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44EF" w14:textId="28B3C248" w:rsidR="0071610F" w:rsidRDefault="00D83127">
      <w:r>
        <w:rPr>
          <w:noProof/>
        </w:rPr>
        <w:drawing>
          <wp:inline distT="0" distB="0" distL="0" distR="0" wp14:anchorId="1330FF21" wp14:editId="645B45F5">
            <wp:extent cx="5943600" cy="3566795"/>
            <wp:effectExtent l="0" t="0" r="0" b="14605"/>
            <wp:docPr id="57505263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13BA882-E222-40DB-110C-219C293485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744B099" w14:textId="35973FCA" w:rsidR="00D83127" w:rsidRDefault="00D83127">
      <w:r>
        <w:rPr>
          <w:noProof/>
        </w:rPr>
        <w:drawing>
          <wp:inline distT="0" distB="0" distL="0" distR="0" wp14:anchorId="06770752" wp14:editId="630CF98F">
            <wp:extent cx="5943600" cy="3078480"/>
            <wp:effectExtent l="0" t="0" r="0" b="7620"/>
            <wp:docPr id="3759698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5B8D927-D960-3DAB-36FD-45480D8D00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CD850A6" w14:textId="77777777" w:rsidR="00D83127" w:rsidRDefault="00D83127"/>
    <w:p w14:paraId="7E51B0D5" w14:textId="77777777" w:rsidR="00D83127" w:rsidRDefault="00D83127"/>
    <w:p w14:paraId="7130630B" w14:textId="77777777" w:rsidR="00D83127" w:rsidRDefault="00D83127"/>
    <w:p w14:paraId="3470BA0F" w14:textId="77777777" w:rsidR="00D83127" w:rsidRDefault="00D83127"/>
    <w:p w14:paraId="56F34083" w14:textId="746C9A83" w:rsidR="00D83127" w:rsidRDefault="00D83127">
      <w:r>
        <w:rPr>
          <w:noProof/>
        </w:rPr>
        <w:lastRenderedPageBreak/>
        <w:drawing>
          <wp:inline distT="0" distB="0" distL="0" distR="0" wp14:anchorId="057094EC" wp14:editId="5D6DAD65">
            <wp:extent cx="5943600" cy="3315970"/>
            <wp:effectExtent l="0" t="0" r="0" b="17780"/>
            <wp:docPr id="20168251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0403AE5-895F-7712-21D0-217EA808F2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B1C1874" w14:textId="77777777" w:rsidR="002323E9" w:rsidRDefault="002323E9"/>
    <w:p w14:paraId="7D91DA10" w14:textId="4F7C4830" w:rsidR="002323E9" w:rsidRDefault="002323E9">
      <w:r>
        <w:rPr>
          <w:noProof/>
        </w:rPr>
        <w:drawing>
          <wp:inline distT="0" distB="0" distL="0" distR="0" wp14:anchorId="6DEA4242" wp14:editId="7A0F9F45">
            <wp:extent cx="5943600" cy="3778885"/>
            <wp:effectExtent l="0" t="0" r="0" b="12065"/>
            <wp:docPr id="77293853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AEBABDB-CFBC-F5A9-6F4D-BEF924F9F3A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232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BC"/>
    <w:rsid w:val="00022BA2"/>
    <w:rsid w:val="00162E45"/>
    <w:rsid w:val="0017222D"/>
    <w:rsid w:val="002323E9"/>
    <w:rsid w:val="00714ABC"/>
    <w:rsid w:val="0071610F"/>
    <w:rsid w:val="00973410"/>
    <w:rsid w:val="00D83127"/>
    <w:rsid w:val="00ED42BC"/>
    <w:rsid w:val="00EE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2982B"/>
  <w15:chartTrackingRefBased/>
  <w15:docId w15:val="{366B899D-1E68-4E6D-9F46-97D3F12FF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6325486694b1ce6/Documents/GitHub/TMEIC-DI-Water-Cooling-Skid-Repo/Testing%20Documentation/flow_valve_tes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6325486694b1ce6/Documents/GitHub/TMEIC-DI-Water-Cooling-Skid-Repo/Testing%20Documentation/conductivity_tes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Filtered (1st Order Low Pass) Vs Unfiltered Flow Data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Flow Unfitlered</c:v>
          </c:tx>
          <c:spPr>
            <a:ln w="254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Sheet1!$A$1:$A$14560</c:f>
              <c:numCache>
                <c:formatCode>General</c:formatCode>
                <c:ptCount val="14560"/>
                <c:pt idx="0">
                  <c:v>0</c:v>
                </c:pt>
                <c:pt idx="1">
                  <c:v>1.2E-2</c:v>
                </c:pt>
                <c:pt idx="2">
                  <c:v>2.1999999999999999E-2</c:v>
                </c:pt>
                <c:pt idx="3">
                  <c:v>3.3000000000000002E-2</c:v>
                </c:pt>
                <c:pt idx="4">
                  <c:v>4.2999999999999997E-2</c:v>
                </c:pt>
                <c:pt idx="5">
                  <c:v>5.2999999999999999E-2</c:v>
                </c:pt>
                <c:pt idx="6">
                  <c:v>7.1999999999999995E-2</c:v>
                </c:pt>
                <c:pt idx="7">
                  <c:v>8.2000000000000003E-2</c:v>
                </c:pt>
                <c:pt idx="8">
                  <c:v>9.1999999999999998E-2</c:v>
                </c:pt>
                <c:pt idx="9">
                  <c:v>0.10199999999999999</c:v>
                </c:pt>
                <c:pt idx="10">
                  <c:v>0.113</c:v>
                </c:pt>
                <c:pt idx="11">
                  <c:v>0.122</c:v>
                </c:pt>
                <c:pt idx="12">
                  <c:v>0.13200000000000001</c:v>
                </c:pt>
                <c:pt idx="13">
                  <c:v>0.14199999999999999</c:v>
                </c:pt>
                <c:pt idx="14">
                  <c:v>0.152</c:v>
                </c:pt>
                <c:pt idx="15">
                  <c:v>0.16300000000000001</c:v>
                </c:pt>
                <c:pt idx="16">
                  <c:v>0.182</c:v>
                </c:pt>
                <c:pt idx="17">
                  <c:v>0.193</c:v>
                </c:pt>
                <c:pt idx="18">
                  <c:v>0.20300000000000001</c:v>
                </c:pt>
                <c:pt idx="19">
                  <c:v>0.21199999999999999</c:v>
                </c:pt>
                <c:pt idx="20">
                  <c:v>0.223</c:v>
                </c:pt>
                <c:pt idx="21">
                  <c:v>0.23300000000000001</c:v>
                </c:pt>
                <c:pt idx="22">
                  <c:v>0.248</c:v>
                </c:pt>
                <c:pt idx="23">
                  <c:v>0.26200000000000001</c:v>
                </c:pt>
                <c:pt idx="24">
                  <c:v>0.27200000000000002</c:v>
                </c:pt>
                <c:pt idx="25">
                  <c:v>0.28199999999999997</c:v>
                </c:pt>
                <c:pt idx="26">
                  <c:v>0.29199999999999998</c:v>
                </c:pt>
                <c:pt idx="27">
                  <c:v>0.30199999999999999</c:v>
                </c:pt>
                <c:pt idx="28">
                  <c:v>0.312</c:v>
                </c:pt>
                <c:pt idx="29">
                  <c:v>0.32200000000000001</c:v>
                </c:pt>
                <c:pt idx="30">
                  <c:v>0.33200000000000002</c:v>
                </c:pt>
                <c:pt idx="31">
                  <c:v>0.34200000000000003</c:v>
                </c:pt>
                <c:pt idx="32">
                  <c:v>0.35199999999999998</c:v>
                </c:pt>
                <c:pt idx="33">
                  <c:v>0.36199999999999999</c:v>
                </c:pt>
                <c:pt idx="34">
                  <c:v>0.38200000000000001</c:v>
                </c:pt>
                <c:pt idx="35">
                  <c:v>0.39300000000000002</c:v>
                </c:pt>
                <c:pt idx="36">
                  <c:v>0.40300000000000002</c:v>
                </c:pt>
                <c:pt idx="37">
                  <c:v>0.42199999999999999</c:v>
                </c:pt>
                <c:pt idx="38">
                  <c:v>0.433</c:v>
                </c:pt>
                <c:pt idx="39">
                  <c:v>0.443</c:v>
                </c:pt>
                <c:pt idx="40">
                  <c:v>0.46200000000000002</c:v>
                </c:pt>
                <c:pt idx="41">
                  <c:v>0.47299999999999998</c:v>
                </c:pt>
                <c:pt idx="42">
                  <c:v>0.49199999999999999</c:v>
                </c:pt>
                <c:pt idx="43">
                  <c:v>0.503</c:v>
                </c:pt>
                <c:pt idx="44">
                  <c:v>0.52200000000000002</c:v>
                </c:pt>
                <c:pt idx="45">
                  <c:v>0.54200000000000004</c:v>
                </c:pt>
                <c:pt idx="46">
                  <c:v>0.55300000000000005</c:v>
                </c:pt>
                <c:pt idx="47">
                  <c:v>0.57299999999999995</c:v>
                </c:pt>
                <c:pt idx="48">
                  <c:v>0.58199999999999996</c:v>
                </c:pt>
                <c:pt idx="49">
                  <c:v>0.59199999999999997</c:v>
                </c:pt>
                <c:pt idx="50">
                  <c:v>0.61199999999999999</c:v>
                </c:pt>
                <c:pt idx="51">
                  <c:v>0.624</c:v>
                </c:pt>
                <c:pt idx="52">
                  <c:v>0.64200000000000002</c:v>
                </c:pt>
                <c:pt idx="53">
                  <c:v>0.65300000000000002</c:v>
                </c:pt>
                <c:pt idx="54">
                  <c:v>0.66300000000000003</c:v>
                </c:pt>
                <c:pt idx="55">
                  <c:v>0.68200000000000005</c:v>
                </c:pt>
                <c:pt idx="56">
                  <c:v>0.70199999999999996</c:v>
                </c:pt>
                <c:pt idx="57">
                  <c:v>0.71399999999999997</c:v>
                </c:pt>
                <c:pt idx="58">
                  <c:v>0.73199999999999998</c:v>
                </c:pt>
                <c:pt idx="59">
                  <c:v>0.74299999999999999</c:v>
                </c:pt>
                <c:pt idx="60">
                  <c:v>0.76200000000000001</c:v>
                </c:pt>
                <c:pt idx="61">
                  <c:v>0.78200000000000003</c:v>
                </c:pt>
                <c:pt idx="62">
                  <c:v>0.80200000000000005</c:v>
                </c:pt>
                <c:pt idx="63">
                  <c:v>0.81299999999999994</c:v>
                </c:pt>
                <c:pt idx="64">
                  <c:v>0.82299999999999995</c:v>
                </c:pt>
                <c:pt idx="65">
                  <c:v>0.84199999999999997</c:v>
                </c:pt>
                <c:pt idx="66">
                  <c:v>0.85299999999999998</c:v>
                </c:pt>
                <c:pt idx="67">
                  <c:v>0.86199999999999999</c:v>
                </c:pt>
                <c:pt idx="68">
                  <c:v>0.873</c:v>
                </c:pt>
                <c:pt idx="69">
                  <c:v>0.88300000000000001</c:v>
                </c:pt>
                <c:pt idx="70">
                  <c:v>0.89300000000000002</c:v>
                </c:pt>
                <c:pt idx="71">
                  <c:v>0.90300000000000002</c:v>
                </c:pt>
                <c:pt idx="72">
                  <c:v>0.91300000000000003</c:v>
                </c:pt>
                <c:pt idx="73">
                  <c:v>0.92300000000000004</c:v>
                </c:pt>
                <c:pt idx="74">
                  <c:v>0.94199999999999995</c:v>
                </c:pt>
                <c:pt idx="75">
                  <c:v>0.95299999999999996</c:v>
                </c:pt>
                <c:pt idx="76">
                  <c:v>0.97199999999999998</c:v>
                </c:pt>
                <c:pt idx="77">
                  <c:v>0.99199999999999999</c:v>
                </c:pt>
                <c:pt idx="78">
                  <c:v>1.012</c:v>
                </c:pt>
                <c:pt idx="79">
                  <c:v>1.0229999999999999</c:v>
                </c:pt>
                <c:pt idx="80">
                  <c:v>1.042</c:v>
                </c:pt>
                <c:pt idx="81">
                  <c:v>1.0529999999999999</c:v>
                </c:pt>
                <c:pt idx="82">
                  <c:v>1.0720000000000001</c:v>
                </c:pt>
                <c:pt idx="83">
                  <c:v>1.0820000000000001</c:v>
                </c:pt>
                <c:pt idx="84">
                  <c:v>1.093</c:v>
                </c:pt>
                <c:pt idx="85">
                  <c:v>1.103</c:v>
                </c:pt>
                <c:pt idx="86">
                  <c:v>1.1220000000000001</c:v>
                </c:pt>
                <c:pt idx="87">
                  <c:v>1.133</c:v>
                </c:pt>
                <c:pt idx="88">
                  <c:v>1.143</c:v>
                </c:pt>
                <c:pt idx="89">
                  <c:v>1.153</c:v>
                </c:pt>
                <c:pt idx="90">
                  <c:v>1.163</c:v>
                </c:pt>
                <c:pt idx="91">
                  <c:v>1.173</c:v>
                </c:pt>
                <c:pt idx="92">
                  <c:v>1.1839999999999999</c:v>
                </c:pt>
                <c:pt idx="93">
                  <c:v>1.202</c:v>
                </c:pt>
                <c:pt idx="94">
                  <c:v>1.2130000000000001</c:v>
                </c:pt>
                <c:pt idx="95">
                  <c:v>1.222</c:v>
                </c:pt>
                <c:pt idx="96">
                  <c:v>1.2330000000000001</c:v>
                </c:pt>
                <c:pt idx="97">
                  <c:v>1.2430000000000001</c:v>
                </c:pt>
                <c:pt idx="98">
                  <c:v>1.2529999999999999</c:v>
                </c:pt>
                <c:pt idx="99">
                  <c:v>1.2629999999999999</c:v>
                </c:pt>
                <c:pt idx="100">
                  <c:v>1.2729999999999999</c:v>
                </c:pt>
                <c:pt idx="101">
                  <c:v>1.2849999999999999</c:v>
                </c:pt>
                <c:pt idx="102">
                  <c:v>1.302</c:v>
                </c:pt>
                <c:pt idx="103">
                  <c:v>1.3129999999999999</c:v>
                </c:pt>
                <c:pt idx="104">
                  <c:v>1.323</c:v>
                </c:pt>
                <c:pt idx="105">
                  <c:v>1.333</c:v>
                </c:pt>
                <c:pt idx="106">
                  <c:v>1.343</c:v>
                </c:pt>
                <c:pt idx="107">
                  <c:v>1.3520000000000001</c:v>
                </c:pt>
                <c:pt idx="108">
                  <c:v>1.363</c:v>
                </c:pt>
                <c:pt idx="109">
                  <c:v>1.3720000000000001</c:v>
                </c:pt>
                <c:pt idx="110">
                  <c:v>1.3919999999999999</c:v>
                </c:pt>
                <c:pt idx="111">
                  <c:v>1.403</c:v>
                </c:pt>
                <c:pt idx="112">
                  <c:v>1.4119999999999999</c:v>
                </c:pt>
                <c:pt idx="113">
                  <c:v>1.4219999999999999</c:v>
                </c:pt>
                <c:pt idx="114">
                  <c:v>1.4319999999999999</c:v>
                </c:pt>
                <c:pt idx="115">
                  <c:v>1.4419999999999999</c:v>
                </c:pt>
                <c:pt idx="116">
                  <c:v>1.4530000000000001</c:v>
                </c:pt>
                <c:pt idx="117">
                  <c:v>1.4630000000000001</c:v>
                </c:pt>
                <c:pt idx="118">
                  <c:v>1.472</c:v>
                </c:pt>
                <c:pt idx="119">
                  <c:v>1.4830000000000001</c:v>
                </c:pt>
                <c:pt idx="120">
                  <c:v>1.4930000000000001</c:v>
                </c:pt>
                <c:pt idx="121">
                  <c:v>1.502</c:v>
                </c:pt>
                <c:pt idx="122">
                  <c:v>1.5129999999999999</c:v>
                </c:pt>
                <c:pt idx="123">
                  <c:v>1.522</c:v>
                </c:pt>
                <c:pt idx="124">
                  <c:v>1.542</c:v>
                </c:pt>
                <c:pt idx="125">
                  <c:v>1.5620000000000001</c:v>
                </c:pt>
                <c:pt idx="126">
                  <c:v>1.5820000000000001</c:v>
                </c:pt>
                <c:pt idx="127">
                  <c:v>1.6020000000000001</c:v>
                </c:pt>
                <c:pt idx="128">
                  <c:v>1.6120000000000001</c:v>
                </c:pt>
                <c:pt idx="129">
                  <c:v>1.6220000000000001</c:v>
                </c:pt>
                <c:pt idx="130">
                  <c:v>1.6319999999999999</c:v>
                </c:pt>
                <c:pt idx="131">
                  <c:v>1.6419999999999999</c:v>
                </c:pt>
                <c:pt idx="132">
                  <c:v>1.6519999999999999</c:v>
                </c:pt>
                <c:pt idx="133">
                  <c:v>1.6619999999999999</c:v>
                </c:pt>
                <c:pt idx="134">
                  <c:v>1.6719999999999999</c:v>
                </c:pt>
                <c:pt idx="135">
                  <c:v>1.6819999999999999</c:v>
                </c:pt>
                <c:pt idx="136">
                  <c:v>1.6919999999999999</c:v>
                </c:pt>
                <c:pt idx="137">
                  <c:v>1.702</c:v>
                </c:pt>
                <c:pt idx="138">
                  <c:v>1.712</c:v>
                </c:pt>
                <c:pt idx="139">
                  <c:v>1.722</c:v>
                </c:pt>
                <c:pt idx="140">
                  <c:v>1.732</c:v>
                </c:pt>
                <c:pt idx="141">
                  <c:v>1.742</c:v>
                </c:pt>
                <c:pt idx="142">
                  <c:v>1.752</c:v>
                </c:pt>
                <c:pt idx="143">
                  <c:v>1.762</c:v>
                </c:pt>
                <c:pt idx="144">
                  <c:v>1.772</c:v>
                </c:pt>
                <c:pt idx="145">
                  <c:v>1.782</c:v>
                </c:pt>
                <c:pt idx="146">
                  <c:v>1.794</c:v>
                </c:pt>
                <c:pt idx="147">
                  <c:v>1.8120000000000001</c:v>
                </c:pt>
                <c:pt idx="148">
                  <c:v>1.8320000000000001</c:v>
                </c:pt>
                <c:pt idx="149">
                  <c:v>1.843</c:v>
                </c:pt>
                <c:pt idx="150">
                  <c:v>1.8620000000000001</c:v>
                </c:pt>
                <c:pt idx="151">
                  <c:v>1.873</c:v>
                </c:pt>
                <c:pt idx="152">
                  <c:v>1.883</c:v>
                </c:pt>
                <c:pt idx="153">
                  <c:v>1.9019999999999999</c:v>
                </c:pt>
                <c:pt idx="154">
                  <c:v>1.913</c:v>
                </c:pt>
                <c:pt idx="155">
                  <c:v>1.9319999999999999</c:v>
                </c:pt>
                <c:pt idx="156">
                  <c:v>1.952</c:v>
                </c:pt>
                <c:pt idx="157">
                  <c:v>1.9630000000000001</c:v>
                </c:pt>
                <c:pt idx="158">
                  <c:v>1.9730000000000001</c:v>
                </c:pt>
                <c:pt idx="159">
                  <c:v>1.9930000000000001</c:v>
                </c:pt>
                <c:pt idx="160">
                  <c:v>2.012</c:v>
                </c:pt>
                <c:pt idx="161">
                  <c:v>2.0230000000000001</c:v>
                </c:pt>
                <c:pt idx="162">
                  <c:v>2.0329999999999999</c:v>
                </c:pt>
                <c:pt idx="163">
                  <c:v>2.052</c:v>
                </c:pt>
                <c:pt idx="164">
                  <c:v>2.0630000000000002</c:v>
                </c:pt>
                <c:pt idx="165">
                  <c:v>2.0720000000000001</c:v>
                </c:pt>
                <c:pt idx="166">
                  <c:v>2.0819999999999999</c:v>
                </c:pt>
                <c:pt idx="167">
                  <c:v>2.0920000000000001</c:v>
                </c:pt>
                <c:pt idx="168">
                  <c:v>2.1019999999999999</c:v>
                </c:pt>
                <c:pt idx="169">
                  <c:v>2.1120000000000001</c:v>
                </c:pt>
                <c:pt idx="170">
                  <c:v>2.1219999999999999</c:v>
                </c:pt>
                <c:pt idx="171">
                  <c:v>2.1320000000000001</c:v>
                </c:pt>
                <c:pt idx="172">
                  <c:v>2.1419999999999999</c:v>
                </c:pt>
                <c:pt idx="173">
                  <c:v>2.1520000000000001</c:v>
                </c:pt>
                <c:pt idx="174">
                  <c:v>2.1619999999999999</c:v>
                </c:pt>
                <c:pt idx="175">
                  <c:v>2.1720000000000002</c:v>
                </c:pt>
                <c:pt idx="176">
                  <c:v>2.1819999999999999</c:v>
                </c:pt>
                <c:pt idx="177">
                  <c:v>2.1930000000000001</c:v>
                </c:pt>
                <c:pt idx="178">
                  <c:v>2.2120000000000002</c:v>
                </c:pt>
                <c:pt idx="179">
                  <c:v>2.222</c:v>
                </c:pt>
                <c:pt idx="180">
                  <c:v>2.2320000000000002</c:v>
                </c:pt>
                <c:pt idx="181">
                  <c:v>2.242</c:v>
                </c:pt>
                <c:pt idx="182">
                  <c:v>2.2519999999999998</c:v>
                </c:pt>
                <c:pt idx="183">
                  <c:v>2.262</c:v>
                </c:pt>
                <c:pt idx="184">
                  <c:v>2.2719999999999998</c:v>
                </c:pt>
                <c:pt idx="185">
                  <c:v>2.282</c:v>
                </c:pt>
                <c:pt idx="186">
                  <c:v>2.2919999999999998</c:v>
                </c:pt>
                <c:pt idx="187">
                  <c:v>2.302</c:v>
                </c:pt>
                <c:pt idx="188">
                  <c:v>2.3119999999999998</c:v>
                </c:pt>
                <c:pt idx="189">
                  <c:v>2.3250000000000002</c:v>
                </c:pt>
                <c:pt idx="190">
                  <c:v>2.3420000000000001</c:v>
                </c:pt>
                <c:pt idx="191">
                  <c:v>2.3620000000000001</c:v>
                </c:pt>
                <c:pt idx="192">
                  <c:v>2.3730000000000002</c:v>
                </c:pt>
                <c:pt idx="193">
                  <c:v>2.3820000000000001</c:v>
                </c:pt>
                <c:pt idx="194">
                  <c:v>2.3929999999999998</c:v>
                </c:pt>
                <c:pt idx="195">
                  <c:v>2.4129999999999998</c:v>
                </c:pt>
                <c:pt idx="196">
                  <c:v>2.4319999999999999</c:v>
                </c:pt>
                <c:pt idx="197">
                  <c:v>2.4430000000000001</c:v>
                </c:pt>
                <c:pt idx="198">
                  <c:v>2.4529999999999998</c:v>
                </c:pt>
                <c:pt idx="199">
                  <c:v>2.472</c:v>
                </c:pt>
                <c:pt idx="200">
                  <c:v>2.4830000000000001</c:v>
                </c:pt>
                <c:pt idx="201">
                  <c:v>2.492</c:v>
                </c:pt>
                <c:pt idx="202">
                  <c:v>2.5030000000000001</c:v>
                </c:pt>
                <c:pt idx="203">
                  <c:v>2.5129999999999999</c:v>
                </c:pt>
                <c:pt idx="204">
                  <c:v>2.5230000000000001</c:v>
                </c:pt>
                <c:pt idx="205">
                  <c:v>2.5329999999999999</c:v>
                </c:pt>
                <c:pt idx="206">
                  <c:v>2.5430000000000001</c:v>
                </c:pt>
                <c:pt idx="207">
                  <c:v>2.5529999999999999</c:v>
                </c:pt>
                <c:pt idx="208">
                  <c:v>2.5630000000000002</c:v>
                </c:pt>
                <c:pt idx="209">
                  <c:v>2.5720000000000001</c:v>
                </c:pt>
                <c:pt idx="210">
                  <c:v>2.5830000000000002</c:v>
                </c:pt>
                <c:pt idx="211">
                  <c:v>2.5939999999999999</c:v>
                </c:pt>
                <c:pt idx="212">
                  <c:v>2.6120000000000001</c:v>
                </c:pt>
                <c:pt idx="213">
                  <c:v>2.6230000000000002</c:v>
                </c:pt>
                <c:pt idx="214">
                  <c:v>2.633</c:v>
                </c:pt>
                <c:pt idx="215">
                  <c:v>2.6429999999999998</c:v>
                </c:pt>
                <c:pt idx="216">
                  <c:v>2.653</c:v>
                </c:pt>
                <c:pt idx="217">
                  <c:v>2.6629999999999998</c:v>
                </c:pt>
                <c:pt idx="218">
                  <c:v>2.6819999999999999</c:v>
                </c:pt>
                <c:pt idx="219">
                  <c:v>2.6930000000000001</c:v>
                </c:pt>
                <c:pt idx="220">
                  <c:v>2.702</c:v>
                </c:pt>
                <c:pt idx="221">
                  <c:v>2.7120000000000002</c:v>
                </c:pt>
                <c:pt idx="222">
                  <c:v>2.7229999999999999</c:v>
                </c:pt>
                <c:pt idx="223">
                  <c:v>2.7330000000000001</c:v>
                </c:pt>
                <c:pt idx="224">
                  <c:v>2.7519999999999998</c:v>
                </c:pt>
                <c:pt idx="225">
                  <c:v>2.7629999999999999</c:v>
                </c:pt>
                <c:pt idx="226">
                  <c:v>2.7730000000000001</c:v>
                </c:pt>
                <c:pt idx="227">
                  <c:v>2.7829999999999999</c:v>
                </c:pt>
                <c:pt idx="228">
                  <c:v>2.7930000000000001</c:v>
                </c:pt>
                <c:pt idx="229">
                  <c:v>2.8119999999999998</c:v>
                </c:pt>
                <c:pt idx="230">
                  <c:v>2.8319999999999999</c:v>
                </c:pt>
                <c:pt idx="231">
                  <c:v>2.843</c:v>
                </c:pt>
                <c:pt idx="232">
                  <c:v>2.8519999999999999</c:v>
                </c:pt>
                <c:pt idx="233">
                  <c:v>2.863</c:v>
                </c:pt>
                <c:pt idx="234">
                  <c:v>2.8820000000000001</c:v>
                </c:pt>
                <c:pt idx="235">
                  <c:v>2.8929999999999998</c:v>
                </c:pt>
                <c:pt idx="236">
                  <c:v>2.903</c:v>
                </c:pt>
                <c:pt idx="237">
                  <c:v>2.9220000000000002</c:v>
                </c:pt>
                <c:pt idx="238">
                  <c:v>2.9329999999999998</c:v>
                </c:pt>
                <c:pt idx="239">
                  <c:v>2.952</c:v>
                </c:pt>
                <c:pt idx="240">
                  <c:v>2.9630000000000001</c:v>
                </c:pt>
                <c:pt idx="241">
                  <c:v>2.972</c:v>
                </c:pt>
                <c:pt idx="242">
                  <c:v>2.9830000000000001</c:v>
                </c:pt>
                <c:pt idx="243">
                  <c:v>2.9929999999999999</c:v>
                </c:pt>
                <c:pt idx="244">
                  <c:v>3.012</c:v>
                </c:pt>
                <c:pt idx="245">
                  <c:v>3.032</c:v>
                </c:pt>
                <c:pt idx="246">
                  <c:v>3.052</c:v>
                </c:pt>
                <c:pt idx="247">
                  <c:v>3.0630000000000002</c:v>
                </c:pt>
                <c:pt idx="248">
                  <c:v>3.0819999999999999</c:v>
                </c:pt>
                <c:pt idx="249">
                  <c:v>3.1019999999999999</c:v>
                </c:pt>
                <c:pt idx="250">
                  <c:v>3.113</c:v>
                </c:pt>
                <c:pt idx="251">
                  <c:v>3.1219999999999999</c:v>
                </c:pt>
                <c:pt idx="252">
                  <c:v>3.133</c:v>
                </c:pt>
                <c:pt idx="253">
                  <c:v>3.1429999999999998</c:v>
                </c:pt>
                <c:pt idx="254">
                  <c:v>3.153</c:v>
                </c:pt>
                <c:pt idx="255">
                  <c:v>3.1629999999999998</c:v>
                </c:pt>
                <c:pt idx="256">
                  <c:v>3.173</c:v>
                </c:pt>
                <c:pt idx="257">
                  <c:v>3.1829999999999998</c:v>
                </c:pt>
                <c:pt idx="258">
                  <c:v>3.1920000000000002</c:v>
                </c:pt>
                <c:pt idx="259">
                  <c:v>3.2029999999999998</c:v>
                </c:pt>
                <c:pt idx="260">
                  <c:v>3.2130000000000001</c:v>
                </c:pt>
                <c:pt idx="261">
                  <c:v>3.2320000000000002</c:v>
                </c:pt>
                <c:pt idx="262">
                  <c:v>3.242</c:v>
                </c:pt>
                <c:pt idx="263">
                  <c:v>3.2519999999999998</c:v>
                </c:pt>
                <c:pt idx="264">
                  <c:v>3.2629999999999999</c:v>
                </c:pt>
                <c:pt idx="265">
                  <c:v>3.2730000000000001</c:v>
                </c:pt>
                <c:pt idx="266">
                  <c:v>3.2919999999999998</c:v>
                </c:pt>
                <c:pt idx="267">
                  <c:v>3.3029999999999999</c:v>
                </c:pt>
                <c:pt idx="268">
                  <c:v>3.3130000000000002</c:v>
                </c:pt>
                <c:pt idx="269">
                  <c:v>3.323</c:v>
                </c:pt>
                <c:pt idx="270">
                  <c:v>3.3330000000000002</c:v>
                </c:pt>
                <c:pt idx="271">
                  <c:v>3.3420000000000001</c:v>
                </c:pt>
                <c:pt idx="272">
                  <c:v>3.3519999999999999</c:v>
                </c:pt>
                <c:pt idx="273">
                  <c:v>3.3650000000000002</c:v>
                </c:pt>
                <c:pt idx="274">
                  <c:v>3.3820000000000001</c:v>
                </c:pt>
                <c:pt idx="275">
                  <c:v>3.3929999999999998</c:v>
                </c:pt>
                <c:pt idx="276">
                  <c:v>3.403</c:v>
                </c:pt>
                <c:pt idx="277">
                  <c:v>3.4220000000000002</c:v>
                </c:pt>
                <c:pt idx="278">
                  <c:v>3.4329999999999998</c:v>
                </c:pt>
                <c:pt idx="279">
                  <c:v>3.4430000000000001</c:v>
                </c:pt>
                <c:pt idx="280">
                  <c:v>3.4620000000000002</c:v>
                </c:pt>
                <c:pt idx="281">
                  <c:v>3.4729999999999999</c:v>
                </c:pt>
                <c:pt idx="282">
                  <c:v>3.4830000000000001</c:v>
                </c:pt>
                <c:pt idx="283">
                  <c:v>3.4929999999999999</c:v>
                </c:pt>
                <c:pt idx="284">
                  <c:v>3.5030000000000001</c:v>
                </c:pt>
                <c:pt idx="285">
                  <c:v>3.5129999999999999</c:v>
                </c:pt>
                <c:pt idx="286">
                  <c:v>3.5230000000000001</c:v>
                </c:pt>
                <c:pt idx="287">
                  <c:v>3.5329999999999999</c:v>
                </c:pt>
                <c:pt idx="288">
                  <c:v>3.5430000000000001</c:v>
                </c:pt>
                <c:pt idx="289">
                  <c:v>3.552</c:v>
                </c:pt>
                <c:pt idx="290">
                  <c:v>3.5619999999999998</c:v>
                </c:pt>
                <c:pt idx="291">
                  <c:v>3.5720000000000001</c:v>
                </c:pt>
                <c:pt idx="292">
                  <c:v>3.5819999999999999</c:v>
                </c:pt>
                <c:pt idx="293">
                  <c:v>3.5920000000000001</c:v>
                </c:pt>
                <c:pt idx="294">
                  <c:v>3.6019999999999999</c:v>
                </c:pt>
                <c:pt idx="295">
                  <c:v>3.6120000000000001</c:v>
                </c:pt>
                <c:pt idx="296">
                  <c:v>3.6320000000000001</c:v>
                </c:pt>
                <c:pt idx="297">
                  <c:v>3.6419999999999999</c:v>
                </c:pt>
                <c:pt idx="298">
                  <c:v>3.6520000000000001</c:v>
                </c:pt>
                <c:pt idx="299">
                  <c:v>3.6619999999999999</c:v>
                </c:pt>
                <c:pt idx="300">
                  <c:v>3.6720000000000002</c:v>
                </c:pt>
                <c:pt idx="301">
                  <c:v>3.6819999999999999</c:v>
                </c:pt>
                <c:pt idx="302">
                  <c:v>3.6920000000000002</c:v>
                </c:pt>
                <c:pt idx="303">
                  <c:v>3.702</c:v>
                </c:pt>
                <c:pt idx="304">
                  <c:v>3.7120000000000002</c:v>
                </c:pt>
                <c:pt idx="305">
                  <c:v>3.7229999999999999</c:v>
                </c:pt>
                <c:pt idx="306">
                  <c:v>3.742</c:v>
                </c:pt>
                <c:pt idx="307">
                  <c:v>3.7530000000000001</c:v>
                </c:pt>
                <c:pt idx="308">
                  <c:v>3.7629999999999999</c:v>
                </c:pt>
                <c:pt idx="309">
                  <c:v>3.7730000000000001</c:v>
                </c:pt>
                <c:pt idx="310">
                  <c:v>3.7919999999999998</c:v>
                </c:pt>
                <c:pt idx="311">
                  <c:v>3.8029999999999999</c:v>
                </c:pt>
                <c:pt idx="312">
                  <c:v>3.8130000000000002</c:v>
                </c:pt>
                <c:pt idx="313">
                  <c:v>3.8239999999999998</c:v>
                </c:pt>
                <c:pt idx="314">
                  <c:v>3.8420000000000001</c:v>
                </c:pt>
                <c:pt idx="315">
                  <c:v>3.8519999999999999</c:v>
                </c:pt>
                <c:pt idx="316">
                  <c:v>3.8719999999999999</c:v>
                </c:pt>
                <c:pt idx="317">
                  <c:v>3.8919999999999999</c:v>
                </c:pt>
                <c:pt idx="318">
                  <c:v>3.9119999999999999</c:v>
                </c:pt>
                <c:pt idx="319">
                  <c:v>3.9319999999999999</c:v>
                </c:pt>
                <c:pt idx="320">
                  <c:v>3.952</c:v>
                </c:pt>
                <c:pt idx="321">
                  <c:v>3.9630000000000001</c:v>
                </c:pt>
                <c:pt idx="322">
                  <c:v>3.9729999999999999</c:v>
                </c:pt>
                <c:pt idx="323">
                  <c:v>3.9830000000000001</c:v>
                </c:pt>
                <c:pt idx="324">
                  <c:v>3.9929999999999999</c:v>
                </c:pt>
                <c:pt idx="325">
                  <c:v>4.0030000000000001</c:v>
                </c:pt>
                <c:pt idx="326">
                  <c:v>4.0229999999999997</c:v>
                </c:pt>
                <c:pt idx="327">
                  <c:v>4.0419999999999998</c:v>
                </c:pt>
                <c:pt idx="328">
                  <c:v>4.0620000000000003</c:v>
                </c:pt>
                <c:pt idx="329">
                  <c:v>4.0730000000000004</c:v>
                </c:pt>
                <c:pt idx="330">
                  <c:v>4.0819999999999999</c:v>
                </c:pt>
                <c:pt idx="331">
                  <c:v>4.093</c:v>
                </c:pt>
                <c:pt idx="332">
                  <c:v>4.1029999999999998</c:v>
                </c:pt>
                <c:pt idx="333">
                  <c:v>4.1130000000000004</c:v>
                </c:pt>
                <c:pt idx="334">
                  <c:v>4.1230000000000002</c:v>
                </c:pt>
                <c:pt idx="335">
                  <c:v>4.133</c:v>
                </c:pt>
                <c:pt idx="336">
                  <c:v>4.1429999999999998</c:v>
                </c:pt>
                <c:pt idx="337">
                  <c:v>4.1529999999999996</c:v>
                </c:pt>
                <c:pt idx="338">
                  <c:v>4.1719999999999997</c:v>
                </c:pt>
                <c:pt idx="339">
                  <c:v>4.1829999999999998</c:v>
                </c:pt>
                <c:pt idx="340">
                  <c:v>4.202</c:v>
                </c:pt>
                <c:pt idx="341">
                  <c:v>4.2119999999999997</c:v>
                </c:pt>
                <c:pt idx="342">
                  <c:v>4.2329999999999997</c:v>
                </c:pt>
                <c:pt idx="343">
                  <c:v>4.2430000000000003</c:v>
                </c:pt>
                <c:pt idx="344">
                  <c:v>4.2619999999999996</c:v>
                </c:pt>
                <c:pt idx="345">
                  <c:v>4.2729999999999997</c:v>
                </c:pt>
                <c:pt idx="346">
                  <c:v>4.282</c:v>
                </c:pt>
                <c:pt idx="347">
                  <c:v>4.2919999999999998</c:v>
                </c:pt>
                <c:pt idx="348">
                  <c:v>4.3019999999999996</c:v>
                </c:pt>
                <c:pt idx="349">
                  <c:v>4.3120000000000003</c:v>
                </c:pt>
                <c:pt idx="350">
                  <c:v>4.3220000000000001</c:v>
                </c:pt>
                <c:pt idx="351">
                  <c:v>4.3319999999999999</c:v>
                </c:pt>
                <c:pt idx="352">
                  <c:v>4.3419999999999996</c:v>
                </c:pt>
                <c:pt idx="353">
                  <c:v>4.3529999999999998</c:v>
                </c:pt>
                <c:pt idx="354">
                  <c:v>4.3719999999999999</c:v>
                </c:pt>
                <c:pt idx="355">
                  <c:v>4.383</c:v>
                </c:pt>
                <c:pt idx="356">
                  <c:v>4.3929999999999998</c:v>
                </c:pt>
                <c:pt idx="357">
                  <c:v>4.4119999999999999</c:v>
                </c:pt>
                <c:pt idx="358">
                  <c:v>4.4329999999999998</c:v>
                </c:pt>
                <c:pt idx="359">
                  <c:v>4.452</c:v>
                </c:pt>
                <c:pt idx="360">
                  <c:v>4.4720000000000004</c:v>
                </c:pt>
                <c:pt idx="361">
                  <c:v>4.4829999999999997</c:v>
                </c:pt>
                <c:pt idx="362">
                  <c:v>4.5019999999999998</c:v>
                </c:pt>
                <c:pt idx="363">
                  <c:v>4.5129999999999999</c:v>
                </c:pt>
                <c:pt idx="364">
                  <c:v>4.5229999999999997</c:v>
                </c:pt>
                <c:pt idx="365">
                  <c:v>4.5330000000000004</c:v>
                </c:pt>
                <c:pt idx="366">
                  <c:v>4.5430000000000001</c:v>
                </c:pt>
                <c:pt idx="367">
                  <c:v>4.5529999999999999</c:v>
                </c:pt>
                <c:pt idx="368">
                  <c:v>4.5720000000000001</c:v>
                </c:pt>
                <c:pt idx="369">
                  <c:v>4.5830000000000002</c:v>
                </c:pt>
                <c:pt idx="370">
                  <c:v>4.593</c:v>
                </c:pt>
                <c:pt idx="371">
                  <c:v>4.6029999999999998</c:v>
                </c:pt>
                <c:pt idx="372">
                  <c:v>4.6130000000000004</c:v>
                </c:pt>
                <c:pt idx="373">
                  <c:v>4.6319999999999997</c:v>
                </c:pt>
                <c:pt idx="374">
                  <c:v>4.6520000000000001</c:v>
                </c:pt>
                <c:pt idx="375">
                  <c:v>4.6630000000000003</c:v>
                </c:pt>
                <c:pt idx="376">
                  <c:v>4.673</c:v>
                </c:pt>
                <c:pt idx="377">
                  <c:v>4.6829999999999998</c:v>
                </c:pt>
                <c:pt idx="378">
                  <c:v>4.6929999999999996</c:v>
                </c:pt>
                <c:pt idx="379">
                  <c:v>4.7119999999999997</c:v>
                </c:pt>
                <c:pt idx="380">
                  <c:v>4.7229999999999999</c:v>
                </c:pt>
                <c:pt idx="381">
                  <c:v>4.7320000000000002</c:v>
                </c:pt>
                <c:pt idx="382">
                  <c:v>4.7430000000000003</c:v>
                </c:pt>
                <c:pt idx="383">
                  <c:v>4.7530000000000001</c:v>
                </c:pt>
                <c:pt idx="384">
                  <c:v>4.7720000000000002</c:v>
                </c:pt>
                <c:pt idx="385">
                  <c:v>4.7830000000000004</c:v>
                </c:pt>
                <c:pt idx="386">
                  <c:v>4.7930000000000001</c:v>
                </c:pt>
                <c:pt idx="387">
                  <c:v>4.8120000000000003</c:v>
                </c:pt>
                <c:pt idx="388">
                  <c:v>4.8230000000000004</c:v>
                </c:pt>
                <c:pt idx="389">
                  <c:v>4.8419999999999996</c:v>
                </c:pt>
                <c:pt idx="390">
                  <c:v>4.8620000000000001</c:v>
                </c:pt>
                <c:pt idx="391">
                  <c:v>4.8819999999999997</c:v>
                </c:pt>
                <c:pt idx="392">
                  <c:v>4.9020000000000001</c:v>
                </c:pt>
                <c:pt idx="393">
                  <c:v>4.9130000000000003</c:v>
                </c:pt>
                <c:pt idx="394">
                  <c:v>4.9320000000000004</c:v>
                </c:pt>
                <c:pt idx="395">
                  <c:v>4.952</c:v>
                </c:pt>
                <c:pt idx="396">
                  <c:v>4.9720000000000004</c:v>
                </c:pt>
                <c:pt idx="397">
                  <c:v>4.9829999999999997</c:v>
                </c:pt>
                <c:pt idx="398">
                  <c:v>5.0019999999999998</c:v>
                </c:pt>
                <c:pt idx="399">
                  <c:v>5.0129999999999999</c:v>
                </c:pt>
                <c:pt idx="400">
                  <c:v>5.0229999999999997</c:v>
                </c:pt>
                <c:pt idx="401">
                  <c:v>5.0330000000000004</c:v>
                </c:pt>
                <c:pt idx="402">
                  <c:v>5.0519999999999996</c:v>
                </c:pt>
                <c:pt idx="403">
                  <c:v>5.0629999999999997</c:v>
                </c:pt>
                <c:pt idx="404">
                  <c:v>5.0819999999999999</c:v>
                </c:pt>
                <c:pt idx="405">
                  <c:v>5.093</c:v>
                </c:pt>
                <c:pt idx="406">
                  <c:v>5.1029999999999998</c:v>
                </c:pt>
                <c:pt idx="407">
                  <c:v>5.1120000000000001</c:v>
                </c:pt>
                <c:pt idx="408">
                  <c:v>5.1219999999999999</c:v>
                </c:pt>
                <c:pt idx="409">
                  <c:v>5.1319999999999997</c:v>
                </c:pt>
                <c:pt idx="410">
                  <c:v>5.1420000000000003</c:v>
                </c:pt>
                <c:pt idx="411">
                  <c:v>5.1520000000000001</c:v>
                </c:pt>
                <c:pt idx="412">
                  <c:v>5.1630000000000003</c:v>
                </c:pt>
                <c:pt idx="413">
                  <c:v>5.173</c:v>
                </c:pt>
                <c:pt idx="414">
                  <c:v>5.1829999999999998</c:v>
                </c:pt>
                <c:pt idx="415">
                  <c:v>5.1929999999999996</c:v>
                </c:pt>
                <c:pt idx="416">
                  <c:v>5.2030000000000003</c:v>
                </c:pt>
                <c:pt idx="417">
                  <c:v>5.2130000000000001</c:v>
                </c:pt>
                <c:pt idx="418">
                  <c:v>5.2320000000000002</c:v>
                </c:pt>
                <c:pt idx="419">
                  <c:v>5.2450000000000001</c:v>
                </c:pt>
                <c:pt idx="420">
                  <c:v>5.2619999999999996</c:v>
                </c:pt>
                <c:pt idx="421">
                  <c:v>5.2720000000000002</c:v>
                </c:pt>
                <c:pt idx="422">
                  <c:v>5.2830000000000004</c:v>
                </c:pt>
                <c:pt idx="423">
                  <c:v>5.2930000000000001</c:v>
                </c:pt>
                <c:pt idx="424">
                  <c:v>5.3029999999999999</c:v>
                </c:pt>
                <c:pt idx="425">
                  <c:v>5.3220000000000001</c:v>
                </c:pt>
                <c:pt idx="426">
                  <c:v>5.3419999999999996</c:v>
                </c:pt>
                <c:pt idx="427">
                  <c:v>5.3529999999999998</c:v>
                </c:pt>
                <c:pt idx="428">
                  <c:v>5.3719999999999999</c:v>
                </c:pt>
                <c:pt idx="429">
                  <c:v>5.3819999999999997</c:v>
                </c:pt>
                <c:pt idx="430">
                  <c:v>5.3929999999999998</c:v>
                </c:pt>
                <c:pt idx="431">
                  <c:v>5.4029999999999996</c:v>
                </c:pt>
                <c:pt idx="432">
                  <c:v>5.4219999999999997</c:v>
                </c:pt>
                <c:pt idx="433">
                  <c:v>5.4329999999999998</c:v>
                </c:pt>
                <c:pt idx="434">
                  <c:v>5.4480000000000004</c:v>
                </c:pt>
                <c:pt idx="435">
                  <c:v>5.4619999999999997</c:v>
                </c:pt>
                <c:pt idx="436">
                  <c:v>5.4720000000000004</c:v>
                </c:pt>
                <c:pt idx="437">
                  <c:v>5.4820000000000002</c:v>
                </c:pt>
                <c:pt idx="438">
                  <c:v>5.492</c:v>
                </c:pt>
                <c:pt idx="439">
                  <c:v>5.5019999999999998</c:v>
                </c:pt>
                <c:pt idx="440">
                  <c:v>5.5119999999999996</c:v>
                </c:pt>
                <c:pt idx="441">
                  <c:v>5.5220000000000002</c:v>
                </c:pt>
                <c:pt idx="442">
                  <c:v>5.5330000000000004</c:v>
                </c:pt>
                <c:pt idx="443">
                  <c:v>5.5519999999999996</c:v>
                </c:pt>
                <c:pt idx="444">
                  <c:v>5.5629999999999997</c:v>
                </c:pt>
                <c:pt idx="445">
                  <c:v>5.5830000000000002</c:v>
                </c:pt>
                <c:pt idx="446">
                  <c:v>5.6020000000000003</c:v>
                </c:pt>
                <c:pt idx="447">
                  <c:v>5.6130000000000004</c:v>
                </c:pt>
                <c:pt idx="448">
                  <c:v>5.6230000000000002</c:v>
                </c:pt>
                <c:pt idx="449">
                  <c:v>5.6319999999999997</c:v>
                </c:pt>
                <c:pt idx="450">
                  <c:v>5.6420000000000003</c:v>
                </c:pt>
                <c:pt idx="451">
                  <c:v>5.6520000000000001</c:v>
                </c:pt>
                <c:pt idx="452">
                  <c:v>5.6719999999999997</c:v>
                </c:pt>
                <c:pt idx="453">
                  <c:v>5.6829999999999998</c:v>
                </c:pt>
                <c:pt idx="454">
                  <c:v>5.6929999999999996</c:v>
                </c:pt>
                <c:pt idx="455">
                  <c:v>5.7119999999999997</c:v>
                </c:pt>
                <c:pt idx="456">
                  <c:v>5.7229999999999999</c:v>
                </c:pt>
                <c:pt idx="457">
                  <c:v>5.7329999999999997</c:v>
                </c:pt>
                <c:pt idx="458">
                  <c:v>5.7519999999999998</c:v>
                </c:pt>
                <c:pt idx="459">
                  <c:v>5.7629999999999999</c:v>
                </c:pt>
                <c:pt idx="460">
                  <c:v>5.782</c:v>
                </c:pt>
                <c:pt idx="461">
                  <c:v>5.7930000000000001</c:v>
                </c:pt>
                <c:pt idx="462">
                  <c:v>5.8029999999999999</c:v>
                </c:pt>
                <c:pt idx="463">
                  <c:v>5.8129999999999997</c:v>
                </c:pt>
                <c:pt idx="464">
                  <c:v>5.8319999999999999</c:v>
                </c:pt>
                <c:pt idx="465">
                  <c:v>5.8419999999999996</c:v>
                </c:pt>
                <c:pt idx="466">
                  <c:v>5.8520000000000003</c:v>
                </c:pt>
                <c:pt idx="467">
                  <c:v>5.8620000000000001</c:v>
                </c:pt>
                <c:pt idx="468">
                  <c:v>5.8819999999999997</c:v>
                </c:pt>
                <c:pt idx="469">
                  <c:v>5.9020000000000001</c:v>
                </c:pt>
                <c:pt idx="470">
                  <c:v>5.9130000000000003</c:v>
                </c:pt>
                <c:pt idx="471">
                  <c:v>5.923</c:v>
                </c:pt>
                <c:pt idx="472">
                  <c:v>5.9429999999999996</c:v>
                </c:pt>
                <c:pt idx="473">
                  <c:v>5.9619999999999997</c:v>
                </c:pt>
                <c:pt idx="474">
                  <c:v>5.9820000000000002</c:v>
                </c:pt>
                <c:pt idx="475">
                  <c:v>5.9930000000000003</c:v>
                </c:pt>
                <c:pt idx="476">
                  <c:v>6.0119999999999996</c:v>
                </c:pt>
                <c:pt idx="477">
                  <c:v>6.0229999999999997</c:v>
                </c:pt>
                <c:pt idx="478">
                  <c:v>6.0330000000000004</c:v>
                </c:pt>
                <c:pt idx="479">
                  <c:v>6.0430000000000001</c:v>
                </c:pt>
                <c:pt idx="480">
                  <c:v>6.0620000000000003</c:v>
                </c:pt>
                <c:pt idx="481">
                  <c:v>6.0730000000000004</c:v>
                </c:pt>
                <c:pt idx="482">
                  <c:v>6.0919999999999996</c:v>
                </c:pt>
                <c:pt idx="483">
                  <c:v>6.1120000000000001</c:v>
                </c:pt>
                <c:pt idx="484">
                  <c:v>6.1230000000000002</c:v>
                </c:pt>
                <c:pt idx="485">
                  <c:v>6.1319999999999997</c:v>
                </c:pt>
                <c:pt idx="486">
                  <c:v>6.1420000000000003</c:v>
                </c:pt>
                <c:pt idx="487">
                  <c:v>6.1520000000000001</c:v>
                </c:pt>
                <c:pt idx="488">
                  <c:v>6.1619999999999999</c:v>
                </c:pt>
                <c:pt idx="489">
                  <c:v>6.1719999999999997</c:v>
                </c:pt>
                <c:pt idx="490">
                  <c:v>6.1820000000000004</c:v>
                </c:pt>
                <c:pt idx="491">
                  <c:v>6.1920000000000002</c:v>
                </c:pt>
                <c:pt idx="492">
                  <c:v>6.202</c:v>
                </c:pt>
                <c:pt idx="493">
                  <c:v>6.2119999999999997</c:v>
                </c:pt>
                <c:pt idx="494">
                  <c:v>6.2220000000000004</c:v>
                </c:pt>
                <c:pt idx="495">
                  <c:v>6.2320000000000002</c:v>
                </c:pt>
                <c:pt idx="496">
                  <c:v>6.242</c:v>
                </c:pt>
                <c:pt idx="497">
                  <c:v>6.2519999999999998</c:v>
                </c:pt>
                <c:pt idx="498">
                  <c:v>6.2619999999999996</c:v>
                </c:pt>
                <c:pt idx="499">
                  <c:v>6.282</c:v>
                </c:pt>
                <c:pt idx="500">
                  <c:v>6.3019999999999996</c:v>
                </c:pt>
                <c:pt idx="501">
                  <c:v>6.3129999999999997</c:v>
                </c:pt>
                <c:pt idx="502">
                  <c:v>6.3230000000000004</c:v>
                </c:pt>
                <c:pt idx="503">
                  <c:v>6.3330000000000002</c:v>
                </c:pt>
                <c:pt idx="504">
                  <c:v>6.3419999999999996</c:v>
                </c:pt>
                <c:pt idx="505">
                  <c:v>6.3520000000000003</c:v>
                </c:pt>
                <c:pt idx="506">
                  <c:v>6.3620000000000001</c:v>
                </c:pt>
                <c:pt idx="507">
                  <c:v>6.3719999999999999</c:v>
                </c:pt>
                <c:pt idx="508">
                  <c:v>6.3819999999999997</c:v>
                </c:pt>
                <c:pt idx="509">
                  <c:v>6.3920000000000003</c:v>
                </c:pt>
                <c:pt idx="510">
                  <c:v>6.4020000000000001</c:v>
                </c:pt>
                <c:pt idx="511">
                  <c:v>6.4119999999999999</c:v>
                </c:pt>
                <c:pt idx="512">
                  <c:v>6.4219999999999997</c:v>
                </c:pt>
                <c:pt idx="513">
                  <c:v>6.4320000000000004</c:v>
                </c:pt>
                <c:pt idx="514">
                  <c:v>6.4420000000000002</c:v>
                </c:pt>
                <c:pt idx="515">
                  <c:v>6.452</c:v>
                </c:pt>
                <c:pt idx="516">
                  <c:v>6.4619999999999997</c:v>
                </c:pt>
                <c:pt idx="517">
                  <c:v>6.4720000000000004</c:v>
                </c:pt>
                <c:pt idx="518">
                  <c:v>6.492</c:v>
                </c:pt>
                <c:pt idx="519">
                  <c:v>6.5019999999999998</c:v>
                </c:pt>
                <c:pt idx="520">
                  <c:v>6.5119999999999996</c:v>
                </c:pt>
                <c:pt idx="521">
                  <c:v>6.5220000000000002</c:v>
                </c:pt>
                <c:pt idx="522">
                  <c:v>6.532</c:v>
                </c:pt>
                <c:pt idx="523">
                  <c:v>6.5419999999999998</c:v>
                </c:pt>
                <c:pt idx="524">
                  <c:v>6.5519999999999996</c:v>
                </c:pt>
                <c:pt idx="525">
                  <c:v>6.5620000000000003</c:v>
                </c:pt>
                <c:pt idx="526">
                  <c:v>6.5720000000000001</c:v>
                </c:pt>
                <c:pt idx="527">
                  <c:v>6.5819999999999999</c:v>
                </c:pt>
                <c:pt idx="528">
                  <c:v>6.593</c:v>
                </c:pt>
                <c:pt idx="529">
                  <c:v>6.6040000000000001</c:v>
                </c:pt>
                <c:pt idx="530">
                  <c:v>6.6230000000000002</c:v>
                </c:pt>
                <c:pt idx="531">
                  <c:v>6.633</c:v>
                </c:pt>
                <c:pt idx="532">
                  <c:v>6.6429999999999998</c:v>
                </c:pt>
                <c:pt idx="533">
                  <c:v>6.6529999999999996</c:v>
                </c:pt>
                <c:pt idx="534">
                  <c:v>6.6630000000000003</c:v>
                </c:pt>
                <c:pt idx="535">
                  <c:v>6.673</c:v>
                </c:pt>
                <c:pt idx="536">
                  <c:v>6.694</c:v>
                </c:pt>
                <c:pt idx="537">
                  <c:v>6.7119999999999997</c:v>
                </c:pt>
                <c:pt idx="538">
                  <c:v>6.7320000000000002</c:v>
                </c:pt>
                <c:pt idx="539">
                  <c:v>6.7430000000000003</c:v>
                </c:pt>
                <c:pt idx="540">
                  <c:v>6.7530000000000001</c:v>
                </c:pt>
                <c:pt idx="541">
                  <c:v>6.7629999999999999</c:v>
                </c:pt>
                <c:pt idx="542">
                  <c:v>6.7729999999999997</c:v>
                </c:pt>
                <c:pt idx="543">
                  <c:v>6.7919999999999998</c:v>
                </c:pt>
                <c:pt idx="544">
                  <c:v>6.8120000000000003</c:v>
                </c:pt>
                <c:pt idx="545">
                  <c:v>6.8230000000000004</c:v>
                </c:pt>
                <c:pt idx="546">
                  <c:v>6.8330000000000002</c:v>
                </c:pt>
                <c:pt idx="547">
                  <c:v>6.8419999999999996</c:v>
                </c:pt>
                <c:pt idx="548">
                  <c:v>6.8529999999999998</c:v>
                </c:pt>
                <c:pt idx="549">
                  <c:v>6.8620000000000001</c:v>
                </c:pt>
                <c:pt idx="550">
                  <c:v>6.8719999999999999</c:v>
                </c:pt>
                <c:pt idx="551">
                  <c:v>6.8819999999999997</c:v>
                </c:pt>
                <c:pt idx="552">
                  <c:v>6.9020000000000001</c:v>
                </c:pt>
                <c:pt idx="553">
                  <c:v>6.9119999999999999</c:v>
                </c:pt>
                <c:pt idx="554">
                  <c:v>6.9219999999999997</c:v>
                </c:pt>
                <c:pt idx="555">
                  <c:v>6.9320000000000004</c:v>
                </c:pt>
                <c:pt idx="556">
                  <c:v>6.9420000000000002</c:v>
                </c:pt>
                <c:pt idx="557">
                  <c:v>6.9530000000000003</c:v>
                </c:pt>
                <c:pt idx="558">
                  <c:v>6.9630000000000001</c:v>
                </c:pt>
                <c:pt idx="559">
                  <c:v>6.9729999999999999</c:v>
                </c:pt>
                <c:pt idx="560">
                  <c:v>6.9820000000000002</c:v>
                </c:pt>
                <c:pt idx="561">
                  <c:v>6.992</c:v>
                </c:pt>
                <c:pt idx="562">
                  <c:v>7.0019999999999998</c:v>
                </c:pt>
                <c:pt idx="563">
                  <c:v>7.0119999999999996</c:v>
                </c:pt>
                <c:pt idx="564">
                  <c:v>7.0220000000000002</c:v>
                </c:pt>
                <c:pt idx="565">
                  <c:v>7.032</c:v>
                </c:pt>
                <c:pt idx="566">
                  <c:v>7.0419999999999998</c:v>
                </c:pt>
                <c:pt idx="567">
                  <c:v>7.0519999999999996</c:v>
                </c:pt>
                <c:pt idx="568">
                  <c:v>7.0620000000000003</c:v>
                </c:pt>
                <c:pt idx="569">
                  <c:v>7.0730000000000004</c:v>
                </c:pt>
                <c:pt idx="570">
                  <c:v>7.0919999999999996</c:v>
                </c:pt>
                <c:pt idx="571">
                  <c:v>7.1020000000000003</c:v>
                </c:pt>
                <c:pt idx="572">
                  <c:v>7.1130000000000004</c:v>
                </c:pt>
                <c:pt idx="573">
                  <c:v>7.1230000000000002</c:v>
                </c:pt>
                <c:pt idx="574">
                  <c:v>7.1340000000000003</c:v>
                </c:pt>
                <c:pt idx="575">
                  <c:v>7.1440000000000001</c:v>
                </c:pt>
                <c:pt idx="576">
                  <c:v>7.1539999999999999</c:v>
                </c:pt>
                <c:pt idx="577">
                  <c:v>7.1639999999999997</c:v>
                </c:pt>
                <c:pt idx="578">
                  <c:v>7.1740000000000004</c:v>
                </c:pt>
                <c:pt idx="579">
                  <c:v>7.1820000000000004</c:v>
                </c:pt>
                <c:pt idx="580">
                  <c:v>7.1920000000000002</c:v>
                </c:pt>
                <c:pt idx="581">
                  <c:v>7.202</c:v>
                </c:pt>
                <c:pt idx="582">
                  <c:v>7.2119999999999997</c:v>
                </c:pt>
                <c:pt idx="583">
                  <c:v>7.2220000000000004</c:v>
                </c:pt>
                <c:pt idx="584">
                  <c:v>7.2329999999999997</c:v>
                </c:pt>
                <c:pt idx="585">
                  <c:v>7.2519999999999998</c:v>
                </c:pt>
                <c:pt idx="586">
                  <c:v>7.2619999999999996</c:v>
                </c:pt>
                <c:pt idx="587">
                  <c:v>7.2720000000000002</c:v>
                </c:pt>
                <c:pt idx="588">
                  <c:v>7.282</c:v>
                </c:pt>
                <c:pt idx="589">
                  <c:v>7.3019999999999996</c:v>
                </c:pt>
                <c:pt idx="590">
                  <c:v>7.3220000000000001</c:v>
                </c:pt>
                <c:pt idx="591">
                  <c:v>7.3319999999999999</c:v>
                </c:pt>
                <c:pt idx="592">
                  <c:v>7.3419999999999996</c:v>
                </c:pt>
                <c:pt idx="593">
                  <c:v>7.3520000000000003</c:v>
                </c:pt>
                <c:pt idx="594">
                  <c:v>7.3639999999999999</c:v>
                </c:pt>
                <c:pt idx="595">
                  <c:v>7.3739999999999997</c:v>
                </c:pt>
                <c:pt idx="596">
                  <c:v>7.383</c:v>
                </c:pt>
                <c:pt idx="597">
                  <c:v>7.3929999999999998</c:v>
                </c:pt>
                <c:pt idx="598">
                  <c:v>7.4119999999999999</c:v>
                </c:pt>
                <c:pt idx="599">
                  <c:v>7.423</c:v>
                </c:pt>
                <c:pt idx="600">
                  <c:v>7.4329999999999998</c:v>
                </c:pt>
                <c:pt idx="601">
                  <c:v>7.4429999999999996</c:v>
                </c:pt>
                <c:pt idx="602">
                  <c:v>7.4530000000000003</c:v>
                </c:pt>
                <c:pt idx="603">
                  <c:v>7.4640000000000004</c:v>
                </c:pt>
                <c:pt idx="604">
                  <c:v>7.4740000000000002</c:v>
                </c:pt>
                <c:pt idx="605">
                  <c:v>7.4820000000000002</c:v>
                </c:pt>
                <c:pt idx="606">
                  <c:v>7.492</c:v>
                </c:pt>
                <c:pt idx="607">
                  <c:v>7.5119999999999996</c:v>
                </c:pt>
                <c:pt idx="608">
                  <c:v>7.532</c:v>
                </c:pt>
                <c:pt idx="609">
                  <c:v>7.5419999999999998</c:v>
                </c:pt>
                <c:pt idx="610">
                  <c:v>7.5519999999999996</c:v>
                </c:pt>
                <c:pt idx="611">
                  <c:v>7.5620000000000003</c:v>
                </c:pt>
                <c:pt idx="612">
                  <c:v>7.5730000000000004</c:v>
                </c:pt>
                <c:pt idx="613">
                  <c:v>7.5919999999999996</c:v>
                </c:pt>
                <c:pt idx="614">
                  <c:v>7.6130000000000004</c:v>
                </c:pt>
                <c:pt idx="615">
                  <c:v>7.633</c:v>
                </c:pt>
                <c:pt idx="616">
                  <c:v>7.6529999999999996</c:v>
                </c:pt>
                <c:pt idx="617">
                  <c:v>7.673</c:v>
                </c:pt>
                <c:pt idx="618">
                  <c:v>7.6829999999999998</c:v>
                </c:pt>
                <c:pt idx="619">
                  <c:v>7.702</c:v>
                </c:pt>
                <c:pt idx="620">
                  <c:v>7.7220000000000004</c:v>
                </c:pt>
                <c:pt idx="621">
                  <c:v>7.7329999999999997</c:v>
                </c:pt>
                <c:pt idx="622">
                  <c:v>7.7519999999999998</c:v>
                </c:pt>
                <c:pt idx="623">
                  <c:v>7.7720000000000002</c:v>
                </c:pt>
                <c:pt idx="624">
                  <c:v>7.7919999999999998</c:v>
                </c:pt>
                <c:pt idx="625">
                  <c:v>7.8019999999999996</c:v>
                </c:pt>
                <c:pt idx="626">
                  <c:v>7.8120000000000003</c:v>
                </c:pt>
                <c:pt idx="627">
                  <c:v>7.8220000000000001</c:v>
                </c:pt>
                <c:pt idx="628">
                  <c:v>7.8319999999999999</c:v>
                </c:pt>
                <c:pt idx="629">
                  <c:v>7.8419999999999996</c:v>
                </c:pt>
                <c:pt idx="630">
                  <c:v>7.8520000000000003</c:v>
                </c:pt>
                <c:pt idx="631">
                  <c:v>7.8620000000000001</c:v>
                </c:pt>
                <c:pt idx="632">
                  <c:v>7.8819999999999997</c:v>
                </c:pt>
                <c:pt idx="633">
                  <c:v>7.8920000000000003</c:v>
                </c:pt>
                <c:pt idx="634">
                  <c:v>7.9119999999999999</c:v>
                </c:pt>
                <c:pt idx="635">
                  <c:v>7.923</c:v>
                </c:pt>
                <c:pt idx="636">
                  <c:v>7.9420000000000002</c:v>
                </c:pt>
                <c:pt idx="637">
                  <c:v>7.9619999999999997</c:v>
                </c:pt>
                <c:pt idx="638">
                  <c:v>7.9820000000000002</c:v>
                </c:pt>
                <c:pt idx="639">
                  <c:v>7.992</c:v>
                </c:pt>
                <c:pt idx="640">
                  <c:v>8.0020000000000007</c:v>
                </c:pt>
                <c:pt idx="641">
                  <c:v>8.0120000000000005</c:v>
                </c:pt>
                <c:pt idx="642">
                  <c:v>8.0229999999999997</c:v>
                </c:pt>
                <c:pt idx="643">
                  <c:v>8.0419999999999998</c:v>
                </c:pt>
                <c:pt idx="644">
                  <c:v>8.0519999999999996</c:v>
                </c:pt>
                <c:pt idx="645">
                  <c:v>8.0619999999999994</c:v>
                </c:pt>
                <c:pt idx="646">
                  <c:v>8.0719999999999992</c:v>
                </c:pt>
                <c:pt idx="647">
                  <c:v>8.0820000000000007</c:v>
                </c:pt>
                <c:pt idx="648">
                  <c:v>8.0920000000000005</c:v>
                </c:pt>
                <c:pt idx="649">
                  <c:v>8.1020000000000003</c:v>
                </c:pt>
                <c:pt idx="650">
                  <c:v>8.1219999999999999</c:v>
                </c:pt>
                <c:pt idx="651">
                  <c:v>8.1319999999999997</c:v>
                </c:pt>
                <c:pt idx="652">
                  <c:v>8.1419999999999995</c:v>
                </c:pt>
                <c:pt idx="653">
                  <c:v>8.1519999999999992</c:v>
                </c:pt>
                <c:pt idx="654">
                  <c:v>8.1620000000000008</c:v>
                </c:pt>
                <c:pt idx="655">
                  <c:v>8.1739999999999995</c:v>
                </c:pt>
                <c:pt idx="656">
                  <c:v>8.1929999999999996</c:v>
                </c:pt>
                <c:pt idx="657">
                  <c:v>8.2050000000000001</c:v>
                </c:pt>
                <c:pt idx="658">
                  <c:v>8.2129999999999992</c:v>
                </c:pt>
                <c:pt idx="659">
                  <c:v>8.2240000000000002</c:v>
                </c:pt>
                <c:pt idx="660">
                  <c:v>8.2330000000000005</c:v>
                </c:pt>
                <c:pt idx="661">
                  <c:v>8.2420000000000009</c:v>
                </c:pt>
                <c:pt idx="662">
                  <c:v>8.2520000000000007</c:v>
                </c:pt>
                <c:pt idx="663">
                  <c:v>8.2620000000000005</c:v>
                </c:pt>
                <c:pt idx="664">
                  <c:v>8.2720000000000002</c:v>
                </c:pt>
                <c:pt idx="665">
                  <c:v>8.282</c:v>
                </c:pt>
                <c:pt idx="666">
                  <c:v>8.2919999999999998</c:v>
                </c:pt>
                <c:pt idx="667">
                  <c:v>8.3119999999999994</c:v>
                </c:pt>
                <c:pt idx="668">
                  <c:v>8.3320000000000007</c:v>
                </c:pt>
                <c:pt idx="669">
                  <c:v>8.343</c:v>
                </c:pt>
                <c:pt idx="670">
                  <c:v>8.3529999999999998</c:v>
                </c:pt>
                <c:pt idx="671">
                  <c:v>8.3719999999999999</c:v>
                </c:pt>
                <c:pt idx="672">
                  <c:v>8.3819999999999997</c:v>
                </c:pt>
                <c:pt idx="673">
                  <c:v>8.3919999999999995</c:v>
                </c:pt>
                <c:pt idx="674">
                  <c:v>8.4019999999999992</c:v>
                </c:pt>
                <c:pt idx="675">
                  <c:v>8.4120000000000008</c:v>
                </c:pt>
                <c:pt idx="676">
                  <c:v>8.423</c:v>
                </c:pt>
                <c:pt idx="677">
                  <c:v>8.4320000000000004</c:v>
                </c:pt>
                <c:pt idx="678">
                  <c:v>8.4429999999999996</c:v>
                </c:pt>
                <c:pt idx="679">
                  <c:v>8.452</c:v>
                </c:pt>
                <c:pt idx="680">
                  <c:v>8.4619999999999997</c:v>
                </c:pt>
                <c:pt idx="681">
                  <c:v>8.4719999999999995</c:v>
                </c:pt>
                <c:pt idx="682">
                  <c:v>8.4819999999999993</c:v>
                </c:pt>
                <c:pt idx="683">
                  <c:v>8.4930000000000003</c:v>
                </c:pt>
                <c:pt idx="684">
                  <c:v>8.5050000000000008</c:v>
                </c:pt>
                <c:pt idx="685">
                  <c:v>8.5220000000000002</c:v>
                </c:pt>
                <c:pt idx="686">
                  <c:v>8.532</c:v>
                </c:pt>
                <c:pt idx="687">
                  <c:v>8.5419999999999998</c:v>
                </c:pt>
                <c:pt idx="688">
                  <c:v>8.5519999999999996</c:v>
                </c:pt>
                <c:pt idx="689">
                  <c:v>8.5649999999999995</c:v>
                </c:pt>
                <c:pt idx="690">
                  <c:v>8.5820000000000007</c:v>
                </c:pt>
                <c:pt idx="691">
                  <c:v>8.593</c:v>
                </c:pt>
                <c:pt idx="692">
                  <c:v>8.6029999999999998</c:v>
                </c:pt>
                <c:pt idx="693">
                  <c:v>8.6129999999999995</c:v>
                </c:pt>
                <c:pt idx="694">
                  <c:v>8.6229999999999993</c:v>
                </c:pt>
                <c:pt idx="695">
                  <c:v>8.6319999999999997</c:v>
                </c:pt>
                <c:pt idx="696">
                  <c:v>8.6430000000000007</c:v>
                </c:pt>
                <c:pt idx="697">
                  <c:v>8.6519999999999992</c:v>
                </c:pt>
                <c:pt idx="698">
                  <c:v>8.6620000000000008</c:v>
                </c:pt>
                <c:pt idx="699">
                  <c:v>8.6720000000000006</c:v>
                </c:pt>
                <c:pt idx="700">
                  <c:v>8.6829999999999998</c:v>
                </c:pt>
                <c:pt idx="701">
                  <c:v>8.6929999999999996</c:v>
                </c:pt>
                <c:pt idx="702">
                  <c:v>8.7029999999999994</c:v>
                </c:pt>
                <c:pt idx="703">
                  <c:v>8.7219999999999995</c:v>
                </c:pt>
                <c:pt idx="704">
                  <c:v>8.7420000000000009</c:v>
                </c:pt>
                <c:pt idx="705">
                  <c:v>8.7530000000000001</c:v>
                </c:pt>
                <c:pt idx="706">
                  <c:v>8.7629999999999999</c:v>
                </c:pt>
                <c:pt idx="707">
                  <c:v>8.782</c:v>
                </c:pt>
                <c:pt idx="708">
                  <c:v>8.8019999999999996</c:v>
                </c:pt>
                <c:pt idx="709">
                  <c:v>8.8130000000000006</c:v>
                </c:pt>
                <c:pt idx="710">
                  <c:v>8.8320000000000007</c:v>
                </c:pt>
                <c:pt idx="711">
                  <c:v>8.8420000000000005</c:v>
                </c:pt>
                <c:pt idx="712">
                  <c:v>8.8520000000000003</c:v>
                </c:pt>
                <c:pt idx="713">
                  <c:v>8.8620000000000001</c:v>
                </c:pt>
                <c:pt idx="714">
                  <c:v>8.8719999999999999</c:v>
                </c:pt>
                <c:pt idx="715">
                  <c:v>8.8819999999999997</c:v>
                </c:pt>
                <c:pt idx="716">
                  <c:v>8.8919999999999995</c:v>
                </c:pt>
                <c:pt idx="717">
                  <c:v>8.9030000000000005</c:v>
                </c:pt>
                <c:pt idx="718">
                  <c:v>8.9130000000000003</c:v>
                </c:pt>
                <c:pt idx="719">
                  <c:v>8.9320000000000004</c:v>
                </c:pt>
                <c:pt idx="720">
                  <c:v>8.952</c:v>
                </c:pt>
                <c:pt idx="721">
                  <c:v>8.9629999999999992</c:v>
                </c:pt>
                <c:pt idx="722">
                  <c:v>8.9730000000000008</c:v>
                </c:pt>
                <c:pt idx="723">
                  <c:v>8.9920000000000009</c:v>
                </c:pt>
                <c:pt idx="724">
                  <c:v>9.0120000000000005</c:v>
                </c:pt>
                <c:pt idx="725">
                  <c:v>9.0229999999999997</c:v>
                </c:pt>
                <c:pt idx="726">
                  <c:v>9.0419999999999998</c:v>
                </c:pt>
                <c:pt idx="727">
                  <c:v>9.0519999999999996</c:v>
                </c:pt>
                <c:pt idx="728">
                  <c:v>9.0619999999999994</c:v>
                </c:pt>
                <c:pt idx="729">
                  <c:v>9.0719999999999992</c:v>
                </c:pt>
                <c:pt idx="730">
                  <c:v>9.0820000000000007</c:v>
                </c:pt>
                <c:pt idx="731">
                  <c:v>9.0920000000000005</c:v>
                </c:pt>
                <c:pt idx="732">
                  <c:v>9.1029999999999998</c:v>
                </c:pt>
                <c:pt idx="733">
                  <c:v>9.1129999999999995</c:v>
                </c:pt>
                <c:pt idx="734">
                  <c:v>9.1229999999999993</c:v>
                </c:pt>
                <c:pt idx="735">
                  <c:v>9.1419999999999995</c:v>
                </c:pt>
                <c:pt idx="736">
                  <c:v>9.1530000000000005</c:v>
                </c:pt>
                <c:pt idx="737">
                  <c:v>9.1630000000000003</c:v>
                </c:pt>
                <c:pt idx="738">
                  <c:v>9.173</c:v>
                </c:pt>
                <c:pt idx="739">
                  <c:v>9.1820000000000004</c:v>
                </c:pt>
                <c:pt idx="740">
                  <c:v>9.1929999999999996</c:v>
                </c:pt>
                <c:pt idx="741">
                  <c:v>9.202</c:v>
                </c:pt>
                <c:pt idx="742">
                  <c:v>9.2119999999999997</c:v>
                </c:pt>
                <c:pt idx="743">
                  <c:v>9.2219999999999995</c:v>
                </c:pt>
                <c:pt idx="744">
                  <c:v>9.2319999999999993</c:v>
                </c:pt>
                <c:pt idx="745">
                  <c:v>9.2420000000000009</c:v>
                </c:pt>
                <c:pt idx="746">
                  <c:v>9.2520000000000007</c:v>
                </c:pt>
                <c:pt idx="747">
                  <c:v>9.2720000000000002</c:v>
                </c:pt>
                <c:pt idx="748">
                  <c:v>9.2829999999999995</c:v>
                </c:pt>
                <c:pt idx="749">
                  <c:v>9.2929999999999993</c:v>
                </c:pt>
                <c:pt idx="750">
                  <c:v>9.3119999999999994</c:v>
                </c:pt>
                <c:pt idx="751">
                  <c:v>9.3230000000000004</c:v>
                </c:pt>
                <c:pt idx="752">
                  <c:v>9.3330000000000002</c:v>
                </c:pt>
                <c:pt idx="753">
                  <c:v>9.3520000000000003</c:v>
                </c:pt>
                <c:pt idx="754">
                  <c:v>9.3719999999999999</c:v>
                </c:pt>
                <c:pt idx="755">
                  <c:v>9.3829999999999991</c:v>
                </c:pt>
                <c:pt idx="756">
                  <c:v>9.3930000000000007</c:v>
                </c:pt>
                <c:pt idx="757">
                  <c:v>9.4120000000000008</c:v>
                </c:pt>
                <c:pt idx="758">
                  <c:v>9.423</c:v>
                </c:pt>
                <c:pt idx="759">
                  <c:v>9.4329999999999998</c:v>
                </c:pt>
                <c:pt idx="760">
                  <c:v>9.4429999999999996</c:v>
                </c:pt>
                <c:pt idx="761">
                  <c:v>9.4529999999999994</c:v>
                </c:pt>
                <c:pt idx="762">
                  <c:v>9.4629999999999992</c:v>
                </c:pt>
                <c:pt idx="763">
                  <c:v>9.4730000000000008</c:v>
                </c:pt>
                <c:pt idx="764">
                  <c:v>9.4830000000000005</c:v>
                </c:pt>
                <c:pt idx="765">
                  <c:v>9.4920000000000009</c:v>
                </c:pt>
                <c:pt idx="766">
                  <c:v>9.5129999999999999</c:v>
                </c:pt>
                <c:pt idx="767">
                  <c:v>9.532</c:v>
                </c:pt>
                <c:pt idx="768">
                  <c:v>9.5530000000000008</c:v>
                </c:pt>
                <c:pt idx="769">
                  <c:v>9.5719999999999992</c:v>
                </c:pt>
                <c:pt idx="770">
                  <c:v>9.5920000000000005</c:v>
                </c:pt>
                <c:pt idx="771">
                  <c:v>9.6050000000000004</c:v>
                </c:pt>
                <c:pt idx="772">
                  <c:v>9.6229999999999993</c:v>
                </c:pt>
                <c:pt idx="773">
                  <c:v>9.6329999999999991</c:v>
                </c:pt>
                <c:pt idx="774">
                  <c:v>9.6430000000000007</c:v>
                </c:pt>
                <c:pt idx="775">
                  <c:v>9.6530000000000005</c:v>
                </c:pt>
                <c:pt idx="776">
                  <c:v>9.6630000000000003</c:v>
                </c:pt>
                <c:pt idx="777">
                  <c:v>9.673</c:v>
                </c:pt>
                <c:pt idx="778">
                  <c:v>9.6820000000000004</c:v>
                </c:pt>
                <c:pt idx="779">
                  <c:v>9.6920000000000002</c:v>
                </c:pt>
                <c:pt idx="780">
                  <c:v>9.702</c:v>
                </c:pt>
                <c:pt idx="781">
                  <c:v>9.7119999999999997</c:v>
                </c:pt>
                <c:pt idx="782">
                  <c:v>9.7319999999999993</c:v>
                </c:pt>
                <c:pt idx="783">
                  <c:v>9.7430000000000003</c:v>
                </c:pt>
                <c:pt idx="784">
                  <c:v>9.7550000000000008</c:v>
                </c:pt>
                <c:pt idx="785">
                  <c:v>9.7720000000000002</c:v>
                </c:pt>
                <c:pt idx="786">
                  <c:v>9.7919999999999998</c:v>
                </c:pt>
                <c:pt idx="787">
                  <c:v>9.8030000000000008</c:v>
                </c:pt>
                <c:pt idx="788">
                  <c:v>9.8130000000000006</c:v>
                </c:pt>
                <c:pt idx="789">
                  <c:v>9.8320000000000007</c:v>
                </c:pt>
                <c:pt idx="790">
                  <c:v>9.843</c:v>
                </c:pt>
                <c:pt idx="791">
                  <c:v>9.8520000000000003</c:v>
                </c:pt>
                <c:pt idx="792">
                  <c:v>9.8629999999999995</c:v>
                </c:pt>
                <c:pt idx="793">
                  <c:v>9.8719999999999999</c:v>
                </c:pt>
                <c:pt idx="794">
                  <c:v>9.8829999999999991</c:v>
                </c:pt>
                <c:pt idx="795">
                  <c:v>9.8930000000000007</c:v>
                </c:pt>
                <c:pt idx="796">
                  <c:v>9.9030000000000005</c:v>
                </c:pt>
                <c:pt idx="797">
                  <c:v>9.9130000000000003</c:v>
                </c:pt>
                <c:pt idx="798">
                  <c:v>9.923</c:v>
                </c:pt>
                <c:pt idx="799">
                  <c:v>9.9420000000000002</c:v>
                </c:pt>
                <c:pt idx="800">
                  <c:v>9.9619999999999997</c:v>
                </c:pt>
                <c:pt idx="801">
                  <c:v>9.9819999999999993</c:v>
                </c:pt>
                <c:pt idx="802">
                  <c:v>10.022</c:v>
                </c:pt>
                <c:pt idx="803">
                  <c:v>10.042</c:v>
                </c:pt>
                <c:pt idx="804">
                  <c:v>10.061999999999999</c:v>
                </c:pt>
                <c:pt idx="805">
                  <c:v>10.082000000000001</c:v>
                </c:pt>
                <c:pt idx="806">
                  <c:v>10.093</c:v>
                </c:pt>
                <c:pt idx="807">
                  <c:v>10.103</c:v>
                </c:pt>
                <c:pt idx="808">
                  <c:v>10.122</c:v>
                </c:pt>
                <c:pt idx="809">
                  <c:v>10.132</c:v>
                </c:pt>
                <c:pt idx="810">
                  <c:v>10.141999999999999</c:v>
                </c:pt>
                <c:pt idx="811">
                  <c:v>10.151999999999999</c:v>
                </c:pt>
                <c:pt idx="812">
                  <c:v>10.162000000000001</c:v>
                </c:pt>
                <c:pt idx="813">
                  <c:v>10.183</c:v>
                </c:pt>
                <c:pt idx="814">
                  <c:v>10.193</c:v>
                </c:pt>
                <c:pt idx="815">
                  <c:v>10.202999999999999</c:v>
                </c:pt>
                <c:pt idx="816">
                  <c:v>10.212999999999999</c:v>
                </c:pt>
                <c:pt idx="817">
                  <c:v>10.231999999999999</c:v>
                </c:pt>
                <c:pt idx="818">
                  <c:v>10.243</c:v>
                </c:pt>
                <c:pt idx="819">
                  <c:v>10.253</c:v>
                </c:pt>
                <c:pt idx="820">
                  <c:v>10.263</c:v>
                </c:pt>
                <c:pt idx="821">
                  <c:v>10.282</c:v>
                </c:pt>
                <c:pt idx="822">
                  <c:v>10.292999999999999</c:v>
                </c:pt>
                <c:pt idx="823">
                  <c:v>10.303000000000001</c:v>
                </c:pt>
                <c:pt idx="824">
                  <c:v>10.313000000000001</c:v>
                </c:pt>
                <c:pt idx="825">
                  <c:v>10.323</c:v>
                </c:pt>
                <c:pt idx="826">
                  <c:v>10.333</c:v>
                </c:pt>
                <c:pt idx="827">
                  <c:v>10.343</c:v>
                </c:pt>
                <c:pt idx="828">
                  <c:v>10.353</c:v>
                </c:pt>
                <c:pt idx="829">
                  <c:v>10.372</c:v>
                </c:pt>
                <c:pt idx="830">
                  <c:v>10.382999999999999</c:v>
                </c:pt>
                <c:pt idx="831">
                  <c:v>10.391999999999999</c:v>
                </c:pt>
                <c:pt idx="832">
                  <c:v>10.403</c:v>
                </c:pt>
                <c:pt idx="833">
                  <c:v>10.413</c:v>
                </c:pt>
                <c:pt idx="834">
                  <c:v>10.423</c:v>
                </c:pt>
                <c:pt idx="835">
                  <c:v>10.433</c:v>
                </c:pt>
                <c:pt idx="836">
                  <c:v>10.443</c:v>
                </c:pt>
                <c:pt idx="837">
                  <c:v>10.462</c:v>
                </c:pt>
                <c:pt idx="838">
                  <c:v>10.481999999999999</c:v>
                </c:pt>
                <c:pt idx="839">
                  <c:v>10.493</c:v>
                </c:pt>
                <c:pt idx="840">
                  <c:v>10.503</c:v>
                </c:pt>
                <c:pt idx="841">
                  <c:v>10.513</c:v>
                </c:pt>
                <c:pt idx="842">
                  <c:v>10.532</c:v>
                </c:pt>
                <c:pt idx="843">
                  <c:v>10.552</c:v>
                </c:pt>
                <c:pt idx="844">
                  <c:v>10.563000000000001</c:v>
                </c:pt>
                <c:pt idx="845">
                  <c:v>10.582000000000001</c:v>
                </c:pt>
                <c:pt idx="846">
                  <c:v>10.602</c:v>
                </c:pt>
                <c:pt idx="847">
                  <c:v>10.622</c:v>
                </c:pt>
                <c:pt idx="848">
                  <c:v>10.632999999999999</c:v>
                </c:pt>
                <c:pt idx="849">
                  <c:v>10.645</c:v>
                </c:pt>
                <c:pt idx="850">
                  <c:v>10.662000000000001</c:v>
                </c:pt>
                <c:pt idx="851">
                  <c:v>10.672000000000001</c:v>
                </c:pt>
                <c:pt idx="852">
                  <c:v>10.682</c:v>
                </c:pt>
                <c:pt idx="853">
                  <c:v>10.692</c:v>
                </c:pt>
                <c:pt idx="854">
                  <c:v>10.702</c:v>
                </c:pt>
                <c:pt idx="855">
                  <c:v>10.712</c:v>
                </c:pt>
                <c:pt idx="856">
                  <c:v>10.723000000000001</c:v>
                </c:pt>
                <c:pt idx="857">
                  <c:v>10.731999999999999</c:v>
                </c:pt>
                <c:pt idx="858">
                  <c:v>10.743</c:v>
                </c:pt>
                <c:pt idx="859">
                  <c:v>10.753</c:v>
                </c:pt>
                <c:pt idx="860">
                  <c:v>10.763</c:v>
                </c:pt>
                <c:pt idx="861">
                  <c:v>10.782</c:v>
                </c:pt>
                <c:pt idx="862">
                  <c:v>10.802</c:v>
                </c:pt>
                <c:pt idx="863">
                  <c:v>10.813000000000001</c:v>
                </c:pt>
                <c:pt idx="864">
                  <c:v>10.821999999999999</c:v>
                </c:pt>
                <c:pt idx="865">
                  <c:v>10.842000000000001</c:v>
                </c:pt>
                <c:pt idx="866">
                  <c:v>10.862</c:v>
                </c:pt>
                <c:pt idx="867">
                  <c:v>10.872999999999999</c:v>
                </c:pt>
                <c:pt idx="868">
                  <c:v>10.882999999999999</c:v>
                </c:pt>
                <c:pt idx="869">
                  <c:v>10.901999999999999</c:v>
                </c:pt>
                <c:pt idx="870">
                  <c:v>10.922000000000001</c:v>
                </c:pt>
                <c:pt idx="871">
                  <c:v>10.933</c:v>
                </c:pt>
                <c:pt idx="872">
                  <c:v>10.952</c:v>
                </c:pt>
                <c:pt idx="873">
                  <c:v>10.973000000000001</c:v>
                </c:pt>
                <c:pt idx="874">
                  <c:v>10.992000000000001</c:v>
                </c:pt>
                <c:pt idx="875">
                  <c:v>11.003</c:v>
                </c:pt>
                <c:pt idx="876">
                  <c:v>11.013</c:v>
                </c:pt>
                <c:pt idx="877">
                  <c:v>11.023</c:v>
                </c:pt>
                <c:pt idx="878">
                  <c:v>11.042</c:v>
                </c:pt>
                <c:pt idx="879">
                  <c:v>11.052</c:v>
                </c:pt>
                <c:pt idx="880">
                  <c:v>11.061999999999999</c:v>
                </c:pt>
                <c:pt idx="881">
                  <c:v>11.071999999999999</c:v>
                </c:pt>
                <c:pt idx="882">
                  <c:v>11.082000000000001</c:v>
                </c:pt>
                <c:pt idx="883">
                  <c:v>11.092000000000001</c:v>
                </c:pt>
                <c:pt idx="884">
                  <c:v>11.102</c:v>
                </c:pt>
                <c:pt idx="885">
                  <c:v>11.112</c:v>
                </c:pt>
                <c:pt idx="886">
                  <c:v>11.132999999999999</c:v>
                </c:pt>
                <c:pt idx="887">
                  <c:v>11.143000000000001</c:v>
                </c:pt>
                <c:pt idx="888">
                  <c:v>11.153</c:v>
                </c:pt>
                <c:pt idx="889">
                  <c:v>11.163</c:v>
                </c:pt>
                <c:pt idx="890">
                  <c:v>11.173</c:v>
                </c:pt>
                <c:pt idx="891">
                  <c:v>11.192</c:v>
                </c:pt>
                <c:pt idx="892">
                  <c:v>11.212</c:v>
                </c:pt>
                <c:pt idx="893">
                  <c:v>11.223000000000001</c:v>
                </c:pt>
                <c:pt idx="894">
                  <c:v>11.242000000000001</c:v>
                </c:pt>
                <c:pt idx="895">
                  <c:v>11.253</c:v>
                </c:pt>
                <c:pt idx="896">
                  <c:v>11.263</c:v>
                </c:pt>
                <c:pt idx="897">
                  <c:v>11.282</c:v>
                </c:pt>
                <c:pt idx="898">
                  <c:v>11.292999999999999</c:v>
                </c:pt>
                <c:pt idx="899">
                  <c:v>11.303000000000001</c:v>
                </c:pt>
                <c:pt idx="900">
                  <c:v>11.321999999999999</c:v>
                </c:pt>
                <c:pt idx="901">
                  <c:v>11.333</c:v>
                </c:pt>
                <c:pt idx="902">
                  <c:v>11.343</c:v>
                </c:pt>
                <c:pt idx="903">
                  <c:v>11.362</c:v>
                </c:pt>
                <c:pt idx="904">
                  <c:v>11.372999999999999</c:v>
                </c:pt>
                <c:pt idx="905">
                  <c:v>11.384</c:v>
                </c:pt>
                <c:pt idx="906">
                  <c:v>11.401999999999999</c:v>
                </c:pt>
                <c:pt idx="907">
                  <c:v>11.413</c:v>
                </c:pt>
                <c:pt idx="908">
                  <c:v>11.423</c:v>
                </c:pt>
                <c:pt idx="909">
                  <c:v>11.433</c:v>
                </c:pt>
                <c:pt idx="910">
                  <c:v>11.443</c:v>
                </c:pt>
                <c:pt idx="911">
                  <c:v>11.452999999999999</c:v>
                </c:pt>
                <c:pt idx="912">
                  <c:v>11.462999999999999</c:v>
                </c:pt>
                <c:pt idx="913">
                  <c:v>11.481999999999999</c:v>
                </c:pt>
                <c:pt idx="914">
                  <c:v>11.502000000000001</c:v>
                </c:pt>
                <c:pt idx="915">
                  <c:v>11.513</c:v>
                </c:pt>
                <c:pt idx="916">
                  <c:v>11.523</c:v>
                </c:pt>
                <c:pt idx="917">
                  <c:v>11.532999999999999</c:v>
                </c:pt>
                <c:pt idx="918">
                  <c:v>11.552</c:v>
                </c:pt>
                <c:pt idx="919">
                  <c:v>11.561999999999999</c:v>
                </c:pt>
                <c:pt idx="920">
                  <c:v>11.571999999999999</c:v>
                </c:pt>
                <c:pt idx="921">
                  <c:v>11.582000000000001</c:v>
                </c:pt>
                <c:pt idx="922">
                  <c:v>11.603</c:v>
                </c:pt>
                <c:pt idx="923">
                  <c:v>11.616</c:v>
                </c:pt>
                <c:pt idx="924">
                  <c:v>11.632</c:v>
                </c:pt>
                <c:pt idx="925">
                  <c:v>11.643000000000001</c:v>
                </c:pt>
                <c:pt idx="926">
                  <c:v>11.662000000000001</c:v>
                </c:pt>
                <c:pt idx="927">
                  <c:v>11.675000000000001</c:v>
                </c:pt>
                <c:pt idx="928">
                  <c:v>11.688000000000001</c:v>
                </c:pt>
                <c:pt idx="929">
                  <c:v>11.702</c:v>
                </c:pt>
                <c:pt idx="930">
                  <c:v>11.722</c:v>
                </c:pt>
                <c:pt idx="931">
                  <c:v>11.733000000000001</c:v>
                </c:pt>
                <c:pt idx="932">
                  <c:v>11.743</c:v>
                </c:pt>
                <c:pt idx="933">
                  <c:v>11.753</c:v>
                </c:pt>
                <c:pt idx="934">
                  <c:v>11.772</c:v>
                </c:pt>
                <c:pt idx="935">
                  <c:v>11.792</c:v>
                </c:pt>
                <c:pt idx="936">
                  <c:v>11.803000000000001</c:v>
                </c:pt>
                <c:pt idx="937">
                  <c:v>11.813000000000001</c:v>
                </c:pt>
                <c:pt idx="938">
                  <c:v>11.832000000000001</c:v>
                </c:pt>
                <c:pt idx="939">
                  <c:v>11.843999999999999</c:v>
                </c:pt>
                <c:pt idx="940">
                  <c:v>11.862</c:v>
                </c:pt>
                <c:pt idx="941">
                  <c:v>11.872999999999999</c:v>
                </c:pt>
                <c:pt idx="942">
                  <c:v>11.882999999999999</c:v>
                </c:pt>
                <c:pt idx="943">
                  <c:v>11.901999999999999</c:v>
                </c:pt>
                <c:pt idx="944">
                  <c:v>11.922000000000001</c:v>
                </c:pt>
                <c:pt idx="945">
                  <c:v>11.933</c:v>
                </c:pt>
                <c:pt idx="946">
                  <c:v>11.952</c:v>
                </c:pt>
                <c:pt idx="947">
                  <c:v>11.972</c:v>
                </c:pt>
                <c:pt idx="948">
                  <c:v>11.983000000000001</c:v>
                </c:pt>
                <c:pt idx="949">
                  <c:v>12.002000000000001</c:v>
                </c:pt>
                <c:pt idx="950">
                  <c:v>12.022</c:v>
                </c:pt>
                <c:pt idx="951">
                  <c:v>12.032999999999999</c:v>
                </c:pt>
                <c:pt idx="952">
                  <c:v>12.052</c:v>
                </c:pt>
                <c:pt idx="953">
                  <c:v>12.063000000000001</c:v>
                </c:pt>
                <c:pt idx="954">
                  <c:v>12.082000000000001</c:v>
                </c:pt>
                <c:pt idx="955">
                  <c:v>12.093</c:v>
                </c:pt>
                <c:pt idx="956">
                  <c:v>12.112</c:v>
                </c:pt>
                <c:pt idx="957">
                  <c:v>12.122999999999999</c:v>
                </c:pt>
                <c:pt idx="958">
                  <c:v>12.141999999999999</c:v>
                </c:pt>
                <c:pt idx="959">
                  <c:v>12.153</c:v>
                </c:pt>
                <c:pt idx="960">
                  <c:v>12.163</c:v>
                </c:pt>
                <c:pt idx="961">
                  <c:v>12.182</c:v>
                </c:pt>
                <c:pt idx="962">
                  <c:v>12.202</c:v>
                </c:pt>
                <c:pt idx="963">
                  <c:v>12.222</c:v>
                </c:pt>
                <c:pt idx="964">
                  <c:v>12.242000000000001</c:v>
                </c:pt>
                <c:pt idx="965">
                  <c:v>12.253</c:v>
                </c:pt>
                <c:pt idx="966">
                  <c:v>12.272</c:v>
                </c:pt>
                <c:pt idx="967">
                  <c:v>12.282999999999999</c:v>
                </c:pt>
                <c:pt idx="968">
                  <c:v>12.292999999999999</c:v>
                </c:pt>
                <c:pt idx="969">
                  <c:v>12.311999999999999</c:v>
                </c:pt>
                <c:pt idx="970">
                  <c:v>12.332000000000001</c:v>
                </c:pt>
                <c:pt idx="971">
                  <c:v>12.343</c:v>
                </c:pt>
                <c:pt idx="972">
                  <c:v>12.363</c:v>
                </c:pt>
                <c:pt idx="973">
                  <c:v>12.372999999999999</c:v>
                </c:pt>
                <c:pt idx="974">
                  <c:v>12.391999999999999</c:v>
                </c:pt>
                <c:pt idx="975">
                  <c:v>12.404999999999999</c:v>
                </c:pt>
                <c:pt idx="976">
                  <c:v>12.422000000000001</c:v>
                </c:pt>
                <c:pt idx="977">
                  <c:v>12.432</c:v>
                </c:pt>
                <c:pt idx="978">
                  <c:v>12.443</c:v>
                </c:pt>
                <c:pt idx="979">
                  <c:v>12.462</c:v>
                </c:pt>
                <c:pt idx="980">
                  <c:v>12.481999999999999</c:v>
                </c:pt>
                <c:pt idx="981">
                  <c:v>12.493</c:v>
                </c:pt>
                <c:pt idx="982">
                  <c:v>12.513</c:v>
                </c:pt>
                <c:pt idx="983">
                  <c:v>12.522</c:v>
                </c:pt>
                <c:pt idx="984">
                  <c:v>12.532</c:v>
                </c:pt>
                <c:pt idx="985">
                  <c:v>12.542</c:v>
                </c:pt>
                <c:pt idx="986">
                  <c:v>12.552</c:v>
                </c:pt>
                <c:pt idx="987">
                  <c:v>12.561999999999999</c:v>
                </c:pt>
                <c:pt idx="988">
                  <c:v>12.573</c:v>
                </c:pt>
                <c:pt idx="989">
                  <c:v>12.583</c:v>
                </c:pt>
                <c:pt idx="990">
                  <c:v>12.592000000000001</c:v>
                </c:pt>
                <c:pt idx="991">
                  <c:v>12.612</c:v>
                </c:pt>
                <c:pt idx="992">
                  <c:v>12.632</c:v>
                </c:pt>
                <c:pt idx="993">
                  <c:v>12.651999999999999</c:v>
                </c:pt>
                <c:pt idx="994">
                  <c:v>12.663</c:v>
                </c:pt>
                <c:pt idx="995">
                  <c:v>12.673</c:v>
                </c:pt>
                <c:pt idx="996">
                  <c:v>12.683</c:v>
                </c:pt>
                <c:pt idx="997">
                  <c:v>12.693</c:v>
                </c:pt>
                <c:pt idx="998">
                  <c:v>12.702999999999999</c:v>
                </c:pt>
                <c:pt idx="999">
                  <c:v>12.712999999999999</c:v>
                </c:pt>
                <c:pt idx="1000">
                  <c:v>12.731999999999999</c:v>
                </c:pt>
                <c:pt idx="1001">
                  <c:v>12.742000000000001</c:v>
                </c:pt>
                <c:pt idx="1002">
                  <c:v>12.752000000000001</c:v>
                </c:pt>
                <c:pt idx="1003">
                  <c:v>12.762</c:v>
                </c:pt>
                <c:pt idx="1004">
                  <c:v>12.772</c:v>
                </c:pt>
                <c:pt idx="1005">
                  <c:v>12.782</c:v>
                </c:pt>
                <c:pt idx="1006">
                  <c:v>12.792999999999999</c:v>
                </c:pt>
                <c:pt idx="1007">
                  <c:v>12.811999999999999</c:v>
                </c:pt>
                <c:pt idx="1008">
                  <c:v>12.832000000000001</c:v>
                </c:pt>
                <c:pt idx="1009">
                  <c:v>12.843</c:v>
                </c:pt>
                <c:pt idx="1010">
                  <c:v>12.853</c:v>
                </c:pt>
                <c:pt idx="1011">
                  <c:v>12.863</c:v>
                </c:pt>
                <c:pt idx="1012">
                  <c:v>12.882</c:v>
                </c:pt>
                <c:pt idx="1013">
                  <c:v>12.893000000000001</c:v>
                </c:pt>
                <c:pt idx="1014">
                  <c:v>12.903</c:v>
                </c:pt>
                <c:pt idx="1015">
                  <c:v>12.913</c:v>
                </c:pt>
                <c:pt idx="1016">
                  <c:v>12.923</c:v>
                </c:pt>
                <c:pt idx="1017">
                  <c:v>12.933</c:v>
                </c:pt>
                <c:pt idx="1018">
                  <c:v>12.952</c:v>
                </c:pt>
                <c:pt idx="1019">
                  <c:v>12.972</c:v>
                </c:pt>
                <c:pt idx="1020">
                  <c:v>12.992000000000001</c:v>
                </c:pt>
                <c:pt idx="1021">
                  <c:v>13.003</c:v>
                </c:pt>
                <c:pt idx="1022">
                  <c:v>13.023</c:v>
                </c:pt>
                <c:pt idx="1023">
                  <c:v>13.042</c:v>
                </c:pt>
                <c:pt idx="1024">
                  <c:v>13.061999999999999</c:v>
                </c:pt>
                <c:pt idx="1025">
                  <c:v>13.071999999999999</c:v>
                </c:pt>
                <c:pt idx="1026">
                  <c:v>13.093</c:v>
                </c:pt>
                <c:pt idx="1027">
                  <c:v>13.103</c:v>
                </c:pt>
                <c:pt idx="1028">
                  <c:v>13.122</c:v>
                </c:pt>
                <c:pt idx="1029">
                  <c:v>13.141999999999999</c:v>
                </c:pt>
                <c:pt idx="1030">
                  <c:v>13.153</c:v>
                </c:pt>
                <c:pt idx="1031">
                  <c:v>13.172000000000001</c:v>
                </c:pt>
                <c:pt idx="1032">
                  <c:v>13.192</c:v>
                </c:pt>
                <c:pt idx="1033">
                  <c:v>13.202999999999999</c:v>
                </c:pt>
                <c:pt idx="1034">
                  <c:v>13.222</c:v>
                </c:pt>
                <c:pt idx="1035">
                  <c:v>13.231999999999999</c:v>
                </c:pt>
                <c:pt idx="1036">
                  <c:v>13.253</c:v>
                </c:pt>
                <c:pt idx="1037">
                  <c:v>13.272</c:v>
                </c:pt>
                <c:pt idx="1038">
                  <c:v>13.292</c:v>
                </c:pt>
                <c:pt idx="1039">
                  <c:v>13.302</c:v>
                </c:pt>
                <c:pt idx="1040">
                  <c:v>13.311999999999999</c:v>
                </c:pt>
                <c:pt idx="1041">
                  <c:v>13.321999999999999</c:v>
                </c:pt>
                <c:pt idx="1042">
                  <c:v>13.332000000000001</c:v>
                </c:pt>
                <c:pt idx="1043">
                  <c:v>13.342000000000001</c:v>
                </c:pt>
                <c:pt idx="1044">
                  <c:v>13.352</c:v>
                </c:pt>
                <c:pt idx="1045">
                  <c:v>13.362</c:v>
                </c:pt>
                <c:pt idx="1046">
                  <c:v>13.372999999999999</c:v>
                </c:pt>
                <c:pt idx="1047">
                  <c:v>13.391999999999999</c:v>
                </c:pt>
                <c:pt idx="1048">
                  <c:v>13.401999999999999</c:v>
                </c:pt>
                <c:pt idx="1049">
                  <c:v>13.423</c:v>
                </c:pt>
                <c:pt idx="1050">
                  <c:v>13.433</c:v>
                </c:pt>
                <c:pt idx="1051">
                  <c:v>13.452</c:v>
                </c:pt>
                <c:pt idx="1052">
                  <c:v>13.472</c:v>
                </c:pt>
                <c:pt idx="1053">
                  <c:v>13.493</c:v>
                </c:pt>
                <c:pt idx="1054">
                  <c:v>13.512</c:v>
                </c:pt>
                <c:pt idx="1055">
                  <c:v>13.522</c:v>
                </c:pt>
                <c:pt idx="1056">
                  <c:v>13.532</c:v>
                </c:pt>
                <c:pt idx="1057">
                  <c:v>13.542</c:v>
                </c:pt>
                <c:pt idx="1058">
                  <c:v>13.552</c:v>
                </c:pt>
                <c:pt idx="1059">
                  <c:v>13.571999999999999</c:v>
                </c:pt>
                <c:pt idx="1060">
                  <c:v>13.593</c:v>
                </c:pt>
                <c:pt idx="1061">
                  <c:v>13.605</c:v>
                </c:pt>
                <c:pt idx="1062">
                  <c:v>13.624000000000001</c:v>
                </c:pt>
                <c:pt idx="1063">
                  <c:v>13.641999999999999</c:v>
                </c:pt>
                <c:pt idx="1064">
                  <c:v>13.654</c:v>
                </c:pt>
                <c:pt idx="1065">
                  <c:v>13.664999999999999</c:v>
                </c:pt>
                <c:pt idx="1066">
                  <c:v>13.682</c:v>
                </c:pt>
                <c:pt idx="1067">
                  <c:v>13.693</c:v>
                </c:pt>
                <c:pt idx="1068">
                  <c:v>13.712</c:v>
                </c:pt>
                <c:pt idx="1069">
                  <c:v>13.723000000000001</c:v>
                </c:pt>
                <c:pt idx="1070">
                  <c:v>13.733000000000001</c:v>
                </c:pt>
                <c:pt idx="1071">
                  <c:v>13.743</c:v>
                </c:pt>
                <c:pt idx="1072">
                  <c:v>13.766</c:v>
                </c:pt>
                <c:pt idx="1073">
                  <c:v>13.782</c:v>
                </c:pt>
                <c:pt idx="1074">
                  <c:v>13.802</c:v>
                </c:pt>
                <c:pt idx="1075">
                  <c:v>13.824</c:v>
                </c:pt>
                <c:pt idx="1076">
                  <c:v>13.842000000000001</c:v>
                </c:pt>
                <c:pt idx="1077">
                  <c:v>13.862</c:v>
                </c:pt>
                <c:pt idx="1078">
                  <c:v>13.882999999999999</c:v>
                </c:pt>
                <c:pt idx="1079">
                  <c:v>13.893000000000001</c:v>
                </c:pt>
                <c:pt idx="1080">
                  <c:v>13.903</c:v>
                </c:pt>
                <c:pt idx="1081">
                  <c:v>13.913</c:v>
                </c:pt>
                <c:pt idx="1082">
                  <c:v>13.923</c:v>
                </c:pt>
                <c:pt idx="1083">
                  <c:v>13.933</c:v>
                </c:pt>
                <c:pt idx="1084">
                  <c:v>13.944000000000001</c:v>
                </c:pt>
                <c:pt idx="1085">
                  <c:v>13.954000000000001</c:v>
                </c:pt>
                <c:pt idx="1086">
                  <c:v>13.964</c:v>
                </c:pt>
                <c:pt idx="1087">
                  <c:v>13.973000000000001</c:v>
                </c:pt>
                <c:pt idx="1088">
                  <c:v>13.981999999999999</c:v>
                </c:pt>
                <c:pt idx="1089">
                  <c:v>13.992000000000001</c:v>
                </c:pt>
                <c:pt idx="1090">
                  <c:v>14.002000000000001</c:v>
                </c:pt>
                <c:pt idx="1091">
                  <c:v>14.012</c:v>
                </c:pt>
                <c:pt idx="1092">
                  <c:v>14.023999999999999</c:v>
                </c:pt>
                <c:pt idx="1093">
                  <c:v>14.042</c:v>
                </c:pt>
                <c:pt idx="1094">
                  <c:v>14.052</c:v>
                </c:pt>
                <c:pt idx="1095">
                  <c:v>14.061999999999999</c:v>
                </c:pt>
                <c:pt idx="1096">
                  <c:v>14.071999999999999</c:v>
                </c:pt>
                <c:pt idx="1097">
                  <c:v>14.083</c:v>
                </c:pt>
                <c:pt idx="1098">
                  <c:v>14.093</c:v>
                </c:pt>
                <c:pt idx="1099">
                  <c:v>14.103</c:v>
                </c:pt>
                <c:pt idx="1100">
                  <c:v>14.113</c:v>
                </c:pt>
                <c:pt idx="1101">
                  <c:v>14.132</c:v>
                </c:pt>
                <c:pt idx="1102">
                  <c:v>14.143000000000001</c:v>
                </c:pt>
                <c:pt idx="1103">
                  <c:v>14.153</c:v>
                </c:pt>
                <c:pt idx="1104">
                  <c:v>14.172000000000001</c:v>
                </c:pt>
                <c:pt idx="1105">
                  <c:v>14.183</c:v>
                </c:pt>
                <c:pt idx="1106">
                  <c:v>14.202</c:v>
                </c:pt>
                <c:pt idx="1107">
                  <c:v>14.212999999999999</c:v>
                </c:pt>
                <c:pt idx="1108">
                  <c:v>14.223000000000001</c:v>
                </c:pt>
                <c:pt idx="1109">
                  <c:v>14.242000000000001</c:v>
                </c:pt>
                <c:pt idx="1110">
                  <c:v>14.253</c:v>
                </c:pt>
                <c:pt idx="1111">
                  <c:v>14.263</c:v>
                </c:pt>
                <c:pt idx="1112">
                  <c:v>14.273</c:v>
                </c:pt>
                <c:pt idx="1113">
                  <c:v>14.282999999999999</c:v>
                </c:pt>
                <c:pt idx="1114">
                  <c:v>14.302</c:v>
                </c:pt>
                <c:pt idx="1115">
                  <c:v>14.321999999999999</c:v>
                </c:pt>
                <c:pt idx="1116">
                  <c:v>14.343</c:v>
                </c:pt>
                <c:pt idx="1117">
                  <c:v>14.363</c:v>
                </c:pt>
                <c:pt idx="1118">
                  <c:v>14.372999999999999</c:v>
                </c:pt>
                <c:pt idx="1119">
                  <c:v>14.391999999999999</c:v>
                </c:pt>
                <c:pt idx="1120">
                  <c:v>14.403</c:v>
                </c:pt>
                <c:pt idx="1121">
                  <c:v>14.414</c:v>
                </c:pt>
                <c:pt idx="1122">
                  <c:v>14.423999999999999</c:v>
                </c:pt>
                <c:pt idx="1123">
                  <c:v>14.436</c:v>
                </c:pt>
                <c:pt idx="1124">
                  <c:v>14.452999999999999</c:v>
                </c:pt>
                <c:pt idx="1125">
                  <c:v>14.462999999999999</c:v>
                </c:pt>
                <c:pt idx="1126">
                  <c:v>14.473000000000001</c:v>
                </c:pt>
                <c:pt idx="1127">
                  <c:v>14.481999999999999</c:v>
                </c:pt>
                <c:pt idx="1128">
                  <c:v>14.492000000000001</c:v>
                </c:pt>
                <c:pt idx="1129">
                  <c:v>14.502000000000001</c:v>
                </c:pt>
                <c:pt idx="1130">
                  <c:v>14.513</c:v>
                </c:pt>
                <c:pt idx="1131">
                  <c:v>14.523</c:v>
                </c:pt>
                <c:pt idx="1132">
                  <c:v>14.542</c:v>
                </c:pt>
                <c:pt idx="1133">
                  <c:v>14.552</c:v>
                </c:pt>
                <c:pt idx="1134">
                  <c:v>14.561999999999999</c:v>
                </c:pt>
                <c:pt idx="1135">
                  <c:v>14.571999999999999</c:v>
                </c:pt>
                <c:pt idx="1136">
                  <c:v>14.583</c:v>
                </c:pt>
                <c:pt idx="1137">
                  <c:v>14.593</c:v>
                </c:pt>
                <c:pt idx="1138">
                  <c:v>14.612</c:v>
                </c:pt>
                <c:pt idx="1139">
                  <c:v>14.622999999999999</c:v>
                </c:pt>
                <c:pt idx="1140">
                  <c:v>14.641999999999999</c:v>
                </c:pt>
                <c:pt idx="1141">
                  <c:v>14.653</c:v>
                </c:pt>
                <c:pt idx="1142">
                  <c:v>14.663</c:v>
                </c:pt>
                <c:pt idx="1143">
                  <c:v>14.673</c:v>
                </c:pt>
                <c:pt idx="1144">
                  <c:v>14.683</c:v>
                </c:pt>
                <c:pt idx="1145">
                  <c:v>14.693</c:v>
                </c:pt>
                <c:pt idx="1146">
                  <c:v>14.712</c:v>
                </c:pt>
                <c:pt idx="1147">
                  <c:v>14.723000000000001</c:v>
                </c:pt>
                <c:pt idx="1148">
                  <c:v>14.743</c:v>
                </c:pt>
                <c:pt idx="1149">
                  <c:v>14.753</c:v>
                </c:pt>
                <c:pt idx="1150">
                  <c:v>14.772</c:v>
                </c:pt>
                <c:pt idx="1151">
                  <c:v>14.782999999999999</c:v>
                </c:pt>
                <c:pt idx="1152">
                  <c:v>14.805999999999999</c:v>
                </c:pt>
                <c:pt idx="1153">
                  <c:v>14.821999999999999</c:v>
                </c:pt>
                <c:pt idx="1154">
                  <c:v>14.843</c:v>
                </c:pt>
                <c:pt idx="1155">
                  <c:v>14.862</c:v>
                </c:pt>
                <c:pt idx="1156">
                  <c:v>14.872</c:v>
                </c:pt>
                <c:pt idx="1157">
                  <c:v>14.882</c:v>
                </c:pt>
                <c:pt idx="1158">
                  <c:v>14.891999999999999</c:v>
                </c:pt>
                <c:pt idx="1159">
                  <c:v>14.901999999999999</c:v>
                </c:pt>
                <c:pt idx="1160">
                  <c:v>14.913</c:v>
                </c:pt>
                <c:pt idx="1161">
                  <c:v>14.923</c:v>
                </c:pt>
                <c:pt idx="1162">
                  <c:v>14.933</c:v>
                </c:pt>
                <c:pt idx="1163">
                  <c:v>14.954000000000001</c:v>
                </c:pt>
                <c:pt idx="1164">
                  <c:v>14.973000000000001</c:v>
                </c:pt>
                <c:pt idx="1165">
                  <c:v>14.981999999999999</c:v>
                </c:pt>
                <c:pt idx="1166">
                  <c:v>14.993</c:v>
                </c:pt>
                <c:pt idx="1167">
                  <c:v>15.003</c:v>
                </c:pt>
                <c:pt idx="1168">
                  <c:v>15.022</c:v>
                </c:pt>
                <c:pt idx="1169">
                  <c:v>15.032999999999999</c:v>
                </c:pt>
                <c:pt idx="1170">
                  <c:v>15.052</c:v>
                </c:pt>
                <c:pt idx="1171">
                  <c:v>15.063000000000001</c:v>
                </c:pt>
                <c:pt idx="1172">
                  <c:v>15.073</c:v>
                </c:pt>
                <c:pt idx="1173">
                  <c:v>15.092000000000001</c:v>
                </c:pt>
                <c:pt idx="1174">
                  <c:v>15.103999999999999</c:v>
                </c:pt>
                <c:pt idx="1175">
                  <c:v>15.113</c:v>
                </c:pt>
                <c:pt idx="1176">
                  <c:v>15.132</c:v>
                </c:pt>
                <c:pt idx="1177">
                  <c:v>15.143000000000001</c:v>
                </c:pt>
                <c:pt idx="1178">
                  <c:v>15.162000000000001</c:v>
                </c:pt>
                <c:pt idx="1179">
                  <c:v>15.173</c:v>
                </c:pt>
                <c:pt idx="1180">
                  <c:v>15.192</c:v>
                </c:pt>
                <c:pt idx="1181">
                  <c:v>15.202999999999999</c:v>
                </c:pt>
                <c:pt idx="1182">
                  <c:v>15.222</c:v>
                </c:pt>
                <c:pt idx="1183">
                  <c:v>15.233000000000001</c:v>
                </c:pt>
                <c:pt idx="1184">
                  <c:v>15.252000000000001</c:v>
                </c:pt>
                <c:pt idx="1185">
                  <c:v>15.272</c:v>
                </c:pt>
                <c:pt idx="1186">
                  <c:v>15.292</c:v>
                </c:pt>
                <c:pt idx="1187">
                  <c:v>15.303000000000001</c:v>
                </c:pt>
                <c:pt idx="1188">
                  <c:v>15.321999999999999</c:v>
                </c:pt>
                <c:pt idx="1189">
                  <c:v>15.332000000000001</c:v>
                </c:pt>
                <c:pt idx="1190">
                  <c:v>15.342000000000001</c:v>
                </c:pt>
                <c:pt idx="1191">
                  <c:v>15.352</c:v>
                </c:pt>
                <c:pt idx="1192">
                  <c:v>15.362</c:v>
                </c:pt>
                <c:pt idx="1193">
                  <c:v>15.372</c:v>
                </c:pt>
                <c:pt idx="1194">
                  <c:v>15.382</c:v>
                </c:pt>
                <c:pt idx="1195">
                  <c:v>15.391999999999999</c:v>
                </c:pt>
                <c:pt idx="1196">
                  <c:v>15.404</c:v>
                </c:pt>
                <c:pt idx="1197">
                  <c:v>15.422000000000001</c:v>
                </c:pt>
                <c:pt idx="1198">
                  <c:v>15.433</c:v>
                </c:pt>
                <c:pt idx="1199">
                  <c:v>15.452999999999999</c:v>
                </c:pt>
                <c:pt idx="1200">
                  <c:v>15.462999999999999</c:v>
                </c:pt>
                <c:pt idx="1201">
                  <c:v>15.473000000000001</c:v>
                </c:pt>
                <c:pt idx="1202">
                  <c:v>15.481999999999999</c:v>
                </c:pt>
                <c:pt idx="1203">
                  <c:v>15.492000000000001</c:v>
                </c:pt>
                <c:pt idx="1204">
                  <c:v>15.502000000000001</c:v>
                </c:pt>
                <c:pt idx="1205">
                  <c:v>15.512</c:v>
                </c:pt>
                <c:pt idx="1206">
                  <c:v>15.522</c:v>
                </c:pt>
                <c:pt idx="1207">
                  <c:v>15.532</c:v>
                </c:pt>
                <c:pt idx="1208">
                  <c:v>15.542</c:v>
                </c:pt>
                <c:pt idx="1209">
                  <c:v>15.552</c:v>
                </c:pt>
                <c:pt idx="1210">
                  <c:v>15.561999999999999</c:v>
                </c:pt>
                <c:pt idx="1211">
                  <c:v>15.571999999999999</c:v>
                </c:pt>
                <c:pt idx="1212">
                  <c:v>15.582000000000001</c:v>
                </c:pt>
                <c:pt idx="1213">
                  <c:v>15.592000000000001</c:v>
                </c:pt>
                <c:pt idx="1214">
                  <c:v>15.602</c:v>
                </c:pt>
                <c:pt idx="1215">
                  <c:v>15.612</c:v>
                </c:pt>
                <c:pt idx="1216">
                  <c:v>15.622</c:v>
                </c:pt>
                <c:pt idx="1217">
                  <c:v>15.632</c:v>
                </c:pt>
                <c:pt idx="1218">
                  <c:v>15.643000000000001</c:v>
                </c:pt>
                <c:pt idx="1219">
                  <c:v>15.662000000000001</c:v>
                </c:pt>
                <c:pt idx="1220">
                  <c:v>15.682</c:v>
                </c:pt>
                <c:pt idx="1221">
                  <c:v>15.693</c:v>
                </c:pt>
                <c:pt idx="1222">
                  <c:v>15.712</c:v>
                </c:pt>
                <c:pt idx="1223">
                  <c:v>15.724</c:v>
                </c:pt>
                <c:pt idx="1224">
                  <c:v>15.742000000000001</c:v>
                </c:pt>
                <c:pt idx="1225">
                  <c:v>15.753</c:v>
                </c:pt>
                <c:pt idx="1226">
                  <c:v>15.772</c:v>
                </c:pt>
                <c:pt idx="1227">
                  <c:v>15.782</c:v>
                </c:pt>
                <c:pt idx="1228">
                  <c:v>15.792</c:v>
                </c:pt>
                <c:pt idx="1229">
                  <c:v>15.802</c:v>
                </c:pt>
                <c:pt idx="1230">
                  <c:v>15.811999999999999</c:v>
                </c:pt>
                <c:pt idx="1231">
                  <c:v>15.821999999999999</c:v>
                </c:pt>
                <c:pt idx="1232">
                  <c:v>15.832000000000001</c:v>
                </c:pt>
                <c:pt idx="1233">
                  <c:v>15.845000000000001</c:v>
                </c:pt>
                <c:pt idx="1234">
                  <c:v>15.864000000000001</c:v>
                </c:pt>
                <c:pt idx="1235">
                  <c:v>15.882</c:v>
                </c:pt>
                <c:pt idx="1236">
                  <c:v>15.903</c:v>
                </c:pt>
                <c:pt idx="1237">
                  <c:v>15.923</c:v>
                </c:pt>
                <c:pt idx="1238">
                  <c:v>15.933</c:v>
                </c:pt>
                <c:pt idx="1239">
                  <c:v>15.944000000000001</c:v>
                </c:pt>
                <c:pt idx="1240">
                  <c:v>15.954000000000001</c:v>
                </c:pt>
                <c:pt idx="1241">
                  <c:v>15.974</c:v>
                </c:pt>
                <c:pt idx="1242">
                  <c:v>15.983000000000001</c:v>
                </c:pt>
                <c:pt idx="1243">
                  <c:v>15.992000000000001</c:v>
                </c:pt>
                <c:pt idx="1244">
                  <c:v>16.003</c:v>
                </c:pt>
                <c:pt idx="1245">
                  <c:v>16.013000000000002</c:v>
                </c:pt>
                <c:pt idx="1246">
                  <c:v>16.032</c:v>
                </c:pt>
                <c:pt idx="1247">
                  <c:v>16.042999999999999</c:v>
                </c:pt>
                <c:pt idx="1248">
                  <c:v>16.062000000000001</c:v>
                </c:pt>
                <c:pt idx="1249">
                  <c:v>16.073</c:v>
                </c:pt>
                <c:pt idx="1250">
                  <c:v>16.082999999999998</c:v>
                </c:pt>
                <c:pt idx="1251">
                  <c:v>16.093</c:v>
                </c:pt>
                <c:pt idx="1252">
                  <c:v>16.111999999999998</c:v>
                </c:pt>
                <c:pt idx="1253">
                  <c:v>16.123000000000001</c:v>
                </c:pt>
                <c:pt idx="1254">
                  <c:v>16.141999999999999</c:v>
                </c:pt>
                <c:pt idx="1255">
                  <c:v>16.152000000000001</c:v>
                </c:pt>
                <c:pt idx="1256">
                  <c:v>16.163</c:v>
                </c:pt>
                <c:pt idx="1257">
                  <c:v>16.172999999999998</c:v>
                </c:pt>
                <c:pt idx="1258">
                  <c:v>16.192</c:v>
                </c:pt>
                <c:pt idx="1259">
                  <c:v>16.202000000000002</c:v>
                </c:pt>
                <c:pt idx="1260">
                  <c:v>16.212</c:v>
                </c:pt>
                <c:pt idx="1261">
                  <c:v>16.222000000000001</c:v>
                </c:pt>
                <c:pt idx="1262">
                  <c:v>16.231999999999999</c:v>
                </c:pt>
                <c:pt idx="1263">
                  <c:v>16.242000000000001</c:v>
                </c:pt>
                <c:pt idx="1264">
                  <c:v>16.254000000000001</c:v>
                </c:pt>
                <c:pt idx="1265">
                  <c:v>16.271999999999998</c:v>
                </c:pt>
                <c:pt idx="1266">
                  <c:v>16.292000000000002</c:v>
                </c:pt>
                <c:pt idx="1267">
                  <c:v>16.303000000000001</c:v>
                </c:pt>
                <c:pt idx="1268">
                  <c:v>16.321999999999999</c:v>
                </c:pt>
                <c:pt idx="1269">
                  <c:v>16.332999999999998</c:v>
                </c:pt>
                <c:pt idx="1270">
                  <c:v>16.353000000000002</c:v>
                </c:pt>
                <c:pt idx="1271">
                  <c:v>16.372</c:v>
                </c:pt>
                <c:pt idx="1272">
                  <c:v>16.382000000000001</c:v>
                </c:pt>
                <c:pt idx="1273">
                  <c:v>16.391999999999999</c:v>
                </c:pt>
                <c:pt idx="1274">
                  <c:v>16.402000000000001</c:v>
                </c:pt>
                <c:pt idx="1275">
                  <c:v>16.411999999999999</c:v>
                </c:pt>
                <c:pt idx="1276">
                  <c:v>16.422000000000001</c:v>
                </c:pt>
                <c:pt idx="1277">
                  <c:v>16.431999999999999</c:v>
                </c:pt>
                <c:pt idx="1278">
                  <c:v>16.443000000000001</c:v>
                </c:pt>
                <c:pt idx="1279">
                  <c:v>16.454000000000001</c:v>
                </c:pt>
                <c:pt idx="1280">
                  <c:v>16.472999999999999</c:v>
                </c:pt>
                <c:pt idx="1281">
                  <c:v>16.481999999999999</c:v>
                </c:pt>
                <c:pt idx="1282">
                  <c:v>16.492999999999999</c:v>
                </c:pt>
                <c:pt idx="1283">
                  <c:v>16.503</c:v>
                </c:pt>
                <c:pt idx="1284">
                  <c:v>16.521999999999998</c:v>
                </c:pt>
                <c:pt idx="1285">
                  <c:v>16.533000000000001</c:v>
                </c:pt>
                <c:pt idx="1286">
                  <c:v>16.552</c:v>
                </c:pt>
                <c:pt idx="1287">
                  <c:v>16.562999999999999</c:v>
                </c:pt>
                <c:pt idx="1288">
                  <c:v>16.573</c:v>
                </c:pt>
                <c:pt idx="1289">
                  <c:v>16.591999999999999</c:v>
                </c:pt>
                <c:pt idx="1290">
                  <c:v>16.603000000000002</c:v>
                </c:pt>
                <c:pt idx="1291">
                  <c:v>16.613</c:v>
                </c:pt>
                <c:pt idx="1292">
                  <c:v>16.632000000000001</c:v>
                </c:pt>
                <c:pt idx="1293">
                  <c:v>16.643000000000001</c:v>
                </c:pt>
                <c:pt idx="1294">
                  <c:v>16.661999999999999</c:v>
                </c:pt>
                <c:pt idx="1295">
                  <c:v>16.681999999999999</c:v>
                </c:pt>
                <c:pt idx="1296">
                  <c:v>16.702000000000002</c:v>
                </c:pt>
                <c:pt idx="1297">
                  <c:v>16.722000000000001</c:v>
                </c:pt>
                <c:pt idx="1298">
                  <c:v>16.742000000000001</c:v>
                </c:pt>
                <c:pt idx="1299">
                  <c:v>16.751999999999999</c:v>
                </c:pt>
                <c:pt idx="1300">
                  <c:v>16.762</c:v>
                </c:pt>
                <c:pt idx="1301">
                  <c:v>16.782</c:v>
                </c:pt>
                <c:pt idx="1302">
                  <c:v>16.792999999999999</c:v>
                </c:pt>
                <c:pt idx="1303">
                  <c:v>16.803000000000001</c:v>
                </c:pt>
                <c:pt idx="1304">
                  <c:v>16.821999999999999</c:v>
                </c:pt>
                <c:pt idx="1305">
                  <c:v>16.832999999999998</c:v>
                </c:pt>
                <c:pt idx="1306">
                  <c:v>16.852</c:v>
                </c:pt>
                <c:pt idx="1307">
                  <c:v>16.872</c:v>
                </c:pt>
                <c:pt idx="1308">
                  <c:v>16.885999999999999</c:v>
                </c:pt>
                <c:pt idx="1309">
                  <c:v>16.902000000000001</c:v>
                </c:pt>
                <c:pt idx="1310">
                  <c:v>16.922000000000001</c:v>
                </c:pt>
                <c:pt idx="1311">
                  <c:v>16.933</c:v>
                </c:pt>
                <c:pt idx="1312">
                  <c:v>16.952000000000002</c:v>
                </c:pt>
                <c:pt idx="1313">
                  <c:v>16.963999999999999</c:v>
                </c:pt>
                <c:pt idx="1314">
                  <c:v>16.981999999999999</c:v>
                </c:pt>
                <c:pt idx="1315">
                  <c:v>16.992000000000001</c:v>
                </c:pt>
                <c:pt idx="1316">
                  <c:v>17.001999999999999</c:v>
                </c:pt>
                <c:pt idx="1317">
                  <c:v>17.012</c:v>
                </c:pt>
                <c:pt idx="1318">
                  <c:v>17.021999999999998</c:v>
                </c:pt>
                <c:pt idx="1319">
                  <c:v>17.032</c:v>
                </c:pt>
                <c:pt idx="1320">
                  <c:v>17.042000000000002</c:v>
                </c:pt>
                <c:pt idx="1321">
                  <c:v>17.052</c:v>
                </c:pt>
                <c:pt idx="1322">
                  <c:v>17.062000000000001</c:v>
                </c:pt>
                <c:pt idx="1323">
                  <c:v>17.082000000000001</c:v>
                </c:pt>
                <c:pt idx="1324">
                  <c:v>17.102</c:v>
                </c:pt>
                <c:pt idx="1325">
                  <c:v>17.111999999999998</c:v>
                </c:pt>
                <c:pt idx="1326">
                  <c:v>17.122</c:v>
                </c:pt>
                <c:pt idx="1327">
                  <c:v>17.132000000000001</c:v>
                </c:pt>
                <c:pt idx="1328">
                  <c:v>17.141999999999999</c:v>
                </c:pt>
                <c:pt idx="1329">
                  <c:v>17.152000000000001</c:v>
                </c:pt>
                <c:pt idx="1330">
                  <c:v>17.161999999999999</c:v>
                </c:pt>
                <c:pt idx="1331">
                  <c:v>17.172000000000001</c:v>
                </c:pt>
                <c:pt idx="1332">
                  <c:v>17.181999999999999</c:v>
                </c:pt>
                <c:pt idx="1333">
                  <c:v>17.192</c:v>
                </c:pt>
                <c:pt idx="1334">
                  <c:v>17.202000000000002</c:v>
                </c:pt>
                <c:pt idx="1335">
                  <c:v>17.212</c:v>
                </c:pt>
                <c:pt idx="1336">
                  <c:v>17.222000000000001</c:v>
                </c:pt>
                <c:pt idx="1337">
                  <c:v>17.242000000000001</c:v>
                </c:pt>
                <c:pt idx="1338">
                  <c:v>17.253</c:v>
                </c:pt>
                <c:pt idx="1339">
                  <c:v>17.263000000000002</c:v>
                </c:pt>
                <c:pt idx="1340">
                  <c:v>17.282</c:v>
                </c:pt>
                <c:pt idx="1341">
                  <c:v>17.302</c:v>
                </c:pt>
                <c:pt idx="1342">
                  <c:v>17.321999999999999</c:v>
                </c:pt>
                <c:pt idx="1343">
                  <c:v>17.332999999999998</c:v>
                </c:pt>
                <c:pt idx="1344">
                  <c:v>17.343</c:v>
                </c:pt>
                <c:pt idx="1345">
                  <c:v>17.353000000000002</c:v>
                </c:pt>
                <c:pt idx="1346">
                  <c:v>17.372</c:v>
                </c:pt>
                <c:pt idx="1347">
                  <c:v>17.382000000000001</c:v>
                </c:pt>
                <c:pt idx="1348">
                  <c:v>17.391999999999999</c:v>
                </c:pt>
                <c:pt idx="1349">
                  <c:v>17.402000000000001</c:v>
                </c:pt>
                <c:pt idx="1350">
                  <c:v>17.422999999999998</c:v>
                </c:pt>
                <c:pt idx="1351">
                  <c:v>17.443000000000001</c:v>
                </c:pt>
                <c:pt idx="1352">
                  <c:v>17.463000000000001</c:v>
                </c:pt>
                <c:pt idx="1353">
                  <c:v>17.481999999999999</c:v>
                </c:pt>
                <c:pt idx="1354">
                  <c:v>17.492999999999999</c:v>
                </c:pt>
                <c:pt idx="1355">
                  <c:v>17.503</c:v>
                </c:pt>
                <c:pt idx="1356">
                  <c:v>17.521999999999998</c:v>
                </c:pt>
                <c:pt idx="1357">
                  <c:v>17.532</c:v>
                </c:pt>
                <c:pt idx="1358">
                  <c:v>17.542000000000002</c:v>
                </c:pt>
                <c:pt idx="1359">
                  <c:v>17.552</c:v>
                </c:pt>
                <c:pt idx="1360">
                  <c:v>17.562000000000001</c:v>
                </c:pt>
                <c:pt idx="1361">
                  <c:v>17.571999999999999</c:v>
                </c:pt>
                <c:pt idx="1362">
                  <c:v>17.582000000000001</c:v>
                </c:pt>
                <c:pt idx="1363">
                  <c:v>17.593</c:v>
                </c:pt>
                <c:pt idx="1364">
                  <c:v>17.603000000000002</c:v>
                </c:pt>
                <c:pt idx="1365">
                  <c:v>17.613</c:v>
                </c:pt>
                <c:pt idx="1366">
                  <c:v>17.632000000000001</c:v>
                </c:pt>
                <c:pt idx="1367">
                  <c:v>17.643000000000001</c:v>
                </c:pt>
                <c:pt idx="1368">
                  <c:v>17.661999999999999</c:v>
                </c:pt>
                <c:pt idx="1369">
                  <c:v>17.672000000000001</c:v>
                </c:pt>
                <c:pt idx="1370">
                  <c:v>17.692</c:v>
                </c:pt>
                <c:pt idx="1371">
                  <c:v>17.702999999999999</c:v>
                </c:pt>
                <c:pt idx="1372">
                  <c:v>17.722000000000001</c:v>
                </c:pt>
                <c:pt idx="1373">
                  <c:v>17.731999999999999</c:v>
                </c:pt>
                <c:pt idx="1374">
                  <c:v>17.742999999999999</c:v>
                </c:pt>
                <c:pt idx="1375">
                  <c:v>17.751999999999999</c:v>
                </c:pt>
                <c:pt idx="1376">
                  <c:v>17.762</c:v>
                </c:pt>
                <c:pt idx="1377">
                  <c:v>17.771999999999998</c:v>
                </c:pt>
                <c:pt idx="1378">
                  <c:v>17.783000000000001</c:v>
                </c:pt>
                <c:pt idx="1379">
                  <c:v>17.792000000000002</c:v>
                </c:pt>
                <c:pt idx="1380">
                  <c:v>17.802</c:v>
                </c:pt>
                <c:pt idx="1381">
                  <c:v>17.812000000000001</c:v>
                </c:pt>
                <c:pt idx="1382">
                  <c:v>17.821999999999999</c:v>
                </c:pt>
                <c:pt idx="1383">
                  <c:v>17.832000000000001</c:v>
                </c:pt>
                <c:pt idx="1384">
                  <c:v>17.841999999999999</c:v>
                </c:pt>
                <c:pt idx="1385">
                  <c:v>17.852</c:v>
                </c:pt>
                <c:pt idx="1386">
                  <c:v>17.861999999999998</c:v>
                </c:pt>
                <c:pt idx="1387">
                  <c:v>17.873000000000001</c:v>
                </c:pt>
                <c:pt idx="1388">
                  <c:v>17.893999999999998</c:v>
                </c:pt>
                <c:pt idx="1389">
                  <c:v>17.911999999999999</c:v>
                </c:pt>
                <c:pt idx="1390">
                  <c:v>17.933</c:v>
                </c:pt>
                <c:pt idx="1391">
                  <c:v>17.952999999999999</c:v>
                </c:pt>
                <c:pt idx="1392">
                  <c:v>17.972999999999999</c:v>
                </c:pt>
                <c:pt idx="1393">
                  <c:v>17.981999999999999</c:v>
                </c:pt>
                <c:pt idx="1394">
                  <c:v>17.992000000000001</c:v>
                </c:pt>
                <c:pt idx="1395">
                  <c:v>18.001999999999999</c:v>
                </c:pt>
                <c:pt idx="1396">
                  <c:v>18.012</c:v>
                </c:pt>
                <c:pt idx="1397">
                  <c:v>18.021999999999998</c:v>
                </c:pt>
                <c:pt idx="1398">
                  <c:v>18.032</c:v>
                </c:pt>
                <c:pt idx="1399">
                  <c:v>18.042000000000002</c:v>
                </c:pt>
                <c:pt idx="1400">
                  <c:v>18.052</c:v>
                </c:pt>
                <c:pt idx="1401">
                  <c:v>18.062000000000001</c:v>
                </c:pt>
                <c:pt idx="1402">
                  <c:v>18.071999999999999</c:v>
                </c:pt>
                <c:pt idx="1403">
                  <c:v>18.091999999999999</c:v>
                </c:pt>
                <c:pt idx="1404">
                  <c:v>18.111999999999998</c:v>
                </c:pt>
                <c:pt idx="1405">
                  <c:v>18.132000000000001</c:v>
                </c:pt>
                <c:pt idx="1406">
                  <c:v>18.152000000000001</c:v>
                </c:pt>
                <c:pt idx="1407">
                  <c:v>18.161999999999999</c:v>
                </c:pt>
                <c:pt idx="1408">
                  <c:v>18.172000000000001</c:v>
                </c:pt>
                <c:pt idx="1409">
                  <c:v>18.181999999999999</c:v>
                </c:pt>
                <c:pt idx="1410">
                  <c:v>18.192</c:v>
                </c:pt>
                <c:pt idx="1411">
                  <c:v>18.202999999999999</c:v>
                </c:pt>
                <c:pt idx="1412">
                  <c:v>18.222000000000001</c:v>
                </c:pt>
                <c:pt idx="1413">
                  <c:v>18.242000000000001</c:v>
                </c:pt>
                <c:pt idx="1414">
                  <c:v>18.262</c:v>
                </c:pt>
                <c:pt idx="1415">
                  <c:v>18.273</c:v>
                </c:pt>
                <c:pt idx="1416">
                  <c:v>18.292000000000002</c:v>
                </c:pt>
                <c:pt idx="1417">
                  <c:v>18.312000000000001</c:v>
                </c:pt>
                <c:pt idx="1418">
                  <c:v>18.332000000000001</c:v>
                </c:pt>
                <c:pt idx="1419">
                  <c:v>18.343</c:v>
                </c:pt>
                <c:pt idx="1420">
                  <c:v>18.361999999999998</c:v>
                </c:pt>
                <c:pt idx="1421">
                  <c:v>18.382000000000001</c:v>
                </c:pt>
                <c:pt idx="1422">
                  <c:v>18.402000000000001</c:v>
                </c:pt>
                <c:pt idx="1423">
                  <c:v>18.413</c:v>
                </c:pt>
                <c:pt idx="1424">
                  <c:v>18.431999999999999</c:v>
                </c:pt>
                <c:pt idx="1425">
                  <c:v>18.454000000000001</c:v>
                </c:pt>
                <c:pt idx="1426">
                  <c:v>18.474</c:v>
                </c:pt>
                <c:pt idx="1427">
                  <c:v>18.495000000000001</c:v>
                </c:pt>
                <c:pt idx="1428">
                  <c:v>18.532</c:v>
                </c:pt>
                <c:pt idx="1429">
                  <c:v>18.542000000000002</c:v>
                </c:pt>
                <c:pt idx="1430">
                  <c:v>18.552</c:v>
                </c:pt>
                <c:pt idx="1431">
                  <c:v>18.582000000000001</c:v>
                </c:pt>
                <c:pt idx="1432">
                  <c:v>18.591999999999999</c:v>
                </c:pt>
                <c:pt idx="1433">
                  <c:v>18.603000000000002</c:v>
                </c:pt>
                <c:pt idx="1434">
                  <c:v>18.613</c:v>
                </c:pt>
                <c:pt idx="1435">
                  <c:v>18.622</c:v>
                </c:pt>
                <c:pt idx="1436">
                  <c:v>18.632999999999999</c:v>
                </c:pt>
                <c:pt idx="1437">
                  <c:v>18.643000000000001</c:v>
                </c:pt>
                <c:pt idx="1438">
                  <c:v>18.661999999999999</c:v>
                </c:pt>
                <c:pt idx="1439">
                  <c:v>18.672000000000001</c:v>
                </c:pt>
                <c:pt idx="1440">
                  <c:v>18.681999999999999</c:v>
                </c:pt>
                <c:pt idx="1441">
                  <c:v>18.692</c:v>
                </c:pt>
                <c:pt idx="1442">
                  <c:v>18.713000000000001</c:v>
                </c:pt>
                <c:pt idx="1443">
                  <c:v>18.722999999999999</c:v>
                </c:pt>
                <c:pt idx="1444">
                  <c:v>18.742000000000001</c:v>
                </c:pt>
                <c:pt idx="1445">
                  <c:v>18.751999999999999</c:v>
                </c:pt>
                <c:pt idx="1446">
                  <c:v>18.763000000000002</c:v>
                </c:pt>
                <c:pt idx="1447">
                  <c:v>18.782</c:v>
                </c:pt>
                <c:pt idx="1448">
                  <c:v>18.802</c:v>
                </c:pt>
                <c:pt idx="1449">
                  <c:v>18.812999999999999</c:v>
                </c:pt>
                <c:pt idx="1450">
                  <c:v>18.832000000000001</c:v>
                </c:pt>
                <c:pt idx="1451">
                  <c:v>18.841999999999999</c:v>
                </c:pt>
                <c:pt idx="1452">
                  <c:v>18.852</c:v>
                </c:pt>
                <c:pt idx="1453">
                  <c:v>18.861999999999998</c:v>
                </c:pt>
                <c:pt idx="1454">
                  <c:v>18.872</c:v>
                </c:pt>
                <c:pt idx="1455">
                  <c:v>18.882000000000001</c:v>
                </c:pt>
                <c:pt idx="1456">
                  <c:v>18.902999999999999</c:v>
                </c:pt>
                <c:pt idx="1457">
                  <c:v>18.922999999999998</c:v>
                </c:pt>
                <c:pt idx="1458">
                  <c:v>18.942</c:v>
                </c:pt>
                <c:pt idx="1459">
                  <c:v>18.966999999999999</c:v>
                </c:pt>
                <c:pt idx="1460">
                  <c:v>18.981999999999999</c:v>
                </c:pt>
                <c:pt idx="1461">
                  <c:v>18.992000000000001</c:v>
                </c:pt>
                <c:pt idx="1462">
                  <c:v>19.003</c:v>
                </c:pt>
                <c:pt idx="1463">
                  <c:v>19.012</c:v>
                </c:pt>
                <c:pt idx="1464">
                  <c:v>19.023</c:v>
                </c:pt>
                <c:pt idx="1465">
                  <c:v>19.033000000000001</c:v>
                </c:pt>
                <c:pt idx="1466">
                  <c:v>19.042999999999999</c:v>
                </c:pt>
                <c:pt idx="1467">
                  <c:v>19.053999999999998</c:v>
                </c:pt>
                <c:pt idx="1468">
                  <c:v>19.071999999999999</c:v>
                </c:pt>
                <c:pt idx="1469">
                  <c:v>19.082000000000001</c:v>
                </c:pt>
                <c:pt idx="1470">
                  <c:v>19.091999999999999</c:v>
                </c:pt>
                <c:pt idx="1471">
                  <c:v>19.113</c:v>
                </c:pt>
                <c:pt idx="1472">
                  <c:v>19.123000000000001</c:v>
                </c:pt>
                <c:pt idx="1473">
                  <c:v>19.141999999999999</c:v>
                </c:pt>
                <c:pt idx="1474">
                  <c:v>19.161999999999999</c:v>
                </c:pt>
                <c:pt idx="1475">
                  <c:v>19.172999999999998</c:v>
                </c:pt>
                <c:pt idx="1476">
                  <c:v>19.192</c:v>
                </c:pt>
                <c:pt idx="1477">
                  <c:v>19.202999999999999</c:v>
                </c:pt>
                <c:pt idx="1478">
                  <c:v>19.222000000000001</c:v>
                </c:pt>
                <c:pt idx="1479">
                  <c:v>19.231999999999999</c:v>
                </c:pt>
                <c:pt idx="1480">
                  <c:v>19.242999999999999</c:v>
                </c:pt>
                <c:pt idx="1481">
                  <c:v>19.251999999999999</c:v>
                </c:pt>
                <c:pt idx="1482">
                  <c:v>19.263000000000002</c:v>
                </c:pt>
                <c:pt idx="1483">
                  <c:v>19.271999999999998</c:v>
                </c:pt>
                <c:pt idx="1484">
                  <c:v>19.282</c:v>
                </c:pt>
                <c:pt idx="1485">
                  <c:v>19.292000000000002</c:v>
                </c:pt>
                <c:pt idx="1486">
                  <c:v>19.303000000000001</c:v>
                </c:pt>
                <c:pt idx="1487">
                  <c:v>19.321999999999999</c:v>
                </c:pt>
                <c:pt idx="1488">
                  <c:v>19.341999999999999</c:v>
                </c:pt>
                <c:pt idx="1489">
                  <c:v>19.361999999999998</c:v>
                </c:pt>
                <c:pt idx="1490">
                  <c:v>19.382000000000001</c:v>
                </c:pt>
                <c:pt idx="1491">
                  <c:v>19.393000000000001</c:v>
                </c:pt>
                <c:pt idx="1492">
                  <c:v>19.411999999999999</c:v>
                </c:pt>
                <c:pt idx="1493">
                  <c:v>19.422000000000001</c:v>
                </c:pt>
                <c:pt idx="1494">
                  <c:v>19.431999999999999</c:v>
                </c:pt>
                <c:pt idx="1495">
                  <c:v>19.442</c:v>
                </c:pt>
                <c:pt idx="1496">
                  <c:v>19.452000000000002</c:v>
                </c:pt>
                <c:pt idx="1497">
                  <c:v>19.462</c:v>
                </c:pt>
                <c:pt idx="1498">
                  <c:v>19.472000000000001</c:v>
                </c:pt>
                <c:pt idx="1499">
                  <c:v>19.481999999999999</c:v>
                </c:pt>
                <c:pt idx="1500">
                  <c:v>19.492000000000001</c:v>
                </c:pt>
                <c:pt idx="1501">
                  <c:v>19.504000000000001</c:v>
                </c:pt>
                <c:pt idx="1502">
                  <c:v>19.523</c:v>
                </c:pt>
                <c:pt idx="1503">
                  <c:v>19.533999999999999</c:v>
                </c:pt>
                <c:pt idx="1504">
                  <c:v>19.544</c:v>
                </c:pt>
                <c:pt idx="1505">
                  <c:v>19.553999999999998</c:v>
                </c:pt>
                <c:pt idx="1506">
                  <c:v>19.573</c:v>
                </c:pt>
                <c:pt idx="1507">
                  <c:v>19.582000000000001</c:v>
                </c:pt>
                <c:pt idx="1508">
                  <c:v>19.591999999999999</c:v>
                </c:pt>
                <c:pt idx="1509">
                  <c:v>19.602</c:v>
                </c:pt>
                <c:pt idx="1510">
                  <c:v>19.611999999999998</c:v>
                </c:pt>
                <c:pt idx="1511">
                  <c:v>19.622</c:v>
                </c:pt>
                <c:pt idx="1512">
                  <c:v>19.632000000000001</c:v>
                </c:pt>
                <c:pt idx="1513">
                  <c:v>19.643000000000001</c:v>
                </c:pt>
                <c:pt idx="1514">
                  <c:v>19.652999999999999</c:v>
                </c:pt>
                <c:pt idx="1515">
                  <c:v>19.672000000000001</c:v>
                </c:pt>
                <c:pt idx="1516">
                  <c:v>19.692</c:v>
                </c:pt>
                <c:pt idx="1517">
                  <c:v>19.702999999999999</c:v>
                </c:pt>
                <c:pt idx="1518">
                  <c:v>19.722000000000001</c:v>
                </c:pt>
                <c:pt idx="1519">
                  <c:v>19.733000000000001</c:v>
                </c:pt>
                <c:pt idx="1520">
                  <c:v>19.742999999999999</c:v>
                </c:pt>
                <c:pt idx="1521">
                  <c:v>19.753</c:v>
                </c:pt>
                <c:pt idx="1522">
                  <c:v>19.771999999999998</c:v>
                </c:pt>
                <c:pt idx="1523">
                  <c:v>19.782</c:v>
                </c:pt>
                <c:pt idx="1524">
                  <c:v>19.792000000000002</c:v>
                </c:pt>
                <c:pt idx="1525">
                  <c:v>19.802</c:v>
                </c:pt>
                <c:pt idx="1526">
                  <c:v>19.812000000000001</c:v>
                </c:pt>
                <c:pt idx="1527">
                  <c:v>19.821999999999999</c:v>
                </c:pt>
                <c:pt idx="1528">
                  <c:v>19.832000000000001</c:v>
                </c:pt>
                <c:pt idx="1529">
                  <c:v>19.841999999999999</c:v>
                </c:pt>
                <c:pt idx="1530">
                  <c:v>19.852</c:v>
                </c:pt>
                <c:pt idx="1531">
                  <c:v>19.861999999999998</c:v>
                </c:pt>
                <c:pt idx="1532">
                  <c:v>19.872</c:v>
                </c:pt>
                <c:pt idx="1533">
                  <c:v>19.882000000000001</c:v>
                </c:pt>
                <c:pt idx="1534">
                  <c:v>19.891999999999999</c:v>
                </c:pt>
                <c:pt idx="1535">
                  <c:v>19.902000000000001</c:v>
                </c:pt>
                <c:pt idx="1536">
                  <c:v>19.914000000000001</c:v>
                </c:pt>
                <c:pt idx="1537">
                  <c:v>19.931999999999999</c:v>
                </c:pt>
                <c:pt idx="1538">
                  <c:v>19.943000000000001</c:v>
                </c:pt>
                <c:pt idx="1539">
                  <c:v>19.962</c:v>
                </c:pt>
                <c:pt idx="1540">
                  <c:v>19.981999999999999</c:v>
                </c:pt>
                <c:pt idx="1541">
                  <c:v>19.992000000000001</c:v>
                </c:pt>
                <c:pt idx="1542">
                  <c:v>20.004999999999999</c:v>
                </c:pt>
                <c:pt idx="1543">
                  <c:v>20.023</c:v>
                </c:pt>
                <c:pt idx="1544">
                  <c:v>20.033000000000001</c:v>
                </c:pt>
                <c:pt idx="1545">
                  <c:v>20.042999999999999</c:v>
                </c:pt>
                <c:pt idx="1546">
                  <c:v>20.053000000000001</c:v>
                </c:pt>
                <c:pt idx="1547">
                  <c:v>20.062999999999999</c:v>
                </c:pt>
                <c:pt idx="1548">
                  <c:v>20.071999999999999</c:v>
                </c:pt>
                <c:pt idx="1549">
                  <c:v>20.082999999999998</c:v>
                </c:pt>
                <c:pt idx="1550">
                  <c:v>20.102</c:v>
                </c:pt>
                <c:pt idx="1551">
                  <c:v>20.111999999999998</c:v>
                </c:pt>
                <c:pt idx="1552">
                  <c:v>20.123999999999999</c:v>
                </c:pt>
                <c:pt idx="1553">
                  <c:v>20.141999999999999</c:v>
                </c:pt>
                <c:pt idx="1554">
                  <c:v>20.152000000000001</c:v>
                </c:pt>
                <c:pt idx="1555">
                  <c:v>20.161999999999999</c:v>
                </c:pt>
                <c:pt idx="1556">
                  <c:v>20.172000000000001</c:v>
                </c:pt>
                <c:pt idx="1557">
                  <c:v>20.181999999999999</c:v>
                </c:pt>
                <c:pt idx="1558">
                  <c:v>20.192</c:v>
                </c:pt>
                <c:pt idx="1559">
                  <c:v>20.202000000000002</c:v>
                </c:pt>
                <c:pt idx="1560">
                  <c:v>20.212</c:v>
                </c:pt>
                <c:pt idx="1561">
                  <c:v>20.222000000000001</c:v>
                </c:pt>
                <c:pt idx="1562">
                  <c:v>20.231999999999999</c:v>
                </c:pt>
                <c:pt idx="1563">
                  <c:v>20.242000000000001</c:v>
                </c:pt>
                <c:pt idx="1564">
                  <c:v>20.251999999999999</c:v>
                </c:pt>
                <c:pt idx="1565">
                  <c:v>20.262</c:v>
                </c:pt>
                <c:pt idx="1566">
                  <c:v>20.273</c:v>
                </c:pt>
                <c:pt idx="1567">
                  <c:v>20.282</c:v>
                </c:pt>
                <c:pt idx="1568">
                  <c:v>20.292000000000002</c:v>
                </c:pt>
                <c:pt idx="1569">
                  <c:v>20.302</c:v>
                </c:pt>
                <c:pt idx="1570">
                  <c:v>20.312000000000001</c:v>
                </c:pt>
                <c:pt idx="1571">
                  <c:v>20.332000000000001</c:v>
                </c:pt>
                <c:pt idx="1572">
                  <c:v>20.352</c:v>
                </c:pt>
                <c:pt idx="1573">
                  <c:v>20.361999999999998</c:v>
                </c:pt>
                <c:pt idx="1574">
                  <c:v>20.372</c:v>
                </c:pt>
                <c:pt idx="1575">
                  <c:v>20.382000000000001</c:v>
                </c:pt>
                <c:pt idx="1576">
                  <c:v>20.391999999999999</c:v>
                </c:pt>
                <c:pt idx="1577">
                  <c:v>20.402000000000001</c:v>
                </c:pt>
                <c:pt idx="1578">
                  <c:v>20.413</c:v>
                </c:pt>
                <c:pt idx="1579">
                  <c:v>20.431999999999999</c:v>
                </c:pt>
                <c:pt idx="1580">
                  <c:v>20.452000000000002</c:v>
                </c:pt>
                <c:pt idx="1581">
                  <c:v>20.462</c:v>
                </c:pt>
                <c:pt idx="1582">
                  <c:v>20.472000000000001</c:v>
                </c:pt>
                <c:pt idx="1583">
                  <c:v>20.481999999999999</c:v>
                </c:pt>
                <c:pt idx="1584">
                  <c:v>20.492000000000001</c:v>
                </c:pt>
                <c:pt idx="1585">
                  <c:v>20.501999999999999</c:v>
                </c:pt>
                <c:pt idx="1586">
                  <c:v>20.512</c:v>
                </c:pt>
                <c:pt idx="1587">
                  <c:v>20.523</c:v>
                </c:pt>
                <c:pt idx="1588">
                  <c:v>20.542000000000002</c:v>
                </c:pt>
                <c:pt idx="1589">
                  <c:v>20.553999999999998</c:v>
                </c:pt>
                <c:pt idx="1590">
                  <c:v>20.573</c:v>
                </c:pt>
                <c:pt idx="1591">
                  <c:v>20.582000000000001</c:v>
                </c:pt>
                <c:pt idx="1592">
                  <c:v>20.591999999999999</c:v>
                </c:pt>
                <c:pt idx="1593">
                  <c:v>20.602</c:v>
                </c:pt>
                <c:pt idx="1594">
                  <c:v>20.611999999999998</c:v>
                </c:pt>
                <c:pt idx="1595">
                  <c:v>20.622</c:v>
                </c:pt>
                <c:pt idx="1596">
                  <c:v>20.632999999999999</c:v>
                </c:pt>
                <c:pt idx="1597">
                  <c:v>20.641999999999999</c:v>
                </c:pt>
                <c:pt idx="1598">
                  <c:v>20.652000000000001</c:v>
                </c:pt>
                <c:pt idx="1599">
                  <c:v>20.661999999999999</c:v>
                </c:pt>
                <c:pt idx="1600">
                  <c:v>20.672000000000001</c:v>
                </c:pt>
                <c:pt idx="1601">
                  <c:v>20.681999999999999</c:v>
                </c:pt>
                <c:pt idx="1602">
                  <c:v>20.693999999999999</c:v>
                </c:pt>
                <c:pt idx="1603">
                  <c:v>20.702000000000002</c:v>
                </c:pt>
                <c:pt idx="1604">
                  <c:v>20.712</c:v>
                </c:pt>
                <c:pt idx="1605">
                  <c:v>20.722000000000001</c:v>
                </c:pt>
                <c:pt idx="1606">
                  <c:v>20.731999999999999</c:v>
                </c:pt>
                <c:pt idx="1607">
                  <c:v>20.745000000000001</c:v>
                </c:pt>
                <c:pt idx="1608">
                  <c:v>20.762</c:v>
                </c:pt>
                <c:pt idx="1609">
                  <c:v>20.773</c:v>
                </c:pt>
                <c:pt idx="1610">
                  <c:v>20.783000000000001</c:v>
                </c:pt>
                <c:pt idx="1611">
                  <c:v>20.792000000000002</c:v>
                </c:pt>
                <c:pt idx="1612">
                  <c:v>20.803000000000001</c:v>
                </c:pt>
                <c:pt idx="1613">
                  <c:v>20.812999999999999</c:v>
                </c:pt>
                <c:pt idx="1614">
                  <c:v>20.832000000000001</c:v>
                </c:pt>
                <c:pt idx="1615">
                  <c:v>20.841999999999999</c:v>
                </c:pt>
                <c:pt idx="1616">
                  <c:v>20.852</c:v>
                </c:pt>
                <c:pt idx="1617">
                  <c:v>20.861999999999998</c:v>
                </c:pt>
                <c:pt idx="1618">
                  <c:v>20.873000000000001</c:v>
                </c:pt>
                <c:pt idx="1619">
                  <c:v>20.891999999999999</c:v>
                </c:pt>
                <c:pt idx="1620">
                  <c:v>20.902999999999999</c:v>
                </c:pt>
                <c:pt idx="1621">
                  <c:v>20.913</c:v>
                </c:pt>
                <c:pt idx="1622">
                  <c:v>20.933</c:v>
                </c:pt>
                <c:pt idx="1623">
                  <c:v>20.952000000000002</c:v>
                </c:pt>
                <c:pt idx="1624">
                  <c:v>20.972999999999999</c:v>
                </c:pt>
                <c:pt idx="1625">
                  <c:v>20.992999999999999</c:v>
                </c:pt>
                <c:pt idx="1626">
                  <c:v>21.012</c:v>
                </c:pt>
                <c:pt idx="1627">
                  <c:v>21.021999999999998</c:v>
                </c:pt>
                <c:pt idx="1628">
                  <c:v>21.032</c:v>
                </c:pt>
                <c:pt idx="1629">
                  <c:v>21.045999999999999</c:v>
                </c:pt>
                <c:pt idx="1630">
                  <c:v>21.062999999999999</c:v>
                </c:pt>
                <c:pt idx="1631">
                  <c:v>21.074000000000002</c:v>
                </c:pt>
                <c:pt idx="1632">
                  <c:v>21.082999999999998</c:v>
                </c:pt>
                <c:pt idx="1633">
                  <c:v>21.093</c:v>
                </c:pt>
                <c:pt idx="1634">
                  <c:v>21.103000000000002</c:v>
                </c:pt>
                <c:pt idx="1635">
                  <c:v>21.113</c:v>
                </c:pt>
                <c:pt idx="1636">
                  <c:v>21.132999999999999</c:v>
                </c:pt>
                <c:pt idx="1637">
                  <c:v>21.152000000000001</c:v>
                </c:pt>
                <c:pt idx="1638">
                  <c:v>21.172000000000001</c:v>
                </c:pt>
                <c:pt idx="1639">
                  <c:v>21.183</c:v>
                </c:pt>
                <c:pt idx="1640">
                  <c:v>21.202000000000002</c:v>
                </c:pt>
                <c:pt idx="1641">
                  <c:v>21.212</c:v>
                </c:pt>
                <c:pt idx="1642">
                  <c:v>21.222000000000001</c:v>
                </c:pt>
                <c:pt idx="1643">
                  <c:v>21.231999999999999</c:v>
                </c:pt>
                <c:pt idx="1644">
                  <c:v>21.242000000000001</c:v>
                </c:pt>
                <c:pt idx="1645">
                  <c:v>21.253</c:v>
                </c:pt>
                <c:pt idx="1646">
                  <c:v>21.263000000000002</c:v>
                </c:pt>
                <c:pt idx="1647">
                  <c:v>21.273</c:v>
                </c:pt>
                <c:pt idx="1648">
                  <c:v>21.282</c:v>
                </c:pt>
                <c:pt idx="1649">
                  <c:v>21.292000000000002</c:v>
                </c:pt>
                <c:pt idx="1650">
                  <c:v>21.302</c:v>
                </c:pt>
                <c:pt idx="1651">
                  <c:v>21.312000000000001</c:v>
                </c:pt>
                <c:pt idx="1652">
                  <c:v>21.321999999999999</c:v>
                </c:pt>
                <c:pt idx="1653">
                  <c:v>21.332000000000001</c:v>
                </c:pt>
                <c:pt idx="1654">
                  <c:v>21.352</c:v>
                </c:pt>
                <c:pt idx="1655">
                  <c:v>21.361999999999998</c:v>
                </c:pt>
                <c:pt idx="1656">
                  <c:v>21.372</c:v>
                </c:pt>
                <c:pt idx="1657">
                  <c:v>21.382000000000001</c:v>
                </c:pt>
                <c:pt idx="1658">
                  <c:v>21.393000000000001</c:v>
                </c:pt>
                <c:pt idx="1659">
                  <c:v>21.411999999999999</c:v>
                </c:pt>
                <c:pt idx="1660">
                  <c:v>21.422999999999998</c:v>
                </c:pt>
                <c:pt idx="1661">
                  <c:v>21.433</c:v>
                </c:pt>
                <c:pt idx="1662">
                  <c:v>21.452000000000002</c:v>
                </c:pt>
                <c:pt idx="1663">
                  <c:v>21.462</c:v>
                </c:pt>
                <c:pt idx="1664">
                  <c:v>21.472000000000001</c:v>
                </c:pt>
                <c:pt idx="1665">
                  <c:v>21.481999999999999</c:v>
                </c:pt>
                <c:pt idx="1666">
                  <c:v>21.492000000000001</c:v>
                </c:pt>
                <c:pt idx="1667">
                  <c:v>21.501999999999999</c:v>
                </c:pt>
                <c:pt idx="1668">
                  <c:v>21.512</c:v>
                </c:pt>
                <c:pt idx="1669">
                  <c:v>21.521999999999998</c:v>
                </c:pt>
                <c:pt idx="1670">
                  <c:v>21.533999999999999</c:v>
                </c:pt>
                <c:pt idx="1671">
                  <c:v>21.552</c:v>
                </c:pt>
                <c:pt idx="1672">
                  <c:v>21.574000000000002</c:v>
                </c:pt>
                <c:pt idx="1673">
                  <c:v>21.594000000000001</c:v>
                </c:pt>
                <c:pt idx="1674">
                  <c:v>21.611999999999998</c:v>
                </c:pt>
                <c:pt idx="1675">
                  <c:v>21.623999999999999</c:v>
                </c:pt>
                <c:pt idx="1676">
                  <c:v>21.635000000000002</c:v>
                </c:pt>
                <c:pt idx="1677">
                  <c:v>21.645</c:v>
                </c:pt>
                <c:pt idx="1678">
                  <c:v>21.661999999999999</c:v>
                </c:pt>
                <c:pt idx="1679">
                  <c:v>21.675000000000001</c:v>
                </c:pt>
                <c:pt idx="1680">
                  <c:v>21.692</c:v>
                </c:pt>
                <c:pt idx="1681">
                  <c:v>21.713000000000001</c:v>
                </c:pt>
                <c:pt idx="1682">
                  <c:v>21.733000000000001</c:v>
                </c:pt>
                <c:pt idx="1683">
                  <c:v>21.751999999999999</c:v>
                </c:pt>
                <c:pt idx="1684">
                  <c:v>21.771999999999998</c:v>
                </c:pt>
                <c:pt idx="1685">
                  <c:v>21.782</c:v>
                </c:pt>
                <c:pt idx="1686">
                  <c:v>21.792000000000002</c:v>
                </c:pt>
                <c:pt idx="1687">
                  <c:v>21.802</c:v>
                </c:pt>
                <c:pt idx="1688">
                  <c:v>21.812000000000001</c:v>
                </c:pt>
                <c:pt idx="1689">
                  <c:v>21.821999999999999</c:v>
                </c:pt>
                <c:pt idx="1690">
                  <c:v>21.832000000000001</c:v>
                </c:pt>
                <c:pt idx="1691">
                  <c:v>21.841999999999999</c:v>
                </c:pt>
                <c:pt idx="1692">
                  <c:v>21.852</c:v>
                </c:pt>
                <c:pt idx="1693">
                  <c:v>21.861999999999998</c:v>
                </c:pt>
                <c:pt idx="1694">
                  <c:v>21.872</c:v>
                </c:pt>
                <c:pt idx="1695">
                  <c:v>21.882000000000001</c:v>
                </c:pt>
                <c:pt idx="1696">
                  <c:v>21.891999999999999</c:v>
                </c:pt>
                <c:pt idx="1697">
                  <c:v>21.902000000000001</c:v>
                </c:pt>
                <c:pt idx="1698">
                  <c:v>21.911999999999999</c:v>
                </c:pt>
                <c:pt idx="1699">
                  <c:v>21.922000000000001</c:v>
                </c:pt>
                <c:pt idx="1700">
                  <c:v>21.931999999999999</c:v>
                </c:pt>
                <c:pt idx="1701">
                  <c:v>21.943999999999999</c:v>
                </c:pt>
                <c:pt idx="1702">
                  <c:v>21.963000000000001</c:v>
                </c:pt>
                <c:pt idx="1703">
                  <c:v>21.975000000000001</c:v>
                </c:pt>
                <c:pt idx="1704">
                  <c:v>21.992000000000001</c:v>
                </c:pt>
                <c:pt idx="1705">
                  <c:v>22.001999999999999</c:v>
                </c:pt>
                <c:pt idx="1706">
                  <c:v>22.023</c:v>
                </c:pt>
                <c:pt idx="1707">
                  <c:v>22.042999999999999</c:v>
                </c:pt>
                <c:pt idx="1708">
                  <c:v>22.062000000000001</c:v>
                </c:pt>
                <c:pt idx="1709">
                  <c:v>22.071999999999999</c:v>
                </c:pt>
                <c:pt idx="1710">
                  <c:v>22.085000000000001</c:v>
                </c:pt>
                <c:pt idx="1711">
                  <c:v>22.102</c:v>
                </c:pt>
                <c:pt idx="1712">
                  <c:v>22.123000000000001</c:v>
                </c:pt>
                <c:pt idx="1713">
                  <c:v>22.132000000000001</c:v>
                </c:pt>
                <c:pt idx="1714">
                  <c:v>22.141999999999999</c:v>
                </c:pt>
                <c:pt idx="1715">
                  <c:v>22.152999999999999</c:v>
                </c:pt>
                <c:pt idx="1716">
                  <c:v>22.172000000000001</c:v>
                </c:pt>
                <c:pt idx="1717">
                  <c:v>22.183</c:v>
                </c:pt>
                <c:pt idx="1718">
                  <c:v>22.202000000000002</c:v>
                </c:pt>
                <c:pt idx="1719">
                  <c:v>22.222999999999999</c:v>
                </c:pt>
                <c:pt idx="1720">
                  <c:v>22.242000000000001</c:v>
                </c:pt>
                <c:pt idx="1721">
                  <c:v>22.262</c:v>
                </c:pt>
                <c:pt idx="1722">
                  <c:v>22.283000000000001</c:v>
                </c:pt>
                <c:pt idx="1723">
                  <c:v>22.303000000000001</c:v>
                </c:pt>
                <c:pt idx="1724">
                  <c:v>22.321999999999999</c:v>
                </c:pt>
                <c:pt idx="1725">
                  <c:v>22.332000000000001</c:v>
                </c:pt>
                <c:pt idx="1726">
                  <c:v>22.343</c:v>
                </c:pt>
                <c:pt idx="1727">
                  <c:v>22.361999999999998</c:v>
                </c:pt>
                <c:pt idx="1728">
                  <c:v>22.373000000000001</c:v>
                </c:pt>
                <c:pt idx="1729">
                  <c:v>22.393000000000001</c:v>
                </c:pt>
                <c:pt idx="1730">
                  <c:v>22.411999999999999</c:v>
                </c:pt>
                <c:pt idx="1731">
                  <c:v>22.422000000000001</c:v>
                </c:pt>
                <c:pt idx="1732">
                  <c:v>22.431999999999999</c:v>
                </c:pt>
                <c:pt idx="1733">
                  <c:v>22.442</c:v>
                </c:pt>
                <c:pt idx="1734">
                  <c:v>22.452000000000002</c:v>
                </c:pt>
                <c:pt idx="1735">
                  <c:v>22.462</c:v>
                </c:pt>
                <c:pt idx="1736">
                  <c:v>22.472999999999999</c:v>
                </c:pt>
                <c:pt idx="1737">
                  <c:v>22.481999999999999</c:v>
                </c:pt>
                <c:pt idx="1738">
                  <c:v>22.492000000000001</c:v>
                </c:pt>
                <c:pt idx="1739">
                  <c:v>22.501999999999999</c:v>
                </c:pt>
                <c:pt idx="1740">
                  <c:v>22.512</c:v>
                </c:pt>
                <c:pt idx="1741">
                  <c:v>22.521999999999998</c:v>
                </c:pt>
                <c:pt idx="1742">
                  <c:v>22.532</c:v>
                </c:pt>
                <c:pt idx="1743">
                  <c:v>22.542000000000002</c:v>
                </c:pt>
                <c:pt idx="1744">
                  <c:v>22.562000000000001</c:v>
                </c:pt>
                <c:pt idx="1745">
                  <c:v>22.571999999999999</c:v>
                </c:pt>
                <c:pt idx="1746">
                  <c:v>22.582999999999998</c:v>
                </c:pt>
                <c:pt idx="1747">
                  <c:v>22.591999999999999</c:v>
                </c:pt>
                <c:pt idx="1748">
                  <c:v>22.602</c:v>
                </c:pt>
                <c:pt idx="1749">
                  <c:v>22.611999999999998</c:v>
                </c:pt>
                <c:pt idx="1750">
                  <c:v>22.622</c:v>
                </c:pt>
                <c:pt idx="1751">
                  <c:v>22.643000000000001</c:v>
                </c:pt>
                <c:pt idx="1752">
                  <c:v>22.663</c:v>
                </c:pt>
                <c:pt idx="1753">
                  <c:v>22.683</c:v>
                </c:pt>
                <c:pt idx="1754">
                  <c:v>22.702000000000002</c:v>
                </c:pt>
                <c:pt idx="1755">
                  <c:v>22.712</c:v>
                </c:pt>
                <c:pt idx="1756">
                  <c:v>22.722000000000001</c:v>
                </c:pt>
                <c:pt idx="1757">
                  <c:v>22.731999999999999</c:v>
                </c:pt>
                <c:pt idx="1758">
                  <c:v>22.742000000000001</c:v>
                </c:pt>
                <c:pt idx="1759">
                  <c:v>22.751999999999999</c:v>
                </c:pt>
                <c:pt idx="1760">
                  <c:v>22.771999999999998</c:v>
                </c:pt>
                <c:pt idx="1761">
                  <c:v>22.782</c:v>
                </c:pt>
                <c:pt idx="1762">
                  <c:v>22.792000000000002</c:v>
                </c:pt>
                <c:pt idx="1763">
                  <c:v>22.802</c:v>
                </c:pt>
                <c:pt idx="1764">
                  <c:v>22.821999999999999</c:v>
                </c:pt>
                <c:pt idx="1765">
                  <c:v>22.832999999999998</c:v>
                </c:pt>
                <c:pt idx="1766">
                  <c:v>22.853000000000002</c:v>
                </c:pt>
                <c:pt idx="1767">
                  <c:v>22.873000000000001</c:v>
                </c:pt>
                <c:pt idx="1768">
                  <c:v>22.891999999999999</c:v>
                </c:pt>
                <c:pt idx="1769">
                  <c:v>22.902999999999999</c:v>
                </c:pt>
                <c:pt idx="1770">
                  <c:v>22.913</c:v>
                </c:pt>
                <c:pt idx="1771">
                  <c:v>22.922999999999998</c:v>
                </c:pt>
                <c:pt idx="1772">
                  <c:v>22.933</c:v>
                </c:pt>
                <c:pt idx="1773">
                  <c:v>22.943000000000001</c:v>
                </c:pt>
                <c:pt idx="1774">
                  <c:v>22.952999999999999</c:v>
                </c:pt>
                <c:pt idx="1775">
                  <c:v>22.975000000000001</c:v>
                </c:pt>
                <c:pt idx="1776">
                  <c:v>22.992000000000001</c:v>
                </c:pt>
                <c:pt idx="1777">
                  <c:v>23.012</c:v>
                </c:pt>
                <c:pt idx="1778">
                  <c:v>23.032</c:v>
                </c:pt>
                <c:pt idx="1779">
                  <c:v>23.042999999999999</c:v>
                </c:pt>
                <c:pt idx="1780">
                  <c:v>23.053000000000001</c:v>
                </c:pt>
                <c:pt idx="1781">
                  <c:v>23.071999999999999</c:v>
                </c:pt>
                <c:pt idx="1782">
                  <c:v>23.082999999999998</c:v>
                </c:pt>
                <c:pt idx="1783">
                  <c:v>23.093</c:v>
                </c:pt>
                <c:pt idx="1784">
                  <c:v>23.103999999999999</c:v>
                </c:pt>
                <c:pt idx="1785">
                  <c:v>23.113</c:v>
                </c:pt>
                <c:pt idx="1786">
                  <c:v>23.126000000000001</c:v>
                </c:pt>
                <c:pt idx="1787">
                  <c:v>23.143000000000001</c:v>
                </c:pt>
                <c:pt idx="1788">
                  <c:v>23.152999999999999</c:v>
                </c:pt>
                <c:pt idx="1789">
                  <c:v>23.172000000000001</c:v>
                </c:pt>
                <c:pt idx="1790">
                  <c:v>23.192</c:v>
                </c:pt>
                <c:pt idx="1791">
                  <c:v>23.204000000000001</c:v>
                </c:pt>
                <c:pt idx="1792">
                  <c:v>23.222000000000001</c:v>
                </c:pt>
                <c:pt idx="1793">
                  <c:v>23.233000000000001</c:v>
                </c:pt>
                <c:pt idx="1794">
                  <c:v>23.242999999999999</c:v>
                </c:pt>
                <c:pt idx="1795">
                  <c:v>23.253</c:v>
                </c:pt>
                <c:pt idx="1796">
                  <c:v>23.263000000000002</c:v>
                </c:pt>
                <c:pt idx="1797">
                  <c:v>23.273</c:v>
                </c:pt>
                <c:pt idx="1798">
                  <c:v>23.292999999999999</c:v>
                </c:pt>
                <c:pt idx="1799">
                  <c:v>23.303000000000001</c:v>
                </c:pt>
                <c:pt idx="1800">
                  <c:v>23.312999999999999</c:v>
                </c:pt>
                <c:pt idx="1801">
                  <c:v>23.323</c:v>
                </c:pt>
                <c:pt idx="1802">
                  <c:v>23.332999999999998</c:v>
                </c:pt>
                <c:pt idx="1803">
                  <c:v>23.343</c:v>
                </c:pt>
                <c:pt idx="1804">
                  <c:v>23.353000000000002</c:v>
                </c:pt>
                <c:pt idx="1805">
                  <c:v>23.363</c:v>
                </c:pt>
                <c:pt idx="1806">
                  <c:v>23.382000000000001</c:v>
                </c:pt>
                <c:pt idx="1807">
                  <c:v>23.393000000000001</c:v>
                </c:pt>
                <c:pt idx="1808">
                  <c:v>23.402999999999999</c:v>
                </c:pt>
                <c:pt idx="1809">
                  <c:v>23.413</c:v>
                </c:pt>
                <c:pt idx="1810">
                  <c:v>23.422999999999998</c:v>
                </c:pt>
                <c:pt idx="1811">
                  <c:v>23.433</c:v>
                </c:pt>
                <c:pt idx="1812">
                  <c:v>23.443000000000001</c:v>
                </c:pt>
                <c:pt idx="1813">
                  <c:v>23.452999999999999</c:v>
                </c:pt>
                <c:pt idx="1814">
                  <c:v>23.463000000000001</c:v>
                </c:pt>
                <c:pt idx="1815">
                  <c:v>23.472999999999999</c:v>
                </c:pt>
                <c:pt idx="1816">
                  <c:v>23.483000000000001</c:v>
                </c:pt>
                <c:pt idx="1817">
                  <c:v>23.501999999999999</c:v>
                </c:pt>
                <c:pt idx="1818">
                  <c:v>23.513999999999999</c:v>
                </c:pt>
                <c:pt idx="1819">
                  <c:v>23.532</c:v>
                </c:pt>
                <c:pt idx="1820">
                  <c:v>23.544</c:v>
                </c:pt>
                <c:pt idx="1821">
                  <c:v>23.562000000000001</c:v>
                </c:pt>
                <c:pt idx="1822">
                  <c:v>23.576000000000001</c:v>
                </c:pt>
                <c:pt idx="1823">
                  <c:v>23.593</c:v>
                </c:pt>
                <c:pt idx="1824">
                  <c:v>23.603000000000002</c:v>
                </c:pt>
                <c:pt idx="1825">
                  <c:v>23.614000000000001</c:v>
                </c:pt>
                <c:pt idx="1826">
                  <c:v>23.623999999999999</c:v>
                </c:pt>
                <c:pt idx="1827">
                  <c:v>23.634</c:v>
                </c:pt>
                <c:pt idx="1828">
                  <c:v>23.643999999999998</c:v>
                </c:pt>
                <c:pt idx="1829">
                  <c:v>23.654</c:v>
                </c:pt>
                <c:pt idx="1830">
                  <c:v>23.672999999999998</c:v>
                </c:pt>
                <c:pt idx="1831">
                  <c:v>23.683</c:v>
                </c:pt>
                <c:pt idx="1832">
                  <c:v>23.693000000000001</c:v>
                </c:pt>
                <c:pt idx="1833">
                  <c:v>23.713000000000001</c:v>
                </c:pt>
                <c:pt idx="1834">
                  <c:v>23.733000000000001</c:v>
                </c:pt>
                <c:pt idx="1835">
                  <c:v>23.753</c:v>
                </c:pt>
                <c:pt idx="1836">
                  <c:v>23.771999999999998</c:v>
                </c:pt>
                <c:pt idx="1837">
                  <c:v>23.792000000000002</c:v>
                </c:pt>
                <c:pt idx="1838">
                  <c:v>23.812999999999999</c:v>
                </c:pt>
                <c:pt idx="1839">
                  <c:v>23.832999999999998</c:v>
                </c:pt>
                <c:pt idx="1840">
                  <c:v>23.853000000000002</c:v>
                </c:pt>
                <c:pt idx="1841">
                  <c:v>23.873000000000001</c:v>
                </c:pt>
                <c:pt idx="1842">
                  <c:v>23.893000000000001</c:v>
                </c:pt>
                <c:pt idx="1843">
                  <c:v>23.913</c:v>
                </c:pt>
                <c:pt idx="1844">
                  <c:v>23.933</c:v>
                </c:pt>
                <c:pt idx="1845">
                  <c:v>23.952000000000002</c:v>
                </c:pt>
                <c:pt idx="1846">
                  <c:v>23.974</c:v>
                </c:pt>
                <c:pt idx="1847">
                  <c:v>23.992000000000001</c:v>
                </c:pt>
                <c:pt idx="1848">
                  <c:v>24.003</c:v>
                </c:pt>
                <c:pt idx="1849">
                  <c:v>24.013000000000002</c:v>
                </c:pt>
                <c:pt idx="1850">
                  <c:v>24.021999999999998</c:v>
                </c:pt>
                <c:pt idx="1851">
                  <c:v>24.033000000000001</c:v>
                </c:pt>
                <c:pt idx="1852">
                  <c:v>24.042000000000002</c:v>
                </c:pt>
                <c:pt idx="1853">
                  <c:v>24.052</c:v>
                </c:pt>
                <c:pt idx="1854">
                  <c:v>24.062000000000001</c:v>
                </c:pt>
                <c:pt idx="1855">
                  <c:v>24.071999999999999</c:v>
                </c:pt>
                <c:pt idx="1856">
                  <c:v>24.082000000000001</c:v>
                </c:pt>
                <c:pt idx="1857">
                  <c:v>24.102</c:v>
                </c:pt>
                <c:pt idx="1858">
                  <c:v>24.113</c:v>
                </c:pt>
                <c:pt idx="1859">
                  <c:v>24.123999999999999</c:v>
                </c:pt>
                <c:pt idx="1860">
                  <c:v>24.134</c:v>
                </c:pt>
                <c:pt idx="1861">
                  <c:v>24.143999999999998</c:v>
                </c:pt>
                <c:pt idx="1862">
                  <c:v>24.154</c:v>
                </c:pt>
                <c:pt idx="1863">
                  <c:v>24.167000000000002</c:v>
                </c:pt>
                <c:pt idx="1864">
                  <c:v>24.181999999999999</c:v>
                </c:pt>
                <c:pt idx="1865">
                  <c:v>24.193000000000001</c:v>
                </c:pt>
                <c:pt idx="1866">
                  <c:v>24.212</c:v>
                </c:pt>
                <c:pt idx="1867">
                  <c:v>24.222000000000001</c:v>
                </c:pt>
                <c:pt idx="1868">
                  <c:v>24.231999999999999</c:v>
                </c:pt>
                <c:pt idx="1869">
                  <c:v>24.242000000000001</c:v>
                </c:pt>
                <c:pt idx="1870">
                  <c:v>24.263000000000002</c:v>
                </c:pt>
                <c:pt idx="1871">
                  <c:v>24.271999999999998</c:v>
                </c:pt>
                <c:pt idx="1872">
                  <c:v>24.282</c:v>
                </c:pt>
                <c:pt idx="1873">
                  <c:v>24.292000000000002</c:v>
                </c:pt>
                <c:pt idx="1874">
                  <c:v>24.302</c:v>
                </c:pt>
                <c:pt idx="1875">
                  <c:v>24.312000000000001</c:v>
                </c:pt>
                <c:pt idx="1876">
                  <c:v>24.321999999999999</c:v>
                </c:pt>
                <c:pt idx="1877">
                  <c:v>24.332000000000001</c:v>
                </c:pt>
                <c:pt idx="1878">
                  <c:v>24.341999999999999</c:v>
                </c:pt>
                <c:pt idx="1879">
                  <c:v>24.352</c:v>
                </c:pt>
                <c:pt idx="1880">
                  <c:v>24.361999999999998</c:v>
                </c:pt>
                <c:pt idx="1881">
                  <c:v>24.372</c:v>
                </c:pt>
                <c:pt idx="1882">
                  <c:v>24.382000000000001</c:v>
                </c:pt>
                <c:pt idx="1883">
                  <c:v>24.402000000000001</c:v>
                </c:pt>
                <c:pt idx="1884">
                  <c:v>24.413</c:v>
                </c:pt>
                <c:pt idx="1885">
                  <c:v>24.422000000000001</c:v>
                </c:pt>
                <c:pt idx="1886">
                  <c:v>24.431999999999999</c:v>
                </c:pt>
                <c:pt idx="1887">
                  <c:v>24.442</c:v>
                </c:pt>
                <c:pt idx="1888">
                  <c:v>24.452000000000002</c:v>
                </c:pt>
                <c:pt idx="1889">
                  <c:v>24.462</c:v>
                </c:pt>
                <c:pt idx="1890">
                  <c:v>24.472000000000001</c:v>
                </c:pt>
                <c:pt idx="1891">
                  <c:v>24.481999999999999</c:v>
                </c:pt>
                <c:pt idx="1892">
                  <c:v>24.492000000000001</c:v>
                </c:pt>
                <c:pt idx="1893">
                  <c:v>24.503</c:v>
                </c:pt>
                <c:pt idx="1894">
                  <c:v>24.512</c:v>
                </c:pt>
                <c:pt idx="1895">
                  <c:v>24.523</c:v>
                </c:pt>
                <c:pt idx="1896">
                  <c:v>24.542000000000002</c:v>
                </c:pt>
                <c:pt idx="1897">
                  <c:v>24.552</c:v>
                </c:pt>
                <c:pt idx="1898">
                  <c:v>24.562000000000001</c:v>
                </c:pt>
                <c:pt idx="1899">
                  <c:v>24.571999999999999</c:v>
                </c:pt>
                <c:pt idx="1900">
                  <c:v>24.591999999999999</c:v>
                </c:pt>
                <c:pt idx="1901">
                  <c:v>24.603000000000002</c:v>
                </c:pt>
                <c:pt idx="1902">
                  <c:v>24.623999999999999</c:v>
                </c:pt>
                <c:pt idx="1903">
                  <c:v>24.632999999999999</c:v>
                </c:pt>
                <c:pt idx="1904">
                  <c:v>24.652000000000001</c:v>
                </c:pt>
                <c:pt idx="1905">
                  <c:v>24.663</c:v>
                </c:pt>
                <c:pt idx="1906">
                  <c:v>24.672999999999998</c:v>
                </c:pt>
                <c:pt idx="1907">
                  <c:v>24.683</c:v>
                </c:pt>
                <c:pt idx="1908">
                  <c:v>24.693000000000001</c:v>
                </c:pt>
                <c:pt idx="1909">
                  <c:v>24.702999999999999</c:v>
                </c:pt>
                <c:pt idx="1910">
                  <c:v>24.722999999999999</c:v>
                </c:pt>
                <c:pt idx="1911">
                  <c:v>24.742000000000001</c:v>
                </c:pt>
                <c:pt idx="1912">
                  <c:v>24.753</c:v>
                </c:pt>
                <c:pt idx="1913">
                  <c:v>24.763000000000002</c:v>
                </c:pt>
                <c:pt idx="1914">
                  <c:v>24.773</c:v>
                </c:pt>
                <c:pt idx="1915">
                  <c:v>24.785</c:v>
                </c:pt>
                <c:pt idx="1916">
                  <c:v>24.802</c:v>
                </c:pt>
                <c:pt idx="1917">
                  <c:v>24.814</c:v>
                </c:pt>
                <c:pt idx="1918">
                  <c:v>24.823</c:v>
                </c:pt>
                <c:pt idx="1919">
                  <c:v>24.832999999999998</c:v>
                </c:pt>
                <c:pt idx="1920">
                  <c:v>24.843</c:v>
                </c:pt>
                <c:pt idx="1921">
                  <c:v>24.853000000000002</c:v>
                </c:pt>
                <c:pt idx="1922">
                  <c:v>24.863</c:v>
                </c:pt>
                <c:pt idx="1923">
                  <c:v>24.882999999999999</c:v>
                </c:pt>
                <c:pt idx="1924">
                  <c:v>24.893000000000001</c:v>
                </c:pt>
                <c:pt idx="1925">
                  <c:v>24.902999999999999</c:v>
                </c:pt>
                <c:pt idx="1926">
                  <c:v>24.913</c:v>
                </c:pt>
                <c:pt idx="1927">
                  <c:v>24.922999999999998</c:v>
                </c:pt>
                <c:pt idx="1928">
                  <c:v>24.933</c:v>
                </c:pt>
                <c:pt idx="1929">
                  <c:v>24.943000000000001</c:v>
                </c:pt>
                <c:pt idx="1930">
                  <c:v>24.952999999999999</c:v>
                </c:pt>
                <c:pt idx="1931">
                  <c:v>24.963999999999999</c:v>
                </c:pt>
                <c:pt idx="1932">
                  <c:v>24.981999999999999</c:v>
                </c:pt>
                <c:pt idx="1933">
                  <c:v>25.003</c:v>
                </c:pt>
                <c:pt idx="1934">
                  <c:v>25.023</c:v>
                </c:pt>
                <c:pt idx="1935">
                  <c:v>25.033000000000001</c:v>
                </c:pt>
                <c:pt idx="1936">
                  <c:v>25.042999999999999</c:v>
                </c:pt>
                <c:pt idx="1937">
                  <c:v>25.053000000000001</c:v>
                </c:pt>
                <c:pt idx="1938">
                  <c:v>25.062999999999999</c:v>
                </c:pt>
                <c:pt idx="1939">
                  <c:v>25.073</c:v>
                </c:pt>
                <c:pt idx="1940">
                  <c:v>25.082999999999998</c:v>
                </c:pt>
                <c:pt idx="1941">
                  <c:v>25.093</c:v>
                </c:pt>
                <c:pt idx="1942">
                  <c:v>25.103000000000002</c:v>
                </c:pt>
                <c:pt idx="1943">
                  <c:v>25.113</c:v>
                </c:pt>
                <c:pt idx="1944">
                  <c:v>25.123000000000001</c:v>
                </c:pt>
                <c:pt idx="1945">
                  <c:v>25.132999999999999</c:v>
                </c:pt>
                <c:pt idx="1946">
                  <c:v>25.143000000000001</c:v>
                </c:pt>
                <c:pt idx="1947">
                  <c:v>25.152999999999999</c:v>
                </c:pt>
                <c:pt idx="1948">
                  <c:v>25.163</c:v>
                </c:pt>
                <c:pt idx="1949">
                  <c:v>25.172999999999998</c:v>
                </c:pt>
                <c:pt idx="1950">
                  <c:v>25.183</c:v>
                </c:pt>
                <c:pt idx="1951">
                  <c:v>25.193000000000001</c:v>
                </c:pt>
                <c:pt idx="1952">
                  <c:v>25.213000000000001</c:v>
                </c:pt>
                <c:pt idx="1953">
                  <c:v>25.222999999999999</c:v>
                </c:pt>
                <c:pt idx="1954">
                  <c:v>25.233000000000001</c:v>
                </c:pt>
                <c:pt idx="1955">
                  <c:v>25.242999999999999</c:v>
                </c:pt>
                <c:pt idx="1956">
                  <c:v>25.253</c:v>
                </c:pt>
                <c:pt idx="1957">
                  <c:v>25.263000000000002</c:v>
                </c:pt>
                <c:pt idx="1958">
                  <c:v>25.273</c:v>
                </c:pt>
                <c:pt idx="1959">
                  <c:v>25.283000000000001</c:v>
                </c:pt>
                <c:pt idx="1960">
                  <c:v>25.292999999999999</c:v>
                </c:pt>
                <c:pt idx="1961">
                  <c:v>25.303000000000001</c:v>
                </c:pt>
                <c:pt idx="1962">
                  <c:v>25.312999999999999</c:v>
                </c:pt>
                <c:pt idx="1963">
                  <c:v>25.323</c:v>
                </c:pt>
                <c:pt idx="1964">
                  <c:v>25.334</c:v>
                </c:pt>
                <c:pt idx="1965">
                  <c:v>25.343</c:v>
                </c:pt>
                <c:pt idx="1966">
                  <c:v>25.353000000000002</c:v>
                </c:pt>
                <c:pt idx="1967">
                  <c:v>25.363</c:v>
                </c:pt>
                <c:pt idx="1968">
                  <c:v>25.373000000000001</c:v>
                </c:pt>
                <c:pt idx="1969">
                  <c:v>25.382999999999999</c:v>
                </c:pt>
                <c:pt idx="1970">
                  <c:v>25.395</c:v>
                </c:pt>
                <c:pt idx="1971">
                  <c:v>25.413</c:v>
                </c:pt>
                <c:pt idx="1972">
                  <c:v>25.422999999999998</c:v>
                </c:pt>
                <c:pt idx="1973">
                  <c:v>25.433</c:v>
                </c:pt>
                <c:pt idx="1974">
                  <c:v>25.443000000000001</c:v>
                </c:pt>
                <c:pt idx="1975">
                  <c:v>25.452999999999999</c:v>
                </c:pt>
                <c:pt idx="1976">
                  <c:v>25.463000000000001</c:v>
                </c:pt>
                <c:pt idx="1977">
                  <c:v>25.472999999999999</c:v>
                </c:pt>
                <c:pt idx="1978">
                  <c:v>25.483000000000001</c:v>
                </c:pt>
                <c:pt idx="1979">
                  <c:v>25.492999999999999</c:v>
                </c:pt>
                <c:pt idx="1980">
                  <c:v>25.503</c:v>
                </c:pt>
                <c:pt idx="1981">
                  <c:v>25.513000000000002</c:v>
                </c:pt>
                <c:pt idx="1982">
                  <c:v>25.523</c:v>
                </c:pt>
                <c:pt idx="1983">
                  <c:v>25.533000000000001</c:v>
                </c:pt>
                <c:pt idx="1984">
                  <c:v>25.542999999999999</c:v>
                </c:pt>
                <c:pt idx="1985">
                  <c:v>25.553000000000001</c:v>
                </c:pt>
                <c:pt idx="1986">
                  <c:v>25.562999999999999</c:v>
                </c:pt>
                <c:pt idx="1987">
                  <c:v>25.573</c:v>
                </c:pt>
                <c:pt idx="1988">
                  <c:v>25.582999999999998</c:v>
                </c:pt>
                <c:pt idx="1989">
                  <c:v>25.593</c:v>
                </c:pt>
                <c:pt idx="1990">
                  <c:v>25.613</c:v>
                </c:pt>
                <c:pt idx="1991">
                  <c:v>25.623000000000001</c:v>
                </c:pt>
                <c:pt idx="1992">
                  <c:v>25.643999999999998</c:v>
                </c:pt>
                <c:pt idx="1993">
                  <c:v>25.654</c:v>
                </c:pt>
                <c:pt idx="1994">
                  <c:v>25.664999999999999</c:v>
                </c:pt>
                <c:pt idx="1995">
                  <c:v>25.673999999999999</c:v>
                </c:pt>
                <c:pt idx="1996">
                  <c:v>25.692</c:v>
                </c:pt>
                <c:pt idx="1997">
                  <c:v>25.702000000000002</c:v>
                </c:pt>
                <c:pt idx="1998">
                  <c:v>25.713000000000001</c:v>
                </c:pt>
                <c:pt idx="1999">
                  <c:v>25.722000000000001</c:v>
                </c:pt>
                <c:pt idx="2000">
                  <c:v>25.733000000000001</c:v>
                </c:pt>
                <c:pt idx="2001">
                  <c:v>25.742000000000001</c:v>
                </c:pt>
                <c:pt idx="2002">
                  <c:v>25.751999999999999</c:v>
                </c:pt>
                <c:pt idx="2003">
                  <c:v>25.762</c:v>
                </c:pt>
                <c:pt idx="2004">
                  <c:v>25.771999999999998</c:v>
                </c:pt>
                <c:pt idx="2005">
                  <c:v>25.782</c:v>
                </c:pt>
                <c:pt idx="2006">
                  <c:v>25.792000000000002</c:v>
                </c:pt>
                <c:pt idx="2007">
                  <c:v>25.802</c:v>
                </c:pt>
                <c:pt idx="2008">
                  <c:v>25.821999999999999</c:v>
                </c:pt>
                <c:pt idx="2009">
                  <c:v>25.832000000000001</c:v>
                </c:pt>
                <c:pt idx="2010">
                  <c:v>25.843</c:v>
                </c:pt>
                <c:pt idx="2011">
                  <c:v>25.852</c:v>
                </c:pt>
                <c:pt idx="2012">
                  <c:v>25.861999999999998</c:v>
                </c:pt>
                <c:pt idx="2013">
                  <c:v>25.872</c:v>
                </c:pt>
                <c:pt idx="2014">
                  <c:v>25.882000000000001</c:v>
                </c:pt>
                <c:pt idx="2015">
                  <c:v>25.891999999999999</c:v>
                </c:pt>
                <c:pt idx="2016">
                  <c:v>25.902000000000001</c:v>
                </c:pt>
                <c:pt idx="2017">
                  <c:v>25.911999999999999</c:v>
                </c:pt>
                <c:pt idx="2018">
                  <c:v>25.922000000000001</c:v>
                </c:pt>
                <c:pt idx="2019">
                  <c:v>25.933</c:v>
                </c:pt>
                <c:pt idx="2020">
                  <c:v>25.943000000000001</c:v>
                </c:pt>
                <c:pt idx="2021">
                  <c:v>25.952000000000002</c:v>
                </c:pt>
                <c:pt idx="2022">
                  <c:v>25.962</c:v>
                </c:pt>
                <c:pt idx="2023">
                  <c:v>25.983000000000001</c:v>
                </c:pt>
                <c:pt idx="2024">
                  <c:v>26.001999999999999</c:v>
                </c:pt>
                <c:pt idx="2025">
                  <c:v>26.021999999999998</c:v>
                </c:pt>
                <c:pt idx="2026">
                  <c:v>26.042999999999999</c:v>
                </c:pt>
                <c:pt idx="2027">
                  <c:v>26.053000000000001</c:v>
                </c:pt>
                <c:pt idx="2028">
                  <c:v>26.064</c:v>
                </c:pt>
                <c:pt idx="2029">
                  <c:v>26.074000000000002</c:v>
                </c:pt>
                <c:pt idx="2030">
                  <c:v>26.091999999999999</c:v>
                </c:pt>
                <c:pt idx="2031">
                  <c:v>26.103000000000002</c:v>
                </c:pt>
                <c:pt idx="2032">
                  <c:v>26.113</c:v>
                </c:pt>
                <c:pt idx="2033">
                  <c:v>26.123000000000001</c:v>
                </c:pt>
                <c:pt idx="2034">
                  <c:v>26.132999999999999</c:v>
                </c:pt>
                <c:pt idx="2035">
                  <c:v>26.143000000000001</c:v>
                </c:pt>
                <c:pt idx="2036">
                  <c:v>26.154</c:v>
                </c:pt>
                <c:pt idx="2037">
                  <c:v>26.164999999999999</c:v>
                </c:pt>
                <c:pt idx="2038">
                  <c:v>26.181999999999999</c:v>
                </c:pt>
                <c:pt idx="2039">
                  <c:v>26.193000000000001</c:v>
                </c:pt>
                <c:pt idx="2040">
                  <c:v>26.212</c:v>
                </c:pt>
                <c:pt idx="2041">
                  <c:v>26.231999999999999</c:v>
                </c:pt>
                <c:pt idx="2042">
                  <c:v>26.245999999999999</c:v>
                </c:pt>
                <c:pt idx="2043">
                  <c:v>26.262</c:v>
                </c:pt>
                <c:pt idx="2044">
                  <c:v>26.282</c:v>
                </c:pt>
                <c:pt idx="2045">
                  <c:v>26.292000000000002</c:v>
                </c:pt>
                <c:pt idx="2046">
                  <c:v>26.302</c:v>
                </c:pt>
                <c:pt idx="2047">
                  <c:v>26.312000000000001</c:v>
                </c:pt>
                <c:pt idx="2048">
                  <c:v>26.332000000000001</c:v>
                </c:pt>
                <c:pt idx="2049">
                  <c:v>26.341999999999999</c:v>
                </c:pt>
                <c:pt idx="2050">
                  <c:v>26.353000000000002</c:v>
                </c:pt>
                <c:pt idx="2051">
                  <c:v>26.361999999999998</c:v>
                </c:pt>
                <c:pt idx="2052">
                  <c:v>26.372</c:v>
                </c:pt>
                <c:pt idx="2053">
                  <c:v>26.382000000000001</c:v>
                </c:pt>
                <c:pt idx="2054">
                  <c:v>26.391999999999999</c:v>
                </c:pt>
                <c:pt idx="2055">
                  <c:v>26.402000000000001</c:v>
                </c:pt>
                <c:pt idx="2056">
                  <c:v>26.423999999999999</c:v>
                </c:pt>
                <c:pt idx="2057">
                  <c:v>26.442</c:v>
                </c:pt>
                <c:pt idx="2058">
                  <c:v>26.452999999999999</c:v>
                </c:pt>
                <c:pt idx="2059">
                  <c:v>26.462</c:v>
                </c:pt>
                <c:pt idx="2060">
                  <c:v>26.472000000000001</c:v>
                </c:pt>
                <c:pt idx="2061">
                  <c:v>26.481999999999999</c:v>
                </c:pt>
                <c:pt idx="2062">
                  <c:v>26.492000000000001</c:v>
                </c:pt>
                <c:pt idx="2063">
                  <c:v>26.501999999999999</c:v>
                </c:pt>
                <c:pt idx="2064">
                  <c:v>26.512</c:v>
                </c:pt>
                <c:pt idx="2065">
                  <c:v>26.521999999999998</c:v>
                </c:pt>
                <c:pt idx="2066">
                  <c:v>26.532</c:v>
                </c:pt>
                <c:pt idx="2067">
                  <c:v>26.542000000000002</c:v>
                </c:pt>
                <c:pt idx="2068">
                  <c:v>26.552</c:v>
                </c:pt>
                <c:pt idx="2069">
                  <c:v>26.562000000000001</c:v>
                </c:pt>
                <c:pt idx="2070">
                  <c:v>26.582999999999998</c:v>
                </c:pt>
                <c:pt idx="2071">
                  <c:v>26.603000000000002</c:v>
                </c:pt>
                <c:pt idx="2072">
                  <c:v>26.626000000000001</c:v>
                </c:pt>
                <c:pt idx="2073">
                  <c:v>26.641999999999999</c:v>
                </c:pt>
                <c:pt idx="2074">
                  <c:v>26.652000000000001</c:v>
                </c:pt>
                <c:pt idx="2075">
                  <c:v>26.663</c:v>
                </c:pt>
                <c:pt idx="2076">
                  <c:v>26.672999999999998</c:v>
                </c:pt>
                <c:pt idx="2077">
                  <c:v>26.683</c:v>
                </c:pt>
                <c:pt idx="2078">
                  <c:v>26.693000000000001</c:v>
                </c:pt>
                <c:pt idx="2079">
                  <c:v>26.702999999999999</c:v>
                </c:pt>
                <c:pt idx="2080">
                  <c:v>26.713000000000001</c:v>
                </c:pt>
                <c:pt idx="2081">
                  <c:v>26.722999999999999</c:v>
                </c:pt>
                <c:pt idx="2082">
                  <c:v>26.733000000000001</c:v>
                </c:pt>
                <c:pt idx="2083">
                  <c:v>26.742999999999999</c:v>
                </c:pt>
                <c:pt idx="2084">
                  <c:v>26.753</c:v>
                </c:pt>
                <c:pt idx="2085">
                  <c:v>26.763000000000002</c:v>
                </c:pt>
                <c:pt idx="2086">
                  <c:v>26.773</c:v>
                </c:pt>
                <c:pt idx="2087">
                  <c:v>26.783000000000001</c:v>
                </c:pt>
                <c:pt idx="2088">
                  <c:v>26.792999999999999</c:v>
                </c:pt>
                <c:pt idx="2089">
                  <c:v>26.803000000000001</c:v>
                </c:pt>
                <c:pt idx="2090">
                  <c:v>26.815000000000001</c:v>
                </c:pt>
                <c:pt idx="2091">
                  <c:v>26.832999999999998</c:v>
                </c:pt>
                <c:pt idx="2092">
                  <c:v>26.844000000000001</c:v>
                </c:pt>
                <c:pt idx="2093">
                  <c:v>26.853000000000002</c:v>
                </c:pt>
                <c:pt idx="2094">
                  <c:v>26.863</c:v>
                </c:pt>
                <c:pt idx="2095">
                  <c:v>26.873000000000001</c:v>
                </c:pt>
                <c:pt idx="2096">
                  <c:v>26.893000000000001</c:v>
                </c:pt>
                <c:pt idx="2097">
                  <c:v>26.902999999999999</c:v>
                </c:pt>
                <c:pt idx="2098">
                  <c:v>26.913</c:v>
                </c:pt>
                <c:pt idx="2099">
                  <c:v>26.922999999999998</c:v>
                </c:pt>
                <c:pt idx="2100">
                  <c:v>26.933</c:v>
                </c:pt>
                <c:pt idx="2101">
                  <c:v>26.943000000000001</c:v>
                </c:pt>
                <c:pt idx="2102">
                  <c:v>26.952999999999999</c:v>
                </c:pt>
                <c:pt idx="2103">
                  <c:v>26.963000000000001</c:v>
                </c:pt>
                <c:pt idx="2104">
                  <c:v>26.983000000000001</c:v>
                </c:pt>
                <c:pt idx="2105">
                  <c:v>27.003</c:v>
                </c:pt>
                <c:pt idx="2106">
                  <c:v>27.013000000000002</c:v>
                </c:pt>
                <c:pt idx="2107">
                  <c:v>27.024000000000001</c:v>
                </c:pt>
                <c:pt idx="2108">
                  <c:v>27.042999999999999</c:v>
                </c:pt>
                <c:pt idx="2109">
                  <c:v>27.053000000000001</c:v>
                </c:pt>
                <c:pt idx="2110">
                  <c:v>27.062999999999999</c:v>
                </c:pt>
                <c:pt idx="2111">
                  <c:v>27.073</c:v>
                </c:pt>
                <c:pt idx="2112">
                  <c:v>27.084</c:v>
                </c:pt>
                <c:pt idx="2113">
                  <c:v>27.093</c:v>
                </c:pt>
                <c:pt idx="2114">
                  <c:v>27.103999999999999</c:v>
                </c:pt>
                <c:pt idx="2115">
                  <c:v>27.113</c:v>
                </c:pt>
                <c:pt idx="2116">
                  <c:v>27.123000000000001</c:v>
                </c:pt>
                <c:pt idx="2117">
                  <c:v>27.132999999999999</c:v>
                </c:pt>
                <c:pt idx="2118">
                  <c:v>27.143000000000001</c:v>
                </c:pt>
                <c:pt idx="2119">
                  <c:v>27.152999999999999</c:v>
                </c:pt>
                <c:pt idx="2120">
                  <c:v>27.163</c:v>
                </c:pt>
                <c:pt idx="2121">
                  <c:v>27.172000000000001</c:v>
                </c:pt>
                <c:pt idx="2122">
                  <c:v>27.181999999999999</c:v>
                </c:pt>
                <c:pt idx="2123">
                  <c:v>27.192</c:v>
                </c:pt>
                <c:pt idx="2124">
                  <c:v>27.202000000000002</c:v>
                </c:pt>
                <c:pt idx="2125">
                  <c:v>27.212</c:v>
                </c:pt>
                <c:pt idx="2126">
                  <c:v>27.222000000000001</c:v>
                </c:pt>
                <c:pt idx="2127">
                  <c:v>27.242999999999999</c:v>
                </c:pt>
                <c:pt idx="2128">
                  <c:v>27.263000000000002</c:v>
                </c:pt>
                <c:pt idx="2129">
                  <c:v>27.273</c:v>
                </c:pt>
                <c:pt idx="2130">
                  <c:v>27.286000000000001</c:v>
                </c:pt>
                <c:pt idx="2131">
                  <c:v>27.302</c:v>
                </c:pt>
                <c:pt idx="2132">
                  <c:v>27.312000000000001</c:v>
                </c:pt>
                <c:pt idx="2133">
                  <c:v>27.321999999999999</c:v>
                </c:pt>
                <c:pt idx="2134">
                  <c:v>27.332999999999998</c:v>
                </c:pt>
                <c:pt idx="2135">
                  <c:v>27.341999999999999</c:v>
                </c:pt>
                <c:pt idx="2136">
                  <c:v>27.353000000000002</c:v>
                </c:pt>
                <c:pt idx="2137">
                  <c:v>27.363</c:v>
                </c:pt>
                <c:pt idx="2138">
                  <c:v>27.373000000000001</c:v>
                </c:pt>
                <c:pt idx="2139">
                  <c:v>27.382000000000001</c:v>
                </c:pt>
                <c:pt idx="2140">
                  <c:v>27.393000000000001</c:v>
                </c:pt>
                <c:pt idx="2141">
                  <c:v>27.402000000000001</c:v>
                </c:pt>
                <c:pt idx="2142">
                  <c:v>27.411999999999999</c:v>
                </c:pt>
                <c:pt idx="2143">
                  <c:v>27.422000000000001</c:v>
                </c:pt>
                <c:pt idx="2144">
                  <c:v>27.431999999999999</c:v>
                </c:pt>
                <c:pt idx="2145">
                  <c:v>27.452000000000002</c:v>
                </c:pt>
                <c:pt idx="2146">
                  <c:v>27.463000000000001</c:v>
                </c:pt>
                <c:pt idx="2147">
                  <c:v>27.472000000000001</c:v>
                </c:pt>
                <c:pt idx="2148">
                  <c:v>27.481999999999999</c:v>
                </c:pt>
                <c:pt idx="2149">
                  <c:v>27.492999999999999</c:v>
                </c:pt>
                <c:pt idx="2150">
                  <c:v>27.513000000000002</c:v>
                </c:pt>
                <c:pt idx="2151">
                  <c:v>27.524000000000001</c:v>
                </c:pt>
                <c:pt idx="2152">
                  <c:v>27.542000000000002</c:v>
                </c:pt>
                <c:pt idx="2153">
                  <c:v>27.553000000000001</c:v>
                </c:pt>
                <c:pt idx="2154">
                  <c:v>27.562000000000001</c:v>
                </c:pt>
                <c:pt idx="2155">
                  <c:v>27.571999999999999</c:v>
                </c:pt>
                <c:pt idx="2156">
                  <c:v>27.582999999999998</c:v>
                </c:pt>
                <c:pt idx="2157">
                  <c:v>27.593</c:v>
                </c:pt>
                <c:pt idx="2158">
                  <c:v>27.603000000000002</c:v>
                </c:pt>
                <c:pt idx="2159">
                  <c:v>27.613</c:v>
                </c:pt>
                <c:pt idx="2160">
                  <c:v>27.623000000000001</c:v>
                </c:pt>
                <c:pt idx="2161">
                  <c:v>27.643000000000001</c:v>
                </c:pt>
                <c:pt idx="2162">
                  <c:v>27.652999999999999</c:v>
                </c:pt>
                <c:pt idx="2163">
                  <c:v>27.663</c:v>
                </c:pt>
                <c:pt idx="2164">
                  <c:v>27.672999999999998</c:v>
                </c:pt>
                <c:pt idx="2165">
                  <c:v>27.683</c:v>
                </c:pt>
                <c:pt idx="2166">
                  <c:v>27.693000000000001</c:v>
                </c:pt>
                <c:pt idx="2167">
                  <c:v>27.702999999999999</c:v>
                </c:pt>
                <c:pt idx="2168">
                  <c:v>27.713000000000001</c:v>
                </c:pt>
                <c:pt idx="2169">
                  <c:v>27.722999999999999</c:v>
                </c:pt>
                <c:pt idx="2170">
                  <c:v>27.742000000000001</c:v>
                </c:pt>
                <c:pt idx="2171">
                  <c:v>27.753</c:v>
                </c:pt>
                <c:pt idx="2172">
                  <c:v>27.763000000000002</c:v>
                </c:pt>
                <c:pt idx="2173">
                  <c:v>27.783000000000001</c:v>
                </c:pt>
                <c:pt idx="2174">
                  <c:v>27.794</c:v>
                </c:pt>
                <c:pt idx="2175">
                  <c:v>27.803999999999998</c:v>
                </c:pt>
                <c:pt idx="2176">
                  <c:v>27.815000000000001</c:v>
                </c:pt>
                <c:pt idx="2177">
                  <c:v>27.824000000000002</c:v>
                </c:pt>
                <c:pt idx="2178">
                  <c:v>27.835999999999999</c:v>
                </c:pt>
                <c:pt idx="2179">
                  <c:v>27.853000000000002</c:v>
                </c:pt>
                <c:pt idx="2180">
                  <c:v>27.864000000000001</c:v>
                </c:pt>
                <c:pt idx="2181">
                  <c:v>27.873999999999999</c:v>
                </c:pt>
                <c:pt idx="2182">
                  <c:v>27.882000000000001</c:v>
                </c:pt>
                <c:pt idx="2183">
                  <c:v>27.891999999999999</c:v>
                </c:pt>
                <c:pt idx="2184">
                  <c:v>27.902000000000001</c:v>
                </c:pt>
                <c:pt idx="2185">
                  <c:v>27.911999999999999</c:v>
                </c:pt>
                <c:pt idx="2186">
                  <c:v>27.922000000000001</c:v>
                </c:pt>
                <c:pt idx="2187">
                  <c:v>27.931999999999999</c:v>
                </c:pt>
                <c:pt idx="2188">
                  <c:v>27.942</c:v>
                </c:pt>
                <c:pt idx="2189">
                  <c:v>27.962</c:v>
                </c:pt>
                <c:pt idx="2190">
                  <c:v>27.981999999999999</c:v>
                </c:pt>
                <c:pt idx="2191">
                  <c:v>28.003</c:v>
                </c:pt>
                <c:pt idx="2192">
                  <c:v>28.013000000000002</c:v>
                </c:pt>
                <c:pt idx="2193">
                  <c:v>28.021999999999998</c:v>
                </c:pt>
                <c:pt idx="2194">
                  <c:v>28.032</c:v>
                </c:pt>
                <c:pt idx="2195">
                  <c:v>28.042999999999999</c:v>
                </c:pt>
                <c:pt idx="2196">
                  <c:v>28.062000000000001</c:v>
                </c:pt>
                <c:pt idx="2197">
                  <c:v>28.073</c:v>
                </c:pt>
                <c:pt idx="2198">
                  <c:v>28.082999999999998</c:v>
                </c:pt>
                <c:pt idx="2199">
                  <c:v>28.091999999999999</c:v>
                </c:pt>
                <c:pt idx="2200">
                  <c:v>28.103000000000002</c:v>
                </c:pt>
                <c:pt idx="2201">
                  <c:v>28.111999999999998</c:v>
                </c:pt>
                <c:pt idx="2202">
                  <c:v>28.123000000000001</c:v>
                </c:pt>
                <c:pt idx="2203">
                  <c:v>28.132000000000001</c:v>
                </c:pt>
                <c:pt idx="2204">
                  <c:v>28.143000000000001</c:v>
                </c:pt>
                <c:pt idx="2205">
                  <c:v>28.152000000000001</c:v>
                </c:pt>
                <c:pt idx="2206">
                  <c:v>28.163</c:v>
                </c:pt>
                <c:pt idx="2207">
                  <c:v>28.172000000000001</c:v>
                </c:pt>
                <c:pt idx="2208">
                  <c:v>28.181999999999999</c:v>
                </c:pt>
                <c:pt idx="2209">
                  <c:v>28.192</c:v>
                </c:pt>
                <c:pt idx="2210">
                  <c:v>28.202999999999999</c:v>
                </c:pt>
                <c:pt idx="2211">
                  <c:v>28.212</c:v>
                </c:pt>
                <c:pt idx="2212">
                  <c:v>28.222999999999999</c:v>
                </c:pt>
                <c:pt idx="2213">
                  <c:v>28.231999999999999</c:v>
                </c:pt>
                <c:pt idx="2214">
                  <c:v>28.242999999999999</c:v>
                </c:pt>
                <c:pt idx="2215">
                  <c:v>28.262</c:v>
                </c:pt>
                <c:pt idx="2216">
                  <c:v>28.273</c:v>
                </c:pt>
                <c:pt idx="2217">
                  <c:v>28.282</c:v>
                </c:pt>
                <c:pt idx="2218">
                  <c:v>28.292000000000002</c:v>
                </c:pt>
                <c:pt idx="2219">
                  <c:v>28.303999999999998</c:v>
                </c:pt>
                <c:pt idx="2220">
                  <c:v>28.314</c:v>
                </c:pt>
                <c:pt idx="2221">
                  <c:v>28.327000000000002</c:v>
                </c:pt>
                <c:pt idx="2222">
                  <c:v>28.343</c:v>
                </c:pt>
                <c:pt idx="2223">
                  <c:v>28.353999999999999</c:v>
                </c:pt>
                <c:pt idx="2224">
                  <c:v>28.364999999999998</c:v>
                </c:pt>
                <c:pt idx="2225">
                  <c:v>28.382000000000001</c:v>
                </c:pt>
                <c:pt idx="2226">
                  <c:v>28.402000000000001</c:v>
                </c:pt>
                <c:pt idx="2227">
                  <c:v>28.413</c:v>
                </c:pt>
                <c:pt idx="2228">
                  <c:v>28.422999999999998</c:v>
                </c:pt>
                <c:pt idx="2229">
                  <c:v>28.443000000000001</c:v>
                </c:pt>
                <c:pt idx="2230">
                  <c:v>28.452999999999999</c:v>
                </c:pt>
                <c:pt idx="2231">
                  <c:v>28.472000000000001</c:v>
                </c:pt>
                <c:pt idx="2232">
                  <c:v>28.483000000000001</c:v>
                </c:pt>
                <c:pt idx="2233">
                  <c:v>28.492000000000001</c:v>
                </c:pt>
                <c:pt idx="2234">
                  <c:v>28.501999999999999</c:v>
                </c:pt>
                <c:pt idx="2235">
                  <c:v>28.512</c:v>
                </c:pt>
                <c:pt idx="2236">
                  <c:v>28.523</c:v>
                </c:pt>
                <c:pt idx="2237">
                  <c:v>28.532</c:v>
                </c:pt>
                <c:pt idx="2238">
                  <c:v>28.542000000000002</c:v>
                </c:pt>
                <c:pt idx="2239">
                  <c:v>28.552</c:v>
                </c:pt>
                <c:pt idx="2240">
                  <c:v>28.562999999999999</c:v>
                </c:pt>
                <c:pt idx="2241">
                  <c:v>28.571999999999999</c:v>
                </c:pt>
                <c:pt idx="2242">
                  <c:v>28.593</c:v>
                </c:pt>
                <c:pt idx="2243">
                  <c:v>28.603000000000002</c:v>
                </c:pt>
                <c:pt idx="2244">
                  <c:v>28.613</c:v>
                </c:pt>
                <c:pt idx="2245">
                  <c:v>28.623000000000001</c:v>
                </c:pt>
                <c:pt idx="2246">
                  <c:v>28.632999999999999</c:v>
                </c:pt>
                <c:pt idx="2247">
                  <c:v>28.643000000000001</c:v>
                </c:pt>
                <c:pt idx="2248">
                  <c:v>28.652999999999999</c:v>
                </c:pt>
                <c:pt idx="2249">
                  <c:v>28.664000000000001</c:v>
                </c:pt>
                <c:pt idx="2250">
                  <c:v>28.681999999999999</c:v>
                </c:pt>
                <c:pt idx="2251">
                  <c:v>28.692</c:v>
                </c:pt>
                <c:pt idx="2252">
                  <c:v>28.702000000000002</c:v>
                </c:pt>
                <c:pt idx="2253">
                  <c:v>28.712</c:v>
                </c:pt>
                <c:pt idx="2254">
                  <c:v>28.722000000000001</c:v>
                </c:pt>
                <c:pt idx="2255">
                  <c:v>28.733000000000001</c:v>
                </c:pt>
                <c:pt idx="2256">
                  <c:v>28.742999999999999</c:v>
                </c:pt>
                <c:pt idx="2257">
                  <c:v>28.751999999999999</c:v>
                </c:pt>
                <c:pt idx="2258">
                  <c:v>28.763000000000002</c:v>
                </c:pt>
                <c:pt idx="2259">
                  <c:v>28.771999999999998</c:v>
                </c:pt>
                <c:pt idx="2260">
                  <c:v>28.783000000000001</c:v>
                </c:pt>
                <c:pt idx="2261">
                  <c:v>28.792999999999999</c:v>
                </c:pt>
                <c:pt idx="2262">
                  <c:v>28.803000000000001</c:v>
                </c:pt>
                <c:pt idx="2263">
                  <c:v>28.814</c:v>
                </c:pt>
                <c:pt idx="2264">
                  <c:v>28.824000000000002</c:v>
                </c:pt>
                <c:pt idx="2265">
                  <c:v>28.835000000000001</c:v>
                </c:pt>
                <c:pt idx="2266">
                  <c:v>28.844999999999999</c:v>
                </c:pt>
                <c:pt idx="2267">
                  <c:v>28.855</c:v>
                </c:pt>
                <c:pt idx="2268">
                  <c:v>28.876000000000001</c:v>
                </c:pt>
                <c:pt idx="2269">
                  <c:v>28.891999999999999</c:v>
                </c:pt>
                <c:pt idx="2270">
                  <c:v>28.902999999999999</c:v>
                </c:pt>
                <c:pt idx="2271">
                  <c:v>28.911999999999999</c:v>
                </c:pt>
                <c:pt idx="2272">
                  <c:v>28.922999999999998</c:v>
                </c:pt>
                <c:pt idx="2273">
                  <c:v>28.931999999999999</c:v>
                </c:pt>
                <c:pt idx="2274">
                  <c:v>28.943000000000001</c:v>
                </c:pt>
                <c:pt idx="2275">
                  <c:v>28.952000000000002</c:v>
                </c:pt>
                <c:pt idx="2276">
                  <c:v>28.963000000000001</c:v>
                </c:pt>
                <c:pt idx="2277">
                  <c:v>28.972999999999999</c:v>
                </c:pt>
                <c:pt idx="2278">
                  <c:v>28.983000000000001</c:v>
                </c:pt>
                <c:pt idx="2279">
                  <c:v>28.992999999999999</c:v>
                </c:pt>
                <c:pt idx="2280">
                  <c:v>29.003</c:v>
                </c:pt>
                <c:pt idx="2281">
                  <c:v>29.013000000000002</c:v>
                </c:pt>
                <c:pt idx="2282">
                  <c:v>29.023</c:v>
                </c:pt>
                <c:pt idx="2283">
                  <c:v>29.032</c:v>
                </c:pt>
                <c:pt idx="2284">
                  <c:v>29.042000000000002</c:v>
                </c:pt>
                <c:pt idx="2285">
                  <c:v>29.052</c:v>
                </c:pt>
                <c:pt idx="2286">
                  <c:v>29.062000000000001</c:v>
                </c:pt>
                <c:pt idx="2287">
                  <c:v>29.082000000000001</c:v>
                </c:pt>
                <c:pt idx="2288">
                  <c:v>29.093</c:v>
                </c:pt>
                <c:pt idx="2289">
                  <c:v>29.102</c:v>
                </c:pt>
                <c:pt idx="2290">
                  <c:v>29.111999999999998</c:v>
                </c:pt>
                <c:pt idx="2291">
                  <c:v>29.122</c:v>
                </c:pt>
                <c:pt idx="2292">
                  <c:v>29.132999999999999</c:v>
                </c:pt>
                <c:pt idx="2293">
                  <c:v>29.143000000000001</c:v>
                </c:pt>
                <c:pt idx="2294">
                  <c:v>29.152999999999999</c:v>
                </c:pt>
                <c:pt idx="2295">
                  <c:v>29.163</c:v>
                </c:pt>
                <c:pt idx="2296">
                  <c:v>29.181999999999999</c:v>
                </c:pt>
                <c:pt idx="2297">
                  <c:v>29.193000000000001</c:v>
                </c:pt>
                <c:pt idx="2298">
                  <c:v>29.202999999999999</c:v>
                </c:pt>
                <c:pt idx="2299">
                  <c:v>29.213000000000001</c:v>
                </c:pt>
                <c:pt idx="2300">
                  <c:v>29.222999999999999</c:v>
                </c:pt>
                <c:pt idx="2301">
                  <c:v>29.231999999999999</c:v>
                </c:pt>
                <c:pt idx="2302">
                  <c:v>29.242999999999999</c:v>
                </c:pt>
                <c:pt idx="2303">
                  <c:v>29.251999999999999</c:v>
                </c:pt>
                <c:pt idx="2304">
                  <c:v>29.263000000000002</c:v>
                </c:pt>
                <c:pt idx="2305">
                  <c:v>29.274000000000001</c:v>
                </c:pt>
                <c:pt idx="2306">
                  <c:v>29.292000000000002</c:v>
                </c:pt>
                <c:pt idx="2307">
                  <c:v>29.302</c:v>
                </c:pt>
                <c:pt idx="2308">
                  <c:v>29.312999999999999</c:v>
                </c:pt>
                <c:pt idx="2309">
                  <c:v>29.324000000000002</c:v>
                </c:pt>
                <c:pt idx="2310">
                  <c:v>29.334</c:v>
                </c:pt>
                <c:pt idx="2311">
                  <c:v>29.344000000000001</c:v>
                </c:pt>
                <c:pt idx="2312">
                  <c:v>29.353999999999999</c:v>
                </c:pt>
                <c:pt idx="2313">
                  <c:v>29.367999999999999</c:v>
                </c:pt>
                <c:pt idx="2314">
                  <c:v>29.382000000000001</c:v>
                </c:pt>
                <c:pt idx="2315">
                  <c:v>29.391999999999999</c:v>
                </c:pt>
                <c:pt idx="2316">
                  <c:v>29.402999999999999</c:v>
                </c:pt>
                <c:pt idx="2317">
                  <c:v>29.413</c:v>
                </c:pt>
                <c:pt idx="2318">
                  <c:v>29.422999999999998</c:v>
                </c:pt>
                <c:pt idx="2319">
                  <c:v>29.431999999999999</c:v>
                </c:pt>
                <c:pt idx="2320">
                  <c:v>29.443000000000001</c:v>
                </c:pt>
                <c:pt idx="2321">
                  <c:v>29.452999999999999</c:v>
                </c:pt>
                <c:pt idx="2322">
                  <c:v>29.463000000000001</c:v>
                </c:pt>
                <c:pt idx="2323">
                  <c:v>29.472000000000001</c:v>
                </c:pt>
                <c:pt idx="2324">
                  <c:v>29.484000000000002</c:v>
                </c:pt>
                <c:pt idx="2325">
                  <c:v>29.501999999999999</c:v>
                </c:pt>
                <c:pt idx="2326">
                  <c:v>29.512</c:v>
                </c:pt>
                <c:pt idx="2327">
                  <c:v>29.521999999999998</c:v>
                </c:pt>
                <c:pt idx="2328">
                  <c:v>29.533000000000001</c:v>
                </c:pt>
                <c:pt idx="2329">
                  <c:v>29.542000000000002</c:v>
                </c:pt>
                <c:pt idx="2330">
                  <c:v>29.553000000000001</c:v>
                </c:pt>
                <c:pt idx="2331">
                  <c:v>29.562000000000001</c:v>
                </c:pt>
                <c:pt idx="2332">
                  <c:v>29.573</c:v>
                </c:pt>
                <c:pt idx="2333">
                  <c:v>29.582999999999998</c:v>
                </c:pt>
                <c:pt idx="2334">
                  <c:v>29.593</c:v>
                </c:pt>
                <c:pt idx="2335">
                  <c:v>29.602</c:v>
                </c:pt>
                <c:pt idx="2336">
                  <c:v>29.613</c:v>
                </c:pt>
                <c:pt idx="2337">
                  <c:v>29.622</c:v>
                </c:pt>
                <c:pt idx="2338">
                  <c:v>29.632999999999999</c:v>
                </c:pt>
                <c:pt idx="2339">
                  <c:v>29.643000000000001</c:v>
                </c:pt>
                <c:pt idx="2340">
                  <c:v>29.652999999999999</c:v>
                </c:pt>
                <c:pt idx="2341">
                  <c:v>29.663</c:v>
                </c:pt>
                <c:pt idx="2342">
                  <c:v>29.673999999999999</c:v>
                </c:pt>
                <c:pt idx="2343">
                  <c:v>29.692</c:v>
                </c:pt>
                <c:pt idx="2344">
                  <c:v>29.702000000000002</c:v>
                </c:pt>
                <c:pt idx="2345">
                  <c:v>29.712</c:v>
                </c:pt>
                <c:pt idx="2346">
                  <c:v>29.722000000000001</c:v>
                </c:pt>
                <c:pt idx="2347">
                  <c:v>29.733000000000001</c:v>
                </c:pt>
                <c:pt idx="2348">
                  <c:v>29.751999999999999</c:v>
                </c:pt>
                <c:pt idx="2349">
                  <c:v>29.763000000000002</c:v>
                </c:pt>
                <c:pt idx="2350">
                  <c:v>29.773</c:v>
                </c:pt>
                <c:pt idx="2351">
                  <c:v>29.782</c:v>
                </c:pt>
                <c:pt idx="2352">
                  <c:v>29.792999999999999</c:v>
                </c:pt>
                <c:pt idx="2353">
                  <c:v>29.803000000000001</c:v>
                </c:pt>
                <c:pt idx="2354">
                  <c:v>29.812999999999999</c:v>
                </c:pt>
                <c:pt idx="2355">
                  <c:v>29.821999999999999</c:v>
                </c:pt>
                <c:pt idx="2356">
                  <c:v>29.834</c:v>
                </c:pt>
                <c:pt idx="2357">
                  <c:v>29.844999999999999</c:v>
                </c:pt>
                <c:pt idx="2358">
                  <c:v>29.864000000000001</c:v>
                </c:pt>
                <c:pt idx="2359">
                  <c:v>29.875</c:v>
                </c:pt>
                <c:pt idx="2360">
                  <c:v>29.891999999999999</c:v>
                </c:pt>
                <c:pt idx="2361">
                  <c:v>29.902999999999999</c:v>
                </c:pt>
                <c:pt idx="2362">
                  <c:v>29.913</c:v>
                </c:pt>
                <c:pt idx="2363">
                  <c:v>29.922000000000001</c:v>
                </c:pt>
                <c:pt idx="2364">
                  <c:v>29.931999999999999</c:v>
                </c:pt>
                <c:pt idx="2365">
                  <c:v>29.943000000000001</c:v>
                </c:pt>
                <c:pt idx="2366">
                  <c:v>29.952999999999999</c:v>
                </c:pt>
                <c:pt idx="2367">
                  <c:v>29.963000000000001</c:v>
                </c:pt>
                <c:pt idx="2368">
                  <c:v>29.972999999999999</c:v>
                </c:pt>
                <c:pt idx="2369">
                  <c:v>29.992999999999999</c:v>
                </c:pt>
                <c:pt idx="2370">
                  <c:v>30.012</c:v>
                </c:pt>
                <c:pt idx="2371">
                  <c:v>30.023</c:v>
                </c:pt>
                <c:pt idx="2372">
                  <c:v>30.033000000000001</c:v>
                </c:pt>
                <c:pt idx="2373">
                  <c:v>30.042999999999999</c:v>
                </c:pt>
                <c:pt idx="2374">
                  <c:v>30.053000000000001</c:v>
                </c:pt>
                <c:pt idx="2375">
                  <c:v>30.062999999999999</c:v>
                </c:pt>
                <c:pt idx="2376">
                  <c:v>30.082999999999998</c:v>
                </c:pt>
                <c:pt idx="2377">
                  <c:v>30.102</c:v>
                </c:pt>
                <c:pt idx="2378">
                  <c:v>30.113</c:v>
                </c:pt>
                <c:pt idx="2379">
                  <c:v>30.122</c:v>
                </c:pt>
                <c:pt idx="2380">
                  <c:v>30.132000000000001</c:v>
                </c:pt>
                <c:pt idx="2381">
                  <c:v>30.141999999999999</c:v>
                </c:pt>
                <c:pt idx="2382">
                  <c:v>30.152999999999999</c:v>
                </c:pt>
                <c:pt idx="2383">
                  <c:v>30.161999999999999</c:v>
                </c:pt>
                <c:pt idx="2384">
                  <c:v>30.172000000000001</c:v>
                </c:pt>
                <c:pt idx="2385">
                  <c:v>30.183</c:v>
                </c:pt>
                <c:pt idx="2386">
                  <c:v>30.193000000000001</c:v>
                </c:pt>
                <c:pt idx="2387">
                  <c:v>30.202999999999999</c:v>
                </c:pt>
                <c:pt idx="2388">
                  <c:v>30.213000000000001</c:v>
                </c:pt>
                <c:pt idx="2389">
                  <c:v>30.222999999999999</c:v>
                </c:pt>
                <c:pt idx="2390">
                  <c:v>30.231999999999999</c:v>
                </c:pt>
                <c:pt idx="2391">
                  <c:v>30.242999999999999</c:v>
                </c:pt>
                <c:pt idx="2392">
                  <c:v>30.253</c:v>
                </c:pt>
                <c:pt idx="2393">
                  <c:v>30.262</c:v>
                </c:pt>
                <c:pt idx="2394">
                  <c:v>30.271999999999998</c:v>
                </c:pt>
                <c:pt idx="2395">
                  <c:v>30.283000000000001</c:v>
                </c:pt>
                <c:pt idx="2396">
                  <c:v>30.302</c:v>
                </c:pt>
                <c:pt idx="2397">
                  <c:v>30.312999999999999</c:v>
                </c:pt>
                <c:pt idx="2398">
                  <c:v>30.323</c:v>
                </c:pt>
                <c:pt idx="2399">
                  <c:v>30.332999999999998</c:v>
                </c:pt>
                <c:pt idx="2400">
                  <c:v>30.344000000000001</c:v>
                </c:pt>
                <c:pt idx="2401">
                  <c:v>30.355</c:v>
                </c:pt>
                <c:pt idx="2402">
                  <c:v>30.373999999999999</c:v>
                </c:pt>
                <c:pt idx="2403">
                  <c:v>30.382999999999999</c:v>
                </c:pt>
                <c:pt idx="2404">
                  <c:v>30.405999999999999</c:v>
                </c:pt>
                <c:pt idx="2405">
                  <c:v>30.422000000000001</c:v>
                </c:pt>
                <c:pt idx="2406">
                  <c:v>30.433</c:v>
                </c:pt>
                <c:pt idx="2407">
                  <c:v>30.443999999999999</c:v>
                </c:pt>
                <c:pt idx="2408">
                  <c:v>30.462</c:v>
                </c:pt>
                <c:pt idx="2409">
                  <c:v>30.472999999999999</c:v>
                </c:pt>
                <c:pt idx="2410">
                  <c:v>30.483000000000001</c:v>
                </c:pt>
                <c:pt idx="2411">
                  <c:v>30.501999999999999</c:v>
                </c:pt>
                <c:pt idx="2412">
                  <c:v>30.513000000000002</c:v>
                </c:pt>
                <c:pt idx="2413">
                  <c:v>30.523</c:v>
                </c:pt>
                <c:pt idx="2414">
                  <c:v>30.533000000000001</c:v>
                </c:pt>
                <c:pt idx="2415">
                  <c:v>30.544</c:v>
                </c:pt>
                <c:pt idx="2416">
                  <c:v>30.562000000000001</c:v>
                </c:pt>
                <c:pt idx="2417">
                  <c:v>30.573</c:v>
                </c:pt>
                <c:pt idx="2418">
                  <c:v>30.582999999999998</c:v>
                </c:pt>
                <c:pt idx="2419">
                  <c:v>30.594000000000001</c:v>
                </c:pt>
                <c:pt idx="2420">
                  <c:v>30.611999999999998</c:v>
                </c:pt>
                <c:pt idx="2421">
                  <c:v>30.632000000000001</c:v>
                </c:pt>
                <c:pt idx="2422">
                  <c:v>30.643000000000001</c:v>
                </c:pt>
                <c:pt idx="2423">
                  <c:v>30.652999999999999</c:v>
                </c:pt>
                <c:pt idx="2424">
                  <c:v>30.663</c:v>
                </c:pt>
                <c:pt idx="2425">
                  <c:v>30.672999999999998</c:v>
                </c:pt>
                <c:pt idx="2426">
                  <c:v>30.683</c:v>
                </c:pt>
                <c:pt idx="2427">
                  <c:v>30.693000000000001</c:v>
                </c:pt>
                <c:pt idx="2428">
                  <c:v>30.712</c:v>
                </c:pt>
                <c:pt idx="2429">
                  <c:v>30.722000000000001</c:v>
                </c:pt>
                <c:pt idx="2430">
                  <c:v>30.734000000000002</c:v>
                </c:pt>
                <c:pt idx="2431">
                  <c:v>30.742999999999999</c:v>
                </c:pt>
                <c:pt idx="2432">
                  <c:v>30.754000000000001</c:v>
                </c:pt>
                <c:pt idx="2433">
                  <c:v>30.763000000000002</c:v>
                </c:pt>
                <c:pt idx="2434">
                  <c:v>30.774000000000001</c:v>
                </c:pt>
                <c:pt idx="2435">
                  <c:v>30.783000000000001</c:v>
                </c:pt>
                <c:pt idx="2436">
                  <c:v>30.794</c:v>
                </c:pt>
                <c:pt idx="2437">
                  <c:v>30.803999999999998</c:v>
                </c:pt>
                <c:pt idx="2438">
                  <c:v>30.814</c:v>
                </c:pt>
                <c:pt idx="2439">
                  <c:v>30.824000000000002</c:v>
                </c:pt>
                <c:pt idx="2440">
                  <c:v>30.843</c:v>
                </c:pt>
                <c:pt idx="2441">
                  <c:v>30.852</c:v>
                </c:pt>
                <c:pt idx="2442">
                  <c:v>30.861999999999998</c:v>
                </c:pt>
                <c:pt idx="2443">
                  <c:v>30.872</c:v>
                </c:pt>
                <c:pt idx="2444">
                  <c:v>30.882000000000001</c:v>
                </c:pt>
                <c:pt idx="2445">
                  <c:v>30.891999999999999</c:v>
                </c:pt>
                <c:pt idx="2446">
                  <c:v>30.904</c:v>
                </c:pt>
                <c:pt idx="2447">
                  <c:v>30.922000000000001</c:v>
                </c:pt>
                <c:pt idx="2448">
                  <c:v>30.933</c:v>
                </c:pt>
                <c:pt idx="2449">
                  <c:v>30.943000000000001</c:v>
                </c:pt>
                <c:pt idx="2450">
                  <c:v>30.952999999999999</c:v>
                </c:pt>
                <c:pt idx="2451">
                  <c:v>30.963000000000001</c:v>
                </c:pt>
                <c:pt idx="2452">
                  <c:v>30.981999999999999</c:v>
                </c:pt>
                <c:pt idx="2453">
                  <c:v>31.001999999999999</c:v>
                </c:pt>
                <c:pt idx="2454">
                  <c:v>31.012</c:v>
                </c:pt>
                <c:pt idx="2455">
                  <c:v>31.021999999999998</c:v>
                </c:pt>
                <c:pt idx="2456">
                  <c:v>31.033000000000001</c:v>
                </c:pt>
                <c:pt idx="2457">
                  <c:v>31.042000000000002</c:v>
                </c:pt>
                <c:pt idx="2458">
                  <c:v>31.052</c:v>
                </c:pt>
                <c:pt idx="2459">
                  <c:v>31.062000000000001</c:v>
                </c:pt>
                <c:pt idx="2460">
                  <c:v>31.073</c:v>
                </c:pt>
                <c:pt idx="2461">
                  <c:v>31.082000000000001</c:v>
                </c:pt>
                <c:pt idx="2462">
                  <c:v>31.094000000000001</c:v>
                </c:pt>
                <c:pt idx="2463">
                  <c:v>31.111999999999998</c:v>
                </c:pt>
                <c:pt idx="2464">
                  <c:v>31.132999999999999</c:v>
                </c:pt>
                <c:pt idx="2465">
                  <c:v>31.143000000000001</c:v>
                </c:pt>
                <c:pt idx="2466">
                  <c:v>31.152999999999999</c:v>
                </c:pt>
                <c:pt idx="2467">
                  <c:v>31.163</c:v>
                </c:pt>
                <c:pt idx="2468">
                  <c:v>31.172999999999998</c:v>
                </c:pt>
                <c:pt idx="2469">
                  <c:v>31.181999999999999</c:v>
                </c:pt>
                <c:pt idx="2470">
                  <c:v>31.193000000000001</c:v>
                </c:pt>
                <c:pt idx="2471">
                  <c:v>31.202000000000002</c:v>
                </c:pt>
                <c:pt idx="2472">
                  <c:v>31.213000000000001</c:v>
                </c:pt>
                <c:pt idx="2473">
                  <c:v>31.222000000000001</c:v>
                </c:pt>
                <c:pt idx="2474">
                  <c:v>31.233000000000001</c:v>
                </c:pt>
                <c:pt idx="2475">
                  <c:v>31.242000000000001</c:v>
                </c:pt>
                <c:pt idx="2476">
                  <c:v>31.253</c:v>
                </c:pt>
                <c:pt idx="2477">
                  <c:v>31.263000000000002</c:v>
                </c:pt>
                <c:pt idx="2478">
                  <c:v>31.273</c:v>
                </c:pt>
                <c:pt idx="2479">
                  <c:v>31.283000000000001</c:v>
                </c:pt>
                <c:pt idx="2480">
                  <c:v>31.292999999999999</c:v>
                </c:pt>
                <c:pt idx="2481">
                  <c:v>31.305</c:v>
                </c:pt>
                <c:pt idx="2482">
                  <c:v>31.321999999999999</c:v>
                </c:pt>
                <c:pt idx="2483">
                  <c:v>31.332000000000001</c:v>
                </c:pt>
                <c:pt idx="2484">
                  <c:v>31.343</c:v>
                </c:pt>
                <c:pt idx="2485">
                  <c:v>31.353000000000002</c:v>
                </c:pt>
                <c:pt idx="2486">
                  <c:v>31.364000000000001</c:v>
                </c:pt>
                <c:pt idx="2487">
                  <c:v>31.373999999999999</c:v>
                </c:pt>
                <c:pt idx="2488">
                  <c:v>31.384</c:v>
                </c:pt>
                <c:pt idx="2489">
                  <c:v>31.393999999999998</c:v>
                </c:pt>
                <c:pt idx="2490">
                  <c:v>31.404</c:v>
                </c:pt>
                <c:pt idx="2491">
                  <c:v>31.413</c:v>
                </c:pt>
                <c:pt idx="2492">
                  <c:v>31.423999999999999</c:v>
                </c:pt>
                <c:pt idx="2493">
                  <c:v>31.434000000000001</c:v>
                </c:pt>
                <c:pt idx="2494">
                  <c:v>31.446999999999999</c:v>
                </c:pt>
                <c:pt idx="2495">
                  <c:v>31.463000000000001</c:v>
                </c:pt>
                <c:pt idx="2496">
                  <c:v>31.472999999999999</c:v>
                </c:pt>
                <c:pt idx="2497">
                  <c:v>31.483000000000001</c:v>
                </c:pt>
                <c:pt idx="2498">
                  <c:v>31.492999999999999</c:v>
                </c:pt>
                <c:pt idx="2499">
                  <c:v>31.503</c:v>
                </c:pt>
                <c:pt idx="2500">
                  <c:v>31.523</c:v>
                </c:pt>
                <c:pt idx="2501">
                  <c:v>31.533999999999999</c:v>
                </c:pt>
                <c:pt idx="2502">
                  <c:v>31.544</c:v>
                </c:pt>
                <c:pt idx="2503">
                  <c:v>31.553999999999998</c:v>
                </c:pt>
                <c:pt idx="2504">
                  <c:v>31.564</c:v>
                </c:pt>
                <c:pt idx="2505">
                  <c:v>31.573</c:v>
                </c:pt>
                <c:pt idx="2506">
                  <c:v>31.584</c:v>
                </c:pt>
                <c:pt idx="2507">
                  <c:v>31.594000000000001</c:v>
                </c:pt>
                <c:pt idx="2508">
                  <c:v>31.603999999999999</c:v>
                </c:pt>
                <c:pt idx="2509">
                  <c:v>31.614999999999998</c:v>
                </c:pt>
                <c:pt idx="2510">
                  <c:v>31.632999999999999</c:v>
                </c:pt>
                <c:pt idx="2511">
                  <c:v>31.643999999999998</c:v>
                </c:pt>
                <c:pt idx="2512">
                  <c:v>31.654</c:v>
                </c:pt>
                <c:pt idx="2513">
                  <c:v>31.664000000000001</c:v>
                </c:pt>
                <c:pt idx="2514">
                  <c:v>31.673999999999999</c:v>
                </c:pt>
                <c:pt idx="2515">
                  <c:v>31.684000000000001</c:v>
                </c:pt>
                <c:pt idx="2516">
                  <c:v>31.693999999999999</c:v>
                </c:pt>
                <c:pt idx="2517">
                  <c:v>31.702999999999999</c:v>
                </c:pt>
                <c:pt idx="2518">
                  <c:v>31.722999999999999</c:v>
                </c:pt>
                <c:pt idx="2519">
                  <c:v>31.734000000000002</c:v>
                </c:pt>
                <c:pt idx="2520">
                  <c:v>31.744</c:v>
                </c:pt>
                <c:pt idx="2521">
                  <c:v>31.754999999999999</c:v>
                </c:pt>
                <c:pt idx="2522">
                  <c:v>31.773</c:v>
                </c:pt>
                <c:pt idx="2523">
                  <c:v>31.783999999999999</c:v>
                </c:pt>
                <c:pt idx="2524">
                  <c:v>31.794</c:v>
                </c:pt>
                <c:pt idx="2525">
                  <c:v>31.803000000000001</c:v>
                </c:pt>
                <c:pt idx="2526">
                  <c:v>31.814</c:v>
                </c:pt>
                <c:pt idx="2527">
                  <c:v>31.824000000000002</c:v>
                </c:pt>
                <c:pt idx="2528">
                  <c:v>31.843</c:v>
                </c:pt>
                <c:pt idx="2529">
                  <c:v>31.853999999999999</c:v>
                </c:pt>
                <c:pt idx="2530">
                  <c:v>31.864000000000001</c:v>
                </c:pt>
                <c:pt idx="2531">
                  <c:v>31.875</c:v>
                </c:pt>
                <c:pt idx="2532">
                  <c:v>31.893000000000001</c:v>
                </c:pt>
                <c:pt idx="2533">
                  <c:v>31.904</c:v>
                </c:pt>
                <c:pt idx="2534">
                  <c:v>31.914999999999999</c:v>
                </c:pt>
                <c:pt idx="2535">
                  <c:v>31.933</c:v>
                </c:pt>
                <c:pt idx="2536">
                  <c:v>31.943000000000001</c:v>
                </c:pt>
                <c:pt idx="2537">
                  <c:v>31.952999999999999</c:v>
                </c:pt>
                <c:pt idx="2538">
                  <c:v>31.963000000000001</c:v>
                </c:pt>
                <c:pt idx="2539">
                  <c:v>31.972999999999999</c:v>
                </c:pt>
                <c:pt idx="2540">
                  <c:v>31.992999999999999</c:v>
                </c:pt>
                <c:pt idx="2541">
                  <c:v>32.003999999999998</c:v>
                </c:pt>
                <c:pt idx="2542">
                  <c:v>32.014000000000003</c:v>
                </c:pt>
                <c:pt idx="2543">
                  <c:v>32.024000000000001</c:v>
                </c:pt>
                <c:pt idx="2544">
                  <c:v>32.033999999999999</c:v>
                </c:pt>
                <c:pt idx="2545">
                  <c:v>32.043999999999997</c:v>
                </c:pt>
                <c:pt idx="2546">
                  <c:v>32.063000000000002</c:v>
                </c:pt>
                <c:pt idx="2547">
                  <c:v>32.073999999999998</c:v>
                </c:pt>
                <c:pt idx="2548">
                  <c:v>32.084000000000003</c:v>
                </c:pt>
                <c:pt idx="2549">
                  <c:v>32.094000000000001</c:v>
                </c:pt>
                <c:pt idx="2550">
                  <c:v>32.103999999999999</c:v>
                </c:pt>
                <c:pt idx="2551">
                  <c:v>32.113</c:v>
                </c:pt>
                <c:pt idx="2552">
                  <c:v>32.125</c:v>
                </c:pt>
                <c:pt idx="2553">
                  <c:v>32.143000000000001</c:v>
                </c:pt>
                <c:pt idx="2554">
                  <c:v>32.154000000000003</c:v>
                </c:pt>
                <c:pt idx="2555">
                  <c:v>32.164000000000001</c:v>
                </c:pt>
                <c:pt idx="2556">
                  <c:v>32.173999999999999</c:v>
                </c:pt>
                <c:pt idx="2557">
                  <c:v>32.183999999999997</c:v>
                </c:pt>
                <c:pt idx="2558">
                  <c:v>32.194000000000003</c:v>
                </c:pt>
                <c:pt idx="2559">
                  <c:v>32.204000000000001</c:v>
                </c:pt>
                <c:pt idx="2560">
                  <c:v>32.213999999999999</c:v>
                </c:pt>
                <c:pt idx="2561">
                  <c:v>32.223999999999997</c:v>
                </c:pt>
                <c:pt idx="2562">
                  <c:v>32.234000000000002</c:v>
                </c:pt>
                <c:pt idx="2563">
                  <c:v>32.244</c:v>
                </c:pt>
                <c:pt idx="2564">
                  <c:v>32.253999999999998</c:v>
                </c:pt>
                <c:pt idx="2565">
                  <c:v>32.264000000000003</c:v>
                </c:pt>
                <c:pt idx="2566">
                  <c:v>32.274000000000001</c:v>
                </c:pt>
                <c:pt idx="2567">
                  <c:v>32.283999999999999</c:v>
                </c:pt>
                <c:pt idx="2568">
                  <c:v>32.293999999999997</c:v>
                </c:pt>
                <c:pt idx="2569">
                  <c:v>32.304000000000002</c:v>
                </c:pt>
                <c:pt idx="2570">
                  <c:v>32.314999999999998</c:v>
                </c:pt>
                <c:pt idx="2571">
                  <c:v>32.332999999999998</c:v>
                </c:pt>
                <c:pt idx="2572">
                  <c:v>32.344000000000001</c:v>
                </c:pt>
                <c:pt idx="2573">
                  <c:v>32.363</c:v>
                </c:pt>
                <c:pt idx="2574">
                  <c:v>32.374000000000002</c:v>
                </c:pt>
                <c:pt idx="2575">
                  <c:v>32.384</c:v>
                </c:pt>
                <c:pt idx="2576">
                  <c:v>32.393999999999998</c:v>
                </c:pt>
                <c:pt idx="2577">
                  <c:v>32.405000000000001</c:v>
                </c:pt>
                <c:pt idx="2578">
                  <c:v>32.423000000000002</c:v>
                </c:pt>
                <c:pt idx="2579">
                  <c:v>32.433999999999997</c:v>
                </c:pt>
                <c:pt idx="2580">
                  <c:v>32.444000000000003</c:v>
                </c:pt>
                <c:pt idx="2581">
                  <c:v>32.454000000000001</c:v>
                </c:pt>
                <c:pt idx="2582">
                  <c:v>32.463999999999999</c:v>
                </c:pt>
                <c:pt idx="2583">
                  <c:v>32.473999999999997</c:v>
                </c:pt>
                <c:pt idx="2584">
                  <c:v>32.487000000000002</c:v>
                </c:pt>
                <c:pt idx="2585">
                  <c:v>32.503</c:v>
                </c:pt>
                <c:pt idx="2586">
                  <c:v>32.515000000000001</c:v>
                </c:pt>
                <c:pt idx="2587">
                  <c:v>32.533000000000001</c:v>
                </c:pt>
                <c:pt idx="2588">
                  <c:v>32.545000000000002</c:v>
                </c:pt>
                <c:pt idx="2589">
                  <c:v>32.554000000000002</c:v>
                </c:pt>
                <c:pt idx="2590">
                  <c:v>32.564999999999998</c:v>
                </c:pt>
                <c:pt idx="2591">
                  <c:v>32.573999999999998</c:v>
                </c:pt>
                <c:pt idx="2592">
                  <c:v>32.591999999999999</c:v>
                </c:pt>
                <c:pt idx="2593">
                  <c:v>32.603000000000002</c:v>
                </c:pt>
                <c:pt idx="2594">
                  <c:v>32.613</c:v>
                </c:pt>
                <c:pt idx="2595">
                  <c:v>32.622999999999998</c:v>
                </c:pt>
                <c:pt idx="2596">
                  <c:v>32.642000000000003</c:v>
                </c:pt>
                <c:pt idx="2597">
                  <c:v>32.652999999999999</c:v>
                </c:pt>
                <c:pt idx="2598">
                  <c:v>32.662999999999997</c:v>
                </c:pt>
                <c:pt idx="2599">
                  <c:v>32.673000000000002</c:v>
                </c:pt>
                <c:pt idx="2600">
                  <c:v>32.683</c:v>
                </c:pt>
                <c:pt idx="2601">
                  <c:v>32.692999999999998</c:v>
                </c:pt>
                <c:pt idx="2602">
                  <c:v>32.703000000000003</c:v>
                </c:pt>
                <c:pt idx="2603">
                  <c:v>32.713999999999999</c:v>
                </c:pt>
                <c:pt idx="2604">
                  <c:v>32.722999999999999</c:v>
                </c:pt>
                <c:pt idx="2605">
                  <c:v>32.741999999999997</c:v>
                </c:pt>
                <c:pt idx="2606">
                  <c:v>32.753</c:v>
                </c:pt>
                <c:pt idx="2607">
                  <c:v>32.762999999999998</c:v>
                </c:pt>
                <c:pt idx="2608">
                  <c:v>32.783000000000001</c:v>
                </c:pt>
                <c:pt idx="2609">
                  <c:v>32.792999999999999</c:v>
                </c:pt>
                <c:pt idx="2610">
                  <c:v>32.802999999999997</c:v>
                </c:pt>
                <c:pt idx="2611">
                  <c:v>32.813000000000002</c:v>
                </c:pt>
                <c:pt idx="2612">
                  <c:v>32.832000000000001</c:v>
                </c:pt>
                <c:pt idx="2613">
                  <c:v>32.841999999999999</c:v>
                </c:pt>
                <c:pt idx="2614">
                  <c:v>32.853000000000002</c:v>
                </c:pt>
                <c:pt idx="2615">
                  <c:v>32.862000000000002</c:v>
                </c:pt>
                <c:pt idx="2616">
                  <c:v>32.872999999999998</c:v>
                </c:pt>
                <c:pt idx="2617">
                  <c:v>32.881999999999998</c:v>
                </c:pt>
                <c:pt idx="2618">
                  <c:v>32.893000000000001</c:v>
                </c:pt>
                <c:pt idx="2619">
                  <c:v>32.902999999999999</c:v>
                </c:pt>
                <c:pt idx="2620">
                  <c:v>32.912999999999997</c:v>
                </c:pt>
                <c:pt idx="2621">
                  <c:v>32.923999999999999</c:v>
                </c:pt>
                <c:pt idx="2622">
                  <c:v>32.942999999999998</c:v>
                </c:pt>
                <c:pt idx="2623">
                  <c:v>32.962000000000003</c:v>
                </c:pt>
                <c:pt idx="2624">
                  <c:v>32.972999999999999</c:v>
                </c:pt>
                <c:pt idx="2625">
                  <c:v>32.991999999999997</c:v>
                </c:pt>
                <c:pt idx="2626">
                  <c:v>33.012999999999998</c:v>
                </c:pt>
                <c:pt idx="2627">
                  <c:v>33.024000000000001</c:v>
                </c:pt>
                <c:pt idx="2628">
                  <c:v>33.033999999999999</c:v>
                </c:pt>
                <c:pt idx="2629">
                  <c:v>33.043999999999997</c:v>
                </c:pt>
                <c:pt idx="2630">
                  <c:v>33.054000000000002</c:v>
                </c:pt>
                <c:pt idx="2631">
                  <c:v>33.064</c:v>
                </c:pt>
                <c:pt idx="2632">
                  <c:v>33.073999999999998</c:v>
                </c:pt>
                <c:pt idx="2633">
                  <c:v>33.082000000000001</c:v>
                </c:pt>
                <c:pt idx="2634">
                  <c:v>33.093000000000004</c:v>
                </c:pt>
                <c:pt idx="2635">
                  <c:v>33.101999999999997</c:v>
                </c:pt>
                <c:pt idx="2636">
                  <c:v>33.113</c:v>
                </c:pt>
                <c:pt idx="2637">
                  <c:v>33.122999999999998</c:v>
                </c:pt>
                <c:pt idx="2638">
                  <c:v>33.142000000000003</c:v>
                </c:pt>
                <c:pt idx="2639">
                  <c:v>33.152999999999999</c:v>
                </c:pt>
                <c:pt idx="2640">
                  <c:v>33.173000000000002</c:v>
                </c:pt>
                <c:pt idx="2641">
                  <c:v>33.183</c:v>
                </c:pt>
                <c:pt idx="2642">
                  <c:v>33.192999999999998</c:v>
                </c:pt>
                <c:pt idx="2643">
                  <c:v>33.203000000000003</c:v>
                </c:pt>
                <c:pt idx="2644">
                  <c:v>33.213000000000001</c:v>
                </c:pt>
                <c:pt idx="2645">
                  <c:v>33.222999999999999</c:v>
                </c:pt>
                <c:pt idx="2646">
                  <c:v>33.232999999999997</c:v>
                </c:pt>
                <c:pt idx="2647">
                  <c:v>33.243000000000002</c:v>
                </c:pt>
                <c:pt idx="2648">
                  <c:v>33.253</c:v>
                </c:pt>
                <c:pt idx="2649">
                  <c:v>33.262999999999998</c:v>
                </c:pt>
                <c:pt idx="2650">
                  <c:v>33.273000000000003</c:v>
                </c:pt>
                <c:pt idx="2651">
                  <c:v>33.283000000000001</c:v>
                </c:pt>
                <c:pt idx="2652">
                  <c:v>33.302</c:v>
                </c:pt>
                <c:pt idx="2653">
                  <c:v>33.313000000000002</c:v>
                </c:pt>
                <c:pt idx="2654">
                  <c:v>33.323</c:v>
                </c:pt>
                <c:pt idx="2655">
                  <c:v>33.334000000000003</c:v>
                </c:pt>
                <c:pt idx="2656">
                  <c:v>33.351999999999997</c:v>
                </c:pt>
                <c:pt idx="2657">
                  <c:v>33.362000000000002</c:v>
                </c:pt>
                <c:pt idx="2658">
                  <c:v>33.372999999999998</c:v>
                </c:pt>
                <c:pt idx="2659">
                  <c:v>33.383000000000003</c:v>
                </c:pt>
                <c:pt idx="2660">
                  <c:v>33.393000000000001</c:v>
                </c:pt>
                <c:pt idx="2661">
                  <c:v>33.402999999999999</c:v>
                </c:pt>
                <c:pt idx="2662">
                  <c:v>33.412999999999997</c:v>
                </c:pt>
                <c:pt idx="2663">
                  <c:v>33.423000000000002</c:v>
                </c:pt>
                <c:pt idx="2664">
                  <c:v>33.433</c:v>
                </c:pt>
                <c:pt idx="2665">
                  <c:v>33.442999999999998</c:v>
                </c:pt>
                <c:pt idx="2666">
                  <c:v>33.453000000000003</c:v>
                </c:pt>
                <c:pt idx="2667">
                  <c:v>33.463000000000001</c:v>
                </c:pt>
                <c:pt idx="2668">
                  <c:v>33.472999999999999</c:v>
                </c:pt>
                <c:pt idx="2669">
                  <c:v>33.484000000000002</c:v>
                </c:pt>
                <c:pt idx="2670">
                  <c:v>33.502000000000002</c:v>
                </c:pt>
                <c:pt idx="2671">
                  <c:v>33.514000000000003</c:v>
                </c:pt>
                <c:pt idx="2672">
                  <c:v>33.527000000000001</c:v>
                </c:pt>
                <c:pt idx="2673">
                  <c:v>33.543999999999997</c:v>
                </c:pt>
                <c:pt idx="2674">
                  <c:v>33.563000000000002</c:v>
                </c:pt>
                <c:pt idx="2675">
                  <c:v>33.573999999999998</c:v>
                </c:pt>
                <c:pt idx="2676">
                  <c:v>33.584000000000003</c:v>
                </c:pt>
                <c:pt idx="2677">
                  <c:v>33.594000000000001</c:v>
                </c:pt>
                <c:pt idx="2678">
                  <c:v>33.613999999999997</c:v>
                </c:pt>
                <c:pt idx="2679">
                  <c:v>33.624000000000002</c:v>
                </c:pt>
                <c:pt idx="2680">
                  <c:v>33.634</c:v>
                </c:pt>
                <c:pt idx="2681">
                  <c:v>33.643999999999998</c:v>
                </c:pt>
                <c:pt idx="2682">
                  <c:v>33.654000000000003</c:v>
                </c:pt>
                <c:pt idx="2683">
                  <c:v>33.664000000000001</c:v>
                </c:pt>
                <c:pt idx="2684">
                  <c:v>33.673999999999999</c:v>
                </c:pt>
                <c:pt idx="2685">
                  <c:v>33.685000000000002</c:v>
                </c:pt>
                <c:pt idx="2686">
                  <c:v>33.703000000000003</c:v>
                </c:pt>
                <c:pt idx="2687">
                  <c:v>33.713999999999999</c:v>
                </c:pt>
                <c:pt idx="2688">
                  <c:v>33.723999999999997</c:v>
                </c:pt>
                <c:pt idx="2689">
                  <c:v>33.737000000000002</c:v>
                </c:pt>
                <c:pt idx="2690">
                  <c:v>33.753</c:v>
                </c:pt>
                <c:pt idx="2691">
                  <c:v>33.762999999999998</c:v>
                </c:pt>
                <c:pt idx="2692">
                  <c:v>33.774000000000001</c:v>
                </c:pt>
                <c:pt idx="2693">
                  <c:v>33.783000000000001</c:v>
                </c:pt>
                <c:pt idx="2694">
                  <c:v>33.792999999999999</c:v>
                </c:pt>
                <c:pt idx="2695">
                  <c:v>33.802999999999997</c:v>
                </c:pt>
                <c:pt idx="2696">
                  <c:v>33.814</c:v>
                </c:pt>
                <c:pt idx="2697">
                  <c:v>33.823</c:v>
                </c:pt>
                <c:pt idx="2698">
                  <c:v>33.834000000000003</c:v>
                </c:pt>
                <c:pt idx="2699">
                  <c:v>33.844000000000001</c:v>
                </c:pt>
                <c:pt idx="2700">
                  <c:v>33.853999999999999</c:v>
                </c:pt>
                <c:pt idx="2701">
                  <c:v>33.865000000000002</c:v>
                </c:pt>
                <c:pt idx="2702">
                  <c:v>33.883000000000003</c:v>
                </c:pt>
                <c:pt idx="2703">
                  <c:v>33.893000000000001</c:v>
                </c:pt>
                <c:pt idx="2704">
                  <c:v>33.904000000000003</c:v>
                </c:pt>
                <c:pt idx="2705">
                  <c:v>33.914000000000001</c:v>
                </c:pt>
                <c:pt idx="2706">
                  <c:v>33.923999999999999</c:v>
                </c:pt>
                <c:pt idx="2707">
                  <c:v>33.935000000000002</c:v>
                </c:pt>
                <c:pt idx="2708">
                  <c:v>33.953000000000003</c:v>
                </c:pt>
                <c:pt idx="2709">
                  <c:v>33.963000000000001</c:v>
                </c:pt>
                <c:pt idx="2710">
                  <c:v>33.972999999999999</c:v>
                </c:pt>
                <c:pt idx="2711">
                  <c:v>33.984000000000002</c:v>
                </c:pt>
                <c:pt idx="2712">
                  <c:v>33.994</c:v>
                </c:pt>
                <c:pt idx="2713">
                  <c:v>34.005000000000003</c:v>
                </c:pt>
                <c:pt idx="2714">
                  <c:v>34.014000000000003</c:v>
                </c:pt>
                <c:pt idx="2715">
                  <c:v>34.024999999999999</c:v>
                </c:pt>
                <c:pt idx="2716">
                  <c:v>34.042999999999999</c:v>
                </c:pt>
                <c:pt idx="2717">
                  <c:v>34.054000000000002</c:v>
                </c:pt>
                <c:pt idx="2718">
                  <c:v>34.064</c:v>
                </c:pt>
                <c:pt idx="2719">
                  <c:v>34.073999999999998</c:v>
                </c:pt>
                <c:pt idx="2720">
                  <c:v>34.084000000000003</c:v>
                </c:pt>
                <c:pt idx="2721">
                  <c:v>34.094000000000001</c:v>
                </c:pt>
                <c:pt idx="2722">
                  <c:v>34.103999999999999</c:v>
                </c:pt>
                <c:pt idx="2723">
                  <c:v>34.113999999999997</c:v>
                </c:pt>
                <c:pt idx="2724">
                  <c:v>34.124000000000002</c:v>
                </c:pt>
                <c:pt idx="2725">
                  <c:v>34.134</c:v>
                </c:pt>
                <c:pt idx="2726">
                  <c:v>34.143999999999998</c:v>
                </c:pt>
                <c:pt idx="2727">
                  <c:v>34.162999999999997</c:v>
                </c:pt>
                <c:pt idx="2728">
                  <c:v>34.173999999999999</c:v>
                </c:pt>
                <c:pt idx="2729">
                  <c:v>34.183999999999997</c:v>
                </c:pt>
                <c:pt idx="2730">
                  <c:v>34.194000000000003</c:v>
                </c:pt>
                <c:pt idx="2731">
                  <c:v>34.204000000000001</c:v>
                </c:pt>
                <c:pt idx="2732">
                  <c:v>34.222999999999999</c:v>
                </c:pt>
                <c:pt idx="2733">
                  <c:v>34.234000000000002</c:v>
                </c:pt>
                <c:pt idx="2734">
                  <c:v>34.244</c:v>
                </c:pt>
                <c:pt idx="2735">
                  <c:v>34.253999999999998</c:v>
                </c:pt>
                <c:pt idx="2736">
                  <c:v>34.264000000000003</c:v>
                </c:pt>
                <c:pt idx="2737">
                  <c:v>34.274000000000001</c:v>
                </c:pt>
                <c:pt idx="2738">
                  <c:v>34.283999999999999</c:v>
                </c:pt>
                <c:pt idx="2739">
                  <c:v>34.293999999999997</c:v>
                </c:pt>
                <c:pt idx="2740">
                  <c:v>34.304000000000002</c:v>
                </c:pt>
                <c:pt idx="2741">
                  <c:v>34.314</c:v>
                </c:pt>
                <c:pt idx="2742">
                  <c:v>34.323999999999998</c:v>
                </c:pt>
                <c:pt idx="2743">
                  <c:v>34.334000000000003</c:v>
                </c:pt>
                <c:pt idx="2744">
                  <c:v>34.344000000000001</c:v>
                </c:pt>
                <c:pt idx="2745">
                  <c:v>34.353999999999999</c:v>
                </c:pt>
                <c:pt idx="2746">
                  <c:v>34.372999999999998</c:v>
                </c:pt>
                <c:pt idx="2747">
                  <c:v>34.383000000000003</c:v>
                </c:pt>
                <c:pt idx="2748">
                  <c:v>34.393999999999998</c:v>
                </c:pt>
                <c:pt idx="2749">
                  <c:v>34.405000000000001</c:v>
                </c:pt>
                <c:pt idx="2750">
                  <c:v>34.423000000000002</c:v>
                </c:pt>
                <c:pt idx="2751">
                  <c:v>34.433999999999997</c:v>
                </c:pt>
                <c:pt idx="2752">
                  <c:v>34.444000000000003</c:v>
                </c:pt>
                <c:pt idx="2753">
                  <c:v>34.454000000000001</c:v>
                </c:pt>
                <c:pt idx="2754">
                  <c:v>34.463999999999999</c:v>
                </c:pt>
                <c:pt idx="2755">
                  <c:v>34.473999999999997</c:v>
                </c:pt>
                <c:pt idx="2756">
                  <c:v>34.484000000000002</c:v>
                </c:pt>
                <c:pt idx="2757">
                  <c:v>34.494</c:v>
                </c:pt>
                <c:pt idx="2758">
                  <c:v>34.503999999999998</c:v>
                </c:pt>
                <c:pt idx="2759">
                  <c:v>34.514000000000003</c:v>
                </c:pt>
                <c:pt idx="2760">
                  <c:v>34.524000000000001</c:v>
                </c:pt>
                <c:pt idx="2761">
                  <c:v>34.533999999999999</c:v>
                </c:pt>
                <c:pt idx="2762">
                  <c:v>34.543999999999997</c:v>
                </c:pt>
                <c:pt idx="2763">
                  <c:v>34.554000000000002</c:v>
                </c:pt>
                <c:pt idx="2764">
                  <c:v>34.569000000000003</c:v>
                </c:pt>
                <c:pt idx="2765">
                  <c:v>34.584000000000003</c:v>
                </c:pt>
                <c:pt idx="2766">
                  <c:v>34.594000000000001</c:v>
                </c:pt>
                <c:pt idx="2767">
                  <c:v>34.603999999999999</c:v>
                </c:pt>
                <c:pt idx="2768">
                  <c:v>34.613999999999997</c:v>
                </c:pt>
                <c:pt idx="2769">
                  <c:v>34.624000000000002</c:v>
                </c:pt>
                <c:pt idx="2770">
                  <c:v>34.634</c:v>
                </c:pt>
                <c:pt idx="2771">
                  <c:v>34.643999999999998</c:v>
                </c:pt>
                <c:pt idx="2772">
                  <c:v>34.654000000000003</c:v>
                </c:pt>
                <c:pt idx="2773">
                  <c:v>34.664000000000001</c:v>
                </c:pt>
                <c:pt idx="2774">
                  <c:v>34.673999999999999</c:v>
                </c:pt>
                <c:pt idx="2775">
                  <c:v>34.683999999999997</c:v>
                </c:pt>
                <c:pt idx="2776">
                  <c:v>34.694000000000003</c:v>
                </c:pt>
                <c:pt idx="2777">
                  <c:v>34.704000000000001</c:v>
                </c:pt>
                <c:pt idx="2778">
                  <c:v>34.713999999999999</c:v>
                </c:pt>
                <c:pt idx="2779">
                  <c:v>34.723999999999997</c:v>
                </c:pt>
                <c:pt idx="2780">
                  <c:v>34.734000000000002</c:v>
                </c:pt>
                <c:pt idx="2781">
                  <c:v>34.744</c:v>
                </c:pt>
                <c:pt idx="2782">
                  <c:v>34.753999999999998</c:v>
                </c:pt>
                <c:pt idx="2783">
                  <c:v>34.764000000000003</c:v>
                </c:pt>
                <c:pt idx="2784">
                  <c:v>34.774999999999999</c:v>
                </c:pt>
                <c:pt idx="2785">
                  <c:v>34.792999999999999</c:v>
                </c:pt>
                <c:pt idx="2786">
                  <c:v>34.804000000000002</c:v>
                </c:pt>
                <c:pt idx="2787">
                  <c:v>34.814</c:v>
                </c:pt>
                <c:pt idx="2788">
                  <c:v>34.823999999999998</c:v>
                </c:pt>
                <c:pt idx="2789">
                  <c:v>34.834000000000003</c:v>
                </c:pt>
                <c:pt idx="2790">
                  <c:v>34.844000000000001</c:v>
                </c:pt>
                <c:pt idx="2791">
                  <c:v>34.853999999999999</c:v>
                </c:pt>
                <c:pt idx="2792">
                  <c:v>34.863999999999997</c:v>
                </c:pt>
                <c:pt idx="2793">
                  <c:v>34.874000000000002</c:v>
                </c:pt>
                <c:pt idx="2794">
                  <c:v>34.884</c:v>
                </c:pt>
                <c:pt idx="2795">
                  <c:v>34.904000000000003</c:v>
                </c:pt>
                <c:pt idx="2796">
                  <c:v>34.914000000000001</c:v>
                </c:pt>
                <c:pt idx="2797">
                  <c:v>34.923999999999999</c:v>
                </c:pt>
                <c:pt idx="2798">
                  <c:v>34.933999999999997</c:v>
                </c:pt>
                <c:pt idx="2799">
                  <c:v>34.945</c:v>
                </c:pt>
                <c:pt idx="2800">
                  <c:v>34.954000000000001</c:v>
                </c:pt>
                <c:pt idx="2801">
                  <c:v>34.963999999999999</c:v>
                </c:pt>
                <c:pt idx="2802">
                  <c:v>34.973999999999997</c:v>
                </c:pt>
                <c:pt idx="2803">
                  <c:v>34.993000000000002</c:v>
                </c:pt>
                <c:pt idx="2804">
                  <c:v>35.005000000000003</c:v>
                </c:pt>
                <c:pt idx="2805">
                  <c:v>35.014000000000003</c:v>
                </c:pt>
                <c:pt idx="2806">
                  <c:v>35.024000000000001</c:v>
                </c:pt>
                <c:pt idx="2807">
                  <c:v>35.033999999999999</c:v>
                </c:pt>
                <c:pt idx="2808">
                  <c:v>35.043999999999997</c:v>
                </c:pt>
                <c:pt idx="2809">
                  <c:v>35.054000000000002</c:v>
                </c:pt>
                <c:pt idx="2810">
                  <c:v>35.064999999999998</c:v>
                </c:pt>
                <c:pt idx="2811">
                  <c:v>35.082000000000001</c:v>
                </c:pt>
                <c:pt idx="2812">
                  <c:v>35.093000000000004</c:v>
                </c:pt>
                <c:pt idx="2813">
                  <c:v>35.103000000000002</c:v>
                </c:pt>
                <c:pt idx="2814">
                  <c:v>35.113</c:v>
                </c:pt>
                <c:pt idx="2815">
                  <c:v>35.124000000000002</c:v>
                </c:pt>
                <c:pt idx="2816">
                  <c:v>35.133000000000003</c:v>
                </c:pt>
                <c:pt idx="2817">
                  <c:v>35.143000000000001</c:v>
                </c:pt>
                <c:pt idx="2818">
                  <c:v>35.152999999999999</c:v>
                </c:pt>
                <c:pt idx="2819">
                  <c:v>35.162999999999997</c:v>
                </c:pt>
                <c:pt idx="2820">
                  <c:v>35.173999999999999</c:v>
                </c:pt>
                <c:pt idx="2821">
                  <c:v>35.192999999999998</c:v>
                </c:pt>
                <c:pt idx="2822">
                  <c:v>35.203000000000003</c:v>
                </c:pt>
                <c:pt idx="2823">
                  <c:v>35.213000000000001</c:v>
                </c:pt>
                <c:pt idx="2824">
                  <c:v>35.222999999999999</c:v>
                </c:pt>
                <c:pt idx="2825">
                  <c:v>35.232999999999997</c:v>
                </c:pt>
                <c:pt idx="2826">
                  <c:v>35.243000000000002</c:v>
                </c:pt>
                <c:pt idx="2827">
                  <c:v>35.253</c:v>
                </c:pt>
                <c:pt idx="2828">
                  <c:v>35.262999999999998</c:v>
                </c:pt>
                <c:pt idx="2829">
                  <c:v>35.273000000000003</c:v>
                </c:pt>
                <c:pt idx="2830">
                  <c:v>35.283000000000001</c:v>
                </c:pt>
                <c:pt idx="2831">
                  <c:v>35.292999999999999</c:v>
                </c:pt>
                <c:pt idx="2832">
                  <c:v>35.302999999999997</c:v>
                </c:pt>
                <c:pt idx="2833">
                  <c:v>35.313000000000002</c:v>
                </c:pt>
                <c:pt idx="2834">
                  <c:v>35.323</c:v>
                </c:pt>
                <c:pt idx="2835">
                  <c:v>35.332999999999998</c:v>
                </c:pt>
                <c:pt idx="2836">
                  <c:v>35.343000000000004</c:v>
                </c:pt>
                <c:pt idx="2837">
                  <c:v>35.353000000000002</c:v>
                </c:pt>
                <c:pt idx="2838">
                  <c:v>35.363</c:v>
                </c:pt>
                <c:pt idx="2839">
                  <c:v>35.372999999999998</c:v>
                </c:pt>
                <c:pt idx="2840">
                  <c:v>35.384</c:v>
                </c:pt>
                <c:pt idx="2841">
                  <c:v>35.402000000000001</c:v>
                </c:pt>
                <c:pt idx="2842">
                  <c:v>35.412999999999997</c:v>
                </c:pt>
                <c:pt idx="2843">
                  <c:v>35.423000000000002</c:v>
                </c:pt>
                <c:pt idx="2844">
                  <c:v>35.433</c:v>
                </c:pt>
                <c:pt idx="2845">
                  <c:v>35.442999999999998</c:v>
                </c:pt>
                <c:pt idx="2846">
                  <c:v>35.454000000000001</c:v>
                </c:pt>
                <c:pt idx="2847">
                  <c:v>35.463999999999999</c:v>
                </c:pt>
                <c:pt idx="2848">
                  <c:v>35.473999999999997</c:v>
                </c:pt>
                <c:pt idx="2849">
                  <c:v>35.484000000000002</c:v>
                </c:pt>
                <c:pt idx="2850">
                  <c:v>35.494</c:v>
                </c:pt>
                <c:pt idx="2851">
                  <c:v>35.503999999999998</c:v>
                </c:pt>
                <c:pt idx="2852">
                  <c:v>35.514000000000003</c:v>
                </c:pt>
                <c:pt idx="2853">
                  <c:v>35.524000000000001</c:v>
                </c:pt>
                <c:pt idx="2854">
                  <c:v>35.533999999999999</c:v>
                </c:pt>
                <c:pt idx="2855">
                  <c:v>35.543999999999997</c:v>
                </c:pt>
                <c:pt idx="2856">
                  <c:v>35.554000000000002</c:v>
                </c:pt>
                <c:pt idx="2857">
                  <c:v>35.563000000000002</c:v>
                </c:pt>
                <c:pt idx="2858">
                  <c:v>35.573</c:v>
                </c:pt>
                <c:pt idx="2859">
                  <c:v>35.593000000000004</c:v>
                </c:pt>
                <c:pt idx="2860">
                  <c:v>35.612000000000002</c:v>
                </c:pt>
                <c:pt idx="2861">
                  <c:v>35.622999999999998</c:v>
                </c:pt>
                <c:pt idx="2862">
                  <c:v>35.633000000000003</c:v>
                </c:pt>
                <c:pt idx="2863">
                  <c:v>35.643000000000001</c:v>
                </c:pt>
                <c:pt idx="2864">
                  <c:v>35.652999999999999</c:v>
                </c:pt>
                <c:pt idx="2865">
                  <c:v>35.662999999999997</c:v>
                </c:pt>
                <c:pt idx="2866">
                  <c:v>35.673000000000002</c:v>
                </c:pt>
                <c:pt idx="2867">
                  <c:v>35.683</c:v>
                </c:pt>
                <c:pt idx="2868">
                  <c:v>35.692999999999998</c:v>
                </c:pt>
                <c:pt idx="2869">
                  <c:v>35.703000000000003</c:v>
                </c:pt>
                <c:pt idx="2870">
                  <c:v>35.713000000000001</c:v>
                </c:pt>
                <c:pt idx="2871">
                  <c:v>35.722999999999999</c:v>
                </c:pt>
                <c:pt idx="2872">
                  <c:v>35.732999999999997</c:v>
                </c:pt>
                <c:pt idx="2873">
                  <c:v>35.743000000000002</c:v>
                </c:pt>
                <c:pt idx="2874">
                  <c:v>35.753</c:v>
                </c:pt>
                <c:pt idx="2875">
                  <c:v>35.762999999999998</c:v>
                </c:pt>
                <c:pt idx="2876">
                  <c:v>35.773000000000003</c:v>
                </c:pt>
                <c:pt idx="2877">
                  <c:v>35.792999999999999</c:v>
                </c:pt>
                <c:pt idx="2878">
                  <c:v>35.802999999999997</c:v>
                </c:pt>
                <c:pt idx="2879">
                  <c:v>35.813000000000002</c:v>
                </c:pt>
                <c:pt idx="2880">
                  <c:v>35.823</c:v>
                </c:pt>
                <c:pt idx="2881">
                  <c:v>35.832999999999998</c:v>
                </c:pt>
                <c:pt idx="2882">
                  <c:v>35.843000000000004</c:v>
                </c:pt>
                <c:pt idx="2883">
                  <c:v>35.853000000000002</c:v>
                </c:pt>
                <c:pt idx="2884">
                  <c:v>35.863</c:v>
                </c:pt>
                <c:pt idx="2885">
                  <c:v>35.872999999999998</c:v>
                </c:pt>
                <c:pt idx="2886">
                  <c:v>35.883000000000003</c:v>
                </c:pt>
                <c:pt idx="2887">
                  <c:v>35.893000000000001</c:v>
                </c:pt>
                <c:pt idx="2888">
                  <c:v>35.902999999999999</c:v>
                </c:pt>
                <c:pt idx="2889">
                  <c:v>35.912999999999997</c:v>
                </c:pt>
                <c:pt idx="2890">
                  <c:v>35.923000000000002</c:v>
                </c:pt>
                <c:pt idx="2891">
                  <c:v>35.933</c:v>
                </c:pt>
                <c:pt idx="2892">
                  <c:v>35.942999999999998</c:v>
                </c:pt>
                <c:pt idx="2893">
                  <c:v>35.953000000000003</c:v>
                </c:pt>
                <c:pt idx="2894">
                  <c:v>35.963000000000001</c:v>
                </c:pt>
                <c:pt idx="2895">
                  <c:v>35.972999999999999</c:v>
                </c:pt>
                <c:pt idx="2896">
                  <c:v>35.982999999999997</c:v>
                </c:pt>
                <c:pt idx="2897">
                  <c:v>36.002000000000002</c:v>
                </c:pt>
                <c:pt idx="2898">
                  <c:v>36.012999999999998</c:v>
                </c:pt>
                <c:pt idx="2899">
                  <c:v>36.023000000000003</c:v>
                </c:pt>
                <c:pt idx="2900">
                  <c:v>36.033000000000001</c:v>
                </c:pt>
                <c:pt idx="2901">
                  <c:v>36.042999999999999</c:v>
                </c:pt>
                <c:pt idx="2902">
                  <c:v>36.052999999999997</c:v>
                </c:pt>
                <c:pt idx="2903">
                  <c:v>36.064</c:v>
                </c:pt>
                <c:pt idx="2904">
                  <c:v>36.073999999999998</c:v>
                </c:pt>
                <c:pt idx="2905">
                  <c:v>36.084000000000003</c:v>
                </c:pt>
                <c:pt idx="2906">
                  <c:v>36.094000000000001</c:v>
                </c:pt>
                <c:pt idx="2907">
                  <c:v>36.103999999999999</c:v>
                </c:pt>
                <c:pt idx="2908">
                  <c:v>36.113999999999997</c:v>
                </c:pt>
                <c:pt idx="2909">
                  <c:v>36.124000000000002</c:v>
                </c:pt>
                <c:pt idx="2910">
                  <c:v>36.134</c:v>
                </c:pt>
                <c:pt idx="2911">
                  <c:v>36.143999999999998</c:v>
                </c:pt>
                <c:pt idx="2912">
                  <c:v>36.154000000000003</c:v>
                </c:pt>
                <c:pt idx="2913">
                  <c:v>36.164000000000001</c:v>
                </c:pt>
                <c:pt idx="2914">
                  <c:v>36.173999999999999</c:v>
                </c:pt>
                <c:pt idx="2915">
                  <c:v>36.185000000000002</c:v>
                </c:pt>
                <c:pt idx="2916">
                  <c:v>36.195</c:v>
                </c:pt>
                <c:pt idx="2917">
                  <c:v>36.213000000000001</c:v>
                </c:pt>
                <c:pt idx="2918">
                  <c:v>36.223999999999997</c:v>
                </c:pt>
                <c:pt idx="2919">
                  <c:v>36.234000000000002</c:v>
                </c:pt>
                <c:pt idx="2920">
                  <c:v>36.253</c:v>
                </c:pt>
                <c:pt idx="2921">
                  <c:v>36.264000000000003</c:v>
                </c:pt>
                <c:pt idx="2922">
                  <c:v>36.274000000000001</c:v>
                </c:pt>
                <c:pt idx="2923">
                  <c:v>36.283999999999999</c:v>
                </c:pt>
                <c:pt idx="2924">
                  <c:v>36.293999999999997</c:v>
                </c:pt>
                <c:pt idx="2925">
                  <c:v>36.305</c:v>
                </c:pt>
                <c:pt idx="2926">
                  <c:v>36.314</c:v>
                </c:pt>
                <c:pt idx="2927">
                  <c:v>36.323999999999998</c:v>
                </c:pt>
                <c:pt idx="2928">
                  <c:v>36.334000000000003</c:v>
                </c:pt>
                <c:pt idx="2929">
                  <c:v>36.344999999999999</c:v>
                </c:pt>
                <c:pt idx="2930">
                  <c:v>36.363</c:v>
                </c:pt>
                <c:pt idx="2931">
                  <c:v>36.374000000000002</c:v>
                </c:pt>
                <c:pt idx="2932">
                  <c:v>36.384</c:v>
                </c:pt>
                <c:pt idx="2933">
                  <c:v>36.393999999999998</c:v>
                </c:pt>
                <c:pt idx="2934">
                  <c:v>36.414000000000001</c:v>
                </c:pt>
                <c:pt idx="2935">
                  <c:v>36.423999999999999</c:v>
                </c:pt>
                <c:pt idx="2936">
                  <c:v>36.433999999999997</c:v>
                </c:pt>
                <c:pt idx="2937">
                  <c:v>36.444000000000003</c:v>
                </c:pt>
                <c:pt idx="2938">
                  <c:v>36.454000000000001</c:v>
                </c:pt>
                <c:pt idx="2939">
                  <c:v>36.465000000000003</c:v>
                </c:pt>
                <c:pt idx="2940">
                  <c:v>36.482999999999997</c:v>
                </c:pt>
                <c:pt idx="2941">
                  <c:v>36.494</c:v>
                </c:pt>
                <c:pt idx="2942">
                  <c:v>36.503999999999998</c:v>
                </c:pt>
                <c:pt idx="2943">
                  <c:v>36.514000000000003</c:v>
                </c:pt>
                <c:pt idx="2944">
                  <c:v>36.524000000000001</c:v>
                </c:pt>
                <c:pt idx="2945">
                  <c:v>36.533999999999999</c:v>
                </c:pt>
                <c:pt idx="2946">
                  <c:v>36.543999999999997</c:v>
                </c:pt>
                <c:pt idx="2947">
                  <c:v>36.554000000000002</c:v>
                </c:pt>
                <c:pt idx="2948">
                  <c:v>36.564</c:v>
                </c:pt>
                <c:pt idx="2949">
                  <c:v>36.573999999999998</c:v>
                </c:pt>
                <c:pt idx="2950">
                  <c:v>36.584000000000003</c:v>
                </c:pt>
                <c:pt idx="2951">
                  <c:v>36.595999999999997</c:v>
                </c:pt>
                <c:pt idx="2952">
                  <c:v>36.613</c:v>
                </c:pt>
                <c:pt idx="2953">
                  <c:v>36.624000000000002</c:v>
                </c:pt>
                <c:pt idx="2954">
                  <c:v>36.634</c:v>
                </c:pt>
                <c:pt idx="2955">
                  <c:v>36.646999999999998</c:v>
                </c:pt>
                <c:pt idx="2956">
                  <c:v>36.662999999999997</c:v>
                </c:pt>
                <c:pt idx="2957">
                  <c:v>36.673999999999999</c:v>
                </c:pt>
                <c:pt idx="2958">
                  <c:v>36.683999999999997</c:v>
                </c:pt>
                <c:pt idx="2959">
                  <c:v>36.694000000000003</c:v>
                </c:pt>
                <c:pt idx="2960">
                  <c:v>36.704000000000001</c:v>
                </c:pt>
                <c:pt idx="2961">
                  <c:v>36.713999999999999</c:v>
                </c:pt>
                <c:pt idx="2962">
                  <c:v>36.725000000000001</c:v>
                </c:pt>
                <c:pt idx="2963">
                  <c:v>36.735999999999997</c:v>
                </c:pt>
                <c:pt idx="2964">
                  <c:v>36.753</c:v>
                </c:pt>
                <c:pt idx="2965">
                  <c:v>36.764000000000003</c:v>
                </c:pt>
                <c:pt idx="2966">
                  <c:v>36.774000000000001</c:v>
                </c:pt>
                <c:pt idx="2967">
                  <c:v>36.783999999999999</c:v>
                </c:pt>
                <c:pt idx="2968">
                  <c:v>36.793999999999997</c:v>
                </c:pt>
                <c:pt idx="2969">
                  <c:v>36.813000000000002</c:v>
                </c:pt>
                <c:pt idx="2970">
                  <c:v>36.823999999999998</c:v>
                </c:pt>
                <c:pt idx="2971">
                  <c:v>36.834000000000003</c:v>
                </c:pt>
                <c:pt idx="2972">
                  <c:v>36.844000000000001</c:v>
                </c:pt>
                <c:pt idx="2973">
                  <c:v>36.853999999999999</c:v>
                </c:pt>
                <c:pt idx="2974">
                  <c:v>36.863999999999997</c:v>
                </c:pt>
                <c:pt idx="2975">
                  <c:v>36.874000000000002</c:v>
                </c:pt>
                <c:pt idx="2976">
                  <c:v>36.884</c:v>
                </c:pt>
                <c:pt idx="2977">
                  <c:v>36.893999999999998</c:v>
                </c:pt>
                <c:pt idx="2978">
                  <c:v>36.904000000000003</c:v>
                </c:pt>
                <c:pt idx="2979">
                  <c:v>36.914000000000001</c:v>
                </c:pt>
                <c:pt idx="2980">
                  <c:v>36.923999999999999</c:v>
                </c:pt>
                <c:pt idx="2981">
                  <c:v>36.935000000000002</c:v>
                </c:pt>
                <c:pt idx="2982">
                  <c:v>36.944000000000003</c:v>
                </c:pt>
                <c:pt idx="2983">
                  <c:v>36.954000000000001</c:v>
                </c:pt>
                <c:pt idx="2984">
                  <c:v>36.963999999999999</c:v>
                </c:pt>
                <c:pt idx="2985">
                  <c:v>36.973999999999997</c:v>
                </c:pt>
                <c:pt idx="2986">
                  <c:v>36.984000000000002</c:v>
                </c:pt>
                <c:pt idx="2987">
                  <c:v>36.994</c:v>
                </c:pt>
                <c:pt idx="2988">
                  <c:v>37.003999999999998</c:v>
                </c:pt>
                <c:pt idx="2989">
                  <c:v>37.023000000000003</c:v>
                </c:pt>
                <c:pt idx="2990">
                  <c:v>37.033999999999999</c:v>
                </c:pt>
                <c:pt idx="2991">
                  <c:v>37.043999999999997</c:v>
                </c:pt>
                <c:pt idx="2992">
                  <c:v>37.054000000000002</c:v>
                </c:pt>
                <c:pt idx="2993">
                  <c:v>37.064</c:v>
                </c:pt>
                <c:pt idx="2994">
                  <c:v>37.073999999999998</c:v>
                </c:pt>
                <c:pt idx="2995">
                  <c:v>37.084000000000003</c:v>
                </c:pt>
                <c:pt idx="2996">
                  <c:v>37.094000000000001</c:v>
                </c:pt>
                <c:pt idx="2997">
                  <c:v>37.103999999999999</c:v>
                </c:pt>
                <c:pt idx="2998">
                  <c:v>37.116</c:v>
                </c:pt>
                <c:pt idx="2999">
                  <c:v>37.133000000000003</c:v>
                </c:pt>
                <c:pt idx="3000">
                  <c:v>37.143999999999998</c:v>
                </c:pt>
                <c:pt idx="3001">
                  <c:v>37.154000000000003</c:v>
                </c:pt>
                <c:pt idx="3002">
                  <c:v>37.164000000000001</c:v>
                </c:pt>
                <c:pt idx="3003">
                  <c:v>37.173999999999999</c:v>
                </c:pt>
                <c:pt idx="3004">
                  <c:v>37.183999999999997</c:v>
                </c:pt>
                <c:pt idx="3005">
                  <c:v>37.194000000000003</c:v>
                </c:pt>
                <c:pt idx="3006">
                  <c:v>37.204000000000001</c:v>
                </c:pt>
                <c:pt idx="3007">
                  <c:v>37.216000000000001</c:v>
                </c:pt>
                <c:pt idx="3008">
                  <c:v>37.231999999999999</c:v>
                </c:pt>
                <c:pt idx="3009">
                  <c:v>37.241999999999997</c:v>
                </c:pt>
                <c:pt idx="3010">
                  <c:v>37.253999999999998</c:v>
                </c:pt>
                <c:pt idx="3011">
                  <c:v>37.262</c:v>
                </c:pt>
                <c:pt idx="3012">
                  <c:v>37.271999999999998</c:v>
                </c:pt>
                <c:pt idx="3013">
                  <c:v>37.281999999999996</c:v>
                </c:pt>
                <c:pt idx="3014">
                  <c:v>37.292000000000002</c:v>
                </c:pt>
                <c:pt idx="3015">
                  <c:v>37.302999999999997</c:v>
                </c:pt>
                <c:pt idx="3016">
                  <c:v>37.313000000000002</c:v>
                </c:pt>
                <c:pt idx="3017">
                  <c:v>37.323</c:v>
                </c:pt>
                <c:pt idx="3018">
                  <c:v>37.332999999999998</c:v>
                </c:pt>
                <c:pt idx="3019">
                  <c:v>37.343000000000004</c:v>
                </c:pt>
                <c:pt idx="3020">
                  <c:v>37.353000000000002</c:v>
                </c:pt>
                <c:pt idx="3021">
                  <c:v>37.362000000000002</c:v>
                </c:pt>
                <c:pt idx="3022">
                  <c:v>37.372999999999998</c:v>
                </c:pt>
                <c:pt idx="3023">
                  <c:v>37.383000000000003</c:v>
                </c:pt>
                <c:pt idx="3024">
                  <c:v>37.393000000000001</c:v>
                </c:pt>
                <c:pt idx="3025">
                  <c:v>37.402999999999999</c:v>
                </c:pt>
                <c:pt idx="3026">
                  <c:v>37.412999999999997</c:v>
                </c:pt>
                <c:pt idx="3027">
                  <c:v>37.424999999999997</c:v>
                </c:pt>
                <c:pt idx="3028">
                  <c:v>37.442</c:v>
                </c:pt>
                <c:pt idx="3029">
                  <c:v>37.453000000000003</c:v>
                </c:pt>
                <c:pt idx="3030">
                  <c:v>37.463000000000001</c:v>
                </c:pt>
                <c:pt idx="3031">
                  <c:v>37.472999999999999</c:v>
                </c:pt>
                <c:pt idx="3032">
                  <c:v>37.482999999999997</c:v>
                </c:pt>
                <c:pt idx="3033">
                  <c:v>37.493000000000002</c:v>
                </c:pt>
                <c:pt idx="3034">
                  <c:v>37.503</c:v>
                </c:pt>
                <c:pt idx="3035">
                  <c:v>37.512999999999998</c:v>
                </c:pt>
                <c:pt idx="3036">
                  <c:v>37.533000000000001</c:v>
                </c:pt>
                <c:pt idx="3037">
                  <c:v>37.542999999999999</c:v>
                </c:pt>
                <c:pt idx="3038">
                  <c:v>37.552999999999997</c:v>
                </c:pt>
                <c:pt idx="3039">
                  <c:v>37.563000000000002</c:v>
                </c:pt>
                <c:pt idx="3040">
                  <c:v>37.573</c:v>
                </c:pt>
                <c:pt idx="3041">
                  <c:v>37.582999999999998</c:v>
                </c:pt>
                <c:pt idx="3042">
                  <c:v>37.593000000000004</c:v>
                </c:pt>
                <c:pt idx="3043">
                  <c:v>37.612000000000002</c:v>
                </c:pt>
                <c:pt idx="3044">
                  <c:v>37.622999999999998</c:v>
                </c:pt>
                <c:pt idx="3045">
                  <c:v>37.634999999999998</c:v>
                </c:pt>
                <c:pt idx="3046">
                  <c:v>37.652999999999999</c:v>
                </c:pt>
                <c:pt idx="3047">
                  <c:v>37.664000000000001</c:v>
                </c:pt>
                <c:pt idx="3048">
                  <c:v>37.673000000000002</c:v>
                </c:pt>
                <c:pt idx="3049">
                  <c:v>37.686</c:v>
                </c:pt>
                <c:pt idx="3050">
                  <c:v>37.703000000000003</c:v>
                </c:pt>
                <c:pt idx="3051">
                  <c:v>37.713999999999999</c:v>
                </c:pt>
                <c:pt idx="3052">
                  <c:v>37.725000000000001</c:v>
                </c:pt>
                <c:pt idx="3053">
                  <c:v>37.741999999999997</c:v>
                </c:pt>
                <c:pt idx="3054">
                  <c:v>37.764000000000003</c:v>
                </c:pt>
                <c:pt idx="3055">
                  <c:v>37.774999999999999</c:v>
                </c:pt>
                <c:pt idx="3056">
                  <c:v>37.792000000000002</c:v>
                </c:pt>
                <c:pt idx="3057">
                  <c:v>37.802999999999997</c:v>
                </c:pt>
                <c:pt idx="3058">
                  <c:v>37.813000000000002</c:v>
                </c:pt>
                <c:pt idx="3059">
                  <c:v>37.823</c:v>
                </c:pt>
                <c:pt idx="3060">
                  <c:v>37.832999999999998</c:v>
                </c:pt>
                <c:pt idx="3061">
                  <c:v>37.853000000000002</c:v>
                </c:pt>
                <c:pt idx="3062">
                  <c:v>37.872</c:v>
                </c:pt>
                <c:pt idx="3063">
                  <c:v>37.883000000000003</c:v>
                </c:pt>
                <c:pt idx="3064">
                  <c:v>37.893000000000001</c:v>
                </c:pt>
                <c:pt idx="3065">
                  <c:v>37.902999999999999</c:v>
                </c:pt>
                <c:pt idx="3066">
                  <c:v>37.912999999999997</c:v>
                </c:pt>
                <c:pt idx="3067">
                  <c:v>37.923000000000002</c:v>
                </c:pt>
                <c:pt idx="3068">
                  <c:v>37.933</c:v>
                </c:pt>
                <c:pt idx="3069">
                  <c:v>37.942999999999998</c:v>
                </c:pt>
                <c:pt idx="3070">
                  <c:v>37.953000000000003</c:v>
                </c:pt>
                <c:pt idx="3071">
                  <c:v>37.963000000000001</c:v>
                </c:pt>
                <c:pt idx="3072">
                  <c:v>37.972999999999999</c:v>
                </c:pt>
                <c:pt idx="3073">
                  <c:v>37.982999999999997</c:v>
                </c:pt>
                <c:pt idx="3074">
                  <c:v>38.003</c:v>
                </c:pt>
                <c:pt idx="3075">
                  <c:v>38.014000000000003</c:v>
                </c:pt>
                <c:pt idx="3076">
                  <c:v>38.033999999999999</c:v>
                </c:pt>
                <c:pt idx="3077">
                  <c:v>38.052</c:v>
                </c:pt>
                <c:pt idx="3078">
                  <c:v>38.063000000000002</c:v>
                </c:pt>
                <c:pt idx="3079">
                  <c:v>38.073</c:v>
                </c:pt>
                <c:pt idx="3080">
                  <c:v>38.082999999999998</c:v>
                </c:pt>
                <c:pt idx="3081">
                  <c:v>38.093000000000004</c:v>
                </c:pt>
                <c:pt idx="3082">
                  <c:v>38.103000000000002</c:v>
                </c:pt>
                <c:pt idx="3083">
                  <c:v>38.113</c:v>
                </c:pt>
                <c:pt idx="3084">
                  <c:v>38.122999999999998</c:v>
                </c:pt>
                <c:pt idx="3085">
                  <c:v>38.133000000000003</c:v>
                </c:pt>
                <c:pt idx="3086">
                  <c:v>38.143000000000001</c:v>
                </c:pt>
                <c:pt idx="3087">
                  <c:v>38.152999999999999</c:v>
                </c:pt>
                <c:pt idx="3088">
                  <c:v>38.173000000000002</c:v>
                </c:pt>
                <c:pt idx="3089">
                  <c:v>38.183</c:v>
                </c:pt>
                <c:pt idx="3090">
                  <c:v>38.192999999999998</c:v>
                </c:pt>
                <c:pt idx="3091">
                  <c:v>38.203000000000003</c:v>
                </c:pt>
                <c:pt idx="3092">
                  <c:v>38.213999999999999</c:v>
                </c:pt>
                <c:pt idx="3093">
                  <c:v>38.222000000000001</c:v>
                </c:pt>
                <c:pt idx="3094">
                  <c:v>38.234000000000002</c:v>
                </c:pt>
                <c:pt idx="3095">
                  <c:v>38.252000000000002</c:v>
                </c:pt>
                <c:pt idx="3096">
                  <c:v>38.271999999999998</c:v>
                </c:pt>
                <c:pt idx="3097">
                  <c:v>38.283000000000001</c:v>
                </c:pt>
                <c:pt idx="3098">
                  <c:v>38.292999999999999</c:v>
                </c:pt>
                <c:pt idx="3099">
                  <c:v>38.313000000000002</c:v>
                </c:pt>
                <c:pt idx="3100">
                  <c:v>38.323</c:v>
                </c:pt>
                <c:pt idx="3101">
                  <c:v>38.332999999999998</c:v>
                </c:pt>
                <c:pt idx="3102">
                  <c:v>38.351999999999997</c:v>
                </c:pt>
                <c:pt idx="3103">
                  <c:v>38.363</c:v>
                </c:pt>
                <c:pt idx="3104">
                  <c:v>38.372999999999998</c:v>
                </c:pt>
                <c:pt idx="3105">
                  <c:v>38.383000000000003</c:v>
                </c:pt>
                <c:pt idx="3106">
                  <c:v>38.393000000000001</c:v>
                </c:pt>
                <c:pt idx="3107">
                  <c:v>38.402999999999999</c:v>
                </c:pt>
                <c:pt idx="3108">
                  <c:v>38.412999999999997</c:v>
                </c:pt>
                <c:pt idx="3109">
                  <c:v>38.423000000000002</c:v>
                </c:pt>
                <c:pt idx="3110">
                  <c:v>38.433</c:v>
                </c:pt>
                <c:pt idx="3111">
                  <c:v>38.442999999999998</c:v>
                </c:pt>
                <c:pt idx="3112">
                  <c:v>38.462000000000003</c:v>
                </c:pt>
                <c:pt idx="3113">
                  <c:v>38.472999999999999</c:v>
                </c:pt>
                <c:pt idx="3114">
                  <c:v>38.482999999999997</c:v>
                </c:pt>
                <c:pt idx="3115">
                  <c:v>38.494</c:v>
                </c:pt>
                <c:pt idx="3116">
                  <c:v>38.503</c:v>
                </c:pt>
                <c:pt idx="3117">
                  <c:v>38.512999999999998</c:v>
                </c:pt>
                <c:pt idx="3118">
                  <c:v>38.523000000000003</c:v>
                </c:pt>
                <c:pt idx="3119">
                  <c:v>38.533999999999999</c:v>
                </c:pt>
                <c:pt idx="3120">
                  <c:v>38.542999999999999</c:v>
                </c:pt>
                <c:pt idx="3121">
                  <c:v>38.552999999999997</c:v>
                </c:pt>
                <c:pt idx="3122">
                  <c:v>38.563000000000002</c:v>
                </c:pt>
                <c:pt idx="3123">
                  <c:v>38.573999999999998</c:v>
                </c:pt>
                <c:pt idx="3124">
                  <c:v>38.582999999999998</c:v>
                </c:pt>
                <c:pt idx="3125">
                  <c:v>38.593000000000004</c:v>
                </c:pt>
                <c:pt idx="3126">
                  <c:v>38.603000000000002</c:v>
                </c:pt>
                <c:pt idx="3127">
                  <c:v>38.613999999999997</c:v>
                </c:pt>
                <c:pt idx="3128">
                  <c:v>38.631999999999998</c:v>
                </c:pt>
                <c:pt idx="3129">
                  <c:v>38.643000000000001</c:v>
                </c:pt>
                <c:pt idx="3130">
                  <c:v>38.655000000000001</c:v>
                </c:pt>
                <c:pt idx="3131">
                  <c:v>38.673000000000002</c:v>
                </c:pt>
                <c:pt idx="3132">
                  <c:v>38.683999999999997</c:v>
                </c:pt>
                <c:pt idx="3133">
                  <c:v>38.692999999999998</c:v>
                </c:pt>
                <c:pt idx="3134">
                  <c:v>38.703000000000003</c:v>
                </c:pt>
                <c:pt idx="3135">
                  <c:v>38.713000000000001</c:v>
                </c:pt>
                <c:pt idx="3136">
                  <c:v>38.726999999999997</c:v>
                </c:pt>
                <c:pt idx="3137">
                  <c:v>38.741999999999997</c:v>
                </c:pt>
                <c:pt idx="3138">
                  <c:v>38.755000000000003</c:v>
                </c:pt>
                <c:pt idx="3139">
                  <c:v>38.765000000000001</c:v>
                </c:pt>
                <c:pt idx="3140">
                  <c:v>38.781999999999996</c:v>
                </c:pt>
                <c:pt idx="3141">
                  <c:v>38.792999999999999</c:v>
                </c:pt>
                <c:pt idx="3142">
                  <c:v>38.802999999999997</c:v>
                </c:pt>
                <c:pt idx="3143">
                  <c:v>38.813000000000002</c:v>
                </c:pt>
                <c:pt idx="3144">
                  <c:v>38.823</c:v>
                </c:pt>
                <c:pt idx="3145">
                  <c:v>38.832999999999998</c:v>
                </c:pt>
                <c:pt idx="3146">
                  <c:v>38.844999999999999</c:v>
                </c:pt>
                <c:pt idx="3147">
                  <c:v>38.863</c:v>
                </c:pt>
                <c:pt idx="3148">
                  <c:v>38.874000000000002</c:v>
                </c:pt>
                <c:pt idx="3149">
                  <c:v>38.883000000000003</c:v>
                </c:pt>
                <c:pt idx="3150">
                  <c:v>38.893000000000001</c:v>
                </c:pt>
                <c:pt idx="3151">
                  <c:v>38.902999999999999</c:v>
                </c:pt>
                <c:pt idx="3152">
                  <c:v>38.912999999999997</c:v>
                </c:pt>
                <c:pt idx="3153">
                  <c:v>38.923000000000002</c:v>
                </c:pt>
                <c:pt idx="3154">
                  <c:v>38.933</c:v>
                </c:pt>
                <c:pt idx="3155">
                  <c:v>38.942999999999998</c:v>
                </c:pt>
                <c:pt idx="3156">
                  <c:v>38.953000000000003</c:v>
                </c:pt>
                <c:pt idx="3157">
                  <c:v>38.963000000000001</c:v>
                </c:pt>
                <c:pt idx="3158">
                  <c:v>38.972999999999999</c:v>
                </c:pt>
                <c:pt idx="3159">
                  <c:v>38.982999999999997</c:v>
                </c:pt>
                <c:pt idx="3160">
                  <c:v>38.994</c:v>
                </c:pt>
                <c:pt idx="3161">
                  <c:v>39.003</c:v>
                </c:pt>
                <c:pt idx="3162">
                  <c:v>39.012999999999998</c:v>
                </c:pt>
                <c:pt idx="3163">
                  <c:v>39.033000000000001</c:v>
                </c:pt>
                <c:pt idx="3164">
                  <c:v>39.042999999999999</c:v>
                </c:pt>
                <c:pt idx="3165">
                  <c:v>39.054000000000002</c:v>
                </c:pt>
                <c:pt idx="3166">
                  <c:v>39.072000000000003</c:v>
                </c:pt>
                <c:pt idx="3167">
                  <c:v>39.082999999999998</c:v>
                </c:pt>
                <c:pt idx="3168">
                  <c:v>39.103000000000002</c:v>
                </c:pt>
                <c:pt idx="3169">
                  <c:v>39.113</c:v>
                </c:pt>
                <c:pt idx="3170">
                  <c:v>39.122999999999998</c:v>
                </c:pt>
                <c:pt idx="3171">
                  <c:v>39.133000000000003</c:v>
                </c:pt>
                <c:pt idx="3172">
                  <c:v>39.143000000000001</c:v>
                </c:pt>
                <c:pt idx="3173">
                  <c:v>39.152999999999999</c:v>
                </c:pt>
                <c:pt idx="3174">
                  <c:v>39.162999999999997</c:v>
                </c:pt>
                <c:pt idx="3175">
                  <c:v>39.173000000000002</c:v>
                </c:pt>
                <c:pt idx="3176">
                  <c:v>39.183</c:v>
                </c:pt>
                <c:pt idx="3177">
                  <c:v>39.192999999999998</c:v>
                </c:pt>
                <c:pt idx="3178">
                  <c:v>39.203000000000003</c:v>
                </c:pt>
                <c:pt idx="3179">
                  <c:v>39.213000000000001</c:v>
                </c:pt>
                <c:pt idx="3180">
                  <c:v>39.222999999999999</c:v>
                </c:pt>
                <c:pt idx="3181">
                  <c:v>39.234000000000002</c:v>
                </c:pt>
                <c:pt idx="3182">
                  <c:v>39.244</c:v>
                </c:pt>
                <c:pt idx="3183">
                  <c:v>39.253999999999998</c:v>
                </c:pt>
                <c:pt idx="3184">
                  <c:v>39.271999999999998</c:v>
                </c:pt>
                <c:pt idx="3185">
                  <c:v>39.283000000000001</c:v>
                </c:pt>
                <c:pt idx="3186">
                  <c:v>39.302999999999997</c:v>
                </c:pt>
                <c:pt idx="3187">
                  <c:v>39.313000000000002</c:v>
                </c:pt>
                <c:pt idx="3188">
                  <c:v>39.323</c:v>
                </c:pt>
                <c:pt idx="3189">
                  <c:v>39.332999999999998</c:v>
                </c:pt>
                <c:pt idx="3190">
                  <c:v>39.343000000000004</c:v>
                </c:pt>
                <c:pt idx="3191">
                  <c:v>39.353000000000002</c:v>
                </c:pt>
                <c:pt idx="3192">
                  <c:v>39.363</c:v>
                </c:pt>
                <c:pt idx="3193">
                  <c:v>39.372999999999998</c:v>
                </c:pt>
                <c:pt idx="3194">
                  <c:v>39.383000000000003</c:v>
                </c:pt>
                <c:pt idx="3195">
                  <c:v>39.393000000000001</c:v>
                </c:pt>
                <c:pt idx="3196">
                  <c:v>39.402999999999999</c:v>
                </c:pt>
                <c:pt idx="3197">
                  <c:v>39.412999999999997</c:v>
                </c:pt>
                <c:pt idx="3198">
                  <c:v>39.423000000000002</c:v>
                </c:pt>
                <c:pt idx="3199">
                  <c:v>39.433</c:v>
                </c:pt>
                <c:pt idx="3200">
                  <c:v>39.442999999999998</c:v>
                </c:pt>
                <c:pt idx="3201">
                  <c:v>39.454999999999998</c:v>
                </c:pt>
                <c:pt idx="3202">
                  <c:v>39.472999999999999</c:v>
                </c:pt>
                <c:pt idx="3203">
                  <c:v>39.482999999999997</c:v>
                </c:pt>
                <c:pt idx="3204">
                  <c:v>39.493000000000002</c:v>
                </c:pt>
                <c:pt idx="3205">
                  <c:v>39.503</c:v>
                </c:pt>
                <c:pt idx="3206">
                  <c:v>39.512999999999998</c:v>
                </c:pt>
                <c:pt idx="3207">
                  <c:v>39.523000000000003</c:v>
                </c:pt>
                <c:pt idx="3208">
                  <c:v>39.533000000000001</c:v>
                </c:pt>
                <c:pt idx="3209">
                  <c:v>39.542999999999999</c:v>
                </c:pt>
                <c:pt idx="3210">
                  <c:v>39.552999999999997</c:v>
                </c:pt>
                <c:pt idx="3211">
                  <c:v>39.563000000000002</c:v>
                </c:pt>
                <c:pt idx="3212">
                  <c:v>39.573</c:v>
                </c:pt>
                <c:pt idx="3213">
                  <c:v>39.582999999999998</c:v>
                </c:pt>
                <c:pt idx="3214">
                  <c:v>39.593000000000004</c:v>
                </c:pt>
                <c:pt idx="3215">
                  <c:v>39.603000000000002</c:v>
                </c:pt>
                <c:pt idx="3216">
                  <c:v>39.613</c:v>
                </c:pt>
                <c:pt idx="3217">
                  <c:v>39.622999999999998</c:v>
                </c:pt>
                <c:pt idx="3218">
                  <c:v>39.633000000000003</c:v>
                </c:pt>
                <c:pt idx="3219">
                  <c:v>39.643000000000001</c:v>
                </c:pt>
                <c:pt idx="3220">
                  <c:v>39.652999999999999</c:v>
                </c:pt>
                <c:pt idx="3221">
                  <c:v>39.664999999999999</c:v>
                </c:pt>
                <c:pt idx="3222">
                  <c:v>39.683</c:v>
                </c:pt>
                <c:pt idx="3223">
                  <c:v>39.692999999999998</c:v>
                </c:pt>
                <c:pt idx="3224">
                  <c:v>39.703000000000003</c:v>
                </c:pt>
                <c:pt idx="3225">
                  <c:v>39.713000000000001</c:v>
                </c:pt>
                <c:pt idx="3226">
                  <c:v>39.722999999999999</c:v>
                </c:pt>
                <c:pt idx="3227">
                  <c:v>39.732999999999997</c:v>
                </c:pt>
                <c:pt idx="3228">
                  <c:v>39.752000000000002</c:v>
                </c:pt>
                <c:pt idx="3229">
                  <c:v>39.771999999999998</c:v>
                </c:pt>
                <c:pt idx="3230">
                  <c:v>39.792000000000002</c:v>
                </c:pt>
                <c:pt idx="3231">
                  <c:v>39.802999999999997</c:v>
                </c:pt>
                <c:pt idx="3232">
                  <c:v>39.813000000000002</c:v>
                </c:pt>
                <c:pt idx="3233">
                  <c:v>39.823</c:v>
                </c:pt>
                <c:pt idx="3234">
                  <c:v>39.832999999999998</c:v>
                </c:pt>
                <c:pt idx="3235">
                  <c:v>39.843000000000004</c:v>
                </c:pt>
                <c:pt idx="3236">
                  <c:v>39.853000000000002</c:v>
                </c:pt>
                <c:pt idx="3237">
                  <c:v>39.863</c:v>
                </c:pt>
                <c:pt idx="3238">
                  <c:v>39.883000000000003</c:v>
                </c:pt>
                <c:pt idx="3239">
                  <c:v>39.893000000000001</c:v>
                </c:pt>
                <c:pt idx="3240">
                  <c:v>39.902999999999999</c:v>
                </c:pt>
                <c:pt idx="3241">
                  <c:v>39.912999999999997</c:v>
                </c:pt>
                <c:pt idx="3242">
                  <c:v>39.923000000000002</c:v>
                </c:pt>
                <c:pt idx="3243">
                  <c:v>39.933999999999997</c:v>
                </c:pt>
                <c:pt idx="3244">
                  <c:v>39.942999999999998</c:v>
                </c:pt>
                <c:pt idx="3245">
                  <c:v>39.953000000000003</c:v>
                </c:pt>
                <c:pt idx="3246">
                  <c:v>39.963000000000001</c:v>
                </c:pt>
                <c:pt idx="3247">
                  <c:v>39.972999999999999</c:v>
                </c:pt>
                <c:pt idx="3248">
                  <c:v>39.982999999999997</c:v>
                </c:pt>
                <c:pt idx="3249">
                  <c:v>39.993000000000002</c:v>
                </c:pt>
                <c:pt idx="3250">
                  <c:v>40.012</c:v>
                </c:pt>
                <c:pt idx="3251">
                  <c:v>40.031999999999996</c:v>
                </c:pt>
                <c:pt idx="3252">
                  <c:v>40.043999999999997</c:v>
                </c:pt>
                <c:pt idx="3253">
                  <c:v>40.064</c:v>
                </c:pt>
                <c:pt idx="3254">
                  <c:v>40.082999999999998</c:v>
                </c:pt>
                <c:pt idx="3255">
                  <c:v>40.093000000000004</c:v>
                </c:pt>
                <c:pt idx="3256">
                  <c:v>40.103000000000002</c:v>
                </c:pt>
                <c:pt idx="3257">
                  <c:v>40.113</c:v>
                </c:pt>
                <c:pt idx="3258">
                  <c:v>40.122999999999998</c:v>
                </c:pt>
                <c:pt idx="3259">
                  <c:v>40.133000000000003</c:v>
                </c:pt>
                <c:pt idx="3260">
                  <c:v>40.155000000000001</c:v>
                </c:pt>
                <c:pt idx="3261">
                  <c:v>40.164999999999999</c:v>
                </c:pt>
                <c:pt idx="3262">
                  <c:v>40.183</c:v>
                </c:pt>
                <c:pt idx="3263">
                  <c:v>40.194000000000003</c:v>
                </c:pt>
                <c:pt idx="3264">
                  <c:v>40.204999999999998</c:v>
                </c:pt>
                <c:pt idx="3265">
                  <c:v>40.213999999999999</c:v>
                </c:pt>
                <c:pt idx="3266">
                  <c:v>40.223999999999997</c:v>
                </c:pt>
                <c:pt idx="3267">
                  <c:v>40.234999999999999</c:v>
                </c:pt>
                <c:pt idx="3268">
                  <c:v>40.252000000000002</c:v>
                </c:pt>
                <c:pt idx="3269">
                  <c:v>40.262999999999998</c:v>
                </c:pt>
                <c:pt idx="3270">
                  <c:v>40.281999999999996</c:v>
                </c:pt>
                <c:pt idx="3271">
                  <c:v>40.292000000000002</c:v>
                </c:pt>
                <c:pt idx="3272">
                  <c:v>40.302999999999997</c:v>
                </c:pt>
                <c:pt idx="3273">
                  <c:v>40.313000000000002</c:v>
                </c:pt>
                <c:pt idx="3274">
                  <c:v>40.323</c:v>
                </c:pt>
                <c:pt idx="3275">
                  <c:v>40.332999999999998</c:v>
                </c:pt>
                <c:pt idx="3276">
                  <c:v>40.343000000000004</c:v>
                </c:pt>
                <c:pt idx="3277">
                  <c:v>40.353000000000002</c:v>
                </c:pt>
                <c:pt idx="3278">
                  <c:v>40.363999999999997</c:v>
                </c:pt>
                <c:pt idx="3279">
                  <c:v>40.372999999999998</c:v>
                </c:pt>
                <c:pt idx="3280">
                  <c:v>40.383000000000003</c:v>
                </c:pt>
                <c:pt idx="3281">
                  <c:v>40.393000000000001</c:v>
                </c:pt>
                <c:pt idx="3282">
                  <c:v>40.402999999999999</c:v>
                </c:pt>
                <c:pt idx="3283">
                  <c:v>40.412999999999997</c:v>
                </c:pt>
                <c:pt idx="3284">
                  <c:v>40.423000000000002</c:v>
                </c:pt>
                <c:pt idx="3285">
                  <c:v>40.433</c:v>
                </c:pt>
                <c:pt idx="3286">
                  <c:v>40.442999999999998</c:v>
                </c:pt>
                <c:pt idx="3287">
                  <c:v>40.453000000000003</c:v>
                </c:pt>
                <c:pt idx="3288">
                  <c:v>40.463000000000001</c:v>
                </c:pt>
                <c:pt idx="3289">
                  <c:v>40.472999999999999</c:v>
                </c:pt>
                <c:pt idx="3290">
                  <c:v>40.491999999999997</c:v>
                </c:pt>
                <c:pt idx="3291">
                  <c:v>40.503999999999998</c:v>
                </c:pt>
                <c:pt idx="3292">
                  <c:v>40.514000000000003</c:v>
                </c:pt>
                <c:pt idx="3293">
                  <c:v>40.533000000000001</c:v>
                </c:pt>
                <c:pt idx="3294">
                  <c:v>40.542999999999999</c:v>
                </c:pt>
                <c:pt idx="3295">
                  <c:v>40.552999999999997</c:v>
                </c:pt>
                <c:pt idx="3296">
                  <c:v>40.563000000000002</c:v>
                </c:pt>
                <c:pt idx="3297">
                  <c:v>40.573</c:v>
                </c:pt>
                <c:pt idx="3298">
                  <c:v>40.582999999999998</c:v>
                </c:pt>
                <c:pt idx="3299">
                  <c:v>40.593000000000004</c:v>
                </c:pt>
                <c:pt idx="3300">
                  <c:v>40.612000000000002</c:v>
                </c:pt>
                <c:pt idx="3301">
                  <c:v>40.622999999999998</c:v>
                </c:pt>
                <c:pt idx="3302">
                  <c:v>40.633000000000003</c:v>
                </c:pt>
                <c:pt idx="3303">
                  <c:v>40.643000000000001</c:v>
                </c:pt>
                <c:pt idx="3304">
                  <c:v>40.652999999999999</c:v>
                </c:pt>
                <c:pt idx="3305">
                  <c:v>40.662999999999997</c:v>
                </c:pt>
                <c:pt idx="3306">
                  <c:v>40.673000000000002</c:v>
                </c:pt>
                <c:pt idx="3307">
                  <c:v>40.685000000000002</c:v>
                </c:pt>
                <c:pt idx="3308">
                  <c:v>40.703000000000003</c:v>
                </c:pt>
                <c:pt idx="3309">
                  <c:v>40.713000000000001</c:v>
                </c:pt>
                <c:pt idx="3310">
                  <c:v>40.722999999999999</c:v>
                </c:pt>
                <c:pt idx="3311">
                  <c:v>40.732999999999997</c:v>
                </c:pt>
                <c:pt idx="3312">
                  <c:v>40.743000000000002</c:v>
                </c:pt>
                <c:pt idx="3313">
                  <c:v>40.753</c:v>
                </c:pt>
                <c:pt idx="3314">
                  <c:v>40.764000000000003</c:v>
                </c:pt>
                <c:pt idx="3315">
                  <c:v>40.774000000000001</c:v>
                </c:pt>
                <c:pt idx="3316">
                  <c:v>40.783000000000001</c:v>
                </c:pt>
                <c:pt idx="3317">
                  <c:v>40.792999999999999</c:v>
                </c:pt>
                <c:pt idx="3318">
                  <c:v>40.805999999999997</c:v>
                </c:pt>
                <c:pt idx="3319">
                  <c:v>40.823</c:v>
                </c:pt>
                <c:pt idx="3320">
                  <c:v>40.832999999999998</c:v>
                </c:pt>
                <c:pt idx="3321">
                  <c:v>40.843000000000004</c:v>
                </c:pt>
                <c:pt idx="3322">
                  <c:v>40.853000000000002</c:v>
                </c:pt>
                <c:pt idx="3323">
                  <c:v>40.863</c:v>
                </c:pt>
                <c:pt idx="3324">
                  <c:v>40.872999999999998</c:v>
                </c:pt>
                <c:pt idx="3325">
                  <c:v>40.892000000000003</c:v>
                </c:pt>
                <c:pt idx="3326">
                  <c:v>40.904000000000003</c:v>
                </c:pt>
                <c:pt idx="3327">
                  <c:v>40.912999999999997</c:v>
                </c:pt>
                <c:pt idx="3328">
                  <c:v>40.923000000000002</c:v>
                </c:pt>
                <c:pt idx="3329">
                  <c:v>40.933</c:v>
                </c:pt>
                <c:pt idx="3330">
                  <c:v>40.942999999999998</c:v>
                </c:pt>
                <c:pt idx="3331">
                  <c:v>40.953000000000003</c:v>
                </c:pt>
                <c:pt idx="3332">
                  <c:v>40.963000000000001</c:v>
                </c:pt>
                <c:pt idx="3333">
                  <c:v>40.972999999999999</c:v>
                </c:pt>
                <c:pt idx="3334">
                  <c:v>40.982999999999997</c:v>
                </c:pt>
                <c:pt idx="3335">
                  <c:v>40.993000000000002</c:v>
                </c:pt>
                <c:pt idx="3336">
                  <c:v>41.003</c:v>
                </c:pt>
                <c:pt idx="3337">
                  <c:v>41.014000000000003</c:v>
                </c:pt>
                <c:pt idx="3338">
                  <c:v>41.023000000000003</c:v>
                </c:pt>
                <c:pt idx="3339">
                  <c:v>41.042999999999999</c:v>
                </c:pt>
                <c:pt idx="3340">
                  <c:v>41.052999999999997</c:v>
                </c:pt>
                <c:pt idx="3341">
                  <c:v>41.063000000000002</c:v>
                </c:pt>
                <c:pt idx="3342">
                  <c:v>41.073</c:v>
                </c:pt>
                <c:pt idx="3343">
                  <c:v>41.084000000000003</c:v>
                </c:pt>
                <c:pt idx="3344">
                  <c:v>41.103000000000002</c:v>
                </c:pt>
                <c:pt idx="3345">
                  <c:v>41.113</c:v>
                </c:pt>
                <c:pt idx="3346">
                  <c:v>41.122999999999998</c:v>
                </c:pt>
                <c:pt idx="3347">
                  <c:v>41.133000000000003</c:v>
                </c:pt>
                <c:pt idx="3348">
                  <c:v>41.143000000000001</c:v>
                </c:pt>
                <c:pt idx="3349">
                  <c:v>41.152999999999999</c:v>
                </c:pt>
                <c:pt idx="3350">
                  <c:v>41.162999999999997</c:v>
                </c:pt>
                <c:pt idx="3351">
                  <c:v>41.173000000000002</c:v>
                </c:pt>
                <c:pt idx="3352">
                  <c:v>41.183</c:v>
                </c:pt>
                <c:pt idx="3353">
                  <c:v>41.192999999999998</c:v>
                </c:pt>
                <c:pt idx="3354">
                  <c:v>41.204000000000001</c:v>
                </c:pt>
                <c:pt idx="3355">
                  <c:v>41.213000000000001</c:v>
                </c:pt>
                <c:pt idx="3356">
                  <c:v>41.222999999999999</c:v>
                </c:pt>
                <c:pt idx="3357">
                  <c:v>41.232999999999997</c:v>
                </c:pt>
                <c:pt idx="3358">
                  <c:v>41.243000000000002</c:v>
                </c:pt>
                <c:pt idx="3359">
                  <c:v>41.253</c:v>
                </c:pt>
                <c:pt idx="3360">
                  <c:v>41.262999999999998</c:v>
                </c:pt>
                <c:pt idx="3361">
                  <c:v>41.274000000000001</c:v>
                </c:pt>
                <c:pt idx="3362">
                  <c:v>41.283999999999999</c:v>
                </c:pt>
                <c:pt idx="3363">
                  <c:v>41.295000000000002</c:v>
                </c:pt>
                <c:pt idx="3364">
                  <c:v>41.313000000000002</c:v>
                </c:pt>
                <c:pt idx="3365">
                  <c:v>41.323999999999998</c:v>
                </c:pt>
                <c:pt idx="3366">
                  <c:v>41.343000000000004</c:v>
                </c:pt>
                <c:pt idx="3367">
                  <c:v>41.354999999999997</c:v>
                </c:pt>
                <c:pt idx="3368">
                  <c:v>41.374000000000002</c:v>
                </c:pt>
                <c:pt idx="3369">
                  <c:v>41.384999999999998</c:v>
                </c:pt>
                <c:pt idx="3370">
                  <c:v>41.404000000000003</c:v>
                </c:pt>
                <c:pt idx="3371">
                  <c:v>41.414999999999999</c:v>
                </c:pt>
                <c:pt idx="3372">
                  <c:v>41.433999999999997</c:v>
                </c:pt>
                <c:pt idx="3373">
                  <c:v>41.445</c:v>
                </c:pt>
                <c:pt idx="3374">
                  <c:v>41.463999999999999</c:v>
                </c:pt>
                <c:pt idx="3375">
                  <c:v>41.475000000000001</c:v>
                </c:pt>
                <c:pt idx="3376">
                  <c:v>41.494999999999997</c:v>
                </c:pt>
                <c:pt idx="3377">
                  <c:v>41.512999999999998</c:v>
                </c:pt>
                <c:pt idx="3378">
                  <c:v>41.524999999999999</c:v>
                </c:pt>
                <c:pt idx="3379">
                  <c:v>41.543999999999997</c:v>
                </c:pt>
                <c:pt idx="3380">
                  <c:v>41.563000000000002</c:v>
                </c:pt>
                <c:pt idx="3381">
                  <c:v>41.573999999999998</c:v>
                </c:pt>
                <c:pt idx="3382">
                  <c:v>41.584000000000003</c:v>
                </c:pt>
                <c:pt idx="3383">
                  <c:v>41.594999999999999</c:v>
                </c:pt>
                <c:pt idx="3384">
                  <c:v>41.613999999999997</c:v>
                </c:pt>
                <c:pt idx="3385">
                  <c:v>41.625</c:v>
                </c:pt>
                <c:pt idx="3386">
                  <c:v>41.643000000000001</c:v>
                </c:pt>
                <c:pt idx="3387">
                  <c:v>41.655000000000001</c:v>
                </c:pt>
                <c:pt idx="3388">
                  <c:v>41.673999999999999</c:v>
                </c:pt>
                <c:pt idx="3389">
                  <c:v>41.685000000000002</c:v>
                </c:pt>
                <c:pt idx="3390">
                  <c:v>41.704000000000001</c:v>
                </c:pt>
                <c:pt idx="3391">
                  <c:v>41.713999999999999</c:v>
                </c:pt>
                <c:pt idx="3392">
                  <c:v>41.732999999999997</c:v>
                </c:pt>
                <c:pt idx="3393">
                  <c:v>41.744999999999997</c:v>
                </c:pt>
                <c:pt idx="3394">
                  <c:v>41.755000000000003</c:v>
                </c:pt>
                <c:pt idx="3395">
                  <c:v>41.765000000000001</c:v>
                </c:pt>
                <c:pt idx="3396">
                  <c:v>41.783999999999999</c:v>
                </c:pt>
                <c:pt idx="3397">
                  <c:v>41.792999999999999</c:v>
                </c:pt>
                <c:pt idx="3398">
                  <c:v>41.811999999999998</c:v>
                </c:pt>
                <c:pt idx="3399">
                  <c:v>41.823</c:v>
                </c:pt>
                <c:pt idx="3400">
                  <c:v>41.832999999999998</c:v>
                </c:pt>
                <c:pt idx="3401">
                  <c:v>41.851999999999997</c:v>
                </c:pt>
                <c:pt idx="3402">
                  <c:v>41.872</c:v>
                </c:pt>
                <c:pt idx="3403">
                  <c:v>41.883000000000003</c:v>
                </c:pt>
                <c:pt idx="3404">
                  <c:v>41.893999999999998</c:v>
                </c:pt>
                <c:pt idx="3405">
                  <c:v>41.911999999999999</c:v>
                </c:pt>
                <c:pt idx="3406">
                  <c:v>41.932000000000002</c:v>
                </c:pt>
                <c:pt idx="3407">
                  <c:v>41.945</c:v>
                </c:pt>
                <c:pt idx="3408">
                  <c:v>41.962000000000003</c:v>
                </c:pt>
                <c:pt idx="3409">
                  <c:v>41.975000000000001</c:v>
                </c:pt>
                <c:pt idx="3410">
                  <c:v>41.993000000000002</c:v>
                </c:pt>
                <c:pt idx="3411">
                  <c:v>42.003999999999998</c:v>
                </c:pt>
                <c:pt idx="3412">
                  <c:v>42.012999999999998</c:v>
                </c:pt>
                <c:pt idx="3413">
                  <c:v>42.031999999999996</c:v>
                </c:pt>
                <c:pt idx="3414">
                  <c:v>42.043999999999997</c:v>
                </c:pt>
                <c:pt idx="3415">
                  <c:v>42.052999999999997</c:v>
                </c:pt>
                <c:pt idx="3416">
                  <c:v>42.063000000000002</c:v>
                </c:pt>
                <c:pt idx="3417">
                  <c:v>42.073</c:v>
                </c:pt>
                <c:pt idx="3418">
                  <c:v>42.093000000000004</c:v>
                </c:pt>
                <c:pt idx="3419">
                  <c:v>42.103999999999999</c:v>
                </c:pt>
                <c:pt idx="3420">
                  <c:v>42.122999999999998</c:v>
                </c:pt>
                <c:pt idx="3421">
                  <c:v>42.134</c:v>
                </c:pt>
                <c:pt idx="3422">
                  <c:v>42.143000000000001</c:v>
                </c:pt>
                <c:pt idx="3423">
                  <c:v>42.152999999999999</c:v>
                </c:pt>
                <c:pt idx="3424">
                  <c:v>42.162999999999997</c:v>
                </c:pt>
                <c:pt idx="3425">
                  <c:v>42.173000000000002</c:v>
                </c:pt>
                <c:pt idx="3426">
                  <c:v>42.183999999999997</c:v>
                </c:pt>
                <c:pt idx="3427">
                  <c:v>42.192999999999998</c:v>
                </c:pt>
                <c:pt idx="3428">
                  <c:v>42.204000000000001</c:v>
                </c:pt>
                <c:pt idx="3429">
                  <c:v>42.213999999999999</c:v>
                </c:pt>
                <c:pt idx="3430">
                  <c:v>42.223999999999997</c:v>
                </c:pt>
                <c:pt idx="3431">
                  <c:v>42.232999999999997</c:v>
                </c:pt>
                <c:pt idx="3432">
                  <c:v>42.243000000000002</c:v>
                </c:pt>
                <c:pt idx="3433">
                  <c:v>42.253</c:v>
                </c:pt>
                <c:pt idx="3434">
                  <c:v>42.262999999999998</c:v>
                </c:pt>
                <c:pt idx="3435">
                  <c:v>42.273000000000003</c:v>
                </c:pt>
                <c:pt idx="3436">
                  <c:v>42.283000000000001</c:v>
                </c:pt>
                <c:pt idx="3437">
                  <c:v>42.292999999999999</c:v>
                </c:pt>
                <c:pt idx="3438">
                  <c:v>42.311999999999998</c:v>
                </c:pt>
                <c:pt idx="3439">
                  <c:v>42.323</c:v>
                </c:pt>
                <c:pt idx="3440">
                  <c:v>42.332999999999998</c:v>
                </c:pt>
                <c:pt idx="3441">
                  <c:v>42.343000000000004</c:v>
                </c:pt>
                <c:pt idx="3442">
                  <c:v>42.353000000000002</c:v>
                </c:pt>
                <c:pt idx="3443">
                  <c:v>42.363999999999997</c:v>
                </c:pt>
                <c:pt idx="3444">
                  <c:v>42.372999999999998</c:v>
                </c:pt>
                <c:pt idx="3445">
                  <c:v>42.392000000000003</c:v>
                </c:pt>
                <c:pt idx="3446">
                  <c:v>42.404000000000003</c:v>
                </c:pt>
                <c:pt idx="3447">
                  <c:v>42.411999999999999</c:v>
                </c:pt>
                <c:pt idx="3448">
                  <c:v>42.421999999999997</c:v>
                </c:pt>
                <c:pt idx="3449">
                  <c:v>42.432000000000002</c:v>
                </c:pt>
                <c:pt idx="3450">
                  <c:v>42.444000000000003</c:v>
                </c:pt>
                <c:pt idx="3451">
                  <c:v>42.454999999999998</c:v>
                </c:pt>
                <c:pt idx="3452">
                  <c:v>42.472000000000001</c:v>
                </c:pt>
                <c:pt idx="3453">
                  <c:v>42.482999999999997</c:v>
                </c:pt>
                <c:pt idx="3454">
                  <c:v>42.493000000000002</c:v>
                </c:pt>
                <c:pt idx="3455">
                  <c:v>42.503</c:v>
                </c:pt>
                <c:pt idx="3456">
                  <c:v>42.523000000000003</c:v>
                </c:pt>
                <c:pt idx="3457">
                  <c:v>42.533999999999999</c:v>
                </c:pt>
                <c:pt idx="3458">
                  <c:v>42.552999999999997</c:v>
                </c:pt>
                <c:pt idx="3459">
                  <c:v>42.564</c:v>
                </c:pt>
                <c:pt idx="3460">
                  <c:v>42.573999999999998</c:v>
                </c:pt>
                <c:pt idx="3461">
                  <c:v>42.582999999999998</c:v>
                </c:pt>
                <c:pt idx="3462">
                  <c:v>42.593000000000004</c:v>
                </c:pt>
                <c:pt idx="3463">
                  <c:v>42.603000000000002</c:v>
                </c:pt>
                <c:pt idx="3464">
                  <c:v>42.613999999999997</c:v>
                </c:pt>
                <c:pt idx="3465">
                  <c:v>42.624000000000002</c:v>
                </c:pt>
                <c:pt idx="3466">
                  <c:v>42.634</c:v>
                </c:pt>
                <c:pt idx="3467">
                  <c:v>42.643000000000001</c:v>
                </c:pt>
                <c:pt idx="3468">
                  <c:v>42.652999999999999</c:v>
                </c:pt>
                <c:pt idx="3469">
                  <c:v>42.662999999999997</c:v>
                </c:pt>
                <c:pt idx="3470">
                  <c:v>42.673999999999999</c:v>
                </c:pt>
                <c:pt idx="3471">
                  <c:v>42.683</c:v>
                </c:pt>
                <c:pt idx="3472">
                  <c:v>42.692999999999998</c:v>
                </c:pt>
                <c:pt idx="3473">
                  <c:v>42.704000000000001</c:v>
                </c:pt>
                <c:pt idx="3474">
                  <c:v>42.715000000000003</c:v>
                </c:pt>
                <c:pt idx="3475">
                  <c:v>42.732999999999997</c:v>
                </c:pt>
                <c:pt idx="3476">
                  <c:v>42.753</c:v>
                </c:pt>
                <c:pt idx="3477">
                  <c:v>42.762999999999998</c:v>
                </c:pt>
                <c:pt idx="3478">
                  <c:v>42.773000000000003</c:v>
                </c:pt>
                <c:pt idx="3479">
                  <c:v>42.783999999999999</c:v>
                </c:pt>
                <c:pt idx="3480">
                  <c:v>42.792999999999999</c:v>
                </c:pt>
                <c:pt idx="3481">
                  <c:v>42.802999999999997</c:v>
                </c:pt>
                <c:pt idx="3482">
                  <c:v>42.822000000000003</c:v>
                </c:pt>
                <c:pt idx="3483">
                  <c:v>42.832999999999998</c:v>
                </c:pt>
                <c:pt idx="3484">
                  <c:v>42.843000000000004</c:v>
                </c:pt>
                <c:pt idx="3485">
                  <c:v>42.853000000000002</c:v>
                </c:pt>
                <c:pt idx="3486">
                  <c:v>42.862000000000002</c:v>
                </c:pt>
                <c:pt idx="3487">
                  <c:v>42.872999999999998</c:v>
                </c:pt>
                <c:pt idx="3488">
                  <c:v>42.886000000000003</c:v>
                </c:pt>
                <c:pt idx="3489">
                  <c:v>42.902000000000001</c:v>
                </c:pt>
                <c:pt idx="3490">
                  <c:v>42.921999999999997</c:v>
                </c:pt>
                <c:pt idx="3491">
                  <c:v>42.932000000000002</c:v>
                </c:pt>
                <c:pt idx="3492">
                  <c:v>42.942</c:v>
                </c:pt>
                <c:pt idx="3493">
                  <c:v>42.951999999999998</c:v>
                </c:pt>
                <c:pt idx="3494">
                  <c:v>42.962000000000003</c:v>
                </c:pt>
                <c:pt idx="3495">
                  <c:v>42.973999999999997</c:v>
                </c:pt>
                <c:pt idx="3496">
                  <c:v>42.993000000000002</c:v>
                </c:pt>
                <c:pt idx="3497">
                  <c:v>43.012999999999998</c:v>
                </c:pt>
                <c:pt idx="3498">
                  <c:v>43.033000000000001</c:v>
                </c:pt>
                <c:pt idx="3499">
                  <c:v>43.042999999999999</c:v>
                </c:pt>
                <c:pt idx="3500">
                  <c:v>43.054000000000002</c:v>
                </c:pt>
                <c:pt idx="3501">
                  <c:v>43.063000000000002</c:v>
                </c:pt>
                <c:pt idx="3502">
                  <c:v>43.073999999999998</c:v>
                </c:pt>
                <c:pt idx="3503">
                  <c:v>43.082999999999998</c:v>
                </c:pt>
                <c:pt idx="3504">
                  <c:v>43.093000000000004</c:v>
                </c:pt>
                <c:pt idx="3505">
                  <c:v>43.103000000000002</c:v>
                </c:pt>
                <c:pt idx="3506">
                  <c:v>43.115000000000002</c:v>
                </c:pt>
                <c:pt idx="3507">
                  <c:v>43.133000000000003</c:v>
                </c:pt>
                <c:pt idx="3508">
                  <c:v>43.143000000000001</c:v>
                </c:pt>
                <c:pt idx="3509">
                  <c:v>43.152999999999999</c:v>
                </c:pt>
                <c:pt idx="3510">
                  <c:v>43.162999999999997</c:v>
                </c:pt>
                <c:pt idx="3511">
                  <c:v>43.183</c:v>
                </c:pt>
                <c:pt idx="3512">
                  <c:v>43.195</c:v>
                </c:pt>
                <c:pt idx="3513">
                  <c:v>43.213000000000001</c:v>
                </c:pt>
                <c:pt idx="3514">
                  <c:v>43.225000000000001</c:v>
                </c:pt>
                <c:pt idx="3515">
                  <c:v>43.241999999999997</c:v>
                </c:pt>
                <c:pt idx="3516">
                  <c:v>43.253999999999998</c:v>
                </c:pt>
                <c:pt idx="3517">
                  <c:v>43.262999999999998</c:v>
                </c:pt>
                <c:pt idx="3518">
                  <c:v>43.273000000000003</c:v>
                </c:pt>
                <c:pt idx="3519">
                  <c:v>43.283000000000001</c:v>
                </c:pt>
                <c:pt idx="3520">
                  <c:v>43.292999999999999</c:v>
                </c:pt>
                <c:pt idx="3521">
                  <c:v>43.302999999999997</c:v>
                </c:pt>
                <c:pt idx="3522">
                  <c:v>43.314</c:v>
                </c:pt>
                <c:pt idx="3523">
                  <c:v>43.332999999999998</c:v>
                </c:pt>
                <c:pt idx="3524">
                  <c:v>43.353000000000002</c:v>
                </c:pt>
                <c:pt idx="3525">
                  <c:v>43.372999999999998</c:v>
                </c:pt>
                <c:pt idx="3526">
                  <c:v>43.383000000000003</c:v>
                </c:pt>
                <c:pt idx="3527">
                  <c:v>43.393000000000001</c:v>
                </c:pt>
                <c:pt idx="3528">
                  <c:v>43.404000000000003</c:v>
                </c:pt>
                <c:pt idx="3529">
                  <c:v>43.414000000000001</c:v>
                </c:pt>
                <c:pt idx="3530">
                  <c:v>43.423000000000002</c:v>
                </c:pt>
                <c:pt idx="3531">
                  <c:v>43.433</c:v>
                </c:pt>
                <c:pt idx="3532">
                  <c:v>43.451999999999998</c:v>
                </c:pt>
                <c:pt idx="3533">
                  <c:v>43.463000000000001</c:v>
                </c:pt>
                <c:pt idx="3534">
                  <c:v>43.481999999999999</c:v>
                </c:pt>
                <c:pt idx="3535">
                  <c:v>43.493000000000002</c:v>
                </c:pt>
                <c:pt idx="3536">
                  <c:v>43.503</c:v>
                </c:pt>
                <c:pt idx="3537">
                  <c:v>43.512999999999998</c:v>
                </c:pt>
                <c:pt idx="3538">
                  <c:v>43.524000000000001</c:v>
                </c:pt>
                <c:pt idx="3539">
                  <c:v>43.542000000000002</c:v>
                </c:pt>
                <c:pt idx="3540">
                  <c:v>43.554000000000002</c:v>
                </c:pt>
                <c:pt idx="3541">
                  <c:v>43.563000000000002</c:v>
                </c:pt>
                <c:pt idx="3542">
                  <c:v>43.582999999999998</c:v>
                </c:pt>
                <c:pt idx="3543">
                  <c:v>43.593000000000004</c:v>
                </c:pt>
                <c:pt idx="3544">
                  <c:v>43.603999999999999</c:v>
                </c:pt>
                <c:pt idx="3545">
                  <c:v>43.613999999999997</c:v>
                </c:pt>
                <c:pt idx="3546">
                  <c:v>43.624000000000002</c:v>
                </c:pt>
                <c:pt idx="3547">
                  <c:v>43.634</c:v>
                </c:pt>
                <c:pt idx="3548">
                  <c:v>43.643999999999998</c:v>
                </c:pt>
                <c:pt idx="3549">
                  <c:v>43.652999999999999</c:v>
                </c:pt>
                <c:pt idx="3550">
                  <c:v>43.662999999999997</c:v>
                </c:pt>
                <c:pt idx="3551">
                  <c:v>43.673999999999999</c:v>
                </c:pt>
                <c:pt idx="3552">
                  <c:v>43.683</c:v>
                </c:pt>
                <c:pt idx="3553">
                  <c:v>43.692999999999998</c:v>
                </c:pt>
                <c:pt idx="3554">
                  <c:v>43.703000000000003</c:v>
                </c:pt>
                <c:pt idx="3555">
                  <c:v>43.713999999999999</c:v>
                </c:pt>
                <c:pt idx="3556">
                  <c:v>43.732999999999997</c:v>
                </c:pt>
                <c:pt idx="3557">
                  <c:v>43.744</c:v>
                </c:pt>
                <c:pt idx="3558">
                  <c:v>43.753999999999998</c:v>
                </c:pt>
                <c:pt idx="3559">
                  <c:v>43.762999999999998</c:v>
                </c:pt>
                <c:pt idx="3560">
                  <c:v>43.773000000000003</c:v>
                </c:pt>
                <c:pt idx="3561">
                  <c:v>43.783999999999999</c:v>
                </c:pt>
                <c:pt idx="3562">
                  <c:v>43.793999999999997</c:v>
                </c:pt>
                <c:pt idx="3563">
                  <c:v>43.804000000000002</c:v>
                </c:pt>
                <c:pt idx="3564">
                  <c:v>43.823</c:v>
                </c:pt>
                <c:pt idx="3565">
                  <c:v>43.834000000000003</c:v>
                </c:pt>
                <c:pt idx="3566">
                  <c:v>43.844000000000001</c:v>
                </c:pt>
                <c:pt idx="3567">
                  <c:v>43.853999999999999</c:v>
                </c:pt>
                <c:pt idx="3568">
                  <c:v>43.863999999999997</c:v>
                </c:pt>
                <c:pt idx="3569">
                  <c:v>43.875</c:v>
                </c:pt>
                <c:pt idx="3570">
                  <c:v>43.893000000000001</c:v>
                </c:pt>
                <c:pt idx="3571">
                  <c:v>43.904000000000003</c:v>
                </c:pt>
                <c:pt idx="3572">
                  <c:v>43.914000000000001</c:v>
                </c:pt>
                <c:pt idx="3573">
                  <c:v>43.927</c:v>
                </c:pt>
                <c:pt idx="3574">
                  <c:v>43.953000000000003</c:v>
                </c:pt>
                <c:pt idx="3575">
                  <c:v>43.963000000000001</c:v>
                </c:pt>
                <c:pt idx="3576">
                  <c:v>43.981999999999999</c:v>
                </c:pt>
                <c:pt idx="3577">
                  <c:v>44.003</c:v>
                </c:pt>
                <c:pt idx="3578">
                  <c:v>44.023000000000003</c:v>
                </c:pt>
                <c:pt idx="3579">
                  <c:v>44.033999999999999</c:v>
                </c:pt>
                <c:pt idx="3580">
                  <c:v>44.043999999999997</c:v>
                </c:pt>
                <c:pt idx="3581">
                  <c:v>44.054000000000002</c:v>
                </c:pt>
                <c:pt idx="3582">
                  <c:v>44.064</c:v>
                </c:pt>
                <c:pt idx="3583">
                  <c:v>44.073</c:v>
                </c:pt>
                <c:pt idx="3584">
                  <c:v>44.084000000000003</c:v>
                </c:pt>
                <c:pt idx="3585">
                  <c:v>44.093000000000004</c:v>
                </c:pt>
                <c:pt idx="3586">
                  <c:v>44.103999999999999</c:v>
                </c:pt>
                <c:pt idx="3587">
                  <c:v>44.113</c:v>
                </c:pt>
                <c:pt idx="3588">
                  <c:v>44.124000000000002</c:v>
                </c:pt>
                <c:pt idx="3589">
                  <c:v>44.134</c:v>
                </c:pt>
                <c:pt idx="3590">
                  <c:v>44.152999999999999</c:v>
                </c:pt>
                <c:pt idx="3591">
                  <c:v>44.164000000000001</c:v>
                </c:pt>
                <c:pt idx="3592">
                  <c:v>44.183</c:v>
                </c:pt>
                <c:pt idx="3593">
                  <c:v>44.194000000000003</c:v>
                </c:pt>
                <c:pt idx="3594">
                  <c:v>44.204000000000001</c:v>
                </c:pt>
                <c:pt idx="3595">
                  <c:v>44.213999999999999</c:v>
                </c:pt>
                <c:pt idx="3596">
                  <c:v>44.223999999999997</c:v>
                </c:pt>
                <c:pt idx="3597">
                  <c:v>44.232999999999997</c:v>
                </c:pt>
                <c:pt idx="3598">
                  <c:v>44.244</c:v>
                </c:pt>
                <c:pt idx="3599">
                  <c:v>44.253999999999998</c:v>
                </c:pt>
                <c:pt idx="3600">
                  <c:v>44.264000000000003</c:v>
                </c:pt>
                <c:pt idx="3601">
                  <c:v>44.274000000000001</c:v>
                </c:pt>
                <c:pt idx="3602">
                  <c:v>44.292999999999999</c:v>
                </c:pt>
                <c:pt idx="3603">
                  <c:v>44.304000000000002</c:v>
                </c:pt>
                <c:pt idx="3604">
                  <c:v>44.323</c:v>
                </c:pt>
                <c:pt idx="3605">
                  <c:v>44.343000000000004</c:v>
                </c:pt>
                <c:pt idx="3606">
                  <c:v>44.353999999999999</c:v>
                </c:pt>
                <c:pt idx="3607">
                  <c:v>44.363999999999997</c:v>
                </c:pt>
                <c:pt idx="3608">
                  <c:v>44.374000000000002</c:v>
                </c:pt>
                <c:pt idx="3609">
                  <c:v>44.384</c:v>
                </c:pt>
                <c:pt idx="3610">
                  <c:v>44.402999999999999</c:v>
                </c:pt>
                <c:pt idx="3611">
                  <c:v>44.412999999999997</c:v>
                </c:pt>
                <c:pt idx="3612">
                  <c:v>44.423999999999999</c:v>
                </c:pt>
                <c:pt idx="3613">
                  <c:v>44.433</c:v>
                </c:pt>
                <c:pt idx="3614">
                  <c:v>44.444000000000003</c:v>
                </c:pt>
                <c:pt idx="3615">
                  <c:v>44.451999999999998</c:v>
                </c:pt>
                <c:pt idx="3616">
                  <c:v>44.462000000000003</c:v>
                </c:pt>
                <c:pt idx="3617">
                  <c:v>44.473999999999997</c:v>
                </c:pt>
                <c:pt idx="3618">
                  <c:v>44.491999999999997</c:v>
                </c:pt>
                <c:pt idx="3619">
                  <c:v>44.503</c:v>
                </c:pt>
                <c:pt idx="3620">
                  <c:v>44.512999999999998</c:v>
                </c:pt>
                <c:pt idx="3621">
                  <c:v>44.523000000000003</c:v>
                </c:pt>
                <c:pt idx="3622">
                  <c:v>44.534999999999997</c:v>
                </c:pt>
                <c:pt idx="3623">
                  <c:v>44.552999999999997</c:v>
                </c:pt>
                <c:pt idx="3624">
                  <c:v>44.561999999999998</c:v>
                </c:pt>
                <c:pt idx="3625">
                  <c:v>44.573</c:v>
                </c:pt>
                <c:pt idx="3626">
                  <c:v>44.591999999999999</c:v>
                </c:pt>
                <c:pt idx="3627">
                  <c:v>44.603000000000002</c:v>
                </c:pt>
                <c:pt idx="3628">
                  <c:v>44.613999999999997</c:v>
                </c:pt>
                <c:pt idx="3629">
                  <c:v>44.624000000000002</c:v>
                </c:pt>
                <c:pt idx="3630">
                  <c:v>44.643000000000001</c:v>
                </c:pt>
                <c:pt idx="3631">
                  <c:v>44.655000000000001</c:v>
                </c:pt>
                <c:pt idx="3632">
                  <c:v>44.673999999999999</c:v>
                </c:pt>
                <c:pt idx="3633">
                  <c:v>44.685000000000002</c:v>
                </c:pt>
                <c:pt idx="3634">
                  <c:v>44.703000000000003</c:v>
                </c:pt>
                <c:pt idx="3635">
                  <c:v>44.713999999999999</c:v>
                </c:pt>
                <c:pt idx="3636">
                  <c:v>44.723999999999997</c:v>
                </c:pt>
                <c:pt idx="3637">
                  <c:v>44.734000000000002</c:v>
                </c:pt>
                <c:pt idx="3638">
                  <c:v>44.753999999999998</c:v>
                </c:pt>
                <c:pt idx="3639">
                  <c:v>44.773000000000003</c:v>
                </c:pt>
                <c:pt idx="3640">
                  <c:v>44.792000000000002</c:v>
                </c:pt>
                <c:pt idx="3641">
                  <c:v>44.802999999999997</c:v>
                </c:pt>
                <c:pt idx="3642">
                  <c:v>44.822000000000003</c:v>
                </c:pt>
                <c:pt idx="3643">
                  <c:v>44.832999999999998</c:v>
                </c:pt>
                <c:pt idx="3644">
                  <c:v>44.851999999999997</c:v>
                </c:pt>
                <c:pt idx="3645">
                  <c:v>44.863</c:v>
                </c:pt>
                <c:pt idx="3646">
                  <c:v>44.881999999999998</c:v>
                </c:pt>
                <c:pt idx="3647">
                  <c:v>44.893000000000001</c:v>
                </c:pt>
                <c:pt idx="3648">
                  <c:v>44.902000000000001</c:v>
                </c:pt>
                <c:pt idx="3649">
                  <c:v>44.911999999999999</c:v>
                </c:pt>
                <c:pt idx="3650">
                  <c:v>44.921999999999997</c:v>
                </c:pt>
                <c:pt idx="3651">
                  <c:v>44.932000000000002</c:v>
                </c:pt>
                <c:pt idx="3652">
                  <c:v>44.942</c:v>
                </c:pt>
                <c:pt idx="3653">
                  <c:v>44.966000000000001</c:v>
                </c:pt>
                <c:pt idx="3654">
                  <c:v>44.981999999999999</c:v>
                </c:pt>
                <c:pt idx="3655">
                  <c:v>44.991999999999997</c:v>
                </c:pt>
                <c:pt idx="3656">
                  <c:v>45.003</c:v>
                </c:pt>
                <c:pt idx="3657">
                  <c:v>45.021999999999998</c:v>
                </c:pt>
                <c:pt idx="3658">
                  <c:v>45.042000000000002</c:v>
                </c:pt>
                <c:pt idx="3659">
                  <c:v>45.061999999999998</c:v>
                </c:pt>
                <c:pt idx="3660">
                  <c:v>45.082000000000001</c:v>
                </c:pt>
                <c:pt idx="3661">
                  <c:v>45.093000000000004</c:v>
                </c:pt>
                <c:pt idx="3662">
                  <c:v>45.112000000000002</c:v>
                </c:pt>
                <c:pt idx="3663">
                  <c:v>45.125</c:v>
                </c:pt>
                <c:pt idx="3664">
                  <c:v>45.143000000000001</c:v>
                </c:pt>
                <c:pt idx="3665">
                  <c:v>45.161999999999999</c:v>
                </c:pt>
                <c:pt idx="3666">
                  <c:v>45.182000000000002</c:v>
                </c:pt>
                <c:pt idx="3667">
                  <c:v>45.204000000000001</c:v>
                </c:pt>
                <c:pt idx="3668">
                  <c:v>45.222999999999999</c:v>
                </c:pt>
                <c:pt idx="3669">
                  <c:v>45.234999999999999</c:v>
                </c:pt>
                <c:pt idx="3670">
                  <c:v>45.253999999999998</c:v>
                </c:pt>
                <c:pt idx="3671">
                  <c:v>45.265000000000001</c:v>
                </c:pt>
                <c:pt idx="3672">
                  <c:v>45.283999999999999</c:v>
                </c:pt>
                <c:pt idx="3673">
                  <c:v>45.295000000000002</c:v>
                </c:pt>
                <c:pt idx="3674">
                  <c:v>45.313000000000002</c:v>
                </c:pt>
                <c:pt idx="3675">
                  <c:v>45.323999999999998</c:v>
                </c:pt>
                <c:pt idx="3676">
                  <c:v>45.335000000000001</c:v>
                </c:pt>
                <c:pt idx="3677">
                  <c:v>45.344000000000001</c:v>
                </c:pt>
                <c:pt idx="3678">
                  <c:v>45.363</c:v>
                </c:pt>
                <c:pt idx="3679">
                  <c:v>45.372</c:v>
                </c:pt>
                <c:pt idx="3680">
                  <c:v>45.383000000000003</c:v>
                </c:pt>
                <c:pt idx="3681">
                  <c:v>45.393000000000001</c:v>
                </c:pt>
                <c:pt idx="3682">
                  <c:v>45.405000000000001</c:v>
                </c:pt>
                <c:pt idx="3683">
                  <c:v>45.423000000000002</c:v>
                </c:pt>
                <c:pt idx="3684">
                  <c:v>45.435000000000002</c:v>
                </c:pt>
                <c:pt idx="3685">
                  <c:v>45.445</c:v>
                </c:pt>
                <c:pt idx="3686">
                  <c:v>45.463000000000001</c:v>
                </c:pt>
                <c:pt idx="3687">
                  <c:v>45.475000000000001</c:v>
                </c:pt>
                <c:pt idx="3688">
                  <c:v>45.494</c:v>
                </c:pt>
                <c:pt idx="3689">
                  <c:v>45.505000000000003</c:v>
                </c:pt>
                <c:pt idx="3690">
                  <c:v>45.524000000000001</c:v>
                </c:pt>
                <c:pt idx="3691">
                  <c:v>45.534999999999997</c:v>
                </c:pt>
                <c:pt idx="3692">
                  <c:v>45.552999999999997</c:v>
                </c:pt>
                <c:pt idx="3693">
                  <c:v>45.573</c:v>
                </c:pt>
                <c:pt idx="3694">
                  <c:v>45.593000000000004</c:v>
                </c:pt>
                <c:pt idx="3695">
                  <c:v>45.604999999999997</c:v>
                </c:pt>
                <c:pt idx="3696">
                  <c:v>45.622999999999998</c:v>
                </c:pt>
                <c:pt idx="3697">
                  <c:v>45.634999999999998</c:v>
                </c:pt>
                <c:pt idx="3698">
                  <c:v>45.654000000000003</c:v>
                </c:pt>
                <c:pt idx="3699">
                  <c:v>45.664999999999999</c:v>
                </c:pt>
                <c:pt idx="3700">
                  <c:v>45.683999999999997</c:v>
                </c:pt>
                <c:pt idx="3701">
                  <c:v>45.695</c:v>
                </c:pt>
                <c:pt idx="3702">
                  <c:v>45.713000000000001</c:v>
                </c:pt>
                <c:pt idx="3703">
                  <c:v>45.725000000000001</c:v>
                </c:pt>
                <c:pt idx="3704">
                  <c:v>45.744</c:v>
                </c:pt>
                <c:pt idx="3705">
                  <c:v>45.764000000000003</c:v>
                </c:pt>
                <c:pt idx="3706">
                  <c:v>45.771999999999998</c:v>
                </c:pt>
                <c:pt idx="3707">
                  <c:v>45.784999999999997</c:v>
                </c:pt>
                <c:pt idx="3708">
                  <c:v>45.804000000000002</c:v>
                </c:pt>
                <c:pt idx="3709">
                  <c:v>45.814999999999998</c:v>
                </c:pt>
                <c:pt idx="3710">
                  <c:v>45.832999999999998</c:v>
                </c:pt>
                <c:pt idx="3711">
                  <c:v>45.844999999999999</c:v>
                </c:pt>
                <c:pt idx="3712">
                  <c:v>45.863</c:v>
                </c:pt>
                <c:pt idx="3713">
                  <c:v>45.875</c:v>
                </c:pt>
                <c:pt idx="3714">
                  <c:v>45.892000000000003</c:v>
                </c:pt>
                <c:pt idx="3715">
                  <c:v>45.902999999999999</c:v>
                </c:pt>
                <c:pt idx="3716">
                  <c:v>45.921999999999997</c:v>
                </c:pt>
                <c:pt idx="3717">
                  <c:v>45.933</c:v>
                </c:pt>
                <c:pt idx="3718">
                  <c:v>45.951999999999998</c:v>
                </c:pt>
                <c:pt idx="3719">
                  <c:v>45.972000000000001</c:v>
                </c:pt>
                <c:pt idx="3720">
                  <c:v>45.982999999999997</c:v>
                </c:pt>
                <c:pt idx="3721">
                  <c:v>46.008000000000003</c:v>
                </c:pt>
                <c:pt idx="3722">
                  <c:v>46.023000000000003</c:v>
                </c:pt>
                <c:pt idx="3723">
                  <c:v>46.034999999999997</c:v>
                </c:pt>
                <c:pt idx="3724">
                  <c:v>46.054000000000002</c:v>
                </c:pt>
                <c:pt idx="3725">
                  <c:v>46.064999999999998</c:v>
                </c:pt>
                <c:pt idx="3726">
                  <c:v>46.084000000000003</c:v>
                </c:pt>
                <c:pt idx="3727">
                  <c:v>46.094999999999999</c:v>
                </c:pt>
                <c:pt idx="3728">
                  <c:v>46.113999999999997</c:v>
                </c:pt>
                <c:pt idx="3729">
                  <c:v>46.125</c:v>
                </c:pt>
                <c:pt idx="3730">
                  <c:v>46.143000000000001</c:v>
                </c:pt>
                <c:pt idx="3731">
                  <c:v>46.155000000000001</c:v>
                </c:pt>
                <c:pt idx="3732">
                  <c:v>46.176000000000002</c:v>
                </c:pt>
                <c:pt idx="3733">
                  <c:v>46.194000000000003</c:v>
                </c:pt>
                <c:pt idx="3734">
                  <c:v>46.204999999999998</c:v>
                </c:pt>
                <c:pt idx="3735">
                  <c:v>46.215000000000003</c:v>
                </c:pt>
                <c:pt idx="3736">
                  <c:v>46.232999999999997</c:v>
                </c:pt>
                <c:pt idx="3737">
                  <c:v>46.244</c:v>
                </c:pt>
                <c:pt idx="3738">
                  <c:v>46.253999999999998</c:v>
                </c:pt>
                <c:pt idx="3739">
                  <c:v>46.265000000000001</c:v>
                </c:pt>
                <c:pt idx="3740">
                  <c:v>46.283999999999999</c:v>
                </c:pt>
                <c:pt idx="3741">
                  <c:v>46.295000000000002</c:v>
                </c:pt>
                <c:pt idx="3742">
                  <c:v>46.314</c:v>
                </c:pt>
                <c:pt idx="3743">
                  <c:v>46.325000000000003</c:v>
                </c:pt>
                <c:pt idx="3744">
                  <c:v>46.344000000000001</c:v>
                </c:pt>
                <c:pt idx="3745">
                  <c:v>46.354999999999997</c:v>
                </c:pt>
                <c:pt idx="3746">
                  <c:v>46.372999999999998</c:v>
                </c:pt>
                <c:pt idx="3747">
                  <c:v>46.381999999999998</c:v>
                </c:pt>
                <c:pt idx="3748">
                  <c:v>46.392000000000003</c:v>
                </c:pt>
                <c:pt idx="3749">
                  <c:v>46.402000000000001</c:v>
                </c:pt>
                <c:pt idx="3750">
                  <c:v>46.411999999999999</c:v>
                </c:pt>
                <c:pt idx="3751">
                  <c:v>46.423999999999999</c:v>
                </c:pt>
                <c:pt idx="3752">
                  <c:v>46.433</c:v>
                </c:pt>
                <c:pt idx="3753">
                  <c:v>46.445</c:v>
                </c:pt>
                <c:pt idx="3754">
                  <c:v>46.462000000000003</c:v>
                </c:pt>
                <c:pt idx="3755">
                  <c:v>46.472999999999999</c:v>
                </c:pt>
                <c:pt idx="3756">
                  <c:v>46.491999999999997</c:v>
                </c:pt>
                <c:pt idx="3757">
                  <c:v>46.503</c:v>
                </c:pt>
                <c:pt idx="3758">
                  <c:v>46.515000000000001</c:v>
                </c:pt>
                <c:pt idx="3759">
                  <c:v>46.524999999999999</c:v>
                </c:pt>
                <c:pt idx="3760">
                  <c:v>46.542000000000002</c:v>
                </c:pt>
                <c:pt idx="3761">
                  <c:v>46.552999999999997</c:v>
                </c:pt>
                <c:pt idx="3762">
                  <c:v>46.567</c:v>
                </c:pt>
                <c:pt idx="3763">
                  <c:v>46.582000000000001</c:v>
                </c:pt>
                <c:pt idx="3764">
                  <c:v>46.593000000000004</c:v>
                </c:pt>
                <c:pt idx="3765">
                  <c:v>46.601999999999997</c:v>
                </c:pt>
                <c:pt idx="3766">
                  <c:v>46.612000000000002</c:v>
                </c:pt>
                <c:pt idx="3767">
                  <c:v>46.622</c:v>
                </c:pt>
                <c:pt idx="3768">
                  <c:v>46.631999999999998</c:v>
                </c:pt>
                <c:pt idx="3769">
                  <c:v>46.642000000000003</c:v>
                </c:pt>
                <c:pt idx="3770">
                  <c:v>46.652000000000001</c:v>
                </c:pt>
                <c:pt idx="3771">
                  <c:v>46.661999999999999</c:v>
                </c:pt>
                <c:pt idx="3772">
                  <c:v>46.671999999999997</c:v>
                </c:pt>
                <c:pt idx="3773">
                  <c:v>46.682000000000002</c:v>
                </c:pt>
                <c:pt idx="3774">
                  <c:v>46.692</c:v>
                </c:pt>
                <c:pt idx="3775">
                  <c:v>46.701999999999998</c:v>
                </c:pt>
                <c:pt idx="3776">
                  <c:v>46.713000000000001</c:v>
                </c:pt>
                <c:pt idx="3777">
                  <c:v>46.731999999999999</c:v>
                </c:pt>
                <c:pt idx="3778">
                  <c:v>46.752000000000002</c:v>
                </c:pt>
                <c:pt idx="3779">
                  <c:v>46.762999999999998</c:v>
                </c:pt>
                <c:pt idx="3780">
                  <c:v>46.777000000000001</c:v>
                </c:pt>
                <c:pt idx="3781">
                  <c:v>46.792999999999999</c:v>
                </c:pt>
                <c:pt idx="3782">
                  <c:v>46.802</c:v>
                </c:pt>
                <c:pt idx="3783">
                  <c:v>46.811999999999998</c:v>
                </c:pt>
                <c:pt idx="3784">
                  <c:v>46.823</c:v>
                </c:pt>
                <c:pt idx="3785">
                  <c:v>46.832999999999998</c:v>
                </c:pt>
                <c:pt idx="3786">
                  <c:v>46.851999999999997</c:v>
                </c:pt>
                <c:pt idx="3787">
                  <c:v>46.863</c:v>
                </c:pt>
                <c:pt idx="3788">
                  <c:v>46.881999999999998</c:v>
                </c:pt>
                <c:pt idx="3789">
                  <c:v>46.902999999999999</c:v>
                </c:pt>
                <c:pt idx="3790">
                  <c:v>46.923000000000002</c:v>
                </c:pt>
                <c:pt idx="3791">
                  <c:v>46.935000000000002</c:v>
                </c:pt>
                <c:pt idx="3792">
                  <c:v>46.953000000000003</c:v>
                </c:pt>
                <c:pt idx="3793">
                  <c:v>46.963999999999999</c:v>
                </c:pt>
                <c:pt idx="3794">
                  <c:v>46.975000000000001</c:v>
                </c:pt>
                <c:pt idx="3795">
                  <c:v>46.994</c:v>
                </c:pt>
                <c:pt idx="3796">
                  <c:v>47.005000000000003</c:v>
                </c:pt>
                <c:pt idx="3797">
                  <c:v>47.023000000000003</c:v>
                </c:pt>
                <c:pt idx="3798">
                  <c:v>47.034999999999997</c:v>
                </c:pt>
                <c:pt idx="3799">
                  <c:v>47.048000000000002</c:v>
                </c:pt>
                <c:pt idx="3800">
                  <c:v>47.064</c:v>
                </c:pt>
                <c:pt idx="3801">
                  <c:v>47.075000000000003</c:v>
                </c:pt>
                <c:pt idx="3802">
                  <c:v>47.093000000000004</c:v>
                </c:pt>
                <c:pt idx="3803">
                  <c:v>47.103999999999999</c:v>
                </c:pt>
                <c:pt idx="3804">
                  <c:v>47.115000000000002</c:v>
                </c:pt>
                <c:pt idx="3805">
                  <c:v>47.125</c:v>
                </c:pt>
                <c:pt idx="3806">
                  <c:v>47.143000000000001</c:v>
                </c:pt>
                <c:pt idx="3807">
                  <c:v>47.155000000000001</c:v>
                </c:pt>
                <c:pt idx="3808">
                  <c:v>47.176000000000002</c:v>
                </c:pt>
                <c:pt idx="3809">
                  <c:v>47.194000000000003</c:v>
                </c:pt>
                <c:pt idx="3810">
                  <c:v>47.204000000000001</c:v>
                </c:pt>
                <c:pt idx="3811">
                  <c:v>47.215000000000003</c:v>
                </c:pt>
                <c:pt idx="3812">
                  <c:v>47.232999999999997</c:v>
                </c:pt>
                <c:pt idx="3813">
                  <c:v>47.244999999999997</c:v>
                </c:pt>
                <c:pt idx="3814">
                  <c:v>47.262999999999998</c:v>
                </c:pt>
                <c:pt idx="3815">
                  <c:v>47.274999999999999</c:v>
                </c:pt>
                <c:pt idx="3816">
                  <c:v>47.292999999999999</c:v>
                </c:pt>
                <c:pt idx="3817">
                  <c:v>47.305</c:v>
                </c:pt>
                <c:pt idx="3818">
                  <c:v>47.323999999999998</c:v>
                </c:pt>
                <c:pt idx="3819">
                  <c:v>47.335000000000001</c:v>
                </c:pt>
                <c:pt idx="3820">
                  <c:v>47.353000000000002</c:v>
                </c:pt>
                <c:pt idx="3821">
                  <c:v>47.365000000000002</c:v>
                </c:pt>
                <c:pt idx="3822">
                  <c:v>47.375</c:v>
                </c:pt>
                <c:pt idx="3823">
                  <c:v>47.393999999999998</c:v>
                </c:pt>
                <c:pt idx="3824">
                  <c:v>47.404000000000003</c:v>
                </c:pt>
                <c:pt idx="3825">
                  <c:v>47.414999999999999</c:v>
                </c:pt>
                <c:pt idx="3826">
                  <c:v>47.433</c:v>
                </c:pt>
                <c:pt idx="3827">
                  <c:v>47.445</c:v>
                </c:pt>
                <c:pt idx="3828">
                  <c:v>47.463999999999999</c:v>
                </c:pt>
                <c:pt idx="3829">
                  <c:v>47.484000000000002</c:v>
                </c:pt>
                <c:pt idx="3830">
                  <c:v>47.494999999999997</c:v>
                </c:pt>
                <c:pt idx="3831">
                  <c:v>47.505000000000003</c:v>
                </c:pt>
                <c:pt idx="3832">
                  <c:v>47.521999999999998</c:v>
                </c:pt>
                <c:pt idx="3833">
                  <c:v>47.533000000000001</c:v>
                </c:pt>
                <c:pt idx="3834">
                  <c:v>47.552</c:v>
                </c:pt>
                <c:pt idx="3835">
                  <c:v>47.563000000000002</c:v>
                </c:pt>
                <c:pt idx="3836">
                  <c:v>47.582999999999998</c:v>
                </c:pt>
                <c:pt idx="3837">
                  <c:v>47.601999999999997</c:v>
                </c:pt>
                <c:pt idx="3838">
                  <c:v>47.613</c:v>
                </c:pt>
                <c:pt idx="3839">
                  <c:v>47.622</c:v>
                </c:pt>
                <c:pt idx="3840">
                  <c:v>47.631999999999998</c:v>
                </c:pt>
                <c:pt idx="3841">
                  <c:v>47.642000000000003</c:v>
                </c:pt>
                <c:pt idx="3842">
                  <c:v>47.652999999999999</c:v>
                </c:pt>
                <c:pt idx="3843">
                  <c:v>47.662999999999997</c:v>
                </c:pt>
                <c:pt idx="3844">
                  <c:v>47.682000000000002</c:v>
                </c:pt>
                <c:pt idx="3845">
                  <c:v>47.692</c:v>
                </c:pt>
                <c:pt idx="3846">
                  <c:v>47.703000000000003</c:v>
                </c:pt>
                <c:pt idx="3847">
                  <c:v>47.713999999999999</c:v>
                </c:pt>
                <c:pt idx="3848">
                  <c:v>47.723999999999997</c:v>
                </c:pt>
                <c:pt idx="3849">
                  <c:v>47.734000000000002</c:v>
                </c:pt>
                <c:pt idx="3850">
                  <c:v>47.744999999999997</c:v>
                </c:pt>
                <c:pt idx="3851">
                  <c:v>47.755000000000003</c:v>
                </c:pt>
                <c:pt idx="3852">
                  <c:v>47.773000000000003</c:v>
                </c:pt>
                <c:pt idx="3853">
                  <c:v>47.793999999999997</c:v>
                </c:pt>
                <c:pt idx="3854">
                  <c:v>47.813000000000002</c:v>
                </c:pt>
                <c:pt idx="3855">
                  <c:v>47.825000000000003</c:v>
                </c:pt>
                <c:pt idx="3856">
                  <c:v>47.844000000000001</c:v>
                </c:pt>
                <c:pt idx="3857">
                  <c:v>47.854999999999997</c:v>
                </c:pt>
                <c:pt idx="3858">
                  <c:v>47.872999999999998</c:v>
                </c:pt>
                <c:pt idx="3859">
                  <c:v>47.884999999999998</c:v>
                </c:pt>
                <c:pt idx="3860">
                  <c:v>47.904000000000003</c:v>
                </c:pt>
                <c:pt idx="3861">
                  <c:v>47.914999999999999</c:v>
                </c:pt>
                <c:pt idx="3862">
                  <c:v>47.924999999999997</c:v>
                </c:pt>
                <c:pt idx="3863">
                  <c:v>47.935000000000002</c:v>
                </c:pt>
                <c:pt idx="3864">
                  <c:v>47.954000000000001</c:v>
                </c:pt>
                <c:pt idx="3865">
                  <c:v>47.965000000000003</c:v>
                </c:pt>
                <c:pt idx="3866">
                  <c:v>47.984000000000002</c:v>
                </c:pt>
                <c:pt idx="3867">
                  <c:v>48.003</c:v>
                </c:pt>
                <c:pt idx="3868">
                  <c:v>48.021999999999998</c:v>
                </c:pt>
                <c:pt idx="3869">
                  <c:v>48.043999999999997</c:v>
                </c:pt>
                <c:pt idx="3870">
                  <c:v>48.063000000000002</c:v>
                </c:pt>
                <c:pt idx="3871">
                  <c:v>48.073999999999998</c:v>
                </c:pt>
                <c:pt idx="3872">
                  <c:v>48.087000000000003</c:v>
                </c:pt>
                <c:pt idx="3873">
                  <c:v>48.103000000000002</c:v>
                </c:pt>
                <c:pt idx="3874">
                  <c:v>48.115000000000002</c:v>
                </c:pt>
                <c:pt idx="3875">
                  <c:v>48.125</c:v>
                </c:pt>
                <c:pt idx="3876">
                  <c:v>48.143999999999998</c:v>
                </c:pt>
                <c:pt idx="3877">
                  <c:v>48.154000000000003</c:v>
                </c:pt>
                <c:pt idx="3878">
                  <c:v>48.164000000000001</c:v>
                </c:pt>
                <c:pt idx="3879">
                  <c:v>48.173999999999999</c:v>
                </c:pt>
                <c:pt idx="3880">
                  <c:v>48.183999999999997</c:v>
                </c:pt>
                <c:pt idx="3881">
                  <c:v>48.194000000000003</c:v>
                </c:pt>
                <c:pt idx="3882">
                  <c:v>48.213999999999999</c:v>
                </c:pt>
                <c:pt idx="3883">
                  <c:v>48.225000000000001</c:v>
                </c:pt>
                <c:pt idx="3884">
                  <c:v>48.244</c:v>
                </c:pt>
                <c:pt idx="3885">
                  <c:v>48.255000000000003</c:v>
                </c:pt>
                <c:pt idx="3886">
                  <c:v>48.273000000000003</c:v>
                </c:pt>
                <c:pt idx="3887">
                  <c:v>48.284999999999997</c:v>
                </c:pt>
                <c:pt idx="3888">
                  <c:v>48.295000000000002</c:v>
                </c:pt>
                <c:pt idx="3889">
                  <c:v>48.305</c:v>
                </c:pt>
                <c:pt idx="3890">
                  <c:v>48.323999999999998</c:v>
                </c:pt>
                <c:pt idx="3891">
                  <c:v>48.335000000000001</c:v>
                </c:pt>
                <c:pt idx="3892">
                  <c:v>48.353000000000002</c:v>
                </c:pt>
                <c:pt idx="3893">
                  <c:v>48.363999999999997</c:v>
                </c:pt>
                <c:pt idx="3894">
                  <c:v>48.374000000000002</c:v>
                </c:pt>
                <c:pt idx="3895">
                  <c:v>48.384</c:v>
                </c:pt>
                <c:pt idx="3896">
                  <c:v>48.405000000000001</c:v>
                </c:pt>
                <c:pt idx="3897">
                  <c:v>48.423999999999999</c:v>
                </c:pt>
                <c:pt idx="3898">
                  <c:v>48.433999999999997</c:v>
                </c:pt>
                <c:pt idx="3899">
                  <c:v>48.444000000000003</c:v>
                </c:pt>
                <c:pt idx="3900">
                  <c:v>48.454000000000001</c:v>
                </c:pt>
                <c:pt idx="3901">
                  <c:v>48.463999999999999</c:v>
                </c:pt>
                <c:pt idx="3902">
                  <c:v>48.475000000000001</c:v>
                </c:pt>
                <c:pt idx="3903">
                  <c:v>48.494</c:v>
                </c:pt>
                <c:pt idx="3904">
                  <c:v>48.512</c:v>
                </c:pt>
                <c:pt idx="3905">
                  <c:v>48.524999999999999</c:v>
                </c:pt>
                <c:pt idx="3906">
                  <c:v>48.542000000000002</c:v>
                </c:pt>
                <c:pt idx="3907">
                  <c:v>48.552999999999997</c:v>
                </c:pt>
                <c:pt idx="3908">
                  <c:v>48.572000000000003</c:v>
                </c:pt>
                <c:pt idx="3909">
                  <c:v>48.582999999999998</c:v>
                </c:pt>
                <c:pt idx="3910">
                  <c:v>48.603999999999999</c:v>
                </c:pt>
                <c:pt idx="3911">
                  <c:v>48.622</c:v>
                </c:pt>
                <c:pt idx="3912">
                  <c:v>48.642000000000003</c:v>
                </c:pt>
                <c:pt idx="3913">
                  <c:v>48.652999999999999</c:v>
                </c:pt>
                <c:pt idx="3914">
                  <c:v>48.671999999999997</c:v>
                </c:pt>
                <c:pt idx="3915">
                  <c:v>48.692</c:v>
                </c:pt>
                <c:pt idx="3916">
                  <c:v>48.704000000000001</c:v>
                </c:pt>
                <c:pt idx="3917">
                  <c:v>48.713999999999999</c:v>
                </c:pt>
                <c:pt idx="3918">
                  <c:v>48.723999999999997</c:v>
                </c:pt>
                <c:pt idx="3919">
                  <c:v>48.734000000000002</c:v>
                </c:pt>
                <c:pt idx="3920">
                  <c:v>48.752000000000002</c:v>
                </c:pt>
                <c:pt idx="3921">
                  <c:v>48.762999999999998</c:v>
                </c:pt>
                <c:pt idx="3922">
                  <c:v>48.781999999999996</c:v>
                </c:pt>
                <c:pt idx="3923">
                  <c:v>48.792000000000002</c:v>
                </c:pt>
                <c:pt idx="3924">
                  <c:v>48.805999999999997</c:v>
                </c:pt>
                <c:pt idx="3925">
                  <c:v>48.822000000000003</c:v>
                </c:pt>
                <c:pt idx="3926">
                  <c:v>48.832999999999998</c:v>
                </c:pt>
                <c:pt idx="3927">
                  <c:v>48.843000000000004</c:v>
                </c:pt>
                <c:pt idx="3928">
                  <c:v>48.862000000000002</c:v>
                </c:pt>
                <c:pt idx="3929">
                  <c:v>48.872999999999998</c:v>
                </c:pt>
                <c:pt idx="3930">
                  <c:v>48.892000000000003</c:v>
                </c:pt>
                <c:pt idx="3931">
                  <c:v>48.902999999999999</c:v>
                </c:pt>
                <c:pt idx="3932">
                  <c:v>48.921999999999997</c:v>
                </c:pt>
                <c:pt idx="3933">
                  <c:v>48.933</c:v>
                </c:pt>
                <c:pt idx="3934">
                  <c:v>48.951999999999998</c:v>
                </c:pt>
                <c:pt idx="3935">
                  <c:v>48.972000000000001</c:v>
                </c:pt>
                <c:pt idx="3936">
                  <c:v>48.991999999999997</c:v>
                </c:pt>
                <c:pt idx="3937">
                  <c:v>49.003999999999998</c:v>
                </c:pt>
                <c:pt idx="3938">
                  <c:v>49.023000000000003</c:v>
                </c:pt>
                <c:pt idx="3939">
                  <c:v>49.036000000000001</c:v>
                </c:pt>
                <c:pt idx="3940">
                  <c:v>49.052</c:v>
                </c:pt>
                <c:pt idx="3941">
                  <c:v>49.063000000000002</c:v>
                </c:pt>
                <c:pt idx="3942">
                  <c:v>49.082000000000001</c:v>
                </c:pt>
                <c:pt idx="3943">
                  <c:v>49.093000000000004</c:v>
                </c:pt>
                <c:pt idx="3944">
                  <c:v>49.112000000000002</c:v>
                </c:pt>
                <c:pt idx="3945">
                  <c:v>49.128</c:v>
                </c:pt>
                <c:pt idx="3946">
                  <c:v>49.142000000000003</c:v>
                </c:pt>
                <c:pt idx="3947">
                  <c:v>49.152999999999999</c:v>
                </c:pt>
                <c:pt idx="3948">
                  <c:v>49.162999999999997</c:v>
                </c:pt>
                <c:pt idx="3949">
                  <c:v>49.173000000000002</c:v>
                </c:pt>
                <c:pt idx="3950">
                  <c:v>49.192</c:v>
                </c:pt>
                <c:pt idx="3951">
                  <c:v>49.204999999999998</c:v>
                </c:pt>
                <c:pt idx="3952">
                  <c:v>49.222999999999999</c:v>
                </c:pt>
                <c:pt idx="3953">
                  <c:v>49.234000000000002</c:v>
                </c:pt>
                <c:pt idx="3954">
                  <c:v>49.244999999999997</c:v>
                </c:pt>
                <c:pt idx="3955">
                  <c:v>49.255000000000003</c:v>
                </c:pt>
                <c:pt idx="3956">
                  <c:v>49.273000000000003</c:v>
                </c:pt>
                <c:pt idx="3957">
                  <c:v>49.284999999999997</c:v>
                </c:pt>
                <c:pt idx="3958">
                  <c:v>49.304000000000002</c:v>
                </c:pt>
                <c:pt idx="3959">
                  <c:v>49.322000000000003</c:v>
                </c:pt>
                <c:pt idx="3960">
                  <c:v>49.343000000000004</c:v>
                </c:pt>
                <c:pt idx="3961">
                  <c:v>49.354999999999997</c:v>
                </c:pt>
                <c:pt idx="3962">
                  <c:v>49.374000000000002</c:v>
                </c:pt>
                <c:pt idx="3963">
                  <c:v>49.384999999999998</c:v>
                </c:pt>
                <c:pt idx="3964">
                  <c:v>49.404000000000003</c:v>
                </c:pt>
                <c:pt idx="3965">
                  <c:v>49.423000000000002</c:v>
                </c:pt>
                <c:pt idx="3966">
                  <c:v>49.433999999999997</c:v>
                </c:pt>
                <c:pt idx="3967">
                  <c:v>49.444000000000003</c:v>
                </c:pt>
                <c:pt idx="3968">
                  <c:v>49.451999999999998</c:v>
                </c:pt>
                <c:pt idx="3969">
                  <c:v>49.463999999999999</c:v>
                </c:pt>
                <c:pt idx="3970">
                  <c:v>49.473999999999997</c:v>
                </c:pt>
                <c:pt idx="3971">
                  <c:v>49.484000000000002</c:v>
                </c:pt>
                <c:pt idx="3972">
                  <c:v>49.494</c:v>
                </c:pt>
                <c:pt idx="3973">
                  <c:v>49.502000000000002</c:v>
                </c:pt>
                <c:pt idx="3974">
                  <c:v>49.514000000000003</c:v>
                </c:pt>
                <c:pt idx="3975">
                  <c:v>49.524000000000001</c:v>
                </c:pt>
                <c:pt idx="3976">
                  <c:v>49.534999999999997</c:v>
                </c:pt>
                <c:pt idx="3977">
                  <c:v>49.545000000000002</c:v>
                </c:pt>
                <c:pt idx="3978">
                  <c:v>49.552999999999997</c:v>
                </c:pt>
                <c:pt idx="3979">
                  <c:v>49.563000000000002</c:v>
                </c:pt>
                <c:pt idx="3980">
                  <c:v>49.573</c:v>
                </c:pt>
                <c:pt idx="3981">
                  <c:v>49.582999999999998</c:v>
                </c:pt>
                <c:pt idx="3982">
                  <c:v>49.593000000000004</c:v>
                </c:pt>
                <c:pt idx="3983">
                  <c:v>49.601999999999997</c:v>
                </c:pt>
                <c:pt idx="3984">
                  <c:v>49.612000000000002</c:v>
                </c:pt>
                <c:pt idx="3985">
                  <c:v>49.631999999999998</c:v>
                </c:pt>
                <c:pt idx="3986">
                  <c:v>49.652000000000001</c:v>
                </c:pt>
                <c:pt idx="3987">
                  <c:v>49.662999999999997</c:v>
                </c:pt>
                <c:pt idx="3988">
                  <c:v>49.682000000000002</c:v>
                </c:pt>
                <c:pt idx="3989">
                  <c:v>49.692999999999998</c:v>
                </c:pt>
                <c:pt idx="3990">
                  <c:v>49.701999999999998</c:v>
                </c:pt>
                <c:pt idx="3991">
                  <c:v>49.712000000000003</c:v>
                </c:pt>
                <c:pt idx="3992">
                  <c:v>49.722999999999999</c:v>
                </c:pt>
                <c:pt idx="3993">
                  <c:v>49.731999999999999</c:v>
                </c:pt>
                <c:pt idx="3994">
                  <c:v>49.741999999999997</c:v>
                </c:pt>
                <c:pt idx="3995">
                  <c:v>49.753</c:v>
                </c:pt>
                <c:pt idx="3996">
                  <c:v>49.762999999999998</c:v>
                </c:pt>
                <c:pt idx="3997">
                  <c:v>49.773000000000003</c:v>
                </c:pt>
                <c:pt idx="3998">
                  <c:v>49.792000000000002</c:v>
                </c:pt>
                <c:pt idx="3999">
                  <c:v>49.802999999999997</c:v>
                </c:pt>
                <c:pt idx="4000">
                  <c:v>49.814</c:v>
                </c:pt>
                <c:pt idx="4001">
                  <c:v>49.826000000000001</c:v>
                </c:pt>
                <c:pt idx="4002">
                  <c:v>49.843000000000004</c:v>
                </c:pt>
                <c:pt idx="4003">
                  <c:v>49.854999999999997</c:v>
                </c:pt>
                <c:pt idx="4004">
                  <c:v>49.874000000000002</c:v>
                </c:pt>
                <c:pt idx="4005">
                  <c:v>49.884999999999998</c:v>
                </c:pt>
                <c:pt idx="4006">
                  <c:v>49.902999999999999</c:v>
                </c:pt>
                <c:pt idx="4007">
                  <c:v>49.914999999999999</c:v>
                </c:pt>
                <c:pt idx="4008">
                  <c:v>49.933999999999997</c:v>
                </c:pt>
                <c:pt idx="4009">
                  <c:v>49.953000000000003</c:v>
                </c:pt>
                <c:pt idx="4010">
                  <c:v>49.972000000000001</c:v>
                </c:pt>
                <c:pt idx="4011">
                  <c:v>49.984999999999999</c:v>
                </c:pt>
                <c:pt idx="4012">
                  <c:v>50.002000000000002</c:v>
                </c:pt>
                <c:pt idx="4013">
                  <c:v>50.015999999999998</c:v>
                </c:pt>
                <c:pt idx="4014">
                  <c:v>50.031999999999996</c:v>
                </c:pt>
                <c:pt idx="4015">
                  <c:v>50.042000000000002</c:v>
                </c:pt>
                <c:pt idx="4016">
                  <c:v>50.052</c:v>
                </c:pt>
                <c:pt idx="4017">
                  <c:v>50.061999999999998</c:v>
                </c:pt>
                <c:pt idx="4018">
                  <c:v>50.072000000000003</c:v>
                </c:pt>
                <c:pt idx="4019">
                  <c:v>50.082000000000001</c:v>
                </c:pt>
                <c:pt idx="4020">
                  <c:v>50.091999999999999</c:v>
                </c:pt>
                <c:pt idx="4021">
                  <c:v>50.103999999999999</c:v>
                </c:pt>
                <c:pt idx="4022">
                  <c:v>50.113999999999997</c:v>
                </c:pt>
                <c:pt idx="4023">
                  <c:v>50.124000000000002</c:v>
                </c:pt>
                <c:pt idx="4024">
                  <c:v>50.134</c:v>
                </c:pt>
                <c:pt idx="4025">
                  <c:v>50.145000000000003</c:v>
                </c:pt>
                <c:pt idx="4026">
                  <c:v>50.155000000000001</c:v>
                </c:pt>
                <c:pt idx="4027">
                  <c:v>50.167999999999999</c:v>
                </c:pt>
                <c:pt idx="4028">
                  <c:v>50.183</c:v>
                </c:pt>
                <c:pt idx="4029">
                  <c:v>50.192</c:v>
                </c:pt>
                <c:pt idx="4030">
                  <c:v>50.204000000000001</c:v>
                </c:pt>
                <c:pt idx="4031">
                  <c:v>50.215000000000003</c:v>
                </c:pt>
                <c:pt idx="4032">
                  <c:v>50.234000000000002</c:v>
                </c:pt>
                <c:pt idx="4033">
                  <c:v>50.244999999999997</c:v>
                </c:pt>
                <c:pt idx="4034">
                  <c:v>50.255000000000003</c:v>
                </c:pt>
                <c:pt idx="4035">
                  <c:v>50.274000000000001</c:v>
                </c:pt>
                <c:pt idx="4036">
                  <c:v>50.292000000000002</c:v>
                </c:pt>
                <c:pt idx="4037">
                  <c:v>50.313000000000002</c:v>
                </c:pt>
                <c:pt idx="4038">
                  <c:v>50.332000000000001</c:v>
                </c:pt>
                <c:pt idx="4039">
                  <c:v>50.344999999999999</c:v>
                </c:pt>
                <c:pt idx="4040">
                  <c:v>50.363999999999997</c:v>
                </c:pt>
                <c:pt idx="4041">
                  <c:v>50.374000000000002</c:v>
                </c:pt>
                <c:pt idx="4042">
                  <c:v>50.384999999999998</c:v>
                </c:pt>
                <c:pt idx="4043">
                  <c:v>50.402999999999999</c:v>
                </c:pt>
                <c:pt idx="4044">
                  <c:v>50.414999999999999</c:v>
                </c:pt>
                <c:pt idx="4045">
                  <c:v>50.423999999999999</c:v>
                </c:pt>
                <c:pt idx="4046">
                  <c:v>50.442999999999998</c:v>
                </c:pt>
                <c:pt idx="4047">
                  <c:v>50.454000000000001</c:v>
                </c:pt>
                <c:pt idx="4048">
                  <c:v>50.465000000000003</c:v>
                </c:pt>
                <c:pt idx="4049">
                  <c:v>50.475000000000001</c:v>
                </c:pt>
                <c:pt idx="4050">
                  <c:v>50.494</c:v>
                </c:pt>
                <c:pt idx="4051">
                  <c:v>50.505000000000003</c:v>
                </c:pt>
                <c:pt idx="4052">
                  <c:v>50.523000000000003</c:v>
                </c:pt>
                <c:pt idx="4053">
                  <c:v>50.533999999999999</c:v>
                </c:pt>
                <c:pt idx="4054">
                  <c:v>50.543999999999997</c:v>
                </c:pt>
                <c:pt idx="4055">
                  <c:v>50.555</c:v>
                </c:pt>
                <c:pt idx="4056">
                  <c:v>50.572000000000003</c:v>
                </c:pt>
                <c:pt idx="4057">
                  <c:v>50.585000000000001</c:v>
                </c:pt>
                <c:pt idx="4058">
                  <c:v>50.601999999999997</c:v>
                </c:pt>
                <c:pt idx="4059">
                  <c:v>50.613</c:v>
                </c:pt>
                <c:pt idx="4060">
                  <c:v>50.631999999999998</c:v>
                </c:pt>
                <c:pt idx="4061">
                  <c:v>50.652000000000001</c:v>
                </c:pt>
                <c:pt idx="4062">
                  <c:v>50.662999999999997</c:v>
                </c:pt>
                <c:pt idx="4063">
                  <c:v>50.673000000000002</c:v>
                </c:pt>
                <c:pt idx="4064">
                  <c:v>50.692</c:v>
                </c:pt>
                <c:pt idx="4065">
                  <c:v>50.703000000000003</c:v>
                </c:pt>
                <c:pt idx="4066">
                  <c:v>50.713999999999999</c:v>
                </c:pt>
                <c:pt idx="4067">
                  <c:v>50.723999999999997</c:v>
                </c:pt>
                <c:pt idx="4068">
                  <c:v>50.734000000000002</c:v>
                </c:pt>
                <c:pt idx="4069">
                  <c:v>50.741999999999997</c:v>
                </c:pt>
                <c:pt idx="4070">
                  <c:v>50.753999999999998</c:v>
                </c:pt>
                <c:pt idx="4071">
                  <c:v>50.764000000000003</c:v>
                </c:pt>
                <c:pt idx="4072">
                  <c:v>50.774000000000001</c:v>
                </c:pt>
                <c:pt idx="4073">
                  <c:v>50.781999999999996</c:v>
                </c:pt>
                <c:pt idx="4074">
                  <c:v>50.793999999999997</c:v>
                </c:pt>
                <c:pt idx="4075">
                  <c:v>50.804000000000002</c:v>
                </c:pt>
                <c:pt idx="4076">
                  <c:v>50.813000000000002</c:v>
                </c:pt>
                <c:pt idx="4077">
                  <c:v>50.823999999999998</c:v>
                </c:pt>
                <c:pt idx="4078">
                  <c:v>50.843000000000004</c:v>
                </c:pt>
                <c:pt idx="4079">
                  <c:v>50.853999999999999</c:v>
                </c:pt>
                <c:pt idx="4080">
                  <c:v>50.865000000000002</c:v>
                </c:pt>
                <c:pt idx="4081">
                  <c:v>50.884</c:v>
                </c:pt>
                <c:pt idx="4082">
                  <c:v>50.895000000000003</c:v>
                </c:pt>
                <c:pt idx="4083">
                  <c:v>50.905000000000001</c:v>
                </c:pt>
                <c:pt idx="4084">
                  <c:v>50.926000000000002</c:v>
                </c:pt>
                <c:pt idx="4085">
                  <c:v>50.942</c:v>
                </c:pt>
                <c:pt idx="4086">
                  <c:v>50.962000000000003</c:v>
                </c:pt>
                <c:pt idx="4087">
                  <c:v>50.975000000000001</c:v>
                </c:pt>
                <c:pt idx="4088">
                  <c:v>50.991999999999997</c:v>
                </c:pt>
                <c:pt idx="4089">
                  <c:v>51.005000000000003</c:v>
                </c:pt>
                <c:pt idx="4090">
                  <c:v>51.024000000000001</c:v>
                </c:pt>
                <c:pt idx="4091">
                  <c:v>51.034999999999997</c:v>
                </c:pt>
                <c:pt idx="4092">
                  <c:v>51.052</c:v>
                </c:pt>
                <c:pt idx="4093">
                  <c:v>51.061999999999998</c:v>
                </c:pt>
                <c:pt idx="4094">
                  <c:v>51.073999999999998</c:v>
                </c:pt>
                <c:pt idx="4095">
                  <c:v>51.085000000000001</c:v>
                </c:pt>
                <c:pt idx="4096">
                  <c:v>51.101999999999997</c:v>
                </c:pt>
                <c:pt idx="4097">
                  <c:v>51.115000000000002</c:v>
                </c:pt>
                <c:pt idx="4098">
                  <c:v>51.134</c:v>
                </c:pt>
                <c:pt idx="4099">
                  <c:v>51.154000000000003</c:v>
                </c:pt>
                <c:pt idx="4100">
                  <c:v>51.171999999999997</c:v>
                </c:pt>
                <c:pt idx="4101">
                  <c:v>51.185000000000002</c:v>
                </c:pt>
                <c:pt idx="4102">
                  <c:v>51.207999999999998</c:v>
                </c:pt>
                <c:pt idx="4103">
                  <c:v>51.222000000000001</c:v>
                </c:pt>
                <c:pt idx="4104">
                  <c:v>51.232999999999997</c:v>
                </c:pt>
                <c:pt idx="4105">
                  <c:v>51.243000000000002</c:v>
                </c:pt>
                <c:pt idx="4106">
                  <c:v>51.262</c:v>
                </c:pt>
                <c:pt idx="4107">
                  <c:v>51.273000000000003</c:v>
                </c:pt>
                <c:pt idx="4108">
                  <c:v>51.292000000000002</c:v>
                </c:pt>
                <c:pt idx="4109">
                  <c:v>51.302999999999997</c:v>
                </c:pt>
                <c:pt idx="4110">
                  <c:v>51.322000000000003</c:v>
                </c:pt>
                <c:pt idx="4111">
                  <c:v>51.332999999999998</c:v>
                </c:pt>
                <c:pt idx="4112">
                  <c:v>51.351999999999997</c:v>
                </c:pt>
                <c:pt idx="4113">
                  <c:v>51.363</c:v>
                </c:pt>
                <c:pt idx="4114">
                  <c:v>51.381999999999998</c:v>
                </c:pt>
                <c:pt idx="4115">
                  <c:v>51.392000000000003</c:v>
                </c:pt>
                <c:pt idx="4116">
                  <c:v>51.402000000000001</c:v>
                </c:pt>
                <c:pt idx="4117">
                  <c:v>51.414000000000001</c:v>
                </c:pt>
                <c:pt idx="4118">
                  <c:v>51.423999999999999</c:v>
                </c:pt>
                <c:pt idx="4119">
                  <c:v>51.435000000000002</c:v>
                </c:pt>
                <c:pt idx="4120">
                  <c:v>51.451999999999998</c:v>
                </c:pt>
                <c:pt idx="4121">
                  <c:v>51.462000000000003</c:v>
                </c:pt>
                <c:pt idx="4122">
                  <c:v>51.473999999999997</c:v>
                </c:pt>
                <c:pt idx="4123">
                  <c:v>51.484000000000002</c:v>
                </c:pt>
                <c:pt idx="4124">
                  <c:v>51.494999999999997</c:v>
                </c:pt>
                <c:pt idx="4125">
                  <c:v>51.514000000000003</c:v>
                </c:pt>
                <c:pt idx="4126">
                  <c:v>51.531999999999996</c:v>
                </c:pt>
                <c:pt idx="4127">
                  <c:v>51.545000000000002</c:v>
                </c:pt>
                <c:pt idx="4128">
                  <c:v>51.564</c:v>
                </c:pt>
                <c:pt idx="4129">
                  <c:v>51.575000000000003</c:v>
                </c:pt>
                <c:pt idx="4130">
                  <c:v>51.591999999999999</c:v>
                </c:pt>
                <c:pt idx="4131">
                  <c:v>51.604999999999997</c:v>
                </c:pt>
                <c:pt idx="4132">
                  <c:v>51.622</c:v>
                </c:pt>
                <c:pt idx="4133">
                  <c:v>51.634999999999998</c:v>
                </c:pt>
                <c:pt idx="4134">
                  <c:v>51.655000000000001</c:v>
                </c:pt>
                <c:pt idx="4135">
                  <c:v>51.671999999999997</c:v>
                </c:pt>
                <c:pt idx="4136">
                  <c:v>51.692999999999998</c:v>
                </c:pt>
                <c:pt idx="4137">
                  <c:v>51.703000000000003</c:v>
                </c:pt>
                <c:pt idx="4138">
                  <c:v>51.722000000000001</c:v>
                </c:pt>
                <c:pt idx="4139">
                  <c:v>51.732999999999997</c:v>
                </c:pt>
                <c:pt idx="4140">
                  <c:v>51.752000000000002</c:v>
                </c:pt>
                <c:pt idx="4141">
                  <c:v>51.762999999999998</c:v>
                </c:pt>
                <c:pt idx="4142">
                  <c:v>51.781999999999996</c:v>
                </c:pt>
                <c:pt idx="4143">
                  <c:v>51.792999999999999</c:v>
                </c:pt>
                <c:pt idx="4144">
                  <c:v>51.811999999999998</c:v>
                </c:pt>
                <c:pt idx="4145">
                  <c:v>51.823</c:v>
                </c:pt>
                <c:pt idx="4146">
                  <c:v>51.841999999999999</c:v>
                </c:pt>
                <c:pt idx="4147">
                  <c:v>51.862000000000002</c:v>
                </c:pt>
                <c:pt idx="4148">
                  <c:v>51.881999999999998</c:v>
                </c:pt>
                <c:pt idx="4149">
                  <c:v>51.892000000000003</c:v>
                </c:pt>
                <c:pt idx="4150">
                  <c:v>51.902000000000001</c:v>
                </c:pt>
                <c:pt idx="4151">
                  <c:v>51.911999999999999</c:v>
                </c:pt>
                <c:pt idx="4152">
                  <c:v>51.923999999999999</c:v>
                </c:pt>
                <c:pt idx="4153">
                  <c:v>51.935000000000002</c:v>
                </c:pt>
                <c:pt idx="4154">
                  <c:v>51.951999999999998</c:v>
                </c:pt>
                <c:pt idx="4155">
                  <c:v>51.965000000000003</c:v>
                </c:pt>
                <c:pt idx="4156">
                  <c:v>51.981999999999999</c:v>
                </c:pt>
                <c:pt idx="4157">
                  <c:v>51.994999999999997</c:v>
                </c:pt>
                <c:pt idx="4158">
                  <c:v>52.012</c:v>
                </c:pt>
                <c:pt idx="4159">
                  <c:v>52.026000000000003</c:v>
                </c:pt>
                <c:pt idx="4160">
                  <c:v>52.043999999999997</c:v>
                </c:pt>
                <c:pt idx="4161">
                  <c:v>52.064999999999998</c:v>
                </c:pt>
                <c:pt idx="4162">
                  <c:v>52.082000000000001</c:v>
                </c:pt>
                <c:pt idx="4163">
                  <c:v>52.094000000000001</c:v>
                </c:pt>
                <c:pt idx="4164">
                  <c:v>52.112000000000002</c:v>
                </c:pt>
                <c:pt idx="4165">
                  <c:v>52.131999999999998</c:v>
                </c:pt>
                <c:pt idx="4166">
                  <c:v>52.152000000000001</c:v>
                </c:pt>
                <c:pt idx="4167">
                  <c:v>52.164999999999999</c:v>
                </c:pt>
                <c:pt idx="4168">
                  <c:v>52.182000000000002</c:v>
                </c:pt>
                <c:pt idx="4169">
                  <c:v>52.195</c:v>
                </c:pt>
                <c:pt idx="4170">
                  <c:v>52.212000000000003</c:v>
                </c:pt>
                <c:pt idx="4171">
                  <c:v>52.222999999999999</c:v>
                </c:pt>
                <c:pt idx="4172">
                  <c:v>52.247999999999998</c:v>
                </c:pt>
                <c:pt idx="4173">
                  <c:v>52.262999999999998</c:v>
                </c:pt>
                <c:pt idx="4174">
                  <c:v>52.273000000000003</c:v>
                </c:pt>
                <c:pt idx="4175">
                  <c:v>52.283000000000001</c:v>
                </c:pt>
                <c:pt idx="4176">
                  <c:v>52.292999999999999</c:v>
                </c:pt>
                <c:pt idx="4177">
                  <c:v>52.302999999999997</c:v>
                </c:pt>
                <c:pt idx="4178">
                  <c:v>52.322000000000003</c:v>
                </c:pt>
                <c:pt idx="4179">
                  <c:v>52.332000000000001</c:v>
                </c:pt>
                <c:pt idx="4180">
                  <c:v>52.341999999999999</c:v>
                </c:pt>
                <c:pt idx="4181">
                  <c:v>52.353000000000002</c:v>
                </c:pt>
                <c:pt idx="4182">
                  <c:v>52.372999999999998</c:v>
                </c:pt>
                <c:pt idx="4183">
                  <c:v>52.381999999999998</c:v>
                </c:pt>
                <c:pt idx="4184">
                  <c:v>52.392000000000003</c:v>
                </c:pt>
                <c:pt idx="4185">
                  <c:v>52.402000000000001</c:v>
                </c:pt>
                <c:pt idx="4186">
                  <c:v>52.411999999999999</c:v>
                </c:pt>
                <c:pt idx="4187">
                  <c:v>52.421999999999997</c:v>
                </c:pt>
                <c:pt idx="4188">
                  <c:v>52.433</c:v>
                </c:pt>
                <c:pt idx="4189">
                  <c:v>52.442</c:v>
                </c:pt>
                <c:pt idx="4190">
                  <c:v>52.453000000000003</c:v>
                </c:pt>
                <c:pt idx="4191">
                  <c:v>52.472000000000001</c:v>
                </c:pt>
                <c:pt idx="4192">
                  <c:v>52.482999999999997</c:v>
                </c:pt>
                <c:pt idx="4193">
                  <c:v>52.503999999999998</c:v>
                </c:pt>
                <c:pt idx="4194">
                  <c:v>52.515000000000001</c:v>
                </c:pt>
                <c:pt idx="4195">
                  <c:v>52.531999999999996</c:v>
                </c:pt>
                <c:pt idx="4196">
                  <c:v>52.552</c:v>
                </c:pt>
                <c:pt idx="4197">
                  <c:v>52.564999999999998</c:v>
                </c:pt>
                <c:pt idx="4198">
                  <c:v>52.584000000000003</c:v>
                </c:pt>
                <c:pt idx="4199">
                  <c:v>52.594999999999999</c:v>
                </c:pt>
                <c:pt idx="4200">
                  <c:v>52.612000000000002</c:v>
                </c:pt>
                <c:pt idx="4201">
                  <c:v>52.625</c:v>
                </c:pt>
                <c:pt idx="4202">
                  <c:v>52.643999999999998</c:v>
                </c:pt>
                <c:pt idx="4203">
                  <c:v>52.655000000000001</c:v>
                </c:pt>
                <c:pt idx="4204">
                  <c:v>52.673999999999999</c:v>
                </c:pt>
                <c:pt idx="4205">
                  <c:v>52.692</c:v>
                </c:pt>
                <c:pt idx="4206">
                  <c:v>52.704999999999998</c:v>
                </c:pt>
                <c:pt idx="4207">
                  <c:v>52.715000000000003</c:v>
                </c:pt>
                <c:pt idx="4208">
                  <c:v>52.731999999999999</c:v>
                </c:pt>
                <c:pt idx="4209">
                  <c:v>52.744999999999997</c:v>
                </c:pt>
                <c:pt idx="4210">
                  <c:v>52.762</c:v>
                </c:pt>
                <c:pt idx="4211">
                  <c:v>52.771999999999998</c:v>
                </c:pt>
                <c:pt idx="4212">
                  <c:v>52.783999999999999</c:v>
                </c:pt>
                <c:pt idx="4213">
                  <c:v>52.795000000000002</c:v>
                </c:pt>
                <c:pt idx="4214">
                  <c:v>52.811999999999998</c:v>
                </c:pt>
                <c:pt idx="4215">
                  <c:v>52.825000000000003</c:v>
                </c:pt>
                <c:pt idx="4216">
                  <c:v>52.841999999999999</c:v>
                </c:pt>
                <c:pt idx="4217">
                  <c:v>52.854999999999997</c:v>
                </c:pt>
                <c:pt idx="4218">
                  <c:v>52.872</c:v>
                </c:pt>
                <c:pt idx="4219">
                  <c:v>52.881999999999998</c:v>
                </c:pt>
                <c:pt idx="4220">
                  <c:v>52.893999999999998</c:v>
                </c:pt>
                <c:pt idx="4221">
                  <c:v>52.902000000000001</c:v>
                </c:pt>
                <c:pt idx="4222">
                  <c:v>52.911999999999999</c:v>
                </c:pt>
                <c:pt idx="4223">
                  <c:v>52.923999999999999</c:v>
                </c:pt>
                <c:pt idx="4224">
                  <c:v>52.933999999999997</c:v>
                </c:pt>
                <c:pt idx="4225">
                  <c:v>52.944000000000003</c:v>
                </c:pt>
                <c:pt idx="4226">
                  <c:v>52.954000000000001</c:v>
                </c:pt>
                <c:pt idx="4227">
                  <c:v>52.965000000000003</c:v>
                </c:pt>
                <c:pt idx="4228">
                  <c:v>52.981999999999999</c:v>
                </c:pt>
                <c:pt idx="4229">
                  <c:v>52.994999999999997</c:v>
                </c:pt>
                <c:pt idx="4230">
                  <c:v>53.012</c:v>
                </c:pt>
                <c:pt idx="4231">
                  <c:v>53.024999999999999</c:v>
                </c:pt>
                <c:pt idx="4232">
                  <c:v>53.042000000000002</c:v>
                </c:pt>
                <c:pt idx="4233">
                  <c:v>53.061999999999998</c:v>
                </c:pt>
                <c:pt idx="4234">
                  <c:v>53.082000000000001</c:v>
                </c:pt>
                <c:pt idx="4235">
                  <c:v>53.091999999999999</c:v>
                </c:pt>
                <c:pt idx="4236">
                  <c:v>53.103999999999999</c:v>
                </c:pt>
                <c:pt idx="4237">
                  <c:v>53.113999999999997</c:v>
                </c:pt>
                <c:pt idx="4238">
                  <c:v>53.124000000000002</c:v>
                </c:pt>
                <c:pt idx="4239">
                  <c:v>53.134</c:v>
                </c:pt>
                <c:pt idx="4240">
                  <c:v>53.143999999999998</c:v>
                </c:pt>
                <c:pt idx="4241">
                  <c:v>53.154000000000003</c:v>
                </c:pt>
                <c:pt idx="4242">
                  <c:v>53.164000000000001</c:v>
                </c:pt>
                <c:pt idx="4243">
                  <c:v>53.171999999999997</c:v>
                </c:pt>
                <c:pt idx="4244">
                  <c:v>53.183999999999997</c:v>
                </c:pt>
                <c:pt idx="4245">
                  <c:v>53.194000000000003</c:v>
                </c:pt>
                <c:pt idx="4246">
                  <c:v>53.204000000000001</c:v>
                </c:pt>
                <c:pt idx="4247">
                  <c:v>53.212000000000003</c:v>
                </c:pt>
                <c:pt idx="4248">
                  <c:v>53.223999999999997</c:v>
                </c:pt>
                <c:pt idx="4249">
                  <c:v>53.232999999999997</c:v>
                </c:pt>
                <c:pt idx="4250">
                  <c:v>53.244</c:v>
                </c:pt>
                <c:pt idx="4251">
                  <c:v>53.252000000000002</c:v>
                </c:pt>
                <c:pt idx="4252">
                  <c:v>53.264000000000003</c:v>
                </c:pt>
                <c:pt idx="4253">
                  <c:v>53.276000000000003</c:v>
                </c:pt>
                <c:pt idx="4254">
                  <c:v>53.293999999999997</c:v>
                </c:pt>
                <c:pt idx="4255">
                  <c:v>53.305</c:v>
                </c:pt>
                <c:pt idx="4256">
                  <c:v>53.322000000000003</c:v>
                </c:pt>
                <c:pt idx="4257">
                  <c:v>53.335000000000001</c:v>
                </c:pt>
                <c:pt idx="4258">
                  <c:v>53.351999999999997</c:v>
                </c:pt>
                <c:pt idx="4259">
                  <c:v>53.365000000000002</c:v>
                </c:pt>
                <c:pt idx="4260">
                  <c:v>53.381999999999998</c:v>
                </c:pt>
                <c:pt idx="4261">
                  <c:v>53.393999999999998</c:v>
                </c:pt>
                <c:pt idx="4262">
                  <c:v>53.404000000000003</c:v>
                </c:pt>
                <c:pt idx="4263">
                  <c:v>53.414999999999999</c:v>
                </c:pt>
                <c:pt idx="4264">
                  <c:v>53.432000000000002</c:v>
                </c:pt>
                <c:pt idx="4265">
                  <c:v>53.445</c:v>
                </c:pt>
                <c:pt idx="4266">
                  <c:v>53.462000000000003</c:v>
                </c:pt>
                <c:pt idx="4267">
                  <c:v>53.481999999999999</c:v>
                </c:pt>
                <c:pt idx="4268">
                  <c:v>53.494999999999997</c:v>
                </c:pt>
                <c:pt idx="4269">
                  <c:v>53.505000000000003</c:v>
                </c:pt>
                <c:pt idx="4270">
                  <c:v>53.521999999999998</c:v>
                </c:pt>
                <c:pt idx="4271">
                  <c:v>53.542000000000002</c:v>
                </c:pt>
                <c:pt idx="4272">
                  <c:v>53.561999999999998</c:v>
                </c:pt>
                <c:pt idx="4273">
                  <c:v>53.573</c:v>
                </c:pt>
                <c:pt idx="4274">
                  <c:v>53.582999999999998</c:v>
                </c:pt>
                <c:pt idx="4275">
                  <c:v>53.601999999999997</c:v>
                </c:pt>
                <c:pt idx="4276">
                  <c:v>53.622</c:v>
                </c:pt>
                <c:pt idx="4277">
                  <c:v>53.633000000000003</c:v>
                </c:pt>
                <c:pt idx="4278">
                  <c:v>53.652999999999999</c:v>
                </c:pt>
                <c:pt idx="4279">
                  <c:v>53.673999999999999</c:v>
                </c:pt>
                <c:pt idx="4280">
                  <c:v>53.692</c:v>
                </c:pt>
                <c:pt idx="4281">
                  <c:v>53.701999999999998</c:v>
                </c:pt>
                <c:pt idx="4282">
                  <c:v>53.713999999999999</c:v>
                </c:pt>
                <c:pt idx="4283">
                  <c:v>53.722000000000001</c:v>
                </c:pt>
                <c:pt idx="4284">
                  <c:v>53.731999999999999</c:v>
                </c:pt>
                <c:pt idx="4285">
                  <c:v>53.744</c:v>
                </c:pt>
                <c:pt idx="4286">
                  <c:v>53.753999999999998</c:v>
                </c:pt>
                <c:pt idx="4287">
                  <c:v>53.762</c:v>
                </c:pt>
                <c:pt idx="4288">
                  <c:v>53.771999999999998</c:v>
                </c:pt>
                <c:pt idx="4289">
                  <c:v>53.781999999999996</c:v>
                </c:pt>
                <c:pt idx="4290">
                  <c:v>53.802</c:v>
                </c:pt>
                <c:pt idx="4291">
                  <c:v>53.814999999999998</c:v>
                </c:pt>
                <c:pt idx="4292">
                  <c:v>53.832000000000001</c:v>
                </c:pt>
                <c:pt idx="4293">
                  <c:v>53.844999999999999</c:v>
                </c:pt>
                <c:pt idx="4294">
                  <c:v>53.854999999999997</c:v>
                </c:pt>
                <c:pt idx="4295">
                  <c:v>53.872</c:v>
                </c:pt>
                <c:pt idx="4296">
                  <c:v>53.893999999999998</c:v>
                </c:pt>
                <c:pt idx="4297">
                  <c:v>53.902000000000001</c:v>
                </c:pt>
                <c:pt idx="4298">
                  <c:v>53.914999999999999</c:v>
                </c:pt>
                <c:pt idx="4299">
                  <c:v>53.924999999999997</c:v>
                </c:pt>
                <c:pt idx="4300">
                  <c:v>53.942</c:v>
                </c:pt>
                <c:pt idx="4301">
                  <c:v>53.954999999999998</c:v>
                </c:pt>
                <c:pt idx="4302">
                  <c:v>53.965000000000003</c:v>
                </c:pt>
                <c:pt idx="4303">
                  <c:v>53.975000000000001</c:v>
                </c:pt>
                <c:pt idx="4304">
                  <c:v>53.991999999999997</c:v>
                </c:pt>
                <c:pt idx="4305">
                  <c:v>54.002000000000002</c:v>
                </c:pt>
                <c:pt idx="4306">
                  <c:v>54.021999999999998</c:v>
                </c:pt>
                <c:pt idx="4307">
                  <c:v>54.042000000000002</c:v>
                </c:pt>
                <c:pt idx="4308">
                  <c:v>54.061999999999998</c:v>
                </c:pt>
                <c:pt idx="4309">
                  <c:v>54.073</c:v>
                </c:pt>
                <c:pt idx="4310">
                  <c:v>54.093000000000004</c:v>
                </c:pt>
                <c:pt idx="4311">
                  <c:v>54.112000000000002</c:v>
                </c:pt>
                <c:pt idx="4312">
                  <c:v>54.125</c:v>
                </c:pt>
                <c:pt idx="4313">
                  <c:v>54.143999999999998</c:v>
                </c:pt>
                <c:pt idx="4314">
                  <c:v>54.161999999999999</c:v>
                </c:pt>
                <c:pt idx="4315">
                  <c:v>54.171999999999997</c:v>
                </c:pt>
                <c:pt idx="4316">
                  <c:v>54.183999999999997</c:v>
                </c:pt>
                <c:pt idx="4317">
                  <c:v>54.195</c:v>
                </c:pt>
                <c:pt idx="4318">
                  <c:v>54.212000000000003</c:v>
                </c:pt>
                <c:pt idx="4319">
                  <c:v>54.231999999999999</c:v>
                </c:pt>
                <c:pt idx="4320">
                  <c:v>54.252000000000002</c:v>
                </c:pt>
                <c:pt idx="4321">
                  <c:v>54.265000000000001</c:v>
                </c:pt>
                <c:pt idx="4322">
                  <c:v>54.281999999999996</c:v>
                </c:pt>
                <c:pt idx="4323">
                  <c:v>54.302</c:v>
                </c:pt>
                <c:pt idx="4324">
                  <c:v>54.314</c:v>
                </c:pt>
                <c:pt idx="4325">
                  <c:v>54.328000000000003</c:v>
                </c:pt>
                <c:pt idx="4326">
                  <c:v>54.344000000000001</c:v>
                </c:pt>
                <c:pt idx="4327">
                  <c:v>54.353999999999999</c:v>
                </c:pt>
                <c:pt idx="4328">
                  <c:v>54.365000000000002</c:v>
                </c:pt>
                <c:pt idx="4329">
                  <c:v>54.381999999999998</c:v>
                </c:pt>
                <c:pt idx="4330">
                  <c:v>54.402000000000001</c:v>
                </c:pt>
                <c:pt idx="4331">
                  <c:v>54.414999999999999</c:v>
                </c:pt>
                <c:pt idx="4332">
                  <c:v>54.432000000000002</c:v>
                </c:pt>
                <c:pt idx="4333">
                  <c:v>54.445</c:v>
                </c:pt>
                <c:pt idx="4334">
                  <c:v>54.462000000000003</c:v>
                </c:pt>
                <c:pt idx="4335">
                  <c:v>54.475000000000001</c:v>
                </c:pt>
                <c:pt idx="4336">
                  <c:v>54.493000000000002</c:v>
                </c:pt>
                <c:pt idx="4337">
                  <c:v>54.512</c:v>
                </c:pt>
                <c:pt idx="4338">
                  <c:v>54.524999999999999</c:v>
                </c:pt>
                <c:pt idx="4339">
                  <c:v>54.534999999999997</c:v>
                </c:pt>
                <c:pt idx="4340">
                  <c:v>54.552</c:v>
                </c:pt>
                <c:pt idx="4341">
                  <c:v>54.563000000000002</c:v>
                </c:pt>
                <c:pt idx="4342">
                  <c:v>54.582000000000001</c:v>
                </c:pt>
                <c:pt idx="4343">
                  <c:v>54.593000000000004</c:v>
                </c:pt>
                <c:pt idx="4344">
                  <c:v>54.612000000000002</c:v>
                </c:pt>
                <c:pt idx="4345">
                  <c:v>54.622999999999998</c:v>
                </c:pt>
                <c:pt idx="4346">
                  <c:v>54.642000000000003</c:v>
                </c:pt>
                <c:pt idx="4347">
                  <c:v>54.652999999999999</c:v>
                </c:pt>
                <c:pt idx="4348">
                  <c:v>54.671999999999997</c:v>
                </c:pt>
                <c:pt idx="4349">
                  <c:v>54.683</c:v>
                </c:pt>
                <c:pt idx="4350">
                  <c:v>54.706000000000003</c:v>
                </c:pt>
                <c:pt idx="4351">
                  <c:v>54.722000000000001</c:v>
                </c:pt>
                <c:pt idx="4352">
                  <c:v>54.734999999999999</c:v>
                </c:pt>
                <c:pt idx="4353">
                  <c:v>54.747</c:v>
                </c:pt>
                <c:pt idx="4354">
                  <c:v>54.762</c:v>
                </c:pt>
                <c:pt idx="4355">
                  <c:v>54.774000000000001</c:v>
                </c:pt>
                <c:pt idx="4356">
                  <c:v>54.792999999999999</c:v>
                </c:pt>
                <c:pt idx="4357">
                  <c:v>54.805</c:v>
                </c:pt>
                <c:pt idx="4358">
                  <c:v>54.822000000000003</c:v>
                </c:pt>
                <c:pt idx="4359">
                  <c:v>54.841999999999999</c:v>
                </c:pt>
                <c:pt idx="4360">
                  <c:v>54.862000000000002</c:v>
                </c:pt>
                <c:pt idx="4361">
                  <c:v>54.875</c:v>
                </c:pt>
                <c:pt idx="4362">
                  <c:v>54.892000000000003</c:v>
                </c:pt>
                <c:pt idx="4363">
                  <c:v>54.905999999999999</c:v>
                </c:pt>
                <c:pt idx="4364">
                  <c:v>54.921999999999997</c:v>
                </c:pt>
                <c:pt idx="4365">
                  <c:v>54.935000000000002</c:v>
                </c:pt>
                <c:pt idx="4366">
                  <c:v>54.951999999999998</c:v>
                </c:pt>
                <c:pt idx="4367">
                  <c:v>54.962000000000003</c:v>
                </c:pt>
                <c:pt idx="4368">
                  <c:v>54.973999999999997</c:v>
                </c:pt>
                <c:pt idx="4369">
                  <c:v>54.984999999999999</c:v>
                </c:pt>
                <c:pt idx="4370">
                  <c:v>55.002000000000002</c:v>
                </c:pt>
                <c:pt idx="4371">
                  <c:v>55.015000000000001</c:v>
                </c:pt>
                <c:pt idx="4372">
                  <c:v>55.031999999999996</c:v>
                </c:pt>
                <c:pt idx="4373">
                  <c:v>55.045000000000002</c:v>
                </c:pt>
                <c:pt idx="4374">
                  <c:v>55.061999999999998</c:v>
                </c:pt>
                <c:pt idx="4375">
                  <c:v>55.073</c:v>
                </c:pt>
                <c:pt idx="4376">
                  <c:v>55.091999999999999</c:v>
                </c:pt>
                <c:pt idx="4377">
                  <c:v>55.101999999999997</c:v>
                </c:pt>
                <c:pt idx="4378">
                  <c:v>55.124000000000002</c:v>
                </c:pt>
                <c:pt idx="4379">
                  <c:v>55.134</c:v>
                </c:pt>
                <c:pt idx="4380">
                  <c:v>55.145000000000003</c:v>
                </c:pt>
                <c:pt idx="4381">
                  <c:v>55.161999999999999</c:v>
                </c:pt>
                <c:pt idx="4382">
                  <c:v>55.182000000000002</c:v>
                </c:pt>
                <c:pt idx="4383">
                  <c:v>55.195</c:v>
                </c:pt>
                <c:pt idx="4384">
                  <c:v>55.212000000000003</c:v>
                </c:pt>
                <c:pt idx="4385">
                  <c:v>55.225000000000001</c:v>
                </c:pt>
                <c:pt idx="4386">
                  <c:v>55.234999999999999</c:v>
                </c:pt>
                <c:pt idx="4387">
                  <c:v>55.244999999999997</c:v>
                </c:pt>
                <c:pt idx="4388">
                  <c:v>55.262</c:v>
                </c:pt>
                <c:pt idx="4389">
                  <c:v>55.274999999999999</c:v>
                </c:pt>
                <c:pt idx="4390">
                  <c:v>55.292000000000002</c:v>
                </c:pt>
                <c:pt idx="4391">
                  <c:v>55.305</c:v>
                </c:pt>
                <c:pt idx="4392">
                  <c:v>55.314999999999998</c:v>
                </c:pt>
                <c:pt idx="4393">
                  <c:v>55.332000000000001</c:v>
                </c:pt>
                <c:pt idx="4394">
                  <c:v>55.351999999999997</c:v>
                </c:pt>
                <c:pt idx="4395">
                  <c:v>55.368000000000002</c:v>
                </c:pt>
                <c:pt idx="4396">
                  <c:v>55.381999999999998</c:v>
                </c:pt>
                <c:pt idx="4397">
                  <c:v>55.393999999999998</c:v>
                </c:pt>
                <c:pt idx="4398">
                  <c:v>55.411999999999999</c:v>
                </c:pt>
                <c:pt idx="4399">
                  <c:v>55.424999999999997</c:v>
                </c:pt>
                <c:pt idx="4400">
                  <c:v>55.435000000000002</c:v>
                </c:pt>
                <c:pt idx="4401">
                  <c:v>55.454000000000001</c:v>
                </c:pt>
                <c:pt idx="4402">
                  <c:v>55.465000000000003</c:v>
                </c:pt>
                <c:pt idx="4403">
                  <c:v>55.481999999999999</c:v>
                </c:pt>
                <c:pt idx="4404">
                  <c:v>55.502000000000002</c:v>
                </c:pt>
                <c:pt idx="4405">
                  <c:v>55.515000000000001</c:v>
                </c:pt>
                <c:pt idx="4406">
                  <c:v>55.531999999999996</c:v>
                </c:pt>
                <c:pt idx="4407">
                  <c:v>55.552</c:v>
                </c:pt>
                <c:pt idx="4408">
                  <c:v>55.564999999999998</c:v>
                </c:pt>
                <c:pt idx="4409">
                  <c:v>55.575000000000003</c:v>
                </c:pt>
                <c:pt idx="4410">
                  <c:v>55.591999999999999</c:v>
                </c:pt>
                <c:pt idx="4411">
                  <c:v>55.604999999999997</c:v>
                </c:pt>
                <c:pt idx="4412">
                  <c:v>55.622</c:v>
                </c:pt>
                <c:pt idx="4413">
                  <c:v>55.634999999999998</c:v>
                </c:pt>
                <c:pt idx="4414">
                  <c:v>55.652000000000001</c:v>
                </c:pt>
                <c:pt idx="4415">
                  <c:v>55.664999999999999</c:v>
                </c:pt>
                <c:pt idx="4416">
                  <c:v>55.682000000000002</c:v>
                </c:pt>
                <c:pt idx="4417">
                  <c:v>55.692999999999998</c:v>
                </c:pt>
                <c:pt idx="4418">
                  <c:v>55.712000000000003</c:v>
                </c:pt>
                <c:pt idx="4419">
                  <c:v>55.731999999999999</c:v>
                </c:pt>
                <c:pt idx="4420">
                  <c:v>55.743000000000002</c:v>
                </c:pt>
                <c:pt idx="4421">
                  <c:v>55.753</c:v>
                </c:pt>
                <c:pt idx="4422">
                  <c:v>55.771999999999998</c:v>
                </c:pt>
                <c:pt idx="4423">
                  <c:v>55.792000000000002</c:v>
                </c:pt>
                <c:pt idx="4424">
                  <c:v>55.811999999999998</c:v>
                </c:pt>
                <c:pt idx="4425">
                  <c:v>55.832000000000001</c:v>
                </c:pt>
                <c:pt idx="4426">
                  <c:v>55.851999999999997</c:v>
                </c:pt>
                <c:pt idx="4427">
                  <c:v>55.863</c:v>
                </c:pt>
                <c:pt idx="4428">
                  <c:v>55.881999999999998</c:v>
                </c:pt>
                <c:pt idx="4429">
                  <c:v>55.893000000000001</c:v>
                </c:pt>
                <c:pt idx="4430">
                  <c:v>55.911999999999999</c:v>
                </c:pt>
                <c:pt idx="4431">
                  <c:v>55.923000000000002</c:v>
                </c:pt>
                <c:pt idx="4432">
                  <c:v>55.942</c:v>
                </c:pt>
                <c:pt idx="4433">
                  <c:v>55.951999999999998</c:v>
                </c:pt>
                <c:pt idx="4434">
                  <c:v>55.962000000000003</c:v>
                </c:pt>
                <c:pt idx="4435">
                  <c:v>55.972999999999999</c:v>
                </c:pt>
                <c:pt idx="4436">
                  <c:v>55.991999999999997</c:v>
                </c:pt>
                <c:pt idx="4437">
                  <c:v>56.003</c:v>
                </c:pt>
                <c:pt idx="4438">
                  <c:v>56.021999999999998</c:v>
                </c:pt>
                <c:pt idx="4439">
                  <c:v>56.042000000000002</c:v>
                </c:pt>
                <c:pt idx="4440">
                  <c:v>56.061999999999998</c:v>
                </c:pt>
                <c:pt idx="4441">
                  <c:v>56.073</c:v>
                </c:pt>
                <c:pt idx="4442">
                  <c:v>56.082999999999998</c:v>
                </c:pt>
                <c:pt idx="4443">
                  <c:v>56.104999999999997</c:v>
                </c:pt>
                <c:pt idx="4444">
                  <c:v>56.122</c:v>
                </c:pt>
                <c:pt idx="4445">
                  <c:v>56.136000000000003</c:v>
                </c:pt>
                <c:pt idx="4446">
                  <c:v>56.152000000000001</c:v>
                </c:pt>
                <c:pt idx="4447">
                  <c:v>56.161999999999999</c:v>
                </c:pt>
                <c:pt idx="4448">
                  <c:v>56.173999999999999</c:v>
                </c:pt>
                <c:pt idx="4449">
                  <c:v>56.185000000000002</c:v>
                </c:pt>
                <c:pt idx="4450">
                  <c:v>56.201999999999998</c:v>
                </c:pt>
                <c:pt idx="4451">
                  <c:v>56.213000000000001</c:v>
                </c:pt>
                <c:pt idx="4452">
                  <c:v>56.231999999999999</c:v>
                </c:pt>
                <c:pt idx="4453">
                  <c:v>56.243000000000002</c:v>
                </c:pt>
                <c:pt idx="4454">
                  <c:v>56.262</c:v>
                </c:pt>
                <c:pt idx="4455">
                  <c:v>56.273000000000003</c:v>
                </c:pt>
                <c:pt idx="4456">
                  <c:v>56.292000000000002</c:v>
                </c:pt>
                <c:pt idx="4457">
                  <c:v>56.302</c:v>
                </c:pt>
                <c:pt idx="4458">
                  <c:v>56.311999999999998</c:v>
                </c:pt>
                <c:pt idx="4459">
                  <c:v>56.322000000000003</c:v>
                </c:pt>
                <c:pt idx="4460">
                  <c:v>56.334000000000003</c:v>
                </c:pt>
                <c:pt idx="4461">
                  <c:v>56.353999999999999</c:v>
                </c:pt>
                <c:pt idx="4462">
                  <c:v>56.372</c:v>
                </c:pt>
                <c:pt idx="4463">
                  <c:v>56.384999999999998</c:v>
                </c:pt>
                <c:pt idx="4464">
                  <c:v>56.408000000000001</c:v>
                </c:pt>
                <c:pt idx="4465">
                  <c:v>56.421999999999997</c:v>
                </c:pt>
                <c:pt idx="4466">
                  <c:v>56.442</c:v>
                </c:pt>
                <c:pt idx="4467">
                  <c:v>56.462000000000003</c:v>
                </c:pt>
                <c:pt idx="4468">
                  <c:v>56.481999999999999</c:v>
                </c:pt>
                <c:pt idx="4469">
                  <c:v>56.494999999999997</c:v>
                </c:pt>
                <c:pt idx="4470">
                  <c:v>56.512</c:v>
                </c:pt>
                <c:pt idx="4471">
                  <c:v>56.524999999999999</c:v>
                </c:pt>
                <c:pt idx="4472">
                  <c:v>56.542000000000002</c:v>
                </c:pt>
                <c:pt idx="4473">
                  <c:v>56.552</c:v>
                </c:pt>
                <c:pt idx="4474">
                  <c:v>56.564999999999998</c:v>
                </c:pt>
                <c:pt idx="4475">
                  <c:v>56.582000000000001</c:v>
                </c:pt>
                <c:pt idx="4476">
                  <c:v>56.601999999999997</c:v>
                </c:pt>
                <c:pt idx="4477">
                  <c:v>56.615000000000002</c:v>
                </c:pt>
                <c:pt idx="4478">
                  <c:v>56.631999999999998</c:v>
                </c:pt>
                <c:pt idx="4479">
                  <c:v>56.643999999999998</c:v>
                </c:pt>
                <c:pt idx="4480">
                  <c:v>56.655000000000001</c:v>
                </c:pt>
                <c:pt idx="4481">
                  <c:v>56.671999999999997</c:v>
                </c:pt>
                <c:pt idx="4482">
                  <c:v>56.692</c:v>
                </c:pt>
                <c:pt idx="4483">
                  <c:v>56.704999999999998</c:v>
                </c:pt>
                <c:pt idx="4484">
                  <c:v>56.722000000000001</c:v>
                </c:pt>
                <c:pt idx="4485">
                  <c:v>56.734999999999999</c:v>
                </c:pt>
                <c:pt idx="4486">
                  <c:v>56.752000000000002</c:v>
                </c:pt>
                <c:pt idx="4487">
                  <c:v>56.764000000000003</c:v>
                </c:pt>
                <c:pt idx="4488">
                  <c:v>56.774999999999999</c:v>
                </c:pt>
                <c:pt idx="4489">
                  <c:v>56.792000000000002</c:v>
                </c:pt>
                <c:pt idx="4490">
                  <c:v>56.811999999999998</c:v>
                </c:pt>
                <c:pt idx="4491">
                  <c:v>56.825000000000003</c:v>
                </c:pt>
                <c:pt idx="4492">
                  <c:v>56.841999999999999</c:v>
                </c:pt>
                <c:pt idx="4493">
                  <c:v>56.854999999999997</c:v>
                </c:pt>
                <c:pt idx="4494">
                  <c:v>56.872</c:v>
                </c:pt>
                <c:pt idx="4495">
                  <c:v>56.884999999999998</c:v>
                </c:pt>
                <c:pt idx="4496">
                  <c:v>56.895000000000003</c:v>
                </c:pt>
                <c:pt idx="4497">
                  <c:v>56.905000000000001</c:v>
                </c:pt>
                <c:pt idx="4498">
                  <c:v>56.921999999999997</c:v>
                </c:pt>
                <c:pt idx="4499">
                  <c:v>56.935000000000002</c:v>
                </c:pt>
                <c:pt idx="4500">
                  <c:v>56.951999999999998</c:v>
                </c:pt>
                <c:pt idx="4501">
                  <c:v>56.972000000000001</c:v>
                </c:pt>
                <c:pt idx="4502">
                  <c:v>56.984999999999999</c:v>
                </c:pt>
                <c:pt idx="4503">
                  <c:v>56.994999999999997</c:v>
                </c:pt>
                <c:pt idx="4504">
                  <c:v>57.012</c:v>
                </c:pt>
                <c:pt idx="4505">
                  <c:v>57.033999999999999</c:v>
                </c:pt>
                <c:pt idx="4506">
                  <c:v>57.052</c:v>
                </c:pt>
                <c:pt idx="4507">
                  <c:v>57.072000000000003</c:v>
                </c:pt>
                <c:pt idx="4508">
                  <c:v>57.091999999999999</c:v>
                </c:pt>
                <c:pt idx="4509">
                  <c:v>57.104999999999997</c:v>
                </c:pt>
                <c:pt idx="4510">
                  <c:v>57.122</c:v>
                </c:pt>
                <c:pt idx="4511">
                  <c:v>57.134999999999998</c:v>
                </c:pt>
                <c:pt idx="4512">
                  <c:v>57.152000000000001</c:v>
                </c:pt>
                <c:pt idx="4513">
                  <c:v>57.161999999999999</c:v>
                </c:pt>
                <c:pt idx="4514">
                  <c:v>57.173999999999999</c:v>
                </c:pt>
                <c:pt idx="4515">
                  <c:v>57.185000000000002</c:v>
                </c:pt>
                <c:pt idx="4516">
                  <c:v>57.201999999999998</c:v>
                </c:pt>
                <c:pt idx="4517">
                  <c:v>57.215000000000003</c:v>
                </c:pt>
                <c:pt idx="4518">
                  <c:v>57.231999999999999</c:v>
                </c:pt>
                <c:pt idx="4519">
                  <c:v>57.243000000000002</c:v>
                </c:pt>
                <c:pt idx="4520">
                  <c:v>57.262</c:v>
                </c:pt>
                <c:pt idx="4521">
                  <c:v>57.273000000000003</c:v>
                </c:pt>
                <c:pt idx="4522">
                  <c:v>57.292000000000002</c:v>
                </c:pt>
                <c:pt idx="4523">
                  <c:v>57.311999999999998</c:v>
                </c:pt>
                <c:pt idx="4524">
                  <c:v>57.332000000000001</c:v>
                </c:pt>
                <c:pt idx="4525">
                  <c:v>57.344999999999999</c:v>
                </c:pt>
                <c:pt idx="4526">
                  <c:v>57.362000000000002</c:v>
                </c:pt>
                <c:pt idx="4527">
                  <c:v>57.372</c:v>
                </c:pt>
                <c:pt idx="4528">
                  <c:v>57.381999999999998</c:v>
                </c:pt>
                <c:pt idx="4529">
                  <c:v>57.392000000000003</c:v>
                </c:pt>
                <c:pt idx="4530">
                  <c:v>57.402000000000001</c:v>
                </c:pt>
                <c:pt idx="4531">
                  <c:v>57.414999999999999</c:v>
                </c:pt>
                <c:pt idx="4532">
                  <c:v>57.432000000000002</c:v>
                </c:pt>
                <c:pt idx="4533">
                  <c:v>57.448</c:v>
                </c:pt>
                <c:pt idx="4534">
                  <c:v>57.462000000000003</c:v>
                </c:pt>
                <c:pt idx="4535">
                  <c:v>57.475000000000001</c:v>
                </c:pt>
                <c:pt idx="4536">
                  <c:v>57.484999999999999</c:v>
                </c:pt>
                <c:pt idx="4537">
                  <c:v>57.502000000000002</c:v>
                </c:pt>
                <c:pt idx="4538">
                  <c:v>57.521999999999998</c:v>
                </c:pt>
                <c:pt idx="4539">
                  <c:v>57.542000000000002</c:v>
                </c:pt>
                <c:pt idx="4540">
                  <c:v>57.561999999999998</c:v>
                </c:pt>
                <c:pt idx="4541">
                  <c:v>57.575000000000003</c:v>
                </c:pt>
                <c:pt idx="4542">
                  <c:v>57.591999999999999</c:v>
                </c:pt>
                <c:pt idx="4543">
                  <c:v>57.604999999999997</c:v>
                </c:pt>
                <c:pt idx="4544">
                  <c:v>57.622</c:v>
                </c:pt>
                <c:pt idx="4545">
                  <c:v>57.631999999999998</c:v>
                </c:pt>
                <c:pt idx="4546">
                  <c:v>57.645000000000003</c:v>
                </c:pt>
                <c:pt idx="4547">
                  <c:v>57.661999999999999</c:v>
                </c:pt>
                <c:pt idx="4548">
                  <c:v>57.674999999999997</c:v>
                </c:pt>
                <c:pt idx="4549">
                  <c:v>57.685000000000002</c:v>
                </c:pt>
                <c:pt idx="4550">
                  <c:v>57.701999999999998</c:v>
                </c:pt>
                <c:pt idx="4551">
                  <c:v>57.715000000000003</c:v>
                </c:pt>
                <c:pt idx="4552">
                  <c:v>57.731999999999999</c:v>
                </c:pt>
                <c:pt idx="4553">
                  <c:v>57.744999999999997</c:v>
                </c:pt>
                <c:pt idx="4554">
                  <c:v>57.764000000000003</c:v>
                </c:pt>
                <c:pt idx="4555">
                  <c:v>57.781999999999996</c:v>
                </c:pt>
                <c:pt idx="4556">
                  <c:v>57.802</c:v>
                </c:pt>
                <c:pt idx="4557">
                  <c:v>57.822000000000003</c:v>
                </c:pt>
                <c:pt idx="4558">
                  <c:v>57.841999999999999</c:v>
                </c:pt>
                <c:pt idx="4559">
                  <c:v>57.854999999999997</c:v>
                </c:pt>
                <c:pt idx="4560">
                  <c:v>57.872</c:v>
                </c:pt>
                <c:pt idx="4561">
                  <c:v>57.884999999999998</c:v>
                </c:pt>
                <c:pt idx="4562">
                  <c:v>57.902000000000001</c:v>
                </c:pt>
                <c:pt idx="4563">
                  <c:v>57.914999999999999</c:v>
                </c:pt>
                <c:pt idx="4564">
                  <c:v>57.932000000000002</c:v>
                </c:pt>
                <c:pt idx="4565">
                  <c:v>57.945</c:v>
                </c:pt>
                <c:pt idx="4566">
                  <c:v>57.962000000000003</c:v>
                </c:pt>
                <c:pt idx="4567">
                  <c:v>57.981999999999999</c:v>
                </c:pt>
                <c:pt idx="4568">
                  <c:v>57.994999999999997</c:v>
                </c:pt>
                <c:pt idx="4569">
                  <c:v>58.014000000000003</c:v>
                </c:pt>
                <c:pt idx="4570">
                  <c:v>58.031999999999996</c:v>
                </c:pt>
                <c:pt idx="4571">
                  <c:v>58.052</c:v>
                </c:pt>
                <c:pt idx="4572">
                  <c:v>58.072000000000003</c:v>
                </c:pt>
                <c:pt idx="4573">
                  <c:v>58.085000000000001</c:v>
                </c:pt>
                <c:pt idx="4574">
                  <c:v>58.101999999999997</c:v>
                </c:pt>
                <c:pt idx="4575">
                  <c:v>58.115000000000002</c:v>
                </c:pt>
                <c:pt idx="4576">
                  <c:v>58.131999999999998</c:v>
                </c:pt>
                <c:pt idx="4577">
                  <c:v>58.145000000000003</c:v>
                </c:pt>
                <c:pt idx="4578">
                  <c:v>58.161999999999999</c:v>
                </c:pt>
                <c:pt idx="4579">
                  <c:v>58.182000000000002</c:v>
                </c:pt>
                <c:pt idx="4580">
                  <c:v>58.194000000000003</c:v>
                </c:pt>
                <c:pt idx="4581">
                  <c:v>58.204999999999998</c:v>
                </c:pt>
                <c:pt idx="4582">
                  <c:v>58.222000000000001</c:v>
                </c:pt>
                <c:pt idx="4583">
                  <c:v>58.234999999999999</c:v>
                </c:pt>
                <c:pt idx="4584">
                  <c:v>58.252000000000002</c:v>
                </c:pt>
                <c:pt idx="4585">
                  <c:v>58.262999999999998</c:v>
                </c:pt>
                <c:pt idx="4586">
                  <c:v>58.281999999999996</c:v>
                </c:pt>
                <c:pt idx="4587">
                  <c:v>58.292999999999999</c:v>
                </c:pt>
                <c:pt idx="4588">
                  <c:v>58.311999999999998</c:v>
                </c:pt>
                <c:pt idx="4589">
                  <c:v>58.323</c:v>
                </c:pt>
                <c:pt idx="4590">
                  <c:v>58.341999999999999</c:v>
                </c:pt>
                <c:pt idx="4591">
                  <c:v>58.353000000000002</c:v>
                </c:pt>
                <c:pt idx="4592">
                  <c:v>58.363</c:v>
                </c:pt>
                <c:pt idx="4593">
                  <c:v>58.381999999999998</c:v>
                </c:pt>
                <c:pt idx="4594">
                  <c:v>58.392000000000003</c:v>
                </c:pt>
                <c:pt idx="4595">
                  <c:v>58.402000000000001</c:v>
                </c:pt>
                <c:pt idx="4596">
                  <c:v>58.411999999999999</c:v>
                </c:pt>
                <c:pt idx="4597">
                  <c:v>58.421999999999997</c:v>
                </c:pt>
                <c:pt idx="4598">
                  <c:v>58.435000000000002</c:v>
                </c:pt>
                <c:pt idx="4599">
                  <c:v>58.445</c:v>
                </c:pt>
                <c:pt idx="4600">
                  <c:v>58.462000000000003</c:v>
                </c:pt>
                <c:pt idx="4601">
                  <c:v>58.475000000000001</c:v>
                </c:pt>
                <c:pt idx="4602">
                  <c:v>58.488</c:v>
                </c:pt>
                <c:pt idx="4603">
                  <c:v>58.502000000000002</c:v>
                </c:pt>
                <c:pt idx="4604">
                  <c:v>58.514000000000003</c:v>
                </c:pt>
                <c:pt idx="4605">
                  <c:v>58.521999999999998</c:v>
                </c:pt>
                <c:pt idx="4606">
                  <c:v>58.534999999999997</c:v>
                </c:pt>
                <c:pt idx="4607">
                  <c:v>58.543999999999997</c:v>
                </c:pt>
                <c:pt idx="4608">
                  <c:v>58.555</c:v>
                </c:pt>
                <c:pt idx="4609">
                  <c:v>58.564999999999998</c:v>
                </c:pt>
                <c:pt idx="4610">
                  <c:v>58.584000000000003</c:v>
                </c:pt>
                <c:pt idx="4611">
                  <c:v>58.601999999999997</c:v>
                </c:pt>
                <c:pt idx="4612">
                  <c:v>58.622</c:v>
                </c:pt>
                <c:pt idx="4613">
                  <c:v>58.634999999999998</c:v>
                </c:pt>
                <c:pt idx="4614">
                  <c:v>58.652000000000001</c:v>
                </c:pt>
                <c:pt idx="4615">
                  <c:v>58.661999999999999</c:v>
                </c:pt>
                <c:pt idx="4616">
                  <c:v>58.671999999999997</c:v>
                </c:pt>
                <c:pt idx="4617">
                  <c:v>58.682000000000002</c:v>
                </c:pt>
                <c:pt idx="4618">
                  <c:v>58.694000000000003</c:v>
                </c:pt>
                <c:pt idx="4619">
                  <c:v>58.701999999999998</c:v>
                </c:pt>
                <c:pt idx="4620">
                  <c:v>58.712000000000003</c:v>
                </c:pt>
                <c:pt idx="4621">
                  <c:v>58.722000000000001</c:v>
                </c:pt>
                <c:pt idx="4622">
                  <c:v>58.734000000000002</c:v>
                </c:pt>
                <c:pt idx="4623">
                  <c:v>58.744999999999997</c:v>
                </c:pt>
                <c:pt idx="4624">
                  <c:v>58.762</c:v>
                </c:pt>
                <c:pt idx="4625">
                  <c:v>58.773000000000003</c:v>
                </c:pt>
                <c:pt idx="4626">
                  <c:v>58.792000000000002</c:v>
                </c:pt>
                <c:pt idx="4627">
                  <c:v>58.802</c:v>
                </c:pt>
                <c:pt idx="4628">
                  <c:v>58.814999999999998</c:v>
                </c:pt>
                <c:pt idx="4629">
                  <c:v>58.825000000000003</c:v>
                </c:pt>
                <c:pt idx="4630">
                  <c:v>58.841999999999999</c:v>
                </c:pt>
                <c:pt idx="4631">
                  <c:v>58.854999999999997</c:v>
                </c:pt>
                <c:pt idx="4632">
                  <c:v>58.872</c:v>
                </c:pt>
                <c:pt idx="4633">
                  <c:v>58.884999999999998</c:v>
                </c:pt>
                <c:pt idx="4634">
                  <c:v>58.902000000000001</c:v>
                </c:pt>
                <c:pt idx="4635">
                  <c:v>58.914999999999999</c:v>
                </c:pt>
                <c:pt idx="4636">
                  <c:v>58.932000000000002</c:v>
                </c:pt>
                <c:pt idx="4637">
                  <c:v>58.951999999999998</c:v>
                </c:pt>
                <c:pt idx="4638">
                  <c:v>58.963000000000001</c:v>
                </c:pt>
                <c:pt idx="4639">
                  <c:v>58.981999999999999</c:v>
                </c:pt>
                <c:pt idx="4640">
                  <c:v>58.991999999999997</c:v>
                </c:pt>
                <c:pt idx="4641">
                  <c:v>59.003</c:v>
                </c:pt>
                <c:pt idx="4642">
                  <c:v>59.021999999999998</c:v>
                </c:pt>
                <c:pt idx="4643">
                  <c:v>59.034999999999997</c:v>
                </c:pt>
                <c:pt idx="4644">
                  <c:v>59.052</c:v>
                </c:pt>
                <c:pt idx="4645">
                  <c:v>59.072000000000003</c:v>
                </c:pt>
                <c:pt idx="4646">
                  <c:v>59.091999999999999</c:v>
                </c:pt>
                <c:pt idx="4647">
                  <c:v>59.104999999999997</c:v>
                </c:pt>
                <c:pt idx="4648">
                  <c:v>59.122</c:v>
                </c:pt>
                <c:pt idx="4649">
                  <c:v>59.134999999999998</c:v>
                </c:pt>
                <c:pt idx="4650">
                  <c:v>59.152000000000001</c:v>
                </c:pt>
                <c:pt idx="4651">
                  <c:v>59.162999999999997</c:v>
                </c:pt>
                <c:pt idx="4652">
                  <c:v>59.183999999999997</c:v>
                </c:pt>
                <c:pt idx="4653">
                  <c:v>59.201999999999998</c:v>
                </c:pt>
                <c:pt idx="4654">
                  <c:v>59.213999999999999</c:v>
                </c:pt>
                <c:pt idx="4655">
                  <c:v>59.222999999999999</c:v>
                </c:pt>
                <c:pt idx="4656">
                  <c:v>59.241999999999997</c:v>
                </c:pt>
                <c:pt idx="4657">
                  <c:v>59.255000000000003</c:v>
                </c:pt>
                <c:pt idx="4658">
                  <c:v>59.271999999999998</c:v>
                </c:pt>
                <c:pt idx="4659">
                  <c:v>59.283000000000001</c:v>
                </c:pt>
                <c:pt idx="4660">
                  <c:v>59.302999999999997</c:v>
                </c:pt>
                <c:pt idx="4661">
                  <c:v>59.314999999999998</c:v>
                </c:pt>
                <c:pt idx="4662">
                  <c:v>59.332000000000001</c:v>
                </c:pt>
                <c:pt idx="4663">
                  <c:v>59.351999999999997</c:v>
                </c:pt>
                <c:pt idx="4664">
                  <c:v>59.365000000000002</c:v>
                </c:pt>
                <c:pt idx="4665">
                  <c:v>59.375</c:v>
                </c:pt>
                <c:pt idx="4666">
                  <c:v>59.392000000000003</c:v>
                </c:pt>
                <c:pt idx="4667">
                  <c:v>59.411999999999999</c:v>
                </c:pt>
                <c:pt idx="4668">
                  <c:v>59.432000000000002</c:v>
                </c:pt>
                <c:pt idx="4669">
                  <c:v>59.445</c:v>
                </c:pt>
                <c:pt idx="4670">
                  <c:v>59.462000000000003</c:v>
                </c:pt>
                <c:pt idx="4671">
                  <c:v>59.472999999999999</c:v>
                </c:pt>
                <c:pt idx="4672">
                  <c:v>59.491999999999997</c:v>
                </c:pt>
                <c:pt idx="4673">
                  <c:v>59.505000000000003</c:v>
                </c:pt>
                <c:pt idx="4674">
                  <c:v>59.527999999999999</c:v>
                </c:pt>
                <c:pt idx="4675">
                  <c:v>59.542000000000002</c:v>
                </c:pt>
                <c:pt idx="4676">
                  <c:v>59.554000000000002</c:v>
                </c:pt>
                <c:pt idx="4677">
                  <c:v>59.564999999999998</c:v>
                </c:pt>
                <c:pt idx="4678">
                  <c:v>59.582000000000001</c:v>
                </c:pt>
                <c:pt idx="4679">
                  <c:v>59.601999999999997</c:v>
                </c:pt>
                <c:pt idx="4680">
                  <c:v>59.613999999999997</c:v>
                </c:pt>
                <c:pt idx="4681">
                  <c:v>59.622999999999998</c:v>
                </c:pt>
                <c:pt idx="4682">
                  <c:v>59.642000000000003</c:v>
                </c:pt>
                <c:pt idx="4683">
                  <c:v>59.655000000000001</c:v>
                </c:pt>
                <c:pt idx="4684">
                  <c:v>59.671999999999997</c:v>
                </c:pt>
                <c:pt idx="4685">
                  <c:v>59.683</c:v>
                </c:pt>
                <c:pt idx="4686">
                  <c:v>59.701999999999998</c:v>
                </c:pt>
                <c:pt idx="4687">
                  <c:v>59.713000000000001</c:v>
                </c:pt>
                <c:pt idx="4688">
                  <c:v>59.725000000000001</c:v>
                </c:pt>
                <c:pt idx="4689">
                  <c:v>59.741999999999997</c:v>
                </c:pt>
                <c:pt idx="4690">
                  <c:v>59.762</c:v>
                </c:pt>
                <c:pt idx="4691">
                  <c:v>59.773000000000003</c:v>
                </c:pt>
                <c:pt idx="4692">
                  <c:v>59.793999999999997</c:v>
                </c:pt>
                <c:pt idx="4693">
                  <c:v>59.811999999999998</c:v>
                </c:pt>
                <c:pt idx="4694">
                  <c:v>59.823</c:v>
                </c:pt>
                <c:pt idx="4695">
                  <c:v>59.835000000000001</c:v>
                </c:pt>
                <c:pt idx="4696">
                  <c:v>59.851999999999997</c:v>
                </c:pt>
                <c:pt idx="4697">
                  <c:v>59.865000000000002</c:v>
                </c:pt>
                <c:pt idx="4698">
                  <c:v>59.881999999999998</c:v>
                </c:pt>
                <c:pt idx="4699">
                  <c:v>59.895000000000003</c:v>
                </c:pt>
                <c:pt idx="4700">
                  <c:v>59.911999999999999</c:v>
                </c:pt>
                <c:pt idx="4701">
                  <c:v>59.923999999999999</c:v>
                </c:pt>
                <c:pt idx="4702">
                  <c:v>59.942</c:v>
                </c:pt>
                <c:pt idx="4703">
                  <c:v>59.962000000000003</c:v>
                </c:pt>
                <c:pt idx="4704">
                  <c:v>59.981999999999999</c:v>
                </c:pt>
                <c:pt idx="4705">
                  <c:v>60.003999999999998</c:v>
                </c:pt>
                <c:pt idx="4706">
                  <c:v>60.021999999999998</c:v>
                </c:pt>
                <c:pt idx="4707">
                  <c:v>60.034999999999997</c:v>
                </c:pt>
                <c:pt idx="4708">
                  <c:v>60.052</c:v>
                </c:pt>
                <c:pt idx="4709">
                  <c:v>60.072000000000003</c:v>
                </c:pt>
                <c:pt idx="4710">
                  <c:v>60.082999999999998</c:v>
                </c:pt>
                <c:pt idx="4711">
                  <c:v>60.094999999999999</c:v>
                </c:pt>
                <c:pt idx="4712">
                  <c:v>60.112000000000002</c:v>
                </c:pt>
                <c:pt idx="4713">
                  <c:v>60.124000000000002</c:v>
                </c:pt>
                <c:pt idx="4714">
                  <c:v>60.142000000000003</c:v>
                </c:pt>
                <c:pt idx="4715">
                  <c:v>60.152999999999999</c:v>
                </c:pt>
                <c:pt idx="4716">
                  <c:v>60.171999999999997</c:v>
                </c:pt>
                <c:pt idx="4717">
                  <c:v>60.192</c:v>
                </c:pt>
                <c:pt idx="4718">
                  <c:v>60.212000000000003</c:v>
                </c:pt>
                <c:pt idx="4719">
                  <c:v>60.223999999999997</c:v>
                </c:pt>
                <c:pt idx="4720">
                  <c:v>60.234999999999999</c:v>
                </c:pt>
                <c:pt idx="4721">
                  <c:v>60.241999999999997</c:v>
                </c:pt>
                <c:pt idx="4722">
                  <c:v>60.255000000000003</c:v>
                </c:pt>
                <c:pt idx="4723">
                  <c:v>60.271999999999998</c:v>
                </c:pt>
                <c:pt idx="4724">
                  <c:v>60.292000000000002</c:v>
                </c:pt>
                <c:pt idx="4725">
                  <c:v>60.305</c:v>
                </c:pt>
                <c:pt idx="4726">
                  <c:v>60.313000000000002</c:v>
                </c:pt>
                <c:pt idx="4727">
                  <c:v>60.332000000000001</c:v>
                </c:pt>
                <c:pt idx="4728">
                  <c:v>60.351999999999997</c:v>
                </c:pt>
                <c:pt idx="4729">
                  <c:v>60.363</c:v>
                </c:pt>
                <c:pt idx="4730">
                  <c:v>60.381999999999998</c:v>
                </c:pt>
                <c:pt idx="4731">
                  <c:v>60.405000000000001</c:v>
                </c:pt>
                <c:pt idx="4732">
                  <c:v>60.421999999999997</c:v>
                </c:pt>
                <c:pt idx="4733">
                  <c:v>60.433</c:v>
                </c:pt>
                <c:pt idx="4734">
                  <c:v>60.451999999999998</c:v>
                </c:pt>
                <c:pt idx="4735">
                  <c:v>60.472000000000001</c:v>
                </c:pt>
                <c:pt idx="4736">
                  <c:v>60.491999999999997</c:v>
                </c:pt>
                <c:pt idx="4737">
                  <c:v>60.503</c:v>
                </c:pt>
                <c:pt idx="4738">
                  <c:v>60.512999999999998</c:v>
                </c:pt>
                <c:pt idx="4739">
                  <c:v>60.531999999999996</c:v>
                </c:pt>
                <c:pt idx="4740">
                  <c:v>60.552</c:v>
                </c:pt>
                <c:pt idx="4741">
                  <c:v>60.567999999999998</c:v>
                </c:pt>
                <c:pt idx="4742">
                  <c:v>60.582000000000001</c:v>
                </c:pt>
                <c:pt idx="4743">
                  <c:v>60.591999999999999</c:v>
                </c:pt>
                <c:pt idx="4744">
                  <c:v>60.612000000000002</c:v>
                </c:pt>
                <c:pt idx="4745">
                  <c:v>60.622999999999998</c:v>
                </c:pt>
                <c:pt idx="4746">
                  <c:v>60.642000000000003</c:v>
                </c:pt>
                <c:pt idx="4747">
                  <c:v>60.652999999999999</c:v>
                </c:pt>
                <c:pt idx="4748">
                  <c:v>60.671999999999997</c:v>
                </c:pt>
                <c:pt idx="4749">
                  <c:v>60.683</c:v>
                </c:pt>
                <c:pt idx="4750">
                  <c:v>60.701999999999998</c:v>
                </c:pt>
                <c:pt idx="4751">
                  <c:v>60.713000000000001</c:v>
                </c:pt>
                <c:pt idx="4752">
                  <c:v>60.731999999999999</c:v>
                </c:pt>
                <c:pt idx="4753">
                  <c:v>60.744999999999997</c:v>
                </c:pt>
                <c:pt idx="4754">
                  <c:v>60.762</c:v>
                </c:pt>
                <c:pt idx="4755">
                  <c:v>60.773000000000003</c:v>
                </c:pt>
                <c:pt idx="4756">
                  <c:v>60.792000000000002</c:v>
                </c:pt>
                <c:pt idx="4757">
                  <c:v>60.805</c:v>
                </c:pt>
                <c:pt idx="4758">
                  <c:v>60.822000000000003</c:v>
                </c:pt>
                <c:pt idx="4759">
                  <c:v>60.832000000000001</c:v>
                </c:pt>
                <c:pt idx="4760">
                  <c:v>60.841999999999999</c:v>
                </c:pt>
                <c:pt idx="4761">
                  <c:v>60.851999999999997</c:v>
                </c:pt>
                <c:pt idx="4762">
                  <c:v>60.863</c:v>
                </c:pt>
                <c:pt idx="4763">
                  <c:v>60.881999999999998</c:v>
                </c:pt>
                <c:pt idx="4764">
                  <c:v>60.902000000000001</c:v>
                </c:pt>
                <c:pt idx="4765">
                  <c:v>60.912999999999997</c:v>
                </c:pt>
                <c:pt idx="4766">
                  <c:v>60.932000000000002</c:v>
                </c:pt>
                <c:pt idx="4767">
                  <c:v>60.942999999999998</c:v>
                </c:pt>
                <c:pt idx="4768">
                  <c:v>60.962000000000003</c:v>
                </c:pt>
                <c:pt idx="4769">
                  <c:v>60.972999999999999</c:v>
                </c:pt>
                <c:pt idx="4770">
                  <c:v>60.991999999999997</c:v>
                </c:pt>
                <c:pt idx="4771">
                  <c:v>61.012</c:v>
                </c:pt>
                <c:pt idx="4772">
                  <c:v>61.024999999999999</c:v>
                </c:pt>
                <c:pt idx="4773">
                  <c:v>61.034999999999997</c:v>
                </c:pt>
                <c:pt idx="4774">
                  <c:v>61.055</c:v>
                </c:pt>
                <c:pt idx="4775">
                  <c:v>61.072000000000003</c:v>
                </c:pt>
                <c:pt idx="4776">
                  <c:v>61.082000000000001</c:v>
                </c:pt>
                <c:pt idx="4777">
                  <c:v>61.093000000000004</c:v>
                </c:pt>
                <c:pt idx="4778">
                  <c:v>61.112000000000002</c:v>
                </c:pt>
                <c:pt idx="4779">
                  <c:v>61.122999999999998</c:v>
                </c:pt>
                <c:pt idx="4780">
                  <c:v>61.142000000000003</c:v>
                </c:pt>
                <c:pt idx="4781">
                  <c:v>61.152999999999999</c:v>
                </c:pt>
                <c:pt idx="4782">
                  <c:v>61.171999999999997</c:v>
                </c:pt>
                <c:pt idx="4783">
                  <c:v>61.183</c:v>
                </c:pt>
                <c:pt idx="4784">
                  <c:v>61.201999999999998</c:v>
                </c:pt>
                <c:pt idx="4785">
                  <c:v>61.222000000000001</c:v>
                </c:pt>
                <c:pt idx="4786">
                  <c:v>61.241999999999997</c:v>
                </c:pt>
                <c:pt idx="4787">
                  <c:v>61.262</c:v>
                </c:pt>
                <c:pt idx="4788">
                  <c:v>61.271999999999998</c:v>
                </c:pt>
                <c:pt idx="4789">
                  <c:v>61.283000000000001</c:v>
                </c:pt>
                <c:pt idx="4790">
                  <c:v>61.302</c:v>
                </c:pt>
                <c:pt idx="4791">
                  <c:v>61.313000000000002</c:v>
                </c:pt>
                <c:pt idx="4792">
                  <c:v>61.332000000000001</c:v>
                </c:pt>
                <c:pt idx="4793">
                  <c:v>61.343000000000004</c:v>
                </c:pt>
                <c:pt idx="4794">
                  <c:v>61.362000000000002</c:v>
                </c:pt>
                <c:pt idx="4795">
                  <c:v>61.372999999999998</c:v>
                </c:pt>
                <c:pt idx="4796">
                  <c:v>61.392000000000003</c:v>
                </c:pt>
                <c:pt idx="4797">
                  <c:v>61.405000000000001</c:v>
                </c:pt>
                <c:pt idx="4798">
                  <c:v>61.423000000000002</c:v>
                </c:pt>
                <c:pt idx="4799">
                  <c:v>61.442</c:v>
                </c:pt>
                <c:pt idx="4800">
                  <c:v>61.462000000000003</c:v>
                </c:pt>
                <c:pt idx="4801">
                  <c:v>61.481999999999999</c:v>
                </c:pt>
                <c:pt idx="4802">
                  <c:v>61.502000000000002</c:v>
                </c:pt>
                <c:pt idx="4803">
                  <c:v>61.512999999999998</c:v>
                </c:pt>
                <c:pt idx="4804">
                  <c:v>61.523000000000003</c:v>
                </c:pt>
                <c:pt idx="4805">
                  <c:v>61.533000000000001</c:v>
                </c:pt>
                <c:pt idx="4806">
                  <c:v>61.542999999999999</c:v>
                </c:pt>
                <c:pt idx="4807">
                  <c:v>61.552999999999997</c:v>
                </c:pt>
                <c:pt idx="4808">
                  <c:v>61.563000000000002</c:v>
                </c:pt>
                <c:pt idx="4809">
                  <c:v>61.572000000000003</c:v>
                </c:pt>
                <c:pt idx="4810">
                  <c:v>61.582999999999998</c:v>
                </c:pt>
                <c:pt idx="4811">
                  <c:v>61.591999999999999</c:v>
                </c:pt>
                <c:pt idx="4812">
                  <c:v>61.601999999999997</c:v>
                </c:pt>
                <c:pt idx="4813">
                  <c:v>61.622999999999998</c:v>
                </c:pt>
                <c:pt idx="4814">
                  <c:v>61.642000000000003</c:v>
                </c:pt>
                <c:pt idx="4815">
                  <c:v>61.652999999999999</c:v>
                </c:pt>
                <c:pt idx="4816">
                  <c:v>61.671999999999997</c:v>
                </c:pt>
                <c:pt idx="4817">
                  <c:v>61.683</c:v>
                </c:pt>
                <c:pt idx="4818">
                  <c:v>61.701999999999998</c:v>
                </c:pt>
                <c:pt idx="4819">
                  <c:v>61.713000000000001</c:v>
                </c:pt>
                <c:pt idx="4820">
                  <c:v>61.731999999999999</c:v>
                </c:pt>
                <c:pt idx="4821">
                  <c:v>61.743000000000002</c:v>
                </c:pt>
                <c:pt idx="4822">
                  <c:v>61.755000000000003</c:v>
                </c:pt>
                <c:pt idx="4823">
                  <c:v>61.771999999999998</c:v>
                </c:pt>
                <c:pt idx="4824">
                  <c:v>61.783000000000001</c:v>
                </c:pt>
                <c:pt idx="4825">
                  <c:v>61.792999999999999</c:v>
                </c:pt>
                <c:pt idx="4826">
                  <c:v>61.802999999999997</c:v>
                </c:pt>
                <c:pt idx="4827">
                  <c:v>61.813000000000002</c:v>
                </c:pt>
                <c:pt idx="4828">
                  <c:v>61.832000000000001</c:v>
                </c:pt>
                <c:pt idx="4829">
                  <c:v>61.841999999999999</c:v>
                </c:pt>
                <c:pt idx="4830">
                  <c:v>61.853000000000002</c:v>
                </c:pt>
                <c:pt idx="4831">
                  <c:v>61.865000000000002</c:v>
                </c:pt>
                <c:pt idx="4832">
                  <c:v>61.881999999999998</c:v>
                </c:pt>
                <c:pt idx="4833">
                  <c:v>61.893000000000001</c:v>
                </c:pt>
                <c:pt idx="4834">
                  <c:v>61.911999999999999</c:v>
                </c:pt>
                <c:pt idx="4835">
                  <c:v>61.923000000000002</c:v>
                </c:pt>
                <c:pt idx="4836">
                  <c:v>61.942</c:v>
                </c:pt>
                <c:pt idx="4837">
                  <c:v>61.953000000000003</c:v>
                </c:pt>
                <c:pt idx="4838">
                  <c:v>61.972000000000001</c:v>
                </c:pt>
                <c:pt idx="4839">
                  <c:v>61.982999999999997</c:v>
                </c:pt>
                <c:pt idx="4840">
                  <c:v>62.002000000000002</c:v>
                </c:pt>
                <c:pt idx="4841">
                  <c:v>62.012999999999998</c:v>
                </c:pt>
                <c:pt idx="4842">
                  <c:v>62.033000000000001</c:v>
                </c:pt>
                <c:pt idx="4843">
                  <c:v>62.052</c:v>
                </c:pt>
                <c:pt idx="4844">
                  <c:v>62.063000000000002</c:v>
                </c:pt>
                <c:pt idx="4845">
                  <c:v>62.082000000000001</c:v>
                </c:pt>
                <c:pt idx="4846">
                  <c:v>62.101999999999997</c:v>
                </c:pt>
                <c:pt idx="4847">
                  <c:v>62.113</c:v>
                </c:pt>
                <c:pt idx="4848">
                  <c:v>62.131999999999998</c:v>
                </c:pt>
                <c:pt idx="4849">
                  <c:v>62.152000000000001</c:v>
                </c:pt>
                <c:pt idx="4850">
                  <c:v>62.171999999999997</c:v>
                </c:pt>
                <c:pt idx="4851">
                  <c:v>62.183</c:v>
                </c:pt>
                <c:pt idx="4852">
                  <c:v>62.201999999999998</c:v>
                </c:pt>
                <c:pt idx="4853">
                  <c:v>62.213000000000001</c:v>
                </c:pt>
                <c:pt idx="4854">
                  <c:v>62.234000000000002</c:v>
                </c:pt>
                <c:pt idx="4855">
                  <c:v>62.252000000000002</c:v>
                </c:pt>
                <c:pt idx="4856">
                  <c:v>62.262999999999998</c:v>
                </c:pt>
                <c:pt idx="4857">
                  <c:v>62.274999999999999</c:v>
                </c:pt>
                <c:pt idx="4858">
                  <c:v>62.292000000000002</c:v>
                </c:pt>
                <c:pt idx="4859">
                  <c:v>62.302999999999997</c:v>
                </c:pt>
                <c:pt idx="4860">
                  <c:v>62.322000000000003</c:v>
                </c:pt>
                <c:pt idx="4861">
                  <c:v>62.332999999999998</c:v>
                </c:pt>
                <c:pt idx="4862">
                  <c:v>62.351999999999997</c:v>
                </c:pt>
                <c:pt idx="4863">
                  <c:v>62.372</c:v>
                </c:pt>
                <c:pt idx="4864">
                  <c:v>62.411999999999999</c:v>
                </c:pt>
                <c:pt idx="4865">
                  <c:v>62.426000000000002</c:v>
                </c:pt>
                <c:pt idx="4866">
                  <c:v>62.442</c:v>
                </c:pt>
                <c:pt idx="4867">
                  <c:v>62.451999999999998</c:v>
                </c:pt>
                <c:pt idx="4868">
                  <c:v>62.462000000000003</c:v>
                </c:pt>
                <c:pt idx="4869">
                  <c:v>62.472000000000001</c:v>
                </c:pt>
                <c:pt idx="4870">
                  <c:v>62.482999999999997</c:v>
                </c:pt>
                <c:pt idx="4871">
                  <c:v>62.493000000000002</c:v>
                </c:pt>
                <c:pt idx="4872">
                  <c:v>62.512</c:v>
                </c:pt>
                <c:pt idx="4873">
                  <c:v>62.523000000000003</c:v>
                </c:pt>
                <c:pt idx="4874">
                  <c:v>62.533000000000001</c:v>
                </c:pt>
                <c:pt idx="4875">
                  <c:v>62.542999999999999</c:v>
                </c:pt>
                <c:pt idx="4876">
                  <c:v>62.552999999999997</c:v>
                </c:pt>
                <c:pt idx="4877">
                  <c:v>62.561999999999998</c:v>
                </c:pt>
                <c:pt idx="4878">
                  <c:v>62.573</c:v>
                </c:pt>
                <c:pt idx="4879">
                  <c:v>62.582999999999998</c:v>
                </c:pt>
                <c:pt idx="4880">
                  <c:v>62.601999999999997</c:v>
                </c:pt>
                <c:pt idx="4881">
                  <c:v>62.613</c:v>
                </c:pt>
                <c:pt idx="4882">
                  <c:v>62.631999999999998</c:v>
                </c:pt>
                <c:pt idx="4883">
                  <c:v>62.652000000000001</c:v>
                </c:pt>
                <c:pt idx="4884">
                  <c:v>62.661999999999999</c:v>
                </c:pt>
                <c:pt idx="4885">
                  <c:v>62.671999999999997</c:v>
                </c:pt>
                <c:pt idx="4886">
                  <c:v>62.683</c:v>
                </c:pt>
                <c:pt idx="4887">
                  <c:v>62.695</c:v>
                </c:pt>
                <c:pt idx="4888">
                  <c:v>62.712000000000003</c:v>
                </c:pt>
                <c:pt idx="4889">
                  <c:v>62.722999999999999</c:v>
                </c:pt>
                <c:pt idx="4890">
                  <c:v>62.741999999999997</c:v>
                </c:pt>
                <c:pt idx="4891">
                  <c:v>62.753</c:v>
                </c:pt>
                <c:pt idx="4892">
                  <c:v>62.771999999999998</c:v>
                </c:pt>
                <c:pt idx="4893">
                  <c:v>62.783000000000001</c:v>
                </c:pt>
                <c:pt idx="4894">
                  <c:v>62.802</c:v>
                </c:pt>
                <c:pt idx="4895">
                  <c:v>62.813000000000002</c:v>
                </c:pt>
                <c:pt idx="4896">
                  <c:v>62.832000000000001</c:v>
                </c:pt>
                <c:pt idx="4897">
                  <c:v>62.851999999999997</c:v>
                </c:pt>
                <c:pt idx="4898">
                  <c:v>62.872</c:v>
                </c:pt>
                <c:pt idx="4899">
                  <c:v>62.883000000000003</c:v>
                </c:pt>
                <c:pt idx="4900">
                  <c:v>62.902000000000001</c:v>
                </c:pt>
                <c:pt idx="4901">
                  <c:v>62.921999999999997</c:v>
                </c:pt>
                <c:pt idx="4902">
                  <c:v>62.942</c:v>
                </c:pt>
                <c:pt idx="4903">
                  <c:v>62.953000000000003</c:v>
                </c:pt>
                <c:pt idx="4904">
                  <c:v>62.972000000000001</c:v>
                </c:pt>
                <c:pt idx="4905">
                  <c:v>62.982999999999997</c:v>
                </c:pt>
                <c:pt idx="4906">
                  <c:v>63.002000000000002</c:v>
                </c:pt>
                <c:pt idx="4907">
                  <c:v>63.012999999999998</c:v>
                </c:pt>
                <c:pt idx="4908">
                  <c:v>63.033000000000001</c:v>
                </c:pt>
                <c:pt idx="4909">
                  <c:v>63.052</c:v>
                </c:pt>
                <c:pt idx="4910">
                  <c:v>63.061999999999998</c:v>
                </c:pt>
                <c:pt idx="4911">
                  <c:v>63.082000000000001</c:v>
                </c:pt>
                <c:pt idx="4912">
                  <c:v>63.093000000000004</c:v>
                </c:pt>
                <c:pt idx="4913">
                  <c:v>63.101999999999997</c:v>
                </c:pt>
                <c:pt idx="4914">
                  <c:v>63.113</c:v>
                </c:pt>
                <c:pt idx="4915">
                  <c:v>63.125</c:v>
                </c:pt>
                <c:pt idx="4916">
                  <c:v>63.142000000000003</c:v>
                </c:pt>
                <c:pt idx="4917">
                  <c:v>63.152999999999999</c:v>
                </c:pt>
                <c:pt idx="4918">
                  <c:v>63.164999999999999</c:v>
                </c:pt>
                <c:pt idx="4919">
                  <c:v>63.174999999999997</c:v>
                </c:pt>
                <c:pt idx="4920">
                  <c:v>63.185000000000002</c:v>
                </c:pt>
                <c:pt idx="4921">
                  <c:v>63.192</c:v>
                </c:pt>
                <c:pt idx="4922">
                  <c:v>63.203000000000003</c:v>
                </c:pt>
                <c:pt idx="4923">
                  <c:v>63.215000000000003</c:v>
                </c:pt>
                <c:pt idx="4924">
                  <c:v>63.231999999999999</c:v>
                </c:pt>
                <c:pt idx="4925">
                  <c:v>63.252000000000002</c:v>
                </c:pt>
                <c:pt idx="4926">
                  <c:v>63.262</c:v>
                </c:pt>
                <c:pt idx="4927">
                  <c:v>63.281999999999996</c:v>
                </c:pt>
                <c:pt idx="4928">
                  <c:v>63.302</c:v>
                </c:pt>
                <c:pt idx="4929">
                  <c:v>63.313000000000002</c:v>
                </c:pt>
                <c:pt idx="4930">
                  <c:v>63.325000000000003</c:v>
                </c:pt>
                <c:pt idx="4931">
                  <c:v>63.332999999999998</c:v>
                </c:pt>
                <c:pt idx="4932">
                  <c:v>63.351999999999997</c:v>
                </c:pt>
                <c:pt idx="4933">
                  <c:v>63.363</c:v>
                </c:pt>
                <c:pt idx="4934">
                  <c:v>63.375</c:v>
                </c:pt>
                <c:pt idx="4935">
                  <c:v>63.392000000000003</c:v>
                </c:pt>
                <c:pt idx="4936">
                  <c:v>63.411999999999999</c:v>
                </c:pt>
                <c:pt idx="4937">
                  <c:v>63.423000000000002</c:v>
                </c:pt>
                <c:pt idx="4938">
                  <c:v>63.435000000000002</c:v>
                </c:pt>
                <c:pt idx="4939">
                  <c:v>63.445999999999998</c:v>
                </c:pt>
                <c:pt idx="4940">
                  <c:v>63.462000000000003</c:v>
                </c:pt>
                <c:pt idx="4941">
                  <c:v>63.472000000000001</c:v>
                </c:pt>
                <c:pt idx="4942">
                  <c:v>63.481999999999999</c:v>
                </c:pt>
                <c:pt idx="4943">
                  <c:v>63.491999999999997</c:v>
                </c:pt>
                <c:pt idx="4944">
                  <c:v>63.502000000000002</c:v>
                </c:pt>
                <c:pt idx="4945">
                  <c:v>63.512</c:v>
                </c:pt>
                <c:pt idx="4946">
                  <c:v>63.523000000000003</c:v>
                </c:pt>
                <c:pt idx="4947">
                  <c:v>63.534999999999997</c:v>
                </c:pt>
                <c:pt idx="4948">
                  <c:v>63.552</c:v>
                </c:pt>
                <c:pt idx="4949">
                  <c:v>63.563000000000002</c:v>
                </c:pt>
                <c:pt idx="4950">
                  <c:v>63.582000000000001</c:v>
                </c:pt>
                <c:pt idx="4951">
                  <c:v>63.601999999999997</c:v>
                </c:pt>
                <c:pt idx="4952">
                  <c:v>63.622</c:v>
                </c:pt>
                <c:pt idx="4953">
                  <c:v>63.633000000000003</c:v>
                </c:pt>
                <c:pt idx="4954">
                  <c:v>63.652999999999999</c:v>
                </c:pt>
                <c:pt idx="4955">
                  <c:v>63.671999999999997</c:v>
                </c:pt>
                <c:pt idx="4956">
                  <c:v>63.686999999999998</c:v>
                </c:pt>
                <c:pt idx="4957">
                  <c:v>63.701999999999998</c:v>
                </c:pt>
                <c:pt idx="4958">
                  <c:v>63.713999999999999</c:v>
                </c:pt>
                <c:pt idx="4959">
                  <c:v>63.722999999999999</c:v>
                </c:pt>
                <c:pt idx="4960">
                  <c:v>63.734999999999999</c:v>
                </c:pt>
                <c:pt idx="4961">
                  <c:v>63.752000000000002</c:v>
                </c:pt>
                <c:pt idx="4962">
                  <c:v>63.771999999999998</c:v>
                </c:pt>
                <c:pt idx="4963">
                  <c:v>63.792000000000002</c:v>
                </c:pt>
                <c:pt idx="4964">
                  <c:v>63.811999999999998</c:v>
                </c:pt>
                <c:pt idx="4965">
                  <c:v>63.832000000000001</c:v>
                </c:pt>
                <c:pt idx="4966">
                  <c:v>63.853999999999999</c:v>
                </c:pt>
                <c:pt idx="4967">
                  <c:v>63.862000000000002</c:v>
                </c:pt>
                <c:pt idx="4968">
                  <c:v>63.872999999999998</c:v>
                </c:pt>
                <c:pt idx="4969">
                  <c:v>63.884999999999998</c:v>
                </c:pt>
                <c:pt idx="4970">
                  <c:v>63.902000000000001</c:v>
                </c:pt>
                <c:pt idx="4971">
                  <c:v>63.912999999999997</c:v>
                </c:pt>
                <c:pt idx="4972">
                  <c:v>63.932000000000002</c:v>
                </c:pt>
                <c:pt idx="4973">
                  <c:v>63.942999999999998</c:v>
                </c:pt>
                <c:pt idx="4974">
                  <c:v>63.962000000000003</c:v>
                </c:pt>
                <c:pt idx="4975">
                  <c:v>63.981999999999999</c:v>
                </c:pt>
                <c:pt idx="4976">
                  <c:v>64.001999999999995</c:v>
                </c:pt>
                <c:pt idx="4977">
                  <c:v>64.013000000000005</c:v>
                </c:pt>
                <c:pt idx="4978">
                  <c:v>64.031999999999996</c:v>
                </c:pt>
                <c:pt idx="4979">
                  <c:v>64.043000000000006</c:v>
                </c:pt>
                <c:pt idx="4980">
                  <c:v>64.063000000000002</c:v>
                </c:pt>
                <c:pt idx="4981">
                  <c:v>64.073999999999998</c:v>
                </c:pt>
                <c:pt idx="4982">
                  <c:v>64.082999999999998</c:v>
                </c:pt>
                <c:pt idx="4983">
                  <c:v>64.102999999999994</c:v>
                </c:pt>
                <c:pt idx="4984">
                  <c:v>64.114999999999995</c:v>
                </c:pt>
                <c:pt idx="4985">
                  <c:v>64.132000000000005</c:v>
                </c:pt>
                <c:pt idx="4986">
                  <c:v>64.152000000000001</c:v>
                </c:pt>
                <c:pt idx="4987">
                  <c:v>64.162999999999997</c:v>
                </c:pt>
                <c:pt idx="4988">
                  <c:v>64.182000000000002</c:v>
                </c:pt>
                <c:pt idx="4989">
                  <c:v>64.201999999999998</c:v>
                </c:pt>
                <c:pt idx="4990">
                  <c:v>64.212999999999994</c:v>
                </c:pt>
                <c:pt idx="4991">
                  <c:v>64.231999999999999</c:v>
                </c:pt>
                <c:pt idx="4992">
                  <c:v>64.242999999999995</c:v>
                </c:pt>
                <c:pt idx="4993">
                  <c:v>64.253</c:v>
                </c:pt>
                <c:pt idx="4994">
                  <c:v>64.272000000000006</c:v>
                </c:pt>
                <c:pt idx="4995">
                  <c:v>64.283000000000001</c:v>
                </c:pt>
                <c:pt idx="4996">
                  <c:v>64.302000000000007</c:v>
                </c:pt>
                <c:pt idx="4997">
                  <c:v>64.313000000000002</c:v>
                </c:pt>
                <c:pt idx="4998">
                  <c:v>64.331999999999994</c:v>
                </c:pt>
                <c:pt idx="4999">
                  <c:v>64.343000000000004</c:v>
                </c:pt>
                <c:pt idx="5000">
                  <c:v>64.361999999999995</c:v>
                </c:pt>
                <c:pt idx="5001">
                  <c:v>64.373000000000005</c:v>
                </c:pt>
                <c:pt idx="5002">
                  <c:v>64.385000000000005</c:v>
                </c:pt>
                <c:pt idx="5003">
                  <c:v>64.402000000000001</c:v>
                </c:pt>
                <c:pt idx="5004">
                  <c:v>64.421999999999997</c:v>
                </c:pt>
                <c:pt idx="5005">
                  <c:v>64.433000000000007</c:v>
                </c:pt>
                <c:pt idx="5006">
                  <c:v>64.451999999999998</c:v>
                </c:pt>
                <c:pt idx="5007">
                  <c:v>64.462999999999994</c:v>
                </c:pt>
                <c:pt idx="5008">
                  <c:v>64.481999999999999</c:v>
                </c:pt>
                <c:pt idx="5009">
                  <c:v>64.492999999999995</c:v>
                </c:pt>
                <c:pt idx="5010">
                  <c:v>64.503</c:v>
                </c:pt>
                <c:pt idx="5011">
                  <c:v>64.513000000000005</c:v>
                </c:pt>
                <c:pt idx="5012">
                  <c:v>64.531999999999996</c:v>
                </c:pt>
                <c:pt idx="5013">
                  <c:v>64.543000000000006</c:v>
                </c:pt>
                <c:pt idx="5014">
                  <c:v>64.561999999999998</c:v>
                </c:pt>
                <c:pt idx="5015">
                  <c:v>64.572999999999993</c:v>
                </c:pt>
                <c:pt idx="5016">
                  <c:v>64.582999999999998</c:v>
                </c:pt>
                <c:pt idx="5017">
                  <c:v>64.593000000000004</c:v>
                </c:pt>
                <c:pt idx="5018">
                  <c:v>64.602000000000004</c:v>
                </c:pt>
                <c:pt idx="5019">
                  <c:v>64.611999999999995</c:v>
                </c:pt>
                <c:pt idx="5020">
                  <c:v>64.622</c:v>
                </c:pt>
                <c:pt idx="5021">
                  <c:v>64.632000000000005</c:v>
                </c:pt>
                <c:pt idx="5022">
                  <c:v>64.641999999999996</c:v>
                </c:pt>
                <c:pt idx="5023">
                  <c:v>64.652000000000001</c:v>
                </c:pt>
                <c:pt idx="5024">
                  <c:v>64.671999999999997</c:v>
                </c:pt>
                <c:pt idx="5025">
                  <c:v>64.683000000000007</c:v>
                </c:pt>
                <c:pt idx="5026">
                  <c:v>64.692999999999998</c:v>
                </c:pt>
                <c:pt idx="5027">
                  <c:v>64.712000000000003</c:v>
                </c:pt>
                <c:pt idx="5028">
                  <c:v>64.731999999999999</c:v>
                </c:pt>
                <c:pt idx="5029">
                  <c:v>64.742000000000004</c:v>
                </c:pt>
                <c:pt idx="5030">
                  <c:v>64.754999999999995</c:v>
                </c:pt>
                <c:pt idx="5031">
                  <c:v>64.763000000000005</c:v>
                </c:pt>
                <c:pt idx="5032">
                  <c:v>64.781999999999996</c:v>
                </c:pt>
                <c:pt idx="5033">
                  <c:v>64.793000000000006</c:v>
                </c:pt>
                <c:pt idx="5034">
                  <c:v>64.811999999999998</c:v>
                </c:pt>
                <c:pt idx="5035">
                  <c:v>64.822999999999993</c:v>
                </c:pt>
                <c:pt idx="5036">
                  <c:v>64.834999999999994</c:v>
                </c:pt>
                <c:pt idx="5037">
                  <c:v>64.852000000000004</c:v>
                </c:pt>
                <c:pt idx="5038">
                  <c:v>64.876000000000005</c:v>
                </c:pt>
                <c:pt idx="5039">
                  <c:v>64.891999999999996</c:v>
                </c:pt>
                <c:pt idx="5040">
                  <c:v>64.903000000000006</c:v>
                </c:pt>
                <c:pt idx="5041">
                  <c:v>64.912999999999997</c:v>
                </c:pt>
                <c:pt idx="5042">
                  <c:v>64.932000000000002</c:v>
                </c:pt>
                <c:pt idx="5043">
                  <c:v>64.951999999999998</c:v>
                </c:pt>
                <c:pt idx="5044">
                  <c:v>64.971999999999994</c:v>
                </c:pt>
                <c:pt idx="5045">
                  <c:v>64.983000000000004</c:v>
                </c:pt>
                <c:pt idx="5046">
                  <c:v>65.001999999999995</c:v>
                </c:pt>
                <c:pt idx="5047">
                  <c:v>65.013000000000005</c:v>
                </c:pt>
                <c:pt idx="5048">
                  <c:v>65.031999999999996</c:v>
                </c:pt>
                <c:pt idx="5049">
                  <c:v>65.043000000000006</c:v>
                </c:pt>
                <c:pt idx="5050">
                  <c:v>65.061999999999998</c:v>
                </c:pt>
                <c:pt idx="5051">
                  <c:v>65.078000000000003</c:v>
                </c:pt>
                <c:pt idx="5052">
                  <c:v>65.091999999999999</c:v>
                </c:pt>
                <c:pt idx="5053">
                  <c:v>65.102000000000004</c:v>
                </c:pt>
                <c:pt idx="5054">
                  <c:v>65.111999999999995</c:v>
                </c:pt>
                <c:pt idx="5055">
                  <c:v>65.122</c:v>
                </c:pt>
                <c:pt idx="5056">
                  <c:v>65.132999999999996</c:v>
                </c:pt>
                <c:pt idx="5057">
                  <c:v>65.143000000000001</c:v>
                </c:pt>
                <c:pt idx="5058">
                  <c:v>65.162000000000006</c:v>
                </c:pt>
                <c:pt idx="5059">
                  <c:v>65.182000000000002</c:v>
                </c:pt>
                <c:pt idx="5060">
                  <c:v>65.201999999999998</c:v>
                </c:pt>
                <c:pt idx="5061">
                  <c:v>65.212999999999994</c:v>
                </c:pt>
                <c:pt idx="5062">
                  <c:v>65.231999999999999</c:v>
                </c:pt>
                <c:pt idx="5063">
                  <c:v>65.242999999999995</c:v>
                </c:pt>
                <c:pt idx="5064">
                  <c:v>65.253</c:v>
                </c:pt>
                <c:pt idx="5065">
                  <c:v>65.263000000000005</c:v>
                </c:pt>
                <c:pt idx="5066">
                  <c:v>65.281999999999996</c:v>
                </c:pt>
                <c:pt idx="5067">
                  <c:v>65.292000000000002</c:v>
                </c:pt>
                <c:pt idx="5068">
                  <c:v>65.302000000000007</c:v>
                </c:pt>
                <c:pt idx="5069">
                  <c:v>65.311999999999998</c:v>
                </c:pt>
                <c:pt idx="5070">
                  <c:v>65.322999999999993</c:v>
                </c:pt>
                <c:pt idx="5071">
                  <c:v>65.332999999999998</c:v>
                </c:pt>
                <c:pt idx="5072">
                  <c:v>65.352000000000004</c:v>
                </c:pt>
                <c:pt idx="5073">
                  <c:v>65.363</c:v>
                </c:pt>
                <c:pt idx="5074">
                  <c:v>65.373000000000005</c:v>
                </c:pt>
                <c:pt idx="5075">
                  <c:v>65.391999999999996</c:v>
                </c:pt>
                <c:pt idx="5076">
                  <c:v>65.412000000000006</c:v>
                </c:pt>
                <c:pt idx="5077">
                  <c:v>65.423000000000002</c:v>
                </c:pt>
                <c:pt idx="5078">
                  <c:v>65.441999999999993</c:v>
                </c:pt>
                <c:pt idx="5079">
                  <c:v>65.453000000000003</c:v>
                </c:pt>
                <c:pt idx="5080">
                  <c:v>65.472999999999999</c:v>
                </c:pt>
                <c:pt idx="5081">
                  <c:v>65.492000000000004</c:v>
                </c:pt>
                <c:pt idx="5082">
                  <c:v>65.512</c:v>
                </c:pt>
                <c:pt idx="5083">
                  <c:v>65.522999999999996</c:v>
                </c:pt>
                <c:pt idx="5084">
                  <c:v>65.542000000000002</c:v>
                </c:pt>
                <c:pt idx="5085">
                  <c:v>65.552999999999997</c:v>
                </c:pt>
                <c:pt idx="5086">
                  <c:v>65.572000000000003</c:v>
                </c:pt>
                <c:pt idx="5087">
                  <c:v>65.582999999999998</c:v>
                </c:pt>
                <c:pt idx="5088">
                  <c:v>65.602000000000004</c:v>
                </c:pt>
                <c:pt idx="5089">
                  <c:v>65.613</c:v>
                </c:pt>
                <c:pt idx="5090">
                  <c:v>65.632000000000005</c:v>
                </c:pt>
                <c:pt idx="5091">
                  <c:v>65.643000000000001</c:v>
                </c:pt>
                <c:pt idx="5092">
                  <c:v>65.653000000000006</c:v>
                </c:pt>
                <c:pt idx="5093">
                  <c:v>65.671999999999997</c:v>
                </c:pt>
                <c:pt idx="5094">
                  <c:v>65.691999999999993</c:v>
                </c:pt>
                <c:pt idx="5095">
                  <c:v>65.712000000000003</c:v>
                </c:pt>
                <c:pt idx="5096">
                  <c:v>65.722999999999999</c:v>
                </c:pt>
                <c:pt idx="5097">
                  <c:v>65.733000000000004</c:v>
                </c:pt>
                <c:pt idx="5098">
                  <c:v>65.744</c:v>
                </c:pt>
                <c:pt idx="5099">
                  <c:v>65.766000000000005</c:v>
                </c:pt>
                <c:pt idx="5100">
                  <c:v>65.781999999999996</c:v>
                </c:pt>
                <c:pt idx="5101">
                  <c:v>65.793000000000006</c:v>
                </c:pt>
                <c:pt idx="5102">
                  <c:v>65.802000000000007</c:v>
                </c:pt>
                <c:pt idx="5103">
                  <c:v>65.811999999999998</c:v>
                </c:pt>
                <c:pt idx="5104">
                  <c:v>65.822000000000003</c:v>
                </c:pt>
                <c:pt idx="5105">
                  <c:v>65.831999999999994</c:v>
                </c:pt>
                <c:pt idx="5106">
                  <c:v>65.841999999999999</c:v>
                </c:pt>
                <c:pt idx="5107">
                  <c:v>65.852999999999994</c:v>
                </c:pt>
                <c:pt idx="5108">
                  <c:v>65.872</c:v>
                </c:pt>
                <c:pt idx="5109">
                  <c:v>65.882999999999996</c:v>
                </c:pt>
                <c:pt idx="5110">
                  <c:v>65.902000000000001</c:v>
                </c:pt>
                <c:pt idx="5111">
                  <c:v>65.912999999999997</c:v>
                </c:pt>
                <c:pt idx="5112">
                  <c:v>65.923000000000002</c:v>
                </c:pt>
                <c:pt idx="5113">
                  <c:v>65.933000000000007</c:v>
                </c:pt>
                <c:pt idx="5114">
                  <c:v>65.951999999999998</c:v>
                </c:pt>
                <c:pt idx="5115">
                  <c:v>65.962999999999994</c:v>
                </c:pt>
                <c:pt idx="5116">
                  <c:v>65.981999999999999</c:v>
                </c:pt>
                <c:pt idx="5117">
                  <c:v>66.001999999999995</c:v>
                </c:pt>
                <c:pt idx="5118">
                  <c:v>66.022000000000006</c:v>
                </c:pt>
                <c:pt idx="5119">
                  <c:v>66.033000000000001</c:v>
                </c:pt>
                <c:pt idx="5120">
                  <c:v>66.052000000000007</c:v>
                </c:pt>
                <c:pt idx="5121">
                  <c:v>66.063000000000002</c:v>
                </c:pt>
                <c:pt idx="5122">
                  <c:v>66.081999999999994</c:v>
                </c:pt>
                <c:pt idx="5123">
                  <c:v>66.106999999999999</c:v>
                </c:pt>
                <c:pt idx="5124">
                  <c:v>66.122</c:v>
                </c:pt>
                <c:pt idx="5125">
                  <c:v>66.132999999999996</c:v>
                </c:pt>
                <c:pt idx="5126">
                  <c:v>66.143000000000001</c:v>
                </c:pt>
                <c:pt idx="5127">
                  <c:v>66.153000000000006</c:v>
                </c:pt>
                <c:pt idx="5128">
                  <c:v>66.171999999999997</c:v>
                </c:pt>
                <c:pt idx="5129">
                  <c:v>66.183000000000007</c:v>
                </c:pt>
                <c:pt idx="5130">
                  <c:v>66.192999999999998</c:v>
                </c:pt>
                <c:pt idx="5131">
                  <c:v>66.203000000000003</c:v>
                </c:pt>
                <c:pt idx="5132">
                  <c:v>66.221999999999994</c:v>
                </c:pt>
                <c:pt idx="5133">
                  <c:v>66.233000000000004</c:v>
                </c:pt>
                <c:pt idx="5134">
                  <c:v>66.242999999999995</c:v>
                </c:pt>
                <c:pt idx="5135">
                  <c:v>66.253</c:v>
                </c:pt>
                <c:pt idx="5136">
                  <c:v>66.263000000000005</c:v>
                </c:pt>
                <c:pt idx="5137">
                  <c:v>66.272000000000006</c:v>
                </c:pt>
                <c:pt idx="5138">
                  <c:v>66.281999999999996</c:v>
                </c:pt>
                <c:pt idx="5139">
                  <c:v>66.292000000000002</c:v>
                </c:pt>
                <c:pt idx="5140">
                  <c:v>66.302000000000007</c:v>
                </c:pt>
                <c:pt idx="5141">
                  <c:v>66.322000000000003</c:v>
                </c:pt>
                <c:pt idx="5142">
                  <c:v>66.331999999999994</c:v>
                </c:pt>
                <c:pt idx="5143">
                  <c:v>66.343000000000004</c:v>
                </c:pt>
                <c:pt idx="5144">
                  <c:v>66.361999999999995</c:v>
                </c:pt>
                <c:pt idx="5145">
                  <c:v>66.382000000000005</c:v>
                </c:pt>
                <c:pt idx="5146">
                  <c:v>66.402000000000001</c:v>
                </c:pt>
                <c:pt idx="5147">
                  <c:v>66.412000000000006</c:v>
                </c:pt>
                <c:pt idx="5148">
                  <c:v>66.423000000000002</c:v>
                </c:pt>
                <c:pt idx="5149">
                  <c:v>66.441999999999993</c:v>
                </c:pt>
                <c:pt idx="5150">
                  <c:v>66.453000000000003</c:v>
                </c:pt>
                <c:pt idx="5151">
                  <c:v>66.462999999999994</c:v>
                </c:pt>
                <c:pt idx="5152">
                  <c:v>66.481999999999999</c:v>
                </c:pt>
                <c:pt idx="5153">
                  <c:v>66.492999999999995</c:v>
                </c:pt>
                <c:pt idx="5154">
                  <c:v>66.512</c:v>
                </c:pt>
                <c:pt idx="5155">
                  <c:v>66.531999999999996</c:v>
                </c:pt>
                <c:pt idx="5156">
                  <c:v>66.543000000000006</c:v>
                </c:pt>
                <c:pt idx="5157">
                  <c:v>66.552999999999997</c:v>
                </c:pt>
                <c:pt idx="5158">
                  <c:v>66.572999999999993</c:v>
                </c:pt>
                <c:pt idx="5159">
                  <c:v>66.582999999999998</c:v>
                </c:pt>
                <c:pt idx="5160">
                  <c:v>66.602000000000004</c:v>
                </c:pt>
                <c:pt idx="5161">
                  <c:v>66.613</c:v>
                </c:pt>
                <c:pt idx="5162">
                  <c:v>66.632000000000005</c:v>
                </c:pt>
                <c:pt idx="5163">
                  <c:v>66.643000000000001</c:v>
                </c:pt>
                <c:pt idx="5164">
                  <c:v>66.662000000000006</c:v>
                </c:pt>
                <c:pt idx="5165">
                  <c:v>66.673000000000002</c:v>
                </c:pt>
                <c:pt idx="5166">
                  <c:v>66.691999999999993</c:v>
                </c:pt>
                <c:pt idx="5167">
                  <c:v>66.707999999999998</c:v>
                </c:pt>
                <c:pt idx="5168">
                  <c:v>66.721999999999994</c:v>
                </c:pt>
                <c:pt idx="5169">
                  <c:v>66.731999999999999</c:v>
                </c:pt>
                <c:pt idx="5170">
                  <c:v>66.742000000000004</c:v>
                </c:pt>
                <c:pt idx="5171">
                  <c:v>66.753</c:v>
                </c:pt>
                <c:pt idx="5172">
                  <c:v>66.772000000000006</c:v>
                </c:pt>
                <c:pt idx="5173">
                  <c:v>66.783000000000001</c:v>
                </c:pt>
                <c:pt idx="5174">
                  <c:v>66.808000000000007</c:v>
                </c:pt>
                <c:pt idx="5175">
                  <c:v>66.822000000000003</c:v>
                </c:pt>
                <c:pt idx="5176">
                  <c:v>66.832999999999998</c:v>
                </c:pt>
                <c:pt idx="5177">
                  <c:v>66.843000000000004</c:v>
                </c:pt>
                <c:pt idx="5178">
                  <c:v>66.861999999999995</c:v>
                </c:pt>
                <c:pt idx="5179">
                  <c:v>66.873000000000005</c:v>
                </c:pt>
                <c:pt idx="5180">
                  <c:v>66.891999999999996</c:v>
                </c:pt>
                <c:pt idx="5181">
                  <c:v>66.903000000000006</c:v>
                </c:pt>
                <c:pt idx="5182">
                  <c:v>66.921999999999997</c:v>
                </c:pt>
                <c:pt idx="5183">
                  <c:v>66.932000000000002</c:v>
                </c:pt>
                <c:pt idx="5184">
                  <c:v>66.941999999999993</c:v>
                </c:pt>
                <c:pt idx="5185">
                  <c:v>66.951999999999998</c:v>
                </c:pt>
                <c:pt idx="5186">
                  <c:v>66.962000000000003</c:v>
                </c:pt>
                <c:pt idx="5187">
                  <c:v>66.971999999999994</c:v>
                </c:pt>
                <c:pt idx="5188">
                  <c:v>66.983000000000004</c:v>
                </c:pt>
                <c:pt idx="5189">
                  <c:v>66.992000000000004</c:v>
                </c:pt>
                <c:pt idx="5190">
                  <c:v>67.003</c:v>
                </c:pt>
                <c:pt idx="5191">
                  <c:v>67.013000000000005</c:v>
                </c:pt>
                <c:pt idx="5192">
                  <c:v>67.031999999999996</c:v>
                </c:pt>
                <c:pt idx="5193">
                  <c:v>67.043000000000006</c:v>
                </c:pt>
                <c:pt idx="5194">
                  <c:v>67.061999999999998</c:v>
                </c:pt>
                <c:pt idx="5195">
                  <c:v>67.072999999999993</c:v>
                </c:pt>
                <c:pt idx="5196">
                  <c:v>67.091999999999999</c:v>
                </c:pt>
                <c:pt idx="5197">
                  <c:v>67.102999999999994</c:v>
                </c:pt>
                <c:pt idx="5198">
                  <c:v>67.122</c:v>
                </c:pt>
                <c:pt idx="5199">
                  <c:v>67.141999999999996</c:v>
                </c:pt>
                <c:pt idx="5200">
                  <c:v>67.162000000000006</c:v>
                </c:pt>
                <c:pt idx="5201">
                  <c:v>67.173000000000002</c:v>
                </c:pt>
                <c:pt idx="5202">
                  <c:v>67.183000000000007</c:v>
                </c:pt>
                <c:pt idx="5203">
                  <c:v>67.201999999999998</c:v>
                </c:pt>
                <c:pt idx="5204">
                  <c:v>67.221999999999994</c:v>
                </c:pt>
                <c:pt idx="5205">
                  <c:v>67.233000000000004</c:v>
                </c:pt>
                <c:pt idx="5206">
                  <c:v>67.251999999999995</c:v>
                </c:pt>
                <c:pt idx="5207">
                  <c:v>67.263000000000005</c:v>
                </c:pt>
                <c:pt idx="5208">
                  <c:v>67.272999999999996</c:v>
                </c:pt>
                <c:pt idx="5209">
                  <c:v>67.283000000000001</c:v>
                </c:pt>
                <c:pt idx="5210">
                  <c:v>67.293000000000006</c:v>
                </c:pt>
                <c:pt idx="5211">
                  <c:v>67.302000000000007</c:v>
                </c:pt>
                <c:pt idx="5212">
                  <c:v>67.313000000000002</c:v>
                </c:pt>
                <c:pt idx="5213">
                  <c:v>67.322999999999993</c:v>
                </c:pt>
                <c:pt idx="5214">
                  <c:v>67.341999999999999</c:v>
                </c:pt>
                <c:pt idx="5215">
                  <c:v>67.352000000000004</c:v>
                </c:pt>
                <c:pt idx="5216">
                  <c:v>67.361999999999995</c:v>
                </c:pt>
                <c:pt idx="5217">
                  <c:v>67.372</c:v>
                </c:pt>
                <c:pt idx="5218">
                  <c:v>67.382999999999996</c:v>
                </c:pt>
                <c:pt idx="5219">
                  <c:v>67.393000000000001</c:v>
                </c:pt>
                <c:pt idx="5220">
                  <c:v>67.412000000000006</c:v>
                </c:pt>
                <c:pt idx="5221">
                  <c:v>67.423000000000002</c:v>
                </c:pt>
                <c:pt idx="5222">
                  <c:v>67.433000000000007</c:v>
                </c:pt>
                <c:pt idx="5223">
                  <c:v>67.451999999999998</c:v>
                </c:pt>
                <c:pt idx="5224">
                  <c:v>67.471999999999994</c:v>
                </c:pt>
                <c:pt idx="5225">
                  <c:v>67.492000000000004</c:v>
                </c:pt>
                <c:pt idx="5226">
                  <c:v>67.512</c:v>
                </c:pt>
                <c:pt idx="5227">
                  <c:v>67.531999999999996</c:v>
                </c:pt>
                <c:pt idx="5228">
                  <c:v>67.543000000000006</c:v>
                </c:pt>
                <c:pt idx="5229">
                  <c:v>67.552999999999997</c:v>
                </c:pt>
                <c:pt idx="5230">
                  <c:v>67.563000000000002</c:v>
                </c:pt>
                <c:pt idx="5231">
                  <c:v>67.581999999999994</c:v>
                </c:pt>
                <c:pt idx="5232">
                  <c:v>67.593000000000004</c:v>
                </c:pt>
                <c:pt idx="5233">
                  <c:v>67.602999999999994</c:v>
                </c:pt>
                <c:pt idx="5234">
                  <c:v>67.613</c:v>
                </c:pt>
                <c:pt idx="5235">
                  <c:v>67.623000000000005</c:v>
                </c:pt>
                <c:pt idx="5236">
                  <c:v>67.632999999999996</c:v>
                </c:pt>
                <c:pt idx="5237">
                  <c:v>67.652000000000001</c:v>
                </c:pt>
                <c:pt idx="5238">
                  <c:v>67.662999999999997</c:v>
                </c:pt>
                <c:pt idx="5239">
                  <c:v>67.673000000000002</c:v>
                </c:pt>
                <c:pt idx="5240">
                  <c:v>67.683000000000007</c:v>
                </c:pt>
                <c:pt idx="5241">
                  <c:v>67.691999999999993</c:v>
                </c:pt>
                <c:pt idx="5242">
                  <c:v>67.703000000000003</c:v>
                </c:pt>
                <c:pt idx="5243">
                  <c:v>67.712999999999994</c:v>
                </c:pt>
                <c:pt idx="5244">
                  <c:v>67.722999999999999</c:v>
                </c:pt>
                <c:pt idx="5245">
                  <c:v>67.742000000000004</c:v>
                </c:pt>
                <c:pt idx="5246">
                  <c:v>67.751999999999995</c:v>
                </c:pt>
                <c:pt idx="5247">
                  <c:v>67.762</c:v>
                </c:pt>
                <c:pt idx="5248">
                  <c:v>67.772000000000006</c:v>
                </c:pt>
                <c:pt idx="5249">
                  <c:v>67.781999999999996</c:v>
                </c:pt>
                <c:pt idx="5250">
                  <c:v>67.793000000000006</c:v>
                </c:pt>
                <c:pt idx="5251">
                  <c:v>67.802000000000007</c:v>
                </c:pt>
                <c:pt idx="5252">
                  <c:v>67.811999999999998</c:v>
                </c:pt>
                <c:pt idx="5253">
                  <c:v>67.822000000000003</c:v>
                </c:pt>
                <c:pt idx="5254">
                  <c:v>67.831999999999994</c:v>
                </c:pt>
                <c:pt idx="5255">
                  <c:v>67.846999999999994</c:v>
                </c:pt>
                <c:pt idx="5256">
                  <c:v>67.861999999999995</c:v>
                </c:pt>
                <c:pt idx="5257">
                  <c:v>67.873000000000005</c:v>
                </c:pt>
                <c:pt idx="5258">
                  <c:v>67.882999999999996</c:v>
                </c:pt>
                <c:pt idx="5259">
                  <c:v>67.902000000000001</c:v>
                </c:pt>
                <c:pt idx="5260">
                  <c:v>67.912999999999997</c:v>
                </c:pt>
                <c:pt idx="5261">
                  <c:v>67.923000000000002</c:v>
                </c:pt>
                <c:pt idx="5262">
                  <c:v>67.941999999999993</c:v>
                </c:pt>
                <c:pt idx="5263">
                  <c:v>67.953000000000003</c:v>
                </c:pt>
                <c:pt idx="5264">
                  <c:v>67.971999999999994</c:v>
                </c:pt>
                <c:pt idx="5265">
                  <c:v>67.983000000000004</c:v>
                </c:pt>
                <c:pt idx="5266">
                  <c:v>67.992999999999995</c:v>
                </c:pt>
                <c:pt idx="5267">
                  <c:v>68.012</c:v>
                </c:pt>
                <c:pt idx="5268">
                  <c:v>68.031999999999996</c:v>
                </c:pt>
                <c:pt idx="5269">
                  <c:v>68.043000000000006</c:v>
                </c:pt>
                <c:pt idx="5270">
                  <c:v>68.061999999999998</c:v>
                </c:pt>
                <c:pt idx="5271">
                  <c:v>68.072999999999993</c:v>
                </c:pt>
                <c:pt idx="5272">
                  <c:v>68.091999999999999</c:v>
                </c:pt>
                <c:pt idx="5273">
                  <c:v>68.102999999999994</c:v>
                </c:pt>
                <c:pt idx="5274">
                  <c:v>68.125</c:v>
                </c:pt>
                <c:pt idx="5275">
                  <c:v>68.141999999999996</c:v>
                </c:pt>
                <c:pt idx="5276">
                  <c:v>68.162000000000006</c:v>
                </c:pt>
                <c:pt idx="5277">
                  <c:v>68.173000000000002</c:v>
                </c:pt>
                <c:pt idx="5278">
                  <c:v>68.183000000000007</c:v>
                </c:pt>
                <c:pt idx="5279">
                  <c:v>68.201999999999998</c:v>
                </c:pt>
                <c:pt idx="5280">
                  <c:v>68.221999999999994</c:v>
                </c:pt>
                <c:pt idx="5281">
                  <c:v>68.233000000000004</c:v>
                </c:pt>
                <c:pt idx="5282">
                  <c:v>68.251999999999995</c:v>
                </c:pt>
                <c:pt idx="5283">
                  <c:v>68.263000000000005</c:v>
                </c:pt>
                <c:pt idx="5284">
                  <c:v>68.281999999999996</c:v>
                </c:pt>
                <c:pt idx="5285">
                  <c:v>68.302000000000007</c:v>
                </c:pt>
                <c:pt idx="5286">
                  <c:v>68.322000000000003</c:v>
                </c:pt>
                <c:pt idx="5287">
                  <c:v>68.343999999999994</c:v>
                </c:pt>
                <c:pt idx="5288">
                  <c:v>68.361999999999995</c:v>
                </c:pt>
                <c:pt idx="5289">
                  <c:v>68.382000000000005</c:v>
                </c:pt>
                <c:pt idx="5290">
                  <c:v>68.402000000000001</c:v>
                </c:pt>
                <c:pt idx="5291">
                  <c:v>68.412999999999997</c:v>
                </c:pt>
                <c:pt idx="5292">
                  <c:v>68.432000000000002</c:v>
                </c:pt>
                <c:pt idx="5293">
                  <c:v>68.442999999999998</c:v>
                </c:pt>
                <c:pt idx="5294">
                  <c:v>68.462000000000003</c:v>
                </c:pt>
                <c:pt idx="5295">
                  <c:v>68.472999999999999</c:v>
                </c:pt>
                <c:pt idx="5296">
                  <c:v>68.483000000000004</c:v>
                </c:pt>
                <c:pt idx="5297">
                  <c:v>68.501999999999995</c:v>
                </c:pt>
                <c:pt idx="5298">
                  <c:v>68.522000000000006</c:v>
                </c:pt>
                <c:pt idx="5299">
                  <c:v>68.533000000000001</c:v>
                </c:pt>
                <c:pt idx="5300">
                  <c:v>68.552999999999997</c:v>
                </c:pt>
                <c:pt idx="5301">
                  <c:v>68.572000000000003</c:v>
                </c:pt>
                <c:pt idx="5302">
                  <c:v>68.591999999999999</c:v>
                </c:pt>
                <c:pt idx="5303">
                  <c:v>68.613</c:v>
                </c:pt>
                <c:pt idx="5304">
                  <c:v>68.632000000000005</c:v>
                </c:pt>
                <c:pt idx="5305">
                  <c:v>68.643000000000001</c:v>
                </c:pt>
                <c:pt idx="5306">
                  <c:v>68.662000000000006</c:v>
                </c:pt>
                <c:pt idx="5307">
                  <c:v>68.673000000000002</c:v>
                </c:pt>
                <c:pt idx="5308">
                  <c:v>68.691999999999993</c:v>
                </c:pt>
                <c:pt idx="5309">
                  <c:v>68.703000000000003</c:v>
                </c:pt>
                <c:pt idx="5310">
                  <c:v>68.712999999999994</c:v>
                </c:pt>
                <c:pt idx="5311">
                  <c:v>68.731999999999999</c:v>
                </c:pt>
                <c:pt idx="5312">
                  <c:v>68.751999999999995</c:v>
                </c:pt>
                <c:pt idx="5313">
                  <c:v>68.772000000000006</c:v>
                </c:pt>
                <c:pt idx="5314">
                  <c:v>68.783000000000001</c:v>
                </c:pt>
                <c:pt idx="5315">
                  <c:v>68.793000000000006</c:v>
                </c:pt>
                <c:pt idx="5316">
                  <c:v>68.802000000000007</c:v>
                </c:pt>
                <c:pt idx="5317">
                  <c:v>68.811999999999998</c:v>
                </c:pt>
                <c:pt idx="5318">
                  <c:v>68.822000000000003</c:v>
                </c:pt>
                <c:pt idx="5319">
                  <c:v>68.831999999999994</c:v>
                </c:pt>
                <c:pt idx="5320">
                  <c:v>68.841999999999999</c:v>
                </c:pt>
                <c:pt idx="5321">
                  <c:v>68.852000000000004</c:v>
                </c:pt>
                <c:pt idx="5322">
                  <c:v>68.861999999999995</c:v>
                </c:pt>
                <c:pt idx="5323">
                  <c:v>68.872</c:v>
                </c:pt>
                <c:pt idx="5324">
                  <c:v>68.888000000000005</c:v>
                </c:pt>
                <c:pt idx="5325">
                  <c:v>68.902000000000001</c:v>
                </c:pt>
                <c:pt idx="5326">
                  <c:v>68.912999999999997</c:v>
                </c:pt>
                <c:pt idx="5327">
                  <c:v>68.923000000000002</c:v>
                </c:pt>
                <c:pt idx="5328">
                  <c:v>68.933000000000007</c:v>
                </c:pt>
                <c:pt idx="5329">
                  <c:v>68.951999999999998</c:v>
                </c:pt>
                <c:pt idx="5330">
                  <c:v>68.962999999999994</c:v>
                </c:pt>
                <c:pt idx="5331">
                  <c:v>68.972999999999999</c:v>
                </c:pt>
                <c:pt idx="5332">
                  <c:v>68.983000000000004</c:v>
                </c:pt>
                <c:pt idx="5333">
                  <c:v>69.003</c:v>
                </c:pt>
                <c:pt idx="5334">
                  <c:v>69.022000000000006</c:v>
                </c:pt>
                <c:pt idx="5335">
                  <c:v>69.033000000000001</c:v>
                </c:pt>
                <c:pt idx="5336">
                  <c:v>69.043000000000006</c:v>
                </c:pt>
                <c:pt idx="5337">
                  <c:v>69.052999999999997</c:v>
                </c:pt>
                <c:pt idx="5338">
                  <c:v>69.072000000000003</c:v>
                </c:pt>
                <c:pt idx="5339">
                  <c:v>69.082999999999998</c:v>
                </c:pt>
                <c:pt idx="5340">
                  <c:v>69.102000000000004</c:v>
                </c:pt>
                <c:pt idx="5341">
                  <c:v>69.113</c:v>
                </c:pt>
                <c:pt idx="5342">
                  <c:v>69.123000000000005</c:v>
                </c:pt>
                <c:pt idx="5343">
                  <c:v>69.132999999999996</c:v>
                </c:pt>
                <c:pt idx="5344">
                  <c:v>69.152000000000001</c:v>
                </c:pt>
                <c:pt idx="5345">
                  <c:v>69.171999999999997</c:v>
                </c:pt>
                <c:pt idx="5346">
                  <c:v>69.183000000000007</c:v>
                </c:pt>
                <c:pt idx="5347">
                  <c:v>69.192999999999998</c:v>
                </c:pt>
                <c:pt idx="5348">
                  <c:v>69.201999999999998</c:v>
                </c:pt>
                <c:pt idx="5349">
                  <c:v>69.212000000000003</c:v>
                </c:pt>
                <c:pt idx="5350">
                  <c:v>69.221999999999994</c:v>
                </c:pt>
                <c:pt idx="5351">
                  <c:v>69.231999999999999</c:v>
                </c:pt>
                <c:pt idx="5352">
                  <c:v>69.242000000000004</c:v>
                </c:pt>
                <c:pt idx="5353">
                  <c:v>69.251999999999995</c:v>
                </c:pt>
                <c:pt idx="5354">
                  <c:v>69.262</c:v>
                </c:pt>
                <c:pt idx="5355">
                  <c:v>69.272000000000006</c:v>
                </c:pt>
                <c:pt idx="5356">
                  <c:v>69.283000000000001</c:v>
                </c:pt>
                <c:pt idx="5357">
                  <c:v>69.293000000000006</c:v>
                </c:pt>
                <c:pt idx="5358">
                  <c:v>69.311999999999998</c:v>
                </c:pt>
                <c:pt idx="5359">
                  <c:v>69.322999999999993</c:v>
                </c:pt>
                <c:pt idx="5360">
                  <c:v>69.341999999999999</c:v>
                </c:pt>
                <c:pt idx="5361">
                  <c:v>69.352999999999994</c:v>
                </c:pt>
                <c:pt idx="5362">
                  <c:v>69.372</c:v>
                </c:pt>
                <c:pt idx="5363">
                  <c:v>69.382000000000005</c:v>
                </c:pt>
                <c:pt idx="5364">
                  <c:v>69.391999999999996</c:v>
                </c:pt>
                <c:pt idx="5365">
                  <c:v>69.402000000000001</c:v>
                </c:pt>
                <c:pt idx="5366">
                  <c:v>69.412999999999997</c:v>
                </c:pt>
                <c:pt idx="5367">
                  <c:v>69.432000000000002</c:v>
                </c:pt>
                <c:pt idx="5368">
                  <c:v>69.451999999999998</c:v>
                </c:pt>
                <c:pt idx="5369">
                  <c:v>69.462999999999994</c:v>
                </c:pt>
                <c:pt idx="5370">
                  <c:v>69.481999999999999</c:v>
                </c:pt>
                <c:pt idx="5371">
                  <c:v>69.492999999999995</c:v>
                </c:pt>
                <c:pt idx="5372">
                  <c:v>69.512</c:v>
                </c:pt>
                <c:pt idx="5373">
                  <c:v>69.522999999999996</c:v>
                </c:pt>
                <c:pt idx="5374">
                  <c:v>69.533000000000001</c:v>
                </c:pt>
                <c:pt idx="5375">
                  <c:v>69.552000000000007</c:v>
                </c:pt>
                <c:pt idx="5376">
                  <c:v>69.575000000000003</c:v>
                </c:pt>
                <c:pt idx="5377">
                  <c:v>69.591999999999999</c:v>
                </c:pt>
                <c:pt idx="5378">
                  <c:v>69.602999999999994</c:v>
                </c:pt>
                <c:pt idx="5379">
                  <c:v>69.622</c:v>
                </c:pt>
                <c:pt idx="5380">
                  <c:v>69.641999999999996</c:v>
                </c:pt>
                <c:pt idx="5381">
                  <c:v>69.653000000000006</c:v>
                </c:pt>
                <c:pt idx="5382">
                  <c:v>69.671999999999997</c:v>
                </c:pt>
                <c:pt idx="5383">
                  <c:v>69.683000000000007</c:v>
                </c:pt>
                <c:pt idx="5384">
                  <c:v>69.701999999999998</c:v>
                </c:pt>
                <c:pt idx="5385">
                  <c:v>69.712999999999994</c:v>
                </c:pt>
                <c:pt idx="5386">
                  <c:v>69.731999999999999</c:v>
                </c:pt>
                <c:pt idx="5387">
                  <c:v>69.742999999999995</c:v>
                </c:pt>
                <c:pt idx="5388">
                  <c:v>69.757000000000005</c:v>
                </c:pt>
                <c:pt idx="5389">
                  <c:v>69.772999999999996</c:v>
                </c:pt>
                <c:pt idx="5390">
                  <c:v>69.792000000000002</c:v>
                </c:pt>
                <c:pt idx="5391">
                  <c:v>69.802000000000007</c:v>
                </c:pt>
                <c:pt idx="5392">
                  <c:v>69.811999999999998</c:v>
                </c:pt>
                <c:pt idx="5393">
                  <c:v>69.822000000000003</c:v>
                </c:pt>
                <c:pt idx="5394">
                  <c:v>69.831999999999994</c:v>
                </c:pt>
                <c:pt idx="5395">
                  <c:v>69.841999999999999</c:v>
                </c:pt>
                <c:pt idx="5396">
                  <c:v>69.852999999999994</c:v>
                </c:pt>
                <c:pt idx="5397">
                  <c:v>69.863</c:v>
                </c:pt>
                <c:pt idx="5398">
                  <c:v>69.873000000000005</c:v>
                </c:pt>
                <c:pt idx="5399">
                  <c:v>69.891999999999996</c:v>
                </c:pt>
                <c:pt idx="5400">
                  <c:v>69.912000000000006</c:v>
                </c:pt>
                <c:pt idx="5401">
                  <c:v>69.924999999999997</c:v>
                </c:pt>
                <c:pt idx="5402">
                  <c:v>69.941999999999993</c:v>
                </c:pt>
                <c:pt idx="5403">
                  <c:v>69.951999999999998</c:v>
                </c:pt>
                <c:pt idx="5404">
                  <c:v>69.962999999999994</c:v>
                </c:pt>
                <c:pt idx="5405">
                  <c:v>69.972999999999999</c:v>
                </c:pt>
                <c:pt idx="5406">
                  <c:v>69.992999999999995</c:v>
                </c:pt>
                <c:pt idx="5407">
                  <c:v>70.003</c:v>
                </c:pt>
                <c:pt idx="5408">
                  <c:v>70.013000000000005</c:v>
                </c:pt>
                <c:pt idx="5409">
                  <c:v>70.022999999999996</c:v>
                </c:pt>
                <c:pt idx="5410">
                  <c:v>70.042000000000002</c:v>
                </c:pt>
                <c:pt idx="5411">
                  <c:v>70.052999999999997</c:v>
                </c:pt>
                <c:pt idx="5412">
                  <c:v>70.072000000000003</c:v>
                </c:pt>
                <c:pt idx="5413">
                  <c:v>70.082999999999998</c:v>
                </c:pt>
                <c:pt idx="5414">
                  <c:v>70.102000000000004</c:v>
                </c:pt>
                <c:pt idx="5415">
                  <c:v>70.113</c:v>
                </c:pt>
                <c:pt idx="5416">
                  <c:v>70.123000000000005</c:v>
                </c:pt>
                <c:pt idx="5417">
                  <c:v>70.141999999999996</c:v>
                </c:pt>
                <c:pt idx="5418">
                  <c:v>70.162000000000006</c:v>
                </c:pt>
                <c:pt idx="5419">
                  <c:v>70.182000000000002</c:v>
                </c:pt>
                <c:pt idx="5420">
                  <c:v>70.201999999999998</c:v>
                </c:pt>
                <c:pt idx="5421">
                  <c:v>70.212999999999994</c:v>
                </c:pt>
                <c:pt idx="5422">
                  <c:v>70.231999999999999</c:v>
                </c:pt>
                <c:pt idx="5423">
                  <c:v>70.251999999999995</c:v>
                </c:pt>
                <c:pt idx="5424">
                  <c:v>70.272000000000006</c:v>
                </c:pt>
                <c:pt idx="5425">
                  <c:v>70.281999999999996</c:v>
                </c:pt>
                <c:pt idx="5426">
                  <c:v>70.292000000000002</c:v>
                </c:pt>
                <c:pt idx="5427">
                  <c:v>70.302000000000007</c:v>
                </c:pt>
                <c:pt idx="5428">
                  <c:v>70.311999999999998</c:v>
                </c:pt>
                <c:pt idx="5429">
                  <c:v>70.322000000000003</c:v>
                </c:pt>
                <c:pt idx="5430">
                  <c:v>70.331999999999994</c:v>
                </c:pt>
                <c:pt idx="5431">
                  <c:v>70.341999999999999</c:v>
                </c:pt>
                <c:pt idx="5432">
                  <c:v>70.352000000000004</c:v>
                </c:pt>
                <c:pt idx="5433">
                  <c:v>70.361999999999995</c:v>
                </c:pt>
                <c:pt idx="5434">
                  <c:v>70.372</c:v>
                </c:pt>
                <c:pt idx="5435">
                  <c:v>70.391999999999996</c:v>
                </c:pt>
                <c:pt idx="5436">
                  <c:v>70.403000000000006</c:v>
                </c:pt>
                <c:pt idx="5437">
                  <c:v>70.412999999999997</c:v>
                </c:pt>
                <c:pt idx="5438">
                  <c:v>70.421999999999997</c:v>
                </c:pt>
                <c:pt idx="5439">
                  <c:v>70.432000000000002</c:v>
                </c:pt>
                <c:pt idx="5440">
                  <c:v>70.441999999999993</c:v>
                </c:pt>
                <c:pt idx="5441">
                  <c:v>70.451999999999998</c:v>
                </c:pt>
                <c:pt idx="5442">
                  <c:v>70.462000000000003</c:v>
                </c:pt>
                <c:pt idx="5443">
                  <c:v>70.471999999999994</c:v>
                </c:pt>
                <c:pt idx="5444">
                  <c:v>70.481999999999999</c:v>
                </c:pt>
                <c:pt idx="5445">
                  <c:v>70.492999999999995</c:v>
                </c:pt>
                <c:pt idx="5446">
                  <c:v>70.501999999999995</c:v>
                </c:pt>
                <c:pt idx="5447">
                  <c:v>70.512</c:v>
                </c:pt>
                <c:pt idx="5448">
                  <c:v>70.522000000000006</c:v>
                </c:pt>
                <c:pt idx="5449">
                  <c:v>70.531999999999996</c:v>
                </c:pt>
                <c:pt idx="5450">
                  <c:v>70.542000000000002</c:v>
                </c:pt>
                <c:pt idx="5451">
                  <c:v>70.552000000000007</c:v>
                </c:pt>
                <c:pt idx="5452">
                  <c:v>70.561999999999998</c:v>
                </c:pt>
                <c:pt idx="5453">
                  <c:v>70.572000000000003</c:v>
                </c:pt>
                <c:pt idx="5454">
                  <c:v>70.581999999999994</c:v>
                </c:pt>
                <c:pt idx="5455">
                  <c:v>70.602000000000004</c:v>
                </c:pt>
                <c:pt idx="5456">
                  <c:v>70.622</c:v>
                </c:pt>
                <c:pt idx="5457">
                  <c:v>70.632999999999996</c:v>
                </c:pt>
                <c:pt idx="5458">
                  <c:v>70.652000000000001</c:v>
                </c:pt>
                <c:pt idx="5459">
                  <c:v>70.662999999999997</c:v>
                </c:pt>
                <c:pt idx="5460">
                  <c:v>70.673000000000002</c:v>
                </c:pt>
                <c:pt idx="5461">
                  <c:v>70.691999999999993</c:v>
                </c:pt>
                <c:pt idx="5462">
                  <c:v>70.712000000000003</c:v>
                </c:pt>
                <c:pt idx="5463">
                  <c:v>70.722999999999999</c:v>
                </c:pt>
                <c:pt idx="5464">
                  <c:v>70.733000000000004</c:v>
                </c:pt>
                <c:pt idx="5465">
                  <c:v>70.751999999999995</c:v>
                </c:pt>
                <c:pt idx="5466">
                  <c:v>70.763000000000005</c:v>
                </c:pt>
                <c:pt idx="5467">
                  <c:v>70.772999999999996</c:v>
                </c:pt>
                <c:pt idx="5468">
                  <c:v>70.793000000000006</c:v>
                </c:pt>
                <c:pt idx="5469">
                  <c:v>70.811999999999998</c:v>
                </c:pt>
                <c:pt idx="5470">
                  <c:v>70.822000000000003</c:v>
                </c:pt>
                <c:pt idx="5471">
                  <c:v>70.831999999999994</c:v>
                </c:pt>
                <c:pt idx="5472">
                  <c:v>70.841999999999999</c:v>
                </c:pt>
                <c:pt idx="5473">
                  <c:v>70.852000000000004</c:v>
                </c:pt>
                <c:pt idx="5474">
                  <c:v>70.861999999999995</c:v>
                </c:pt>
                <c:pt idx="5475">
                  <c:v>70.872</c:v>
                </c:pt>
                <c:pt idx="5476">
                  <c:v>70.882999999999996</c:v>
                </c:pt>
                <c:pt idx="5477">
                  <c:v>70.891999999999996</c:v>
                </c:pt>
                <c:pt idx="5478">
                  <c:v>70.903000000000006</c:v>
                </c:pt>
                <c:pt idx="5479">
                  <c:v>70.912000000000006</c:v>
                </c:pt>
                <c:pt idx="5480">
                  <c:v>70.921999999999997</c:v>
                </c:pt>
                <c:pt idx="5481">
                  <c:v>70.932000000000002</c:v>
                </c:pt>
                <c:pt idx="5482">
                  <c:v>70.941999999999993</c:v>
                </c:pt>
                <c:pt idx="5483">
                  <c:v>70.951999999999998</c:v>
                </c:pt>
                <c:pt idx="5484">
                  <c:v>70.965000000000003</c:v>
                </c:pt>
                <c:pt idx="5485">
                  <c:v>70.981999999999999</c:v>
                </c:pt>
                <c:pt idx="5486">
                  <c:v>71.001999999999995</c:v>
                </c:pt>
                <c:pt idx="5487">
                  <c:v>71.022000000000006</c:v>
                </c:pt>
                <c:pt idx="5488">
                  <c:v>71.042000000000002</c:v>
                </c:pt>
                <c:pt idx="5489">
                  <c:v>71.061999999999998</c:v>
                </c:pt>
                <c:pt idx="5490">
                  <c:v>71.072999999999993</c:v>
                </c:pt>
                <c:pt idx="5491">
                  <c:v>71.082999999999998</c:v>
                </c:pt>
                <c:pt idx="5492">
                  <c:v>71.093999999999994</c:v>
                </c:pt>
                <c:pt idx="5493">
                  <c:v>71.102999999999994</c:v>
                </c:pt>
                <c:pt idx="5494">
                  <c:v>71.113</c:v>
                </c:pt>
                <c:pt idx="5495">
                  <c:v>71.122</c:v>
                </c:pt>
                <c:pt idx="5496">
                  <c:v>71.132000000000005</c:v>
                </c:pt>
                <c:pt idx="5497">
                  <c:v>71.141999999999996</c:v>
                </c:pt>
                <c:pt idx="5498">
                  <c:v>71.152000000000001</c:v>
                </c:pt>
                <c:pt idx="5499">
                  <c:v>71.162000000000006</c:v>
                </c:pt>
                <c:pt idx="5500">
                  <c:v>71.171999999999997</c:v>
                </c:pt>
                <c:pt idx="5501">
                  <c:v>71.182000000000002</c:v>
                </c:pt>
                <c:pt idx="5502">
                  <c:v>71.194000000000003</c:v>
                </c:pt>
                <c:pt idx="5503">
                  <c:v>71.212000000000003</c:v>
                </c:pt>
                <c:pt idx="5504">
                  <c:v>71.221999999999994</c:v>
                </c:pt>
                <c:pt idx="5505">
                  <c:v>71.231999999999999</c:v>
                </c:pt>
                <c:pt idx="5506">
                  <c:v>71.242000000000004</c:v>
                </c:pt>
                <c:pt idx="5507">
                  <c:v>71.251999999999995</c:v>
                </c:pt>
                <c:pt idx="5508">
                  <c:v>71.262</c:v>
                </c:pt>
                <c:pt idx="5509">
                  <c:v>71.272000000000006</c:v>
                </c:pt>
                <c:pt idx="5510">
                  <c:v>71.281999999999996</c:v>
                </c:pt>
                <c:pt idx="5511">
                  <c:v>71.292000000000002</c:v>
                </c:pt>
                <c:pt idx="5512">
                  <c:v>71.302000000000007</c:v>
                </c:pt>
                <c:pt idx="5513">
                  <c:v>71.311999999999998</c:v>
                </c:pt>
                <c:pt idx="5514">
                  <c:v>71.322999999999993</c:v>
                </c:pt>
                <c:pt idx="5515">
                  <c:v>71.331999999999994</c:v>
                </c:pt>
                <c:pt idx="5516">
                  <c:v>71.341999999999999</c:v>
                </c:pt>
                <c:pt idx="5517">
                  <c:v>71.352000000000004</c:v>
                </c:pt>
                <c:pt idx="5518">
                  <c:v>71.363</c:v>
                </c:pt>
                <c:pt idx="5519">
                  <c:v>71.372</c:v>
                </c:pt>
                <c:pt idx="5520">
                  <c:v>71.382000000000005</c:v>
                </c:pt>
                <c:pt idx="5521">
                  <c:v>71.391999999999996</c:v>
                </c:pt>
                <c:pt idx="5522">
                  <c:v>71.412000000000006</c:v>
                </c:pt>
                <c:pt idx="5523">
                  <c:v>71.423000000000002</c:v>
                </c:pt>
                <c:pt idx="5524">
                  <c:v>71.441999999999993</c:v>
                </c:pt>
                <c:pt idx="5525">
                  <c:v>71.453000000000003</c:v>
                </c:pt>
                <c:pt idx="5526">
                  <c:v>71.471999999999994</c:v>
                </c:pt>
                <c:pt idx="5527">
                  <c:v>71.483000000000004</c:v>
                </c:pt>
                <c:pt idx="5528">
                  <c:v>71.492999999999995</c:v>
                </c:pt>
                <c:pt idx="5529">
                  <c:v>71.501999999999995</c:v>
                </c:pt>
                <c:pt idx="5530">
                  <c:v>71.512</c:v>
                </c:pt>
                <c:pt idx="5531">
                  <c:v>71.522000000000006</c:v>
                </c:pt>
                <c:pt idx="5532">
                  <c:v>71.531999999999996</c:v>
                </c:pt>
                <c:pt idx="5533">
                  <c:v>71.542000000000002</c:v>
                </c:pt>
                <c:pt idx="5534">
                  <c:v>71.552000000000007</c:v>
                </c:pt>
                <c:pt idx="5535">
                  <c:v>71.561999999999998</c:v>
                </c:pt>
                <c:pt idx="5536">
                  <c:v>71.572000000000003</c:v>
                </c:pt>
                <c:pt idx="5537">
                  <c:v>71.581999999999994</c:v>
                </c:pt>
                <c:pt idx="5538">
                  <c:v>71.593999999999994</c:v>
                </c:pt>
                <c:pt idx="5539">
                  <c:v>71.611999999999995</c:v>
                </c:pt>
                <c:pt idx="5540">
                  <c:v>71.623000000000005</c:v>
                </c:pt>
                <c:pt idx="5541">
                  <c:v>71.632000000000005</c:v>
                </c:pt>
                <c:pt idx="5542">
                  <c:v>71.641999999999996</c:v>
                </c:pt>
                <c:pt idx="5543">
                  <c:v>71.652000000000001</c:v>
                </c:pt>
                <c:pt idx="5544">
                  <c:v>71.662000000000006</c:v>
                </c:pt>
                <c:pt idx="5545">
                  <c:v>71.671999999999997</c:v>
                </c:pt>
                <c:pt idx="5546">
                  <c:v>71.682000000000002</c:v>
                </c:pt>
                <c:pt idx="5547">
                  <c:v>71.691999999999993</c:v>
                </c:pt>
                <c:pt idx="5548">
                  <c:v>71.701999999999998</c:v>
                </c:pt>
                <c:pt idx="5549">
                  <c:v>71.712000000000003</c:v>
                </c:pt>
                <c:pt idx="5550">
                  <c:v>71.721999999999994</c:v>
                </c:pt>
                <c:pt idx="5551">
                  <c:v>71.731999999999999</c:v>
                </c:pt>
                <c:pt idx="5552">
                  <c:v>71.742000000000004</c:v>
                </c:pt>
                <c:pt idx="5553">
                  <c:v>71.751999999999995</c:v>
                </c:pt>
                <c:pt idx="5554">
                  <c:v>71.762</c:v>
                </c:pt>
                <c:pt idx="5555">
                  <c:v>71.772000000000006</c:v>
                </c:pt>
                <c:pt idx="5556">
                  <c:v>71.792000000000002</c:v>
                </c:pt>
                <c:pt idx="5557">
                  <c:v>71.813000000000002</c:v>
                </c:pt>
                <c:pt idx="5558">
                  <c:v>71.831999999999994</c:v>
                </c:pt>
                <c:pt idx="5559">
                  <c:v>71.843000000000004</c:v>
                </c:pt>
                <c:pt idx="5560">
                  <c:v>71.863</c:v>
                </c:pt>
                <c:pt idx="5561">
                  <c:v>71.873000000000005</c:v>
                </c:pt>
                <c:pt idx="5562">
                  <c:v>71.882999999999996</c:v>
                </c:pt>
                <c:pt idx="5563">
                  <c:v>71.902000000000001</c:v>
                </c:pt>
                <c:pt idx="5564">
                  <c:v>71.912999999999997</c:v>
                </c:pt>
                <c:pt idx="5565">
                  <c:v>71.932000000000002</c:v>
                </c:pt>
                <c:pt idx="5566">
                  <c:v>71.942999999999998</c:v>
                </c:pt>
                <c:pt idx="5567">
                  <c:v>71.953000000000003</c:v>
                </c:pt>
                <c:pt idx="5568">
                  <c:v>71.971999999999994</c:v>
                </c:pt>
                <c:pt idx="5569">
                  <c:v>71.983000000000004</c:v>
                </c:pt>
                <c:pt idx="5570">
                  <c:v>71.995000000000005</c:v>
                </c:pt>
                <c:pt idx="5571">
                  <c:v>72.009</c:v>
                </c:pt>
                <c:pt idx="5572">
                  <c:v>72.022999999999996</c:v>
                </c:pt>
                <c:pt idx="5573">
                  <c:v>72.033000000000001</c:v>
                </c:pt>
                <c:pt idx="5574">
                  <c:v>72.052000000000007</c:v>
                </c:pt>
                <c:pt idx="5575">
                  <c:v>72.072000000000003</c:v>
                </c:pt>
                <c:pt idx="5576">
                  <c:v>72.093000000000004</c:v>
                </c:pt>
                <c:pt idx="5577">
                  <c:v>72.111999999999995</c:v>
                </c:pt>
                <c:pt idx="5578">
                  <c:v>72.132000000000005</c:v>
                </c:pt>
                <c:pt idx="5579">
                  <c:v>72.143000000000001</c:v>
                </c:pt>
                <c:pt idx="5580">
                  <c:v>72.162000000000006</c:v>
                </c:pt>
                <c:pt idx="5581">
                  <c:v>72.173000000000002</c:v>
                </c:pt>
                <c:pt idx="5582">
                  <c:v>72.191999999999993</c:v>
                </c:pt>
                <c:pt idx="5583">
                  <c:v>72.203000000000003</c:v>
                </c:pt>
                <c:pt idx="5584">
                  <c:v>72.212999999999994</c:v>
                </c:pt>
                <c:pt idx="5585">
                  <c:v>72.231999999999999</c:v>
                </c:pt>
                <c:pt idx="5586">
                  <c:v>72.251999999999995</c:v>
                </c:pt>
                <c:pt idx="5587">
                  <c:v>72.263000000000005</c:v>
                </c:pt>
                <c:pt idx="5588">
                  <c:v>72.272000000000006</c:v>
                </c:pt>
                <c:pt idx="5589">
                  <c:v>72.281999999999996</c:v>
                </c:pt>
                <c:pt idx="5590">
                  <c:v>72.292000000000002</c:v>
                </c:pt>
                <c:pt idx="5591">
                  <c:v>72.302000000000007</c:v>
                </c:pt>
                <c:pt idx="5592">
                  <c:v>72.311999999999998</c:v>
                </c:pt>
                <c:pt idx="5593">
                  <c:v>72.322000000000003</c:v>
                </c:pt>
                <c:pt idx="5594">
                  <c:v>72.332999999999998</c:v>
                </c:pt>
                <c:pt idx="5595">
                  <c:v>72.341999999999999</c:v>
                </c:pt>
                <c:pt idx="5596">
                  <c:v>72.352000000000004</c:v>
                </c:pt>
                <c:pt idx="5597">
                  <c:v>72.361999999999995</c:v>
                </c:pt>
                <c:pt idx="5598">
                  <c:v>72.373000000000005</c:v>
                </c:pt>
                <c:pt idx="5599">
                  <c:v>72.382000000000005</c:v>
                </c:pt>
                <c:pt idx="5600">
                  <c:v>72.391999999999996</c:v>
                </c:pt>
                <c:pt idx="5601">
                  <c:v>72.402000000000001</c:v>
                </c:pt>
                <c:pt idx="5602">
                  <c:v>72.421999999999997</c:v>
                </c:pt>
                <c:pt idx="5603">
                  <c:v>72.433000000000007</c:v>
                </c:pt>
                <c:pt idx="5604">
                  <c:v>72.441999999999993</c:v>
                </c:pt>
                <c:pt idx="5605">
                  <c:v>72.451999999999998</c:v>
                </c:pt>
                <c:pt idx="5606">
                  <c:v>72.462000000000003</c:v>
                </c:pt>
                <c:pt idx="5607">
                  <c:v>72.471999999999994</c:v>
                </c:pt>
                <c:pt idx="5608">
                  <c:v>72.481999999999999</c:v>
                </c:pt>
                <c:pt idx="5609">
                  <c:v>72.494</c:v>
                </c:pt>
                <c:pt idx="5610">
                  <c:v>72.512</c:v>
                </c:pt>
                <c:pt idx="5611">
                  <c:v>72.522999999999996</c:v>
                </c:pt>
                <c:pt idx="5612">
                  <c:v>72.542000000000002</c:v>
                </c:pt>
                <c:pt idx="5613">
                  <c:v>72.552999999999997</c:v>
                </c:pt>
                <c:pt idx="5614">
                  <c:v>72.561999999999998</c:v>
                </c:pt>
                <c:pt idx="5615">
                  <c:v>72.572000000000003</c:v>
                </c:pt>
                <c:pt idx="5616">
                  <c:v>72.582999999999998</c:v>
                </c:pt>
                <c:pt idx="5617">
                  <c:v>72.591999999999999</c:v>
                </c:pt>
                <c:pt idx="5618">
                  <c:v>72.602000000000004</c:v>
                </c:pt>
                <c:pt idx="5619">
                  <c:v>72.611999999999995</c:v>
                </c:pt>
                <c:pt idx="5620">
                  <c:v>72.632000000000005</c:v>
                </c:pt>
                <c:pt idx="5621">
                  <c:v>72.643000000000001</c:v>
                </c:pt>
                <c:pt idx="5622">
                  <c:v>72.662000000000006</c:v>
                </c:pt>
                <c:pt idx="5623">
                  <c:v>72.673000000000002</c:v>
                </c:pt>
                <c:pt idx="5624">
                  <c:v>72.683000000000007</c:v>
                </c:pt>
                <c:pt idx="5625">
                  <c:v>72.701999999999998</c:v>
                </c:pt>
                <c:pt idx="5626">
                  <c:v>72.721999999999994</c:v>
                </c:pt>
                <c:pt idx="5627">
                  <c:v>72.733000000000004</c:v>
                </c:pt>
                <c:pt idx="5628">
                  <c:v>72.742000000000004</c:v>
                </c:pt>
                <c:pt idx="5629">
                  <c:v>72.751999999999995</c:v>
                </c:pt>
                <c:pt idx="5630">
                  <c:v>72.772000000000006</c:v>
                </c:pt>
                <c:pt idx="5631">
                  <c:v>72.783000000000001</c:v>
                </c:pt>
                <c:pt idx="5632">
                  <c:v>72.792000000000002</c:v>
                </c:pt>
                <c:pt idx="5633">
                  <c:v>72.802999999999997</c:v>
                </c:pt>
                <c:pt idx="5634">
                  <c:v>72.813000000000002</c:v>
                </c:pt>
                <c:pt idx="5635">
                  <c:v>72.822000000000003</c:v>
                </c:pt>
                <c:pt idx="5636">
                  <c:v>72.841999999999999</c:v>
                </c:pt>
                <c:pt idx="5637">
                  <c:v>72.852999999999994</c:v>
                </c:pt>
                <c:pt idx="5638">
                  <c:v>72.872</c:v>
                </c:pt>
                <c:pt idx="5639">
                  <c:v>72.882999999999996</c:v>
                </c:pt>
                <c:pt idx="5640">
                  <c:v>72.902000000000001</c:v>
                </c:pt>
                <c:pt idx="5641">
                  <c:v>72.912999999999997</c:v>
                </c:pt>
                <c:pt idx="5642">
                  <c:v>72.921999999999997</c:v>
                </c:pt>
                <c:pt idx="5643">
                  <c:v>72.932000000000002</c:v>
                </c:pt>
                <c:pt idx="5644">
                  <c:v>72.942999999999998</c:v>
                </c:pt>
                <c:pt idx="5645">
                  <c:v>72.951999999999998</c:v>
                </c:pt>
                <c:pt idx="5646">
                  <c:v>72.962000000000003</c:v>
                </c:pt>
                <c:pt idx="5647">
                  <c:v>72.971999999999994</c:v>
                </c:pt>
                <c:pt idx="5648">
                  <c:v>72.981999999999999</c:v>
                </c:pt>
                <c:pt idx="5649">
                  <c:v>72.994</c:v>
                </c:pt>
                <c:pt idx="5650">
                  <c:v>73.003</c:v>
                </c:pt>
                <c:pt idx="5651">
                  <c:v>73.013000000000005</c:v>
                </c:pt>
                <c:pt idx="5652">
                  <c:v>73.031999999999996</c:v>
                </c:pt>
                <c:pt idx="5653">
                  <c:v>73.046999999999997</c:v>
                </c:pt>
                <c:pt idx="5654">
                  <c:v>73.061999999999998</c:v>
                </c:pt>
                <c:pt idx="5655">
                  <c:v>73.081999999999994</c:v>
                </c:pt>
                <c:pt idx="5656">
                  <c:v>73.093000000000004</c:v>
                </c:pt>
                <c:pt idx="5657">
                  <c:v>73.111999999999995</c:v>
                </c:pt>
                <c:pt idx="5658">
                  <c:v>73.132000000000005</c:v>
                </c:pt>
                <c:pt idx="5659">
                  <c:v>73.143000000000001</c:v>
                </c:pt>
                <c:pt idx="5660">
                  <c:v>73.152000000000001</c:v>
                </c:pt>
                <c:pt idx="5661">
                  <c:v>73.162000000000006</c:v>
                </c:pt>
                <c:pt idx="5662">
                  <c:v>73.173000000000002</c:v>
                </c:pt>
                <c:pt idx="5663">
                  <c:v>73.182000000000002</c:v>
                </c:pt>
                <c:pt idx="5664">
                  <c:v>73.191999999999993</c:v>
                </c:pt>
                <c:pt idx="5665">
                  <c:v>73.201999999999998</c:v>
                </c:pt>
                <c:pt idx="5666">
                  <c:v>73.212000000000003</c:v>
                </c:pt>
                <c:pt idx="5667">
                  <c:v>73.221999999999994</c:v>
                </c:pt>
                <c:pt idx="5668">
                  <c:v>73.242000000000004</c:v>
                </c:pt>
                <c:pt idx="5669">
                  <c:v>73.253</c:v>
                </c:pt>
                <c:pt idx="5670">
                  <c:v>73.272000000000006</c:v>
                </c:pt>
                <c:pt idx="5671">
                  <c:v>73.283000000000001</c:v>
                </c:pt>
                <c:pt idx="5672">
                  <c:v>73.293000000000006</c:v>
                </c:pt>
                <c:pt idx="5673">
                  <c:v>73.302999999999997</c:v>
                </c:pt>
                <c:pt idx="5674">
                  <c:v>73.313000000000002</c:v>
                </c:pt>
                <c:pt idx="5675">
                  <c:v>73.322000000000003</c:v>
                </c:pt>
                <c:pt idx="5676">
                  <c:v>73.332999999999998</c:v>
                </c:pt>
                <c:pt idx="5677">
                  <c:v>73.341999999999999</c:v>
                </c:pt>
                <c:pt idx="5678">
                  <c:v>73.352000000000004</c:v>
                </c:pt>
                <c:pt idx="5679">
                  <c:v>73.361999999999995</c:v>
                </c:pt>
                <c:pt idx="5680">
                  <c:v>73.372</c:v>
                </c:pt>
                <c:pt idx="5681">
                  <c:v>73.382000000000005</c:v>
                </c:pt>
                <c:pt idx="5682">
                  <c:v>73.393000000000001</c:v>
                </c:pt>
                <c:pt idx="5683">
                  <c:v>73.403000000000006</c:v>
                </c:pt>
                <c:pt idx="5684">
                  <c:v>73.412999999999997</c:v>
                </c:pt>
                <c:pt idx="5685">
                  <c:v>73.432000000000002</c:v>
                </c:pt>
                <c:pt idx="5686">
                  <c:v>73.451999999999998</c:v>
                </c:pt>
                <c:pt idx="5687">
                  <c:v>73.462000000000003</c:v>
                </c:pt>
                <c:pt idx="5688">
                  <c:v>73.471999999999994</c:v>
                </c:pt>
                <c:pt idx="5689">
                  <c:v>73.481999999999999</c:v>
                </c:pt>
                <c:pt idx="5690">
                  <c:v>73.494</c:v>
                </c:pt>
                <c:pt idx="5691">
                  <c:v>73.501999999999995</c:v>
                </c:pt>
                <c:pt idx="5692">
                  <c:v>73.512</c:v>
                </c:pt>
                <c:pt idx="5693">
                  <c:v>73.522000000000006</c:v>
                </c:pt>
                <c:pt idx="5694">
                  <c:v>73.531999999999996</c:v>
                </c:pt>
                <c:pt idx="5695">
                  <c:v>73.542000000000002</c:v>
                </c:pt>
                <c:pt idx="5696">
                  <c:v>73.552000000000007</c:v>
                </c:pt>
                <c:pt idx="5697">
                  <c:v>73.561999999999998</c:v>
                </c:pt>
                <c:pt idx="5698">
                  <c:v>73.572000000000003</c:v>
                </c:pt>
                <c:pt idx="5699">
                  <c:v>73.582999999999998</c:v>
                </c:pt>
                <c:pt idx="5700">
                  <c:v>73.593000000000004</c:v>
                </c:pt>
                <c:pt idx="5701">
                  <c:v>73.611999999999995</c:v>
                </c:pt>
                <c:pt idx="5702">
                  <c:v>73.632000000000005</c:v>
                </c:pt>
                <c:pt idx="5703">
                  <c:v>73.652000000000001</c:v>
                </c:pt>
                <c:pt idx="5704">
                  <c:v>73.671999999999997</c:v>
                </c:pt>
                <c:pt idx="5705">
                  <c:v>73.683000000000007</c:v>
                </c:pt>
                <c:pt idx="5706">
                  <c:v>73.692999999999998</c:v>
                </c:pt>
                <c:pt idx="5707">
                  <c:v>73.712000000000003</c:v>
                </c:pt>
                <c:pt idx="5708">
                  <c:v>73.722999999999999</c:v>
                </c:pt>
                <c:pt idx="5709">
                  <c:v>73.731999999999999</c:v>
                </c:pt>
                <c:pt idx="5710">
                  <c:v>73.742000000000004</c:v>
                </c:pt>
                <c:pt idx="5711">
                  <c:v>73.751999999999995</c:v>
                </c:pt>
                <c:pt idx="5712">
                  <c:v>73.762</c:v>
                </c:pt>
                <c:pt idx="5713">
                  <c:v>73.772000000000006</c:v>
                </c:pt>
                <c:pt idx="5714">
                  <c:v>73.783000000000001</c:v>
                </c:pt>
                <c:pt idx="5715">
                  <c:v>73.793000000000006</c:v>
                </c:pt>
                <c:pt idx="5716">
                  <c:v>73.802999999999997</c:v>
                </c:pt>
                <c:pt idx="5717">
                  <c:v>73.822000000000003</c:v>
                </c:pt>
                <c:pt idx="5718">
                  <c:v>73.843000000000004</c:v>
                </c:pt>
                <c:pt idx="5719">
                  <c:v>73.861999999999995</c:v>
                </c:pt>
                <c:pt idx="5720">
                  <c:v>73.882000000000005</c:v>
                </c:pt>
                <c:pt idx="5721">
                  <c:v>73.893000000000001</c:v>
                </c:pt>
                <c:pt idx="5722">
                  <c:v>73.912000000000006</c:v>
                </c:pt>
                <c:pt idx="5723">
                  <c:v>73.932000000000002</c:v>
                </c:pt>
                <c:pt idx="5724">
                  <c:v>73.942999999999998</c:v>
                </c:pt>
                <c:pt idx="5725">
                  <c:v>73.951999999999998</c:v>
                </c:pt>
                <c:pt idx="5726">
                  <c:v>73.962999999999994</c:v>
                </c:pt>
                <c:pt idx="5727">
                  <c:v>73.971999999999994</c:v>
                </c:pt>
                <c:pt idx="5728">
                  <c:v>73.981999999999999</c:v>
                </c:pt>
                <c:pt idx="5729">
                  <c:v>73.994</c:v>
                </c:pt>
                <c:pt idx="5730">
                  <c:v>74.001999999999995</c:v>
                </c:pt>
                <c:pt idx="5731">
                  <c:v>74.012</c:v>
                </c:pt>
                <c:pt idx="5732">
                  <c:v>74.022000000000006</c:v>
                </c:pt>
                <c:pt idx="5733">
                  <c:v>74.031999999999996</c:v>
                </c:pt>
                <c:pt idx="5734">
                  <c:v>74.054000000000002</c:v>
                </c:pt>
                <c:pt idx="5735">
                  <c:v>74.072000000000003</c:v>
                </c:pt>
                <c:pt idx="5736">
                  <c:v>74.087000000000003</c:v>
                </c:pt>
                <c:pt idx="5737">
                  <c:v>74.102999999999994</c:v>
                </c:pt>
                <c:pt idx="5738">
                  <c:v>74.122</c:v>
                </c:pt>
                <c:pt idx="5739">
                  <c:v>74.132999999999996</c:v>
                </c:pt>
                <c:pt idx="5740">
                  <c:v>74.141999999999996</c:v>
                </c:pt>
                <c:pt idx="5741">
                  <c:v>74.152000000000001</c:v>
                </c:pt>
                <c:pt idx="5742">
                  <c:v>74.162000000000006</c:v>
                </c:pt>
                <c:pt idx="5743">
                  <c:v>74.171999999999997</c:v>
                </c:pt>
                <c:pt idx="5744">
                  <c:v>74.182000000000002</c:v>
                </c:pt>
                <c:pt idx="5745">
                  <c:v>74.191999999999993</c:v>
                </c:pt>
                <c:pt idx="5746">
                  <c:v>74.201999999999998</c:v>
                </c:pt>
                <c:pt idx="5747">
                  <c:v>74.212000000000003</c:v>
                </c:pt>
                <c:pt idx="5748">
                  <c:v>74.221999999999994</c:v>
                </c:pt>
                <c:pt idx="5749">
                  <c:v>74.233000000000004</c:v>
                </c:pt>
                <c:pt idx="5750">
                  <c:v>74.251999999999995</c:v>
                </c:pt>
                <c:pt idx="5751">
                  <c:v>74.263000000000005</c:v>
                </c:pt>
                <c:pt idx="5752">
                  <c:v>74.272999999999996</c:v>
                </c:pt>
                <c:pt idx="5753">
                  <c:v>74.283000000000001</c:v>
                </c:pt>
                <c:pt idx="5754">
                  <c:v>74.293000000000006</c:v>
                </c:pt>
                <c:pt idx="5755">
                  <c:v>74.311999999999998</c:v>
                </c:pt>
                <c:pt idx="5756">
                  <c:v>74.331999999999994</c:v>
                </c:pt>
                <c:pt idx="5757">
                  <c:v>74.343000000000004</c:v>
                </c:pt>
                <c:pt idx="5758">
                  <c:v>74.352999999999994</c:v>
                </c:pt>
                <c:pt idx="5759">
                  <c:v>74.372</c:v>
                </c:pt>
                <c:pt idx="5760">
                  <c:v>74.391999999999996</c:v>
                </c:pt>
                <c:pt idx="5761">
                  <c:v>74.403000000000006</c:v>
                </c:pt>
                <c:pt idx="5762">
                  <c:v>74.412999999999997</c:v>
                </c:pt>
                <c:pt idx="5763">
                  <c:v>74.432000000000002</c:v>
                </c:pt>
                <c:pt idx="5764">
                  <c:v>74.451999999999998</c:v>
                </c:pt>
                <c:pt idx="5765">
                  <c:v>74.471999999999994</c:v>
                </c:pt>
                <c:pt idx="5766">
                  <c:v>74.492999999999995</c:v>
                </c:pt>
                <c:pt idx="5767">
                  <c:v>74.504000000000005</c:v>
                </c:pt>
                <c:pt idx="5768">
                  <c:v>74.522000000000006</c:v>
                </c:pt>
                <c:pt idx="5769">
                  <c:v>74.533000000000001</c:v>
                </c:pt>
                <c:pt idx="5770">
                  <c:v>74.543000000000006</c:v>
                </c:pt>
                <c:pt idx="5771">
                  <c:v>74.561999999999998</c:v>
                </c:pt>
                <c:pt idx="5772">
                  <c:v>74.581999999999994</c:v>
                </c:pt>
                <c:pt idx="5773">
                  <c:v>74.593000000000004</c:v>
                </c:pt>
                <c:pt idx="5774">
                  <c:v>74.602999999999994</c:v>
                </c:pt>
                <c:pt idx="5775">
                  <c:v>74.622</c:v>
                </c:pt>
                <c:pt idx="5776">
                  <c:v>74.641999999999996</c:v>
                </c:pt>
                <c:pt idx="5777">
                  <c:v>74.662000000000006</c:v>
                </c:pt>
                <c:pt idx="5778">
                  <c:v>74.682000000000002</c:v>
                </c:pt>
                <c:pt idx="5779">
                  <c:v>74.692999999999998</c:v>
                </c:pt>
                <c:pt idx="5780">
                  <c:v>74.703000000000003</c:v>
                </c:pt>
                <c:pt idx="5781">
                  <c:v>74.721999999999994</c:v>
                </c:pt>
                <c:pt idx="5782">
                  <c:v>74.742000000000004</c:v>
                </c:pt>
                <c:pt idx="5783">
                  <c:v>74.753</c:v>
                </c:pt>
                <c:pt idx="5784">
                  <c:v>74.763000000000005</c:v>
                </c:pt>
                <c:pt idx="5785">
                  <c:v>74.781999999999996</c:v>
                </c:pt>
                <c:pt idx="5786">
                  <c:v>74.802000000000007</c:v>
                </c:pt>
                <c:pt idx="5787">
                  <c:v>74.813000000000002</c:v>
                </c:pt>
                <c:pt idx="5788">
                  <c:v>74.822000000000003</c:v>
                </c:pt>
                <c:pt idx="5789">
                  <c:v>74.832999999999998</c:v>
                </c:pt>
                <c:pt idx="5790">
                  <c:v>74.843000000000004</c:v>
                </c:pt>
                <c:pt idx="5791">
                  <c:v>74.852000000000004</c:v>
                </c:pt>
                <c:pt idx="5792">
                  <c:v>74.872</c:v>
                </c:pt>
                <c:pt idx="5793">
                  <c:v>74.882999999999996</c:v>
                </c:pt>
                <c:pt idx="5794">
                  <c:v>74.893000000000001</c:v>
                </c:pt>
                <c:pt idx="5795">
                  <c:v>74.903000000000006</c:v>
                </c:pt>
                <c:pt idx="5796">
                  <c:v>74.921999999999997</c:v>
                </c:pt>
                <c:pt idx="5797">
                  <c:v>74.933000000000007</c:v>
                </c:pt>
                <c:pt idx="5798">
                  <c:v>74.942999999999998</c:v>
                </c:pt>
                <c:pt idx="5799">
                  <c:v>74.953000000000003</c:v>
                </c:pt>
                <c:pt idx="5800">
                  <c:v>74.962999999999994</c:v>
                </c:pt>
                <c:pt idx="5801">
                  <c:v>74.981999999999999</c:v>
                </c:pt>
                <c:pt idx="5802">
                  <c:v>74.992999999999995</c:v>
                </c:pt>
                <c:pt idx="5803">
                  <c:v>75.001999999999995</c:v>
                </c:pt>
                <c:pt idx="5804">
                  <c:v>75.012</c:v>
                </c:pt>
                <c:pt idx="5805">
                  <c:v>75.022000000000006</c:v>
                </c:pt>
                <c:pt idx="5806">
                  <c:v>75.031999999999996</c:v>
                </c:pt>
                <c:pt idx="5807">
                  <c:v>75.042000000000002</c:v>
                </c:pt>
                <c:pt idx="5808">
                  <c:v>75.061999999999998</c:v>
                </c:pt>
                <c:pt idx="5809">
                  <c:v>75.081999999999994</c:v>
                </c:pt>
                <c:pt idx="5810">
                  <c:v>75.102000000000004</c:v>
                </c:pt>
                <c:pt idx="5811">
                  <c:v>75.128</c:v>
                </c:pt>
                <c:pt idx="5812">
                  <c:v>75.141999999999996</c:v>
                </c:pt>
                <c:pt idx="5813">
                  <c:v>75.153000000000006</c:v>
                </c:pt>
                <c:pt idx="5814">
                  <c:v>75.162999999999997</c:v>
                </c:pt>
                <c:pt idx="5815">
                  <c:v>75.173000000000002</c:v>
                </c:pt>
                <c:pt idx="5816">
                  <c:v>75.191999999999993</c:v>
                </c:pt>
                <c:pt idx="5817">
                  <c:v>75.203000000000003</c:v>
                </c:pt>
                <c:pt idx="5818">
                  <c:v>75.221999999999994</c:v>
                </c:pt>
                <c:pt idx="5819">
                  <c:v>75.233000000000004</c:v>
                </c:pt>
                <c:pt idx="5820">
                  <c:v>75.251999999999995</c:v>
                </c:pt>
                <c:pt idx="5821">
                  <c:v>75.272000000000006</c:v>
                </c:pt>
                <c:pt idx="5822">
                  <c:v>75.293999999999997</c:v>
                </c:pt>
                <c:pt idx="5823">
                  <c:v>75.302999999999997</c:v>
                </c:pt>
                <c:pt idx="5824">
                  <c:v>75.313000000000002</c:v>
                </c:pt>
                <c:pt idx="5825">
                  <c:v>75.322999999999993</c:v>
                </c:pt>
                <c:pt idx="5826">
                  <c:v>75.332999999999998</c:v>
                </c:pt>
                <c:pt idx="5827">
                  <c:v>75.343000000000004</c:v>
                </c:pt>
                <c:pt idx="5828">
                  <c:v>75.352999999999994</c:v>
                </c:pt>
                <c:pt idx="5829">
                  <c:v>75.363</c:v>
                </c:pt>
                <c:pt idx="5830">
                  <c:v>75.373000000000005</c:v>
                </c:pt>
                <c:pt idx="5831">
                  <c:v>75.382999999999996</c:v>
                </c:pt>
                <c:pt idx="5832">
                  <c:v>75.393000000000001</c:v>
                </c:pt>
                <c:pt idx="5833">
                  <c:v>75.403000000000006</c:v>
                </c:pt>
                <c:pt idx="5834">
                  <c:v>75.412999999999997</c:v>
                </c:pt>
                <c:pt idx="5835">
                  <c:v>75.423000000000002</c:v>
                </c:pt>
                <c:pt idx="5836">
                  <c:v>75.432000000000002</c:v>
                </c:pt>
                <c:pt idx="5837">
                  <c:v>75.442999999999998</c:v>
                </c:pt>
                <c:pt idx="5838">
                  <c:v>75.453000000000003</c:v>
                </c:pt>
                <c:pt idx="5839">
                  <c:v>75.465000000000003</c:v>
                </c:pt>
                <c:pt idx="5840">
                  <c:v>75.481999999999999</c:v>
                </c:pt>
                <c:pt idx="5841">
                  <c:v>75.492000000000004</c:v>
                </c:pt>
                <c:pt idx="5842">
                  <c:v>75.501999999999995</c:v>
                </c:pt>
                <c:pt idx="5843">
                  <c:v>75.512</c:v>
                </c:pt>
                <c:pt idx="5844">
                  <c:v>75.522000000000006</c:v>
                </c:pt>
                <c:pt idx="5845">
                  <c:v>75.531999999999996</c:v>
                </c:pt>
                <c:pt idx="5846">
                  <c:v>75.542000000000002</c:v>
                </c:pt>
                <c:pt idx="5847">
                  <c:v>75.552000000000007</c:v>
                </c:pt>
                <c:pt idx="5848">
                  <c:v>75.561999999999998</c:v>
                </c:pt>
                <c:pt idx="5849">
                  <c:v>75.572000000000003</c:v>
                </c:pt>
                <c:pt idx="5850">
                  <c:v>75.581999999999994</c:v>
                </c:pt>
                <c:pt idx="5851">
                  <c:v>75.591999999999999</c:v>
                </c:pt>
                <c:pt idx="5852">
                  <c:v>75.602000000000004</c:v>
                </c:pt>
                <c:pt idx="5853">
                  <c:v>75.611999999999995</c:v>
                </c:pt>
                <c:pt idx="5854">
                  <c:v>75.622</c:v>
                </c:pt>
                <c:pt idx="5855">
                  <c:v>75.632000000000005</c:v>
                </c:pt>
                <c:pt idx="5856">
                  <c:v>75.641999999999996</c:v>
                </c:pt>
                <c:pt idx="5857">
                  <c:v>75.652000000000001</c:v>
                </c:pt>
                <c:pt idx="5858">
                  <c:v>75.671999999999997</c:v>
                </c:pt>
                <c:pt idx="5859">
                  <c:v>75.683000000000007</c:v>
                </c:pt>
                <c:pt idx="5860">
                  <c:v>75.701999999999998</c:v>
                </c:pt>
                <c:pt idx="5861">
                  <c:v>75.721999999999994</c:v>
                </c:pt>
                <c:pt idx="5862">
                  <c:v>75.733000000000004</c:v>
                </c:pt>
                <c:pt idx="5863">
                  <c:v>75.751999999999995</c:v>
                </c:pt>
                <c:pt idx="5864">
                  <c:v>75.772000000000006</c:v>
                </c:pt>
                <c:pt idx="5865">
                  <c:v>75.783000000000001</c:v>
                </c:pt>
                <c:pt idx="5866">
                  <c:v>75.793999999999997</c:v>
                </c:pt>
                <c:pt idx="5867">
                  <c:v>75.802999999999997</c:v>
                </c:pt>
                <c:pt idx="5868">
                  <c:v>75.822000000000003</c:v>
                </c:pt>
                <c:pt idx="5869">
                  <c:v>75.832999999999998</c:v>
                </c:pt>
                <c:pt idx="5870">
                  <c:v>75.843000000000004</c:v>
                </c:pt>
                <c:pt idx="5871">
                  <c:v>75.852999999999994</c:v>
                </c:pt>
                <c:pt idx="5872">
                  <c:v>75.864999999999995</c:v>
                </c:pt>
                <c:pt idx="5873">
                  <c:v>75.885000000000005</c:v>
                </c:pt>
                <c:pt idx="5874">
                  <c:v>75.902000000000001</c:v>
                </c:pt>
                <c:pt idx="5875">
                  <c:v>75.912999999999997</c:v>
                </c:pt>
                <c:pt idx="5876">
                  <c:v>75.923000000000002</c:v>
                </c:pt>
                <c:pt idx="5877">
                  <c:v>75.941999999999993</c:v>
                </c:pt>
                <c:pt idx="5878">
                  <c:v>75.953000000000003</c:v>
                </c:pt>
                <c:pt idx="5879">
                  <c:v>75.962000000000003</c:v>
                </c:pt>
                <c:pt idx="5880">
                  <c:v>75.972999999999999</c:v>
                </c:pt>
                <c:pt idx="5881">
                  <c:v>75.983000000000004</c:v>
                </c:pt>
                <c:pt idx="5882">
                  <c:v>75.992999999999995</c:v>
                </c:pt>
                <c:pt idx="5883">
                  <c:v>76.001999999999995</c:v>
                </c:pt>
                <c:pt idx="5884">
                  <c:v>76.022000000000006</c:v>
                </c:pt>
                <c:pt idx="5885">
                  <c:v>76.033000000000001</c:v>
                </c:pt>
                <c:pt idx="5886">
                  <c:v>76.043000000000006</c:v>
                </c:pt>
                <c:pt idx="5887">
                  <c:v>76.052999999999997</c:v>
                </c:pt>
                <c:pt idx="5888">
                  <c:v>76.063000000000002</c:v>
                </c:pt>
                <c:pt idx="5889">
                  <c:v>76.081999999999994</c:v>
                </c:pt>
                <c:pt idx="5890">
                  <c:v>76.093000000000004</c:v>
                </c:pt>
                <c:pt idx="5891">
                  <c:v>76.111999999999995</c:v>
                </c:pt>
                <c:pt idx="5892">
                  <c:v>76.132000000000005</c:v>
                </c:pt>
                <c:pt idx="5893">
                  <c:v>76.143000000000001</c:v>
                </c:pt>
                <c:pt idx="5894">
                  <c:v>76.153000000000006</c:v>
                </c:pt>
                <c:pt idx="5895">
                  <c:v>76.168000000000006</c:v>
                </c:pt>
                <c:pt idx="5896">
                  <c:v>76.182000000000002</c:v>
                </c:pt>
                <c:pt idx="5897">
                  <c:v>76.201999999999998</c:v>
                </c:pt>
                <c:pt idx="5898">
                  <c:v>76.221999999999994</c:v>
                </c:pt>
                <c:pt idx="5899">
                  <c:v>76.233000000000004</c:v>
                </c:pt>
                <c:pt idx="5900">
                  <c:v>76.251999999999995</c:v>
                </c:pt>
                <c:pt idx="5901">
                  <c:v>76.263000000000005</c:v>
                </c:pt>
                <c:pt idx="5902">
                  <c:v>76.272999999999996</c:v>
                </c:pt>
                <c:pt idx="5903">
                  <c:v>76.293000000000006</c:v>
                </c:pt>
                <c:pt idx="5904">
                  <c:v>76.302999999999997</c:v>
                </c:pt>
                <c:pt idx="5905">
                  <c:v>76.313000000000002</c:v>
                </c:pt>
                <c:pt idx="5906">
                  <c:v>76.331999999999994</c:v>
                </c:pt>
                <c:pt idx="5907">
                  <c:v>76.352000000000004</c:v>
                </c:pt>
                <c:pt idx="5908">
                  <c:v>76.372</c:v>
                </c:pt>
                <c:pt idx="5909">
                  <c:v>76.382999999999996</c:v>
                </c:pt>
                <c:pt idx="5910">
                  <c:v>76.393000000000001</c:v>
                </c:pt>
                <c:pt idx="5911">
                  <c:v>76.412000000000006</c:v>
                </c:pt>
                <c:pt idx="5912">
                  <c:v>76.432000000000002</c:v>
                </c:pt>
                <c:pt idx="5913">
                  <c:v>76.442999999999998</c:v>
                </c:pt>
                <c:pt idx="5914">
                  <c:v>76.453000000000003</c:v>
                </c:pt>
                <c:pt idx="5915">
                  <c:v>76.462999999999994</c:v>
                </c:pt>
                <c:pt idx="5916">
                  <c:v>76.481999999999999</c:v>
                </c:pt>
                <c:pt idx="5917">
                  <c:v>76.492999999999995</c:v>
                </c:pt>
                <c:pt idx="5918">
                  <c:v>76.503</c:v>
                </c:pt>
                <c:pt idx="5919">
                  <c:v>76.522000000000006</c:v>
                </c:pt>
                <c:pt idx="5920">
                  <c:v>76.542000000000002</c:v>
                </c:pt>
                <c:pt idx="5921">
                  <c:v>76.552999999999997</c:v>
                </c:pt>
                <c:pt idx="5922">
                  <c:v>76.572000000000003</c:v>
                </c:pt>
                <c:pt idx="5923">
                  <c:v>76.582999999999998</c:v>
                </c:pt>
                <c:pt idx="5924">
                  <c:v>76.593000000000004</c:v>
                </c:pt>
                <c:pt idx="5925">
                  <c:v>76.602999999999994</c:v>
                </c:pt>
                <c:pt idx="5926">
                  <c:v>76.622</c:v>
                </c:pt>
                <c:pt idx="5927">
                  <c:v>76.632999999999996</c:v>
                </c:pt>
                <c:pt idx="5928">
                  <c:v>76.643000000000001</c:v>
                </c:pt>
                <c:pt idx="5929">
                  <c:v>76.653000000000006</c:v>
                </c:pt>
                <c:pt idx="5930">
                  <c:v>76.662999999999997</c:v>
                </c:pt>
                <c:pt idx="5931">
                  <c:v>76.671999999999997</c:v>
                </c:pt>
                <c:pt idx="5932">
                  <c:v>76.691999999999993</c:v>
                </c:pt>
                <c:pt idx="5933">
                  <c:v>76.712000000000003</c:v>
                </c:pt>
                <c:pt idx="5934">
                  <c:v>76.731999999999999</c:v>
                </c:pt>
                <c:pt idx="5935">
                  <c:v>76.742999999999995</c:v>
                </c:pt>
                <c:pt idx="5936">
                  <c:v>76.762</c:v>
                </c:pt>
                <c:pt idx="5937">
                  <c:v>76.772999999999996</c:v>
                </c:pt>
                <c:pt idx="5938">
                  <c:v>76.783000000000001</c:v>
                </c:pt>
                <c:pt idx="5939">
                  <c:v>76.793999999999997</c:v>
                </c:pt>
                <c:pt idx="5940">
                  <c:v>76.802000000000007</c:v>
                </c:pt>
                <c:pt idx="5941">
                  <c:v>76.811999999999998</c:v>
                </c:pt>
                <c:pt idx="5942">
                  <c:v>76.822000000000003</c:v>
                </c:pt>
                <c:pt idx="5943">
                  <c:v>76.831999999999994</c:v>
                </c:pt>
                <c:pt idx="5944">
                  <c:v>76.841999999999999</c:v>
                </c:pt>
                <c:pt idx="5945">
                  <c:v>76.852000000000004</c:v>
                </c:pt>
                <c:pt idx="5946">
                  <c:v>76.861999999999995</c:v>
                </c:pt>
                <c:pt idx="5947">
                  <c:v>76.872</c:v>
                </c:pt>
                <c:pt idx="5948">
                  <c:v>76.885000000000005</c:v>
                </c:pt>
                <c:pt idx="5949">
                  <c:v>76.902000000000001</c:v>
                </c:pt>
                <c:pt idx="5950">
                  <c:v>76.912999999999997</c:v>
                </c:pt>
                <c:pt idx="5951">
                  <c:v>76.923000000000002</c:v>
                </c:pt>
                <c:pt idx="5952">
                  <c:v>76.933000000000007</c:v>
                </c:pt>
                <c:pt idx="5953">
                  <c:v>76.941999999999993</c:v>
                </c:pt>
                <c:pt idx="5954">
                  <c:v>76.953000000000003</c:v>
                </c:pt>
                <c:pt idx="5955">
                  <c:v>76.962999999999994</c:v>
                </c:pt>
                <c:pt idx="5956">
                  <c:v>76.972999999999999</c:v>
                </c:pt>
                <c:pt idx="5957">
                  <c:v>76.983000000000004</c:v>
                </c:pt>
                <c:pt idx="5958">
                  <c:v>76.992999999999995</c:v>
                </c:pt>
                <c:pt idx="5959">
                  <c:v>77.012</c:v>
                </c:pt>
                <c:pt idx="5960">
                  <c:v>77.022999999999996</c:v>
                </c:pt>
                <c:pt idx="5961">
                  <c:v>77.033000000000001</c:v>
                </c:pt>
                <c:pt idx="5962">
                  <c:v>77.052000000000007</c:v>
                </c:pt>
                <c:pt idx="5963">
                  <c:v>77.063000000000002</c:v>
                </c:pt>
                <c:pt idx="5964">
                  <c:v>77.075000000000003</c:v>
                </c:pt>
                <c:pt idx="5965">
                  <c:v>77.091999999999999</c:v>
                </c:pt>
                <c:pt idx="5966">
                  <c:v>77.111999999999995</c:v>
                </c:pt>
                <c:pt idx="5967">
                  <c:v>77.122</c:v>
                </c:pt>
                <c:pt idx="5968">
                  <c:v>77.132000000000005</c:v>
                </c:pt>
                <c:pt idx="5969">
                  <c:v>77.141999999999996</c:v>
                </c:pt>
                <c:pt idx="5970">
                  <c:v>77.152000000000001</c:v>
                </c:pt>
                <c:pt idx="5971">
                  <c:v>77.162999999999997</c:v>
                </c:pt>
                <c:pt idx="5972">
                  <c:v>77.182000000000002</c:v>
                </c:pt>
                <c:pt idx="5973">
                  <c:v>77.192999999999998</c:v>
                </c:pt>
                <c:pt idx="5974">
                  <c:v>77.207999999999998</c:v>
                </c:pt>
                <c:pt idx="5975">
                  <c:v>77.221999999999994</c:v>
                </c:pt>
                <c:pt idx="5976">
                  <c:v>77.233000000000004</c:v>
                </c:pt>
                <c:pt idx="5977">
                  <c:v>77.242000000000004</c:v>
                </c:pt>
                <c:pt idx="5978">
                  <c:v>77.253</c:v>
                </c:pt>
                <c:pt idx="5979">
                  <c:v>77.263000000000005</c:v>
                </c:pt>
                <c:pt idx="5980">
                  <c:v>77.272000000000006</c:v>
                </c:pt>
                <c:pt idx="5981">
                  <c:v>77.281999999999996</c:v>
                </c:pt>
                <c:pt idx="5982">
                  <c:v>77.293999999999997</c:v>
                </c:pt>
                <c:pt idx="5983">
                  <c:v>77.311999999999998</c:v>
                </c:pt>
                <c:pt idx="5984">
                  <c:v>77.331999999999994</c:v>
                </c:pt>
                <c:pt idx="5985">
                  <c:v>77.341999999999999</c:v>
                </c:pt>
                <c:pt idx="5986">
                  <c:v>77.352000000000004</c:v>
                </c:pt>
                <c:pt idx="5987">
                  <c:v>77.363</c:v>
                </c:pt>
                <c:pt idx="5988">
                  <c:v>77.373000000000005</c:v>
                </c:pt>
                <c:pt idx="5989">
                  <c:v>77.382999999999996</c:v>
                </c:pt>
                <c:pt idx="5990">
                  <c:v>77.393000000000001</c:v>
                </c:pt>
                <c:pt idx="5991">
                  <c:v>77.412000000000006</c:v>
                </c:pt>
                <c:pt idx="5992">
                  <c:v>77.432000000000002</c:v>
                </c:pt>
                <c:pt idx="5993">
                  <c:v>77.442999999999998</c:v>
                </c:pt>
                <c:pt idx="5994">
                  <c:v>77.453000000000003</c:v>
                </c:pt>
                <c:pt idx="5995">
                  <c:v>77.462999999999994</c:v>
                </c:pt>
                <c:pt idx="5996">
                  <c:v>77.472999999999999</c:v>
                </c:pt>
                <c:pt idx="5997">
                  <c:v>77.492000000000004</c:v>
                </c:pt>
                <c:pt idx="5998">
                  <c:v>77.503</c:v>
                </c:pt>
                <c:pt idx="5999">
                  <c:v>77.522000000000006</c:v>
                </c:pt>
                <c:pt idx="6000">
                  <c:v>77.531999999999996</c:v>
                </c:pt>
                <c:pt idx="6001">
                  <c:v>77.543000000000006</c:v>
                </c:pt>
                <c:pt idx="6002">
                  <c:v>77.552000000000007</c:v>
                </c:pt>
                <c:pt idx="6003">
                  <c:v>77.563000000000002</c:v>
                </c:pt>
                <c:pt idx="6004">
                  <c:v>77.572999999999993</c:v>
                </c:pt>
                <c:pt idx="6005">
                  <c:v>77.582999999999998</c:v>
                </c:pt>
                <c:pt idx="6006">
                  <c:v>77.593000000000004</c:v>
                </c:pt>
                <c:pt idx="6007">
                  <c:v>77.602000000000004</c:v>
                </c:pt>
                <c:pt idx="6008">
                  <c:v>77.613</c:v>
                </c:pt>
                <c:pt idx="6009">
                  <c:v>77.623000000000005</c:v>
                </c:pt>
                <c:pt idx="6010">
                  <c:v>77.632999999999996</c:v>
                </c:pt>
                <c:pt idx="6011">
                  <c:v>77.643000000000001</c:v>
                </c:pt>
                <c:pt idx="6012">
                  <c:v>77.653000000000006</c:v>
                </c:pt>
                <c:pt idx="6013">
                  <c:v>77.662999999999997</c:v>
                </c:pt>
                <c:pt idx="6014">
                  <c:v>77.673000000000002</c:v>
                </c:pt>
                <c:pt idx="6015">
                  <c:v>77.683000000000007</c:v>
                </c:pt>
                <c:pt idx="6016">
                  <c:v>77.692999999999998</c:v>
                </c:pt>
                <c:pt idx="6017">
                  <c:v>77.703000000000003</c:v>
                </c:pt>
                <c:pt idx="6018">
                  <c:v>77.715999999999994</c:v>
                </c:pt>
                <c:pt idx="6019">
                  <c:v>77.731999999999999</c:v>
                </c:pt>
                <c:pt idx="6020">
                  <c:v>77.742000000000004</c:v>
                </c:pt>
                <c:pt idx="6021">
                  <c:v>77.751999999999995</c:v>
                </c:pt>
                <c:pt idx="6022">
                  <c:v>77.763000000000005</c:v>
                </c:pt>
                <c:pt idx="6023">
                  <c:v>77.772999999999996</c:v>
                </c:pt>
                <c:pt idx="6024">
                  <c:v>77.793000000000006</c:v>
                </c:pt>
                <c:pt idx="6025">
                  <c:v>77.802999999999997</c:v>
                </c:pt>
                <c:pt idx="6026">
                  <c:v>77.822000000000003</c:v>
                </c:pt>
                <c:pt idx="6027">
                  <c:v>77.832999999999998</c:v>
                </c:pt>
                <c:pt idx="6028">
                  <c:v>77.852000000000004</c:v>
                </c:pt>
                <c:pt idx="6029">
                  <c:v>77.863</c:v>
                </c:pt>
                <c:pt idx="6030">
                  <c:v>77.873000000000005</c:v>
                </c:pt>
                <c:pt idx="6031">
                  <c:v>77.882999999999996</c:v>
                </c:pt>
                <c:pt idx="6032">
                  <c:v>77.893000000000001</c:v>
                </c:pt>
                <c:pt idx="6033">
                  <c:v>77.902000000000001</c:v>
                </c:pt>
                <c:pt idx="6034">
                  <c:v>77.921999999999997</c:v>
                </c:pt>
                <c:pt idx="6035">
                  <c:v>77.933000000000007</c:v>
                </c:pt>
                <c:pt idx="6036">
                  <c:v>77.942999999999998</c:v>
                </c:pt>
                <c:pt idx="6037">
                  <c:v>77.951999999999998</c:v>
                </c:pt>
                <c:pt idx="6038">
                  <c:v>77.962000000000003</c:v>
                </c:pt>
                <c:pt idx="6039">
                  <c:v>77.971999999999994</c:v>
                </c:pt>
                <c:pt idx="6040">
                  <c:v>77.981999999999999</c:v>
                </c:pt>
                <c:pt idx="6041">
                  <c:v>77.992000000000004</c:v>
                </c:pt>
                <c:pt idx="6042">
                  <c:v>78.001999999999995</c:v>
                </c:pt>
                <c:pt idx="6043">
                  <c:v>78.012</c:v>
                </c:pt>
                <c:pt idx="6044">
                  <c:v>78.022000000000006</c:v>
                </c:pt>
                <c:pt idx="6045">
                  <c:v>78.031999999999996</c:v>
                </c:pt>
                <c:pt idx="6046">
                  <c:v>78.042000000000002</c:v>
                </c:pt>
                <c:pt idx="6047">
                  <c:v>78.052000000000007</c:v>
                </c:pt>
                <c:pt idx="6048">
                  <c:v>78.063000000000002</c:v>
                </c:pt>
                <c:pt idx="6049">
                  <c:v>78.072999999999993</c:v>
                </c:pt>
                <c:pt idx="6050">
                  <c:v>78.091999999999999</c:v>
                </c:pt>
                <c:pt idx="6051">
                  <c:v>78.102999999999994</c:v>
                </c:pt>
                <c:pt idx="6052">
                  <c:v>78.123000000000005</c:v>
                </c:pt>
                <c:pt idx="6053">
                  <c:v>78.141999999999996</c:v>
                </c:pt>
                <c:pt idx="6054">
                  <c:v>78.162000000000006</c:v>
                </c:pt>
                <c:pt idx="6055">
                  <c:v>78.173000000000002</c:v>
                </c:pt>
                <c:pt idx="6056">
                  <c:v>78.183000000000007</c:v>
                </c:pt>
                <c:pt idx="6057">
                  <c:v>78.192999999999998</c:v>
                </c:pt>
                <c:pt idx="6058">
                  <c:v>78.203000000000003</c:v>
                </c:pt>
                <c:pt idx="6059">
                  <c:v>78.221999999999994</c:v>
                </c:pt>
                <c:pt idx="6060">
                  <c:v>78.242999999999995</c:v>
                </c:pt>
                <c:pt idx="6061">
                  <c:v>78.262</c:v>
                </c:pt>
                <c:pt idx="6062">
                  <c:v>78.281999999999996</c:v>
                </c:pt>
                <c:pt idx="6063">
                  <c:v>78.293999999999997</c:v>
                </c:pt>
                <c:pt idx="6064">
                  <c:v>78.311999999999998</c:v>
                </c:pt>
                <c:pt idx="6065">
                  <c:v>78.331999999999994</c:v>
                </c:pt>
                <c:pt idx="6066">
                  <c:v>78.361999999999995</c:v>
                </c:pt>
                <c:pt idx="6067">
                  <c:v>78.382999999999996</c:v>
                </c:pt>
                <c:pt idx="6068">
                  <c:v>78.393000000000001</c:v>
                </c:pt>
                <c:pt idx="6069">
                  <c:v>78.402000000000001</c:v>
                </c:pt>
                <c:pt idx="6070">
                  <c:v>78.421999999999997</c:v>
                </c:pt>
                <c:pt idx="6071">
                  <c:v>78.433000000000007</c:v>
                </c:pt>
                <c:pt idx="6072">
                  <c:v>78.442999999999998</c:v>
                </c:pt>
                <c:pt idx="6073">
                  <c:v>78.453000000000003</c:v>
                </c:pt>
                <c:pt idx="6074">
                  <c:v>78.462999999999994</c:v>
                </c:pt>
                <c:pt idx="6075">
                  <c:v>78.472999999999999</c:v>
                </c:pt>
                <c:pt idx="6076">
                  <c:v>78.483000000000004</c:v>
                </c:pt>
                <c:pt idx="6077">
                  <c:v>78.492999999999995</c:v>
                </c:pt>
                <c:pt idx="6078">
                  <c:v>78.512</c:v>
                </c:pt>
                <c:pt idx="6079">
                  <c:v>78.531999999999996</c:v>
                </c:pt>
                <c:pt idx="6080">
                  <c:v>78.542000000000002</c:v>
                </c:pt>
                <c:pt idx="6081">
                  <c:v>78.552000000000007</c:v>
                </c:pt>
                <c:pt idx="6082">
                  <c:v>78.561999999999998</c:v>
                </c:pt>
                <c:pt idx="6083">
                  <c:v>78.572000000000003</c:v>
                </c:pt>
                <c:pt idx="6084">
                  <c:v>78.581999999999994</c:v>
                </c:pt>
                <c:pt idx="6085">
                  <c:v>78.593000000000004</c:v>
                </c:pt>
                <c:pt idx="6086">
                  <c:v>78.602999999999994</c:v>
                </c:pt>
                <c:pt idx="6087">
                  <c:v>78.613</c:v>
                </c:pt>
                <c:pt idx="6088">
                  <c:v>78.623000000000005</c:v>
                </c:pt>
                <c:pt idx="6089">
                  <c:v>78.632999999999996</c:v>
                </c:pt>
                <c:pt idx="6090">
                  <c:v>78.643000000000001</c:v>
                </c:pt>
                <c:pt idx="6091">
                  <c:v>78.653000000000006</c:v>
                </c:pt>
                <c:pt idx="6092">
                  <c:v>78.671999999999997</c:v>
                </c:pt>
                <c:pt idx="6093">
                  <c:v>78.683000000000007</c:v>
                </c:pt>
                <c:pt idx="6094">
                  <c:v>78.692999999999998</c:v>
                </c:pt>
                <c:pt idx="6095">
                  <c:v>78.703000000000003</c:v>
                </c:pt>
                <c:pt idx="6096">
                  <c:v>78.712999999999994</c:v>
                </c:pt>
                <c:pt idx="6097">
                  <c:v>78.724000000000004</c:v>
                </c:pt>
                <c:pt idx="6098">
                  <c:v>78.742000000000004</c:v>
                </c:pt>
                <c:pt idx="6099">
                  <c:v>78.751999999999995</c:v>
                </c:pt>
                <c:pt idx="6100">
                  <c:v>78.772000000000006</c:v>
                </c:pt>
                <c:pt idx="6101">
                  <c:v>78.783000000000001</c:v>
                </c:pt>
                <c:pt idx="6102">
                  <c:v>78.793999999999997</c:v>
                </c:pt>
                <c:pt idx="6103">
                  <c:v>78.802999999999997</c:v>
                </c:pt>
                <c:pt idx="6104">
                  <c:v>78.811999999999998</c:v>
                </c:pt>
                <c:pt idx="6105">
                  <c:v>78.822000000000003</c:v>
                </c:pt>
                <c:pt idx="6106">
                  <c:v>78.831999999999994</c:v>
                </c:pt>
                <c:pt idx="6107">
                  <c:v>78.841999999999999</c:v>
                </c:pt>
                <c:pt idx="6108">
                  <c:v>78.852000000000004</c:v>
                </c:pt>
                <c:pt idx="6109">
                  <c:v>78.863</c:v>
                </c:pt>
                <c:pt idx="6110">
                  <c:v>78.882000000000005</c:v>
                </c:pt>
                <c:pt idx="6111">
                  <c:v>78.893000000000001</c:v>
                </c:pt>
                <c:pt idx="6112">
                  <c:v>78.903000000000006</c:v>
                </c:pt>
                <c:pt idx="6113">
                  <c:v>78.912999999999997</c:v>
                </c:pt>
                <c:pt idx="6114">
                  <c:v>78.923000000000002</c:v>
                </c:pt>
                <c:pt idx="6115">
                  <c:v>78.941999999999993</c:v>
                </c:pt>
                <c:pt idx="6116">
                  <c:v>78.962000000000003</c:v>
                </c:pt>
                <c:pt idx="6117">
                  <c:v>78.972999999999999</c:v>
                </c:pt>
                <c:pt idx="6118">
                  <c:v>78.983000000000004</c:v>
                </c:pt>
                <c:pt idx="6119">
                  <c:v>78.992999999999995</c:v>
                </c:pt>
                <c:pt idx="6120">
                  <c:v>79.013000000000005</c:v>
                </c:pt>
                <c:pt idx="6121">
                  <c:v>79.022999999999996</c:v>
                </c:pt>
                <c:pt idx="6122">
                  <c:v>79.042000000000002</c:v>
                </c:pt>
                <c:pt idx="6123">
                  <c:v>79.061999999999998</c:v>
                </c:pt>
                <c:pt idx="6124">
                  <c:v>79.081999999999994</c:v>
                </c:pt>
                <c:pt idx="6125">
                  <c:v>79.093000000000004</c:v>
                </c:pt>
                <c:pt idx="6126">
                  <c:v>79.102999999999994</c:v>
                </c:pt>
                <c:pt idx="6127">
                  <c:v>79.122</c:v>
                </c:pt>
                <c:pt idx="6128">
                  <c:v>79.141999999999996</c:v>
                </c:pt>
                <c:pt idx="6129">
                  <c:v>79.162000000000006</c:v>
                </c:pt>
                <c:pt idx="6130">
                  <c:v>79.182000000000002</c:v>
                </c:pt>
                <c:pt idx="6131">
                  <c:v>79.192999999999998</c:v>
                </c:pt>
                <c:pt idx="6132">
                  <c:v>79.212000000000003</c:v>
                </c:pt>
                <c:pt idx="6133">
                  <c:v>79.231999999999999</c:v>
                </c:pt>
                <c:pt idx="6134">
                  <c:v>79.242999999999995</c:v>
                </c:pt>
                <c:pt idx="6135">
                  <c:v>79.251999999999995</c:v>
                </c:pt>
                <c:pt idx="6136">
                  <c:v>79.263000000000005</c:v>
                </c:pt>
                <c:pt idx="6137">
                  <c:v>79.272000000000006</c:v>
                </c:pt>
                <c:pt idx="6138">
                  <c:v>79.284999999999997</c:v>
                </c:pt>
                <c:pt idx="6139">
                  <c:v>79.295000000000002</c:v>
                </c:pt>
                <c:pt idx="6140">
                  <c:v>79.311999999999998</c:v>
                </c:pt>
                <c:pt idx="6141">
                  <c:v>79.322999999999993</c:v>
                </c:pt>
                <c:pt idx="6142">
                  <c:v>79.332999999999998</c:v>
                </c:pt>
                <c:pt idx="6143">
                  <c:v>79.343000000000004</c:v>
                </c:pt>
                <c:pt idx="6144">
                  <c:v>79.361999999999995</c:v>
                </c:pt>
                <c:pt idx="6145">
                  <c:v>79.373000000000005</c:v>
                </c:pt>
                <c:pt idx="6146">
                  <c:v>79.391999999999996</c:v>
                </c:pt>
                <c:pt idx="6147">
                  <c:v>79.403000000000006</c:v>
                </c:pt>
                <c:pt idx="6148">
                  <c:v>79.421999999999997</c:v>
                </c:pt>
                <c:pt idx="6149">
                  <c:v>79.433000000000007</c:v>
                </c:pt>
                <c:pt idx="6150">
                  <c:v>79.442999999999998</c:v>
                </c:pt>
                <c:pt idx="6151">
                  <c:v>79.453000000000003</c:v>
                </c:pt>
                <c:pt idx="6152">
                  <c:v>79.462999999999994</c:v>
                </c:pt>
                <c:pt idx="6153">
                  <c:v>79.472999999999999</c:v>
                </c:pt>
                <c:pt idx="6154">
                  <c:v>79.483000000000004</c:v>
                </c:pt>
                <c:pt idx="6155">
                  <c:v>79.492000000000004</c:v>
                </c:pt>
                <c:pt idx="6156">
                  <c:v>79.501999999999995</c:v>
                </c:pt>
                <c:pt idx="6157">
                  <c:v>79.512</c:v>
                </c:pt>
                <c:pt idx="6158">
                  <c:v>79.522000000000006</c:v>
                </c:pt>
                <c:pt idx="6159">
                  <c:v>79.531999999999996</c:v>
                </c:pt>
                <c:pt idx="6160">
                  <c:v>79.542000000000002</c:v>
                </c:pt>
                <c:pt idx="6161">
                  <c:v>79.552999999999997</c:v>
                </c:pt>
                <c:pt idx="6162">
                  <c:v>79.572000000000003</c:v>
                </c:pt>
                <c:pt idx="6163">
                  <c:v>79.581999999999994</c:v>
                </c:pt>
                <c:pt idx="6164">
                  <c:v>79.593000000000004</c:v>
                </c:pt>
                <c:pt idx="6165">
                  <c:v>79.602999999999994</c:v>
                </c:pt>
                <c:pt idx="6166">
                  <c:v>79.611999999999995</c:v>
                </c:pt>
                <c:pt idx="6167">
                  <c:v>79.622</c:v>
                </c:pt>
                <c:pt idx="6168">
                  <c:v>79.632000000000005</c:v>
                </c:pt>
                <c:pt idx="6169">
                  <c:v>79.641999999999996</c:v>
                </c:pt>
                <c:pt idx="6170">
                  <c:v>79.652000000000001</c:v>
                </c:pt>
                <c:pt idx="6171">
                  <c:v>79.662000000000006</c:v>
                </c:pt>
                <c:pt idx="6172">
                  <c:v>79.671999999999997</c:v>
                </c:pt>
                <c:pt idx="6173">
                  <c:v>79.682000000000002</c:v>
                </c:pt>
                <c:pt idx="6174">
                  <c:v>79.692999999999998</c:v>
                </c:pt>
                <c:pt idx="6175">
                  <c:v>79.703000000000003</c:v>
                </c:pt>
                <c:pt idx="6176">
                  <c:v>79.712999999999994</c:v>
                </c:pt>
                <c:pt idx="6177">
                  <c:v>79.722999999999999</c:v>
                </c:pt>
                <c:pt idx="6178">
                  <c:v>79.733000000000004</c:v>
                </c:pt>
                <c:pt idx="6179">
                  <c:v>79.742999999999995</c:v>
                </c:pt>
                <c:pt idx="6180">
                  <c:v>79.753</c:v>
                </c:pt>
                <c:pt idx="6181">
                  <c:v>79.765000000000001</c:v>
                </c:pt>
                <c:pt idx="6182">
                  <c:v>79.781999999999996</c:v>
                </c:pt>
                <c:pt idx="6183">
                  <c:v>79.793000000000006</c:v>
                </c:pt>
                <c:pt idx="6184">
                  <c:v>79.802999999999997</c:v>
                </c:pt>
                <c:pt idx="6185">
                  <c:v>79.811999999999998</c:v>
                </c:pt>
                <c:pt idx="6186">
                  <c:v>79.822000000000003</c:v>
                </c:pt>
                <c:pt idx="6187">
                  <c:v>79.831999999999994</c:v>
                </c:pt>
                <c:pt idx="6188">
                  <c:v>79.841999999999999</c:v>
                </c:pt>
                <c:pt idx="6189">
                  <c:v>79.852000000000004</c:v>
                </c:pt>
                <c:pt idx="6190">
                  <c:v>79.861999999999995</c:v>
                </c:pt>
                <c:pt idx="6191">
                  <c:v>79.872</c:v>
                </c:pt>
                <c:pt idx="6192">
                  <c:v>79.882000000000005</c:v>
                </c:pt>
                <c:pt idx="6193">
                  <c:v>79.891999999999996</c:v>
                </c:pt>
                <c:pt idx="6194">
                  <c:v>79.902000000000001</c:v>
                </c:pt>
                <c:pt idx="6195">
                  <c:v>79.912000000000006</c:v>
                </c:pt>
                <c:pt idx="6196">
                  <c:v>79.921999999999997</c:v>
                </c:pt>
                <c:pt idx="6197">
                  <c:v>79.932000000000002</c:v>
                </c:pt>
                <c:pt idx="6198">
                  <c:v>79.941999999999993</c:v>
                </c:pt>
                <c:pt idx="6199">
                  <c:v>79.953999999999994</c:v>
                </c:pt>
                <c:pt idx="6200">
                  <c:v>79.971999999999994</c:v>
                </c:pt>
                <c:pt idx="6201">
                  <c:v>79.983000000000004</c:v>
                </c:pt>
                <c:pt idx="6202">
                  <c:v>79.992999999999995</c:v>
                </c:pt>
                <c:pt idx="6203">
                  <c:v>80.003</c:v>
                </c:pt>
                <c:pt idx="6204">
                  <c:v>80.013000000000005</c:v>
                </c:pt>
                <c:pt idx="6205">
                  <c:v>80.031999999999996</c:v>
                </c:pt>
                <c:pt idx="6206">
                  <c:v>80.052000000000007</c:v>
                </c:pt>
                <c:pt idx="6207">
                  <c:v>80.063000000000002</c:v>
                </c:pt>
                <c:pt idx="6208">
                  <c:v>80.072999999999993</c:v>
                </c:pt>
                <c:pt idx="6209">
                  <c:v>80.093999999999994</c:v>
                </c:pt>
                <c:pt idx="6210">
                  <c:v>80.111999999999995</c:v>
                </c:pt>
                <c:pt idx="6211">
                  <c:v>80.123000000000005</c:v>
                </c:pt>
                <c:pt idx="6212">
                  <c:v>80.132999999999996</c:v>
                </c:pt>
                <c:pt idx="6213">
                  <c:v>80.152000000000001</c:v>
                </c:pt>
                <c:pt idx="6214">
                  <c:v>80.173000000000002</c:v>
                </c:pt>
                <c:pt idx="6215">
                  <c:v>80.191999999999993</c:v>
                </c:pt>
                <c:pt idx="6216">
                  <c:v>80.203000000000003</c:v>
                </c:pt>
                <c:pt idx="6217">
                  <c:v>80.212000000000003</c:v>
                </c:pt>
                <c:pt idx="6218">
                  <c:v>80.221999999999994</c:v>
                </c:pt>
                <c:pt idx="6219">
                  <c:v>80.231999999999999</c:v>
                </c:pt>
                <c:pt idx="6220">
                  <c:v>80.242000000000004</c:v>
                </c:pt>
                <c:pt idx="6221">
                  <c:v>80.251999999999995</c:v>
                </c:pt>
                <c:pt idx="6222">
                  <c:v>80.262</c:v>
                </c:pt>
                <c:pt idx="6223">
                  <c:v>80.272999999999996</c:v>
                </c:pt>
                <c:pt idx="6224">
                  <c:v>80.281999999999996</c:v>
                </c:pt>
                <c:pt idx="6225">
                  <c:v>80.292000000000002</c:v>
                </c:pt>
                <c:pt idx="6226">
                  <c:v>80.302000000000007</c:v>
                </c:pt>
                <c:pt idx="6227">
                  <c:v>80.311999999999998</c:v>
                </c:pt>
                <c:pt idx="6228">
                  <c:v>80.325000000000003</c:v>
                </c:pt>
                <c:pt idx="6229">
                  <c:v>80.341999999999999</c:v>
                </c:pt>
                <c:pt idx="6230">
                  <c:v>80.361999999999995</c:v>
                </c:pt>
                <c:pt idx="6231">
                  <c:v>80.382000000000005</c:v>
                </c:pt>
                <c:pt idx="6232">
                  <c:v>80.393000000000001</c:v>
                </c:pt>
                <c:pt idx="6233">
                  <c:v>80.403000000000006</c:v>
                </c:pt>
                <c:pt idx="6234">
                  <c:v>80.421999999999997</c:v>
                </c:pt>
                <c:pt idx="6235">
                  <c:v>80.433000000000007</c:v>
                </c:pt>
                <c:pt idx="6236">
                  <c:v>80.442999999999998</c:v>
                </c:pt>
                <c:pt idx="6237">
                  <c:v>80.453000000000003</c:v>
                </c:pt>
                <c:pt idx="6238">
                  <c:v>80.462000000000003</c:v>
                </c:pt>
                <c:pt idx="6239">
                  <c:v>80.471999999999994</c:v>
                </c:pt>
                <c:pt idx="6240">
                  <c:v>80.481999999999999</c:v>
                </c:pt>
                <c:pt idx="6241">
                  <c:v>80.492000000000004</c:v>
                </c:pt>
                <c:pt idx="6242">
                  <c:v>80.501999999999995</c:v>
                </c:pt>
                <c:pt idx="6243">
                  <c:v>80.512</c:v>
                </c:pt>
                <c:pt idx="6244">
                  <c:v>80.522000000000006</c:v>
                </c:pt>
                <c:pt idx="6245">
                  <c:v>80.531999999999996</c:v>
                </c:pt>
                <c:pt idx="6246">
                  <c:v>80.542000000000002</c:v>
                </c:pt>
                <c:pt idx="6247">
                  <c:v>80.552000000000007</c:v>
                </c:pt>
                <c:pt idx="6248">
                  <c:v>80.572000000000003</c:v>
                </c:pt>
                <c:pt idx="6249">
                  <c:v>80.582999999999998</c:v>
                </c:pt>
                <c:pt idx="6250">
                  <c:v>80.593999999999994</c:v>
                </c:pt>
                <c:pt idx="6251">
                  <c:v>80.602000000000004</c:v>
                </c:pt>
                <c:pt idx="6252">
                  <c:v>80.611999999999995</c:v>
                </c:pt>
                <c:pt idx="6253">
                  <c:v>80.622</c:v>
                </c:pt>
                <c:pt idx="6254">
                  <c:v>80.632000000000005</c:v>
                </c:pt>
                <c:pt idx="6255">
                  <c:v>80.641999999999996</c:v>
                </c:pt>
                <c:pt idx="6256">
                  <c:v>80.652000000000001</c:v>
                </c:pt>
                <c:pt idx="6257">
                  <c:v>80.662000000000006</c:v>
                </c:pt>
                <c:pt idx="6258">
                  <c:v>80.671999999999997</c:v>
                </c:pt>
                <c:pt idx="6259">
                  <c:v>80.682000000000002</c:v>
                </c:pt>
                <c:pt idx="6260">
                  <c:v>80.691999999999993</c:v>
                </c:pt>
                <c:pt idx="6261">
                  <c:v>80.703000000000003</c:v>
                </c:pt>
                <c:pt idx="6262">
                  <c:v>80.721999999999994</c:v>
                </c:pt>
                <c:pt idx="6263">
                  <c:v>80.733000000000004</c:v>
                </c:pt>
                <c:pt idx="6264">
                  <c:v>80.751999999999995</c:v>
                </c:pt>
                <c:pt idx="6265">
                  <c:v>80.763000000000005</c:v>
                </c:pt>
                <c:pt idx="6266">
                  <c:v>80.781999999999996</c:v>
                </c:pt>
                <c:pt idx="6267">
                  <c:v>80.793000000000006</c:v>
                </c:pt>
                <c:pt idx="6268">
                  <c:v>80.802999999999997</c:v>
                </c:pt>
                <c:pt idx="6269">
                  <c:v>80.811999999999998</c:v>
                </c:pt>
                <c:pt idx="6270">
                  <c:v>80.822999999999993</c:v>
                </c:pt>
                <c:pt idx="6271">
                  <c:v>80.832999999999998</c:v>
                </c:pt>
                <c:pt idx="6272">
                  <c:v>80.852000000000004</c:v>
                </c:pt>
                <c:pt idx="6273">
                  <c:v>80.863</c:v>
                </c:pt>
                <c:pt idx="6274">
                  <c:v>80.882000000000005</c:v>
                </c:pt>
                <c:pt idx="6275">
                  <c:v>80.893000000000001</c:v>
                </c:pt>
                <c:pt idx="6276">
                  <c:v>80.903000000000006</c:v>
                </c:pt>
                <c:pt idx="6277">
                  <c:v>80.912999999999997</c:v>
                </c:pt>
                <c:pt idx="6278">
                  <c:v>80.932000000000002</c:v>
                </c:pt>
                <c:pt idx="6279">
                  <c:v>80.942999999999998</c:v>
                </c:pt>
                <c:pt idx="6280">
                  <c:v>80.953000000000003</c:v>
                </c:pt>
                <c:pt idx="6281">
                  <c:v>80.962999999999994</c:v>
                </c:pt>
                <c:pt idx="6282">
                  <c:v>80.971999999999994</c:v>
                </c:pt>
                <c:pt idx="6283">
                  <c:v>80.992000000000004</c:v>
                </c:pt>
                <c:pt idx="6284">
                  <c:v>81.012</c:v>
                </c:pt>
                <c:pt idx="6285">
                  <c:v>81.022999999999996</c:v>
                </c:pt>
                <c:pt idx="6286">
                  <c:v>81.033000000000001</c:v>
                </c:pt>
                <c:pt idx="6287">
                  <c:v>81.043000000000006</c:v>
                </c:pt>
                <c:pt idx="6288">
                  <c:v>81.052999999999997</c:v>
                </c:pt>
                <c:pt idx="6289">
                  <c:v>81.063000000000002</c:v>
                </c:pt>
                <c:pt idx="6290">
                  <c:v>81.072999999999993</c:v>
                </c:pt>
                <c:pt idx="6291">
                  <c:v>81.084000000000003</c:v>
                </c:pt>
                <c:pt idx="6292">
                  <c:v>81.093999999999994</c:v>
                </c:pt>
                <c:pt idx="6293">
                  <c:v>81.102999999999994</c:v>
                </c:pt>
                <c:pt idx="6294">
                  <c:v>81.122</c:v>
                </c:pt>
                <c:pt idx="6295">
                  <c:v>81.141999999999996</c:v>
                </c:pt>
                <c:pt idx="6296">
                  <c:v>81.162000000000006</c:v>
                </c:pt>
                <c:pt idx="6297">
                  <c:v>81.173000000000002</c:v>
                </c:pt>
                <c:pt idx="6298">
                  <c:v>81.185000000000002</c:v>
                </c:pt>
                <c:pt idx="6299">
                  <c:v>81.201999999999998</c:v>
                </c:pt>
                <c:pt idx="6300">
                  <c:v>81.212000000000003</c:v>
                </c:pt>
                <c:pt idx="6301">
                  <c:v>81.221999999999994</c:v>
                </c:pt>
                <c:pt idx="6302">
                  <c:v>81.231999999999999</c:v>
                </c:pt>
                <c:pt idx="6303">
                  <c:v>81.242000000000004</c:v>
                </c:pt>
                <c:pt idx="6304">
                  <c:v>81.251999999999995</c:v>
                </c:pt>
                <c:pt idx="6305">
                  <c:v>81.262</c:v>
                </c:pt>
                <c:pt idx="6306">
                  <c:v>81.272000000000006</c:v>
                </c:pt>
                <c:pt idx="6307">
                  <c:v>81.281999999999996</c:v>
                </c:pt>
                <c:pt idx="6308">
                  <c:v>81.292000000000002</c:v>
                </c:pt>
                <c:pt idx="6309">
                  <c:v>81.302000000000007</c:v>
                </c:pt>
                <c:pt idx="6310">
                  <c:v>81.311999999999998</c:v>
                </c:pt>
                <c:pt idx="6311">
                  <c:v>81.322000000000003</c:v>
                </c:pt>
                <c:pt idx="6312">
                  <c:v>81.331999999999994</c:v>
                </c:pt>
                <c:pt idx="6313">
                  <c:v>81.341999999999999</c:v>
                </c:pt>
                <c:pt idx="6314">
                  <c:v>81.352000000000004</c:v>
                </c:pt>
                <c:pt idx="6315">
                  <c:v>81.364999999999995</c:v>
                </c:pt>
                <c:pt idx="6316">
                  <c:v>81.382000000000005</c:v>
                </c:pt>
                <c:pt idx="6317">
                  <c:v>81.402000000000001</c:v>
                </c:pt>
                <c:pt idx="6318">
                  <c:v>81.412999999999997</c:v>
                </c:pt>
                <c:pt idx="6319">
                  <c:v>81.421999999999997</c:v>
                </c:pt>
                <c:pt idx="6320">
                  <c:v>81.432000000000002</c:v>
                </c:pt>
                <c:pt idx="6321">
                  <c:v>81.441999999999993</c:v>
                </c:pt>
                <c:pt idx="6322">
                  <c:v>81.451999999999998</c:v>
                </c:pt>
                <c:pt idx="6323">
                  <c:v>81.462000000000003</c:v>
                </c:pt>
                <c:pt idx="6324">
                  <c:v>81.471999999999994</c:v>
                </c:pt>
                <c:pt idx="6325">
                  <c:v>81.483999999999995</c:v>
                </c:pt>
                <c:pt idx="6326">
                  <c:v>81.492999999999995</c:v>
                </c:pt>
                <c:pt idx="6327">
                  <c:v>81.503</c:v>
                </c:pt>
                <c:pt idx="6328">
                  <c:v>81.513000000000005</c:v>
                </c:pt>
                <c:pt idx="6329">
                  <c:v>81.522000000000006</c:v>
                </c:pt>
                <c:pt idx="6330">
                  <c:v>81.533000000000001</c:v>
                </c:pt>
                <c:pt idx="6331">
                  <c:v>81.542000000000002</c:v>
                </c:pt>
                <c:pt idx="6332">
                  <c:v>81.552999999999997</c:v>
                </c:pt>
                <c:pt idx="6333">
                  <c:v>81.561999999999998</c:v>
                </c:pt>
                <c:pt idx="6334">
                  <c:v>81.572999999999993</c:v>
                </c:pt>
                <c:pt idx="6335">
                  <c:v>81.584999999999994</c:v>
                </c:pt>
                <c:pt idx="6336">
                  <c:v>81.602000000000004</c:v>
                </c:pt>
                <c:pt idx="6337">
                  <c:v>81.611999999999995</c:v>
                </c:pt>
                <c:pt idx="6338">
                  <c:v>81.622</c:v>
                </c:pt>
                <c:pt idx="6339">
                  <c:v>81.632000000000005</c:v>
                </c:pt>
                <c:pt idx="6340">
                  <c:v>81.641999999999996</c:v>
                </c:pt>
                <c:pt idx="6341">
                  <c:v>81.652000000000001</c:v>
                </c:pt>
                <c:pt idx="6342">
                  <c:v>81.662000000000006</c:v>
                </c:pt>
                <c:pt idx="6343">
                  <c:v>81.671999999999997</c:v>
                </c:pt>
                <c:pt idx="6344">
                  <c:v>81.682000000000002</c:v>
                </c:pt>
                <c:pt idx="6345">
                  <c:v>81.691999999999993</c:v>
                </c:pt>
                <c:pt idx="6346">
                  <c:v>81.701999999999998</c:v>
                </c:pt>
                <c:pt idx="6347">
                  <c:v>81.712000000000003</c:v>
                </c:pt>
                <c:pt idx="6348">
                  <c:v>81.721999999999994</c:v>
                </c:pt>
                <c:pt idx="6349">
                  <c:v>81.733000000000004</c:v>
                </c:pt>
                <c:pt idx="6350">
                  <c:v>81.742999999999995</c:v>
                </c:pt>
                <c:pt idx="6351">
                  <c:v>81.753</c:v>
                </c:pt>
                <c:pt idx="6352">
                  <c:v>81.772000000000006</c:v>
                </c:pt>
                <c:pt idx="6353">
                  <c:v>81.783000000000001</c:v>
                </c:pt>
                <c:pt idx="6354">
                  <c:v>81.802000000000007</c:v>
                </c:pt>
                <c:pt idx="6355">
                  <c:v>81.822000000000003</c:v>
                </c:pt>
                <c:pt idx="6356">
                  <c:v>81.841999999999999</c:v>
                </c:pt>
                <c:pt idx="6357">
                  <c:v>81.852999999999994</c:v>
                </c:pt>
                <c:pt idx="6358">
                  <c:v>81.863</c:v>
                </c:pt>
                <c:pt idx="6359">
                  <c:v>81.873000000000005</c:v>
                </c:pt>
                <c:pt idx="6360">
                  <c:v>81.882999999999996</c:v>
                </c:pt>
                <c:pt idx="6361">
                  <c:v>81.891999999999996</c:v>
                </c:pt>
                <c:pt idx="6362">
                  <c:v>81.912000000000006</c:v>
                </c:pt>
                <c:pt idx="6363">
                  <c:v>81.923000000000002</c:v>
                </c:pt>
                <c:pt idx="6364">
                  <c:v>81.933000000000007</c:v>
                </c:pt>
                <c:pt idx="6365">
                  <c:v>81.942999999999998</c:v>
                </c:pt>
                <c:pt idx="6366">
                  <c:v>81.953000000000003</c:v>
                </c:pt>
                <c:pt idx="6367">
                  <c:v>81.962999999999994</c:v>
                </c:pt>
                <c:pt idx="6368">
                  <c:v>81.972999999999999</c:v>
                </c:pt>
                <c:pt idx="6369">
                  <c:v>81.983000000000004</c:v>
                </c:pt>
                <c:pt idx="6370">
                  <c:v>82.001999999999995</c:v>
                </c:pt>
                <c:pt idx="6371">
                  <c:v>82.012</c:v>
                </c:pt>
                <c:pt idx="6372">
                  <c:v>82.022000000000006</c:v>
                </c:pt>
                <c:pt idx="6373">
                  <c:v>82.031999999999996</c:v>
                </c:pt>
                <c:pt idx="6374">
                  <c:v>82.042000000000002</c:v>
                </c:pt>
                <c:pt idx="6375">
                  <c:v>82.052000000000007</c:v>
                </c:pt>
                <c:pt idx="6376">
                  <c:v>82.063000000000002</c:v>
                </c:pt>
                <c:pt idx="6377">
                  <c:v>82.072999999999993</c:v>
                </c:pt>
                <c:pt idx="6378">
                  <c:v>82.082999999999998</c:v>
                </c:pt>
                <c:pt idx="6379">
                  <c:v>82.091999999999999</c:v>
                </c:pt>
                <c:pt idx="6380">
                  <c:v>82.102000000000004</c:v>
                </c:pt>
                <c:pt idx="6381">
                  <c:v>82.111999999999995</c:v>
                </c:pt>
                <c:pt idx="6382">
                  <c:v>82.123000000000005</c:v>
                </c:pt>
                <c:pt idx="6383">
                  <c:v>82.132000000000005</c:v>
                </c:pt>
                <c:pt idx="6384">
                  <c:v>82.141999999999996</c:v>
                </c:pt>
                <c:pt idx="6385">
                  <c:v>82.152000000000001</c:v>
                </c:pt>
                <c:pt idx="6386">
                  <c:v>82.162000000000006</c:v>
                </c:pt>
                <c:pt idx="6387">
                  <c:v>82.173000000000002</c:v>
                </c:pt>
                <c:pt idx="6388">
                  <c:v>82.183000000000007</c:v>
                </c:pt>
                <c:pt idx="6389">
                  <c:v>82.194999999999993</c:v>
                </c:pt>
                <c:pt idx="6390">
                  <c:v>82.212000000000003</c:v>
                </c:pt>
                <c:pt idx="6391">
                  <c:v>82.222999999999999</c:v>
                </c:pt>
                <c:pt idx="6392">
                  <c:v>82.233000000000004</c:v>
                </c:pt>
                <c:pt idx="6393">
                  <c:v>82.242999999999995</c:v>
                </c:pt>
                <c:pt idx="6394">
                  <c:v>82.253</c:v>
                </c:pt>
                <c:pt idx="6395">
                  <c:v>82.272000000000006</c:v>
                </c:pt>
                <c:pt idx="6396">
                  <c:v>82.283000000000001</c:v>
                </c:pt>
                <c:pt idx="6397">
                  <c:v>82.293000000000006</c:v>
                </c:pt>
                <c:pt idx="6398">
                  <c:v>82.302000000000007</c:v>
                </c:pt>
                <c:pt idx="6399">
                  <c:v>82.311999999999998</c:v>
                </c:pt>
                <c:pt idx="6400">
                  <c:v>82.322000000000003</c:v>
                </c:pt>
                <c:pt idx="6401">
                  <c:v>82.331999999999994</c:v>
                </c:pt>
                <c:pt idx="6402">
                  <c:v>82.341999999999999</c:v>
                </c:pt>
                <c:pt idx="6403">
                  <c:v>82.352000000000004</c:v>
                </c:pt>
                <c:pt idx="6404">
                  <c:v>82.361999999999995</c:v>
                </c:pt>
                <c:pt idx="6405">
                  <c:v>82.372</c:v>
                </c:pt>
                <c:pt idx="6406">
                  <c:v>82.382000000000005</c:v>
                </c:pt>
                <c:pt idx="6407">
                  <c:v>82.391999999999996</c:v>
                </c:pt>
                <c:pt idx="6408">
                  <c:v>82.412000000000006</c:v>
                </c:pt>
                <c:pt idx="6409">
                  <c:v>82.423000000000002</c:v>
                </c:pt>
                <c:pt idx="6410">
                  <c:v>82.441999999999993</c:v>
                </c:pt>
                <c:pt idx="6411">
                  <c:v>82.453000000000003</c:v>
                </c:pt>
                <c:pt idx="6412">
                  <c:v>82.471999999999994</c:v>
                </c:pt>
                <c:pt idx="6413">
                  <c:v>82.483000000000004</c:v>
                </c:pt>
                <c:pt idx="6414">
                  <c:v>82.492999999999995</c:v>
                </c:pt>
                <c:pt idx="6415">
                  <c:v>82.503</c:v>
                </c:pt>
                <c:pt idx="6416">
                  <c:v>82.513000000000005</c:v>
                </c:pt>
                <c:pt idx="6417">
                  <c:v>82.522999999999996</c:v>
                </c:pt>
                <c:pt idx="6418">
                  <c:v>82.533000000000001</c:v>
                </c:pt>
                <c:pt idx="6419">
                  <c:v>82.543000000000006</c:v>
                </c:pt>
                <c:pt idx="6420">
                  <c:v>82.552999999999997</c:v>
                </c:pt>
                <c:pt idx="6421">
                  <c:v>82.572000000000003</c:v>
                </c:pt>
                <c:pt idx="6422">
                  <c:v>82.596999999999994</c:v>
                </c:pt>
                <c:pt idx="6423">
                  <c:v>82.611999999999995</c:v>
                </c:pt>
                <c:pt idx="6424">
                  <c:v>82.623000000000005</c:v>
                </c:pt>
                <c:pt idx="6425">
                  <c:v>82.632000000000005</c:v>
                </c:pt>
                <c:pt idx="6426">
                  <c:v>82.641999999999996</c:v>
                </c:pt>
                <c:pt idx="6427">
                  <c:v>82.652000000000001</c:v>
                </c:pt>
                <c:pt idx="6428">
                  <c:v>82.662999999999997</c:v>
                </c:pt>
                <c:pt idx="6429">
                  <c:v>82.673000000000002</c:v>
                </c:pt>
                <c:pt idx="6430">
                  <c:v>82.683000000000007</c:v>
                </c:pt>
                <c:pt idx="6431">
                  <c:v>82.692999999999998</c:v>
                </c:pt>
                <c:pt idx="6432">
                  <c:v>82.712000000000003</c:v>
                </c:pt>
                <c:pt idx="6433">
                  <c:v>82.722999999999999</c:v>
                </c:pt>
                <c:pt idx="6434">
                  <c:v>82.733000000000004</c:v>
                </c:pt>
                <c:pt idx="6435">
                  <c:v>82.742999999999995</c:v>
                </c:pt>
                <c:pt idx="6436">
                  <c:v>82.753</c:v>
                </c:pt>
                <c:pt idx="6437">
                  <c:v>82.763000000000005</c:v>
                </c:pt>
                <c:pt idx="6438">
                  <c:v>82.772000000000006</c:v>
                </c:pt>
                <c:pt idx="6439">
                  <c:v>82.781999999999996</c:v>
                </c:pt>
                <c:pt idx="6440">
                  <c:v>82.792000000000002</c:v>
                </c:pt>
                <c:pt idx="6441">
                  <c:v>82.813000000000002</c:v>
                </c:pt>
                <c:pt idx="6442">
                  <c:v>82.822999999999993</c:v>
                </c:pt>
                <c:pt idx="6443">
                  <c:v>82.832999999999998</c:v>
                </c:pt>
                <c:pt idx="6444">
                  <c:v>82.843000000000004</c:v>
                </c:pt>
                <c:pt idx="6445">
                  <c:v>82.852999999999994</c:v>
                </c:pt>
                <c:pt idx="6446">
                  <c:v>82.863</c:v>
                </c:pt>
                <c:pt idx="6447">
                  <c:v>82.872</c:v>
                </c:pt>
                <c:pt idx="6448">
                  <c:v>82.882000000000005</c:v>
                </c:pt>
                <c:pt idx="6449">
                  <c:v>82.891999999999996</c:v>
                </c:pt>
                <c:pt idx="6450">
                  <c:v>82.912000000000006</c:v>
                </c:pt>
                <c:pt idx="6451">
                  <c:v>82.932000000000002</c:v>
                </c:pt>
                <c:pt idx="6452">
                  <c:v>82.951999999999998</c:v>
                </c:pt>
                <c:pt idx="6453">
                  <c:v>82.962000000000003</c:v>
                </c:pt>
                <c:pt idx="6454">
                  <c:v>82.971999999999994</c:v>
                </c:pt>
                <c:pt idx="6455">
                  <c:v>82.981999999999999</c:v>
                </c:pt>
                <c:pt idx="6456">
                  <c:v>82.994</c:v>
                </c:pt>
                <c:pt idx="6457">
                  <c:v>83.001999999999995</c:v>
                </c:pt>
                <c:pt idx="6458">
                  <c:v>83.022000000000006</c:v>
                </c:pt>
                <c:pt idx="6459">
                  <c:v>83.033000000000001</c:v>
                </c:pt>
                <c:pt idx="6460">
                  <c:v>83.052000000000007</c:v>
                </c:pt>
                <c:pt idx="6461">
                  <c:v>83.063000000000002</c:v>
                </c:pt>
                <c:pt idx="6462">
                  <c:v>83.081999999999994</c:v>
                </c:pt>
                <c:pt idx="6463">
                  <c:v>83.094999999999999</c:v>
                </c:pt>
                <c:pt idx="6464">
                  <c:v>83.111999999999995</c:v>
                </c:pt>
                <c:pt idx="6465">
                  <c:v>83.132000000000005</c:v>
                </c:pt>
                <c:pt idx="6466">
                  <c:v>83.152000000000001</c:v>
                </c:pt>
                <c:pt idx="6467">
                  <c:v>83.162999999999997</c:v>
                </c:pt>
                <c:pt idx="6468">
                  <c:v>83.173000000000002</c:v>
                </c:pt>
                <c:pt idx="6469">
                  <c:v>83.182000000000002</c:v>
                </c:pt>
                <c:pt idx="6470">
                  <c:v>83.192999999999998</c:v>
                </c:pt>
                <c:pt idx="6471">
                  <c:v>83.201999999999998</c:v>
                </c:pt>
                <c:pt idx="6472">
                  <c:v>83.212000000000003</c:v>
                </c:pt>
                <c:pt idx="6473">
                  <c:v>83.231999999999999</c:v>
                </c:pt>
                <c:pt idx="6474">
                  <c:v>83.242999999999995</c:v>
                </c:pt>
                <c:pt idx="6475">
                  <c:v>83.262</c:v>
                </c:pt>
                <c:pt idx="6476">
                  <c:v>83.281999999999996</c:v>
                </c:pt>
                <c:pt idx="6477">
                  <c:v>83.293000000000006</c:v>
                </c:pt>
                <c:pt idx="6478">
                  <c:v>83.302999999999997</c:v>
                </c:pt>
                <c:pt idx="6479">
                  <c:v>83.313000000000002</c:v>
                </c:pt>
                <c:pt idx="6480">
                  <c:v>83.332999999999998</c:v>
                </c:pt>
                <c:pt idx="6481">
                  <c:v>83.341999999999999</c:v>
                </c:pt>
                <c:pt idx="6482">
                  <c:v>83.352000000000004</c:v>
                </c:pt>
                <c:pt idx="6483">
                  <c:v>83.372</c:v>
                </c:pt>
                <c:pt idx="6484">
                  <c:v>83.382000000000005</c:v>
                </c:pt>
                <c:pt idx="6485">
                  <c:v>83.394000000000005</c:v>
                </c:pt>
                <c:pt idx="6486">
                  <c:v>83.402000000000001</c:v>
                </c:pt>
                <c:pt idx="6487">
                  <c:v>83.412000000000006</c:v>
                </c:pt>
                <c:pt idx="6488">
                  <c:v>83.421999999999997</c:v>
                </c:pt>
                <c:pt idx="6489">
                  <c:v>83.447999999999993</c:v>
                </c:pt>
                <c:pt idx="6490">
                  <c:v>83.462000000000003</c:v>
                </c:pt>
                <c:pt idx="6491">
                  <c:v>83.472999999999999</c:v>
                </c:pt>
                <c:pt idx="6492">
                  <c:v>83.483000000000004</c:v>
                </c:pt>
                <c:pt idx="6493">
                  <c:v>83.492999999999995</c:v>
                </c:pt>
                <c:pt idx="6494">
                  <c:v>83.501999999999995</c:v>
                </c:pt>
                <c:pt idx="6495">
                  <c:v>83.512</c:v>
                </c:pt>
                <c:pt idx="6496">
                  <c:v>83.522000000000006</c:v>
                </c:pt>
                <c:pt idx="6497">
                  <c:v>83.531999999999996</c:v>
                </c:pt>
                <c:pt idx="6498">
                  <c:v>83.542000000000002</c:v>
                </c:pt>
                <c:pt idx="6499">
                  <c:v>83.552000000000007</c:v>
                </c:pt>
                <c:pt idx="6500">
                  <c:v>83.561999999999998</c:v>
                </c:pt>
                <c:pt idx="6501">
                  <c:v>83.572000000000003</c:v>
                </c:pt>
                <c:pt idx="6502">
                  <c:v>83.581999999999994</c:v>
                </c:pt>
                <c:pt idx="6503">
                  <c:v>83.591999999999999</c:v>
                </c:pt>
                <c:pt idx="6504">
                  <c:v>83.602000000000004</c:v>
                </c:pt>
                <c:pt idx="6505">
                  <c:v>83.611999999999995</c:v>
                </c:pt>
                <c:pt idx="6506">
                  <c:v>83.622</c:v>
                </c:pt>
                <c:pt idx="6507">
                  <c:v>83.632999999999996</c:v>
                </c:pt>
                <c:pt idx="6508">
                  <c:v>83.652000000000001</c:v>
                </c:pt>
                <c:pt idx="6509">
                  <c:v>83.662999999999997</c:v>
                </c:pt>
                <c:pt idx="6510">
                  <c:v>83.673000000000002</c:v>
                </c:pt>
                <c:pt idx="6511">
                  <c:v>83.683000000000007</c:v>
                </c:pt>
                <c:pt idx="6512">
                  <c:v>83.692999999999998</c:v>
                </c:pt>
                <c:pt idx="6513">
                  <c:v>83.703000000000003</c:v>
                </c:pt>
                <c:pt idx="6514">
                  <c:v>83.721999999999994</c:v>
                </c:pt>
                <c:pt idx="6515">
                  <c:v>83.733000000000004</c:v>
                </c:pt>
                <c:pt idx="6516">
                  <c:v>83.742999999999995</c:v>
                </c:pt>
                <c:pt idx="6517">
                  <c:v>83.753</c:v>
                </c:pt>
                <c:pt idx="6518">
                  <c:v>83.762</c:v>
                </c:pt>
                <c:pt idx="6519">
                  <c:v>83.772000000000006</c:v>
                </c:pt>
                <c:pt idx="6520">
                  <c:v>83.781999999999996</c:v>
                </c:pt>
                <c:pt idx="6521">
                  <c:v>83.792000000000002</c:v>
                </c:pt>
                <c:pt idx="6522">
                  <c:v>83.802000000000007</c:v>
                </c:pt>
                <c:pt idx="6523">
                  <c:v>83.811999999999998</c:v>
                </c:pt>
                <c:pt idx="6524">
                  <c:v>83.822000000000003</c:v>
                </c:pt>
                <c:pt idx="6525">
                  <c:v>83.832999999999998</c:v>
                </c:pt>
                <c:pt idx="6526">
                  <c:v>83.852000000000004</c:v>
                </c:pt>
                <c:pt idx="6527">
                  <c:v>83.863</c:v>
                </c:pt>
                <c:pt idx="6528">
                  <c:v>83.882000000000005</c:v>
                </c:pt>
                <c:pt idx="6529">
                  <c:v>83.891999999999996</c:v>
                </c:pt>
                <c:pt idx="6530">
                  <c:v>83.903000000000006</c:v>
                </c:pt>
                <c:pt idx="6531">
                  <c:v>83.912000000000006</c:v>
                </c:pt>
                <c:pt idx="6532">
                  <c:v>83.921999999999997</c:v>
                </c:pt>
                <c:pt idx="6533">
                  <c:v>83.932000000000002</c:v>
                </c:pt>
                <c:pt idx="6534">
                  <c:v>83.941999999999993</c:v>
                </c:pt>
                <c:pt idx="6535">
                  <c:v>83.951999999999998</c:v>
                </c:pt>
                <c:pt idx="6536">
                  <c:v>83.962000000000003</c:v>
                </c:pt>
                <c:pt idx="6537">
                  <c:v>83.971999999999994</c:v>
                </c:pt>
                <c:pt idx="6538">
                  <c:v>83.981999999999999</c:v>
                </c:pt>
                <c:pt idx="6539">
                  <c:v>83.992000000000004</c:v>
                </c:pt>
                <c:pt idx="6540">
                  <c:v>84.001999999999995</c:v>
                </c:pt>
                <c:pt idx="6541">
                  <c:v>84.012</c:v>
                </c:pt>
                <c:pt idx="6542">
                  <c:v>84.022000000000006</c:v>
                </c:pt>
                <c:pt idx="6543">
                  <c:v>84.033000000000001</c:v>
                </c:pt>
                <c:pt idx="6544">
                  <c:v>84.052000000000007</c:v>
                </c:pt>
                <c:pt idx="6545">
                  <c:v>84.061999999999998</c:v>
                </c:pt>
                <c:pt idx="6546">
                  <c:v>84.072000000000003</c:v>
                </c:pt>
                <c:pt idx="6547">
                  <c:v>84.081999999999994</c:v>
                </c:pt>
                <c:pt idx="6548">
                  <c:v>84.093000000000004</c:v>
                </c:pt>
                <c:pt idx="6549">
                  <c:v>84.102999999999994</c:v>
                </c:pt>
                <c:pt idx="6550">
                  <c:v>84.113</c:v>
                </c:pt>
                <c:pt idx="6551">
                  <c:v>84.132999999999996</c:v>
                </c:pt>
                <c:pt idx="6552">
                  <c:v>84.143000000000001</c:v>
                </c:pt>
                <c:pt idx="6553">
                  <c:v>84.153000000000006</c:v>
                </c:pt>
                <c:pt idx="6554">
                  <c:v>84.164000000000001</c:v>
                </c:pt>
                <c:pt idx="6555">
                  <c:v>84.174999999999997</c:v>
                </c:pt>
                <c:pt idx="6556">
                  <c:v>84.191999999999993</c:v>
                </c:pt>
                <c:pt idx="6557">
                  <c:v>84.203000000000003</c:v>
                </c:pt>
                <c:pt idx="6558">
                  <c:v>84.212000000000003</c:v>
                </c:pt>
                <c:pt idx="6559">
                  <c:v>84.221999999999994</c:v>
                </c:pt>
                <c:pt idx="6560">
                  <c:v>84.231999999999999</c:v>
                </c:pt>
                <c:pt idx="6561">
                  <c:v>84.244</c:v>
                </c:pt>
                <c:pt idx="6562">
                  <c:v>84.262</c:v>
                </c:pt>
                <c:pt idx="6563">
                  <c:v>84.272999999999996</c:v>
                </c:pt>
                <c:pt idx="6564">
                  <c:v>84.292000000000002</c:v>
                </c:pt>
                <c:pt idx="6565">
                  <c:v>84.304000000000002</c:v>
                </c:pt>
                <c:pt idx="6566">
                  <c:v>84.313000000000002</c:v>
                </c:pt>
                <c:pt idx="6567">
                  <c:v>84.322999999999993</c:v>
                </c:pt>
                <c:pt idx="6568">
                  <c:v>84.332999999999998</c:v>
                </c:pt>
                <c:pt idx="6569">
                  <c:v>84.343000000000004</c:v>
                </c:pt>
                <c:pt idx="6570">
                  <c:v>84.352999999999994</c:v>
                </c:pt>
                <c:pt idx="6571">
                  <c:v>84.363</c:v>
                </c:pt>
                <c:pt idx="6572">
                  <c:v>84.382000000000005</c:v>
                </c:pt>
                <c:pt idx="6573">
                  <c:v>84.393000000000001</c:v>
                </c:pt>
                <c:pt idx="6574">
                  <c:v>84.412999999999997</c:v>
                </c:pt>
                <c:pt idx="6575">
                  <c:v>84.423000000000002</c:v>
                </c:pt>
                <c:pt idx="6576">
                  <c:v>84.433000000000007</c:v>
                </c:pt>
                <c:pt idx="6577">
                  <c:v>84.442999999999998</c:v>
                </c:pt>
                <c:pt idx="6578">
                  <c:v>84.462000000000003</c:v>
                </c:pt>
                <c:pt idx="6579">
                  <c:v>84.471999999999994</c:v>
                </c:pt>
                <c:pt idx="6580">
                  <c:v>84.484999999999999</c:v>
                </c:pt>
                <c:pt idx="6581">
                  <c:v>84.503</c:v>
                </c:pt>
                <c:pt idx="6582">
                  <c:v>84.522000000000006</c:v>
                </c:pt>
                <c:pt idx="6583">
                  <c:v>84.531999999999996</c:v>
                </c:pt>
                <c:pt idx="6584">
                  <c:v>84.542000000000002</c:v>
                </c:pt>
                <c:pt idx="6585">
                  <c:v>84.552000000000007</c:v>
                </c:pt>
                <c:pt idx="6586">
                  <c:v>84.561999999999998</c:v>
                </c:pt>
                <c:pt idx="6587">
                  <c:v>84.572000000000003</c:v>
                </c:pt>
                <c:pt idx="6588">
                  <c:v>84.582999999999998</c:v>
                </c:pt>
                <c:pt idx="6589">
                  <c:v>84.593999999999994</c:v>
                </c:pt>
                <c:pt idx="6590">
                  <c:v>84.602000000000004</c:v>
                </c:pt>
                <c:pt idx="6591">
                  <c:v>84.611999999999995</c:v>
                </c:pt>
                <c:pt idx="6592">
                  <c:v>84.622</c:v>
                </c:pt>
                <c:pt idx="6593">
                  <c:v>84.632000000000005</c:v>
                </c:pt>
                <c:pt idx="6594">
                  <c:v>84.641999999999996</c:v>
                </c:pt>
                <c:pt idx="6595">
                  <c:v>84.653999999999996</c:v>
                </c:pt>
                <c:pt idx="6596">
                  <c:v>84.671999999999997</c:v>
                </c:pt>
                <c:pt idx="6597">
                  <c:v>84.682000000000002</c:v>
                </c:pt>
                <c:pt idx="6598">
                  <c:v>84.692999999999998</c:v>
                </c:pt>
                <c:pt idx="6599">
                  <c:v>84.703000000000003</c:v>
                </c:pt>
                <c:pt idx="6600">
                  <c:v>84.721999999999994</c:v>
                </c:pt>
                <c:pt idx="6601">
                  <c:v>84.733000000000004</c:v>
                </c:pt>
                <c:pt idx="6602">
                  <c:v>84.751999999999995</c:v>
                </c:pt>
                <c:pt idx="6603">
                  <c:v>84.765000000000001</c:v>
                </c:pt>
                <c:pt idx="6604">
                  <c:v>84.781999999999996</c:v>
                </c:pt>
                <c:pt idx="6605">
                  <c:v>84.793000000000006</c:v>
                </c:pt>
                <c:pt idx="6606">
                  <c:v>84.802000000000007</c:v>
                </c:pt>
                <c:pt idx="6607">
                  <c:v>84.811999999999998</c:v>
                </c:pt>
                <c:pt idx="6608">
                  <c:v>84.822999999999993</c:v>
                </c:pt>
                <c:pt idx="6609">
                  <c:v>84.832999999999998</c:v>
                </c:pt>
                <c:pt idx="6610">
                  <c:v>84.852999999999994</c:v>
                </c:pt>
                <c:pt idx="6611">
                  <c:v>84.872</c:v>
                </c:pt>
                <c:pt idx="6612">
                  <c:v>84.882999999999996</c:v>
                </c:pt>
                <c:pt idx="6613">
                  <c:v>84.893000000000001</c:v>
                </c:pt>
                <c:pt idx="6614">
                  <c:v>84.912000000000006</c:v>
                </c:pt>
                <c:pt idx="6615">
                  <c:v>84.923000000000002</c:v>
                </c:pt>
                <c:pt idx="6616">
                  <c:v>84.941999999999993</c:v>
                </c:pt>
                <c:pt idx="6617">
                  <c:v>84.953000000000003</c:v>
                </c:pt>
                <c:pt idx="6618">
                  <c:v>84.962999999999994</c:v>
                </c:pt>
                <c:pt idx="6619">
                  <c:v>84.981999999999999</c:v>
                </c:pt>
                <c:pt idx="6620">
                  <c:v>85.001999999999995</c:v>
                </c:pt>
                <c:pt idx="6621">
                  <c:v>85.013000000000005</c:v>
                </c:pt>
                <c:pt idx="6622">
                  <c:v>85.022999999999996</c:v>
                </c:pt>
                <c:pt idx="6623">
                  <c:v>85.042000000000002</c:v>
                </c:pt>
                <c:pt idx="6624">
                  <c:v>85.061999999999998</c:v>
                </c:pt>
                <c:pt idx="6625">
                  <c:v>85.081999999999994</c:v>
                </c:pt>
                <c:pt idx="6626">
                  <c:v>85.091999999999999</c:v>
                </c:pt>
                <c:pt idx="6627">
                  <c:v>85.102000000000004</c:v>
                </c:pt>
                <c:pt idx="6628">
                  <c:v>85.111999999999995</c:v>
                </c:pt>
                <c:pt idx="6629">
                  <c:v>85.123000000000005</c:v>
                </c:pt>
                <c:pt idx="6630">
                  <c:v>85.132999999999996</c:v>
                </c:pt>
                <c:pt idx="6631">
                  <c:v>85.141999999999996</c:v>
                </c:pt>
                <c:pt idx="6632">
                  <c:v>85.153000000000006</c:v>
                </c:pt>
                <c:pt idx="6633">
                  <c:v>85.162000000000006</c:v>
                </c:pt>
                <c:pt idx="6634">
                  <c:v>85.171999999999997</c:v>
                </c:pt>
                <c:pt idx="6635">
                  <c:v>85.182000000000002</c:v>
                </c:pt>
                <c:pt idx="6636">
                  <c:v>85.192999999999998</c:v>
                </c:pt>
                <c:pt idx="6637">
                  <c:v>85.201999999999998</c:v>
                </c:pt>
                <c:pt idx="6638">
                  <c:v>85.212999999999994</c:v>
                </c:pt>
                <c:pt idx="6639">
                  <c:v>85.221999999999994</c:v>
                </c:pt>
                <c:pt idx="6640">
                  <c:v>85.231999999999999</c:v>
                </c:pt>
                <c:pt idx="6641">
                  <c:v>85.242000000000004</c:v>
                </c:pt>
                <c:pt idx="6642">
                  <c:v>85.251999999999995</c:v>
                </c:pt>
                <c:pt idx="6643">
                  <c:v>85.263999999999996</c:v>
                </c:pt>
                <c:pt idx="6644">
                  <c:v>85.281999999999996</c:v>
                </c:pt>
                <c:pt idx="6645">
                  <c:v>85.293000000000006</c:v>
                </c:pt>
                <c:pt idx="6646">
                  <c:v>85.302000000000007</c:v>
                </c:pt>
                <c:pt idx="6647">
                  <c:v>85.311999999999998</c:v>
                </c:pt>
                <c:pt idx="6648">
                  <c:v>85.322999999999993</c:v>
                </c:pt>
                <c:pt idx="6649">
                  <c:v>85.331999999999994</c:v>
                </c:pt>
                <c:pt idx="6650">
                  <c:v>85.341999999999999</c:v>
                </c:pt>
                <c:pt idx="6651">
                  <c:v>85.352999999999994</c:v>
                </c:pt>
                <c:pt idx="6652">
                  <c:v>85.363</c:v>
                </c:pt>
                <c:pt idx="6653">
                  <c:v>85.373000000000005</c:v>
                </c:pt>
                <c:pt idx="6654">
                  <c:v>85.391999999999996</c:v>
                </c:pt>
                <c:pt idx="6655">
                  <c:v>85.403000000000006</c:v>
                </c:pt>
                <c:pt idx="6656">
                  <c:v>85.412999999999997</c:v>
                </c:pt>
                <c:pt idx="6657">
                  <c:v>85.432000000000002</c:v>
                </c:pt>
                <c:pt idx="6658">
                  <c:v>85.442999999999998</c:v>
                </c:pt>
                <c:pt idx="6659">
                  <c:v>85.462000000000003</c:v>
                </c:pt>
                <c:pt idx="6660">
                  <c:v>85.481999999999999</c:v>
                </c:pt>
                <c:pt idx="6661">
                  <c:v>85.492999999999995</c:v>
                </c:pt>
                <c:pt idx="6662">
                  <c:v>85.503</c:v>
                </c:pt>
                <c:pt idx="6663">
                  <c:v>85.513000000000005</c:v>
                </c:pt>
                <c:pt idx="6664">
                  <c:v>85.531999999999996</c:v>
                </c:pt>
                <c:pt idx="6665">
                  <c:v>85.543000000000006</c:v>
                </c:pt>
                <c:pt idx="6666">
                  <c:v>85.552999999999997</c:v>
                </c:pt>
                <c:pt idx="6667">
                  <c:v>85.563000000000002</c:v>
                </c:pt>
                <c:pt idx="6668">
                  <c:v>85.572999999999993</c:v>
                </c:pt>
                <c:pt idx="6669">
                  <c:v>85.582999999999998</c:v>
                </c:pt>
                <c:pt idx="6670">
                  <c:v>85.594999999999999</c:v>
                </c:pt>
                <c:pt idx="6671">
                  <c:v>85.602999999999994</c:v>
                </c:pt>
                <c:pt idx="6672">
                  <c:v>85.622</c:v>
                </c:pt>
                <c:pt idx="6673">
                  <c:v>85.632999999999996</c:v>
                </c:pt>
                <c:pt idx="6674">
                  <c:v>85.641999999999996</c:v>
                </c:pt>
                <c:pt idx="6675">
                  <c:v>85.652000000000001</c:v>
                </c:pt>
                <c:pt idx="6676">
                  <c:v>85.671999999999997</c:v>
                </c:pt>
                <c:pt idx="6677">
                  <c:v>85.683000000000007</c:v>
                </c:pt>
                <c:pt idx="6678">
                  <c:v>85.701999999999998</c:v>
                </c:pt>
                <c:pt idx="6679">
                  <c:v>85.712999999999994</c:v>
                </c:pt>
                <c:pt idx="6680">
                  <c:v>85.731999999999999</c:v>
                </c:pt>
                <c:pt idx="6681">
                  <c:v>85.742999999999995</c:v>
                </c:pt>
                <c:pt idx="6682">
                  <c:v>85.753</c:v>
                </c:pt>
                <c:pt idx="6683">
                  <c:v>85.772000000000006</c:v>
                </c:pt>
                <c:pt idx="6684">
                  <c:v>85.783000000000001</c:v>
                </c:pt>
                <c:pt idx="6685">
                  <c:v>85.793000000000006</c:v>
                </c:pt>
                <c:pt idx="6686">
                  <c:v>85.811999999999998</c:v>
                </c:pt>
                <c:pt idx="6687">
                  <c:v>85.822999999999993</c:v>
                </c:pt>
                <c:pt idx="6688">
                  <c:v>85.832999999999998</c:v>
                </c:pt>
                <c:pt idx="6689">
                  <c:v>85.852000000000004</c:v>
                </c:pt>
                <c:pt idx="6690">
                  <c:v>85.863</c:v>
                </c:pt>
                <c:pt idx="6691">
                  <c:v>85.882000000000005</c:v>
                </c:pt>
                <c:pt idx="6692">
                  <c:v>85.902000000000001</c:v>
                </c:pt>
                <c:pt idx="6693">
                  <c:v>85.912999999999997</c:v>
                </c:pt>
                <c:pt idx="6694">
                  <c:v>85.932000000000002</c:v>
                </c:pt>
                <c:pt idx="6695">
                  <c:v>85.942999999999998</c:v>
                </c:pt>
                <c:pt idx="6696">
                  <c:v>85.953000000000003</c:v>
                </c:pt>
                <c:pt idx="6697">
                  <c:v>85.971999999999994</c:v>
                </c:pt>
                <c:pt idx="6698">
                  <c:v>85.992000000000004</c:v>
                </c:pt>
                <c:pt idx="6699">
                  <c:v>86.003</c:v>
                </c:pt>
                <c:pt idx="6700">
                  <c:v>86.022000000000006</c:v>
                </c:pt>
                <c:pt idx="6701">
                  <c:v>86.033000000000001</c:v>
                </c:pt>
                <c:pt idx="6702">
                  <c:v>86.043000000000006</c:v>
                </c:pt>
                <c:pt idx="6703">
                  <c:v>86.061999999999998</c:v>
                </c:pt>
                <c:pt idx="6704">
                  <c:v>86.082999999999998</c:v>
                </c:pt>
                <c:pt idx="6705">
                  <c:v>86.102000000000004</c:v>
                </c:pt>
                <c:pt idx="6706">
                  <c:v>86.111999999999995</c:v>
                </c:pt>
                <c:pt idx="6707">
                  <c:v>86.132000000000005</c:v>
                </c:pt>
                <c:pt idx="6708">
                  <c:v>86.152000000000001</c:v>
                </c:pt>
                <c:pt idx="6709">
                  <c:v>86.162999999999997</c:v>
                </c:pt>
                <c:pt idx="6710">
                  <c:v>86.182000000000002</c:v>
                </c:pt>
                <c:pt idx="6711">
                  <c:v>86.192999999999998</c:v>
                </c:pt>
                <c:pt idx="6712">
                  <c:v>86.203000000000003</c:v>
                </c:pt>
                <c:pt idx="6713">
                  <c:v>86.221999999999994</c:v>
                </c:pt>
                <c:pt idx="6714">
                  <c:v>86.242000000000004</c:v>
                </c:pt>
                <c:pt idx="6715">
                  <c:v>86.253</c:v>
                </c:pt>
                <c:pt idx="6716">
                  <c:v>86.262</c:v>
                </c:pt>
                <c:pt idx="6717">
                  <c:v>86.281999999999996</c:v>
                </c:pt>
                <c:pt idx="6718">
                  <c:v>86.302000000000007</c:v>
                </c:pt>
                <c:pt idx="6719">
                  <c:v>86.313000000000002</c:v>
                </c:pt>
                <c:pt idx="6720">
                  <c:v>86.322000000000003</c:v>
                </c:pt>
                <c:pt idx="6721">
                  <c:v>86.332999999999998</c:v>
                </c:pt>
                <c:pt idx="6722">
                  <c:v>86.343000000000004</c:v>
                </c:pt>
                <c:pt idx="6723">
                  <c:v>86.352999999999994</c:v>
                </c:pt>
                <c:pt idx="6724">
                  <c:v>86.363</c:v>
                </c:pt>
                <c:pt idx="6725">
                  <c:v>86.373000000000005</c:v>
                </c:pt>
                <c:pt idx="6726">
                  <c:v>86.391999999999996</c:v>
                </c:pt>
                <c:pt idx="6727">
                  <c:v>86.412000000000006</c:v>
                </c:pt>
                <c:pt idx="6728">
                  <c:v>86.423000000000002</c:v>
                </c:pt>
                <c:pt idx="6729">
                  <c:v>86.433000000000007</c:v>
                </c:pt>
                <c:pt idx="6730">
                  <c:v>86.442999999999998</c:v>
                </c:pt>
                <c:pt idx="6731">
                  <c:v>86.453000000000003</c:v>
                </c:pt>
                <c:pt idx="6732">
                  <c:v>86.462999999999994</c:v>
                </c:pt>
                <c:pt idx="6733">
                  <c:v>86.483000000000004</c:v>
                </c:pt>
                <c:pt idx="6734">
                  <c:v>86.501999999999995</c:v>
                </c:pt>
                <c:pt idx="6735">
                  <c:v>86.522000000000006</c:v>
                </c:pt>
                <c:pt idx="6736">
                  <c:v>86.533000000000001</c:v>
                </c:pt>
                <c:pt idx="6737">
                  <c:v>86.543000000000006</c:v>
                </c:pt>
                <c:pt idx="6738">
                  <c:v>86.566000000000003</c:v>
                </c:pt>
                <c:pt idx="6739">
                  <c:v>86.581999999999994</c:v>
                </c:pt>
                <c:pt idx="6740">
                  <c:v>86.591999999999999</c:v>
                </c:pt>
                <c:pt idx="6741">
                  <c:v>86.602000000000004</c:v>
                </c:pt>
                <c:pt idx="6742">
                  <c:v>86.611999999999995</c:v>
                </c:pt>
                <c:pt idx="6743">
                  <c:v>86.622</c:v>
                </c:pt>
                <c:pt idx="6744">
                  <c:v>86.632000000000005</c:v>
                </c:pt>
                <c:pt idx="6745">
                  <c:v>86.641999999999996</c:v>
                </c:pt>
                <c:pt idx="6746">
                  <c:v>86.652000000000001</c:v>
                </c:pt>
                <c:pt idx="6747">
                  <c:v>86.662000000000006</c:v>
                </c:pt>
                <c:pt idx="6748">
                  <c:v>86.671999999999997</c:v>
                </c:pt>
                <c:pt idx="6749">
                  <c:v>86.683000000000007</c:v>
                </c:pt>
                <c:pt idx="6750">
                  <c:v>86.701999999999998</c:v>
                </c:pt>
                <c:pt idx="6751">
                  <c:v>86.712000000000003</c:v>
                </c:pt>
                <c:pt idx="6752">
                  <c:v>86.731999999999999</c:v>
                </c:pt>
                <c:pt idx="6753">
                  <c:v>86.742999999999995</c:v>
                </c:pt>
                <c:pt idx="6754">
                  <c:v>86.753</c:v>
                </c:pt>
                <c:pt idx="6755">
                  <c:v>86.762</c:v>
                </c:pt>
                <c:pt idx="6756">
                  <c:v>86.772000000000006</c:v>
                </c:pt>
                <c:pt idx="6757">
                  <c:v>86.781999999999996</c:v>
                </c:pt>
                <c:pt idx="6758">
                  <c:v>86.792000000000002</c:v>
                </c:pt>
                <c:pt idx="6759">
                  <c:v>86.802000000000007</c:v>
                </c:pt>
                <c:pt idx="6760">
                  <c:v>86.811999999999998</c:v>
                </c:pt>
                <c:pt idx="6761">
                  <c:v>86.822000000000003</c:v>
                </c:pt>
                <c:pt idx="6762">
                  <c:v>86.831999999999994</c:v>
                </c:pt>
                <c:pt idx="6763">
                  <c:v>86.841999999999999</c:v>
                </c:pt>
                <c:pt idx="6764">
                  <c:v>86.852000000000004</c:v>
                </c:pt>
                <c:pt idx="6765">
                  <c:v>86.873999999999995</c:v>
                </c:pt>
                <c:pt idx="6766">
                  <c:v>86.891999999999996</c:v>
                </c:pt>
                <c:pt idx="6767">
                  <c:v>86.903000000000006</c:v>
                </c:pt>
                <c:pt idx="6768">
                  <c:v>86.912999999999997</c:v>
                </c:pt>
                <c:pt idx="6769">
                  <c:v>86.923000000000002</c:v>
                </c:pt>
                <c:pt idx="6770">
                  <c:v>86.933000000000007</c:v>
                </c:pt>
                <c:pt idx="6771">
                  <c:v>86.942999999999998</c:v>
                </c:pt>
                <c:pt idx="6772">
                  <c:v>86.962000000000003</c:v>
                </c:pt>
                <c:pt idx="6773">
                  <c:v>86.972999999999999</c:v>
                </c:pt>
                <c:pt idx="6774">
                  <c:v>86.992000000000004</c:v>
                </c:pt>
                <c:pt idx="6775">
                  <c:v>87.012</c:v>
                </c:pt>
                <c:pt idx="6776">
                  <c:v>87.022999999999996</c:v>
                </c:pt>
                <c:pt idx="6777">
                  <c:v>87.033000000000001</c:v>
                </c:pt>
                <c:pt idx="6778">
                  <c:v>87.043000000000006</c:v>
                </c:pt>
                <c:pt idx="6779">
                  <c:v>87.052999999999997</c:v>
                </c:pt>
                <c:pt idx="6780">
                  <c:v>87.072000000000003</c:v>
                </c:pt>
                <c:pt idx="6781">
                  <c:v>87.094999999999999</c:v>
                </c:pt>
                <c:pt idx="6782">
                  <c:v>87.111999999999995</c:v>
                </c:pt>
                <c:pt idx="6783">
                  <c:v>87.123999999999995</c:v>
                </c:pt>
                <c:pt idx="6784">
                  <c:v>87.141999999999996</c:v>
                </c:pt>
                <c:pt idx="6785">
                  <c:v>87.153000000000006</c:v>
                </c:pt>
                <c:pt idx="6786">
                  <c:v>87.162999999999997</c:v>
                </c:pt>
                <c:pt idx="6787">
                  <c:v>87.182000000000002</c:v>
                </c:pt>
                <c:pt idx="6788">
                  <c:v>87.201999999999998</c:v>
                </c:pt>
                <c:pt idx="6789">
                  <c:v>87.212999999999994</c:v>
                </c:pt>
                <c:pt idx="6790">
                  <c:v>87.231999999999999</c:v>
                </c:pt>
                <c:pt idx="6791">
                  <c:v>87.242999999999995</c:v>
                </c:pt>
                <c:pt idx="6792">
                  <c:v>87.251999999999995</c:v>
                </c:pt>
                <c:pt idx="6793">
                  <c:v>87.263000000000005</c:v>
                </c:pt>
                <c:pt idx="6794">
                  <c:v>87.272000000000006</c:v>
                </c:pt>
                <c:pt idx="6795">
                  <c:v>87.281999999999996</c:v>
                </c:pt>
                <c:pt idx="6796">
                  <c:v>87.302000000000007</c:v>
                </c:pt>
                <c:pt idx="6797">
                  <c:v>87.313000000000002</c:v>
                </c:pt>
                <c:pt idx="6798">
                  <c:v>87.322999999999993</c:v>
                </c:pt>
                <c:pt idx="6799">
                  <c:v>87.331999999999994</c:v>
                </c:pt>
                <c:pt idx="6800">
                  <c:v>87.343000000000004</c:v>
                </c:pt>
                <c:pt idx="6801">
                  <c:v>87.352999999999994</c:v>
                </c:pt>
                <c:pt idx="6802">
                  <c:v>87.361999999999995</c:v>
                </c:pt>
                <c:pt idx="6803">
                  <c:v>87.372</c:v>
                </c:pt>
                <c:pt idx="6804">
                  <c:v>87.382000000000005</c:v>
                </c:pt>
                <c:pt idx="6805">
                  <c:v>87.391999999999996</c:v>
                </c:pt>
                <c:pt idx="6806">
                  <c:v>87.402000000000001</c:v>
                </c:pt>
                <c:pt idx="6807">
                  <c:v>87.412000000000006</c:v>
                </c:pt>
                <c:pt idx="6808">
                  <c:v>87.423000000000002</c:v>
                </c:pt>
                <c:pt idx="6809">
                  <c:v>87.432000000000002</c:v>
                </c:pt>
                <c:pt idx="6810">
                  <c:v>87.441999999999993</c:v>
                </c:pt>
                <c:pt idx="6811">
                  <c:v>87.451999999999998</c:v>
                </c:pt>
                <c:pt idx="6812">
                  <c:v>87.462000000000003</c:v>
                </c:pt>
                <c:pt idx="6813">
                  <c:v>87.471999999999994</c:v>
                </c:pt>
                <c:pt idx="6814">
                  <c:v>87.481999999999999</c:v>
                </c:pt>
                <c:pt idx="6815">
                  <c:v>87.492000000000004</c:v>
                </c:pt>
                <c:pt idx="6816">
                  <c:v>87.512</c:v>
                </c:pt>
                <c:pt idx="6817">
                  <c:v>87.522999999999996</c:v>
                </c:pt>
                <c:pt idx="6818">
                  <c:v>87.542000000000002</c:v>
                </c:pt>
                <c:pt idx="6819">
                  <c:v>87.552999999999997</c:v>
                </c:pt>
                <c:pt idx="6820">
                  <c:v>87.572000000000003</c:v>
                </c:pt>
                <c:pt idx="6821">
                  <c:v>87.582999999999998</c:v>
                </c:pt>
                <c:pt idx="6822">
                  <c:v>87.591999999999999</c:v>
                </c:pt>
                <c:pt idx="6823">
                  <c:v>87.605000000000004</c:v>
                </c:pt>
                <c:pt idx="6824">
                  <c:v>87.622</c:v>
                </c:pt>
                <c:pt idx="6825">
                  <c:v>87.632999999999996</c:v>
                </c:pt>
                <c:pt idx="6826">
                  <c:v>87.652000000000001</c:v>
                </c:pt>
                <c:pt idx="6827">
                  <c:v>87.662999999999997</c:v>
                </c:pt>
                <c:pt idx="6828">
                  <c:v>87.682000000000002</c:v>
                </c:pt>
                <c:pt idx="6829">
                  <c:v>87.701999999999998</c:v>
                </c:pt>
                <c:pt idx="6830">
                  <c:v>87.721999999999994</c:v>
                </c:pt>
                <c:pt idx="6831">
                  <c:v>87.733000000000004</c:v>
                </c:pt>
                <c:pt idx="6832">
                  <c:v>87.742999999999995</c:v>
                </c:pt>
                <c:pt idx="6833">
                  <c:v>87.762</c:v>
                </c:pt>
                <c:pt idx="6834">
                  <c:v>87.781999999999996</c:v>
                </c:pt>
                <c:pt idx="6835">
                  <c:v>87.793000000000006</c:v>
                </c:pt>
                <c:pt idx="6836">
                  <c:v>87.802000000000007</c:v>
                </c:pt>
                <c:pt idx="6837">
                  <c:v>87.813000000000002</c:v>
                </c:pt>
                <c:pt idx="6838">
                  <c:v>87.822999999999993</c:v>
                </c:pt>
                <c:pt idx="6839">
                  <c:v>87.832999999999998</c:v>
                </c:pt>
                <c:pt idx="6840">
                  <c:v>87.841999999999999</c:v>
                </c:pt>
                <c:pt idx="6841">
                  <c:v>87.852000000000004</c:v>
                </c:pt>
                <c:pt idx="6842">
                  <c:v>87.861999999999995</c:v>
                </c:pt>
                <c:pt idx="6843">
                  <c:v>87.872</c:v>
                </c:pt>
                <c:pt idx="6844">
                  <c:v>87.882000000000005</c:v>
                </c:pt>
                <c:pt idx="6845">
                  <c:v>87.891999999999996</c:v>
                </c:pt>
                <c:pt idx="6846">
                  <c:v>87.912000000000006</c:v>
                </c:pt>
                <c:pt idx="6847">
                  <c:v>87.923000000000002</c:v>
                </c:pt>
                <c:pt idx="6848">
                  <c:v>87.933000000000007</c:v>
                </c:pt>
                <c:pt idx="6849">
                  <c:v>87.951999999999998</c:v>
                </c:pt>
                <c:pt idx="6850">
                  <c:v>87.962999999999994</c:v>
                </c:pt>
                <c:pt idx="6851">
                  <c:v>87.972999999999999</c:v>
                </c:pt>
                <c:pt idx="6852">
                  <c:v>87.983000000000004</c:v>
                </c:pt>
                <c:pt idx="6853">
                  <c:v>87.992999999999995</c:v>
                </c:pt>
                <c:pt idx="6854">
                  <c:v>88.012</c:v>
                </c:pt>
                <c:pt idx="6855">
                  <c:v>88.022000000000006</c:v>
                </c:pt>
                <c:pt idx="6856">
                  <c:v>88.042000000000002</c:v>
                </c:pt>
                <c:pt idx="6857">
                  <c:v>88.052999999999997</c:v>
                </c:pt>
                <c:pt idx="6858">
                  <c:v>88.063000000000002</c:v>
                </c:pt>
                <c:pt idx="6859">
                  <c:v>88.072999999999993</c:v>
                </c:pt>
                <c:pt idx="6860">
                  <c:v>88.091999999999999</c:v>
                </c:pt>
                <c:pt idx="6861">
                  <c:v>88.113</c:v>
                </c:pt>
                <c:pt idx="6862">
                  <c:v>88.132000000000005</c:v>
                </c:pt>
                <c:pt idx="6863">
                  <c:v>88.143000000000001</c:v>
                </c:pt>
                <c:pt idx="6864">
                  <c:v>88.162000000000006</c:v>
                </c:pt>
                <c:pt idx="6865">
                  <c:v>88.173000000000002</c:v>
                </c:pt>
                <c:pt idx="6866">
                  <c:v>88.183000000000007</c:v>
                </c:pt>
                <c:pt idx="6867">
                  <c:v>88.201999999999998</c:v>
                </c:pt>
                <c:pt idx="6868">
                  <c:v>88.221999999999994</c:v>
                </c:pt>
                <c:pt idx="6869">
                  <c:v>88.233000000000004</c:v>
                </c:pt>
                <c:pt idx="6870">
                  <c:v>88.242999999999995</c:v>
                </c:pt>
                <c:pt idx="6871">
                  <c:v>88.253</c:v>
                </c:pt>
                <c:pt idx="6872">
                  <c:v>88.263000000000005</c:v>
                </c:pt>
                <c:pt idx="6873">
                  <c:v>88.272000000000006</c:v>
                </c:pt>
                <c:pt idx="6874">
                  <c:v>88.281999999999996</c:v>
                </c:pt>
                <c:pt idx="6875">
                  <c:v>88.292000000000002</c:v>
                </c:pt>
                <c:pt idx="6876">
                  <c:v>88.311999999999998</c:v>
                </c:pt>
                <c:pt idx="6877">
                  <c:v>88.322000000000003</c:v>
                </c:pt>
                <c:pt idx="6878">
                  <c:v>88.332999999999998</c:v>
                </c:pt>
                <c:pt idx="6879">
                  <c:v>88.341999999999999</c:v>
                </c:pt>
                <c:pt idx="6880">
                  <c:v>88.352000000000004</c:v>
                </c:pt>
                <c:pt idx="6881">
                  <c:v>88.361999999999995</c:v>
                </c:pt>
                <c:pt idx="6882">
                  <c:v>88.373000000000005</c:v>
                </c:pt>
                <c:pt idx="6883">
                  <c:v>88.382000000000005</c:v>
                </c:pt>
                <c:pt idx="6884">
                  <c:v>88.391999999999996</c:v>
                </c:pt>
                <c:pt idx="6885">
                  <c:v>88.402000000000001</c:v>
                </c:pt>
                <c:pt idx="6886">
                  <c:v>88.412000000000006</c:v>
                </c:pt>
                <c:pt idx="6887">
                  <c:v>88.421999999999997</c:v>
                </c:pt>
                <c:pt idx="6888">
                  <c:v>88.432000000000002</c:v>
                </c:pt>
                <c:pt idx="6889">
                  <c:v>88.441999999999993</c:v>
                </c:pt>
                <c:pt idx="6890">
                  <c:v>88.453000000000003</c:v>
                </c:pt>
                <c:pt idx="6891">
                  <c:v>88.462999999999994</c:v>
                </c:pt>
                <c:pt idx="6892">
                  <c:v>88.471999999999994</c:v>
                </c:pt>
                <c:pt idx="6893">
                  <c:v>88.481999999999999</c:v>
                </c:pt>
                <c:pt idx="6894">
                  <c:v>88.492999999999995</c:v>
                </c:pt>
                <c:pt idx="6895">
                  <c:v>88.504000000000005</c:v>
                </c:pt>
                <c:pt idx="6896">
                  <c:v>88.522000000000006</c:v>
                </c:pt>
                <c:pt idx="6897">
                  <c:v>88.533000000000001</c:v>
                </c:pt>
                <c:pt idx="6898">
                  <c:v>88.543000000000006</c:v>
                </c:pt>
                <c:pt idx="6899">
                  <c:v>88.552999999999997</c:v>
                </c:pt>
                <c:pt idx="6900">
                  <c:v>88.572000000000003</c:v>
                </c:pt>
                <c:pt idx="6901">
                  <c:v>88.582999999999998</c:v>
                </c:pt>
                <c:pt idx="6902">
                  <c:v>88.593999999999994</c:v>
                </c:pt>
                <c:pt idx="6903">
                  <c:v>88.602000000000004</c:v>
                </c:pt>
                <c:pt idx="6904">
                  <c:v>88.622</c:v>
                </c:pt>
                <c:pt idx="6905">
                  <c:v>88.632999999999996</c:v>
                </c:pt>
                <c:pt idx="6906">
                  <c:v>88.644999999999996</c:v>
                </c:pt>
                <c:pt idx="6907">
                  <c:v>88.662000000000006</c:v>
                </c:pt>
                <c:pt idx="6908">
                  <c:v>88.671999999999997</c:v>
                </c:pt>
                <c:pt idx="6909">
                  <c:v>88.683000000000007</c:v>
                </c:pt>
                <c:pt idx="6910">
                  <c:v>88.692999999999998</c:v>
                </c:pt>
                <c:pt idx="6911">
                  <c:v>88.712999999999994</c:v>
                </c:pt>
                <c:pt idx="6912">
                  <c:v>88.731999999999999</c:v>
                </c:pt>
                <c:pt idx="6913">
                  <c:v>88.751999999999995</c:v>
                </c:pt>
                <c:pt idx="6914">
                  <c:v>88.763000000000005</c:v>
                </c:pt>
                <c:pt idx="6915">
                  <c:v>88.772999999999996</c:v>
                </c:pt>
                <c:pt idx="6916">
                  <c:v>88.792000000000002</c:v>
                </c:pt>
                <c:pt idx="6917">
                  <c:v>88.802999999999997</c:v>
                </c:pt>
                <c:pt idx="6918">
                  <c:v>88.813000000000002</c:v>
                </c:pt>
                <c:pt idx="6919">
                  <c:v>88.822999999999993</c:v>
                </c:pt>
                <c:pt idx="6920">
                  <c:v>88.832999999999998</c:v>
                </c:pt>
                <c:pt idx="6921">
                  <c:v>88.843000000000004</c:v>
                </c:pt>
                <c:pt idx="6922">
                  <c:v>88.852999999999994</c:v>
                </c:pt>
                <c:pt idx="6923">
                  <c:v>88.863</c:v>
                </c:pt>
                <c:pt idx="6924">
                  <c:v>88.882000000000005</c:v>
                </c:pt>
                <c:pt idx="6925">
                  <c:v>88.893000000000001</c:v>
                </c:pt>
                <c:pt idx="6926">
                  <c:v>88.912000000000006</c:v>
                </c:pt>
                <c:pt idx="6927">
                  <c:v>88.932000000000002</c:v>
                </c:pt>
                <c:pt idx="6928">
                  <c:v>88.951999999999998</c:v>
                </c:pt>
                <c:pt idx="6929">
                  <c:v>88.962999999999994</c:v>
                </c:pt>
                <c:pt idx="6930">
                  <c:v>88.971999999999994</c:v>
                </c:pt>
                <c:pt idx="6931">
                  <c:v>88.983000000000004</c:v>
                </c:pt>
                <c:pt idx="6932">
                  <c:v>89.001999999999995</c:v>
                </c:pt>
                <c:pt idx="6933">
                  <c:v>89.013000000000005</c:v>
                </c:pt>
                <c:pt idx="6934">
                  <c:v>89.031999999999996</c:v>
                </c:pt>
                <c:pt idx="6935">
                  <c:v>89.043000000000006</c:v>
                </c:pt>
                <c:pt idx="6936">
                  <c:v>89.061999999999998</c:v>
                </c:pt>
                <c:pt idx="6937">
                  <c:v>89.072999999999993</c:v>
                </c:pt>
                <c:pt idx="6938">
                  <c:v>89.091999999999999</c:v>
                </c:pt>
                <c:pt idx="6939">
                  <c:v>89.113</c:v>
                </c:pt>
                <c:pt idx="6940">
                  <c:v>89.132000000000005</c:v>
                </c:pt>
                <c:pt idx="6941">
                  <c:v>89.143000000000001</c:v>
                </c:pt>
                <c:pt idx="6942">
                  <c:v>89.162000000000006</c:v>
                </c:pt>
                <c:pt idx="6943">
                  <c:v>89.173000000000002</c:v>
                </c:pt>
                <c:pt idx="6944">
                  <c:v>89.183000000000007</c:v>
                </c:pt>
                <c:pt idx="6945">
                  <c:v>89.191999999999993</c:v>
                </c:pt>
                <c:pt idx="6946">
                  <c:v>89.201999999999998</c:v>
                </c:pt>
                <c:pt idx="6947">
                  <c:v>89.212000000000003</c:v>
                </c:pt>
                <c:pt idx="6948">
                  <c:v>89.221999999999994</c:v>
                </c:pt>
                <c:pt idx="6949">
                  <c:v>89.231999999999999</c:v>
                </c:pt>
                <c:pt idx="6950">
                  <c:v>89.242000000000004</c:v>
                </c:pt>
                <c:pt idx="6951">
                  <c:v>89.251999999999995</c:v>
                </c:pt>
                <c:pt idx="6952">
                  <c:v>89.262</c:v>
                </c:pt>
                <c:pt idx="6953">
                  <c:v>89.272000000000006</c:v>
                </c:pt>
                <c:pt idx="6954">
                  <c:v>89.281999999999996</c:v>
                </c:pt>
                <c:pt idx="6955">
                  <c:v>89.292000000000002</c:v>
                </c:pt>
                <c:pt idx="6956">
                  <c:v>89.302000000000007</c:v>
                </c:pt>
                <c:pt idx="6957">
                  <c:v>89.311999999999998</c:v>
                </c:pt>
                <c:pt idx="6958">
                  <c:v>89.331999999999994</c:v>
                </c:pt>
                <c:pt idx="6959">
                  <c:v>89.343000000000004</c:v>
                </c:pt>
                <c:pt idx="6960">
                  <c:v>89.352000000000004</c:v>
                </c:pt>
                <c:pt idx="6961">
                  <c:v>89.361999999999995</c:v>
                </c:pt>
                <c:pt idx="6962">
                  <c:v>89.372</c:v>
                </c:pt>
                <c:pt idx="6963">
                  <c:v>89.382000000000005</c:v>
                </c:pt>
                <c:pt idx="6964">
                  <c:v>89.391999999999996</c:v>
                </c:pt>
                <c:pt idx="6965">
                  <c:v>89.402000000000001</c:v>
                </c:pt>
                <c:pt idx="6966">
                  <c:v>89.412000000000006</c:v>
                </c:pt>
                <c:pt idx="6967">
                  <c:v>89.421999999999997</c:v>
                </c:pt>
                <c:pt idx="6968">
                  <c:v>89.432000000000002</c:v>
                </c:pt>
                <c:pt idx="6969">
                  <c:v>89.441999999999993</c:v>
                </c:pt>
                <c:pt idx="6970">
                  <c:v>89.451999999999998</c:v>
                </c:pt>
                <c:pt idx="6971">
                  <c:v>89.462000000000003</c:v>
                </c:pt>
                <c:pt idx="6972">
                  <c:v>89.471999999999994</c:v>
                </c:pt>
                <c:pt idx="6973">
                  <c:v>89.481999999999999</c:v>
                </c:pt>
                <c:pt idx="6974">
                  <c:v>89.492000000000004</c:v>
                </c:pt>
                <c:pt idx="6975">
                  <c:v>89.501999999999995</c:v>
                </c:pt>
                <c:pt idx="6976">
                  <c:v>89.512</c:v>
                </c:pt>
                <c:pt idx="6977">
                  <c:v>89.522000000000006</c:v>
                </c:pt>
                <c:pt idx="6978">
                  <c:v>89.542000000000002</c:v>
                </c:pt>
                <c:pt idx="6979">
                  <c:v>89.552000000000007</c:v>
                </c:pt>
                <c:pt idx="6980">
                  <c:v>89.563000000000002</c:v>
                </c:pt>
                <c:pt idx="6981">
                  <c:v>89.581999999999994</c:v>
                </c:pt>
                <c:pt idx="6982">
                  <c:v>89.593000000000004</c:v>
                </c:pt>
                <c:pt idx="6983">
                  <c:v>89.602999999999994</c:v>
                </c:pt>
                <c:pt idx="6984">
                  <c:v>89.622</c:v>
                </c:pt>
                <c:pt idx="6985">
                  <c:v>89.632999999999996</c:v>
                </c:pt>
                <c:pt idx="6986">
                  <c:v>89.652000000000001</c:v>
                </c:pt>
                <c:pt idx="6987">
                  <c:v>89.662999999999997</c:v>
                </c:pt>
                <c:pt idx="6988">
                  <c:v>89.686000000000007</c:v>
                </c:pt>
                <c:pt idx="6989">
                  <c:v>89.701999999999998</c:v>
                </c:pt>
                <c:pt idx="6990">
                  <c:v>89.721999999999994</c:v>
                </c:pt>
                <c:pt idx="6991">
                  <c:v>89.742000000000004</c:v>
                </c:pt>
                <c:pt idx="6992">
                  <c:v>89.762</c:v>
                </c:pt>
                <c:pt idx="6993">
                  <c:v>89.781999999999996</c:v>
                </c:pt>
                <c:pt idx="6994">
                  <c:v>89.792000000000002</c:v>
                </c:pt>
                <c:pt idx="6995">
                  <c:v>89.802000000000007</c:v>
                </c:pt>
                <c:pt idx="6996">
                  <c:v>89.811999999999998</c:v>
                </c:pt>
                <c:pt idx="6997">
                  <c:v>89.822000000000003</c:v>
                </c:pt>
                <c:pt idx="6998">
                  <c:v>89.831999999999994</c:v>
                </c:pt>
                <c:pt idx="6999">
                  <c:v>89.841999999999999</c:v>
                </c:pt>
                <c:pt idx="7000">
                  <c:v>89.852000000000004</c:v>
                </c:pt>
                <c:pt idx="7001">
                  <c:v>89.861999999999995</c:v>
                </c:pt>
                <c:pt idx="7002">
                  <c:v>89.872</c:v>
                </c:pt>
                <c:pt idx="7003">
                  <c:v>89.882000000000005</c:v>
                </c:pt>
                <c:pt idx="7004">
                  <c:v>89.891999999999996</c:v>
                </c:pt>
                <c:pt idx="7005">
                  <c:v>89.902000000000001</c:v>
                </c:pt>
                <c:pt idx="7006">
                  <c:v>89.912000000000006</c:v>
                </c:pt>
                <c:pt idx="7007">
                  <c:v>89.921999999999997</c:v>
                </c:pt>
                <c:pt idx="7008">
                  <c:v>89.941999999999993</c:v>
                </c:pt>
                <c:pt idx="7009">
                  <c:v>89.953000000000003</c:v>
                </c:pt>
                <c:pt idx="7010">
                  <c:v>89.962999999999994</c:v>
                </c:pt>
                <c:pt idx="7011">
                  <c:v>89.971999999999994</c:v>
                </c:pt>
                <c:pt idx="7012">
                  <c:v>89.983000000000004</c:v>
                </c:pt>
                <c:pt idx="7013">
                  <c:v>89.992999999999995</c:v>
                </c:pt>
                <c:pt idx="7014">
                  <c:v>90.003</c:v>
                </c:pt>
                <c:pt idx="7015">
                  <c:v>90.013000000000005</c:v>
                </c:pt>
                <c:pt idx="7016">
                  <c:v>90.022999999999996</c:v>
                </c:pt>
                <c:pt idx="7017">
                  <c:v>90.033000000000001</c:v>
                </c:pt>
                <c:pt idx="7018">
                  <c:v>90.052000000000007</c:v>
                </c:pt>
                <c:pt idx="7019">
                  <c:v>90.063000000000002</c:v>
                </c:pt>
                <c:pt idx="7020">
                  <c:v>90.081999999999994</c:v>
                </c:pt>
                <c:pt idx="7021">
                  <c:v>90.093000000000004</c:v>
                </c:pt>
                <c:pt idx="7022">
                  <c:v>90.111999999999995</c:v>
                </c:pt>
                <c:pt idx="7023">
                  <c:v>90.123000000000005</c:v>
                </c:pt>
                <c:pt idx="7024">
                  <c:v>90.141999999999996</c:v>
                </c:pt>
                <c:pt idx="7025">
                  <c:v>90.162000000000006</c:v>
                </c:pt>
                <c:pt idx="7026">
                  <c:v>90.173000000000002</c:v>
                </c:pt>
                <c:pt idx="7027">
                  <c:v>90.183000000000007</c:v>
                </c:pt>
                <c:pt idx="7028">
                  <c:v>90.201999999999998</c:v>
                </c:pt>
                <c:pt idx="7029">
                  <c:v>90.212999999999994</c:v>
                </c:pt>
                <c:pt idx="7030">
                  <c:v>90.231999999999999</c:v>
                </c:pt>
                <c:pt idx="7031">
                  <c:v>90.251999999999995</c:v>
                </c:pt>
                <c:pt idx="7032">
                  <c:v>90.272000000000006</c:v>
                </c:pt>
                <c:pt idx="7033">
                  <c:v>90.283000000000001</c:v>
                </c:pt>
                <c:pt idx="7034">
                  <c:v>90.293000000000006</c:v>
                </c:pt>
                <c:pt idx="7035">
                  <c:v>90.302999999999997</c:v>
                </c:pt>
                <c:pt idx="7036">
                  <c:v>90.322000000000003</c:v>
                </c:pt>
                <c:pt idx="7037">
                  <c:v>90.332999999999998</c:v>
                </c:pt>
                <c:pt idx="7038">
                  <c:v>90.352999999999994</c:v>
                </c:pt>
                <c:pt idx="7039">
                  <c:v>90.372</c:v>
                </c:pt>
                <c:pt idx="7040">
                  <c:v>90.391999999999996</c:v>
                </c:pt>
                <c:pt idx="7041">
                  <c:v>90.403000000000006</c:v>
                </c:pt>
                <c:pt idx="7042">
                  <c:v>90.421999999999997</c:v>
                </c:pt>
                <c:pt idx="7043">
                  <c:v>90.433000000000007</c:v>
                </c:pt>
                <c:pt idx="7044">
                  <c:v>90.442999999999998</c:v>
                </c:pt>
                <c:pt idx="7045">
                  <c:v>90.451999999999998</c:v>
                </c:pt>
                <c:pt idx="7046">
                  <c:v>90.462000000000003</c:v>
                </c:pt>
                <c:pt idx="7047">
                  <c:v>90.471999999999994</c:v>
                </c:pt>
                <c:pt idx="7048">
                  <c:v>90.481999999999999</c:v>
                </c:pt>
                <c:pt idx="7049">
                  <c:v>90.492000000000004</c:v>
                </c:pt>
                <c:pt idx="7050">
                  <c:v>90.501999999999995</c:v>
                </c:pt>
                <c:pt idx="7051">
                  <c:v>90.512</c:v>
                </c:pt>
                <c:pt idx="7052">
                  <c:v>90.522000000000006</c:v>
                </c:pt>
                <c:pt idx="7053">
                  <c:v>90.534000000000006</c:v>
                </c:pt>
                <c:pt idx="7054">
                  <c:v>90.552000000000007</c:v>
                </c:pt>
                <c:pt idx="7055">
                  <c:v>90.563000000000002</c:v>
                </c:pt>
                <c:pt idx="7056">
                  <c:v>90.572999999999993</c:v>
                </c:pt>
                <c:pt idx="7057">
                  <c:v>90.582999999999998</c:v>
                </c:pt>
                <c:pt idx="7058">
                  <c:v>90.602000000000004</c:v>
                </c:pt>
                <c:pt idx="7059">
                  <c:v>90.613</c:v>
                </c:pt>
                <c:pt idx="7060">
                  <c:v>90.632000000000005</c:v>
                </c:pt>
                <c:pt idx="7061">
                  <c:v>90.643000000000001</c:v>
                </c:pt>
                <c:pt idx="7062">
                  <c:v>90.662000000000006</c:v>
                </c:pt>
                <c:pt idx="7063">
                  <c:v>90.673000000000002</c:v>
                </c:pt>
                <c:pt idx="7064">
                  <c:v>90.682000000000002</c:v>
                </c:pt>
                <c:pt idx="7065">
                  <c:v>90.692999999999998</c:v>
                </c:pt>
                <c:pt idx="7066">
                  <c:v>90.712000000000003</c:v>
                </c:pt>
                <c:pt idx="7067">
                  <c:v>90.725999999999999</c:v>
                </c:pt>
                <c:pt idx="7068">
                  <c:v>90.742999999999995</c:v>
                </c:pt>
                <c:pt idx="7069">
                  <c:v>90.762</c:v>
                </c:pt>
                <c:pt idx="7070">
                  <c:v>90.781999999999996</c:v>
                </c:pt>
                <c:pt idx="7071">
                  <c:v>90.792000000000002</c:v>
                </c:pt>
                <c:pt idx="7072">
                  <c:v>90.802999999999997</c:v>
                </c:pt>
                <c:pt idx="7073">
                  <c:v>90.811999999999998</c:v>
                </c:pt>
                <c:pt idx="7074">
                  <c:v>90.822999999999993</c:v>
                </c:pt>
                <c:pt idx="7075">
                  <c:v>90.832999999999998</c:v>
                </c:pt>
                <c:pt idx="7076">
                  <c:v>90.843000000000004</c:v>
                </c:pt>
                <c:pt idx="7077">
                  <c:v>90.852999999999994</c:v>
                </c:pt>
                <c:pt idx="7078">
                  <c:v>90.863</c:v>
                </c:pt>
                <c:pt idx="7079">
                  <c:v>90.873000000000005</c:v>
                </c:pt>
                <c:pt idx="7080">
                  <c:v>90.882999999999996</c:v>
                </c:pt>
                <c:pt idx="7081">
                  <c:v>90.893000000000001</c:v>
                </c:pt>
                <c:pt idx="7082">
                  <c:v>90.903000000000006</c:v>
                </c:pt>
                <c:pt idx="7083">
                  <c:v>90.912999999999997</c:v>
                </c:pt>
                <c:pt idx="7084">
                  <c:v>90.921999999999997</c:v>
                </c:pt>
                <c:pt idx="7085">
                  <c:v>90.933000000000007</c:v>
                </c:pt>
                <c:pt idx="7086">
                  <c:v>90.942999999999998</c:v>
                </c:pt>
                <c:pt idx="7087">
                  <c:v>90.962000000000003</c:v>
                </c:pt>
                <c:pt idx="7088">
                  <c:v>90.972999999999999</c:v>
                </c:pt>
                <c:pt idx="7089">
                  <c:v>90.981999999999999</c:v>
                </c:pt>
                <c:pt idx="7090">
                  <c:v>90.992999999999995</c:v>
                </c:pt>
                <c:pt idx="7091">
                  <c:v>91.003</c:v>
                </c:pt>
                <c:pt idx="7092">
                  <c:v>91.013000000000005</c:v>
                </c:pt>
                <c:pt idx="7093">
                  <c:v>91.031999999999996</c:v>
                </c:pt>
                <c:pt idx="7094">
                  <c:v>91.052000000000007</c:v>
                </c:pt>
                <c:pt idx="7095">
                  <c:v>91.063000000000002</c:v>
                </c:pt>
                <c:pt idx="7096">
                  <c:v>91.081999999999994</c:v>
                </c:pt>
                <c:pt idx="7097">
                  <c:v>91.093000000000004</c:v>
                </c:pt>
                <c:pt idx="7098">
                  <c:v>91.111999999999995</c:v>
                </c:pt>
                <c:pt idx="7099">
                  <c:v>91.123000000000005</c:v>
                </c:pt>
                <c:pt idx="7100">
                  <c:v>91.132000000000005</c:v>
                </c:pt>
                <c:pt idx="7101">
                  <c:v>91.152000000000001</c:v>
                </c:pt>
                <c:pt idx="7102">
                  <c:v>91.171999999999997</c:v>
                </c:pt>
                <c:pt idx="7103">
                  <c:v>91.183000000000007</c:v>
                </c:pt>
                <c:pt idx="7104">
                  <c:v>91.201999999999998</c:v>
                </c:pt>
                <c:pt idx="7105">
                  <c:v>91.212999999999994</c:v>
                </c:pt>
                <c:pt idx="7106">
                  <c:v>91.231999999999999</c:v>
                </c:pt>
                <c:pt idx="7107">
                  <c:v>91.251999999999995</c:v>
                </c:pt>
                <c:pt idx="7108">
                  <c:v>91.272000000000006</c:v>
                </c:pt>
                <c:pt idx="7109">
                  <c:v>91.283000000000001</c:v>
                </c:pt>
                <c:pt idx="7110">
                  <c:v>91.292000000000002</c:v>
                </c:pt>
                <c:pt idx="7111">
                  <c:v>91.302000000000007</c:v>
                </c:pt>
                <c:pt idx="7112">
                  <c:v>91.311999999999998</c:v>
                </c:pt>
                <c:pt idx="7113">
                  <c:v>91.322000000000003</c:v>
                </c:pt>
                <c:pt idx="7114">
                  <c:v>91.331999999999994</c:v>
                </c:pt>
                <c:pt idx="7115">
                  <c:v>91.341999999999999</c:v>
                </c:pt>
                <c:pt idx="7116">
                  <c:v>91.361999999999995</c:v>
                </c:pt>
                <c:pt idx="7117">
                  <c:v>91.373000000000005</c:v>
                </c:pt>
                <c:pt idx="7118">
                  <c:v>91.382999999999996</c:v>
                </c:pt>
                <c:pt idx="7119">
                  <c:v>91.391999999999996</c:v>
                </c:pt>
                <c:pt idx="7120">
                  <c:v>91.403000000000006</c:v>
                </c:pt>
                <c:pt idx="7121">
                  <c:v>91.421999999999997</c:v>
                </c:pt>
                <c:pt idx="7122">
                  <c:v>91.433000000000007</c:v>
                </c:pt>
                <c:pt idx="7123">
                  <c:v>91.442999999999998</c:v>
                </c:pt>
                <c:pt idx="7124">
                  <c:v>91.453000000000003</c:v>
                </c:pt>
                <c:pt idx="7125">
                  <c:v>91.462000000000003</c:v>
                </c:pt>
                <c:pt idx="7126">
                  <c:v>91.472999999999999</c:v>
                </c:pt>
                <c:pt idx="7127">
                  <c:v>91.481999999999999</c:v>
                </c:pt>
                <c:pt idx="7128">
                  <c:v>91.492999999999995</c:v>
                </c:pt>
                <c:pt idx="7129">
                  <c:v>91.503</c:v>
                </c:pt>
                <c:pt idx="7130">
                  <c:v>91.513000000000005</c:v>
                </c:pt>
                <c:pt idx="7131">
                  <c:v>91.522999999999996</c:v>
                </c:pt>
                <c:pt idx="7132">
                  <c:v>91.533000000000001</c:v>
                </c:pt>
                <c:pt idx="7133">
                  <c:v>91.552000000000007</c:v>
                </c:pt>
                <c:pt idx="7134">
                  <c:v>91.572000000000003</c:v>
                </c:pt>
                <c:pt idx="7135">
                  <c:v>91.582999999999998</c:v>
                </c:pt>
                <c:pt idx="7136">
                  <c:v>91.602999999999994</c:v>
                </c:pt>
                <c:pt idx="7137">
                  <c:v>91.613</c:v>
                </c:pt>
                <c:pt idx="7138">
                  <c:v>91.623000000000005</c:v>
                </c:pt>
                <c:pt idx="7139">
                  <c:v>91.632999999999996</c:v>
                </c:pt>
                <c:pt idx="7140">
                  <c:v>91.643000000000001</c:v>
                </c:pt>
                <c:pt idx="7141">
                  <c:v>91.653000000000006</c:v>
                </c:pt>
                <c:pt idx="7142">
                  <c:v>91.662999999999997</c:v>
                </c:pt>
                <c:pt idx="7143">
                  <c:v>91.671999999999997</c:v>
                </c:pt>
                <c:pt idx="7144">
                  <c:v>91.683000000000007</c:v>
                </c:pt>
                <c:pt idx="7145">
                  <c:v>91.691999999999993</c:v>
                </c:pt>
                <c:pt idx="7146">
                  <c:v>91.701999999999998</c:v>
                </c:pt>
                <c:pt idx="7147">
                  <c:v>91.712999999999994</c:v>
                </c:pt>
                <c:pt idx="7148">
                  <c:v>91.722999999999999</c:v>
                </c:pt>
                <c:pt idx="7149">
                  <c:v>91.733000000000004</c:v>
                </c:pt>
                <c:pt idx="7150">
                  <c:v>91.751999999999995</c:v>
                </c:pt>
                <c:pt idx="7151">
                  <c:v>91.772000000000006</c:v>
                </c:pt>
                <c:pt idx="7152">
                  <c:v>91.781999999999996</c:v>
                </c:pt>
                <c:pt idx="7153">
                  <c:v>91.792000000000002</c:v>
                </c:pt>
                <c:pt idx="7154">
                  <c:v>91.802000000000007</c:v>
                </c:pt>
                <c:pt idx="7155">
                  <c:v>91.811999999999998</c:v>
                </c:pt>
                <c:pt idx="7156">
                  <c:v>91.822000000000003</c:v>
                </c:pt>
                <c:pt idx="7157">
                  <c:v>91.832999999999998</c:v>
                </c:pt>
                <c:pt idx="7158">
                  <c:v>91.843000000000004</c:v>
                </c:pt>
                <c:pt idx="7159">
                  <c:v>91.852000000000004</c:v>
                </c:pt>
                <c:pt idx="7160">
                  <c:v>91.861999999999995</c:v>
                </c:pt>
                <c:pt idx="7161">
                  <c:v>91.872</c:v>
                </c:pt>
                <c:pt idx="7162">
                  <c:v>91.882000000000005</c:v>
                </c:pt>
                <c:pt idx="7163">
                  <c:v>91.891999999999996</c:v>
                </c:pt>
                <c:pt idx="7164">
                  <c:v>91.902000000000001</c:v>
                </c:pt>
                <c:pt idx="7165">
                  <c:v>91.912000000000006</c:v>
                </c:pt>
                <c:pt idx="7166">
                  <c:v>91.921999999999997</c:v>
                </c:pt>
                <c:pt idx="7167">
                  <c:v>91.932000000000002</c:v>
                </c:pt>
                <c:pt idx="7168">
                  <c:v>91.941999999999993</c:v>
                </c:pt>
                <c:pt idx="7169">
                  <c:v>91.951999999999998</c:v>
                </c:pt>
                <c:pt idx="7170">
                  <c:v>91.971999999999994</c:v>
                </c:pt>
                <c:pt idx="7171">
                  <c:v>91.981999999999999</c:v>
                </c:pt>
                <c:pt idx="7172">
                  <c:v>91.992999999999995</c:v>
                </c:pt>
                <c:pt idx="7173">
                  <c:v>92.001999999999995</c:v>
                </c:pt>
                <c:pt idx="7174">
                  <c:v>92.012</c:v>
                </c:pt>
                <c:pt idx="7175">
                  <c:v>92.022000000000006</c:v>
                </c:pt>
                <c:pt idx="7176">
                  <c:v>92.033000000000001</c:v>
                </c:pt>
                <c:pt idx="7177">
                  <c:v>92.043000000000006</c:v>
                </c:pt>
                <c:pt idx="7178">
                  <c:v>92.052999999999997</c:v>
                </c:pt>
                <c:pt idx="7179">
                  <c:v>92.063000000000002</c:v>
                </c:pt>
                <c:pt idx="7180">
                  <c:v>92.081999999999994</c:v>
                </c:pt>
                <c:pt idx="7181">
                  <c:v>92.093000000000004</c:v>
                </c:pt>
                <c:pt idx="7182">
                  <c:v>92.102999999999994</c:v>
                </c:pt>
                <c:pt idx="7183">
                  <c:v>92.113</c:v>
                </c:pt>
                <c:pt idx="7184">
                  <c:v>92.123000000000005</c:v>
                </c:pt>
                <c:pt idx="7185">
                  <c:v>92.132000000000005</c:v>
                </c:pt>
                <c:pt idx="7186">
                  <c:v>92.152000000000001</c:v>
                </c:pt>
                <c:pt idx="7187">
                  <c:v>92.173000000000002</c:v>
                </c:pt>
                <c:pt idx="7188">
                  <c:v>92.183000000000007</c:v>
                </c:pt>
                <c:pt idx="7189">
                  <c:v>92.192999999999998</c:v>
                </c:pt>
                <c:pt idx="7190">
                  <c:v>92.203000000000003</c:v>
                </c:pt>
                <c:pt idx="7191">
                  <c:v>92.212999999999994</c:v>
                </c:pt>
                <c:pt idx="7192">
                  <c:v>92.222999999999999</c:v>
                </c:pt>
                <c:pt idx="7193">
                  <c:v>92.233000000000004</c:v>
                </c:pt>
                <c:pt idx="7194">
                  <c:v>92.242999999999995</c:v>
                </c:pt>
                <c:pt idx="7195">
                  <c:v>92.253</c:v>
                </c:pt>
                <c:pt idx="7196">
                  <c:v>92.272000000000006</c:v>
                </c:pt>
                <c:pt idx="7197">
                  <c:v>92.283000000000001</c:v>
                </c:pt>
                <c:pt idx="7198">
                  <c:v>92.292000000000002</c:v>
                </c:pt>
                <c:pt idx="7199">
                  <c:v>92.302000000000007</c:v>
                </c:pt>
                <c:pt idx="7200">
                  <c:v>92.311999999999998</c:v>
                </c:pt>
                <c:pt idx="7201">
                  <c:v>92.322000000000003</c:v>
                </c:pt>
                <c:pt idx="7202">
                  <c:v>92.331999999999994</c:v>
                </c:pt>
                <c:pt idx="7203">
                  <c:v>92.341999999999999</c:v>
                </c:pt>
                <c:pt idx="7204">
                  <c:v>92.352000000000004</c:v>
                </c:pt>
                <c:pt idx="7205">
                  <c:v>92.361999999999995</c:v>
                </c:pt>
                <c:pt idx="7206">
                  <c:v>92.382000000000005</c:v>
                </c:pt>
                <c:pt idx="7207">
                  <c:v>92.393000000000001</c:v>
                </c:pt>
                <c:pt idx="7208">
                  <c:v>92.412000000000006</c:v>
                </c:pt>
                <c:pt idx="7209">
                  <c:v>92.423000000000002</c:v>
                </c:pt>
                <c:pt idx="7210">
                  <c:v>92.433999999999997</c:v>
                </c:pt>
                <c:pt idx="7211">
                  <c:v>92.451999999999998</c:v>
                </c:pt>
                <c:pt idx="7212">
                  <c:v>92.471999999999994</c:v>
                </c:pt>
                <c:pt idx="7213">
                  <c:v>92.483000000000004</c:v>
                </c:pt>
                <c:pt idx="7214">
                  <c:v>92.492999999999995</c:v>
                </c:pt>
                <c:pt idx="7215">
                  <c:v>92.503</c:v>
                </c:pt>
                <c:pt idx="7216">
                  <c:v>92.513000000000005</c:v>
                </c:pt>
                <c:pt idx="7217">
                  <c:v>92.522999999999996</c:v>
                </c:pt>
                <c:pt idx="7218">
                  <c:v>92.533000000000001</c:v>
                </c:pt>
                <c:pt idx="7219">
                  <c:v>92.543000000000006</c:v>
                </c:pt>
                <c:pt idx="7220">
                  <c:v>92.552999999999997</c:v>
                </c:pt>
                <c:pt idx="7221">
                  <c:v>92.564999999999998</c:v>
                </c:pt>
                <c:pt idx="7222">
                  <c:v>92.581999999999994</c:v>
                </c:pt>
                <c:pt idx="7223">
                  <c:v>92.591999999999999</c:v>
                </c:pt>
                <c:pt idx="7224">
                  <c:v>92.602999999999994</c:v>
                </c:pt>
                <c:pt idx="7225">
                  <c:v>92.611999999999995</c:v>
                </c:pt>
                <c:pt idx="7226">
                  <c:v>92.632999999999996</c:v>
                </c:pt>
                <c:pt idx="7227">
                  <c:v>92.653000000000006</c:v>
                </c:pt>
                <c:pt idx="7228">
                  <c:v>92.671999999999997</c:v>
                </c:pt>
                <c:pt idx="7229">
                  <c:v>92.682000000000002</c:v>
                </c:pt>
                <c:pt idx="7230">
                  <c:v>92.694000000000003</c:v>
                </c:pt>
                <c:pt idx="7231">
                  <c:v>92.703000000000003</c:v>
                </c:pt>
                <c:pt idx="7232">
                  <c:v>92.712000000000003</c:v>
                </c:pt>
                <c:pt idx="7233">
                  <c:v>92.722999999999999</c:v>
                </c:pt>
                <c:pt idx="7234">
                  <c:v>92.742000000000004</c:v>
                </c:pt>
                <c:pt idx="7235">
                  <c:v>92.753</c:v>
                </c:pt>
                <c:pt idx="7236">
                  <c:v>92.762</c:v>
                </c:pt>
                <c:pt idx="7237">
                  <c:v>92.781999999999996</c:v>
                </c:pt>
                <c:pt idx="7238">
                  <c:v>92.793000000000006</c:v>
                </c:pt>
                <c:pt idx="7239">
                  <c:v>92.805999999999997</c:v>
                </c:pt>
                <c:pt idx="7240">
                  <c:v>92.822000000000003</c:v>
                </c:pt>
                <c:pt idx="7241">
                  <c:v>92.834000000000003</c:v>
                </c:pt>
                <c:pt idx="7242">
                  <c:v>92.852000000000004</c:v>
                </c:pt>
                <c:pt idx="7243">
                  <c:v>92.863</c:v>
                </c:pt>
                <c:pt idx="7244">
                  <c:v>92.882000000000005</c:v>
                </c:pt>
                <c:pt idx="7245">
                  <c:v>92.893000000000001</c:v>
                </c:pt>
                <c:pt idx="7246">
                  <c:v>92.912000000000006</c:v>
                </c:pt>
                <c:pt idx="7247">
                  <c:v>92.921999999999997</c:v>
                </c:pt>
                <c:pt idx="7248">
                  <c:v>92.932000000000002</c:v>
                </c:pt>
                <c:pt idx="7249">
                  <c:v>92.941999999999993</c:v>
                </c:pt>
                <c:pt idx="7250">
                  <c:v>92.951999999999998</c:v>
                </c:pt>
                <c:pt idx="7251">
                  <c:v>92.962000000000003</c:v>
                </c:pt>
                <c:pt idx="7252">
                  <c:v>92.971999999999994</c:v>
                </c:pt>
                <c:pt idx="7253">
                  <c:v>92.992000000000004</c:v>
                </c:pt>
                <c:pt idx="7254">
                  <c:v>93.003</c:v>
                </c:pt>
                <c:pt idx="7255">
                  <c:v>93.013000000000005</c:v>
                </c:pt>
                <c:pt idx="7256">
                  <c:v>93.031999999999996</c:v>
                </c:pt>
                <c:pt idx="7257">
                  <c:v>93.043000000000006</c:v>
                </c:pt>
                <c:pt idx="7258">
                  <c:v>93.052999999999997</c:v>
                </c:pt>
                <c:pt idx="7259">
                  <c:v>93.072000000000003</c:v>
                </c:pt>
                <c:pt idx="7260">
                  <c:v>93.082999999999998</c:v>
                </c:pt>
                <c:pt idx="7261">
                  <c:v>93.093000000000004</c:v>
                </c:pt>
                <c:pt idx="7262">
                  <c:v>93.111999999999995</c:v>
                </c:pt>
                <c:pt idx="7263">
                  <c:v>93.123000000000005</c:v>
                </c:pt>
                <c:pt idx="7264">
                  <c:v>93.132999999999996</c:v>
                </c:pt>
                <c:pt idx="7265">
                  <c:v>93.152000000000001</c:v>
                </c:pt>
                <c:pt idx="7266">
                  <c:v>93.162999999999997</c:v>
                </c:pt>
                <c:pt idx="7267">
                  <c:v>93.171999999999997</c:v>
                </c:pt>
                <c:pt idx="7268">
                  <c:v>93.185000000000002</c:v>
                </c:pt>
                <c:pt idx="7269">
                  <c:v>93.201999999999998</c:v>
                </c:pt>
                <c:pt idx="7270">
                  <c:v>93.212000000000003</c:v>
                </c:pt>
                <c:pt idx="7271">
                  <c:v>93.222999999999999</c:v>
                </c:pt>
                <c:pt idx="7272">
                  <c:v>93.242000000000004</c:v>
                </c:pt>
                <c:pt idx="7273">
                  <c:v>93.253</c:v>
                </c:pt>
                <c:pt idx="7274">
                  <c:v>93.263000000000005</c:v>
                </c:pt>
                <c:pt idx="7275">
                  <c:v>93.281999999999996</c:v>
                </c:pt>
                <c:pt idx="7276">
                  <c:v>93.292000000000002</c:v>
                </c:pt>
                <c:pt idx="7277">
                  <c:v>93.302000000000007</c:v>
                </c:pt>
                <c:pt idx="7278">
                  <c:v>93.311999999999998</c:v>
                </c:pt>
                <c:pt idx="7279">
                  <c:v>93.322000000000003</c:v>
                </c:pt>
                <c:pt idx="7280">
                  <c:v>93.331999999999994</c:v>
                </c:pt>
                <c:pt idx="7281">
                  <c:v>93.341999999999999</c:v>
                </c:pt>
                <c:pt idx="7282">
                  <c:v>93.352000000000004</c:v>
                </c:pt>
                <c:pt idx="7283">
                  <c:v>93.361999999999995</c:v>
                </c:pt>
                <c:pt idx="7284">
                  <c:v>93.372</c:v>
                </c:pt>
                <c:pt idx="7285">
                  <c:v>93.391999999999996</c:v>
                </c:pt>
                <c:pt idx="7286">
                  <c:v>93.412000000000006</c:v>
                </c:pt>
                <c:pt idx="7287">
                  <c:v>93.423000000000002</c:v>
                </c:pt>
                <c:pt idx="7288">
                  <c:v>93.441999999999993</c:v>
                </c:pt>
                <c:pt idx="7289">
                  <c:v>93.453000000000003</c:v>
                </c:pt>
                <c:pt idx="7290">
                  <c:v>93.462999999999994</c:v>
                </c:pt>
                <c:pt idx="7291">
                  <c:v>93.481999999999999</c:v>
                </c:pt>
                <c:pt idx="7292">
                  <c:v>93.492999999999995</c:v>
                </c:pt>
                <c:pt idx="7293">
                  <c:v>93.501999999999995</c:v>
                </c:pt>
                <c:pt idx="7294">
                  <c:v>93.513000000000005</c:v>
                </c:pt>
                <c:pt idx="7295">
                  <c:v>93.522999999999996</c:v>
                </c:pt>
                <c:pt idx="7296">
                  <c:v>93.533000000000001</c:v>
                </c:pt>
                <c:pt idx="7297">
                  <c:v>93.552000000000007</c:v>
                </c:pt>
                <c:pt idx="7298">
                  <c:v>93.563000000000002</c:v>
                </c:pt>
                <c:pt idx="7299">
                  <c:v>93.572999999999993</c:v>
                </c:pt>
                <c:pt idx="7300">
                  <c:v>93.582999999999998</c:v>
                </c:pt>
                <c:pt idx="7301">
                  <c:v>93.602000000000004</c:v>
                </c:pt>
                <c:pt idx="7302">
                  <c:v>93.613</c:v>
                </c:pt>
                <c:pt idx="7303">
                  <c:v>93.623000000000005</c:v>
                </c:pt>
                <c:pt idx="7304">
                  <c:v>93.632999999999996</c:v>
                </c:pt>
                <c:pt idx="7305">
                  <c:v>93.643000000000001</c:v>
                </c:pt>
                <c:pt idx="7306">
                  <c:v>93.653000000000006</c:v>
                </c:pt>
                <c:pt idx="7307">
                  <c:v>93.662999999999997</c:v>
                </c:pt>
                <c:pt idx="7308">
                  <c:v>93.682000000000002</c:v>
                </c:pt>
                <c:pt idx="7309">
                  <c:v>93.692999999999998</c:v>
                </c:pt>
                <c:pt idx="7310">
                  <c:v>93.703000000000003</c:v>
                </c:pt>
                <c:pt idx="7311">
                  <c:v>93.721999999999994</c:v>
                </c:pt>
                <c:pt idx="7312">
                  <c:v>93.733000000000004</c:v>
                </c:pt>
                <c:pt idx="7313">
                  <c:v>93.742999999999995</c:v>
                </c:pt>
                <c:pt idx="7314">
                  <c:v>93.762</c:v>
                </c:pt>
                <c:pt idx="7315">
                  <c:v>93.781999999999996</c:v>
                </c:pt>
                <c:pt idx="7316">
                  <c:v>93.802000000000007</c:v>
                </c:pt>
                <c:pt idx="7317">
                  <c:v>93.822000000000003</c:v>
                </c:pt>
                <c:pt idx="7318">
                  <c:v>93.832999999999998</c:v>
                </c:pt>
                <c:pt idx="7319">
                  <c:v>93.846000000000004</c:v>
                </c:pt>
                <c:pt idx="7320">
                  <c:v>93.861999999999995</c:v>
                </c:pt>
                <c:pt idx="7321">
                  <c:v>93.873000000000005</c:v>
                </c:pt>
                <c:pt idx="7322">
                  <c:v>93.882999999999996</c:v>
                </c:pt>
                <c:pt idx="7323">
                  <c:v>93.902000000000001</c:v>
                </c:pt>
                <c:pt idx="7324">
                  <c:v>93.912999999999997</c:v>
                </c:pt>
                <c:pt idx="7325">
                  <c:v>93.923000000000002</c:v>
                </c:pt>
                <c:pt idx="7326">
                  <c:v>93.933000000000007</c:v>
                </c:pt>
                <c:pt idx="7327">
                  <c:v>93.942999999999998</c:v>
                </c:pt>
                <c:pt idx="7328">
                  <c:v>93.953000000000003</c:v>
                </c:pt>
                <c:pt idx="7329">
                  <c:v>93.962999999999994</c:v>
                </c:pt>
                <c:pt idx="7330">
                  <c:v>93.972999999999999</c:v>
                </c:pt>
                <c:pt idx="7331">
                  <c:v>93.983000000000004</c:v>
                </c:pt>
                <c:pt idx="7332">
                  <c:v>94.001999999999995</c:v>
                </c:pt>
                <c:pt idx="7333">
                  <c:v>94.012</c:v>
                </c:pt>
                <c:pt idx="7334">
                  <c:v>94.022000000000006</c:v>
                </c:pt>
                <c:pt idx="7335">
                  <c:v>94.031999999999996</c:v>
                </c:pt>
                <c:pt idx="7336">
                  <c:v>94.042000000000002</c:v>
                </c:pt>
                <c:pt idx="7337">
                  <c:v>94.052000000000007</c:v>
                </c:pt>
                <c:pt idx="7338">
                  <c:v>94.063000000000002</c:v>
                </c:pt>
                <c:pt idx="7339">
                  <c:v>94.081999999999994</c:v>
                </c:pt>
                <c:pt idx="7340">
                  <c:v>94.091999999999999</c:v>
                </c:pt>
                <c:pt idx="7341">
                  <c:v>94.102000000000004</c:v>
                </c:pt>
                <c:pt idx="7342">
                  <c:v>94.113</c:v>
                </c:pt>
                <c:pt idx="7343">
                  <c:v>94.123000000000005</c:v>
                </c:pt>
                <c:pt idx="7344">
                  <c:v>94.132999999999996</c:v>
                </c:pt>
                <c:pt idx="7345">
                  <c:v>94.152000000000001</c:v>
                </c:pt>
                <c:pt idx="7346">
                  <c:v>94.162999999999997</c:v>
                </c:pt>
                <c:pt idx="7347">
                  <c:v>94.173000000000002</c:v>
                </c:pt>
                <c:pt idx="7348">
                  <c:v>94.182000000000002</c:v>
                </c:pt>
                <c:pt idx="7349">
                  <c:v>94.192999999999998</c:v>
                </c:pt>
                <c:pt idx="7350">
                  <c:v>94.212000000000003</c:v>
                </c:pt>
                <c:pt idx="7351">
                  <c:v>94.222999999999999</c:v>
                </c:pt>
                <c:pt idx="7352">
                  <c:v>94.242000000000004</c:v>
                </c:pt>
                <c:pt idx="7353">
                  <c:v>94.253</c:v>
                </c:pt>
                <c:pt idx="7354">
                  <c:v>94.272000000000006</c:v>
                </c:pt>
                <c:pt idx="7355">
                  <c:v>94.292000000000002</c:v>
                </c:pt>
                <c:pt idx="7356">
                  <c:v>94.302999999999997</c:v>
                </c:pt>
                <c:pt idx="7357">
                  <c:v>94.313000000000002</c:v>
                </c:pt>
                <c:pt idx="7358">
                  <c:v>94.322999999999993</c:v>
                </c:pt>
                <c:pt idx="7359">
                  <c:v>94.332999999999998</c:v>
                </c:pt>
                <c:pt idx="7360">
                  <c:v>94.343000000000004</c:v>
                </c:pt>
                <c:pt idx="7361">
                  <c:v>94.352999999999994</c:v>
                </c:pt>
                <c:pt idx="7362">
                  <c:v>94.363</c:v>
                </c:pt>
                <c:pt idx="7363">
                  <c:v>94.373000000000005</c:v>
                </c:pt>
                <c:pt idx="7364">
                  <c:v>94.382999999999996</c:v>
                </c:pt>
                <c:pt idx="7365">
                  <c:v>94.393000000000001</c:v>
                </c:pt>
                <c:pt idx="7366">
                  <c:v>94.412000000000006</c:v>
                </c:pt>
                <c:pt idx="7367">
                  <c:v>94.423000000000002</c:v>
                </c:pt>
                <c:pt idx="7368">
                  <c:v>94.433000000000007</c:v>
                </c:pt>
                <c:pt idx="7369">
                  <c:v>94.442999999999998</c:v>
                </c:pt>
                <c:pt idx="7370">
                  <c:v>94.462000000000003</c:v>
                </c:pt>
                <c:pt idx="7371">
                  <c:v>94.472999999999999</c:v>
                </c:pt>
                <c:pt idx="7372">
                  <c:v>94.492000000000004</c:v>
                </c:pt>
                <c:pt idx="7373">
                  <c:v>94.503</c:v>
                </c:pt>
                <c:pt idx="7374">
                  <c:v>94.513000000000005</c:v>
                </c:pt>
                <c:pt idx="7375">
                  <c:v>94.531999999999996</c:v>
                </c:pt>
                <c:pt idx="7376">
                  <c:v>94.552000000000007</c:v>
                </c:pt>
                <c:pt idx="7377">
                  <c:v>94.563000000000002</c:v>
                </c:pt>
                <c:pt idx="7378">
                  <c:v>94.581999999999994</c:v>
                </c:pt>
                <c:pt idx="7379">
                  <c:v>94.593000000000004</c:v>
                </c:pt>
                <c:pt idx="7380">
                  <c:v>94.611999999999995</c:v>
                </c:pt>
                <c:pt idx="7381">
                  <c:v>94.632000000000005</c:v>
                </c:pt>
                <c:pt idx="7382">
                  <c:v>94.643000000000001</c:v>
                </c:pt>
                <c:pt idx="7383">
                  <c:v>94.653000000000006</c:v>
                </c:pt>
                <c:pt idx="7384">
                  <c:v>94.662999999999997</c:v>
                </c:pt>
                <c:pt idx="7385">
                  <c:v>94.682000000000002</c:v>
                </c:pt>
                <c:pt idx="7386">
                  <c:v>94.701999999999998</c:v>
                </c:pt>
                <c:pt idx="7387">
                  <c:v>94.712999999999994</c:v>
                </c:pt>
                <c:pt idx="7388">
                  <c:v>94.731999999999999</c:v>
                </c:pt>
                <c:pt idx="7389">
                  <c:v>94.742999999999995</c:v>
                </c:pt>
                <c:pt idx="7390">
                  <c:v>94.753</c:v>
                </c:pt>
                <c:pt idx="7391">
                  <c:v>94.763000000000005</c:v>
                </c:pt>
                <c:pt idx="7392">
                  <c:v>94.781999999999996</c:v>
                </c:pt>
                <c:pt idx="7393">
                  <c:v>94.793000000000006</c:v>
                </c:pt>
                <c:pt idx="7394">
                  <c:v>94.811999999999998</c:v>
                </c:pt>
                <c:pt idx="7395">
                  <c:v>94.831999999999994</c:v>
                </c:pt>
                <c:pt idx="7396">
                  <c:v>94.852000000000004</c:v>
                </c:pt>
                <c:pt idx="7397">
                  <c:v>94.864000000000004</c:v>
                </c:pt>
                <c:pt idx="7398">
                  <c:v>94.885999999999996</c:v>
                </c:pt>
                <c:pt idx="7399">
                  <c:v>94.902000000000001</c:v>
                </c:pt>
                <c:pt idx="7400">
                  <c:v>94.912999999999997</c:v>
                </c:pt>
                <c:pt idx="7401">
                  <c:v>94.923000000000002</c:v>
                </c:pt>
                <c:pt idx="7402">
                  <c:v>94.932000000000002</c:v>
                </c:pt>
                <c:pt idx="7403">
                  <c:v>94.941999999999993</c:v>
                </c:pt>
                <c:pt idx="7404">
                  <c:v>94.951999999999998</c:v>
                </c:pt>
                <c:pt idx="7405">
                  <c:v>94.962000000000003</c:v>
                </c:pt>
                <c:pt idx="7406">
                  <c:v>94.971999999999994</c:v>
                </c:pt>
                <c:pt idx="7407">
                  <c:v>94.981999999999999</c:v>
                </c:pt>
                <c:pt idx="7408">
                  <c:v>94.992000000000004</c:v>
                </c:pt>
                <c:pt idx="7409">
                  <c:v>95.001999999999995</c:v>
                </c:pt>
                <c:pt idx="7410">
                  <c:v>95.022000000000006</c:v>
                </c:pt>
                <c:pt idx="7411">
                  <c:v>95.033000000000001</c:v>
                </c:pt>
                <c:pt idx="7412">
                  <c:v>95.052000000000007</c:v>
                </c:pt>
                <c:pt idx="7413">
                  <c:v>95.061999999999998</c:v>
                </c:pt>
                <c:pt idx="7414">
                  <c:v>95.072999999999993</c:v>
                </c:pt>
                <c:pt idx="7415">
                  <c:v>95.082999999999998</c:v>
                </c:pt>
                <c:pt idx="7416">
                  <c:v>95.091999999999999</c:v>
                </c:pt>
                <c:pt idx="7417">
                  <c:v>95.102000000000004</c:v>
                </c:pt>
                <c:pt idx="7418">
                  <c:v>95.113</c:v>
                </c:pt>
                <c:pt idx="7419">
                  <c:v>95.123000000000005</c:v>
                </c:pt>
                <c:pt idx="7420">
                  <c:v>95.132000000000005</c:v>
                </c:pt>
                <c:pt idx="7421">
                  <c:v>95.153000000000006</c:v>
                </c:pt>
                <c:pt idx="7422">
                  <c:v>95.171999999999997</c:v>
                </c:pt>
                <c:pt idx="7423">
                  <c:v>95.183000000000007</c:v>
                </c:pt>
                <c:pt idx="7424">
                  <c:v>95.192999999999998</c:v>
                </c:pt>
                <c:pt idx="7425">
                  <c:v>95.201999999999998</c:v>
                </c:pt>
                <c:pt idx="7426">
                  <c:v>95.212000000000003</c:v>
                </c:pt>
                <c:pt idx="7427">
                  <c:v>95.231999999999999</c:v>
                </c:pt>
                <c:pt idx="7428">
                  <c:v>95.242999999999995</c:v>
                </c:pt>
                <c:pt idx="7429">
                  <c:v>95.251999999999995</c:v>
                </c:pt>
                <c:pt idx="7430">
                  <c:v>95.262</c:v>
                </c:pt>
                <c:pt idx="7431">
                  <c:v>95.272000000000006</c:v>
                </c:pt>
                <c:pt idx="7432">
                  <c:v>95.281999999999996</c:v>
                </c:pt>
                <c:pt idx="7433">
                  <c:v>95.292000000000002</c:v>
                </c:pt>
                <c:pt idx="7434">
                  <c:v>95.302000000000007</c:v>
                </c:pt>
                <c:pt idx="7435">
                  <c:v>95.311999999999998</c:v>
                </c:pt>
                <c:pt idx="7436">
                  <c:v>95.322000000000003</c:v>
                </c:pt>
                <c:pt idx="7437">
                  <c:v>95.331999999999994</c:v>
                </c:pt>
                <c:pt idx="7438">
                  <c:v>95.341999999999999</c:v>
                </c:pt>
                <c:pt idx="7439">
                  <c:v>95.352000000000004</c:v>
                </c:pt>
                <c:pt idx="7440">
                  <c:v>95.361999999999995</c:v>
                </c:pt>
                <c:pt idx="7441">
                  <c:v>95.373000000000005</c:v>
                </c:pt>
                <c:pt idx="7442">
                  <c:v>95.382999999999996</c:v>
                </c:pt>
                <c:pt idx="7443">
                  <c:v>95.393000000000001</c:v>
                </c:pt>
                <c:pt idx="7444">
                  <c:v>95.412000000000006</c:v>
                </c:pt>
                <c:pt idx="7445">
                  <c:v>95.432000000000002</c:v>
                </c:pt>
                <c:pt idx="7446">
                  <c:v>95.451999999999998</c:v>
                </c:pt>
                <c:pt idx="7447">
                  <c:v>95.462999999999994</c:v>
                </c:pt>
                <c:pt idx="7448">
                  <c:v>95.472999999999999</c:v>
                </c:pt>
                <c:pt idx="7449">
                  <c:v>95.483000000000004</c:v>
                </c:pt>
                <c:pt idx="7450">
                  <c:v>95.501999999999995</c:v>
                </c:pt>
                <c:pt idx="7451">
                  <c:v>95.513000000000005</c:v>
                </c:pt>
                <c:pt idx="7452">
                  <c:v>95.522999999999996</c:v>
                </c:pt>
                <c:pt idx="7453">
                  <c:v>95.542000000000002</c:v>
                </c:pt>
                <c:pt idx="7454">
                  <c:v>95.552999999999997</c:v>
                </c:pt>
                <c:pt idx="7455">
                  <c:v>95.563000000000002</c:v>
                </c:pt>
                <c:pt idx="7456">
                  <c:v>95.581999999999994</c:v>
                </c:pt>
                <c:pt idx="7457">
                  <c:v>95.591999999999999</c:v>
                </c:pt>
                <c:pt idx="7458">
                  <c:v>95.602000000000004</c:v>
                </c:pt>
                <c:pt idx="7459">
                  <c:v>95.614000000000004</c:v>
                </c:pt>
                <c:pt idx="7460">
                  <c:v>95.632000000000005</c:v>
                </c:pt>
                <c:pt idx="7461">
                  <c:v>95.652000000000001</c:v>
                </c:pt>
                <c:pt idx="7462">
                  <c:v>95.671999999999997</c:v>
                </c:pt>
                <c:pt idx="7463">
                  <c:v>95.683000000000007</c:v>
                </c:pt>
                <c:pt idx="7464">
                  <c:v>95.692999999999998</c:v>
                </c:pt>
                <c:pt idx="7465">
                  <c:v>95.701999999999998</c:v>
                </c:pt>
                <c:pt idx="7466">
                  <c:v>95.722999999999999</c:v>
                </c:pt>
                <c:pt idx="7467">
                  <c:v>95.731999999999999</c:v>
                </c:pt>
                <c:pt idx="7468">
                  <c:v>95.742000000000004</c:v>
                </c:pt>
                <c:pt idx="7469">
                  <c:v>95.751999999999995</c:v>
                </c:pt>
                <c:pt idx="7470">
                  <c:v>95.762</c:v>
                </c:pt>
                <c:pt idx="7471">
                  <c:v>95.772000000000006</c:v>
                </c:pt>
                <c:pt idx="7472">
                  <c:v>95.781999999999996</c:v>
                </c:pt>
                <c:pt idx="7473">
                  <c:v>95.792000000000002</c:v>
                </c:pt>
                <c:pt idx="7474">
                  <c:v>95.802000000000007</c:v>
                </c:pt>
                <c:pt idx="7475">
                  <c:v>95.811999999999998</c:v>
                </c:pt>
                <c:pt idx="7476">
                  <c:v>95.831999999999994</c:v>
                </c:pt>
                <c:pt idx="7477">
                  <c:v>95.843000000000004</c:v>
                </c:pt>
                <c:pt idx="7478">
                  <c:v>95.861999999999995</c:v>
                </c:pt>
                <c:pt idx="7479">
                  <c:v>95.873000000000005</c:v>
                </c:pt>
                <c:pt idx="7480">
                  <c:v>95.891999999999996</c:v>
                </c:pt>
                <c:pt idx="7481">
                  <c:v>95.903000000000006</c:v>
                </c:pt>
                <c:pt idx="7482">
                  <c:v>95.912999999999997</c:v>
                </c:pt>
                <c:pt idx="7483">
                  <c:v>95.932000000000002</c:v>
                </c:pt>
                <c:pt idx="7484">
                  <c:v>95.942999999999998</c:v>
                </c:pt>
                <c:pt idx="7485">
                  <c:v>95.953000000000003</c:v>
                </c:pt>
                <c:pt idx="7486">
                  <c:v>95.971999999999994</c:v>
                </c:pt>
                <c:pt idx="7487">
                  <c:v>95.983000000000004</c:v>
                </c:pt>
                <c:pt idx="7488">
                  <c:v>95.992999999999995</c:v>
                </c:pt>
                <c:pt idx="7489">
                  <c:v>96.012</c:v>
                </c:pt>
                <c:pt idx="7490">
                  <c:v>96.022999999999996</c:v>
                </c:pt>
                <c:pt idx="7491">
                  <c:v>96.042000000000002</c:v>
                </c:pt>
                <c:pt idx="7492">
                  <c:v>96.061999999999998</c:v>
                </c:pt>
                <c:pt idx="7493">
                  <c:v>96.072000000000003</c:v>
                </c:pt>
                <c:pt idx="7494">
                  <c:v>96.082999999999998</c:v>
                </c:pt>
                <c:pt idx="7495">
                  <c:v>96.091999999999999</c:v>
                </c:pt>
                <c:pt idx="7496">
                  <c:v>96.102000000000004</c:v>
                </c:pt>
                <c:pt idx="7497">
                  <c:v>96.111999999999995</c:v>
                </c:pt>
                <c:pt idx="7498">
                  <c:v>96.132000000000005</c:v>
                </c:pt>
                <c:pt idx="7499">
                  <c:v>96.144000000000005</c:v>
                </c:pt>
                <c:pt idx="7500">
                  <c:v>96.162000000000006</c:v>
                </c:pt>
                <c:pt idx="7501">
                  <c:v>96.182000000000002</c:v>
                </c:pt>
                <c:pt idx="7502">
                  <c:v>96.191999999999993</c:v>
                </c:pt>
                <c:pt idx="7503">
                  <c:v>96.201999999999998</c:v>
                </c:pt>
                <c:pt idx="7504">
                  <c:v>96.212000000000003</c:v>
                </c:pt>
                <c:pt idx="7505">
                  <c:v>96.233000000000004</c:v>
                </c:pt>
                <c:pt idx="7506">
                  <c:v>96.242000000000004</c:v>
                </c:pt>
                <c:pt idx="7507">
                  <c:v>96.251999999999995</c:v>
                </c:pt>
                <c:pt idx="7508">
                  <c:v>96.262</c:v>
                </c:pt>
                <c:pt idx="7509">
                  <c:v>96.272000000000006</c:v>
                </c:pt>
                <c:pt idx="7510">
                  <c:v>96.283000000000001</c:v>
                </c:pt>
                <c:pt idx="7511">
                  <c:v>96.292000000000002</c:v>
                </c:pt>
                <c:pt idx="7512">
                  <c:v>96.302000000000007</c:v>
                </c:pt>
                <c:pt idx="7513">
                  <c:v>96.311999999999998</c:v>
                </c:pt>
                <c:pt idx="7514">
                  <c:v>96.322000000000003</c:v>
                </c:pt>
                <c:pt idx="7515">
                  <c:v>96.331999999999994</c:v>
                </c:pt>
                <c:pt idx="7516">
                  <c:v>96.341999999999999</c:v>
                </c:pt>
                <c:pt idx="7517">
                  <c:v>96.352000000000004</c:v>
                </c:pt>
                <c:pt idx="7518">
                  <c:v>96.361999999999995</c:v>
                </c:pt>
                <c:pt idx="7519">
                  <c:v>96.372</c:v>
                </c:pt>
                <c:pt idx="7520">
                  <c:v>96.382000000000005</c:v>
                </c:pt>
                <c:pt idx="7521">
                  <c:v>96.391999999999996</c:v>
                </c:pt>
                <c:pt idx="7522">
                  <c:v>96.402000000000001</c:v>
                </c:pt>
                <c:pt idx="7523">
                  <c:v>96.412000000000006</c:v>
                </c:pt>
                <c:pt idx="7524">
                  <c:v>96.421999999999997</c:v>
                </c:pt>
                <c:pt idx="7525">
                  <c:v>96.441999999999993</c:v>
                </c:pt>
                <c:pt idx="7526">
                  <c:v>96.453000000000003</c:v>
                </c:pt>
                <c:pt idx="7527">
                  <c:v>96.471999999999994</c:v>
                </c:pt>
                <c:pt idx="7528">
                  <c:v>96.492000000000004</c:v>
                </c:pt>
                <c:pt idx="7529">
                  <c:v>96.503</c:v>
                </c:pt>
                <c:pt idx="7530">
                  <c:v>96.522000000000006</c:v>
                </c:pt>
                <c:pt idx="7531">
                  <c:v>96.533000000000001</c:v>
                </c:pt>
                <c:pt idx="7532">
                  <c:v>96.543000000000006</c:v>
                </c:pt>
                <c:pt idx="7533">
                  <c:v>96.552999999999997</c:v>
                </c:pt>
                <c:pt idx="7534">
                  <c:v>96.572000000000003</c:v>
                </c:pt>
                <c:pt idx="7535">
                  <c:v>96.582999999999998</c:v>
                </c:pt>
                <c:pt idx="7536">
                  <c:v>96.593000000000004</c:v>
                </c:pt>
                <c:pt idx="7537">
                  <c:v>96.602999999999994</c:v>
                </c:pt>
                <c:pt idx="7538">
                  <c:v>96.622</c:v>
                </c:pt>
                <c:pt idx="7539">
                  <c:v>96.632999999999996</c:v>
                </c:pt>
                <c:pt idx="7540">
                  <c:v>96.652000000000001</c:v>
                </c:pt>
                <c:pt idx="7541">
                  <c:v>96.662000000000006</c:v>
                </c:pt>
                <c:pt idx="7542">
                  <c:v>96.671999999999997</c:v>
                </c:pt>
                <c:pt idx="7543">
                  <c:v>96.682000000000002</c:v>
                </c:pt>
                <c:pt idx="7544">
                  <c:v>96.691999999999993</c:v>
                </c:pt>
                <c:pt idx="7545">
                  <c:v>96.701999999999998</c:v>
                </c:pt>
                <c:pt idx="7546">
                  <c:v>96.712000000000003</c:v>
                </c:pt>
                <c:pt idx="7547">
                  <c:v>96.721999999999994</c:v>
                </c:pt>
                <c:pt idx="7548">
                  <c:v>96.731999999999999</c:v>
                </c:pt>
                <c:pt idx="7549">
                  <c:v>96.742000000000004</c:v>
                </c:pt>
                <c:pt idx="7550">
                  <c:v>96.751999999999995</c:v>
                </c:pt>
                <c:pt idx="7551">
                  <c:v>96.762</c:v>
                </c:pt>
                <c:pt idx="7552">
                  <c:v>96.774000000000001</c:v>
                </c:pt>
                <c:pt idx="7553">
                  <c:v>96.792000000000002</c:v>
                </c:pt>
                <c:pt idx="7554">
                  <c:v>96.802999999999997</c:v>
                </c:pt>
                <c:pt idx="7555">
                  <c:v>96.811999999999998</c:v>
                </c:pt>
                <c:pt idx="7556">
                  <c:v>96.822999999999993</c:v>
                </c:pt>
                <c:pt idx="7557">
                  <c:v>96.841999999999999</c:v>
                </c:pt>
                <c:pt idx="7558">
                  <c:v>96.852999999999994</c:v>
                </c:pt>
                <c:pt idx="7559">
                  <c:v>96.863</c:v>
                </c:pt>
                <c:pt idx="7560">
                  <c:v>96.873000000000005</c:v>
                </c:pt>
                <c:pt idx="7561">
                  <c:v>96.891999999999996</c:v>
                </c:pt>
                <c:pt idx="7562">
                  <c:v>96.912000000000006</c:v>
                </c:pt>
                <c:pt idx="7563">
                  <c:v>96.923000000000002</c:v>
                </c:pt>
                <c:pt idx="7564">
                  <c:v>96.933000000000007</c:v>
                </c:pt>
                <c:pt idx="7565">
                  <c:v>96.942999999999998</c:v>
                </c:pt>
                <c:pt idx="7566">
                  <c:v>96.953000000000003</c:v>
                </c:pt>
                <c:pt idx="7567">
                  <c:v>96.965999999999994</c:v>
                </c:pt>
                <c:pt idx="7568">
                  <c:v>96.983000000000004</c:v>
                </c:pt>
                <c:pt idx="7569">
                  <c:v>96.992000000000004</c:v>
                </c:pt>
                <c:pt idx="7570">
                  <c:v>97.003</c:v>
                </c:pt>
                <c:pt idx="7571">
                  <c:v>97.013000000000005</c:v>
                </c:pt>
                <c:pt idx="7572">
                  <c:v>97.033000000000001</c:v>
                </c:pt>
                <c:pt idx="7573">
                  <c:v>97.052000000000007</c:v>
                </c:pt>
                <c:pt idx="7574">
                  <c:v>97.072000000000003</c:v>
                </c:pt>
                <c:pt idx="7575">
                  <c:v>97.091999999999999</c:v>
                </c:pt>
                <c:pt idx="7576">
                  <c:v>97.111999999999995</c:v>
                </c:pt>
                <c:pt idx="7577">
                  <c:v>97.132000000000005</c:v>
                </c:pt>
                <c:pt idx="7578">
                  <c:v>97.143000000000001</c:v>
                </c:pt>
                <c:pt idx="7579">
                  <c:v>97.162000000000006</c:v>
                </c:pt>
                <c:pt idx="7580">
                  <c:v>97.173000000000002</c:v>
                </c:pt>
                <c:pt idx="7581">
                  <c:v>97.183000000000007</c:v>
                </c:pt>
                <c:pt idx="7582">
                  <c:v>97.192999999999998</c:v>
                </c:pt>
                <c:pt idx="7583">
                  <c:v>97.203000000000003</c:v>
                </c:pt>
                <c:pt idx="7584">
                  <c:v>97.212999999999994</c:v>
                </c:pt>
                <c:pt idx="7585">
                  <c:v>97.222999999999999</c:v>
                </c:pt>
                <c:pt idx="7586">
                  <c:v>97.233000000000004</c:v>
                </c:pt>
                <c:pt idx="7587">
                  <c:v>97.251999999999995</c:v>
                </c:pt>
                <c:pt idx="7588">
                  <c:v>97.272000000000006</c:v>
                </c:pt>
                <c:pt idx="7589">
                  <c:v>97.283000000000001</c:v>
                </c:pt>
                <c:pt idx="7590">
                  <c:v>97.293000000000006</c:v>
                </c:pt>
                <c:pt idx="7591">
                  <c:v>97.311999999999998</c:v>
                </c:pt>
                <c:pt idx="7592">
                  <c:v>97.322999999999993</c:v>
                </c:pt>
                <c:pt idx="7593">
                  <c:v>97.332999999999998</c:v>
                </c:pt>
                <c:pt idx="7594">
                  <c:v>97.352000000000004</c:v>
                </c:pt>
                <c:pt idx="7595">
                  <c:v>97.363</c:v>
                </c:pt>
                <c:pt idx="7596">
                  <c:v>97.373000000000005</c:v>
                </c:pt>
                <c:pt idx="7597">
                  <c:v>97.391999999999996</c:v>
                </c:pt>
                <c:pt idx="7598">
                  <c:v>97.403000000000006</c:v>
                </c:pt>
                <c:pt idx="7599">
                  <c:v>97.412999999999997</c:v>
                </c:pt>
                <c:pt idx="7600">
                  <c:v>97.432000000000002</c:v>
                </c:pt>
                <c:pt idx="7601">
                  <c:v>97.442999999999998</c:v>
                </c:pt>
                <c:pt idx="7602">
                  <c:v>97.462000000000003</c:v>
                </c:pt>
                <c:pt idx="7603">
                  <c:v>97.481999999999999</c:v>
                </c:pt>
                <c:pt idx="7604">
                  <c:v>97.492000000000004</c:v>
                </c:pt>
                <c:pt idx="7605">
                  <c:v>97.501999999999995</c:v>
                </c:pt>
                <c:pt idx="7606">
                  <c:v>97.512</c:v>
                </c:pt>
                <c:pt idx="7607">
                  <c:v>97.522000000000006</c:v>
                </c:pt>
                <c:pt idx="7608">
                  <c:v>97.531999999999996</c:v>
                </c:pt>
                <c:pt idx="7609">
                  <c:v>97.542000000000002</c:v>
                </c:pt>
                <c:pt idx="7610">
                  <c:v>97.552000000000007</c:v>
                </c:pt>
                <c:pt idx="7611">
                  <c:v>97.561999999999998</c:v>
                </c:pt>
                <c:pt idx="7612">
                  <c:v>97.572000000000003</c:v>
                </c:pt>
                <c:pt idx="7613">
                  <c:v>97.581999999999994</c:v>
                </c:pt>
                <c:pt idx="7614">
                  <c:v>97.591999999999999</c:v>
                </c:pt>
                <c:pt idx="7615">
                  <c:v>97.602000000000004</c:v>
                </c:pt>
                <c:pt idx="7616">
                  <c:v>97.611999999999995</c:v>
                </c:pt>
                <c:pt idx="7617">
                  <c:v>97.622</c:v>
                </c:pt>
                <c:pt idx="7618">
                  <c:v>97.632000000000005</c:v>
                </c:pt>
                <c:pt idx="7619">
                  <c:v>97.653000000000006</c:v>
                </c:pt>
                <c:pt idx="7620">
                  <c:v>97.662999999999997</c:v>
                </c:pt>
                <c:pt idx="7621">
                  <c:v>97.673000000000002</c:v>
                </c:pt>
                <c:pt idx="7622">
                  <c:v>97.691999999999993</c:v>
                </c:pt>
                <c:pt idx="7623">
                  <c:v>97.703999999999994</c:v>
                </c:pt>
                <c:pt idx="7624">
                  <c:v>97.721999999999994</c:v>
                </c:pt>
                <c:pt idx="7625">
                  <c:v>97.733000000000004</c:v>
                </c:pt>
                <c:pt idx="7626">
                  <c:v>97.751999999999995</c:v>
                </c:pt>
                <c:pt idx="7627">
                  <c:v>97.763000000000005</c:v>
                </c:pt>
                <c:pt idx="7628">
                  <c:v>97.772999999999996</c:v>
                </c:pt>
                <c:pt idx="7629">
                  <c:v>97.783000000000001</c:v>
                </c:pt>
                <c:pt idx="7630">
                  <c:v>97.793000000000006</c:v>
                </c:pt>
                <c:pt idx="7631">
                  <c:v>97.802999999999997</c:v>
                </c:pt>
                <c:pt idx="7632">
                  <c:v>97.822000000000003</c:v>
                </c:pt>
                <c:pt idx="7633">
                  <c:v>97.832999999999998</c:v>
                </c:pt>
                <c:pt idx="7634">
                  <c:v>97.843000000000004</c:v>
                </c:pt>
                <c:pt idx="7635">
                  <c:v>97.861999999999995</c:v>
                </c:pt>
                <c:pt idx="7636">
                  <c:v>97.882000000000005</c:v>
                </c:pt>
                <c:pt idx="7637">
                  <c:v>97.893000000000001</c:v>
                </c:pt>
                <c:pt idx="7638">
                  <c:v>97.903000000000006</c:v>
                </c:pt>
                <c:pt idx="7639">
                  <c:v>97.921999999999997</c:v>
                </c:pt>
                <c:pt idx="7640">
                  <c:v>97.933000000000007</c:v>
                </c:pt>
                <c:pt idx="7641">
                  <c:v>97.942999999999998</c:v>
                </c:pt>
                <c:pt idx="7642">
                  <c:v>97.953000000000003</c:v>
                </c:pt>
                <c:pt idx="7643">
                  <c:v>97.962999999999994</c:v>
                </c:pt>
                <c:pt idx="7644">
                  <c:v>97.972999999999999</c:v>
                </c:pt>
                <c:pt idx="7645">
                  <c:v>97.983000000000004</c:v>
                </c:pt>
                <c:pt idx="7646">
                  <c:v>97.992000000000004</c:v>
                </c:pt>
                <c:pt idx="7647">
                  <c:v>98.004999999999995</c:v>
                </c:pt>
                <c:pt idx="7648">
                  <c:v>98.022000000000006</c:v>
                </c:pt>
                <c:pt idx="7649">
                  <c:v>98.042000000000002</c:v>
                </c:pt>
                <c:pt idx="7650">
                  <c:v>98.063000000000002</c:v>
                </c:pt>
                <c:pt idx="7651">
                  <c:v>98.081999999999994</c:v>
                </c:pt>
                <c:pt idx="7652">
                  <c:v>98.093000000000004</c:v>
                </c:pt>
                <c:pt idx="7653">
                  <c:v>98.102999999999994</c:v>
                </c:pt>
                <c:pt idx="7654">
                  <c:v>98.113</c:v>
                </c:pt>
                <c:pt idx="7655">
                  <c:v>98.132000000000005</c:v>
                </c:pt>
                <c:pt idx="7656">
                  <c:v>98.152000000000001</c:v>
                </c:pt>
                <c:pt idx="7657">
                  <c:v>98.162999999999997</c:v>
                </c:pt>
                <c:pt idx="7658">
                  <c:v>98.173000000000002</c:v>
                </c:pt>
                <c:pt idx="7659">
                  <c:v>98.191999999999993</c:v>
                </c:pt>
                <c:pt idx="7660">
                  <c:v>98.203000000000003</c:v>
                </c:pt>
                <c:pt idx="7661">
                  <c:v>98.212999999999994</c:v>
                </c:pt>
                <c:pt idx="7662">
                  <c:v>98.222999999999999</c:v>
                </c:pt>
                <c:pt idx="7663">
                  <c:v>98.231999999999999</c:v>
                </c:pt>
                <c:pt idx="7664">
                  <c:v>98.242999999999995</c:v>
                </c:pt>
                <c:pt idx="7665">
                  <c:v>98.253</c:v>
                </c:pt>
                <c:pt idx="7666">
                  <c:v>98.272000000000006</c:v>
                </c:pt>
                <c:pt idx="7667">
                  <c:v>98.281999999999996</c:v>
                </c:pt>
                <c:pt idx="7668">
                  <c:v>98.302000000000007</c:v>
                </c:pt>
                <c:pt idx="7669">
                  <c:v>98.322000000000003</c:v>
                </c:pt>
                <c:pt idx="7670">
                  <c:v>98.332999999999998</c:v>
                </c:pt>
                <c:pt idx="7671">
                  <c:v>98.343000000000004</c:v>
                </c:pt>
                <c:pt idx="7672">
                  <c:v>98.361999999999995</c:v>
                </c:pt>
                <c:pt idx="7673">
                  <c:v>98.373000000000005</c:v>
                </c:pt>
                <c:pt idx="7674">
                  <c:v>98.382999999999996</c:v>
                </c:pt>
                <c:pt idx="7675">
                  <c:v>98.393000000000001</c:v>
                </c:pt>
                <c:pt idx="7676">
                  <c:v>98.403000000000006</c:v>
                </c:pt>
                <c:pt idx="7677">
                  <c:v>98.412999999999997</c:v>
                </c:pt>
                <c:pt idx="7678">
                  <c:v>98.432000000000002</c:v>
                </c:pt>
                <c:pt idx="7679">
                  <c:v>98.442999999999998</c:v>
                </c:pt>
                <c:pt idx="7680">
                  <c:v>98.453000000000003</c:v>
                </c:pt>
                <c:pt idx="7681">
                  <c:v>98.462999999999994</c:v>
                </c:pt>
                <c:pt idx="7682">
                  <c:v>98.481999999999999</c:v>
                </c:pt>
                <c:pt idx="7683">
                  <c:v>98.492999999999995</c:v>
                </c:pt>
                <c:pt idx="7684">
                  <c:v>98.503</c:v>
                </c:pt>
                <c:pt idx="7685">
                  <c:v>98.513000000000005</c:v>
                </c:pt>
                <c:pt idx="7686">
                  <c:v>98.531999999999996</c:v>
                </c:pt>
                <c:pt idx="7687">
                  <c:v>98.543000000000006</c:v>
                </c:pt>
                <c:pt idx="7688">
                  <c:v>98.561999999999998</c:v>
                </c:pt>
                <c:pt idx="7689">
                  <c:v>98.572999999999993</c:v>
                </c:pt>
                <c:pt idx="7690">
                  <c:v>98.582999999999998</c:v>
                </c:pt>
                <c:pt idx="7691">
                  <c:v>98.593000000000004</c:v>
                </c:pt>
                <c:pt idx="7692">
                  <c:v>98.611999999999995</c:v>
                </c:pt>
                <c:pt idx="7693">
                  <c:v>98.623000000000005</c:v>
                </c:pt>
                <c:pt idx="7694">
                  <c:v>98.632999999999996</c:v>
                </c:pt>
                <c:pt idx="7695">
                  <c:v>98.652000000000001</c:v>
                </c:pt>
                <c:pt idx="7696">
                  <c:v>98.671999999999997</c:v>
                </c:pt>
                <c:pt idx="7697">
                  <c:v>98.682000000000002</c:v>
                </c:pt>
                <c:pt idx="7698">
                  <c:v>98.692999999999998</c:v>
                </c:pt>
                <c:pt idx="7699">
                  <c:v>98.703000000000003</c:v>
                </c:pt>
                <c:pt idx="7700">
                  <c:v>98.721999999999994</c:v>
                </c:pt>
                <c:pt idx="7701">
                  <c:v>98.731999999999999</c:v>
                </c:pt>
                <c:pt idx="7702">
                  <c:v>98.742999999999995</c:v>
                </c:pt>
                <c:pt idx="7703">
                  <c:v>98.753</c:v>
                </c:pt>
                <c:pt idx="7704">
                  <c:v>98.772000000000006</c:v>
                </c:pt>
                <c:pt idx="7705">
                  <c:v>98.781999999999996</c:v>
                </c:pt>
                <c:pt idx="7706">
                  <c:v>98.792000000000002</c:v>
                </c:pt>
                <c:pt idx="7707">
                  <c:v>98.802000000000007</c:v>
                </c:pt>
                <c:pt idx="7708">
                  <c:v>98.811999999999998</c:v>
                </c:pt>
                <c:pt idx="7709">
                  <c:v>98.822000000000003</c:v>
                </c:pt>
                <c:pt idx="7710">
                  <c:v>98.832999999999998</c:v>
                </c:pt>
                <c:pt idx="7711">
                  <c:v>98.843000000000004</c:v>
                </c:pt>
                <c:pt idx="7712">
                  <c:v>98.863</c:v>
                </c:pt>
                <c:pt idx="7713">
                  <c:v>98.882000000000005</c:v>
                </c:pt>
                <c:pt idx="7714">
                  <c:v>98.902000000000001</c:v>
                </c:pt>
                <c:pt idx="7715">
                  <c:v>98.912999999999997</c:v>
                </c:pt>
                <c:pt idx="7716">
                  <c:v>98.932000000000002</c:v>
                </c:pt>
                <c:pt idx="7717">
                  <c:v>98.942999999999998</c:v>
                </c:pt>
                <c:pt idx="7718">
                  <c:v>98.953000000000003</c:v>
                </c:pt>
                <c:pt idx="7719">
                  <c:v>98.971999999999994</c:v>
                </c:pt>
                <c:pt idx="7720">
                  <c:v>98.992000000000004</c:v>
                </c:pt>
                <c:pt idx="7721">
                  <c:v>99.003</c:v>
                </c:pt>
                <c:pt idx="7722">
                  <c:v>99.022000000000006</c:v>
                </c:pt>
                <c:pt idx="7723">
                  <c:v>99.033000000000001</c:v>
                </c:pt>
                <c:pt idx="7724">
                  <c:v>99.046000000000006</c:v>
                </c:pt>
                <c:pt idx="7725">
                  <c:v>99.061999999999998</c:v>
                </c:pt>
                <c:pt idx="7726">
                  <c:v>99.081999999999994</c:v>
                </c:pt>
                <c:pt idx="7727">
                  <c:v>99.102000000000004</c:v>
                </c:pt>
                <c:pt idx="7728">
                  <c:v>99.123000000000005</c:v>
                </c:pt>
                <c:pt idx="7729">
                  <c:v>99.141999999999996</c:v>
                </c:pt>
                <c:pt idx="7730">
                  <c:v>99.162000000000006</c:v>
                </c:pt>
                <c:pt idx="7731">
                  <c:v>99.173000000000002</c:v>
                </c:pt>
                <c:pt idx="7732">
                  <c:v>99.183000000000007</c:v>
                </c:pt>
                <c:pt idx="7733">
                  <c:v>99.201999999999998</c:v>
                </c:pt>
                <c:pt idx="7734">
                  <c:v>99.212999999999994</c:v>
                </c:pt>
                <c:pt idx="7735">
                  <c:v>99.231999999999999</c:v>
                </c:pt>
                <c:pt idx="7736">
                  <c:v>99.242999999999995</c:v>
                </c:pt>
                <c:pt idx="7737">
                  <c:v>99.253</c:v>
                </c:pt>
                <c:pt idx="7738">
                  <c:v>99.272000000000006</c:v>
                </c:pt>
                <c:pt idx="7739">
                  <c:v>99.292000000000002</c:v>
                </c:pt>
                <c:pt idx="7740">
                  <c:v>99.302999999999997</c:v>
                </c:pt>
                <c:pt idx="7741">
                  <c:v>99.313000000000002</c:v>
                </c:pt>
                <c:pt idx="7742">
                  <c:v>99.331999999999994</c:v>
                </c:pt>
                <c:pt idx="7743">
                  <c:v>99.343000000000004</c:v>
                </c:pt>
                <c:pt idx="7744">
                  <c:v>99.361999999999995</c:v>
                </c:pt>
                <c:pt idx="7745">
                  <c:v>99.373000000000005</c:v>
                </c:pt>
                <c:pt idx="7746">
                  <c:v>99.382999999999996</c:v>
                </c:pt>
                <c:pt idx="7747">
                  <c:v>99.402000000000001</c:v>
                </c:pt>
                <c:pt idx="7748">
                  <c:v>99.421999999999997</c:v>
                </c:pt>
                <c:pt idx="7749">
                  <c:v>99.433000000000007</c:v>
                </c:pt>
                <c:pt idx="7750">
                  <c:v>99.451999999999998</c:v>
                </c:pt>
                <c:pt idx="7751">
                  <c:v>99.462999999999994</c:v>
                </c:pt>
                <c:pt idx="7752">
                  <c:v>99.472999999999999</c:v>
                </c:pt>
                <c:pt idx="7753">
                  <c:v>99.492000000000004</c:v>
                </c:pt>
                <c:pt idx="7754">
                  <c:v>99.512</c:v>
                </c:pt>
                <c:pt idx="7755">
                  <c:v>99.522999999999996</c:v>
                </c:pt>
                <c:pt idx="7756">
                  <c:v>99.533000000000001</c:v>
                </c:pt>
                <c:pt idx="7757">
                  <c:v>99.543000000000006</c:v>
                </c:pt>
                <c:pt idx="7758">
                  <c:v>99.552999999999997</c:v>
                </c:pt>
                <c:pt idx="7759">
                  <c:v>99.563000000000002</c:v>
                </c:pt>
                <c:pt idx="7760">
                  <c:v>99.572999999999993</c:v>
                </c:pt>
                <c:pt idx="7761">
                  <c:v>99.582999999999998</c:v>
                </c:pt>
                <c:pt idx="7762">
                  <c:v>99.593000000000004</c:v>
                </c:pt>
                <c:pt idx="7763">
                  <c:v>99.602999999999994</c:v>
                </c:pt>
                <c:pt idx="7764">
                  <c:v>99.613</c:v>
                </c:pt>
                <c:pt idx="7765">
                  <c:v>99.632000000000005</c:v>
                </c:pt>
                <c:pt idx="7766">
                  <c:v>99.643000000000001</c:v>
                </c:pt>
                <c:pt idx="7767">
                  <c:v>99.652000000000001</c:v>
                </c:pt>
                <c:pt idx="7768">
                  <c:v>99.662999999999997</c:v>
                </c:pt>
                <c:pt idx="7769">
                  <c:v>99.682000000000002</c:v>
                </c:pt>
                <c:pt idx="7770">
                  <c:v>99.692999999999998</c:v>
                </c:pt>
                <c:pt idx="7771">
                  <c:v>99.703000000000003</c:v>
                </c:pt>
                <c:pt idx="7772">
                  <c:v>99.712999999999994</c:v>
                </c:pt>
                <c:pt idx="7773">
                  <c:v>99.721999999999994</c:v>
                </c:pt>
                <c:pt idx="7774">
                  <c:v>99.742999999999995</c:v>
                </c:pt>
                <c:pt idx="7775">
                  <c:v>99.751999999999995</c:v>
                </c:pt>
                <c:pt idx="7776">
                  <c:v>99.762</c:v>
                </c:pt>
                <c:pt idx="7777">
                  <c:v>99.772000000000006</c:v>
                </c:pt>
                <c:pt idx="7778">
                  <c:v>99.792000000000002</c:v>
                </c:pt>
                <c:pt idx="7779">
                  <c:v>99.802999999999997</c:v>
                </c:pt>
                <c:pt idx="7780">
                  <c:v>99.822000000000003</c:v>
                </c:pt>
                <c:pt idx="7781">
                  <c:v>99.832999999999998</c:v>
                </c:pt>
                <c:pt idx="7782">
                  <c:v>99.852000000000004</c:v>
                </c:pt>
                <c:pt idx="7783">
                  <c:v>99.863</c:v>
                </c:pt>
                <c:pt idx="7784">
                  <c:v>99.873000000000005</c:v>
                </c:pt>
                <c:pt idx="7785">
                  <c:v>99.891999999999996</c:v>
                </c:pt>
                <c:pt idx="7786">
                  <c:v>99.912000000000006</c:v>
                </c:pt>
                <c:pt idx="7787">
                  <c:v>99.923000000000002</c:v>
                </c:pt>
                <c:pt idx="7788">
                  <c:v>99.941999999999993</c:v>
                </c:pt>
                <c:pt idx="7789">
                  <c:v>99.953000000000003</c:v>
                </c:pt>
                <c:pt idx="7790">
                  <c:v>99.971999999999994</c:v>
                </c:pt>
                <c:pt idx="7791">
                  <c:v>99.983000000000004</c:v>
                </c:pt>
                <c:pt idx="7792">
                  <c:v>100.002</c:v>
                </c:pt>
                <c:pt idx="7793">
                  <c:v>100.01300000000001</c:v>
                </c:pt>
                <c:pt idx="7794">
                  <c:v>100.032</c:v>
                </c:pt>
                <c:pt idx="7795">
                  <c:v>100.04300000000001</c:v>
                </c:pt>
                <c:pt idx="7796">
                  <c:v>100.053</c:v>
                </c:pt>
                <c:pt idx="7797">
                  <c:v>100.072</c:v>
                </c:pt>
                <c:pt idx="7798">
                  <c:v>100.092</c:v>
                </c:pt>
                <c:pt idx="7799">
                  <c:v>100.11199999999999</c:v>
                </c:pt>
                <c:pt idx="7800">
                  <c:v>100.13200000000001</c:v>
                </c:pt>
                <c:pt idx="7801">
                  <c:v>100.143</c:v>
                </c:pt>
                <c:pt idx="7802">
                  <c:v>100.16200000000001</c:v>
                </c:pt>
                <c:pt idx="7803">
                  <c:v>100.182</c:v>
                </c:pt>
                <c:pt idx="7804">
                  <c:v>100.202</c:v>
                </c:pt>
                <c:pt idx="7805">
                  <c:v>100.21299999999999</c:v>
                </c:pt>
                <c:pt idx="7806">
                  <c:v>100.223</c:v>
                </c:pt>
                <c:pt idx="7807">
                  <c:v>100.242</c:v>
                </c:pt>
                <c:pt idx="7808">
                  <c:v>100.262</c:v>
                </c:pt>
                <c:pt idx="7809">
                  <c:v>100.273</c:v>
                </c:pt>
                <c:pt idx="7810">
                  <c:v>100.295</c:v>
                </c:pt>
                <c:pt idx="7811">
                  <c:v>100.312</c:v>
                </c:pt>
                <c:pt idx="7812">
                  <c:v>100.322</c:v>
                </c:pt>
                <c:pt idx="7813">
                  <c:v>100.333</c:v>
                </c:pt>
                <c:pt idx="7814">
                  <c:v>100.352</c:v>
                </c:pt>
                <c:pt idx="7815">
                  <c:v>100.372</c:v>
                </c:pt>
                <c:pt idx="7816">
                  <c:v>100.383</c:v>
                </c:pt>
                <c:pt idx="7817">
                  <c:v>100.393</c:v>
                </c:pt>
                <c:pt idx="7818">
                  <c:v>100.41200000000001</c:v>
                </c:pt>
                <c:pt idx="7819">
                  <c:v>100.423</c:v>
                </c:pt>
                <c:pt idx="7820">
                  <c:v>100.44199999999999</c:v>
                </c:pt>
                <c:pt idx="7821">
                  <c:v>100.453</c:v>
                </c:pt>
                <c:pt idx="7822">
                  <c:v>100.47199999999999</c:v>
                </c:pt>
                <c:pt idx="7823">
                  <c:v>100.483</c:v>
                </c:pt>
                <c:pt idx="7824">
                  <c:v>100.502</c:v>
                </c:pt>
                <c:pt idx="7825">
                  <c:v>100.512</c:v>
                </c:pt>
                <c:pt idx="7826">
                  <c:v>100.52200000000001</c:v>
                </c:pt>
                <c:pt idx="7827">
                  <c:v>100.532</c:v>
                </c:pt>
                <c:pt idx="7828">
                  <c:v>100.542</c:v>
                </c:pt>
                <c:pt idx="7829">
                  <c:v>100.55200000000001</c:v>
                </c:pt>
                <c:pt idx="7830">
                  <c:v>100.563</c:v>
                </c:pt>
                <c:pt idx="7831">
                  <c:v>100.57299999999999</c:v>
                </c:pt>
                <c:pt idx="7832">
                  <c:v>100.592</c:v>
                </c:pt>
                <c:pt idx="7833">
                  <c:v>100.60299999999999</c:v>
                </c:pt>
                <c:pt idx="7834">
                  <c:v>100.622</c:v>
                </c:pt>
                <c:pt idx="7835">
                  <c:v>100.633</c:v>
                </c:pt>
                <c:pt idx="7836">
                  <c:v>100.643</c:v>
                </c:pt>
                <c:pt idx="7837">
                  <c:v>100.65300000000001</c:v>
                </c:pt>
                <c:pt idx="7838">
                  <c:v>100.663</c:v>
                </c:pt>
                <c:pt idx="7839">
                  <c:v>100.682</c:v>
                </c:pt>
                <c:pt idx="7840">
                  <c:v>100.703</c:v>
                </c:pt>
                <c:pt idx="7841">
                  <c:v>100.72199999999999</c:v>
                </c:pt>
                <c:pt idx="7842">
                  <c:v>100.733</c:v>
                </c:pt>
                <c:pt idx="7843">
                  <c:v>100.74299999999999</c:v>
                </c:pt>
                <c:pt idx="7844">
                  <c:v>100.762</c:v>
                </c:pt>
                <c:pt idx="7845">
                  <c:v>100.77200000000001</c:v>
                </c:pt>
                <c:pt idx="7846">
                  <c:v>100.782</c:v>
                </c:pt>
                <c:pt idx="7847">
                  <c:v>100.792</c:v>
                </c:pt>
                <c:pt idx="7848">
                  <c:v>100.80200000000001</c:v>
                </c:pt>
                <c:pt idx="7849">
                  <c:v>100.812</c:v>
                </c:pt>
                <c:pt idx="7850">
                  <c:v>100.822</c:v>
                </c:pt>
                <c:pt idx="7851">
                  <c:v>100.83199999999999</c:v>
                </c:pt>
                <c:pt idx="7852">
                  <c:v>100.842</c:v>
                </c:pt>
                <c:pt idx="7853">
                  <c:v>100.85299999999999</c:v>
                </c:pt>
                <c:pt idx="7854">
                  <c:v>100.863</c:v>
                </c:pt>
                <c:pt idx="7855">
                  <c:v>100.872</c:v>
                </c:pt>
                <c:pt idx="7856">
                  <c:v>100.88200000000001</c:v>
                </c:pt>
                <c:pt idx="7857">
                  <c:v>100.892</c:v>
                </c:pt>
                <c:pt idx="7858">
                  <c:v>100.91200000000001</c:v>
                </c:pt>
                <c:pt idx="7859">
                  <c:v>100.923</c:v>
                </c:pt>
                <c:pt idx="7860">
                  <c:v>100.94199999999999</c:v>
                </c:pt>
                <c:pt idx="7861">
                  <c:v>100.953</c:v>
                </c:pt>
                <c:pt idx="7862">
                  <c:v>100.97199999999999</c:v>
                </c:pt>
                <c:pt idx="7863">
                  <c:v>100.983</c:v>
                </c:pt>
                <c:pt idx="7864">
                  <c:v>100.99299999999999</c:v>
                </c:pt>
                <c:pt idx="7865">
                  <c:v>101.003</c:v>
                </c:pt>
                <c:pt idx="7866">
                  <c:v>101.02200000000001</c:v>
                </c:pt>
                <c:pt idx="7867">
                  <c:v>101.033</c:v>
                </c:pt>
                <c:pt idx="7868">
                  <c:v>101.05200000000001</c:v>
                </c:pt>
                <c:pt idx="7869">
                  <c:v>101.062</c:v>
                </c:pt>
                <c:pt idx="7870">
                  <c:v>101.072</c:v>
                </c:pt>
                <c:pt idx="7871">
                  <c:v>101.08199999999999</c:v>
                </c:pt>
                <c:pt idx="7872">
                  <c:v>101.092</c:v>
                </c:pt>
                <c:pt idx="7873">
                  <c:v>101.102</c:v>
                </c:pt>
                <c:pt idx="7874">
                  <c:v>101.127</c:v>
                </c:pt>
                <c:pt idx="7875">
                  <c:v>101.142</c:v>
                </c:pt>
                <c:pt idx="7876">
                  <c:v>101.154</c:v>
                </c:pt>
                <c:pt idx="7877">
                  <c:v>101.172</c:v>
                </c:pt>
                <c:pt idx="7878">
                  <c:v>101.19199999999999</c:v>
                </c:pt>
                <c:pt idx="7879">
                  <c:v>101.212</c:v>
                </c:pt>
                <c:pt idx="7880">
                  <c:v>101.232</c:v>
                </c:pt>
                <c:pt idx="7881">
                  <c:v>101.24299999999999</c:v>
                </c:pt>
                <c:pt idx="7882">
                  <c:v>101.253</c:v>
                </c:pt>
                <c:pt idx="7883">
                  <c:v>101.27200000000001</c:v>
                </c:pt>
                <c:pt idx="7884">
                  <c:v>101.282</c:v>
                </c:pt>
                <c:pt idx="7885">
                  <c:v>101.292</c:v>
                </c:pt>
                <c:pt idx="7886">
                  <c:v>101.312</c:v>
                </c:pt>
                <c:pt idx="7887">
                  <c:v>101.33199999999999</c:v>
                </c:pt>
                <c:pt idx="7888">
                  <c:v>101.343</c:v>
                </c:pt>
                <c:pt idx="7889">
                  <c:v>101.35299999999999</c:v>
                </c:pt>
                <c:pt idx="7890">
                  <c:v>101.372</c:v>
                </c:pt>
                <c:pt idx="7891">
                  <c:v>101.383</c:v>
                </c:pt>
                <c:pt idx="7892">
                  <c:v>101.402</c:v>
                </c:pt>
                <c:pt idx="7893">
                  <c:v>101.413</c:v>
                </c:pt>
                <c:pt idx="7894">
                  <c:v>101.432</c:v>
                </c:pt>
                <c:pt idx="7895">
                  <c:v>101.443</c:v>
                </c:pt>
                <c:pt idx="7896">
                  <c:v>101.462</c:v>
                </c:pt>
                <c:pt idx="7897">
                  <c:v>101.473</c:v>
                </c:pt>
                <c:pt idx="7898">
                  <c:v>101.483</c:v>
                </c:pt>
                <c:pt idx="7899">
                  <c:v>101.49299999999999</c:v>
                </c:pt>
                <c:pt idx="7900">
                  <c:v>101.51300000000001</c:v>
                </c:pt>
                <c:pt idx="7901">
                  <c:v>101.532</c:v>
                </c:pt>
                <c:pt idx="7902">
                  <c:v>101.54300000000001</c:v>
                </c:pt>
                <c:pt idx="7903">
                  <c:v>101.553</c:v>
                </c:pt>
                <c:pt idx="7904">
                  <c:v>101.563</c:v>
                </c:pt>
                <c:pt idx="7905">
                  <c:v>101.57299999999999</c:v>
                </c:pt>
                <c:pt idx="7906">
                  <c:v>101.592</c:v>
                </c:pt>
                <c:pt idx="7907">
                  <c:v>101.60299999999999</c:v>
                </c:pt>
                <c:pt idx="7908">
                  <c:v>101.622</c:v>
                </c:pt>
                <c:pt idx="7909">
                  <c:v>101.633</c:v>
                </c:pt>
                <c:pt idx="7910">
                  <c:v>101.652</c:v>
                </c:pt>
                <c:pt idx="7911">
                  <c:v>101.663</c:v>
                </c:pt>
                <c:pt idx="7912">
                  <c:v>101.673</c:v>
                </c:pt>
                <c:pt idx="7913">
                  <c:v>101.69199999999999</c:v>
                </c:pt>
                <c:pt idx="7914">
                  <c:v>101.703</c:v>
                </c:pt>
                <c:pt idx="7915">
                  <c:v>101.72199999999999</c:v>
                </c:pt>
                <c:pt idx="7916">
                  <c:v>101.742</c:v>
                </c:pt>
                <c:pt idx="7917">
                  <c:v>101.753</c:v>
                </c:pt>
                <c:pt idx="7918">
                  <c:v>101.77200000000001</c:v>
                </c:pt>
                <c:pt idx="7919">
                  <c:v>101.792</c:v>
                </c:pt>
                <c:pt idx="7920">
                  <c:v>101.803</c:v>
                </c:pt>
                <c:pt idx="7921">
                  <c:v>101.813</c:v>
                </c:pt>
                <c:pt idx="7922">
                  <c:v>101.83199999999999</c:v>
                </c:pt>
                <c:pt idx="7923">
                  <c:v>101.843</c:v>
                </c:pt>
                <c:pt idx="7924">
                  <c:v>101.86199999999999</c:v>
                </c:pt>
                <c:pt idx="7925">
                  <c:v>101.873</c:v>
                </c:pt>
                <c:pt idx="7926">
                  <c:v>101.892</c:v>
                </c:pt>
                <c:pt idx="7927">
                  <c:v>101.90300000000001</c:v>
                </c:pt>
                <c:pt idx="7928">
                  <c:v>101.922</c:v>
                </c:pt>
                <c:pt idx="7929">
                  <c:v>101.94199999999999</c:v>
                </c:pt>
                <c:pt idx="7930">
                  <c:v>101.953</c:v>
                </c:pt>
                <c:pt idx="7931">
                  <c:v>101.96299999999999</c:v>
                </c:pt>
                <c:pt idx="7932">
                  <c:v>101.982</c:v>
                </c:pt>
                <c:pt idx="7933">
                  <c:v>101.99299999999999</c:v>
                </c:pt>
                <c:pt idx="7934">
                  <c:v>102.012</c:v>
                </c:pt>
                <c:pt idx="7935">
                  <c:v>102.023</c:v>
                </c:pt>
                <c:pt idx="7936">
                  <c:v>102.033</c:v>
                </c:pt>
                <c:pt idx="7937">
                  <c:v>102.05200000000001</c:v>
                </c:pt>
                <c:pt idx="7938">
                  <c:v>102.063</c:v>
                </c:pt>
                <c:pt idx="7939">
                  <c:v>102.072</c:v>
                </c:pt>
                <c:pt idx="7940">
                  <c:v>102.083</c:v>
                </c:pt>
                <c:pt idx="7941">
                  <c:v>102.093</c:v>
                </c:pt>
                <c:pt idx="7942">
                  <c:v>102.10299999999999</c:v>
                </c:pt>
                <c:pt idx="7943">
                  <c:v>102.122</c:v>
                </c:pt>
                <c:pt idx="7944">
                  <c:v>102.142</c:v>
                </c:pt>
                <c:pt idx="7945">
                  <c:v>102.15300000000001</c:v>
                </c:pt>
                <c:pt idx="7946">
                  <c:v>102.172</c:v>
                </c:pt>
                <c:pt idx="7947">
                  <c:v>102.182</c:v>
                </c:pt>
                <c:pt idx="7948">
                  <c:v>102.19199999999999</c:v>
                </c:pt>
                <c:pt idx="7949">
                  <c:v>102.203</c:v>
                </c:pt>
                <c:pt idx="7950">
                  <c:v>102.21299999999999</c:v>
                </c:pt>
                <c:pt idx="7951">
                  <c:v>102.232</c:v>
                </c:pt>
                <c:pt idx="7952">
                  <c:v>102.252</c:v>
                </c:pt>
                <c:pt idx="7953">
                  <c:v>102.26300000000001</c:v>
                </c:pt>
                <c:pt idx="7954">
                  <c:v>102.282</c:v>
                </c:pt>
                <c:pt idx="7955">
                  <c:v>102.292</c:v>
                </c:pt>
                <c:pt idx="7956">
                  <c:v>102.30200000000001</c:v>
                </c:pt>
                <c:pt idx="7957">
                  <c:v>102.312</c:v>
                </c:pt>
                <c:pt idx="7958">
                  <c:v>102.33199999999999</c:v>
                </c:pt>
                <c:pt idx="7959">
                  <c:v>102.343</c:v>
                </c:pt>
                <c:pt idx="7960">
                  <c:v>102.36199999999999</c:v>
                </c:pt>
                <c:pt idx="7961">
                  <c:v>102.373</c:v>
                </c:pt>
                <c:pt idx="7962">
                  <c:v>102.392</c:v>
                </c:pt>
                <c:pt idx="7963">
                  <c:v>102.40300000000001</c:v>
                </c:pt>
                <c:pt idx="7964">
                  <c:v>102.422</c:v>
                </c:pt>
                <c:pt idx="7965">
                  <c:v>102.432</c:v>
                </c:pt>
                <c:pt idx="7966">
                  <c:v>102.44199999999999</c:v>
                </c:pt>
                <c:pt idx="7967">
                  <c:v>102.453</c:v>
                </c:pt>
                <c:pt idx="7968">
                  <c:v>102.46299999999999</c:v>
                </c:pt>
                <c:pt idx="7969">
                  <c:v>102.473</c:v>
                </c:pt>
                <c:pt idx="7970">
                  <c:v>102.483</c:v>
                </c:pt>
                <c:pt idx="7971">
                  <c:v>102.49299999999999</c:v>
                </c:pt>
                <c:pt idx="7972">
                  <c:v>102.512</c:v>
                </c:pt>
                <c:pt idx="7973">
                  <c:v>102.52500000000001</c:v>
                </c:pt>
                <c:pt idx="7974">
                  <c:v>102.542</c:v>
                </c:pt>
                <c:pt idx="7975">
                  <c:v>102.55200000000001</c:v>
                </c:pt>
                <c:pt idx="7976">
                  <c:v>102.562</c:v>
                </c:pt>
                <c:pt idx="7977">
                  <c:v>102.572</c:v>
                </c:pt>
                <c:pt idx="7978">
                  <c:v>102.583</c:v>
                </c:pt>
                <c:pt idx="7979">
                  <c:v>102.602</c:v>
                </c:pt>
                <c:pt idx="7980">
                  <c:v>102.622</c:v>
                </c:pt>
                <c:pt idx="7981">
                  <c:v>102.633</c:v>
                </c:pt>
                <c:pt idx="7982">
                  <c:v>102.652</c:v>
                </c:pt>
                <c:pt idx="7983">
                  <c:v>102.663</c:v>
                </c:pt>
                <c:pt idx="7984">
                  <c:v>102.673</c:v>
                </c:pt>
                <c:pt idx="7985">
                  <c:v>102.69199999999999</c:v>
                </c:pt>
                <c:pt idx="7986">
                  <c:v>102.712</c:v>
                </c:pt>
                <c:pt idx="7987">
                  <c:v>102.723</c:v>
                </c:pt>
                <c:pt idx="7988">
                  <c:v>102.742</c:v>
                </c:pt>
                <c:pt idx="7989">
                  <c:v>102.762</c:v>
                </c:pt>
                <c:pt idx="7990">
                  <c:v>102.782</c:v>
                </c:pt>
                <c:pt idx="7991">
                  <c:v>102.792</c:v>
                </c:pt>
                <c:pt idx="7992">
                  <c:v>102.803</c:v>
                </c:pt>
                <c:pt idx="7993">
                  <c:v>102.822</c:v>
                </c:pt>
                <c:pt idx="7994">
                  <c:v>102.833</c:v>
                </c:pt>
                <c:pt idx="7995">
                  <c:v>102.843</c:v>
                </c:pt>
                <c:pt idx="7996">
                  <c:v>102.86199999999999</c:v>
                </c:pt>
                <c:pt idx="7997">
                  <c:v>102.873</c:v>
                </c:pt>
                <c:pt idx="7998">
                  <c:v>102.892</c:v>
                </c:pt>
                <c:pt idx="7999">
                  <c:v>102.90300000000001</c:v>
                </c:pt>
                <c:pt idx="8000">
                  <c:v>102.922</c:v>
                </c:pt>
                <c:pt idx="8001">
                  <c:v>102.94199999999999</c:v>
                </c:pt>
                <c:pt idx="8002">
                  <c:v>102.962</c:v>
                </c:pt>
                <c:pt idx="8003">
                  <c:v>102.973</c:v>
                </c:pt>
                <c:pt idx="8004">
                  <c:v>102.98399999999999</c:v>
                </c:pt>
                <c:pt idx="8005">
                  <c:v>103.002</c:v>
                </c:pt>
                <c:pt idx="8006">
                  <c:v>103.01300000000001</c:v>
                </c:pt>
                <c:pt idx="8007">
                  <c:v>103.023</c:v>
                </c:pt>
                <c:pt idx="8008">
                  <c:v>103.042</c:v>
                </c:pt>
                <c:pt idx="8009">
                  <c:v>103.053</c:v>
                </c:pt>
                <c:pt idx="8010">
                  <c:v>103.072</c:v>
                </c:pt>
                <c:pt idx="8011">
                  <c:v>103.083</c:v>
                </c:pt>
                <c:pt idx="8012">
                  <c:v>103.093</c:v>
                </c:pt>
                <c:pt idx="8013">
                  <c:v>103.11199999999999</c:v>
                </c:pt>
                <c:pt idx="8014">
                  <c:v>103.133</c:v>
                </c:pt>
                <c:pt idx="8015">
                  <c:v>103.152</c:v>
                </c:pt>
                <c:pt idx="8016">
                  <c:v>103.172</c:v>
                </c:pt>
                <c:pt idx="8017">
                  <c:v>103.19199999999999</c:v>
                </c:pt>
                <c:pt idx="8018">
                  <c:v>103.212</c:v>
                </c:pt>
                <c:pt idx="8019">
                  <c:v>103.223</c:v>
                </c:pt>
                <c:pt idx="8020">
                  <c:v>103.233</c:v>
                </c:pt>
                <c:pt idx="8021">
                  <c:v>103.252</c:v>
                </c:pt>
                <c:pt idx="8022">
                  <c:v>103.273</c:v>
                </c:pt>
                <c:pt idx="8023">
                  <c:v>103.283</c:v>
                </c:pt>
                <c:pt idx="8024">
                  <c:v>103.29300000000001</c:v>
                </c:pt>
                <c:pt idx="8025">
                  <c:v>103.303</c:v>
                </c:pt>
                <c:pt idx="8026">
                  <c:v>103.322</c:v>
                </c:pt>
                <c:pt idx="8027">
                  <c:v>103.333</c:v>
                </c:pt>
                <c:pt idx="8028">
                  <c:v>103.352</c:v>
                </c:pt>
                <c:pt idx="8029">
                  <c:v>103.372</c:v>
                </c:pt>
                <c:pt idx="8030">
                  <c:v>103.392</c:v>
                </c:pt>
                <c:pt idx="8031">
                  <c:v>103.40300000000001</c:v>
                </c:pt>
                <c:pt idx="8032">
                  <c:v>103.422</c:v>
                </c:pt>
                <c:pt idx="8033">
                  <c:v>103.432</c:v>
                </c:pt>
                <c:pt idx="8034">
                  <c:v>103.44199999999999</c:v>
                </c:pt>
                <c:pt idx="8035">
                  <c:v>103.452</c:v>
                </c:pt>
                <c:pt idx="8036">
                  <c:v>103.46299999999999</c:v>
                </c:pt>
                <c:pt idx="8037">
                  <c:v>103.473</c:v>
                </c:pt>
                <c:pt idx="8038">
                  <c:v>103.492</c:v>
                </c:pt>
                <c:pt idx="8039">
                  <c:v>103.503</c:v>
                </c:pt>
                <c:pt idx="8040">
                  <c:v>103.52200000000001</c:v>
                </c:pt>
                <c:pt idx="8041">
                  <c:v>103.542</c:v>
                </c:pt>
                <c:pt idx="8042">
                  <c:v>103.562</c:v>
                </c:pt>
                <c:pt idx="8043">
                  <c:v>103.572</c:v>
                </c:pt>
                <c:pt idx="8044">
                  <c:v>103.58199999999999</c:v>
                </c:pt>
                <c:pt idx="8045">
                  <c:v>103.592</c:v>
                </c:pt>
                <c:pt idx="8046">
                  <c:v>103.602</c:v>
                </c:pt>
                <c:pt idx="8047">
                  <c:v>103.61199999999999</c:v>
                </c:pt>
                <c:pt idx="8048">
                  <c:v>103.622</c:v>
                </c:pt>
                <c:pt idx="8049">
                  <c:v>103.63200000000001</c:v>
                </c:pt>
                <c:pt idx="8050">
                  <c:v>103.642</c:v>
                </c:pt>
                <c:pt idx="8051">
                  <c:v>103.652</c:v>
                </c:pt>
                <c:pt idx="8052">
                  <c:v>103.66200000000001</c:v>
                </c:pt>
                <c:pt idx="8053">
                  <c:v>103.673</c:v>
                </c:pt>
                <c:pt idx="8054">
                  <c:v>103.682</c:v>
                </c:pt>
                <c:pt idx="8055">
                  <c:v>103.69199999999999</c:v>
                </c:pt>
                <c:pt idx="8056">
                  <c:v>103.702</c:v>
                </c:pt>
                <c:pt idx="8057">
                  <c:v>103.712</c:v>
                </c:pt>
                <c:pt idx="8058">
                  <c:v>103.72199999999999</c:v>
                </c:pt>
                <c:pt idx="8059">
                  <c:v>103.732</c:v>
                </c:pt>
                <c:pt idx="8060">
                  <c:v>103.752</c:v>
                </c:pt>
                <c:pt idx="8061">
                  <c:v>103.76300000000001</c:v>
                </c:pt>
                <c:pt idx="8062">
                  <c:v>103.773</c:v>
                </c:pt>
                <c:pt idx="8063">
                  <c:v>103.792</c:v>
                </c:pt>
                <c:pt idx="8064">
                  <c:v>103.803</c:v>
                </c:pt>
                <c:pt idx="8065">
                  <c:v>103.813</c:v>
                </c:pt>
                <c:pt idx="8066">
                  <c:v>103.82299999999999</c:v>
                </c:pt>
                <c:pt idx="8067">
                  <c:v>103.833</c:v>
                </c:pt>
                <c:pt idx="8068">
                  <c:v>103.852</c:v>
                </c:pt>
                <c:pt idx="8069">
                  <c:v>103.863</c:v>
                </c:pt>
                <c:pt idx="8070">
                  <c:v>103.88200000000001</c:v>
                </c:pt>
                <c:pt idx="8071">
                  <c:v>103.892</c:v>
                </c:pt>
                <c:pt idx="8072">
                  <c:v>103.902</c:v>
                </c:pt>
                <c:pt idx="8073">
                  <c:v>103.91200000000001</c:v>
                </c:pt>
                <c:pt idx="8074">
                  <c:v>103.922</c:v>
                </c:pt>
                <c:pt idx="8075">
                  <c:v>103.932</c:v>
                </c:pt>
                <c:pt idx="8076">
                  <c:v>103.94199999999999</c:v>
                </c:pt>
                <c:pt idx="8077">
                  <c:v>103.962</c:v>
                </c:pt>
                <c:pt idx="8078">
                  <c:v>103.982</c:v>
                </c:pt>
                <c:pt idx="8079">
                  <c:v>103.99299999999999</c:v>
                </c:pt>
                <c:pt idx="8080">
                  <c:v>104.012</c:v>
                </c:pt>
                <c:pt idx="8081">
                  <c:v>104.02200000000001</c:v>
                </c:pt>
                <c:pt idx="8082">
                  <c:v>104.04300000000001</c:v>
                </c:pt>
                <c:pt idx="8083">
                  <c:v>104.053</c:v>
                </c:pt>
                <c:pt idx="8084">
                  <c:v>104.06399999999999</c:v>
                </c:pt>
                <c:pt idx="8085">
                  <c:v>104.07299999999999</c:v>
                </c:pt>
                <c:pt idx="8086">
                  <c:v>104.084</c:v>
                </c:pt>
                <c:pt idx="8087">
                  <c:v>104.092</c:v>
                </c:pt>
                <c:pt idx="8088">
                  <c:v>104.102</c:v>
                </c:pt>
                <c:pt idx="8089">
                  <c:v>104.11199999999999</c:v>
                </c:pt>
                <c:pt idx="8090">
                  <c:v>104.123</c:v>
                </c:pt>
                <c:pt idx="8091">
                  <c:v>104.133</c:v>
                </c:pt>
                <c:pt idx="8092">
                  <c:v>104.152</c:v>
                </c:pt>
                <c:pt idx="8093">
                  <c:v>104.172</c:v>
                </c:pt>
                <c:pt idx="8094">
                  <c:v>104.19199999999999</c:v>
                </c:pt>
                <c:pt idx="8095">
                  <c:v>104.203</c:v>
                </c:pt>
                <c:pt idx="8096">
                  <c:v>104.22199999999999</c:v>
                </c:pt>
                <c:pt idx="8097">
                  <c:v>104.233</c:v>
                </c:pt>
                <c:pt idx="8098">
                  <c:v>104.252</c:v>
                </c:pt>
                <c:pt idx="8099">
                  <c:v>104.26300000000001</c:v>
                </c:pt>
                <c:pt idx="8100">
                  <c:v>104.282</c:v>
                </c:pt>
                <c:pt idx="8101">
                  <c:v>104.29300000000001</c:v>
                </c:pt>
                <c:pt idx="8102">
                  <c:v>104.312</c:v>
                </c:pt>
                <c:pt idx="8103">
                  <c:v>104.322</c:v>
                </c:pt>
                <c:pt idx="8104">
                  <c:v>104.33199999999999</c:v>
                </c:pt>
                <c:pt idx="8105">
                  <c:v>104.35299999999999</c:v>
                </c:pt>
                <c:pt idx="8106">
                  <c:v>104.372</c:v>
                </c:pt>
                <c:pt idx="8107">
                  <c:v>104.383</c:v>
                </c:pt>
                <c:pt idx="8108">
                  <c:v>104.402</c:v>
                </c:pt>
                <c:pt idx="8109">
                  <c:v>104.413</c:v>
                </c:pt>
                <c:pt idx="8110">
                  <c:v>104.432</c:v>
                </c:pt>
                <c:pt idx="8111">
                  <c:v>104.443</c:v>
                </c:pt>
                <c:pt idx="8112">
                  <c:v>104.453</c:v>
                </c:pt>
                <c:pt idx="8113">
                  <c:v>104.47199999999999</c:v>
                </c:pt>
                <c:pt idx="8114">
                  <c:v>104.483</c:v>
                </c:pt>
                <c:pt idx="8115">
                  <c:v>104.49299999999999</c:v>
                </c:pt>
                <c:pt idx="8116">
                  <c:v>104.512</c:v>
                </c:pt>
                <c:pt idx="8117">
                  <c:v>104.523</c:v>
                </c:pt>
                <c:pt idx="8118">
                  <c:v>104.542</c:v>
                </c:pt>
                <c:pt idx="8119">
                  <c:v>104.562</c:v>
                </c:pt>
                <c:pt idx="8120">
                  <c:v>104.58199999999999</c:v>
                </c:pt>
                <c:pt idx="8121">
                  <c:v>104.592</c:v>
                </c:pt>
                <c:pt idx="8122">
                  <c:v>104.602</c:v>
                </c:pt>
                <c:pt idx="8123">
                  <c:v>104.61199999999999</c:v>
                </c:pt>
                <c:pt idx="8124">
                  <c:v>104.622</c:v>
                </c:pt>
                <c:pt idx="8125">
                  <c:v>104.63200000000001</c:v>
                </c:pt>
                <c:pt idx="8126">
                  <c:v>104.642</c:v>
                </c:pt>
                <c:pt idx="8127">
                  <c:v>104.652</c:v>
                </c:pt>
                <c:pt idx="8128">
                  <c:v>104.663</c:v>
                </c:pt>
                <c:pt idx="8129">
                  <c:v>104.673</c:v>
                </c:pt>
                <c:pt idx="8130">
                  <c:v>104.69199999999999</c:v>
                </c:pt>
                <c:pt idx="8131">
                  <c:v>104.712</c:v>
                </c:pt>
                <c:pt idx="8132">
                  <c:v>104.732</c:v>
                </c:pt>
                <c:pt idx="8133">
                  <c:v>104.74299999999999</c:v>
                </c:pt>
                <c:pt idx="8134">
                  <c:v>104.762</c:v>
                </c:pt>
                <c:pt idx="8135">
                  <c:v>104.782</c:v>
                </c:pt>
                <c:pt idx="8136">
                  <c:v>104.79300000000001</c:v>
                </c:pt>
                <c:pt idx="8137">
                  <c:v>104.803</c:v>
                </c:pt>
                <c:pt idx="8138">
                  <c:v>104.822</c:v>
                </c:pt>
                <c:pt idx="8139">
                  <c:v>104.83199999999999</c:v>
                </c:pt>
                <c:pt idx="8140">
                  <c:v>104.842</c:v>
                </c:pt>
                <c:pt idx="8141">
                  <c:v>104.852</c:v>
                </c:pt>
                <c:pt idx="8142">
                  <c:v>104.863</c:v>
                </c:pt>
                <c:pt idx="8143">
                  <c:v>104.873</c:v>
                </c:pt>
                <c:pt idx="8144">
                  <c:v>104.892</c:v>
                </c:pt>
                <c:pt idx="8145">
                  <c:v>104.90300000000001</c:v>
                </c:pt>
                <c:pt idx="8146">
                  <c:v>104.922</c:v>
                </c:pt>
                <c:pt idx="8147">
                  <c:v>104.93300000000001</c:v>
                </c:pt>
                <c:pt idx="8148">
                  <c:v>104.952</c:v>
                </c:pt>
                <c:pt idx="8149">
                  <c:v>104.964</c:v>
                </c:pt>
                <c:pt idx="8150">
                  <c:v>104.982</c:v>
                </c:pt>
                <c:pt idx="8151">
                  <c:v>104.992</c:v>
                </c:pt>
                <c:pt idx="8152">
                  <c:v>105.002</c:v>
                </c:pt>
                <c:pt idx="8153">
                  <c:v>105.012</c:v>
                </c:pt>
                <c:pt idx="8154">
                  <c:v>105.023</c:v>
                </c:pt>
                <c:pt idx="8155">
                  <c:v>105.042</c:v>
                </c:pt>
                <c:pt idx="8156">
                  <c:v>105.062</c:v>
                </c:pt>
                <c:pt idx="8157">
                  <c:v>105.072</c:v>
                </c:pt>
                <c:pt idx="8158">
                  <c:v>105.08199999999999</c:v>
                </c:pt>
                <c:pt idx="8159">
                  <c:v>105.092</c:v>
                </c:pt>
                <c:pt idx="8160">
                  <c:v>105.102</c:v>
                </c:pt>
                <c:pt idx="8161">
                  <c:v>105.113</c:v>
                </c:pt>
                <c:pt idx="8162">
                  <c:v>105.123</c:v>
                </c:pt>
                <c:pt idx="8163">
                  <c:v>105.133</c:v>
                </c:pt>
                <c:pt idx="8164">
                  <c:v>105.152</c:v>
                </c:pt>
                <c:pt idx="8165">
                  <c:v>105.163</c:v>
                </c:pt>
                <c:pt idx="8166">
                  <c:v>105.182</c:v>
                </c:pt>
                <c:pt idx="8167">
                  <c:v>105.193</c:v>
                </c:pt>
                <c:pt idx="8168">
                  <c:v>105.203</c:v>
                </c:pt>
                <c:pt idx="8169">
                  <c:v>105.21299999999999</c:v>
                </c:pt>
                <c:pt idx="8170">
                  <c:v>105.232</c:v>
                </c:pt>
                <c:pt idx="8171">
                  <c:v>105.24299999999999</c:v>
                </c:pt>
                <c:pt idx="8172">
                  <c:v>105.262</c:v>
                </c:pt>
                <c:pt idx="8173">
                  <c:v>105.273</c:v>
                </c:pt>
                <c:pt idx="8174">
                  <c:v>105.286</c:v>
                </c:pt>
                <c:pt idx="8175">
                  <c:v>105.30200000000001</c:v>
                </c:pt>
                <c:pt idx="8176">
                  <c:v>105.322</c:v>
                </c:pt>
                <c:pt idx="8177">
                  <c:v>105.333</c:v>
                </c:pt>
                <c:pt idx="8178">
                  <c:v>105.352</c:v>
                </c:pt>
                <c:pt idx="8179">
                  <c:v>105.372</c:v>
                </c:pt>
                <c:pt idx="8180">
                  <c:v>105.392</c:v>
                </c:pt>
                <c:pt idx="8181">
                  <c:v>105.41200000000001</c:v>
                </c:pt>
                <c:pt idx="8182">
                  <c:v>105.432</c:v>
                </c:pt>
                <c:pt idx="8183">
                  <c:v>105.443</c:v>
                </c:pt>
                <c:pt idx="8184">
                  <c:v>105.462</c:v>
                </c:pt>
                <c:pt idx="8185">
                  <c:v>105.473</c:v>
                </c:pt>
                <c:pt idx="8186">
                  <c:v>105.492</c:v>
                </c:pt>
                <c:pt idx="8187">
                  <c:v>105.502</c:v>
                </c:pt>
                <c:pt idx="8188">
                  <c:v>105.51300000000001</c:v>
                </c:pt>
                <c:pt idx="8189">
                  <c:v>105.523</c:v>
                </c:pt>
                <c:pt idx="8190">
                  <c:v>105.533</c:v>
                </c:pt>
                <c:pt idx="8191">
                  <c:v>105.54300000000001</c:v>
                </c:pt>
                <c:pt idx="8192">
                  <c:v>105.554</c:v>
                </c:pt>
                <c:pt idx="8193">
                  <c:v>105.565</c:v>
                </c:pt>
                <c:pt idx="8194">
                  <c:v>105.583</c:v>
                </c:pt>
                <c:pt idx="8195">
                  <c:v>105.592</c:v>
                </c:pt>
                <c:pt idx="8196">
                  <c:v>105.60299999999999</c:v>
                </c:pt>
                <c:pt idx="8197">
                  <c:v>105.613</c:v>
                </c:pt>
                <c:pt idx="8198">
                  <c:v>105.63200000000001</c:v>
                </c:pt>
                <c:pt idx="8199">
                  <c:v>105.643</c:v>
                </c:pt>
                <c:pt idx="8200">
                  <c:v>105.65300000000001</c:v>
                </c:pt>
                <c:pt idx="8201">
                  <c:v>105.672</c:v>
                </c:pt>
                <c:pt idx="8202">
                  <c:v>105.68300000000001</c:v>
                </c:pt>
                <c:pt idx="8203">
                  <c:v>105.702</c:v>
                </c:pt>
                <c:pt idx="8204">
                  <c:v>105.71299999999999</c:v>
                </c:pt>
                <c:pt idx="8205">
                  <c:v>105.723</c:v>
                </c:pt>
                <c:pt idx="8206">
                  <c:v>105.742</c:v>
                </c:pt>
                <c:pt idx="8207">
                  <c:v>105.753</c:v>
                </c:pt>
                <c:pt idx="8208">
                  <c:v>105.76300000000001</c:v>
                </c:pt>
                <c:pt idx="8209">
                  <c:v>105.783</c:v>
                </c:pt>
                <c:pt idx="8210">
                  <c:v>105.80200000000001</c:v>
                </c:pt>
                <c:pt idx="8211">
                  <c:v>105.812</c:v>
                </c:pt>
                <c:pt idx="8212">
                  <c:v>105.82299999999999</c:v>
                </c:pt>
                <c:pt idx="8213">
                  <c:v>105.833</c:v>
                </c:pt>
                <c:pt idx="8214">
                  <c:v>105.852</c:v>
                </c:pt>
                <c:pt idx="8215">
                  <c:v>105.86199999999999</c:v>
                </c:pt>
                <c:pt idx="8216">
                  <c:v>105.872</c:v>
                </c:pt>
                <c:pt idx="8217">
                  <c:v>105.883</c:v>
                </c:pt>
                <c:pt idx="8218">
                  <c:v>105.893</c:v>
                </c:pt>
                <c:pt idx="8219">
                  <c:v>105.91200000000001</c:v>
                </c:pt>
                <c:pt idx="8220">
                  <c:v>105.93300000000001</c:v>
                </c:pt>
                <c:pt idx="8221">
                  <c:v>105.943</c:v>
                </c:pt>
                <c:pt idx="8222">
                  <c:v>105.962</c:v>
                </c:pt>
                <c:pt idx="8223">
                  <c:v>105.98399999999999</c:v>
                </c:pt>
                <c:pt idx="8224">
                  <c:v>106.002</c:v>
                </c:pt>
                <c:pt idx="8225">
                  <c:v>106.01300000000001</c:v>
                </c:pt>
                <c:pt idx="8226">
                  <c:v>106.032</c:v>
                </c:pt>
                <c:pt idx="8227">
                  <c:v>106.05200000000001</c:v>
                </c:pt>
                <c:pt idx="8228">
                  <c:v>106.063</c:v>
                </c:pt>
                <c:pt idx="8229">
                  <c:v>106.07299999999999</c:v>
                </c:pt>
                <c:pt idx="8230">
                  <c:v>106.092</c:v>
                </c:pt>
                <c:pt idx="8231">
                  <c:v>106.10299999999999</c:v>
                </c:pt>
                <c:pt idx="8232">
                  <c:v>106.122</c:v>
                </c:pt>
                <c:pt idx="8233">
                  <c:v>106.133</c:v>
                </c:pt>
                <c:pt idx="8234">
                  <c:v>106.152</c:v>
                </c:pt>
                <c:pt idx="8235">
                  <c:v>106.163</c:v>
                </c:pt>
                <c:pt idx="8236">
                  <c:v>106.18300000000001</c:v>
                </c:pt>
                <c:pt idx="8237">
                  <c:v>106.193</c:v>
                </c:pt>
                <c:pt idx="8238">
                  <c:v>106.212</c:v>
                </c:pt>
                <c:pt idx="8239">
                  <c:v>106.223</c:v>
                </c:pt>
                <c:pt idx="8240">
                  <c:v>106.233</c:v>
                </c:pt>
                <c:pt idx="8241">
                  <c:v>106.24299999999999</c:v>
                </c:pt>
                <c:pt idx="8242">
                  <c:v>106.253</c:v>
                </c:pt>
                <c:pt idx="8243">
                  <c:v>106.26300000000001</c:v>
                </c:pt>
                <c:pt idx="8244">
                  <c:v>106.273</c:v>
                </c:pt>
                <c:pt idx="8245">
                  <c:v>106.292</c:v>
                </c:pt>
                <c:pt idx="8246">
                  <c:v>106.312</c:v>
                </c:pt>
                <c:pt idx="8247">
                  <c:v>106.32599999999999</c:v>
                </c:pt>
                <c:pt idx="8248">
                  <c:v>106.342</c:v>
                </c:pt>
                <c:pt idx="8249">
                  <c:v>106.35299999999999</c:v>
                </c:pt>
                <c:pt idx="8250">
                  <c:v>106.372</c:v>
                </c:pt>
                <c:pt idx="8251">
                  <c:v>106.392</c:v>
                </c:pt>
                <c:pt idx="8252">
                  <c:v>106.41200000000001</c:v>
                </c:pt>
                <c:pt idx="8253">
                  <c:v>106.423</c:v>
                </c:pt>
                <c:pt idx="8254">
                  <c:v>106.44199999999999</c:v>
                </c:pt>
                <c:pt idx="8255">
                  <c:v>106.453</c:v>
                </c:pt>
                <c:pt idx="8256">
                  <c:v>106.47199999999999</c:v>
                </c:pt>
                <c:pt idx="8257">
                  <c:v>106.482</c:v>
                </c:pt>
                <c:pt idx="8258">
                  <c:v>106.492</c:v>
                </c:pt>
                <c:pt idx="8259">
                  <c:v>106.502</c:v>
                </c:pt>
                <c:pt idx="8260">
                  <c:v>106.512</c:v>
                </c:pt>
                <c:pt idx="8261">
                  <c:v>106.52200000000001</c:v>
                </c:pt>
                <c:pt idx="8262">
                  <c:v>106.532</c:v>
                </c:pt>
                <c:pt idx="8263">
                  <c:v>106.542</c:v>
                </c:pt>
                <c:pt idx="8264">
                  <c:v>106.55200000000001</c:v>
                </c:pt>
                <c:pt idx="8265">
                  <c:v>106.562</c:v>
                </c:pt>
                <c:pt idx="8266">
                  <c:v>106.572</c:v>
                </c:pt>
                <c:pt idx="8267">
                  <c:v>106.58199999999999</c:v>
                </c:pt>
                <c:pt idx="8268">
                  <c:v>106.602</c:v>
                </c:pt>
                <c:pt idx="8269">
                  <c:v>106.613</c:v>
                </c:pt>
                <c:pt idx="8270">
                  <c:v>106.63200000000001</c:v>
                </c:pt>
                <c:pt idx="8271">
                  <c:v>106.643</c:v>
                </c:pt>
                <c:pt idx="8272">
                  <c:v>106.66200000000001</c:v>
                </c:pt>
                <c:pt idx="8273">
                  <c:v>106.673</c:v>
                </c:pt>
                <c:pt idx="8274">
                  <c:v>106.69199999999999</c:v>
                </c:pt>
                <c:pt idx="8275">
                  <c:v>106.703</c:v>
                </c:pt>
                <c:pt idx="8276">
                  <c:v>106.72199999999999</c:v>
                </c:pt>
                <c:pt idx="8277">
                  <c:v>106.733</c:v>
                </c:pt>
                <c:pt idx="8278">
                  <c:v>106.74299999999999</c:v>
                </c:pt>
                <c:pt idx="8279">
                  <c:v>106.753</c:v>
                </c:pt>
                <c:pt idx="8280">
                  <c:v>106.76300000000001</c:v>
                </c:pt>
                <c:pt idx="8281">
                  <c:v>106.773</c:v>
                </c:pt>
                <c:pt idx="8282">
                  <c:v>106.792</c:v>
                </c:pt>
                <c:pt idx="8283">
                  <c:v>106.80200000000001</c:v>
                </c:pt>
                <c:pt idx="8284">
                  <c:v>106.812</c:v>
                </c:pt>
                <c:pt idx="8285">
                  <c:v>106.822</c:v>
                </c:pt>
                <c:pt idx="8286">
                  <c:v>106.83199999999999</c:v>
                </c:pt>
                <c:pt idx="8287">
                  <c:v>106.843</c:v>
                </c:pt>
                <c:pt idx="8288">
                  <c:v>106.85299999999999</c:v>
                </c:pt>
                <c:pt idx="8289">
                  <c:v>106.863</c:v>
                </c:pt>
                <c:pt idx="8290">
                  <c:v>106.88200000000001</c:v>
                </c:pt>
                <c:pt idx="8291">
                  <c:v>106.893</c:v>
                </c:pt>
                <c:pt idx="8292">
                  <c:v>106.91200000000001</c:v>
                </c:pt>
                <c:pt idx="8293">
                  <c:v>106.922</c:v>
                </c:pt>
                <c:pt idx="8294">
                  <c:v>106.93300000000001</c:v>
                </c:pt>
                <c:pt idx="8295">
                  <c:v>106.943</c:v>
                </c:pt>
                <c:pt idx="8296">
                  <c:v>106.962</c:v>
                </c:pt>
                <c:pt idx="8297">
                  <c:v>106.973</c:v>
                </c:pt>
                <c:pt idx="8298">
                  <c:v>106.994</c:v>
                </c:pt>
                <c:pt idx="8299">
                  <c:v>107.012</c:v>
                </c:pt>
                <c:pt idx="8300">
                  <c:v>107.032</c:v>
                </c:pt>
                <c:pt idx="8301">
                  <c:v>107.04300000000001</c:v>
                </c:pt>
                <c:pt idx="8302">
                  <c:v>107.053</c:v>
                </c:pt>
                <c:pt idx="8303">
                  <c:v>107.072</c:v>
                </c:pt>
                <c:pt idx="8304">
                  <c:v>107.083</c:v>
                </c:pt>
                <c:pt idx="8305">
                  <c:v>107.093</c:v>
                </c:pt>
                <c:pt idx="8306">
                  <c:v>107.10299999999999</c:v>
                </c:pt>
                <c:pt idx="8307">
                  <c:v>107.122</c:v>
                </c:pt>
                <c:pt idx="8308">
                  <c:v>107.133</c:v>
                </c:pt>
                <c:pt idx="8309">
                  <c:v>107.152</c:v>
                </c:pt>
                <c:pt idx="8310">
                  <c:v>107.163</c:v>
                </c:pt>
                <c:pt idx="8311">
                  <c:v>107.172</c:v>
                </c:pt>
                <c:pt idx="8312">
                  <c:v>107.19199999999999</c:v>
                </c:pt>
                <c:pt idx="8313">
                  <c:v>107.212</c:v>
                </c:pt>
                <c:pt idx="8314">
                  <c:v>107.223</c:v>
                </c:pt>
                <c:pt idx="8315">
                  <c:v>107.233</c:v>
                </c:pt>
                <c:pt idx="8316">
                  <c:v>107.252</c:v>
                </c:pt>
                <c:pt idx="8317">
                  <c:v>107.26300000000001</c:v>
                </c:pt>
                <c:pt idx="8318">
                  <c:v>107.282</c:v>
                </c:pt>
                <c:pt idx="8319">
                  <c:v>107.29300000000001</c:v>
                </c:pt>
                <c:pt idx="8320">
                  <c:v>107.312</c:v>
                </c:pt>
                <c:pt idx="8321">
                  <c:v>107.32299999999999</c:v>
                </c:pt>
                <c:pt idx="8322">
                  <c:v>107.342</c:v>
                </c:pt>
                <c:pt idx="8323">
                  <c:v>107.352</c:v>
                </c:pt>
                <c:pt idx="8324">
                  <c:v>107.36499999999999</c:v>
                </c:pt>
                <c:pt idx="8325">
                  <c:v>107.38200000000001</c:v>
                </c:pt>
                <c:pt idx="8326">
                  <c:v>107.40300000000001</c:v>
                </c:pt>
                <c:pt idx="8327">
                  <c:v>107.422</c:v>
                </c:pt>
                <c:pt idx="8328">
                  <c:v>107.44199999999999</c:v>
                </c:pt>
                <c:pt idx="8329">
                  <c:v>107.462</c:v>
                </c:pt>
                <c:pt idx="8330">
                  <c:v>107.482</c:v>
                </c:pt>
                <c:pt idx="8331">
                  <c:v>107.494</c:v>
                </c:pt>
                <c:pt idx="8332">
                  <c:v>107.512</c:v>
                </c:pt>
                <c:pt idx="8333">
                  <c:v>107.523</c:v>
                </c:pt>
                <c:pt idx="8334">
                  <c:v>107.533</c:v>
                </c:pt>
                <c:pt idx="8335">
                  <c:v>107.54300000000001</c:v>
                </c:pt>
                <c:pt idx="8336">
                  <c:v>107.553</c:v>
                </c:pt>
                <c:pt idx="8337">
                  <c:v>107.563</c:v>
                </c:pt>
                <c:pt idx="8338">
                  <c:v>107.57299999999999</c:v>
                </c:pt>
                <c:pt idx="8339">
                  <c:v>107.583</c:v>
                </c:pt>
                <c:pt idx="8340">
                  <c:v>107.59399999999999</c:v>
                </c:pt>
                <c:pt idx="8341">
                  <c:v>107.61199999999999</c:v>
                </c:pt>
                <c:pt idx="8342">
                  <c:v>107.63200000000001</c:v>
                </c:pt>
                <c:pt idx="8343">
                  <c:v>107.643</c:v>
                </c:pt>
                <c:pt idx="8344">
                  <c:v>107.66200000000001</c:v>
                </c:pt>
                <c:pt idx="8345">
                  <c:v>107.682</c:v>
                </c:pt>
                <c:pt idx="8346">
                  <c:v>107.693</c:v>
                </c:pt>
                <c:pt idx="8347">
                  <c:v>107.71299999999999</c:v>
                </c:pt>
                <c:pt idx="8348">
                  <c:v>107.732</c:v>
                </c:pt>
                <c:pt idx="8349">
                  <c:v>107.742</c:v>
                </c:pt>
                <c:pt idx="8350">
                  <c:v>107.752</c:v>
                </c:pt>
                <c:pt idx="8351">
                  <c:v>107.762</c:v>
                </c:pt>
                <c:pt idx="8352">
                  <c:v>107.782</c:v>
                </c:pt>
                <c:pt idx="8353">
                  <c:v>107.792</c:v>
                </c:pt>
                <c:pt idx="8354">
                  <c:v>107.813</c:v>
                </c:pt>
                <c:pt idx="8355">
                  <c:v>107.83199999999999</c:v>
                </c:pt>
                <c:pt idx="8356">
                  <c:v>107.843</c:v>
                </c:pt>
                <c:pt idx="8357">
                  <c:v>107.85299999999999</c:v>
                </c:pt>
                <c:pt idx="8358">
                  <c:v>107.872</c:v>
                </c:pt>
                <c:pt idx="8359">
                  <c:v>107.88200000000001</c:v>
                </c:pt>
                <c:pt idx="8360">
                  <c:v>107.892</c:v>
                </c:pt>
                <c:pt idx="8361">
                  <c:v>107.902</c:v>
                </c:pt>
                <c:pt idx="8362">
                  <c:v>107.91200000000001</c:v>
                </c:pt>
                <c:pt idx="8363">
                  <c:v>107.922</c:v>
                </c:pt>
                <c:pt idx="8364">
                  <c:v>107.932</c:v>
                </c:pt>
                <c:pt idx="8365">
                  <c:v>107.94199999999999</c:v>
                </c:pt>
                <c:pt idx="8366">
                  <c:v>107.952</c:v>
                </c:pt>
                <c:pt idx="8367">
                  <c:v>107.962</c:v>
                </c:pt>
                <c:pt idx="8368">
                  <c:v>107.97199999999999</c:v>
                </c:pt>
                <c:pt idx="8369">
                  <c:v>107.98399999999999</c:v>
                </c:pt>
                <c:pt idx="8370">
                  <c:v>108.002</c:v>
                </c:pt>
                <c:pt idx="8371">
                  <c:v>108.02200000000001</c:v>
                </c:pt>
                <c:pt idx="8372">
                  <c:v>108.042</c:v>
                </c:pt>
                <c:pt idx="8373">
                  <c:v>108.053</c:v>
                </c:pt>
                <c:pt idx="8374">
                  <c:v>108.072</c:v>
                </c:pt>
                <c:pt idx="8375">
                  <c:v>108.083</c:v>
                </c:pt>
                <c:pt idx="8376">
                  <c:v>108.102</c:v>
                </c:pt>
                <c:pt idx="8377">
                  <c:v>108.11199999999999</c:v>
                </c:pt>
                <c:pt idx="8378">
                  <c:v>108.122</c:v>
                </c:pt>
                <c:pt idx="8379">
                  <c:v>108.13200000000001</c:v>
                </c:pt>
                <c:pt idx="8380">
                  <c:v>108.15300000000001</c:v>
                </c:pt>
                <c:pt idx="8381">
                  <c:v>108.16200000000001</c:v>
                </c:pt>
                <c:pt idx="8382">
                  <c:v>108.18300000000001</c:v>
                </c:pt>
                <c:pt idx="8383">
                  <c:v>108.202</c:v>
                </c:pt>
                <c:pt idx="8384">
                  <c:v>108.22199999999999</c:v>
                </c:pt>
                <c:pt idx="8385">
                  <c:v>108.242</c:v>
                </c:pt>
                <c:pt idx="8386">
                  <c:v>108.26300000000001</c:v>
                </c:pt>
                <c:pt idx="8387">
                  <c:v>108.283</c:v>
                </c:pt>
                <c:pt idx="8388">
                  <c:v>108.292</c:v>
                </c:pt>
                <c:pt idx="8389">
                  <c:v>108.30200000000001</c:v>
                </c:pt>
                <c:pt idx="8390">
                  <c:v>108.313</c:v>
                </c:pt>
                <c:pt idx="8391">
                  <c:v>108.32299999999999</c:v>
                </c:pt>
                <c:pt idx="8392">
                  <c:v>108.333</c:v>
                </c:pt>
                <c:pt idx="8393">
                  <c:v>108.352</c:v>
                </c:pt>
                <c:pt idx="8394">
                  <c:v>108.363</c:v>
                </c:pt>
                <c:pt idx="8395">
                  <c:v>108.38200000000001</c:v>
                </c:pt>
                <c:pt idx="8396">
                  <c:v>108.393</c:v>
                </c:pt>
                <c:pt idx="8397">
                  <c:v>108.40600000000001</c:v>
                </c:pt>
                <c:pt idx="8398">
                  <c:v>108.422</c:v>
                </c:pt>
                <c:pt idx="8399">
                  <c:v>108.44199999999999</c:v>
                </c:pt>
                <c:pt idx="8400">
                  <c:v>108.462</c:v>
                </c:pt>
                <c:pt idx="8401">
                  <c:v>108.473</c:v>
                </c:pt>
                <c:pt idx="8402">
                  <c:v>108.483</c:v>
                </c:pt>
                <c:pt idx="8403">
                  <c:v>108.502</c:v>
                </c:pt>
                <c:pt idx="8404">
                  <c:v>108.51300000000001</c:v>
                </c:pt>
                <c:pt idx="8405">
                  <c:v>108.523</c:v>
                </c:pt>
                <c:pt idx="8406">
                  <c:v>108.533</c:v>
                </c:pt>
                <c:pt idx="8407">
                  <c:v>108.54300000000001</c:v>
                </c:pt>
                <c:pt idx="8408">
                  <c:v>108.562</c:v>
                </c:pt>
                <c:pt idx="8409">
                  <c:v>108.572</c:v>
                </c:pt>
                <c:pt idx="8410">
                  <c:v>108.58199999999999</c:v>
                </c:pt>
                <c:pt idx="8411">
                  <c:v>108.592</c:v>
                </c:pt>
                <c:pt idx="8412">
                  <c:v>108.60299999999999</c:v>
                </c:pt>
                <c:pt idx="8413">
                  <c:v>108.61199999999999</c:v>
                </c:pt>
                <c:pt idx="8414">
                  <c:v>108.622</c:v>
                </c:pt>
                <c:pt idx="8415">
                  <c:v>108.64400000000001</c:v>
                </c:pt>
                <c:pt idx="8416">
                  <c:v>108.66200000000001</c:v>
                </c:pt>
                <c:pt idx="8417">
                  <c:v>108.673</c:v>
                </c:pt>
                <c:pt idx="8418">
                  <c:v>108.69199999999999</c:v>
                </c:pt>
                <c:pt idx="8419">
                  <c:v>108.703</c:v>
                </c:pt>
                <c:pt idx="8420">
                  <c:v>108.72199999999999</c:v>
                </c:pt>
                <c:pt idx="8421">
                  <c:v>108.732</c:v>
                </c:pt>
                <c:pt idx="8422">
                  <c:v>108.742</c:v>
                </c:pt>
                <c:pt idx="8423">
                  <c:v>108.752</c:v>
                </c:pt>
                <c:pt idx="8424">
                  <c:v>108.762</c:v>
                </c:pt>
                <c:pt idx="8425">
                  <c:v>108.77200000000001</c:v>
                </c:pt>
                <c:pt idx="8426">
                  <c:v>108.792</c:v>
                </c:pt>
                <c:pt idx="8427">
                  <c:v>108.803</c:v>
                </c:pt>
                <c:pt idx="8428">
                  <c:v>108.813</c:v>
                </c:pt>
                <c:pt idx="8429">
                  <c:v>108.82299999999999</c:v>
                </c:pt>
                <c:pt idx="8430">
                  <c:v>108.833</c:v>
                </c:pt>
                <c:pt idx="8431">
                  <c:v>108.852</c:v>
                </c:pt>
                <c:pt idx="8432">
                  <c:v>108.872</c:v>
                </c:pt>
                <c:pt idx="8433">
                  <c:v>108.892</c:v>
                </c:pt>
                <c:pt idx="8434">
                  <c:v>108.904</c:v>
                </c:pt>
                <c:pt idx="8435">
                  <c:v>108.913</c:v>
                </c:pt>
                <c:pt idx="8436">
                  <c:v>108.932</c:v>
                </c:pt>
                <c:pt idx="8437">
                  <c:v>108.943</c:v>
                </c:pt>
                <c:pt idx="8438">
                  <c:v>108.953</c:v>
                </c:pt>
                <c:pt idx="8439">
                  <c:v>108.97199999999999</c:v>
                </c:pt>
                <c:pt idx="8440">
                  <c:v>108.983</c:v>
                </c:pt>
                <c:pt idx="8441">
                  <c:v>108.99299999999999</c:v>
                </c:pt>
                <c:pt idx="8442">
                  <c:v>109.003</c:v>
                </c:pt>
                <c:pt idx="8443">
                  <c:v>109.01300000000001</c:v>
                </c:pt>
                <c:pt idx="8444">
                  <c:v>109.023</c:v>
                </c:pt>
                <c:pt idx="8445">
                  <c:v>109.042</c:v>
                </c:pt>
                <c:pt idx="8446">
                  <c:v>109.062</c:v>
                </c:pt>
                <c:pt idx="8447">
                  <c:v>109.07299999999999</c:v>
                </c:pt>
                <c:pt idx="8448">
                  <c:v>109.092</c:v>
                </c:pt>
                <c:pt idx="8449">
                  <c:v>109.11199999999999</c:v>
                </c:pt>
                <c:pt idx="8450">
                  <c:v>109.13200000000001</c:v>
                </c:pt>
                <c:pt idx="8451">
                  <c:v>109.14400000000001</c:v>
                </c:pt>
                <c:pt idx="8452">
                  <c:v>109.16200000000001</c:v>
                </c:pt>
                <c:pt idx="8453">
                  <c:v>109.182</c:v>
                </c:pt>
                <c:pt idx="8454">
                  <c:v>109.202</c:v>
                </c:pt>
                <c:pt idx="8455">
                  <c:v>109.21299999999999</c:v>
                </c:pt>
                <c:pt idx="8456">
                  <c:v>109.232</c:v>
                </c:pt>
                <c:pt idx="8457">
                  <c:v>109.252</c:v>
                </c:pt>
                <c:pt idx="8458">
                  <c:v>109.27200000000001</c:v>
                </c:pt>
                <c:pt idx="8459">
                  <c:v>109.282</c:v>
                </c:pt>
                <c:pt idx="8460">
                  <c:v>109.292</c:v>
                </c:pt>
                <c:pt idx="8461">
                  <c:v>109.30200000000001</c:v>
                </c:pt>
                <c:pt idx="8462">
                  <c:v>109.312</c:v>
                </c:pt>
                <c:pt idx="8463">
                  <c:v>109.322</c:v>
                </c:pt>
                <c:pt idx="8464">
                  <c:v>109.33199999999999</c:v>
                </c:pt>
                <c:pt idx="8465">
                  <c:v>109.342</c:v>
                </c:pt>
                <c:pt idx="8466">
                  <c:v>109.35299999999999</c:v>
                </c:pt>
                <c:pt idx="8467">
                  <c:v>109.363</c:v>
                </c:pt>
                <c:pt idx="8468">
                  <c:v>109.373</c:v>
                </c:pt>
                <c:pt idx="8469">
                  <c:v>109.392</c:v>
                </c:pt>
                <c:pt idx="8470">
                  <c:v>109.41200000000001</c:v>
                </c:pt>
                <c:pt idx="8471">
                  <c:v>109.423</c:v>
                </c:pt>
                <c:pt idx="8472">
                  <c:v>109.43300000000001</c:v>
                </c:pt>
                <c:pt idx="8473">
                  <c:v>109.449</c:v>
                </c:pt>
                <c:pt idx="8474">
                  <c:v>109.46299999999999</c:v>
                </c:pt>
                <c:pt idx="8475">
                  <c:v>109.482</c:v>
                </c:pt>
                <c:pt idx="8476">
                  <c:v>109.502</c:v>
                </c:pt>
                <c:pt idx="8477">
                  <c:v>109.51300000000001</c:v>
                </c:pt>
                <c:pt idx="8478">
                  <c:v>109.523</c:v>
                </c:pt>
                <c:pt idx="8479">
                  <c:v>109.533</c:v>
                </c:pt>
                <c:pt idx="8480">
                  <c:v>109.54300000000001</c:v>
                </c:pt>
                <c:pt idx="8481">
                  <c:v>109.562</c:v>
                </c:pt>
                <c:pt idx="8482">
                  <c:v>109.57299999999999</c:v>
                </c:pt>
                <c:pt idx="8483">
                  <c:v>109.592</c:v>
                </c:pt>
                <c:pt idx="8484">
                  <c:v>109.61199999999999</c:v>
                </c:pt>
                <c:pt idx="8485">
                  <c:v>109.623</c:v>
                </c:pt>
                <c:pt idx="8486">
                  <c:v>109.642</c:v>
                </c:pt>
                <c:pt idx="8487">
                  <c:v>109.652</c:v>
                </c:pt>
                <c:pt idx="8488">
                  <c:v>109.672</c:v>
                </c:pt>
                <c:pt idx="8489">
                  <c:v>109.68300000000001</c:v>
                </c:pt>
                <c:pt idx="8490">
                  <c:v>109.702</c:v>
                </c:pt>
                <c:pt idx="8491">
                  <c:v>109.712</c:v>
                </c:pt>
                <c:pt idx="8492">
                  <c:v>109.72199999999999</c:v>
                </c:pt>
                <c:pt idx="8493">
                  <c:v>109.732</c:v>
                </c:pt>
                <c:pt idx="8494">
                  <c:v>109.742</c:v>
                </c:pt>
                <c:pt idx="8495">
                  <c:v>109.752</c:v>
                </c:pt>
                <c:pt idx="8496">
                  <c:v>109.762</c:v>
                </c:pt>
                <c:pt idx="8497">
                  <c:v>109.77200000000001</c:v>
                </c:pt>
                <c:pt idx="8498">
                  <c:v>109.782</c:v>
                </c:pt>
                <c:pt idx="8499">
                  <c:v>109.792</c:v>
                </c:pt>
                <c:pt idx="8500">
                  <c:v>109.80200000000001</c:v>
                </c:pt>
                <c:pt idx="8501">
                  <c:v>109.813</c:v>
                </c:pt>
                <c:pt idx="8502">
                  <c:v>109.82299999999999</c:v>
                </c:pt>
                <c:pt idx="8503">
                  <c:v>109.833</c:v>
                </c:pt>
                <c:pt idx="8504">
                  <c:v>109.843</c:v>
                </c:pt>
                <c:pt idx="8505">
                  <c:v>109.863</c:v>
                </c:pt>
                <c:pt idx="8506">
                  <c:v>109.88200000000001</c:v>
                </c:pt>
                <c:pt idx="8507">
                  <c:v>109.892</c:v>
                </c:pt>
                <c:pt idx="8508">
                  <c:v>109.90300000000001</c:v>
                </c:pt>
                <c:pt idx="8509">
                  <c:v>109.913</c:v>
                </c:pt>
                <c:pt idx="8510">
                  <c:v>109.923</c:v>
                </c:pt>
                <c:pt idx="8511">
                  <c:v>109.94199999999999</c:v>
                </c:pt>
                <c:pt idx="8512">
                  <c:v>109.953</c:v>
                </c:pt>
                <c:pt idx="8513">
                  <c:v>109.97199999999999</c:v>
                </c:pt>
                <c:pt idx="8514">
                  <c:v>109.983</c:v>
                </c:pt>
                <c:pt idx="8515">
                  <c:v>109.99299999999999</c:v>
                </c:pt>
                <c:pt idx="8516">
                  <c:v>110.003</c:v>
                </c:pt>
                <c:pt idx="8517">
                  <c:v>110.02200000000001</c:v>
                </c:pt>
                <c:pt idx="8518">
                  <c:v>110.033</c:v>
                </c:pt>
                <c:pt idx="8519">
                  <c:v>110.04300000000001</c:v>
                </c:pt>
                <c:pt idx="8520">
                  <c:v>110.062</c:v>
                </c:pt>
                <c:pt idx="8521">
                  <c:v>110.08199999999999</c:v>
                </c:pt>
                <c:pt idx="8522">
                  <c:v>110.102</c:v>
                </c:pt>
                <c:pt idx="8523">
                  <c:v>110.11199999999999</c:v>
                </c:pt>
                <c:pt idx="8524">
                  <c:v>110.122</c:v>
                </c:pt>
                <c:pt idx="8525">
                  <c:v>110.13200000000001</c:v>
                </c:pt>
                <c:pt idx="8526">
                  <c:v>110.143</c:v>
                </c:pt>
                <c:pt idx="8527">
                  <c:v>110.16200000000001</c:v>
                </c:pt>
                <c:pt idx="8528">
                  <c:v>110.173</c:v>
                </c:pt>
                <c:pt idx="8529">
                  <c:v>110.19199999999999</c:v>
                </c:pt>
                <c:pt idx="8530">
                  <c:v>110.203</c:v>
                </c:pt>
                <c:pt idx="8531">
                  <c:v>110.21299999999999</c:v>
                </c:pt>
                <c:pt idx="8532">
                  <c:v>110.232</c:v>
                </c:pt>
                <c:pt idx="8533">
                  <c:v>110.24299999999999</c:v>
                </c:pt>
                <c:pt idx="8534">
                  <c:v>110.262</c:v>
                </c:pt>
                <c:pt idx="8535">
                  <c:v>110.27200000000001</c:v>
                </c:pt>
                <c:pt idx="8536">
                  <c:v>110.292</c:v>
                </c:pt>
                <c:pt idx="8537">
                  <c:v>110.303</c:v>
                </c:pt>
                <c:pt idx="8538">
                  <c:v>110.313</c:v>
                </c:pt>
                <c:pt idx="8539">
                  <c:v>110.33199999999999</c:v>
                </c:pt>
                <c:pt idx="8540">
                  <c:v>110.352</c:v>
                </c:pt>
                <c:pt idx="8541">
                  <c:v>110.363</c:v>
                </c:pt>
                <c:pt idx="8542">
                  <c:v>110.373</c:v>
                </c:pt>
                <c:pt idx="8543">
                  <c:v>110.392</c:v>
                </c:pt>
                <c:pt idx="8544">
                  <c:v>110.40300000000001</c:v>
                </c:pt>
                <c:pt idx="8545">
                  <c:v>110.422</c:v>
                </c:pt>
                <c:pt idx="8546">
                  <c:v>110.44199999999999</c:v>
                </c:pt>
                <c:pt idx="8547">
                  <c:v>110.453</c:v>
                </c:pt>
                <c:pt idx="8548">
                  <c:v>110.46299999999999</c:v>
                </c:pt>
                <c:pt idx="8549">
                  <c:v>110.485</c:v>
                </c:pt>
                <c:pt idx="8550">
                  <c:v>110.502</c:v>
                </c:pt>
                <c:pt idx="8551">
                  <c:v>110.52200000000001</c:v>
                </c:pt>
                <c:pt idx="8552">
                  <c:v>110.542</c:v>
                </c:pt>
                <c:pt idx="8553">
                  <c:v>110.553</c:v>
                </c:pt>
                <c:pt idx="8554">
                  <c:v>110.572</c:v>
                </c:pt>
                <c:pt idx="8555">
                  <c:v>110.58199999999999</c:v>
                </c:pt>
                <c:pt idx="8556">
                  <c:v>110.592</c:v>
                </c:pt>
                <c:pt idx="8557">
                  <c:v>110.602</c:v>
                </c:pt>
                <c:pt idx="8558">
                  <c:v>110.61199999999999</c:v>
                </c:pt>
                <c:pt idx="8559">
                  <c:v>110.622</c:v>
                </c:pt>
                <c:pt idx="8560">
                  <c:v>110.63200000000001</c:v>
                </c:pt>
                <c:pt idx="8561">
                  <c:v>110.642</c:v>
                </c:pt>
                <c:pt idx="8562">
                  <c:v>110.652</c:v>
                </c:pt>
                <c:pt idx="8563">
                  <c:v>110.66200000000001</c:v>
                </c:pt>
                <c:pt idx="8564">
                  <c:v>110.672</c:v>
                </c:pt>
                <c:pt idx="8565">
                  <c:v>110.69199999999999</c:v>
                </c:pt>
                <c:pt idx="8566">
                  <c:v>110.712</c:v>
                </c:pt>
                <c:pt idx="8567">
                  <c:v>110.72199999999999</c:v>
                </c:pt>
                <c:pt idx="8568">
                  <c:v>110.732</c:v>
                </c:pt>
                <c:pt idx="8569">
                  <c:v>110.742</c:v>
                </c:pt>
                <c:pt idx="8570">
                  <c:v>110.752</c:v>
                </c:pt>
                <c:pt idx="8571">
                  <c:v>110.76300000000001</c:v>
                </c:pt>
                <c:pt idx="8572">
                  <c:v>110.773</c:v>
                </c:pt>
                <c:pt idx="8573">
                  <c:v>110.783</c:v>
                </c:pt>
                <c:pt idx="8574">
                  <c:v>110.792</c:v>
                </c:pt>
                <c:pt idx="8575">
                  <c:v>110.80200000000001</c:v>
                </c:pt>
                <c:pt idx="8576">
                  <c:v>110.813</c:v>
                </c:pt>
                <c:pt idx="8577">
                  <c:v>110.82299999999999</c:v>
                </c:pt>
                <c:pt idx="8578">
                  <c:v>110.833</c:v>
                </c:pt>
                <c:pt idx="8579">
                  <c:v>110.843</c:v>
                </c:pt>
                <c:pt idx="8580">
                  <c:v>110.85299999999999</c:v>
                </c:pt>
                <c:pt idx="8581">
                  <c:v>110.863</c:v>
                </c:pt>
                <c:pt idx="8582">
                  <c:v>110.873</c:v>
                </c:pt>
                <c:pt idx="8583">
                  <c:v>110.883</c:v>
                </c:pt>
                <c:pt idx="8584">
                  <c:v>110.902</c:v>
                </c:pt>
                <c:pt idx="8585">
                  <c:v>110.913</c:v>
                </c:pt>
                <c:pt idx="8586">
                  <c:v>110.923</c:v>
                </c:pt>
                <c:pt idx="8587">
                  <c:v>110.93300000000001</c:v>
                </c:pt>
                <c:pt idx="8588">
                  <c:v>110.943</c:v>
                </c:pt>
                <c:pt idx="8589">
                  <c:v>110.953</c:v>
                </c:pt>
                <c:pt idx="8590">
                  <c:v>110.97199999999999</c:v>
                </c:pt>
                <c:pt idx="8591">
                  <c:v>110.983</c:v>
                </c:pt>
                <c:pt idx="8592">
                  <c:v>110.99299999999999</c:v>
                </c:pt>
                <c:pt idx="8593">
                  <c:v>111.003</c:v>
                </c:pt>
                <c:pt idx="8594">
                  <c:v>111.02200000000001</c:v>
                </c:pt>
                <c:pt idx="8595">
                  <c:v>111.033</c:v>
                </c:pt>
                <c:pt idx="8596">
                  <c:v>111.04300000000001</c:v>
                </c:pt>
                <c:pt idx="8597">
                  <c:v>111.062</c:v>
                </c:pt>
                <c:pt idx="8598">
                  <c:v>111.07299999999999</c:v>
                </c:pt>
                <c:pt idx="8599">
                  <c:v>111.092</c:v>
                </c:pt>
                <c:pt idx="8600">
                  <c:v>111.11199999999999</c:v>
                </c:pt>
                <c:pt idx="8601">
                  <c:v>111.122</c:v>
                </c:pt>
                <c:pt idx="8602">
                  <c:v>111.142</c:v>
                </c:pt>
                <c:pt idx="8603">
                  <c:v>111.16200000000001</c:v>
                </c:pt>
                <c:pt idx="8604">
                  <c:v>111.172</c:v>
                </c:pt>
                <c:pt idx="8605">
                  <c:v>111.193</c:v>
                </c:pt>
                <c:pt idx="8606">
                  <c:v>111.212</c:v>
                </c:pt>
                <c:pt idx="8607">
                  <c:v>111.22199999999999</c:v>
                </c:pt>
                <c:pt idx="8608">
                  <c:v>111.233</c:v>
                </c:pt>
                <c:pt idx="8609">
                  <c:v>111.252</c:v>
                </c:pt>
                <c:pt idx="8610">
                  <c:v>111.27200000000001</c:v>
                </c:pt>
                <c:pt idx="8611">
                  <c:v>111.282</c:v>
                </c:pt>
                <c:pt idx="8612">
                  <c:v>111.29600000000001</c:v>
                </c:pt>
                <c:pt idx="8613">
                  <c:v>111.312</c:v>
                </c:pt>
                <c:pt idx="8614">
                  <c:v>111.32299999999999</c:v>
                </c:pt>
                <c:pt idx="8615">
                  <c:v>111.333</c:v>
                </c:pt>
                <c:pt idx="8616">
                  <c:v>111.352</c:v>
                </c:pt>
                <c:pt idx="8617">
                  <c:v>111.363</c:v>
                </c:pt>
                <c:pt idx="8618">
                  <c:v>111.38200000000001</c:v>
                </c:pt>
                <c:pt idx="8619">
                  <c:v>111.392</c:v>
                </c:pt>
                <c:pt idx="8620">
                  <c:v>111.40300000000001</c:v>
                </c:pt>
                <c:pt idx="8621">
                  <c:v>111.422</c:v>
                </c:pt>
                <c:pt idx="8622">
                  <c:v>111.43300000000001</c:v>
                </c:pt>
                <c:pt idx="8623">
                  <c:v>111.452</c:v>
                </c:pt>
                <c:pt idx="8624">
                  <c:v>111.47199999999999</c:v>
                </c:pt>
                <c:pt idx="8625">
                  <c:v>111.483</c:v>
                </c:pt>
                <c:pt idx="8626">
                  <c:v>111.495</c:v>
                </c:pt>
                <c:pt idx="8627">
                  <c:v>111.51300000000001</c:v>
                </c:pt>
                <c:pt idx="8628">
                  <c:v>111.52800000000001</c:v>
                </c:pt>
                <c:pt idx="8629">
                  <c:v>111.542</c:v>
                </c:pt>
                <c:pt idx="8630">
                  <c:v>111.553</c:v>
                </c:pt>
                <c:pt idx="8631">
                  <c:v>111.563</c:v>
                </c:pt>
                <c:pt idx="8632">
                  <c:v>111.58199999999999</c:v>
                </c:pt>
                <c:pt idx="8633">
                  <c:v>111.593</c:v>
                </c:pt>
                <c:pt idx="8634">
                  <c:v>111.61199999999999</c:v>
                </c:pt>
                <c:pt idx="8635">
                  <c:v>111.633</c:v>
                </c:pt>
                <c:pt idx="8636">
                  <c:v>111.65300000000001</c:v>
                </c:pt>
                <c:pt idx="8637">
                  <c:v>111.673</c:v>
                </c:pt>
                <c:pt idx="8638">
                  <c:v>111.69499999999999</c:v>
                </c:pt>
                <c:pt idx="8639">
                  <c:v>111.712</c:v>
                </c:pt>
                <c:pt idx="8640">
                  <c:v>111.732</c:v>
                </c:pt>
                <c:pt idx="8641">
                  <c:v>111.74299999999999</c:v>
                </c:pt>
                <c:pt idx="8642">
                  <c:v>111.753</c:v>
                </c:pt>
                <c:pt idx="8643">
                  <c:v>111.77200000000001</c:v>
                </c:pt>
                <c:pt idx="8644">
                  <c:v>111.79300000000001</c:v>
                </c:pt>
                <c:pt idx="8645">
                  <c:v>111.803</c:v>
                </c:pt>
                <c:pt idx="8646">
                  <c:v>111.822</c:v>
                </c:pt>
                <c:pt idx="8647">
                  <c:v>111.833</c:v>
                </c:pt>
                <c:pt idx="8648">
                  <c:v>111.843</c:v>
                </c:pt>
                <c:pt idx="8649">
                  <c:v>111.86199999999999</c:v>
                </c:pt>
                <c:pt idx="8650">
                  <c:v>111.873</c:v>
                </c:pt>
                <c:pt idx="8651">
                  <c:v>111.883</c:v>
                </c:pt>
                <c:pt idx="8652">
                  <c:v>111.902</c:v>
                </c:pt>
                <c:pt idx="8653">
                  <c:v>111.922</c:v>
                </c:pt>
                <c:pt idx="8654">
                  <c:v>111.93300000000001</c:v>
                </c:pt>
                <c:pt idx="8655">
                  <c:v>111.943</c:v>
                </c:pt>
                <c:pt idx="8656">
                  <c:v>111.962</c:v>
                </c:pt>
                <c:pt idx="8657">
                  <c:v>111.97199999999999</c:v>
                </c:pt>
                <c:pt idx="8658">
                  <c:v>111.982</c:v>
                </c:pt>
                <c:pt idx="8659">
                  <c:v>111.992</c:v>
                </c:pt>
                <c:pt idx="8660">
                  <c:v>112.002</c:v>
                </c:pt>
                <c:pt idx="8661">
                  <c:v>112.012</c:v>
                </c:pt>
                <c:pt idx="8662">
                  <c:v>112.02200000000001</c:v>
                </c:pt>
                <c:pt idx="8663">
                  <c:v>112.032</c:v>
                </c:pt>
                <c:pt idx="8664">
                  <c:v>112.042</c:v>
                </c:pt>
                <c:pt idx="8665">
                  <c:v>112.05200000000001</c:v>
                </c:pt>
                <c:pt idx="8666">
                  <c:v>112.072</c:v>
                </c:pt>
                <c:pt idx="8667">
                  <c:v>112.083</c:v>
                </c:pt>
                <c:pt idx="8668">
                  <c:v>112.102</c:v>
                </c:pt>
                <c:pt idx="8669">
                  <c:v>112.122</c:v>
                </c:pt>
                <c:pt idx="8670">
                  <c:v>112.142</c:v>
                </c:pt>
                <c:pt idx="8671">
                  <c:v>112.163</c:v>
                </c:pt>
                <c:pt idx="8672">
                  <c:v>112.182</c:v>
                </c:pt>
                <c:pt idx="8673">
                  <c:v>112.19199999999999</c:v>
                </c:pt>
                <c:pt idx="8674">
                  <c:v>112.202</c:v>
                </c:pt>
                <c:pt idx="8675">
                  <c:v>112.212</c:v>
                </c:pt>
                <c:pt idx="8676">
                  <c:v>112.22199999999999</c:v>
                </c:pt>
                <c:pt idx="8677">
                  <c:v>112.232</c:v>
                </c:pt>
                <c:pt idx="8678">
                  <c:v>112.242</c:v>
                </c:pt>
                <c:pt idx="8679">
                  <c:v>112.252</c:v>
                </c:pt>
                <c:pt idx="8680">
                  <c:v>112.273</c:v>
                </c:pt>
                <c:pt idx="8681">
                  <c:v>112.283</c:v>
                </c:pt>
                <c:pt idx="8682">
                  <c:v>112.292</c:v>
                </c:pt>
                <c:pt idx="8683">
                  <c:v>112.303</c:v>
                </c:pt>
                <c:pt idx="8684">
                  <c:v>112.322</c:v>
                </c:pt>
                <c:pt idx="8685">
                  <c:v>112.333</c:v>
                </c:pt>
                <c:pt idx="8686">
                  <c:v>112.343</c:v>
                </c:pt>
                <c:pt idx="8687">
                  <c:v>112.36199999999999</c:v>
                </c:pt>
                <c:pt idx="8688">
                  <c:v>112.38200000000001</c:v>
                </c:pt>
                <c:pt idx="8689">
                  <c:v>112.393</c:v>
                </c:pt>
                <c:pt idx="8690">
                  <c:v>112.41200000000001</c:v>
                </c:pt>
                <c:pt idx="8691">
                  <c:v>112.422</c:v>
                </c:pt>
                <c:pt idx="8692">
                  <c:v>112.43300000000001</c:v>
                </c:pt>
                <c:pt idx="8693">
                  <c:v>112.443</c:v>
                </c:pt>
                <c:pt idx="8694">
                  <c:v>112.462</c:v>
                </c:pt>
                <c:pt idx="8695">
                  <c:v>112.47199999999999</c:v>
                </c:pt>
                <c:pt idx="8696">
                  <c:v>112.483</c:v>
                </c:pt>
                <c:pt idx="8697">
                  <c:v>112.504</c:v>
                </c:pt>
                <c:pt idx="8698">
                  <c:v>112.52200000000001</c:v>
                </c:pt>
                <c:pt idx="8699">
                  <c:v>112.542</c:v>
                </c:pt>
                <c:pt idx="8700">
                  <c:v>112.566</c:v>
                </c:pt>
                <c:pt idx="8701">
                  <c:v>112.58199999999999</c:v>
                </c:pt>
                <c:pt idx="8702">
                  <c:v>112.602</c:v>
                </c:pt>
                <c:pt idx="8703">
                  <c:v>112.613</c:v>
                </c:pt>
                <c:pt idx="8704">
                  <c:v>112.63200000000001</c:v>
                </c:pt>
                <c:pt idx="8705">
                  <c:v>112.643</c:v>
                </c:pt>
                <c:pt idx="8706">
                  <c:v>112.66200000000001</c:v>
                </c:pt>
                <c:pt idx="8707">
                  <c:v>112.672</c:v>
                </c:pt>
                <c:pt idx="8708">
                  <c:v>112.69199999999999</c:v>
                </c:pt>
                <c:pt idx="8709">
                  <c:v>112.712</c:v>
                </c:pt>
                <c:pt idx="8710">
                  <c:v>112.732</c:v>
                </c:pt>
                <c:pt idx="8711">
                  <c:v>112.752</c:v>
                </c:pt>
                <c:pt idx="8712">
                  <c:v>112.77200000000001</c:v>
                </c:pt>
                <c:pt idx="8713">
                  <c:v>112.783</c:v>
                </c:pt>
                <c:pt idx="8714">
                  <c:v>112.80200000000001</c:v>
                </c:pt>
                <c:pt idx="8715">
                  <c:v>112.812</c:v>
                </c:pt>
                <c:pt idx="8716">
                  <c:v>112.822</c:v>
                </c:pt>
                <c:pt idx="8717">
                  <c:v>112.83199999999999</c:v>
                </c:pt>
                <c:pt idx="8718">
                  <c:v>112.842</c:v>
                </c:pt>
                <c:pt idx="8719">
                  <c:v>112.852</c:v>
                </c:pt>
                <c:pt idx="8720">
                  <c:v>112.872</c:v>
                </c:pt>
                <c:pt idx="8721">
                  <c:v>112.892</c:v>
                </c:pt>
                <c:pt idx="8722">
                  <c:v>112.913</c:v>
                </c:pt>
                <c:pt idx="8723">
                  <c:v>112.932</c:v>
                </c:pt>
                <c:pt idx="8724">
                  <c:v>112.943</c:v>
                </c:pt>
                <c:pt idx="8725">
                  <c:v>112.962</c:v>
                </c:pt>
                <c:pt idx="8726">
                  <c:v>112.982</c:v>
                </c:pt>
                <c:pt idx="8727">
                  <c:v>112.99299999999999</c:v>
                </c:pt>
                <c:pt idx="8728">
                  <c:v>113.003</c:v>
                </c:pt>
                <c:pt idx="8729">
                  <c:v>113.02200000000001</c:v>
                </c:pt>
                <c:pt idx="8730">
                  <c:v>113.033</c:v>
                </c:pt>
                <c:pt idx="8731">
                  <c:v>113.05200000000001</c:v>
                </c:pt>
                <c:pt idx="8732">
                  <c:v>113.063</c:v>
                </c:pt>
                <c:pt idx="8733">
                  <c:v>113.07299999999999</c:v>
                </c:pt>
                <c:pt idx="8734">
                  <c:v>113.092</c:v>
                </c:pt>
                <c:pt idx="8735">
                  <c:v>113.10299999999999</c:v>
                </c:pt>
                <c:pt idx="8736">
                  <c:v>113.113</c:v>
                </c:pt>
                <c:pt idx="8737">
                  <c:v>113.133</c:v>
                </c:pt>
                <c:pt idx="8738">
                  <c:v>113.152</c:v>
                </c:pt>
                <c:pt idx="8739">
                  <c:v>113.16200000000001</c:v>
                </c:pt>
                <c:pt idx="8740">
                  <c:v>113.172</c:v>
                </c:pt>
                <c:pt idx="8741">
                  <c:v>113.182</c:v>
                </c:pt>
                <c:pt idx="8742">
                  <c:v>113.193</c:v>
                </c:pt>
                <c:pt idx="8743">
                  <c:v>113.212</c:v>
                </c:pt>
                <c:pt idx="8744">
                  <c:v>113.223</c:v>
                </c:pt>
                <c:pt idx="8745">
                  <c:v>113.233</c:v>
                </c:pt>
                <c:pt idx="8746">
                  <c:v>113.252</c:v>
                </c:pt>
                <c:pt idx="8747">
                  <c:v>113.26300000000001</c:v>
                </c:pt>
                <c:pt idx="8748">
                  <c:v>113.282</c:v>
                </c:pt>
                <c:pt idx="8749">
                  <c:v>113.292</c:v>
                </c:pt>
                <c:pt idx="8750">
                  <c:v>113.30200000000001</c:v>
                </c:pt>
                <c:pt idx="8751">
                  <c:v>113.31399999999999</c:v>
                </c:pt>
                <c:pt idx="8752">
                  <c:v>113.33199999999999</c:v>
                </c:pt>
                <c:pt idx="8753">
                  <c:v>113.343</c:v>
                </c:pt>
                <c:pt idx="8754">
                  <c:v>113.36199999999999</c:v>
                </c:pt>
                <c:pt idx="8755">
                  <c:v>113.38200000000001</c:v>
                </c:pt>
                <c:pt idx="8756">
                  <c:v>113.392</c:v>
                </c:pt>
                <c:pt idx="8757">
                  <c:v>113.402</c:v>
                </c:pt>
                <c:pt idx="8758">
                  <c:v>113.413</c:v>
                </c:pt>
                <c:pt idx="8759">
                  <c:v>113.423</c:v>
                </c:pt>
                <c:pt idx="8760">
                  <c:v>113.43300000000001</c:v>
                </c:pt>
                <c:pt idx="8761">
                  <c:v>113.452</c:v>
                </c:pt>
                <c:pt idx="8762">
                  <c:v>113.46299999999999</c:v>
                </c:pt>
                <c:pt idx="8763">
                  <c:v>113.473</c:v>
                </c:pt>
                <c:pt idx="8764">
                  <c:v>113.483</c:v>
                </c:pt>
                <c:pt idx="8765">
                  <c:v>113.502</c:v>
                </c:pt>
                <c:pt idx="8766">
                  <c:v>113.51300000000001</c:v>
                </c:pt>
                <c:pt idx="8767">
                  <c:v>113.532</c:v>
                </c:pt>
                <c:pt idx="8768">
                  <c:v>113.55200000000001</c:v>
                </c:pt>
                <c:pt idx="8769">
                  <c:v>113.562</c:v>
                </c:pt>
                <c:pt idx="8770">
                  <c:v>113.572</c:v>
                </c:pt>
                <c:pt idx="8771">
                  <c:v>113.583</c:v>
                </c:pt>
                <c:pt idx="8772">
                  <c:v>113.593</c:v>
                </c:pt>
                <c:pt idx="8773">
                  <c:v>113.605</c:v>
                </c:pt>
                <c:pt idx="8774">
                  <c:v>113.622</c:v>
                </c:pt>
                <c:pt idx="8775">
                  <c:v>113.63200000000001</c:v>
                </c:pt>
                <c:pt idx="8776">
                  <c:v>113.642</c:v>
                </c:pt>
                <c:pt idx="8777">
                  <c:v>113.652</c:v>
                </c:pt>
                <c:pt idx="8778">
                  <c:v>113.66200000000001</c:v>
                </c:pt>
                <c:pt idx="8779">
                  <c:v>113.672</c:v>
                </c:pt>
                <c:pt idx="8780">
                  <c:v>113.682</c:v>
                </c:pt>
                <c:pt idx="8781">
                  <c:v>113.69199999999999</c:v>
                </c:pt>
                <c:pt idx="8782">
                  <c:v>113.702</c:v>
                </c:pt>
                <c:pt idx="8783">
                  <c:v>113.712</c:v>
                </c:pt>
                <c:pt idx="8784">
                  <c:v>113.732</c:v>
                </c:pt>
                <c:pt idx="8785">
                  <c:v>113.752</c:v>
                </c:pt>
                <c:pt idx="8786">
                  <c:v>113.76300000000001</c:v>
                </c:pt>
                <c:pt idx="8787">
                  <c:v>113.782</c:v>
                </c:pt>
                <c:pt idx="8788">
                  <c:v>113.80200000000001</c:v>
                </c:pt>
                <c:pt idx="8789">
                  <c:v>113.813</c:v>
                </c:pt>
                <c:pt idx="8790">
                  <c:v>113.83199999999999</c:v>
                </c:pt>
                <c:pt idx="8791">
                  <c:v>113.842</c:v>
                </c:pt>
                <c:pt idx="8792">
                  <c:v>113.852</c:v>
                </c:pt>
                <c:pt idx="8793">
                  <c:v>113.86199999999999</c:v>
                </c:pt>
                <c:pt idx="8794">
                  <c:v>113.872</c:v>
                </c:pt>
                <c:pt idx="8795">
                  <c:v>113.88200000000001</c:v>
                </c:pt>
                <c:pt idx="8796">
                  <c:v>113.892</c:v>
                </c:pt>
                <c:pt idx="8797">
                  <c:v>113.90300000000001</c:v>
                </c:pt>
                <c:pt idx="8798">
                  <c:v>113.922</c:v>
                </c:pt>
                <c:pt idx="8799">
                  <c:v>113.935</c:v>
                </c:pt>
                <c:pt idx="8800">
                  <c:v>113.952</c:v>
                </c:pt>
                <c:pt idx="8801">
                  <c:v>113.96299999999999</c:v>
                </c:pt>
                <c:pt idx="8802">
                  <c:v>113.973</c:v>
                </c:pt>
                <c:pt idx="8803">
                  <c:v>113.992</c:v>
                </c:pt>
                <c:pt idx="8804">
                  <c:v>114.003</c:v>
                </c:pt>
                <c:pt idx="8805">
                  <c:v>114.01300000000001</c:v>
                </c:pt>
                <c:pt idx="8806">
                  <c:v>114.032</c:v>
                </c:pt>
                <c:pt idx="8807">
                  <c:v>114.04300000000001</c:v>
                </c:pt>
                <c:pt idx="8808">
                  <c:v>114.053</c:v>
                </c:pt>
                <c:pt idx="8809">
                  <c:v>114.072</c:v>
                </c:pt>
                <c:pt idx="8810">
                  <c:v>114.092</c:v>
                </c:pt>
                <c:pt idx="8811">
                  <c:v>114.102</c:v>
                </c:pt>
                <c:pt idx="8812">
                  <c:v>114.11199999999999</c:v>
                </c:pt>
                <c:pt idx="8813">
                  <c:v>114.122</c:v>
                </c:pt>
                <c:pt idx="8814">
                  <c:v>114.142</c:v>
                </c:pt>
                <c:pt idx="8815">
                  <c:v>114.16200000000001</c:v>
                </c:pt>
                <c:pt idx="8816">
                  <c:v>114.184</c:v>
                </c:pt>
                <c:pt idx="8817">
                  <c:v>114.193</c:v>
                </c:pt>
                <c:pt idx="8818">
                  <c:v>114.212</c:v>
                </c:pt>
                <c:pt idx="8819">
                  <c:v>114.223</c:v>
                </c:pt>
                <c:pt idx="8820">
                  <c:v>114.233</c:v>
                </c:pt>
                <c:pt idx="8821">
                  <c:v>114.252</c:v>
                </c:pt>
                <c:pt idx="8822">
                  <c:v>114.27200000000001</c:v>
                </c:pt>
                <c:pt idx="8823">
                  <c:v>114.283</c:v>
                </c:pt>
                <c:pt idx="8824">
                  <c:v>114.29300000000001</c:v>
                </c:pt>
                <c:pt idx="8825">
                  <c:v>114.312</c:v>
                </c:pt>
                <c:pt idx="8826">
                  <c:v>114.32299999999999</c:v>
                </c:pt>
                <c:pt idx="8827">
                  <c:v>114.33499999999999</c:v>
                </c:pt>
                <c:pt idx="8828">
                  <c:v>114.352</c:v>
                </c:pt>
                <c:pt idx="8829">
                  <c:v>114.36199999999999</c:v>
                </c:pt>
                <c:pt idx="8830">
                  <c:v>114.372</c:v>
                </c:pt>
                <c:pt idx="8831">
                  <c:v>114.38200000000001</c:v>
                </c:pt>
                <c:pt idx="8832">
                  <c:v>114.392</c:v>
                </c:pt>
                <c:pt idx="8833">
                  <c:v>114.402</c:v>
                </c:pt>
                <c:pt idx="8834">
                  <c:v>114.41200000000001</c:v>
                </c:pt>
                <c:pt idx="8835">
                  <c:v>114.423</c:v>
                </c:pt>
                <c:pt idx="8836">
                  <c:v>114.44199999999999</c:v>
                </c:pt>
                <c:pt idx="8837">
                  <c:v>114.453</c:v>
                </c:pt>
                <c:pt idx="8838">
                  <c:v>114.47199999999999</c:v>
                </c:pt>
                <c:pt idx="8839">
                  <c:v>114.483</c:v>
                </c:pt>
                <c:pt idx="8840">
                  <c:v>114.49299999999999</c:v>
                </c:pt>
                <c:pt idx="8841">
                  <c:v>114.512</c:v>
                </c:pt>
                <c:pt idx="8842">
                  <c:v>114.532</c:v>
                </c:pt>
                <c:pt idx="8843">
                  <c:v>114.545</c:v>
                </c:pt>
                <c:pt idx="8844">
                  <c:v>114.562</c:v>
                </c:pt>
                <c:pt idx="8845">
                  <c:v>114.57299999999999</c:v>
                </c:pt>
                <c:pt idx="8846">
                  <c:v>114.583</c:v>
                </c:pt>
                <c:pt idx="8847">
                  <c:v>114.602</c:v>
                </c:pt>
                <c:pt idx="8848">
                  <c:v>114.622</c:v>
                </c:pt>
                <c:pt idx="8849">
                  <c:v>114.646</c:v>
                </c:pt>
                <c:pt idx="8850">
                  <c:v>114.66200000000001</c:v>
                </c:pt>
                <c:pt idx="8851">
                  <c:v>114.672</c:v>
                </c:pt>
                <c:pt idx="8852">
                  <c:v>114.68300000000001</c:v>
                </c:pt>
                <c:pt idx="8853">
                  <c:v>114.702</c:v>
                </c:pt>
                <c:pt idx="8854">
                  <c:v>114.72199999999999</c:v>
                </c:pt>
                <c:pt idx="8855">
                  <c:v>114.74299999999999</c:v>
                </c:pt>
                <c:pt idx="8856">
                  <c:v>114.762</c:v>
                </c:pt>
                <c:pt idx="8857">
                  <c:v>114.773</c:v>
                </c:pt>
                <c:pt idx="8858">
                  <c:v>114.792</c:v>
                </c:pt>
                <c:pt idx="8859">
                  <c:v>114.812</c:v>
                </c:pt>
                <c:pt idx="8860">
                  <c:v>114.83199999999999</c:v>
                </c:pt>
                <c:pt idx="8861">
                  <c:v>114.843</c:v>
                </c:pt>
                <c:pt idx="8862">
                  <c:v>114.86199999999999</c:v>
                </c:pt>
                <c:pt idx="8863">
                  <c:v>114.872</c:v>
                </c:pt>
                <c:pt idx="8864">
                  <c:v>114.883</c:v>
                </c:pt>
                <c:pt idx="8865">
                  <c:v>114.892</c:v>
                </c:pt>
                <c:pt idx="8866">
                  <c:v>114.902</c:v>
                </c:pt>
                <c:pt idx="8867">
                  <c:v>114.914</c:v>
                </c:pt>
                <c:pt idx="8868">
                  <c:v>114.92400000000001</c:v>
                </c:pt>
                <c:pt idx="8869">
                  <c:v>114.935</c:v>
                </c:pt>
                <c:pt idx="8870">
                  <c:v>114.955</c:v>
                </c:pt>
                <c:pt idx="8871">
                  <c:v>114.97199999999999</c:v>
                </c:pt>
                <c:pt idx="8872">
                  <c:v>114.992</c:v>
                </c:pt>
                <c:pt idx="8873">
                  <c:v>115.002</c:v>
                </c:pt>
                <c:pt idx="8874">
                  <c:v>115.01300000000001</c:v>
                </c:pt>
                <c:pt idx="8875">
                  <c:v>115.02200000000001</c:v>
                </c:pt>
                <c:pt idx="8876">
                  <c:v>115.032</c:v>
                </c:pt>
                <c:pt idx="8877">
                  <c:v>115.042</c:v>
                </c:pt>
                <c:pt idx="8878">
                  <c:v>115.05200000000001</c:v>
                </c:pt>
                <c:pt idx="8879">
                  <c:v>115.062</c:v>
                </c:pt>
                <c:pt idx="8880">
                  <c:v>115.072</c:v>
                </c:pt>
                <c:pt idx="8881">
                  <c:v>115.08199999999999</c:v>
                </c:pt>
                <c:pt idx="8882">
                  <c:v>115.092</c:v>
                </c:pt>
                <c:pt idx="8883">
                  <c:v>115.102</c:v>
                </c:pt>
                <c:pt idx="8884">
                  <c:v>115.11199999999999</c:v>
                </c:pt>
                <c:pt idx="8885">
                  <c:v>115.13200000000001</c:v>
                </c:pt>
                <c:pt idx="8886">
                  <c:v>115.143</c:v>
                </c:pt>
                <c:pt idx="8887">
                  <c:v>115.16200000000001</c:v>
                </c:pt>
                <c:pt idx="8888">
                  <c:v>115.182</c:v>
                </c:pt>
                <c:pt idx="8889">
                  <c:v>115.202</c:v>
                </c:pt>
                <c:pt idx="8890">
                  <c:v>115.223</c:v>
                </c:pt>
                <c:pt idx="8891">
                  <c:v>115.24299999999999</c:v>
                </c:pt>
                <c:pt idx="8892">
                  <c:v>115.253</c:v>
                </c:pt>
                <c:pt idx="8893">
                  <c:v>115.27200000000001</c:v>
                </c:pt>
                <c:pt idx="8894">
                  <c:v>115.292</c:v>
                </c:pt>
                <c:pt idx="8895">
                  <c:v>115.312</c:v>
                </c:pt>
                <c:pt idx="8896">
                  <c:v>115.33199999999999</c:v>
                </c:pt>
                <c:pt idx="8897">
                  <c:v>115.343</c:v>
                </c:pt>
                <c:pt idx="8898">
                  <c:v>115.363</c:v>
                </c:pt>
                <c:pt idx="8899">
                  <c:v>115.383</c:v>
                </c:pt>
                <c:pt idx="8900">
                  <c:v>115.392</c:v>
                </c:pt>
                <c:pt idx="8901">
                  <c:v>115.402</c:v>
                </c:pt>
                <c:pt idx="8902">
                  <c:v>115.41200000000001</c:v>
                </c:pt>
                <c:pt idx="8903">
                  <c:v>115.422</c:v>
                </c:pt>
                <c:pt idx="8904">
                  <c:v>115.43300000000001</c:v>
                </c:pt>
                <c:pt idx="8905">
                  <c:v>115.443</c:v>
                </c:pt>
                <c:pt idx="8906">
                  <c:v>115.462</c:v>
                </c:pt>
                <c:pt idx="8907">
                  <c:v>115.473</c:v>
                </c:pt>
                <c:pt idx="8908">
                  <c:v>115.483</c:v>
                </c:pt>
                <c:pt idx="8909">
                  <c:v>115.502</c:v>
                </c:pt>
                <c:pt idx="8910">
                  <c:v>115.52200000000001</c:v>
                </c:pt>
                <c:pt idx="8911">
                  <c:v>115.533</c:v>
                </c:pt>
                <c:pt idx="8912">
                  <c:v>115.54300000000001</c:v>
                </c:pt>
                <c:pt idx="8913">
                  <c:v>115.562</c:v>
                </c:pt>
                <c:pt idx="8914">
                  <c:v>115.58199999999999</c:v>
                </c:pt>
                <c:pt idx="8915">
                  <c:v>115.60299999999999</c:v>
                </c:pt>
                <c:pt idx="8916">
                  <c:v>115.622</c:v>
                </c:pt>
                <c:pt idx="8917">
                  <c:v>115.63200000000001</c:v>
                </c:pt>
                <c:pt idx="8918">
                  <c:v>115.643</c:v>
                </c:pt>
                <c:pt idx="8919">
                  <c:v>115.663</c:v>
                </c:pt>
                <c:pt idx="8920">
                  <c:v>115.673</c:v>
                </c:pt>
                <c:pt idx="8921">
                  <c:v>115.69199999999999</c:v>
                </c:pt>
                <c:pt idx="8922">
                  <c:v>115.703</c:v>
                </c:pt>
                <c:pt idx="8923">
                  <c:v>115.72199999999999</c:v>
                </c:pt>
                <c:pt idx="8924">
                  <c:v>115.732</c:v>
                </c:pt>
                <c:pt idx="8925">
                  <c:v>115.77200000000001</c:v>
                </c:pt>
                <c:pt idx="8926">
                  <c:v>115.792</c:v>
                </c:pt>
                <c:pt idx="8927">
                  <c:v>115.80200000000001</c:v>
                </c:pt>
                <c:pt idx="8928">
                  <c:v>115.812</c:v>
                </c:pt>
                <c:pt idx="8929">
                  <c:v>115.822</c:v>
                </c:pt>
                <c:pt idx="8930">
                  <c:v>115.83199999999999</c:v>
                </c:pt>
                <c:pt idx="8931">
                  <c:v>115.842</c:v>
                </c:pt>
                <c:pt idx="8932">
                  <c:v>115.852</c:v>
                </c:pt>
                <c:pt idx="8933">
                  <c:v>115.86199999999999</c:v>
                </c:pt>
                <c:pt idx="8934">
                  <c:v>115.872</c:v>
                </c:pt>
                <c:pt idx="8935">
                  <c:v>115.88200000000001</c:v>
                </c:pt>
                <c:pt idx="8936">
                  <c:v>115.892</c:v>
                </c:pt>
                <c:pt idx="8937">
                  <c:v>115.902</c:v>
                </c:pt>
                <c:pt idx="8938">
                  <c:v>115.91200000000001</c:v>
                </c:pt>
                <c:pt idx="8939">
                  <c:v>115.922</c:v>
                </c:pt>
                <c:pt idx="8940">
                  <c:v>115.932</c:v>
                </c:pt>
                <c:pt idx="8941">
                  <c:v>115.94199999999999</c:v>
                </c:pt>
                <c:pt idx="8942">
                  <c:v>115.953</c:v>
                </c:pt>
                <c:pt idx="8943">
                  <c:v>115.965</c:v>
                </c:pt>
                <c:pt idx="8944">
                  <c:v>115.982</c:v>
                </c:pt>
                <c:pt idx="8945">
                  <c:v>115.992</c:v>
                </c:pt>
                <c:pt idx="8946">
                  <c:v>116.002</c:v>
                </c:pt>
                <c:pt idx="8947">
                  <c:v>116.012</c:v>
                </c:pt>
                <c:pt idx="8948">
                  <c:v>116.023</c:v>
                </c:pt>
                <c:pt idx="8949">
                  <c:v>116.042</c:v>
                </c:pt>
                <c:pt idx="8950">
                  <c:v>116.053</c:v>
                </c:pt>
                <c:pt idx="8951">
                  <c:v>116.063</c:v>
                </c:pt>
                <c:pt idx="8952">
                  <c:v>116.08199999999999</c:v>
                </c:pt>
                <c:pt idx="8953">
                  <c:v>116.092</c:v>
                </c:pt>
                <c:pt idx="8954">
                  <c:v>116.102</c:v>
                </c:pt>
                <c:pt idx="8955">
                  <c:v>116.11199999999999</c:v>
                </c:pt>
                <c:pt idx="8956">
                  <c:v>116.122</c:v>
                </c:pt>
                <c:pt idx="8957">
                  <c:v>116.13200000000001</c:v>
                </c:pt>
                <c:pt idx="8958">
                  <c:v>116.142</c:v>
                </c:pt>
                <c:pt idx="8959">
                  <c:v>116.152</c:v>
                </c:pt>
                <c:pt idx="8960">
                  <c:v>116.172</c:v>
                </c:pt>
                <c:pt idx="8961">
                  <c:v>116.18300000000001</c:v>
                </c:pt>
                <c:pt idx="8962">
                  <c:v>116.202</c:v>
                </c:pt>
                <c:pt idx="8963">
                  <c:v>116.21299999999999</c:v>
                </c:pt>
                <c:pt idx="8964">
                  <c:v>116.232</c:v>
                </c:pt>
                <c:pt idx="8965">
                  <c:v>116.242</c:v>
                </c:pt>
                <c:pt idx="8966">
                  <c:v>116.252</c:v>
                </c:pt>
                <c:pt idx="8967">
                  <c:v>116.262</c:v>
                </c:pt>
                <c:pt idx="8968">
                  <c:v>116.27200000000001</c:v>
                </c:pt>
                <c:pt idx="8969">
                  <c:v>116.282</c:v>
                </c:pt>
                <c:pt idx="8970">
                  <c:v>116.292</c:v>
                </c:pt>
                <c:pt idx="8971">
                  <c:v>116.30200000000001</c:v>
                </c:pt>
                <c:pt idx="8972">
                  <c:v>116.312</c:v>
                </c:pt>
                <c:pt idx="8973">
                  <c:v>116.33199999999999</c:v>
                </c:pt>
                <c:pt idx="8974">
                  <c:v>116.343</c:v>
                </c:pt>
                <c:pt idx="8975">
                  <c:v>116.35299999999999</c:v>
                </c:pt>
                <c:pt idx="8976">
                  <c:v>116.374</c:v>
                </c:pt>
                <c:pt idx="8977">
                  <c:v>116.392</c:v>
                </c:pt>
                <c:pt idx="8978">
                  <c:v>116.41200000000001</c:v>
                </c:pt>
                <c:pt idx="8979">
                  <c:v>116.423</c:v>
                </c:pt>
                <c:pt idx="8980">
                  <c:v>116.43300000000001</c:v>
                </c:pt>
                <c:pt idx="8981">
                  <c:v>116.443</c:v>
                </c:pt>
                <c:pt idx="8982">
                  <c:v>116.462</c:v>
                </c:pt>
                <c:pt idx="8983">
                  <c:v>116.473</c:v>
                </c:pt>
                <c:pt idx="8984">
                  <c:v>116.492</c:v>
                </c:pt>
                <c:pt idx="8985">
                  <c:v>116.503</c:v>
                </c:pt>
                <c:pt idx="8986">
                  <c:v>116.51300000000001</c:v>
                </c:pt>
                <c:pt idx="8987">
                  <c:v>116.532</c:v>
                </c:pt>
                <c:pt idx="8988">
                  <c:v>116.54300000000001</c:v>
                </c:pt>
                <c:pt idx="8989">
                  <c:v>116.553</c:v>
                </c:pt>
                <c:pt idx="8990">
                  <c:v>116.563</c:v>
                </c:pt>
                <c:pt idx="8991">
                  <c:v>116.58199999999999</c:v>
                </c:pt>
                <c:pt idx="8992">
                  <c:v>116.593</c:v>
                </c:pt>
                <c:pt idx="8993">
                  <c:v>116.60299999999999</c:v>
                </c:pt>
                <c:pt idx="8994">
                  <c:v>116.622</c:v>
                </c:pt>
                <c:pt idx="8995">
                  <c:v>116.634</c:v>
                </c:pt>
                <c:pt idx="8996">
                  <c:v>116.652</c:v>
                </c:pt>
                <c:pt idx="8997">
                  <c:v>116.663</c:v>
                </c:pt>
                <c:pt idx="8998">
                  <c:v>116.673</c:v>
                </c:pt>
                <c:pt idx="8999">
                  <c:v>116.68300000000001</c:v>
                </c:pt>
                <c:pt idx="9000">
                  <c:v>116.702</c:v>
                </c:pt>
                <c:pt idx="9001">
                  <c:v>116.71299999999999</c:v>
                </c:pt>
                <c:pt idx="9002">
                  <c:v>116.732</c:v>
                </c:pt>
                <c:pt idx="9003">
                  <c:v>116.74299999999999</c:v>
                </c:pt>
                <c:pt idx="9004">
                  <c:v>116.753</c:v>
                </c:pt>
                <c:pt idx="9005">
                  <c:v>116.77200000000001</c:v>
                </c:pt>
                <c:pt idx="9006">
                  <c:v>116.792</c:v>
                </c:pt>
                <c:pt idx="9007">
                  <c:v>116.803</c:v>
                </c:pt>
                <c:pt idx="9008">
                  <c:v>116.822</c:v>
                </c:pt>
                <c:pt idx="9009">
                  <c:v>116.833</c:v>
                </c:pt>
                <c:pt idx="9010">
                  <c:v>116.852</c:v>
                </c:pt>
                <c:pt idx="9011">
                  <c:v>116.863</c:v>
                </c:pt>
                <c:pt idx="9012">
                  <c:v>116.88200000000001</c:v>
                </c:pt>
                <c:pt idx="9013">
                  <c:v>116.892</c:v>
                </c:pt>
                <c:pt idx="9014">
                  <c:v>116.902</c:v>
                </c:pt>
                <c:pt idx="9015">
                  <c:v>116.91200000000001</c:v>
                </c:pt>
                <c:pt idx="9016">
                  <c:v>116.922</c:v>
                </c:pt>
                <c:pt idx="9017">
                  <c:v>116.932</c:v>
                </c:pt>
                <c:pt idx="9018">
                  <c:v>116.943</c:v>
                </c:pt>
                <c:pt idx="9019">
                  <c:v>116.953</c:v>
                </c:pt>
                <c:pt idx="9020">
                  <c:v>116.973</c:v>
                </c:pt>
                <c:pt idx="9021">
                  <c:v>116.992</c:v>
                </c:pt>
                <c:pt idx="9022">
                  <c:v>117.012</c:v>
                </c:pt>
                <c:pt idx="9023">
                  <c:v>117.033</c:v>
                </c:pt>
                <c:pt idx="9024">
                  <c:v>117.05200000000001</c:v>
                </c:pt>
                <c:pt idx="9025">
                  <c:v>117.072</c:v>
                </c:pt>
                <c:pt idx="9026">
                  <c:v>117.083</c:v>
                </c:pt>
                <c:pt idx="9027">
                  <c:v>117.102</c:v>
                </c:pt>
                <c:pt idx="9028">
                  <c:v>117.122</c:v>
                </c:pt>
                <c:pt idx="9029">
                  <c:v>117.13200000000001</c:v>
                </c:pt>
                <c:pt idx="9030">
                  <c:v>117.142</c:v>
                </c:pt>
                <c:pt idx="9031">
                  <c:v>117.152</c:v>
                </c:pt>
                <c:pt idx="9032">
                  <c:v>117.173</c:v>
                </c:pt>
                <c:pt idx="9033">
                  <c:v>117.19199999999999</c:v>
                </c:pt>
                <c:pt idx="9034">
                  <c:v>117.212</c:v>
                </c:pt>
                <c:pt idx="9035">
                  <c:v>117.232</c:v>
                </c:pt>
                <c:pt idx="9036">
                  <c:v>117.252</c:v>
                </c:pt>
                <c:pt idx="9037">
                  <c:v>117.27200000000001</c:v>
                </c:pt>
                <c:pt idx="9038">
                  <c:v>117.292</c:v>
                </c:pt>
                <c:pt idx="9039">
                  <c:v>117.312</c:v>
                </c:pt>
                <c:pt idx="9040">
                  <c:v>117.33199999999999</c:v>
                </c:pt>
                <c:pt idx="9041">
                  <c:v>117.35299999999999</c:v>
                </c:pt>
                <c:pt idx="9042">
                  <c:v>117.363</c:v>
                </c:pt>
                <c:pt idx="9043">
                  <c:v>117.38200000000001</c:v>
                </c:pt>
                <c:pt idx="9044">
                  <c:v>117.402</c:v>
                </c:pt>
                <c:pt idx="9045">
                  <c:v>117.41200000000001</c:v>
                </c:pt>
                <c:pt idx="9046">
                  <c:v>117.422</c:v>
                </c:pt>
                <c:pt idx="9047">
                  <c:v>117.432</c:v>
                </c:pt>
                <c:pt idx="9048">
                  <c:v>117.44199999999999</c:v>
                </c:pt>
                <c:pt idx="9049">
                  <c:v>117.452</c:v>
                </c:pt>
                <c:pt idx="9050">
                  <c:v>117.46299999999999</c:v>
                </c:pt>
                <c:pt idx="9051">
                  <c:v>117.482</c:v>
                </c:pt>
                <c:pt idx="9052">
                  <c:v>117.502</c:v>
                </c:pt>
                <c:pt idx="9053">
                  <c:v>117.523</c:v>
                </c:pt>
                <c:pt idx="9054">
                  <c:v>117.542</c:v>
                </c:pt>
                <c:pt idx="9055">
                  <c:v>117.55200000000001</c:v>
                </c:pt>
                <c:pt idx="9056">
                  <c:v>117.562</c:v>
                </c:pt>
                <c:pt idx="9057">
                  <c:v>117.572</c:v>
                </c:pt>
                <c:pt idx="9058">
                  <c:v>117.592</c:v>
                </c:pt>
                <c:pt idx="9059">
                  <c:v>117.602</c:v>
                </c:pt>
                <c:pt idx="9060">
                  <c:v>117.613</c:v>
                </c:pt>
                <c:pt idx="9061">
                  <c:v>117.623</c:v>
                </c:pt>
                <c:pt idx="9062">
                  <c:v>117.63200000000001</c:v>
                </c:pt>
                <c:pt idx="9063">
                  <c:v>117.642</c:v>
                </c:pt>
                <c:pt idx="9064">
                  <c:v>117.652</c:v>
                </c:pt>
                <c:pt idx="9065">
                  <c:v>117.66200000000001</c:v>
                </c:pt>
                <c:pt idx="9066">
                  <c:v>117.672</c:v>
                </c:pt>
                <c:pt idx="9067">
                  <c:v>117.682</c:v>
                </c:pt>
                <c:pt idx="9068">
                  <c:v>117.69199999999999</c:v>
                </c:pt>
                <c:pt idx="9069">
                  <c:v>117.702</c:v>
                </c:pt>
                <c:pt idx="9070">
                  <c:v>117.712</c:v>
                </c:pt>
                <c:pt idx="9071">
                  <c:v>117.72199999999999</c:v>
                </c:pt>
                <c:pt idx="9072">
                  <c:v>117.732</c:v>
                </c:pt>
                <c:pt idx="9073">
                  <c:v>117.742</c:v>
                </c:pt>
                <c:pt idx="9074">
                  <c:v>117.752</c:v>
                </c:pt>
                <c:pt idx="9075">
                  <c:v>117.765</c:v>
                </c:pt>
                <c:pt idx="9076">
                  <c:v>117.78400000000001</c:v>
                </c:pt>
                <c:pt idx="9077">
                  <c:v>117.80200000000001</c:v>
                </c:pt>
                <c:pt idx="9078">
                  <c:v>117.812</c:v>
                </c:pt>
                <c:pt idx="9079">
                  <c:v>117.822</c:v>
                </c:pt>
                <c:pt idx="9080">
                  <c:v>117.83199999999999</c:v>
                </c:pt>
                <c:pt idx="9081">
                  <c:v>117.842</c:v>
                </c:pt>
                <c:pt idx="9082">
                  <c:v>117.852</c:v>
                </c:pt>
                <c:pt idx="9083">
                  <c:v>117.86199999999999</c:v>
                </c:pt>
                <c:pt idx="9084">
                  <c:v>117.872</c:v>
                </c:pt>
                <c:pt idx="9085">
                  <c:v>117.88200000000001</c:v>
                </c:pt>
                <c:pt idx="9086">
                  <c:v>117.892</c:v>
                </c:pt>
                <c:pt idx="9087">
                  <c:v>117.902</c:v>
                </c:pt>
                <c:pt idx="9088">
                  <c:v>117.91200000000001</c:v>
                </c:pt>
                <c:pt idx="9089">
                  <c:v>117.922</c:v>
                </c:pt>
                <c:pt idx="9090">
                  <c:v>117.932</c:v>
                </c:pt>
                <c:pt idx="9091">
                  <c:v>117.94199999999999</c:v>
                </c:pt>
                <c:pt idx="9092">
                  <c:v>117.952</c:v>
                </c:pt>
                <c:pt idx="9093">
                  <c:v>117.962</c:v>
                </c:pt>
                <c:pt idx="9094">
                  <c:v>117.97199999999999</c:v>
                </c:pt>
                <c:pt idx="9095">
                  <c:v>117.982</c:v>
                </c:pt>
                <c:pt idx="9096">
                  <c:v>118.003</c:v>
                </c:pt>
                <c:pt idx="9097">
                  <c:v>118.012</c:v>
                </c:pt>
                <c:pt idx="9098">
                  <c:v>118.02200000000001</c:v>
                </c:pt>
                <c:pt idx="9099">
                  <c:v>118.032</c:v>
                </c:pt>
                <c:pt idx="9100">
                  <c:v>118.042</c:v>
                </c:pt>
                <c:pt idx="9101">
                  <c:v>118.05200000000001</c:v>
                </c:pt>
                <c:pt idx="9102">
                  <c:v>118.072</c:v>
                </c:pt>
                <c:pt idx="9103">
                  <c:v>118.08199999999999</c:v>
                </c:pt>
                <c:pt idx="9104">
                  <c:v>118.092</c:v>
                </c:pt>
                <c:pt idx="9105">
                  <c:v>118.102</c:v>
                </c:pt>
                <c:pt idx="9106">
                  <c:v>118.11199999999999</c:v>
                </c:pt>
                <c:pt idx="9107">
                  <c:v>118.122</c:v>
                </c:pt>
                <c:pt idx="9108">
                  <c:v>118.13200000000001</c:v>
                </c:pt>
                <c:pt idx="9109">
                  <c:v>118.142</c:v>
                </c:pt>
                <c:pt idx="9110">
                  <c:v>118.152</c:v>
                </c:pt>
                <c:pt idx="9111">
                  <c:v>118.163</c:v>
                </c:pt>
                <c:pt idx="9112">
                  <c:v>118.18300000000001</c:v>
                </c:pt>
                <c:pt idx="9113">
                  <c:v>118.193</c:v>
                </c:pt>
                <c:pt idx="9114">
                  <c:v>118.212</c:v>
                </c:pt>
                <c:pt idx="9115">
                  <c:v>118.223</c:v>
                </c:pt>
                <c:pt idx="9116">
                  <c:v>118.242</c:v>
                </c:pt>
                <c:pt idx="9117">
                  <c:v>118.253</c:v>
                </c:pt>
                <c:pt idx="9118">
                  <c:v>118.27200000000001</c:v>
                </c:pt>
                <c:pt idx="9119">
                  <c:v>118.283</c:v>
                </c:pt>
                <c:pt idx="9120">
                  <c:v>118.30200000000001</c:v>
                </c:pt>
                <c:pt idx="9121">
                  <c:v>118.313</c:v>
                </c:pt>
                <c:pt idx="9122">
                  <c:v>118.33199999999999</c:v>
                </c:pt>
                <c:pt idx="9123">
                  <c:v>118.343</c:v>
                </c:pt>
                <c:pt idx="9124">
                  <c:v>118.35299999999999</c:v>
                </c:pt>
                <c:pt idx="9125">
                  <c:v>118.372</c:v>
                </c:pt>
                <c:pt idx="9126">
                  <c:v>118.392</c:v>
                </c:pt>
                <c:pt idx="9127">
                  <c:v>118.41200000000001</c:v>
                </c:pt>
                <c:pt idx="9128">
                  <c:v>118.432</c:v>
                </c:pt>
                <c:pt idx="9129">
                  <c:v>118.452</c:v>
                </c:pt>
                <c:pt idx="9130">
                  <c:v>118.47199999999999</c:v>
                </c:pt>
                <c:pt idx="9131">
                  <c:v>118.482</c:v>
                </c:pt>
                <c:pt idx="9132">
                  <c:v>118.492</c:v>
                </c:pt>
                <c:pt idx="9133">
                  <c:v>118.502</c:v>
                </c:pt>
                <c:pt idx="9134">
                  <c:v>118.512</c:v>
                </c:pt>
                <c:pt idx="9135">
                  <c:v>118.52200000000001</c:v>
                </c:pt>
                <c:pt idx="9136">
                  <c:v>118.532</c:v>
                </c:pt>
                <c:pt idx="9137">
                  <c:v>118.542</c:v>
                </c:pt>
                <c:pt idx="9138">
                  <c:v>118.55200000000001</c:v>
                </c:pt>
                <c:pt idx="9139">
                  <c:v>118.562</c:v>
                </c:pt>
                <c:pt idx="9140">
                  <c:v>118.572</c:v>
                </c:pt>
                <c:pt idx="9141">
                  <c:v>118.58199999999999</c:v>
                </c:pt>
                <c:pt idx="9142">
                  <c:v>118.604</c:v>
                </c:pt>
                <c:pt idx="9143">
                  <c:v>118.622</c:v>
                </c:pt>
                <c:pt idx="9144">
                  <c:v>118.633</c:v>
                </c:pt>
                <c:pt idx="9145">
                  <c:v>118.642</c:v>
                </c:pt>
                <c:pt idx="9146">
                  <c:v>118.652</c:v>
                </c:pt>
                <c:pt idx="9147">
                  <c:v>118.663</c:v>
                </c:pt>
                <c:pt idx="9148">
                  <c:v>118.673</c:v>
                </c:pt>
                <c:pt idx="9149">
                  <c:v>118.682</c:v>
                </c:pt>
                <c:pt idx="9150">
                  <c:v>118.69199999999999</c:v>
                </c:pt>
                <c:pt idx="9151">
                  <c:v>118.702</c:v>
                </c:pt>
                <c:pt idx="9152">
                  <c:v>118.712</c:v>
                </c:pt>
                <c:pt idx="9153">
                  <c:v>118.72199999999999</c:v>
                </c:pt>
                <c:pt idx="9154">
                  <c:v>118.732</c:v>
                </c:pt>
                <c:pt idx="9155">
                  <c:v>118.74299999999999</c:v>
                </c:pt>
                <c:pt idx="9156">
                  <c:v>118.753</c:v>
                </c:pt>
                <c:pt idx="9157">
                  <c:v>118.76300000000001</c:v>
                </c:pt>
                <c:pt idx="9158">
                  <c:v>118.782</c:v>
                </c:pt>
                <c:pt idx="9159">
                  <c:v>118.79300000000001</c:v>
                </c:pt>
                <c:pt idx="9160">
                  <c:v>118.813</c:v>
                </c:pt>
                <c:pt idx="9161">
                  <c:v>118.83199999999999</c:v>
                </c:pt>
                <c:pt idx="9162">
                  <c:v>118.852</c:v>
                </c:pt>
                <c:pt idx="9163">
                  <c:v>118.863</c:v>
                </c:pt>
                <c:pt idx="9164">
                  <c:v>118.873</c:v>
                </c:pt>
                <c:pt idx="9165">
                  <c:v>118.892</c:v>
                </c:pt>
                <c:pt idx="9166">
                  <c:v>118.90300000000001</c:v>
                </c:pt>
                <c:pt idx="9167">
                  <c:v>118.913</c:v>
                </c:pt>
                <c:pt idx="9168">
                  <c:v>118.932</c:v>
                </c:pt>
                <c:pt idx="9169">
                  <c:v>118.94199999999999</c:v>
                </c:pt>
                <c:pt idx="9170">
                  <c:v>118.952</c:v>
                </c:pt>
                <c:pt idx="9171">
                  <c:v>118.96299999999999</c:v>
                </c:pt>
                <c:pt idx="9172">
                  <c:v>118.982</c:v>
                </c:pt>
                <c:pt idx="9173">
                  <c:v>119.003</c:v>
                </c:pt>
                <c:pt idx="9174">
                  <c:v>119.024</c:v>
                </c:pt>
                <c:pt idx="9175">
                  <c:v>119.042</c:v>
                </c:pt>
                <c:pt idx="9176">
                  <c:v>119.062</c:v>
                </c:pt>
                <c:pt idx="9177">
                  <c:v>119.072</c:v>
                </c:pt>
                <c:pt idx="9178">
                  <c:v>119.092</c:v>
                </c:pt>
                <c:pt idx="9179">
                  <c:v>119.11199999999999</c:v>
                </c:pt>
                <c:pt idx="9180">
                  <c:v>119.133</c:v>
                </c:pt>
                <c:pt idx="9181">
                  <c:v>119.152</c:v>
                </c:pt>
                <c:pt idx="9182">
                  <c:v>119.163</c:v>
                </c:pt>
                <c:pt idx="9183">
                  <c:v>119.173</c:v>
                </c:pt>
                <c:pt idx="9184">
                  <c:v>119.18300000000001</c:v>
                </c:pt>
                <c:pt idx="9185">
                  <c:v>119.19199999999999</c:v>
                </c:pt>
                <c:pt idx="9186">
                  <c:v>119.205</c:v>
                </c:pt>
                <c:pt idx="9187">
                  <c:v>119.22199999999999</c:v>
                </c:pt>
                <c:pt idx="9188">
                  <c:v>119.232</c:v>
                </c:pt>
                <c:pt idx="9189">
                  <c:v>119.242</c:v>
                </c:pt>
                <c:pt idx="9190">
                  <c:v>119.252</c:v>
                </c:pt>
                <c:pt idx="9191">
                  <c:v>119.262</c:v>
                </c:pt>
                <c:pt idx="9192">
                  <c:v>119.273</c:v>
                </c:pt>
                <c:pt idx="9193">
                  <c:v>119.282</c:v>
                </c:pt>
                <c:pt idx="9194">
                  <c:v>119.30200000000001</c:v>
                </c:pt>
                <c:pt idx="9195">
                  <c:v>119.313</c:v>
                </c:pt>
                <c:pt idx="9196">
                  <c:v>119.32299999999999</c:v>
                </c:pt>
                <c:pt idx="9197">
                  <c:v>119.333</c:v>
                </c:pt>
                <c:pt idx="9198">
                  <c:v>119.352</c:v>
                </c:pt>
                <c:pt idx="9199">
                  <c:v>119.36199999999999</c:v>
                </c:pt>
                <c:pt idx="9200">
                  <c:v>119.372</c:v>
                </c:pt>
                <c:pt idx="9201">
                  <c:v>119.38200000000001</c:v>
                </c:pt>
                <c:pt idx="9202">
                  <c:v>119.392</c:v>
                </c:pt>
                <c:pt idx="9203">
                  <c:v>119.402</c:v>
                </c:pt>
                <c:pt idx="9204">
                  <c:v>119.422</c:v>
                </c:pt>
                <c:pt idx="9205">
                  <c:v>119.43300000000001</c:v>
                </c:pt>
                <c:pt idx="9206">
                  <c:v>119.452</c:v>
                </c:pt>
                <c:pt idx="9207">
                  <c:v>119.47199999999999</c:v>
                </c:pt>
                <c:pt idx="9208">
                  <c:v>119.492</c:v>
                </c:pt>
                <c:pt idx="9209">
                  <c:v>119.502</c:v>
                </c:pt>
                <c:pt idx="9210">
                  <c:v>119.523</c:v>
                </c:pt>
                <c:pt idx="9211">
                  <c:v>119.532</c:v>
                </c:pt>
                <c:pt idx="9212">
                  <c:v>119.542</c:v>
                </c:pt>
                <c:pt idx="9213">
                  <c:v>119.55200000000001</c:v>
                </c:pt>
                <c:pt idx="9214">
                  <c:v>119.562</c:v>
                </c:pt>
                <c:pt idx="9215">
                  <c:v>119.572</c:v>
                </c:pt>
                <c:pt idx="9216">
                  <c:v>119.58199999999999</c:v>
                </c:pt>
                <c:pt idx="9217">
                  <c:v>119.592</c:v>
                </c:pt>
                <c:pt idx="9218">
                  <c:v>119.602</c:v>
                </c:pt>
                <c:pt idx="9219">
                  <c:v>119.61199999999999</c:v>
                </c:pt>
                <c:pt idx="9220">
                  <c:v>119.63200000000001</c:v>
                </c:pt>
                <c:pt idx="9221">
                  <c:v>119.643</c:v>
                </c:pt>
                <c:pt idx="9222">
                  <c:v>119.65300000000001</c:v>
                </c:pt>
                <c:pt idx="9223">
                  <c:v>119.663</c:v>
                </c:pt>
                <c:pt idx="9224">
                  <c:v>119.673</c:v>
                </c:pt>
                <c:pt idx="9225">
                  <c:v>119.682</c:v>
                </c:pt>
                <c:pt idx="9226">
                  <c:v>119.69199999999999</c:v>
                </c:pt>
                <c:pt idx="9227">
                  <c:v>119.702</c:v>
                </c:pt>
                <c:pt idx="9228">
                  <c:v>119.712</c:v>
                </c:pt>
                <c:pt idx="9229">
                  <c:v>119.72199999999999</c:v>
                </c:pt>
                <c:pt idx="9230">
                  <c:v>119.732</c:v>
                </c:pt>
                <c:pt idx="9231">
                  <c:v>119.742</c:v>
                </c:pt>
                <c:pt idx="9232">
                  <c:v>119.752</c:v>
                </c:pt>
                <c:pt idx="9233">
                  <c:v>119.76300000000001</c:v>
                </c:pt>
                <c:pt idx="9234">
                  <c:v>119.773</c:v>
                </c:pt>
                <c:pt idx="9235">
                  <c:v>119.783</c:v>
                </c:pt>
                <c:pt idx="9236">
                  <c:v>119.80200000000001</c:v>
                </c:pt>
                <c:pt idx="9237">
                  <c:v>119.813</c:v>
                </c:pt>
                <c:pt idx="9238">
                  <c:v>119.83199999999999</c:v>
                </c:pt>
                <c:pt idx="9239">
                  <c:v>119.852</c:v>
                </c:pt>
                <c:pt idx="9240">
                  <c:v>119.86199999999999</c:v>
                </c:pt>
                <c:pt idx="9241">
                  <c:v>119.873</c:v>
                </c:pt>
                <c:pt idx="9242">
                  <c:v>119.892</c:v>
                </c:pt>
                <c:pt idx="9243">
                  <c:v>119.90300000000001</c:v>
                </c:pt>
                <c:pt idx="9244">
                  <c:v>119.922</c:v>
                </c:pt>
                <c:pt idx="9245">
                  <c:v>119.93300000000001</c:v>
                </c:pt>
                <c:pt idx="9246">
                  <c:v>119.952</c:v>
                </c:pt>
                <c:pt idx="9247">
                  <c:v>119.962</c:v>
                </c:pt>
                <c:pt idx="9248">
                  <c:v>119.97199999999999</c:v>
                </c:pt>
                <c:pt idx="9249">
                  <c:v>119.982</c:v>
                </c:pt>
                <c:pt idx="9250">
                  <c:v>119.992</c:v>
                </c:pt>
                <c:pt idx="9251">
                  <c:v>120.002</c:v>
                </c:pt>
                <c:pt idx="9252">
                  <c:v>120.012</c:v>
                </c:pt>
                <c:pt idx="9253">
                  <c:v>120.02200000000001</c:v>
                </c:pt>
                <c:pt idx="9254">
                  <c:v>120.03400000000001</c:v>
                </c:pt>
                <c:pt idx="9255">
                  <c:v>120.05200000000001</c:v>
                </c:pt>
                <c:pt idx="9256">
                  <c:v>120.063</c:v>
                </c:pt>
                <c:pt idx="9257">
                  <c:v>120.07299999999999</c:v>
                </c:pt>
                <c:pt idx="9258">
                  <c:v>120.093</c:v>
                </c:pt>
                <c:pt idx="9259">
                  <c:v>120.11199999999999</c:v>
                </c:pt>
                <c:pt idx="9260">
                  <c:v>120.13200000000001</c:v>
                </c:pt>
                <c:pt idx="9261">
                  <c:v>120.142</c:v>
                </c:pt>
                <c:pt idx="9262">
                  <c:v>120.152</c:v>
                </c:pt>
                <c:pt idx="9263">
                  <c:v>120.163</c:v>
                </c:pt>
                <c:pt idx="9264">
                  <c:v>120.173</c:v>
                </c:pt>
                <c:pt idx="9265">
                  <c:v>120.18300000000001</c:v>
                </c:pt>
                <c:pt idx="9266">
                  <c:v>120.19199999999999</c:v>
                </c:pt>
                <c:pt idx="9267">
                  <c:v>120.202</c:v>
                </c:pt>
                <c:pt idx="9268">
                  <c:v>120.21299999999999</c:v>
                </c:pt>
                <c:pt idx="9269">
                  <c:v>120.223</c:v>
                </c:pt>
                <c:pt idx="9270">
                  <c:v>120.233</c:v>
                </c:pt>
                <c:pt idx="9271">
                  <c:v>120.253</c:v>
                </c:pt>
                <c:pt idx="9272">
                  <c:v>120.27200000000001</c:v>
                </c:pt>
                <c:pt idx="9273">
                  <c:v>120.283</c:v>
                </c:pt>
                <c:pt idx="9274">
                  <c:v>120.30200000000001</c:v>
                </c:pt>
                <c:pt idx="9275">
                  <c:v>120.313</c:v>
                </c:pt>
                <c:pt idx="9276">
                  <c:v>120.33199999999999</c:v>
                </c:pt>
                <c:pt idx="9277">
                  <c:v>120.343</c:v>
                </c:pt>
                <c:pt idx="9278">
                  <c:v>120.35299999999999</c:v>
                </c:pt>
                <c:pt idx="9279">
                  <c:v>120.372</c:v>
                </c:pt>
                <c:pt idx="9280">
                  <c:v>120.38200000000001</c:v>
                </c:pt>
                <c:pt idx="9281">
                  <c:v>120.392</c:v>
                </c:pt>
                <c:pt idx="9282">
                  <c:v>120.402</c:v>
                </c:pt>
                <c:pt idx="9283">
                  <c:v>120.41200000000001</c:v>
                </c:pt>
                <c:pt idx="9284">
                  <c:v>120.422</c:v>
                </c:pt>
                <c:pt idx="9285">
                  <c:v>120.432</c:v>
                </c:pt>
                <c:pt idx="9286">
                  <c:v>120.44199999999999</c:v>
                </c:pt>
                <c:pt idx="9287">
                  <c:v>120.45399999999999</c:v>
                </c:pt>
                <c:pt idx="9288">
                  <c:v>120.47199999999999</c:v>
                </c:pt>
                <c:pt idx="9289">
                  <c:v>120.492</c:v>
                </c:pt>
                <c:pt idx="9290">
                  <c:v>120.51300000000001</c:v>
                </c:pt>
                <c:pt idx="9291">
                  <c:v>120.533</c:v>
                </c:pt>
                <c:pt idx="9292">
                  <c:v>120.54300000000001</c:v>
                </c:pt>
                <c:pt idx="9293">
                  <c:v>120.55200000000001</c:v>
                </c:pt>
                <c:pt idx="9294">
                  <c:v>120.562</c:v>
                </c:pt>
                <c:pt idx="9295">
                  <c:v>120.572</c:v>
                </c:pt>
                <c:pt idx="9296">
                  <c:v>120.58199999999999</c:v>
                </c:pt>
                <c:pt idx="9297">
                  <c:v>120.592</c:v>
                </c:pt>
                <c:pt idx="9298">
                  <c:v>120.602</c:v>
                </c:pt>
                <c:pt idx="9299">
                  <c:v>120.622</c:v>
                </c:pt>
                <c:pt idx="9300">
                  <c:v>120.64400000000001</c:v>
                </c:pt>
                <c:pt idx="9301">
                  <c:v>120.66200000000001</c:v>
                </c:pt>
                <c:pt idx="9302">
                  <c:v>120.673</c:v>
                </c:pt>
                <c:pt idx="9303">
                  <c:v>120.68300000000001</c:v>
                </c:pt>
                <c:pt idx="9304">
                  <c:v>120.69199999999999</c:v>
                </c:pt>
                <c:pt idx="9305">
                  <c:v>120.702</c:v>
                </c:pt>
                <c:pt idx="9306">
                  <c:v>120.71299999999999</c:v>
                </c:pt>
                <c:pt idx="9307">
                  <c:v>120.723</c:v>
                </c:pt>
                <c:pt idx="9308">
                  <c:v>120.742</c:v>
                </c:pt>
                <c:pt idx="9309">
                  <c:v>120.753</c:v>
                </c:pt>
                <c:pt idx="9310">
                  <c:v>120.77200000000001</c:v>
                </c:pt>
                <c:pt idx="9311">
                  <c:v>120.782</c:v>
                </c:pt>
                <c:pt idx="9312">
                  <c:v>120.80200000000001</c:v>
                </c:pt>
                <c:pt idx="9313">
                  <c:v>120.813</c:v>
                </c:pt>
                <c:pt idx="9314">
                  <c:v>120.83199999999999</c:v>
                </c:pt>
                <c:pt idx="9315">
                  <c:v>120.843</c:v>
                </c:pt>
                <c:pt idx="9316">
                  <c:v>120.86199999999999</c:v>
                </c:pt>
                <c:pt idx="9317">
                  <c:v>120.886</c:v>
                </c:pt>
                <c:pt idx="9318">
                  <c:v>120.902</c:v>
                </c:pt>
                <c:pt idx="9319">
                  <c:v>120.922</c:v>
                </c:pt>
                <c:pt idx="9320">
                  <c:v>120.94199999999999</c:v>
                </c:pt>
                <c:pt idx="9321">
                  <c:v>120.953</c:v>
                </c:pt>
                <c:pt idx="9322">
                  <c:v>120.97199999999999</c:v>
                </c:pt>
                <c:pt idx="9323">
                  <c:v>120.982</c:v>
                </c:pt>
                <c:pt idx="9324">
                  <c:v>120.992</c:v>
                </c:pt>
                <c:pt idx="9325">
                  <c:v>121.002</c:v>
                </c:pt>
                <c:pt idx="9326">
                  <c:v>121.012</c:v>
                </c:pt>
                <c:pt idx="9327">
                  <c:v>121.02200000000001</c:v>
                </c:pt>
                <c:pt idx="9328">
                  <c:v>121.032</c:v>
                </c:pt>
                <c:pt idx="9329">
                  <c:v>121.042</c:v>
                </c:pt>
                <c:pt idx="9330">
                  <c:v>121.05200000000001</c:v>
                </c:pt>
                <c:pt idx="9331">
                  <c:v>121.072</c:v>
                </c:pt>
                <c:pt idx="9332">
                  <c:v>121.092</c:v>
                </c:pt>
                <c:pt idx="9333">
                  <c:v>121.11199999999999</c:v>
                </c:pt>
                <c:pt idx="9334">
                  <c:v>121.133</c:v>
                </c:pt>
                <c:pt idx="9335">
                  <c:v>121.15300000000001</c:v>
                </c:pt>
                <c:pt idx="9336">
                  <c:v>121.172</c:v>
                </c:pt>
                <c:pt idx="9337">
                  <c:v>121.18300000000001</c:v>
                </c:pt>
                <c:pt idx="9338">
                  <c:v>121.19199999999999</c:v>
                </c:pt>
                <c:pt idx="9339">
                  <c:v>121.202</c:v>
                </c:pt>
                <c:pt idx="9340">
                  <c:v>121.212</c:v>
                </c:pt>
                <c:pt idx="9341">
                  <c:v>121.22199999999999</c:v>
                </c:pt>
                <c:pt idx="9342">
                  <c:v>121.232</c:v>
                </c:pt>
                <c:pt idx="9343">
                  <c:v>121.242</c:v>
                </c:pt>
                <c:pt idx="9344">
                  <c:v>121.252</c:v>
                </c:pt>
                <c:pt idx="9345">
                  <c:v>121.264</c:v>
                </c:pt>
                <c:pt idx="9346">
                  <c:v>121.282</c:v>
                </c:pt>
                <c:pt idx="9347">
                  <c:v>121.292</c:v>
                </c:pt>
                <c:pt idx="9348">
                  <c:v>121.30200000000001</c:v>
                </c:pt>
                <c:pt idx="9349">
                  <c:v>121.312</c:v>
                </c:pt>
                <c:pt idx="9350">
                  <c:v>121.322</c:v>
                </c:pt>
                <c:pt idx="9351">
                  <c:v>121.333</c:v>
                </c:pt>
                <c:pt idx="9352">
                  <c:v>121.352</c:v>
                </c:pt>
                <c:pt idx="9353">
                  <c:v>121.363</c:v>
                </c:pt>
                <c:pt idx="9354">
                  <c:v>121.38200000000001</c:v>
                </c:pt>
                <c:pt idx="9355">
                  <c:v>121.392</c:v>
                </c:pt>
                <c:pt idx="9356">
                  <c:v>121.402</c:v>
                </c:pt>
                <c:pt idx="9357">
                  <c:v>121.41200000000001</c:v>
                </c:pt>
                <c:pt idx="9358">
                  <c:v>121.423</c:v>
                </c:pt>
                <c:pt idx="9359">
                  <c:v>121.43300000000001</c:v>
                </c:pt>
                <c:pt idx="9360">
                  <c:v>121.45399999999999</c:v>
                </c:pt>
                <c:pt idx="9361">
                  <c:v>121.47199999999999</c:v>
                </c:pt>
                <c:pt idx="9362">
                  <c:v>121.492</c:v>
                </c:pt>
                <c:pt idx="9363">
                  <c:v>121.51300000000001</c:v>
                </c:pt>
                <c:pt idx="9364">
                  <c:v>121.532</c:v>
                </c:pt>
                <c:pt idx="9365">
                  <c:v>121.542</c:v>
                </c:pt>
                <c:pt idx="9366">
                  <c:v>121.55200000000001</c:v>
                </c:pt>
                <c:pt idx="9367">
                  <c:v>121.562</c:v>
                </c:pt>
                <c:pt idx="9368">
                  <c:v>121.572</c:v>
                </c:pt>
                <c:pt idx="9369">
                  <c:v>121.58199999999999</c:v>
                </c:pt>
                <c:pt idx="9370">
                  <c:v>121.592</c:v>
                </c:pt>
                <c:pt idx="9371">
                  <c:v>121.602</c:v>
                </c:pt>
                <c:pt idx="9372">
                  <c:v>121.623</c:v>
                </c:pt>
                <c:pt idx="9373">
                  <c:v>121.643</c:v>
                </c:pt>
                <c:pt idx="9374">
                  <c:v>121.65300000000001</c:v>
                </c:pt>
                <c:pt idx="9375">
                  <c:v>121.673</c:v>
                </c:pt>
                <c:pt idx="9376">
                  <c:v>121.69199999999999</c:v>
                </c:pt>
                <c:pt idx="9377">
                  <c:v>121.703</c:v>
                </c:pt>
                <c:pt idx="9378">
                  <c:v>121.72199999999999</c:v>
                </c:pt>
                <c:pt idx="9379">
                  <c:v>121.742</c:v>
                </c:pt>
                <c:pt idx="9380">
                  <c:v>121.762</c:v>
                </c:pt>
                <c:pt idx="9381">
                  <c:v>121.773</c:v>
                </c:pt>
                <c:pt idx="9382">
                  <c:v>121.792</c:v>
                </c:pt>
                <c:pt idx="9383">
                  <c:v>121.80200000000001</c:v>
                </c:pt>
                <c:pt idx="9384">
                  <c:v>121.812</c:v>
                </c:pt>
                <c:pt idx="9385">
                  <c:v>121.822</c:v>
                </c:pt>
                <c:pt idx="9386">
                  <c:v>121.83199999999999</c:v>
                </c:pt>
                <c:pt idx="9387">
                  <c:v>121.843</c:v>
                </c:pt>
                <c:pt idx="9388">
                  <c:v>121.86199999999999</c:v>
                </c:pt>
                <c:pt idx="9389">
                  <c:v>121.88200000000001</c:v>
                </c:pt>
                <c:pt idx="9390">
                  <c:v>121.902</c:v>
                </c:pt>
                <c:pt idx="9391">
                  <c:v>121.91200000000001</c:v>
                </c:pt>
                <c:pt idx="9392">
                  <c:v>121.925</c:v>
                </c:pt>
                <c:pt idx="9393">
                  <c:v>121.94199999999999</c:v>
                </c:pt>
                <c:pt idx="9394">
                  <c:v>121.952</c:v>
                </c:pt>
                <c:pt idx="9395">
                  <c:v>121.962</c:v>
                </c:pt>
                <c:pt idx="9396">
                  <c:v>121.97199999999999</c:v>
                </c:pt>
                <c:pt idx="9397">
                  <c:v>121.982</c:v>
                </c:pt>
                <c:pt idx="9398">
                  <c:v>122.003</c:v>
                </c:pt>
                <c:pt idx="9399">
                  <c:v>122.023</c:v>
                </c:pt>
                <c:pt idx="9400">
                  <c:v>122.042</c:v>
                </c:pt>
                <c:pt idx="9401">
                  <c:v>122.05200000000001</c:v>
                </c:pt>
                <c:pt idx="9402">
                  <c:v>122.063</c:v>
                </c:pt>
                <c:pt idx="9403">
                  <c:v>122.08199999999999</c:v>
                </c:pt>
                <c:pt idx="9404">
                  <c:v>122.10299999999999</c:v>
                </c:pt>
                <c:pt idx="9405">
                  <c:v>122.124</c:v>
                </c:pt>
                <c:pt idx="9406">
                  <c:v>122.142</c:v>
                </c:pt>
                <c:pt idx="9407">
                  <c:v>122.152</c:v>
                </c:pt>
                <c:pt idx="9408">
                  <c:v>122.16200000000001</c:v>
                </c:pt>
                <c:pt idx="9409">
                  <c:v>122.182</c:v>
                </c:pt>
                <c:pt idx="9410">
                  <c:v>122.203</c:v>
                </c:pt>
                <c:pt idx="9411">
                  <c:v>122.223</c:v>
                </c:pt>
                <c:pt idx="9412">
                  <c:v>122.242</c:v>
                </c:pt>
                <c:pt idx="9413">
                  <c:v>122.252</c:v>
                </c:pt>
                <c:pt idx="9414">
                  <c:v>122.262</c:v>
                </c:pt>
                <c:pt idx="9415">
                  <c:v>122.282</c:v>
                </c:pt>
                <c:pt idx="9416">
                  <c:v>122.303</c:v>
                </c:pt>
                <c:pt idx="9417">
                  <c:v>122.32299999999999</c:v>
                </c:pt>
                <c:pt idx="9418">
                  <c:v>122.342</c:v>
                </c:pt>
                <c:pt idx="9419">
                  <c:v>122.352</c:v>
                </c:pt>
                <c:pt idx="9420">
                  <c:v>122.36199999999999</c:v>
                </c:pt>
                <c:pt idx="9421">
                  <c:v>122.372</c:v>
                </c:pt>
                <c:pt idx="9422">
                  <c:v>122.38200000000001</c:v>
                </c:pt>
                <c:pt idx="9423">
                  <c:v>122.392</c:v>
                </c:pt>
                <c:pt idx="9424">
                  <c:v>122.41200000000001</c:v>
                </c:pt>
                <c:pt idx="9425">
                  <c:v>122.423</c:v>
                </c:pt>
                <c:pt idx="9426">
                  <c:v>122.43300000000001</c:v>
                </c:pt>
                <c:pt idx="9427">
                  <c:v>122.443</c:v>
                </c:pt>
                <c:pt idx="9428">
                  <c:v>122.453</c:v>
                </c:pt>
                <c:pt idx="9429">
                  <c:v>122.46299999999999</c:v>
                </c:pt>
                <c:pt idx="9430">
                  <c:v>122.473</c:v>
                </c:pt>
                <c:pt idx="9431">
                  <c:v>122.492</c:v>
                </c:pt>
                <c:pt idx="9432">
                  <c:v>122.503</c:v>
                </c:pt>
                <c:pt idx="9433">
                  <c:v>122.51300000000001</c:v>
                </c:pt>
                <c:pt idx="9434">
                  <c:v>122.532</c:v>
                </c:pt>
                <c:pt idx="9435">
                  <c:v>122.55200000000001</c:v>
                </c:pt>
                <c:pt idx="9436">
                  <c:v>122.572</c:v>
                </c:pt>
                <c:pt idx="9437">
                  <c:v>122.583</c:v>
                </c:pt>
                <c:pt idx="9438">
                  <c:v>122.602</c:v>
                </c:pt>
                <c:pt idx="9439">
                  <c:v>122.622</c:v>
                </c:pt>
                <c:pt idx="9440">
                  <c:v>122.642</c:v>
                </c:pt>
                <c:pt idx="9441">
                  <c:v>122.65300000000001</c:v>
                </c:pt>
                <c:pt idx="9442">
                  <c:v>122.672</c:v>
                </c:pt>
                <c:pt idx="9443">
                  <c:v>122.685</c:v>
                </c:pt>
                <c:pt idx="9444">
                  <c:v>122.702</c:v>
                </c:pt>
                <c:pt idx="9445">
                  <c:v>122.712</c:v>
                </c:pt>
                <c:pt idx="9446">
                  <c:v>122.72199999999999</c:v>
                </c:pt>
                <c:pt idx="9447">
                  <c:v>122.732</c:v>
                </c:pt>
                <c:pt idx="9448">
                  <c:v>122.742</c:v>
                </c:pt>
                <c:pt idx="9449">
                  <c:v>122.752</c:v>
                </c:pt>
                <c:pt idx="9450">
                  <c:v>122.762</c:v>
                </c:pt>
                <c:pt idx="9451">
                  <c:v>122.77200000000001</c:v>
                </c:pt>
                <c:pt idx="9452">
                  <c:v>122.79300000000001</c:v>
                </c:pt>
                <c:pt idx="9453">
                  <c:v>122.813</c:v>
                </c:pt>
                <c:pt idx="9454">
                  <c:v>122.833</c:v>
                </c:pt>
                <c:pt idx="9455">
                  <c:v>122.85299999999999</c:v>
                </c:pt>
                <c:pt idx="9456">
                  <c:v>122.874</c:v>
                </c:pt>
                <c:pt idx="9457">
                  <c:v>122.892</c:v>
                </c:pt>
                <c:pt idx="9458">
                  <c:v>122.902</c:v>
                </c:pt>
                <c:pt idx="9459">
                  <c:v>122.91200000000001</c:v>
                </c:pt>
                <c:pt idx="9460">
                  <c:v>122.922</c:v>
                </c:pt>
                <c:pt idx="9461">
                  <c:v>122.932</c:v>
                </c:pt>
                <c:pt idx="9462">
                  <c:v>122.943</c:v>
                </c:pt>
                <c:pt idx="9463">
                  <c:v>122.953</c:v>
                </c:pt>
                <c:pt idx="9464">
                  <c:v>122.96599999999999</c:v>
                </c:pt>
                <c:pt idx="9465">
                  <c:v>122.982</c:v>
                </c:pt>
                <c:pt idx="9466">
                  <c:v>122.992</c:v>
                </c:pt>
                <c:pt idx="9467">
                  <c:v>123.002</c:v>
                </c:pt>
                <c:pt idx="9468">
                  <c:v>123.012</c:v>
                </c:pt>
                <c:pt idx="9469">
                  <c:v>123.02200000000001</c:v>
                </c:pt>
                <c:pt idx="9470">
                  <c:v>123.032</c:v>
                </c:pt>
                <c:pt idx="9471">
                  <c:v>123.042</c:v>
                </c:pt>
                <c:pt idx="9472">
                  <c:v>123.05200000000001</c:v>
                </c:pt>
                <c:pt idx="9473">
                  <c:v>123.062</c:v>
                </c:pt>
                <c:pt idx="9474">
                  <c:v>123.072</c:v>
                </c:pt>
                <c:pt idx="9475">
                  <c:v>123.093</c:v>
                </c:pt>
                <c:pt idx="9476">
                  <c:v>123.11199999999999</c:v>
                </c:pt>
                <c:pt idx="9477">
                  <c:v>123.123</c:v>
                </c:pt>
                <c:pt idx="9478">
                  <c:v>123.142</c:v>
                </c:pt>
                <c:pt idx="9479">
                  <c:v>123.16200000000001</c:v>
                </c:pt>
                <c:pt idx="9480">
                  <c:v>123.182</c:v>
                </c:pt>
                <c:pt idx="9481">
                  <c:v>123.19199999999999</c:v>
                </c:pt>
                <c:pt idx="9482">
                  <c:v>123.203</c:v>
                </c:pt>
                <c:pt idx="9483">
                  <c:v>123.21299999999999</c:v>
                </c:pt>
                <c:pt idx="9484">
                  <c:v>123.232</c:v>
                </c:pt>
                <c:pt idx="9485">
                  <c:v>123.242</c:v>
                </c:pt>
                <c:pt idx="9486">
                  <c:v>123.252</c:v>
                </c:pt>
                <c:pt idx="9487">
                  <c:v>123.262</c:v>
                </c:pt>
                <c:pt idx="9488">
                  <c:v>123.27200000000001</c:v>
                </c:pt>
                <c:pt idx="9489">
                  <c:v>123.282</c:v>
                </c:pt>
                <c:pt idx="9490">
                  <c:v>123.30200000000001</c:v>
                </c:pt>
                <c:pt idx="9491">
                  <c:v>123.32299999999999</c:v>
                </c:pt>
                <c:pt idx="9492">
                  <c:v>123.343</c:v>
                </c:pt>
                <c:pt idx="9493">
                  <c:v>123.363</c:v>
                </c:pt>
                <c:pt idx="9494">
                  <c:v>123.38200000000001</c:v>
                </c:pt>
                <c:pt idx="9495">
                  <c:v>123.392</c:v>
                </c:pt>
                <c:pt idx="9496">
                  <c:v>123.402</c:v>
                </c:pt>
                <c:pt idx="9497">
                  <c:v>123.41200000000001</c:v>
                </c:pt>
                <c:pt idx="9498">
                  <c:v>123.422</c:v>
                </c:pt>
                <c:pt idx="9499">
                  <c:v>123.43300000000001</c:v>
                </c:pt>
                <c:pt idx="9500">
                  <c:v>123.443</c:v>
                </c:pt>
                <c:pt idx="9501">
                  <c:v>123.45399999999999</c:v>
                </c:pt>
                <c:pt idx="9502">
                  <c:v>123.473</c:v>
                </c:pt>
                <c:pt idx="9503">
                  <c:v>123.483</c:v>
                </c:pt>
                <c:pt idx="9504">
                  <c:v>123.492</c:v>
                </c:pt>
                <c:pt idx="9505">
                  <c:v>123.512</c:v>
                </c:pt>
                <c:pt idx="9506">
                  <c:v>123.532</c:v>
                </c:pt>
                <c:pt idx="9507">
                  <c:v>123.542</c:v>
                </c:pt>
                <c:pt idx="9508">
                  <c:v>123.563</c:v>
                </c:pt>
                <c:pt idx="9509">
                  <c:v>123.57299999999999</c:v>
                </c:pt>
                <c:pt idx="9510">
                  <c:v>123.592</c:v>
                </c:pt>
                <c:pt idx="9511">
                  <c:v>123.602</c:v>
                </c:pt>
                <c:pt idx="9512">
                  <c:v>123.61199999999999</c:v>
                </c:pt>
                <c:pt idx="9513">
                  <c:v>123.622</c:v>
                </c:pt>
                <c:pt idx="9514">
                  <c:v>123.63200000000001</c:v>
                </c:pt>
                <c:pt idx="9515">
                  <c:v>123.642</c:v>
                </c:pt>
                <c:pt idx="9516">
                  <c:v>123.652</c:v>
                </c:pt>
                <c:pt idx="9517">
                  <c:v>123.66200000000001</c:v>
                </c:pt>
                <c:pt idx="9518">
                  <c:v>123.672</c:v>
                </c:pt>
                <c:pt idx="9519">
                  <c:v>123.682</c:v>
                </c:pt>
                <c:pt idx="9520">
                  <c:v>123.702</c:v>
                </c:pt>
                <c:pt idx="9521">
                  <c:v>123.71299999999999</c:v>
                </c:pt>
                <c:pt idx="9522">
                  <c:v>123.732</c:v>
                </c:pt>
                <c:pt idx="9523">
                  <c:v>123.742</c:v>
                </c:pt>
                <c:pt idx="9524">
                  <c:v>123.752</c:v>
                </c:pt>
                <c:pt idx="9525">
                  <c:v>123.762</c:v>
                </c:pt>
                <c:pt idx="9526">
                  <c:v>123.77200000000001</c:v>
                </c:pt>
                <c:pt idx="9527">
                  <c:v>123.782</c:v>
                </c:pt>
                <c:pt idx="9528">
                  <c:v>123.80200000000001</c:v>
                </c:pt>
                <c:pt idx="9529">
                  <c:v>123.812</c:v>
                </c:pt>
                <c:pt idx="9530">
                  <c:v>123.822</c:v>
                </c:pt>
                <c:pt idx="9531">
                  <c:v>123.83199999999999</c:v>
                </c:pt>
                <c:pt idx="9532">
                  <c:v>123.85299999999999</c:v>
                </c:pt>
                <c:pt idx="9533">
                  <c:v>123.873</c:v>
                </c:pt>
                <c:pt idx="9534">
                  <c:v>123.892</c:v>
                </c:pt>
                <c:pt idx="9535">
                  <c:v>123.91200000000001</c:v>
                </c:pt>
                <c:pt idx="9536">
                  <c:v>123.922</c:v>
                </c:pt>
                <c:pt idx="9537">
                  <c:v>123.932</c:v>
                </c:pt>
                <c:pt idx="9538">
                  <c:v>123.943</c:v>
                </c:pt>
                <c:pt idx="9539">
                  <c:v>123.953</c:v>
                </c:pt>
                <c:pt idx="9540">
                  <c:v>123.96299999999999</c:v>
                </c:pt>
                <c:pt idx="9541">
                  <c:v>123.973</c:v>
                </c:pt>
                <c:pt idx="9542">
                  <c:v>123.983</c:v>
                </c:pt>
                <c:pt idx="9543">
                  <c:v>123.992</c:v>
                </c:pt>
                <c:pt idx="9544">
                  <c:v>124.005</c:v>
                </c:pt>
                <c:pt idx="9545">
                  <c:v>124.02200000000001</c:v>
                </c:pt>
                <c:pt idx="9546">
                  <c:v>124.042</c:v>
                </c:pt>
                <c:pt idx="9547">
                  <c:v>124.05200000000001</c:v>
                </c:pt>
                <c:pt idx="9548">
                  <c:v>124.062</c:v>
                </c:pt>
                <c:pt idx="9549">
                  <c:v>124.08199999999999</c:v>
                </c:pt>
                <c:pt idx="9550">
                  <c:v>124.104</c:v>
                </c:pt>
                <c:pt idx="9551">
                  <c:v>124.122</c:v>
                </c:pt>
                <c:pt idx="9552">
                  <c:v>124.13200000000001</c:v>
                </c:pt>
                <c:pt idx="9553">
                  <c:v>124.142</c:v>
                </c:pt>
                <c:pt idx="9554">
                  <c:v>124.152</c:v>
                </c:pt>
                <c:pt idx="9555">
                  <c:v>124.16200000000001</c:v>
                </c:pt>
                <c:pt idx="9556">
                  <c:v>124.175</c:v>
                </c:pt>
                <c:pt idx="9557">
                  <c:v>124.19199999999999</c:v>
                </c:pt>
                <c:pt idx="9558">
                  <c:v>124.203</c:v>
                </c:pt>
                <c:pt idx="9559">
                  <c:v>124.22199999999999</c:v>
                </c:pt>
                <c:pt idx="9560">
                  <c:v>124.233</c:v>
                </c:pt>
                <c:pt idx="9561">
                  <c:v>124.242</c:v>
                </c:pt>
                <c:pt idx="9562">
                  <c:v>124.262</c:v>
                </c:pt>
                <c:pt idx="9563">
                  <c:v>124.27200000000001</c:v>
                </c:pt>
                <c:pt idx="9564">
                  <c:v>124.282</c:v>
                </c:pt>
                <c:pt idx="9565">
                  <c:v>124.292</c:v>
                </c:pt>
                <c:pt idx="9566">
                  <c:v>124.30200000000001</c:v>
                </c:pt>
                <c:pt idx="9567">
                  <c:v>124.31399999999999</c:v>
                </c:pt>
                <c:pt idx="9568">
                  <c:v>124.33199999999999</c:v>
                </c:pt>
                <c:pt idx="9569">
                  <c:v>124.342</c:v>
                </c:pt>
                <c:pt idx="9570">
                  <c:v>124.352</c:v>
                </c:pt>
                <c:pt idx="9571">
                  <c:v>124.36199999999999</c:v>
                </c:pt>
                <c:pt idx="9572">
                  <c:v>124.383</c:v>
                </c:pt>
                <c:pt idx="9573">
                  <c:v>124.40300000000001</c:v>
                </c:pt>
                <c:pt idx="9574">
                  <c:v>124.422</c:v>
                </c:pt>
                <c:pt idx="9575">
                  <c:v>124.432</c:v>
                </c:pt>
                <c:pt idx="9576">
                  <c:v>124.44199999999999</c:v>
                </c:pt>
                <c:pt idx="9577">
                  <c:v>124.452</c:v>
                </c:pt>
                <c:pt idx="9578">
                  <c:v>124.46299999999999</c:v>
                </c:pt>
                <c:pt idx="9579">
                  <c:v>124.473</c:v>
                </c:pt>
                <c:pt idx="9580">
                  <c:v>124.483</c:v>
                </c:pt>
                <c:pt idx="9581">
                  <c:v>124.492</c:v>
                </c:pt>
                <c:pt idx="9582">
                  <c:v>124.502</c:v>
                </c:pt>
                <c:pt idx="9583">
                  <c:v>124.512</c:v>
                </c:pt>
                <c:pt idx="9584">
                  <c:v>124.532</c:v>
                </c:pt>
                <c:pt idx="9585">
                  <c:v>124.54300000000001</c:v>
                </c:pt>
                <c:pt idx="9586">
                  <c:v>124.562</c:v>
                </c:pt>
                <c:pt idx="9587">
                  <c:v>124.57299999999999</c:v>
                </c:pt>
                <c:pt idx="9588">
                  <c:v>124.592</c:v>
                </c:pt>
                <c:pt idx="9589">
                  <c:v>124.602</c:v>
                </c:pt>
                <c:pt idx="9590">
                  <c:v>124.61199999999999</c:v>
                </c:pt>
                <c:pt idx="9591">
                  <c:v>124.622</c:v>
                </c:pt>
                <c:pt idx="9592">
                  <c:v>124.633</c:v>
                </c:pt>
                <c:pt idx="9593">
                  <c:v>124.642</c:v>
                </c:pt>
                <c:pt idx="9594">
                  <c:v>124.652</c:v>
                </c:pt>
                <c:pt idx="9595">
                  <c:v>124.66200000000001</c:v>
                </c:pt>
                <c:pt idx="9596">
                  <c:v>124.672</c:v>
                </c:pt>
                <c:pt idx="9597">
                  <c:v>124.682</c:v>
                </c:pt>
                <c:pt idx="9598">
                  <c:v>124.69199999999999</c:v>
                </c:pt>
                <c:pt idx="9599">
                  <c:v>124.702</c:v>
                </c:pt>
                <c:pt idx="9600">
                  <c:v>124.712</c:v>
                </c:pt>
                <c:pt idx="9601">
                  <c:v>124.72199999999999</c:v>
                </c:pt>
                <c:pt idx="9602">
                  <c:v>124.742</c:v>
                </c:pt>
                <c:pt idx="9603">
                  <c:v>124.752</c:v>
                </c:pt>
                <c:pt idx="9604">
                  <c:v>124.762</c:v>
                </c:pt>
                <c:pt idx="9605">
                  <c:v>124.77200000000001</c:v>
                </c:pt>
                <c:pt idx="9606">
                  <c:v>124.782</c:v>
                </c:pt>
                <c:pt idx="9607">
                  <c:v>124.792</c:v>
                </c:pt>
                <c:pt idx="9608">
                  <c:v>124.80200000000001</c:v>
                </c:pt>
                <c:pt idx="9609">
                  <c:v>124.812</c:v>
                </c:pt>
                <c:pt idx="9610">
                  <c:v>124.822</c:v>
                </c:pt>
                <c:pt idx="9611">
                  <c:v>124.83199999999999</c:v>
                </c:pt>
                <c:pt idx="9612">
                  <c:v>124.842</c:v>
                </c:pt>
                <c:pt idx="9613">
                  <c:v>124.863</c:v>
                </c:pt>
                <c:pt idx="9614">
                  <c:v>124.883</c:v>
                </c:pt>
                <c:pt idx="9615">
                  <c:v>124.90300000000001</c:v>
                </c:pt>
                <c:pt idx="9616">
                  <c:v>124.922</c:v>
                </c:pt>
                <c:pt idx="9617">
                  <c:v>124.934</c:v>
                </c:pt>
                <c:pt idx="9618">
                  <c:v>124.952</c:v>
                </c:pt>
                <c:pt idx="9619">
                  <c:v>124.96299999999999</c:v>
                </c:pt>
                <c:pt idx="9620">
                  <c:v>124.974</c:v>
                </c:pt>
                <c:pt idx="9621">
                  <c:v>124.983</c:v>
                </c:pt>
                <c:pt idx="9622">
                  <c:v>124.992</c:v>
                </c:pt>
                <c:pt idx="9623">
                  <c:v>125.002</c:v>
                </c:pt>
                <c:pt idx="9624">
                  <c:v>125.01300000000001</c:v>
                </c:pt>
                <c:pt idx="9625">
                  <c:v>125.02200000000001</c:v>
                </c:pt>
                <c:pt idx="9626">
                  <c:v>125.033</c:v>
                </c:pt>
                <c:pt idx="9627">
                  <c:v>125.05200000000001</c:v>
                </c:pt>
                <c:pt idx="9628">
                  <c:v>125.063</c:v>
                </c:pt>
                <c:pt idx="9629">
                  <c:v>125.07299999999999</c:v>
                </c:pt>
                <c:pt idx="9630">
                  <c:v>125.083</c:v>
                </c:pt>
                <c:pt idx="9631">
                  <c:v>125.093</c:v>
                </c:pt>
                <c:pt idx="9632">
                  <c:v>125.104</c:v>
                </c:pt>
                <c:pt idx="9633">
                  <c:v>125.114</c:v>
                </c:pt>
                <c:pt idx="9634">
                  <c:v>125.125</c:v>
                </c:pt>
                <c:pt idx="9635">
                  <c:v>125.143</c:v>
                </c:pt>
                <c:pt idx="9636">
                  <c:v>125.154</c:v>
                </c:pt>
                <c:pt idx="9637">
                  <c:v>125.164</c:v>
                </c:pt>
                <c:pt idx="9638">
                  <c:v>125.17400000000001</c:v>
                </c:pt>
                <c:pt idx="9639">
                  <c:v>125.19199999999999</c:v>
                </c:pt>
                <c:pt idx="9640">
                  <c:v>125.212</c:v>
                </c:pt>
                <c:pt idx="9641">
                  <c:v>125.22199999999999</c:v>
                </c:pt>
                <c:pt idx="9642">
                  <c:v>125.232</c:v>
                </c:pt>
                <c:pt idx="9643">
                  <c:v>125.242</c:v>
                </c:pt>
                <c:pt idx="9644">
                  <c:v>125.252</c:v>
                </c:pt>
                <c:pt idx="9645">
                  <c:v>125.262</c:v>
                </c:pt>
                <c:pt idx="9646">
                  <c:v>125.27200000000001</c:v>
                </c:pt>
                <c:pt idx="9647">
                  <c:v>125.282</c:v>
                </c:pt>
                <c:pt idx="9648">
                  <c:v>125.292</c:v>
                </c:pt>
                <c:pt idx="9649">
                  <c:v>125.30200000000001</c:v>
                </c:pt>
                <c:pt idx="9650">
                  <c:v>125.312</c:v>
                </c:pt>
                <c:pt idx="9651">
                  <c:v>125.322</c:v>
                </c:pt>
                <c:pt idx="9652">
                  <c:v>125.333</c:v>
                </c:pt>
                <c:pt idx="9653">
                  <c:v>125.352</c:v>
                </c:pt>
                <c:pt idx="9654">
                  <c:v>125.372</c:v>
                </c:pt>
                <c:pt idx="9655">
                  <c:v>125.38200000000001</c:v>
                </c:pt>
                <c:pt idx="9656">
                  <c:v>125.392</c:v>
                </c:pt>
                <c:pt idx="9657">
                  <c:v>125.402</c:v>
                </c:pt>
                <c:pt idx="9658">
                  <c:v>125.414</c:v>
                </c:pt>
                <c:pt idx="9659">
                  <c:v>125.42400000000001</c:v>
                </c:pt>
                <c:pt idx="9660">
                  <c:v>125.434</c:v>
                </c:pt>
                <c:pt idx="9661">
                  <c:v>125.444</c:v>
                </c:pt>
                <c:pt idx="9662">
                  <c:v>125.45399999999999</c:v>
                </c:pt>
                <c:pt idx="9663">
                  <c:v>125.464</c:v>
                </c:pt>
                <c:pt idx="9664">
                  <c:v>125.474</c:v>
                </c:pt>
                <c:pt idx="9665">
                  <c:v>125.48399999999999</c:v>
                </c:pt>
                <c:pt idx="9666">
                  <c:v>125.492</c:v>
                </c:pt>
                <c:pt idx="9667">
                  <c:v>125.51300000000001</c:v>
                </c:pt>
                <c:pt idx="9668">
                  <c:v>125.532</c:v>
                </c:pt>
                <c:pt idx="9669">
                  <c:v>125.55200000000001</c:v>
                </c:pt>
                <c:pt idx="9670">
                  <c:v>125.572</c:v>
                </c:pt>
                <c:pt idx="9671">
                  <c:v>125.58199999999999</c:v>
                </c:pt>
                <c:pt idx="9672">
                  <c:v>125.592</c:v>
                </c:pt>
                <c:pt idx="9673">
                  <c:v>125.61199999999999</c:v>
                </c:pt>
                <c:pt idx="9674">
                  <c:v>125.633</c:v>
                </c:pt>
                <c:pt idx="9675">
                  <c:v>125.65300000000001</c:v>
                </c:pt>
                <c:pt idx="9676">
                  <c:v>125.673</c:v>
                </c:pt>
                <c:pt idx="9677">
                  <c:v>125.693</c:v>
                </c:pt>
                <c:pt idx="9678">
                  <c:v>125.71299999999999</c:v>
                </c:pt>
                <c:pt idx="9679">
                  <c:v>125.733</c:v>
                </c:pt>
                <c:pt idx="9680">
                  <c:v>125.753</c:v>
                </c:pt>
                <c:pt idx="9681">
                  <c:v>125.77200000000001</c:v>
                </c:pt>
                <c:pt idx="9682">
                  <c:v>125.79300000000001</c:v>
                </c:pt>
                <c:pt idx="9683">
                  <c:v>125.813</c:v>
                </c:pt>
                <c:pt idx="9684">
                  <c:v>125.83199999999999</c:v>
                </c:pt>
                <c:pt idx="9685">
                  <c:v>125.852</c:v>
                </c:pt>
                <c:pt idx="9686">
                  <c:v>125.873</c:v>
                </c:pt>
                <c:pt idx="9687">
                  <c:v>125.893</c:v>
                </c:pt>
                <c:pt idx="9688">
                  <c:v>125.91200000000001</c:v>
                </c:pt>
                <c:pt idx="9689">
                  <c:v>125.922</c:v>
                </c:pt>
                <c:pt idx="9690">
                  <c:v>125.932</c:v>
                </c:pt>
                <c:pt idx="9691">
                  <c:v>125.953</c:v>
                </c:pt>
                <c:pt idx="9692">
                  <c:v>125.973</c:v>
                </c:pt>
                <c:pt idx="9693">
                  <c:v>125.983</c:v>
                </c:pt>
                <c:pt idx="9694">
                  <c:v>125.99299999999999</c:v>
                </c:pt>
                <c:pt idx="9695">
                  <c:v>126.01300000000001</c:v>
                </c:pt>
                <c:pt idx="9696">
                  <c:v>126.024</c:v>
                </c:pt>
                <c:pt idx="9697">
                  <c:v>126.042</c:v>
                </c:pt>
                <c:pt idx="9698">
                  <c:v>126.054</c:v>
                </c:pt>
                <c:pt idx="9699">
                  <c:v>126.072</c:v>
                </c:pt>
                <c:pt idx="9700">
                  <c:v>126.087</c:v>
                </c:pt>
                <c:pt idx="9701">
                  <c:v>126.104</c:v>
                </c:pt>
                <c:pt idx="9702">
                  <c:v>126.11499999999999</c:v>
                </c:pt>
                <c:pt idx="9703">
                  <c:v>126.133</c:v>
                </c:pt>
                <c:pt idx="9704">
                  <c:v>126.146</c:v>
                </c:pt>
                <c:pt idx="9705">
                  <c:v>126.164</c:v>
                </c:pt>
                <c:pt idx="9706">
                  <c:v>126.175</c:v>
                </c:pt>
                <c:pt idx="9707">
                  <c:v>126.19199999999999</c:v>
                </c:pt>
                <c:pt idx="9708">
                  <c:v>126.203</c:v>
                </c:pt>
                <c:pt idx="9709">
                  <c:v>126.21299999999999</c:v>
                </c:pt>
                <c:pt idx="9710">
                  <c:v>126.223</c:v>
                </c:pt>
                <c:pt idx="9711">
                  <c:v>126.23399999999999</c:v>
                </c:pt>
                <c:pt idx="9712">
                  <c:v>126.24299999999999</c:v>
                </c:pt>
                <c:pt idx="9713">
                  <c:v>126.253</c:v>
                </c:pt>
                <c:pt idx="9714">
                  <c:v>126.26300000000001</c:v>
                </c:pt>
                <c:pt idx="9715">
                  <c:v>126.273</c:v>
                </c:pt>
                <c:pt idx="9716">
                  <c:v>126.283</c:v>
                </c:pt>
                <c:pt idx="9717">
                  <c:v>126.29300000000001</c:v>
                </c:pt>
                <c:pt idx="9718">
                  <c:v>126.303</c:v>
                </c:pt>
                <c:pt idx="9719">
                  <c:v>126.313</c:v>
                </c:pt>
                <c:pt idx="9720">
                  <c:v>126.32299999999999</c:v>
                </c:pt>
                <c:pt idx="9721">
                  <c:v>126.333</c:v>
                </c:pt>
                <c:pt idx="9722">
                  <c:v>126.352</c:v>
                </c:pt>
                <c:pt idx="9723">
                  <c:v>126.372</c:v>
                </c:pt>
                <c:pt idx="9724">
                  <c:v>126.383</c:v>
                </c:pt>
                <c:pt idx="9725">
                  <c:v>126.393</c:v>
                </c:pt>
                <c:pt idx="9726">
                  <c:v>126.40300000000001</c:v>
                </c:pt>
                <c:pt idx="9727">
                  <c:v>126.414</c:v>
                </c:pt>
                <c:pt idx="9728">
                  <c:v>126.43300000000001</c:v>
                </c:pt>
                <c:pt idx="9729">
                  <c:v>126.443</c:v>
                </c:pt>
                <c:pt idx="9730">
                  <c:v>126.453</c:v>
                </c:pt>
                <c:pt idx="9731">
                  <c:v>126.46299999999999</c:v>
                </c:pt>
                <c:pt idx="9732">
                  <c:v>126.473</c:v>
                </c:pt>
                <c:pt idx="9733">
                  <c:v>126.483</c:v>
                </c:pt>
                <c:pt idx="9734">
                  <c:v>126.49299999999999</c:v>
                </c:pt>
                <c:pt idx="9735">
                  <c:v>126.504</c:v>
                </c:pt>
                <c:pt idx="9736">
                  <c:v>126.514</c:v>
                </c:pt>
                <c:pt idx="9737">
                  <c:v>126.524</c:v>
                </c:pt>
                <c:pt idx="9738">
                  <c:v>126.53400000000001</c:v>
                </c:pt>
                <c:pt idx="9739">
                  <c:v>126.544</c:v>
                </c:pt>
                <c:pt idx="9740">
                  <c:v>126.554</c:v>
                </c:pt>
                <c:pt idx="9741">
                  <c:v>126.57299999999999</c:v>
                </c:pt>
                <c:pt idx="9742">
                  <c:v>126.584</c:v>
                </c:pt>
                <c:pt idx="9743">
                  <c:v>126.59399999999999</c:v>
                </c:pt>
                <c:pt idx="9744">
                  <c:v>126.604</c:v>
                </c:pt>
                <c:pt idx="9745">
                  <c:v>126.61499999999999</c:v>
                </c:pt>
                <c:pt idx="9746">
                  <c:v>126.63200000000001</c:v>
                </c:pt>
                <c:pt idx="9747">
                  <c:v>126.645</c:v>
                </c:pt>
                <c:pt idx="9748">
                  <c:v>126.663</c:v>
                </c:pt>
                <c:pt idx="9749">
                  <c:v>126.675</c:v>
                </c:pt>
                <c:pt idx="9750">
                  <c:v>126.69199999999999</c:v>
                </c:pt>
                <c:pt idx="9751">
                  <c:v>126.703</c:v>
                </c:pt>
                <c:pt idx="9752">
                  <c:v>126.71299999999999</c:v>
                </c:pt>
                <c:pt idx="9753">
                  <c:v>126.723</c:v>
                </c:pt>
                <c:pt idx="9754">
                  <c:v>126.733</c:v>
                </c:pt>
                <c:pt idx="9755">
                  <c:v>126.74299999999999</c:v>
                </c:pt>
                <c:pt idx="9756">
                  <c:v>126.764</c:v>
                </c:pt>
                <c:pt idx="9757">
                  <c:v>126.782</c:v>
                </c:pt>
                <c:pt idx="9758">
                  <c:v>126.80200000000001</c:v>
                </c:pt>
                <c:pt idx="9759">
                  <c:v>126.813</c:v>
                </c:pt>
                <c:pt idx="9760">
                  <c:v>126.82299999999999</c:v>
                </c:pt>
                <c:pt idx="9761">
                  <c:v>126.833</c:v>
                </c:pt>
                <c:pt idx="9762">
                  <c:v>126.852</c:v>
                </c:pt>
                <c:pt idx="9763">
                  <c:v>126.863</c:v>
                </c:pt>
                <c:pt idx="9764">
                  <c:v>126.873</c:v>
                </c:pt>
                <c:pt idx="9765">
                  <c:v>126.883</c:v>
                </c:pt>
                <c:pt idx="9766">
                  <c:v>126.893</c:v>
                </c:pt>
                <c:pt idx="9767">
                  <c:v>126.90300000000001</c:v>
                </c:pt>
                <c:pt idx="9768">
                  <c:v>126.913</c:v>
                </c:pt>
                <c:pt idx="9769">
                  <c:v>126.923</c:v>
                </c:pt>
                <c:pt idx="9770">
                  <c:v>126.93300000000001</c:v>
                </c:pt>
                <c:pt idx="9771">
                  <c:v>126.943</c:v>
                </c:pt>
                <c:pt idx="9772">
                  <c:v>126.953</c:v>
                </c:pt>
                <c:pt idx="9773">
                  <c:v>126.97199999999999</c:v>
                </c:pt>
                <c:pt idx="9774">
                  <c:v>126.983</c:v>
                </c:pt>
                <c:pt idx="9775">
                  <c:v>126.99299999999999</c:v>
                </c:pt>
                <c:pt idx="9776">
                  <c:v>127.003</c:v>
                </c:pt>
                <c:pt idx="9777">
                  <c:v>127.01300000000001</c:v>
                </c:pt>
                <c:pt idx="9778">
                  <c:v>127.033</c:v>
                </c:pt>
                <c:pt idx="9779">
                  <c:v>127.04300000000001</c:v>
                </c:pt>
                <c:pt idx="9780">
                  <c:v>127.053</c:v>
                </c:pt>
                <c:pt idx="9781">
                  <c:v>127.063</c:v>
                </c:pt>
                <c:pt idx="9782">
                  <c:v>127.083</c:v>
                </c:pt>
                <c:pt idx="9783">
                  <c:v>127.093</c:v>
                </c:pt>
                <c:pt idx="9784">
                  <c:v>127.10299999999999</c:v>
                </c:pt>
                <c:pt idx="9785">
                  <c:v>127.113</c:v>
                </c:pt>
                <c:pt idx="9786">
                  <c:v>127.126</c:v>
                </c:pt>
                <c:pt idx="9787">
                  <c:v>127.143</c:v>
                </c:pt>
                <c:pt idx="9788">
                  <c:v>127.15300000000001</c:v>
                </c:pt>
                <c:pt idx="9789">
                  <c:v>127.16500000000001</c:v>
                </c:pt>
                <c:pt idx="9790">
                  <c:v>127.182</c:v>
                </c:pt>
                <c:pt idx="9791">
                  <c:v>127.193</c:v>
                </c:pt>
                <c:pt idx="9792">
                  <c:v>127.203</c:v>
                </c:pt>
                <c:pt idx="9793">
                  <c:v>127.223</c:v>
                </c:pt>
                <c:pt idx="9794">
                  <c:v>127.242</c:v>
                </c:pt>
                <c:pt idx="9795">
                  <c:v>127.253</c:v>
                </c:pt>
                <c:pt idx="9796">
                  <c:v>127.26300000000001</c:v>
                </c:pt>
                <c:pt idx="9797">
                  <c:v>127.273</c:v>
                </c:pt>
                <c:pt idx="9798">
                  <c:v>127.292</c:v>
                </c:pt>
                <c:pt idx="9799">
                  <c:v>127.303</c:v>
                </c:pt>
                <c:pt idx="9800">
                  <c:v>127.313</c:v>
                </c:pt>
                <c:pt idx="9801">
                  <c:v>127.32299999999999</c:v>
                </c:pt>
                <c:pt idx="9802">
                  <c:v>127.333</c:v>
                </c:pt>
                <c:pt idx="9803">
                  <c:v>127.343</c:v>
                </c:pt>
                <c:pt idx="9804">
                  <c:v>127.35299999999999</c:v>
                </c:pt>
                <c:pt idx="9805">
                  <c:v>127.363</c:v>
                </c:pt>
                <c:pt idx="9806">
                  <c:v>127.374</c:v>
                </c:pt>
                <c:pt idx="9807">
                  <c:v>127.392</c:v>
                </c:pt>
                <c:pt idx="9808">
                  <c:v>127.404</c:v>
                </c:pt>
                <c:pt idx="9809">
                  <c:v>127.413</c:v>
                </c:pt>
                <c:pt idx="9810">
                  <c:v>127.423</c:v>
                </c:pt>
                <c:pt idx="9811">
                  <c:v>127.43300000000001</c:v>
                </c:pt>
                <c:pt idx="9812">
                  <c:v>127.452</c:v>
                </c:pt>
                <c:pt idx="9813">
                  <c:v>127.46299999999999</c:v>
                </c:pt>
                <c:pt idx="9814">
                  <c:v>127.483</c:v>
                </c:pt>
                <c:pt idx="9815">
                  <c:v>127.49299999999999</c:v>
                </c:pt>
                <c:pt idx="9816">
                  <c:v>127.503</c:v>
                </c:pt>
                <c:pt idx="9817">
                  <c:v>127.51300000000001</c:v>
                </c:pt>
                <c:pt idx="9818">
                  <c:v>127.523</c:v>
                </c:pt>
                <c:pt idx="9819">
                  <c:v>127.533</c:v>
                </c:pt>
                <c:pt idx="9820">
                  <c:v>127.54300000000001</c:v>
                </c:pt>
                <c:pt idx="9821">
                  <c:v>127.554</c:v>
                </c:pt>
                <c:pt idx="9822">
                  <c:v>127.575</c:v>
                </c:pt>
                <c:pt idx="9823">
                  <c:v>127.593</c:v>
                </c:pt>
                <c:pt idx="9824">
                  <c:v>127.60299999999999</c:v>
                </c:pt>
                <c:pt idx="9825">
                  <c:v>127.613</c:v>
                </c:pt>
                <c:pt idx="9826">
                  <c:v>127.623</c:v>
                </c:pt>
                <c:pt idx="9827">
                  <c:v>127.633</c:v>
                </c:pt>
                <c:pt idx="9828">
                  <c:v>127.643</c:v>
                </c:pt>
                <c:pt idx="9829">
                  <c:v>127.66200000000001</c:v>
                </c:pt>
                <c:pt idx="9830">
                  <c:v>127.67400000000001</c:v>
                </c:pt>
                <c:pt idx="9831">
                  <c:v>127.69199999999999</c:v>
                </c:pt>
                <c:pt idx="9832">
                  <c:v>127.703</c:v>
                </c:pt>
                <c:pt idx="9833">
                  <c:v>127.71299999999999</c:v>
                </c:pt>
                <c:pt idx="9834">
                  <c:v>127.723</c:v>
                </c:pt>
                <c:pt idx="9835">
                  <c:v>127.733</c:v>
                </c:pt>
                <c:pt idx="9836">
                  <c:v>127.74299999999999</c:v>
                </c:pt>
                <c:pt idx="9837">
                  <c:v>127.753</c:v>
                </c:pt>
                <c:pt idx="9838">
                  <c:v>127.76300000000001</c:v>
                </c:pt>
                <c:pt idx="9839">
                  <c:v>127.774</c:v>
                </c:pt>
                <c:pt idx="9840">
                  <c:v>127.792</c:v>
                </c:pt>
                <c:pt idx="9841">
                  <c:v>127.803</c:v>
                </c:pt>
                <c:pt idx="9842">
                  <c:v>127.813</c:v>
                </c:pt>
                <c:pt idx="9843">
                  <c:v>127.82299999999999</c:v>
                </c:pt>
                <c:pt idx="9844">
                  <c:v>127.834</c:v>
                </c:pt>
                <c:pt idx="9845">
                  <c:v>127.843</c:v>
                </c:pt>
                <c:pt idx="9846">
                  <c:v>127.85299999999999</c:v>
                </c:pt>
                <c:pt idx="9847">
                  <c:v>127.863</c:v>
                </c:pt>
                <c:pt idx="9848">
                  <c:v>127.873</c:v>
                </c:pt>
                <c:pt idx="9849">
                  <c:v>127.883</c:v>
                </c:pt>
                <c:pt idx="9850">
                  <c:v>127.893</c:v>
                </c:pt>
                <c:pt idx="9851">
                  <c:v>127.90300000000001</c:v>
                </c:pt>
                <c:pt idx="9852">
                  <c:v>127.913</c:v>
                </c:pt>
                <c:pt idx="9853">
                  <c:v>127.923</c:v>
                </c:pt>
                <c:pt idx="9854">
                  <c:v>127.93300000000001</c:v>
                </c:pt>
                <c:pt idx="9855">
                  <c:v>127.943</c:v>
                </c:pt>
                <c:pt idx="9856">
                  <c:v>127.962</c:v>
                </c:pt>
                <c:pt idx="9857">
                  <c:v>127.973</c:v>
                </c:pt>
                <c:pt idx="9858">
                  <c:v>127.992</c:v>
                </c:pt>
                <c:pt idx="9859">
                  <c:v>128.00299999999999</c:v>
                </c:pt>
                <c:pt idx="9860">
                  <c:v>128.01300000000001</c:v>
                </c:pt>
                <c:pt idx="9861">
                  <c:v>128.023</c:v>
                </c:pt>
                <c:pt idx="9862">
                  <c:v>128.03299999999999</c:v>
                </c:pt>
                <c:pt idx="9863">
                  <c:v>128.04300000000001</c:v>
                </c:pt>
                <c:pt idx="9864">
                  <c:v>128.053</c:v>
                </c:pt>
                <c:pt idx="9865">
                  <c:v>128.06299999999999</c:v>
                </c:pt>
                <c:pt idx="9866">
                  <c:v>128.07300000000001</c:v>
                </c:pt>
                <c:pt idx="9867">
                  <c:v>128.083</c:v>
                </c:pt>
                <c:pt idx="9868">
                  <c:v>128.09299999999999</c:v>
                </c:pt>
                <c:pt idx="9869">
                  <c:v>128.10300000000001</c:v>
                </c:pt>
                <c:pt idx="9870">
                  <c:v>128.12200000000001</c:v>
                </c:pt>
                <c:pt idx="9871">
                  <c:v>128.13300000000001</c:v>
                </c:pt>
                <c:pt idx="9872">
                  <c:v>128.143</c:v>
                </c:pt>
                <c:pt idx="9873">
                  <c:v>128.15299999999999</c:v>
                </c:pt>
                <c:pt idx="9874">
                  <c:v>128.166</c:v>
                </c:pt>
                <c:pt idx="9875">
                  <c:v>128.18299999999999</c:v>
                </c:pt>
                <c:pt idx="9876">
                  <c:v>128.19399999999999</c:v>
                </c:pt>
                <c:pt idx="9877">
                  <c:v>128.21199999999999</c:v>
                </c:pt>
                <c:pt idx="9878">
                  <c:v>128.233</c:v>
                </c:pt>
                <c:pt idx="9879">
                  <c:v>128.24299999999999</c:v>
                </c:pt>
                <c:pt idx="9880">
                  <c:v>128.25299999999999</c:v>
                </c:pt>
                <c:pt idx="9881">
                  <c:v>128.26300000000001</c:v>
                </c:pt>
                <c:pt idx="9882">
                  <c:v>128.273</c:v>
                </c:pt>
                <c:pt idx="9883">
                  <c:v>128.28299999999999</c:v>
                </c:pt>
                <c:pt idx="9884">
                  <c:v>128.29300000000001</c:v>
                </c:pt>
                <c:pt idx="9885">
                  <c:v>128.303</c:v>
                </c:pt>
                <c:pt idx="9886">
                  <c:v>128.31299999999999</c:v>
                </c:pt>
                <c:pt idx="9887">
                  <c:v>128.32300000000001</c:v>
                </c:pt>
                <c:pt idx="9888">
                  <c:v>128.333</c:v>
                </c:pt>
                <c:pt idx="9889">
                  <c:v>128.34299999999999</c:v>
                </c:pt>
                <c:pt idx="9890">
                  <c:v>128.35300000000001</c:v>
                </c:pt>
                <c:pt idx="9891">
                  <c:v>128.363</c:v>
                </c:pt>
                <c:pt idx="9892">
                  <c:v>128.37299999999999</c:v>
                </c:pt>
                <c:pt idx="9893">
                  <c:v>128.392</c:v>
                </c:pt>
                <c:pt idx="9894">
                  <c:v>128.40600000000001</c:v>
                </c:pt>
                <c:pt idx="9895">
                  <c:v>128.423</c:v>
                </c:pt>
                <c:pt idx="9896">
                  <c:v>128.44300000000001</c:v>
                </c:pt>
                <c:pt idx="9897">
                  <c:v>128.453</c:v>
                </c:pt>
                <c:pt idx="9898">
                  <c:v>128.46299999999999</c:v>
                </c:pt>
                <c:pt idx="9899">
                  <c:v>128.47300000000001</c:v>
                </c:pt>
                <c:pt idx="9900">
                  <c:v>128.483</c:v>
                </c:pt>
                <c:pt idx="9901">
                  <c:v>128.49299999999999</c:v>
                </c:pt>
                <c:pt idx="9902">
                  <c:v>128.50299999999999</c:v>
                </c:pt>
                <c:pt idx="9903">
                  <c:v>128.51300000000001</c:v>
                </c:pt>
                <c:pt idx="9904">
                  <c:v>128.523</c:v>
                </c:pt>
                <c:pt idx="9905">
                  <c:v>128.53299999999999</c:v>
                </c:pt>
                <c:pt idx="9906">
                  <c:v>128.54300000000001</c:v>
                </c:pt>
                <c:pt idx="9907">
                  <c:v>128.553</c:v>
                </c:pt>
                <c:pt idx="9908">
                  <c:v>128.56299999999999</c:v>
                </c:pt>
                <c:pt idx="9909">
                  <c:v>128.583</c:v>
                </c:pt>
                <c:pt idx="9910">
                  <c:v>128.60300000000001</c:v>
                </c:pt>
                <c:pt idx="9911">
                  <c:v>128.614</c:v>
                </c:pt>
                <c:pt idx="9912">
                  <c:v>128.63200000000001</c:v>
                </c:pt>
                <c:pt idx="9913">
                  <c:v>128.643</c:v>
                </c:pt>
                <c:pt idx="9914">
                  <c:v>128.65299999999999</c:v>
                </c:pt>
                <c:pt idx="9915">
                  <c:v>128.66300000000001</c:v>
                </c:pt>
                <c:pt idx="9916">
                  <c:v>128.673</c:v>
                </c:pt>
                <c:pt idx="9917">
                  <c:v>128.68299999999999</c:v>
                </c:pt>
                <c:pt idx="9918">
                  <c:v>128.69300000000001</c:v>
                </c:pt>
                <c:pt idx="9919">
                  <c:v>128.703</c:v>
                </c:pt>
                <c:pt idx="9920">
                  <c:v>128.71299999999999</c:v>
                </c:pt>
                <c:pt idx="9921">
                  <c:v>128.72300000000001</c:v>
                </c:pt>
                <c:pt idx="9922">
                  <c:v>128.733</c:v>
                </c:pt>
                <c:pt idx="9923">
                  <c:v>128.75299999999999</c:v>
                </c:pt>
                <c:pt idx="9924">
                  <c:v>128.76300000000001</c:v>
                </c:pt>
                <c:pt idx="9925">
                  <c:v>128.773</c:v>
                </c:pt>
                <c:pt idx="9926">
                  <c:v>128.78299999999999</c:v>
                </c:pt>
                <c:pt idx="9927">
                  <c:v>128.79400000000001</c:v>
                </c:pt>
                <c:pt idx="9928">
                  <c:v>128.81299999999999</c:v>
                </c:pt>
                <c:pt idx="9929">
                  <c:v>128.82300000000001</c:v>
                </c:pt>
                <c:pt idx="9930">
                  <c:v>128.833</c:v>
                </c:pt>
                <c:pt idx="9931">
                  <c:v>128.84299999999999</c:v>
                </c:pt>
                <c:pt idx="9932">
                  <c:v>128.85300000000001</c:v>
                </c:pt>
                <c:pt idx="9933">
                  <c:v>128.863</c:v>
                </c:pt>
                <c:pt idx="9934">
                  <c:v>128.87299999999999</c:v>
                </c:pt>
                <c:pt idx="9935">
                  <c:v>128.88300000000001</c:v>
                </c:pt>
                <c:pt idx="9936">
                  <c:v>128.90199999999999</c:v>
                </c:pt>
                <c:pt idx="9937">
                  <c:v>128.91300000000001</c:v>
                </c:pt>
                <c:pt idx="9938">
                  <c:v>128.923</c:v>
                </c:pt>
                <c:pt idx="9939">
                  <c:v>128.93299999999999</c:v>
                </c:pt>
                <c:pt idx="9940">
                  <c:v>128.94300000000001</c:v>
                </c:pt>
                <c:pt idx="9941">
                  <c:v>128.953</c:v>
                </c:pt>
                <c:pt idx="9942">
                  <c:v>128.96299999999999</c:v>
                </c:pt>
                <c:pt idx="9943">
                  <c:v>128.97300000000001</c:v>
                </c:pt>
                <c:pt idx="9944">
                  <c:v>128.983</c:v>
                </c:pt>
                <c:pt idx="9945">
                  <c:v>129.00200000000001</c:v>
                </c:pt>
                <c:pt idx="9946">
                  <c:v>129.01400000000001</c:v>
                </c:pt>
                <c:pt idx="9947">
                  <c:v>129.03299999999999</c:v>
                </c:pt>
                <c:pt idx="9948">
                  <c:v>129.04400000000001</c:v>
                </c:pt>
                <c:pt idx="9949">
                  <c:v>129.06299999999999</c:v>
                </c:pt>
                <c:pt idx="9950">
                  <c:v>129.07300000000001</c:v>
                </c:pt>
                <c:pt idx="9951">
                  <c:v>129.083</c:v>
                </c:pt>
                <c:pt idx="9952">
                  <c:v>129.09299999999999</c:v>
                </c:pt>
                <c:pt idx="9953">
                  <c:v>129.10300000000001</c:v>
                </c:pt>
                <c:pt idx="9954">
                  <c:v>129.113</c:v>
                </c:pt>
                <c:pt idx="9955">
                  <c:v>129.12299999999999</c:v>
                </c:pt>
                <c:pt idx="9956">
                  <c:v>129.13300000000001</c:v>
                </c:pt>
                <c:pt idx="9957">
                  <c:v>129.143</c:v>
                </c:pt>
                <c:pt idx="9958">
                  <c:v>129.15299999999999</c:v>
                </c:pt>
                <c:pt idx="9959">
                  <c:v>129.16300000000001</c:v>
                </c:pt>
                <c:pt idx="9960">
                  <c:v>129.173</c:v>
                </c:pt>
                <c:pt idx="9961">
                  <c:v>129.184</c:v>
                </c:pt>
                <c:pt idx="9962">
                  <c:v>129.20699999999999</c:v>
                </c:pt>
                <c:pt idx="9963">
                  <c:v>129.22300000000001</c:v>
                </c:pt>
                <c:pt idx="9964">
                  <c:v>129.233</c:v>
                </c:pt>
                <c:pt idx="9965">
                  <c:v>129.24299999999999</c:v>
                </c:pt>
                <c:pt idx="9966">
                  <c:v>129.25299999999999</c:v>
                </c:pt>
                <c:pt idx="9967">
                  <c:v>129.26300000000001</c:v>
                </c:pt>
                <c:pt idx="9968">
                  <c:v>129.273</c:v>
                </c:pt>
                <c:pt idx="9969">
                  <c:v>129.28299999999999</c:v>
                </c:pt>
                <c:pt idx="9970">
                  <c:v>129.29300000000001</c:v>
                </c:pt>
                <c:pt idx="9971">
                  <c:v>129.303</c:v>
                </c:pt>
                <c:pt idx="9972">
                  <c:v>129.31299999999999</c:v>
                </c:pt>
                <c:pt idx="9973">
                  <c:v>129.32300000000001</c:v>
                </c:pt>
                <c:pt idx="9974">
                  <c:v>129.333</c:v>
                </c:pt>
                <c:pt idx="9975">
                  <c:v>129.34299999999999</c:v>
                </c:pt>
                <c:pt idx="9976">
                  <c:v>129.35300000000001</c:v>
                </c:pt>
                <c:pt idx="9977">
                  <c:v>129.363</c:v>
                </c:pt>
                <c:pt idx="9978">
                  <c:v>129.37299999999999</c:v>
                </c:pt>
                <c:pt idx="9979">
                  <c:v>129.38300000000001</c:v>
                </c:pt>
                <c:pt idx="9980">
                  <c:v>129.393</c:v>
                </c:pt>
                <c:pt idx="9981">
                  <c:v>129.41300000000001</c:v>
                </c:pt>
                <c:pt idx="9982">
                  <c:v>129.423</c:v>
                </c:pt>
                <c:pt idx="9983">
                  <c:v>129.43299999999999</c:v>
                </c:pt>
                <c:pt idx="9984">
                  <c:v>129.44300000000001</c:v>
                </c:pt>
                <c:pt idx="9985">
                  <c:v>129.453</c:v>
                </c:pt>
                <c:pt idx="9986">
                  <c:v>129.464</c:v>
                </c:pt>
                <c:pt idx="9987">
                  <c:v>129.47300000000001</c:v>
                </c:pt>
                <c:pt idx="9988">
                  <c:v>129.49199999999999</c:v>
                </c:pt>
                <c:pt idx="9989">
                  <c:v>129.50299999999999</c:v>
                </c:pt>
                <c:pt idx="9990">
                  <c:v>129.51300000000001</c:v>
                </c:pt>
                <c:pt idx="9991">
                  <c:v>129.523</c:v>
                </c:pt>
                <c:pt idx="9992">
                  <c:v>129.53299999999999</c:v>
                </c:pt>
                <c:pt idx="9993">
                  <c:v>129.54300000000001</c:v>
                </c:pt>
                <c:pt idx="9994">
                  <c:v>129.553</c:v>
                </c:pt>
                <c:pt idx="9995">
                  <c:v>129.56299999999999</c:v>
                </c:pt>
                <c:pt idx="9996">
                  <c:v>129.57400000000001</c:v>
                </c:pt>
                <c:pt idx="9997">
                  <c:v>129.584</c:v>
                </c:pt>
                <c:pt idx="9998">
                  <c:v>129.60499999999999</c:v>
                </c:pt>
                <c:pt idx="9999">
                  <c:v>129.62299999999999</c:v>
                </c:pt>
                <c:pt idx="10000">
                  <c:v>129.64400000000001</c:v>
                </c:pt>
                <c:pt idx="10001">
                  <c:v>129.654</c:v>
                </c:pt>
                <c:pt idx="10002">
                  <c:v>129.66499999999999</c:v>
                </c:pt>
                <c:pt idx="10003">
                  <c:v>129.673</c:v>
                </c:pt>
                <c:pt idx="10004">
                  <c:v>129.69200000000001</c:v>
                </c:pt>
                <c:pt idx="10005">
                  <c:v>129.703</c:v>
                </c:pt>
                <c:pt idx="10006">
                  <c:v>129.71299999999999</c:v>
                </c:pt>
                <c:pt idx="10007">
                  <c:v>129.72300000000001</c:v>
                </c:pt>
                <c:pt idx="10008">
                  <c:v>129.733</c:v>
                </c:pt>
                <c:pt idx="10009">
                  <c:v>129.74299999999999</c:v>
                </c:pt>
                <c:pt idx="10010">
                  <c:v>129.75299999999999</c:v>
                </c:pt>
                <c:pt idx="10011">
                  <c:v>129.76300000000001</c:v>
                </c:pt>
                <c:pt idx="10012">
                  <c:v>129.773</c:v>
                </c:pt>
                <c:pt idx="10013">
                  <c:v>129.78299999999999</c:v>
                </c:pt>
                <c:pt idx="10014">
                  <c:v>129.79499999999999</c:v>
                </c:pt>
                <c:pt idx="10015">
                  <c:v>129.81200000000001</c:v>
                </c:pt>
                <c:pt idx="10016">
                  <c:v>129.82300000000001</c:v>
                </c:pt>
                <c:pt idx="10017">
                  <c:v>129.833</c:v>
                </c:pt>
                <c:pt idx="10018">
                  <c:v>129.84299999999999</c:v>
                </c:pt>
                <c:pt idx="10019">
                  <c:v>129.85300000000001</c:v>
                </c:pt>
                <c:pt idx="10020">
                  <c:v>129.864</c:v>
                </c:pt>
                <c:pt idx="10021">
                  <c:v>129.88200000000001</c:v>
                </c:pt>
                <c:pt idx="10022">
                  <c:v>129.89400000000001</c:v>
                </c:pt>
                <c:pt idx="10023">
                  <c:v>129.91200000000001</c:v>
                </c:pt>
                <c:pt idx="10024">
                  <c:v>129.93299999999999</c:v>
                </c:pt>
                <c:pt idx="10025">
                  <c:v>129.94300000000001</c:v>
                </c:pt>
                <c:pt idx="10026">
                  <c:v>129.953</c:v>
                </c:pt>
                <c:pt idx="10027">
                  <c:v>129.96299999999999</c:v>
                </c:pt>
                <c:pt idx="10028">
                  <c:v>129.97300000000001</c:v>
                </c:pt>
                <c:pt idx="10029">
                  <c:v>129.983</c:v>
                </c:pt>
                <c:pt idx="10030">
                  <c:v>129.99299999999999</c:v>
                </c:pt>
                <c:pt idx="10031">
                  <c:v>130.00299999999999</c:v>
                </c:pt>
                <c:pt idx="10032">
                  <c:v>130.02199999999999</c:v>
                </c:pt>
                <c:pt idx="10033">
                  <c:v>130.03299999999999</c:v>
                </c:pt>
                <c:pt idx="10034">
                  <c:v>130.04300000000001</c:v>
                </c:pt>
                <c:pt idx="10035">
                  <c:v>130.053</c:v>
                </c:pt>
                <c:pt idx="10036">
                  <c:v>130.06299999999999</c:v>
                </c:pt>
                <c:pt idx="10037">
                  <c:v>130.07300000000001</c:v>
                </c:pt>
                <c:pt idx="10038">
                  <c:v>130.083</c:v>
                </c:pt>
                <c:pt idx="10039">
                  <c:v>130.102</c:v>
                </c:pt>
                <c:pt idx="10040">
                  <c:v>130.113</c:v>
                </c:pt>
                <c:pt idx="10041">
                  <c:v>130.12299999999999</c:v>
                </c:pt>
                <c:pt idx="10042">
                  <c:v>130.13300000000001</c:v>
                </c:pt>
                <c:pt idx="10043">
                  <c:v>130.143</c:v>
                </c:pt>
                <c:pt idx="10044">
                  <c:v>130.15299999999999</c:v>
                </c:pt>
                <c:pt idx="10045">
                  <c:v>130.16300000000001</c:v>
                </c:pt>
                <c:pt idx="10046">
                  <c:v>130.173</c:v>
                </c:pt>
                <c:pt idx="10047">
                  <c:v>130.18299999999999</c:v>
                </c:pt>
                <c:pt idx="10048">
                  <c:v>130.203</c:v>
                </c:pt>
                <c:pt idx="10049">
                  <c:v>130.21600000000001</c:v>
                </c:pt>
                <c:pt idx="10050">
                  <c:v>130.233</c:v>
                </c:pt>
                <c:pt idx="10051">
                  <c:v>130.24600000000001</c:v>
                </c:pt>
                <c:pt idx="10052">
                  <c:v>130.26300000000001</c:v>
                </c:pt>
                <c:pt idx="10053">
                  <c:v>130.273</c:v>
                </c:pt>
                <c:pt idx="10054">
                  <c:v>130.28299999999999</c:v>
                </c:pt>
                <c:pt idx="10055">
                  <c:v>130.29300000000001</c:v>
                </c:pt>
                <c:pt idx="10056">
                  <c:v>130.303</c:v>
                </c:pt>
                <c:pt idx="10057">
                  <c:v>130.31299999999999</c:v>
                </c:pt>
                <c:pt idx="10058">
                  <c:v>130.32300000000001</c:v>
                </c:pt>
                <c:pt idx="10059">
                  <c:v>130.333</c:v>
                </c:pt>
                <c:pt idx="10060">
                  <c:v>130.34299999999999</c:v>
                </c:pt>
                <c:pt idx="10061">
                  <c:v>130.35300000000001</c:v>
                </c:pt>
                <c:pt idx="10062">
                  <c:v>130.364</c:v>
                </c:pt>
                <c:pt idx="10063">
                  <c:v>130.37299999999999</c:v>
                </c:pt>
                <c:pt idx="10064">
                  <c:v>130.392</c:v>
                </c:pt>
                <c:pt idx="10065">
                  <c:v>130.40299999999999</c:v>
                </c:pt>
                <c:pt idx="10066">
                  <c:v>130.422</c:v>
                </c:pt>
                <c:pt idx="10067">
                  <c:v>130.434</c:v>
                </c:pt>
                <c:pt idx="10068">
                  <c:v>130.453</c:v>
                </c:pt>
                <c:pt idx="10069">
                  <c:v>130.46299999999999</c:v>
                </c:pt>
                <c:pt idx="10070">
                  <c:v>130.47300000000001</c:v>
                </c:pt>
                <c:pt idx="10071">
                  <c:v>130.483</c:v>
                </c:pt>
                <c:pt idx="10072">
                  <c:v>130.49299999999999</c:v>
                </c:pt>
                <c:pt idx="10073">
                  <c:v>130.50299999999999</c:v>
                </c:pt>
                <c:pt idx="10074">
                  <c:v>130.51300000000001</c:v>
                </c:pt>
                <c:pt idx="10075">
                  <c:v>130.523</c:v>
                </c:pt>
                <c:pt idx="10076">
                  <c:v>130.53299999999999</c:v>
                </c:pt>
                <c:pt idx="10077">
                  <c:v>130.54300000000001</c:v>
                </c:pt>
                <c:pt idx="10078">
                  <c:v>130.553</c:v>
                </c:pt>
                <c:pt idx="10079">
                  <c:v>130.56299999999999</c:v>
                </c:pt>
                <c:pt idx="10080">
                  <c:v>130.57300000000001</c:v>
                </c:pt>
                <c:pt idx="10081">
                  <c:v>130.583</c:v>
                </c:pt>
                <c:pt idx="10082">
                  <c:v>130.59299999999999</c:v>
                </c:pt>
                <c:pt idx="10083">
                  <c:v>130.60400000000001</c:v>
                </c:pt>
                <c:pt idx="10084">
                  <c:v>130.61500000000001</c:v>
                </c:pt>
                <c:pt idx="10085">
                  <c:v>130.63300000000001</c:v>
                </c:pt>
                <c:pt idx="10086">
                  <c:v>130.643</c:v>
                </c:pt>
                <c:pt idx="10087">
                  <c:v>130.65299999999999</c:v>
                </c:pt>
                <c:pt idx="10088">
                  <c:v>130.66300000000001</c:v>
                </c:pt>
                <c:pt idx="10089">
                  <c:v>130.673</c:v>
                </c:pt>
                <c:pt idx="10090">
                  <c:v>130.69200000000001</c:v>
                </c:pt>
                <c:pt idx="10091">
                  <c:v>130.703</c:v>
                </c:pt>
                <c:pt idx="10092">
                  <c:v>130.714</c:v>
                </c:pt>
                <c:pt idx="10093">
                  <c:v>130.72300000000001</c:v>
                </c:pt>
                <c:pt idx="10094">
                  <c:v>130.733</c:v>
                </c:pt>
                <c:pt idx="10095">
                  <c:v>130.74299999999999</c:v>
                </c:pt>
                <c:pt idx="10096">
                  <c:v>130.75299999999999</c:v>
                </c:pt>
                <c:pt idx="10097">
                  <c:v>130.76300000000001</c:v>
                </c:pt>
                <c:pt idx="10098">
                  <c:v>130.773</c:v>
                </c:pt>
                <c:pt idx="10099">
                  <c:v>130.78299999999999</c:v>
                </c:pt>
                <c:pt idx="10100">
                  <c:v>130.79300000000001</c:v>
                </c:pt>
                <c:pt idx="10101">
                  <c:v>130.803</c:v>
                </c:pt>
                <c:pt idx="10102">
                  <c:v>130.82499999999999</c:v>
                </c:pt>
                <c:pt idx="10103">
                  <c:v>130.84299999999999</c:v>
                </c:pt>
                <c:pt idx="10104">
                  <c:v>130.85400000000001</c:v>
                </c:pt>
                <c:pt idx="10105">
                  <c:v>130.863</c:v>
                </c:pt>
                <c:pt idx="10106">
                  <c:v>130.87299999999999</c:v>
                </c:pt>
                <c:pt idx="10107">
                  <c:v>130.88399999999999</c:v>
                </c:pt>
                <c:pt idx="10108">
                  <c:v>130.89400000000001</c:v>
                </c:pt>
                <c:pt idx="10109">
                  <c:v>130.904</c:v>
                </c:pt>
                <c:pt idx="10110">
                  <c:v>130.91399999999999</c:v>
                </c:pt>
                <c:pt idx="10111">
                  <c:v>130.923</c:v>
                </c:pt>
                <c:pt idx="10112">
                  <c:v>130.93299999999999</c:v>
                </c:pt>
                <c:pt idx="10113">
                  <c:v>130.94300000000001</c:v>
                </c:pt>
                <c:pt idx="10114">
                  <c:v>130.953</c:v>
                </c:pt>
                <c:pt idx="10115">
                  <c:v>130.97300000000001</c:v>
                </c:pt>
                <c:pt idx="10116">
                  <c:v>130.99299999999999</c:v>
                </c:pt>
                <c:pt idx="10117">
                  <c:v>131.00299999999999</c:v>
                </c:pt>
                <c:pt idx="10118">
                  <c:v>131.01300000000001</c:v>
                </c:pt>
                <c:pt idx="10119">
                  <c:v>131.023</c:v>
                </c:pt>
                <c:pt idx="10120">
                  <c:v>131.042</c:v>
                </c:pt>
                <c:pt idx="10121">
                  <c:v>131.053</c:v>
                </c:pt>
                <c:pt idx="10122">
                  <c:v>131.06299999999999</c:v>
                </c:pt>
                <c:pt idx="10123">
                  <c:v>131.07300000000001</c:v>
                </c:pt>
                <c:pt idx="10124">
                  <c:v>131.083</c:v>
                </c:pt>
                <c:pt idx="10125">
                  <c:v>131.09299999999999</c:v>
                </c:pt>
                <c:pt idx="10126">
                  <c:v>131.10400000000001</c:v>
                </c:pt>
                <c:pt idx="10127">
                  <c:v>131.113</c:v>
                </c:pt>
                <c:pt idx="10128">
                  <c:v>131.12299999999999</c:v>
                </c:pt>
                <c:pt idx="10129">
                  <c:v>131.13300000000001</c:v>
                </c:pt>
                <c:pt idx="10130">
                  <c:v>131.143</c:v>
                </c:pt>
                <c:pt idx="10131">
                  <c:v>131.15299999999999</c:v>
                </c:pt>
                <c:pt idx="10132">
                  <c:v>131.16300000000001</c:v>
                </c:pt>
                <c:pt idx="10133">
                  <c:v>131.173</c:v>
                </c:pt>
                <c:pt idx="10134">
                  <c:v>131.18299999999999</c:v>
                </c:pt>
                <c:pt idx="10135">
                  <c:v>131.19300000000001</c:v>
                </c:pt>
                <c:pt idx="10136">
                  <c:v>131.20400000000001</c:v>
                </c:pt>
                <c:pt idx="10137">
                  <c:v>131.21299999999999</c:v>
                </c:pt>
                <c:pt idx="10138">
                  <c:v>131.233</c:v>
                </c:pt>
                <c:pt idx="10139">
                  <c:v>131.24299999999999</c:v>
                </c:pt>
                <c:pt idx="10140">
                  <c:v>131.262</c:v>
                </c:pt>
                <c:pt idx="10141">
                  <c:v>131.273</c:v>
                </c:pt>
                <c:pt idx="10142">
                  <c:v>131.28700000000001</c:v>
                </c:pt>
                <c:pt idx="10143">
                  <c:v>131.30199999999999</c:v>
                </c:pt>
                <c:pt idx="10144">
                  <c:v>131.31399999999999</c:v>
                </c:pt>
                <c:pt idx="10145">
                  <c:v>131.32499999999999</c:v>
                </c:pt>
                <c:pt idx="10146">
                  <c:v>131.34200000000001</c:v>
                </c:pt>
                <c:pt idx="10147">
                  <c:v>131.35499999999999</c:v>
                </c:pt>
                <c:pt idx="10148">
                  <c:v>131.37200000000001</c:v>
                </c:pt>
                <c:pt idx="10149">
                  <c:v>131.38499999999999</c:v>
                </c:pt>
                <c:pt idx="10150">
                  <c:v>131.393</c:v>
                </c:pt>
                <c:pt idx="10151">
                  <c:v>131.41300000000001</c:v>
                </c:pt>
                <c:pt idx="10152">
                  <c:v>131.423</c:v>
                </c:pt>
                <c:pt idx="10153">
                  <c:v>131.44200000000001</c:v>
                </c:pt>
                <c:pt idx="10154">
                  <c:v>131.45400000000001</c:v>
                </c:pt>
                <c:pt idx="10155">
                  <c:v>131.47200000000001</c:v>
                </c:pt>
                <c:pt idx="10156">
                  <c:v>131.483</c:v>
                </c:pt>
                <c:pt idx="10157">
                  <c:v>131.49299999999999</c:v>
                </c:pt>
                <c:pt idx="10158">
                  <c:v>131.50299999999999</c:v>
                </c:pt>
                <c:pt idx="10159">
                  <c:v>131.51300000000001</c:v>
                </c:pt>
                <c:pt idx="10160">
                  <c:v>131.523</c:v>
                </c:pt>
                <c:pt idx="10161">
                  <c:v>131.53299999999999</c:v>
                </c:pt>
                <c:pt idx="10162">
                  <c:v>131.54300000000001</c:v>
                </c:pt>
                <c:pt idx="10163">
                  <c:v>131.553</c:v>
                </c:pt>
                <c:pt idx="10164">
                  <c:v>131.56299999999999</c:v>
                </c:pt>
                <c:pt idx="10165">
                  <c:v>131.57300000000001</c:v>
                </c:pt>
                <c:pt idx="10166">
                  <c:v>131.583</c:v>
                </c:pt>
                <c:pt idx="10167">
                  <c:v>131.59299999999999</c:v>
                </c:pt>
                <c:pt idx="10168">
                  <c:v>131.60400000000001</c:v>
                </c:pt>
                <c:pt idx="10169">
                  <c:v>131.613</c:v>
                </c:pt>
                <c:pt idx="10170">
                  <c:v>131.624</c:v>
                </c:pt>
                <c:pt idx="10171">
                  <c:v>131.642</c:v>
                </c:pt>
                <c:pt idx="10172">
                  <c:v>131.66300000000001</c:v>
                </c:pt>
                <c:pt idx="10173">
                  <c:v>131.673</c:v>
                </c:pt>
                <c:pt idx="10174">
                  <c:v>131.68299999999999</c:v>
                </c:pt>
                <c:pt idx="10175">
                  <c:v>131.69300000000001</c:v>
                </c:pt>
                <c:pt idx="10176">
                  <c:v>131.703</c:v>
                </c:pt>
                <c:pt idx="10177">
                  <c:v>131.71299999999999</c:v>
                </c:pt>
                <c:pt idx="10178">
                  <c:v>131.732</c:v>
                </c:pt>
                <c:pt idx="10179">
                  <c:v>131.74299999999999</c:v>
                </c:pt>
                <c:pt idx="10180">
                  <c:v>131.75299999999999</c:v>
                </c:pt>
                <c:pt idx="10181">
                  <c:v>131.76300000000001</c:v>
                </c:pt>
                <c:pt idx="10182">
                  <c:v>131.773</c:v>
                </c:pt>
                <c:pt idx="10183">
                  <c:v>131.78299999999999</c:v>
                </c:pt>
                <c:pt idx="10184">
                  <c:v>131.79300000000001</c:v>
                </c:pt>
                <c:pt idx="10185">
                  <c:v>131.803</c:v>
                </c:pt>
                <c:pt idx="10186">
                  <c:v>131.81399999999999</c:v>
                </c:pt>
                <c:pt idx="10187">
                  <c:v>131.82300000000001</c:v>
                </c:pt>
                <c:pt idx="10188">
                  <c:v>131.84299999999999</c:v>
                </c:pt>
                <c:pt idx="10189">
                  <c:v>131.85300000000001</c:v>
                </c:pt>
                <c:pt idx="10190">
                  <c:v>131.864</c:v>
                </c:pt>
                <c:pt idx="10191">
                  <c:v>131.87299999999999</c:v>
                </c:pt>
                <c:pt idx="10192">
                  <c:v>131.88399999999999</c:v>
                </c:pt>
                <c:pt idx="10193">
                  <c:v>131.893</c:v>
                </c:pt>
                <c:pt idx="10194">
                  <c:v>131.904</c:v>
                </c:pt>
                <c:pt idx="10195">
                  <c:v>131.91300000000001</c:v>
                </c:pt>
                <c:pt idx="10196">
                  <c:v>131.92400000000001</c:v>
                </c:pt>
                <c:pt idx="10197">
                  <c:v>131.93299999999999</c:v>
                </c:pt>
                <c:pt idx="10198">
                  <c:v>131.94300000000001</c:v>
                </c:pt>
                <c:pt idx="10199">
                  <c:v>131.953</c:v>
                </c:pt>
                <c:pt idx="10200">
                  <c:v>131.96299999999999</c:v>
                </c:pt>
                <c:pt idx="10201">
                  <c:v>131.97300000000001</c:v>
                </c:pt>
                <c:pt idx="10202">
                  <c:v>131.983</c:v>
                </c:pt>
                <c:pt idx="10203">
                  <c:v>131.99299999999999</c:v>
                </c:pt>
                <c:pt idx="10204">
                  <c:v>132.00399999999999</c:v>
                </c:pt>
                <c:pt idx="10205">
                  <c:v>132.01300000000001</c:v>
                </c:pt>
                <c:pt idx="10206">
                  <c:v>132.024</c:v>
                </c:pt>
                <c:pt idx="10207">
                  <c:v>132.035</c:v>
                </c:pt>
                <c:pt idx="10208">
                  <c:v>132.053</c:v>
                </c:pt>
                <c:pt idx="10209">
                  <c:v>132.06299999999999</c:v>
                </c:pt>
                <c:pt idx="10210">
                  <c:v>132.07300000000001</c:v>
                </c:pt>
                <c:pt idx="10211">
                  <c:v>132.083</c:v>
                </c:pt>
                <c:pt idx="10212">
                  <c:v>132.09299999999999</c:v>
                </c:pt>
                <c:pt idx="10213">
                  <c:v>132.10400000000001</c:v>
                </c:pt>
                <c:pt idx="10214">
                  <c:v>132.113</c:v>
                </c:pt>
                <c:pt idx="10215">
                  <c:v>132.12299999999999</c:v>
                </c:pt>
                <c:pt idx="10216">
                  <c:v>132.13399999999999</c:v>
                </c:pt>
                <c:pt idx="10217">
                  <c:v>132.14400000000001</c:v>
                </c:pt>
                <c:pt idx="10218">
                  <c:v>132.15299999999999</c:v>
                </c:pt>
                <c:pt idx="10219">
                  <c:v>132.16300000000001</c:v>
                </c:pt>
                <c:pt idx="10220">
                  <c:v>132.173</c:v>
                </c:pt>
                <c:pt idx="10221">
                  <c:v>132.18299999999999</c:v>
                </c:pt>
                <c:pt idx="10222">
                  <c:v>132.19300000000001</c:v>
                </c:pt>
                <c:pt idx="10223">
                  <c:v>132.203</c:v>
                </c:pt>
                <c:pt idx="10224">
                  <c:v>132.21299999999999</c:v>
                </c:pt>
                <c:pt idx="10225">
                  <c:v>132.22300000000001</c:v>
                </c:pt>
                <c:pt idx="10226">
                  <c:v>132.23400000000001</c:v>
                </c:pt>
                <c:pt idx="10227">
                  <c:v>132.25200000000001</c:v>
                </c:pt>
                <c:pt idx="10228">
                  <c:v>132.26300000000001</c:v>
                </c:pt>
                <c:pt idx="10229">
                  <c:v>132.273</c:v>
                </c:pt>
                <c:pt idx="10230">
                  <c:v>132.28299999999999</c:v>
                </c:pt>
                <c:pt idx="10231">
                  <c:v>132.29400000000001</c:v>
                </c:pt>
                <c:pt idx="10232">
                  <c:v>132.304</c:v>
                </c:pt>
                <c:pt idx="10233">
                  <c:v>132.31399999999999</c:v>
                </c:pt>
                <c:pt idx="10234">
                  <c:v>132.333</c:v>
                </c:pt>
                <c:pt idx="10235">
                  <c:v>132.34299999999999</c:v>
                </c:pt>
                <c:pt idx="10236">
                  <c:v>132.35300000000001</c:v>
                </c:pt>
                <c:pt idx="10237">
                  <c:v>132.363</c:v>
                </c:pt>
                <c:pt idx="10238">
                  <c:v>132.37299999999999</c:v>
                </c:pt>
                <c:pt idx="10239">
                  <c:v>132.38399999999999</c:v>
                </c:pt>
                <c:pt idx="10240">
                  <c:v>132.393</c:v>
                </c:pt>
                <c:pt idx="10241">
                  <c:v>132.41300000000001</c:v>
                </c:pt>
                <c:pt idx="10242">
                  <c:v>132.423</c:v>
                </c:pt>
                <c:pt idx="10243">
                  <c:v>132.43299999999999</c:v>
                </c:pt>
                <c:pt idx="10244">
                  <c:v>132.44300000000001</c:v>
                </c:pt>
                <c:pt idx="10245">
                  <c:v>132.46299999999999</c:v>
                </c:pt>
                <c:pt idx="10246">
                  <c:v>132.47300000000001</c:v>
                </c:pt>
                <c:pt idx="10247">
                  <c:v>132.483</c:v>
                </c:pt>
                <c:pt idx="10248">
                  <c:v>132.49299999999999</c:v>
                </c:pt>
                <c:pt idx="10249">
                  <c:v>132.50299999999999</c:v>
                </c:pt>
                <c:pt idx="10250">
                  <c:v>132.51300000000001</c:v>
                </c:pt>
                <c:pt idx="10251">
                  <c:v>132.523</c:v>
                </c:pt>
                <c:pt idx="10252">
                  <c:v>132.53299999999999</c:v>
                </c:pt>
                <c:pt idx="10253">
                  <c:v>132.54300000000001</c:v>
                </c:pt>
                <c:pt idx="10254">
                  <c:v>132.553</c:v>
                </c:pt>
                <c:pt idx="10255">
                  <c:v>132.56299999999999</c:v>
                </c:pt>
                <c:pt idx="10256">
                  <c:v>132.57300000000001</c:v>
                </c:pt>
                <c:pt idx="10257">
                  <c:v>132.583</c:v>
                </c:pt>
                <c:pt idx="10258">
                  <c:v>132.59299999999999</c:v>
                </c:pt>
                <c:pt idx="10259">
                  <c:v>132.60300000000001</c:v>
                </c:pt>
                <c:pt idx="10260">
                  <c:v>132.613</c:v>
                </c:pt>
                <c:pt idx="10261">
                  <c:v>132.62299999999999</c:v>
                </c:pt>
                <c:pt idx="10262">
                  <c:v>132.63399999999999</c:v>
                </c:pt>
                <c:pt idx="10263">
                  <c:v>132.65199999999999</c:v>
                </c:pt>
                <c:pt idx="10264">
                  <c:v>132.66399999999999</c:v>
                </c:pt>
                <c:pt idx="10265">
                  <c:v>132.673</c:v>
                </c:pt>
                <c:pt idx="10266">
                  <c:v>132.69200000000001</c:v>
                </c:pt>
                <c:pt idx="10267">
                  <c:v>132.70400000000001</c:v>
                </c:pt>
                <c:pt idx="10268">
                  <c:v>132.714</c:v>
                </c:pt>
                <c:pt idx="10269">
                  <c:v>132.72300000000001</c:v>
                </c:pt>
                <c:pt idx="10270">
                  <c:v>132.73400000000001</c:v>
                </c:pt>
                <c:pt idx="10271">
                  <c:v>132.74299999999999</c:v>
                </c:pt>
                <c:pt idx="10272">
                  <c:v>132.75299999999999</c:v>
                </c:pt>
                <c:pt idx="10273">
                  <c:v>132.76300000000001</c:v>
                </c:pt>
                <c:pt idx="10274">
                  <c:v>132.773</c:v>
                </c:pt>
                <c:pt idx="10275">
                  <c:v>132.78299999999999</c:v>
                </c:pt>
                <c:pt idx="10276">
                  <c:v>132.79499999999999</c:v>
                </c:pt>
                <c:pt idx="10277">
                  <c:v>132.81200000000001</c:v>
                </c:pt>
                <c:pt idx="10278">
                  <c:v>132.82400000000001</c:v>
                </c:pt>
                <c:pt idx="10279">
                  <c:v>132.833</c:v>
                </c:pt>
                <c:pt idx="10280">
                  <c:v>132.84399999999999</c:v>
                </c:pt>
                <c:pt idx="10281">
                  <c:v>132.863</c:v>
                </c:pt>
                <c:pt idx="10282">
                  <c:v>132.87299999999999</c:v>
                </c:pt>
                <c:pt idx="10283">
                  <c:v>132.88300000000001</c:v>
                </c:pt>
                <c:pt idx="10284">
                  <c:v>132.893</c:v>
                </c:pt>
                <c:pt idx="10285">
                  <c:v>132.90299999999999</c:v>
                </c:pt>
                <c:pt idx="10286">
                  <c:v>132.91300000000001</c:v>
                </c:pt>
                <c:pt idx="10287">
                  <c:v>132.923</c:v>
                </c:pt>
                <c:pt idx="10288">
                  <c:v>132.93299999999999</c:v>
                </c:pt>
                <c:pt idx="10289">
                  <c:v>132.94300000000001</c:v>
                </c:pt>
                <c:pt idx="10290">
                  <c:v>132.953</c:v>
                </c:pt>
                <c:pt idx="10291">
                  <c:v>132.964</c:v>
                </c:pt>
                <c:pt idx="10292">
                  <c:v>132.97399999999999</c:v>
                </c:pt>
                <c:pt idx="10293">
                  <c:v>132.983</c:v>
                </c:pt>
                <c:pt idx="10294">
                  <c:v>132.99299999999999</c:v>
                </c:pt>
                <c:pt idx="10295">
                  <c:v>133.00299999999999</c:v>
                </c:pt>
                <c:pt idx="10296">
                  <c:v>133.023</c:v>
                </c:pt>
                <c:pt idx="10297">
                  <c:v>133.03299999999999</c:v>
                </c:pt>
                <c:pt idx="10298">
                  <c:v>133.04400000000001</c:v>
                </c:pt>
                <c:pt idx="10299">
                  <c:v>133.053</c:v>
                </c:pt>
                <c:pt idx="10300">
                  <c:v>133.07300000000001</c:v>
                </c:pt>
                <c:pt idx="10301">
                  <c:v>133.084</c:v>
                </c:pt>
                <c:pt idx="10302">
                  <c:v>133.09299999999999</c:v>
                </c:pt>
                <c:pt idx="10303">
                  <c:v>133.10300000000001</c:v>
                </c:pt>
                <c:pt idx="10304">
                  <c:v>133.12200000000001</c:v>
                </c:pt>
                <c:pt idx="10305">
                  <c:v>133.13300000000001</c:v>
                </c:pt>
                <c:pt idx="10306">
                  <c:v>133.14400000000001</c:v>
                </c:pt>
                <c:pt idx="10307">
                  <c:v>133.15299999999999</c:v>
                </c:pt>
                <c:pt idx="10308">
                  <c:v>133.16300000000001</c:v>
                </c:pt>
                <c:pt idx="10309">
                  <c:v>133.173</c:v>
                </c:pt>
                <c:pt idx="10310">
                  <c:v>133.184</c:v>
                </c:pt>
                <c:pt idx="10311">
                  <c:v>133.202</c:v>
                </c:pt>
                <c:pt idx="10312">
                  <c:v>133.21299999999999</c:v>
                </c:pt>
                <c:pt idx="10313">
                  <c:v>133.233</c:v>
                </c:pt>
                <c:pt idx="10314">
                  <c:v>133.244</c:v>
                </c:pt>
                <c:pt idx="10315">
                  <c:v>133.262</c:v>
                </c:pt>
                <c:pt idx="10316">
                  <c:v>133.274</c:v>
                </c:pt>
                <c:pt idx="10317">
                  <c:v>133.28399999999999</c:v>
                </c:pt>
                <c:pt idx="10318">
                  <c:v>133.29400000000001</c:v>
                </c:pt>
                <c:pt idx="10319">
                  <c:v>133.303</c:v>
                </c:pt>
                <c:pt idx="10320">
                  <c:v>133.31399999999999</c:v>
                </c:pt>
                <c:pt idx="10321">
                  <c:v>133.32300000000001</c:v>
                </c:pt>
                <c:pt idx="10322">
                  <c:v>133.334</c:v>
                </c:pt>
                <c:pt idx="10323">
                  <c:v>133.34299999999999</c:v>
                </c:pt>
                <c:pt idx="10324">
                  <c:v>133.35400000000001</c:v>
                </c:pt>
                <c:pt idx="10325">
                  <c:v>133.36600000000001</c:v>
                </c:pt>
                <c:pt idx="10326">
                  <c:v>133.38300000000001</c:v>
                </c:pt>
                <c:pt idx="10327">
                  <c:v>133.393</c:v>
                </c:pt>
                <c:pt idx="10328">
                  <c:v>133.404</c:v>
                </c:pt>
                <c:pt idx="10329">
                  <c:v>133.41399999999999</c:v>
                </c:pt>
                <c:pt idx="10330">
                  <c:v>133.42400000000001</c:v>
                </c:pt>
                <c:pt idx="10331">
                  <c:v>133.434</c:v>
                </c:pt>
                <c:pt idx="10332">
                  <c:v>133.44399999999999</c:v>
                </c:pt>
                <c:pt idx="10333">
                  <c:v>133.45400000000001</c:v>
                </c:pt>
                <c:pt idx="10334">
                  <c:v>133.47200000000001</c:v>
                </c:pt>
                <c:pt idx="10335">
                  <c:v>133.483</c:v>
                </c:pt>
                <c:pt idx="10336">
                  <c:v>133.49299999999999</c:v>
                </c:pt>
                <c:pt idx="10337">
                  <c:v>133.50299999999999</c:v>
                </c:pt>
                <c:pt idx="10338">
                  <c:v>133.51300000000001</c:v>
                </c:pt>
                <c:pt idx="10339">
                  <c:v>133.524</c:v>
                </c:pt>
                <c:pt idx="10340">
                  <c:v>133.54300000000001</c:v>
                </c:pt>
                <c:pt idx="10341">
                  <c:v>133.553</c:v>
                </c:pt>
                <c:pt idx="10342">
                  <c:v>133.57300000000001</c:v>
                </c:pt>
                <c:pt idx="10343">
                  <c:v>133.584</c:v>
                </c:pt>
                <c:pt idx="10344">
                  <c:v>133.59299999999999</c:v>
                </c:pt>
                <c:pt idx="10345">
                  <c:v>133.60300000000001</c:v>
                </c:pt>
                <c:pt idx="10346">
                  <c:v>133.613</c:v>
                </c:pt>
                <c:pt idx="10347">
                  <c:v>133.62299999999999</c:v>
                </c:pt>
                <c:pt idx="10348">
                  <c:v>133.63300000000001</c:v>
                </c:pt>
                <c:pt idx="10349">
                  <c:v>133.643</c:v>
                </c:pt>
                <c:pt idx="10350">
                  <c:v>133.65299999999999</c:v>
                </c:pt>
                <c:pt idx="10351">
                  <c:v>133.66300000000001</c:v>
                </c:pt>
                <c:pt idx="10352">
                  <c:v>133.68199999999999</c:v>
                </c:pt>
                <c:pt idx="10353">
                  <c:v>133.69300000000001</c:v>
                </c:pt>
                <c:pt idx="10354">
                  <c:v>133.70400000000001</c:v>
                </c:pt>
                <c:pt idx="10355">
                  <c:v>133.71299999999999</c:v>
                </c:pt>
                <c:pt idx="10356">
                  <c:v>133.72399999999999</c:v>
                </c:pt>
                <c:pt idx="10357">
                  <c:v>133.733</c:v>
                </c:pt>
                <c:pt idx="10358">
                  <c:v>133.74299999999999</c:v>
                </c:pt>
                <c:pt idx="10359">
                  <c:v>133.75299999999999</c:v>
                </c:pt>
                <c:pt idx="10360">
                  <c:v>133.76400000000001</c:v>
                </c:pt>
                <c:pt idx="10361">
                  <c:v>133.773</c:v>
                </c:pt>
                <c:pt idx="10362">
                  <c:v>133.78299999999999</c:v>
                </c:pt>
                <c:pt idx="10363">
                  <c:v>133.79300000000001</c:v>
                </c:pt>
                <c:pt idx="10364">
                  <c:v>133.803</c:v>
                </c:pt>
                <c:pt idx="10365">
                  <c:v>133.81299999999999</c:v>
                </c:pt>
                <c:pt idx="10366">
                  <c:v>133.82300000000001</c:v>
                </c:pt>
                <c:pt idx="10367">
                  <c:v>133.834</c:v>
                </c:pt>
                <c:pt idx="10368">
                  <c:v>133.84399999999999</c:v>
                </c:pt>
                <c:pt idx="10369">
                  <c:v>133.85300000000001</c:v>
                </c:pt>
                <c:pt idx="10370">
                  <c:v>133.87299999999999</c:v>
                </c:pt>
                <c:pt idx="10371">
                  <c:v>133.88399999999999</c:v>
                </c:pt>
                <c:pt idx="10372">
                  <c:v>133.89400000000001</c:v>
                </c:pt>
                <c:pt idx="10373">
                  <c:v>133.90299999999999</c:v>
                </c:pt>
                <c:pt idx="10374">
                  <c:v>133.91399999999999</c:v>
                </c:pt>
                <c:pt idx="10375">
                  <c:v>133.92400000000001</c:v>
                </c:pt>
                <c:pt idx="10376">
                  <c:v>133.93299999999999</c:v>
                </c:pt>
                <c:pt idx="10377">
                  <c:v>133.94300000000001</c:v>
                </c:pt>
                <c:pt idx="10378">
                  <c:v>133.953</c:v>
                </c:pt>
                <c:pt idx="10379">
                  <c:v>133.964</c:v>
                </c:pt>
                <c:pt idx="10380">
                  <c:v>133.97399999999999</c:v>
                </c:pt>
                <c:pt idx="10381">
                  <c:v>133.983</c:v>
                </c:pt>
                <c:pt idx="10382">
                  <c:v>133.994</c:v>
                </c:pt>
                <c:pt idx="10383">
                  <c:v>134.00299999999999</c:v>
                </c:pt>
                <c:pt idx="10384">
                  <c:v>134.01300000000001</c:v>
                </c:pt>
                <c:pt idx="10385">
                  <c:v>134.023</c:v>
                </c:pt>
                <c:pt idx="10386">
                  <c:v>134.03399999999999</c:v>
                </c:pt>
                <c:pt idx="10387">
                  <c:v>134.04300000000001</c:v>
                </c:pt>
                <c:pt idx="10388">
                  <c:v>134.054</c:v>
                </c:pt>
                <c:pt idx="10389">
                  <c:v>134.06299999999999</c:v>
                </c:pt>
                <c:pt idx="10390">
                  <c:v>134.083</c:v>
                </c:pt>
                <c:pt idx="10391">
                  <c:v>134.09299999999999</c:v>
                </c:pt>
                <c:pt idx="10392">
                  <c:v>134.10400000000001</c:v>
                </c:pt>
                <c:pt idx="10393">
                  <c:v>134.113</c:v>
                </c:pt>
                <c:pt idx="10394">
                  <c:v>134.124</c:v>
                </c:pt>
                <c:pt idx="10395">
                  <c:v>134.13300000000001</c:v>
                </c:pt>
                <c:pt idx="10396">
                  <c:v>134.14400000000001</c:v>
                </c:pt>
                <c:pt idx="10397">
                  <c:v>134.15299999999999</c:v>
                </c:pt>
                <c:pt idx="10398">
                  <c:v>134.16399999999999</c:v>
                </c:pt>
                <c:pt idx="10399">
                  <c:v>134.173</c:v>
                </c:pt>
                <c:pt idx="10400">
                  <c:v>134.184</c:v>
                </c:pt>
                <c:pt idx="10401">
                  <c:v>134.20400000000001</c:v>
                </c:pt>
                <c:pt idx="10402">
                  <c:v>134.214</c:v>
                </c:pt>
                <c:pt idx="10403">
                  <c:v>134.233</c:v>
                </c:pt>
                <c:pt idx="10404">
                  <c:v>134.25200000000001</c:v>
                </c:pt>
                <c:pt idx="10405">
                  <c:v>134.26300000000001</c:v>
                </c:pt>
                <c:pt idx="10406">
                  <c:v>134.27500000000001</c:v>
                </c:pt>
                <c:pt idx="10407">
                  <c:v>134.29300000000001</c:v>
                </c:pt>
                <c:pt idx="10408">
                  <c:v>134.303</c:v>
                </c:pt>
                <c:pt idx="10409">
                  <c:v>134.31299999999999</c:v>
                </c:pt>
                <c:pt idx="10410">
                  <c:v>134.32300000000001</c:v>
                </c:pt>
                <c:pt idx="10411">
                  <c:v>134.333</c:v>
                </c:pt>
                <c:pt idx="10412">
                  <c:v>134.34299999999999</c:v>
                </c:pt>
                <c:pt idx="10413">
                  <c:v>134.35300000000001</c:v>
                </c:pt>
                <c:pt idx="10414">
                  <c:v>134.364</c:v>
                </c:pt>
                <c:pt idx="10415">
                  <c:v>134.37299999999999</c:v>
                </c:pt>
                <c:pt idx="10416">
                  <c:v>134.38300000000001</c:v>
                </c:pt>
                <c:pt idx="10417">
                  <c:v>134.39400000000001</c:v>
                </c:pt>
                <c:pt idx="10418">
                  <c:v>134.40700000000001</c:v>
                </c:pt>
                <c:pt idx="10419">
                  <c:v>134.423</c:v>
                </c:pt>
                <c:pt idx="10420">
                  <c:v>134.43299999999999</c:v>
                </c:pt>
                <c:pt idx="10421">
                  <c:v>134.453</c:v>
                </c:pt>
                <c:pt idx="10422">
                  <c:v>134.464</c:v>
                </c:pt>
                <c:pt idx="10423">
                  <c:v>134.483</c:v>
                </c:pt>
                <c:pt idx="10424">
                  <c:v>134.494</c:v>
                </c:pt>
                <c:pt idx="10425">
                  <c:v>134.50399999999999</c:v>
                </c:pt>
                <c:pt idx="10426">
                  <c:v>134.51400000000001</c:v>
                </c:pt>
                <c:pt idx="10427">
                  <c:v>134.523</c:v>
                </c:pt>
                <c:pt idx="10428">
                  <c:v>134.53399999999999</c:v>
                </c:pt>
                <c:pt idx="10429">
                  <c:v>134.54300000000001</c:v>
                </c:pt>
                <c:pt idx="10430">
                  <c:v>134.553</c:v>
                </c:pt>
                <c:pt idx="10431">
                  <c:v>134.56299999999999</c:v>
                </c:pt>
                <c:pt idx="10432">
                  <c:v>134.57300000000001</c:v>
                </c:pt>
                <c:pt idx="10433">
                  <c:v>134.583</c:v>
                </c:pt>
                <c:pt idx="10434">
                  <c:v>134.59399999999999</c:v>
                </c:pt>
                <c:pt idx="10435">
                  <c:v>134.60400000000001</c:v>
                </c:pt>
                <c:pt idx="10436">
                  <c:v>134.614</c:v>
                </c:pt>
                <c:pt idx="10437">
                  <c:v>134.62299999999999</c:v>
                </c:pt>
                <c:pt idx="10438">
                  <c:v>134.63399999999999</c:v>
                </c:pt>
                <c:pt idx="10439">
                  <c:v>134.643</c:v>
                </c:pt>
                <c:pt idx="10440">
                  <c:v>134.65299999999999</c:v>
                </c:pt>
                <c:pt idx="10441">
                  <c:v>134.66300000000001</c:v>
                </c:pt>
                <c:pt idx="10442">
                  <c:v>134.684</c:v>
                </c:pt>
                <c:pt idx="10443">
                  <c:v>134.69399999999999</c:v>
                </c:pt>
                <c:pt idx="10444">
                  <c:v>134.70400000000001</c:v>
                </c:pt>
                <c:pt idx="10445">
                  <c:v>134.71299999999999</c:v>
                </c:pt>
                <c:pt idx="10446">
                  <c:v>134.72300000000001</c:v>
                </c:pt>
                <c:pt idx="10447">
                  <c:v>134.73500000000001</c:v>
                </c:pt>
                <c:pt idx="10448">
                  <c:v>134.75299999999999</c:v>
                </c:pt>
                <c:pt idx="10449">
                  <c:v>134.76400000000001</c:v>
                </c:pt>
                <c:pt idx="10450">
                  <c:v>134.774</c:v>
                </c:pt>
                <c:pt idx="10451">
                  <c:v>134.78299999999999</c:v>
                </c:pt>
                <c:pt idx="10452">
                  <c:v>134.79300000000001</c:v>
                </c:pt>
                <c:pt idx="10453">
                  <c:v>134.803</c:v>
                </c:pt>
                <c:pt idx="10454">
                  <c:v>134.81299999999999</c:v>
                </c:pt>
                <c:pt idx="10455">
                  <c:v>134.833</c:v>
                </c:pt>
                <c:pt idx="10456">
                  <c:v>134.84399999999999</c:v>
                </c:pt>
                <c:pt idx="10457">
                  <c:v>134.85400000000001</c:v>
                </c:pt>
                <c:pt idx="10458">
                  <c:v>134.864</c:v>
                </c:pt>
                <c:pt idx="10459">
                  <c:v>134.874</c:v>
                </c:pt>
                <c:pt idx="10460">
                  <c:v>134.893</c:v>
                </c:pt>
                <c:pt idx="10461">
                  <c:v>134.904</c:v>
                </c:pt>
                <c:pt idx="10462">
                  <c:v>134.91399999999999</c:v>
                </c:pt>
                <c:pt idx="10463">
                  <c:v>134.92400000000001</c:v>
                </c:pt>
                <c:pt idx="10464">
                  <c:v>134.934</c:v>
                </c:pt>
                <c:pt idx="10465">
                  <c:v>134.94399999999999</c:v>
                </c:pt>
                <c:pt idx="10466">
                  <c:v>134.95400000000001</c:v>
                </c:pt>
                <c:pt idx="10467">
                  <c:v>134.964</c:v>
                </c:pt>
                <c:pt idx="10468">
                  <c:v>134.97399999999999</c:v>
                </c:pt>
                <c:pt idx="10469">
                  <c:v>134.983</c:v>
                </c:pt>
                <c:pt idx="10470">
                  <c:v>134.994</c:v>
                </c:pt>
                <c:pt idx="10471">
                  <c:v>135.00299999999999</c:v>
                </c:pt>
                <c:pt idx="10472">
                  <c:v>135.01400000000001</c:v>
                </c:pt>
                <c:pt idx="10473">
                  <c:v>135.023</c:v>
                </c:pt>
                <c:pt idx="10474">
                  <c:v>135.03399999999999</c:v>
                </c:pt>
                <c:pt idx="10475">
                  <c:v>135.04300000000001</c:v>
                </c:pt>
                <c:pt idx="10476">
                  <c:v>135.054</c:v>
                </c:pt>
                <c:pt idx="10477">
                  <c:v>135.06299999999999</c:v>
                </c:pt>
                <c:pt idx="10478">
                  <c:v>135.07400000000001</c:v>
                </c:pt>
                <c:pt idx="10479">
                  <c:v>135.083</c:v>
                </c:pt>
                <c:pt idx="10480">
                  <c:v>135.10300000000001</c:v>
                </c:pt>
                <c:pt idx="10481">
                  <c:v>135.113</c:v>
                </c:pt>
                <c:pt idx="10482">
                  <c:v>135.12299999999999</c:v>
                </c:pt>
                <c:pt idx="10483">
                  <c:v>135.13300000000001</c:v>
                </c:pt>
                <c:pt idx="10484">
                  <c:v>135.14400000000001</c:v>
                </c:pt>
                <c:pt idx="10485">
                  <c:v>135.15299999999999</c:v>
                </c:pt>
                <c:pt idx="10486">
                  <c:v>135.16399999999999</c:v>
                </c:pt>
                <c:pt idx="10487">
                  <c:v>135.173</c:v>
                </c:pt>
                <c:pt idx="10488">
                  <c:v>135.184</c:v>
                </c:pt>
                <c:pt idx="10489">
                  <c:v>135.19399999999999</c:v>
                </c:pt>
                <c:pt idx="10490">
                  <c:v>135.21299999999999</c:v>
                </c:pt>
                <c:pt idx="10491">
                  <c:v>135.22399999999999</c:v>
                </c:pt>
                <c:pt idx="10492">
                  <c:v>135.24299999999999</c:v>
                </c:pt>
                <c:pt idx="10493">
                  <c:v>135.25399999999999</c:v>
                </c:pt>
                <c:pt idx="10494">
                  <c:v>135.26400000000001</c:v>
                </c:pt>
                <c:pt idx="10495">
                  <c:v>135.274</c:v>
                </c:pt>
                <c:pt idx="10496">
                  <c:v>135.28399999999999</c:v>
                </c:pt>
                <c:pt idx="10497">
                  <c:v>135.29499999999999</c:v>
                </c:pt>
                <c:pt idx="10498">
                  <c:v>135.31299999999999</c:v>
                </c:pt>
                <c:pt idx="10499">
                  <c:v>135.32400000000001</c:v>
                </c:pt>
                <c:pt idx="10500">
                  <c:v>135.334</c:v>
                </c:pt>
                <c:pt idx="10501">
                  <c:v>135.34299999999999</c:v>
                </c:pt>
                <c:pt idx="10502">
                  <c:v>135.35400000000001</c:v>
                </c:pt>
                <c:pt idx="10503">
                  <c:v>135.363</c:v>
                </c:pt>
                <c:pt idx="10504">
                  <c:v>135.374</c:v>
                </c:pt>
                <c:pt idx="10505">
                  <c:v>135.38399999999999</c:v>
                </c:pt>
                <c:pt idx="10506">
                  <c:v>135.39400000000001</c:v>
                </c:pt>
                <c:pt idx="10507">
                  <c:v>135.40299999999999</c:v>
                </c:pt>
                <c:pt idx="10508">
                  <c:v>135.41399999999999</c:v>
                </c:pt>
                <c:pt idx="10509">
                  <c:v>135.42400000000001</c:v>
                </c:pt>
                <c:pt idx="10510">
                  <c:v>135.434</c:v>
                </c:pt>
                <c:pt idx="10511">
                  <c:v>135.446</c:v>
                </c:pt>
                <c:pt idx="10512">
                  <c:v>135.46299999999999</c:v>
                </c:pt>
                <c:pt idx="10513">
                  <c:v>135.47399999999999</c:v>
                </c:pt>
                <c:pt idx="10514">
                  <c:v>135.48500000000001</c:v>
                </c:pt>
                <c:pt idx="10515">
                  <c:v>135.50299999999999</c:v>
                </c:pt>
                <c:pt idx="10516">
                  <c:v>135.51400000000001</c:v>
                </c:pt>
                <c:pt idx="10517">
                  <c:v>135.524</c:v>
                </c:pt>
                <c:pt idx="10518">
                  <c:v>135.54300000000001</c:v>
                </c:pt>
                <c:pt idx="10519">
                  <c:v>135.554</c:v>
                </c:pt>
                <c:pt idx="10520">
                  <c:v>135.56399999999999</c:v>
                </c:pt>
                <c:pt idx="10521">
                  <c:v>135.57300000000001</c:v>
                </c:pt>
                <c:pt idx="10522">
                  <c:v>135.584</c:v>
                </c:pt>
                <c:pt idx="10523">
                  <c:v>135.59299999999999</c:v>
                </c:pt>
                <c:pt idx="10524">
                  <c:v>135.60400000000001</c:v>
                </c:pt>
                <c:pt idx="10525">
                  <c:v>135.614</c:v>
                </c:pt>
                <c:pt idx="10526">
                  <c:v>135.624</c:v>
                </c:pt>
                <c:pt idx="10527">
                  <c:v>135.63300000000001</c:v>
                </c:pt>
                <c:pt idx="10528">
                  <c:v>135.64400000000001</c:v>
                </c:pt>
                <c:pt idx="10529">
                  <c:v>135.654</c:v>
                </c:pt>
                <c:pt idx="10530">
                  <c:v>135.66399999999999</c:v>
                </c:pt>
                <c:pt idx="10531">
                  <c:v>135.67500000000001</c:v>
                </c:pt>
                <c:pt idx="10532">
                  <c:v>135.696</c:v>
                </c:pt>
                <c:pt idx="10533">
                  <c:v>135.71299999999999</c:v>
                </c:pt>
                <c:pt idx="10534">
                  <c:v>135.72399999999999</c:v>
                </c:pt>
                <c:pt idx="10535">
                  <c:v>135.73400000000001</c:v>
                </c:pt>
                <c:pt idx="10536">
                  <c:v>135.744</c:v>
                </c:pt>
                <c:pt idx="10537">
                  <c:v>135.75399999999999</c:v>
                </c:pt>
                <c:pt idx="10538">
                  <c:v>135.76400000000001</c:v>
                </c:pt>
                <c:pt idx="10539">
                  <c:v>135.773</c:v>
                </c:pt>
                <c:pt idx="10540">
                  <c:v>135.78399999999999</c:v>
                </c:pt>
                <c:pt idx="10541">
                  <c:v>135.79300000000001</c:v>
                </c:pt>
                <c:pt idx="10542">
                  <c:v>135.81299999999999</c:v>
                </c:pt>
                <c:pt idx="10543">
                  <c:v>135.833</c:v>
                </c:pt>
                <c:pt idx="10544">
                  <c:v>135.84399999999999</c:v>
                </c:pt>
                <c:pt idx="10545">
                  <c:v>135.863</c:v>
                </c:pt>
                <c:pt idx="10546">
                  <c:v>135.874</c:v>
                </c:pt>
                <c:pt idx="10547">
                  <c:v>135.88300000000001</c:v>
                </c:pt>
                <c:pt idx="10548">
                  <c:v>135.893</c:v>
                </c:pt>
                <c:pt idx="10549">
                  <c:v>135.905</c:v>
                </c:pt>
                <c:pt idx="10550">
                  <c:v>135.923</c:v>
                </c:pt>
                <c:pt idx="10551">
                  <c:v>135.934</c:v>
                </c:pt>
                <c:pt idx="10552">
                  <c:v>135.94399999999999</c:v>
                </c:pt>
                <c:pt idx="10553">
                  <c:v>135.95400000000001</c:v>
                </c:pt>
                <c:pt idx="10554">
                  <c:v>135.97300000000001</c:v>
                </c:pt>
                <c:pt idx="10555">
                  <c:v>135.98400000000001</c:v>
                </c:pt>
                <c:pt idx="10556">
                  <c:v>135.994</c:v>
                </c:pt>
                <c:pt idx="10557">
                  <c:v>136.00200000000001</c:v>
                </c:pt>
                <c:pt idx="10558">
                  <c:v>136.01300000000001</c:v>
                </c:pt>
                <c:pt idx="10559">
                  <c:v>136.03200000000001</c:v>
                </c:pt>
                <c:pt idx="10560">
                  <c:v>136.05199999999999</c:v>
                </c:pt>
                <c:pt idx="10561">
                  <c:v>136.065</c:v>
                </c:pt>
                <c:pt idx="10562">
                  <c:v>136.08199999999999</c:v>
                </c:pt>
                <c:pt idx="10563">
                  <c:v>136.09299999999999</c:v>
                </c:pt>
                <c:pt idx="10564">
                  <c:v>136.10300000000001</c:v>
                </c:pt>
                <c:pt idx="10565">
                  <c:v>136.12299999999999</c:v>
                </c:pt>
                <c:pt idx="10566">
                  <c:v>136.13399999999999</c:v>
                </c:pt>
                <c:pt idx="10567">
                  <c:v>136.14400000000001</c:v>
                </c:pt>
                <c:pt idx="10568">
                  <c:v>136.16300000000001</c:v>
                </c:pt>
                <c:pt idx="10569">
                  <c:v>136.17400000000001</c:v>
                </c:pt>
                <c:pt idx="10570">
                  <c:v>136.184</c:v>
                </c:pt>
                <c:pt idx="10571">
                  <c:v>136.19300000000001</c:v>
                </c:pt>
                <c:pt idx="10572">
                  <c:v>136.21299999999999</c:v>
                </c:pt>
                <c:pt idx="10573">
                  <c:v>136.22399999999999</c:v>
                </c:pt>
                <c:pt idx="10574">
                  <c:v>136.24299999999999</c:v>
                </c:pt>
                <c:pt idx="10575">
                  <c:v>136.25399999999999</c:v>
                </c:pt>
                <c:pt idx="10576">
                  <c:v>136.26400000000001</c:v>
                </c:pt>
                <c:pt idx="10577">
                  <c:v>136.273</c:v>
                </c:pt>
                <c:pt idx="10578">
                  <c:v>136.28399999999999</c:v>
                </c:pt>
                <c:pt idx="10579">
                  <c:v>136.29400000000001</c:v>
                </c:pt>
                <c:pt idx="10580">
                  <c:v>136.31299999999999</c:v>
                </c:pt>
                <c:pt idx="10581">
                  <c:v>136.32400000000001</c:v>
                </c:pt>
                <c:pt idx="10582">
                  <c:v>136.334</c:v>
                </c:pt>
                <c:pt idx="10583">
                  <c:v>136.34299999999999</c:v>
                </c:pt>
                <c:pt idx="10584">
                  <c:v>136.35300000000001</c:v>
                </c:pt>
                <c:pt idx="10585">
                  <c:v>136.363</c:v>
                </c:pt>
                <c:pt idx="10586">
                  <c:v>136.374</c:v>
                </c:pt>
                <c:pt idx="10587">
                  <c:v>136.38300000000001</c:v>
                </c:pt>
                <c:pt idx="10588">
                  <c:v>136.393</c:v>
                </c:pt>
                <c:pt idx="10589">
                  <c:v>136.40299999999999</c:v>
                </c:pt>
                <c:pt idx="10590">
                  <c:v>136.41399999999999</c:v>
                </c:pt>
                <c:pt idx="10591">
                  <c:v>136.42400000000001</c:v>
                </c:pt>
                <c:pt idx="10592">
                  <c:v>136.434</c:v>
                </c:pt>
                <c:pt idx="10593">
                  <c:v>136.44399999999999</c:v>
                </c:pt>
                <c:pt idx="10594">
                  <c:v>136.45400000000001</c:v>
                </c:pt>
                <c:pt idx="10595">
                  <c:v>136.46299999999999</c:v>
                </c:pt>
                <c:pt idx="10596">
                  <c:v>136.47399999999999</c:v>
                </c:pt>
                <c:pt idx="10597">
                  <c:v>136.48599999999999</c:v>
                </c:pt>
                <c:pt idx="10598">
                  <c:v>136.50299999999999</c:v>
                </c:pt>
                <c:pt idx="10599">
                  <c:v>136.523</c:v>
                </c:pt>
                <c:pt idx="10600">
                  <c:v>136.53399999999999</c:v>
                </c:pt>
                <c:pt idx="10601">
                  <c:v>136.54400000000001</c:v>
                </c:pt>
                <c:pt idx="10602">
                  <c:v>136.554</c:v>
                </c:pt>
                <c:pt idx="10603">
                  <c:v>136.56399999999999</c:v>
                </c:pt>
                <c:pt idx="10604">
                  <c:v>136.57400000000001</c:v>
                </c:pt>
                <c:pt idx="10605">
                  <c:v>136.583</c:v>
                </c:pt>
                <c:pt idx="10606">
                  <c:v>136.59399999999999</c:v>
                </c:pt>
                <c:pt idx="10607">
                  <c:v>136.60400000000001</c:v>
                </c:pt>
                <c:pt idx="10608">
                  <c:v>136.614</c:v>
                </c:pt>
                <c:pt idx="10609">
                  <c:v>136.625</c:v>
                </c:pt>
                <c:pt idx="10610">
                  <c:v>136.643</c:v>
                </c:pt>
                <c:pt idx="10611">
                  <c:v>136.654</c:v>
                </c:pt>
                <c:pt idx="10612">
                  <c:v>136.66399999999999</c:v>
                </c:pt>
                <c:pt idx="10613">
                  <c:v>136.67400000000001</c:v>
                </c:pt>
                <c:pt idx="10614">
                  <c:v>136.684</c:v>
                </c:pt>
                <c:pt idx="10615">
                  <c:v>136.69300000000001</c:v>
                </c:pt>
                <c:pt idx="10616">
                  <c:v>136.70400000000001</c:v>
                </c:pt>
                <c:pt idx="10617">
                  <c:v>136.71299999999999</c:v>
                </c:pt>
                <c:pt idx="10618">
                  <c:v>136.733</c:v>
                </c:pt>
                <c:pt idx="10619">
                  <c:v>136.744</c:v>
                </c:pt>
                <c:pt idx="10620">
                  <c:v>136.75399999999999</c:v>
                </c:pt>
                <c:pt idx="10621">
                  <c:v>136.76300000000001</c:v>
                </c:pt>
                <c:pt idx="10622">
                  <c:v>136.774</c:v>
                </c:pt>
                <c:pt idx="10623">
                  <c:v>136.78399999999999</c:v>
                </c:pt>
                <c:pt idx="10624">
                  <c:v>136.79400000000001</c:v>
                </c:pt>
                <c:pt idx="10625">
                  <c:v>136.804</c:v>
                </c:pt>
                <c:pt idx="10626">
                  <c:v>136.81399999999999</c:v>
                </c:pt>
                <c:pt idx="10627">
                  <c:v>136.82400000000001</c:v>
                </c:pt>
                <c:pt idx="10628">
                  <c:v>136.84299999999999</c:v>
                </c:pt>
                <c:pt idx="10629">
                  <c:v>136.85400000000001</c:v>
                </c:pt>
                <c:pt idx="10630">
                  <c:v>136.864</c:v>
                </c:pt>
                <c:pt idx="10631">
                  <c:v>136.87299999999999</c:v>
                </c:pt>
                <c:pt idx="10632">
                  <c:v>136.88399999999999</c:v>
                </c:pt>
                <c:pt idx="10633">
                  <c:v>136.893</c:v>
                </c:pt>
                <c:pt idx="10634">
                  <c:v>136.90299999999999</c:v>
                </c:pt>
                <c:pt idx="10635">
                  <c:v>136.91300000000001</c:v>
                </c:pt>
                <c:pt idx="10636">
                  <c:v>136.92500000000001</c:v>
                </c:pt>
                <c:pt idx="10637">
                  <c:v>136.94300000000001</c:v>
                </c:pt>
                <c:pt idx="10638">
                  <c:v>136.95400000000001</c:v>
                </c:pt>
                <c:pt idx="10639">
                  <c:v>136.964</c:v>
                </c:pt>
                <c:pt idx="10640">
                  <c:v>136.97399999999999</c:v>
                </c:pt>
                <c:pt idx="10641">
                  <c:v>136.983</c:v>
                </c:pt>
                <c:pt idx="10642">
                  <c:v>136.99299999999999</c:v>
                </c:pt>
                <c:pt idx="10643">
                  <c:v>137.00399999999999</c:v>
                </c:pt>
                <c:pt idx="10644">
                  <c:v>137.01400000000001</c:v>
                </c:pt>
                <c:pt idx="10645">
                  <c:v>137.024</c:v>
                </c:pt>
                <c:pt idx="10646">
                  <c:v>137.03299999999999</c:v>
                </c:pt>
                <c:pt idx="10647">
                  <c:v>137.04300000000001</c:v>
                </c:pt>
                <c:pt idx="10648">
                  <c:v>137.053</c:v>
                </c:pt>
                <c:pt idx="10649">
                  <c:v>137.06299999999999</c:v>
                </c:pt>
                <c:pt idx="10650">
                  <c:v>137.07300000000001</c:v>
                </c:pt>
                <c:pt idx="10651">
                  <c:v>137.083</c:v>
                </c:pt>
                <c:pt idx="10652">
                  <c:v>137.09399999999999</c:v>
                </c:pt>
                <c:pt idx="10653">
                  <c:v>137.10300000000001</c:v>
                </c:pt>
                <c:pt idx="10654">
                  <c:v>137.113</c:v>
                </c:pt>
                <c:pt idx="10655">
                  <c:v>137.12299999999999</c:v>
                </c:pt>
                <c:pt idx="10656">
                  <c:v>137.14400000000001</c:v>
                </c:pt>
                <c:pt idx="10657">
                  <c:v>137.154</c:v>
                </c:pt>
                <c:pt idx="10658">
                  <c:v>137.16399999999999</c:v>
                </c:pt>
                <c:pt idx="10659">
                  <c:v>137.17400000000001</c:v>
                </c:pt>
                <c:pt idx="10660">
                  <c:v>137.184</c:v>
                </c:pt>
                <c:pt idx="10661">
                  <c:v>137.19399999999999</c:v>
                </c:pt>
                <c:pt idx="10662">
                  <c:v>137.21299999999999</c:v>
                </c:pt>
                <c:pt idx="10663">
                  <c:v>137.22399999999999</c:v>
                </c:pt>
                <c:pt idx="10664">
                  <c:v>137.23400000000001</c:v>
                </c:pt>
                <c:pt idx="10665">
                  <c:v>137.244</c:v>
                </c:pt>
                <c:pt idx="10666">
                  <c:v>137.25399999999999</c:v>
                </c:pt>
                <c:pt idx="10667">
                  <c:v>137.26400000000001</c:v>
                </c:pt>
                <c:pt idx="10668">
                  <c:v>137.274</c:v>
                </c:pt>
                <c:pt idx="10669">
                  <c:v>137.28399999999999</c:v>
                </c:pt>
                <c:pt idx="10670">
                  <c:v>137.303</c:v>
                </c:pt>
                <c:pt idx="10671">
                  <c:v>137.31399999999999</c:v>
                </c:pt>
                <c:pt idx="10672">
                  <c:v>137.32400000000001</c:v>
                </c:pt>
                <c:pt idx="10673">
                  <c:v>137.33500000000001</c:v>
                </c:pt>
                <c:pt idx="10674">
                  <c:v>137.35300000000001</c:v>
                </c:pt>
                <c:pt idx="10675">
                  <c:v>137.363</c:v>
                </c:pt>
                <c:pt idx="10676">
                  <c:v>137.374</c:v>
                </c:pt>
                <c:pt idx="10677">
                  <c:v>137.38300000000001</c:v>
                </c:pt>
                <c:pt idx="10678">
                  <c:v>137.39400000000001</c:v>
                </c:pt>
                <c:pt idx="10679">
                  <c:v>137.40299999999999</c:v>
                </c:pt>
                <c:pt idx="10680">
                  <c:v>137.41399999999999</c:v>
                </c:pt>
                <c:pt idx="10681">
                  <c:v>137.42400000000001</c:v>
                </c:pt>
                <c:pt idx="10682">
                  <c:v>137.434</c:v>
                </c:pt>
                <c:pt idx="10683">
                  <c:v>137.44399999999999</c:v>
                </c:pt>
                <c:pt idx="10684">
                  <c:v>137.45400000000001</c:v>
                </c:pt>
                <c:pt idx="10685">
                  <c:v>137.464</c:v>
                </c:pt>
                <c:pt idx="10686">
                  <c:v>137.47399999999999</c:v>
                </c:pt>
                <c:pt idx="10687">
                  <c:v>137.48400000000001</c:v>
                </c:pt>
                <c:pt idx="10688">
                  <c:v>137.494</c:v>
                </c:pt>
                <c:pt idx="10689">
                  <c:v>137.505</c:v>
                </c:pt>
                <c:pt idx="10690">
                  <c:v>137.52699999999999</c:v>
                </c:pt>
                <c:pt idx="10691">
                  <c:v>137.54400000000001</c:v>
                </c:pt>
                <c:pt idx="10692">
                  <c:v>137.554</c:v>
                </c:pt>
                <c:pt idx="10693">
                  <c:v>137.565</c:v>
                </c:pt>
                <c:pt idx="10694">
                  <c:v>137.583</c:v>
                </c:pt>
                <c:pt idx="10695">
                  <c:v>137.59399999999999</c:v>
                </c:pt>
                <c:pt idx="10696">
                  <c:v>137.60400000000001</c:v>
                </c:pt>
                <c:pt idx="10697">
                  <c:v>137.614</c:v>
                </c:pt>
                <c:pt idx="10698">
                  <c:v>137.624</c:v>
                </c:pt>
                <c:pt idx="10699">
                  <c:v>137.63399999999999</c:v>
                </c:pt>
                <c:pt idx="10700">
                  <c:v>137.64400000000001</c:v>
                </c:pt>
                <c:pt idx="10701">
                  <c:v>137.654</c:v>
                </c:pt>
                <c:pt idx="10702">
                  <c:v>137.66399999999999</c:v>
                </c:pt>
                <c:pt idx="10703">
                  <c:v>137.67400000000001</c:v>
                </c:pt>
                <c:pt idx="10704">
                  <c:v>137.684</c:v>
                </c:pt>
                <c:pt idx="10705">
                  <c:v>137.69399999999999</c:v>
                </c:pt>
                <c:pt idx="10706">
                  <c:v>137.70400000000001</c:v>
                </c:pt>
                <c:pt idx="10707">
                  <c:v>137.714</c:v>
                </c:pt>
                <c:pt idx="10708">
                  <c:v>137.72399999999999</c:v>
                </c:pt>
                <c:pt idx="10709">
                  <c:v>137.73400000000001</c:v>
                </c:pt>
                <c:pt idx="10710">
                  <c:v>137.75299999999999</c:v>
                </c:pt>
                <c:pt idx="10711">
                  <c:v>137.76300000000001</c:v>
                </c:pt>
                <c:pt idx="10712">
                  <c:v>137.774</c:v>
                </c:pt>
                <c:pt idx="10713">
                  <c:v>137.78399999999999</c:v>
                </c:pt>
                <c:pt idx="10714">
                  <c:v>137.79400000000001</c:v>
                </c:pt>
                <c:pt idx="10715">
                  <c:v>137.804</c:v>
                </c:pt>
                <c:pt idx="10716">
                  <c:v>137.81399999999999</c:v>
                </c:pt>
                <c:pt idx="10717">
                  <c:v>137.82400000000001</c:v>
                </c:pt>
                <c:pt idx="10718">
                  <c:v>137.834</c:v>
                </c:pt>
                <c:pt idx="10719">
                  <c:v>137.84399999999999</c:v>
                </c:pt>
                <c:pt idx="10720">
                  <c:v>137.85400000000001</c:v>
                </c:pt>
                <c:pt idx="10721">
                  <c:v>137.864</c:v>
                </c:pt>
                <c:pt idx="10722">
                  <c:v>137.874</c:v>
                </c:pt>
                <c:pt idx="10723">
                  <c:v>137.88499999999999</c:v>
                </c:pt>
                <c:pt idx="10724">
                  <c:v>137.90299999999999</c:v>
                </c:pt>
                <c:pt idx="10725">
                  <c:v>137.91399999999999</c:v>
                </c:pt>
                <c:pt idx="10726">
                  <c:v>137.92400000000001</c:v>
                </c:pt>
                <c:pt idx="10727">
                  <c:v>137.934</c:v>
                </c:pt>
                <c:pt idx="10728">
                  <c:v>137.94399999999999</c:v>
                </c:pt>
                <c:pt idx="10729">
                  <c:v>137.96299999999999</c:v>
                </c:pt>
                <c:pt idx="10730">
                  <c:v>137.97399999999999</c:v>
                </c:pt>
                <c:pt idx="10731">
                  <c:v>137.98400000000001</c:v>
                </c:pt>
                <c:pt idx="10732">
                  <c:v>137.994</c:v>
                </c:pt>
                <c:pt idx="10733">
                  <c:v>138.00399999999999</c:v>
                </c:pt>
                <c:pt idx="10734">
                  <c:v>138.023</c:v>
                </c:pt>
                <c:pt idx="10735">
                  <c:v>138.03399999999999</c:v>
                </c:pt>
                <c:pt idx="10736">
                  <c:v>138.04400000000001</c:v>
                </c:pt>
                <c:pt idx="10737">
                  <c:v>138.053</c:v>
                </c:pt>
                <c:pt idx="10738">
                  <c:v>138.06399999999999</c:v>
                </c:pt>
                <c:pt idx="10739">
                  <c:v>138.07300000000001</c:v>
                </c:pt>
                <c:pt idx="10740">
                  <c:v>138.084</c:v>
                </c:pt>
                <c:pt idx="10741">
                  <c:v>138.09299999999999</c:v>
                </c:pt>
                <c:pt idx="10742">
                  <c:v>138.10300000000001</c:v>
                </c:pt>
                <c:pt idx="10743">
                  <c:v>138.113</c:v>
                </c:pt>
                <c:pt idx="10744">
                  <c:v>138.124</c:v>
                </c:pt>
                <c:pt idx="10745">
                  <c:v>138.13399999999999</c:v>
                </c:pt>
                <c:pt idx="10746">
                  <c:v>138.14400000000001</c:v>
                </c:pt>
                <c:pt idx="10747">
                  <c:v>138.155</c:v>
                </c:pt>
                <c:pt idx="10748">
                  <c:v>138.173</c:v>
                </c:pt>
                <c:pt idx="10749">
                  <c:v>138.184</c:v>
                </c:pt>
                <c:pt idx="10750">
                  <c:v>138.203</c:v>
                </c:pt>
                <c:pt idx="10751">
                  <c:v>138.214</c:v>
                </c:pt>
                <c:pt idx="10752">
                  <c:v>138.233</c:v>
                </c:pt>
                <c:pt idx="10753">
                  <c:v>138.244</c:v>
                </c:pt>
                <c:pt idx="10754">
                  <c:v>138.26400000000001</c:v>
                </c:pt>
                <c:pt idx="10755">
                  <c:v>138.274</c:v>
                </c:pt>
                <c:pt idx="10756">
                  <c:v>138.29300000000001</c:v>
                </c:pt>
                <c:pt idx="10757">
                  <c:v>138.304</c:v>
                </c:pt>
                <c:pt idx="10758">
                  <c:v>138.32300000000001</c:v>
                </c:pt>
                <c:pt idx="10759">
                  <c:v>138.334</c:v>
                </c:pt>
                <c:pt idx="10760">
                  <c:v>138.35400000000001</c:v>
                </c:pt>
                <c:pt idx="10761">
                  <c:v>138.37299999999999</c:v>
                </c:pt>
                <c:pt idx="10762">
                  <c:v>138.393</c:v>
                </c:pt>
                <c:pt idx="10763">
                  <c:v>138.40299999999999</c:v>
                </c:pt>
                <c:pt idx="10764">
                  <c:v>138.41399999999999</c:v>
                </c:pt>
                <c:pt idx="10765">
                  <c:v>138.42400000000001</c:v>
                </c:pt>
                <c:pt idx="10766">
                  <c:v>138.434</c:v>
                </c:pt>
                <c:pt idx="10767">
                  <c:v>138.44499999999999</c:v>
                </c:pt>
                <c:pt idx="10768">
                  <c:v>138.46299999999999</c:v>
                </c:pt>
                <c:pt idx="10769">
                  <c:v>138.483</c:v>
                </c:pt>
                <c:pt idx="10770">
                  <c:v>138.49299999999999</c:v>
                </c:pt>
                <c:pt idx="10771">
                  <c:v>138.50299999999999</c:v>
                </c:pt>
                <c:pt idx="10772">
                  <c:v>138.51400000000001</c:v>
                </c:pt>
                <c:pt idx="10773">
                  <c:v>138.524</c:v>
                </c:pt>
                <c:pt idx="10774">
                  <c:v>138.53399999999999</c:v>
                </c:pt>
                <c:pt idx="10775">
                  <c:v>138.54400000000001</c:v>
                </c:pt>
                <c:pt idx="10776">
                  <c:v>138.55500000000001</c:v>
                </c:pt>
                <c:pt idx="10777">
                  <c:v>138.57400000000001</c:v>
                </c:pt>
                <c:pt idx="10778">
                  <c:v>138.584</c:v>
                </c:pt>
                <c:pt idx="10779">
                  <c:v>138.59399999999999</c:v>
                </c:pt>
                <c:pt idx="10780">
                  <c:v>138.60400000000001</c:v>
                </c:pt>
                <c:pt idx="10781">
                  <c:v>138.614</c:v>
                </c:pt>
                <c:pt idx="10782">
                  <c:v>138.63300000000001</c:v>
                </c:pt>
                <c:pt idx="10783">
                  <c:v>138.64400000000001</c:v>
                </c:pt>
                <c:pt idx="10784">
                  <c:v>138.654</c:v>
                </c:pt>
                <c:pt idx="10785">
                  <c:v>138.66399999999999</c:v>
                </c:pt>
                <c:pt idx="10786">
                  <c:v>138.67400000000001</c:v>
                </c:pt>
                <c:pt idx="10787">
                  <c:v>138.685</c:v>
                </c:pt>
                <c:pt idx="10788">
                  <c:v>138.703</c:v>
                </c:pt>
                <c:pt idx="10789">
                  <c:v>138.714</c:v>
                </c:pt>
                <c:pt idx="10790">
                  <c:v>138.72399999999999</c:v>
                </c:pt>
                <c:pt idx="10791">
                  <c:v>138.73400000000001</c:v>
                </c:pt>
                <c:pt idx="10792">
                  <c:v>138.744</c:v>
                </c:pt>
                <c:pt idx="10793">
                  <c:v>138.75399999999999</c:v>
                </c:pt>
                <c:pt idx="10794">
                  <c:v>138.773</c:v>
                </c:pt>
                <c:pt idx="10795">
                  <c:v>138.79300000000001</c:v>
                </c:pt>
                <c:pt idx="10796">
                  <c:v>138.81299999999999</c:v>
                </c:pt>
                <c:pt idx="10797">
                  <c:v>138.82400000000001</c:v>
                </c:pt>
                <c:pt idx="10798">
                  <c:v>138.834</c:v>
                </c:pt>
                <c:pt idx="10799">
                  <c:v>138.84399999999999</c:v>
                </c:pt>
                <c:pt idx="10800">
                  <c:v>138.85400000000001</c:v>
                </c:pt>
                <c:pt idx="10801">
                  <c:v>138.864</c:v>
                </c:pt>
                <c:pt idx="10802">
                  <c:v>138.874</c:v>
                </c:pt>
                <c:pt idx="10803">
                  <c:v>138.88399999999999</c:v>
                </c:pt>
                <c:pt idx="10804">
                  <c:v>138.89400000000001</c:v>
                </c:pt>
                <c:pt idx="10805">
                  <c:v>138.904</c:v>
                </c:pt>
                <c:pt idx="10806">
                  <c:v>138.91399999999999</c:v>
                </c:pt>
                <c:pt idx="10807">
                  <c:v>138.92400000000001</c:v>
                </c:pt>
                <c:pt idx="10808">
                  <c:v>138.934</c:v>
                </c:pt>
                <c:pt idx="10809">
                  <c:v>138.94399999999999</c:v>
                </c:pt>
                <c:pt idx="10810">
                  <c:v>138.95500000000001</c:v>
                </c:pt>
                <c:pt idx="10811">
                  <c:v>138.97300000000001</c:v>
                </c:pt>
                <c:pt idx="10812">
                  <c:v>138.98400000000001</c:v>
                </c:pt>
                <c:pt idx="10813">
                  <c:v>138.994</c:v>
                </c:pt>
                <c:pt idx="10814">
                  <c:v>139.00399999999999</c:v>
                </c:pt>
                <c:pt idx="10815">
                  <c:v>139.01400000000001</c:v>
                </c:pt>
                <c:pt idx="10816">
                  <c:v>139.024</c:v>
                </c:pt>
                <c:pt idx="10817">
                  <c:v>139.03399999999999</c:v>
                </c:pt>
                <c:pt idx="10818">
                  <c:v>139.04400000000001</c:v>
                </c:pt>
                <c:pt idx="10819">
                  <c:v>139.054</c:v>
                </c:pt>
                <c:pt idx="10820">
                  <c:v>139.06399999999999</c:v>
                </c:pt>
                <c:pt idx="10821">
                  <c:v>139.07400000000001</c:v>
                </c:pt>
                <c:pt idx="10822">
                  <c:v>139.084</c:v>
                </c:pt>
                <c:pt idx="10823">
                  <c:v>139.09399999999999</c:v>
                </c:pt>
                <c:pt idx="10824">
                  <c:v>139.10400000000001</c:v>
                </c:pt>
                <c:pt idx="10825">
                  <c:v>139.114</c:v>
                </c:pt>
                <c:pt idx="10826">
                  <c:v>139.124</c:v>
                </c:pt>
                <c:pt idx="10827">
                  <c:v>139.13399999999999</c:v>
                </c:pt>
                <c:pt idx="10828">
                  <c:v>139.14400000000001</c:v>
                </c:pt>
                <c:pt idx="10829">
                  <c:v>139.154</c:v>
                </c:pt>
                <c:pt idx="10830">
                  <c:v>139.173</c:v>
                </c:pt>
                <c:pt idx="10831">
                  <c:v>139.184</c:v>
                </c:pt>
                <c:pt idx="10832">
                  <c:v>139.19399999999999</c:v>
                </c:pt>
                <c:pt idx="10833">
                  <c:v>139.20400000000001</c:v>
                </c:pt>
                <c:pt idx="10834">
                  <c:v>139.214</c:v>
                </c:pt>
                <c:pt idx="10835">
                  <c:v>139.22499999999999</c:v>
                </c:pt>
                <c:pt idx="10836">
                  <c:v>139.24299999999999</c:v>
                </c:pt>
                <c:pt idx="10837">
                  <c:v>139.25399999999999</c:v>
                </c:pt>
                <c:pt idx="10838">
                  <c:v>139.26400000000001</c:v>
                </c:pt>
                <c:pt idx="10839">
                  <c:v>139.274</c:v>
                </c:pt>
                <c:pt idx="10840">
                  <c:v>139.28399999999999</c:v>
                </c:pt>
                <c:pt idx="10841">
                  <c:v>139.29400000000001</c:v>
                </c:pt>
                <c:pt idx="10842">
                  <c:v>139.304</c:v>
                </c:pt>
                <c:pt idx="10843">
                  <c:v>139.315</c:v>
                </c:pt>
                <c:pt idx="10844">
                  <c:v>139.333</c:v>
                </c:pt>
                <c:pt idx="10845">
                  <c:v>139.35300000000001</c:v>
                </c:pt>
                <c:pt idx="10846">
                  <c:v>139.364</c:v>
                </c:pt>
                <c:pt idx="10847">
                  <c:v>139.38300000000001</c:v>
                </c:pt>
                <c:pt idx="10848">
                  <c:v>139.39400000000001</c:v>
                </c:pt>
                <c:pt idx="10849">
                  <c:v>139.405</c:v>
                </c:pt>
                <c:pt idx="10850">
                  <c:v>139.41399999999999</c:v>
                </c:pt>
                <c:pt idx="10851">
                  <c:v>139.42400000000001</c:v>
                </c:pt>
                <c:pt idx="10852">
                  <c:v>139.434</c:v>
                </c:pt>
                <c:pt idx="10853">
                  <c:v>139.44300000000001</c:v>
                </c:pt>
                <c:pt idx="10854">
                  <c:v>139.45400000000001</c:v>
                </c:pt>
                <c:pt idx="10855">
                  <c:v>139.464</c:v>
                </c:pt>
                <c:pt idx="10856">
                  <c:v>139.47399999999999</c:v>
                </c:pt>
                <c:pt idx="10857">
                  <c:v>139.49299999999999</c:v>
                </c:pt>
                <c:pt idx="10858">
                  <c:v>139.51300000000001</c:v>
                </c:pt>
                <c:pt idx="10859">
                  <c:v>139.524</c:v>
                </c:pt>
                <c:pt idx="10860">
                  <c:v>139.53399999999999</c:v>
                </c:pt>
                <c:pt idx="10861">
                  <c:v>139.54400000000001</c:v>
                </c:pt>
                <c:pt idx="10862">
                  <c:v>139.554</c:v>
                </c:pt>
                <c:pt idx="10863">
                  <c:v>139.57300000000001</c:v>
                </c:pt>
                <c:pt idx="10864">
                  <c:v>139.584</c:v>
                </c:pt>
                <c:pt idx="10865">
                  <c:v>139.59399999999999</c:v>
                </c:pt>
                <c:pt idx="10866">
                  <c:v>139.607</c:v>
                </c:pt>
                <c:pt idx="10867">
                  <c:v>139.624</c:v>
                </c:pt>
                <c:pt idx="10868">
                  <c:v>139.63499999999999</c:v>
                </c:pt>
                <c:pt idx="10869">
                  <c:v>139.64400000000001</c:v>
                </c:pt>
                <c:pt idx="10870">
                  <c:v>139.66300000000001</c:v>
                </c:pt>
                <c:pt idx="10871">
                  <c:v>139.67400000000001</c:v>
                </c:pt>
                <c:pt idx="10872">
                  <c:v>139.684</c:v>
                </c:pt>
                <c:pt idx="10873">
                  <c:v>139.69399999999999</c:v>
                </c:pt>
                <c:pt idx="10874">
                  <c:v>139.70500000000001</c:v>
                </c:pt>
                <c:pt idx="10875">
                  <c:v>139.714</c:v>
                </c:pt>
                <c:pt idx="10876">
                  <c:v>139.72399999999999</c:v>
                </c:pt>
                <c:pt idx="10877">
                  <c:v>139.73400000000001</c:v>
                </c:pt>
                <c:pt idx="10878">
                  <c:v>139.744</c:v>
                </c:pt>
                <c:pt idx="10879">
                  <c:v>139.75399999999999</c:v>
                </c:pt>
                <c:pt idx="10880">
                  <c:v>139.76400000000001</c:v>
                </c:pt>
                <c:pt idx="10881">
                  <c:v>139.78299999999999</c:v>
                </c:pt>
                <c:pt idx="10882">
                  <c:v>139.79400000000001</c:v>
                </c:pt>
                <c:pt idx="10883">
                  <c:v>139.804</c:v>
                </c:pt>
                <c:pt idx="10884">
                  <c:v>139.81399999999999</c:v>
                </c:pt>
                <c:pt idx="10885">
                  <c:v>139.82400000000001</c:v>
                </c:pt>
                <c:pt idx="10886">
                  <c:v>139.834</c:v>
                </c:pt>
                <c:pt idx="10887">
                  <c:v>139.84399999999999</c:v>
                </c:pt>
                <c:pt idx="10888">
                  <c:v>139.85400000000001</c:v>
                </c:pt>
                <c:pt idx="10889">
                  <c:v>139.864</c:v>
                </c:pt>
                <c:pt idx="10890">
                  <c:v>139.874</c:v>
                </c:pt>
                <c:pt idx="10891">
                  <c:v>139.88399999999999</c:v>
                </c:pt>
                <c:pt idx="10892">
                  <c:v>139.89400000000001</c:v>
                </c:pt>
                <c:pt idx="10893">
                  <c:v>139.904</c:v>
                </c:pt>
                <c:pt idx="10894">
                  <c:v>139.91399999999999</c:v>
                </c:pt>
                <c:pt idx="10895">
                  <c:v>139.92400000000001</c:v>
                </c:pt>
                <c:pt idx="10896">
                  <c:v>139.934</c:v>
                </c:pt>
                <c:pt idx="10897">
                  <c:v>139.94399999999999</c:v>
                </c:pt>
                <c:pt idx="10898">
                  <c:v>139.95400000000001</c:v>
                </c:pt>
                <c:pt idx="10899">
                  <c:v>139.964</c:v>
                </c:pt>
                <c:pt idx="10900">
                  <c:v>139.97499999999999</c:v>
                </c:pt>
                <c:pt idx="10901">
                  <c:v>139.99299999999999</c:v>
                </c:pt>
                <c:pt idx="10902">
                  <c:v>140.005</c:v>
                </c:pt>
                <c:pt idx="10903">
                  <c:v>140.01400000000001</c:v>
                </c:pt>
                <c:pt idx="10904">
                  <c:v>140.024</c:v>
                </c:pt>
                <c:pt idx="10905">
                  <c:v>140.03399999999999</c:v>
                </c:pt>
                <c:pt idx="10906">
                  <c:v>140.04400000000001</c:v>
                </c:pt>
                <c:pt idx="10907">
                  <c:v>140.054</c:v>
                </c:pt>
                <c:pt idx="10908">
                  <c:v>140.07300000000001</c:v>
                </c:pt>
                <c:pt idx="10909">
                  <c:v>140.084</c:v>
                </c:pt>
                <c:pt idx="10910">
                  <c:v>140.09399999999999</c:v>
                </c:pt>
                <c:pt idx="10911">
                  <c:v>140.10400000000001</c:v>
                </c:pt>
                <c:pt idx="10912">
                  <c:v>140.114</c:v>
                </c:pt>
                <c:pt idx="10913">
                  <c:v>140.124</c:v>
                </c:pt>
                <c:pt idx="10914">
                  <c:v>140.13399999999999</c:v>
                </c:pt>
                <c:pt idx="10915">
                  <c:v>140.14400000000001</c:v>
                </c:pt>
                <c:pt idx="10916">
                  <c:v>140.154</c:v>
                </c:pt>
                <c:pt idx="10917">
                  <c:v>140.16499999999999</c:v>
                </c:pt>
                <c:pt idx="10918">
                  <c:v>140.185</c:v>
                </c:pt>
                <c:pt idx="10919">
                  <c:v>140.203</c:v>
                </c:pt>
                <c:pt idx="10920">
                  <c:v>140.22300000000001</c:v>
                </c:pt>
                <c:pt idx="10921">
                  <c:v>140.23400000000001</c:v>
                </c:pt>
                <c:pt idx="10922">
                  <c:v>140.245</c:v>
                </c:pt>
                <c:pt idx="10923">
                  <c:v>140.25399999999999</c:v>
                </c:pt>
                <c:pt idx="10924">
                  <c:v>140.26400000000001</c:v>
                </c:pt>
                <c:pt idx="10925">
                  <c:v>140.274</c:v>
                </c:pt>
                <c:pt idx="10926">
                  <c:v>140.28399999999999</c:v>
                </c:pt>
                <c:pt idx="10927">
                  <c:v>140.29400000000001</c:v>
                </c:pt>
                <c:pt idx="10928">
                  <c:v>140.304</c:v>
                </c:pt>
                <c:pt idx="10929">
                  <c:v>140.31399999999999</c:v>
                </c:pt>
                <c:pt idx="10930">
                  <c:v>140.32400000000001</c:v>
                </c:pt>
                <c:pt idx="10931">
                  <c:v>140.334</c:v>
                </c:pt>
                <c:pt idx="10932">
                  <c:v>140.34399999999999</c:v>
                </c:pt>
                <c:pt idx="10933">
                  <c:v>140.35400000000001</c:v>
                </c:pt>
                <c:pt idx="10934">
                  <c:v>140.364</c:v>
                </c:pt>
                <c:pt idx="10935">
                  <c:v>140.375</c:v>
                </c:pt>
                <c:pt idx="10936">
                  <c:v>140.393</c:v>
                </c:pt>
                <c:pt idx="10937">
                  <c:v>140.404</c:v>
                </c:pt>
                <c:pt idx="10938">
                  <c:v>140.41399999999999</c:v>
                </c:pt>
                <c:pt idx="10939">
                  <c:v>140.42400000000001</c:v>
                </c:pt>
                <c:pt idx="10940">
                  <c:v>140.434</c:v>
                </c:pt>
                <c:pt idx="10941">
                  <c:v>140.44399999999999</c:v>
                </c:pt>
                <c:pt idx="10942">
                  <c:v>140.45400000000001</c:v>
                </c:pt>
                <c:pt idx="10943">
                  <c:v>140.464</c:v>
                </c:pt>
                <c:pt idx="10944">
                  <c:v>140.47399999999999</c:v>
                </c:pt>
                <c:pt idx="10945">
                  <c:v>140.48400000000001</c:v>
                </c:pt>
                <c:pt idx="10946">
                  <c:v>140.494</c:v>
                </c:pt>
                <c:pt idx="10947">
                  <c:v>140.505</c:v>
                </c:pt>
                <c:pt idx="10948">
                  <c:v>140.51400000000001</c:v>
                </c:pt>
                <c:pt idx="10949">
                  <c:v>140.524</c:v>
                </c:pt>
                <c:pt idx="10950">
                  <c:v>140.53399999999999</c:v>
                </c:pt>
                <c:pt idx="10951">
                  <c:v>140.54499999999999</c:v>
                </c:pt>
                <c:pt idx="10952">
                  <c:v>140.554</c:v>
                </c:pt>
                <c:pt idx="10953">
                  <c:v>140.56399999999999</c:v>
                </c:pt>
                <c:pt idx="10954">
                  <c:v>140.57400000000001</c:v>
                </c:pt>
                <c:pt idx="10955">
                  <c:v>140.59299999999999</c:v>
                </c:pt>
                <c:pt idx="10956">
                  <c:v>140.60400000000001</c:v>
                </c:pt>
                <c:pt idx="10957">
                  <c:v>140.61500000000001</c:v>
                </c:pt>
                <c:pt idx="10958">
                  <c:v>140.63300000000001</c:v>
                </c:pt>
                <c:pt idx="10959">
                  <c:v>140.64699999999999</c:v>
                </c:pt>
                <c:pt idx="10960">
                  <c:v>140.66399999999999</c:v>
                </c:pt>
                <c:pt idx="10961">
                  <c:v>140.67400000000001</c:v>
                </c:pt>
                <c:pt idx="10962">
                  <c:v>140.684</c:v>
                </c:pt>
                <c:pt idx="10963">
                  <c:v>140.69399999999999</c:v>
                </c:pt>
                <c:pt idx="10964">
                  <c:v>140.70400000000001</c:v>
                </c:pt>
                <c:pt idx="10965">
                  <c:v>140.714</c:v>
                </c:pt>
                <c:pt idx="10966">
                  <c:v>140.72399999999999</c:v>
                </c:pt>
                <c:pt idx="10967">
                  <c:v>140.73400000000001</c:v>
                </c:pt>
                <c:pt idx="10968">
                  <c:v>140.744</c:v>
                </c:pt>
                <c:pt idx="10969">
                  <c:v>140.75399999999999</c:v>
                </c:pt>
                <c:pt idx="10970">
                  <c:v>140.76400000000001</c:v>
                </c:pt>
                <c:pt idx="10971">
                  <c:v>140.77500000000001</c:v>
                </c:pt>
                <c:pt idx="10972">
                  <c:v>140.79300000000001</c:v>
                </c:pt>
                <c:pt idx="10973">
                  <c:v>140.81299999999999</c:v>
                </c:pt>
                <c:pt idx="10974">
                  <c:v>140.82400000000001</c:v>
                </c:pt>
                <c:pt idx="10975">
                  <c:v>140.834</c:v>
                </c:pt>
                <c:pt idx="10976">
                  <c:v>140.84399999999999</c:v>
                </c:pt>
                <c:pt idx="10977">
                  <c:v>140.85400000000001</c:v>
                </c:pt>
                <c:pt idx="10978">
                  <c:v>140.864</c:v>
                </c:pt>
                <c:pt idx="10979">
                  <c:v>140.874</c:v>
                </c:pt>
                <c:pt idx="10980">
                  <c:v>140.88399999999999</c:v>
                </c:pt>
                <c:pt idx="10981">
                  <c:v>140.89400000000001</c:v>
                </c:pt>
                <c:pt idx="10982">
                  <c:v>140.904</c:v>
                </c:pt>
                <c:pt idx="10983">
                  <c:v>140.91399999999999</c:v>
                </c:pt>
                <c:pt idx="10984">
                  <c:v>140.92400000000001</c:v>
                </c:pt>
                <c:pt idx="10985">
                  <c:v>140.934</c:v>
                </c:pt>
                <c:pt idx="10986">
                  <c:v>140.94399999999999</c:v>
                </c:pt>
                <c:pt idx="10987">
                  <c:v>140.95400000000001</c:v>
                </c:pt>
                <c:pt idx="10988">
                  <c:v>140.964</c:v>
                </c:pt>
                <c:pt idx="10989">
                  <c:v>140.97399999999999</c:v>
                </c:pt>
                <c:pt idx="10990">
                  <c:v>140.98400000000001</c:v>
                </c:pt>
                <c:pt idx="10991">
                  <c:v>140.994</c:v>
                </c:pt>
                <c:pt idx="10992">
                  <c:v>141.01300000000001</c:v>
                </c:pt>
                <c:pt idx="10993">
                  <c:v>141.024</c:v>
                </c:pt>
                <c:pt idx="10994">
                  <c:v>141.03399999999999</c:v>
                </c:pt>
                <c:pt idx="10995">
                  <c:v>141.04400000000001</c:v>
                </c:pt>
                <c:pt idx="10996">
                  <c:v>141.06399999999999</c:v>
                </c:pt>
                <c:pt idx="10997">
                  <c:v>141.07400000000001</c:v>
                </c:pt>
                <c:pt idx="10998">
                  <c:v>141.084</c:v>
                </c:pt>
                <c:pt idx="10999">
                  <c:v>141.09399999999999</c:v>
                </c:pt>
                <c:pt idx="11000">
                  <c:v>141.10400000000001</c:v>
                </c:pt>
                <c:pt idx="11001">
                  <c:v>141.11500000000001</c:v>
                </c:pt>
                <c:pt idx="11002">
                  <c:v>141.13300000000001</c:v>
                </c:pt>
                <c:pt idx="11003">
                  <c:v>141.14400000000001</c:v>
                </c:pt>
                <c:pt idx="11004">
                  <c:v>141.154</c:v>
                </c:pt>
                <c:pt idx="11005">
                  <c:v>141.16399999999999</c:v>
                </c:pt>
                <c:pt idx="11006">
                  <c:v>141.17400000000001</c:v>
                </c:pt>
                <c:pt idx="11007">
                  <c:v>141.184</c:v>
                </c:pt>
                <c:pt idx="11008">
                  <c:v>141.203</c:v>
                </c:pt>
                <c:pt idx="11009">
                  <c:v>141.214</c:v>
                </c:pt>
                <c:pt idx="11010">
                  <c:v>141.22399999999999</c:v>
                </c:pt>
                <c:pt idx="11011">
                  <c:v>141.23400000000001</c:v>
                </c:pt>
                <c:pt idx="11012">
                  <c:v>141.25299999999999</c:v>
                </c:pt>
                <c:pt idx="11013">
                  <c:v>141.26400000000001</c:v>
                </c:pt>
                <c:pt idx="11014">
                  <c:v>141.274</c:v>
                </c:pt>
                <c:pt idx="11015">
                  <c:v>141.28399999999999</c:v>
                </c:pt>
                <c:pt idx="11016">
                  <c:v>141.29400000000001</c:v>
                </c:pt>
                <c:pt idx="11017">
                  <c:v>141.304</c:v>
                </c:pt>
                <c:pt idx="11018">
                  <c:v>141.31399999999999</c:v>
                </c:pt>
                <c:pt idx="11019">
                  <c:v>141.32400000000001</c:v>
                </c:pt>
                <c:pt idx="11020">
                  <c:v>141.334</c:v>
                </c:pt>
                <c:pt idx="11021">
                  <c:v>141.34399999999999</c:v>
                </c:pt>
                <c:pt idx="11022">
                  <c:v>141.35400000000001</c:v>
                </c:pt>
                <c:pt idx="11023">
                  <c:v>141.364</c:v>
                </c:pt>
                <c:pt idx="11024">
                  <c:v>141.374</c:v>
                </c:pt>
                <c:pt idx="11025">
                  <c:v>141.38399999999999</c:v>
                </c:pt>
                <c:pt idx="11026">
                  <c:v>141.39500000000001</c:v>
                </c:pt>
                <c:pt idx="11027">
                  <c:v>141.41300000000001</c:v>
                </c:pt>
                <c:pt idx="11028">
                  <c:v>141.42400000000001</c:v>
                </c:pt>
                <c:pt idx="11029">
                  <c:v>141.434</c:v>
                </c:pt>
                <c:pt idx="11030">
                  <c:v>141.44399999999999</c:v>
                </c:pt>
                <c:pt idx="11031">
                  <c:v>141.45400000000001</c:v>
                </c:pt>
                <c:pt idx="11032">
                  <c:v>141.464</c:v>
                </c:pt>
                <c:pt idx="11033">
                  <c:v>141.47399999999999</c:v>
                </c:pt>
                <c:pt idx="11034">
                  <c:v>141.48400000000001</c:v>
                </c:pt>
                <c:pt idx="11035">
                  <c:v>141.494</c:v>
                </c:pt>
                <c:pt idx="11036">
                  <c:v>141.50399999999999</c:v>
                </c:pt>
                <c:pt idx="11037">
                  <c:v>141.51499999999999</c:v>
                </c:pt>
                <c:pt idx="11038">
                  <c:v>141.524</c:v>
                </c:pt>
                <c:pt idx="11039">
                  <c:v>141.53399999999999</c:v>
                </c:pt>
                <c:pt idx="11040">
                  <c:v>141.54400000000001</c:v>
                </c:pt>
                <c:pt idx="11041">
                  <c:v>141.554</c:v>
                </c:pt>
                <c:pt idx="11042">
                  <c:v>141.56399999999999</c:v>
                </c:pt>
                <c:pt idx="11043">
                  <c:v>141.583</c:v>
                </c:pt>
                <c:pt idx="11044">
                  <c:v>141.59399999999999</c:v>
                </c:pt>
                <c:pt idx="11045">
                  <c:v>141.60499999999999</c:v>
                </c:pt>
                <c:pt idx="11046">
                  <c:v>141.62299999999999</c:v>
                </c:pt>
                <c:pt idx="11047">
                  <c:v>141.63399999999999</c:v>
                </c:pt>
                <c:pt idx="11048">
                  <c:v>141.64400000000001</c:v>
                </c:pt>
                <c:pt idx="11049">
                  <c:v>141.655</c:v>
                </c:pt>
                <c:pt idx="11050">
                  <c:v>141.66399999999999</c:v>
                </c:pt>
                <c:pt idx="11051">
                  <c:v>141.67400000000001</c:v>
                </c:pt>
                <c:pt idx="11052">
                  <c:v>141.68700000000001</c:v>
                </c:pt>
                <c:pt idx="11053">
                  <c:v>141.703</c:v>
                </c:pt>
                <c:pt idx="11054">
                  <c:v>141.715</c:v>
                </c:pt>
                <c:pt idx="11055">
                  <c:v>141.72499999999999</c:v>
                </c:pt>
                <c:pt idx="11056">
                  <c:v>141.73400000000001</c:v>
                </c:pt>
                <c:pt idx="11057">
                  <c:v>141.744</c:v>
                </c:pt>
                <c:pt idx="11058">
                  <c:v>141.75399999999999</c:v>
                </c:pt>
                <c:pt idx="11059">
                  <c:v>141.76400000000001</c:v>
                </c:pt>
                <c:pt idx="11060">
                  <c:v>141.774</c:v>
                </c:pt>
                <c:pt idx="11061">
                  <c:v>141.78399999999999</c:v>
                </c:pt>
                <c:pt idx="11062">
                  <c:v>141.79400000000001</c:v>
                </c:pt>
                <c:pt idx="11063">
                  <c:v>141.81399999999999</c:v>
                </c:pt>
                <c:pt idx="11064">
                  <c:v>141.834</c:v>
                </c:pt>
                <c:pt idx="11065">
                  <c:v>141.845</c:v>
                </c:pt>
                <c:pt idx="11066">
                  <c:v>141.864</c:v>
                </c:pt>
                <c:pt idx="11067">
                  <c:v>141.874</c:v>
                </c:pt>
                <c:pt idx="11068">
                  <c:v>141.88399999999999</c:v>
                </c:pt>
                <c:pt idx="11069">
                  <c:v>141.89400000000001</c:v>
                </c:pt>
                <c:pt idx="11070">
                  <c:v>141.904</c:v>
                </c:pt>
                <c:pt idx="11071">
                  <c:v>141.91399999999999</c:v>
                </c:pt>
                <c:pt idx="11072">
                  <c:v>141.92400000000001</c:v>
                </c:pt>
                <c:pt idx="11073">
                  <c:v>141.934</c:v>
                </c:pt>
                <c:pt idx="11074">
                  <c:v>141.94399999999999</c:v>
                </c:pt>
                <c:pt idx="11075">
                  <c:v>141.95400000000001</c:v>
                </c:pt>
                <c:pt idx="11076">
                  <c:v>141.964</c:v>
                </c:pt>
                <c:pt idx="11077">
                  <c:v>141.97399999999999</c:v>
                </c:pt>
                <c:pt idx="11078">
                  <c:v>141.98400000000001</c:v>
                </c:pt>
                <c:pt idx="11079">
                  <c:v>141.994</c:v>
                </c:pt>
                <c:pt idx="11080">
                  <c:v>142.00399999999999</c:v>
                </c:pt>
                <c:pt idx="11081">
                  <c:v>142.01400000000001</c:v>
                </c:pt>
                <c:pt idx="11082">
                  <c:v>142.03299999999999</c:v>
                </c:pt>
                <c:pt idx="11083">
                  <c:v>142.04400000000001</c:v>
                </c:pt>
                <c:pt idx="11084">
                  <c:v>142.06299999999999</c:v>
                </c:pt>
                <c:pt idx="11085">
                  <c:v>142.07400000000001</c:v>
                </c:pt>
                <c:pt idx="11086">
                  <c:v>142.084</c:v>
                </c:pt>
                <c:pt idx="11087">
                  <c:v>142.09399999999999</c:v>
                </c:pt>
                <c:pt idx="11088">
                  <c:v>142.10400000000001</c:v>
                </c:pt>
                <c:pt idx="11089">
                  <c:v>142.11500000000001</c:v>
                </c:pt>
                <c:pt idx="11090">
                  <c:v>142.13300000000001</c:v>
                </c:pt>
                <c:pt idx="11091">
                  <c:v>142.14500000000001</c:v>
                </c:pt>
                <c:pt idx="11092">
                  <c:v>142.154</c:v>
                </c:pt>
                <c:pt idx="11093">
                  <c:v>142.16399999999999</c:v>
                </c:pt>
                <c:pt idx="11094">
                  <c:v>142.17400000000001</c:v>
                </c:pt>
                <c:pt idx="11095">
                  <c:v>142.184</c:v>
                </c:pt>
                <c:pt idx="11096">
                  <c:v>142.19399999999999</c:v>
                </c:pt>
                <c:pt idx="11097">
                  <c:v>142.20500000000001</c:v>
                </c:pt>
                <c:pt idx="11098">
                  <c:v>142.22300000000001</c:v>
                </c:pt>
                <c:pt idx="11099">
                  <c:v>142.24299999999999</c:v>
                </c:pt>
                <c:pt idx="11100">
                  <c:v>142.25399999999999</c:v>
                </c:pt>
                <c:pt idx="11101">
                  <c:v>142.26400000000001</c:v>
                </c:pt>
                <c:pt idx="11102">
                  <c:v>142.274</c:v>
                </c:pt>
                <c:pt idx="11103">
                  <c:v>142.285</c:v>
                </c:pt>
                <c:pt idx="11104">
                  <c:v>142.303</c:v>
                </c:pt>
                <c:pt idx="11105">
                  <c:v>142.31399999999999</c:v>
                </c:pt>
                <c:pt idx="11106">
                  <c:v>142.32400000000001</c:v>
                </c:pt>
                <c:pt idx="11107">
                  <c:v>142.33500000000001</c:v>
                </c:pt>
                <c:pt idx="11108">
                  <c:v>142.35300000000001</c:v>
                </c:pt>
                <c:pt idx="11109">
                  <c:v>142.36500000000001</c:v>
                </c:pt>
                <c:pt idx="11110">
                  <c:v>142.38300000000001</c:v>
                </c:pt>
                <c:pt idx="11111">
                  <c:v>142.39400000000001</c:v>
                </c:pt>
                <c:pt idx="11112">
                  <c:v>142.404</c:v>
                </c:pt>
                <c:pt idx="11113">
                  <c:v>142.41499999999999</c:v>
                </c:pt>
                <c:pt idx="11114">
                  <c:v>142.43700000000001</c:v>
                </c:pt>
                <c:pt idx="11115">
                  <c:v>142.453</c:v>
                </c:pt>
                <c:pt idx="11116">
                  <c:v>142.464</c:v>
                </c:pt>
                <c:pt idx="11117">
                  <c:v>142.47399999999999</c:v>
                </c:pt>
                <c:pt idx="11118">
                  <c:v>142.48400000000001</c:v>
                </c:pt>
                <c:pt idx="11119">
                  <c:v>142.494</c:v>
                </c:pt>
                <c:pt idx="11120">
                  <c:v>142.50399999999999</c:v>
                </c:pt>
                <c:pt idx="11121">
                  <c:v>142.51400000000001</c:v>
                </c:pt>
                <c:pt idx="11122">
                  <c:v>142.524</c:v>
                </c:pt>
                <c:pt idx="11123">
                  <c:v>142.53399999999999</c:v>
                </c:pt>
                <c:pt idx="11124">
                  <c:v>142.54400000000001</c:v>
                </c:pt>
                <c:pt idx="11125">
                  <c:v>142.554</c:v>
                </c:pt>
                <c:pt idx="11126">
                  <c:v>142.56399999999999</c:v>
                </c:pt>
                <c:pt idx="11127">
                  <c:v>142.57400000000001</c:v>
                </c:pt>
                <c:pt idx="11128">
                  <c:v>142.584</c:v>
                </c:pt>
                <c:pt idx="11129">
                  <c:v>142.59399999999999</c:v>
                </c:pt>
                <c:pt idx="11130">
                  <c:v>142.60400000000001</c:v>
                </c:pt>
                <c:pt idx="11131">
                  <c:v>142.614</c:v>
                </c:pt>
                <c:pt idx="11132">
                  <c:v>142.625</c:v>
                </c:pt>
                <c:pt idx="11133">
                  <c:v>142.64400000000001</c:v>
                </c:pt>
                <c:pt idx="11134">
                  <c:v>142.655</c:v>
                </c:pt>
                <c:pt idx="11135">
                  <c:v>142.66399999999999</c:v>
                </c:pt>
                <c:pt idx="11136">
                  <c:v>142.67400000000001</c:v>
                </c:pt>
                <c:pt idx="11137">
                  <c:v>142.684</c:v>
                </c:pt>
                <c:pt idx="11138">
                  <c:v>142.69399999999999</c:v>
                </c:pt>
                <c:pt idx="11139">
                  <c:v>142.70400000000001</c:v>
                </c:pt>
                <c:pt idx="11140">
                  <c:v>142.714</c:v>
                </c:pt>
                <c:pt idx="11141">
                  <c:v>142.727</c:v>
                </c:pt>
                <c:pt idx="11142">
                  <c:v>142.74299999999999</c:v>
                </c:pt>
                <c:pt idx="11143">
                  <c:v>142.75399999999999</c:v>
                </c:pt>
                <c:pt idx="11144">
                  <c:v>142.76400000000001</c:v>
                </c:pt>
                <c:pt idx="11145">
                  <c:v>142.77500000000001</c:v>
                </c:pt>
                <c:pt idx="11146">
                  <c:v>142.79300000000001</c:v>
                </c:pt>
                <c:pt idx="11147">
                  <c:v>142.804</c:v>
                </c:pt>
                <c:pt idx="11148">
                  <c:v>142.81399999999999</c:v>
                </c:pt>
                <c:pt idx="11149">
                  <c:v>142.82400000000001</c:v>
                </c:pt>
                <c:pt idx="11150">
                  <c:v>142.84299999999999</c:v>
                </c:pt>
                <c:pt idx="11151">
                  <c:v>142.85400000000001</c:v>
                </c:pt>
                <c:pt idx="11152">
                  <c:v>142.864</c:v>
                </c:pt>
                <c:pt idx="11153">
                  <c:v>142.875</c:v>
                </c:pt>
                <c:pt idx="11154">
                  <c:v>142.88399999999999</c:v>
                </c:pt>
                <c:pt idx="11155">
                  <c:v>142.89400000000001</c:v>
                </c:pt>
                <c:pt idx="11156">
                  <c:v>142.904</c:v>
                </c:pt>
                <c:pt idx="11157">
                  <c:v>142.91399999999999</c:v>
                </c:pt>
                <c:pt idx="11158">
                  <c:v>142.92400000000001</c:v>
                </c:pt>
                <c:pt idx="11159">
                  <c:v>142.934</c:v>
                </c:pt>
                <c:pt idx="11160">
                  <c:v>142.94399999999999</c:v>
                </c:pt>
                <c:pt idx="11161">
                  <c:v>142.95400000000001</c:v>
                </c:pt>
                <c:pt idx="11162">
                  <c:v>142.964</c:v>
                </c:pt>
                <c:pt idx="11163">
                  <c:v>142.97399999999999</c:v>
                </c:pt>
                <c:pt idx="11164">
                  <c:v>142.98400000000001</c:v>
                </c:pt>
                <c:pt idx="11165">
                  <c:v>142.994</c:v>
                </c:pt>
                <c:pt idx="11166">
                  <c:v>143.00399999999999</c:v>
                </c:pt>
                <c:pt idx="11167">
                  <c:v>143.01400000000001</c:v>
                </c:pt>
                <c:pt idx="11168">
                  <c:v>143.03299999999999</c:v>
                </c:pt>
                <c:pt idx="11169">
                  <c:v>143.053</c:v>
                </c:pt>
                <c:pt idx="11170">
                  <c:v>143.06399999999999</c:v>
                </c:pt>
                <c:pt idx="11171">
                  <c:v>143.07499999999999</c:v>
                </c:pt>
                <c:pt idx="11172">
                  <c:v>143.09299999999999</c:v>
                </c:pt>
                <c:pt idx="11173">
                  <c:v>143.10400000000001</c:v>
                </c:pt>
                <c:pt idx="11174">
                  <c:v>143.114</c:v>
                </c:pt>
                <c:pt idx="11175">
                  <c:v>143.124</c:v>
                </c:pt>
                <c:pt idx="11176">
                  <c:v>143.13399999999999</c:v>
                </c:pt>
                <c:pt idx="11177">
                  <c:v>143.14400000000001</c:v>
                </c:pt>
                <c:pt idx="11178">
                  <c:v>143.154</c:v>
                </c:pt>
                <c:pt idx="11179">
                  <c:v>143.16399999999999</c:v>
                </c:pt>
                <c:pt idx="11180">
                  <c:v>143.17400000000001</c:v>
                </c:pt>
                <c:pt idx="11181">
                  <c:v>143.184</c:v>
                </c:pt>
                <c:pt idx="11182">
                  <c:v>143.19399999999999</c:v>
                </c:pt>
                <c:pt idx="11183">
                  <c:v>143.20400000000001</c:v>
                </c:pt>
                <c:pt idx="11184">
                  <c:v>143.22300000000001</c:v>
                </c:pt>
                <c:pt idx="11185">
                  <c:v>143.23400000000001</c:v>
                </c:pt>
                <c:pt idx="11186">
                  <c:v>143.255</c:v>
                </c:pt>
                <c:pt idx="11187">
                  <c:v>143.274</c:v>
                </c:pt>
                <c:pt idx="11188">
                  <c:v>143.28399999999999</c:v>
                </c:pt>
                <c:pt idx="11189">
                  <c:v>143.29400000000001</c:v>
                </c:pt>
                <c:pt idx="11190">
                  <c:v>143.304</c:v>
                </c:pt>
                <c:pt idx="11191">
                  <c:v>143.315</c:v>
                </c:pt>
                <c:pt idx="11192">
                  <c:v>143.333</c:v>
                </c:pt>
                <c:pt idx="11193">
                  <c:v>143.34399999999999</c:v>
                </c:pt>
                <c:pt idx="11194">
                  <c:v>143.35400000000001</c:v>
                </c:pt>
                <c:pt idx="11195">
                  <c:v>143.364</c:v>
                </c:pt>
                <c:pt idx="11196">
                  <c:v>143.375</c:v>
                </c:pt>
                <c:pt idx="11197">
                  <c:v>143.393</c:v>
                </c:pt>
                <c:pt idx="11198">
                  <c:v>143.404</c:v>
                </c:pt>
                <c:pt idx="11199">
                  <c:v>143.41399999999999</c:v>
                </c:pt>
                <c:pt idx="11200">
                  <c:v>143.42400000000001</c:v>
                </c:pt>
                <c:pt idx="11201">
                  <c:v>143.434</c:v>
                </c:pt>
                <c:pt idx="11202">
                  <c:v>143.453</c:v>
                </c:pt>
                <c:pt idx="11203">
                  <c:v>143.464</c:v>
                </c:pt>
                <c:pt idx="11204">
                  <c:v>143.47399999999999</c:v>
                </c:pt>
                <c:pt idx="11205">
                  <c:v>143.48400000000001</c:v>
                </c:pt>
                <c:pt idx="11206">
                  <c:v>143.494</c:v>
                </c:pt>
                <c:pt idx="11207">
                  <c:v>143.50399999999999</c:v>
                </c:pt>
                <c:pt idx="11208">
                  <c:v>143.51400000000001</c:v>
                </c:pt>
                <c:pt idx="11209">
                  <c:v>143.524</c:v>
                </c:pt>
                <c:pt idx="11210">
                  <c:v>143.53399999999999</c:v>
                </c:pt>
                <c:pt idx="11211">
                  <c:v>143.54400000000001</c:v>
                </c:pt>
                <c:pt idx="11212">
                  <c:v>143.554</c:v>
                </c:pt>
                <c:pt idx="11213">
                  <c:v>143.56399999999999</c:v>
                </c:pt>
                <c:pt idx="11214">
                  <c:v>143.57400000000001</c:v>
                </c:pt>
                <c:pt idx="11215">
                  <c:v>143.58500000000001</c:v>
                </c:pt>
                <c:pt idx="11216">
                  <c:v>143.60400000000001</c:v>
                </c:pt>
                <c:pt idx="11217">
                  <c:v>143.61500000000001</c:v>
                </c:pt>
                <c:pt idx="11218">
                  <c:v>143.625</c:v>
                </c:pt>
                <c:pt idx="11219">
                  <c:v>143.63399999999999</c:v>
                </c:pt>
                <c:pt idx="11220">
                  <c:v>143.64599999999999</c:v>
                </c:pt>
                <c:pt idx="11221">
                  <c:v>143.66300000000001</c:v>
                </c:pt>
                <c:pt idx="11222">
                  <c:v>143.67500000000001</c:v>
                </c:pt>
                <c:pt idx="11223">
                  <c:v>143.69200000000001</c:v>
                </c:pt>
                <c:pt idx="11224">
                  <c:v>143.71199999999999</c:v>
                </c:pt>
                <c:pt idx="11225">
                  <c:v>143.72200000000001</c:v>
                </c:pt>
                <c:pt idx="11226">
                  <c:v>143.73400000000001</c:v>
                </c:pt>
                <c:pt idx="11227">
                  <c:v>143.745</c:v>
                </c:pt>
                <c:pt idx="11228">
                  <c:v>143.768</c:v>
                </c:pt>
                <c:pt idx="11229">
                  <c:v>143.78200000000001</c:v>
                </c:pt>
                <c:pt idx="11230">
                  <c:v>143.79300000000001</c:v>
                </c:pt>
                <c:pt idx="11231">
                  <c:v>143.80199999999999</c:v>
                </c:pt>
                <c:pt idx="11232">
                  <c:v>143.81399999999999</c:v>
                </c:pt>
                <c:pt idx="11233">
                  <c:v>143.82400000000001</c:v>
                </c:pt>
                <c:pt idx="11234">
                  <c:v>143.834</c:v>
                </c:pt>
                <c:pt idx="11235">
                  <c:v>143.84399999999999</c:v>
                </c:pt>
                <c:pt idx="11236">
                  <c:v>143.85499999999999</c:v>
                </c:pt>
                <c:pt idx="11237">
                  <c:v>143.87299999999999</c:v>
                </c:pt>
                <c:pt idx="11238">
                  <c:v>143.88399999999999</c:v>
                </c:pt>
                <c:pt idx="11239">
                  <c:v>143.89400000000001</c:v>
                </c:pt>
                <c:pt idx="11240">
                  <c:v>143.904</c:v>
                </c:pt>
                <c:pt idx="11241">
                  <c:v>143.91499999999999</c:v>
                </c:pt>
                <c:pt idx="11242">
                  <c:v>143.93299999999999</c:v>
                </c:pt>
                <c:pt idx="11243">
                  <c:v>143.94399999999999</c:v>
                </c:pt>
                <c:pt idx="11244">
                  <c:v>143.95400000000001</c:v>
                </c:pt>
                <c:pt idx="11245">
                  <c:v>143.964</c:v>
                </c:pt>
                <c:pt idx="11246">
                  <c:v>143.97399999999999</c:v>
                </c:pt>
                <c:pt idx="11247">
                  <c:v>143.98400000000001</c:v>
                </c:pt>
                <c:pt idx="11248">
                  <c:v>143.994</c:v>
                </c:pt>
                <c:pt idx="11249">
                  <c:v>144.005</c:v>
                </c:pt>
                <c:pt idx="11250">
                  <c:v>144.01400000000001</c:v>
                </c:pt>
                <c:pt idx="11251">
                  <c:v>144.024</c:v>
                </c:pt>
                <c:pt idx="11252">
                  <c:v>144.03399999999999</c:v>
                </c:pt>
                <c:pt idx="11253">
                  <c:v>144.04499999999999</c:v>
                </c:pt>
                <c:pt idx="11254">
                  <c:v>144.06299999999999</c:v>
                </c:pt>
                <c:pt idx="11255">
                  <c:v>144.07400000000001</c:v>
                </c:pt>
                <c:pt idx="11256">
                  <c:v>144.084</c:v>
                </c:pt>
                <c:pt idx="11257">
                  <c:v>144.09399999999999</c:v>
                </c:pt>
                <c:pt idx="11258">
                  <c:v>144.10400000000001</c:v>
                </c:pt>
                <c:pt idx="11259">
                  <c:v>144.114</c:v>
                </c:pt>
                <c:pt idx="11260">
                  <c:v>144.13300000000001</c:v>
                </c:pt>
                <c:pt idx="11261">
                  <c:v>144.14400000000001</c:v>
                </c:pt>
                <c:pt idx="11262">
                  <c:v>144.154</c:v>
                </c:pt>
                <c:pt idx="11263">
                  <c:v>144.16399999999999</c:v>
                </c:pt>
                <c:pt idx="11264">
                  <c:v>144.17400000000001</c:v>
                </c:pt>
                <c:pt idx="11265">
                  <c:v>144.184</c:v>
                </c:pt>
                <c:pt idx="11266">
                  <c:v>144.19399999999999</c:v>
                </c:pt>
                <c:pt idx="11267">
                  <c:v>144.20400000000001</c:v>
                </c:pt>
                <c:pt idx="11268">
                  <c:v>144.22300000000001</c:v>
                </c:pt>
                <c:pt idx="11269">
                  <c:v>144.23400000000001</c:v>
                </c:pt>
                <c:pt idx="11270">
                  <c:v>144.255</c:v>
                </c:pt>
                <c:pt idx="11271">
                  <c:v>144.273</c:v>
                </c:pt>
                <c:pt idx="11272">
                  <c:v>144.285</c:v>
                </c:pt>
                <c:pt idx="11273">
                  <c:v>144.304</c:v>
                </c:pt>
                <c:pt idx="11274">
                  <c:v>144.32300000000001</c:v>
                </c:pt>
                <c:pt idx="11275">
                  <c:v>144.334</c:v>
                </c:pt>
                <c:pt idx="11276">
                  <c:v>144.34399999999999</c:v>
                </c:pt>
                <c:pt idx="11277">
                  <c:v>144.35400000000001</c:v>
                </c:pt>
                <c:pt idx="11278">
                  <c:v>144.364</c:v>
                </c:pt>
                <c:pt idx="11279">
                  <c:v>144.374</c:v>
                </c:pt>
                <c:pt idx="11280">
                  <c:v>144.38399999999999</c:v>
                </c:pt>
                <c:pt idx="11281">
                  <c:v>144.39400000000001</c:v>
                </c:pt>
                <c:pt idx="11282">
                  <c:v>144.404</c:v>
                </c:pt>
                <c:pt idx="11283">
                  <c:v>144.41399999999999</c:v>
                </c:pt>
                <c:pt idx="11284">
                  <c:v>144.42400000000001</c:v>
                </c:pt>
                <c:pt idx="11285">
                  <c:v>144.44399999999999</c:v>
                </c:pt>
                <c:pt idx="11286">
                  <c:v>144.464</c:v>
                </c:pt>
                <c:pt idx="11287">
                  <c:v>144.48400000000001</c:v>
                </c:pt>
                <c:pt idx="11288">
                  <c:v>144.50399999999999</c:v>
                </c:pt>
                <c:pt idx="11289">
                  <c:v>144.51499999999999</c:v>
                </c:pt>
                <c:pt idx="11290">
                  <c:v>144.53399999999999</c:v>
                </c:pt>
                <c:pt idx="11291">
                  <c:v>144.54400000000001</c:v>
                </c:pt>
                <c:pt idx="11292">
                  <c:v>144.56299999999999</c:v>
                </c:pt>
                <c:pt idx="11293">
                  <c:v>144.57400000000001</c:v>
                </c:pt>
                <c:pt idx="11294">
                  <c:v>144.58500000000001</c:v>
                </c:pt>
                <c:pt idx="11295">
                  <c:v>144.59399999999999</c:v>
                </c:pt>
                <c:pt idx="11296">
                  <c:v>144.60499999999999</c:v>
                </c:pt>
                <c:pt idx="11297">
                  <c:v>144.624</c:v>
                </c:pt>
                <c:pt idx="11298">
                  <c:v>144.63499999999999</c:v>
                </c:pt>
                <c:pt idx="11299">
                  <c:v>144.64400000000001</c:v>
                </c:pt>
                <c:pt idx="11300">
                  <c:v>144.654</c:v>
                </c:pt>
                <c:pt idx="11301">
                  <c:v>144.66499999999999</c:v>
                </c:pt>
                <c:pt idx="11302">
                  <c:v>144.68299999999999</c:v>
                </c:pt>
                <c:pt idx="11303">
                  <c:v>144.69399999999999</c:v>
                </c:pt>
                <c:pt idx="11304">
                  <c:v>144.70400000000001</c:v>
                </c:pt>
                <c:pt idx="11305">
                  <c:v>144.714</c:v>
                </c:pt>
                <c:pt idx="11306">
                  <c:v>144.733</c:v>
                </c:pt>
                <c:pt idx="11307">
                  <c:v>144.744</c:v>
                </c:pt>
                <c:pt idx="11308">
                  <c:v>144.75399999999999</c:v>
                </c:pt>
                <c:pt idx="11309">
                  <c:v>144.76400000000001</c:v>
                </c:pt>
                <c:pt idx="11310">
                  <c:v>144.78399999999999</c:v>
                </c:pt>
                <c:pt idx="11311">
                  <c:v>144.79400000000001</c:v>
                </c:pt>
                <c:pt idx="11312">
                  <c:v>144.80799999999999</c:v>
                </c:pt>
                <c:pt idx="11313">
                  <c:v>144.82400000000001</c:v>
                </c:pt>
                <c:pt idx="11314">
                  <c:v>144.834</c:v>
                </c:pt>
                <c:pt idx="11315">
                  <c:v>144.84399999999999</c:v>
                </c:pt>
                <c:pt idx="11316">
                  <c:v>144.85400000000001</c:v>
                </c:pt>
                <c:pt idx="11317">
                  <c:v>144.87299999999999</c:v>
                </c:pt>
                <c:pt idx="11318">
                  <c:v>144.88399999999999</c:v>
                </c:pt>
                <c:pt idx="11319">
                  <c:v>144.89400000000001</c:v>
                </c:pt>
                <c:pt idx="11320">
                  <c:v>144.91300000000001</c:v>
                </c:pt>
                <c:pt idx="11321">
                  <c:v>144.93299999999999</c:v>
                </c:pt>
                <c:pt idx="11322">
                  <c:v>144.94399999999999</c:v>
                </c:pt>
                <c:pt idx="11323">
                  <c:v>144.95500000000001</c:v>
                </c:pt>
                <c:pt idx="11324">
                  <c:v>144.97300000000001</c:v>
                </c:pt>
                <c:pt idx="11325">
                  <c:v>144.98400000000001</c:v>
                </c:pt>
                <c:pt idx="11326">
                  <c:v>144.994</c:v>
                </c:pt>
                <c:pt idx="11327">
                  <c:v>145.005</c:v>
                </c:pt>
                <c:pt idx="11328">
                  <c:v>145.024</c:v>
                </c:pt>
                <c:pt idx="11329">
                  <c:v>145.03399999999999</c:v>
                </c:pt>
                <c:pt idx="11330">
                  <c:v>145.04400000000001</c:v>
                </c:pt>
                <c:pt idx="11331">
                  <c:v>145.05500000000001</c:v>
                </c:pt>
                <c:pt idx="11332">
                  <c:v>145.07599999999999</c:v>
                </c:pt>
                <c:pt idx="11333">
                  <c:v>145.09299999999999</c:v>
                </c:pt>
                <c:pt idx="11334">
                  <c:v>145.10400000000001</c:v>
                </c:pt>
                <c:pt idx="11335">
                  <c:v>145.114</c:v>
                </c:pt>
                <c:pt idx="11336">
                  <c:v>145.124</c:v>
                </c:pt>
                <c:pt idx="11337">
                  <c:v>145.13399999999999</c:v>
                </c:pt>
                <c:pt idx="11338">
                  <c:v>145.14500000000001</c:v>
                </c:pt>
                <c:pt idx="11339">
                  <c:v>145.154</c:v>
                </c:pt>
                <c:pt idx="11340">
                  <c:v>145.16399999999999</c:v>
                </c:pt>
                <c:pt idx="11341">
                  <c:v>145.17400000000001</c:v>
                </c:pt>
                <c:pt idx="11342">
                  <c:v>145.184</c:v>
                </c:pt>
                <c:pt idx="11343">
                  <c:v>145.19499999999999</c:v>
                </c:pt>
                <c:pt idx="11344">
                  <c:v>145.20500000000001</c:v>
                </c:pt>
                <c:pt idx="11345">
                  <c:v>145.22399999999999</c:v>
                </c:pt>
                <c:pt idx="11346">
                  <c:v>145.24299999999999</c:v>
                </c:pt>
                <c:pt idx="11347">
                  <c:v>145.25399999999999</c:v>
                </c:pt>
                <c:pt idx="11348">
                  <c:v>145.27500000000001</c:v>
                </c:pt>
                <c:pt idx="11349">
                  <c:v>145.29300000000001</c:v>
                </c:pt>
                <c:pt idx="11350">
                  <c:v>145.304</c:v>
                </c:pt>
                <c:pt idx="11351">
                  <c:v>145.31399999999999</c:v>
                </c:pt>
                <c:pt idx="11352">
                  <c:v>145.32400000000001</c:v>
                </c:pt>
                <c:pt idx="11353">
                  <c:v>145.334</c:v>
                </c:pt>
                <c:pt idx="11354">
                  <c:v>145.34399999999999</c:v>
                </c:pt>
                <c:pt idx="11355">
                  <c:v>145.35499999999999</c:v>
                </c:pt>
                <c:pt idx="11356">
                  <c:v>145.374</c:v>
                </c:pt>
                <c:pt idx="11357">
                  <c:v>145.38399999999999</c:v>
                </c:pt>
                <c:pt idx="11358">
                  <c:v>145.39400000000001</c:v>
                </c:pt>
                <c:pt idx="11359">
                  <c:v>145.405</c:v>
                </c:pt>
                <c:pt idx="11360">
                  <c:v>145.42400000000001</c:v>
                </c:pt>
                <c:pt idx="11361">
                  <c:v>145.434</c:v>
                </c:pt>
                <c:pt idx="11362">
                  <c:v>145.453</c:v>
                </c:pt>
                <c:pt idx="11363">
                  <c:v>145.464</c:v>
                </c:pt>
                <c:pt idx="11364">
                  <c:v>145.47499999999999</c:v>
                </c:pt>
                <c:pt idx="11365">
                  <c:v>145.494</c:v>
                </c:pt>
                <c:pt idx="11366">
                  <c:v>145.51400000000001</c:v>
                </c:pt>
                <c:pt idx="11367">
                  <c:v>145.52500000000001</c:v>
                </c:pt>
                <c:pt idx="11368">
                  <c:v>145.54300000000001</c:v>
                </c:pt>
                <c:pt idx="11369">
                  <c:v>145.554</c:v>
                </c:pt>
                <c:pt idx="11370">
                  <c:v>145.565</c:v>
                </c:pt>
                <c:pt idx="11371">
                  <c:v>145.57400000000001</c:v>
                </c:pt>
                <c:pt idx="11372">
                  <c:v>145.584</c:v>
                </c:pt>
                <c:pt idx="11373">
                  <c:v>145.595</c:v>
                </c:pt>
                <c:pt idx="11374">
                  <c:v>145.614</c:v>
                </c:pt>
                <c:pt idx="11375">
                  <c:v>145.625</c:v>
                </c:pt>
                <c:pt idx="11376">
                  <c:v>145.643</c:v>
                </c:pt>
                <c:pt idx="11377">
                  <c:v>145.655</c:v>
                </c:pt>
                <c:pt idx="11378">
                  <c:v>145.67500000000001</c:v>
                </c:pt>
                <c:pt idx="11379">
                  <c:v>145.69399999999999</c:v>
                </c:pt>
                <c:pt idx="11380">
                  <c:v>145.70400000000001</c:v>
                </c:pt>
                <c:pt idx="11381">
                  <c:v>145.715</c:v>
                </c:pt>
                <c:pt idx="11382">
                  <c:v>145.733</c:v>
                </c:pt>
                <c:pt idx="11383">
                  <c:v>145.745</c:v>
                </c:pt>
                <c:pt idx="11384">
                  <c:v>145.76400000000001</c:v>
                </c:pt>
                <c:pt idx="11385">
                  <c:v>145.77500000000001</c:v>
                </c:pt>
                <c:pt idx="11386">
                  <c:v>145.79300000000001</c:v>
                </c:pt>
                <c:pt idx="11387">
                  <c:v>145.80500000000001</c:v>
                </c:pt>
                <c:pt idx="11388">
                  <c:v>145.82400000000001</c:v>
                </c:pt>
                <c:pt idx="11389">
                  <c:v>145.83500000000001</c:v>
                </c:pt>
                <c:pt idx="11390">
                  <c:v>145.85400000000001</c:v>
                </c:pt>
                <c:pt idx="11391">
                  <c:v>145.86500000000001</c:v>
                </c:pt>
                <c:pt idx="11392">
                  <c:v>145.88399999999999</c:v>
                </c:pt>
                <c:pt idx="11393">
                  <c:v>145.904</c:v>
                </c:pt>
                <c:pt idx="11394">
                  <c:v>145.91399999999999</c:v>
                </c:pt>
                <c:pt idx="11395">
                  <c:v>145.92500000000001</c:v>
                </c:pt>
                <c:pt idx="11396">
                  <c:v>145.94399999999999</c:v>
                </c:pt>
                <c:pt idx="11397">
                  <c:v>145.95500000000001</c:v>
                </c:pt>
                <c:pt idx="11398">
                  <c:v>145.97300000000001</c:v>
                </c:pt>
                <c:pt idx="11399">
                  <c:v>145.98400000000001</c:v>
                </c:pt>
                <c:pt idx="11400">
                  <c:v>145.994</c:v>
                </c:pt>
                <c:pt idx="11401">
                  <c:v>146.00399999999999</c:v>
                </c:pt>
                <c:pt idx="11402">
                  <c:v>146.01400000000001</c:v>
                </c:pt>
                <c:pt idx="11403">
                  <c:v>146.02500000000001</c:v>
                </c:pt>
                <c:pt idx="11404">
                  <c:v>146.04400000000001</c:v>
                </c:pt>
                <c:pt idx="11405">
                  <c:v>146.054</c:v>
                </c:pt>
                <c:pt idx="11406">
                  <c:v>146.06399999999999</c:v>
                </c:pt>
                <c:pt idx="11407">
                  <c:v>146.07499999999999</c:v>
                </c:pt>
                <c:pt idx="11408">
                  <c:v>146.096</c:v>
                </c:pt>
                <c:pt idx="11409">
                  <c:v>146.113</c:v>
                </c:pt>
                <c:pt idx="11410">
                  <c:v>146.124</c:v>
                </c:pt>
                <c:pt idx="11411">
                  <c:v>146.143</c:v>
                </c:pt>
                <c:pt idx="11412">
                  <c:v>146.16300000000001</c:v>
                </c:pt>
                <c:pt idx="11413">
                  <c:v>146.17500000000001</c:v>
                </c:pt>
                <c:pt idx="11414">
                  <c:v>146.19399999999999</c:v>
                </c:pt>
                <c:pt idx="11415">
                  <c:v>146.20400000000001</c:v>
                </c:pt>
                <c:pt idx="11416">
                  <c:v>146.22399999999999</c:v>
                </c:pt>
                <c:pt idx="11417">
                  <c:v>146.24299999999999</c:v>
                </c:pt>
                <c:pt idx="11418">
                  <c:v>146.255</c:v>
                </c:pt>
                <c:pt idx="11419">
                  <c:v>146.26400000000001</c:v>
                </c:pt>
                <c:pt idx="11420">
                  <c:v>146.28299999999999</c:v>
                </c:pt>
                <c:pt idx="11421">
                  <c:v>146.29599999999999</c:v>
                </c:pt>
                <c:pt idx="11422">
                  <c:v>146.31399999999999</c:v>
                </c:pt>
                <c:pt idx="11423">
                  <c:v>146.32400000000001</c:v>
                </c:pt>
                <c:pt idx="11424">
                  <c:v>146.334</c:v>
                </c:pt>
                <c:pt idx="11425">
                  <c:v>146.34399999999999</c:v>
                </c:pt>
                <c:pt idx="11426">
                  <c:v>146.35400000000001</c:v>
                </c:pt>
                <c:pt idx="11427">
                  <c:v>146.36500000000001</c:v>
                </c:pt>
                <c:pt idx="11428">
                  <c:v>146.38399999999999</c:v>
                </c:pt>
                <c:pt idx="11429">
                  <c:v>146.39400000000001</c:v>
                </c:pt>
                <c:pt idx="11430">
                  <c:v>146.405</c:v>
                </c:pt>
                <c:pt idx="11431">
                  <c:v>146.41399999999999</c:v>
                </c:pt>
                <c:pt idx="11432">
                  <c:v>146.43299999999999</c:v>
                </c:pt>
                <c:pt idx="11433">
                  <c:v>146.44399999999999</c:v>
                </c:pt>
                <c:pt idx="11434">
                  <c:v>146.45400000000001</c:v>
                </c:pt>
                <c:pt idx="11435">
                  <c:v>146.464</c:v>
                </c:pt>
                <c:pt idx="11436">
                  <c:v>146.47399999999999</c:v>
                </c:pt>
                <c:pt idx="11437">
                  <c:v>146.48500000000001</c:v>
                </c:pt>
                <c:pt idx="11438">
                  <c:v>146.50700000000001</c:v>
                </c:pt>
                <c:pt idx="11439">
                  <c:v>146.524</c:v>
                </c:pt>
                <c:pt idx="11440">
                  <c:v>146.53399999999999</c:v>
                </c:pt>
                <c:pt idx="11441">
                  <c:v>146.54400000000001</c:v>
                </c:pt>
                <c:pt idx="11442">
                  <c:v>146.554</c:v>
                </c:pt>
                <c:pt idx="11443">
                  <c:v>146.56399999999999</c:v>
                </c:pt>
                <c:pt idx="11444">
                  <c:v>146.57400000000001</c:v>
                </c:pt>
                <c:pt idx="11445">
                  <c:v>146.58500000000001</c:v>
                </c:pt>
                <c:pt idx="11446">
                  <c:v>146.60400000000001</c:v>
                </c:pt>
                <c:pt idx="11447">
                  <c:v>146.61500000000001</c:v>
                </c:pt>
                <c:pt idx="11448">
                  <c:v>146.63300000000001</c:v>
                </c:pt>
                <c:pt idx="11449">
                  <c:v>146.65299999999999</c:v>
                </c:pt>
                <c:pt idx="11450">
                  <c:v>146.66399999999999</c:v>
                </c:pt>
                <c:pt idx="11451">
                  <c:v>146.67400000000001</c:v>
                </c:pt>
                <c:pt idx="11452">
                  <c:v>146.684</c:v>
                </c:pt>
                <c:pt idx="11453">
                  <c:v>146.69399999999999</c:v>
                </c:pt>
                <c:pt idx="11454">
                  <c:v>146.70400000000001</c:v>
                </c:pt>
                <c:pt idx="11455">
                  <c:v>146.72399999999999</c:v>
                </c:pt>
                <c:pt idx="11456">
                  <c:v>146.74299999999999</c:v>
                </c:pt>
                <c:pt idx="11457">
                  <c:v>146.75399999999999</c:v>
                </c:pt>
                <c:pt idx="11458">
                  <c:v>146.76400000000001</c:v>
                </c:pt>
                <c:pt idx="11459">
                  <c:v>146.774</c:v>
                </c:pt>
                <c:pt idx="11460">
                  <c:v>146.78399999999999</c:v>
                </c:pt>
                <c:pt idx="11461">
                  <c:v>146.79499999999999</c:v>
                </c:pt>
                <c:pt idx="11462">
                  <c:v>146.81399999999999</c:v>
                </c:pt>
                <c:pt idx="11463">
                  <c:v>146.82499999999999</c:v>
                </c:pt>
                <c:pt idx="11464">
                  <c:v>146.84299999999999</c:v>
                </c:pt>
                <c:pt idx="11465">
                  <c:v>146.85499999999999</c:v>
                </c:pt>
                <c:pt idx="11466">
                  <c:v>146.874</c:v>
                </c:pt>
                <c:pt idx="11467">
                  <c:v>146.88800000000001</c:v>
                </c:pt>
                <c:pt idx="11468">
                  <c:v>146.90199999999999</c:v>
                </c:pt>
                <c:pt idx="11469">
                  <c:v>146.91200000000001</c:v>
                </c:pt>
                <c:pt idx="11470">
                  <c:v>146.93199999999999</c:v>
                </c:pt>
                <c:pt idx="11471">
                  <c:v>146.94200000000001</c:v>
                </c:pt>
                <c:pt idx="11472">
                  <c:v>146.96199999999999</c:v>
                </c:pt>
                <c:pt idx="11473">
                  <c:v>146.97300000000001</c:v>
                </c:pt>
                <c:pt idx="11474">
                  <c:v>146.99199999999999</c:v>
                </c:pt>
                <c:pt idx="11475">
                  <c:v>147.00200000000001</c:v>
                </c:pt>
                <c:pt idx="11476">
                  <c:v>147.01400000000001</c:v>
                </c:pt>
                <c:pt idx="11477">
                  <c:v>147.024</c:v>
                </c:pt>
                <c:pt idx="11478">
                  <c:v>147.035</c:v>
                </c:pt>
                <c:pt idx="11479">
                  <c:v>147.054</c:v>
                </c:pt>
                <c:pt idx="11480">
                  <c:v>147.07300000000001</c:v>
                </c:pt>
                <c:pt idx="11481">
                  <c:v>147.08500000000001</c:v>
                </c:pt>
                <c:pt idx="11482">
                  <c:v>147.10400000000001</c:v>
                </c:pt>
                <c:pt idx="11483">
                  <c:v>147.12299999999999</c:v>
                </c:pt>
                <c:pt idx="11484">
                  <c:v>147.13399999999999</c:v>
                </c:pt>
                <c:pt idx="11485">
                  <c:v>147.14500000000001</c:v>
                </c:pt>
                <c:pt idx="11486">
                  <c:v>147.16300000000001</c:v>
                </c:pt>
                <c:pt idx="11487">
                  <c:v>147.18299999999999</c:v>
                </c:pt>
                <c:pt idx="11488">
                  <c:v>147.203</c:v>
                </c:pt>
                <c:pt idx="11489">
                  <c:v>147.22399999999999</c:v>
                </c:pt>
                <c:pt idx="11490">
                  <c:v>147.23500000000001</c:v>
                </c:pt>
                <c:pt idx="11491">
                  <c:v>147.245</c:v>
                </c:pt>
                <c:pt idx="11492">
                  <c:v>147.26300000000001</c:v>
                </c:pt>
                <c:pt idx="11493">
                  <c:v>147.274</c:v>
                </c:pt>
                <c:pt idx="11494">
                  <c:v>147.28399999999999</c:v>
                </c:pt>
                <c:pt idx="11495">
                  <c:v>147.29499999999999</c:v>
                </c:pt>
                <c:pt idx="11496">
                  <c:v>147.316</c:v>
                </c:pt>
                <c:pt idx="11497">
                  <c:v>147.333</c:v>
                </c:pt>
                <c:pt idx="11498">
                  <c:v>147.345</c:v>
                </c:pt>
                <c:pt idx="11499">
                  <c:v>147.363</c:v>
                </c:pt>
                <c:pt idx="11500">
                  <c:v>147.38300000000001</c:v>
                </c:pt>
                <c:pt idx="11501">
                  <c:v>147.39400000000001</c:v>
                </c:pt>
                <c:pt idx="11502">
                  <c:v>147.404</c:v>
                </c:pt>
                <c:pt idx="11503">
                  <c:v>147.41399999999999</c:v>
                </c:pt>
                <c:pt idx="11504">
                  <c:v>147.42400000000001</c:v>
                </c:pt>
                <c:pt idx="11505">
                  <c:v>147.435</c:v>
                </c:pt>
                <c:pt idx="11506">
                  <c:v>147.45400000000001</c:v>
                </c:pt>
                <c:pt idx="11507">
                  <c:v>147.465</c:v>
                </c:pt>
                <c:pt idx="11508">
                  <c:v>147.483</c:v>
                </c:pt>
                <c:pt idx="11509">
                  <c:v>147.494</c:v>
                </c:pt>
                <c:pt idx="11510">
                  <c:v>147.512</c:v>
                </c:pt>
                <c:pt idx="11511">
                  <c:v>147.52500000000001</c:v>
                </c:pt>
                <c:pt idx="11512">
                  <c:v>147.542</c:v>
                </c:pt>
                <c:pt idx="11513">
                  <c:v>147.55199999999999</c:v>
                </c:pt>
                <c:pt idx="11514">
                  <c:v>147.56200000000001</c:v>
                </c:pt>
                <c:pt idx="11515">
                  <c:v>147.572</c:v>
                </c:pt>
                <c:pt idx="11516">
                  <c:v>147.58199999999999</c:v>
                </c:pt>
                <c:pt idx="11517">
                  <c:v>147.59200000000001</c:v>
                </c:pt>
                <c:pt idx="11518">
                  <c:v>147.602</c:v>
                </c:pt>
                <c:pt idx="11519">
                  <c:v>147.61199999999999</c:v>
                </c:pt>
                <c:pt idx="11520">
                  <c:v>147.62200000000001</c:v>
                </c:pt>
                <c:pt idx="11521">
                  <c:v>147.63200000000001</c:v>
                </c:pt>
                <c:pt idx="11522">
                  <c:v>147.642</c:v>
                </c:pt>
                <c:pt idx="11523">
                  <c:v>147.65199999999999</c:v>
                </c:pt>
                <c:pt idx="11524">
                  <c:v>147.66300000000001</c:v>
                </c:pt>
                <c:pt idx="11525">
                  <c:v>147.673</c:v>
                </c:pt>
                <c:pt idx="11526">
                  <c:v>147.68199999999999</c:v>
                </c:pt>
                <c:pt idx="11527">
                  <c:v>147.69200000000001</c:v>
                </c:pt>
                <c:pt idx="11528">
                  <c:v>147.702</c:v>
                </c:pt>
                <c:pt idx="11529">
                  <c:v>147.71199999999999</c:v>
                </c:pt>
                <c:pt idx="11530">
                  <c:v>147.72399999999999</c:v>
                </c:pt>
                <c:pt idx="11531">
                  <c:v>147.744</c:v>
                </c:pt>
                <c:pt idx="11532">
                  <c:v>147.755</c:v>
                </c:pt>
                <c:pt idx="11533">
                  <c:v>147.76499999999999</c:v>
                </c:pt>
                <c:pt idx="11534">
                  <c:v>147.78399999999999</c:v>
                </c:pt>
                <c:pt idx="11535">
                  <c:v>147.79499999999999</c:v>
                </c:pt>
                <c:pt idx="11536">
                  <c:v>147.81399999999999</c:v>
                </c:pt>
                <c:pt idx="11537">
                  <c:v>147.83199999999999</c:v>
                </c:pt>
                <c:pt idx="11538">
                  <c:v>147.852</c:v>
                </c:pt>
                <c:pt idx="11539">
                  <c:v>147.86500000000001</c:v>
                </c:pt>
                <c:pt idx="11540">
                  <c:v>147.88200000000001</c:v>
                </c:pt>
                <c:pt idx="11541">
                  <c:v>147.89500000000001</c:v>
                </c:pt>
                <c:pt idx="11542">
                  <c:v>147.91200000000001</c:v>
                </c:pt>
                <c:pt idx="11543">
                  <c:v>147.935</c:v>
                </c:pt>
                <c:pt idx="11544">
                  <c:v>147.952</c:v>
                </c:pt>
                <c:pt idx="11545">
                  <c:v>147.96299999999999</c:v>
                </c:pt>
                <c:pt idx="11546">
                  <c:v>147.97300000000001</c:v>
                </c:pt>
                <c:pt idx="11547">
                  <c:v>147.983</c:v>
                </c:pt>
                <c:pt idx="11548">
                  <c:v>148.00200000000001</c:v>
                </c:pt>
                <c:pt idx="11549">
                  <c:v>148.02199999999999</c:v>
                </c:pt>
                <c:pt idx="11550">
                  <c:v>148.042</c:v>
                </c:pt>
                <c:pt idx="11551">
                  <c:v>148.053</c:v>
                </c:pt>
                <c:pt idx="11552">
                  <c:v>148.072</c:v>
                </c:pt>
                <c:pt idx="11553">
                  <c:v>148.083</c:v>
                </c:pt>
                <c:pt idx="11554">
                  <c:v>148.102</c:v>
                </c:pt>
                <c:pt idx="11555">
                  <c:v>148.113</c:v>
                </c:pt>
                <c:pt idx="11556">
                  <c:v>148.13300000000001</c:v>
                </c:pt>
                <c:pt idx="11557">
                  <c:v>148.15199999999999</c:v>
                </c:pt>
                <c:pt idx="11558">
                  <c:v>148.16300000000001</c:v>
                </c:pt>
                <c:pt idx="11559">
                  <c:v>148.173</c:v>
                </c:pt>
                <c:pt idx="11560">
                  <c:v>148.18299999999999</c:v>
                </c:pt>
                <c:pt idx="11561">
                  <c:v>148.19499999999999</c:v>
                </c:pt>
                <c:pt idx="11562">
                  <c:v>148.21199999999999</c:v>
                </c:pt>
                <c:pt idx="11563">
                  <c:v>148.232</c:v>
                </c:pt>
                <c:pt idx="11564">
                  <c:v>148.25200000000001</c:v>
                </c:pt>
                <c:pt idx="11565">
                  <c:v>148.27199999999999</c:v>
                </c:pt>
                <c:pt idx="11566">
                  <c:v>148.292</c:v>
                </c:pt>
                <c:pt idx="11567">
                  <c:v>148.303</c:v>
                </c:pt>
                <c:pt idx="11568">
                  <c:v>148.322</c:v>
                </c:pt>
                <c:pt idx="11569">
                  <c:v>148.333</c:v>
                </c:pt>
                <c:pt idx="11570">
                  <c:v>148.352</c:v>
                </c:pt>
                <c:pt idx="11571">
                  <c:v>148.36199999999999</c:v>
                </c:pt>
                <c:pt idx="11572">
                  <c:v>148.37200000000001</c:v>
                </c:pt>
                <c:pt idx="11573">
                  <c:v>148.38200000000001</c:v>
                </c:pt>
                <c:pt idx="11574">
                  <c:v>148.40199999999999</c:v>
                </c:pt>
                <c:pt idx="11575">
                  <c:v>148.41300000000001</c:v>
                </c:pt>
                <c:pt idx="11576">
                  <c:v>148.43199999999999</c:v>
                </c:pt>
                <c:pt idx="11577">
                  <c:v>148.44300000000001</c:v>
                </c:pt>
                <c:pt idx="11578">
                  <c:v>148.46199999999999</c:v>
                </c:pt>
                <c:pt idx="11579">
                  <c:v>148.47300000000001</c:v>
                </c:pt>
                <c:pt idx="11580">
                  <c:v>148.483</c:v>
                </c:pt>
                <c:pt idx="11581">
                  <c:v>148.50200000000001</c:v>
                </c:pt>
                <c:pt idx="11582">
                  <c:v>148.512</c:v>
                </c:pt>
                <c:pt idx="11583">
                  <c:v>148.52199999999999</c:v>
                </c:pt>
                <c:pt idx="11584">
                  <c:v>148.542</c:v>
                </c:pt>
                <c:pt idx="11585">
                  <c:v>148.55500000000001</c:v>
                </c:pt>
                <c:pt idx="11586">
                  <c:v>148.572</c:v>
                </c:pt>
                <c:pt idx="11587">
                  <c:v>148.59200000000001</c:v>
                </c:pt>
                <c:pt idx="11588">
                  <c:v>148.61199999999999</c:v>
                </c:pt>
                <c:pt idx="11589">
                  <c:v>148.625</c:v>
                </c:pt>
                <c:pt idx="11590">
                  <c:v>148.642</c:v>
                </c:pt>
                <c:pt idx="11591">
                  <c:v>148.66200000000001</c:v>
                </c:pt>
                <c:pt idx="11592">
                  <c:v>148.68199999999999</c:v>
                </c:pt>
                <c:pt idx="11593">
                  <c:v>148.69499999999999</c:v>
                </c:pt>
                <c:pt idx="11594">
                  <c:v>148.71199999999999</c:v>
                </c:pt>
                <c:pt idx="11595">
                  <c:v>148.72499999999999</c:v>
                </c:pt>
                <c:pt idx="11596">
                  <c:v>148.74199999999999</c:v>
                </c:pt>
                <c:pt idx="11597">
                  <c:v>148.762</c:v>
                </c:pt>
                <c:pt idx="11598">
                  <c:v>148.77500000000001</c:v>
                </c:pt>
                <c:pt idx="11599">
                  <c:v>148.785</c:v>
                </c:pt>
                <c:pt idx="11600">
                  <c:v>148.80199999999999</c:v>
                </c:pt>
                <c:pt idx="11601">
                  <c:v>148.81399999999999</c:v>
                </c:pt>
                <c:pt idx="11602">
                  <c:v>148.82499999999999</c:v>
                </c:pt>
                <c:pt idx="11603">
                  <c:v>148.84200000000001</c:v>
                </c:pt>
                <c:pt idx="11604">
                  <c:v>148.86199999999999</c:v>
                </c:pt>
                <c:pt idx="11605">
                  <c:v>148.88200000000001</c:v>
                </c:pt>
                <c:pt idx="11606">
                  <c:v>148.90199999999999</c:v>
                </c:pt>
                <c:pt idx="11607">
                  <c:v>148.91499999999999</c:v>
                </c:pt>
                <c:pt idx="11608">
                  <c:v>148.93199999999999</c:v>
                </c:pt>
                <c:pt idx="11609">
                  <c:v>148.946</c:v>
                </c:pt>
                <c:pt idx="11610">
                  <c:v>148.96700000000001</c:v>
                </c:pt>
                <c:pt idx="11611">
                  <c:v>148.982</c:v>
                </c:pt>
                <c:pt idx="11612">
                  <c:v>149.00200000000001</c:v>
                </c:pt>
                <c:pt idx="11613">
                  <c:v>149.012</c:v>
                </c:pt>
                <c:pt idx="11614">
                  <c:v>149.02199999999999</c:v>
                </c:pt>
                <c:pt idx="11615">
                  <c:v>149.03200000000001</c:v>
                </c:pt>
                <c:pt idx="11616">
                  <c:v>149.04400000000001</c:v>
                </c:pt>
                <c:pt idx="11617">
                  <c:v>149.05500000000001</c:v>
                </c:pt>
                <c:pt idx="11618">
                  <c:v>149.072</c:v>
                </c:pt>
                <c:pt idx="11619">
                  <c:v>149.083</c:v>
                </c:pt>
                <c:pt idx="11620">
                  <c:v>149.102</c:v>
                </c:pt>
                <c:pt idx="11621">
                  <c:v>149.11500000000001</c:v>
                </c:pt>
                <c:pt idx="11622">
                  <c:v>149.13200000000001</c:v>
                </c:pt>
                <c:pt idx="11623">
                  <c:v>149.14500000000001</c:v>
                </c:pt>
                <c:pt idx="11624">
                  <c:v>149.16200000000001</c:v>
                </c:pt>
                <c:pt idx="11625">
                  <c:v>149.18199999999999</c:v>
                </c:pt>
                <c:pt idx="11626">
                  <c:v>149.202</c:v>
                </c:pt>
                <c:pt idx="11627">
                  <c:v>149.22200000000001</c:v>
                </c:pt>
                <c:pt idx="11628">
                  <c:v>149.24199999999999</c:v>
                </c:pt>
                <c:pt idx="11629">
                  <c:v>149.255</c:v>
                </c:pt>
                <c:pt idx="11630">
                  <c:v>149.27199999999999</c:v>
                </c:pt>
                <c:pt idx="11631">
                  <c:v>149.28299999999999</c:v>
                </c:pt>
                <c:pt idx="11632">
                  <c:v>149.30199999999999</c:v>
                </c:pt>
                <c:pt idx="11633">
                  <c:v>149.315</c:v>
                </c:pt>
                <c:pt idx="11634">
                  <c:v>149.33199999999999</c:v>
                </c:pt>
                <c:pt idx="11635">
                  <c:v>149.346</c:v>
                </c:pt>
                <c:pt idx="11636">
                  <c:v>149.36199999999999</c:v>
                </c:pt>
                <c:pt idx="11637">
                  <c:v>149.375</c:v>
                </c:pt>
                <c:pt idx="11638">
                  <c:v>149.392</c:v>
                </c:pt>
                <c:pt idx="11639">
                  <c:v>149.405</c:v>
                </c:pt>
                <c:pt idx="11640">
                  <c:v>149.422</c:v>
                </c:pt>
                <c:pt idx="11641">
                  <c:v>149.435</c:v>
                </c:pt>
                <c:pt idx="11642">
                  <c:v>149.452</c:v>
                </c:pt>
                <c:pt idx="11643">
                  <c:v>149.465</c:v>
                </c:pt>
                <c:pt idx="11644">
                  <c:v>149.47499999999999</c:v>
                </c:pt>
                <c:pt idx="11645">
                  <c:v>149.483</c:v>
                </c:pt>
                <c:pt idx="11646">
                  <c:v>149.50200000000001</c:v>
                </c:pt>
                <c:pt idx="11647">
                  <c:v>149.512</c:v>
                </c:pt>
                <c:pt idx="11648">
                  <c:v>149.52199999999999</c:v>
                </c:pt>
                <c:pt idx="11649">
                  <c:v>149.53200000000001</c:v>
                </c:pt>
                <c:pt idx="11650">
                  <c:v>149.54499999999999</c:v>
                </c:pt>
                <c:pt idx="11651">
                  <c:v>149.56200000000001</c:v>
                </c:pt>
                <c:pt idx="11652">
                  <c:v>149.572</c:v>
                </c:pt>
                <c:pt idx="11653">
                  <c:v>149.58500000000001</c:v>
                </c:pt>
                <c:pt idx="11654">
                  <c:v>149.602</c:v>
                </c:pt>
                <c:pt idx="11655">
                  <c:v>149.61500000000001</c:v>
                </c:pt>
                <c:pt idx="11656">
                  <c:v>149.63200000000001</c:v>
                </c:pt>
                <c:pt idx="11657">
                  <c:v>149.64500000000001</c:v>
                </c:pt>
                <c:pt idx="11658">
                  <c:v>149.66200000000001</c:v>
                </c:pt>
                <c:pt idx="11659">
                  <c:v>149.673</c:v>
                </c:pt>
                <c:pt idx="11660">
                  <c:v>149.685</c:v>
                </c:pt>
                <c:pt idx="11661">
                  <c:v>149.69499999999999</c:v>
                </c:pt>
                <c:pt idx="11662">
                  <c:v>149.71199999999999</c:v>
                </c:pt>
                <c:pt idx="11663">
                  <c:v>149.732</c:v>
                </c:pt>
                <c:pt idx="11664">
                  <c:v>149.75200000000001</c:v>
                </c:pt>
                <c:pt idx="11665">
                  <c:v>149.77199999999999</c:v>
                </c:pt>
                <c:pt idx="11666">
                  <c:v>149.792</c:v>
                </c:pt>
                <c:pt idx="11667">
                  <c:v>149.81200000000001</c:v>
                </c:pt>
                <c:pt idx="11668">
                  <c:v>149.83199999999999</c:v>
                </c:pt>
                <c:pt idx="11669">
                  <c:v>149.845</c:v>
                </c:pt>
                <c:pt idx="11670">
                  <c:v>149.86199999999999</c:v>
                </c:pt>
                <c:pt idx="11671">
                  <c:v>149.87299999999999</c:v>
                </c:pt>
                <c:pt idx="11672">
                  <c:v>149.892</c:v>
                </c:pt>
                <c:pt idx="11673">
                  <c:v>149.905</c:v>
                </c:pt>
                <c:pt idx="11674">
                  <c:v>149.91499999999999</c:v>
                </c:pt>
                <c:pt idx="11675">
                  <c:v>149.93199999999999</c:v>
                </c:pt>
                <c:pt idx="11676">
                  <c:v>149.952</c:v>
                </c:pt>
                <c:pt idx="11677">
                  <c:v>149.96600000000001</c:v>
                </c:pt>
                <c:pt idx="11678">
                  <c:v>149.982</c:v>
                </c:pt>
                <c:pt idx="11679">
                  <c:v>149.99199999999999</c:v>
                </c:pt>
                <c:pt idx="11680">
                  <c:v>150.005</c:v>
                </c:pt>
                <c:pt idx="11681">
                  <c:v>150.02199999999999</c:v>
                </c:pt>
                <c:pt idx="11682">
                  <c:v>150.042</c:v>
                </c:pt>
                <c:pt idx="11683">
                  <c:v>150.053</c:v>
                </c:pt>
                <c:pt idx="11684">
                  <c:v>150.072</c:v>
                </c:pt>
                <c:pt idx="11685">
                  <c:v>150.083</c:v>
                </c:pt>
                <c:pt idx="11686">
                  <c:v>150.102</c:v>
                </c:pt>
                <c:pt idx="11687">
                  <c:v>150.113</c:v>
                </c:pt>
                <c:pt idx="11688">
                  <c:v>150.13200000000001</c:v>
                </c:pt>
                <c:pt idx="11689">
                  <c:v>150.143</c:v>
                </c:pt>
                <c:pt idx="11690">
                  <c:v>150.16200000000001</c:v>
                </c:pt>
                <c:pt idx="11691">
                  <c:v>150.17599999999999</c:v>
                </c:pt>
                <c:pt idx="11692">
                  <c:v>150.19200000000001</c:v>
                </c:pt>
                <c:pt idx="11693">
                  <c:v>150.202</c:v>
                </c:pt>
                <c:pt idx="11694">
                  <c:v>150.21299999999999</c:v>
                </c:pt>
                <c:pt idx="11695">
                  <c:v>150.22300000000001</c:v>
                </c:pt>
                <c:pt idx="11696">
                  <c:v>150.24199999999999</c:v>
                </c:pt>
                <c:pt idx="11697">
                  <c:v>150.25299999999999</c:v>
                </c:pt>
                <c:pt idx="11698">
                  <c:v>150.27199999999999</c:v>
                </c:pt>
                <c:pt idx="11699">
                  <c:v>150.28299999999999</c:v>
                </c:pt>
                <c:pt idx="11700">
                  <c:v>150.30199999999999</c:v>
                </c:pt>
                <c:pt idx="11701">
                  <c:v>150.322</c:v>
                </c:pt>
                <c:pt idx="11702">
                  <c:v>150.34200000000001</c:v>
                </c:pt>
                <c:pt idx="11703">
                  <c:v>150.35300000000001</c:v>
                </c:pt>
                <c:pt idx="11704">
                  <c:v>150.37299999999999</c:v>
                </c:pt>
                <c:pt idx="11705">
                  <c:v>150.392</c:v>
                </c:pt>
                <c:pt idx="11706">
                  <c:v>150.40299999999999</c:v>
                </c:pt>
                <c:pt idx="11707">
                  <c:v>150.41300000000001</c:v>
                </c:pt>
                <c:pt idx="11708">
                  <c:v>150.43199999999999</c:v>
                </c:pt>
                <c:pt idx="11709">
                  <c:v>150.44300000000001</c:v>
                </c:pt>
                <c:pt idx="11710">
                  <c:v>150.46199999999999</c:v>
                </c:pt>
                <c:pt idx="11711">
                  <c:v>150.47300000000001</c:v>
                </c:pt>
                <c:pt idx="11712">
                  <c:v>150.49199999999999</c:v>
                </c:pt>
                <c:pt idx="11713">
                  <c:v>150.512</c:v>
                </c:pt>
                <c:pt idx="11714">
                  <c:v>150.53200000000001</c:v>
                </c:pt>
                <c:pt idx="11715">
                  <c:v>150.54300000000001</c:v>
                </c:pt>
                <c:pt idx="11716">
                  <c:v>150.56200000000001</c:v>
                </c:pt>
                <c:pt idx="11717">
                  <c:v>150.57300000000001</c:v>
                </c:pt>
                <c:pt idx="11718">
                  <c:v>150.59200000000001</c:v>
                </c:pt>
                <c:pt idx="11719">
                  <c:v>150.61199999999999</c:v>
                </c:pt>
                <c:pt idx="11720">
                  <c:v>150.62299999999999</c:v>
                </c:pt>
                <c:pt idx="11721">
                  <c:v>150.63300000000001</c:v>
                </c:pt>
                <c:pt idx="11722">
                  <c:v>150.65199999999999</c:v>
                </c:pt>
                <c:pt idx="11723">
                  <c:v>150.66300000000001</c:v>
                </c:pt>
                <c:pt idx="11724">
                  <c:v>150.68199999999999</c:v>
                </c:pt>
                <c:pt idx="11725">
                  <c:v>150.69300000000001</c:v>
                </c:pt>
                <c:pt idx="11726">
                  <c:v>150.71199999999999</c:v>
                </c:pt>
                <c:pt idx="11727">
                  <c:v>150.72300000000001</c:v>
                </c:pt>
                <c:pt idx="11728">
                  <c:v>150.74199999999999</c:v>
                </c:pt>
                <c:pt idx="11729">
                  <c:v>150.75299999999999</c:v>
                </c:pt>
                <c:pt idx="11730">
                  <c:v>150.77199999999999</c:v>
                </c:pt>
                <c:pt idx="11731">
                  <c:v>150.792</c:v>
                </c:pt>
                <c:pt idx="11732">
                  <c:v>150.803</c:v>
                </c:pt>
                <c:pt idx="11733">
                  <c:v>150.822</c:v>
                </c:pt>
                <c:pt idx="11734">
                  <c:v>150.84200000000001</c:v>
                </c:pt>
                <c:pt idx="11735">
                  <c:v>150.85300000000001</c:v>
                </c:pt>
                <c:pt idx="11736">
                  <c:v>150.87200000000001</c:v>
                </c:pt>
                <c:pt idx="11737">
                  <c:v>150.88300000000001</c:v>
                </c:pt>
                <c:pt idx="11738">
                  <c:v>150.90199999999999</c:v>
                </c:pt>
                <c:pt idx="11739">
                  <c:v>150.91300000000001</c:v>
                </c:pt>
                <c:pt idx="11740">
                  <c:v>150.923</c:v>
                </c:pt>
                <c:pt idx="11741">
                  <c:v>150.94200000000001</c:v>
                </c:pt>
                <c:pt idx="11742">
                  <c:v>150.96199999999999</c:v>
                </c:pt>
                <c:pt idx="11743">
                  <c:v>150.97300000000001</c:v>
                </c:pt>
                <c:pt idx="11744">
                  <c:v>150.99199999999999</c:v>
                </c:pt>
                <c:pt idx="11745">
                  <c:v>151.012</c:v>
                </c:pt>
                <c:pt idx="11746">
                  <c:v>151.023</c:v>
                </c:pt>
                <c:pt idx="11747">
                  <c:v>151.03299999999999</c:v>
                </c:pt>
                <c:pt idx="11748">
                  <c:v>151.05199999999999</c:v>
                </c:pt>
                <c:pt idx="11749">
                  <c:v>151.06299999999999</c:v>
                </c:pt>
                <c:pt idx="11750">
                  <c:v>151.08199999999999</c:v>
                </c:pt>
                <c:pt idx="11751">
                  <c:v>151.102</c:v>
                </c:pt>
                <c:pt idx="11752">
                  <c:v>151.12200000000001</c:v>
                </c:pt>
                <c:pt idx="11753">
                  <c:v>151.13300000000001</c:v>
                </c:pt>
                <c:pt idx="11754">
                  <c:v>151.143</c:v>
                </c:pt>
                <c:pt idx="11755">
                  <c:v>151.16200000000001</c:v>
                </c:pt>
                <c:pt idx="11756">
                  <c:v>151.173</c:v>
                </c:pt>
                <c:pt idx="11757">
                  <c:v>151.18199999999999</c:v>
                </c:pt>
                <c:pt idx="11758">
                  <c:v>151.19399999999999</c:v>
                </c:pt>
                <c:pt idx="11759">
                  <c:v>151.21199999999999</c:v>
                </c:pt>
                <c:pt idx="11760">
                  <c:v>151.22499999999999</c:v>
                </c:pt>
                <c:pt idx="11761">
                  <c:v>151.24199999999999</c:v>
                </c:pt>
                <c:pt idx="11762">
                  <c:v>151.262</c:v>
                </c:pt>
                <c:pt idx="11763">
                  <c:v>151.273</c:v>
                </c:pt>
                <c:pt idx="11764">
                  <c:v>151.292</c:v>
                </c:pt>
                <c:pt idx="11765">
                  <c:v>151.30500000000001</c:v>
                </c:pt>
                <c:pt idx="11766">
                  <c:v>151.322</c:v>
                </c:pt>
                <c:pt idx="11767">
                  <c:v>151.333</c:v>
                </c:pt>
                <c:pt idx="11768">
                  <c:v>151.352</c:v>
                </c:pt>
                <c:pt idx="11769">
                  <c:v>151.363</c:v>
                </c:pt>
                <c:pt idx="11770">
                  <c:v>151.38200000000001</c:v>
                </c:pt>
                <c:pt idx="11771">
                  <c:v>151.393</c:v>
                </c:pt>
                <c:pt idx="11772">
                  <c:v>151.41399999999999</c:v>
                </c:pt>
                <c:pt idx="11773">
                  <c:v>151.43199999999999</c:v>
                </c:pt>
                <c:pt idx="11774">
                  <c:v>151.452</c:v>
                </c:pt>
                <c:pt idx="11775">
                  <c:v>151.465</c:v>
                </c:pt>
                <c:pt idx="11776">
                  <c:v>151.482</c:v>
                </c:pt>
                <c:pt idx="11777">
                  <c:v>151.495</c:v>
                </c:pt>
                <c:pt idx="11778">
                  <c:v>151.512</c:v>
                </c:pt>
                <c:pt idx="11779">
                  <c:v>151.52500000000001</c:v>
                </c:pt>
                <c:pt idx="11780">
                  <c:v>151.542</c:v>
                </c:pt>
                <c:pt idx="11781">
                  <c:v>151.553</c:v>
                </c:pt>
                <c:pt idx="11782">
                  <c:v>151.572</c:v>
                </c:pt>
                <c:pt idx="11783">
                  <c:v>151.583</c:v>
                </c:pt>
                <c:pt idx="11784">
                  <c:v>151.60400000000001</c:v>
                </c:pt>
                <c:pt idx="11785">
                  <c:v>151.61199999999999</c:v>
                </c:pt>
                <c:pt idx="11786">
                  <c:v>151.625</c:v>
                </c:pt>
                <c:pt idx="11787">
                  <c:v>151.642</c:v>
                </c:pt>
                <c:pt idx="11788">
                  <c:v>151.65299999999999</c:v>
                </c:pt>
                <c:pt idx="11789">
                  <c:v>151.66200000000001</c:v>
                </c:pt>
                <c:pt idx="11790">
                  <c:v>151.68199999999999</c:v>
                </c:pt>
                <c:pt idx="11791">
                  <c:v>151.69300000000001</c:v>
                </c:pt>
                <c:pt idx="11792">
                  <c:v>151.71199999999999</c:v>
                </c:pt>
                <c:pt idx="11793">
                  <c:v>151.72499999999999</c:v>
                </c:pt>
                <c:pt idx="11794">
                  <c:v>151.74199999999999</c:v>
                </c:pt>
                <c:pt idx="11795">
                  <c:v>151.75299999999999</c:v>
                </c:pt>
                <c:pt idx="11796">
                  <c:v>151.77199999999999</c:v>
                </c:pt>
                <c:pt idx="11797">
                  <c:v>151.78299999999999</c:v>
                </c:pt>
                <c:pt idx="11798">
                  <c:v>151.803</c:v>
                </c:pt>
                <c:pt idx="11799">
                  <c:v>151.822</c:v>
                </c:pt>
                <c:pt idx="11800">
                  <c:v>151.83199999999999</c:v>
                </c:pt>
                <c:pt idx="11801">
                  <c:v>151.845</c:v>
                </c:pt>
                <c:pt idx="11802">
                  <c:v>151.86199999999999</c:v>
                </c:pt>
                <c:pt idx="11803">
                  <c:v>151.87200000000001</c:v>
                </c:pt>
                <c:pt idx="11804">
                  <c:v>151.88200000000001</c:v>
                </c:pt>
                <c:pt idx="11805">
                  <c:v>151.892</c:v>
                </c:pt>
                <c:pt idx="11806">
                  <c:v>151.90299999999999</c:v>
                </c:pt>
                <c:pt idx="11807">
                  <c:v>151.91300000000001</c:v>
                </c:pt>
                <c:pt idx="11808">
                  <c:v>151.93199999999999</c:v>
                </c:pt>
                <c:pt idx="11809">
                  <c:v>151.94300000000001</c:v>
                </c:pt>
                <c:pt idx="11810">
                  <c:v>151.96199999999999</c:v>
                </c:pt>
                <c:pt idx="11811">
                  <c:v>151.97300000000001</c:v>
                </c:pt>
                <c:pt idx="11812">
                  <c:v>151.99199999999999</c:v>
                </c:pt>
                <c:pt idx="11813">
                  <c:v>152.00299999999999</c:v>
                </c:pt>
                <c:pt idx="11814">
                  <c:v>152.02199999999999</c:v>
                </c:pt>
                <c:pt idx="11815">
                  <c:v>152.03299999999999</c:v>
                </c:pt>
                <c:pt idx="11816">
                  <c:v>152.05199999999999</c:v>
                </c:pt>
                <c:pt idx="11817">
                  <c:v>152.06299999999999</c:v>
                </c:pt>
                <c:pt idx="11818">
                  <c:v>152.08799999999999</c:v>
                </c:pt>
                <c:pt idx="11819">
                  <c:v>152.102</c:v>
                </c:pt>
                <c:pt idx="11820">
                  <c:v>152.113</c:v>
                </c:pt>
                <c:pt idx="11821">
                  <c:v>152.12299999999999</c:v>
                </c:pt>
                <c:pt idx="11822">
                  <c:v>152.142</c:v>
                </c:pt>
                <c:pt idx="11823">
                  <c:v>152.15299999999999</c:v>
                </c:pt>
                <c:pt idx="11824">
                  <c:v>152.16300000000001</c:v>
                </c:pt>
                <c:pt idx="11825">
                  <c:v>152.173</c:v>
                </c:pt>
                <c:pt idx="11826">
                  <c:v>152.18299999999999</c:v>
                </c:pt>
                <c:pt idx="11827">
                  <c:v>152.19300000000001</c:v>
                </c:pt>
                <c:pt idx="11828">
                  <c:v>152.21299999999999</c:v>
                </c:pt>
                <c:pt idx="11829">
                  <c:v>152.232</c:v>
                </c:pt>
                <c:pt idx="11830">
                  <c:v>152.24299999999999</c:v>
                </c:pt>
                <c:pt idx="11831">
                  <c:v>152.255</c:v>
                </c:pt>
                <c:pt idx="11832">
                  <c:v>152.27199999999999</c:v>
                </c:pt>
                <c:pt idx="11833">
                  <c:v>152.28299999999999</c:v>
                </c:pt>
                <c:pt idx="11834">
                  <c:v>152.29499999999999</c:v>
                </c:pt>
                <c:pt idx="11835">
                  <c:v>152.30500000000001</c:v>
                </c:pt>
                <c:pt idx="11836">
                  <c:v>152.322</c:v>
                </c:pt>
                <c:pt idx="11837">
                  <c:v>152.33500000000001</c:v>
                </c:pt>
                <c:pt idx="11838">
                  <c:v>152.352</c:v>
                </c:pt>
                <c:pt idx="11839">
                  <c:v>152.363</c:v>
                </c:pt>
                <c:pt idx="11840">
                  <c:v>152.375</c:v>
                </c:pt>
                <c:pt idx="11841">
                  <c:v>152.392</c:v>
                </c:pt>
                <c:pt idx="11842">
                  <c:v>152.416</c:v>
                </c:pt>
                <c:pt idx="11843">
                  <c:v>152.43199999999999</c:v>
                </c:pt>
                <c:pt idx="11844">
                  <c:v>152.452</c:v>
                </c:pt>
                <c:pt idx="11845">
                  <c:v>152.47200000000001</c:v>
                </c:pt>
                <c:pt idx="11846">
                  <c:v>152.49199999999999</c:v>
                </c:pt>
                <c:pt idx="11847">
                  <c:v>152.50299999999999</c:v>
                </c:pt>
                <c:pt idx="11848">
                  <c:v>152.52199999999999</c:v>
                </c:pt>
                <c:pt idx="11849">
                  <c:v>152.53299999999999</c:v>
                </c:pt>
                <c:pt idx="11850">
                  <c:v>152.55199999999999</c:v>
                </c:pt>
                <c:pt idx="11851">
                  <c:v>152.56299999999999</c:v>
                </c:pt>
                <c:pt idx="11852">
                  <c:v>152.58199999999999</c:v>
                </c:pt>
                <c:pt idx="11853">
                  <c:v>152.59200000000001</c:v>
                </c:pt>
                <c:pt idx="11854">
                  <c:v>152.60300000000001</c:v>
                </c:pt>
                <c:pt idx="11855">
                  <c:v>152.61600000000001</c:v>
                </c:pt>
                <c:pt idx="11856">
                  <c:v>152.63200000000001</c:v>
                </c:pt>
                <c:pt idx="11857">
                  <c:v>152.642</c:v>
                </c:pt>
                <c:pt idx="11858">
                  <c:v>152.65299999999999</c:v>
                </c:pt>
                <c:pt idx="11859">
                  <c:v>152.66300000000001</c:v>
                </c:pt>
                <c:pt idx="11860">
                  <c:v>152.68199999999999</c:v>
                </c:pt>
                <c:pt idx="11861">
                  <c:v>152.69300000000001</c:v>
                </c:pt>
                <c:pt idx="11862">
                  <c:v>152.702</c:v>
                </c:pt>
                <c:pt idx="11863">
                  <c:v>152.71199999999999</c:v>
                </c:pt>
                <c:pt idx="11864">
                  <c:v>152.72200000000001</c:v>
                </c:pt>
                <c:pt idx="11865">
                  <c:v>152.732</c:v>
                </c:pt>
                <c:pt idx="11866">
                  <c:v>152.74299999999999</c:v>
                </c:pt>
                <c:pt idx="11867">
                  <c:v>152.75399999999999</c:v>
                </c:pt>
                <c:pt idx="11868">
                  <c:v>152.77199999999999</c:v>
                </c:pt>
                <c:pt idx="11869">
                  <c:v>152.785</c:v>
                </c:pt>
                <c:pt idx="11870">
                  <c:v>152.80199999999999</c:v>
                </c:pt>
                <c:pt idx="11871">
                  <c:v>152.81299999999999</c:v>
                </c:pt>
                <c:pt idx="11872">
                  <c:v>152.833</c:v>
                </c:pt>
                <c:pt idx="11873">
                  <c:v>152.84299999999999</c:v>
                </c:pt>
                <c:pt idx="11874">
                  <c:v>152.86199999999999</c:v>
                </c:pt>
                <c:pt idx="11875">
                  <c:v>152.87299999999999</c:v>
                </c:pt>
                <c:pt idx="11876">
                  <c:v>152.892</c:v>
                </c:pt>
                <c:pt idx="11877">
                  <c:v>152.90299999999999</c:v>
                </c:pt>
                <c:pt idx="11878">
                  <c:v>152.922</c:v>
                </c:pt>
                <c:pt idx="11879">
                  <c:v>152.93299999999999</c:v>
                </c:pt>
                <c:pt idx="11880">
                  <c:v>152.952</c:v>
                </c:pt>
                <c:pt idx="11881">
                  <c:v>152.96299999999999</c:v>
                </c:pt>
                <c:pt idx="11882">
                  <c:v>152.982</c:v>
                </c:pt>
                <c:pt idx="11883">
                  <c:v>152.99299999999999</c:v>
                </c:pt>
                <c:pt idx="11884">
                  <c:v>153.012</c:v>
                </c:pt>
                <c:pt idx="11885">
                  <c:v>153.023</c:v>
                </c:pt>
                <c:pt idx="11886">
                  <c:v>153.042</c:v>
                </c:pt>
                <c:pt idx="11887">
                  <c:v>153.053</c:v>
                </c:pt>
                <c:pt idx="11888">
                  <c:v>153.072</c:v>
                </c:pt>
                <c:pt idx="11889">
                  <c:v>153.083</c:v>
                </c:pt>
                <c:pt idx="11890">
                  <c:v>153.102</c:v>
                </c:pt>
                <c:pt idx="11891">
                  <c:v>153.113</c:v>
                </c:pt>
                <c:pt idx="11892">
                  <c:v>153.13200000000001</c:v>
                </c:pt>
                <c:pt idx="11893">
                  <c:v>153.143</c:v>
                </c:pt>
                <c:pt idx="11894">
                  <c:v>153.16200000000001</c:v>
                </c:pt>
                <c:pt idx="11895">
                  <c:v>153.173</c:v>
                </c:pt>
                <c:pt idx="11896">
                  <c:v>153.19200000000001</c:v>
                </c:pt>
                <c:pt idx="11897">
                  <c:v>153.202</c:v>
                </c:pt>
                <c:pt idx="11898">
                  <c:v>153.21199999999999</c:v>
                </c:pt>
                <c:pt idx="11899">
                  <c:v>153.22499999999999</c:v>
                </c:pt>
                <c:pt idx="11900">
                  <c:v>153.24199999999999</c:v>
                </c:pt>
                <c:pt idx="11901">
                  <c:v>153.25200000000001</c:v>
                </c:pt>
                <c:pt idx="11902">
                  <c:v>153.262</c:v>
                </c:pt>
                <c:pt idx="11903">
                  <c:v>153.28200000000001</c:v>
                </c:pt>
                <c:pt idx="11904">
                  <c:v>153.30199999999999</c:v>
                </c:pt>
                <c:pt idx="11905">
                  <c:v>153.31299999999999</c:v>
                </c:pt>
                <c:pt idx="11906">
                  <c:v>153.33199999999999</c:v>
                </c:pt>
                <c:pt idx="11907">
                  <c:v>153.34299999999999</c:v>
                </c:pt>
                <c:pt idx="11908">
                  <c:v>153.36199999999999</c:v>
                </c:pt>
                <c:pt idx="11909">
                  <c:v>153.37299999999999</c:v>
                </c:pt>
                <c:pt idx="11910">
                  <c:v>153.392</c:v>
                </c:pt>
                <c:pt idx="11911">
                  <c:v>153.40299999999999</c:v>
                </c:pt>
                <c:pt idx="11912">
                  <c:v>153.422</c:v>
                </c:pt>
                <c:pt idx="11913">
                  <c:v>153.44200000000001</c:v>
                </c:pt>
                <c:pt idx="11914">
                  <c:v>153.452</c:v>
                </c:pt>
                <c:pt idx="11915">
                  <c:v>153.47200000000001</c:v>
                </c:pt>
                <c:pt idx="11916">
                  <c:v>153.483</c:v>
                </c:pt>
                <c:pt idx="11917">
                  <c:v>153.49299999999999</c:v>
                </c:pt>
                <c:pt idx="11918">
                  <c:v>153.512</c:v>
                </c:pt>
                <c:pt idx="11919">
                  <c:v>153.523</c:v>
                </c:pt>
                <c:pt idx="11920">
                  <c:v>153.542</c:v>
                </c:pt>
                <c:pt idx="11921">
                  <c:v>153.553</c:v>
                </c:pt>
                <c:pt idx="11922">
                  <c:v>153.572</c:v>
                </c:pt>
                <c:pt idx="11923">
                  <c:v>153.583</c:v>
                </c:pt>
                <c:pt idx="11924">
                  <c:v>153.602</c:v>
                </c:pt>
                <c:pt idx="11925">
                  <c:v>153.613</c:v>
                </c:pt>
                <c:pt idx="11926">
                  <c:v>153.63200000000001</c:v>
                </c:pt>
                <c:pt idx="11927">
                  <c:v>153.65199999999999</c:v>
                </c:pt>
                <c:pt idx="11928">
                  <c:v>153.66499999999999</c:v>
                </c:pt>
                <c:pt idx="11929">
                  <c:v>153.68199999999999</c:v>
                </c:pt>
                <c:pt idx="11930">
                  <c:v>153.702</c:v>
                </c:pt>
                <c:pt idx="11931">
                  <c:v>153.71199999999999</c:v>
                </c:pt>
                <c:pt idx="11932">
                  <c:v>153.72300000000001</c:v>
                </c:pt>
                <c:pt idx="11933">
                  <c:v>153.733</c:v>
                </c:pt>
                <c:pt idx="11934">
                  <c:v>153.745</c:v>
                </c:pt>
                <c:pt idx="11935">
                  <c:v>153.762</c:v>
                </c:pt>
                <c:pt idx="11936">
                  <c:v>153.773</c:v>
                </c:pt>
                <c:pt idx="11937">
                  <c:v>153.792</c:v>
                </c:pt>
                <c:pt idx="11938">
                  <c:v>153.803</c:v>
                </c:pt>
                <c:pt idx="11939">
                  <c:v>153.822</c:v>
                </c:pt>
                <c:pt idx="11940">
                  <c:v>153.84200000000001</c:v>
                </c:pt>
                <c:pt idx="11941">
                  <c:v>153.852</c:v>
                </c:pt>
                <c:pt idx="11942">
                  <c:v>153.863</c:v>
                </c:pt>
                <c:pt idx="11943">
                  <c:v>153.87299999999999</c:v>
                </c:pt>
                <c:pt idx="11944">
                  <c:v>153.88499999999999</c:v>
                </c:pt>
                <c:pt idx="11945">
                  <c:v>153.90199999999999</c:v>
                </c:pt>
                <c:pt idx="11946">
                  <c:v>153.922</c:v>
                </c:pt>
                <c:pt idx="11947">
                  <c:v>153.93299999999999</c:v>
                </c:pt>
                <c:pt idx="11948">
                  <c:v>153.952</c:v>
                </c:pt>
                <c:pt idx="11949">
                  <c:v>153.96299999999999</c:v>
                </c:pt>
                <c:pt idx="11950">
                  <c:v>153.982</c:v>
                </c:pt>
                <c:pt idx="11951">
                  <c:v>153.99299999999999</c:v>
                </c:pt>
                <c:pt idx="11952">
                  <c:v>154.005</c:v>
                </c:pt>
                <c:pt idx="11953">
                  <c:v>154.02199999999999</c:v>
                </c:pt>
                <c:pt idx="11954">
                  <c:v>154.03299999999999</c:v>
                </c:pt>
                <c:pt idx="11955">
                  <c:v>154.05199999999999</c:v>
                </c:pt>
                <c:pt idx="11956">
                  <c:v>154.06299999999999</c:v>
                </c:pt>
                <c:pt idx="11957">
                  <c:v>154.07499999999999</c:v>
                </c:pt>
                <c:pt idx="11958">
                  <c:v>154.09200000000001</c:v>
                </c:pt>
                <c:pt idx="11959">
                  <c:v>154.11199999999999</c:v>
                </c:pt>
                <c:pt idx="11960">
                  <c:v>154.13200000000001</c:v>
                </c:pt>
                <c:pt idx="11961">
                  <c:v>154.143</c:v>
                </c:pt>
                <c:pt idx="11962">
                  <c:v>154.155</c:v>
                </c:pt>
                <c:pt idx="11963">
                  <c:v>154.172</c:v>
                </c:pt>
                <c:pt idx="11964">
                  <c:v>154.19200000000001</c:v>
                </c:pt>
                <c:pt idx="11965">
                  <c:v>154.202</c:v>
                </c:pt>
                <c:pt idx="11966">
                  <c:v>154.214</c:v>
                </c:pt>
                <c:pt idx="11967">
                  <c:v>154.232</c:v>
                </c:pt>
                <c:pt idx="11968">
                  <c:v>154.25200000000001</c:v>
                </c:pt>
                <c:pt idx="11969">
                  <c:v>154.26300000000001</c:v>
                </c:pt>
                <c:pt idx="11970">
                  <c:v>154.28200000000001</c:v>
                </c:pt>
                <c:pt idx="11971">
                  <c:v>154.29300000000001</c:v>
                </c:pt>
                <c:pt idx="11972">
                  <c:v>154.31200000000001</c:v>
                </c:pt>
                <c:pt idx="11973">
                  <c:v>154.32300000000001</c:v>
                </c:pt>
                <c:pt idx="11974">
                  <c:v>154.34200000000001</c:v>
                </c:pt>
                <c:pt idx="11975">
                  <c:v>154.35300000000001</c:v>
                </c:pt>
                <c:pt idx="11976">
                  <c:v>154.363</c:v>
                </c:pt>
                <c:pt idx="11977">
                  <c:v>154.38200000000001</c:v>
                </c:pt>
                <c:pt idx="11978">
                  <c:v>154.40199999999999</c:v>
                </c:pt>
                <c:pt idx="11979">
                  <c:v>154.41300000000001</c:v>
                </c:pt>
                <c:pt idx="11980">
                  <c:v>154.43600000000001</c:v>
                </c:pt>
                <c:pt idx="11981">
                  <c:v>154.45400000000001</c:v>
                </c:pt>
                <c:pt idx="11982">
                  <c:v>154.47200000000001</c:v>
                </c:pt>
                <c:pt idx="11983">
                  <c:v>154.483</c:v>
                </c:pt>
                <c:pt idx="11984">
                  <c:v>154.49299999999999</c:v>
                </c:pt>
                <c:pt idx="11985">
                  <c:v>154.505</c:v>
                </c:pt>
                <c:pt idx="11986">
                  <c:v>154.52199999999999</c:v>
                </c:pt>
                <c:pt idx="11987">
                  <c:v>154.53299999999999</c:v>
                </c:pt>
                <c:pt idx="11988">
                  <c:v>154.55199999999999</c:v>
                </c:pt>
                <c:pt idx="11989">
                  <c:v>154.56299999999999</c:v>
                </c:pt>
                <c:pt idx="11990">
                  <c:v>154.58199999999999</c:v>
                </c:pt>
                <c:pt idx="11991">
                  <c:v>154.59299999999999</c:v>
                </c:pt>
                <c:pt idx="11992">
                  <c:v>154.61199999999999</c:v>
                </c:pt>
                <c:pt idx="11993">
                  <c:v>154.62299999999999</c:v>
                </c:pt>
                <c:pt idx="11994">
                  <c:v>154.643</c:v>
                </c:pt>
                <c:pt idx="11995">
                  <c:v>154.66200000000001</c:v>
                </c:pt>
                <c:pt idx="11996">
                  <c:v>154.672</c:v>
                </c:pt>
                <c:pt idx="11997">
                  <c:v>154.685</c:v>
                </c:pt>
                <c:pt idx="11998">
                  <c:v>154.702</c:v>
                </c:pt>
                <c:pt idx="11999">
                  <c:v>154.71299999999999</c:v>
                </c:pt>
                <c:pt idx="12000">
                  <c:v>154.732</c:v>
                </c:pt>
                <c:pt idx="12001">
                  <c:v>154.74199999999999</c:v>
                </c:pt>
                <c:pt idx="12002">
                  <c:v>154.75200000000001</c:v>
                </c:pt>
                <c:pt idx="12003">
                  <c:v>154.76300000000001</c:v>
                </c:pt>
                <c:pt idx="12004">
                  <c:v>154.78200000000001</c:v>
                </c:pt>
                <c:pt idx="12005">
                  <c:v>154.792</c:v>
                </c:pt>
                <c:pt idx="12006">
                  <c:v>154.80199999999999</c:v>
                </c:pt>
                <c:pt idx="12007">
                  <c:v>154.81200000000001</c:v>
                </c:pt>
                <c:pt idx="12008">
                  <c:v>154.822</c:v>
                </c:pt>
                <c:pt idx="12009">
                  <c:v>154.83199999999999</c:v>
                </c:pt>
                <c:pt idx="12010">
                  <c:v>154.84200000000001</c:v>
                </c:pt>
                <c:pt idx="12011">
                  <c:v>154.86199999999999</c:v>
                </c:pt>
                <c:pt idx="12012">
                  <c:v>154.87299999999999</c:v>
                </c:pt>
                <c:pt idx="12013">
                  <c:v>154.88300000000001</c:v>
                </c:pt>
                <c:pt idx="12014">
                  <c:v>154.893</c:v>
                </c:pt>
                <c:pt idx="12015">
                  <c:v>154.90299999999999</c:v>
                </c:pt>
                <c:pt idx="12016">
                  <c:v>154.91300000000001</c:v>
                </c:pt>
                <c:pt idx="12017">
                  <c:v>154.923</c:v>
                </c:pt>
                <c:pt idx="12018">
                  <c:v>154.94200000000001</c:v>
                </c:pt>
                <c:pt idx="12019">
                  <c:v>154.953</c:v>
                </c:pt>
                <c:pt idx="12020">
                  <c:v>154.97200000000001</c:v>
                </c:pt>
                <c:pt idx="12021">
                  <c:v>154.983</c:v>
                </c:pt>
                <c:pt idx="12022">
                  <c:v>154.995</c:v>
                </c:pt>
                <c:pt idx="12023">
                  <c:v>155.012</c:v>
                </c:pt>
                <c:pt idx="12024">
                  <c:v>155.03200000000001</c:v>
                </c:pt>
                <c:pt idx="12025">
                  <c:v>155.04300000000001</c:v>
                </c:pt>
                <c:pt idx="12026">
                  <c:v>155.06200000000001</c:v>
                </c:pt>
                <c:pt idx="12027">
                  <c:v>155.08199999999999</c:v>
                </c:pt>
                <c:pt idx="12028">
                  <c:v>155.102</c:v>
                </c:pt>
                <c:pt idx="12029">
                  <c:v>155.12200000000001</c:v>
                </c:pt>
                <c:pt idx="12030">
                  <c:v>155.142</c:v>
                </c:pt>
                <c:pt idx="12031">
                  <c:v>155.15299999999999</c:v>
                </c:pt>
                <c:pt idx="12032">
                  <c:v>155.172</c:v>
                </c:pt>
                <c:pt idx="12033">
                  <c:v>155.18299999999999</c:v>
                </c:pt>
                <c:pt idx="12034">
                  <c:v>155.19300000000001</c:v>
                </c:pt>
                <c:pt idx="12035">
                  <c:v>155.21199999999999</c:v>
                </c:pt>
                <c:pt idx="12036">
                  <c:v>155.232</c:v>
                </c:pt>
                <c:pt idx="12037">
                  <c:v>155.24299999999999</c:v>
                </c:pt>
                <c:pt idx="12038">
                  <c:v>155.262</c:v>
                </c:pt>
                <c:pt idx="12039">
                  <c:v>155.28200000000001</c:v>
                </c:pt>
                <c:pt idx="12040">
                  <c:v>155.30199999999999</c:v>
                </c:pt>
                <c:pt idx="12041">
                  <c:v>155.322</c:v>
                </c:pt>
                <c:pt idx="12042">
                  <c:v>155.34200000000001</c:v>
                </c:pt>
                <c:pt idx="12043">
                  <c:v>155.352</c:v>
                </c:pt>
                <c:pt idx="12044">
                  <c:v>155.36199999999999</c:v>
                </c:pt>
                <c:pt idx="12045">
                  <c:v>155.37200000000001</c:v>
                </c:pt>
                <c:pt idx="12046">
                  <c:v>155.38200000000001</c:v>
                </c:pt>
                <c:pt idx="12047">
                  <c:v>155.392</c:v>
                </c:pt>
                <c:pt idx="12048">
                  <c:v>155.40199999999999</c:v>
                </c:pt>
                <c:pt idx="12049">
                  <c:v>155.41200000000001</c:v>
                </c:pt>
                <c:pt idx="12050">
                  <c:v>155.422</c:v>
                </c:pt>
                <c:pt idx="12051">
                  <c:v>155.43199999999999</c:v>
                </c:pt>
                <c:pt idx="12052">
                  <c:v>155.44300000000001</c:v>
                </c:pt>
                <c:pt idx="12053">
                  <c:v>155.45599999999999</c:v>
                </c:pt>
                <c:pt idx="12054">
                  <c:v>155.47200000000001</c:v>
                </c:pt>
                <c:pt idx="12055">
                  <c:v>155.482</c:v>
                </c:pt>
                <c:pt idx="12056">
                  <c:v>155.49199999999999</c:v>
                </c:pt>
                <c:pt idx="12057">
                  <c:v>155.50200000000001</c:v>
                </c:pt>
                <c:pt idx="12058">
                  <c:v>155.512</c:v>
                </c:pt>
                <c:pt idx="12059">
                  <c:v>155.52199999999999</c:v>
                </c:pt>
                <c:pt idx="12060">
                  <c:v>155.53200000000001</c:v>
                </c:pt>
                <c:pt idx="12061">
                  <c:v>155.542</c:v>
                </c:pt>
                <c:pt idx="12062">
                  <c:v>155.55199999999999</c:v>
                </c:pt>
                <c:pt idx="12063">
                  <c:v>155.56200000000001</c:v>
                </c:pt>
                <c:pt idx="12064">
                  <c:v>155.572</c:v>
                </c:pt>
                <c:pt idx="12065">
                  <c:v>155.59200000000001</c:v>
                </c:pt>
                <c:pt idx="12066">
                  <c:v>155.602</c:v>
                </c:pt>
                <c:pt idx="12067">
                  <c:v>155.613</c:v>
                </c:pt>
                <c:pt idx="12068">
                  <c:v>155.63200000000001</c:v>
                </c:pt>
                <c:pt idx="12069">
                  <c:v>155.643</c:v>
                </c:pt>
                <c:pt idx="12070">
                  <c:v>155.66200000000001</c:v>
                </c:pt>
                <c:pt idx="12071">
                  <c:v>155.68199999999999</c:v>
                </c:pt>
                <c:pt idx="12072">
                  <c:v>155.69300000000001</c:v>
                </c:pt>
                <c:pt idx="12073">
                  <c:v>155.703</c:v>
                </c:pt>
                <c:pt idx="12074">
                  <c:v>155.72200000000001</c:v>
                </c:pt>
                <c:pt idx="12075">
                  <c:v>155.74199999999999</c:v>
                </c:pt>
                <c:pt idx="12076">
                  <c:v>155.762</c:v>
                </c:pt>
                <c:pt idx="12077">
                  <c:v>155.773</c:v>
                </c:pt>
                <c:pt idx="12078">
                  <c:v>155.792</c:v>
                </c:pt>
                <c:pt idx="12079">
                  <c:v>155.803</c:v>
                </c:pt>
                <c:pt idx="12080">
                  <c:v>155.822</c:v>
                </c:pt>
                <c:pt idx="12081">
                  <c:v>155.833</c:v>
                </c:pt>
                <c:pt idx="12082">
                  <c:v>155.852</c:v>
                </c:pt>
                <c:pt idx="12083">
                  <c:v>155.87299999999999</c:v>
                </c:pt>
                <c:pt idx="12084">
                  <c:v>155.892</c:v>
                </c:pt>
                <c:pt idx="12085">
                  <c:v>155.90199999999999</c:v>
                </c:pt>
                <c:pt idx="12086">
                  <c:v>155.91200000000001</c:v>
                </c:pt>
                <c:pt idx="12087">
                  <c:v>155.922</c:v>
                </c:pt>
                <c:pt idx="12088">
                  <c:v>155.93199999999999</c:v>
                </c:pt>
                <c:pt idx="12089">
                  <c:v>155.94300000000001</c:v>
                </c:pt>
                <c:pt idx="12090">
                  <c:v>155.96199999999999</c:v>
                </c:pt>
                <c:pt idx="12091">
                  <c:v>155.97300000000001</c:v>
                </c:pt>
                <c:pt idx="12092">
                  <c:v>155.99199999999999</c:v>
                </c:pt>
                <c:pt idx="12093">
                  <c:v>156.00299999999999</c:v>
                </c:pt>
                <c:pt idx="12094">
                  <c:v>156.01300000000001</c:v>
                </c:pt>
                <c:pt idx="12095">
                  <c:v>156.03200000000001</c:v>
                </c:pt>
                <c:pt idx="12096">
                  <c:v>156.05199999999999</c:v>
                </c:pt>
                <c:pt idx="12097">
                  <c:v>156.066</c:v>
                </c:pt>
                <c:pt idx="12098">
                  <c:v>156.08199999999999</c:v>
                </c:pt>
                <c:pt idx="12099">
                  <c:v>156.09200000000001</c:v>
                </c:pt>
                <c:pt idx="12100">
                  <c:v>156.102</c:v>
                </c:pt>
                <c:pt idx="12101">
                  <c:v>156.11199999999999</c:v>
                </c:pt>
                <c:pt idx="12102">
                  <c:v>156.12200000000001</c:v>
                </c:pt>
                <c:pt idx="12103">
                  <c:v>156.142</c:v>
                </c:pt>
                <c:pt idx="12104">
                  <c:v>156.16200000000001</c:v>
                </c:pt>
                <c:pt idx="12105">
                  <c:v>156.173</c:v>
                </c:pt>
                <c:pt idx="12106">
                  <c:v>156.19200000000001</c:v>
                </c:pt>
                <c:pt idx="12107">
                  <c:v>156.203</c:v>
                </c:pt>
                <c:pt idx="12108">
                  <c:v>156.22200000000001</c:v>
                </c:pt>
                <c:pt idx="12109">
                  <c:v>156.23599999999999</c:v>
                </c:pt>
                <c:pt idx="12110">
                  <c:v>156.25200000000001</c:v>
                </c:pt>
                <c:pt idx="12111">
                  <c:v>156.262</c:v>
                </c:pt>
                <c:pt idx="12112">
                  <c:v>156.27600000000001</c:v>
                </c:pt>
                <c:pt idx="12113">
                  <c:v>156.292</c:v>
                </c:pt>
                <c:pt idx="12114">
                  <c:v>156.30199999999999</c:v>
                </c:pt>
                <c:pt idx="12115">
                  <c:v>156.31299999999999</c:v>
                </c:pt>
                <c:pt idx="12116">
                  <c:v>156.33199999999999</c:v>
                </c:pt>
                <c:pt idx="12117">
                  <c:v>156.352</c:v>
                </c:pt>
                <c:pt idx="12118">
                  <c:v>156.37200000000001</c:v>
                </c:pt>
                <c:pt idx="12119">
                  <c:v>156.38300000000001</c:v>
                </c:pt>
                <c:pt idx="12120">
                  <c:v>156.393</c:v>
                </c:pt>
                <c:pt idx="12121">
                  <c:v>156.40299999999999</c:v>
                </c:pt>
                <c:pt idx="12122">
                  <c:v>156.41200000000001</c:v>
                </c:pt>
                <c:pt idx="12123">
                  <c:v>156.422</c:v>
                </c:pt>
                <c:pt idx="12124">
                  <c:v>156.43199999999999</c:v>
                </c:pt>
                <c:pt idx="12125">
                  <c:v>156.44200000000001</c:v>
                </c:pt>
                <c:pt idx="12126">
                  <c:v>156.453</c:v>
                </c:pt>
                <c:pt idx="12127">
                  <c:v>156.46299999999999</c:v>
                </c:pt>
                <c:pt idx="12128">
                  <c:v>156.482</c:v>
                </c:pt>
                <c:pt idx="12129">
                  <c:v>156.50200000000001</c:v>
                </c:pt>
                <c:pt idx="12130">
                  <c:v>156.51300000000001</c:v>
                </c:pt>
                <c:pt idx="12131">
                  <c:v>156.523</c:v>
                </c:pt>
                <c:pt idx="12132">
                  <c:v>156.535</c:v>
                </c:pt>
                <c:pt idx="12133">
                  <c:v>156.55199999999999</c:v>
                </c:pt>
                <c:pt idx="12134">
                  <c:v>156.572</c:v>
                </c:pt>
                <c:pt idx="12135">
                  <c:v>156.583</c:v>
                </c:pt>
                <c:pt idx="12136">
                  <c:v>156.602</c:v>
                </c:pt>
                <c:pt idx="12137">
                  <c:v>156.613</c:v>
                </c:pt>
                <c:pt idx="12138">
                  <c:v>156.63200000000001</c:v>
                </c:pt>
                <c:pt idx="12139">
                  <c:v>156.643</c:v>
                </c:pt>
                <c:pt idx="12140">
                  <c:v>156.66200000000001</c:v>
                </c:pt>
                <c:pt idx="12141">
                  <c:v>156.68199999999999</c:v>
                </c:pt>
                <c:pt idx="12142">
                  <c:v>156.702</c:v>
                </c:pt>
                <c:pt idx="12143">
                  <c:v>156.71299999999999</c:v>
                </c:pt>
                <c:pt idx="12144">
                  <c:v>156.732</c:v>
                </c:pt>
                <c:pt idx="12145">
                  <c:v>156.74299999999999</c:v>
                </c:pt>
                <c:pt idx="12146">
                  <c:v>156.762</c:v>
                </c:pt>
                <c:pt idx="12147">
                  <c:v>156.773</c:v>
                </c:pt>
                <c:pt idx="12148">
                  <c:v>156.792</c:v>
                </c:pt>
                <c:pt idx="12149">
                  <c:v>156.803</c:v>
                </c:pt>
                <c:pt idx="12150">
                  <c:v>156.822</c:v>
                </c:pt>
                <c:pt idx="12151">
                  <c:v>156.833</c:v>
                </c:pt>
                <c:pt idx="12152">
                  <c:v>156.84299999999999</c:v>
                </c:pt>
                <c:pt idx="12153">
                  <c:v>156.86199999999999</c:v>
                </c:pt>
                <c:pt idx="12154">
                  <c:v>156.87299999999999</c:v>
                </c:pt>
                <c:pt idx="12155">
                  <c:v>156.892</c:v>
                </c:pt>
                <c:pt idx="12156">
                  <c:v>156.90299999999999</c:v>
                </c:pt>
                <c:pt idx="12157">
                  <c:v>156.91200000000001</c:v>
                </c:pt>
                <c:pt idx="12158">
                  <c:v>156.922</c:v>
                </c:pt>
                <c:pt idx="12159">
                  <c:v>156.93199999999999</c:v>
                </c:pt>
                <c:pt idx="12160">
                  <c:v>156.94200000000001</c:v>
                </c:pt>
                <c:pt idx="12161">
                  <c:v>156.952</c:v>
                </c:pt>
                <c:pt idx="12162">
                  <c:v>156.96199999999999</c:v>
                </c:pt>
                <c:pt idx="12163">
                  <c:v>156.97200000000001</c:v>
                </c:pt>
                <c:pt idx="12164">
                  <c:v>156.99199999999999</c:v>
                </c:pt>
                <c:pt idx="12165">
                  <c:v>157.00299999999999</c:v>
                </c:pt>
                <c:pt idx="12166">
                  <c:v>157.02199999999999</c:v>
                </c:pt>
                <c:pt idx="12167">
                  <c:v>157.03299999999999</c:v>
                </c:pt>
                <c:pt idx="12168">
                  <c:v>157.05199999999999</c:v>
                </c:pt>
                <c:pt idx="12169">
                  <c:v>157.06299999999999</c:v>
                </c:pt>
                <c:pt idx="12170">
                  <c:v>157.07300000000001</c:v>
                </c:pt>
                <c:pt idx="12171">
                  <c:v>157.09299999999999</c:v>
                </c:pt>
                <c:pt idx="12172">
                  <c:v>157.11199999999999</c:v>
                </c:pt>
                <c:pt idx="12173">
                  <c:v>157.12299999999999</c:v>
                </c:pt>
                <c:pt idx="12174">
                  <c:v>157.142</c:v>
                </c:pt>
                <c:pt idx="12175">
                  <c:v>157.15299999999999</c:v>
                </c:pt>
                <c:pt idx="12176">
                  <c:v>157.172</c:v>
                </c:pt>
                <c:pt idx="12177">
                  <c:v>157.18299999999999</c:v>
                </c:pt>
                <c:pt idx="12178">
                  <c:v>157.202</c:v>
                </c:pt>
                <c:pt idx="12179">
                  <c:v>157.21299999999999</c:v>
                </c:pt>
                <c:pt idx="12180">
                  <c:v>157.232</c:v>
                </c:pt>
                <c:pt idx="12181">
                  <c:v>157.25200000000001</c:v>
                </c:pt>
                <c:pt idx="12182">
                  <c:v>157.27199999999999</c:v>
                </c:pt>
                <c:pt idx="12183">
                  <c:v>157.29300000000001</c:v>
                </c:pt>
                <c:pt idx="12184">
                  <c:v>157.31200000000001</c:v>
                </c:pt>
                <c:pt idx="12185">
                  <c:v>157.32300000000001</c:v>
                </c:pt>
                <c:pt idx="12186">
                  <c:v>157.34200000000001</c:v>
                </c:pt>
                <c:pt idx="12187">
                  <c:v>157.35300000000001</c:v>
                </c:pt>
                <c:pt idx="12188">
                  <c:v>157.37200000000001</c:v>
                </c:pt>
                <c:pt idx="12189">
                  <c:v>157.38300000000001</c:v>
                </c:pt>
                <c:pt idx="12190">
                  <c:v>157.40199999999999</c:v>
                </c:pt>
                <c:pt idx="12191">
                  <c:v>157.41200000000001</c:v>
                </c:pt>
                <c:pt idx="12192">
                  <c:v>157.422</c:v>
                </c:pt>
                <c:pt idx="12193">
                  <c:v>157.43299999999999</c:v>
                </c:pt>
                <c:pt idx="12194">
                  <c:v>157.44300000000001</c:v>
                </c:pt>
                <c:pt idx="12195">
                  <c:v>157.46199999999999</c:v>
                </c:pt>
                <c:pt idx="12196">
                  <c:v>157.48699999999999</c:v>
                </c:pt>
                <c:pt idx="12197">
                  <c:v>157.50200000000001</c:v>
                </c:pt>
                <c:pt idx="12198">
                  <c:v>157.51300000000001</c:v>
                </c:pt>
                <c:pt idx="12199">
                  <c:v>157.523</c:v>
                </c:pt>
                <c:pt idx="12200">
                  <c:v>157.53299999999999</c:v>
                </c:pt>
                <c:pt idx="12201">
                  <c:v>157.55199999999999</c:v>
                </c:pt>
                <c:pt idx="12202">
                  <c:v>157.572</c:v>
                </c:pt>
                <c:pt idx="12203">
                  <c:v>157.59200000000001</c:v>
                </c:pt>
                <c:pt idx="12204">
                  <c:v>157.61199999999999</c:v>
                </c:pt>
                <c:pt idx="12205">
                  <c:v>157.62299999999999</c:v>
                </c:pt>
                <c:pt idx="12206">
                  <c:v>157.642</c:v>
                </c:pt>
                <c:pt idx="12207">
                  <c:v>157.65299999999999</c:v>
                </c:pt>
                <c:pt idx="12208">
                  <c:v>157.672</c:v>
                </c:pt>
                <c:pt idx="12209">
                  <c:v>157.68299999999999</c:v>
                </c:pt>
                <c:pt idx="12210">
                  <c:v>157.702</c:v>
                </c:pt>
                <c:pt idx="12211">
                  <c:v>157.71199999999999</c:v>
                </c:pt>
                <c:pt idx="12212">
                  <c:v>157.72200000000001</c:v>
                </c:pt>
                <c:pt idx="12213">
                  <c:v>157.732</c:v>
                </c:pt>
                <c:pt idx="12214">
                  <c:v>157.74199999999999</c:v>
                </c:pt>
                <c:pt idx="12215">
                  <c:v>157.75399999999999</c:v>
                </c:pt>
                <c:pt idx="12216">
                  <c:v>157.77199999999999</c:v>
                </c:pt>
                <c:pt idx="12217">
                  <c:v>157.78299999999999</c:v>
                </c:pt>
                <c:pt idx="12218">
                  <c:v>157.80199999999999</c:v>
                </c:pt>
                <c:pt idx="12219">
                  <c:v>157.81299999999999</c:v>
                </c:pt>
                <c:pt idx="12220">
                  <c:v>157.82300000000001</c:v>
                </c:pt>
                <c:pt idx="12221">
                  <c:v>157.84200000000001</c:v>
                </c:pt>
                <c:pt idx="12222">
                  <c:v>157.86199999999999</c:v>
                </c:pt>
                <c:pt idx="12223">
                  <c:v>157.87299999999999</c:v>
                </c:pt>
                <c:pt idx="12224">
                  <c:v>157.892</c:v>
                </c:pt>
                <c:pt idx="12225">
                  <c:v>157.91200000000001</c:v>
                </c:pt>
                <c:pt idx="12226">
                  <c:v>157.93199999999999</c:v>
                </c:pt>
                <c:pt idx="12227">
                  <c:v>157.94300000000001</c:v>
                </c:pt>
                <c:pt idx="12228">
                  <c:v>157.96199999999999</c:v>
                </c:pt>
                <c:pt idx="12229">
                  <c:v>157.97300000000001</c:v>
                </c:pt>
                <c:pt idx="12230">
                  <c:v>157.99199999999999</c:v>
                </c:pt>
                <c:pt idx="12231">
                  <c:v>158.00299999999999</c:v>
                </c:pt>
                <c:pt idx="12232">
                  <c:v>158.02199999999999</c:v>
                </c:pt>
                <c:pt idx="12233">
                  <c:v>158.03299999999999</c:v>
                </c:pt>
                <c:pt idx="12234">
                  <c:v>158.05199999999999</c:v>
                </c:pt>
                <c:pt idx="12235">
                  <c:v>158.06299999999999</c:v>
                </c:pt>
                <c:pt idx="12236">
                  <c:v>158.08199999999999</c:v>
                </c:pt>
                <c:pt idx="12237">
                  <c:v>158.09299999999999</c:v>
                </c:pt>
                <c:pt idx="12238">
                  <c:v>158.11199999999999</c:v>
                </c:pt>
                <c:pt idx="12239">
                  <c:v>158.13200000000001</c:v>
                </c:pt>
                <c:pt idx="12240">
                  <c:v>158.15199999999999</c:v>
                </c:pt>
                <c:pt idx="12241">
                  <c:v>158.16300000000001</c:v>
                </c:pt>
                <c:pt idx="12242">
                  <c:v>158.18199999999999</c:v>
                </c:pt>
                <c:pt idx="12243">
                  <c:v>158.19300000000001</c:v>
                </c:pt>
                <c:pt idx="12244">
                  <c:v>158.203</c:v>
                </c:pt>
                <c:pt idx="12245">
                  <c:v>158.22200000000001</c:v>
                </c:pt>
                <c:pt idx="12246">
                  <c:v>158.24199999999999</c:v>
                </c:pt>
                <c:pt idx="12247">
                  <c:v>158.25299999999999</c:v>
                </c:pt>
                <c:pt idx="12248">
                  <c:v>158.27199999999999</c:v>
                </c:pt>
                <c:pt idx="12249">
                  <c:v>158.292</c:v>
                </c:pt>
                <c:pt idx="12250">
                  <c:v>158.31200000000001</c:v>
                </c:pt>
                <c:pt idx="12251">
                  <c:v>158.327</c:v>
                </c:pt>
                <c:pt idx="12252">
                  <c:v>158.34200000000001</c:v>
                </c:pt>
                <c:pt idx="12253">
                  <c:v>158.352</c:v>
                </c:pt>
                <c:pt idx="12254">
                  <c:v>158.37200000000001</c:v>
                </c:pt>
                <c:pt idx="12255">
                  <c:v>158.38300000000001</c:v>
                </c:pt>
                <c:pt idx="12256">
                  <c:v>158.393</c:v>
                </c:pt>
                <c:pt idx="12257">
                  <c:v>158.40299999999999</c:v>
                </c:pt>
                <c:pt idx="12258">
                  <c:v>158.41200000000001</c:v>
                </c:pt>
                <c:pt idx="12259">
                  <c:v>158.422</c:v>
                </c:pt>
                <c:pt idx="12260">
                  <c:v>158.43199999999999</c:v>
                </c:pt>
                <c:pt idx="12261">
                  <c:v>158.44200000000001</c:v>
                </c:pt>
                <c:pt idx="12262">
                  <c:v>158.452</c:v>
                </c:pt>
                <c:pt idx="12263">
                  <c:v>158.46199999999999</c:v>
                </c:pt>
                <c:pt idx="12264">
                  <c:v>158.47200000000001</c:v>
                </c:pt>
                <c:pt idx="12265">
                  <c:v>158.483</c:v>
                </c:pt>
                <c:pt idx="12266">
                  <c:v>158.49299999999999</c:v>
                </c:pt>
                <c:pt idx="12267">
                  <c:v>158.512</c:v>
                </c:pt>
                <c:pt idx="12268">
                  <c:v>158.53200000000001</c:v>
                </c:pt>
                <c:pt idx="12269">
                  <c:v>158.54300000000001</c:v>
                </c:pt>
                <c:pt idx="12270">
                  <c:v>158.56200000000001</c:v>
                </c:pt>
                <c:pt idx="12271">
                  <c:v>158.58199999999999</c:v>
                </c:pt>
                <c:pt idx="12272">
                  <c:v>158.602</c:v>
                </c:pt>
                <c:pt idx="12273">
                  <c:v>158.613</c:v>
                </c:pt>
                <c:pt idx="12274">
                  <c:v>158.63200000000001</c:v>
                </c:pt>
                <c:pt idx="12275">
                  <c:v>158.643</c:v>
                </c:pt>
                <c:pt idx="12276">
                  <c:v>158.66200000000001</c:v>
                </c:pt>
                <c:pt idx="12277">
                  <c:v>158.68199999999999</c:v>
                </c:pt>
                <c:pt idx="12278">
                  <c:v>158.702</c:v>
                </c:pt>
                <c:pt idx="12279">
                  <c:v>158.71600000000001</c:v>
                </c:pt>
                <c:pt idx="12280">
                  <c:v>158.732</c:v>
                </c:pt>
                <c:pt idx="12281">
                  <c:v>158.74199999999999</c:v>
                </c:pt>
                <c:pt idx="12282">
                  <c:v>158.75200000000001</c:v>
                </c:pt>
                <c:pt idx="12283">
                  <c:v>158.762</c:v>
                </c:pt>
                <c:pt idx="12284">
                  <c:v>158.773</c:v>
                </c:pt>
                <c:pt idx="12285">
                  <c:v>158.78299999999999</c:v>
                </c:pt>
                <c:pt idx="12286">
                  <c:v>158.80199999999999</c:v>
                </c:pt>
                <c:pt idx="12287">
                  <c:v>158.81299999999999</c:v>
                </c:pt>
                <c:pt idx="12288">
                  <c:v>158.83199999999999</c:v>
                </c:pt>
                <c:pt idx="12289">
                  <c:v>158.852</c:v>
                </c:pt>
                <c:pt idx="12290">
                  <c:v>158.87200000000001</c:v>
                </c:pt>
                <c:pt idx="12291">
                  <c:v>158.892</c:v>
                </c:pt>
                <c:pt idx="12292">
                  <c:v>158.90299999999999</c:v>
                </c:pt>
                <c:pt idx="12293">
                  <c:v>158.922</c:v>
                </c:pt>
                <c:pt idx="12294">
                  <c:v>158.94200000000001</c:v>
                </c:pt>
                <c:pt idx="12295">
                  <c:v>158.953</c:v>
                </c:pt>
                <c:pt idx="12296">
                  <c:v>158.97200000000001</c:v>
                </c:pt>
                <c:pt idx="12297">
                  <c:v>158.983</c:v>
                </c:pt>
                <c:pt idx="12298">
                  <c:v>159.00200000000001</c:v>
                </c:pt>
                <c:pt idx="12299">
                  <c:v>159.01300000000001</c:v>
                </c:pt>
                <c:pt idx="12300">
                  <c:v>159.03200000000001</c:v>
                </c:pt>
                <c:pt idx="12301">
                  <c:v>159.04300000000001</c:v>
                </c:pt>
                <c:pt idx="12302">
                  <c:v>159.06200000000001</c:v>
                </c:pt>
                <c:pt idx="12303">
                  <c:v>159.07300000000001</c:v>
                </c:pt>
                <c:pt idx="12304">
                  <c:v>159.09200000000001</c:v>
                </c:pt>
                <c:pt idx="12305">
                  <c:v>159.10300000000001</c:v>
                </c:pt>
                <c:pt idx="12306">
                  <c:v>159.12299999999999</c:v>
                </c:pt>
                <c:pt idx="12307">
                  <c:v>159.142</c:v>
                </c:pt>
                <c:pt idx="12308">
                  <c:v>159.15299999999999</c:v>
                </c:pt>
                <c:pt idx="12309">
                  <c:v>159.16300000000001</c:v>
                </c:pt>
                <c:pt idx="12310">
                  <c:v>159.18199999999999</c:v>
                </c:pt>
                <c:pt idx="12311">
                  <c:v>159.19300000000001</c:v>
                </c:pt>
                <c:pt idx="12312">
                  <c:v>159.21199999999999</c:v>
                </c:pt>
                <c:pt idx="12313">
                  <c:v>159.22300000000001</c:v>
                </c:pt>
                <c:pt idx="12314">
                  <c:v>159.24199999999999</c:v>
                </c:pt>
                <c:pt idx="12315">
                  <c:v>159.25299999999999</c:v>
                </c:pt>
                <c:pt idx="12316">
                  <c:v>159.27199999999999</c:v>
                </c:pt>
                <c:pt idx="12317">
                  <c:v>159.286</c:v>
                </c:pt>
                <c:pt idx="12318">
                  <c:v>159.30199999999999</c:v>
                </c:pt>
                <c:pt idx="12319">
                  <c:v>159.31299999999999</c:v>
                </c:pt>
                <c:pt idx="12320">
                  <c:v>159.333</c:v>
                </c:pt>
                <c:pt idx="12321">
                  <c:v>159.34200000000001</c:v>
                </c:pt>
                <c:pt idx="12322">
                  <c:v>159.35300000000001</c:v>
                </c:pt>
                <c:pt idx="12323">
                  <c:v>159.36799999999999</c:v>
                </c:pt>
                <c:pt idx="12324">
                  <c:v>159.38300000000001</c:v>
                </c:pt>
                <c:pt idx="12325">
                  <c:v>159.393</c:v>
                </c:pt>
                <c:pt idx="12326">
                  <c:v>159.41200000000001</c:v>
                </c:pt>
                <c:pt idx="12327">
                  <c:v>159.422</c:v>
                </c:pt>
                <c:pt idx="12328">
                  <c:v>159.43199999999999</c:v>
                </c:pt>
                <c:pt idx="12329">
                  <c:v>159.44200000000001</c:v>
                </c:pt>
                <c:pt idx="12330">
                  <c:v>159.452</c:v>
                </c:pt>
                <c:pt idx="12331">
                  <c:v>159.46199999999999</c:v>
                </c:pt>
                <c:pt idx="12332">
                  <c:v>159.47200000000001</c:v>
                </c:pt>
                <c:pt idx="12333">
                  <c:v>159.482</c:v>
                </c:pt>
                <c:pt idx="12334">
                  <c:v>159.49199999999999</c:v>
                </c:pt>
                <c:pt idx="12335">
                  <c:v>159.50200000000001</c:v>
                </c:pt>
                <c:pt idx="12336">
                  <c:v>159.512</c:v>
                </c:pt>
                <c:pt idx="12337">
                  <c:v>159.52199999999999</c:v>
                </c:pt>
                <c:pt idx="12338">
                  <c:v>159.542</c:v>
                </c:pt>
                <c:pt idx="12339">
                  <c:v>159.553</c:v>
                </c:pt>
                <c:pt idx="12340">
                  <c:v>159.56299999999999</c:v>
                </c:pt>
                <c:pt idx="12341">
                  <c:v>159.57300000000001</c:v>
                </c:pt>
                <c:pt idx="12342">
                  <c:v>159.58199999999999</c:v>
                </c:pt>
                <c:pt idx="12343">
                  <c:v>159.59200000000001</c:v>
                </c:pt>
                <c:pt idx="12344">
                  <c:v>159.602</c:v>
                </c:pt>
                <c:pt idx="12345">
                  <c:v>159.61199999999999</c:v>
                </c:pt>
                <c:pt idx="12346">
                  <c:v>159.62200000000001</c:v>
                </c:pt>
                <c:pt idx="12347">
                  <c:v>159.63200000000001</c:v>
                </c:pt>
                <c:pt idx="12348">
                  <c:v>159.642</c:v>
                </c:pt>
                <c:pt idx="12349">
                  <c:v>159.65199999999999</c:v>
                </c:pt>
                <c:pt idx="12350">
                  <c:v>159.66200000000001</c:v>
                </c:pt>
                <c:pt idx="12351">
                  <c:v>159.672</c:v>
                </c:pt>
                <c:pt idx="12352">
                  <c:v>159.68299999999999</c:v>
                </c:pt>
                <c:pt idx="12353">
                  <c:v>159.69300000000001</c:v>
                </c:pt>
                <c:pt idx="12354">
                  <c:v>159.702</c:v>
                </c:pt>
                <c:pt idx="12355">
                  <c:v>159.71199999999999</c:v>
                </c:pt>
                <c:pt idx="12356">
                  <c:v>159.733</c:v>
                </c:pt>
                <c:pt idx="12357">
                  <c:v>159.75200000000001</c:v>
                </c:pt>
                <c:pt idx="12358">
                  <c:v>159.76300000000001</c:v>
                </c:pt>
                <c:pt idx="12359">
                  <c:v>159.77199999999999</c:v>
                </c:pt>
                <c:pt idx="12360">
                  <c:v>159.78200000000001</c:v>
                </c:pt>
                <c:pt idx="12361">
                  <c:v>159.792</c:v>
                </c:pt>
                <c:pt idx="12362">
                  <c:v>159.80199999999999</c:v>
                </c:pt>
                <c:pt idx="12363">
                  <c:v>159.815</c:v>
                </c:pt>
                <c:pt idx="12364">
                  <c:v>159.83199999999999</c:v>
                </c:pt>
                <c:pt idx="12365">
                  <c:v>159.852</c:v>
                </c:pt>
                <c:pt idx="12366">
                  <c:v>159.87200000000001</c:v>
                </c:pt>
                <c:pt idx="12367">
                  <c:v>159.88300000000001</c:v>
                </c:pt>
                <c:pt idx="12368">
                  <c:v>159.90199999999999</c:v>
                </c:pt>
                <c:pt idx="12369">
                  <c:v>159.91300000000001</c:v>
                </c:pt>
                <c:pt idx="12370">
                  <c:v>159.93199999999999</c:v>
                </c:pt>
                <c:pt idx="12371">
                  <c:v>159.952</c:v>
                </c:pt>
                <c:pt idx="12372">
                  <c:v>159.97200000000001</c:v>
                </c:pt>
                <c:pt idx="12373">
                  <c:v>159.983</c:v>
                </c:pt>
                <c:pt idx="12374">
                  <c:v>160.00200000000001</c:v>
                </c:pt>
                <c:pt idx="12375">
                  <c:v>160.01300000000001</c:v>
                </c:pt>
                <c:pt idx="12376">
                  <c:v>160.03200000000001</c:v>
                </c:pt>
                <c:pt idx="12377">
                  <c:v>160.04300000000001</c:v>
                </c:pt>
                <c:pt idx="12378">
                  <c:v>160.06200000000001</c:v>
                </c:pt>
                <c:pt idx="12379">
                  <c:v>160.07300000000001</c:v>
                </c:pt>
                <c:pt idx="12380">
                  <c:v>160.083</c:v>
                </c:pt>
                <c:pt idx="12381">
                  <c:v>160.102</c:v>
                </c:pt>
                <c:pt idx="12382">
                  <c:v>160.12200000000001</c:v>
                </c:pt>
                <c:pt idx="12383">
                  <c:v>160.137</c:v>
                </c:pt>
                <c:pt idx="12384">
                  <c:v>160.15199999999999</c:v>
                </c:pt>
                <c:pt idx="12385">
                  <c:v>160.16200000000001</c:v>
                </c:pt>
                <c:pt idx="12386">
                  <c:v>160.172</c:v>
                </c:pt>
                <c:pt idx="12387">
                  <c:v>160.18199999999999</c:v>
                </c:pt>
                <c:pt idx="12388">
                  <c:v>160.19200000000001</c:v>
                </c:pt>
                <c:pt idx="12389">
                  <c:v>160.202</c:v>
                </c:pt>
                <c:pt idx="12390">
                  <c:v>160.21299999999999</c:v>
                </c:pt>
                <c:pt idx="12391">
                  <c:v>160.22300000000001</c:v>
                </c:pt>
                <c:pt idx="12392">
                  <c:v>160.24199999999999</c:v>
                </c:pt>
                <c:pt idx="12393">
                  <c:v>160.25299999999999</c:v>
                </c:pt>
                <c:pt idx="12394">
                  <c:v>160.26300000000001</c:v>
                </c:pt>
                <c:pt idx="12395">
                  <c:v>160.28200000000001</c:v>
                </c:pt>
                <c:pt idx="12396">
                  <c:v>160.30199999999999</c:v>
                </c:pt>
                <c:pt idx="12397">
                  <c:v>160.31299999999999</c:v>
                </c:pt>
                <c:pt idx="12398">
                  <c:v>160.33199999999999</c:v>
                </c:pt>
                <c:pt idx="12399">
                  <c:v>160.352</c:v>
                </c:pt>
                <c:pt idx="12400">
                  <c:v>160.363</c:v>
                </c:pt>
                <c:pt idx="12401">
                  <c:v>160.37299999999999</c:v>
                </c:pt>
                <c:pt idx="12402">
                  <c:v>160.392</c:v>
                </c:pt>
                <c:pt idx="12403">
                  <c:v>160.40799999999999</c:v>
                </c:pt>
                <c:pt idx="12404">
                  <c:v>160.422</c:v>
                </c:pt>
                <c:pt idx="12405">
                  <c:v>160.43299999999999</c:v>
                </c:pt>
                <c:pt idx="12406">
                  <c:v>160.44300000000001</c:v>
                </c:pt>
                <c:pt idx="12407">
                  <c:v>160.46199999999999</c:v>
                </c:pt>
                <c:pt idx="12408">
                  <c:v>160.482</c:v>
                </c:pt>
                <c:pt idx="12409">
                  <c:v>160.49299999999999</c:v>
                </c:pt>
                <c:pt idx="12410">
                  <c:v>160.512</c:v>
                </c:pt>
                <c:pt idx="12411">
                  <c:v>160.523</c:v>
                </c:pt>
                <c:pt idx="12412">
                  <c:v>160.542</c:v>
                </c:pt>
                <c:pt idx="12413">
                  <c:v>160.55199999999999</c:v>
                </c:pt>
                <c:pt idx="12414">
                  <c:v>160.56299999999999</c:v>
                </c:pt>
                <c:pt idx="12415">
                  <c:v>160.58199999999999</c:v>
                </c:pt>
                <c:pt idx="12416">
                  <c:v>160.602</c:v>
                </c:pt>
                <c:pt idx="12417">
                  <c:v>160.613</c:v>
                </c:pt>
                <c:pt idx="12418">
                  <c:v>160.63200000000001</c:v>
                </c:pt>
                <c:pt idx="12419">
                  <c:v>160.65199999999999</c:v>
                </c:pt>
                <c:pt idx="12420">
                  <c:v>160.672</c:v>
                </c:pt>
                <c:pt idx="12421">
                  <c:v>160.68299999999999</c:v>
                </c:pt>
                <c:pt idx="12422">
                  <c:v>160.703</c:v>
                </c:pt>
                <c:pt idx="12423">
                  <c:v>160.72200000000001</c:v>
                </c:pt>
                <c:pt idx="12424">
                  <c:v>160.74199999999999</c:v>
                </c:pt>
                <c:pt idx="12425">
                  <c:v>160.762</c:v>
                </c:pt>
                <c:pt idx="12426">
                  <c:v>160.77199999999999</c:v>
                </c:pt>
                <c:pt idx="12427">
                  <c:v>160.78200000000001</c:v>
                </c:pt>
                <c:pt idx="12428">
                  <c:v>160.79300000000001</c:v>
                </c:pt>
                <c:pt idx="12429">
                  <c:v>160.81200000000001</c:v>
                </c:pt>
                <c:pt idx="12430">
                  <c:v>160.83199999999999</c:v>
                </c:pt>
                <c:pt idx="12431">
                  <c:v>160.852</c:v>
                </c:pt>
                <c:pt idx="12432">
                  <c:v>160.87200000000001</c:v>
                </c:pt>
                <c:pt idx="12433">
                  <c:v>160.88300000000001</c:v>
                </c:pt>
                <c:pt idx="12434">
                  <c:v>160.90299999999999</c:v>
                </c:pt>
                <c:pt idx="12435">
                  <c:v>160.922</c:v>
                </c:pt>
                <c:pt idx="12436">
                  <c:v>160.93299999999999</c:v>
                </c:pt>
                <c:pt idx="12437">
                  <c:v>160.94300000000001</c:v>
                </c:pt>
                <c:pt idx="12438">
                  <c:v>160.96199999999999</c:v>
                </c:pt>
                <c:pt idx="12439">
                  <c:v>160.97200000000001</c:v>
                </c:pt>
                <c:pt idx="12440">
                  <c:v>160.982</c:v>
                </c:pt>
                <c:pt idx="12441">
                  <c:v>160.99199999999999</c:v>
                </c:pt>
                <c:pt idx="12442">
                  <c:v>161.00200000000001</c:v>
                </c:pt>
                <c:pt idx="12443">
                  <c:v>161.012</c:v>
                </c:pt>
                <c:pt idx="12444">
                  <c:v>161.02199999999999</c:v>
                </c:pt>
                <c:pt idx="12445">
                  <c:v>161.03200000000001</c:v>
                </c:pt>
                <c:pt idx="12446">
                  <c:v>161.042</c:v>
                </c:pt>
                <c:pt idx="12447">
                  <c:v>161.05199999999999</c:v>
                </c:pt>
                <c:pt idx="12448">
                  <c:v>161.06200000000001</c:v>
                </c:pt>
                <c:pt idx="12449">
                  <c:v>161.072</c:v>
                </c:pt>
                <c:pt idx="12450">
                  <c:v>161.08199999999999</c:v>
                </c:pt>
                <c:pt idx="12451">
                  <c:v>161.09200000000001</c:v>
                </c:pt>
                <c:pt idx="12452">
                  <c:v>161.102</c:v>
                </c:pt>
                <c:pt idx="12453">
                  <c:v>161.11199999999999</c:v>
                </c:pt>
                <c:pt idx="12454">
                  <c:v>161.12200000000001</c:v>
                </c:pt>
                <c:pt idx="12455">
                  <c:v>161.13200000000001</c:v>
                </c:pt>
                <c:pt idx="12456">
                  <c:v>161.142</c:v>
                </c:pt>
                <c:pt idx="12457">
                  <c:v>161.154</c:v>
                </c:pt>
                <c:pt idx="12458">
                  <c:v>161.172</c:v>
                </c:pt>
                <c:pt idx="12459">
                  <c:v>161.18199999999999</c:v>
                </c:pt>
                <c:pt idx="12460">
                  <c:v>161.19200000000001</c:v>
                </c:pt>
                <c:pt idx="12461">
                  <c:v>161.202</c:v>
                </c:pt>
                <c:pt idx="12462">
                  <c:v>161.21199999999999</c:v>
                </c:pt>
                <c:pt idx="12463">
                  <c:v>161.22200000000001</c:v>
                </c:pt>
                <c:pt idx="12464">
                  <c:v>161.232</c:v>
                </c:pt>
                <c:pt idx="12465">
                  <c:v>161.25200000000001</c:v>
                </c:pt>
                <c:pt idx="12466">
                  <c:v>161.262</c:v>
                </c:pt>
                <c:pt idx="12467">
                  <c:v>161.27199999999999</c:v>
                </c:pt>
                <c:pt idx="12468">
                  <c:v>161.28200000000001</c:v>
                </c:pt>
                <c:pt idx="12469">
                  <c:v>161.292</c:v>
                </c:pt>
                <c:pt idx="12470">
                  <c:v>161.30199999999999</c:v>
                </c:pt>
                <c:pt idx="12471">
                  <c:v>161.31299999999999</c:v>
                </c:pt>
                <c:pt idx="12472">
                  <c:v>161.32400000000001</c:v>
                </c:pt>
                <c:pt idx="12473">
                  <c:v>161.33199999999999</c:v>
                </c:pt>
                <c:pt idx="12474">
                  <c:v>161.34200000000001</c:v>
                </c:pt>
                <c:pt idx="12475">
                  <c:v>161.35400000000001</c:v>
                </c:pt>
                <c:pt idx="12476">
                  <c:v>161.37200000000001</c:v>
                </c:pt>
                <c:pt idx="12477">
                  <c:v>161.392</c:v>
                </c:pt>
                <c:pt idx="12478">
                  <c:v>161.40299999999999</c:v>
                </c:pt>
                <c:pt idx="12479">
                  <c:v>161.41399999999999</c:v>
                </c:pt>
                <c:pt idx="12480">
                  <c:v>161.43299999999999</c:v>
                </c:pt>
                <c:pt idx="12481">
                  <c:v>161.447</c:v>
                </c:pt>
                <c:pt idx="12482">
                  <c:v>161.464</c:v>
                </c:pt>
                <c:pt idx="12483">
                  <c:v>161.47399999999999</c:v>
                </c:pt>
                <c:pt idx="12484">
                  <c:v>161.49299999999999</c:v>
                </c:pt>
                <c:pt idx="12485">
                  <c:v>161.50200000000001</c:v>
                </c:pt>
                <c:pt idx="12486">
                  <c:v>161.51300000000001</c:v>
                </c:pt>
                <c:pt idx="12487">
                  <c:v>161.52199999999999</c:v>
                </c:pt>
                <c:pt idx="12488">
                  <c:v>161.53200000000001</c:v>
                </c:pt>
                <c:pt idx="12489">
                  <c:v>161.542</c:v>
                </c:pt>
                <c:pt idx="12490">
                  <c:v>161.554</c:v>
                </c:pt>
                <c:pt idx="12491">
                  <c:v>161.572</c:v>
                </c:pt>
                <c:pt idx="12492">
                  <c:v>161.58199999999999</c:v>
                </c:pt>
                <c:pt idx="12493">
                  <c:v>161.59299999999999</c:v>
                </c:pt>
                <c:pt idx="12494">
                  <c:v>161.61199999999999</c:v>
                </c:pt>
                <c:pt idx="12495">
                  <c:v>161.62299999999999</c:v>
                </c:pt>
                <c:pt idx="12496">
                  <c:v>161.642</c:v>
                </c:pt>
                <c:pt idx="12497">
                  <c:v>161.65299999999999</c:v>
                </c:pt>
                <c:pt idx="12498">
                  <c:v>161.672</c:v>
                </c:pt>
                <c:pt idx="12499">
                  <c:v>161.68299999999999</c:v>
                </c:pt>
                <c:pt idx="12500">
                  <c:v>161.702</c:v>
                </c:pt>
                <c:pt idx="12501">
                  <c:v>161.71299999999999</c:v>
                </c:pt>
                <c:pt idx="12502">
                  <c:v>161.732</c:v>
                </c:pt>
                <c:pt idx="12503">
                  <c:v>161.74299999999999</c:v>
                </c:pt>
                <c:pt idx="12504">
                  <c:v>161.75299999999999</c:v>
                </c:pt>
                <c:pt idx="12505">
                  <c:v>161.77199999999999</c:v>
                </c:pt>
                <c:pt idx="12506">
                  <c:v>161.792</c:v>
                </c:pt>
                <c:pt idx="12507">
                  <c:v>161.80199999999999</c:v>
                </c:pt>
                <c:pt idx="12508">
                  <c:v>161.81200000000001</c:v>
                </c:pt>
                <c:pt idx="12509">
                  <c:v>161.82300000000001</c:v>
                </c:pt>
                <c:pt idx="12510">
                  <c:v>161.833</c:v>
                </c:pt>
                <c:pt idx="12511">
                  <c:v>161.84200000000001</c:v>
                </c:pt>
                <c:pt idx="12512">
                  <c:v>161.852</c:v>
                </c:pt>
                <c:pt idx="12513">
                  <c:v>161.863</c:v>
                </c:pt>
                <c:pt idx="12514">
                  <c:v>161.88200000000001</c:v>
                </c:pt>
                <c:pt idx="12515">
                  <c:v>161.893</c:v>
                </c:pt>
                <c:pt idx="12516">
                  <c:v>161.91200000000001</c:v>
                </c:pt>
                <c:pt idx="12517">
                  <c:v>161.923</c:v>
                </c:pt>
                <c:pt idx="12518">
                  <c:v>161.94200000000001</c:v>
                </c:pt>
                <c:pt idx="12519">
                  <c:v>161.96299999999999</c:v>
                </c:pt>
                <c:pt idx="12520">
                  <c:v>161.982</c:v>
                </c:pt>
                <c:pt idx="12521">
                  <c:v>161.99299999999999</c:v>
                </c:pt>
                <c:pt idx="12522">
                  <c:v>162.012</c:v>
                </c:pt>
                <c:pt idx="12523">
                  <c:v>162.023</c:v>
                </c:pt>
                <c:pt idx="12524">
                  <c:v>162.042</c:v>
                </c:pt>
                <c:pt idx="12525">
                  <c:v>162.053</c:v>
                </c:pt>
                <c:pt idx="12526">
                  <c:v>162.072</c:v>
                </c:pt>
                <c:pt idx="12527">
                  <c:v>162.083</c:v>
                </c:pt>
                <c:pt idx="12528">
                  <c:v>162.102</c:v>
                </c:pt>
                <c:pt idx="12529">
                  <c:v>162.113</c:v>
                </c:pt>
                <c:pt idx="12530">
                  <c:v>162.12299999999999</c:v>
                </c:pt>
                <c:pt idx="12531">
                  <c:v>162.13300000000001</c:v>
                </c:pt>
                <c:pt idx="12532">
                  <c:v>162.15199999999999</c:v>
                </c:pt>
                <c:pt idx="12533">
                  <c:v>162.172</c:v>
                </c:pt>
                <c:pt idx="12534">
                  <c:v>162.19200000000001</c:v>
                </c:pt>
                <c:pt idx="12535">
                  <c:v>162.203</c:v>
                </c:pt>
                <c:pt idx="12536">
                  <c:v>162.22200000000001</c:v>
                </c:pt>
                <c:pt idx="12537">
                  <c:v>162.24199999999999</c:v>
                </c:pt>
                <c:pt idx="12538">
                  <c:v>162.262</c:v>
                </c:pt>
                <c:pt idx="12539">
                  <c:v>162.273</c:v>
                </c:pt>
                <c:pt idx="12540">
                  <c:v>162.28299999999999</c:v>
                </c:pt>
                <c:pt idx="12541">
                  <c:v>162.30199999999999</c:v>
                </c:pt>
                <c:pt idx="12542">
                  <c:v>162.322</c:v>
                </c:pt>
                <c:pt idx="12543">
                  <c:v>162.333</c:v>
                </c:pt>
                <c:pt idx="12544">
                  <c:v>162.34200000000001</c:v>
                </c:pt>
                <c:pt idx="12545">
                  <c:v>162.352</c:v>
                </c:pt>
                <c:pt idx="12546">
                  <c:v>162.36199999999999</c:v>
                </c:pt>
                <c:pt idx="12547">
                  <c:v>162.38200000000001</c:v>
                </c:pt>
                <c:pt idx="12548">
                  <c:v>162.40199999999999</c:v>
                </c:pt>
                <c:pt idx="12549">
                  <c:v>162.41300000000001</c:v>
                </c:pt>
                <c:pt idx="12550">
                  <c:v>162.43199999999999</c:v>
                </c:pt>
                <c:pt idx="12551">
                  <c:v>162.44300000000001</c:v>
                </c:pt>
                <c:pt idx="12552">
                  <c:v>162.46199999999999</c:v>
                </c:pt>
                <c:pt idx="12553">
                  <c:v>162.47300000000001</c:v>
                </c:pt>
                <c:pt idx="12554">
                  <c:v>162.49199999999999</c:v>
                </c:pt>
                <c:pt idx="12555">
                  <c:v>162.50299999999999</c:v>
                </c:pt>
                <c:pt idx="12556">
                  <c:v>162.51300000000001</c:v>
                </c:pt>
                <c:pt idx="12557">
                  <c:v>162.523</c:v>
                </c:pt>
                <c:pt idx="12558">
                  <c:v>162.542</c:v>
                </c:pt>
                <c:pt idx="12559">
                  <c:v>162.55199999999999</c:v>
                </c:pt>
                <c:pt idx="12560">
                  <c:v>162.56299999999999</c:v>
                </c:pt>
                <c:pt idx="12561">
                  <c:v>162.572</c:v>
                </c:pt>
                <c:pt idx="12562">
                  <c:v>162.59200000000001</c:v>
                </c:pt>
                <c:pt idx="12563">
                  <c:v>162.60300000000001</c:v>
                </c:pt>
                <c:pt idx="12564">
                  <c:v>162.62200000000001</c:v>
                </c:pt>
                <c:pt idx="12565">
                  <c:v>162.63300000000001</c:v>
                </c:pt>
                <c:pt idx="12566">
                  <c:v>162.65199999999999</c:v>
                </c:pt>
                <c:pt idx="12567">
                  <c:v>162.66300000000001</c:v>
                </c:pt>
                <c:pt idx="12568">
                  <c:v>162.68199999999999</c:v>
                </c:pt>
                <c:pt idx="12569">
                  <c:v>162.69300000000001</c:v>
                </c:pt>
                <c:pt idx="12570">
                  <c:v>162.71199999999999</c:v>
                </c:pt>
                <c:pt idx="12571">
                  <c:v>162.72300000000001</c:v>
                </c:pt>
                <c:pt idx="12572">
                  <c:v>162.733</c:v>
                </c:pt>
                <c:pt idx="12573">
                  <c:v>162.75200000000001</c:v>
                </c:pt>
                <c:pt idx="12574">
                  <c:v>162.77199999999999</c:v>
                </c:pt>
                <c:pt idx="12575">
                  <c:v>162.792</c:v>
                </c:pt>
                <c:pt idx="12576">
                  <c:v>162.81200000000001</c:v>
                </c:pt>
                <c:pt idx="12577">
                  <c:v>162.83199999999999</c:v>
                </c:pt>
                <c:pt idx="12578">
                  <c:v>162.852</c:v>
                </c:pt>
                <c:pt idx="12579">
                  <c:v>162.863</c:v>
                </c:pt>
                <c:pt idx="12580">
                  <c:v>162.88200000000001</c:v>
                </c:pt>
                <c:pt idx="12581">
                  <c:v>162.893</c:v>
                </c:pt>
                <c:pt idx="12582">
                  <c:v>162.91200000000001</c:v>
                </c:pt>
                <c:pt idx="12583">
                  <c:v>162.923</c:v>
                </c:pt>
                <c:pt idx="12584">
                  <c:v>162.94200000000001</c:v>
                </c:pt>
                <c:pt idx="12585">
                  <c:v>162.953</c:v>
                </c:pt>
                <c:pt idx="12586">
                  <c:v>162.97200000000001</c:v>
                </c:pt>
                <c:pt idx="12587">
                  <c:v>162.99199999999999</c:v>
                </c:pt>
                <c:pt idx="12588">
                  <c:v>163.012</c:v>
                </c:pt>
                <c:pt idx="12589">
                  <c:v>163.023</c:v>
                </c:pt>
                <c:pt idx="12590">
                  <c:v>163.042</c:v>
                </c:pt>
                <c:pt idx="12591">
                  <c:v>163.053</c:v>
                </c:pt>
                <c:pt idx="12592">
                  <c:v>163.072</c:v>
                </c:pt>
                <c:pt idx="12593">
                  <c:v>163.083</c:v>
                </c:pt>
                <c:pt idx="12594">
                  <c:v>163.102</c:v>
                </c:pt>
                <c:pt idx="12595">
                  <c:v>163.113</c:v>
                </c:pt>
                <c:pt idx="12596">
                  <c:v>163.13200000000001</c:v>
                </c:pt>
                <c:pt idx="12597">
                  <c:v>163.143</c:v>
                </c:pt>
                <c:pt idx="12598">
                  <c:v>163.16200000000001</c:v>
                </c:pt>
                <c:pt idx="12599">
                  <c:v>163.173</c:v>
                </c:pt>
                <c:pt idx="12600">
                  <c:v>163.19300000000001</c:v>
                </c:pt>
                <c:pt idx="12601">
                  <c:v>163.21199999999999</c:v>
                </c:pt>
                <c:pt idx="12602">
                  <c:v>163.232</c:v>
                </c:pt>
                <c:pt idx="12603">
                  <c:v>163.24299999999999</c:v>
                </c:pt>
                <c:pt idx="12604">
                  <c:v>163.262</c:v>
                </c:pt>
                <c:pt idx="12605">
                  <c:v>163.273</c:v>
                </c:pt>
                <c:pt idx="12606">
                  <c:v>163.292</c:v>
                </c:pt>
                <c:pt idx="12607">
                  <c:v>163.31299999999999</c:v>
                </c:pt>
                <c:pt idx="12608">
                  <c:v>163.333</c:v>
                </c:pt>
                <c:pt idx="12609">
                  <c:v>163.345</c:v>
                </c:pt>
                <c:pt idx="12610">
                  <c:v>163.364</c:v>
                </c:pt>
                <c:pt idx="12611">
                  <c:v>163.376</c:v>
                </c:pt>
                <c:pt idx="12612">
                  <c:v>163.393</c:v>
                </c:pt>
                <c:pt idx="12613">
                  <c:v>163.40199999999999</c:v>
                </c:pt>
                <c:pt idx="12614">
                  <c:v>163.41300000000001</c:v>
                </c:pt>
                <c:pt idx="12615">
                  <c:v>163.423</c:v>
                </c:pt>
                <c:pt idx="12616">
                  <c:v>163.44200000000001</c:v>
                </c:pt>
                <c:pt idx="12617">
                  <c:v>163.453</c:v>
                </c:pt>
                <c:pt idx="12618">
                  <c:v>163.47200000000001</c:v>
                </c:pt>
                <c:pt idx="12619">
                  <c:v>163.483</c:v>
                </c:pt>
                <c:pt idx="12620">
                  <c:v>163.49299999999999</c:v>
                </c:pt>
                <c:pt idx="12621">
                  <c:v>163.50200000000001</c:v>
                </c:pt>
                <c:pt idx="12622">
                  <c:v>163.51300000000001</c:v>
                </c:pt>
                <c:pt idx="12623">
                  <c:v>163.52799999999999</c:v>
                </c:pt>
                <c:pt idx="12624">
                  <c:v>163.542</c:v>
                </c:pt>
                <c:pt idx="12625">
                  <c:v>163.56200000000001</c:v>
                </c:pt>
                <c:pt idx="12626">
                  <c:v>163.57300000000001</c:v>
                </c:pt>
                <c:pt idx="12627">
                  <c:v>163.59200000000001</c:v>
                </c:pt>
                <c:pt idx="12628">
                  <c:v>163.61199999999999</c:v>
                </c:pt>
                <c:pt idx="12629">
                  <c:v>163.62299999999999</c:v>
                </c:pt>
                <c:pt idx="12630">
                  <c:v>163.642</c:v>
                </c:pt>
                <c:pt idx="12631">
                  <c:v>163.65299999999999</c:v>
                </c:pt>
                <c:pt idx="12632">
                  <c:v>163.672</c:v>
                </c:pt>
                <c:pt idx="12633">
                  <c:v>163.68299999999999</c:v>
                </c:pt>
                <c:pt idx="12634">
                  <c:v>163.702</c:v>
                </c:pt>
                <c:pt idx="12635">
                  <c:v>163.71299999999999</c:v>
                </c:pt>
                <c:pt idx="12636">
                  <c:v>163.732</c:v>
                </c:pt>
                <c:pt idx="12637">
                  <c:v>163.74299999999999</c:v>
                </c:pt>
                <c:pt idx="12638">
                  <c:v>163.762</c:v>
                </c:pt>
                <c:pt idx="12639">
                  <c:v>163.773</c:v>
                </c:pt>
                <c:pt idx="12640">
                  <c:v>163.79300000000001</c:v>
                </c:pt>
                <c:pt idx="12641">
                  <c:v>163.81200000000001</c:v>
                </c:pt>
                <c:pt idx="12642">
                  <c:v>163.83199999999999</c:v>
                </c:pt>
                <c:pt idx="12643">
                  <c:v>163.84299999999999</c:v>
                </c:pt>
                <c:pt idx="12644">
                  <c:v>163.86199999999999</c:v>
                </c:pt>
                <c:pt idx="12645">
                  <c:v>163.87299999999999</c:v>
                </c:pt>
                <c:pt idx="12646">
                  <c:v>163.892</c:v>
                </c:pt>
                <c:pt idx="12647">
                  <c:v>163.90299999999999</c:v>
                </c:pt>
                <c:pt idx="12648">
                  <c:v>163.922</c:v>
                </c:pt>
                <c:pt idx="12649">
                  <c:v>163.94200000000001</c:v>
                </c:pt>
                <c:pt idx="12650">
                  <c:v>163.96199999999999</c:v>
                </c:pt>
                <c:pt idx="12651">
                  <c:v>163.97300000000001</c:v>
                </c:pt>
                <c:pt idx="12652">
                  <c:v>163.99199999999999</c:v>
                </c:pt>
                <c:pt idx="12653">
                  <c:v>164.006</c:v>
                </c:pt>
                <c:pt idx="12654">
                  <c:v>164.02199999999999</c:v>
                </c:pt>
                <c:pt idx="12655">
                  <c:v>164.03299999999999</c:v>
                </c:pt>
                <c:pt idx="12656">
                  <c:v>164.04300000000001</c:v>
                </c:pt>
                <c:pt idx="12657">
                  <c:v>164.05199999999999</c:v>
                </c:pt>
                <c:pt idx="12658">
                  <c:v>164.06299999999999</c:v>
                </c:pt>
                <c:pt idx="12659">
                  <c:v>164.072</c:v>
                </c:pt>
                <c:pt idx="12660">
                  <c:v>164.08199999999999</c:v>
                </c:pt>
                <c:pt idx="12661">
                  <c:v>164.09200000000001</c:v>
                </c:pt>
                <c:pt idx="12662">
                  <c:v>164.11199999999999</c:v>
                </c:pt>
                <c:pt idx="12663">
                  <c:v>164.12299999999999</c:v>
                </c:pt>
                <c:pt idx="12664">
                  <c:v>164.142</c:v>
                </c:pt>
                <c:pt idx="12665">
                  <c:v>164.15299999999999</c:v>
                </c:pt>
                <c:pt idx="12666">
                  <c:v>164.172</c:v>
                </c:pt>
                <c:pt idx="12667">
                  <c:v>164.18299999999999</c:v>
                </c:pt>
                <c:pt idx="12668">
                  <c:v>164.202</c:v>
                </c:pt>
                <c:pt idx="12669">
                  <c:v>164.22200000000001</c:v>
                </c:pt>
                <c:pt idx="12670">
                  <c:v>164.24199999999999</c:v>
                </c:pt>
                <c:pt idx="12671">
                  <c:v>164.262</c:v>
                </c:pt>
                <c:pt idx="12672">
                  <c:v>164.273</c:v>
                </c:pt>
                <c:pt idx="12673">
                  <c:v>164.28299999999999</c:v>
                </c:pt>
                <c:pt idx="12674">
                  <c:v>164.30199999999999</c:v>
                </c:pt>
                <c:pt idx="12675">
                  <c:v>164.31299999999999</c:v>
                </c:pt>
                <c:pt idx="12676">
                  <c:v>164.33199999999999</c:v>
                </c:pt>
                <c:pt idx="12677">
                  <c:v>164.352</c:v>
                </c:pt>
                <c:pt idx="12678">
                  <c:v>164.363</c:v>
                </c:pt>
                <c:pt idx="12679">
                  <c:v>164.37299999999999</c:v>
                </c:pt>
                <c:pt idx="12680">
                  <c:v>164.392</c:v>
                </c:pt>
                <c:pt idx="12681">
                  <c:v>164.40299999999999</c:v>
                </c:pt>
                <c:pt idx="12682">
                  <c:v>164.423</c:v>
                </c:pt>
                <c:pt idx="12683">
                  <c:v>164.44200000000001</c:v>
                </c:pt>
                <c:pt idx="12684">
                  <c:v>164.453</c:v>
                </c:pt>
                <c:pt idx="12685">
                  <c:v>164.46299999999999</c:v>
                </c:pt>
                <c:pt idx="12686">
                  <c:v>164.482</c:v>
                </c:pt>
                <c:pt idx="12687">
                  <c:v>164.49299999999999</c:v>
                </c:pt>
                <c:pt idx="12688">
                  <c:v>164.50200000000001</c:v>
                </c:pt>
                <c:pt idx="12689">
                  <c:v>164.51300000000001</c:v>
                </c:pt>
                <c:pt idx="12690">
                  <c:v>164.523</c:v>
                </c:pt>
                <c:pt idx="12691">
                  <c:v>164.53299999999999</c:v>
                </c:pt>
                <c:pt idx="12692">
                  <c:v>164.54300000000001</c:v>
                </c:pt>
                <c:pt idx="12693">
                  <c:v>164.566</c:v>
                </c:pt>
                <c:pt idx="12694">
                  <c:v>164.58199999999999</c:v>
                </c:pt>
                <c:pt idx="12695">
                  <c:v>164.59299999999999</c:v>
                </c:pt>
                <c:pt idx="12696">
                  <c:v>164.60300000000001</c:v>
                </c:pt>
                <c:pt idx="12697">
                  <c:v>164.613</c:v>
                </c:pt>
                <c:pt idx="12698">
                  <c:v>164.63300000000001</c:v>
                </c:pt>
                <c:pt idx="12699">
                  <c:v>164.65199999999999</c:v>
                </c:pt>
                <c:pt idx="12700">
                  <c:v>164.66300000000001</c:v>
                </c:pt>
                <c:pt idx="12701">
                  <c:v>164.672</c:v>
                </c:pt>
                <c:pt idx="12702">
                  <c:v>164.68299999999999</c:v>
                </c:pt>
                <c:pt idx="12703">
                  <c:v>164.69300000000001</c:v>
                </c:pt>
                <c:pt idx="12704">
                  <c:v>164.71199999999999</c:v>
                </c:pt>
                <c:pt idx="12705">
                  <c:v>164.72300000000001</c:v>
                </c:pt>
                <c:pt idx="12706">
                  <c:v>164.74199999999999</c:v>
                </c:pt>
                <c:pt idx="12707">
                  <c:v>164.75299999999999</c:v>
                </c:pt>
                <c:pt idx="12708">
                  <c:v>164.77199999999999</c:v>
                </c:pt>
                <c:pt idx="12709">
                  <c:v>164.78299999999999</c:v>
                </c:pt>
                <c:pt idx="12710">
                  <c:v>164.80199999999999</c:v>
                </c:pt>
                <c:pt idx="12711">
                  <c:v>164.815</c:v>
                </c:pt>
                <c:pt idx="12712">
                  <c:v>164.83199999999999</c:v>
                </c:pt>
                <c:pt idx="12713">
                  <c:v>164.84200000000001</c:v>
                </c:pt>
                <c:pt idx="12714">
                  <c:v>164.852</c:v>
                </c:pt>
                <c:pt idx="12715">
                  <c:v>164.86199999999999</c:v>
                </c:pt>
                <c:pt idx="12716">
                  <c:v>164.87200000000001</c:v>
                </c:pt>
                <c:pt idx="12717">
                  <c:v>164.88200000000001</c:v>
                </c:pt>
                <c:pt idx="12718">
                  <c:v>164.893</c:v>
                </c:pt>
                <c:pt idx="12719">
                  <c:v>164.90199999999999</c:v>
                </c:pt>
                <c:pt idx="12720">
                  <c:v>164.91200000000001</c:v>
                </c:pt>
                <c:pt idx="12721">
                  <c:v>164.922</c:v>
                </c:pt>
                <c:pt idx="12722">
                  <c:v>164.93299999999999</c:v>
                </c:pt>
                <c:pt idx="12723">
                  <c:v>164.94300000000001</c:v>
                </c:pt>
                <c:pt idx="12724">
                  <c:v>164.953</c:v>
                </c:pt>
                <c:pt idx="12725">
                  <c:v>164.96299999999999</c:v>
                </c:pt>
                <c:pt idx="12726">
                  <c:v>164.982</c:v>
                </c:pt>
                <c:pt idx="12727">
                  <c:v>164.99299999999999</c:v>
                </c:pt>
                <c:pt idx="12728">
                  <c:v>165.00200000000001</c:v>
                </c:pt>
                <c:pt idx="12729">
                  <c:v>165.012</c:v>
                </c:pt>
                <c:pt idx="12730">
                  <c:v>165.03200000000001</c:v>
                </c:pt>
                <c:pt idx="12731">
                  <c:v>165.04300000000001</c:v>
                </c:pt>
                <c:pt idx="12732">
                  <c:v>165.053</c:v>
                </c:pt>
                <c:pt idx="12733">
                  <c:v>165.072</c:v>
                </c:pt>
                <c:pt idx="12734">
                  <c:v>165.084</c:v>
                </c:pt>
                <c:pt idx="12735">
                  <c:v>165.09299999999999</c:v>
                </c:pt>
                <c:pt idx="12736">
                  <c:v>165.11199999999999</c:v>
                </c:pt>
                <c:pt idx="12737">
                  <c:v>165.12299999999999</c:v>
                </c:pt>
                <c:pt idx="12738">
                  <c:v>165.142</c:v>
                </c:pt>
                <c:pt idx="12739">
                  <c:v>165.15299999999999</c:v>
                </c:pt>
                <c:pt idx="12740">
                  <c:v>165.173</c:v>
                </c:pt>
                <c:pt idx="12741">
                  <c:v>165.19200000000001</c:v>
                </c:pt>
                <c:pt idx="12742">
                  <c:v>165.203</c:v>
                </c:pt>
                <c:pt idx="12743">
                  <c:v>165.21299999999999</c:v>
                </c:pt>
                <c:pt idx="12744">
                  <c:v>165.232</c:v>
                </c:pt>
                <c:pt idx="12745">
                  <c:v>165.25200000000001</c:v>
                </c:pt>
                <c:pt idx="12746">
                  <c:v>165.27199999999999</c:v>
                </c:pt>
                <c:pt idx="12747">
                  <c:v>165.28299999999999</c:v>
                </c:pt>
                <c:pt idx="12748">
                  <c:v>165.29300000000001</c:v>
                </c:pt>
                <c:pt idx="12749">
                  <c:v>165.31200000000001</c:v>
                </c:pt>
                <c:pt idx="12750">
                  <c:v>165.32300000000001</c:v>
                </c:pt>
                <c:pt idx="12751">
                  <c:v>165.34200000000001</c:v>
                </c:pt>
                <c:pt idx="12752">
                  <c:v>165.36199999999999</c:v>
                </c:pt>
                <c:pt idx="12753">
                  <c:v>165.37299999999999</c:v>
                </c:pt>
                <c:pt idx="12754">
                  <c:v>165.392</c:v>
                </c:pt>
                <c:pt idx="12755">
                  <c:v>165.40299999999999</c:v>
                </c:pt>
                <c:pt idx="12756">
                  <c:v>165.41300000000001</c:v>
                </c:pt>
                <c:pt idx="12757">
                  <c:v>165.43199999999999</c:v>
                </c:pt>
                <c:pt idx="12758">
                  <c:v>165.452</c:v>
                </c:pt>
                <c:pt idx="12759">
                  <c:v>165.46299999999999</c:v>
                </c:pt>
                <c:pt idx="12760">
                  <c:v>165.482</c:v>
                </c:pt>
                <c:pt idx="12761">
                  <c:v>165.49299999999999</c:v>
                </c:pt>
                <c:pt idx="12762">
                  <c:v>165.50200000000001</c:v>
                </c:pt>
                <c:pt idx="12763">
                  <c:v>165.512</c:v>
                </c:pt>
                <c:pt idx="12764">
                  <c:v>165.52199999999999</c:v>
                </c:pt>
                <c:pt idx="12765">
                  <c:v>165.53200000000001</c:v>
                </c:pt>
                <c:pt idx="12766">
                  <c:v>165.54300000000001</c:v>
                </c:pt>
                <c:pt idx="12767">
                  <c:v>165.553</c:v>
                </c:pt>
                <c:pt idx="12768">
                  <c:v>165.572</c:v>
                </c:pt>
                <c:pt idx="12769">
                  <c:v>165.583</c:v>
                </c:pt>
                <c:pt idx="12770">
                  <c:v>165.60599999999999</c:v>
                </c:pt>
                <c:pt idx="12771">
                  <c:v>165.62200000000001</c:v>
                </c:pt>
                <c:pt idx="12772">
                  <c:v>165.643</c:v>
                </c:pt>
                <c:pt idx="12773">
                  <c:v>165.66200000000001</c:v>
                </c:pt>
                <c:pt idx="12774">
                  <c:v>165.68199999999999</c:v>
                </c:pt>
                <c:pt idx="12775">
                  <c:v>165.69300000000001</c:v>
                </c:pt>
                <c:pt idx="12776">
                  <c:v>165.71199999999999</c:v>
                </c:pt>
                <c:pt idx="12777">
                  <c:v>165.732</c:v>
                </c:pt>
                <c:pt idx="12778">
                  <c:v>165.74299999999999</c:v>
                </c:pt>
                <c:pt idx="12779">
                  <c:v>165.75299999999999</c:v>
                </c:pt>
                <c:pt idx="12780">
                  <c:v>165.77199999999999</c:v>
                </c:pt>
                <c:pt idx="12781">
                  <c:v>165.78299999999999</c:v>
                </c:pt>
                <c:pt idx="12782">
                  <c:v>165.80199999999999</c:v>
                </c:pt>
                <c:pt idx="12783">
                  <c:v>165.81299999999999</c:v>
                </c:pt>
                <c:pt idx="12784">
                  <c:v>165.83199999999999</c:v>
                </c:pt>
                <c:pt idx="12785">
                  <c:v>165.85300000000001</c:v>
                </c:pt>
                <c:pt idx="12786">
                  <c:v>165.87200000000001</c:v>
                </c:pt>
                <c:pt idx="12787">
                  <c:v>165.88300000000001</c:v>
                </c:pt>
                <c:pt idx="12788">
                  <c:v>165.892</c:v>
                </c:pt>
                <c:pt idx="12789">
                  <c:v>165.90299999999999</c:v>
                </c:pt>
                <c:pt idx="12790">
                  <c:v>165.922</c:v>
                </c:pt>
                <c:pt idx="12791">
                  <c:v>165.93199999999999</c:v>
                </c:pt>
                <c:pt idx="12792">
                  <c:v>165.94300000000001</c:v>
                </c:pt>
                <c:pt idx="12793">
                  <c:v>165.953</c:v>
                </c:pt>
                <c:pt idx="12794">
                  <c:v>165.96299999999999</c:v>
                </c:pt>
                <c:pt idx="12795">
                  <c:v>165.97300000000001</c:v>
                </c:pt>
                <c:pt idx="12796">
                  <c:v>165.99199999999999</c:v>
                </c:pt>
                <c:pt idx="12797">
                  <c:v>166.00200000000001</c:v>
                </c:pt>
                <c:pt idx="12798">
                  <c:v>166.012</c:v>
                </c:pt>
                <c:pt idx="12799">
                  <c:v>166.02199999999999</c:v>
                </c:pt>
                <c:pt idx="12800">
                  <c:v>166.03299999999999</c:v>
                </c:pt>
                <c:pt idx="12801">
                  <c:v>166.04300000000001</c:v>
                </c:pt>
                <c:pt idx="12802">
                  <c:v>166.053</c:v>
                </c:pt>
                <c:pt idx="12803">
                  <c:v>166.072</c:v>
                </c:pt>
                <c:pt idx="12804">
                  <c:v>166.09200000000001</c:v>
                </c:pt>
                <c:pt idx="12805">
                  <c:v>166.10300000000001</c:v>
                </c:pt>
                <c:pt idx="12806">
                  <c:v>166.12200000000001</c:v>
                </c:pt>
                <c:pt idx="12807">
                  <c:v>166.13300000000001</c:v>
                </c:pt>
                <c:pt idx="12808">
                  <c:v>166.15199999999999</c:v>
                </c:pt>
                <c:pt idx="12809">
                  <c:v>166.16300000000001</c:v>
                </c:pt>
                <c:pt idx="12810">
                  <c:v>166.172</c:v>
                </c:pt>
                <c:pt idx="12811">
                  <c:v>166.18299999999999</c:v>
                </c:pt>
                <c:pt idx="12812">
                  <c:v>166.19300000000001</c:v>
                </c:pt>
                <c:pt idx="12813">
                  <c:v>166.203</c:v>
                </c:pt>
                <c:pt idx="12814">
                  <c:v>166.22200000000001</c:v>
                </c:pt>
                <c:pt idx="12815">
                  <c:v>166.233</c:v>
                </c:pt>
                <c:pt idx="12816">
                  <c:v>166.25200000000001</c:v>
                </c:pt>
                <c:pt idx="12817">
                  <c:v>166.27199999999999</c:v>
                </c:pt>
                <c:pt idx="12818">
                  <c:v>166.292</c:v>
                </c:pt>
                <c:pt idx="12819">
                  <c:v>166.304</c:v>
                </c:pt>
                <c:pt idx="12820">
                  <c:v>166.322</c:v>
                </c:pt>
                <c:pt idx="12821">
                  <c:v>166.333</c:v>
                </c:pt>
                <c:pt idx="12822">
                  <c:v>166.352</c:v>
                </c:pt>
                <c:pt idx="12823">
                  <c:v>166.363</c:v>
                </c:pt>
                <c:pt idx="12824">
                  <c:v>166.37299999999999</c:v>
                </c:pt>
                <c:pt idx="12825">
                  <c:v>166.38300000000001</c:v>
                </c:pt>
                <c:pt idx="12826">
                  <c:v>166.393</c:v>
                </c:pt>
                <c:pt idx="12827">
                  <c:v>166.40299999999999</c:v>
                </c:pt>
                <c:pt idx="12828">
                  <c:v>166.41200000000001</c:v>
                </c:pt>
                <c:pt idx="12829">
                  <c:v>166.422</c:v>
                </c:pt>
                <c:pt idx="12830">
                  <c:v>166.43299999999999</c:v>
                </c:pt>
                <c:pt idx="12831">
                  <c:v>166.44300000000001</c:v>
                </c:pt>
                <c:pt idx="12832">
                  <c:v>166.46299999999999</c:v>
                </c:pt>
                <c:pt idx="12833">
                  <c:v>166.482</c:v>
                </c:pt>
                <c:pt idx="12834">
                  <c:v>166.50200000000001</c:v>
                </c:pt>
                <c:pt idx="12835">
                  <c:v>166.51300000000001</c:v>
                </c:pt>
                <c:pt idx="12836">
                  <c:v>166.53200000000001</c:v>
                </c:pt>
                <c:pt idx="12837">
                  <c:v>166.54300000000001</c:v>
                </c:pt>
                <c:pt idx="12838">
                  <c:v>166.553</c:v>
                </c:pt>
                <c:pt idx="12839">
                  <c:v>166.572</c:v>
                </c:pt>
                <c:pt idx="12840">
                  <c:v>166.583</c:v>
                </c:pt>
                <c:pt idx="12841">
                  <c:v>166.59299999999999</c:v>
                </c:pt>
                <c:pt idx="12842">
                  <c:v>166.602</c:v>
                </c:pt>
                <c:pt idx="12843">
                  <c:v>166.61199999999999</c:v>
                </c:pt>
                <c:pt idx="12844">
                  <c:v>166.62299999999999</c:v>
                </c:pt>
                <c:pt idx="12845">
                  <c:v>166.63200000000001</c:v>
                </c:pt>
                <c:pt idx="12846">
                  <c:v>166.64599999999999</c:v>
                </c:pt>
                <c:pt idx="12847">
                  <c:v>166.66200000000001</c:v>
                </c:pt>
                <c:pt idx="12848">
                  <c:v>166.68199999999999</c:v>
                </c:pt>
                <c:pt idx="12849">
                  <c:v>166.69300000000001</c:v>
                </c:pt>
                <c:pt idx="12850">
                  <c:v>166.703</c:v>
                </c:pt>
                <c:pt idx="12851">
                  <c:v>166.71299999999999</c:v>
                </c:pt>
                <c:pt idx="12852">
                  <c:v>166.732</c:v>
                </c:pt>
                <c:pt idx="12853">
                  <c:v>166.75200000000001</c:v>
                </c:pt>
                <c:pt idx="12854">
                  <c:v>166.76300000000001</c:v>
                </c:pt>
                <c:pt idx="12855">
                  <c:v>166.773</c:v>
                </c:pt>
                <c:pt idx="12856">
                  <c:v>166.78299999999999</c:v>
                </c:pt>
                <c:pt idx="12857">
                  <c:v>166.79300000000001</c:v>
                </c:pt>
                <c:pt idx="12858">
                  <c:v>166.803</c:v>
                </c:pt>
                <c:pt idx="12859">
                  <c:v>166.81299999999999</c:v>
                </c:pt>
                <c:pt idx="12860">
                  <c:v>166.82300000000001</c:v>
                </c:pt>
                <c:pt idx="12861">
                  <c:v>166.833</c:v>
                </c:pt>
                <c:pt idx="12862">
                  <c:v>166.852</c:v>
                </c:pt>
                <c:pt idx="12863">
                  <c:v>166.87200000000001</c:v>
                </c:pt>
                <c:pt idx="12864">
                  <c:v>166.892</c:v>
                </c:pt>
                <c:pt idx="12865">
                  <c:v>166.90299999999999</c:v>
                </c:pt>
                <c:pt idx="12866">
                  <c:v>166.922</c:v>
                </c:pt>
                <c:pt idx="12867">
                  <c:v>166.93299999999999</c:v>
                </c:pt>
                <c:pt idx="12868">
                  <c:v>166.94300000000001</c:v>
                </c:pt>
                <c:pt idx="12869">
                  <c:v>166.96199999999999</c:v>
                </c:pt>
                <c:pt idx="12870">
                  <c:v>166.97300000000001</c:v>
                </c:pt>
                <c:pt idx="12871">
                  <c:v>166.983</c:v>
                </c:pt>
                <c:pt idx="12872">
                  <c:v>167.00200000000001</c:v>
                </c:pt>
                <c:pt idx="12873">
                  <c:v>167.01300000000001</c:v>
                </c:pt>
                <c:pt idx="12874">
                  <c:v>167.023</c:v>
                </c:pt>
                <c:pt idx="12875">
                  <c:v>167.03299999999999</c:v>
                </c:pt>
                <c:pt idx="12876">
                  <c:v>167.04300000000001</c:v>
                </c:pt>
                <c:pt idx="12877">
                  <c:v>167.053</c:v>
                </c:pt>
                <c:pt idx="12878">
                  <c:v>167.072</c:v>
                </c:pt>
                <c:pt idx="12879">
                  <c:v>167.09200000000001</c:v>
                </c:pt>
                <c:pt idx="12880">
                  <c:v>167.11199999999999</c:v>
                </c:pt>
                <c:pt idx="12881">
                  <c:v>167.12299999999999</c:v>
                </c:pt>
                <c:pt idx="12882">
                  <c:v>167.142</c:v>
                </c:pt>
                <c:pt idx="12883">
                  <c:v>167.15299999999999</c:v>
                </c:pt>
                <c:pt idx="12884">
                  <c:v>167.172</c:v>
                </c:pt>
                <c:pt idx="12885">
                  <c:v>167.18299999999999</c:v>
                </c:pt>
                <c:pt idx="12886">
                  <c:v>167.19300000000001</c:v>
                </c:pt>
                <c:pt idx="12887">
                  <c:v>167.203</c:v>
                </c:pt>
                <c:pt idx="12888">
                  <c:v>167.21299999999999</c:v>
                </c:pt>
                <c:pt idx="12889">
                  <c:v>167.232</c:v>
                </c:pt>
                <c:pt idx="12890">
                  <c:v>167.24299999999999</c:v>
                </c:pt>
                <c:pt idx="12891">
                  <c:v>167.25299999999999</c:v>
                </c:pt>
                <c:pt idx="12892">
                  <c:v>167.273</c:v>
                </c:pt>
                <c:pt idx="12893">
                  <c:v>167.292</c:v>
                </c:pt>
                <c:pt idx="12894">
                  <c:v>167.31200000000001</c:v>
                </c:pt>
                <c:pt idx="12895">
                  <c:v>167.32300000000001</c:v>
                </c:pt>
                <c:pt idx="12896">
                  <c:v>167.34200000000001</c:v>
                </c:pt>
                <c:pt idx="12897">
                  <c:v>167.35300000000001</c:v>
                </c:pt>
                <c:pt idx="12898">
                  <c:v>167.363</c:v>
                </c:pt>
                <c:pt idx="12899">
                  <c:v>167.37299999999999</c:v>
                </c:pt>
                <c:pt idx="12900">
                  <c:v>167.392</c:v>
                </c:pt>
                <c:pt idx="12901">
                  <c:v>167.40299999999999</c:v>
                </c:pt>
                <c:pt idx="12902">
                  <c:v>167.422</c:v>
                </c:pt>
                <c:pt idx="12903">
                  <c:v>167.43299999999999</c:v>
                </c:pt>
                <c:pt idx="12904">
                  <c:v>167.452</c:v>
                </c:pt>
                <c:pt idx="12905">
                  <c:v>167.46299999999999</c:v>
                </c:pt>
                <c:pt idx="12906">
                  <c:v>167.482</c:v>
                </c:pt>
                <c:pt idx="12907">
                  <c:v>167.50200000000001</c:v>
                </c:pt>
                <c:pt idx="12908">
                  <c:v>167.51300000000001</c:v>
                </c:pt>
                <c:pt idx="12909">
                  <c:v>167.523</c:v>
                </c:pt>
                <c:pt idx="12910">
                  <c:v>167.53299999999999</c:v>
                </c:pt>
                <c:pt idx="12911">
                  <c:v>167.55199999999999</c:v>
                </c:pt>
                <c:pt idx="12912">
                  <c:v>167.56299999999999</c:v>
                </c:pt>
                <c:pt idx="12913">
                  <c:v>167.57300000000001</c:v>
                </c:pt>
                <c:pt idx="12914">
                  <c:v>167.59200000000001</c:v>
                </c:pt>
                <c:pt idx="12915">
                  <c:v>167.60300000000001</c:v>
                </c:pt>
                <c:pt idx="12916">
                  <c:v>167.62200000000001</c:v>
                </c:pt>
                <c:pt idx="12917">
                  <c:v>167.63300000000001</c:v>
                </c:pt>
                <c:pt idx="12918">
                  <c:v>167.65199999999999</c:v>
                </c:pt>
                <c:pt idx="12919">
                  <c:v>167.66300000000001</c:v>
                </c:pt>
                <c:pt idx="12920">
                  <c:v>167.67500000000001</c:v>
                </c:pt>
                <c:pt idx="12921">
                  <c:v>167.702</c:v>
                </c:pt>
                <c:pt idx="12922">
                  <c:v>167.72200000000001</c:v>
                </c:pt>
                <c:pt idx="12923">
                  <c:v>167.733</c:v>
                </c:pt>
                <c:pt idx="12924">
                  <c:v>167.75200000000001</c:v>
                </c:pt>
                <c:pt idx="12925">
                  <c:v>167.76300000000001</c:v>
                </c:pt>
                <c:pt idx="12926">
                  <c:v>167.773</c:v>
                </c:pt>
                <c:pt idx="12927">
                  <c:v>167.78299999999999</c:v>
                </c:pt>
                <c:pt idx="12928">
                  <c:v>167.79300000000001</c:v>
                </c:pt>
                <c:pt idx="12929">
                  <c:v>167.81200000000001</c:v>
                </c:pt>
                <c:pt idx="12930">
                  <c:v>167.82300000000001</c:v>
                </c:pt>
                <c:pt idx="12931">
                  <c:v>167.833</c:v>
                </c:pt>
                <c:pt idx="12932">
                  <c:v>167.852</c:v>
                </c:pt>
                <c:pt idx="12933">
                  <c:v>167.863</c:v>
                </c:pt>
                <c:pt idx="12934">
                  <c:v>167.87299999999999</c:v>
                </c:pt>
                <c:pt idx="12935">
                  <c:v>167.893</c:v>
                </c:pt>
                <c:pt idx="12936">
                  <c:v>167.91200000000001</c:v>
                </c:pt>
                <c:pt idx="12937">
                  <c:v>167.923</c:v>
                </c:pt>
                <c:pt idx="12938">
                  <c:v>167.94200000000001</c:v>
                </c:pt>
                <c:pt idx="12939">
                  <c:v>167.953</c:v>
                </c:pt>
                <c:pt idx="12940">
                  <c:v>167.96299999999999</c:v>
                </c:pt>
                <c:pt idx="12941">
                  <c:v>167.982</c:v>
                </c:pt>
                <c:pt idx="12942">
                  <c:v>167.99299999999999</c:v>
                </c:pt>
                <c:pt idx="12943">
                  <c:v>168.00299999999999</c:v>
                </c:pt>
                <c:pt idx="12944">
                  <c:v>168.01400000000001</c:v>
                </c:pt>
                <c:pt idx="12945">
                  <c:v>168.024</c:v>
                </c:pt>
                <c:pt idx="12946">
                  <c:v>168.03399999999999</c:v>
                </c:pt>
                <c:pt idx="12947">
                  <c:v>168.04400000000001</c:v>
                </c:pt>
                <c:pt idx="12948">
                  <c:v>168.054</c:v>
                </c:pt>
                <c:pt idx="12949">
                  <c:v>168.06399999999999</c:v>
                </c:pt>
                <c:pt idx="12950">
                  <c:v>168.07400000000001</c:v>
                </c:pt>
                <c:pt idx="12951">
                  <c:v>168.084</c:v>
                </c:pt>
                <c:pt idx="12952">
                  <c:v>168.102</c:v>
                </c:pt>
                <c:pt idx="12953">
                  <c:v>168.113</c:v>
                </c:pt>
                <c:pt idx="12954">
                  <c:v>168.13200000000001</c:v>
                </c:pt>
                <c:pt idx="12955">
                  <c:v>168.143</c:v>
                </c:pt>
                <c:pt idx="12956">
                  <c:v>168.16200000000001</c:v>
                </c:pt>
                <c:pt idx="12957">
                  <c:v>168.172</c:v>
                </c:pt>
                <c:pt idx="12958">
                  <c:v>168.18199999999999</c:v>
                </c:pt>
                <c:pt idx="12959">
                  <c:v>168.19200000000001</c:v>
                </c:pt>
                <c:pt idx="12960">
                  <c:v>168.202</c:v>
                </c:pt>
                <c:pt idx="12961">
                  <c:v>168.21199999999999</c:v>
                </c:pt>
                <c:pt idx="12962">
                  <c:v>168.22200000000001</c:v>
                </c:pt>
                <c:pt idx="12963">
                  <c:v>168.232</c:v>
                </c:pt>
                <c:pt idx="12964">
                  <c:v>168.24199999999999</c:v>
                </c:pt>
                <c:pt idx="12965">
                  <c:v>168.25200000000001</c:v>
                </c:pt>
                <c:pt idx="12966">
                  <c:v>168.262</c:v>
                </c:pt>
                <c:pt idx="12967">
                  <c:v>168.27199999999999</c:v>
                </c:pt>
                <c:pt idx="12968">
                  <c:v>168.292</c:v>
                </c:pt>
                <c:pt idx="12969">
                  <c:v>168.303</c:v>
                </c:pt>
                <c:pt idx="12970">
                  <c:v>168.322</c:v>
                </c:pt>
                <c:pt idx="12971">
                  <c:v>168.333</c:v>
                </c:pt>
                <c:pt idx="12972">
                  <c:v>168.34299999999999</c:v>
                </c:pt>
                <c:pt idx="12973">
                  <c:v>168.35300000000001</c:v>
                </c:pt>
                <c:pt idx="12974">
                  <c:v>168.363</c:v>
                </c:pt>
                <c:pt idx="12975">
                  <c:v>168.37299999999999</c:v>
                </c:pt>
                <c:pt idx="12976">
                  <c:v>168.38300000000001</c:v>
                </c:pt>
                <c:pt idx="12977">
                  <c:v>168.393</c:v>
                </c:pt>
                <c:pt idx="12978">
                  <c:v>168.40199999999999</c:v>
                </c:pt>
                <c:pt idx="12979">
                  <c:v>168.41300000000001</c:v>
                </c:pt>
                <c:pt idx="12980">
                  <c:v>168.423</c:v>
                </c:pt>
                <c:pt idx="12981">
                  <c:v>168.43299999999999</c:v>
                </c:pt>
                <c:pt idx="12982">
                  <c:v>168.44300000000001</c:v>
                </c:pt>
                <c:pt idx="12983">
                  <c:v>168.452</c:v>
                </c:pt>
                <c:pt idx="12984">
                  <c:v>168.46199999999999</c:v>
                </c:pt>
                <c:pt idx="12985">
                  <c:v>168.47200000000001</c:v>
                </c:pt>
                <c:pt idx="12986">
                  <c:v>168.512</c:v>
                </c:pt>
                <c:pt idx="12987">
                  <c:v>168.53200000000001</c:v>
                </c:pt>
                <c:pt idx="12988">
                  <c:v>168.55199999999999</c:v>
                </c:pt>
                <c:pt idx="12989">
                  <c:v>168.56299999999999</c:v>
                </c:pt>
                <c:pt idx="12990">
                  <c:v>168.57300000000001</c:v>
                </c:pt>
                <c:pt idx="12991">
                  <c:v>168.583</c:v>
                </c:pt>
                <c:pt idx="12992">
                  <c:v>168.59299999999999</c:v>
                </c:pt>
                <c:pt idx="12993">
                  <c:v>168.61199999999999</c:v>
                </c:pt>
                <c:pt idx="12994">
                  <c:v>168.63200000000001</c:v>
                </c:pt>
                <c:pt idx="12995">
                  <c:v>168.643</c:v>
                </c:pt>
                <c:pt idx="12996">
                  <c:v>168.66200000000001</c:v>
                </c:pt>
                <c:pt idx="12997">
                  <c:v>168.672</c:v>
                </c:pt>
                <c:pt idx="12998">
                  <c:v>168.68199999999999</c:v>
                </c:pt>
                <c:pt idx="12999">
                  <c:v>168.69399999999999</c:v>
                </c:pt>
                <c:pt idx="13000">
                  <c:v>168.70599999999999</c:v>
                </c:pt>
                <c:pt idx="13001">
                  <c:v>168.72800000000001</c:v>
                </c:pt>
                <c:pt idx="13002">
                  <c:v>168.74199999999999</c:v>
                </c:pt>
                <c:pt idx="13003">
                  <c:v>168.75200000000001</c:v>
                </c:pt>
                <c:pt idx="13004">
                  <c:v>168.76300000000001</c:v>
                </c:pt>
                <c:pt idx="13005">
                  <c:v>168.773</c:v>
                </c:pt>
                <c:pt idx="13006">
                  <c:v>168.792</c:v>
                </c:pt>
                <c:pt idx="13007">
                  <c:v>168.803</c:v>
                </c:pt>
                <c:pt idx="13008">
                  <c:v>168.81299999999999</c:v>
                </c:pt>
                <c:pt idx="13009">
                  <c:v>168.83199999999999</c:v>
                </c:pt>
                <c:pt idx="13010">
                  <c:v>168.84299999999999</c:v>
                </c:pt>
                <c:pt idx="13011">
                  <c:v>168.85300000000001</c:v>
                </c:pt>
                <c:pt idx="13012">
                  <c:v>168.87200000000001</c:v>
                </c:pt>
                <c:pt idx="13013">
                  <c:v>168.88300000000001</c:v>
                </c:pt>
                <c:pt idx="13014">
                  <c:v>168.893</c:v>
                </c:pt>
                <c:pt idx="13015">
                  <c:v>168.91200000000001</c:v>
                </c:pt>
                <c:pt idx="13016">
                  <c:v>168.93199999999999</c:v>
                </c:pt>
                <c:pt idx="13017">
                  <c:v>168.94300000000001</c:v>
                </c:pt>
                <c:pt idx="13018">
                  <c:v>168.953</c:v>
                </c:pt>
                <c:pt idx="13019">
                  <c:v>168.97200000000001</c:v>
                </c:pt>
                <c:pt idx="13020">
                  <c:v>168.99199999999999</c:v>
                </c:pt>
                <c:pt idx="13021">
                  <c:v>169.00299999999999</c:v>
                </c:pt>
                <c:pt idx="13022">
                  <c:v>169.01300000000001</c:v>
                </c:pt>
                <c:pt idx="13023">
                  <c:v>169.03200000000001</c:v>
                </c:pt>
                <c:pt idx="13024">
                  <c:v>169.04300000000001</c:v>
                </c:pt>
                <c:pt idx="13025">
                  <c:v>169.053</c:v>
                </c:pt>
                <c:pt idx="13026">
                  <c:v>169.072</c:v>
                </c:pt>
                <c:pt idx="13027">
                  <c:v>169.083</c:v>
                </c:pt>
                <c:pt idx="13028">
                  <c:v>169.095</c:v>
                </c:pt>
                <c:pt idx="13029">
                  <c:v>169.11199999999999</c:v>
                </c:pt>
                <c:pt idx="13030">
                  <c:v>169.12299999999999</c:v>
                </c:pt>
                <c:pt idx="13031">
                  <c:v>169.13300000000001</c:v>
                </c:pt>
                <c:pt idx="13032">
                  <c:v>169.15199999999999</c:v>
                </c:pt>
                <c:pt idx="13033">
                  <c:v>169.16300000000001</c:v>
                </c:pt>
                <c:pt idx="13034">
                  <c:v>169.18199999999999</c:v>
                </c:pt>
                <c:pt idx="13035">
                  <c:v>169.19200000000001</c:v>
                </c:pt>
                <c:pt idx="13036">
                  <c:v>169.202</c:v>
                </c:pt>
                <c:pt idx="13037">
                  <c:v>169.21199999999999</c:v>
                </c:pt>
                <c:pt idx="13038">
                  <c:v>169.22200000000001</c:v>
                </c:pt>
                <c:pt idx="13039">
                  <c:v>169.232</c:v>
                </c:pt>
                <c:pt idx="13040">
                  <c:v>169.24199999999999</c:v>
                </c:pt>
                <c:pt idx="13041">
                  <c:v>169.25200000000001</c:v>
                </c:pt>
                <c:pt idx="13042">
                  <c:v>169.26300000000001</c:v>
                </c:pt>
                <c:pt idx="13043">
                  <c:v>169.273</c:v>
                </c:pt>
                <c:pt idx="13044">
                  <c:v>169.292</c:v>
                </c:pt>
                <c:pt idx="13045">
                  <c:v>169.304</c:v>
                </c:pt>
                <c:pt idx="13046">
                  <c:v>169.322</c:v>
                </c:pt>
                <c:pt idx="13047">
                  <c:v>169.33199999999999</c:v>
                </c:pt>
                <c:pt idx="13048">
                  <c:v>169.34200000000001</c:v>
                </c:pt>
                <c:pt idx="13049">
                  <c:v>169.352</c:v>
                </c:pt>
                <c:pt idx="13050">
                  <c:v>169.36199999999999</c:v>
                </c:pt>
                <c:pt idx="13051">
                  <c:v>169.37200000000001</c:v>
                </c:pt>
                <c:pt idx="13052">
                  <c:v>169.38300000000001</c:v>
                </c:pt>
                <c:pt idx="13053">
                  <c:v>169.392</c:v>
                </c:pt>
                <c:pt idx="13054">
                  <c:v>169.40299999999999</c:v>
                </c:pt>
                <c:pt idx="13055">
                  <c:v>169.41300000000001</c:v>
                </c:pt>
                <c:pt idx="13056">
                  <c:v>169.423</c:v>
                </c:pt>
                <c:pt idx="13057">
                  <c:v>169.43299999999999</c:v>
                </c:pt>
                <c:pt idx="13058">
                  <c:v>169.44300000000001</c:v>
                </c:pt>
                <c:pt idx="13059">
                  <c:v>169.453</c:v>
                </c:pt>
                <c:pt idx="13060">
                  <c:v>169.46299999999999</c:v>
                </c:pt>
                <c:pt idx="13061">
                  <c:v>169.47300000000001</c:v>
                </c:pt>
                <c:pt idx="13062">
                  <c:v>169.483</c:v>
                </c:pt>
                <c:pt idx="13063">
                  <c:v>169.49199999999999</c:v>
                </c:pt>
                <c:pt idx="13064">
                  <c:v>169.50299999999999</c:v>
                </c:pt>
                <c:pt idx="13065">
                  <c:v>169.523</c:v>
                </c:pt>
                <c:pt idx="13066">
                  <c:v>169.542</c:v>
                </c:pt>
                <c:pt idx="13067">
                  <c:v>169.553</c:v>
                </c:pt>
                <c:pt idx="13068">
                  <c:v>169.56299999999999</c:v>
                </c:pt>
                <c:pt idx="13069">
                  <c:v>169.57300000000001</c:v>
                </c:pt>
                <c:pt idx="13070">
                  <c:v>169.59200000000001</c:v>
                </c:pt>
                <c:pt idx="13071">
                  <c:v>169.60300000000001</c:v>
                </c:pt>
                <c:pt idx="13072">
                  <c:v>169.613</c:v>
                </c:pt>
                <c:pt idx="13073">
                  <c:v>169.62299999999999</c:v>
                </c:pt>
                <c:pt idx="13074">
                  <c:v>169.642</c:v>
                </c:pt>
                <c:pt idx="13075">
                  <c:v>169.65299999999999</c:v>
                </c:pt>
                <c:pt idx="13076">
                  <c:v>169.672</c:v>
                </c:pt>
                <c:pt idx="13077">
                  <c:v>169.68299999999999</c:v>
                </c:pt>
                <c:pt idx="13078">
                  <c:v>169.70599999999999</c:v>
                </c:pt>
                <c:pt idx="13079">
                  <c:v>169.72200000000001</c:v>
                </c:pt>
                <c:pt idx="13080">
                  <c:v>169.732</c:v>
                </c:pt>
                <c:pt idx="13081">
                  <c:v>169.74199999999999</c:v>
                </c:pt>
                <c:pt idx="13082">
                  <c:v>169.75200000000001</c:v>
                </c:pt>
                <c:pt idx="13083">
                  <c:v>169.76599999999999</c:v>
                </c:pt>
                <c:pt idx="13084">
                  <c:v>169.78200000000001</c:v>
                </c:pt>
                <c:pt idx="13085">
                  <c:v>169.79300000000001</c:v>
                </c:pt>
                <c:pt idx="13086">
                  <c:v>169.803</c:v>
                </c:pt>
                <c:pt idx="13087">
                  <c:v>169.822</c:v>
                </c:pt>
                <c:pt idx="13088">
                  <c:v>169.833</c:v>
                </c:pt>
                <c:pt idx="13089">
                  <c:v>169.84299999999999</c:v>
                </c:pt>
                <c:pt idx="13090">
                  <c:v>169.85300000000001</c:v>
                </c:pt>
                <c:pt idx="13091">
                  <c:v>169.87200000000001</c:v>
                </c:pt>
                <c:pt idx="13092">
                  <c:v>169.88300000000001</c:v>
                </c:pt>
                <c:pt idx="13093">
                  <c:v>169.893</c:v>
                </c:pt>
                <c:pt idx="13094">
                  <c:v>169.91300000000001</c:v>
                </c:pt>
                <c:pt idx="13095">
                  <c:v>169.93199999999999</c:v>
                </c:pt>
                <c:pt idx="13096">
                  <c:v>169.952</c:v>
                </c:pt>
                <c:pt idx="13097">
                  <c:v>169.96299999999999</c:v>
                </c:pt>
                <c:pt idx="13098">
                  <c:v>169.97399999999999</c:v>
                </c:pt>
                <c:pt idx="13099">
                  <c:v>169.99199999999999</c:v>
                </c:pt>
                <c:pt idx="13100">
                  <c:v>170.00299999999999</c:v>
                </c:pt>
                <c:pt idx="13101">
                  <c:v>170.01300000000001</c:v>
                </c:pt>
                <c:pt idx="13102">
                  <c:v>170.03200000000001</c:v>
                </c:pt>
                <c:pt idx="13103">
                  <c:v>170.04300000000001</c:v>
                </c:pt>
                <c:pt idx="13104">
                  <c:v>170.053</c:v>
                </c:pt>
                <c:pt idx="13105">
                  <c:v>170.06299999999999</c:v>
                </c:pt>
                <c:pt idx="13106">
                  <c:v>170.07300000000001</c:v>
                </c:pt>
                <c:pt idx="13107">
                  <c:v>170.083</c:v>
                </c:pt>
                <c:pt idx="13108">
                  <c:v>170.09299999999999</c:v>
                </c:pt>
                <c:pt idx="13109">
                  <c:v>170.10300000000001</c:v>
                </c:pt>
                <c:pt idx="13110">
                  <c:v>170.12200000000001</c:v>
                </c:pt>
                <c:pt idx="13111">
                  <c:v>170.142</c:v>
                </c:pt>
                <c:pt idx="13112">
                  <c:v>170.15299999999999</c:v>
                </c:pt>
                <c:pt idx="13113">
                  <c:v>170.172</c:v>
                </c:pt>
                <c:pt idx="13114">
                  <c:v>170.18299999999999</c:v>
                </c:pt>
                <c:pt idx="13115">
                  <c:v>170.19300000000001</c:v>
                </c:pt>
                <c:pt idx="13116">
                  <c:v>170.21199999999999</c:v>
                </c:pt>
                <c:pt idx="13117">
                  <c:v>170.22300000000001</c:v>
                </c:pt>
                <c:pt idx="13118">
                  <c:v>170.233</c:v>
                </c:pt>
                <c:pt idx="13119">
                  <c:v>170.24299999999999</c:v>
                </c:pt>
                <c:pt idx="13120">
                  <c:v>170.25299999999999</c:v>
                </c:pt>
                <c:pt idx="13121">
                  <c:v>170.27199999999999</c:v>
                </c:pt>
                <c:pt idx="13122">
                  <c:v>170.28299999999999</c:v>
                </c:pt>
                <c:pt idx="13123">
                  <c:v>170.29300000000001</c:v>
                </c:pt>
                <c:pt idx="13124">
                  <c:v>170.31200000000001</c:v>
                </c:pt>
                <c:pt idx="13125">
                  <c:v>170.32300000000001</c:v>
                </c:pt>
                <c:pt idx="13126">
                  <c:v>170.34200000000001</c:v>
                </c:pt>
                <c:pt idx="13127">
                  <c:v>170.352</c:v>
                </c:pt>
                <c:pt idx="13128">
                  <c:v>170.363</c:v>
                </c:pt>
                <c:pt idx="13129">
                  <c:v>170.38200000000001</c:v>
                </c:pt>
                <c:pt idx="13130">
                  <c:v>170.393</c:v>
                </c:pt>
                <c:pt idx="13131">
                  <c:v>170.40299999999999</c:v>
                </c:pt>
                <c:pt idx="13132">
                  <c:v>170.41300000000001</c:v>
                </c:pt>
                <c:pt idx="13133">
                  <c:v>170.422</c:v>
                </c:pt>
                <c:pt idx="13134">
                  <c:v>170.43299999999999</c:v>
                </c:pt>
                <c:pt idx="13135">
                  <c:v>170.44300000000001</c:v>
                </c:pt>
                <c:pt idx="13136">
                  <c:v>170.453</c:v>
                </c:pt>
                <c:pt idx="13137">
                  <c:v>170.46299999999999</c:v>
                </c:pt>
                <c:pt idx="13138">
                  <c:v>170.47300000000001</c:v>
                </c:pt>
                <c:pt idx="13139">
                  <c:v>170.483</c:v>
                </c:pt>
                <c:pt idx="13140">
                  <c:v>170.49299999999999</c:v>
                </c:pt>
                <c:pt idx="13141">
                  <c:v>170.512</c:v>
                </c:pt>
                <c:pt idx="13142">
                  <c:v>170.53200000000001</c:v>
                </c:pt>
                <c:pt idx="13143">
                  <c:v>170.54300000000001</c:v>
                </c:pt>
                <c:pt idx="13144">
                  <c:v>170.553</c:v>
                </c:pt>
                <c:pt idx="13145">
                  <c:v>170.56299999999999</c:v>
                </c:pt>
                <c:pt idx="13146">
                  <c:v>170.57300000000001</c:v>
                </c:pt>
                <c:pt idx="13147">
                  <c:v>170.59200000000001</c:v>
                </c:pt>
                <c:pt idx="13148">
                  <c:v>170.60300000000001</c:v>
                </c:pt>
                <c:pt idx="13149">
                  <c:v>170.613</c:v>
                </c:pt>
                <c:pt idx="13150">
                  <c:v>170.62299999999999</c:v>
                </c:pt>
                <c:pt idx="13151">
                  <c:v>170.63200000000001</c:v>
                </c:pt>
                <c:pt idx="13152">
                  <c:v>170.642</c:v>
                </c:pt>
                <c:pt idx="13153">
                  <c:v>170.65199999999999</c:v>
                </c:pt>
                <c:pt idx="13154">
                  <c:v>170.66300000000001</c:v>
                </c:pt>
                <c:pt idx="13155">
                  <c:v>170.673</c:v>
                </c:pt>
                <c:pt idx="13156">
                  <c:v>170.69200000000001</c:v>
                </c:pt>
                <c:pt idx="13157">
                  <c:v>170.702</c:v>
                </c:pt>
                <c:pt idx="13158">
                  <c:v>170.71199999999999</c:v>
                </c:pt>
                <c:pt idx="13159">
                  <c:v>170.72200000000001</c:v>
                </c:pt>
                <c:pt idx="13160">
                  <c:v>170.74199999999999</c:v>
                </c:pt>
                <c:pt idx="13161">
                  <c:v>170.75299999999999</c:v>
                </c:pt>
                <c:pt idx="13162">
                  <c:v>170.76300000000001</c:v>
                </c:pt>
                <c:pt idx="13163">
                  <c:v>170.78200000000001</c:v>
                </c:pt>
                <c:pt idx="13164">
                  <c:v>170.79300000000001</c:v>
                </c:pt>
                <c:pt idx="13165">
                  <c:v>170.80600000000001</c:v>
                </c:pt>
                <c:pt idx="13166">
                  <c:v>170.822</c:v>
                </c:pt>
                <c:pt idx="13167">
                  <c:v>170.833</c:v>
                </c:pt>
                <c:pt idx="13168">
                  <c:v>170.84299999999999</c:v>
                </c:pt>
                <c:pt idx="13169">
                  <c:v>170.85300000000001</c:v>
                </c:pt>
                <c:pt idx="13170">
                  <c:v>170.863</c:v>
                </c:pt>
                <c:pt idx="13171">
                  <c:v>170.88200000000001</c:v>
                </c:pt>
                <c:pt idx="13172">
                  <c:v>170.893</c:v>
                </c:pt>
                <c:pt idx="13173">
                  <c:v>170.91200000000001</c:v>
                </c:pt>
                <c:pt idx="13174">
                  <c:v>170.923</c:v>
                </c:pt>
                <c:pt idx="13175">
                  <c:v>170.935</c:v>
                </c:pt>
                <c:pt idx="13176">
                  <c:v>170.952</c:v>
                </c:pt>
                <c:pt idx="13177">
                  <c:v>170.96199999999999</c:v>
                </c:pt>
                <c:pt idx="13178">
                  <c:v>170.97300000000001</c:v>
                </c:pt>
                <c:pt idx="13179">
                  <c:v>170.983</c:v>
                </c:pt>
                <c:pt idx="13180">
                  <c:v>170.99299999999999</c:v>
                </c:pt>
                <c:pt idx="13181">
                  <c:v>171.012</c:v>
                </c:pt>
                <c:pt idx="13182">
                  <c:v>171.023</c:v>
                </c:pt>
                <c:pt idx="13183">
                  <c:v>171.03299999999999</c:v>
                </c:pt>
                <c:pt idx="13184">
                  <c:v>171.05199999999999</c:v>
                </c:pt>
                <c:pt idx="13185">
                  <c:v>171.06299999999999</c:v>
                </c:pt>
                <c:pt idx="13186">
                  <c:v>171.07300000000001</c:v>
                </c:pt>
                <c:pt idx="13187">
                  <c:v>171.09200000000001</c:v>
                </c:pt>
                <c:pt idx="13188">
                  <c:v>171.10300000000001</c:v>
                </c:pt>
                <c:pt idx="13189">
                  <c:v>171.113</c:v>
                </c:pt>
                <c:pt idx="13190">
                  <c:v>171.13200000000001</c:v>
                </c:pt>
                <c:pt idx="13191">
                  <c:v>171.15199999999999</c:v>
                </c:pt>
                <c:pt idx="13192">
                  <c:v>171.172</c:v>
                </c:pt>
                <c:pt idx="13193">
                  <c:v>171.18299999999999</c:v>
                </c:pt>
                <c:pt idx="13194">
                  <c:v>171.202</c:v>
                </c:pt>
                <c:pt idx="13195">
                  <c:v>171.21299999999999</c:v>
                </c:pt>
                <c:pt idx="13196">
                  <c:v>171.22300000000001</c:v>
                </c:pt>
                <c:pt idx="13197">
                  <c:v>171.233</c:v>
                </c:pt>
                <c:pt idx="13198">
                  <c:v>171.24299999999999</c:v>
                </c:pt>
                <c:pt idx="13199">
                  <c:v>171.25299999999999</c:v>
                </c:pt>
                <c:pt idx="13200">
                  <c:v>171.26300000000001</c:v>
                </c:pt>
                <c:pt idx="13201">
                  <c:v>171.28200000000001</c:v>
                </c:pt>
                <c:pt idx="13202">
                  <c:v>171.29300000000001</c:v>
                </c:pt>
                <c:pt idx="13203">
                  <c:v>171.31200000000001</c:v>
                </c:pt>
                <c:pt idx="13204">
                  <c:v>171.32300000000001</c:v>
                </c:pt>
                <c:pt idx="13205">
                  <c:v>171.33500000000001</c:v>
                </c:pt>
                <c:pt idx="13206">
                  <c:v>171.352</c:v>
                </c:pt>
                <c:pt idx="13207">
                  <c:v>171.36199999999999</c:v>
                </c:pt>
                <c:pt idx="13208">
                  <c:v>171.37200000000001</c:v>
                </c:pt>
                <c:pt idx="13209">
                  <c:v>171.38200000000001</c:v>
                </c:pt>
                <c:pt idx="13210">
                  <c:v>171.392</c:v>
                </c:pt>
                <c:pt idx="13211">
                  <c:v>171.40199999999999</c:v>
                </c:pt>
                <c:pt idx="13212">
                  <c:v>171.41300000000001</c:v>
                </c:pt>
                <c:pt idx="13213">
                  <c:v>171.423</c:v>
                </c:pt>
                <c:pt idx="13214">
                  <c:v>171.43299999999999</c:v>
                </c:pt>
                <c:pt idx="13215">
                  <c:v>171.452</c:v>
                </c:pt>
                <c:pt idx="13216">
                  <c:v>171.46299999999999</c:v>
                </c:pt>
                <c:pt idx="13217">
                  <c:v>171.47300000000001</c:v>
                </c:pt>
                <c:pt idx="13218">
                  <c:v>171.483</c:v>
                </c:pt>
                <c:pt idx="13219">
                  <c:v>171.50200000000001</c:v>
                </c:pt>
                <c:pt idx="13220">
                  <c:v>171.51300000000001</c:v>
                </c:pt>
                <c:pt idx="13221">
                  <c:v>171.523</c:v>
                </c:pt>
                <c:pt idx="13222">
                  <c:v>171.542</c:v>
                </c:pt>
                <c:pt idx="13223">
                  <c:v>171.56200000000001</c:v>
                </c:pt>
                <c:pt idx="13224">
                  <c:v>171.58199999999999</c:v>
                </c:pt>
                <c:pt idx="13225">
                  <c:v>171.59299999999999</c:v>
                </c:pt>
                <c:pt idx="13226">
                  <c:v>171.60400000000001</c:v>
                </c:pt>
                <c:pt idx="13227">
                  <c:v>171.62200000000001</c:v>
                </c:pt>
                <c:pt idx="13228">
                  <c:v>171.63300000000001</c:v>
                </c:pt>
                <c:pt idx="13229">
                  <c:v>171.642</c:v>
                </c:pt>
                <c:pt idx="13230">
                  <c:v>171.65299999999999</c:v>
                </c:pt>
                <c:pt idx="13231">
                  <c:v>171.66300000000001</c:v>
                </c:pt>
                <c:pt idx="13232">
                  <c:v>171.68199999999999</c:v>
                </c:pt>
                <c:pt idx="13233">
                  <c:v>171.69200000000001</c:v>
                </c:pt>
                <c:pt idx="13234">
                  <c:v>171.702</c:v>
                </c:pt>
                <c:pt idx="13235">
                  <c:v>171.71199999999999</c:v>
                </c:pt>
                <c:pt idx="13236">
                  <c:v>171.72300000000001</c:v>
                </c:pt>
                <c:pt idx="13237">
                  <c:v>171.73500000000001</c:v>
                </c:pt>
                <c:pt idx="13238">
                  <c:v>171.75200000000001</c:v>
                </c:pt>
                <c:pt idx="13239">
                  <c:v>171.77199999999999</c:v>
                </c:pt>
                <c:pt idx="13240">
                  <c:v>171.78299999999999</c:v>
                </c:pt>
                <c:pt idx="13241">
                  <c:v>171.79300000000001</c:v>
                </c:pt>
                <c:pt idx="13242">
                  <c:v>171.803</c:v>
                </c:pt>
                <c:pt idx="13243">
                  <c:v>171.81299999999999</c:v>
                </c:pt>
                <c:pt idx="13244">
                  <c:v>171.83199999999999</c:v>
                </c:pt>
                <c:pt idx="13245">
                  <c:v>171.846</c:v>
                </c:pt>
                <c:pt idx="13246">
                  <c:v>171.86199999999999</c:v>
                </c:pt>
                <c:pt idx="13247">
                  <c:v>171.87299999999999</c:v>
                </c:pt>
                <c:pt idx="13248">
                  <c:v>171.88300000000001</c:v>
                </c:pt>
                <c:pt idx="13249">
                  <c:v>171.893</c:v>
                </c:pt>
                <c:pt idx="13250">
                  <c:v>171.90299999999999</c:v>
                </c:pt>
                <c:pt idx="13251">
                  <c:v>171.922</c:v>
                </c:pt>
                <c:pt idx="13252">
                  <c:v>171.93299999999999</c:v>
                </c:pt>
                <c:pt idx="13253">
                  <c:v>171.952</c:v>
                </c:pt>
                <c:pt idx="13254">
                  <c:v>171.97200000000001</c:v>
                </c:pt>
                <c:pt idx="13255">
                  <c:v>171.983</c:v>
                </c:pt>
                <c:pt idx="13256">
                  <c:v>171.99299999999999</c:v>
                </c:pt>
                <c:pt idx="13257">
                  <c:v>172.01300000000001</c:v>
                </c:pt>
                <c:pt idx="13258">
                  <c:v>172.023</c:v>
                </c:pt>
                <c:pt idx="13259">
                  <c:v>172.03299999999999</c:v>
                </c:pt>
                <c:pt idx="13260">
                  <c:v>172.04300000000001</c:v>
                </c:pt>
                <c:pt idx="13261">
                  <c:v>172.053</c:v>
                </c:pt>
                <c:pt idx="13262">
                  <c:v>172.072</c:v>
                </c:pt>
                <c:pt idx="13263">
                  <c:v>172.083</c:v>
                </c:pt>
                <c:pt idx="13264">
                  <c:v>172.09299999999999</c:v>
                </c:pt>
                <c:pt idx="13265">
                  <c:v>172.11199999999999</c:v>
                </c:pt>
                <c:pt idx="13266">
                  <c:v>172.13200000000001</c:v>
                </c:pt>
                <c:pt idx="13267">
                  <c:v>172.15199999999999</c:v>
                </c:pt>
                <c:pt idx="13268">
                  <c:v>172.172</c:v>
                </c:pt>
                <c:pt idx="13269">
                  <c:v>172.19200000000001</c:v>
                </c:pt>
                <c:pt idx="13270">
                  <c:v>172.202</c:v>
                </c:pt>
                <c:pt idx="13271">
                  <c:v>172.21199999999999</c:v>
                </c:pt>
                <c:pt idx="13272">
                  <c:v>172.22200000000001</c:v>
                </c:pt>
                <c:pt idx="13273">
                  <c:v>172.232</c:v>
                </c:pt>
                <c:pt idx="13274">
                  <c:v>172.24199999999999</c:v>
                </c:pt>
                <c:pt idx="13275">
                  <c:v>172.25200000000001</c:v>
                </c:pt>
                <c:pt idx="13276">
                  <c:v>172.262</c:v>
                </c:pt>
                <c:pt idx="13277">
                  <c:v>172.273</c:v>
                </c:pt>
                <c:pt idx="13278">
                  <c:v>172.292</c:v>
                </c:pt>
                <c:pt idx="13279">
                  <c:v>172.303</c:v>
                </c:pt>
                <c:pt idx="13280">
                  <c:v>172.315</c:v>
                </c:pt>
                <c:pt idx="13281">
                  <c:v>172.33199999999999</c:v>
                </c:pt>
                <c:pt idx="13282">
                  <c:v>172.34299999999999</c:v>
                </c:pt>
                <c:pt idx="13283">
                  <c:v>172.35300000000001</c:v>
                </c:pt>
                <c:pt idx="13284">
                  <c:v>172.37200000000001</c:v>
                </c:pt>
                <c:pt idx="13285">
                  <c:v>172.392</c:v>
                </c:pt>
                <c:pt idx="13286">
                  <c:v>172.41200000000001</c:v>
                </c:pt>
                <c:pt idx="13287">
                  <c:v>172.423</c:v>
                </c:pt>
                <c:pt idx="13288">
                  <c:v>172.43299999999999</c:v>
                </c:pt>
                <c:pt idx="13289">
                  <c:v>172.44300000000001</c:v>
                </c:pt>
                <c:pt idx="13290">
                  <c:v>172.46199999999999</c:v>
                </c:pt>
                <c:pt idx="13291">
                  <c:v>172.47300000000001</c:v>
                </c:pt>
                <c:pt idx="13292">
                  <c:v>172.483</c:v>
                </c:pt>
                <c:pt idx="13293">
                  <c:v>172.49299999999999</c:v>
                </c:pt>
                <c:pt idx="13294">
                  <c:v>172.50299999999999</c:v>
                </c:pt>
                <c:pt idx="13295">
                  <c:v>172.51300000000001</c:v>
                </c:pt>
                <c:pt idx="13296">
                  <c:v>172.523</c:v>
                </c:pt>
                <c:pt idx="13297">
                  <c:v>172.542</c:v>
                </c:pt>
                <c:pt idx="13298">
                  <c:v>172.553</c:v>
                </c:pt>
                <c:pt idx="13299">
                  <c:v>172.56299999999999</c:v>
                </c:pt>
                <c:pt idx="13300">
                  <c:v>172.57499999999999</c:v>
                </c:pt>
                <c:pt idx="13301">
                  <c:v>172.59200000000001</c:v>
                </c:pt>
                <c:pt idx="13302">
                  <c:v>172.602</c:v>
                </c:pt>
                <c:pt idx="13303">
                  <c:v>172.62200000000001</c:v>
                </c:pt>
                <c:pt idx="13304">
                  <c:v>172.63300000000001</c:v>
                </c:pt>
                <c:pt idx="13305">
                  <c:v>172.65199999999999</c:v>
                </c:pt>
                <c:pt idx="13306">
                  <c:v>172.66300000000001</c:v>
                </c:pt>
                <c:pt idx="13307">
                  <c:v>172.673</c:v>
                </c:pt>
                <c:pt idx="13308">
                  <c:v>172.68299999999999</c:v>
                </c:pt>
                <c:pt idx="13309">
                  <c:v>172.702</c:v>
                </c:pt>
                <c:pt idx="13310">
                  <c:v>172.71199999999999</c:v>
                </c:pt>
                <c:pt idx="13311">
                  <c:v>172.72399999999999</c:v>
                </c:pt>
                <c:pt idx="13312">
                  <c:v>172.73400000000001</c:v>
                </c:pt>
                <c:pt idx="13313">
                  <c:v>172.74199999999999</c:v>
                </c:pt>
                <c:pt idx="13314">
                  <c:v>172.75399999999999</c:v>
                </c:pt>
                <c:pt idx="13315">
                  <c:v>172.76499999999999</c:v>
                </c:pt>
                <c:pt idx="13316">
                  <c:v>172.78200000000001</c:v>
                </c:pt>
                <c:pt idx="13317">
                  <c:v>172.79400000000001</c:v>
                </c:pt>
                <c:pt idx="13318">
                  <c:v>172.803</c:v>
                </c:pt>
                <c:pt idx="13319">
                  <c:v>172.822</c:v>
                </c:pt>
                <c:pt idx="13320">
                  <c:v>172.84200000000001</c:v>
                </c:pt>
                <c:pt idx="13321">
                  <c:v>172.85300000000001</c:v>
                </c:pt>
                <c:pt idx="13322">
                  <c:v>172.87200000000001</c:v>
                </c:pt>
                <c:pt idx="13323">
                  <c:v>172.88499999999999</c:v>
                </c:pt>
                <c:pt idx="13324">
                  <c:v>172.90199999999999</c:v>
                </c:pt>
                <c:pt idx="13325">
                  <c:v>172.91300000000001</c:v>
                </c:pt>
                <c:pt idx="13326">
                  <c:v>172.923</c:v>
                </c:pt>
                <c:pt idx="13327">
                  <c:v>172.93299999999999</c:v>
                </c:pt>
                <c:pt idx="13328">
                  <c:v>172.952</c:v>
                </c:pt>
                <c:pt idx="13329">
                  <c:v>172.96299999999999</c:v>
                </c:pt>
                <c:pt idx="13330">
                  <c:v>172.983</c:v>
                </c:pt>
                <c:pt idx="13331">
                  <c:v>172.99299999999999</c:v>
                </c:pt>
                <c:pt idx="13332">
                  <c:v>173.012</c:v>
                </c:pt>
                <c:pt idx="13333">
                  <c:v>173.023</c:v>
                </c:pt>
                <c:pt idx="13334">
                  <c:v>173.03399999999999</c:v>
                </c:pt>
                <c:pt idx="13335">
                  <c:v>173.05199999999999</c:v>
                </c:pt>
                <c:pt idx="13336">
                  <c:v>173.072</c:v>
                </c:pt>
                <c:pt idx="13337">
                  <c:v>173.083</c:v>
                </c:pt>
                <c:pt idx="13338">
                  <c:v>173.09299999999999</c:v>
                </c:pt>
                <c:pt idx="13339">
                  <c:v>173.11199999999999</c:v>
                </c:pt>
                <c:pt idx="13340">
                  <c:v>173.13200000000001</c:v>
                </c:pt>
                <c:pt idx="13341">
                  <c:v>173.143</c:v>
                </c:pt>
                <c:pt idx="13342">
                  <c:v>173.15299999999999</c:v>
                </c:pt>
                <c:pt idx="13343">
                  <c:v>173.172</c:v>
                </c:pt>
                <c:pt idx="13344">
                  <c:v>173.19200000000001</c:v>
                </c:pt>
                <c:pt idx="13345">
                  <c:v>173.203</c:v>
                </c:pt>
                <c:pt idx="13346">
                  <c:v>173.21299999999999</c:v>
                </c:pt>
                <c:pt idx="13347">
                  <c:v>173.232</c:v>
                </c:pt>
                <c:pt idx="13348">
                  <c:v>173.25200000000001</c:v>
                </c:pt>
                <c:pt idx="13349">
                  <c:v>173.26300000000001</c:v>
                </c:pt>
                <c:pt idx="13350">
                  <c:v>173.28200000000001</c:v>
                </c:pt>
                <c:pt idx="13351">
                  <c:v>173.292</c:v>
                </c:pt>
                <c:pt idx="13352">
                  <c:v>173.30199999999999</c:v>
                </c:pt>
                <c:pt idx="13353">
                  <c:v>173.31299999999999</c:v>
                </c:pt>
                <c:pt idx="13354">
                  <c:v>173.33199999999999</c:v>
                </c:pt>
                <c:pt idx="13355">
                  <c:v>173.34200000000001</c:v>
                </c:pt>
                <c:pt idx="13356">
                  <c:v>173.352</c:v>
                </c:pt>
                <c:pt idx="13357">
                  <c:v>173.36199999999999</c:v>
                </c:pt>
                <c:pt idx="13358">
                  <c:v>173.37200000000001</c:v>
                </c:pt>
                <c:pt idx="13359">
                  <c:v>173.38200000000001</c:v>
                </c:pt>
                <c:pt idx="13360">
                  <c:v>173.40199999999999</c:v>
                </c:pt>
                <c:pt idx="13361">
                  <c:v>173.41200000000001</c:v>
                </c:pt>
                <c:pt idx="13362">
                  <c:v>173.422</c:v>
                </c:pt>
                <c:pt idx="13363">
                  <c:v>173.43199999999999</c:v>
                </c:pt>
                <c:pt idx="13364">
                  <c:v>173.44200000000001</c:v>
                </c:pt>
                <c:pt idx="13365">
                  <c:v>173.452</c:v>
                </c:pt>
                <c:pt idx="13366">
                  <c:v>173.46299999999999</c:v>
                </c:pt>
                <c:pt idx="13367">
                  <c:v>173.47200000000001</c:v>
                </c:pt>
                <c:pt idx="13368">
                  <c:v>173.483</c:v>
                </c:pt>
                <c:pt idx="13369">
                  <c:v>173.49199999999999</c:v>
                </c:pt>
                <c:pt idx="13370">
                  <c:v>173.50299999999999</c:v>
                </c:pt>
                <c:pt idx="13371">
                  <c:v>173.51300000000001</c:v>
                </c:pt>
                <c:pt idx="13372">
                  <c:v>173.523</c:v>
                </c:pt>
                <c:pt idx="13373">
                  <c:v>173.542</c:v>
                </c:pt>
                <c:pt idx="13374">
                  <c:v>173.553</c:v>
                </c:pt>
                <c:pt idx="13375">
                  <c:v>173.56299999999999</c:v>
                </c:pt>
                <c:pt idx="13376">
                  <c:v>173.58199999999999</c:v>
                </c:pt>
                <c:pt idx="13377">
                  <c:v>173.602</c:v>
                </c:pt>
                <c:pt idx="13378">
                  <c:v>173.62200000000001</c:v>
                </c:pt>
                <c:pt idx="13379">
                  <c:v>173.63300000000001</c:v>
                </c:pt>
                <c:pt idx="13380">
                  <c:v>173.643</c:v>
                </c:pt>
                <c:pt idx="13381">
                  <c:v>173.65299999999999</c:v>
                </c:pt>
                <c:pt idx="13382">
                  <c:v>173.66300000000001</c:v>
                </c:pt>
                <c:pt idx="13383">
                  <c:v>173.68199999999999</c:v>
                </c:pt>
                <c:pt idx="13384">
                  <c:v>173.69300000000001</c:v>
                </c:pt>
                <c:pt idx="13385">
                  <c:v>173.703</c:v>
                </c:pt>
                <c:pt idx="13386">
                  <c:v>173.71299999999999</c:v>
                </c:pt>
                <c:pt idx="13387">
                  <c:v>173.732</c:v>
                </c:pt>
                <c:pt idx="13388">
                  <c:v>173.74299999999999</c:v>
                </c:pt>
                <c:pt idx="13389">
                  <c:v>173.75299999999999</c:v>
                </c:pt>
                <c:pt idx="13390">
                  <c:v>173.77199999999999</c:v>
                </c:pt>
                <c:pt idx="13391">
                  <c:v>173.78299999999999</c:v>
                </c:pt>
                <c:pt idx="13392">
                  <c:v>173.80199999999999</c:v>
                </c:pt>
                <c:pt idx="13393">
                  <c:v>173.81299999999999</c:v>
                </c:pt>
                <c:pt idx="13394">
                  <c:v>173.82300000000001</c:v>
                </c:pt>
                <c:pt idx="13395">
                  <c:v>173.833</c:v>
                </c:pt>
                <c:pt idx="13396">
                  <c:v>173.852</c:v>
                </c:pt>
                <c:pt idx="13397">
                  <c:v>173.863</c:v>
                </c:pt>
                <c:pt idx="13398">
                  <c:v>173.88200000000001</c:v>
                </c:pt>
                <c:pt idx="13399">
                  <c:v>173.892</c:v>
                </c:pt>
                <c:pt idx="13400">
                  <c:v>173.90199999999999</c:v>
                </c:pt>
                <c:pt idx="13401">
                  <c:v>173.91200000000001</c:v>
                </c:pt>
                <c:pt idx="13402">
                  <c:v>173.92500000000001</c:v>
                </c:pt>
                <c:pt idx="13403">
                  <c:v>173.94200000000001</c:v>
                </c:pt>
                <c:pt idx="13404">
                  <c:v>173.96199999999999</c:v>
                </c:pt>
                <c:pt idx="13405">
                  <c:v>173.97200000000001</c:v>
                </c:pt>
                <c:pt idx="13406">
                  <c:v>173.983</c:v>
                </c:pt>
                <c:pt idx="13407">
                  <c:v>174.00299999999999</c:v>
                </c:pt>
                <c:pt idx="13408">
                  <c:v>174.02199999999999</c:v>
                </c:pt>
                <c:pt idx="13409">
                  <c:v>174.042</c:v>
                </c:pt>
                <c:pt idx="13410">
                  <c:v>174.053</c:v>
                </c:pt>
                <c:pt idx="13411">
                  <c:v>174.072</c:v>
                </c:pt>
                <c:pt idx="13412">
                  <c:v>174.083</c:v>
                </c:pt>
                <c:pt idx="13413">
                  <c:v>174.09200000000001</c:v>
                </c:pt>
                <c:pt idx="13414">
                  <c:v>174.10300000000001</c:v>
                </c:pt>
                <c:pt idx="13415">
                  <c:v>174.113</c:v>
                </c:pt>
                <c:pt idx="13416">
                  <c:v>174.13200000000001</c:v>
                </c:pt>
                <c:pt idx="13417">
                  <c:v>174.143</c:v>
                </c:pt>
                <c:pt idx="13418">
                  <c:v>174.15199999999999</c:v>
                </c:pt>
                <c:pt idx="13419">
                  <c:v>174.16300000000001</c:v>
                </c:pt>
                <c:pt idx="13420">
                  <c:v>174.18199999999999</c:v>
                </c:pt>
                <c:pt idx="13421">
                  <c:v>174.19300000000001</c:v>
                </c:pt>
                <c:pt idx="13422">
                  <c:v>174.21299999999999</c:v>
                </c:pt>
                <c:pt idx="13423">
                  <c:v>174.22300000000001</c:v>
                </c:pt>
                <c:pt idx="13424">
                  <c:v>174.24199999999999</c:v>
                </c:pt>
                <c:pt idx="13425">
                  <c:v>174.25299999999999</c:v>
                </c:pt>
                <c:pt idx="13426">
                  <c:v>174.26400000000001</c:v>
                </c:pt>
                <c:pt idx="13427">
                  <c:v>174.28200000000001</c:v>
                </c:pt>
                <c:pt idx="13428">
                  <c:v>174.29300000000001</c:v>
                </c:pt>
                <c:pt idx="13429">
                  <c:v>174.303</c:v>
                </c:pt>
                <c:pt idx="13430">
                  <c:v>174.31299999999999</c:v>
                </c:pt>
                <c:pt idx="13431">
                  <c:v>174.32300000000001</c:v>
                </c:pt>
                <c:pt idx="13432">
                  <c:v>174.333</c:v>
                </c:pt>
                <c:pt idx="13433">
                  <c:v>174.34200000000001</c:v>
                </c:pt>
                <c:pt idx="13434">
                  <c:v>174.352</c:v>
                </c:pt>
                <c:pt idx="13435">
                  <c:v>174.36199999999999</c:v>
                </c:pt>
                <c:pt idx="13436">
                  <c:v>174.37200000000001</c:v>
                </c:pt>
                <c:pt idx="13437">
                  <c:v>174.38200000000001</c:v>
                </c:pt>
                <c:pt idx="13438">
                  <c:v>174.405</c:v>
                </c:pt>
                <c:pt idx="13439">
                  <c:v>174.41300000000001</c:v>
                </c:pt>
                <c:pt idx="13440">
                  <c:v>174.423</c:v>
                </c:pt>
                <c:pt idx="13441">
                  <c:v>174.43299999999999</c:v>
                </c:pt>
                <c:pt idx="13442">
                  <c:v>174.44300000000001</c:v>
                </c:pt>
                <c:pt idx="13443">
                  <c:v>174.453</c:v>
                </c:pt>
                <c:pt idx="13444">
                  <c:v>174.47200000000001</c:v>
                </c:pt>
                <c:pt idx="13445">
                  <c:v>174.483</c:v>
                </c:pt>
                <c:pt idx="13446">
                  <c:v>174.49299999999999</c:v>
                </c:pt>
                <c:pt idx="13447">
                  <c:v>174.50299999999999</c:v>
                </c:pt>
                <c:pt idx="13448">
                  <c:v>174.51300000000001</c:v>
                </c:pt>
                <c:pt idx="13449">
                  <c:v>174.523</c:v>
                </c:pt>
                <c:pt idx="13450">
                  <c:v>174.53299999999999</c:v>
                </c:pt>
                <c:pt idx="13451">
                  <c:v>174.54300000000001</c:v>
                </c:pt>
                <c:pt idx="13452">
                  <c:v>174.553</c:v>
                </c:pt>
                <c:pt idx="13453">
                  <c:v>174.572</c:v>
                </c:pt>
                <c:pt idx="13454">
                  <c:v>174.583</c:v>
                </c:pt>
                <c:pt idx="13455">
                  <c:v>174.59299999999999</c:v>
                </c:pt>
                <c:pt idx="13456">
                  <c:v>174.61199999999999</c:v>
                </c:pt>
                <c:pt idx="13457">
                  <c:v>174.62299999999999</c:v>
                </c:pt>
                <c:pt idx="13458">
                  <c:v>174.63300000000001</c:v>
                </c:pt>
                <c:pt idx="13459">
                  <c:v>174.65199999999999</c:v>
                </c:pt>
                <c:pt idx="13460">
                  <c:v>174.672</c:v>
                </c:pt>
                <c:pt idx="13461">
                  <c:v>174.68299999999999</c:v>
                </c:pt>
                <c:pt idx="13462">
                  <c:v>174.69300000000001</c:v>
                </c:pt>
                <c:pt idx="13463">
                  <c:v>174.71199999999999</c:v>
                </c:pt>
                <c:pt idx="13464">
                  <c:v>174.72300000000001</c:v>
                </c:pt>
                <c:pt idx="13465">
                  <c:v>174.74199999999999</c:v>
                </c:pt>
                <c:pt idx="13466">
                  <c:v>174.762</c:v>
                </c:pt>
                <c:pt idx="13467">
                  <c:v>174.773</c:v>
                </c:pt>
                <c:pt idx="13468">
                  <c:v>174.78299999999999</c:v>
                </c:pt>
                <c:pt idx="13469">
                  <c:v>174.79300000000001</c:v>
                </c:pt>
                <c:pt idx="13470">
                  <c:v>174.81200000000001</c:v>
                </c:pt>
                <c:pt idx="13471">
                  <c:v>174.83199999999999</c:v>
                </c:pt>
                <c:pt idx="13472">
                  <c:v>174.852</c:v>
                </c:pt>
                <c:pt idx="13473">
                  <c:v>174.863</c:v>
                </c:pt>
                <c:pt idx="13474">
                  <c:v>174.88200000000001</c:v>
                </c:pt>
                <c:pt idx="13475">
                  <c:v>174.892</c:v>
                </c:pt>
                <c:pt idx="13476">
                  <c:v>174.90199999999999</c:v>
                </c:pt>
                <c:pt idx="13477">
                  <c:v>174.91200000000001</c:v>
                </c:pt>
                <c:pt idx="13478">
                  <c:v>174.922</c:v>
                </c:pt>
                <c:pt idx="13479">
                  <c:v>174.93199999999999</c:v>
                </c:pt>
                <c:pt idx="13480">
                  <c:v>174.94200000000001</c:v>
                </c:pt>
                <c:pt idx="13481">
                  <c:v>174.952</c:v>
                </c:pt>
                <c:pt idx="13482">
                  <c:v>174.96600000000001</c:v>
                </c:pt>
                <c:pt idx="13483">
                  <c:v>174.982</c:v>
                </c:pt>
                <c:pt idx="13484">
                  <c:v>175.00200000000001</c:v>
                </c:pt>
                <c:pt idx="13485">
                  <c:v>175.02199999999999</c:v>
                </c:pt>
                <c:pt idx="13486">
                  <c:v>175.03299999999999</c:v>
                </c:pt>
                <c:pt idx="13487">
                  <c:v>175.05199999999999</c:v>
                </c:pt>
                <c:pt idx="13488">
                  <c:v>175.072</c:v>
                </c:pt>
                <c:pt idx="13489">
                  <c:v>175.083</c:v>
                </c:pt>
                <c:pt idx="13490">
                  <c:v>175.09299999999999</c:v>
                </c:pt>
                <c:pt idx="13491">
                  <c:v>175.11199999999999</c:v>
                </c:pt>
                <c:pt idx="13492">
                  <c:v>175.12299999999999</c:v>
                </c:pt>
                <c:pt idx="13493">
                  <c:v>175.13300000000001</c:v>
                </c:pt>
                <c:pt idx="13494">
                  <c:v>175.15199999999999</c:v>
                </c:pt>
                <c:pt idx="13495">
                  <c:v>175.16300000000001</c:v>
                </c:pt>
                <c:pt idx="13496">
                  <c:v>175.173</c:v>
                </c:pt>
                <c:pt idx="13497">
                  <c:v>175.19200000000001</c:v>
                </c:pt>
                <c:pt idx="13498">
                  <c:v>175.203</c:v>
                </c:pt>
                <c:pt idx="13499">
                  <c:v>175.22200000000001</c:v>
                </c:pt>
                <c:pt idx="13500">
                  <c:v>175.24199999999999</c:v>
                </c:pt>
                <c:pt idx="13501">
                  <c:v>175.25299999999999</c:v>
                </c:pt>
                <c:pt idx="13502">
                  <c:v>175.26300000000001</c:v>
                </c:pt>
                <c:pt idx="13503">
                  <c:v>175.28200000000001</c:v>
                </c:pt>
                <c:pt idx="13504">
                  <c:v>175.29300000000001</c:v>
                </c:pt>
                <c:pt idx="13505">
                  <c:v>175.303</c:v>
                </c:pt>
                <c:pt idx="13506">
                  <c:v>175.31299999999999</c:v>
                </c:pt>
                <c:pt idx="13507">
                  <c:v>175.33199999999999</c:v>
                </c:pt>
                <c:pt idx="13508">
                  <c:v>175.34299999999999</c:v>
                </c:pt>
                <c:pt idx="13509">
                  <c:v>175.35300000000001</c:v>
                </c:pt>
                <c:pt idx="13510">
                  <c:v>175.37200000000001</c:v>
                </c:pt>
                <c:pt idx="13511">
                  <c:v>175.38200000000001</c:v>
                </c:pt>
                <c:pt idx="13512">
                  <c:v>175.392</c:v>
                </c:pt>
                <c:pt idx="13513">
                  <c:v>175.40199999999999</c:v>
                </c:pt>
                <c:pt idx="13514">
                  <c:v>175.41300000000001</c:v>
                </c:pt>
                <c:pt idx="13515">
                  <c:v>175.43199999999999</c:v>
                </c:pt>
                <c:pt idx="13516">
                  <c:v>175.44300000000001</c:v>
                </c:pt>
                <c:pt idx="13517">
                  <c:v>175.453</c:v>
                </c:pt>
                <c:pt idx="13518">
                  <c:v>175.46299999999999</c:v>
                </c:pt>
                <c:pt idx="13519">
                  <c:v>175.482</c:v>
                </c:pt>
                <c:pt idx="13520">
                  <c:v>175.50200000000001</c:v>
                </c:pt>
                <c:pt idx="13521">
                  <c:v>175.51300000000001</c:v>
                </c:pt>
                <c:pt idx="13522">
                  <c:v>175.523</c:v>
                </c:pt>
                <c:pt idx="13523">
                  <c:v>175.542</c:v>
                </c:pt>
                <c:pt idx="13524">
                  <c:v>175.56200000000001</c:v>
                </c:pt>
                <c:pt idx="13525">
                  <c:v>175.57300000000001</c:v>
                </c:pt>
                <c:pt idx="13526">
                  <c:v>175.583</c:v>
                </c:pt>
                <c:pt idx="13527">
                  <c:v>175.602</c:v>
                </c:pt>
                <c:pt idx="13528">
                  <c:v>175.62299999999999</c:v>
                </c:pt>
                <c:pt idx="13529">
                  <c:v>175.642</c:v>
                </c:pt>
                <c:pt idx="13530">
                  <c:v>175.66200000000001</c:v>
                </c:pt>
                <c:pt idx="13531">
                  <c:v>175.673</c:v>
                </c:pt>
                <c:pt idx="13532">
                  <c:v>175.69200000000001</c:v>
                </c:pt>
                <c:pt idx="13533">
                  <c:v>175.703</c:v>
                </c:pt>
                <c:pt idx="13534">
                  <c:v>175.71299999999999</c:v>
                </c:pt>
                <c:pt idx="13535">
                  <c:v>175.72300000000001</c:v>
                </c:pt>
                <c:pt idx="13536">
                  <c:v>175.74199999999999</c:v>
                </c:pt>
                <c:pt idx="13537">
                  <c:v>175.75299999999999</c:v>
                </c:pt>
                <c:pt idx="13538">
                  <c:v>175.76300000000001</c:v>
                </c:pt>
                <c:pt idx="13539">
                  <c:v>175.78200000000001</c:v>
                </c:pt>
                <c:pt idx="13540">
                  <c:v>175.80199999999999</c:v>
                </c:pt>
                <c:pt idx="13541">
                  <c:v>175.822</c:v>
                </c:pt>
                <c:pt idx="13542">
                  <c:v>175.833</c:v>
                </c:pt>
                <c:pt idx="13543">
                  <c:v>175.84299999999999</c:v>
                </c:pt>
                <c:pt idx="13544">
                  <c:v>175.85300000000001</c:v>
                </c:pt>
                <c:pt idx="13545">
                  <c:v>175.863</c:v>
                </c:pt>
                <c:pt idx="13546">
                  <c:v>175.88200000000001</c:v>
                </c:pt>
                <c:pt idx="13547">
                  <c:v>175.892</c:v>
                </c:pt>
                <c:pt idx="13548">
                  <c:v>175.90199999999999</c:v>
                </c:pt>
                <c:pt idx="13549">
                  <c:v>175.91200000000001</c:v>
                </c:pt>
                <c:pt idx="13550">
                  <c:v>175.922</c:v>
                </c:pt>
                <c:pt idx="13551">
                  <c:v>175.93199999999999</c:v>
                </c:pt>
                <c:pt idx="13552">
                  <c:v>175.94200000000001</c:v>
                </c:pt>
                <c:pt idx="13553">
                  <c:v>175.953</c:v>
                </c:pt>
                <c:pt idx="13554">
                  <c:v>175.96299999999999</c:v>
                </c:pt>
                <c:pt idx="13555">
                  <c:v>175.97300000000001</c:v>
                </c:pt>
                <c:pt idx="13556">
                  <c:v>175.983</c:v>
                </c:pt>
                <c:pt idx="13557">
                  <c:v>175.99199999999999</c:v>
                </c:pt>
                <c:pt idx="13558">
                  <c:v>176.006</c:v>
                </c:pt>
                <c:pt idx="13559">
                  <c:v>176.02199999999999</c:v>
                </c:pt>
                <c:pt idx="13560">
                  <c:v>176.042</c:v>
                </c:pt>
                <c:pt idx="13561">
                  <c:v>176.06200000000001</c:v>
                </c:pt>
                <c:pt idx="13562">
                  <c:v>176.07300000000001</c:v>
                </c:pt>
                <c:pt idx="13563">
                  <c:v>176.083</c:v>
                </c:pt>
                <c:pt idx="13564">
                  <c:v>176.09299999999999</c:v>
                </c:pt>
                <c:pt idx="13565">
                  <c:v>176.10300000000001</c:v>
                </c:pt>
                <c:pt idx="13566">
                  <c:v>176.113</c:v>
                </c:pt>
                <c:pt idx="13567">
                  <c:v>176.12299999999999</c:v>
                </c:pt>
                <c:pt idx="13568">
                  <c:v>176.13300000000001</c:v>
                </c:pt>
                <c:pt idx="13569">
                  <c:v>176.142</c:v>
                </c:pt>
                <c:pt idx="13570">
                  <c:v>176.15299999999999</c:v>
                </c:pt>
                <c:pt idx="13571">
                  <c:v>176.16300000000001</c:v>
                </c:pt>
                <c:pt idx="13572">
                  <c:v>176.18199999999999</c:v>
                </c:pt>
                <c:pt idx="13573">
                  <c:v>176.19300000000001</c:v>
                </c:pt>
                <c:pt idx="13574">
                  <c:v>176.203</c:v>
                </c:pt>
                <c:pt idx="13575">
                  <c:v>176.22200000000001</c:v>
                </c:pt>
                <c:pt idx="13576">
                  <c:v>176.24199999999999</c:v>
                </c:pt>
                <c:pt idx="13577">
                  <c:v>176.25299999999999</c:v>
                </c:pt>
                <c:pt idx="13578">
                  <c:v>176.26300000000001</c:v>
                </c:pt>
                <c:pt idx="13579">
                  <c:v>176.28200000000001</c:v>
                </c:pt>
                <c:pt idx="13580">
                  <c:v>176.30199999999999</c:v>
                </c:pt>
                <c:pt idx="13581">
                  <c:v>176.31299999999999</c:v>
                </c:pt>
                <c:pt idx="13582">
                  <c:v>176.32499999999999</c:v>
                </c:pt>
                <c:pt idx="13583">
                  <c:v>176.34200000000001</c:v>
                </c:pt>
                <c:pt idx="13584">
                  <c:v>176.35300000000001</c:v>
                </c:pt>
                <c:pt idx="13585">
                  <c:v>176.36199999999999</c:v>
                </c:pt>
                <c:pt idx="13586">
                  <c:v>176.37299999999999</c:v>
                </c:pt>
                <c:pt idx="13587">
                  <c:v>176.38300000000001</c:v>
                </c:pt>
                <c:pt idx="13588">
                  <c:v>176.40199999999999</c:v>
                </c:pt>
                <c:pt idx="13589">
                  <c:v>176.41300000000001</c:v>
                </c:pt>
                <c:pt idx="13590">
                  <c:v>176.43199999999999</c:v>
                </c:pt>
                <c:pt idx="13591">
                  <c:v>176.452</c:v>
                </c:pt>
                <c:pt idx="13592">
                  <c:v>176.47200000000001</c:v>
                </c:pt>
                <c:pt idx="13593">
                  <c:v>176.483</c:v>
                </c:pt>
                <c:pt idx="13594">
                  <c:v>176.494</c:v>
                </c:pt>
                <c:pt idx="13595">
                  <c:v>176.512</c:v>
                </c:pt>
                <c:pt idx="13596">
                  <c:v>176.53200000000001</c:v>
                </c:pt>
                <c:pt idx="13597">
                  <c:v>176.54300000000001</c:v>
                </c:pt>
                <c:pt idx="13598">
                  <c:v>176.553</c:v>
                </c:pt>
                <c:pt idx="13599">
                  <c:v>176.572</c:v>
                </c:pt>
                <c:pt idx="13600">
                  <c:v>176.59200000000001</c:v>
                </c:pt>
                <c:pt idx="13601">
                  <c:v>176.60300000000001</c:v>
                </c:pt>
                <c:pt idx="13602">
                  <c:v>176.613</c:v>
                </c:pt>
                <c:pt idx="13603">
                  <c:v>176.63200000000001</c:v>
                </c:pt>
                <c:pt idx="13604">
                  <c:v>176.65199999999999</c:v>
                </c:pt>
                <c:pt idx="13605">
                  <c:v>176.66300000000001</c:v>
                </c:pt>
                <c:pt idx="13606">
                  <c:v>176.673</c:v>
                </c:pt>
                <c:pt idx="13607">
                  <c:v>176.69200000000001</c:v>
                </c:pt>
                <c:pt idx="13608">
                  <c:v>176.71199999999999</c:v>
                </c:pt>
                <c:pt idx="13609">
                  <c:v>176.72300000000001</c:v>
                </c:pt>
                <c:pt idx="13610">
                  <c:v>176.74199999999999</c:v>
                </c:pt>
                <c:pt idx="13611">
                  <c:v>176.75299999999999</c:v>
                </c:pt>
                <c:pt idx="13612">
                  <c:v>176.76300000000001</c:v>
                </c:pt>
                <c:pt idx="13613">
                  <c:v>176.78200000000001</c:v>
                </c:pt>
                <c:pt idx="13614">
                  <c:v>176.80199999999999</c:v>
                </c:pt>
                <c:pt idx="13615">
                  <c:v>176.81299999999999</c:v>
                </c:pt>
                <c:pt idx="13616">
                  <c:v>176.833</c:v>
                </c:pt>
                <c:pt idx="13617">
                  <c:v>176.852</c:v>
                </c:pt>
                <c:pt idx="13618">
                  <c:v>176.87200000000001</c:v>
                </c:pt>
                <c:pt idx="13619">
                  <c:v>176.88300000000001</c:v>
                </c:pt>
                <c:pt idx="13620">
                  <c:v>176.90199999999999</c:v>
                </c:pt>
                <c:pt idx="13621">
                  <c:v>176.91300000000001</c:v>
                </c:pt>
                <c:pt idx="13622">
                  <c:v>176.93199999999999</c:v>
                </c:pt>
                <c:pt idx="13623">
                  <c:v>176.94300000000001</c:v>
                </c:pt>
                <c:pt idx="13624">
                  <c:v>176.96199999999999</c:v>
                </c:pt>
                <c:pt idx="13625">
                  <c:v>176.97300000000001</c:v>
                </c:pt>
                <c:pt idx="13626">
                  <c:v>176.983</c:v>
                </c:pt>
                <c:pt idx="13627">
                  <c:v>177.00200000000001</c:v>
                </c:pt>
                <c:pt idx="13628">
                  <c:v>177.02199999999999</c:v>
                </c:pt>
                <c:pt idx="13629">
                  <c:v>177.03299999999999</c:v>
                </c:pt>
                <c:pt idx="13630">
                  <c:v>177.053</c:v>
                </c:pt>
                <c:pt idx="13631">
                  <c:v>177.072</c:v>
                </c:pt>
                <c:pt idx="13632">
                  <c:v>177.09200000000001</c:v>
                </c:pt>
                <c:pt idx="13633">
                  <c:v>177.10300000000001</c:v>
                </c:pt>
                <c:pt idx="13634">
                  <c:v>177.113</c:v>
                </c:pt>
                <c:pt idx="13635">
                  <c:v>177.13200000000001</c:v>
                </c:pt>
                <c:pt idx="13636">
                  <c:v>177.15199999999999</c:v>
                </c:pt>
                <c:pt idx="13637">
                  <c:v>177.16300000000001</c:v>
                </c:pt>
                <c:pt idx="13638">
                  <c:v>177.18199999999999</c:v>
                </c:pt>
                <c:pt idx="13639">
                  <c:v>177.19300000000001</c:v>
                </c:pt>
                <c:pt idx="13640">
                  <c:v>177.21199999999999</c:v>
                </c:pt>
                <c:pt idx="13641">
                  <c:v>177.22300000000001</c:v>
                </c:pt>
                <c:pt idx="13642">
                  <c:v>177.24199999999999</c:v>
                </c:pt>
                <c:pt idx="13643">
                  <c:v>177.262</c:v>
                </c:pt>
                <c:pt idx="13644">
                  <c:v>177.274</c:v>
                </c:pt>
                <c:pt idx="13645">
                  <c:v>177.28299999999999</c:v>
                </c:pt>
                <c:pt idx="13646">
                  <c:v>177.29300000000001</c:v>
                </c:pt>
                <c:pt idx="13647">
                  <c:v>177.303</c:v>
                </c:pt>
                <c:pt idx="13648">
                  <c:v>177.31299999999999</c:v>
                </c:pt>
                <c:pt idx="13649">
                  <c:v>177.32300000000001</c:v>
                </c:pt>
                <c:pt idx="13650">
                  <c:v>177.34200000000001</c:v>
                </c:pt>
                <c:pt idx="13651">
                  <c:v>177.35300000000001</c:v>
                </c:pt>
                <c:pt idx="13652">
                  <c:v>177.37200000000001</c:v>
                </c:pt>
                <c:pt idx="13653">
                  <c:v>177.392</c:v>
                </c:pt>
                <c:pt idx="13654">
                  <c:v>177.41200000000001</c:v>
                </c:pt>
                <c:pt idx="13655">
                  <c:v>177.42500000000001</c:v>
                </c:pt>
                <c:pt idx="13656">
                  <c:v>177.43700000000001</c:v>
                </c:pt>
                <c:pt idx="13657">
                  <c:v>177.452</c:v>
                </c:pt>
                <c:pt idx="13658">
                  <c:v>177.46199999999999</c:v>
                </c:pt>
                <c:pt idx="13659">
                  <c:v>177.47200000000001</c:v>
                </c:pt>
                <c:pt idx="13660">
                  <c:v>177.482</c:v>
                </c:pt>
                <c:pt idx="13661">
                  <c:v>177.49199999999999</c:v>
                </c:pt>
                <c:pt idx="13662">
                  <c:v>177.50299999999999</c:v>
                </c:pt>
                <c:pt idx="13663">
                  <c:v>177.512</c:v>
                </c:pt>
                <c:pt idx="13664">
                  <c:v>177.524</c:v>
                </c:pt>
                <c:pt idx="13665">
                  <c:v>177.542</c:v>
                </c:pt>
                <c:pt idx="13666">
                  <c:v>177.55199999999999</c:v>
                </c:pt>
                <c:pt idx="13667">
                  <c:v>177.56200000000001</c:v>
                </c:pt>
                <c:pt idx="13668">
                  <c:v>177.57400000000001</c:v>
                </c:pt>
                <c:pt idx="13669">
                  <c:v>177.59200000000001</c:v>
                </c:pt>
                <c:pt idx="13670">
                  <c:v>177.602</c:v>
                </c:pt>
                <c:pt idx="13671">
                  <c:v>177.61199999999999</c:v>
                </c:pt>
                <c:pt idx="13672">
                  <c:v>177.62200000000001</c:v>
                </c:pt>
                <c:pt idx="13673">
                  <c:v>177.63200000000001</c:v>
                </c:pt>
                <c:pt idx="13674">
                  <c:v>177.64400000000001</c:v>
                </c:pt>
                <c:pt idx="13675">
                  <c:v>177.66200000000001</c:v>
                </c:pt>
                <c:pt idx="13676">
                  <c:v>177.68199999999999</c:v>
                </c:pt>
                <c:pt idx="13677">
                  <c:v>177.702</c:v>
                </c:pt>
                <c:pt idx="13678">
                  <c:v>177.71299999999999</c:v>
                </c:pt>
                <c:pt idx="13679">
                  <c:v>177.72300000000001</c:v>
                </c:pt>
                <c:pt idx="13680">
                  <c:v>177.74199999999999</c:v>
                </c:pt>
                <c:pt idx="13681">
                  <c:v>177.75299999999999</c:v>
                </c:pt>
                <c:pt idx="13682">
                  <c:v>177.77199999999999</c:v>
                </c:pt>
                <c:pt idx="13683">
                  <c:v>177.792</c:v>
                </c:pt>
                <c:pt idx="13684">
                  <c:v>177.81200000000001</c:v>
                </c:pt>
                <c:pt idx="13685">
                  <c:v>177.82499999999999</c:v>
                </c:pt>
                <c:pt idx="13686">
                  <c:v>177.84200000000001</c:v>
                </c:pt>
                <c:pt idx="13687">
                  <c:v>177.863</c:v>
                </c:pt>
                <c:pt idx="13688">
                  <c:v>177.88200000000001</c:v>
                </c:pt>
                <c:pt idx="13689">
                  <c:v>177.893</c:v>
                </c:pt>
                <c:pt idx="13690">
                  <c:v>177.91200000000001</c:v>
                </c:pt>
                <c:pt idx="13691">
                  <c:v>177.923</c:v>
                </c:pt>
                <c:pt idx="13692">
                  <c:v>177.94200000000001</c:v>
                </c:pt>
                <c:pt idx="13693">
                  <c:v>177.953</c:v>
                </c:pt>
                <c:pt idx="13694">
                  <c:v>177.97200000000001</c:v>
                </c:pt>
                <c:pt idx="13695">
                  <c:v>177.983</c:v>
                </c:pt>
                <c:pt idx="13696">
                  <c:v>177.99299999999999</c:v>
                </c:pt>
                <c:pt idx="13697">
                  <c:v>178.012</c:v>
                </c:pt>
                <c:pt idx="13698">
                  <c:v>178.03200000000001</c:v>
                </c:pt>
                <c:pt idx="13699">
                  <c:v>178.05199999999999</c:v>
                </c:pt>
                <c:pt idx="13700">
                  <c:v>178.072</c:v>
                </c:pt>
                <c:pt idx="13701">
                  <c:v>178.08500000000001</c:v>
                </c:pt>
                <c:pt idx="13702">
                  <c:v>178.102</c:v>
                </c:pt>
                <c:pt idx="13703">
                  <c:v>178.113</c:v>
                </c:pt>
                <c:pt idx="13704">
                  <c:v>178.13200000000001</c:v>
                </c:pt>
                <c:pt idx="13705">
                  <c:v>178.143</c:v>
                </c:pt>
                <c:pt idx="13706">
                  <c:v>178.16200000000001</c:v>
                </c:pt>
                <c:pt idx="13707">
                  <c:v>178.18199999999999</c:v>
                </c:pt>
                <c:pt idx="13708">
                  <c:v>178.202</c:v>
                </c:pt>
                <c:pt idx="13709">
                  <c:v>178.21299999999999</c:v>
                </c:pt>
                <c:pt idx="13710">
                  <c:v>178.232</c:v>
                </c:pt>
                <c:pt idx="13711">
                  <c:v>178.24299999999999</c:v>
                </c:pt>
                <c:pt idx="13712">
                  <c:v>178.262</c:v>
                </c:pt>
                <c:pt idx="13713">
                  <c:v>178.28200000000001</c:v>
                </c:pt>
                <c:pt idx="13714">
                  <c:v>178.30199999999999</c:v>
                </c:pt>
                <c:pt idx="13715">
                  <c:v>178.322</c:v>
                </c:pt>
                <c:pt idx="13716">
                  <c:v>178.34200000000001</c:v>
                </c:pt>
                <c:pt idx="13717">
                  <c:v>178.352</c:v>
                </c:pt>
                <c:pt idx="13718">
                  <c:v>178.36199999999999</c:v>
                </c:pt>
                <c:pt idx="13719">
                  <c:v>178.37200000000001</c:v>
                </c:pt>
                <c:pt idx="13720">
                  <c:v>178.38300000000001</c:v>
                </c:pt>
                <c:pt idx="13721">
                  <c:v>178.392</c:v>
                </c:pt>
                <c:pt idx="13722">
                  <c:v>178.40299999999999</c:v>
                </c:pt>
                <c:pt idx="13723">
                  <c:v>178.41300000000001</c:v>
                </c:pt>
                <c:pt idx="13724">
                  <c:v>178.423</c:v>
                </c:pt>
                <c:pt idx="13725">
                  <c:v>178.44200000000001</c:v>
                </c:pt>
                <c:pt idx="13726">
                  <c:v>178.46299999999999</c:v>
                </c:pt>
                <c:pt idx="13727">
                  <c:v>178.482</c:v>
                </c:pt>
                <c:pt idx="13728">
                  <c:v>178.49299999999999</c:v>
                </c:pt>
                <c:pt idx="13729">
                  <c:v>178.50299999999999</c:v>
                </c:pt>
                <c:pt idx="13730">
                  <c:v>178.52199999999999</c:v>
                </c:pt>
                <c:pt idx="13731">
                  <c:v>178.53200000000001</c:v>
                </c:pt>
                <c:pt idx="13732">
                  <c:v>178.542</c:v>
                </c:pt>
                <c:pt idx="13733">
                  <c:v>178.56200000000001</c:v>
                </c:pt>
                <c:pt idx="13734">
                  <c:v>178.58199999999999</c:v>
                </c:pt>
                <c:pt idx="13735">
                  <c:v>178.59299999999999</c:v>
                </c:pt>
                <c:pt idx="13736">
                  <c:v>178.60300000000001</c:v>
                </c:pt>
                <c:pt idx="13737">
                  <c:v>178.613</c:v>
                </c:pt>
                <c:pt idx="13738">
                  <c:v>178.63200000000001</c:v>
                </c:pt>
                <c:pt idx="13739">
                  <c:v>178.643</c:v>
                </c:pt>
                <c:pt idx="13740">
                  <c:v>178.66300000000001</c:v>
                </c:pt>
                <c:pt idx="13741">
                  <c:v>178.68199999999999</c:v>
                </c:pt>
                <c:pt idx="13742">
                  <c:v>178.702</c:v>
                </c:pt>
                <c:pt idx="13743">
                  <c:v>178.71299999999999</c:v>
                </c:pt>
                <c:pt idx="13744">
                  <c:v>178.72300000000001</c:v>
                </c:pt>
                <c:pt idx="13745">
                  <c:v>178.74199999999999</c:v>
                </c:pt>
                <c:pt idx="13746">
                  <c:v>178.75299999999999</c:v>
                </c:pt>
                <c:pt idx="13747">
                  <c:v>178.76300000000001</c:v>
                </c:pt>
                <c:pt idx="13748">
                  <c:v>178.78200000000001</c:v>
                </c:pt>
                <c:pt idx="13749">
                  <c:v>178.79300000000001</c:v>
                </c:pt>
                <c:pt idx="13750">
                  <c:v>178.81200000000001</c:v>
                </c:pt>
                <c:pt idx="13751">
                  <c:v>178.82300000000001</c:v>
                </c:pt>
                <c:pt idx="13752">
                  <c:v>178.84200000000001</c:v>
                </c:pt>
                <c:pt idx="13753">
                  <c:v>178.85300000000001</c:v>
                </c:pt>
                <c:pt idx="13754">
                  <c:v>178.863</c:v>
                </c:pt>
                <c:pt idx="13755">
                  <c:v>178.88300000000001</c:v>
                </c:pt>
                <c:pt idx="13756">
                  <c:v>178.90199999999999</c:v>
                </c:pt>
                <c:pt idx="13757">
                  <c:v>178.91300000000001</c:v>
                </c:pt>
                <c:pt idx="13758">
                  <c:v>178.93199999999999</c:v>
                </c:pt>
                <c:pt idx="13759">
                  <c:v>178.952</c:v>
                </c:pt>
                <c:pt idx="13760">
                  <c:v>178.97200000000001</c:v>
                </c:pt>
                <c:pt idx="13761">
                  <c:v>178.983</c:v>
                </c:pt>
                <c:pt idx="13762">
                  <c:v>179.00200000000001</c:v>
                </c:pt>
                <c:pt idx="13763">
                  <c:v>179.01300000000001</c:v>
                </c:pt>
                <c:pt idx="13764">
                  <c:v>179.03200000000001</c:v>
                </c:pt>
                <c:pt idx="13765">
                  <c:v>179.05199999999999</c:v>
                </c:pt>
                <c:pt idx="13766">
                  <c:v>179.07499999999999</c:v>
                </c:pt>
                <c:pt idx="13767">
                  <c:v>179.09200000000001</c:v>
                </c:pt>
                <c:pt idx="13768">
                  <c:v>179.102</c:v>
                </c:pt>
                <c:pt idx="13769">
                  <c:v>179.11199999999999</c:v>
                </c:pt>
                <c:pt idx="13770">
                  <c:v>179.126</c:v>
                </c:pt>
                <c:pt idx="13771">
                  <c:v>179.142</c:v>
                </c:pt>
                <c:pt idx="13772">
                  <c:v>179.16200000000001</c:v>
                </c:pt>
                <c:pt idx="13773">
                  <c:v>179.173</c:v>
                </c:pt>
                <c:pt idx="13774">
                  <c:v>179.18299999999999</c:v>
                </c:pt>
                <c:pt idx="13775">
                  <c:v>179.202</c:v>
                </c:pt>
                <c:pt idx="13776">
                  <c:v>179.22200000000001</c:v>
                </c:pt>
                <c:pt idx="13777">
                  <c:v>179.24199999999999</c:v>
                </c:pt>
                <c:pt idx="13778">
                  <c:v>179.25299999999999</c:v>
                </c:pt>
                <c:pt idx="13779">
                  <c:v>179.26300000000001</c:v>
                </c:pt>
                <c:pt idx="13780">
                  <c:v>179.28200000000001</c:v>
                </c:pt>
                <c:pt idx="13781">
                  <c:v>179.30199999999999</c:v>
                </c:pt>
                <c:pt idx="13782">
                  <c:v>179.31299999999999</c:v>
                </c:pt>
                <c:pt idx="13783">
                  <c:v>179.32300000000001</c:v>
                </c:pt>
                <c:pt idx="13784">
                  <c:v>179.34200000000001</c:v>
                </c:pt>
                <c:pt idx="13785">
                  <c:v>179.35300000000001</c:v>
                </c:pt>
                <c:pt idx="13786">
                  <c:v>179.37200000000001</c:v>
                </c:pt>
                <c:pt idx="13787">
                  <c:v>179.38300000000001</c:v>
                </c:pt>
                <c:pt idx="13788">
                  <c:v>179.393</c:v>
                </c:pt>
                <c:pt idx="13789">
                  <c:v>179.40299999999999</c:v>
                </c:pt>
                <c:pt idx="13790">
                  <c:v>179.422</c:v>
                </c:pt>
                <c:pt idx="13791">
                  <c:v>179.43299999999999</c:v>
                </c:pt>
                <c:pt idx="13792">
                  <c:v>179.44300000000001</c:v>
                </c:pt>
                <c:pt idx="13793">
                  <c:v>179.46199999999999</c:v>
                </c:pt>
                <c:pt idx="13794">
                  <c:v>179.482</c:v>
                </c:pt>
                <c:pt idx="13795">
                  <c:v>179.50200000000001</c:v>
                </c:pt>
                <c:pt idx="13796">
                  <c:v>179.52199999999999</c:v>
                </c:pt>
                <c:pt idx="13797">
                  <c:v>179.53299999999999</c:v>
                </c:pt>
                <c:pt idx="13798">
                  <c:v>179.54400000000001</c:v>
                </c:pt>
                <c:pt idx="13799">
                  <c:v>179.56200000000001</c:v>
                </c:pt>
                <c:pt idx="13800">
                  <c:v>179.583</c:v>
                </c:pt>
                <c:pt idx="13801">
                  <c:v>179.602</c:v>
                </c:pt>
                <c:pt idx="13802">
                  <c:v>179.62200000000001</c:v>
                </c:pt>
                <c:pt idx="13803">
                  <c:v>179.63300000000001</c:v>
                </c:pt>
                <c:pt idx="13804">
                  <c:v>179.65199999999999</c:v>
                </c:pt>
                <c:pt idx="13805">
                  <c:v>179.66300000000001</c:v>
                </c:pt>
                <c:pt idx="13806">
                  <c:v>179.68299999999999</c:v>
                </c:pt>
                <c:pt idx="13807">
                  <c:v>179.702</c:v>
                </c:pt>
                <c:pt idx="13808">
                  <c:v>179.72200000000001</c:v>
                </c:pt>
                <c:pt idx="13809">
                  <c:v>179.733</c:v>
                </c:pt>
                <c:pt idx="13810">
                  <c:v>179.74299999999999</c:v>
                </c:pt>
                <c:pt idx="13811">
                  <c:v>179.762</c:v>
                </c:pt>
                <c:pt idx="13812">
                  <c:v>179.773</c:v>
                </c:pt>
                <c:pt idx="13813">
                  <c:v>179.78299999999999</c:v>
                </c:pt>
                <c:pt idx="13814">
                  <c:v>179.80199999999999</c:v>
                </c:pt>
                <c:pt idx="13815">
                  <c:v>179.81299999999999</c:v>
                </c:pt>
                <c:pt idx="13816">
                  <c:v>179.833</c:v>
                </c:pt>
                <c:pt idx="13817">
                  <c:v>179.84299999999999</c:v>
                </c:pt>
                <c:pt idx="13818">
                  <c:v>179.86199999999999</c:v>
                </c:pt>
                <c:pt idx="13819">
                  <c:v>179.87299999999999</c:v>
                </c:pt>
                <c:pt idx="13820">
                  <c:v>179.892</c:v>
                </c:pt>
                <c:pt idx="13821">
                  <c:v>179.91200000000001</c:v>
                </c:pt>
                <c:pt idx="13822">
                  <c:v>179.93199999999999</c:v>
                </c:pt>
                <c:pt idx="13823">
                  <c:v>179.952</c:v>
                </c:pt>
                <c:pt idx="13824">
                  <c:v>179.97200000000001</c:v>
                </c:pt>
                <c:pt idx="13825">
                  <c:v>179.983</c:v>
                </c:pt>
                <c:pt idx="13826">
                  <c:v>180.00200000000001</c:v>
                </c:pt>
                <c:pt idx="13827">
                  <c:v>180.02199999999999</c:v>
                </c:pt>
                <c:pt idx="13828">
                  <c:v>180.03299999999999</c:v>
                </c:pt>
                <c:pt idx="13829">
                  <c:v>180.04300000000001</c:v>
                </c:pt>
                <c:pt idx="13830">
                  <c:v>180.06200000000001</c:v>
                </c:pt>
                <c:pt idx="13831">
                  <c:v>180.072</c:v>
                </c:pt>
                <c:pt idx="13832">
                  <c:v>180.084</c:v>
                </c:pt>
                <c:pt idx="13833">
                  <c:v>180.102</c:v>
                </c:pt>
                <c:pt idx="13834">
                  <c:v>180.113</c:v>
                </c:pt>
                <c:pt idx="13835">
                  <c:v>180.12299999999999</c:v>
                </c:pt>
                <c:pt idx="13836">
                  <c:v>180.142</c:v>
                </c:pt>
                <c:pt idx="13837">
                  <c:v>180.15299999999999</c:v>
                </c:pt>
                <c:pt idx="13838">
                  <c:v>180.166</c:v>
                </c:pt>
                <c:pt idx="13839">
                  <c:v>180.18199999999999</c:v>
                </c:pt>
                <c:pt idx="13840">
                  <c:v>180.202</c:v>
                </c:pt>
                <c:pt idx="13841">
                  <c:v>180.21299999999999</c:v>
                </c:pt>
                <c:pt idx="13842">
                  <c:v>180.232</c:v>
                </c:pt>
                <c:pt idx="13843">
                  <c:v>180.24299999999999</c:v>
                </c:pt>
                <c:pt idx="13844">
                  <c:v>180.262</c:v>
                </c:pt>
                <c:pt idx="13845">
                  <c:v>180.27199999999999</c:v>
                </c:pt>
                <c:pt idx="13846">
                  <c:v>180.28299999999999</c:v>
                </c:pt>
                <c:pt idx="13847">
                  <c:v>180.29499999999999</c:v>
                </c:pt>
                <c:pt idx="13848">
                  <c:v>180.31200000000001</c:v>
                </c:pt>
                <c:pt idx="13849">
                  <c:v>180.322</c:v>
                </c:pt>
                <c:pt idx="13850">
                  <c:v>180.33199999999999</c:v>
                </c:pt>
                <c:pt idx="13851">
                  <c:v>180.34299999999999</c:v>
                </c:pt>
                <c:pt idx="13852">
                  <c:v>180.36199999999999</c:v>
                </c:pt>
                <c:pt idx="13853">
                  <c:v>180.37299999999999</c:v>
                </c:pt>
                <c:pt idx="13854">
                  <c:v>180.38300000000001</c:v>
                </c:pt>
                <c:pt idx="13855">
                  <c:v>180.40199999999999</c:v>
                </c:pt>
                <c:pt idx="13856">
                  <c:v>180.422</c:v>
                </c:pt>
                <c:pt idx="13857">
                  <c:v>180.43299999999999</c:v>
                </c:pt>
                <c:pt idx="13858">
                  <c:v>180.452</c:v>
                </c:pt>
                <c:pt idx="13859">
                  <c:v>180.46299999999999</c:v>
                </c:pt>
                <c:pt idx="13860">
                  <c:v>180.47300000000001</c:v>
                </c:pt>
                <c:pt idx="13861">
                  <c:v>180.48599999999999</c:v>
                </c:pt>
                <c:pt idx="13862">
                  <c:v>180.50200000000001</c:v>
                </c:pt>
                <c:pt idx="13863">
                  <c:v>180.512</c:v>
                </c:pt>
                <c:pt idx="13864">
                  <c:v>180.52199999999999</c:v>
                </c:pt>
                <c:pt idx="13865">
                  <c:v>180.53200000000001</c:v>
                </c:pt>
                <c:pt idx="13866">
                  <c:v>180.542</c:v>
                </c:pt>
                <c:pt idx="13867">
                  <c:v>180.55199999999999</c:v>
                </c:pt>
                <c:pt idx="13868">
                  <c:v>180.56299999999999</c:v>
                </c:pt>
                <c:pt idx="13869">
                  <c:v>180.583</c:v>
                </c:pt>
                <c:pt idx="13870">
                  <c:v>180.602</c:v>
                </c:pt>
                <c:pt idx="13871">
                  <c:v>180.62200000000001</c:v>
                </c:pt>
                <c:pt idx="13872">
                  <c:v>180.63300000000001</c:v>
                </c:pt>
                <c:pt idx="13873">
                  <c:v>180.643</c:v>
                </c:pt>
                <c:pt idx="13874">
                  <c:v>180.66200000000001</c:v>
                </c:pt>
                <c:pt idx="13875">
                  <c:v>180.673</c:v>
                </c:pt>
                <c:pt idx="13876">
                  <c:v>180.69300000000001</c:v>
                </c:pt>
                <c:pt idx="13877">
                  <c:v>180.71199999999999</c:v>
                </c:pt>
                <c:pt idx="13878">
                  <c:v>180.732</c:v>
                </c:pt>
                <c:pt idx="13879">
                  <c:v>180.74299999999999</c:v>
                </c:pt>
                <c:pt idx="13880">
                  <c:v>180.762</c:v>
                </c:pt>
                <c:pt idx="13881">
                  <c:v>180.78200000000001</c:v>
                </c:pt>
                <c:pt idx="13882">
                  <c:v>180.79300000000001</c:v>
                </c:pt>
                <c:pt idx="13883">
                  <c:v>180.803</c:v>
                </c:pt>
                <c:pt idx="13884">
                  <c:v>180.822</c:v>
                </c:pt>
                <c:pt idx="13885">
                  <c:v>180.84200000000001</c:v>
                </c:pt>
                <c:pt idx="13886">
                  <c:v>180.85300000000001</c:v>
                </c:pt>
                <c:pt idx="13887">
                  <c:v>180.863</c:v>
                </c:pt>
                <c:pt idx="13888">
                  <c:v>180.88200000000001</c:v>
                </c:pt>
                <c:pt idx="13889">
                  <c:v>180.893</c:v>
                </c:pt>
                <c:pt idx="13890">
                  <c:v>180.91200000000001</c:v>
                </c:pt>
                <c:pt idx="13891">
                  <c:v>180.923</c:v>
                </c:pt>
                <c:pt idx="13892">
                  <c:v>180.94200000000001</c:v>
                </c:pt>
                <c:pt idx="13893">
                  <c:v>180.953</c:v>
                </c:pt>
                <c:pt idx="13894">
                  <c:v>180.97200000000001</c:v>
                </c:pt>
                <c:pt idx="13895">
                  <c:v>180.982</c:v>
                </c:pt>
                <c:pt idx="13896">
                  <c:v>180.99199999999999</c:v>
                </c:pt>
                <c:pt idx="13897">
                  <c:v>181.00200000000001</c:v>
                </c:pt>
                <c:pt idx="13898">
                  <c:v>181.012</c:v>
                </c:pt>
                <c:pt idx="13899">
                  <c:v>181.02199999999999</c:v>
                </c:pt>
                <c:pt idx="13900">
                  <c:v>181.03200000000001</c:v>
                </c:pt>
                <c:pt idx="13901">
                  <c:v>181.042</c:v>
                </c:pt>
                <c:pt idx="13902">
                  <c:v>181.05199999999999</c:v>
                </c:pt>
                <c:pt idx="13903">
                  <c:v>181.06200000000001</c:v>
                </c:pt>
                <c:pt idx="13904">
                  <c:v>181.07300000000001</c:v>
                </c:pt>
                <c:pt idx="13905">
                  <c:v>181.083</c:v>
                </c:pt>
                <c:pt idx="13906">
                  <c:v>181.102</c:v>
                </c:pt>
                <c:pt idx="13907">
                  <c:v>181.12200000000001</c:v>
                </c:pt>
                <c:pt idx="13908">
                  <c:v>181.13300000000001</c:v>
                </c:pt>
                <c:pt idx="13909">
                  <c:v>181.143</c:v>
                </c:pt>
                <c:pt idx="13910">
                  <c:v>181.16200000000001</c:v>
                </c:pt>
                <c:pt idx="13911">
                  <c:v>181.173</c:v>
                </c:pt>
                <c:pt idx="13912">
                  <c:v>181.19200000000001</c:v>
                </c:pt>
                <c:pt idx="13913">
                  <c:v>181.20599999999999</c:v>
                </c:pt>
                <c:pt idx="13914">
                  <c:v>181.22200000000001</c:v>
                </c:pt>
                <c:pt idx="13915">
                  <c:v>181.232</c:v>
                </c:pt>
                <c:pt idx="13916">
                  <c:v>181.24299999999999</c:v>
                </c:pt>
                <c:pt idx="13917">
                  <c:v>181.25299999999999</c:v>
                </c:pt>
                <c:pt idx="13918">
                  <c:v>181.27199999999999</c:v>
                </c:pt>
                <c:pt idx="13919">
                  <c:v>181.292</c:v>
                </c:pt>
                <c:pt idx="13920">
                  <c:v>181.31200000000001</c:v>
                </c:pt>
                <c:pt idx="13921">
                  <c:v>181.32300000000001</c:v>
                </c:pt>
                <c:pt idx="13922">
                  <c:v>181.34200000000001</c:v>
                </c:pt>
                <c:pt idx="13923">
                  <c:v>181.36199999999999</c:v>
                </c:pt>
                <c:pt idx="13924">
                  <c:v>181.38200000000001</c:v>
                </c:pt>
                <c:pt idx="13925">
                  <c:v>181.393</c:v>
                </c:pt>
                <c:pt idx="13926">
                  <c:v>181.41200000000001</c:v>
                </c:pt>
                <c:pt idx="13927">
                  <c:v>181.423</c:v>
                </c:pt>
                <c:pt idx="13928">
                  <c:v>181.44200000000001</c:v>
                </c:pt>
                <c:pt idx="13929">
                  <c:v>181.453</c:v>
                </c:pt>
                <c:pt idx="13930">
                  <c:v>181.47300000000001</c:v>
                </c:pt>
                <c:pt idx="13931">
                  <c:v>181.482</c:v>
                </c:pt>
                <c:pt idx="13932">
                  <c:v>181.50299999999999</c:v>
                </c:pt>
                <c:pt idx="13933">
                  <c:v>181.52199999999999</c:v>
                </c:pt>
                <c:pt idx="13934">
                  <c:v>181.542</c:v>
                </c:pt>
                <c:pt idx="13935">
                  <c:v>181.56200000000001</c:v>
                </c:pt>
                <c:pt idx="13936">
                  <c:v>181.58199999999999</c:v>
                </c:pt>
                <c:pt idx="13937">
                  <c:v>181.59299999999999</c:v>
                </c:pt>
                <c:pt idx="13938">
                  <c:v>181.602</c:v>
                </c:pt>
                <c:pt idx="13939">
                  <c:v>181.613</c:v>
                </c:pt>
                <c:pt idx="13940">
                  <c:v>181.62299999999999</c:v>
                </c:pt>
                <c:pt idx="13941">
                  <c:v>181.63300000000001</c:v>
                </c:pt>
                <c:pt idx="13942">
                  <c:v>181.643</c:v>
                </c:pt>
                <c:pt idx="13943">
                  <c:v>181.65199999999999</c:v>
                </c:pt>
                <c:pt idx="13944">
                  <c:v>181.672</c:v>
                </c:pt>
                <c:pt idx="13945">
                  <c:v>181.68299999999999</c:v>
                </c:pt>
                <c:pt idx="13946">
                  <c:v>181.702</c:v>
                </c:pt>
                <c:pt idx="13947">
                  <c:v>181.72300000000001</c:v>
                </c:pt>
                <c:pt idx="13948">
                  <c:v>181.74199999999999</c:v>
                </c:pt>
                <c:pt idx="13949">
                  <c:v>181.75299999999999</c:v>
                </c:pt>
                <c:pt idx="13950">
                  <c:v>181.77199999999999</c:v>
                </c:pt>
                <c:pt idx="13951">
                  <c:v>181.78299999999999</c:v>
                </c:pt>
                <c:pt idx="13952">
                  <c:v>181.803</c:v>
                </c:pt>
                <c:pt idx="13953">
                  <c:v>181.81299999999999</c:v>
                </c:pt>
                <c:pt idx="13954">
                  <c:v>181.83199999999999</c:v>
                </c:pt>
                <c:pt idx="13955">
                  <c:v>181.84299999999999</c:v>
                </c:pt>
                <c:pt idx="13956">
                  <c:v>181.86199999999999</c:v>
                </c:pt>
                <c:pt idx="13957">
                  <c:v>181.87200000000001</c:v>
                </c:pt>
                <c:pt idx="13958">
                  <c:v>181.88200000000001</c:v>
                </c:pt>
                <c:pt idx="13959">
                  <c:v>181.893</c:v>
                </c:pt>
                <c:pt idx="13960">
                  <c:v>181.91200000000001</c:v>
                </c:pt>
                <c:pt idx="13961">
                  <c:v>181.93199999999999</c:v>
                </c:pt>
                <c:pt idx="13962">
                  <c:v>181.952</c:v>
                </c:pt>
                <c:pt idx="13963">
                  <c:v>181.96299999999999</c:v>
                </c:pt>
                <c:pt idx="13964">
                  <c:v>181.982</c:v>
                </c:pt>
                <c:pt idx="13965">
                  <c:v>181.99299999999999</c:v>
                </c:pt>
                <c:pt idx="13966">
                  <c:v>182.00299999999999</c:v>
                </c:pt>
                <c:pt idx="13967">
                  <c:v>182.02199999999999</c:v>
                </c:pt>
                <c:pt idx="13968">
                  <c:v>182.042</c:v>
                </c:pt>
                <c:pt idx="13969">
                  <c:v>182.053</c:v>
                </c:pt>
                <c:pt idx="13970">
                  <c:v>182.072</c:v>
                </c:pt>
                <c:pt idx="13971">
                  <c:v>182.09200000000001</c:v>
                </c:pt>
                <c:pt idx="13972">
                  <c:v>182.11199999999999</c:v>
                </c:pt>
                <c:pt idx="13973">
                  <c:v>182.13200000000001</c:v>
                </c:pt>
                <c:pt idx="13974">
                  <c:v>182.142</c:v>
                </c:pt>
                <c:pt idx="13975">
                  <c:v>182.15299999999999</c:v>
                </c:pt>
                <c:pt idx="13976">
                  <c:v>182.172</c:v>
                </c:pt>
                <c:pt idx="13977">
                  <c:v>182.185</c:v>
                </c:pt>
                <c:pt idx="13978">
                  <c:v>182.202</c:v>
                </c:pt>
                <c:pt idx="13979">
                  <c:v>182.22200000000001</c:v>
                </c:pt>
                <c:pt idx="13980">
                  <c:v>182.24600000000001</c:v>
                </c:pt>
                <c:pt idx="13981">
                  <c:v>182.262</c:v>
                </c:pt>
                <c:pt idx="13982">
                  <c:v>182.28200000000001</c:v>
                </c:pt>
                <c:pt idx="13983">
                  <c:v>182.30199999999999</c:v>
                </c:pt>
                <c:pt idx="13984">
                  <c:v>182.322</c:v>
                </c:pt>
                <c:pt idx="13985">
                  <c:v>182.34200000000001</c:v>
                </c:pt>
                <c:pt idx="13986">
                  <c:v>182.35300000000001</c:v>
                </c:pt>
                <c:pt idx="13987">
                  <c:v>182.363</c:v>
                </c:pt>
                <c:pt idx="13988">
                  <c:v>182.38200000000001</c:v>
                </c:pt>
                <c:pt idx="13989">
                  <c:v>182.393</c:v>
                </c:pt>
                <c:pt idx="13990">
                  <c:v>182.41200000000001</c:v>
                </c:pt>
                <c:pt idx="13991">
                  <c:v>182.423</c:v>
                </c:pt>
                <c:pt idx="13992">
                  <c:v>182.44200000000001</c:v>
                </c:pt>
                <c:pt idx="13993">
                  <c:v>182.453</c:v>
                </c:pt>
                <c:pt idx="13994">
                  <c:v>182.47200000000001</c:v>
                </c:pt>
                <c:pt idx="13995">
                  <c:v>182.482</c:v>
                </c:pt>
                <c:pt idx="13996">
                  <c:v>182.49299999999999</c:v>
                </c:pt>
                <c:pt idx="13997">
                  <c:v>182.50299999999999</c:v>
                </c:pt>
                <c:pt idx="13998">
                  <c:v>182.523</c:v>
                </c:pt>
                <c:pt idx="13999">
                  <c:v>182.542</c:v>
                </c:pt>
                <c:pt idx="14000">
                  <c:v>182.553</c:v>
                </c:pt>
                <c:pt idx="14001">
                  <c:v>182.56299999999999</c:v>
                </c:pt>
                <c:pt idx="14002">
                  <c:v>182.58199999999999</c:v>
                </c:pt>
                <c:pt idx="14003">
                  <c:v>182.59299999999999</c:v>
                </c:pt>
                <c:pt idx="14004">
                  <c:v>182.61199999999999</c:v>
                </c:pt>
                <c:pt idx="14005">
                  <c:v>182.62200000000001</c:v>
                </c:pt>
                <c:pt idx="14006">
                  <c:v>182.63200000000001</c:v>
                </c:pt>
                <c:pt idx="14007">
                  <c:v>182.642</c:v>
                </c:pt>
                <c:pt idx="14008">
                  <c:v>182.65299999999999</c:v>
                </c:pt>
                <c:pt idx="14009">
                  <c:v>182.66300000000001</c:v>
                </c:pt>
                <c:pt idx="14010">
                  <c:v>182.68199999999999</c:v>
                </c:pt>
                <c:pt idx="14011">
                  <c:v>182.69300000000001</c:v>
                </c:pt>
                <c:pt idx="14012">
                  <c:v>182.71199999999999</c:v>
                </c:pt>
                <c:pt idx="14013">
                  <c:v>182.733</c:v>
                </c:pt>
                <c:pt idx="14014">
                  <c:v>182.75200000000001</c:v>
                </c:pt>
                <c:pt idx="14015">
                  <c:v>182.76300000000001</c:v>
                </c:pt>
                <c:pt idx="14016">
                  <c:v>182.78200000000001</c:v>
                </c:pt>
                <c:pt idx="14017">
                  <c:v>182.79300000000001</c:v>
                </c:pt>
                <c:pt idx="14018">
                  <c:v>182.81200000000001</c:v>
                </c:pt>
                <c:pt idx="14019">
                  <c:v>182.82300000000001</c:v>
                </c:pt>
                <c:pt idx="14020">
                  <c:v>182.84200000000001</c:v>
                </c:pt>
                <c:pt idx="14021">
                  <c:v>182.852</c:v>
                </c:pt>
                <c:pt idx="14022">
                  <c:v>182.863</c:v>
                </c:pt>
                <c:pt idx="14023">
                  <c:v>182.87299999999999</c:v>
                </c:pt>
                <c:pt idx="14024">
                  <c:v>182.892</c:v>
                </c:pt>
                <c:pt idx="14025">
                  <c:v>182.90199999999999</c:v>
                </c:pt>
                <c:pt idx="14026">
                  <c:v>182.91200000000001</c:v>
                </c:pt>
                <c:pt idx="14027">
                  <c:v>182.922</c:v>
                </c:pt>
                <c:pt idx="14028">
                  <c:v>182.94200000000001</c:v>
                </c:pt>
                <c:pt idx="14029">
                  <c:v>182.953</c:v>
                </c:pt>
                <c:pt idx="14030">
                  <c:v>182.97200000000001</c:v>
                </c:pt>
                <c:pt idx="14031">
                  <c:v>182.983</c:v>
                </c:pt>
                <c:pt idx="14032">
                  <c:v>183.00200000000001</c:v>
                </c:pt>
                <c:pt idx="14033">
                  <c:v>183.01300000000001</c:v>
                </c:pt>
                <c:pt idx="14034">
                  <c:v>183.03200000000001</c:v>
                </c:pt>
                <c:pt idx="14035">
                  <c:v>183.05199999999999</c:v>
                </c:pt>
                <c:pt idx="14036">
                  <c:v>183.072</c:v>
                </c:pt>
                <c:pt idx="14037">
                  <c:v>183.083</c:v>
                </c:pt>
                <c:pt idx="14038">
                  <c:v>183.102</c:v>
                </c:pt>
                <c:pt idx="14039">
                  <c:v>183.113</c:v>
                </c:pt>
                <c:pt idx="14040">
                  <c:v>183.13399999999999</c:v>
                </c:pt>
                <c:pt idx="14041">
                  <c:v>183.15199999999999</c:v>
                </c:pt>
                <c:pt idx="14042">
                  <c:v>183.16300000000001</c:v>
                </c:pt>
                <c:pt idx="14043">
                  <c:v>183.173</c:v>
                </c:pt>
                <c:pt idx="14044">
                  <c:v>183.19200000000001</c:v>
                </c:pt>
                <c:pt idx="14045">
                  <c:v>183.203</c:v>
                </c:pt>
                <c:pt idx="14046">
                  <c:v>183.22200000000001</c:v>
                </c:pt>
                <c:pt idx="14047">
                  <c:v>183.233</c:v>
                </c:pt>
                <c:pt idx="14048">
                  <c:v>183.25200000000001</c:v>
                </c:pt>
                <c:pt idx="14049">
                  <c:v>183.262</c:v>
                </c:pt>
                <c:pt idx="14050">
                  <c:v>183.28700000000001</c:v>
                </c:pt>
                <c:pt idx="14051">
                  <c:v>183.30199999999999</c:v>
                </c:pt>
                <c:pt idx="14052">
                  <c:v>183.31200000000001</c:v>
                </c:pt>
                <c:pt idx="14053">
                  <c:v>183.32300000000001</c:v>
                </c:pt>
                <c:pt idx="14054">
                  <c:v>183.34200000000001</c:v>
                </c:pt>
                <c:pt idx="14055">
                  <c:v>183.36199999999999</c:v>
                </c:pt>
                <c:pt idx="14056">
                  <c:v>183.37299999999999</c:v>
                </c:pt>
                <c:pt idx="14057">
                  <c:v>183.38300000000001</c:v>
                </c:pt>
                <c:pt idx="14058">
                  <c:v>183.393</c:v>
                </c:pt>
                <c:pt idx="14059">
                  <c:v>183.404</c:v>
                </c:pt>
                <c:pt idx="14060">
                  <c:v>183.422</c:v>
                </c:pt>
                <c:pt idx="14061">
                  <c:v>183.44200000000001</c:v>
                </c:pt>
                <c:pt idx="14062">
                  <c:v>183.46199999999999</c:v>
                </c:pt>
                <c:pt idx="14063">
                  <c:v>183.47300000000001</c:v>
                </c:pt>
                <c:pt idx="14064">
                  <c:v>183.49199999999999</c:v>
                </c:pt>
                <c:pt idx="14065">
                  <c:v>183.50299999999999</c:v>
                </c:pt>
                <c:pt idx="14066">
                  <c:v>183.52199999999999</c:v>
                </c:pt>
                <c:pt idx="14067">
                  <c:v>183.54300000000001</c:v>
                </c:pt>
                <c:pt idx="14068">
                  <c:v>183.553</c:v>
                </c:pt>
                <c:pt idx="14069">
                  <c:v>183.56299999999999</c:v>
                </c:pt>
                <c:pt idx="14070">
                  <c:v>183.57300000000001</c:v>
                </c:pt>
                <c:pt idx="14071">
                  <c:v>183.583</c:v>
                </c:pt>
                <c:pt idx="14072">
                  <c:v>183.602</c:v>
                </c:pt>
                <c:pt idx="14073">
                  <c:v>183.62200000000001</c:v>
                </c:pt>
                <c:pt idx="14074">
                  <c:v>183.642</c:v>
                </c:pt>
                <c:pt idx="14075">
                  <c:v>183.65199999999999</c:v>
                </c:pt>
                <c:pt idx="14076">
                  <c:v>183.66200000000001</c:v>
                </c:pt>
                <c:pt idx="14077">
                  <c:v>183.672</c:v>
                </c:pt>
                <c:pt idx="14078">
                  <c:v>183.68199999999999</c:v>
                </c:pt>
                <c:pt idx="14079">
                  <c:v>183.69200000000001</c:v>
                </c:pt>
                <c:pt idx="14080">
                  <c:v>183.703</c:v>
                </c:pt>
                <c:pt idx="14081">
                  <c:v>183.71299999999999</c:v>
                </c:pt>
                <c:pt idx="14082">
                  <c:v>183.732</c:v>
                </c:pt>
                <c:pt idx="14083">
                  <c:v>183.75200000000001</c:v>
                </c:pt>
                <c:pt idx="14084">
                  <c:v>183.77199999999999</c:v>
                </c:pt>
                <c:pt idx="14085">
                  <c:v>183.792</c:v>
                </c:pt>
                <c:pt idx="14086">
                  <c:v>183.803</c:v>
                </c:pt>
                <c:pt idx="14087">
                  <c:v>183.822</c:v>
                </c:pt>
                <c:pt idx="14088">
                  <c:v>183.84200000000001</c:v>
                </c:pt>
                <c:pt idx="14089">
                  <c:v>183.85300000000001</c:v>
                </c:pt>
                <c:pt idx="14090">
                  <c:v>183.87200000000001</c:v>
                </c:pt>
                <c:pt idx="14091">
                  <c:v>183.88300000000001</c:v>
                </c:pt>
                <c:pt idx="14092">
                  <c:v>183.90199999999999</c:v>
                </c:pt>
                <c:pt idx="14093">
                  <c:v>183.91200000000001</c:v>
                </c:pt>
                <c:pt idx="14094">
                  <c:v>183.923</c:v>
                </c:pt>
                <c:pt idx="14095">
                  <c:v>183.93299999999999</c:v>
                </c:pt>
                <c:pt idx="14096">
                  <c:v>183.953</c:v>
                </c:pt>
                <c:pt idx="14097">
                  <c:v>183.97200000000001</c:v>
                </c:pt>
                <c:pt idx="14098">
                  <c:v>183.983</c:v>
                </c:pt>
                <c:pt idx="14099">
                  <c:v>184.00200000000001</c:v>
                </c:pt>
                <c:pt idx="14100">
                  <c:v>184.01300000000001</c:v>
                </c:pt>
                <c:pt idx="14101">
                  <c:v>184.023</c:v>
                </c:pt>
                <c:pt idx="14102">
                  <c:v>184.042</c:v>
                </c:pt>
                <c:pt idx="14103">
                  <c:v>184.05199999999999</c:v>
                </c:pt>
                <c:pt idx="14104">
                  <c:v>184.06200000000001</c:v>
                </c:pt>
                <c:pt idx="14105">
                  <c:v>184.07300000000001</c:v>
                </c:pt>
                <c:pt idx="14106">
                  <c:v>184.083</c:v>
                </c:pt>
                <c:pt idx="14107">
                  <c:v>184.102</c:v>
                </c:pt>
                <c:pt idx="14108">
                  <c:v>184.113</c:v>
                </c:pt>
                <c:pt idx="14109">
                  <c:v>184.12299999999999</c:v>
                </c:pt>
                <c:pt idx="14110">
                  <c:v>184.142</c:v>
                </c:pt>
                <c:pt idx="14111">
                  <c:v>184.16200000000001</c:v>
                </c:pt>
                <c:pt idx="14112">
                  <c:v>184.18199999999999</c:v>
                </c:pt>
                <c:pt idx="14113">
                  <c:v>184.19200000000001</c:v>
                </c:pt>
                <c:pt idx="14114">
                  <c:v>184.21299999999999</c:v>
                </c:pt>
                <c:pt idx="14115">
                  <c:v>184.22300000000001</c:v>
                </c:pt>
                <c:pt idx="14116">
                  <c:v>184.24199999999999</c:v>
                </c:pt>
                <c:pt idx="14117">
                  <c:v>184.25299999999999</c:v>
                </c:pt>
                <c:pt idx="14118">
                  <c:v>184.27199999999999</c:v>
                </c:pt>
                <c:pt idx="14119">
                  <c:v>184.28200000000001</c:v>
                </c:pt>
                <c:pt idx="14120">
                  <c:v>184.292</c:v>
                </c:pt>
                <c:pt idx="14121">
                  <c:v>184.30199999999999</c:v>
                </c:pt>
                <c:pt idx="14122">
                  <c:v>184.31200000000001</c:v>
                </c:pt>
                <c:pt idx="14123">
                  <c:v>184.32499999999999</c:v>
                </c:pt>
                <c:pt idx="14124">
                  <c:v>184.34200000000001</c:v>
                </c:pt>
                <c:pt idx="14125">
                  <c:v>184.36199999999999</c:v>
                </c:pt>
                <c:pt idx="14126">
                  <c:v>184.37299999999999</c:v>
                </c:pt>
                <c:pt idx="14127">
                  <c:v>184.392</c:v>
                </c:pt>
                <c:pt idx="14128">
                  <c:v>184.41200000000001</c:v>
                </c:pt>
                <c:pt idx="14129">
                  <c:v>184.422</c:v>
                </c:pt>
                <c:pt idx="14130">
                  <c:v>184.43299999999999</c:v>
                </c:pt>
                <c:pt idx="14131">
                  <c:v>184.44300000000001</c:v>
                </c:pt>
                <c:pt idx="14132">
                  <c:v>184.453</c:v>
                </c:pt>
                <c:pt idx="14133">
                  <c:v>184.46299999999999</c:v>
                </c:pt>
                <c:pt idx="14134">
                  <c:v>184.482</c:v>
                </c:pt>
                <c:pt idx="14135">
                  <c:v>184.49199999999999</c:v>
                </c:pt>
                <c:pt idx="14136">
                  <c:v>184.50299999999999</c:v>
                </c:pt>
                <c:pt idx="14137">
                  <c:v>184.51300000000001</c:v>
                </c:pt>
                <c:pt idx="14138">
                  <c:v>184.53200000000001</c:v>
                </c:pt>
                <c:pt idx="14139">
                  <c:v>184.54300000000001</c:v>
                </c:pt>
                <c:pt idx="14140">
                  <c:v>184.56200000000001</c:v>
                </c:pt>
                <c:pt idx="14141">
                  <c:v>184.58199999999999</c:v>
                </c:pt>
                <c:pt idx="14142">
                  <c:v>184.59299999999999</c:v>
                </c:pt>
                <c:pt idx="14143">
                  <c:v>184.60300000000001</c:v>
                </c:pt>
                <c:pt idx="14144">
                  <c:v>184.62200000000001</c:v>
                </c:pt>
                <c:pt idx="14145">
                  <c:v>184.63200000000001</c:v>
                </c:pt>
                <c:pt idx="14146">
                  <c:v>184.642</c:v>
                </c:pt>
                <c:pt idx="14147">
                  <c:v>184.65199999999999</c:v>
                </c:pt>
                <c:pt idx="14148">
                  <c:v>184.66200000000001</c:v>
                </c:pt>
                <c:pt idx="14149">
                  <c:v>184.672</c:v>
                </c:pt>
                <c:pt idx="14150">
                  <c:v>184.68199999999999</c:v>
                </c:pt>
                <c:pt idx="14151">
                  <c:v>184.69200000000001</c:v>
                </c:pt>
                <c:pt idx="14152">
                  <c:v>184.702</c:v>
                </c:pt>
                <c:pt idx="14153">
                  <c:v>184.71199999999999</c:v>
                </c:pt>
                <c:pt idx="14154">
                  <c:v>184.72200000000001</c:v>
                </c:pt>
                <c:pt idx="14155">
                  <c:v>184.732</c:v>
                </c:pt>
                <c:pt idx="14156">
                  <c:v>184.74199999999999</c:v>
                </c:pt>
                <c:pt idx="14157">
                  <c:v>184.75200000000001</c:v>
                </c:pt>
                <c:pt idx="14158">
                  <c:v>184.76300000000001</c:v>
                </c:pt>
                <c:pt idx="14159">
                  <c:v>184.78200000000001</c:v>
                </c:pt>
                <c:pt idx="14160">
                  <c:v>184.80199999999999</c:v>
                </c:pt>
                <c:pt idx="14161">
                  <c:v>184.81299999999999</c:v>
                </c:pt>
                <c:pt idx="14162">
                  <c:v>184.82300000000001</c:v>
                </c:pt>
                <c:pt idx="14163">
                  <c:v>184.84200000000001</c:v>
                </c:pt>
                <c:pt idx="14164">
                  <c:v>184.85300000000001</c:v>
                </c:pt>
                <c:pt idx="14165">
                  <c:v>184.863</c:v>
                </c:pt>
                <c:pt idx="14166">
                  <c:v>184.88200000000001</c:v>
                </c:pt>
                <c:pt idx="14167">
                  <c:v>184.892</c:v>
                </c:pt>
                <c:pt idx="14168">
                  <c:v>184.90199999999999</c:v>
                </c:pt>
                <c:pt idx="14169">
                  <c:v>184.91200000000001</c:v>
                </c:pt>
                <c:pt idx="14170">
                  <c:v>184.922</c:v>
                </c:pt>
                <c:pt idx="14171">
                  <c:v>184.93199999999999</c:v>
                </c:pt>
                <c:pt idx="14172">
                  <c:v>184.94200000000001</c:v>
                </c:pt>
                <c:pt idx="14173">
                  <c:v>184.953</c:v>
                </c:pt>
                <c:pt idx="14174">
                  <c:v>184.97200000000001</c:v>
                </c:pt>
                <c:pt idx="14175">
                  <c:v>184.99199999999999</c:v>
                </c:pt>
                <c:pt idx="14176">
                  <c:v>185.012</c:v>
                </c:pt>
                <c:pt idx="14177">
                  <c:v>185.023</c:v>
                </c:pt>
                <c:pt idx="14178">
                  <c:v>185.042</c:v>
                </c:pt>
                <c:pt idx="14179">
                  <c:v>185.05199999999999</c:v>
                </c:pt>
                <c:pt idx="14180">
                  <c:v>185.06200000000001</c:v>
                </c:pt>
                <c:pt idx="14181">
                  <c:v>185.072</c:v>
                </c:pt>
                <c:pt idx="14182">
                  <c:v>185.08199999999999</c:v>
                </c:pt>
                <c:pt idx="14183">
                  <c:v>185.09200000000001</c:v>
                </c:pt>
                <c:pt idx="14184">
                  <c:v>185.102</c:v>
                </c:pt>
                <c:pt idx="14185">
                  <c:v>185.11199999999999</c:v>
                </c:pt>
                <c:pt idx="14186">
                  <c:v>185.12200000000001</c:v>
                </c:pt>
                <c:pt idx="14187">
                  <c:v>185.13200000000001</c:v>
                </c:pt>
                <c:pt idx="14188">
                  <c:v>185.15199999999999</c:v>
                </c:pt>
                <c:pt idx="14189">
                  <c:v>185.173</c:v>
                </c:pt>
                <c:pt idx="14190">
                  <c:v>185.19200000000001</c:v>
                </c:pt>
                <c:pt idx="14191">
                  <c:v>185.203</c:v>
                </c:pt>
                <c:pt idx="14192">
                  <c:v>185.22200000000001</c:v>
                </c:pt>
                <c:pt idx="14193">
                  <c:v>185.233</c:v>
                </c:pt>
                <c:pt idx="14194">
                  <c:v>185.25200000000001</c:v>
                </c:pt>
                <c:pt idx="14195">
                  <c:v>185.262</c:v>
                </c:pt>
                <c:pt idx="14196">
                  <c:v>185.27199999999999</c:v>
                </c:pt>
                <c:pt idx="14197">
                  <c:v>185.28200000000001</c:v>
                </c:pt>
                <c:pt idx="14198">
                  <c:v>185.30199999999999</c:v>
                </c:pt>
                <c:pt idx="14199">
                  <c:v>185.31299999999999</c:v>
                </c:pt>
                <c:pt idx="14200">
                  <c:v>185.32300000000001</c:v>
                </c:pt>
                <c:pt idx="14201">
                  <c:v>185.34200000000001</c:v>
                </c:pt>
                <c:pt idx="14202">
                  <c:v>185.35300000000001</c:v>
                </c:pt>
                <c:pt idx="14203">
                  <c:v>185.37100000000001</c:v>
                </c:pt>
                <c:pt idx="14204">
                  <c:v>185.392</c:v>
                </c:pt>
                <c:pt idx="14205">
                  <c:v>185.41200000000001</c:v>
                </c:pt>
                <c:pt idx="14206">
                  <c:v>185.43199999999999</c:v>
                </c:pt>
                <c:pt idx="14207">
                  <c:v>185.44300000000001</c:v>
                </c:pt>
                <c:pt idx="14208">
                  <c:v>185.46199999999999</c:v>
                </c:pt>
                <c:pt idx="14209">
                  <c:v>185.47200000000001</c:v>
                </c:pt>
                <c:pt idx="14210">
                  <c:v>185.482</c:v>
                </c:pt>
                <c:pt idx="14211">
                  <c:v>185.49199999999999</c:v>
                </c:pt>
                <c:pt idx="14212">
                  <c:v>185.50200000000001</c:v>
                </c:pt>
                <c:pt idx="14213">
                  <c:v>185.512</c:v>
                </c:pt>
                <c:pt idx="14214">
                  <c:v>185.523</c:v>
                </c:pt>
                <c:pt idx="14215">
                  <c:v>185.542</c:v>
                </c:pt>
                <c:pt idx="14216">
                  <c:v>185.56200000000001</c:v>
                </c:pt>
                <c:pt idx="14217">
                  <c:v>185.57300000000001</c:v>
                </c:pt>
                <c:pt idx="14218">
                  <c:v>185.59200000000001</c:v>
                </c:pt>
                <c:pt idx="14219">
                  <c:v>185.60300000000001</c:v>
                </c:pt>
                <c:pt idx="14220">
                  <c:v>185.62200000000001</c:v>
                </c:pt>
                <c:pt idx="14221">
                  <c:v>185.63300000000001</c:v>
                </c:pt>
                <c:pt idx="14222">
                  <c:v>185.65199999999999</c:v>
                </c:pt>
                <c:pt idx="14223">
                  <c:v>185.672</c:v>
                </c:pt>
                <c:pt idx="14224">
                  <c:v>185.69200000000001</c:v>
                </c:pt>
                <c:pt idx="14225">
                  <c:v>185.703</c:v>
                </c:pt>
                <c:pt idx="14226">
                  <c:v>185.72200000000001</c:v>
                </c:pt>
                <c:pt idx="14227">
                  <c:v>185.733</c:v>
                </c:pt>
                <c:pt idx="14228">
                  <c:v>185.75200000000001</c:v>
                </c:pt>
                <c:pt idx="14229">
                  <c:v>185.762</c:v>
                </c:pt>
                <c:pt idx="14230">
                  <c:v>185.78200000000001</c:v>
                </c:pt>
                <c:pt idx="14231">
                  <c:v>185.792</c:v>
                </c:pt>
                <c:pt idx="14232">
                  <c:v>185.81200000000001</c:v>
                </c:pt>
                <c:pt idx="14233">
                  <c:v>185.82300000000001</c:v>
                </c:pt>
                <c:pt idx="14234">
                  <c:v>185.833</c:v>
                </c:pt>
                <c:pt idx="14235">
                  <c:v>185.852</c:v>
                </c:pt>
                <c:pt idx="14236">
                  <c:v>185.87200000000001</c:v>
                </c:pt>
                <c:pt idx="14237">
                  <c:v>185.88200000000001</c:v>
                </c:pt>
                <c:pt idx="14238">
                  <c:v>185.892</c:v>
                </c:pt>
                <c:pt idx="14239">
                  <c:v>185.90299999999999</c:v>
                </c:pt>
                <c:pt idx="14240">
                  <c:v>185.922</c:v>
                </c:pt>
                <c:pt idx="14241">
                  <c:v>185.93199999999999</c:v>
                </c:pt>
                <c:pt idx="14242">
                  <c:v>185.94200000000001</c:v>
                </c:pt>
                <c:pt idx="14243">
                  <c:v>185.952</c:v>
                </c:pt>
                <c:pt idx="14244">
                  <c:v>185.96199999999999</c:v>
                </c:pt>
                <c:pt idx="14245">
                  <c:v>185.97200000000001</c:v>
                </c:pt>
                <c:pt idx="14246">
                  <c:v>185.99199999999999</c:v>
                </c:pt>
                <c:pt idx="14247">
                  <c:v>186.00299999999999</c:v>
                </c:pt>
                <c:pt idx="14248">
                  <c:v>186.02199999999999</c:v>
                </c:pt>
                <c:pt idx="14249">
                  <c:v>186.03299999999999</c:v>
                </c:pt>
                <c:pt idx="14250">
                  <c:v>186.05199999999999</c:v>
                </c:pt>
                <c:pt idx="14251">
                  <c:v>186.06200000000001</c:v>
                </c:pt>
                <c:pt idx="14252">
                  <c:v>186.07300000000001</c:v>
                </c:pt>
                <c:pt idx="14253">
                  <c:v>186.08199999999999</c:v>
                </c:pt>
                <c:pt idx="14254">
                  <c:v>186.09200000000001</c:v>
                </c:pt>
                <c:pt idx="14255">
                  <c:v>186.102</c:v>
                </c:pt>
                <c:pt idx="14256">
                  <c:v>186.12200000000001</c:v>
                </c:pt>
                <c:pt idx="14257">
                  <c:v>186.13200000000001</c:v>
                </c:pt>
                <c:pt idx="14258">
                  <c:v>186.143</c:v>
                </c:pt>
                <c:pt idx="14259">
                  <c:v>186.15199999999999</c:v>
                </c:pt>
                <c:pt idx="14260">
                  <c:v>186.16200000000001</c:v>
                </c:pt>
                <c:pt idx="14261">
                  <c:v>186.172</c:v>
                </c:pt>
                <c:pt idx="14262">
                  <c:v>186.18299999999999</c:v>
                </c:pt>
                <c:pt idx="14263">
                  <c:v>186.202</c:v>
                </c:pt>
                <c:pt idx="14264">
                  <c:v>186.21299999999999</c:v>
                </c:pt>
                <c:pt idx="14265">
                  <c:v>186.232</c:v>
                </c:pt>
                <c:pt idx="14266">
                  <c:v>186.24299999999999</c:v>
                </c:pt>
                <c:pt idx="14267">
                  <c:v>186.262</c:v>
                </c:pt>
                <c:pt idx="14268">
                  <c:v>186.273</c:v>
                </c:pt>
                <c:pt idx="14269">
                  <c:v>186.28299999999999</c:v>
                </c:pt>
                <c:pt idx="14270">
                  <c:v>186.30199999999999</c:v>
                </c:pt>
                <c:pt idx="14271">
                  <c:v>186.31299999999999</c:v>
                </c:pt>
                <c:pt idx="14272">
                  <c:v>186.32300000000001</c:v>
                </c:pt>
                <c:pt idx="14273">
                  <c:v>186.333</c:v>
                </c:pt>
                <c:pt idx="14274">
                  <c:v>186.34399999999999</c:v>
                </c:pt>
                <c:pt idx="14275">
                  <c:v>186.36199999999999</c:v>
                </c:pt>
                <c:pt idx="14276">
                  <c:v>186.37200000000001</c:v>
                </c:pt>
                <c:pt idx="14277">
                  <c:v>186.392</c:v>
                </c:pt>
                <c:pt idx="14278">
                  <c:v>186.41200000000001</c:v>
                </c:pt>
                <c:pt idx="14279">
                  <c:v>186.423</c:v>
                </c:pt>
                <c:pt idx="14280">
                  <c:v>186.43299999999999</c:v>
                </c:pt>
                <c:pt idx="14281">
                  <c:v>186.452</c:v>
                </c:pt>
                <c:pt idx="14282">
                  <c:v>186.46299999999999</c:v>
                </c:pt>
                <c:pt idx="14283">
                  <c:v>186.482</c:v>
                </c:pt>
                <c:pt idx="14284">
                  <c:v>186.49299999999999</c:v>
                </c:pt>
                <c:pt idx="14285">
                  <c:v>186.50299999999999</c:v>
                </c:pt>
                <c:pt idx="14286">
                  <c:v>186.52199999999999</c:v>
                </c:pt>
                <c:pt idx="14287">
                  <c:v>186.53299999999999</c:v>
                </c:pt>
                <c:pt idx="14288">
                  <c:v>186.55199999999999</c:v>
                </c:pt>
                <c:pt idx="14289">
                  <c:v>186.56200000000001</c:v>
                </c:pt>
                <c:pt idx="14290">
                  <c:v>186.572</c:v>
                </c:pt>
                <c:pt idx="14291">
                  <c:v>186.59200000000001</c:v>
                </c:pt>
                <c:pt idx="14292">
                  <c:v>186.60300000000001</c:v>
                </c:pt>
                <c:pt idx="14293">
                  <c:v>186.62200000000001</c:v>
                </c:pt>
                <c:pt idx="14294">
                  <c:v>186.63300000000001</c:v>
                </c:pt>
                <c:pt idx="14295">
                  <c:v>186.643</c:v>
                </c:pt>
                <c:pt idx="14296">
                  <c:v>186.66200000000001</c:v>
                </c:pt>
                <c:pt idx="14297">
                  <c:v>186.673</c:v>
                </c:pt>
                <c:pt idx="14298">
                  <c:v>186.69200000000001</c:v>
                </c:pt>
                <c:pt idx="14299">
                  <c:v>186.702</c:v>
                </c:pt>
                <c:pt idx="14300">
                  <c:v>186.71199999999999</c:v>
                </c:pt>
                <c:pt idx="14301">
                  <c:v>186.72200000000001</c:v>
                </c:pt>
                <c:pt idx="14302">
                  <c:v>186.732</c:v>
                </c:pt>
                <c:pt idx="14303">
                  <c:v>186.74299999999999</c:v>
                </c:pt>
                <c:pt idx="14304">
                  <c:v>186.762</c:v>
                </c:pt>
                <c:pt idx="14305">
                  <c:v>186.773</c:v>
                </c:pt>
                <c:pt idx="14306">
                  <c:v>186.79300000000001</c:v>
                </c:pt>
                <c:pt idx="14307">
                  <c:v>186.81200000000001</c:v>
                </c:pt>
                <c:pt idx="14308">
                  <c:v>186.82300000000001</c:v>
                </c:pt>
                <c:pt idx="14309">
                  <c:v>186.84200000000001</c:v>
                </c:pt>
                <c:pt idx="14310">
                  <c:v>186.86199999999999</c:v>
                </c:pt>
                <c:pt idx="14311">
                  <c:v>186.87299999999999</c:v>
                </c:pt>
                <c:pt idx="14312">
                  <c:v>186.892</c:v>
                </c:pt>
                <c:pt idx="14313">
                  <c:v>186.90299999999999</c:v>
                </c:pt>
                <c:pt idx="14314">
                  <c:v>186.923</c:v>
                </c:pt>
                <c:pt idx="14315">
                  <c:v>186.94300000000001</c:v>
                </c:pt>
                <c:pt idx="14316">
                  <c:v>186.96199999999999</c:v>
                </c:pt>
                <c:pt idx="14317">
                  <c:v>186.97200000000001</c:v>
                </c:pt>
                <c:pt idx="14318">
                  <c:v>186.982</c:v>
                </c:pt>
                <c:pt idx="14319">
                  <c:v>186.99199999999999</c:v>
                </c:pt>
                <c:pt idx="14320">
                  <c:v>187.012</c:v>
                </c:pt>
                <c:pt idx="14321">
                  <c:v>187.023</c:v>
                </c:pt>
                <c:pt idx="14322">
                  <c:v>187.03299999999999</c:v>
                </c:pt>
                <c:pt idx="14323">
                  <c:v>187.04300000000001</c:v>
                </c:pt>
                <c:pt idx="14324">
                  <c:v>187.053</c:v>
                </c:pt>
                <c:pt idx="14325">
                  <c:v>187.06299999999999</c:v>
                </c:pt>
                <c:pt idx="14326">
                  <c:v>187.07300000000001</c:v>
                </c:pt>
                <c:pt idx="14327">
                  <c:v>187.09200000000001</c:v>
                </c:pt>
                <c:pt idx="14328">
                  <c:v>187.10300000000001</c:v>
                </c:pt>
                <c:pt idx="14329">
                  <c:v>187.12200000000001</c:v>
                </c:pt>
                <c:pt idx="14330">
                  <c:v>187.13300000000001</c:v>
                </c:pt>
                <c:pt idx="14331">
                  <c:v>187.143</c:v>
                </c:pt>
                <c:pt idx="14332">
                  <c:v>187.16200000000001</c:v>
                </c:pt>
                <c:pt idx="14333">
                  <c:v>187.173</c:v>
                </c:pt>
                <c:pt idx="14334">
                  <c:v>187.18299999999999</c:v>
                </c:pt>
                <c:pt idx="14335">
                  <c:v>187.202</c:v>
                </c:pt>
                <c:pt idx="14336">
                  <c:v>187.21299999999999</c:v>
                </c:pt>
                <c:pt idx="14337">
                  <c:v>187.22300000000001</c:v>
                </c:pt>
                <c:pt idx="14338">
                  <c:v>187.24199999999999</c:v>
                </c:pt>
                <c:pt idx="14339">
                  <c:v>187.26300000000001</c:v>
                </c:pt>
                <c:pt idx="14340">
                  <c:v>187.273</c:v>
                </c:pt>
                <c:pt idx="14341">
                  <c:v>187.292</c:v>
                </c:pt>
                <c:pt idx="14342">
                  <c:v>187.31200000000001</c:v>
                </c:pt>
                <c:pt idx="14343">
                  <c:v>187.322</c:v>
                </c:pt>
                <c:pt idx="14344">
                  <c:v>187.33199999999999</c:v>
                </c:pt>
                <c:pt idx="14345">
                  <c:v>187.34200000000001</c:v>
                </c:pt>
                <c:pt idx="14346">
                  <c:v>187.36199999999999</c:v>
                </c:pt>
                <c:pt idx="14347">
                  <c:v>187.37200000000001</c:v>
                </c:pt>
                <c:pt idx="14348">
                  <c:v>187.38200000000001</c:v>
                </c:pt>
                <c:pt idx="14349">
                  <c:v>187.39400000000001</c:v>
                </c:pt>
                <c:pt idx="14350">
                  <c:v>187.41200000000001</c:v>
                </c:pt>
                <c:pt idx="14351">
                  <c:v>187.422</c:v>
                </c:pt>
                <c:pt idx="14352">
                  <c:v>187.43199999999999</c:v>
                </c:pt>
                <c:pt idx="14353">
                  <c:v>187.44499999999999</c:v>
                </c:pt>
                <c:pt idx="14354">
                  <c:v>187.46199999999999</c:v>
                </c:pt>
                <c:pt idx="14355">
                  <c:v>187.47200000000001</c:v>
                </c:pt>
                <c:pt idx="14356">
                  <c:v>187.482</c:v>
                </c:pt>
                <c:pt idx="14357">
                  <c:v>187.50200000000001</c:v>
                </c:pt>
                <c:pt idx="14358">
                  <c:v>187.51300000000001</c:v>
                </c:pt>
                <c:pt idx="14359">
                  <c:v>187.523</c:v>
                </c:pt>
                <c:pt idx="14360">
                  <c:v>187.53299999999999</c:v>
                </c:pt>
                <c:pt idx="14361">
                  <c:v>187.54300000000001</c:v>
                </c:pt>
                <c:pt idx="14362">
                  <c:v>187.553</c:v>
                </c:pt>
                <c:pt idx="14363">
                  <c:v>187.572</c:v>
                </c:pt>
                <c:pt idx="14364">
                  <c:v>187.583</c:v>
                </c:pt>
                <c:pt idx="14365">
                  <c:v>187.59299999999999</c:v>
                </c:pt>
                <c:pt idx="14366">
                  <c:v>187.613</c:v>
                </c:pt>
                <c:pt idx="14367">
                  <c:v>187.63200000000001</c:v>
                </c:pt>
                <c:pt idx="14368">
                  <c:v>187.643</c:v>
                </c:pt>
                <c:pt idx="14369">
                  <c:v>187.65299999999999</c:v>
                </c:pt>
                <c:pt idx="14370">
                  <c:v>187.66300000000001</c:v>
                </c:pt>
                <c:pt idx="14371">
                  <c:v>187.68199999999999</c:v>
                </c:pt>
                <c:pt idx="14372">
                  <c:v>187.69300000000001</c:v>
                </c:pt>
                <c:pt idx="14373">
                  <c:v>187.703</c:v>
                </c:pt>
                <c:pt idx="14374">
                  <c:v>187.72200000000001</c:v>
                </c:pt>
                <c:pt idx="14375">
                  <c:v>187.732</c:v>
                </c:pt>
                <c:pt idx="14376">
                  <c:v>187.74199999999999</c:v>
                </c:pt>
                <c:pt idx="14377">
                  <c:v>187.75200000000001</c:v>
                </c:pt>
                <c:pt idx="14378">
                  <c:v>187.762</c:v>
                </c:pt>
                <c:pt idx="14379">
                  <c:v>187.77199999999999</c:v>
                </c:pt>
                <c:pt idx="14380">
                  <c:v>187.78299999999999</c:v>
                </c:pt>
                <c:pt idx="14381">
                  <c:v>187.80199999999999</c:v>
                </c:pt>
                <c:pt idx="14382">
                  <c:v>187.822</c:v>
                </c:pt>
                <c:pt idx="14383">
                  <c:v>187.833</c:v>
                </c:pt>
                <c:pt idx="14384">
                  <c:v>187.852</c:v>
                </c:pt>
                <c:pt idx="14385">
                  <c:v>187.86199999999999</c:v>
                </c:pt>
                <c:pt idx="14386">
                  <c:v>187.87200000000001</c:v>
                </c:pt>
                <c:pt idx="14387">
                  <c:v>187.88200000000001</c:v>
                </c:pt>
                <c:pt idx="14388">
                  <c:v>187.892</c:v>
                </c:pt>
                <c:pt idx="14389">
                  <c:v>187.90199999999999</c:v>
                </c:pt>
                <c:pt idx="14390">
                  <c:v>187.922</c:v>
                </c:pt>
                <c:pt idx="14391">
                  <c:v>187.94200000000001</c:v>
                </c:pt>
                <c:pt idx="14392">
                  <c:v>187.96299999999999</c:v>
                </c:pt>
                <c:pt idx="14393">
                  <c:v>187.982</c:v>
                </c:pt>
                <c:pt idx="14394">
                  <c:v>187.99199999999999</c:v>
                </c:pt>
                <c:pt idx="14395">
                  <c:v>188.00299999999999</c:v>
                </c:pt>
                <c:pt idx="14396">
                  <c:v>188.02199999999999</c:v>
                </c:pt>
                <c:pt idx="14397">
                  <c:v>188.03299999999999</c:v>
                </c:pt>
                <c:pt idx="14398">
                  <c:v>188.04300000000001</c:v>
                </c:pt>
                <c:pt idx="14399">
                  <c:v>188.053</c:v>
                </c:pt>
                <c:pt idx="14400">
                  <c:v>188.06399999999999</c:v>
                </c:pt>
                <c:pt idx="14401">
                  <c:v>188.08199999999999</c:v>
                </c:pt>
                <c:pt idx="14402">
                  <c:v>188.09299999999999</c:v>
                </c:pt>
                <c:pt idx="14403">
                  <c:v>188.10300000000001</c:v>
                </c:pt>
                <c:pt idx="14404">
                  <c:v>188.12200000000001</c:v>
                </c:pt>
                <c:pt idx="14405">
                  <c:v>188.13200000000001</c:v>
                </c:pt>
                <c:pt idx="14406">
                  <c:v>188.143</c:v>
                </c:pt>
                <c:pt idx="14407">
                  <c:v>188.15299999999999</c:v>
                </c:pt>
                <c:pt idx="14408">
                  <c:v>188.172</c:v>
                </c:pt>
                <c:pt idx="14409">
                  <c:v>188.18199999999999</c:v>
                </c:pt>
                <c:pt idx="14410">
                  <c:v>188.19200000000001</c:v>
                </c:pt>
                <c:pt idx="14411">
                  <c:v>188.202</c:v>
                </c:pt>
                <c:pt idx="14412">
                  <c:v>188.22200000000001</c:v>
                </c:pt>
                <c:pt idx="14413">
                  <c:v>188.233</c:v>
                </c:pt>
                <c:pt idx="14414">
                  <c:v>188.25200000000001</c:v>
                </c:pt>
                <c:pt idx="14415">
                  <c:v>188.262</c:v>
                </c:pt>
                <c:pt idx="14416">
                  <c:v>188.28299999999999</c:v>
                </c:pt>
                <c:pt idx="14417">
                  <c:v>188.292</c:v>
                </c:pt>
                <c:pt idx="14418">
                  <c:v>188.303</c:v>
                </c:pt>
                <c:pt idx="14419">
                  <c:v>188.322</c:v>
                </c:pt>
                <c:pt idx="14420">
                  <c:v>188.333</c:v>
                </c:pt>
                <c:pt idx="14421">
                  <c:v>188.34299999999999</c:v>
                </c:pt>
                <c:pt idx="14422">
                  <c:v>188.36199999999999</c:v>
                </c:pt>
                <c:pt idx="14423">
                  <c:v>188.37200000000001</c:v>
                </c:pt>
                <c:pt idx="14424">
                  <c:v>188.38200000000001</c:v>
                </c:pt>
                <c:pt idx="14425">
                  <c:v>188.392</c:v>
                </c:pt>
                <c:pt idx="14426">
                  <c:v>188.40199999999999</c:v>
                </c:pt>
                <c:pt idx="14427">
                  <c:v>188.41200000000001</c:v>
                </c:pt>
                <c:pt idx="14428">
                  <c:v>188.43199999999999</c:v>
                </c:pt>
                <c:pt idx="14429">
                  <c:v>188.453</c:v>
                </c:pt>
                <c:pt idx="14430">
                  <c:v>188.47300000000001</c:v>
                </c:pt>
                <c:pt idx="14431">
                  <c:v>188.49199999999999</c:v>
                </c:pt>
                <c:pt idx="14432">
                  <c:v>188.50200000000001</c:v>
                </c:pt>
                <c:pt idx="14433">
                  <c:v>188.512</c:v>
                </c:pt>
                <c:pt idx="14434">
                  <c:v>188.52199999999999</c:v>
                </c:pt>
                <c:pt idx="14435">
                  <c:v>188.53200000000001</c:v>
                </c:pt>
                <c:pt idx="14436">
                  <c:v>188.542</c:v>
                </c:pt>
                <c:pt idx="14437">
                  <c:v>188.55199999999999</c:v>
                </c:pt>
                <c:pt idx="14438">
                  <c:v>188.56200000000001</c:v>
                </c:pt>
                <c:pt idx="14439">
                  <c:v>188.572</c:v>
                </c:pt>
                <c:pt idx="14440">
                  <c:v>188.58199999999999</c:v>
                </c:pt>
                <c:pt idx="14441">
                  <c:v>188.59200000000001</c:v>
                </c:pt>
                <c:pt idx="14442">
                  <c:v>188.602</c:v>
                </c:pt>
                <c:pt idx="14443">
                  <c:v>188.62200000000001</c:v>
                </c:pt>
                <c:pt idx="14444">
                  <c:v>188.642</c:v>
                </c:pt>
                <c:pt idx="14445">
                  <c:v>188.654</c:v>
                </c:pt>
                <c:pt idx="14446">
                  <c:v>188.672</c:v>
                </c:pt>
                <c:pt idx="14447">
                  <c:v>188.68199999999999</c:v>
                </c:pt>
                <c:pt idx="14448">
                  <c:v>188.69200000000001</c:v>
                </c:pt>
                <c:pt idx="14449">
                  <c:v>188.702</c:v>
                </c:pt>
                <c:pt idx="14450">
                  <c:v>188.71199999999999</c:v>
                </c:pt>
                <c:pt idx="14451">
                  <c:v>188.72200000000001</c:v>
                </c:pt>
                <c:pt idx="14452">
                  <c:v>188.732</c:v>
                </c:pt>
                <c:pt idx="14453">
                  <c:v>188.74199999999999</c:v>
                </c:pt>
                <c:pt idx="14454">
                  <c:v>188.75200000000001</c:v>
                </c:pt>
                <c:pt idx="14455">
                  <c:v>188.762</c:v>
                </c:pt>
                <c:pt idx="14456">
                  <c:v>188.77199999999999</c:v>
                </c:pt>
                <c:pt idx="14457">
                  <c:v>188.78200000000001</c:v>
                </c:pt>
                <c:pt idx="14458">
                  <c:v>188.792</c:v>
                </c:pt>
                <c:pt idx="14459">
                  <c:v>188.80199999999999</c:v>
                </c:pt>
                <c:pt idx="14460">
                  <c:v>188.81200000000001</c:v>
                </c:pt>
                <c:pt idx="14461">
                  <c:v>188.83199999999999</c:v>
                </c:pt>
                <c:pt idx="14462">
                  <c:v>188.84299999999999</c:v>
                </c:pt>
                <c:pt idx="14463">
                  <c:v>188.86199999999999</c:v>
                </c:pt>
                <c:pt idx="14464">
                  <c:v>188.87299999999999</c:v>
                </c:pt>
                <c:pt idx="14465">
                  <c:v>188.892</c:v>
                </c:pt>
                <c:pt idx="14466">
                  <c:v>188.90299999999999</c:v>
                </c:pt>
                <c:pt idx="14467">
                  <c:v>188.91300000000001</c:v>
                </c:pt>
                <c:pt idx="14468">
                  <c:v>188.93199999999999</c:v>
                </c:pt>
                <c:pt idx="14469">
                  <c:v>188.94300000000001</c:v>
                </c:pt>
                <c:pt idx="14470">
                  <c:v>188.96299999999999</c:v>
                </c:pt>
                <c:pt idx="14471">
                  <c:v>188.983</c:v>
                </c:pt>
                <c:pt idx="14472">
                  <c:v>189.00200000000001</c:v>
                </c:pt>
                <c:pt idx="14473">
                  <c:v>189.01300000000001</c:v>
                </c:pt>
                <c:pt idx="14474">
                  <c:v>189.02500000000001</c:v>
                </c:pt>
                <c:pt idx="14475">
                  <c:v>189.042</c:v>
                </c:pt>
                <c:pt idx="14476">
                  <c:v>189.05199999999999</c:v>
                </c:pt>
                <c:pt idx="14477">
                  <c:v>189.06200000000001</c:v>
                </c:pt>
                <c:pt idx="14478">
                  <c:v>189.072</c:v>
                </c:pt>
                <c:pt idx="14479">
                  <c:v>189.08199999999999</c:v>
                </c:pt>
                <c:pt idx="14480">
                  <c:v>189.09200000000001</c:v>
                </c:pt>
                <c:pt idx="14481">
                  <c:v>189.102</c:v>
                </c:pt>
                <c:pt idx="14482">
                  <c:v>189.12200000000001</c:v>
                </c:pt>
                <c:pt idx="14483">
                  <c:v>189.142</c:v>
                </c:pt>
                <c:pt idx="14484">
                  <c:v>189.16200000000001</c:v>
                </c:pt>
                <c:pt idx="14485">
                  <c:v>189.18299999999999</c:v>
                </c:pt>
                <c:pt idx="14486">
                  <c:v>189.19300000000001</c:v>
                </c:pt>
                <c:pt idx="14487">
                  <c:v>189.203</c:v>
                </c:pt>
                <c:pt idx="14488">
                  <c:v>189.22200000000001</c:v>
                </c:pt>
                <c:pt idx="14489">
                  <c:v>189.24299999999999</c:v>
                </c:pt>
                <c:pt idx="14490">
                  <c:v>189.25299999999999</c:v>
                </c:pt>
                <c:pt idx="14491">
                  <c:v>189.27199999999999</c:v>
                </c:pt>
                <c:pt idx="14492">
                  <c:v>189.29300000000001</c:v>
                </c:pt>
                <c:pt idx="14493">
                  <c:v>189.31200000000001</c:v>
                </c:pt>
                <c:pt idx="14494">
                  <c:v>189.322</c:v>
                </c:pt>
                <c:pt idx="14495">
                  <c:v>189.33199999999999</c:v>
                </c:pt>
                <c:pt idx="14496">
                  <c:v>189.34200000000001</c:v>
                </c:pt>
                <c:pt idx="14497">
                  <c:v>189.36199999999999</c:v>
                </c:pt>
                <c:pt idx="14498">
                  <c:v>189.38200000000001</c:v>
                </c:pt>
                <c:pt idx="14499">
                  <c:v>189.393</c:v>
                </c:pt>
                <c:pt idx="14500">
                  <c:v>189.41200000000001</c:v>
                </c:pt>
                <c:pt idx="14501">
                  <c:v>189.423</c:v>
                </c:pt>
                <c:pt idx="14502">
                  <c:v>189.44200000000001</c:v>
                </c:pt>
                <c:pt idx="14503">
                  <c:v>189.453</c:v>
                </c:pt>
                <c:pt idx="14504">
                  <c:v>189.46299999999999</c:v>
                </c:pt>
                <c:pt idx="14505">
                  <c:v>189.47200000000001</c:v>
                </c:pt>
                <c:pt idx="14506">
                  <c:v>189.482</c:v>
                </c:pt>
                <c:pt idx="14507">
                  <c:v>189.49199999999999</c:v>
                </c:pt>
                <c:pt idx="14508">
                  <c:v>189.50200000000001</c:v>
                </c:pt>
                <c:pt idx="14509">
                  <c:v>189.512</c:v>
                </c:pt>
                <c:pt idx="14510">
                  <c:v>189.52600000000001</c:v>
                </c:pt>
                <c:pt idx="14511">
                  <c:v>189.542</c:v>
                </c:pt>
                <c:pt idx="14512">
                  <c:v>189.553</c:v>
                </c:pt>
                <c:pt idx="14513">
                  <c:v>189.572</c:v>
                </c:pt>
                <c:pt idx="14514">
                  <c:v>189.58199999999999</c:v>
                </c:pt>
                <c:pt idx="14515">
                  <c:v>189.59399999999999</c:v>
                </c:pt>
                <c:pt idx="14516">
                  <c:v>189.61199999999999</c:v>
                </c:pt>
                <c:pt idx="14517">
                  <c:v>189.62200000000001</c:v>
                </c:pt>
                <c:pt idx="14518">
                  <c:v>189.643</c:v>
                </c:pt>
                <c:pt idx="14519">
                  <c:v>189.65299999999999</c:v>
                </c:pt>
                <c:pt idx="14520">
                  <c:v>189.672</c:v>
                </c:pt>
                <c:pt idx="14521">
                  <c:v>189.68299999999999</c:v>
                </c:pt>
                <c:pt idx="14522">
                  <c:v>189.702</c:v>
                </c:pt>
                <c:pt idx="14523">
                  <c:v>189.71199999999999</c:v>
                </c:pt>
                <c:pt idx="14524">
                  <c:v>189.72200000000001</c:v>
                </c:pt>
                <c:pt idx="14525">
                  <c:v>189.732</c:v>
                </c:pt>
                <c:pt idx="14526">
                  <c:v>189.74199999999999</c:v>
                </c:pt>
                <c:pt idx="14527">
                  <c:v>189.75200000000001</c:v>
                </c:pt>
                <c:pt idx="14528">
                  <c:v>189.762</c:v>
                </c:pt>
                <c:pt idx="14529">
                  <c:v>189.77199999999999</c:v>
                </c:pt>
                <c:pt idx="14530">
                  <c:v>189.78200000000001</c:v>
                </c:pt>
                <c:pt idx="14531">
                  <c:v>189.792</c:v>
                </c:pt>
                <c:pt idx="14532">
                  <c:v>189.80199999999999</c:v>
                </c:pt>
                <c:pt idx="14533">
                  <c:v>189.822</c:v>
                </c:pt>
                <c:pt idx="14534">
                  <c:v>189.83699999999999</c:v>
                </c:pt>
                <c:pt idx="14535">
                  <c:v>189.852</c:v>
                </c:pt>
                <c:pt idx="14536">
                  <c:v>189.86199999999999</c:v>
                </c:pt>
                <c:pt idx="14537">
                  <c:v>189.87200000000001</c:v>
                </c:pt>
                <c:pt idx="14538">
                  <c:v>189.88200000000001</c:v>
                </c:pt>
                <c:pt idx="14539">
                  <c:v>189.89400000000001</c:v>
                </c:pt>
                <c:pt idx="14540">
                  <c:v>189.91200000000001</c:v>
                </c:pt>
                <c:pt idx="14541">
                  <c:v>189.922</c:v>
                </c:pt>
                <c:pt idx="14542">
                  <c:v>189.93199999999999</c:v>
                </c:pt>
                <c:pt idx="14543">
                  <c:v>189.94200000000001</c:v>
                </c:pt>
                <c:pt idx="14544">
                  <c:v>189.952</c:v>
                </c:pt>
                <c:pt idx="14545">
                  <c:v>189.96199999999999</c:v>
                </c:pt>
                <c:pt idx="14546">
                  <c:v>189.982</c:v>
                </c:pt>
                <c:pt idx="14547">
                  <c:v>190.00200000000001</c:v>
                </c:pt>
                <c:pt idx="14548">
                  <c:v>190.01300000000001</c:v>
                </c:pt>
                <c:pt idx="14549">
                  <c:v>190.023</c:v>
                </c:pt>
                <c:pt idx="14550">
                  <c:v>190.03299999999999</c:v>
                </c:pt>
                <c:pt idx="14551">
                  <c:v>190.04499999999999</c:v>
                </c:pt>
                <c:pt idx="14552">
                  <c:v>190.06200000000001</c:v>
                </c:pt>
                <c:pt idx="14553">
                  <c:v>190.072</c:v>
                </c:pt>
                <c:pt idx="14554">
                  <c:v>190.08199999999999</c:v>
                </c:pt>
                <c:pt idx="14555">
                  <c:v>190.09200000000001</c:v>
                </c:pt>
                <c:pt idx="14556">
                  <c:v>190.102</c:v>
                </c:pt>
                <c:pt idx="14557">
                  <c:v>190.11199999999999</c:v>
                </c:pt>
                <c:pt idx="14558">
                  <c:v>190.12200000000001</c:v>
                </c:pt>
                <c:pt idx="14559">
                  <c:v>190.13200000000001</c:v>
                </c:pt>
              </c:numCache>
            </c:numRef>
          </c:xVal>
          <c:yVal>
            <c:numRef>
              <c:f>Sheet1!$C$1:$C$14560</c:f>
              <c:numCache>
                <c:formatCode>General</c:formatCode>
                <c:ptCount val="14560"/>
                <c:pt idx="0">
                  <c:v>0.114829</c:v>
                </c:pt>
                <c:pt idx="1">
                  <c:v>0</c:v>
                </c:pt>
                <c:pt idx="2">
                  <c:v>0.28126699999999999</c:v>
                </c:pt>
                <c:pt idx="3">
                  <c:v>0.16239000000000001</c:v>
                </c:pt>
                <c:pt idx="4">
                  <c:v>0</c:v>
                </c:pt>
                <c:pt idx="5">
                  <c:v>0.21987799999999999</c:v>
                </c:pt>
                <c:pt idx="6">
                  <c:v>0.114829</c:v>
                </c:pt>
                <c:pt idx="7">
                  <c:v>0</c:v>
                </c:pt>
                <c:pt idx="8">
                  <c:v>0</c:v>
                </c:pt>
                <c:pt idx="9">
                  <c:v>0.23902999999999999</c:v>
                </c:pt>
                <c:pt idx="10">
                  <c:v>0</c:v>
                </c:pt>
                <c:pt idx="11">
                  <c:v>0.23902999999999999</c:v>
                </c:pt>
                <c:pt idx="12">
                  <c:v>0.14823900000000001</c:v>
                </c:pt>
                <c:pt idx="13">
                  <c:v>0</c:v>
                </c:pt>
                <c:pt idx="14">
                  <c:v>0.29648200000000002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0.23902999999999999</c:v>
                </c:pt>
                <c:pt idx="19">
                  <c:v>0</c:v>
                </c:pt>
                <c:pt idx="20">
                  <c:v>0.229654</c:v>
                </c:pt>
                <c:pt idx="21">
                  <c:v>0.18751100000000001</c:v>
                </c:pt>
                <c:pt idx="22">
                  <c:v>0</c:v>
                </c:pt>
                <c:pt idx="23">
                  <c:v>0</c:v>
                </c:pt>
                <c:pt idx="24">
                  <c:v>0.265181</c:v>
                </c:pt>
                <c:pt idx="25">
                  <c:v>0.16239000000000001</c:v>
                </c:pt>
                <c:pt idx="26">
                  <c:v>0</c:v>
                </c:pt>
                <c:pt idx="27">
                  <c:v>0.265181</c:v>
                </c:pt>
                <c:pt idx="28">
                  <c:v>0</c:v>
                </c:pt>
                <c:pt idx="29">
                  <c:v>0.229654</c:v>
                </c:pt>
                <c:pt idx="30">
                  <c:v>0</c:v>
                </c:pt>
                <c:pt idx="31">
                  <c:v>0</c:v>
                </c:pt>
                <c:pt idx="32">
                  <c:v>0.265181</c:v>
                </c:pt>
                <c:pt idx="33">
                  <c:v>0</c:v>
                </c:pt>
                <c:pt idx="34">
                  <c:v>0.28126699999999999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0.248054</c:v>
                </c:pt>
                <c:pt idx="41">
                  <c:v>0.23902999999999999</c:v>
                </c:pt>
                <c:pt idx="42">
                  <c:v>0.23902999999999999</c:v>
                </c:pt>
                <c:pt idx="43">
                  <c:v>0.229654</c:v>
                </c:pt>
                <c:pt idx="44">
                  <c:v>0.114829</c:v>
                </c:pt>
                <c:pt idx="45">
                  <c:v>0.317942</c:v>
                </c:pt>
                <c:pt idx="46">
                  <c:v>0.229654</c:v>
                </c:pt>
                <c:pt idx="47">
                  <c:v>0.175402</c:v>
                </c:pt>
                <c:pt idx="48">
                  <c:v>0.19888500000000001</c:v>
                </c:pt>
                <c:pt idx="49">
                  <c:v>0</c:v>
                </c:pt>
                <c:pt idx="50">
                  <c:v>0.31095299999999998</c:v>
                </c:pt>
                <c:pt idx="51">
                  <c:v>0.209644</c:v>
                </c:pt>
                <c:pt idx="52">
                  <c:v>0.23902999999999999</c:v>
                </c:pt>
                <c:pt idx="53">
                  <c:v>0.23902999999999999</c:v>
                </c:pt>
                <c:pt idx="54">
                  <c:v>0.32477899999999998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0.23902999999999999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0.175402</c:v>
                </c:pt>
                <c:pt idx="66">
                  <c:v>0.229654</c:v>
                </c:pt>
                <c:pt idx="67">
                  <c:v>0</c:v>
                </c:pt>
                <c:pt idx="68">
                  <c:v>0.21987799999999999</c:v>
                </c:pt>
                <c:pt idx="69">
                  <c:v>0.209644</c:v>
                </c:pt>
                <c:pt idx="70">
                  <c:v>0</c:v>
                </c:pt>
                <c:pt idx="71">
                  <c:v>0.209644</c:v>
                </c:pt>
                <c:pt idx="72">
                  <c:v>0</c:v>
                </c:pt>
                <c:pt idx="73">
                  <c:v>0.229654</c:v>
                </c:pt>
                <c:pt idx="74">
                  <c:v>0.265181</c:v>
                </c:pt>
                <c:pt idx="75">
                  <c:v>0.229654</c:v>
                </c:pt>
                <c:pt idx="76">
                  <c:v>0.114829</c:v>
                </c:pt>
                <c:pt idx="77">
                  <c:v>0.28897499999999998</c:v>
                </c:pt>
                <c:pt idx="78">
                  <c:v>0.350802</c:v>
                </c:pt>
                <c:pt idx="79">
                  <c:v>0.248054</c:v>
                </c:pt>
                <c:pt idx="80">
                  <c:v>0.175402</c:v>
                </c:pt>
                <c:pt idx="81">
                  <c:v>0.209644</c:v>
                </c:pt>
                <c:pt idx="82">
                  <c:v>0.175402</c:v>
                </c:pt>
                <c:pt idx="83">
                  <c:v>0</c:v>
                </c:pt>
                <c:pt idx="84">
                  <c:v>0</c:v>
                </c:pt>
                <c:pt idx="85">
                  <c:v>0.229654</c:v>
                </c:pt>
                <c:pt idx="86">
                  <c:v>0.21987799999999999</c:v>
                </c:pt>
                <c:pt idx="87">
                  <c:v>0.114829</c:v>
                </c:pt>
                <c:pt idx="88">
                  <c:v>0.27334199999999997</c:v>
                </c:pt>
                <c:pt idx="89">
                  <c:v>0.23902999999999999</c:v>
                </c:pt>
                <c:pt idx="90">
                  <c:v>0.35700999999999999</c:v>
                </c:pt>
                <c:pt idx="91">
                  <c:v>0.23902999999999999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0.209644</c:v>
                </c:pt>
                <c:pt idx="96">
                  <c:v>6.6291299999999997E-2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0.23902999999999999</c:v>
                </c:pt>
                <c:pt idx="105">
                  <c:v>0</c:v>
                </c:pt>
                <c:pt idx="106">
                  <c:v>0</c:v>
                </c:pt>
                <c:pt idx="107">
                  <c:v>0.21987799999999999</c:v>
                </c:pt>
                <c:pt idx="108">
                  <c:v>0</c:v>
                </c:pt>
                <c:pt idx="109">
                  <c:v>0.23902999999999999</c:v>
                </c:pt>
                <c:pt idx="110">
                  <c:v>0.114829</c:v>
                </c:pt>
                <c:pt idx="111">
                  <c:v>0.33147599999999999</c:v>
                </c:pt>
                <c:pt idx="112">
                  <c:v>0</c:v>
                </c:pt>
                <c:pt idx="113">
                  <c:v>0.248054</c:v>
                </c:pt>
                <c:pt idx="114">
                  <c:v>0</c:v>
                </c:pt>
                <c:pt idx="115">
                  <c:v>0</c:v>
                </c:pt>
                <c:pt idx="116">
                  <c:v>0.209644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0.31095299999999998</c:v>
                </c:pt>
                <c:pt idx="122">
                  <c:v>0</c:v>
                </c:pt>
                <c:pt idx="123">
                  <c:v>0.229654</c:v>
                </c:pt>
                <c:pt idx="124">
                  <c:v>0.209644</c:v>
                </c:pt>
                <c:pt idx="125">
                  <c:v>0.265181</c:v>
                </c:pt>
                <c:pt idx="126">
                  <c:v>0</c:v>
                </c:pt>
                <c:pt idx="127">
                  <c:v>0.16239000000000001</c:v>
                </c:pt>
                <c:pt idx="128">
                  <c:v>0</c:v>
                </c:pt>
                <c:pt idx="129">
                  <c:v>0.23902999999999999</c:v>
                </c:pt>
                <c:pt idx="130">
                  <c:v>0</c:v>
                </c:pt>
                <c:pt idx="131">
                  <c:v>0</c:v>
                </c:pt>
                <c:pt idx="132">
                  <c:v>0.28897499999999998</c:v>
                </c:pt>
                <c:pt idx="133">
                  <c:v>0</c:v>
                </c:pt>
                <c:pt idx="134">
                  <c:v>0.21987799999999999</c:v>
                </c:pt>
                <c:pt idx="135">
                  <c:v>0</c:v>
                </c:pt>
                <c:pt idx="136">
                  <c:v>0</c:v>
                </c:pt>
                <c:pt idx="137">
                  <c:v>0.265181</c:v>
                </c:pt>
                <c:pt idx="138">
                  <c:v>0</c:v>
                </c:pt>
                <c:pt idx="139">
                  <c:v>0.209644</c:v>
                </c:pt>
                <c:pt idx="140">
                  <c:v>0</c:v>
                </c:pt>
                <c:pt idx="141">
                  <c:v>0</c:v>
                </c:pt>
                <c:pt idx="142">
                  <c:v>0.25676199999999999</c:v>
                </c:pt>
                <c:pt idx="143">
                  <c:v>0</c:v>
                </c:pt>
                <c:pt idx="144">
                  <c:v>0.209644</c:v>
                </c:pt>
                <c:pt idx="145">
                  <c:v>0</c:v>
                </c:pt>
                <c:pt idx="146">
                  <c:v>0</c:v>
                </c:pt>
                <c:pt idx="147">
                  <c:v>0.18751100000000001</c:v>
                </c:pt>
                <c:pt idx="148">
                  <c:v>0</c:v>
                </c:pt>
                <c:pt idx="149">
                  <c:v>0</c:v>
                </c:pt>
                <c:pt idx="150">
                  <c:v>0.23902999999999999</c:v>
                </c:pt>
                <c:pt idx="151">
                  <c:v>0.209644</c:v>
                </c:pt>
                <c:pt idx="152">
                  <c:v>0</c:v>
                </c:pt>
                <c:pt idx="153">
                  <c:v>0</c:v>
                </c:pt>
                <c:pt idx="154">
                  <c:v>0</c:v>
                </c:pt>
                <c:pt idx="155">
                  <c:v>0</c:v>
                </c:pt>
                <c:pt idx="156">
                  <c:v>0</c:v>
                </c:pt>
                <c:pt idx="157">
                  <c:v>0</c:v>
                </c:pt>
                <c:pt idx="158">
                  <c:v>0.21987799999999999</c:v>
                </c:pt>
                <c:pt idx="159">
                  <c:v>0.31095299999999998</c:v>
                </c:pt>
                <c:pt idx="160">
                  <c:v>0.248054</c:v>
                </c:pt>
                <c:pt idx="161">
                  <c:v>0.21987799999999999</c:v>
                </c:pt>
                <c:pt idx="162">
                  <c:v>0.209644</c:v>
                </c:pt>
                <c:pt idx="163">
                  <c:v>0</c:v>
                </c:pt>
                <c:pt idx="164">
                  <c:v>0</c:v>
                </c:pt>
                <c:pt idx="165">
                  <c:v>0</c:v>
                </c:pt>
                <c:pt idx="166">
                  <c:v>0</c:v>
                </c:pt>
                <c:pt idx="167">
                  <c:v>0</c:v>
                </c:pt>
                <c:pt idx="168">
                  <c:v>0.27334199999999997</c:v>
                </c:pt>
                <c:pt idx="169">
                  <c:v>0</c:v>
                </c:pt>
                <c:pt idx="170">
                  <c:v>0.350802</c:v>
                </c:pt>
                <c:pt idx="171">
                  <c:v>0</c:v>
                </c:pt>
                <c:pt idx="172">
                  <c:v>0</c:v>
                </c:pt>
                <c:pt idx="173">
                  <c:v>0.265181</c:v>
                </c:pt>
                <c:pt idx="174">
                  <c:v>0</c:v>
                </c:pt>
                <c:pt idx="175">
                  <c:v>0.317942</c:v>
                </c:pt>
                <c:pt idx="176">
                  <c:v>0</c:v>
                </c:pt>
                <c:pt idx="177">
                  <c:v>0</c:v>
                </c:pt>
                <c:pt idx="178">
                  <c:v>0</c:v>
                </c:pt>
                <c:pt idx="179">
                  <c:v>0.33147599999999999</c:v>
                </c:pt>
                <c:pt idx="180">
                  <c:v>0</c:v>
                </c:pt>
                <c:pt idx="181">
                  <c:v>0</c:v>
                </c:pt>
                <c:pt idx="182">
                  <c:v>0.265181</c:v>
                </c:pt>
                <c:pt idx="183">
                  <c:v>0</c:v>
                </c:pt>
                <c:pt idx="184">
                  <c:v>0.30380200000000002</c:v>
                </c:pt>
                <c:pt idx="185">
                  <c:v>0</c:v>
                </c:pt>
                <c:pt idx="186">
                  <c:v>0</c:v>
                </c:pt>
                <c:pt idx="187">
                  <c:v>0.265181</c:v>
                </c:pt>
                <c:pt idx="188">
                  <c:v>0</c:v>
                </c:pt>
                <c:pt idx="189">
                  <c:v>0.32477899999999998</c:v>
                </c:pt>
                <c:pt idx="190">
                  <c:v>0.265181</c:v>
                </c:pt>
                <c:pt idx="191">
                  <c:v>0.34448099999999998</c:v>
                </c:pt>
                <c:pt idx="192">
                  <c:v>0.31095299999999998</c:v>
                </c:pt>
                <c:pt idx="193">
                  <c:v>0.114829</c:v>
                </c:pt>
                <c:pt idx="194">
                  <c:v>0</c:v>
                </c:pt>
                <c:pt idx="195">
                  <c:v>0.209644</c:v>
                </c:pt>
                <c:pt idx="196">
                  <c:v>0.14823900000000001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0.19888500000000001</c:v>
                </c:pt>
                <c:pt idx="202">
                  <c:v>0.28897499999999998</c:v>
                </c:pt>
                <c:pt idx="203">
                  <c:v>0.32477899999999998</c:v>
                </c:pt>
                <c:pt idx="204">
                  <c:v>0.28126699999999999</c:v>
                </c:pt>
                <c:pt idx="205">
                  <c:v>0</c:v>
                </c:pt>
                <c:pt idx="206">
                  <c:v>0</c:v>
                </c:pt>
                <c:pt idx="207">
                  <c:v>0</c:v>
                </c:pt>
                <c:pt idx="208">
                  <c:v>0</c:v>
                </c:pt>
                <c:pt idx="209">
                  <c:v>0.248054</c:v>
                </c:pt>
                <c:pt idx="210">
                  <c:v>0</c:v>
                </c:pt>
                <c:pt idx="211">
                  <c:v>0</c:v>
                </c:pt>
                <c:pt idx="212">
                  <c:v>0.13259099999999999</c:v>
                </c:pt>
                <c:pt idx="213">
                  <c:v>0.265181</c:v>
                </c:pt>
                <c:pt idx="214">
                  <c:v>0</c:v>
                </c:pt>
                <c:pt idx="215">
                  <c:v>9.3755699999999997E-2</c:v>
                </c:pt>
                <c:pt idx="216">
                  <c:v>0.31095299999999998</c:v>
                </c:pt>
                <c:pt idx="217">
                  <c:v>0</c:v>
                </c:pt>
                <c:pt idx="218">
                  <c:v>0</c:v>
                </c:pt>
                <c:pt idx="219">
                  <c:v>0</c:v>
                </c:pt>
                <c:pt idx="220">
                  <c:v>0.21987799999999999</c:v>
                </c:pt>
                <c:pt idx="221">
                  <c:v>0</c:v>
                </c:pt>
                <c:pt idx="222">
                  <c:v>0.209644</c:v>
                </c:pt>
                <c:pt idx="223">
                  <c:v>0</c:v>
                </c:pt>
                <c:pt idx="224">
                  <c:v>0</c:v>
                </c:pt>
                <c:pt idx="225">
                  <c:v>0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0.19888500000000001</c:v>
                </c:pt>
                <c:pt idx="230">
                  <c:v>0.175402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0.32477899999999998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0</c:v>
                </c:pt>
                <c:pt idx="242">
                  <c:v>9.3755699999999997E-2</c:v>
                </c:pt>
                <c:pt idx="243">
                  <c:v>0</c:v>
                </c:pt>
                <c:pt idx="244">
                  <c:v>0.28126699999999999</c:v>
                </c:pt>
                <c:pt idx="245">
                  <c:v>0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0</c:v>
                </c:pt>
                <c:pt idx="250">
                  <c:v>0</c:v>
                </c:pt>
                <c:pt idx="251">
                  <c:v>0.23902999999999999</c:v>
                </c:pt>
                <c:pt idx="252">
                  <c:v>0.16239000000000001</c:v>
                </c:pt>
                <c:pt idx="253">
                  <c:v>0.114829</c:v>
                </c:pt>
                <c:pt idx="254">
                  <c:v>0</c:v>
                </c:pt>
                <c:pt idx="255">
                  <c:v>0</c:v>
                </c:pt>
                <c:pt idx="256">
                  <c:v>0</c:v>
                </c:pt>
                <c:pt idx="257">
                  <c:v>0</c:v>
                </c:pt>
                <c:pt idx="258">
                  <c:v>0.19888500000000001</c:v>
                </c:pt>
                <c:pt idx="259">
                  <c:v>0.16239000000000001</c:v>
                </c:pt>
                <c:pt idx="260">
                  <c:v>0.28897499999999998</c:v>
                </c:pt>
                <c:pt idx="261">
                  <c:v>0</c:v>
                </c:pt>
                <c:pt idx="262">
                  <c:v>0.209644</c:v>
                </c:pt>
                <c:pt idx="263">
                  <c:v>0.16239000000000001</c:v>
                </c:pt>
                <c:pt idx="264">
                  <c:v>0.265181</c:v>
                </c:pt>
                <c:pt idx="265">
                  <c:v>0.33147599999999999</c:v>
                </c:pt>
                <c:pt idx="266">
                  <c:v>0.175402</c:v>
                </c:pt>
                <c:pt idx="267">
                  <c:v>0.175402</c:v>
                </c:pt>
                <c:pt idx="268">
                  <c:v>0.30380200000000002</c:v>
                </c:pt>
                <c:pt idx="269">
                  <c:v>0.33804099999999998</c:v>
                </c:pt>
                <c:pt idx="270">
                  <c:v>6.6291299999999997E-2</c:v>
                </c:pt>
                <c:pt idx="271">
                  <c:v>0</c:v>
                </c:pt>
                <c:pt idx="272">
                  <c:v>0.18751100000000001</c:v>
                </c:pt>
                <c:pt idx="273">
                  <c:v>0</c:v>
                </c:pt>
                <c:pt idx="274">
                  <c:v>0</c:v>
                </c:pt>
                <c:pt idx="275">
                  <c:v>0.14823900000000001</c:v>
                </c:pt>
                <c:pt idx="276">
                  <c:v>0.23902999999999999</c:v>
                </c:pt>
                <c:pt idx="277">
                  <c:v>0.29648200000000002</c:v>
                </c:pt>
                <c:pt idx="278">
                  <c:v>0</c:v>
                </c:pt>
                <c:pt idx="279">
                  <c:v>0.114829</c:v>
                </c:pt>
                <c:pt idx="280">
                  <c:v>0.248054</c:v>
                </c:pt>
                <c:pt idx="281">
                  <c:v>0.33804099999999998</c:v>
                </c:pt>
                <c:pt idx="282">
                  <c:v>0.19888500000000001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0</c:v>
                </c:pt>
                <c:pt idx="288">
                  <c:v>0</c:v>
                </c:pt>
                <c:pt idx="289">
                  <c:v>0.209644</c:v>
                </c:pt>
                <c:pt idx="290">
                  <c:v>0</c:v>
                </c:pt>
                <c:pt idx="291">
                  <c:v>0.350802</c:v>
                </c:pt>
                <c:pt idx="292">
                  <c:v>0</c:v>
                </c:pt>
                <c:pt idx="293">
                  <c:v>0.14823900000000001</c:v>
                </c:pt>
                <c:pt idx="294">
                  <c:v>0.248054</c:v>
                </c:pt>
                <c:pt idx="295">
                  <c:v>0</c:v>
                </c:pt>
                <c:pt idx="296">
                  <c:v>0</c:v>
                </c:pt>
                <c:pt idx="297">
                  <c:v>0</c:v>
                </c:pt>
                <c:pt idx="298">
                  <c:v>0.265181</c:v>
                </c:pt>
                <c:pt idx="299">
                  <c:v>0</c:v>
                </c:pt>
                <c:pt idx="300">
                  <c:v>0.34448099999999998</c:v>
                </c:pt>
                <c:pt idx="301">
                  <c:v>0</c:v>
                </c:pt>
                <c:pt idx="302">
                  <c:v>0</c:v>
                </c:pt>
                <c:pt idx="303">
                  <c:v>0.265181</c:v>
                </c:pt>
                <c:pt idx="304">
                  <c:v>0</c:v>
                </c:pt>
                <c:pt idx="305">
                  <c:v>0.21987799999999999</c:v>
                </c:pt>
                <c:pt idx="306">
                  <c:v>0.114829</c:v>
                </c:pt>
                <c:pt idx="307">
                  <c:v>0.265181</c:v>
                </c:pt>
                <c:pt idx="308">
                  <c:v>0.28897499999999998</c:v>
                </c:pt>
                <c:pt idx="309">
                  <c:v>0.32477899999999998</c:v>
                </c:pt>
                <c:pt idx="310">
                  <c:v>0.14823900000000001</c:v>
                </c:pt>
                <c:pt idx="311">
                  <c:v>0.28897499999999998</c:v>
                </c:pt>
                <c:pt idx="312">
                  <c:v>0</c:v>
                </c:pt>
                <c:pt idx="313">
                  <c:v>0.25676199999999999</c:v>
                </c:pt>
                <c:pt idx="314">
                  <c:v>0.29648200000000002</c:v>
                </c:pt>
                <c:pt idx="315">
                  <c:v>0.175402</c:v>
                </c:pt>
                <c:pt idx="316">
                  <c:v>0</c:v>
                </c:pt>
                <c:pt idx="317">
                  <c:v>0.114829</c:v>
                </c:pt>
                <c:pt idx="318">
                  <c:v>0.28897499999999998</c:v>
                </c:pt>
                <c:pt idx="319">
                  <c:v>0.114829</c:v>
                </c:pt>
                <c:pt idx="320">
                  <c:v>0</c:v>
                </c:pt>
                <c:pt idx="321">
                  <c:v>0</c:v>
                </c:pt>
                <c:pt idx="322">
                  <c:v>0</c:v>
                </c:pt>
                <c:pt idx="323">
                  <c:v>0</c:v>
                </c:pt>
                <c:pt idx="324">
                  <c:v>0.114829</c:v>
                </c:pt>
                <c:pt idx="325">
                  <c:v>0.29648200000000002</c:v>
                </c:pt>
                <c:pt idx="326">
                  <c:v>0</c:v>
                </c:pt>
                <c:pt idx="327">
                  <c:v>0.209644</c:v>
                </c:pt>
                <c:pt idx="328">
                  <c:v>0.27334199999999997</c:v>
                </c:pt>
                <c:pt idx="329">
                  <c:v>0.25676199999999999</c:v>
                </c:pt>
                <c:pt idx="330">
                  <c:v>0.14823900000000001</c:v>
                </c:pt>
                <c:pt idx="331">
                  <c:v>0</c:v>
                </c:pt>
                <c:pt idx="332">
                  <c:v>0</c:v>
                </c:pt>
                <c:pt idx="333">
                  <c:v>0</c:v>
                </c:pt>
                <c:pt idx="334">
                  <c:v>0</c:v>
                </c:pt>
                <c:pt idx="335">
                  <c:v>0</c:v>
                </c:pt>
                <c:pt idx="336">
                  <c:v>0.14823900000000001</c:v>
                </c:pt>
                <c:pt idx="337">
                  <c:v>0.33147599999999999</c:v>
                </c:pt>
                <c:pt idx="338">
                  <c:v>0</c:v>
                </c:pt>
                <c:pt idx="339">
                  <c:v>0</c:v>
                </c:pt>
                <c:pt idx="340">
                  <c:v>0</c:v>
                </c:pt>
                <c:pt idx="341">
                  <c:v>0</c:v>
                </c:pt>
                <c:pt idx="342">
                  <c:v>9.3755699999999997E-2</c:v>
                </c:pt>
                <c:pt idx="343">
                  <c:v>0</c:v>
                </c:pt>
                <c:pt idx="344">
                  <c:v>0.248054</c:v>
                </c:pt>
                <c:pt idx="345">
                  <c:v>0.31095299999999998</c:v>
                </c:pt>
                <c:pt idx="346">
                  <c:v>0</c:v>
                </c:pt>
                <c:pt idx="347">
                  <c:v>0</c:v>
                </c:pt>
                <c:pt idx="348">
                  <c:v>0.14823900000000001</c:v>
                </c:pt>
                <c:pt idx="349">
                  <c:v>0</c:v>
                </c:pt>
                <c:pt idx="350">
                  <c:v>0.28897499999999998</c:v>
                </c:pt>
                <c:pt idx="351">
                  <c:v>0</c:v>
                </c:pt>
                <c:pt idx="352">
                  <c:v>0</c:v>
                </c:pt>
                <c:pt idx="353">
                  <c:v>0.33147599999999999</c:v>
                </c:pt>
                <c:pt idx="354">
                  <c:v>0</c:v>
                </c:pt>
                <c:pt idx="355">
                  <c:v>0</c:v>
                </c:pt>
                <c:pt idx="356">
                  <c:v>0.114829</c:v>
                </c:pt>
                <c:pt idx="357">
                  <c:v>0.265181</c:v>
                </c:pt>
                <c:pt idx="358">
                  <c:v>0</c:v>
                </c:pt>
                <c:pt idx="359">
                  <c:v>0</c:v>
                </c:pt>
                <c:pt idx="360">
                  <c:v>0</c:v>
                </c:pt>
                <c:pt idx="361">
                  <c:v>0</c:v>
                </c:pt>
                <c:pt idx="362">
                  <c:v>0</c:v>
                </c:pt>
                <c:pt idx="363">
                  <c:v>0</c:v>
                </c:pt>
                <c:pt idx="364">
                  <c:v>0</c:v>
                </c:pt>
                <c:pt idx="365">
                  <c:v>0</c:v>
                </c:pt>
                <c:pt idx="366">
                  <c:v>0.13259099999999999</c:v>
                </c:pt>
                <c:pt idx="367">
                  <c:v>0.18751100000000001</c:v>
                </c:pt>
                <c:pt idx="368">
                  <c:v>0</c:v>
                </c:pt>
                <c:pt idx="369">
                  <c:v>0</c:v>
                </c:pt>
                <c:pt idx="370">
                  <c:v>0.18751100000000001</c:v>
                </c:pt>
                <c:pt idx="371">
                  <c:v>0.175402</c:v>
                </c:pt>
                <c:pt idx="372">
                  <c:v>0.23902999999999999</c:v>
                </c:pt>
                <c:pt idx="373">
                  <c:v>0.28126699999999999</c:v>
                </c:pt>
                <c:pt idx="374">
                  <c:v>0</c:v>
                </c:pt>
                <c:pt idx="375">
                  <c:v>0</c:v>
                </c:pt>
                <c:pt idx="376">
                  <c:v>0</c:v>
                </c:pt>
                <c:pt idx="377">
                  <c:v>0</c:v>
                </c:pt>
                <c:pt idx="378">
                  <c:v>0.114829</c:v>
                </c:pt>
                <c:pt idx="379">
                  <c:v>0.265181</c:v>
                </c:pt>
                <c:pt idx="380">
                  <c:v>0.33804099999999998</c:v>
                </c:pt>
                <c:pt idx="381">
                  <c:v>0.28897499999999998</c:v>
                </c:pt>
                <c:pt idx="382">
                  <c:v>0.175402</c:v>
                </c:pt>
                <c:pt idx="383">
                  <c:v>0.175402</c:v>
                </c:pt>
                <c:pt idx="384">
                  <c:v>0</c:v>
                </c:pt>
                <c:pt idx="385">
                  <c:v>0</c:v>
                </c:pt>
                <c:pt idx="386">
                  <c:v>0.209644</c:v>
                </c:pt>
                <c:pt idx="387">
                  <c:v>0.28897499999999998</c:v>
                </c:pt>
                <c:pt idx="388">
                  <c:v>0.34448099999999998</c:v>
                </c:pt>
                <c:pt idx="389">
                  <c:v>0.23902999999999999</c:v>
                </c:pt>
                <c:pt idx="390">
                  <c:v>0.229654</c:v>
                </c:pt>
                <c:pt idx="391">
                  <c:v>0.265181</c:v>
                </c:pt>
                <c:pt idx="392">
                  <c:v>0</c:v>
                </c:pt>
                <c:pt idx="393">
                  <c:v>0</c:v>
                </c:pt>
                <c:pt idx="394">
                  <c:v>0.114829</c:v>
                </c:pt>
                <c:pt idx="395">
                  <c:v>0</c:v>
                </c:pt>
                <c:pt idx="396">
                  <c:v>0</c:v>
                </c:pt>
                <c:pt idx="397">
                  <c:v>0</c:v>
                </c:pt>
                <c:pt idx="398">
                  <c:v>0</c:v>
                </c:pt>
                <c:pt idx="399">
                  <c:v>0</c:v>
                </c:pt>
                <c:pt idx="400">
                  <c:v>0</c:v>
                </c:pt>
                <c:pt idx="401">
                  <c:v>0</c:v>
                </c:pt>
                <c:pt idx="402">
                  <c:v>0</c:v>
                </c:pt>
                <c:pt idx="403">
                  <c:v>0</c:v>
                </c:pt>
                <c:pt idx="404">
                  <c:v>0.23902999999999999</c:v>
                </c:pt>
                <c:pt idx="405">
                  <c:v>0.175402</c:v>
                </c:pt>
                <c:pt idx="406">
                  <c:v>0.25676199999999999</c:v>
                </c:pt>
                <c:pt idx="407">
                  <c:v>0.30380200000000002</c:v>
                </c:pt>
                <c:pt idx="408">
                  <c:v>0.25676199999999999</c:v>
                </c:pt>
                <c:pt idx="409">
                  <c:v>0</c:v>
                </c:pt>
                <c:pt idx="410">
                  <c:v>0.175402</c:v>
                </c:pt>
                <c:pt idx="411">
                  <c:v>0.28126699999999999</c:v>
                </c:pt>
                <c:pt idx="412">
                  <c:v>0</c:v>
                </c:pt>
                <c:pt idx="413">
                  <c:v>0.265181</c:v>
                </c:pt>
                <c:pt idx="414">
                  <c:v>0.21987799999999999</c:v>
                </c:pt>
                <c:pt idx="415">
                  <c:v>0.175402</c:v>
                </c:pt>
                <c:pt idx="416">
                  <c:v>0.248054</c:v>
                </c:pt>
                <c:pt idx="417">
                  <c:v>0.29648200000000002</c:v>
                </c:pt>
                <c:pt idx="418">
                  <c:v>0.23902999999999999</c:v>
                </c:pt>
                <c:pt idx="419">
                  <c:v>0</c:v>
                </c:pt>
                <c:pt idx="420">
                  <c:v>0</c:v>
                </c:pt>
                <c:pt idx="421">
                  <c:v>0.265181</c:v>
                </c:pt>
                <c:pt idx="422">
                  <c:v>0.21987799999999999</c:v>
                </c:pt>
                <c:pt idx="423">
                  <c:v>0.175402</c:v>
                </c:pt>
                <c:pt idx="424">
                  <c:v>0</c:v>
                </c:pt>
                <c:pt idx="425">
                  <c:v>0</c:v>
                </c:pt>
                <c:pt idx="426">
                  <c:v>0.114829</c:v>
                </c:pt>
                <c:pt idx="427">
                  <c:v>0.14823900000000001</c:v>
                </c:pt>
                <c:pt idx="428">
                  <c:v>0</c:v>
                </c:pt>
                <c:pt idx="429">
                  <c:v>0</c:v>
                </c:pt>
                <c:pt idx="430">
                  <c:v>0</c:v>
                </c:pt>
                <c:pt idx="431">
                  <c:v>0.29648200000000002</c:v>
                </c:pt>
                <c:pt idx="432">
                  <c:v>0</c:v>
                </c:pt>
                <c:pt idx="433">
                  <c:v>0</c:v>
                </c:pt>
                <c:pt idx="434">
                  <c:v>6.6291299999999997E-2</c:v>
                </c:pt>
                <c:pt idx="435">
                  <c:v>0</c:v>
                </c:pt>
                <c:pt idx="436">
                  <c:v>0.25676199999999999</c:v>
                </c:pt>
                <c:pt idx="437">
                  <c:v>0</c:v>
                </c:pt>
                <c:pt idx="438">
                  <c:v>0</c:v>
                </c:pt>
                <c:pt idx="439">
                  <c:v>0.175402</c:v>
                </c:pt>
                <c:pt idx="440">
                  <c:v>0</c:v>
                </c:pt>
                <c:pt idx="441">
                  <c:v>0.248054</c:v>
                </c:pt>
                <c:pt idx="442">
                  <c:v>0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0.265181</c:v>
                </c:pt>
                <c:pt idx="449">
                  <c:v>0</c:v>
                </c:pt>
                <c:pt idx="450">
                  <c:v>0</c:v>
                </c:pt>
                <c:pt idx="451">
                  <c:v>0.14823900000000001</c:v>
                </c:pt>
                <c:pt idx="452">
                  <c:v>0</c:v>
                </c:pt>
                <c:pt idx="453">
                  <c:v>0</c:v>
                </c:pt>
                <c:pt idx="454">
                  <c:v>9.3755699999999997E-2</c:v>
                </c:pt>
                <c:pt idx="455">
                  <c:v>0.23902999999999999</c:v>
                </c:pt>
                <c:pt idx="456">
                  <c:v>0.31095299999999998</c:v>
                </c:pt>
                <c:pt idx="457">
                  <c:v>0</c:v>
                </c:pt>
                <c:pt idx="458">
                  <c:v>0</c:v>
                </c:pt>
                <c:pt idx="459">
                  <c:v>0</c:v>
                </c:pt>
                <c:pt idx="460">
                  <c:v>0.14823900000000001</c:v>
                </c:pt>
                <c:pt idx="461">
                  <c:v>0</c:v>
                </c:pt>
                <c:pt idx="462">
                  <c:v>0</c:v>
                </c:pt>
                <c:pt idx="463">
                  <c:v>0</c:v>
                </c:pt>
                <c:pt idx="464">
                  <c:v>6.6291299999999997E-2</c:v>
                </c:pt>
                <c:pt idx="465">
                  <c:v>0.19888500000000001</c:v>
                </c:pt>
                <c:pt idx="466">
                  <c:v>0.175402</c:v>
                </c:pt>
                <c:pt idx="467">
                  <c:v>0</c:v>
                </c:pt>
                <c:pt idx="468">
                  <c:v>0</c:v>
                </c:pt>
                <c:pt idx="469">
                  <c:v>0</c:v>
                </c:pt>
                <c:pt idx="470">
                  <c:v>0</c:v>
                </c:pt>
                <c:pt idx="471">
                  <c:v>0.317942</c:v>
                </c:pt>
                <c:pt idx="472">
                  <c:v>0.28897499999999998</c:v>
                </c:pt>
                <c:pt idx="473">
                  <c:v>0.25676199999999999</c:v>
                </c:pt>
                <c:pt idx="474">
                  <c:v>0.229654</c:v>
                </c:pt>
                <c:pt idx="475">
                  <c:v>0.114829</c:v>
                </c:pt>
                <c:pt idx="476">
                  <c:v>0.25676199999999999</c:v>
                </c:pt>
                <c:pt idx="477">
                  <c:v>0.317942</c:v>
                </c:pt>
                <c:pt idx="478">
                  <c:v>0</c:v>
                </c:pt>
                <c:pt idx="479">
                  <c:v>0.14823900000000001</c:v>
                </c:pt>
                <c:pt idx="480">
                  <c:v>0.23902999999999999</c:v>
                </c:pt>
                <c:pt idx="481">
                  <c:v>0.33804099999999998</c:v>
                </c:pt>
                <c:pt idx="482">
                  <c:v>0.19888500000000001</c:v>
                </c:pt>
                <c:pt idx="483">
                  <c:v>0.27334199999999997</c:v>
                </c:pt>
                <c:pt idx="484">
                  <c:v>0.33804099999999998</c:v>
                </c:pt>
                <c:pt idx="485">
                  <c:v>0.29648200000000002</c:v>
                </c:pt>
                <c:pt idx="486">
                  <c:v>0.18751100000000001</c:v>
                </c:pt>
                <c:pt idx="487">
                  <c:v>0.175402</c:v>
                </c:pt>
                <c:pt idx="488">
                  <c:v>0</c:v>
                </c:pt>
                <c:pt idx="489">
                  <c:v>0.28126699999999999</c:v>
                </c:pt>
                <c:pt idx="490">
                  <c:v>0</c:v>
                </c:pt>
                <c:pt idx="491">
                  <c:v>0.209644</c:v>
                </c:pt>
                <c:pt idx="492">
                  <c:v>0</c:v>
                </c:pt>
                <c:pt idx="493">
                  <c:v>0</c:v>
                </c:pt>
                <c:pt idx="494">
                  <c:v>0.28897499999999998</c:v>
                </c:pt>
                <c:pt idx="495">
                  <c:v>0</c:v>
                </c:pt>
                <c:pt idx="496">
                  <c:v>0.21987799999999999</c:v>
                </c:pt>
                <c:pt idx="497">
                  <c:v>9.3755699999999997E-2</c:v>
                </c:pt>
                <c:pt idx="498">
                  <c:v>0</c:v>
                </c:pt>
                <c:pt idx="499">
                  <c:v>0.229654</c:v>
                </c:pt>
                <c:pt idx="500">
                  <c:v>0</c:v>
                </c:pt>
                <c:pt idx="501">
                  <c:v>0</c:v>
                </c:pt>
                <c:pt idx="502">
                  <c:v>0.33804099999999998</c:v>
                </c:pt>
                <c:pt idx="503">
                  <c:v>0.23902999999999999</c:v>
                </c:pt>
                <c:pt idx="504">
                  <c:v>0.23902999999999999</c:v>
                </c:pt>
                <c:pt idx="505">
                  <c:v>0.16239000000000001</c:v>
                </c:pt>
                <c:pt idx="506">
                  <c:v>0</c:v>
                </c:pt>
                <c:pt idx="507">
                  <c:v>0.28126699999999999</c:v>
                </c:pt>
                <c:pt idx="508">
                  <c:v>0</c:v>
                </c:pt>
                <c:pt idx="509">
                  <c:v>0.175402</c:v>
                </c:pt>
                <c:pt idx="510">
                  <c:v>0.13259099999999999</c:v>
                </c:pt>
                <c:pt idx="511">
                  <c:v>0</c:v>
                </c:pt>
                <c:pt idx="512">
                  <c:v>0.265181</c:v>
                </c:pt>
                <c:pt idx="513">
                  <c:v>0</c:v>
                </c:pt>
                <c:pt idx="514">
                  <c:v>9.3755699999999997E-2</c:v>
                </c:pt>
                <c:pt idx="515">
                  <c:v>0.114829</c:v>
                </c:pt>
                <c:pt idx="516">
                  <c:v>0</c:v>
                </c:pt>
                <c:pt idx="517">
                  <c:v>0.29648200000000002</c:v>
                </c:pt>
                <c:pt idx="518">
                  <c:v>0.114829</c:v>
                </c:pt>
                <c:pt idx="519">
                  <c:v>0.13259099999999999</c:v>
                </c:pt>
                <c:pt idx="520">
                  <c:v>0</c:v>
                </c:pt>
                <c:pt idx="521">
                  <c:v>0.229654</c:v>
                </c:pt>
                <c:pt idx="522">
                  <c:v>0</c:v>
                </c:pt>
                <c:pt idx="523">
                  <c:v>0.16239000000000001</c:v>
                </c:pt>
                <c:pt idx="524">
                  <c:v>0.13259099999999999</c:v>
                </c:pt>
                <c:pt idx="525">
                  <c:v>0</c:v>
                </c:pt>
                <c:pt idx="526">
                  <c:v>0.28897499999999998</c:v>
                </c:pt>
                <c:pt idx="527">
                  <c:v>0</c:v>
                </c:pt>
                <c:pt idx="528">
                  <c:v>0.23902999999999999</c:v>
                </c:pt>
                <c:pt idx="529">
                  <c:v>0.27334199999999997</c:v>
                </c:pt>
                <c:pt idx="530">
                  <c:v>0</c:v>
                </c:pt>
                <c:pt idx="531">
                  <c:v>0</c:v>
                </c:pt>
                <c:pt idx="532">
                  <c:v>0.18751100000000001</c:v>
                </c:pt>
                <c:pt idx="533">
                  <c:v>9.3755699999999997E-2</c:v>
                </c:pt>
                <c:pt idx="534">
                  <c:v>0</c:v>
                </c:pt>
                <c:pt idx="535">
                  <c:v>0.23902999999999999</c:v>
                </c:pt>
                <c:pt idx="536">
                  <c:v>0</c:v>
                </c:pt>
                <c:pt idx="537">
                  <c:v>0.33804099999999998</c:v>
                </c:pt>
                <c:pt idx="538">
                  <c:v>0.209644</c:v>
                </c:pt>
                <c:pt idx="539">
                  <c:v>0.18751100000000001</c:v>
                </c:pt>
                <c:pt idx="540">
                  <c:v>0.265181</c:v>
                </c:pt>
                <c:pt idx="541">
                  <c:v>0</c:v>
                </c:pt>
                <c:pt idx="542">
                  <c:v>0</c:v>
                </c:pt>
                <c:pt idx="543">
                  <c:v>0.175402</c:v>
                </c:pt>
                <c:pt idx="544">
                  <c:v>0.21987799999999999</c:v>
                </c:pt>
                <c:pt idx="545">
                  <c:v>0.265181</c:v>
                </c:pt>
                <c:pt idx="546">
                  <c:v>0.248054</c:v>
                </c:pt>
                <c:pt idx="547">
                  <c:v>0.248054</c:v>
                </c:pt>
                <c:pt idx="548">
                  <c:v>0.13259099999999999</c:v>
                </c:pt>
                <c:pt idx="549">
                  <c:v>0</c:v>
                </c:pt>
                <c:pt idx="550">
                  <c:v>0.29648200000000002</c:v>
                </c:pt>
                <c:pt idx="551">
                  <c:v>0</c:v>
                </c:pt>
                <c:pt idx="552">
                  <c:v>0</c:v>
                </c:pt>
                <c:pt idx="553">
                  <c:v>0</c:v>
                </c:pt>
                <c:pt idx="554">
                  <c:v>0.29648200000000002</c:v>
                </c:pt>
                <c:pt idx="555">
                  <c:v>0</c:v>
                </c:pt>
                <c:pt idx="556">
                  <c:v>0.248054</c:v>
                </c:pt>
                <c:pt idx="557">
                  <c:v>0.14823900000000001</c:v>
                </c:pt>
                <c:pt idx="558">
                  <c:v>0</c:v>
                </c:pt>
                <c:pt idx="559">
                  <c:v>0.229654</c:v>
                </c:pt>
                <c:pt idx="560">
                  <c:v>0</c:v>
                </c:pt>
                <c:pt idx="561">
                  <c:v>0.317942</c:v>
                </c:pt>
                <c:pt idx="562">
                  <c:v>0.114829</c:v>
                </c:pt>
                <c:pt idx="563">
                  <c:v>0</c:v>
                </c:pt>
                <c:pt idx="564">
                  <c:v>0.25676199999999999</c:v>
                </c:pt>
                <c:pt idx="565">
                  <c:v>0</c:v>
                </c:pt>
                <c:pt idx="566">
                  <c:v>0.23902999999999999</c:v>
                </c:pt>
                <c:pt idx="567">
                  <c:v>0</c:v>
                </c:pt>
                <c:pt idx="568">
                  <c:v>0</c:v>
                </c:pt>
                <c:pt idx="569">
                  <c:v>0.265181</c:v>
                </c:pt>
                <c:pt idx="570">
                  <c:v>0.114829</c:v>
                </c:pt>
                <c:pt idx="571">
                  <c:v>0</c:v>
                </c:pt>
                <c:pt idx="572">
                  <c:v>0</c:v>
                </c:pt>
                <c:pt idx="573">
                  <c:v>0.248054</c:v>
                </c:pt>
                <c:pt idx="574">
                  <c:v>0</c:v>
                </c:pt>
                <c:pt idx="575">
                  <c:v>0.28126699999999999</c:v>
                </c:pt>
                <c:pt idx="576">
                  <c:v>0.114829</c:v>
                </c:pt>
                <c:pt idx="577">
                  <c:v>0</c:v>
                </c:pt>
                <c:pt idx="578">
                  <c:v>0.265181</c:v>
                </c:pt>
                <c:pt idx="579">
                  <c:v>0</c:v>
                </c:pt>
                <c:pt idx="580">
                  <c:v>0</c:v>
                </c:pt>
                <c:pt idx="581">
                  <c:v>0</c:v>
                </c:pt>
                <c:pt idx="582">
                  <c:v>0</c:v>
                </c:pt>
                <c:pt idx="583">
                  <c:v>0.248054</c:v>
                </c:pt>
                <c:pt idx="584">
                  <c:v>0</c:v>
                </c:pt>
                <c:pt idx="585">
                  <c:v>0</c:v>
                </c:pt>
                <c:pt idx="586">
                  <c:v>0</c:v>
                </c:pt>
                <c:pt idx="587">
                  <c:v>0.23902999999999999</c:v>
                </c:pt>
                <c:pt idx="588">
                  <c:v>0</c:v>
                </c:pt>
                <c:pt idx="589">
                  <c:v>0</c:v>
                </c:pt>
                <c:pt idx="590">
                  <c:v>0</c:v>
                </c:pt>
                <c:pt idx="591">
                  <c:v>0</c:v>
                </c:pt>
                <c:pt idx="592">
                  <c:v>0.19888500000000001</c:v>
                </c:pt>
                <c:pt idx="593">
                  <c:v>0.23902999999999999</c:v>
                </c:pt>
                <c:pt idx="594">
                  <c:v>0</c:v>
                </c:pt>
                <c:pt idx="595">
                  <c:v>0.23902999999999999</c:v>
                </c:pt>
                <c:pt idx="596">
                  <c:v>0</c:v>
                </c:pt>
                <c:pt idx="597">
                  <c:v>0.14823900000000001</c:v>
                </c:pt>
                <c:pt idx="598">
                  <c:v>0.29648200000000002</c:v>
                </c:pt>
                <c:pt idx="599">
                  <c:v>0.21987799999999999</c:v>
                </c:pt>
                <c:pt idx="600">
                  <c:v>0</c:v>
                </c:pt>
                <c:pt idx="601">
                  <c:v>0.248054</c:v>
                </c:pt>
                <c:pt idx="602">
                  <c:v>9.3755699999999997E-2</c:v>
                </c:pt>
                <c:pt idx="603">
                  <c:v>0</c:v>
                </c:pt>
                <c:pt idx="604">
                  <c:v>0.28126699999999999</c:v>
                </c:pt>
                <c:pt idx="605">
                  <c:v>0</c:v>
                </c:pt>
                <c:pt idx="606">
                  <c:v>0.209644</c:v>
                </c:pt>
                <c:pt idx="607">
                  <c:v>0.29648200000000002</c:v>
                </c:pt>
                <c:pt idx="608">
                  <c:v>0.23902999999999999</c:v>
                </c:pt>
                <c:pt idx="609">
                  <c:v>0.209644</c:v>
                </c:pt>
                <c:pt idx="610">
                  <c:v>0.18751100000000001</c:v>
                </c:pt>
                <c:pt idx="611">
                  <c:v>0</c:v>
                </c:pt>
                <c:pt idx="612">
                  <c:v>0.31095299999999998</c:v>
                </c:pt>
                <c:pt idx="613">
                  <c:v>0</c:v>
                </c:pt>
                <c:pt idx="614">
                  <c:v>0.114829</c:v>
                </c:pt>
                <c:pt idx="615">
                  <c:v>0.28897499999999998</c:v>
                </c:pt>
                <c:pt idx="616">
                  <c:v>0.21987799999999999</c:v>
                </c:pt>
                <c:pt idx="617">
                  <c:v>0</c:v>
                </c:pt>
                <c:pt idx="618">
                  <c:v>0</c:v>
                </c:pt>
                <c:pt idx="619">
                  <c:v>0</c:v>
                </c:pt>
                <c:pt idx="620">
                  <c:v>0</c:v>
                </c:pt>
                <c:pt idx="621">
                  <c:v>0</c:v>
                </c:pt>
                <c:pt idx="622">
                  <c:v>0</c:v>
                </c:pt>
                <c:pt idx="623">
                  <c:v>0</c:v>
                </c:pt>
                <c:pt idx="624">
                  <c:v>0.16239000000000001</c:v>
                </c:pt>
                <c:pt idx="625">
                  <c:v>0</c:v>
                </c:pt>
                <c:pt idx="626">
                  <c:v>0</c:v>
                </c:pt>
                <c:pt idx="627">
                  <c:v>0.31095299999999998</c:v>
                </c:pt>
                <c:pt idx="628">
                  <c:v>0</c:v>
                </c:pt>
                <c:pt idx="629">
                  <c:v>0.27334199999999997</c:v>
                </c:pt>
                <c:pt idx="630">
                  <c:v>0.16239000000000001</c:v>
                </c:pt>
                <c:pt idx="631">
                  <c:v>0</c:v>
                </c:pt>
                <c:pt idx="632">
                  <c:v>0.23902999999999999</c:v>
                </c:pt>
                <c:pt idx="633">
                  <c:v>0.29648200000000002</c:v>
                </c:pt>
                <c:pt idx="634">
                  <c:v>0.27334199999999997</c:v>
                </c:pt>
                <c:pt idx="635">
                  <c:v>0.265181</c:v>
                </c:pt>
                <c:pt idx="636">
                  <c:v>6.6291299999999997E-2</c:v>
                </c:pt>
                <c:pt idx="637">
                  <c:v>0.19888500000000001</c:v>
                </c:pt>
                <c:pt idx="638">
                  <c:v>0.248054</c:v>
                </c:pt>
                <c:pt idx="639">
                  <c:v>0.28897499999999998</c:v>
                </c:pt>
                <c:pt idx="640">
                  <c:v>0</c:v>
                </c:pt>
                <c:pt idx="641">
                  <c:v>6.6291299999999997E-2</c:v>
                </c:pt>
                <c:pt idx="642">
                  <c:v>0.28897499999999998</c:v>
                </c:pt>
                <c:pt idx="643">
                  <c:v>0.19888500000000001</c:v>
                </c:pt>
                <c:pt idx="644">
                  <c:v>0</c:v>
                </c:pt>
                <c:pt idx="645">
                  <c:v>0</c:v>
                </c:pt>
                <c:pt idx="646">
                  <c:v>0.30380200000000002</c:v>
                </c:pt>
                <c:pt idx="647">
                  <c:v>0</c:v>
                </c:pt>
                <c:pt idx="648">
                  <c:v>0.23902999999999999</c:v>
                </c:pt>
                <c:pt idx="649">
                  <c:v>0</c:v>
                </c:pt>
                <c:pt idx="650">
                  <c:v>0</c:v>
                </c:pt>
                <c:pt idx="651">
                  <c:v>0</c:v>
                </c:pt>
                <c:pt idx="652">
                  <c:v>0.23902999999999999</c:v>
                </c:pt>
                <c:pt idx="653">
                  <c:v>0</c:v>
                </c:pt>
                <c:pt idx="654">
                  <c:v>0</c:v>
                </c:pt>
                <c:pt idx="655">
                  <c:v>0.317942</c:v>
                </c:pt>
                <c:pt idx="656">
                  <c:v>0.114829</c:v>
                </c:pt>
                <c:pt idx="657">
                  <c:v>0</c:v>
                </c:pt>
                <c:pt idx="658">
                  <c:v>0.27334199999999997</c:v>
                </c:pt>
                <c:pt idx="659">
                  <c:v>0.248054</c:v>
                </c:pt>
                <c:pt idx="660">
                  <c:v>0</c:v>
                </c:pt>
                <c:pt idx="661">
                  <c:v>0.21987799999999999</c:v>
                </c:pt>
                <c:pt idx="662">
                  <c:v>6.6291299999999997E-2</c:v>
                </c:pt>
                <c:pt idx="663">
                  <c:v>0</c:v>
                </c:pt>
                <c:pt idx="664">
                  <c:v>0.33147599999999999</c:v>
                </c:pt>
                <c:pt idx="665">
                  <c:v>0</c:v>
                </c:pt>
                <c:pt idx="666">
                  <c:v>0.248054</c:v>
                </c:pt>
                <c:pt idx="667">
                  <c:v>0.33804099999999998</c:v>
                </c:pt>
                <c:pt idx="668">
                  <c:v>0.27334199999999997</c:v>
                </c:pt>
                <c:pt idx="669">
                  <c:v>0.21987799999999999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0.21987799999999999</c:v>
                </c:pt>
                <c:pt idx="674">
                  <c:v>0.114829</c:v>
                </c:pt>
                <c:pt idx="675">
                  <c:v>0</c:v>
                </c:pt>
                <c:pt idx="676">
                  <c:v>0.23902999999999999</c:v>
                </c:pt>
                <c:pt idx="677">
                  <c:v>0.229654</c:v>
                </c:pt>
                <c:pt idx="678">
                  <c:v>0.25676199999999999</c:v>
                </c:pt>
                <c:pt idx="679">
                  <c:v>0.175402</c:v>
                </c:pt>
                <c:pt idx="680">
                  <c:v>0</c:v>
                </c:pt>
                <c:pt idx="681">
                  <c:v>0.23902999999999999</c:v>
                </c:pt>
                <c:pt idx="682">
                  <c:v>0</c:v>
                </c:pt>
                <c:pt idx="683">
                  <c:v>0.23902999999999999</c:v>
                </c:pt>
                <c:pt idx="684">
                  <c:v>0</c:v>
                </c:pt>
                <c:pt idx="685">
                  <c:v>0.13259099999999999</c:v>
                </c:pt>
                <c:pt idx="686">
                  <c:v>0</c:v>
                </c:pt>
                <c:pt idx="687">
                  <c:v>0.27334199999999997</c:v>
                </c:pt>
                <c:pt idx="688">
                  <c:v>0.16239000000000001</c:v>
                </c:pt>
                <c:pt idx="689">
                  <c:v>0.14823900000000001</c:v>
                </c:pt>
                <c:pt idx="690">
                  <c:v>0.18751100000000001</c:v>
                </c:pt>
                <c:pt idx="691">
                  <c:v>0.31095299999999998</c:v>
                </c:pt>
                <c:pt idx="692">
                  <c:v>0.18751100000000001</c:v>
                </c:pt>
                <c:pt idx="693">
                  <c:v>0.209644</c:v>
                </c:pt>
                <c:pt idx="694">
                  <c:v>0.25676199999999999</c:v>
                </c:pt>
                <c:pt idx="695">
                  <c:v>0</c:v>
                </c:pt>
                <c:pt idx="696">
                  <c:v>0.29648200000000002</c:v>
                </c:pt>
                <c:pt idx="697">
                  <c:v>0.16239000000000001</c:v>
                </c:pt>
                <c:pt idx="698">
                  <c:v>0</c:v>
                </c:pt>
                <c:pt idx="699">
                  <c:v>0.265181</c:v>
                </c:pt>
                <c:pt idx="700">
                  <c:v>0</c:v>
                </c:pt>
                <c:pt idx="701">
                  <c:v>0.28897499999999998</c:v>
                </c:pt>
                <c:pt idx="702">
                  <c:v>0</c:v>
                </c:pt>
                <c:pt idx="703">
                  <c:v>0</c:v>
                </c:pt>
                <c:pt idx="704">
                  <c:v>0</c:v>
                </c:pt>
                <c:pt idx="705">
                  <c:v>9.3755699999999997E-2</c:v>
                </c:pt>
                <c:pt idx="706">
                  <c:v>0.317942</c:v>
                </c:pt>
                <c:pt idx="707">
                  <c:v>0.229654</c:v>
                </c:pt>
                <c:pt idx="708">
                  <c:v>0.13259099999999999</c:v>
                </c:pt>
                <c:pt idx="709">
                  <c:v>0.51352100000000001</c:v>
                </c:pt>
                <c:pt idx="710">
                  <c:v>1.1386590000000001</c:v>
                </c:pt>
                <c:pt idx="711">
                  <c:v>1.687603</c:v>
                </c:pt>
                <c:pt idx="712">
                  <c:v>2.1746479999999999</c:v>
                </c:pt>
                <c:pt idx="713">
                  <c:v>2.5034709999999998</c:v>
                </c:pt>
                <c:pt idx="714">
                  <c:v>2.8530099999999998</c:v>
                </c:pt>
                <c:pt idx="715">
                  <c:v>3.2586010000000001</c:v>
                </c:pt>
                <c:pt idx="716">
                  <c:v>3.3823599999999998</c:v>
                </c:pt>
                <c:pt idx="717">
                  <c:v>3.2968169999999999</c:v>
                </c:pt>
                <c:pt idx="718">
                  <c:v>3.523644</c:v>
                </c:pt>
                <c:pt idx="719">
                  <c:v>3.552216</c:v>
                </c:pt>
                <c:pt idx="720">
                  <c:v>3.6756540000000002</c:v>
                </c:pt>
                <c:pt idx="721">
                  <c:v>3.6834190000000002</c:v>
                </c:pt>
                <c:pt idx="722">
                  <c:v>3.7379030000000002</c:v>
                </c:pt>
                <c:pt idx="723">
                  <c:v>3.7718479999999999</c:v>
                </c:pt>
                <c:pt idx="724">
                  <c:v>3.7290740000000002</c:v>
                </c:pt>
                <c:pt idx="725">
                  <c:v>3.7343739999999999</c:v>
                </c:pt>
                <c:pt idx="726">
                  <c:v>3.8002889999999998</c:v>
                </c:pt>
                <c:pt idx="727">
                  <c:v>3.8037559999999999</c:v>
                </c:pt>
                <c:pt idx="728">
                  <c:v>3.8724630000000002</c:v>
                </c:pt>
                <c:pt idx="729">
                  <c:v>3.8198979999999998</c:v>
                </c:pt>
                <c:pt idx="730">
                  <c:v>3.962774</c:v>
                </c:pt>
                <c:pt idx="731">
                  <c:v>3.877567</c:v>
                </c:pt>
                <c:pt idx="732">
                  <c:v>3.931597</c:v>
                </c:pt>
                <c:pt idx="733">
                  <c:v>4.03531</c:v>
                </c:pt>
                <c:pt idx="734">
                  <c:v>3.9377399999999998</c:v>
                </c:pt>
                <c:pt idx="735">
                  <c:v>3.9220830000000002</c:v>
                </c:pt>
                <c:pt idx="736">
                  <c:v>3.928801</c:v>
                </c:pt>
                <c:pt idx="737">
                  <c:v>4.0461869999999998</c:v>
                </c:pt>
                <c:pt idx="738">
                  <c:v>4.0786429999999996</c:v>
                </c:pt>
                <c:pt idx="739">
                  <c:v>3.937182</c:v>
                </c:pt>
                <c:pt idx="740">
                  <c:v>4.0877920000000003</c:v>
                </c:pt>
                <c:pt idx="741">
                  <c:v>3.932156</c:v>
                </c:pt>
                <c:pt idx="742">
                  <c:v>4.0635289999999999</c:v>
                </c:pt>
                <c:pt idx="743">
                  <c:v>4.0090849999999998</c:v>
                </c:pt>
                <c:pt idx="744">
                  <c:v>3.9672079999999998</c:v>
                </c:pt>
                <c:pt idx="745">
                  <c:v>4.0461869999999998</c:v>
                </c:pt>
                <c:pt idx="746">
                  <c:v>3.9572250000000002</c:v>
                </c:pt>
                <c:pt idx="747">
                  <c:v>3.990405</c:v>
                </c:pt>
                <c:pt idx="748">
                  <c:v>3.9170370000000001</c:v>
                </c:pt>
                <c:pt idx="749">
                  <c:v>3.9760610000000001</c:v>
                </c:pt>
                <c:pt idx="750">
                  <c:v>4.169759</c:v>
                </c:pt>
                <c:pt idx="751">
                  <c:v>4.1449150000000001</c:v>
                </c:pt>
                <c:pt idx="752">
                  <c:v>4.1076350000000001</c:v>
                </c:pt>
                <c:pt idx="753">
                  <c:v>4.0592009999999998</c:v>
                </c:pt>
                <c:pt idx="754">
                  <c:v>4.0244039999999996</c:v>
                </c:pt>
                <c:pt idx="755">
                  <c:v>4.0834890000000001</c:v>
                </c:pt>
                <c:pt idx="756">
                  <c:v>4.1087049999999996</c:v>
                </c:pt>
                <c:pt idx="757">
                  <c:v>4.0640700000000001</c:v>
                </c:pt>
                <c:pt idx="758">
                  <c:v>4.0516139999999998</c:v>
                </c:pt>
                <c:pt idx="759">
                  <c:v>4.0216719999999997</c:v>
                </c:pt>
                <c:pt idx="760">
                  <c:v>4.0189389999999996</c:v>
                </c:pt>
                <c:pt idx="761">
                  <c:v>4.0592009999999998</c:v>
                </c:pt>
                <c:pt idx="762">
                  <c:v>4.10121</c:v>
                </c:pt>
                <c:pt idx="763">
                  <c:v>4.1337659999999996</c:v>
                </c:pt>
                <c:pt idx="764">
                  <c:v>4.163958</c:v>
                </c:pt>
                <c:pt idx="765">
                  <c:v>4.1342970000000001</c:v>
                </c:pt>
                <c:pt idx="766">
                  <c:v>4.1860650000000001</c:v>
                </c:pt>
                <c:pt idx="767">
                  <c:v>4.1342970000000001</c:v>
                </c:pt>
                <c:pt idx="768">
                  <c:v>4.334111</c:v>
                </c:pt>
                <c:pt idx="769">
                  <c:v>4.2179659999999997</c:v>
                </c:pt>
                <c:pt idx="770">
                  <c:v>4.1257840000000003</c:v>
                </c:pt>
                <c:pt idx="771">
                  <c:v>4.124187</c:v>
                </c:pt>
                <c:pt idx="772">
                  <c:v>4.1060299999999996</c:v>
                </c:pt>
                <c:pt idx="773">
                  <c:v>4.1060299999999996</c:v>
                </c:pt>
                <c:pt idx="774">
                  <c:v>4.3945340000000002</c:v>
                </c:pt>
                <c:pt idx="775">
                  <c:v>4.0764880000000003</c:v>
                </c:pt>
                <c:pt idx="776">
                  <c:v>4.3000059999999998</c:v>
                </c:pt>
                <c:pt idx="777">
                  <c:v>4.253762</c:v>
                </c:pt>
                <c:pt idx="778">
                  <c:v>4.1257840000000003</c:v>
                </c:pt>
                <c:pt idx="779">
                  <c:v>4.3132729999999997</c:v>
                </c:pt>
                <c:pt idx="780">
                  <c:v>4.2325280000000003</c:v>
                </c:pt>
                <c:pt idx="781">
                  <c:v>4.1316389999999998</c:v>
                </c:pt>
                <c:pt idx="782">
                  <c:v>4.3689559999999998</c:v>
                </c:pt>
                <c:pt idx="783">
                  <c:v>4.3204000000000002</c:v>
                </c:pt>
                <c:pt idx="784">
                  <c:v>4.366441</c:v>
                </c:pt>
                <c:pt idx="785">
                  <c:v>4.159205</c:v>
                </c:pt>
                <c:pt idx="786">
                  <c:v>4.2480760000000002</c:v>
                </c:pt>
                <c:pt idx="787">
                  <c:v>4.3669440000000002</c:v>
                </c:pt>
                <c:pt idx="788">
                  <c:v>4.3935339999999998</c:v>
                </c:pt>
                <c:pt idx="789">
                  <c:v>4.2897730000000003</c:v>
                </c:pt>
                <c:pt idx="790">
                  <c:v>4.1300429999999997</c:v>
                </c:pt>
                <c:pt idx="791">
                  <c:v>4.4085140000000003</c:v>
                </c:pt>
                <c:pt idx="792">
                  <c:v>4.158677</c:v>
                </c:pt>
                <c:pt idx="793">
                  <c:v>4.2080549999999999</c:v>
                </c:pt>
                <c:pt idx="794">
                  <c:v>4.4398059999999999</c:v>
                </c:pt>
                <c:pt idx="795">
                  <c:v>4.0781039999999997</c:v>
                </c:pt>
                <c:pt idx="796">
                  <c:v>4.1970739999999997</c:v>
                </c:pt>
                <c:pt idx="797">
                  <c:v>4.1981210000000004</c:v>
                </c:pt>
                <c:pt idx="798">
                  <c:v>4.4080149999999998</c:v>
                </c:pt>
                <c:pt idx="799">
                  <c:v>4.3820139999999999</c:v>
                </c:pt>
                <c:pt idx="800">
                  <c:v>4.1660680000000001</c:v>
                </c:pt>
                <c:pt idx="801">
                  <c:v>4.2846469999999997</c:v>
                </c:pt>
                <c:pt idx="802">
                  <c:v>4.2252539999999996</c:v>
                </c:pt>
                <c:pt idx="803">
                  <c:v>4.2558280000000002</c:v>
                </c:pt>
                <c:pt idx="804">
                  <c:v>4.2609890000000004</c:v>
                </c:pt>
                <c:pt idx="805">
                  <c:v>4.1808110000000003</c:v>
                </c:pt>
                <c:pt idx="806">
                  <c:v>4.4353490000000004</c:v>
                </c:pt>
                <c:pt idx="807">
                  <c:v>4.4856009999999999</c:v>
                </c:pt>
                <c:pt idx="808">
                  <c:v>4.3163289999999996</c:v>
                </c:pt>
                <c:pt idx="809">
                  <c:v>4.4030269999999998</c:v>
                </c:pt>
                <c:pt idx="810">
                  <c:v>4.4836419999999997</c:v>
                </c:pt>
                <c:pt idx="811">
                  <c:v>4.1017460000000003</c:v>
                </c:pt>
                <c:pt idx="812">
                  <c:v>4.5110049999999999</c:v>
                </c:pt>
                <c:pt idx="813">
                  <c:v>4.1613179999999996</c:v>
                </c:pt>
                <c:pt idx="814">
                  <c:v>4.4546299999999999</c:v>
                </c:pt>
                <c:pt idx="815">
                  <c:v>4.2153600000000004</c:v>
                </c:pt>
                <c:pt idx="816">
                  <c:v>4.3764940000000001</c:v>
                </c:pt>
                <c:pt idx="817">
                  <c:v>4.5095429999999999</c:v>
                </c:pt>
                <c:pt idx="818">
                  <c:v>4.46793</c:v>
                </c:pt>
                <c:pt idx="819">
                  <c:v>4.2774599999999996</c:v>
                </c:pt>
                <c:pt idx="820">
                  <c:v>4.2101430000000004</c:v>
                </c:pt>
                <c:pt idx="821">
                  <c:v>4.4333669999999996</c:v>
                </c:pt>
                <c:pt idx="822">
                  <c:v>4.3290379999999997</c:v>
                </c:pt>
                <c:pt idx="823">
                  <c:v>4.1151179999999998</c:v>
                </c:pt>
                <c:pt idx="824">
                  <c:v>4.1327030000000002</c:v>
                </c:pt>
                <c:pt idx="825">
                  <c:v>4.2408279999999996</c:v>
                </c:pt>
                <c:pt idx="826">
                  <c:v>4.4050229999999999</c:v>
                </c:pt>
                <c:pt idx="827">
                  <c:v>4.5357810000000001</c:v>
                </c:pt>
                <c:pt idx="828">
                  <c:v>4.5100300000000004</c:v>
                </c:pt>
                <c:pt idx="829">
                  <c:v>4.4511760000000002</c:v>
                </c:pt>
                <c:pt idx="830">
                  <c:v>4.4239389999999998</c:v>
                </c:pt>
                <c:pt idx="831">
                  <c:v>4.5411080000000004</c:v>
                </c:pt>
                <c:pt idx="832">
                  <c:v>4.567164</c:v>
                </c:pt>
                <c:pt idx="833">
                  <c:v>4.2738630000000004</c:v>
                </c:pt>
                <c:pt idx="834">
                  <c:v>4.4585749999999997</c:v>
                </c:pt>
                <c:pt idx="835">
                  <c:v>4.5599410000000002</c:v>
                </c:pt>
                <c:pt idx="836">
                  <c:v>4.5705309999999999</c:v>
                </c:pt>
                <c:pt idx="837">
                  <c:v>4.3264990000000001</c:v>
                </c:pt>
                <c:pt idx="838">
                  <c:v>4.1787089999999996</c:v>
                </c:pt>
                <c:pt idx="839">
                  <c:v>4.3249750000000002</c:v>
                </c:pt>
                <c:pt idx="840">
                  <c:v>4.2933570000000003</c:v>
                </c:pt>
                <c:pt idx="841">
                  <c:v>4.196027</c:v>
                </c:pt>
                <c:pt idx="842">
                  <c:v>4.1523300000000001</c:v>
                </c:pt>
                <c:pt idx="843">
                  <c:v>4.334111</c:v>
                </c:pt>
                <c:pt idx="844">
                  <c:v>4.5396559999999999</c:v>
                </c:pt>
                <c:pt idx="845">
                  <c:v>4.5459440000000004</c:v>
                </c:pt>
                <c:pt idx="846">
                  <c:v>4.5782179999999997</c:v>
                </c:pt>
                <c:pt idx="847">
                  <c:v>4.3609010000000001</c:v>
                </c:pt>
                <c:pt idx="848">
                  <c:v>4.2820819999999999</c:v>
                </c:pt>
                <c:pt idx="849">
                  <c:v>4.4997860000000003</c:v>
                </c:pt>
                <c:pt idx="850">
                  <c:v>4.46793</c:v>
                </c:pt>
                <c:pt idx="851">
                  <c:v>4.3769970000000002</c:v>
                </c:pt>
                <c:pt idx="852">
                  <c:v>4.2268129999999999</c:v>
                </c:pt>
                <c:pt idx="853">
                  <c:v>4.5163599999999997</c:v>
                </c:pt>
                <c:pt idx="854">
                  <c:v>4.2989839999999999</c:v>
                </c:pt>
                <c:pt idx="855">
                  <c:v>4.2325280000000003</c:v>
                </c:pt>
                <c:pt idx="856">
                  <c:v>4.6586309999999997</c:v>
                </c:pt>
                <c:pt idx="857">
                  <c:v>4.077566</c:v>
                </c:pt>
                <c:pt idx="858">
                  <c:v>4.4669460000000001</c:v>
                </c:pt>
                <c:pt idx="859">
                  <c:v>4.3391780000000004</c:v>
                </c:pt>
                <c:pt idx="860">
                  <c:v>4.557531</c:v>
                </c:pt>
                <c:pt idx="861">
                  <c:v>4.4870710000000003</c:v>
                </c:pt>
                <c:pt idx="862">
                  <c:v>4.1839639999999996</c:v>
                </c:pt>
                <c:pt idx="863">
                  <c:v>4.1071</c:v>
                </c:pt>
                <c:pt idx="864">
                  <c:v>4.2247329999999996</c:v>
                </c:pt>
                <c:pt idx="865">
                  <c:v>4.5734149999999998</c:v>
                </c:pt>
                <c:pt idx="866">
                  <c:v>4.4992979999999996</c:v>
                </c:pt>
                <c:pt idx="867">
                  <c:v>4.448213</c:v>
                </c:pt>
                <c:pt idx="868">
                  <c:v>4.1981210000000004</c:v>
                </c:pt>
                <c:pt idx="869">
                  <c:v>4.2371990000000004</c:v>
                </c:pt>
                <c:pt idx="870">
                  <c:v>4.4846219999999999</c:v>
                </c:pt>
                <c:pt idx="871">
                  <c:v>4.5119790000000002</c:v>
                </c:pt>
                <c:pt idx="872">
                  <c:v>4.4595599999999997</c:v>
                </c:pt>
                <c:pt idx="873">
                  <c:v>4.5815760000000001</c:v>
                </c:pt>
                <c:pt idx="874">
                  <c:v>4.1813370000000001</c:v>
                </c:pt>
                <c:pt idx="875">
                  <c:v>4.4895189999999996</c:v>
                </c:pt>
                <c:pt idx="876">
                  <c:v>4.5105180000000002</c:v>
                </c:pt>
                <c:pt idx="877">
                  <c:v>4.1486239999999999</c:v>
                </c:pt>
                <c:pt idx="878">
                  <c:v>4.196027</c:v>
                </c:pt>
                <c:pt idx="879">
                  <c:v>4.291309</c:v>
                </c:pt>
                <c:pt idx="880">
                  <c:v>4.5560840000000002</c:v>
                </c:pt>
                <c:pt idx="881">
                  <c:v>4.168704</c:v>
                </c:pt>
                <c:pt idx="882">
                  <c:v>4.4487069999999997</c:v>
                </c:pt>
                <c:pt idx="883">
                  <c:v>4.3492959999999998</c:v>
                </c:pt>
                <c:pt idx="884">
                  <c:v>4.2101430000000004</c:v>
                </c:pt>
                <c:pt idx="885">
                  <c:v>4.6107420000000001</c:v>
                </c:pt>
                <c:pt idx="886">
                  <c:v>4.1581479999999997</c:v>
                </c:pt>
                <c:pt idx="887">
                  <c:v>4.5786980000000002</c:v>
                </c:pt>
                <c:pt idx="888">
                  <c:v>4.196027</c:v>
                </c:pt>
                <c:pt idx="889">
                  <c:v>4.4689139999999998</c:v>
                </c:pt>
                <c:pt idx="890">
                  <c:v>4.4124990000000004</c:v>
                </c:pt>
                <c:pt idx="891">
                  <c:v>4.4422800000000002</c:v>
                </c:pt>
                <c:pt idx="892">
                  <c:v>4.5613869999999999</c:v>
                </c:pt>
                <c:pt idx="893">
                  <c:v>4.584454</c:v>
                </c:pt>
                <c:pt idx="894">
                  <c:v>4.4353490000000004</c:v>
                </c:pt>
                <c:pt idx="895">
                  <c:v>4.449694</c:v>
                </c:pt>
                <c:pt idx="896">
                  <c:v>4.5878079999999999</c:v>
                </c:pt>
                <c:pt idx="897">
                  <c:v>4.4492010000000004</c:v>
                </c:pt>
                <c:pt idx="898">
                  <c:v>4.3830179999999999</c:v>
                </c:pt>
                <c:pt idx="899">
                  <c:v>4.5178190000000003</c:v>
                </c:pt>
                <c:pt idx="900">
                  <c:v>4.3477790000000001</c:v>
                </c:pt>
                <c:pt idx="901">
                  <c:v>4.3472739999999996</c:v>
                </c:pt>
                <c:pt idx="902">
                  <c:v>4.196027</c:v>
                </c:pt>
                <c:pt idx="903">
                  <c:v>4.5323890000000002</c:v>
                </c:pt>
                <c:pt idx="904">
                  <c:v>4.4407959999999997</c:v>
                </c:pt>
                <c:pt idx="905">
                  <c:v>4.2547949999999997</c:v>
                </c:pt>
                <c:pt idx="906">
                  <c:v>4.4348539999999996</c:v>
                </c:pt>
                <c:pt idx="907">
                  <c:v>4.2640820000000001</c:v>
                </c:pt>
                <c:pt idx="908">
                  <c:v>4.2578930000000001</c:v>
                </c:pt>
                <c:pt idx="909">
                  <c:v>4.1750259999999999</c:v>
                </c:pt>
                <c:pt idx="910">
                  <c:v>4.2174440000000004</c:v>
                </c:pt>
                <c:pt idx="911">
                  <c:v>4.5095429999999999</c:v>
                </c:pt>
                <c:pt idx="912">
                  <c:v>4.3422159999999996</c:v>
                </c:pt>
                <c:pt idx="913">
                  <c:v>4.4308880000000004</c:v>
                </c:pt>
                <c:pt idx="914">
                  <c:v>4.38903</c:v>
                </c:pt>
                <c:pt idx="915">
                  <c:v>4.5507759999999999</c:v>
                </c:pt>
                <c:pt idx="916">
                  <c:v>4.2630509999999999</c:v>
                </c:pt>
                <c:pt idx="917">
                  <c:v>4.3950339999999999</c:v>
                </c:pt>
                <c:pt idx="918">
                  <c:v>4.5362660000000004</c:v>
                </c:pt>
                <c:pt idx="919">
                  <c:v>4.5599410000000002</c:v>
                </c:pt>
                <c:pt idx="920">
                  <c:v>4.1660680000000001</c:v>
                </c:pt>
                <c:pt idx="921">
                  <c:v>4.479228</c:v>
                </c:pt>
                <c:pt idx="922">
                  <c:v>4.1928830000000001</c:v>
                </c:pt>
                <c:pt idx="923">
                  <c:v>4.2954040000000004</c:v>
                </c:pt>
                <c:pt idx="924">
                  <c:v>4.5786980000000002</c:v>
                </c:pt>
                <c:pt idx="925">
                  <c:v>4.5647580000000003</c:v>
                </c:pt>
                <c:pt idx="926">
                  <c:v>4.2943800000000003</c:v>
                </c:pt>
                <c:pt idx="927">
                  <c:v>4.5270520000000003</c:v>
                </c:pt>
                <c:pt idx="928">
                  <c:v>4.153918</c:v>
                </c:pt>
                <c:pt idx="929">
                  <c:v>4.3127630000000003</c:v>
                </c:pt>
                <c:pt idx="930">
                  <c:v>4.1839639999999996</c:v>
                </c:pt>
                <c:pt idx="931">
                  <c:v>4.1220540000000003</c:v>
                </c:pt>
                <c:pt idx="932">
                  <c:v>4.4860920000000002</c:v>
                </c:pt>
                <c:pt idx="933">
                  <c:v>4.253762</c:v>
                </c:pt>
                <c:pt idx="934">
                  <c:v>4.1263170000000002</c:v>
                </c:pt>
                <c:pt idx="935">
                  <c:v>4.4615320000000001</c:v>
                </c:pt>
                <c:pt idx="936">
                  <c:v>4.5352969999999999</c:v>
                </c:pt>
                <c:pt idx="937">
                  <c:v>4.563313</c:v>
                </c:pt>
                <c:pt idx="938">
                  <c:v>4.3244670000000003</c:v>
                </c:pt>
                <c:pt idx="939">
                  <c:v>4.3015379999999999</c:v>
                </c:pt>
                <c:pt idx="940">
                  <c:v>4.4703879999999998</c:v>
                </c:pt>
                <c:pt idx="941">
                  <c:v>4.479228</c:v>
                </c:pt>
                <c:pt idx="942">
                  <c:v>4.2805410000000004</c:v>
                </c:pt>
                <c:pt idx="943">
                  <c:v>4.1918350000000002</c:v>
                </c:pt>
                <c:pt idx="944">
                  <c:v>4.4797190000000002</c:v>
                </c:pt>
                <c:pt idx="945">
                  <c:v>4.5110049999999999</c:v>
                </c:pt>
                <c:pt idx="946">
                  <c:v>4.3905320000000003</c:v>
                </c:pt>
                <c:pt idx="947">
                  <c:v>4.5584959999999999</c:v>
                </c:pt>
                <c:pt idx="948">
                  <c:v>4.5584959999999999</c:v>
                </c:pt>
                <c:pt idx="949">
                  <c:v>4.5217090000000004</c:v>
                </c:pt>
                <c:pt idx="950">
                  <c:v>4.5464279999999997</c:v>
                </c:pt>
                <c:pt idx="951">
                  <c:v>4.5352969999999999</c:v>
                </c:pt>
                <c:pt idx="952">
                  <c:v>4.4924549999999996</c:v>
                </c:pt>
                <c:pt idx="953">
                  <c:v>4.5280230000000001</c:v>
                </c:pt>
                <c:pt idx="954">
                  <c:v>4.3553540000000002</c:v>
                </c:pt>
                <c:pt idx="955">
                  <c:v>4.4442589999999997</c:v>
                </c:pt>
                <c:pt idx="956">
                  <c:v>4.2542790000000004</c:v>
                </c:pt>
                <c:pt idx="957">
                  <c:v>4.2943800000000003</c:v>
                </c:pt>
                <c:pt idx="958">
                  <c:v>4.1776559999999998</c:v>
                </c:pt>
                <c:pt idx="959">
                  <c:v>4.1607900000000004</c:v>
                </c:pt>
                <c:pt idx="960">
                  <c:v>4.2902849999999999</c:v>
                </c:pt>
                <c:pt idx="961">
                  <c:v>4.567164</c:v>
                </c:pt>
                <c:pt idx="962">
                  <c:v>4.4698969999999996</c:v>
                </c:pt>
                <c:pt idx="963">
                  <c:v>4.2132740000000002</c:v>
                </c:pt>
                <c:pt idx="964">
                  <c:v>4.2216110000000002</c:v>
                </c:pt>
                <c:pt idx="965">
                  <c:v>4.3163289999999996</c:v>
                </c:pt>
                <c:pt idx="966">
                  <c:v>4.1660680000000001</c:v>
                </c:pt>
                <c:pt idx="967">
                  <c:v>4.2049209999999997</c:v>
                </c:pt>
                <c:pt idx="968">
                  <c:v>4.3447459999999998</c:v>
                </c:pt>
                <c:pt idx="969">
                  <c:v>4.5613869999999999</c:v>
                </c:pt>
                <c:pt idx="970">
                  <c:v>4.4239389999999998</c:v>
                </c:pt>
                <c:pt idx="971">
                  <c:v>4.2984720000000003</c:v>
                </c:pt>
                <c:pt idx="972">
                  <c:v>4.565239</c:v>
                </c:pt>
                <c:pt idx="973">
                  <c:v>4.5251099999999997</c:v>
                </c:pt>
                <c:pt idx="974">
                  <c:v>4.5560840000000002</c:v>
                </c:pt>
                <c:pt idx="975">
                  <c:v>4.5777380000000001</c:v>
                </c:pt>
                <c:pt idx="976">
                  <c:v>4.5449770000000003</c:v>
                </c:pt>
                <c:pt idx="977">
                  <c:v>4.3835189999999997</c:v>
                </c:pt>
                <c:pt idx="978">
                  <c:v>4.2101430000000004</c:v>
                </c:pt>
                <c:pt idx="979">
                  <c:v>4.3209080000000002</c:v>
                </c:pt>
                <c:pt idx="980">
                  <c:v>4.1708129999999999</c:v>
                </c:pt>
                <c:pt idx="981">
                  <c:v>4.2340859999999996</c:v>
                </c:pt>
                <c:pt idx="982">
                  <c:v>4.2382350000000004</c:v>
                </c:pt>
                <c:pt idx="983">
                  <c:v>4.250661</c:v>
                </c:pt>
                <c:pt idx="984">
                  <c:v>4.5777380000000001</c:v>
                </c:pt>
                <c:pt idx="985">
                  <c:v>4.2195289999999996</c:v>
                </c:pt>
                <c:pt idx="986">
                  <c:v>4.4541370000000002</c:v>
                </c:pt>
                <c:pt idx="987">
                  <c:v>4.5430429999999999</c:v>
                </c:pt>
                <c:pt idx="988">
                  <c:v>4.2527290000000004</c:v>
                </c:pt>
                <c:pt idx="989">
                  <c:v>4.4269189999999998</c:v>
                </c:pt>
                <c:pt idx="990">
                  <c:v>4.3051130000000004</c:v>
                </c:pt>
                <c:pt idx="991">
                  <c:v>4.3970339999999997</c:v>
                </c:pt>
                <c:pt idx="992">
                  <c:v>4.3081750000000003</c:v>
                </c:pt>
                <c:pt idx="993">
                  <c:v>4.5815760000000001</c:v>
                </c:pt>
                <c:pt idx="994">
                  <c:v>4.4580820000000001</c:v>
                </c:pt>
                <c:pt idx="995">
                  <c:v>4.3122530000000001</c:v>
                </c:pt>
                <c:pt idx="996">
                  <c:v>4.2449709999999996</c:v>
                </c:pt>
                <c:pt idx="997">
                  <c:v>4.1597330000000001</c:v>
                </c:pt>
                <c:pt idx="998">
                  <c:v>4.2257730000000002</c:v>
                </c:pt>
                <c:pt idx="999">
                  <c:v>4.3840199999999996</c:v>
                </c:pt>
                <c:pt idx="1000">
                  <c:v>4.2836210000000001</c:v>
                </c:pt>
                <c:pt idx="1001">
                  <c:v>4.5935519999999999</c:v>
                </c:pt>
                <c:pt idx="1002">
                  <c:v>4.4224490000000003</c:v>
                </c:pt>
                <c:pt idx="1003">
                  <c:v>4.4506819999999996</c:v>
                </c:pt>
                <c:pt idx="1004">
                  <c:v>4.5343280000000004</c:v>
                </c:pt>
                <c:pt idx="1005">
                  <c:v>4.2418639999999996</c:v>
                </c:pt>
                <c:pt idx="1006">
                  <c:v>4.4378260000000003</c:v>
                </c:pt>
                <c:pt idx="1007">
                  <c:v>4.4900080000000004</c:v>
                </c:pt>
                <c:pt idx="1008">
                  <c:v>4.4605459999999999</c:v>
                </c:pt>
                <c:pt idx="1009">
                  <c:v>4.4398059999999999</c:v>
                </c:pt>
                <c:pt idx="1010">
                  <c:v>4.2397910000000003</c:v>
                </c:pt>
                <c:pt idx="1011">
                  <c:v>4.2111869999999998</c:v>
                </c:pt>
                <c:pt idx="1012">
                  <c:v>4.3614050000000004</c:v>
                </c:pt>
                <c:pt idx="1013">
                  <c:v>4.2578930000000001</c:v>
                </c:pt>
                <c:pt idx="1014">
                  <c:v>4.2075329999999997</c:v>
                </c:pt>
                <c:pt idx="1015">
                  <c:v>4.244453</c:v>
                </c:pt>
                <c:pt idx="1016">
                  <c:v>4.3774990000000003</c:v>
                </c:pt>
                <c:pt idx="1017">
                  <c:v>4.2439359999999997</c:v>
                </c:pt>
                <c:pt idx="1018">
                  <c:v>4.2408279999999996</c:v>
                </c:pt>
                <c:pt idx="1019">
                  <c:v>4.5100300000000004</c:v>
                </c:pt>
                <c:pt idx="1020">
                  <c:v>4.5002750000000002</c:v>
                </c:pt>
                <c:pt idx="1021">
                  <c:v>4.4992979999999996</c:v>
                </c:pt>
                <c:pt idx="1022">
                  <c:v>4.5396559999999999</c:v>
                </c:pt>
                <c:pt idx="1023">
                  <c:v>4.4323759999999996</c:v>
                </c:pt>
                <c:pt idx="1024">
                  <c:v>4.17713</c:v>
                </c:pt>
                <c:pt idx="1025">
                  <c:v>4.1923589999999997</c:v>
                </c:pt>
                <c:pt idx="1026">
                  <c:v>4.6107420000000001</c:v>
                </c:pt>
                <c:pt idx="1027">
                  <c:v>4.5700500000000002</c:v>
                </c:pt>
                <c:pt idx="1028">
                  <c:v>4.590681</c:v>
                </c:pt>
                <c:pt idx="1029">
                  <c:v>4.455616</c:v>
                </c:pt>
                <c:pt idx="1030">
                  <c:v>4.5772579999999996</c:v>
                </c:pt>
                <c:pt idx="1031">
                  <c:v>4.3538399999999999</c:v>
                </c:pt>
                <c:pt idx="1032">
                  <c:v>4.1760780000000004</c:v>
                </c:pt>
                <c:pt idx="1033">
                  <c:v>4.1396100000000002</c:v>
                </c:pt>
                <c:pt idx="1034">
                  <c:v>4.2143170000000003</c:v>
                </c:pt>
                <c:pt idx="1035">
                  <c:v>4.2195289999999996</c:v>
                </c:pt>
                <c:pt idx="1036">
                  <c:v>4.5570490000000001</c:v>
                </c:pt>
                <c:pt idx="1037">
                  <c:v>4.4635009999999999</c:v>
                </c:pt>
                <c:pt idx="1038">
                  <c:v>4.336646</c:v>
                </c:pt>
                <c:pt idx="1039">
                  <c:v>4.3452520000000003</c:v>
                </c:pt>
                <c:pt idx="1040">
                  <c:v>4.3193820000000001</c:v>
                </c:pt>
                <c:pt idx="1041">
                  <c:v>4.5178190000000003</c:v>
                </c:pt>
                <c:pt idx="1042">
                  <c:v>4.1533889999999998</c:v>
                </c:pt>
                <c:pt idx="1043">
                  <c:v>4.5352969999999999</c:v>
                </c:pt>
                <c:pt idx="1044">
                  <c:v>4.3724759999999998</c:v>
                </c:pt>
                <c:pt idx="1045">
                  <c:v>4.2179659999999997</c:v>
                </c:pt>
                <c:pt idx="1046">
                  <c:v>4.4738280000000001</c:v>
                </c:pt>
                <c:pt idx="1047">
                  <c:v>4.2954040000000004</c:v>
                </c:pt>
                <c:pt idx="1048">
                  <c:v>4.5604230000000001</c:v>
                </c:pt>
                <c:pt idx="1049">
                  <c:v>4.2216110000000002</c:v>
                </c:pt>
                <c:pt idx="1050">
                  <c:v>4.4169790000000004</c:v>
                </c:pt>
                <c:pt idx="1051">
                  <c:v>4.3066440000000004</c:v>
                </c:pt>
                <c:pt idx="1052">
                  <c:v>4.4348539999999996</c:v>
                </c:pt>
                <c:pt idx="1053">
                  <c:v>4.5613869999999999</c:v>
                </c:pt>
                <c:pt idx="1054">
                  <c:v>4.3935339999999998</c:v>
                </c:pt>
                <c:pt idx="1055">
                  <c:v>4.3558589999999997</c:v>
                </c:pt>
                <c:pt idx="1056">
                  <c:v>4.5275369999999997</c:v>
                </c:pt>
                <c:pt idx="1057">
                  <c:v>4.2028299999999996</c:v>
                </c:pt>
                <c:pt idx="1058">
                  <c:v>4.4909869999999996</c:v>
                </c:pt>
                <c:pt idx="1059">
                  <c:v>4.4412909999999997</c:v>
                </c:pt>
                <c:pt idx="1060">
                  <c:v>4.5916379999999997</c:v>
                </c:pt>
                <c:pt idx="1061">
                  <c:v>4.3066440000000004</c:v>
                </c:pt>
                <c:pt idx="1062">
                  <c:v>4.520251</c:v>
                </c:pt>
                <c:pt idx="1063">
                  <c:v>4.1808110000000003</c:v>
                </c:pt>
                <c:pt idx="1064">
                  <c:v>4.2918209999999997</c:v>
                </c:pt>
                <c:pt idx="1065">
                  <c:v>4.5280230000000001</c:v>
                </c:pt>
                <c:pt idx="1066">
                  <c:v>4.4958780000000003</c:v>
                </c:pt>
                <c:pt idx="1067">
                  <c:v>4.5255960000000002</c:v>
                </c:pt>
                <c:pt idx="1068">
                  <c:v>4.3401909999999999</c:v>
                </c:pt>
                <c:pt idx="1069">
                  <c:v>4.4224490000000003</c:v>
                </c:pt>
                <c:pt idx="1070">
                  <c:v>4.5372339999999998</c:v>
                </c:pt>
                <c:pt idx="1071">
                  <c:v>4.6207399999999996</c:v>
                </c:pt>
                <c:pt idx="1072">
                  <c:v>4.3875270000000004</c:v>
                </c:pt>
                <c:pt idx="1073">
                  <c:v>4.522195</c:v>
                </c:pt>
                <c:pt idx="1074">
                  <c:v>4.5260809999999996</c:v>
                </c:pt>
                <c:pt idx="1075">
                  <c:v>4.5536719999999997</c:v>
                </c:pt>
                <c:pt idx="1076">
                  <c:v>4.2661429999999996</c:v>
                </c:pt>
                <c:pt idx="1077">
                  <c:v>4.5512589999999999</c:v>
                </c:pt>
                <c:pt idx="1078">
                  <c:v>4.5285080000000004</c:v>
                </c:pt>
                <c:pt idx="1079">
                  <c:v>4.4234419999999997</c:v>
                </c:pt>
                <c:pt idx="1080">
                  <c:v>4.4492010000000004</c:v>
                </c:pt>
                <c:pt idx="1081">
                  <c:v>4.196027</c:v>
                </c:pt>
                <c:pt idx="1082">
                  <c:v>4.5473939999999997</c:v>
                </c:pt>
                <c:pt idx="1083">
                  <c:v>4.3081750000000003</c:v>
                </c:pt>
                <c:pt idx="1084">
                  <c:v>4.2148380000000003</c:v>
                </c:pt>
                <c:pt idx="1085">
                  <c:v>4.5119790000000002</c:v>
                </c:pt>
                <c:pt idx="1086">
                  <c:v>4.2707769999999998</c:v>
                </c:pt>
                <c:pt idx="1087">
                  <c:v>4.4318799999999996</c:v>
                </c:pt>
                <c:pt idx="1088">
                  <c:v>4.4249320000000001</c:v>
                </c:pt>
                <c:pt idx="1089">
                  <c:v>4.1829140000000002</c:v>
                </c:pt>
                <c:pt idx="1090">
                  <c:v>4.5241379999999998</c:v>
                </c:pt>
                <c:pt idx="1091">
                  <c:v>4.2769469999999998</c:v>
                </c:pt>
                <c:pt idx="1092">
                  <c:v>4.2718059999999998</c:v>
                </c:pt>
                <c:pt idx="1093">
                  <c:v>4.4144909999999999</c:v>
                </c:pt>
                <c:pt idx="1094">
                  <c:v>4.5197649999999996</c:v>
                </c:pt>
                <c:pt idx="1095">
                  <c:v>4.3955339999999996</c:v>
                </c:pt>
                <c:pt idx="1096">
                  <c:v>4.2630509999999999</c:v>
                </c:pt>
                <c:pt idx="1097">
                  <c:v>4.5080809999999998</c:v>
                </c:pt>
                <c:pt idx="1098">
                  <c:v>4.3503059999999998</c:v>
                </c:pt>
                <c:pt idx="1099">
                  <c:v>4.3558589999999997</c:v>
                </c:pt>
                <c:pt idx="1100">
                  <c:v>4.2387540000000001</c:v>
                </c:pt>
                <c:pt idx="1101">
                  <c:v>4.3518210000000002</c:v>
                </c:pt>
                <c:pt idx="1102">
                  <c:v>4.3895299999999997</c:v>
                </c:pt>
                <c:pt idx="1103">
                  <c:v>4.5056430000000001</c:v>
                </c:pt>
                <c:pt idx="1104">
                  <c:v>4.439311</c:v>
                </c:pt>
                <c:pt idx="1105">
                  <c:v>4.4159839999999999</c:v>
                </c:pt>
                <c:pt idx="1106">
                  <c:v>4.5536719999999997</c:v>
                </c:pt>
                <c:pt idx="1107">
                  <c:v>4.5493259999999998</c:v>
                </c:pt>
                <c:pt idx="1108">
                  <c:v>4.4398059999999999</c:v>
                </c:pt>
                <c:pt idx="1109">
                  <c:v>4.3015379999999999</c:v>
                </c:pt>
                <c:pt idx="1110">
                  <c:v>4.2143170000000003</c:v>
                </c:pt>
                <c:pt idx="1111">
                  <c:v>4.497344</c:v>
                </c:pt>
                <c:pt idx="1112">
                  <c:v>4.362412</c:v>
                </c:pt>
                <c:pt idx="1113">
                  <c:v>4.2216110000000002</c:v>
                </c:pt>
                <c:pt idx="1114">
                  <c:v>4.4343589999999997</c:v>
                </c:pt>
                <c:pt idx="1115">
                  <c:v>4.4144909999999999</c:v>
                </c:pt>
                <c:pt idx="1116">
                  <c:v>4.2106649999999997</c:v>
                </c:pt>
                <c:pt idx="1117">
                  <c:v>4.2948919999999999</c:v>
                </c:pt>
                <c:pt idx="1118">
                  <c:v>4.2059660000000001</c:v>
                </c:pt>
                <c:pt idx="1119">
                  <c:v>4.3122530000000001</c:v>
                </c:pt>
                <c:pt idx="1120">
                  <c:v>4.4303920000000003</c:v>
                </c:pt>
                <c:pt idx="1121">
                  <c:v>4.2179659999999997</c:v>
                </c:pt>
                <c:pt idx="1122">
                  <c:v>4.5333579999999998</c:v>
                </c:pt>
                <c:pt idx="1123">
                  <c:v>4.4541370000000002</c:v>
                </c:pt>
                <c:pt idx="1124">
                  <c:v>4.4546299999999999</c:v>
                </c:pt>
                <c:pt idx="1125">
                  <c:v>4.2012609999999997</c:v>
                </c:pt>
                <c:pt idx="1126">
                  <c:v>4.4541370000000002</c:v>
                </c:pt>
                <c:pt idx="1127">
                  <c:v>4.3744860000000001</c:v>
                </c:pt>
                <c:pt idx="1128">
                  <c:v>4.28721</c:v>
                </c:pt>
                <c:pt idx="1129">
                  <c:v>4.569089</c:v>
                </c:pt>
                <c:pt idx="1130">
                  <c:v>4.3046030000000002</c:v>
                </c:pt>
                <c:pt idx="1131">
                  <c:v>4.3528310000000001</c:v>
                </c:pt>
                <c:pt idx="1132">
                  <c:v>4.5255960000000002</c:v>
                </c:pt>
                <c:pt idx="1133">
                  <c:v>4.5002750000000002</c:v>
                </c:pt>
                <c:pt idx="1134">
                  <c:v>4.4234419999999997</c:v>
                </c:pt>
                <c:pt idx="1135">
                  <c:v>4.2511789999999996</c:v>
                </c:pt>
                <c:pt idx="1136">
                  <c:v>4.5032030000000001</c:v>
                </c:pt>
                <c:pt idx="1137">
                  <c:v>4.3081750000000003</c:v>
                </c:pt>
                <c:pt idx="1138">
                  <c:v>4.2080549999999999</c:v>
                </c:pt>
                <c:pt idx="1139">
                  <c:v>4.196027</c:v>
                </c:pt>
                <c:pt idx="1140">
                  <c:v>4.255312</c:v>
                </c:pt>
                <c:pt idx="1141">
                  <c:v>4.4620240000000004</c:v>
                </c:pt>
                <c:pt idx="1142">
                  <c:v>4.5105180000000002</c:v>
                </c:pt>
                <c:pt idx="1143">
                  <c:v>4.2630509999999999</c:v>
                </c:pt>
                <c:pt idx="1144">
                  <c:v>4.3437340000000004</c:v>
                </c:pt>
                <c:pt idx="1145">
                  <c:v>4.401529</c:v>
                </c:pt>
                <c:pt idx="1146">
                  <c:v>4.2382350000000004</c:v>
                </c:pt>
                <c:pt idx="1147">
                  <c:v>4.2645970000000002</c:v>
                </c:pt>
                <c:pt idx="1148">
                  <c:v>4.288748</c:v>
                </c:pt>
                <c:pt idx="1149">
                  <c:v>4.4654699999999998</c:v>
                </c:pt>
                <c:pt idx="1150">
                  <c:v>4.3508110000000002</c:v>
                </c:pt>
                <c:pt idx="1151">
                  <c:v>4.3204000000000002</c:v>
                </c:pt>
                <c:pt idx="1152">
                  <c:v>4.5469109999999997</c:v>
                </c:pt>
                <c:pt idx="1153">
                  <c:v>4.2584099999999996</c:v>
                </c:pt>
                <c:pt idx="1154">
                  <c:v>4.2820819999999999</c:v>
                </c:pt>
                <c:pt idx="1155">
                  <c:v>4.4412909999999997</c:v>
                </c:pt>
                <c:pt idx="1156">
                  <c:v>4.4600530000000003</c:v>
                </c:pt>
                <c:pt idx="1157">
                  <c:v>4.2651120000000002</c:v>
                </c:pt>
                <c:pt idx="1158">
                  <c:v>4.5662019999999997</c:v>
                </c:pt>
                <c:pt idx="1159">
                  <c:v>4.3076650000000001</c:v>
                </c:pt>
                <c:pt idx="1160">
                  <c:v>4.3244670000000003</c:v>
                </c:pt>
                <c:pt idx="1161">
                  <c:v>4.5153869999999996</c:v>
                </c:pt>
                <c:pt idx="1162">
                  <c:v>4.2640820000000001</c:v>
                </c:pt>
                <c:pt idx="1163">
                  <c:v>4.4100080000000004</c:v>
                </c:pt>
                <c:pt idx="1164">
                  <c:v>4.2382350000000004</c:v>
                </c:pt>
                <c:pt idx="1165">
                  <c:v>4.334111</c:v>
                </c:pt>
                <c:pt idx="1166">
                  <c:v>4.3158200000000004</c:v>
                </c:pt>
                <c:pt idx="1167">
                  <c:v>4.4914769999999997</c:v>
                </c:pt>
                <c:pt idx="1168">
                  <c:v>4.4080149999999998</c:v>
                </c:pt>
                <c:pt idx="1169">
                  <c:v>4.4085140000000003</c:v>
                </c:pt>
                <c:pt idx="1170">
                  <c:v>4.3356320000000004</c:v>
                </c:pt>
                <c:pt idx="1171">
                  <c:v>4.3061340000000001</c:v>
                </c:pt>
                <c:pt idx="1172">
                  <c:v>4.3071549999999998</c:v>
                </c:pt>
                <c:pt idx="1173">
                  <c:v>4.5319039999999999</c:v>
                </c:pt>
                <c:pt idx="1174">
                  <c:v>4.5178190000000003</c:v>
                </c:pt>
                <c:pt idx="1175">
                  <c:v>4.3568680000000004</c:v>
                </c:pt>
                <c:pt idx="1176">
                  <c:v>4.28721</c:v>
                </c:pt>
                <c:pt idx="1177">
                  <c:v>4.2563449999999996</c:v>
                </c:pt>
                <c:pt idx="1178">
                  <c:v>4.2825949999999997</c:v>
                </c:pt>
                <c:pt idx="1179">
                  <c:v>4.2033519999999998</c:v>
                </c:pt>
                <c:pt idx="1180">
                  <c:v>4.346768</c:v>
                </c:pt>
                <c:pt idx="1181">
                  <c:v>4.3056239999999999</c:v>
                </c:pt>
                <c:pt idx="1182">
                  <c:v>4.4934329999999996</c:v>
                </c:pt>
                <c:pt idx="1183">
                  <c:v>4.4269189999999998</c:v>
                </c:pt>
                <c:pt idx="1184">
                  <c:v>4.5420749999999996</c:v>
                </c:pt>
                <c:pt idx="1185">
                  <c:v>4.3336040000000002</c:v>
                </c:pt>
                <c:pt idx="1186">
                  <c:v>4.2268129999999999</c:v>
                </c:pt>
                <c:pt idx="1187">
                  <c:v>4.2361610000000001</c:v>
                </c:pt>
                <c:pt idx="1188">
                  <c:v>4.3097050000000001</c:v>
                </c:pt>
                <c:pt idx="1189">
                  <c:v>4.3990320000000001</c:v>
                </c:pt>
                <c:pt idx="1190">
                  <c:v>4.5352969999999999</c:v>
                </c:pt>
                <c:pt idx="1191">
                  <c:v>4.2340859999999996</c:v>
                </c:pt>
                <c:pt idx="1192">
                  <c:v>4.4689139999999998</c:v>
                </c:pt>
                <c:pt idx="1193">
                  <c:v>4.3930340000000001</c:v>
                </c:pt>
                <c:pt idx="1194">
                  <c:v>4.2153600000000004</c:v>
                </c:pt>
                <c:pt idx="1195">
                  <c:v>4.5391709999999996</c:v>
                </c:pt>
                <c:pt idx="1196">
                  <c:v>4.2974500000000004</c:v>
                </c:pt>
                <c:pt idx="1197">
                  <c:v>4.2158810000000004</c:v>
                </c:pt>
                <c:pt idx="1198">
                  <c:v>4.2340859999999996</c:v>
                </c:pt>
                <c:pt idx="1199">
                  <c:v>4.2252539999999996</c:v>
                </c:pt>
                <c:pt idx="1200">
                  <c:v>4.2547949999999997</c:v>
                </c:pt>
                <c:pt idx="1201">
                  <c:v>4.5406240000000002</c:v>
                </c:pt>
                <c:pt idx="1202">
                  <c:v>4.2754050000000001</c:v>
                </c:pt>
                <c:pt idx="1203">
                  <c:v>4.401529</c:v>
                </c:pt>
                <c:pt idx="1204">
                  <c:v>4.4875610000000004</c:v>
                </c:pt>
                <c:pt idx="1205">
                  <c:v>4.2784880000000003</c:v>
                </c:pt>
                <c:pt idx="1206">
                  <c:v>4.5080809999999998</c:v>
                </c:pt>
                <c:pt idx="1207">
                  <c:v>4.356363</c:v>
                </c:pt>
                <c:pt idx="1208">
                  <c:v>4.2820819999999999</c:v>
                </c:pt>
                <c:pt idx="1209">
                  <c:v>4.5100300000000004</c:v>
                </c:pt>
                <c:pt idx="1210">
                  <c:v>4.2805410000000004</c:v>
                </c:pt>
                <c:pt idx="1211">
                  <c:v>4.4422800000000002</c:v>
                </c:pt>
                <c:pt idx="1212">
                  <c:v>4.4368350000000003</c:v>
                </c:pt>
                <c:pt idx="1213">
                  <c:v>4.2856730000000001</c:v>
                </c:pt>
                <c:pt idx="1214">
                  <c:v>4.4841309999999996</c:v>
                </c:pt>
                <c:pt idx="1215">
                  <c:v>4.2733480000000004</c:v>
                </c:pt>
                <c:pt idx="1216">
                  <c:v>4.4234419999999997</c:v>
                </c:pt>
                <c:pt idx="1217">
                  <c:v>4.455616</c:v>
                </c:pt>
                <c:pt idx="1218">
                  <c:v>4.2361610000000001</c:v>
                </c:pt>
                <c:pt idx="1219">
                  <c:v>4.2511789999999996</c:v>
                </c:pt>
                <c:pt idx="1220">
                  <c:v>4.2902849999999999</c:v>
                </c:pt>
                <c:pt idx="1221">
                  <c:v>4.2938689999999999</c:v>
                </c:pt>
                <c:pt idx="1222">
                  <c:v>4.2630509999999999</c:v>
                </c:pt>
                <c:pt idx="1223">
                  <c:v>4.3229420000000003</c:v>
                </c:pt>
                <c:pt idx="1224">
                  <c:v>4.3970339999999997</c:v>
                </c:pt>
                <c:pt idx="1225">
                  <c:v>4.2764329999999999</c:v>
                </c:pt>
                <c:pt idx="1226">
                  <c:v>4.4264219999999996</c:v>
                </c:pt>
                <c:pt idx="1227">
                  <c:v>4.4580820000000001</c:v>
                </c:pt>
                <c:pt idx="1228">
                  <c:v>4.5377190000000001</c:v>
                </c:pt>
                <c:pt idx="1229">
                  <c:v>4.3061340000000001</c:v>
                </c:pt>
                <c:pt idx="1230">
                  <c:v>4.5551199999999996</c:v>
                </c:pt>
                <c:pt idx="1231">
                  <c:v>4.3518210000000002</c:v>
                </c:pt>
                <c:pt idx="1232">
                  <c:v>4.3609010000000001</c:v>
                </c:pt>
                <c:pt idx="1233">
                  <c:v>4.4870710000000003</c:v>
                </c:pt>
                <c:pt idx="1234">
                  <c:v>4.5173329999999998</c:v>
                </c:pt>
                <c:pt idx="1235">
                  <c:v>4.5570490000000001</c:v>
                </c:pt>
                <c:pt idx="1236">
                  <c:v>4.5565670000000003</c:v>
                </c:pt>
                <c:pt idx="1237">
                  <c:v>4.3679500000000004</c:v>
                </c:pt>
                <c:pt idx="1238">
                  <c:v>4.1939320000000002</c:v>
                </c:pt>
                <c:pt idx="1239">
                  <c:v>4.503692</c:v>
                </c:pt>
                <c:pt idx="1240">
                  <c:v>4.4308880000000004</c:v>
                </c:pt>
                <c:pt idx="1241">
                  <c:v>4.3214170000000003</c:v>
                </c:pt>
                <c:pt idx="1242">
                  <c:v>4.28721</c:v>
                </c:pt>
                <c:pt idx="1243">
                  <c:v>4.3875270000000004</c:v>
                </c:pt>
                <c:pt idx="1244">
                  <c:v>4.4728459999999997</c:v>
                </c:pt>
                <c:pt idx="1245">
                  <c:v>4.2563449999999996</c:v>
                </c:pt>
                <c:pt idx="1246">
                  <c:v>4.3714700000000004</c:v>
                </c:pt>
                <c:pt idx="1247">
                  <c:v>4.3122530000000001</c:v>
                </c:pt>
                <c:pt idx="1248">
                  <c:v>4.2948919999999999</c:v>
                </c:pt>
                <c:pt idx="1249">
                  <c:v>4.5163599999999997</c:v>
                </c:pt>
                <c:pt idx="1250">
                  <c:v>4.3960340000000002</c:v>
                </c:pt>
                <c:pt idx="1251">
                  <c:v>4.2589249999999996</c:v>
                </c:pt>
                <c:pt idx="1252">
                  <c:v>4.3845210000000003</c:v>
                </c:pt>
                <c:pt idx="1253">
                  <c:v>4.3081750000000003</c:v>
                </c:pt>
                <c:pt idx="1254">
                  <c:v>4.5027160000000004</c:v>
                </c:pt>
                <c:pt idx="1255">
                  <c:v>4.4963670000000002</c:v>
                </c:pt>
                <c:pt idx="1256">
                  <c:v>4.4580820000000001</c:v>
                </c:pt>
                <c:pt idx="1257">
                  <c:v>4.2697469999999997</c:v>
                </c:pt>
                <c:pt idx="1258">
                  <c:v>4.3935339999999998</c:v>
                </c:pt>
                <c:pt idx="1259">
                  <c:v>4.4546299999999999</c:v>
                </c:pt>
                <c:pt idx="1260">
                  <c:v>4.4836419999999997</c:v>
                </c:pt>
                <c:pt idx="1261">
                  <c:v>4.2340859999999996</c:v>
                </c:pt>
                <c:pt idx="1262">
                  <c:v>4.4590680000000003</c:v>
                </c:pt>
                <c:pt idx="1263">
                  <c:v>4.2527290000000004</c:v>
                </c:pt>
                <c:pt idx="1264">
                  <c:v>4.2392729999999998</c:v>
                </c:pt>
                <c:pt idx="1265">
                  <c:v>4.34171</c:v>
                </c:pt>
                <c:pt idx="1266">
                  <c:v>4.2774599999999996</c:v>
                </c:pt>
                <c:pt idx="1267">
                  <c:v>4.2371990000000004</c:v>
                </c:pt>
                <c:pt idx="1268">
                  <c:v>4.334111</c:v>
                </c:pt>
                <c:pt idx="1269">
                  <c:v>4.2984720000000003</c:v>
                </c:pt>
                <c:pt idx="1270">
                  <c:v>4.5241379999999998</c:v>
                </c:pt>
                <c:pt idx="1271">
                  <c:v>4.2532459999999999</c:v>
                </c:pt>
                <c:pt idx="1272">
                  <c:v>4.3000059999999998</c:v>
                </c:pt>
                <c:pt idx="1273">
                  <c:v>4.5183059999999999</c:v>
                </c:pt>
                <c:pt idx="1274">
                  <c:v>4.2054429999999998</c:v>
                </c:pt>
                <c:pt idx="1275">
                  <c:v>4.4124990000000004</c:v>
                </c:pt>
                <c:pt idx="1276">
                  <c:v>4.3598929999999996</c:v>
                </c:pt>
                <c:pt idx="1277">
                  <c:v>4.2687179999999998</c:v>
                </c:pt>
                <c:pt idx="1278">
                  <c:v>4.4934329999999996</c:v>
                </c:pt>
                <c:pt idx="1279">
                  <c:v>4.4159839999999999</c:v>
                </c:pt>
                <c:pt idx="1280">
                  <c:v>4.3619089999999998</c:v>
                </c:pt>
                <c:pt idx="1281">
                  <c:v>4.2831080000000004</c:v>
                </c:pt>
                <c:pt idx="1282">
                  <c:v>4.424436</c:v>
                </c:pt>
                <c:pt idx="1283">
                  <c:v>4.3310680000000001</c:v>
                </c:pt>
                <c:pt idx="1284">
                  <c:v>4.2640820000000001</c:v>
                </c:pt>
                <c:pt idx="1285">
                  <c:v>4.3573719999999998</c:v>
                </c:pt>
                <c:pt idx="1286">
                  <c:v>4.279515</c:v>
                </c:pt>
                <c:pt idx="1287">
                  <c:v>4.23149</c:v>
                </c:pt>
                <c:pt idx="1288">
                  <c:v>4.3229420000000003</c:v>
                </c:pt>
                <c:pt idx="1289">
                  <c:v>4.5464279999999997</c:v>
                </c:pt>
                <c:pt idx="1290">
                  <c:v>4.5027160000000004</c:v>
                </c:pt>
                <c:pt idx="1291">
                  <c:v>4.4373310000000004</c:v>
                </c:pt>
                <c:pt idx="1292">
                  <c:v>4.2723199999999997</c:v>
                </c:pt>
                <c:pt idx="1293">
                  <c:v>4.2392729999999998</c:v>
                </c:pt>
                <c:pt idx="1294">
                  <c:v>4.3097050000000001</c:v>
                </c:pt>
                <c:pt idx="1295">
                  <c:v>4.3578770000000002</c:v>
                </c:pt>
                <c:pt idx="1296">
                  <c:v>4.3508110000000002</c:v>
                </c:pt>
                <c:pt idx="1297">
                  <c:v>4.4963670000000002</c:v>
                </c:pt>
                <c:pt idx="1298">
                  <c:v>4.3820139999999999</c:v>
                </c:pt>
                <c:pt idx="1299">
                  <c:v>4.4100080000000004</c:v>
                </c:pt>
                <c:pt idx="1300">
                  <c:v>4.4214539999999998</c:v>
                </c:pt>
                <c:pt idx="1301">
                  <c:v>4.4249320000000001</c:v>
                </c:pt>
                <c:pt idx="1302">
                  <c:v>4.4313840000000004</c:v>
                </c:pt>
                <c:pt idx="1303">
                  <c:v>4.2418639999999996</c:v>
                </c:pt>
                <c:pt idx="1304">
                  <c:v>4.3234500000000002</c:v>
                </c:pt>
                <c:pt idx="1305">
                  <c:v>4.3588849999999999</c:v>
                </c:pt>
                <c:pt idx="1306">
                  <c:v>4.5153869999999996</c:v>
                </c:pt>
                <c:pt idx="1307">
                  <c:v>4.2371990000000004</c:v>
                </c:pt>
                <c:pt idx="1308">
                  <c:v>4.2252539999999996</c:v>
                </c:pt>
                <c:pt idx="1309">
                  <c:v>4.4164820000000002</c:v>
                </c:pt>
                <c:pt idx="1310">
                  <c:v>4.2836210000000001</c:v>
                </c:pt>
                <c:pt idx="1311">
                  <c:v>4.2748910000000002</c:v>
                </c:pt>
                <c:pt idx="1312">
                  <c:v>4.3975330000000001</c:v>
                </c:pt>
                <c:pt idx="1313">
                  <c:v>4.2278529999999996</c:v>
                </c:pt>
                <c:pt idx="1314">
                  <c:v>4.5207379999999997</c:v>
                </c:pt>
                <c:pt idx="1315">
                  <c:v>4.5435270000000001</c:v>
                </c:pt>
                <c:pt idx="1316">
                  <c:v>4.2656280000000004</c:v>
                </c:pt>
                <c:pt idx="1317">
                  <c:v>4.3679500000000004</c:v>
                </c:pt>
                <c:pt idx="1318">
                  <c:v>4.4600530000000003</c:v>
                </c:pt>
                <c:pt idx="1319">
                  <c:v>4.2346050000000002</c:v>
                </c:pt>
                <c:pt idx="1320">
                  <c:v>4.3975330000000001</c:v>
                </c:pt>
                <c:pt idx="1321">
                  <c:v>4.38903</c:v>
                </c:pt>
                <c:pt idx="1322">
                  <c:v>4.2687179999999998</c:v>
                </c:pt>
                <c:pt idx="1323">
                  <c:v>4.3543450000000004</c:v>
                </c:pt>
                <c:pt idx="1324">
                  <c:v>4.2028299999999996</c:v>
                </c:pt>
                <c:pt idx="1325">
                  <c:v>4.1907860000000001</c:v>
                </c:pt>
                <c:pt idx="1326">
                  <c:v>4.4403009999999998</c:v>
                </c:pt>
                <c:pt idx="1327">
                  <c:v>4.3457569999999999</c:v>
                </c:pt>
                <c:pt idx="1328">
                  <c:v>4.3744860000000001</c:v>
                </c:pt>
                <c:pt idx="1329">
                  <c:v>4.3785030000000003</c:v>
                </c:pt>
                <c:pt idx="1330">
                  <c:v>4.275919</c:v>
                </c:pt>
                <c:pt idx="1331">
                  <c:v>4.3805100000000001</c:v>
                </c:pt>
                <c:pt idx="1332">
                  <c:v>4.4139929999999996</c:v>
                </c:pt>
                <c:pt idx="1333">
                  <c:v>4.288748</c:v>
                </c:pt>
                <c:pt idx="1334">
                  <c:v>4.5570490000000001</c:v>
                </c:pt>
                <c:pt idx="1335">
                  <c:v>4.3173469999999998</c:v>
                </c:pt>
                <c:pt idx="1336">
                  <c:v>4.2984720000000003</c:v>
                </c:pt>
                <c:pt idx="1337">
                  <c:v>4.3709680000000004</c:v>
                </c:pt>
                <c:pt idx="1338">
                  <c:v>4.3295450000000004</c:v>
                </c:pt>
                <c:pt idx="1339">
                  <c:v>4.2309700000000001</c:v>
                </c:pt>
                <c:pt idx="1340">
                  <c:v>4.3518210000000002</c:v>
                </c:pt>
                <c:pt idx="1341">
                  <c:v>4.5440100000000001</c:v>
                </c:pt>
                <c:pt idx="1342">
                  <c:v>4.5153869999999996</c:v>
                </c:pt>
                <c:pt idx="1343">
                  <c:v>4.401529</c:v>
                </c:pt>
                <c:pt idx="1344">
                  <c:v>4.5280230000000001</c:v>
                </c:pt>
                <c:pt idx="1345">
                  <c:v>4.5551199999999996</c:v>
                </c:pt>
                <c:pt idx="1346">
                  <c:v>4.3900309999999996</c:v>
                </c:pt>
                <c:pt idx="1347">
                  <c:v>4.4159839999999999</c:v>
                </c:pt>
                <c:pt idx="1348">
                  <c:v>4.4885400000000004</c:v>
                </c:pt>
                <c:pt idx="1349">
                  <c:v>4.2687179999999998</c:v>
                </c:pt>
                <c:pt idx="1350">
                  <c:v>4.455616</c:v>
                </c:pt>
                <c:pt idx="1351">
                  <c:v>4.28721</c:v>
                </c:pt>
                <c:pt idx="1352">
                  <c:v>4.4674379999999996</c:v>
                </c:pt>
                <c:pt idx="1353">
                  <c:v>4.4777570000000004</c:v>
                </c:pt>
                <c:pt idx="1354">
                  <c:v>4.4733369999999999</c:v>
                </c:pt>
                <c:pt idx="1355">
                  <c:v>4.3568680000000004</c:v>
                </c:pt>
                <c:pt idx="1356">
                  <c:v>4.1955030000000004</c:v>
                </c:pt>
                <c:pt idx="1357">
                  <c:v>4.156034</c:v>
                </c:pt>
                <c:pt idx="1358">
                  <c:v>4.2790010000000001</c:v>
                </c:pt>
                <c:pt idx="1359">
                  <c:v>4.2403089999999999</c:v>
                </c:pt>
                <c:pt idx="1360">
                  <c:v>4.1167199999999999</c:v>
                </c:pt>
                <c:pt idx="1361">
                  <c:v>4.3214170000000003</c:v>
                </c:pt>
                <c:pt idx="1362">
                  <c:v>4.0829510000000004</c:v>
                </c:pt>
                <c:pt idx="1363">
                  <c:v>4.009633</c:v>
                </c:pt>
                <c:pt idx="1364">
                  <c:v>4.0721730000000003</c:v>
                </c:pt>
                <c:pt idx="1365">
                  <c:v>3.7484709999999999</c:v>
                </c:pt>
                <c:pt idx="1366">
                  <c:v>3.6893799999999999</c:v>
                </c:pt>
                <c:pt idx="1367">
                  <c:v>3.539822</c:v>
                </c:pt>
                <c:pt idx="1368">
                  <c:v>3.720815</c:v>
                </c:pt>
                <c:pt idx="1369">
                  <c:v>3.4733930000000002</c:v>
                </c:pt>
                <c:pt idx="1370">
                  <c:v>3.1229239999999998</c:v>
                </c:pt>
                <c:pt idx="1371">
                  <c:v>2.9237660000000001</c:v>
                </c:pt>
                <c:pt idx="1372">
                  <c:v>2.80328</c:v>
                </c:pt>
                <c:pt idx="1373">
                  <c:v>2.6218089999999998</c:v>
                </c:pt>
                <c:pt idx="1374">
                  <c:v>2.2647400000000002</c:v>
                </c:pt>
                <c:pt idx="1375">
                  <c:v>1.8574520000000001</c:v>
                </c:pt>
                <c:pt idx="1376">
                  <c:v>1.7211259999999999</c:v>
                </c:pt>
                <c:pt idx="1377">
                  <c:v>1.4749779999999999</c:v>
                </c:pt>
                <c:pt idx="1378">
                  <c:v>1.3634930000000001</c:v>
                </c:pt>
                <c:pt idx="1379">
                  <c:v>1.6626780000000001</c:v>
                </c:pt>
                <c:pt idx="1380">
                  <c:v>1.384287</c:v>
                </c:pt>
                <c:pt idx="1381">
                  <c:v>1.28209</c:v>
                </c:pt>
                <c:pt idx="1382">
                  <c:v>1.3275619999999999</c:v>
                </c:pt>
                <c:pt idx="1383">
                  <c:v>0.73823300000000003</c:v>
                </c:pt>
                <c:pt idx="1384">
                  <c:v>0.80651700000000004</c:v>
                </c:pt>
                <c:pt idx="1385">
                  <c:v>0.209644</c:v>
                </c:pt>
                <c:pt idx="1386">
                  <c:v>0</c:v>
                </c:pt>
                <c:pt idx="1387">
                  <c:v>0.77028200000000002</c:v>
                </c:pt>
                <c:pt idx="1388">
                  <c:v>0</c:v>
                </c:pt>
                <c:pt idx="1389">
                  <c:v>0.87950700000000004</c:v>
                </c:pt>
                <c:pt idx="1390">
                  <c:v>0.98555000000000004</c:v>
                </c:pt>
                <c:pt idx="1391">
                  <c:v>0</c:v>
                </c:pt>
                <c:pt idx="1392">
                  <c:v>0</c:v>
                </c:pt>
                <c:pt idx="1393">
                  <c:v>0</c:v>
                </c:pt>
                <c:pt idx="1394">
                  <c:v>0</c:v>
                </c:pt>
                <c:pt idx="1395">
                  <c:v>0.79554400000000003</c:v>
                </c:pt>
                <c:pt idx="1396">
                  <c:v>0</c:v>
                </c:pt>
                <c:pt idx="1397">
                  <c:v>1.2630950000000001</c:v>
                </c:pt>
                <c:pt idx="1398">
                  <c:v>0.99221700000000002</c:v>
                </c:pt>
                <c:pt idx="1399">
                  <c:v>0</c:v>
                </c:pt>
                <c:pt idx="1400">
                  <c:v>1.5276719999999999</c:v>
                </c:pt>
                <c:pt idx="1401">
                  <c:v>0</c:v>
                </c:pt>
                <c:pt idx="1402">
                  <c:v>0</c:v>
                </c:pt>
                <c:pt idx="1403">
                  <c:v>1.2043140000000001</c:v>
                </c:pt>
                <c:pt idx="1404">
                  <c:v>0</c:v>
                </c:pt>
                <c:pt idx="1405">
                  <c:v>0</c:v>
                </c:pt>
                <c:pt idx="1406">
                  <c:v>1.4326540000000001</c:v>
                </c:pt>
                <c:pt idx="1407">
                  <c:v>1.469006</c:v>
                </c:pt>
                <c:pt idx="1408">
                  <c:v>0</c:v>
                </c:pt>
                <c:pt idx="1409">
                  <c:v>1.191473</c:v>
                </c:pt>
                <c:pt idx="1410">
                  <c:v>0.74711000000000005</c:v>
                </c:pt>
                <c:pt idx="1411">
                  <c:v>0</c:v>
                </c:pt>
                <c:pt idx="1412">
                  <c:v>0</c:v>
                </c:pt>
                <c:pt idx="1413">
                  <c:v>0</c:v>
                </c:pt>
                <c:pt idx="1414">
                  <c:v>0.99883999999999995</c:v>
                </c:pt>
                <c:pt idx="1415">
                  <c:v>1.1482680000000001</c:v>
                </c:pt>
                <c:pt idx="1416">
                  <c:v>1.264834</c:v>
                </c:pt>
                <c:pt idx="1417">
                  <c:v>0</c:v>
                </c:pt>
                <c:pt idx="1418">
                  <c:v>0</c:v>
                </c:pt>
                <c:pt idx="1419">
                  <c:v>0</c:v>
                </c:pt>
                <c:pt idx="1420">
                  <c:v>0</c:v>
                </c:pt>
                <c:pt idx="1421">
                  <c:v>0</c:v>
                </c:pt>
                <c:pt idx="1422">
                  <c:v>0</c:v>
                </c:pt>
                <c:pt idx="1423">
                  <c:v>0</c:v>
                </c:pt>
                <c:pt idx="1424">
                  <c:v>0</c:v>
                </c:pt>
                <c:pt idx="1425">
                  <c:v>0</c:v>
                </c:pt>
                <c:pt idx="1426">
                  <c:v>1.182215</c:v>
                </c:pt>
                <c:pt idx="1427">
                  <c:v>0</c:v>
                </c:pt>
                <c:pt idx="1428">
                  <c:v>1.091359</c:v>
                </c:pt>
                <c:pt idx="1429">
                  <c:v>1.4326540000000001</c:v>
                </c:pt>
                <c:pt idx="1430">
                  <c:v>0</c:v>
                </c:pt>
                <c:pt idx="1431">
                  <c:v>1.9418979999999999</c:v>
                </c:pt>
                <c:pt idx="1432">
                  <c:v>2.3541829999999999</c:v>
                </c:pt>
                <c:pt idx="1433">
                  <c:v>1.9122490000000001</c:v>
                </c:pt>
                <c:pt idx="1434">
                  <c:v>2.2647400000000002</c:v>
                </c:pt>
                <c:pt idx="1435">
                  <c:v>2.1193770000000001</c:v>
                </c:pt>
                <c:pt idx="1436">
                  <c:v>2.6100490000000001</c:v>
                </c:pt>
                <c:pt idx="1437">
                  <c:v>3.0754160000000001</c:v>
                </c:pt>
                <c:pt idx="1438">
                  <c:v>3.304141</c:v>
                </c:pt>
                <c:pt idx="1439">
                  <c:v>3.6220539999999999</c:v>
                </c:pt>
                <c:pt idx="1440">
                  <c:v>3.6153749999999998</c:v>
                </c:pt>
                <c:pt idx="1441">
                  <c:v>3.9136700000000002</c:v>
                </c:pt>
                <c:pt idx="1442">
                  <c:v>4.1231200000000001</c:v>
                </c:pt>
                <c:pt idx="1443">
                  <c:v>4.3840199999999996</c:v>
                </c:pt>
                <c:pt idx="1444">
                  <c:v>4.4689139999999998</c:v>
                </c:pt>
                <c:pt idx="1445">
                  <c:v>4.574376</c:v>
                </c:pt>
                <c:pt idx="1446">
                  <c:v>4.5333579999999998</c:v>
                </c:pt>
                <c:pt idx="1447">
                  <c:v>4.6482419999999998</c:v>
                </c:pt>
                <c:pt idx="1448">
                  <c:v>4.619313</c:v>
                </c:pt>
                <c:pt idx="1449">
                  <c:v>4.5935519999999999</c:v>
                </c:pt>
                <c:pt idx="1450">
                  <c:v>4.5758169999999998</c:v>
                </c:pt>
                <c:pt idx="1451">
                  <c:v>4.5734149999999998</c:v>
                </c:pt>
                <c:pt idx="1452">
                  <c:v>4.7939350000000003</c:v>
                </c:pt>
                <c:pt idx="1453">
                  <c:v>4.607405</c:v>
                </c:pt>
                <c:pt idx="1454">
                  <c:v>4.6069269999999998</c:v>
                </c:pt>
                <c:pt idx="1455">
                  <c:v>4.740926</c:v>
                </c:pt>
                <c:pt idx="1456">
                  <c:v>4.569089</c:v>
                </c:pt>
                <c:pt idx="1457">
                  <c:v>4.6647600000000002</c:v>
                </c:pt>
                <c:pt idx="1458">
                  <c:v>4.5304489999999999</c:v>
                </c:pt>
                <c:pt idx="1459">
                  <c:v>4.4264219999999996</c:v>
                </c:pt>
                <c:pt idx="1460">
                  <c:v>4.7325739999999996</c:v>
                </c:pt>
                <c:pt idx="1461">
                  <c:v>4.4944110000000004</c:v>
                </c:pt>
                <c:pt idx="1462">
                  <c:v>4.4120010000000001</c:v>
                </c:pt>
                <c:pt idx="1463">
                  <c:v>4.7501870000000004</c:v>
                </c:pt>
                <c:pt idx="1464">
                  <c:v>4.4664539999999997</c:v>
                </c:pt>
                <c:pt idx="1465">
                  <c:v>4.5949869999999997</c:v>
                </c:pt>
                <c:pt idx="1466">
                  <c:v>4.6708790000000002</c:v>
                </c:pt>
                <c:pt idx="1467">
                  <c:v>4.4477190000000002</c:v>
                </c:pt>
                <c:pt idx="1468">
                  <c:v>4.6999589999999998</c:v>
                </c:pt>
                <c:pt idx="1469">
                  <c:v>4.5570490000000001</c:v>
                </c:pt>
                <c:pt idx="1470">
                  <c:v>4.7446330000000003</c:v>
                </c:pt>
                <c:pt idx="1471">
                  <c:v>4.4806999999999997</c:v>
                </c:pt>
                <c:pt idx="1472">
                  <c:v>4.7806220000000001</c:v>
                </c:pt>
                <c:pt idx="1473">
                  <c:v>4.4575889999999996</c:v>
                </c:pt>
                <c:pt idx="1474">
                  <c:v>4.720021</c:v>
                </c:pt>
                <c:pt idx="1475">
                  <c:v>4.7695780000000001</c:v>
                </c:pt>
                <c:pt idx="1476">
                  <c:v>4.611218</c:v>
                </c:pt>
                <c:pt idx="1477">
                  <c:v>4.6746420000000004</c:v>
                </c:pt>
                <c:pt idx="1478">
                  <c:v>4.4811899999999998</c:v>
                </c:pt>
                <c:pt idx="1479">
                  <c:v>4.4437639999999998</c:v>
                </c:pt>
                <c:pt idx="1480">
                  <c:v>4.5493259999999998</c:v>
                </c:pt>
                <c:pt idx="1481">
                  <c:v>4.7395350000000001</c:v>
                </c:pt>
                <c:pt idx="1482">
                  <c:v>4.4120010000000001</c:v>
                </c:pt>
                <c:pt idx="1483">
                  <c:v>4.7709599999999996</c:v>
                </c:pt>
                <c:pt idx="1484">
                  <c:v>4.5289929999999998</c:v>
                </c:pt>
                <c:pt idx="1485">
                  <c:v>4.5570490000000001</c:v>
                </c:pt>
                <c:pt idx="1486">
                  <c:v>4.7270000000000003</c:v>
                </c:pt>
                <c:pt idx="1487">
                  <c:v>4.7223480000000002</c:v>
                </c:pt>
                <c:pt idx="1488">
                  <c:v>4.7575830000000003</c:v>
                </c:pt>
                <c:pt idx="1489">
                  <c:v>4.6368819999999999</c:v>
                </c:pt>
                <c:pt idx="1490">
                  <c:v>4.4358449999999996</c:v>
                </c:pt>
                <c:pt idx="1491">
                  <c:v>4.5973769999999998</c:v>
                </c:pt>
                <c:pt idx="1492">
                  <c:v>4.5114919999999996</c:v>
                </c:pt>
                <c:pt idx="1493">
                  <c:v>4.5546369999999996</c:v>
                </c:pt>
                <c:pt idx="1494">
                  <c:v>4.7474109999999996</c:v>
                </c:pt>
                <c:pt idx="1495">
                  <c:v>4.4358449999999996</c:v>
                </c:pt>
                <c:pt idx="1496">
                  <c:v>4.708367</c:v>
                </c:pt>
                <c:pt idx="1497">
                  <c:v>4.6990230000000004</c:v>
                </c:pt>
                <c:pt idx="1498">
                  <c:v>4.4610390000000004</c:v>
                </c:pt>
                <c:pt idx="1499">
                  <c:v>4.7732619999999999</c:v>
                </c:pt>
                <c:pt idx="1500">
                  <c:v>4.5459440000000004</c:v>
                </c:pt>
                <c:pt idx="1501">
                  <c:v>4.4983209999999998</c:v>
                </c:pt>
                <c:pt idx="1502">
                  <c:v>4.5328739999999996</c:v>
                </c:pt>
                <c:pt idx="1503">
                  <c:v>4.6548559999999997</c:v>
                </c:pt>
                <c:pt idx="1504">
                  <c:v>4.77142</c:v>
                </c:pt>
                <c:pt idx="1505">
                  <c:v>4.4447530000000004</c:v>
                </c:pt>
                <c:pt idx="1506">
                  <c:v>4.7190899999999996</c:v>
                </c:pt>
                <c:pt idx="1507">
                  <c:v>4.4919659999999997</c:v>
                </c:pt>
                <c:pt idx="1508">
                  <c:v>4.7980590000000003</c:v>
                </c:pt>
                <c:pt idx="1509">
                  <c:v>4.4398059999999999</c:v>
                </c:pt>
                <c:pt idx="1510">
                  <c:v>4.8140619999999998</c:v>
                </c:pt>
                <c:pt idx="1511">
                  <c:v>4.5925950000000002</c:v>
                </c:pt>
                <c:pt idx="1512">
                  <c:v>4.5396559999999999</c:v>
                </c:pt>
                <c:pt idx="1513">
                  <c:v>4.7838390000000004</c:v>
                </c:pt>
                <c:pt idx="1514">
                  <c:v>4.4492010000000004</c:v>
                </c:pt>
                <c:pt idx="1515">
                  <c:v>4.5007630000000001</c:v>
                </c:pt>
                <c:pt idx="1516">
                  <c:v>4.5382030000000002</c:v>
                </c:pt>
                <c:pt idx="1517">
                  <c:v>4.6116950000000001</c:v>
                </c:pt>
                <c:pt idx="1518">
                  <c:v>4.6216910000000002</c:v>
                </c:pt>
                <c:pt idx="1519">
                  <c:v>4.5080809999999998</c:v>
                </c:pt>
                <c:pt idx="1520">
                  <c:v>4.6863789999999996</c:v>
                </c:pt>
                <c:pt idx="1521">
                  <c:v>4.5536719999999997</c:v>
                </c:pt>
                <c:pt idx="1522">
                  <c:v>4.5772579999999996</c:v>
                </c:pt>
                <c:pt idx="1523">
                  <c:v>4.5027160000000004</c:v>
                </c:pt>
                <c:pt idx="1524">
                  <c:v>4.6887239999999997</c:v>
                </c:pt>
                <c:pt idx="1525">
                  <c:v>4.6482419999999998</c:v>
                </c:pt>
                <c:pt idx="1526">
                  <c:v>4.4738280000000001</c:v>
                </c:pt>
                <c:pt idx="1527">
                  <c:v>4.8576870000000003</c:v>
                </c:pt>
                <c:pt idx="1528">
                  <c:v>4.6102650000000001</c:v>
                </c:pt>
                <c:pt idx="1529">
                  <c:v>4.6411449999999999</c:v>
                </c:pt>
                <c:pt idx="1530">
                  <c:v>4.8076670000000004</c:v>
                </c:pt>
                <c:pt idx="1531">
                  <c:v>4.4983209999999998</c:v>
                </c:pt>
                <c:pt idx="1532">
                  <c:v>4.6769920000000003</c:v>
                </c:pt>
                <c:pt idx="1533">
                  <c:v>4.635459</c:v>
                </c:pt>
                <c:pt idx="1534">
                  <c:v>4.5343280000000004</c:v>
                </c:pt>
                <c:pt idx="1535">
                  <c:v>4.8172560000000004</c:v>
                </c:pt>
                <c:pt idx="1536">
                  <c:v>4.5940300000000001</c:v>
                </c:pt>
                <c:pt idx="1537">
                  <c:v>4.5767769999999999</c:v>
                </c:pt>
                <c:pt idx="1538">
                  <c:v>4.5362660000000004</c:v>
                </c:pt>
                <c:pt idx="1539">
                  <c:v>4.6416190000000004</c:v>
                </c:pt>
                <c:pt idx="1540">
                  <c:v>4.5498099999999999</c:v>
                </c:pt>
                <c:pt idx="1541">
                  <c:v>4.5357810000000001</c:v>
                </c:pt>
                <c:pt idx="1542">
                  <c:v>4.6765220000000003</c:v>
                </c:pt>
                <c:pt idx="1543">
                  <c:v>4.7330389999999998</c:v>
                </c:pt>
                <c:pt idx="1544">
                  <c:v>4.84727</c:v>
                </c:pt>
                <c:pt idx="1545">
                  <c:v>4.5738950000000003</c:v>
                </c:pt>
                <c:pt idx="1546">
                  <c:v>4.6102650000000001</c:v>
                </c:pt>
                <c:pt idx="1547">
                  <c:v>4.8395570000000001</c:v>
                </c:pt>
                <c:pt idx="1548">
                  <c:v>4.4777570000000004</c:v>
                </c:pt>
                <c:pt idx="1549">
                  <c:v>4.5925950000000002</c:v>
                </c:pt>
                <c:pt idx="1550">
                  <c:v>4.8304669999999996</c:v>
                </c:pt>
                <c:pt idx="1551">
                  <c:v>4.8381949999999998</c:v>
                </c:pt>
                <c:pt idx="1552">
                  <c:v>4.6097890000000001</c:v>
                </c:pt>
                <c:pt idx="1553">
                  <c:v>4.6145529999999999</c:v>
                </c:pt>
                <c:pt idx="1554">
                  <c:v>4.4723540000000002</c:v>
                </c:pt>
                <c:pt idx="1555">
                  <c:v>4.8277369999999999</c:v>
                </c:pt>
                <c:pt idx="1556">
                  <c:v>4.630242</c:v>
                </c:pt>
                <c:pt idx="1557">
                  <c:v>4.6543840000000003</c:v>
                </c:pt>
                <c:pt idx="1558">
                  <c:v>4.8888020000000001</c:v>
                </c:pt>
                <c:pt idx="1559">
                  <c:v>4.4664539999999997</c:v>
                </c:pt>
                <c:pt idx="1560">
                  <c:v>4.7760239999999996</c:v>
                </c:pt>
                <c:pt idx="1561">
                  <c:v>4.7589689999999996</c:v>
                </c:pt>
                <c:pt idx="1562">
                  <c:v>4.5830149999999996</c:v>
                </c:pt>
                <c:pt idx="1563">
                  <c:v>4.8964369999999997</c:v>
                </c:pt>
                <c:pt idx="1564">
                  <c:v>4.5584959999999999</c:v>
                </c:pt>
                <c:pt idx="1565">
                  <c:v>4.5473939999999997</c:v>
                </c:pt>
                <c:pt idx="1566">
                  <c:v>4.8950909999999999</c:v>
                </c:pt>
                <c:pt idx="1567">
                  <c:v>4.5061299999999997</c:v>
                </c:pt>
                <c:pt idx="1568">
                  <c:v>4.8026359999999997</c:v>
                </c:pt>
                <c:pt idx="1569">
                  <c:v>4.7004260000000002</c:v>
                </c:pt>
                <c:pt idx="1570">
                  <c:v>4.6231169999999997</c:v>
                </c:pt>
                <c:pt idx="1571">
                  <c:v>4.5892439999999999</c:v>
                </c:pt>
                <c:pt idx="1572">
                  <c:v>4.520251</c:v>
                </c:pt>
                <c:pt idx="1573">
                  <c:v>4.5319039999999999</c:v>
                </c:pt>
                <c:pt idx="1574">
                  <c:v>4.8635640000000002</c:v>
                </c:pt>
                <c:pt idx="1575">
                  <c:v>4.6406720000000004</c:v>
                </c:pt>
                <c:pt idx="1576">
                  <c:v>4.5662019999999997</c:v>
                </c:pt>
                <c:pt idx="1577">
                  <c:v>4.8268269999999998</c:v>
                </c:pt>
                <c:pt idx="1578">
                  <c:v>4.6202649999999998</c:v>
                </c:pt>
                <c:pt idx="1579">
                  <c:v>4.5801369999999997</c:v>
                </c:pt>
                <c:pt idx="1580">
                  <c:v>4.6802799999999998</c:v>
                </c:pt>
                <c:pt idx="1581">
                  <c:v>4.6002450000000001</c:v>
                </c:pt>
                <c:pt idx="1582">
                  <c:v>4.702763</c:v>
                </c:pt>
                <c:pt idx="1583">
                  <c:v>4.8012629999999996</c:v>
                </c:pt>
                <c:pt idx="1584">
                  <c:v>4.5333579999999998</c:v>
                </c:pt>
                <c:pt idx="1585">
                  <c:v>4.8662739999999998</c:v>
                </c:pt>
                <c:pt idx="1586">
                  <c:v>4.740462</c:v>
                </c:pt>
                <c:pt idx="1587">
                  <c:v>4.560905</c:v>
                </c:pt>
                <c:pt idx="1588">
                  <c:v>4.5187929999999996</c:v>
                </c:pt>
                <c:pt idx="1589">
                  <c:v>4.6035880000000002</c:v>
                </c:pt>
                <c:pt idx="1590">
                  <c:v>4.9013710000000001</c:v>
                </c:pt>
                <c:pt idx="1591">
                  <c:v>4.8040079999999996</c:v>
                </c:pt>
                <c:pt idx="1592">
                  <c:v>4.7934760000000001</c:v>
                </c:pt>
                <c:pt idx="1593">
                  <c:v>4.6524939999999999</c:v>
                </c:pt>
                <c:pt idx="1594">
                  <c:v>4.873494</c:v>
                </c:pt>
                <c:pt idx="1595">
                  <c:v>4.5849330000000004</c:v>
                </c:pt>
                <c:pt idx="1596">
                  <c:v>4.6638169999999999</c:v>
                </c:pt>
                <c:pt idx="1597">
                  <c:v>4.7209519999999996</c:v>
                </c:pt>
                <c:pt idx="1598">
                  <c:v>4.5959430000000001</c:v>
                </c:pt>
                <c:pt idx="1599">
                  <c:v>4.895988</c:v>
                </c:pt>
                <c:pt idx="1600">
                  <c:v>4.6278680000000003</c:v>
                </c:pt>
                <c:pt idx="1601">
                  <c:v>4.7074340000000001</c:v>
                </c:pt>
                <c:pt idx="1602">
                  <c:v>4.9009229999999997</c:v>
                </c:pt>
                <c:pt idx="1603">
                  <c:v>4.5925950000000002</c:v>
                </c:pt>
                <c:pt idx="1604">
                  <c:v>4.8209039999999996</c:v>
                </c:pt>
                <c:pt idx="1605">
                  <c:v>4.77142</c:v>
                </c:pt>
                <c:pt idx="1606">
                  <c:v>4.6614599999999999</c:v>
                </c:pt>
                <c:pt idx="1607">
                  <c:v>4.8440960000000004</c:v>
                </c:pt>
                <c:pt idx="1608">
                  <c:v>4.8928450000000003</c:v>
                </c:pt>
                <c:pt idx="1609">
                  <c:v>4.8752979999999999</c:v>
                </c:pt>
                <c:pt idx="1610">
                  <c:v>4.899578</c:v>
                </c:pt>
                <c:pt idx="1611">
                  <c:v>4.8752979999999999</c:v>
                </c:pt>
                <c:pt idx="1612">
                  <c:v>4.7658899999999997</c:v>
                </c:pt>
                <c:pt idx="1613">
                  <c:v>4.630242</c:v>
                </c:pt>
                <c:pt idx="1614">
                  <c:v>4.7760239999999996</c:v>
                </c:pt>
                <c:pt idx="1615">
                  <c:v>4.8327419999999996</c:v>
                </c:pt>
                <c:pt idx="1616">
                  <c:v>4.7635839999999998</c:v>
                </c:pt>
                <c:pt idx="1617">
                  <c:v>4.6264440000000002</c:v>
                </c:pt>
                <c:pt idx="1618">
                  <c:v>4.8181690000000001</c:v>
                </c:pt>
                <c:pt idx="1619">
                  <c:v>4.8222719999999999</c:v>
                </c:pt>
                <c:pt idx="1620">
                  <c:v>4.8617559999999997</c:v>
                </c:pt>
                <c:pt idx="1621">
                  <c:v>4.8608520000000004</c:v>
                </c:pt>
                <c:pt idx="1622">
                  <c:v>4.5801369999999997</c:v>
                </c:pt>
                <c:pt idx="1623">
                  <c:v>4.613124</c:v>
                </c:pt>
                <c:pt idx="1624">
                  <c:v>4.6472959999999999</c:v>
                </c:pt>
                <c:pt idx="1625">
                  <c:v>4.8865530000000001</c:v>
                </c:pt>
                <c:pt idx="1626">
                  <c:v>4.6652310000000003</c:v>
                </c:pt>
                <c:pt idx="1627">
                  <c:v>4.698556</c:v>
                </c:pt>
                <c:pt idx="1628">
                  <c:v>4.8567819999999999</c:v>
                </c:pt>
                <c:pt idx="1629">
                  <c:v>4.5849330000000004</c:v>
                </c:pt>
                <c:pt idx="1630">
                  <c:v>4.6116950000000001</c:v>
                </c:pt>
                <c:pt idx="1631">
                  <c:v>4.6069269999999998</c:v>
                </c:pt>
                <c:pt idx="1632">
                  <c:v>4.8477240000000004</c:v>
                </c:pt>
                <c:pt idx="1633">
                  <c:v>4.678401</c:v>
                </c:pt>
                <c:pt idx="1634">
                  <c:v>4.7663510000000002</c:v>
                </c:pt>
                <c:pt idx="1635">
                  <c:v>4.9013710000000001</c:v>
                </c:pt>
                <c:pt idx="1636">
                  <c:v>4.7125659999999998</c:v>
                </c:pt>
                <c:pt idx="1637">
                  <c:v>4.8536130000000002</c:v>
                </c:pt>
                <c:pt idx="1638">
                  <c:v>4.8345599999999997</c:v>
                </c:pt>
                <c:pt idx="1639">
                  <c:v>4.7321109999999997</c:v>
                </c:pt>
                <c:pt idx="1640">
                  <c:v>4.882504</c:v>
                </c:pt>
                <c:pt idx="1641">
                  <c:v>4.8892509999999998</c:v>
                </c:pt>
                <c:pt idx="1642">
                  <c:v>4.625019</c:v>
                </c:pt>
                <c:pt idx="1643">
                  <c:v>4.7557349999999996</c:v>
                </c:pt>
                <c:pt idx="1644">
                  <c:v>4.8874529999999998</c:v>
                </c:pt>
                <c:pt idx="1645">
                  <c:v>4.5959430000000001</c:v>
                </c:pt>
                <c:pt idx="1646">
                  <c:v>4.7362880000000001</c:v>
                </c:pt>
                <c:pt idx="1647">
                  <c:v>4.602633</c:v>
                </c:pt>
                <c:pt idx="1648">
                  <c:v>4.6401979999999998</c:v>
                </c:pt>
                <c:pt idx="1649">
                  <c:v>4.9437810000000004</c:v>
                </c:pt>
                <c:pt idx="1650">
                  <c:v>4.5546369999999996</c:v>
                </c:pt>
                <c:pt idx="1651">
                  <c:v>4.8058389999999997</c:v>
                </c:pt>
                <c:pt idx="1652">
                  <c:v>4.8072100000000004</c:v>
                </c:pt>
                <c:pt idx="1653">
                  <c:v>4.6012000000000004</c:v>
                </c:pt>
                <c:pt idx="1654">
                  <c:v>4.6254939999999998</c:v>
                </c:pt>
                <c:pt idx="1655">
                  <c:v>4.702763</c:v>
                </c:pt>
                <c:pt idx="1656">
                  <c:v>4.8721410000000001</c:v>
                </c:pt>
                <c:pt idx="1657">
                  <c:v>4.6007220000000002</c:v>
                </c:pt>
                <c:pt idx="1658">
                  <c:v>4.775563</c:v>
                </c:pt>
                <c:pt idx="1659">
                  <c:v>4.9139090000000003</c:v>
                </c:pt>
                <c:pt idx="1660">
                  <c:v>4.9317650000000004</c:v>
                </c:pt>
                <c:pt idx="1661">
                  <c:v>4.8094950000000001</c:v>
                </c:pt>
                <c:pt idx="1662">
                  <c:v>4.6116950000000001</c:v>
                </c:pt>
                <c:pt idx="1663">
                  <c:v>4.5968999999999998</c:v>
                </c:pt>
                <c:pt idx="1664">
                  <c:v>4.8658229999999998</c:v>
                </c:pt>
                <c:pt idx="1665">
                  <c:v>4.7274640000000003</c:v>
                </c:pt>
                <c:pt idx="1666">
                  <c:v>4.7022959999999996</c:v>
                </c:pt>
                <c:pt idx="1667">
                  <c:v>4.9027159999999999</c:v>
                </c:pt>
                <c:pt idx="1668">
                  <c:v>4.6150289999999998</c:v>
                </c:pt>
                <c:pt idx="1669">
                  <c:v>4.6826270000000001</c:v>
                </c:pt>
                <c:pt idx="1670">
                  <c:v>4.8072100000000004</c:v>
                </c:pt>
                <c:pt idx="1671">
                  <c:v>4.8058389999999997</c:v>
                </c:pt>
                <c:pt idx="1672">
                  <c:v>4.7139639999999998</c:v>
                </c:pt>
                <c:pt idx="1673">
                  <c:v>4.8149749999999996</c:v>
                </c:pt>
                <c:pt idx="1674">
                  <c:v>4.6126480000000001</c:v>
                </c:pt>
                <c:pt idx="1675">
                  <c:v>4.715363</c:v>
                </c:pt>
                <c:pt idx="1676">
                  <c:v>4.8245500000000003</c:v>
                </c:pt>
                <c:pt idx="1677">
                  <c:v>4.7274640000000003</c:v>
                </c:pt>
                <c:pt idx="1678">
                  <c:v>4.5992889999999997</c:v>
                </c:pt>
                <c:pt idx="1679">
                  <c:v>4.6948119999999998</c:v>
                </c:pt>
                <c:pt idx="1680">
                  <c:v>4.72607</c:v>
                </c:pt>
                <c:pt idx="1681">
                  <c:v>4.590681</c:v>
                </c:pt>
                <c:pt idx="1682">
                  <c:v>4.651078</c:v>
                </c:pt>
                <c:pt idx="1683">
                  <c:v>4.8131490000000001</c:v>
                </c:pt>
                <c:pt idx="1684">
                  <c:v>4.7172270000000003</c:v>
                </c:pt>
                <c:pt idx="1685">
                  <c:v>4.7274640000000003</c:v>
                </c:pt>
                <c:pt idx="1686">
                  <c:v>4.9013710000000001</c:v>
                </c:pt>
                <c:pt idx="1687">
                  <c:v>4.5782179999999997</c:v>
                </c:pt>
                <c:pt idx="1688">
                  <c:v>4.8572340000000001</c:v>
                </c:pt>
                <c:pt idx="1689">
                  <c:v>4.7529620000000001</c:v>
                </c:pt>
                <c:pt idx="1690">
                  <c:v>4.6586309999999997</c:v>
                </c:pt>
                <c:pt idx="1691">
                  <c:v>4.946447</c:v>
                </c:pt>
                <c:pt idx="1692">
                  <c:v>4.613124</c:v>
                </c:pt>
                <c:pt idx="1693">
                  <c:v>4.8450030000000002</c:v>
                </c:pt>
                <c:pt idx="1694">
                  <c:v>4.8590429999999998</c:v>
                </c:pt>
                <c:pt idx="1695">
                  <c:v>4.6116950000000001</c:v>
                </c:pt>
                <c:pt idx="1696">
                  <c:v>4.9152500000000003</c:v>
                </c:pt>
                <c:pt idx="1697">
                  <c:v>4.6605179999999997</c:v>
                </c:pt>
                <c:pt idx="1698">
                  <c:v>4.7543490000000004</c:v>
                </c:pt>
                <c:pt idx="1699">
                  <c:v>4.9566549999999996</c:v>
                </c:pt>
                <c:pt idx="1700">
                  <c:v>4.614077</c:v>
                </c:pt>
                <c:pt idx="1701">
                  <c:v>4.9210589999999996</c:v>
                </c:pt>
                <c:pt idx="1702">
                  <c:v>4.7668119999999998</c:v>
                </c:pt>
                <c:pt idx="1703">
                  <c:v>4.8888020000000001</c:v>
                </c:pt>
                <c:pt idx="1704">
                  <c:v>4.8377400000000002</c:v>
                </c:pt>
                <c:pt idx="1705">
                  <c:v>4.8780010000000003</c:v>
                </c:pt>
                <c:pt idx="1706">
                  <c:v>4.637829</c:v>
                </c:pt>
                <c:pt idx="1707">
                  <c:v>4.7870540000000004</c:v>
                </c:pt>
                <c:pt idx="1708">
                  <c:v>4.8395570000000001</c:v>
                </c:pt>
                <c:pt idx="1709">
                  <c:v>4.8459099999999999</c:v>
                </c:pt>
                <c:pt idx="1710">
                  <c:v>4.8852039999999999</c:v>
                </c:pt>
                <c:pt idx="1711">
                  <c:v>4.874396</c:v>
                </c:pt>
                <c:pt idx="1712">
                  <c:v>4.7520369999999996</c:v>
                </c:pt>
                <c:pt idx="1713">
                  <c:v>4.9103300000000001</c:v>
                </c:pt>
                <c:pt idx="1714">
                  <c:v>4.6661729999999997</c:v>
                </c:pt>
                <c:pt idx="1715">
                  <c:v>4.9040600000000003</c:v>
                </c:pt>
                <c:pt idx="1716">
                  <c:v>4.8757479999999997</c:v>
                </c:pt>
                <c:pt idx="1717">
                  <c:v>4.906301</c:v>
                </c:pt>
                <c:pt idx="1718">
                  <c:v>4.7548110000000001</c:v>
                </c:pt>
                <c:pt idx="1719">
                  <c:v>4.9067489999999996</c:v>
                </c:pt>
                <c:pt idx="1720">
                  <c:v>4.6905979999999996</c:v>
                </c:pt>
                <c:pt idx="1721">
                  <c:v>4.6798109999999999</c:v>
                </c:pt>
                <c:pt idx="1722">
                  <c:v>4.6685270000000001</c:v>
                </c:pt>
                <c:pt idx="1723">
                  <c:v>4.8780010000000003</c:v>
                </c:pt>
                <c:pt idx="1724">
                  <c:v>4.7376800000000001</c:v>
                </c:pt>
                <c:pt idx="1725">
                  <c:v>4.809952</c:v>
                </c:pt>
                <c:pt idx="1726">
                  <c:v>4.8897000000000004</c:v>
                </c:pt>
                <c:pt idx="1727">
                  <c:v>4.9264150000000004</c:v>
                </c:pt>
                <c:pt idx="1728">
                  <c:v>4.9281990000000002</c:v>
                </c:pt>
                <c:pt idx="1729">
                  <c:v>4.6882549999999998</c:v>
                </c:pt>
                <c:pt idx="1730">
                  <c:v>4.8829549999999999</c:v>
                </c:pt>
                <c:pt idx="1731">
                  <c:v>4.8245500000000003</c:v>
                </c:pt>
                <c:pt idx="1732">
                  <c:v>4.6221670000000001</c:v>
                </c:pt>
                <c:pt idx="1733">
                  <c:v>4.9415579999999997</c:v>
                </c:pt>
                <c:pt idx="1734">
                  <c:v>4.6948119999999998</c:v>
                </c:pt>
                <c:pt idx="1735">
                  <c:v>4.7677339999999999</c:v>
                </c:pt>
                <c:pt idx="1736">
                  <c:v>4.8964369999999997</c:v>
                </c:pt>
                <c:pt idx="1737">
                  <c:v>4.6567439999999998</c:v>
                </c:pt>
                <c:pt idx="1738">
                  <c:v>4.7939350000000003</c:v>
                </c:pt>
                <c:pt idx="1739">
                  <c:v>4.8062950000000004</c:v>
                </c:pt>
                <c:pt idx="1740">
                  <c:v>4.6718209999999996</c:v>
                </c:pt>
                <c:pt idx="1741">
                  <c:v>4.8757479999999997</c:v>
                </c:pt>
                <c:pt idx="1742">
                  <c:v>4.6887239999999997</c:v>
                </c:pt>
                <c:pt idx="1743">
                  <c:v>4.7852170000000003</c:v>
                </c:pt>
                <c:pt idx="1744">
                  <c:v>4.9089869999999998</c:v>
                </c:pt>
                <c:pt idx="1745">
                  <c:v>4.9281990000000002</c:v>
                </c:pt>
                <c:pt idx="1746">
                  <c:v>4.768656</c:v>
                </c:pt>
                <c:pt idx="1747">
                  <c:v>4.7437060000000004</c:v>
                </c:pt>
                <c:pt idx="1748">
                  <c:v>4.9562119999999998</c:v>
                </c:pt>
                <c:pt idx="1749">
                  <c:v>4.6529670000000003</c:v>
                </c:pt>
                <c:pt idx="1750">
                  <c:v>4.8820540000000001</c:v>
                </c:pt>
                <c:pt idx="1751">
                  <c:v>4.8707880000000001</c:v>
                </c:pt>
                <c:pt idx="1752">
                  <c:v>4.955768</c:v>
                </c:pt>
                <c:pt idx="1753">
                  <c:v>4.7097670000000003</c:v>
                </c:pt>
                <c:pt idx="1754">
                  <c:v>4.8062950000000004</c:v>
                </c:pt>
                <c:pt idx="1755">
                  <c:v>4.7635839999999998</c:v>
                </c:pt>
                <c:pt idx="1756">
                  <c:v>4.733968</c:v>
                </c:pt>
                <c:pt idx="1757">
                  <c:v>4.9268609999999997</c:v>
                </c:pt>
                <c:pt idx="1758">
                  <c:v>4.6798109999999999</c:v>
                </c:pt>
                <c:pt idx="1759">
                  <c:v>4.8721410000000001</c:v>
                </c:pt>
                <c:pt idx="1760">
                  <c:v>4.8816040000000003</c:v>
                </c:pt>
                <c:pt idx="1761">
                  <c:v>4.9548810000000003</c:v>
                </c:pt>
                <c:pt idx="1762">
                  <c:v>4.6999589999999998</c:v>
                </c:pt>
                <c:pt idx="1763">
                  <c:v>4.7594310000000002</c:v>
                </c:pt>
                <c:pt idx="1764">
                  <c:v>4.738607</c:v>
                </c:pt>
                <c:pt idx="1765">
                  <c:v>4.8973339999999999</c:v>
                </c:pt>
                <c:pt idx="1766">
                  <c:v>4.8431889999999997</c:v>
                </c:pt>
                <c:pt idx="1767">
                  <c:v>4.9694960000000004</c:v>
                </c:pt>
                <c:pt idx="1768">
                  <c:v>4.6882549999999998</c:v>
                </c:pt>
                <c:pt idx="1769">
                  <c:v>4.651078</c:v>
                </c:pt>
                <c:pt idx="1770">
                  <c:v>4.906301</c:v>
                </c:pt>
                <c:pt idx="1771">
                  <c:v>4.8026359999999997</c:v>
                </c:pt>
                <c:pt idx="1772">
                  <c:v>4.6840339999999996</c:v>
                </c:pt>
                <c:pt idx="1773">
                  <c:v>4.9579849999999999</c:v>
                </c:pt>
                <c:pt idx="1774">
                  <c:v>4.6943450000000002</c:v>
                </c:pt>
                <c:pt idx="1775">
                  <c:v>4.9805380000000001</c:v>
                </c:pt>
                <c:pt idx="1776">
                  <c:v>4.8910479999999996</c:v>
                </c:pt>
                <c:pt idx="1777">
                  <c:v>4.833196</c:v>
                </c:pt>
                <c:pt idx="1778">
                  <c:v>4.9889140000000003</c:v>
                </c:pt>
                <c:pt idx="1779">
                  <c:v>4.9264150000000004</c:v>
                </c:pt>
                <c:pt idx="1780">
                  <c:v>4.8126920000000002</c:v>
                </c:pt>
                <c:pt idx="1781">
                  <c:v>4.6722910000000004</c:v>
                </c:pt>
                <c:pt idx="1782">
                  <c:v>4.7608160000000002</c:v>
                </c:pt>
                <c:pt idx="1783">
                  <c:v>4.8113219999999997</c:v>
                </c:pt>
                <c:pt idx="1784">
                  <c:v>4.9721479999999998</c:v>
                </c:pt>
                <c:pt idx="1785">
                  <c:v>4.7186240000000002</c:v>
                </c:pt>
                <c:pt idx="1786">
                  <c:v>4.9331009999999997</c:v>
                </c:pt>
                <c:pt idx="1787">
                  <c:v>4.9800969999999998</c:v>
                </c:pt>
                <c:pt idx="1788">
                  <c:v>5.0266529999999996</c:v>
                </c:pt>
                <c:pt idx="1789">
                  <c:v>4.9725900000000003</c:v>
                </c:pt>
                <c:pt idx="1790">
                  <c:v>4.9353280000000002</c:v>
                </c:pt>
                <c:pt idx="1791">
                  <c:v>4.8635640000000002</c:v>
                </c:pt>
                <c:pt idx="1792">
                  <c:v>4.9107779999999996</c:v>
                </c:pt>
                <c:pt idx="1793">
                  <c:v>4.9602000000000004</c:v>
                </c:pt>
                <c:pt idx="1794">
                  <c:v>4.6769920000000003</c:v>
                </c:pt>
                <c:pt idx="1795">
                  <c:v>4.9348830000000001</c:v>
                </c:pt>
                <c:pt idx="1796">
                  <c:v>4.8685320000000001</c:v>
                </c:pt>
                <c:pt idx="1797">
                  <c:v>4.7372160000000001</c:v>
                </c:pt>
                <c:pt idx="1798">
                  <c:v>4.7107000000000001</c:v>
                </c:pt>
                <c:pt idx="1799">
                  <c:v>4.8254599999999996</c:v>
                </c:pt>
                <c:pt idx="1800">
                  <c:v>4.9703799999999996</c:v>
                </c:pt>
                <c:pt idx="1801">
                  <c:v>4.6798109999999999</c:v>
                </c:pt>
                <c:pt idx="1802">
                  <c:v>4.969938</c:v>
                </c:pt>
                <c:pt idx="1803">
                  <c:v>4.7423159999999998</c:v>
                </c:pt>
                <c:pt idx="1804">
                  <c:v>4.748799</c:v>
                </c:pt>
                <c:pt idx="1805">
                  <c:v>4.9686110000000001</c:v>
                </c:pt>
                <c:pt idx="1806">
                  <c:v>4.9792149999999999</c:v>
                </c:pt>
                <c:pt idx="1807">
                  <c:v>4.9152500000000003</c:v>
                </c:pt>
                <c:pt idx="1808">
                  <c:v>4.6661729999999997</c:v>
                </c:pt>
                <c:pt idx="1809">
                  <c:v>4.9805380000000001</c:v>
                </c:pt>
                <c:pt idx="1810">
                  <c:v>4.7362880000000001</c:v>
                </c:pt>
                <c:pt idx="1811">
                  <c:v>4.8209039999999996</c:v>
                </c:pt>
                <c:pt idx="1812">
                  <c:v>4.8977830000000004</c:v>
                </c:pt>
                <c:pt idx="1813">
                  <c:v>4.6430389999999999</c:v>
                </c:pt>
                <c:pt idx="1814">
                  <c:v>4.9703799999999996</c:v>
                </c:pt>
                <c:pt idx="1815">
                  <c:v>4.7920999999999996</c:v>
                </c:pt>
                <c:pt idx="1816">
                  <c:v>4.7297880000000001</c:v>
                </c:pt>
                <c:pt idx="1817">
                  <c:v>4.9809789999999996</c:v>
                </c:pt>
                <c:pt idx="1818">
                  <c:v>4.7658899999999997</c:v>
                </c:pt>
                <c:pt idx="1819">
                  <c:v>4.9641859999999998</c:v>
                </c:pt>
                <c:pt idx="1820">
                  <c:v>4.9867119999999998</c:v>
                </c:pt>
                <c:pt idx="1821">
                  <c:v>4.8454569999999997</c:v>
                </c:pt>
                <c:pt idx="1822">
                  <c:v>4.9544379999999997</c:v>
                </c:pt>
                <c:pt idx="1823">
                  <c:v>4.9384439999999996</c:v>
                </c:pt>
                <c:pt idx="1824">
                  <c:v>4.8468169999999997</c:v>
                </c:pt>
                <c:pt idx="1825">
                  <c:v>4.6708790000000002</c:v>
                </c:pt>
                <c:pt idx="1826">
                  <c:v>4.9805380000000001</c:v>
                </c:pt>
                <c:pt idx="1827">
                  <c:v>4.7529620000000001</c:v>
                </c:pt>
                <c:pt idx="1828">
                  <c:v>4.8008059999999997</c:v>
                </c:pt>
                <c:pt idx="1829">
                  <c:v>4.9584279999999996</c:v>
                </c:pt>
                <c:pt idx="1830">
                  <c:v>4.7218830000000001</c:v>
                </c:pt>
                <c:pt idx="1831">
                  <c:v>4.7441690000000003</c:v>
                </c:pt>
                <c:pt idx="1832">
                  <c:v>4.7916420000000004</c:v>
                </c:pt>
                <c:pt idx="1833">
                  <c:v>4.967727</c:v>
                </c:pt>
                <c:pt idx="1834">
                  <c:v>4.8604000000000003</c:v>
                </c:pt>
                <c:pt idx="1835">
                  <c:v>4.6524939999999999</c:v>
                </c:pt>
                <c:pt idx="1836">
                  <c:v>4.9067489999999996</c:v>
                </c:pt>
                <c:pt idx="1837">
                  <c:v>4.9264150000000004</c:v>
                </c:pt>
                <c:pt idx="1838">
                  <c:v>4.9130140000000004</c:v>
                </c:pt>
                <c:pt idx="1839">
                  <c:v>4.7525000000000004</c:v>
                </c:pt>
                <c:pt idx="1840">
                  <c:v>4.734432</c:v>
                </c:pt>
                <c:pt idx="1841">
                  <c:v>4.955768</c:v>
                </c:pt>
                <c:pt idx="1842">
                  <c:v>4.9339919999999999</c:v>
                </c:pt>
                <c:pt idx="1843">
                  <c:v>4.8291029999999999</c:v>
                </c:pt>
                <c:pt idx="1844">
                  <c:v>4.6722910000000004</c:v>
                </c:pt>
                <c:pt idx="1845">
                  <c:v>4.8540660000000004</c:v>
                </c:pt>
                <c:pt idx="1846">
                  <c:v>4.8418270000000003</c:v>
                </c:pt>
                <c:pt idx="1847">
                  <c:v>4.7376800000000001</c:v>
                </c:pt>
                <c:pt idx="1848">
                  <c:v>4.6558000000000002</c:v>
                </c:pt>
                <c:pt idx="1849">
                  <c:v>4.9721479999999998</c:v>
                </c:pt>
                <c:pt idx="1850">
                  <c:v>4.8040079999999996</c:v>
                </c:pt>
                <c:pt idx="1851">
                  <c:v>4.8040079999999996</c:v>
                </c:pt>
                <c:pt idx="1852">
                  <c:v>4.973916</c:v>
                </c:pt>
                <c:pt idx="1853">
                  <c:v>4.7013610000000003</c:v>
                </c:pt>
                <c:pt idx="1854">
                  <c:v>4.967727</c:v>
                </c:pt>
                <c:pt idx="1855">
                  <c:v>4.8495369999999998</c:v>
                </c:pt>
                <c:pt idx="1856">
                  <c:v>4.7450960000000002</c:v>
                </c:pt>
                <c:pt idx="1857">
                  <c:v>4.9756830000000001</c:v>
                </c:pt>
                <c:pt idx="1858">
                  <c:v>4.8377400000000002</c:v>
                </c:pt>
                <c:pt idx="1859">
                  <c:v>4.9703799999999996</c:v>
                </c:pt>
                <c:pt idx="1860">
                  <c:v>4.691535</c:v>
                </c:pt>
                <c:pt idx="1861">
                  <c:v>4.9143559999999997</c:v>
                </c:pt>
                <c:pt idx="1862">
                  <c:v>4.8874529999999998</c:v>
                </c:pt>
                <c:pt idx="1863">
                  <c:v>4.7367520000000001</c:v>
                </c:pt>
                <c:pt idx="1864">
                  <c:v>4.678401</c:v>
                </c:pt>
                <c:pt idx="1865">
                  <c:v>4.8391039999999998</c:v>
                </c:pt>
                <c:pt idx="1866">
                  <c:v>4.9477799999999998</c:v>
                </c:pt>
                <c:pt idx="1867">
                  <c:v>5.0086969999999997</c:v>
                </c:pt>
                <c:pt idx="1868">
                  <c:v>4.775563</c:v>
                </c:pt>
                <c:pt idx="1869">
                  <c:v>4.8386490000000002</c:v>
                </c:pt>
                <c:pt idx="1870">
                  <c:v>4.95</c:v>
                </c:pt>
                <c:pt idx="1871">
                  <c:v>4.906301</c:v>
                </c:pt>
                <c:pt idx="1872">
                  <c:v>4.8227270000000004</c:v>
                </c:pt>
                <c:pt idx="1873">
                  <c:v>4.720021</c:v>
                </c:pt>
                <c:pt idx="1874">
                  <c:v>4.9597569999999997</c:v>
                </c:pt>
                <c:pt idx="1875">
                  <c:v>4.709301</c:v>
                </c:pt>
                <c:pt idx="1876">
                  <c:v>4.8531610000000001</c:v>
                </c:pt>
                <c:pt idx="1877">
                  <c:v>4.9290900000000004</c:v>
                </c:pt>
                <c:pt idx="1878">
                  <c:v>4.7022959999999996</c:v>
                </c:pt>
                <c:pt idx="1879">
                  <c:v>4.95</c:v>
                </c:pt>
                <c:pt idx="1880">
                  <c:v>4.8377400000000002</c:v>
                </c:pt>
                <c:pt idx="1881">
                  <c:v>4.7548110000000001</c:v>
                </c:pt>
                <c:pt idx="1882">
                  <c:v>4.9588710000000003</c:v>
                </c:pt>
                <c:pt idx="1883">
                  <c:v>4.9809789999999996</c:v>
                </c:pt>
                <c:pt idx="1884">
                  <c:v>4.9388889999999996</c:v>
                </c:pt>
                <c:pt idx="1885">
                  <c:v>4.6887239999999997</c:v>
                </c:pt>
                <c:pt idx="1886">
                  <c:v>4.9646290000000004</c:v>
                </c:pt>
                <c:pt idx="1887">
                  <c:v>4.6962169999999999</c:v>
                </c:pt>
                <c:pt idx="1888">
                  <c:v>4.7437060000000004</c:v>
                </c:pt>
                <c:pt idx="1889">
                  <c:v>4.8775510000000004</c:v>
                </c:pt>
                <c:pt idx="1890">
                  <c:v>4.6345109999999998</c:v>
                </c:pt>
                <c:pt idx="1891">
                  <c:v>4.8222719999999999</c:v>
                </c:pt>
                <c:pt idx="1892">
                  <c:v>4.614077</c:v>
                </c:pt>
                <c:pt idx="1893">
                  <c:v>4.449694</c:v>
                </c:pt>
                <c:pt idx="1894">
                  <c:v>4.6240680000000003</c:v>
                </c:pt>
                <c:pt idx="1895">
                  <c:v>4.2475589999999999</c:v>
                </c:pt>
                <c:pt idx="1896">
                  <c:v>4.0877920000000003</c:v>
                </c:pt>
                <c:pt idx="1897">
                  <c:v>3.922644</c:v>
                </c:pt>
                <c:pt idx="1898">
                  <c:v>4.2702619999999998</c:v>
                </c:pt>
                <c:pt idx="1899">
                  <c:v>3.7361390000000001</c:v>
                </c:pt>
                <c:pt idx="1900">
                  <c:v>3.3992110000000002</c:v>
                </c:pt>
                <c:pt idx="1901">
                  <c:v>3.189762</c:v>
                </c:pt>
                <c:pt idx="1902">
                  <c:v>3.327998</c:v>
                </c:pt>
                <c:pt idx="1903">
                  <c:v>2.5017149999999999</c:v>
                </c:pt>
                <c:pt idx="1904">
                  <c:v>2.9252690000000001</c:v>
                </c:pt>
                <c:pt idx="1905">
                  <c:v>2.233473</c:v>
                </c:pt>
                <c:pt idx="1906">
                  <c:v>2.7245680000000001</c:v>
                </c:pt>
                <c:pt idx="1907">
                  <c:v>1.961042</c:v>
                </c:pt>
                <c:pt idx="1908">
                  <c:v>2.0551539999999999</c:v>
                </c:pt>
                <c:pt idx="1909">
                  <c:v>1.8867970000000001</c:v>
                </c:pt>
                <c:pt idx="1910">
                  <c:v>1.2543660000000001</c:v>
                </c:pt>
                <c:pt idx="1911">
                  <c:v>1.406336</c:v>
                </c:pt>
                <c:pt idx="1912">
                  <c:v>1.09337</c:v>
                </c:pt>
                <c:pt idx="1913">
                  <c:v>1.1615880000000001</c:v>
                </c:pt>
                <c:pt idx="1914">
                  <c:v>0.71402200000000005</c:v>
                </c:pt>
                <c:pt idx="1915">
                  <c:v>0.86945499999999998</c:v>
                </c:pt>
                <c:pt idx="1916">
                  <c:v>0.649559</c:v>
                </c:pt>
                <c:pt idx="1917">
                  <c:v>0.75878500000000004</c:v>
                </c:pt>
                <c:pt idx="1918">
                  <c:v>0.50051800000000002</c:v>
                </c:pt>
                <c:pt idx="1919">
                  <c:v>0.36311399999999999</c:v>
                </c:pt>
                <c:pt idx="1920">
                  <c:v>0.85157799999999995</c:v>
                </c:pt>
                <c:pt idx="1921">
                  <c:v>0.265181</c:v>
                </c:pt>
                <c:pt idx="1922">
                  <c:v>0.97659099999999999</c:v>
                </c:pt>
                <c:pt idx="1923">
                  <c:v>1.224221</c:v>
                </c:pt>
                <c:pt idx="1924">
                  <c:v>0.83857700000000002</c:v>
                </c:pt>
                <c:pt idx="1925">
                  <c:v>0</c:v>
                </c:pt>
                <c:pt idx="1926">
                  <c:v>1.300808</c:v>
                </c:pt>
                <c:pt idx="1927">
                  <c:v>0</c:v>
                </c:pt>
                <c:pt idx="1928">
                  <c:v>0</c:v>
                </c:pt>
                <c:pt idx="1929">
                  <c:v>1.3874580000000001</c:v>
                </c:pt>
                <c:pt idx="1930">
                  <c:v>0</c:v>
                </c:pt>
                <c:pt idx="1931">
                  <c:v>1.3242480000000001</c:v>
                </c:pt>
                <c:pt idx="1932">
                  <c:v>1.2543660000000001</c:v>
                </c:pt>
                <c:pt idx="1933">
                  <c:v>5.74099E-2</c:v>
                </c:pt>
                <c:pt idx="1934">
                  <c:v>5.74099E-2</c:v>
                </c:pt>
                <c:pt idx="1935">
                  <c:v>0</c:v>
                </c:pt>
                <c:pt idx="1936">
                  <c:v>1.09337</c:v>
                </c:pt>
                <c:pt idx="1937">
                  <c:v>1.4032070000000001</c:v>
                </c:pt>
                <c:pt idx="1938">
                  <c:v>5.74099E-2</c:v>
                </c:pt>
                <c:pt idx="1939">
                  <c:v>1.585553</c:v>
                </c:pt>
                <c:pt idx="1940">
                  <c:v>0</c:v>
                </c:pt>
                <c:pt idx="1941">
                  <c:v>0</c:v>
                </c:pt>
                <c:pt idx="1942">
                  <c:v>1.473487</c:v>
                </c:pt>
                <c:pt idx="1943">
                  <c:v>0</c:v>
                </c:pt>
                <c:pt idx="1944">
                  <c:v>0</c:v>
                </c:pt>
                <c:pt idx="1945">
                  <c:v>1.1520900000000001</c:v>
                </c:pt>
                <c:pt idx="1946">
                  <c:v>0</c:v>
                </c:pt>
                <c:pt idx="1947">
                  <c:v>0.84380100000000002</c:v>
                </c:pt>
                <c:pt idx="1948">
                  <c:v>0.70784000000000002</c:v>
                </c:pt>
                <c:pt idx="1949">
                  <c:v>1.172884</c:v>
                </c:pt>
                <c:pt idx="1950">
                  <c:v>1.441827</c:v>
                </c:pt>
                <c:pt idx="1951">
                  <c:v>1.091359</c:v>
                </c:pt>
                <c:pt idx="1952">
                  <c:v>2.5078559999999999</c:v>
                </c:pt>
                <c:pt idx="1953">
                  <c:v>1.6157570000000001</c:v>
                </c:pt>
                <c:pt idx="1954">
                  <c:v>2.809545</c:v>
                </c:pt>
                <c:pt idx="1955">
                  <c:v>2.9071829999999999</c:v>
                </c:pt>
                <c:pt idx="1956">
                  <c:v>2.9245169999999998</c:v>
                </c:pt>
                <c:pt idx="1957">
                  <c:v>3.58853</c:v>
                </c:pt>
                <c:pt idx="1958">
                  <c:v>3.3127759999999999</c:v>
                </c:pt>
                <c:pt idx="1959">
                  <c:v>3.8187479999999998</c:v>
                </c:pt>
                <c:pt idx="1960">
                  <c:v>3.9260030000000001</c:v>
                </c:pt>
                <c:pt idx="1961">
                  <c:v>3.8422689999999999</c:v>
                </c:pt>
                <c:pt idx="1962">
                  <c:v>4.3020500000000004</c:v>
                </c:pt>
                <c:pt idx="1963">
                  <c:v>4.1907860000000001</c:v>
                </c:pt>
                <c:pt idx="1964">
                  <c:v>4.1204549999999998</c:v>
                </c:pt>
                <c:pt idx="1965">
                  <c:v>4.4983209999999998</c:v>
                </c:pt>
                <c:pt idx="1966">
                  <c:v>4.2542790000000004</c:v>
                </c:pt>
                <c:pt idx="1967">
                  <c:v>4.4708800000000002</c:v>
                </c:pt>
                <c:pt idx="1968">
                  <c:v>4.4934329999999996</c:v>
                </c:pt>
                <c:pt idx="1969">
                  <c:v>4.448213</c:v>
                </c:pt>
                <c:pt idx="1970">
                  <c:v>4.6093120000000001</c:v>
                </c:pt>
                <c:pt idx="1971">
                  <c:v>4.6392509999999998</c:v>
                </c:pt>
                <c:pt idx="1972">
                  <c:v>4.5738950000000003</c:v>
                </c:pt>
                <c:pt idx="1973">
                  <c:v>4.3244670000000003</c:v>
                </c:pt>
                <c:pt idx="1974">
                  <c:v>4.5820559999999997</c:v>
                </c:pt>
                <c:pt idx="1975">
                  <c:v>4.4949000000000003</c:v>
                </c:pt>
                <c:pt idx="1976">
                  <c:v>4.2902849999999999</c:v>
                </c:pt>
                <c:pt idx="1977">
                  <c:v>4.5623500000000003</c:v>
                </c:pt>
                <c:pt idx="1978">
                  <c:v>4.3679500000000004</c:v>
                </c:pt>
                <c:pt idx="1979">
                  <c:v>4.3850220000000002</c:v>
                </c:pt>
                <c:pt idx="1980">
                  <c:v>4.5285080000000004</c:v>
                </c:pt>
                <c:pt idx="1981">
                  <c:v>4.1975980000000002</c:v>
                </c:pt>
                <c:pt idx="1982">
                  <c:v>4.5304489999999999</c:v>
                </c:pt>
                <c:pt idx="1983">
                  <c:v>4.3548499999999999</c:v>
                </c:pt>
                <c:pt idx="1984">
                  <c:v>4.2117089999999999</c:v>
                </c:pt>
                <c:pt idx="1985">
                  <c:v>4.5580129999999999</c:v>
                </c:pt>
                <c:pt idx="1986">
                  <c:v>4.1422629999999998</c:v>
                </c:pt>
                <c:pt idx="1987">
                  <c:v>4.4284080000000001</c:v>
                </c:pt>
                <c:pt idx="1988">
                  <c:v>4.4452480000000003</c:v>
                </c:pt>
                <c:pt idx="1989">
                  <c:v>4.1760780000000004</c:v>
                </c:pt>
                <c:pt idx="1990">
                  <c:v>4.1544470000000002</c:v>
                </c:pt>
                <c:pt idx="1991">
                  <c:v>4.2351239999999999</c:v>
                </c:pt>
                <c:pt idx="1992">
                  <c:v>4.4949000000000003</c:v>
                </c:pt>
                <c:pt idx="1993">
                  <c:v>4.3609010000000001</c:v>
                </c:pt>
                <c:pt idx="1994">
                  <c:v>4.5153869999999996</c:v>
                </c:pt>
                <c:pt idx="1995">
                  <c:v>4.1834389999999999</c:v>
                </c:pt>
                <c:pt idx="1996">
                  <c:v>4.5007630000000001</c:v>
                </c:pt>
                <c:pt idx="1997">
                  <c:v>4.4134950000000002</c:v>
                </c:pt>
                <c:pt idx="1998">
                  <c:v>4.4934329999999996</c:v>
                </c:pt>
                <c:pt idx="1999">
                  <c:v>4.2075329999999997</c:v>
                </c:pt>
                <c:pt idx="2000">
                  <c:v>4.5464279999999997</c:v>
                </c:pt>
                <c:pt idx="2001">
                  <c:v>4.3224340000000003</c:v>
                </c:pt>
                <c:pt idx="2002">
                  <c:v>4.338165</c:v>
                </c:pt>
                <c:pt idx="2003">
                  <c:v>4.5362660000000004</c:v>
                </c:pt>
                <c:pt idx="2004">
                  <c:v>4.288748</c:v>
                </c:pt>
                <c:pt idx="2005">
                  <c:v>4.3980329999999999</c:v>
                </c:pt>
                <c:pt idx="2006">
                  <c:v>4.4348539999999996</c:v>
                </c:pt>
                <c:pt idx="2007">
                  <c:v>4.1907860000000001</c:v>
                </c:pt>
                <c:pt idx="2008">
                  <c:v>4.2584099999999996</c:v>
                </c:pt>
                <c:pt idx="2009">
                  <c:v>4.3376590000000004</c:v>
                </c:pt>
                <c:pt idx="2010">
                  <c:v>4.5183059999999999</c:v>
                </c:pt>
                <c:pt idx="2011">
                  <c:v>4.2516959999999999</c:v>
                </c:pt>
                <c:pt idx="2012">
                  <c:v>4.5129530000000004</c:v>
                </c:pt>
                <c:pt idx="2013">
                  <c:v>4.391032</c:v>
                </c:pt>
                <c:pt idx="2014">
                  <c:v>4.2640820000000001</c:v>
                </c:pt>
                <c:pt idx="2015">
                  <c:v>4.5420749999999996</c:v>
                </c:pt>
                <c:pt idx="2016">
                  <c:v>4.3209080000000002</c:v>
                </c:pt>
                <c:pt idx="2017">
                  <c:v>4.3990320000000001</c:v>
                </c:pt>
                <c:pt idx="2018">
                  <c:v>4.4992979999999996</c:v>
                </c:pt>
                <c:pt idx="2019">
                  <c:v>4.2460060000000004</c:v>
                </c:pt>
                <c:pt idx="2020">
                  <c:v>4.4992979999999996</c:v>
                </c:pt>
                <c:pt idx="2021">
                  <c:v>4.3132729999999997</c:v>
                </c:pt>
                <c:pt idx="2022">
                  <c:v>4.3163289999999996</c:v>
                </c:pt>
                <c:pt idx="2023">
                  <c:v>4.5299630000000004</c:v>
                </c:pt>
                <c:pt idx="2024">
                  <c:v>4.23149</c:v>
                </c:pt>
                <c:pt idx="2025">
                  <c:v>4.4025280000000002</c:v>
                </c:pt>
                <c:pt idx="2026">
                  <c:v>4.3056239999999999</c:v>
                </c:pt>
                <c:pt idx="2027">
                  <c:v>4.5212240000000001</c:v>
                </c:pt>
                <c:pt idx="2028">
                  <c:v>4.3153100000000002</c:v>
                </c:pt>
                <c:pt idx="2029">
                  <c:v>4.3860239999999999</c:v>
                </c:pt>
                <c:pt idx="2030">
                  <c:v>4.4939220000000004</c:v>
                </c:pt>
                <c:pt idx="2031">
                  <c:v>4.4900080000000004</c:v>
                </c:pt>
                <c:pt idx="2032">
                  <c:v>4.3386719999999999</c:v>
                </c:pt>
                <c:pt idx="2033">
                  <c:v>4.381011</c:v>
                </c:pt>
                <c:pt idx="2034">
                  <c:v>4.551742</c:v>
                </c:pt>
                <c:pt idx="2035">
                  <c:v>4.2671729999999997</c:v>
                </c:pt>
                <c:pt idx="2036">
                  <c:v>4.4264219999999996</c:v>
                </c:pt>
                <c:pt idx="2037">
                  <c:v>4.4110050000000003</c:v>
                </c:pt>
                <c:pt idx="2038">
                  <c:v>4.318365</c:v>
                </c:pt>
                <c:pt idx="2039">
                  <c:v>4.28721</c:v>
                </c:pt>
                <c:pt idx="2040">
                  <c:v>4.1892129999999996</c:v>
                </c:pt>
                <c:pt idx="2041">
                  <c:v>4.4110050000000003</c:v>
                </c:pt>
                <c:pt idx="2042">
                  <c:v>4.336646</c:v>
                </c:pt>
                <c:pt idx="2043">
                  <c:v>4.2697469999999997</c:v>
                </c:pt>
                <c:pt idx="2044">
                  <c:v>4.3870259999999996</c:v>
                </c:pt>
                <c:pt idx="2045">
                  <c:v>4.3975330000000001</c:v>
                </c:pt>
                <c:pt idx="2046">
                  <c:v>4.2851600000000003</c:v>
                </c:pt>
                <c:pt idx="2047">
                  <c:v>4.5522239999999998</c:v>
                </c:pt>
                <c:pt idx="2048">
                  <c:v>4.5748569999999997</c:v>
                </c:pt>
                <c:pt idx="2049">
                  <c:v>4.5100300000000004</c:v>
                </c:pt>
                <c:pt idx="2050">
                  <c:v>4.2392729999999998</c:v>
                </c:pt>
                <c:pt idx="2051">
                  <c:v>4.5275369999999997</c:v>
                </c:pt>
                <c:pt idx="2052">
                  <c:v>4.3593890000000002</c:v>
                </c:pt>
                <c:pt idx="2053">
                  <c:v>4.3107240000000004</c:v>
                </c:pt>
                <c:pt idx="2054">
                  <c:v>4.5628320000000002</c:v>
                </c:pt>
                <c:pt idx="2055">
                  <c:v>4.2707769999999998</c:v>
                </c:pt>
                <c:pt idx="2056">
                  <c:v>4.5522239999999998</c:v>
                </c:pt>
                <c:pt idx="2057">
                  <c:v>4.3030710000000001</c:v>
                </c:pt>
                <c:pt idx="2058">
                  <c:v>4.2671729999999997</c:v>
                </c:pt>
                <c:pt idx="2059">
                  <c:v>4.338165</c:v>
                </c:pt>
                <c:pt idx="2060">
                  <c:v>4.526567</c:v>
                </c:pt>
                <c:pt idx="2061">
                  <c:v>4.2137960000000003</c:v>
                </c:pt>
                <c:pt idx="2062">
                  <c:v>4.4949000000000003</c:v>
                </c:pt>
                <c:pt idx="2063">
                  <c:v>4.3295450000000004</c:v>
                </c:pt>
                <c:pt idx="2064">
                  <c:v>4.2522120000000001</c:v>
                </c:pt>
                <c:pt idx="2065">
                  <c:v>4.5454610000000004</c:v>
                </c:pt>
                <c:pt idx="2066">
                  <c:v>4.2682029999999997</c:v>
                </c:pt>
                <c:pt idx="2067">
                  <c:v>4.4224490000000003</c:v>
                </c:pt>
                <c:pt idx="2068">
                  <c:v>4.5236530000000004</c:v>
                </c:pt>
                <c:pt idx="2069">
                  <c:v>4.1996909999999996</c:v>
                </c:pt>
                <c:pt idx="2070">
                  <c:v>4.4743190000000004</c:v>
                </c:pt>
                <c:pt idx="2071">
                  <c:v>4.2340859999999996</c:v>
                </c:pt>
                <c:pt idx="2072">
                  <c:v>4.2491099999999999</c:v>
                </c:pt>
                <c:pt idx="2073">
                  <c:v>4.3061340000000001</c:v>
                </c:pt>
                <c:pt idx="2074">
                  <c:v>4.5372339999999998</c:v>
                </c:pt>
                <c:pt idx="2075">
                  <c:v>4.3035819999999996</c:v>
                </c:pt>
                <c:pt idx="2076">
                  <c:v>4.2356420000000004</c:v>
                </c:pt>
                <c:pt idx="2077">
                  <c:v>4.5386879999999996</c:v>
                </c:pt>
                <c:pt idx="2078">
                  <c:v>4.188688</c:v>
                </c:pt>
                <c:pt idx="2079">
                  <c:v>4.4313840000000004</c:v>
                </c:pt>
                <c:pt idx="2080">
                  <c:v>4.4289040000000002</c:v>
                </c:pt>
                <c:pt idx="2081">
                  <c:v>4.2184860000000004</c:v>
                </c:pt>
                <c:pt idx="2082">
                  <c:v>4.5758169999999998</c:v>
                </c:pt>
                <c:pt idx="2083">
                  <c:v>4.3492959999999998</c:v>
                </c:pt>
                <c:pt idx="2084">
                  <c:v>4.2558280000000002</c:v>
                </c:pt>
                <c:pt idx="2085">
                  <c:v>4.5382030000000002</c:v>
                </c:pt>
                <c:pt idx="2086">
                  <c:v>4.2278529999999996</c:v>
                </c:pt>
                <c:pt idx="2087">
                  <c:v>4.4467299999999996</c:v>
                </c:pt>
                <c:pt idx="2088">
                  <c:v>4.4289040000000002</c:v>
                </c:pt>
                <c:pt idx="2089">
                  <c:v>4.2774599999999996</c:v>
                </c:pt>
                <c:pt idx="2090">
                  <c:v>4.5406240000000002</c:v>
                </c:pt>
                <c:pt idx="2091">
                  <c:v>4.5473939999999997</c:v>
                </c:pt>
                <c:pt idx="2092">
                  <c:v>4.5007630000000001</c:v>
                </c:pt>
                <c:pt idx="2093">
                  <c:v>4.237717</c:v>
                </c:pt>
                <c:pt idx="2094">
                  <c:v>4.4674379999999996</c:v>
                </c:pt>
                <c:pt idx="2095">
                  <c:v>4.3391780000000004</c:v>
                </c:pt>
                <c:pt idx="2096">
                  <c:v>4.327515</c:v>
                </c:pt>
                <c:pt idx="2097">
                  <c:v>4.253762</c:v>
                </c:pt>
                <c:pt idx="2098">
                  <c:v>4.4797190000000002</c:v>
                </c:pt>
                <c:pt idx="2099">
                  <c:v>4.4398059999999999</c:v>
                </c:pt>
                <c:pt idx="2100">
                  <c:v>4.250661</c:v>
                </c:pt>
                <c:pt idx="2101">
                  <c:v>4.5158740000000002</c:v>
                </c:pt>
                <c:pt idx="2102">
                  <c:v>4.3198910000000001</c:v>
                </c:pt>
                <c:pt idx="2103">
                  <c:v>4.3588849999999999</c:v>
                </c:pt>
                <c:pt idx="2104">
                  <c:v>4.557531</c:v>
                </c:pt>
                <c:pt idx="2105">
                  <c:v>4.2738630000000004</c:v>
                </c:pt>
                <c:pt idx="2106">
                  <c:v>4.2283730000000004</c:v>
                </c:pt>
                <c:pt idx="2107">
                  <c:v>4.5309340000000002</c:v>
                </c:pt>
                <c:pt idx="2108">
                  <c:v>4.5435270000000001</c:v>
                </c:pt>
                <c:pt idx="2109">
                  <c:v>4.5134400000000001</c:v>
                </c:pt>
                <c:pt idx="2110">
                  <c:v>4.2902849999999999</c:v>
                </c:pt>
                <c:pt idx="2111">
                  <c:v>4.5041789999999997</c:v>
                </c:pt>
                <c:pt idx="2112">
                  <c:v>4.3800080000000001</c:v>
                </c:pt>
                <c:pt idx="2113">
                  <c:v>4.2892599999999996</c:v>
                </c:pt>
                <c:pt idx="2114">
                  <c:v>4.5531889999999997</c:v>
                </c:pt>
                <c:pt idx="2115">
                  <c:v>4.2784880000000003</c:v>
                </c:pt>
                <c:pt idx="2116">
                  <c:v>4.3518210000000002</c:v>
                </c:pt>
                <c:pt idx="2117">
                  <c:v>4.479228</c:v>
                </c:pt>
                <c:pt idx="2118">
                  <c:v>4.2242129999999998</c:v>
                </c:pt>
                <c:pt idx="2119">
                  <c:v>4.4797190000000002</c:v>
                </c:pt>
                <c:pt idx="2120">
                  <c:v>4.3598929999999996</c:v>
                </c:pt>
                <c:pt idx="2121">
                  <c:v>4.2851600000000003</c:v>
                </c:pt>
                <c:pt idx="2122">
                  <c:v>4.5666830000000003</c:v>
                </c:pt>
                <c:pt idx="2123">
                  <c:v>4.2346050000000002</c:v>
                </c:pt>
                <c:pt idx="2124">
                  <c:v>4.4521629999999996</c:v>
                </c:pt>
                <c:pt idx="2125">
                  <c:v>4.3619089999999998</c:v>
                </c:pt>
                <c:pt idx="2126">
                  <c:v>4.2589249999999996</c:v>
                </c:pt>
                <c:pt idx="2127">
                  <c:v>4.5551199999999996</c:v>
                </c:pt>
                <c:pt idx="2128">
                  <c:v>4.381011</c:v>
                </c:pt>
                <c:pt idx="2129">
                  <c:v>4.2836210000000001</c:v>
                </c:pt>
                <c:pt idx="2130">
                  <c:v>4.4570959999999999</c:v>
                </c:pt>
                <c:pt idx="2131">
                  <c:v>4.5536719999999997</c:v>
                </c:pt>
                <c:pt idx="2132">
                  <c:v>4.5056430000000001</c:v>
                </c:pt>
                <c:pt idx="2133">
                  <c:v>4.2226520000000001</c:v>
                </c:pt>
                <c:pt idx="2134">
                  <c:v>4.4767739999999998</c:v>
                </c:pt>
                <c:pt idx="2135">
                  <c:v>4.4570959999999999</c:v>
                </c:pt>
                <c:pt idx="2136">
                  <c:v>4.2059660000000001</c:v>
                </c:pt>
                <c:pt idx="2137">
                  <c:v>4.5333579999999998</c:v>
                </c:pt>
                <c:pt idx="2138">
                  <c:v>4.28721</c:v>
                </c:pt>
                <c:pt idx="2139">
                  <c:v>4.3684539999999998</c:v>
                </c:pt>
                <c:pt idx="2140">
                  <c:v>4.5100300000000004</c:v>
                </c:pt>
                <c:pt idx="2141">
                  <c:v>4.2754050000000001</c:v>
                </c:pt>
                <c:pt idx="2142">
                  <c:v>4.5207379999999997</c:v>
                </c:pt>
                <c:pt idx="2143">
                  <c:v>4.3649310000000003</c:v>
                </c:pt>
                <c:pt idx="2144">
                  <c:v>4.2938689999999999</c:v>
                </c:pt>
                <c:pt idx="2145">
                  <c:v>4.3163289999999996</c:v>
                </c:pt>
                <c:pt idx="2146">
                  <c:v>4.3659369999999997</c:v>
                </c:pt>
                <c:pt idx="2147">
                  <c:v>4.4753020000000001</c:v>
                </c:pt>
                <c:pt idx="2148">
                  <c:v>4.2335669999999999</c:v>
                </c:pt>
                <c:pt idx="2149">
                  <c:v>4.5348119999999996</c:v>
                </c:pt>
                <c:pt idx="2150">
                  <c:v>4.3759930000000002</c:v>
                </c:pt>
                <c:pt idx="2151">
                  <c:v>4.5080809999999998</c:v>
                </c:pt>
                <c:pt idx="2152">
                  <c:v>4.5017399999999999</c:v>
                </c:pt>
                <c:pt idx="2153">
                  <c:v>4.4164820000000002</c:v>
                </c:pt>
                <c:pt idx="2154">
                  <c:v>4.2666579999999996</c:v>
                </c:pt>
                <c:pt idx="2155">
                  <c:v>4.5061299999999997</c:v>
                </c:pt>
                <c:pt idx="2156">
                  <c:v>4.3035819999999996</c:v>
                </c:pt>
                <c:pt idx="2157">
                  <c:v>4.3137829999999999</c:v>
                </c:pt>
                <c:pt idx="2158">
                  <c:v>4.5183059999999999</c:v>
                </c:pt>
                <c:pt idx="2159">
                  <c:v>4.2496270000000003</c:v>
                </c:pt>
                <c:pt idx="2160">
                  <c:v>4.4313840000000004</c:v>
                </c:pt>
                <c:pt idx="2161">
                  <c:v>4.3173469999999998</c:v>
                </c:pt>
                <c:pt idx="2162">
                  <c:v>4.5435270000000001</c:v>
                </c:pt>
                <c:pt idx="2163">
                  <c:v>4.2460060000000004</c:v>
                </c:pt>
                <c:pt idx="2164">
                  <c:v>4.3684539999999998</c:v>
                </c:pt>
                <c:pt idx="2165">
                  <c:v>4.4978319999999998</c:v>
                </c:pt>
                <c:pt idx="2166">
                  <c:v>4.2205700000000004</c:v>
                </c:pt>
                <c:pt idx="2167">
                  <c:v>4.4595599999999997</c:v>
                </c:pt>
                <c:pt idx="2168">
                  <c:v>4.4536439999999997</c:v>
                </c:pt>
                <c:pt idx="2169">
                  <c:v>4.2558280000000002</c:v>
                </c:pt>
                <c:pt idx="2170">
                  <c:v>4.5066179999999996</c:v>
                </c:pt>
                <c:pt idx="2171">
                  <c:v>4.3774990000000003</c:v>
                </c:pt>
                <c:pt idx="2172">
                  <c:v>4.4929439999999996</c:v>
                </c:pt>
                <c:pt idx="2173">
                  <c:v>4.4963670000000002</c:v>
                </c:pt>
                <c:pt idx="2174">
                  <c:v>4.3376590000000004</c:v>
                </c:pt>
                <c:pt idx="2175">
                  <c:v>4.2033519999999998</c:v>
                </c:pt>
                <c:pt idx="2176">
                  <c:v>4.4630089999999996</c:v>
                </c:pt>
                <c:pt idx="2177">
                  <c:v>4.3214170000000003</c:v>
                </c:pt>
                <c:pt idx="2178">
                  <c:v>4.2918209999999997</c:v>
                </c:pt>
                <c:pt idx="2179">
                  <c:v>4.2645970000000002</c:v>
                </c:pt>
                <c:pt idx="2180">
                  <c:v>4.4949000000000003</c:v>
                </c:pt>
                <c:pt idx="2181">
                  <c:v>4.2676879999999997</c:v>
                </c:pt>
                <c:pt idx="2182">
                  <c:v>4.3457569999999999</c:v>
                </c:pt>
                <c:pt idx="2183">
                  <c:v>4.4997860000000003</c:v>
                </c:pt>
                <c:pt idx="2184">
                  <c:v>4.2423820000000001</c:v>
                </c:pt>
                <c:pt idx="2185">
                  <c:v>4.5197649999999996</c:v>
                </c:pt>
                <c:pt idx="2186">
                  <c:v>4.3081750000000003</c:v>
                </c:pt>
                <c:pt idx="2187">
                  <c:v>4.3112339999999998</c:v>
                </c:pt>
                <c:pt idx="2188">
                  <c:v>4.5406240000000002</c:v>
                </c:pt>
                <c:pt idx="2189">
                  <c:v>4.5522239999999998</c:v>
                </c:pt>
                <c:pt idx="2190">
                  <c:v>4.5275369999999997</c:v>
                </c:pt>
                <c:pt idx="2191">
                  <c:v>4.5144130000000002</c:v>
                </c:pt>
                <c:pt idx="2192">
                  <c:v>4.2738630000000004</c:v>
                </c:pt>
                <c:pt idx="2193">
                  <c:v>4.5134400000000001</c:v>
                </c:pt>
                <c:pt idx="2194">
                  <c:v>4.2743760000000002</c:v>
                </c:pt>
                <c:pt idx="2195">
                  <c:v>4.4753020000000001</c:v>
                </c:pt>
                <c:pt idx="2196">
                  <c:v>4.4204610000000004</c:v>
                </c:pt>
                <c:pt idx="2197">
                  <c:v>4.5275369999999997</c:v>
                </c:pt>
                <c:pt idx="2198">
                  <c:v>4.3264990000000001</c:v>
                </c:pt>
                <c:pt idx="2199">
                  <c:v>4.4129969999999998</c:v>
                </c:pt>
                <c:pt idx="2200">
                  <c:v>4.5275369999999997</c:v>
                </c:pt>
                <c:pt idx="2201">
                  <c:v>4.2558280000000002</c:v>
                </c:pt>
                <c:pt idx="2202">
                  <c:v>4.5085680000000004</c:v>
                </c:pt>
                <c:pt idx="2203">
                  <c:v>4.3880280000000003</c:v>
                </c:pt>
                <c:pt idx="2204">
                  <c:v>4.3051130000000004</c:v>
                </c:pt>
                <c:pt idx="2205">
                  <c:v>4.5916379999999997</c:v>
                </c:pt>
                <c:pt idx="2206">
                  <c:v>4.2325280000000003</c:v>
                </c:pt>
                <c:pt idx="2207">
                  <c:v>4.3714700000000004</c:v>
                </c:pt>
                <c:pt idx="2208">
                  <c:v>4.5352969999999999</c:v>
                </c:pt>
                <c:pt idx="2209">
                  <c:v>4.1713399999999998</c:v>
                </c:pt>
                <c:pt idx="2210">
                  <c:v>4.5536719999999997</c:v>
                </c:pt>
                <c:pt idx="2211">
                  <c:v>4.2984720000000003</c:v>
                </c:pt>
                <c:pt idx="2212">
                  <c:v>4.318873</c:v>
                </c:pt>
                <c:pt idx="2213">
                  <c:v>4.5676459999999999</c:v>
                </c:pt>
                <c:pt idx="2214">
                  <c:v>4.1766040000000002</c:v>
                </c:pt>
                <c:pt idx="2215">
                  <c:v>4.1860650000000001</c:v>
                </c:pt>
                <c:pt idx="2216">
                  <c:v>4.1860650000000001</c:v>
                </c:pt>
                <c:pt idx="2217">
                  <c:v>4.5565670000000003</c:v>
                </c:pt>
                <c:pt idx="2218">
                  <c:v>4.28721</c:v>
                </c:pt>
                <c:pt idx="2219">
                  <c:v>4.3865259999999999</c:v>
                </c:pt>
                <c:pt idx="2220">
                  <c:v>4.5834950000000001</c:v>
                </c:pt>
                <c:pt idx="2221">
                  <c:v>4.1760780000000004</c:v>
                </c:pt>
                <c:pt idx="2222">
                  <c:v>4.2640820000000001</c:v>
                </c:pt>
                <c:pt idx="2223">
                  <c:v>4.2969379999999999</c:v>
                </c:pt>
                <c:pt idx="2224">
                  <c:v>4.4035250000000001</c:v>
                </c:pt>
                <c:pt idx="2225">
                  <c:v>4.4664539999999997</c:v>
                </c:pt>
                <c:pt idx="2226">
                  <c:v>4.5786980000000002</c:v>
                </c:pt>
                <c:pt idx="2227">
                  <c:v>4.5280230000000001</c:v>
                </c:pt>
                <c:pt idx="2228">
                  <c:v>4.2918209999999997</c:v>
                </c:pt>
                <c:pt idx="2229">
                  <c:v>4.2511789999999996</c:v>
                </c:pt>
                <c:pt idx="2230">
                  <c:v>4.2630509999999999</c:v>
                </c:pt>
                <c:pt idx="2231">
                  <c:v>4.1939320000000002</c:v>
                </c:pt>
                <c:pt idx="2232">
                  <c:v>4.1996909999999996</c:v>
                </c:pt>
                <c:pt idx="2233">
                  <c:v>4.5536719999999997</c:v>
                </c:pt>
                <c:pt idx="2234">
                  <c:v>4.3066440000000004</c:v>
                </c:pt>
                <c:pt idx="2235">
                  <c:v>4.3310680000000001</c:v>
                </c:pt>
                <c:pt idx="2236">
                  <c:v>4.5430429999999999</c:v>
                </c:pt>
                <c:pt idx="2237">
                  <c:v>4.1829140000000002</c:v>
                </c:pt>
                <c:pt idx="2238">
                  <c:v>4.4851109999999998</c:v>
                </c:pt>
                <c:pt idx="2239">
                  <c:v>4.381513</c:v>
                </c:pt>
                <c:pt idx="2240">
                  <c:v>4.2132740000000002</c:v>
                </c:pt>
                <c:pt idx="2241">
                  <c:v>4.5231669999999999</c:v>
                </c:pt>
                <c:pt idx="2242">
                  <c:v>4.3280219999999998</c:v>
                </c:pt>
                <c:pt idx="2243">
                  <c:v>4.4506819999999996</c:v>
                </c:pt>
                <c:pt idx="2244">
                  <c:v>4.2075329999999997</c:v>
                </c:pt>
                <c:pt idx="2245">
                  <c:v>4.5027160000000004</c:v>
                </c:pt>
                <c:pt idx="2246">
                  <c:v>4.3704650000000003</c:v>
                </c:pt>
                <c:pt idx="2247">
                  <c:v>4.2640820000000001</c:v>
                </c:pt>
                <c:pt idx="2248">
                  <c:v>4.5197649999999996</c:v>
                </c:pt>
                <c:pt idx="2249">
                  <c:v>4.189737</c:v>
                </c:pt>
                <c:pt idx="2250">
                  <c:v>4.2418639999999996</c:v>
                </c:pt>
                <c:pt idx="2251">
                  <c:v>4.2403089999999999</c:v>
                </c:pt>
                <c:pt idx="2252">
                  <c:v>4.5748569999999997</c:v>
                </c:pt>
                <c:pt idx="2253">
                  <c:v>4.250661</c:v>
                </c:pt>
                <c:pt idx="2254">
                  <c:v>4.2954040000000004</c:v>
                </c:pt>
                <c:pt idx="2255">
                  <c:v>4.557531</c:v>
                </c:pt>
                <c:pt idx="2256">
                  <c:v>4.1975980000000002</c:v>
                </c:pt>
                <c:pt idx="2257">
                  <c:v>4.4757920000000002</c:v>
                </c:pt>
                <c:pt idx="2258">
                  <c:v>4.4422800000000002</c:v>
                </c:pt>
                <c:pt idx="2259">
                  <c:v>4.3310680000000001</c:v>
                </c:pt>
                <c:pt idx="2260">
                  <c:v>4.5978560000000002</c:v>
                </c:pt>
                <c:pt idx="2261">
                  <c:v>4.2692319999999997</c:v>
                </c:pt>
                <c:pt idx="2262">
                  <c:v>4.3533359999999997</c:v>
                </c:pt>
                <c:pt idx="2263">
                  <c:v>4.4856009999999999</c:v>
                </c:pt>
                <c:pt idx="2264">
                  <c:v>4.2106649999999997</c:v>
                </c:pt>
                <c:pt idx="2265">
                  <c:v>4.3264990000000001</c:v>
                </c:pt>
                <c:pt idx="2266">
                  <c:v>4.5887659999999997</c:v>
                </c:pt>
                <c:pt idx="2267">
                  <c:v>4.2174440000000004</c:v>
                </c:pt>
                <c:pt idx="2268">
                  <c:v>4.5440100000000001</c:v>
                </c:pt>
                <c:pt idx="2269">
                  <c:v>4.196027</c:v>
                </c:pt>
                <c:pt idx="2270">
                  <c:v>4.1965500000000002</c:v>
                </c:pt>
                <c:pt idx="2271">
                  <c:v>4.5584959999999999</c:v>
                </c:pt>
                <c:pt idx="2272">
                  <c:v>4.2728339999999996</c:v>
                </c:pt>
                <c:pt idx="2273">
                  <c:v>4.3422159999999996</c:v>
                </c:pt>
                <c:pt idx="2274">
                  <c:v>4.5830149999999996</c:v>
                </c:pt>
                <c:pt idx="2275">
                  <c:v>4.1907860000000001</c:v>
                </c:pt>
                <c:pt idx="2276">
                  <c:v>4.5105180000000002</c:v>
                </c:pt>
                <c:pt idx="2277">
                  <c:v>4.3376590000000004</c:v>
                </c:pt>
                <c:pt idx="2278">
                  <c:v>4.1723929999999996</c:v>
                </c:pt>
                <c:pt idx="2279">
                  <c:v>4.6097890000000001</c:v>
                </c:pt>
                <c:pt idx="2280">
                  <c:v>4.3010279999999996</c:v>
                </c:pt>
                <c:pt idx="2281">
                  <c:v>4.2846469999999997</c:v>
                </c:pt>
                <c:pt idx="2282">
                  <c:v>4.5236530000000004</c:v>
                </c:pt>
                <c:pt idx="2283">
                  <c:v>4.1871140000000002</c:v>
                </c:pt>
                <c:pt idx="2284">
                  <c:v>4.5323890000000002</c:v>
                </c:pt>
                <c:pt idx="2285">
                  <c:v>4.3492959999999998</c:v>
                </c:pt>
                <c:pt idx="2286">
                  <c:v>4.2954040000000004</c:v>
                </c:pt>
                <c:pt idx="2287">
                  <c:v>4.2733480000000004</c:v>
                </c:pt>
                <c:pt idx="2288">
                  <c:v>4.4045240000000003</c:v>
                </c:pt>
                <c:pt idx="2289">
                  <c:v>4.4703879999999998</c:v>
                </c:pt>
                <c:pt idx="2290">
                  <c:v>4.2423820000000001</c:v>
                </c:pt>
                <c:pt idx="2291">
                  <c:v>4.5541539999999996</c:v>
                </c:pt>
                <c:pt idx="2292">
                  <c:v>4.2969379999999999</c:v>
                </c:pt>
                <c:pt idx="2293">
                  <c:v>4.3061340000000001</c:v>
                </c:pt>
                <c:pt idx="2294">
                  <c:v>4.5459440000000004</c:v>
                </c:pt>
                <c:pt idx="2295">
                  <c:v>4.2153600000000004</c:v>
                </c:pt>
                <c:pt idx="2296">
                  <c:v>4.2106649999999997</c:v>
                </c:pt>
                <c:pt idx="2297">
                  <c:v>4.1818619999999997</c:v>
                </c:pt>
                <c:pt idx="2298">
                  <c:v>4.5502929999999999</c:v>
                </c:pt>
                <c:pt idx="2299">
                  <c:v>4.2964270000000004</c:v>
                </c:pt>
                <c:pt idx="2300">
                  <c:v>4.3553540000000002</c:v>
                </c:pt>
                <c:pt idx="2301">
                  <c:v>4.5163599999999997</c:v>
                </c:pt>
                <c:pt idx="2302">
                  <c:v>4.168177</c:v>
                </c:pt>
                <c:pt idx="2303">
                  <c:v>4.4900080000000004</c:v>
                </c:pt>
                <c:pt idx="2304">
                  <c:v>4.3644270000000001</c:v>
                </c:pt>
                <c:pt idx="2305">
                  <c:v>4.2496270000000003</c:v>
                </c:pt>
                <c:pt idx="2306">
                  <c:v>4.2179659999999997</c:v>
                </c:pt>
                <c:pt idx="2307">
                  <c:v>4.4767739999999998</c:v>
                </c:pt>
                <c:pt idx="2308">
                  <c:v>4.5440100000000001</c:v>
                </c:pt>
                <c:pt idx="2309">
                  <c:v>4.163958</c:v>
                </c:pt>
                <c:pt idx="2310">
                  <c:v>4.5114919999999996</c:v>
                </c:pt>
                <c:pt idx="2311">
                  <c:v>4.4080149999999998</c:v>
                </c:pt>
                <c:pt idx="2312">
                  <c:v>4.2012609999999997</c:v>
                </c:pt>
                <c:pt idx="2313">
                  <c:v>4.5187929999999996</c:v>
                </c:pt>
                <c:pt idx="2314">
                  <c:v>4.5830149999999996</c:v>
                </c:pt>
                <c:pt idx="2315">
                  <c:v>4.4308880000000004</c:v>
                </c:pt>
                <c:pt idx="2316">
                  <c:v>4.257377</c:v>
                </c:pt>
                <c:pt idx="2317">
                  <c:v>4.5197649999999996</c:v>
                </c:pt>
                <c:pt idx="2318">
                  <c:v>4.2769469999999998</c:v>
                </c:pt>
                <c:pt idx="2319">
                  <c:v>4.3970339999999997</c:v>
                </c:pt>
                <c:pt idx="2320">
                  <c:v>4.5071060000000003</c:v>
                </c:pt>
                <c:pt idx="2321">
                  <c:v>4.2143170000000003</c:v>
                </c:pt>
                <c:pt idx="2322">
                  <c:v>4.503692</c:v>
                </c:pt>
                <c:pt idx="2323">
                  <c:v>4.3935339999999998</c:v>
                </c:pt>
                <c:pt idx="2324">
                  <c:v>4.2589249999999996</c:v>
                </c:pt>
                <c:pt idx="2325">
                  <c:v>4.2132740000000002</c:v>
                </c:pt>
                <c:pt idx="2326">
                  <c:v>4.4035250000000001</c:v>
                </c:pt>
                <c:pt idx="2327">
                  <c:v>4.5163599999999997</c:v>
                </c:pt>
                <c:pt idx="2328">
                  <c:v>4.2137960000000003</c:v>
                </c:pt>
                <c:pt idx="2329">
                  <c:v>4.5212240000000001</c:v>
                </c:pt>
                <c:pt idx="2330">
                  <c:v>4.38903</c:v>
                </c:pt>
                <c:pt idx="2331">
                  <c:v>4.3513159999999997</c:v>
                </c:pt>
                <c:pt idx="2332">
                  <c:v>4.5241379999999998</c:v>
                </c:pt>
                <c:pt idx="2333">
                  <c:v>4.2754050000000001</c:v>
                </c:pt>
                <c:pt idx="2334">
                  <c:v>4.4900080000000004</c:v>
                </c:pt>
                <c:pt idx="2335">
                  <c:v>4.4536439999999997</c:v>
                </c:pt>
                <c:pt idx="2336">
                  <c:v>4.275919</c:v>
                </c:pt>
                <c:pt idx="2337">
                  <c:v>4.5502929999999999</c:v>
                </c:pt>
                <c:pt idx="2338">
                  <c:v>4.3025599999999997</c:v>
                </c:pt>
                <c:pt idx="2339">
                  <c:v>4.3051130000000004</c:v>
                </c:pt>
                <c:pt idx="2340">
                  <c:v>4.5377190000000001</c:v>
                </c:pt>
                <c:pt idx="2341">
                  <c:v>4.1860650000000001</c:v>
                </c:pt>
                <c:pt idx="2342">
                  <c:v>4.4806999999999997</c:v>
                </c:pt>
                <c:pt idx="2343">
                  <c:v>4.4030269999999998</c:v>
                </c:pt>
                <c:pt idx="2344">
                  <c:v>4.5338430000000001</c:v>
                </c:pt>
                <c:pt idx="2345">
                  <c:v>4.1918350000000002</c:v>
                </c:pt>
                <c:pt idx="2346">
                  <c:v>4.3880280000000003</c:v>
                </c:pt>
                <c:pt idx="2347">
                  <c:v>4.4743190000000004</c:v>
                </c:pt>
                <c:pt idx="2348">
                  <c:v>4.2210910000000004</c:v>
                </c:pt>
                <c:pt idx="2349">
                  <c:v>4.3759930000000002</c:v>
                </c:pt>
                <c:pt idx="2350">
                  <c:v>4.275919</c:v>
                </c:pt>
                <c:pt idx="2351">
                  <c:v>4.4738280000000001</c:v>
                </c:pt>
                <c:pt idx="2352">
                  <c:v>4.2522120000000001</c:v>
                </c:pt>
                <c:pt idx="2353">
                  <c:v>4.5119790000000002</c:v>
                </c:pt>
                <c:pt idx="2354">
                  <c:v>4.4762839999999997</c:v>
                </c:pt>
                <c:pt idx="2355">
                  <c:v>4.2418639999999996</c:v>
                </c:pt>
                <c:pt idx="2356">
                  <c:v>4.6164579999999997</c:v>
                </c:pt>
                <c:pt idx="2357">
                  <c:v>4.5762970000000003</c:v>
                </c:pt>
                <c:pt idx="2358">
                  <c:v>4.2340859999999996</c:v>
                </c:pt>
                <c:pt idx="2359">
                  <c:v>4.3985329999999996</c:v>
                </c:pt>
                <c:pt idx="2360">
                  <c:v>4.3280219999999998</c:v>
                </c:pt>
                <c:pt idx="2361">
                  <c:v>4.2733480000000004</c:v>
                </c:pt>
                <c:pt idx="2362">
                  <c:v>4.5949869999999997</c:v>
                </c:pt>
                <c:pt idx="2363">
                  <c:v>4.2278529999999996</c:v>
                </c:pt>
                <c:pt idx="2364">
                  <c:v>4.4269189999999998</c:v>
                </c:pt>
                <c:pt idx="2365">
                  <c:v>4.4620240000000004</c:v>
                </c:pt>
                <c:pt idx="2366">
                  <c:v>4.2007380000000003</c:v>
                </c:pt>
                <c:pt idx="2367">
                  <c:v>4.4885400000000004</c:v>
                </c:pt>
                <c:pt idx="2368">
                  <c:v>4.366441</c:v>
                </c:pt>
                <c:pt idx="2369">
                  <c:v>4.2527290000000004</c:v>
                </c:pt>
                <c:pt idx="2370">
                  <c:v>4.5148999999999999</c:v>
                </c:pt>
                <c:pt idx="2371">
                  <c:v>4.4836419999999997</c:v>
                </c:pt>
                <c:pt idx="2372">
                  <c:v>4.1892129999999996</c:v>
                </c:pt>
                <c:pt idx="2373">
                  <c:v>4.5401400000000001</c:v>
                </c:pt>
                <c:pt idx="2374">
                  <c:v>4.3538399999999999</c:v>
                </c:pt>
                <c:pt idx="2375">
                  <c:v>4.2200490000000004</c:v>
                </c:pt>
                <c:pt idx="2376">
                  <c:v>4.5396559999999999</c:v>
                </c:pt>
                <c:pt idx="2377">
                  <c:v>4.2242129999999998</c:v>
                </c:pt>
                <c:pt idx="2378">
                  <c:v>4.2075329999999997</c:v>
                </c:pt>
                <c:pt idx="2379">
                  <c:v>4.5488439999999999</c:v>
                </c:pt>
                <c:pt idx="2380">
                  <c:v>4.3000059999999998</c:v>
                </c:pt>
                <c:pt idx="2381">
                  <c:v>4.381513</c:v>
                </c:pt>
                <c:pt idx="2382">
                  <c:v>4.5710119999999996</c:v>
                </c:pt>
                <c:pt idx="2383">
                  <c:v>4.2408279999999996</c:v>
                </c:pt>
                <c:pt idx="2384">
                  <c:v>4.5114919999999996</c:v>
                </c:pt>
                <c:pt idx="2385">
                  <c:v>4.5007630000000001</c:v>
                </c:pt>
                <c:pt idx="2386">
                  <c:v>4.2460060000000004</c:v>
                </c:pt>
                <c:pt idx="2387">
                  <c:v>4.571974</c:v>
                </c:pt>
                <c:pt idx="2388">
                  <c:v>4.3396840000000001</c:v>
                </c:pt>
                <c:pt idx="2389">
                  <c:v>4.4467299999999996</c:v>
                </c:pt>
                <c:pt idx="2390">
                  <c:v>4.4713719999999997</c:v>
                </c:pt>
                <c:pt idx="2391">
                  <c:v>4.2304510000000004</c:v>
                </c:pt>
                <c:pt idx="2392">
                  <c:v>4.5027160000000004</c:v>
                </c:pt>
                <c:pt idx="2393">
                  <c:v>4.3295450000000004</c:v>
                </c:pt>
                <c:pt idx="2394">
                  <c:v>4.2671729999999997</c:v>
                </c:pt>
                <c:pt idx="2395">
                  <c:v>4.5124659999999999</c:v>
                </c:pt>
                <c:pt idx="2396">
                  <c:v>4.5212240000000001</c:v>
                </c:pt>
                <c:pt idx="2397">
                  <c:v>4.5041789999999997</c:v>
                </c:pt>
                <c:pt idx="2398">
                  <c:v>4.2028299999999996</c:v>
                </c:pt>
                <c:pt idx="2399">
                  <c:v>4.4767739999999998</c:v>
                </c:pt>
                <c:pt idx="2400">
                  <c:v>4.3371519999999997</c:v>
                </c:pt>
                <c:pt idx="2401">
                  <c:v>4.1850139999999998</c:v>
                </c:pt>
                <c:pt idx="2402">
                  <c:v>4.5323890000000002</c:v>
                </c:pt>
                <c:pt idx="2403">
                  <c:v>4.4684220000000003</c:v>
                </c:pt>
                <c:pt idx="2404">
                  <c:v>4.6069269999999998</c:v>
                </c:pt>
                <c:pt idx="2405">
                  <c:v>4.2532459999999999</c:v>
                </c:pt>
                <c:pt idx="2406">
                  <c:v>4.3244670000000003</c:v>
                </c:pt>
                <c:pt idx="2407">
                  <c:v>4.5604230000000001</c:v>
                </c:pt>
                <c:pt idx="2408">
                  <c:v>4.2101430000000004</c:v>
                </c:pt>
                <c:pt idx="2409">
                  <c:v>4.3553540000000002</c:v>
                </c:pt>
                <c:pt idx="2410">
                  <c:v>4.3198910000000001</c:v>
                </c:pt>
                <c:pt idx="2411">
                  <c:v>4.4174769999999999</c:v>
                </c:pt>
                <c:pt idx="2412">
                  <c:v>4.4600530000000003</c:v>
                </c:pt>
                <c:pt idx="2413">
                  <c:v>4.4422800000000002</c:v>
                </c:pt>
                <c:pt idx="2414">
                  <c:v>4.2210910000000004</c:v>
                </c:pt>
                <c:pt idx="2415">
                  <c:v>4.4909869999999996</c:v>
                </c:pt>
                <c:pt idx="2416">
                  <c:v>4.5148999999999999</c:v>
                </c:pt>
                <c:pt idx="2417">
                  <c:v>4.5459440000000004</c:v>
                </c:pt>
                <c:pt idx="2418">
                  <c:v>4.2645970000000002</c:v>
                </c:pt>
                <c:pt idx="2419">
                  <c:v>4.366441</c:v>
                </c:pt>
                <c:pt idx="2420">
                  <c:v>4.4953890000000003</c:v>
                </c:pt>
                <c:pt idx="2421">
                  <c:v>4.3214170000000003</c:v>
                </c:pt>
                <c:pt idx="2422">
                  <c:v>4.3965329999999998</c:v>
                </c:pt>
                <c:pt idx="2423">
                  <c:v>4.5124659999999999</c:v>
                </c:pt>
                <c:pt idx="2424">
                  <c:v>4.2252539999999996</c:v>
                </c:pt>
                <c:pt idx="2425">
                  <c:v>4.4904979999999997</c:v>
                </c:pt>
                <c:pt idx="2426">
                  <c:v>4.3629160000000002</c:v>
                </c:pt>
                <c:pt idx="2427">
                  <c:v>4.3071549999999998</c:v>
                </c:pt>
                <c:pt idx="2428">
                  <c:v>4.2382350000000004</c:v>
                </c:pt>
                <c:pt idx="2429">
                  <c:v>4.4806999999999997</c:v>
                </c:pt>
                <c:pt idx="2430">
                  <c:v>4.4293990000000001</c:v>
                </c:pt>
                <c:pt idx="2431">
                  <c:v>4.1613179999999996</c:v>
                </c:pt>
                <c:pt idx="2432">
                  <c:v>4.5314189999999996</c:v>
                </c:pt>
                <c:pt idx="2433">
                  <c:v>4.3076650000000001</c:v>
                </c:pt>
                <c:pt idx="2434">
                  <c:v>4.2158810000000004</c:v>
                </c:pt>
                <c:pt idx="2435">
                  <c:v>4.5464279999999997</c:v>
                </c:pt>
                <c:pt idx="2436">
                  <c:v>4.2340859999999996</c:v>
                </c:pt>
                <c:pt idx="2437">
                  <c:v>4.4467299999999996</c:v>
                </c:pt>
                <c:pt idx="2438">
                  <c:v>4.4595599999999997</c:v>
                </c:pt>
                <c:pt idx="2439">
                  <c:v>4.2127520000000001</c:v>
                </c:pt>
                <c:pt idx="2440">
                  <c:v>4.373983</c:v>
                </c:pt>
                <c:pt idx="2441">
                  <c:v>4.3598929999999996</c:v>
                </c:pt>
                <c:pt idx="2442">
                  <c:v>4.5887659999999997</c:v>
                </c:pt>
                <c:pt idx="2443">
                  <c:v>4.2748910000000002</c:v>
                </c:pt>
                <c:pt idx="2444">
                  <c:v>4.4477190000000002</c:v>
                </c:pt>
                <c:pt idx="2445">
                  <c:v>4.4536439999999997</c:v>
                </c:pt>
                <c:pt idx="2446">
                  <c:v>4.3097050000000001</c:v>
                </c:pt>
                <c:pt idx="2447">
                  <c:v>4.2527290000000004</c:v>
                </c:pt>
                <c:pt idx="2448">
                  <c:v>4.3568680000000004</c:v>
                </c:pt>
                <c:pt idx="2449">
                  <c:v>4.4816799999999999</c:v>
                </c:pt>
                <c:pt idx="2450">
                  <c:v>4.2774599999999996</c:v>
                </c:pt>
                <c:pt idx="2451">
                  <c:v>4.5275369999999997</c:v>
                </c:pt>
                <c:pt idx="2452">
                  <c:v>4.3051130000000004</c:v>
                </c:pt>
                <c:pt idx="2453">
                  <c:v>4.4983209999999998</c:v>
                </c:pt>
                <c:pt idx="2454">
                  <c:v>4.4953890000000003</c:v>
                </c:pt>
                <c:pt idx="2455">
                  <c:v>4.3950339999999999</c:v>
                </c:pt>
                <c:pt idx="2456">
                  <c:v>4.2371990000000004</c:v>
                </c:pt>
                <c:pt idx="2457">
                  <c:v>4.5319039999999999</c:v>
                </c:pt>
                <c:pt idx="2458">
                  <c:v>4.2676879999999997</c:v>
                </c:pt>
                <c:pt idx="2459">
                  <c:v>4.3659369999999997</c:v>
                </c:pt>
                <c:pt idx="2460">
                  <c:v>4.4875610000000004</c:v>
                </c:pt>
                <c:pt idx="2461">
                  <c:v>4.2325280000000003</c:v>
                </c:pt>
                <c:pt idx="2462">
                  <c:v>4.5319039999999999</c:v>
                </c:pt>
                <c:pt idx="2463">
                  <c:v>4.4635009999999999</c:v>
                </c:pt>
                <c:pt idx="2464">
                  <c:v>4.5676459999999999</c:v>
                </c:pt>
                <c:pt idx="2465">
                  <c:v>4.3634199999999996</c:v>
                </c:pt>
                <c:pt idx="2466">
                  <c:v>4.4944110000000004</c:v>
                </c:pt>
                <c:pt idx="2467">
                  <c:v>4.2542790000000004</c:v>
                </c:pt>
                <c:pt idx="2468">
                  <c:v>4.4846219999999999</c:v>
                </c:pt>
                <c:pt idx="2469">
                  <c:v>4.2851600000000003</c:v>
                </c:pt>
                <c:pt idx="2470">
                  <c:v>4.3356320000000004</c:v>
                </c:pt>
                <c:pt idx="2471">
                  <c:v>4.496855</c:v>
                </c:pt>
                <c:pt idx="2472">
                  <c:v>4.1928830000000001</c:v>
                </c:pt>
                <c:pt idx="2473">
                  <c:v>4.4762839999999997</c:v>
                </c:pt>
                <c:pt idx="2474">
                  <c:v>4.4050229999999999</c:v>
                </c:pt>
                <c:pt idx="2475">
                  <c:v>4.243417</c:v>
                </c:pt>
                <c:pt idx="2476">
                  <c:v>4.5580129999999999</c:v>
                </c:pt>
                <c:pt idx="2477">
                  <c:v>4.2861849999999997</c:v>
                </c:pt>
                <c:pt idx="2478">
                  <c:v>4.3654339999999996</c:v>
                </c:pt>
                <c:pt idx="2479">
                  <c:v>4.4767739999999998</c:v>
                </c:pt>
                <c:pt idx="2480">
                  <c:v>4.1860650000000001</c:v>
                </c:pt>
                <c:pt idx="2481">
                  <c:v>4.4120010000000001</c:v>
                </c:pt>
                <c:pt idx="2482">
                  <c:v>4.4154859999999996</c:v>
                </c:pt>
                <c:pt idx="2483">
                  <c:v>4.5536719999999997</c:v>
                </c:pt>
                <c:pt idx="2484">
                  <c:v>4.2589249999999996</c:v>
                </c:pt>
                <c:pt idx="2485">
                  <c:v>4.2449709999999996</c:v>
                </c:pt>
                <c:pt idx="2486">
                  <c:v>4.5134400000000001</c:v>
                </c:pt>
                <c:pt idx="2487">
                  <c:v>4.2179659999999997</c:v>
                </c:pt>
                <c:pt idx="2488">
                  <c:v>4.5153869999999996</c:v>
                </c:pt>
                <c:pt idx="2489">
                  <c:v>4.5207379999999997</c:v>
                </c:pt>
                <c:pt idx="2490">
                  <c:v>4.2707769999999998</c:v>
                </c:pt>
                <c:pt idx="2491">
                  <c:v>4.5815760000000001</c:v>
                </c:pt>
                <c:pt idx="2492">
                  <c:v>4.2625359999999999</c:v>
                </c:pt>
                <c:pt idx="2493">
                  <c:v>4.4055210000000002</c:v>
                </c:pt>
                <c:pt idx="2494">
                  <c:v>4.4895189999999996</c:v>
                </c:pt>
                <c:pt idx="2495">
                  <c:v>4.5246240000000002</c:v>
                </c:pt>
                <c:pt idx="2496">
                  <c:v>4.2335669999999999</c:v>
                </c:pt>
                <c:pt idx="2497">
                  <c:v>4.38903</c:v>
                </c:pt>
                <c:pt idx="2498">
                  <c:v>4.5420749999999996</c:v>
                </c:pt>
                <c:pt idx="2499">
                  <c:v>4.2408279999999996</c:v>
                </c:pt>
                <c:pt idx="2500">
                  <c:v>4.2007380000000003</c:v>
                </c:pt>
                <c:pt idx="2501">
                  <c:v>4.2511789999999996</c:v>
                </c:pt>
                <c:pt idx="2502">
                  <c:v>4.5289929999999998</c:v>
                </c:pt>
                <c:pt idx="2503">
                  <c:v>4.4070179999999999</c:v>
                </c:pt>
                <c:pt idx="2504">
                  <c:v>4.3305610000000003</c:v>
                </c:pt>
                <c:pt idx="2505">
                  <c:v>4.4723540000000002</c:v>
                </c:pt>
                <c:pt idx="2506">
                  <c:v>4.1996909999999996</c:v>
                </c:pt>
                <c:pt idx="2507">
                  <c:v>4.5134400000000001</c:v>
                </c:pt>
                <c:pt idx="2508">
                  <c:v>4.3970339999999997</c:v>
                </c:pt>
                <c:pt idx="2509">
                  <c:v>4.2096210000000003</c:v>
                </c:pt>
                <c:pt idx="2510">
                  <c:v>4.5483609999999999</c:v>
                </c:pt>
                <c:pt idx="2511">
                  <c:v>4.3975330000000001</c:v>
                </c:pt>
                <c:pt idx="2512">
                  <c:v>4.5197649999999996</c:v>
                </c:pt>
                <c:pt idx="2513">
                  <c:v>4.2049209999999997</c:v>
                </c:pt>
                <c:pt idx="2514">
                  <c:v>4.5473939999999997</c:v>
                </c:pt>
                <c:pt idx="2515">
                  <c:v>4.4090119999999997</c:v>
                </c:pt>
                <c:pt idx="2516">
                  <c:v>4.2897730000000003</c:v>
                </c:pt>
                <c:pt idx="2517">
                  <c:v>4.5386879999999996</c:v>
                </c:pt>
                <c:pt idx="2518">
                  <c:v>4.5226810000000004</c:v>
                </c:pt>
                <c:pt idx="2519">
                  <c:v>4.5352969999999999</c:v>
                </c:pt>
                <c:pt idx="2520">
                  <c:v>4.2231719999999999</c:v>
                </c:pt>
                <c:pt idx="2521">
                  <c:v>4.366441</c:v>
                </c:pt>
                <c:pt idx="2522">
                  <c:v>4.4259259999999996</c:v>
                </c:pt>
                <c:pt idx="2523">
                  <c:v>4.5338430000000001</c:v>
                </c:pt>
                <c:pt idx="2524">
                  <c:v>4.2356420000000004</c:v>
                </c:pt>
                <c:pt idx="2525">
                  <c:v>4.5352969999999999</c:v>
                </c:pt>
                <c:pt idx="2526">
                  <c:v>4.4787379999999999</c:v>
                </c:pt>
                <c:pt idx="2527">
                  <c:v>4.2070100000000004</c:v>
                </c:pt>
                <c:pt idx="2528">
                  <c:v>4.5314189999999996</c:v>
                </c:pt>
                <c:pt idx="2529">
                  <c:v>4.3487900000000002</c:v>
                </c:pt>
                <c:pt idx="2530">
                  <c:v>4.5444940000000003</c:v>
                </c:pt>
                <c:pt idx="2531">
                  <c:v>4.3259910000000001</c:v>
                </c:pt>
                <c:pt idx="2532">
                  <c:v>4.4060199999999998</c:v>
                </c:pt>
                <c:pt idx="2533">
                  <c:v>4.2625359999999999</c:v>
                </c:pt>
                <c:pt idx="2534">
                  <c:v>4.5382030000000002</c:v>
                </c:pt>
                <c:pt idx="2535">
                  <c:v>4.5531889999999997</c:v>
                </c:pt>
                <c:pt idx="2536">
                  <c:v>4.4787379999999999</c:v>
                </c:pt>
                <c:pt idx="2537">
                  <c:v>4.2268129999999999</c:v>
                </c:pt>
                <c:pt idx="2538">
                  <c:v>4.5017399999999999</c:v>
                </c:pt>
                <c:pt idx="2539">
                  <c:v>4.3122530000000001</c:v>
                </c:pt>
                <c:pt idx="2540">
                  <c:v>4.2584099999999996</c:v>
                </c:pt>
                <c:pt idx="2541">
                  <c:v>4.2516959999999999</c:v>
                </c:pt>
                <c:pt idx="2542">
                  <c:v>4.4422800000000002</c:v>
                </c:pt>
                <c:pt idx="2543">
                  <c:v>4.4000310000000002</c:v>
                </c:pt>
                <c:pt idx="2544">
                  <c:v>4.2615040000000004</c:v>
                </c:pt>
                <c:pt idx="2545">
                  <c:v>4.5522239999999998</c:v>
                </c:pt>
                <c:pt idx="2546">
                  <c:v>4.5323890000000002</c:v>
                </c:pt>
                <c:pt idx="2547">
                  <c:v>4.5110049999999999</c:v>
                </c:pt>
                <c:pt idx="2548">
                  <c:v>4.2692319999999997</c:v>
                </c:pt>
                <c:pt idx="2549">
                  <c:v>4.5260809999999996</c:v>
                </c:pt>
                <c:pt idx="2550">
                  <c:v>4.3780010000000003</c:v>
                </c:pt>
                <c:pt idx="2551">
                  <c:v>4.3371519999999997</c:v>
                </c:pt>
                <c:pt idx="2552">
                  <c:v>4.5323890000000002</c:v>
                </c:pt>
                <c:pt idx="2553">
                  <c:v>4.5686080000000002</c:v>
                </c:pt>
                <c:pt idx="2554">
                  <c:v>4.5280230000000001</c:v>
                </c:pt>
                <c:pt idx="2555">
                  <c:v>4.243417</c:v>
                </c:pt>
                <c:pt idx="2556">
                  <c:v>4.5061299999999997</c:v>
                </c:pt>
                <c:pt idx="2557">
                  <c:v>4.34171</c:v>
                </c:pt>
                <c:pt idx="2558">
                  <c:v>4.2273329999999998</c:v>
                </c:pt>
                <c:pt idx="2559">
                  <c:v>4.5352969999999999</c:v>
                </c:pt>
                <c:pt idx="2560">
                  <c:v>4.2408279999999996</c:v>
                </c:pt>
                <c:pt idx="2561">
                  <c:v>4.4129969999999998</c:v>
                </c:pt>
                <c:pt idx="2562">
                  <c:v>4.4625159999999999</c:v>
                </c:pt>
                <c:pt idx="2563">
                  <c:v>4.1745000000000001</c:v>
                </c:pt>
                <c:pt idx="2564">
                  <c:v>4.5251099999999997</c:v>
                </c:pt>
                <c:pt idx="2565">
                  <c:v>4.2866980000000003</c:v>
                </c:pt>
                <c:pt idx="2566">
                  <c:v>4.3330970000000004</c:v>
                </c:pt>
                <c:pt idx="2567">
                  <c:v>4.5027160000000004</c:v>
                </c:pt>
                <c:pt idx="2568">
                  <c:v>4.1955030000000004</c:v>
                </c:pt>
                <c:pt idx="2569">
                  <c:v>4.5110049999999999</c:v>
                </c:pt>
                <c:pt idx="2570">
                  <c:v>4.3825159999999999</c:v>
                </c:pt>
                <c:pt idx="2571">
                  <c:v>4.4698969999999996</c:v>
                </c:pt>
                <c:pt idx="2572">
                  <c:v>4.3583809999999996</c:v>
                </c:pt>
                <c:pt idx="2573">
                  <c:v>4.3442400000000001</c:v>
                </c:pt>
                <c:pt idx="2574">
                  <c:v>4.2096210000000003</c:v>
                </c:pt>
                <c:pt idx="2575">
                  <c:v>4.5134400000000001</c:v>
                </c:pt>
                <c:pt idx="2576">
                  <c:v>4.3654339999999996</c:v>
                </c:pt>
                <c:pt idx="2577">
                  <c:v>4.2106649999999997</c:v>
                </c:pt>
                <c:pt idx="2578">
                  <c:v>4.5580129999999999</c:v>
                </c:pt>
                <c:pt idx="2579">
                  <c:v>4.4159839999999999</c:v>
                </c:pt>
                <c:pt idx="2580">
                  <c:v>4.4407959999999997</c:v>
                </c:pt>
                <c:pt idx="2581">
                  <c:v>4.2707769999999998</c:v>
                </c:pt>
                <c:pt idx="2582">
                  <c:v>4.5168470000000003</c:v>
                </c:pt>
                <c:pt idx="2583">
                  <c:v>4.291309</c:v>
                </c:pt>
                <c:pt idx="2584">
                  <c:v>4.3754900000000001</c:v>
                </c:pt>
                <c:pt idx="2585">
                  <c:v>4.3320829999999999</c:v>
                </c:pt>
                <c:pt idx="2586">
                  <c:v>4.4100080000000004</c:v>
                </c:pt>
                <c:pt idx="2587">
                  <c:v>4.4949000000000003</c:v>
                </c:pt>
                <c:pt idx="2588">
                  <c:v>4.5105180000000002</c:v>
                </c:pt>
                <c:pt idx="2589">
                  <c:v>4.2692319999999997</c:v>
                </c:pt>
                <c:pt idx="2590">
                  <c:v>4.331575</c:v>
                </c:pt>
                <c:pt idx="2591">
                  <c:v>4.4914769999999997</c:v>
                </c:pt>
                <c:pt idx="2592">
                  <c:v>4.2784880000000003</c:v>
                </c:pt>
                <c:pt idx="2593">
                  <c:v>4.2964270000000004</c:v>
                </c:pt>
                <c:pt idx="2594">
                  <c:v>4.34171</c:v>
                </c:pt>
                <c:pt idx="2595">
                  <c:v>4.5328739999999996</c:v>
                </c:pt>
                <c:pt idx="2596">
                  <c:v>4.3163289999999996</c:v>
                </c:pt>
                <c:pt idx="2597">
                  <c:v>4.4129969999999998</c:v>
                </c:pt>
                <c:pt idx="2598">
                  <c:v>4.2697469999999997</c:v>
                </c:pt>
                <c:pt idx="2599">
                  <c:v>4.5260809999999996</c:v>
                </c:pt>
                <c:pt idx="2600">
                  <c:v>4.2460060000000004</c:v>
                </c:pt>
                <c:pt idx="2601">
                  <c:v>4.3376590000000004</c:v>
                </c:pt>
                <c:pt idx="2602">
                  <c:v>4.4437639999999998</c:v>
                </c:pt>
                <c:pt idx="2603">
                  <c:v>4.3076650000000001</c:v>
                </c:pt>
                <c:pt idx="2604">
                  <c:v>4.4757920000000002</c:v>
                </c:pt>
                <c:pt idx="2605">
                  <c:v>4.5075940000000001</c:v>
                </c:pt>
                <c:pt idx="2606">
                  <c:v>4.551742</c:v>
                </c:pt>
                <c:pt idx="2607">
                  <c:v>4.3568680000000004</c:v>
                </c:pt>
                <c:pt idx="2608">
                  <c:v>4.3432279999999999</c:v>
                </c:pt>
                <c:pt idx="2609">
                  <c:v>4.1975980000000002</c:v>
                </c:pt>
                <c:pt idx="2610">
                  <c:v>4.5275369999999997</c:v>
                </c:pt>
                <c:pt idx="2611">
                  <c:v>4.3193820000000001</c:v>
                </c:pt>
                <c:pt idx="2612">
                  <c:v>4.3729779999999998</c:v>
                </c:pt>
                <c:pt idx="2613">
                  <c:v>4.1623739999999998</c:v>
                </c:pt>
                <c:pt idx="2614">
                  <c:v>4.5119790000000002</c:v>
                </c:pt>
                <c:pt idx="2615">
                  <c:v>4.3447459999999998</c:v>
                </c:pt>
                <c:pt idx="2616">
                  <c:v>4.2748910000000002</c:v>
                </c:pt>
                <c:pt idx="2617">
                  <c:v>4.574376</c:v>
                </c:pt>
                <c:pt idx="2618">
                  <c:v>4.2954040000000004</c:v>
                </c:pt>
                <c:pt idx="2619">
                  <c:v>4.4274149999999999</c:v>
                </c:pt>
                <c:pt idx="2620">
                  <c:v>4.5071060000000003</c:v>
                </c:pt>
                <c:pt idx="2621">
                  <c:v>4.3025599999999997</c:v>
                </c:pt>
                <c:pt idx="2622">
                  <c:v>4.4492010000000004</c:v>
                </c:pt>
                <c:pt idx="2623">
                  <c:v>4.2974500000000004</c:v>
                </c:pt>
                <c:pt idx="2624">
                  <c:v>4.2283730000000004</c:v>
                </c:pt>
                <c:pt idx="2625">
                  <c:v>4.366441</c:v>
                </c:pt>
                <c:pt idx="2626">
                  <c:v>4.3699620000000001</c:v>
                </c:pt>
                <c:pt idx="2627">
                  <c:v>4.3280219999999998</c:v>
                </c:pt>
                <c:pt idx="2628">
                  <c:v>4.3325899999999997</c:v>
                </c:pt>
                <c:pt idx="2629">
                  <c:v>4.5289929999999998</c:v>
                </c:pt>
                <c:pt idx="2630">
                  <c:v>4.2640820000000001</c:v>
                </c:pt>
                <c:pt idx="2631">
                  <c:v>4.3965329999999998</c:v>
                </c:pt>
                <c:pt idx="2632">
                  <c:v>4.4546299999999999</c:v>
                </c:pt>
                <c:pt idx="2633">
                  <c:v>4.233047</c:v>
                </c:pt>
                <c:pt idx="2634">
                  <c:v>4.5027160000000004</c:v>
                </c:pt>
                <c:pt idx="2635">
                  <c:v>4.3000059999999998</c:v>
                </c:pt>
                <c:pt idx="2636">
                  <c:v>4.4120010000000001</c:v>
                </c:pt>
                <c:pt idx="2637">
                  <c:v>4.5236530000000004</c:v>
                </c:pt>
                <c:pt idx="2638">
                  <c:v>4.5119790000000002</c:v>
                </c:pt>
                <c:pt idx="2639">
                  <c:v>4.4949000000000003</c:v>
                </c:pt>
                <c:pt idx="2640">
                  <c:v>4.2687179999999998</c:v>
                </c:pt>
                <c:pt idx="2641">
                  <c:v>4.2846469999999997</c:v>
                </c:pt>
                <c:pt idx="2642">
                  <c:v>4.3774990000000003</c:v>
                </c:pt>
                <c:pt idx="2643">
                  <c:v>4.4328709999999996</c:v>
                </c:pt>
                <c:pt idx="2644">
                  <c:v>4.23149</c:v>
                </c:pt>
                <c:pt idx="2645">
                  <c:v>4.5425589999999998</c:v>
                </c:pt>
                <c:pt idx="2646">
                  <c:v>4.2805410000000004</c:v>
                </c:pt>
                <c:pt idx="2647">
                  <c:v>4.3825159999999999</c:v>
                </c:pt>
                <c:pt idx="2648">
                  <c:v>4.4767739999999998</c:v>
                </c:pt>
                <c:pt idx="2649">
                  <c:v>4.2283730000000004</c:v>
                </c:pt>
                <c:pt idx="2650">
                  <c:v>4.4467299999999996</c:v>
                </c:pt>
                <c:pt idx="2651">
                  <c:v>4.3965329999999998</c:v>
                </c:pt>
                <c:pt idx="2652">
                  <c:v>4.2439359999999997</c:v>
                </c:pt>
                <c:pt idx="2653">
                  <c:v>4.28721</c:v>
                </c:pt>
                <c:pt idx="2654">
                  <c:v>4.2882350000000002</c:v>
                </c:pt>
                <c:pt idx="2655">
                  <c:v>4.5071060000000003</c:v>
                </c:pt>
                <c:pt idx="2656">
                  <c:v>4.551742</c:v>
                </c:pt>
                <c:pt idx="2657">
                  <c:v>4.3254830000000002</c:v>
                </c:pt>
                <c:pt idx="2658">
                  <c:v>4.2718059999999998</c:v>
                </c:pt>
                <c:pt idx="2659">
                  <c:v>4.5964210000000003</c:v>
                </c:pt>
                <c:pt idx="2660">
                  <c:v>4.2728339999999996</c:v>
                </c:pt>
                <c:pt idx="2661">
                  <c:v>4.4090119999999997</c:v>
                </c:pt>
                <c:pt idx="2662">
                  <c:v>4.4983209999999998</c:v>
                </c:pt>
                <c:pt idx="2663">
                  <c:v>4.2687179999999998</c:v>
                </c:pt>
                <c:pt idx="2664">
                  <c:v>4.5041789999999997</c:v>
                </c:pt>
                <c:pt idx="2665">
                  <c:v>4.3553540000000002</c:v>
                </c:pt>
                <c:pt idx="2666">
                  <c:v>4.3035819999999996</c:v>
                </c:pt>
                <c:pt idx="2667">
                  <c:v>4.5551199999999996</c:v>
                </c:pt>
                <c:pt idx="2668">
                  <c:v>4.2195289999999996</c:v>
                </c:pt>
                <c:pt idx="2669">
                  <c:v>4.3477790000000001</c:v>
                </c:pt>
                <c:pt idx="2670">
                  <c:v>4.3955339999999996</c:v>
                </c:pt>
                <c:pt idx="2671">
                  <c:v>4.5289929999999998</c:v>
                </c:pt>
                <c:pt idx="2672">
                  <c:v>4.4070179999999999</c:v>
                </c:pt>
                <c:pt idx="2673">
                  <c:v>4.4462359999999999</c:v>
                </c:pt>
                <c:pt idx="2674">
                  <c:v>4.5178190000000003</c:v>
                </c:pt>
                <c:pt idx="2675">
                  <c:v>4.4239389999999998</c:v>
                </c:pt>
                <c:pt idx="2676">
                  <c:v>4.2974500000000004</c:v>
                </c:pt>
                <c:pt idx="2677">
                  <c:v>4.5352969999999999</c:v>
                </c:pt>
                <c:pt idx="2678">
                  <c:v>4.3634199999999996</c:v>
                </c:pt>
                <c:pt idx="2679">
                  <c:v>4.5207379999999997</c:v>
                </c:pt>
                <c:pt idx="2680">
                  <c:v>4.2205700000000004</c:v>
                </c:pt>
                <c:pt idx="2681">
                  <c:v>4.5041789999999997</c:v>
                </c:pt>
                <c:pt idx="2682">
                  <c:v>4.401529</c:v>
                </c:pt>
                <c:pt idx="2683">
                  <c:v>4.2153600000000004</c:v>
                </c:pt>
                <c:pt idx="2684">
                  <c:v>4.5217090000000004</c:v>
                </c:pt>
                <c:pt idx="2685">
                  <c:v>4.4159839999999999</c:v>
                </c:pt>
                <c:pt idx="2686">
                  <c:v>4.2938689999999999</c:v>
                </c:pt>
                <c:pt idx="2687">
                  <c:v>4.250661</c:v>
                </c:pt>
                <c:pt idx="2688">
                  <c:v>4.5275369999999997</c:v>
                </c:pt>
                <c:pt idx="2689">
                  <c:v>4.3830179999999999</c:v>
                </c:pt>
                <c:pt idx="2690">
                  <c:v>4.571974</c:v>
                </c:pt>
                <c:pt idx="2691">
                  <c:v>4.244453</c:v>
                </c:pt>
                <c:pt idx="2692">
                  <c:v>4.4427750000000001</c:v>
                </c:pt>
                <c:pt idx="2693">
                  <c:v>4.4694050000000001</c:v>
                </c:pt>
                <c:pt idx="2694">
                  <c:v>4.2702619999999998</c:v>
                </c:pt>
                <c:pt idx="2695">
                  <c:v>4.5753370000000002</c:v>
                </c:pt>
                <c:pt idx="2696">
                  <c:v>4.2846469999999997</c:v>
                </c:pt>
                <c:pt idx="2697">
                  <c:v>4.4000310000000002</c:v>
                </c:pt>
                <c:pt idx="2698">
                  <c:v>4.4811899999999998</c:v>
                </c:pt>
                <c:pt idx="2699">
                  <c:v>4.2671729999999997</c:v>
                </c:pt>
                <c:pt idx="2700">
                  <c:v>4.4403009999999998</c:v>
                </c:pt>
                <c:pt idx="2701">
                  <c:v>4.5173329999999998</c:v>
                </c:pt>
                <c:pt idx="2702">
                  <c:v>4.2090990000000001</c:v>
                </c:pt>
                <c:pt idx="2703">
                  <c:v>4.2169239999999997</c:v>
                </c:pt>
                <c:pt idx="2704">
                  <c:v>4.4313840000000004</c:v>
                </c:pt>
                <c:pt idx="2705">
                  <c:v>4.5041789999999997</c:v>
                </c:pt>
                <c:pt idx="2706">
                  <c:v>4.1955030000000004</c:v>
                </c:pt>
                <c:pt idx="2707">
                  <c:v>4.381011</c:v>
                </c:pt>
                <c:pt idx="2708">
                  <c:v>4.5148999999999999</c:v>
                </c:pt>
                <c:pt idx="2709">
                  <c:v>4.5085680000000004</c:v>
                </c:pt>
                <c:pt idx="2710">
                  <c:v>4.2075329999999997</c:v>
                </c:pt>
                <c:pt idx="2711">
                  <c:v>4.4492010000000004</c:v>
                </c:pt>
                <c:pt idx="2712">
                  <c:v>4.4501879999999998</c:v>
                </c:pt>
                <c:pt idx="2713">
                  <c:v>4.2810550000000003</c:v>
                </c:pt>
                <c:pt idx="2714">
                  <c:v>4.5022270000000004</c:v>
                </c:pt>
                <c:pt idx="2715">
                  <c:v>4.4149890000000003</c:v>
                </c:pt>
                <c:pt idx="2716">
                  <c:v>4.3457569999999999</c:v>
                </c:pt>
                <c:pt idx="2717">
                  <c:v>4.2558280000000002</c:v>
                </c:pt>
                <c:pt idx="2718">
                  <c:v>4.4615320000000001</c:v>
                </c:pt>
                <c:pt idx="2719">
                  <c:v>4.3930340000000001</c:v>
                </c:pt>
                <c:pt idx="2720">
                  <c:v>4.2257730000000002</c:v>
                </c:pt>
                <c:pt idx="2721">
                  <c:v>4.5396559999999999</c:v>
                </c:pt>
                <c:pt idx="2722">
                  <c:v>4.2892599999999996</c:v>
                </c:pt>
                <c:pt idx="2723">
                  <c:v>4.4030269999999998</c:v>
                </c:pt>
                <c:pt idx="2724">
                  <c:v>4.5071060000000003</c:v>
                </c:pt>
                <c:pt idx="2725">
                  <c:v>4.2299319999999998</c:v>
                </c:pt>
                <c:pt idx="2726">
                  <c:v>4.4875610000000004</c:v>
                </c:pt>
                <c:pt idx="2727">
                  <c:v>4.4134950000000002</c:v>
                </c:pt>
                <c:pt idx="2728">
                  <c:v>4.5017399999999999</c:v>
                </c:pt>
                <c:pt idx="2729">
                  <c:v>4.2491099999999999</c:v>
                </c:pt>
                <c:pt idx="2730">
                  <c:v>4.3865259999999999</c:v>
                </c:pt>
                <c:pt idx="2731">
                  <c:v>4.4620240000000004</c:v>
                </c:pt>
                <c:pt idx="2732">
                  <c:v>4.2043980000000003</c:v>
                </c:pt>
                <c:pt idx="2733">
                  <c:v>4.3437340000000004</c:v>
                </c:pt>
                <c:pt idx="2734">
                  <c:v>4.2609890000000004</c:v>
                </c:pt>
                <c:pt idx="2735">
                  <c:v>4.5386879999999996</c:v>
                </c:pt>
                <c:pt idx="2736">
                  <c:v>4.2111869999999998</c:v>
                </c:pt>
                <c:pt idx="2737">
                  <c:v>4.3634199999999996</c:v>
                </c:pt>
                <c:pt idx="2738">
                  <c:v>4.4447530000000004</c:v>
                </c:pt>
                <c:pt idx="2739">
                  <c:v>4.1823880000000004</c:v>
                </c:pt>
                <c:pt idx="2740">
                  <c:v>4.5309340000000002</c:v>
                </c:pt>
                <c:pt idx="2741">
                  <c:v>4.2989839999999999</c:v>
                </c:pt>
                <c:pt idx="2742">
                  <c:v>4.2702619999999998</c:v>
                </c:pt>
                <c:pt idx="2743">
                  <c:v>4.5105180000000002</c:v>
                </c:pt>
                <c:pt idx="2744">
                  <c:v>4.1231200000000001</c:v>
                </c:pt>
                <c:pt idx="2745">
                  <c:v>4.4821710000000001</c:v>
                </c:pt>
                <c:pt idx="2746">
                  <c:v>4.401529</c:v>
                </c:pt>
                <c:pt idx="2747">
                  <c:v>4.5724539999999996</c:v>
                </c:pt>
                <c:pt idx="2748">
                  <c:v>4.2820819999999999</c:v>
                </c:pt>
                <c:pt idx="2749">
                  <c:v>4.2480760000000002</c:v>
                </c:pt>
                <c:pt idx="2750">
                  <c:v>4.5377190000000001</c:v>
                </c:pt>
                <c:pt idx="2751">
                  <c:v>4.5066179999999996</c:v>
                </c:pt>
                <c:pt idx="2752">
                  <c:v>4.3674470000000003</c:v>
                </c:pt>
                <c:pt idx="2753">
                  <c:v>4.2496270000000003</c:v>
                </c:pt>
                <c:pt idx="2754">
                  <c:v>4.5314189999999996</c:v>
                </c:pt>
                <c:pt idx="2755">
                  <c:v>4.2671729999999997</c:v>
                </c:pt>
                <c:pt idx="2756">
                  <c:v>4.4303920000000003</c:v>
                </c:pt>
                <c:pt idx="2757">
                  <c:v>4.448213</c:v>
                </c:pt>
                <c:pt idx="2758">
                  <c:v>4.2294119999999999</c:v>
                </c:pt>
                <c:pt idx="2759">
                  <c:v>4.4958780000000003</c:v>
                </c:pt>
                <c:pt idx="2760">
                  <c:v>4.3005170000000001</c:v>
                </c:pt>
                <c:pt idx="2761">
                  <c:v>4.327007</c:v>
                </c:pt>
                <c:pt idx="2762">
                  <c:v>4.5197649999999996</c:v>
                </c:pt>
                <c:pt idx="2763">
                  <c:v>4.255312</c:v>
                </c:pt>
                <c:pt idx="2764">
                  <c:v>4.5304489999999999</c:v>
                </c:pt>
                <c:pt idx="2765">
                  <c:v>4.2340859999999996</c:v>
                </c:pt>
                <c:pt idx="2766">
                  <c:v>4.5498099999999999</c:v>
                </c:pt>
                <c:pt idx="2767">
                  <c:v>4.2856730000000001</c:v>
                </c:pt>
                <c:pt idx="2768">
                  <c:v>4.4348539999999996</c:v>
                </c:pt>
                <c:pt idx="2769">
                  <c:v>4.503692</c:v>
                </c:pt>
                <c:pt idx="2770">
                  <c:v>4.2779740000000004</c:v>
                </c:pt>
                <c:pt idx="2771">
                  <c:v>4.4836419999999997</c:v>
                </c:pt>
                <c:pt idx="2772">
                  <c:v>4.4782469999999996</c:v>
                </c:pt>
                <c:pt idx="2773">
                  <c:v>4.257377</c:v>
                </c:pt>
                <c:pt idx="2774">
                  <c:v>4.5565670000000003</c:v>
                </c:pt>
                <c:pt idx="2775">
                  <c:v>4.2247329999999996</c:v>
                </c:pt>
                <c:pt idx="2776">
                  <c:v>4.3639229999999998</c:v>
                </c:pt>
                <c:pt idx="2777">
                  <c:v>4.5226810000000004</c:v>
                </c:pt>
                <c:pt idx="2778">
                  <c:v>4.163958</c:v>
                </c:pt>
                <c:pt idx="2779">
                  <c:v>4.5187929999999996</c:v>
                </c:pt>
                <c:pt idx="2780">
                  <c:v>4.3649310000000003</c:v>
                </c:pt>
                <c:pt idx="2781">
                  <c:v>4.2630509999999999</c:v>
                </c:pt>
                <c:pt idx="2782">
                  <c:v>4.5304489999999999</c:v>
                </c:pt>
                <c:pt idx="2783">
                  <c:v>4.2257730000000002</c:v>
                </c:pt>
                <c:pt idx="2784">
                  <c:v>4.3629160000000002</c:v>
                </c:pt>
                <c:pt idx="2785">
                  <c:v>4.4373310000000004</c:v>
                </c:pt>
                <c:pt idx="2786">
                  <c:v>4.4546299999999999</c:v>
                </c:pt>
                <c:pt idx="2787">
                  <c:v>4.3158200000000004</c:v>
                </c:pt>
                <c:pt idx="2788">
                  <c:v>4.3040919999999998</c:v>
                </c:pt>
                <c:pt idx="2789">
                  <c:v>4.4472250000000004</c:v>
                </c:pt>
                <c:pt idx="2790">
                  <c:v>4.2132740000000002</c:v>
                </c:pt>
                <c:pt idx="2791">
                  <c:v>4.4924549999999996</c:v>
                </c:pt>
                <c:pt idx="2792">
                  <c:v>4.4289040000000002</c:v>
                </c:pt>
                <c:pt idx="2793">
                  <c:v>4.3603969999999999</c:v>
                </c:pt>
                <c:pt idx="2794">
                  <c:v>4.5217090000000004</c:v>
                </c:pt>
                <c:pt idx="2795">
                  <c:v>4.5085680000000004</c:v>
                </c:pt>
                <c:pt idx="2796">
                  <c:v>4.4963670000000002</c:v>
                </c:pt>
                <c:pt idx="2797">
                  <c:v>4.2558280000000002</c:v>
                </c:pt>
                <c:pt idx="2798">
                  <c:v>4.5075940000000001</c:v>
                </c:pt>
                <c:pt idx="2799">
                  <c:v>4.4684220000000003</c:v>
                </c:pt>
                <c:pt idx="2800">
                  <c:v>4.3168379999999997</c:v>
                </c:pt>
                <c:pt idx="2801">
                  <c:v>4.5430429999999999</c:v>
                </c:pt>
                <c:pt idx="2802">
                  <c:v>4.2558280000000002</c:v>
                </c:pt>
                <c:pt idx="2803">
                  <c:v>4.2059660000000001</c:v>
                </c:pt>
                <c:pt idx="2804">
                  <c:v>4.2090990000000001</c:v>
                </c:pt>
                <c:pt idx="2805">
                  <c:v>4.5275369999999997</c:v>
                </c:pt>
                <c:pt idx="2806">
                  <c:v>4.3132729999999997</c:v>
                </c:pt>
                <c:pt idx="2807">
                  <c:v>4.4159839999999999</c:v>
                </c:pt>
                <c:pt idx="2808">
                  <c:v>4.4477190000000002</c:v>
                </c:pt>
                <c:pt idx="2809">
                  <c:v>4.2252539999999996</c:v>
                </c:pt>
                <c:pt idx="2810">
                  <c:v>4.3980329999999999</c:v>
                </c:pt>
                <c:pt idx="2811">
                  <c:v>4.4708800000000002</c:v>
                </c:pt>
                <c:pt idx="2812">
                  <c:v>4.5183059999999999</c:v>
                </c:pt>
                <c:pt idx="2813">
                  <c:v>4.2609890000000004</c:v>
                </c:pt>
                <c:pt idx="2814">
                  <c:v>4.5022270000000004</c:v>
                </c:pt>
                <c:pt idx="2815">
                  <c:v>4.4958780000000003</c:v>
                </c:pt>
                <c:pt idx="2816">
                  <c:v>4.257377</c:v>
                </c:pt>
                <c:pt idx="2817">
                  <c:v>4.5522239999999998</c:v>
                </c:pt>
                <c:pt idx="2818">
                  <c:v>4.2346050000000002</c:v>
                </c:pt>
                <c:pt idx="2819">
                  <c:v>4.4821710000000001</c:v>
                </c:pt>
                <c:pt idx="2820">
                  <c:v>4.4585749999999997</c:v>
                </c:pt>
                <c:pt idx="2821">
                  <c:v>4.5328739999999996</c:v>
                </c:pt>
                <c:pt idx="2822">
                  <c:v>4.4885400000000004</c:v>
                </c:pt>
                <c:pt idx="2823">
                  <c:v>4.2933570000000003</c:v>
                </c:pt>
                <c:pt idx="2824">
                  <c:v>4.5401400000000001</c:v>
                </c:pt>
                <c:pt idx="2825">
                  <c:v>4.3097050000000001</c:v>
                </c:pt>
                <c:pt idx="2826">
                  <c:v>4.3729779999999998</c:v>
                </c:pt>
                <c:pt idx="2827">
                  <c:v>4.4684220000000003</c:v>
                </c:pt>
                <c:pt idx="2828">
                  <c:v>4.2382350000000004</c:v>
                </c:pt>
                <c:pt idx="2829">
                  <c:v>4.5391709999999996</c:v>
                </c:pt>
                <c:pt idx="2830">
                  <c:v>4.3264990000000001</c:v>
                </c:pt>
                <c:pt idx="2831">
                  <c:v>4.3462630000000004</c:v>
                </c:pt>
                <c:pt idx="2832">
                  <c:v>4.5212240000000001</c:v>
                </c:pt>
                <c:pt idx="2833">
                  <c:v>4.275919</c:v>
                </c:pt>
                <c:pt idx="2834">
                  <c:v>4.455616</c:v>
                </c:pt>
                <c:pt idx="2835">
                  <c:v>4.4521629999999996</c:v>
                </c:pt>
                <c:pt idx="2836">
                  <c:v>4.2630509999999999</c:v>
                </c:pt>
                <c:pt idx="2837">
                  <c:v>4.5493259999999998</c:v>
                </c:pt>
                <c:pt idx="2838">
                  <c:v>4.327007</c:v>
                </c:pt>
                <c:pt idx="2839">
                  <c:v>4.3457569999999999</c:v>
                </c:pt>
                <c:pt idx="2840">
                  <c:v>4.5338430000000001</c:v>
                </c:pt>
                <c:pt idx="2841">
                  <c:v>4.5464279999999997</c:v>
                </c:pt>
                <c:pt idx="2842">
                  <c:v>4.4811899999999998</c:v>
                </c:pt>
                <c:pt idx="2843">
                  <c:v>4.2687179999999998</c:v>
                </c:pt>
                <c:pt idx="2844">
                  <c:v>4.5589779999999998</c:v>
                </c:pt>
                <c:pt idx="2845">
                  <c:v>4.2609890000000004</c:v>
                </c:pt>
                <c:pt idx="2846">
                  <c:v>4.362412</c:v>
                </c:pt>
                <c:pt idx="2847">
                  <c:v>4.5066179999999996</c:v>
                </c:pt>
                <c:pt idx="2848">
                  <c:v>4.244453</c:v>
                </c:pt>
                <c:pt idx="2849">
                  <c:v>4.5280230000000001</c:v>
                </c:pt>
                <c:pt idx="2850">
                  <c:v>4.4511760000000002</c:v>
                </c:pt>
                <c:pt idx="2851">
                  <c:v>4.2640820000000001</c:v>
                </c:pt>
                <c:pt idx="2852">
                  <c:v>4.5367499999999996</c:v>
                </c:pt>
                <c:pt idx="2853">
                  <c:v>4.2779740000000004</c:v>
                </c:pt>
                <c:pt idx="2854">
                  <c:v>4.4214539999999998</c:v>
                </c:pt>
                <c:pt idx="2855">
                  <c:v>4.4841309999999996</c:v>
                </c:pt>
                <c:pt idx="2856">
                  <c:v>4.2718059999999998</c:v>
                </c:pt>
                <c:pt idx="2857">
                  <c:v>4.5464279999999997</c:v>
                </c:pt>
                <c:pt idx="2858">
                  <c:v>4.4129969999999998</c:v>
                </c:pt>
                <c:pt idx="2859">
                  <c:v>4.2825949999999997</c:v>
                </c:pt>
                <c:pt idx="2860">
                  <c:v>4.5430429999999999</c:v>
                </c:pt>
                <c:pt idx="2861">
                  <c:v>4.3568680000000004</c:v>
                </c:pt>
                <c:pt idx="2862">
                  <c:v>4.3132729999999997</c:v>
                </c:pt>
                <c:pt idx="2863">
                  <c:v>4.5959430000000001</c:v>
                </c:pt>
                <c:pt idx="2864">
                  <c:v>4.2928449999999998</c:v>
                </c:pt>
                <c:pt idx="2865">
                  <c:v>4.3654339999999996</c:v>
                </c:pt>
                <c:pt idx="2866">
                  <c:v>4.5051550000000002</c:v>
                </c:pt>
                <c:pt idx="2867">
                  <c:v>4.255312</c:v>
                </c:pt>
                <c:pt idx="2868">
                  <c:v>4.4870710000000003</c:v>
                </c:pt>
                <c:pt idx="2869">
                  <c:v>4.3945340000000002</c:v>
                </c:pt>
                <c:pt idx="2870">
                  <c:v>4.2979609999999999</c:v>
                </c:pt>
                <c:pt idx="2871">
                  <c:v>4.5401400000000001</c:v>
                </c:pt>
                <c:pt idx="2872">
                  <c:v>4.2299319999999998</c:v>
                </c:pt>
                <c:pt idx="2873">
                  <c:v>4.4531499999999999</c:v>
                </c:pt>
                <c:pt idx="2874">
                  <c:v>4.4368350000000003</c:v>
                </c:pt>
                <c:pt idx="2875">
                  <c:v>4.2184860000000004</c:v>
                </c:pt>
                <c:pt idx="2876">
                  <c:v>4.4777570000000004</c:v>
                </c:pt>
                <c:pt idx="2877">
                  <c:v>4.5071060000000003</c:v>
                </c:pt>
                <c:pt idx="2878">
                  <c:v>4.5251099999999997</c:v>
                </c:pt>
                <c:pt idx="2879">
                  <c:v>4.2148380000000003</c:v>
                </c:pt>
                <c:pt idx="2880">
                  <c:v>4.4600530000000003</c:v>
                </c:pt>
                <c:pt idx="2881">
                  <c:v>4.4194659999999999</c:v>
                </c:pt>
                <c:pt idx="2882">
                  <c:v>4.2671729999999997</c:v>
                </c:pt>
                <c:pt idx="2883">
                  <c:v>4.5536719999999997</c:v>
                </c:pt>
                <c:pt idx="2884">
                  <c:v>4.2640820000000001</c:v>
                </c:pt>
                <c:pt idx="2885">
                  <c:v>4.3568680000000004</c:v>
                </c:pt>
                <c:pt idx="2886">
                  <c:v>4.5348119999999996</c:v>
                </c:pt>
                <c:pt idx="2887">
                  <c:v>4.2231719999999999</c:v>
                </c:pt>
                <c:pt idx="2888">
                  <c:v>4.4743190000000004</c:v>
                </c:pt>
                <c:pt idx="2889">
                  <c:v>4.3679500000000004</c:v>
                </c:pt>
                <c:pt idx="2890">
                  <c:v>4.2866980000000003</c:v>
                </c:pt>
                <c:pt idx="2891">
                  <c:v>4.4963670000000002</c:v>
                </c:pt>
                <c:pt idx="2892">
                  <c:v>4.2449709999999996</c:v>
                </c:pt>
                <c:pt idx="2893">
                  <c:v>4.4219520000000001</c:v>
                </c:pt>
                <c:pt idx="2894">
                  <c:v>4.4566030000000003</c:v>
                </c:pt>
                <c:pt idx="2895">
                  <c:v>4.2408279999999996</c:v>
                </c:pt>
                <c:pt idx="2896">
                  <c:v>4.5187929999999996</c:v>
                </c:pt>
                <c:pt idx="2897">
                  <c:v>4.4963670000000002</c:v>
                </c:pt>
                <c:pt idx="2898">
                  <c:v>4.5430429999999999</c:v>
                </c:pt>
                <c:pt idx="2899">
                  <c:v>4.2630509999999999</c:v>
                </c:pt>
                <c:pt idx="2900">
                  <c:v>4.4664539999999997</c:v>
                </c:pt>
                <c:pt idx="2901">
                  <c:v>4.3744860000000001</c:v>
                </c:pt>
                <c:pt idx="2902">
                  <c:v>4.2589249999999996</c:v>
                </c:pt>
                <c:pt idx="2903">
                  <c:v>4.5551199999999996</c:v>
                </c:pt>
                <c:pt idx="2904">
                  <c:v>4.2969379999999999</c:v>
                </c:pt>
                <c:pt idx="2905">
                  <c:v>4.3880280000000003</c:v>
                </c:pt>
                <c:pt idx="2906">
                  <c:v>4.4811899999999998</c:v>
                </c:pt>
                <c:pt idx="2907">
                  <c:v>4.2028299999999996</c:v>
                </c:pt>
                <c:pt idx="2908">
                  <c:v>4.4949000000000003</c:v>
                </c:pt>
                <c:pt idx="2909">
                  <c:v>4.3785030000000003</c:v>
                </c:pt>
                <c:pt idx="2910">
                  <c:v>4.194979</c:v>
                </c:pt>
                <c:pt idx="2911">
                  <c:v>4.5197649999999996</c:v>
                </c:pt>
                <c:pt idx="2912">
                  <c:v>4.2692319999999997</c:v>
                </c:pt>
                <c:pt idx="2913">
                  <c:v>4.381513</c:v>
                </c:pt>
                <c:pt idx="2914">
                  <c:v>4.4259259999999996</c:v>
                </c:pt>
                <c:pt idx="2915">
                  <c:v>4.2371990000000004</c:v>
                </c:pt>
                <c:pt idx="2916">
                  <c:v>4.4664539999999997</c:v>
                </c:pt>
                <c:pt idx="2917">
                  <c:v>4.4115029999999997</c:v>
                </c:pt>
                <c:pt idx="2918">
                  <c:v>4.5556020000000004</c:v>
                </c:pt>
                <c:pt idx="2919">
                  <c:v>4.2625359999999999</c:v>
                </c:pt>
                <c:pt idx="2920">
                  <c:v>4.2299319999999998</c:v>
                </c:pt>
                <c:pt idx="2921">
                  <c:v>4.2892599999999996</c:v>
                </c:pt>
                <c:pt idx="2922">
                  <c:v>4.5148999999999999</c:v>
                </c:pt>
                <c:pt idx="2923">
                  <c:v>4.3361390000000002</c:v>
                </c:pt>
                <c:pt idx="2924">
                  <c:v>4.3234500000000002</c:v>
                </c:pt>
                <c:pt idx="2925">
                  <c:v>4.5551199999999996</c:v>
                </c:pt>
                <c:pt idx="2926">
                  <c:v>4.2304510000000004</c:v>
                </c:pt>
                <c:pt idx="2927">
                  <c:v>4.4492010000000004</c:v>
                </c:pt>
                <c:pt idx="2928">
                  <c:v>4.4358449999999996</c:v>
                </c:pt>
                <c:pt idx="2929">
                  <c:v>4.2371990000000004</c:v>
                </c:pt>
                <c:pt idx="2930">
                  <c:v>4.5007630000000001</c:v>
                </c:pt>
                <c:pt idx="2931">
                  <c:v>4.3376590000000004</c:v>
                </c:pt>
                <c:pt idx="2932">
                  <c:v>4.4757920000000002</c:v>
                </c:pt>
                <c:pt idx="2933">
                  <c:v>4.196027</c:v>
                </c:pt>
                <c:pt idx="2934">
                  <c:v>4.2221310000000001</c:v>
                </c:pt>
                <c:pt idx="2935">
                  <c:v>4.2408279999999996</c:v>
                </c:pt>
                <c:pt idx="2936">
                  <c:v>4.5343280000000004</c:v>
                </c:pt>
                <c:pt idx="2937">
                  <c:v>4.2184860000000004</c:v>
                </c:pt>
                <c:pt idx="2938">
                  <c:v>4.3619089999999998</c:v>
                </c:pt>
                <c:pt idx="2939">
                  <c:v>4.5148999999999999</c:v>
                </c:pt>
                <c:pt idx="2940">
                  <c:v>4.1802849999999996</c:v>
                </c:pt>
                <c:pt idx="2941">
                  <c:v>4.3214170000000003</c:v>
                </c:pt>
                <c:pt idx="2942">
                  <c:v>4.3000059999999998</c:v>
                </c:pt>
                <c:pt idx="2943">
                  <c:v>4.4846219999999999</c:v>
                </c:pt>
                <c:pt idx="2944">
                  <c:v>4.2475589999999999</c:v>
                </c:pt>
                <c:pt idx="2945">
                  <c:v>4.4194659999999999</c:v>
                </c:pt>
                <c:pt idx="2946">
                  <c:v>4.4313840000000004</c:v>
                </c:pt>
                <c:pt idx="2947">
                  <c:v>4.2609890000000004</c:v>
                </c:pt>
                <c:pt idx="2948">
                  <c:v>4.5051550000000002</c:v>
                </c:pt>
                <c:pt idx="2949">
                  <c:v>4.279515</c:v>
                </c:pt>
                <c:pt idx="2950">
                  <c:v>4.369459</c:v>
                </c:pt>
                <c:pt idx="2951">
                  <c:v>4.5231669999999999</c:v>
                </c:pt>
                <c:pt idx="2952">
                  <c:v>4.519279</c:v>
                </c:pt>
                <c:pt idx="2953">
                  <c:v>4.3168379999999997</c:v>
                </c:pt>
                <c:pt idx="2954">
                  <c:v>4.2805410000000004</c:v>
                </c:pt>
                <c:pt idx="2955">
                  <c:v>4.5473939999999997</c:v>
                </c:pt>
                <c:pt idx="2956">
                  <c:v>4.4846219999999999</c:v>
                </c:pt>
                <c:pt idx="2957">
                  <c:v>4.4328709999999996</c:v>
                </c:pt>
                <c:pt idx="2958">
                  <c:v>4.2496270000000003</c:v>
                </c:pt>
                <c:pt idx="2959">
                  <c:v>4.4674379999999996</c:v>
                </c:pt>
                <c:pt idx="2960">
                  <c:v>4.3805100000000001</c:v>
                </c:pt>
                <c:pt idx="2961">
                  <c:v>4.2923330000000002</c:v>
                </c:pt>
                <c:pt idx="2962">
                  <c:v>4.5148999999999999</c:v>
                </c:pt>
                <c:pt idx="2963">
                  <c:v>4.2774599999999996</c:v>
                </c:pt>
                <c:pt idx="2964">
                  <c:v>4.198645</c:v>
                </c:pt>
                <c:pt idx="2965">
                  <c:v>4.3040919999999998</c:v>
                </c:pt>
                <c:pt idx="2966">
                  <c:v>4.5275369999999997</c:v>
                </c:pt>
                <c:pt idx="2967">
                  <c:v>4.2418639999999996</c:v>
                </c:pt>
                <c:pt idx="2968">
                  <c:v>4.311744</c:v>
                </c:pt>
                <c:pt idx="2969">
                  <c:v>4.4189689999999997</c:v>
                </c:pt>
                <c:pt idx="2970">
                  <c:v>4.4733369999999999</c:v>
                </c:pt>
                <c:pt idx="2971">
                  <c:v>4.4264219999999996</c:v>
                </c:pt>
                <c:pt idx="2972">
                  <c:v>4.2666579999999996</c:v>
                </c:pt>
                <c:pt idx="2973">
                  <c:v>4.5260809999999996</c:v>
                </c:pt>
                <c:pt idx="2974">
                  <c:v>4.2861849999999997</c:v>
                </c:pt>
                <c:pt idx="2975">
                  <c:v>4.3583809999999996</c:v>
                </c:pt>
                <c:pt idx="2976">
                  <c:v>4.4762839999999997</c:v>
                </c:pt>
                <c:pt idx="2977">
                  <c:v>4.2325280000000003</c:v>
                </c:pt>
                <c:pt idx="2978">
                  <c:v>4.4909869999999996</c:v>
                </c:pt>
                <c:pt idx="2979">
                  <c:v>4.3005170000000001</c:v>
                </c:pt>
                <c:pt idx="2980">
                  <c:v>4.3330970000000004</c:v>
                </c:pt>
                <c:pt idx="2981">
                  <c:v>4.5488439999999999</c:v>
                </c:pt>
                <c:pt idx="2982">
                  <c:v>4.259957</c:v>
                </c:pt>
                <c:pt idx="2983">
                  <c:v>4.4264219999999996</c:v>
                </c:pt>
                <c:pt idx="2984">
                  <c:v>4.4757920000000002</c:v>
                </c:pt>
                <c:pt idx="2985">
                  <c:v>4.2800279999999997</c:v>
                </c:pt>
                <c:pt idx="2986">
                  <c:v>4.5594599999999996</c:v>
                </c:pt>
                <c:pt idx="2987">
                  <c:v>4.314292</c:v>
                </c:pt>
                <c:pt idx="2988">
                  <c:v>4.3518210000000002</c:v>
                </c:pt>
                <c:pt idx="2989">
                  <c:v>4.3865259999999999</c:v>
                </c:pt>
                <c:pt idx="2990">
                  <c:v>4.448213</c:v>
                </c:pt>
                <c:pt idx="2991">
                  <c:v>4.3774990000000003</c:v>
                </c:pt>
                <c:pt idx="2992">
                  <c:v>4.2682029999999997</c:v>
                </c:pt>
                <c:pt idx="2993">
                  <c:v>4.4978319999999998</c:v>
                </c:pt>
                <c:pt idx="2994">
                  <c:v>4.2470410000000003</c:v>
                </c:pt>
                <c:pt idx="2995">
                  <c:v>4.4333669999999996</c:v>
                </c:pt>
                <c:pt idx="2996">
                  <c:v>4.5061299999999997</c:v>
                </c:pt>
                <c:pt idx="2997">
                  <c:v>4.1981210000000004</c:v>
                </c:pt>
                <c:pt idx="2998">
                  <c:v>4.4333669999999996</c:v>
                </c:pt>
                <c:pt idx="2999">
                  <c:v>4.4684220000000003</c:v>
                </c:pt>
                <c:pt idx="3000">
                  <c:v>4.4983209999999998</c:v>
                </c:pt>
                <c:pt idx="3001">
                  <c:v>4.237717</c:v>
                </c:pt>
                <c:pt idx="3002">
                  <c:v>4.4134950000000002</c:v>
                </c:pt>
                <c:pt idx="3003">
                  <c:v>4.4398059999999999</c:v>
                </c:pt>
                <c:pt idx="3004">
                  <c:v>4.2630509999999999</c:v>
                </c:pt>
                <c:pt idx="3005">
                  <c:v>4.5753370000000002</c:v>
                </c:pt>
                <c:pt idx="3006">
                  <c:v>4.3386719999999999</c:v>
                </c:pt>
                <c:pt idx="3007">
                  <c:v>4.3503059999999998</c:v>
                </c:pt>
                <c:pt idx="3008">
                  <c:v>4.2671729999999997</c:v>
                </c:pt>
                <c:pt idx="3009">
                  <c:v>4.46793</c:v>
                </c:pt>
                <c:pt idx="3010">
                  <c:v>4.3965329999999998</c:v>
                </c:pt>
                <c:pt idx="3011">
                  <c:v>4.2671729999999997</c:v>
                </c:pt>
                <c:pt idx="3012">
                  <c:v>4.5449770000000003</c:v>
                </c:pt>
                <c:pt idx="3013">
                  <c:v>4.2351239999999999</c:v>
                </c:pt>
                <c:pt idx="3014">
                  <c:v>4.3558589999999997</c:v>
                </c:pt>
                <c:pt idx="3015">
                  <c:v>4.3719729999999997</c:v>
                </c:pt>
                <c:pt idx="3016">
                  <c:v>4.2111869999999998</c:v>
                </c:pt>
                <c:pt idx="3017">
                  <c:v>4.5444940000000003</c:v>
                </c:pt>
                <c:pt idx="3018">
                  <c:v>4.3198910000000001</c:v>
                </c:pt>
                <c:pt idx="3019">
                  <c:v>4.4010300000000004</c:v>
                </c:pt>
                <c:pt idx="3020">
                  <c:v>4.4978319999999998</c:v>
                </c:pt>
                <c:pt idx="3021">
                  <c:v>4.2589249999999996</c:v>
                </c:pt>
                <c:pt idx="3022">
                  <c:v>4.4010300000000004</c:v>
                </c:pt>
                <c:pt idx="3023">
                  <c:v>4.3568680000000004</c:v>
                </c:pt>
                <c:pt idx="3024">
                  <c:v>4.2784880000000003</c:v>
                </c:pt>
                <c:pt idx="3025">
                  <c:v>4.5367499999999996</c:v>
                </c:pt>
                <c:pt idx="3026">
                  <c:v>4.2774599999999996</c:v>
                </c:pt>
                <c:pt idx="3027">
                  <c:v>4.3000059999999998</c:v>
                </c:pt>
                <c:pt idx="3028">
                  <c:v>4.2676879999999997</c:v>
                </c:pt>
                <c:pt idx="3029">
                  <c:v>4.5343280000000004</c:v>
                </c:pt>
                <c:pt idx="3030">
                  <c:v>4.3508110000000002</c:v>
                </c:pt>
                <c:pt idx="3031">
                  <c:v>4.3654339999999996</c:v>
                </c:pt>
                <c:pt idx="3032">
                  <c:v>4.526567</c:v>
                </c:pt>
                <c:pt idx="3033">
                  <c:v>4.1970739999999997</c:v>
                </c:pt>
                <c:pt idx="3034">
                  <c:v>4.5304489999999999</c:v>
                </c:pt>
                <c:pt idx="3035">
                  <c:v>4.3785030000000003</c:v>
                </c:pt>
                <c:pt idx="3036">
                  <c:v>4.4649780000000003</c:v>
                </c:pt>
                <c:pt idx="3037">
                  <c:v>4.2604730000000002</c:v>
                </c:pt>
                <c:pt idx="3038">
                  <c:v>4.3679500000000004</c:v>
                </c:pt>
                <c:pt idx="3039">
                  <c:v>4.4880500000000003</c:v>
                </c:pt>
                <c:pt idx="3040">
                  <c:v>4.2418639999999996</c:v>
                </c:pt>
                <c:pt idx="3041">
                  <c:v>4.4698969999999996</c:v>
                </c:pt>
                <c:pt idx="3042">
                  <c:v>4.4174769999999999</c:v>
                </c:pt>
                <c:pt idx="3043">
                  <c:v>4.4045240000000003</c:v>
                </c:pt>
                <c:pt idx="3044">
                  <c:v>4.2712909999999997</c:v>
                </c:pt>
                <c:pt idx="3045">
                  <c:v>4.3800080000000001</c:v>
                </c:pt>
                <c:pt idx="3046">
                  <c:v>4.369459</c:v>
                </c:pt>
                <c:pt idx="3047">
                  <c:v>4.4403009999999998</c:v>
                </c:pt>
                <c:pt idx="3048">
                  <c:v>4.3975330000000001</c:v>
                </c:pt>
                <c:pt idx="3049">
                  <c:v>4.28721</c:v>
                </c:pt>
                <c:pt idx="3050">
                  <c:v>4.2902849999999999</c:v>
                </c:pt>
                <c:pt idx="3051">
                  <c:v>4.3699620000000001</c:v>
                </c:pt>
                <c:pt idx="3052">
                  <c:v>4.5406240000000002</c:v>
                </c:pt>
                <c:pt idx="3053">
                  <c:v>4.2856730000000001</c:v>
                </c:pt>
                <c:pt idx="3054">
                  <c:v>4.5333579999999998</c:v>
                </c:pt>
                <c:pt idx="3055">
                  <c:v>4.2902849999999999</c:v>
                </c:pt>
                <c:pt idx="3056">
                  <c:v>4.3920329999999996</c:v>
                </c:pt>
                <c:pt idx="3057">
                  <c:v>4.3830179999999999</c:v>
                </c:pt>
                <c:pt idx="3058">
                  <c:v>4.3051130000000004</c:v>
                </c:pt>
                <c:pt idx="3059">
                  <c:v>4.5183059999999999</c:v>
                </c:pt>
                <c:pt idx="3060">
                  <c:v>4.327515</c:v>
                </c:pt>
                <c:pt idx="3061">
                  <c:v>4.3020500000000004</c:v>
                </c:pt>
                <c:pt idx="3062">
                  <c:v>4.1907860000000001</c:v>
                </c:pt>
                <c:pt idx="3063">
                  <c:v>4.4149890000000003</c:v>
                </c:pt>
                <c:pt idx="3064">
                  <c:v>4.2542790000000004</c:v>
                </c:pt>
                <c:pt idx="3065">
                  <c:v>4.5396559999999999</c:v>
                </c:pt>
                <c:pt idx="3066">
                  <c:v>4.2335669999999999</c:v>
                </c:pt>
                <c:pt idx="3067">
                  <c:v>4.4030269999999998</c:v>
                </c:pt>
                <c:pt idx="3068">
                  <c:v>4.5178190000000003</c:v>
                </c:pt>
                <c:pt idx="3069">
                  <c:v>4.233047</c:v>
                </c:pt>
                <c:pt idx="3070">
                  <c:v>4.4983209999999998</c:v>
                </c:pt>
                <c:pt idx="3071">
                  <c:v>4.2938689999999999</c:v>
                </c:pt>
                <c:pt idx="3072">
                  <c:v>4.3076650000000001</c:v>
                </c:pt>
                <c:pt idx="3073">
                  <c:v>4.5406240000000002</c:v>
                </c:pt>
                <c:pt idx="3074">
                  <c:v>4.2356420000000004</c:v>
                </c:pt>
                <c:pt idx="3075">
                  <c:v>4.4129969999999998</c:v>
                </c:pt>
                <c:pt idx="3076">
                  <c:v>4.2278529999999996</c:v>
                </c:pt>
                <c:pt idx="3077">
                  <c:v>4.5163599999999997</c:v>
                </c:pt>
                <c:pt idx="3078">
                  <c:v>4.5139269999999998</c:v>
                </c:pt>
                <c:pt idx="3079">
                  <c:v>4.1876389999999999</c:v>
                </c:pt>
                <c:pt idx="3080">
                  <c:v>4.4797190000000002</c:v>
                </c:pt>
                <c:pt idx="3081">
                  <c:v>4.3229420000000003</c:v>
                </c:pt>
                <c:pt idx="3082">
                  <c:v>4.2252539999999996</c:v>
                </c:pt>
                <c:pt idx="3083">
                  <c:v>4.5022270000000004</c:v>
                </c:pt>
                <c:pt idx="3084">
                  <c:v>4.3061340000000001</c:v>
                </c:pt>
                <c:pt idx="3085">
                  <c:v>4.4600530000000003</c:v>
                </c:pt>
                <c:pt idx="3086">
                  <c:v>4.4674379999999996</c:v>
                </c:pt>
                <c:pt idx="3087">
                  <c:v>4.2423820000000001</c:v>
                </c:pt>
                <c:pt idx="3088">
                  <c:v>4.4649780000000003</c:v>
                </c:pt>
                <c:pt idx="3089">
                  <c:v>4.4005299999999998</c:v>
                </c:pt>
                <c:pt idx="3090">
                  <c:v>4.496855</c:v>
                </c:pt>
                <c:pt idx="3091">
                  <c:v>4.275919</c:v>
                </c:pt>
                <c:pt idx="3092">
                  <c:v>4.4501879999999998</c:v>
                </c:pt>
                <c:pt idx="3093">
                  <c:v>4.4010300000000004</c:v>
                </c:pt>
                <c:pt idx="3094">
                  <c:v>4.2527290000000004</c:v>
                </c:pt>
                <c:pt idx="3095">
                  <c:v>4.4129969999999998</c:v>
                </c:pt>
                <c:pt idx="3096">
                  <c:v>4.2769469999999998</c:v>
                </c:pt>
                <c:pt idx="3097">
                  <c:v>4.2418639999999996</c:v>
                </c:pt>
                <c:pt idx="3098">
                  <c:v>4.4368350000000003</c:v>
                </c:pt>
                <c:pt idx="3099">
                  <c:v>4.4219520000000001</c:v>
                </c:pt>
                <c:pt idx="3100">
                  <c:v>4.5304489999999999</c:v>
                </c:pt>
                <c:pt idx="3101">
                  <c:v>4.2784880000000003</c:v>
                </c:pt>
                <c:pt idx="3102">
                  <c:v>4.3066440000000004</c:v>
                </c:pt>
                <c:pt idx="3103">
                  <c:v>4.2210910000000004</c:v>
                </c:pt>
                <c:pt idx="3104">
                  <c:v>4.5027160000000004</c:v>
                </c:pt>
                <c:pt idx="3105">
                  <c:v>4.3229420000000003</c:v>
                </c:pt>
                <c:pt idx="3106">
                  <c:v>4.3634199999999996</c:v>
                </c:pt>
                <c:pt idx="3107">
                  <c:v>4.5430429999999999</c:v>
                </c:pt>
                <c:pt idx="3108">
                  <c:v>4.2007380000000003</c:v>
                </c:pt>
                <c:pt idx="3109">
                  <c:v>4.464486</c:v>
                </c:pt>
                <c:pt idx="3110">
                  <c:v>4.4368350000000003</c:v>
                </c:pt>
                <c:pt idx="3111">
                  <c:v>4.2153600000000004</c:v>
                </c:pt>
                <c:pt idx="3112">
                  <c:v>4.2179659999999997</c:v>
                </c:pt>
                <c:pt idx="3113">
                  <c:v>4.4348539999999996</c:v>
                </c:pt>
                <c:pt idx="3114">
                  <c:v>4.496855</c:v>
                </c:pt>
                <c:pt idx="3115">
                  <c:v>4.2836210000000001</c:v>
                </c:pt>
                <c:pt idx="3116">
                  <c:v>4.4343589999999997</c:v>
                </c:pt>
                <c:pt idx="3117">
                  <c:v>4.3583809999999996</c:v>
                </c:pt>
                <c:pt idx="3118">
                  <c:v>4.291309</c:v>
                </c:pt>
                <c:pt idx="3119">
                  <c:v>4.5051550000000002</c:v>
                </c:pt>
                <c:pt idx="3120">
                  <c:v>4.2754050000000001</c:v>
                </c:pt>
                <c:pt idx="3121">
                  <c:v>4.4289040000000002</c:v>
                </c:pt>
                <c:pt idx="3122">
                  <c:v>4.4914769999999997</c:v>
                </c:pt>
                <c:pt idx="3123">
                  <c:v>4.2542790000000004</c:v>
                </c:pt>
                <c:pt idx="3124">
                  <c:v>4.4620240000000004</c:v>
                </c:pt>
                <c:pt idx="3125">
                  <c:v>4.3709680000000004</c:v>
                </c:pt>
                <c:pt idx="3126">
                  <c:v>4.3508110000000002</c:v>
                </c:pt>
                <c:pt idx="3127">
                  <c:v>4.4694050000000001</c:v>
                </c:pt>
                <c:pt idx="3128">
                  <c:v>4.3132729999999997</c:v>
                </c:pt>
                <c:pt idx="3129">
                  <c:v>4.4303920000000003</c:v>
                </c:pt>
                <c:pt idx="3130">
                  <c:v>4.2309700000000001</c:v>
                </c:pt>
                <c:pt idx="3131">
                  <c:v>4.259957</c:v>
                </c:pt>
                <c:pt idx="3132">
                  <c:v>4.23149</c:v>
                </c:pt>
                <c:pt idx="3133">
                  <c:v>4.5139269999999998</c:v>
                </c:pt>
                <c:pt idx="3134">
                  <c:v>4.2325280000000003</c:v>
                </c:pt>
                <c:pt idx="3135">
                  <c:v>4.5139269999999998</c:v>
                </c:pt>
                <c:pt idx="3136">
                  <c:v>4.3704650000000003</c:v>
                </c:pt>
                <c:pt idx="3137">
                  <c:v>4.3905320000000003</c:v>
                </c:pt>
                <c:pt idx="3138">
                  <c:v>4.3254830000000002</c:v>
                </c:pt>
                <c:pt idx="3139">
                  <c:v>4.2475589999999999</c:v>
                </c:pt>
                <c:pt idx="3140">
                  <c:v>4.5304489999999999</c:v>
                </c:pt>
                <c:pt idx="3141">
                  <c:v>4.479228</c:v>
                </c:pt>
                <c:pt idx="3142">
                  <c:v>4.3538399999999999</c:v>
                </c:pt>
                <c:pt idx="3143">
                  <c:v>4.2656280000000004</c:v>
                </c:pt>
                <c:pt idx="3144">
                  <c:v>4.5594599999999996</c:v>
                </c:pt>
                <c:pt idx="3145">
                  <c:v>4.2403089999999999</c:v>
                </c:pt>
                <c:pt idx="3146">
                  <c:v>4.3950339999999999</c:v>
                </c:pt>
                <c:pt idx="3147">
                  <c:v>4.338165</c:v>
                </c:pt>
                <c:pt idx="3148">
                  <c:v>4.46793</c:v>
                </c:pt>
                <c:pt idx="3149">
                  <c:v>4.3300530000000004</c:v>
                </c:pt>
                <c:pt idx="3150">
                  <c:v>4.2989839999999999</c:v>
                </c:pt>
                <c:pt idx="3151">
                  <c:v>4.5512589999999999</c:v>
                </c:pt>
                <c:pt idx="3152">
                  <c:v>4.250661</c:v>
                </c:pt>
                <c:pt idx="3153">
                  <c:v>4.5420749999999996</c:v>
                </c:pt>
                <c:pt idx="3154">
                  <c:v>4.4298950000000001</c:v>
                </c:pt>
                <c:pt idx="3155">
                  <c:v>4.2408279999999996</c:v>
                </c:pt>
                <c:pt idx="3156">
                  <c:v>4.5599410000000002</c:v>
                </c:pt>
                <c:pt idx="3157">
                  <c:v>4.2558280000000002</c:v>
                </c:pt>
                <c:pt idx="3158">
                  <c:v>4.4303920000000003</c:v>
                </c:pt>
                <c:pt idx="3159">
                  <c:v>4.4630089999999996</c:v>
                </c:pt>
                <c:pt idx="3160">
                  <c:v>4.2656280000000004</c:v>
                </c:pt>
                <c:pt idx="3161">
                  <c:v>4.5507759999999999</c:v>
                </c:pt>
                <c:pt idx="3162">
                  <c:v>4.3990320000000001</c:v>
                </c:pt>
                <c:pt idx="3163">
                  <c:v>4.2754050000000001</c:v>
                </c:pt>
                <c:pt idx="3164">
                  <c:v>4.2470410000000003</c:v>
                </c:pt>
                <c:pt idx="3165">
                  <c:v>4.4129969999999998</c:v>
                </c:pt>
                <c:pt idx="3166">
                  <c:v>4.4129969999999998</c:v>
                </c:pt>
                <c:pt idx="3167">
                  <c:v>4.5027160000000004</c:v>
                </c:pt>
                <c:pt idx="3168">
                  <c:v>4.5260809999999996</c:v>
                </c:pt>
                <c:pt idx="3169">
                  <c:v>4.5119790000000002</c:v>
                </c:pt>
                <c:pt idx="3170">
                  <c:v>4.2236929999999999</c:v>
                </c:pt>
                <c:pt idx="3171">
                  <c:v>4.5032030000000001</c:v>
                </c:pt>
                <c:pt idx="3172">
                  <c:v>4.4234419999999997</c:v>
                </c:pt>
                <c:pt idx="3173">
                  <c:v>4.2630509999999999</c:v>
                </c:pt>
                <c:pt idx="3174">
                  <c:v>4.5299630000000004</c:v>
                </c:pt>
                <c:pt idx="3175">
                  <c:v>4.2252539999999996</c:v>
                </c:pt>
                <c:pt idx="3176">
                  <c:v>4.3614050000000004</c:v>
                </c:pt>
                <c:pt idx="3177">
                  <c:v>4.4713719999999997</c:v>
                </c:pt>
                <c:pt idx="3178">
                  <c:v>4.2325280000000003</c:v>
                </c:pt>
                <c:pt idx="3179">
                  <c:v>4.4992979999999996</c:v>
                </c:pt>
                <c:pt idx="3180">
                  <c:v>4.331575</c:v>
                </c:pt>
                <c:pt idx="3181">
                  <c:v>4.2594409999999998</c:v>
                </c:pt>
                <c:pt idx="3182">
                  <c:v>4.5352969999999999</c:v>
                </c:pt>
                <c:pt idx="3183">
                  <c:v>4.3244670000000003</c:v>
                </c:pt>
                <c:pt idx="3184">
                  <c:v>4.2558280000000002</c:v>
                </c:pt>
                <c:pt idx="3185">
                  <c:v>4.2210910000000004</c:v>
                </c:pt>
                <c:pt idx="3186">
                  <c:v>4.4264219999999996</c:v>
                </c:pt>
                <c:pt idx="3187">
                  <c:v>4.3619089999999998</c:v>
                </c:pt>
                <c:pt idx="3188">
                  <c:v>4.5362660000000004</c:v>
                </c:pt>
                <c:pt idx="3189">
                  <c:v>4.2294119999999999</c:v>
                </c:pt>
                <c:pt idx="3190">
                  <c:v>4.4728459999999997</c:v>
                </c:pt>
                <c:pt idx="3191">
                  <c:v>4.3970339999999997</c:v>
                </c:pt>
                <c:pt idx="3192">
                  <c:v>4.2820819999999999</c:v>
                </c:pt>
                <c:pt idx="3193">
                  <c:v>4.5488439999999999</c:v>
                </c:pt>
                <c:pt idx="3194">
                  <c:v>4.3553540000000002</c:v>
                </c:pt>
                <c:pt idx="3195">
                  <c:v>4.3759930000000002</c:v>
                </c:pt>
                <c:pt idx="3196">
                  <c:v>4.5594599999999996</c:v>
                </c:pt>
                <c:pt idx="3197">
                  <c:v>4.2371990000000004</c:v>
                </c:pt>
                <c:pt idx="3198">
                  <c:v>4.4580820000000001</c:v>
                </c:pt>
                <c:pt idx="3199">
                  <c:v>4.3704650000000003</c:v>
                </c:pt>
                <c:pt idx="3200">
                  <c:v>4.2902849999999999</c:v>
                </c:pt>
                <c:pt idx="3201">
                  <c:v>4.5801369999999997</c:v>
                </c:pt>
                <c:pt idx="3202">
                  <c:v>4.5580129999999999</c:v>
                </c:pt>
                <c:pt idx="3203">
                  <c:v>4.3990320000000001</c:v>
                </c:pt>
                <c:pt idx="3204">
                  <c:v>4.1745000000000001</c:v>
                </c:pt>
                <c:pt idx="3205">
                  <c:v>4.5729350000000002</c:v>
                </c:pt>
                <c:pt idx="3206">
                  <c:v>4.2974500000000004</c:v>
                </c:pt>
                <c:pt idx="3207">
                  <c:v>4.2221310000000001</c:v>
                </c:pt>
                <c:pt idx="3208">
                  <c:v>4.565239</c:v>
                </c:pt>
                <c:pt idx="3209">
                  <c:v>4.2335669999999999</c:v>
                </c:pt>
                <c:pt idx="3210">
                  <c:v>4.4757920000000002</c:v>
                </c:pt>
                <c:pt idx="3211">
                  <c:v>4.4615320000000001</c:v>
                </c:pt>
                <c:pt idx="3212">
                  <c:v>4.28721</c:v>
                </c:pt>
                <c:pt idx="3213">
                  <c:v>4.4900080000000004</c:v>
                </c:pt>
                <c:pt idx="3214">
                  <c:v>4.3583809999999996</c:v>
                </c:pt>
                <c:pt idx="3215">
                  <c:v>4.3684539999999998</c:v>
                </c:pt>
                <c:pt idx="3216">
                  <c:v>4.4767739999999998</c:v>
                </c:pt>
                <c:pt idx="3217">
                  <c:v>4.2309700000000001</c:v>
                </c:pt>
                <c:pt idx="3218">
                  <c:v>4.4988089999999996</c:v>
                </c:pt>
                <c:pt idx="3219">
                  <c:v>4.3163289999999996</c:v>
                </c:pt>
                <c:pt idx="3220">
                  <c:v>4.2882350000000002</c:v>
                </c:pt>
                <c:pt idx="3221">
                  <c:v>4.496855</c:v>
                </c:pt>
                <c:pt idx="3222">
                  <c:v>4.4909869999999996</c:v>
                </c:pt>
                <c:pt idx="3223">
                  <c:v>4.4412909999999997</c:v>
                </c:pt>
                <c:pt idx="3224">
                  <c:v>4.2651120000000002</c:v>
                </c:pt>
                <c:pt idx="3225">
                  <c:v>4.5507759999999999</c:v>
                </c:pt>
                <c:pt idx="3226">
                  <c:v>4.2954040000000004</c:v>
                </c:pt>
                <c:pt idx="3227">
                  <c:v>4.3122530000000001</c:v>
                </c:pt>
                <c:pt idx="3228">
                  <c:v>4.5280230000000001</c:v>
                </c:pt>
                <c:pt idx="3229">
                  <c:v>4.3076650000000001</c:v>
                </c:pt>
                <c:pt idx="3230">
                  <c:v>4.2491099999999999</c:v>
                </c:pt>
                <c:pt idx="3231">
                  <c:v>4.255312</c:v>
                </c:pt>
                <c:pt idx="3232">
                  <c:v>4.3855230000000001</c:v>
                </c:pt>
                <c:pt idx="3233">
                  <c:v>4.4378260000000003</c:v>
                </c:pt>
                <c:pt idx="3234">
                  <c:v>4.2164029999999997</c:v>
                </c:pt>
                <c:pt idx="3235">
                  <c:v>4.4885400000000004</c:v>
                </c:pt>
                <c:pt idx="3236">
                  <c:v>4.3634199999999996</c:v>
                </c:pt>
                <c:pt idx="3237">
                  <c:v>4.3204000000000002</c:v>
                </c:pt>
                <c:pt idx="3238">
                  <c:v>4.4821710000000001</c:v>
                </c:pt>
                <c:pt idx="3239">
                  <c:v>4.3684539999999998</c:v>
                </c:pt>
                <c:pt idx="3240">
                  <c:v>4.4885400000000004</c:v>
                </c:pt>
                <c:pt idx="3241">
                  <c:v>4.2143170000000003</c:v>
                </c:pt>
                <c:pt idx="3242">
                  <c:v>4.5183059999999999</c:v>
                </c:pt>
                <c:pt idx="3243">
                  <c:v>4.4050229999999999</c:v>
                </c:pt>
                <c:pt idx="3244">
                  <c:v>4.2625359999999999</c:v>
                </c:pt>
                <c:pt idx="3245">
                  <c:v>4.5642769999999997</c:v>
                </c:pt>
                <c:pt idx="3246">
                  <c:v>4.2542790000000004</c:v>
                </c:pt>
                <c:pt idx="3247">
                  <c:v>4.4174769999999999</c:v>
                </c:pt>
                <c:pt idx="3248">
                  <c:v>4.4333669999999996</c:v>
                </c:pt>
                <c:pt idx="3249">
                  <c:v>4.2516959999999999</c:v>
                </c:pt>
                <c:pt idx="3250">
                  <c:v>4.5304489999999999</c:v>
                </c:pt>
                <c:pt idx="3251">
                  <c:v>4.327007</c:v>
                </c:pt>
                <c:pt idx="3252">
                  <c:v>4.3280219999999998</c:v>
                </c:pt>
                <c:pt idx="3253">
                  <c:v>4.4025280000000002</c:v>
                </c:pt>
                <c:pt idx="3254">
                  <c:v>4.3860239999999999</c:v>
                </c:pt>
                <c:pt idx="3255">
                  <c:v>4.3020500000000004</c:v>
                </c:pt>
                <c:pt idx="3256">
                  <c:v>4.3447459999999998</c:v>
                </c:pt>
                <c:pt idx="3257">
                  <c:v>4.5075940000000001</c:v>
                </c:pt>
                <c:pt idx="3258">
                  <c:v>4.2111869999999998</c:v>
                </c:pt>
                <c:pt idx="3259">
                  <c:v>4.5027160000000004</c:v>
                </c:pt>
                <c:pt idx="3260">
                  <c:v>4.3729779999999998</c:v>
                </c:pt>
                <c:pt idx="3261">
                  <c:v>4.5444940000000003</c:v>
                </c:pt>
                <c:pt idx="3262">
                  <c:v>4.2779740000000004</c:v>
                </c:pt>
                <c:pt idx="3263">
                  <c:v>4.2038760000000002</c:v>
                </c:pt>
                <c:pt idx="3264">
                  <c:v>4.3112339999999998</c:v>
                </c:pt>
                <c:pt idx="3265">
                  <c:v>4.4856009999999999</c:v>
                </c:pt>
                <c:pt idx="3266">
                  <c:v>4.3699620000000001</c:v>
                </c:pt>
                <c:pt idx="3267">
                  <c:v>4.2371990000000004</c:v>
                </c:pt>
                <c:pt idx="3268">
                  <c:v>4.4939220000000004</c:v>
                </c:pt>
                <c:pt idx="3269">
                  <c:v>4.4437639999999998</c:v>
                </c:pt>
                <c:pt idx="3270">
                  <c:v>4.4570959999999999</c:v>
                </c:pt>
                <c:pt idx="3271">
                  <c:v>4.5289929999999998</c:v>
                </c:pt>
                <c:pt idx="3272">
                  <c:v>4.2841339999999999</c:v>
                </c:pt>
                <c:pt idx="3273">
                  <c:v>4.3508110000000002</c:v>
                </c:pt>
                <c:pt idx="3274">
                  <c:v>4.5299630000000004</c:v>
                </c:pt>
                <c:pt idx="3275">
                  <c:v>4.2059660000000001</c:v>
                </c:pt>
                <c:pt idx="3276">
                  <c:v>4.4900080000000004</c:v>
                </c:pt>
                <c:pt idx="3277">
                  <c:v>4.3769970000000002</c:v>
                </c:pt>
                <c:pt idx="3278">
                  <c:v>4.2252539999999996</c:v>
                </c:pt>
                <c:pt idx="3279">
                  <c:v>4.5372339999999998</c:v>
                </c:pt>
                <c:pt idx="3280">
                  <c:v>4.2268129999999999</c:v>
                </c:pt>
                <c:pt idx="3281">
                  <c:v>4.4467299999999996</c:v>
                </c:pt>
                <c:pt idx="3282">
                  <c:v>4.4432700000000001</c:v>
                </c:pt>
                <c:pt idx="3283">
                  <c:v>4.2127520000000001</c:v>
                </c:pt>
                <c:pt idx="3284">
                  <c:v>4.5163599999999997</c:v>
                </c:pt>
                <c:pt idx="3285">
                  <c:v>4.2892599999999996</c:v>
                </c:pt>
                <c:pt idx="3286">
                  <c:v>4.3356320000000004</c:v>
                </c:pt>
                <c:pt idx="3287">
                  <c:v>4.5454610000000004</c:v>
                </c:pt>
                <c:pt idx="3288">
                  <c:v>4.2164029999999997</c:v>
                </c:pt>
                <c:pt idx="3289">
                  <c:v>4.4521629999999996</c:v>
                </c:pt>
                <c:pt idx="3290">
                  <c:v>4.391032</c:v>
                </c:pt>
                <c:pt idx="3291">
                  <c:v>4.5100300000000004</c:v>
                </c:pt>
                <c:pt idx="3292">
                  <c:v>4.3127630000000003</c:v>
                </c:pt>
                <c:pt idx="3293">
                  <c:v>4.2558280000000002</c:v>
                </c:pt>
                <c:pt idx="3294">
                  <c:v>4.2392729999999998</c:v>
                </c:pt>
                <c:pt idx="3295">
                  <c:v>4.5144130000000002</c:v>
                </c:pt>
                <c:pt idx="3296">
                  <c:v>4.3769970000000002</c:v>
                </c:pt>
                <c:pt idx="3297">
                  <c:v>4.2959160000000001</c:v>
                </c:pt>
                <c:pt idx="3298">
                  <c:v>4.5022270000000004</c:v>
                </c:pt>
                <c:pt idx="3299">
                  <c:v>4.2625359999999999</c:v>
                </c:pt>
                <c:pt idx="3300">
                  <c:v>4.3840199999999996</c:v>
                </c:pt>
                <c:pt idx="3301">
                  <c:v>4.2728339999999996</c:v>
                </c:pt>
                <c:pt idx="3302">
                  <c:v>4.4738280000000001</c:v>
                </c:pt>
                <c:pt idx="3303">
                  <c:v>4.3361390000000002</c:v>
                </c:pt>
                <c:pt idx="3304">
                  <c:v>4.3422159999999996</c:v>
                </c:pt>
                <c:pt idx="3305">
                  <c:v>4.5411080000000004</c:v>
                </c:pt>
                <c:pt idx="3306">
                  <c:v>4.2491099999999999</c:v>
                </c:pt>
                <c:pt idx="3307">
                  <c:v>4.4703879999999998</c:v>
                </c:pt>
                <c:pt idx="3308">
                  <c:v>4.3925330000000002</c:v>
                </c:pt>
                <c:pt idx="3309">
                  <c:v>4.5391709999999996</c:v>
                </c:pt>
                <c:pt idx="3310">
                  <c:v>4.2774599999999996</c:v>
                </c:pt>
                <c:pt idx="3311">
                  <c:v>4.3970339999999997</c:v>
                </c:pt>
                <c:pt idx="3312">
                  <c:v>4.5158740000000002</c:v>
                </c:pt>
                <c:pt idx="3313">
                  <c:v>4.237717</c:v>
                </c:pt>
                <c:pt idx="3314">
                  <c:v>4.5168470000000003</c:v>
                </c:pt>
                <c:pt idx="3315">
                  <c:v>4.3955339999999996</c:v>
                </c:pt>
                <c:pt idx="3316">
                  <c:v>4.2861849999999997</c:v>
                </c:pt>
                <c:pt idx="3317">
                  <c:v>4.565239</c:v>
                </c:pt>
                <c:pt idx="3318">
                  <c:v>4.2969379999999999</c:v>
                </c:pt>
                <c:pt idx="3319">
                  <c:v>4.2974500000000004</c:v>
                </c:pt>
                <c:pt idx="3320">
                  <c:v>4.2480760000000002</c:v>
                </c:pt>
                <c:pt idx="3321">
                  <c:v>4.5217090000000004</c:v>
                </c:pt>
                <c:pt idx="3322">
                  <c:v>4.4005299999999998</c:v>
                </c:pt>
                <c:pt idx="3323">
                  <c:v>4.3234500000000002</c:v>
                </c:pt>
                <c:pt idx="3324">
                  <c:v>4.5825360000000002</c:v>
                </c:pt>
                <c:pt idx="3325">
                  <c:v>4.574376</c:v>
                </c:pt>
                <c:pt idx="3326">
                  <c:v>4.5212240000000001</c:v>
                </c:pt>
                <c:pt idx="3327">
                  <c:v>4.2262940000000002</c:v>
                </c:pt>
                <c:pt idx="3328">
                  <c:v>4.5714930000000003</c:v>
                </c:pt>
                <c:pt idx="3329">
                  <c:v>4.2820819999999999</c:v>
                </c:pt>
                <c:pt idx="3330">
                  <c:v>4.3066440000000004</c:v>
                </c:pt>
                <c:pt idx="3331">
                  <c:v>4.4738280000000001</c:v>
                </c:pt>
                <c:pt idx="3332">
                  <c:v>4.189737</c:v>
                </c:pt>
                <c:pt idx="3333">
                  <c:v>4.5041789999999997</c:v>
                </c:pt>
                <c:pt idx="3334">
                  <c:v>4.3229420000000003</c:v>
                </c:pt>
                <c:pt idx="3335">
                  <c:v>4.3386719999999999</c:v>
                </c:pt>
                <c:pt idx="3336">
                  <c:v>4.5449770000000003</c:v>
                </c:pt>
                <c:pt idx="3337">
                  <c:v>4.2974500000000004</c:v>
                </c:pt>
                <c:pt idx="3338">
                  <c:v>4.3609010000000001</c:v>
                </c:pt>
                <c:pt idx="3339">
                  <c:v>4.5080809999999998</c:v>
                </c:pt>
                <c:pt idx="3340">
                  <c:v>4.5396559999999999</c:v>
                </c:pt>
                <c:pt idx="3341">
                  <c:v>4.3749880000000001</c:v>
                </c:pt>
                <c:pt idx="3342">
                  <c:v>4.3000059999999998</c:v>
                </c:pt>
                <c:pt idx="3343">
                  <c:v>4.5056430000000001</c:v>
                </c:pt>
                <c:pt idx="3344">
                  <c:v>4.5546369999999996</c:v>
                </c:pt>
                <c:pt idx="3345">
                  <c:v>4.3462630000000004</c:v>
                </c:pt>
                <c:pt idx="3346">
                  <c:v>4.2861849999999997</c:v>
                </c:pt>
                <c:pt idx="3347">
                  <c:v>4.5260809999999996</c:v>
                </c:pt>
                <c:pt idx="3348">
                  <c:v>4.288748</c:v>
                </c:pt>
                <c:pt idx="3349">
                  <c:v>4.4159839999999999</c:v>
                </c:pt>
                <c:pt idx="3350">
                  <c:v>4.4811899999999998</c:v>
                </c:pt>
                <c:pt idx="3351">
                  <c:v>4.2480760000000002</c:v>
                </c:pt>
                <c:pt idx="3352">
                  <c:v>4.5105180000000002</c:v>
                </c:pt>
                <c:pt idx="3353">
                  <c:v>4.40951</c:v>
                </c:pt>
                <c:pt idx="3354">
                  <c:v>4.2831080000000004</c:v>
                </c:pt>
                <c:pt idx="3355">
                  <c:v>4.5061299999999997</c:v>
                </c:pt>
                <c:pt idx="3356">
                  <c:v>4.2723199999999997</c:v>
                </c:pt>
                <c:pt idx="3357">
                  <c:v>4.4219520000000001</c:v>
                </c:pt>
                <c:pt idx="3358">
                  <c:v>4.5289929999999998</c:v>
                </c:pt>
                <c:pt idx="3359">
                  <c:v>4.2439359999999997</c:v>
                </c:pt>
                <c:pt idx="3360">
                  <c:v>4.5772579999999996</c:v>
                </c:pt>
                <c:pt idx="3361">
                  <c:v>4.3229420000000003</c:v>
                </c:pt>
                <c:pt idx="3362">
                  <c:v>4.2743760000000002</c:v>
                </c:pt>
                <c:pt idx="3363">
                  <c:v>4.5386879999999996</c:v>
                </c:pt>
                <c:pt idx="3364">
                  <c:v>4.5139269999999998</c:v>
                </c:pt>
                <c:pt idx="3365">
                  <c:v>4.4949000000000003</c:v>
                </c:pt>
                <c:pt idx="3366">
                  <c:v>4.2423820000000001</c:v>
                </c:pt>
                <c:pt idx="3367">
                  <c:v>4.4836419999999997</c:v>
                </c:pt>
                <c:pt idx="3368">
                  <c:v>4.2979609999999999</c:v>
                </c:pt>
                <c:pt idx="3369">
                  <c:v>4.334111</c:v>
                </c:pt>
                <c:pt idx="3370">
                  <c:v>4.3985329999999996</c:v>
                </c:pt>
                <c:pt idx="3371">
                  <c:v>4.2774599999999996</c:v>
                </c:pt>
                <c:pt idx="3372">
                  <c:v>4.5095429999999999</c:v>
                </c:pt>
                <c:pt idx="3373">
                  <c:v>4.2028299999999996</c:v>
                </c:pt>
                <c:pt idx="3374">
                  <c:v>4.5304489999999999</c:v>
                </c:pt>
                <c:pt idx="3375">
                  <c:v>4.3568680000000004</c:v>
                </c:pt>
                <c:pt idx="3376">
                  <c:v>4.4708800000000002</c:v>
                </c:pt>
                <c:pt idx="3377">
                  <c:v>4.4422800000000002</c:v>
                </c:pt>
                <c:pt idx="3378">
                  <c:v>4.275919</c:v>
                </c:pt>
                <c:pt idx="3379">
                  <c:v>4.5502929999999999</c:v>
                </c:pt>
                <c:pt idx="3380">
                  <c:v>4.2938689999999999</c:v>
                </c:pt>
                <c:pt idx="3381">
                  <c:v>4.3412040000000003</c:v>
                </c:pt>
                <c:pt idx="3382">
                  <c:v>4.5695699999999997</c:v>
                </c:pt>
                <c:pt idx="3383">
                  <c:v>4.3061340000000001</c:v>
                </c:pt>
                <c:pt idx="3384">
                  <c:v>4.3523259999999997</c:v>
                </c:pt>
                <c:pt idx="3385">
                  <c:v>4.2236929999999999</c:v>
                </c:pt>
                <c:pt idx="3386">
                  <c:v>4.3870259999999996</c:v>
                </c:pt>
                <c:pt idx="3387">
                  <c:v>4.2938689999999999</c:v>
                </c:pt>
                <c:pt idx="3388">
                  <c:v>4.5294790000000003</c:v>
                </c:pt>
                <c:pt idx="3389">
                  <c:v>4.5599410000000002</c:v>
                </c:pt>
                <c:pt idx="3390">
                  <c:v>4.4541370000000002</c:v>
                </c:pt>
                <c:pt idx="3391">
                  <c:v>4.5270520000000003</c:v>
                </c:pt>
                <c:pt idx="3392">
                  <c:v>4.3634199999999996</c:v>
                </c:pt>
                <c:pt idx="3393">
                  <c:v>4.5041789999999997</c:v>
                </c:pt>
                <c:pt idx="3394">
                  <c:v>4.2625359999999999</c:v>
                </c:pt>
                <c:pt idx="3395">
                  <c:v>4.4040249999999999</c:v>
                </c:pt>
                <c:pt idx="3396">
                  <c:v>4.4139929999999996</c:v>
                </c:pt>
                <c:pt idx="3397">
                  <c:v>4.5080809999999998</c:v>
                </c:pt>
                <c:pt idx="3398">
                  <c:v>4.449694</c:v>
                </c:pt>
                <c:pt idx="3399">
                  <c:v>4.4224490000000003</c:v>
                </c:pt>
                <c:pt idx="3400">
                  <c:v>4.5134400000000001</c:v>
                </c:pt>
                <c:pt idx="3401">
                  <c:v>4.4698969999999996</c:v>
                </c:pt>
                <c:pt idx="3402">
                  <c:v>4.3122530000000001</c:v>
                </c:pt>
                <c:pt idx="3403">
                  <c:v>4.2143170000000003</c:v>
                </c:pt>
                <c:pt idx="3404">
                  <c:v>4.5051550000000002</c:v>
                </c:pt>
                <c:pt idx="3405">
                  <c:v>4.4605459999999999</c:v>
                </c:pt>
                <c:pt idx="3406">
                  <c:v>4.4383210000000002</c:v>
                </c:pt>
                <c:pt idx="3407">
                  <c:v>4.3955339999999996</c:v>
                </c:pt>
                <c:pt idx="3408">
                  <c:v>4.5114919999999996</c:v>
                </c:pt>
                <c:pt idx="3409">
                  <c:v>4.5061299999999997</c:v>
                </c:pt>
                <c:pt idx="3410">
                  <c:v>4.5319039999999999</c:v>
                </c:pt>
                <c:pt idx="3411">
                  <c:v>4.5464279999999997</c:v>
                </c:pt>
                <c:pt idx="3412">
                  <c:v>4.2733480000000004</c:v>
                </c:pt>
                <c:pt idx="3413">
                  <c:v>4.4149890000000003</c:v>
                </c:pt>
                <c:pt idx="3414">
                  <c:v>4.2491099999999999</c:v>
                </c:pt>
                <c:pt idx="3415">
                  <c:v>4.5527069999999998</c:v>
                </c:pt>
                <c:pt idx="3416">
                  <c:v>4.2810550000000003</c:v>
                </c:pt>
                <c:pt idx="3417">
                  <c:v>4.4254290000000003</c:v>
                </c:pt>
                <c:pt idx="3418">
                  <c:v>4.4174769999999999</c:v>
                </c:pt>
                <c:pt idx="3419">
                  <c:v>4.4757920000000002</c:v>
                </c:pt>
                <c:pt idx="3420">
                  <c:v>4.4767739999999998</c:v>
                </c:pt>
                <c:pt idx="3421">
                  <c:v>4.560905</c:v>
                </c:pt>
                <c:pt idx="3422">
                  <c:v>4.2527290000000004</c:v>
                </c:pt>
                <c:pt idx="3423">
                  <c:v>4.4308880000000004</c:v>
                </c:pt>
                <c:pt idx="3424">
                  <c:v>4.4129969999999998</c:v>
                </c:pt>
                <c:pt idx="3425">
                  <c:v>4.2210910000000004</c:v>
                </c:pt>
                <c:pt idx="3426">
                  <c:v>4.4924549999999996</c:v>
                </c:pt>
                <c:pt idx="3427">
                  <c:v>4.2959160000000001</c:v>
                </c:pt>
                <c:pt idx="3428">
                  <c:v>4.279515</c:v>
                </c:pt>
                <c:pt idx="3429">
                  <c:v>4.4944110000000004</c:v>
                </c:pt>
                <c:pt idx="3430">
                  <c:v>4.2527290000000004</c:v>
                </c:pt>
                <c:pt idx="3431">
                  <c:v>4.4856009999999999</c:v>
                </c:pt>
                <c:pt idx="3432">
                  <c:v>4.3920329999999996</c:v>
                </c:pt>
                <c:pt idx="3433">
                  <c:v>4.2902849999999999</c:v>
                </c:pt>
                <c:pt idx="3434">
                  <c:v>4.4963670000000002</c:v>
                </c:pt>
                <c:pt idx="3435">
                  <c:v>4.2790010000000001</c:v>
                </c:pt>
                <c:pt idx="3436">
                  <c:v>4.3885290000000001</c:v>
                </c:pt>
                <c:pt idx="3437">
                  <c:v>4.4610390000000004</c:v>
                </c:pt>
                <c:pt idx="3438">
                  <c:v>4.2501449999999998</c:v>
                </c:pt>
                <c:pt idx="3439">
                  <c:v>4.3422159999999996</c:v>
                </c:pt>
                <c:pt idx="3440">
                  <c:v>4.3295450000000004</c:v>
                </c:pt>
                <c:pt idx="3441">
                  <c:v>4.5401400000000001</c:v>
                </c:pt>
                <c:pt idx="3442">
                  <c:v>4.2382350000000004</c:v>
                </c:pt>
                <c:pt idx="3443">
                  <c:v>4.3163289999999996</c:v>
                </c:pt>
                <c:pt idx="3444">
                  <c:v>4.4865810000000002</c:v>
                </c:pt>
                <c:pt idx="3445">
                  <c:v>4.237717</c:v>
                </c:pt>
                <c:pt idx="3446">
                  <c:v>4.3850220000000002</c:v>
                </c:pt>
                <c:pt idx="3447">
                  <c:v>4.3513159999999997</c:v>
                </c:pt>
                <c:pt idx="3448">
                  <c:v>4.5686080000000002</c:v>
                </c:pt>
                <c:pt idx="3449">
                  <c:v>4.3086849999999997</c:v>
                </c:pt>
                <c:pt idx="3450">
                  <c:v>4.401529</c:v>
                </c:pt>
                <c:pt idx="3451">
                  <c:v>4.4174769999999999</c:v>
                </c:pt>
                <c:pt idx="3452">
                  <c:v>4.2604730000000002</c:v>
                </c:pt>
                <c:pt idx="3453">
                  <c:v>4.2754050000000001</c:v>
                </c:pt>
                <c:pt idx="3454">
                  <c:v>4.4462359999999999</c:v>
                </c:pt>
                <c:pt idx="3455">
                  <c:v>4.5217090000000004</c:v>
                </c:pt>
                <c:pt idx="3456">
                  <c:v>4.5285080000000004</c:v>
                </c:pt>
                <c:pt idx="3457">
                  <c:v>4.45167</c:v>
                </c:pt>
                <c:pt idx="3458">
                  <c:v>4.4595599999999997</c:v>
                </c:pt>
                <c:pt idx="3459">
                  <c:v>4.3198910000000001</c:v>
                </c:pt>
                <c:pt idx="3460">
                  <c:v>4.356363</c:v>
                </c:pt>
                <c:pt idx="3461">
                  <c:v>4.4674379999999996</c:v>
                </c:pt>
                <c:pt idx="3462">
                  <c:v>4.2023070000000002</c:v>
                </c:pt>
                <c:pt idx="3463">
                  <c:v>4.5090560000000002</c:v>
                </c:pt>
                <c:pt idx="3464">
                  <c:v>4.327007</c:v>
                </c:pt>
                <c:pt idx="3465">
                  <c:v>4.3040919999999998</c:v>
                </c:pt>
                <c:pt idx="3466">
                  <c:v>4.5323890000000002</c:v>
                </c:pt>
                <c:pt idx="3467">
                  <c:v>4.2137960000000003</c:v>
                </c:pt>
                <c:pt idx="3468">
                  <c:v>4.4600530000000003</c:v>
                </c:pt>
                <c:pt idx="3469">
                  <c:v>4.4050229999999999</c:v>
                </c:pt>
                <c:pt idx="3470">
                  <c:v>4.2712909999999997</c:v>
                </c:pt>
                <c:pt idx="3471">
                  <c:v>4.520251</c:v>
                </c:pt>
                <c:pt idx="3472">
                  <c:v>4.2948919999999999</c:v>
                </c:pt>
                <c:pt idx="3473">
                  <c:v>4.381011</c:v>
                </c:pt>
                <c:pt idx="3474">
                  <c:v>4.4885400000000004</c:v>
                </c:pt>
                <c:pt idx="3475">
                  <c:v>4.4698969999999996</c:v>
                </c:pt>
                <c:pt idx="3476">
                  <c:v>4.5051550000000002</c:v>
                </c:pt>
                <c:pt idx="3477">
                  <c:v>4.4978319999999998</c:v>
                </c:pt>
                <c:pt idx="3478">
                  <c:v>4.2784880000000003</c:v>
                </c:pt>
                <c:pt idx="3479">
                  <c:v>4.3915319999999998</c:v>
                </c:pt>
                <c:pt idx="3480">
                  <c:v>4.4870710000000003</c:v>
                </c:pt>
                <c:pt idx="3481">
                  <c:v>4.2501449999999998</c:v>
                </c:pt>
                <c:pt idx="3482">
                  <c:v>4.3754900000000001</c:v>
                </c:pt>
                <c:pt idx="3483">
                  <c:v>4.3376590000000004</c:v>
                </c:pt>
                <c:pt idx="3484">
                  <c:v>4.2640820000000001</c:v>
                </c:pt>
                <c:pt idx="3485">
                  <c:v>4.2764329999999999</c:v>
                </c:pt>
                <c:pt idx="3486">
                  <c:v>4.4005299999999998</c:v>
                </c:pt>
                <c:pt idx="3487">
                  <c:v>4.4983209999999998</c:v>
                </c:pt>
                <c:pt idx="3488">
                  <c:v>4.5642769999999997</c:v>
                </c:pt>
                <c:pt idx="3489">
                  <c:v>4.3300530000000004</c:v>
                </c:pt>
                <c:pt idx="3490">
                  <c:v>4.4383210000000002</c:v>
                </c:pt>
                <c:pt idx="3491">
                  <c:v>4.2712909999999997</c:v>
                </c:pt>
                <c:pt idx="3492">
                  <c:v>4.4635009999999999</c:v>
                </c:pt>
                <c:pt idx="3493">
                  <c:v>4.3669440000000002</c:v>
                </c:pt>
                <c:pt idx="3494">
                  <c:v>4.275919</c:v>
                </c:pt>
                <c:pt idx="3495">
                  <c:v>4.5352969999999999</c:v>
                </c:pt>
                <c:pt idx="3496">
                  <c:v>4.4204610000000004</c:v>
                </c:pt>
                <c:pt idx="3497">
                  <c:v>4.5782179999999997</c:v>
                </c:pt>
                <c:pt idx="3498">
                  <c:v>4.2132740000000002</c:v>
                </c:pt>
                <c:pt idx="3499">
                  <c:v>4.2805410000000004</c:v>
                </c:pt>
                <c:pt idx="3500">
                  <c:v>4.5599410000000002</c:v>
                </c:pt>
                <c:pt idx="3501">
                  <c:v>4.2252539999999996</c:v>
                </c:pt>
                <c:pt idx="3502">
                  <c:v>4.4144909999999999</c:v>
                </c:pt>
                <c:pt idx="3503">
                  <c:v>4.3850220000000002</c:v>
                </c:pt>
                <c:pt idx="3504">
                  <c:v>4.2558280000000002</c:v>
                </c:pt>
                <c:pt idx="3505">
                  <c:v>4.5531889999999997</c:v>
                </c:pt>
                <c:pt idx="3506">
                  <c:v>4.3005170000000001</c:v>
                </c:pt>
                <c:pt idx="3507">
                  <c:v>4.4159839999999999</c:v>
                </c:pt>
                <c:pt idx="3508">
                  <c:v>4.2491099999999999</c:v>
                </c:pt>
                <c:pt idx="3509">
                  <c:v>4.5623500000000003</c:v>
                </c:pt>
                <c:pt idx="3510">
                  <c:v>4.3523259999999997</c:v>
                </c:pt>
                <c:pt idx="3511">
                  <c:v>4.2226520000000001</c:v>
                </c:pt>
                <c:pt idx="3512">
                  <c:v>4.4526570000000003</c:v>
                </c:pt>
                <c:pt idx="3513">
                  <c:v>4.3634199999999996</c:v>
                </c:pt>
                <c:pt idx="3514">
                  <c:v>4.2106649999999997</c:v>
                </c:pt>
                <c:pt idx="3515">
                  <c:v>4.4501879999999998</c:v>
                </c:pt>
                <c:pt idx="3516">
                  <c:v>4.3158200000000004</c:v>
                </c:pt>
                <c:pt idx="3517">
                  <c:v>4.5411080000000004</c:v>
                </c:pt>
                <c:pt idx="3518">
                  <c:v>4.2304510000000004</c:v>
                </c:pt>
                <c:pt idx="3519">
                  <c:v>4.4635009999999999</c:v>
                </c:pt>
                <c:pt idx="3520">
                  <c:v>4.4978319999999998</c:v>
                </c:pt>
                <c:pt idx="3521">
                  <c:v>4.2784880000000003</c:v>
                </c:pt>
                <c:pt idx="3522">
                  <c:v>4.5144130000000002</c:v>
                </c:pt>
                <c:pt idx="3523">
                  <c:v>4.3744860000000001</c:v>
                </c:pt>
                <c:pt idx="3524">
                  <c:v>4.5352969999999999</c:v>
                </c:pt>
                <c:pt idx="3525">
                  <c:v>4.3310680000000001</c:v>
                </c:pt>
                <c:pt idx="3526">
                  <c:v>4.2779740000000004</c:v>
                </c:pt>
                <c:pt idx="3527">
                  <c:v>4.5056430000000001</c:v>
                </c:pt>
                <c:pt idx="3528">
                  <c:v>4.3091949999999999</c:v>
                </c:pt>
                <c:pt idx="3529">
                  <c:v>4.3749880000000001</c:v>
                </c:pt>
                <c:pt idx="3530">
                  <c:v>4.5333579999999998</c:v>
                </c:pt>
                <c:pt idx="3531">
                  <c:v>4.2558280000000002</c:v>
                </c:pt>
                <c:pt idx="3532">
                  <c:v>4.3503059999999998</c:v>
                </c:pt>
                <c:pt idx="3533">
                  <c:v>4.2527290000000004</c:v>
                </c:pt>
                <c:pt idx="3534">
                  <c:v>4.455616</c:v>
                </c:pt>
                <c:pt idx="3535">
                  <c:v>4.3754900000000001</c:v>
                </c:pt>
                <c:pt idx="3536">
                  <c:v>4.4541370000000002</c:v>
                </c:pt>
                <c:pt idx="3537">
                  <c:v>4.2132740000000002</c:v>
                </c:pt>
                <c:pt idx="3538">
                  <c:v>4.5304489999999999</c:v>
                </c:pt>
                <c:pt idx="3539">
                  <c:v>4.3553540000000002</c:v>
                </c:pt>
                <c:pt idx="3540">
                  <c:v>4.5071060000000003</c:v>
                </c:pt>
                <c:pt idx="3541">
                  <c:v>4.2532459999999999</c:v>
                </c:pt>
                <c:pt idx="3542">
                  <c:v>4.2609890000000004</c:v>
                </c:pt>
                <c:pt idx="3543">
                  <c:v>4.2656280000000004</c:v>
                </c:pt>
                <c:pt idx="3544">
                  <c:v>4.560905</c:v>
                </c:pt>
                <c:pt idx="3545">
                  <c:v>4.3005170000000001</c:v>
                </c:pt>
                <c:pt idx="3546">
                  <c:v>4.3970339999999997</c:v>
                </c:pt>
                <c:pt idx="3547">
                  <c:v>4.5367499999999996</c:v>
                </c:pt>
                <c:pt idx="3548">
                  <c:v>4.2361610000000001</c:v>
                </c:pt>
                <c:pt idx="3549">
                  <c:v>4.5270520000000003</c:v>
                </c:pt>
                <c:pt idx="3550">
                  <c:v>4.3749880000000001</c:v>
                </c:pt>
                <c:pt idx="3551">
                  <c:v>4.3168379999999997</c:v>
                </c:pt>
                <c:pt idx="3552">
                  <c:v>4.5012509999999999</c:v>
                </c:pt>
                <c:pt idx="3553">
                  <c:v>4.2784880000000003</c:v>
                </c:pt>
                <c:pt idx="3554">
                  <c:v>4.4447530000000004</c:v>
                </c:pt>
                <c:pt idx="3555">
                  <c:v>4.5275369999999997</c:v>
                </c:pt>
                <c:pt idx="3556">
                  <c:v>4.3985329999999996</c:v>
                </c:pt>
                <c:pt idx="3557">
                  <c:v>4.3396840000000001</c:v>
                </c:pt>
                <c:pt idx="3558">
                  <c:v>4.3759930000000002</c:v>
                </c:pt>
                <c:pt idx="3559">
                  <c:v>4.4870710000000003</c:v>
                </c:pt>
                <c:pt idx="3560">
                  <c:v>4.2080549999999999</c:v>
                </c:pt>
                <c:pt idx="3561">
                  <c:v>4.5153869999999996</c:v>
                </c:pt>
                <c:pt idx="3562">
                  <c:v>4.3980329999999999</c:v>
                </c:pt>
                <c:pt idx="3563">
                  <c:v>4.2656280000000004</c:v>
                </c:pt>
                <c:pt idx="3564">
                  <c:v>4.5071060000000003</c:v>
                </c:pt>
                <c:pt idx="3565">
                  <c:v>4.3295450000000004</c:v>
                </c:pt>
                <c:pt idx="3566">
                  <c:v>4.4914769999999997</c:v>
                </c:pt>
                <c:pt idx="3567">
                  <c:v>4.2012609999999997</c:v>
                </c:pt>
                <c:pt idx="3568">
                  <c:v>4.4447530000000004</c:v>
                </c:pt>
                <c:pt idx="3569">
                  <c:v>4.4209579999999997</c:v>
                </c:pt>
                <c:pt idx="3570">
                  <c:v>4.3035819999999996</c:v>
                </c:pt>
                <c:pt idx="3571">
                  <c:v>4.3025599999999997</c:v>
                </c:pt>
                <c:pt idx="3572">
                  <c:v>4.3614050000000004</c:v>
                </c:pt>
                <c:pt idx="3573">
                  <c:v>4.4635009999999999</c:v>
                </c:pt>
                <c:pt idx="3574">
                  <c:v>4.5080809999999998</c:v>
                </c:pt>
                <c:pt idx="3575">
                  <c:v>4.2902849999999999</c:v>
                </c:pt>
                <c:pt idx="3576">
                  <c:v>4.4890290000000004</c:v>
                </c:pt>
                <c:pt idx="3577">
                  <c:v>4.2820819999999999</c:v>
                </c:pt>
                <c:pt idx="3578">
                  <c:v>4.3649310000000003</c:v>
                </c:pt>
                <c:pt idx="3579">
                  <c:v>4.3066440000000004</c:v>
                </c:pt>
                <c:pt idx="3580">
                  <c:v>4.3538399999999999</c:v>
                </c:pt>
                <c:pt idx="3581">
                  <c:v>4.503692</c:v>
                </c:pt>
                <c:pt idx="3582">
                  <c:v>4.2563449999999996</c:v>
                </c:pt>
                <c:pt idx="3583">
                  <c:v>4.522195</c:v>
                </c:pt>
                <c:pt idx="3584">
                  <c:v>4.3744860000000001</c:v>
                </c:pt>
                <c:pt idx="3585">
                  <c:v>4.3477790000000001</c:v>
                </c:pt>
                <c:pt idx="3586">
                  <c:v>4.569089</c:v>
                </c:pt>
                <c:pt idx="3587">
                  <c:v>4.2454879999999999</c:v>
                </c:pt>
                <c:pt idx="3588">
                  <c:v>4.3925330000000002</c:v>
                </c:pt>
                <c:pt idx="3589">
                  <c:v>4.4620240000000004</c:v>
                </c:pt>
                <c:pt idx="3590">
                  <c:v>4.4782469999999996</c:v>
                </c:pt>
                <c:pt idx="3591">
                  <c:v>4.3925330000000002</c:v>
                </c:pt>
                <c:pt idx="3592">
                  <c:v>4.2615040000000004</c:v>
                </c:pt>
                <c:pt idx="3593">
                  <c:v>4.2262940000000002</c:v>
                </c:pt>
                <c:pt idx="3594">
                  <c:v>4.4164820000000002</c:v>
                </c:pt>
                <c:pt idx="3595">
                  <c:v>4.3759930000000002</c:v>
                </c:pt>
                <c:pt idx="3596">
                  <c:v>4.2594409999999998</c:v>
                </c:pt>
                <c:pt idx="3597">
                  <c:v>4.5430429999999999</c:v>
                </c:pt>
                <c:pt idx="3598">
                  <c:v>4.2979609999999999</c:v>
                </c:pt>
                <c:pt idx="3599">
                  <c:v>4.4209579999999997</c:v>
                </c:pt>
                <c:pt idx="3600">
                  <c:v>4.4777570000000004</c:v>
                </c:pt>
                <c:pt idx="3601">
                  <c:v>4.2651120000000002</c:v>
                </c:pt>
                <c:pt idx="3602">
                  <c:v>4.4343589999999997</c:v>
                </c:pt>
                <c:pt idx="3603">
                  <c:v>4.3163289999999996</c:v>
                </c:pt>
                <c:pt idx="3604">
                  <c:v>4.5415919999999996</c:v>
                </c:pt>
                <c:pt idx="3605">
                  <c:v>4.2805410000000004</c:v>
                </c:pt>
                <c:pt idx="3606">
                  <c:v>4.253762</c:v>
                </c:pt>
                <c:pt idx="3607">
                  <c:v>4.5280230000000001</c:v>
                </c:pt>
                <c:pt idx="3608">
                  <c:v>4.3330970000000004</c:v>
                </c:pt>
                <c:pt idx="3609">
                  <c:v>4.3102150000000004</c:v>
                </c:pt>
                <c:pt idx="3610">
                  <c:v>4.4953890000000003</c:v>
                </c:pt>
                <c:pt idx="3611">
                  <c:v>4.464486</c:v>
                </c:pt>
                <c:pt idx="3612">
                  <c:v>4.4005299999999998</c:v>
                </c:pt>
                <c:pt idx="3613">
                  <c:v>4.2784880000000003</c:v>
                </c:pt>
                <c:pt idx="3614">
                  <c:v>4.5119790000000002</c:v>
                </c:pt>
                <c:pt idx="3615">
                  <c:v>4.2918209999999997</c:v>
                </c:pt>
                <c:pt idx="3616">
                  <c:v>4.4020279999999996</c:v>
                </c:pt>
                <c:pt idx="3617">
                  <c:v>4.5382030000000002</c:v>
                </c:pt>
                <c:pt idx="3618">
                  <c:v>4.28721</c:v>
                </c:pt>
                <c:pt idx="3619">
                  <c:v>4.3386719999999999</c:v>
                </c:pt>
                <c:pt idx="3620">
                  <c:v>4.2836210000000001</c:v>
                </c:pt>
                <c:pt idx="3621">
                  <c:v>4.5498099999999999</c:v>
                </c:pt>
                <c:pt idx="3622">
                  <c:v>4.2754050000000001</c:v>
                </c:pt>
                <c:pt idx="3623">
                  <c:v>4.2943800000000003</c:v>
                </c:pt>
                <c:pt idx="3624">
                  <c:v>4.2558280000000002</c:v>
                </c:pt>
                <c:pt idx="3625">
                  <c:v>4.5294790000000003</c:v>
                </c:pt>
                <c:pt idx="3626">
                  <c:v>4.4713719999999997</c:v>
                </c:pt>
                <c:pt idx="3627">
                  <c:v>4.496855</c:v>
                </c:pt>
                <c:pt idx="3628">
                  <c:v>4.2475589999999999</c:v>
                </c:pt>
                <c:pt idx="3629">
                  <c:v>4.4708800000000002</c:v>
                </c:pt>
                <c:pt idx="3630">
                  <c:v>4.520251</c:v>
                </c:pt>
                <c:pt idx="3631">
                  <c:v>4.4274149999999999</c:v>
                </c:pt>
                <c:pt idx="3632">
                  <c:v>4.3970339999999997</c:v>
                </c:pt>
                <c:pt idx="3633">
                  <c:v>4.5134400000000001</c:v>
                </c:pt>
                <c:pt idx="3634">
                  <c:v>4.3699620000000001</c:v>
                </c:pt>
                <c:pt idx="3635">
                  <c:v>4.4020279999999996</c:v>
                </c:pt>
                <c:pt idx="3636">
                  <c:v>4.2764329999999999</c:v>
                </c:pt>
                <c:pt idx="3637">
                  <c:v>4.5536719999999997</c:v>
                </c:pt>
                <c:pt idx="3638">
                  <c:v>4.5110049999999999</c:v>
                </c:pt>
                <c:pt idx="3639">
                  <c:v>4.5531889999999997</c:v>
                </c:pt>
                <c:pt idx="3640">
                  <c:v>4.4407959999999997</c:v>
                </c:pt>
                <c:pt idx="3641">
                  <c:v>4.3401909999999999</c:v>
                </c:pt>
                <c:pt idx="3642">
                  <c:v>4.4189689999999997</c:v>
                </c:pt>
                <c:pt idx="3643">
                  <c:v>4.4040249999999999</c:v>
                </c:pt>
                <c:pt idx="3644">
                  <c:v>4.5124659999999999</c:v>
                </c:pt>
                <c:pt idx="3645">
                  <c:v>4.4689139999999998</c:v>
                </c:pt>
                <c:pt idx="3646">
                  <c:v>4.4865810000000002</c:v>
                </c:pt>
                <c:pt idx="3647">
                  <c:v>4.4821710000000001</c:v>
                </c:pt>
                <c:pt idx="3648">
                  <c:v>4.2511789999999996</c:v>
                </c:pt>
                <c:pt idx="3649">
                  <c:v>4.4669460000000001</c:v>
                </c:pt>
                <c:pt idx="3650">
                  <c:v>4.4020279999999996</c:v>
                </c:pt>
                <c:pt idx="3651">
                  <c:v>4.2784880000000003</c:v>
                </c:pt>
                <c:pt idx="3652">
                  <c:v>4.5304489999999999</c:v>
                </c:pt>
                <c:pt idx="3653">
                  <c:v>4.5527069999999998</c:v>
                </c:pt>
                <c:pt idx="3654">
                  <c:v>4.3945340000000002</c:v>
                </c:pt>
                <c:pt idx="3655">
                  <c:v>4.5148999999999999</c:v>
                </c:pt>
                <c:pt idx="3656">
                  <c:v>4.3875270000000004</c:v>
                </c:pt>
                <c:pt idx="3657">
                  <c:v>4.2954040000000004</c:v>
                </c:pt>
                <c:pt idx="3658">
                  <c:v>4.2589249999999996</c:v>
                </c:pt>
                <c:pt idx="3659">
                  <c:v>4.5027160000000004</c:v>
                </c:pt>
                <c:pt idx="3660">
                  <c:v>4.4189689999999997</c:v>
                </c:pt>
                <c:pt idx="3661">
                  <c:v>4.3219250000000002</c:v>
                </c:pt>
                <c:pt idx="3662">
                  <c:v>4.4963670000000002</c:v>
                </c:pt>
                <c:pt idx="3663">
                  <c:v>4.4219520000000001</c:v>
                </c:pt>
                <c:pt idx="3664">
                  <c:v>4.5275369999999997</c:v>
                </c:pt>
                <c:pt idx="3665">
                  <c:v>4.2640820000000001</c:v>
                </c:pt>
                <c:pt idx="3666">
                  <c:v>4.3386719999999999</c:v>
                </c:pt>
                <c:pt idx="3667">
                  <c:v>4.381513</c:v>
                </c:pt>
                <c:pt idx="3668">
                  <c:v>4.5007630000000001</c:v>
                </c:pt>
                <c:pt idx="3669">
                  <c:v>4.5056430000000001</c:v>
                </c:pt>
                <c:pt idx="3670">
                  <c:v>4.3457569999999999</c:v>
                </c:pt>
                <c:pt idx="3671">
                  <c:v>4.4782469999999996</c:v>
                </c:pt>
                <c:pt idx="3672">
                  <c:v>4.237717</c:v>
                </c:pt>
                <c:pt idx="3673">
                  <c:v>4.327007</c:v>
                </c:pt>
                <c:pt idx="3674">
                  <c:v>4.257377</c:v>
                </c:pt>
                <c:pt idx="3675">
                  <c:v>4.1907860000000001</c:v>
                </c:pt>
                <c:pt idx="3676">
                  <c:v>4.2918209999999997</c:v>
                </c:pt>
                <c:pt idx="3677">
                  <c:v>4.4279109999999999</c:v>
                </c:pt>
                <c:pt idx="3678">
                  <c:v>4.4224490000000003</c:v>
                </c:pt>
                <c:pt idx="3679">
                  <c:v>4.2702619999999998</c:v>
                </c:pt>
                <c:pt idx="3680">
                  <c:v>4.3990320000000001</c:v>
                </c:pt>
                <c:pt idx="3681">
                  <c:v>4.2954040000000004</c:v>
                </c:pt>
                <c:pt idx="3682">
                  <c:v>4.2656280000000004</c:v>
                </c:pt>
                <c:pt idx="3683">
                  <c:v>4.2692319999999997</c:v>
                </c:pt>
                <c:pt idx="3684">
                  <c:v>4.2836210000000001</c:v>
                </c:pt>
                <c:pt idx="3685">
                  <c:v>4.5124659999999999</c:v>
                </c:pt>
                <c:pt idx="3686">
                  <c:v>4.3970339999999997</c:v>
                </c:pt>
                <c:pt idx="3687">
                  <c:v>4.5323890000000002</c:v>
                </c:pt>
                <c:pt idx="3688">
                  <c:v>4.2718059999999998</c:v>
                </c:pt>
                <c:pt idx="3689">
                  <c:v>4.4407959999999997</c:v>
                </c:pt>
                <c:pt idx="3690">
                  <c:v>4.2707769999999998</c:v>
                </c:pt>
                <c:pt idx="3691">
                  <c:v>4.3639229999999998</c:v>
                </c:pt>
                <c:pt idx="3692">
                  <c:v>4.2164029999999997</c:v>
                </c:pt>
                <c:pt idx="3693">
                  <c:v>4.34171</c:v>
                </c:pt>
                <c:pt idx="3694">
                  <c:v>4.3634199999999996</c:v>
                </c:pt>
                <c:pt idx="3695">
                  <c:v>4.5459440000000004</c:v>
                </c:pt>
                <c:pt idx="3696">
                  <c:v>4.2846469999999997</c:v>
                </c:pt>
                <c:pt idx="3697">
                  <c:v>4.4620240000000004</c:v>
                </c:pt>
                <c:pt idx="3698">
                  <c:v>4.237717</c:v>
                </c:pt>
                <c:pt idx="3699">
                  <c:v>4.3920329999999996</c:v>
                </c:pt>
                <c:pt idx="3700">
                  <c:v>4.4005299999999998</c:v>
                </c:pt>
                <c:pt idx="3701">
                  <c:v>4.2294119999999999</c:v>
                </c:pt>
                <c:pt idx="3702">
                  <c:v>4.246524</c:v>
                </c:pt>
                <c:pt idx="3703">
                  <c:v>4.2682029999999997</c:v>
                </c:pt>
                <c:pt idx="3704">
                  <c:v>4.4738280000000001</c:v>
                </c:pt>
                <c:pt idx="3705">
                  <c:v>4.2366799999999998</c:v>
                </c:pt>
                <c:pt idx="3706">
                  <c:v>4.2856730000000001</c:v>
                </c:pt>
                <c:pt idx="3707">
                  <c:v>4.4274149999999999</c:v>
                </c:pt>
                <c:pt idx="3708">
                  <c:v>4.3744860000000001</c:v>
                </c:pt>
                <c:pt idx="3709">
                  <c:v>4.5348119999999996</c:v>
                </c:pt>
                <c:pt idx="3710">
                  <c:v>4.4274149999999999</c:v>
                </c:pt>
                <c:pt idx="3711">
                  <c:v>4.4164820000000002</c:v>
                </c:pt>
                <c:pt idx="3712">
                  <c:v>4.291309</c:v>
                </c:pt>
                <c:pt idx="3713">
                  <c:v>4.2969379999999999</c:v>
                </c:pt>
                <c:pt idx="3714">
                  <c:v>4.3214170000000003</c:v>
                </c:pt>
                <c:pt idx="3715">
                  <c:v>4.2059660000000001</c:v>
                </c:pt>
                <c:pt idx="3716">
                  <c:v>4.3214170000000003</c:v>
                </c:pt>
                <c:pt idx="3717">
                  <c:v>4.3046030000000002</c:v>
                </c:pt>
                <c:pt idx="3718">
                  <c:v>4.4728459999999997</c:v>
                </c:pt>
                <c:pt idx="3719">
                  <c:v>4.1839639999999996</c:v>
                </c:pt>
                <c:pt idx="3720">
                  <c:v>4.2143170000000003</c:v>
                </c:pt>
                <c:pt idx="3721">
                  <c:v>4.3855230000000001</c:v>
                </c:pt>
                <c:pt idx="3722">
                  <c:v>4.3774990000000003</c:v>
                </c:pt>
                <c:pt idx="3723">
                  <c:v>4.2851600000000003</c:v>
                </c:pt>
                <c:pt idx="3724">
                  <c:v>4.3970339999999997</c:v>
                </c:pt>
                <c:pt idx="3725">
                  <c:v>4.1923589999999997</c:v>
                </c:pt>
                <c:pt idx="3726">
                  <c:v>4.5700500000000002</c:v>
                </c:pt>
                <c:pt idx="3727">
                  <c:v>4.2836210000000001</c:v>
                </c:pt>
                <c:pt idx="3728">
                  <c:v>4.5594599999999996</c:v>
                </c:pt>
                <c:pt idx="3729">
                  <c:v>4.4978319999999998</c:v>
                </c:pt>
                <c:pt idx="3730">
                  <c:v>4.5323890000000002</c:v>
                </c:pt>
                <c:pt idx="3731">
                  <c:v>4.551742</c:v>
                </c:pt>
                <c:pt idx="3732">
                  <c:v>4.3406969999999996</c:v>
                </c:pt>
                <c:pt idx="3733">
                  <c:v>4.5197649999999996</c:v>
                </c:pt>
                <c:pt idx="3734">
                  <c:v>4.4447530000000004</c:v>
                </c:pt>
                <c:pt idx="3735">
                  <c:v>4.4050229999999999</c:v>
                </c:pt>
                <c:pt idx="3736">
                  <c:v>4.246524</c:v>
                </c:pt>
                <c:pt idx="3737">
                  <c:v>4.2584099999999996</c:v>
                </c:pt>
                <c:pt idx="3738">
                  <c:v>4.4541370000000002</c:v>
                </c:pt>
                <c:pt idx="3739">
                  <c:v>4.5289929999999998</c:v>
                </c:pt>
                <c:pt idx="3740">
                  <c:v>4.2294119999999999</c:v>
                </c:pt>
                <c:pt idx="3741">
                  <c:v>4.4398059999999999</c:v>
                </c:pt>
                <c:pt idx="3742">
                  <c:v>4.3280219999999998</c:v>
                </c:pt>
                <c:pt idx="3743">
                  <c:v>4.2738630000000004</c:v>
                </c:pt>
                <c:pt idx="3744">
                  <c:v>4.4303920000000003</c:v>
                </c:pt>
                <c:pt idx="3745">
                  <c:v>4.2387540000000001</c:v>
                </c:pt>
                <c:pt idx="3746">
                  <c:v>4.2294119999999999</c:v>
                </c:pt>
                <c:pt idx="3747">
                  <c:v>4.4856009999999999</c:v>
                </c:pt>
                <c:pt idx="3748">
                  <c:v>4.4383210000000002</c:v>
                </c:pt>
                <c:pt idx="3749">
                  <c:v>4.2460060000000004</c:v>
                </c:pt>
                <c:pt idx="3750">
                  <c:v>4.4821710000000001</c:v>
                </c:pt>
                <c:pt idx="3751">
                  <c:v>4.362412</c:v>
                </c:pt>
                <c:pt idx="3752">
                  <c:v>4.3518210000000002</c:v>
                </c:pt>
                <c:pt idx="3753">
                  <c:v>4.250661</c:v>
                </c:pt>
                <c:pt idx="3754">
                  <c:v>4.3634199999999996</c:v>
                </c:pt>
                <c:pt idx="3755">
                  <c:v>4.4239389999999998</c:v>
                </c:pt>
                <c:pt idx="3756">
                  <c:v>4.2754050000000001</c:v>
                </c:pt>
                <c:pt idx="3757">
                  <c:v>4.3310680000000001</c:v>
                </c:pt>
                <c:pt idx="3758">
                  <c:v>4.4289040000000002</c:v>
                </c:pt>
                <c:pt idx="3759">
                  <c:v>4.4914769999999997</c:v>
                </c:pt>
                <c:pt idx="3760">
                  <c:v>4.3173469999999998</c:v>
                </c:pt>
                <c:pt idx="3761">
                  <c:v>4.3639229999999998</c:v>
                </c:pt>
                <c:pt idx="3762">
                  <c:v>4.4811899999999998</c:v>
                </c:pt>
                <c:pt idx="3763">
                  <c:v>4.2205700000000004</c:v>
                </c:pt>
                <c:pt idx="3764">
                  <c:v>4.4654699999999998</c:v>
                </c:pt>
                <c:pt idx="3765">
                  <c:v>4.3749880000000001</c:v>
                </c:pt>
                <c:pt idx="3766">
                  <c:v>4.2558280000000002</c:v>
                </c:pt>
                <c:pt idx="3767">
                  <c:v>4.5734149999999998</c:v>
                </c:pt>
                <c:pt idx="3768">
                  <c:v>4.2918209999999997</c:v>
                </c:pt>
                <c:pt idx="3769">
                  <c:v>4.3290379999999997</c:v>
                </c:pt>
                <c:pt idx="3770">
                  <c:v>4.5391709999999996</c:v>
                </c:pt>
                <c:pt idx="3771">
                  <c:v>4.2609890000000004</c:v>
                </c:pt>
                <c:pt idx="3772">
                  <c:v>4.4669460000000001</c:v>
                </c:pt>
                <c:pt idx="3773">
                  <c:v>4.3578770000000002</c:v>
                </c:pt>
                <c:pt idx="3774">
                  <c:v>4.3744860000000001</c:v>
                </c:pt>
                <c:pt idx="3775">
                  <c:v>4.5411080000000004</c:v>
                </c:pt>
                <c:pt idx="3776">
                  <c:v>4.3376590000000004</c:v>
                </c:pt>
                <c:pt idx="3777">
                  <c:v>4.2676879999999997</c:v>
                </c:pt>
                <c:pt idx="3778">
                  <c:v>4.2692319999999997</c:v>
                </c:pt>
                <c:pt idx="3779">
                  <c:v>4.3472739999999996</c:v>
                </c:pt>
                <c:pt idx="3780">
                  <c:v>4.4422800000000002</c:v>
                </c:pt>
                <c:pt idx="3781">
                  <c:v>4.2630509999999999</c:v>
                </c:pt>
                <c:pt idx="3782">
                  <c:v>4.4865810000000002</c:v>
                </c:pt>
                <c:pt idx="3783">
                  <c:v>4.5119790000000002</c:v>
                </c:pt>
                <c:pt idx="3784">
                  <c:v>4.2325280000000003</c:v>
                </c:pt>
                <c:pt idx="3785">
                  <c:v>4.4447530000000004</c:v>
                </c:pt>
                <c:pt idx="3786">
                  <c:v>4.46793</c:v>
                </c:pt>
                <c:pt idx="3787">
                  <c:v>4.5338430000000001</c:v>
                </c:pt>
                <c:pt idx="3788">
                  <c:v>4.3875270000000004</c:v>
                </c:pt>
                <c:pt idx="3789">
                  <c:v>4.5830149999999996</c:v>
                </c:pt>
                <c:pt idx="3790">
                  <c:v>4.4318799999999996</c:v>
                </c:pt>
                <c:pt idx="3791">
                  <c:v>4.2158810000000004</c:v>
                </c:pt>
                <c:pt idx="3792">
                  <c:v>4.2825949999999997</c:v>
                </c:pt>
                <c:pt idx="3793">
                  <c:v>4.5148999999999999</c:v>
                </c:pt>
                <c:pt idx="3794">
                  <c:v>4.5483609999999999</c:v>
                </c:pt>
                <c:pt idx="3795">
                  <c:v>4.3391780000000004</c:v>
                </c:pt>
                <c:pt idx="3796">
                  <c:v>4.2790010000000001</c:v>
                </c:pt>
                <c:pt idx="3797">
                  <c:v>4.2278529999999996</c:v>
                </c:pt>
                <c:pt idx="3798">
                  <c:v>4.2294119999999999</c:v>
                </c:pt>
                <c:pt idx="3799">
                  <c:v>4.3880280000000003</c:v>
                </c:pt>
                <c:pt idx="3800">
                  <c:v>4.4526570000000003</c:v>
                </c:pt>
                <c:pt idx="3801">
                  <c:v>4.4442589999999997</c:v>
                </c:pt>
                <c:pt idx="3802">
                  <c:v>4.5299630000000004</c:v>
                </c:pt>
                <c:pt idx="3803">
                  <c:v>4.2954040000000004</c:v>
                </c:pt>
                <c:pt idx="3804">
                  <c:v>4.2408279999999996</c:v>
                </c:pt>
                <c:pt idx="3805">
                  <c:v>4.5478769999999997</c:v>
                </c:pt>
                <c:pt idx="3806">
                  <c:v>4.4570959999999999</c:v>
                </c:pt>
                <c:pt idx="3807">
                  <c:v>4.5507759999999999</c:v>
                </c:pt>
                <c:pt idx="3808">
                  <c:v>4.2671729999999997</c:v>
                </c:pt>
                <c:pt idx="3809">
                  <c:v>4.4846219999999999</c:v>
                </c:pt>
                <c:pt idx="3810">
                  <c:v>4.565239</c:v>
                </c:pt>
                <c:pt idx="3811">
                  <c:v>4.2625359999999999</c:v>
                </c:pt>
                <c:pt idx="3812">
                  <c:v>4.237717</c:v>
                </c:pt>
                <c:pt idx="3813">
                  <c:v>4.2408279999999996</c:v>
                </c:pt>
                <c:pt idx="3814">
                  <c:v>4.2969379999999999</c:v>
                </c:pt>
                <c:pt idx="3815">
                  <c:v>4.2418639999999996</c:v>
                </c:pt>
                <c:pt idx="3816">
                  <c:v>4.5382030000000002</c:v>
                </c:pt>
                <c:pt idx="3817">
                  <c:v>4.3178559999999999</c:v>
                </c:pt>
                <c:pt idx="3818">
                  <c:v>4.496855</c:v>
                </c:pt>
                <c:pt idx="3819">
                  <c:v>4.5507759999999999</c:v>
                </c:pt>
                <c:pt idx="3820">
                  <c:v>4.5304489999999999</c:v>
                </c:pt>
                <c:pt idx="3821">
                  <c:v>4.5304489999999999</c:v>
                </c:pt>
                <c:pt idx="3822">
                  <c:v>4.2542790000000004</c:v>
                </c:pt>
                <c:pt idx="3823">
                  <c:v>4.2278529999999996</c:v>
                </c:pt>
                <c:pt idx="3824">
                  <c:v>4.3588849999999999</c:v>
                </c:pt>
                <c:pt idx="3825">
                  <c:v>4.5134400000000001</c:v>
                </c:pt>
                <c:pt idx="3826">
                  <c:v>4.3764940000000001</c:v>
                </c:pt>
                <c:pt idx="3827">
                  <c:v>4.5158740000000002</c:v>
                </c:pt>
                <c:pt idx="3828">
                  <c:v>4.2547949999999997</c:v>
                </c:pt>
                <c:pt idx="3829">
                  <c:v>4.5319039999999999</c:v>
                </c:pt>
                <c:pt idx="3830">
                  <c:v>4.4914769999999997</c:v>
                </c:pt>
                <c:pt idx="3831">
                  <c:v>4.2754050000000001</c:v>
                </c:pt>
                <c:pt idx="3832">
                  <c:v>4.3396840000000001</c:v>
                </c:pt>
                <c:pt idx="3833">
                  <c:v>4.263566</c:v>
                </c:pt>
                <c:pt idx="3834">
                  <c:v>4.3603969999999999</c:v>
                </c:pt>
                <c:pt idx="3835">
                  <c:v>4.3361390000000002</c:v>
                </c:pt>
                <c:pt idx="3836">
                  <c:v>4.5178190000000003</c:v>
                </c:pt>
                <c:pt idx="3837">
                  <c:v>4.1892129999999996</c:v>
                </c:pt>
                <c:pt idx="3838">
                  <c:v>4.2671729999999997</c:v>
                </c:pt>
                <c:pt idx="3839">
                  <c:v>4.5148999999999999</c:v>
                </c:pt>
                <c:pt idx="3840">
                  <c:v>4.2527290000000004</c:v>
                </c:pt>
                <c:pt idx="3841">
                  <c:v>4.424436</c:v>
                </c:pt>
                <c:pt idx="3842">
                  <c:v>4.4992979999999996</c:v>
                </c:pt>
                <c:pt idx="3843">
                  <c:v>4.2012609999999997</c:v>
                </c:pt>
                <c:pt idx="3844">
                  <c:v>4.3930340000000001</c:v>
                </c:pt>
                <c:pt idx="3845">
                  <c:v>4.334111</c:v>
                </c:pt>
                <c:pt idx="3846">
                  <c:v>4.5289929999999998</c:v>
                </c:pt>
                <c:pt idx="3847">
                  <c:v>4.2480760000000002</c:v>
                </c:pt>
                <c:pt idx="3848">
                  <c:v>4.4000310000000002</c:v>
                </c:pt>
                <c:pt idx="3849">
                  <c:v>4.3066440000000004</c:v>
                </c:pt>
                <c:pt idx="3850">
                  <c:v>4.2158810000000004</c:v>
                </c:pt>
                <c:pt idx="3851">
                  <c:v>4.4895189999999996</c:v>
                </c:pt>
                <c:pt idx="3852">
                  <c:v>4.3990320000000001</c:v>
                </c:pt>
                <c:pt idx="3853">
                  <c:v>4.4412909999999997</c:v>
                </c:pt>
                <c:pt idx="3854">
                  <c:v>4.334111</c:v>
                </c:pt>
                <c:pt idx="3855">
                  <c:v>4.2418639999999996</c:v>
                </c:pt>
                <c:pt idx="3856">
                  <c:v>4.3391780000000004</c:v>
                </c:pt>
                <c:pt idx="3857">
                  <c:v>4.3634199999999996</c:v>
                </c:pt>
                <c:pt idx="3858">
                  <c:v>4.5246240000000002</c:v>
                </c:pt>
                <c:pt idx="3859">
                  <c:v>4.3679500000000004</c:v>
                </c:pt>
                <c:pt idx="3860">
                  <c:v>4.448213</c:v>
                </c:pt>
                <c:pt idx="3861">
                  <c:v>4.4934329999999996</c:v>
                </c:pt>
                <c:pt idx="3862">
                  <c:v>4.2764329999999999</c:v>
                </c:pt>
                <c:pt idx="3863">
                  <c:v>4.2897730000000003</c:v>
                </c:pt>
                <c:pt idx="3864">
                  <c:v>4.4694050000000001</c:v>
                </c:pt>
                <c:pt idx="3865">
                  <c:v>4.4139929999999996</c:v>
                </c:pt>
                <c:pt idx="3866">
                  <c:v>4.4378260000000003</c:v>
                </c:pt>
                <c:pt idx="3867">
                  <c:v>4.3875270000000004</c:v>
                </c:pt>
                <c:pt idx="3868">
                  <c:v>4.401529</c:v>
                </c:pt>
                <c:pt idx="3869">
                  <c:v>4.3925330000000002</c:v>
                </c:pt>
                <c:pt idx="3870">
                  <c:v>4.551742</c:v>
                </c:pt>
                <c:pt idx="3871">
                  <c:v>4.4929439999999996</c:v>
                </c:pt>
                <c:pt idx="3872">
                  <c:v>4.2656280000000004</c:v>
                </c:pt>
                <c:pt idx="3873">
                  <c:v>4.2527290000000004</c:v>
                </c:pt>
                <c:pt idx="3874">
                  <c:v>4.2325280000000003</c:v>
                </c:pt>
                <c:pt idx="3875">
                  <c:v>4.4895189999999996</c:v>
                </c:pt>
                <c:pt idx="3876">
                  <c:v>4.5139269999999998</c:v>
                </c:pt>
                <c:pt idx="3877">
                  <c:v>4.4856009999999999</c:v>
                </c:pt>
                <c:pt idx="3878">
                  <c:v>4.2320089999999997</c:v>
                </c:pt>
                <c:pt idx="3879">
                  <c:v>4.5304489999999999</c:v>
                </c:pt>
                <c:pt idx="3880">
                  <c:v>4.3148010000000001</c:v>
                </c:pt>
                <c:pt idx="3881">
                  <c:v>4.3654339999999996</c:v>
                </c:pt>
                <c:pt idx="3882">
                  <c:v>4.5183059999999999</c:v>
                </c:pt>
                <c:pt idx="3883">
                  <c:v>4.3336040000000002</c:v>
                </c:pt>
                <c:pt idx="3884">
                  <c:v>4.4738280000000001</c:v>
                </c:pt>
                <c:pt idx="3885">
                  <c:v>4.5260809999999996</c:v>
                </c:pt>
                <c:pt idx="3886">
                  <c:v>4.5032030000000001</c:v>
                </c:pt>
                <c:pt idx="3887">
                  <c:v>4.5105180000000002</c:v>
                </c:pt>
                <c:pt idx="3888">
                  <c:v>4.2226520000000001</c:v>
                </c:pt>
                <c:pt idx="3889">
                  <c:v>4.4045240000000003</c:v>
                </c:pt>
                <c:pt idx="3890">
                  <c:v>4.4348539999999996</c:v>
                </c:pt>
                <c:pt idx="3891">
                  <c:v>4.5377190000000001</c:v>
                </c:pt>
                <c:pt idx="3892">
                  <c:v>4.4997860000000003</c:v>
                </c:pt>
                <c:pt idx="3893">
                  <c:v>4.4000310000000002</c:v>
                </c:pt>
                <c:pt idx="3894">
                  <c:v>4.2351239999999999</c:v>
                </c:pt>
                <c:pt idx="3895">
                  <c:v>4.4895189999999996</c:v>
                </c:pt>
                <c:pt idx="3896">
                  <c:v>4.3850220000000002</c:v>
                </c:pt>
                <c:pt idx="3897">
                  <c:v>4.2836210000000001</c:v>
                </c:pt>
                <c:pt idx="3898">
                  <c:v>4.4403009999999998</c:v>
                </c:pt>
                <c:pt idx="3899">
                  <c:v>4.4174769999999999</c:v>
                </c:pt>
                <c:pt idx="3900">
                  <c:v>4.2475589999999999</c:v>
                </c:pt>
                <c:pt idx="3901">
                  <c:v>4.5236530000000004</c:v>
                </c:pt>
                <c:pt idx="3902">
                  <c:v>4.4368350000000003</c:v>
                </c:pt>
                <c:pt idx="3903">
                  <c:v>4.3158200000000004</c:v>
                </c:pt>
                <c:pt idx="3904">
                  <c:v>4.2964270000000004</c:v>
                </c:pt>
                <c:pt idx="3905">
                  <c:v>4.4743190000000004</c:v>
                </c:pt>
                <c:pt idx="3906">
                  <c:v>4.2351239999999999</c:v>
                </c:pt>
                <c:pt idx="3907">
                  <c:v>4.3209080000000002</c:v>
                </c:pt>
                <c:pt idx="3908">
                  <c:v>4.2475589999999999</c:v>
                </c:pt>
                <c:pt idx="3909">
                  <c:v>4.2153600000000004</c:v>
                </c:pt>
                <c:pt idx="3910">
                  <c:v>4.3361390000000002</c:v>
                </c:pt>
                <c:pt idx="3911">
                  <c:v>4.2475589999999999</c:v>
                </c:pt>
                <c:pt idx="3912">
                  <c:v>4.3102150000000004</c:v>
                </c:pt>
                <c:pt idx="3913">
                  <c:v>4.4620240000000004</c:v>
                </c:pt>
                <c:pt idx="3914">
                  <c:v>4.2460060000000004</c:v>
                </c:pt>
                <c:pt idx="3915">
                  <c:v>4.4753020000000001</c:v>
                </c:pt>
                <c:pt idx="3916">
                  <c:v>4.4338629999999997</c:v>
                </c:pt>
                <c:pt idx="3917">
                  <c:v>4.2651120000000002</c:v>
                </c:pt>
                <c:pt idx="3918">
                  <c:v>4.5134400000000001</c:v>
                </c:pt>
                <c:pt idx="3919">
                  <c:v>4.40951</c:v>
                </c:pt>
                <c:pt idx="3920">
                  <c:v>4.2748910000000002</c:v>
                </c:pt>
                <c:pt idx="3921">
                  <c:v>4.2959160000000001</c:v>
                </c:pt>
                <c:pt idx="3922">
                  <c:v>4.2841339999999999</c:v>
                </c:pt>
                <c:pt idx="3923">
                  <c:v>4.318873</c:v>
                </c:pt>
                <c:pt idx="3924">
                  <c:v>4.5613869999999999</c:v>
                </c:pt>
                <c:pt idx="3925">
                  <c:v>4.5319039999999999</c:v>
                </c:pt>
                <c:pt idx="3926">
                  <c:v>4.4787379999999999</c:v>
                </c:pt>
                <c:pt idx="3927">
                  <c:v>4.275919</c:v>
                </c:pt>
                <c:pt idx="3928">
                  <c:v>4.3122530000000001</c:v>
                </c:pt>
                <c:pt idx="3929">
                  <c:v>4.279515</c:v>
                </c:pt>
                <c:pt idx="3930">
                  <c:v>4.4065190000000003</c:v>
                </c:pt>
                <c:pt idx="3931">
                  <c:v>4.3920329999999996</c:v>
                </c:pt>
                <c:pt idx="3932">
                  <c:v>4.4753020000000001</c:v>
                </c:pt>
                <c:pt idx="3933">
                  <c:v>4.5338430000000001</c:v>
                </c:pt>
                <c:pt idx="3934">
                  <c:v>4.5367499999999996</c:v>
                </c:pt>
                <c:pt idx="3935">
                  <c:v>4.4378260000000003</c:v>
                </c:pt>
                <c:pt idx="3936">
                  <c:v>4.2764329999999999</c:v>
                </c:pt>
                <c:pt idx="3937">
                  <c:v>4.3035819999999996</c:v>
                </c:pt>
                <c:pt idx="3938">
                  <c:v>4.3310680000000001</c:v>
                </c:pt>
                <c:pt idx="3939">
                  <c:v>4.2640820000000001</c:v>
                </c:pt>
                <c:pt idx="3940">
                  <c:v>4.4674379999999996</c:v>
                </c:pt>
                <c:pt idx="3941">
                  <c:v>4.4684220000000003</c:v>
                </c:pt>
                <c:pt idx="3942">
                  <c:v>4.5071060000000003</c:v>
                </c:pt>
                <c:pt idx="3943">
                  <c:v>4.4929439999999996</c:v>
                </c:pt>
                <c:pt idx="3944">
                  <c:v>4.5158740000000002</c:v>
                </c:pt>
                <c:pt idx="3945">
                  <c:v>4.5449770000000003</c:v>
                </c:pt>
                <c:pt idx="3946">
                  <c:v>4.5085680000000004</c:v>
                </c:pt>
                <c:pt idx="3947">
                  <c:v>4.3219250000000002</c:v>
                </c:pt>
                <c:pt idx="3948">
                  <c:v>4.2733480000000004</c:v>
                </c:pt>
                <c:pt idx="3949">
                  <c:v>4.2033519999999998</c:v>
                </c:pt>
                <c:pt idx="3950">
                  <c:v>4.4090119999999997</c:v>
                </c:pt>
                <c:pt idx="3951">
                  <c:v>4.4060199999999998</c:v>
                </c:pt>
                <c:pt idx="3952">
                  <c:v>4.4501879999999998</c:v>
                </c:pt>
                <c:pt idx="3953">
                  <c:v>4.257377</c:v>
                </c:pt>
                <c:pt idx="3954">
                  <c:v>4.3619089999999998</c:v>
                </c:pt>
                <c:pt idx="3955">
                  <c:v>4.5002750000000002</c:v>
                </c:pt>
                <c:pt idx="3956">
                  <c:v>4.2640820000000001</c:v>
                </c:pt>
                <c:pt idx="3957">
                  <c:v>4.5396559999999999</c:v>
                </c:pt>
                <c:pt idx="3958">
                  <c:v>4.2309700000000001</c:v>
                </c:pt>
                <c:pt idx="3959">
                  <c:v>4.4452480000000003</c:v>
                </c:pt>
                <c:pt idx="3960">
                  <c:v>4.5681269999999996</c:v>
                </c:pt>
                <c:pt idx="3961">
                  <c:v>4.3487900000000002</c:v>
                </c:pt>
                <c:pt idx="3962">
                  <c:v>4.4264219999999996</c:v>
                </c:pt>
                <c:pt idx="3963">
                  <c:v>4.4885400000000004</c:v>
                </c:pt>
                <c:pt idx="3964">
                  <c:v>4.2820819999999999</c:v>
                </c:pt>
                <c:pt idx="3965">
                  <c:v>4.4254290000000003</c:v>
                </c:pt>
                <c:pt idx="3966">
                  <c:v>4.5362660000000004</c:v>
                </c:pt>
                <c:pt idx="3967">
                  <c:v>4.3614050000000004</c:v>
                </c:pt>
                <c:pt idx="3968">
                  <c:v>4.3361390000000002</c:v>
                </c:pt>
                <c:pt idx="3969">
                  <c:v>4.5319039999999999</c:v>
                </c:pt>
                <c:pt idx="3970">
                  <c:v>4.253762</c:v>
                </c:pt>
                <c:pt idx="3971">
                  <c:v>4.4561099999999998</c:v>
                </c:pt>
                <c:pt idx="3972">
                  <c:v>4.4566030000000003</c:v>
                </c:pt>
                <c:pt idx="3973">
                  <c:v>4.2210910000000004</c:v>
                </c:pt>
                <c:pt idx="3974">
                  <c:v>4.5163599999999997</c:v>
                </c:pt>
                <c:pt idx="3975">
                  <c:v>4.3805100000000001</c:v>
                </c:pt>
                <c:pt idx="3976">
                  <c:v>4.3391780000000004</c:v>
                </c:pt>
                <c:pt idx="3977">
                  <c:v>4.5022270000000004</c:v>
                </c:pt>
                <c:pt idx="3978">
                  <c:v>4.244453</c:v>
                </c:pt>
                <c:pt idx="3979">
                  <c:v>4.4728459999999997</c:v>
                </c:pt>
                <c:pt idx="3980">
                  <c:v>4.3477790000000001</c:v>
                </c:pt>
                <c:pt idx="3981">
                  <c:v>4.2169239999999997</c:v>
                </c:pt>
                <c:pt idx="3982">
                  <c:v>4.5459440000000004</c:v>
                </c:pt>
                <c:pt idx="3983">
                  <c:v>4.2640820000000001</c:v>
                </c:pt>
                <c:pt idx="3984">
                  <c:v>4.3406969999999996</c:v>
                </c:pt>
                <c:pt idx="3985">
                  <c:v>4.496855</c:v>
                </c:pt>
                <c:pt idx="3986">
                  <c:v>4.3930340000000001</c:v>
                </c:pt>
                <c:pt idx="3987">
                  <c:v>4.263566</c:v>
                </c:pt>
                <c:pt idx="3988">
                  <c:v>4.4600530000000003</c:v>
                </c:pt>
                <c:pt idx="3989">
                  <c:v>4.5333579999999998</c:v>
                </c:pt>
                <c:pt idx="3990">
                  <c:v>4.4669460000000001</c:v>
                </c:pt>
                <c:pt idx="3991">
                  <c:v>4.2527290000000004</c:v>
                </c:pt>
                <c:pt idx="3992">
                  <c:v>4.5560840000000002</c:v>
                </c:pt>
                <c:pt idx="3993">
                  <c:v>4.3097050000000001</c:v>
                </c:pt>
                <c:pt idx="3994">
                  <c:v>4.2661429999999996</c:v>
                </c:pt>
                <c:pt idx="3995">
                  <c:v>4.4914769999999997</c:v>
                </c:pt>
                <c:pt idx="3996">
                  <c:v>4.2127520000000001</c:v>
                </c:pt>
                <c:pt idx="3997">
                  <c:v>4.2882350000000002</c:v>
                </c:pt>
                <c:pt idx="3998">
                  <c:v>4.5628320000000002</c:v>
                </c:pt>
                <c:pt idx="3999">
                  <c:v>4.5512589999999999</c:v>
                </c:pt>
                <c:pt idx="4000">
                  <c:v>4.2594409999999998</c:v>
                </c:pt>
                <c:pt idx="4001">
                  <c:v>4.3684539999999998</c:v>
                </c:pt>
                <c:pt idx="4002">
                  <c:v>4.3432279999999999</c:v>
                </c:pt>
                <c:pt idx="4003">
                  <c:v>4.4885400000000004</c:v>
                </c:pt>
                <c:pt idx="4004">
                  <c:v>4.4169790000000004</c:v>
                </c:pt>
                <c:pt idx="4005">
                  <c:v>4.5027160000000004</c:v>
                </c:pt>
                <c:pt idx="4006">
                  <c:v>4.4870710000000003</c:v>
                </c:pt>
                <c:pt idx="4007">
                  <c:v>4.5304489999999999</c:v>
                </c:pt>
                <c:pt idx="4008">
                  <c:v>4.2117089999999999</c:v>
                </c:pt>
                <c:pt idx="4009">
                  <c:v>4.4566030000000003</c:v>
                </c:pt>
                <c:pt idx="4010">
                  <c:v>4.5124659999999999</c:v>
                </c:pt>
                <c:pt idx="4011">
                  <c:v>4.331575</c:v>
                </c:pt>
                <c:pt idx="4012">
                  <c:v>4.4909869999999996</c:v>
                </c:pt>
                <c:pt idx="4013">
                  <c:v>4.5080809999999998</c:v>
                </c:pt>
                <c:pt idx="4014">
                  <c:v>4.4570959999999999</c:v>
                </c:pt>
                <c:pt idx="4015">
                  <c:v>4.5134400000000001</c:v>
                </c:pt>
                <c:pt idx="4016">
                  <c:v>4.194979</c:v>
                </c:pt>
                <c:pt idx="4017">
                  <c:v>4.4939220000000004</c:v>
                </c:pt>
                <c:pt idx="4018">
                  <c:v>4.3538399999999999</c:v>
                </c:pt>
                <c:pt idx="4019">
                  <c:v>4.2877229999999997</c:v>
                </c:pt>
                <c:pt idx="4020">
                  <c:v>4.4949000000000003</c:v>
                </c:pt>
                <c:pt idx="4021">
                  <c:v>4.2568609999999998</c:v>
                </c:pt>
                <c:pt idx="4022">
                  <c:v>4.4120010000000001</c:v>
                </c:pt>
                <c:pt idx="4023">
                  <c:v>4.5061299999999997</c:v>
                </c:pt>
                <c:pt idx="4024">
                  <c:v>4.2403089999999999</c:v>
                </c:pt>
                <c:pt idx="4025">
                  <c:v>4.4447530000000004</c:v>
                </c:pt>
                <c:pt idx="4026">
                  <c:v>4.3759930000000002</c:v>
                </c:pt>
                <c:pt idx="4027">
                  <c:v>4.3558589999999997</c:v>
                </c:pt>
                <c:pt idx="4028">
                  <c:v>4.2604730000000002</c:v>
                </c:pt>
                <c:pt idx="4029">
                  <c:v>4.4659620000000002</c:v>
                </c:pt>
                <c:pt idx="4030">
                  <c:v>4.4174769999999999</c:v>
                </c:pt>
                <c:pt idx="4031">
                  <c:v>4.2640820000000001</c:v>
                </c:pt>
                <c:pt idx="4032">
                  <c:v>4.2122310000000001</c:v>
                </c:pt>
                <c:pt idx="4033">
                  <c:v>4.4000310000000002</c:v>
                </c:pt>
                <c:pt idx="4034">
                  <c:v>4.5584959999999999</c:v>
                </c:pt>
                <c:pt idx="4035">
                  <c:v>4.255312</c:v>
                </c:pt>
                <c:pt idx="4036">
                  <c:v>4.4885400000000004</c:v>
                </c:pt>
                <c:pt idx="4037">
                  <c:v>4.4797190000000002</c:v>
                </c:pt>
                <c:pt idx="4038">
                  <c:v>4.2825949999999997</c:v>
                </c:pt>
                <c:pt idx="4039">
                  <c:v>4.2511789999999996</c:v>
                </c:pt>
                <c:pt idx="4040">
                  <c:v>4.2262940000000002</c:v>
                </c:pt>
                <c:pt idx="4041">
                  <c:v>4.3935339999999998</c:v>
                </c:pt>
                <c:pt idx="4042">
                  <c:v>4.4816799999999999</c:v>
                </c:pt>
                <c:pt idx="4043">
                  <c:v>4.3518210000000002</c:v>
                </c:pt>
                <c:pt idx="4044">
                  <c:v>4.5095429999999999</c:v>
                </c:pt>
                <c:pt idx="4045">
                  <c:v>4.2707769999999998</c:v>
                </c:pt>
                <c:pt idx="4046">
                  <c:v>4.2382350000000004</c:v>
                </c:pt>
                <c:pt idx="4047">
                  <c:v>4.3689559999999998</c:v>
                </c:pt>
                <c:pt idx="4048">
                  <c:v>4.5352969999999999</c:v>
                </c:pt>
                <c:pt idx="4049">
                  <c:v>4.4149890000000003</c:v>
                </c:pt>
                <c:pt idx="4050">
                  <c:v>4.4224490000000003</c:v>
                </c:pt>
                <c:pt idx="4051">
                  <c:v>4.2568609999999998</c:v>
                </c:pt>
                <c:pt idx="4052">
                  <c:v>4.3795060000000001</c:v>
                </c:pt>
                <c:pt idx="4053">
                  <c:v>4.3609010000000001</c:v>
                </c:pt>
                <c:pt idx="4054">
                  <c:v>4.5319039999999999</c:v>
                </c:pt>
                <c:pt idx="4055">
                  <c:v>4.2111869999999998</c:v>
                </c:pt>
                <c:pt idx="4056">
                  <c:v>4.4020279999999996</c:v>
                </c:pt>
                <c:pt idx="4057">
                  <c:v>4.1823880000000004</c:v>
                </c:pt>
                <c:pt idx="4058">
                  <c:v>4.5071060000000003</c:v>
                </c:pt>
                <c:pt idx="4059">
                  <c:v>4.3860239999999999</c:v>
                </c:pt>
                <c:pt idx="4060">
                  <c:v>4.5362660000000004</c:v>
                </c:pt>
                <c:pt idx="4061">
                  <c:v>4.3533359999999997</c:v>
                </c:pt>
                <c:pt idx="4062">
                  <c:v>4.3583809999999996</c:v>
                </c:pt>
                <c:pt idx="4063">
                  <c:v>4.244453</c:v>
                </c:pt>
                <c:pt idx="4064">
                  <c:v>4.2790010000000001</c:v>
                </c:pt>
                <c:pt idx="4065">
                  <c:v>4.3709680000000004</c:v>
                </c:pt>
                <c:pt idx="4066">
                  <c:v>4.259957</c:v>
                </c:pt>
                <c:pt idx="4067">
                  <c:v>4.5027160000000004</c:v>
                </c:pt>
                <c:pt idx="4068">
                  <c:v>4.2846469999999997</c:v>
                </c:pt>
                <c:pt idx="4069">
                  <c:v>4.4120010000000001</c:v>
                </c:pt>
                <c:pt idx="4070">
                  <c:v>4.4880500000000003</c:v>
                </c:pt>
                <c:pt idx="4071">
                  <c:v>4.2558280000000002</c:v>
                </c:pt>
                <c:pt idx="4072">
                  <c:v>4.4615320000000001</c:v>
                </c:pt>
                <c:pt idx="4073">
                  <c:v>4.3097050000000001</c:v>
                </c:pt>
                <c:pt idx="4074">
                  <c:v>4.2877229999999997</c:v>
                </c:pt>
                <c:pt idx="4075">
                  <c:v>4.4914769999999997</c:v>
                </c:pt>
                <c:pt idx="4076">
                  <c:v>4.2111869999999998</c:v>
                </c:pt>
                <c:pt idx="4077">
                  <c:v>4.4298950000000001</c:v>
                </c:pt>
                <c:pt idx="4078">
                  <c:v>4.4259259999999996</c:v>
                </c:pt>
                <c:pt idx="4079">
                  <c:v>4.5217090000000004</c:v>
                </c:pt>
                <c:pt idx="4080">
                  <c:v>4.28721</c:v>
                </c:pt>
                <c:pt idx="4081">
                  <c:v>4.2340859999999996</c:v>
                </c:pt>
                <c:pt idx="4082">
                  <c:v>4.2501449999999998</c:v>
                </c:pt>
                <c:pt idx="4083">
                  <c:v>4.3598929999999996</c:v>
                </c:pt>
                <c:pt idx="4084">
                  <c:v>4.5017399999999999</c:v>
                </c:pt>
                <c:pt idx="4085">
                  <c:v>4.3990320000000001</c:v>
                </c:pt>
                <c:pt idx="4086">
                  <c:v>4.2242129999999998</c:v>
                </c:pt>
                <c:pt idx="4087">
                  <c:v>4.1808110000000003</c:v>
                </c:pt>
                <c:pt idx="4088">
                  <c:v>4.3649310000000003</c:v>
                </c:pt>
                <c:pt idx="4089">
                  <c:v>4.1660680000000001</c:v>
                </c:pt>
                <c:pt idx="4090">
                  <c:v>4.5148999999999999</c:v>
                </c:pt>
                <c:pt idx="4091">
                  <c:v>4.288748</c:v>
                </c:pt>
                <c:pt idx="4092">
                  <c:v>4.2902849999999999</c:v>
                </c:pt>
                <c:pt idx="4093">
                  <c:v>4.4983209999999998</c:v>
                </c:pt>
                <c:pt idx="4094">
                  <c:v>4.3689559999999998</c:v>
                </c:pt>
                <c:pt idx="4095">
                  <c:v>4.3035819999999996</c:v>
                </c:pt>
                <c:pt idx="4096">
                  <c:v>4.5007630000000001</c:v>
                </c:pt>
                <c:pt idx="4097">
                  <c:v>4.3634199999999996</c:v>
                </c:pt>
                <c:pt idx="4098">
                  <c:v>4.4836419999999997</c:v>
                </c:pt>
                <c:pt idx="4099">
                  <c:v>4.4209579999999997</c:v>
                </c:pt>
                <c:pt idx="4100">
                  <c:v>4.201784</c:v>
                </c:pt>
                <c:pt idx="4101">
                  <c:v>4.2609890000000004</c:v>
                </c:pt>
                <c:pt idx="4102">
                  <c:v>4.4020279999999996</c:v>
                </c:pt>
                <c:pt idx="4103">
                  <c:v>4.3669440000000002</c:v>
                </c:pt>
                <c:pt idx="4104">
                  <c:v>4.2064880000000002</c:v>
                </c:pt>
                <c:pt idx="4105">
                  <c:v>4.4289040000000002</c:v>
                </c:pt>
                <c:pt idx="4106">
                  <c:v>4.327515</c:v>
                </c:pt>
                <c:pt idx="4107">
                  <c:v>4.5032030000000001</c:v>
                </c:pt>
                <c:pt idx="4108">
                  <c:v>4.4875610000000004</c:v>
                </c:pt>
                <c:pt idx="4109">
                  <c:v>4.5357810000000001</c:v>
                </c:pt>
                <c:pt idx="4110">
                  <c:v>4.3719729999999997</c:v>
                </c:pt>
                <c:pt idx="4111">
                  <c:v>4.4383210000000002</c:v>
                </c:pt>
                <c:pt idx="4112">
                  <c:v>4.2320089999999997</c:v>
                </c:pt>
                <c:pt idx="4113">
                  <c:v>4.2527290000000004</c:v>
                </c:pt>
                <c:pt idx="4114">
                  <c:v>4.23149</c:v>
                </c:pt>
                <c:pt idx="4115">
                  <c:v>4.1928830000000001</c:v>
                </c:pt>
                <c:pt idx="4116">
                  <c:v>4.5007630000000001</c:v>
                </c:pt>
                <c:pt idx="4117">
                  <c:v>4.3609010000000001</c:v>
                </c:pt>
                <c:pt idx="4118">
                  <c:v>4.2501449999999998</c:v>
                </c:pt>
                <c:pt idx="4119">
                  <c:v>4.4836419999999997</c:v>
                </c:pt>
                <c:pt idx="4120">
                  <c:v>4.3955339999999996</c:v>
                </c:pt>
                <c:pt idx="4121">
                  <c:v>4.4600530000000003</c:v>
                </c:pt>
                <c:pt idx="4122">
                  <c:v>4.2221310000000001</c:v>
                </c:pt>
                <c:pt idx="4123">
                  <c:v>4.4743190000000004</c:v>
                </c:pt>
                <c:pt idx="4124">
                  <c:v>4.4753020000000001</c:v>
                </c:pt>
                <c:pt idx="4125">
                  <c:v>4.2682029999999997</c:v>
                </c:pt>
                <c:pt idx="4126">
                  <c:v>4.2954040000000004</c:v>
                </c:pt>
                <c:pt idx="4127">
                  <c:v>4.520251</c:v>
                </c:pt>
                <c:pt idx="4128">
                  <c:v>4.2268129999999999</c:v>
                </c:pt>
                <c:pt idx="4129">
                  <c:v>4.38903</c:v>
                </c:pt>
                <c:pt idx="4130">
                  <c:v>4.2179659999999997</c:v>
                </c:pt>
                <c:pt idx="4131">
                  <c:v>4.1766040000000002</c:v>
                </c:pt>
                <c:pt idx="4132">
                  <c:v>4.2460060000000004</c:v>
                </c:pt>
                <c:pt idx="4133">
                  <c:v>4.1760780000000004</c:v>
                </c:pt>
                <c:pt idx="4134">
                  <c:v>4.2101430000000004</c:v>
                </c:pt>
                <c:pt idx="4135">
                  <c:v>4.2195289999999996</c:v>
                </c:pt>
                <c:pt idx="4136">
                  <c:v>4.2320089999999997</c:v>
                </c:pt>
                <c:pt idx="4137">
                  <c:v>4.3214170000000003</c:v>
                </c:pt>
                <c:pt idx="4138">
                  <c:v>4.1199209999999997</c:v>
                </c:pt>
                <c:pt idx="4139">
                  <c:v>4.208577</c:v>
                </c:pt>
                <c:pt idx="4140">
                  <c:v>4.2340859999999996</c:v>
                </c:pt>
                <c:pt idx="4141">
                  <c:v>4.3132729999999997</c:v>
                </c:pt>
                <c:pt idx="4142">
                  <c:v>4.4313840000000004</c:v>
                </c:pt>
                <c:pt idx="4143">
                  <c:v>4.4090119999999997</c:v>
                </c:pt>
                <c:pt idx="4144">
                  <c:v>4.4757920000000002</c:v>
                </c:pt>
                <c:pt idx="4145">
                  <c:v>4.4856009999999999</c:v>
                </c:pt>
                <c:pt idx="4146">
                  <c:v>4.4777570000000004</c:v>
                </c:pt>
                <c:pt idx="4147">
                  <c:v>4.4035250000000001</c:v>
                </c:pt>
                <c:pt idx="4148">
                  <c:v>4.2356420000000004</c:v>
                </c:pt>
                <c:pt idx="4149">
                  <c:v>4.255312</c:v>
                </c:pt>
                <c:pt idx="4150">
                  <c:v>4.4743190000000004</c:v>
                </c:pt>
                <c:pt idx="4151">
                  <c:v>4.3086849999999997</c:v>
                </c:pt>
                <c:pt idx="4152">
                  <c:v>4.311744</c:v>
                </c:pt>
                <c:pt idx="4153">
                  <c:v>4.4748109999999999</c:v>
                </c:pt>
                <c:pt idx="4154">
                  <c:v>4.2764329999999999</c:v>
                </c:pt>
                <c:pt idx="4155">
                  <c:v>4.4649780000000003</c:v>
                </c:pt>
                <c:pt idx="4156">
                  <c:v>4.2723199999999997</c:v>
                </c:pt>
                <c:pt idx="4157">
                  <c:v>4.3985329999999996</c:v>
                </c:pt>
                <c:pt idx="4158">
                  <c:v>4.2805410000000004</c:v>
                </c:pt>
                <c:pt idx="4159">
                  <c:v>4.2403089999999999</c:v>
                </c:pt>
                <c:pt idx="4160">
                  <c:v>4.1708129999999999</c:v>
                </c:pt>
                <c:pt idx="4161">
                  <c:v>4.1907860000000001</c:v>
                </c:pt>
                <c:pt idx="4162">
                  <c:v>4.4909869999999996</c:v>
                </c:pt>
                <c:pt idx="4163">
                  <c:v>4.3679500000000004</c:v>
                </c:pt>
                <c:pt idx="4164">
                  <c:v>4.2558280000000002</c:v>
                </c:pt>
                <c:pt idx="4165">
                  <c:v>4.5178190000000003</c:v>
                </c:pt>
                <c:pt idx="4166">
                  <c:v>4.46793</c:v>
                </c:pt>
                <c:pt idx="4167">
                  <c:v>4.4075160000000002</c:v>
                </c:pt>
                <c:pt idx="4168">
                  <c:v>4.4983209999999998</c:v>
                </c:pt>
                <c:pt idx="4169">
                  <c:v>4.4501879999999998</c:v>
                </c:pt>
                <c:pt idx="4170">
                  <c:v>4.4035250000000001</c:v>
                </c:pt>
                <c:pt idx="4171">
                  <c:v>4.4115029999999997</c:v>
                </c:pt>
                <c:pt idx="4172">
                  <c:v>4.2979609999999999</c:v>
                </c:pt>
                <c:pt idx="4173">
                  <c:v>4.2169239999999997</c:v>
                </c:pt>
                <c:pt idx="4174">
                  <c:v>4.5119790000000002</c:v>
                </c:pt>
                <c:pt idx="4175">
                  <c:v>4.2210910000000004</c:v>
                </c:pt>
                <c:pt idx="4176">
                  <c:v>4.311744</c:v>
                </c:pt>
                <c:pt idx="4177">
                  <c:v>4.4080149999999998</c:v>
                </c:pt>
                <c:pt idx="4178">
                  <c:v>4.2257730000000002</c:v>
                </c:pt>
                <c:pt idx="4179">
                  <c:v>4.2320089999999997</c:v>
                </c:pt>
                <c:pt idx="4180">
                  <c:v>4.3955339999999996</c:v>
                </c:pt>
                <c:pt idx="4181">
                  <c:v>4.5027160000000004</c:v>
                </c:pt>
                <c:pt idx="4182">
                  <c:v>4.2127520000000001</c:v>
                </c:pt>
                <c:pt idx="4183">
                  <c:v>4.3198910000000001</c:v>
                </c:pt>
                <c:pt idx="4184">
                  <c:v>4.2640820000000001</c:v>
                </c:pt>
                <c:pt idx="4185">
                  <c:v>4.497344</c:v>
                </c:pt>
                <c:pt idx="4186">
                  <c:v>4.1944559999999997</c:v>
                </c:pt>
                <c:pt idx="4187">
                  <c:v>4.3295450000000004</c:v>
                </c:pt>
                <c:pt idx="4188">
                  <c:v>4.4398059999999999</c:v>
                </c:pt>
                <c:pt idx="4189">
                  <c:v>4.4649780000000003</c:v>
                </c:pt>
                <c:pt idx="4190">
                  <c:v>4.4293990000000001</c:v>
                </c:pt>
                <c:pt idx="4191">
                  <c:v>4.4890290000000004</c:v>
                </c:pt>
                <c:pt idx="4192">
                  <c:v>4.4802090000000003</c:v>
                </c:pt>
                <c:pt idx="4193">
                  <c:v>4.2122310000000001</c:v>
                </c:pt>
                <c:pt idx="4194">
                  <c:v>4.4595599999999997</c:v>
                </c:pt>
                <c:pt idx="4195">
                  <c:v>4.2132740000000002</c:v>
                </c:pt>
                <c:pt idx="4196">
                  <c:v>4.4115029999999997</c:v>
                </c:pt>
                <c:pt idx="4197">
                  <c:v>4.4308880000000004</c:v>
                </c:pt>
                <c:pt idx="4198">
                  <c:v>4.2784880000000003</c:v>
                </c:pt>
                <c:pt idx="4199">
                  <c:v>4.4728459999999997</c:v>
                </c:pt>
                <c:pt idx="4200">
                  <c:v>4.2511789999999996</c:v>
                </c:pt>
                <c:pt idx="4201">
                  <c:v>4.3132729999999997</c:v>
                </c:pt>
                <c:pt idx="4202">
                  <c:v>4.1702859999999999</c:v>
                </c:pt>
                <c:pt idx="4203">
                  <c:v>4.2527290000000004</c:v>
                </c:pt>
                <c:pt idx="4204">
                  <c:v>4.2111869999999998</c:v>
                </c:pt>
                <c:pt idx="4205">
                  <c:v>4.2836210000000001</c:v>
                </c:pt>
                <c:pt idx="4206">
                  <c:v>4.3244670000000003</c:v>
                </c:pt>
                <c:pt idx="4207">
                  <c:v>4.137486</c:v>
                </c:pt>
                <c:pt idx="4208">
                  <c:v>4.5406240000000002</c:v>
                </c:pt>
                <c:pt idx="4209">
                  <c:v>4.5348119999999996</c:v>
                </c:pt>
                <c:pt idx="4210">
                  <c:v>4.4708800000000002</c:v>
                </c:pt>
                <c:pt idx="4211">
                  <c:v>4.5134400000000001</c:v>
                </c:pt>
                <c:pt idx="4212">
                  <c:v>4.1913109999999998</c:v>
                </c:pt>
                <c:pt idx="4213">
                  <c:v>4.2733480000000004</c:v>
                </c:pt>
                <c:pt idx="4214">
                  <c:v>4.4733369999999999</c:v>
                </c:pt>
                <c:pt idx="4215">
                  <c:v>4.5212240000000001</c:v>
                </c:pt>
                <c:pt idx="4216">
                  <c:v>4.4398059999999999</c:v>
                </c:pt>
                <c:pt idx="4217">
                  <c:v>4.4860920000000002</c:v>
                </c:pt>
                <c:pt idx="4218">
                  <c:v>4.5411080000000004</c:v>
                </c:pt>
                <c:pt idx="4219">
                  <c:v>4.3699620000000001</c:v>
                </c:pt>
                <c:pt idx="4220">
                  <c:v>4.2733480000000004</c:v>
                </c:pt>
                <c:pt idx="4221">
                  <c:v>4.4821710000000001</c:v>
                </c:pt>
                <c:pt idx="4222">
                  <c:v>4.2697469999999997</c:v>
                </c:pt>
                <c:pt idx="4223">
                  <c:v>4.3820139999999999</c:v>
                </c:pt>
                <c:pt idx="4224">
                  <c:v>4.4831510000000003</c:v>
                </c:pt>
                <c:pt idx="4225">
                  <c:v>4.1860650000000001</c:v>
                </c:pt>
                <c:pt idx="4226">
                  <c:v>4.4600530000000003</c:v>
                </c:pt>
                <c:pt idx="4227">
                  <c:v>4.4368350000000003</c:v>
                </c:pt>
                <c:pt idx="4228">
                  <c:v>4.2143170000000003</c:v>
                </c:pt>
                <c:pt idx="4229">
                  <c:v>4.3132729999999997</c:v>
                </c:pt>
                <c:pt idx="4230">
                  <c:v>4.2460060000000004</c:v>
                </c:pt>
                <c:pt idx="4231">
                  <c:v>4.2288930000000002</c:v>
                </c:pt>
                <c:pt idx="4232">
                  <c:v>4.3508110000000002</c:v>
                </c:pt>
                <c:pt idx="4233">
                  <c:v>4.2028299999999996</c:v>
                </c:pt>
                <c:pt idx="4234">
                  <c:v>4.4914769999999997</c:v>
                </c:pt>
                <c:pt idx="4235">
                  <c:v>4.3583809999999996</c:v>
                </c:pt>
                <c:pt idx="4236">
                  <c:v>4.2413449999999999</c:v>
                </c:pt>
                <c:pt idx="4237">
                  <c:v>4.4427750000000001</c:v>
                </c:pt>
                <c:pt idx="4238">
                  <c:v>4.2640820000000001</c:v>
                </c:pt>
                <c:pt idx="4239">
                  <c:v>4.3173469999999998</c:v>
                </c:pt>
                <c:pt idx="4240">
                  <c:v>4.4909869999999996</c:v>
                </c:pt>
                <c:pt idx="4241">
                  <c:v>4.1337659999999996</c:v>
                </c:pt>
                <c:pt idx="4242">
                  <c:v>4.4353490000000004</c:v>
                </c:pt>
                <c:pt idx="4243">
                  <c:v>4.2974500000000004</c:v>
                </c:pt>
                <c:pt idx="4244">
                  <c:v>4.2403089999999999</c:v>
                </c:pt>
                <c:pt idx="4245">
                  <c:v>4.4992979999999996</c:v>
                </c:pt>
                <c:pt idx="4246">
                  <c:v>4.2252539999999996</c:v>
                </c:pt>
                <c:pt idx="4247">
                  <c:v>4.3920329999999996</c:v>
                </c:pt>
                <c:pt idx="4248">
                  <c:v>4.4100080000000004</c:v>
                </c:pt>
                <c:pt idx="4249">
                  <c:v>4.2070100000000004</c:v>
                </c:pt>
                <c:pt idx="4250">
                  <c:v>4.4703879999999998</c:v>
                </c:pt>
                <c:pt idx="4251">
                  <c:v>4.2994950000000003</c:v>
                </c:pt>
                <c:pt idx="4252">
                  <c:v>4.2994950000000003</c:v>
                </c:pt>
                <c:pt idx="4253">
                  <c:v>4.5012509999999999</c:v>
                </c:pt>
                <c:pt idx="4254">
                  <c:v>4.40951</c:v>
                </c:pt>
                <c:pt idx="4255">
                  <c:v>4.4045240000000003</c:v>
                </c:pt>
                <c:pt idx="4256">
                  <c:v>4.2897730000000003</c:v>
                </c:pt>
                <c:pt idx="4257">
                  <c:v>4.28721</c:v>
                </c:pt>
                <c:pt idx="4258">
                  <c:v>4.2439359999999997</c:v>
                </c:pt>
                <c:pt idx="4259">
                  <c:v>4.28721</c:v>
                </c:pt>
                <c:pt idx="4260">
                  <c:v>4.2738630000000004</c:v>
                </c:pt>
                <c:pt idx="4261">
                  <c:v>4.2928449999999998</c:v>
                </c:pt>
                <c:pt idx="4262">
                  <c:v>4.4865810000000002</c:v>
                </c:pt>
                <c:pt idx="4263">
                  <c:v>4.2294119999999999</c:v>
                </c:pt>
                <c:pt idx="4264">
                  <c:v>4.243417</c:v>
                </c:pt>
                <c:pt idx="4265">
                  <c:v>4.2392729999999998</c:v>
                </c:pt>
                <c:pt idx="4266">
                  <c:v>4.3674470000000003</c:v>
                </c:pt>
                <c:pt idx="4267">
                  <c:v>4.3709680000000004</c:v>
                </c:pt>
                <c:pt idx="4268">
                  <c:v>4.1829140000000002</c:v>
                </c:pt>
                <c:pt idx="4269">
                  <c:v>4.2666579999999996</c:v>
                </c:pt>
                <c:pt idx="4270">
                  <c:v>4.4639939999999996</c:v>
                </c:pt>
                <c:pt idx="4271">
                  <c:v>4.3955339999999996</c:v>
                </c:pt>
                <c:pt idx="4272">
                  <c:v>4.2164029999999997</c:v>
                </c:pt>
                <c:pt idx="4273">
                  <c:v>4.1881640000000004</c:v>
                </c:pt>
                <c:pt idx="4274">
                  <c:v>4.2475589999999999</c:v>
                </c:pt>
                <c:pt idx="4275">
                  <c:v>4.4239389999999998</c:v>
                </c:pt>
                <c:pt idx="4276">
                  <c:v>4.4289040000000002</c:v>
                </c:pt>
                <c:pt idx="4277">
                  <c:v>4.3229420000000003</c:v>
                </c:pt>
                <c:pt idx="4278">
                  <c:v>4.4179740000000001</c:v>
                </c:pt>
                <c:pt idx="4279">
                  <c:v>4.2733480000000004</c:v>
                </c:pt>
                <c:pt idx="4280">
                  <c:v>4.3573719999999998</c:v>
                </c:pt>
                <c:pt idx="4281">
                  <c:v>4.2252539999999996</c:v>
                </c:pt>
                <c:pt idx="4282">
                  <c:v>4.3508110000000002</c:v>
                </c:pt>
                <c:pt idx="4283">
                  <c:v>4.3714700000000004</c:v>
                </c:pt>
                <c:pt idx="4284">
                  <c:v>4.2179659999999997</c:v>
                </c:pt>
                <c:pt idx="4285">
                  <c:v>4.4992979999999996</c:v>
                </c:pt>
                <c:pt idx="4286">
                  <c:v>4.3030710000000001</c:v>
                </c:pt>
                <c:pt idx="4287">
                  <c:v>4.3614050000000004</c:v>
                </c:pt>
                <c:pt idx="4288">
                  <c:v>4.4274149999999999</c:v>
                </c:pt>
                <c:pt idx="4289">
                  <c:v>4.2226520000000001</c:v>
                </c:pt>
                <c:pt idx="4290">
                  <c:v>4.1760780000000004</c:v>
                </c:pt>
                <c:pt idx="4291">
                  <c:v>4.3015379999999999</c:v>
                </c:pt>
                <c:pt idx="4292">
                  <c:v>4.3679500000000004</c:v>
                </c:pt>
                <c:pt idx="4293">
                  <c:v>4.4224490000000003</c:v>
                </c:pt>
                <c:pt idx="4294">
                  <c:v>4.243417</c:v>
                </c:pt>
                <c:pt idx="4295">
                  <c:v>4.2392729999999998</c:v>
                </c:pt>
                <c:pt idx="4296">
                  <c:v>4.4159839999999999</c:v>
                </c:pt>
                <c:pt idx="4297">
                  <c:v>4.4526570000000003</c:v>
                </c:pt>
                <c:pt idx="4298">
                  <c:v>4.1871140000000002</c:v>
                </c:pt>
                <c:pt idx="4299">
                  <c:v>4.2907970000000004</c:v>
                </c:pt>
                <c:pt idx="4300">
                  <c:v>4.4934329999999996</c:v>
                </c:pt>
                <c:pt idx="4301">
                  <c:v>4.4753020000000001</c:v>
                </c:pt>
                <c:pt idx="4302">
                  <c:v>4.3669440000000002</c:v>
                </c:pt>
                <c:pt idx="4303">
                  <c:v>4.3137829999999999</c:v>
                </c:pt>
                <c:pt idx="4304">
                  <c:v>4.4412909999999997</c:v>
                </c:pt>
                <c:pt idx="4305">
                  <c:v>4.46793</c:v>
                </c:pt>
                <c:pt idx="4306">
                  <c:v>4.4398059999999999</c:v>
                </c:pt>
                <c:pt idx="4307">
                  <c:v>4.4169790000000004</c:v>
                </c:pt>
                <c:pt idx="4308">
                  <c:v>4.28721</c:v>
                </c:pt>
                <c:pt idx="4309">
                  <c:v>4.169759</c:v>
                </c:pt>
                <c:pt idx="4310">
                  <c:v>4.3051130000000004</c:v>
                </c:pt>
                <c:pt idx="4311">
                  <c:v>4.2236929999999999</c:v>
                </c:pt>
                <c:pt idx="4312">
                  <c:v>4.2460060000000004</c:v>
                </c:pt>
                <c:pt idx="4313">
                  <c:v>4.3860239999999999</c:v>
                </c:pt>
                <c:pt idx="4314">
                  <c:v>4.2815690000000002</c:v>
                </c:pt>
                <c:pt idx="4315">
                  <c:v>4.279515</c:v>
                </c:pt>
                <c:pt idx="4316">
                  <c:v>4.3020500000000004</c:v>
                </c:pt>
                <c:pt idx="4317">
                  <c:v>4.4224490000000003</c:v>
                </c:pt>
                <c:pt idx="4318">
                  <c:v>4.2846469999999997</c:v>
                </c:pt>
                <c:pt idx="4319">
                  <c:v>4.4689139999999998</c:v>
                </c:pt>
                <c:pt idx="4320">
                  <c:v>4.4708800000000002</c:v>
                </c:pt>
                <c:pt idx="4321">
                  <c:v>4.3391780000000004</c:v>
                </c:pt>
                <c:pt idx="4322">
                  <c:v>4.4816799999999999</c:v>
                </c:pt>
                <c:pt idx="4323">
                  <c:v>4.2179659999999997</c:v>
                </c:pt>
                <c:pt idx="4324">
                  <c:v>4.3412040000000003</c:v>
                </c:pt>
                <c:pt idx="4325">
                  <c:v>4.519279</c:v>
                </c:pt>
                <c:pt idx="4326">
                  <c:v>4.5522239999999998</c:v>
                </c:pt>
                <c:pt idx="4327">
                  <c:v>4.3955339999999996</c:v>
                </c:pt>
                <c:pt idx="4328">
                  <c:v>4.2361610000000001</c:v>
                </c:pt>
                <c:pt idx="4329">
                  <c:v>4.4728459999999997</c:v>
                </c:pt>
                <c:pt idx="4330">
                  <c:v>4.253762</c:v>
                </c:pt>
                <c:pt idx="4331">
                  <c:v>4.2346050000000002</c:v>
                </c:pt>
                <c:pt idx="4332">
                  <c:v>4.2028299999999996</c:v>
                </c:pt>
                <c:pt idx="4333">
                  <c:v>4.1702859999999999</c:v>
                </c:pt>
                <c:pt idx="4334">
                  <c:v>4.3965329999999998</c:v>
                </c:pt>
                <c:pt idx="4335">
                  <c:v>4.3568680000000004</c:v>
                </c:pt>
                <c:pt idx="4336">
                  <c:v>4.4816799999999999</c:v>
                </c:pt>
                <c:pt idx="4337">
                  <c:v>4.1865889999999997</c:v>
                </c:pt>
                <c:pt idx="4338">
                  <c:v>4.2423820000000001</c:v>
                </c:pt>
                <c:pt idx="4339">
                  <c:v>4.4274149999999999</c:v>
                </c:pt>
                <c:pt idx="4340">
                  <c:v>4.3204000000000002</c:v>
                </c:pt>
                <c:pt idx="4341">
                  <c:v>4.4080149999999998</c:v>
                </c:pt>
                <c:pt idx="4342">
                  <c:v>4.2671729999999997</c:v>
                </c:pt>
                <c:pt idx="4343">
                  <c:v>4.3132729999999997</c:v>
                </c:pt>
                <c:pt idx="4344">
                  <c:v>4.2779740000000004</c:v>
                </c:pt>
                <c:pt idx="4345">
                  <c:v>4.2158810000000004</c:v>
                </c:pt>
                <c:pt idx="4346">
                  <c:v>4.2325280000000003</c:v>
                </c:pt>
                <c:pt idx="4347">
                  <c:v>4.2428990000000004</c:v>
                </c:pt>
                <c:pt idx="4348">
                  <c:v>4.327007</c:v>
                </c:pt>
                <c:pt idx="4349">
                  <c:v>4.362412</c:v>
                </c:pt>
                <c:pt idx="4350">
                  <c:v>4.4407959999999997</c:v>
                </c:pt>
                <c:pt idx="4351">
                  <c:v>4.2174440000000004</c:v>
                </c:pt>
                <c:pt idx="4352">
                  <c:v>4.2609890000000004</c:v>
                </c:pt>
                <c:pt idx="4353">
                  <c:v>4.1991680000000002</c:v>
                </c:pt>
                <c:pt idx="4354">
                  <c:v>4.4407959999999997</c:v>
                </c:pt>
                <c:pt idx="4355">
                  <c:v>4.4333669999999996</c:v>
                </c:pt>
                <c:pt idx="4356">
                  <c:v>4.2480760000000002</c:v>
                </c:pt>
                <c:pt idx="4357">
                  <c:v>4.2563449999999996</c:v>
                </c:pt>
                <c:pt idx="4358">
                  <c:v>4.1844890000000001</c:v>
                </c:pt>
                <c:pt idx="4359">
                  <c:v>4.2902849999999999</c:v>
                </c:pt>
                <c:pt idx="4360">
                  <c:v>4.4997860000000003</c:v>
                </c:pt>
                <c:pt idx="4361">
                  <c:v>4.4777570000000004</c:v>
                </c:pt>
                <c:pt idx="4362">
                  <c:v>4.4718629999999999</c:v>
                </c:pt>
                <c:pt idx="4363">
                  <c:v>4.4561099999999998</c:v>
                </c:pt>
                <c:pt idx="4364">
                  <c:v>4.4669460000000001</c:v>
                </c:pt>
                <c:pt idx="4365">
                  <c:v>4.3015379999999999</c:v>
                </c:pt>
                <c:pt idx="4366">
                  <c:v>4.2179659999999997</c:v>
                </c:pt>
                <c:pt idx="4367">
                  <c:v>4.1934079999999998</c:v>
                </c:pt>
                <c:pt idx="4368">
                  <c:v>4.3091949999999999</c:v>
                </c:pt>
                <c:pt idx="4369">
                  <c:v>4.3835189999999997</c:v>
                </c:pt>
                <c:pt idx="4370">
                  <c:v>4.1970739999999997</c:v>
                </c:pt>
                <c:pt idx="4371">
                  <c:v>4.2820819999999999</c:v>
                </c:pt>
                <c:pt idx="4372">
                  <c:v>4.1860650000000001</c:v>
                </c:pt>
                <c:pt idx="4373">
                  <c:v>4.1327030000000002</c:v>
                </c:pt>
                <c:pt idx="4374">
                  <c:v>4.1860650000000001</c:v>
                </c:pt>
                <c:pt idx="4375">
                  <c:v>4.2335669999999999</c:v>
                </c:pt>
                <c:pt idx="4376">
                  <c:v>4.2738630000000004</c:v>
                </c:pt>
                <c:pt idx="4377">
                  <c:v>4.3376590000000004</c:v>
                </c:pt>
                <c:pt idx="4378">
                  <c:v>4.3209080000000002</c:v>
                </c:pt>
                <c:pt idx="4379">
                  <c:v>4.4383210000000002</c:v>
                </c:pt>
                <c:pt idx="4380">
                  <c:v>4.3214170000000003</c:v>
                </c:pt>
                <c:pt idx="4381">
                  <c:v>4.2309700000000001</c:v>
                </c:pt>
                <c:pt idx="4382">
                  <c:v>4.3244670000000003</c:v>
                </c:pt>
                <c:pt idx="4383">
                  <c:v>4.4328709999999996</c:v>
                </c:pt>
                <c:pt idx="4384">
                  <c:v>4.3025599999999997</c:v>
                </c:pt>
                <c:pt idx="4385">
                  <c:v>4.3356320000000004</c:v>
                </c:pt>
                <c:pt idx="4386">
                  <c:v>4.4338629999999997</c:v>
                </c:pt>
                <c:pt idx="4387">
                  <c:v>4.4713719999999997</c:v>
                </c:pt>
                <c:pt idx="4388">
                  <c:v>4.3654339999999996</c:v>
                </c:pt>
                <c:pt idx="4389">
                  <c:v>4.4269189999999998</c:v>
                </c:pt>
                <c:pt idx="4390">
                  <c:v>4.2043980000000003</c:v>
                </c:pt>
                <c:pt idx="4391">
                  <c:v>4.3361390000000002</c:v>
                </c:pt>
                <c:pt idx="4392">
                  <c:v>4.3361390000000002</c:v>
                </c:pt>
                <c:pt idx="4393">
                  <c:v>4.336646</c:v>
                </c:pt>
                <c:pt idx="4394">
                  <c:v>4.3860239999999999</c:v>
                </c:pt>
                <c:pt idx="4395">
                  <c:v>4.2351239999999999</c:v>
                </c:pt>
                <c:pt idx="4396">
                  <c:v>4.2325280000000003</c:v>
                </c:pt>
                <c:pt idx="4397">
                  <c:v>4.4635009999999999</c:v>
                </c:pt>
                <c:pt idx="4398">
                  <c:v>4.4743190000000004</c:v>
                </c:pt>
                <c:pt idx="4399">
                  <c:v>4.4743190000000004</c:v>
                </c:pt>
                <c:pt idx="4400">
                  <c:v>4.3840199999999996</c:v>
                </c:pt>
                <c:pt idx="4401">
                  <c:v>4.189737</c:v>
                </c:pt>
                <c:pt idx="4402">
                  <c:v>4.327515</c:v>
                </c:pt>
                <c:pt idx="4403">
                  <c:v>4.3432279999999999</c:v>
                </c:pt>
                <c:pt idx="4404">
                  <c:v>4.2195289999999996</c:v>
                </c:pt>
                <c:pt idx="4405">
                  <c:v>4.3097050000000001</c:v>
                </c:pt>
                <c:pt idx="4406">
                  <c:v>4.1865889999999997</c:v>
                </c:pt>
                <c:pt idx="4407">
                  <c:v>4.4348539999999996</c:v>
                </c:pt>
                <c:pt idx="4408">
                  <c:v>4.3285299999999998</c:v>
                </c:pt>
                <c:pt idx="4409">
                  <c:v>4.4531499999999999</c:v>
                </c:pt>
                <c:pt idx="4410">
                  <c:v>4.3960340000000002</c:v>
                </c:pt>
                <c:pt idx="4411">
                  <c:v>4.3679500000000004</c:v>
                </c:pt>
                <c:pt idx="4412">
                  <c:v>4.4462359999999999</c:v>
                </c:pt>
                <c:pt idx="4413">
                  <c:v>4.4659620000000002</c:v>
                </c:pt>
                <c:pt idx="4414">
                  <c:v>4.5241379999999998</c:v>
                </c:pt>
                <c:pt idx="4415">
                  <c:v>4.5095429999999999</c:v>
                </c:pt>
                <c:pt idx="4416">
                  <c:v>4.3406969999999996</c:v>
                </c:pt>
                <c:pt idx="4417">
                  <c:v>4.3875270000000004</c:v>
                </c:pt>
                <c:pt idx="4418">
                  <c:v>4.2164029999999997</c:v>
                </c:pt>
                <c:pt idx="4419">
                  <c:v>4.4963670000000002</c:v>
                </c:pt>
                <c:pt idx="4420">
                  <c:v>4.4120010000000001</c:v>
                </c:pt>
                <c:pt idx="4421">
                  <c:v>4.2273329999999998</c:v>
                </c:pt>
                <c:pt idx="4422">
                  <c:v>4.2774599999999996</c:v>
                </c:pt>
                <c:pt idx="4423">
                  <c:v>4.1781829999999998</c:v>
                </c:pt>
                <c:pt idx="4424">
                  <c:v>4.3945340000000002</c:v>
                </c:pt>
                <c:pt idx="4425">
                  <c:v>4.4806999999999997</c:v>
                </c:pt>
                <c:pt idx="4426">
                  <c:v>4.3030710000000001</c:v>
                </c:pt>
                <c:pt idx="4427">
                  <c:v>4.2589249999999996</c:v>
                </c:pt>
                <c:pt idx="4428">
                  <c:v>4.4777570000000004</c:v>
                </c:pt>
                <c:pt idx="4429">
                  <c:v>4.4080149999999998</c:v>
                </c:pt>
                <c:pt idx="4430">
                  <c:v>4.5935519999999999</c:v>
                </c:pt>
                <c:pt idx="4431">
                  <c:v>4.5212240000000001</c:v>
                </c:pt>
                <c:pt idx="4432">
                  <c:v>4.4279109999999999</c:v>
                </c:pt>
                <c:pt idx="4433">
                  <c:v>4.4343589999999997</c:v>
                </c:pt>
                <c:pt idx="4434">
                  <c:v>4.2423820000000001</c:v>
                </c:pt>
                <c:pt idx="4435">
                  <c:v>4.40951</c:v>
                </c:pt>
                <c:pt idx="4436">
                  <c:v>4.4649780000000003</c:v>
                </c:pt>
                <c:pt idx="4437">
                  <c:v>4.4630089999999996</c:v>
                </c:pt>
                <c:pt idx="4438">
                  <c:v>4.4378260000000003</c:v>
                </c:pt>
                <c:pt idx="4439">
                  <c:v>4.4900080000000004</c:v>
                </c:pt>
                <c:pt idx="4440">
                  <c:v>4.291309</c:v>
                </c:pt>
                <c:pt idx="4441">
                  <c:v>4.2692319999999997</c:v>
                </c:pt>
                <c:pt idx="4442">
                  <c:v>4.2268129999999999</c:v>
                </c:pt>
                <c:pt idx="4443">
                  <c:v>4.2712909999999997</c:v>
                </c:pt>
                <c:pt idx="4444">
                  <c:v>4.5406240000000002</c:v>
                </c:pt>
                <c:pt idx="4445">
                  <c:v>4.3805100000000001</c:v>
                </c:pt>
                <c:pt idx="4446">
                  <c:v>4.401529</c:v>
                </c:pt>
                <c:pt idx="4447">
                  <c:v>4.5289929999999998</c:v>
                </c:pt>
                <c:pt idx="4448">
                  <c:v>4.2723199999999997</c:v>
                </c:pt>
                <c:pt idx="4449">
                  <c:v>4.3583809999999996</c:v>
                </c:pt>
                <c:pt idx="4450">
                  <c:v>4.5444940000000003</c:v>
                </c:pt>
                <c:pt idx="4451">
                  <c:v>4.5187929999999996</c:v>
                </c:pt>
                <c:pt idx="4452">
                  <c:v>4.4757920000000002</c:v>
                </c:pt>
                <c:pt idx="4453">
                  <c:v>4.5280230000000001</c:v>
                </c:pt>
                <c:pt idx="4454">
                  <c:v>4.3412040000000003</c:v>
                </c:pt>
                <c:pt idx="4455">
                  <c:v>4.4085140000000003</c:v>
                </c:pt>
                <c:pt idx="4456">
                  <c:v>4.23149</c:v>
                </c:pt>
                <c:pt idx="4457">
                  <c:v>4.1991680000000002</c:v>
                </c:pt>
                <c:pt idx="4458">
                  <c:v>4.3684539999999998</c:v>
                </c:pt>
                <c:pt idx="4459">
                  <c:v>4.4368350000000003</c:v>
                </c:pt>
                <c:pt idx="4460">
                  <c:v>4.2028299999999996</c:v>
                </c:pt>
                <c:pt idx="4461">
                  <c:v>4.2346050000000002</c:v>
                </c:pt>
                <c:pt idx="4462">
                  <c:v>4.259957</c:v>
                </c:pt>
                <c:pt idx="4463">
                  <c:v>4.2132740000000002</c:v>
                </c:pt>
                <c:pt idx="4464">
                  <c:v>4.2743760000000002</c:v>
                </c:pt>
                <c:pt idx="4465">
                  <c:v>4.4422800000000002</c:v>
                </c:pt>
                <c:pt idx="4466">
                  <c:v>4.3503059999999998</c:v>
                </c:pt>
                <c:pt idx="4467">
                  <c:v>4.4997860000000003</c:v>
                </c:pt>
                <c:pt idx="4468">
                  <c:v>4.2933570000000003</c:v>
                </c:pt>
                <c:pt idx="4469">
                  <c:v>4.2558280000000002</c:v>
                </c:pt>
                <c:pt idx="4470">
                  <c:v>4.5163599999999997</c:v>
                </c:pt>
                <c:pt idx="4471">
                  <c:v>4.3061340000000001</c:v>
                </c:pt>
                <c:pt idx="4472">
                  <c:v>4.2907970000000004</c:v>
                </c:pt>
                <c:pt idx="4473">
                  <c:v>4.5085680000000004</c:v>
                </c:pt>
                <c:pt idx="4474">
                  <c:v>4.4566030000000003</c:v>
                </c:pt>
                <c:pt idx="4475">
                  <c:v>4.2361610000000001</c:v>
                </c:pt>
                <c:pt idx="4476">
                  <c:v>4.318365</c:v>
                </c:pt>
                <c:pt idx="4477">
                  <c:v>4.4318799999999996</c:v>
                </c:pt>
                <c:pt idx="4478">
                  <c:v>4.3970339999999997</c:v>
                </c:pt>
                <c:pt idx="4479">
                  <c:v>4.3503059999999998</c:v>
                </c:pt>
                <c:pt idx="4480">
                  <c:v>4.2820819999999999</c:v>
                </c:pt>
                <c:pt idx="4481">
                  <c:v>4.4777570000000004</c:v>
                </c:pt>
                <c:pt idx="4482">
                  <c:v>4.2558280000000002</c:v>
                </c:pt>
                <c:pt idx="4483">
                  <c:v>4.2584099999999996</c:v>
                </c:pt>
                <c:pt idx="4484">
                  <c:v>4.4249320000000001</c:v>
                </c:pt>
                <c:pt idx="4485">
                  <c:v>4.3422159999999996</c:v>
                </c:pt>
                <c:pt idx="4486">
                  <c:v>4.3290379999999997</c:v>
                </c:pt>
                <c:pt idx="4487">
                  <c:v>4.5041789999999997</c:v>
                </c:pt>
                <c:pt idx="4488">
                  <c:v>4.5119790000000002</c:v>
                </c:pt>
                <c:pt idx="4489">
                  <c:v>4.2043980000000003</c:v>
                </c:pt>
                <c:pt idx="4490">
                  <c:v>4.3805100000000001</c:v>
                </c:pt>
                <c:pt idx="4491">
                  <c:v>4.4580820000000001</c:v>
                </c:pt>
                <c:pt idx="4492">
                  <c:v>4.2449709999999996</c:v>
                </c:pt>
                <c:pt idx="4493">
                  <c:v>4.3178559999999999</c:v>
                </c:pt>
                <c:pt idx="4494">
                  <c:v>4.2012609999999997</c:v>
                </c:pt>
                <c:pt idx="4495">
                  <c:v>4.2038760000000002</c:v>
                </c:pt>
                <c:pt idx="4496">
                  <c:v>4.2754050000000001</c:v>
                </c:pt>
                <c:pt idx="4497">
                  <c:v>4.5183059999999999</c:v>
                </c:pt>
                <c:pt idx="4498">
                  <c:v>4.17713</c:v>
                </c:pt>
                <c:pt idx="4499">
                  <c:v>4.2522120000000001</c:v>
                </c:pt>
                <c:pt idx="4500">
                  <c:v>4.2320089999999997</c:v>
                </c:pt>
                <c:pt idx="4501">
                  <c:v>4.4090119999999997</c:v>
                </c:pt>
                <c:pt idx="4502">
                  <c:v>4.3391780000000004</c:v>
                </c:pt>
                <c:pt idx="4503">
                  <c:v>4.4649780000000003</c:v>
                </c:pt>
                <c:pt idx="4504">
                  <c:v>4.4772650000000001</c:v>
                </c:pt>
                <c:pt idx="4505">
                  <c:v>4.1781829999999998</c:v>
                </c:pt>
                <c:pt idx="4506">
                  <c:v>4.3699620000000001</c:v>
                </c:pt>
                <c:pt idx="4507">
                  <c:v>4.4452480000000003</c:v>
                </c:pt>
                <c:pt idx="4508">
                  <c:v>4.496855</c:v>
                </c:pt>
                <c:pt idx="4509">
                  <c:v>4.4728459999999997</c:v>
                </c:pt>
                <c:pt idx="4510">
                  <c:v>4.5319039999999999</c:v>
                </c:pt>
                <c:pt idx="4511">
                  <c:v>4.5502929999999999</c:v>
                </c:pt>
                <c:pt idx="4512">
                  <c:v>4.4492010000000004</c:v>
                </c:pt>
                <c:pt idx="4513">
                  <c:v>4.4821710000000001</c:v>
                </c:pt>
                <c:pt idx="4514">
                  <c:v>4.2106649999999997</c:v>
                </c:pt>
                <c:pt idx="4515">
                  <c:v>4.4274149999999999</c:v>
                </c:pt>
                <c:pt idx="4516">
                  <c:v>4.3158200000000004</c:v>
                </c:pt>
                <c:pt idx="4517">
                  <c:v>4.3679500000000004</c:v>
                </c:pt>
                <c:pt idx="4518">
                  <c:v>4.3995309999999996</c:v>
                </c:pt>
                <c:pt idx="4519">
                  <c:v>4.4753020000000001</c:v>
                </c:pt>
                <c:pt idx="4520">
                  <c:v>4.2403089999999999</c:v>
                </c:pt>
                <c:pt idx="4521">
                  <c:v>4.2676879999999997</c:v>
                </c:pt>
                <c:pt idx="4522">
                  <c:v>4.1491540000000002</c:v>
                </c:pt>
                <c:pt idx="4523">
                  <c:v>4.3081750000000003</c:v>
                </c:pt>
                <c:pt idx="4524">
                  <c:v>4.4983209999999998</c:v>
                </c:pt>
                <c:pt idx="4525">
                  <c:v>4.3990320000000001</c:v>
                </c:pt>
                <c:pt idx="4526">
                  <c:v>4.4536439999999997</c:v>
                </c:pt>
                <c:pt idx="4527">
                  <c:v>4.4452480000000003</c:v>
                </c:pt>
                <c:pt idx="4528">
                  <c:v>4.1918350000000002</c:v>
                </c:pt>
                <c:pt idx="4529">
                  <c:v>4.5289929999999998</c:v>
                </c:pt>
                <c:pt idx="4530">
                  <c:v>4.3336040000000002</c:v>
                </c:pt>
                <c:pt idx="4531">
                  <c:v>4.2361610000000001</c:v>
                </c:pt>
                <c:pt idx="4532">
                  <c:v>4.4585749999999997</c:v>
                </c:pt>
                <c:pt idx="4533">
                  <c:v>4.2568609999999998</c:v>
                </c:pt>
                <c:pt idx="4534">
                  <c:v>4.3209080000000002</c:v>
                </c:pt>
                <c:pt idx="4535">
                  <c:v>4.5512589999999999</c:v>
                </c:pt>
                <c:pt idx="4536">
                  <c:v>4.4767739999999998</c:v>
                </c:pt>
                <c:pt idx="4537">
                  <c:v>4.2200490000000004</c:v>
                </c:pt>
                <c:pt idx="4538">
                  <c:v>4.3030710000000001</c:v>
                </c:pt>
                <c:pt idx="4539">
                  <c:v>4.4728459999999997</c:v>
                </c:pt>
                <c:pt idx="4540">
                  <c:v>4.3035819999999996</c:v>
                </c:pt>
                <c:pt idx="4541">
                  <c:v>4.3513159999999997</c:v>
                </c:pt>
                <c:pt idx="4542">
                  <c:v>4.4541370000000002</c:v>
                </c:pt>
                <c:pt idx="4543">
                  <c:v>4.4821710000000001</c:v>
                </c:pt>
                <c:pt idx="4544">
                  <c:v>4.5270520000000003</c:v>
                </c:pt>
                <c:pt idx="4545">
                  <c:v>4.5309340000000002</c:v>
                </c:pt>
                <c:pt idx="4546">
                  <c:v>4.5406240000000002</c:v>
                </c:pt>
                <c:pt idx="4547">
                  <c:v>4.28721</c:v>
                </c:pt>
                <c:pt idx="4548">
                  <c:v>4.3071549999999998</c:v>
                </c:pt>
                <c:pt idx="4549">
                  <c:v>4.4521629999999996</c:v>
                </c:pt>
                <c:pt idx="4550">
                  <c:v>4.4224490000000003</c:v>
                </c:pt>
                <c:pt idx="4551">
                  <c:v>4.4963670000000002</c:v>
                </c:pt>
                <c:pt idx="4552">
                  <c:v>4.3320829999999999</c:v>
                </c:pt>
                <c:pt idx="4553">
                  <c:v>4.3759930000000002</c:v>
                </c:pt>
                <c:pt idx="4554">
                  <c:v>4.4412909999999997</c:v>
                </c:pt>
                <c:pt idx="4555">
                  <c:v>4.5662019999999997</c:v>
                </c:pt>
                <c:pt idx="4556">
                  <c:v>4.5251099999999997</c:v>
                </c:pt>
                <c:pt idx="4557">
                  <c:v>4.3774990000000003</c:v>
                </c:pt>
                <c:pt idx="4558">
                  <c:v>4.2371990000000004</c:v>
                </c:pt>
                <c:pt idx="4559">
                  <c:v>4.2460060000000004</c:v>
                </c:pt>
                <c:pt idx="4560">
                  <c:v>4.2221310000000001</c:v>
                </c:pt>
                <c:pt idx="4561">
                  <c:v>4.2200490000000004</c:v>
                </c:pt>
                <c:pt idx="4562">
                  <c:v>4.3386719999999999</c:v>
                </c:pt>
                <c:pt idx="4563">
                  <c:v>4.3046030000000002</c:v>
                </c:pt>
                <c:pt idx="4564">
                  <c:v>4.5401400000000001</c:v>
                </c:pt>
                <c:pt idx="4565">
                  <c:v>4.4620240000000004</c:v>
                </c:pt>
                <c:pt idx="4566">
                  <c:v>4.5328739999999996</c:v>
                </c:pt>
                <c:pt idx="4567">
                  <c:v>4.2361610000000001</c:v>
                </c:pt>
                <c:pt idx="4568">
                  <c:v>4.2268129999999999</c:v>
                </c:pt>
                <c:pt idx="4569">
                  <c:v>4.4753020000000001</c:v>
                </c:pt>
                <c:pt idx="4570">
                  <c:v>4.2226520000000001</c:v>
                </c:pt>
                <c:pt idx="4571">
                  <c:v>4.2784880000000003</c:v>
                </c:pt>
                <c:pt idx="4572">
                  <c:v>4.5085680000000004</c:v>
                </c:pt>
                <c:pt idx="4573">
                  <c:v>4.4934329999999996</c:v>
                </c:pt>
                <c:pt idx="4574">
                  <c:v>4.2790010000000001</c:v>
                </c:pt>
                <c:pt idx="4575">
                  <c:v>4.3482849999999997</c:v>
                </c:pt>
                <c:pt idx="4576">
                  <c:v>4.2012609999999997</c:v>
                </c:pt>
                <c:pt idx="4577">
                  <c:v>4.2413449999999999</c:v>
                </c:pt>
                <c:pt idx="4578">
                  <c:v>4.250661</c:v>
                </c:pt>
                <c:pt idx="4579">
                  <c:v>4.4308880000000004</c:v>
                </c:pt>
                <c:pt idx="4580">
                  <c:v>4.2309700000000001</c:v>
                </c:pt>
                <c:pt idx="4581">
                  <c:v>4.288748</c:v>
                </c:pt>
                <c:pt idx="4582">
                  <c:v>4.4551230000000004</c:v>
                </c:pt>
                <c:pt idx="4583">
                  <c:v>4.4274149999999999</c:v>
                </c:pt>
                <c:pt idx="4584">
                  <c:v>4.5386879999999996</c:v>
                </c:pt>
                <c:pt idx="4585">
                  <c:v>4.4885400000000004</c:v>
                </c:pt>
                <c:pt idx="4586">
                  <c:v>4.4279109999999999</c:v>
                </c:pt>
                <c:pt idx="4587">
                  <c:v>4.4806999999999997</c:v>
                </c:pt>
                <c:pt idx="4588">
                  <c:v>4.3234500000000002</c:v>
                </c:pt>
                <c:pt idx="4589">
                  <c:v>4.3870259999999996</c:v>
                </c:pt>
                <c:pt idx="4590">
                  <c:v>4.1939320000000002</c:v>
                </c:pt>
                <c:pt idx="4591">
                  <c:v>4.2532459999999999</c:v>
                </c:pt>
                <c:pt idx="4592">
                  <c:v>4.3900309999999996</c:v>
                </c:pt>
                <c:pt idx="4593">
                  <c:v>4.2439359999999997</c:v>
                </c:pt>
                <c:pt idx="4594">
                  <c:v>4.5580129999999999</c:v>
                </c:pt>
                <c:pt idx="4595">
                  <c:v>4.2236929999999999</c:v>
                </c:pt>
                <c:pt idx="4596">
                  <c:v>4.2743760000000002</c:v>
                </c:pt>
                <c:pt idx="4597">
                  <c:v>4.5007630000000001</c:v>
                </c:pt>
                <c:pt idx="4598">
                  <c:v>4.23149</c:v>
                </c:pt>
                <c:pt idx="4599">
                  <c:v>4.4134950000000002</c:v>
                </c:pt>
                <c:pt idx="4600">
                  <c:v>4.5323890000000002</c:v>
                </c:pt>
                <c:pt idx="4601">
                  <c:v>4.5401400000000001</c:v>
                </c:pt>
                <c:pt idx="4602">
                  <c:v>4.4777570000000004</c:v>
                </c:pt>
                <c:pt idx="4603">
                  <c:v>4.3234500000000002</c:v>
                </c:pt>
                <c:pt idx="4604">
                  <c:v>4.2480760000000002</c:v>
                </c:pt>
                <c:pt idx="4605">
                  <c:v>4.2532459999999999</c:v>
                </c:pt>
                <c:pt idx="4606">
                  <c:v>4.3061340000000001</c:v>
                </c:pt>
                <c:pt idx="4607">
                  <c:v>4.4885400000000004</c:v>
                </c:pt>
                <c:pt idx="4608">
                  <c:v>4.5676459999999999</c:v>
                </c:pt>
                <c:pt idx="4609">
                  <c:v>4.5309340000000002</c:v>
                </c:pt>
                <c:pt idx="4610">
                  <c:v>4.2831080000000004</c:v>
                </c:pt>
                <c:pt idx="4611">
                  <c:v>4.2278529999999996</c:v>
                </c:pt>
                <c:pt idx="4612">
                  <c:v>4.4870710000000003</c:v>
                </c:pt>
                <c:pt idx="4613">
                  <c:v>4.5197649999999996</c:v>
                </c:pt>
                <c:pt idx="4614">
                  <c:v>4.4836419999999997</c:v>
                </c:pt>
                <c:pt idx="4615">
                  <c:v>4.4635009999999999</c:v>
                </c:pt>
                <c:pt idx="4616">
                  <c:v>4.2195289999999996</c:v>
                </c:pt>
                <c:pt idx="4617">
                  <c:v>4.5226810000000004</c:v>
                </c:pt>
                <c:pt idx="4618">
                  <c:v>4.3785030000000003</c:v>
                </c:pt>
                <c:pt idx="4619">
                  <c:v>4.3538399999999999</c:v>
                </c:pt>
                <c:pt idx="4620">
                  <c:v>4.5527069999999998</c:v>
                </c:pt>
                <c:pt idx="4621">
                  <c:v>4.2226520000000001</c:v>
                </c:pt>
                <c:pt idx="4622">
                  <c:v>4.4085140000000003</c:v>
                </c:pt>
                <c:pt idx="4623">
                  <c:v>4.3325899999999997</c:v>
                </c:pt>
                <c:pt idx="4624">
                  <c:v>4.2195289999999996</c:v>
                </c:pt>
                <c:pt idx="4625">
                  <c:v>4.2877229999999997</c:v>
                </c:pt>
                <c:pt idx="4626">
                  <c:v>4.2460060000000004</c:v>
                </c:pt>
                <c:pt idx="4627">
                  <c:v>4.2242129999999998</c:v>
                </c:pt>
                <c:pt idx="4628">
                  <c:v>4.5071060000000003</c:v>
                </c:pt>
                <c:pt idx="4629">
                  <c:v>4.3870259999999996</c:v>
                </c:pt>
                <c:pt idx="4630">
                  <c:v>4.1776559999999998</c:v>
                </c:pt>
                <c:pt idx="4631">
                  <c:v>4.1855390000000003</c:v>
                </c:pt>
                <c:pt idx="4632">
                  <c:v>4.2630509999999999</c:v>
                </c:pt>
                <c:pt idx="4633">
                  <c:v>4.1928830000000001</c:v>
                </c:pt>
                <c:pt idx="4634">
                  <c:v>4.4189689999999997</c:v>
                </c:pt>
                <c:pt idx="4635">
                  <c:v>4.3533359999999997</c:v>
                </c:pt>
                <c:pt idx="4636">
                  <c:v>4.4870710000000003</c:v>
                </c:pt>
                <c:pt idx="4637">
                  <c:v>4.2687179999999998</c:v>
                </c:pt>
                <c:pt idx="4638">
                  <c:v>4.2397910000000003</c:v>
                </c:pt>
                <c:pt idx="4639">
                  <c:v>4.2496270000000003</c:v>
                </c:pt>
                <c:pt idx="4640">
                  <c:v>4.4487069999999997</c:v>
                </c:pt>
                <c:pt idx="4641">
                  <c:v>4.479228</c:v>
                </c:pt>
                <c:pt idx="4642">
                  <c:v>4.2625359999999999</c:v>
                </c:pt>
                <c:pt idx="4643">
                  <c:v>4.4284080000000001</c:v>
                </c:pt>
                <c:pt idx="4644">
                  <c:v>4.1808110000000003</c:v>
                </c:pt>
                <c:pt idx="4645">
                  <c:v>4.3482849999999997</c:v>
                </c:pt>
                <c:pt idx="4646">
                  <c:v>4.5148999999999999</c:v>
                </c:pt>
                <c:pt idx="4647">
                  <c:v>4.5085680000000004</c:v>
                </c:pt>
                <c:pt idx="4648">
                  <c:v>4.5163599999999997</c:v>
                </c:pt>
                <c:pt idx="4649">
                  <c:v>4.5105180000000002</c:v>
                </c:pt>
                <c:pt idx="4650">
                  <c:v>4.4585749999999997</c:v>
                </c:pt>
                <c:pt idx="4651">
                  <c:v>4.3785030000000003</c:v>
                </c:pt>
                <c:pt idx="4652">
                  <c:v>4.2522120000000001</c:v>
                </c:pt>
                <c:pt idx="4653">
                  <c:v>4.4875610000000004</c:v>
                </c:pt>
                <c:pt idx="4654">
                  <c:v>4.3654339999999996</c:v>
                </c:pt>
                <c:pt idx="4655">
                  <c:v>4.2236929999999999</c:v>
                </c:pt>
                <c:pt idx="4656">
                  <c:v>4.2784880000000003</c:v>
                </c:pt>
                <c:pt idx="4657">
                  <c:v>4.2718059999999998</c:v>
                </c:pt>
                <c:pt idx="4658">
                  <c:v>4.3990320000000001</c:v>
                </c:pt>
                <c:pt idx="4659">
                  <c:v>4.3900309999999996</c:v>
                </c:pt>
                <c:pt idx="4660">
                  <c:v>4.4600530000000003</c:v>
                </c:pt>
                <c:pt idx="4661">
                  <c:v>4.4718629999999999</c:v>
                </c:pt>
                <c:pt idx="4662">
                  <c:v>4.4269189999999998</c:v>
                </c:pt>
                <c:pt idx="4663">
                  <c:v>4.366441</c:v>
                </c:pt>
                <c:pt idx="4664">
                  <c:v>4.4856009999999999</c:v>
                </c:pt>
                <c:pt idx="4665">
                  <c:v>4.318873</c:v>
                </c:pt>
                <c:pt idx="4666">
                  <c:v>4.208577</c:v>
                </c:pt>
                <c:pt idx="4667">
                  <c:v>4.4506819999999996</c:v>
                </c:pt>
                <c:pt idx="4668">
                  <c:v>4.5183059999999999</c:v>
                </c:pt>
                <c:pt idx="4669">
                  <c:v>4.4992979999999996</c:v>
                </c:pt>
                <c:pt idx="4670">
                  <c:v>4.5338430000000001</c:v>
                </c:pt>
                <c:pt idx="4671">
                  <c:v>4.5285080000000004</c:v>
                </c:pt>
                <c:pt idx="4672">
                  <c:v>4.3432279999999999</c:v>
                </c:pt>
                <c:pt idx="4673">
                  <c:v>4.3774990000000003</c:v>
                </c:pt>
                <c:pt idx="4674">
                  <c:v>4.2064880000000002</c:v>
                </c:pt>
                <c:pt idx="4675">
                  <c:v>4.5473939999999997</c:v>
                </c:pt>
                <c:pt idx="4676">
                  <c:v>4.4159839999999999</c:v>
                </c:pt>
                <c:pt idx="4677">
                  <c:v>4.2195289999999996</c:v>
                </c:pt>
                <c:pt idx="4678">
                  <c:v>4.2907970000000004</c:v>
                </c:pt>
                <c:pt idx="4679">
                  <c:v>4.3153100000000002</c:v>
                </c:pt>
                <c:pt idx="4680">
                  <c:v>4.1844890000000001</c:v>
                </c:pt>
                <c:pt idx="4681">
                  <c:v>4.3447459999999998</c:v>
                </c:pt>
                <c:pt idx="4682">
                  <c:v>4.5168470000000003</c:v>
                </c:pt>
                <c:pt idx="4683">
                  <c:v>4.4870710000000003</c:v>
                </c:pt>
                <c:pt idx="4684">
                  <c:v>4.5007630000000001</c:v>
                </c:pt>
                <c:pt idx="4685">
                  <c:v>4.5071060000000003</c:v>
                </c:pt>
                <c:pt idx="4686">
                  <c:v>4.4040249999999999</c:v>
                </c:pt>
                <c:pt idx="4687">
                  <c:v>4.4204610000000004</c:v>
                </c:pt>
                <c:pt idx="4688">
                  <c:v>4.479228</c:v>
                </c:pt>
                <c:pt idx="4689">
                  <c:v>4.3634199999999996</c:v>
                </c:pt>
                <c:pt idx="4690">
                  <c:v>4.2299319999999998</c:v>
                </c:pt>
                <c:pt idx="4691">
                  <c:v>4.2111869999999998</c:v>
                </c:pt>
                <c:pt idx="4692">
                  <c:v>4.3178559999999999</c:v>
                </c:pt>
                <c:pt idx="4693">
                  <c:v>4.3432279999999999</c:v>
                </c:pt>
                <c:pt idx="4694">
                  <c:v>4.2805410000000004</c:v>
                </c:pt>
                <c:pt idx="4695">
                  <c:v>4.4229450000000003</c:v>
                </c:pt>
                <c:pt idx="4696">
                  <c:v>4.5027160000000004</c:v>
                </c:pt>
                <c:pt idx="4697">
                  <c:v>4.4885400000000004</c:v>
                </c:pt>
                <c:pt idx="4698">
                  <c:v>4.4924549999999996</c:v>
                </c:pt>
                <c:pt idx="4699">
                  <c:v>4.5178190000000003</c:v>
                </c:pt>
                <c:pt idx="4700">
                  <c:v>4.4477190000000002</c:v>
                </c:pt>
                <c:pt idx="4701">
                  <c:v>4.4333669999999996</c:v>
                </c:pt>
                <c:pt idx="4702">
                  <c:v>4.2625359999999999</c:v>
                </c:pt>
                <c:pt idx="4703">
                  <c:v>4.4477190000000002</c:v>
                </c:pt>
                <c:pt idx="4704">
                  <c:v>4.5396559999999999</c:v>
                </c:pt>
                <c:pt idx="4705">
                  <c:v>4.2491099999999999</c:v>
                </c:pt>
                <c:pt idx="4706">
                  <c:v>4.243417</c:v>
                </c:pt>
                <c:pt idx="4707">
                  <c:v>4.2897730000000003</c:v>
                </c:pt>
                <c:pt idx="4708">
                  <c:v>4.2413449999999999</c:v>
                </c:pt>
                <c:pt idx="4709">
                  <c:v>4.3774990000000003</c:v>
                </c:pt>
                <c:pt idx="4710">
                  <c:v>4.4398059999999999</c:v>
                </c:pt>
                <c:pt idx="4711">
                  <c:v>4.5226810000000004</c:v>
                </c:pt>
                <c:pt idx="4712">
                  <c:v>4.4595599999999997</c:v>
                </c:pt>
                <c:pt idx="4713">
                  <c:v>4.3548499999999999</c:v>
                </c:pt>
                <c:pt idx="4714">
                  <c:v>4.4958780000000003</c:v>
                </c:pt>
                <c:pt idx="4715">
                  <c:v>4.4718629999999999</c:v>
                </c:pt>
                <c:pt idx="4716">
                  <c:v>4.4978319999999998</c:v>
                </c:pt>
                <c:pt idx="4717">
                  <c:v>4.4914769999999997</c:v>
                </c:pt>
                <c:pt idx="4718">
                  <c:v>4.2671729999999997</c:v>
                </c:pt>
                <c:pt idx="4719">
                  <c:v>4.2283730000000004</c:v>
                </c:pt>
                <c:pt idx="4720">
                  <c:v>4.3699620000000001</c:v>
                </c:pt>
                <c:pt idx="4721">
                  <c:v>4.3699620000000001</c:v>
                </c:pt>
                <c:pt idx="4722">
                  <c:v>4.237717</c:v>
                </c:pt>
                <c:pt idx="4723">
                  <c:v>4.5012509999999999</c:v>
                </c:pt>
                <c:pt idx="4724">
                  <c:v>4.2630509999999999</c:v>
                </c:pt>
                <c:pt idx="4725">
                  <c:v>4.1613179999999996</c:v>
                </c:pt>
                <c:pt idx="4726">
                  <c:v>4.1576199999999996</c:v>
                </c:pt>
                <c:pt idx="4727">
                  <c:v>4.4323759999999996</c:v>
                </c:pt>
                <c:pt idx="4728">
                  <c:v>4.526567</c:v>
                </c:pt>
                <c:pt idx="4729">
                  <c:v>4.5105180000000002</c:v>
                </c:pt>
                <c:pt idx="4730">
                  <c:v>4.3356320000000004</c:v>
                </c:pt>
                <c:pt idx="4731">
                  <c:v>4.5415919999999996</c:v>
                </c:pt>
                <c:pt idx="4732">
                  <c:v>4.2007380000000003</c:v>
                </c:pt>
                <c:pt idx="4733">
                  <c:v>4.2460060000000004</c:v>
                </c:pt>
                <c:pt idx="4734">
                  <c:v>4.3729779999999998</c:v>
                </c:pt>
                <c:pt idx="4735">
                  <c:v>4.1844890000000001</c:v>
                </c:pt>
                <c:pt idx="4736">
                  <c:v>4.3508110000000002</c:v>
                </c:pt>
                <c:pt idx="4737">
                  <c:v>4.4209579999999997</c:v>
                </c:pt>
                <c:pt idx="4738">
                  <c:v>4.5309340000000002</c:v>
                </c:pt>
                <c:pt idx="4739">
                  <c:v>4.4080149999999998</c:v>
                </c:pt>
                <c:pt idx="4740">
                  <c:v>4.2408279999999996</c:v>
                </c:pt>
                <c:pt idx="4741">
                  <c:v>4.2979609999999999</c:v>
                </c:pt>
                <c:pt idx="4742">
                  <c:v>4.2257730000000002</c:v>
                </c:pt>
                <c:pt idx="4743">
                  <c:v>4.2522120000000001</c:v>
                </c:pt>
                <c:pt idx="4744">
                  <c:v>4.5041789999999997</c:v>
                </c:pt>
                <c:pt idx="4745">
                  <c:v>4.3845210000000003</c:v>
                </c:pt>
                <c:pt idx="4746">
                  <c:v>4.4885400000000004</c:v>
                </c:pt>
                <c:pt idx="4747">
                  <c:v>4.4358449999999996</c:v>
                </c:pt>
                <c:pt idx="4748">
                  <c:v>4.5662019999999997</c:v>
                </c:pt>
                <c:pt idx="4749">
                  <c:v>4.5022270000000004</c:v>
                </c:pt>
                <c:pt idx="4750">
                  <c:v>4.3553540000000002</c:v>
                </c:pt>
                <c:pt idx="4751">
                  <c:v>4.4566030000000003</c:v>
                </c:pt>
                <c:pt idx="4752">
                  <c:v>4.2790010000000001</c:v>
                </c:pt>
                <c:pt idx="4753">
                  <c:v>4.3015379999999999</c:v>
                </c:pt>
                <c:pt idx="4754">
                  <c:v>4.2728339999999996</c:v>
                </c:pt>
                <c:pt idx="4755">
                  <c:v>4.255312</c:v>
                </c:pt>
                <c:pt idx="4756">
                  <c:v>4.2723199999999997</c:v>
                </c:pt>
                <c:pt idx="4757">
                  <c:v>4.2480760000000002</c:v>
                </c:pt>
                <c:pt idx="4758">
                  <c:v>4.1808110000000003</c:v>
                </c:pt>
                <c:pt idx="4759">
                  <c:v>4.3214170000000003</c:v>
                </c:pt>
                <c:pt idx="4760">
                  <c:v>4.5041789999999997</c:v>
                </c:pt>
                <c:pt idx="4761">
                  <c:v>4.1760780000000004</c:v>
                </c:pt>
                <c:pt idx="4762">
                  <c:v>4.4885400000000004</c:v>
                </c:pt>
                <c:pt idx="4763">
                  <c:v>4.4541370000000002</c:v>
                </c:pt>
                <c:pt idx="4764">
                  <c:v>4.5323890000000002</c:v>
                </c:pt>
                <c:pt idx="4765">
                  <c:v>4.4169790000000004</c:v>
                </c:pt>
                <c:pt idx="4766">
                  <c:v>4.5134400000000001</c:v>
                </c:pt>
                <c:pt idx="4767">
                  <c:v>4.4870710000000003</c:v>
                </c:pt>
                <c:pt idx="4768">
                  <c:v>4.4713719999999997</c:v>
                </c:pt>
                <c:pt idx="4769">
                  <c:v>4.5148999999999999</c:v>
                </c:pt>
                <c:pt idx="4770">
                  <c:v>4.3905320000000003</c:v>
                </c:pt>
                <c:pt idx="4771">
                  <c:v>4.5027160000000004</c:v>
                </c:pt>
                <c:pt idx="4772">
                  <c:v>4.5275369999999997</c:v>
                </c:pt>
                <c:pt idx="4773">
                  <c:v>4.2707769999999998</c:v>
                </c:pt>
                <c:pt idx="4774">
                  <c:v>4.2096210000000003</c:v>
                </c:pt>
                <c:pt idx="4775">
                  <c:v>4.4939220000000004</c:v>
                </c:pt>
                <c:pt idx="4776">
                  <c:v>4.3066440000000004</c:v>
                </c:pt>
                <c:pt idx="4777">
                  <c:v>4.2856730000000001</c:v>
                </c:pt>
                <c:pt idx="4778">
                  <c:v>4.4442589999999997</c:v>
                </c:pt>
                <c:pt idx="4779">
                  <c:v>4.3835189999999997</c:v>
                </c:pt>
                <c:pt idx="4780">
                  <c:v>4.5255960000000002</c:v>
                </c:pt>
                <c:pt idx="4781">
                  <c:v>4.4806999999999997</c:v>
                </c:pt>
                <c:pt idx="4782">
                  <c:v>4.479228</c:v>
                </c:pt>
                <c:pt idx="4783">
                  <c:v>4.4561099999999998</c:v>
                </c:pt>
                <c:pt idx="4784">
                  <c:v>4.4000310000000002</c:v>
                </c:pt>
                <c:pt idx="4785">
                  <c:v>4.4338629999999997</c:v>
                </c:pt>
                <c:pt idx="4786">
                  <c:v>4.479228</c:v>
                </c:pt>
                <c:pt idx="4787">
                  <c:v>4.2707769999999998</c:v>
                </c:pt>
                <c:pt idx="4788">
                  <c:v>4.3010279999999996</c:v>
                </c:pt>
                <c:pt idx="4789">
                  <c:v>4.4462359999999999</c:v>
                </c:pt>
                <c:pt idx="4790">
                  <c:v>4.5435270000000001</c:v>
                </c:pt>
                <c:pt idx="4791">
                  <c:v>4.5507759999999999</c:v>
                </c:pt>
                <c:pt idx="4792">
                  <c:v>4.4649780000000003</c:v>
                </c:pt>
                <c:pt idx="4793">
                  <c:v>4.4407959999999997</c:v>
                </c:pt>
                <c:pt idx="4794">
                  <c:v>4.28721</c:v>
                </c:pt>
                <c:pt idx="4795">
                  <c:v>4.2856730000000001</c:v>
                </c:pt>
                <c:pt idx="4796">
                  <c:v>4.2392729999999998</c:v>
                </c:pt>
                <c:pt idx="4797">
                  <c:v>4.2195289999999996</c:v>
                </c:pt>
                <c:pt idx="4798">
                  <c:v>4.2278529999999996</c:v>
                </c:pt>
                <c:pt idx="4799">
                  <c:v>4.2299319999999998</c:v>
                </c:pt>
                <c:pt idx="4800">
                  <c:v>4.4110050000000003</c:v>
                </c:pt>
                <c:pt idx="4801">
                  <c:v>4.5105180000000002</c:v>
                </c:pt>
                <c:pt idx="4802">
                  <c:v>4.3305610000000003</c:v>
                </c:pt>
                <c:pt idx="4803">
                  <c:v>4.2897730000000003</c:v>
                </c:pt>
                <c:pt idx="4804">
                  <c:v>4.2231719999999999</c:v>
                </c:pt>
                <c:pt idx="4805">
                  <c:v>4.2158810000000004</c:v>
                </c:pt>
                <c:pt idx="4806">
                  <c:v>4.3401909999999999</c:v>
                </c:pt>
                <c:pt idx="4807">
                  <c:v>4.4289040000000002</c:v>
                </c:pt>
                <c:pt idx="4808">
                  <c:v>4.1844890000000001</c:v>
                </c:pt>
                <c:pt idx="4809">
                  <c:v>4.4949000000000003</c:v>
                </c:pt>
                <c:pt idx="4810">
                  <c:v>4.318365</c:v>
                </c:pt>
                <c:pt idx="4811">
                  <c:v>4.4035250000000001</c:v>
                </c:pt>
                <c:pt idx="4812">
                  <c:v>4.4363400000000004</c:v>
                </c:pt>
                <c:pt idx="4813">
                  <c:v>4.4728459999999997</c:v>
                </c:pt>
                <c:pt idx="4814">
                  <c:v>4.3865259999999999</c:v>
                </c:pt>
                <c:pt idx="4815">
                  <c:v>4.5367499999999996</c:v>
                </c:pt>
                <c:pt idx="4816">
                  <c:v>4.3840199999999996</c:v>
                </c:pt>
                <c:pt idx="4817">
                  <c:v>4.4254290000000003</c:v>
                </c:pt>
                <c:pt idx="4818">
                  <c:v>4.3148010000000001</c:v>
                </c:pt>
                <c:pt idx="4819">
                  <c:v>4.3558589999999997</c:v>
                </c:pt>
                <c:pt idx="4820">
                  <c:v>4.2210910000000004</c:v>
                </c:pt>
                <c:pt idx="4821">
                  <c:v>4.2620199999999997</c:v>
                </c:pt>
                <c:pt idx="4822">
                  <c:v>4.4000310000000002</c:v>
                </c:pt>
                <c:pt idx="4823">
                  <c:v>4.5158740000000002</c:v>
                </c:pt>
                <c:pt idx="4824">
                  <c:v>4.4875610000000004</c:v>
                </c:pt>
                <c:pt idx="4825">
                  <c:v>4.3840199999999996</c:v>
                </c:pt>
                <c:pt idx="4826">
                  <c:v>4.3168379999999997</c:v>
                </c:pt>
                <c:pt idx="4827">
                  <c:v>4.2532459999999999</c:v>
                </c:pt>
                <c:pt idx="4828">
                  <c:v>4.5536719999999997</c:v>
                </c:pt>
                <c:pt idx="4829">
                  <c:v>4.4417850000000003</c:v>
                </c:pt>
                <c:pt idx="4830">
                  <c:v>4.2933570000000003</c:v>
                </c:pt>
                <c:pt idx="4831">
                  <c:v>4.5338430000000001</c:v>
                </c:pt>
                <c:pt idx="4832">
                  <c:v>4.5027160000000004</c:v>
                </c:pt>
                <c:pt idx="4833">
                  <c:v>4.5134400000000001</c:v>
                </c:pt>
                <c:pt idx="4834">
                  <c:v>4.4452480000000003</c:v>
                </c:pt>
                <c:pt idx="4835">
                  <c:v>4.4526570000000003</c:v>
                </c:pt>
                <c:pt idx="4836">
                  <c:v>4.2820819999999999</c:v>
                </c:pt>
                <c:pt idx="4837">
                  <c:v>4.2969379999999999</c:v>
                </c:pt>
                <c:pt idx="4838">
                  <c:v>4.2516959999999999</c:v>
                </c:pt>
                <c:pt idx="4839">
                  <c:v>4.2137960000000003</c:v>
                </c:pt>
                <c:pt idx="4840">
                  <c:v>4.3000059999999998</c:v>
                </c:pt>
                <c:pt idx="4841">
                  <c:v>4.2687179999999998</c:v>
                </c:pt>
                <c:pt idx="4842">
                  <c:v>4.4649780000000003</c:v>
                </c:pt>
                <c:pt idx="4843">
                  <c:v>4.2023070000000002</c:v>
                </c:pt>
                <c:pt idx="4844">
                  <c:v>4.3285299999999998</c:v>
                </c:pt>
                <c:pt idx="4845">
                  <c:v>4.3920329999999996</c:v>
                </c:pt>
                <c:pt idx="4846">
                  <c:v>4.2132740000000002</c:v>
                </c:pt>
                <c:pt idx="4847">
                  <c:v>4.2697469999999997</c:v>
                </c:pt>
                <c:pt idx="4848">
                  <c:v>4.2527290000000004</c:v>
                </c:pt>
                <c:pt idx="4849">
                  <c:v>4.237717</c:v>
                </c:pt>
                <c:pt idx="4850">
                  <c:v>4.4010300000000004</c:v>
                </c:pt>
                <c:pt idx="4851">
                  <c:v>4.4806999999999997</c:v>
                </c:pt>
                <c:pt idx="4852">
                  <c:v>4.373481</c:v>
                </c:pt>
                <c:pt idx="4853">
                  <c:v>4.3955339999999996</c:v>
                </c:pt>
                <c:pt idx="4854">
                  <c:v>4.1907860000000001</c:v>
                </c:pt>
                <c:pt idx="4855">
                  <c:v>4.5348119999999996</c:v>
                </c:pt>
                <c:pt idx="4856">
                  <c:v>4.3825159999999999</c:v>
                </c:pt>
                <c:pt idx="4857">
                  <c:v>4.1676500000000001</c:v>
                </c:pt>
                <c:pt idx="4858">
                  <c:v>4.2841339999999999</c:v>
                </c:pt>
                <c:pt idx="4859">
                  <c:v>4.2805410000000004</c:v>
                </c:pt>
                <c:pt idx="4860">
                  <c:v>4.4620240000000004</c:v>
                </c:pt>
                <c:pt idx="4861">
                  <c:v>4.4313840000000004</c:v>
                </c:pt>
                <c:pt idx="4862">
                  <c:v>4.5304489999999999</c:v>
                </c:pt>
                <c:pt idx="4863">
                  <c:v>4.3845210000000003</c:v>
                </c:pt>
                <c:pt idx="4864">
                  <c:v>4.520251</c:v>
                </c:pt>
                <c:pt idx="4865">
                  <c:v>4.4983209999999998</c:v>
                </c:pt>
                <c:pt idx="4866">
                  <c:v>4.4797190000000002</c:v>
                </c:pt>
                <c:pt idx="4867">
                  <c:v>4.244453</c:v>
                </c:pt>
                <c:pt idx="4868">
                  <c:v>4.3724759999999998</c:v>
                </c:pt>
                <c:pt idx="4869">
                  <c:v>4.4348539999999996</c:v>
                </c:pt>
                <c:pt idx="4870">
                  <c:v>4.2309700000000001</c:v>
                </c:pt>
                <c:pt idx="4871">
                  <c:v>4.4694050000000001</c:v>
                </c:pt>
                <c:pt idx="4872">
                  <c:v>4.4934329999999996</c:v>
                </c:pt>
                <c:pt idx="4873">
                  <c:v>4.520251</c:v>
                </c:pt>
                <c:pt idx="4874">
                  <c:v>4.5197649999999996</c:v>
                </c:pt>
                <c:pt idx="4875">
                  <c:v>4.4134950000000002</c:v>
                </c:pt>
                <c:pt idx="4876">
                  <c:v>4.4566030000000003</c:v>
                </c:pt>
                <c:pt idx="4877">
                  <c:v>4.2439359999999997</c:v>
                </c:pt>
                <c:pt idx="4878">
                  <c:v>4.5105180000000002</c:v>
                </c:pt>
                <c:pt idx="4879">
                  <c:v>4.2718059999999998</c:v>
                </c:pt>
                <c:pt idx="4880">
                  <c:v>4.3714700000000004</c:v>
                </c:pt>
                <c:pt idx="4881">
                  <c:v>4.1996909999999996</c:v>
                </c:pt>
                <c:pt idx="4882">
                  <c:v>4.291309</c:v>
                </c:pt>
                <c:pt idx="4883">
                  <c:v>4.5022270000000004</c:v>
                </c:pt>
                <c:pt idx="4884">
                  <c:v>4.253762</c:v>
                </c:pt>
                <c:pt idx="4885">
                  <c:v>4.3578770000000002</c:v>
                </c:pt>
                <c:pt idx="4886">
                  <c:v>4.4777570000000004</c:v>
                </c:pt>
                <c:pt idx="4887">
                  <c:v>4.2609890000000004</c:v>
                </c:pt>
                <c:pt idx="4888">
                  <c:v>4.2480760000000002</c:v>
                </c:pt>
                <c:pt idx="4889">
                  <c:v>4.259957</c:v>
                </c:pt>
                <c:pt idx="4890">
                  <c:v>4.4363400000000004</c:v>
                </c:pt>
                <c:pt idx="4891">
                  <c:v>4.381011</c:v>
                </c:pt>
                <c:pt idx="4892">
                  <c:v>4.5285080000000004</c:v>
                </c:pt>
                <c:pt idx="4893">
                  <c:v>4.4900080000000004</c:v>
                </c:pt>
                <c:pt idx="4894">
                  <c:v>4.4600530000000003</c:v>
                </c:pt>
                <c:pt idx="4895">
                  <c:v>4.4870710000000003</c:v>
                </c:pt>
                <c:pt idx="4896">
                  <c:v>4.3850220000000002</c:v>
                </c:pt>
                <c:pt idx="4897">
                  <c:v>4.4437639999999998</c:v>
                </c:pt>
                <c:pt idx="4898">
                  <c:v>4.4958780000000003</c:v>
                </c:pt>
                <c:pt idx="4899">
                  <c:v>4.3573719999999998</c:v>
                </c:pt>
                <c:pt idx="4900">
                  <c:v>4.5071060000000003</c:v>
                </c:pt>
                <c:pt idx="4901">
                  <c:v>4.3930340000000001</c:v>
                </c:pt>
                <c:pt idx="4902">
                  <c:v>4.2117089999999999</c:v>
                </c:pt>
                <c:pt idx="4903">
                  <c:v>4.2403089999999999</c:v>
                </c:pt>
                <c:pt idx="4904">
                  <c:v>4.1321709999999996</c:v>
                </c:pt>
                <c:pt idx="4905">
                  <c:v>4.2028299999999996</c:v>
                </c:pt>
                <c:pt idx="4906">
                  <c:v>4.3553540000000002</c:v>
                </c:pt>
                <c:pt idx="4907">
                  <c:v>4.2882350000000002</c:v>
                </c:pt>
                <c:pt idx="4908">
                  <c:v>4.4630089999999996</c:v>
                </c:pt>
                <c:pt idx="4909">
                  <c:v>4.2320089999999997</c:v>
                </c:pt>
                <c:pt idx="4910">
                  <c:v>4.2676879999999997</c:v>
                </c:pt>
                <c:pt idx="4911">
                  <c:v>4.4432700000000001</c:v>
                </c:pt>
                <c:pt idx="4912">
                  <c:v>4.40951</c:v>
                </c:pt>
                <c:pt idx="4913">
                  <c:v>4.4189689999999997</c:v>
                </c:pt>
                <c:pt idx="4914">
                  <c:v>4.2371990000000004</c:v>
                </c:pt>
                <c:pt idx="4915">
                  <c:v>4.4570959999999999</c:v>
                </c:pt>
                <c:pt idx="4916">
                  <c:v>4.5270520000000003</c:v>
                </c:pt>
                <c:pt idx="4917">
                  <c:v>4.5212240000000001</c:v>
                </c:pt>
                <c:pt idx="4918">
                  <c:v>4.4909869999999996</c:v>
                </c:pt>
                <c:pt idx="4919">
                  <c:v>4.3759930000000002</c:v>
                </c:pt>
                <c:pt idx="4920">
                  <c:v>4.4723540000000002</c:v>
                </c:pt>
                <c:pt idx="4921">
                  <c:v>4.522195</c:v>
                </c:pt>
                <c:pt idx="4922">
                  <c:v>4.4944110000000004</c:v>
                </c:pt>
                <c:pt idx="4923">
                  <c:v>4.3759930000000002</c:v>
                </c:pt>
                <c:pt idx="4924">
                  <c:v>4.2096210000000003</c:v>
                </c:pt>
                <c:pt idx="4925">
                  <c:v>4.503692</c:v>
                </c:pt>
                <c:pt idx="4926">
                  <c:v>4.4194659999999999</c:v>
                </c:pt>
                <c:pt idx="4927">
                  <c:v>4.2774599999999996</c:v>
                </c:pt>
                <c:pt idx="4928">
                  <c:v>4.4323759999999996</c:v>
                </c:pt>
                <c:pt idx="4929">
                  <c:v>4.4826610000000002</c:v>
                </c:pt>
                <c:pt idx="4930">
                  <c:v>4.5041789999999997</c:v>
                </c:pt>
                <c:pt idx="4931">
                  <c:v>4.4992979999999996</c:v>
                </c:pt>
                <c:pt idx="4932">
                  <c:v>4.5676459999999999</c:v>
                </c:pt>
                <c:pt idx="4933">
                  <c:v>4.5270520000000003</c:v>
                </c:pt>
                <c:pt idx="4934">
                  <c:v>4.4412909999999997</c:v>
                </c:pt>
                <c:pt idx="4935">
                  <c:v>4.2247329999999996</c:v>
                </c:pt>
                <c:pt idx="4936">
                  <c:v>4.257377</c:v>
                </c:pt>
                <c:pt idx="4937">
                  <c:v>4.3356320000000004</c:v>
                </c:pt>
                <c:pt idx="4938">
                  <c:v>4.4929439999999996</c:v>
                </c:pt>
                <c:pt idx="4939">
                  <c:v>4.4748109999999999</c:v>
                </c:pt>
                <c:pt idx="4940">
                  <c:v>4.4674379999999996</c:v>
                </c:pt>
                <c:pt idx="4941">
                  <c:v>4.362412</c:v>
                </c:pt>
                <c:pt idx="4942">
                  <c:v>4.334111</c:v>
                </c:pt>
                <c:pt idx="4943">
                  <c:v>4.334111</c:v>
                </c:pt>
                <c:pt idx="4944">
                  <c:v>4.3310680000000001</c:v>
                </c:pt>
                <c:pt idx="4945">
                  <c:v>4.3295450000000004</c:v>
                </c:pt>
                <c:pt idx="4946">
                  <c:v>4.4378260000000003</c:v>
                </c:pt>
                <c:pt idx="4947">
                  <c:v>4.2278529999999996</c:v>
                </c:pt>
                <c:pt idx="4948">
                  <c:v>4.2558280000000002</c:v>
                </c:pt>
                <c:pt idx="4949">
                  <c:v>4.2882350000000002</c:v>
                </c:pt>
                <c:pt idx="4950">
                  <c:v>4.4075160000000002</c:v>
                </c:pt>
                <c:pt idx="4951">
                  <c:v>4.2723199999999997</c:v>
                </c:pt>
                <c:pt idx="4952">
                  <c:v>4.263566</c:v>
                </c:pt>
                <c:pt idx="4953">
                  <c:v>4.3649310000000003</c:v>
                </c:pt>
                <c:pt idx="4954">
                  <c:v>4.2309700000000001</c:v>
                </c:pt>
                <c:pt idx="4955">
                  <c:v>4.5367499999999996</c:v>
                </c:pt>
                <c:pt idx="4956">
                  <c:v>4.3654339999999996</c:v>
                </c:pt>
                <c:pt idx="4957">
                  <c:v>4.4239389999999998</c:v>
                </c:pt>
                <c:pt idx="4958">
                  <c:v>4.2851600000000003</c:v>
                </c:pt>
                <c:pt idx="4959">
                  <c:v>4.3219250000000002</c:v>
                </c:pt>
                <c:pt idx="4960">
                  <c:v>4.2418639999999996</c:v>
                </c:pt>
                <c:pt idx="4961">
                  <c:v>4.3112339999999998</c:v>
                </c:pt>
                <c:pt idx="4962">
                  <c:v>4.4708800000000002</c:v>
                </c:pt>
                <c:pt idx="4963">
                  <c:v>4.4378260000000003</c:v>
                </c:pt>
                <c:pt idx="4964">
                  <c:v>4.2615040000000004</c:v>
                </c:pt>
                <c:pt idx="4965">
                  <c:v>4.253762</c:v>
                </c:pt>
                <c:pt idx="4966">
                  <c:v>4.5546369999999996</c:v>
                </c:pt>
                <c:pt idx="4967">
                  <c:v>4.4963670000000002</c:v>
                </c:pt>
                <c:pt idx="4968">
                  <c:v>4.2589249999999996</c:v>
                </c:pt>
                <c:pt idx="4969">
                  <c:v>4.3699620000000001</c:v>
                </c:pt>
                <c:pt idx="4970">
                  <c:v>4.5372339999999998</c:v>
                </c:pt>
                <c:pt idx="4971">
                  <c:v>4.4904979999999997</c:v>
                </c:pt>
                <c:pt idx="4972">
                  <c:v>4.5056430000000001</c:v>
                </c:pt>
                <c:pt idx="4973">
                  <c:v>4.5406240000000002</c:v>
                </c:pt>
                <c:pt idx="4974">
                  <c:v>4.3224340000000003</c:v>
                </c:pt>
                <c:pt idx="4975">
                  <c:v>4.5401400000000001</c:v>
                </c:pt>
                <c:pt idx="4976">
                  <c:v>4.4368350000000003</c:v>
                </c:pt>
                <c:pt idx="4977">
                  <c:v>4.327515</c:v>
                </c:pt>
                <c:pt idx="4978">
                  <c:v>4.4831510000000003</c:v>
                </c:pt>
                <c:pt idx="4979">
                  <c:v>4.4728459999999997</c:v>
                </c:pt>
                <c:pt idx="4980">
                  <c:v>4.3774990000000003</c:v>
                </c:pt>
                <c:pt idx="4981">
                  <c:v>4.551742</c:v>
                </c:pt>
                <c:pt idx="4982">
                  <c:v>4.2774599999999996</c:v>
                </c:pt>
                <c:pt idx="4983">
                  <c:v>4.4065190000000003</c:v>
                </c:pt>
                <c:pt idx="4984">
                  <c:v>4.5710119999999996</c:v>
                </c:pt>
                <c:pt idx="4985">
                  <c:v>4.3749880000000001</c:v>
                </c:pt>
                <c:pt idx="4986">
                  <c:v>4.2491099999999999</c:v>
                </c:pt>
                <c:pt idx="4987">
                  <c:v>4.2387540000000001</c:v>
                </c:pt>
                <c:pt idx="4988">
                  <c:v>4.2943800000000003</c:v>
                </c:pt>
                <c:pt idx="4989">
                  <c:v>4.2728339999999996</c:v>
                </c:pt>
                <c:pt idx="4990">
                  <c:v>4.2938689999999999</c:v>
                </c:pt>
                <c:pt idx="4991">
                  <c:v>4.2127520000000001</c:v>
                </c:pt>
                <c:pt idx="4992">
                  <c:v>4.2226520000000001</c:v>
                </c:pt>
                <c:pt idx="4993">
                  <c:v>4.3066440000000004</c:v>
                </c:pt>
                <c:pt idx="4994">
                  <c:v>4.4442589999999997</c:v>
                </c:pt>
                <c:pt idx="4995">
                  <c:v>4.5163599999999997</c:v>
                </c:pt>
                <c:pt idx="4996">
                  <c:v>4.4353490000000004</c:v>
                </c:pt>
                <c:pt idx="4997">
                  <c:v>4.4802090000000003</c:v>
                </c:pt>
                <c:pt idx="4998">
                  <c:v>4.3950339999999999</c:v>
                </c:pt>
                <c:pt idx="4999">
                  <c:v>4.3875270000000004</c:v>
                </c:pt>
                <c:pt idx="5000">
                  <c:v>4.2645970000000002</c:v>
                </c:pt>
                <c:pt idx="5001">
                  <c:v>4.2288930000000002</c:v>
                </c:pt>
                <c:pt idx="5002">
                  <c:v>4.3795060000000001</c:v>
                </c:pt>
                <c:pt idx="5003">
                  <c:v>4.5119790000000002</c:v>
                </c:pt>
                <c:pt idx="5004">
                  <c:v>4.4159839999999999</c:v>
                </c:pt>
                <c:pt idx="5005">
                  <c:v>4.3744860000000001</c:v>
                </c:pt>
                <c:pt idx="5006">
                  <c:v>4.5328739999999996</c:v>
                </c:pt>
                <c:pt idx="5007">
                  <c:v>4.4308880000000004</c:v>
                </c:pt>
                <c:pt idx="5008">
                  <c:v>4.4806999999999997</c:v>
                </c:pt>
                <c:pt idx="5009">
                  <c:v>4.5512589999999999</c:v>
                </c:pt>
                <c:pt idx="5010">
                  <c:v>4.23149</c:v>
                </c:pt>
                <c:pt idx="5011">
                  <c:v>4.366441</c:v>
                </c:pt>
                <c:pt idx="5012">
                  <c:v>4.5095429999999999</c:v>
                </c:pt>
                <c:pt idx="5013">
                  <c:v>4.4452480000000003</c:v>
                </c:pt>
                <c:pt idx="5014">
                  <c:v>4.5119790000000002</c:v>
                </c:pt>
                <c:pt idx="5015">
                  <c:v>4.5173329999999998</c:v>
                </c:pt>
                <c:pt idx="5016">
                  <c:v>4.2604730000000002</c:v>
                </c:pt>
                <c:pt idx="5017">
                  <c:v>4.4110050000000003</c:v>
                </c:pt>
                <c:pt idx="5018">
                  <c:v>4.3764940000000001</c:v>
                </c:pt>
                <c:pt idx="5019">
                  <c:v>4.2645970000000002</c:v>
                </c:pt>
                <c:pt idx="5020">
                  <c:v>4.5012509999999999</c:v>
                </c:pt>
                <c:pt idx="5021">
                  <c:v>4.3015379999999999</c:v>
                </c:pt>
                <c:pt idx="5022">
                  <c:v>4.3528310000000001</c:v>
                </c:pt>
                <c:pt idx="5023">
                  <c:v>4.5134400000000001</c:v>
                </c:pt>
                <c:pt idx="5024">
                  <c:v>4.4846219999999999</c:v>
                </c:pt>
                <c:pt idx="5025">
                  <c:v>4.4635009999999999</c:v>
                </c:pt>
                <c:pt idx="5026">
                  <c:v>4.5396559999999999</c:v>
                </c:pt>
                <c:pt idx="5027">
                  <c:v>4.4698969999999996</c:v>
                </c:pt>
                <c:pt idx="5028">
                  <c:v>4.3960340000000002</c:v>
                </c:pt>
                <c:pt idx="5029">
                  <c:v>4.2335669999999999</c:v>
                </c:pt>
                <c:pt idx="5030">
                  <c:v>4.3985329999999996</c:v>
                </c:pt>
                <c:pt idx="5031">
                  <c:v>4.4005299999999998</c:v>
                </c:pt>
                <c:pt idx="5032">
                  <c:v>4.2861849999999997</c:v>
                </c:pt>
                <c:pt idx="5033">
                  <c:v>4.2403089999999999</c:v>
                </c:pt>
                <c:pt idx="5034">
                  <c:v>4.2043980000000003</c:v>
                </c:pt>
                <c:pt idx="5035">
                  <c:v>4.2511789999999996</c:v>
                </c:pt>
                <c:pt idx="5036">
                  <c:v>4.2754050000000001</c:v>
                </c:pt>
                <c:pt idx="5037">
                  <c:v>4.4368350000000003</c:v>
                </c:pt>
                <c:pt idx="5038">
                  <c:v>4.5493259999999998</c:v>
                </c:pt>
                <c:pt idx="5039">
                  <c:v>4.259957</c:v>
                </c:pt>
                <c:pt idx="5040">
                  <c:v>4.1844890000000001</c:v>
                </c:pt>
                <c:pt idx="5041">
                  <c:v>4.1839639999999996</c:v>
                </c:pt>
                <c:pt idx="5042">
                  <c:v>4.4767739999999998</c:v>
                </c:pt>
                <c:pt idx="5043">
                  <c:v>4.519279</c:v>
                </c:pt>
                <c:pt idx="5044">
                  <c:v>4.3593890000000002</c:v>
                </c:pt>
                <c:pt idx="5045">
                  <c:v>4.2216110000000002</c:v>
                </c:pt>
                <c:pt idx="5046">
                  <c:v>4.4144909999999999</c:v>
                </c:pt>
                <c:pt idx="5047">
                  <c:v>4.366441</c:v>
                </c:pt>
                <c:pt idx="5048">
                  <c:v>4.5396559999999999</c:v>
                </c:pt>
                <c:pt idx="5049">
                  <c:v>4.5056430000000001</c:v>
                </c:pt>
                <c:pt idx="5050">
                  <c:v>4.5066179999999996</c:v>
                </c:pt>
                <c:pt idx="5051">
                  <c:v>4.4757920000000002</c:v>
                </c:pt>
                <c:pt idx="5052">
                  <c:v>4.5148999999999999</c:v>
                </c:pt>
                <c:pt idx="5053">
                  <c:v>4.3945340000000002</c:v>
                </c:pt>
                <c:pt idx="5054">
                  <c:v>4.2304510000000004</c:v>
                </c:pt>
                <c:pt idx="5055">
                  <c:v>4.4939220000000004</c:v>
                </c:pt>
                <c:pt idx="5056">
                  <c:v>4.3356320000000004</c:v>
                </c:pt>
                <c:pt idx="5057">
                  <c:v>4.3830179999999999</c:v>
                </c:pt>
                <c:pt idx="5058">
                  <c:v>4.4826610000000002</c:v>
                </c:pt>
                <c:pt idx="5059">
                  <c:v>4.3219250000000002</c:v>
                </c:pt>
                <c:pt idx="5060">
                  <c:v>4.2257730000000002</c:v>
                </c:pt>
                <c:pt idx="5061">
                  <c:v>4.2707769999999998</c:v>
                </c:pt>
                <c:pt idx="5062">
                  <c:v>4.2294119999999999</c:v>
                </c:pt>
                <c:pt idx="5063">
                  <c:v>4.2205700000000004</c:v>
                </c:pt>
                <c:pt idx="5064">
                  <c:v>4.28721</c:v>
                </c:pt>
                <c:pt idx="5065">
                  <c:v>4.3679500000000004</c:v>
                </c:pt>
                <c:pt idx="5066">
                  <c:v>4.3795060000000001</c:v>
                </c:pt>
                <c:pt idx="5067">
                  <c:v>4.2454879999999999</c:v>
                </c:pt>
                <c:pt idx="5068">
                  <c:v>4.4492010000000004</c:v>
                </c:pt>
                <c:pt idx="5069">
                  <c:v>4.4600530000000003</c:v>
                </c:pt>
                <c:pt idx="5070">
                  <c:v>4.2038760000000002</c:v>
                </c:pt>
                <c:pt idx="5071">
                  <c:v>4.5289929999999998</c:v>
                </c:pt>
                <c:pt idx="5072">
                  <c:v>4.4417850000000003</c:v>
                </c:pt>
                <c:pt idx="5073">
                  <c:v>4.5251099999999997</c:v>
                </c:pt>
                <c:pt idx="5074">
                  <c:v>4.5415919999999996</c:v>
                </c:pt>
                <c:pt idx="5075">
                  <c:v>4.2491099999999999</c:v>
                </c:pt>
                <c:pt idx="5076">
                  <c:v>4.2661429999999996</c:v>
                </c:pt>
                <c:pt idx="5077">
                  <c:v>4.2748910000000002</c:v>
                </c:pt>
                <c:pt idx="5078">
                  <c:v>4.1876389999999999</c:v>
                </c:pt>
                <c:pt idx="5079">
                  <c:v>4.2205700000000004</c:v>
                </c:pt>
                <c:pt idx="5080">
                  <c:v>4.3259910000000001</c:v>
                </c:pt>
                <c:pt idx="5081">
                  <c:v>4.4115029999999997</c:v>
                </c:pt>
                <c:pt idx="5082">
                  <c:v>4.3285299999999998</c:v>
                </c:pt>
                <c:pt idx="5083">
                  <c:v>4.4348539999999996</c:v>
                </c:pt>
                <c:pt idx="5084">
                  <c:v>4.1975980000000002</c:v>
                </c:pt>
                <c:pt idx="5085">
                  <c:v>4.3005170000000001</c:v>
                </c:pt>
                <c:pt idx="5086">
                  <c:v>4.1844890000000001</c:v>
                </c:pt>
                <c:pt idx="5087">
                  <c:v>4.1708129999999999</c:v>
                </c:pt>
                <c:pt idx="5088">
                  <c:v>4.2382350000000004</c:v>
                </c:pt>
                <c:pt idx="5089">
                  <c:v>4.2278529999999996</c:v>
                </c:pt>
                <c:pt idx="5090">
                  <c:v>4.3950339999999999</c:v>
                </c:pt>
                <c:pt idx="5091">
                  <c:v>4.3875270000000004</c:v>
                </c:pt>
                <c:pt idx="5092">
                  <c:v>4.2800279999999997</c:v>
                </c:pt>
                <c:pt idx="5093">
                  <c:v>4.2527290000000004</c:v>
                </c:pt>
                <c:pt idx="5094">
                  <c:v>4.5173329999999998</c:v>
                </c:pt>
                <c:pt idx="5095">
                  <c:v>4.3764940000000001</c:v>
                </c:pt>
                <c:pt idx="5096">
                  <c:v>4.3634199999999996</c:v>
                </c:pt>
                <c:pt idx="5097">
                  <c:v>4.4224490000000003</c:v>
                </c:pt>
                <c:pt idx="5098">
                  <c:v>4.4851109999999998</c:v>
                </c:pt>
                <c:pt idx="5099">
                  <c:v>4.3825159999999999</c:v>
                </c:pt>
                <c:pt idx="5100">
                  <c:v>4.237717</c:v>
                </c:pt>
                <c:pt idx="5101">
                  <c:v>4.2309700000000001</c:v>
                </c:pt>
                <c:pt idx="5102">
                  <c:v>4.4625159999999999</c:v>
                </c:pt>
                <c:pt idx="5103">
                  <c:v>4.4323759999999996</c:v>
                </c:pt>
                <c:pt idx="5104">
                  <c:v>4.2460060000000004</c:v>
                </c:pt>
                <c:pt idx="5105">
                  <c:v>4.5007630000000001</c:v>
                </c:pt>
                <c:pt idx="5106">
                  <c:v>4.2954040000000004</c:v>
                </c:pt>
                <c:pt idx="5107">
                  <c:v>4.3336040000000002</c:v>
                </c:pt>
                <c:pt idx="5108">
                  <c:v>4.5051550000000002</c:v>
                </c:pt>
                <c:pt idx="5109">
                  <c:v>4.4214539999999998</c:v>
                </c:pt>
                <c:pt idx="5110">
                  <c:v>4.4289040000000002</c:v>
                </c:pt>
                <c:pt idx="5111">
                  <c:v>4.5007630000000001</c:v>
                </c:pt>
                <c:pt idx="5112">
                  <c:v>4.2743760000000002</c:v>
                </c:pt>
                <c:pt idx="5113">
                  <c:v>4.381513</c:v>
                </c:pt>
                <c:pt idx="5114">
                  <c:v>4.369459</c:v>
                </c:pt>
                <c:pt idx="5115">
                  <c:v>4.4870710000000003</c:v>
                </c:pt>
                <c:pt idx="5116">
                  <c:v>4.4239389999999998</c:v>
                </c:pt>
                <c:pt idx="5117">
                  <c:v>4.5197649999999996</c:v>
                </c:pt>
                <c:pt idx="5118">
                  <c:v>4.2779740000000004</c:v>
                </c:pt>
                <c:pt idx="5119">
                  <c:v>4.2351239999999999</c:v>
                </c:pt>
                <c:pt idx="5120">
                  <c:v>4.356363</c:v>
                </c:pt>
                <c:pt idx="5121">
                  <c:v>4.3391780000000004</c:v>
                </c:pt>
                <c:pt idx="5122">
                  <c:v>4.5080809999999998</c:v>
                </c:pt>
                <c:pt idx="5123">
                  <c:v>4.3000059999999998</c:v>
                </c:pt>
                <c:pt idx="5124">
                  <c:v>4.2356420000000004</c:v>
                </c:pt>
                <c:pt idx="5125">
                  <c:v>4.2294119999999999</c:v>
                </c:pt>
                <c:pt idx="5126">
                  <c:v>4.4209579999999997</c:v>
                </c:pt>
                <c:pt idx="5127">
                  <c:v>4.4821710000000001</c:v>
                </c:pt>
                <c:pt idx="5128">
                  <c:v>4.2702619999999998</c:v>
                </c:pt>
                <c:pt idx="5129">
                  <c:v>4.3071549999999998</c:v>
                </c:pt>
                <c:pt idx="5130">
                  <c:v>4.4521629999999996</c:v>
                </c:pt>
                <c:pt idx="5131">
                  <c:v>4.4895189999999996</c:v>
                </c:pt>
                <c:pt idx="5132">
                  <c:v>4.3503059999999998</c:v>
                </c:pt>
                <c:pt idx="5133">
                  <c:v>4.4154859999999996</c:v>
                </c:pt>
                <c:pt idx="5134">
                  <c:v>4.1781829999999998</c:v>
                </c:pt>
                <c:pt idx="5135">
                  <c:v>4.2075329999999997</c:v>
                </c:pt>
                <c:pt idx="5136">
                  <c:v>4.2764329999999999</c:v>
                </c:pt>
                <c:pt idx="5137">
                  <c:v>4.2640820000000001</c:v>
                </c:pt>
                <c:pt idx="5138">
                  <c:v>4.4816799999999999</c:v>
                </c:pt>
                <c:pt idx="5139">
                  <c:v>4.237717</c:v>
                </c:pt>
                <c:pt idx="5140">
                  <c:v>4.5304489999999999</c:v>
                </c:pt>
                <c:pt idx="5141">
                  <c:v>4.4457420000000001</c:v>
                </c:pt>
                <c:pt idx="5142">
                  <c:v>4.5314189999999996</c:v>
                </c:pt>
                <c:pt idx="5143">
                  <c:v>4.2733480000000004</c:v>
                </c:pt>
                <c:pt idx="5144">
                  <c:v>4.2542790000000004</c:v>
                </c:pt>
                <c:pt idx="5145">
                  <c:v>4.2723199999999997</c:v>
                </c:pt>
                <c:pt idx="5146">
                  <c:v>4.4590680000000003</c:v>
                </c:pt>
                <c:pt idx="5147">
                  <c:v>4.5071060000000003</c:v>
                </c:pt>
                <c:pt idx="5148">
                  <c:v>4.2666579999999996</c:v>
                </c:pt>
                <c:pt idx="5149">
                  <c:v>4.2111869999999998</c:v>
                </c:pt>
                <c:pt idx="5150">
                  <c:v>4.2216110000000002</c:v>
                </c:pt>
                <c:pt idx="5151">
                  <c:v>4.4841309999999996</c:v>
                </c:pt>
                <c:pt idx="5152">
                  <c:v>4.5119790000000002</c:v>
                </c:pt>
                <c:pt idx="5153">
                  <c:v>4.5134400000000001</c:v>
                </c:pt>
                <c:pt idx="5154">
                  <c:v>4.3472739999999996</c:v>
                </c:pt>
                <c:pt idx="5155">
                  <c:v>4.45167</c:v>
                </c:pt>
                <c:pt idx="5156">
                  <c:v>4.5294790000000003</c:v>
                </c:pt>
                <c:pt idx="5157">
                  <c:v>4.2748910000000002</c:v>
                </c:pt>
                <c:pt idx="5158">
                  <c:v>4.237717</c:v>
                </c:pt>
                <c:pt idx="5159">
                  <c:v>4.2179659999999997</c:v>
                </c:pt>
                <c:pt idx="5160">
                  <c:v>4.3457569999999999</c:v>
                </c:pt>
                <c:pt idx="5161">
                  <c:v>4.2943800000000003</c:v>
                </c:pt>
                <c:pt idx="5162">
                  <c:v>4.4772650000000001</c:v>
                </c:pt>
                <c:pt idx="5163">
                  <c:v>4.3875270000000004</c:v>
                </c:pt>
                <c:pt idx="5164">
                  <c:v>4.4860920000000002</c:v>
                </c:pt>
                <c:pt idx="5165">
                  <c:v>4.4831510000000003</c:v>
                </c:pt>
                <c:pt idx="5166">
                  <c:v>4.4787379999999999</c:v>
                </c:pt>
                <c:pt idx="5167">
                  <c:v>4.5348119999999996</c:v>
                </c:pt>
                <c:pt idx="5168">
                  <c:v>4.4782469999999996</c:v>
                </c:pt>
                <c:pt idx="5169">
                  <c:v>4.3528310000000001</c:v>
                </c:pt>
                <c:pt idx="5170">
                  <c:v>4.2475589999999999</c:v>
                </c:pt>
                <c:pt idx="5171">
                  <c:v>4.5071060000000003</c:v>
                </c:pt>
                <c:pt idx="5172">
                  <c:v>4.3619089999999998</c:v>
                </c:pt>
                <c:pt idx="5173">
                  <c:v>4.4836419999999997</c:v>
                </c:pt>
                <c:pt idx="5174">
                  <c:v>4.23149</c:v>
                </c:pt>
                <c:pt idx="5175">
                  <c:v>4.4885400000000004</c:v>
                </c:pt>
                <c:pt idx="5176">
                  <c:v>4.5183059999999999</c:v>
                </c:pt>
                <c:pt idx="5177">
                  <c:v>4.233047</c:v>
                </c:pt>
                <c:pt idx="5178">
                  <c:v>4.2340859999999996</c:v>
                </c:pt>
                <c:pt idx="5179">
                  <c:v>4.1991680000000002</c:v>
                </c:pt>
                <c:pt idx="5180">
                  <c:v>4.3462630000000004</c:v>
                </c:pt>
                <c:pt idx="5181">
                  <c:v>4.3356320000000004</c:v>
                </c:pt>
                <c:pt idx="5182">
                  <c:v>4.2454879999999999</c:v>
                </c:pt>
                <c:pt idx="5183">
                  <c:v>4.4615320000000001</c:v>
                </c:pt>
                <c:pt idx="5184">
                  <c:v>4.4363400000000004</c:v>
                </c:pt>
                <c:pt idx="5185">
                  <c:v>4.2723199999999997</c:v>
                </c:pt>
                <c:pt idx="5186">
                  <c:v>4.5197649999999996</c:v>
                </c:pt>
                <c:pt idx="5187">
                  <c:v>4.2589249999999996</c:v>
                </c:pt>
                <c:pt idx="5188">
                  <c:v>4.3209080000000002</c:v>
                </c:pt>
                <c:pt idx="5189">
                  <c:v>4.4811899999999998</c:v>
                </c:pt>
                <c:pt idx="5190">
                  <c:v>4.1844890000000001</c:v>
                </c:pt>
                <c:pt idx="5191">
                  <c:v>4.4929439999999996</c:v>
                </c:pt>
                <c:pt idx="5192">
                  <c:v>4.4806999999999997</c:v>
                </c:pt>
                <c:pt idx="5193">
                  <c:v>4.5420749999999996</c:v>
                </c:pt>
                <c:pt idx="5194">
                  <c:v>4.4224490000000003</c:v>
                </c:pt>
                <c:pt idx="5195">
                  <c:v>4.4184710000000003</c:v>
                </c:pt>
                <c:pt idx="5196">
                  <c:v>4.2984720000000003</c:v>
                </c:pt>
                <c:pt idx="5197">
                  <c:v>4.28721</c:v>
                </c:pt>
                <c:pt idx="5198">
                  <c:v>4.2304510000000004</c:v>
                </c:pt>
                <c:pt idx="5199">
                  <c:v>4.3518210000000002</c:v>
                </c:pt>
                <c:pt idx="5200">
                  <c:v>4.4856009999999999</c:v>
                </c:pt>
                <c:pt idx="5201">
                  <c:v>4.5139269999999998</c:v>
                </c:pt>
                <c:pt idx="5202">
                  <c:v>4.4164820000000002</c:v>
                </c:pt>
                <c:pt idx="5203">
                  <c:v>4.1892129999999996</c:v>
                </c:pt>
                <c:pt idx="5204">
                  <c:v>4.3132729999999997</c:v>
                </c:pt>
                <c:pt idx="5205">
                  <c:v>4.311744</c:v>
                </c:pt>
                <c:pt idx="5206">
                  <c:v>4.2148380000000003</c:v>
                </c:pt>
                <c:pt idx="5207">
                  <c:v>4.237717</c:v>
                </c:pt>
                <c:pt idx="5208">
                  <c:v>4.3840199999999996</c:v>
                </c:pt>
                <c:pt idx="5209">
                  <c:v>4.4477190000000002</c:v>
                </c:pt>
                <c:pt idx="5210">
                  <c:v>4.2527290000000004</c:v>
                </c:pt>
                <c:pt idx="5211">
                  <c:v>4.4684220000000003</c:v>
                </c:pt>
                <c:pt idx="5212">
                  <c:v>4.3259910000000001</c:v>
                </c:pt>
                <c:pt idx="5213">
                  <c:v>4.4179740000000001</c:v>
                </c:pt>
                <c:pt idx="5214">
                  <c:v>4.2064880000000002</c:v>
                </c:pt>
                <c:pt idx="5215">
                  <c:v>4.4219520000000001</c:v>
                </c:pt>
                <c:pt idx="5216">
                  <c:v>4.4209579999999997</c:v>
                </c:pt>
                <c:pt idx="5217">
                  <c:v>4.2242129999999998</c:v>
                </c:pt>
                <c:pt idx="5218">
                  <c:v>4.5304489999999999</c:v>
                </c:pt>
                <c:pt idx="5219">
                  <c:v>4.2938689999999999</c:v>
                </c:pt>
                <c:pt idx="5220">
                  <c:v>4.1871140000000002</c:v>
                </c:pt>
                <c:pt idx="5221">
                  <c:v>4.2158810000000004</c:v>
                </c:pt>
                <c:pt idx="5222">
                  <c:v>4.2918209999999997</c:v>
                </c:pt>
                <c:pt idx="5223">
                  <c:v>4.4308880000000004</c:v>
                </c:pt>
                <c:pt idx="5224">
                  <c:v>4.4992979999999996</c:v>
                </c:pt>
                <c:pt idx="5225">
                  <c:v>4.2723199999999997</c:v>
                </c:pt>
                <c:pt idx="5226">
                  <c:v>4.2418639999999996</c:v>
                </c:pt>
                <c:pt idx="5227">
                  <c:v>4.5459440000000004</c:v>
                </c:pt>
                <c:pt idx="5228">
                  <c:v>4.5114919999999996</c:v>
                </c:pt>
                <c:pt idx="5229">
                  <c:v>4.2252539999999996</c:v>
                </c:pt>
                <c:pt idx="5230">
                  <c:v>4.4035250000000001</c:v>
                </c:pt>
                <c:pt idx="5231">
                  <c:v>4.5241379999999998</c:v>
                </c:pt>
                <c:pt idx="5232">
                  <c:v>4.4949000000000003</c:v>
                </c:pt>
                <c:pt idx="5233">
                  <c:v>4.4348539999999996</c:v>
                </c:pt>
                <c:pt idx="5234">
                  <c:v>4.3280219999999998</c:v>
                </c:pt>
                <c:pt idx="5235">
                  <c:v>4.23149</c:v>
                </c:pt>
                <c:pt idx="5236">
                  <c:v>4.1760780000000004</c:v>
                </c:pt>
                <c:pt idx="5237">
                  <c:v>4.2707769999999998</c:v>
                </c:pt>
                <c:pt idx="5238">
                  <c:v>4.2661429999999996</c:v>
                </c:pt>
                <c:pt idx="5239">
                  <c:v>4.2007380000000003</c:v>
                </c:pt>
                <c:pt idx="5240">
                  <c:v>4.2661429999999996</c:v>
                </c:pt>
                <c:pt idx="5241">
                  <c:v>4.3925330000000002</c:v>
                </c:pt>
                <c:pt idx="5242">
                  <c:v>4.5352969999999999</c:v>
                </c:pt>
                <c:pt idx="5243">
                  <c:v>4.5623500000000003</c:v>
                </c:pt>
                <c:pt idx="5244">
                  <c:v>4.4561099999999998</c:v>
                </c:pt>
                <c:pt idx="5245">
                  <c:v>4.4694050000000001</c:v>
                </c:pt>
                <c:pt idx="5246">
                  <c:v>4.5173329999999998</c:v>
                </c:pt>
                <c:pt idx="5247">
                  <c:v>4.253762</c:v>
                </c:pt>
                <c:pt idx="5248">
                  <c:v>4.3955339999999996</c:v>
                </c:pt>
                <c:pt idx="5249">
                  <c:v>4.3975330000000001</c:v>
                </c:pt>
                <c:pt idx="5250">
                  <c:v>4.2294119999999999</c:v>
                </c:pt>
                <c:pt idx="5251">
                  <c:v>4.5114919999999996</c:v>
                </c:pt>
                <c:pt idx="5252">
                  <c:v>4.3442400000000001</c:v>
                </c:pt>
                <c:pt idx="5253">
                  <c:v>4.3229420000000003</c:v>
                </c:pt>
                <c:pt idx="5254">
                  <c:v>4.5178190000000003</c:v>
                </c:pt>
                <c:pt idx="5255">
                  <c:v>4.2054429999999998</c:v>
                </c:pt>
                <c:pt idx="5256">
                  <c:v>4.2080549999999999</c:v>
                </c:pt>
                <c:pt idx="5257">
                  <c:v>4.3122530000000001</c:v>
                </c:pt>
                <c:pt idx="5258">
                  <c:v>4.5148999999999999</c:v>
                </c:pt>
                <c:pt idx="5259">
                  <c:v>4.4452480000000003</c:v>
                </c:pt>
                <c:pt idx="5260">
                  <c:v>4.4600530000000003</c:v>
                </c:pt>
                <c:pt idx="5261">
                  <c:v>4.1876389999999999</c:v>
                </c:pt>
                <c:pt idx="5262">
                  <c:v>4.2054429999999998</c:v>
                </c:pt>
                <c:pt idx="5263">
                  <c:v>4.3035819999999996</c:v>
                </c:pt>
                <c:pt idx="5264">
                  <c:v>4.4269189999999998</c:v>
                </c:pt>
                <c:pt idx="5265">
                  <c:v>4.4234419999999997</c:v>
                </c:pt>
                <c:pt idx="5266">
                  <c:v>4.2501449999999998</c:v>
                </c:pt>
                <c:pt idx="5267">
                  <c:v>4.279515</c:v>
                </c:pt>
                <c:pt idx="5268">
                  <c:v>4.4526570000000003</c:v>
                </c:pt>
                <c:pt idx="5269">
                  <c:v>4.5396559999999999</c:v>
                </c:pt>
                <c:pt idx="5270">
                  <c:v>4.4585749999999997</c:v>
                </c:pt>
                <c:pt idx="5271">
                  <c:v>4.4129969999999998</c:v>
                </c:pt>
                <c:pt idx="5272">
                  <c:v>4.2205700000000004</c:v>
                </c:pt>
                <c:pt idx="5273">
                  <c:v>4.2371990000000004</c:v>
                </c:pt>
                <c:pt idx="5274">
                  <c:v>4.2356420000000004</c:v>
                </c:pt>
                <c:pt idx="5275">
                  <c:v>4.5148999999999999</c:v>
                </c:pt>
                <c:pt idx="5276">
                  <c:v>4.4580820000000001</c:v>
                </c:pt>
                <c:pt idx="5277">
                  <c:v>4.4865810000000002</c:v>
                </c:pt>
                <c:pt idx="5278">
                  <c:v>4.250661</c:v>
                </c:pt>
                <c:pt idx="5279">
                  <c:v>4.3785030000000003</c:v>
                </c:pt>
                <c:pt idx="5280">
                  <c:v>4.2325280000000003</c:v>
                </c:pt>
                <c:pt idx="5281">
                  <c:v>4.2805410000000004</c:v>
                </c:pt>
                <c:pt idx="5282">
                  <c:v>4.1996909999999996</c:v>
                </c:pt>
                <c:pt idx="5283">
                  <c:v>4.1965500000000002</c:v>
                </c:pt>
                <c:pt idx="5284">
                  <c:v>4.2723199999999997</c:v>
                </c:pt>
                <c:pt idx="5285">
                  <c:v>4.163958</c:v>
                </c:pt>
                <c:pt idx="5286">
                  <c:v>4.4816799999999999</c:v>
                </c:pt>
                <c:pt idx="5287">
                  <c:v>4.5246240000000002</c:v>
                </c:pt>
                <c:pt idx="5288">
                  <c:v>4.318873</c:v>
                </c:pt>
                <c:pt idx="5289">
                  <c:v>4.1913109999999998</c:v>
                </c:pt>
                <c:pt idx="5290">
                  <c:v>4.3619089999999998</c:v>
                </c:pt>
                <c:pt idx="5291">
                  <c:v>4.5275369999999997</c:v>
                </c:pt>
                <c:pt idx="5292">
                  <c:v>4.3553540000000002</c:v>
                </c:pt>
                <c:pt idx="5293">
                  <c:v>4.3000059999999998</c:v>
                </c:pt>
                <c:pt idx="5294">
                  <c:v>4.1755519999999997</c:v>
                </c:pt>
                <c:pt idx="5295">
                  <c:v>4.169232</c:v>
                </c:pt>
                <c:pt idx="5296">
                  <c:v>4.3000059999999998</c:v>
                </c:pt>
                <c:pt idx="5297">
                  <c:v>4.571974</c:v>
                </c:pt>
                <c:pt idx="5298">
                  <c:v>4.4412909999999997</c:v>
                </c:pt>
                <c:pt idx="5299">
                  <c:v>4.3305610000000003</c:v>
                </c:pt>
                <c:pt idx="5300">
                  <c:v>4.2984720000000003</c:v>
                </c:pt>
                <c:pt idx="5301">
                  <c:v>4.3457569999999999</c:v>
                </c:pt>
                <c:pt idx="5302">
                  <c:v>4.1928830000000001</c:v>
                </c:pt>
                <c:pt idx="5303">
                  <c:v>4.3588849999999999</c:v>
                </c:pt>
                <c:pt idx="5304">
                  <c:v>4.4777570000000004</c:v>
                </c:pt>
                <c:pt idx="5305">
                  <c:v>4.5066179999999996</c:v>
                </c:pt>
                <c:pt idx="5306">
                  <c:v>4.503692</c:v>
                </c:pt>
                <c:pt idx="5307">
                  <c:v>4.5753370000000002</c:v>
                </c:pt>
                <c:pt idx="5308">
                  <c:v>4.3945340000000002</c:v>
                </c:pt>
                <c:pt idx="5309">
                  <c:v>4.4561099999999998</c:v>
                </c:pt>
                <c:pt idx="5310">
                  <c:v>4.5599410000000002</c:v>
                </c:pt>
                <c:pt idx="5311">
                  <c:v>4.4254290000000003</c:v>
                </c:pt>
                <c:pt idx="5312">
                  <c:v>4.2127520000000001</c:v>
                </c:pt>
                <c:pt idx="5313">
                  <c:v>4.3679500000000004</c:v>
                </c:pt>
                <c:pt idx="5314">
                  <c:v>4.4452480000000003</c:v>
                </c:pt>
                <c:pt idx="5315">
                  <c:v>4.3097050000000001</c:v>
                </c:pt>
                <c:pt idx="5316">
                  <c:v>4.5983330000000002</c:v>
                </c:pt>
                <c:pt idx="5317">
                  <c:v>4.2630509999999999</c:v>
                </c:pt>
                <c:pt idx="5318">
                  <c:v>4.3371519999999997</c:v>
                </c:pt>
                <c:pt idx="5319">
                  <c:v>4.519279</c:v>
                </c:pt>
                <c:pt idx="5320">
                  <c:v>4.2676879999999997</c:v>
                </c:pt>
                <c:pt idx="5321">
                  <c:v>4.5251099999999997</c:v>
                </c:pt>
                <c:pt idx="5322">
                  <c:v>4.4144909999999999</c:v>
                </c:pt>
                <c:pt idx="5323">
                  <c:v>4.1939320000000002</c:v>
                </c:pt>
                <c:pt idx="5324">
                  <c:v>4.5700500000000002</c:v>
                </c:pt>
                <c:pt idx="5325">
                  <c:v>4.3543450000000004</c:v>
                </c:pt>
                <c:pt idx="5326">
                  <c:v>4.3719729999999997</c:v>
                </c:pt>
                <c:pt idx="5327">
                  <c:v>4.2969379999999999</c:v>
                </c:pt>
                <c:pt idx="5328">
                  <c:v>4.3051130000000004</c:v>
                </c:pt>
                <c:pt idx="5329">
                  <c:v>4.4620240000000004</c:v>
                </c:pt>
                <c:pt idx="5330">
                  <c:v>4.3578770000000002</c:v>
                </c:pt>
                <c:pt idx="5331">
                  <c:v>4.2392729999999998</c:v>
                </c:pt>
                <c:pt idx="5332">
                  <c:v>4.2984720000000003</c:v>
                </c:pt>
                <c:pt idx="5333">
                  <c:v>4.4639939999999996</c:v>
                </c:pt>
                <c:pt idx="5334">
                  <c:v>4.4664539999999997</c:v>
                </c:pt>
                <c:pt idx="5335">
                  <c:v>4.4487069999999997</c:v>
                </c:pt>
                <c:pt idx="5336">
                  <c:v>4.2712909999999997</c:v>
                </c:pt>
                <c:pt idx="5337">
                  <c:v>4.2070100000000004</c:v>
                </c:pt>
                <c:pt idx="5338">
                  <c:v>4.318873</c:v>
                </c:pt>
                <c:pt idx="5339">
                  <c:v>4.3310680000000001</c:v>
                </c:pt>
                <c:pt idx="5340">
                  <c:v>4.3396840000000001</c:v>
                </c:pt>
                <c:pt idx="5341">
                  <c:v>4.3503059999999998</c:v>
                </c:pt>
                <c:pt idx="5342">
                  <c:v>4.4333669999999996</c:v>
                </c:pt>
                <c:pt idx="5343">
                  <c:v>4.4983209999999998</c:v>
                </c:pt>
                <c:pt idx="5344">
                  <c:v>4.3960340000000002</c:v>
                </c:pt>
                <c:pt idx="5345">
                  <c:v>4.2356420000000004</c:v>
                </c:pt>
                <c:pt idx="5346">
                  <c:v>4.2195289999999996</c:v>
                </c:pt>
                <c:pt idx="5347">
                  <c:v>4.4988089999999996</c:v>
                </c:pt>
                <c:pt idx="5348">
                  <c:v>4.3935339999999998</c:v>
                </c:pt>
                <c:pt idx="5349">
                  <c:v>4.2615040000000004</c:v>
                </c:pt>
                <c:pt idx="5350">
                  <c:v>4.4914769999999997</c:v>
                </c:pt>
                <c:pt idx="5351">
                  <c:v>4.2743760000000002</c:v>
                </c:pt>
                <c:pt idx="5352">
                  <c:v>4.3472739999999996</c:v>
                </c:pt>
                <c:pt idx="5353">
                  <c:v>4.4318799999999996</c:v>
                </c:pt>
                <c:pt idx="5354">
                  <c:v>4.1918350000000002</c:v>
                </c:pt>
                <c:pt idx="5355">
                  <c:v>4.424436</c:v>
                </c:pt>
                <c:pt idx="5356">
                  <c:v>4.369459</c:v>
                </c:pt>
                <c:pt idx="5357">
                  <c:v>4.2075329999999997</c:v>
                </c:pt>
                <c:pt idx="5358">
                  <c:v>4.3719729999999997</c:v>
                </c:pt>
                <c:pt idx="5359">
                  <c:v>4.3905320000000003</c:v>
                </c:pt>
                <c:pt idx="5360">
                  <c:v>4.4919659999999997</c:v>
                </c:pt>
                <c:pt idx="5361">
                  <c:v>4.4457420000000001</c:v>
                </c:pt>
                <c:pt idx="5362">
                  <c:v>4.3503059999999998</c:v>
                </c:pt>
                <c:pt idx="5363">
                  <c:v>4.4924549999999996</c:v>
                </c:pt>
                <c:pt idx="5364">
                  <c:v>4.2070100000000004</c:v>
                </c:pt>
                <c:pt idx="5365">
                  <c:v>4.3990320000000001</c:v>
                </c:pt>
                <c:pt idx="5366">
                  <c:v>4.4753020000000001</c:v>
                </c:pt>
                <c:pt idx="5367">
                  <c:v>4.1975980000000002</c:v>
                </c:pt>
                <c:pt idx="5368">
                  <c:v>4.4264219999999996</c:v>
                </c:pt>
                <c:pt idx="5369">
                  <c:v>4.5197649999999996</c:v>
                </c:pt>
                <c:pt idx="5370">
                  <c:v>4.331575</c:v>
                </c:pt>
                <c:pt idx="5371">
                  <c:v>4.3699620000000001</c:v>
                </c:pt>
                <c:pt idx="5372">
                  <c:v>4.2392729999999998</c:v>
                </c:pt>
                <c:pt idx="5373">
                  <c:v>4.2283730000000004</c:v>
                </c:pt>
                <c:pt idx="5374">
                  <c:v>4.336646</c:v>
                </c:pt>
                <c:pt idx="5375">
                  <c:v>4.5382030000000002</c:v>
                </c:pt>
                <c:pt idx="5376">
                  <c:v>4.3619089999999998</c:v>
                </c:pt>
                <c:pt idx="5377">
                  <c:v>4.2049209999999997</c:v>
                </c:pt>
                <c:pt idx="5378">
                  <c:v>4.2111869999999998</c:v>
                </c:pt>
                <c:pt idx="5379">
                  <c:v>4.275919</c:v>
                </c:pt>
                <c:pt idx="5380">
                  <c:v>4.2268129999999999</c:v>
                </c:pt>
                <c:pt idx="5381">
                  <c:v>4.2676879999999997</c:v>
                </c:pt>
                <c:pt idx="5382">
                  <c:v>4.1965500000000002</c:v>
                </c:pt>
                <c:pt idx="5383">
                  <c:v>4.2340859999999996</c:v>
                </c:pt>
                <c:pt idx="5384">
                  <c:v>4.2877229999999997</c:v>
                </c:pt>
                <c:pt idx="5385">
                  <c:v>4.2231719999999999</c:v>
                </c:pt>
                <c:pt idx="5386">
                  <c:v>4.3965329999999998</c:v>
                </c:pt>
                <c:pt idx="5387">
                  <c:v>4.3553540000000002</c:v>
                </c:pt>
                <c:pt idx="5388">
                  <c:v>4.2568609999999998</c:v>
                </c:pt>
                <c:pt idx="5389">
                  <c:v>4.3219250000000002</c:v>
                </c:pt>
                <c:pt idx="5390">
                  <c:v>4.4442589999999997</c:v>
                </c:pt>
                <c:pt idx="5391">
                  <c:v>4.4698969999999996</c:v>
                </c:pt>
                <c:pt idx="5392">
                  <c:v>4.279515</c:v>
                </c:pt>
                <c:pt idx="5393">
                  <c:v>4.4174769999999999</c:v>
                </c:pt>
                <c:pt idx="5394">
                  <c:v>4.4580820000000001</c:v>
                </c:pt>
                <c:pt idx="5395">
                  <c:v>4.2148380000000003</c:v>
                </c:pt>
                <c:pt idx="5396">
                  <c:v>4.4841309999999996</c:v>
                </c:pt>
                <c:pt idx="5397">
                  <c:v>4.2836210000000001</c:v>
                </c:pt>
                <c:pt idx="5398">
                  <c:v>4.4492010000000004</c:v>
                </c:pt>
                <c:pt idx="5399">
                  <c:v>4.5144130000000002</c:v>
                </c:pt>
                <c:pt idx="5400">
                  <c:v>4.2989839999999999</c:v>
                </c:pt>
                <c:pt idx="5401">
                  <c:v>4.2609890000000004</c:v>
                </c:pt>
                <c:pt idx="5402">
                  <c:v>4.3523259999999997</c:v>
                </c:pt>
                <c:pt idx="5403">
                  <c:v>4.3759930000000002</c:v>
                </c:pt>
                <c:pt idx="5404">
                  <c:v>4.479228</c:v>
                </c:pt>
                <c:pt idx="5405">
                  <c:v>4.2127520000000001</c:v>
                </c:pt>
                <c:pt idx="5406">
                  <c:v>4.1776559999999998</c:v>
                </c:pt>
                <c:pt idx="5407">
                  <c:v>4.2111869999999998</c:v>
                </c:pt>
                <c:pt idx="5408">
                  <c:v>4.4870710000000003</c:v>
                </c:pt>
                <c:pt idx="5409">
                  <c:v>4.1876389999999999</c:v>
                </c:pt>
                <c:pt idx="5410">
                  <c:v>4.2403089999999999</c:v>
                </c:pt>
                <c:pt idx="5411">
                  <c:v>4.2184860000000004</c:v>
                </c:pt>
                <c:pt idx="5412">
                  <c:v>4.3970339999999997</c:v>
                </c:pt>
                <c:pt idx="5413">
                  <c:v>4.3503059999999998</c:v>
                </c:pt>
                <c:pt idx="5414">
                  <c:v>4.5411080000000004</c:v>
                </c:pt>
                <c:pt idx="5415">
                  <c:v>4.5430429999999999</c:v>
                </c:pt>
                <c:pt idx="5416">
                  <c:v>4.3371519999999997</c:v>
                </c:pt>
                <c:pt idx="5417">
                  <c:v>4.1965500000000002</c:v>
                </c:pt>
                <c:pt idx="5418">
                  <c:v>4.369459</c:v>
                </c:pt>
                <c:pt idx="5419">
                  <c:v>4.5075940000000001</c:v>
                </c:pt>
                <c:pt idx="5420">
                  <c:v>4.331575</c:v>
                </c:pt>
                <c:pt idx="5421">
                  <c:v>4.3427220000000002</c:v>
                </c:pt>
                <c:pt idx="5422">
                  <c:v>4.4728459999999997</c:v>
                </c:pt>
                <c:pt idx="5423">
                  <c:v>4.2810550000000003</c:v>
                </c:pt>
                <c:pt idx="5424">
                  <c:v>4.2164029999999997</c:v>
                </c:pt>
                <c:pt idx="5425">
                  <c:v>4.2820819999999999</c:v>
                </c:pt>
                <c:pt idx="5426">
                  <c:v>4.4090119999999997</c:v>
                </c:pt>
                <c:pt idx="5427">
                  <c:v>4.4703879999999998</c:v>
                </c:pt>
                <c:pt idx="5428">
                  <c:v>4.1760780000000004</c:v>
                </c:pt>
                <c:pt idx="5429">
                  <c:v>4.5041789999999997</c:v>
                </c:pt>
                <c:pt idx="5430">
                  <c:v>4.4159839999999999</c:v>
                </c:pt>
                <c:pt idx="5431">
                  <c:v>4.2609890000000004</c:v>
                </c:pt>
                <c:pt idx="5432">
                  <c:v>4.5319039999999999</c:v>
                </c:pt>
                <c:pt idx="5433">
                  <c:v>4.2882350000000002</c:v>
                </c:pt>
                <c:pt idx="5434">
                  <c:v>4.3674470000000003</c:v>
                </c:pt>
                <c:pt idx="5435">
                  <c:v>4.5319039999999999</c:v>
                </c:pt>
                <c:pt idx="5436">
                  <c:v>4.4831510000000003</c:v>
                </c:pt>
                <c:pt idx="5437">
                  <c:v>4.4174769999999999</c:v>
                </c:pt>
                <c:pt idx="5438">
                  <c:v>4.2882350000000002</c:v>
                </c:pt>
                <c:pt idx="5439">
                  <c:v>4.4782469999999996</c:v>
                </c:pt>
                <c:pt idx="5440">
                  <c:v>4.2242129999999998</c:v>
                </c:pt>
                <c:pt idx="5441">
                  <c:v>4.4159839999999999</c:v>
                </c:pt>
                <c:pt idx="5442">
                  <c:v>4.4654699999999998</c:v>
                </c:pt>
                <c:pt idx="5443">
                  <c:v>4.2257730000000002</c:v>
                </c:pt>
                <c:pt idx="5444">
                  <c:v>4.4895189999999996</c:v>
                </c:pt>
                <c:pt idx="5445">
                  <c:v>4.233047</c:v>
                </c:pt>
                <c:pt idx="5446">
                  <c:v>4.3209080000000002</c:v>
                </c:pt>
                <c:pt idx="5447">
                  <c:v>4.4949000000000003</c:v>
                </c:pt>
                <c:pt idx="5448">
                  <c:v>4.2043980000000003</c:v>
                </c:pt>
                <c:pt idx="5449">
                  <c:v>4.4826610000000002</c:v>
                </c:pt>
                <c:pt idx="5450">
                  <c:v>4.3764940000000001</c:v>
                </c:pt>
                <c:pt idx="5451">
                  <c:v>4.2687179999999998</c:v>
                </c:pt>
                <c:pt idx="5452">
                  <c:v>4.5319039999999999</c:v>
                </c:pt>
                <c:pt idx="5453">
                  <c:v>4.2064880000000002</c:v>
                </c:pt>
                <c:pt idx="5454">
                  <c:v>4.4219520000000001</c:v>
                </c:pt>
                <c:pt idx="5455">
                  <c:v>4.5148999999999999</c:v>
                </c:pt>
                <c:pt idx="5456">
                  <c:v>4.3990320000000001</c:v>
                </c:pt>
                <c:pt idx="5457">
                  <c:v>4.2687179999999998</c:v>
                </c:pt>
                <c:pt idx="5458">
                  <c:v>4.4738280000000001</c:v>
                </c:pt>
                <c:pt idx="5459">
                  <c:v>4.4209579999999997</c:v>
                </c:pt>
                <c:pt idx="5460">
                  <c:v>4.3173469999999998</c:v>
                </c:pt>
                <c:pt idx="5461">
                  <c:v>4.2959160000000001</c:v>
                </c:pt>
                <c:pt idx="5462">
                  <c:v>4.4953890000000003</c:v>
                </c:pt>
                <c:pt idx="5463">
                  <c:v>4.4870710000000003</c:v>
                </c:pt>
                <c:pt idx="5464">
                  <c:v>4.2589249999999996</c:v>
                </c:pt>
                <c:pt idx="5465">
                  <c:v>4.2918209999999997</c:v>
                </c:pt>
                <c:pt idx="5466">
                  <c:v>4.250661</c:v>
                </c:pt>
                <c:pt idx="5467">
                  <c:v>4.5071060000000003</c:v>
                </c:pt>
                <c:pt idx="5468">
                  <c:v>4.4856009999999999</c:v>
                </c:pt>
                <c:pt idx="5469">
                  <c:v>4.3356320000000004</c:v>
                </c:pt>
                <c:pt idx="5470">
                  <c:v>4.4895189999999996</c:v>
                </c:pt>
                <c:pt idx="5471">
                  <c:v>4.3371519999999997</c:v>
                </c:pt>
                <c:pt idx="5472">
                  <c:v>4.2106649999999997</c:v>
                </c:pt>
                <c:pt idx="5473">
                  <c:v>4.5435270000000001</c:v>
                </c:pt>
                <c:pt idx="5474">
                  <c:v>4.2820819999999999</c:v>
                </c:pt>
                <c:pt idx="5475">
                  <c:v>4.401529</c:v>
                </c:pt>
                <c:pt idx="5476">
                  <c:v>4.4787379999999999</c:v>
                </c:pt>
                <c:pt idx="5477">
                  <c:v>4.2320089999999997</c:v>
                </c:pt>
                <c:pt idx="5478">
                  <c:v>4.4289040000000002</c:v>
                </c:pt>
                <c:pt idx="5479">
                  <c:v>4.2994950000000003</c:v>
                </c:pt>
                <c:pt idx="5480">
                  <c:v>4.2547949999999997</c:v>
                </c:pt>
                <c:pt idx="5481">
                  <c:v>4.5285080000000004</c:v>
                </c:pt>
                <c:pt idx="5482">
                  <c:v>4.2205700000000004</c:v>
                </c:pt>
                <c:pt idx="5483">
                  <c:v>4.4269189999999998</c:v>
                </c:pt>
                <c:pt idx="5484">
                  <c:v>4.4610390000000004</c:v>
                </c:pt>
                <c:pt idx="5485">
                  <c:v>4.3376590000000004</c:v>
                </c:pt>
                <c:pt idx="5486">
                  <c:v>4.5197649999999996</c:v>
                </c:pt>
                <c:pt idx="5487">
                  <c:v>4.5430429999999999</c:v>
                </c:pt>
                <c:pt idx="5488">
                  <c:v>4.3401909999999999</c:v>
                </c:pt>
                <c:pt idx="5489">
                  <c:v>4.2043980000000003</c:v>
                </c:pt>
                <c:pt idx="5490">
                  <c:v>4.2866980000000003</c:v>
                </c:pt>
                <c:pt idx="5491">
                  <c:v>4.3649310000000003</c:v>
                </c:pt>
                <c:pt idx="5492">
                  <c:v>4.3825159999999999</c:v>
                </c:pt>
                <c:pt idx="5493">
                  <c:v>4.1760780000000004</c:v>
                </c:pt>
                <c:pt idx="5494">
                  <c:v>4.4924549999999996</c:v>
                </c:pt>
                <c:pt idx="5495">
                  <c:v>4.2702619999999998</c:v>
                </c:pt>
                <c:pt idx="5496">
                  <c:v>4.3122530000000001</c:v>
                </c:pt>
                <c:pt idx="5497">
                  <c:v>4.497344</c:v>
                </c:pt>
                <c:pt idx="5498">
                  <c:v>4.2387540000000001</c:v>
                </c:pt>
                <c:pt idx="5499">
                  <c:v>4.4169790000000004</c:v>
                </c:pt>
                <c:pt idx="5500">
                  <c:v>4.366441</c:v>
                </c:pt>
                <c:pt idx="5501">
                  <c:v>4.2754050000000001</c:v>
                </c:pt>
                <c:pt idx="5502">
                  <c:v>4.4934329999999996</c:v>
                </c:pt>
                <c:pt idx="5503">
                  <c:v>4.5251099999999997</c:v>
                </c:pt>
                <c:pt idx="5504">
                  <c:v>4.3649310000000003</c:v>
                </c:pt>
                <c:pt idx="5505">
                  <c:v>4.1808110000000003</c:v>
                </c:pt>
                <c:pt idx="5506">
                  <c:v>4.4511760000000002</c:v>
                </c:pt>
                <c:pt idx="5507">
                  <c:v>4.4080149999999998</c:v>
                </c:pt>
                <c:pt idx="5508">
                  <c:v>4.2106649999999997</c:v>
                </c:pt>
                <c:pt idx="5509">
                  <c:v>4.4949000000000003</c:v>
                </c:pt>
                <c:pt idx="5510">
                  <c:v>4.2423820000000001</c:v>
                </c:pt>
                <c:pt idx="5511">
                  <c:v>4.3163289999999996</c:v>
                </c:pt>
                <c:pt idx="5512">
                  <c:v>4.45167</c:v>
                </c:pt>
                <c:pt idx="5513">
                  <c:v>4.2137960000000003</c:v>
                </c:pt>
                <c:pt idx="5514">
                  <c:v>4.4806999999999997</c:v>
                </c:pt>
                <c:pt idx="5515">
                  <c:v>4.3330970000000004</c:v>
                </c:pt>
                <c:pt idx="5516">
                  <c:v>4.2609890000000004</c:v>
                </c:pt>
                <c:pt idx="5517">
                  <c:v>4.5444940000000003</c:v>
                </c:pt>
                <c:pt idx="5518">
                  <c:v>4.2609890000000004</c:v>
                </c:pt>
                <c:pt idx="5519">
                  <c:v>4.3769970000000002</c:v>
                </c:pt>
                <c:pt idx="5520">
                  <c:v>4.4630089999999996</c:v>
                </c:pt>
                <c:pt idx="5521">
                  <c:v>4.1802849999999996</c:v>
                </c:pt>
                <c:pt idx="5522">
                  <c:v>4.3855230000000001</c:v>
                </c:pt>
                <c:pt idx="5523">
                  <c:v>4.2800279999999997</c:v>
                </c:pt>
                <c:pt idx="5524">
                  <c:v>4.4358449999999996</c:v>
                </c:pt>
                <c:pt idx="5525">
                  <c:v>4.4427750000000001</c:v>
                </c:pt>
                <c:pt idx="5526">
                  <c:v>4.520251</c:v>
                </c:pt>
                <c:pt idx="5527">
                  <c:v>4.5459440000000004</c:v>
                </c:pt>
                <c:pt idx="5528">
                  <c:v>4.2397910000000003</c:v>
                </c:pt>
                <c:pt idx="5529">
                  <c:v>4.2718059999999998</c:v>
                </c:pt>
                <c:pt idx="5530">
                  <c:v>4.4313840000000004</c:v>
                </c:pt>
                <c:pt idx="5531">
                  <c:v>4.2049209999999997</c:v>
                </c:pt>
                <c:pt idx="5532">
                  <c:v>4.4949000000000003</c:v>
                </c:pt>
                <c:pt idx="5533">
                  <c:v>4.2820819999999999</c:v>
                </c:pt>
                <c:pt idx="5534">
                  <c:v>4.2984720000000003</c:v>
                </c:pt>
                <c:pt idx="5535">
                  <c:v>4.5362660000000004</c:v>
                </c:pt>
                <c:pt idx="5536">
                  <c:v>4.2127520000000001</c:v>
                </c:pt>
                <c:pt idx="5537">
                  <c:v>4.3533359999999997</c:v>
                </c:pt>
                <c:pt idx="5538">
                  <c:v>4.4811899999999998</c:v>
                </c:pt>
                <c:pt idx="5539">
                  <c:v>4.4777570000000004</c:v>
                </c:pt>
                <c:pt idx="5540">
                  <c:v>4.259957</c:v>
                </c:pt>
                <c:pt idx="5541">
                  <c:v>4.2558280000000002</c:v>
                </c:pt>
                <c:pt idx="5542">
                  <c:v>4.5662019999999997</c:v>
                </c:pt>
                <c:pt idx="5543">
                  <c:v>4.1902619999999997</c:v>
                </c:pt>
                <c:pt idx="5544">
                  <c:v>4.4836419999999997</c:v>
                </c:pt>
                <c:pt idx="5545">
                  <c:v>4.3764940000000001</c:v>
                </c:pt>
                <c:pt idx="5546">
                  <c:v>4.2038760000000002</c:v>
                </c:pt>
                <c:pt idx="5547">
                  <c:v>4.5522239999999998</c:v>
                </c:pt>
                <c:pt idx="5548">
                  <c:v>4.279515</c:v>
                </c:pt>
                <c:pt idx="5549">
                  <c:v>4.4467299999999996</c:v>
                </c:pt>
                <c:pt idx="5550">
                  <c:v>4.5022270000000004</c:v>
                </c:pt>
                <c:pt idx="5551">
                  <c:v>4.1981210000000004</c:v>
                </c:pt>
                <c:pt idx="5552">
                  <c:v>4.4536439999999997</c:v>
                </c:pt>
                <c:pt idx="5553">
                  <c:v>4.3714700000000004</c:v>
                </c:pt>
                <c:pt idx="5554">
                  <c:v>4.3066440000000004</c:v>
                </c:pt>
                <c:pt idx="5555">
                  <c:v>4.5153869999999996</c:v>
                </c:pt>
                <c:pt idx="5556">
                  <c:v>4.4924549999999996</c:v>
                </c:pt>
                <c:pt idx="5557">
                  <c:v>4.4988089999999996</c:v>
                </c:pt>
                <c:pt idx="5558">
                  <c:v>4.3376590000000004</c:v>
                </c:pt>
                <c:pt idx="5559">
                  <c:v>4.3137829999999999</c:v>
                </c:pt>
                <c:pt idx="5560">
                  <c:v>4.4978319999999998</c:v>
                </c:pt>
                <c:pt idx="5561">
                  <c:v>4.4000310000000002</c:v>
                </c:pt>
                <c:pt idx="5562">
                  <c:v>4.4762839999999997</c:v>
                </c:pt>
                <c:pt idx="5563">
                  <c:v>4.279515</c:v>
                </c:pt>
                <c:pt idx="5564">
                  <c:v>4.3035819999999996</c:v>
                </c:pt>
                <c:pt idx="5565">
                  <c:v>4.1829140000000002</c:v>
                </c:pt>
                <c:pt idx="5566">
                  <c:v>4.1996909999999996</c:v>
                </c:pt>
                <c:pt idx="5567">
                  <c:v>4.331575</c:v>
                </c:pt>
                <c:pt idx="5568">
                  <c:v>4.5478769999999997</c:v>
                </c:pt>
                <c:pt idx="5569">
                  <c:v>4.5676459999999999</c:v>
                </c:pt>
                <c:pt idx="5570">
                  <c:v>4.4224490000000003</c:v>
                </c:pt>
                <c:pt idx="5571">
                  <c:v>4.318873</c:v>
                </c:pt>
                <c:pt idx="5572">
                  <c:v>4.4403009999999998</c:v>
                </c:pt>
                <c:pt idx="5573">
                  <c:v>4.5343280000000004</c:v>
                </c:pt>
                <c:pt idx="5574">
                  <c:v>4.4762839999999997</c:v>
                </c:pt>
                <c:pt idx="5575">
                  <c:v>4.4816799999999999</c:v>
                </c:pt>
                <c:pt idx="5576">
                  <c:v>4.2594409999999998</c:v>
                </c:pt>
                <c:pt idx="5577">
                  <c:v>4.2059660000000001</c:v>
                </c:pt>
                <c:pt idx="5578">
                  <c:v>4.3995309999999996</c:v>
                </c:pt>
                <c:pt idx="5579">
                  <c:v>4.4417850000000003</c:v>
                </c:pt>
                <c:pt idx="5580">
                  <c:v>4.2671729999999997</c:v>
                </c:pt>
                <c:pt idx="5581">
                  <c:v>4.356363</c:v>
                </c:pt>
                <c:pt idx="5582">
                  <c:v>4.2283730000000004</c:v>
                </c:pt>
                <c:pt idx="5583">
                  <c:v>4.2257730000000002</c:v>
                </c:pt>
                <c:pt idx="5584">
                  <c:v>4.4090119999999997</c:v>
                </c:pt>
                <c:pt idx="5585">
                  <c:v>4.5319039999999999</c:v>
                </c:pt>
                <c:pt idx="5586">
                  <c:v>4.4254290000000003</c:v>
                </c:pt>
                <c:pt idx="5587">
                  <c:v>4.2974500000000004</c:v>
                </c:pt>
                <c:pt idx="5588">
                  <c:v>4.4978319999999998</c:v>
                </c:pt>
                <c:pt idx="5589">
                  <c:v>4.2403089999999999</c:v>
                </c:pt>
                <c:pt idx="5590">
                  <c:v>4.4045240000000003</c:v>
                </c:pt>
                <c:pt idx="5591">
                  <c:v>4.4492010000000004</c:v>
                </c:pt>
                <c:pt idx="5592">
                  <c:v>4.2361610000000001</c:v>
                </c:pt>
                <c:pt idx="5593">
                  <c:v>4.5153869999999996</c:v>
                </c:pt>
                <c:pt idx="5594">
                  <c:v>4.3634199999999996</c:v>
                </c:pt>
                <c:pt idx="5595">
                  <c:v>4.3860239999999999</c:v>
                </c:pt>
                <c:pt idx="5596">
                  <c:v>4.4738280000000001</c:v>
                </c:pt>
                <c:pt idx="5597">
                  <c:v>4.2387540000000001</c:v>
                </c:pt>
                <c:pt idx="5598">
                  <c:v>4.5041789999999997</c:v>
                </c:pt>
                <c:pt idx="5599">
                  <c:v>4.3487900000000002</c:v>
                </c:pt>
                <c:pt idx="5600">
                  <c:v>4.2682029999999997</c:v>
                </c:pt>
                <c:pt idx="5601">
                  <c:v>4.5531889999999997</c:v>
                </c:pt>
                <c:pt idx="5602">
                  <c:v>4.5119790000000002</c:v>
                </c:pt>
                <c:pt idx="5603">
                  <c:v>4.5007630000000001</c:v>
                </c:pt>
                <c:pt idx="5604">
                  <c:v>4.2127520000000001</c:v>
                </c:pt>
                <c:pt idx="5605">
                  <c:v>4.5071060000000003</c:v>
                </c:pt>
                <c:pt idx="5606">
                  <c:v>4.3244670000000003</c:v>
                </c:pt>
                <c:pt idx="5607">
                  <c:v>4.2692319999999997</c:v>
                </c:pt>
                <c:pt idx="5608">
                  <c:v>4.5163599999999997</c:v>
                </c:pt>
                <c:pt idx="5609">
                  <c:v>4.1723929999999996</c:v>
                </c:pt>
                <c:pt idx="5610">
                  <c:v>4.2179659999999997</c:v>
                </c:pt>
                <c:pt idx="5611">
                  <c:v>4.1876389999999999</c:v>
                </c:pt>
                <c:pt idx="5612">
                  <c:v>4.3593890000000002</c:v>
                </c:pt>
                <c:pt idx="5613">
                  <c:v>4.3209080000000002</c:v>
                </c:pt>
                <c:pt idx="5614">
                  <c:v>4.5231669999999999</c:v>
                </c:pt>
                <c:pt idx="5615">
                  <c:v>4.2340859999999996</c:v>
                </c:pt>
                <c:pt idx="5616">
                  <c:v>4.4462359999999999</c:v>
                </c:pt>
                <c:pt idx="5617">
                  <c:v>4.4738280000000001</c:v>
                </c:pt>
                <c:pt idx="5618">
                  <c:v>4.2527290000000004</c:v>
                </c:pt>
                <c:pt idx="5619">
                  <c:v>4.5705309999999999</c:v>
                </c:pt>
                <c:pt idx="5620">
                  <c:v>4.4035250000000001</c:v>
                </c:pt>
                <c:pt idx="5621">
                  <c:v>4.5483609999999999</c:v>
                </c:pt>
                <c:pt idx="5622">
                  <c:v>4.318365</c:v>
                </c:pt>
                <c:pt idx="5623">
                  <c:v>4.4070179999999999</c:v>
                </c:pt>
                <c:pt idx="5624">
                  <c:v>4.2049209999999997</c:v>
                </c:pt>
                <c:pt idx="5625">
                  <c:v>4.4154859999999996</c:v>
                </c:pt>
                <c:pt idx="5626">
                  <c:v>4.2397910000000003</c:v>
                </c:pt>
                <c:pt idx="5627">
                  <c:v>4.2054429999999998</c:v>
                </c:pt>
                <c:pt idx="5628">
                  <c:v>4.5197649999999996</c:v>
                </c:pt>
                <c:pt idx="5629">
                  <c:v>4.3875270000000004</c:v>
                </c:pt>
                <c:pt idx="5630">
                  <c:v>4.2070100000000004</c:v>
                </c:pt>
                <c:pt idx="5631">
                  <c:v>4.2127520000000001</c:v>
                </c:pt>
                <c:pt idx="5632">
                  <c:v>4.3477790000000001</c:v>
                </c:pt>
                <c:pt idx="5633">
                  <c:v>4.4100080000000004</c:v>
                </c:pt>
                <c:pt idx="5634">
                  <c:v>4.2366799999999998</c:v>
                </c:pt>
                <c:pt idx="5635">
                  <c:v>4.5100300000000004</c:v>
                </c:pt>
                <c:pt idx="5636">
                  <c:v>4.519279</c:v>
                </c:pt>
                <c:pt idx="5637">
                  <c:v>4.4821710000000001</c:v>
                </c:pt>
                <c:pt idx="5638">
                  <c:v>4.2820819999999999</c:v>
                </c:pt>
                <c:pt idx="5639">
                  <c:v>4.3920329999999996</c:v>
                </c:pt>
                <c:pt idx="5640">
                  <c:v>4.2096210000000003</c:v>
                </c:pt>
                <c:pt idx="5641">
                  <c:v>4.2294119999999999</c:v>
                </c:pt>
                <c:pt idx="5642">
                  <c:v>4.28721</c:v>
                </c:pt>
                <c:pt idx="5643">
                  <c:v>4.4649780000000003</c:v>
                </c:pt>
                <c:pt idx="5644">
                  <c:v>4.1934079999999998</c:v>
                </c:pt>
                <c:pt idx="5645">
                  <c:v>4.4958780000000003</c:v>
                </c:pt>
                <c:pt idx="5646">
                  <c:v>4.2836210000000001</c:v>
                </c:pt>
                <c:pt idx="5647">
                  <c:v>4.3472739999999996</c:v>
                </c:pt>
                <c:pt idx="5648">
                  <c:v>4.5041789999999997</c:v>
                </c:pt>
                <c:pt idx="5649">
                  <c:v>4.1533889999999998</c:v>
                </c:pt>
                <c:pt idx="5650">
                  <c:v>4.3472739999999996</c:v>
                </c:pt>
                <c:pt idx="5651">
                  <c:v>4.4551230000000004</c:v>
                </c:pt>
                <c:pt idx="5652">
                  <c:v>4.4610390000000004</c:v>
                </c:pt>
                <c:pt idx="5653">
                  <c:v>4.2043980000000003</c:v>
                </c:pt>
                <c:pt idx="5654">
                  <c:v>4.2179659999999997</c:v>
                </c:pt>
                <c:pt idx="5655">
                  <c:v>4.3107240000000004</c:v>
                </c:pt>
                <c:pt idx="5656">
                  <c:v>4.381011</c:v>
                </c:pt>
                <c:pt idx="5657">
                  <c:v>4.2449709999999996</c:v>
                </c:pt>
                <c:pt idx="5658">
                  <c:v>4.4184710000000003</c:v>
                </c:pt>
                <c:pt idx="5659">
                  <c:v>4.4427750000000001</c:v>
                </c:pt>
                <c:pt idx="5660">
                  <c:v>4.2059660000000001</c:v>
                </c:pt>
                <c:pt idx="5661">
                  <c:v>4.5139269999999998</c:v>
                </c:pt>
                <c:pt idx="5662">
                  <c:v>4.3020500000000004</c:v>
                </c:pt>
                <c:pt idx="5663">
                  <c:v>4.3086849999999997</c:v>
                </c:pt>
                <c:pt idx="5664">
                  <c:v>4.519279</c:v>
                </c:pt>
                <c:pt idx="5665">
                  <c:v>4.2101430000000004</c:v>
                </c:pt>
                <c:pt idx="5666">
                  <c:v>4.4269189999999998</c:v>
                </c:pt>
                <c:pt idx="5667">
                  <c:v>4.3229420000000003</c:v>
                </c:pt>
                <c:pt idx="5668">
                  <c:v>4.3538399999999999</c:v>
                </c:pt>
                <c:pt idx="5669">
                  <c:v>4.2158810000000004</c:v>
                </c:pt>
                <c:pt idx="5670">
                  <c:v>4.2542790000000004</c:v>
                </c:pt>
                <c:pt idx="5671">
                  <c:v>4.2028299999999996</c:v>
                </c:pt>
                <c:pt idx="5672">
                  <c:v>4.2589249999999996</c:v>
                </c:pt>
                <c:pt idx="5673">
                  <c:v>4.3659369999999997</c:v>
                </c:pt>
                <c:pt idx="5674">
                  <c:v>4.2584099999999996</c:v>
                </c:pt>
                <c:pt idx="5675">
                  <c:v>4.5124659999999999</c:v>
                </c:pt>
                <c:pt idx="5676">
                  <c:v>4.2418639999999996</c:v>
                </c:pt>
                <c:pt idx="5677">
                  <c:v>4.3714700000000004</c:v>
                </c:pt>
                <c:pt idx="5678">
                  <c:v>4.4797190000000002</c:v>
                </c:pt>
                <c:pt idx="5679">
                  <c:v>4.1965500000000002</c:v>
                </c:pt>
                <c:pt idx="5680">
                  <c:v>4.4787379999999999</c:v>
                </c:pt>
                <c:pt idx="5681">
                  <c:v>4.327007</c:v>
                </c:pt>
                <c:pt idx="5682">
                  <c:v>4.2242129999999998</c:v>
                </c:pt>
                <c:pt idx="5683">
                  <c:v>4.5488439999999999</c:v>
                </c:pt>
                <c:pt idx="5684">
                  <c:v>4.2205700000000004</c:v>
                </c:pt>
                <c:pt idx="5685">
                  <c:v>4.194979</c:v>
                </c:pt>
                <c:pt idx="5686">
                  <c:v>4.5522239999999998</c:v>
                </c:pt>
                <c:pt idx="5687">
                  <c:v>4.2568609999999998</c:v>
                </c:pt>
                <c:pt idx="5688">
                  <c:v>4.2231719999999999</c:v>
                </c:pt>
                <c:pt idx="5689">
                  <c:v>4.5163599999999997</c:v>
                </c:pt>
                <c:pt idx="5690">
                  <c:v>4.1607900000000004</c:v>
                </c:pt>
                <c:pt idx="5691">
                  <c:v>4.4254290000000003</c:v>
                </c:pt>
                <c:pt idx="5692">
                  <c:v>4.4229450000000003</c:v>
                </c:pt>
                <c:pt idx="5693">
                  <c:v>4.2226520000000001</c:v>
                </c:pt>
                <c:pt idx="5694">
                  <c:v>4.5071060000000003</c:v>
                </c:pt>
                <c:pt idx="5695">
                  <c:v>4.1860650000000001</c:v>
                </c:pt>
                <c:pt idx="5696">
                  <c:v>4.4348539999999996</c:v>
                </c:pt>
                <c:pt idx="5697">
                  <c:v>4.4561099999999998</c:v>
                </c:pt>
                <c:pt idx="5698">
                  <c:v>4.156034</c:v>
                </c:pt>
                <c:pt idx="5699">
                  <c:v>4.4728459999999997</c:v>
                </c:pt>
                <c:pt idx="5700">
                  <c:v>4.38903</c:v>
                </c:pt>
                <c:pt idx="5701">
                  <c:v>4.2043980000000003</c:v>
                </c:pt>
                <c:pt idx="5702">
                  <c:v>4.3310680000000001</c:v>
                </c:pt>
                <c:pt idx="5703">
                  <c:v>4.5662019999999997</c:v>
                </c:pt>
                <c:pt idx="5704">
                  <c:v>4.4035250000000001</c:v>
                </c:pt>
                <c:pt idx="5705">
                  <c:v>4.2784880000000003</c:v>
                </c:pt>
                <c:pt idx="5706">
                  <c:v>4.2038760000000002</c:v>
                </c:pt>
                <c:pt idx="5707">
                  <c:v>4.4000310000000002</c:v>
                </c:pt>
                <c:pt idx="5708">
                  <c:v>4.381011</c:v>
                </c:pt>
                <c:pt idx="5709">
                  <c:v>4.2153600000000004</c:v>
                </c:pt>
                <c:pt idx="5710">
                  <c:v>4.5046670000000004</c:v>
                </c:pt>
                <c:pt idx="5711">
                  <c:v>4.3209080000000002</c:v>
                </c:pt>
                <c:pt idx="5712">
                  <c:v>4.2877229999999997</c:v>
                </c:pt>
                <c:pt idx="5713">
                  <c:v>4.520251</c:v>
                </c:pt>
                <c:pt idx="5714">
                  <c:v>4.1660680000000001</c:v>
                </c:pt>
                <c:pt idx="5715">
                  <c:v>4.4487069999999997</c:v>
                </c:pt>
                <c:pt idx="5716">
                  <c:v>4.3875270000000004</c:v>
                </c:pt>
                <c:pt idx="5717">
                  <c:v>4.2028299999999996</c:v>
                </c:pt>
                <c:pt idx="5718">
                  <c:v>4.3774990000000003</c:v>
                </c:pt>
                <c:pt idx="5719">
                  <c:v>4.4427750000000001</c:v>
                </c:pt>
                <c:pt idx="5720">
                  <c:v>4.3066440000000004</c:v>
                </c:pt>
                <c:pt idx="5721">
                  <c:v>4.3020500000000004</c:v>
                </c:pt>
                <c:pt idx="5722">
                  <c:v>4.4010300000000004</c:v>
                </c:pt>
                <c:pt idx="5723">
                  <c:v>4.3684539999999998</c:v>
                </c:pt>
                <c:pt idx="5724">
                  <c:v>4.2449709999999996</c:v>
                </c:pt>
                <c:pt idx="5725">
                  <c:v>4.5294790000000003</c:v>
                </c:pt>
                <c:pt idx="5726">
                  <c:v>4.3051130000000004</c:v>
                </c:pt>
                <c:pt idx="5727">
                  <c:v>4.3376590000000004</c:v>
                </c:pt>
                <c:pt idx="5728">
                  <c:v>4.5275369999999997</c:v>
                </c:pt>
                <c:pt idx="5729">
                  <c:v>4.1829140000000002</c:v>
                </c:pt>
                <c:pt idx="5730">
                  <c:v>4.4124990000000004</c:v>
                </c:pt>
                <c:pt idx="5731">
                  <c:v>4.336646</c:v>
                </c:pt>
                <c:pt idx="5732">
                  <c:v>4.2449709999999996</c:v>
                </c:pt>
                <c:pt idx="5733">
                  <c:v>4.5148999999999999</c:v>
                </c:pt>
                <c:pt idx="5734">
                  <c:v>4.2392729999999998</c:v>
                </c:pt>
                <c:pt idx="5735">
                  <c:v>4.4506819999999996</c:v>
                </c:pt>
                <c:pt idx="5736">
                  <c:v>4.4669460000000001</c:v>
                </c:pt>
                <c:pt idx="5737">
                  <c:v>4.4797190000000002</c:v>
                </c:pt>
                <c:pt idx="5738">
                  <c:v>4.4870710000000003</c:v>
                </c:pt>
                <c:pt idx="5739">
                  <c:v>4.4333669999999996</c:v>
                </c:pt>
                <c:pt idx="5740">
                  <c:v>4.4492010000000004</c:v>
                </c:pt>
                <c:pt idx="5741">
                  <c:v>4.2028299999999996</c:v>
                </c:pt>
                <c:pt idx="5742">
                  <c:v>4.4620240000000004</c:v>
                </c:pt>
                <c:pt idx="5743">
                  <c:v>4.1996909999999996</c:v>
                </c:pt>
                <c:pt idx="5744">
                  <c:v>4.3325899999999997</c:v>
                </c:pt>
                <c:pt idx="5745">
                  <c:v>4.4284080000000001</c:v>
                </c:pt>
                <c:pt idx="5746">
                  <c:v>4.166595</c:v>
                </c:pt>
                <c:pt idx="5747">
                  <c:v>4.5333579999999998</c:v>
                </c:pt>
                <c:pt idx="5748">
                  <c:v>4.3081750000000003</c:v>
                </c:pt>
                <c:pt idx="5749">
                  <c:v>4.2460060000000004</c:v>
                </c:pt>
                <c:pt idx="5750">
                  <c:v>4.2309700000000001</c:v>
                </c:pt>
                <c:pt idx="5751">
                  <c:v>4.4625159999999999</c:v>
                </c:pt>
                <c:pt idx="5752">
                  <c:v>4.4234419999999997</c:v>
                </c:pt>
                <c:pt idx="5753">
                  <c:v>4.17713</c:v>
                </c:pt>
                <c:pt idx="5754">
                  <c:v>4.4506819999999996</c:v>
                </c:pt>
                <c:pt idx="5755">
                  <c:v>4.4900080000000004</c:v>
                </c:pt>
                <c:pt idx="5756">
                  <c:v>4.4580820000000001</c:v>
                </c:pt>
                <c:pt idx="5757">
                  <c:v>4.3820139999999999</c:v>
                </c:pt>
                <c:pt idx="5758">
                  <c:v>4.2676879999999997</c:v>
                </c:pt>
                <c:pt idx="5759">
                  <c:v>4.1844890000000001</c:v>
                </c:pt>
                <c:pt idx="5760">
                  <c:v>4.4060199999999998</c:v>
                </c:pt>
                <c:pt idx="5761">
                  <c:v>4.4900080000000004</c:v>
                </c:pt>
                <c:pt idx="5762">
                  <c:v>4.5105180000000002</c:v>
                </c:pt>
                <c:pt idx="5763">
                  <c:v>4.3795060000000001</c:v>
                </c:pt>
                <c:pt idx="5764">
                  <c:v>4.2527290000000004</c:v>
                </c:pt>
                <c:pt idx="5765">
                  <c:v>4.3885290000000001</c:v>
                </c:pt>
                <c:pt idx="5766">
                  <c:v>4.5386879999999996</c:v>
                </c:pt>
                <c:pt idx="5767">
                  <c:v>4.4806999999999997</c:v>
                </c:pt>
                <c:pt idx="5768">
                  <c:v>4.4895189999999996</c:v>
                </c:pt>
                <c:pt idx="5769">
                  <c:v>4.5056430000000001</c:v>
                </c:pt>
                <c:pt idx="5770">
                  <c:v>4.455616</c:v>
                </c:pt>
                <c:pt idx="5771">
                  <c:v>4.2007380000000003</c:v>
                </c:pt>
                <c:pt idx="5772">
                  <c:v>4.2268129999999999</c:v>
                </c:pt>
                <c:pt idx="5773">
                  <c:v>4.2943800000000003</c:v>
                </c:pt>
                <c:pt idx="5774">
                  <c:v>4.4189689999999997</c:v>
                </c:pt>
                <c:pt idx="5775">
                  <c:v>4.5251099999999997</c:v>
                </c:pt>
                <c:pt idx="5776">
                  <c:v>4.3107240000000004</c:v>
                </c:pt>
                <c:pt idx="5777">
                  <c:v>4.2897730000000003</c:v>
                </c:pt>
                <c:pt idx="5778">
                  <c:v>4.4229450000000003</c:v>
                </c:pt>
                <c:pt idx="5779">
                  <c:v>4.4787379999999999</c:v>
                </c:pt>
                <c:pt idx="5780">
                  <c:v>4.5695699999999997</c:v>
                </c:pt>
                <c:pt idx="5781">
                  <c:v>4.3132729999999997</c:v>
                </c:pt>
                <c:pt idx="5782">
                  <c:v>4.201784</c:v>
                </c:pt>
                <c:pt idx="5783">
                  <c:v>4.2174440000000004</c:v>
                </c:pt>
                <c:pt idx="5784">
                  <c:v>4.3447459999999998</c:v>
                </c:pt>
                <c:pt idx="5785">
                  <c:v>4.4997860000000003</c:v>
                </c:pt>
                <c:pt idx="5786">
                  <c:v>4.3990320000000001</c:v>
                </c:pt>
                <c:pt idx="5787">
                  <c:v>4.3214170000000003</c:v>
                </c:pt>
                <c:pt idx="5788">
                  <c:v>4.2236929999999999</c:v>
                </c:pt>
                <c:pt idx="5789">
                  <c:v>4.2257730000000002</c:v>
                </c:pt>
                <c:pt idx="5790">
                  <c:v>4.3598929999999996</c:v>
                </c:pt>
                <c:pt idx="5791">
                  <c:v>4.4020279999999996</c:v>
                </c:pt>
                <c:pt idx="5792">
                  <c:v>4.2111869999999998</c:v>
                </c:pt>
                <c:pt idx="5793">
                  <c:v>4.2485929999999996</c:v>
                </c:pt>
                <c:pt idx="5794">
                  <c:v>4.288748</c:v>
                </c:pt>
                <c:pt idx="5795">
                  <c:v>4.4689139999999998</c:v>
                </c:pt>
                <c:pt idx="5796">
                  <c:v>4.2382350000000004</c:v>
                </c:pt>
                <c:pt idx="5797">
                  <c:v>4.3462630000000004</c:v>
                </c:pt>
                <c:pt idx="5798">
                  <c:v>4.4585749999999997</c:v>
                </c:pt>
                <c:pt idx="5799">
                  <c:v>4.5217090000000004</c:v>
                </c:pt>
                <c:pt idx="5800">
                  <c:v>4.4050229999999999</c:v>
                </c:pt>
                <c:pt idx="5801">
                  <c:v>4.2480760000000002</c:v>
                </c:pt>
                <c:pt idx="5802">
                  <c:v>4.1955030000000004</c:v>
                </c:pt>
                <c:pt idx="5803">
                  <c:v>4.5382030000000002</c:v>
                </c:pt>
                <c:pt idx="5804">
                  <c:v>4.3351249999999997</c:v>
                </c:pt>
                <c:pt idx="5805">
                  <c:v>4.2692319999999997</c:v>
                </c:pt>
                <c:pt idx="5806">
                  <c:v>4.4963670000000002</c:v>
                </c:pt>
                <c:pt idx="5807">
                  <c:v>4.2340859999999996</c:v>
                </c:pt>
                <c:pt idx="5808">
                  <c:v>4.2247329999999996</c:v>
                </c:pt>
                <c:pt idx="5809">
                  <c:v>4.2049209999999997</c:v>
                </c:pt>
                <c:pt idx="5810">
                  <c:v>4.4318799999999996</c:v>
                </c:pt>
                <c:pt idx="5811">
                  <c:v>4.5075940000000001</c:v>
                </c:pt>
                <c:pt idx="5812">
                  <c:v>4.2242129999999998</c:v>
                </c:pt>
                <c:pt idx="5813">
                  <c:v>4.3356320000000004</c:v>
                </c:pt>
                <c:pt idx="5814">
                  <c:v>4.4909869999999996</c:v>
                </c:pt>
                <c:pt idx="5815">
                  <c:v>4.2278529999999996</c:v>
                </c:pt>
                <c:pt idx="5816">
                  <c:v>4.1892129999999996</c:v>
                </c:pt>
                <c:pt idx="5817">
                  <c:v>4.158677</c:v>
                </c:pt>
                <c:pt idx="5818">
                  <c:v>4.3749880000000001</c:v>
                </c:pt>
                <c:pt idx="5819">
                  <c:v>4.2866980000000003</c:v>
                </c:pt>
                <c:pt idx="5820">
                  <c:v>4.4224490000000003</c:v>
                </c:pt>
                <c:pt idx="5821">
                  <c:v>4.1818619999999997</c:v>
                </c:pt>
                <c:pt idx="5822">
                  <c:v>4.208577</c:v>
                </c:pt>
                <c:pt idx="5823">
                  <c:v>4.2820819999999999</c:v>
                </c:pt>
                <c:pt idx="5824">
                  <c:v>4.3153100000000002</c:v>
                </c:pt>
                <c:pt idx="5825">
                  <c:v>4.4437639999999998</c:v>
                </c:pt>
                <c:pt idx="5826">
                  <c:v>4.257377</c:v>
                </c:pt>
                <c:pt idx="5827">
                  <c:v>4.3985329999999996</c:v>
                </c:pt>
                <c:pt idx="5828">
                  <c:v>4.3729779999999998</c:v>
                </c:pt>
                <c:pt idx="5829">
                  <c:v>4.2480760000000002</c:v>
                </c:pt>
                <c:pt idx="5830">
                  <c:v>4.4368350000000003</c:v>
                </c:pt>
                <c:pt idx="5831">
                  <c:v>4.2511789999999996</c:v>
                </c:pt>
                <c:pt idx="5832">
                  <c:v>4.3644270000000001</c:v>
                </c:pt>
                <c:pt idx="5833">
                  <c:v>4.4738280000000001</c:v>
                </c:pt>
                <c:pt idx="5834">
                  <c:v>4.1708129999999999</c:v>
                </c:pt>
                <c:pt idx="5835">
                  <c:v>4.4860920000000002</c:v>
                </c:pt>
                <c:pt idx="5836">
                  <c:v>4.3523259999999997</c:v>
                </c:pt>
                <c:pt idx="5837">
                  <c:v>4.1876389999999999</c:v>
                </c:pt>
                <c:pt idx="5838">
                  <c:v>4.4939220000000004</c:v>
                </c:pt>
                <c:pt idx="5839">
                  <c:v>4.3457569999999999</c:v>
                </c:pt>
                <c:pt idx="5840">
                  <c:v>4.3254830000000002</c:v>
                </c:pt>
                <c:pt idx="5841">
                  <c:v>4.2179659999999997</c:v>
                </c:pt>
                <c:pt idx="5842">
                  <c:v>4.4992979999999996</c:v>
                </c:pt>
                <c:pt idx="5843">
                  <c:v>4.2615040000000004</c:v>
                </c:pt>
                <c:pt idx="5844">
                  <c:v>4.3163289999999996</c:v>
                </c:pt>
                <c:pt idx="5845">
                  <c:v>4.5246240000000002</c:v>
                </c:pt>
                <c:pt idx="5846">
                  <c:v>4.2361610000000001</c:v>
                </c:pt>
                <c:pt idx="5847">
                  <c:v>4.4570959999999999</c:v>
                </c:pt>
                <c:pt idx="5848">
                  <c:v>4.4318799999999996</c:v>
                </c:pt>
                <c:pt idx="5849">
                  <c:v>4.2475589999999999</c:v>
                </c:pt>
                <c:pt idx="5850">
                  <c:v>4.5007630000000001</c:v>
                </c:pt>
                <c:pt idx="5851">
                  <c:v>4.2563449999999996</c:v>
                </c:pt>
                <c:pt idx="5852">
                  <c:v>4.3598929999999996</c:v>
                </c:pt>
                <c:pt idx="5853">
                  <c:v>4.4904979999999997</c:v>
                </c:pt>
                <c:pt idx="5854">
                  <c:v>4.1918350000000002</c:v>
                </c:pt>
                <c:pt idx="5855">
                  <c:v>4.4821710000000001</c:v>
                </c:pt>
                <c:pt idx="5856">
                  <c:v>4.3153100000000002</c:v>
                </c:pt>
                <c:pt idx="5857">
                  <c:v>4.246524</c:v>
                </c:pt>
                <c:pt idx="5858">
                  <c:v>4.5027160000000004</c:v>
                </c:pt>
                <c:pt idx="5859">
                  <c:v>4.3870259999999996</c:v>
                </c:pt>
                <c:pt idx="5860">
                  <c:v>4.4492010000000004</c:v>
                </c:pt>
                <c:pt idx="5861">
                  <c:v>4.34171</c:v>
                </c:pt>
                <c:pt idx="5862">
                  <c:v>4.2764329999999999</c:v>
                </c:pt>
                <c:pt idx="5863">
                  <c:v>4.4492010000000004</c:v>
                </c:pt>
                <c:pt idx="5864">
                  <c:v>4.2325280000000003</c:v>
                </c:pt>
                <c:pt idx="5865">
                  <c:v>4.2408279999999996</c:v>
                </c:pt>
                <c:pt idx="5866">
                  <c:v>4.5134400000000001</c:v>
                </c:pt>
                <c:pt idx="5867">
                  <c:v>4.2216110000000002</c:v>
                </c:pt>
                <c:pt idx="5868">
                  <c:v>4.1723929999999996</c:v>
                </c:pt>
                <c:pt idx="5869">
                  <c:v>4.2158810000000004</c:v>
                </c:pt>
                <c:pt idx="5870">
                  <c:v>4.331575</c:v>
                </c:pt>
                <c:pt idx="5871">
                  <c:v>4.3699620000000001</c:v>
                </c:pt>
                <c:pt idx="5872">
                  <c:v>4.1871140000000002</c:v>
                </c:pt>
                <c:pt idx="5873">
                  <c:v>4.2278529999999996</c:v>
                </c:pt>
                <c:pt idx="5874">
                  <c:v>4.1913109999999998</c:v>
                </c:pt>
                <c:pt idx="5875">
                  <c:v>4.1671230000000001</c:v>
                </c:pt>
                <c:pt idx="5876">
                  <c:v>4.1965500000000002</c:v>
                </c:pt>
                <c:pt idx="5877">
                  <c:v>4.4924549999999996</c:v>
                </c:pt>
                <c:pt idx="5878">
                  <c:v>4.522195</c:v>
                </c:pt>
                <c:pt idx="5879">
                  <c:v>4.2563449999999996</c:v>
                </c:pt>
                <c:pt idx="5880">
                  <c:v>4.3148010000000001</c:v>
                </c:pt>
                <c:pt idx="5881">
                  <c:v>4.4407959999999997</c:v>
                </c:pt>
                <c:pt idx="5882">
                  <c:v>4.2106649999999997</c:v>
                </c:pt>
                <c:pt idx="5883">
                  <c:v>4.5110049999999999</c:v>
                </c:pt>
                <c:pt idx="5884">
                  <c:v>4.4816799999999999</c:v>
                </c:pt>
                <c:pt idx="5885">
                  <c:v>4.4909869999999996</c:v>
                </c:pt>
                <c:pt idx="5886">
                  <c:v>4.4797190000000002</c:v>
                </c:pt>
                <c:pt idx="5887">
                  <c:v>4.4224490000000003</c:v>
                </c:pt>
                <c:pt idx="5888">
                  <c:v>4.2820819999999999</c:v>
                </c:pt>
                <c:pt idx="5889">
                  <c:v>4.4422800000000002</c:v>
                </c:pt>
                <c:pt idx="5890">
                  <c:v>4.3000059999999998</c:v>
                </c:pt>
                <c:pt idx="5891">
                  <c:v>4.2707769999999998</c:v>
                </c:pt>
                <c:pt idx="5892">
                  <c:v>4.2640820000000001</c:v>
                </c:pt>
                <c:pt idx="5893">
                  <c:v>4.3774990000000003</c:v>
                </c:pt>
                <c:pt idx="5894">
                  <c:v>4.4669460000000001</c:v>
                </c:pt>
                <c:pt idx="5895">
                  <c:v>4.4649780000000003</c:v>
                </c:pt>
                <c:pt idx="5896">
                  <c:v>4.5173329999999998</c:v>
                </c:pt>
                <c:pt idx="5897">
                  <c:v>4.4669460000000001</c:v>
                </c:pt>
                <c:pt idx="5898">
                  <c:v>4.3950339999999999</c:v>
                </c:pt>
                <c:pt idx="5899">
                  <c:v>4.3010279999999996</c:v>
                </c:pt>
                <c:pt idx="5900">
                  <c:v>4.4437639999999998</c:v>
                </c:pt>
                <c:pt idx="5901">
                  <c:v>4.40951</c:v>
                </c:pt>
                <c:pt idx="5902">
                  <c:v>4.2964270000000004</c:v>
                </c:pt>
                <c:pt idx="5903">
                  <c:v>4.3259910000000001</c:v>
                </c:pt>
                <c:pt idx="5904">
                  <c:v>4.2846469999999997</c:v>
                </c:pt>
                <c:pt idx="5905">
                  <c:v>4.3915319999999998</c:v>
                </c:pt>
                <c:pt idx="5906">
                  <c:v>4.5275369999999997</c:v>
                </c:pt>
                <c:pt idx="5907">
                  <c:v>4.3097050000000001</c:v>
                </c:pt>
                <c:pt idx="5908">
                  <c:v>4.198645</c:v>
                </c:pt>
                <c:pt idx="5909">
                  <c:v>4.2748910000000002</c:v>
                </c:pt>
                <c:pt idx="5910">
                  <c:v>4.3970339999999997</c:v>
                </c:pt>
                <c:pt idx="5911">
                  <c:v>4.5110049999999999</c:v>
                </c:pt>
                <c:pt idx="5912">
                  <c:v>4.3684539999999998</c:v>
                </c:pt>
                <c:pt idx="5913">
                  <c:v>4.2707769999999998</c:v>
                </c:pt>
                <c:pt idx="5914">
                  <c:v>4.208577</c:v>
                </c:pt>
                <c:pt idx="5915">
                  <c:v>4.2283730000000004</c:v>
                </c:pt>
                <c:pt idx="5916">
                  <c:v>4.2028299999999996</c:v>
                </c:pt>
                <c:pt idx="5917">
                  <c:v>4.1829140000000002</c:v>
                </c:pt>
                <c:pt idx="5918">
                  <c:v>4.4733369999999999</c:v>
                </c:pt>
                <c:pt idx="5919">
                  <c:v>4.4924549999999996</c:v>
                </c:pt>
                <c:pt idx="5920">
                  <c:v>4.4318799999999996</c:v>
                </c:pt>
                <c:pt idx="5921">
                  <c:v>4.4427750000000001</c:v>
                </c:pt>
                <c:pt idx="5922">
                  <c:v>4.5226810000000004</c:v>
                </c:pt>
                <c:pt idx="5923">
                  <c:v>4.4841309999999996</c:v>
                </c:pt>
                <c:pt idx="5924">
                  <c:v>4.4412909999999997</c:v>
                </c:pt>
                <c:pt idx="5925">
                  <c:v>4.3920329999999996</c:v>
                </c:pt>
                <c:pt idx="5926">
                  <c:v>4.5105180000000002</c:v>
                </c:pt>
                <c:pt idx="5927">
                  <c:v>4.4728459999999997</c:v>
                </c:pt>
                <c:pt idx="5928">
                  <c:v>4.3457569999999999</c:v>
                </c:pt>
                <c:pt idx="5929">
                  <c:v>4.3076650000000001</c:v>
                </c:pt>
                <c:pt idx="5930">
                  <c:v>4.4924549999999996</c:v>
                </c:pt>
                <c:pt idx="5931">
                  <c:v>4.2527290000000004</c:v>
                </c:pt>
                <c:pt idx="5932">
                  <c:v>4.2195289999999996</c:v>
                </c:pt>
                <c:pt idx="5933">
                  <c:v>4.2815690000000002</c:v>
                </c:pt>
                <c:pt idx="5934">
                  <c:v>4.4234419999999997</c:v>
                </c:pt>
                <c:pt idx="5935">
                  <c:v>4.4630089999999996</c:v>
                </c:pt>
                <c:pt idx="5936">
                  <c:v>4.3168379999999997</c:v>
                </c:pt>
                <c:pt idx="5937">
                  <c:v>4.3163289999999996</c:v>
                </c:pt>
                <c:pt idx="5938">
                  <c:v>4.4620240000000004</c:v>
                </c:pt>
                <c:pt idx="5939">
                  <c:v>4.4708800000000002</c:v>
                </c:pt>
                <c:pt idx="5940">
                  <c:v>4.3046030000000002</c:v>
                </c:pt>
                <c:pt idx="5941">
                  <c:v>4.3639229999999998</c:v>
                </c:pt>
                <c:pt idx="5942">
                  <c:v>4.4303920000000003</c:v>
                </c:pt>
                <c:pt idx="5943">
                  <c:v>4.2231719999999999</c:v>
                </c:pt>
                <c:pt idx="5944">
                  <c:v>4.4289040000000002</c:v>
                </c:pt>
                <c:pt idx="5945">
                  <c:v>4.3346179999999999</c:v>
                </c:pt>
                <c:pt idx="5946">
                  <c:v>4.2897730000000003</c:v>
                </c:pt>
                <c:pt idx="5947">
                  <c:v>4.4694050000000001</c:v>
                </c:pt>
                <c:pt idx="5948">
                  <c:v>4.2558280000000002</c:v>
                </c:pt>
                <c:pt idx="5949">
                  <c:v>4.1881640000000004</c:v>
                </c:pt>
                <c:pt idx="5950">
                  <c:v>4.2117089999999999</c:v>
                </c:pt>
                <c:pt idx="5951">
                  <c:v>4.4865810000000002</c:v>
                </c:pt>
                <c:pt idx="5952">
                  <c:v>4.3543450000000004</c:v>
                </c:pt>
                <c:pt idx="5953">
                  <c:v>4.2470410000000003</c:v>
                </c:pt>
                <c:pt idx="5954">
                  <c:v>4.455616</c:v>
                </c:pt>
                <c:pt idx="5955">
                  <c:v>4.2033519999999998</c:v>
                </c:pt>
                <c:pt idx="5956">
                  <c:v>4.3905320000000003</c:v>
                </c:pt>
                <c:pt idx="5957">
                  <c:v>4.4289040000000002</c:v>
                </c:pt>
                <c:pt idx="5958">
                  <c:v>4.1491540000000002</c:v>
                </c:pt>
                <c:pt idx="5959">
                  <c:v>4.2527290000000004</c:v>
                </c:pt>
                <c:pt idx="5960">
                  <c:v>4.3401909999999999</c:v>
                </c:pt>
                <c:pt idx="5961">
                  <c:v>4.5459440000000004</c:v>
                </c:pt>
                <c:pt idx="5962">
                  <c:v>4.189737</c:v>
                </c:pt>
                <c:pt idx="5963">
                  <c:v>4.3603969999999999</c:v>
                </c:pt>
                <c:pt idx="5964">
                  <c:v>4.497344</c:v>
                </c:pt>
                <c:pt idx="5965">
                  <c:v>4.4487069999999997</c:v>
                </c:pt>
                <c:pt idx="5966">
                  <c:v>4.4328709999999996</c:v>
                </c:pt>
                <c:pt idx="5967">
                  <c:v>4.1718659999999996</c:v>
                </c:pt>
                <c:pt idx="5968">
                  <c:v>4.5007630000000001</c:v>
                </c:pt>
                <c:pt idx="5969">
                  <c:v>4.2661429999999996</c:v>
                </c:pt>
                <c:pt idx="5970">
                  <c:v>4.2964270000000004</c:v>
                </c:pt>
                <c:pt idx="5971">
                  <c:v>4.5207379999999997</c:v>
                </c:pt>
                <c:pt idx="5972">
                  <c:v>4.3224340000000003</c:v>
                </c:pt>
                <c:pt idx="5973">
                  <c:v>4.3955339999999996</c:v>
                </c:pt>
                <c:pt idx="5974">
                  <c:v>4.2408279999999996</c:v>
                </c:pt>
                <c:pt idx="5975">
                  <c:v>4.3875270000000004</c:v>
                </c:pt>
                <c:pt idx="5976">
                  <c:v>4.38903</c:v>
                </c:pt>
                <c:pt idx="5977">
                  <c:v>4.4639939999999996</c:v>
                </c:pt>
                <c:pt idx="5978">
                  <c:v>4.1337659999999996</c:v>
                </c:pt>
                <c:pt idx="5979">
                  <c:v>4.590681</c:v>
                </c:pt>
                <c:pt idx="5980">
                  <c:v>4.2856730000000001</c:v>
                </c:pt>
                <c:pt idx="5981">
                  <c:v>4.2877229999999997</c:v>
                </c:pt>
                <c:pt idx="5982">
                  <c:v>4.4831510000000003</c:v>
                </c:pt>
                <c:pt idx="5983">
                  <c:v>4.2460060000000004</c:v>
                </c:pt>
                <c:pt idx="5984">
                  <c:v>4.5382030000000002</c:v>
                </c:pt>
                <c:pt idx="5985">
                  <c:v>4.5473939999999997</c:v>
                </c:pt>
                <c:pt idx="5986">
                  <c:v>4.259957</c:v>
                </c:pt>
                <c:pt idx="5987">
                  <c:v>4.334111</c:v>
                </c:pt>
                <c:pt idx="5988">
                  <c:v>4.5507759999999999</c:v>
                </c:pt>
                <c:pt idx="5989">
                  <c:v>4.153918</c:v>
                </c:pt>
                <c:pt idx="5990">
                  <c:v>4.2288930000000002</c:v>
                </c:pt>
                <c:pt idx="5991">
                  <c:v>4.4856009999999999</c:v>
                </c:pt>
                <c:pt idx="5992">
                  <c:v>4.4856009999999999</c:v>
                </c:pt>
                <c:pt idx="5993">
                  <c:v>4.3518210000000002</c:v>
                </c:pt>
                <c:pt idx="5994">
                  <c:v>4.2111869999999998</c:v>
                </c:pt>
                <c:pt idx="5995">
                  <c:v>4.153918</c:v>
                </c:pt>
                <c:pt idx="5996">
                  <c:v>4.2179659999999997</c:v>
                </c:pt>
                <c:pt idx="5997">
                  <c:v>4.5134400000000001</c:v>
                </c:pt>
                <c:pt idx="5998">
                  <c:v>4.569089</c:v>
                </c:pt>
                <c:pt idx="5999">
                  <c:v>4.6387770000000002</c:v>
                </c:pt>
                <c:pt idx="6000">
                  <c:v>4.2403089999999999</c:v>
                </c:pt>
                <c:pt idx="6001">
                  <c:v>4.1991680000000002</c:v>
                </c:pt>
                <c:pt idx="6002">
                  <c:v>4.188688</c:v>
                </c:pt>
                <c:pt idx="6003">
                  <c:v>4.2361610000000001</c:v>
                </c:pt>
                <c:pt idx="6004">
                  <c:v>4.4259259999999996</c:v>
                </c:pt>
                <c:pt idx="6005">
                  <c:v>4.4610390000000004</c:v>
                </c:pt>
                <c:pt idx="6006">
                  <c:v>4.196027</c:v>
                </c:pt>
                <c:pt idx="6007">
                  <c:v>4.439311</c:v>
                </c:pt>
                <c:pt idx="6008">
                  <c:v>4.3970339999999997</c:v>
                </c:pt>
                <c:pt idx="6009">
                  <c:v>4.2527290000000004</c:v>
                </c:pt>
                <c:pt idx="6010">
                  <c:v>4.1823880000000004</c:v>
                </c:pt>
                <c:pt idx="6011">
                  <c:v>4.1965500000000002</c:v>
                </c:pt>
                <c:pt idx="6012">
                  <c:v>4.4293990000000001</c:v>
                </c:pt>
                <c:pt idx="6013">
                  <c:v>4.4407959999999997</c:v>
                </c:pt>
                <c:pt idx="6014">
                  <c:v>4.5071060000000003</c:v>
                </c:pt>
                <c:pt idx="6015">
                  <c:v>4.5178190000000003</c:v>
                </c:pt>
                <c:pt idx="6016">
                  <c:v>4.3325899999999997</c:v>
                </c:pt>
                <c:pt idx="6017">
                  <c:v>4.275919</c:v>
                </c:pt>
                <c:pt idx="6018">
                  <c:v>4.4900080000000004</c:v>
                </c:pt>
                <c:pt idx="6019">
                  <c:v>4.5319039999999999</c:v>
                </c:pt>
                <c:pt idx="6020">
                  <c:v>4.3629160000000002</c:v>
                </c:pt>
                <c:pt idx="6021">
                  <c:v>4.2195289999999996</c:v>
                </c:pt>
                <c:pt idx="6022">
                  <c:v>4.4895189999999996</c:v>
                </c:pt>
                <c:pt idx="6023">
                  <c:v>4.2195289999999996</c:v>
                </c:pt>
                <c:pt idx="6024">
                  <c:v>4.1860650000000001</c:v>
                </c:pt>
                <c:pt idx="6025">
                  <c:v>4.1745000000000001</c:v>
                </c:pt>
                <c:pt idx="6026">
                  <c:v>4.1739730000000002</c:v>
                </c:pt>
                <c:pt idx="6027">
                  <c:v>4.1981210000000004</c:v>
                </c:pt>
                <c:pt idx="6028">
                  <c:v>4.4254290000000003</c:v>
                </c:pt>
                <c:pt idx="6029">
                  <c:v>4.3825159999999999</c:v>
                </c:pt>
                <c:pt idx="6030">
                  <c:v>4.2117089999999999</c:v>
                </c:pt>
                <c:pt idx="6031">
                  <c:v>4.1618459999999997</c:v>
                </c:pt>
                <c:pt idx="6032">
                  <c:v>4.5105180000000002</c:v>
                </c:pt>
                <c:pt idx="6033">
                  <c:v>4.4159839999999999</c:v>
                </c:pt>
                <c:pt idx="6034">
                  <c:v>4.1797599999999999</c:v>
                </c:pt>
                <c:pt idx="6035">
                  <c:v>4.2242129999999998</c:v>
                </c:pt>
                <c:pt idx="6036">
                  <c:v>4.3432279999999999</c:v>
                </c:pt>
                <c:pt idx="6037">
                  <c:v>4.4674379999999996</c:v>
                </c:pt>
                <c:pt idx="6038">
                  <c:v>4.2127520000000001</c:v>
                </c:pt>
                <c:pt idx="6039">
                  <c:v>4.6012000000000004</c:v>
                </c:pt>
                <c:pt idx="6040">
                  <c:v>4.3568680000000004</c:v>
                </c:pt>
                <c:pt idx="6041">
                  <c:v>4.3406969999999996</c:v>
                </c:pt>
                <c:pt idx="6042">
                  <c:v>4.5647580000000003</c:v>
                </c:pt>
                <c:pt idx="6043">
                  <c:v>4.2038760000000002</c:v>
                </c:pt>
                <c:pt idx="6044">
                  <c:v>4.4050229999999999</c:v>
                </c:pt>
                <c:pt idx="6045">
                  <c:v>4.3492959999999998</c:v>
                </c:pt>
                <c:pt idx="6046">
                  <c:v>4.2527290000000004</c:v>
                </c:pt>
                <c:pt idx="6047">
                  <c:v>4.4885400000000004</c:v>
                </c:pt>
                <c:pt idx="6048">
                  <c:v>4.3422159999999996</c:v>
                </c:pt>
                <c:pt idx="6049">
                  <c:v>4.3325899999999997</c:v>
                </c:pt>
                <c:pt idx="6050">
                  <c:v>4.4065190000000003</c:v>
                </c:pt>
                <c:pt idx="6051">
                  <c:v>4.4437639999999998</c:v>
                </c:pt>
                <c:pt idx="6052">
                  <c:v>4.4806999999999997</c:v>
                </c:pt>
                <c:pt idx="6053">
                  <c:v>4.3437340000000004</c:v>
                </c:pt>
                <c:pt idx="6054">
                  <c:v>4.244453</c:v>
                </c:pt>
                <c:pt idx="6055">
                  <c:v>4.1618459999999997</c:v>
                </c:pt>
                <c:pt idx="6056">
                  <c:v>4.2043980000000003</c:v>
                </c:pt>
                <c:pt idx="6057">
                  <c:v>4.2943800000000003</c:v>
                </c:pt>
                <c:pt idx="6058">
                  <c:v>4.250661</c:v>
                </c:pt>
                <c:pt idx="6059">
                  <c:v>4.4885400000000004</c:v>
                </c:pt>
                <c:pt idx="6060">
                  <c:v>4.2153600000000004</c:v>
                </c:pt>
                <c:pt idx="6061">
                  <c:v>4.4050229999999999</c:v>
                </c:pt>
                <c:pt idx="6062">
                  <c:v>4.4298950000000001</c:v>
                </c:pt>
                <c:pt idx="6063">
                  <c:v>4.4649780000000003</c:v>
                </c:pt>
                <c:pt idx="6064">
                  <c:v>4.3935339999999998</c:v>
                </c:pt>
                <c:pt idx="6065">
                  <c:v>4.5275369999999997</c:v>
                </c:pt>
                <c:pt idx="6066">
                  <c:v>4.4590680000000003</c:v>
                </c:pt>
                <c:pt idx="6067">
                  <c:v>4.2179659999999997</c:v>
                </c:pt>
                <c:pt idx="6068">
                  <c:v>4.4664539999999997</c:v>
                </c:pt>
                <c:pt idx="6069">
                  <c:v>4.3629160000000002</c:v>
                </c:pt>
                <c:pt idx="6070">
                  <c:v>4.2278529999999996</c:v>
                </c:pt>
                <c:pt idx="6071">
                  <c:v>4.2012609999999997</c:v>
                </c:pt>
                <c:pt idx="6072">
                  <c:v>4.3198910000000001</c:v>
                </c:pt>
                <c:pt idx="6073">
                  <c:v>4.4506819999999996</c:v>
                </c:pt>
                <c:pt idx="6074">
                  <c:v>4.1876389999999999</c:v>
                </c:pt>
                <c:pt idx="6075">
                  <c:v>4.4767739999999998</c:v>
                </c:pt>
                <c:pt idx="6076">
                  <c:v>4.3259910000000001</c:v>
                </c:pt>
                <c:pt idx="6077">
                  <c:v>4.449694</c:v>
                </c:pt>
                <c:pt idx="6078">
                  <c:v>4.5343280000000004</c:v>
                </c:pt>
                <c:pt idx="6079">
                  <c:v>4.318873</c:v>
                </c:pt>
                <c:pt idx="6080">
                  <c:v>4.2532459999999999</c:v>
                </c:pt>
                <c:pt idx="6081">
                  <c:v>4.5217090000000004</c:v>
                </c:pt>
                <c:pt idx="6082">
                  <c:v>4.2671729999999997</c:v>
                </c:pt>
                <c:pt idx="6083">
                  <c:v>4.366441</c:v>
                </c:pt>
                <c:pt idx="6084">
                  <c:v>4.5183059999999999</c:v>
                </c:pt>
                <c:pt idx="6085">
                  <c:v>4.2283730000000004</c:v>
                </c:pt>
                <c:pt idx="6086">
                  <c:v>4.4398059999999999</c:v>
                </c:pt>
                <c:pt idx="6087">
                  <c:v>4.3000059999999998</c:v>
                </c:pt>
                <c:pt idx="6088">
                  <c:v>4.2563449999999996</c:v>
                </c:pt>
                <c:pt idx="6089">
                  <c:v>4.5444940000000003</c:v>
                </c:pt>
                <c:pt idx="6090">
                  <c:v>4.2723199999999997</c:v>
                </c:pt>
                <c:pt idx="6091">
                  <c:v>4.410507</c:v>
                </c:pt>
                <c:pt idx="6092">
                  <c:v>4.5767769999999999</c:v>
                </c:pt>
                <c:pt idx="6093">
                  <c:v>4.5319039999999999</c:v>
                </c:pt>
                <c:pt idx="6094">
                  <c:v>4.4025280000000002</c:v>
                </c:pt>
                <c:pt idx="6095">
                  <c:v>4.3634199999999996</c:v>
                </c:pt>
                <c:pt idx="6096">
                  <c:v>4.5314189999999996</c:v>
                </c:pt>
                <c:pt idx="6097">
                  <c:v>4.2413449999999999</c:v>
                </c:pt>
                <c:pt idx="6098">
                  <c:v>4.3229420000000003</c:v>
                </c:pt>
                <c:pt idx="6099">
                  <c:v>4.2268129999999999</c:v>
                </c:pt>
                <c:pt idx="6100">
                  <c:v>4.4477190000000002</c:v>
                </c:pt>
                <c:pt idx="6101">
                  <c:v>4.4080149999999998</c:v>
                </c:pt>
                <c:pt idx="6102">
                  <c:v>4.5435270000000001</c:v>
                </c:pt>
                <c:pt idx="6103">
                  <c:v>4.1865889999999997</c:v>
                </c:pt>
                <c:pt idx="6104">
                  <c:v>4.4738280000000001</c:v>
                </c:pt>
                <c:pt idx="6105">
                  <c:v>4.3214170000000003</c:v>
                </c:pt>
                <c:pt idx="6106">
                  <c:v>4.2718059999999998</c:v>
                </c:pt>
                <c:pt idx="6107">
                  <c:v>4.5129530000000004</c:v>
                </c:pt>
                <c:pt idx="6108">
                  <c:v>4.2273329999999998</c:v>
                </c:pt>
                <c:pt idx="6109">
                  <c:v>4.3401909999999999</c:v>
                </c:pt>
                <c:pt idx="6110">
                  <c:v>4.5183059999999999</c:v>
                </c:pt>
                <c:pt idx="6111">
                  <c:v>4.4885400000000004</c:v>
                </c:pt>
                <c:pt idx="6112">
                  <c:v>4.34171</c:v>
                </c:pt>
                <c:pt idx="6113">
                  <c:v>4.3224340000000003</c:v>
                </c:pt>
                <c:pt idx="6114">
                  <c:v>4.2325280000000003</c:v>
                </c:pt>
                <c:pt idx="6115">
                  <c:v>4.4865810000000002</c:v>
                </c:pt>
                <c:pt idx="6116">
                  <c:v>4.4870710000000003</c:v>
                </c:pt>
                <c:pt idx="6117">
                  <c:v>4.4836419999999997</c:v>
                </c:pt>
                <c:pt idx="6118">
                  <c:v>4.410507</c:v>
                </c:pt>
                <c:pt idx="6119">
                  <c:v>4.3285299999999998</c:v>
                </c:pt>
                <c:pt idx="6120">
                  <c:v>4.4738280000000001</c:v>
                </c:pt>
                <c:pt idx="6121">
                  <c:v>4.5430429999999999</c:v>
                </c:pt>
                <c:pt idx="6122">
                  <c:v>4.5488439999999999</c:v>
                </c:pt>
                <c:pt idx="6123">
                  <c:v>4.5163599999999997</c:v>
                </c:pt>
                <c:pt idx="6124">
                  <c:v>4.1792350000000003</c:v>
                </c:pt>
                <c:pt idx="6125">
                  <c:v>4.2043980000000003</c:v>
                </c:pt>
                <c:pt idx="6126">
                  <c:v>4.5338430000000001</c:v>
                </c:pt>
                <c:pt idx="6127">
                  <c:v>4.5584959999999999</c:v>
                </c:pt>
                <c:pt idx="6128">
                  <c:v>4.5425589999999998</c:v>
                </c:pt>
                <c:pt idx="6129">
                  <c:v>4.1996909999999996</c:v>
                </c:pt>
                <c:pt idx="6130">
                  <c:v>4.2692319999999997</c:v>
                </c:pt>
                <c:pt idx="6131">
                  <c:v>4.3634199999999996</c:v>
                </c:pt>
                <c:pt idx="6132">
                  <c:v>4.1380169999999996</c:v>
                </c:pt>
                <c:pt idx="6133">
                  <c:v>4.2954040000000004</c:v>
                </c:pt>
                <c:pt idx="6134">
                  <c:v>4.4124990000000004</c:v>
                </c:pt>
                <c:pt idx="6135">
                  <c:v>4.5246240000000002</c:v>
                </c:pt>
                <c:pt idx="6136">
                  <c:v>4.4777570000000004</c:v>
                </c:pt>
                <c:pt idx="6137">
                  <c:v>4.2671729999999997</c:v>
                </c:pt>
                <c:pt idx="6138">
                  <c:v>4.3785030000000003</c:v>
                </c:pt>
                <c:pt idx="6139">
                  <c:v>4.479228</c:v>
                </c:pt>
                <c:pt idx="6140">
                  <c:v>4.2387540000000001</c:v>
                </c:pt>
                <c:pt idx="6141">
                  <c:v>4.327515</c:v>
                </c:pt>
                <c:pt idx="6142">
                  <c:v>4.4492010000000004</c:v>
                </c:pt>
                <c:pt idx="6143">
                  <c:v>4.5396559999999999</c:v>
                </c:pt>
                <c:pt idx="6144">
                  <c:v>4.3790040000000001</c:v>
                </c:pt>
                <c:pt idx="6145">
                  <c:v>4.3950339999999999</c:v>
                </c:pt>
                <c:pt idx="6146">
                  <c:v>4.2902849999999999</c:v>
                </c:pt>
                <c:pt idx="6147">
                  <c:v>4.3158200000000004</c:v>
                </c:pt>
                <c:pt idx="6148">
                  <c:v>4.1776559999999998</c:v>
                </c:pt>
                <c:pt idx="6149">
                  <c:v>4.2023070000000002</c:v>
                </c:pt>
                <c:pt idx="6150">
                  <c:v>4.2702619999999998</c:v>
                </c:pt>
                <c:pt idx="6151">
                  <c:v>4.3391780000000004</c:v>
                </c:pt>
                <c:pt idx="6152">
                  <c:v>4.2707769999999998</c:v>
                </c:pt>
                <c:pt idx="6153">
                  <c:v>4.4963670000000002</c:v>
                </c:pt>
                <c:pt idx="6154">
                  <c:v>4.4333669999999996</c:v>
                </c:pt>
                <c:pt idx="6155">
                  <c:v>4.4115029999999997</c:v>
                </c:pt>
                <c:pt idx="6156">
                  <c:v>4.4353490000000004</c:v>
                </c:pt>
                <c:pt idx="6157">
                  <c:v>4.1918350000000002</c:v>
                </c:pt>
                <c:pt idx="6158">
                  <c:v>4.5168470000000003</c:v>
                </c:pt>
                <c:pt idx="6159">
                  <c:v>4.28721</c:v>
                </c:pt>
                <c:pt idx="6160">
                  <c:v>4.3010279999999996</c:v>
                </c:pt>
                <c:pt idx="6161">
                  <c:v>4.5734149999999998</c:v>
                </c:pt>
                <c:pt idx="6162">
                  <c:v>4.5488439999999999</c:v>
                </c:pt>
                <c:pt idx="6163">
                  <c:v>4.4234419999999997</c:v>
                </c:pt>
                <c:pt idx="6164">
                  <c:v>4.208577</c:v>
                </c:pt>
                <c:pt idx="6165">
                  <c:v>4.5002750000000002</c:v>
                </c:pt>
                <c:pt idx="6166">
                  <c:v>4.237717</c:v>
                </c:pt>
                <c:pt idx="6167">
                  <c:v>4.3442400000000001</c:v>
                </c:pt>
                <c:pt idx="6168">
                  <c:v>4.4610390000000004</c:v>
                </c:pt>
                <c:pt idx="6169">
                  <c:v>4.1939320000000002</c:v>
                </c:pt>
                <c:pt idx="6170">
                  <c:v>4.4383210000000002</c:v>
                </c:pt>
                <c:pt idx="6171">
                  <c:v>4.3654339999999996</c:v>
                </c:pt>
                <c:pt idx="6172">
                  <c:v>4.2283730000000004</c:v>
                </c:pt>
                <c:pt idx="6173">
                  <c:v>4.5415919999999996</c:v>
                </c:pt>
                <c:pt idx="6174">
                  <c:v>4.2728339999999996</c:v>
                </c:pt>
                <c:pt idx="6175">
                  <c:v>4.3634199999999996</c:v>
                </c:pt>
                <c:pt idx="6176">
                  <c:v>4.2283730000000004</c:v>
                </c:pt>
                <c:pt idx="6177">
                  <c:v>4.1844890000000001</c:v>
                </c:pt>
                <c:pt idx="6178">
                  <c:v>4.2346050000000002</c:v>
                </c:pt>
                <c:pt idx="6179">
                  <c:v>4.3280219999999998</c:v>
                </c:pt>
                <c:pt idx="6180">
                  <c:v>4.4992979999999996</c:v>
                </c:pt>
                <c:pt idx="6181">
                  <c:v>4.5777380000000001</c:v>
                </c:pt>
                <c:pt idx="6182">
                  <c:v>4.6231169999999997</c:v>
                </c:pt>
                <c:pt idx="6183">
                  <c:v>4.4442589999999997</c:v>
                </c:pt>
                <c:pt idx="6184">
                  <c:v>4.5139269999999998</c:v>
                </c:pt>
                <c:pt idx="6185">
                  <c:v>4.5071060000000003</c:v>
                </c:pt>
                <c:pt idx="6186">
                  <c:v>4.3137829999999999</c:v>
                </c:pt>
                <c:pt idx="6187">
                  <c:v>4.2615040000000004</c:v>
                </c:pt>
                <c:pt idx="6188">
                  <c:v>4.4870710000000003</c:v>
                </c:pt>
                <c:pt idx="6189">
                  <c:v>4.2558280000000002</c:v>
                </c:pt>
                <c:pt idx="6190">
                  <c:v>4.4065190000000003</c:v>
                </c:pt>
                <c:pt idx="6191">
                  <c:v>4.3649310000000003</c:v>
                </c:pt>
                <c:pt idx="6192">
                  <c:v>4.1939320000000002</c:v>
                </c:pt>
                <c:pt idx="6193">
                  <c:v>4.5071060000000003</c:v>
                </c:pt>
                <c:pt idx="6194">
                  <c:v>4.2568609999999998</c:v>
                </c:pt>
                <c:pt idx="6195">
                  <c:v>4.3356320000000004</c:v>
                </c:pt>
                <c:pt idx="6196">
                  <c:v>4.4733369999999999</c:v>
                </c:pt>
                <c:pt idx="6197">
                  <c:v>4.2356420000000004</c:v>
                </c:pt>
                <c:pt idx="6198">
                  <c:v>4.4492010000000004</c:v>
                </c:pt>
                <c:pt idx="6199">
                  <c:v>4.2723199999999997</c:v>
                </c:pt>
                <c:pt idx="6200">
                  <c:v>4.3234500000000002</c:v>
                </c:pt>
                <c:pt idx="6201">
                  <c:v>4.2382350000000004</c:v>
                </c:pt>
                <c:pt idx="6202">
                  <c:v>4.3644270000000001</c:v>
                </c:pt>
                <c:pt idx="6203">
                  <c:v>4.4378260000000003</c:v>
                </c:pt>
                <c:pt idx="6204">
                  <c:v>4.1739730000000002</c:v>
                </c:pt>
                <c:pt idx="6205">
                  <c:v>4.4229450000000003</c:v>
                </c:pt>
                <c:pt idx="6206">
                  <c:v>4.1454449999999996</c:v>
                </c:pt>
                <c:pt idx="6207">
                  <c:v>4.1723929999999996</c:v>
                </c:pt>
                <c:pt idx="6208">
                  <c:v>4.4199630000000001</c:v>
                </c:pt>
                <c:pt idx="6209">
                  <c:v>4.5873290000000004</c:v>
                </c:pt>
                <c:pt idx="6210">
                  <c:v>4.4978319999999998</c:v>
                </c:pt>
                <c:pt idx="6211">
                  <c:v>4.3193820000000001</c:v>
                </c:pt>
                <c:pt idx="6212">
                  <c:v>4.1918350000000002</c:v>
                </c:pt>
                <c:pt idx="6213">
                  <c:v>4.2454879999999999</c:v>
                </c:pt>
                <c:pt idx="6214">
                  <c:v>4.5183059999999999</c:v>
                </c:pt>
                <c:pt idx="6215">
                  <c:v>4.4040249999999999</c:v>
                </c:pt>
                <c:pt idx="6216">
                  <c:v>4.3097050000000001</c:v>
                </c:pt>
                <c:pt idx="6217">
                  <c:v>4.4649780000000003</c:v>
                </c:pt>
                <c:pt idx="6218">
                  <c:v>4.194979</c:v>
                </c:pt>
                <c:pt idx="6219">
                  <c:v>4.5304489999999999</c:v>
                </c:pt>
                <c:pt idx="6220">
                  <c:v>4.2882350000000002</c:v>
                </c:pt>
                <c:pt idx="6221">
                  <c:v>4.356363</c:v>
                </c:pt>
                <c:pt idx="6222">
                  <c:v>4.4909869999999996</c:v>
                </c:pt>
                <c:pt idx="6223">
                  <c:v>4.2382350000000004</c:v>
                </c:pt>
                <c:pt idx="6224">
                  <c:v>4.4323759999999996</c:v>
                </c:pt>
                <c:pt idx="6225">
                  <c:v>4.4264219999999996</c:v>
                </c:pt>
                <c:pt idx="6226">
                  <c:v>4.2475589999999999</c:v>
                </c:pt>
                <c:pt idx="6227">
                  <c:v>4.5666830000000003</c:v>
                </c:pt>
                <c:pt idx="6228">
                  <c:v>4.2475589999999999</c:v>
                </c:pt>
                <c:pt idx="6229">
                  <c:v>4.2190070000000004</c:v>
                </c:pt>
                <c:pt idx="6230">
                  <c:v>4.3000059999999998</c:v>
                </c:pt>
                <c:pt idx="6231">
                  <c:v>4.5275369999999997</c:v>
                </c:pt>
                <c:pt idx="6232">
                  <c:v>4.5796580000000002</c:v>
                </c:pt>
                <c:pt idx="6233">
                  <c:v>4.2609890000000004</c:v>
                </c:pt>
                <c:pt idx="6234">
                  <c:v>4.2640820000000001</c:v>
                </c:pt>
                <c:pt idx="6235">
                  <c:v>4.2242129999999998</c:v>
                </c:pt>
                <c:pt idx="6236">
                  <c:v>4.4983209999999998</c:v>
                </c:pt>
                <c:pt idx="6237">
                  <c:v>4.3905320000000003</c:v>
                </c:pt>
                <c:pt idx="6238">
                  <c:v>4.331575</c:v>
                </c:pt>
                <c:pt idx="6239">
                  <c:v>4.5275369999999997</c:v>
                </c:pt>
                <c:pt idx="6240">
                  <c:v>4.2200490000000004</c:v>
                </c:pt>
                <c:pt idx="6241">
                  <c:v>4.4254290000000003</c:v>
                </c:pt>
                <c:pt idx="6242">
                  <c:v>4.3729779999999998</c:v>
                </c:pt>
                <c:pt idx="6243">
                  <c:v>4.2143170000000003</c:v>
                </c:pt>
                <c:pt idx="6244">
                  <c:v>4.4600530000000003</c:v>
                </c:pt>
                <c:pt idx="6245">
                  <c:v>4.334111</c:v>
                </c:pt>
                <c:pt idx="6246">
                  <c:v>4.2480760000000002</c:v>
                </c:pt>
                <c:pt idx="6247">
                  <c:v>4.4865810000000002</c:v>
                </c:pt>
                <c:pt idx="6248">
                  <c:v>4.2283730000000004</c:v>
                </c:pt>
                <c:pt idx="6249">
                  <c:v>4.3310680000000001</c:v>
                </c:pt>
                <c:pt idx="6250">
                  <c:v>4.2335669999999999</c:v>
                </c:pt>
                <c:pt idx="6251">
                  <c:v>4.5834950000000001</c:v>
                </c:pt>
                <c:pt idx="6252">
                  <c:v>4.2143170000000003</c:v>
                </c:pt>
                <c:pt idx="6253">
                  <c:v>4.3754900000000001</c:v>
                </c:pt>
                <c:pt idx="6254">
                  <c:v>4.4506819999999996</c:v>
                </c:pt>
                <c:pt idx="6255">
                  <c:v>4.1718659999999996</c:v>
                </c:pt>
                <c:pt idx="6256">
                  <c:v>4.5148999999999999</c:v>
                </c:pt>
                <c:pt idx="6257">
                  <c:v>4.2989839999999999</c:v>
                </c:pt>
                <c:pt idx="6258">
                  <c:v>4.2994950000000003</c:v>
                </c:pt>
                <c:pt idx="6259">
                  <c:v>4.5367499999999996</c:v>
                </c:pt>
                <c:pt idx="6260">
                  <c:v>4.2007380000000003</c:v>
                </c:pt>
                <c:pt idx="6261">
                  <c:v>4.3764940000000001</c:v>
                </c:pt>
                <c:pt idx="6262">
                  <c:v>4.4992979999999996</c:v>
                </c:pt>
                <c:pt idx="6263">
                  <c:v>4.5618689999999997</c:v>
                </c:pt>
                <c:pt idx="6264">
                  <c:v>4.4472250000000004</c:v>
                </c:pt>
                <c:pt idx="6265">
                  <c:v>4.5275369999999997</c:v>
                </c:pt>
                <c:pt idx="6266">
                  <c:v>4.3619089999999998</c:v>
                </c:pt>
                <c:pt idx="6267">
                  <c:v>4.3699620000000001</c:v>
                </c:pt>
                <c:pt idx="6268">
                  <c:v>4.2236929999999999</c:v>
                </c:pt>
                <c:pt idx="6269">
                  <c:v>4.1792350000000003</c:v>
                </c:pt>
                <c:pt idx="6270">
                  <c:v>4.2480760000000002</c:v>
                </c:pt>
                <c:pt idx="6271">
                  <c:v>4.369459</c:v>
                </c:pt>
                <c:pt idx="6272">
                  <c:v>4.5830149999999996</c:v>
                </c:pt>
                <c:pt idx="6273">
                  <c:v>4.46793</c:v>
                </c:pt>
                <c:pt idx="6274">
                  <c:v>4.5056430000000001</c:v>
                </c:pt>
                <c:pt idx="6275">
                  <c:v>4.6647600000000002</c:v>
                </c:pt>
                <c:pt idx="6276">
                  <c:v>4.6159819999999998</c:v>
                </c:pt>
                <c:pt idx="6277">
                  <c:v>4.4368350000000003</c:v>
                </c:pt>
                <c:pt idx="6278">
                  <c:v>4.5367499999999996</c:v>
                </c:pt>
                <c:pt idx="6279">
                  <c:v>4.496855</c:v>
                </c:pt>
                <c:pt idx="6280">
                  <c:v>4.3280219999999998</c:v>
                </c:pt>
                <c:pt idx="6281">
                  <c:v>4.4914769999999997</c:v>
                </c:pt>
                <c:pt idx="6282">
                  <c:v>4.5105180000000002</c:v>
                </c:pt>
                <c:pt idx="6283">
                  <c:v>4.2413449999999999</c:v>
                </c:pt>
                <c:pt idx="6284">
                  <c:v>4.4333669999999996</c:v>
                </c:pt>
                <c:pt idx="6285">
                  <c:v>4.4733369999999999</c:v>
                </c:pt>
                <c:pt idx="6286">
                  <c:v>4.4129969999999998</c:v>
                </c:pt>
                <c:pt idx="6287">
                  <c:v>4.318873</c:v>
                </c:pt>
                <c:pt idx="6288">
                  <c:v>4.2158810000000004</c:v>
                </c:pt>
                <c:pt idx="6289">
                  <c:v>4.153918</c:v>
                </c:pt>
                <c:pt idx="6290">
                  <c:v>4.2148380000000003</c:v>
                </c:pt>
                <c:pt idx="6291">
                  <c:v>4.5551199999999996</c:v>
                </c:pt>
                <c:pt idx="6292">
                  <c:v>4.188688</c:v>
                </c:pt>
                <c:pt idx="6293">
                  <c:v>4.5868500000000001</c:v>
                </c:pt>
                <c:pt idx="6294">
                  <c:v>4.4070179999999999</c:v>
                </c:pt>
                <c:pt idx="6295">
                  <c:v>4.5304489999999999</c:v>
                </c:pt>
                <c:pt idx="6296">
                  <c:v>4.3310680000000001</c:v>
                </c:pt>
                <c:pt idx="6297">
                  <c:v>4.3020500000000004</c:v>
                </c:pt>
                <c:pt idx="6298">
                  <c:v>4.2200490000000004</c:v>
                </c:pt>
                <c:pt idx="6299">
                  <c:v>4.608835</c:v>
                </c:pt>
                <c:pt idx="6300">
                  <c:v>4.3729779999999998</c:v>
                </c:pt>
                <c:pt idx="6301">
                  <c:v>4.250661</c:v>
                </c:pt>
                <c:pt idx="6302">
                  <c:v>4.5168470000000003</c:v>
                </c:pt>
                <c:pt idx="6303">
                  <c:v>4.2096210000000003</c:v>
                </c:pt>
                <c:pt idx="6304">
                  <c:v>4.4363400000000004</c:v>
                </c:pt>
                <c:pt idx="6305">
                  <c:v>4.4546299999999999</c:v>
                </c:pt>
                <c:pt idx="6306">
                  <c:v>4.1607900000000004</c:v>
                </c:pt>
                <c:pt idx="6307">
                  <c:v>4.5786980000000002</c:v>
                </c:pt>
                <c:pt idx="6308">
                  <c:v>4.3895299999999997</c:v>
                </c:pt>
                <c:pt idx="6309">
                  <c:v>4.275919</c:v>
                </c:pt>
                <c:pt idx="6310">
                  <c:v>4.5075940000000001</c:v>
                </c:pt>
                <c:pt idx="6311">
                  <c:v>4.1975980000000002</c:v>
                </c:pt>
                <c:pt idx="6312">
                  <c:v>4.4988089999999996</c:v>
                </c:pt>
                <c:pt idx="6313">
                  <c:v>4.4348539999999996</c:v>
                </c:pt>
                <c:pt idx="6314">
                  <c:v>4.1776559999999998</c:v>
                </c:pt>
                <c:pt idx="6315">
                  <c:v>4.5700500000000002</c:v>
                </c:pt>
                <c:pt idx="6316">
                  <c:v>4.5551199999999996</c:v>
                </c:pt>
                <c:pt idx="6317">
                  <c:v>4.5231669999999999</c:v>
                </c:pt>
                <c:pt idx="6318">
                  <c:v>4.5546369999999996</c:v>
                </c:pt>
                <c:pt idx="6319">
                  <c:v>4.4249320000000001</c:v>
                </c:pt>
                <c:pt idx="6320">
                  <c:v>4.259957</c:v>
                </c:pt>
                <c:pt idx="6321">
                  <c:v>4.5551199999999996</c:v>
                </c:pt>
                <c:pt idx="6322">
                  <c:v>4.2075329999999997</c:v>
                </c:pt>
                <c:pt idx="6323">
                  <c:v>4.3305610000000003</c:v>
                </c:pt>
                <c:pt idx="6324">
                  <c:v>4.5134400000000001</c:v>
                </c:pt>
                <c:pt idx="6325">
                  <c:v>4.1660680000000001</c:v>
                </c:pt>
                <c:pt idx="6326">
                  <c:v>4.3774990000000003</c:v>
                </c:pt>
                <c:pt idx="6327">
                  <c:v>4.3325899999999997</c:v>
                </c:pt>
                <c:pt idx="6328">
                  <c:v>4.1965500000000002</c:v>
                </c:pt>
                <c:pt idx="6329">
                  <c:v>4.158677</c:v>
                </c:pt>
                <c:pt idx="6330">
                  <c:v>4.2143170000000003</c:v>
                </c:pt>
                <c:pt idx="6331">
                  <c:v>4.3351249999999997</c:v>
                </c:pt>
                <c:pt idx="6332">
                  <c:v>4.4279109999999999</c:v>
                </c:pt>
                <c:pt idx="6333">
                  <c:v>4.5323890000000002</c:v>
                </c:pt>
                <c:pt idx="6334">
                  <c:v>4.4836419999999997</c:v>
                </c:pt>
                <c:pt idx="6335">
                  <c:v>4.2707769999999998</c:v>
                </c:pt>
                <c:pt idx="6336">
                  <c:v>4.4323759999999996</c:v>
                </c:pt>
                <c:pt idx="6337">
                  <c:v>4.1443849999999998</c:v>
                </c:pt>
                <c:pt idx="6338">
                  <c:v>4.496855</c:v>
                </c:pt>
                <c:pt idx="6339">
                  <c:v>4.3437340000000004</c:v>
                </c:pt>
                <c:pt idx="6340">
                  <c:v>4.1991680000000002</c:v>
                </c:pt>
                <c:pt idx="6341">
                  <c:v>4.5527069999999998</c:v>
                </c:pt>
                <c:pt idx="6342">
                  <c:v>4.2059660000000001</c:v>
                </c:pt>
                <c:pt idx="6343">
                  <c:v>4.3437340000000004</c:v>
                </c:pt>
                <c:pt idx="6344">
                  <c:v>4.5662019999999997</c:v>
                </c:pt>
                <c:pt idx="6345">
                  <c:v>4.1065649999999998</c:v>
                </c:pt>
                <c:pt idx="6346">
                  <c:v>4.4664539999999997</c:v>
                </c:pt>
                <c:pt idx="6347">
                  <c:v>4.4303920000000003</c:v>
                </c:pt>
                <c:pt idx="6348">
                  <c:v>4.2278529999999996</c:v>
                </c:pt>
                <c:pt idx="6349">
                  <c:v>4.5599410000000002</c:v>
                </c:pt>
                <c:pt idx="6350">
                  <c:v>4.1881640000000004</c:v>
                </c:pt>
                <c:pt idx="6351">
                  <c:v>4.366441</c:v>
                </c:pt>
                <c:pt idx="6352">
                  <c:v>4.5662019999999997</c:v>
                </c:pt>
                <c:pt idx="6353">
                  <c:v>4.5686080000000002</c:v>
                </c:pt>
                <c:pt idx="6354">
                  <c:v>4.5613869999999999</c:v>
                </c:pt>
                <c:pt idx="6355">
                  <c:v>4.5411080000000004</c:v>
                </c:pt>
                <c:pt idx="6356">
                  <c:v>4.2676879999999997</c:v>
                </c:pt>
                <c:pt idx="6357">
                  <c:v>4.1570910000000003</c:v>
                </c:pt>
                <c:pt idx="6358">
                  <c:v>4.1284470000000004</c:v>
                </c:pt>
                <c:pt idx="6359">
                  <c:v>4.1818619999999997</c:v>
                </c:pt>
                <c:pt idx="6360">
                  <c:v>4.3533359999999997</c:v>
                </c:pt>
                <c:pt idx="6361">
                  <c:v>4.4635009999999999</c:v>
                </c:pt>
                <c:pt idx="6362">
                  <c:v>4.4313840000000004</c:v>
                </c:pt>
                <c:pt idx="6363">
                  <c:v>4.3774990000000003</c:v>
                </c:pt>
                <c:pt idx="6364">
                  <c:v>4.5294790000000003</c:v>
                </c:pt>
                <c:pt idx="6365">
                  <c:v>4.5935519999999999</c:v>
                </c:pt>
                <c:pt idx="6366">
                  <c:v>4.2252539999999996</c:v>
                </c:pt>
                <c:pt idx="6367">
                  <c:v>4.4214539999999998</c:v>
                </c:pt>
                <c:pt idx="6368">
                  <c:v>4.4526570000000003</c:v>
                </c:pt>
                <c:pt idx="6369">
                  <c:v>4.5260809999999996</c:v>
                </c:pt>
                <c:pt idx="6370">
                  <c:v>4.2075329999999997</c:v>
                </c:pt>
                <c:pt idx="6371">
                  <c:v>4.3528310000000001</c:v>
                </c:pt>
                <c:pt idx="6372">
                  <c:v>4.5095429999999999</c:v>
                </c:pt>
                <c:pt idx="6373">
                  <c:v>4.1745000000000001</c:v>
                </c:pt>
                <c:pt idx="6374">
                  <c:v>4.4010300000000004</c:v>
                </c:pt>
                <c:pt idx="6375">
                  <c:v>4.3684539999999998</c:v>
                </c:pt>
                <c:pt idx="6376">
                  <c:v>4.1348289999999999</c:v>
                </c:pt>
                <c:pt idx="6377">
                  <c:v>4.5767769999999999</c:v>
                </c:pt>
                <c:pt idx="6378">
                  <c:v>4.4536439999999997</c:v>
                </c:pt>
                <c:pt idx="6379">
                  <c:v>4.38903</c:v>
                </c:pt>
                <c:pt idx="6380">
                  <c:v>4.5197649999999996</c:v>
                </c:pt>
                <c:pt idx="6381">
                  <c:v>4.1507430000000003</c:v>
                </c:pt>
                <c:pt idx="6382">
                  <c:v>4.4154859999999996</c:v>
                </c:pt>
                <c:pt idx="6383">
                  <c:v>4.3244670000000003</c:v>
                </c:pt>
                <c:pt idx="6384">
                  <c:v>4.1876389999999999</c:v>
                </c:pt>
                <c:pt idx="6385">
                  <c:v>4.602633</c:v>
                </c:pt>
                <c:pt idx="6386">
                  <c:v>4.2325280000000003</c:v>
                </c:pt>
                <c:pt idx="6387">
                  <c:v>4.3598929999999996</c:v>
                </c:pt>
                <c:pt idx="6388">
                  <c:v>4.4065190000000003</c:v>
                </c:pt>
                <c:pt idx="6389">
                  <c:v>4.2252539999999996</c:v>
                </c:pt>
                <c:pt idx="6390">
                  <c:v>4.2702619999999998</c:v>
                </c:pt>
                <c:pt idx="6391">
                  <c:v>4.3356320000000004</c:v>
                </c:pt>
                <c:pt idx="6392">
                  <c:v>4.1475650000000002</c:v>
                </c:pt>
                <c:pt idx="6393">
                  <c:v>4.2096210000000003</c:v>
                </c:pt>
                <c:pt idx="6394">
                  <c:v>4.3558589999999997</c:v>
                </c:pt>
                <c:pt idx="6395">
                  <c:v>4.6102650000000001</c:v>
                </c:pt>
                <c:pt idx="6396">
                  <c:v>4.5251099999999997</c:v>
                </c:pt>
                <c:pt idx="6397">
                  <c:v>4.3320829999999999</c:v>
                </c:pt>
                <c:pt idx="6398">
                  <c:v>4.3477790000000001</c:v>
                </c:pt>
                <c:pt idx="6399">
                  <c:v>4.5022270000000004</c:v>
                </c:pt>
                <c:pt idx="6400">
                  <c:v>4.1369550000000004</c:v>
                </c:pt>
                <c:pt idx="6401">
                  <c:v>4.5105180000000002</c:v>
                </c:pt>
                <c:pt idx="6402">
                  <c:v>4.3905320000000003</c:v>
                </c:pt>
                <c:pt idx="6403">
                  <c:v>4.2382350000000004</c:v>
                </c:pt>
                <c:pt idx="6404">
                  <c:v>4.571974</c:v>
                </c:pt>
                <c:pt idx="6405">
                  <c:v>4.1792350000000003</c:v>
                </c:pt>
                <c:pt idx="6406">
                  <c:v>4.3588849999999999</c:v>
                </c:pt>
                <c:pt idx="6407">
                  <c:v>4.5075940000000001</c:v>
                </c:pt>
                <c:pt idx="6408">
                  <c:v>4.2064880000000002</c:v>
                </c:pt>
                <c:pt idx="6409">
                  <c:v>4.4010300000000004</c:v>
                </c:pt>
                <c:pt idx="6410">
                  <c:v>4.1576199999999996</c:v>
                </c:pt>
                <c:pt idx="6411">
                  <c:v>4.2252539999999996</c:v>
                </c:pt>
                <c:pt idx="6412">
                  <c:v>4.2547949999999997</c:v>
                </c:pt>
                <c:pt idx="6413">
                  <c:v>4.1928830000000001</c:v>
                </c:pt>
                <c:pt idx="6414">
                  <c:v>4.196027</c:v>
                </c:pt>
                <c:pt idx="6415">
                  <c:v>4.3056239999999999</c:v>
                </c:pt>
                <c:pt idx="6416">
                  <c:v>4.5362660000000004</c:v>
                </c:pt>
                <c:pt idx="6417">
                  <c:v>4.5830149999999996</c:v>
                </c:pt>
                <c:pt idx="6418">
                  <c:v>4.563313</c:v>
                </c:pt>
                <c:pt idx="6419">
                  <c:v>4.4635009999999999</c:v>
                </c:pt>
                <c:pt idx="6420">
                  <c:v>4.257377</c:v>
                </c:pt>
                <c:pt idx="6421">
                  <c:v>4.2257730000000002</c:v>
                </c:pt>
                <c:pt idx="6422">
                  <c:v>4.1676500000000001</c:v>
                </c:pt>
                <c:pt idx="6423">
                  <c:v>4.3870259999999996</c:v>
                </c:pt>
                <c:pt idx="6424">
                  <c:v>4.5536719999999997</c:v>
                </c:pt>
                <c:pt idx="6425">
                  <c:v>4.3593890000000002</c:v>
                </c:pt>
                <c:pt idx="6426">
                  <c:v>4.2278529999999996</c:v>
                </c:pt>
                <c:pt idx="6427">
                  <c:v>4.5734149999999998</c:v>
                </c:pt>
                <c:pt idx="6428">
                  <c:v>4.2496270000000003</c:v>
                </c:pt>
                <c:pt idx="6429">
                  <c:v>4.366441</c:v>
                </c:pt>
                <c:pt idx="6430">
                  <c:v>4.2268129999999999</c:v>
                </c:pt>
                <c:pt idx="6431">
                  <c:v>4.159205</c:v>
                </c:pt>
                <c:pt idx="6432">
                  <c:v>4.3548499999999999</c:v>
                </c:pt>
                <c:pt idx="6433">
                  <c:v>4.2825949999999997</c:v>
                </c:pt>
                <c:pt idx="6434">
                  <c:v>4.6145529999999999</c:v>
                </c:pt>
                <c:pt idx="6435">
                  <c:v>4.5459440000000004</c:v>
                </c:pt>
                <c:pt idx="6436">
                  <c:v>4.4139929999999996</c:v>
                </c:pt>
                <c:pt idx="6437">
                  <c:v>4.5314189999999996</c:v>
                </c:pt>
                <c:pt idx="6438">
                  <c:v>4.169759</c:v>
                </c:pt>
                <c:pt idx="6439">
                  <c:v>4.6050190000000004</c:v>
                </c:pt>
                <c:pt idx="6440">
                  <c:v>4.2137960000000003</c:v>
                </c:pt>
                <c:pt idx="6441">
                  <c:v>4.4412909999999997</c:v>
                </c:pt>
                <c:pt idx="6442">
                  <c:v>4.5536719999999997</c:v>
                </c:pt>
                <c:pt idx="6443">
                  <c:v>4.4762839999999997</c:v>
                </c:pt>
                <c:pt idx="6444">
                  <c:v>4.4194659999999999</c:v>
                </c:pt>
                <c:pt idx="6445">
                  <c:v>4.1676500000000001</c:v>
                </c:pt>
                <c:pt idx="6446">
                  <c:v>4.5806170000000002</c:v>
                </c:pt>
                <c:pt idx="6447">
                  <c:v>4.2242129999999998</c:v>
                </c:pt>
                <c:pt idx="6448">
                  <c:v>4.3915319999999998</c:v>
                </c:pt>
                <c:pt idx="6449">
                  <c:v>4.4841309999999996</c:v>
                </c:pt>
                <c:pt idx="6450">
                  <c:v>4.1475650000000002</c:v>
                </c:pt>
                <c:pt idx="6451">
                  <c:v>4.2210910000000004</c:v>
                </c:pt>
                <c:pt idx="6452">
                  <c:v>4.5435270000000001</c:v>
                </c:pt>
                <c:pt idx="6453">
                  <c:v>4.5241379999999998</c:v>
                </c:pt>
                <c:pt idx="6454">
                  <c:v>4.3995309999999996</c:v>
                </c:pt>
                <c:pt idx="6455">
                  <c:v>4.2671729999999997</c:v>
                </c:pt>
                <c:pt idx="6456">
                  <c:v>4.4836419999999997</c:v>
                </c:pt>
                <c:pt idx="6457">
                  <c:v>4.1881640000000004</c:v>
                </c:pt>
                <c:pt idx="6458">
                  <c:v>4.1808110000000003</c:v>
                </c:pt>
                <c:pt idx="6459">
                  <c:v>4.1300429999999997</c:v>
                </c:pt>
                <c:pt idx="6460">
                  <c:v>4.2558280000000002</c:v>
                </c:pt>
                <c:pt idx="6461">
                  <c:v>4.1597330000000001</c:v>
                </c:pt>
                <c:pt idx="6462">
                  <c:v>4.4333669999999996</c:v>
                </c:pt>
                <c:pt idx="6463">
                  <c:v>4.2563449999999996</c:v>
                </c:pt>
                <c:pt idx="6464">
                  <c:v>4.571974</c:v>
                </c:pt>
                <c:pt idx="6465">
                  <c:v>4.2609890000000004</c:v>
                </c:pt>
                <c:pt idx="6466">
                  <c:v>4.1316389999999998</c:v>
                </c:pt>
                <c:pt idx="6467">
                  <c:v>4.2096210000000003</c:v>
                </c:pt>
                <c:pt idx="6468">
                  <c:v>4.3498010000000003</c:v>
                </c:pt>
                <c:pt idx="6469">
                  <c:v>4.4110050000000003</c:v>
                </c:pt>
                <c:pt idx="6470">
                  <c:v>4.1502129999999999</c:v>
                </c:pt>
                <c:pt idx="6471">
                  <c:v>4.6226419999999999</c:v>
                </c:pt>
                <c:pt idx="6472">
                  <c:v>4.2820819999999999</c:v>
                </c:pt>
                <c:pt idx="6473">
                  <c:v>4.1813370000000001</c:v>
                </c:pt>
                <c:pt idx="6474">
                  <c:v>4.1555049999999998</c:v>
                </c:pt>
                <c:pt idx="6475">
                  <c:v>4.3051130000000004</c:v>
                </c:pt>
                <c:pt idx="6476">
                  <c:v>4.1263170000000002</c:v>
                </c:pt>
                <c:pt idx="6477">
                  <c:v>4.1797599999999999</c:v>
                </c:pt>
                <c:pt idx="6478">
                  <c:v>4.4279109999999999</c:v>
                </c:pt>
                <c:pt idx="6479">
                  <c:v>4.3985329999999996</c:v>
                </c:pt>
                <c:pt idx="6480">
                  <c:v>4.1427940000000003</c:v>
                </c:pt>
                <c:pt idx="6481">
                  <c:v>4.2733480000000004</c:v>
                </c:pt>
                <c:pt idx="6482">
                  <c:v>4.3229420000000003</c:v>
                </c:pt>
                <c:pt idx="6483">
                  <c:v>4.4129969999999998</c:v>
                </c:pt>
                <c:pt idx="6484">
                  <c:v>4.4462359999999999</c:v>
                </c:pt>
                <c:pt idx="6485">
                  <c:v>4.3498010000000003</c:v>
                </c:pt>
                <c:pt idx="6486">
                  <c:v>4.1860650000000001</c:v>
                </c:pt>
                <c:pt idx="6487">
                  <c:v>4.5032030000000001</c:v>
                </c:pt>
                <c:pt idx="6488">
                  <c:v>4.2594409999999998</c:v>
                </c:pt>
                <c:pt idx="6489">
                  <c:v>4.2059660000000001</c:v>
                </c:pt>
                <c:pt idx="6490">
                  <c:v>4.4865810000000002</c:v>
                </c:pt>
                <c:pt idx="6491">
                  <c:v>4.2117089999999999</c:v>
                </c:pt>
                <c:pt idx="6492">
                  <c:v>4.2335669999999999</c:v>
                </c:pt>
                <c:pt idx="6493">
                  <c:v>4.1813370000000001</c:v>
                </c:pt>
                <c:pt idx="6494">
                  <c:v>4.2351239999999999</c:v>
                </c:pt>
                <c:pt idx="6495">
                  <c:v>4.3860239999999999</c:v>
                </c:pt>
                <c:pt idx="6496">
                  <c:v>4.5158740000000002</c:v>
                </c:pt>
                <c:pt idx="6497">
                  <c:v>4.1823880000000004</c:v>
                </c:pt>
                <c:pt idx="6498">
                  <c:v>4.4914769999999997</c:v>
                </c:pt>
                <c:pt idx="6499">
                  <c:v>4.2210910000000004</c:v>
                </c:pt>
                <c:pt idx="6500">
                  <c:v>4.2111869999999998</c:v>
                </c:pt>
                <c:pt idx="6501">
                  <c:v>4.5275369999999997</c:v>
                </c:pt>
                <c:pt idx="6502">
                  <c:v>4.1918350000000002</c:v>
                </c:pt>
                <c:pt idx="6503">
                  <c:v>4.4239389999999998</c:v>
                </c:pt>
                <c:pt idx="6504">
                  <c:v>4.4467299999999996</c:v>
                </c:pt>
                <c:pt idx="6505">
                  <c:v>4.1454449999999996</c:v>
                </c:pt>
                <c:pt idx="6506">
                  <c:v>4.5676459999999999</c:v>
                </c:pt>
                <c:pt idx="6507">
                  <c:v>4.1808110000000003</c:v>
                </c:pt>
                <c:pt idx="6508">
                  <c:v>4.2111869999999998</c:v>
                </c:pt>
                <c:pt idx="6509">
                  <c:v>4.1576199999999996</c:v>
                </c:pt>
                <c:pt idx="6510">
                  <c:v>4.4600530000000003</c:v>
                </c:pt>
                <c:pt idx="6511">
                  <c:v>4.1723929999999996</c:v>
                </c:pt>
                <c:pt idx="6512">
                  <c:v>4.1623739999999998</c:v>
                </c:pt>
                <c:pt idx="6513">
                  <c:v>4.1390789999999997</c:v>
                </c:pt>
                <c:pt idx="6514">
                  <c:v>4.5085680000000004</c:v>
                </c:pt>
                <c:pt idx="6515">
                  <c:v>4.5314189999999996</c:v>
                </c:pt>
                <c:pt idx="6516">
                  <c:v>4.2096210000000003</c:v>
                </c:pt>
                <c:pt idx="6517">
                  <c:v>4.3071549999999998</c:v>
                </c:pt>
                <c:pt idx="6518">
                  <c:v>4.3178559999999999</c:v>
                </c:pt>
                <c:pt idx="6519">
                  <c:v>4.3285299999999998</c:v>
                </c:pt>
                <c:pt idx="6520">
                  <c:v>4.6059739999999998</c:v>
                </c:pt>
                <c:pt idx="6521">
                  <c:v>4.1776559999999998</c:v>
                </c:pt>
                <c:pt idx="6522">
                  <c:v>4.3960340000000002</c:v>
                </c:pt>
                <c:pt idx="6523">
                  <c:v>4.3865259999999999</c:v>
                </c:pt>
                <c:pt idx="6524">
                  <c:v>4.2158810000000004</c:v>
                </c:pt>
                <c:pt idx="6525">
                  <c:v>4.4841309999999996</c:v>
                </c:pt>
                <c:pt idx="6526">
                  <c:v>4.4713719999999997</c:v>
                </c:pt>
                <c:pt idx="6527">
                  <c:v>4.5119790000000002</c:v>
                </c:pt>
                <c:pt idx="6528">
                  <c:v>4.3724759999999998</c:v>
                </c:pt>
                <c:pt idx="6529">
                  <c:v>4.2928449999999998</c:v>
                </c:pt>
                <c:pt idx="6530">
                  <c:v>4.1792350000000003</c:v>
                </c:pt>
                <c:pt idx="6531">
                  <c:v>4.5212240000000001</c:v>
                </c:pt>
                <c:pt idx="6532">
                  <c:v>4.2158810000000004</c:v>
                </c:pt>
                <c:pt idx="6533">
                  <c:v>4.3153100000000002</c:v>
                </c:pt>
                <c:pt idx="6534">
                  <c:v>4.5187929999999996</c:v>
                </c:pt>
                <c:pt idx="6535">
                  <c:v>4.1850139999999998</c:v>
                </c:pt>
                <c:pt idx="6536">
                  <c:v>4.5056430000000001</c:v>
                </c:pt>
                <c:pt idx="6537">
                  <c:v>4.3588849999999999</c:v>
                </c:pt>
                <c:pt idx="6538">
                  <c:v>4.2210910000000004</c:v>
                </c:pt>
                <c:pt idx="6539">
                  <c:v>4.5734149999999998</c:v>
                </c:pt>
                <c:pt idx="6540">
                  <c:v>4.2718059999999998</c:v>
                </c:pt>
                <c:pt idx="6541">
                  <c:v>4.4209579999999997</c:v>
                </c:pt>
                <c:pt idx="6542">
                  <c:v>4.5270520000000003</c:v>
                </c:pt>
                <c:pt idx="6543">
                  <c:v>4.2164029999999997</c:v>
                </c:pt>
                <c:pt idx="6544">
                  <c:v>4.2346050000000002</c:v>
                </c:pt>
                <c:pt idx="6545">
                  <c:v>4.291309</c:v>
                </c:pt>
                <c:pt idx="6546">
                  <c:v>4.5695699999999997</c:v>
                </c:pt>
                <c:pt idx="6547">
                  <c:v>4.2054429999999998</c:v>
                </c:pt>
                <c:pt idx="6548">
                  <c:v>4.3785030000000003</c:v>
                </c:pt>
                <c:pt idx="6549">
                  <c:v>4.4219520000000001</c:v>
                </c:pt>
                <c:pt idx="6550">
                  <c:v>4.2236929999999999</c:v>
                </c:pt>
                <c:pt idx="6551">
                  <c:v>4.3071549999999998</c:v>
                </c:pt>
                <c:pt idx="6552">
                  <c:v>4.3518210000000002</c:v>
                </c:pt>
                <c:pt idx="6553">
                  <c:v>4.5488439999999999</c:v>
                </c:pt>
                <c:pt idx="6554">
                  <c:v>4.1813370000000001</c:v>
                </c:pt>
                <c:pt idx="6555">
                  <c:v>4.3447459999999998</c:v>
                </c:pt>
                <c:pt idx="6556">
                  <c:v>4.455616</c:v>
                </c:pt>
                <c:pt idx="6557">
                  <c:v>4.5858910000000002</c:v>
                </c:pt>
                <c:pt idx="6558">
                  <c:v>4.4953890000000003</c:v>
                </c:pt>
                <c:pt idx="6559">
                  <c:v>4.3905320000000003</c:v>
                </c:pt>
                <c:pt idx="6560">
                  <c:v>4.4664539999999997</c:v>
                </c:pt>
                <c:pt idx="6561">
                  <c:v>4.1871140000000002</c:v>
                </c:pt>
                <c:pt idx="6562">
                  <c:v>4.2928449999999998</c:v>
                </c:pt>
                <c:pt idx="6563">
                  <c:v>4.3508110000000002</c:v>
                </c:pt>
                <c:pt idx="6564">
                  <c:v>4.5251099999999997</c:v>
                </c:pt>
                <c:pt idx="6565">
                  <c:v>4.3447459999999998</c:v>
                </c:pt>
                <c:pt idx="6566">
                  <c:v>4.208577</c:v>
                </c:pt>
                <c:pt idx="6567">
                  <c:v>4.1660680000000001</c:v>
                </c:pt>
                <c:pt idx="6568">
                  <c:v>4.1565620000000001</c:v>
                </c:pt>
                <c:pt idx="6569">
                  <c:v>4.2226520000000001</c:v>
                </c:pt>
                <c:pt idx="6570">
                  <c:v>4.3071549999999998</c:v>
                </c:pt>
                <c:pt idx="6571">
                  <c:v>4.1708129999999999</c:v>
                </c:pt>
                <c:pt idx="6572">
                  <c:v>4.2625359999999999</c:v>
                </c:pt>
                <c:pt idx="6573">
                  <c:v>4.3457569999999999</c:v>
                </c:pt>
                <c:pt idx="6574">
                  <c:v>4.1279139999999996</c:v>
                </c:pt>
                <c:pt idx="6575">
                  <c:v>4.2979609999999999</c:v>
                </c:pt>
                <c:pt idx="6576">
                  <c:v>4.381011</c:v>
                </c:pt>
                <c:pt idx="6577">
                  <c:v>4.2325280000000003</c:v>
                </c:pt>
                <c:pt idx="6578">
                  <c:v>4.5401400000000001</c:v>
                </c:pt>
                <c:pt idx="6579">
                  <c:v>4.2836210000000001</c:v>
                </c:pt>
                <c:pt idx="6580">
                  <c:v>4.288748</c:v>
                </c:pt>
                <c:pt idx="6581">
                  <c:v>4.3462630000000004</c:v>
                </c:pt>
                <c:pt idx="6582">
                  <c:v>4.1449150000000001</c:v>
                </c:pt>
                <c:pt idx="6583">
                  <c:v>4.1776559999999998</c:v>
                </c:pt>
                <c:pt idx="6584">
                  <c:v>4.5599410000000002</c:v>
                </c:pt>
                <c:pt idx="6585">
                  <c:v>4.2527290000000004</c:v>
                </c:pt>
                <c:pt idx="6586">
                  <c:v>4.3609010000000001</c:v>
                </c:pt>
                <c:pt idx="6587">
                  <c:v>4.5212240000000001</c:v>
                </c:pt>
                <c:pt idx="6588">
                  <c:v>4.2070100000000004</c:v>
                </c:pt>
                <c:pt idx="6589">
                  <c:v>4.5767769999999999</c:v>
                </c:pt>
                <c:pt idx="6590">
                  <c:v>4.3729779999999998</c:v>
                </c:pt>
                <c:pt idx="6591">
                  <c:v>4.2007380000000003</c:v>
                </c:pt>
                <c:pt idx="6592">
                  <c:v>4.6150289999999998</c:v>
                </c:pt>
                <c:pt idx="6593">
                  <c:v>4.2122310000000001</c:v>
                </c:pt>
                <c:pt idx="6594">
                  <c:v>4.410507</c:v>
                </c:pt>
                <c:pt idx="6595">
                  <c:v>4.5391709999999996</c:v>
                </c:pt>
                <c:pt idx="6596">
                  <c:v>4.5095429999999999</c:v>
                </c:pt>
                <c:pt idx="6597">
                  <c:v>4.2288930000000002</c:v>
                </c:pt>
                <c:pt idx="6598">
                  <c:v>4.2346050000000002</c:v>
                </c:pt>
                <c:pt idx="6599">
                  <c:v>4.1396100000000002</c:v>
                </c:pt>
                <c:pt idx="6600">
                  <c:v>4.2856730000000001</c:v>
                </c:pt>
                <c:pt idx="6601">
                  <c:v>4.4318799999999996</c:v>
                </c:pt>
                <c:pt idx="6602">
                  <c:v>4.2158810000000004</c:v>
                </c:pt>
                <c:pt idx="6603">
                  <c:v>4.4209579999999997</c:v>
                </c:pt>
                <c:pt idx="6604">
                  <c:v>4.1406720000000004</c:v>
                </c:pt>
                <c:pt idx="6605">
                  <c:v>4.1576199999999996</c:v>
                </c:pt>
                <c:pt idx="6606">
                  <c:v>4.4934329999999996</c:v>
                </c:pt>
                <c:pt idx="6607">
                  <c:v>4.4338629999999997</c:v>
                </c:pt>
                <c:pt idx="6608">
                  <c:v>4.1358920000000001</c:v>
                </c:pt>
                <c:pt idx="6609">
                  <c:v>4.5925950000000002</c:v>
                </c:pt>
                <c:pt idx="6610">
                  <c:v>4.40951</c:v>
                </c:pt>
                <c:pt idx="6611">
                  <c:v>4.5095429999999999</c:v>
                </c:pt>
                <c:pt idx="6612">
                  <c:v>4.5348119999999996</c:v>
                </c:pt>
                <c:pt idx="6613">
                  <c:v>4.410507</c:v>
                </c:pt>
                <c:pt idx="6614">
                  <c:v>4.1576199999999996</c:v>
                </c:pt>
                <c:pt idx="6615">
                  <c:v>4.1876389999999999</c:v>
                </c:pt>
                <c:pt idx="6616">
                  <c:v>4.169232</c:v>
                </c:pt>
                <c:pt idx="6617">
                  <c:v>4.1944559999999997</c:v>
                </c:pt>
                <c:pt idx="6618">
                  <c:v>4.1944559999999997</c:v>
                </c:pt>
                <c:pt idx="6619">
                  <c:v>4.4120010000000001</c:v>
                </c:pt>
                <c:pt idx="6620">
                  <c:v>4.4452480000000003</c:v>
                </c:pt>
                <c:pt idx="6621">
                  <c:v>4.424436</c:v>
                </c:pt>
                <c:pt idx="6622">
                  <c:v>4.3046030000000002</c:v>
                </c:pt>
                <c:pt idx="6623">
                  <c:v>4.1892129999999996</c:v>
                </c:pt>
                <c:pt idx="6624">
                  <c:v>4.5372339999999998</c:v>
                </c:pt>
                <c:pt idx="6625">
                  <c:v>4.4447530000000004</c:v>
                </c:pt>
                <c:pt idx="6626">
                  <c:v>4.4743190000000004</c:v>
                </c:pt>
                <c:pt idx="6627">
                  <c:v>4.34171</c:v>
                </c:pt>
                <c:pt idx="6628">
                  <c:v>4.166595</c:v>
                </c:pt>
                <c:pt idx="6629">
                  <c:v>4.5396559999999999</c:v>
                </c:pt>
                <c:pt idx="6630">
                  <c:v>4.1823880000000004</c:v>
                </c:pt>
                <c:pt idx="6631">
                  <c:v>4.3830179999999999</c:v>
                </c:pt>
                <c:pt idx="6632">
                  <c:v>4.5178190000000003</c:v>
                </c:pt>
                <c:pt idx="6633">
                  <c:v>4.1353609999999996</c:v>
                </c:pt>
                <c:pt idx="6634">
                  <c:v>4.5782179999999997</c:v>
                </c:pt>
                <c:pt idx="6635">
                  <c:v>4.2382350000000004</c:v>
                </c:pt>
                <c:pt idx="6636">
                  <c:v>4.1792350000000003</c:v>
                </c:pt>
                <c:pt idx="6637">
                  <c:v>4.5983330000000002</c:v>
                </c:pt>
                <c:pt idx="6638">
                  <c:v>4.1491540000000002</c:v>
                </c:pt>
                <c:pt idx="6639">
                  <c:v>4.4124990000000004</c:v>
                </c:pt>
                <c:pt idx="6640">
                  <c:v>4.4649780000000003</c:v>
                </c:pt>
                <c:pt idx="6641">
                  <c:v>4.1808110000000003</c:v>
                </c:pt>
                <c:pt idx="6642">
                  <c:v>4.602633</c:v>
                </c:pt>
                <c:pt idx="6643">
                  <c:v>4.2527290000000004</c:v>
                </c:pt>
                <c:pt idx="6644">
                  <c:v>4.2080549999999999</c:v>
                </c:pt>
                <c:pt idx="6645">
                  <c:v>4.1305750000000003</c:v>
                </c:pt>
                <c:pt idx="6646">
                  <c:v>4.5430429999999999</c:v>
                </c:pt>
                <c:pt idx="6647">
                  <c:v>4.28721</c:v>
                </c:pt>
                <c:pt idx="6648">
                  <c:v>4.2148380000000003</c:v>
                </c:pt>
                <c:pt idx="6649">
                  <c:v>4.5469109999999997</c:v>
                </c:pt>
                <c:pt idx="6650">
                  <c:v>4.2439359999999997</c:v>
                </c:pt>
                <c:pt idx="6651">
                  <c:v>4.3759930000000002</c:v>
                </c:pt>
                <c:pt idx="6652">
                  <c:v>4.449694</c:v>
                </c:pt>
                <c:pt idx="6653">
                  <c:v>4.5839740000000004</c:v>
                </c:pt>
                <c:pt idx="6654">
                  <c:v>4.3583809999999996</c:v>
                </c:pt>
                <c:pt idx="6655">
                  <c:v>4.2841339999999999</c:v>
                </c:pt>
                <c:pt idx="6656">
                  <c:v>4.1702859999999999</c:v>
                </c:pt>
                <c:pt idx="6657">
                  <c:v>4.3229420000000003</c:v>
                </c:pt>
                <c:pt idx="6658">
                  <c:v>4.3840199999999996</c:v>
                </c:pt>
                <c:pt idx="6659">
                  <c:v>4.1745000000000001</c:v>
                </c:pt>
                <c:pt idx="6660">
                  <c:v>4.4929439999999996</c:v>
                </c:pt>
                <c:pt idx="6661">
                  <c:v>4.4698969999999996</c:v>
                </c:pt>
                <c:pt idx="6662">
                  <c:v>4.5382030000000002</c:v>
                </c:pt>
                <c:pt idx="6663">
                  <c:v>4.4743190000000004</c:v>
                </c:pt>
                <c:pt idx="6664">
                  <c:v>4.4600530000000003</c:v>
                </c:pt>
                <c:pt idx="6665">
                  <c:v>4.4487069999999997</c:v>
                </c:pt>
                <c:pt idx="6666">
                  <c:v>4.1965500000000002</c:v>
                </c:pt>
                <c:pt idx="6667">
                  <c:v>4.3132729999999997</c:v>
                </c:pt>
                <c:pt idx="6668">
                  <c:v>4.5041789999999997</c:v>
                </c:pt>
                <c:pt idx="6669">
                  <c:v>4.5734149999999998</c:v>
                </c:pt>
                <c:pt idx="6670">
                  <c:v>4.4816799999999999</c:v>
                </c:pt>
                <c:pt idx="6671">
                  <c:v>4.3619089999999998</c:v>
                </c:pt>
                <c:pt idx="6672">
                  <c:v>4.1054940000000002</c:v>
                </c:pt>
                <c:pt idx="6673">
                  <c:v>4.16343</c:v>
                </c:pt>
                <c:pt idx="6674">
                  <c:v>4.4050229999999999</c:v>
                </c:pt>
                <c:pt idx="6675">
                  <c:v>4.4323759999999996</c:v>
                </c:pt>
                <c:pt idx="6676">
                  <c:v>4.3081750000000003</c:v>
                </c:pt>
                <c:pt idx="6677">
                  <c:v>4.2542790000000004</c:v>
                </c:pt>
                <c:pt idx="6678">
                  <c:v>4.1092399999999998</c:v>
                </c:pt>
                <c:pt idx="6679">
                  <c:v>4.110309</c:v>
                </c:pt>
                <c:pt idx="6680">
                  <c:v>4.2158810000000004</c:v>
                </c:pt>
                <c:pt idx="6681">
                  <c:v>4.2148380000000003</c:v>
                </c:pt>
                <c:pt idx="6682">
                  <c:v>4.4777570000000004</c:v>
                </c:pt>
                <c:pt idx="6683">
                  <c:v>4.4506819999999996</c:v>
                </c:pt>
                <c:pt idx="6684">
                  <c:v>4.5051550000000002</c:v>
                </c:pt>
                <c:pt idx="6685">
                  <c:v>4.1167199999999999</c:v>
                </c:pt>
                <c:pt idx="6686">
                  <c:v>4.2656280000000004</c:v>
                </c:pt>
                <c:pt idx="6687">
                  <c:v>4.196027</c:v>
                </c:pt>
                <c:pt idx="6688">
                  <c:v>4.1327030000000002</c:v>
                </c:pt>
                <c:pt idx="6689">
                  <c:v>4.3091949999999999</c:v>
                </c:pt>
                <c:pt idx="6690">
                  <c:v>4.3965329999999998</c:v>
                </c:pt>
                <c:pt idx="6691">
                  <c:v>4.4144909999999999</c:v>
                </c:pt>
                <c:pt idx="6692">
                  <c:v>4.3674470000000003</c:v>
                </c:pt>
                <c:pt idx="6693">
                  <c:v>4.4851109999999998</c:v>
                </c:pt>
                <c:pt idx="6694">
                  <c:v>4.288748</c:v>
                </c:pt>
                <c:pt idx="6695">
                  <c:v>4.3310680000000001</c:v>
                </c:pt>
                <c:pt idx="6696">
                  <c:v>4.4030269999999998</c:v>
                </c:pt>
                <c:pt idx="6697">
                  <c:v>4.4120010000000001</c:v>
                </c:pt>
                <c:pt idx="6698">
                  <c:v>4.1660680000000001</c:v>
                </c:pt>
                <c:pt idx="6699">
                  <c:v>4.0358539999999996</c:v>
                </c:pt>
                <c:pt idx="6700">
                  <c:v>4.2475589999999999</c:v>
                </c:pt>
                <c:pt idx="6701">
                  <c:v>4.1939320000000002</c:v>
                </c:pt>
                <c:pt idx="6702">
                  <c:v>4.1438550000000003</c:v>
                </c:pt>
                <c:pt idx="6703">
                  <c:v>4.3020500000000004</c:v>
                </c:pt>
                <c:pt idx="6704">
                  <c:v>4.5197649999999996</c:v>
                </c:pt>
                <c:pt idx="6705">
                  <c:v>4.1412019999999998</c:v>
                </c:pt>
                <c:pt idx="6706">
                  <c:v>4.4085140000000003</c:v>
                </c:pt>
                <c:pt idx="6707">
                  <c:v>4.4713719999999997</c:v>
                </c:pt>
                <c:pt idx="6708">
                  <c:v>4.2371990000000004</c:v>
                </c:pt>
                <c:pt idx="6709">
                  <c:v>4.1454449999999996</c:v>
                </c:pt>
                <c:pt idx="6710">
                  <c:v>4.4030269999999998</c:v>
                </c:pt>
                <c:pt idx="6711">
                  <c:v>4.3356320000000004</c:v>
                </c:pt>
                <c:pt idx="6712">
                  <c:v>4.1199209999999997</c:v>
                </c:pt>
                <c:pt idx="6713">
                  <c:v>4.2325280000000003</c:v>
                </c:pt>
                <c:pt idx="6714">
                  <c:v>4.5046670000000004</c:v>
                </c:pt>
                <c:pt idx="6715">
                  <c:v>4.5022270000000004</c:v>
                </c:pt>
                <c:pt idx="6716">
                  <c:v>4.1975980000000002</c:v>
                </c:pt>
                <c:pt idx="6717">
                  <c:v>4.096921</c:v>
                </c:pt>
                <c:pt idx="6718">
                  <c:v>4.1660680000000001</c:v>
                </c:pt>
                <c:pt idx="6719">
                  <c:v>4.2439359999999997</c:v>
                </c:pt>
                <c:pt idx="6720">
                  <c:v>4.464486</c:v>
                </c:pt>
                <c:pt idx="6721">
                  <c:v>4.5110049999999999</c:v>
                </c:pt>
                <c:pt idx="6722">
                  <c:v>4.1576199999999996</c:v>
                </c:pt>
                <c:pt idx="6723">
                  <c:v>4.373481</c:v>
                </c:pt>
                <c:pt idx="6724">
                  <c:v>4.3945340000000002</c:v>
                </c:pt>
                <c:pt idx="6725">
                  <c:v>4.104959</c:v>
                </c:pt>
                <c:pt idx="6726">
                  <c:v>4.3639229999999998</c:v>
                </c:pt>
                <c:pt idx="6727">
                  <c:v>4.1060299999999996</c:v>
                </c:pt>
                <c:pt idx="6728">
                  <c:v>4.0759489999999996</c:v>
                </c:pt>
                <c:pt idx="6729">
                  <c:v>4.1549759999999996</c:v>
                </c:pt>
                <c:pt idx="6730">
                  <c:v>4.2841339999999999</c:v>
                </c:pt>
                <c:pt idx="6731">
                  <c:v>4.4204610000000004</c:v>
                </c:pt>
                <c:pt idx="6732">
                  <c:v>4.497344</c:v>
                </c:pt>
                <c:pt idx="6733">
                  <c:v>4.3553540000000002</c:v>
                </c:pt>
                <c:pt idx="6734">
                  <c:v>4.4164820000000002</c:v>
                </c:pt>
                <c:pt idx="6735">
                  <c:v>4.318365</c:v>
                </c:pt>
                <c:pt idx="6736">
                  <c:v>4.1718659999999996</c:v>
                </c:pt>
                <c:pt idx="6737">
                  <c:v>4.0861799999999997</c:v>
                </c:pt>
                <c:pt idx="6738">
                  <c:v>4.244453</c:v>
                </c:pt>
                <c:pt idx="6739">
                  <c:v>4.4234419999999997</c:v>
                </c:pt>
                <c:pt idx="6740">
                  <c:v>4.4757920000000002</c:v>
                </c:pt>
                <c:pt idx="6741">
                  <c:v>4.2143170000000003</c:v>
                </c:pt>
                <c:pt idx="6742">
                  <c:v>4.2882350000000002</c:v>
                </c:pt>
                <c:pt idx="6743">
                  <c:v>4.3548499999999999</c:v>
                </c:pt>
                <c:pt idx="6744">
                  <c:v>4.094239</c:v>
                </c:pt>
                <c:pt idx="6745">
                  <c:v>4.4328709999999996</c:v>
                </c:pt>
                <c:pt idx="6746">
                  <c:v>4.3427220000000002</c:v>
                </c:pt>
                <c:pt idx="6747">
                  <c:v>4.1135149999999996</c:v>
                </c:pt>
                <c:pt idx="6748">
                  <c:v>4.4870710000000003</c:v>
                </c:pt>
                <c:pt idx="6749">
                  <c:v>4.1108440000000002</c:v>
                </c:pt>
                <c:pt idx="6750">
                  <c:v>4.1204549999999998</c:v>
                </c:pt>
                <c:pt idx="6751">
                  <c:v>4.1480949999999996</c:v>
                </c:pt>
                <c:pt idx="6752">
                  <c:v>4.3102150000000004</c:v>
                </c:pt>
                <c:pt idx="6753">
                  <c:v>4.1284470000000004</c:v>
                </c:pt>
                <c:pt idx="6754">
                  <c:v>4.4914769999999997</c:v>
                </c:pt>
                <c:pt idx="6755">
                  <c:v>4.0877920000000003</c:v>
                </c:pt>
                <c:pt idx="6756">
                  <c:v>4.362412</c:v>
                </c:pt>
                <c:pt idx="6757">
                  <c:v>4.3112339999999998</c:v>
                </c:pt>
                <c:pt idx="6758">
                  <c:v>4.1555049999999998</c:v>
                </c:pt>
                <c:pt idx="6759">
                  <c:v>4.4174769999999999</c:v>
                </c:pt>
                <c:pt idx="6760">
                  <c:v>4.1220540000000003</c:v>
                </c:pt>
                <c:pt idx="6761">
                  <c:v>4.3107240000000004</c:v>
                </c:pt>
                <c:pt idx="6762">
                  <c:v>4.3396840000000001</c:v>
                </c:pt>
                <c:pt idx="6763">
                  <c:v>4.0635289999999999</c:v>
                </c:pt>
                <c:pt idx="6764">
                  <c:v>4.4802090000000003</c:v>
                </c:pt>
                <c:pt idx="6765">
                  <c:v>4.4664539999999997</c:v>
                </c:pt>
                <c:pt idx="6766">
                  <c:v>4.2423820000000001</c:v>
                </c:pt>
                <c:pt idx="6767">
                  <c:v>4.5017399999999999</c:v>
                </c:pt>
                <c:pt idx="6768">
                  <c:v>4.3528310000000001</c:v>
                </c:pt>
                <c:pt idx="6769">
                  <c:v>4.4566030000000003</c:v>
                </c:pt>
                <c:pt idx="6770">
                  <c:v>4.4134950000000002</c:v>
                </c:pt>
                <c:pt idx="6771">
                  <c:v>4.2810550000000003</c:v>
                </c:pt>
                <c:pt idx="6772">
                  <c:v>4.1145839999999998</c:v>
                </c:pt>
                <c:pt idx="6773">
                  <c:v>4.1443849999999998</c:v>
                </c:pt>
                <c:pt idx="6774">
                  <c:v>4.011825</c:v>
                </c:pt>
                <c:pt idx="6775">
                  <c:v>4.0046980000000003</c:v>
                </c:pt>
                <c:pt idx="6776">
                  <c:v>4.123653</c:v>
                </c:pt>
                <c:pt idx="6777">
                  <c:v>4.3015379999999999</c:v>
                </c:pt>
                <c:pt idx="6778">
                  <c:v>4.3905320000000003</c:v>
                </c:pt>
                <c:pt idx="6779">
                  <c:v>4.4383210000000002</c:v>
                </c:pt>
                <c:pt idx="6780">
                  <c:v>4.1449150000000001</c:v>
                </c:pt>
                <c:pt idx="6781">
                  <c:v>4.4492010000000004</c:v>
                </c:pt>
                <c:pt idx="6782">
                  <c:v>4.2423820000000001</c:v>
                </c:pt>
                <c:pt idx="6783">
                  <c:v>4.4472250000000004</c:v>
                </c:pt>
                <c:pt idx="6784">
                  <c:v>4.0926280000000004</c:v>
                </c:pt>
                <c:pt idx="6785">
                  <c:v>4.1755519999999997</c:v>
                </c:pt>
                <c:pt idx="6786">
                  <c:v>4.4100080000000004</c:v>
                </c:pt>
                <c:pt idx="6787">
                  <c:v>4.4422800000000002</c:v>
                </c:pt>
                <c:pt idx="6788">
                  <c:v>4.1385480000000001</c:v>
                </c:pt>
                <c:pt idx="6789">
                  <c:v>4.0727120000000001</c:v>
                </c:pt>
                <c:pt idx="6790">
                  <c:v>4.3295450000000004</c:v>
                </c:pt>
                <c:pt idx="6791">
                  <c:v>4.2774599999999996</c:v>
                </c:pt>
                <c:pt idx="6792">
                  <c:v>4.4457420000000001</c:v>
                </c:pt>
                <c:pt idx="6793">
                  <c:v>3.9942579999999999</c:v>
                </c:pt>
                <c:pt idx="6794">
                  <c:v>4.3639229999999998</c:v>
                </c:pt>
                <c:pt idx="6795">
                  <c:v>4.1273819999999999</c:v>
                </c:pt>
                <c:pt idx="6796">
                  <c:v>4.1965500000000002</c:v>
                </c:pt>
                <c:pt idx="6797">
                  <c:v>4.1555049999999998</c:v>
                </c:pt>
                <c:pt idx="6798">
                  <c:v>4.2640820000000001</c:v>
                </c:pt>
                <c:pt idx="6799">
                  <c:v>4.3422159999999996</c:v>
                </c:pt>
                <c:pt idx="6800">
                  <c:v>4.133235</c:v>
                </c:pt>
                <c:pt idx="6801">
                  <c:v>4.3249750000000002</c:v>
                </c:pt>
                <c:pt idx="6802">
                  <c:v>4.259957</c:v>
                </c:pt>
                <c:pt idx="6803">
                  <c:v>4.1337659999999996</c:v>
                </c:pt>
                <c:pt idx="6804">
                  <c:v>4.4224490000000003</c:v>
                </c:pt>
                <c:pt idx="6805">
                  <c:v>4.0937020000000004</c:v>
                </c:pt>
                <c:pt idx="6806">
                  <c:v>4.3330970000000004</c:v>
                </c:pt>
                <c:pt idx="6807">
                  <c:v>4.3173469999999998</c:v>
                </c:pt>
                <c:pt idx="6808">
                  <c:v>4.0227649999999997</c:v>
                </c:pt>
                <c:pt idx="6809">
                  <c:v>4.46793</c:v>
                </c:pt>
                <c:pt idx="6810">
                  <c:v>4.1113780000000002</c:v>
                </c:pt>
                <c:pt idx="6811">
                  <c:v>4.3066440000000004</c:v>
                </c:pt>
                <c:pt idx="6812">
                  <c:v>4.3492959999999998</c:v>
                </c:pt>
                <c:pt idx="6813">
                  <c:v>4.1470349999999998</c:v>
                </c:pt>
                <c:pt idx="6814">
                  <c:v>4.3840199999999996</c:v>
                </c:pt>
                <c:pt idx="6815">
                  <c:v>4.1934079999999998</c:v>
                </c:pt>
                <c:pt idx="6816">
                  <c:v>4.208577</c:v>
                </c:pt>
                <c:pt idx="6817">
                  <c:v>4.123653</c:v>
                </c:pt>
                <c:pt idx="6818">
                  <c:v>4.0656920000000003</c:v>
                </c:pt>
                <c:pt idx="6819">
                  <c:v>4.1038880000000004</c:v>
                </c:pt>
                <c:pt idx="6820">
                  <c:v>4.250661</c:v>
                </c:pt>
                <c:pt idx="6821">
                  <c:v>4.243417</c:v>
                </c:pt>
                <c:pt idx="6822">
                  <c:v>4.38903</c:v>
                </c:pt>
                <c:pt idx="6823">
                  <c:v>4.1396100000000002</c:v>
                </c:pt>
                <c:pt idx="6824">
                  <c:v>4.168704</c:v>
                </c:pt>
                <c:pt idx="6825">
                  <c:v>4.0990659999999997</c:v>
                </c:pt>
                <c:pt idx="6826">
                  <c:v>4.3264990000000001</c:v>
                </c:pt>
                <c:pt idx="6827">
                  <c:v>4.2423820000000001</c:v>
                </c:pt>
                <c:pt idx="6828">
                  <c:v>4.4333669999999996</c:v>
                </c:pt>
                <c:pt idx="6829">
                  <c:v>4.0818750000000001</c:v>
                </c:pt>
                <c:pt idx="6830">
                  <c:v>4.0358539999999996</c:v>
                </c:pt>
                <c:pt idx="6831">
                  <c:v>4.1607900000000004</c:v>
                </c:pt>
                <c:pt idx="6832">
                  <c:v>4.2790010000000001</c:v>
                </c:pt>
                <c:pt idx="6833">
                  <c:v>4.4264219999999996</c:v>
                </c:pt>
                <c:pt idx="6834">
                  <c:v>4.2179659999999997</c:v>
                </c:pt>
                <c:pt idx="6835">
                  <c:v>4.1496839999999997</c:v>
                </c:pt>
                <c:pt idx="6836">
                  <c:v>4.0451009999999998</c:v>
                </c:pt>
                <c:pt idx="6837">
                  <c:v>4.0478160000000001</c:v>
                </c:pt>
                <c:pt idx="6838">
                  <c:v>4.16554</c:v>
                </c:pt>
                <c:pt idx="6839">
                  <c:v>4.3356320000000004</c:v>
                </c:pt>
                <c:pt idx="6840">
                  <c:v>4.1406720000000004</c:v>
                </c:pt>
                <c:pt idx="6841">
                  <c:v>4.4447530000000004</c:v>
                </c:pt>
                <c:pt idx="6842">
                  <c:v>4.1739730000000002</c:v>
                </c:pt>
                <c:pt idx="6843">
                  <c:v>4.3614050000000004</c:v>
                </c:pt>
                <c:pt idx="6844">
                  <c:v>4.4407959999999997</c:v>
                </c:pt>
                <c:pt idx="6845">
                  <c:v>4.0888669999999996</c:v>
                </c:pt>
                <c:pt idx="6846">
                  <c:v>4.3229420000000003</c:v>
                </c:pt>
                <c:pt idx="6847">
                  <c:v>4.159205</c:v>
                </c:pt>
                <c:pt idx="6848">
                  <c:v>4.0963849999999997</c:v>
                </c:pt>
                <c:pt idx="6849">
                  <c:v>4.2480760000000002</c:v>
                </c:pt>
                <c:pt idx="6850">
                  <c:v>4.3830179999999999</c:v>
                </c:pt>
                <c:pt idx="6851">
                  <c:v>4.0861799999999997</c:v>
                </c:pt>
                <c:pt idx="6852">
                  <c:v>4.4214539999999998</c:v>
                </c:pt>
                <c:pt idx="6853">
                  <c:v>4.3178559999999999</c:v>
                </c:pt>
                <c:pt idx="6854">
                  <c:v>4.0667730000000004</c:v>
                </c:pt>
                <c:pt idx="6855">
                  <c:v>4.1204549999999998</c:v>
                </c:pt>
                <c:pt idx="6856">
                  <c:v>4.2578930000000001</c:v>
                </c:pt>
                <c:pt idx="6857">
                  <c:v>4.1129810000000004</c:v>
                </c:pt>
                <c:pt idx="6858">
                  <c:v>4.4149890000000003</c:v>
                </c:pt>
                <c:pt idx="6859">
                  <c:v>4.3401909999999999</c:v>
                </c:pt>
                <c:pt idx="6860">
                  <c:v>4.1167199999999999</c:v>
                </c:pt>
                <c:pt idx="6861">
                  <c:v>4.3462630000000004</c:v>
                </c:pt>
                <c:pt idx="6862">
                  <c:v>4.3990320000000001</c:v>
                </c:pt>
                <c:pt idx="6863">
                  <c:v>4.4159839999999999</c:v>
                </c:pt>
                <c:pt idx="6864">
                  <c:v>4.2820819999999999</c:v>
                </c:pt>
                <c:pt idx="6865">
                  <c:v>4.3634199999999996</c:v>
                </c:pt>
                <c:pt idx="6866">
                  <c:v>4.4664539999999997</c:v>
                </c:pt>
                <c:pt idx="6867">
                  <c:v>4.2836210000000001</c:v>
                </c:pt>
                <c:pt idx="6868">
                  <c:v>4.0705530000000003</c:v>
                </c:pt>
                <c:pt idx="6869">
                  <c:v>4.1135149999999996</c:v>
                </c:pt>
                <c:pt idx="6870">
                  <c:v>4.2933570000000003</c:v>
                </c:pt>
                <c:pt idx="6871">
                  <c:v>4.3724759999999998</c:v>
                </c:pt>
                <c:pt idx="6872">
                  <c:v>4.0716330000000003</c:v>
                </c:pt>
                <c:pt idx="6873">
                  <c:v>4.4462359999999999</c:v>
                </c:pt>
                <c:pt idx="6874">
                  <c:v>4.1818619999999997</c:v>
                </c:pt>
                <c:pt idx="6875">
                  <c:v>4.2356420000000004</c:v>
                </c:pt>
                <c:pt idx="6876">
                  <c:v>4.2620199999999997</c:v>
                </c:pt>
                <c:pt idx="6877">
                  <c:v>4.4338629999999997</c:v>
                </c:pt>
                <c:pt idx="6878">
                  <c:v>4.2361610000000001</c:v>
                </c:pt>
                <c:pt idx="6879">
                  <c:v>4.153918</c:v>
                </c:pt>
                <c:pt idx="6880">
                  <c:v>4.3674470000000003</c:v>
                </c:pt>
                <c:pt idx="6881">
                  <c:v>4.1311070000000001</c:v>
                </c:pt>
                <c:pt idx="6882">
                  <c:v>4.2242129999999998</c:v>
                </c:pt>
                <c:pt idx="6883">
                  <c:v>4.3578770000000002</c:v>
                </c:pt>
                <c:pt idx="6884">
                  <c:v>4.0748699999999998</c:v>
                </c:pt>
                <c:pt idx="6885">
                  <c:v>4.4179740000000001</c:v>
                </c:pt>
                <c:pt idx="6886">
                  <c:v>4.1745000000000001</c:v>
                </c:pt>
                <c:pt idx="6887">
                  <c:v>4.1760780000000004</c:v>
                </c:pt>
                <c:pt idx="6888">
                  <c:v>4.3995309999999996</c:v>
                </c:pt>
                <c:pt idx="6889">
                  <c:v>4.0456430000000001</c:v>
                </c:pt>
                <c:pt idx="6890">
                  <c:v>4.3178559999999999</c:v>
                </c:pt>
                <c:pt idx="6891">
                  <c:v>4.3066440000000004</c:v>
                </c:pt>
                <c:pt idx="6892">
                  <c:v>4.0910169999999999</c:v>
                </c:pt>
                <c:pt idx="6893">
                  <c:v>4.4412909999999997</c:v>
                </c:pt>
                <c:pt idx="6894">
                  <c:v>4.1750259999999999</c:v>
                </c:pt>
                <c:pt idx="6895">
                  <c:v>4.2127520000000001</c:v>
                </c:pt>
                <c:pt idx="6896">
                  <c:v>4.169759</c:v>
                </c:pt>
                <c:pt idx="6897">
                  <c:v>4.3970339999999997</c:v>
                </c:pt>
                <c:pt idx="6898">
                  <c:v>4.3310680000000001</c:v>
                </c:pt>
                <c:pt idx="6899">
                  <c:v>4.1231200000000001</c:v>
                </c:pt>
                <c:pt idx="6900">
                  <c:v>4.3086849999999997</c:v>
                </c:pt>
                <c:pt idx="6901">
                  <c:v>4.2392729999999998</c:v>
                </c:pt>
                <c:pt idx="6902">
                  <c:v>4.3875270000000004</c:v>
                </c:pt>
                <c:pt idx="6903">
                  <c:v>4.0877920000000003</c:v>
                </c:pt>
                <c:pt idx="6904">
                  <c:v>4.3749880000000001</c:v>
                </c:pt>
                <c:pt idx="6905">
                  <c:v>4.153918</c:v>
                </c:pt>
                <c:pt idx="6906">
                  <c:v>4.4600530000000003</c:v>
                </c:pt>
                <c:pt idx="6907">
                  <c:v>4.4427750000000001</c:v>
                </c:pt>
                <c:pt idx="6908">
                  <c:v>4.2164029999999997</c:v>
                </c:pt>
                <c:pt idx="6909">
                  <c:v>4.1129810000000004</c:v>
                </c:pt>
                <c:pt idx="6910">
                  <c:v>4.1273819999999999</c:v>
                </c:pt>
                <c:pt idx="6911">
                  <c:v>4.3800080000000001</c:v>
                </c:pt>
                <c:pt idx="6912">
                  <c:v>4.250661</c:v>
                </c:pt>
                <c:pt idx="6913">
                  <c:v>4.263566</c:v>
                </c:pt>
                <c:pt idx="6914">
                  <c:v>4.159205</c:v>
                </c:pt>
                <c:pt idx="6915">
                  <c:v>4.4030269999999998</c:v>
                </c:pt>
                <c:pt idx="6916">
                  <c:v>4.2656280000000004</c:v>
                </c:pt>
                <c:pt idx="6917">
                  <c:v>4.4169790000000004</c:v>
                </c:pt>
                <c:pt idx="6918">
                  <c:v>4.4757920000000002</c:v>
                </c:pt>
                <c:pt idx="6919">
                  <c:v>4.4209579999999997</c:v>
                </c:pt>
                <c:pt idx="6920">
                  <c:v>4.28721</c:v>
                </c:pt>
                <c:pt idx="6921">
                  <c:v>4.439311</c:v>
                </c:pt>
                <c:pt idx="6922">
                  <c:v>4.4259259999999996</c:v>
                </c:pt>
                <c:pt idx="6923">
                  <c:v>4.4333669999999996</c:v>
                </c:pt>
                <c:pt idx="6924">
                  <c:v>4.1876389999999999</c:v>
                </c:pt>
                <c:pt idx="6925">
                  <c:v>4.0646100000000001</c:v>
                </c:pt>
                <c:pt idx="6926">
                  <c:v>4.2511789999999996</c:v>
                </c:pt>
                <c:pt idx="6927">
                  <c:v>4.0759489999999996</c:v>
                </c:pt>
                <c:pt idx="6928">
                  <c:v>4.2023070000000002</c:v>
                </c:pt>
                <c:pt idx="6929">
                  <c:v>4.2687179999999998</c:v>
                </c:pt>
                <c:pt idx="6930">
                  <c:v>4.4159839999999999</c:v>
                </c:pt>
                <c:pt idx="6931">
                  <c:v>4.4472250000000004</c:v>
                </c:pt>
                <c:pt idx="6932">
                  <c:v>4.3583809999999996</c:v>
                </c:pt>
                <c:pt idx="6933">
                  <c:v>4.2527290000000004</c:v>
                </c:pt>
                <c:pt idx="6934">
                  <c:v>4.2325280000000003</c:v>
                </c:pt>
                <c:pt idx="6935">
                  <c:v>4.2252539999999996</c:v>
                </c:pt>
                <c:pt idx="6936">
                  <c:v>4.1087049999999996</c:v>
                </c:pt>
                <c:pt idx="6937">
                  <c:v>4.1060299999999996</c:v>
                </c:pt>
                <c:pt idx="6938">
                  <c:v>4.0667730000000004</c:v>
                </c:pt>
                <c:pt idx="6939">
                  <c:v>4.1443849999999998</c:v>
                </c:pt>
                <c:pt idx="6940">
                  <c:v>4.4551230000000004</c:v>
                </c:pt>
                <c:pt idx="6941">
                  <c:v>4.3709680000000004</c:v>
                </c:pt>
                <c:pt idx="6942">
                  <c:v>4.257377</c:v>
                </c:pt>
                <c:pt idx="6943">
                  <c:v>4.3310680000000001</c:v>
                </c:pt>
                <c:pt idx="6944">
                  <c:v>4.1385480000000001</c:v>
                </c:pt>
                <c:pt idx="6945">
                  <c:v>4.448213</c:v>
                </c:pt>
                <c:pt idx="6946">
                  <c:v>4.1834389999999999</c:v>
                </c:pt>
                <c:pt idx="6947">
                  <c:v>4.3391780000000004</c:v>
                </c:pt>
                <c:pt idx="6948">
                  <c:v>4.3462630000000004</c:v>
                </c:pt>
                <c:pt idx="6949">
                  <c:v>4.1385480000000001</c:v>
                </c:pt>
                <c:pt idx="6950">
                  <c:v>4.4348539999999996</c:v>
                </c:pt>
                <c:pt idx="6951">
                  <c:v>4.094239</c:v>
                </c:pt>
                <c:pt idx="6952">
                  <c:v>4.2630509999999999</c:v>
                </c:pt>
                <c:pt idx="6953">
                  <c:v>4.3774990000000003</c:v>
                </c:pt>
                <c:pt idx="6954">
                  <c:v>4.123653</c:v>
                </c:pt>
                <c:pt idx="6955">
                  <c:v>4.3598929999999996</c:v>
                </c:pt>
                <c:pt idx="6956">
                  <c:v>4.4279109999999999</c:v>
                </c:pt>
                <c:pt idx="6957">
                  <c:v>4.1065649999999998</c:v>
                </c:pt>
                <c:pt idx="6958">
                  <c:v>4.3654339999999996</c:v>
                </c:pt>
                <c:pt idx="6959">
                  <c:v>4.3015379999999999</c:v>
                </c:pt>
                <c:pt idx="6960">
                  <c:v>4.4070179999999999</c:v>
                </c:pt>
                <c:pt idx="6961">
                  <c:v>4.1054940000000002</c:v>
                </c:pt>
                <c:pt idx="6962">
                  <c:v>4.3885290000000001</c:v>
                </c:pt>
                <c:pt idx="6963">
                  <c:v>4.3376590000000004</c:v>
                </c:pt>
                <c:pt idx="6964">
                  <c:v>4.2392729999999998</c:v>
                </c:pt>
                <c:pt idx="6965">
                  <c:v>4.4437639999999998</c:v>
                </c:pt>
                <c:pt idx="6966">
                  <c:v>4.164485</c:v>
                </c:pt>
                <c:pt idx="6967">
                  <c:v>4.3654339999999996</c:v>
                </c:pt>
                <c:pt idx="6968">
                  <c:v>4.3254830000000002</c:v>
                </c:pt>
                <c:pt idx="6969">
                  <c:v>4.1650130000000001</c:v>
                </c:pt>
                <c:pt idx="6970">
                  <c:v>4.28721</c:v>
                </c:pt>
                <c:pt idx="6971">
                  <c:v>4.233047</c:v>
                </c:pt>
                <c:pt idx="6972">
                  <c:v>4.2153600000000004</c:v>
                </c:pt>
                <c:pt idx="6973">
                  <c:v>4.4323759999999996</c:v>
                </c:pt>
                <c:pt idx="6974">
                  <c:v>4.1364239999999999</c:v>
                </c:pt>
                <c:pt idx="6975">
                  <c:v>4.318365</c:v>
                </c:pt>
                <c:pt idx="6976">
                  <c:v>4.3336040000000002</c:v>
                </c:pt>
                <c:pt idx="6977">
                  <c:v>4.1555049999999998</c:v>
                </c:pt>
                <c:pt idx="6978">
                  <c:v>4.156034</c:v>
                </c:pt>
                <c:pt idx="6979">
                  <c:v>4.3015379999999999</c:v>
                </c:pt>
                <c:pt idx="6980">
                  <c:v>4.4184710000000003</c:v>
                </c:pt>
                <c:pt idx="6981">
                  <c:v>4.3061340000000001</c:v>
                </c:pt>
                <c:pt idx="6982">
                  <c:v>4.3528310000000001</c:v>
                </c:pt>
                <c:pt idx="6983">
                  <c:v>4.4348539999999996</c:v>
                </c:pt>
                <c:pt idx="6984">
                  <c:v>4.2640820000000001</c:v>
                </c:pt>
                <c:pt idx="6985">
                  <c:v>4.1792350000000003</c:v>
                </c:pt>
                <c:pt idx="6986">
                  <c:v>4.4403009999999998</c:v>
                </c:pt>
                <c:pt idx="6987">
                  <c:v>4.3995309999999996</c:v>
                </c:pt>
                <c:pt idx="6988">
                  <c:v>4.4467299999999996</c:v>
                </c:pt>
                <c:pt idx="6989">
                  <c:v>4.2707769999999998</c:v>
                </c:pt>
                <c:pt idx="6990">
                  <c:v>4.1401409999999998</c:v>
                </c:pt>
                <c:pt idx="6991">
                  <c:v>4.2242129999999998</c:v>
                </c:pt>
                <c:pt idx="6992">
                  <c:v>4.3724759999999998</c:v>
                </c:pt>
                <c:pt idx="6993">
                  <c:v>4.3744860000000001</c:v>
                </c:pt>
                <c:pt idx="6994">
                  <c:v>4.373481</c:v>
                </c:pt>
                <c:pt idx="6995">
                  <c:v>4.3598929999999996</c:v>
                </c:pt>
                <c:pt idx="6996">
                  <c:v>4.1676500000000001</c:v>
                </c:pt>
                <c:pt idx="6997">
                  <c:v>4.4437639999999998</c:v>
                </c:pt>
                <c:pt idx="6998">
                  <c:v>4.1353609999999996</c:v>
                </c:pt>
                <c:pt idx="6999">
                  <c:v>4.2902849999999999</c:v>
                </c:pt>
                <c:pt idx="7000">
                  <c:v>4.38903</c:v>
                </c:pt>
                <c:pt idx="7001">
                  <c:v>4.1076350000000001</c:v>
                </c:pt>
                <c:pt idx="7002">
                  <c:v>4.38903</c:v>
                </c:pt>
                <c:pt idx="7003">
                  <c:v>4.2625359999999999</c:v>
                </c:pt>
                <c:pt idx="7004">
                  <c:v>4.1991680000000002</c:v>
                </c:pt>
                <c:pt idx="7005">
                  <c:v>4.3995309999999996</c:v>
                </c:pt>
                <c:pt idx="7006">
                  <c:v>4.1438550000000003</c:v>
                </c:pt>
                <c:pt idx="7007">
                  <c:v>4.311744</c:v>
                </c:pt>
                <c:pt idx="7008">
                  <c:v>4.2392729999999998</c:v>
                </c:pt>
                <c:pt idx="7009">
                  <c:v>4.4620240000000004</c:v>
                </c:pt>
                <c:pt idx="7010">
                  <c:v>4.2038760000000002</c:v>
                </c:pt>
                <c:pt idx="7011">
                  <c:v>4.1390789999999997</c:v>
                </c:pt>
                <c:pt idx="7012">
                  <c:v>4.4050229999999999</c:v>
                </c:pt>
                <c:pt idx="7013">
                  <c:v>4.1188549999999999</c:v>
                </c:pt>
                <c:pt idx="7014">
                  <c:v>4.2630509999999999</c:v>
                </c:pt>
                <c:pt idx="7015">
                  <c:v>4.2856730000000001</c:v>
                </c:pt>
                <c:pt idx="7016">
                  <c:v>4.410507</c:v>
                </c:pt>
                <c:pt idx="7017">
                  <c:v>4.4204610000000004</c:v>
                </c:pt>
                <c:pt idx="7018">
                  <c:v>4.3472739999999996</c:v>
                </c:pt>
                <c:pt idx="7019">
                  <c:v>4.3724759999999998</c:v>
                </c:pt>
                <c:pt idx="7020">
                  <c:v>4.2283730000000004</c:v>
                </c:pt>
                <c:pt idx="7021">
                  <c:v>4.2179659999999997</c:v>
                </c:pt>
                <c:pt idx="7022">
                  <c:v>4.1231200000000001</c:v>
                </c:pt>
                <c:pt idx="7023">
                  <c:v>4.1369550000000004</c:v>
                </c:pt>
                <c:pt idx="7024">
                  <c:v>4.1353609999999996</c:v>
                </c:pt>
                <c:pt idx="7025">
                  <c:v>4.2392729999999998</c:v>
                </c:pt>
                <c:pt idx="7026">
                  <c:v>4.246524</c:v>
                </c:pt>
                <c:pt idx="7027">
                  <c:v>4.4164820000000002</c:v>
                </c:pt>
                <c:pt idx="7028">
                  <c:v>4.4005299999999998</c:v>
                </c:pt>
                <c:pt idx="7029">
                  <c:v>4.3132729999999997</c:v>
                </c:pt>
                <c:pt idx="7030">
                  <c:v>4.4462359999999999</c:v>
                </c:pt>
                <c:pt idx="7031">
                  <c:v>4.2984720000000003</c:v>
                </c:pt>
                <c:pt idx="7032">
                  <c:v>4.1204549999999998</c:v>
                </c:pt>
                <c:pt idx="7033">
                  <c:v>4.1348289999999999</c:v>
                </c:pt>
                <c:pt idx="7034">
                  <c:v>4.3855230000000001</c:v>
                </c:pt>
                <c:pt idx="7035">
                  <c:v>4.3178559999999999</c:v>
                </c:pt>
                <c:pt idx="7036">
                  <c:v>4.094239</c:v>
                </c:pt>
                <c:pt idx="7037">
                  <c:v>4.1348289999999999</c:v>
                </c:pt>
                <c:pt idx="7038">
                  <c:v>4.123653</c:v>
                </c:pt>
                <c:pt idx="7039">
                  <c:v>4.0926280000000004</c:v>
                </c:pt>
                <c:pt idx="7040">
                  <c:v>4.3553540000000002</c:v>
                </c:pt>
                <c:pt idx="7041">
                  <c:v>4.4080149999999998</c:v>
                </c:pt>
                <c:pt idx="7042">
                  <c:v>4.3305610000000003</c:v>
                </c:pt>
                <c:pt idx="7043">
                  <c:v>4.3198910000000001</c:v>
                </c:pt>
                <c:pt idx="7044">
                  <c:v>4.4328709999999996</c:v>
                </c:pt>
                <c:pt idx="7045">
                  <c:v>4.4308880000000004</c:v>
                </c:pt>
                <c:pt idx="7046">
                  <c:v>4.1844890000000001</c:v>
                </c:pt>
                <c:pt idx="7047">
                  <c:v>4.2397910000000003</c:v>
                </c:pt>
                <c:pt idx="7048">
                  <c:v>4.410507</c:v>
                </c:pt>
                <c:pt idx="7049">
                  <c:v>4.0667730000000004</c:v>
                </c:pt>
                <c:pt idx="7050">
                  <c:v>4.3769970000000002</c:v>
                </c:pt>
                <c:pt idx="7051">
                  <c:v>4.246524</c:v>
                </c:pt>
                <c:pt idx="7052">
                  <c:v>4.1475650000000002</c:v>
                </c:pt>
                <c:pt idx="7053">
                  <c:v>4.4159839999999999</c:v>
                </c:pt>
                <c:pt idx="7054">
                  <c:v>4.4388160000000001</c:v>
                </c:pt>
                <c:pt idx="7055">
                  <c:v>4.3619089999999998</c:v>
                </c:pt>
                <c:pt idx="7056">
                  <c:v>4.0646100000000001</c:v>
                </c:pt>
                <c:pt idx="7057">
                  <c:v>4.4328709999999996</c:v>
                </c:pt>
                <c:pt idx="7058">
                  <c:v>4.4209579999999997</c:v>
                </c:pt>
                <c:pt idx="7059">
                  <c:v>4.4254290000000003</c:v>
                </c:pt>
                <c:pt idx="7060">
                  <c:v>4.3046030000000002</c:v>
                </c:pt>
                <c:pt idx="7061">
                  <c:v>4.3719729999999997</c:v>
                </c:pt>
                <c:pt idx="7062">
                  <c:v>4.1396100000000002</c:v>
                </c:pt>
                <c:pt idx="7063">
                  <c:v>4.2143170000000003</c:v>
                </c:pt>
                <c:pt idx="7064">
                  <c:v>4.3148010000000001</c:v>
                </c:pt>
                <c:pt idx="7065">
                  <c:v>4.38903</c:v>
                </c:pt>
                <c:pt idx="7066">
                  <c:v>4.2262940000000002</c:v>
                </c:pt>
                <c:pt idx="7067">
                  <c:v>4.4065190000000003</c:v>
                </c:pt>
                <c:pt idx="7068">
                  <c:v>4.2697469999999997</c:v>
                </c:pt>
                <c:pt idx="7069">
                  <c:v>4.3754900000000001</c:v>
                </c:pt>
                <c:pt idx="7070">
                  <c:v>4.3684539999999998</c:v>
                </c:pt>
                <c:pt idx="7071">
                  <c:v>4.38903</c:v>
                </c:pt>
                <c:pt idx="7072">
                  <c:v>4.314292</c:v>
                </c:pt>
                <c:pt idx="7073">
                  <c:v>4.1470349999999998</c:v>
                </c:pt>
                <c:pt idx="7074">
                  <c:v>4.4610390000000004</c:v>
                </c:pt>
                <c:pt idx="7075">
                  <c:v>4.1252519999999997</c:v>
                </c:pt>
                <c:pt idx="7076">
                  <c:v>4.3010279999999996</c:v>
                </c:pt>
                <c:pt idx="7077">
                  <c:v>4.338165</c:v>
                </c:pt>
                <c:pt idx="7078">
                  <c:v>4.08833</c:v>
                </c:pt>
                <c:pt idx="7079">
                  <c:v>4.4570959999999999</c:v>
                </c:pt>
                <c:pt idx="7080">
                  <c:v>4.2902849999999999</c:v>
                </c:pt>
                <c:pt idx="7081">
                  <c:v>4.246524</c:v>
                </c:pt>
                <c:pt idx="7082">
                  <c:v>4.0958480000000002</c:v>
                </c:pt>
                <c:pt idx="7083">
                  <c:v>4.1289790000000002</c:v>
                </c:pt>
                <c:pt idx="7084">
                  <c:v>4.2692319999999997</c:v>
                </c:pt>
                <c:pt idx="7085">
                  <c:v>4.3081750000000003</c:v>
                </c:pt>
                <c:pt idx="7086">
                  <c:v>4.4477190000000002</c:v>
                </c:pt>
                <c:pt idx="7087">
                  <c:v>4.2242129999999998</c:v>
                </c:pt>
                <c:pt idx="7088">
                  <c:v>4.3295450000000004</c:v>
                </c:pt>
                <c:pt idx="7089">
                  <c:v>4.424436</c:v>
                </c:pt>
                <c:pt idx="7090">
                  <c:v>4.1438550000000003</c:v>
                </c:pt>
                <c:pt idx="7091">
                  <c:v>4.3955339999999996</c:v>
                </c:pt>
                <c:pt idx="7092">
                  <c:v>4.2309700000000001</c:v>
                </c:pt>
                <c:pt idx="7093">
                  <c:v>4.1369550000000004</c:v>
                </c:pt>
                <c:pt idx="7094">
                  <c:v>4.2856730000000001</c:v>
                </c:pt>
                <c:pt idx="7095">
                  <c:v>4.3401909999999999</c:v>
                </c:pt>
                <c:pt idx="7096">
                  <c:v>4.2064880000000002</c:v>
                </c:pt>
                <c:pt idx="7097">
                  <c:v>4.2371990000000004</c:v>
                </c:pt>
                <c:pt idx="7098">
                  <c:v>4.1454449999999996</c:v>
                </c:pt>
                <c:pt idx="7099">
                  <c:v>4.169759</c:v>
                </c:pt>
                <c:pt idx="7100">
                  <c:v>4.2231719999999999</c:v>
                </c:pt>
                <c:pt idx="7101">
                  <c:v>4.4035250000000001</c:v>
                </c:pt>
                <c:pt idx="7102">
                  <c:v>4.3091949999999999</c:v>
                </c:pt>
                <c:pt idx="7103">
                  <c:v>4.2790010000000001</c:v>
                </c:pt>
                <c:pt idx="7104">
                  <c:v>4.3518210000000002</c:v>
                </c:pt>
                <c:pt idx="7105">
                  <c:v>4.3498010000000003</c:v>
                </c:pt>
                <c:pt idx="7106">
                  <c:v>4.4214539999999998</c:v>
                </c:pt>
                <c:pt idx="7107">
                  <c:v>4.3593890000000002</c:v>
                </c:pt>
                <c:pt idx="7108">
                  <c:v>4.1623739999999998</c:v>
                </c:pt>
                <c:pt idx="7109">
                  <c:v>4.0483580000000003</c:v>
                </c:pt>
                <c:pt idx="7110">
                  <c:v>4.391032</c:v>
                </c:pt>
                <c:pt idx="7111">
                  <c:v>4.1975980000000002</c:v>
                </c:pt>
                <c:pt idx="7112">
                  <c:v>4.1766040000000002</c:v>
                </c:pt>
                <c:pt idx="7113">
                  <c:v>4.4254290000000003</c:v>
                </c:pt>
                <c:pt idx="7114">
                  <c:v>4.1279139999999996</c:v>
                </c:pt>
                <c:pt idx="7115">
                  <c:v>4.3132729999999997</c:v>
                </c:pt>
                <c:pt idx="7116">
                  <c:v>4.4090119999999997</c:v>
                </c:pt>
                <c:pt idx="7117">
                  <c:v>4.4149890000000003</c:v>
                </c:pt>
                <c:pt idx="7118">
                  <c:v>4.3361390000000002</c:v>
                </c:pt>
                <c:pt idx="7119">
                  <c:v>4.2179659999999997</c:v>
                </c:pt>
                <c:pt idx="7120">
                  <c:v>4.4477190000000002</c:v>
                </c:pt>
                <c:pt idx="7121">
                  <c:v>4.2764329999999999</c:v>
                </c:pt>
                <c:pt idx="7122">
                  <c:v>4.3239590000000003</c:v>
                </c:pt>
                <c:pt idx="7123">
                  <c:v>4.1353609999999996</c:v>
                </c:pt>
                <c:pt idx="7124">
                  <c:v>4.4600530000000003</c:v>
                </c:pt>
                <c:pt idx="7125">
                  <c:v>4.3214170000000003</c:v>
                </c:pt>
                <c:pt idx="7126">
                  <c:v>4.2640820000000001</c:v>
                </c:pt>
                <c:pt idx="7127">
                  <c:v>4.3955339999999996</c:v>
                </c:pt>
                <c:pt idx="7128">
                  <c:v>4.0786429999999996</c:v>
                </c:pt>
                <c:pt idx="7129">
                  <c:v>4.4224490000000003</c:v>
                </c:pt>
                <c:pt idx="7130">
                  <c:v>4.327007</c:v>
                </c:pt>
                <c:pt idx="7131">
                  <c:v>4.2049209999999997</c:v>
                </c:pt>
                <c:pt idx="7132">
                  <c:v>4.159205</c:v>
                </c:pt>
                <c:pt idx="7133">
                  <c:v>4.244453</c:v>
                </c:pt>
                <c:pt idx="7134">
                  <c:v>4.3825159999999999</c:v>
                </c:pt>
                <c:pt idx="7135">
                  <c:v>4.4090119999999997</c:v>
                </c:pt>
                <c:pt idx="7136">
                  <c:v>4.3840199999999996</c:v>
                </c:pt>
                <c:pt idx="7137">
                  <c:v>4.1813370000000001</c:v>
                </c:pt>
                <c:pt idx="7138">
                  <c:v>4.1412019999999998</c:v>
                </c:pt>
                <c:pt idx="7139">
                  <c:v>4.2080549999999999</c:v>
                </c:pt>
                <c:pt idx="7140">
                  <c:v>4.3051130000000004</c:v>
                </c:pt>
                <c:pt idx="7141">
                  <c:v>4.1676500000000001</c:v>
                </c:pt>
                <c:pt idx="7142">
                  <c:v>4.4398059999999999</c:v>
                </c:pt>
                <c:pt idx="7143">
                  <c:v>4.153918</c:v>
                </c:pt>
                <c:pt idx="7144">
                  <c:v>4.2242129999999998</c:v>
                </c:pt>
                <c:pt idx="7145">
                  <c:v>4.3875270000000004</c:v>
                </c:pt>
                <c:pt idx="7146">
                  <c:v>4.1342970000000001</c:v>
                </c:pt>
                <c:pt idx="7147">
                  <c:v>4.3699620000000001</c:v>
                </c:pt>
                <c:pt idx="7148">
                  <c:v>4.2589249999999996</c:v>
                </c:pt>
                <c:pt idx="7149">
                  <c:v>4.16343</c:v>
                </c:pt>
                <c:pt idx="7150">
                  <c:v>4.2754050000000001</c:v>
                </c:pt>
                <c:pt idx="7151">
                  <c:v>4.1907860000000001</c:v>
                </c:pt>
                <c:pt idx="7152">
                  <c:v>4.1844890000000001</c:v>
                </c:pt>
                <c:pt idx="7153">
                  <c:v>4.4570959999999999</c:v>
                </c:pt>
                <c:pt idx="7154">
                  <c:v>4.2299319999999998</c:v>
                </c:pt>
                <c:pt idx="7155">
                  <c:v>4.2273329999999998</c:v>
                </c:pt>
                <c:pt idx="7156">
                  <c:v>4.4378260000000003</c:v>
                </c:pt>
                <c:pt idx="7157">
                  <c:v>4.1385480000000001</c:v>
                </c:pt>
                <c:pt idx="7158">
                  <c:v>4.3015379999999999</c:v>
                </c:pt>
                <c:pt idx="7159">
                  <c:v>4.3875270000000004</c:v>
                </c:pt>
                <c:pt idx="7160">
                  <c:v>4.10121</c:v>
                </c:pt>
                <c:pt idx="7161">
                  <c:v>4.4338629999999997</c:v>
                </c:pt>
                <c:pt idx="7162">
                  <c:v>4.2122310000000001</c:v>
                </c:pt>
                <c:pt idx="7163">
                  <c:v>4.2460060000000004</c:v>
                </c:pt>
                <c:pt idx="7164">
                  <c:v>4.3754900000000001</c:v>
                </c:pt>
                <c:pt idx="7165">
                  <c:v>4.0931639999999998</c:v>
                </c:pt>
                <c:pt idx="7166">
                  <c:v>4.3785030000000003</c:v>
                </c:pt>
                <c:pt idx="7167">
                  <c:v>4.1713399999999998</c:v>
                </c:pt>
                <c:pt idx="7168">
                  <c:v>4.1623739999999998</c:v>
                </c:pt>
                <c:pt idx="7169">
                  <c:v>4.401529</c:v>
                </c:pt>
                <c:pt idx="7170">
                  <c:v>4.3102150000000004</c:v>
                </c:pt>
                <c:pt idx="7171">
                  <c:v>4.3744860000000001</c:v>
                </c:pt>
                <c:pt idx="7172">
                  <c:v>4.123653</c:v>
                </c:pt>
                <c:pt idx="7173">
                  <c:v>4.4526570000000003</c:v>
                </c:pt>
                <c:pt idx="7174">
                  <c:v>4.2640820000000001</c:v>
                </c:pt>
                <c:pt idx="7175">
                  <c:v>4.0979939999999999</c:v>
                </c:pt>
                <c:pt idx="7176">
                  <c:v>4.4851109999999998</c:v>
                </c:pt>
                <c:pt idx="7177">
                  <c:v>4.0008540000000004</c:v>
                </c:pt>
                <c:pt idx="7178">
                  <c:v>4.1486239999999999</c:v>
                </c:pt>
                <c:pt idx="7179">
                  <c:v>4.3729779999999998</c:v>
                </c:pt>
                <c:pt idx="7180">
                  <c:v>4.1071</c:v>
                </c:pt>
                <c:pt idx="7181">
                  <c:v>4.1533889999999998</c:v>
                </c:pt>
                <c:pt idx="7182">
                  <c:v>4.1623739999999998</c:v>
                </c:pt>
                <c:pt idx="7183">
                  <c:v>4.4070179999999999</c:v>
                </c:pt>
                <c:pt idx="7184">
                  <c:v>4.1204549999999998</c:v>
                </c:pt>
                <c:pt idx="7185">
                  <c:v>4.3198910000000001</c:v>
                </c:pt>
                <c:pt idx="7186">
                  <c:v>4.3900309999999996</c:v>
                </c:pt>
                <c:pt idx="7187">
                  <c:v>4.1855390000000003</c:v>
                </c:pt>
                <c:pt idx="7188">
                  <c:v>4.4551230000000004</c:v>
                </c:pt>
                <c:pt idx="7189">
                  <c:v>4.3573719999999998</c:v>
                </c:pt>
                <c:pt idx="7190">
                  <c:v>4.1071</c:v>
                </c:pt>
                <c:pt idx="7191">
                  <c:v>4.3785030000000003</c:v>
                </c:pt>
                <c:pt idx="7192">
                  <c:v>4.3081750000000003</c:v>
                </c:pt>
                <c:pt idx="7193">
                  <c:v>4.1454449999999996</c:v>
                </c:pt>
                <c:pt idx="7194">
                  <c:v>4.4914769999999997</c:v>
                </c:pt>
                <c:pt idx="7195">
                  <c:v>4.4179740000000001</c:v>
                </c:pt>
                <c:pt idx="7196">
                  <c:v>4.1970739999999997</c:v>
                </c:pt>
                <c:pt idx="7197">
                  <c:v>4.099602</c:v>
                </c:pt>
                <c:pt idx="7198">
                  <c:v>4.449694</c:v>
                </c:pt>
                <c:pt idx="7199">
                  <c:v>4.1934079999999998</c:v>
                </c:pt>
                <c:pt idx="7200">
                  <c:v>4.2117089999999999</c:v>
                </c:pt>
                <c:pt idx="7201">
                  <c:v>4.4010300000000004</c:v>
                </c:pt>
                <c:pt idx="7202">
                  <c:v>4.1300429999999997</c:v>
                </c:pt>
                <c:pt idx="7203">
                  <c:v>4.3679500000000004</c:v>
                </c:pt>
                <c:pt idx="7204">
                  <c:v>4.2418639999999996</c:v>
                </c:pt>
                <c:pt idx="7205">
                  <c:v>4.1602610000000002</c:v>
                </c:pt>
                <c:pt idx="7206">
                  <c:v>4.4214539999999998</c:v>
                </c:pt>
                <c:pt idx="7207">
                  <c:v>4.2542790000000004</c:v>
                </c:pt>
                <c:pt idx="7208">
                  <c:v>4.4368350000000003</c:v>
                </c:pt>
                <c:pt idx="7209">
                  <c:v>4.3800080000000001</c:v>
                </c:pt>
                <c:pt idx="7210">
                  <c:v>4.2589249999999996</c:v>
                </c:pt>
                <c:pt idx="7211">
                  <c:v>4.1449150000000001</c:v>
                </c:pt>
                <c:pt idx="7212">
                  <c:v>4.2542790000000004</c:v>
                </c:pt>
                <c:pt idx="7213">
                  <c:v>4.3401909999999999</c:v>
                </c:pt>
                <c:pt idx="7214">
                  <c:v>4.4139929999999996</c:v>
                </c:pt>
                <c:pt idx="7215">
                  <c:v>4.4269189999999998</c:v>
                </c:pt>
                <c:pt idx="7216">
                  <c:v>4.3168379999999997</c:v>
                </c:pt>
                <c:pt idx="7217">
                  <c:v>4.1892129999999996</c:v>
                </c:pt>
                <c:pt idx="7218">
                  <c:v>4.0667730000000004</c:v>
                </c:pt>
                <c:pt idx="7219">
                  <c:v>4.0380320000000003</c:v>
                </c:pt>
                <c:pt idx="7220">
                  <c:v>4.1412019999999998</c:v>
                </c:pt>
                <c:pt idx="7221">
                  <c:v>4.3895299999999997</c:v>
                </c:pt>
                <c:pt idx="7222">
                  <c:v>4.4353490000000004</c:v>
                </c:pt>
                <c:pt idx="7223">
                  <c:v>4.1300429999999997</c:v>
                </c:pt>
                <c:pt idx="7224">
                  <c:v>4.2158810000000004</c:v>
                </c:pt>
                <c:pt idx="7225">
                  <c:v>4.3447459999999998</c:v>
                </c:pt>
                <c:pt idx="7226">
                  <c:v>4.1038880000000004</c:v>
                </c:pt>
                <c:pt idx="7227">
                  <c:v>4.2205700000000004</c:v>
                </c:pt>
                <c:pt idx="7228">
                  <c:v>4.2969379999999999</c:v>
                </c:pt>
                <c:pt idx="7229">
                  <c:v>4.4134950000000002</c:v>
                </c:pt>
                <c:pt idx="7230">
                  <c:v>4.4129969999999998</c:v>
                </c:pt>
                <c:pt idx="7231">
                  <c:v>4.1268500000000001</c:v>
                </c:pt>
                <c:pt idx="7232">
                  <c:v>4.3885290000000001</c:v>
                </c:pt>
                <c:pt idx="7233">
                  <c:v>4.263566</c:v>
                </c:pt>
                <c:pt idx="7234">
                  <c:v>4.077566</c:v>
                </c:pt>
                <c:pt idx="7235">
                  <c:v>4.1022819999999998</c:v>
                </c:pt>
                <c:pt idx="7236">
                  <c:v>4.233047</c:v>
                </c:pt>
                <c:pt idx="7237">
                  <c:v>4.4174769999999999</c:v>
                </c:pt>
                <c:pt idx="7238">
                  <c:v>4.4194659999999999</c:v>
                </c:pt>
                <c:pt idx="7239">
                  <c:v>4.2805410000000004</c:v>
                </c:pt>
                <c:pt idx="7240">
                  <c:v>4.1177869999999999</c:v>
                </c:pt>
                <c:pt idx="7241">
                  <c:v>4.0640700000000001</c:v>
                </c:pt>
                <c:pt idx="7242">
                  <c:v>4.1760780000000004</c:v>
                </c:pt>
                <c:pt idx="7243">
                  <c:v>4.1576199999999996</c:v>
                </c:pt>
                <c:pt idx="7244">
                  <c:v>4.2969379999999999</c:v>
                </c:pt>
                <c:pt idx="7245">
                  <c:v>4.3482849999999997</c:v>
                </c:pt>
                <c:pt idx="7246">
                  <c:v>4.3955339999999996</c:v>
                </c:pt>
                <c:pt idx="7247">
                  <c:v>4.4144909999999999</c:v>
                </c:pt>
                <c:pt idx="7248">
                  <c:v>4.3051130000000004</c:v>
                </c:pt>
                <c:pt idx="7249">
                  <c:v>4.1528600000000004</c:v>
                </c:pt>
                <c:pt idx="7250">
                  <c:v>4.4806999999999997</c:v>
                </c:pt>
                <c:pt idx="7251">
                  <c:v>4.1033530000000003</c:v>
                </c:pt>
                <c:pt idx="7252">
                  <c:v>4.3487900000000002</c:v>
                </c:pt>
                <c:pt idx="7253">
                  <c:v>4.4164820000000002</c:v>
                </c:pt>
                <c:pt idx="7254">
                  <c:v>4.4684220000000003</c:v>
                </c:pt>
                <c:pt idx="7255">
                  <c:v>4.3835189999999997</c:v>
                </c:pt>
                <c:pt idx="7256">
                  <c:v>4.0721730000000003</c:v>
                </c:pt>
                <c:pt idx="7257">
                  <c:v>4.0926280000000004</c:v>
                </c:pt>
                <c:pt idx="7258">
                  <c:v>4.1433239999999998</c:v>
                </c:pt>
                <c:pt idx="7259">
                  <c:v>4.4363400000000004</c:v>
                </c:pt>
                <c:pt idx="7260">
                  <c:v>4.4189689999999997</c:v>
                </c:pt>
                <c:pt idx="7261">
                  <c:v>4.3603969999999999</c:v>
                </c:pt>
                <c:pt idx="7262">
                  <c:v>4.1412019999999998</c:v>
                </c:pt>
                <c:pt idx="7263">
                  <c:v>4.1140499999999998</c:v>
                </c:pt>
                <c:pt idx="7264">
                  <c:v>4.3925330000000002</c:v>
                </c:pt>
                <c:pt idx="7265">
                  <c:v>4.4427750000000001</c:v>
                </c:pt>
                <c:pt idx="7266">
                  <c:v>4.4358449999999996</c:v>
                </c:pt>
                <c:pt idx="7267">
                  <c:v>4.188688</c:v>
                </c:pt>
                <c:pt idx="7268">
                  <c:v>4.318365</c:v>
                </c:pt>
                <c:pt idx="7269">
                  <c:v>4.2841339999999999</c:v>
                </c:pt>
                <c:pt idx="7270">
                  <c:v>4.4274149999999999</c:v>
                </c:pt>
                <c:pt idx="7271">
                  <c:v>4.2268129999999999</c:v>
                </c:pt>
                <c:pt idx="7272">
                  <c:v>4.077566</c:v>
                </c:pt>
                <c:pt idx="7273">
                  <c:v>4.1044239999999999</c:v>
                </c:pt>
                <c:pt idx="7274">
                  <c:v>4.169232</c:v>
                </c:pt>
                <c:pt idx="7275">
                  <c:v>4.4649780000000003</c:v>
                </c:pt>
                <c:pt idx="7276">
                  <c:v>4.4900080000000004</c:v>
                </c:pt>
                <c:pt idx="7277">
                  <c:v>4.1353609999999996</c:v>
                </c:pt>
                <c:pt idx="7278">
                  <c:v>4.2408279999999996</c:v>
                </c:pt>
                <c:pt idx="7279">
                  <c:v>4.3744860000000001</c:v>
                </c:pt>
                <c:pt idx="7280">
                  <c:v>4.07972</c:v>
                </c:pt>
                <c:pt idx="7281">
                  <c:v>4.4254290000000003</c:v>
                </c:pt>
                <c:pt idx="7282">
                  <c:v>4.2257730000000002</c:v>
                </c:pt>
                <c:pt idx="7283">
                  <c:v>4.2174440000000004</c:v>
                </c:pt>
                <c:pt idx="7284">
                  <c:v>4.4934329999999996</c:v>
                </c:pt>
                <c:pt idx="7285">
                  <c:v>4.2413449999999999</c:v>
                </c:pt>
                <c:pt idx="7286">
                  <c:v>4.4427750000000001</c:v>
                </c:pt>
                <c:pt idx="7287">
                  <c:v>4.479228</c:v>
                </c:pt>
                <c:pt idx="7288">
                  <c:v>4.4318799999999996</c:v>
                </c:pt>
                <c:pt idx="7289">
                  <c:v>4.4149890000000003</c:v>
                </c:pt>
                <c:pt idx="7290">
                  <c:v>4.424436</c:v>
                </c:pt>
                <c:pt idx="7291">
                  <c:v>4.2278529999999996</c:v>
                </c:pt>
                <c:pt idx="7292">
                  <c:v>4.0564929999999997</c:v>
                </c:pt>
                <c:pt idx="7293">
                  <c:v>4.048902</c:v>
                </c:pt>
                <c:pt idx="7294">
                  <c:v>4.1438550000000003</c:v>
                </c:pt>
                <c:pt idx="7295">
                  <c:v>4.318365</c:v>
                </c:pt>
                <c:pt idx="7296">
                  <c:v>4.3885290000000001</c:v>
                </c:pt>
                <c:pt idx="7297">
                  <c:v>4.23149</c:v>
                </c:pt>
                <c:pt idx="7298">
                  <c:v>4.2651120000000002</c:v>
                </c:pt>
                <c:pt idx="7299">
                  <c:v>4.4144909999999999</c:v>
                </c:pt>
                <c:pt idx="7300">
                  <c:v>4.4546299999999999</c:v>
                </c:pt>
                <c:pt idx="7301">
                  <c:v>4.4452480000000003</c:v>
                </c:pt>
                <c:pt idx="7302">
                  <c:v>4.3061340000000001</c:v>
                </c:pt>
                <c:pt idx="7303">
                  <c:v>4.4164820000000002</c:v>
                </c:pt>
                <c:pt idx="7304">
                  <c:v>4.3820139999999999</c:v>
                </c:pt>
                <c:pt idx="7305">
                  <c:v>4.2954040000000004</c:v>
                </c:pt>
                <c:pt idx="7306">
                  <c:v>4.2511789999999996</c:v>
                </c:pt>
                <c:pt idx="7307">
                  <c:v>4.0926280000000004</c:v>
                </c:pt>
                <c:pt idx="7308">
                  <c:v>4.2460060000000004</c:v>
                </c:pt>
                <c:pt idx="7309">
                  <c:v>4.3198910000000001</c:v>
                </c:pt>
                <c:pt idx="7310">
                  <c:v>4.4635009999999999</c:v>
                </c:pt>
                <c:pt idx="7311">
                  <c:v>4.3376590000000004</c:v>
                </c:pt>
                <c:pt idx="7312">
                  <c:v>4.2918209999999997</c:v>
                </c:pt>
                <c:pt idx="7313">
                  <c:v>4.1209879999999997</c:v>
                </c:pt>
                <c:pt idx="7314">
                  <c:v>4.2361610000000001</c:v>
                </c:pt>
                <c:pt idx="7315">
                  <c:v>4.4229450000000003</c:v>
                </c:pt>
                <c:pt idx="7316">
                  <c:v>4.2820819999999999</c:v>
                </c:pt>
                <c:pt idx="7317">
                  <c:v>4.1311070000000001</c:v>
                </c:pt>
                <c:pt idx="7318">
                  <c:v>4.1065649999999998</c:v>
                </c:pt>
                <c:pt idx="7319">
                  <c:v>4.2738630000000004</c:v>
                </c:pt>
                <c:pt idx="7320">
                  <c:v>4.4452480000000003</c:v>
                </c:pt>
                <c:pt idx="7321">
                  <c:v>4.4403009999999998</c:v>
                </c:pt>
                <c:pt idx="7322">
                  <c:v>4.4199630000000001</c:v>
                </c:pt>
                <c:pt idx="7323">
                  <c:v>4.1044239999999999</c:v>
                </c:pt>
                <c:pt idx="7324">
                  <c:v>4.0824129999999998</c:v>
                </c:pt>
                <c:pt idx="7325">
                  <c:v>4.0953119999999998</c:v>
                </c:pt>
                <c:pt idx="7326">
                  <c:v>4.1300429999999997</c:v>
                </c:pt>
                <c:pt idx="7327">
                  <c:v>4.2460060000000004</c:v>
                </c:pt>
                <c:pt idx="7328">
                  <c:v>4.0845659999999997</c:v>
                </c:pt>
                <c:pt idx="7329">
                  <c:v>4.1065649999999998</c:v>
                </c:pt>
                <c:pt idx="7330">
                  <c:v>4.2210910000000004</c:v>
                </c:pt>
                <c:pt idx="7331">
                  <c:v>4.2625359999999999</c:v>
                </c:pt>
                <c:pt idx="7332">
                  <c:v>4.2625359999999999</c:v>
                </c:pt>
                <c:pt idx="7333">
                  <c:v>4.0172990000000004</c:v>
                </c:pt>
                <c:pt idx="7334">
                  <c:v>4.4139929999999996</c:v>
                </c:pt>
                <c:pt idx="7335">
                  <c:v>4.2179659999999997</c:v>
                </c:pt>
                <c:pt idx="7336">
                  <c:v>4.1225870000000002</c:v>
                </c:pt>
                <c:pt idx="7337">
                  <c:v>4.4080149999999998</c:v>
                </c:pt>
                <c:pt idx="7338">
                  <c:v>4.3025599999999997</c:v>
                </c:pt>
                <c:pt idx="7339">
                  <c:v>4.1081700000000003</c:v>
                </c:pt>
                <c:pt idx="7340">
                  <c:v>4.0041479999999998</c:v>
                </c:pt>
                <c:pt idx="7341">
                  <c:v>4.3729779999999998</c:v>
                </c:pt>
                <c:pt idx="7342">
                  <c:v>4.3487900000000002</c:v>
                </c:pt>
                <c:pt idx="7343">
                  <c:v>4.1544470000000002</c:v>
                </c:pt>
                <c:pt idx="7344">
                  <c:v>4.1507430000000003</c:v>
                </c:pt>
                <c:pt idx="7345">
                  <c:v>4.4154859999999996</c:v>
                </c:pt>
                <c:pt idx="7346">
                  <c:v>4.3845210000000003</c:v>
                </c:pt>
                <c:pt idx="7347">
                  <c:v>4.4184710000000003</c:v>
                </c:pt>
                <c:pt idx="7348">
                  <c:v>4.3684539999999998</c:v>
                </c:pt>
                <c:pt idx="7349">
                  <c:v>4.3061340000000001</c:v>
                </c:pt>
                <c:pt idx="7350">
                  <c:v>4.2542790000000004</c:v>
                </c:pt>
                <c:pt idx="7351">
                  <c:v>4.1220540000000003</c:v>
                </c:pt>
                <c:pt idx="7352">
                  <c:v>4.1289790000000002</c:v>
                </c:pt>
                <c:pt idx="7353">
                  <c:v>4.1167199999999999</c:v>
                </c:pt>
                <c:pt idx="7354">
                  <c:v>4.1629019999999999</c:v>
                </c:pt>
                <c:pt idx="7355">
                  <c:v>4.1284470000000004</c:v>
                </c:pt>
                <c:pt idx="7356">
                  <c:v>4.1660680000000001</c:v>
                </c:pt>
                <c:pt idx="7357">
                  <c:v>4.2532459999999999</c:v>
                </c:pt>
                <c:pt idx="7358">
                  <c:v>4.0759489999999996</c:v>
                </c:pt>
                <c:pt idx="7359">
                  <c:v>4.0461869999999998</c:v>
                </c:pt>
                <c:pt idx="7360">
                  <c:v>4.0564929999999997</c:v>
                </c:pt>
                <c:pt idx="7361">
                  <c:v>4.2096210000000003</c:v>
                </c:pt>
                <c:pt idx="7362">
                  <c:v>4.3209080000000002</c:v>
                </c:pt>
                <c:pt idx="7363">
                  <c:v>4.4303920000000003</c:v>
                </c:pt>
                <c:pt idx="7364">
                  <c:v>4.4541370000000002</c:v>
                </c:pt>
                <c:pt idx="7365">
                  <c:v>4.3729779999999998</c:v>
                </c:pt>
                <c:pt idx="7366">
                  <c:v>4.455616</c:v>
                </c:pt>
                <c:pt idx="7367">
                  <c:v>4.4358449999999996</c:v>
                </c:pt>
                <c:pt idx="7368">
                  <c:v>4.2049209999999997</c:v>
                </c:pt>
                <c:pt idx="7369">
                  <c:v>4.3795060000000001</c:v>
                </c:pt>
                <c:pt idx="7370">
                  <c:v>4.449694</c:v>
                </c:pt>
                <c:pt idx="7371">
                  <c:v>4.4115029999999997</c:v>
                </c:pt>
                <c:pt idx="7372">
                  <c:v>4.3945340000000002</c:v>
                </c:pt>
                <c:pt idx="7373">
                  <c:v>4.4363400000000004</c:v>
                </c:pt>
                <c:pt idx="7374">
                  <c:v>4.362412</c:v>
                </c:pt>
                <c:pt idx="7375">
                  <c:v>4.1792350000000003</c:v>
                </c:pt>
                <c:pt idx="7376">
                  <c:v>4.1337659999999996</c:v>
                </c:pt>
                <c:pt idx="7377">
                  <c:v>4.1991680000000002</c:v>
                </c:pt>
                <c:pt idx="7378">
                  <c:v>4.0910169999999999</c:v>
                </c:pt>
                <c:pt idx="7379">
                  <c:v>4.1183209999999999</c:v>
                </c:pt>
                <c:pt idx="7380">
                  <c:v>4.1295109999999999</c:v>
                </c:pt>
                <c:pt idx="7381">
                  <c:v>4.1491540000000002</c:v>
                </c:pt>
                <c:pt idx="7382">
                  <c:v>4.0877920000000003</c:v>
                </c:pt>
                <c:pt idx="7383">
                  <c:v>4.257377</c:v>
                </c:pt>
                <c:pt idx="7384">
                  <c:v>4.0910169999999999</c:v>
                </c:pt>
                <c:pt idx="7385">
                  <c:v>4.1892129999999996</c:v>
                </c:pt>
                <c:pt idx="7386">
                  <c:v>4.4826610000000002</c:v>
                </c:pt>
                <c:pt idx="7387">
                  <c:v>4.4134950000000002</c:v>
                </c:pt>
                <c:pt idx="7388">
                  <c:v>4.3649310000000003</c:v>
                </c:pt>
                <c:pt idx="7389">
                  <c:v>4.4020279999999996</c:v>
                </c:pt>
                <c:pt idx="7390">
                  <c:v>4.4743190000000004</c:v>
                </c:pt>
                <c:pt idx="7391">
                  <c:v>4.46793</c:v>
                </c:pt>
                <c:pt idx="7392">
                  <c:v>4.4115029999999997</c:v>
                </c:pt>
                <c:pt idx="7393">
                  <c:v>4.4914769999999997</c:v>
                </c:pt>
                <c:pt idx="7394">
                  <c:v>4.4065190000000003</c:v>
                </c:pt>
                <c:pt idx="7395">
                  <c:v>4.5046670000000004</c:v>
                </c:pt>
                <c:pt idx="7396">
                  <c:v>4.2974500000000004</c:v>
                </c:pt>
                <c:pt idx="7397">
                  <c:v>4.2439359999999997</c:v>
                </c:pt>
                <c:pt idx="7398">
                  <c:v>4.4149890000000003</c:v>
                </c:pt>
                <c:pt idx="7399">
                  <c:v>4.0559510000000003</c:v>
                </c:pt>
                <c:pt idx="7400">
                  <c:v>4.0915540000000004</c:v>
                </c:pt>
                <c:pt idx="7401">
                  <c:v>4.0716330000000003</c:v>
                </c:pt>
                <c:pt idx="7402">
                  <c:v>4.0737920000000001</c:v>
                </c:pt>
                <c:pt idx="7403">
                  <c:v>4.3193820000000001</c:v>
                </c:pt>
                <c:pt idx="7404">
                  <c:v>4.4189689999999997</c:v>
                </c:pt>
                <c:pt idx="7405">
                  <c:v>4.0499869999999998</c:v>
                </c:pt>
                <c:pt idx="7406">
                  <c:v>4.4264219999999996</c:v>
                </c:pt>
                <c:pt idx="7407">
                  <c:v>4.2278529999999996</c:v>
                </c:pt>
                <c:pt idx="7408">
                  <c:v>4.1844890000000001</c:v>
                </c:pt>
                <c:pt idx="7409">
                  <c:v>4.4811899999999998</c:v>
                </c:pt>
                <c:pt idx="7410">
                  <c:v>4.3457569999999999</c:v>
                </c:pt>
                <c:pt idx="7411">
                  <c:v>4.3477790000000001</c:v>
                </c:pt>
                <c:pt idx="7412">
                  <c:v>4.1860650000000001</c:v>
                </c:pt>
                <c:pt idx="7413">
                  <c:v>4.1273819999999999</c:v>
                </c:pt>
                <c:pt idx="7414">
                  <c:v>4.1220540000000003</c:v>
                </c:pt>
                <c:pt idx="7415">
                  <c:v>4.4254290000000003</c:v>
                </c:pt>
                <c:pt idx="7416">
                  <c:v>4.0904800000000003</c:v>
                </c:pt>
                <c:pt idx="7417">
                  <c:v>4.4115029999999997</c:v>
                </c:pt>
                <c:pt idx="7418">
                  <c:v>4.2928449999999998</c:v>
                </c:pt>
                <c:pt idx="7419">
                  <c:v>4.0791820000000003</c:v>
                </c:pt>
                <c:pt idx="7420">
                  <c:v>4.4856009999999999</c:v>
                </c:pt>
                <c:pt idx="7421">
                  <c:v>4.1321709999999996</c:v>
                </c:pt>
                <c:pt idx="7422">
                  <c:v>4.4546299999999999</c:v>
                </c:pt>
                <c:pt idx="7423">
                  <c:v>4.4298950000000001</c:v>
                </c:pt>
                <c:pt idx="7424">
                  <c:v>4.2856730000000001</c:v>
                </c:pt>
                <c:pt idx="7425">
                  <c:v>4.0867170000000002</c:v>
                </c:pt>
                <c:pt idx="7426">
                  <c:v>4.4511760000000002</c:v>
                </c:pt>
                <c:pt idx="7427">
                  <c:v>4.46793</c:v>
                </c:pt>
                <c:pt idx="7428">
                  <c:v>4.3066440000000004</c:v>
                </c:pt>
                <c:pt idx="7429">
                  <c:v>4.0651510000000002</c:v>
                </c:pt>
                <c:pt idx="7430">
                  <c:v>4.4080149999999998</c:v>
                </c:pt>
                <c:pt idx="7431">
                  <c:v>4.2361610000000001</c:v>
                </c:pt>
                <c:pt idx="7432">
                  <c:v>4.0651510000000002</c:v>
                </c:pt>
                <c:pt idx="7433">
                  <c:v>4.4939220000000004</c:v>
                </c:pt>
                <c:pt idx="7434">
                  <c:v>4.0396640000000001</c:v>
                </c:pt>
                <c:pt idx="7435">
                  <c:v>4.3487900000000002</c:v>
                </c:pt>
                <c:pt idx="7436">
                  <c:v>4.3076650000000001</c:v>
                </c:pt>
                <c:pt idx="7437">
                  <c:v>4.1151179999999998</c:v>
                </c:pt>
                <c:pt idx="7438">
                  <c:v>4.4378260000000003</c:v>
                </c:pt>
                <c:pt idx="7439">
                  <c:v>4.2028299999999996</c:v>
                </c:pt>
                <c:pt idx="7440">
                  <c:v>4.1944559999999997</c:v>
                </c:pt>
                <c:pt idx="7441">
                  <c:v>4.4674379999999996</c:v>
                </c:pt>
                <c:pt idx="7442">
                  <c:v>4.0423830000000001</c:v>
                </c:pt>
                <c:pt idx="7443">
                  <c:v>4.1776559999999998</c:v>
                </c:pt>
                <c:pt idx="7444">
                  <c:v>4.4595599999999997</c:v>
                </c:pt>
                <c:pt idx="7445">
                  <c:v>4.255312</c:v>
                </c:pt>
                <c:pt idx="7446">
                  <c:v>4.1449150000000001</c:v>
                </c:pt>
                <c:pt idx="7447">
                  <c:v>4.0602830000000001</c:v>
                </c:pt>
                <c:pt idx="7448">
                  <c:v>4.1496839999999997</c:v>
                </c:pt>
                <c:pt idx="7449">
                  <c:v>4.2671729999999997</c:v>
                </c:pt>
                <c:pt idx="7450">
                  <c:v>4.0575760000000001</c:v>
                </c:pt>
                <c:pt idx="7451">
                  <c:v>4.104959</c:v>
                </c:pt>
                <c:pt idx="7452">
                  <c:v>4.2743760000000002</c:v>
                </c:pt>
                <c:pt idx="7453">
                  <c:v>4.5007630000000001</c:v>
                </c:pt>
                <c:pt idx="7454">
                  <c:v>4.4412909999999997</c:v>
                </c:pt>
                <c:pt idx="7455">
                  <c:v>4.2294119999999999</c:v>
                </c:pt>
                <c:pt idx="7456">
                  <c:v>4.085642</c:v>
                </c:pt>
                <c:pt idx="7457">
                  <c:v>4.0564929999999997</c:v>
                </c:pt>
                <c:pt idx="7458">
                  <c:v>4.3674470000000003</c:v>
                </c:pt>
                <c:pt idx="7459">
                  <c:v>4.2148380000000003</c:v>
                </c:pt>
                <c:pt idx="7460">
                  <c:v>4.3193820000000001</c:v>
                </c:pt>
                <c:pt idx="7461">
                  <c:v>4.2702619999999998</c:v>
                </c:pt>
                <c:pt idx="7462">
                  <c:v>4.4313840000000004</c:v>
                </c:pt>
                <c:pt idx="7463">
                  <c:v>4.4284080000000001</c:v>
                </c:pt>
                <c:pt idx="7464">
                  <c:v>4.1991680000000002</c:v>
                </c:pt>
                <c:pt idx="7465">
                  <c:v>4.1860650000000001</c:v>
                </c:pt>
                <c:pt idx="7466">
                  <c:v>4.4264219999999996</c:v>
                </c:pt>
                <c:pt idx="7467">
                  <c:v>4.4060199999999998</c:v>
                </c:pt>
                <c:pt idx="7468">
                  <c:v>4.2969379999999999</c:v>
                </c:pt>
                <c:pt idx="7469">
                  <c:v>4.1311070000000001</c:v>
                </c:pt>
                <c:pt idx="7470">
                  <c:v>4.4343589999999997</c:v>
                </c:pt>
                <c:pt idx="7471">
                  <c:v>4.1199209999999997</c:v>
                </c:pt>
                <c:pt idx="7472">
                  <c:v>4.2475589999999999</c:v>
                </c:pt>
                <c:pt idx="7473">
                  <c:v>4.4134950000000002</c:v>
                </c:pt>
                <c:pt idx="7474">
                  <c:v>4.0238579999999997</c:v>
                </c:pt>
                <c:pt idx="7475">
                  <c:v>4.4259259999999996</c:v>
                </c:pt>
                <c:pt idx="7476">
                  <c:v>4.4846219999999999</c:v>
                </c:pt>
                <c:pt idx="7477">
                  <c:v>4.4914769999999997</c:v>
                </c:pt>
                <c:pt idx="7478">
                  <c:v>4.4020279999999996</c:v>
                </c:pt>
                <c:pt idx="7479">
                  <c:v>4.4358449999999996</c:v>
                </c:pt>
                <c:pt idx="7480">
                  <c:v>4.3830179999999999</c:v>
                </c:pt>
                <c:pt idx="7481">
                  <c:v>4.2877229999999997</c:v>
                </c:pt>
                <c:pt idx="7482">
                  <c:v>4.4348539999999996</c:v>
                </c:pt>
                <c:pt idx="7483">
                  <c:v>4.327007</c:v>
                </c:pt>
                <c:pt idx="7484">
                  <c:v>4.2454879999999999</c:v>
                </c:pt>
                <c:pt idx="7485">
                  <c:v>4.4120010000000001</c:v>
                </c:pt>
                <c:pt idx="7486">
                  <c:v>4.255312</c:v>
                </c:pt>
                <c:pt idx="7487">
                  <c:v>4.243417</c:v>
                </c:pt>
                <c:pt idx="7488">
                  <c:v>3.9826869999999999</c:v>
                </c:pt>
                <c:pt idx="7489">
                  <c:v>4.3422159999999996</c:v>
                </c:pt>
                <c:pt idx="7490">
                  <c:v>4.3523259999999997</c:v>
                </c:pt>
                <c:pt idx="7491">
                  <c:v>4.4144909999999999</c:v>
                </c:pt>
                <c:pt idx="7492">
                  <c:v>4.362412</c:v>
                </c:pt>
                <c:pt idx="7493">
                  <c:v>4.2640820000000001</c:v>
                </c:pt>
                <c:pt idx="7494">
                  <c:v>4.4427750000000001</c:v>
                </c:pt>
                <c:pt idx="7495">
                  <c:v>4.1257840000000003</c:v>
                </c:pt>
                <c:pt idx="7496">
                  <c:v>4.3880280000000003</c:v>
                </c:pt>
                <c:pt idx="7497">
                  <c:v>4.2841339999999999</c:v>
                </c:pt>
                <c:pt idx="7498">
                  <c:v>4.0877920000000003</c:v>
                </c:pt>
                <c:pt idx="7499">
                  <c:v>4.2748910000000002</c:v>
                </c:pt>
                <c:pt idx="7500">
                  <c:v>4.1944559999999997</c:v>
                </c:pt>
                <c:pt idx="7501">
                  <c:v>4.1268500000000001</c:v>
                </c:pt>
                <c:pt idx="7502">
                  <c:v>4.1597330000000001</c:v>
                </c:pt>
                <c:pt idx="7503">
                  <c:v>4.1396100000000002</c:v>
                </c:pt>
                <c:pt idx="7504">
                  <c:v>4.3970339999999997</c:v>
                </c:pt>
                <c:pt idx="7505">
                  <c:v>4.1358920000000001</c:v>
                </c:pt>
                <c:pt idx="7506">
                  <c:v>4.2989839999999999</c:v>
                </c:pt>
                <c:pt idx="7507">
                  <c:v>4.188688</c:v>
                </c:pt>
                <c:pt idx="7508">
                  <c:v>4.4432700000000001</c:v>
                </c:pt>
                <c:pt idx="7509">
                  <c:v>4.0629879999999998</c:v>
                </c:pt>
                <c:pt idx="7510">
                  <c:v>4.2184860000000004</c:v>
                </c:pt>
                <c:pt idx="7511">
                  <c:v>4.4708800000000002</c:v>
                </c:pt>
                <c:pt idx="7512">
                  <c:v>4.1022819999999998</c:v>
                </c:pt>
                <c:pt idx="7513">
                  <c:v>4.2460060000000004</c:v>
                </c:pt>
                <c:pt idx="7514">
                  <c:v>4.4333669999999996</c:v>
                </c:pt>
                <c:pt idx="7515">
                  <c:v>4.0592009999999998</c:v>
                </c:pt>
                <c:pt idx="7516">
                  <c:v>4.4615320000000001</c:v>
                </c:pt>
                <c:pt idx="7517">
                  <c:v>4.0894050000000002</c:v>
                </c:pt>
                <c:pt idx="7518">
                  <c:v>4.2132740000000002</c:v>
                </c:pt>
                <c:pt idx="7519">
                  <c:v>4.3543450000000004</c:v>
                </c:pt>
                <c:pt idx="7520">
                  <c:v>4.1209879999999997</c:v>
                </c:pt>
                <c:pt idx="7521">
                  <c:v>4.3945340000000002</c:v>
                </c:pt>
                <c:pt idx="7522">
                  <c:v>4.2640820000000001</c:v>
                </c:pt>
                <c:pt idx="7523">
                  <c:v>4.1470349999999998</c:v>
                </c:pt>
                <c:pt idx="7524">
                  <c:v>4.4511760000000002</c:v>
                </c:pt>
                <c:pt idx="7525">
                  <c:v>4.2423820000000001</c:v>
                </c:pt>
                <c:pt idx="7526">
                  <c:v>4.381011</c:v>
                </c:pt>
                <c:pt idx="7527">
                  <c:v>4.1321709999999996</c:v>
                </c:pt>
                <c:pt idx="7528">
                  <c:v>4.3533359999999997</c:v>
                </c:pt>
                <c:pt idx="7529">
                  <c:v>4.4417850000000003</c:v>
                </c:pt>
                <c:pt idx="7530">
                  <c:v>4.3477790000000001</c:v>
                </c:pt>
                <c:pt idx="7531">
                  <c:v>4.3325899999999997</c:v>
                </c:pt>
                <c:pt idx="7532">
                  <c:v>4.439311</c:v>
                </c:pt>
                <c:pt idx="7533">
                  <c:v>4.439311</c:v>
                </c:pt>
                <c:pt idx="7534">
                  <c:v>4.3830179999999999</c:v>
                </c:pt>
                <c:pt idx="7535">
                  <c:v>4.4595599999999997</c:v>
                </c:pt>
                <c:pt idx="7536">
                  <c:v>4.0743299999999998</c:v>
                </c:pt>
                <c:pt idx="7537">
                  <c:v>4.2294119999999999</c:v>
                </c:pt>
                <c:pt idx="7538">
                  <c:v>4.3915319999999998</c:v>
                </c:pt>
                <c:pt idx="7539">
                  <c:v>4.4184710000000003</c:v>
                </c:pt>
                <c:pt idx="7540">
                  <c:v>4.3204000000000002</c:v>
                </c:pt>
                <c:pt idx="7541">
                  <c:v>4.3538399999999999</c:v>
                </c:pt>
                <c:pt idx="7542">
                  <c:v>4.1060299999999996</c:v>
                </c:pt>
                <c:pt idx="7543">
                  <c:v>4.4492010000000004</c:v>
                </c:pt>
                <c:pt idx="7544">
                  <c:v>4.2101430000000004</c:v>
                </c:pt>
                <c:pt idx="7545">
                  <c:v>4.2179659999999997</c:v>
                </c:pt>
                <c:pt idx="7546">
                  <c:v>4.4115029999999997</c:v>
                </c:pt>
                <c:pt idx="7547">
                  <c:v>4.1215210000000004</c:v>
                </c:pt>
                <c:pt idx="7548">
                  <c:v>4.3508110000000002</c:v>
                </c:pt>
                <c:pt idx="7549">
                  <c:v>4.2877229999999997</c:v>
                </c:pt>
                <c:pt idx="7550">
                  <c:v>4.1113780000000002</c:v>
                </c:pt>
                <c:pt idx="7551">
                  <c:v>4.4639939999999996</c:v>
                </c:pt>
                <c:pt idx="7552">
                  <c:v>4.163958</c:v>
                </c:pt>
                <c:pt idx="7553">
                  <c:v>4.0754089999999996</c:v>
                </c:pt>
                <c:pt idx="7554">
                  <c:v>4.099602</c:v>
                </c:pt>
                <c:pt idx="7555">
                  <c:v>4.3066440000000004</c:v>
                </c:pt>
                <c:pt idx="7556">
                  <c:v>4.3568680000000004</c:v>
                </c:pt>
                <c:pt idx="7557">
                  <c:v>4.1544470000000002</c:v>
                </c:pt>
                <c:pt idx="7558">
                  <c:v>4.169232</c:v>
                </c:pt>
                <c:pt idx="7559">
                  <c:v>4.1342970000000001</c:v>
                </c:pt>
                <c:pt idx="7560">
                  <c:v>4.0162050000000002</c:v>
                </c:pt>
                <c:pt idx="7561">
                  <c:v>4.2283730000000004</c:v>
                </c:pt>
                <c:pt idx="7562">
                  <c:v>4.3356320000000004</c:v>
                </c:pt>
                <c:pt idx="7563">
                  <c:v>4.4129969999999998</c:v>
                </c:pt>
                <c:pt idx="7564">
                  <c:v>3.9893040000000002</c:v>
                </c:pt>
                <c:pt idx="7565">
                  <c:v>4.4189689999999997</c:v>
                </c:pt>
                <c:pt idx="7566">
                  <c:v>4.2408279999999996</c:v>
                </c:pt>
                <c:pt idx="7567">
                  <c:v>4.059742</c:v>
                </c:pt>
                <c:pt idx="7568">
                  <c:v>4.0429269999999997</c:v>
                </c:pt>
                <c:pt idx="7569">
                  <c:v>4.3336040000000002</c:v>
                </c:pt>
                <c:pt idx="7570">
                  <c:v>4.4427750000000001</c:v>
                </c:pt>
                <c:pt idx="7571">
                  <c:v>4.0276779999999999</c:v>
                </c:pt>
                <c:pt idx="7572">
                  <c:v>4.0877920000000003</c:v>
                </c:pt>
                <c:pt idx="7573">
                  <c:v>4.3224340000000003</c:v>
                </c:pt>
                <c:pt idx="7574">
                  <c:v>4.2702619999999998</c:v>
                </c:pt>
                <c:pt idx="7575">
                  <c:v>4.3198910000000001</c:v>
                </c:pt>
                <c:pt idx="7576">
                  <c:v>4.2620199999999997</c:v>
                </c:pt>
                <c:pt idx="7577">
                  <c:v>4.0478160000000001</c:v>
                </c:pt>
                <c:pt idx="7578">
                  <c:v>4.0667730000000004</c:v>
                </c:pt>
                <c:pt idx="7579">
                  <c:v>4.1316389999999998</c:v>
                </c:pt>
                <c:pt idx="7580">
                  <c:v>4.0336759999999998</c:v>
                </c:pt>
                <c:pt idx="7581">
                  <c:v>4.4526570000000003</c:v>
                </c:pt>
                <c:pt idx="7582">
                  <c:v>4.2609890000000004</c:v>
                </c:pt>
                <c:pt idx="7583">
                  <c:v>4.1342970000000001</c:v>
                </c:pt>
                <c:pt idx="7584">
                  <c:v>4.4378260000000003</c:v>
                </c:pt>
                <c:pt idx="7585">
                  <c:v>4.3503059999999998</c:v>
                </c:pt>
                <c:pt idx="7586">
                  <c:v>4.3198910000000001</c:v>
                </c:pt>
                <c:pt idx="7587">
                  <c:v>4.4635009999999999</c:v>
                </c:pt>
                <c:pt idx="7588">
                  <c:v>4.2666579999999996</c:v>
                </c:pt>
                <c:pt idx="7589">
                  <c:v>4.1781829999999998</c:v>
                </c:pt>
                <c:pt idx="7590">
                  <c:v>4.4590680000000003</c:v>
                </c:pt>
                <c:pt idx="7591">
                  <c:v>4.3472739999999996</c:v>
                </c:pt>
                <c:pt idx="7592">
                  <c:v>4.3477790000000001</c:v>
                </c:pt>
                <c:pt idx="7593">
                  <c:v>4.4541370000000002</c:v>
                </c:pt>
                <c:pt idx="7594">
                  <c:v>4.3905320000000003</c:v>
                </c:pt>
                <c:pt idx="7595">
                  <c:v>4.3035819999999996</c:v>
                </c:pt>
                <c:pt idx="7596">
                  <c:v>4.159205</c:v>
                </c:pt>
                <c:pt idx="7597">
                  <c:v>4.1252519999999997</c:v>
                </c:pt>
                <c:pt idx="7598">
                  <c:v>4.2340859999999996</c:v>
                </c:pt>
                <c:pt idx="7599">
                  <c:v>4.38903</c:v>
                </c:pt>
                <c:pt idx="7600">
                  <c:v>4.3598929999999996</c:v>
                </c:pt>
                <c:pt idx="7601">
                  <c:v>4.2480760000000002</c:v>
                </c:pt>
                <c:pt idx="7602">
                  <c:v>4.4269189999999998</c:v>
                </c:pt>
                <c:pt idx="7603">
                  <c:v>4.2790010000000001</c:v>
                </c:pt>
                <c:pt idx="7604">
                  <c:v>4.1844890000000001</c:v>
                </c:pt>
                <c:pt idx="7605">
                  <c:v>4.4546299999999999</c:v>
                </c:pt>
                <c:pt idx="7606">
                  <c:v>4.0700139999999996</c:v>
                </c:pt>
                <c:pt idx="7607">
                  <c:v>4.3508110000000002</c:v>
                </c:pt>
                <c:pt idx="7608">
                  <c:v>4.2723199999999997</c:v>
                </c:pt>
                <c:pt idx="7609">
                  <c:v>4.1892129999999996</c:v>
                </c:pt>
                <c:pt idx="7610">
                  <c:v>4.4388160000000001</c:v>
                </c:pt>
                <c:pt idx="7611">
                  <c:v>4.1124470000000004</c:v>
                </c:pt>
                <c:pt idx="7612">
                  <c:v>4.3244670000000003</c:v>
                </c:pt>
                <c:pt idx="7613">
                  <c:v>4.3995309999999996</c:v>
                </c:pt>
                <c:pt idx="7614">
                  <c:v>4.0872549999999999</c:v>
                </c:pt>
                <c:pt idx="7615">
                  <c:v>4.4432700000000001</c:v>
                </c:pt>
                <c:pt idx="7616">
                  <c:v>4.166595</c:v>
                </c:pt>
                <c:pt idx="7617">
                  <c:v>4.2268129999999999</c:v>
                </c:pt>
                <c:pt idx="7618">
                  <c:v>4.4010300000000004</c:v>
                </c:pt>
                <c:pt idx="7619">
                  <c:v>4.1065649999999998</c:v>
                </c:pt>
                <c:pt idx="7620">
                  <c:v>4.2143170000000003</c:v>
                </c:pt>
                <c:pt idx="7621">
                  <c:v>4.0990659999999997</c:v>
                </c:pt>
                <c:pt idx="7622">
                  <c:v>4.2815690000000002</c:v>
                </c:pt>
                <c:pt idx="7623">
                  <c:v>4.2892599999999996</c:v>
                </c:pt>
                <c:pt idx="7624">
                  <c:v>4.4526570000000003</c:v>
                </c:pt>
                <c:pt idx="7625">
                  <c:v>4.3573719999999998</c:v>
                </c:pt>
                <c:pt idx="7626">
                  <c:v>4.4511760000000002</c:v>
                </c:pt>
                <c:pt idx="7627">
                  <c:v>4.4743190000000004</c:v>
                </c:pt>
                <c:pt idx="7628">
                  <c:v>4.334111</c:v>
                </c:pt>
                <c:pt idx="7629">
                  <c:v>4.2738630000000004</c:v>
                </c:pt>
                <c:pt idx="7630">
                  <c:v>4.4600530000000003</c:v>
                </c:pt>
                <c:pt idx="7631">
                  <c:v>4.4398059999999999</c:v>
                </c:pt>
                <c:pt idx="7632">
                  <c:v>4.2257730000000002</c:v>
                </c:pt>
                <c:pt idx="7633">
                  <c:v>4.1273819999999999</c:v>
                </c:pt>
                <c:pt idx="7634">
                  <c:v>4.0754089999999996</c:v>
                </c:pt>
                <c:pt idx="7635">
                  <c:v>4.4851109999999998</c:v>
                </c:pt>
                <c:pt idx="7636">
                  <c:v>4.4462359999999999</c:v>
                </c:pt>
                <c:pt idx="7637">
                  <c:v>4.40951</c:v>
                </c:pt>
                <c:pt idx="7638">
                  <c:v>4.2252539999999996</c:v>
                </c:pt>
                <c:pt idx="7639">
                  <c:v>4.0743299999999998</c:v>
                </c:pt>
                <c:pt idx="7640">
                  <c:v>4.1422629999999998</c:v>
                </c:pt>
                <c:pt idx="7641">
                  <c:v>4.2242129999999998</c:v>
                </c:pt>
                <c:pt idx="7642">
                  <c:v>4.3351249999999997</c:v>
                </c:pt>
                <c:pt idx="7643">
                  <c:v>4.0963849999999997</c:v>
                </c:pt>
                <c:pt idx="7644">
                  <c:v>4.1151179999999998</c:v>
                </c:pt>
                <c:pt idx="7645">
                  <c:v>4.1755519999999997</c:v>
                </c:pt>
                <c:pt idx="7646">
                  <c:v>4.2158810000000004</c:v>
                </c:pt>
                <c:pt idx="7647">
                  <c:v>4.4224490000000003</c:v>
                </c:pt>
                <c:pt idx="7648">
                  <c:v>4.3639229999999998</c:v>
                </c:pt>
                <c:pt idx="7649">
                  <c:v>4.4224490000000003</c:v>
                </c:pt>
                <c:pt idx="7650">
                  <c:v>4.3785030000000003</c:v>
                </c:pt>
                <c:pt idx="7651">
                  <c:v>4.077566</c:v>
                </c:pt>
                <c:pt idx="7652">
                  <c:v>4.0586589999999996</c:v>
                </c:pt>
                <c:pt idx="7653">
                  <c:v>4.4269189999999998</c:v>
                </c:pt>
                <c:pt idx="7654">
                  <c:v>4.2304510000000004</c:v>
                </c:pt>
                <c:pt idx="7655">
                  <c:v>4.0786429999999996</c:v>
                </c:pt>
                <c:pt idx="7656">
                  <c:v>4.1745000000000001</c:v>
                </c:pt>
                <c:pt idx="7657">
                  <c:v>4.2902849999999999</c:v>
                </c:pt>
                <c:pt idx="7658">
                  <c:v>4.3860239999999999</c:v>
                </c:pt>
                <c:pt idx="7659">
                  <c:v>4.369459</c:v>
                </c:pt>
                <c:pt idx="7660">
                  <c:v>4.2366799999999998</c:v>
                </c:pt>
                <c:pt idx="7661">
                  <c:v>4.123653</c:v>
                </c:pt>
                <c:pt idx="7662">
                  <c:v>4.0363990000000003</c:v>
                </c:pt>
                <c:pt idx="7663">
                  <c:v>4.3699620000000001</c:v>
                </c:pt>
                <c:pt idx="7664">
                  <c:v>4.3137829999999999</c:v>
                </c:pt>
                <c:pt idx="7665">
                  <c:v>4.0640700000000001</c:v>
                </c:pt>
                <c:pt idx="7666">
                  <c:v>4.1975980000000002</c:v>
                </c:pt>
                <c:pt idx="7667">
                  <c:v>4.153918</c:v>
                </c:pt>
                <c:pt idx="7668">
                  <c:v>4.4368350000000003</c:v>
                </c:pt>
                <c:pt idx="7669">
                  <c:v>4.159205</c:v>
                </c:pt>
                <c:pt idx="7670">
                  <c:v>4.0673130000000004</c:v>
                </c:pt>
                <c:pt idx="7671">
                  <c:v>4.4075160000000002</c:v>
                </c:pt>
                <c:pt idx="7672">
                  <c:v>4.2542790000000004</c:v>
                </c:pt>
                <c:pt idx="7673">
                  <c:v>4.3244670000000003</c:v>
                </c:pt>
                <c:pt idx="7674">
                  <c:v>4.0079890000000002</c:v>
                </c:pt>
                <c:pt idx="7675">
                  <c:v>4.10121</c:v>
                </c:pt>
                <c:pt idx="7676">
                  <c:v>4.0564929999999997</c:v>
                </c:pt>
                <c:pt idx="7677">
                  <c:v>4.3035819999999996</c:v>
                </c:pt>
                <c:pt idx="7678">
                  <c:v>4.3800080000000001</c:v>
                </c:pt>
                <c:pt idx="7679">
                  <c:v>4.2288930000000002</c:v>
                </c:pt>
                <c:pt idx="7680">
                  <c:v>4.3280219999999998</c:v>
                </c:pt>
                <c:pt idx="7681">
                  <c:v>4.4264219999999996</c:v>
                </c:pt>
                <c:pt idx="7682">
                  <c:v>4.0178459999999996</c:v>
                </c:pt>
                <c:pt idx="7683">
                  <c:v>4.3391780000000004</c:v>
                </c:pt>
                <c:pt idx="7684">
                  <c:v>4.2754050000000001</c:v>
                </c:pt>
                <c:pt idx="7685">
                  <c:v>4.3945340000000002</c:v>
                </c:pt>
                <c:pt idx="7686">
                  <c:v>4.159205</c:v>
                </c:pt>
                <c:pt idx="7687">
                  <c:v>3.934949</c:v>
                </c:pt>
                <c:pt idx="7688">
                  <c:v>4.3935339999999998</c:v>
                </c:pt>
                <c:pt idx="7689">
                  <c:v>4.3030710000000001</c:v>
                </c:pt>
                <c:pt idx="7690">
                  <c:v>4.3132729999999997</c:v>
                </c:pt>
                <c:pt idx="7691">
                  <c:v>4.40951</c:v>
                </c:pt>
                <c:pt idx="7692">
                  <c:v>4.2111869999999998</c:v>
                </c:pt>
                <c:pt idx="7693">
                  <c:v>4.1708129999999999</c:v>
                </c:pt>
                <c:pt idx="7694">
                  <c:v>3.9937079999999998</c:v>
                </c:pt>
                <c:pt idx="7695">
                  <c:v>4.1475650000000002</c:v>
                </c:pt>
                <c:pt idx="7696">
                  <c:v>4.3076650000000001</c:v>
                </c:pt>
                <c:pt idx="7697">
                  <c:v>4.3905320000000003</c:v>
                </c:pt>
                <c:pt idx="7698">
                  <c:v>4.0336759999999998</c:v>
                </c:pt>
                <c:pt idx="7699">
                  <c:v>4.123653</c:v>
                </c:pt>
                <c:pt idx="7700">
                  <c:v>4.3086849999999997</c:v>
                </c:pt>
                <c:pt idx="7701">
                  <c:v>4.3875270000000004</c:v>
                </c:pt>
                <c:pt idx="7702">
                  <c:v>4.2522120000000001</c:v>
                </c:pt>
                <c:pt idx="7703">
                  <c:v>4.0434700000000001</c:v>
                </c:pt>
                <c:pt idx="7704">
                  <c:v>4.257377</c:v>
                </c:pt>
                <c:pt idx="7705">
                  <c:v>4.2563449999999996</c:v>
                </c:pt>
                <c:pt idx="7706">
                  <c:v>4.2325280000000003</c:v>
                </c:pt>
                <c:pt idx="7707">
                  <c:v>3.9477730000000002</c:v>
                </c:pt>
                <c:pt idx="7708">
                  <c:v>4.3825159999999999</c:v>
                </c:pt>
                <c:pt idx="7709">
                  <c:v>4.1038880000000004</c:v>
                </c:pt>
                <c:pt idx="7710">
                  <c:v>4.0516139999999998</c:v>
                </c:pt>
                <c:pt idx="7711">
                  <c:v>3.9538920000000002</c:v>
                </c:pt>
                <c:pt idx="7712">
                  <c:v>4.0325860000000002</c:v>
                </c:pt>
                <c:pt idx="7713">
                  <c:v>4.255312</c:v>
                </c:pt>
                <c:pt idx="7714">
                  <c:v>4.3015379999999999</c:v>
                </c:pt>
                <c:pt idx="7715">
                  <c:v>4.0651510000000002</c:v>
                </c:pt>
                <c:pt idx="7716">
                  <c:v>4.2851600000000003</c:v>
                </c:pt>
                <c:pt idx="7717">
                  <c:v>4.2563449999999996</c:v>
                </c:pt>
                <c:pt idx="7718">
                  <c:v>4.0829510000000004</c:v>
                </c:pt>
                <c:pt idx="7719">
                  <c:v>3.8905799999999999</c:v>
                </c:pt>
                <c:pt idx="7720">
                  <c:v>4.1818619999999997</c:v>
                </c:pt>
                <c:pt idx="7721">
                  <c:v>4.2273329999999998</c:v>
                </c:pt>
                <c:pt idx="7722">
                  <c:v>4.0374879999999997</c:v>
                </c:pt>
                <c:pt idx="7723">
                  <c:v>4.104959</c:v>
                </c:pt>
                <c:pt idx="7724">
                  <c:v>3.8554020000000002</c:v>
                </c:pt>
                <c:pt idx="7725">
                  <c:v>4.124187</c:v>
                </c:pt>
                <c:pt idx="7726">
                  <c:v>3.9732959999999999</c:v>
                </c:pt>
                <c:pt idx="7727">
                  <c:v>3.8781340000000002</c:v>
                </c:pt>
                <c:pt idx="7728">
                  <c:v>4.3010279999999996</c:v>
                </c:pt>
                <c:pt idx="7729">
                  <c:v>4.2831080000000004</c:v>
                </c:pt>
                <c:pt idx="7730">
                  <c:v>4.0134679999999996</c:v>
                </c:pt>
                <c:pt idx="7731">
                  <c:v>3.8973520000000001</c:v>
                </c:pt>
                <c:pt idx="7732">
                  <c:v>3.8411249999999999</c:v>
                </c:pt>
                <c:pt idx="7733">
                  <c:v>4.1427940000000003</c:v>
                </c:pt>
                <c:pt idx="7734">
                  <c:v>4.2918209999999997</c:v>
                </c:pt>
                <c:pt idx="7735">
                  <c:v>4.0271330000000001</c:v>
                </c:pt>
                <c:pt idx="7736">
                  <c:v>4.1311070000000001</c:v>
                </c:pt>
                <c:pt idx="7737">
                  <c:v>4.2866980000000003</c:v>
                </c:pt>
                <c:pt idx="7738">
                  <c:v>4.243417</c:v>
                </c:pt>
                <c:pt idx="7739">
                  <c:v>3.8141419999999999</c:v>
                </c:pt>
                <c:pt idx="7740">
                  <c:v>3.7683499999999999</c:v>
                </c:pt>
                <c:pt idx="7741">
                  <c:v>3.8348270000000002</c:v>
                </c:pt>
                <c:pt idx="7742">
                  <c:v>4.2252539999999996</c:v>
                </c:pt>
                <c:pt idx="7743">
                  <c:v>4.2851600000000003</c:v>
                </c:pt>
                <c:pt idx="7744">
                  <c:v>4.10121</c:v>
                </c:pt>
                <c:pt idx="7745">
                  <c:v>4.1523300000000001</c:v>
                </c:pt>
                <c:pt idx="7746">
                  <c:v>4.3081750000000003</c:v>
                </c:pt>
                <c:pt idx="7747">
                  <c:v>4.110309</c:v>
                </c:pt>
                <c:pt idx="7748">
                  <c:v>3.8014450000000002</c:v>
                </c:pt>
                <c:pt idx="7749">
                  <c:v>3.7408410000000001</c:v>
                </c:pt>
                <c:pt idx="7750">
                  <c:v>3.8422689999999999</c:v>
                </c:pt>
                <c:pt idx="7751">
                  <c:v>3.8371189999999999</c:v>
                </c:pt>
                <c:pt idx="7752">
                  <c:v>3.7875459999999999</c:v>
                </c:pt>
                <c:pt idx="7753">
                  <c:v>4.2278529999999996</c:v>
                </c:pt>
                <c:pt idx="7754">
                  <c:v>4.3076650000000001</c:v>
                </c:pt>
                <c:pt idx="7755">
                  <c:v>4.2408279999999996</c:v>
                </c:pt>
                <c:pt idx="7756">
                  <c:v>3.9981070000000001</c:v>
                </c:pt>
                <c:pt idx="7757">
                  <c:v>3.8871899999999999</c:v>
                </c:pt>
                <c:pt idx="7758">
                  <c:v>4.2702619999999998</c:v>
                </c:pt>
                <c:pt idx="7759">
                  <c:v>4.1813370000000001</c:v>
                </c:pt>
                <c:pt idx="7760">
                  <c:v>4.1676500000000001</c:v>
                </c:pt>
                <c:pt idx="7761">
                  <c:v>3.881532</c:v>
                </c:pt>
                <c:pt idx="7762">
                  <c:v>3.778832</c:v>
                </c:pt>
                <c:pt idx="7763">
                  <c:v>4.2568609999999998</c:v>
                </c:pt>
                <c:pt idx="7764">
                  <c:v>3.8809659999999999</c:v>
                </c:pt>
                <c:pt idx="7765">
                  <c:v>3.7916050000000001</c:v>
                </c:pt>
                <c:pt idx="7766">
                  <c:v>3.7869649999999999</c:v>
                </c:pt>
                <c:pt idx="7767">
                  <c:v>4.0200329999999997</c:v>
                </c:pt>
                <c:pt idx="7768">
                  <c:v>4.059742</c:v>
                </c:pt>
                <c:pt idx="7769">
                  <c:v>3.8764340000000002</c:v>
                </c:pt>
                <c:pt idx="7770">
                  <c:v>3.9332729999999998</c:v>
                </c:pt>
                <c:pt idx="7771">
                  <c:v>4.16554</c:v>
                </c:pt>
                <c:pt idx="7772">
                  <c:v>4.2309700000000001</c:v>
                </c:pt>
                <c:pt idx="7773">
                  <c:v>4.2892599999999996</c:v>
                </c:pt>
                <c:pt idx="7774">
                  <c:v>4.1865889999999997</c:v>
                </c:pt>
                <c:pt idx="7775">
                  <c:v>3.893967</c:v>
                </c:pt>
                <c:pt idx="7776">
                  <c:v>4.1829140000000002</c:v>
                </c:pt>
                <c:pt idx="7777">
                  <c:v>3.7054269999999998</c:v>
                </c:pt>
                <c:pt idx="7778">
                  <c:v>3.7869649999999999</c:v>
                </c:pt>
                <c:pt idx="7779">
                  <c:v>3.713721</c:v>
                </c:pt>
                <c:pt idx="7780">
                  <c:v>3.797396</c:v>
                </c:pt>
                <c:pt idx="7781">
                  <c:v>3.817021</c:v>
                </c:pt>
                <c:pt idx="7782">
                  <c:v>4.1252519999999997</c:v>
                </c:pt>
                <c:pt idx="7783">
                  <c:v>3.9975580000000002</c:v>
                </c:pt>
                <c:pt idx="7784">
                  <c:v>3.7805770000000001</c:v>
                </c:pt>
                <c:pt idx="7785">
                  <c:v>3.914231</c:v>
                </c:pt>
                <c:pt idx="7786">
                  <c:v>4.0380320000000003</c:v>
                </c:pt>
                <c:pt idx="7787">
                  <c:v>4.2340859999999996</c:v>
                </c:pt>
                <c:pt idx="7788">
                  <c:v>3.8860589999999999</c:v>
                </c:pt>
                <c:pt idx="7789">
                  <c:v>3.9655459999999998</c:v>
                </c:pt>
                <c:pt idx="7790">
                  <c:v>3.6486519999999998</c:v>
                </c:pt>
                <c:pt idx="7791">
                  <c:v>3.7525719999999998</c:v>
                </c:pt>
                <c:pt idx="7792">
                  <c:v>3.5970930000000001</c:v>
                </c:pt>
                <c:pt idx="7793">
                  <c:v>3.6226609999999999</c:v>
                </c:pt>
                <c:pt idx="7794">
                  <c:v>3.8239239999999999</c:v>
                </c:pt>
                <c:pt idx="7795">
                  <c:v>3.6756540000000002</c:v>
                </c:pt>
                <c:pt idx="7796">
                  <c:v>3.5928140000000002</c:v>
                </c:pt>
                <c:pt idx="7797">
                  <c:v>3.950555</c:v>
                </c:pt>
                <c:pt idx="7798">
                  <c:v>4.1892129999999996</c:v>
                </c:pt>
                <c:pt idx="7799">
                  <c:v>3.7361390000000001</c:v>
                </c:pt>
                <c:pt idx="7800">
                  <c:v>3.5509789999999999</c:v>
                </c:pt>
                <c:pt idx="7801">
                  <c:v>3.6396060000000001</c:v>
                </c:pt>
                <c:pt idx="7802">
                  <c:v>3.6528649999999998</c:v>
                </c:pt>
                <c:pt idx="7803">
                  <c:v>3.643227</c:v>
                </c:pt>
                <c:pt idx="7804">
                  <c:v>4.0304060000000002</c:v>
                </c:pt>
                <c:pt idx="7805">
                  <c:v>4.1613179999999996</c:v>
                </c:pt>
                <c:pt idx="7806">
                  <c:v>4.1316389999999998</c:v>
                </c:pt>
                <c:pt idx="7807">
                  <c:v>3.632959</c:v>
                </c:pt>
                <c:pt idx="7808">
                  <c:v>3.6062460000000001</c:v>
                </c:pt>
                <c:pt idx="7809">
                  <c:v>3.810683</c:v>
                </c:pt>
                <c:pt idx="7810">
                  <c:v>3.5392009999999998</c:v>
                </c:pt>
                <c:pt idx="7811">
                  <c:v>4.0781039999999997</c:v>
                </c:pt>
                <c:pt idx="7812">
                  <c:v>3.827944</c:v>
                </c:pt>
                <c:pt idx="7813">
                  <c:v>3.6123340000000002</c:v>
                </c:pt>
                <c:pt idx="7814">
                  <c:v>3.9416449999999998</c:v>
                </c:pt>
                <c:pt idx="7815">
                  <c:v>3.6031970000000002</c:v>
                </c:pt>
                <c:pt idx="7816">
                  <c:v>3.523644</c:v>
                </c:pt>
                <c:pt idx="7817">
                  <c:v>3.653467</c:v>
                </c:pt>
                <c:pt idx="7818">
                  <c:v>4.0358539999999996</c:v>
                </c:pt>
                <c:pt idx="7819">
                  <c:v>4.1607900000000004</c:v>
                </c:pt>
                <c:pt idx="7820">
                  <c:v>3.9304790000000001</c:v>
                </c:pt>
                <c:pt idx="7821">
                  <c:v>3.9204020000000002</c:v>
                </c:pt>
                <c:pt idx="7822">
                  <c:v>3.7267160000000001</c:v>
                </c:pt>
                <c:pt idx="7823">
                  <c:v>3.6941419999999998</c:v>
                </c:pt>
                <c:pt idx="7824">
                  <c:v>3.9948079999999999</c:v>
                </c:pt>
                <c:pt idx="7825">
                  <c:v>3.5317419999999999</c:v>
                </c:pt>
                <c:pt idx="7826">
                  <c:v>3.975508</c:v>
                </c:pt>
                <c:pt idx="7827">
                  <c:v>3.8832300000000002</c:v>
                </c:pt>
                <c:pt idx="7828">
                  <c:v>3.6600769999999998</c:v>
                </c:pt>
                <c:pt idx="7829">
                  <c:v>4.0548669999999998</c:v>
                </c:pt>
                <c:pt idx="7830">
                  <c:v>3.628117</c:v>
                </c:pt>
                <c:pt idx="7831">
                  <c:v>3.9405299999999999</c:v>
                </c:pt>
                <c:pt idx="7832">
                  <c:v>3.9893040000000002</c:v>
                </c:pt>
                <c:pt idx="7833">
                  <c:v>4.0342209999999996</c:v>
                </c:pt>
                <c:pt idx="7834">
                  <c:v>3.9672079999999998</c:v>
                </c:pt>
                <c:pt idx="7835">
                  <c:v>4.0963849999999997</c:v>
                </c:pt>
                <c:pt idx="7836">
                  <c:v>3.9716369999999999</c:v>
                </c:pt>
                <c:pt idx="7837">
                  <c:v>3.9035500000000001</c:v>
                </c:pt>
                <c:pt idx="7838">
                  <c:v>3.6624780000000001</c:v>
                </c:pt>
                <c:pt idx="7839">
                  <c:v>3.6983039999999998</c:v>
                </c:pt>
                <c:pt idx="7840">
                  <c:v>4.0385759999999999</c:v>
                </c:pt>
                <c:pt idx="7841">
                  <c:v>3.8388360000000001</c:v>
                </c:pt>
                <c:pt idx="7842">
                  <c:v>3.8843619999999999</c:v>
                </c:pt>
                <c:pt idx="7843">
                  <c:v>3.61659</c:v>
                </c:pt>
                <c:pt idx="7844">
                  <c:v>3.6044170000000002</c:v>
                </c:pt>
                <c:pt idx="7845">
                  <c:v>3.6426240000000001</c:v>
                </c:pt>
                <c:pt idx="7846">
                  <c:v>3.7997100000000001</c:v>
                </c:pt>
                <c:pt idx="7847">
                  <c:v>3.9760610000000001</c:v>
                </c:pt>
                <c:pt idx="7848">
                  <c:v>3.4657930000000001</c:v>
                </c:pt>
                <c:pt idx="7849">
                  <c:v>3.9209619999999998</c:v>
                </c:pt>
                <c:pt idx="7850">
                  <c:v>3.8365450000000001</c:v>
                </c:pt>
                <c:pt idx="7851">
                  <c:v>3.6056360000000001</c:v>
                </c:pt>
                <c:pt idx="7852">
                  <c:v>4.012372</c:v>
                </c:pt>
                <c:pt idx="7853">
                  <c:v>3.7625150000000001</c:v>
                </c:pt>
                <c:pt idx="7854">
                  <c:v>3.7060200000000001</c:v>
                </c:pt>
                <c:pt idx="7855">
                  <c:v>3.96</c:v>
                </c:pt>
                <c:pt idx="7856">
                  <c:v>3.5011209999999999</c:v>
                </c:pt>
                <c:pt idx="7857">
                  <c:v>3.9622190000000002</c:v>
                </c:pt>
                <c:pt idx="7858">
                  <c:v>3.941087</c:v>
                </c:pt>
                <c:pt idx="7859">
                  <c:v>3.9859969999999998</c:v>
                </c:pt>
                <c:pt idx="7860">
                  <c:v>3.8514089999999999</c:v>
                </c:pt>
                <c:pt idx="7861">
                  <c:v>3.8888850000000001</c:v>
                </c:pt>
                <c:pt idx="7862">
                  <c:v>3.5023759999999999</c:v>
                </c:pt>
                <c:pt idx="7863">
                  <c:v>3.6792400000000001</c:v>
                </c:pt>
                <c:pt idx="7864">
                  <c:v>3.8883200000000002</c:v>
                </c:pt>
                <c:pt idx="7865">
                  <c:v>4.0249499999999996</c:v>
                </c:pt>
                <c:pt idx="7866">
                  <c:v>3.825647</c:v>
                </c:pt>
                <c:pt idx="7867">
                  <c:v>3.8244980000000002</c:v>
                </c:pt>
                <c:pt idx="7868">
                  <c:v>3.552216</c:v>
                </c:pt>
                <c:pt idx="7869">
                  <c:v>3.6881889999999999</c:v>
                </c:pt>
                <c:pt idx="7870">
                  <c:v>3.7143130000000002</c:v>
                </c:pt>
                <c:pt idx="7871">
                  <c:v>3.953335</c:v>
                </c:pt>
                <c:pt idx="7872">
                  <c:v>3.5676480000000002</c:v>
                </c:pt>
                <c:pt idx="7873">
                  <c:v>3.995908</c:v>
                </c:pt>
                <c:pt idx="7874">
                  <c:v>4.0134679999999996</c:v>
                </c:pt>
                <c:pt idx="7875">
                  <c:v>3.5429240000000002</c:v>
                </c:pt>
                <c:pt idx="7876">
                  <c:v>3.8684889999999998</c:v>
                </c:pt>
                <c:pt idx="7877">
                  <c:v>4.0575760000000001</c:v>
                </c:pt>
                <c:pt idx="7878">
                  <c:v>3.7770869999999999</c:v>
                </c:pt>
                <c:pt idx="7879">
                  <c:v>3.5117750000000001</c:v>
                </c:pt>
                <c:pt idx="7880">
                  <c:v>3.6994919999999998</c:v>
                </c:pt>
                <c:pt idx="7881">
                  <c:v>3.9080509999999999</c:v>
                </c:pt>
                <c:pt idx="7882">
                  <c:v>3.9870990000000002</c:v>
                </c:pt>
                <c:pt idx="7883">
                  <c:v>3.808376</c:v>
                </c:pt>
                <c:pt idx="7884">
                  <c:v>3.7939219999999998</c:v>
                </c:pt>
                <c:pt idx="7885">
                  <c:v>3.9035500000000001</c:v>
                </c:pt>
                <c:pt idx="7886">
                  <c:v>3.9577800000000001</c:v>
                </c:pt>
                <c:pt idx="7887">
                  <c:v>4.0461869999999998</c:v>
                </c:pt>
                <c:pt idx="7888">
                  <c:v>3.9782709999999999</c:v>
                </c:pt>
                <c:pt idx="7889">
                  <c:v>3.7267160000000001</c:v>
                </c:pt>
                <c:pt idx="7890">
                  <c:v>3.42882</c:v>
                </c:pt>
                <c:pt idx="7891">
                  <c:v>3.4326629999999998</c:v>
                </c:pt>
                <c:pt idx="7892">
                  <c:v>3.5472640000000002</c:v>
                </c:pt>
                <c:pt idx="7893">
                  <c:v>3.506138</c:v>
                </c:pt>
                <c:pt idx="7894">
                  <c:v>3.7718479999999999</c:v>
                </c:pt>
                <c:pt idx="7895">
                  <c:v>3.833107</c:v>
                </c:pt>
                <c:pt idx="7896">
                  <c:v>4.0325860000000002</c:v>
                </c:pt>
                <c:pt idx="7897">
                  <c:v>4.0287699999999997</c:v>
                </c:pt>
                <c:pt idx="7898">
                  <c:v>3.6965210000000002</c:v>
                </c:pt>
                <c:pt idx="7899">
                  <c:v>3.5738029999999998</c:v>
                </c:pt>
                <c:pt idx="7900">
                  <c:v>3.9527800000000002</c:v>
                </c:pt>
                <c:pt idx="7901">
                  <c:v>3.5441639999999999</c:v>
                </c:pt>
                <c:pt idx="7902">
                  <c:v>3.4569049999999999</c:v>
                </c:pt>
                <c:pt idx="7903">
                  <c:v>3.5811739999999999</c:v>
                </c:pt>
                <c:pt idx="7904">
                  <c:v>3.6654770000000001</c:v>
                </c:pt>
                <c:pt idx="7905">
                  <c:v>3.939972</c:v>
                </c:pt>
                <c:pt idx="7906">
                  <c:v>3.922644</c:v>
                </c:pt>
                <c:pt idx="7907">
                  <c:v>3.8216239999999999</c:v>
                </c:pt>
                <c:pt idx="7908">
                  <c:v>4.0314959999999997</c:v>
                </c:pt>
                <c:pt idx="7909">
                  <c:v>4.0063430000000002</c:v>
                </c:pt>
                <c:pt idx="7910">
                  <c:v>3.843413</c:v>
                </c:pt>
                <c:pt idx="7911">
                  <c:v>3.986548</c:v>
                </c:pt>
                <c:pt idx="7912">
                  <c:v>4.0085369999999996</c:v>
                </c:pt>
                <c:pt idx="7913">
                  <c:v>3.5676480000000002</c:v>
                </c:pt>
                <c:pt idx="7914">
                  <c:v>3.521773</c:v>
                </c:pt>
                <c:pt idx="7915">
                  <c:v>3.6468440000000002</c:v>
                </c:pt>
                <c:pt idx="7916">
                  <c:v>3.4967239999999999</c:v>
                </c:pt>
                <c:pt idx="7917">
                  <c:v>3.526138</c:v>
                </c:pt>
                <c:pt idx="7918">
                  <c:v>3.5230199999999998</c:v>
                </c:pt>
                <c:pt idx="7919">
                  <c:v>3.594649</c:v>
                </c:pt>
                <c:pt idx="7920">
                  <c:v>3.5329860000000002</c:v>
                </c:pt>
                <c:pt idx="7921">
                  <c:v>3.812989</c:v>
                </c:pt>
                <c:pt idx="7922">
                  <c:v>4.0548669999999998</c:v>
                </c:pt>
                <c:pt idx="7923">
                  <c:v>4.0396640000000001</c:v>
                </c:pt>
                <c:pt idx="7924">
                  <c:v>4.0140149999999997</c:v>
                </c:pt>
                <c:pt idx="7925">
                  <c:v>4.0532409999999999</c:v>
                </c:pt>
                <c:pt idx="7926">
                  <c:v>3.7852239999999999</c:v>
                </c:pt>
                <c:pt idx="7927">
                  <c:v>3.8325339999999999</c:v>
                </c:pt>
                <c:pt idx="7928">
                  <c:v>3.6250870000000002</c:v>
                </c:pt>
                <c:pt idx="7929">
                  <c:v>4.0440139999999998</c:v>
                </c:pt>
                <c:pt idx="7930">
                  <c:v>3.990405</c:v>
                </c:pt>
                <c:pt idx="7931">
                  <c:v>4.0030510000000001</c:v>
                </c:pt>
                <c:pt idx="7932">
                  <c:v>3.6220539999999999</c:v>
                </c:pt>
                <c:pt idx="7933">
                  <c:v>3.5633339999999998</c:v>
                </c:pt>
                <c:pt idx="7934">
                  <c:v>3.8095289999999999</c:v>
                </c:pt>
                <c:pt idx="7935">
                  <c:v>3.6863999999999999</c:v>
                </c:pt>
                <c:pt idx="7936">
                  <c:v>3.530497</c:v>
                </c:pt>
                <c:pt idx="7937">
                  <c:v>3.7302529999999998</c:v>
                </c:pt>
                <c:pt idx="7938">
                  <c:v>3.7910249999999999</c:v>
                </c:pt>
                <c:pt idx="7939">
                  <c:v>3.5348519999999999</c:v>
                </c:pt>
                <c:pt idx="7940">
                  <c:v>3.9304790000000001</c:v>
                </c:pt>
                <c:pt idx="7941">
                  <c:v>3.5559259999999999</c:v>
                </c:pt>
                <c:pt idx="7942">
                  <c:v>3.7314310000000002</c:v>
                </c:pt>
                <c:pt idx="7943">
                  <c:v>3.9069259999999999</c:v>
                </c:pt>
                <c:pt idx="7944">
                  <c:v>3.4872839999999998</c:v>
                </c:pt>
                <c:pt idx="7945">
                  <c:v>3.4733930000000002</c:v>
                </c:pt>
                <c:pt idx="7946">
                  <c:v>3.6335639999999998</c:v>
                </c:pt>
                <c:pt idx="7947">
                  <c:v>3.9483290000000002</c:v>
                </c:pt>
                <c:pt idx="7948">
                  <c:v>3.9488859999999999</c:v>
                </c:pt>
                <c:pt idx="7949">
                  <c:v>3.4511790000000002</c:v>
                </c:pt>
                <c:pt idx="7950">
                  <c:v>3.521773</c:v>
                </c:pt>
                <c:pt idx="7951">
                  <c:v>3.9577800000000001</c:v>
                </c:pt>
                <c:pt idx="7952">
                  <c:v>4.0287699999999997</c:v>
                </c:pt>
                <c:pt idx="7953">
                  <c:v>3.9799280000000001</c:v>
                </c:pt>
                <c:pt idx="7954">
                  <c:v>4.0107290000000004</c:v>
                </c:pt>
                <c:pt idx="7955">
                  <c:v>4.0336759999999998</c:v>
                </c:pt>
                <c:pt idx="7956">
                  <c:v>3.524267</c:v>
                </c:pt>
                <c:pt idx="7957">
                  <c:v>3.7834819999999998</c:v>
                </c:pt>
                <c:pt idx="7958">
                  <c:v>3.9052380000000002</c:v>
                </c:pt>
                <c:pt idx="7959">
                  <c:v>4.0046980000000003</c:v>
                </c:pt>
                <c:pt idx="7960">
                  <c:v>4.0770270000000002</c:v>
                </c:pt>
                <c:pt idx="7961">
                  <c:v>4.0478160000000001</c:v>
                </c:pt>
                <c:pt idx="7962">
                  <c:v>3.797396</c:v>
                </c:pt>
                <c:pt idx="7963">
                  <c:v>3.932156</c:v>
                </c:pt>
                <c:pt idx="7964">
                  <c:v>3.6786430000000001</c:v>
                </c:pt>
                <c:pt idx="7965">
                  <c:v>3.7349619999999999</c:v>
                </c:pt>
                <c:pt idx="7966">
                  <c:v>3.5768759999999999</c:v>
                </c:pt>
                <c:pt idx="7967">
                  <c:v>4.0107290000000004</c:v>
                </c:pt>
                <c:pt idx="7968">
                  <c:v>3.523644</c:v>
                </c:pt>
                <c:pt idx="7969">
                  <c:v>3.829666</c:v>
                </c:pt>
                <c:pt idx="7970">
                  <c:v>3.932156</c:v>
                </c:pt>
                <c:pt idx="7971">
                  <c:v>4.0710940000000004</c:v>
                </c:pt>
                <c:pt idx="7972">
                  <c:v>3.7255370000000001</c:v>
                </c:pt>
                <c:pt idx="7973">
                  <c:v>3.5149020000000002</c:v>
                </c:pt>
                <c:pt idx="7974">
                  <c:v>3.4664269999999999</c:v>
                </c:pt>
                <c:pt idx="7975">
                  <c:v>3.901297</c:v>
                </c:pt>
                <c:pt idx="7976">
                  <c:v>3.7852239999999999</c:v>
                </c:pt>
                <c:pt idx="7977">
                  <c:v>3.584241</c:v>
                </c:pt>
                <c:pt idx="7978">
                  <c:v>3.9086129999999999</c:v>
                </c:pt>
                <c:pt idx="7979">
                  <c:v>3.9622190000000002</c:v>
                </c:pt>
                <c:pt idx="7980">
                  <c:v>3.760761</c:v>
                </c:pt>
                <c:pt idx="7981">
                  <c:v>3.9727429999999999</c:v>
                </c:pt>
                <c:pt idx="7982">
                  <c:v>3.9920559999999998</c:v>
                </c:pt>
                <c:pt idx="7983">
                  <c:v>4.0227649999999997</c:v>
                </c:pt>
                <c:pt idx="7984">
                  <c:v>3.951667</c:v>
                </c:pt>
                <c:pt idx="7985">
                  <c:v>3.5515979999999998</c:v>
                </c:pt>
                <c:pt idx="7986">
                  <c:v>3.530497</c:v>
                </c:pt>
                <c:pt idx="7987">
                  <c:v>3.7349619999999999</c:v>
                </c:pt>
                <c:pt idx="7988">
                  <c:v>3.5738029999999998</c:v>
                </c:pt>
                <c:pt idx="7989">
                  <c:v>3.7190430000000001</c:v>
                </c:pt>
                <c:pt idx="7990">
                  <c:v>4.0667730000000004</c:v>
                </c:pt>
                <c:pt idx="7991">
                  <c:v>4.041296</c:v>
                </c:pt>
                <c:pt idx="7992">
                  <c:v>3.833107</c:v>
                </c:pt>
                <c:pt idx="7993">
                  <c:v>3.469595</c:v>
                </c:pt>
                <c:pt idx="7994">
                  <c:v>3.5161519999999999</c:v>
                </c:pt>
                <c:pt idx="7995">
                  <c:v>3.723176</c:v>
                </c:pt>
                <c:pt idx="7996">
                  <c:v>4.0271330000000001</c:v>
                </c:pt>
                <c:pt idx="7997">
                  <c:v>4.0396640000000001</c:v>
                </c:pt>
                <c:pt idx="7998">
                  <c:v>3.8193229999999998</c:v>
                </c:pt>
                <c:pt idx="7999">
                  <c:v>4.0200329999999997</c:v>
                </c:pt>
                <c:pt idx="8000">
                  <c:v>3.7962379999999998</c:v>
                </c:pt>
                <c:pt idx="8001">
                  <c:v>3.967762</c:v>
                </c:pt>
                <c:pt idx="8002">
                  <c:v>3.8724630000000002</c:v>
                </c:pt>
                <c:pt idx="8003">
                  <c:v>3.6828219999999998</c:v>
                </c:pt>
                <c:pt idx="8004">
                  <c:v>3.5186510000000002</c:v>
                </c:pt>
                <c:pt idx="8005">
                  <c:v>3.7036479999999998</c:v>
                </c:pt>
                <c:pt idx="8006">
                  <c:v>3.8124129999999998</c:v>
                </c:pt>
                <c:pt idx="8007">
                  <c:v>3.9937079999999998</c:v>
                </c:pt>
                <c:pt idx="8008">
                  <c:v>3.934949</c:v>
                </c:pt>
                <c:pt idx="8009">
                  <c:v>3.7484709999999999</c:v>
                </c:pt>
                <c:pt idx="8010">
                  <c:v>3.9937079999999998</c:v>
                </c:pt>
                <c:pt idx="8011">
                  <c:v>3.9136700000000002</c:v>
                </c:pt>
                <c:pt idx="8012">
                  <c:v>3.7379030000000002</c:v>
                </c:pt>
                <c:pt idx="8013">
                  <c:v>3.4588109999999999</c:v>
                </c:pt>
                <c:pt idx="8014">
                  <c:v>3.8290920000000002</c:v>
                </c:pt>
                <c:pt idx="8015">
                  <c:v>3.7887059999999999</c:v>
                </c:pt>
                <c:pt idx="8016">
                  <c:v>3.967762</c:v>
                </c:pt>
                <c:pt idx="8017">
                  <c:v>3.4841319999999998</c:v>
                </c:pt>
                <c:pt idx="8018">
                  <c:v>3.7741769999999999</c:v>
                </c:pt>
                <c:pt idx="8019">
                  <c:v>3.9175979999999999</c:v>
                </c:pt>
                <c:pt idx="8020">
                  <c:v>4.0743299999999998</c:v>
                </c:pt>
                <c:pt idx="8021">
                  <c:v>3.8388360000000001</c:v>
                </c:pt>
                <c:pt idx="8022">
                  <c:v>3.3979180000000002</c:v>
                </c:pt>
                <c:pt idx="8023">
                  <c:v>3.9035500000000001</c:v>
                </c:pt>
                <c:pt idx="8024">
                  <c:v>3.9887519999999999</c:v>
                </c:pt>
                <c:pt idx="8025">
                  <c:v>3.9577800000000001</c:v>
                </c:pt>
                <c:pt idx="8026">
                  <c:v>3.6123340000000002</c:v>
                </c:pt>
                <c:pt idx="8027">
                  <c:v>3.569496</c:v>
                </c:pt>
                <c:pt idx="8028">
                  <c:v>3.564568</c:v>
                </c:pt>
                <c:pt idx="8029">
                  <c:v>3.506138</c:v>
                </c:pt>
                <c:pt idx="8030">
                  <c:v>3.949999</c:v>
                </c:pt>
                <c:pt idx="8031">
                  <c:v>4.0320410000000004</c:v>
                </c:pt>
                <c:pt idx="8032">
                  <c:v>3.8043339999999999</c:v>
                </c:pt>
                <c:pt idx="8033">
                  <c:v>3.9136700000000002</c:v>
                </c:pt>
                <c:pt idx="8034">
                  <c:v>3.5136509999999999</c:v>
                </c:pt>
                <c:pt idx="8035">
                  <c:v>3.9887519999999999</c:v>
                </c:pt>
                <c:pt idx="8036">
                  <c:v>3.7302529999999998</c:v>
                </c:pt>
                <c:pt idx="8037">
                  <c:v>3.5983149999999999</c:v>
                </c:pt>
                <c:pt idx="8038">
                  <c:v>3.8239239999999999</c:v>
                </c:pt>
                <c:pt idx="8039">
                  <c:v>3.8645100000000001</c:v>
                </c:pt>
                <c:pt idx="8040">
                  <c:v>3.9893040000000002</c:v>
                </c:pt>
                <c:pt idx="8041">
                  <c:v>3.6153749999999998</c:v>
                </c:pt>
                <c:pt idx="8042">
                  <c:v>3.5373380000000001</c:v>
                </c:pt>
                <c:pt idx="8043">
                  <c:v>3.5534530000000002</c:v>
                </c:pt>
                <c:pt idx="8044">
                  <c:v>3.9655459999999998</c:v>
                </c:pt>
                <c:pt idx="8045">
                  <c:v>3.6141580000000002</c:v>
                </c:pt>
                <c:pt idx="8046">
                  <c:v>3.4562689999999998</c:v>
                </c:pt>
                <c:pt idx="8047">
                  <c:v>4.0958480000000002</c:v>
                </c:pt>
                <c:pt idx="8048">
                  <c:v>3.61659</c:v>
                </c:pt>
                <c:pt idx="8049">
                  <c:v>3.7730130000000002</c:v>
                </c:pt>
                <c:pt idx="8050">
                  <c:v>3.9538920000000002</c:v>
                </c:pt>
                <c:pt idx="8051">
                  <c:v>3.4594459999999998</c:v>
                </c:pt>
                <c:pt idx="8052">
                  <c:v>3.9237639999999998</c:v>
                </c:pt>
                <c:pt idx="8053">
                  <c:v>3.8147169999999999</c:v>
                </c:pt>
                <c:pt idx="8054">
                  <c:v>3.4645250000000001</c:v>
                </c:pt>
                <c:pt idx="8055">
                  <c:v>4.0646100000000001</c:v>
                </c:pt>
                <c:pt idx="8056">
                  <c:v>3.573188</c:v>
                </c:pt>
                <c:pt idx="8057">
                  <c:v>3.8066439999999999</c:v>
                </c:pt>
                <c:pt idx="8058">
                  <c:v>3.9035500000000001</c:v>
                </c:pt>
                <c:pt idx="8059">
                  <c:v>3.479714</c:v>
                </c:pt>
                <c:pt idx="8060">
                  <c:v>3.6792400000000001</c:v>
                </c:pt>
                <c:pt idx="8061">
                  <c:v>3.6323539999999999</c:v>
                </c:pt>
                <c:pt idx="8062">
                  <c:v>3.4954670000000001</c:v>
                </c:pt>
                <c:pt idx="8063">
                  <c:v>3.6074639999999998</c:v>
                </c:pt>
                <c:pt idx="8064">
                  <c:v>3.8445559999999999</c:v>
                </c:pt>
                <c:pt idx="8065">
                  <c:v>3.5379589999999999</c:v>
                </c:pt>
                <c:pt idx="8066">
                  <c:v>4.0781039999999997</c:v>
                </c:pt>
                <c:pt idx="8067">
                  <c:v>3.877567</c:v>
                </c:pt>
                <c:pt idx="8068">
                  <c:v>3.4935800000000001</c:v>
                </c:pt>
                <c:pt idx="8069">
                  <c:v>3.549121</c:v>
                </c:pt>
                <c:pt idx="8070">
                  <c:v>3.61659</c:v>
                </c:pt>
                <c:pt idx="8071">
                  <c:v>3.539822</c:v>
                </c:pt>
                <c:pt idx="8072">
                  <c:v>4.0200329999999997</c:v>
                </c:pt>
                <c:pt idx="8073">
                  <c:v>3.4879150000000001</c:v>
                </c:pt>
                <c:pt idx="8074">
                  <c:v>3.9018600000000001</c:v>
                </c:pt>
                <c:pt idx="8075">
                  <c:v>3.8175970000000001</c:v>
                </c:pt>
                <c:pt idx="8076">
                  <c:v>3.4885440000000001</c:v>
                </c:pt>
                <c:pt idx="8077">
                  <c:v>3.6953320000000001</c:v>
                </c:pt>
                <c:pt idx="8078">
                  <c:v>3.5149020000000002</c:v>
                </c:pt>
                <c:pt idx="8079">
                  <c:v>3.5915910000000002</c:v>
                </c:pt>
                <c:pt idx="8080">
                  <c:v>3.58853</c:v>
                </c:pt>
                <c:pt idx="8081">
                  <c:v>3.6159819999999998</c:v>
                </c:pt>
                <c:pt idx="8082">
                  <c:v>4.0656920000000003</c:v>
                </c:pt>
                <c:pt idx="8083">
                  <c:v>3.6810320000000001</c:v>
                </c:pt>
                <c:pt idx="8084">
                  <c:v>4.0183929999999997</c:v>
                </c:pt>
                <c:pt idx="8085">
                  <c:v>3.5379589999999999</c:v>
                </c:pt>
                <c:pt idx="8086">
                  <c:v>3.7642660000000001</c:v>
                </c:pt>
                <c:pt idx="8087">
                  <c:v>3.812989</c:v>
                </c:pt>
                <c:pt idx="8088">
                  <c:v>3.4986090000000001</c:v>
                </c:pt>
                <c:pt idx="8089">
                  <c:v>3.9466589999999999</c:v>
                </c:pt>
                <c:pt idx="8090">
                  <c:v>3.7671839999999999</c:v>
                </c:pt>
                <c:pt idx="8091">
                  <c:v>3.584854</c:v>
                </c:pt>
                <c:pt idx="8092">
                  <c:v>4.0205789999999997</c:v>
                </c:pt>
                <c:pt idx="8093">
                  <c:v>3.5435449999999999</c:v>
                </c:pt>
                <c:pt idx="8094">
                  <c:v>3.4607169999999998</c:v>
                </c:pt>
                <c:pt idx="8095">
                  <c:v>3.5676480000000002</c:v>
                </c:pt>
                <c:pt idx="8096">
                  <c:v>3.440976</c:v>
                </c:pt>
                <c:pt idx="8097">
                  <c:v>3.5136509999999999</c:v>
                </c:pt>
                <c:pt idx="8098">
                  <c:v>3.5478830000000001</c:v>
                </c:pt>
                <c:pt idx="8099">
                  <c:v>3.4778190000000002</c:v>
                </c:pt>
                <c:pt idx="8100">
                  <c:v>3.8832300000000002</c:v>
                </c:pt>
                <c:pt idx="8101">
                  <c:v>3.7945009999999999</c:v>
                </c:pt>
                <c:pt idx="8102">
                  <c:v>3.9948079999999999</c:v>
                </c:pt>
                <c:pt idx="8103">
                  <c:v>4.0008540000000004</c:v>
                </c:pt>
                <c:pt idx="8104">
                  <c:v>3.817021</c:v>
                </c:pt>
                <c:pt idx="8105">
                  <c:v>3.5036299999999998</c:v>
                </c:pt>
                <c:pt idx="8106">
                  <c:v>3.7367270000000001</c:v>
                </c:pt>
                <c:pt idx="8107">
                  <c:v>3.8445559999999999</c:v>
                </c:pt>
                <c:pt idx="8108">
                  <c:v>3.5404420000000001</c:v>
                </c:pt>
                <c:pt idx="8109">
                  <c:v>3.6756540000000002</c:v>
                </c:pt>
                <c:pt idx="8110">
                  <c:v>3.4866540000000001</c:v>
                </c:pt>
                <c:pt idx="8111">
                  <c:v>3.4537249999999999</c:v>
                </c:pt>
                <c:pt idx="8112">
                  <c:v>3.5571619999999999</c:v>
                </c:pt>
                <c:pt idx="8113">
                  <c:v>4.0314959999999997</c:v>
                </c:pt>
                <c:pt idx="8114">
                  <c:v>4.0063430000000002</c:v>
                </c:pt>
                <c:pt idx="8115">
                  <c:v>3.9086129999999999</c:v>
                </c:pt>
                <c:pt idx="8116">
                  <c:v>3.4530880000000002</c:v>
                </c:pt>
                <c:pt idx="8117">
                  <c:v>3.5379589999999999</c:v>
                </c:pt>
                <c:pt idx="8118">
                  <c:v>3.559015</c:v>
                </c:pt>
                <c:pt idx="8119">
                  <c:v>3.573188</c:v>
                </c:pt>
                <c:pt idx="8120">
                  <c:v>3.8101060000000002</c:v>
                </c:pt>
                <c:pt idx="8121">
                  <c:v>3.8645100000000001</c:v>
                </c:pt>
                <c:pt idx="8122">
                  <c:v>3.469595</c:v>
                </c:pt>
                <c:pt idx="8123">
                  <c:v>4.0721730000000003</c:v>
                </c:pt>
                <c:pt idx="8124">
                  <c:v>3.7060200000000001</c:v>
                </c:pt>
                <c:pt idx="8125">
                  <c:v>3.7904460000000002</c:v>
                </c:pt>
                <c:pt idx="8126">
                  <c:v>4.0445570000000002</c:v>
                </c:pt>
                <c:pt idx="8127">
                  <c:v>3.5509789999999999</c:v>
                </c:pt>
                <c:pt idx="8128">
                  <c:v>3.702461</c:v>
                </c:pt>
                <c:pt idx="8129">
                  <c:v>3.931597</c:v>
                </c:pt>
                <c:pt idx="8130">
                  <c:v>3.6648770000000002</c:v>
                </c:pt>
                <c:pt idx="8131">
                  <c:v>3.9108610000000001</c:v>
                </c:pt>
                <c:pt idx="8132">
                  <c:v>3.9793750000000001</c:v>
                </c:pt>
                <c:pt idx="8133">
                  <c:v>3.9074879999999999</c:v>
                </c:pt>
                <c:pt idx="8134">
                  <c:v>3.9981070000000001</c:v>
                </c:pt>
                <c:pt idx="8135">
                  <c:v>3.756084</c:v>
                </c:pt>
                <c:pt idx="8136">
                  <c:v>3.7735949999999998</c:v>
                </c:pt>
                <c:pt idx="8137">
                  <c:v>3.931597</c:v>
                </c:pt>
                <c:pt idx="8138">
                  <c:v>3.684612</c:v>
                </c:pt>
                <c:pt idx="8139">
                  <c:v>3.8302399999999999</c:v>
                </c:pt>
                <c:pt idx="8140">
                  <c:v>3.5161519999999999</c:v>
                </c:pt>
                <c:pt idx="8141">
                  <c:v>4.0314959999999997</c:v>
                </c:pt>
                <c:pt idx="8142">
                  <c:v>3.6642779999999999</c:v>
                </c:pt>
                <c:pt idx="8143">
                  <c:v>3.7290740000000002</c:v>
                </c:pt>
                <c:pt idx="8144">
                  <c:v>4.015657</c:v>
                </c:pt>
                <c:pt idx="8145">
                  <c:v>3.9153539999999998</c:v>
                </c:pt>
                <c:pt idx="8146">
                  <c:v>4.0743299999999998</c:v>
                </c:pt>
                <c:pt idx="8147">
                  <c:v>4.0216719999999997</c:v>
                </c:pt>
                <c:pt idx="8148">
                  <c:v>3.881532</c:v>
                </c:pt>
                <c:pt idx="8149">
                  <c:v>4.0298600000000002</c:v>
                </c:pt>
                <c:pt idx="8150">
                  <c:v>4.0090849999999998</c:v>
                </c:pt>
                <c:pt idx="8151">
                  <c:v>3.571958</c:v>
                </c:pt>
                <c:pt idx="8152">
                  <c:v>3.6311439999999999</c:v>
                </c:pt>
                <c:pt idx="8153">
                  <c:v>3.9232040000000001</c:v>
                </c:pt>
                <c:pt idx="8154">
                  <c:v>3.5435449999999999</c:v>
                </c:pt>
                <c:pt idx="8155">
                  <c:v>3.6062460000000001</c:v>
                </c:pt>
                <c:pt idx="8156">
                  <c:v>3.5664159999999998</c:v>
                </c:pt>
                <c:pt idx="8157">
                  <c:v>3.5989260000000001</c:v>
                </c:pt>
                <c:pt idx="8158">
                  <c:v>3.7916050000000001</c:v>
                </c:pt>
                <c:pt idx="8159">
                  <c:v>3.8633730000000002</c:v>
                </c:pt>
                <c:pt idx="8160">
                  <c:v>3.479714</c:v>
                </c:pt>
                <c:pt idx="8161">
                  <c:v>3.9649909999999999</c:v>
                </c:pt>
                <c:pt idx="8162">
                  <c:v>3.6893799999999999</c:v>
                </c:pt>
                <c:pt idx="8163">
                  <c:v>3.634773</c:v>
                </c:pt>
                <c:pt idx="8164">
                  <c:v>3.753158</c:v>
                </c:pt>
                <c:pt idx="8165">
                  <c:v>3.8233489999999999</c:v>
                </c:pt>
                <c:pt idx="8166">
                  <c:v>3.6905709999999998</c:v>
                </c:pt>
                <c:pt idx="8167">
                  <c:v>4.0216719999999997</c:v>
                </c:pt>
                <c:pt idx="8168">
                  <c:v>3.8233489999999999</c:v>
                </c:pt>
                <c:pt idx="8169">
                  <c:v>3.5161519999999999</c:v>
                </c:pt>
                <c:pt idx="8170">
                  <c:v>3.8622350000000001</c:v>
                </c:pt>
                <c:pt idx="8171">
                  <c:v>3.778832</c:v>
                </c:pt>
                <c:pt idx="8172">
                  <c:v>4.0347650000000002</c:v>
                </c:pt>
                <c:pt idx="8173">
                  <c:v>4.0019530000000003</c:v>
                </c:pt>
                <c:pt idx="8174">
                  <c:v>3.7572540000000001</c:v>
                </c:pt>
                <c:pt idx="8175">
                  <c:v>3.5614840000000001</c:v>
                </c:pt>
                <c:pt idx="8176">
                  <c:v>3.7945009999999999</c:v>
                </c:pt>
                <c:pt idx="8177">
                  <c:v>3.8049119999999998</c:v>
                </c:pt>
                <c:pt idx="8178">
                  <c:v>3.5298750000000001</c:v>
                </c:pt>
                <c:pt idx="8179">
                  <c:v>3.9887519999999999</c:v>
                </c:pt>
                <c:pt idx="8180">
                  <c:v>3.9388559999999999</c:v>
                </c:pt>
                <c:pt idx="8181">
                  <c:v>3.6690719999999999</c:v>
                </c:pt>
                <c:pt idx="8182">
                  <c:v>3.5416840000000001</c:v>
                </c:pt>
                <c:pt idx="8183">
                  <c:v>3.575647</c:v>
                </c:pt>
                <c:pt idx="8184">
                  <c:v>3.5155270000000001</c:v>
                </c:pt>
                <c:pt idx="8185">
                  <c:v>3.4898039999999999</c:v>
                </c:pt>
                <c:pt idx="8186">
                  <c:v>3.6256930000000001</c:v>
                </c:pt>
                <c:pt idx="8187">
                  <c:v>3.6905709999999998</c:v>
                </c:pt>
                <c:pt idx="8188">
                  <c:v>4.0030510000000001</c:v>
                </c:pt>
                <c:pt idx="8189">
                  <c:v>3.5017480000000001</c:v>
                </c:pt>
                <c:pt idx="8190">
                  <c:v>3.8164449999999999</c:v>
                </c:pt>
                <c:pt idx="8191">
                  <c:v>3.899607</c:v>
                </c:pt>
                <c:pt idx="8192">
                  <c:v>3.5230199999999998</c:v>
                </c:pt>
                <c:pt idx="8193">
                  <c:v>3.9942579999999999</c:v>
                </c:pt>
                <c:pt idx="8194">
                  <c:v>3.827944</c:v>
                </c:pt>
                <c:pt idx="8195">
                  <c:v>4.1006739999999997</c:v>
                </c:pt>
                <c:pt idx="8196">
                  <c:v>3.5466440000000001</c:v>
                </c:pt>
                <c:pt idx="8197">
                  <c:v>3.8508390000000001</c:v>
                </c:pt>
                <c:pt idx="8198">
                  <c:v>4.0483580000000003</c:v>
                </c:pt>
                <c:pt idx="8199">
                  <c:v>4.0008540000000004</c:v>
                </c:pt>
                <c:pt idx="8200">
                  <c:v>3.830813</c:v>
                </c:pt>
                <c:pt idx="8201">
                  <c:v>3.5404420000000001</c:v>
                </c:pt>
                <c:pt idx="8202">
                  <c:v>3.5793330000000001</c:v>
                </c:pt>
                <c:pt idx="8203">
                  <c:v>3.6606779999999999</c:v>
                </c:pt>
                <c:pt idx="8204">
                  <c:v>3.5136509999999999</c:v>
                </c:pt>
                <c:pt idx="8205">
                  <c:v>4.0035999999999996</c:v>
                </c:pt>
                <c:pt idx="8206">
                  <c:v>3.8599589999999999</c:v>
                </c:pt>
                <c:pt idx="8207">
                  <c:v>3.955003</c:v>
                </c:pt>
                <c:pt idx="8208">
                  <c:v>4.0025019999999998</c:v>
                </c:pt>
                <c:pt idx="8209">
                  <c:v>3.521773</c:v>
                </c:pt>
                <c:pt idx="8210">
                  <c:v>3.4683280000000001</c:v>
                </c:pt>
                <c:pt idx="8211">
                  <c:v>3.5055109999999998</c:v>
                </c:pt>
                <c:pt idx="8212">
                  <c:v>3.634773</c:v>
                </c:pt>
                <c:pt idx="8213">
                  <c:v>3.9964580000000001</c:v>
                </c:pt>
                <c:pt idx="8214">
                  <c:v>3.6714669999999998</c:v>
                </c:pt>
                <c:pt idx="8215">
                  <c:v>3.5454050000000001</c:v>
                </c:pt>
                <c:pt idx="8216">
                  <c:v>3.584854</c:v>
                </c:pt>
                <c:pt idx="8217">
                  <c:v>3.995358</c:v>
                </c:pt>
                <c:pt idx="8218">
                  <c:v>3.6390030000000002</c:v>
                </c:pt>
                <c:pt idx="8219">
                  <c:v>3.569496</c:v>
                </c:pt>
                <c:pt idx="8220">
                  <c:v>3.5454050000000001</c:v>
                </c:pt>
                <c:pt idx="8221">
                  <c:v>3.6408140000000002</c:v>
                </c:pt>
                <c:pt idx="8222">
                  <c:v>3.526138</c:v>
                </c:pt>
                <c:pt idx="8223">
                  <c:v>3.7249469999999998</c:v>
                </c:pt>
                <c:pt idx="8224">
                  <c:v>4.0391199999999996</c:v>
                </c:pt>
                <c:pt idx="8225">
                  <c:v>3.9854449999999999</c:v>
                </c:pt>
                <c:pt idx="8226">
                  <c:v>3.984343</c:v>
                </c:pt>
                <c:pt idx="8227">
                  <c:v>4.0200329999999997</c:v>
                </c:pt>
                <c:pt idx="8228">
                  <c:v>3.995908</c:v>
                </c:pt>
                <c:pt idx="8229">
                  <c:v>3.689975</c:v>
                </c:pt>
                <c:pt idx="8230">
                  <c:v>3.5596320000000001</c:v>
                </c:pt>
                <c:pt idx="8231">
                  <c:v>3.6863999999999999</c:v>
                </c:pt>
                <c:pt idx="8232">
                  <c:v>3.4759229999999999</c:v>
                </c:pt>
                <c:pt idx="8233">
                  <c:v>3.4377810000000002</c:v>
                </c:pt>
                <c:pt idx="8234">
                  <c:v>3.632959</c:v>
                </c:pt>
                <c:pt idx="8235">
                  <c:v>3.5774900000000001</c:v>
                </c:pt>
                <c:pt idx="8236">
                  <c:v>3.5621</c:v>
                </c:pt>
                <c:pt idx="8237">
                  <c:v>4.0662320000000003</c:v>
                </c:pt>
                <c:pt idx="8238">
                  <c:v>4.0910169999999999</c:v>
                </c:pt>
                <c:pt idx="8239">
                  <c:v>3.9942579999999999</c:v>
                </c:pt>
                <c:pt idx="8240">
                  <c:v>3.7549139999999999</c:v>
                </c:pt>
                <c:pt idx="8241">
                  <c:v>3.7000860000000002</c:v>
                </c:pt>
                <c:pt idx="8242">
                  <c:v>3.5379589999999999</c:v>
                </c:pt>
                <c:pt idx="8243">
                  <c:v>3.5248910000000002</c:v>
                </c:pt>
                <c:pt idx="8244">
                  <c:v>3.7095769999999999</c:v>
                </c:pt>
                <c:pt idx="8245">
                  <c:v>3.951111</c:v>
                </c:pt>
                <c:pt idx="8246">
                  <c:v>3.8451279999999999</c:v>
                </c:pt>
                <c:pt idx="8247">
                  <c:v>3.490434</c:v>
                </c:pt>
                <c:pt idx="8248">
                  <c:v>3.986548</c:v>
                </c:pt>
                <c:pt idx="8249">
                  <c:v>3.9220830000000002</c:v>
                </c:pt>
                <c:pt idx="8250">
                  <c:v>3.9338320000000002</c:v>
                </c:pt>
                <c:pt idx="8251">
                  <c:v>3.728485</c:v>
                </c:pt>
                <c:pt idx="8252">
                  <c:v>3.469595</c:v>
                </c:pt>
                <c:pt idx="8253">
                  <c:v>3.4345829999999999</c:v>
                </c:pt>
                <c:pt idx="8254">
                  <c:v>3.6546699999999999</c:v>
                </c:pt>
                <c:pt idx="8255">
                  <c:v>3.4973519999999998</c:v>
                </c:pt>
                <c:pt idx="8256">
                  <c:v>3.7776689999999999</c:v>
                </c:pt>
                <c:pt idx="8257">
                  <c:v>3.8060670000000001</c:v>
                </c:pt>
                <c:pt idx="8258">
                  <c:v>3.730842</c:v>
                </c:pt>
                <c:pt idx="8259">
                  <c:v>3.4537249999999999</c:v>
                </c:pt>
                <c:pt idx="8260">
                  <c:v>3.9388559999999999</c:v>
                </c:pt>
                <c:pt idx="8261">
                  <c:v>3.5805609999999999</c:v>
                </c:pt>
                <c:pt idx="8262">
                  <c:v>3.6238739999999998</c:v>
                </c:pt>
                <c:pt idx="8263">
                  <c:v>3.911985</c:v>
                </c:pt>
                <c:pt idx="8264">
                  <c:v>3.539822</c:v>
                </c:pt>
                <c:pt idx="8265">
                  <c:v>3.7255370000000001</c:v>
                </c:pt>
                <c:pt idx="8266">
                  <c:v>3.85825</c:v>
                </c:pt>
                <c:pt idx="8267">
                  <c:v>3.5952600000000001</c:v>
                </c:pt>
                <c:pt idx="8268">
                  <c:v>3.7437779999999998</c:v>
                </c:pt>
                <c:pt idx="8269">
                  <c:v>3.523644</c:v>
                </c:pt>
                <c:pt idx="8270">
                  <c:v>3.7869649999999999</c:v>
                </c:pt>
                <c:pt idx="8271">
                  <c:v>3.6720660000000001</c:v>
                </c:pt>
                <c:pt idx="8272">
                  <c:v>3.8690570000000002</c:v>
                </c:pt>
                <c:pt idx="8273">
                  <c:v>3.8633730000000002</c:v>
                </c:pt>
                <c:pt idx="8274">
                  <c:v>3.7712650000000001</c:v>
                </c:pt>
                <c:pt idx="8275">
                  <c:v>3.8781340000000002</c:v>
                </c:pt>
                <c:pt idx="8276">
                  <c:v>3.4872839999999998</c:v>
                </c:pt>
                <c:pt idx="8277">
                  <c:v>3.6690719999999999</c:v>
                </c:pt>
                <c:pt idx="8278">
                  <c:v>3.3326169999999999</c:v>
                </c:pt>
                <c:pt idx="8279">
                  <c:v>3.3286579999999999</c:v>
                </c:pt>
                <c:pt idx="8280">
                  <c:v>3.3940350000000001</c:v>
                </c:pt>
                <c:pt idx="8281">
                  <c:v>3.5989260000000001</c:v>
                </c:pt>
                <c:pt idx="8282">
                  <c:v>3.5774900000000001</c:v>
                </c:pt>
                <c:pt idx="8283">
                  <c:v>3.7549139999999999</c:v>
                </c:pt>
                <c:pt idx="8284">
                  <c:v>3.549741</c:v>
                </c:pt>
                <c:pt idx="8285">
                  <c:v>3.335912</c:v>
                </c:pt>
                <c:pt idx="8286">
                  <c:v>3.8147169999999999</c:v>
                </c:pt>
                <c:pt idx="8287">
                  <c:v>3.3087939999999998</c:v>
                </c:pt>
                <c:pt idx="8288">
                  <c:v>3.4172639999999999</c:v>
                </c:pt>
                <c:pt idx="8289">
                  <c:v>3.6965210000000002</c:v>
                </c:pt>
                <c:pt idx="8290">
                  <c:v>3.3438080000000001</c:v>
                </c:pt>
                <c:pt idx="8291">
                  <c:v>3.4721280000000001</c:v>
                </c:pt>
                <c:pt idx="8292">
                  <c:v>3.2219790000000001</c:v>
                </c:pt>
                <c:pt idx="8293">
                  <c:v>3.184936</c:v>
                </c:pt>
                <c:pt idx="8294">
                  <c:v>3.4790830000000001</c:v>
                </c:pt>
                <c:pt idx="8295">
                  <c:v>3.5830139999999999</c:v>
                </c:pt>
                <c:pt idx="8296">
                  <c:v>3.1835550000000001</c:v>
                </c:pt>
                <c:pt idx="8297">
                  <c:v>3.360198</c:v>
                </c:pt>
                <c:pt idx="8298">
                  <c:v>3.128549</c:v>
                </c:pt>
                <c:pt idx="8299">
                  <c:v>3.5379589999999999</c:v>
                </c:pt>
                <c:pt idx="8300">
                  <c:v>3.6852079999999998</c:v>
                </c:pt>
                <c:pt idx="8301">
                  <c:v>3.6881889999999999</c:v>
                </c:pt>
                <c:pt idx="8302">
                  <c:v>3.4879150000000001</c:v>
                </c:pt>
                <c:pt idx="8303">
                  <c:v>3.1095259999999998</c:v>
                </c:pt>
                <c:pt idx="8304">
                  <c:v>3.0315159999999999</c:v>
                </c:pt>
                <c:pt idx="8305">
                  <c:v>3.222661</c:v>
                </c:pt>
                <c:pt idx="8306">
                  <c:v>3.3856069999999998</c:v>
                </c:pt>
                <c:pt idx="8307">
                  <c:v>3.038033</c:v>
                </c:pt>
                <c:pt idx="8308">
                  <c:v>3.1509459999999998</c:v>
                </c:pt>
                <c:pt idx="8309">
                  <c:v>3.00969</c:v>
                </c:pt>
                <c:pt idx="8310">
                  <c:v>2.913224</c:v>
                </c:pt>
                <c:pt idx="8311">
                  <c:v>3.1257380000000001</c:v>
                </c:pt>
                <c:pt idx="8312">
                  <c:v>3.554071</c:v>
                </c:pt>
                <c:pt idx="8313">
                  <c:v>2.9462280000000001</c:v>
                </c:pt>
                <c:pt idx="8314">
                  <c:v>3.5105230000000001</c:v>
                </c:pt>
                <c:pt idx="8315">
                  <c:v>3.4365019999999999</c:v>
                </c:pt>
                <c:pt idx="8316">
                  <c:v>3.0939380000000001</c:v>
                </c:pt>
                <c:pt idx="8317">
                  <c:v>3.1425649999999998</c:v>
                </c:pt>
                <c:pt idx="8318">
                  <c:v>2.9071829999999999</c:v>
                </c:pt>
                <c:pt idx="8319">
                  <c:v>2.9729580000000002</c:v>
                </c:pt>
                <c:pt idx="8320">
                  <c:v>2.9432429999999998</c:v>
                </c:pt>
                <c:pt idx="8321">
                  <c:v>2.9207580000000002</c:v>
                </c:pt>
                <c:pt idx="8322">
                  <c:v>3.1690269999999998</c:v>
                </c:pt>
                <c:pt idx="8323">
                  <c:v>3.2233429999999998</c:v>
                </c:pt>
                <c:pt idx="8324">
                  <c:v>3.5080179999999999</c:v>
                </c:pt>
                <c:pt idx="8325">
                  <c:v>3.4626209999999999</c:v>
                </c:pt>
                <c:pt idx="8326">
                  <c:v>3.6025870000000002</c:v>
                </c:pt>
                <c:pt idx="8327">
                  <c:v>2.9387590000000001</c:v>
                </c:pt>
                <c:pt idx="8328">
                  <c:v>3.0307900000000001</c:v>
                </c:pt>
                <c:pt idx="8329">
                  <c:v>3.1116450000000002</c:v>
                </c:pt>
                <c:pt idx="8330">
                  <c:v>3.483501</c:v>
                </c:pt>
                <c:pt idx="8331">
                  <c:v>3.5534530000000002</c:v>
                </c:pt>
                <c:pt idx="8332">
                  <c:v>3.364773</c:v>
                </c:pt>
                <c:pt idx="8333">
                  <c:v>3.560867</c:v>
                </c:pt>
                <c:pt idx="8334">
                  <c:v>3.6293280000000001</c:v>
                </c:pt>
                <c:pt idx="8335">
                  <c:v>3.4088940000000001</c:v>
                </c:pt>
                <c:pt idx="8336">
                  <c:v>3.1959559999999998</c:v>
                </c:pt>
                <c:pt idx="8337">
                  <c:v>2.8683730000000001</c:v>
                </c:pt>
                <c:pt idx="8338">
                  <c:v>2.8181349999999998</c:v>
                </c:pt>
                <c:pt idx="8339">
                  <c:v>2.997252</c:v>
                </c:pt>
                <c:pt idx="8340">
                  <c:v>3.241698</c:v>
                </c:pt>
                <c:pt idx="8341">
                  <c:v>3.1243310000000002</c:v>
                </c:pt>
                <c:pt idx="8342">
                  <c:v>3.22675</c:v>
                </c:pt>
                <c:pt idx="8343">
                  <c:v>2.9987180000000002</c:v>
                </c:pt>
                <c:pt idx="8344">
                  <c:v>3.3920919999999999</c:v>
                </c:pt>
                <c:pt idx="8345">
                  <c:v>3.0503049999999998</c:v>
                </c:pt>
                <c:pt idx="8346">
                  <c:v>2.8821310000000002</c:v>
                </c:pt>
                <c:pt idx="8347">
                  <c:v>3.1613889999999998</c:v>
                </c:pt>
                <c:pt idx="8348">
                  <c:v>2.9729580000000002</c:v>
                </c:pt>
                <c:pt idx="8349">
                  <c:v>2.9252690000000001</c:v>
                </c:pt>
                <c:pt idx="8350">
                  <c:v>3.42882</c:v>
                </c:pt>
                <c:pt idx="8351">
                  <c:v>3.180793</c:v>
                </c:pt>
                <c:pt idx="8352">
                  <c:v>3.008229</c:v>
                </c:pt>
                <c:pt idx="8353">
                  <c:v>2.9707400000000002</c:v>
                </c:pt>
                <c:pt idx="8354">
                  <c:v>2.9139789999999999</c:v>
                </c:pt>
                <c:pt idx="8355">
                  <c:v>3.2841279999999999</c:v>
                </c:pt>
                <c:pt idx="8356">
                  <c:v>3.3895</c:v>
                </c:pt>
                <c:pt idx="8357">
                  <c:v>3.5155270000000001</c:v>
                </c:pt>
                <c:pt idx="8358">
                  <c:v>3.2041970000000002</c:v>
                </c:pt>
                <c:pt idx="8359">
                  <c:v>3.3418359999999998</c:v>
                </c:pt>
                <c:pt idx="8360">
                  <c:v>3.410828</c:v>
                </c:pt>
                <c:pt idx="8361">
                  <c:v>2.8189150000000001</c:v>
                </c:pt>
                <c:pt idx="8362">
                  <c:v>3.5866920000000002</c:v>
                </c:pt>
                <c:pt idx="8363">
                  <c:v>3.110938</c:v>
                </c:pt>
                <c:pt idx="8364">
                  <c:v>2.8622380000000001</c:v>
                </c:pt>
                <c:pt idx="8365">
                  <c:v>3.5738029999999998</c:v>
                </c:pt>
                <c:pt idx="8366">
                  <c:v>2.8522400000000001</c:v>
                </c:pt>
                <c:pt idx="8367">
                  <c:v>3.4549970000000001</c:v>
                </c:pt>
                <c:pt idx="8368">
                  <c:v>3.2287919999999999</c:v>
                </c:pt>
                <c:pt idx="8369">
                  <c:v>3.0300660000000001</c:v>
                </c:pt>
                <c:pt idx="8370">
                  <c:v>2.9943179999999998</c:v>
                </c:pt>
                <c:pt idx="8371">
                  <c:v>3.0249839999999999</c:v>
                </c:pt>
                <c:pt idx="8372">
                  <c:v>3.3081290000000001</c:v>
                </c:pt>
                <c:pt idx="8373">
                  <c:v>3.5367160000000002</c:v>
                </c:pt>
                <c:pt idx="8374">
                  <c:v>3.1313569999999999</c:v>
                </c:pt>
                <c:pt idx="8375">
                  <c:v>3.1655570000000002</c:v>
                </c:pt>
                <c:pt idx="8376">
                  <c:v>2.9707400000000002</c:v>
                </c:pt>
                <c:pt idx="8377">
                  <c:v>2.825145</c:v>
                </c:pt>
                <c:pt idx="8378">
                  <c:v>3.469595</c:v>
                </c:pt>
                <c:pt idx="8379">
                  <c:v>3.068263</c:v>
                </c:pt>
                <c:pt idx="8380">
                  <c:v>3.0503049999999998</c:v>
                </c:pt>
                <c:pt idx="8381">
                  <c:v>2.954421</c:v>
                </c:pt>
                <c:pt idx="8382">
                  <c:v>3.3213879999999998</c:v>
                </c:pt>
                <c:pt idx="8383">
                  <c:v>3.5793330000000001</c:v>
                </c:pt>
                <c:pt idx="8384">
                  <c:v>3.549121</c:v>
                </c:pt>
                <c:pt idx="8385">
                  <c:v>3.039479</c:v>
                </c:pt>
                <c:pt idx="8386">
                  <c:v>3.079701</c:v>
                </c:pt>
                <c:pt idx="8387">
                  <c:v>2.9079389999999998</c:v>
                </c:pt>
                <c:pt idx="8388">
                  <c:v>3.3141020000000001</c:v>
                </c:pt>
                <c:pt idx="8389">
                  <c:v>2.979603</c:v>
                </c:pt>
                <c:pt idx="8390">
                  <c:v>3.5317419999999999</c:v>
                </c:pt>
                <c:pt idx="8391">
                  <c:v>2.9529329999999998</c:v>
                </c:pt>
                <c:pt idx="8392">
                  <c:v>3.2185670000000002</c:v>
                </c:pt>
                <c:pt idx="8393">
                  <c:v>3.548502</c:v>
                </c:pt>
                <c:pt idx="8394">
                  <c:v>3.4294609999999999</c:v>
                </c:pt>
                <c:pt idx="8395">
                  <c:v>3.5509789999999999</c:v>
                </c:pt>
                <c:pt idx="8396">
                  <c:v>3.530497</c:v>
                </c:pt>
                <c:pt idx="8397">
                  <c:v>3.467695</c:v>
                </c:pt>
                <c:pt idx="8398">
                  <c:v>2.845297</c:v>
                </c:pt>
                <c:pt idx="8399">
                  <c:v>3.4638900000000001</c:v>
                </c:pt>
                <c:pt idx="8400">
                  <c:v>3.2619720000000001</c:v>
                </c:pt>
                <c:pt idx="8401">
                  <c:v>3.4960960000000001</c:v>
                </c:pt>
                <c:pt idx="8402">
                  <c:v>3.4986090000000001</c:v>
                </c:pt>
                <c:pt idx="8403">
                  <c:v>3.0732719999999998</c:v>
                </c:pt>
                <c:pt idx="8404">
                  <c:v>2.9566520000000001</c:v>
                </c:pt>
                <c:pt idx="8405">
                  <c:v>2.9677799999999999</c:v>
                </c:pt>
                <c:pt idx="8406">
                  <c:v>3.229473</c:v>
                </c:pt>
                <c:pt idx="8407">
                  <c:v>3.0481419999999999</c:v>
                </c:pt>
                <c:pt idx="8408">
                  <c:v>3.2660110000000002</c:v>
                </c:pt>
                <c:pt idx="8409">
                  <c:v>3.3014800000000002</c:v>
                </c:pt>
                <c:pt idx="8410">
                  <c:v>3.4268969999999999</c:v>
                </c:pt>
                <c:pt idx="8411">
                  <c:v>2.7796639999999999</c:v>
                </c:pt>
                <c:pt idx="8412">
                  <c:v>3.585467</c:v>
                </c:pt>
                <c:pt idx="8413">
                  <c:v>2.9297719999999998</c:v>
                </c:pt>
                <c:pt idx="8414">
                  <c:v>3.1509459999999998</c:v>
                </c:pt>
                <c:pt idx="8415">
                  <c:v>3.4268969999999999</c:v>
                </c:pt>
                <c:pt idx="8416">
                  <c:v>2.9237660000000001</c:v>
                </c:pt>
                <c:pt idx="8417">
                  <c:v>2.8545500000000001</c:v>
                </c:pt>
                <c:pt idx="8418">
                  <c:v>3.330638</c:v>
                </c:pt>
                <c:pt idx="8419">
                  <c:v>3.1606939999999999</c:v>
                </c:pt>
                <c:pt idx="8420">
                  <c:v>3.3882029999999999</c:v>
                </c:pt>
                <c:pt idx="8421">
                  <c:v>3.5367160000000002</c:v>
                </c:pt>
                <c:pt idx="8422">
                  <c:v>3.12222</c:v>
                </c:pt>
                <c:pt idx="8423">
                  <c:v>3.1683330000000001</c:v>
                </c:pt>
                <c:pt idx="8424">
                  <c:v>3.4828709999999998</c:v>
                </c:pt>
                <c:pt idx="8425">
                  <c:v>2.8806050000000001</c:v>
                </c:pt>
                <c:pt idx="8426">
                  <c:v>2.859934</c:v>
                </c:pt>
                <c:pt idx="8427">
                  <c:v>2.9350179999999999</c:v>
                </c:pt>
                <c:pt idx="8428">
                  <c:v>3.056063</c:v>
                </c:pt>
                <c:pt idx="8429">
                  <c:v>3.2199330000000002</c:v>
                </c:pt>
                <c:pt idx="8430">
                  <c:v>3.022078</c:v>
                </c:pt>
                <c:pt idx="8431">
                  <c:v>3.1179950000000001</c:v>
                </c:pt>
                <c:pt idx="8432">
                  <c:v>2.946974</c:v>
                </c:pt>
                <c:pt idx="8433">
                  <c:v>2.9581379999999999</c:v>
                </c:pt>
                <c:pt idx="8434">
                  <c:v>3.2178849999999999</c:v>
                </c:pt>
                <c:pt idx="8435">
                  <c:v>3.022078</c:v>
                </c:pt>
                <c:pt idx="8436">
                  <c:v>3.5454050000000001</c:v>
                </c:pt>
                <c:pt idx="8437">
                  <c:v>3.430742</c:v>
                </c:pt>
                <c:pt idx="8438">
                  <c:v>3.1144690000000002</c:v>
                </c:pt>
                <c:pt idx="8439">
                  <c:v>3.0517449999999999</c:v>
                </c:pt>
                <c:pt idx="8440">
                  <c:v>3.0818409999999998</c:v>
                </c:pt>
                <c:pt idx="8441">
                  <c:v>3.442253</c:v>
                </c:pt>
                <c:pt idx="8442">
                  <c:v>3.4569049999999999</c:v>
                </c:pt>
                <c:pt idx="8443">
                  <c:v>2.9588809999999999</c:v>
                </c:pt>
                <c:pt idx="8444">
                  <c:v>3.3352539999999999</c:v>
                </c:pt>
                <c:pt idx="8445">
                  <c:v>3.415978</c:v>
                </c:pt>
                <c:pt idx="8446">
                  <c:v>3.1724920000000001</c:v>
                </c:pt>
                <c:pt idx="8447">
                  <c:v>3.1870050000000001</c:v>
                </c:pt>
                <c:pt idx="8448">
                  <c:v>3.3543069999999999</c:v>
                </c:pt>
                <c:pt idx="8449">
                  <c:v>3.0365850000000001</c:v>
                </c:pt>
                <c:pt idx="8450">
                  <c:v>2.9432429999999998</c:v>
                </c:pt>
                <c:pt idx="8451">
                  <c:v>3.424973</c:v>
                </c:pt>
                <c:pt idx="8452">
                  <c:v>2.9536769999999999</c:v>
                </c:pt>
                <c:pt idx="8453">
                  <c:v>3.0932279999999999</c:v>
                </c:pt>
                <c:pt idx="8454">
                  <c:v>3.6062460000000001</c:v>
                </c:pt>
                <c:pt idx="8455">
                  <c:v>3.5627170000000001</c:v>
                </c:pt>
                <c:pt idx="8456">
                  <c:v>3.4638900000000001</c:v>
                </c:pt>
                <c:pt idx="8457">
                  <c:v>3.5155270000000001</c:v>
                </c:pt>
                <c:pt idx="8458">
                  <c:v>3.1759539999999999</c:v>
                </c:pt>
                <c:pt idx="8459">
                  <c:v>3.1425649999999998</c:v>
                </c:pt>
                <c:pt idx="8460">
                  <c:v>3.5086439999999999</c:v>
                </c:pt>
                <c:pt idx="8461">
                  <c:v>2.9618500000000001</c:v>
                </c:pt>
                <c:pt idx="8462">
                  <c:v>3.2653379999999999</c:v>
                </c:pt>
                <c:pt idx="8463">
                  <c:v>3.3927399999999999</c:v>
                </c:pt>
                <c:pt idx="8464">
                  <c:v>2.8996140000000001</c:v>
                </c:pt>
                <c:pt idx="8465">
                  <c:v>3.4866540000000001</c:v>
                </c:pt>
                <c:pt idx="8466">
                  <c:v>3.2592750000000001</c:v>
                </c:pt>
                <c:pt idx="8467">
                  <c:v>3.189762</c:v>
                </c:pt>
                <c:pt idx="8468">
                  <c:v>3.0016470000000002</c:v>
                </c:pt>
                <c:pt idx="8469">
                  <c:v>3.274076</c:v>
                </c:pt>
                <c:pt idx="8470">
                  <c:v>3.5460240000000001</c:v>
                </c:pt>
                <c:pt idx="8471">
                  <c:v>3.4575399999999998</c:v>
                </c:pt>
                <c:pt idx="8472">
                  <c:v>3.0646789999999999</c:v>
                </c:pt>
                <c:pt idx="8473">
                  <c:v>3.417907</c:v>
                </c:pt>
                <c:pt idx="8474">
                  <c:v>3.0336889999999999</c:v>
                </c:pt>
                <c:pt idx="8475">
                  <c:v>3.2423760000000001</c:v>
                </c:pt>
                <c:pt idx="8476">
                  <c:v>2.8568579999999999</c:v>
                </c:pt>
                <c:pt idx="8477">
                  <c:v>3.1257380000000001</c:v>
                </c:pt>
                <c:pt idx="8478">
                  <c:v>3.3503729999999998</c:v>
                </c:pt>
                <c:pt idx="8479">
                  <c:v>3.440976</c:v>
                </c:pt>
                <c:pt idx="8480">
                  <c:v>3.469595</c:v>
                </c:pt>
                <c:pt idx="8481">
                  <c:v>3.1123509999999999</c:v>
                </c:pt>
                <c:pt idx="8482">
                  <c:v>2.9618500000000001</c:v>
                </c:pt>
                <c:pt idx="8483">
                  <c:v>3.3154279999999998</c:v>
                </c:pt>
                <c:pt idx="8484">
                  <c:v>2.9071829999999999</c:v>
                </c:pt>
                <c:pt idx="8485">
                  <c:v>2.8437519999999998</c:v>
                </c:pt>
                <c:pt idx="8486">
                  <c:v>3.085404</c:v>
                </c:pt>
                <c:pt idx="8487">
                  <c:v>3.1773370000000001</c:v>
                </c:pt>
                <c:pt idx="8488">
                  <c:v>3.2660110000000002</c:v>
                </c:pt>
                <c:pt idx="8489">
                  <c:v>3.2301540000000002</c:v>
                </c:pt>
                <c:pt idx="8490">
                  <c:v>3.5086439999999999</c:v>
                </c:pt>
                <c:pt idx="8491">
                  <c:v>3.584854</c:v>
                </c:pt>
                <c:pt idx="8492">
                  <c:v>3.180793</c:v>
                </c:pt>
                <c:pt idx="8493">
                  <c:v>3.1787200000000002</c:v>
                </c:pt>
                <c:pt idx="8494">
                  <c:v>3.4294609999999999</c:v>
                </c:pt>
                <c:pt idx="8495">
                  <c:v>2.9230139999999998</c:v>
                </c:pt>
                <c:pt idx="8496">
                  <c:v>3.4384199999999998</c:v>
                </c:pt>
                <c:pt idx="8497">
                  <c:v>3.2287919999999999</c:v>
                </c:pt>
                <c:pt idx="8498">
                  <c:v>3.0031110000000001</c:v>
                </c:pt>
                <c:pt idx="8499">
                  <c:v>3.549121</c:v>
                </c:pt>
                <c:pt idx="8500">
                  <c:v>3.211732</c:v>
                </c:pt>
                <c:pt idx="8501">
                  <c:v>2.9869699999999999</c:v>
                </c:pt>
                <c:pt idx="8502">
                  <c:v>3.5701109999999998</c:v>
                </c:pt>
                <c:pt idx="8503">
                  <c:v>2.9454820000000002</c:v>
                </c:pt>
                <c:pt idx="8504">
                  <c:v>3.1613889999999998</c:v>
                </c:pt>
                <c:pt idx="8505">
                  <c:v>3.5627170000000001</c:v>
                </c:pt>
                <c:pt idx="8506">
                  <c:v>2.8851789999999999</c:v>
                </c:pt>
                <c:pt idx="8507">
                  <c:v>3.0747019999999998</c:v>
                </c:pt>
                <c:pt idx="8508">
                  <c:v>3.5793330000000001</c:v>
                </c:pt>
                <c:pt idx="8509">
                  <c:v>3.5198999999999998</c:v>
                </c:pt>
                <c:pt idx="8510">
                  <c:v>3.4030870000000002</c:v>
                </c:pt>
                <c:pt idx="8511">
                  <c:v>3.4828709999999998</c:v>
                </c:pt>
                <c:pt idx="8512">
                  <c:v>3.4960960000000001</c:v>
                </c:pt>
                <c:pt idx="8513">
                  <c:v>3.4778190000000002</c:v>
                </c:pt>
                <c:pt idx="8514">
                  <c:v>3.5298750000000001</c:v>
                </c:pt>
                <c:pt idx="8515">
                  <c:v>2.872967</c:v>
                </c:pt>
                <c:pt idx="8516">
                  <c:v>3.3332760000000001</c:v>
                </c:pt>
                <c:pt idx="8517">
                  <c:v>3.506138</c:v>
                </c:pt>
                <c:pt idx="8518">
                  <c:v>3.569496</c:v>
                </c:pt>
                <c:pt idx="8519">
                  <c:v>2.9781279999999999</c:v>
                </c:pt>
                <c:pt idx="8520">
                  <c:v>2.850698</c:v>
                </c:pt>
                <c:pt idx="8521">
                  <c:v>3.3398620000000001</c:v>
                </c:pt>
                <c:pt idx="8522">
                  <c:v>3.5553080000000001</c:v>
                </c:pt>
                <c:pt idx="8523">
                  <c:v>3.4967239999999999</c:v>
                </c:pt>
                <c:pt idx="8524">
                  <c:v>2.9290219999999998</c:v>
                </c:pt>
                <c:pt idx="8525">
                  <c:v>3.4301020000000002</c:v>
                </c:pt>
                <c:pt idx="8526">
                  <c:v>3.5080179999999999</c:v>
                </c:pt>
                <c:pt idx="8527">
                  <c:v>3.0495839999999999</c:v>
                </c:pt>
                <c:pt idx="8528">
                  <c:v>3.1038670000000002</c:v>
                </c:pt>
                <c:pt idx="8529">
                  <c:v>2.9521890000000002</c:v>
                </c:pt>
                <c:pt idx="8530">
                  <c:v>2.8752599999999999</c:v>
                </c:pt>
                <c:pt idx="8531">
                  <c:v>3.0596559999999999</c:v>
                </c:pt>
                <c:pt idx="8532">
                  <c:v>3.536095</c:v>
                </c:pt>
                <c:pt idx="8533">
                  <c:v>3.5092699999999999</c:v>
                </c:pt>
                <c:pt idx="8534">
                  <c:v>3.41276</c:v>
                </c:pt>
                <c:pt idx="8535">
                  <c:v>3.4632550000000002</c:v>
                </c:pt>
                <c:pt idx="8536">
                  <c:v>3.2444090000000001</c:v>
                </c:pt>
                <c:pt idx="8537">
                  <c:v>3.1787200000000002</c:v>
                </c:pt>
                <c:pt idx="8538">
                  <c:v>3.2666840000000001</c:v>
                </c:pt>
                <c:pt idx="8539">
                  <c:v>3.2484700000000002</c:v>
                </c:pt>
                <c:pt idx="8540">
                  <c:v>2.9566520000000001</c:v>
                </c:pt>
                <c:pt idx="8541">
                  <c:v>2.9633340000000001</c:v>
                </c:pt>
                <c:pt idx="8542">
                  <c:v>3.0882510000000001</c:v>
                </c:pt>
                <c:pt idx="8543">
                  <c:v>3.3804110000000001</c:v>
                </c:pt>
                <c:pt idx="8544">
                  <c:v>3.5367160000000002</c:v>
                </c:pt>
                <c:pt idx="8545">
                  <c:v>3.3154279999999998</c:v>
                </c:pt>
                <c:pt idx="8546">
                  <c:v>3.5023759999999999</c:v>
                </c:pt>
                <c:pt idx="8547">
                  <c:v>3.4486309999999998</c:v>
                </c:pt>
                <c:pt idx="8548">
                  <c:v>3.2532019999999999</c:v>
                </c:pt>
                <c:pt idx="8549">
                  <c:v>3.128549</c:v>
                </c:pt>
                <c:pt idx="8550">
                  <c:v>3.4588109999999999</c:v>
                </c:pt>
                <c:pt idx="8551">
                  <c:v>3.5149020000000002</c:v>
                </c:pt>
                <c:pt idx="8552">
                  <c:v>3.1369660000000001</c:v>
                </c:pt>
                <c:pt idx="8553">
                  <c:v>3.1158790000000001</c:v>
                </c:pt>
                <c:pt idx="8554">
                  <c:v>3.3451219999999999</c:v>
                </c:pt>
                <c:pt idx="8555">
                  <c:v>3.4134039999999999</c:v>
                </c:pt>
                <c:pt idx="8556">
                  <c:v>3.4575399999999998</c:v>
                </c:pt>
                <c:pt idx="8557">
                  <c:v>2.8783159999999999</c:v>
                </c:pt>
                <c:pt idx="8558">
                  <c:v>3.5416840000000001</c:v>
                </c:pt>
                <c:pt idx="8559">
                  <c:v>3.0016470000000002</c:v>
                </c:pt>
                <c:pt idx="8560">
                  <c:v>3.2335530000000001</c:v>
                </c:pt>
                <c:pt idx="8561">
                  <c:v>3.3706450000000001</c:v>
                </c:pt>
                <c:pt idx="8562">
                  <c:v>2.9611079999999999</c:v>
                </c:pt>
                <c:pt idx="8563">
                  <c:v>3.4575399999999998</c:v>
                </c:pt>
                <c:pt idx="8564">
                  <c:v>3.1530369999999999</c:v>
                </c:pt>
                <c:pt idx="8565">
                  <c:v>2.913224</c:v>
                </c:pt>
                <c:pt idx="8566">
                  <c:v>3.3706450000000001</c:v>
                </c:pt>
                <c:pt idx="8567">
                  <c:v>3.3246950000000002</c:v>
                </c:pt>
                <c:pt idx="8568">
                  <c:v>2.9312719999999999</c:v>
                </c:pt>
                <c:pt idx="8569">
                  <c:v>3.5329860000000002</c:v>
                </c:pt>
                <c:pt idx="8570">
                  <c:v>3.0811280000000001</c:v>
                </c:pt>
                <c:pt idx="8571">
                  <c:v>2.9899110000000002</c:v>
                </c:pt>
                <c:pt idx="8572">
                  <c:v>3.5354730000000001</c:v>
                </c:pt>
                <c:pt idx="8573">
                  <c:v>2.9566520000000001</c:v>
                </c:pt>
                <c:pt idx="8574">
                  <c:v>3.3167529999999998</c:v>
                </c:pt>
                <c:pt idx="8575">
                  <c:v>3.2532019999999999</c:v>
                </c:pt>
                <c:pt idx="8576">
                  <c:v>3.026437</c:v>
                </c:pt>
                <c:pt idx="8577">
                  <c:v>3.449268</c:v>
                </c:pt>
                <c:pt idx="8578">
                  <c:v>3.157216</c:v>
                </c:pt>
                <c:pt idx="8579">
                  <c:v>3.016254</c:v>
                </c:pt>
                <c:pt idx="8580">
                  <c:v>3.5155270000000001</c:v>
                </c:pt>
                <c:pt idx="8581">
                  <c:v>3.4050240000000001</c:v>
                </c:pt>
                <c:pt idx="8582">
                  <c:v>3.2137850000000001</c:v>
                </c:pt>
                <c:pt idx="8583">
                  <c:v>3.5515979999999998</c:v>
                </c:pt>
                <c:pt idx="8584">
                  <c:v>3.4948380000000001</c:v>
                </c:pt>
                <c:pt idx="8585">
                  <c:v>3.00969</c:v>
                </c:pt>
                <c:pt idx="8586">
                  <c:v>3.014068</c:v>
                </c:pt>
                <c:pt idx="8587">
                  <c:v>2.965557</c:v>
                </c:pt>
                <c:pt idx="8588">
                  <c:v>2.9162400000000002</c:v>
                </c:pt>
                <c:pt idx="8589">
                  <c:v>3.2192500000000002</c:v>
                </c:pt>
                <c:pt idx="8590">
                  <c:v>3.4613520000000002</c:v>
                </c:pt>
                <c:pt idx="8591">
                  <c:v>3.4313829999999998</c:v>
                </c:pt>
                <c:pt idx="8592">
                  <c:v>3.237628</c:v>
                </c:pt>
                <c:pt idx="8593">
                  <c:v>3.5011209999999999</c:v>
                </c:pt>
                <c:pt idx="8594">
                  <c:v>3.4683280000000001</c:v>
                </c:pt>
                <c:pt idx="8595">
                  <c:v>3.2511749999999999</c:v>
                </c:pt>
                <c:pt idx="8596">
                  <c:v>2.9162400000000002</c:v>
                </c:pt>
                <c:pt idx="8597">
                  <c:v>2.9162400000000002</c:v>
                </c:pt>
                <c:pt idx="8598">
                  <c:v>3.1066980000000002</c:v>
                </c:pt>
                <c:pt idx="8599">
                  <c:v>3.1172900000000001</c:v>
                </c:pt>
                <c:pt idx="8600">
                  <c:v>3.1918280000000001</c:v>
                </c:pt>
                <c:pt idx="8601">
                  <c:v>3.1144690000000002</c:v>
                </c:pt>
                <c:pt idx="8602">
                  <c:v>3.068263</c:v>
                </c:pt>
                <c:pt idx="8603">
                  <c:v>3.4069600000000002</c:v>
                </c:pt>
                <c:pt idx="8604">
                  <c:v>3.3260169999999998</c:v>
                </c:pt>
                <c:pt idx="8605">
                  <c:v>2.971479</c:v>
                </c:pt>
                <c:pt idx="8606">
                  <c:v>3.5186510000000002</c:v>
                </c:pt>
                <c:pt idx="8607">
                  <c:v>3.486024</c:v>
                </c:pt>
                <c:pt idx="8608">
                  <c:v>3.1474570000000002</c:v>
                </c:pt>
                <c:pt idx="8609">
                  <c:v>2.9282720000000002</c:v>
                </c:pt>
                <c:pt idx="8610">
                  <c:v>3.1348639999999999</c:v>
                </c:pt>
                <c:pt idx="8611">
                  <c:v>3.137667</c:v>
                </c:pt>
                <c:pt idx="8612">
                  <c:v>2.9633340000000001</c:v>
                </c:pt>
                <c:pt idx="8613">
                  <c:v>3.2700459999999998</c:v>
                </c:pt>
                <c:pt idx="8614">
                  <c:v>3.2437309999999999</c:v>
                </c:pt>
                <c:pt idx="8615">
                  <c:v>3.045979</c:v>
                </c:pt>
                <c:pt idx="8616">
                  <c:v>2.9372639999999999</c:v>
                </c:pt>
                <c:pt idx="8617">
                  <c:v>3.3054709999999998</c:v>
                </c:pt>
                <c:pt idx="8618">
                  <c:v>2.8714360000000001</c:v>
                </c:pt>
                <c:pt idx="8619">
                  <c:v>2.9109600000000002</c:v>
                </c:pt>
                <c:pt idx="8620">
                  <c:v>3.1453609999999999</c:v>
                </c:pt>
                <c:pt idx="8621">
                  <c:v>3.53423</c:v>
                </c:pt>
                <c:pt idx="8622">
                  <c:v>3.423047</c:v>
                </c:pt>
                <c:pt idx="8623">
                  <c:v>3.5317419999999999</c:v>
                </c:pt>
                <c:pt idx="8624">
                  <c:v>3.5713430000000002</c:v>
                </c:pt>
                <c:pt idx="8625">
                  <c:v>3.354962</c:v>
                </c:pt>
                <c:pt idx="8626">
                  <c:v>3.479714</c:v>
                </c:pt>
                <c:pt idx="8627">
                  <c:v>3.5111490000000001</c:v>
                </c:pt>
                <c:pt idx="8628">
                  <c:v>3.0925180000000001</c:v>
                </c:pt>
                <c:pt idx="8629">
                  <c:v>3.0903860000000001</c:v>
                </c:pt>
                <c:pt idx="8630">
                  <c:v>2.8706710000000002</c:v>
                </c:pt>
                <c:pt idx="8631">
                  <c:v>3.3074650000000001</c:v>
                </c:pt>
                <c:pt idx="8632">
                  <c:v>3.5866920000000002</c:v>
                </c:pt>
                <c:pt idx="8633">
                  <c:v>3.53112</c:v>
                </c:pt>
                <c:pt idx="8634">
                  <c:v>3.569496</c:v>
                </c:pt>
                <c:pt idx="8635">
                  <c:v>3.506138</c:v>
                </c:pt>
                <c:pt idx="8636">
                  <c:v>3.322711</c:v>
                </c:pt>
                <c:pt idx="8637">
                  <c:v>3.054624</c:v>
                </c:pt>
                <c:pt idx="8638">
                  <c:v>3.0589379999999999</c:v>
                </c:pt>
                <c:pt idx="8639">
                  <c:v>3.4581759999999999</c:v>
                </c:pt>
                <c:pt idx="8640">
                  <c:v>3.1509459999999998</c:v>
                </c:pt>
                <c:pt idx="8641">
                  <c:v>2.8737309999999998</c:v>
                </c:pt>
                <c:pt idx="8642">
                  <c:v>3.5367160000000002</c:v>
                </c:pt>
                <c:pt idx="8643">
                  <c:v>3.3074650000000001</c:v>
                </c:pt>
                <c:pt idx="8644">
                  <c:v>3.4204780000000001</c:v>
                </c:pt>
                <c:pt idx="8645">
                  <c:v>3.1158790000000001</c:v>
                </c:pt>
                <c:pt idx="8646">
                  <c:v>3.5080179999999999</c:v>
                </c:pt>
                <c:pt idx="8647">
                  <c:v>3.4765549999999998</c:v>
                </c:pt>
                <c:pt idx="8648">
                  <c:v>3.3732519999999999</c:v>
                </c:pt>
                <c:pt idx="8649">
                  <c:v>2.9751750000000001</c:v>
                </c:pt>
                <c:pt idx="8650">
                  <c:v>2.9018869999999999</c:v>
                </c:pt>
                <c:pt idx="8651">
                  <c:v>3.486024</c:v>
                </c:pt>
                <c:pt idx="8652">
                  <c:v>3.4960960000000001</c:v>
                </c:pt>
                <c:pt idx="8653">
                  <c:v>3.3693409999999999</c:v>
                </c:pt>
                <c:pt idx="8654">
                  <c:v>3.2888090000000001</c:v>
                </c:pt>
                <c:pt idx="8655">
                  <c:v>2.9102060000000001</c:v>
                </c:pt>
                <c:pt idx="8656">
                  <c:v>3.037309</c:v>
                </c:pt>
                <c:pt idx="8657">
                  <c:v>2.9877050000000001</c:v>
                </c:pt>
                <c:pt idx="8658">
                  <c:v>3.252526</c:v>
                </c:pt>
                <c:pt idx="8659">
                  <c:v>3.3836599999999999</c:v>
                </c:pt>
                <c:pt idx="8660">
                  <c:v>2.9432429999999998</c:v>
                </c:pt>
                <c:pt idx="8661">
                  <c:v>3.5701109999999998</c:v>
                </c:pt>
                <c:pt idx="8662">
                  <c:v>3.0718420000000002</c:v>
                </c:pt>
                <c:pt idx="8663">
                  <c:v>3.0754160000000001</c:v>
                </c:pt>
                <c:pt idx="8664">
                  <c:v>3.5602490000000002</c:v>
                </c:pt>
                <c:pt idx="8665">
                  <c:v>2.8965809999999999</c:v>
                </c:pt>
                <c:pt idx="8666">
                  <c:v>3.3054709999999998</c:v>
                </c:pt>
                <c:pt idx="8667">
                  <c:v>2.9064269999999999</c:v>
                </c:pt>
                <c:pt idx="8668">
                  <c:v>3.0668299999999999</c:v>
                </c:pt>
                <c:pt idx="8669">
                  <c:v>3.056063</c:v>
                </c:pt>
                <c:pt idx="8670">
                  <c:v>3.3253560000000002</c:v>
                </c:pt>
                <c:pt idx="8671">
                  <c:v>3.5280070000000001</c:v>
                </c:pt>
                <c:pt idx="8672">
                  <c:v>2.9297719999999998</c:v>
                </c:pt>
                <c:pt idx="8673">
                  <c:v>3.1828650000000001</c:v>
                </c:pt>
                <c:pt idx="8674">
                  <c:v>3.4365019999999999</c:v>
                </c:pt>
                <c:pt idx="8675">
                  <c:v>2.9514450000000001</c:v>
                </c:pt>
                <c:pt idx="8676">
                  <c:v>3.3339349999999999</c:v>
                </c:pt>
                <c:pt idx="8677">
                  <c:v>3.2274310000000002</c:v>
                </c:pt>
                <c:pt idx="8678">
                  <c:v>2.973697</c:v>
                </c:pt>
                <c:pt idx="8679">
                  <c:v>3.521773</c:v>
                </c:pt>
                <c:pt idx="8680">
                  <c:v>3.089674</c:v>
                </c:pt>
                <c:pt idx="8681">
                  <c:v>3.4632550000000002</c:v>
                </c:pt>
                <c:pt idx="8682">
                  <c:v>3.0249839999999999</c:v>
                </c:pt>
                <c:pt idx="8683">
                  <c:v>3.2653379999999999</c:v>
                </c:pt>
                <c:pt idx="8684">
                  <c:v>3.5067650000000001</c:v>
                </c:pt>
                <c:pt idx="8685">
                  <c:v>3.525515</c:v>
                </c:pt>
                <c:pt idx="8686">
                  <c:v>3.2974830000000002</c:v>
                </c:pt>
                <c:pt idx="8687">
                  <c:v>2.7930709999999999</c:v>
                </c:pt>
                <c:pt idx="8688">
                  <c:v>3.0675469999999998</c:v>
                </c:pt>
                <c:pt idx="8689">
                  <c:v>3.3094579999999998</c:v>
                </c:pt>
                <c:pt idx="8690">
                  <c:v>3.0206230000000001</c:v>
                </c:pt>
                <c:pt idx="8691">
                  <c:v>2.9521890000000002</c:v>
                </c:pt>
                <c:pt idx="8692">
                  <c:v>3.1116450000000002</c:v>
                </c:pt>
                <c:pt idx="8693">
                  <c:v>3.5080179999999999</c:v>
                </c:pt>
                <c:pt idx="8694">
                  <c:v>3.2048830000000001</c:v>
                </c:pt>
                <c:pt idx="8695">
                  <c:v>3.0329649999999999</c:v>
                </c:pt>
                <c:pt idx="8696">
                  <c:v>2.9744359999999999</c:v>
                </c:pt>
                <c:pt idx="8697">
                  <c:v>3.4524520000000001</c:v>
                </c:pt>
                <c:pt idx="8698">
                  <c:v>2.9994510000000001</c:v>
                </c:pt>
                <c:pt idx="8699">
                  <c:v>3.1116450000000002</c:v>
                </c:pt>
                <c:pt idx="8700">
                  <c:v>3.4986090000000001</c:v>
                </c:pt>
                <c:pt idx="8701">
                  <c:v>3.0981969999999999</c:v>
                </c:pt>
                <c:pt idx="8702">
                  <c:v>2.9994510000000001</c:v>
                </c:pt>
                <c:pt idx="8703">
                  <c:v>2.927521</c:v>
                </c:pt>
                <c:pt idx="8704">
                  <c:v>3.0625279999999999</c:v>
                </c:pt>
                <c:pt idx="8705">
                  <c:v>3.014068</c:v>
                </c:pt>
                <c:pt idx="8706">
                  <c:v>3.2974830000000002</c:v>
                </c:pt>
                <c:pt idx="8707">
                  <c:v>3.423689</c:v>
                </c:pt>
                <c:pt idx="8708">
                  <c:v>3.3673839999999999</c:v>
                </c:pt>
                <c:pt idx="8709">
                  <c:v>3.2158350000000002</c:v>
                </c:pt>
                <c:pt idx="8710">
                  <c:v>3.0589379999999999</c:v>
                </c:pt>
                <c:pt idx="8711">
                  <c:v>3.3008139999999999</c:v>
                </c:pt>
                <c:pt idx="8712">
                  <c:v>3.573188</c:v>
                </c:pt>
                <c:pt idx="8713">
                  <c:v>3.552216</c:v>
                </c:pt>
                <c:pt idx="8714">
                  <c:v>3.5577800000000002</c:v>
                </c:pt>
                <c:pt idx="8715">
                  <c:v>3.4268969999999999</c:v>
                </c:pt>
                <c:pt idx="8716">
                  <c:v>2.9094500000000001</c:v>
                </c:pt>
                <c:pt idx="8717">
                  <c:v>3.530497</c:v>
                </c:pt>
                <c:pt idx="8718">
                  <c:v>3.2437309999999999</c:v>
                </c:pt>
                <c:pt idx="8719">
                  <c:v>3.1676389999999999</c:v>
                </c:pt>
                <c:pt idx="8720">
                  <c:v>3.5004930000000001</c:v>
                </c:pt>
                <c:pt idx="8721">
                  <c:v>3.1676389999999999</c:v>
                </c:pt>
                <c:pt idx="8722">
                  <c:v>3.3081290000000001</c:v>
                </c:pt>
                <c:pt idx="8723">
                  <c:v>3.298816</c:v>
                </c:pt>
                <c:pt idx="8724">
                  <c:v>3.5454050000000001</c:v>
                </c:pt>
                <c:pt idx="8725">
                  <c:v>3.486024</c:v>
                </c:pt>
                <c:pt idx="8726">
                  <c:v>3.5774900000000001</c:v>
                </c:pt>
                <c:pt idx="8727">
                  <c:v>3.4733930000000002</c:v>
                </c:pt>
                <c:pt idx="8728">
                  <c:v>3.1320589999999999</c:v>
                </c:pt>
                <c:pt idx="8729">
                  <c:v>2.8927860000000001</c:v>
                </c:pt>
                <c:pt idx="8730">
                  <c:v>2.9327709999999998</c:v>
                </c:pt>
                <c:pt idx="8731">
                  <c:v>2.9994510000000001</c:v>
                </c:pt>
                <c:pt idx="8732">
                  <c:v>2.8622380000000001</c:v>
                </c:pt>
                <c:pt idx="8733">
                  <c:v>2.913224</c:v>
                </c:pt>
                <c:pt idx="8734">
                  <c:v>3.4727600000000001</c:v>
                </c:pt>
                <c:pt idx="8735">
                  <c:v>3.5142769999999999</c:v>
                </c:pt>
                <c:pt idx="8736">
                  <c:v>3.4645250000000001</c:v>
                </c:pt>
                <c:pt idx="8737">
                  <c:v>2.955908</c:v>
                </c:pt>
                <c:pt idx="8738">
                  <c:v>3.1137630000000001</c:v>
                </c:pt>
                <c:pt idx="8739">
                  <c:v>3.0423689999999999</c:v>
                </c:pt>
                <c:pt idx="8740">
                  <c:v>3.1683330000000001</c:v>
                </c:pt>
                <c:pt idx="8741">
                  <c:v>3.4166210000000001</c:v>
                </c:pt>
                <c:pt idx="8742">
                  <c:v>2.946974</c:v>
                </c:pt>
                <c:pt idx="8743">
                  <c:v>2.9633340000000001</c:v>
                </c:pt>
                <c:pt idx="8744">
                  <c:v>2.783614</c:v>
                </c:pt>
                <c:pt idx="8745">
                  <c:v>2.8476129999999999</c:v>
                </c:pt>
                <c:pt idx="8746">
                  <c:v>3.4185500000000002</c:v>
                </c:pt>
                <c:pt idx="8747">
                  <c:v>3.4153349999999998</c:v>
                </c:pt>
                <c:pt idx="8748">
                  <c:v>3.2315140000000002</c:v>
                </c:pt>
                <c:pt idx="8749">
                  <c:v>3.1835550000000001</c:v>
                </c:pt>
                <c:pt idx="8750">
                  <c:v>3.0177109999999998</c:v>
                </c:pt>
                <c:pt idx="8751">
                  <c:v>3.4923220000000001</c:v>
                </c:pt>
                <c:pt idx="8752">
                  <c:v>3.4790830000000001</c:v>
                </c:pt>
                <c:pt idx="8753">
                  <c:v>3.5596320000000001</c:v>
                </c:pt>
                <c:pt idx="8754">
                  <c:v>3.0060370000000001</c:v>
                </c:pt>
                <c:pt idx="8755">
                  <c:v>3.1801020000000002</c:v>
                </c:pt>
                <c:pt idx="8756">
                  <c:v>3.5670329999999999</c:v>
                </c:pt>
                <c:pt idx="8757">
                  <c:v>3.054624</c:v>
                </c:pt>
                <c:pt idx="8758">
                  <c:v>3.1938930000000001</c:v>
                </c:pt>
                <c:pt idx="8759">
                  <c:v>3.4556330000000002</c:v>
                </c:pt>
                <c:pt idx="8760">
                  <c:v>3.5180259999999999</c:v>
                </c:pt>
                <c:pt idx="8761">
                  <c:v>3.241698</c:v>
                </c:pt>
                <c:pt idx="8762">
                  <c:v>3.0365850000000001</c:v>
                </c:pt>
                <c:pt idx="8763">
                  <c:v>3.5230199999999998</c:v>
                </c:pt>
                <c:pt idx="8764">
                  <c:v>3.3752059999999999</c:v>
                </c:pt>
                <c:pt idx="8765">
                  <c:v>2.9529329999999998</c:v>
                </c:pt>
                <c:pt idx="8766">
                  <c:v>2.9003730000000001</c:v>
                </c:pt>
                <c:pt idx="8767">
                  <c:v>2.9847619999999999</c:v>
                </c:pt>
                <c:pt idx="8768">
                  <c:v>2.7725390000000001</c:v>
                </c:pt>
                <c:pt idx="8769">
                  <c:v>3.0811280000000001</c:v>
                </c:pt>
                <c:pt idx="8770">
                  <c:v>3.2827890000000002</c:v>
                </c:pt>
                <c:pt idx="8771">
                  <c:v>3.224707</c:v>
                </c:pt>
                <c:pt idx="8772">
                  <c:v>2.876789</c:v>
                </c:pt>
                <c:pt idx="8773">
                  <c:v>3.4771869999999998</c:v>
                </c:pt>
                <c:pt idx="8774">
                  <c:v>3.5410629999999998</c:v>
                </c:pt>
                <c:pt idx="8775">
                  <c:v>3.526761</c:v>
                </c:pt>
                <c:pt idx="8776">
                  <c:v>2.889745</c:v>
                </c:pt>
                <c:pt idx="8777">
                  <c:v>3.430742</c:v>
                </c:pt>
                <c:pt idx="8778">
                  <c:v>3.224707</c:v>
                </c:pt>
                <c:pt idx="8779">
                  <c:v>3.0445359999999999</c:v>
                </c:pt>
                <c:pt idx="8780">
                  <c:v>3.4759229999999999</c:v>
                </c:pt>
                <c:pt idx="8781">
                  <c:v>2.9906459999999999</c:v>
                </c:pt>
                <c:pt idx="8782">
                  <c:v>3.250499</c:v>
                </c:pt>
                <c:pt idx="8783">
                  <c:v>3.3901479999999999</c:v>
                </c:pt>
                <c:pt idx="8784">
                  <c:v>3.4166210000000001</c:v>
                </c:pt>
                <c:pt idx="8785">
                  <c:v>3.4784510000000002</c:v>
                </c:pt>
                <c:pt idx="8786">
                  <c:v>3.530497</c:v>
                </c:pt>
                <c:pt idx="8787">
                  <c:v>3.4759229999999999</c:v>
                </c:pt>
                <c:pt idx="8788">
                  <c:v>3.3246950000000002</c:v>
                </c:pt>
                <c:pt idx="8789">
                  <c:v>3.4352230000000001</c:v>
                </c:pt>
                <c:pt idx="8790">
                  <c:v>3.539822</c:v>
                </c:pt>
                <c:pt idx="8791">
                  <c:v>3.5713430000000002</c:v>
                </c:pt>
                <c:pt idx="8792">
                  <c:v>2.955908</c:v>
                </c:pt>
                <c:pt idx="8793">
                  <c:v>3.423047</c:v>
                </c:pt>
                <c:pt idx="8794">
                  <c:v>3.2794409999999998</c:v>
                </c:pt>
                <c:pt idx="8795">
                  <c:v>3.0875400000000002</c:v>
                </c:pt>
                <c:pt idx="8796">
                  <c:v>3.445443</c:v>
                </c:pt>
                <c:pt idx="8797">
                  <c:v>3.323372</c:v>
                </c:pt>
                <c:pt idx="8798">
                  <c:v>2.8790789999999999</c:v>
                </c:pt>
                <c:pt idx="8799">
                  <c:v>3.0016470000000002</c:v>
                </c:pt>
                <c:pt idx="8800">
                  <c:v>3.2308340000000002</c:v>
                </c:pt>
                <c:pt idx="8801">
                  <c:v>2.8744960000000002</c:v>
                </c:pt>
                <c:pt idx="8802">
                  <c:v>3.0307900000000001</c:v>
                </c:pt>
                <c:pt idx="8803">
                  <c:v>3.4923220000000001</c:v>
                </c:pt>
                <c:pt idx="8804">
                  <c:v>3.520524</c:v>
                </c:pt>
                <c:pt idx="8805">
                  <c:v>3.4562689999999998</c:v>
                </c:pt>
                <c:pt idx="8806">
                  <c:v>2.9588809999999999</c:v>
                </c:pt>
                <c:pt idx="8807">
                  <c:v>2.7938580000000002</c:v>
                </c:pt>
                <c:pt idx="8808">
                  <c:v>2.8391109999999999</c:v>
                </c:pt>
                <c:pt idx="8809">
                  <c:v>3.4759229999999999</c:v>
                </c:pt>
                <c:pt idx="8810">
                  <c:v>3.4082490000000001</c:v>
                </c:pt>
                <c:pt idx="8811">
                  <c:v>3.4473560000000001</c:v>
                </c:pt>
                <c:pt idx="8812">
                  <c:v>3.2747459999999999</c:v>
                </c:pt>
                <c:pt idx="8813">
                  <c:v>2.9781279999999999</c:v>
                </c:pt>
                <c:pt idx="8814">
                  <c:v>2.840659</c:v>
                </c:pt>
                <c:pt idx="8815">
                  <c:v>2.8790789999999999</c:v>
                </c:pt>
                <c:pt idx="8816">
                  <c:v>2.9139789999999999</c:v>
                </c:pt>
                <c:pt idx="8817">
                  <c:v>3.4005040000000002</c:v>
                </c:pt>
                <c:pt idx="8818">
                  <c:v>3.005306</c:v>
                </c:pt>
                <c:pt idx="8819">
                  <c:v>3.094649</c:v>
                </c:pt>
                <c:pt idx="8820">
                  <c:v>3.4024420000000002</c:v>
                </c:pt>
                <c:pt idx="8821">
                  <c:v>3.523644</c:v>
                </c:pt>
                <c:pt idx="8822">
                  <c:v>3.0818409999999998</c:v>
                </c:pt>
                <c:pt idx="8823">
                  <c:v>2.898857</c:v>
                </c:pt>
                <c:pt idx="8824">
                  <c:v>2.8752599999999999</c:v>
                </c:pt>
                <c:pt idx="8825">
                  <c:v>3.3765079999999998</c:v>
                </c:pt>
                <c:pt idx="8826">
                  <c:v>3.4998649999999998</c:v>
                </c:pt>
                <c:pt idx="8827">
                  <c:v>3.151643</c:v>
                </c:pt>
                <c:pt idx="8828">
                  <c:v>2.9818150000000001</c:v>
                </c:pt>
                <c:pt idx="8829">
                  <c:v>3.2165180000000002</c:v>
                </c:pt>
                <c:pt idx="8830">
                  <c:v>3.5373380000000001</c:v>
                </c:pt>
                <c:pt idx="8831">
                  <c:v>2.8828930000000001</c:v>
                </c:pt>
                <c:pt idx="8832">
                  <c:v>3.3068</c:v>
                </c:pt>
                <c:pt idx="8833">
                  <c:v>3.3791099999999998</c:v>
                </c:pt>
                <c:pt idx="8834">
                  <c:v>2.9566520000000001</c:v>
                </c:pt>
                <c:pt idx="8835">
                  <c:v>3.2660110000000002</c:v>
                </c:pt>
                <c:pt idx="8836">
                  <c:v>3.53112</c:v>
                </c:pt>
                <c:pt idx="8837">
                  <c:v>3.5781040000000002</c:v>
                </c:pt>
                <c:pt idx="8838">
                  <c:v>3.4166210000000001</c:v>
                </c:pt>
                <c:pt idx="8839">
                  <c:v>3.4721280000000001</c:v>
                </c:pt>
                <c:pt idx="8840">
                  <c:v>3.4998649999999998</c:v>
                </c:pt>
                <c:pt idx="8841">
                  <c:v>3.164863</c:v>
                </c:pt>
                <c:pt idx="8842">
                  <c:v>2.9492099999999999</c:v>
                </c:pt>
                <c:pt idx="8843">
                  <c:v>3.3107850000000001</c:v>
                </c:pt>
                <c:pt idx="8844">
                  <c:v>3.0782729999999998</c:v>
                </c:pt>
                <c:pt idx="8845">
                  <c:v>2.8445239999999998</c:v>
                </c:pt>
                <c:pt idx="8846">
                  <c:v>3.4352230000000001</c:v>
                </c:pt>
                <c:pt idx="8847">
                  <c:v>3.5903670000000001</c:v>
                </c:pt>
                <c:pt idx="8848">
                  <c:v>3.5017480000000001</c:v>
                </c:pt>
                <c:pt idx="8849">
                  <c:v>2.8290310000000001</c:v>
                </c:pt>
                <c:pt idx="8850">
                  <c:v>3.2794409999999998</c:v>
                </c:pt>
                <c:pt idx="8851">
                  <c:v>3.2532019999999999</c:v>
                </c:pt>
                <c:pt idx="8852">
                  <c:v>2.9751750000000001</c:v>
                </c:pt>
                <c:pt idx="8853">
                  <c:v>3.335912</c:v>
                </c:pt>
                <c:pt idx="8854">
                  <c:v>3.0918070000000002</c:v>
                </c:pt>
                <c:pt idx="8855">
                  <c:v>2.9536769999999999</c:v>
                </c:pt>
                <c:pt idx="8856">
                  <c:v>3.5080179999999999</c:v>
                </c:pt>
                <c:pt idx="8857">
                  <c:v>3.4898039999999999</c:v>
                </c:pt>
                <c:pt idx="8858">
                  <c:v>3.39533</c:v>
                </c:pt>
                <c:pt idx="8859">
                  <c:v>3.53112</c:v>
                </c:pt>
                <c:pt idx="8860">
                  <c:v>3.433303</c:v>
                </c:pt>
                <c:pt idx="8861">
                  <c:v>3.2545519999999999</c:v>
                </c:pt>
                <c:pt idx="8862">
                  <c:v>3.4056690000000001</c:v>
                </c:pt>
                <c:pt idx="8863">
                  <c:v>3.5161519999999999</c:v>
                </c:pt>
                <c:pt idx="8864">
                  <c:v>3.2144680000000001</c:v>
                </c:pt>
                <c:pt idx="8865">
                  <c:v>3.1474570000000002</c:v>
                </c:pt>
                <c:pt idx="8866">
                  <c:v>3.559015</c:v>
                </c:pt>
                <c:pt idx="8867">
                  <c:v>2.8714360000000001</c:v>
                </c:pt>
                <c:pt idx="8868">
                  <c:v>3.1752609999999999</c:v>
                </c:pt>
                <c:pt idx="8869">
                  <c:v>3.4960960000000001</c:v>
                </c:pt>
                <c:pt idx="8870">
                  <c:v>3.0307900000000001</c:v>
                </c:pt>
                <c:pt idx="8871">
                  <c:v>3.5627170000000001</c:v>
                </c:pt>
                <c:pt idx="8872">
                  <c:v>3.369993</c:v>
                </c:pt>
                <c:pt idx="8873">
                  <c:v>3.3273380000000001</c:v>
                </c:pt>
                <c:pt idx="8874">
                  <c:v>3.560867</c:v>
                </c:pt>
                <c:pt idx="8875">
                  <c:v>2.9011300000000002</c:v>
                </c:pt>
                <c:pt idx="8876">
                  <c:v>3.526761</c:v>
                </c:pt>
                <c:pt idx="8877">
                  <c:v>3.0754160000000001</c:v>
                </c:pt>
                <c:pt idx="8878">
                  <c:v>3.0996160000000001</c:v>
                </c:pt>
                <c:pt idx="8879">
                  <c:v>3.4121160000000001</c:v>
                </c:pt>
                <c:pt idx="8880">
                  <c:v>2.9439890000000002</c:v>
                </c:pt>
                <c:pt idx="8881">
                  <c:v>3.4872839999999998</c:v>
                </c:pt>
                <c:pt idx="8882">
                  <c:v>3.2586010000000001</c:v>
                </c:pt>
                <c:pt idx="8883">
                  <c:v>3.0430920000000001</c:v>
                </c:pt>
                <c:pt idx="8884">
                  <c:v>3.5897549999999998</c:v>
                </c:pt>
                <c:pt idx="8885">
                  <c:v>2.971479</c:v>
                </c:pt>
                <c:pt idx="8886">
                  <c:v>3.5230199999999998</c:v>
                </c:pt>
                <c:pt idx="8887">
                  <c:v>3.5553080000000001</c:v>
                </c:pt>
                <c:pt idx="8888">
                  <c:v>3.4721280000000001</c:v>
                </c:pt>
                <c:pt idx="8889">
                  <c:v>3.2633190000000001</c:v>
                </c:pt>
                <c:pt idx="8890">
                  <c:v>3.2396639999999999</c:v>
                </c:pt>
                <c:pt idx="8891">
                  <c:v>2.9395069999999999</c:v>
                </c:pt>
                <c:pt idx="8892">
                  <c:v>3.3293180000000002</c:v>
                </c:pt>
                <c:pt idx="8893">
                  <c:v>3.0825529999999999</c:v>
                </c:pt>
                <c:pt idx="8894">
                  <c:v>3.3286579999999999</c:v>
                </c:pt>
                <c:pt idx="8895">
                  <c:v>3.4268969999999999</c:v>
                </c:pt>
                <c:pt idx="8896">
                  <c:v>3.1446619999999998</c:v>
                </c:pt>
                <c:pt idx="8897">
                  <c:v>2.8813680000000002</c:v>
                </c:pt>
                <c:pt idx="8898">
                  <c:v>3.3398620000000001</c:v>
                </c:pt>
                <c:pt idx="8899">
                  <c:v>2.9245169999999998</c:v>
                </c:pt>
                <c:pt idx="8900">
                  <c:v>2.9862340000000001</c:v>
                </c:pt>
                <c:pt idx="8901">
                  <c:v>3.3312979999999999</c:v>
                </c:pt>
                <c:pt idx="8902">
                  <c:v>3.3424939999999999</c:v>
                </c:pt>
                <c:pt idx="8903">
                  <c:v>2.8576280000000001</c:v>
                </c:pt>
                <c:pt idx="8904">
                  <c:v>3.5676480000000002</c:v>
                </c:pt>
                <c:pt idx="8905">
                  <c:v>3.0038429999999998</c:v>
                </c:pt>
                <c:pt idx="8906">
                  <c:v>2.9410020000000001</c:v>
                </c:pt>
                <c:pt idx="8907">
                  <c:v>2.8142339999999999</c:v>
                </c:pt>
                <c:pt idx="8908">
                  <c:v>3.0038429999999998</c:v>
                </c:pt>
                <c:pt idx="8909">
                  <c:v>3.4960960000000001</c:v>
                </c:pt>
                <c:pt idx="8910">
                  <c:v>3.4275380000000002</c:v>
                </c:pt>
                <c:pt idx="8911">
                  <c:v>3.306136</c:v>
                </c:pt>
                <c:pt idx="8912">
                  <c:v>3.005306</c:v>
                </c:pt>
                <c:pt idx="8913">
                  <c:v>3.3094579999999998</c:v>
                </c:pt>
                <c:pt idx="8914">
                  <c:v>3.4803459999999999</c:v>
                </c:pt>
                <c:pt idx="8915">
                  <c:v>3.524267</c:v>
                </c:pt>
                <c:pt idx="8916">
                  <c:v>2.898857</c:v>
                </c:pt>
                <c:pt idx="8917">
                  <c:v>2.9633340000000001</c:v>
                </c:pt>
                <c:pt idx="8918">
                  <c:v>3.523644</c:v>
                </c:pt>
                <c:pt idx="8919">
                  <c:v>3.0307900000000001</c:v>
                </c:pt>
                <c:pt idx="8920">
                  <c:v>3.5651839999999999</c:v>
                </c:pt>
                <c:pt idx="8921">
                  <c:v>3.2599499999999999</c:v>
                </c:pt>
                <c:pt idx="8922">
                  <c:v>3.374555</c:v>
                </c:pt>
                <c:pt idx="8923">
                  <c:v>2.9162400000000002</c:v>
                </c:pt>
                <c:pt idx="8924">
                  <c:v>2.9245169999999998</c:v>
                </c:pt>
                <c:pt idx="8925">
                  <c:v>3.4082490000000001</c:v>
                </c:pt>
                <c:pt idx="8926">
                  <c:v>3.4866540000000001</c:v>
                </c:pt>
                <c:pt idx="8927">
                  <c:v>3.4645250000000001</c:v>
                </c:pt>
                <c:pt idx="8928">
                  <c:v>2.8744960000000002</c:v>
                </c:pt>
                <c:pt idx="8929">
                  <c:v>3.0539049999999999</c:v>
                </c:pt>
                <c:pt idx="8930">
                  <c:v>3.3543069999999999</c:v>
                </c:pt>
                <c:pt idx="8931">
                  <c:v>2.7237610000000001</c:v>
                </c:pt>
                <c:pt idx="8932">
                  <c:v>3.417907</c:v>
                </c:pt>
                <c:pt idx="8933">
                  <c:v>3.008229</c:v>
                </c:pt>
                <c:pt idx="8934">
                  <c:v>2.9447359999999998</c:v>
                </c:pt>
                <c:pt idx="8935">
                  <c:v>3.4569049999999999</c:v>
                </c:pt>
                <c:pt idx="8936">
                  <c:v>2.7701600000000002</c:v>
                </c:pt>
                <c:pt idx="8937">
                  <c:v>3.113057</c:v>
                </c:pt>
                <c:pt idx="8938">
                  <c:v>3.3332760000000001</c:v>
                </c:pt>
                <c:pt idx="8939">
                  <c:v>2.6855739999999999</c:v>
                </c:pt>
                <c:pt idx="8940">
                  <c:v>3.3194029999999999</c:v>
                </c:pt>
                <c:pt idx="8941">
                  <c:v>3.0567820000000001</c:v>
                </c:pt>
                <c:pt idx="8942">
                  <c:v>2.7108219999999998</c:v>
                </c:pt>
                <c:pt idx="8943">
                  <c:v>3.241698</c:v>
                </c:pt>
                <c:pt idx="8944">
                  <c:v>3.335912</c:v>
                </c:pt>
                <c:pt idx="8945">
                  <c:v>2.9832890000000001</c:v>
                </c:pt>
                <c:pt idx="8946">
                  <c:v>2.5948500000000001</c:v>
                </c:pt>
                <c:pt idx="8947">
                  <c:v>3.3667310000000001</c:v>
                </c:pt>
                <c:pt idx="8948">
                  <c:v>3.019895</c:v>
                </c:pt>
                <c:pt idx="8949">
                  <c:v>2.7132529999999999</c:v>
                </c:pt>
                <c:pt idx="8950">
                  <c:v>2.6961900000000001</c:v>
                </c:pt>
                <c:pt idx="8951">
                  <c:v>3.0832660000000001</c:v>
                </c:pt>
                <c:pt idx="8952">
                  <c:v>3.1179950000000001</c:v>
                </c:pt>
                <c:pt idx="8953">
                  <c:v>3.2089940000000001</c:v>
                </c:pt>
                <c:pt idx="8954">
                  <c:v>2.6592600000000002</c:v>
                </c:pt>
                <c:pt idx="8955">
                  <c:v>2.8973399999999998</c:v>
                </c:pt>
                <c:pt idx="8956">
                  <c:v>3.163475</c:v>
                </c:pt>
                <c:pt idx="8957">
                  <c:v>2.4439510000000002</c:v>
                </c:pt>
                <c:pt idx="8958">
                  <c:v>3.0249839999999999</c:v>
                </c:pt>
                <c:pt idx="8959">
                  <c:v>2.7422550000000001</c:v>
                </c:pt>
                <c:pt idx="8960">
                  <c:v>3.0747019999999998</c:v>
                </c:pt>
                <c:pt idx="8961">
                  <c:v>2.6732710000000002</c:v>
                </c:pt>
                <c:pt idx="8962">
                  <c:v>2.2540399999999998</c:v>
                </c:pt>
                <c:pt idx="8963">
                  <c:v>2.4177339999999998</c:v>
                </c:pt>
                <c:pt idx="8964">
                  <c:v>2.2811750000000002</c:v>
                </c:pt>
                <c:pt idx="8965">
                  <c:v>2.2305190000000001</c:v>
                </c:pt>
                <c:pt idx="8966">
                  <c:v>3.0981969999999999</c:v>
                </c:pt>
                <c:pt idx="8967">
                  <c:v>2.406803</c:v>
                </c:pt>
                <c:pt idx="8968">
                  <c:v>2.6493250000000002</c:v>
                </c:pt>
                <c:pt idx="8969">
                  <c:v>2.8889849999999999</c:v>
                </c:pt>
                <c:pt idx="8970">
                  <c:v>2.1461670000000002</c:v>
                </c:pt>
                <c:pt idx="8971">
                  <c:v>3.0118800000000001</c:v>
                </c:pt>
                <c:pt idx="8972">
                  <c:v>2.529668</c:v>
                </c:pt>
                <c:pt idx="8973">
                  <c:v>2.2196560000000001</c:v>
                </c:pt>
                <c:pt idx="8974">
                  <c:v>2.5684619999999998</c:v>
                </c:pt>
                <c:pt idx="8975">
                  <c:v>2.8950640000000001</c:v>
                </c:pt>
                <c:pt idx="8976">
                  <c:v>2.9079389999999998</c:v>
                </c:pt>
                <c:pt idx="8977">
                  <c:v>2.614255</c:v>
                </c:pt>
                <c:pt idx="8978">
                  <c:v>2.1214499999999998</c:v>
                </c:pt>
                <c:pt idx="8979">
                  <c:v>2.3495119999999998</c:v>
                </c:pt>
                <c:pt idx="8980">
                  <c:v>2.665038</c:v>
                </c:pt>
                <c:pt idx="8981">
                  <c:v>2.7938580000000002</c:v>
                </c:pt>
                <c:pt idx="8982">
                  <c:v>2.4349430000000001</c:v>
                </c:pt>
                <c:pt idx="8983">
                  <c:v>2.635186</c:v>
                </c:pt>
                <c:pt idx="8984">
                  <c:v>2.020648</c:v>
                </c:pt>
                <c:pt idx="8985">
                  <c:v>2.1947649999999999</c:v>
                </c:pt>
                <c:pt idx="8986">
                  <c:v>2.1068980000000002</c:v>
                </c:pt>
                <c:pt idx="8987">
                  <c:v>2.5650369999999998</c:v>
                </c:pt>
                <c:pt idx="8988">
                  <c:v>2.5906120000000001</c:v>
                </c:pt>
                <c:pt idx="8989">
                  <c:v>2.1766679999999998</c:v>
                </c:pt>
                <c:pt idx="8990">
                  <c:v>1.789973</c:v>
                </c:pt>
                <c:pt idx="8991">
                  <c:v>2.0347369999999998</c:v>
                </c:pt>
                <c:pt idx="8992">
                  <c:v>2.1716139999999999</c:v>
                </c:pt>
                <c:pt idx="8993">
                  <c:v>2.5348739999999998</c:v>
                </c:pt>
                <c:pt idx="8994">
                  <c:v>2.0519440000000002</c:v>
                </c:pt>
                <c:pt idx="8995">
                  <c:v>2.2255880000000001</c:v>
                </c:pt>
                <c:pt idx="8996">
                  <c:v>1.679772</c:v>
                </c:pt>
                <c:pt idx="8997">
                  <c:v>2.036896</c:v>
                </c:pt>
                <c:pt idx="8998">
                  <c:v>2.460083</c:v>
                </c:pt>
                <c:pt idx="8999">
                  <c:v>2.5366080000000002</c:v>
                </c:pt>
                <c:pt idx="9000">
                  <c:v>2.2955800000000002</c:v>
                </c:pt>
                <c:pt idx="9001">
                  <c:v>2.1746479999999999</c:v>
                </c:pt>
                <c:pt idx="9002">
                  <c:v>1.8751139999999999</c:v>
                </c:pt>
                <c:pt idx="9003">
                  <c:v>1.611672</c:v>
                </c:pt>
                <c:pt idx="9004">
                  <c:v>2.3820229999999998</c:v>
                </c:pt>
                <c:pt idx="9005">
                  <c:v>2.4529260000000002</c:v>
                </c:pt>
                <c:pt idx="9006">
                  <c:v>0.91861499999999996</c:v>
                </c:pt>
                <c:pt idx="9007">
                  <c:v>1.247339</c:v>
                </c:pt>
                <c:pt idx="9008">
                  <c:v>1.7627569999999999</c:v>
                </c:pt>
                <c:pt idx="9009">
                  <c:v>1.58</c:v>
                </c:pt>
                <c:pt idx="9010">
                  <c:v>2.2936640000000001</c:v>
                </c:pt>
                <c:pt idx="9011">
                  <c:v>2.0985369999999999</c:v>
                </c:pt>
                <c:pt idx="9012">
                  <c:v>2.3690720000000001</c:v>
                </c:pt>
                <c:pt idx="9013">
                  <c:v>2.4022329999999998</c:v>
                </c:pt>
                <c:pt idx="9014">
                  <c:v>1.310905</c:v>
                </c:pt>
                <c:pt idx="9015">
                  <c:v>1.5219069999999999</c:v>
                </c:pt>
                <c:pt idx="9016">
                  <c:v>2.2705540000000002</c:v>
                </c:pt>
                <c:pt idx="9017">
                  <c:v>0.74120399999999997</c:v>
                </c:pt>
                <c:pt idx="9018">
                  <c:v>1.7083109999999999</c:v>
                </c:pt>
                <c:pt idx="9019">
                  <c:v>1.8680699999999999</c:v>
                </c:pt>
                <c:pt idx="9020">
                  <c:v>0.94688600000000001</c:v>
                </c:pt>
                <c:pt idx="9021">
                  <c:v>2.1907559999999999</c:v>
                </c:pt>
                <c:pt idx="9022">
                  <c:v>2.0953930000000001</c:v>
                </c:pt>
                <c:pt idx="9023">
                  <c:v>1.9122490000000001</c:v>
                </c:pt>
                <c:pt idx="9024">
                  <c:v>1.2260150000000001</c:v>
                </c:pt>
                <c:pt idx="9025">
                  <c:v>0.65963000000000005</c:v>
                </c:pt>
                <c:pt idx="9026">
                  <c:v>0</c:v>
                </c:pt>
                <c:pt idx="9027">
                  <c:v>1.40164</c:v>
                </c:pt>
                <c:pt idx="9028">
                  <c:v>2.0880390000000002</c:v>
                </c:pt>
                <c:pt idx="9029">
                  <c:v>2.0009769999999998</c:v>
                </c:pt>
                <c:pt idx="9030">
                  <c:v>0.89437299999999997</c:v>
                </c:pt>
                <c:pt idx="9031">
                  <c:v>1.4645109999999999</c:v>
                </c:pt>
                <c:pt idx="9032">
                  <c:v>1.7652490000000001</c:v>
                </c:pt>
                <c:pt idx="9033">
                  <c:v>0</c:v>
                </c:pt>
                <c:pt idx="9034">
                  <c:v>0</c:v>
                </c:pt>
                <c:pt idx="9035">
                  <c:v>0</c:v>
                </c:pt>
                <c:pt idx="9036">
                  <c:v>1.50448</c:v>
                </c:pt>
                <c:pt idx="9037">
                  <c:v>0.99883999999999995</c:v>
                </c:pt>
                <c:pt idx="9038">
                  <c:v>0</c:v>
                </c:pt>
                <c:pt idx="9039">
                  <c:v>0.27334199999999997</c:v>
                </c:pt>
                <c:pt idx="9040">
                  <c:v>1.560406</c:v>
                </c:pt>
                <c:pt idx="9041">
                  <c:v>1.163478</c:v>
                </c:pt>
                <c:pt idx="9042">
                  <c:v>1.880965</c:v>
                </c:pt>
                <c:pt idx="9043">
                  <c:v>0.40867199999999998</c:v>
                </c:pt>
                <c:pt idx="9044">
                  <c:v>1.1113120000000001</c:v>
                </c:pt>
                <c:pt idx="9045">
                  <c:v>0</c:v>
                </c:pt>
                <c:pt idx="9046">
                  <c:v>1.3969290000000001</c:v>
                </c:pt>
                <c:pt idx="9047">
                  <c:v>1.202488</c:v>
                </c:pt>
                <c:pt idx="9048">
                  <c:v>0</c:v>
                </c:pt>
                <c:pt idx="9049">
                  <c:v>1.8131489999999999</c:v>
                </c:pt>
                <c:pt idx="9050">
                  <c:v>1.2260150000000001</c:v>
                </c:pt>
                <c:pt idx="9051">
                  <c:v>0</c:v>
                </c:pt>
                <c:pt idx="9052">
                  <c:v>0</c:v>
                </c:pt>
                <c:pt idx="9053">
                  <c:v>1.5030190000000001</c:v>
                </c:pt>
                <c:pt idx="9054">
                  <c:v>0</c:v>
                </c:pt>
                <c:pt idx="9055">
                  <c:v>0</c:v>
                </c:pt>
                <c:pt idx="9056">
                  <c:v>1.9064939999999999</c:v>
                </c:pt>
                <c:pt idx="9057">
                  <c:v>0</c:v>
                </c:pt>
                <c:pt idx="9058">
                  <c:v>0</c:v>
                </c:pt>
                <c:pt idx="9059">
                  <c:v>0</c:v>
                </c:pt>
                <c:pt idx="9060">
                  <c:v>0.82270299999999996</c:v>
                </c:pt>
                <c:pt idx="9061">
                  <c:v>0.58173799999999998</c:v>
                </c:pt>
                <c:pt idx="9062">
                  <c:v>0</c:v>
                </c:pt>
                <c:pt idx="9063">
                  <c:v>1.539137</c:v>
                </c:pt>
                <c:pt idx="9064">
                  <c:v>0</c:v>
                </c:pt>
                <c:pt idx="9065">
                  <c:v>0.83595200000000003</c:v>
                </c:pt>
                <c:pt idx="9066">
                  <c:v>1.4794400000000001</c:v>
                </c:pt>
                <c:pt idx="9067">
                  <c:v>0</c:v>
                </c:pt>
                <c:pt idx="9068">
                  <c:v>1.5434140000000001</c:v>
                </c:pt>
                <c:pt idx="9069">
                  <c:v>1.0669219999999999</c:v>
                </c:pt>
                <c:pt idx="9070">
                  <c:v>0</c:v>
                </c:pt>
                <c:pt idx="9071">
                  <c:v>1.4898020000000001</c:v>
                </c:pt>
                <c:pt idx="9072">
                  <c:v>0.265181</c:v>
                </c:pt>
                <c:pt idx="9073">
                  <c:v>0</c:v>
                </c:pt>
                <c:pt idx="9074">
                  <c:v>1.785056</c:v>
                </c:pt>
                <c:pt idx="9075">
                  <c:v>5.74099E-2</c:v>
                </c:pt>
                <c:pt idx="9076">
                  <c:v>5.74099E-2</c:v>
                </c:pt>
                <c:pt idx="9077">
                  <c:v>1.533415</c:v>
                </c:pt>
                <c:pt idx="9078">
                  <c:v>0</c:v>
                </c:pt>
                <c:pt idx="9079">
                  <c:v>0.14823900000000001</c:v>
                </c:pt>
                <c:pt idx="9080">
                  <c:v>1.8312390000000001</c:v>
                </c:pt>
                <c:pt idx="9081">
                  <c:v>5.74099E-2</c:v>
                </c:pt>
                <c:pt idx="9082">
                  <c:v>1.5966020000000001</c:v>
                </c:pt>
                <c:pt idx="9083">
                  <c:v>0.18751100000000001</c:v>
                </c:pt>
                <c:pt idx="9084">
                  <c:v>0</c:v>
                </c:pt>
                <c:pt idx="9085">
                  <c:v>1.800989</c:v>
                </c:pt>
                <c:pt idx="9086">
                  <c:v>0</c:v>
                </c:pt>
                <c:pt idx="9087">
                  <c:v>0.72319699999999998</c:v>
                </c:pt>
                <c:pt idx="9088">
                  <c:v>1.4584969999999999</c:v>
                </c:pt>
                <c:pt idx="9089">
                  <c:v>0</c:v>
                </c:pt>
                <c:pt idx="9090">
                  <c:v>1.3953549999999999</c:v>
                </c:pt>
                <c:pt idx="9091">
                  <c:v>0.317942</c:v>
                </c:pt>
                <c:pt idx="9092">
                  <c:v>5.74099E-2</c:v>
                </c:pt>
                <c:pt idx="9093">
                  <c:v>1.679772</c:v>
                </c:pt>
                <c:pt idx="9094">
                  <c:v>0</c:v>
                </c:pt>
                <c:pt idx="9095">
                  <c:v>0</c:v>
                </c:pt>
                <c:pt idx="9096">
                  <c:v>1.9064939999999999</c:v>
                </c:pt>
                <c:pt idx="9097">
                  <c:v>1.2134039999999999</c:v>
                </c:pt>
                <c:pt idx="9098">
                  <c:v>1.350538</c:v>
                </c:pt>
                <c:pt idx="9099">
                  <c:v>5.74099E-2</c:v>
                </c:pt>
                <c:pt idx="9100">
                  <c:v>1.5276719999999999</c:v>
                </c:pt>
                <c:pt idx="9101">
                  <c:v>0</c:v>
                </c:pt>
                <c:pt idx="9102">
                  <c:v>0</c:v>
                </c:pt>
                <c:pt idx="9103">
                  <c:v>0</c:v>
                </c:pt>
                <c:pt idx="9104">
                  <c:v>0</c:v>
                </c:pt>
                <c:pt idx="9105">
                  <c:v>1.3779220000000001</c:v>
                </c:pt>
                <c:pt idx="9106">
                  <c:v>5.74099E-2</c:v>
                </c:pt>
                <c:pt idx="9107">
                  <c:v>1.498626</c:v>
                </c:pt>
                <c:pt idx="9108">
                  <c:v>0.94223299999999999</c:v>
                </c:pt>
                <c:pt idx="9109">
                  <c:v>0</c:v>
                </c:pt>
                <c:pt idx="9110">
                  <c:v>1.646741</c:v>
                </c:pt>
                <c:pt idx="9111">
                  <c:v>0</c:v>
                </c:pt>
                <c:pt idx="9112">
                  <c:v>0</c:v>
                </c:pt>
                <c:pt idx="9113">
                  <c:v>5.74099E-2</c:v>
                </c:pt>
                <c:pt idx="9114">
                  <c:v>0</c:v>
                </c:pt>
                <c:pt idx="9115">
                  <c:v>0</c:v>
                </c:pt>
                <c:pt idx="9116">
                  <c:v>0</c:v>
                </c:pt>
                <c:pt idx="9117">
                  <c:v>0</c:v>
                </c:pt>
                <c:pt idx="9118">
                  <c:v>1.4265049999999999</c:v>
                </c:pt>
                <c:pt idx="9119">
                  <c:v>0.23902999999999999</c:v>
                </c:pt>
                <c:pt idx="9120">
                  <c:v>1.603469</c:v>
                </c:pt>
                <c:pt idx="9121">
                  <c:v>1.280375</c:v>
                </c:pt>
                <c:pt idx="9122">
                  <c:v>1.6719040000000001</c:v>
                </c:pt>
                <c:pt idx="9123">
                  <c:v>1.735114</c:v>
                </c:pt>
                <c:pt idx="9124">
                  <c:v>1.3953549999999999</c:v>
                </c:pt>
                <c:pt idx="9125">
                  <c:v>0</c:v>
                </c:pt>
                <c:pt idx="9126">
                  <c:v>0</c:v>
                </c:pt>
                <c:pt idx="9127">
                  <c:v>1.7961009999999999</c:v>
                </c:pt>
                <c:pt idx="9128">
                  <c:v>1.0710329999999999</c:v>
                </c:pt>
                <c:pt idx="9129">
                  <c:v>0</c:v>
                </c:pt>
                <c:pt idx="9130">
                  <c:v>0</c:v>
                </c:pt>
                <c:pt idx="9131">
                  <c:v>0</c:v>
                </c:pt>
                <c:pt idx="9132">
                  <c:v>0</c:v>
                </c:pt>
                <c:pt idx="9133">
                  <c:v>1.6666380000000001</c:v>
                </c:pt>
                <c:pt idx="9134">
                  <c:v>0</c:v>
                </c:pt>
                <c:pt idx="9135">
                  <c:v>0.58924600000000005</c:v>
                </c:pt>
                <c:pt idx="9136">
                  <c:v>1.5533490000000001</c:v>
                </c:pt>
                <c:pt idx="9137">
                  <c:v>5.74099E-2</c:v>
                </c:pt>
                <c:pt idx="9138">
                  <c:v>1.640055</c:v>
                </c:pt>
                <c:pt idx="9139">
                  <c:v>0</c:v>
                </c:pt>
                <c:pt idx="9140">
                  <c:v>0</c:v>
                </c:pt>
                <c:pt idx="9141">
                  <c:v>1.751501</c:v>
                </c:pt>
                <c:pt idx="9142">
                  <c:v>0</c:v>
                </c:pt>
                <c:pt idx="9143">
                  <c:v>1.128968</c:v>
                </c:pt>
                <c:pt idx="9144">
                  <c:v>1.191473</c:v>
                </c:pt>
                <c:pt idx="9145">
                  <c:v>0.79830100000000004</c:v>
                </c:pt>
                <c:pt idx="9146">
                  <c:v>0</c:v>
                </c:pt>
                <c:pt idx="9147">
                  <c:v>1.5827789999999999</c:v>
                </c:pt>
                <c:pt idx="9148">
                  <c:v>0.45930700000000002</c:v>
                </c:pt>
                <c:pt idx="9149">
                  <c:v>0</c:v>
                </c:pt>
                <c:pt idx="9150">
                  <c:v>1.6705890000000001</c:v>
                </c:pt>
                <c:pt idx="9151">
                  <c:v>5.74099E-2</c:v>
                </c:pt>
                <c:pt idx="9152">
                  <c:v>0.96299500000000005</c:v>
                </c:pt>
                <c:pt idx="9153">
                  <c:v>1.195155</c:v>
                </c:pt>
                <c:pt idx="9154">
                  <c:v>0</c:v>
                </c:pt>
                <c:pt idx="9155">
                  <c:v>0.88697099999999995</c:v>
                </c:pt>
                <c:pt idx="9156">
                  <c:v>1.4584969999999999</c:v>
                </c:pt>
                <c:pt idx="9157">
                  <c:v>0</c:v>
                </c:pt>
                <c:pt idx="9158">
                  <c:v>0.93989800000000001</c:v>
                </c:pt>
                <c:pt idx="9159">
                  <c:v>0</c:v>
                </c:pt>
                <c:pt idx="9160">
                  <c:v>1.5462590000000001</c:v>
                </c:pt>
                <c:pt idx="9161">
                  <c:v>0</c:v>
                </c:pt>
                <c:pt idx="9162">
                  <c:v>5.74099E-2</c:v>
                </c:pt>
                <c:pt idx="9163">
                  <c:v>0</c:v>
                </c:pt>
                <c:pt idx="9164">
                  <c:v>0.89682700000000004</c:v>
                </c:pt>
                <c:pt idx="9165">
                  <c:v>1.473487</c:v>
                </c:pt>
                <c:pt idx="9166">
                  <c:v>1.2974250000000001</c:v>
                </c:pt>
                <c:pt idx="9167">
                  <c:v>0</c:v>
                </c:pt>
                <c:pt idx="9168">
                  <c:v>0</c:v>
                </c:pt>
                <c:pt idx="9169">
                  <c:v>0</c:v>
                </c:pt>
                <c:pt idx="9170">
                  <c:v>1.3092269999999999</c:v>
                </c:pt>
                <c:pt idx="9171">
                  <c:v>1.7652490000000001</c:v>
                </c:pt>
                <c:pt idx="9172">
                  <c:v>5.74099E-2</c:v>
                </c:pt>
                <c:pt idx="9173">
                  <c:v>0.75878500000000004</c:v>
                </c:pt>
                <c:pt idx="9174">
                  <c:v>1.2630950000000001</c:v>
                </c:pt>
                <c:pt idx="9175">
                  <c:v>0</c:v>
                </c:pt>
                <c:pt idx="9176">
                  <c:v>1.5716319999999999</c:v>
                </c:pt>
                <c:pt idx="9177">
                  <c:v>0.78721300000000005</c:v>
                </c:pt>
                <c:pt idx="9178">
                  <c:v>5.74099E-2</c:v>
                </c:pt>
                <c:pt idx="9179">
                  <c:v>0</c:v>
                </c:pt>
                <c:pt idx="9180">
                  <c:v>1.5897060000000001</c:v>
                </c:pt>
                <c:pt idx="9181">
                  <c:v>0.51352100000000001</c:v>
                </c:pt>
                <c:pt idx="9182">
                  <c:v>5.74099E-2</c:v>
                </c:pt>
                <c:pt idx="9183">
                  <c:v>1.5883229999999999</c:v>
                </c:pt>
                <c:pt idx="9184">
                  <c:v>0.35700999999999999</c:v>
                </c:pt>
                <c:pt idx="9185">
                  <c:v>0.94456300000000004</c:v>
                </c:pt>
                <c:pt idx="9186">
                  <c:v>0.88944500000000004</c:v>
                </c:pt>
                <c:pt idx="9187">
                  <c:v>1.2630950000000001</c:v>
                </c:pt>
                <c:pt idx="9188">
                  <c:v>1.5897060000000001</c:v>
                </c:pt>
                <c:pt idx="9189">
                  <c:v>0</c:v>
                </c:pt>
                <c:pt idx="9190">
                  <c:v>1.577215</c:v>
                </c:pt>
                <c:pt idx="9191">
                  <c:v>0</c:v>
                </c:pt>
                <c:pt idx="9192">
                  <c:v>5.74099E-2</c:v>
                </c:pt>
                <c:pt idx="9193">
                  <c:v>1.679772</c:v>
                </c:pt>
                <c:pt idx="9194">
                  <c:v>1.6810799999999999</c:v>
                </c:pt>
                <c:pt idx="9195">
                  <c:v>1.0607249999999999</c:v>
                </c:pt>
                <c:pt idx="9196">
                  <c:v>5.74099E-2</c:v>
                </c:pt>
                <c:pt idx="9197">
                  <c:v>1.2630950000000001</c:v>
                </c:pt>
                <c:pt idx="9198">
                  <c:v>1.683692</c:v>
                </c:pt>
                <c:pt idx="9199">
                  <c:v>1.743957</c:v>
                </c:pt>
                <c:pt idx="9200">
                  <c:v>0.31095299999999998</c:v>
                </c:pt>
                <c:pt idx="9201">
                  <c:v>0</c:v>
                </c:pt>
                <c:pt idx="9202">
                  <c:v>1.691505</c:v>
                </c:pt>
                <c:pt idx="9203">
                  <c:v>0</c:v>
                </c:pt>
                <c:pt idx="9204">
                  <c:v>0</c:v>
                </c:pt>
                <c:pt idx="9205">
                  <c:v>0</c:v>
                </c:pt>
                <c:pt idx="9206">
                  <c:v>0.36911699999999997</c:v>
                </c:pt>
                <c:pt idx="9207">
                  <c:v>5.74099E-2</c:v>
                </c:pt>
                <c:pt idx="9208">
                  <c:v>0.82002699999999995</c:v>
                </c:pt>
                <c:pt idx="9209">
                  <c:v>0.89191200000000004</c:v>
                </c:pt>
                <c:pt idx="9210">
                  <c:v>0</c:v>
                </c:pt>
                <c:pt idx="9211">
                  <c:v>0</c:v>
                </c:pt>
                <c:pt idx="9212">
                  <c:v>0.175402</c:v>
                </c:pt>
                <c:pt idx="9213">
                  <c:v>1.792427</c:v>
                </c:pt>
                <c:pt idx="9214">
                  <c:v>5.74099E-2</c:v>
                </c:pt>
                <c:pt idx="9215">
                  <c:v>1.392201</c:v>
                </c:pt>
                <c:pt idx="9216">
                  <c:v>1.2134039999999999</c:v>
                </c:pt>
                <c:pt idx="9217">
                  <c:v>0</c:v>
                </c:pt>
                <c:pt idx="9218">
                  <c:v>1.7414350000000001</c:v>
                </c:pt>
                <c:pt idx="9219">
                  <c:v>0</c:v>
                </c:pt>
                <c:pt idx="9220">
                  <c:v>0.51778199999999996</c:v>
                </c:pt>
                <c:pt idx="9221">
                  <c:v>0</c:v>
                </c:pt>
                <c:pt idx="9222">
                  <c:v>0</c:v>
                </c:pt>
                <c:pt idx="9223">
                  <c:v>1.2752159999999999</c:v>
                </c:pt>
                <c:pt idx="9224">
                  <c:v>0</c:v>
                </c:pt>
                <c:pt idx="9225">
                  <c:v>1.510311</c:v>
                </c:pt>
                <c:pt idx="9226">
                  <c:v>0</c:v>
                </c:pt>
                <c:pt idx="9227">
                  <c:v>0</c:v>
                </c:pt>
                <c:pt idx="9228">
                  <c:v>1.74899</c:v>
                </c:pt>
                <c:pt idx="9229">
                  <c:v>5.74099E-2</c:v>
                </c:pt>
                <c:pt idx="9230">
                  <c:v>0</c:v>
                </c:pt>
                <c:pt idx="9231">
                  <c:v>1.540564</c:v>
                </c:pt>
                <c:pt idx="9232">
                  <c:v>0</c:v>
                </c:pt>
                <c:pt idx="9233">
                  <c:v>0.89682700000000004</c:v>
                </c:pt>
                <c:pt idx="9234">
                  <c:v>1.3858729999999999</c:v>
                </c:pt>
                <c:pt idx="9235">
                  <c:v>0</c:v>
                </c:pt>
                <c:pt idx="9236">
                  <c:v>0</c:v>
                </c:pt>
                <c:pt idx="9237">
                  <c:v>0</c:v>
                </c:pt>
                <c:pt idx="9238">
                  <c:v>1.3192600000000001</c:v>
                </c:pt>
                <c:pt idx="9239">
                  <c:v>0</c:v>
                </c:pt>
                <c:pt idx="9240">
                  <c:v>5.74099E-2</c:v>
                </c:pt>
                <c:pt idx="9241">
                  <c:v>0</c:v>
                </c:pt>
                <c:pt idx="9242">
                  <c:v>1.6062080000000001</c:v>
                </c:pt>
                <c:pt idx="9243">
                  <c:v>1.683692</c:v>
                </c:pt>
                <c:pt idx="9244">
                  <c:v>1.011954</c:v>
                </c:pt>
                <c:pt idx="9245">
                  <c:v>1.592468</c:v>
                </c:pt>
                <c:pt idx="9246">
                  <c:v>0</c:v>
                </c:pt>
                <c:pt idx="9247">
                  <c:v>0</c:v>
                </c:pt>
                <c:pt idx="9248">
                  <c:v>0</c:v>
                </c:pt>
                <c:pt idx="9249">
                  <c:v>1.704447</c:v>
                </c:pt>
                <c:pt idx="9250">
                  <c:v>0</c:v>
                </c:pt>
                <c:pt idx="9251">
                  <c:v>1.4403030000000001</c:v>
                </c:pt>
                <c:pt idx="9252">
                  <c:v>1.292333</c:v>
                </c:pt>
                <c:pt idx="9253">
                  <c:v>0</c:v>
                </c:pt>
                <c:pt idx="9254">
                  <c:v>1.5533490000000001</c:v>
                </c:pt>
                <c:pt idx="9255">
                  <c:v>1.344014</c:v>
                </c:pt>
                <c:pt idx="9256">
                  <c:v>1.593847</c:v>
                </c:pt>
                <c:pt idx="9257">
                  <c:v>0</c:v>
                </c:pt>
                <c:pt idx="9258">
                  <c:v>0.61836199999999997</c:v>
                </c:pt>
                <c:pt idx="9259">
                  <c:v>0.57029399999999997</c:v>
                </c:pt>
                <c:pt idx="9260">
                  <c:v>1.649408</c:v>
                </c:pt>
                <c:pt idx="9261">
                  <c:v>1.792427</c:v>
                </c:pt>
                <c:pt idx="9262">
                  <c:v>0</c:v>
                </c:pt>
                <c:pt idx="9263">
                  <c:v>0.93285799999999997</c:v>
                </c:pt>
                <c:pt idx="9264">
                  <c:v>1.8046450000000001</c:v>
                </c:pt>
                <c:pt idx="9265">
                  <c:v>0</c:v>
                </c:pt>
                <c:pt idx="9266">
                  <c:v>0.66625900000000005</c:v>
                </c:pt>
                <c:pt idx="9267">
                  <c:v>1.5219069999999999</c:v>
                </c:pt>
                <c:pt idx="9268">
                  <c:v>5.74099E-2</c:v>
                </c:pt>
                <c:pt idx="9269">
                  <c:v>1.50448</c:v>
                </c:pt>
                <c:pt idx="9270">
                  <c:v>0.18751100000000001</c:v>
                </c:pt>
                <c:pt idx="9271">
                  <c:v>0</c:v>
                </c:pt>
                <c:pt idx="9272">
                  <c:v>1.2061379999999999</c:v>
                </c:pt>
                <c:pt idx="9273">
                  <c:v>1.373129</c:v>
                </c:pt>
                <c:pt idx="9274">
                  <c:v>0.18751100000000001</c:v>
                </c:pt>
                <c:pt idx="9275">
                  <c:v>1.0669219999999999</c:v>
                </c:pt>
                <c:pt idx="9276">
                  <c:v>0</c:v>
                </c:pt>
                <c:pt idx="9277">
                  <c:v>0</c:v>
                </c:pt>
                <c:pt idx="9278">
                  <c:v>0.88200100000000003</c:v>
                </c:pt>
                <c:pt idx="9279">
                  <c:v>1.5730299999999999</c:v>
                </c:pt>
                <c:pt idx="9280">
                  <c:v>1.195155</c:v>
                </c:pt>
                <c:pt idx="9281">
                  <c:v>0</c:v>
                </c:pt>
                <c:pt idx="9282">
                  <c:v>0</c:v>
                </c:pt>
                <c:pt idx="9283">
                  <c:v>1.4868490000000001</c:v>
                </c:pt>
                <c:pt idx="9284">
                  <c:v>0</c:v>
                </c:pt>
                <c:pt idx="9285">
                  <c:v>0.76167499999999999</c:v>
                </c:pt>
                <c:pt idx="9286">
                  <c:v>1.3521639999999999</c:v>
                </c:pt>
                <c:pt idx="9287">
                  <c:v>0</c:v>
                </c:pt>
                <c:pt idx="9288">
                  <c:v>0</c:v>
                </c:pt>
                <c:pt idx="9289">
                  <c:v>0</c:v>
                </c:pt>
                <c:pt idx="9290">
                  <c:v>0</c:v>
                </c:pt>
                <c:pt idx="9291">
                  <c:v>1.3242480000000001</c:v>
                </c:pt>
                <c:pt idx="9292">
                  <c:v>0</c:v>
                </c:pt>
                <c:pt idx="9293">
                  <c:v>0.114829</c:v>
                </c:pt>
                <c:pt idx="9294">
                  <c:v>0</c:v>
                </c:pt>
                <c:pt idx="9295">
                  <c:v>1.4433510000000001</c:v>
                </c:pt>
                <c:pt idx="9296">
                  <c:v>0</c:v>
                </c:pt>
                <c:pt idx="9297">
                  <c:v>1.0440199999999999</c:v>
                </c:pt>
                <c:pt idx="9298">
                  <c:v>1.5674319999999999</c:v>
                </c:pt>
                <c:pt idx="9299">
                  <c:v>1.196993</c:v>
                </c:pt>
                <c:pt idx="9300">
                  <c:v>0</c:v>
                </c:pt>
                <c:pt idx="9301">
                  <c:v>0</c:v>
                </c:pt>
                <c:pt idx="9302">
                  <c:v>0</c:v>
                </c:pt>
                <c:pt idx="9303">
                  <c:v>1.6810799999999999</c:v>
                </c:pt>
                <c:pt idx="9304">
                  <c:v>5.74099E-2</c:v>
                </c:pt>
                <c:pt idx="9305">
                  <c:v>1.435718</c:v>
                </c:pt>
                <c:pt idx="9306">
                  <c:v>1.642733</c:v>
                </c:pt>
                <c:pt idx="9307">
                  <c:v>5.74099E-2</c:v>
                </c:pt>
                <c:pt idx="9308">
                  <c:v>0</c:v>
                </c:pt>
                <c:pt idx="9309">
                  <c:v>0</c:v>
                </c:pt>
                <c:pt idx="9310">
                  <c:v>0.99442900000000001</c:v>
                </c:pt>
                <c:pt idx="9311">
                  <c:v>1.3554109999999999</c:v>
                </c:pt>
                <c:pt idx="9312">
                  <c:v>1.469006</c:v>
                </c:pt>
                <c:pt idx="9313">
                  <c:v>1.3554109999999999</c:v>
                </c:pt>
                <c:pt idx="9314">
                  <c:v>1.901878</c:v>
                </c:pt>
                <c:pt idx="9315">
                  <c:v>1.7287699999999999</c:v>
                </c:pt>
                <c:pt idx="9316">
                  <c:v>1.5533490000000001</c:v>
                </c:pt>
                <c:pt idx="9317">
                  <c:v>1.4838899999999999</c:v>
                </c:pt>
                <c:pt idx="9318">
                  <c:v>0</c:v>
                </c:pt>
                <c:pt idx="9319">
                  <c:v>0</c:v>
                </c:pt>
                <c:pt idx="9320">
                  <c:v>1.6666380000000001</c:v>
                </c:pt>
                <c:pt idx="9321">
                  <c:v>1.8751139999999999</c:v>
                </c:pt>
                <c:pt idx="9322">
                  <c:v>0.56253399999999998</c:v>
                </c:pt>
                <c:pt idx="9323">
                  <c:v>0</c:v>
                </c:pt>
                <c:pt idx="9324">
                  <c:v>0</c:v>
                </c:pt>
                <c:pt idx="9325">
                  <c:v>1.73638</c:v>
                </c:pt>
                <c:pt idx="9326">
                  <c:v>0</c:v>
                </c:pt>
                <c:pt idx="9327">
                  <c:v>0.78161000000000003</c:v>
                </c:pt>
                <c:pt idx="9328">
                  <c:v>1.617116</c:v>
                </c:pt>
                <c:pt idx="9329">
                  <c:v>5.74099E-2</c:v>
                </c:pt>
                <c:pt idx="9330">
                  <c:v>1.1309130000000001</c:v>
                </c:pt>
                <c:pt idx="9331">
                  <c:v>1.0669219999999999</c:v>
                </c:pt>
                <c:pt idx="9332">
                  <c:v>1.2872220000000001</c:v>
                </c:pt>
                <c:pt idx="9333">
                  <c:v>5.74099E-2</c:v>
                </c:pt>
                <c:pt idx="9334">
                  <c:v>0</c:v>
                </c:pt>
                <c:pt idx="9335">
                  <c:v>1.2543660000000001</c:v>
                </c:pt>
                <c:pt idx="9336">
                  <c:v>0</c:v>
                </c:pt>
                <c:pt idx="9337">
                  <c:v>0</c:v>
                </c:pt>
                <c:pt idx="9338">
                  <c:v>1.678463</c:v>
                </c:pt>
                <c:pt idx="9339">
                  <c:v>0</c:v>
                </c:pt>
                <c:pt idx="9340">
                  <c:v>1.392201</c:v>
                </c:pt>
                <c:pt idx="9341">
                  <c:v>0.89927299999999999</c:v>
                </c:pt>
                <c:pt idx="9342">
                  <c:v>0</c:v>
                </c:pt>
                <c:pt idx="9343">
                  <c:v>1.2508570000000001</c:v>
                </c:pt>
                <c:pt idx="9344">
                  <c:v>1.136728</c:v>
                </c:pt>
                <c:pt idx="9345">
                  <c:v>0</c:v>
                </c:pt>
                <c:pt idx="9346">
                  <c:v>5.74099E-2</c:v>
                </c:pt>
                <c:pt idx="9347">
                  <c:v>1.2006589999999999</c:v>
                </c:pt>
                <c:pt idx="9348">
                  <c:v>1.5674319999999999</c:v>
                </c:pt>
                <c:pt idx="9349">
                  <c:v>0</c:v>
                </c:pt>
                <c:pt idx="9350">
                  <c:v>1.182215</c:v>
                </c:pt>
                <c:pt idx="9351">
                  <c:v>1.142512</c:v>
                </c:pt>
                <c:pt idx="9352">
                  <c:v>0</c:v>
                </c:pt>
                <c:pt idx="9353">
                  <c:v>0</c:v>
                </c:pt>
                <c:pt idx="9354">
                  <c:v>0</c:v>
                </c:pt>
                <c:pt idx="9355">
                  <c:v>5.74099E-2</c:v>
                </c:pt>
                <c:pt idx="9356">
                  <c:v>1.172884</c:v>
                </c:pt>
                <c:pt idx="9357">
                  <c:v>0</c:v>
                </c:pt>
                <c:pt idx="9358">
                  <c:v>5.74099E-2</c:v>
                </c:pt>
                <c:pt idx="9359">
                  <c:v>1.838425</c:v>
                </c:pt>
                <c:pt idx="9360">
                  <c:v>1.6184750000000001</c:v>
                </c:pt>
                <c:pt idx="9361">
                  <c:v>0</c:v>
                </c:pt>
                <c:pt idx="9362">
                  <c:v>0</c:v>
                </c:pt>
                <c:pt idx="9363">
                  <c:v>0</c:v>
                </c:pt>
                <c:pt idx="9364">
                  <c:v>1.6979880000000001</c:v>
                </c:pt>
                <c:pt idx="9365">
                  <c:v>1.4094580000000001</c:v>
                </c:pt>
                <c:pt idx="9366">
                  <c:v>0</c:v>
                </c:pt>
                <c:pt idx="9367">
                  <c:v>1.558997</c:v>
                </c:pt>
                <c:pt idx="9368">
                  <c:v>0.84640199999999999</c:v>
                </c:pt>
                <c:pt idx="9369">
                  <c:v>0</c:v>
                </c:pt>
                <c:pt idx="9370">
                  <c:v>1.630649</c:v>
                </c:pt>
                <c:pt idx="9371">
                  <c:v>0</c:v>
                </c:pt>
                <c:pt idx="9372">
                  <c:v>0</c:v>
                </c:pt>
                <c:pt idx="9373">
                  <c:v>0</c:v>
                </c:pt>
                <c:pt idx="9374">
                  <c:v>0</c:v>
                </c:pt>
                <c:pt idx="9375">
                  <c:v>1.1033740000000001</c:v>
                </c:pt>
                <c:pt idx="9376">
                  <c:v>1.634687</c:v>
                </c:pt>
                <c:pt idx="9377">
                  <c:v>1.788745</c:v>
                </c:pt>
                <c:pt idx="9378">
                  <c:v>1.196993</c:v>
                </c:pt>
                <c:pt idx="9379">
                  <c:v>1.8119369999999999</c:v>
                </c:pt>
                <c:pt idx="9380">
                  <c:v>0.61479700000000004</c:v>
                </c:pt>
                <c:pt idx="9381">
                  <c:v>0</c:v>
                </c:pt>
                <c:pt idx="9382">
                  <c:v>0.649559</c:v>
                </c:pt>
                <c:pt idx="9383">
                  <c:v>1.184072</c:v>
                </c:pt>
                <c:pt idx="9384">
                  <c:v>1.178491</c:v>
                </c:pt>
                <c:pt idx="9385">
                  <c:v>0</c:v>
                </c:pt>
                <c:pt idx="9386">
                  <c:v>1.5348470000000001</c:v>
                </c:pt>
                <c:pt idx="9387">
                  <c:v>0.97659099999999999</c:v>
                </c:pt>
                <c:pt idx="9388">
                  <c:v>0</c:v>
                </c:pt>
                <c:pt idx="9389">
                  <c:v>1.5910869999999999</c:v>
                </c:pt>
                <c:pt idx="9390">
                  <c:v>1.441827</c:v>
                </c:pt>
                <c:pt idx="9391">
                  <c:v>1.322587</c:v>
                </c:pt>
                <c:pt idx="9392">
                  <c:v>0</c:v>
                </c:pt>
                <c:pt idx="9393">
                  <c:v>0</c:v>
                </c:pt>
                <c:pt idx="9394">
                  <c:v>0</c:v>
                </c:pt>
                <c:pt idx="9395">
                  <c:v>0.76167499999999999</c:v>
                </c:pt>
                <c:pt idx="9396">
                  <c:v>1.4125719999999999</c:v>
                </c:pt>
                <c:pt idx="9397">
                  <c:v>5.74099E-2</c:v>
                </c:pt>
                <c:pt idx="9398">
                  <c:v>1.283803</c:v>
                </c:pt>
                <c:pt idx="9399">
                  <c:v>0</c:v>
                </c:pt>
                <c:pt idx="9400">
                  <c:v>1.953182</c:v>
                </c:pt>
                <c:pt idx="9401">
                  <c:v>1.74899</c:v>
                </c:pt>
                <c:pt idx="9402">
                  <c:v>5.74099E-2</c:v>
                </c:pt>
                <c:pt idx="9403">
                  <c:v>5.74099E-2</c:v>
                </c:pt>
                <c:pt idx="9404">
                  <c:v>5.74099E-2</c:v>
                </c:pt>
                <c:pt idx="9405">
                  <c:v>0.64616700000000005</c:v>
                </c:pt>
                <c:pt idx="9406">
                  <c:v>0.56253399999999998</c:v>
                </c:pt>
                <c:pt idx="9407">
                  <c:v>1.3763270000000001</c:v>
                </c:pt>
                <c:pt idx="9408">
                  <c:v>1.105364</c:v>
                </c:pt>
                <c:pt idx="9409">
                  <c:v>5.74099E-2</c:v>
                </c:pt>
                <c:pt idx="9410">
                  <c:v>0</c:v>
                </c:pt>
                <c:pt idx="9411">
                  <c:v>1.7961009999999999</c:v>
                </c:pt>
                <c:pt idx="9412">
                  <c:v>0</c:v>
                </c:pt>
                <c:pt idx="9413">
                  <c:v>0</c:v>
                </c:pt>
                <c:pt idx="9414">
                  <c:v>1.6062080000000001</c:v>
                </c:pt>
                <c:pt idx="9415">
                  <c:v>1.3024960000000001</c:v>
                </c:pt>
                <c:pt idx="9416">
                  <c:v>1.7813589999999999</c:v>
                </c:pt>
                <c:pt idx="9417">
                  <c:v>0.76167499999999999</c:v>
                </c:pt>
                <c:pt idx="9418">
                  <c:v>1.2260150000000001</c:v>
                </c:pt>
                <c:pt idx="9419">
                  <c:v>0.70160400000000001</c:v>
                </c:pt>
                <c:pt idx="9420">
                  <c:v>0</c:v>
                </c:pt>
                <c:pt idx="9421">
                  <c:v>1.745217</c:v>
                </c:pt>
                <c:pt idx="9422">
                  <c:v>0</c:v>
                </c:pt>
                <c:pt idx="9423">
                  <c:v>0</c:v>
                </c:pt>
                <c:pt idx="9424">
                  <c:v>0.98555000000000004</c:v>
                </c:pt>
                <c:pt idx="9425">
                  <c:v>0.99442900000000001</c:v>
                </c:pt>
                <c:pt idx="9426">
                  <c:v>1.4824079999999999</c:v>
                </c:pt>
                <c:pt idx="9427">
                  <c:v>5.74099E-2</c:v>
                </c:pt>
                <c:pt idx="9428">
                  <c:v>1.828837</c:v>
                </c:pt>
                <c:pt idx="9429">
                  <c:v>0</c:v>
                </c:pt>
                <c:pt idx="9430">
                  <c:v>0</c:v>
                </c:pt>
                <c:pt idx="9431">
                  <c:v>0</c:v>
                </c:pt>
                <c:pt idx="9432">
                  <c:v>1.3747290000000001</c:v>
                </c:pt>
                <c:pt idx="9433">
                  <c:v>0</c:v>
                </c:pt>
                <c:pt idx="9434">
                  <c:v>0.93755699999999997</c:v>
                </c:pt>
                <c:pt idx="9435">
                  <c:v>1.551933</c:v>
                </c:pt>
                <c:pt idx="9436">
                  <c:v>1.0032300000000001</c:v>
                </c:pt>
                <c:pt idx="9437">
                  <c:v>0</c:v>
                </c:pt>
                <c:pt idx="9438">
                  <c:v>1.34728</c:v>
                </c:pt>
                <c:pt idx="9439">
                  <c:v>0</c:v>
                </c:pt>
                <c:pt idx="9440">
                  <c:v>0</c:v>
                </c:pt>
                <c:pt idx="9441">
                  <c:v>0</c:v>
                </c:pt>
                <c:pt idx="9442">
                  <c:v>0</c:v>
                </c:pt>
                <c:pt idx="9443">
                  <c:v>0</c:v>
                </c:pt>
                <c:pt idx="9444">
                  <c:v>0</c:v>
                </c:pt>
                <c:pt idx="9445">
                  <c:v>0</c:v>
                </c:pt>
                <c:pt idx="9446">
                  <c:v>1.891451</c:v>
                </c:pt>
                <c:pt idx="9447">
                  <c:v>5.74099E-2</c:v>
                </c:pt>
                <c:pt idx="9448">
                  <c:v>0.49165999999999999</c:v>
                </c:pt>
                <c:pt idx="9449">
                  <c:v>1.630649</c:v>
                </c:pt>
                <c:pt idx="9450">
                  <c:v>5.74099E-2</c:v>
                </c:pt>
                <c:pt idx="9451">
                  <c:v>1.8431999999999999</c:v>
                </c:pt>
                <c:pt idx="9452">
                  <c:v>0</c:v>
                </c:pt>
                <c:pt idx="9453">
                  <c:v>1.5632200000000001</c:v>
                </c:pt>
                <c:pt idx="9454">
                  <c:v>0</c:v>
                </c:pt>
                <c:pt idx="9455">
                  <c:v>5.74099E-2</c:v>
                </c:pt>
                <c:pt idx="9456">
                  <c:v>1.7121649999999999</c:v>
                </c:pt>
                <c:pt idx="9457">
                  <c:v>5.74099E-2</c:v>
                </c:pt>
                <c:pt idx="9458">
                  <c:v>0.175402</c:v>
                </c:pt>
                <c:pt idx="9459">
                  <c:v>1.4898020000000001</c:v>
                </c:pt>
                <c:pt idx="9460">
                  <c:v>5.74099E-2</c:v>
                </c:pt>
                <c:pt idx="9461">
                  <c:v>0.93989800000000001</c:v>
                </c:pt>
                <c:pt idx="9462">
                  <c:v>1.153996</c:v>
                </c:pt>
                <c:pt idx="9463">
                  <c:v>5.74099E-2</c:v>
                </c:pt>
                <c:pt idx="9464">
                  <c:v>1.751501</c:v>
                </c:pt>
                <c:pt idx="9465">
                  <c:v>1.373129</c:v>
                </c:pt>
                <c:pt idx="9466">
                  <c:v>1.8515269999999999</c:v>
                </c:pt>
                <c:pt idx="9467">
                  <c:v>0</c:v>
                </c:pt>
                <c:pt idx="9468">
                  <c:v>1.3192600000000001</c:v>
                </c:pt>
                <c:pt idx="9469">
                  <c:v>0.854155</c:v>
                </c:pt>
                <c:pt idx="9470">
                  <c:v>5.74099E-2</c:v>
                </c:pt>
                <c:pt idx="9471">
                  <c:v>1.6732180000000001</c:v>
                </c:pt>
                <c:pt idx="9472">
                  <c:v>0</c:v>
                </c:pt>
                <c:pt idx="9473">
                  <c:v>0</c:v>
                </c:pt>
                <c:pt idx="9474">
                  <c:v>1.743957</c:v>
                </c:pt>
                <c:pt idx="9475">
                  <c:v>0</c:v>
                </c:pt>
                <c:pt idx="9476">
                  <c:v>1.7985469999999999</c:v>
                </c:pt>
                <c:pt idx="9477">
                  <c:v>1.249099</c:v>
                </c:pt>
                <c:pt idx="9478">
                  <c:v>1.649408</c:v>
                </c:pt>
                <c:pt idx="9479">
                  <c:v>1.2700359999999999</c:v>
                </c:pt>
                <c:pt idx="9480">
                  <c:v>5.74099E-2</c:v>
                </c:pt>
                <c:pt idx="9481">
                  <c:v>5.74099E-2</c:v>
                </c:pt>
                <c:pt idx="9482">
                  <c:v>1.7121649999999999</c:v>
                </c:pt>
                <c:pt idx="9483">
                  <c:v>1.1520900000000001</c:v>
                </c:pt>
                <c:pt idx="9484">
                  <c:v>0</c:v>
                </c:pt>
                <c:pt idx="9485">
                  <c:v>0</c:v>
                </c:pt>
                <c:pt idx="9486">
                  <c:v>1.001037</c:v>
                </c:pt>
                <c:pt idx="9487">
                  <c:v>1.3358129999999999</c:v>
                </c:pt>
                <c:pt idx="9488">
                  <c:v>0</c:v>
                </c:pt>
                <c:pt idx="9489">
                  <c:v>1.513218</c:v>
                </c:pt>
                <c:pt idx="9490">
                  <c:v>1.603469</c:v>
                </c:pt>
                <c:pt idx="9491">
                  <c:v>1.7005749999999999</c:v>
                </c:pt>
                <c:pt idx="9492">
                  <c:v>0</c:v>
                </c:pt>
                <c:pt idx="9493">
                  <c:v>0</c:v>
                </c:pt>
                <c:pt idx="9494">
                  <c:v>1.626601</c:v>
                </c:pt>
                <c:pt idx="9495">
                  <c:v>1.7057359999999999</c:v>
                </c:pt>
                <c:pt idx="9496">
                  <c:v>0</c:v>
                </c:pt>
                <c:pt idx="9497">
                  <c:v>0.88944500000000004</c:v>
                </c:pt>
                <c:pt idx="9498">
                  <c:v>1.649408</c:v>
                </c:pt>
                <c:pt idx="9499">
                  <c:v>0</c:v>
                </c:pt>
                <c:pt idx="9500">
                  <c:v>0.63588199999999995</c:v>
                </c:pt>
                <c:pt idx="9501">
                  <c:v>1.6732180000000001</c:v>
                </c:pt>
                <c:pt idx="9502">
                  <c:v>5.74099E-2</c:v>
                </c:pt>
                <c:pt idx="9503">
                  <c:v>0</c:v>
                </c:pt>
                <c:pt idx="9504">
                  <c:v>0</c:v>
                </c:pt>
                <c:pt idx="9505">
                  <c:v>1.428045</c:v>
                </c:pt>
                <c:pt idx="9506">
                  <c:v>5.74099E-2</c:v>
                </c:pt>
                <c:pt idx="9507">
                  <c:v>5.74099E-2</c:v>
                </c:pt>
                <c:pt idx="9508">
                  <c:v>1.6279520000000001</c:v>
                </c:pt>
                <c:pt idx="9509">
                  <c:v>0</c:v>
                </c:pt>
                <c:pt idx="9510">
                  <c:v>0.78721300000000005</c:v>
                </c:pt>
                <c:pt idx="9511">
                  <c:v>0.81734300000000004</c:v>
                </c:pt>
                <c:pt idx="9512">
                  <c:v>1.3358129999999999</c:v>
                </c:pt>
                <c:pt idx="9513">
                  <c:v>0</c:v>
                </c:pt>
                <c:pt idx="9514">
                  <c:v>1.411016</c:v>
                </c:pt>
                <c:pt idx="9515">
                  <c:v>0</c:v>
                </c:pt>
                <c:pt idx="9516">
                  <c:v>0</c:v>
                </c:pt>
                <c:pt idx="9517">
                  <c:v>1.7961009999999999</c:v>
                </c:pt>
                <c:pt idx="9518">
                  <c:v>0</c:v>
                </c:pt>
                <c:pt idx="9519">
                  <c:v>0</c:v>
                </c:pt>
                <c:pt idx="9520">
                  <c:v>1.1132869999999999</c:v>
                </c:pt>
                <c:pt idx="9521">
                  <c:v>1.0792090000000001</c:v>
                </c:pt>
                <c:pt idx="9522">
                  <c:v>1.595226</c:v>
                </c:pt>
                <c:pt idx="9523">
                  <c:v>1.852714</c:v>
                </c:pt>
                <c:pt idx="9524">
                  <c:v>0</c:v>
                </c:pt>
                <c:pt idx="9525">
                  <c:v>0.90414700000000003</c:v>
                </c:pt>
                <c:pt idx="9526">
                  <c:v>1.6130340000000001</c:v>
                </c:pt>
                <c:pt idx="9527">
                  <c:v>5.74099E-2</c:v>
                </c:pt>
                <c:pt idx="9528">
                  <c:v>5.74099E-2</c:v>
                </c:pt>
                <c:pt idx="9529">
                  <c:v>0</c:v>
                </c:pt>
                <c:pt idx="9530">
                  <c:v>1.6705890000000001</c:v>
                </c:pt>
                <c:pt idx="9531">
                  <c:v>0</c:v>
                </c:pt>
                <c:pt idx="9532">
                  <c:v>0</c:v>
                </c:pt>
                <c:pt idx="9533">
                  <c:v>0</c:v>
                </c:pt>
                <c:pt idx="9534">
                  <c:v>1.637373</c:v>
                </c:pt>
                <c:pt idx="9535">
                  <c:v>5.74099E-2</c:v>
                </c:pt>
                <c:pt idx="9536">
                  <c:v>0</c:v>
                </c:pt>
                <c:pt idx="9537">
                  <c:v>1.7160120000000001</c:v>
                </c:pt>
                <c:pt idx="9538">
                  <c:v>0</c:v>
                </c:pt>
                <c:pt idx="9539">
                  <c:v>0.59665699999999999</c:v>
                </c:pt>
                <c:pt idx="9540">
                  <c:v>1.5348470000000001</c:v>
                </c:pt>
                <c:pt idx="9541">
                  <c:v>0</c:v>
                </c:pt>
                <c:pt idx="9542">
                  <c:v>1.5030190000000001</c:v>
                </c:pt>
                <c:pt idx="9543">
                  <c:v>0.88697099999999995</c:v>
                </c:pt>
                <c:pt idx="9544">
                  <c:v>5.74099E-2</c:v>
                </c:pt>
                <c:pt idx="9545">
                  <c:v>0</c:v>
                </c:pt>
                <c:pt idx="9546">
                  <c:v>5.74099E-2</c:v>
                </c:pt>
                <c:pt idx="9547">
                  <c:v>5.74099E-2</c:v>
                </c:pt>
                <c:pt idx="9548">
                  <c:v>1.5910869999999999</c:v>
                </c:pt>
                <c:pt idx="9549">
                  <c:v>1.7764169999999999</c:v>
                </c:pt>
                <c:pt idx="9550">
                  <c:v>0</c:v>
                </c:pt>
                <c:pt idx="9551">
                  <c:v>0</c:v>
                </c:pt>
                <c:pt idx="9552">
                  <c:v>0</c:v>
                </c:pt>
                <c:pt idx="9553">
                  <c:v>1.40164</c:v>
                </c:pt>
                <c:pt idx="9554">
                  <c:v>0.69531100000000001</c:v>
                </c:pt>
                <c:pt idx="9555">
                  <c:v>0</c:v>
                </c:pt>
                <c:pt idx="9556">
                  <c:v>0</c:v>
                </c:pt>
                <c:pt idx="9557">
                  <c:v>1.9475480000000001</c:v>
                </c:pt>
                <c:pt idx="9558">
                  <c:v>1.8515269999999999</c:v>
                </c:pt>
                <c:pt idx="9559">
                  <c:v>1.3092269999999999</c:v>
                </c:pt>
                <c:pt idx="9560">
                  <c:v>1.74899</c:v>
                </c:pt>
                <c:pt idx="9561">
                  <c:v>1.824025</c:v>
                </c:pt>
                <c:pt idx="9562">
                  <c:v>0</c:v>
                </c:pt>
                <c:pt idx="9563">
                  <c:v>0</c:v>
                </c:pt>
                <c:pt idx="9564">
                  <c:v>1.648075</c:v>
                </c:pt>
                <c:pt idx="9565">
                  <c:v>5.74099E-2</c:v>
                </c:pt>
                <c:pt idx="9566">
                  <c:v>1.0792090000000001</c:v>
                </c:pt>
                <c:pt idx="9567">
                  <c:v>1.3159240000000001</c:v>
                </c:pt>
                <c:pt idx="9568">
                  <c:v>1.2683040000000001</c:v>
                </c:pt>
                <c:pt idx="9569">
                  <c:v>0.79554400000000003</c:v>
                </c:pt>
                <c:pt idx="9570">
                  <c:v>0</c:v>
                </c:pt>
                <c:pt idx="9571">
                  <c:v>1.8179909999999999</c:v>
                </c:pt>
                <c:pt idx="9572">
                  <c:v>0</c:v>
                </c:pt>
                <c:pt idx="9573">
                  <c:v>1.5175689999999999</c:v>
                </c:pt>
                <c:pt idx="9574">
                  <c:v>0</c:v>
                </c:pt>
                <c:pt idx="9575">
                  <c:v>0</c:v>
                </c:pt>
                <c:pt idx="9576">
                  <c:v>1.7664930000000001</c:v>
                </c:pt>
                <c:pt idx="9577">
                  <c:v>0</c:v>
                </c:pt>
                <c:pt idx="9578">
                  <c:v>0.767424</c:v>
                </c:pt>
                <c:pt idx="9579">
                  <c:v>1.3554109999999999</c:v>
                </c:pt>
                <c:pt idx="9580">
                  <c:v>0</c:v>
                </c:pt>
                <c:pt idx="9581">
                  <c:v>1.3763270000000001</c:v>
                </c:pt>
                <c:pt idx="9582">
                  <c:v>1.4265049999999999</c:v>
                </c:pt>
                <c:pt idx="9583">
                  <c:v>0</c:v>
                </c:pt>
                <c:pt idx="9584">
                  <c:v>0</c:v>
                </c:pt>
                <c:pt idx="9585">
                  <c:v>0</c:v>
                </c:pt>
                <c:pt idx="9586">
                  <c:v>0.47806199999999999</c:v>
                </c:pt>
                <c:pt idx="9587">
                  <c:v>0.59296300000000002</c:v>
                </c:pt>
                <c:pt idx="9588">
                  <c:v>1.6889050000000001</c:v>
                </c:pt>
                <c:pt idx="9589">
                  <c:v>1.752756</c:v>
                </c:pt>
                <c:pt idx="9590">
                  <c:v>0</c:v>
                </c:pt>
                <c:pt idx="9591">
                  <c:v>0.55466599999999999</c:v>
                </c:pt>
                <c:pt idx="9592">
                  <c:v>1.667956</c:v>
                </c:pt>
                <c:pt idx="9593">
                  <c:v>0</c:v>
                </c:pt>
                <c:pt idx="9594">
                  <c:v>0.86183900000000002</c:v>
                </c:pt>
                <c:pt idx="9595">
                  <c:v>0.82270299999999996</c:v>
                </c:pt>
                <c:pt idx="9596">
                  <c:v>0</c:v>
                </c:pt>
                <c:pt idx="9597">
                  <c:v>1.547679</c:v>
                </c:pt>
                <c:pt idx="9598">
                  <c:v>0.47344399999999998</c:v>
                </c:pt>
                <c:pt idx="9599">
                  <c:v>0.767424</c:v>
                </c:pt>
                <c:pt idx="9600">
                  <c:v>1.390622</c:v>
                </c:pt>
                <c:pt idx="9601">
                  <c:v>0</c:v>
                </c:pt>
                <c:pt idx="9602">
                  <c:v>0</c:v>
                </c:pt>
                <c:pt idx="9603">
                  <c:v>0</c:v>
                </c:pt>
                <c:pt idx="9604">
                  <c:v>1.384287</c:v>
                </c:pt>
                <c:pt idx="9605">
                  <c:v>0</c:v>
                </c:pt>
                <c:pt idx="9606">
                  <c:v>0</c:v>
                </c:pt>
                <c:pt idx="9607">
                  <c:v>1.530546</c:v>
                </c:pt>
                <c:pt idx="9608">
                  <c:v>0</c:v>
                </c:pt>
                <c:pt idx="9609">
                  <c:v>0.90171299999999999</c:v>
                </c:pt>
                <c:pt idx="9610">
                  <c:v>1.3292170000000001</c:v>
                </c:pt>
                <c:pt idx="9611">
                  <c:v>5.74099E-2</c:v>
                </c:pt>
                <c:pt idx="9612">
                  <c:v>1.544837</c:v>
                </c:pt>
                <c:pt idx="9613">
                  <c:v>1.0162880000000001</c:v>
                </c:pt>
                <c:pt idx="9614">
                  <c:v>1.2331639999999999</c:v>
                </c:pt>
                <c:pt idx="9615">
                  <c:v>0</c:v>
                </c:pt>
                <c:pt idx="9616">
                  <c:v>0</c:v>
                </c:pt>
                <c:pt idx="9617">
                  <c:v>1.1482680000000001</c:v>
                </c:pt>
                <c:pt idx="9618">
                  <c:v>1.5730299999999999</c:v>
                </c:pt>
                <c:pt idx="9619">
                  <c:v>0</c:v>
                </c:pt>
                <c:pt idx="9620">
                  <c:v>0</c:v>
                </c:pt>
                <c:pt idx="9621">
                  <c:v>1.7764169999999999</c:v>
                </c:pt>
                <c:pt idx="9622">
                  <c:v>0</c:v>
                </c:pt>
                <c:pt idx="9623">
                  <c:v>1.0710329999999999</c:v>
                </c:pt>
                <c:pt idx="9624">
                  <c:v>0.93285799999999997</c:v>
                </c:pt>
                <c:pt idx="9625">
                  <c:v>5.74099E-2</c:v>
                </c:pt>
                <c:pt idx="9626">
                  <c:v>1.7813589999999999</c:v>
                </c:pt>
                <c:pt idx="9627">
                  <c:v>0</c:v>
                </c:pt>
                <c:pt idx="9628">
                  <c:v>1.6238969999999999</c:v>
                </c:pt>
                <c:pt idx="9629">
                  <c:v>0</c:v>
                </c:pt>
                <c:pt idx="9630">
                  <c:v>0</c:v>
                </c:pt>
                <c:pt idx="9631">
                  <c:v>1.4094580000000001</c:v>
                </c:pt>
                <c:pt idx="9632">
                  <c:v>0</c:v>
                </c:pt>
                <c:pt idx="9633">
                  <c:v>1.153996</c:v>
                </c:pt>
                <c:pt idx="9634">
                  <c:v>1.4853700000000001</c:v>
                </c:pt>
                <c:pt idx="9635">
                  <c:v>0.90171299999999999</c:v>
                </c:pt>
                <c:pt idx="9636">
                  <c:v>1.202488</c:v>
                </c:pt>
                <c:pt idx="9637">
                  <c:v>0</c:v>
                </c:pt>
                <c:pt idx="9638">
                  <c:v>1.7313099999999999</c:v>
                </c:pt>
                <c:pt idx="9639">
                  <c:v>0</c:v>
                </c:pt>
                <c:pt idx="9640">
                  <c:v>1.7590129999999999</c:v>
                </c:pt>
                <c:pt idx="9641">
                  <c:v>1.8431999999999999</c:v>
                </c:pt>
                <c:pt idx="9642">
                  <c:v>0</c:v>
                </c:pt>
                <c:pt idx="9643">
                  <c:v>0</c:v>
                </c:pt>
                <c:pt idx="9644">
                  <c:v>1.8228200000000001</c:v>
                </c:pt>
                <c:pt idx="9645">
                  <c:v>5.74099E-2</c:v>
                </c:pt>
                <c:pt idx="9646">
                  <c:v>1.4218759999999999</c:v>
                </c:pt>
                <c:pt idx="9647">
                  <c:v>0.830677</c:v>
                </c:pt>
                <c:pt idx="9648">
                  <c:v>0</c:v>
                </c:pt>
                <c:pt idx="9649">
                  <c:v>1.5632200000000001</c:v>
                </c:pt>
                <c:pt idx="9650">
                  <c:v>0</c:v>
                </c:pt>
                <c:pt idx="9651">
                  <c:v>0</c:v>
                </c:pt>
                <c:pt idx="9652">
                  <c:v>1.6225430000000001</c:v>
                </c:pt>
                <c:pt idx="9653">
                  <c:v>1.8046450000000001</c:v>
                </c:pt>
                <c:pt idx="9654">
                  <c:v>1.665319</c:v>
                </c:pt>
                <c:pt idx="9655">
                  <c:v>1.724952</c:v>
                </c:pt>
                <c:pt idx="9656">
                  <c:v>0</c:v>
                </c:pt>
                <c:pt idx="9657">
                  <c:v>0</c:v>
                </c:pt>
                <c:pt idx="9658">
                  <c:v>1.649408</c:v>
                </c:pt>
                <c:pt idx="9659">
                  <c:v>0</c:v>
                </c:pt>
                <c:pt idx="9660">
                  <c:v>0</c:v>
                </c:pt>
                <c:pt idx="9661">
                  <c:v>1.5291090000000001</c:v>
                </c:pt>
                <c:pt idx="9662">
                  <c:v>0</c:v>
                </c:pt>
                <c:pt idx="9663">
                  <c:v>1.3874580000000001</c:v>
                </c:pt>
                <c:pt idx="9664">
                  <c:v>1.2700359999999999</c:v>
                </c:pt>
                <c:pt idx="9665">
                  <c:v>0</c:v>
                </c:pt>
                <c:pt idx="9666">
                  <c:v>1.392201</c:v>
                </c:pt>
                <c:pt idx="9667">
                  <c:v>0</c:v>
                </c:pt>
                <c:pt idx="9668">
                  <c:v>1.3192600000000001</c:v>
                </c:pt>
                <c:pt idx="9669">
                  <c:v>0</c:v>
                </c:pt>
                <c:pt idx="9670">
                  <c:v>0</c:v>
                </c:pt>
                <c:pt idx="9671">
                  <c:v>0</c:v>
                </c:pt>
                <c:pt idx="9672">
                  <c:v>0</c:v>
                </c:pt>
                <c:pt idx="9673">
                  <c:v>0.80378799999999995</c:v>
                </c:pt>
                <c:pt idx="9674">
                  <c:v>0.45449800000000001</c:v>
                </c:pt>
                <c:pt idx="9675">
                  <c:v>0</c:v>
                </c:pt>
                <c:pt idx="9676">
                  <c:v>0</c:v>
                </c:pt>
                <c:pt idx="9677">
                  <c:v>1.8228200000000001</c:v>
                </c:pt>
                <c:pt idx="9678">
                  <c:v>0.67608199999999996</c:v>
                </c:pt>
                <c:pt idx="9679">
                  <c:v>5.74099E-2</c:v>
                </c:pt>
                <c:pt idx="9680">
                  <c:v>1.5979779999999999</c:v>
                </c:pt>
                <c:pt idx="9681">
                  <c:v>0</c:v>
                </c:pt>
                <c:pt idx="9682">
                  <c:v>1.259611</c:v>
                </c:pt>
                <c:pt idx="9683">
                  <c:v>0</c:v>
                </c:pt>
                <c:pt idx="9684">
                  <c:v>1.7948770000000001</c:v>
                </c:pt>
                <c:pt idx="9685">
                  <c:v>1.611672</c:v>
                </c:pt>
                <c:pt idx="9686">
                  <c:v>0</c:v>
                </c:pt>
                <c:pt idx="9687">
                  <c:v>0</c:v>
                </c:pt>
                <c:pt idx="9688">
                  <c:v>1.7627569999999999</c:v>
                </c:pt>
                <c:pt idx="9689">
                  <c:v>1.691505</c:v>
                </c:pt>
                <c:pt idx="9690">
                  <c:v>0</c:v>
                </c:pt>
                <c:pt idx="9691">
                  <c:v>0</c:v>
                </c:pt>
                <c:pt idx="9692">
                  <c:v>0</c:v>
                </c:pt>
                <c:pt idx="9693">
                  <c:v>1.189627</c:v>
                </c:pt>
                <c:pt idx="9694">
                  <c:v>0</c:v>
                </c:pt>
                <c:pt idx="9695">
                  <c:v>1.3423780000000001</c:v>
                </c:pt>
                <c:pt idx="9696">
                  <c:v>5.74099E-2</c:v>
                </c:pt>
                <c:pt idx="9697">
                  <c:v>1.679772</c:v>
                </c:pt>
                <c:pt idx="9698">
                  <c:v>0</c:v>
                </c:pt>
                <c:pt idx="9699">
                  <c:v>1.602098</c:v>
                </c:pt>
                <c:pt idx="9700">
                  <c:v>0</c:v>
                </c:pt>
                <c:pt idx="9701">
                  <c:v>1.7985469999999999</c:v>
                </c:pt>
                <c:pt idx="9702">
                  <c:v>1.6184750000000001</c:v>
                </c:pt>
                <c:pt idx="9703">
                  <c:v>1.637373</c:v>
                </c:pt>
                <c:pt idx="9704">
                  <c:v>1.747733</c:v>
                </c:pt>
                <c:pt idx="9705">
                  <c:v>1.80951</c:v>
                </c:pt>
                <c:pt idx="9706">
                  <c:v>1.5505169999999999</c:v>
                </c:pt>
                <c:pt idx="9707">
                  <c:v>0.86945499999999998</c:v>
                </c:pt>
                <c:pt idx="9708">
                  <c:v>0</c:v>
                </c:pt>
                <c:pt idx="9709">
                  <c:v>0.56253399999999998</c:v>
                </c:pt>
                <c:pt idx="9710">
                  <c:v>1.561814</c:v>
                </c:pt>
                <c:pt idx="9711">
                  <c:v>0</c:v>
                </c:pt>
                <c:pt idx="9712">
                  <c:v>1.441827</c:v>
                </c:pt>
                <c:pt idx="9713">
                  <c:v>0.83595200000000003</c:v>
                </c:pt>
                <c:pt idx="9714">
                  <c:v>0</c:v>
                </c:pt>
                <c:pt idx="9715">
                  <c:v>1.840814</c:v>
                </c:pt>
                <c:pt idx="9716">
                  <c:v>0</c:v>
                </c:pt>
                <c:pt idx="9717">
                  <c:v>0.14823900000000001</c:v>
                </c:pt>
                <c:pt idx="9718">
                  <c:v>1.724952</c:v>
                </c:pt>
                <c:pt idx="9719">
                  <c:v>0</c:v>
                </c:pt>
                <c:pt idx="9720">
                  <c:v>1.02918</c:v>
                </c:pt>
                <c:pt idx="9721">
                  <c:v>1.3209249999999999</c:v>
                </c:pt>
                <c:pt idx="9722">
                  <c:v>5.74099E-2</c:v>
                </c:pt>
                <c:pt idx="9723">
                  <c:v>1.73638</c:v>
                </c:pt>
                <c:pt idx="9724">
                  <c:v>1.699282</c:v>
                </c:pt>
                <c:pt idx="9725">
                  <c:v>5.74099E-2</c:v>
                </c:pt>
                <c:pt idx="9726">
                  <c:v>1.033442</c:v>
                </c:pt>
                <c:pt idx="9727">
                  <c:v>1.4971589999999999</c:v>
                </c:pt>
                <c:pt idx="9728">
                  <c:v>0</c:v>
                </c:pt>
                <c:pt idx="9729">
                  <c:v>0.429643</c:v>
                </c:pt>
                <c:pt idx="9730">
                  <c:v>0</c:v>
                </c:pt>
                <c:pt idx="9731">
                  <c:v>1.7083109999999999</c:v>
                </c:pt>
                <c:pt idx="9732">
                  <c:v>0</c:v>
                </c:pt>
                <c:pt idx="9733">
                  <c:v>0.89437299999999997</c:v>
                </c:pt>
                <c:pt idx="9734">
                  <c:v>1.640055</c:v>
                </c:pt>
                <c:pt idx="9735">
                  <c:v>5.74099E-2</c:v>
                </c:pt>
                <c:pt idx="9736">
                  <c:v>1.389041</c:v>
                </c:pt>
                <c:pt idx="9737">
                  <c:v>0.95842000000000005</c:v>
                </c:pt>
                <c:pt idx="9738">
                  <c:v>0</c:v>
                </c:pt>
                <c:pt idx="9739">
                  <c:v>1.6732180000000001</c:v>
                </c:pt>
                <c:pt idx="9740">
                  <c:v>0.70472800000000002</c:v>
                </c:pt>
                <c:pt idx="9741">
                  <c:v>0</c:v>
                </c:pt>
                <c:pt idx="9742">
                  <c:v>0</c:v>
                </c:pt>
                <c:pt idx="9743">
                  <c:v>0</c:v>
                </c:pt>
                <c:pt idx="9744">
                  <c:v>1.52335</c:v>
                </c:pt>
                <c:pt idx="9745">
                  <c:v>0</c:v>
                </c:pt>
                <c:pt idx="9746">
                  <c:v>0</c:v>
                </c:pt>
                <c:pt idx="9747">
                  <c:v>0</c:v>
                </c:pt>
                <c:pt idx="9748">
                  <c:v>0</c:v>
                </c:pt>
                <c:pt idx="9749">
                  <c:v>0</c:v>
                </c:pt>
                <c:pt idx="9750">
                  <c:v>1.6507400000000001</c:v>
                </c:pt>
                <c:pt idx="9751">
                  <c:v>1.4326540000000001</c:v>
                </c:pt>
                <c:pt idx="9752">
                  <c:v>0.67932400000000004</c:v>
                </c:pt>
                <c:pt idx="9753">
                  <c:v>0</c:v>
                </c:pt>
                <c:pt idx="9754">
                  <c:v>1.691505</c:v>
                </c:pt>
                <c:pt idx="9755">
                  <c:v>5.74099E-2</c:v>
                </c:pt>
                <c:pt idx="9756">
                  <c:v>0.62893200000000005</c:v>
                </c:pt>
                <c:pt idx="9757">
                  <c:v>0.42449599999999998</c:v>
                </c:pt>
                <c:pt idx="9758">
                  <c:v>1.800989</c:v>
                </c:pt>
                <c:pt idx="9759">
                  <c:v>1.815572</c:v>
                </c:pt>
                <c:pt idx="9760">
                  <c:v>0</c:v>
                </c:pt>
                <c:pt idx="9761">
                  <c:v>0.87197800000000003</c:v>
                </c:pt>
                <c:pt idx="9762">
                  <c:v>1.4387760000000001</c:v>
                </c:pt>
                <c:pt idx="9763">
                  <c:v>1.498626</c:v>
                </c:pt>
                <c:pt idx="9764">
                  <c:v>1.2683040000000001</c:v>
                </c:pt>
                <c:pt idx="9765">
                  <c:v>0</c:v>
                </c:pt>
                <c:pt idx="9766">
                  <c:v>1.743957</c:v>
                </c:pt>
                <c:pt idx="9767">
                  <c:v>0</c:v>
                </c:pt>
                <c:pt idx="9768">
                  <c:v>0.28126699999999999</c:v>
                </c:pt>
                <c:pt idx="9769">
                  <c:v>1.687603</c:v>
                </c:pt>
                <c:pt idx="9770">
                  <c:v>5.74099E-2</c:v>
                </c:pt>
                <c:pt idx="9771">
                  <c:v>1.5030190000000001</c:v>
                </c:pt>
                <c:pt idx="9772">
                  <c:v>0.62893200000000005</c:v>
                </c:pt>
                <c:pt idx="9773">
                  <c:v>0</c:v>
                </c:pt>
                <c:pt idx="9774">
                  <c:v>0</c:v>
                </c:pt>
                <c:pt idx="9775">
                  <c:v>0</c:v>
                </c:pt>
                <c:pt idx="9776">
                  <c:v>1.6849970000000001</c:v>
                </c:pt>
                <c:pt idx="9777">
                  <c:v>5.74099E-2</c:v>
                </c:pt>
                <c:pt idx="9778">
                  <c:v>1.2700359999999999</c:v>
                </c:pt>
                <c:pt idx="9779">
                  <c:v>0</c:v>
                </c:pt>
                <c:pt idx="9780">
                  <c:v>1.756513</c:v>
                </c:pt>
                <c:pt idx="9781">
                  <c:v>0</c:v>
                </c:pt>
                <c:pt idx="9782">
                  <c:v>0</c:v>
                </c:pt>
                <c:pt idx="9783">
                  <c:v>0</c:v>
                </c:pt>
                <c:pt idx="9784">
                  <c:v>0.75588299999999997</c:v>
                </c:pt>
                <c:pt idx="9785">
                  <c:v>1.6534</c:v>
                </c:pt>
                <c:pt idx="9786">
                  <c:v>5.74099E-2</c:v>
                </c:pt>
                <c:pt idx="9787">
                  <c:v>0</c:v>
                </c:pt>
                <c:pt idx="9788">
                  <c:v>5.74099E-2</c:v>
                </c:pt>
                <c:pt idx="9789">
                  <c:v>1.833637</c:v>
                </c:pt>
                <c:pt idx="9790">
                  <c:v>1.5910869999999999</c:v>
                </c:pt>
                <c:pt idx="9791">
                  <c:v>1.3092269999999999</c:v>
                </c:pt>
                <c:pt idx="9792">
                  <c:v>5.74099E-2</c:v>
                </c:pt>
                <c:pt idx="9793">
                  <c:v>1.0832740000000001</c:v>
                </c:pt>
                <c:pt idx="9794">
                  <c:v>0</c:v>
                </c:pt>
                <c:pt idx="9795">
                  <c:v>0</c:v>
                </c:pt>
                <c:pt idx="9796">
                  <c:v>0</c:v>
                </c:pt>
                <c:pt idx="9797">
                  <c:v>1.6613560000000001</c:v>
                </c:pt>
                <c:pt idx="9798">
                  <c:v>1.646741</c:v>
                </c:pt>
                <c:pt idx="9799">
                  <c:v>1.105364</c:v>
                </c:pt>
                <c:pt idx="9800">
                  <c:v>5.74099E-2</c:v>
                </c:pt>
                <c:pt idx="9801">
                  <c:v>1.755261</c:v>
                </c:pt>
                <c:pt idx="9802">
                  <c:v>0.248054</c:v>
                </c:pt>
                <c:pt idx="9803">
                  <c:v>0</c:v>
                </c:pt>
                <c:pt idx="9804">
                  <c:v>1.788745</c:v>
                </c:pt>
                <c:pt idx="9805">
                  <c:v>5.74099E-2</c:v>
                </c:pt>
                <c:pt idx="9806">
                  <c:v>1.0607249999999999</c:v>
                </c:pt>
                <c:pt idx="9807">
                  <c:v>0</c:v>
                </c:pt>
                <c:pt idx="9808">
                  <c:v>0.62893200000000005</c:v>
                </c:pt>
                <c:pt idx="9809">
                  <c:v>0</c:v>
                </c:pt>
                <c:pt idx="9810">
                  <c:v>0</c:v>
                </c:pt>
                <c:pt idx="9811">
                  <c:v>1.7083109999999999</c:v>
                </c:pt>
                <c:pt idx="9812">
                  <c:v>0</c:v>
                </c:pt>
                <c:pt idx="9813">
                  <c:v>1.5434140000000001</c:v>
                </c:pt>
                <c:pt idx="9814">
                  <c:v>5.74099E-2</c:v>
                </c:pt>
                <c:pt idx="9815">
                  <c:v>0.60397900000000004</c:v>
                </c:pt>
                <c:pt idx="9816">
                  <c:v>0</c:v>
                </c:pt>
                <c:pt idx="9817">
                  <c:v>1.8276349999999999</c:v>
                </c:pt>
                <c:pt idx="9818">
                  <c:v>0</c:v>
                </c:pt>
                <c:pt idx="9819">
                  <c:v>1.0227539999999999</c:v>
                </c:pt>
                <c:pt idx="9820">
                  <c:v>1.2991170000000001</c:v>
                </c:pt>
                <c:pt idx="9821">
                  <c:v>0</c:v>
                </c:pt>
                <c:pt idx="9822">
                  <c:v>1.191473</c:v>
                </c:pt>
                <c:pt idx="9823">
                  <c:v>0</c:v>
                </c:pt>
                <c:pt idx="9824">
                  <c:v>0</c:v>
                </c:pt>
                <c:pt idx="9825">
                  <c:v>0.88697099999999995</c:v>
                </c:pt>
                <c:pt idx="9826">
                  <c:v>1.585553</c:v>
                </c:pt>
                <c:pt idx="9827">
                  <c:v>0</c:v>
                </c:pt>
                <c:pt idx="9828">
                  <c:v>1.234945</c:v>
                </c:pt>
                <c:pt idx="9829">
                  <c:v>1.4433510000000001</c:v>
                </c:pt>
                <c:pt idx="9830">
                  <c:v>1.611672</c:v>
                </c:pt>
                <c:pt idx="9831">
                  <c:v>0</c:v>
                </c:pt>
                <c:pt idx="9832">
                  <c:v>1.9214199999999999</c:v>
                </c:pt>
                <c:pt idx="9833">
                  <c:v>5.74099E-2</c:v>
                </c:pt>
                <c:pt idx="9834">
                  <c:v>1.227806</c:v>
                </c:pt>
                <c:pt idx="9835">
                  <c:v>1.167249</c:v>
                </c:pt>
                <c:pt idx="9836">
                  <c:v>0</c:v>
                </c:pt>
                <c:pt idx="9837">
                  <c:v>1.637373</c:v>
                </c:pt>
                <c:pt idx="9838">
                  <c:v>0</c:v>
                </c:pt>
                <c:pt idx="9839">
                  <c:v>0</c:v>
                </c:pt>
                <c:pt idx="9840">
                  <c:v>0</c:v>
                </c:pt>
                <c:pt idx="9841">
                  <c:v>0.86183900000000002</c:v>
                </c:pt>
                <c:pt idx="9842">
                  <c:v>1.379516</c:v>
                </c:pt>
                <c:pt idx="9843">
                  <c:v>0</c:v>
                </c:pt>
                <c:pt idx="9844">
                  <c:v>1.196993</c:v>
                </c:pt>
                <c:pt idx="9845">
                  <c:v>0.86183900000000002</c:v>
                </c:pt>
                <c:pt idx="9846">
                  <c:v>0</c:v>
                </c:pt>
                <c:pt idx="9847">
                  <c:v>1.687603</c:v>
                </c:pt>
                <c:pt idx="9848">
                  <c:v>0</c:v>
                </c:pt>
                <c:pt idx="9849">
                  <c:v>0.56253399999999998</c:v>
                </c:pt>
                <c:pt idx="9850">
                  <c:v>1.551933</c:v>
                </c:pt>
                <c:pt idx="9851">
                  <c:v>5.74099E-2</c:v>
                </c:pt>
                <c:pt idx="9852">
                  <c:v>1.5730299999999999</c:v>
                </c:pt>
                <c:pt idx="9853">
                  <c:v>0.67608199999999996</c:v>
                </c:pt>
                <c:pt idx="9854">
                  <c:v>5.74099E-2</c:v>
                </c:pt>
                <c:pt idx="9855">
                  <c:v>1.917986</c:v>
                </c:pt>
                <c:pt idx="9856">
                  <c:v>0</c:v>
                </c:pt>
                <c:pt idx="9857">
                  <c:v>1.50448</c:v>
                </c:pt>
                <c:pt idx="9858">
                  <c:v>1.780125</c:v>
                </c:pt>
                <c:pt idx="9859">
                  <c:v>1.249099</c:v>
                </c:pt>
                <c:pt idx="9860">
                  <c:v>0</c:v>
                </c:pt>
                <c:pt idx="9861">
                  <c:v>1.687603</c:v>
                </c:pt>
                <c:pt idx="9862">
                  <c:v>0.53858600000000001</c:v>
                </c:pt>
                <c:pt idx="9863">
                  <c:v>0</c:v>
                </c:pt>
                <c:pt idx="9864">
                  <c:v>1.551933</c:v>
                </c:pt>
                <c:pt idx="9865">
                  <c:v>0</c:v>
                </c:pt>
                <c:pt idx="9866">
                  <c:v>1.1482680000000001</c:v>
                </c:pt>
                <c:pt idx="9867">
                  <c:v>1.167249</c:v>
                </c:pt>
                <c:pt idx="9868">
                  <c:v>0</c:v>
                </c:pt>
                <c:pt idx="9869">
                  <c:v>1.592468</c:v>
                </c:pt>
                <c:pt idx="9870">
                  <c:v>1.0853010000000001</c:v>
                </c:pt>
                <c:pt idx="9871">
                  <c:v>1.7875160000000001</c:v>
                </c:pt>
                <c:pt idx="9872">
                  <c:v>0</c:v>
                </c:pt>
                <c:pt idx="9873">
                  <c:v>0.265181</c:v>
                </c:pt>
                <c:pt idx="9874">
                  <c:v>1.6626780000000001</c:v>
                </c:pt>
                <c:pt idx="9875">
                  <c:v>1.6719040000000001</c:v>
                </c:pt>
                <c:pt idx="9876">
                  <c:v>1.3969290000000001</c:v>
                </c:pt>
                <c:pt idx="9877">
                  <c:v>5.74099E-2</c:v>
                </c:pt>
                <c:pt idx="9878">
                  <c:v>1.2061379999999999</c:v>
                </c:pt>
                <c:pt idx="9879">
                  <c:v>1.3242480000000001</c:v>
                </c:pt>
                <c:pt idx="9880">
                  <c:v>0</c:v>
                </c:pt>
                <c:pt idx="9881">
                  <c:v>1.379516</c:v>
                </c:pt>
                <c:pt idx="9882">
                  <c:v>0.93285799999999997</c:v>
                </c:pt>
                <c:pt idx="9883">
                  <c:v>5.74099E-2</c:v>
                </c:pt>
                <c:pt idx="9884">
                  <c:v>1.8420080000000001</c:v>
                </c:pt>
                <c:pt idx="9885">
                  <c:v>0</c:v>
                </c:pt>
                <c:pt idx="9886">
                  <c:v>0</c:v>
                </c:pt>
                <c:pt idx="9887">
                  <c:v>1.549099</c:v>
                </c:pt>
                <c:pt idx="9888">
                  <c:v>5.74099E-2</c:v>
                </c:pt>
                <c:pt idx="9889">
                  <c:v>1.146353</c:v>
                </c:pt>
                <c:pt idx="9890">
                  <c:v>1.1211549999999999</c:v>
                </c:pt>
                <c:pt idx="9891">
                  <c:v>0</c:v>
                </c:pt>
                <c:pt idx="9892">
                  <c:v>1.760262</c:v>
                </c:pt>
                <c:pt idx="9893">
                  <c:v>0.61479700000000004</c:v>
                </c:pt>
                <c:pt idx="9894">
                  <c:v>1.630649</c:v>
                </c:pt>
                <c:pt idx="9895">
                  <c:v>1.5979779999999999</c:v>
                </c:pt>
                <c:pt idx="9896">
                  <c:v>1.785056</c:v>
                </c:pt>
                <c:pt idx="9897">
                  <c:v>1.6810799999999999</c:v>
                </c:pt>
                <c:pt idx="9898">
                  <c:v>0.36311399999999999</c:v>
                </c:pt>
                <c:pt idx="9899">
                  <c:v>0</c:v>
                </c:pt>
                <c:pt idx="9900">
                  <c:v>1.905341</c:v>
                </c:pt>
                <c:pt idx="9901">
                  <c:v>0</c:v>
                </c:pt>
                <c:pt idx="9902">
                  <c:v>0.97433800000000004</c:v>
                </c:pt>
                <c:pt idx="9903">
                  <c:v>1.6547289999999999</c:v>
                </c:pt>
                <c:pt idx="9904">
                  <c:v>0</c:v>
                </c:pt>
                <c:pt idx="9905">
                  <c:v>1.9133979999999999</c:v>
                </c:pt>
                <c:pt idx="9906">
                  <c:v>0.86183900000000002</c:v>
                </c:pt>
                <c:pt idx="9907">
                  <c:v>0</c:v>
                </c:pt>
                <c:pt idx="9908">
                  <c:v>1.9486760000000001</c:v>
                </c:pt>
                <c:pt idx="9909">
                  <c:v>0</c:v>
                </c:pt>
                <c:pt idx="9910">
                  <c:v>0.56253399999999998</c:v>
                </c:pt>
                <c:pt idx="9911">
                  <c:v>1.087324</c:v>
                </c:pt>
                <c:pt idx="9912">
                  <c:v>1.740173</c:v>
                </c:pt>
                <c:pt idx="9913">
                  <c:v>1.73638</c:v>
                </c:pt>
                <c:pt idx="9914">
                  <c:v>1.0503150000000001</c:v>
                </c:pt>
                <c:pt idx="9915">
                  <c:v>0.99</c:v>
                </c:pt>
                <c:pt idx="9916">
                  <c:v>1.94529</c:v>
                </c:pt>
                <c:pt idx="9917">
                  <c:v>0</c:v>
                </c:pt>
                <c:pt idx="9918">
                  <c:v>1.602098</c:v>
                </c:pt>
                <c:pt idx="9919">
                  <c:v>1.3858729999999999</c:v>
                </c:pt>
                <c:pt idx="9920">
                  <c:v>0</c:v>
                </c:pt>
                <c:pt idx="9921">
                  <c:v>2.0890909999999998</c:v>
                </c:pt>
                <c:pt idx="9922">
                  <c:v>0.99442900000000001</c:v>
                </c:pt>
                <c:pt idx="9923">
                  <c:v>0.46406700000000001</c:v>
                </c:pt>
                <c:pt idx="9924">
                  <c:v>0</c:v>
                </c:pt>
                <c:pt idx="9925">
                  <c:v>1.6889050000000001</c:v>
                </c:pt>
                <c:pt idx="9926">
                  <c:v>1.9509300000000001</c:v>
                </c:pt>
                <c:pt idx="9927">
                  <c:v>0</c:v>
                </c:pt>
                <c:pt idx="9928">
                  <c:v>0</c:v>
                </c:pt>
                <c:pt idx="9929">
                  <c:v>1.6198319999999999</c:v>
                </c:pt>
                <c:pt idx="9930">
                  <c:v>2.0195599999999998</c:v>
                </c:pt>
                <c:pt idx="9931">
                  <c:v>0</c:v>
                </c:pt>
                <c:pt idx="9932">
                  <c:v>1.8046450000000001</c:v>
                </c:pt>
                <c:pt idx="9933">
                  <c:v>1.7426969999999999</c:v>
                </c:pt>
                <c:pt idx="9934">
                  <c:v>0.57794900000000005</c:v>
                </c:pt>
                <c:pt idx="9935">
                  <c:v>2.0195599999999998</c:v>
                </c:pt>
                <c:pt idx="9936">
                  <c:v>1.7961009999999999</c:v>
                </c:pt>
                <c:pt idx="9937">
                  <c:v>2.2569629999999998</c:v>
                </c:pt>
                <c:pt idx="9938">
                  <c:v>0.77596600000000004</c:v>
                </c:pt>
                <c:pt idx="9939">
                  <c:v>1.924849</c:v>
                </c:pt>
                <c:pt idx="9940">
                  <c:v>1.8633580000000001</c:v>
                </c:pt>
                <c:pt idx="9941">
                  <c:v>0.66954999999999998</c:v>
                </c:pt>
                <c:pt idx="9942">
                  <c:v>2.2017630000000001</c:v>
                </c:pt>
                <c:pt idx="9943">
                  <c:v>1.585553</c:v>
                </c:pt>
                <c:pt idx="9944">
                  <c:v>0.93989800000000001</c:v>
                </c:pt>
                <c:pt idx="9945">
                  <c:v>1.0771710000000001</c:v>
                </c:pt>
                <c:pt idx="9946">
                  <c:v>1.547679</c:v>
                </c:pt>
                <c:pt idx="9947">
                  <c:v>2.2676479999999999</c:v>
                </c:pt>
                <c:pt idx="9948">
                  <c:v>1.6198319999999999</c:v>
                </c:pt>
                <c:pt idx="9949">
                  <c:v>2.3457669999999999</c:v>
                </c:pt>
                <c:pt idx="9950">
                  <c:v>2.348576</c:v>
                </c:pt>
                <c:pt idx="9951">
                  <c:v>1.28209</c:v>
                </c:pt>
                <c:pt idx="9952">
                  <c:v>1.8727689999999999</c:v>
                </c:pt>
                <c:pt idx="9953">
                  <c:v>2.3513820000000001</c:v>
                </c:pt>
                <c:pt idx="9954">
                  <c:v>1.089343</c:v>
                </c:pt>
                <c:pt idx="9955">
                  <c:v>2.3335569999999999</c:v>
                </c:pt>
                <c:pt idx="9956">
                  <c:v>1.9910680000000001</c:v>
                </c:pt>
                <c:pt idx="9957">
                  <c:v>1.350538</c:v>
                </c:pt>
                <c:pt idx="9958">
                  <c:v>2.5693169999999999</c:v>
                </c:pt>
                <c:pt idx="9959">
                  <c:v>1.4600029999999999</c:v>
                </c:pt>
                <c:pt idx="9960">
                  <c:v>2.0162930000000001</c:v>
                </c:pt>
                <c:pt idx="9961">
                  <c:v>2.424995</c:v>
                </c:pt>
                <c:pt idx="9962">
                  <c:v>2.473446</c:v>
                </c:pt>
                <c:pt idx="9963">
                  <c:v>2.1553620000000002</c:v>
                </c:pt>
                <c:pt idx="9964">
                  <c:v>2.6360199999999998</c:v>
                </c:pt>
                <c:pt idx="9965">
                  <c:v>1.73638</c:v>
                </c:pt>
                <c:pt idx="9966">
                  <c:v>1.993274</c:v>
                </c:pt>
                <c:pt idx="9967">
                  <c:v>2.6921119999999998</c:v>
                </c:pt>
                <c:pt idx="9968">
                  <c:v>1.4047719999999999</c:v>
                </c:pt>
                <c:pt idx="9969">
                  <c:v>2.4955579999999999</c:v>
                </c:pt>
                <c:pt idx="9970">
                  <c:v>2.2472050000000001</c:v>
                </c:pt>
                <c:pt idx="9971">
                  <c:v>1.7948770000000001</c:v>
                </c:pt>
                <c:pt idx="9972">
                  <c:v>2.6642139999999999</c:v>
                </c:pt>
                <c:pt idx="9973">
                  <c:v>1.8960920000000001</c:v>
                </c:pt>
                <c:pt idx="9974">
                  <c:v>2.1736369999999998</c:v>
                </c:pt>
                <c:pt idx="9975">
                  <c:v>2.7229540000000001</c:v>
                </c:pt>
                <c:pt idx="9976">
                  <c:v>1.544837</c:v>
                </c:pt>
                <c:pt idx="9977">
                  <c:v>2.6318489999999999</c:v>
                </c:pt>
                <c:pt idx="9978">
                  <c:v>2.4840840000000002</c:v>
                </c:pt>
                <c:pt idx="9979">
                  <c:v>1.8431999999999999</c:v>
                </c:pt>
                <c:pt idx="9980">
                  <c:v>2.8980980000000001</c:v>
                </c:pt>
                <c:pt idx="9981">
                  <c:v>2.7374420000000002</c:v>
                </c:pt>
                <c:pt idx="9982">
                  <c:v>2.7985730000000002</c:v>
                </c:pt>
                <c:pt idx="9983">
                  <c:v>1.8491519999999999</c:v>
                </c:pt>
                <c:pt idx="9984">
                  <c:v>2.6385200000000002</c:v>
                </c:pt>
                <c:pt idx="9985">
                  <c:v>2.4893869999999998</c:v>
                </c:pt>
                <c:pt idx="9986">
                  <c:v>2.1348729999999998</c:v>
                </c:pt>
                <c:pt idx="9987">
                  <c:v>2.898857</c:v>
                </c:pt>
                <c:pt idx="9988">
                  <c:v>2.2137069999999999</c:v>
                </c:pt>
                <c:pt idx="9989">
                  <c:v>2.7804540000000002</c:v>
                </c:pt>
                <c:pt idx="9990">
                  <c:v>2.0314939999999999</c:v>
                </c:pt>
                <c:pt idx="9991">
                  <c:v>2.859934</c:v>
                </c:pt>
                <c:pt idx="9992">
                  <c:v>2.6007709999999999</c:v>
                </c:pt>
                <c:pt idx="9993">
                  <c:v>2.2936640000000001</c:v>
                </c:pt>
                <c:pt idx="9994">
                  <c:v>3.039479</c:v>
                </c:pt>
                <c:pt idx="9995">
                  <c:v>2.1817099999999998</c:v>
                </c:pt>
                <c:pt idx="9996">
                  <c:v>2.6518120000000001</c:v>
                </c:pt>
                <c:pt idx="9997">
                  <c:v>2.9729580000000002</c:v>
                </c:pt>
                <c:pt idx="9998">
                  <c:v>2.3429549999999999</c:v>
                </c:pt>
                <c:pt idx="9999">
                  <c:v>2.8545500000000001</c:v>
                </c:pt>
                <c:pt idx="10000">
                  <c:v>2.971479</c:v>
                </c:pt>
                <c:pt idx="10001">
                  <c:v>2.5693169999999999</c:v>
                </c:pt>
                <c:pt idx="10002">
                  <c:v>3.0618099999999999</c:v>
                </c:pt>
                <c:pt idx="10003">
                  <c:v>2.2598820000000002</c:v>
                </c:pt>
                <c:pt idx="10004">
                  <c:v>2.701076</c:v>
                </c:pt>
                <c:pt idx="10005">
                  <c:v>2.4304260000000002</c:v>
                </c:pt>
                <c:pt idx="10006">
                  <c:v>3.235592</c:v>
                </c:pt>
                <c:pt idx="10007">
                  <c:v>2.4040620000000001</c:v>
                </c:pt>
                <c:pt idx="10008">
                  <c:v>2.8568579999999999</c:v>
                </c:pt>
                <c:pt idx="10009">
                  <c:v>2.97</c:v>
                </c:pt>
                <c:pt idx="10010">
                  <c:v>2.3569819999999999</c:v>
                </c:pt>
                <c:pt idx="10011">
                  <c:v>3.237628</c:v>
                </c:pt>
                <c:pt idx="10012">
                  <c:v>2.7930709999999999</c:v>
                </c:pt>
                <c:pt idx="10013">
                  <c:v>2.6293419999999998</c:v>
                </c:pt>
                <c:pt idx="10014">
                  <c:v>3.2144680000000001</c:v>
                </c:pt>
                <c:pt idx="10015">
                  <c:v>3.274076</c:v>
                </c:pt>
                <c:pt idx="10016">
                  <c:v>3.157216</c:v>
                </c:pt>
                <c:pt idx="10017">
                  <c:v>2.3718530000000002</c:v>
                </c:pt>
                <c:pt idx="10018">
                  <c:v>3.3246950000000002</c:v>
                </c:pt>
                <c:pt idx="10019">
                  <c:v>2.797002</c:v>
                </c:pt>
                <c:pt idx="10020">
                  <c:v>2.7510560000000002</c:v>
                </c:pt>
                <c:pt idx="10021">
                  <c:v>3.3706450000000001</c:v>
                </c:pt>
                <c:pt idx="10022">
                  <c:v>2.729403</c:v>
                </c:pt>
                <c:pt idx="10023">
                  <c:v>3.2219790000000001</c:v>
                </c:pt>
                <c:pt idx="10024">
                  <c:v>2.8965809999999999</c:v>
                </c:pt>
                <c:pt idx="10025">
                  <c:v>2.9086949999999998</c:v>
                </c:pt>
                <c:pt idx="10026">
                  <c:v>3.31874</c:v>
                </c:pt>
                <c:pt idx="10027">
                  <c:v>2.7358370000000001</c:v>
                </c:pt>
                <c:pt idx="10028">
                  <c:v>3.250499</c:v>
                </c:pt>
                <c:pt idx="10029">
                  <c:v>3.237628</c:v>
                </c:pt>
                <c:pt idx="10030">
                  <c:v>2.6945600000000001</c:v>
                </c:pt>
                <c:pt idx="10031">
                  <c:v>3.4056690000000001</c:v>
                </c:pt>
                <c:pt idx="10032">
                  <c:v>3.4076050000000002</c:v>
                </c:pt>
                <c:pt idx="10033">
                  <c:v>3.269374</c:v>
                </c:pt>
                <c:pt idx="10034">
                  <c:v>2.768573</c:v>
                </c:pt>
                <c:pt idx="10035">
                  <c:v>3.306136</c:v>
                </c:pt>
                <c:pt idx="10036">
                  <c:v>3.207624</c:v>
                </c:pt>
                <c:pt idx="10037">
                  <c:v>2.836789</c:v>
                </c:pt>
                <c:pt idx="10038">
                  <c:v>3.5055109999999998</c:v>
                </c:pt>
                <c:pt idx="10039">
                  <c:v>3.0089600000000001</c:v>
                </c:pt>
                <c:pt idx="10040">
                  <c:v>3.4294609999999999</c:v>
                </c:pt>
                <c:pt idx="10041">
                  <c:v>2.8087629999999999</c:v>
                </c:pt>
                <c:pt idx="10042">
                  <c:v>3.4923220000000001</c:v>
                </c:pt>
                <c:pt idx="10043">
                  <c:v>3.1738770000000001</c:v>
                </c:pt>
                <c:pt idx="10044">
                  <c:v>3.0104199999999999</c:v>
                </c:pt>
                <c:pt idx="10045">
                  <c:v>3.5879180000000002</c:v>
                </c:pt>
                <c:pt idx="10046">
                  <c:v>2.9847619999999999</c:v>
                </c:pt>
                <c:pt idx="10047">
                  <c:v>3.4365019999999999</c:v>
                </c:pt>
                <c:pt idx="10048">
                  <c:v>3.3114490000000001</c:v>
                </c:pt>
                <c:pt idx="10049">
                  <c:v>3.4973519999999998</c:v>
                </c:pt>
                <c:pt idx="10050">
                  <c:v>3.1320589999999999</c:v>
                </c:pt>
                <c:pt idx="10051">
                  <c:v>3.7196340000000001</c:v>
                </c:pt>
                <c:pt idx="10052">
                  <c:v>3.1544310000000002</c:v>
                </c:pt>
                <c:pt idx="10053">
                  <c:v>3.5701109999999998</c:v>
                </c:pt>
                <c:pt idx="10054">
                  <c:v>3.0104199999999999</c:v>
                </c:pt>
                <c:pt idx="10055">
                  <c:v>3.5379589999999999</c:v>
                </c:pt>
                <c:pt idx="10056">
                  <c:v>3.3418359999999998</c:v>
                </c:pt>
                <c:pt idx="10057">
                  <c:v>3.1116450000000002</c:v>
                </c:pt>
                <c:pt idx="10058">
                  <c:v>3.6690719999999999</c:v>
                </c:pt>
                <c:pt idx="10059">
                  <c:v>3.1558229999999998</c:v>
                </c:pt>
                <c:pt idx="10060">
                  <c:v>3.360198</c:v>
                </c:pt>
                <c:pt idx="10061">
                  <c:v>3.6528649999999998</c:v>
                </c:pt>
                <c:pt idx="10062">
                  <c:v>2.9943179999999998</c:v>
                </c:pt>
                <c:pt idx="10063">
                  <c:v>3.5903670000000001</c:v>
                </c:pt>
                <c:pt idx="10064">
                  <c:v>3.521773</c:v>
                </c:pt>
                <c:pt idx="10065">
                  <c:v>3.7461250000000001</c:v>
                </c:pt>
                <c:pt idx="10066">
                  <c:v>3.7979750000000001</c:v>
                </c:pt>
                <c:pt idx="10067">
                  <c:v>3.7290740000000002</c:v>
                </c:pt>
                <c:pt idx="10068">
                  <c:v>3.0996160000000001</c:v>
                </c:pt>
                <c:pt idx="10069">
                  <c:v>3.3345940000000001</c:v>
                </c:pt>
                <c:pt idx="10070">
                  <c:v>3.3134389999999998</c:v>
                </c:pt>
                <c:pt idx="10071">
                  <c:v>3.7741769999999999</c:v>
                </c:pt>
                <c:pt idx="10072">
                  <c:v>3.107405</c:v>
                </c:pt>
                <c:pt idx="10073">
                  <c:v>3.701867</c:v>
                </c:pt>
                <c:pt idx="10074">
                  <c:v>3.6408140000000002</c:v>
                </c:pt>
                <c:pt idx="10075">
                  <c:v>3.205568</c:v>
                </c:pt>
                <c:pt idx="10076">
                  <c:v>3.7642660000000001</c:v>
                </c:pt>
                <c:pt idx="10077">
                  <c:v>3.4030870000000002</c:v>
                </c:pt>
                <c:pt idx="10078">
                  <c:v>3.3332760000000001</c:v>
                </c:pt>
                <c:pt idx="10079">
                  <c:v>3.8860589999999999</c:v>
                </c:pt>
                <c:pt idx="10080">
                  <c:v>3.157216</c:v>
                </c:pt>
                <c:pt idx="10081">
                  <c:v>3.7741769999999999</c:v>
                </c:pt>
                <c:pt idx="10082">
                  <c:v>3.6540680000000001</c:v>
                </c:pt>
                <c:pt idx="10083">
                  <c:v>3.207624</c:v>
                </c:pt>
                <c:pt idx="10084">
                  <c:v>3.8124129999999998</c:v>
                </c:pt>
                <c:pt idx="10085">
                  <c:v>3.8250730000000002</c:v>
                </c:pt>
                <c:pt idx="10086">
                  <c:v>3.7396669999999999</c:v>
                </c:pt>
                <c:pt idx="10087">
                  <c:v>3.2430530000000002</c:v>
                </c:pt>
                <c:pt idx="10088">
                  <c:v>3.7373150000000002</c:v>
                </c:pt>
                <c:pt idx="10089">
                  <c:v>3.6353770000000001</c:v>
                </c:pt>
                <c:pt idx="10090">
                  <c:v>3.2894770000000002</c:v>
                </c:pt>
                <c:pt idx="10091">
                  <c:v>3.3634659999999998</c:v>
                </c:pt>
                <c:pt idx="10092">
                  <c:v>3.5664159999999998</c:v>
                </c:pt>
                <c:pt idx="10093">
                  <c:v>3.7549139999999999</c:v>
                </c:pt>
                <c:pt idx="10094">
                  <c:v>3.2369490000000001</c:v>
                </c:pt>
                <c:pt idx="10095">
                  <c:v>3.886625</c:v>
                </c:pt>
                <c:pt idx="10096">
                  <c:v>3.6696719999999998</c:v>
                </c:pt>
                <c:pt idx="10097">
                  <c:v>3.410183</c:v>
                </c:pt>
                <c:pt idx="10098">
                  <c:v>3.9937079999999998</c:v>
                </c:pt>
                <c:pt idx="10099">
                  <c:v>3.39533</c:v>
                </c:pt>
                <c:pt idx="10100">
                  <c:v>3.6287219999999998</c:v>
                </c:pt>
                <c:pt idx="10101">
                  <c:v>3.7840630000000002</c:v>
                </c:pt>
                <c:pt idx="10102">
                  <c:v>3.322711</c:v>
                </c:pt>
                <c:pt idx="10103">
                  <c:v>3.9114230000000001</c:v>
                </c:pt>
                <c:pt idx="10104">
                  <c:v>3.96</c:v>
                </c:pt>
                <c:pt idx="10105">
                  <c:v>3.4275380000000002</c:v>
                </c:pt>
                <c:pt idx="10106">
                  <c:v>3.6666759999999998</c:v>
                </c:pt>
                <c:pt idx="10107">
                  <c:v>3.7829009999999998</c:v>
                </c:pt>
                <c:pt idx="10108">
                  <c:v>3.3127759999999999</c:v>
                </c:pt>
                <c:pt idx="10109">
                  <c:v>4.005795</c:v>
                </c:pt>
                <c:pt idx="10110">
                  <c:v>3.5596320000000001</c:v>
                </c:pt>
                <c:pt idx="10111">
                  <c:v>3.6648770000000002</c:v>
                </c:pt>
                <c:pt idx="10112">
                  <c:v>3.949999</c:v>
                </c:pt>
                <c:pt idx="10113">
                  <c:v>3.3556170000000001</c:v>
                </c:pt>
                <c:pt idx="10114">
                  <c:v>3.7753420000000002</c:v>
                </c:pt>
                <c:pt idx="10115">
                  <c:v>3.8496969999999999</c:v>
                </c:pt>
                <c:pt idx="10116">
                  <c:v>3.911985</c:v>
                </c:pt>
                <c:pt idx="10117">
                  <c:v>3.7770869999999999</c:v>
                </c:pt>
                <c:pt idx="10118">
                  <c:v>3.924884</c:v>
                </c:pt>
                <c:pt idx="10119">
                  <c:v>3.3693409999999999</c:v>
                </c:pt>
                <c:pt idx="10120">
                  <c:v>3.41276</c:v>
                </c:pt>
                <c:pt idx="10121">
                  <c:v>3.6080730000000001</c:v>
                </c:pt>
                <c:pt idx="10122">
                  <c:v>3.9854449999999999</c:v>
                </c:pt>
                <c:pt idx="10123">
                  <c:v>3.481608</c:v>
                </c:pt>
                <c:pt idx="10124">
                  <c:v>3.7225860000000002</c:v>
                </c:pt>
                <c:pt idx="10125">
                  <c:v>3.8645100000000001</c:v>
                </c:pt>
                <c:pt idx="10126">
                  <c:v>3.4358629999999999</c:v>
                </c:pt>
                <c:pt idx="10127">
                  <c:v>3.9992070000000002</c:v>
                </c:pt>
                <c:pt idx="10128">
                  <c:v>3.8135650000000001</c:v>
                </c:pt>
                <c:pt idx="10129">
                  <c:v>3.5546899999999999</c:v>
                </c:pt>
                <c:pt idx="10130">
                  <c:v>4.0910169999999999</c:v>
                </c:pt>
                <c:pt idx="10131">
                  <c:v>3.4670610000000002</c:v>
                </c:pt>
                <c:pt idx="10132">
                  <c:v>3.8588200000000001</c:v>
                </c:pt>
                <c:pt idx="10133">
                  <c:v>3.9461020000000002</c:v>
                </c:pt>
                <c:pt idx="10134">
                  <c:v>3.5124</c:v>
                </c:pt>
                <c:pt idx="10135">
                  <c:v>4.084028</c:v>
                </c:pt>
                <c:pt idx="10136">
                  <c:v>3.6947369999999999</c:v>
                </c:pt>
                <c:pt idx="10137">
                  <c:v>3.6988979999999998</c:v>
                </c:pt>
                <c:pt idx="10138">
                  <c:v>3.6983039999999998</c:v>
                </c:pt>
                <c:pt idx="10139">
                  <c:v>3.7840630000000002</c:v>
                </c:pt>
                <c:pt idx="10140">
                  <c:v>3.9975580000000002</c:v>
                </c:pt>
                <c:pt idx="10141">
                  <c:v>4.0418399999999997</c:v>
                </c:pt>
                <c:pt idx="10142">
                  <c:v>3.6881889999999999</c:v>
                </c:pt>
                <c:pt idx="10143">
                  <c:v>3.7000860000000002</c:v>
                </c:pt>
                <c:pt idx="10144">
                  <c:v>3.4847630000000001</c:v>
                </c:pt>
                <c:pt idx="10145">
                  <c:v>4.0183929999999997</c:v>
                </c:pt>
                <c:pt idx="10146">
                  <c:v>4.0205789999999997</c:v>
                </c:pt>
                <c:pt idx="10147">
                  <c:v>4.1054940000000002</c:v>
                </c:pt>
                <c:pt idx="10148">
                  <c:v>3.951111</c:v>
                </c:pt>
                <c:pt idx="10149">
                  <c:v>4.0238579999999997</c:v>
                </c:pt>
                <c:pt idx="10150">
                  <c:v>4.0894050000000002</c:v>
                </c:pt>
                <c:pt idx="10151">
                  <c:v>3.8962240000000001</c:v>
                </c:pt>
                <c:pt idx="10152">
                  <c:v>3.6756540000000002</c:v>
                </c:pt>
                <c:pt idx="10153">
                  <c:v>4.1618459999999997</c:v>
                </c:pt>
                <c:pt idx="10154">
                  <c:v>3.7060200000000001</c:v>
                </c:pt>
                <c:pt idx="10155">
                  <c:v>4.0894050000000002</c:v>
                </c:pt>
                <c:pt idx="10156">
                  <c:v>4.0624479999999998</c:v>
                </c:pt>
                <c:pt idx="10157">
                  <c:v>3.8690570000000002</c:v>
                </c:pt>
                <c:pt idx="10158">
                  <c:v>3.7143130000000002</c:v>
                </c:pt>
                <c:pt idx="10159">
                  <c:v>4.1231200000000001</c:v>
                </c:pt>
                <c:pt idx="10160">
                  <c:v>3.6335639999999998</c:v>
                </c:pt>
                <c:pt idx="10161">
                  <c:v>3.9466589999999999</c:v>
                </c:pt>
                <c:pt idx="10162">
                  <c:v>4.0254960000000004</c:v>
                </c:pt>
                <c:pt idx="10163">
                  <c:v>3.6726640000000002</c:v>
                </c:pt>
                <c:pt idx="10164">
                  <c:v>4.153918</c:v>
                </c:pt>
                <c:pt idx="10165">
                  <c:v>3.8020230000000002</c:v>
                </c:pt>
                <c:pt idx="10166">
                  <c:v>3.7956599999999998</c:v>
                </c:pt>
                <c:pt idx="10167">
                  <c:v>4.1438550000000003</c:v>
                </c:pt>
                <c:pt idx="10168">
                  <c:v>3.5873050000000002</c:v>
                </c:pt>
                <c:pt idx="10169">
                  <c:v>4.0227649999999997</c:v>
                </c:pt>
                <c:pt idx="10170">
                  <c:v>4.0423830000000001</c:v>
                </c:pt>
                <c:pt idx="10171">
                  <c:v>3.9997560000000001</c:v>
                </c:pt>
                <c:pt idx="10172">
                  <c:v>4.1975980000000002</c:v>
                </c:pt>
                <c:pt idx="10173">
                  <c:v>4.1718659999999996</c:v>
                </c:pt>
                <c:pt idx="10174">
                  <c:v>3.5392009999999998</c:v>
                </c:pt>
                <c:pt idx="10175">
                  <c:v>4.1465050000000003</c:v>
                </c:pt>
                <c:pt idx="10176">
                  <c:v>4.0380320000000003</c:v>
                </c:pt>
                <c:pt idx="10177">
                  <c:v>3.7196340000000001</c:v>
                </c:pt>
                <c:pt idx="10178">
                  <c:v>4.1934079999999998</c:v>
                </c:pt>
                <c:pt idx="10179">
                  <c:v>3.8571110000000002</c:v>
                </c:pt>
                <c:pt idx="10180">
                  <c:v>4.1555049999999998</c:v>
                </c:pt>
                <c:pt idx="10181">
                  <c:v>3.673861</c:v>
                </c:pt>
                <c:pt idx="10182">
                  <c:v>4.0705530000000003</c:v>
                </c:pt>
                <c:pt idx="10183">
                  <c:v>3.8233489999999999</c:v>
                </c:pt>
                <c:pt idx="10184">
                  <c:v>3.6630790000000002</c:v>
                </c:pt>
                <c:pt idx="10185">
                  <c:v>4.2403089999999999</c:v>
                </c:pt>
                <c:pt idx="10186">
                  <c:v>3.7172689999999999</c:v>
                </c:pt>
                <c:pt idx="10187">
                  <c:v>4.0200329999999997</c:v>
                </c:pt>
                <c:pt idx="10188">
                  <c:v>3.914793</c:v>
                </c:pt>
                <c:pt idx="10189">
                  <c:v>4.2475589999999999</c:v>
                </c:pt>
                <c:pt idx="10190">
                  <c:v>3.8956599999999999</c:v>
                </c:pt>
                <c:pt idx="10191">
                  <c:v>3.8724630000000002</c:v>
                </c:pt>
                <c:pt idx="10192">
                  <c:v>4.2325280000000003</c:v>
                </c:pt>
                <c:pt idx="10193">
                  <c:v>3.6396060000000001</c:v>
                </c:pt>
                <c:pt idx="10194">
                  <c:v>4.0635289999999999</c:v>
                </c:pt>
                <c:pt idx="10195">
                  <c:v>3.953335</c:v>
                </c:pt>
                <c:pt idx="10196">
                  <c:v>3.6988979999999998</c:v>
                </c:pt>
                <c:pt idx="10197">
                  <c:v>4.2278529999999996</c:v>
                </c:pt>
                <c:pt idx="10198">
                  <c:v>3.7361390000000001</c:v>
                </c:pt>
                <c:pt idx="10199">
                  <c:v>3.950555</c:v>
                </c:pt>
                <c:pt idx="10200">
                  <c:v>4.1475650000000002</c:v>
                </c:pt>
                <c:pt idx="10201">
                  <c:v>3.689975</c:v>
                </c:pt>
                <c:pt idx="10202">
                  <c:v>4.1496839999999997</c:v>
                </c:pt>
                <c:pt idx="10203">
                  <c:v>4.0162050000000002</c:v>
                </c:pt>
                <c:pt idx="10204">
                  <c:v>3.7858049999999999</c:v>
                </c:pt>
                <c:pt idx="10205">
                  <c:v>4.156034</c:v>
                </c:pt>
                <c:pt idx="10206">
                  <c:v>3.8014450000000002</c:v>
                </c:pt>
                <c:pt idx="10207">
                  <c:v>3.9577800000000001</c:v>
                </c:pt>
                <c:pt idx="10208">
                  <c:v>3.7956599999999998</c:v>
                </c:pt>
                <c:pt idx="10209">
                  <c:v>4.208577</c:v>
                </c:pt>
                <c:pt idx="10210">
                  <c:v>3.962774</c:v>
                </c:pt>
                <c:pt idx="10211">
                  <c:v>3.7829009999999998</c:v>
                </c:pt>
                <c:pt idx="10212">
                  <c:v>4.246524</c:v>
                </c:pt>
                <c:pt idx="10213">
                  <c:v>3.7741769999999999</c:v>
                </c:pt>
                <c:pt idx="10214">
                  <c:v>4.0434700000000001</c:v>
                </c:pt>
                <c:pt idx="10215">
                  <c:v>4.1406720000000004</c:v>
                </c:pt>
                <c:pt idx="10216">
                  <c:v>3.7753420000000002</c:v>
                </c:pt>
                <c:pt idx="10217">
                  <c:v>4.2028299999999996</c:v>
                </c:pt>
                <c:pt idx="10218">
                  <c:v>3.9483290000000002</c:v>
                </c:pt>
                <c:pt idx="10219">
                  <c:v>3.8485550000000002</c:v>
                </c:pt>
                <c:pt idx="10220">
                  <c:v>4.2933570000000003</c:v>
                </c:pt>
                <c:pt idx="10221">
                  <c:v>3.742016</c:v>
                </c:pt>
                <c:pt idx="10222">
                  <c:v>4.0915540000000004</c:v>
                </c:pt>
                <c:pt idx="10223">
                  <c:v>3.9705300000000001</c:v>
                </c:pt>
                <c:pt idx="10224">
                  <c:v>3.7875459999999999</c:v>
                </c:pt>
                <c:pt idx="10225">
                  <c:v>4.168704</c:v>
                </c:pt>
                <c:pt idx="10226">
                  <c:v>4.0233119999999998</c:v>
                </c:pt>
                <c:pt idx="10227">
                  <c:v>3.807798</c:v>
                </c:pt>
                <c:pt idx="10228">
                  <c:v>3.7985530000000001</c:v>
                </c:pt>
                <c:pt idx="10229">
                  <c:v>4.0705530000000003</c:v>
                </c:pt>
                <c:pt idx="10230">
                  <c:v>4.1629019999999999</c:v>
                </c:pt>
                <c:pt idx="10231">
                  <c:v>3.7255370000000001</c:v>
                </c:pt>
                <c:pt idx="10232">
                  <c:v>4.2723199999999997</c:v>
                </c:pt>
                <c:pt idx="10233">
                  <c:v>4.0385759999999999</c:v>
                </c:pt>
                <c:pt idx="10234">
                  <c:v>3.9942579999999999</c:v>
                </c:pt>
                <c:pt idx="10235">
                  <c:v>3.7326079999999999</c:v>
                </c:pt>
                <c:pt idx="10236">
                  <c:v>4.2257730000000002</c:v>
                </c:pt>
                <c:pt idx="10237">
                  <c:v>3.962774</c:v>
                </c:pt>
                <c:pt idx="10238">
                  <c:v>3.8917099999999998</c:v>
                </c:pt>
                <c:pt idx="10239">
                  <c:v>4.318873</c:v>
                </c:pt>
                <c:pt idx="10240">
                  <c:v>3.830813</c:v>
                </c:pt>
                <c:pt idx="10241">
                  <c:v>3.9114230000000001</c:v>
                </c:pt>
                <c:pt idx="10242">
                  <c:v>3.721406</c:v>
                </c:pt>
                <c:pt idx="10243">
                  <c:v>4.2820819999999999</c:v>
                </c:pt>
                <c:pt idx="10244">
                  <c:v>3.9859969999999998</c:v>
                </c:pt>
                <c:pt idx="10245">
                  <c:v>4.0391199999999996</c:v>
                </c:pt>
                <c:pt idx="10246">
                  <c:v>3.8764340000000002</c:v>
                </c:pt>
                <c:pt idx="10247">
                  <c:v>4.1808110000000003</c:v>
                </c:pt>
                <c:pt idx="10248">
                  <c:v>4.1321709999999996</c:v>
                </c:pt>
                <c:pt idx="10249">
                  <c:v>3.8758659999999998</c:v>
                </c:pt>
                <c:pt idx="10250">
                  <c:v>4.3558589999999997</c:v>
                </c:pt>
                <c:pt idx="10251">
                  <c:v>3.9114230000000001</c:v>
                </c:pt>
                <c:pt idx="10252">
                  <c:v>4.0461869999999998</c:v>
                </c:pt>
                <c:pt idx="10253">
                  <c:v>4.2392729999999998</c:v>
                </c:pt>
                <c:pt idx="10254">
                  <c:v>3.8244980000000002</c:v>
                </c:pt>
                <c:pt idx="10255">
                  <c:v>4.2609890000000004</c:v>
                </c:pt>
                <c:pt idx="10256">
                  <c:v>4.1507430000000003</c:v>
                </c:pt>
                <c:pt idx="10257">
                  <c:v>3.8843619999999999</c:v>
                </c:pt>
                <c:pt idx="10258">
                  <c:v>4.2959160000000001</c:v>
                </c:pt>
                <c:pt idx="10259">
                  <c:v>3.8508390000000001</c:v>
                </c:pt>
                <c:pt idx="10260">
                  <c:v>4.0651510000000002</c:v>
                </c:pt>
                <c:pt idx="10261">
                  <c:v>4.2059660000000001</c:v>
                </c:pt>
                <c:pt idx="10262">
                  <c:v>3.8388360000000001</c:v>
                </c:pt>
                <c:pt idx="10263">
                  <c:v>3.8502679999999998</c:v>
                </c:pt>
                <c:pt idx="10264">
                  <c:v>3.9102990000000002</c:v>
                </c:pt>
                <c:pt idx="10265">
                  <c:v>4.3498010000000003</c:v>
                </c:pt>
                <c:pt idx="10266">
                  <c:v>3.98048</c:v>
                </c:pt>
                <c:pt idx="10267">
                  <c:v>4.2346050000000002</c:v>
                </c:pt>
                <c:pt idx="10268">
                  <c:v>3.8210489999999999</c:v>
                </c:pt>
                <c:pt idx="10269">
                  <c:v>4.3533359999999997</c:v>
                </c:pt>
                <c:pt idx="10270">
                  <c:v>4.1140499999999998</c:v>
                </c:pt>
                <c:pt idx="10271">
                  <c:v>4.0260420000000003</c:v>
                </c:pt>
                <c:pt idx="10272">
                  <c:v>4.3578770000000002</c:v>
                </c:pt>
                <c:pt idx="10273">
                  <c:v>3.8198979999999998</c:v>
                </c:pt>
                <c:pt idx="10274">
                  <c:v>4.1364239999999999</c:v>
                </c:pt>
                <c:pt idx="10275">
                  <c:v>4.1808110000000003</c:v>
                </c:pt>
                <c:pt idx="10276">
                  <c:v>3.8724630000000002</c:v>
                </c:pt>
                <c:pt idx="10277">
                  <c:v>4.2697469999999997</c:v>
                </c:pt>
                <c:pt idx="10278">
                  <c:v>3.963883</c:v>
                </c:pt>
                <c:pt idx="10279">
                  <c:v>4.3764940000000001</c:v>
                </c:pt>
                <c:pt idx="10280">
                  <c:v>3.899044</c:v>
                </c:pt>
                <c:pt idx="10281">
                  <c:v>3.8462710000000002</c:v>
                </c:pt>
                <c:pt idx="10282">
                  <c:v>3.961665</c:v>
                </c:pt>
                <c:pt idx="10283">
                  <c:v>4.3553540000000002</c:v>
                </c:pt>
                <c:pt idx="10284">
                  <c:v>3.9716369999999999</c:v>
                </c:pt>
                <c:pt idx="10285">
                  <c:v>4.1017460000000003</c:v>
                </c:pt>
                <c:pt idx="10286">
                  <c:v>4.3198910000000001</c:v>
                </c:pt>
                <c:pt idx="10287">
                  <c:v>3.9018600000000001</c:v>
                </c:pt>
                <c:pt idx="10288">
                  <c:v>4.1975980000000002</c:v>
                </c:pt>
                <c:pt idx="10289">
                  <c:v>4.1702859999999999</c:v>
                </c:pt>
                <c:pt idx="10290">
                  <c:v>3.9777179999999999</c:v>
                </c:pt>
                <c:pt idx="10291">
                  <c:v>4.3568680000000004</c:v>
                </c:pt>
                <c:pt idx="10292">
                  <c:v>3.939972</c:v>
                </c:pt>
                <c:pt idx="10293">
                  <c:v>4.159205</c:v>
                </c:pt>
                <c:pt idx="10294">
                  <c:v>4.2661429999999996</c:v>
                </c:pt>
                <c:pt idx="10295">
                  <c:v>3.899044</c:v>
                </c:pt>
                <c:pt idx="10296">
                  <c:v>3.856541</c:v>
                </c:pt>
                <c:pt idx="10297">
                  <c:v>3.941087</c:v>
                </c:pt>
                <c:pt idx="10298">
                  <c:v>4.3300530000000004</c:v>
                </c:pt>
                <c:pt idx="10299">
                  <c:v>3.8967879999999999</c:v>
                </c:pt>
                <c:pt idx="10300">
                  <c:v>4.0689330000000004</c:v>
                </c:pt>
                <c:pt idx="10301">
                  <c:v>3.8656480000000002</c:v>
                </c:pt>
                <c:pt idx="10302">
                  <c:v>4.3619089999999998</c:v>
                </c:pt>
                <c:pt idx="10303">
                  <c:v>3.995908</c:v>
                </c:pt>
                <c:pt idx="10304">
                  <c:v>3.9782709999999999</c:v>
                </c:pt>
                <c:pt idx="10305">
                  <c:v>3.8342540000000001</c:v>
                </c:pt>
                <c:pt idx="10306">
                  <c:v>4.250661</c:v>
                </c:pt>
                <c:pt idx="10307">
                  <c:v>4.2346050000000002</c:v>
                </c:pt>
                <c:pt idx="10308">
                  <c:v>3.8798330000000001</c:v>
                </c:pt>
                <c:pt idx="10309">
                  <c:v>4.3825159999999999</c:v>
                </c:pt>
                <c:pt idx="10310">
                  <c:v>3.9355069999999999</c:v>
                </c:pt>
                <c:pt idx="10311">
                  <c:v>4.005795</c:v>
                </c:pt>
                <c:pt idx="10312">
                  <c:v>3.8656480000000002</c:v>
                </c:pt>
                <c:pt idx="10313">
                  <c:v>4.2738630000000004</c:v>
                </c:pt>
                <c:pt idx="10314">
                  <c:v>3.943317</c:v>
                </c:pt>
                <c:pt idx="10315">
                  <c:v>4.4100080000000004</c:v>
                </c:pt>
                <c:pt idx="10316">
                  <c:v>4.1975980000000002</c:v>
                </c:pt>
                <c:pt idx="10317">
                  <c:v>4.381513</c:v>
                </c:pt>
                <c:pt idx="10318">
                  <c:v>3.8633730000000002</c:v>
                </c:pt>
                <c:pt idx="10319">
                  <c:v>4.4149890000000003</c:v>
                </c:pt>
                <c:pt idx="10320">
                  <c:v>4.0845659999999997</c:v>
                </c:pt>
                <c:pt idx="10321">
                  <c:v>4.015657</c:v>
                </c:pt>
                <c:pt idx="10322">
                  <c:v>4.3865259999999999</c:v>
                </c:pt>
                <c:pt idx="10323">
                  <c:v>3.9069259999999999</c:v>
                </c:pt>
                <c:pt idx="10324">
                  <c:v>4.2460060000000004</c:v>
                </c:pt>
                <c:pt idx="10325">
                  <c:v>4.2242129999999998</c:v>
                </c:pt>
                <c:pt idx="10326">
                  <c:v>4.2712909999999997</c:v>
                </c:pt>
                <c:pt idx="10327">
                  <c:v>3.9666540000000001</c:v>
                </c:pt>
                <c:pt idx="10328">
                  <c:v>4.0845659999999997</c:v>
                </c:pt>
                <c:pt idx="10329">
                  <c:v>4.3744860000000001</c:v>
                </c:pt>
                <c:pt idx="10330">
                  <c:v>3.892274</c:v>
                </c:pt>
                <c:pt idx="10331">
                  <c:v>4.1054940000000002</c:v>
                </c:pt>
                <c:pt idx="10332">
                  <c:v>4.1734470000000004</c:v>
                </c:pt>
                <c:pt idx="10333">
                  <c:v>3.9007339999999999</c:v>
                </c:pt>
                <c:pt idx="10334">
                  <c:v>3.7997100000000001</c:v>
                </c:pt>
                <c:pt idx="10335">
                  <c:v>4.2959160000000001</c:v>
                </c:pt>
                <c:pt idx="10336">
                  <c:v>4.3081750000000003</c:v>
                </c:pt>
                <c:pt idx="10337">
                  <c:v>3.8468420000000001</c:v>
                </c:pt>
                <c:pt idx="10338">
                  <c:v>4.3244670000000003</c:v>
                </c:pt>
                <c:pt idx="10339">
                  <c:v>4.2294119999999999</c:v>
                </c:pt>
                <c:pt idx="10340">
                  <c:v>3.9170370000000001</c:v>
                </c:pt>
                <c:pt idx="10341">
                  <c:v>3.9483290000000002</c:v>
                </c:pt>
                <c:pt idx="10342">
                  <c:v>4.0233119999999998</c:v>
                </c:pt>
                <c:pt idx="10343">
                  <c:v>3.847413</c:v>
                </c:pt>
                <c:pt idx="10344">
                  <c:v>4.3930340000000001</c:v>
                </c:pt>
                <c:pt idx="10345">
                  <c:v>3.9699759999999999</c:v>
                </c:pt>
                <c:pt idx="10346">
                  <c:v>4.08833</c:v>
                </c:pt>
                <c:pt idx="10347">
                  <c:v>4.3649310000000003</c:v>
                </c:pt>
                <c:pt idx="10348">
                  <c:v>3.8514089999999999</c:v>
                </c:pt>
                <c:pt idx="10349">
                  <c:v>4.3051130000000004</c:v>
                </c:pt>
                <c:pt idx="10350">
                  <c:v>4.1892129999999996</c:v>
                </c:pt>
                <c:pt idx="10351">
                  <c:v>3.9175979999999999</c:v>
                </c:pt>
                <c:pt idx="10352">
                  <c:v>4.2475589999999999</c:v>
                </c:pt>
                <c:pt idx="10353">
                  <c:v>4.0559510000000003</c:v>
                </c:pt>
                <c:pt idx="10354">
                  <c:v>4.4169790000000004</c:v>
                </c:pt>
                <c:pt idx="10355">
                  <c:v>3.8496969999999999</c:v>
                </c:pt>
                <c:pt idx="10356">
                  <c:v>4.2143170000000003</c:v>
                </c:pt>
                <c:pt idx="10357">
                  <c:v>4.1650130000000001</c:v>
                </c:pt>
                <c:pt idx="10358">
                  <c:v>4.0200329999999997</c:v>
                </c:pt>
                <c:pt idx="10359">
                  <c:v>4.3679500000000004</c:v>
                </c:pt>
                <c:pt idx="10360">
                  <c:v>3.9848940000000002</c:v>
                </c:pt>
                <c:pt idx="10361">
                  <c:v>4.1512719999999996</c:v>
                </c:pt>
                <c:pt idx="10362">
                  <c:v>4.3452520000000003</c:v>
                </c:pt>
                <c:pt idx="10363">
                  <c:v>3.843413</c:v>
                </c:pt>
                <c:pt idx="10364">
                  <c:v>4.3805100000000001</c:v>
                </c:pt>
                <c:pt idx="10365">
                  <c:v>4.1380169999999996</c:v>
                </c:pt>
                <c:pt idx="10366">
                  <c:v>3.949443</c:v>
                </c:pt>
                <c:pt idx="10367">
                  <c:v>4.3875270000000004</c:v>
                </c:pt>
                <c:pt idx="10368">
                  <c:v>3.9522240000000002</c:v>
                </c:pt>
                <c:pt idx="10369">
                  <c:v>4.2382350000000004</c:v>
                </c:pt>
                <c:pt idx="10370">
                  <c:v>4.16554</c:v>
                </c:pt>
                <c:pt idx="10371">
                  <c:v>4.3244670000000003</c:v>
                </c:pt>
                <c:pt idx="10372">
                  <c:v>4.0667730000000004</c:v>
                </c:pt>
                <c:pt idx="10373">
                  <c:v>4.0183929999999997</c:v>
                </c:pt>
                <c:pt idx="10374">
                  <c:v>4.410507</c:v>
                </c:pt>
                <c:pt idx="10375">
                  <c:v>3.830813</c:v>
                </c:pt>
                <c:pt idx="10376">
                  <c:v>4.1876389999999999</c:v>
                </c:pt>
                <c:pt idx="10377">
                  <c:v>4.3015379999999999</c:v>
                </c:pt>
                <c:pt idx="10378">
                  <c:v>3.85825</c:v>
                </c:pt>
                <c:pt idx="10379">
                  <c:v>4.250661</c:v>
                </c:pt>
                <c:pt idx="10380">
                  <c:v>4.1491540000000002</c:v>
                </c:pt>
                <c:pt idx="10381">
                  <c:v>4.0586589999999996</c:v>
                </c:pt>
                <c:pt idx="10382">
                  <c:v>4.336646</c:v>
                </c:pt>
                <c:pt idx="10383">
                  <c:v>3.8781340000000002</c:v>
                </c:pt>
                <c:pt idx="10384">
                  <c:v>4.2743760000000002</c:v>
                </c:pt>
                <c:pt idx="10385">
                  <c:v>4.1823880000000004</c:v>
                </c:pt>
                <c:pt idx="10386">
                  <c:v>3.8359730000000001</c:v>
                </c:pt>
                <c:pt idx="10387">
                  <c:v>4.381011</c:v>
                </c:pt>
                <c:pt idx="10388">
                  <c:v>4.0624479999999998</c:v>
                </c:pt>
                <c:pt idx="10389">
                  <c:v>3.9605549999999998</c:v>
                </c:pt>
                <c:pt idx="10390">
                  <c:v>3.9299189999999999</c:v>
                </c:pt>
                <c:pt idx="10391">
                  <c:v>4.3619089999999998</c:v>
                </c:pt>
                <c:pt idx="10392">
                  <c:v>4.1760780000000004</c:v>
                </c:pt>
                <c:pt idx="10393">
                  <c:v>4.0068919999999997</c:v>
                </c:pt>
                <c:pt idx="10394">
                  <c:v>4.4000310000000002</c:v>
                </c:pt>
                <c:pt idx="10395">
                  <c:v>3.9766140000000001</c:v>
                </c:pt>
                <c:pt idx="10396">
                  <c:v>4.0581180000000003</c:v>
                </c:pt>
                <c:pt idx="10397">
                  <c:v>4.3412040000000003</c:v>
                </c:pt>
                <c:pt idx="10398">
                  <c:v>3.8798330000000001</c:v>
                </c:pt>
                <c:pt idx="10399">
                  <c:v>4.1965500000000002</c:v>
                </c:pt>
                <c:pt idx="10400">
                  <c:v>4.1944559999999997</c:v>
                </c:pt>
                <c:pt idx="10401">
                  <c:v>3.878701</c:v>
                </c:pt>
                <c:pt idx="10402">
                  <c:v>3.9555579999999999</c:v>
                </c:pt>
                <c:pt idx="10403">
                  <c:v>4.2137960000000003</c:v>
                </c:pt>
                <c:pt idx="10404">
                  <c:v>3.9232040000000001</c:v>
                </c:pt>
                <c:pt idx="10405">
                  <c:v>4.1065649999999998</c:v>
                </c:pt>
                <c:pt idx="10406">
                  <c:v>3.9276819999999999</c:v>
                </c:pt>
                <c:pt idx="10407">
                  <c:v>3.950555</c:v>
                </c:pt>
                <c:pt idx="10408">
                  <c:v>4.2563449999999996</c:v>
                </c:pt>
                <c:pt idx="10409">
                  <c:v>4.1215210000000004</c:v>
                </c:pt>
                <c:pt idx="10410">
                  <c:v>3.8877549999999998</c:v>
                </c:pt>
                <c:pt idx="10411">
                  <c:v>4.3528310000000001</c:v>
                </c:pt>
                <c:pt idx="10412">
                  <c:v>4.0559510000000003</c:v>
                </c:pt>
                <c:pt idx="10413">
                  <c:v>4.1491540000000002</c:v>
                </c:pt>
                <c:pt idx="10414">
                  <c:v>4.2697469999999997</c:v>
                </c:pt>
                <c:pt idx="10415">
                  <c:v>3.91872</c:v>
                </c:pt>
                <c:pt idx="10416">
                  <c:v>4.2485929999999996</c:v>
                </c:pt>
                <c:pt idx="10417">
                  <c:v>4.2127520000000001</c:v>
                </c:pt>
                <c:pt idx="10418">
                  <c:v>3.9243239999999999</c:v>
                </c:pt>
                <c:pt idx="10419">
                  <c:v>3.9466589999999999</c:v>
                </c:pt>
                <c:pt idx="10420">
                  <c:v>4.1092399999999998</c:v>
                </c:pt>
                <c:pt idx="10421">
                  <c:v>4.2184860000000004</c:v>
                </c:pt>
                <c:pt idx="10422">
                  <c:v>4.2820819999999999</c:v>
                </c:pt>
                <c:pt idx="10423">
                  <c:v>4.3356320000000004</c:v>
                </c:pt>
                <c:pt idx="10424">
                  <c:v>4.3855230000000001</c:v>
                </c:pt>
                <c:pt idx="10425">
                  <c:v>3.91872</c:v>
                </c:pt>
                <c:pt idx="10426">
                  <c:v>4.0910169999999999</c:v>
                </c:pt>
                <c:pt idx="10427">
                  <c:v>4.1939320000000002</c:v>
                </c:pt>
                <c:pt idx="10428">
                  <c:v>3.8747319999999998</c:v>
                </c:pt>
                <c:pt idx="10429">
                  <c:v>4.3376590000000004</c:v>
                </c:pt>
                <c:pt idx="10430">
                  <c:v>4.0532409999999999</c:v>
                </c:pt>
                <c:pt idx="10431">
                  <c:v>4.0254960000000004</c:v>
                </c:pt>
                <c:pt idx="10432">
                  <c:v>4.4000310000000002</c:v>
                </c:pt>
                <c:pt idx="10433">
                  <c:v>3.8267959999999999</c:v>
                </c:pt>
                <c:pt idx="10434">
                  <c:v>4.3447459999999998</c:v>
                </c:pt>
                <c:pt idx="10435">
                  <c:v>4.3985329999999996</c:v>
                </c:pt>
                <c:pt idx="10436">
                  <c:v>3.8741650000000001</c:v>
                </c:pt>
                <c:pt idx="10437">
                  <c:v>4.3102150000000004</c:v>
                </c:pt>
                <c:pt idx="10438">
                  <c:v>3.9215230000000001</c:v>
                </c:pt>
                <c:pt idx="10439">
                  <c:v>4.0834890000000001</c:v>
                </c:pt>
                <c:pt idx="10440">
                  <c:v>4.3259910000000001</c:v>
                </c:pt>
                <c:pt idx="10441">
                  <c:v>3.8707600000000002</c:v>
                </c:pt>
                <c:pt idx="10442">
                  <c:v>4.250661</c:v>
                </c:pt>
                <c:pt idx="10443">
                  <c:v>3.8639420000000002</c:v>
                </c:pt>
                <c:pt idx="10444">
                  <c:v>4.40951</c:v>
                </c:pt>
                <c:pt idx="10445">
                  <c:v>3.914231</c:v>
                </c:pt>
                <c:pt idx="10446">
                  <c:v>4.2423820000000001</c:v>
                </c:pt>
                <c:pt idx="10447">
                  <c:v>4.3437340000000004</c:v>
                </c:pt>
                <c:pt idx="10448">
                  <c:v>3.9438740000000001</c:v>
                </c:pt>
                <c:pt idx="10449">
                  <c:v>4.109775</c:v>
                </c:pt>
                <c:pt idx="10450">
                  <c:v>3.9986570000000001</c:v>
                </c:pt>
                <c:pt idx="10451">
                  <c:v>4.3840199999999996</c:v>
                </c:pt>
                <c:pt idx="10452">
                  <c:v>3.8548309999999999</c:v>
                </c:pt>
                <c:pt idx="10453">
                  <c:v>4.189737</c:v>
                </c:pt>
                <c:pt idx="10454">
                  <c:v>4.2371990000000004</c:v>
                </c:pt>
                <c:pt idx="10455">
                  <c:v>4.2979609999999999</c:v>
                </c:pt>
                <c:pt idx="10456">
                  <c:v>4.2242129999999998</c:v>
                </c:pt>
                <c:pt idx="10457">
                  <c:v>4.0046980000000003</c:v>
                </c:pt>
                <c:pt idx="10458">
                  <c:v>4.3679500000000004</c:v>
                </c:pt>
                <c:pt idx="10459">
                  <c:v>3.8962240000000001</c:v>
                </c:pt>
                <c:pt idx="10460">
                  <c:v>3.9192809999999998</c:v>
                </c:pt>
                <c:pt idx="10461">
                  <c:v>3.8854929999999999</c:v>
                </c:pt>
                <c:pt idx="10462">
                  <c:v>4.3030710000000001</c:v>
                </c:pt>
                <c:pt idx="10463">
                  <c:v>4.0260420000000003</c:v>
                </c:pt>
                <c:pt idx="10464">
                  <c:v>3.9594450000000001</c:v>
                </c:pt>
                <c:pt idx="10465">
                  <c:v>4.3945340000000002</c:v>
                </c:pt>
                <c:pt idx="10466">
                  <c:v>3.8628040000000001</c:v>
                </c:pt>
                <c:pt idx="10467">
                  <c:v>4.2236929999999999</c:v>
                </c:pt>
                <c:pt idx="10468">
                  <c:v>4.0445570000000002</c:v>
                </c:pt>
                <c:pt idx="10469">
                  <c:v>3.9572250000000002</c:v>
                </c:pt>
                <c:pt idx="10470">
                  <c:v>4.3583809999999996</c:v>
                </c:pt>
                <c:pt idx="10471">
                  <c:v>3.974955</c:v>
                </c:pt>
                <c:pt idx="10472">
                  <c:v>4.1475650000000002</c:v>
                </c:pt>
                <c:pt idx="10473">
                  <c:v>4.3376590000000004</c:v>
                </c:pt>
                <c:pt idx="10474">
                  <c:v>3.899607</c:v>
                </c:pt>
                <c:pt idx="10475">
                  <c:v>4.3035819999999996</c:v>
                </c:pt>
                <c:pt idx="10476">
                  <c:v>4.0570339999999998</c:v>
                </c:pt>
                <c:pt idx="10477">
                  <c:v>4.0619059999999996</c:v>
                </c:pt>
                <c:pt idx="10478">
                  <c:v>4.3356320000000004</c:v>
                </c:pt>
                <c:pt idx="10479">
                  <c:v>3.8769999999999998</c:v>
                </c:pt>
                <c:pt idx="10480">
                  <c:v>3.9332729999999998</c:v>
                </c:pt>
                <c:pt idx="10481">
                  <c:v>3.8934030000000002</c:v>
                </c:pt>
                <c:pt idx="10482">
                  <c:v>4.3855230000000001</c:v>
                </c:pt>
                <c:pt idx="10483">
                  <c:v>3.9727429999999999</c:v>
                </c:pt>
                <c:pt idx="10484">
                  <c:v>4.1225870000000002</c:v>
                </c:pt>
                <c:pt idx="10485">
                  <c:v>4.401529</c:v>
                </c:pt>
                <c:pt idx="10486">
                  <c:v>3.893967</c:v>
                </c:pt>
                <c:pt idx="10487">
                  <c:v>4.2428990000000004</c:v>
                </c:pt>
                <c:pt idx="10488">
                  <c:v>4.2122310000000001</c:v>
                </c:pt>
                <c:pt idx="10489">
                  <c:v>3.8645100000000001</c:v>
                </c:pt>
                <c:pt idx="10490">
                  <c:v>4.3870259999999996</c:v>
                </c:pt>
                <c:pt idx="10491">
                  <c:v>4.0216719999999997</c:v>
                </c:pt>
                <c:pt idx="10492">
                  <c:v>4.356363</c:v>
                </c:pt>
                <c:pt idx="10493">
                  <c:v>4.2604730000000002</c:v>
                </c:pt>
                <c:pt idx="10494">
                  <c:v>4.1729200000000004</c:v>
                </c:pt>
                <c:pt idx="10495">
                  <c:v>3.9091749999999998</c:v>
                </c:pt>
                <c:pt idx="10496">
                  <c:v>4.3588849999999999</c:v>
                </c:pt>
                <c:pt idx="10497">
                  <c:v>3.974402</c:v>
                </c:pt>
                <c:pt idx="10498">
                  <c:v>4.0581180000000003</c:v>
                </c:pt>
                <c:pt idx="10499">
                  <c:v>3.8445559999999999</c:v>
                </c:pt>
                <c:pt idx="10500">
                  <c:v>4.3391780000000004</c:v>
                </c:pt>
                <c:pt idx="10501">
                  <c:v>4.1060299999999996</c:v>
                </c:pt>
                <c:pt idx="10502">
                  <c:v>3.953335</c:v>
                </c:pt>
                <c:pt idx="10503">
                  <c:v>4.4224490000000003</c:v>
                </c:pt>
                <c:pt idx="10504">
                  <c:v>3.9438740000000001</c:v>
                </c:pt>
                <c:pt idx="10505">
                  <c:v>4.1065649999999998</c:v>
                </c:pt>
                <c:pt idx="10506">
                  <c:v>4.2841339999999999</c:v>
                </c:pt>
                <c:pt idx="10507">
                  <c:v>3.7892860000000002</c:v>
                </c:pt>
                <c:pt idx="10508">
                  <c:v>4.3264990000000001</c:v>
                </c:pt>
                <c:pt idx="10509">
                  <c:v>4.0602830000000001</c:v>
                </c:pt>
                <c:pt idx="10510">
                  <c:v>3.9699759999999999</c:v>
                </c:pt>
                <c:pt idx="10511">
                  <c:v>4.3148010000000001</c:v>
                </c:pt>
                <c:pt idx="10512">
                  <c:v>4.3895299999999997</c:v>
                </c:pt>
                <c:pt idx="10513">
                  <c:v>4.2454879999999999</c:v>
                </c:pt>
                <c:pt idx="10514">
                  <c:v>3.7753420000000002</c:v>
                </c:pt>
                <c:pt idx="10515">
                  <c:v>3.8525499999999999</c:v>
                </c:pt>
                <c:pt idx="10516">
                  <c:v>3.9069259999999999</c:v>
                </c:pt>
                <c:pt idx="10517">
                  <c:v>4.3925330000000002</c:v>
                </c:pt>
                <c:pt idx="10518">
                  <c:v>3.9232040000000001</c:v>
                </c:pt>
                <c:pt idx="10519">
                  <c:v>4.1607900000000004</c:v>
                </c:pt>
                <c:pt idx="10520">
                  <c:v>3.8888850000000001</c:v>
                </c:pt>
                <c:pt idx="10521">
                  <c:v>4.4149890000000003</c:v>
                </c:pt>
                <c:pt idx="10522">
                  <c:v>3.9837910000000001</c:v>
                </c:pt>
                <c:pt idx="10523">
                  <c:v>4.2496270000000003</c:v>
                </c:pt>
                <c:pt idx="10524">
                  <c:v>4.3066440000000004</c:v>
                </c:pt>
                <c:pt idx="10525">
                  <c:v>3.8049119999999998</c:v>
                </c:pt>
                <c:pt idx="10526">
                  <c:v>4.3795060000000001</c:v>
                </c:pt>
                <c:pt idx="10527">
                  <c:v>4.0189389999999996</c:v>
                </c:pt>
                <c:pt idx="10528">
                  <c:v>3.9209619999999998</c:v>
                </c:pt>
                <c:pt idx="10529">
                  <c:v>4.3790040000000001</c:v>
                </c:pt>
                <c:pt idx="10530">
                  <c:v>3.9366240000000001</c:v>
                </c:pt>
                <c:pt idx="10531">
                  <c:v>3.9416449999999998</c:v>
                </c:pt>
                <c:pt idx="10532">
                  <c:v>4.3518210000000002</c:v>
                </c:pt>
                <c:pt idx="10533">
                  <c:v>3.8451279999999999</c:v>
                </c:pt>
                <c:pt idx="10534">
                  <c:v>3.932156</c:v>
                </c:pt>
                <c:pt idx="10535">
                  <c:v>4.3679500000000004</c:v>
                </c:pt>
                <c:pt idx="10536">
                  <c:v>3.9355069999999999</c:v>
                </c:pt>
                <c:pt idx="10537">
                  <c:v>4.3219250000000002</c:v>
                </c:pt>
                <c:pt idx="10538">
                  <c:v>4.2449709999999996</c:v>
                </c:pt>
                <c:pt idx="10539">
                  <c:v>3.9655459999999998</c:v>
                </c:pt>
                <c:pt idx="10540">
                  <c:v>4.369459</c:v>
                </c:pt>
                <c:pt idx="10541">
                  <c:v>3.928242</c:v>
                </c:pt>
                <c:pt idx="10542">
                  <c:v>4.0635289999999999</c:v>
                </c:pt>
                <c:pt idx="10543">
                  <c:v>4.2774599999999996</c:v>
                </c:pt>
                <c:pt idx="10544">
                  <c:v>4.2247329999999996</c:v>
                </c:pt>
                <c:pt idx="10545">
                  <c:v>4.0112769999999998</c:v>
                </c:pt>
                <c:pt idx="10546">
                  <c:v>3.98048</c:v>
                </c:pt>
                <c:pt idx="10547">
                  <c:v>4.1965500000000002</c:v>
                </c:pt>
                <c:pt idx="10548">
                  <c:v>4.3020500000000004</c:v>
                </c:pt>
                <c:pt idx="10549">
                  <c:v>3.9170370000000001</c:v>
                </c:pt>
                <c:pt idx="10550">
                  <c:v>3.811836</c:v>
                </c:pt>
                <c:pt idx="10551">
                  <c:v>3.8388360000000001</c:v>
                </c:pt>
                <c:pt idx="10552">
                  <c:v>4.3472739999999996</c:v>
                </c:pt>
                <c:pt idx="10553">
                  <c:v>4.1470349999999998</c:v>
                </c:pt>
                <c:pt idx="10554">
                  <c:v>3.9975580000000002</c:v>
                </c:pt>
                <c:pt idx="10555">
                  <c:v>3.8781340000000002</c:v>
                </c:pt>
                <c:pt idx="10556">
                  <c:v>4.3219250000000002</c:v>
                </c:pt>
                <c:pt idx="10557">
                  <c:v>3.963883</c:v>
                </c:pt>
                <c:pt idx="10558">
                  <c:v>4.0548669999999998</c:v>
                </c:pt>
                <c:pt idx="10559">
                  <c:v>4.3729779999999998</c:v>
                </c:pt>
                <c:pt idx="10560">
                  <c:v>4.1417330000000003</c:v>
                </c:pt>
                <c:pt idx="10561">
                  <c:v>3.8496969999999999</c:v>
                </c:pt>
                <c:pt idx="10562">
                  <c:v>4.169232</c:v>
                </c:pt>
                <c:pt idx="10563">
                  <c:v>4.0721730000000003</c:v>
                </c:pt>
                <c:pt idx="10564">
                  <c:v>3.8854929999999999</c:v>
                </c:pt>
                <c:pt idx="10565">
                  <c:v>4.3132729999999997</c:v>
                </c:pt>
                <c:pt idx="10566">
                  <c:v>4.2449709999999996</c:v>
                </c:pt>
                <c:pt idx="10567">
                  <c:v>3.949443</c:v>
                </c:pt>
                <c:pt idx="10568">
                  <c:v>4.3945340000000002</c:v>
                </c:pt>
                <c:pt idx="10569">
                  <c:v>4.1523300000000001</c:v>
                </c:pt>
                <c:pt idx="10570">
                  <c:v>4.275919</c:v>
                </c:pt>
                <c:pt idx="10571">
                  <c:v>3.843985</c:v>
                </c:pt>
                <c:pt idx="10572">
                  <c:v>4.2954040000000004</c:v>
                </c:pt>
                <c:pt idx="10573">
                  <c:v>3.9271229999999999</c:v>
                </c:pt>
                <c:pt idx="10574">
                  <c:v>4.4120010000000001</c:v>
                </c:pt>
                <c:pt idx="10575">
                  <c:v>4.1401409999999998</c:v>
                </c:pt>
                <c:pt idx="10576">
                  <c:v>4.3280219999999998</c:v>
                </c:pt>
                <c:pt idx="10577">
                  <c:v>3.8690570000000002</c:v>
                </c:pt>
                <c:pt idx="10578">
                  <c:v>4.3649310000000003</c:v>
                </c:pt>
                <c:pt idx="10579">
                  <c:v>4.10121</c:v>
                </c:pt>
                <c:pt idx="10580">
                  <c:v>4.1422629999999998</c:v>
                </c:pt>
                <c:pt idx="10581">
                  <c:v>3.856541</c:v>
                </c:pt>
                <c:pt idx="10582">
                  <c:v>4.2106649999999997</c:v>
                </c:pt>
                <c:pt idx="10583">
                  <c:v>4.2666579999999996</c:v>
                </c:pt>
                <c:pt idx="10584">
                  <c:v>3.8650790000000002</c:v>
                </c:pt>
                <c:pt idx="10585">
                  <c:v>4.3010279999999996</c:v>
                </c:pt>
                <c:pt idx="10586">
                  <c:v>4.0298600000000002</c:v>
                </c:pt>
                <c:pt idx="10587">
                  <c:v>4.0581180000000003</c:v>
                </c:pt>
                <c:pt idx="10588">
                  <c:v>4.3107240000000004</c:v>
                </c:pt>
                <c:pt idx="10589">
                  <c:v>3.8837959999999998</c:v>
                </c:pt>
                <c:pt idx="10590">
                  <c:v>4.2169239999999997</c:v>
                </c:pt>
                <c:pt idx="10591">
                  <c:v>4.1581479999999997</c:v>
                </c:pt>
                <c:pt idx="10592">
                  <c:v>3.8798330000000001</c:v>
                </c:pt>
                <c:pt idx="10593">
                  <c:v>4.40951</c:v>
                </c:pt>
                <c:pt idx="10594">
                  <c:v>4.01511</c:v>
                </c:pt>
                <c:pt idx="10595">
                  <c:v>4.1555049999999998</c:v>
                </c:pt>
                <c:pt idx="10596">
                  <c:v>4.2933570000000003</c:v>
                </c:pt>
                <c:pt idx="10597">
                  <c:v>3.8388360000000001</c:v>
                </c:pt>
                <c:pt idx="10598">
                  <c:v>3.901297</c:v>
                </c:pt>
                <c:pt idx="10599">
                  <c:v>4.0640700000000001</c:v>
                </c:pt>
                <c:pt idx="10600">
                  <c:v>3.9041130000000002</c:v>
                </c:pt>
                <c:pt idx="10601">
                  <c:v>4.1151179999999998</c:v>
                </c:pt>
                <c:pt idx="10602">
                  <c:v>4.3437340000000004</c:v>
                </c:pt>
                <c:pt idx="10603">
                  <c:v>3.853691</c:v>
                </c:pt>
                <c:pt idx="10604">
                  <c:v>4.3528310000000001</c:v>
                </c:pt>
                <c:pt idx="10605">
                  <c:v>3.995908</c:v>
                </c:pt>
                <c:pt idx="10606">
                  <c:v>3.9566690000000002</c:v>
                </c:pt>
                <c:pt idx="10607">
                  <c:v>4.3447459999999998</c:v>
                </c:pt>
                <c:pt idx="10608">
                  <c:v>3.892274</c:v>
                </c:pt>
                <c:pt idx="10609">
                  <c:v>3.899607</c:v>
                </c:pt>
                <c:pt idx="10610">
                  <c:v>4.3850220000000002</c:v>
                </c:pt>
                <c:pt idx="10611">
                  <c:v>4.3644270000000001</c:v>
                </c:pt>
                <c:pt idx="10612">
                  <c:v>4.0861799999999997</c:v>
                </c:pt>
                <c:pt idx="10613">
                  <c:v>4.0046980000000003</c:v>
                </c:pt>
                <c:pt idx="10614">
                  <c:v>4.3518210000000002</c:v>
                </c:pt>
                <c:pt idx="10615">
                  <c:v>3.856541</c:v>
                </c:pt>
                <c:pt idx="10616">
                  <c:v>4.2460060000000004</c:v>
                </c:pt>
                <c:pt idx="10617">
                  <c:v>4.1823880000000004</c:v>
                </c:pt>
                <c:pt idx="10618">
                  <c:v>4.2851600000000003</c:v>
                </c:pt>
                <c:pt idx="10619">
                  <c:v>4.0802589999999999</c:v>
                </c:pt>
                <c:pt idx="10620">
                  <c:v>3.9964580000000001</c:v>
                </c:pt>
                <c:pt idx="10621">
                  <c:v>4.2304510000000004</c:v>
                </c:pt>
                <c:pt idx="10622">
                  <c:v>3.9069259999999999</c:v>
                </c:pt>
                <c:pt idx="10623">
                  <c:v>4.255312</c:v>
                </c:pt>
                <c:pt idx="10624">
                  <c:v>4.2169239999999997</c:v>
                </c:pt>
                <c:pt idx="10625">
                  <c:v>3.9102990000000002</c:v>
                </c:pt>
                <c:pt idx="10626">
                  <c:v>4.4070179999999999</c:v>
                </c:pt>
                <c:pt idx="10627">
                  <c:v>4.0953119999999998</c:v>
                </c:pt>
                <c:pt idx="10628">
                  <c:v>4.0662320000000003</c:v>
                </c:pt>
                <c:pt idx="10629">
                  <c:v>3.8014450000000002</c:v>
                </c:pt>
                <c:pt idx="10630">
                  <c:v>4.4234419999999997</c:v>
                </c:pt>
                <c:pt idx="10631">
                  <c:v>4.0167520000000003</c:v>
                </c:pt>
                <c:pt idx="10632">
                  <c:v>4.0287699999999997</c:v>
                </c:pt>
                <c:pt idx="10633">
                  <c:v>4.3351249999999997</c:v>
                </c:pt>
                <c:pt idx="10634">
                  <c:v>3.9080509999999999</c:v>
                </c:pt>
                <c:pt idx="10635">
                  <c:v>4.2028299999999996</c:v>
                </c:pt>
                <c:pt idx="10636">
                  <c:v>4.2346050000000002</c:v>
                </c:pt>
                <c:pt idx="10637">
                  <c:v>4.2294119999999999</c:v>
                </c:pt>
                <c:pt idx="10638">
                  <c:v>4.0990659999999997</c:v>
                </c:pt>
                <c:pt idx="10639">
                  <c:v>4.0183929999999997</c:v>
                </c:pt>
                <c:pt idx="10640">
                  <c:v>4.3432279999999999</c:v>
                </c:pt>
                <c:pt idx="10641">
                  <c:v>3.8216239999999999</c:v>
                </c:pt>
                <c:pt idx="10642">
                  <c:v>4.2754050000000001</c:v>
                </c:pt>
                <c:pt idx="10643">
                  <c:v>4.1454449999999996</c:v>
                </c:pt>
                <c:pt idx="10644">
                  <c:v>3.9327139999999998</c:v>
                </c:pt>
                <c:pt idx="10645">
                  <c:v>4.3086849999999997</c:v>
                </c:pt>
                <c:pt idx="10646">
                  <c:v>3.9572250000000002</c:v>
                </c:pt>
                <c:pt idx="10647">
                  <c:v>4.1443849999999998</c:v>
                </c:pt>
                <c:pt idx="10648">
                  <c:v>4.2702619999999998</c:v>
                </c:pt>
                <c:pt idx="10649">
                  <c:v>3.9405299999999999</c:v>
                </c:pt>
                <c:pt idx="10650">
                  <c:v>4.3774990000000003</c:v>
                </c:pt>
                <c:pt idx="10651">
                  <c:v>3.9304790000000001</c:v>
                </c:pt>
                <c:pt idx="10652">
                  <c:v>3.9975580000000002</c:v>
                </c:pt>
                <c:pt idx="10653">
                  <c:v>4.4353490000000004</c:v>
                </c:pt>
                <c:pt idx="10654">
                  <c:v>3.8239239999999999</c:v>
                </c:pt>
                <c:pt idx="10655">
                  <c:v>4.2007380000000003</c:v>
                </c:pt>
                <c:pt idx="10656">
                  <c:v>4.2527290000000004</c:v>
                </c:pt>
                <c:pt idx="10657">
                  <c:v>4.3437340000000004</c:v>
                </c:pt>
                <c:pt idx="10658">
                  <c:v>4.0721730000000003</c:v>
                </c:pt>
                <c:pt idx="10659">
                  <c:v>3.9422030000000001</c:v>
                </c:pt>
                <c:pt idx="10660">
                  <c:v>4.3870259999999996</c:v>
                </c:pt>
                <c:pt idx="10661">
                  <c:v>3.8747319999999998</c:v>
                </c:pt>
                <c:pt idx="10662">
                  <c:v>4.1060299999999996</c:v>
                </c:pt>
                <c:pt idx="10663">
                  <c:v>3.8342540000000001</c:v>
                </c:pt>
                <c:pt idx="10664">
                  <c:v>4.3361390000000002</c:v>
                </c:pt>
                <c:pt idx="10665">
                  <c:v>4.0770270000000002</c:v>
                </c:pt>
                <c:pt idx="10666">
                  <c:v>4.0200329999999997</c:v>
                </c:pt>
                <c:pt idx="10667">
                  <c:v>4.3508110000000002</c:v>
                </c:pt>
                <c:pt idx="10668">
                  <c:v>3.9299189999999999</c:v>
                </c:pt>
                <c:pt idx="10669">
                  <c:v>4.3061340000000001</c:v>
                </c:pt>
                <c:pt idx="10670">
                  <c:v>4.3508110000000002</c:v>
                </c:pt>
                <c:pt idx="10671">
                  <c:v>4.3076650000000001</c:v>
                </c:pt>
                <c:pt idx="10672">
                  <c:v>4.009633</c:v>
                </c:pt>
                <c:pt idx="10673">
                  <c:v>3.8633730000000002</c:v>
                </c:pt>
                <c:pt idx="10674">
                  <c:v>3.9232040000000001</c:v>
                </c:pt>
                <c:pt idx="10675">
                  <c:v>4.3930340000000001</c:v>
                </c:pt>
                <c:pt idx="10676">
                  <c:v>4.0478160000000001</c:v>
                </c:pt>
                <c:pt idx="10677">
                  <c:v>4.01511</c:v>
                </c:pt>
                <c:pt idx="10678">
                  <c:v>4.3704650000000003</c:v>
                </c:pt>
                <c:pt idx="10679">
                  <c:v>3.825647</c:v>
                </c:pt>
                <c:pt idx="10680">
                  <c:v>4.153918</c:v>
                </c:pt>
                <c:pt idx="10681">
                  <c:v>4.3178559999999999</c:v>
                </c:pt>
                <c:pt idx="10682">
                  <c:v>3.9181590000000002</c:v>
                </c:pt>
                <c:pt idx="10683">
                  <c:v>4.3709680000000004</c:v>
                </c:pt>
                <c:pt idx="10684">
                  <c:v>4.1028180000000001</c:v>
                </c:pt>
                <c:pt idx="10685">
                  <c:v>4.0705530000000003</c:v>
                </c:pt>
                <c:pt idx="10686">
                  <c:v>4.2933570000000003</c:v>
                </c:pt>
                <c:pt idx="10687">
                  <c:v>3.9304790000000001</c:v>
                </c:pt>
                <c:pt idx="10688">
                  <c:v>4.2038760000000002</c:v>
                </c:pt>
                <c:pt idx="10689">
                  <c:v>4.4313840000000004</c:v>
                </c:pt>
                <c:pt idx="10690">
                  <c:v>4.1629019999999999</c:v>
                </c:pt>
                <c:pt idx="10691">
                  <c:v>4.2907970000000004</c:v>
                </c:pt>
                <c:pt idx="10692">
                  <c:v>4.3603969999999999</c:v>
                </c:pt>
                <c:pt idx="10693">
                  <c:v>3.9799280000000001</c:v>
                </c:pt>
                <c:pt idx="10694">
                  <c:v>4.1108440000000002</c:v>
                </c:pt>
                <c:pt idx="10695">
                  <c:v>3.875299</c:v>
                </c:pt>
                <c:pt idx="10696">
                  <c:v>4.381011</c:v>
                </c:pt>
                <c:pt idx="10697">
                  <c:v>3.9964580000000001</c:v>
                </c:pt>
                <c:pt idx="10698">
                  <c:v>4.0662320000000003</c:v>
                </c:pt>
                <c:pt idx="10699">
                  <c:v>4.3076650000000001</c:v>
                </c:pt>
                <c:pt idx="10700">
                  <c:v>3.8399809999999999</c:v>
                </c:pt>
                <c:pt idx="10701">
                  <c:v>4.3513159999999997</c:v>
                </c:pt>
                <c:pt idx="10702">
                  <c:v>4.2195289999999996</c:v>
                </c:pt>
                <c:pt idx="10703">
                  <c:v>3.8639420000000002</c:v>
                </c:pt>
                <c:pt idx="10704">
                  <c:v>4.4060199999999998</c:v>
                </c:pt>
                <c:pt idx="10705">
                  <c:v>3.901297</c:v>
                </c:pt>
                <c:pt idx="10706">
                  <c:v>4.1923589999999997</c:v>
                </c:pt>
                <c:pt idx="10707">
                  <c:v>4.28721</c:v>
                </c:pt>
                <c:pt idx="10708">
                  <c:v>3.8679209999999999</c:v>
                </c:pt>
                <c:pt idx="10709">
                  <c:v>4.3714700000000004</c:v>
                </c:pt>
                <c:pt idx="10710">
                  <c:v>4.3386719999999999</c:v>
                </c:pt>
                <c:pt idx="10711">
                  <c:v>4.3163289999999996</c:v>
                </c:pt>
                <c:pt idx="10712">
                  <c:v>3.8741650000000001</c:v>
                </c:pt>
                <c:pt idx="10713">
                  <c:v>4.2511789999999996</c:v>
                </c:pt>
                <c:pt idx="10714">
                  <c:v>4.1305750000000003</c:v>
                </c:pt>
                <c:pt idx="10715">
                  <c:v>3.8803999999999998</c:v>
                </c:pt>
                <c:pt idx="10716">
                  <c:v>4.3523259999999997</c:v>
                </c:pt>
                <c:pt idx="10717">
                  <c:v>3.9821360000000001</c:v>
                </c:pt>
                <c:pt idx="10718">
                  <c:v>4.16343</c:v>
                </c:pt>
                <c:pt idx="10719">
                  <c:v>4.334111</c:v>
                </c:pt>
                <c:pt idx="10720">
                  <c:v>3.9007339999999999</c:v>
                </c:pt>
                <c:pt idx="10721">
                  <c:v>4.3568680000000004</c:v>
                </c:pt>
                <c:pt idx="10722">
                  <c:v>4.2346050000000002</c:v>
                </c:pt>
                <c:pt idx="10723">
                  <c:v>3.8645100000000001</c:v>
                </c:pt>
                <c:pt idx="10724">
                  <c:v>4.4115029999999997</c:v>
                </c:pt>
                <c:pt idx="10725">
                  <c:v>4.1279139999999996</c:v>
                </c:pt>
                <c:pt idx="10726">
                  <c:v>4.3568680000000004</c:v>
                </c:pt>
                <c:pt idx="10727">
                  <c:v>3.8576800000000002</c:v>
                </c:pt>
                <c:pt idx="10728">
                  <c:v>4.3280219999999998</c:v>
                </c:pt>
                <c:pt idx="10729">
                  <c:v>4.4045240000000003</c:v>
                </c:pt>
                <c:pt idx="10730">
                  <c:v>4.3875270000000004</c:v>
                </c:pt>
                <c:pt idx="10731">
                  <c:v>3.856541</c:v>
                </c:pt>
                <c:pt idx="10732">
                  <c:v>4.2733480000000004</c:v>
                </c:pt>
                <c:pt idx="10733">
                  <c:v>4.318365</c:v>
                </c:pt>
                <c:pt idx="10734">
                  <c:v>3.914231</c:v>
                </c:pt>
                <c:pt idx="10735">
                  <c:v>4.055409</c:v>
                </c:pt>
                <c:pt idx="10736">
                  <c:v>3.9992070000000002</c:v>
                </c:pt>
                <c:pt idx="10737">
                  <c:v>4.381011</c:v>
                </c:pt>
                <c:pt idx="10738">
                  <c:v>3.8514089999999999</c:v>
                </c:pt>
                <c:pt idx="10739">
                  <c:v>4.2216110000000002</c:v>
                </c:pt>
                <c:pt idx="10740">
                  <c:v>4.2012609999999997</c:v>
                </c:pt>
                <c:pt idx="10741">
                  <c:v>3.9001700000000001</c:v>
                </c:pt>
                <c:pt idx="10742">
                  <c:v>4.4090119999999997</c:v>
                </c:pt>
                <c:pt idx="10743">
                  <c:v>3.8917099999999998</c:v>
                </c:pt>
                <c:pt idx="10744">
                  <c:v>4.0851040000000003</c:v>
                </c:pt>
                <c:pt idx="10745">
                  <c:v>4.2954040000000004</c:v>
                </c:pt>
                <c:pt idx="10746">
                  <c:v>3.882098</c:v>
                </c:pt>
                <c:pt idx="10747">
                  <c:v>4.3442400000000001</c:v>
                </c:pt>
                <c:pt idx="10748">
                  <c:v>4.2408279999999996</c:v>
                </c:pt>
                <c:pt idx="10749">
                  <c:v>4.3518210000000002</c:v>
                </c:pt>
                <c:pt idx="10750">
                  <c:v>3.995358</c:v>
                </c:pt>
                <c:pt idx="10751">
                  <c:v>4.2718059999999998</c:v>
                </c:pt>
                <c:pt idx="10752">
                  <c:v>4.208577</c:v>
                </c:pt>
                <c:pt idx="10753">
                  <c:v>4.1723929999999996</c:v>
                </c:pt>
                <c:pt idx="10754">
                  <c:v>4.0516139999999998</c:v>
                </c:pt>
                <c:pt idx="10755">
                  <c:v>3.9815839999999998</c:v>
                </c:pt>
                <c:pt idx="10756">
                  <c:v>3.8888850000000001</c:v>
                </c:pt>
                <c:pt idx="10757">
                  <c:v>3.8945319999999999</c:v>
                </c:pt>
                <c:pt idx="10758">
                  <c:v>3.912547</c:v>
                </c:pt>
                <c:pt idx="10759">
                  <c:v>4.0926280000000004</c:v>
                </c:pt>
                <c:pt idx="10760">
                  <c:v>4.0732520000000001</c:v>
                </c:pt>
                <c:pt idx="10761">
                  <c:v>3.8479839999999998</c:v>
                </c:pt>
                <c:pt idx="10762">
                  <c:v>4.3905320000000003</c:v>
                </c:pt>
                <c:pt idx="10763">
                  <c:v>3.9097369999999998</c:v>
                </c:pt>
                <c:pt idx="10764">
                  <c:v>4.0129200000000003</c:v>
                </c:pt>
                <c:pt idx="10765">
                  <c:v>4.4144909999999999</c:v>
                </c:pt>
                <c:pt idx="10766">
                  <c:v>3.85825</c:v>
                </c:pt>
                <c:pt idx="10767">
                  <c:v>3.9716369999999999</c:v>
                </c:pt>
                <c:pt idx="10768">
                  <c:v>4.2671729999999997</c:v>
                </c:pt>
                <c:pt idx="10769">
                  <c:v>4.2527290000000004</c:v>
                </c:pt>
                <c:pt idx="10770">
                  <c:v>4.2371990000000004</c:v>
                </c:pt>
                <c:pt idx="10771">
                  <c:v>4.1071</c:v>
                </c:pt>
                <c:pt idx="10772">
                  <c:v>3.8843619999999999</c:v>
                </c:pt>
                <c:pt idx="10773">
                  <c:v>4.3553540000000002</c:v>
                </c:pt>
                <c:pt idx="10774">
                  <c:v>4.0743299999999998</c:v>
                </c:pt>
                <c:pt idx="10775">
                  <c:v>4.1183209999999999</c:v>
                </c:pt>
                <c:pt idx="10776">
                  <c:v>4.3437340000000004</c:v>
                </c:pt>
                <c:pt idx="10777">
                  <c:v>4.2423820000000001</c:v>
                </c:pt>
                <c:pt idx="10778">
                  <c:v>4.2164029999999997</c:v>
                </c:pt>
                <c:pt idx="10779">
                  <c:v>3.8508390000000001</c:v>
                </c:pt>
                <c:pt idx="10780">
                  <c:v>4.3538399999999999</c:v>
                </c:pt>
                <c:pt idx="10781">
                  <c:v>4.0342209999999996</c:v>
                </c:pt>
                <c:pt idx="10782">
                  <c:v>3.9605549999999998</c:v>
                </c:pt>
                <c:pt idx="10783">
                  <c:v>3.9091749999999998</c:v>
                </c:pt>
                <c:pt idx="10784">
                  <c:v>4.2111869999999998</c:v>
                </c:pt>
                <c:pt idx="10785">
                  <c:v>4.094239</c:v>
                </c:pt>
                <c:pt idx="10786">
                  <c:v>3.866784</c:v>
                </c:pt>
                <c:pt idx="10787">
                  <c:v>4.2938689999999999</c:v>
                </c:pt>
                <c:pt idx="10788">
                  <c:v>4.0548669999999998</c:v>
                </c:pt>
                <c:pt idx="10789">
                  <c:v>4.3649310000000003</c:v>
                </c:pt>
                <c:pt idx="10790">
                  <c:v>3.7997100000000001</c:v>
                </c:pt>
                <c:pt idx="10791">
                  <c:v>4.3066440000000004</c:v>
                </c:pt>
                <c:pt idx="10792">
                  <c:v>4.1295109999999999</c:v>
                </c:pt>
                <c:pt idx="10793">
                  <c:v>3.995358</c:v>
                </c:pt>
                <c:pt idx="10794">
                  <c:v>3.9799280000000001</c:v>
                </c:pt>
                <c:pt idx="10795">
                  <c:v>3.8656480000000002</c:v>
                </c:pt>
                <c:pt idx="10796">
                  <c:v>4.2226520000000001</c:v>
                </c:pt>
                <c:pt idx="10797">
                  <c:v>4.1549759999999996</c:v>
                </c:pt>
                <c:pt idx="10798">
                  <c:v>3.9611100000000001</c:v>
                </c:pt>
                <c:pt idx="10799">
                  <c:v>4.2902849999999999</c:v>
                </c:pt>
                <c:pt idx="10800">
                  <c:v>3.9052380000000002</c:v>
                </c:pt>
                <c:pt idx="10801">
                  <c:v>4.2304510000000004</c:v>
                </c:pt>
                <c:pt idx="10802">
                  <c:v>4.1913109999999998</c:v>
                </c:pt>
                <c:pt idx="10803">
                  <c:v>3.866784</c:v>
                </c:pt>
                <c:pt idx="10804">
                  <c:v>4.4100080000000004</c:v>
                </c:pt>
                <c:pt idx="10805">
                  <c:v>3.9527800000000002</c:v>
                </c:pt>
                <c:pt idx="10806">
                  <c:v>3.9461020000000002</c:v>
                </c:pt>
                <c:pt idx="10807">
                  <c:v>4.3774990000000003</c:v>
                </c:pt>
                <c:pt idx="10808">
                  <c:v>3.810683</c:v>
                </c:pt>
                <c:pt idx="10809">
                  <c:v>4.2846469999999997</c:v>
                </c:pt>
                <c:pt idx="10810">
                  <c:v>4.1177869999999999</c:v>
                </c:pt>
                <c:pt idx="10811">
                  <c:v>4.169759</c:v>
                </c:pt>
                <c:pt idx="10812">
                  <c:v>4.0646100000000001</c:v>
                </c:pt>
                <c:pt idx="10813">
                  <c:v>4.2143170000000003</c:v>
                </c:pt>
                <c:pt idx="10814">
                  <c:v>4.2902849999999999</c:v>
                </c:pt>
                <c:pt idx="10815">
                  <c:v>3.9086129999999999</c:v>
                </c:pt>
                <c:pt idx="10816">
                  <c:v>4.2449709999999996</c:v>
                </c:pt>
                <c:pt idx="10817">
                  <c:v>4.0947750000000003</c:v>
                </c:pt>
                <c:pt idx="10818">
                  <c:v>4.0521560000000001</c:v>
                </c:pt>
                <c:pt idx="10819">
                  <c:v>4.3920329999999996</c:v>
                </c:pt>
                <c:pt idx="10820">
                  <c:v>3.8650790000000002</c:v>
                </c:pt>
                <c:pt idx="10821">
                  <c:v>4.2661429999999996</c:v>
                </c:pt>
                <c:pt idx="10822">
                  <c:v>4.1607900000000004</c:v>
                </c:pt>
                <c:pt idx="10823">
                  <c:v>3.955003</c:v>
                </c:pt>
                <c:pt idx="10824">
                  <c:v>4.3148010000000001</c:v>
                </c:pt>
                <c:pt idx="10825">
                  <c:v>4.0510719999999996</c:v>
                </c:pt>
                <c:pt idx="10826">
                  <c:v>4.0030510000000001</c:v>
                </c:pt>
                <c:pt idx="10827">
                  <c:v>4.3865259999999999</c:v>
                </c:pt>
                <c:pt idx="10828">
                  <c:v>3.8883200000000002</c:v>
                </c:pt>
                <c:pt idx="10829">
                  <c:v>4.2892599999999996</c:v>
                </c:pt>
                <c:pt idx="10830">
                  <c:v>4.3168379999999997</c:v>
                </c:pt>
                <c:pt idx="10831">
                  <c:v>4.3432279999999999</c:v>
                </c:pt>
                <c:pt idx="10832">
                  <c:v>3.949999</c:v>
                </c:pt>
                <c:pt idx="10833">
                  <c:v>3.975508</c:v>
                </c:pt>
                <c:pt idx="10834">
                  <c:v>4.334111</c:v>
                </c:pt>
                <c:pt idx="10835">
                  <c:v>4.0254960000000004</c:v>
                </c:pt>
                <c:pt idx="10836">
                  <c:v>3.8066439999999999</c:v>
                </c:pt>
                <c:pt idx="10837">
                  <c:v>3.8769999999999998</c:v>
                </c:pt>
                <c:pt idx="10838">
                  <c:v>4.3634199999999996</c:v>
                </c:pt>
                <c:pt idx="10839">
                  <c:v>4.0667730000000004</c:v>
                </c:pt>
                <c:pt idx="10840">
                  <c:v>4.0287699999999997</c:v>
                </c:pt>
                <c:pt idx="10841">
                  <c:v>4.3178559999999999</c:v>
                </c:pt>
                <c:pt idx="10842">
                  <c:v>3.8514089999999999</c:v>
                </c:pt>
                <c:pt idx="10843">
                  <c:v>4.1300429999999997</c:v>
                </c:pt>
                <c:pt idx="10844">
                  <c:v>4.2764329999999999</c:v>
                </c:pt>
                <c:pt idx="10845">
                  <c:v>4.259957</c:v>
                </c:pt>
                <c:pt idx="10846">
                  <c:v>4.1231200000000001</c:v>
                </c:pt>
                <c:pt idx="10847">
                  <c:v>4.4085140000000003</c:v>
                </c:pt>
                <c:pt idx="10848">
                  <c:v>4.4020279999999996</c:v>
                </c:pt>
                <c:pt idx="10849">
                  <c:v>4.169232</c:v>
                </c:pt>
                <c:pt idx="10850">
                  <c:v>3.8967879999999999</c:v>
                </c:pt>
                <c:pt idx="10851">
                  <c:v>4.3588849999999999</c:v>
                </c:pt>
                <c:pt idx="10852">
                  <c:v>3.9170370000000001</c:v>
                </c:pt>
                <c:pt idx="10853">
                  <c:v>4.3020500000000004</c:v>
                </c:pt>
                <c:pt idx="10854">
                  <c:v>4.1766040000000002</c:v>
                </c:pt>
                <c:pt idx="10855">
                  <c:v>3.8956599999999999</c:v>
                </c:pt>
                <c:pt idx="10856">
                  <c:v>4.4050229999999999</c:v>
                </c:pt>
                <c:pt idx="10857">
                  <c:v>4.336646</c:v>
                </c:pt>
                <c:pt idx="10858">
                  <c:v>4.4249320000000001</c:v>
                </c:pt>
                <c:pt idx="10859">
                  <c:v>4.2851600000000003</c:v>
                </c:pt>
                <c:pt idx="10860">
                  <c:v>4.1991680000000002</c:v>
                </c:pt>
                <c:pt idx="10861">
                  <c:v>3.8905799999999999</c:v>
                </c:pt>
                <c:pt idx="10862">
                  <c:v>4.3885290000000001</c:v>
                </c:pt>
                <c:pt idx="10863">
                  <c:v>4.0532409999999999</c:v>
                </c:pt>
                <c:pt idx="10864">
                  <c:v>4.2954040000000004</c:v>
                </c:pt>
                <c:pt idx="10865">
                  <c:v>3.870193</c:v>
                </c:pt>
                <c:pt idx="10866">
                  <c:v>4.250661</c:v>
                </c:pt>
                <c:pt idx="10867">
                  <c:v>4.2392729999999998</c:v>
                </c:pt>
                <c:pt idx="10868">
                  <c:v>4.288748</c:v>
                </c:pt>
                <c:pt idx="10869">
                  <c:v>3.9355069999999999</c:v>
                </c:pt>
                <c:pt idx="10870">
                  <c:v>4.03531</c:v>
                </c:pt>
                <c:pt idx="10871">
                  <c:v>3.961665</c:v>
                </c:pt>
                <c:pt idx="10872">
                  <c:v>4.2856730000000001</c:v>
                </c:pt>
                <c:pt idx="10873">
                  <c:v>4.0867170000000002</c:v>
                </c:pt>
                <c:pt idx="10874">
                  <c:v>3.9577800000000001</c:v>
                </c:pt>
                <c:pt idx="10875">
                  <c:v>4.4129969999999998</c:v>
                </c:pt>
                <c:pt idx="10876">
                  <c:v>3.8508390000000001</c:v>
                </c:pt>
                <c:pt idx="10877">
                  <c:v>4.2210910000000004</c:v>
                </c:pt>
                <c:pt idx="10878">
                  <c:v>4.2542790000000004</c:v>
                </c:pt>
                <c:pt idx="10879">
                  <c:v>3.8684889999999998</c:v>
                </c:pt>
                <c:pt idx="10880">
                  <c:v>4.4353490000000004</c:v>
                </c:pt>
                <c:pt idx="10881">
                  <c:v>4.3447459999999998</c:v>
                </c:pt>
                <c:pt idx="10882">
                  <c:v>4.381011</c:v>
                </c:pt>
                <c:pt idx="10883">
                  <c:v>3.9265629999999998</c:v>
                </c:pt>
                <c:pt idx="10884">
                  <c:v>4.2361610000000001</c:v>
                </c:pt>
                <c:pt idx="10885">
                  <c:v>4.1576199999999996</c:v>
                </c:pt>
                <c:pt idx="10886">
                  <c:v>3.8336809999999999</c:v>
                </c:pt>
                <c:pt idx="10887">
                  <c:v>4.401529</c:v>
                </c:pt>
                <c:pt idx="10888">
                  <c:v>3.9114230000000001</c:v>
                </c:pt>
                <c:pt idx="10889">
                  <c:v>4.169232</c:v>
                </c:pt>
                <c:pt idx="10890">
                  <c:v>4.2460060000000004</c:v>
                </c:pt>
                <c:pt idx="10891">
                  <c:v>3.85825</c:v>
                </c:pt>
                <c:pt idx="10892">
                  <c:v>4.2387540000000001</c:v>
                </c:pt>
                <c:pt idx="10893">
                  <c:v>4.0635289999999999</c:v>
                </c:pt>
                <c:pt idx="10894">
                  <c:v>3.9832390000000002</c:v>
                </c:pt>
                <c:pt idx="10895">
                  <c:v>4.3654339999999996</c:v>
                </c:pt>
                <c:pt idx="10896">
                  <c:v>4.0068919999999997</c:v>
                </c:pt>
                <c:pt idx="10897">
                  <c:v>4.1145839999999998</c:v>
                </c:pt>
                <c:pt idx="10898">
                  <c:v>4.4551230000000004</c:v>
                </c:pt>
                <c:pt idx="10899">
                  <c:v>3.7910249999999999</c:v>
                </c:pt>
                <c:pt idx="10900">
                  <c:v>4.4060199999999998</c:v>
                </c:pt>
                <c:pt idx="10901">
                  <c:v>4.3214170000000003</c:v>
                </c:pt>
                <c:pt idx="10902">
                  <c:v>4.3895299999999997</c:v>
                </c:pt>
                <c:pt idx="10903">
                  <c:v>3.9566690000000002</c:v>
                </c:pt>
                <c:pt idx="10904">
                  <c:v>4.2511789999999996</c:v>
                </c:pt>
                <c:pt idx="10905">
                  <c:v>4.1781829999999998</c:v>
                </c:pt>
                <c:pt idx="10906">
                  <c:v>3.8353999999999999</c:v>
                </c:pt>
                <c:pt idx="10907">
                  <c:v>4.4045240000000003</c:v>
                </c:pt>
                <c:pt idx="10908">
                  <c:v>4.0791820000000003</c:v>
                </c:pt>
                <c:pt idx="10909">
                  <c:v>4.3244670000000003</c:v>
                </c:pt>
                <c:pt idx="10910">
                  <c:v>3.9215230000000001</c:v>
                </c:pt>
                <c:pt idx="10911">
                  <c:v>4.2723199999999997</c:v>
                </c:pt>
                <c:pt idx="10912">
                  <c:v>4.1183209999999999</c:v>
                </c:pt>
                <c:pt idx="10913">
                  <c:v>3.9153539999999998</c:v>
                </c:pt>
                <c:pt idx="10914">
                  <c:v>4.3699620000000001</c:v>
                </c:pt>
                <c:pt idx="10915">
                  <c:v>3.9232040000000001</c:v>
                </c:pt>
                <c:pt idx="10916">
                  <c:v>4.1760780000000004</c:v>
                </c:pt>
                <c:pt idx="10917">
                  <c:v>4.3598929999999996</c:v>
                </c:pt>
                <c:pt idx="10918">
                  <c:v>4.2959160000000001</c:v>
                </c:pt>
                <c:pt idx="10919">
                  <c:v>4.2640820000000001</c:v>
                </c:pt>
                <c:pt idx="10920">
                  <c:v>4.424436</c:v>
                </c:pt>
                <c:pt idx="10921">
                  <c:v>4.2283730000000004</c:v>
                </c:pt>
                <c:pt idx="10922">
                  <c:v>4.3583809999999996</c:v>
                </c:pt>
                <c:pt idx="10923">
                  <c:v>3.8365450000000001</c:v>
                </c:pt>
                <c:pt idx="10924">
                  <c:v>4.3376590000000004</c:v>
                </c:pt>
                <c:pt idx="10925">
                  <c:v>4.0564929999999997</c:v>
                </c:pt>
                <c:pt idx="10926">
                  <c:v>3.9920559999999998</c:v>
                </c:pt>
                <c:pt idx="10927">
                  <c:v>4.3477790000000001</c:v>
                </c:pt>
                <c:pt idx="10928">
                  <c:v>3.8798330000000001</c:v>
                </c:pt>
                <c:pt idx="10929">
                  <c:v>4.244453</c:v>
                </c:pt>
                <c:pt idx="10930">
                  <c:v>4.1939320000000002</c:v>
                </c:pt>
                <c:pt idx="10931">
                  <c:v>3.9170370000000001</c:v>
                </c:pt>
                <c:pt idx="10932">
                  <c:v>4.3714700000000004</c:v>
                </c:pt>
                <c:pt idx="10933">
                  <c:v>3.9821360000000001</c:v>
                </c:pt>
                <c:pt idx="10934">
                  <c:v>4.1151179999999998</c:v>
                </c:pt>
                <c:pt idx="10935">
                  <c:v>4.2790010000000001</c:v>
                </c:pt>
                <c:pt idx="10936">
                  <c:v>4.4159839999999999</c:v>
                </c:pt>
                <c:pt idx="10937">
                  <c:v>4.2117089999999999</c:v>
                </c:pt>
                <c:pt idx="10938">
                  <c:v>3.8888850000000001</c:v>
                </c:pt>
                <c:pt idx="10939">
                  <c:v>4.3855230000000001</c:v>
                </c:pt>
                <c:pt idx="10940">
                  <c:v>3.9461020000000002</c:v>
                </c:pt>
                <c:pt idx="10941">
                  <c:v>4.1449150000000001</c:v>
                </c:pt>
                <c:pt idx="10942">
                  <c:v>4.3709680000000004</c:v>
                </c:pt>
                <c:pt idx="10943">
                  <c:v>3.8399809999999999</c:v>
                </c:pt>
                <c:pt idx="10944">
                  <c:v>4.3568680000000004</c:v>
                </c:pt>
                <c:pt idx="10945">
                  <c:v>4.1033530000000003</c:v>
                </c:pt>
                <c:pt idx="10946">
                  <c:v>3.941087</c:v>
                </c:pt>
                <c:pt idx="10947">
                  <c:v>4.3452520000000003</c:v>
                </c:pt>
                <c:pt idx="10948">
                  <c:v>3.8639420000000002</c:v>
                </c:pt>
                <c:pt idx="10949">
                  <c:v>4.1480949999999996</c:v>
                </c:pt>
                <c:pt idx="10950">
                  <c:v>4.3168379999999997</c:v>
                </c:pt>
                <c:pt idx="10951">
                  <c:v>3.8854929999999999</c:v>
                </c:pt>
                <c:pt idx="10952">
                  <c:v>4.3825159999999999</c:v>
                </c:pt>
                <c:pt idx="10953">
                  <c:v>4.055409</c:v>
                </c:pt>
                <c:pt idx="10954">
                  <c:v>4.03531</c:v>
                </c:pt>
                <c:pt idx="10955">
                  <c:v>4.4417850000000003</c:v>
                </c:pt>
                <c:pt idx="10956">
                  <c:v>4.2127520000000001</c:v>
                </c:pt>
                <c:pt idx="10957">
                  <c:v>4.3654339999999996</c:v>
                </c:pt>
                <c:pt idx="10958">
                  <c:v>3.9561139999999999</c:v>
                </c:pt>
                <c:pt idx="10959">
                  <c:v>3.9069259999999999</c:v>
                </c:pt>
                <c:pt idx="10960">
                  <c:v>4.0619059999999996</c:v>
                </c:pt>
                <c:pt idx="10961">
                  <c:v>3.9024230000000002</c:v>
                </c:pt>
                <c:pt idx="10962">
                  <c:v>4.2918209999999997</c:v>
                </c:pt>
                <c:pt idx="10963">
                  <c:v>3.9942579999999999</c:v>
                </c:pt>
                <c:pt idx="10964">
                  <c:v>3.951667</c:v>
                </c:pt>
                <c:pt idx="10965">
                  <c:v>4.3503059999999998</c:v>
                </c:pt>
                <c:pt idx="10966">
                  <c:v>3.949443</c:v>
                </c:pt>
                <c:pt idx="10967">
                  <c:v>4.2148380000000003</c:v>
                </c:pt>
                <c:pt idx="10968">
                  <c:v>4.2902849999999999</c:v>
                </c:pt>
                <c:pt idx="10969">
                  <c:v>3.9299189999999999</c:v>
                </c:pt>
                <c:pt idx="10970">
                  <c:v>4.2522120000000001</c:v>
                </c:pt>
                <c:pt idx="10971">
                  <c:v>4.2994950000000003</c:v>
                </c:pt>
                <c:pt idx="10972">
                  <c:v>3.881532</c:v>
                </c:pt>
                <c:pt idx="10973">
                  <c:v>4.3163289999999996</c:v>
                </c:pt>
                <c:pt idx="10974">
                  <c:v>4.2723199999999997</c:v>
                </c:pt>
                <c:pt idx="10975">
                  <c:v>3.9074879999999999</c:v>
                </c:pt>
                <c:pt idx="10976">
                  <c:v>4.3462630000000004</c:v>
                </c:pt>
                <c:pt idx="10977">
                  <c:v>4.0183929999999997</c:v>
                </c:pt>
                <c:pt idx="10978">
                  <c:v>4.1135149999999996</c:v>
                </c:pt>
                <c:pt idx="10979">
                  <c:v>4.334111</c:v>
                </c:pt>
                <c:pt idx="10980">
                  <c:v>3.8599589999999999</c:v>
                </c:pt>
                <c:pt idx="10981">
                  <c:v>4.3875270000000004</c:v>
                </c:pt>
                <c:pt idx="10982">
                  <c:v>4.1295109999999999</c:v>
                </c:pt>
                <c:pt idx="10983">
                  <c:v>3.8451279999999999</c:v>
                </c:pt>
                <c:pt idx="10984">
                  <c:v>4.3950339999999999</c:v>
                </c:pt>
                <c:pt idx="10985">
                  <c:v>4.0041479999999998</c:v>
                </c:pt>
                <c:pt idx="10986">
                  <c:v>3.922644</c:v>
                </c:pt>
                <c:pt idx="10987">
                  <c:v>4.3920329999999996</c:v>
                </c:pt>
                <c:pt idx="10988">
                  <c:v>3.8014450000000002</c:v>
                </c:pt>
                <c:pt idx="10989">
                  <c:v>4.3224340000000003</c:v>
                </c:pt>
                <c:pt idx="10990">
                  <c:v>4.0845659999999997</c:v>
                </c:pt>
                <c:pt idx="10991">
                  <c:v>3.9164759999999998</c:v>
                </c:pt>
                <c:pt idx="10992">
                  <c:v>3.8216239999999999</c:v>
                </c:pt>
                <c:pt idx="10993">
                  <c:v>4.009633</c:v>
                </c:pt>
                <c:pt idx="10994">
                  <c:v>4.3330970000000004</c:v>
                </c:pt>
                <c:pt idx="10995">
                  <c:v>3.7979750000000001</c:v>
                </c:pt>
                <c:pt idx="10996">
                  <c:v>4.3689559999999998</c:v>
                </c:pt>
                <c:pt idx="10997">
                  <c:v>4.0516139999999998</c:v>
                </c:pt>
                <c:pt idx="10998">
                  <c:v>4.3865259999999999</c:v>
                </c:pt>
                <c:pt idx="10999">
                  <c:v>3.9046750000000001</c:v>
                </c:pt>
                <c:pt idx="11000">
                  <c:v>4.1881640000000004</c:v>
                </c:pt>
                <c:pt idx="11001">
                  <c:v>4.3985329999999996</c:v>
                </c:pt>
                <c:pt idx="11002">
                  <c:v>3.8525499999999999</c:v>
                </c:pt>
                <c:pt idx="11003">
                  <c:v>4.011825</c:v>
                </c:pt>
                <c:pt idx="11004">
                  <c:v>3.9887519999999999</c:v>
                </c:pt>
                <c:pt idx="11005">
                  <c:v>4.3639229999999998</c:v>
                </c:pt>
                <c:pt idx="11006">
                  <c:v>3.825647</c:v>
                </c:pt>
                <c:pt idx="11007">
                  <c:v>4.2907970000000004</c:v>
                </c:pt>
                <c:pt idx="11008">
                  <c:v>4.1902619999999997</c:v>
                </c:pt>
                <c:pt idx="11009">
                  <c:v>4.2640820000000001</c:v>
                </c:pt>
                <c:pt idx="11010">
                  <c:v>4.0336759999999998</c:v>
                </c:pt>
                <c:pt idx="11011">
                  <c:v>4.1044239999999999</c:v>
                </c:pt>
                <c:pt idx="11012">
                  <c:v>4.3714700000000004</c:v>
                </c:pt>
                <c:pt idx="11013">
                  <c:v>4.3214170000000003</c:v>
                </c:pt>
                <c:pt idx="11014">
                  <c:v>4.0985300000000002</c:v>
                </c:pt>
                <c:pt idx="11015">
                  <c:v>3.986548</c:v>
                </c:pt>
                <c:pt idx="11016">
                  <c:v>4.3508110000000002</c:v>
                </c:pt>
                <c:pt idx="11017">
                  <c:v>3.937182</c:v>
                </c:pt>
                <c:pt idx="11018">
                  <c:v>4.1486239999999999</c:v>
                </c:pt>
                <c:pt idx="11019">
                  <c:v>4.2825949999999997</c:v>
                </c:pt>
                <c:pt idx="11020">
                  <c:v>3.8764340000000002</c:v>
                </c:pt>
                <c:pt idx="11021">
                  <c:v>4.2769469999999998</c:v>
                </c:pt>
                <c:pt idx="11022">
                  <c:v>4.0602830000000001</c:v>
                </c:pt>
                <c:pt idx="11023">
                  <c:v>4.0586589999999996</c:v>
                </c:pt>
                <c:pt idx="11024">
                  <c:v>4.2810550000000003</c:v>
                </c:pt>
                <c:pt idx="11025">
                  <c:v>3.8843619999999999</c:v>
                </c:pt>
                <c:pt idx="11026">
                  <c:v>4.2247329999999996</c:v>
                </c:pt>
                <c:pt idx="11027">
                  <c:v>4.1745000000000001</c:v>
                </c:pt>
                <c:pt idx="11028">
                  <c:v>4.3477790000000001</c:v>
                </c:pt>
                <c:pt idx="11029">
                  <c:v>4.0227649999999997</c:v>
                </c:pt>
                <c:pt idx="11030">
                  <c:v>4.08833</c:v>
                </c:pt>
                <c:pt idx="11031">
                  <c:v>4.3290379999999997</c:v>
                </c:pt>
                <c:pt idx="11032">
                  <c:v>3.878701</c:v>
                </c:pt>
                <c:pt idx="11033">
                  <c:v>4.1996909999999996</c:v>
                </c:pt>
                <c:pt idx="11034">
                  <c:v>4.1850139999999998</c:v>
                </c:pt>
                <c:pt idx="11035">
                  <c:v>3.9488859999999999</c:v>
                </c:pt>
                <c:pt idx="11036">
                  <c:v>4.4115029999999997</c:v>
                </c:pt>
                <c:pt idx="11037">
                  <c:v>4.0861799999999997</c:v>
                </c:pt>
                <c:pt idx="11038">
                  <c:v>4.012372</c:v>
                </c:pt>
                <c:pt idx="11039">
                  <c:v>4.3310680000000001</c:v>
                </c:pt>
                <c:pt idx="11040">
                  <c:v>3.8599589999999999</c:v>
                </c:pt>
                <c:pt idx="11041">
                  <c:v>4.3835189999999997</c:v>
                </c:pt>
                <c:pt idx="11042">
                  <c:v>4.10121</c:v>
                </c:pt>
                <c:pt idx="11043">
                  <c:v>3.9727429999999999</c:v>
                </c:pt>
                <c:pt idx="11044">
                  <c:v>3.9466589999999999</c:v>
                </c:pt>
                <c:pt idx="11045">
                  <c:v>4.1876389999999999</c:v>
                </c:pt>
                <c:pt idx="11046">
                  <c:v>4.0910169999999999</c:v>
                </c:pt>
                <c:pt idx="11047">
                  <c:v>4.4070179999999999</c:v>
                </c:pt>
                <c:pt idx="11048">
                  <c:v>4.0516139999999998</c:v>
                </c:pt>
                <c:pt idx="11049">
                  <c:v>3.867353</c:v>
                </c:pt>
                <c:pt idx="11050">
                  <c:v>4.318873</c:v>
                </c:pt>
                <c:pt idx="11051">
                  <c:v>3.9243239999999999</c:v>
                </c:pt>
                <c:pt idx="11052">
                  <c:v>4.1708129999999999</c:v>
                </c:pt>
                <c:pt idx="11053">
                  <c:v>4.084028</c:v>
                </c:pt>
                <c:pt idx="11054">
                  <c:v>4.3091949999999999</c:v>
                </c:pt>
                <c:pt idx="11055">
                  <c:v>4.0183929999999997</c:v>
                </c:pt>
                <c:pt idx="11056">
                  <c:v>3.9964580000000001</c:v>
                </c:pt>
                <c:pt idx="11057">
                  <c:v>4.2892599999999996</c:v>
                </c:pt>
                <c:pt idx="11058">
                  <c:v>3.8399809999999999</c:v>
                </c:pt>
                <c:pt idx="11059">
                  <c:v>4.3699620000000001</c:v>
                </c:pt>
                <c:pt idx="11060">
                  <c:v>4.0818750000000001</c:v>
                </c:pt>
                <c:pt idx="11061">
                  <c:v>3.9477730000000002</c:v>
                </c:pt>
                <c:pt idx="11062">
                  <c:v>4.4075160000000002</c:v>
                </c:pt>
                <c:pt idx="11063">
                  <c:v>4.0602830000000001</c:v>
                </c:pt>
                <c:pt idx="11064">
                  <c:v>4.0646100000000001</c:v>
                </c:pt>
                <c:pt idx="11065">
                  <c:v>4.2174440000000004</c:v>
                </c:pt>
                <c:pt idx="11066">
                  <c:v>4.124187</c:v>
                </c:pt>
                <c:pt idx="11067">
                  <c:v>4.3699620000000001</c:v>
                </c:pt>
                <c:pt idx="11068">
                  <c:v>3.9102990000000002</c:v>
                </c:pt>
                <c:pt idx="11069">
                  <c:v>4.2738630000000004</c:v>
                </c:pt>
                <c:pt idx="11070">
                  <c:v>4.2805410000000004</c:v>
                </c:pt>
                <c:pt idx="11071">
                  <c:v>3.7829009999999998</c:v>
                </c:pt>
                <c:pt idx="11072">
                  <c:v>4.3598929999999996</c:v>
                </c:pt>
                <c:pt idx="11073">
                  <c:v>3.995908</c:v>
                </c:pt>
                <c:pt idx="11074">
                  <c:v>4.0791820000000003</c:v>
                </c:pt>
                <c:pt idx="11075">
                  <c:v>4.334111</c:v>
                </c:pt>
                <c:pt idx="11076">
                  <c:v>3.8479839999999998</c:v>
                </c:pt>
                <c:pt idx="11077">
                  <c:v>4.3107240000000004</c:v>
                </c:pt>
                <c:pt idx="11078">
                  <c:v>4.1449150000000001</c:v>
                </c:pt>
                <c:pt idx="11079">
                  <c:v>3.922644</c:v>
                </c:pt>
                <c:pt idx="11080">
                  <c:v>4.401529</c:v>
                </c:pt>
                <c:pt idx="11081">
                  <c:v>3.9416449999999998</c:v>
                </c:pt>
                <c:pt idx="11082">
                  <c:v>3.943317</c:v>
                </c:pt>
                <c:pt idx="11083">
                  <c:v>3.8639420000000002</c:v>
                </c:pt>
                <c:pt idx="11084">
                  <c:v>4.2236929999999999</c:v>
                </c:pt>
                <c:pt idx="11085">
                  <c:v>3.9577800000000001</c:v>
                </c:pt>
                <c:pt idx="11086">
                  <c:v>4.3840199999999996</c:v>
                </c:pt>
                <c:pt idx="11087">
                  <c:v>3.8656480000000002</c:v>
                </c:pt>
                <c:pt idx="11088">
                  <c:v>4.1273819999999999</c:v>
                </c:pt>
                <c:pt idx="11089">
                  <c:v>4.3940340000000004</c:v>
                </c:pt>
                <c:pt idx="11090">
                  <c:v>3.807798</c:v>
                </c:pt>
                <c:pt idx="11091">
                  <c:v>4.2969379999999999</c:v>
                </c:pt>
                <c:pt idx="11092">
                  <c:v>3.8244980000000002</c:v>
                </c:pt>
                <c:pt idx="11093">
                  <c:v>4.3945340000000002</c:v>
                </c:pt>
                <c:pt idx="11094">
                  <c:v>3.9271229999999999</c:v>
                </c:pt>
                <c:pt idx="11095">
                  <c:v>4.1491540000000002</c:v>
                </c:pt>
                <c:pt idx="11096">
                  <c:v>4.3264990000000001</c:v>
                </c:pt>
                <c:pt idx="11097">
                  <c:v>3.877567</c:v>
                </c:pt>
                <c:pt idx="11098">
                  <c:v>4.2769469999999998</c:v>
                </c:pt>
                <c:pt idx="11099">
                  <c:v>4.1555049999999998</c:v>
                </c:pt>
                <c:pt idx="11100">
                  <c:v>3.8962240000000001</c:v>
                </c:pt>
                <c:pt idx="11101">
                  <c:v>4.2769469999999998</c:v>
                </c:pt>
                <c:pt idx="11102">
                  <c:v>4.1892129999999996</c:v>
                </c:pt>
                <c:pt idx="11103">
                  <c:v>3.886625</c:v>
                </c:pt>
                <c:pt idx="11104">
                  <c:v>4.1257840000000003</c:v>
                </c:pt>
                <c:pt idx="11105">
                  <c:v>4.0516139999999998</c:v>
                </c:pt>
                <c:pt idx="11106">
                  <c:v>4.3097050000000001</c:v>
                </c:pt>
                <c:pt idx="11107">
                  <c:v>3.9644370000000002</c:v>
                </c:pt>
                <c:pt idx="11108">
                  <c:v>4.1766040000000002</c:v>
                </c:pt>
                <c:pt idx="11109">
                  <c:v>3.8599589999999999</c:v>
                </c:pt>
                <c:pt idx="11110">
                  <c:v>4.3915319999999998</c:v>
                </c:pt>
                <c:pt idx="11111">
                  <c:v>4.1570910000000003</c:v>
                </c:pt>
                <c:pt idx="11112">
                  <c:v>4.2723199999999997</c:v>
                </c:pt>
                <c:pt idx="11113">
                  <c:v>3.9588899999999998</c:v>
                </c:pt>
                <c:pt idx="11114">
                  <c:v>4.40951</c:v>
                </c:pt>
                <c:pt idx="11115">
                  <c:v>4.077566</c:v>
                </c:pt>
                <c:pt idx="11116">
                  <c:v>3.9220830000000002</c:v>
                </c:pt>
                <c:pt idx="11117">
                  <c:v>4.2480760000000002</c:v>
                </c:pt>
                <c:pt idx="11118">
                  <c:v>4.2748910000000002</c:v>
                </c:pt>
                <c:pt idx="11119">
                  <c:v>3.8559709999999998</c:v>
                </c:pt>
                <c:pt idx="11120">
                  <c:v>4.4199630000000001</c:v>
                </c:pt>
                <c:pt idx="11121">
                  <c:v>4.0478160000000001</c:v>
                </c:pt>
                <c:pt idx="11122">
                  <c:v>4.1321709999999996</c:v>
                </c:pt>
                <c:pt idx="11123">
                  <c:v>4.3920329999999996</c:v>
                </c:pt>
                <c:pt idx="11124">
                  <c:v>3.928801</c:v>
                </c:pt>
                <c:pt idx="11125">
                  <c:v>4.2892599999999996</c:v>
                </c:pt>
                <c:pt idx="11126">
                  <c:v>4.1257840000000003</c:v>
                </c:pt>
                <c:pt idx="11127">
                  <c:v>3.9332729999999998</c:v>
                </c:pt>
                <c:pt idx="11128">
                  <c:v>4.3885290000000001</c:v>
                </c:pt>
                <c:pt idx="11129">
                  <c:v>4.0134679999999996</c:v>
                </c:pt>
                <c:pt idx="11130">
                  <c:v>4.099602</c:v>
                </c:pt>
                <c:pt idx="11131">
                  <c:v>4.391032</c:v>
                </c:pt>
                <c:pt idx="11132">
                  <c:v>3.8690570000000002</c:v>
                </c:pt>
                <c:pt idx="11133">
                  <c:v>3.8905799999999999</c:v>
                </c:pt>
                <c:pt idx="11134">
                  <c:v>3.8956599999999999</c:v>
                </c:pt>
                <c:pt idx="11135">
                  <c:v>4.4348539999999996</c:v>
                </c:pt>
                <c:pt idx="11136">
                  <c:v>3.9265629999999998</c:v>
                </c:pt>
                <c:pt idx="11137">
                  <c:v>4.2049209999999997</c:v>
                </c:pt>
                <c:pt idx="11138">
                  <c:v>4.3051130000000004</c:v>
                </c:pt>
                <c:pt idx="11139">
                  <c:v>3.937182</c:v>
                </c:pt>
                <c:pt idx="11140">
                  <c:v>4.336646</c:v>
                </c:pt>
                <c:pt idx="11141">
                  <c:v>4.0423830000000001</c:v>
                </c:pt>
                <c:pt idx="11142">
                  <c:v>4.1991680000000002</c:v>
                </c:pt>
                <c:pt idx="11143">
                  <c:v>3.8741650000000001</c:v>
                </c:pt>
                <c:pt idx="11144">
                  <c:v>4.3066440000000004</c:v>
                </c:pt>
                <c:pt idx="11145">
                  <c:v>4.3056239999999999</c:v>
                </c:pt>
                <c:pt idx="11146">
                  <c:v>3.9721899999999999</c:v>
                </c:pt>
                <c:pt idx="11147">
                  <c:v>4.0673130000000004</c:v>
                </c:pt>
                <c:pt idx="11148">
                  <c:v>3.9732959999999999</c:v>
                </c:pt>
                <c:pt idx="11149">
                  <c:v>4.3603969999999999</c:v>
                </c:pt>
                <c:pt idx="11150">
                  <c:v>3.8956599999999999</c:v>
                </c:pt>
                <c:pt idx="11151">
                  <c:v>4.2943800000000003</c:v>
                </c:pt>
                <c:pt idx="11152">
                  <c:v>3.878701</c:v>
                </c:pt>
                <c:pt idx="11153">
                  <c:v>4.3583809999999996</c:v>
                </c:pt>
                <c:pt idx="11154">
                  <c:v>4.01511</c:v>
                </c:pt>
                <c:pt idx="11155">
                  <c:v>4.1028180000000001</c:v>
                </c:pt>
                <c:pt idx="11156">
                  <c:v>4.3051130000000004</c:v>
                </c:pt>
                <c:pt idx="11157">
                  <c:v>3.847413</c:v>
                </c:pt>
                <c:pt idx="11158">
                  <c:v>4.3805100000000001</c:v>
                </c:pt>
                <c:pt idx="11159">
                  <c:v>4.084028</c:v>
                </c:pt>
                <c:pt idx="11160">
                  <c:v>4.005795</c:v>
                </c:pt>
                <c:pt idx="11161">
                  <c:v>4.3553540000000002</c:v>
                </c:pt>
                <c:pt idx="11162">
                  <c:v>3.9588899999999998</c:v>
                </c:pt>
                <c:pt idx="11163">
                  <c:v>4.3015379999999999</c:v>
                </c:pt>
                <c:pt idx="11164">
                  <c:v>4.2516959999999999</c:v>
                </c:pt>
                <c:pt idx="11165">
                  <c:v>3.9727429999999999</c:v>
                </c:pt>
                <c:pt idx="11166">
                  <c:v>4.3634199999999996</c:v>
                </c:pt>
                <c:pt idx="11167">
                  <c:v>3.9710830000000001</c:v>
                </c:pt>
                <c:pt idx="11168">
                  <c:v>3.9074879999999999</c:v>
                </c:pt>
                <c:pt idx="11169">
                  <c:v>4.2568609999999998</c:v>
                </c:pt>
                <c:pt idx="11170">
                  <c:v>3.9338320000000002</c:v>
                </c:pt>
                <c:pt idx="11171">
                  <c:v>3.8696250000000001</c:v>
                </c:pt>
                <c:pt idx="11172">
                  <c:v>4.1576199999999996</c:v>
                </c:pt>
                <c:pt idx="11173">
                  <c:v>4.1289790000000002</c:v>
                </c:pt>
                <c:pt idx="11174">
                  <c:v>4.2964270000000004</c:v>
                </c:pt>
                <c:pt idx="11175">
                  <c:v>3.8967879999999999</c:v>
                </c:pt>
                <c:pt idx="11176">
                  <c:v>4.3548499999999999</c:v>
                </c:pt>
                <c:pt idx="11177">
                  <c:v>4.1252519999999997</c:v>
                </c:pt>
                <c:pt idx="11178">
                  <c:v>3.990955</c:v>
                </c:pt>
                <c:pt idx="11179">
                  <c:v>4.3764940000000001</c:v>
                </c:pt>
                <c:pt idx="11180">
                  <c:v>3.9382980000000001</c:v>
                </c:pt>
                <c:pt idx="11181">
                  <c:v>4.1718659999999996</c:v>
                </c:pt>
                <c:pt idx="11182">
                  <c:v>4.3361390000000002</c:v>
                </c:pt>
                <c:pt idx="11183">
                  <c:v>3.7933430000000001</c:v>
                </c:pt>
                <c:pt idx="11184">
                  <c:v>3.9001700000000001</c:v>
                </c:pt>
                <c:pt idx="11185">
                  <c:v>3.9694229999999999</c:v>
                </c:pt>
                <c:pt idx="11186">
                  <c:v>4.4368350000000003</c:v>
                </c:pt>
                <c:pt idx="11187">
                  <c:v>3.8628040000000001</c:v>
                </c:pt>
                <c:pt idx="11188">
                  <c:v>3.8690570000000002</c:v>
                </c:pt>
                <c:pt idx="11189">
                  <c:v>4.3487900000000002</c:v>
                </c:pt>
                <c:pt idx="11190">
                  <c:v>4.033131</c:v>
                </c:pt>
                <c:pt idx="11191">
                  <c:v>3.85825</c:v>
                </c:pt>
                <c:pt idx="11192">
                  <c:v>4.3930340000000001</c:v>
                </c:pt>
                <c:pt idx="11193">
                  <c:v>4.2558280000000002</c:v>
                </c:pt>
                <c:pt idx="11194">
                  <c:v>4.1177869999999999</c:v>
                </c:pt>
                <c:pt idx="11195">
                  <c:v>3.9271229999999999</c:v>
                </c:pt>
                <c:pt idx="11196">
                  <c:v>4.3330970000000004</c:v>
                </c:pt>
                <c:pt idx="11197">
                  <c:v>4.0019530000000003</c:v>
                </c:pt>
                <c:pt idx="11198">
                  <c:v>4.3376590000000004</c:v>
                </c:pt>
                <c:pt idx="11199">
                  <c:v>3.778832</c:v>
                </c:pt>
                <c:pt idx="11200">
                  <c:v>4.3477790000000001</c:v>
                </c:pt>
                <c:pt idx="11201">
                  <c:v>4.0304060000000002</c:v>
                </c:pt>
                <c:pt idx="11202">
                  <c:v>3.9760610000000001</c:v>
                </c:pt>
                <c:pt idx="11203">
                  <c:v>3.9086129999999999</c:v>
                </c:pt>
                <c:pt idx="11204">
                  <c:v>4.1427940000000003</c:v>
                </c:pt>
                <c:pt idx="11205">
                  <c:v>4.2423820000000001</c:v>
                </c:pt>
                <c:pt idx="11206">
                  <c:v>3.8741650000000001</c:v>
                </c:pt>
                <c:pt idx="11207">
                  <c:v>4.3127630000000003</c:v>
                </c:pt>
                <c:pt idx="11208">
                  <c:v>4.0429269999999997</c:v>
                </c:pt>
                <c:pt idx="11209">
                  <c:v>3.9837910000000001</c:v>
                </c:pt>
                <c:pt idx="11210">
                  <c:v>4.3840199999999996</c:v>
                </c:pt>
                <c:pt idx="11211">
                  <c:v>3.9260030000000001</c:v>
                </c:pt>
                <c:pt idx="11212">
                  <c:v>4.2143170000000003</c:v>
                </c:pt>
                <c:pt idx="11213">
                  <c:v>4.1576199999999996</c:v>
                </c:pt>
                <c:pt idx="11214">
                  <c:v>3.9024230000000002</c:v>
                </c:pt>
                <c:pt idx="11215">
                  <c:v>4.244453</c:v>
                </c:pt>
                <c:pt idx="11216">
                  <c:v>4.1549759999999996</c:v>
                </c:pt>
                <c:pt idx="11217">
                  <c:v>4.4422800000000002</c:v>
                </c:pt>
                <c:pt idx="11218">
                  <c:v>3.8342540000000001</c:v>
                </c:pt>
                <c:pt idx="11219">
                  <c:v>4.244453</c:v>
                </c:pt>
                <c:pt idx="11220">
                  <c:v>4.2325280000000003</c:v>
                </c:pt>
                <c:pt idx="11221">
                  <c:v>4.2820819999999999</c:v>
                </c:pt>
                <c:pt idx="11222">
                  <c:v>4.2101430000000004</c:v>
                </c:pt>
                <c:pt idx="11223">
                  <c:v>3.963883</c:v>
                </c:pt>
                <c:pt idx="11224">
                  <c:v>4.1975980000000002</c:v>
                </c:pt>
                <c:pt idx="11225">
                  <c:v>4.1113780000000002</c:v>
                </c:pt>
                <c:pt idx="11226">
                  <c:v>3.9086129999999999</c:v>
                </c:pt>
                <c:pt idx="11227">
                  <c:v>4.4090119999999997</c:v>
                </c:pt>
                <c:pt idx="11228">
                  <c:v>4.0276779999999999</c:v>
                </c:pt>
                <c:pt idx="11229">
                  <c:v>4.2516959999999999</c:v>
                </c:pt>
                <c:pt idx="11230">
                  <c:v>4.4204610000000004</c:v>
                </c:pt>
                <c:pt idx="11231">
                  <c:v>3.934949</c:v>
                </c:pt>
                <c:pt idx="11232">
                  <c:v>4.2897730000000003</c:v>
                </c:pt>
                <c:pt idx="11233">
                  <c:v>4.311744</c:v>
                </c:pt>
                <c:pt idx="11234">
                  <c:v>3.9035500000000001</c:v>
                </c:pt>
                <c:pt idx="11235">
                  <c:v>4.2892599999999996</c:v>
                </c:pt>
                <c:pt idx="11236">
                  <c:v>4.1902619999999997</c:v>
                </c:pt>
                <c:pt idx="11237">
                  <c:v>4.2918209999999997</c:v>
                </c:pt>
                <c:pt idx="11238">
                  <c:v>4.1380169999999996</c:v>
                </c:pt>
                <c:pt idx="11239">
                  <c:v>4.1671230000000001</c:v>
                </c:pt>
                <c:pt idx="11240">
                  <c:v>4.3244670000000003</c:v>
                </c:pt>
                <c:pt idx="11241">
                  <c:v>3.8973520000000001</c:v>
                </c:pt>
                <c:pt idx="11242">
                  <c:v>4.1760780000000004</c:v>
                </c:pt>
                <c:pt idx="11243">
                  <c:v>4.0063430000000002</c:v>
                </c:pt>
                <c:pt idx="11244">
                  <c:v>4.3980329999999999</c:v>
                </c:pt>
                <c:pt idx="11245">
                  <c:v>3.9304790000000001</c:v>
                </c:pt>
                <c:pt idx="11246">
                  <c:v>4.1570910000000003</c:v>
                </c:pt>
                <c:pt idx="11247">
                  <c:v>4.4080149999999998</c:v>
                </c:pt>
                <c:pt idx="11248">
                  <c:v>3.8451279999999999</c:v>
                </c:pt>
                <c:pt idx="11249">
                  <c:v>4.246524</c:v>
                </c:pt>
                <c:pt idx="11250">
                  <c:v>4.168177</c:v>
                </c:pt>
                <c:pt idx="11251">
                  <c:v>3.9815839999999998</c:v>
                </c:pt>
                <c:pt idx="11252">
                  <c:v>4.4100080000000004</c:v>
                </c:pt>
                <c:pt idx="11253">
                  <c:v>3.8164449999999999</c:v>
                </c:pt>
                <c:pt idx="11254">
                  <c:v>4.015657</c:v>
                </c:pt>
                <c:pt idx="11255">
                  <c:v>3.9299189999999999</c:v>
                </c:pt>
                <c:pt idx="11256">
                  <c:v>4.3249750000000002</c:v>
                </c:pt>
                <c:pt idx="11257">
                  <c:v>3.9782709999999999</c:v>
                </c:pt>
                <c:pt idx="11258">
                  <c:v>4.1081700000000003</c:v>
                </c:pt>
                <c:pt idx="11259">
                  <c:v>4.3239590000000003</c:v>
                </c:pt>
                <c:pt idx="11260">
                  <c:v>4.3840199999999996</c:v>
                </c:pt>
                <c:pt idx="11261">
                  <c:v>4.1044239999999999</c:v>
                </c:pt>
                <c:pt idx="11262">
                  <c:v>3.901297</c:v>
                </c:pt>
                <c:pt idx="11263">
                  <c:v>4.3629160000000002</c:v>
                </c:pt>
                <c:pt idx="11264">
                  <c:v>3.9887519999999999</c:v>
                </c:pt>
                <c:pt idx="11265">
                  <c:v>4.109775</c:v>
                </c:pt>
                <c:pt idx="11266">
                  <c:v>4.3714700000000004</c:v>
                </c:pt>
                <c:pt idx="11267">
                  <c:v>3.8662160000000001</c:v>
                </c:pt>
                <c:pt idx="11268">
                  <c:v>4.2226520000000001</c:v>
                </c:pt>
                <c:pt idx="11269">
                  <c:v>4.0298600000000002</c:v>
                </c:pt>
                <c:pt idx="11270">
                  <c:v>4.0532409999999999</c:v>
                </c:pt>
                <c:pt idx="11271">
                  <c:v>3.9355069999999999</c:v>
                </c:pt>
                <c:pt idx="11272">
                  <c:v>3.847413</c:v>
                </c:pt>
                <c:pt idx="11273">
                  <c:v>4.3000059999999998</c:v>
                </c:pt>
                <c:pt idx="11274">
                  <c:v>3.9024230000000002</c:v>
                </c:pt>
                <c:pt idx="11275">
                  <c:v>3.8735979999999999</c:v>
                </c:pt>
                <c:pt idx="11276">
                  <c:v>4.2511789999999996</c:v>
                </c:pt>
                <c:pt idx="11277">
                  <c:v>4.2033519999999998</c:v>
                </c:pt>
                <c:pt idx="11278">
                  <c:v>3.856541</c:v>
                </c:pt>
                <c:pt idx="11279">
                  <c:v>4.3518210000000002</c:v>
                </c:pt>
                <c:pt idx="11280">
                  <c:v>3.974955</c:v>
                </c:pt>
                <c:pt idx="11281">
                  <c:v>4.109775</c:v>
                </c:pt>
                <c:pt idx="11282">
                  <c:v>4.2877229999999997</c:v>
                </c:pt>
                <c:pt idx="11283">
                  <c:v>3.8548309999999999</c:v>
                </c:pt>
                <c:pt idx="11284">
                  <c:v>4.3040919999999998</c:v>
                </c:pt>
                <c:pt idx="11285">
                  <c:v>4.2247329999999996</c:v>
                </c:pt>
                <c:pt idx="11286">
                  <c:v>4.196027</c:v>
                </c:pt>
                <c:pt idx="11287">
                  <c:v>3.9777179999999999</c:v>
                </c:pt>
                <c:pt idx="11288">
                  <c:v>3.9232040000000001</c:v>
                </c:pt>
                <c:pt idx="11289">
                  <c:v>4.279515</c:v>
                </c:pt>
                <c:pt idx="11290">
                  <c:v>3.8141419999999999</c:v>
                </c:pt>
                <c:pt idx="11291">
                  <c:v>3.9192809999999998</c:v>
                </c:pt>
                <c:pt idx="11292">
                  <c:v>3.8962240000000001</c:v>
                </c:pt>
                <c:pt idx="11293">
                  <c:v>3.8588200000000001</c:v>
                </c:pt>
                <c:pt idx="11294">
                  <c:v>4.2923330000000002</c:v>
                </c:pt>
                <c:pt idx="11295">
                  <c:v>3.8883200000000002</c:v>
                </c:pt>
                <c:pt idx="11296">
                  <c:v>3.8124129999999998</c:v>
                </c:pt>
                <c:pt idx="11297">
                  <c:v>4.1273819999999999</c:v>
                </c:pt>
                <c:pt idx="11298">
                  <c:v>4.0041479999999998</c:v>
                </c:pt>
                <c:pt idx="11299">
                  <c:v>4.2774599999999996</c:v>
                </c:pt>
                <c:pt idx="11300">
                  <c:v>3.8399809999999999</c:v>
                </c:pt>
                <c:pt idx="11301">
                  <c:v>4.3081750000000003</c:v>
                </c:pt>
                <c:pt idx="11302">
                  <c:v>4.2954040000000004</c:v>
                </c:pt>
                <c:pt idx="11303">
                  <c:v>4.3320829999999999</c:v>
                </c:pt>
                <c:pt idx="11304">
                  <c:v>3.8809659999999999</c:v>
                </c:pt>
                <c:pt idx="11305">
                  <c:v>4.244453</c:v>
                </c:pt>
                <c:pt idx="11306">
                  <c:v>4.3548499999999999</c:v>
                </c:pt>
                <c:pt idx="11307">
                  <c:v>4.3214170000000003</c:v>
                </c:pt>
                <c:pt idx="11308">
                  <c:v>3.9622190000000002</c:v>
                </c:pt>
                <c:pt idx="11309">
                  <c:v>3.9338320000000002</c:v>
                </c:pt>
                <c:pt idx="11310">
                  <c:v>4.45167</c:v>
                </c:pt>
                <c:pt idx="11311">
                  <c:v>4.2815690000000002</c:v>
                </c:pt>
                <c:pt idx="11312">
                  <c:v>4.07972</c:v>
                </c:pt>
                <c:pt idx="11313">
                  <c:v>4.2064880000000002</c:v>
                </c:pt>
                <c:pt idx="11314">
                  <c:v>3.91872</c:v>
                </c:pt>
                <c:pt idx="11315">
                  <c:v>4.1892129999999996</c:v>
                </c:pt>
                <c:pt idx="11316">
                  <c:v>4.243417</c:v>
                </c:pt>
                <c:pt idx="11317">
                  <c:v>3.8382640000000001</c:v>
                </c:pt>
                <c:pt idx="11318">
                  <c:v>4.0947750000000003</c:v>
                </c:pt>
                <c:pt idx="11319">
                  <c:v>3.990405</c:v>
                </c:pt>
                <c:pt idx="11320">
                  <c:v>4.3295450000000004</c:v>
                </c:pt>
                <c:pt idx="11321">
                  <c:v>3.9063629999999998</c:v>
                </c:pt>
                <c:pt idx="11322">
                  <c:v>3.934949</c:v>
                </c:pt>
                <c:pt idx="11323">
                  <c:v>4.3214170000000003</c:v>
                </c:pt>
                <c:pt idx="11324">
                  <c:v>4.0112769999999998</c:v>
                </c:pt>
                <c:pt idx="11325">
                  <c:v>4.3462630000000004</c:v>
                </c:pt>
                <c:pt idx="11326">
                  <c:v>3.7776689999999999</c:v>
                </c:pt>
                <c:pt idx="11327">
                  <c:v>4.096921</c:v>
                </c:pt>
                <c:pt idx="11328">
                  <c:v>4.2070100000000004</c:v>
                </c:pt>
                <c:pt idx="11329">
                  <c:v>4.369459</c:v>
                </c:pt>
                <c:pt idx="11330">
                  <c:v>3.893967</c:v>
                </c:pt>
                <c:pt idx="11331">
                  <c:v>3.932156</c:v>
                </c:pt>
                <c:pt idx="11332">
                  <c:v>4.0265870000000001</c:v>
                </c:pt>
                <c:pt idx="11333">
                  <c:v>3.9175979999999999</c:v>
                </c:pt>
                <c:pt idx="11334">
                  <c:v>4.0112769999999998</c:v>
                </c:pt>
                <c:pt idx="11335">
                  <c:v>4.3634199999999996</c:v>
                </c:pt>
                <c:pt idx="11336">
                  <c:v>3.8690570000000002</c:v>
                </c:pt>
                <c:pt idx="11337">
                  <c:v>4.2299319999999998</c:v>
                </c:pt>
                <c:pt idx="11338">
                  <c:v>4.346768</c:v>
                </c:pt>
                <c:pt idx="11339">
                  <c:v>3.8803999999999998</c:v>
                </c:pt>
                <c:pt idx="11340">
                  <c:v>4.4159839999999999</c:v>
                </c:pt>
                <c:pt idx="11341">
                  <c:v>3.9394149999999999</c:v>
                </c:pt>
                <c:pt idx="11342">
                  <c:v>4.0440139999999998</c:v>
                </c:pt>
                <c:pt idx="11343">
                  <c:v>4.3153100000000002</c:v>
                </c:pt>
                <c:pt idx="11344">
                  <c:v>4.0063430000000002</c:v>
                </c:pt>
                <c:pt idx="11345">
                  <c:v>4.1650130000000001</c:v>
                </c:pt>
                <c:pt idx="11346">
                  <c:v>3.9661</c:v>
                </c:pt>
                <c:pt idx="11347">
                  <c:v>4.1406720000000004</c:v>
                </c:pt>
                <c:pt idx="11348">
                  <c:v>3.8479839999999998</c:v>
                </c:pt>
                <c:pt idx="11349">
                  <c:v>4.4050229999999999</c:v>
                </c:pt>
                <c:pt idx="11350">
                  <c:v>4.1092399999999998</c:v>
                </c:pt>
                <c:pt idx="11351">
                  <c:v>4.0516139999999998</c:v>
                </c:pt>
                <c:pt idx="11352">
                  <c:v>4.3583809999999996</c:v>
                </c:pt>
                <c:pt idx="11353">
                  <c:v>3.9699759999999999</c:v>
                </c:pt>
                <c:pt idx="11354">
                  <c:v>4.1076350000000001</c:v>
                </c:pt>
                <c:pt idx="11355">
                  <c:v>4.3603969999999999</c:v>
                </c:pt>
                <c:pt idx="11356">
                  <c:v>3.9477730000000002</c:v>
                </c:pt>
                <c:pt idx="11357">
                  <c:v>4.1151179999999998</c:v>
                </c:pt>
                <c:pt idx="11358">
                  <c:v>3.9782709999999999</c:v>
                </c:pt>
                <c:pt idx="11359">
                  <c:v>4.4298950000000001</c:v>
                </c:pt>
                <c:pt idx="11360">
                  <c:v>4.0112769999999998</c:v>
                </c:pt>
                <c:pt idx="11361">
                  <c:v>3.8979159999999999</c:v>
                </c:pt>
                <c:pt idx="11362">
                  <c:v>3.9204020000000002</c:v>
                </c:pt>
                <c:pt idx="11363">
                  <c:v>4.0483580000000003</c:v>
                </c:pt>
                <c:pt idx="11364">
                  <c:v>3.882098</c:v>
                </c:pt>
                <c:pt idx="11365">
                  <c:v>4.0532409999999999</c:v>
                </c:pt>
                <c:pt idx="11366">
                  <c:v>4.1199209999999997</c:v>
                </c:pt>
                <c:pt idx="11367">
                  <c:v>3.8934030000000002</c:v>
                </c:pt>
                <c:pt idx="11368">
                  <c:v>4.3040919999999998</c:v>
                </c:pt>
                <c:pt idx="11369">
                  <c:v>4.3518210000000002</c:v>
                </c:pt>
                <c:pt idx="11370">
                  <c:v>4.4492010000000004</c:v>
                </c:pt>
                <c:pt idx="11371">
                  <c:v>3.8262209999999999</c:v>
                </c:pt>
                <c:pt idx="11372">
                  <c:v>4.2542790000000004</c:v>
                </c:pt>
                <c:pt idx="11373">
                  <c:v>4.2815690000000002</c:v>
                </c:pt>
                <c:pt idx="11374">
                  <c:v>3.934949</c:v>
                </c:pt>
                <c:pt idx="11375">
                  <c:v>4.1087049999999996</c:v>
                </c:pt>
                <c:pt idx="11376">
                  <c:v>4.0667730000000004</c:v>
                </c:pt>
                <c:pt idx="11377">
                  <c:v>3.8911449999999999</c:v>
                </c:pt>
                <c:pt idx="11378">
                  <c:v>4.1760780000000004</c:v>
                </c:pt>
                <c:pt idx="11379">
                  <c:v>3.9710830000000001</c:v>
                </c:pt>
                <c:pt idx="11380">
                  <c:v>3.8382640000000001</c:v>
                </c:pt>
                <c:pt idx="11381">
                  <c:v>4.0624479999999998</c:v>
                </c:pt>
                <c:pt idx="11382">
                  <c:v>4.3513159999999997</c:v>
                </c:pt>
                <c:pt idx="11383">
                  <c:v>4.2984720000000003</c:v>
                </c:pt>
                <c:pt idx="11384">
                  <c:v>4.1353609999999996</c:v>
                </c:pt>
                <c:pt idx="11385">
                  <c:v>4.4050229999999999</c:v>
                </c:pt>
                <c:pt idx="11386">
                  <c:v>3.9705300000000001</c:v>
                </c:pt>
                <c:pt idx="11387">
                  <c:v>4.40951</c:v>
                </c:pt>
                <c:pt idx="11388">
                  <c:v>3.8696250000000001</c:v>
                </c:pt>
                <c:pt idx="11389">
                  <c:v>4.1129810000000004</c:v>
                </c:pt>
                <c:pt idx="11390">
                  <c:v>4.009633</c:v>
                </c:pt>
                <c:pt idx="11391">
                  <c:v>3.9175979999999999</c:v>
                </c:pt>
                <c:pt idx="11392">
                  <c:v>4.2918209999999997</c:v>
                </c:pt>
                <c:pt idx="11393">
                  <c:v>4.0167520000000003</c:v>
                </c:pt>
                <c:pt idx="11394">
                  <c:v>3.807798</c:v>
                </c:pt>
                <c:pt idx="11395">
                  <c:v>3.9438740000000001</c:v>
                </c:pt>
                <c:pt idx="11396">
                  <c:v>4.2933570000000003</c:v>
                </c:pt>
                <c:pt idx="11397">
                  <c:v>4.1549759999999996</c:v>
                </c:pt>
                <c:pt idx="11398">
                  <c:v>4.3960340000000002</c:v>
                </c:pt>
                <c:pt idx="11399">
                  <c:v>4.3015379999999999</c:v>
                </c:pt>
                <c:pt idx="11400">
                  <c:v>3.914231</c:v>
                </c:pt>
                <c:pt idx="11401">
                  <c:v>4.1907860000000001</c:v>
                </c:pt>
                <c:pt idx="11402">
                  <c:v>4.3214170000000003</c:v>
                </c:pt>
                <c:pt idx="11403">
                  <c:v>3.934949</c:v>
                </c:pt>
                <c:pt idx="11404">
                  <c:v>4.2651120000000002</c:v>
                </c:pt>
                <c:pt idx="11405">
                  <c:v>4.0140149999999997</c:v>
                </c:pt>
                <c:pt idx="11406">
                  <c:v>4.3406969999999996</c:v>
                </c:pt>
                <c:pt idx="11407">
                  <c:v>3.9192809999999998</c:v>
                </c:pt>
                <c:pt idx="11408">
                  <c:v>4.2666579999999996</c:v>
                </c:pt>
                <c:pt idx="11409">
                  <c:v>4.015657</c:v>
                </c:pt>
                <c:pt idx="11410">
                  <c:v>3.811836</c:v>
                </c:pt>
                <c:pt idx="11411">
                  <c:v>3.9699759999999999</c:v>
                </c:pt>
                <c:pt idx="11412">
                  <c:v>4.0979939999999999</c:v>
                </c:pt>
                <c:pt idx="11413">
                  <c:v>4.3422159999999996</c:v>
                </c:pt>
                <c:pt idx="11414">
                  <c:v>3.8210489999999999</c:v>
                </c:pt>
                <c:pt idx="11415">
                  <c:v>3.9102990000000002</c:v>
                </c:pt>
                <c:pt idx="11416">
                  <c:v>3.8353999999999999</c:v>
                </c:pt>
                <c:pt idx="11417">
                  <c:v>4.033131</c:v>
                </c:pt>
                <c:pt idx="11418">
                  <c:v>4.2501449999999998</c:v>
                </c:pt>
                <c:pt idx="11419">
                  <c:v>3.9727429999999999</c:v>
                </c:pt>
                <c:pt idx="11420">
                  <c:v>4.3850220000000002</c:v>
                </c:pt>
                <c:pt idx="11421">
                  <c:v>4.0786429999999996</c:v>
                </c:pt>
                <c:pt idx="11422">
                  <c:v>4.0689330000000004</c:v>
                </c:pt>
                <c:pt idx="11423">
                  <c:v>4.3523259999999997</c:v>
                </c:pt>
                <c:pt idx="11424">
                  <c:v>4.005795</c:v>
                </c:pt>
                <c:pt idx="11425">
                  <c:v>4.1422629999999998</c:v>
                </c:pt>
                <c:pt idx="11426">
                  <c:v>4.3950339999999999</c:v>
                </c:pt>
                <c:pt idx="11427">
                  <c:v>3.9583349999999999</c:v>
                </c:pt>
                <c:pt idx="11428">
                  <c:v>4.1965500000000002</c:v>
                </c:pt>
                <c:pt idx="11429">
                  <c:v>4.334111</c:v>
                </c:pt>
                <c:pt idx="11430">
                  <c:v>4.356363</c:v>
                </c:pt>
                <c:pt idx="11431">
                  <c:v>3.9377399999999998</c:v>
                </c:pt>
                <c:pt idx="11432">
                  <c:v>3.9046750000000001</c:v>
                </c:pt>
                <c:pt idx="11433">
                  <c:v>3.8416969999999999</c:v>
                </c:pt>
                <c:pt idx="11434">
                  <c:v>4.3955339999999996</c:v>
                </c:pt>
                <c:pt idx="11435">
                  <c:v>3.9661</c:v>
                </c:pt>
                <c:pt idx="11436">
                  <c:v>4.0063430000000002</c:v>
                </c:pt>
                <c:pt idx="11437">
                  <c:v>4.3568680000000004</c:v>
                </c:pt>
                <c:pt idx="11438">
                  <c:v>3.8244980000000002</c:v>
                </c:pt>
                <c:pt idx="11439">
                  <c:v>4.0233119999999998</c:v>
                </c:pt>
                <c:pt idx="11440">
                  <c:v>4.3406969999999996</c:v>
                </c:pt>
                <c:pt idx="11441">
                  <c:v>3.963883</c:v>
                </c:pt>
                <c:pt idx="11442">
                  <c:v>4.1449150000000001</c:v>
                </c:pt>
                <c:pt idx="11443">
                  <c:v>4.2656280000000004</c:v>
                </c:pt>
                <c:pt idx="11444">
                  <c:v>3.912547</c:v>
                </c:pt>
                <c:pt idx="11445">
                  <c:v>4.1081700000000003</c:v>
                </c:pt>
                <c:pt idx="11446">
                  <c:v>4.2954040000000004</c:v>
                </c:pt>
                <c:pt idx="11447">
                  <c:v>4.2242129999999998</c:v>
                </c:pt>
                <c:pt idx="11448">
                  <c:v>4.094239</c:v>
                </c:pt>
                <c:pt idx="11449">
                  <c:v>4.311744</c:v>
                </c:pt>
                <c:pt idx="11450">
                  <c:v>4.3955339999999996</c:v>
                </c:pt>
                <c:pt idx="11451">
                  <c:v>4.01511</c:v>
                </c:pt>
                <c:pt idx="11452">
                  <c:v>4.048902</c:v>
                </c:pt>
                <c:pt idx="11453">
                  <c:v>4.2702619999999998</c:v>
                </c:pt>
                <c:pt idx="11454">
                  <c:v>3.914231</c:v>
                </c:pt>
                <c:pt idx="11455">
                  <c:v>4.1252519999999997</c:v>
                </c:pt>
                <c:pt idx="11456">
                  <c:v>3.9611100000000001</c:v>
                </c:pt>
                <c:pt idx="11457">
                  <c:v>3.8781340000000002</c:v>
                </c:pt>
                <c:pt idx="11458">
                  <c:v>4.16343</c:v>
                </c:pt>
                <c:pt idx="11459">
                  <c:v>4.3066440000000004</c:v>
                </c:pt>
                <c:pt idx="11460">
                  <c:v>3.8871899999999999</c:v>
                </c:pt>
                <c:pt idx="11461">
                  <c:v>4.1284470000000004</c:v>
                </c:pt>
                <c:pt idx="11462">
                  <c:v>4.2346050000000002</c:v>
                </c:pt>
                <c:pt idx="11463">
                  <c:v>4.2882350000000002</c:v>
                </c:pt>
                <c:pt idx="11464">
                  <c:v>4.1038880000000004</c:v>
                </c:pt>
                <c:pt idx="11465">
                  <c:v>4.4432700000000001</c:v>
                </c:pt>
                <c:pt idx="11466">
                  <c:v>3.830813</c:v>
                </c:pt>
                <c:pt idx="11467">
                  <c:v>4.2002139999999999</c:v>
                </c:pt>
                <c:pt idx="11468">
                  <c:v>4.1017460000000003</c:v>
                </c:pt>
                <c:pt idx="11469">
                  <c:v>3.9444319999999999</c:v>
                </c:pt>
                <c:pt idx="11470">
                  <c:v>3.9069259999999999</c:v>
                </c:pt>
                <c:pt idx="11471">
                  <c:v>3.9232040000000001</c:v>
                </c:pt>
                <c:pt idx="11472">
                  <c:v>4.2101430000000004</c:v>
                </c:pt>
                <c:pt idx="11473">
                  <c:v>4.048902</c:v>
                </c:pt>
                <c:pt idx="11474">
                  <c:v>4.3178559999999999</c:v>
                </c:pt>
                <c:pt idx="11475">
                  <c:v>4.4264219999999996</c:v>
                </c:pt>
                <c:pt idx="11476">
                  <c:v>4.110309</c:v>
                </c:pt>
                <c:pt idx="11477">
                  <c:v>3.7887059999999999</c:v>
                </c:pt>
                <c:pt idx="11478">
                  <c:v>4.2697469999999997</c:v>
                </c:pt>
                <c:pt idx="11479">
                  <c:v>4.0727120000000001</c:v>
                </c:pt>
                <c:pt idx="11480">
                  <c:v>4.3679500000000004</c:v>
                </c:pt>
                <c:pt idx="11481">
                  <c:v>4.0974579999999996</c:v>
                </c:pt>
                <c:pt idx="11482">
                  <c:v>4.2825949999999997</c:v>
                </c:pt>
                <c:pt idx="11483">
                  <c:v>4.1124470000000004</c:v>
                </c:pt>
                <c:pt idx="11484">
                  <c:v>4.3649310000000003</c:v>
                </c:pt>
                <c:pt idx="11485">
                  <c:v>4.4050229999999999</c:v>
                </c:pt>
                <c:pt idx="11486">
                  <c:v>3.849126</c:v>
                </c:pt>
                <c:pt idx="11487">
                  <c:v>4.2190070000000004</c:v>
                </c:pt>
                <c:pt idx="11488">
                  <c:v>4.3820139999999999</c:v>
                </c:pt>
                <c:pt idx="11489">
                  <c:v>3.9975580000000002</c:v>
                </c:pt>
                <c:pt idx="11490">
                  <c:v>3.9243239999999999</c:v>
                </c:pt>
                <c:pt idx="11491">
                  <c:v>4.3649310000000003</c:v>
                </c:pt>
                <c:pt idx="11492">
                  <c:v>4.4234419999999997</c:v>
                </c:pt>
                <c:pt idx="11493">
                  <c:v>4.3254830000000002</c:v>
                </c:pt>
                <c:pt idx="11494">
                  <c:v>3.8451279999999999</c:v>
                </c:pt>
                <c:pt idx="11495">
                  <c:v>4.0575760000000001</c:v>
                </c:pt>
                <c:pt idx="11496">
                  <c:v>4.2697469999999997</c:v>
                </c:pt>
                <c:pt idx="11497">
                  <c:v>3.8690570000000002</c:v>
                </c:pt>
                <c:pt idx="11498">
                  <c:v>3.827944</c:v>
                </c:pt>
                <c:pt idx="11499">
                  <c:v>4.4090119999999997</c:v>
                </c:pt>
                <c:pt idx="11500">
                  <c:v>4.0347650000000002</c:v>
                </c:pt>
                <c:pt idx="11501">
                  <c:v>4.0391199999999996</c:v>
                </c:pt>
                <c:pt idx="11502">
                  <c:v>4.3905320000000003</c:v>
                </c:pt>
                <c:pt idx="11503">
                  <c:v>3.8336809999999999</c:v>
                </c:pt>
                <c:pt idx="11504">
                  <c:v>4.2418639999999996</c:v>
                </c:pt>
                <c:pt idx="11505">
                  <c:v>4.2697469999999997</c:v>
                </c:pt>
                <c:pt idx="11506">
                  <c:v>3.9097369999999998</c:v>
                </c:pt>
                <c:pt idx="11507">
                  <c:v>4.2325280000000003</c:v>
                </c:pt>
                <c:pt idx="11508">
                  <c:v>3.9271229999999999</c:v>
                </c:pt>
                <c:pt idx="11509">
                  <c:v>3.9382980000000001</c:v>
                </c:pt>
                <c:pt idx="11510">
                  <c:v>4.1660680000000001</c:v>
                </c:pt>
                <c:pt idx="11511">
                  <c:v>3.96</c:v>
                </c:pt>
                <c:pt idx="11512">
                  <c:v>3.8888850000000001</c:v>
                </c:pt>
                <c:pt idx="11513">
                  <c:v>4.1496839999999997</c:v>
                </c:pt>
                <c:pt idx="11514">
                  <c:v>4.2671729999999997</c:v>
                </c:pt>
                <c:pt idx="11515">
                  <c:v>3.833107</c:v>
                </c:pt>
                <c:pt idx="11516">
                  <c:v>4.3905320000000003</c:v>
                </c:pt>
                <c:pt idx="11517">
                  <c:v>4.050529</c:v>
                </c:pt>
                <c:pt idx="11518">
                  <c:v>4.2190070000000004</c:v>
                </c:pt>
                <c:pt idx="11519">
                  <c:v>4.3538399999999999</c:v>
                </c:pt>
                <c:pt idx="11520">
                  <c:v>3.8707600000000002</c:v>
                </c:pt>
                <c:pt idx="11521">
                  <c:v>4.2676879999999997</c:v>
                </c:pt>
                <c:pt idx="11522">
                  <c:v>4.2984720000000003</c:v>
                </c:pt>
                <c:pt idx="11523">
                  <c:v>3.9355069999999999</c:v>
                </c:pt>
                <c:pt idx="11524">
                  <c:v>4.3533359999999997</c:v>
                </c:pt>
                <c:pt idx="11525">
                  <c:v>3.9727429999999999</c:v>
                </c:pt>
                <c:pt idx="11526">
                  <c:v>4.0829510000000004</c:v>
                </c:pt>
                <c:pt idx="11527">
                  <c:v>4.4144909999999999</c:v>
                </c:pt>
                <c:pt idx="11528">
                  <c:v>3.843985</c:v>
                </c:pt>
                <c:pt idx="11529">
                  <c:v>4.4600530000000003</c:v>
                </c:pt>
                <c:pt idx="11530">
                  <c:v>4.1417330000000003</c:v>
                </c:pt>
                <c:pt idx="11531">
                  <c:v>4.0342209999999996</c:v>
                </c:pt>
                <c:pt idx="11532">
                  <c:v>4.0041479999999998</c:v>
                </c:pt>
                <c:pt idx="11533">
                  <c:v>3.8888850000000001</c:v>
                </c:pt>
                <c:pt idx="11534">
                  <c:v>4.2790010000000001</c:v>
                </c:pt>
                <c:pt idx="11535">
                  <c:v>4.1364239999999999</c:v>
                </c:pt>
                <c:pt idx="11536">
                  <c:v>4.3437340000000004</c:v>
                </c:pt>
                <c:pt idx="11537">
                  <c:v>4.3573719999999998</c:v>
                </c:pt>
                <c:pt idx="11538">
                  <c:v>4.0325860000000002</c:v>
                </c:pt>
                <c:pt idx="11539">
                  <c:v>3.9388559999999999</c:v>
                </c:pt>
                <c:pt idx="11540">
                  <c:v>4.0472729999999997</c:v>
                </c:pt>
                <c:pt idx="11541">
                  <c:v>4.0683939999999996</c:v>
                </c:pt>
                <c:pt idx="11542">
                  <c:v>4.1279139999999996</c:v>
                </c:pt>
                <c:pt idx="11543">
                  <c:v>4.244453</c:v>
                </c:pt>
                <c:pt idx="11544">
                  <c:v>4.1975980000000002</c:v>
                </c:pt>
                <c:pt idx="11545">
                  <c:v>3.9583349999999999</c:v>
                </c:pt>
                <c:pt idx="11546">
                  <c:v>4.2408279999999996</c:v>
                </c:pt>
                <c:pt idx="11547">
                  <c:v>4.3351249999999997</c:v>
                </c:pt>
                <c:pt idx="11548">
                  <c:v>3.9915060000000002</c:v>
                </c:pt>
                <c:pt idx="11549">
                  <c:v>4.3729779999999998</c:v>
                </c:pt>
                <c:pt idx="11550">
                  <c:v>4.2475589999999999</c:v>
                </c:pt>
                <c:pt idx="11551">
                  <c:v>4.1797599999999999</c:v>
                </c:pt>
                <c:pt idx="11552">
                  <c:v>4.3432279999999999</c:v>
                </c:pt>
                <c:pt idx="11553">
                  <c:v>4.3553540000000002</c:v>
                </c:pt>
                <c:pt idx="11554">
                  <c:v>4.4065190000000003</c:v>
                </c:pt>
                <c:pt idx="11555">
                  <c:v>4.3865259999999999</c:v>
                </c:pt>
                <c:pt idx="11556">
                  <c:v>4.168177</c:v>
                </c:pt>
                <c:pt idx="11557">
                  <c:v>4.1523300000000001</c:v>
                </c:pt>
                <c:pt idx="11558">
                  <c:v>4.4110050000000003</c:v>
                </c:pt>
                <c:pt idx="11559">
                  <c:v>3.9355069999999999</c:v>
                </c:pt>
                <c:pt idx="11560">
                  <c:v>4.3066440000000004</c:v>
                </c:pt>
                <c:pt idx="11561">
                  <c:v>4.3754900000000001</c:v>
                </c:pt>
                <c:pt idx="11562">
                  <c:v>4.2179659999999997</c:v>
                </c:pt>
                <c:pt idx="11563">
                  <c:v>4.3401909999999999</c:v>
                </c:pt>
                <c:pt idx="11564">
                  <c:v>4.243417</c:v>
                </c:pt>
                <c:pt idx="11565">
                  <c:v>3.9170370000000001</c:v>
                </c:pt>
                <c:pt idx="11566">
                  <c:v>4.0287699999999997</c:v>
                </c:pt>
                <c:pt idx="11567">
                  <c:v>4.104959</c:v>
                </c:pt>
                <c:pt idx="11568">
                  <c:v>3.901297</c:v>
                </c:pt>
                <c:pt idx="11569">
                  <c:v>3.9091749999999998</c:v>
                </c:pt>
                <c:pt idx="11570">
                  <c:v>4.0183929999999997</c:v>
                </c:pt>
                <c:pt idx="11571">
                  <c:v>3.9220830000000002</c:v>
                </c:pt>
                <c:pt idx="11572">
                  <c:v>4.3264990000000001</c:v>
                </c:pt>
                <c:pt idx="11573">
                  <c:v>4.0216719999999997</c:v>
                </c:pt>
                <c:pt idx="11574">
                  <c:v>3.8662160000000001</c:v>
                </c:pt>
                <c:pt idx="11575">
                  <c:v>3.9727429999999999</c:v>
                </c:pt>
                <c:pt idx="11576">
                  <c:v>3.9052380000000002</c:v>
                </c:pt>
                <c:pt idx="11577">
                  <c:v>3.860528</c:v>
                </c:pt>
                <c:pt idx="11578">
                  <c:v>4.094239</c:v>
                </c:pt>
                <c:pt idx="11579">
                  <c:v>4.0483580000000003</c:v>
                </c:pt>
                <c:pt idx="11580">
                  <c:v>3.8747319999999998</c:v>
                </c:pt>
                <c:pt idx="11581">
                  <c:v>3.962774</c:v>
                </c:pt>
                <c:pt idx="11582">
                  <c:v>4.1823880000000004</c:v>
                </c:pt>
                <c:pt idx="11583">
                  <c:v>3.9538920000000002</c:v>
                </c:pt>
                <c:pt idx="11584">
                  <c:v>4.253762</c:v>
                </c:pt>
                <c:pt idx="11585">
                  <c:v>3.9477730000000002</c:v>
                </c:pt>
                <c:pt idx="11586">
                  <c:v>4.4149890000000003</c:v>
                </c:pt>
                <c:pt idx="11587">
                  <c:v>4.1660680000000001</c:v>
                </c:pt>
                <c:pt idx="11588">
                  <c:v>3.9209619999999998</c:v>
                </c:pt>
                <c:pt idx="11589">
                  <c:v>3.953335</c:v>
                </c:pt>
                <c:pt idx="11590">
                  <c:v>3.901297</c:v>
                </c:pt>
                <c:pt idx="11591">
                  <c:v>3.9382980000000001</c:v>
                </c:pt>
                <c:pt idx="11592">
                  <c:v>4.3513159999999997</c:v>
                </c:pt>
                <c:pt idx="11593">
                  <c:v>4.4289040000000002</c:v>
                </c:pt>
                <c:pt idx="11594">
                  <c:v>4.2132740000000002</c:v>
                </c:pt>
                <c:pt idx="11595">
                  <c:v>4.2609890000000004</c:v>
                </c:pt>
                <c:pt idx="11596">
                  <c:v>4.0205789999999997</c:v>
                </c:pt>
                <c:pt idx="11597">
                  <c:v>4.4075160000000002</c:v>
                </c:pt>
                <c:pt idx="11598">
                  <c:v>4.4298950000000001</c:v>
                </c:pt>
                <c:pt idx="11599">
                  <c:v>4.10121</c:v>
                </c:pt>
                <c:pt idx="11600">
                  <c:v>3.992607</c:v>
                </c:pt>
                <c:pt idx="11601">
                  <c:v>4.0298600000000002</c:v>
                </c:pt>
                <c:pt idx="11602">
                  <c:v>4.3840199999999996</c:v>
                </c:pt>
                <c:pt idx="11603">
                  <c:v>4.3295450000000004</c:v>
                </c:pt>
                <c:pt idx="11604">
                  <c:v>4.4134950000000002</c:v>
                </c:pt>
                <c:pt idx="11605">
                  <c:v>4.1581479999999997</c:v>
                </c:pt>
                <c:pt idx="11606">
                  <c:v>3.9721899999999999</c:v>
                </c:pt>
                <c:pt idx="11607">
                  <c:v>3.9799280000000001</c:v>
                </c:pt>
                <c:pt idx="11608">
                  <c:v>3.9997560000000001</c:v>
                </c:pt>
                <c:pt idx="11609">
                  <c:v>4.0008540000000004</c:v>
                </c:pt>
                <c:pt idx="11610">
                  <c:v>3.9271229999999999</c:v>
                </c:pt>
                <c:pt idx="11611">
                  <c:v>3.968315</c:v>
                </c:pt>
                <c:pt idx="11612">
                  <c:v>4.1337659999999996</c:v>
                </c:pt>
                <c:pt idx="11613">
                  <c:v>4.2278529999999996</c:v>
                </c:pt>
                <c:pt idx="11614">
                  <c:v>3.968315</c:v>
                </c:pt>
                <c:pt idx="11615">
                  <c:v>4.4541370000000002</c:v>
                </c:pt>
                <c:pt idx="11616">
                  <c:v>4.1284470000000004</c:v>
                </c:pt>
                <c:pt idx="11617">
                  <c:v>4.196027</c:v>
                </c:pt>
                <c:pt idx="11618">
                  <c:v>4.4536439999999997</c:v>
                </c:pt>
                <c:pt idx="11619">
                  <c:v>4.391032</c:v>
                </c:pt>
                <c:pt idx="11620">
                  <c:v>4.4639939999999996</c:v>
                </c:pt>
                <c:pt idx="11621">
                  <c:v>4.45167</c:v>
                </c:pt>
                <c:pt idx="11622">
                  <c:v>4.257377</c:v>
                </c:pt>
                <c:pt idx="11623">
                  <c:v>4.3148010000000001</c:v>
                </c:pt>
                <c:pt idx="11624">
                  <c:v>4.4811899999999998</c:v>
                </c:pt>
                <c:pt idx="11625">
                  <c:v>4.4939220000000004</c:v>
                </c:pt>
                <c:pt idx="11626">
                  <c:v>4.4030269999999998</c:v>
                </c:pt>
                <c:pt idx="11627">
                  <c:v>4.0222189999999998</c:v>
                </c:pt>
                <c:pt idx="11628">
                  <c:v>4.0802589999999999</c:v>
                </c:pt>
                <c:pt idx="11629">
                  <c:v>4.1491540000000002</c:v>
                </c:pt>
                <c:pt idx="11630">
                  <c:v>3.8854929999999999</c:v>
                </c:pt>
                <c:pt idx="11631">
                  <c:v>4.041296</c:v>
                </c:pt>
                <c:pt idx="11632">
                  <c:v>4.1433239999999998</c:v>
                </c:pt>
                <c:pt idx="11633">
                  <c:v>3.9937079999999998</c:v>
                </c:pt>
                <c:pt idx="11634">
                  <c:v>4.3674470000000003</c:v>
                </c:pt>
                <c:pt idx="11635">
                  <c:v>4.3168379999999997</c:v>
                </c:pt>
                <c:pt idx="11636">
                  <c:v>4.0429269999999997</c:v>
                </c:pt>
                <c:pt idx="11637">
                  <c:v>4.4708800000000002</c:v>
                </c:pt>
                <c:pt idx="11638">
                  <c:v>4.4318799999999996</c:v>
                </c:pt>
                <c:pt idx="11639">
                  <c:v>4.5348119999999996</c:v>
                </c:pt>
                <c:pt idx="11640">
                  <c:v>4.3290379999999997</c:v>
                </c:pt>
                <c:pt idx="11641">
                  <c:v>4.3860239999999999</c:v>
                </c:pt>
                <c:pt idx="11642">
                  <c:v>4.1065649999999998</c:v>
                </c:pt>
                <c:pt idx="11643">
                  <c:v>4.2164029999999997</c:v>
                </c:pt>
                <c:pt idx="11644">
                  <c:v>4.4144909999999999</c:v>
                </c:pt>
                <c:pt idx="11645">
                  <c:v>4.5304489999999999</c:v>
                </c:pt>
                <c:pt idx="11646">
                  <c:v>4.2439359999999997</c:v>
                </c:pt>
                <c:pt idx="11647">
                  <c:v>4.2671729999999997</c:v>
                </c:pt>
                <c:pt idx="11648">
                  <c:v>4.0189389999999996</c:v>
                </c:pt>
                <c:pt idx="11649">
                  <c:v>4.4777570000000004</c:v>
                </c:pt>
                <c:pt idx="11650">
                  <c:v>4.1808110000000003</c:v>
                </c:pt>
                <c:pt idx="11651">
                  <c:v>4.0183929999999997</c:v>
                </c:pt>
                <c:pt idx="11652">
                  <c:v>4.0363990000000003</c:v>
                </c:pt>
                <c:pt idx="11653">
                  <c:v>4.401529</c:v>
                </c:pt>
                <c:pt idx="11654">
                  <c:v>4.5386879999999996</c:v>
                </c:pt>
                <c:pt idx="11655">
                  <c:v>4.5343280000000004</c:v>
                </c:pt>
                <c:pt idx="11656">
                  <c:v>4.4045240000000003</c:v>
                </c:pt>
                <c:pt idx="11657">
                  <c:v>4.5105180000000002</c:v>
                </c:pt>
                <c:pt idx="11658">
                  <c:v>4.16343</c:v>
                </c:pt>
                <c:pt idx="11659">
                  <c:v>4.2174440000000004</c:v>
                </c:pt>
                <c:pt idx="11660">
                  <c:v>4.4184710000000003</c:v>
                </c:pt>
                <c:pt idx="11661">
                  <c:v>4.5275369999999997</c:v>
                </c:pt>
                <c:pt idx="11662">
                  <c:v>4.2969379999999999</c:v>
                </c:pt>
                <c:pt idx="11663">
                  <c:v>4.3224340000000003</c:v>
                </c:pt>
                <c:pt idx="11664">
                  <c:v>4.4728459999999997</c:v>
                </c:pt>
                <c:pt idx="11665">
                  <c:v>4.0570339999999998</c:v>
                </c:pt>
                <c:pt idx="11666">
                  <c:v>4.0748699999999998</c:v>
                </c:pt>
                <c:pt idx="11667">
                  <c:v>4.4870710000000003</c:v>
                </c:pt>
                <c:pt idx="11668">
                  <c:v>4.3583809999999996</c:v>
                </c:pt>
                <c:pt idx="11669">
                  <c:v>4.3035819999999996</c:v>
                </c:pt>
                <c:pt idx="11670">
                  <c:v>4.5420749999999996</c:v>
                </c:pt>
                <c:pt idx="11671">
                  <c:v>4.5139269999999998</c:v>
                </c:pt>
                <c:pt idx="11672">
                  <c:v>4.5007630000000001</c:v>
                </c:pt>
                <c:pt idx="11673">
                  <c:v>4.5178190000000003</c:v>
                </c:pt>
                <c:pt idx="11674">
                  <c:v>4.4733369999999999</c:v>
                </c:pt>
                <c:pt idx="11675">
                  <c:v>4.0304060000000002</c:v>
                </c:pt>
                <c:pt idx="11676">
                  <c:v>4.1618459999999997</c:v>
                </c:pt>
                <c:pt idx="11677">
                  <c:v>4.1944559999999997</c:v>
                </c:pt>
                <c:pt idx="11678">
                  <c:v>4.3477790000000001</c:v>
                </c:pt>
                <c:pt idx="11679">
                  <c:v>4.0635289999999999</c:v>
                </c:pt>
                <c:pt idx="11680">
                  <c:v>4.5129530000000004</c:v>
                </c:pt>
                <c:pt idx="11681">
                  <c:v>4.5357810000000001</c:v>
                </c:pt>
                <c:pt idx="11682">
                  <c:v>4.4422800000000002</c:v>
                </c:pt>
                <c:pt idx="11683">
                  <c:v>4.2273329999999998</c:v>
                </c:pt>
                <c:pt idx="11684">
                  <c:v>4.5493259999999998</c:v>
                </c:pt>
                <c:pt idx="11685">
                  <c:v>4.5158740000000002</c:v>
                </c:pt>
                <c:pt idx="11686">
                  <c:v>4.5139269999999998</c:v>
                </c:pt>
                <c:pt idx="11687">
                  <c:v>4.6126480000000001</c:v>
                </c:pt>
                <c:pt idx="11688">
                  <c:v>4.4526570000000003</c:v>
                </c:pt>
                <c:pt idx="11689">
                  <c:v>4.4806999999999997</c:v>
                </c:pt>
                <c:pt idx="11690">
                  <c:v>4.1650130000000001</c:v>
                </c:pt>
                <c:pt idx="11691">
                  <c:v>4.5604230000000001</c:v>
                </c:pt>
                <c:pt idx="11692">
                  <c:v>4.5197649999999996</c:v>
                </c:pt>
                <c:pt idx="11693">
                  <c:v>4.1502129999999999</c:v>
                </c:pt>
                <c:pt idx="11694">
                  <c:v>4.2974500000000004</c:v>
                </c:pt>
                <c:pt idx="11695">
                  <c:v>4.5391709999999996</c:v>
                </c:pt>
                <c:pt idx="11696">
                  <c:v>4.085642</c:v>
                </c:pt>
                <c:pt idx="11697">
                  <c:v>4.1671230000000001</c:v>
                </c:pt>
                <c:pt idx="11698">
                  <c:v>4.0764880000000003</c:v>
                </c:pt>
                <c:pt idx="11699">
                  <c:v>4.1199209999999997</c:v>
                </c:pt>
                <c:pt idx="11700">
                  <c:v>4.07972</c:v>
                </c:pt>
                <c:pt idx="11701">
                  <c:v>4.0990659999999997</c:v>
                </c:pt>
                <c:pt idx="11702">
                  <c:v>4.3805100000000001</c:v>
                </c:pt>
                <c:pt idx="11703">
                  <c:v>4.4566030000000003</c:v>
                </c:pt>
                <c:pt idx="11704">
                  <c:v>4.1902619999999997</c:v>
                </c:pt>
                <c:pt idx="11705">
                  <c:v>4.4600530000000003</c:v>
                </c:pt>
                <c:pt idx="11706">
                  <c:v>4.5275369999999997</c:v>
                </c:pt>
                <c:pt idx="11707">
                  <c:v>4.1934079999999998</c:v>
                </c:pt>
                <c:pt idx="11708">
                  <c:v>4.0904800000000003</c:v>
                </c:pt>
                <c:pt idx="11709">
                  <c:v>4.050529</c:v>
                </c:pt>
                <c:pt idx="11710">
                  <c:v>4.2964270000000004</c:v>
                </c:pt>
                <c:pt idx="11711">
                  <c:v>4.2989839999999999</c:v>
                </c:pt>
                <c:pt idx="11712">
                  <c:v>4.5207379999999997</c:v>
                </c:pt>
                <c:pt idx="11713">
                  <c:v>4.2195289999999996</c:v>
                </c:pt>
                <c:pt idx="11714">
                  <c:v>4.1215210000000004</c:v>
                </c:pt>
                <c:pt idx="11715">
                  <c:v>4.133235</c:v>
                </c:pt>
                <c:pt idx="11716">
                  <c:v>4.1028180000000001</c:v>
                </c:pt>
                <c:pt idx="11717">
                  <c:v>4.0085369999999996</c:v>
                </c:pt>
                <c:pt idx="11718">
                  <c:v>4.279515</c:v>
                </c:pt>
                <c:pt idx="11719">
                  <c:v>4.1991680000000002</c:v>
                </c:pt>
                <c:pt idx="11720">
                  <c:v>4.1215210000000004</c:v>
                </c:pt>
                <c:pt idx="11721">
                  <c:v>4.28721</c:v>
                </c:pt>
                <c:pt idx="11722">
                  <c:v>4.5464279999999997</c:v>
                </c:pt>
                <c:pt idx="11723">
                  <c:v>4.5858910000000002</c:v>
                </c:pt>
                <c:pt idx="11724">
                  <c:v>4.4909869999999996</c:v>
                </c:pt>
                <c:pt idx="11725">
                  <c:v>4.590681</c:v>
                </c:pt>
                <c:pt idx="11726">
                  <c:v>4.2728339999999996</c:v>
                </c:pt>
                <c:pt idx="11727">
                  <c:v>4.4090119999999997</c:v>
                </c:pt>
                <c:pt idx="11728">
                  <c:v>4.1523300000000001</c:v>
                </c:pt>
                <c:pt idx="11729">
                  <c:v>4.1496839999999997</c:v>
                </c:pt>
                <c:pt idx="11730">
                  <c:v>4.0791820000000003</c:v>
                </c:pt>
                <c:pt idx="11731">
                  <c:v>4.3401909999999999</c:v>
                </c:pt>
                <c:pt idx="11732">
                  <c:v>4.3300530000000004</c:v>
                </c:pt>
                <c:pt idx="11733">
                  <c:v>4.0570339999999998</c:v>
                </c:pt>
                <c:pt idx="11734">
                  <c:v>4.246524</c:v>
                </c:pt>
                <c:pt idx="11735">
                  <c:v>4.3900309999999996</c:v>
                </c:pt>
                <c:pt idx="11736">
                  <c:v>4.1944559999999997</c:v>
                </c:pt>
                <c:pt idx="11737">
                  <c:v>4.2158810000000004</c:v>
                </c:pt>
                <c:pt idx="11738">
                  <c:v>4.1252519999999997</c:v>
                </c:pt>
                <c:pt idx="11739">
                  <c:v>4.1342970000000001</c:v>
                </c:pt>
                <c:pt idx="11740">
                  <c:v>4.291309</c:v>
                </c:pt>
                <c:pt idx="11741">
                  <c:v>4.5964210000000003</c:v>
                </c:pt>
                <c:pt idx="11742">
                  <c:v>4.4669460000000001</c:v>
                </c:pt>
                <c:pt idx="11743">
                  <c:v>4.4124990000000004</c:v>
                </c:pt>
                <c:pt idx="11744">
                  <c:v>4.5772579999999996</c:v>
                </c:pt>
                <c:pt idx="11745">
                  <c:v>4.2262940000000002</c:v>
                </c:pt>
                <c:pt idx="11746">
                  <c:v>4.196027</c:v>
                </c:pt>
                <c:pt idx="11747">
                  <c:v>4.6297670000000002</c:v>
                </c:pt>
                <c:pt idx="11748">
                  <c:v>4.5056430000000001</c:v>
                </c:pt>
                <c:pt idx="11749">
                  <c:v>4.5148999999999999</c:v>
                </c:pt>
                <c:pt idx="11750">
                  <c:v>4.246524</c:v>
                </c:pt>
                <c:pt idx="11751">
                  <c:v>4.574376</c:v>
                </c:pt>
                <c:pt idx="11752">
                  <c:v>4.5584959999999999</c:v>
                </c:pt>
                <c:pt idx="11753">
                  <c:v>4.5430429999999999</c:v>
                </c:pt>
                <c:pt idx="11754">
                  <c:v>4.3990320000000001</c:v>
                </c:pt>
                <c:pt idx="11755">
                  <c:v>4.1570910000000003</c:v>
                </c:pt>
                <c:pt idx="11756">
                  <c:v>4.1092399999999998</c:v>
                </c:pt>
                <c:pt idx="11757">
                  <c:v>4.3588849999999999</c:v>
                </c:pt>
                <c:pt idx="11758">
                  <c:v>4.6136010000000001</c:v>
                </c:pt>
                <c:pt idx="11759">
                  <c:v>4.5911590000000002</c:v>
                </c:pt>
                <c:pt idx="11760">
                  <c:v>4.5352969999999999</c:v>
                </c:pt>
                <c:pt idx="11761">
                  <c:v>4.059742</c:v>
                </c:pt>
                <c:pt idx="11762">
                  <c:v>4.4358449999999996</c:v>
                </c:pt>
                <c:pt idx="11763">
                  <c:v>4.5148999999999999</c:v>
                </c:pt>
                <c:pt idx="11764">
                  <c:v>4.2532459999999999</c:v>
                </c:pt>
                <c:pt idx="11765">
                  <c:v>4.2984720000000003</c:v>
                </c:pt>
                <c:pt idx="11766">
                  <c:v>4.0721730000000003</c:v>
                </c:pt>
                <c:pt idx="11767">
                  <c:v>4.1555049999999998</c:v>
                </c:pt>
                <c:pt idx="11768">
                  <c:v>4.1129810000000004</c:v>
                </c:pt>
                <c:pt idx="11769">
                  <c:v>4.1385480000000001</c:v>
                </c:pt>
                <c:pt idx="11770">
                  <c:v>4.3679500000000004</c:v>
                </c:pt>
                <c:pt idx="11771">
                  <c:v>4.2820819999999999</c:v>
                </c:pt>
                <c:pt idx="11772">
                  <c:v>4.1823880000000004</c:v>
                </c:pt>
                <c:pt idx="11773">
                  <c:v>4.4000310000000002</c:v>
                </c:pt>
                <c:pt idx="11774">
                  <c:v>4.1475650000000002</c:v>
                </c:pt>
                <c:pt idx="11775">
                  <c:v>4.4615320000000001</c:v>
                </c:pt>
                <c:pt idx="11776">
                  <c:v>4.1028180000000001</c:v>
                </c:pt>
                <c:pt idx="11777">
                  <c:v>4.1183209999999999</c:v>
                </c:pt>
                <c:pt idx="11778">
                  <c:v>4.3457569999999999</c:v>
                </c:pt>
                <c:pt idx="11779">
                  <c:v>4.1781829999999998</c:v>
                </c:pt>
                <c:pt idx="11780">
                  <c:v>4.4958780000000003</c:v>
                </c:pt>
                <c:pt idx="11781">
                  <c:v>4.4733369999999999</c:v>
                </c:pt>
                <c:pt idx="11782">
                  <c:v>4.6197889999999999</c:v>
                </c:pt>
                <c:pt idx="11783">
                  <c:v>4.5430429999999999</c:v>
                </c:pt>
                <c:pt idx="11784">
                  <c:v>4.5012509999999999</c:v>
                </c:pt>
                <c:pt idx="11785">
                  <c:v>4.5114919999999996</c:v>
                </c:pt>
                <c:pt idx="11786">
                  <c:v>4.1065649999999998</c:v>
                </c:pt>
                <c:pt idx="11787">
                  <c:v>4.1776559999999998</c:v>
                </c:pt>
                <c:pt idx="11788">
                  <c:v>4.1808110000000003</c:v>
                </c:pt>
                <c:pt idx="11789">
                  <c:v>4.5584959999999999</c:v>
                </c:pt>
                <c:pt idx="11790">
                  <c:v>4.6359339999999998</c:v>
                </c:pt>
                <c:pt idx="11791">
                  <c:v>4.5319039999999999</c:v>
                </c:pt>
                <c:pt idx="11792">
                  <c:v>4.094239</c:v>
                </c:pt>
                <c:pt idx="11793">
                  <c:v>4.366441</c:v>
                </c:pt>
                <c:pt idx="11794">
                  <c:v>4.1113780000000002</c:v>
                </c:pt>
                <c:pt idx="11795">
                  <c:v>4.168177</c:v>
                </c:pt>
                <c:pt idx="11796">
                  <c:v>4.1406720000000004</c:v>
                </c:pt>
                <c:pt idx="11797">
                  <c:v>4.1955030000000004</c:v>
                </c:pt>
                <c:pt idx="11798">
                  <c:v>4.3310680000000001</c:v>
                </c:pt>
                <c:pt idx="11799">
                  <c:v>4.4159839999999999</c:v>
                </c:pt>
                <c:pt idx="11800">
                  <c:v>4.1305750000000003</c:v>
                </c:pt>
                <c:pt idx="11801">
                  <c:v>4.4030269999999998</c:v>
                </c:pt>
                <c:pt idx="11802">
                  <c:v>4.551742</c:v>
                </c:pt>
                <c:pt idx="11803">
                  <c:v>4.5367499999999996</c:v>
                </c:pt>
                <c:pt idx="11804">
                  <c:v>4.2810550000000003</c:v>
                </c:pt>
                <c:pt idx="11805">
                  <c:v>4.3239590000000003</c:v>
                </c:pt>
                <c:pt idx="11806">
                  <c:v>4.5935519999999999</c:v>
                </c:pt>
                <c:pt idx="11807">
                  <c:v>4.1396100000000002</c:v>
                </c:pt>
                <c:pt idx="11808">
                  <c:v>4.1928830000000001</c:v>
                </c:pt>
                <c:pt idx="11809">
                  <c:v>4.2184860000000004</c:v>
                </c:pt>
                <c:pt idx="11810">
                  <c:v>4.4343589999999997</c:v>
                </c:pt>
                <c:pt idx="11811">
                  <c:v>4.4447530000000004</c:v>
                </c:pt>
                <c:pt idx="11812">
                  <c:v>4.5183059999999999</c:v>
                </c:pt>
                <c:pt idx="11813">
                  <c:v>4.5983330000000002</c:v>
                </c:pt>
                <c:pt idx="11814">
                  <c:v>4.4090119999999997</c:v>
                </c:pt>
                <c:pt idx="11815">
                  <c:v>4.6420919999999999</c:v>
                </c:pt>
                <c:pt idx="11816">
                  <c:v>4.381011</c:v>
                </c:pt>
                <c:pt idx="11817">
                  <c:v>4.4045240000000003</c:v>
                </c:pt>
                <c:pt idx="11818">
                  <c:v>4.2485929999999996</c:v>
                </c:pt>
                <c:pt idx="11819">
                  <c:v>4.6765220000000003</c:v>
                </c:pt>
                <c:pt idx="11820">
                  <c:v>4.3980329999999999</c:v>
                </c:pt>
                <c:pt idx="11821">
                  <c:v>4.16343</c:v>
                </c:pt>
                <c:pt idx="11822">
                  <c:v>4.243417</c:v>
                </c:pt>
                <c:pt idx="11823">
                  <c:v>4.2294119999999999</c:v>
                </c:pt>
                <c:pt idx="11824">
                  <c:v>4.1523300000000001</c:v>
                </c:pt>
                <c:pt idx="11825">
                  <c:v>4.1708129999999999</c:v>
                </c:pt>
                <c:pt idx="11826">
                  <c:v>4.3644270000000001</c:v>
                </c:pt>
                <c:pt idx="11827">
                  <c:v>4.5183059999999999</c:v>
                </c:pt>
                <c:pt idx="11828">
                  <c:v>4.1284470000000004</c:v>
                </c:pt>
                <c:pt idx="11829">
                  <c:v>4.4264219999999996</c:v>
                </c:pt>
                <c:pt idx="11830">
                  <c:v>4.6283440000000002</c:v>
                </c:pt>
                <c:pt idx="11831">
                  <c:v>4.1802849999999996</c:v>
                </c:pt>
                <c:pt idx="11832">
                  <c:v>4.1581479999999997</c:v>
                </c:pt>
                <c:pt idx="11833">
                  <c:v>4.1607900000000004</c:v>
                </c:pt>
                <c:pt idx="11834">
                  <c:v>4.6107420000000001</c:v>
                </c:pt>
                <c:pt idx="11835">
                  <c:v>4.2485929999999996</c:v>
                </c:pt>
                <c:pt idx="11836">
                  <c:v>4.16343</c:v>
                </c:pt>
                <c:pt idx="11837">
                  <c:v>4.1523300000000001</c:v>
                </c:pt>
                <c:pt idx="11838">
                  <c:v>4.243417</c:v>
                </c:pt>
                <c:pt idx="11839">
                  <c:v>4.1486239999999999</c:v>
                </c:pt>
                <c:pt idx="11840">
                  <c:v>4.1145839999999998</c:v>
                </c:pt>
                <c:pt idx="11841">
                  <c:v>4.3629160000000002</c:v>
                </c:pt>
                <c:pt idx="11842">
                  <c:v>4.571974</c:v>
                </c:pt>
                <c:pt idx="11843">
                  <c:v>4.2697469999999997</c:v>
                </c:pt>
                <c:pt idx="11844">
                  <c:v>4.099602</c:v>
                </c:pt>
                <c:pt idx="11845">
                  <c:v>4.3391780000000004</c:v>
                </c:pt>
                <c:pt idx="11846">
                  <c:v>4.6093120000000001</c:v>
                </c:pt>
                <c:pt idx="11847">
                  <c:v>4.5858910000000002</c:v>
                </c:pt>
                <c:pt idx="11848">
                  <c:v>4.4738280000000001</c:v>
                </c:pt>
                <c:pt idx="11849">
                  <c:v>4.630242</c:v>
                </c:pt>
                <c:pt idx="11850">
                  <c:v>4.3573719999999998</c:v>
                </c:pt>
                <c:pt idx="11851">
                  <c:v>4.4698969999999996</c:v>
                </c:pt>
                <c:pt idx="11852">
                  <c:v>4.3198910000000001</c:v>
                </c:pt>
                <c:pt idx="11853">
                  <c:v>4.2403089999999999</c:v>
                </c:pt>
                <c:pt idx="11854">
                  <c:v>4.4060199999999998</c:v>
                </c:pt>
                <c:pt idx="11855">
                  <c:v>4.6586309999999997</c:v>
                </c:pt>
                <c:pt idx="11856">
                  <c:v>4.6506049999999997</c:v>
                </c:pt>
                <c:pt idx="11857">
                  <c:v>4.4254290000000003</c:v>
                </c:pt>
                <c:pt idx="11858">
                  <c:v>4.2158810000000004</c:v>
                </c:pt>
                <c:pt idx="11859">
                  <c:v>4.6159819999999998</c:v>
                </c:pt>
                <c:pt idx="11860">
                  <c:v>4.4566030000000003</c:v>
                </c:pt>
                <c:pt idx="11861">
                  <c:v>4.5473939999999997</c:v>
                </c:pt>
                <c:pt idx="11862">
                  <c:v>4.2351239999999999</c:v>
                </c:pt>
                <c:pt idx="11863">
                  <c:v>4.565239</c:v>
                </c:pt>
                <c:pt idx="11864">
                  <c:v>4.3300530000000004</c:v>
                </c:pt>
                <c:pt idx="11865">
                  <c:v>4.2836210000000001</c:v>
                </c:pt>
                <c:pt idx="11866">
                  <c:v>4.6002450000000001</c:v>
                </c:pt>
                <c:pt idx="11867">
                  <c:v>4.1454449999999996</c:v>
                </c:pt>
                <c:pt idx="11868">
                  <c:v>4.3528310000000001</c:v>
                </c:pt>
                <c:pt idx="11869">
                  <c:v>4.1305750000000003</c:v>
                </c:pt>
                <c:pt idx="11870">
                  <c:v>4.4005299999999998</c:v>
                </c:pt>
                <c:pt idx="11871">
                  <c:v>4.4649780000000003</c:v>
                </c:pt>
                <c:pt idx="11872">
                  <c:v>4.3508110000000002</c:v>
                </c:pt>
                <c:pt idx="11873">
                  <c:v>4.6326150000000004</c:v>
                </c:pt>
                <c:pt idx="11874">
                  <c:v>4.6021549999999998</c:v>
                </c:pt>
                <c:pt idx="11875">
                  <c:v>4.6520219999999997</c:v>
                </c:pt>
                <c:pt idx="11876">
                  <c:v>4.4635009999999999</c:v>
                </c:pt>
                <c:pt idx="11877">
                  <c:v>4.3865259999999999</c:v>
                </c:pt>
                <c:pt idx="11878">
                  <c:v>4.2784880000000003</c:v>
                </c:pt>
                <c:pt idx="11879">
                  <c:v>4.257377</c:v>
                </c:pt>
                <c:pt idx="11880">
                  <c:v>4.2127520000000001</c:v>
                </c:pt>
                <c:pt idx="11881">
                  <c:v>4.1199209999999997</c:v>
                </c:pt>
                <c:pt idx="11882">
                  <c:v>4.3905320000000003</c:v>
                </c:pt>
                <c:pt idx="11883">
                  <c:v>4.318365</c:v>
                </c:pt>
                <c:pt idx="11884">
                  <c:v>4.4144909999999999</c:v>
                </c:pt>
                <c:pt idx="11885">
                  <c:v>4.38903</c:v>
                </c:pt>
                <c:pt idx="11886">
                  <c:v>4.2127520000000001</c:v>
                </c:pt>
                <c:pt idx="11887">
                  <c:v>4.5997669999999999</c:v>
                </c:pt>
                <c:pt idx="11888">
                  <c:v>4.6121720000000002</c:v>
                </c:pt>
                <c:pt idx="11889">
                  <c:v>4.6145529999999999</c:v>
                </c:pt>
                <c:pt idx="11890">
                  <c:v>4.5459440000000004</c:v>
                </c:pt>
                <c:pt idx="11891">
                  <c:v>4.5285080000000004</c:v>
                </c:pt>
                <c:pt idx="11892">
                  <c:v>4.6430389999999999</c:v>
                </c:pt>
                <c:pt idx="11893">
                  <c:v>4.3659369999999997</c:v>
                </c:pt>
                <c:pt idx="11894">
                  <c:v>4.1470349999999998</c:v>
                </c:pt>
                <c:pt idx="11895">
                  <c:v>4.1353609999999996</c:v>
                </c:pt>
                <c:pt idx="11896">
                  <c:v>4.194979</c:v>
                </c:pt>
                <c:pt idx="11897">
                  <c:v>4.2682029999999997</c:v>
                </c:pt>
                <c:pt idx="11898">
                  <c:v>4.5935519999999999</c:v>
                </c:pt>
                <c:pt idx="11899">
                  <c:v>4.3754900000000001</c:v>
                </c:pt>
                <c:pt idx="11900">
                  <c:v>4.4000310000000002</c:v>
                </c:pt>
                <c:pt idx="11901">
                  <c:v>4.1475650000000002</c:v>
                </c:pt>
                <c:pt idx="11902">
                  <c:v>4.4664539999999997</c:v>
                </c:pt>
                <c:pt idx="11903">
                  <c:v>4.6207399999999996</c:v>
                </c:pt>
                <c:pt idx="11904">
                  <c:v>4.5051550000000002</c:v>
                </c:pt>
                <c:pt idx="11905">
                  <c:v>4.3568680000000004</c:v>
                </c:pt>
                <c:pt idx="11906">
                  <c:v>4.6685270000000001</c:v>
                </c:pt>
                <c:pt idx="11907">
                  <c:v>4.633089</c:v>
                </c:pt>
                <c:pt idx="11908">
                  <c:v>4.6482419999999998</c:v>
                </c:pt>
                <c:pt idx="11909">
                  <c:v>4.6155059999999999</c:v>
                </c:pt>
                <c:pt idx="11910">
                  <c:v>4.4625159999999999</c:v>
                </c:pt>
                <c:pt idx="11911">
                  <c:v>4.5066179999999996</c:v>
                </c:pt>
                <c:pt idx="11912">
                  <c:v>4.2070100000000004</c:v>
                </c:pt>
                <c:pt idx="11913">
                  <c:v>4.5983330000000002</c:v>
                </c:pt>
                <c:pt idx="11914">
                  <c:v>4.6097890000000001</c:v>
                </c:pt>
                <c:pt idx="11915">
                  <c:v>4.5536719999999997</c:v>
                </c:pt>
                <c:pt idx="11916">
                  <c:v>4.2309700000000001</c:v>
                </c:pt>
                <c:pt idx="11917">
                  <c:v>4.246524</c:v>
                </c:pt>
                <c:pt idx="11918">
                  <c:v>4.4506819999999996</c:v>
                </c:pt>
                <c:pt idx="11919">
                  <c:v>4.3930340000000001</c:v>
                </c:pt>
                <c:pt idx="11920">
                  <c:v>4.5681269999999996</c:v>
                </c:pt>
                <c:pt idx="11921">
                  <c:v>4.5425589999999998</c:v>
                </c:pt>
                <c:pt idx="11922">
                  <c:v>4.6231169999999997</c:v>
                </c:pt>
                <c:pt idx="11923">
                  <c:v>4.602633</c:v>
                </c:pt>
                <c:pt idx="11924">
                  <c:v>4.4929439999999996</c:v>
                </c:pt>
                <c:pt idx="11925">
                  <c:v>4.4885400000000004</c:v>
                </c:pt>
                <c:pt idx="11926">
                  <c:v>4.3239590000000003</c:v>
                </c:pt>
                <c:pt idx="11927">
                  <c:v>4.4368350000000003</c:v>
                </c:pt>
                <c:pt idx="11928">
                  <c:v>4.6425650000000003</c:v>
                </c:pt>
                <c:pt idx="11929">
                  <c:v>4.4085140000000003</c:v>
                </c:pt>
                <c:pt idx="11930">
                  <c:v>4.6558000000000002</c:v>
                </c:pt>
                <c:pt idx="11931">
                  <c:v>4.6496599999999999</c:v>
                </c:pt>
                <c:pt idx="11932">
                  <c:v>4.2810550000000003</c:v>
                </c:pt>
                <c:pt idx="11933">
                  <c:v>4.327007</c:v>
                </c:pt>
                <c:pt idx="11934">
                  <c:v>4.5897230000000002</c:v>
                </c:pt>
                <c:pt idx="11935">
                  <c:v>4.34171</c:v>
                </c:pt>
                <c:pt idx="11936">
                  <c:v>4.4511760000000002</c:v>
                </c:pt>
                <c:pt idx="11937">
                  <c:v>4.2257730000000002</c:v>
                </c:pt>
                <c:pt idx="11938">
                  <c:v>4.0721730000000003</c:v>
                </c:pt>
                <c:pt idx="11939">
                  <c:v>4.1252519999999997</c:v>
                </c:pt>
                <c:pt idx="11940">
                  <c:v>4.6164579999999997</c:v>
                </c:pt>
                <c:pt idx="11941">
                  <c:v>4.2692319999999997</c:v>
                </c:pt>
                <c:pt idx="11942">
                  <c:v>4.2428990000000004</c:v>
                </c:pt>
                <c:pt idx="11943">
                  <c:v>4.6383029999999996</c:v>
                </c:pt>
                <c:pt idx="11944">
                  <c:v>4.6035880000000002</c:v>
                </c:pt>
                <c:pt idx="11945">
                  <c:v>4.2707769999999998</c:v>
                </c:pt>
                <c:pt idx="11946">
                  <c:v>4.2137960000000003</c:v>
                </c:pt>
                <c:pt idx="11947">
                  <c:v>4.2423820000000001</c:v>
                </c:pt>
                <c:pt idx="11948">
                  <c:v>4.1438550000000003</c:v>
                </c:pt>
                <c:pt idx="11949">
                  <c:v>4.1881640000000004</c:v>
                </c:pt>
                <c:pt idx="11950">
                  <c:v>4.3754900000000001</c:v>
                </c:pt>
                <c:pt idx="11951">
                  <c:v>4.275919</c:v>
                </c:pt>
                <c:pt idx="11952">
                  <c:v>4.158677</c:v>
                </c:pt>
                <c:pt idx="11953">
                  <c:v>4.4457420000000001</c:v>
                </c:pt>
                <c:pt idx="11954">
                  <c:v>4.6064509999999999</c:v>
                </c:pt>
                <c:pt idx="11955">
                  <c:v>4.5362660000000004</c:v>
                </c:pt>
                <c:pt idx="11956">
                  <c:v>4.3634199999999996</c:v>
                </c:pt>
                <c:pt idx="11957">
                  <c:v>4.5041789999999997</c:v>
                </c:pt>
                <c:pt idx="11958">
                  <c:v>4.6520219999999997</c:v>
                </c:pt>
                <c:pt idx="11959">
                  <c:v>4.3066440000000004</c:v>
                </c:pt>
                <c:pt idx="11960">
                  <c:v>4.198645</c:v>
                </c:pt>
                <c:pt idx="11961">
                  <c:v>4.1991680000000002</c:v>
                </c:pt>
                <c:pt idx="11962">
                  <c:v>4.3699620000000001</c:v>
                </c:pt>
                <c:pt idx="11963">
                  <c:v>4.630242</c:v>
                </c:pt>
                <c:pt idx="11964">
                  <c:v>4.3518210000000002</c:v>
                </c:pt>
                <c:pt idx="11965">
                  <c:v>4.3508110000000002</c:v>
                </c:pt>
                <c:pt idx="11966">
                  <c:v>4.5964210000000003</c:v>
                </c:pt>
                <c:pt idx="11967">
                  <c:v>4.3649310000000003</c:v>
                </c:pt>
                <c:pt idx="11968">
                  <c:v>4.6713500000000003</c:v>
                </c:pt>
                <c:pt idx="11969">
                  <c:v>4.6727610000000004</c:v>
                </c:pt>
                <c:pt idx="11970">
                  <c:v>4.637829</c:v>
                </c:pt>
                <c:pt idx="11971">
                  <c:v>4.5945090000000004</c:v>
                </c:pt>
                <c:pt idx="11972">
                  <c:v>4.3719729999999997</c:v>
                </c:pt>
                <c:pt idx="11973">
                  <c:v>4.4080149999999998</c:v>
                </c:pt>
                <c:pt idx="11974">
                  <c:v>4.1502129999999999</c:v>
                </c:pt>
                <c:pt idx="11975">
                  <c:v>4.2661429999999996</c:v>
                </c:pt>
                <c:pt idx="11976">
                  <c:v>4.4462359999999999</c:v>
                </c:pt>
                <c:pt idx="11977">
                  <c:v>4.6468230000000004</c:v>
                </c:pt>
                <c:pt idx="11978">
                  <c:v>4.3759930000000002</c:v>
                </c:pt>
                <c:pt idx="11979">
                  <c:v>4.2299319999999998</c:v>
                </c:pt>
                <c:pt idx="11980">
                  <c:v>4.5056430000000001</c:v>
                </c:pt>
                <c:pt idx="11981">
                  <c:v>4.17713</c:v>
                </c:pt>
                <c:pt idx="11982">
                  <c:v>4.5464279999999997</c:v>
                </c:pt>
                <c:pt idx="11983">
                  <c:v>4.1739730000000002</c:v>
                </c:pt>
                <c:pt idx="11984">
                  <c:v>4.3178559999999999</c:v>
                </c:pt>
                <c:pt idx="11985">
                  <c:v>4.5935519999999999</c:v>
                </c:pt>
                <c:pt idx="11986">
                  <c:v>4.373481</c:v>
                </c:pt>
                <c:pt idx="11987">
                  <c:v>4.4811899999999998</c:v>
                </c:pt>
                <c:pt idx="11988">
                  <c:v>4.2325280000000003</c:v>
                </c:pt>
                <c:pt idx="11989">
                  <c:v>4.250661</c:v>
                </c:pt>
                <c:pt idx="11990">
                  <c:v>4.2210910000000004</c:v>
                </c:pt>
                <c:pt idx="11991">
                  <c:v>4.1422629999999998</c:v>
                </c:pt>
                <c:pt idx="11992">
                  <c:v>4.381513</c:v>
                </c:pt>
                <c:pt idx="11993">
                  <c:v>4.2542790000000004</c:v>
                </c:pt>
                <c:pt idx="11994">
                  <c:v>4.4134950000000002</c:v>
                </c:pt>
                <c:pt idx="11995">
                  <c:v>4.3749880000000001</c:v>
                </c:pt>
                <c:pt idx="11996">
                  <c:v>4.1629019999999999</c:v>
                </c:pt>
                <c:pt idx="11997">
                  <c:v>4.5589779999999998</c:v>
                </c:pt>
                <c:pt idx="11998">
                  <c:v>4.5925950000000002</c:v>
                </c:pt>
                <c:pt idx="11999">
                  <c:v>4.607882</c:v>
                </c:pt>
                <c:pt idx="12000">
                  <c:v>4.3805100000000001</c:v>
                </c:pt>
                <c:pt idx="12001">
                  <c:v>4.2226520000000001</c:v>
                </c:pt>
                <c:pt idx="12002">
                  <c:v>4.1607900000000004</c:v>
                </c:pt>
                <c:pt idx="12003">
                  <c:v>4.6307159999999996</c:v>
                </c:pt>
                <c:pt idx="12004">
                  <c:v>4.5565670000000003</c:v>
                </c:pt>
                <c:pt idx="12005">
                  <c:v>4.4308880000000004</c:v>
                </c:pt>
                <c:pt idx="12006">
                  <c:v>4.1623739999999998</c:v>
                </c:pt>
                <c:pt idx="12007">
                  <c:v>4.592117</c:v>
                </c:pt>
                <c:pt idx="12008">
                  <c:v>4.3076650000000001</c:v>
                </c:pt>
                <c:pt idx="12009">
                  <c:v>4.2969379999999999</c:v>
                </c:pt>
                <c:pt idx="12010">
                  <c:v>4.607405</c:v>
                </c:pt>
                <c:pt idx="12011">
                  <c:v>4.3593890000000002</c:v>
                </c:pt>
                <c:pt idx="12012">
                  <c:v>4.4836419999999997</c:v>
                </c:pt>
                <c:pt idx="12013">
                  <c:v>4.1199209999999997</c:v>
                </c:pt>
                <c:pt idx="12014">
                  <c:v>4.1928830000000001</c:v>
                </c:pt>
                <c:pt idx="12015">
                  <c:v>4.3061340000000001</c:v>
                </c:pt>
                <c:pt idx="12016">
                  <c:v>4.2117089999999999</c:v>
                </c:pt>
                <c:pt idx="12017">
                  <c:v>4.659103</c:v>
                </c:pt>
                <c:pt idx="12018">
                  <c:v>4.2346050000000002</c:v>
                </c:pt>
                <c:pt idx="12019">
                  <c:v>4.4452480000000003</c:v>
                </c:pt>
                <c:pt idx="12020">
                  <c:v>4.1834389999999999</c:v>
                </c:pt>
                <c:pt idx="12021">
                  <c:v>4.1934079999999998</c:v>
                </c:pt>
                <c:pt idx="12022">
                  <c:v>4.391032</c:v>
                </c:pt>
                <c:pt idx="12023">
                  <c:v>4.5695699999999997</c:v>
                </c:pt>
                <c:pt idx="12024">
                  <c:v>4.2620199999999997</c:v>
                </c:pt>
                <c:pt idx="12025">
                  <c:v>4.1797599999999999</c:v>
                </c:pt>
                <c:pt idx="12026">
                  <c:v>4.5163599999999997</c:v>
                </c:pt>
                <c:pt idx="12027">
                  <c:v>4.17713</c:v>
                </c:pt>
                <c:pt idx="12028">
                  <c:v>4.2127520000000001</c:v>
                </c:pt>
                <c:pt idx="12029">
                  <c:v>4.5377190000000001</c:v>
                </c:pt>
                <c:pt idx="12030">
                  <c:v>4.6340370000000002</c:v>
                </c:pt>
                <c:pt idx="12031">
                  <c:v>4.4664539999999997</c:v>
                </c:pt>
                <c:pt idx="12032">
                  <c:v>4.6515500000000003</c:v>
                </c:pt>
                <c:pt idx="12033">
                  <c:v>4.6169339999999996</c:v>
                </c:pt>
                <c:pt idx="12034">
                  <c:v>4.5226810000000004</c:v>
                </c:pt>
                <c:pt idx="12035">
                  <c:v>4.2460060000000004</c:v>
                </c:pt>
                <c:pt idx="12036">
                  <c:v>4.3163289999999996</c:v>
                </c:pt>
                <c:pt idx="12037">
                  <c:v>4.4462359999999999</c:v>
                </c:pt>
                <c:pt idx="12038">
                  <c:v>4.3865259999999999</c:v>
                </c:pt>
                <c:pt idx="12039">
                  <c:v>4.3518210000000002</c:v>
                </c:pt>
                <c:pt idx="12040">
                  <c:v>4.5197649999999996</c:v>
                </c:pt>
                <c:pt idx="12041">
                  <c:v>4.4885400000000004</c:v>
                </c:pt>
                <c:pt idx="12042">
                  <c:v>4.0791820000000003</c:v>
                </c:pt>
                <c:pt idx="12043">
                  <c:v>4.1225870000000002</c:v>
                </c:pt>
                <c:pt idx="12044">
                  <c:v>4.5710119999999996</c:v>
                </c:pt>
                <c:pt idx="12045">
                  <c:v>4.4209579999999997</c:v>
                </c:pt>
                <c:pt idx="12046">
                  <c:v>4.1135149999999996</c:v>
                </c:pt>
                <c:pt idx="12047">
                  <c:v>4.6288179999999999</c:v>
                </c:pt>
                <c:pt idx="12048">
                  <c:v>4.1523300000000001</c:v>
                </c:pt>
                <c:pt idx="12049">
                  <c:v>4.5148999999999999</c:v>
                </c:pt>
                <c:pt idx="12050">
                  <c:v>4.5777380000000001</c:v>
                </c:pt>
                <c:pt idx="12051">
                  <c:v>4.1076350000000001</c:v>
                </c:pt>
                <c:pt idx="12052">
                  <c:v>4.602633</c:v>
                </c:pt>
                <c:pt idx="12053">
                  <c:v>4.5168470000000003</c:v>
                </c:pt>
                <c:pt idx="12054">
                  <c:v>4.4816799999999999</c:v>
                </c:pt>
                <c:pt idx="12055">
                  <c:v>4.1718659999999996</c:v>
                </c:pt>
                <c:pt idx="12056">
                  <c:v>4.4383210000000002</c:v>
                </c:pt>
                <c:pt idx="12057">
                  <c:v>4.4308880000000004</c:v>
                </c:pt>
                <c:pt idx="12058">
                  <c:v>4.2012609999999997</c:v>
                </c:pt>
                <c:pt idx="12059">
                  <c:v>4.4909869999999996</c:v>
                </c:pt>
                <c:pt idx="12060">
                  <c:v>4.3800080000000001</c:v>
                </c:pt>
                <c:pt idx="12061">
                  <c:v>4.3148010000000001</c:v>
                </c:pt>
                <c:pt idx="12062">
                  <c:v>4.6007220000000002</c:v>
                </c:pt>
                <c:pt idx="12063">
                  <c:v>4.1808110000000003</c:v>
                </c:pt>
                <c:pt idx="12064">
                  <c:v>4.3649310000000003</c:v>
                </c:pt>
                <c:pt idx="12065">
                  <c:v>4.2933570000000003</c:v>
                </c:pt>
                <c:pt idx="12066">
                  <c:v>4.6534399999999998</c:v>
                </c:pt>
                <c:pt idx="12067">
                  <c:v>4.5367499999999996</c:v>
                </c:pt>
                <c:pt idx="12068">
                  <c:v>4.2012609999999997</c:v>
                </c:pt>
                <c:pt idx="12069">
                  <c:v>4.1865889999999997</c:v>
                </c:pt>
                <c:pt idx="12070">
                  <c:v>4.2423820000000001</c:v>
                </c:pt>
                <c:pt idx="12071">
                  <c:v>4.5386879999999996</c:v>
                </c:pt>
                <c:pt idx="12072">
                  <c:v>4.2127520000000001</c:v>
                </c:pt>
                <c:pt idx="12073">
                  <c:v>4.4254290000000003</c:v>
                </c:pt>
                <c:pt idx="12074">
                  <c:v>4.6392509999999998</c:v>
                </c:pt>
                <c:pt idx="12075">
                  <c:v>4.4035250000000001</c:v>
                </c:pt>
                <c:pt idx="12076">
                  <c:v>4.1220540000000003</c:v>
                </c:pt>
                <c:pt idx="12077">
                  <c:v>4.2169239999999997</c:v>
                </c:pt>
                <c:pt idx="12078">
                  <c:v>4.2294119999999999</c:v>
                </c:pt>
                <c:pt idx="12079">
                  <c:v>4.1576199999999996</c:v>
                </c:pt>
                <c:pt idx="12080">
                  <c:v>4.4368350000000003</c:v>
                </c:pt>
                <c:pt idx="12081">
                  <c:v>4.3729779999999998</c:v>
                </c:pt>
                <c:pt idx="12082">
                  <c:v>4.6548559999999997</c:v>
                </c:pt>
                <c:pt idx="12083">
                  <c:v>4.3300530000000004</c:v>
                </c:pt>
                <c:pt idx="12084">
                  <c:v>4.6150289999999998</c:v>
                </c:pt>
                <c:pt idx="12085">
                  <c:v>4.1623739999999998</c:v>
                </c:pt>
                <c:pt idx="12086">
                  <c:v>4.5260809999999996</c:v>
                </c:pt>
                <c:pt idx="12087">
                  <c:v>4.5584959999999999</c:v>
                </c:pt>
                <c:pt idx="12088">
                  <c:v>4.1342970000000001</c:v>
                </c:pt>
                <c:pt idx="12089">
                  <c:v>4.5367499999999996</c:v>
                </c:pt>
                <c:pt idx="12090">
                  <c:v>4.5637949999999998</c:v>
                </c:pt>
                <c:pt idx="12091">
                  <c:v>4.6311910000000003</c:v>
                </c:pt>
                <c:pt idx="12092">
                  <c:v>4.4005299999999998</c:v>
                </c:pt>
                <c:pt idx="12093">
                  <c:v>4.4743190000000004</c:v>
                </c:pt>
                <c:pt idx="12094">
                  <c:v>4.6045420000000004</c:v>
                </c:pt>
                <c:pt idx="12095">
                  <c:v>4.4209579999999997</c:v>
                </c:pt>
                <c:pt idx="12096">
                  <c:v>4.1380169999999996</c:v>
                </c:pt>
                <c:pt idx="12097">
                  <c:v>4.3249750000000002</c:v>
                </c:pt>
                <c:pt idx="12098">
                  <c:v>4.3325899999999997</c:v>
                </c:pt>
                <c:pt idx="12099">
                  <c:v>4.3097050000000001</c:v>
                </c:pt>
                <c:pt idx="12100">
                  <c:v>4.5488439999999999</c:v>
                </c:pt>
                <c:pt idx="12101">
                  <c:v>4.2671729999999997</c:v>
                </c:pt>
                <c:pt idx="12102">
                  <c:v>4.3229420000000003</c:v>
                </c:pt>
                <c:pt idx="12103">
                  <c:v>4.607405</c:v>
                </c:pt>
                <c:pt idx="12104">
                  <c:v>4.4219520000000001</c:v>
                </c:pt>
                <c:pt idx="12105">
                  <c:v>4.279515</c:v>
                </c:pt>
                <c:pt idx="12106">
                  <c:v>4.4953890000000003</c:v>
                </c:pt>
                <c:pt idx="12107">
                  <c:v>4.401529</c:v>
                </c:pt>
                <c:pt idx="12108">
                  <c:v>4.6273939999999998</c:v>
                </c:pt>
                <c:pt idx="12109">
                  <c:v>4.5968999999999998</c:v>
                </c:pt>
                <c:pt idx="12110">
                  <c:v>4.5041789999999997</c:v>
                </c:pt>
                <c:pt idx="12111">
                  <c:v>4.6406720000000004</c:v>
                </c:pt>
                <c:pt idx="12112">
                  <c:v>4.1151179999999998</c:v>
                </c:pt>
                <c:pt idx="12113">
                  <c:v>4.2825949999999997</c:v>
                </c:pt>
                <c:pt idx="12114">
                  <c:v>4.1491540000000002</c:v>
                </c:pt>
                <c:pt idx="12115">
                  <c:v>4.5522239999999998</c:v>
                </c:pt>
                <c:pt idx="12116">
                  <c:v>4.4718629999999999</c:v>
                </c:pt>
                <c:pt idx="12117">
                  <c:v>4.5983330000000002</c:v>
                </c:pt>
                <c:pt idx="12118">
                  <c:v>4.3583809999999996</c:v>
                </c:pt>
                <c:pt idx="12119">
                  <c:v>4.2413449999999999</c:v>
                </c:pt>
                <c:pt idx="12120">
                  <c:v>4.1660680000000001</c:v>
                </c:pt>
                <c:pt idx="12121">
                  <c:v>4.2340859999999996</c:v>
                </c:pt>
                <c:pt idx="12122">
                  <c:v>4.4992979999999996</c:v>
                </c:pt>
                <c:pt idx="12123">
                  <c:v>4.5217090000000004</c:v>
                </c:pt>
                <c:pt idx="12124">
                  <c:v>4.17713</c:v>
                </c:pt>
                <c:pt idx="12125">
                  <c:v>4.6045420000000004</c:v>
                </c:pt>
                <c:pt idx="12126">
                  <c:v>4.3865259999999999</c:v>
                </c:pt>
                <c:pt idx="12127">
                  <c:v>4.560905</c:v>
                </c:pt>
                <c:pt idx="12128">
                  <c:v>4.5753370000000002</c:v>
                </c:pt>
                <c:pt idx="12129">
                  <c:v>4.1939320000000002</c:v>
                </c:pt>
                <c:pt idx="12130">
                  <c:v>4.2836210000000001</c:v>
                </c:pt>
                <c:pt idx="12131">
                  <c:v>4.6021549999999998</c:v>
                </c:pt>
                <c:pt idx="12132">
                  <c:v>4.5085680000000004</c:v>
                </c:pt>
                <c:pt idx="12133">
                  <c:v>4.0818750000000001</c:v>
                </c:pt>
                <c:pt idx="12134">
                  <c:v>4.2403089999999999</c:v>
                </c:pt>
                <c:pt idx="12135">
                  <c:v>4.3805100000000001</c:v>
                </c:pt>
                <c:pt idx="12136">
                  <c:v>4.1844890000000001</c:v>
                </c:pt>
                <c:pt idx="12137">
                  <c:v>4.1491540000000002</c:v>
                </c:pt>
                <c:pt idx="12138">
                  <c:v>4.1607900000000004</c:v>
                </c:pt>
                <c:pt idx="12139">
                  <c:v>4.1385480000000001</c:v>
                </c:pt>
                <c:pt idx="12140">
                  <c:v>4.3774990000000003</c:v>
                </c:pt>
                <c:pt idx="12141">
                  <c:v>4.1565620000000001</c:v>
                </c:pt>
                <c:pt idx="12142">
                  <c:v>4.3229420000000003</c:v>
                </c:pt>
                <c:pt idx="12143">
                  <c:v>4.4120010000000001</c:v>
                </c:pt>
                <c:pt idx="12144">
                  <c:v>4.1380169999999996</c:v>
                </c:pt>
                <c:pt idx="12145">
                  <c:v>4.2007380000000003</c:v>
                </c:pt>
                <c:pt idx="12146">
                  <c:v>4.169232</c:v>
                </c:pt>
                <c:pt idx="12147">
                  <c:v>4.1247189999999998</c:v>
                </c:pt>
                <c:pt idx="12148">
                  <c:v>4.3371519999999997</c:v>
                </c:pt>
                <c:pt idx="12149">
                  <c:v>4.2096210000000003</c:v>
                </c:pt>
                <c:pt idx="12150">
                  <c:v>4.4254290000000003</c:v>
                </c:pt>
                <c:pt idx="12151">
                  <c:v>4.4939220000000004</c:v>
                </c:pt>
                <c:pt idx="12152">
                  <c:v>4.3295450000000004</c:v>
                </c:pt>
                <c:pt idx="12153">
                  <c:v>4.3097050000000001</c:v>
                </c:pt>
                <c:pt idx="12154">
                  <c:v>4.2656280000000004</c:v>
                </c:pt>
                <c:pt idx="12155">
                  <c:v>4.2257730000000002</c:v>
                </c:pt>
                <c:pt idx="12156">
                  <c:v>4.1087049999999996</c:v>
                </c:pt>
                <c:pt idx="12157">
                  <c:v>4.5992889999999997</c:v>
                </c:pt>
                <c:pt idx="12158">
                  <c:v>4.5217090000000004</c:v>
                </c:pt>
                <c:pt idx="12159">
                  <c:v>4.1892129999999996</c:v>
                </c:pt>
                <c:pt idx="12160">
                  <c:v>4.6059739999999998</c:v>
                </c:pt>
                <c:pt idx="12161">
                  <c:v>4.2959160000000001</c:v>
                </c:pt>
                <c:pt idx="12162">
                  <c:v>4.3477790000000001</c:v>
                </c:pt>
                <c:pt idx="12163">
                  <c:v>4.5212240000000001</c:v>
                </c:pt>
                <c:pt idx="12164">
                  <c:v>4.4437639999999998</c:v>
                </c:pt>
                <c:pt idx="12165">
                  <c:v>4.439311</c:v>
                </c:pt>
                <c:pt idx="12166">
                  <c:v>4.1486239999999999</c:v>
                </c:pt>
                <c:pt idx="12167">
                  <c:v>4.3046030000000002</c:v>
                </c:pt>
                <c:pt idx="12168">
                  <c:v>4.1502129999999999</c:v>
                </c:pt>
                <c:pt idx="12169">
                  <c:v>4.1337659999999996</c:v>
                </c:pt>
                <c:pt idx="12170">
                  <c:v>4.2075329999999997</c:v>
                </c:pt>
                <c:pt idx="12171">
                  <c:v>4.4900080000000004</c:v>
                </c:pt>
                <c:pt idx="12172">
                  <c:v>4.4274149999999999</c:v>
                </c:pt>
                <c:pt idx="12173">
                  <c:v>4.4194659999999999</c:v>
                </c:pt>
                <c:pt idx="12174">
                  <c:v>4.613124</c:v>
                </c:pt>
                <c:pt idx="12175">
                  <c:v>4.6178860000000004</c:v>
                </c:pt>
                <c:pt idx="12176">
                  <c:v>4.5260809999999996</c:v>
                </c:pt>
                <c:pt idx="12177">
                  <c:v>4.5796580000000002</c:v>
                </c:pt>
                <c:pt idx="12178">
                  <c:v>4.3975330000000001</c:v>
                </c:pt>
                <c:pt idx="12179">
                  <c:v>4.3830179999999999</c:v>
                </c:pt>
                <c:pt idx="12180">
                  <c:v>4.156034</c:v>
                </c:pt>
                <c:pt idx="12181">
                  <c:v>4.4303920000000003</c:v>
                </c:pt>
                <c:pt idx="12182">
                  <c:v>4.6718209999999996</c:v>
                </c:pt>
                <c:pt idx="12183">
                  <c:v>4.1518009999999999</c:v>
                </c:pt>
                <c:pt idx="12184">
                  <c:v>4.2491099999999999</c:v>
                </c:pt>
                <c:pt idx="12185">
                  <c:v>4.1327030000000002</c:v>
                </c:pt>
                <c:pt idx="12186">
                  <c:v>4.3086849999999997</c:v>
                </c:pt>
                <c:pt idx="12187">
                  <c:v>4.124187</c:v>
                </c:pt>
                <c:pt idx="12188">
                  <c:v>4.4303920000000003</c:v>
                </c:pt>
                <c:pt idx="12189">
                  <c:v>4.3025599999999997</c:v>
                </c:pt>
                <c:pt idx="12190">
                  <c:v>4.5897230000000002</c:v>
                </c:pt>
                <c:pt idx="12191">
                  <c:v>4.6012000000000004</c:v>
                </c:pt>
                <c:pt idx="12192">
                  <c:v>4.5430429999999999</c:v>
                </c:pt>
                <c:pt idx="12193">
                  <c:v>4.1723929999999996</c:v>
                </c:pt>
                <c:pt idx="12194">
                  <c:v>4.619313</c:v>
                </c:pt>
                <c:pt idx="12195">
                  <c:v>4.5061299999999997</c:v>
                </c:pt>
                <c:pt idx="12196">
                  <c:v>4.6826270000000001</c:v>
                </c:pt>
                <c:pt idx="12197">
                  <c:v>4.2418639999999996</c:v>
                </c:pt>
                <c:pt idx="12198">
                  <c:v>4.3051130000000004</c:v>
                </c:pt>
                <c:pt idx="12199">
                  <c:v>4.637829</c:v>
                </c:pt>
                <c:pt idx="12200">
                  <c:v>4.611218</c:v>
                </c:pt>
                <c:pt idx="12201">
                  <c:v>4.3148010000000001</c:v>
                </c:pt>
                <c:pt idx="12202">
                  <c:v>4.2210910000000004</c:v>
                </c:pt>
                <c:pt idx="12203">
                  <c:v>4.5080809999999998</c:v>
                </c:pt>
                <c:pt idx="12204">
                  <c:v>4.6164579999999997</c:v>
                </c:pt>
                <c:pt idx="12205">
                  <c:v>4.5197649999999996</c:v>
                </c:pt>
                <c:pt idx="12206">
                  <c:v>4.5724539999999996</c:v>
                </c:pt>
                <c:pt idx="12207">
                  <c:v>4.6826270000000001</c:v>
                </c:pt>
                <c:pt idx="12208">
                  <c:v>4.4694050000000001</c:v>
                </c:pt>
                <c:pt idx="12209">
                  <c:v>4.526567</c:v>
                </c:pt>
                <c:pt idx="12210">
                  <c:v>4.6849730000000003</c:v>
                </c:pt>
                <c:pt idx="12211">
                  <c:v>4.3774990000000003</c:v>
                </c:pt>
                <c:pt idx="12212">
                  <c:v>4.1892129999999996</c:v>
                </c:pt>
                <c:pt idx="12213">
                  <c:v>4.5815760000000001</c:v>
                </c:pt>
                <c:pt idx="12214">
                  <c:v>4.2928449999999998</c:v>
                </c:pt>
                <c:pt idx="12215">
                  <c:v>4.336646</c:v>
                </c:pt>
                <c:pt idx="12216">
                  <c:v>4.619313</c:v>
                </c:pt>
                <c:pt idx="12217">
                  <c:v>4.659103</c:v>
                </c:pt>
                <c:pt idx="12218">
                  <c:v>4.5183059999999999</c:v>
                </c:pt>
                <c:pt idx="12219">
                  <c:v>4.6021549999999998</c:v>
                </c:pt>
                <c:pt idx="12220">
                  <c:v>4.6012000000000004</c:v>
                </c:pt>
                <c:pt idx="12221">
                  <c:v>4.3239590000000003</c:v>
                </c:pt>
                <c:pt idx="12222">
                  <c:v>4.1533889999999998</c:v>
                </c:pt>
                <c:pt idx="12223">
                  <c:v>4.250661</c:v>
                </c:pt>
                <c:pt idx="12224">
                  <c:v>4.1623739999999998</c:v>
                </c:pt>
                <c:pt idx="12225">
                  <c:v>4.2661429999999996</c:v>
                </c:pt>
                <c:pt idx="12226">
                  <c:v>4.5119790000000002</c:v>
                </c:pt>
                <c:pt idx="12227">
                  <c:v>4.5714930000000003</c:v>
                </c:pt>
                <c:pt idx="12228">
                  <c:v>4.4860920000000002</c:v>
                </c:pt>
                <c:pt idx="12229">
                  <c:v>4.5153869999999996</c:v>
                </c:pt>
                <c:pt idx="12230">
                  <c:v>4.2738630000000004</c:v>
                </c:pt>
                <c:pt idx="12231">
                  <c:v>4.3583809999999996</c:v>
                </c:pt>
                <c:pt idx="12232">
                  <c:v>4.1263170000000002</c:v>
                </c:pt>
                <c:pt idx="12233">
                  <c:v>4.1776559999999998</c:v>
                </c:pt>
                <c:pt idx="12234">
                  <c:v>4.2226520000000001</c:v>
                </c:pt>
                <c:pt idx="12235">
                  <c:v>4.208577</c:v>
                </c:pt>
                <c:pt idx="12236">
                  <c:v>4.3401909999999999</c:v>
                </c:pt>
                <c:pt idx="12237">
                  <c:v>4.3107240000000004</c:v>
                </c:pt>
                <c:pt idx="12238">
                  <c:v>4.590681</c:v>
                </c:pt>
                <c:pt idx="12239">
                  <c:v>4.2012609999999997</c:v>
                </c:pt>
                <c:pt idx="12240">
                  <c:v>4.1808110000000003</c:v>
                </c:pt>
                <c:pt idx="12241">
                  <c:v>4.2423820000000001</c:v>
                </c:pt>
                <c:pt idx="12242">
                  <c:v>4.2054429999999998</c:v>
                </c:pt>
                <c:pt idx="12243">
                  <c:v>4.16554</c:v>
                </c:pt>
                <c:pt idx="12244">
                  <c:v>4.2257730000000002</c:v>
                </c:pt>
                <c:pt idx="12245">
                  <c:v>4.607405</c:v>
                </c:pt>
                <c:pt idx="12246">
                  <c:v>4.6126480000000001</c:v>
                </c:pt>
                <c:pt idx="12247">
                  <c:v>4.4452480000000003</c:v>
                </c:pt>
                <c:pt idx="12248">
                  <c:v>4.6373559999999996</c:v>
                </c:pt>
                <c:pt idx="12249">
                  <c:v>4.4289040000000002</c:v>
                </c:pt>
                <c:pt idx="12250">
                  <c:v>4.3487900000000002</c:v>
                </c:pt>
                <c:pt idx="12251">
                  <c:v>4.244453</c:v>
                </c:pt>
                <c:pt idx="12252">
                  <c:v>4.1723929999999996</c:v>
                </c:pt>
                <c:pt idx="12253">
                  <c:v>4.2640820000000001</c:v>
                </c:pt>
                <c:pt idx="12254">
                  <c:v>4.4383210000000002</c:v>
                </c:pt>
                <c:pt idx="12255">
                  <c:v>4.3699620000000001</c:v>
                </c:pt>
                <c:pt idx="12256">
                  <c:v>4.5348119999999996</c:v>
                </c:pt>
                <c:pt idx="12257">
                  <c:v>4.1970739999999997</c:v>
                </c:pt>
                <c:pt idx="12258">
                  <c:v>4.5729350000000002</c:v>
                </c:pt>
                <c:pt idx="12259">
                  <c:v>4.2723199999999997</c:v>
                </c:pt>
                <c:pt idx="12260">
                  <c:v>4.2346050000000002</c:v>
                </c:pt>
                <c:pt idx="12261">
                  <c:v>4.6283440000000002</c:v>
                </c:pt>
                <c:pt idx="12262">
                  <c:v>4.163958</c:v>
                </c:pt>
                <c:pt idx="12263">
                  <c:v>4.4890290000000004</c:v>
                </c:pt>
                <c:pt idx="12264">
                  <c:v>4.5483609999999999</c:v>
                </c:pt>
                <c:pt idx="12265">
                  <c:v>4.0872549999999999</c:v>
                </c:pt>
                <c:pt idx="12266">
                  <c:v>4.6116950000000001</c:v>
                </c:pt>
                <c:pt idx="12267">
                  <c:v>4.5362660000000004</c:v>
                </c:pt>
                <c:pt idx="12268">
                  <c:v>4.5377190000000001</c:v>
                </c:pt>
                <c:pt idx="12269">
                  <c:v>4.5676459999999999</c:v>
                </c:pt>
                <c:pt idx="12270">
                  <c:v>4.607405</c:v>
                </c:pt>
                <c:pt idx="12271">
                  <c:v>4.4541370000000002</c:v>
                </c:pt>
                <c:pt idx="12272">
                  <c:v>4.1247189999999998</c:v>
                </c:pt>
                <c:pt idx="12273">
                  <c:v>4.1054940000000002</c:v>
                </c:pt>
                <c:pt idx="12274">
                  <c:v>4.2589249999999996</c:v>
                </c:pt>
                <c:pt idx="12275">
                  <c:v>4.3204000000000002</c:v>
                </c:pt>
                <c:pt idx="12276">
                  <c:v>4.5642769999999997</c:v>
                </c:pt>
                <c:pt idx="12277">
                  <c:v>4.1918350000000002</c:v>
                </c:pt>
                <c:pt idx="12278">
                  <c:v>4.2351239999999999</c:v>
                </c:pt>
                <c:pt idx="12279">
                  <c:v>4.2666579999999996</c:v>
                </c:pt>
                <c:pt idx="12280">
                  <c:v>4.4713719999999997</c:v>
                </c:pt>
                <c:pt idx="12281">
                  <c:v>4.2640820000000001</c:v>
                </c:pt>
                <c:pt idx="12282">
                  <c:v>4.5386879999999996</c:v>
                </c:pt>
                <c:pt idx="12283">
                  <c:v>4.4422800000000002</c:v>
                </c:pt>
                <c:pt idx="12284">
                  <c:v>4.1739730000000002</c:v>
                </c:pt>
                <c:pt idx="12285">
                  <c:v>4.6675849999999999</c:v>
                </c:pt>
                <c:pt idx="12286">
                  <c:v>4.5007630000000001</c:v>
                </c:pt>
                <c:pt idx="12287">
                  <c:v>4.4934329999999996</c:v>
                </c:pt>
                <c:pt idx="12288">
                  <c:v>4.3193820000000001</c:v>
                </c:pt>
                <c:pt idx="12289">
                  <c:v>4.6468230000000004</c:v>
                </c:pt>
                <c:pt idx="12290">
                  <c:v>4.608358</c:v>
                </c:pt>
                <c:pt idx="12291">
                  <c:v>4.3229420000000003</c:v>
                </c:pt>
                <c:pt idx="12292">
                  <c:v>4.2702619999999998</c:v>
                </c:pt>
                <c:pt idx="12293">
                  <c:v>4.5512589999999999</c:v>
                </c:pt>
                <c:pt idx="12294">
                  <c:v>4.2106649999999997</c:v>
                </c:pt>
                <c:pt idx="12295">
                  <c:v>4.1161859999999999</c:v>
                </c:pt>
                <c:pt idx="12296">
                  <c:v>4.1745000000000001</c:v>
                </c:pt>
                <c:pt idx="12297">
                  <c:v>4.2059660000000001</c:v>
                </c:pt>
                <c:pt idx="12298">
                  <c:v>4.5158740000000002</c:v>
                </c:pt>
                <c:pt idx="12299">
                  <c:v>4.3598929999999996</c:v>
                </c:pt>
                <c:pt idx="12300">
                  <c:v>4.6273939999999998</c:v>
                </c:pt>
                <c:pt idx="12301">
                  <c:v>4.5935519999999999</c:v>
                </c:pt>
                <c:pt idx="12302">
                  <c:v>4.590681</c:v>
                </c:pt>
                <c:pt idx="12303">
                  <c:v>4.6816880000000003</c:v>
                </c:pt>
                <c:pt idx="12304">
                  <c:v>4.5183059999999999</c:v>
                </c:pt>
                <c:pt idx="12305">
                  <c:v>4.5522239999999998</c:v>
                </c:pt>
                <c:pt idx="12306">
                  <c:v>4.4885400000000004</c:v>
                </c:pt>
                <c:pt idx="12307">
                  <c:v>4.5729350000000002</c:v>
                </c:pt>
                <c:pt idx="12308">
                  <c:v>4.592117</c:v>
                </c:pt>
                <c:pt idx="12309">
                  <c:v>4.5580129999999999</c:v>
                </c:pt>
                <c:pt idx="12310">
                  <c:v>4.275919</c:v>
                </c:pt>
                <c:pt idx="12311">
                  <c:v>4.1860650000000001</c:v>
                </c:pt>
                <c:pt idx="12312">
                  <c:v>4.4363400000000004</c:v>
                </c:pt>
                <c:pt idx="12313">
                  <c:v>4.2974500000000004</c:v>
                </c:pt>
                <c:pt idx="12314">
                  <c:v>4.567164</c:v>
                </c:pt>
                <c:pt idx="12315">
                  <c:v>4.5357810000000001</c:v>
                </c:pt>
                <c:pt idx="12316">
                  <c:v>4.6345109999999998</c:v>
                </c:pt>
                <c:pt idx="12317">
                  <c:v>4.5449770000000003</c:v>
                </c:pt>
                <c:pt idx="12318">
                  <c:v>4.5163599999999997</c:v>
                </c:pt>
                <c:pt idx="12319">
                  <c:v>4.5940300000000001</c:v>
                </c:pt>
                <c:pt idx="12320">
                  <c:v>4.5782179999999997</c:v>
                </c:pt>
                <c:pt idx="12321">
                  <c:v>4.2774599999999996</c:v>
                </c:pt>
                <c:pt idx="12322">
                  <c:v>4.1818619999999997</c:v>
                </c:pt>
                <c:pt idx="12323">
                  <c:v>4.526567</c:v>
                </c:pt>
                <c:pt idx="12324">
                  <c:v>4.6406720000000004</c:v>
                </c:pt>
                <c:pt idx="12325">
                  <c:v>4.479228</c:v>
                </c:pt>
                <c:pt idx="12326">
                  <c:v>4.1823880000000004</c:v>
                </c:pt>
                <c:pt idx="12327">
                  <c:v>4.2423820000000001</c:v>
                </c:pt>
                <c:pt idx="12328">
                  <c:v>4.4333669999999996</c:v>
                </c:pt>
                <c:pt idx="12329">
                  <c:v>4.5260809999999996</c:v>
                </c:pt>
                <c:pt idx="12330">
                  <c:v>4.2423820000000001</c:v>
                </c:pt>
                <c:pt idx="12331">
                  <c:v>4.6197889999999999</c:v>
                </c:pt>
                <c:pt idx="12332">
                  <c:v>4.3046030000000002</c:v>
                </c:pt>
                <c:pt idx="12333">
                  <c:v>4.3820139999999999</c:v>
                </c:pt>
                <c:pt idx="12334">
                  <c:v>4.6397250000000003</c:v>
                </c:pt>
                <c:pt idx="12335">
                  <c:v>4.2012609999999997</c:v>
                </c:pt>
                <c:pt idx="12336">
                  <c:v>4.4511760000000002</c:v>
                </c:pt>
                <c:pt idx="12337">
                  <c:v>4.4944110000000004</c:v>
                </c:pt>
                <c:pt idx="12338">
                  <c:v>4.3905320000000003</c:v>
                </c:pt>
                <c:pt idx="12339">
                  <c:v>4.3805100000000001</c:v>
                </c:pt>
                <c:pt idx="12340">
                  <c:v>4.257377</c:v>
                </c:pt>
                <c:pt idx="12341">
                  <c:v>4.1991680000000002</c:v>
                </c:pt>
                <c:pt idx="12342">
                  <c:v>4.2480760000000002</c:v>
                </c:pt>
                <c:pt idx="12343">
                  <c:v>4.3875270000000004</c:v>
                </c:pt>
                <c:pt idx="12344">
                  <c:v>4.4323759999999996</c:v>
                </c:pt>
                <c:pt idx="12345">
                  <c:v>4.2231719999999999</c:v>
                </c:pt>
                <c:pt idx="12346">
                  <c:v>4.668056</c:v>
                </c:pt>
                <c:pt idx="12347">
                  <c:v>4.3081750000000003</c:v>
                </c:pt>
                <c:pt idx="12348">
                  <c:v>4.373481</c:v>
                </c:pt>
                <c:pt idx="12349">
                  <c:v>4.626919</c:v>
                </c:pt>
                <c:pt idx="12350">
                  <c:v>4.1284470000000004</c:v>
                </c:pt>
                <c:pt idx="12351">
                  <c:v>4.5546369999999996</c:v>
                </c:pt>
                <c:pt idx="12352">
                  <c:v>4.5473939999999997</c:v>
                </c:pt>
                <c:pt idx="12353">
                  <c:v>4.1792350000000003</c:v>
                </c:pt>
                <c:pt idx="12354">
                  <c:v>4.6737019999999996</c:v>
                </c:pt>
                <c:pt idx="12355">
                  <c:v>4.250661</c:v>
                </c:pt>
                <c:pt idx="12356">
                  <c:v>4.3472739999999996</c:v>
                </c:pt>
                <c:pt idx="12357">
                  <c:v>4.2948919999999999</c:v>
                </c:pt>
                <c:pt idx="12358">
                  <c:v>4.3264990000000001</c:v>
                </c:pt>
                <c:pt idx="12359">
                  <c:v>4.2309700000000001</c:v>
                </c:pt>
                <c:pt idx="12360">
                  <c:v>4.6383029999999996</c:v>
                </c:pt>
                <c:pt idx="12361">
                  <c:v>4.1970739999999997</c:v>
                </c:pt>
                <c:pt idx="12362">
                  <c:v>4.6472959999999999</c:v>
                </c:pt>
                <c:pt idx="12363">
                  <c:v>4.5027160000000004</c:v>
                </c:pt>
                <c:pt idx="12364">
                  <c:v>4.1502129999999999</c:v>
                </c:pt>
                <c:pt idx="12365">
                  <c:v>4.5762970000000003</c:v>
                </c:pt>
                <c:pt idx="12366">
                  <c:v>4.5978560000000002</c:v>
                </c:pt>
                <c:pt idx="12367">
                  <c:v>4.5352969999999999</c:v>
                </c:pt>
                <c:pt idx="12368">
                  <c:v>4.6938760000000004</c:v>
                </c:pt>
                <c:pt idx="12369">
                  <c:v>4.5911590000000002</c:v>
                </c:pt>
                <c:pt idx="12370">
                  <c:v>4.5144130000000002</c:v>
                </c:pt>
                <c:pt idx="12371">
                  <c:v>4.6259680000000003</c:v>
                </c:pt>
                <c:pt idx="12372">
                  <c:v>4.4115029999999997</c:v>
                </c:pt>
                <c:pt idx="12373">
                  <c:v>4.2656280000000004</c:v>
                </c:pt>
                <c:pt idx="12374">
                  <c:v>4.4378260000000003</c:v>
                </c:pt>
                <c:pt idx="12375">
                  <c:v>4.4209579999999997</c:v>
                </c:pt>
                <c:pt idx="12376">
                  <c:v>4.5825360000000002</c:v>
                </c:pt>
                <c:pt idx="12377">
                  <c:v>4.6383029999999996</c:v>
                </c:pt>
                <c:pt idx="12378">
                  <c:v>4.5767769999999999</c:v>
                </c:pt>
                <c:pt idx="12379">
                  <c:v>4.5686080000000002</c:v>
                </c:pt>
                <c:pt idx="12380">
                  <c:v>4.5599410000000002</c:v>
                </c:pt>
                <c:pt idx="12381">
                  <c:v>4.311744</c:v>
                </c:pt>
                <c:pt idx="12382">
                  <c:v>4.163958</c:v>
                </c:pt>
                <c:pt idx="12383">
                  <c:v>4.4782469999999996</c:v>
                </c:pt>
                <c:pt idx="12384">
                  <c:v>4.5304489999999999</c:v>
                </c:pt>
                <c:pt idx="12385">
                  <c:v>4.159205</c:v>
                </c:pt>
                <c:pt idx="12386">
                  <c:v>4.5527069999999998</c:v>
                </c:pt>
                <c:pt idx="12387">
                  <c:v>4.4836419999999997</c:v>
                </c:pt>
                <c:pt idx="12388">
                  <c:v>4.2974500000000004</c:v>
                </c:pt>
                <c:pt idx="12389">
                  <c:v>4.659103</c:v>
                </c:pt>
                <c:pt idx="12390">
                  <c:v>4.2989839999999999</c:v>
                </c:pt>
                <c:pt idx="12391">
                  <c:v>4.2902849999999999</c:v>
                </c:pt>
                <c:pt idx="12392">
                  <c:v>4.6164579999999997</c:v>
                </c:pt>
                <c:pt idx="12393">
                  <c:v>4.608835</c:v>
                </c:pt>
                <c:pt idx="12394">
                  <c:v>4.4254290000000003</c:v>
                </c:pt>
                <c:pt idx="12395">
                  <c:v>4.2403089999999999</c:v>
                </c:pt>
                <c:pt idx="12396">
                  <c:v>4.5022270000000004</c:v>
                </c:pt>
                <c:pt idx="12397">
                  <c:v>4.569089</c:v>
                </c:pt>
                <c:pt idx="12398">
                  <c:v>4.2625359999999999</c:v>
                </c:pt>
                <c:pt idx="12399">
                  <c:v>4.6145529999999999</c:v>
                </c:pt>
                <c:pt idx="12400">
                  <c:v>4.5551199999999996</c:v>
                </c:pt>
                <c:pt idx="12401">
                  <c:v>4.5887659999999997</c:v>
                </c:pt>
                <c:pt idx="12402">
                  <c:v>4.2335669999999999</c:v>
                </c:pt>
                <c:pt idx="12403">
                  <c:v>4.1316389999999998</c:v>
                </c:pt>
                <c:pt idx="12404">
                  <c:v>4.3336040000000002</c:v>
                </c:pt>
                <c:pt idx="12405">
                  <c:v>4.4174769999999999</c:v>
                </c:pt>
                <c:pt idx="12406">
                  <c:v>4.2158810000000004</c:v>
                </c:pt>
                <c:pt idx="12407">
                  <c:v>4.2226520000000001</c:v>
                </c:pt>
                <c:pt idx="12408">
                  <c:v>4.5647580000000003</c:v>
                </c:pt>
                <c:pt idx="12409">
                  <c:v>4.5319039999999999</c:v>
                </c:pt>
                <c:pt idx="12410">
                  <c:v>4.4264219999999996</c:v>
                </c:pt>
                <c:pt idx="12411">
                  <c:v>4.5027160000000004</c:v>
                </c:pt>
                <c:pt idx="12412">
                  <c:v>4.5459440000000004</c:v>
                </c:pt>
                <c:pt idx="12413">
                  <c:v>4.2702619999999998</c:v>
                </c:pt>
                <c:pt idx="12414">
                  <c:v>4.3000059999999998</c:v>
                </c:pt>
                <c:pt idx="12415">
                  <c:v>4.5897230000000002</c:v>
                </c:pt>
                <c:pt idx="12416">
                  <c:v>4.1607900000000004</c:v>
                </c:pt>
                <c:pt idx="12417">
                  <c:v>4.2273329999999998</c:v>
                </c:pt>
                <c:pt idx="12418">
                  <c:v>4.455616</c:v>
                </c:pt>
                <c:pt idx="12419">
                  <c:v>4.237717</c:v>
                </c:pt>
                <c:pt idx="12420">
                  <c:v>4.3432279999999999</c:v>
                </c:pt>
                <c:pt idx="12421">
                  <c:v>4.4477190000000002</c:v>
                </c:pt>
                <c:pt idx="12422">
                  <c:v>4.137486</c:v>
                </c:pt>
                <c:pt idx="12423">
                  <c:v>4.4782469999999996</c:v>
                </c:pt>
                <c:pt idx="12424">
                  <c:v>4.6769920000000003</c:v>
                </c:pt>
                <c:pt idx="12425">
                  <c:v>4.2127520000000001</c:v>
                </c:pt>
                <c:pt idx="12426">
                  <c:v>4.291309</c:v>
                </c:pt>
                <c:pt idx="12427">
                  <c:v>4.614077</c:v>
                </c:pt>
                <c:pt idx="12428">
                  <c:v>4.2774599999999996</c:v>
                </c:pt>
                <c:pt idx="12429">
                  <c:v>4.1528600000000004</c:v>
                </c:pt>
                <c:pt idx="12430">
                  <c:v>4.2221310000000001</c:v>
                </c:pt>
                <c:pt idx="12431">
                  <c:v>4.4159839999999999</c:v>
                </c:pt>
                <c:pt idx="12432">
                  <c:v>4.6174099999999996</c:v>
                </c:pt>
                <c:pt idx="12433">
                  <c:v>4.5810969999999998</c:v>
                </c:pt>
                <c:pt idx="12434">
                  <c:v>4.6349850000000004</c:v>
                </c:pt>
                <c:pt idx="12435">
                  <c:v>4.4713719999999997</c:v>
                </c:pt>
                <c:pt idx="12436">
                  <c:v>4.3518210000000002</c:v>
                </c:pt>
                <c:pt idx="12437">
                  <c:v>4.1734470000000004</c:v>
                </c:pt>
                <c:pt idx="12438">
                  <c:v>4.691535</c:v>
                </c:pt>
                <c:pt idx="12439">
                  <c:v>4.279515</c:v>
                </c:pt>
                <c:pt idx="12440">
                  <c:v>4.2959160000000001</c:v>
                </c:pt>
                <c:pt idx="12441">
                  <c:v>4.5925950000000002</c:v>
                </c:pt>
                <c:pt idx="12442">
                  <c:v>4.1597330000000001</c:v>
                </c:pt>
                <c:pt idx="12443">
                  <c:v>4.5459440000000004</c:v>
                </c:pt>
                <c:pt idx="12444">
                  <c:v>4.4398059999999999</c:v>
                </c:pt>
                <c:pt idx="12445">
                  <c:v>4.2325280000000003</c:v>
                </c:pt>
                <c:pt idx="12446">
                  <c:v>4.633089</c:v>
                </c:pt>
                <c:pt idx="12447">
                  <c:v>4.233047</c:v>
                </c:pt>
                <c:pt idx="12448">
                  <c:v>4.3447459999999998</c:v>
                </c:pt>
                <c:pt idx="12449">
                  <c:v>4.5449770000000003</c:v>
                </c:pt>
                <c:pt idx="12450">
                  <c:v>4.2226520000000001</c:v>
                </c:pt>
                <c:pt idx="12451">
                  <c:v>4.5830149999999996</c:v>
                </c:pt>
                <c:pt idx="12452">
                  <c:v>4.4610390000000004</c:v>
                </c:pt>
                <c:pt idx="12453">
                  <c:v>4.246524</c:v>
                </c:pt>
                <c:pt idx="12454">
                  <c:v>4.630242</c:v>
                </c:pt>
                <c:pt idx="12455">
                  <c:v>4.2143170000000003</c:v>
                </c:pt>
                <c:pt idx="12456">
                  <c:v>4.5071060000000003</c:v>
                </c:pt>
                <c:pt idx="12457">
                  <c:v>4.5309340000000002</c:v>
                </c:pt>
                <c:pt idx="12458">
                  <c:v>4.6454050000000002</c:v>
                </c:pt>
                <c:pt idx="12459">
                  <c:v>4.2408279999999996</c:v>
                </c:pt>
                <c:pt idx="12460">
                  <c:v>4.3056239999999999</c:v>
                </c:pt>
                <c:pt idx="12461">
                  <c:v>4.6675849999999999</c:v>
                </c:pt>
                <c:pt idx="12462">
                  <c:v>4.194979</c:v>
                </c:pt>
                <c:pt idx="12463">
                  <c:v>4.4851109999999998</c:v>
                </c:pt>
                <c:pt idx="12464">
                  <c:v>4.4269189999999998</c:v>
                </c:pt>
                <c:pt idx="12465">
                  <c:v>4.5560840000000002</c:v>
                </c:pt>
                <c:pt idx="12466">
                  <c:v>4.237717</c:v>
                </c:pt>
                <c:pt idx="12467">
                  <c:v>4.3714700000000004</c:v>
                </c:pt>
                <c:pt idx="12468">
                  <c:v>4.590681</c:v>
                </c:pt>
                <c:pt idx="12469">
                  <c:v>4.1766040000000002</c:v>
                </c:pt>
                <c:pt idx="12470">
                  <c:v>4.6012000000000004</c:v>
                </c:pt>
                <c:pt idx="12471">
                  <c:v>4.2702619999999998</c:v>
                </c:pt>
                <c:pt idx="12472">
                  <c:v>4.2278529999999996</c:v>
                </c:pt>
                <c:pt idx="12473">
                  <c:v>4.6737019999999996</c:v>
                </c:pt>
                <c:pt idx="12474">
                  <c:v>4.2195289999999996</c:v>
                </c:pt>
                <c:pt idx="12475">
                  <c:v>4.366441</c:v>
                </c:pt>
                <c:pt idx="12476">
                  <c:v>4.401529</c:v>
                </c:pt>
                <c:pt idx="12477">
                  <c:v>4.4194659999999999</c:v>
                </c:pt>
                <c:pt idx="12478">
                  <c:v>4.3051130000000004</c:v>
                </c:pt>
                <c:pt idx="12479">
                  <c:v>4.651078</c:v>
                </c:pt>
                <c:pt idx="12480">
                  <c:v>4.5589779999999998</c:v>
                </c:pt>
                <c:pt idx="12481">
                  <c:v>4.4713719999999997</c:v>
                </c:pt>
                <c:pt idx="12482">
                  <c:v>4.5791779999999997</c:v>
                </c:pt>
                <c:pt idx="12483">
                  <c:v>4.1823880000000004</c:v>
                </c:pt>
                <c:pt idx="12484">
                  <c:v>4.1342970000000001</c:v>
                </c:pt>
                <c:pt idx="12485">
                  <c:v>4.2902849999999999</c:v>
                </c:pt>
                <c:pt idx="12486">
                  <c:v>4.5782179999999997</c:v>
                </c:pt>
                <c:pt idx="12487">
                  <c:v>4.5090560000000002</c:v>
                </c:pt>
                <c:pt idx="12488">
                  <c:v>4.196027</c:v>
                </c:pt>
                <c:pt idx="12489">
                  <c:v>4.6231169999999997</c:v>
                </c:pt>
                <c:pt idx="12490">
                  <c:v>4.3122530000000001</c:v>
                </c:pt>
                <c:pt idx="12491">
                  <c:v>4.3295450000000004</c:v>
                </c:pt>
                <c:pt idx="12492">
                  <c:v>4.1486239999999999</c:v>
                </c:pt>
                <c:pt idx="12493">
                  <c:v>4.5806170000000002</c:v>
                </c:pt>
                <c:pt idx="12494">
                  <c:v>4.6102650000000001</c:v>
                </c:pt>
                <c:pt idx="12495">
                  <c:v>4.6694680000000002</c:v>
                </c:pt>
                <c:pt idx="12496">
                  <c:v>4.4358449999999996</c:v>
                </c:pt>
                <c:pt idx="12497">
                  <c:v>4.5095429999999999</c:v>
                </c:pt>
                <c:pt idx="12498">
                  <c:v>4.2132740000000002</c:v>
                </c:pt>
                <c:pt idx="12499">
                  <c:v>4.318365</c:v>
                </c:pt>
                <c:pt idx="12500">
                  <c:v>4.0990659999999997</c:v>
                </c:pt>
                <c:pt idx="12501">
                  <c:v>4.2164029999999997</c:v>
                </c:pt>
                <c:pt idx="12502">
                  <c:v>4.1337659999999996</c:v>
                </c:pt>
                <c:pt idx="12503">
                  <c:v>4.1781829999999998</c:v>
                </c:pt>
                <c:pt idx="12504">
                  <c:v>4.1718659999999996</c:v>
                </c:pt>
                <c:pt idx="12505">
                  <c:v>4.6136010000000001</c:v>
                </c:pt>
                <c:pt idx="12506">
                  <c:v>4.5830149999999996</c:v>
                </c:pt>
                <c:pt idx="12507">
                  <c:v>4.6059739999999998</c:v>
                </c:pt>
                <c:pt idx="12508">
                  <c:v>4.4467299999999996</c:v>
                </c:pt>
                <c:pt idx="12509">
                  <c:v>4.2392729999999998</c:v>
                </c:pt>
                <c:pt idx="12510">
                  <c:v>4.5493259999999998</c:v>
                </c:pt>
                <c:pt idx="12511">
                  <c:v>4.2278529999999996</c:v>
                </c:pt>
                <c:pt idx="12512">
                  <c:v>4.4600530000000003</c:v>
                </c:pt>
                <c:pt idx="12513">
                  <c:v>4.5676459999999999</c:v>
                </c:pt>
                <c:pt idx="12514">
                  <c:v>4.381011</c:v>
                </c:pt>
                <c:pt idx="12515">
                  <c:v>4.4189689999999997</c:v>
                </c:pt>
                <c:pt idx="12516">
                  <c:v>4.1981210000000004</c:v>
                </c:pt>
                <c:pt idx="12517">
                  <c:v>4.2164029999999997</c:v>
                </c:pt>
                <c:pt idx="12518">
                  <c:v>4.1167199999999999</c:v>
                </c:pt>
                <c:pt idx="12519">
                  <c:v>4.2723199999999997</c:v>
                </c:pt>
                <c:pt idx="12520">
                  <c:v>4.5565670000000003</c:v>
                </c:pt>
                <c:pt idx="12521">
                  <c:v>4.6121720000000002</c:v>
                </c:pt>
                <c:pt idx="12522">
                  <c:v>4.4169790000000004</c:v>
                </c:pt>
                <c:pt idx="12523">
                  <c:v>4.5095429999999999</c:v>
                </c:pt>
                <c:pt idx="12524">
                  <c:v>4.244453</c:v>
                </c:pt>
                <c:pt idx="12525">
                  <c:v>4.3168379999999997</c:v>
                </c:pt>
                <c:pt idx="12526">
                  <c:v>4.1533889999999998</c:v>
                </c:pt>
                <c:pt idx="12527">
                  <c:v>4.1650130000000001</c:v>
                </c:pt>
                <c:pt idx="12528">
                  <c:v>4.2846469999999997</c:v>
                </c:pt>
                <c:pt idx="12529">
                  <c:v>4.2589249999999996</c:v>
                </c:pt>
                <c:pt idx="12530">
                  <c:v>4.2111869999999998</c:v>
                </c:pt>
                <c:pt idx="12531">
                  <c:v>4.237717</c:v>
                </c:pt>
                <c:pt idx="12532">
                  <c:v>4.188688</c:v>
                </c:pt>
                <c:pt idx="12533">
                  <c:v>4.3980329999999999</c:v>
                </c:pt>
                <c:pt idx="12534">
                  <c:v>4.5536719999999997</c:v>
                </c:pt>
                <c:pt idx="12535">
                  <c:v>4.613124</c:v>
                </c:pt>
                <c:pt idx="12536">
                  <c:v>4.3629160000000002</c:v>
                </c:pt>
                <c:pt idx="12537">
                  <c:v>4.6543840000000003</c:v>
                </c:pt>
                <c:pt idx="12538">
                  <c:v>4.5148999999999999</c:v>
                </c:pt>
                <c:pt idx="12539">
                  <c:v>4.3204000000000002</c:v>
                </c:pt>
                <c:pt idx="12540">
                  <c:v>4.1623739999999998</c:v>
                </c:pt>
                <c:pt idx="12541">
                  <c:v>4.3351249999999997</c:v>
                </c:pt>
                <c:pt idx="12542">
                  <c:v>4.6188370000000001</c:v>
                </c:pt>
                <c:pt idx="12543">
                  <c:v>4.6259680000000003</c:v>
                </c:pt>
                <c:pt idx="12544">
                  <c:v>4.288748</c:v>
                </c:pt>
                <c:pt idx="12545">
                  <c:v>4.3945340000000002</c:v>
                </c:pt>
                <c:pt idx="12546">
                  <c:v>4.5580129999999999</c:v>
                </c:pt>
                <c:pt idx="12547">
                  <c:v>4.1449150000000001</c:v>
                </c:pt>
                <c:pt idx="12548">
                  <c:v>4.5834950000000001</c:v>
                </c:pt>
                <c:pt idx="12549">
                  <c:v>4.6798109999999999</c:v>
                </c:pt>
                <c:pt idx="12550">
                  <c:v>4.4383210000000002</c:v>
                </c:pt>
                <c:pt idx="12551">
                  <c:v>4.574376</c:v>
                </c:pt>
                <c:pt idx="12552">
                  <c:v>4.3593890000000002</c:v>
                </c:pt>
                <c:pt idx="12553">
                  <c:v>4.2501449999999998</c:v>
                </c:pt>
                <c:pt idx="12554">
                  <c:v>4.1792350000000003</c:v>
                </c:pt>
                <c:pt idx="12555">
                  <c:v>4.163958</c:v>
                </c:pt>
                <c:pt idx="12556">
                  <c:v>4.3619089999999998</c:v>
                </c:pt>
                <c:pt idx="12557">
                  <c:v>4.3609010000000001</c:v>
                </c:pt>
                <c:pt idx="12558">
                  <c:v>4.1913109999999998</c:v>
                </c:pt>
                <c:pt idx="12559">
                  <c:v>4.244453</c:v>
                </c:pt>
                <c:pt idx="12560">
                  <c:v>4.2615040000000004</c:v>
                </c:pt>
                <c:pt idx="12561">
                  <c:v>4.584454</c:v>
                </c:pt>
                <c:pt idx="12562">
                  <c:v>4.4875610000000004</c:v>
                </c:pt>
                <c:pt idx="12563">
                  <c:v>4.373983</c:v>
                </c:pt>
                <c:pt idx="12564">
                  <c:v>4.1660680000000001</c:v>
                </c:pt>
                <c:pt idx="12565">
                  <c:v>4.1844890000000001</c:v>
                </c:pt>
                <c:pt idx="12566">
                  <c:v>4.1183209999999999</c:v>
                </c:pt>
                <c:pt idx="12567">
                  <c:v>4.1135149999999996</c:v>
                </c:pt>
                <c:pt idx="12568">
                  <c:v>4.34171</c:v>
                </c:pt>
                <c:pt idx="12569">
                  <c:v>4.3487900000000002</c:v>
                </c:pt>
                <c:pt idx="12570">
                  <c:v>4.5420749999999996</c:v>
                </c:pt>
                <c:pt idx="12571">
                  <c:v>4.4521629999999996</c:v>
                </c:pt>
                <c:pt idx="12572">
                  <c:v>4.257377</c:v>
                </c:pt>
                <c:pt idx="12573">
                  <c:v>4.2262940000000002</c:v>
                </c:pt>
                <c:pt idx="12574">
                  <c:v>4.5158740000000002</c:v>
                </c:pt>
                <c:pt idx="12575">
                  <c:v>4.5357810000000001</c:v>
                </c:pt>
                <c:pt idx="12576">
                  <c:v>4.3583809999999996</c:v>
                </c:pt>
                <c:pt idx="12577">
                  <c:v>4.1918350000000002</c:v>
                </c:pt>
                <c:pt idx="12578">
                  <c:v>4.4412909999999997</c:v>
                </c:pt>
                <c:pt idx="12579">
                  <c:v>4.5449770000000003</c:v>
                </c:pt>
                <c:pt idx="12580">
                  <c:v>4.2392729999999998</c:v>
                </c:pt>
                <c:pt idx="12581">
                  <c:v>4.3457569999999999</c:v>
                </c:pt>
                <c:pt idx="12582">
                  <c:v>4.1268500000000001</c:v>
                </c:pt>
                <c:pt idx="12583">
                  <c:v>4.1470349999999998</c:v>
                </c:pt>
                <c:pt idx="12584">
                  <c:v>4.159205</c:v>
                </c:pt>
                <c:pt idx="12585">
                  <c:v>4.1907860000000001</c:v>
                </c:pt>
                <c:pt idx="12586">
                  <c:v>4.4149890000000003</c:v>
                </c:pt>
                <c:pt idx="12587">
                  <c:v>4.1734470000000004</c:v>
                </c:pt>
                <c:pt idx="12588">
                  <c:v>4.2392729999999998</c:v>
                </c:pt>
                <c:pt idx="12589">
                  <c:v>4.4075160000000002</c:v>
                </c:pt>
                <c:pt idx="12590">
                  <c:v>4.1965500000000002</c:v>
                </c:pt>
                <c:pt idx="12591">
                  <c:v>4.2748910000000002</c:v>
                </c:pt>
                <c:pt idx="12592">
                  <c:v>4.2049209999999997</c:v>
                </c:pt>
                <c:pt idx="12593">
                  <c:v>4.2340859999999996</c:v>
                </c:pt>
                <c:pt idx="12594">
                  <c:v>4.3790040000000001</c:v>
                </c:pt>
                <c:pt idx="12595">
                  <c:v>4.2012609999999997</c:v>
                </c:pt>
                <c:pt idx="12596">
                  <c:v>4.4890290000000004</c:v>
                </c:pt>
                <c:pt idx="12597">
                  <c:v>4.449694</c:v>
                </c:pt>
                <c:pt idx="12598">
                  <c:v>4.574376</c:v>
                </c:pt>
                <c:pt idx="12599">
                  <c:v>4.6340370000000002</c:v>
                </c:pt>
                <c:pt idx="12600">
                  <c:v>4.6054959999999996</c:v>
                </c:pt>
                <c:pt idx="12601">
                  <c:v>4.5560840000000002</c:v>
                </c:pt>
                <c:pt idx="12602">
                  <c:v>4.3729779999999998</c:v>
                </c:pt>
                <c:pt idx="12603">
                  <c:v>4.2257730000000002</c:v>
                </c:pt>
                <c:pt idx="12604">
                  <c:v>4.5892439999999999</c:v>
                </c:pt>
                <c:pt idx="12605">
                  <c:v>4.46793</c:v>
                </c:pt>
                <c:pt idx="12606">
                  <c:v>4.6021549999999998</c:v>
                </c:pt>
                <c:pt idx="12607">
                  <c:v>4.3855230000000001</c:v>
                </c:pt>
                <c:pt idx="12608">
                  <c:v>4.198645</c:v>
                </c:pt>
                <c:pt idx="12609">
                  <c:v>4.3593890000000002</c:v>
                </c:pt>
                <c:pt idx="12610">
                  <c:v>4.3061340000000001</c:v>
                </c:pt>
                <c:pt idx="12611">
                  <c:v>4.2392729999999998</c:v>
                </c:pt>
                <c:pt idx="12612">
                  <c:v>4.2351239999999999</c:v>
                </c:pt>
                <c:pt idx="12613">
                  <c:v>4.3598929999999996</c:v>
                </c:pt>
                <c:pt idx="12614">
                  <c:v>4.7111669999999997</c:v>
                </c:pt>
                <c:pt idx="12615">
                  <c:v>4.1263170000000002</c:v>
                </c:pt>
                <c:pt idx="12616">
                  <c:v>4.2604730000000002</c:v>
                </c:pt>
                <c:pt idx="12617">
                  <c:v>4.1955030000000004</c:v>
                </c:pt>
                <c:pt idx="12618">
                  <c:v>4.5119790000000002</c:v>
                </c:pt>
                <c:pt idx="12619">
                  <c:v>4.3970339999999997</c:v>
                </c:pt>
                <c:pt idx="12620">
                  <c:v>4.1839639999999996</c:v>
                </c:pt>
                <c:pt idx="12621">
                  <c:v>4.1623739999999998</c:v>
                </c:pt>
                <c:pt idx="12622">
                  <c:v>4.4914769999999997</c:v>
                </c:pt>
                <c:pt idx="12623">
                  <c:v>4.5854119999999998</c:v>
                </c:pt>
                <c:pt idx="12624">
                  <c:v>4.2743760000000002</c:v>
                </c:pt>
                <c:pt idx="12625">
                  <c:v>4.4080149999999998</c:v>
                </c:pt>
                <c:pt idx="12626">
                  <c:v>4.6226419999999999</c:v>
                </c:pt>
                <c:pt idx="12627">
                  <c:v>4.366441</c:v>
                </c:pt>
                <c:pt idx="12628">
                  <c:v>4.5367499999999996</c:v>
                </c:pt>
                <c:pt idx="12629">
                  <c:v>4.651078</c:v>
                </c:pt>
                <c:pt idx="12630">
                  <c:v>4.3980329999999999</c:v>
                </c:pt>
                <c:pt idx="12631">
                  <c:v>4.4949000000000003</c:v>
                </c:pt>
                <c:pt idx="12632">
                  <c:v>4.2340859999999996</c:v>
                </c:pt>
                <c:pt idx="12633">
                  <c:v>4.23149</c:v>
                </c:pt>
                <c:pt idx="12634">
                  <c:v>4.2143170000000003</c:v>
                </c:pt>
                <c:pt idx="12635">
                  <c:v>4.2127520000000001</c:v>
                </c:pt>
                <c:pt idx="12636">
                  <c:v>4.3523259999999997</c:v>
                </c:pt>
                <c:pt idx="12637">
                  <c:v>4.2738630000000004</c:v>
                </c:pt>
                <c:pt idx="12638">
                  <c:v>4.5041789999999997</c:v>
                </c:pt>
                <c:pt idx="12639">
                  <c:v>4.4000310000000002</c:v>
                </c:pt>
                <c:pt idx="12640">
                  <c:v>4.6326150000000004</c:v>
                </c:pt>
                <c:pt idx="12641">
                  <c:v>4.1975980000000002</c:v>
                </c:pt>
                <c:pt idx="12642">
                  <c:v>4.1412019999999998</c:v>
                </c:pt>
                <c:pt idx="12643">
                  <c:v>4.1151179999999998</c:v>
                </c:pt>
                <c:pt idx="12644">
                  <c:v>4.1776559999999998</c:v>
                </c:pt>
                <c:pt idx="12645">
                  <c:v>4.1623739999999998</c:v>
                </c:pt>
                <c:pt idx="12646">
                  <c:v>4.4030269999999998</c:v>
                </c:pt>
                <c:pt idx="12647">
                  <c:v>4.3320829999999999</c:v>
                </c:pt>
                <c:pt idx="12648">
                  <c:v>4.557531</c:v>
                </c:pt>
                <c:pt idx="12649">
                  <c:v>4.3401909999999999</c:v>
                </c:pt>
                <c:pt idx="12650">
                  <c:v>4.1965500000000002</c:v>
                </c:pt>
                <c:pt idx="12651">
                  <c:v>4.2651120000000002</c:v>
                </c:pt>
                <c:pt idx="12652">
                  <c:v>4.1396100000000002</c:v>
                </c:pt>
                <c:pt idx="12653">
                  <c:v>4.2340859999999996</c:v>
                </c:pt>
                <c:pt idx="12654">
                  <c:v>4.2764329999999999</c:v>
                </c:pt>
                <c:pt idx="12655">
                  <c:v>4.3198910000000001</c:v>
                </c:pt>
                <c:pt idx="12656">
                  <c:v>4.5810969999999998</c:v>
                </c:pt>
                <c:pt idx="12657">
                  <c:v>4.2288930000000002</c:v>
                </c:pt>
                <c:pt idx="12658">
                  <c:v>4.4129969999999998</c:v>
                </c:pt>
                <c:pt idx="12659">
                  <c:v>4.4546299999999999</c:v>
                </c:pt>
                <c:pt idx="12660">
                  <c:v>4.1802849999999996</c:v>
                </c:pt>
                <c:pt idx="12661">
                  <c:v>4.6121720000000002</c:v>
                </c:pt>
                <c:pt idx="12662">
                  <c:v>4.4777570000000004</c:v>
                </c:pt>
                <c:pt idx="12663">
                  <c:v>4.5935519999999999</c:v>
                </c:pt>
                <c:pt idx="12664">
                  <c:v>4.3427220000000002</c:v>
                </c:pt>
                <c:pt idx="12665">
                  <c:v>4.4777570000000004</c:v>
                </c:pt>
                <c:pt idx="12666">
                  <c:v>4.123653</c:v>
                </c:pt>
                <c:pt idx="12667">
                  <c:v>4.3518210000000002</c:v>
                </c:pt>
                <c:pt idx="12668">
                  <c:v>4.153918</c:v>
                </c:pt>
                <c:pt idx="12669">
                  <c:v>4.5676459999999999</c:v>
                </c:pt>
                <c:pt idx="12670">
                  <c:v>4.5080809999999998</c:v>
                </c:pt>
                <c:pt idx="12671">
                  <c:v>4.439311</c:v>
                </c:pt>
                <c:pt idx="12672">
                  <c:v>4.464486</c:v>
                </c:pt>
                <c:pt idx="12673">
                  <c:v>4.5777380000000001</c:v>
                </c:pt>
                <c:pt idx="12674">
                  <c:v>4.3568680000000004</c:v>
                </c:pt>
                <c:pt idx="12675">
                  <c:v>4.2475589999999999</c:v>
                </c:pt>
                <c:pt idx="12676">
                  <c:v>4.1602610000000002</c:v>
                </c:pt>
                <c:pt idx="12677">
                  <c:v>4.3472739999999996</c:v>
                </c:pt>
                <c:pt idx="12678">
                  <c:v>4.5080809999999998</c:v>
                </c:pt>
                <c:pt idx="12679">
                  <c:v>4.1396100000000002</c:v>
                </c:pt>
                <c:pt idx="12680">
                  <c:v>4.366441</c:v>
                </c:pt>
                <c:pt idx="12681">
                  <c:v>4.338165</c:v>
                </c:pt>
                <c:pt idx="12682">
                  <c:v>4.4856009999999999</c:v>
                </c:pt>
                <c:pt idx="12683">
                  <c:v>4.327515</c:v>
                </c:pt>
                <c:pt idx="12684">
                  <c:v>4.243417</c:v>
                </c:pt>
                <c:pt idx="12685">
                  <c:v>4.6231169999999997</c:v>
                </c:pt>
                <c:pt idx="12686">
                  <c:v>4.5396559999999999</c:v>
                </c:pt>
                <c:pt idx="12687">
                  <c:v>4.4865810000000002</c:v>
                </c:pt>
                <c:pt idx="12688">
                  <c:v>4.1618459999999997</c:v>
                </c:pt>
                <c:pt idx="12689">
                  <c:v>4.6116950000000001</c:v>
                </c:pt>
                <c:pt idx="12690">
                  <c:v>4.4787379999999999</c:v>
                </c:pt>
                <c:pt idx="12691">
                  <c:v>4.1970739999999997</c:v>
                </c:pt>
                <c:pt idx="12692">
                  <c:v>4.1209879999999997</c:v>
                </c:pt>
                <c:pt idx="12693">
                  <c:v>4.3895299999999997</c:v>
                </c:pt>
                <c:pt idx="12694">
                  <c:v>4.5911590000000002</c:v>
                </c:pt>
                <c:pt idx="12695">
                  <c:v>4.5343280000000004</c:v>
                </c:pt>
                <c:pt idx="12696">
                  <c:v>4.288748</c:v>
                </c:pt>
                <c:pt idx="12697">
                  <c:v>4.4659620000000002</c:v>
                </c:pt>
                <c:pt idx="12698">
                  <c:v>4.5197649999999996</c:v>
                </c:pt>
                <c:pt idx="12699">
                  <c:v>4.2460060000000004</c:v>
                </c:pt>
                <c:pt idx="12700">
                  <c:v>4.1991680000000002</c:v>
                </c:pt>
                <c:pt idx="12701">
                  <c:v>4.1713399999999998</c:v>
                </c:pt>
                <c:pt idx="12702">
                  <c:v>4.2242129999999998</c:v>
                </c:pt>
                <c:pt idx="12703">
                  <c:v>4.4412909999999997</c:v>
                </c:pt>
                <c:pt idx="12704">
                  <c:v>4.5724539999999996</c:v>
                </c:pt>
                <c:pt idx="12705">
                  <c:v>4.5430429999999999</c:v>
                </c:pt>
                <c:pt idx="12706">
                  <c:v>4.5642769999999997</c:v>
                </c:pt>
                <c:pt idx="12707">
                  <c:v>4.5767769999999999</c:v>
                </c:pt>
                <c:pt idx="12708">
                  <c:v>4.4561099999999998</c:v>
                </c:pt>
                <c:pt idx="12709">
                  <c:v>4.4885400000000004</c:v>
                </c:pt>
                <c:pt idx="12710">
                  <c:v>4.1996909999999996</c:v>
                </c:pt>
                <c:pt idx="12711">
                  <c:v>4.3015379999999999</c:v>
                </c:pt>
                <c:pt idx="12712">
                  <c:v>4.6164579999999997</c:v>
                </c:pt>
                <c:pt idx="12713">
                  <c:v>4.0990659999999997</c:v>
                </c:pt>
                <c:pt idx="12714">
                  <c:v>4.5285080000000004</c:v>
                </c:pt>
                <c:pt idx="12715">
                  <c:v>4.4229450000000003</c:v>
                </c:pt>
                <c:pt idx="12716">
                  <c:v>4.1766040000000002</c:v>
                </c:pt>
                <c:pt idx="12717">
                  <c:v>4.5882870000000002</c:v>
                </c:pt>
                <c:pt idx="12718">
                  <c:v>4.2491099999999999</c:v>
                </c:pt>
                <c:pt idx="12719">
                  <c:v>4.3061340000000001</c:v>
                </c:pt>
                <c:pt idx="12720">
                  <c:v>4.6548559999999997</c:v>
                </c:pt>
                <c:pt idx="12721">
                  <c:v>4.0861799999999997</c:v>
                </c:pt>
                <c:pt idx="12722">
                  <c:v>4.5657209999999999</c:v>
                </c:pt>
                <c:pt idx="12723">
                  <c:v>4.3709680000000004</c:v>
                </c:pt>
                <c:pt idx="12724">
                  <c:v>4.2475589999999999</c:v>
                </c:pt>
                <c:pt idx="12725">
                  <c:v>4.6235920000000004</c:v>
                </c:pt>
                <c:pt idx="12726">
                  <c:v>4.5502929999999999</c:v>
                </c:pt>
                <c:pt idx="12727">
                  <c:v>4.5983330000000002</c:v>
                </c:pt>
                <c:pt idx="12728">
                  <c:v>4.1316389999999998</c:v>
                </c:pt>
                <c:pt idx="12729">
                  <c:v>4.5512589999999999</c:v>
                </c:pt>
                <c:pt idx="12730">
                  <c:v>4.5022270000000004</c:v>
                </c:pt>
                <c:pt idx="12731">
                  <c:v>4.5916379999999997</c:v>
                </c:pt>
                <c:pt idx="12732">
                  <c:v>4.5801369999999997</c:v>
                </c:pt>
                <c:pt idx="12733">
                  <c:v>4.3280219999999998</c:v>
                </c:pt>
                <c:pt idx="12734">
                  <c:v>4.1252519999999997</c:v>
                </c:pt>
                <c:pt idx="12735">
                  <c:v>4.607882</c:v>
                </c:pt>
                <c:pt idx="12736">
                  <c:v>4.5163599999999997</c:v>
                </c:pt>
                <c:pt idx="12737">
                  <c:v>4.5791779999999997</c:v>
                </c:pt>
                <c:pt idx="12738">
                  <c:v>4.3492959999999998</c:v>
                </c:pt>
                <c:pt idx="12739">
                  <c:v>4.4045240000000003</c:v>
                </c:pt>
                <c:pt idx="12740">
                  <c:v>4.1364239999999999</c:v>
                </c:pt>
                <c:pt idx="12741">
                  <c:v>4.4851109999999998</c:v>
                </c:pt>
                <c:pt idx="12742">
                  <c:v>4.5502929999999999</c:v>
                </c:pt>
                <c:pt idx="12743">
                  <c:v>4.1470349999999998</c:v>
                </c:pt>
                <c:pt idx="12744">
                  <c:v>4.3137829999999999</c:v>
                </c:pt>
                <c:pt idx="12745">
                  <c:v>4.2096210000000003</c:v>
                </c:pt>
                <c:pt idx="12746">
                  <c:v>4.3905320000000003</c:v>
                </c:pt>
                <c:pt idx="12747">
                  <c:v>4.4318799999999996</c:v>
                </c:pt>
                <c:pt idx="12748">
                  <c:v>4.6340370000000002</c:v>
                </c:pt>
                <c:pt idx="12749">
                  <c:v>4.3406969999999996</c:v>
                </c:pt>
                <c:pt idx="12750">
                  <c:v>4.3674470000000003</c:v>
                </c:pt>
                <c:pt idx="12751">
                  <c:v>4.6155059999999999</c:v>
                </c:pt>
                <c:pt idx="12752">
                  <c:v>4.2428990000000004</c:v>
                </c:pt>
                <c:pt idx="12753">
                  <c:v>4.1342970000000001</c:v>
                </c:pt>
                <c:pt idx="12754">
                  <c:v>4.4659620000000002</c:v>
                </c:pt>
                <c:pt idx="12755">
                  <c:v>4.4298950000000001</c:v>
                </c:pt>
                <c:pt idx="12756">
                  <c:v>4.28721</c:v>
                </c:pt>
                <c:pt idx="12757">
                  <c:v>4.2403089999999999</c:v>
                </c:pt>
                <c:pt idx="12758">
                  <c:v>4.6016769999999996</c:v>
                </c:pt>
                <c:pt idx="12759">
                  <c:v>4.6035880000000002</c:v>
                </c:pt>
                <c:pt idx="12760">
                  <c:v>4.4694050000000001</c:v>
                </c:pt>
                <c:pt idx="12761">
                  <c:v>4.5110049999999999</c:v>
                </c:pt>
                <c:pt idx="12762">
                  <c:v>4.1702859999999999</c:v>
                </c:pt>
                <c:pt idx="12763">
                  <c:v>4.6311910000000003</c:v>
                </c:pt>
                <c:pt idx="12764">
                  <c:v>4.3000059999999998</c:v>
                </c:pt>
                <c:pt idx="12765">
                  <c:v>4.3295450000000004</c:v>
                </c:pt>
                <c:pt idx="12766">
                  <c:v>4.5536719999999997</c:v>
                </c:pt>
                <c:pt idx="12767">
                  <c:v>4.2625359999999999</c:v>
                </c:pt>
                <c:pt idx="12768">
                  <c:v>4.2351239999999999</c:v>
                </c:pt>
                <c:pt idx="12769">
                  <c:v>4.2408279999999996</c:v>
                </c:pt>
                <c:pt idx="12770">
                  <c:v>4.5085680000000004</c:v>
                </c:pt>
                <c:pt idx="12771">
                  <c:v>4.2294119999999999</c:v>
                </c:pt>
                <c:pt idx="12772">
                  <c:v>4.2697469999999997</c:v>
                </c:pt>
                <c:pt idx="12773">
                  <c:v>4.5002750000000002</c:v>
                </c:pt>
                <c:pt idx="12774">
                  <c:v>4.5992889999999997</c:v>
                </c:pt>
                <c:pt idx="12775">
                  <c:v>4.4447530000000004</c:v>
                </c:pt>
                <c:pt idx="12776">
                  <c:v>4.6254939999999998</c:v>
                </c:pt>
                <c:pt idx="12777">
                  <c:v>4.479228</c:v>
                </c:pt>
                <c:pt idx="12778">
                  <c:v>4.3346179999999999</c:v>
                </c:pt>
                <c:pt idx="12779">
                  <c:v>4.6012000000000004</c:v>
                </c:pt>
                <c:pt idx="12780">
                  <c:v>4.3900309999999996</c:v>
                </c:pt>
                <c:pt idx="12781">
                  <c:v>4.4698969999999996</c:v>
                </c:pt>
                <c:pt idx="12782">
                  <c:v>4.1369550000000004</c:v>
                </c:pt>
                <c:pt idx="12783">
                  <c:v>4.1981210000000004</c:v>
                </c:pt>
                <c:pt idx="12784">
                  <c:v>4.1364239999999999</c:v>
                </c:pt>
                <c:pt idx="12785">
                  <c:v>4.2877229999999997</c:v>
                </c:pt>
                <c:pt idx="12786">
                  <c:v>4.6524939999999999</c:v>
                </c:pt>
                <c:pt idx="12787">
                  <c:v>4.6430389999999999</c:v>
                </c:pt>
                <c:pt idx="12788">
                  <c:v>4.637829</c:v>
                </c:pt>
                <c:pt idx="12789">
                  <c:v>4.4821710000000001</c:v>
                </c:pt>
                <c:pt idx="12790">
                  <c:v>4.6548559999999997</c:v>
                </c:pt>
                <c:pt idx="12791">
                  <c:v>4.6050190000000004</c:v>
                </c:pt>
                <c:pt idx="12792">
                  <c:v>4.3518210000000002</c:v>
                </c:pt>
                <c:pt idx="12793">
                  <c:v>4.2820819999999999</c:v>
                </c:pt>
                <c:pt idx="12794">
                  <c:v>4.6699390000000003</c:v>
                </c:pt>
                <c:pt idx="12795">
                  <c:v>4.163958</c:v>
                </c:pt>
                <c:pt idx="12796">
                  <c:v>4.1955030000000004</c:v>
                </c:pt>
                <c:pt idx="12797">
                  <c:v>4.2361610000000001</c:v>
                </c:pt>
                <c:pt idx="12798">
                  <c:v>4.637829</c:v>
                </c:pt>
                <c:pt idx="12799">
                  <c:v>4.2989839999999999</c:v>
                </c:pt>
                <c:pt idx="12800">
                  <c:v>4.2210910000000004</c:v>
                </c:pt>
                <c:pt idx="12801">
                  <c:v>4.6155059999999999</c:v>
                </c:pt>
                <c:pt idx="12802">
                  <c:v>4.1257840000000003</c:v>
                </c:pt>
                <c:pt idx="12803">
                  <c:v>4.1902619999999997</c:v>
                </c:pt>
                <c:pt idx="12804">
                  <c:v>4.1844890000000001</c:v>
                </c:pt>
                <c:pt idx="12805">
                  <c:v>4.2351239999999999</c:v>
                </c:pt>
                <c:pt idx="12806">
                  <c:v>4.1860650000000001</c:v>
                </c:pt>
                <c:pt idx="12807">
                  <c:v>4.1316389999999998</c:v>
                </c:pt>
                <c:pt idx="12808">
                  <c:v>4.3346179999999999</c:v>
                </c:pt>
                <c:pt idx="12809">
                  <c:v>4.3148010000000001</c:v>
                </c:pt>
                <c:pt idx="12810">
                  <c:v>4.1257840000000003</c:v>
                </c:pt>
                <c:pt idx="12811">
                  <c:v>4.156034</c:v>
                </c:pt>
                <c:pt idx="12812">
                  <c:v>4.3764940000000001</c:v>
                </c:pt>
                <c:pt idx="12813">
                  <c:v>4.4743190000000004</c:v>
                </c:pt>
                <c:pt idx="12814">
                  <c:v>4.1755519999999997</c:v>
                </c:pt>
                <c:pt idx="12815">
                  <c:v>4.2210910000000004</c:v>
                </c:pt>
                <c:pt idx="12816">
                  <c:v>4.0613659999999996</c:v>
                </c:pt>
                <c:pt idx="12817">
                  <c:v>4.5158740000000002</c:v>
                </c:pt>
                <c:pt idx="12818">
                  <c:v>4.4383210000000002</c:v>
                </c:pt>
                <c:pt idx="12819">
                  <c:v>4.4477190000000002</c:v>
                </c:pt>
                <c:pt idx="12820">
                  <c:v>4.3198910000000001</c:v>
                </c:pt>
                <c:pt idx="12821">
                  <c:v>4.2820819999999999</c:v>
                </c:pt>
                <c:pt idx="12822">
                  <c:v>3.9035500000000001</c:v>
                </c:pt>
                <c:pt idx="12823">
                  <c:v>3.7921840000000002</c:v>
                </c:pt>
                <c:pt idx="12824">
                  <c:v>3.977166</c:v>
                </c:pt>
                <c:pt idx="12825">
                  <c:v>3.9981070000000001</c:v>
                </c:pt>
                <c:pt idx="12826">
                  <c:v>4.030951</c:v>
                </c:pt>
                <c:pt idx="12827">
                  <c:v>3.8014450000000002</c:v>
                </c:pt>
                <c:pt idx="12828">
                  <c:v>3.62751</c:v>
                </c:pt>
                <c:pt idx="12829">
                  <c:v>3.129251</c:v>
                </c:pt>
                <c:pt idx="12830">
                  <c:v>3.62751</c:v>
                </c:pt>
                <c:pt idx="12831">
                  <c:v>3.0009160000000001</c:v>
                </c:pt>
                <c:pt idx="12832">
                  <c:v>2.6691579999999999</c:v>
                </c:pt>
                <c:pt idx="12833">
                  <c:v>2.7701600000000002</c:v>
                </c:pt>
                <c:pt idx="12834">
                  <c:v>2.893545</c:v>
                </c:pt>
                <c:pt idx="12835">
                  <c:v>2.725374</c:v>
                </c:pt>
                <c:pt idx="12836">
                  <c:v>2.3222290000000001</c:v>
                </c:pt>
                <c:pt idx="12837">
                  <c:v>2.0668829999999998</c:v>
                </c:pt>
                <c:pt idx="12838">
                  <c:v>2.131783</c:v>
                </c:pt>
                <c:pt idx="12839">
                  <c:v>0.95151699999999995</c:v>
                </c:pt>
                <c:pt idx="12840">
                  <c:v>1.1172280000000001</c:v>
                </c:pt>
                <c:pt idx="12841">
                  <c:v>1.189627</c:v>
                </c:pt>
                <c:pt idx="12842">
                  <c:v>1.0544910000000001</c:v>
                </c:pt>
                <c:pt idx="12843">
                  <c:v>0</c:v>
                </c:pt>
                <c:pt idx="12844">
                  <c:v>1.290632</c:v>
                </c:pt>
                <c:pt idx="12845">
                  <c:v>0</c:v>
                </c:pt>
                <c:pt idx="12846">
                  <c:v>0.69214299999999995</c:v>
                </c:pt>
                <c:pt idx="12847">
                  <c:v>0.69531100000000001</c:v>
                </c:pt>
                <c:pt idx="12848">
                  <c:v>0</c:v>
                </c:pt>
                <c:pt idx="12849">
                  <c:v>0</c:v>
                </c:pt>
                <c:pt idx="12850">
                  <c:v>0</c:v>
                </c:pt>
                <c:pt idx="12851">
                  <c:v>0</c:v>
                </c:pt>
                <c:pt idx="12852">
                  <c:v>0</c:v>
                </c:pt>
                <c:pt idx="12853">
                  <c:v>0</c:v>
                </c:pt>
                <c:pt idx="12854">
                  <c:v>0</c:v>
                </c:pt>
                <c:pt idx="12855">
                  <c:v>1.2543660000000001</c:v>
                </c:pt>
                <c:pt idx="12856">
                  <c:v>1.611672</c:v>
                </c:pt>
                <c:pt idx="12857">
                  <c:v>0</c:v>
                </c:pt>
                <c:pt idx="12858">
                  <c:v>0.375023</c:v>
                </c:pt>
                <c:pt idx="12859">
                  <c:v>1.345648</c:v>
                </c:pt>
                <c:pt idx="12860">
                  <c:v>1.4942200000000001</c:v>
                </c:pt>
                <c:pt idx="12861">
                  <c:v>1.257865</c:v>
                </c:pt>
                <c:pt idx="12862">
                  <c:v>1.5827789999999999</c:v>
                </c:pt>
                <c:pt idx="12863">
                  <c:v>0</c:v>
                </c:pt>
                <c:pt idx="12864">
                  <c:v>0</c:v>
                </c:pt>
                <c:pt idx="12865">
                  <c:v>5.74099E-2</c:v>
                </c:pt>
                <c:pt idx="12866">
                  <c:v>0</c:v>
                </c:pt>
                <c:pt idx="12867">
                  <c:v>0</c:v>
                </c:pt>
                <c:pt idx="12868">
                  <c:v>1.772702</c:v>
                </c:pt>
                <c:pt idx="12869">
                  <c:v>2.0009769999999998</c:v>
                </c:pt>
                <c:pt idx="12870">
                  <c:v>1.9133979999999999</c:v>
                </c:pt>
                <c:pt idx="12871">
                  <c:v>1.8609979999999999</c:v>
                </c:pt>
                <c:pt idx="12872">
                  <c:v>1.7121649999999999</c:v>
                </c:pt>
                <c:pt idx="12873">
                  <c:v>1.997679</c:v>
                </c:pt>
                <c:pt idx="12874">
                  <c:v>2.0743119999999999</c:v>
                </c:pt>
                <c:pt idx="12875">
                  <c:v>2.4725570000000001</c:v>
                </c:pt>
                <c:pt idx="12876">
                  <c:v>2.7470590000000001</c:v>
                </c:pt>
                <c:pt idx="12877">
                  <c:v>3.3398620000000001</c:v>
                </c:pt>
                <c:pt idx="12878">
                  <c:v>3.143265</c:v>
                </c:pt>
                <c:pt idx="12879">
                  <c:v>3.797396</c:v>
                </c:pt>
                <c:pt idx="12880">
                  <c:v>3.9577800000000001</c:v>
                </c:pt>
                <c:pt idx="12881">
                  <c:v>4.1268500000000001</c:v>
                </c:pt>
                <c:pt idx="12882">
                  <c:v>4.3900309999999996</c:v>
                </c:pt>
                <c:pt idx="12883">
                  <c:v>4.5241379999999998</c:v>
                </c:pt>
                <c:pt idx="12884">
                  <c:v>4.6524939999999999</c:v>
                </c:pt>
                <c:pt idx="12885">
                  <c:v>4.7270000000000003</c:v>
                </c:pt>
                <c:pt idx="12886">
                  <c:v>4.7246740000000003</c:v>
                </c:pt>
                <c:pt idx="12887">
                  <c:v>4.7381440000000001</c:v>
                </c:pt>
                <c:pt idx="12888">
                  <c:v>4.7543490000000004</c:v>
                </c:pt>
                <c:pt idx="12889">
                  <c:v>4.5676459999999999</c:v>
                </c:pt>
                <c:pt idx="12890">
                  <c:v>4.6411449999999999</c:v>
                </c:pt>
                <c:pt idx="12891">
                  <c:v>4.6254939999999998</c:v>
                </c:pt>
                <c:pt idx="12892">
                  <c:v>4.7214169999999998</c:v>
                </c:pt>
                <c:pt idx="12893">
                  <c:v>4.5148999999999999</c:v>
                </c:pt>
                <c:pt idx="12894">
                  <c:v>4.4748109999999999</c:v>
                </c:pt>
                <c:pt idx="12895">
                  <c:v>4.5085680000000004</c:v>
                </c:pt>
                <c:pt idx="12896">
                  <c:v>4.4209579999999997</c:v>
                </c:pt>
                <c:pt idx="12897">
                  <c:v>4.4134950000000002</c:v>
                </c:pt>
                <c:pt idx="12898">
                  <c:v>4.5051550000000002</c:v>
                </c:pt>
                <c:pt idx="12899">
                  <c:v>4.5444940000000003</c:v>
                </c:pt>
                <c:pt idx="12900">
                  <c:v>4.4605459999999999</c:v>
                </c:pt>
                <c:pt idx="12901">
                  <c:v>4.4521629999999996</c:v>
                </c:pt>
                <c:pt idx="12902">
                  <c:v>4.4541370000000002</c:v>
                </c:pt>
                <c:pt idx="12903">
                  <c:v>4.4526570000000003</c:v>
                </c:pt>
                <c:pt idx="12904">
                  <c:v>4.5748569999999997</c:v>
                </c:pt>
                <c:pt idx="12905">
                  <c:v>4.5386879999999996</c:v>
                </c:pt>
                <c:pt idx="12906">
                  <c:v>4.6751120000000004</c:v>
                </c:pt>
                <c:pt idx="12907">
                  <c:v>4.4806999999999997</c:v>
                </c:pt>
                <c:pt idx="12908">
                  <c:v>4.4856009999999999</c:v>
                </c:pt>
                <c:pt idx="12909">
                  <c:v>4.7492619999999999</c:v>
                </c:pt>
                <c:pt idx="12910">
                  <c:v>4.6368819999999999</c:v>
                </c:pt>
                <c:pt idx="12911">
                  <c:v>4.4664539999999997</c:v>
                </c:pt>
                <c:pt idx="12912">
                  <c:v>4.4600530000000003</c:v>
                </c:pt>
                <c:pt idx="12913">
                  <c:v>4.5275369999999997</c:v>
                </c:pt>
                <c:pt idx="12914">
                  <c:v>4.7176920000000004</c:v>
                </c:pt>
                <c:pt idx="12915">
                  <c:v>4.7672730000000003</c:v>
                </c:pt>
                <c:pt idx="12916">
                  <c:v>4.6713500000000003</c:v>
                </c:pt>
                <c:pt idx="12917">
                  <c:v>4.7330389999999998</c:v>
                </c:pt>
                <c:pt idx="12918">
                  <c:v>4.4963670000000002</c:v>
                </c:pt>
                <c:pt idx="12919">
                  <c:v>4.5916379999999997</c:v>
                </c:pt>
                <c:pt idx="12920">
                  <c:v>4.5815760000000001</c:v>
                </c:pt>
                <c:pt idx="12921">
                  <c:v>4.4978319999999998</c:v>
                </c:pt>
                <c:pt idx="12922">
                  <c:v>4.7617390000000004</c:v>
                </c:pt>
                <c:pt idx="12923">
                  <c:v>4.7980590000000003</c:v>
                </c:pt>
                <c:pt idx="12924">
                  <c:v>4.6524939999999999</c:v>
                </c:pt>
                <c:pt idx="12925">
                  <c:v>4.7274640000000003</c:v>
                </c:pt>
                <c:pt idx="12926">
                  <c:v>4.770499</c:v>
                </c:pt>
                <c:pt idx="12927">
                  <c:v>4.7362880000000001</c:v>
                </c:pt>
                <c:pt idx="12928">
                  <c:v>4.6183610000000002</c:v>
                </c:pt>
                <c:pt idx="12929">
                  <c:v>4.4806999999999997</c:v>
                </c:pt>
                <c:pt idx="12930">
                  <c:v>4.5386879999999996</c:v>
                </c:pt>
                <c:pt idx="12931">
                  <c:v>4.6202649999999998</c:v>
                </c:pt>
                <c:pt idx="12932">
                  <c:v>4.7608160000000002</c:v>
                </c:pt>
                <c:pt idx="12933">
                  <c:v>4.751112</c:v>
                </c:pt>
                <c:pt idx="12934">
                  <c:v>4.7050989999999997</c:v>
                </c:pt>
                <c:pt idx="12935">
                  <c:v>4.5090560000000002</c:v>
                </c:pt>
                <c:pt idx="12936">
                  <c:v>4.5983330000000002</c:v>
                </c:pt>
                <c:pt idx="12937">
                  <c:v>4.7190899999999996</c:v>
                </c:pt>
                <c:pt idx="12938">
                  <c:v>4.5801369999999997</c:v>
                </c:pt>
                <c:pt idx="12939">
                  <c:v>4.5695699999999997</c:v>
                </c:pt>
                <c:pt idx="12940">
                  <c:v>4.6524939999999999</c:v>
                </c:pt>
                <c:pt idx="12941">
                  <c:v>4.786594</c:v>
                </c:pt>
                <c:pt idx="12942">
                  <c:v>4.734896</c:v>
                </c:pt>
                <c:pt idx="12943">
                  <c:v>4.7209519999999996</c:v>
                </c:pt>
                <c:pt idx="12944">
                  <c:v>4.5772579999999996</c:v>
                </c:pt>
                <c:pt idx="12945">
                  <c:v>4.77142</c:v>
                </c:pt>
                <c:pt idx="12946">
                  <c:v>4.5372339999999998</c:v>
                </c:pt>
                <c:pt idx="12947">
                  <c:v>4.72607</c:v>
                </c:pt>
                <c:pt idx="12948">
                  <c:v>4.7172270000000003</c:v>
                </c:pt>
                <c:pt idx="12949">
                  <c:v>4.5444940000000003</c:v>
                </c:pt>
                <c:pt idx="12950">
                  <c:v>4.8167999999999997</c:v>
                </c:pt>
                <c:pt idx="12951">
                  <c:v>4.5762970000000003</c:v>
                </c:pt>
                <c:pt idx="12952">
                  <c:v>4.5207379999999997</c:v>
                </c:pt>
                <c:pt idx="12953">
                  <c:v>4.5085680000000004</c:v>
                </c:pt>
                <c:pt idx="12954">
                  <c:v>4.5493259999999998</c:v>
                </c:pt>
                <c:pt idx="12955">
                  <c:v>4.5207379999999997</c:v>
                </c:pt>
                <c:pt idx="12956">
                  <c:v>4.708367</c:v>
                </c:pt>
                <c:pt idx="12957">
                  <c:v>4.7525000000000004</c:v>
                </c:pt>
                <c:pt idx="12958">
                  <c:v>4.7013610000000003</c:v>
                </c:pt>
                <c:pt idx="12959">
                  <c:v>4.5319039999999999</c:v>
                </c:pt>
                <c:pt idx="12960">
                  <c:v>4.7732619999999999</c:v>
                </c:pt>
                <c:pt idx="12961">
                  <c:v>4.607405</c:v>
                </c:pt>
                <c:pt idx="12962">
                  <c:v>4.602633</c:v>
                </c:pt>
                <c:pt idx="12963">
                  <c:v>4.7856759999999996</c:v>
                </c:pt>
                <c:pt idx="12964">
                  <c:v>4.5168470000000003</c:v>
                </c:pt>
                <c:pt idx="12965">
                  <c:v>4.7162949999999997</c:v>
                </c:pt>
                <c:pt idx="12966">
                  <c:v>4.7399990000000001</c:v>
                </c:pt>
                <c:pt idx="12967">
                  <c:v>4.5124659999999999</c:v>
                </c:pt>
                <c:pt idx="12968">
                  <c:v>4.7139639999999998</c:v>
                </c:pt>
                <c:pt idx="12969">
                  <c:v>4.6012000000000004</c:v>
                </c:pt>
                <c:pt idx="12970">
                  <c:v>4.7672730000000003</c:v>
                </c:pt>
                <c:pt idx="12971">
                  <c:v>4.7728020000000004</c:v>
                </c:pt>
                <c:pt idx="12972">
                  <c:v>4.6901289999999998</c:v>
                </c:pt>
                <c:pt idx="12973">
                  <c:v>4.5714930000000003</c:v>
                </c:pt>
                <c:pt idx="12974">
                  <c:v>4.5212240000000001</c:v>
                </c:pt>
                <c:pt idx="12975">
                  <c:v>4.5527069999999998</c:v>
                </c:pt>
                <c:pt idx="12976">
                  <c:v>4.6943450000000002</c:v>
                </c:pt>
                <c:pt idx="12977">
                  <c:v>4.7483360000000001</c:v>
                </c:pt>
                <c:pt idx="12978">
                  <c:v>4.7980590000000003</c:v>
                </c:pt>
                <c:pt idx="12979">
                  <c:v>4.7723420000000001</c:v>
                </c:pt>
                <c:pt idx="12980">
                  <c:v>4.691535</c:v>
                </c:pt>
                <c:pt idx="12981">
                  <c:v>4.6311910000000003</c:v>
                </c:pt>
                <c:pt idx="12982">
                  <c:v>4.5459440000000004</c:v>
                </c:pt>
                <c:pt idx="12983">
                  <c:v>4.5178190000000003</c:v>
                </c:pt>
                <c:pt idx="12984">
                  <c:v>4.6064509999999999</c:v>
                </c:pt>
                <c:pt idx="12985">
                  <c:v>4.7548110000000001</c:v>
                </c:pt>
                <c:pt idx="12986">
                  <c:v>4.7778640000000001</c:v>
                </c:pt>
                <c:pt idx="12987">
                  <c:v>4.7852170000000003</c:v>
                </c:pt>
                <c:pt idx="12988">
                  <c:v>4.6439849999999998</c:v>
                </c:pt>
                <c:pt idx="12989">
                  <c:v>4.6164579999999997</c:v>
                </c:pt>
                <c:pt idx="12990">
                  <c:v>4.5911590000000002</c:v>
                </c:pt>
                <c:pt idx="12991">
                  <c:v>4.611218</c:v>
                </c:pt>
                <c:pt idx="12992">
                  <c:v>4.630242</c:v>
                </c:pt>
                <c:pt idx="12993">
                  <c:v>4.8563289999999997</c:v>
                </c:pt>
                <c:pt idx="12994">
                  <c:v>4.7022959999999996</c:v>
                </c:pt>
                <c:pt idx="12995">
                  <c:v>4.6600460000000004</c:v>
                </c:pt>
                <c:pt idx="12996">
                  <c:v>4.8012629999999996</c:v>
                </c:pt>
                <c:pt idx="12997">
                  <c:v>4.832287</c:v>
                </c:pt>
                <c:pt idx="12998">
                  <c:v>4.7111669999999997</c:v>
                </c:pt>
                <c:pt idx="12999">
                  <c:v>4.6093120000000001</c:v>
                </c:pt>
                <c:pt idx="13000">
                  <c:v>4.825005</c:v>
                </c:pt>
                <c:pt idx="13001">
                  <c:v>4.7321109999999997</c:v>
                </c:pt>
                <c:pt idx="13002">
                  <c:v>4.7792430000000001</c:v>
                </c:pt>
                <c:pt idx="13003">
                  <c:v>4.8440960000000004</c:v>
                </c:pt>
                <c:pt idx="13004">
                  <c:v>4.7214169999999998</c:v>
                </c:pt>
                <c:pt idx="13005">
                  <c:v>4.8195370000000004</c:v>
                </c:pt>
                <c:pt idx="13006">
                  <c:v>4.7856759999999996</c:v>
                </c:pt>
                <c:pt idx="13007">
                  <c:v>4.733968</c:v>
                </c:pt>
                <c:pt idx="13008">
                  <c:v>4.6491870000000004</c:v>
                </c:pt>
                <c:pt idx="13009">
                  <c:v>4.6150289999999998</c:v>
                </c:pt>
                <c:pt idx="13010">
                  <c:v>4.6675849999999999</c:v>
                </c:pt>
                <c:pt idx="13011">
                  <c:v>4.7608160000000002</c:v>
                </c:pt>
                <c:pt idx="13012">
                  <c:v>4.7939350000000003</c:v>
                </c:pt>
                <c:pt idx="13013">
                  <c:v>4.740462</c:v>
                </c:pt>
                <c:pt idx="13014">
                  <c:v>4.6178860000000004</c:v>
                </c:pt>
                <c:pt idx="13015">
                  <c:v>4.6240680000000003</c:v>
                </c:pt>
                <c:pt idx="13016">
                  <c:v>4.7557349999999996</c:v>
                </c:pt>
                <c:pt idx="13017">
                  <c:v>4.7852170000000003</c:v>
                </c:pt>
                <c:pt idx="13018">
                  <c:v>4.8172560000000004</c:v>
                </c:pt>
                <c:pt idx="13019">
                  <c:v>4.740926</c:v>
                </c:pt>
                <c:pt idx="13020">
                  <c:v>4.5536719999999997</c:v>
                </c:pt>
                <c:pt idx="13021">
                  <c:v>4.6288179999999999</c:v>
                </c:pt>
                <c:pt idx="13022">
                  <c:v>4.738607</c:v>
                </c:pt>
                <c:pt idx="13023">
                  <c:v>4.8982320000000001</c:v>
                </c:pt>
                <c:pt idx="13024">
                  <c:v>4.8272820000000003</c:v>
                </c:pt>
                <c:pt idx="13025">
                  <c:v>4.7069669999999997</c:v>
                </c:pt>
                <c:pt idx="13026">
                  <c:v>4.584454</c:v>
                </c:pt>
                <c:pt idx="13027">
                  <c:v>4.611218</c:v>
                </c:pt>
                <c:pt idx="13028">
                  <c:v>4.6349850000000004</c:v>
                </c:pt>
                <c:pt idx="13029">
                  <c:v>4.6316649999999999</c:v>
                </c:pt>
                <c:pt idx="13030">
                  <c:v>4.8617559999999997</c:v>
                </c:pt>
                <c:pt idx="13031">
                  <c:v>4.590681</c:v>
                </c:pt>
                <c:pt idx="13032">
                  <c:v>4.6050190000000004</c:v>
                </c:pt>
                <c:pt idx="13033">
                  <c:v>4.5425589999999998</c:v>
                </c:pt>
                <c:pt idx="13034">
                  <c:v>4.698556</c:v>
                </c:pt>
                <c:pt idx="13035">
                  <c:v>4.7274640000000003</c:v>
                </c:pt>
                <c:pt idx="13036">
                  <c:v>4.8291029999999999</c:v>
                </c:pt>
                <c:pt idx="13037">
                  <c:v>4.5459440000000004</c:v>
                </c:pt>
                <c:pt idx="13038">
                  <c:v>4.8327419999999996</c:v>
                </c:pt>
                <c:pt idx="13039">
                  <c:v>4.7907250000000001</c:v>
                </c:pt>
                <c:pt idx="13040">
                  <c:v>4.5887659999999997</c:v>
                </c:pt>
                <c:pt idx="13041">
                  <c:v>4.8780010000000003</c:v>
                </c:pt>
                <c:pt idx="13042">
                  <c:v>4.7376800000000001</c:v>
                </c:pt>
                <c:pt idx="13043">
                  <c:v>4.7032299999999996</c:v>
                </c:pt>
                <c:pt idx="13044">
                  <c:v>4.8363779999999998</c:v>
                </c:pt>
                <c:pt idx="13045">
                  <c:v>4.7561970000000002</c:v>
                </c:pt>
                <c:pt idx="13046">
                  <c:v>4.7538869999999998</c:v>
                </c:pt>
                <c:pt idx="13047">
                  <c:v>4.8608520000000004</c:v>
                </c:pt>
                <c:pt idx="13048">
                  <c:v>4.5772579999999996</c:v>
                </c:pt>
                <c:pt idx="13049">
                  <c:v>4.7506500000000003</c:v>
                </c:pt>
                <c:pt idx="13050">
                  <c:v>4.8181690000000001</c:v>
                </c:pt>
                <c:pt idx="13051">
                  <c:v>4.5662019999999997</c:v>
                </c:pt>
                <c:pt idx="13052">
                  <c:v>4.8977830000000004</c:v>
                </c:pt>
                <c:pt idx="13053">
                  <c:v>4.6901289999999998</c:v>
                </c:pt>
                <c:pt idx="13054">
                  <c:v>4.6741720000000004</c:v>
                </c:pt>
                <c:pt idx="13055">
                  <c:v>4.9000260000000004</c:v>
                </c:pt>
                <c:pt idx="13056">
                  <c:v>4.8937439999999999</c:v>
                </c:pt>
                <c:pt idx="13057">
                  <c:v>4.8771000000000004</c:v>
                </c:pt>
                <c:pt idx="13058">
                  <c:v>4.7663510000000002</c:v>
                </c:pt>
                <c:pt idx="13059">
                  <c:v>4.6359339999999998</c:v>
                </c:pt>
                <c:pt idx="13060">
                  <c:v>4.9255230000000001</c:v>
                </c:pt>
                <c:pt idx="13061">
                  <c:v>4.8459099999999999</c:v>
                </c:pt>
                <c:pt idx="13062">
                  <c:v>4.770499</c:v>
                </c:pt>
                <c:pt idx="13063">
                  <c:v>4.8236379999999999</c:v>
                </c:pt>
                <c:pt idx="13064">
                  <c:v>4.6349850000000004</c:v>
                </c:pt>
                <c:pt idx="13065">
                  <c:v>4.768656</c:v>
                </c:pt>
                <c:pt idx="13066">
                  <c:v>4.6746420000000004</c:v>
                </c:pt>
                <c:pt idx="13067">
                  <c:v>4.6562720000000004</c:v>
                </c:pt>
                <c:pt idx="13068">
                  <c:v>4.8067520000000004</c:v>
                </c:pt>
                <c:pt idx="13069">
                  <c:v>4.8422809999999998</c:v>
                </c:pt>
                <c:pt idx="13070">
                  <c:v>4.768656</c:v>
                </c:pt>
                <c:pt idx="13071">
                  <c:v>4.733968</c:v>
                </c:pt>
                <c:pt idx="13072">
                  <c:v>4.7575830000000003</c:v>
                </c:pt>
                <c:pt idx="13073">
                  <c:v>4.691535</c:v>
                </c:pt>
                <c:pt idx="13074">
                  <c:v>4.7242090000000001</c:v>
                </c:pt>
                <c:pt idx="13075">
                  <c:v>4.8304669999999996</c:v>
                </c:pt>
                <c:pt idx="13076">
                  <c:v>4.6340370000000002</c:v>
                </c:pt>
                <c:pt idx="13077">
                  <c:v>4.657216</c:v>
                </c:pt>
                <c:pt idx="13078">
                  <c:v>4.619313</c:v>
                </c:pt>
                <c:pt idx="13079">
                  <c:v>4.8910479999999996</c:v>
                </c:pt>
                <c:pt idx="13080">
                  <c:v>4.7139639999999998</c:v>
                </c:pt>
                <c:pt idx="13081">
                  <c:v>4.7246740000000003</c:v>
                </c:pt>
                <c:pt idx="13082">
                  <c:v>4.9468920000000001</c:v>
                </c:pt>
                <c:pt idx="13083">
                  <c:v>4.6349850000000004</c:v>
                </c:pt>
                <c:pt idx="13084">
                  <c:v>4.6340370000000002</c:v>
                </c:pt>
                <c:pt idx="13085">
                  <c:v>4.6595750000000002</c:v>
                </c:pt>
                <c:pt idx="13086">
                  <c:v>4.6689970000000001</c:v>
                </c:pt>
                <c:pt idx="13087">
                  <c:v>4.825005</c:v>
                </c:pt>
                <c:pt idx="13088">
                  <c:v>4.9188260000000001</c:v>
                </c:pt>
                <c:pt idx="13089">
                  <c:v>4.9223990000000004</c:v>
                </c:pt>
                <c:pt idx="13090">
                  <c:v>4.8554240000000002</c:v>
                </c:pt>
                <c:pt idx="13091">
                  <c:v>4.9353280000000002</c:v>
                </c:pt>
                <c:pt idx="13092">
                  <c:v>4.9313190000000002</c:v>
                </c:pt>
                <c:pt idx="13093">
                  <c:v>4.8477240000000004</c:v>
                </c:pt>
                <c:pt idx="13094">
                  <c:v>4.685441</c:v>
                </c:pt>
                <c:pt idx="13095">
                  <c:v>4.7691169999999996</c:v>
                </c:pt>
                <c:pt idx="13096">
                  <c:v>4.8941929999999996</c:v>
                </c:pt>
                <c:pt idx="13097">
                  <c:v>4.9170379999999998</c:v>
                </c:pt>
                <c:pt idx="13098">
                  <c:v>4.6887239999999997</c:v>
                </c:pt>
                <c:pt idx="13099">
                  <c:v>4.7672730000000003</c:v>
                </c:pt>
                <c:pt idx="13100">
                  <c:v>4.6278680000000003</c:v>
                </c:pt>
                <c:pt idx="13101">
                  <c:v>4.6364080000000003</c:v>
                </c:pt>
                <c:pt idx="13102">
                  <c:v>4.8209039999999996</c:v>
                </c:pt>
                <c:pt idx="13103">
                  <c:v>4.8354689999999998</c:v>
                </c:pt>
                <c:pt idx="13104">
                  <c:v>4.899578</c:v>
                </c:pt>
                <c:pt idx="13105">
                  <c:v>4.8950909999999999</c:v>
                </c:pt>
                <c:pt idx="13106">
                  <c:v>4.8313769999999998</c:v>
                </c:pt>
                <c:pt idx="13107">
                  <c:v>4.9076440000000003</c:v>
                </c:pt>
                <c:pt idx="13108">
                  <c:v>4.8883510000000001</c:v>
                </c:pt>
                <c:pt idx="13109">
                  <c:v>4.720021</c:v>
                </c:pt>
                <c:pt idx="13110">
                  <c:v>4.7497239999999996</c:v>
                </c:pt>
                <c:pt idx="13111">
                  <c:v>4.9393339999999997</c:v>
                </c:pt>
                <c:pt idx="13112">
                  <c:v>4.8126920000000002</c:v>
                </c:pt>
                <c:pt idx="13113">
                  <c:v>4.6496599999999999</c:v>
                </c:pt>
                <c:pt idx="13114">
                  <c:v>4.7190899999999996</c:v>
                </c:pt>
                <c:pt idx="13115">
                  <c:v>4.8213600000000003</c:v>
                </c:pt>
                <c:pt idx="13116">
                  <c:v>4.9875930000000004</c:v>
                </c:pt>
                <c:pt idx="13117">
                  <c:v>4.9460030000000001</c:v>
                </c:pt>
                <c:pt idx="13118">
                  <c:v>4.8689830000000001</c:v>
                </c:pt>
                <c:pt idx="13119">
                  <c:v>4.7399990000000001</c:v>
                </c:pt>
                <c:pt idx="13120">
                  <c:v>4.6534399999999998</c:v>
                </c:pt>
                <c:pt idx="13121">
                  <c:v>4.768656</c:v>
                </c:pt>
                <c:pt idx="13122">
                  <c:v>4.8254599999999996</c:v>
                </c:pt>
                <c:pt idx="13123">
                  <c:v>4.9286450000000004</c:v>
                </c:pt>
                <c:pt idx="13124">
                  <c:v>4.9295359999999997</c:v>
                </c:pt>
                <c:pt idx="13125">
                  <c:v>4.832287</c:v>
                </c:pt>
                <c:pt idx="13126">
                  <c:v>4.7842979999999997</c:v>
                </c:pt>
                <c:pt idx="13127">
                  <c:v>4.9800969999999998</c:v>
                </c:pt>
                <c:pt idx="13128">
                  <c:v>4.8190799999999996</c:v>
                </c:pt>
                <c:pt idx="13129">
                  <c:v>4.6708790000000002</c:v>
                </c:pt>
                <c:pt idx="13130">
                  <c:v>4.7125659999999998</c:v>
                </c:pt>
                <c:pt idx="13131">
                  <c:v>4.7934760000000001</c:v>
                </c:pt>
                <c:pt idx="13132">
                  <c:v>4.8140619999999998</c:v>
                </c:pt>
                <c:pt idx="13133">
                  <c:v>4.6732310000000004</c:v>
                </c:pt>
                <c:pt idx="13134">
                  <c:v>4.9013710000000001</c:v>
                </c:pt>
                <c:pt idx="13135">
                  <c:v>4.7125659999999998</c:v>
                </c:pt>
                <c:pt idx="13136">
                  <c:v>4.8085810000000002</c:v>
                </c:pt>
                <c:pt idx="13137">
                  <c:v>4.8968860000000003</c:v>
                </c:pt>
                <c:pt idx="13138">
                  <c:v>4.9442259999999996</c:v>
                </c:pt>
                <c:pt idx="13139">
                  <c:v>4.9322100000000004</c:v>
                </c:pt>
                <c:pt idx="13140">
                  <c:v>4.8327419999999996</c:v>
                </c:pt>
                <c:pt idx="13141">
                  <c:v>4.6901289999999998</c:v>
                </c:pt>
                <c:pt idx="13142">
                  <c:v>4.8540660000000004</c:v>
                </c:pt>
                <c:pt idx="13143">
                  <c:v>4.8418270000000003</c:v>
                </c:pt>
                <c:pt idx="13144">
                  <c:v>4.9139090000000003</c:v>
                </c:pt>
                <c:pt idx="13145">
                  <c:v>4.9522190000000004</c:v>
                </c:pt>
                <c:pt idx="13146">
                  <c:v>4.8829549999999999</c:v>
                </c:pt>
                <c:pt idx="13147">
                  <c:v>4.6980880000000003</c:v>
                </c:pt>
                <c:pt idx="13148">
                  <c:v>4.7158290000000003</c:v>
                </c:pt>
                <c:pt idx="13149">
                  <c:v>4.8829549999999999</c:v>
                </c:pt>
                <c:pt idx="13150">
                  <c:v>4.8409190000000004</c:v>
                </c:pt>
                <c:pt idx="13151">
                  <c:v>4.6873170000000002</c:v>
                </c:pt>
                <c:pt idx="13152">
                  <c:v>4.9313190000000002</c:v>
                </c:pt>
                <c:pt idx="13153">
                  <c:v>4.708367</c:v>
                </c:pt>
                <c:pt idx="13154">
                  <c:v>4.7746430000000002</c:v>
                </c:pt>
                <c:pt idx="13155">
                  <c:v>4.9694960000000004</c:v>
                </c:pt>
                <c:pt idx="13156">
                  <c:v>4.7321109999999997</c:v>
                </c:pt>
                <c:pt idx="13157">
                  <c:v>4.7483360000000001</c:v>
                </c:pt>
                <c:pt idx="13158">
                  <c:v>4.7450960000000002</c:v>
                </c:pt>
                <c:pt idx="13159">
                  <c:v>4.967727</c:v>
                </c:pt>
                <c:pt idx="13160">
                  <c:v>4.768656</c:v>
                </c:pt>
                <c:pt idx="13161">
                  <c:v>4.9000260000000004</c:v>
                </c:pt>
                <c:pt idx="13162">
                  <c:v>4.959314</c:v>
                </c:pt>
                <c:pt idx="13163">
                  <c:v>4.8391039999999998</c:v>
                </c:pt>
                <c:pt idx="13164">
                  <c:v>4.7820010000000002</c:v>
                </c:pt>
                <c:pt idx="13165">
                  <c:v>4.7111669999999997</c:v>
                </c:pt>
                <c:pt idx="13166">
                  <c:v>4.9085400000000003</c:v>
                </c:pt>
                <c:pt idx="13167">
                  <c:v>4.8204479999999998</c:v>
                </c:pt>
                <c:pt idx="13168">
                  <c:v>4.9535499999999999</c:v>
                </c:pt>
                <c:pt idx="13169">
                  <c:v>4.9650720000000002</c:v>
                </c:pt>
                <c:pt idx="13170">
                  <c:v>4.9067489999999996</c:v>
                </c:pt>
                <c:pt idx="13171">
                  <c:v>4.7274640000000003</c:v>
                </c:pt>
                <c:pt idx="13172">
                  <c:v>4.7214169999999998</c:v>
                </c:pt>
                <c:pt idx="13173">
                  <c:v>4.7760239999999996</c:v>
                </c:pt>
                <c:pt idx="13174">
                  <c:v>4.7783239999999996</c:v>
                </c:pt>
                <c:pt idx="13175">
                  <c:v>4.9036119999999999</c:v>
                </c:pt>
                <c:pt idx="13176">
                  <c:v>4.9994750000000003</c:v>
                </c:pt>
                <c:pt idx="13177">
                  <c:v>4.8377400000000002</c:v>
                </c:pt>
                <c:pt idx="13178">
                  <c:v>4.7376800000000001</c:v>
                </c:pt>
                <c:pt idx="13179">
                  <c:v>4.9721479999999998</c:v>
                </c:pt>
                <c:pt idx="13180">
                  <c:v>4.8053809999999997</c:v>
                </c:pt>
                <c:pt idx="13181">
                  <c:v>4.7792430000000001</c:v>
                </c:pt>
                <c:pt idx="13182">
                  <c:v>4.7631230000000002</c:v>
                </c:pt>
                <c:pt idx="13183">
                  <c:v>4.8318320000000003</c:v>
                </c:pt>
                <c:pt idx="13184">
                  <c:v>4.9672840000000003</c:v>
                </c:pt>
                <c:pt idx="13185">
                  <c:v>4.969938</c:v>
                </c:pt>
                <c:pt idx="13186">
                  <c:v>4.9219520000000001</c:v>
                </c:pt>
                <c:pt idx="13187">
                  <c:v>4.7691169999999996</c:v>
                </c:pt>
                <c:pt idx="13188">
                  <c:v>4.720021</c:v>
                </c:pt>
                <c:pt idx="13189">
                  <c:v>4.7645059999999999</c:v>
                </c:pt>
                <c:pt idx="13190">
                  <c:v>4.9875930000000004</c:v>
                </c:pt>
                <c:pt idx="13191">
                  <c:v>4.9009229999999997</c:v>
                </c:pt>
                <c:pt idx="13192">
                  <c:v>4.7640459999999996</c:v>
                </c:pt>
                <c:pt idx="13193">
                  <c:v>4.7806220000000001</c:v>
                </c:pt>
                <c:pt idx="13194">
                  <c:v>4.843642</c:v>
                </c:pt>
                <c:pt idx="13195">
                  <c:v>4.8341050000000001</c:v>
                </c:pt>
                <c:pt idx="13196">
                  <c:v>4.7525000000000004</c:v>
                </c:pt>
                <c:pt idx="13197">
                  <c:v>4.6807489999999996</c:v>
                </c:pt>
                <c:pt idx="13198">
                  <c:v>4.7218830000000001</c:v>
                </c:pt>
                <c:pt idx="13199">
                  <c:v>4.8204479999999998</c:v>
                </c:pt>
                <c:pt idx="13200">
                  <c:v>4.946447</c:v>
                </c:pt>
                <c:pt idx="13201">
                  <c:v>4.967727</c:v>
                </c:pt>
                <c:pt idx="13202">
                  <c:v>4.8431889999999997</c:v>
                </c:pt>
                <c:pt idx="13203">
                  <c:v>4.9972770000000004</c:v>
                </c:pt>
                <c:pt idx="13204">
                  <c:v>5.0056250000000002</c:v>
                </c:pt>
                <c:pt idx="13205">
                  <c:v>4.9406689999999998</c:v>
                </c:pt>
                <c:pt idx="13206">
                  <c:v>4.8572340000000001</c:v>
                </c:pt>
                <c:pt idx="13207">
                  <c:v>4.6638169999999999</c:v>
                </c:pt>
                <c:pt idx="13208">
                  <c:v>4.9411129999999996</c:v>
                </c:pt>
                <c:pt idx="13209">
                  <c:v>4.8874529999999998</c:v>
                </c:pt>
                <c:pt idx="13210">
                  <c:v>4.7399990000000001</c:v>
                </c:pt>
                <c:pt idx="13211">
                  <c:v>4.9836260000000001</c:v>
                </c:pt>
                <c:pt idx="13212">
                  <c:v>4.8213600000000003</c:v>
                </c:pt>
                <c:pt idx="13213">
                  <c:v>4.8350150000000003</c:v>
                </c:pt>
                <c:pt idx="13214">
                  <c:v>4.7362880000000001</c:v>
                </c:pt>
                <c:pt idx="13215">
                  <c:v>4.740462</c:v>
                </c:pt>
                <c:pt idx="13216">
                  <c:v>4.8354689999999998</c:v>
                </c:pt>
                <c:pt idx="13217">
                  <c:v>4.775563</c:v>
                </c:pt>
                <c:pt idx="13218">
                  <c:v>4.7256049999999998</c:v>
                </c:pt>
                <c:pt idx="13219">
                  <c:v>4.8209039999999996</c:v>
                </c:pt>
                <c:pt idx="13220">
                  <c:v>4.8653709999999997</c:v>
                </c:pt>
                <c:pt idx="13221">
                  <c:v>4.9397789999999997</c:v>
                </c:pt>
                <c:pt idx="13222">
                  <c:v>4.911225</c:v>
                </c:pt>
                <c:pt idx="13223">
                  <c:v>4.7423159999999998</c:v>
                </c:pt>
                <c:pt idx="13224">
                  <c:v>4.8391039999999998</c:v>
                </c:pt>
                <c:pt idx="13225">
                  <c:v>4.9161450000000002</c:v>
                </c:pt>
                <c:pt idx="13226">
                  <c:v>4.9831849999999998</c:v>
                </c:pt>
                <c:pt idx="13227">
                  <c:v>4.8721410000000001</c:v>
                </c:pt>
                <c:pt idx="13228">
                  <c:v>4.8937439999999999</c:v>
                </c:pt>
                <c:pt idx="13229">
                  <c:v>4.8104089999999999</c:v>
                </c:pt>
                <c:pt idx="13230">
                  <c:v>4.740926</c:v>
                </c:pt>
                <c:pt idx="13231">
                  <c:v>4.7875129999999997</c:v>
                </c:pt>
                <c:pt idx="13232">
                  <c:v>4.9183789999999998</c:v>
                </c:pt>
                <c:pt idx="13233">
                  <c:v>4.9192720000000003</c:v>
                </c:pt>
                <c:pt idx="13234">
                  <c:v>4.7283939999999998</c:v>
                </c:pt>
                <c:pt idx="13235">
                  <c:v>4.8892509999999998</c:v>
                </c:pt>
                <c:pt idx="13236">
                  <c:v>4.9326559999999997</c:v>
                </c:pt>
                <c:pt idx="13237">
                  <c:v>4.7270000000000003</c:v>
                </c:pt>
                <c:pt idx="13238">
                  <c:v>4.8177120000000002</c:v>
                </c:pt>
                <c:pt idx="13239">
                  <c:v>4.7520369999999996</c:v>
                </c:pt>
                <c:pt idx="13240">
                  <c:v>4.6905979999999996</c:v>
                </c:pt>
                <c:pt idx="13241">
                  <c:v>4.7566600000000001</c:v>
                </c:pt>
                <c:pt idx="13242">
                  <c:v>4.8350150000000003</c:v>
                </c:pt>
                <c:pt idx="13243">
                  <c:v>4.740926</c:v>
                </c:pt>
                <c:pt idx="13244">
                  <c:v>4.9570980000000002</c:v>
                </c:pt>
                <c:pt idx="13245">
                  <c:v>4.7580450000000001</c:v>
                </c:pt>
                <c:pt idx="13246">
                  <c:v>4.930428</c:v>
                </c:pt>
                <c:pt idx="13247">
                  <c:v>4.9210589999999996</c:v>
                </c:pt>
                <c:pt idx="13248">
                  <c:v>4.793018</c:v>
                </c:pt>
                <c:pt idx="13249">
                  <c:v>4.8459099999999999</c:v>
                </c:pt>
                <c:pt idx="13250">
                  <c:v>4.751112</c:v>
                </c:pt>
                <c:pt idx="13251">
                  <c:v>4.770499</c:v>
                </c:pt>
                <c:pt idx="13252">
                  <c:v>4.873494</c:v>
                </c:pt>
                <c:pt idx="13253">
                  <c:v>4.7645059999999999</c:v>
                </c:pt>
                <c:pt idx="13254">
                  <c:v>4.9792149999999999</c:v>
                </c:pt>
                <c:pt idx="13255">
                  <c:v>4.9570980000000002</c:v>
                </c:pt>
                <c:pt idx="13256">
                  <c:v>5.0240299999999998</c:v>
                </c:pt>
                <c:pt idx="13257">
                  <c:v>4.8527079999999998</c:v>
                </c:pt>
                <c:pt idx="13258">
                  <c:v>4.7994320000000004</c:v>
                </c:pt>
                <c:pt idx="13259">
                  <c:v>5.0051860000000001</c:v>
                </c:pt>
                <c:pt idx="13260">
                  <c:v>4.7760239999999996</c:v>
                </c:pt>
                <c:pt idx="13261">
                  <c:v>4.8649190000000004</c:v>
                </c:pt>
                <c:pt idx="13262">
                  <c:v>4.9845079999999999</c:v>
                </c:pt>
                <c:pt idx="13263">
                  <c:v>4.9814210000000001</c:v>
                </c:pt>
                <c:pt idx="13264">
                  <c:v>4.873945</c:v>
                </c:pt>
                <c:pt idx="13265">
                  <c:v>4.7746430000000002</c:v>
                </c:pt>
                <c:pt idx="13266">
                  <c:v>4.8937439999999999</c:v>
                </c:pt>
                <c:pt idx="13267">
                  <c:v>4.946447</c:v>
                </c:pt>
                <c:pt idx="13268">
                  <c:v>4.9210589999999996</c:v>
                </c:pt>
                <c:pt idx="13269">
                  <c:v>4.7746430000000002</c:v>
                </c:pt>
                <c:pt idx="13270">
                  <c:v>4.7478730000000002</c:v>
                </c:pt>
                <c:pt idx="13271">
                  <c:v>4.9823029999999999</c:v>
                </c:pt>
                <c:pt idx="13272">
                  <c:v>4.8608520000000004</c:v>
                </c:pt>
                <c:pt idx="13273">
                  <c:v>4.8245500000000003</c:v>
                </c:pt>
                <c:pt idx="13274">
                  <c:v>5.0161499999999997</c:v>
                </c:pt>
                <c:pt idx="13275">
                  <c:v>4.7413889999999999</c:v>
                </c:pt>
                <c:pt idx="13276">
                  <c:v>4.9161450000000002</c:v>
                </c:pt>
                <c:pt idx="13277">
                  <c:v>4.9690529999999997</c:v>
                </c:pt>
                <c:pt idx="13278">
                  <c:v>4.7645059999999999</c:v>
                </c:pt>
                <c:pt idx="13279">
                  <c:v>4.8172560000000004</c:v>
                </c:pt>
                <c:pt idx="13280">
                  <c:v>4.9326559999999997</c:v>
                </c:pt>
                <c:pt idx="13281">
                  <c:v>4.9655139999999998</c:v>
                </c:pt>
                <c:pt idx="13282">
                  <c:v>4.9694960000000004</c:v>
                </c:pt>
                <c:pt idx="13283">
                  <c:v>4.9424479999999997</c:v>
                </c:pt>
                <c:pt idx="13284">
                  <c:v>4.7088340000000004</c:v>
                </c:pt>
                <c:pt idx="13285">
                  <c:v>4.9831849999999998</c:v>
                </c:pt>
                <c:pt idx="13286">
                  <c:v>5.0170260000000004</c:v>
                </c:pt>
                <c:pt idx="13287">
                  <c:v>4.9827440000000003</c:v>
                </c:pt>
                <c:pt idx="13288">
                  <c:v>4.8012629999999996</c:v>
                </c:pt>
                <c:pt idx="13289">
                  <c:v>4.9690529999999997</c:v>
                </c:pt>
                <c:pt idx="13290">
                  <c:v>5.0135209999999999</c:v>
                </c:pt>
                <c:pt idx="13291">
                  <c:v>4.9308740000000002</c:v>
                </c:pt>
                <c:pt idx="13292">
                  <c:v>4.9107779999999996</c:v>
                </c:pt>
                <c:pt idx="13293">
                  <c:v>5.0179020000000003</c:v>
                </c:pt>
                <c:pt idx="13294">
                  <c:v>4.98583</c:v>
                </c:pt>
                <c:pt idx="13295">
                  <c:v>4.7852170000000003</c:v>
                </c:pt>
                <c:pt idx="13296">
                  <c:v>4.8964369999999997</c:v>
                </c:pt>
                <c:pt idx="13297">
                  <c:v>5.0393160000000004</c:v>
                </c:pt>
                <c:pt idx="13298">
                  <c:v>4.9690529999999997</c:v>
                </c:pt>
                <c:pt idx="13299">
                  <c:v>4.8459099999999999</c:v>
                </c:pt>
                <c:pt idx="13300">
                  <c:v>4.7218830000000001</c:v>
                </c:pt>
                <c:pt idx="13301">
                  <c:v>4.7446330000000003</c:v>
                </c:pt>
                <c:pt idx="13302">
                  <c:v>4.9659570000000004</c:v>
                </c:pt>
                <c:pt idx="13303">
                  <c:v>5.0148359999999998</c:v>
                </c:pt>
                <c:pt idx="13304">
                  <c:v>4.962415</c:v>
                </c:pt>
                <c:pt idx="13305">
                  <c:v>4.9818619999999996</c:v>
                </c:pt>
                <c:pt idx="13306">
                  <c:v>4.9823029999999999</c:v>
                </c:pt>
                <c:pt idx="13307">
                  <c:v>4.7214169999999998</c:v>
                </c:pt>
                <c:pt idx="13308">
                  <c:v>4.7939350000000003</c:v>
                </c:pt>
                <c:pt idx="13309">
                  <c:v>5.0161499999999997</c:v>
                </c:pt>
                <c:pt idx="13310">
                  <c:v>4.9606440000000003</c:v>
                </c:pt>
                <c:pt idx="13311">
                  <c:v>4.7957679999999998</c:v>
                </c:pt>
                <c:pt idx="13312">
                  <c:v>4.8431889999999997</c:v>
                </c:pt>
                <c:pt idx="13313">
                  <c:v>4.9022670000000002</c:v>
                </c:pt>
                <c:pt idx="13314">
                  <c:v>4.7297880000000001</c:v>
                </c:pt>
                <c:pt idx="13315">
                  <c:v>4.9513319999999998</c:v>
                </c:pt>
                <c:pt idx="13316">
                  <c:v>4.9103300000000001</c:v>
                </c:pt>
                <c:pt idx="13317">
                  <c:v>5.0122059999999999</c:v>
                </c:pt>
                <c:pt idx="13318">
                  <c:v>5.0157119999999997</c:v>
                </c:pt>
                <c:pt idx="13319">
                  <c:v>4.7732619999999999</c:v>
                </c:pt>
                <c:pt idx="13320">
                  <c:v>4.7381440000000001</c:v>
                </c:pt>
                <c:pt idx="13321">
                  <c:v>4.826371</c:v>
                </c:pt>
                <c:pt idx="13322">
                  <c:v>4.7497239999999996</c:v>
                </c:pt>
                <c:pt idx="13323">
                  <c:v>4.7939350000000003</c:v>
                </c:pt>
                <c:pt idx="13324">
                  <c:v>4.7852170000000003</c:v>
                </c:pt>
                <c:pt idx="13325">
                  <c:v>4.7943930000000003</c:v>
                </c:pt>
                <c:pt idx="13326">
                  <c:v>4.7362880000000001</c:v>
                </c:pt>
                <c:pt idx="13327">
                  <c:v>4.770499</c:v>
                </c:pt>
                <c:pt idx="13328">
                  <c:v>4.8026359999999997</c:v>
                </c:pt>
                <c:pt idx="13329">
                  <c:v>4.748799</c:v>
                </c:pt>
                <c:pt idx="13330">
                  <c:v>4.8067520000000004</c:v>
                </c:pt>
                <c:pt idx="13331">
                  <c:v>5.0161499999999997</c:v>
                </c:pt>
                <c:pt idx="13332">
                  <c:v>4.9994750000000003</c:v>
                </c:pt>
                <c:pt idx="13333">
                  <c:v>4.9548810000000003</c:v>
                </c:pt>
                <c:pt idx="13334">
                  <c:v>4.8227270000000004</c:v>
                </c:pt>
                <c:pt idx="13335">
                  <c:v>4.748799</c:v>
                </c:pt>
                <c:pt idx="13336">
                  <c:v>4.9486679999999996</c:v>
                </c:pt>
                <c:pt idx="13337">
                  <c:v>4.9406689999999998</c:v>
                </c:pt>
                <c:pt idx="13338">
                  <c:v>4.994637</c:v>
                </c:pt>
                <c:pt idx="13339">
                  <c:v>4.9246309999999998</c:v>
                </c:pt>
                <c:pt idx="13340">
                  <c:v>4.7561970000000002</c:v>
                </c:pt>
                <c:pt idx="13341">
                  <c:v>4.7732619999999999</c:v>
                </c:pt>
                <c:pt idx="13342">
                  <c:v>4.8350150000000003</c:v>
                </c:pt>
                <c:pt idx="13343">
                  <c:v>4.992877</c:v>
                </c:pt>
                <c:pt idx="13344">
                  <c:v>4.8245500000000003</c:v>
                </c:pt>
                <c:pt idx="13345">
                  <c:v>4.8372859999999998</c:v>
                </c:pt>
                <c:pt idx="13346">
                  <c:v>4.7548110000000001</c:v>
                </c:pt>
                <c:pt idx="13347">
                  <c:v>4.832287</c:v>
                </c:pt>
                <c:pt idx="13348">
                  <c:v>4.9437810000000004</c:v>
                </c:pt>
                <c:pt idx="13349">
                  <c:v>4.9522190000000004</c:v>
                </c:pt>
                <c:pt idx="13350">
                  <c:v>4.8721410000000001</c:v>
                </c:pt>
                <c:pt idx="13351">
                  <c:v>4.9335469999999999</c:v>
                </c:pt>
                <c:pt idx="13352">
                  <c:v>4.7631230000000002</c:v>
                </c:pt>
                <c:pt idx="13353">
                  <c:v>4.9406689999999998</c:v>
                </c:pt>
                <c:pt idx="13354">
                  <c:v>4.9437810000000004</c:v>
                </c:pt>
                <c:pt idx="13355">
                  <c:v>4.9143559999999997</c:v>
                </c:pt>
                <c:pt idx="13356">
                  <c:v>4.678871</c:v>
                </c:pt>
                <c:pt idx="13357">
                  <c:v>4.9143559999999997</c:v>
                </c:pt>
                <c:pt idx="13358">
                  <c:v>4.8122360000000004</c:v>
                </c:pt>
                <c:pt idx="13359">
                  <c:v>4.7925589999999998</c:v>
                </c:pt>
                <c:pt idx="13360">
                  <c:v>4.7709599999999996</c:v>
                </c:pt>
                <c:pt idx="13361">
                  <c:v>4.8204479999999998</c:v>
                </c:pt>
                <c:pt idx="13362">
                  <c:v>4.9924369999999998</c:v>
                </c:pt>
                <c:pt idx="13363">
                  <c:v>4.716761</c:v>
                </c:pt>
                <c:pt idx="13364">
                  <c:v>4.9428919999999996</c:v>
                </c:pt>
                <c:pt idx="13365">
                  <c:v>4.8802529999999997</c:v>
                </c:pt>
                <c:pt idx="13366">
                  <c:v>4.7861359999999999</c:v>
                </c:pt>
                <c:pt idx="13367">
                  <c:v>5.0297130000000001</c:v>
                </c:pt>
                <c:pt idx="13368">
                  <c:v>4.8049239999999998</c:v>
                </c:pt>
                <c:pt idx="13369">
                  <c:v>4.9504440000000001</c:v>
                </c:pt>
                <c:pt idx="13370">
                  <c:v>4.9491120000000004</c:v>
                </c:pt>
                <c:pt idx="13371">
                  <c:v>4.7395350000000001</c:v>
                </c:pt>
                <c:pt idx="13372">
                  <c:v>4.7538869999999998</c:v>
                </c:pt>
                <c:pt idx="13373">
                  <c:v>4.9335469999999999</c:v>
                </c:pt>
                <c:pt idx="13374">
                  <c:v>5.0214049999999997</c:v>
                </c:pt>
                <c:pt idx="13375">
                  <c:v>5.0515109999999996</c:v>
                </c:pt>
                <c:pt idx="13376">
                  <c:v>4.8017219999999998</c:v>
                </c:pt>
                <c:pt idx="13377">
                  <c:v>4.7288579999999998</c:v>
                </c:pt>
                <c:pt idx="13378">
                  <c:v>4.8522550000000004</c:v>
                </c:pt>
                <c:pt idx="13379">
                  <c:v>4.947336</c:v>
                </c:pt>
                <c:pt idx="13380">
                  <c:v>4.9805380000000001</c:v>
                </c:pt>
                <c:pt idx="13381">
                  <c:v>4.9477799999999998</c:v>
                </c:pt>
                <c:pt idx="13382">
                  <c:v>4.8789020000000001</c:v>
                </c:pt>
                <c:pt idx="13383">
                  <c:v>4.6980880000000003</c:v>
                </c:pt>
                <c:pt idx="13384">
                  <c:v>4.6934079999999998</c:v>
                </c:pt>
                <c:pt idx="13385">
                  <c:v>4.8653709999999997</c:v>
                </c:pt>
                <c:pt idx="13386">
                  <c:v>4.7645059999999999</c:v>
                </c:pt>
                <c:pt idx="13387">
                  <c:v>4.7237439999999999</c:v>
                </c:pt>
                <c:pt idx="13388">
                  <c:v>4.7279289999999996</c:v>
                </c:pt>
                <c:pt idx="13389">
                  <c:v>4.8793530000000001</c:v>
                </c:pt>
                <c:pt idx="13390">
                  <c:v>4.9437810000000004</c:v>
                </c:pt>
                <c:pt idx="13391">
                  <c:v>4.9570980000000002</c:v>
                </c:pt>
                <c:pt idx="13392">
                  <c:v>4.9566549999999996</c:v>
                </c:pt>
                <c:pt idx="13393">
                  <c:v>4.9080919999999999</c:v>
                </c:pt>
                <c:pt idx="13394">
                  <c:v>4.7293229999999999</c:v>
                </c:pt>
                <c:pt idx="13395">
                  <c:v>4.8662739999999998</c:v>
                </c:pt>
                <c:pt idx="13396">
                  <c:v>4.9672840000000003</c:v>
                </c:pt>
                <c:pt idx="13397">
                  <c:v>4.9562119999999998</c:v>
                </c:pt>
                <c:pt idx="13398">
                  <c:v>4.9602000000000004</c:v>
                </c:pt>
                <c:pt idx="13399">
                  <c:v>4.9246309999999998</c:v>
                </c:pt>
                <c:pt idx="13400">
                  <c:v>4.73536</c:v>
                </c:pt>
                <c:pt idx="13401">
                  <c:v>4.9246309999999998</c:v>
                </c:pt>
                <c:pt idx="13402">
                  <c:v>4.8126920000000002</c:v>
                </c:pt>
                <c:pt idx="13403">
                  <c:v>4.7492619999999999</c:v>
                </c:pt>
                <c:pt idx="13404">
                  <c:v>4.776484</c:v>
                </c:pt>
                <c:pt idx="13405">
                  <c:v>4.8968860000000003</c:v>
                </c:pt>
                <c:pt idx="13406">
                  <c:v>4.9522190000000004</c:v>
                </c:pt>
                <c:pt idx="13407">
                  <c:v>4.7998909999999997</c:v>
                </c:pt>
                <c:pt idx="13408">
                  <c:v>4.7107000000000001</c:v>
                </c:pt>
                <c:pt idx="13409">
                  <c:v>4.8044659999999997</c:v>
                </c:pt>
                <c:pt idx="13410">
                  <c:v>4.8982320000000001</c:v>
                </c:pt>
                <c:pt idx="13411">
                  <c:v>4.6966850000000004</c:v>
                </c:pt>
                <c:pt idx="13412">
                  <c:v>4.7186240000000002</c:v>
                </c:pt>
                <c:pt idx="13413">
                  <c:v>4.826371</c:v>
                </c:pt>
                <c:pt idx="13414">
                  <c:v>4.9428919999999996</c:v>
                </c:pt>
                <c:pt idx="13415">
                  <c:v>4.6807489999999996</c:v>
                </c:pt>
                <c:pt idx="13416">
                  <c:v>4.7948510000000004</c:v>
                </c:pt>
                <c:pt idx="13417">
                  <c:v>4.7423159999999998</c:v>
                </c:pt>
                <c:pt idx="13418">
                  <c:v>4.6891920000000002</c:v>
                </c:pt>
                <c:pt idx="13419">
                  <c:v>4.7008929999999998</c:v>
                </c:pt>
                <c:pt idx="13420">
                  <c:v>4.7501870000000004</c:v>
                </c:pt>
                <c:pt idx="13421">
                  <c:v>4.6999589999999998</c:v>
                </c:pt>
                <c:pt idx="13422">
                  <c:v>4.7797029999999996</c:v>
                </c:pt>
                <c:pt idx="13423">
                  <c:v>5.0086969999999997</c:v>
                </c:pt>
                <c:pt idx="13424">
                  <c:v>5.0029899999999996</c:v>
                </c:pt>
                <c:pt idx="13425">
                  <c:v>4.8950909999999999</c:v>
                </c:pt>
                <c:pt idx="13426">
                  <c:v>4.733968</c:v>
                </c:pt>
                <c:pt idx="13427">
                  <c:v>4.716761</c:v>
                </c:pt>
                <c:pt idx="13428">
                  <c:v>4.7432429999999997</c:v>
                </c:pt>
                <c:pt idx="13429">
                  <c:v>4.8445499999999999</c:v>
                </c:pt>
                <c:pt idx="13430">
                  <c:v>4.6994910000000001</c:v>
                </c:pt>
                <c:pt idx="13431">
                  <c:v>4.6765220000000003</c:v>
                </c:pt>
                <c:pt idx="13432">
                  <c:v>4.72607</c:v>
                </c:pt>
                <c:pt idx="13433">
                  <c:v>4.830012</c:v>
                </c:pt>
                <c:pt idx="13434">
                  <c:v>4.8395570000000001</c:v>
                </c:pt>
                <c:pt idx="13435">
                  <c:v>4.9615299999999998</c:v>
                </c:pt>
                <c:pt idx="13436">
                  <c:v>4.6901289999999998</c:v>
                </c:pt>
                <c:pt idx="13437">
                  <c:v>4.9721479999999998</c:v>
                </c:pt>
                <c:pt idx="13438">
                  <c:v>4.8757479999999997</c:v>
                </c:pt>
                <c:pt idx="13439">
                  <c:v>4.9933170000000002</c:v>
                </c:pt>
                <c:pt idx="13440">
                  <c:v>4.9250759999999998</c:v>
                </c:pt>
                <c:pt idx="13441">
                  <c:v>4.7824609999999996</c:v>
                </c:pt>
                <c:pt idx="13442">
                  <c:v>4.720021</c:v>
                </c:pt>
                <c:pt idx="13443">
                  <c:v>4.7032299999999996</c:v>
                </c:pt>
                <c:pt idx="13444">
                  <c:v>4.7311820000000004</c:v>
                </c:pt>
                <c:pt idx="13445">
                  <c:v>4.7474109999999996</c:v>
                </c:pt>
                <c:pt idx="13446">
                  <c:v>4.7265350000000002</c:v>
                </c:pt>
                <c:pt idx="13447">
                  <c:v>4.7980590000000003</c:v>
                </c:pt>
                <c:pt idx="13448">
                  <c:v>4.8404660000000002</c:v>
                </c:pt>
                <c:pt idx="13449">
                  <c:v>4.740462</c:v>
                </c:pt>
                <c:pt idx="13450">
                  <c:v>4.6798109999999999</c:v>
                </c:pt>
                <c:pt idx="13451">
                  <c:v>4.905405</c:v>
                </c:pt>
                <c:pt idx="13452">
                  <c:v>4.7797029999999996</c:v>
                </c:pt>
                <c:pt idx="13453">
                  <c:v>4.720021</c:v>
                </c:pt>
                <c:pt idx="13454">
                  <c:v>4.73536</c:v>
                </c:pt>
                <c:pt idx="13455">
                  <c:v>4.9049569999999996</c:v>
                </c:pt>
                <c:pt idx="13456">
                  <c:v>4.9531070000000001</c:v>
                </c:pt>
                <c:pt idx="13457">
                  <c:v>4.9655139999999998</c:v>
                </c:pt>
                <c:pt idx="13458">
                  <c:v>4.882504</c:v>
                </c:pt>
                <c:pt idx="13459">
                  <c:v>4.708367</c:v>
                </c:pt>
                <c:pt idx="13460">
                  <c:v>4.7893489999999996</c:v>
                </c:pt>
                <c:pt idx="13461">
                  <c:v>4.8181690000000001</c:v>
                </c:pt>
                <c:pt idx="13462">
                  <c:v>4.9756830000000001</c:v>
                </c:pt>
                <c:pt idx="13463">
                  <c:v>4.9659570000000004</c:v>
                </c:pt>
                <c:pt idx="13464">
                  <c:v>4.9121199999999998</c:v>
                </c:pt>
                <c:pt idx="13465">
                  <c:v>5.0016720000000001</c:v>
                </c:pt>
                <c:pt idx="13466">
                  <c:v>4.8649190000000004</c:v>
                </c:pt>
                <c:pt idx="13467">
                  <c:v>4.8477240000000004</c:v>
                </c:pt>
                <c:pt idx="13468">
                  <c:v>4.9694960000000004</c:v>
                </c:pt>
                <c:pt idx="13469">
                  <c:v>4.9831849999999998</c:v>
                </c:pt>
                <c:pt idx="13470">
                  <c:v>4.8440960000000004</c:v>
                </c:pt>
                <c:pt idx="13471">
                  <c:v>4.8752979999999999</c:v>
                </c:pt>
                <c:pt idx="13472">
                  <c:v>4.8136049999999999</c:v>
                </c:pt>
                <c:pt idx="13473">
                  <c:v>4.9415579999999997</c:v>
                </c:pt>
                <c:pt idx="13474">
                  <c:v>4.8227270000000004</c:v>
                </c:pt>
                <c:pt idx="13475">
                  <c:v>4.8186239999999998</c:v>
                </c:pt>
                <c:pt idx="13476">
                  <c:v>4.8463640000000003</c:v>
                </c:pt>
                <c:pt idx="13477">
                  <c:v>4.9504440000000001</c:v>
                </c:pt>
                <c:pt idx="13478">
                  <c:v>4.7497239999999996</c:v>
                </c:pt>
                <c:pt idx="13479">
                  <c:v>4.9076440000000003</c:v>
                </c:pt>
                <c:pt idx="13480">
                  <c:v>4.8816040000000003</c:v>
                </c:pt>
                <c:pt idx="13481">
                  <c:v>4.7418529999999999</c:v>
                </c:pt>
                <c:pt idx="13482">
                  <c:v>4.9902360000000003</c:v>
                </c:pt>
                <c:pt idx="13483">
                  <c:v>4.9805380000000001</c:v>
                </c:pt>
                <c:pt idx="13484">
                  <c:v>4.998596</c:v>
                </c:pt>
                <c:pt idx="13485">
                  <c:v>4.7856759999999996</c:v>
                </c:pt>
                <c:pt idx="13486">
                  <c:v>4.7875129999999997</c:v>
                </c:pt>
                <c:pt idx="13487">
                  <c:v>4.9009229999999997</c:v>
                </c:pt>
                <c:pt idx="13488">
                  <c:v>4.7575830000000003</c:v>
                </c:pt>
                <c:pt idx="13489">
                  <c:v>4.7806220000000001</c:v>
                </c:pt>
                <c:pt idx="13490">
                  <c:v>4.768656</c:v>
                </c:pt>
                <c:pt idx="13491">
                  <c:v>4.9428919999999996</c:v>
                </c:pt>
                <c:pt idx="13492">
                  <c:v>5.0480299999999998</c:v>
                </c:pt>
                <c:pt idx="13493">
                  <c:v>5.0558589999999999</c:v>
                </c:pt>
                <c:pt idx="13494">
                  <c:v>4.8576870000000003</c:v>
                </c:pt>
                <c:pt idx="13495">
                  <c:v>4.7902659999999999</c:v>
                </c:pt>
                <c:pt idx="13496">
                  <c:v>4.7376800000000001</c:v>
                </c:pt>
                <c:pt idx="13497">
                  <c:v>4.9223990000000004</c:v>
                </c:pt>
                <c:pt idx="13498">
                  <c:v>4.9959569999999998</c:v>
                </c:pt>
                <c:pt idx="13499">
                  <c:v>4.9535499999999999</c:v>
                </c:pt>
                <c:pt idx="13500">
                  <c:v>4.9853889999999996</c:v>
                </c:pt>
                <c:pt idx="13501">
                  <c:v>5.0445460000000004</c:v>
                </c:pt>
                <c:pt idx="13502">
                  <c:v>5.0209669999999997</c:v>
                </c:pt>
                <c:pt idx="13503">
                  <c:v>4.6524939999999999</c:v>
                </c:pt>
                <c:pt idx="13504">
                  <c:v>4.7125659999999998</c:v>
                </c:pt>
                <c:pt idx="13505">
                  <c:v>5.0183400000000002</c:v>
                </c:pt>
                <c:pt idx="13506">
                  <c:v>4.9000260000000004</c:v>
                </c:pt>
                <c:pt idx="13507">
                  <c:v>4.7237439999999999</c:v>
                </c:pt>
                <c:pt idx="13508">
                  <c:v>4.6948119999999998</c:v>
                </c:pt>
                <c:pt idx="13509">
                  <c:v>4.7427799999999998</c:v>
                </c:pt>
                <c:pt idx="13510">
                  <c:v>4.969938</c:v>
                </c:pt>
                <c:pt idx="13511">
                  <c:v>4.9335469999999999</c:v>
                </c:pt>
                <c:pt idx="13512">
                  <c:v>4.7432429999999997</c:v>
                </c:pt>
                <c:pt idx="13513">
                  <c:v>4.9036119999999999</c:v>
                </c:pt>
                <c:pt idx="13514">
                  <c:v>4.8861039999999996</c:v>
                </c:pt>
                <c:pt idx="13515">
                  <c:v>4.8576870000000003</c:v>
                </c:pt>
                <c:pt idx="13516">
                  <c:v>4.7622</c:v>
                </c:pt>
                <c:pt idx="13517">
                  <c:v>4.7980590000000003</c:v>
                </c:pt>
                <c:pt idx="13518">
                  <c:v>4.7270000000000003</c:v>
                </c:pt>
                <c:pt idx="13519">
                  <c:v>4.8318320000000003</c:v>
                </c:pt>
                <c:pt idx="13520">
                  <c:v>5.0292760000000003</c:v>
                </c:pt>
                <c:pt idx="13521">
                  <c:v>4.9774479999999999</c:v>
                </c:pt>
                <c:pt idx="13522">
                  <c:v>4.9308740000000002</c:v>
                </c:pt>
                <c:pt idx="13523">
                  <c:v>4.7741829999999998</c:v>
                </c:pt>
                <c:pt idx="13524">
                  <c:v>4.7608160000000002</c:v>
                </c:pt>
                <c:pt idx="13525">
                  <c:v>4.8576870000000003</c:v>
                </c:pt>
                <c:pt idx="13526">
                  <c:v>4.9566549999999996</c:v>
                </c:pt>
                <c:pt idx="13527">
                  <c:v>4.966399</c:v>
                </c:pt>
                <c:pt idx="13528">
                  <c:v>4.8468169999999997</c:v>
                </c:pt>
                <c:pt idx="13529">
                  <c:v>4.8481769999999997</c:v>
                </c:pt>
                <c:pt idx="13530">
                  <c:v>4.9610859999999999</c:v>
                </c:pt>
                <c:pt idx="13531">
                  <c:v>5.0227170000000001</c:v>
                </c:pt>
                <c:pt idx="13532">
                  <c:v>4.7325739999999996</c:v>
                </c:pt>
                <c:pt idx="13533">
                  <c:v>4.8527079999999998</c:v>
                </c:pt>
                <c:pt idx="13534">
                  <c:v>4.7367520000000001</c:v>
                </c:pt>
                <c:pt idx="13535">
                  <c:v>4.73536</c:v>
                </c:pt>
                <c:pt idx="13536">
                  <c:v>4.95</c:v>
                </c:pt>
                <c:pt idx="13537">
                  <c:v>4.9152500000000003</c:v>
                </c:pt>
                <c:pt idx="13538">
                  <c:v>4.9867119999999998</c:v>
                </c:pt>
                <c:pt idx="13539">
                  <c:v>4.8950909999999999</c:v>
                </c:pt>
                <c:pt idx="13540">
                  <c:v>4.6962169999999999</c:v>
                </c:pt>
                <c:pt idx="13541">
                  <c:v>4.8259160000000003</c:v>
                </c:pt>
                <c:pt idx="13542">
                  <c:v>4.873945</c:v>
                </c:pt>
                <c:pt idx="13543">
                  <c:v>4.7663510000000002</c:v>
                </c:pt>
                <c:pt idx="13544">
                  <c:v>4.7663510000000002</c:v>
                </c:pt>
                <c:pt idx="13545">
                  <c:v>4.7608160000000002</c:v>
                </c:pt>
                <c:pt idx="13546">
                  <c:v>4.7279289999999996</c:v>
                </c:pt>
                <c:pt idx="13547">
                  <c:v>4.7663510000000002</c:v>
                </c:pt>
                <c:pt idx="13548">
                  <c:v>5.0292760000000003</c:v>
                </c:pt>
                <c:pt idx="13549">
                  <c:v>4.8126920000000002</c:v>
                </c:pt>
                <c:pt idx="13550">
                  <c:v>4.84999</c:v>
                </c:pt>
                <c:pt idx="13551">
                  <c:v>5.0170260000000004</c:v>
                </c:pt>
                <c:pt idx="13552">
                  <c:v>4.7842979999999997</c:v>
                </c:pt>
                <c:pt idx="13553">
                  <c:v>4.8807029999999996</c:v>
                </c:pt>
                <c:pt idx="13554">
                  <c:v>4.895988</c:v>
                </c:pt>
                <c:pt idx="13555">
                  <c:v>4.9805380000000001</c:v>
                </c:pt>
                <c:pt idx="13556">
                  <c:v>5.0449809999999999</c:v>
                </c:pt>
                <c:pt idx="13557">
                  <c:v>4.8531610000000001</c:v>
                </c:pt>
                <c:pt idx="13558">
                  <c:v>4.8199930000000002</c:v>
                </c:pt>
                <c:pt idx="13559">
                  <c:v>4.9437810000000004</c:v>
                </c:pt>
                <c:pt idx="13560">
                  <c:v>4.7833800000000002</c:v>
                </c:pt>
                <c:pt idx="13561">
                  <c:v>4.7335029999999998</c:v>
                </c:pt>
                <c:pt idx="13562">
                  <c:v>4.7856759999999996</c:v>
                </c:pt>
                <c:pt idx="13563">
                  <c:v>4.86808</c:v>
                </c:pt>
                <c:pt idx="13564">
                  <c:v>4.720021</c:v>
                </c:pt>
                <c:pt idx="13565">
                  <c:v>4.6873170000000002</c:v>
                </c:pt>
                <c:pt idx="13566">
                  <c:v>4.7139639999999998</c:v>
                </c:pt>
                <c:pt idx="13567">
                  <c:v>4.8422809999999998</c:v>
                </c:pt>
                <c:pt idx="13568">
                  <c:v>4.826371</c:v>
                </c:pt>
                <c:pt idx="13569">
                  <c:v>4.7589689999999996</c:v>
                </c:pt>
                <c:pt idx="13570">
                  <c:v>4.8145179999999996</c:v>
                </c:pt>
                <c:pt idx="13571">
                  <c:v>4.8549709999999999</c:v>
                </c:pt>
                <c:pt idx="13572">
                  <c:v>4.9366640000000004</c:v>
                </c:pt>
                <c:pt idx="13573">
                  <c:v>5.0122059999999999</c:v>
                </c:pt>
                <c:pt idx="13574">
                  <c:v>4.969938</c:v>
                </c:pt>
                <c:pt idx="13575">
                  <c:v>4.7856759999999996</c:v>
                </c:pt>
                <c:pt idx="13576">
                  <c:v>4.9619730000000004</c:v>
                </c:pt>
                <c:pt idx="13577">
                  <c:v>4.8667249999999997</c:v>
                </c:pt>
                <c:pt idx="13578">
                  <c:v>4.9539939999999998</c:v>
                </c:pt>
                <c:pt idx="13579">
                  <c:v>4.907197</c:v>
                </c:pt>
                <c:pt idx="13580">
                  <c:v>4.816344</c:v>
                </c:pt>
                <c:pt idx="13581">
                  <c:v>4.7395350000000001</c:v>
                </c:pt>
                <c:pt idx="13582">
                  <c:v>4.7501870000000004</c:v>
                </c:pt>
                <c:pt idx="13583">
                  <c:v>4.9619730000000004</c:v>
                </c:pt>
                <c:pt idx="13584">
                  <c:v>4.9919969999999996</c:v>
                </c:pt>
                <c:pt idx="13585">
                  <c:v>5.0196540000000001</c:v>
                </c:pt>
                <c:pt idx="13586">
                  <c:v>4.967727</c:v>
                </c:pt>
                <c:pt idx="13587">
                  <c:v>4.8879020000000004</c:v>
                </c:pt>
                <c:pt idx="13588">
                  <c:v>4.7134989999999997</c:v>
                </c:pt>
                <c:pt idx="13589">
                  <c:v>4.8030939999999998</c:v>
                </c:pt>
                <c:pt idx="13590">
                  <c:v>4.697152</c:v>
                </c:pt>
                <c:pt idx="13591">
                  <c:v>4.8172560000000004</c:v>
                </c:pt>
                <c:pt idx="13592">
                  <c:v>4.9619730000000004</c:v>
                </c:pt>
                <c:pt idx="13593">
                  <c:v>5.0060640000000003</c:v>
                </c:pt>
                <c:pt idx="13594">
                  <c:v>4.7538869999999998</c:v>
                </c:pt>
                <c:pt idx="13595">
                  <c:v>4.751112</c:v>
                </c:pt>
                <c:pt idx="13596">
                  <c:v>4.770499</c:v>
                </c:pt>
                <c:pt idx="13597">
                  <c:v>4.7598919999999998</c:v>
                </c:pt>
                <c:pt idx="13598">
                  <c:v>4.8883510000000001</c:v>
                </c:pt>
                <c:pt idx="13599">
                  <c:v>5.0100129999999998</c:v>
                </c:pt>
                <c:pt idx="13600">
                  <c:v>4.9544379999999997</c:v>
                </c:pt>
                <c:pt idx="13601">
                  <c:v>4.8445499999999999</c:v>
                </c:pt>
                <c:pt idx="13602">
                  <c:v>4.7469479999999997</c:v>
                </c:pt>
                <c:pt idx="13603">
                  <c:v>4.8955390000000003</c:v>
                </c:pt>
                <c:pt idx="13604">
                  <c:v>4.9915570000000002</c:v>
                </c:pt>
                <c:pt idx="13605">
                  <c:v>5.0086969999999997</c:v>
                </c:pt>
                <c:pt idx="13606">
                  <c:v>4.8910479999999996</c:v>
                </c:pt>
                <c:pt idx="13607">
                  <c:v>4.7242090000000001</c:v>
                </c:pt>
                <c:pt idx="13608">
                  <c:v>4.8113219999999997</c:v>
                </c:pt>
                <c:pt idx="13609">
                  <c:v>4.9004750000000001</c:v>
                </c:pt>
                <c:pt idx="13610">
                  <c:v>4.7571209999999997</c:v>
                </c:pt>
                <c:pt idx="13611">
                  <c:v>4.73536</c:v>
                </c:pt>
                <c:pt idx="13612">
                  <c:v>4.8793530000000001</c:v>
                </c:pt>
                <c:pt idx="13613">
                  <c:v>4.9725900000000003</c:v>
                </c:pt>
                <c:pt idx="13614">
                  <c:v>4.8888020000000001</c:v>
                </c:pt>
                <c:pt idx="13615">
                  <c:v>4.8304669999999996</c:v>
                </c:pt>
                <c:pt idx="13616">
                  <c:v>4.9273069999999999</c:v>
                </c:pt>
                <c:pt idx="13617">
                  <c:v>4.6924720000000004</c:v>
                </c:pt>
                <c:pt idx="13618">
                  <c:v>4.6765220000000003</c:v>
                </c:pt>
                <c:pt idx="13619">
                  <c:v>4.748799</c:v>
                </c:pt>
                <c:pt idx="13620">
                  <c:v>4.7232789999999998</c:v>
                </c:pt>
                <c:pt idx="13621">
                  <c:v>4.6845039999999996</c:v>
                </c:pt>
                <c:pt idx="13622">
                  <c:v>4.8807029999999996</c:v>
                </c:pt>
                <c:pt idx="13623">
                  <c:v>4.7829199999999998</c:v>
                </c:pt>
                <c:pt idx="13624">
                  <c:v>4.976566</c:v>
                </c:pt>
                <c:pt idx="13625">
                  <c:v>4.9246309999999998</c:v>
                </c:pt>
                <c:pt idx="13626">
                  <c:v>4.8145179999999996</c:v>
                </c:pt>
                <c:pt idx="13627">
                  <c:v>4.6882549999999998</c:v>
                </c:pt>
                <c:pt idx="13628">
                  <c:v>4.8445499999999999</c:v>
                </c:pt>
                <c:pt idx="13629">
                  <c:v>4.9875930000000004</c:v>
                </c:pt>
                <c:pt idx="13630">
                  <c:v>4.7330389999999998</c:v>
                </c:pt>
                <c:pt idx="13631">
                  <c:v>4.9495560000000003</c:v>
                </c:pt>
                <c:pt idx="13632">
                  <c:v>5.0086969999999997</c:v>
                </c:pt>
                <c:pt idx="13633">
                  <c:v>4.8608520000000004</c:v>
                </c:pt>
                <c:pt idx="13634">
                  <c:v>4.7654290000000001</c:v>
                </c:pt>
                <c:pt idx="13635">
                  <c:v>4.7134989999999997</c:v>
                </c:pt>
                <c:pt idx="13636">
                  <c:v>4.9264150000000004</c:v>
                </c:pt>
                <c:pt idx="13637">
                  <c:v>5.0117669999999999</c:v>
                </c:pt>
                <c:pt idx="13638">
                  <c:v>4.8409190000000004</c:v>
                </c:pt>
                <c:pt idx="13639">
                  <c:v>4.8590429999999998</c:v>
                </c:pt>
                <c:pt idx="13640">
                  <c:v>4.6962169999999999</c:v>
                </c:pt>
                <c:pt idx="13641">
                  <c:v>4.8012629999999996</c:v>
                </c:pt>
                <c:pt idx="13642">
                  <c:v>4.7242090000000001</c:v>
                </c:pt>
                <c:pt idx="13643">
                  <c:v>4.9107779999999996</c:v>
                </c:pt>
                <c:pt idx="13644">
                  <c:v>4.7792430000000001</c:v>
                </c:pt>
                <c:pt idx="13645">
                  <c:v>4.7856759999999996</c:v>
                </c:pt>
                <c:pt idx="13646">
                  <c:v>4.9950780000000004</c:v>
                </c:pt>
                <c:pt idx="13647">
                  <c:v>4.9348830000000001</c:v>
                </c:pt>
                <c:pt idx="13648">
                  <c:v>4.9308740000000002</c:v>
                </c:pt>
                <c:pt idx="13649">
                  <c:v>4.8021789999999998</c:v>
                </c:pt>
                <c:pt idx="13650">
                  <c:v>4.7172270000000003</c:v>
                </c:pt>
                <c:pt idx="13651">
                  <c:v>4.8113219999999997</c:v>
                </c:pt>
                <c:pt idx="13652">
                  <c:v>4.7148969999999997</c:v>
                </c:pt>
                <c:pt idx="13653">
                  <c:v>4.7631230000000002</c:v>
                </c:pt>
                <c:pt idx="13654">
                  <c:v>4.9880329999999997</c:v>
                </c:pt>
                <c:pt idx="13655">
                  <c:v>5.0003539999999997</c:v>
                </c:pt>
                <c:pt idx="13656">
                  <c:v>4.9725900000000003</c:v>
                </c:pt>
                <c:pt idx="13657">
                  <c:v>4.793018</c:v>
                </c:pt>
                <c:pt idx="13658">
                  <c:v>4.6373559999999996</c:v>
                </c:pt>
                <c:pt idx="13659">
                  <c:v>5.0104519999999999</c:v>
                </c:pt>
                <c:pt idx="13660">
                  <c:v>4.7450960000000002</c:v>
                </c:pt>
                <c:pt idx="13661">
                  <c:v>4.8590429999999998</c:v>
                </c:pt>
                <c:pt idx="13662">
                  <c:v>5.0449809999999999</c:v>
                </c:pt>
                <c:pt idx="13663">
                  <c:v>4.7097670000000003</c:v>
                </c:pt>
                <c:pt idx="13664">
                  <c:v>5.0214049999999997</c:v>
                </c:pt>
                <c:pt idx="13665">
                  <c:v>4.9388889999999996</c:v>
                </c:pt>
                <c:pt idx="13666">
                  <c:v>4.9840669999999996</c:v>
                </c:pt>
                <c:pt idx="13667">
                  <c:v>4.7111669999999997</c:v>
                </c:pt>
                <c:pt idx="13668">
                  <c:v>4.9250759999999998</c:v>
                </c:pt>
                <c:pt idx="13669">
                  <c:v>4.966399</c:v>
                </c:pt>
                <c:pt idx="13670">
                  <c:v>4.9535499999999999</c:v>
                </c:pt>
                <c:pt idx="13671">
                  <c:v>4.77142</c:v>
                </c:pt>
                <c:pt idx="13672">
                  <c:v>4.7953099999999997</c:v>
                </c:pt>
                <c:pt idx="13673">
                  <c:v>5.0086969999999997</c:v>
                </c:pt>
                <c:pt idx="13674">
                  <c:v>4.7529620000000001</c:v>
                </c:pt>
                <c:pt idx="13675">
                  <c:v>4.7162949999999997</c:v>
                </c:pt>
                <c:pt idx="13676">
                  <c:v>4.6816880000000003</c:v>
                </c:pt>
                <c:pt idx="13677">
                  <c:v>4.9371090000000004</c:v>
                </c:pt>
                <c:pt idx="13678">
                  <c:v>4.9796560000000003</c:v>
                </c:pt>
                <c:pt idx="13679">
                  <c:v>5.0029899999999996</c:v>
                </c:pt>
                <c:pt idx="13680">
                  <c:v>4.9179320000000004</c:v>
                </c:pt>
                <c:pt idx="13681">
                  <c:v>4.753425</c:v>
                </c:pt>
                <c:pt idx="13682">
                  <c:v>4.9544379999999997</c:v>
                </c:pt>
                <c:pt idx="13683">
                  <c:v>4.8040079999999996</c:v>
                </c:pt>
                <c:pt idx="13684">
                  <c:v>4.7820010000000002</c:v>
                </c:pt>
                <c:pt idx="13685">
                  <c:v>4.7998909999999997</c:v>
                </c:pt>
                <c:pt idx="13686">
                  <c:v>4.6732310000000004</c:v>
                </c:pt>
                <c:pt idx="13687">
                  <c:v>4.8062950000000004</c:v>
                </c:pt>
                <c:pt idx="13688">
                  <c:v>4.9884740000000001</c:v>
                </c:pt>
                <c:pt idx="13689">
                  <c:v>5.0086969999999997</c:v>
                </c:pt>
                <c:pt idx="13690">
                  <c:v>4.882504</c:v>
                </c:pt>
                <c:pt idx="13691">
                  <c:v>4.967727</c:v>
                </c:pt>
                <c:pt idx="13692">
                  <c:v>4.8418270000000003</c:v>
                </c:pt>
                <c:pt idx="13693">
                  <c:v>4.8140619999999998</c:v>
                </c:pt>
                <c:pt idx="13694">
                  <c:v>4.6859109999999999</c:v>
                </c:pt>
                <c:pt idx="13695">
                  <c:v>4.7172270000000003</c:v>
                </c:pt>
                <c:pt idx="13696">
                  <c:v>4.826371</c:v>
                </c:pt>
                <c:pt idx="13697">
                  <c:v>5.0253420000000002</c:v>
                </c:pt>
                <c:pt idx="13698">
                  <c:v>4.9792149999999999</c:v>
                </c:pt>
                <c:pt idx="13699">
                  <c:v>4.9348830000000001</c:v>
                </c:pt>
                <c:pt idx="13700">
                  <c:v>4.9787730000000003</c:v>
                </c:pt>
                <c:pt idx="13701">
                  <c:v>4.7469479999999997</c:v>
                </c:pt>
                <c:pt idx="13702">
                  <c:v>4.7483360000000001</c:v>
                </c:pt>
                <c:pt idx="13703">
                  <c:v>4.6999589999999998</c:v>
                </c:pt>
                <c:pt idx="13704">
                  <c:v>4.7121000000000004</c:v>
                </c:pt>
                <c:pt idx="13705">
                  <c:v>4.7246740000000003</c:v>
                </c:pt>
                <c:pt idx="13706">
                  <c:v>4.8798029999999999</c:v>
                </c:pt>
                <c:pt idx="13707">
                  <c:v>4.7288579999999998</c:v>
                </c:pt>
                <c:pt idx="13708">
                  <c:v>4.8035509999999997</c:v>
                </c:pt>
                <c:pt idx="13709">
                  <c:v>4.9165919999999996</c:v>
                </c:pt>
                <c:pt idx="13710">
                  <c:v>4.7399990000000001</c:v>
                </c:pt>
                <c:pt idx="13711">
                  <c:v>4.7792430000000001</c:v>
                </c:pt>
                <c:pt idx="13712">
                  <c:v>4.7032299999999996</c:v>
                </c:pt>
                <c:pt idx="13713">
                  <c:v>4.7362880000000001</c:v>
                </c:pt>
                <c:pt idx="13714">
                  <c:v>4.9295359999999997</c:v>
                </c:pt>
                <c:pt idx="13715">
                  <c:v>4.9058520000000003</c:v>
                </c:pt>
                <c:pt idx="13716">
                  <c:v>4.7441690000000003</c:v>
                </c:pt>
                <c:pt idx="13717">
                  <c:v>4.8345599999999997</c:v>
                </c:pt>
                <c:pt idx="13718">
                  <c:v>4.9836260000000001</c:v>
                </c:pt>
                <c:pt idx="13719">
                  <c:v>4.815887</c:v>
                </c:pt>
                <c:pt idx="13720">
                  <c:v>4.8181690000000001</c:v>
                </c:pt>
                <c:pt idx="13721">
                  <c:v>5.0771129999999998</c:v>
                </c:pt>
                <c:pt idx="13722">
                  <c:v>4.7209519999999996</c:v>
                </c:pt>
                <c:pt idx="13723">
                  <c:v>4.9972770000000004</c:v>
                </c:pt>
                <c:pt idx="13724">
                  <c:v>4.816344</c:v>
                </c:pt>
                <c:pt idx="13725">
                  <c:v>4.6976199999999997</c:v>
                </c:pt>
                <c:pt idx="13726">
                  <c:v>4.8545189999999998</c:v>
                </c:pt>
                <c:pt idx="13727">
                  <c:v>5.0380070000000003</c:v>
                </c:pt>
                <c:pt idx="13728">
                  <c:v>4.9941979999999999</c:v>
                </c:pt>
                <c:pt idx="13729">
                  <c:v>4.8154310000000002</c:v>
                </c:pt>
                <c:pt idx="13730">
                  <c:v>4.6934079999999998</c:v>
                </c:pt>
                <c:pt idx="13731">
                  <c:v>4.73536</c:v>
                </c:pt>
                <c:pt idx="13732">
                  <c:v>4.9999140000000004</c:v>
                </c:pt>
                <c:pt idx="13733">
                  <c:v>5.0266529999999996</c:v>
                </c:pt>
                <c:pt idx="13734">
                  <c:v>5.0214049999999997</c:v>
                </c:pt>
                <c:pt idx="13735">
                  <c:v>4.8829549999999999</c:v>
                </c:pt>
                <c:pt idx="13736">
                  <c:v>4.9703799999999996</c:v>
                </c:pt>
                <c:pt idx="13737">
                  <c:v>5.0301489999999998</c:v>
                </c:pt>
                <c:pt idx="13738">
                  <c:v>4.830012</c:v>
                </c:pt>
                <c:pt idx="13739">
                  <c:v>4.8327419999999996</c:v>
                </c:pt>
                <c:pt idx="13740">
                  <c:v>4.9827440000000003</c:v>
                </c:pt>
                <c:pt idx="13741">
                  <c:v>4.7497239999999996</c:v>
                </c:pt>
                <c:pt idx="13742">
                  <c:v>4.734432</c:v>
                </c:pt>
                <c:pt idx="13743">
                  <c:v>4.786594</c:v>
                </c:pt>
                <c:pt idx="13744">
                  <c:v>4.9424479999999997</c:v>
                </c:pt>
                <c:pt idx="13745">
                  <c:v>5.0086969999999997</c:v>
                </c:pt>
                <c:pt idx="13746">
                  <c:v>4.9116730000000004</c:v>
                </c:pt>
                <c:pt idx="13747">
                  <c:v>4.7548110000000001</c:v>
                </c:pt>
                <c:pt idx="13748">
                  <c:v>4.7121000000000004</c:v>
                </c:pt>
                <c:pt idx="13749">
                  <c:v>4.7585069999999998</c:v>
                </c:pt>
                <c:pt idx="13750">
                  <c:v>4.7838390000000004</c:v>
                </c:pt>
                <c:pt idx="13751">
                  <c:v>4.7246740000000003</c:v>
                </c:pt>
                <c:pt idx="13752">
                  <c:v>4.9094350000000002</c:v>
                </c:pt>
                <c:pt idx="13753">
                  <c:v>4.7953099999999997</c:v>
                </c:pt>
                <c:pt idx="13754">
                  <c:v>4.6990230000000004</c:v>
                </c:pt>
                <c:pt idx="13755">
                  <c:v>4.8549709999999999</c:v>
                </c:pt>
                <c:pt idx="13756">
                  <c:v>4.98583</c:v>
                </c:pt>
                <c:pt idx="13757">
                  <c:v>4.950888</c:v>
                </c:pt>
                <c:pt idx="13758">
                  <c:v>4.9357730000000002</c:v>
                </c:pt>
                <c:pt idx="13759">
                  <c:v>5.0056250000000002</c:v>
                </c:pt>
                <c:pt idx="13760">
                  <c:v>4.7920999999999996</c:v>
                </c:pt>
                <c:pt idx="13761">
                  <c:v>4.73536</c:v>
                </c:pt>
                <c:pt idx="13762">
                  <c:v>4.9482239999999997</c:v>
                </c:pt>
                <c:pt idx="13763">
                  <c:v>4.9290900000000004</c:v>
                </c:pt>
                <c:pt idx="13764">
                  <c:v>5.052816</c:v>
                </c:pt>
                <c:pt idx="13765">
                  <c:v>4.9721479999999998</c:v>
                </c:pt>
                <c:pt idx="13766">
                  <c:v>4.9299819999999999</c:v>
                </c:pt>
                <c:pt idx="13767">
                  <c:v>4.86808</c:v>
                </c:pt>
                <c:pt idx="13768">
                  <c:v>4.8062950000000004</c:v>
                </c:pt>
                <c:pt idx="13769">
                  <c:v>4.7893489999999996</c:v>
                </c:pt>
                <c:pt idx="13770">
                  <c:v>5.0126439999999999</c:v>
                </c:pt>
                <c:pt idx="13771">
                  <c:v>4.992877</c:v>
                </c:pt>
                <c:pt idx="13772">
                  <c:v>4.992877</c:v>
                </c:pt>
                <c:pt idx="13773">
                  <c:v>5.0393160000000004</c:v>
                </c:pt>
                <c:pt idx="13774">
                  <c:v>4.874396</c:v>
                </c:pt>
                <c:pt idx="13775">
                  <c:v>4.7460209999999998</c:v>
                </c:pt>
                <c:pt idx="13776">
                  <c:v>4.7998909999999997</c:v>
                </c:pt>
                <c:pt idx="13777">
                  <c:v>4.998596</c:v>
                </c:pt>
                <c:pt idx="13778">
                  <c:v>5.03146</c:v>
                </c:pt>
                <c:pt idx="13779">
                  <c:v>4.9690529999999997</c:v>
                </c:pt>
                <c:pt idx="13780">
                  <c:v>4.7144310000000003</c:v>
                </c:pt>
                <c:pt idx="13781">
                  <c:v>4.830012</c:v>
                </c:pt>
                <c:pt idx="13782">
                  <c:v>4.8798029999999999</c:v>
                </c:pt>
                <c:pt idx="13783">
                  <c:v>4.9752409999999996</c:v>
                </c:pt>
                <c:pt idx="13784">
                  <c:v>4.9058520000000003</c:v>
                </c:pt>
                <c:pt idx="13785">
                  <c:v>4.9477799999999998</c:v>
                </c:pt>
                <c:pt idx="13786">
                  <c:v>5.0086969999999997</c:v>
                </c:pt>
                <c:pt idx="13787">
                  <c:v>5.0095749999999999</c:v>
                </c:pt>
                <c:pt idx="13788">
                  <c:v>4.8053809999999997</c:v>
                </c:pt>
                <c:pt idx="13789">
                  <c:v>4.9553250000000002</c:v>
                </c:pt>
                <c:pt idx="13790">
                  <c:v>4.9491120000000004</c:v>
                </c:pt>
                <c:pt idx="13791">
                  <c:v>4.905405</c:v>
                </c:pt>
                <c:pt idx="13792">
                  <c:v>4.8126920000000002</c:v>
                </c:pt>
                <c:pt idx="13793">
                  <c:v>4.7176920000000004</c:v>
                </c:pt>
                <c:pt idx="13794">
                  <c:v>4.8892509999999998</c:v>
                </c:pt>
                <c:pt idx="13795">
                  <c:v>4.9437810000000004</c:v>
                </c:pt>
                <c:pt idx="13796">
                  <c:v>4.8712390000000001</c:v>
                </c:pt>
                <c:pt idx="13797">
                  <c:v>4.8085810000000002</c:v>
                </c:pt>
                <c:pt idx="13798">
                  <c:v>5.0462879999999997</c:v>
                </c:pt>
                <c:pt idx="13799">
                  <c:v>4.8067520000000004</c:v>
                </c:pt>
                <c:pt idx="13800">
                  <c:v>4.884754</c:v>
                </c:pt>
                <c:pt idx="13801">
                  <c:v>5.0558589999999999</c:v>
                </c:pt>
                <c:pt idx="13802">
                  <c:v>4.7635839999999998</c:v>
                </c:pt>
                <c:pt idx="13803">
                  <c:v>4.7107000000000001</c:v>
                </c:pt>
                <c:pt idx="13804">
                  <c:v>4.899578</c:v>
                </c:pt>
                <c:pt idx="13805">
                  <c:v>4.7806220000000001</c:v>
                </c:pt>
                <c:pt idx="13806">
                  <c:v>4.887003</c:v>
                </c:pt>
                <c:pt idx="13807">
                  <c:v>4.8122360000000004</c:v>
                </c:pt>
                <c:pt idx="13808">
                  <c:v>4.7288579999999998</c:v>
                </c:pt>
                <c:pt idx="13809">
                  <c:v>4.7861359999999999</c:v>
                </c:pt>
                <c:pt idx="13810">
                  <c:v>4.8986799999999997</c:v>
                </c:pt>
                <c:pt idx="13811">
                  <c:v>4.9831849999999998</c:v>
                </c:pt>
                <c:pt idx="13812">
                  <c:v>4.9089869999999998</c:v>
                </c:pt>
                <c:pt idx="13813">
                  <c:v>4.8245500000000003</c:v>
                </c:pt>
                <c:pt idx="13814">
                  <c:v>4.7134989999999997</c:v>
                </c:pt>
                <c:pt idx="13815">
                  <c:v>4.7107000000000001</c:v>
                </c:pt>
                <c:pt idx="13816">
                  <c:v>4.6980880000000003</c:v>
                </c:pt>
                <c:pt idx="13817">
                  <c:v>4.973916</c:v>
                </c:pt>
                <c:pt idx="13818">
                  <c:v>4.9009229999999997</c:v>
                </c:pt>
                <c:pt idx="13819">
                  <c:v>4.8012629999999996</c:v>
                </c:pt>
                <c:pt idx="13820">
                  <c:v>4.8986799999999997</c:v>
                </c:pt>
                <c:pt idx="13821">
                  <c:v>4.8490840000000004</c:v>
                </c:pt>
                <c:pt idx="13822">
                  <c:v>4.7668119999999998</c:v>
                </c:pt>
                <c:pt idx="13823">
                  <c:v>4.9080919999999999</c:v>
                </c:pt>
                <c:pt idx="13824">
                  <c:v>4.9893549999999998</c:v>
                </c:pt>
                <c:pt idx="13825">
                  <c:v>4.930428</c:v>
                </c:pt>
                <c:pt idx="13826">
                  <c:v>5.0187780000000002</c:v>
                </c:pt>
                <c:pt idx="13827">
                  <c:v>4.9831849999999998</c:v>
                </c:pt>
                <c:pt idx="13828">
                  <c:v>4.8391039999999998</c:v>
                </c:pt>
                <c:pt idx="13829">
                  <c:v>4.9197189999999997</c:v>
                </c:pt>
                <c:pt idx="13830">
                  <c:v>4.825005</c:v>
                </c:pt>
                <c:pt idx="13831">
                  <c:v>4.7209519999999996</c:v>
                </c:pt>
                <c:pt idx="13832">
                  <c:v>4.8622079999999999</c:v>
                </c:pt>
                <c:pt idx="13833">
                  <c:v>4.7158290000000003</c:v>
                </c:pt>
                <c:pt idx="13834">
                  <c:v>4.9792149999999999</c:v>
                </c:pt>
                <c:pt idx="13835">
                  <c:v>4.8658229999999998</c:v>
                </c:pt>
                <c:pt idx="13836">
                  <c:v>4.753425</c:v>
                </c:pt>
                <c:pt idx="13837">
                  <c:v>4.7176920000000004</c:v>
                </c:pt>
                <c:pt idx="13838">
                  <c:v>4.826371</c:v>
                </c:pt>
                <c:pt idx="13839">
                  <c:v>4.9348830000000001</c:v>
                </c:pt>
                <c:pt idx="13840">
                  <c:v>4.7911830000000002</c:v>
                </c:pt>
                <c:pt idx="13841">
                  <c:v>4.7957679999999998</c:v>
                </c:pt>
                <c:pt idx="13842">
                  <c:v>4.9121199999999998</c:v>
                </c:pt>
                <c:pt idx="13843">
                  <c:v>4.8377400000000002</c:v>
                </c:pt>
                <c:pt idx="13844">
                  <c:v>5.0292760000000003</c:v>
                </c:pt>
                <c:pt idx="13845">
                  <c:v>5.0366980000000003</c:v>
                </c:pt>
                <c:pt idx="13846">
                  <c:v>4.8440960000000004</c:v>
                </c:pt>
                <c:pt idx="13847">
                  <c:v>4.6891920000000002</c:v>
                </c:pt>
                <c:pt idx="13848">
                  <c:v>4.7806220000000001</c:v>
                </c:pt>
                <c:pt idx="13849">
                  <c:v>5.0292760000000003</c:v>
                </c:pt>
                <c:pt idx="13850">
                  <c:v>4.8431889999999997</c:v>
                </c:pt>
                <c:pt idx="13851">
                  <c:v>4.797142</c:v>
                </c:pt>
                <c:pt idx="13852">
                  <c:v>4.9650720000000002</c:v>
                </c:pt>
                <c:pt idx="13853">
                  <c:v>4.8662739999999998</c:v>
                </c:pt>
                <c:pt idx="13854">
                  <c:v>4.7460209999999998</c:v>
                </c:pt>
                <c:pt idx="13855">
                  <c:v>4.7242090000000001</c:v>
                </c:pt>
                <c:pt idx="13856">
                  <c:v>4.913462</c:v>
                </c:pt>
                <c:pt idx="13857">
                  <c:v>4.9259690000000003</c:v>
                </c:pt>
                <c:pt idx="13858">
                  <c:v>4.8635640000000002</c:v>
                </c:pt>
                <c:pt idx="13859">
                  <c:v>4.8658229999999998</c:v>
                </c:pt>
                <c:pt idx="13860">
                  <c:v>5.0082579999999997</c:v>
                </c:pt>
                <c:pt idx="13861">
                  <c:v>4.9281990000000002</c:v>
                </c:pt>
                <c:pt idx="13862">
                  <c:v>4.9486679999999996</c:v>
                </c:pt>
                <c:pt idx="13863">
                  <c:v>4.8982320000000001</c:v>
                </c:pt>
                <c:pt idx="13864">
                  <c:v>4.7251399999999997</c:v>
                </c:pt>
                <c:pt idx="13865">
                  <c:v>4.9845079999999999</c:v>
                </c:pt>
                <c:pt idx="13866">
                  <c:v>4.7718809999999996</c:v>
                </c:pt>
                <c:pt idx="13867">
                  <c:v>4.8341050000000001</c:v>
                </c:pt>
                <c:pt idx="13868">
                  <c:v>4.998157</c:v>
                </c:pt>
                <c:pt idx="13869">
                  <c:v>4.6943450000000002</c:v>
                </c:pt>
                <c:pt idx="13870">
                  <c:v>4.974799</c:v>
                </c:pt>
                <c:pt idx="13871">
                  <c:v>4.923292</c:v>
                </c:pt>
                <c:pt idx="13872">
                  <c:v>4.906301</c:v>
                </c:pt>
                <c:pt idx="13873">
                  <c:v>4.7575830000000003</c:v>
                </c:pt>
                <c:pt idx="13874">
                  <c:v>4.7966839999999999</c:v>
                </c:pt>
                <c:pt idx="13875">
                  <c:v>4.8026359999999997</c:v>
                </c:pt>
                <c:pt idx="13876">
                  <c:v>4.7372160000000001</c:v>
                </c:pt>
                <c:pt idx="13877">
                  <c:v>5.0454169999999996</c:v>
                </c:pt>
                <c:pt idx="13878">
                  <c:v>5.0122059999999999</c:v>
                </c:pt>
                <c:pt idx="13879">
                  <c:v>5.0069419999999996</c:v>
                </c:pt>
                <c:pt idx="13880">
                  <c:v>4.9999140000000004</c:v>
                </c:pt>
                <c:pt idx="13881">
                  <c:v>4.9919969999999996</c:v>
                </c:pt>
                <c:pt idx="13882">
                  <c:v>5.0007929999999998</c:v>
                </c:pt>
                <c:pt idx="13883">
                  <c:v>4.9107779999999996</c:v>
                </c:pt>
                <c:pt idx="13884">
                  <c:v>4.7525000000000004</c:v>
                </c:pt>
                <c:pt idx="13885">
                  <c:v>4.9049569999999996</c:v>
                </c:pt>
                <c:pt idx="13886">
                  <c:v>4.9165919999999996</c:v>
                </c:pt>
                <c:pt idx="13887">
                  <c:v>4.7158290000000003</c:v>
                </c:pt>
                <c:pt idx="13888">
                  <c:v>4.874396</c:v>
                </c:pt>
                <c:pt idx="13889">
                  <c:v>4.768656</c:v>
                </c:pt>
                <c:pt idx="13890">
                  <c:v>4.9322100000000004</c:v>
                </c:pt>
                <c:pt idx="13891">
                  <c:v>4.9080919999999999</c:v>
                </c:pt>
                <c:pt idx="13892">
                  <c:v>4.9999140000000004</c:v>
                </c:pt>
                <c:pt idx="13893">
                  <c:v>5.0192160000000001</c:v>
                </c:pt>
                <c:pt idx="13894">
                  <c:v>4.9080919999999999</c:v>
                </c:pt>
                <c:pt idx="13895">
                  <c:v>4.8549709999999999</c:v>
                </c:pt>
                <c:pt idx="13896">
                  <c:v>4.7723420000000001</c:v>
                </c:pt>
                <c:pt idx="13897">
                  <c:v>4.9694960000000004</c:v>
                </c:pt>
                <c:pt idx="13898">
                  <c:v>4.8463640000000003</c:v>
                </c:pt>
                <c:pt idx="13899">
                  <c:v>4.8784520000000002</c:v>
                </c:pt>
                <c:pt idx="13900">
                  <c:v>5.0126439999999999</c:v>
                </c:pt>
                <c:pt idx="13901">
                  <c:v>4.7460209999999998</c:v>
                </c:pt>
                <c:pt idx="13902">
                  <c:v>4.9013710000000001</c:v>
                </c:pt>
                <c:pt idx="13903">
                  <c:v>4.8892509999999998</c:v>
                </c:pt>
                <c:pt idx="13904">
                  <c:v>4.678401</c:v>
                </c:pt>
                <c:pt idx="13905">
                  <c:v>4.9721479999999998</c:v>
                </c:pt>
                <c:pt idx="13906">
                  <c:v>4.9437810000000004</c:v>
                </c:pt>
                <c:pt idx="13907">
                  <c:v>4.7833800000000002</c:v>
                </c:pt>
                <c:pt idx="13908">
                  <c:v>4.930428</c:v>
                </c:pt>
                <c:pt idx="13909">
                  <c:v>4.8318320000000003</c:v>
                </c:pt>
                <c:pt idx="13910">
                  <c:v>4.6774620000000002</c:v>
                </c:pt>
                <c:pt idx="13911">
                  <c:v>4.7769440000000003</c:v>
                </c:pt>
                <c:pt idx="13912">
                  <c:v>4.7321109999999997</c:v>
                </c:pt>
                <c:pt idx="13913">
                  <c:v>4.7413889999999999</c:v>
                </c:pt>
                <c:pt idx="13914">
                  <c:v>4.6722910000000004</c:v>
                </c:pt>
                <c:pt idx="13915">
                  <c:v>4.8017219999999998</c:v>
                </c:pt>
                <c:pt idx="13916">
                  <c:v>5.0139589999999998</c:v>
                </c:pt>
                <c:pt idx="13917">
                  <c:v>4.720021</c:v>
                </c:pt>
                <c:pt idx="13918">
                  <c:v>4.740926</c:v>
                </c:pt>
                <c:pt idx="13919">
                  <c:v>4.7362880000000001</c:v>
                </c:pt>
                <c:pt idx="13920">
                  <c:v>4.9756830000000001</c:v>
                </c:pt>
                <c:pt idx="13921">
                  <c:v>4.8923959999999997</c:v>
                </c:pt>
                <c:pt idx="13922">
                  <c:v>4.7585069999999998</c:v>
                </c:pt>
                <c:pt idx="13923">
                  <c:v>4.9446700000000003</c:v>
                </c:pt>
                <c:pt idx="13924">
                  <c:v>5.0086969999999997</c:v>
                </c:pt>
                <c:pt idx="13925">
                  <c:v>4.9477799999999998</c:v>
                </c:pt>
                <c:pt idx="13926">
                  <c:v>4.9637440000000002</c:v>
                </c:pt>
                <c:pt idx="13927">
                  <c:v>4.9889140000000003</c:v>
                </c:pt>
                <c:pt idx="13928">
                  <c:v>4.9548810000000003</c:v>
                </c:pt>
                <c:pt idx="13929">
                  <c:v>4.9606440000000003</c:v>
                </c:pt>
                <c:pt idx="13930">
                  <c:v>4.8058389999999997</c:v>
                </c:pt>
                <c:pt idx="13931">
                  <c:v>4.6859109999999999</c:v>
                </c:pt>
                <c:pt idx="13932">
                  <c:v>4.7060329999999997</c:v>
                </c:pt>
                <c:pt idx="13933">
                  <c:v>4.9579849999999999</c:v>
                </c:pt>
                <c:pt idx="13934">
                  <c:v>4.9840669999999996</c:v>
                </c:pt>
                <c:pt idx="13935">
                  <c:v>4.923292</c:v>
                </c:pt>
                <c:pt idx="13936">
                  <c:v>4.7585069999999998</c:v>
                </c:pt>
                <c:pt idx="13937">
                  <c:v>4.7125659999999998</c:v>
                </c:pt>
                <c:pt idx="13938">
                  <c:v>4.9853889999999996</c:v>
                </c:pt>
                <c:pt idx="13939">
                  <c:v>4.962415</c:v>
                </c:pt>
                <c:pt idx="13940">
                  <c:v>4.738607</c:v>
                </c:pt>
                <c:pt idx="13941">
                  <c:v>4.994637</c:v>
                </c:pt>
                <c:pt idx="13942">
                  <c:v>4.9606440000000003</c:v>
                </c:pt>
                <c:pt idx="13943">
                  <c:v>4.8581390000000004</c:v>
                </c:pt>
                <c:pt idx="13944">
                  <c:v>5.0056250000000002</c:v>
                </c:pt>
                <c:pt idx="13945">
                  <c:v>4.9655139999999998</c:v>
                </c:pt>
                <c:pt idx="13946">
                  <c:v>4.9299819999999999</c:v>
                </c:pt>
                <c:pt idx="13947">
                  <c:v>4.966399</c:v>
                </c:pt>
                <c:pt idx="13948">
                  <c:v>4.8021789999999998</c:v>
                </c:pt>
                <c:pt idx="13949">
                  <c:v>4.7297880000000001</c:v>
                </c:pt>
                <c:pt idx="13950">
                  <c:v>4.8427350000000002</c:v>
                </c:pt>
                <c:pt idx="13951">
                  <c:v>4.830012</c:v>
                </c:pt>
                <c:pt idx="13952">
                  <c:v>4.9902360000000003</c:v>
                </c:pt>
                <c:pt idx="13953">
                  <c:v>4.8982320000000001</c:v>
                </c:pt>
                <c:pt idx="13954">
                  <c:v>4.992877</c:v>
                </c:pt>
                <c:pt idx="13955">
                  <c:v>5.0445460000000004</c:v>
                </c:pt>
                <c:pt idx="13956">
                  <c:v>4.9299819999999999</c:v>
                </c:pt>
                <c:pt idx="13957">
                  <c:v>4.9919969999999996</c:v>
                </c:pt>
                <c:pt idx="13958">
                  <c:v>4.753425</c:v>
                </c:pt>
                <c:pt idx="13959">
                  <c:v>4.9152500000000003</c:v>
                </c:pt>
                <c:pt idx="13960">
                  <c:v>4.882504</c:v>
                </c:pt>
                <c:pt idx="13961">
                  <c:v>4.7943930000000003</c:v>
                </c:pt>
                <c:pt idx="13962">
                  <c:v>4.8928450000000003</c:v>
                </c:pt>
                <c:pt idx="13963">
                  <c:v>4.7242090000000001</c:v>
                </c:pt>
                <c:pt idx="13964">
                  <c:v>4.9424479999999997</c:v>
                </c:pt>
                <c:pt idx="13965">
                  <c:v>4.8177120000000002</c:v>
                </c:pt>
                <c:pt idx="13966">
                  <c:v>4.7209519999999996</c:v>
                </c:pt>
                <c:pt idx="13967">
                  <c:v>4.740926</c:v>
                </c:pt>
                <c:pt idx="13968">
                  <c:v>4.9379989999999996</c:v>
                </c:pt>
                <c:pt idx="13969">
                  <c:v>5.0025510000000004</c:v>
                </c:pt>
                <c:pt idx="13970">
                  <c:v>4.9125670000000001</c:v>
                </c:pt>
                <c:pt idx="13971">
                  <c:v>5.0515109999999996</c:v>
                </c:pt>
                <c:pt idx="13972">
                  <c:v>4.9215049999999998</c:v>
                </c:pt>
                <c:pt idx="13973">
                  <c:v>4.8585909999999997</c:v>
                </c:pt>
                <c:pt idx="13974">
                  <c:v>4.6741720000000004</c:v>
                </c:pt>
                <c:pt idx="13975">
                  <c:v>4.9246309999999998</c:v>
                </c:pt>
                <c:pt idx="13976">
                  <c:v>5.03146</c:v>
                </c:pt>
                <c:pt idx="13977">
                  <c:v>5.0073800000000004</c:v>
                </c:pt>
                <c:pt idx="13978">
                  <c:v>4.9121199999999998</c:v>
                </c:pt>
                <c:pt idx="13979">
                  <c:v>4.9522190000000004</c:v>
                </c:pt>
                <c:pt idx="13980">
                  <c:v>4.8359230000000002</c:v>
                </c:pt>
                <c:pt idx="13981">
                  <c:v>4.708367</c:v>
                </c:pt>
                <c:pt idx="13982">
                  <c:v>4.8327419999999996</c:v>
                </c:pt>
                <c:pt idx="13983">
                  <c:v>5.0209669999999997</c:v>
                </c:pt>
                <c:pt idx="13984">
                  <c:v>4.720021</c:v>
                </c:pt>
                <c:pt idx="13985">
                  <c:v>4.6905979999999996</c:v>
                </c:pt>
                <c:pt idx="13986">
                  <c:v>4.7501870000000004</c:v>
                </c:pt>
                <c:pt idx="13987">
                  <c:v>4.9228449999999997</c:v>
                </c:pt>
                <c:pt idx="13988">
                  <c:v>4.9968370000000002</c:v>
                </c:pt>
                <c:pt idx="13989">
                  <c:v>5.0209669999999997</c:v>
                </c:pt>
                <c:pt idx="13990">
                  <c:v>4.8807029999999996</c:v>
                </c:pt>
                <c:pt idx="13991">
                  <c:v>4.86808</c:v>
                </c:pt>
                <c:pt idx="13992">
                  <c:v>4.7186240000000002</c:v>
                </c:pt>
                <c:pt idx="13993">
                  <c:v>4.7376800000000001</c:v>
                </c:pt>
                <c:pt idx="13994">
                  <c:v>4.6901289999999998</c:v>
                </c:pt>
                <c:pt idx="13995">
                  <c:v>4.6816880000000003</c:v>
                </c:pt>
                <c:pt idx="13996">
                  <c:v>4.9165919999999996</c:v>
                </c:pt>
                <c:pt idx="13997">
                  <c:v>4.9690529999999997</c:v>
                </c:pt>
                <c:pt idx="13998">
                  <c:v>4.7036980000000002</c:v>
                </c:pt>
                <c:pt idx="13999">
                  <c:v>4.95</c:v>
                </c:pt>
                <c:pt idx="14000">
                  <c:v>4.9641859999999998</c:v>
                </c:pt>
                <c:pt idx="14001">
                  <c:v>5.051946</c:v>
                </c:pt>
                <c:pt idx="14002">
                  <c:v>4.8807029999999996</c:v>
                </c:pt>
                <c:pt idx="14003">
                  <c:v>4.8172560000000004</c:v>
                </c:pt>
                <c:pt idx="14004">
                  <c:v>4.9734740000000004</c:v>
                </c:pt>
                <c:pt idx="14005">
                  <c:v>4.9495560000000003</c:v>
                </c:pt>
                <c:pt idx="14006">
                  <c:v>4.8973339999999999</c:v>
                </c:pt>
                <c:pt idx="14007">
                  <c:v>4.7506500000000003</c:v>
                </c:pt>
                <c:pt idx="14008">
                  <c:v>5.0222800000000003</c:v>
                </c:pt>
                <c:pt idx="14009">
                  <c:v>4.6934079999999998</c:v>
                </c:pt>
                <c:pt idx="14010">
                  <c:v>4.6737019999999996</c:v>
                </c:pt>
                <c:pt idx="14011">
                  <c:v>4.7283939999999998</c:v>
                </c:pt>
                <c:pt idx="14012">
                  <c:v>4.8504430000000003</c:v>
                </c:pt>
                <c:pt idx="14013">
                  <c:v>4.8513489999999999</c:v>
                </c:pt>
                <c:pt idx="14014">
                  <c:v>4.8590429999999998</c:v>
                </c:pt>
                <c:pt idx="14015">
                  <c:v>4.8941929999999996</c:v>
                </c:pt>
                <c:pt idx="14016">
                  <c:v>4.7144310000000003</c:v>
                </c:pt>
                <c:pt idx="14017">
                  <c:v>4.770499</c:v>
                </c:pt>
                <c:pt idx="14018">
                  <c:v>4.6708790000000002</c:v>
                </c:pt>
                <c:pt idx="14019">
                  <c:v>4.733968</c:v>
                </c:pt>
                <c:pt idx="14020">
                  <c:v>4.8040079999999996</c:v>
                </c:pt>
                <c:pt idx="14021">
                  <c:v>4.8431889999999997</c:v>
                </c:pt>
                <c:pt idx="14022">
                  <c:v>5.004308</c:v>
                </c:pt>
                <c:pt idx="14023">
                  <c:v>4.740462</c:v>
                </c:pt>
                <c:pt idx="14024">
                  <c:v>4.7270000000000003</c:v>
                </c:pt>
                <c:pt idx="14025">
                  <c:v>4.8240939999999997</c:v>
                </c:pt>
                <c:pt idx="14026">
                  <c:v>5.0209669999999997</c:v>
                </c:pt>
                <c:pt idx="14027">
                  <c:v>4.8140619999999998</c:v>
                </c:pt>
                <c:pt idx="14028">
                  <c:v>4.7677339999999999</c:v>
                </c:pt>
                <c:pt idx="14029">
                  <c:v>4.7561970000000002</c:v>
                </c:pt>
                <c:pt idx="14030">
                  <c:v>4.8463640000000003</c:v>
                </c:pt>
                <c:pt idx="14031">
                  <c:v>4.7631230000000002</c:v>
                </c:pt>
                <c:pt idx="14032">
                  <c:v>4.9339919999999999</c:v>
                </c:pt>
                <c:pt idx="14033">
                  <c:v>4.8604000000000003</c:v>
                </c:pt>
                <c:pt idx="14034">
                  <c:v>5.0174640000000004</c:v>
                </c:pt>
                <c:pt idx="14035">
                  <c:v>4.8807029999999996</c:v>
                </c:pt>
                <c:pt idx="14036">
                  <c:v>4.6943450000000002</c:v>
                </c:pt>
                <c:pt idx="14037">
                  <c:v>4.702763</c:v>
                </c:pt>
                <c:pt idx="14038">
                  <c:v>4.7561970000000002</c:v>
                </c:pt>
                <c:pt idx="14039">
                  <c:v>4.716761</c:v>
                </c:pt>
                <c:pt idx="14040">
                  <c:v>4.8982320000000001</c:v>
                </c:pt>
                <c:pt idx="14041">
                  <c:v>4.8381949999999998</c:v>
                </c:pt>
                <c:pt idx="14042">
                  <c:v>4.7069669999999997</c:v>
                </c:pt>
                <c:pt idx="14043">
                  <c:v>4.7585069999999998</c:v>
                </c:pt>
                <c:pt idx="14044">
                  <c:v>5.0095749999999999</c:v>
                </c:pt>
                <c:pt idx="14045">
                  <c:v>5.0362629999999999</c:v>
                </c:pt>
                <c:pt idx="14046">
                  <c:v>4.869885</c:v>
                </c:pt>
                <c:pt idx="14047">
                  <c:v>4.9130140000000004</c:v>
                </c:pt>
                <c:pt idx="14048">
                  <c:v>4.7833800000000002</c:v>
                </c:pt>
                <c:pt idx="14049">
                  <c:v>4.7571209999999997</c:v>
                </c:pt>
                <c:pt idx="14050">
                  <c:v>4.9875930000000004</c:v>
                </c:pt>
                <c:pt idx="14051">
                  <c:v>4.9712639999999997</c:v>
                </c:pt>
                <c:pt idx="14052">
                  <c:v>4.8062950000000004</c:v>
                </c:pt>
                <c:pt idx="14053">
                  <c:v>4.7190899999999996</c:v>
                </c:pt>
                <c:pt idx="14054">
                  <c:v>4.9139090000000003</c:v>
                </c:pt>
                <c:pt idx="14055">
                  <c:v>4.7036980000000002</c:v>
                </c:pt>
                <c:pt idx="14056">
                  <c:v>4.6962169999999999</c:v>
                </c:pt>
                <c:pt idx="14057">
                  <c:v>4.7737220000000002</c:v>
                </c:pt>
                <c:pt idx="14058">
                  <c:v>4.8304669999999996</c:v>
                </c:pt>
                <c:pt idx="14059">
                  <c:v>4.7218830000000001</c:v>
                </c:pt>
                <c:pt idx="14060">
                  <c:v>5.0122059999999999</c:v>
                </c:pt>
                <c:pt idx="14061">
                  <c:v>4.7824609999999996</c:v>
                </c:pt>
                <c:pt idx="14062">
                  <c:v>4.7381440000000001</c:v>
                </c:pt>
                <c:pt idx="14063">
                  <c:v>4.7989750000000004</c:v>
                </c:pt>
                <c:pt idx="14064">
                  <c:v>4.7050989999999997</c:v>
                </c:pt>
                <c:pt idx="14065">
                  <c:v>4.6891920000000002</c:v>
                </c:pt>
                <c:pt idx="14066">
                  <c:v>4.8567819999999999</c:v>
                </c:pt>
                <c:pt idx="14067">
                  <c:v>4.809952</c:v>
                </c:pt>
                <c:pt idx="14068">
                  <c:v>4.7013610000000003</c:v>
                </c:pt>
                <c:pt idx="14069">
                  <c:v>4.8829549999999999</c:v>
                </c:pt>
                <c:pt idx="14070">
                  <c:v>4.9281990000000002</c:v>
                </c:pt>
                <c:pt idx="14071">
                  <c:v>4.740926</c:v>
                </c:pt>
                <c:pt idx="14072">
                  <c:v>4.7437060000000004</c:v>
                </c:pt>
                <c:pt idx="14073">
                  <c:v>4.6845039999999996</c:v>
                </c:pt>
                <c:pt idx="14074">
                  <c:v>4.9787730000000003</c:v>
                </c:pt>
                <c:pt idx="14075">
                  <c:v>4.7920999999999996</c:v>
                </c:pt>
                <c:pt idx="14076">
                  <c:v>4.7879709999999998</c:v>
                </c:pt>
                <c:pt idx="14077">
                  <c:v>4.9633010000000004</c:v>
                </c:pt>
                <c:pt idx="14078">
                  <c:v>4.8012629999999996</c:v>
                </c:pt>
                <c:pt idx="14079">
                  <c:v>4.8518020000000002</c:v>
                </c:pt>
                <c:pt idx="14080">
                  <c:v>4.9968370000000002</c:v>
                </c:pt>
                <c:pt idx="14081">
                  <c:v>4.6901289999999998</c:v>
                </c:pt>
                <c:pt idx="14082">
                  <c:v>4.833196</c:v>
                </c:pt>
                <c:pt idx="14083">
                  <c:v>4.7399990000000001</c:v>
                </c:pt>
                <c:pt idx="14084">
                  <c:v>4.7852170000000003</c:v>
                </c:pt>
                <c:pt idx="14085">
                  <c:v>4.8658229999999998</c:v>
                </c:pt>
                <c:pt idx="14086">
                  <c:v>4.9424479999999997</c:v>
                </c:pt>
                <c:pt idx="14087">
                  <c:v>4.9219520000000001</c:v>
                </c:pt>
                <c:pt idx="14088">
                  <c:v>4.9535499999999999</c:v>
                </c:pt>
                <c:pt idx="14089">
                  <c:v>5.0051860000000001</c:v>
                </c:pt>
                <c:pt idx="14090">
                  <c:v>5.0016720000000001</c:v>
                </c:pt>
                <c:pt idx="14091">
                  <c:v>5.004308</c:v>
                </c:pt>
                <c:pt idx="14092">
                  <c:v>4.906301</c:v>
                </c:pt>
                <c:pt idx="14093">
                  <c:v>4.7998909999999997</c:v>
                </c:pt>
                <c:pt idx="14094">
                  <c:v>4.7022959999999996</c:v>
                </c:pt>
                <c:pt idx="14095">
                  <c:v>4.9402239999999997</c:v>
                </c:pt>
                <c:pt idx="14096">
                  <c:v>4.906301</c:v>
                </c:pt>
                <c:pt idx="14097">
                  <c:v>4.9770070000000004</c:v>
                </c:pt>
                <c:pt idx="14098">
                  <c:v>4.9040600000000003</c:v>
                </c:pt>
                <c:pt idx="14099">
                  <c:v>5.0467230000000001</c:v>
                </c:pt>
                <c:pt idx="14100">
                  <c:v>5.0069419999999996</c:v>
                </c:pt>
                <c:pt idx="14101">
                  <c:v>4.9223990000000004</c:v>
                </c:pt>
                <c:pt idx="14102">
                  <c:v>4.7013610000000003</c:v>
                </c:pt>
                <c:pt idx="14103">
                  <c:v>4.7111669999999997</c:v>
                </c:pt>
                <c:pt idx="14104">
                  <c:v>4.9384439999999996</c:v>
                </c:pt>
                <c:pt idx="14105">
                  <c:v>4.8518020000000002</c:v>
                </c:pt>
                <c:pt idx="14106">
                  <c:v>4.7552729999999999</c:v>
                </c:pt>
                <c:pt idx="14107">
                  <c:v>4.9058520000000003</c:v>
                </c:pt>
                <c:pt idx="14108">
                  <c:v>4.8545189999999998</c:v>
                </c:pt>
                <c:pt idx="14109">
                  <c:v>4.7497239999999996</c:v>
                </c:pt>
                <c:pt idx="14110">
                  <c:v>4.7055660000000001</c:v>
                </c:pt>
                <c:pt idx="14111">
                  <c:v>4.98583</c:v>
                </c:pt>
                <c:pt idx="14112">
                  <c:v>5.0029899999999996</c:v>
                </c:pt>
                <c:pt idx="14113">
                  <c:v>4.9424479999999997</c:v>
                </c:pt>
                <c:pt idx="14114">
                  <c:v>4.7446330000000003</c:v>
                </c:pt>
                <c:pt idx="14115">
                  <c:v>5.001233</c:v>
                </c:pt>
                <c:pt idx="14116">
                  <c:v>4.9628579999999998</c:v>
                </c:pt>
                <c:pt idx="14117">
                  <c:v>4.9734740000000004</c:v>
                </c:pt>
                <c:pt idx="14118">
                  <c:v>4.8231830000000002</c:v>
                </c:pt>
                <c:pt idx="14119">
                  <c:v>4.7423159999999998</c:v>
                </c:pt>
                <c:pt idx="14120">
                  <c:v>4.7792430000000001</c:v>
                </c:pt>
                <c:pt idx="14121">
                  <c:v>4.9308740000000002</c:v>
                </c:pt>
                <c:pt idx="14122">
                  <c:v>4.7060329999999997</c:v>
                </c:pt>
                <c:pt idx="14123">
                  <c:v>4.920166</c:v>
                </c:pt>
                <c:pt idx="14124">
                  <c:v>4.9371090000000004</c:v>
                </c:pt>
                <c:pt idx="14125">
                  <c:v>4.7297880000000001</c:v>
                </c:pt>
                <c:pt idx="14126">
                  <c:v>4.8030939999999998</c:v>
                </c:pt>
                <c:pt idx="14127">
                  <c:v>4.9880329999999997</c:v>
                </c:pt>
                <c:pt idx="14128">
                  <c:v>4.7186240000000002</c:v>
                </c:pt>
                <c:pt idx="14129">
                  <c:v>4.7691169999999996</c:v>
                </c:pt>
                <c:pt idx="14130">
                  <c:v>5.0091359999999998</c:v>
                </c:pt>
                <c:pt idx="14131">
                  <c:v>4.7506500000000003</c:v>
                </c:pt>
                <c:pt idx="14132">
                  <c:v>4.8277369999999999</c:v>
                </c:pt>
                <c:pt idx="14133">
                  <c:v>4.8982320000000001</c:v>
                </c:pt>
                <c:pt idx="14134">
                  <c:v>4.7214169999999998</c:v>
                </c:pt>
                <c:pt idx="14135">
                  <c:v>4.6948119999999998</c:v>
                </c:pt>
                <c:pt idx="14136">
                  <c:v>4.7718809999999996</c:v>
                </c:pt>
                <c:pt idx="14137">
                  <c:v>4.9814210000000001</c:v>
                </c:pt>
                <c:pt idx="14138">
                  <c:v>4.8259160000000003</c:v>
                </c:pt>
                <c:pt idx="14139">
                  <c:v>4.8892509999999998</c:v>
                </c:pt>
                <c:pt idx="14140">
                  <c:v>4.6901289999999998</c:v>
                </c:pt>
                <c:pt idx="14141">
                  <c:v>4.9273069999999999</c:v>
                </c:pt>
                <c:pt idx="14142">
                  <c:v>4.9335469999999999</c:v>
                </c:pt>
                <c:pt idx="14143">
                  <c:v>4.998157</c:v>
                </c:pt>
                <c:pt idx="14144">
                  <c:v>4.8167999999999997</c:v>
                </c:pt>
                <c:pt idx="14145">
                  <c:v>4.816344</c:v>
                </c:pt>
                <c:pt idx="14146">
                  <c:v>4.9761240000000004</c:v>
                </c:pt>
                <c:pt idx="14147">
                  <c:v>4.738607</c:v>
                </c:pt>
                <c:pt idx="14148">
                  <c:v>5.0327700000000002</c:v>
                </c:pt>
                <c:pt idx="14149">
                  <c:v>4.833196</c:v>
                </c:pt>
                <c:pt idx="14150">
                  <c:v>4.720021</c:v>
                </c:pt>
                <c:pt idx="14151">
                  <c:v>5.0292760000000003</c:v>
                </c:pt>
                <c:pt idx="14152">
                  <c:v>4.7214169999999998</c:v>
                </c:pt>
                <c:pt idx="14153">
                  <c:v>5.0183400000000002</c:v>
                </c:pt>
                <c:pt idx="14154">
                  <c:v>4.8554240000000002</c:v>
                </c:pt>
                <c:pt idx="14155">
                  <c:v>4.7893489999999996</c:v>
                </c:pt>
                <c:pt idx="14156">
                  <c:v>5.0100129999999998</c:v>
                </c:pt>
                <c:pt idx="14157">
                  <c:v>4.7158290000000003</c:v>
                </c:pt>
                <c:pt idx="14158">
                  <c:v>4.8490840000000004</c:v>
                </c:pt>
                <c:pt idx="14159">
                  <c:v>4.8721410000000001</c:v>
                </c:pt>
                <c:pt idx="14160">
                  <c:v>4.8213600000000003</c:v>
                </c:pt>
                <c:pt idx="14161">
                  <c:v>4.6849730000000003</c:v>
                </c:pt>
                <c:pt idx="14162">
                  <c:v>5.0135209999999999</c:v>
                </c:pt>
                <c:pt idx="14163">
                  <c:v>4.9468920000000001</c:v>
                </c:pt>
                <c:pt idx="14164">
                  <c:v>4.9451140000000002</c:v>
                </c:pt>
                <c:pt idx="14165">
                  <c:v>4.6487150000000002</c:v>
                </c:pt>
                <c:pt idx="14166">
                  <c:v>4.8085810000000002</c:v>
                </c:pt>
                <c:pt idx="14167">
                  <c:v>4.9067489999999996</c:v>
                </c:pt>
                <c:pt idx="14168">
                  <c:v>4.9531070000000001</c:v>
                </c:pt>
                <c:pt idx="14169">
                  <c:v>4.6934079999999998</c:v>
                </c:pt>
                <c:pt idx="14170">
                  <c:v>4.962415</c:v>
                </c:pt>
                <c:pt idx="14171">
                  <c:v>4.8422809999999998</c:v>
                </c:pt>
                <c:pt idx="14172">
                  <c:v>4.7833800000000002</c:v>
                </c:pt>
                <c:pt idx="14173">
                  <c:v>4.9800969999999998</c:v>
                </c:pt>
                <c:pt idx="14174">
                  <c:v>4.9959569999999998</c:v>
                </c:pt>
                <c:pt idx="14175">
                  <c:v>5.0069419999999996</c:v>
                </c:pt>
                <c:pt idx="14176">
                  <c:v>4.7543490000000004</c:v>
                </c:pt>
                <c:pt idx="14177">
                  <c:v>4.7013610000000003</c:v>
                </c:pt>
                <c:pt idx="14178">
                  <c:v>4.8617559999999997</c:v>
                </c:pt>
                <c:pt idx="14179">
                  <c:v>4.9192720000000003</c:v>
                </c:pt>
                <c:pt idx="14180">
                  <c:v>4.8368320000000002</c:v>
                </c:pt>
                <c:pt idx="14181">
                  <c:v>4.7311820000000004</c:v>
                </c:pt>
                <c:pt idx="14182">
                  <c:v>4.955768</c:v>
                </c:pt>
                <c:pt idx="14183">
                  <c:v>4.711633</c:v>
                </c:pt>
                <c:pt idx="14184">
                  <c:v>4.8581390000000004</c:v>
                </c:pt>
                <c:pt idx="14185">
                  <c:v>4.9223990000000004</c:v>
                </c:pt>
                <c:pt idx="14186">
                  <c:v>4.6901289999999998</c:v>
                </c:pt>
                <c:pt idx="14187">
                  <c:v>5.0122059999999999</c:v>
                </c:pt>
                <c:pt idx="14188">
                  <c:v>5.0100129999999998</c:v>
                </c:pt>
                <c:pt idx="14189">
                  <c:v>4.9424479999999997</c:v>
                </c:pt>
                <c:pt idx="14190">
                  <c:v>4.7395350000000001</c:v>
                </c:pt>
                <c:pt idx="14191">
                  <c:v>4.6520219999999997</c:v>
                </c:pt>
                <c:pt idx="14192">
                  <c:v>4.7732619999999999</c:v>
                </c:pt>
                <c:pt idx="14193">
                  <c:v>4.7446330000000003</c:v>
                </c:pt>
                <c:pt idx="14194">
                  <c:v>4.8914980000000003</c:v>
                </c:pt>
                <c:pt idx="14195">
                  <c:v>4.989795</c:v>
                </c:pt>
                <c:pt idx="14196">
                  <c:v>4.8272820000000003</c:v>
                </c:pt>
                <c:pt idx="14197">
                  <c:v>4.734896</c:v>
                </c:pt>
                <c:pt idx="14198">
                  <c:v>4.8181690000000001</c:v>
                </c:pt>
                <c:pt idx="14199">
                  <c:v>4.8459099999999999</c:v>
                </c:pt>
                <c:pt idx="14200">
                  <c:v>4.9668409999999996</c:v>
                </c:pt>
                <c:pt idx="14201">
                  <c:v>4.7998909999999997</c:v>
                </c:pt>
                <c:pt idx="14202">
                  <c:v>4.84999</c:v>
                </c:pt>
                <c:pt idx="14203">
                  <c:v>4.974799</c:v>
                </c:pt>
                <c:pt idx="14204">
                  <c:v>4.7994320000000004</c:v>
                </c:pt>
                <c:pt idx="14205">
                  <c:v>4.9831849999999998</c:v>
                </c:pt>
                <c:pt idx="14206">
                  <c:v>4.8518020000000002</c:v>
                </c:pt>
                <c:pt idx="14207">
                  <c:v>4.7907250000000001</c:v>
                </c:pt>
                <c:pt idx="14208">
                  <c:v>4.9139090000000003</c:v>
                </c:pt>
                <c:pt idx="14209">
                  <c:v>5.0113289999999999</c:v>
                </c:pt>
                <c:pt idx="14210">
                  <c:v>4.8072100000000004</c:v>
                </c:pt>
                <c:pt idx="14211">
                  <c:v>4.7728020000000004</c:v>
                </c:pt>
                <c:pt idx="14212">
                  <c:v>4.9774479999999999</c:v>
                </c:pt>
                <c:pt idx="14213">
                  <c:v>4.7362880000000001</c:v>
                </c:pt>
                <c:pt idx="14214">
                  <c:v>4.8222719999999999</c:v>
                </c:pt>
                <c:pt idx="14215">
                  <c:v>4.9570980000000002</c:v>
                </c:pt>
                <c:pt idx="14216">
                  <c:v>4.8793530000000001</c:v>
                </c:pt>
                <c:pt idx="14217">
                  <c:v>4.7598919999999998</c:v>
                </c:pt>
                <c:pt idx="14218">
                  <c:v>4.793018</c:v>
                </c:pt>
                <c:pt idx="14219">
                  <c:v>4.9778900000000004</c:v>
                </c:pt>
                <c:pt idx="14220">
                  <c:v>4.9840669999999996</c:v>
                </c:pt>
                <c:pt idx="14221">
                  <c:v>4.9308740000000002</c:v>
                </c:pt>
                <c:pt idx="14222">
                  <c:v>4.9566549999999996</c:v>
                </c:pt>
                <c:pt idx="14223">
                  <c:v>4.9633010000000004</c:v>
                </c:pt>
                <c:pt idx="14224">
                  <c:v>4.8081240000000003</c:v>
                </c:pt>
                <c:pt idx="14225">
                  <c:v>4.7617390000000004</c:v>
                </c:pt>
                <c:pt idx="14226">
                  <c:v>4.8391039999999998</c:v>
                </c:pt>
                <c:pt idx="14227">
                  <c:v>4.8563289999999997</c:v>
                </c:pt>
                <c:pt idx="14228">
                  <c:v>4.9770070000000004</c:v>
                </c:pt>
                <c:pt idx="14229">
                  <c:v>5.0038679999999998</c:v>
                </c:pt>
                <c:pt idx="14230">
                  <c:v>5.0157119999999997</c:v>
                </c:pt>
                <c:pt idx="14231">
                  <c:v>5.0065030000000004</c:v>
                </c:pt>
                <c:pt idx="14232">
                  <c:v>4.8576870000000003</c:v>
                </c:pt>
                <c:pt idx="14233">
                  <c:v>4.8955390000000003</c:v>
                </c:pt>
                <c:pt idx="14234">
                  <c:v>5.0025510000000004</c:v>
                </c:pt>
                <c:pt idx="14235">
                  <c:v>4.9468920000000001</c:v>
                </c:pt>
                <c:pt idx="14236">
                  <c:v>4.7008929999999998</c:v>
                </c:pt>
                <c:pt idx="14237">
                  <c:v>4.7302530000000003</c:v>
                </c:pt>
                <c:pt idx="14238">
                  <c:v>4.9597569999999997</c:v>
                </c:pt>
                <c:pt idx="14239">
                  <c:v>4.9433360000000004</c:v>
                </c:pt>
                <c:pt idx="14240">
                  <c:v>4.7330389999999998</c:v>
                </c:pt>
                <c:pt idx="14241">
                  <c:v>4.6938760000000004</c:v>
                </c:pt>
                <c:pt idx="14242">
                  <c:v>4.9477799999999998</c:v>
                </c:pt>
                <c:pt idx="14243">
                  <c:v>4.8049239999999998</c:v>
                </c:pt>
                <c:pt idx="14244">
                  <c:v>4.7617390000000004</c:v>
                </c:pt>
                <c:pt idx="14245">
                  <c:v>4.9597569999999997</c:v>
                </c:pt>
                <c:pt idx="14246">
                  <c:v>4.9717060000000002</c:v>
                </c:pt>
                <c:pt idx="14247">
                  <c:v>4.8617559999999997</c:v>
                </c:pt>
                <c:pt idx="14248">
                  <c:v>4.7274640000000003</c:v>
                </c:pt>
                <c:pt idx="14249">
                  <c:v>4.8518020000000002</c:v>
                </c:pt>
                <c:pt idx="14250">
                  <c:v>4.6812189999999996</c:v>
                </c:pt>
                <c:pt idx="14251">
                  <c:v>4.6830959999999999</c:v>
                </c:pt>
                <c:pt idx="14252">
                  <c:v>4.7856759999999996</c:v>
                </c:pt>
                <c:pt idx="14253">
                  <c:v>4.9040600000000003</c:v>
                </c:pt>
                <c:pt idx="14254">
                  <c:v>4.7148969999999997</c:v>
                </c:pt>
                <c:pt idx="14255">
                  <c:v>4.9902360000000003</c:v>
                </c:pt>
                <c:pt idx="14256">
                  <c:v>4.740926</c:v>
                </c:pt>
                <c:pt idx="14257">
                  <c:v>4.9579849999999999</c:v>
                </c:pt>
                <c:pt idx="14258">
                  <c:v>4.7423159999999998</c:v>
                </c:pt>
                <c:pt idx="14259">
                  <c:v>4.9384439999999996</c:v>
                </c:pt>
                <c:pt idx="14260">
                  <c:v>4.8199930000000002</c:v>
                </c:pt>
                <c:pt idx="14261">
                  <c:v>4.8003479999999996</c:v>
                </c:pt>
                <c:pt idx="14262">
                  <c:v>4.9357730000000002</c:v>
                </c:pt>
                <c:pt idx="14263">
                  <c:v>4.9968370000000002</c:v>
                </c:pt>
                <c:pt idx="14264">
                  <c:v>4.9402239999999997</c:v>
                </c:pt>
                <c:pt idx="14265">
                  <c:v>4.8481769999999997</c:v>
                </c:pt>
                <c:pt idx="14266">
                  <c:v>4.8450030000000002</c:v>
                </c:pt>
                <c:pt idx="14267">
                  <c:v>4.753425</c:v>
                </c:pt>
                <c:pt idx="14268">
                  <c:v>4.6873170000000002</c:v>
                </c:pt>
                <c:pt idx="14269">
                  <c:v>4.8910479999999996</c:v>
                </c:pt>
                <c:pt idx="14270">
                  <c:v>4.9941979999999999</c:v>
                </c:pt>
                <c:pt idx="14271">
                  <c:v>5.0209669999999997</c:v>
                </c:pt>
                <c:pt idx="14272">
                  <c:v>4.9027159999999999</c:v>
                </c:pt>
                <c:pt idx="14273">
                  <c:v>4.8721410000000001</c:v>
                </c:pt>
                <c:pt idx="14274">
                  <c:v>4.7483360000000001</c:v>
                </c:pt>
                <c:pt idx="14275">
                  <c:v>4.8090380000000001</c:v>
                </c:pt>
                <c:pt idx="14276">
                  <c:v>4.830012</c:v>
                </c:pt>
                <c:pt idx="14277">
                  <c:v>4.8213600000000003</c:v>
                </c:pt>
                <c:pt idx="14278">
                  <c:v>5.0475940000000001</c:v>
                </c:pt>
                <c:pt idx="14279">
                  <c:v>4.8254599999999996</c:v>
                </c:pt>
                <c:pt idx="14280">
                  <c:v>4.6859109999999999</c:v>
                </c:pt>
                <c:pt idx="14281">
                  <c:v>4.8291029999999999</c:v>
                </c:pt>
                <c:pt idx="14282">
                  <c:v>4.77142</c:v>
                </c:pt>
                <c:pt idx="14283">
                  <c:v>4.9268609999999997</c:v>
                </c:pt>
                <c:pt idx="14284">
                  <c:v>4.8982320000000001</c:v>
                </c:pt>
                <c:pt idx="14285">
                  <c:v>4.7907250000000001</c:v>
                </c:pt>
                <c:pt idx="14286">
                  <c:v>4.7483360000000001</c:v>
                </c:pt>
                <c:pt idx="14287">
                  <c:v>4.7700389999999997</c:v>
                </c:pt>
                <c:pt idx="14288">
                  <c:v>4.7050989999999997</c:v>
                </c:pt>
                <c:pt idx="14289">
                  <c:v>4.7566600000000001</c:v>
                </c:pt>
                <c:pt idx="14290">
                  <c:v>4.9805380000000001</c:v>
                </c:pt>
                <c:pt idx="14291">
                  <c:v>4.9672840000000003</c:v>
                </c:pt>
                <c:pt idx="14292">
                  <c:v>4.9941979999999999</c:v>
                </c:pt>
                <c:pt idx="14293">
                  <c:v>4.9379989999999996</c:v>
                </c:pt>
                <c:pt idx="14294">
                  <c:v>4.9223990000000004</c:v>
                </c:pt>
                <c:pt idx="14295">
                  <c:v>4.9522190000000004</c:v>
                </c:pt>
                <c:pt idx="14296">
                  <c:v>4.7875129999999997</c:v>
                </c:pt>
                <c:pt idx="14297">
                  <c:v>4.8213600000000003</c:v>
                </c:pt>
                <c:pt idx="14298">
                  <c:v>4.9602000000000004</c:v>
                </c:pt>
                <c:pt idx="14299">
                  <c:v>4.9566549999999996</c:v>
                </c:pt>
                <c:pt idx="14300">
                  <c:v>4.8122360000000004</c:v>
                </c:pt>
                <c:pt idx="14301">
                  <c:v>4.8218160000000001</c:v>
                </c:pt>
                <c:pt idx="14302">
                  <c:v>4.9522190000000004</c:v>
                </c:pt>
                <c:pt idx="14303">
                  <c:v>4.8104089999999999</c:v>
                </c:pt>
                <c:pt idx="14304">
                  <c:v>4.6661729999999997</c:v>
                </c:pt>
                <c:pt idx="14305">
                  <c:v>4.7013610000000003</c:v>
                </c:pt>
                <c:pt idx="14306">
                  <c:v>4.7911830000000002</c:v>
                </c:pt>
                <c:pt idx="14307">
                  <c:v>4.6943450000000002</c:v>
                </c:pt>
                <c:pt idx="14308">
                  <c:v>4.6957490000000002</c:v>
                </c:pt>
                <c:pt idx="14309">
                  <c:v>4.6948119999999998</c:v>
                </c:pt>
                <c:pt idx="14310">
                  <c:v>4.7585069999999998</c:v>
                </c:pt>
                <c:pt idx="14311">
                  <c:v>4.7847580000000001</c:v>
                </c:pt>
                <c:pt idx="14312">
                  <c:v>4.6929400000000001</c:v>
                </c:pt>
                <c:pt idx="14313">
                  <c:v>4.6999589999999998</c:v>
                </c:pt>
                <c:pt idx="14314">
                  <c:v>4.9831849999999998</c:v>
                </c:pt>
                <c:pt idx="14315">
                  <c:v>4.7907250000000001</c:v>
                </c:pt>
                <c:pt idx="14316">
                  <c:v>4.8982320000000001</c:v>
                </c:pt>
                <c:pt idx="14317">
                  <c:v>4.8549709999999999</c:v>
                </c:pt>
                <c:pt idx="14318">
                  <c:v>4.797142</c:v>
                </c:pt>
                <c:pt idx="14319">
                  <c:v>5.0078199999999997</c:v>
                </c:pt>
                <c:pt idx="14320">
                  <c:v>4.9562119999999998</c:v>
                </c:pt>
                <c:pt idx="14321">
                  <c:v>4.9504440000000001</c:v>
                </c:pt>
                <c:pt idx="14322">
                  <c:v>4.7242090000000001</c:v>
                </c:pt>
                <c:pt idx="14323">
                  <c:v>4.7948510000000004</c:v>
                </c:pt>
                <c:pt idx="14324">
                  <c:v>4.84727</c:v>
                </c:pt>
                <c:pt idx="14325">
                  <c:v>4.9818619999999996</c:v>
                </c:pt>
                <c:pt idx="14326">
                  <c:v>5.0069419999999996</c:v>
                </c:pt>
                <c:pt idx="14327">
                  <c:v>4.9009229999999997</c:v>
                </c:pt>
                <c:pt idx="14328">
                  <c:v>4.9659570000000004</c:v>
                </c:pt>
                <c:pt idx="14329">
                  <c:v>4.7571209999999997</c:v>
                </c:pt>
                <c:pt idx="14330">
                  <c:v>4.7916420000000004</c:v>
                </c:pt>
                <c:pt idx="14331">
                  <c:v>4.735824</c:v>
                </c:pt>
                <c:pt idx="14332">
                  <c:v>4.9040600000000003</c:v>
                </c:pt>
                <c:pt idx="14333">
                  <c:v>4.8982320000000001</c:v>
                </c:pt>
                <c:pt idx="14334">
                  <c:v>4.7561970000000002</c:v>
                </c:pt>
                <c:pt idx="14335">
                  <c:v>4.8431889999999997</c:v>
                </c:pt>
                <c:pt idx="14336">
                  <c:v>4.7427799999999998</c:v>
                </c:pt>
                <c:pt idx="14337">
                  <c:v>4.7792430000000001</c:v>
                </c:pt>
                <c:pt idx="14338">
                  <c:v>4.9192720000000003</c:v>
                </c:pt>
                <c:pt idx="14339">
                  <c:v>4.966399</c:v>
                </c:pt>
                <c:pt idx="14340">
                  <c:v>4.7842979999999997</c:v>
                </c:pt>
                <c:pt idx="14341">
                  <c:v>4.9384439999999996</c:v>
                </c:pt>
                <c:pt idx="14342">
                  <c:v>4.702763</c:v>
                </c:pt>
                <c:pt idx="14343">
                  <c:v>4.7111669999999997</c:v>
                </c:pt>
                <c:pt idx="14344">
                  <c:v>4.9814210000000001</c:v>
                </c:pt>
                <c:pt idx="14345">
                  <c:v>4.7041649999999997</c:v>
                </c:pt>
                <c:pt idx="14346">
                  <c:v>4.7580450000000001</c:v>
                </c:pt>
                <c:pt idx="14347">
                  <c:v>4.708367</c:v>
                </c:pt>
                <c:pt idx="14348">
                  <c:v>4.9437810000000004</c:v>
                </c:pt>
                <c:pt idx="14349">
                  <c:v>4.7450960000000002</c:v>
                </c:pt>
                <c:pt idx="14350">
                  <c:v>4.9170379999999998</c:v>
                </c:pt>
                <c:pt idx="14351">
                  <c:v>4.691535</c:v>
                </c:pt>
                <c:pt idx="14352">
                  <c:v>4.9080919999999999</c:v>
                </c:pt>
                <c:pt idx="14353">
                  <c:v>4.8359230000000002</c:v>
                </c:pt>
                <c:pt idx="14354">
                  <c:v>4.8843040000000002</c:v>
                </c:pt>
                <c:pt idx="14355">
                  <c:v>4.7645059999999999</c:v>
                </c:pt>
                <c:pt idx="14356">
                  <c:v>4.8513489999999999</c:v>
                </c:pt>
                <c:pt idx="14357">
                  <c:v>4.8910479999999996</c:v>
                </c:pt>
                <c:pt idx="14358">
                  <c:v>4.893294</c:v>
                </c:pt>
                <c:pt idx="14359">
                  <c:v>4.86808</c:v>
                </c:pt>
                <c:pt idx="14360">
                  <c:v>4.9690529999999997</c:v>
                </c:pt>
                <c:pt idx="14361">
                  <c:v>5.0301489999999998</c:v>
                </c:pt>
                <c:pt idx="14362">
                  <c:v>4.9880329999999997</c:v>
                </c:pt>
                <c:pt idx="14363">
                  <c:v>4.7060329999999997</c:v>
                </c:pt>
                <c:pt idx="14364">
                  <c:v>4.6642890000000001</c:v>
                </c:pt>
                <c:pt idx="14365">
                  <c:v>4.9770070000000004</c:v>
                </c:pt>
                <c:pt idx="14366">
                  <c:v>4.9972770000000004</c:v>
                </c:pt>
                <c:pt idx="14367">
                  <c:v>4.8789020000000001</c:v>
                </c:pt>
                <c:pt idx="14368">
                  <c:v>4.9281990000000002</c:v>
                </c:pt>
                <c:pt idx="14369">
                  <c:v>4.751112</c:v>
                </c:pt>
                <c:pt idx="14370">
                  <c:v>4.678871</c:v>
                </c:pt>
                <c:pt idx="14371">
                  <c:v>4.8608520000000004</c:v>
                </c:pt>
                <c:pt idx="14372">
                  <c:v>4.8154310000000002</c:v>
                </c:pt>
                <c:pt idx="14373">
                  <c:v>4.9397789999999997</c:v>
                </c:pt>
                <c:pt idx="14374">
                  <c:v>4.7980590000000003</c:v>
                </c:pt>
                <c:pt idx="14375">
                  <c:v>4.7460209999999998</c:v>
                </c:pt>
                <c:pt idx="14376">
                  <c:v>4.8186239999999998</c:v>
                </c:pt>
                <c:pt idx="14377">
                  <c:v>4.9308740000000002</c:v>
                </c:pt>
                <c:pt idx="14378">
                  <c:v>4.6661729999999997</c:v>
                </c:pt>
                <c:pt idx="14379">
                  <c:v>4.8982320000000001</c:v>
                </c:pt>
                <c:pt idx="14380">
                  <c:v>4.9455590000000003</c:v>
                </c:pt>
                <c:pt idx="14381">
                  <c:v>4.7158290000000003</c:v>
                </c:pt>
                <c:pt idx="14382">
                  <c:v>5.0082579999999997</c:v>
                </c:pt>
                <c:pt idx="14383">
                  <c:v>4.8567819999999999</c:v>
                </c:pt>
                <c:pt idx="14384">
                  <c:v>4.8104089999999999</c:v>
                </c:pt>
                <c:pt idx="14385">
                  <c:v>4.8072100000000004</c:v>
                </c:pt>
                <c:pt idx="14386">
                  <c:v>4.7934760000000001</c:v>
                </c:pt>
                <c:pt idx="14387">
                  <c:v>4.9902360000000003</c:v>
                </c:pt>
                <c:pt idx="14388">
                  <c:v>4.7008929999999998</c:v>
                </c:pt>
                <c:pt idx="14389">
                  <c:v>4.8281919999999996</c:v>
                </c:pt>
                <c:pt idx="14390">
                  <c:v>4.9308740000000002</c:v>
                </c:pt>
                <c:pt idx="14391">
                  <c:v>4.9610859999999999</c:v>
                </c:pt>
                <c:pt idx="14392">
                  <c:v>4.7888900000000003</c:v>
                </c:pt>
                <c:pt idx="14393">
                  <c:v>4.891947</c:v>
                </c:pt>
                <c:pt idx="14394">
                  <c:v>4.8590429999999998</c:v>
                </c:pt>
                <c:pt idx="14395">
                  <c:v>4.7552729999999999</c:v>
                </c:pt>
                <c:pt idx="14396">
                  <c:v>4.7879709999999998</c:v>
                </c:pt>
                <c:pt idx="14397">
                  <c:v>4.8021789999999998</c:v>
                </c:pt>
                <c:pt idx="14398">
                  <c:v>4.7172270000000003</c:v>
                </c:pt>
                <c:pt idx="14399">
                  <c:v>4.711633</c:v>
                </c:pt>
                <c:pt idx="14400">
                  <c:v>4.7820010000000002</c:v>
                </c:pt>
                <c:pt idx="14401">
                  <c:v>4.9322100000000004</c:v>
                </c:pt>
                <c:pt idx="14402">
                  <c:v>4.9994750000000003</c:v>
                </c:pt>
                <c:pt idx="14403">
                  <c:v>4.7751029999999997</c:v>
                </c:pt>
                <c:pt idx="14404">
                  <c:v>4.708367</c:v>
                </c:pt>
                <c:pt idx="14405">
                  <c:v>4.7018279999999999</c:v>
                </c:pt>
                <c:pt idx="14406">
                  <c:v>4.9424479999999997</c:v>
                </c:pt>
                <c:pt idx="14407">
                  <c:v>4.7728020000000004</c:v>
                </c:pt>
                <c:pt idx="14408">
                  <c:v>4.687786</c:v>
                </c:pt>
                <c:pt idx="14409">
                  <c:v>4.6948119999999998</c:v>
                </c:pt>
                <c:pt idx="14410">
                  <c:v>4.9579849999999999</c:v>
                </c:pt>
                <c:pt idx="14411">
                  <c:v>4.825005</c:v>
                </c:pt>
                <c:pt idx="14412">
                  <c:v>4.7920999999999996</c:v>
                </c:pt>
                <c:pt idx="14413">
                  <c:v>4.720021</c:v>
                </c:pt>
                <c:pt idx="14414">
                  <c:v>4.6859109999999999</c:v>
                </c:pt>
                <c:pt idx="14415">
                  <c:v>4.7209519999999996</c:v>
                </c:pt>
                <c:pt idx="14416">
                  <c:v>4.9805380000000001</c:v>
                </c:pt>
                <c:pt idx="14417">
                  <c:v>4.8418270000000003</c:v>
                </c:pt>
                <c:pt idx="14418">
                  <c:v>4.9725900000000003</c:v>
                </c:pt>
                <c:pt idx="14419">
                  <c:v>4.8658229999999998</c:v>
                </c:pt>
                <c:pt idx="14420">
                  <c:v>4.8982320000000001</c:v>
                </c:pt>
                <c:pt idx="14421">
                  <c:v>4.709301</c:v>
                </c:pt>
                <c:pt idx="14422">
                  <c:v>4.8418270000000003</c:v>
                </c:pt>
                <c:pt idx="14423">
                  <c:v>4.9273069999999999</c:v>
                </c:pt>
                <c:pt idx="14424">
                  <c:v>4.9036119999999999</c:v>
                </c:pt>
                <c:pt idx="14425">
                  <c:v>4.7497239999999996</c:v>
                </c:pt>
                <c:pt idx="14426">
                  <c:v>4.9792149999999999</c:v>
                </c:pt>
                <c:pt idx="14427">
                  <c:v>4.7732619999999999</c:v>
                </c:pt>
                <c:pt idx="14428">
                  <c:v>4.751112</c:v>
                </c:pt>
                <c:pt idx="14429">
                  <c:v>4.7079009999999997</c:v>
                </c:pt>
                <c:pt idx="14430">
                  <c:v>4.955768</c:v>
                </c:pt>
                <c:pt idx="14431">
                  <c:v>4.6798109999999999</c:v>
                </c:pt>
                <c:pt idx="14432">
                  <c:v>4.8067520000000004</c:v>
                </c:pt>
                <c:pt idx="14433">
                  <c:v>4.9615299999999998</c:v>
                </c:pt>
                <c:pt idx="14434">
                  <c:v>4.6816880000000003</c:v>
                </c:pt>
                <c:pt idx="14435">
                  <c:v>4.9103300000000001</c:v>
                </c:pt>
                <c:pt idx="14436">
                  <c:v>4.8576870000000003</c:v>
                </c:pt>
                <c:pt idx="14437">
                  <c:v>4.7270000000000003</c:v>
                </c:pt>
                <c:pt idx="14438">
                  <c:v>4.9411129999999996</c:v>
                </c:pt>
                <c:pt idx="14439">
                  <c:v>4.7036980000000002</c:v>
                </c:pt>
                <c:pt idx="14440">
                  <c:v>4.8968860000000003</c:v>
                </c:pt>
                <c:pt idx="14441">
                  <c:v>4.8231830000000002</c:v>
                </c:pt>
                <c:pt idx="14442">
                  <c:v>4.7237439999999999</c:v>
                </c:pt>
                <c:pt idx="14443">
                  <c:v>4.9049569999999996</c:v>
                </c:pt>
                <c:pt idx="14444">
                  <c:v>4.7060329999999997</c:v>
                </c:pt>
                <c:pt idx="14445">
                  <c:v>4.6990230000000004</c:v>
                </c:pt>
                <c:pt idx="14446">
                  <c:v>4.7423159999999998</c:v>
                </c:pt>
                <c:pt idx="14447">
                  <c:v>4.7635839999999998</c:v>
                </c:pt>
                <c:pt idx="14448">
                  <c:v>4.9778900000000004</c:v>
                </c:pt>
                <c:pt idx="14449">
                  <c:v>4.738607</c:v>
                </c:pt>
                <c:pt idx="14450">
                  <c:v>4.8667249999999997</c:v>
                </c:pt>
                <c:pt idx="14451">
                  <c:v>4.874396</c:v>
                </c:pt>
                <c:pt idx="14452">
                  <c:v>4.7041649999999997</c:v>
                </c:pt>
                <c:pt idx="14453">
                  <c:v>4.9867119999999998</c:v>
                </c:pt>
                <c:pt idx="14454">
                  <c:v>4.7902659999999999</c:v>
                </c:pt>
                <c:pt idx="14455">
                  <c:v>4.8752979999999999</c:v>
                </c:pt>
                <c:pt idx="14456">
                  <c:v>4.9637440000000002</c:v>
                </c:pt>
                <c:pt idx="14457">
                  <c:v>4.8186239999999998</c:v>
                </c:pt>
                <c:pt idx="14458">
                  <c:v>4.994637</c:v>
                </c:pt>
                <c:pt idx="14459">
                  <c:v>4.8017219999999998</c:v>
                </c:pt>
                <c:pt idx="14460">
                  <c:v>4.7552729999999999</c:v>
                </c:pt>
                <c:pt idx="14461">
                  <c:v>4.8982320000000001</c:v>
                </c:pt>
                <c:pt idx="14462">
                  <c:v>4.7810819999999996</c:v>
                </c:pt>
                <c:pt idx="14463">
                  <c:v>4.895988</c:v>
                </c:pt>
                <c:pt idx="14464">
                  <c:v>4.9437810000000004</c:v>
                </c:pt>
                <c:pt idx="14465">
                  <c:v>4.9619730000000004</c:v>
                </c:pt>
                <c:pt idx="14466">
                  <c:v>4.9831849999999998</c:v>
                </c:pt>
                <c:pt idx="14467">
                  <c:v>4.9013710000000001</c:v>
                </c:pt>
                <c:pt idx="14468">
                  <c:v>4.8955390000000003</c:v>
                </c:pt>
                <c:pt idx="14469">
                  <c:v>4.7162949999999997</c:v>
                </c:pt>
                <c:pt idx="14470">
                  <c:v>4.9397789999999997</c:v>
                </c:pt>
                <c:pt idx="14471">
                  <c:v>4.7980590000000003</c:v>
                </c:pt>
                <c:pt idx="14472">
                  <c:v>4.6948119999999998</c:v>
                </c:pt>
                <c:pt idx="14473">
                  <c:v>4.8644679999999996</c:v>
                </c:pt>
                <c:pt idx="14474">
                  <c:v>4.7446330000000003</c:v>
                </c:pt>
                <c:pt idx="14475">
                  <c:v>4.691535</c:v>
                </c:pt>
                <c:pt idx="14476">
                  <c:v>4.8209039999999996</c:v>
                </c:pt>
                <c:pt idx="14477">
                  <c:v>4.9076440000000003</c:v>
                </c:pt>
                <c:pt idx="14478">
                  <c:v>4.7297880000000001</c:v>
                </c:pt>
                <c:pt idx="14479">
                  <c:v>4.9849490000000003</c:v>
                </c:pt>
                <c:pt idx="14480">
                  <c:v>4.7934760000000001</c:v>
                </c:pt>
                <c:pt idx="14481">
                  <c:v>4.8295570000000003</c:v>
                </c:pt>
                <c:pt idx="14482">
                  <c:v>4.8892509999999998</c:v>
                </c:pt>
                <c:pt idx="14483">
                  <c:v>4.6910670000000003</c:v>
                </c:pt>
                <c:pt idx="14484">
                  <c:v>4.7543490000000004</c:v>
                </c:pt>
                <c:pt idx="14485">
                  <c:v>4.751112</c:v>
                </c:pt>
                <c:pt idx="14486">
                  <c:v>4.959314</c:v>
                </c:pt>
                <c:pt idx="14487">
                  <c:v>4.9415579999999997</c:v>
                </c:pt>
                <c:pt idx="14488">
                  <c:v>4.7214169999999998</c:v>
                </c:pt>
                <c:pt idx="14489">
                  <c:v>4.7450960000000002</c:v>
                </c:pt>
                <c:pt idx="14490">
                  <c:v>4.8067520000000004</c:v>
                </c:pt>
                <c:pt idx="14491">
                  <c:v>4.6666439999999998</c:v>
                </c:pt>
                <c:pt idx="14492">
                  <c:v>4.6990230000000004</c:v>
                </c:pt>
                <c:pt idx="14493">
                  <c:v>4.905405</c:v>
                </c:pt>
                <c:pt idx="14494">
                  <c:v>4.962415</c:v>
                </c:pt>
                <c:pt idx="14495">
                  <c:v>4.697152</c:v>
                </c:pt>
                <c:pt idx="14496">
                  <c:v>4.930428</c:v>
                </c:pt>
                <c:pt idx="14497">
                  <c:v>4.7875129999999997</c:v>
                </c:pt>
                <c:pt idx="14498">
                  <c:v>4.873494</c:v>
                </c:pt>
                <c:pt idx="14499">
                  <c:v>4.8309220000000002</c:v>
                </c:pt>
                <c:pt idx="14500">
                  <c:v>4.9570980000000002</c:v>
                </c:pt>
                <c:pt idx="14501">
                  <c:v>4.9460030000000001</c:v>
                </c:pt>
                <c:pt idx="14502">
                  <c:v>4.9366640000000004</c:v>
                </c:pt>
                <c:pt idx="14503">
                  <c:v>4.9326559999999997</c:v>
                </c:pt>
                <c:pt idx="14504">
                  <c:v>4.7032299999999996</c:v>
                </c:pt>
                <c:pt idx="14505">
                  <c:v>4.9067489999999996</c:v>
                </c:pt>
                <c:pt idx="14506">
                  <c:v>4.8062950000000004</c:v>
                </c:pt>
                <c:pt idx="14507">
                  <c:v>4.7321109999999997</c:v>
                </c:pt>
                <c:pt idx="14508">
                  <c:v>4.9433360000000004</c:v>
                </c:pt>
                <c:pt idx="14509">
                  <c:v>4.8026359999999997</c:v>
                </c:pt>
                <c:pt idx="14510">
                  <c:v>4.8445499999999999</c:v>
                </c:pt>
                <c:pt idx="14511">
                  <c:v>4.8968860000000003</c:v>
                </c:pt>
                <c:pt idx="14512">
                  <c:v>4.9139090000000003</c:v>
                </c:pt>
                <c:pt idx="14513">
                  <c:v>4.9633010000000004</c:v>
                </c:pt>
                <c:pt idx="14514">
                  <c:v>4.9805380000000001</c:v>
                </c:pt>
                <c:pt idx="14515">
                  <c:v>4.6962169999999999</c:v>
                </c:pt>
                <c:pt idx="14516">
                  <c:v>4.6496599999999999</c:v>
                </c:pt>
                <c:pt idx="14517">
                  <c:v>4.6994910000000001</c:v>
                </c:pt>
                <c:pt idx="14518">
                  <c:v>4.86808</c:v>
                </c:pt>
                <c:pt idx="14519">
                  <c:v>4.7004260000000002</c:v>
                </c:pt>
                <c:pt idx="14520">
                  <c:v>4.9116730000000004</c:v>
                </c:pt>
                <c:pt idx="14521">
                  <c:v>4.8829549999999999</c:v>
                </c:pt>
                <c:pt idx="14522">
                  <c:v>4.9588710000000003</c:v>
                </c:pt>
                <c:pt idx="14523">
                  <c:v>4.9730319999999999</c:v>
                </c:pt>
                <c:pt idx="14524">
                  <c:v>4.6962169999999999</c:v>
                </c:pt>
                <c:pt idx="14525">
                  <c:v>4.9080919999999999</c:v>
                </c:pt>
                <c:pt idx="14526">
                  <c:v>4.8865530000000001</c:v>
                </c:pt>
                <c:pt idx="14527">
                  <c:v>4.7172270000000003</c:v>
                </c:pt>
                <c:pt idx="14528">
                  <c:v>4.957541</c:v>
                </c:pt>
                <c:pt idx="14529">
                  <c:v>4.7580450000000001</c:v>
                </c:pt>
                <c:pt idx="14530">
                  <c:v>4.8072100000000004</c:v>
                </c:pt>
                <c:pt idx="14531">
                  <c:v>4.9290900000000004</c:v>
                </c:pt>
                <c:pt idx="14532">
                  <c:v>4.6694680000000002</c:v>
                </c:pt>
                <c:pt idx="14533">
                  <c:v>4.9004750000000001</c:v>
                </c:pt>
                <c:pt idx="14534">
                  <c:v>4.678401</c:v>
                </c:pt>
                <c:pt idx="14535">
                  <c:v>4.7069669999999997</c:v>
                </c:pt>
                <c:pt idx="14536">
                  <c:v>4.8950909999999999</c:v>
                </c:pt>
                <c:pt idx="14537">
                  <c:v>4.9197189999999997</c:v>
                </c:pt>
                <c:pt idx="14538">
                  <c:v>4.7204870000000003</c:v>
                </c:pt>
                <c:pt idx="14539">
                  <c:v>4.9708220000000001</c:v>
                </c:pt>
                <c:pt idx="14540">
                  <c:v>4.9818619999999996</c:v>
                </c:pt>
                <c:pt idx="14541">
                  <c:v>4.9941979999999999</c:v>
                </c:pt>
                <c:pt idx="14542">
                  <c:v>4.7232789999999998</c:v>
                </c:pt>
                <c:pt idx="14543">
                  <c:v>4.9522190000000004</c:v>
                </c:pt>
                <c:pt idx="14544">
                  <c:v>4.8775510000000004</c:v>
                </c:pt>
                <c:pt idx="14545">
                  <c:v>4.6821580000000003</c:v>
                </c:pt>
                <c:pt idx="14546">
                  <c:v>4.8977830000000004</c:v>
                </c:pt>
                <c:pt idx="14547">
                  <c:v>4.7833800000000002</c:v>
                </c:pt>
                <c:pt idx="14548">
                  <c:v>4.7065000000000001</c:v>
                </c:pt>
                <c:pt idx="14549">
                  <c:v>4.8431889999999997</c:v>
                </c:pt>
                <c:pt idx="14550">
                  <c:v>4.8622079999999999</c:v>
                </c:pt>
                <c:pt idx="14551">
                  <c:v>4.7783239999999996</c:v>
                </c:pt>
                <c:pt idx="14552">
                  <c:v>4.7228139999999996</c:v>
                </c:pt>
                <c:pt idx="14553">
                  <c:v>4.859496</c:v>
                </c:pt>
                <c:pt idx="14554">
                  <c:v>4.8820540000000001</c:v>
                </c:pt>
                <c:pt idx="14555">
                  <c:v>4.6708790000000002</c:v>
                </c:pt>
                <c:pt idx="14556">
                  <c:v>4.966399</c:v>
                </c:pt>
                <c:pt idx="14557">
                  <c:v>4.7797029999999996</c:v>
                </c:pt>
                <c:pt idx="14558">
                  <c:v>4.7598919999999998</c:v>
                </c:pt>
                <c:pt idx="14559">
                  <c:v>4.9884740000000001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F15-40C2-975E-A2291E189FC7}"/>
            </c:ext>
          </c:extLst>
        </c:ser>
        <c:ser>
          <c:idx val="1"/>
          <c:order val="1"/>
          <c:tx>
            <c:v>Flow Filtered</c:v>
          </c:tx>
          <c:spPr>
            <a:ln w="254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Sheet1!$A$1:$A$14560</c:f>
              <c:numCache>
                <c:formatCode>General</c:formatCode>
                <c:ptCount val="14560"/>
                <c:pt idx="0">
                  <c:v>0</c:v>
                </c:pt>
                <c:pt idx="1">
                  <c:v>1.2E-2</c:v>
                </c:pt>
                <c:pt idx="2">
                  <c:v>2.1999999999999999E-2</c:v>
                </c:pt>
                <c:pt idx="3">
                  <c:v>3.3000000000000002E-2</c:v>
                </c:pt>
                <c:pt idx="4">
                  <c:v>4.2999999999999997E-2</c:v>
                </c:pt>
                <c:pt idx="5">
                  <c:v>5.2999999999999999E-2</c:v>
                </c:pt>
                <c:pt idx="6">
                  <c:v>7.1999999999999995E-2</c:v>
                </c:pt>
                <c:pt idx="7">
                  <c:v>8.2000000000000003E-2</c:v>
                </c:pt>
                <c:pt idx="8">
                  <c:v>9.1999999999999998E-2</c:v>
                </c:pt>
                <c:pt idx="9">
                  <c:v>0.10199999999999999</c:v>
                </c:pt>
                <c:pt idx="10">
                  <c:v>0.113</c:v>
                </c:pt>
                <c:pt idx="11">
                  <c:v>0.122</c:v>
                </c:pt>
                <c:pt idx="12">
                  <c:v>0.13200000000000001</c:v>
                </c:pt>
                <c:pt idx="13">
                  <c:v>0.14199999999999999</c:v>
                </c:pt>
                <c:pt idx="14">
                  <c:v>0.152</c:v>
                </c:pt>
                <c:pt idx="15">
                  <c:v>0.16300000000000001</c:v>
                </c:pt>
                <c:pt idx="16">
                  <c:v>0.182</c:v>
                </c:pt>
                <c:pt idx="17">
                  <c:v>0.193</c:v>
                </c:pt>
                <c:pt idx="18">
                  <c:v>0.20300000000000001</c:v>
                </c:pt>
                <c:pt idx="19">
                  <c:v>0.21199999999999999</c:v>
                </c:pt>
                <c:pt idx="20">
                  <c:v>0.223</c:v>
                </c:pt>
                <c:pt idx="21">
                  <c:v>0.23300000000000001</c:v>
                </c:pt>
                <c:pt idx="22">
                  <c:v>0.248</c:v>
                </c:pt>
                <c:pt idx="23">
                  <c:v>0.26200000000000001</c:v>
                </c:pt>
                <c:pt idx="24">
                  <c:v>0.27200000000000002</c:v>
                </c:pt>
                <c:pt idx="25">
                  <c:v>0.28199999999999997</c:v>
                </c:pt>
                <c:pt idx="26">
                  <c:v>0.29199999999999998</c:v>
                </c:pt>
                <c:pt idx="27">
                  <c:v>0.30199999999999999</c:v>
                </c:pt>
                <c:pt idx="28">
                  <c:v>0.312</c:v>
                </c:pt>
                <c:pt idx="29">
                  <c:v>0.32200000000000001</c:v>
                </c:pt>
                <c:pt idx="30">
                  <c:v>0.33200000000000002</c:v>
                </c:pt>
                <c:pt idx="31">
                  <c:v>0.34200000000000003</c:v>
                </c:pt>
                <c:pt idx="32">
                  <c:v>0.35199999999999998</c:v>
                </c:pt>
                <c:pt idx="33">
                  <c:v>0.36199999999999999</c:v>
                </c:pt>
                <c:pt idx="34">
                  <c:v>0.38200000000000001</c:v>
                </c:pt>
                <c:pt idx="35">
                  <c:v>0.39300000000000002</c:v>
                </c:pt>
                <c:pt idx="36">
                  <c:v>0.40300000000000002</c:v>
                </c:pt>
                <c:pt idx="37">
                  <c:v>0.42199999999999999</c:v>
                </c:pt>
                <c:pt idx="38">
                  <c:v>0.433</c:v>
                </c:pt>
                <c:pt idx="39">
                  <c:v>0.443</c:v>
                </c:pt>
                <c:pt idx="40">
                  <c:v>0.46200000000000002</c:v>
                </c:pt>
                <c:pt idx="41">
                  <c:v>0.47299999999999998</c:v>
                </c:pt>
                <c:pt idx="42">
                  <c:v>0.49199999999999999</c:v>
                </c:pt>
                <c:pt idx="43">
                  <c:v>0.503</c:v>
                </c:pt>
                <c:pt idx="44">
                  <c:v>0.52200000000000002</c:v>
                </c:pt>
                <c:pt idx="45">
                  <c:v>0.54200000000000004</c:v>
                </c:pt>
                <c:pt idx="46">
                  <c:v>0.55300000000000005</c:v>
                </c:pt>
                <c:pt idx="47">
                  <c:v>0.57299999999999995</c:v>
                </c:pt>
                <c:pt idx="48">
                  <c:v>0.58199999999999996</c:v>
                </c:pt>
                <c:pt idx="49">
                  <c:v>0.59199999999999997</c:v>
                </c:pt>
                <c:pt idx="50">
                  <c:v>0.61199999999999999</c:v>
                </c:pt>
                <c:pt idx="51">
                  <c:v>0.624</c:v>
                </c:pt>
                <c:pt idx="52">
                  <c:v>0.64200000000000002</c:v>
                </c:pt>
                <c:pt idx="53">
                  <c:v>0.65300000000000002</c:v>
                </c:pt>
                <c:pt idx="54">
                  <c:v>0.66300000000000003</c:v>
                </c:pt>
                <c:pt idx="55">
                  <c:v>0.68200000000000005</c:v>
                </c:pt>
                <c:pt idx="56">
                  <c:v>0.70199999999999996</c:v>
                </c:pt>
                <c:pt idx="57">
                  <c:v>0.71399999999999997</c:v>
                </c:pt>
                <c:pt idx="58">
                  <c:v>0.73199999999999998</c:v>
                </c:pt>
                <c:pt idx="59">
                  <c:v>0.74299999999999999</c:v>
                </c:pt>
                <c:pt idx="60">
                  <c:v>0.76200000000000001</c:v>
                </c:pt>
                <c:pt idx="61">
                  <c:v>0.78200000000000003</c:v>
                </c:pt>
                <c:pt idx="62">
                  <c:v>0.80200000000000005</c:v>
                </c:pt>
                <c:pt idx="63">
                  <c:v>0.81299999999999994</c:v>
                </c:pt>
                <c:pt idx="64">
                  <c:v>0.82299999999999995</c:v>
                </c:pt>
                <c:pt idx="65">
                  <c:v>0.84199999999999997</c:v>
                </c:pt>
                <c:pt idx="66">
                  <c:v>0.85299999999999998</c:v>
                </c:pt>
                <c:pt idx="67">
                  <c:v>0.86199999999999999</c:v>
                </c:pt>
                <c:pt idx="68">
                  <c:v>0.873</c:v>
                </c:pt>
                <c:pt idx="69">
                  <c:v>0.88300000000000001</c:v>
                </c:pt>
                <c:pt idx="70">
                  <c:v>0.89300000000000002</c:v>
                </c:pt>
                <c:pt idx="71">
                  <c:v>0.90300000000000002</c:v>
                </c:pt>
                <c:pt idx="72">
                  <c:v>0.91300000000000003</c:v>
                </c:pt>
                <c:pt idx="73">
                  <c:v>0.92300000000000004</c:v>
                </c:pt>
                <c:pt idx="74">
                  <c:v>0.94199999999999995</c:v>
                </c:pt>
                <c:pt idx="75">
                  <c:v>0.95299999999999996</c:v>
                </c:pt>
                <c:pt idx="76">
                  <c:v>0.97199999999999998</c:v>
                </c:pt>
                <c:pt idx="77">
                  <c:v>0.99199999999999999</c:v>
                </c:pt>
                <c:pt idx="78">
                  <c:v>1.012</c:v>
                </c:pt>
                <c:pt idx="79">
                  <c:v>1.0229999999999999</c:v>
                </c:pt>
                <c:pt idx="80">
                  <c:v>1.042</c:v>
                </c:pt>
                <c:pt idx="81">
                  <c:v>1.0529999999999999</c:v>
                </c:pt>
                <c:pt idx="82">
                  <c:v>1.0720000000000001</c:v>
                </c:pt>
                <c:pt idx="83">
                  <c:v>1.0820000000000001</c:v>
                </c:pt>
                <c:pt idx="84">
                  <c:v>1.093</c:v>
                </c:pt>
                <c:pt idx="85">
                  <c:v>1.103</c:v>
                </c:pt>
                <c:pt idx="86">
                  <c:v>1.1220000000000001</c:v>
                </c:pt>
                <c:pt idx="87">
                  <c:v>1.133</c:v>
                </c:pt>
                <c:pt idx="88">
                  <c:v>1.143</c:v>
                </c:pt>
                <c:pt idx="89">
                  <c:v>1.153</c:v>
                </c:pt>
                <c:pt idx="90">
                  <c:v>1.163</c:v>
                </c:pt>
                <c:pt idx="91">
                  <c:v>1.173</c:v>
                </c:pt>
                <c:pt idx="92">
                  <c:v>1.1839999999999999</c:v>
                </c:pt>
                <c:pt idx="93">
                  <c:v>1.202</c:v>
                </c:pt>
                <c:pt idx="94">
                  <c:v>1.2130000000000001</c:v>
                </c:pt>
                <c:pt idx="95">
                  <c:v>1.222</c:v>
                </c:pt>
                <c:pt idx="96">
                  <c:v>1.2330000000000001</c:v>
                </c:pt>
                <c:pt idx="97">
                  <c:v>1.2430000000000001</c:v>
                </c:pt>
                <c:pt idx="98">
                  <c:v>1.2529999999999999</c:v>
                </c:pt>
                <c:pt idx="99">
                  <c:v>1.2629999999999999</c:v>
                </c:pt>
                <c:pt idx="100">
                  <c:v>1.2729999999999999</c:v>
                </c:pt>
                <c:pt idx="101">
                  <c:v>1.2849999999999999</c:v>
                </c:pt>
                <c:pt idx="102">
                  <c:v>1.302</c:v>
                </c:pt>
                <c:pt idx="103">
                  <c:v>1.3129999999999999</c:v>
                </c:pt>
                <c:pt idx="104">
                  <c:v>1.323</c:v>
                </c:pt>
                <c:pt idx="105">
                  <c:v>1.333</c:v>
                </c:pt>
                <c:pt idx="106">
                  <c:v>1.343</c:v>
                </c:pt>
                <c:pt idx="107">
                  <c:v>1.3520000000000001</c:v>
                </c:pt>
                <c:pt idx="108">
                  <c:v>1.363</c:v>
                </c:pt>
                <c:pt idx="109">
                  <c:v>1.3720000000000001</c:v>
                </c:pt>
                <c:pt idx="110">
                  <c:v>1.3919999999999999</c:v>
                </c:pt>
                <c:pt idx="111">
                  <c:v>1.403</c:v>
                </c:pt>
                <c:pt idx="112">
                  <c:v>1.4119999999999999</c:v>
                </c:pt>
                <c:pt idx="113">
                  <c:v>1.4219999999999999</c:v>
                </c:pt>
                <c:pt idx="114">
                  <c:v>1.4319999999999999</c:v>
                </c:pt>
                <c:pt idx="115">
                  <c:v>1.4419999999999999</c:v>
                </c:pt>
                <c:pt idx="116">
                  <c:v>1.4530000000000001</c:v>
                </c:pt>
                <c:pt idx="117">
                  <c:v>1.4630000000000001</c:v>
                </c:pt>
                <c:pt idx="118">
                  <c:v>1.472</c:v>
                </c:pt>
                <c:pt idx="119">
                  <c:v>1.4830000000000001</c:v>
                </c:pt>
                <c:pt idx="120">
                  <c:v>1.4930000000000001</c:v>
                </c:pt>
                <c:pt idx="121">
                  <c:v>1.502</c:v>
                </c:pt>
                <c:pt idx="122">
                  <c:v>1.5129999999999999</c:v>
                </c:pt>
                <c:pt idx="123">
                  <c:v>1.522</c:v>
                </c:pt>
                <c:pt idx="124">
                  <c:v>1.542</c:v>
                </c:pt>
                <c:pt idx="125">
                  <c:v>1.5620000000000001</c:v>
                </c:pt>
                <c:pt idx="126">
                  <c:v>1.5820000000000001</c:v>
                </c:pt>
                <c:pt idx="127">
                  <c:v>1.6020000000000001</c:v>
                </c:pt>
                <c:pt idx="128">
                  <c:v>1.6120000000000001</c:v>
                </c:pt>
                <c:pt idx="129">
                  <c:v>1.6220000000000001</c:v>
                </c:pt>
                <c:pt idx="130">
                  <c:v>1.6319999999999999</c:v>
                </c:pt>
                <c:pt idx="131">
                  <c:v>1.6419999999999999</c:v>
                </c:pt>
                <c:pt idx="132">
                  <c:v>1.6519999999999999</c:v>
                </c:pt>
                <c:pt idx="133">
                  <c:v>1.6619999999999999</c:v>
                </c:pt>
                <c:pt idx="134">
                  <c:v>1.6719999999999999</c:v>
                </c:pt>
                <c:pt idx="135">
                  <c:v>1.6819999999999999</c:v>
                </c:pt>
                <c:pt idx="136">
                  <c:v>1.6919999999999999</c:v>
                </c:pt>
                <c:pt idx="137">
                  <c:v>1.702</c:v>
                </c:pt>
                <c:pt idx="138">
                  <c:v>1.712</c:v>
                </c:pt>
                <c:pt idx="139">
                  <c:v>1.722</c:v>
                </c:pt>
                <c:pt idx="140">
                  <c:v>1.732</c:v>
                </c:pt>
                <c:pt idx="141">
                  <c:v>1.742</c:v>
                </c:pt>
                <c:pt idx="142">
                  <c:v>1.752</c:v>
                </c:pt>
                <c:pt idx="143">
                  <c:v>1.762</c:v>
                </c:pt>
                <c:pt idx="144">
                  <c:v>1.772</c:v>
                </c:pt>
                <c:pt idx="145">
                  <c:v>1.782</c:v>
                </c:pt>
                <c:pt idx="146">
                  <c:v>1.794</c:v>
                </c:pt>
                <c:pt idx="147">
                  <c:v>1.8120000000000001</c:v>
                </c:pt>
                <c:pt idx="148">
                  <c:v>1.8320000000000001</c:v>
                </c:pt>
                <c:pt idx="149">
                  <c:v>1.843</c:v>
                </c:pt>
                <c:pt idx="150">
                  <c:v>1.8620000000000001</c:v>
                </c:pt>
                <c:pt idx="151">
                  <c:v>1.873</c:v>
                </c:pt>
                <c:pt idx="152">
                  <c:v>1.883</c:v>
                </c:pt>
                <c:pt idx="153">
                  <c:v>1.9019999999999999</c:v>
                </c:pt>
                <c:pt idx="154">
                  <c:v>1.913</c:v>
                </c:pt>
                <c:pt idx="155">
                  <c:v>1.9319999999999999</c:v>
                </c:pt>
                <c:pt idx="156">
                  <c:v>1.952</c:v>
                </c:pt>
                <c:pt idx="157">
                  <c:v>1.9630000000000001</c:v>
                </c:pt>
                <c:pt idx="158">
                  <c:v>1.9730000000000001</c:v>
                </c:pt>
                <c:pt idx="159">
                  <c:v>1.9930000000000001</c:v>
                </c:pt>
                <c:pt idx="160">
                  <c:v>2.012</c:v>
                </c:pt>
                <c:pt idx="161">
                  <c:v>2.0230000000000001</c:v>
                </c:pt>
                <c:pt idx="162">
                  <c:v>2.0329999999999999</c:v>
                </c:pt>
                <c:pt idx="163">
                  <c:v>2.052</c:v>
                </c:pt>
                <c:pt idx="164">
                  <c:v>2.0630000000000002</c:v>
                </c:pt>
                <c:pt idx="165">
                  <c:v>2.0720000000000001</c:v>
                </c:pt>
                <c:pt idx="166">
                  <c:v>2.0819999999999999</c:v>
                </c:pt>
                <c:pt idx="167">
                  <c:v>2.0920000000000001</c:v>
                </c:pt>
                <c:pt idx="168">
                  <c:v>2.1019999999999999</c:v>
                </c:pt>
                <c:pt idx="169">
                  <c:v>2.1120000000000001</c:v>
                </c:pt>
                <c:pt idx="170">
                  <c:v>2.1219999999999999</c:v>
                </c:pt>
                <c:pt idx="171">
                  <c:v>2.1320000000000001</c:v>
                </c:pt>
                <c:pt idx="172">
                  <c:v>2.1419999999999999</c:v>
                </c:pt>
                <c:pt idx="173">
                  <c:v>2.1520000000000001</c:v>
                </c:pt>
                <c:pt idx="174">
                  <c:v>2.1619999999999999</c:v>
                </c:pt>
                <c:pt idx="175">
                  <c:v>2.1720000000000002</c:v>
                </c:pt>
                <c:pt idx="176">
                  <c:v>2.1819999999999999</c:v>
                </c:pt>
                <c:pt idx="177">
                  <c:v>2.1930000000000001</c:v>
                </c:pt>
                <c:pt idx="178">
                  <c:v>2.2120000000000002</c:v>
                </c:pt>
                <c:pt idx="179">
                  <c:v>2.222</c:v>
                </c:pt>
                <c:pt idx="180">
                  <c:v>2.2320000000000002</c:v>
                </c:pt>
                <c:pt idx="181">
                  <c:v>2.242</c:v>
                </c:pt>
                <c:pt idx="182">
                  <c:v>2.2519999999999998</c:v>
                </c:pt>
                <c:pt idx="183">
                  <c:v>2.262</c:v>
                </c:pt>
                <c:pt idx="184">
                  <c:v>2.2719999999999998</c:v>
                </c:pt>
                <c:pt idx="185">
                  <c:v>2.282</c:v>
                </c:pt>
                <c:pt idx="186">
                  <c:v>2.2919999999999998</c:v>
                </c:pt>
                <c:pt idx="187">
                  <c:v>2.302</c:v>
                </c:pt>
                <c:pt idx="188">
                  <c:v>2.3119999999999998</c:v>
                </c:pt>
                <c:pt idx="189">
                  <c:v>2.3250000000000002</c:v>
                </c:pt>
                <c:pt idx="190">
                  <c:v>2.3420000000000001</c:v>
                </c:pt>
                <c:pt idx="191">
                  <c:v>2.3620000000000001</c:v>
                </c:pt>
                <c:pt idx="192">
                  <c:v>2.3730000000000002</c:v>
                </c:pt>
                <c:pt idx="193">
                  <c:v>2.3820000000000001</c:v>
                </c:pt>
                <c:pt idx="194">
                  <c:v>2.3929999999999998</c:v>
                </c:pt>
                <c:pt idx="195">
                  <c:v>2.4129999999999998</c:v>
                </c:pt>
                <c:pt idx="196">
                  <c:v>2.4319999999999999</c:v>
                </c:pt>
                <c:pt idx="197">
                  <c:v>2.4430000000000001</c:v>
                </c:pt>
                <c:pt idx="198">
                  <c:v>2.4529999999999998</c:v>
                </c:pt>
                <c:pt idx="199">
                  <c:v>2.472</c:v>
                </c:pt>
                <c:pt idx="200">
                  <c:v>2.4830000000000001</c:v>
                </c:pt>
                <c:pt idx="201">
                  <c:v>2.492</c:v>
                </c:pt>
                <c:pt idx="202">
                  <c:v>2.5030000000000001</c:v>
                </c:pt>
                <c:pt idx="203">
                  <c:v>2.5129999999999999</c:v>
                </c:pt>
                <c:pt idx="204">
                  <c:v>2.5230000000000001</c:v>
                </c:pt>
                <c:pt idx="205">
                  <c:v>2.5329999999999999</c:v>
                </c:pt>
                <c:pt idx="206">
                  <c:v>2.5430000000000001</c:v>
                </c:pt>
                <c:pt idx="207">
                  <c:v>2.5529999999999999</c:v>
                </c:pt>
                <c:pt idx="208">
                  <c:v>2.5630000000000002</c:v>
                </c:pt>
                <c:pt idx="209">
                  <c:v>2.5720000000000001</c:v>
                </c:pt>
                <c:pt idx="210">
                  <c:v>2.5830000000000002</c:v>
                </c:pt>
                <c:pt idx="211">
                  <c:v>2.5939999999999999</c:v>
                </c:pt>
                <c:pt idx="212">
                  <c:v>2.6120000000000001</c:v>
                </c:pt>
                <c:pt idx="213">
                  <c:v>2.6230000000000002</c:v>
                </c:pt>
                <c:pt idx="214">
                  <c:v>2.633</c:v>
                </c:pt>
                <c:pt idx="215">
                  <c:v>2.6429999999999998</c:v>
                </c:pt>
                <c:pt idx="216">
                  <c:v>2.653</c:v>
                </c:pt>
                <c:pt idx="217">
                  <c:v>2.6629999999999998</c:v>
                </c:pt>
                <c:pt idx="218">
                  <c:v>2.6819999999999999</c:v>
                </c:pt>
                <c:pt idx="219">
                  <c:v>2.6930000000000001</c:v>
                </c:pt>
                <c:pt idx="220">
                  <c:v>2.702</c:v>
                </c:pt>
                <c:pt idx="221">
                  <c:v>2.7120000000000002</c:v>
                </c:pt>
                <c:pt idx="222">
                  <c:v>2.7229999999999999</c:v>
                </c:pt>
                <c:pt idx="223">
                  <c:v>2.7330000000000001</c:v>
                </c:pt>
                <c:pt idx="224">
                  <c:v>2.7519999999999998</c:v>
                </c:pt>
                <c:pt idx="225">
                  <c:v>2.7629999999999999</c:v>
                </c:pt>
                <c:pt idx="226">
                  <c:v>2.7730000000000001</c:v>
                </c:pt>
                <c:pt idx="227">
                  <c:v>2.7829999999999999</c:v>
                </c:pt>
                <c:pt idx="228">
                  <c:v>2.7930000000000001</c:v>
                </c:pt>
                <c:pt idx="229">
                  <c:v>2.8119999999999998</c:v>
                </c:pt>
                <c:pt idx="230">
                  <c:v>2.8319999999999999</c:v>
                </c:pt>
                <c:pt idx="231">
                  <c:v>2.843</c:v>
                </c:pt>
                <c:pt idx="232">
                  <c:v>2.8519999999999999</c:v>
                </c:pt>
                <c:pt idx="233">
                  <c:v>2.863</c:v>
                </c:pt>
                <c:pt idx="234">
                  <c:v>2.8820000000000001</c:v>
                </c:pt>
                <c:pt idx="235">
                  <c:v>2.8929999999999998</c:v>
                </c:pt>
                <c:pt idx="236">
                  <c:v>2.903</c:v>
                </c:pt>
                <c:pt idx="237">
                  <c:v>2.9220000000000002</c:v>
                </c:pt>
                <c:pt idx="238">
                  <c:v>2.9329999999999998</c:v>
                </c:pt>
                <c:pt idx="239">
                  <c:v>2.952</c:v>
                </c:pt>
                <c:pt idx="240">
                  <c:v>2.9630000000000001</c:v>
                </c:pt>
                <c:pt idx="241">
                  <c:v>2.972</c:v>
                </c:pt>
                <c:pt idx="242">
                  <c:v>2.9830000000000001</c:v>
                </c:pt>
                <c:pt idx="243">
                  <c:v>2.9929999999999999</c:v>
                </c:pt>
                <c:pt idx="244">
                  <c:v>3.012</c:v>
                </c:pt>
                <c:pt idx="245">
                  <c:v>3.032</c:v>
                </c:pt>
                <c:pt idx="246">
                  <c:v>3.052</c:v>
                </c:pt>
                <c:pt idx="247">
                  <c:v>3.0630000000000002</c:v>
                </c:pt>
                <c:pt idx="248">
                  <c:v>3.0819999999999999</c:v>
                </c:pt>
                <c:pt idx="249">
                  <c:v>3.1019999999999999</c:v>
                </c:pt>
                <c:pt idx="250">
                  <c:v>3.113</c:v>
                </c:pt>
                <c:pt idx="251">
                  <c:v>3.1219999999999999</c:v>
                </c:pt>
                <c:pt idx="252">
                  <c:v>3.133</c:v>
                </c:pt>
                <c:pt idx="253">
                  <c:v>3.1429999999999998</c:v>
                </c:pt>
                <c:pt idx="254">
                  <c:v>3.153</c:v>
                </c:pt>
                <c:pt idx="255">
                  <c:v>3.1629999999999998</c:v>
                </c:pt>
                <c:pt idx="256">
                  <c:v>3.173</c:v>
                </c:pt>
                <c:pt idx="257">
                  <c:v>3.1829999999999998</c:v>
                </c:pt>
                <c:pt idx="258">
                  <c:v>3.1920000000000002</c:v>
                </c:pt>
                <c:pt idx="259">
                  <c:v>3.2029999999999998</c:v>
                </c:pt>
                <c:pt idx="260">
                  <c:v>3.2130000000000001</c:v>
                </c:pt>
                <c:pt idx="261">
                  <c:v>3.2320000000000002</c:v>
                </c:pt>
                <c:pt idx="262">
                  <c:v>3.242</c:v>
                </c:pt>
                <c:pt idx="263">
                  <c:v>3.2519999999999998</c:v>
                </c:pt>
                <c:pt idx="264">
                  <c:v>3.2629999999999999</c:v>
                </c:pt>
                <c:pt idx="265">
                  <c:v>3.2730000000000001</c:v>
                </c:pt>
                <c:pt idx="266">
                  <c:v>3.2919999999999998</c:v>
                </c:pt>
                <c:pt idx="267">
                  <c:v>3.3029999999999999</c:v>
                </c:pt>
                <c:pt idx="268">
                  <c:v>3.3130000000000002</c:v>
                </c:pt>
                <c:pt idx="269">
                  <c:v>3.323</c:v>
                </c:pt>
                <c:pt idx="270">
                  <c:v>3.3330000000000002</c:v>
                </c:pt>
                <c:pt idx="271">
                  <c:v>3.3420000000000001</c:v>
                </c:pt>
                <c:pt idx="272">
                  <c:v>3.3519999999999999</c:v>
                </c:pt>
                <c:pt idx="273">
                  <c:v>3.3650000000000002</c:v>
                </c:pt>
                <c:pt idx="274">
                  <c:v>3.3820000000000001</c:v>
                </c:pt>
                <c:pt idx="275">
                  <c:v>3.3929999999999998</c:v>
                </c:pt>
                <c:pt idx="276">
                  <c:v>3.403</c:v>
                </c:pt>
                <c:pt idx="277">
                  <c:v>3.4220000000000002</c:v>
                </c:pt>
                <c:pt idx="278">
                  <c:v>3.4329999999999998</c:v>
                </c:pt>
                <c:pt idx="279">
                  <c:v>3.4430000000000001</c:v>
                </c:pt>
                <c:pt idx="280">
                  <c:v>3.4620000000000002</c:v>
                </c:pt>
                <c:pt idx="281">
                  <c:v>3.4729999999999999</c:v>
                </c:pt>
                <c:pt idx="282">
                  <c:v>3.4830000000000001</c:v>
                </c:pt>
                <c:pt idx="283">
                  <c:v>3.4929999999999999</c:v>
                </c:pt>
                <c:pt idx="284">
                  <c:v>3.5030000000000001</c:v>
                </c:pt>
                <c:pt idx="285">
                  <c:v>3.5129999999999999</c:v>
                </c:pt>
                <c:pt idx="286">
                  <c:v>3.5230000000000001</c:v>
                </c:pt>
                <c:pt idx="287">
                  <c:v>3.5329999999999999</c:v>
                </c:pt>
                <c:pt idx="288">
                  <c:v>3.5430000000000001</c:v>
                </c:pt>
                <c:pt idx="289">
                  <c:v>3.552</c:v>
                </c:pt>
                <c:pt idx="290">
                  <c:v>3.5619999999999998</c:v>
                </c:pt>
                <c:pt idx="291">
                  <c:v>3.5720000000000001</c:v>
                </c:pt>
                <c:pt idx="292">
                  <c:v>3.5819999999999999</c:v>
                </c:pt>
                <c:pt idx="293">
                  <c:v>3.5920000000000001</c:v>
                </c:pt>
                <c:pt idx="294">
                  <c:v>3.6019999999999999</c:v>
                </c:pt>
                <c:pt idx="295">
                  <c:v>3.6120000000000001</c:v>
                </c:pt>
                <c:pt idx="296">
                  <c:v>3.6320000000000001</c:v>
                </c:pt>
                <c:pt idx="297">
                  <c:v>3.6419999999999999</c:v>
                </c:pt>
                <c:pt idx="298">
                  <c:v>3.6520000000000001</c:v>
                </c:pt>
                <c:pt idx="299">
                  <c:v>3.6619999999999999</c:v>
                </c:pt>
                <c:pt idx="300">
                  <c:v>3.6720000000000002</c:v>
                </c:pt>
                <c:pt idx="301">
                  <c:v>3.6819999999999999</c:v>
                </c:pt>
                <c:pt idx="302">
                  <c:v>3.6920000000000002</c:v>
                </c:pt>
                <c:pt idx="303">
                  <c:v>3.702</c:v>
                </c:pt>
                <c:pt idx="304">
                  <c:v>3.7120000000000002</c:v>
                </c:pt>
                <c:pt idx="305">
                  <c:v>3.7229999999999999</c:v>
                </c:pt>
                <c:pt idx="306">
                  <c:v>3.742</c:v>
                </c:pt>
                <c:pt idx="307">
                  <c:v>3.7530000000000001</c:v>
                </c:pt>
                <c:pt idx="308">
                  <c:v>3.7629999999999999</c:v>
                </c:pt>
                <c:pt idx="309">
                  <c:v>3.7730000000000001</c:v>
                </c:pt>
                <c:pt idx="310">
                  <c:v>3.7919999999999998</c:v>
                </c:pt>
                <c:pt idx="311">
                  <c:v>3.8029999999999999</c:v>
                </c:pt>
                <c:pt idx="312">
                  <c:v>3.8130000000000002</c:v>
                </c:pt>
                <c:pt idx="313">
                  <c:v>3.8239999999999998</c:v>
                </c:pt>
                <c:pt idx="314">
                  <c:v>3.8420000000000001</c:v>
                </c:pt>
                <c:pt idx="315">
                  <c:v>3.8519999999999999</c:v>
                </c:pt>
                <c:pt idx="316">
                  <c:v>3.8719999999999999</c:v>
                </c:pt>
                <c:pt idx="317">
                  <c:v>3.8919999999999999</c:v>
                </c:pt>
                <c:pt idx="318">
                  <c:v>3.9119999999999999</c:v>
                </c:pt>
                <c:pt idx="319">
                  <c:v>3.9319999999999999</c:v>
                </c:pt>
                <c:pt idx="320">
                  <c:v>3.952</c:v>
                </c:pt>
                <c:pt idx="321">
                  <c:v>3.9630000000000001</c:v>
                </c:pt>
                <c:pt idx="322">
                  <c:v>3.9729999999999999</c:v>
                </c:pt>
                <c:pt idx="323">
                  <c:v>3.9830000000000001</c:v>
                </c:pt>
                <c:pt idx="324">
                  <c:v>3.9929999999999999</c:v>
                </c:pt>
                <c:pt idx="325">
                  <c:v>4.0030000000000001</c:v>
                </c:pt>
                <c:pt idx="326">
                  <c:v>4.0229999999999997</c:v>
                </c:pt>
                <c:pt idx="327">
                  <c:v>4.0419999999999998</c:v>
                </c:pt>
                <c:pt idx="328">
                  <c:v>4.0620000000000003</c:v>
                </c:pt>
                <c:pt idx="329">
                  <c:v>4.0730000000000004</c:v>
                </c:pt>
                <c:pt idx="330">
                  <c:v>4.0819999999999999</c:v>
                </c:pt>
                <c:pt idx="331">
                  <c:v>4.093</c:v>
                </c:pt>
                <c:pt idx="332">
                  <c:v>4.1029999999999998</c:v>
                </c:pt>
                <c:pt idx="333">
                  <c:v>4.1130000000000004</c:v>
                </c:pt>
                <c:pt idx="334">
                  <c:v>4.1230000000000002</c:v>
                </c:pt>
                <c:pt idx="335">
                  <c:v>4.133</c:v>
                </c:pt>
                <c:pt idx="336">
                  <c:v>4.1429999999999998</c:v>
                </c:pt>
                <c:pt idx="337">
                  <c:v>4.1529999999999996</c:v>
                </c:pt>
                <c:pt idx="338">
                  <c:v>4.1719999999999997</c:v>
                </c:pt>
                <c:pt idx="339">
                  <c:v>4.1829999999999998</c:v>
                </c:pt>
                <c:pt idx="340">
                  <c:v>4.202</c:v>
                </c:pt>
                <c:pt idx="341">
                  <c:v>4.2119999999999997</c:v>
                </c:pt>
                <c:pt idx="342">
                  <c:v>4.2329999999999997</c:v>
                </c:pt>
                <c:pt idx="343">
                  <c:v>4.2430000000000003</c:v>
                </c:pt>
                <c:pt idx="344">
                  <c:v>4.2619999999999996</c:v>
                </c:pt>
                <c:pt idx="345">
                  <c:v>4.2729999999999997</c:v>
                </c:pt>
                <c:pt idx="346">
                  <c:v>4.282</c:v>
                </c:pt>
                <c:pt idx="347">
                  <c:v>4.2919999999999998</c:v>
                </c:pt>
                <c:pt idx="348">
                  <c:v>4.3019999999999996</c:v>
                </c:pt>
                <c:pt idx="349">
                  <c:v>4.3120000000000003</c:v>
                </c:pt>
                <c:pt idx="350">
                  <c:v>4.3220000000000001</c:v>
                </c:pt>
                <c:pt idx="351">
                  <c:v>4.3319999999999999</c:v>
                </c:pt>
                <c:pt idx="352">
                  <c:v>4.3419999999999996</c:v>
                </c:pt>
                <c:pt idx="353">
                  <c:v>4.3529999999999998</c:v>
                </c:pt>
                <c:pt idx="354">
                  <c:v>4.3719999999999999</c:v>
                </c:pt>
                <c:pt idx="355">
                  <c:v>4.383</c:v>
                </c:pt>
                <c:pt idx="356">
                  <c:v>4.3929999999999998</c:v>
                </c:pt>
                <c:pt idx="357">
                  <c:v>4.4119999999999999</c:v>
                </c:pt>
                <c:pt idx="358">
                  <c:v>4.4329999999999998</c:v>
                </c:pt>
                <c:pt idx="359">
                  <c:v>4.452</c:v>
                </c:pt>
                <c:pt idx="360">
                  <c:v>4.4720000000000004</c:v>
                </c:pt>
                <c:pt idx="361">
                  <c:v>4.4829999999999997</c:v>
                </c:pt>
                <c:pt idx="362">
                  <c:v>4.5019999999999998</c:v>
                </c:pt>
                <c:pt idx="363">
                  <c:v>4.5129999999999999</c:v>
                </c:pt>
                <c:pt idx="364">
                  <c:v>4.5229999999999997</c:v>
                </c:pt>
                <c:pt idx="365">
                  <c:v>4.5330000000000004</c:v>
                </c:pt>
                <c:pt idx="366">
                  <c:v>4.5430000000000001</c:v>
                </c:pt>
                <c:pt idx="367">
                  <c:v>4.5529999999999999</c:v>
                </c:pt>
                <c:pt idx="368">
                  <c:v>4.5720000000000001</c:v>
                </c:pt>
                <c:pt idx="369">
                  <c:v>4.5830000000000002</c:v>
                </c:pt>
                <c:pt idx="370">
                  <c:v>4.593</c:v>
                </c:pt>
                <c:pt idx="371">
                  <c:v>4.6029999999999998</c:v>
                </c:pt>
                <c:pt idx="372">
                  <c:v>4.6130000000000004</c:v>
                </c:pt>
                <c:pt idx="373">
                  <c:v>4.6319999999999997</c:v>
                </c:pt>
                <c:pt idx="374">
                  <c:v>4.6520000000000001</c:v>
                </c:pt>
                <c:pt idx="375">
                  <c:v>4.6630000000000003</c:v>
                </c:pt>
                <c:pt idx="376">
                  <c:v>4.673</c:v>
                </c:pt>
                <c:pt idx="377">
                  <c:v>4.6829999999999998</c:v>
                </c:pt>
                <c:pt idx="378">
                  <c:v>4.6929999999999996</c:v>
                </c:pt>
                <c:pt idx="379">
                  <c:v>4.7119999999999997</c:v>
                </c:pt>
                <c:pt idx="380">
                  <c:v>4.7229999999999999</c:v>
                </c:pt>
                <c:pt idx="381">
                  <c:v>4.7320000000000002</c:v>
                </c:pt>
                <c:pt idx="382">
                  <c:v>4.7430000000000003</c:v>
                </c:pt>
                <c:pt idx="383">
                  <c:v>4.7530000000000001</c:v>
                </c:pt>
                <c:pt idx="384">
                  <c:v>4.7720000000000002</c:v>
                </c:pt>
                <c:pt idx="385">
                  <c:v>4.7830000000000004</c:v>
                </c:pt>
                <c:pt idx="386">
                  <c:v>4.7930000000000001</c:v>
                </c:pt>
                <c:pt idx="387">
                  <c:v>4.8120000000000003</c:v>
                </c:pt>
                <c:pt idx="388">
                  <c:v>4.8230000000000004</c:v>
                </c:pt>
                <c:pt idx="389">
                  <c:v>4.8419999999999996</c:v>
                </c:pt>
                <c:pt idx="390">
                  <c:v>4.8620000000000001</c:v>
                </c:pt>
                <c:pt idx="391">
                  <c:v>4.8819999999999997</c:v>
                </c:pt>
                <c:pt idx="392">
                  <c:v>4.9020000000000001</c:v>
                </c:pt>
                <c:pt idx="393">
                  <c:v>4.9130000000000003</c:v>
                </c:pt>
                <c:pt idx="394">
                  <c:v>4.9320000000000004</c:v>
                </c:pt>
                <c:pt idx="395">
                  <c:v>4.952</c:v>
                </c:pt>
                <c:pt idx="396">
                  <c:v>4.9720000000000004</c:v>
                </c:pt>
                <c:pt idx="397">
                  <c:v>4.9829999999999997</c:v>
                </c:pt>
                <c:pt idx="398">
                  <c:v>5.0019999999999998</c:v>
                </c:pt>
                <c:pt idx="399">
                  <c:v>5.0129999999999999</c:v>
                </c:pt>
                <c:pt idx="400">
                  <c:v>5.0229999999999997</c:v>
                </c:pt>
                <c:pt idx="401">
                  <c:v>5.0330000000000004</c:v>
                </c:pt>
                <c:pt idx="402">
                  <c:v>5.0519999999999996</c:v>
                </c:pt>
                <c:pt idx="403">
                  <c:v>5.0629999999999997</c:v>
                </c:pt>
                <c:pt idx="404">
                  <c:v>5.0819999999999999</c:v>
                </c:pt>
                <c:pt idx="405">
                  <c:v>5.093</c:v>
                </c:pt>
                <c:pt idx="406">
                  <c:v>5.1029999999999998</c:v>
                </c:pt>
                <c:pt idx="407">
                  <c:v>5.1120000000000001</c:v>
                </c:pt>
                <c:pt idx="408">
                  <c:v>5.1219999999999999</c:v>
                </c:pt>
                <c:pt idx="409">
                  <c:v>5.1319999999999997</c:v>
                </c:pt>
                <c:pt idx="410">
                  <c:v>5.1420000000000003</c:v>
                </c:pt>
                <c:pt idx="411">
                  <c:v>5.1520000000000001</c:v>
                </c:pt>
                <c:pt idx="412">
                  <c:v>5.1630000000000003</c:v>
                </c:pt>
                <c:pt idx="413">
                  <c:v>5.173</c:v>
                </c:pt>
                <c:pt idx="414">
                  <c:v>5.1829999999999998</c:v>
                </c:pt>
                <c:pt idx="415">
                  <c:v>5.1929999999999996</c:v>
                </c:pt>
                <c:pt idx="416">
                  <c:v>5.2030000000000003</c:v>
                </c:pt>
                <c:pt idx="417">
                  <c:v>5.2130000000000001</c:v>
                </c:pt>
                <c:pt idx="418">
                  <c:v>5.2320000000000002</c:v>
                </c:pt>
                <c:pt idx="419">
                  <c:v>5.2450000000000001</c:v>
                </c:pt>
                <c:pt idx="420">
                  <c:v>5.2619999999999996</c:v>
                </c:pt>
                <c:pt idx="421">
                  <c:v>5.2720000000000002</c:v>
                </c:pt>
                <c:pt idx="422">
                  <c:v>5.2830000000000004</c:v>
                </c:pt>
                <c:pt idx="423">
                  <c:v>5.2930000000000001</c:v>
                </c:pt>
                <c:pt idx="424">
                  <c:v>5.3029999999999999</c:v>
                </c:pt>
                <c:pt idx="425">
                  <c:v>5.3220000000000001</c:v>
                </c:pt>
                <c:pt idx="426">
                  <c:v>5.3419999999999996</c:v>
                </c:pt>
                <c:pt idx="427">
                  <c:v>5.3529999999999998</c:v>
                </c:pt>
                <c:pt idx="428">
                  <c:v>5.3719999999999999</c:v>
                </c:pt>
                <c:pt idx="429">
                  <c:v>5.3819999999999997</c:v>
                </c:pt>
                <c:pt idx="430">
                  <c:v>5.3929999999999998</c:v>
                </c:pt>
                <c:pt idx="431">
                  <c:v>5.4029999999999996</c:v>
                </c:pt>
                <c:pt idx="432">
                  <c:v>5.4219999999999997</c:v>
                </c:pt>
                <c:pt idx="433">
                  <c:v>5.4329999999999998</c:v>
                </c:pt>
                <c:pt idx="434">
                  <c:v>5.4480000000000004</c:v>
                </c:pt>
                <c:pt idx="435">
                  <c:v>5.4619999999999997</c:v>
                </c:pt>
                <c:pt idx="436">
                  <c:v>5.4720000000000004</c:v>
                </c:pt>
                <c:pt idx="437">
                  <c:v>5.4820000000000002</c:v>
                </c:pt>
                <c:pt idx="438">
                  <c:v>5.492</c:v>
                </c:pt>
                <c:pt idx="439">
                  <c:v>5.5019999999999998</c:v>
                </c:pt>
                <c:pt idx="440">
                  <c:v>5.5119999999999996</c:v>
                </c:pt>
                <c:pt idx="441">
                  <c:v>5.5220000000000002</c:v>
                </c:pt>
                <c:pt idx="442">
                  <c:v>5.5330000000000004</c:v>
                </c:pt>
                <c:pt idx="443">
                  <c:v>5.5519999999999996</c:v>
                </c:pt>
                <c:pt idx="444">
                  <c:v>5.5629999999999997</c:v>
                </c:pt>
                <c:pt idx="445">
                  <c:v>5.5830000000000002</c:v>
                </c:pt>
                <c:pt idx="446">
                  <c:v>5.6020000000000003</c:v>
                </c:pt>
                <c:pt idx="447">
                  <c:v>5.6130000000000004</c:v>
                </c:pt>
                <c:pt idx="448">
                  <c:v>5.6230000000000002</c:v>
                </c:pt>
                <c:pt idx="449">
                  <c:v>5.6319999999999997</c:v>
                </c:pt>
                <c:pt idx="450">
                  <c:v>5.6420000000000003</c:v>
                </c:pt>
                <c:pt idx="451">
                  <c:v>5.6520000000000001</c:v>
                </c:pt>
                <c:pt idx="452">
                  <c:v>5.6719999999999997</c:v>
                </c:pt>
                <c:pt idx="453">
                  <c:v>5.6829999999999998</c:v>
                </c:pt>
                <c:pt idx="454">
                  <c:v>5.6929999999999996</c:v>
                </c:pt>
                <c:pt idx="455">
                  <c:v>5.7119999999999997</c:v>
                </c:pt>
                <c:pt idx="456">
                  <c:v>5.7229999999999999</c:v>
                </c:pt>
                <c:pt idx="457">
                  <c:v>5.7329999999999997</c:v>
                </c:pt>
                <c:pt idx="458">
                  <c:v>5.7519999999999998</c:v>
                </c:pt>
                <c:pt idx="459">
                  <c:v>5.7629999999999999</c:v>
                </c:pt>
                <c:pt idx="460">
                  <c:v>5.782</c:v>
                </c:pt>
                <c:pt idx="461">
                  <c:v>5.7930000000000001</c:v>
                </c:pt>
                <c:pt idx="462">
                  <c:v>5.8029999999999999</c:v>
                </c:pt>
                <c:pt idx="463">
                  <c:v>5.8129999999999997</c:v>
                </c:pt>
                <c:pt idx="464">
                  <c:v>5.8319999999999999</c:v>
                </c:pt>
                <c:pt idx="465">
                  <c:v>5.8419999999999996</c:v>
                </c:pt>
                <c:pt idx="466">
                  <c:v>5.8520000000000003</c:v>
                </c:pt>
                <c:pt idx="467">
                  <c:v>5.8620000000000001</c:v>
                </c:pt>
                <c:pt idx="468">
                  <c:v>5.8819999999999997</c:v>
                </c:pt>
                <c:pt idx="469">
                  <c:v>5.9020000000000001</c:v>
                </c:pt>
                <c:pt idx="470">
                  <c:v>5.9130000000000003</c:v>
                </c:pt>
                <c:pt idx="471">
                  <c:v>5.923</c:v>
                </c:pt>
                <c:pt idx="472">
                  <c:v>5.9429999999999996</c:v>
                </c:pt>
                <c:pt idx="473">
                  <c:v>5.9619999999999997</c:v>
                </c:pt>
                <c:pt idx="474">
                  <c:v>5.9820000000000002</c:v>
                </c:pt>
                <c:pt idx="475">
                  <c:v>5.9930000000000003</c:v>
                </c:pt>
                <c:pt idx="476">
                  <c:v>6.0119999999999996</c:v>
                </c:pt>
                <c:pt idx="477">
                  <c:v>6.0229999999999997</c:v>
                </c:pt>
                <c:pt idx="478">
                  <c:v>6.0330000000000004</c:v>
                </c:pt>
                <c:pt idx="479">
                  <c:v>6.0430000000000001</c:v>
                </c:pt>
                <c:pt idx="480">
                  <c:v>6.0620000000000003</c:v>
                </c:pt>
                <c:pt idx="481">
                  <c:v>6.0730000000000004</c:v>
                </c:pt>
                <c:pt idx="482">
                  <c:v>6.0919999999999996</c:v>
                </c:pt>
                <c:pt idx="483">
                  <c:v>6.1120000000000001</c:v>
                </c:pt>
                <c:pt idx="484">
                  <c:v>6.1230000000000002</c:v>
                </c:pt>
                <c:pt idx="485">
                  <c:v>6.1319999999999997</c:v>
                </c:pt>
                <c:pt idx="486">
                  <c:v>6.1420000000000003</c:v>
                </c:pt>
                <c:pt idx="487">
                  <c:v>6.1520000000000001</c:v>
                </c:pt>
                <c:pt idx="488">
                  <c:v>6.1619999999999999</c:v>
                </c:pt>
                <c:pt idx="489">
                  <c:v>6.1719999999999997</c:v>
                </c:pt>
                <c:pt idx="490">
                  <c:v>6.1820000000000004</c:v>
                </c:pt>
                <c:pt idx="491">
                  <c:v>6.1920000000000002</c:v>
                </c:pt>
                <c:pt idx="492">
                  <c:v>6.202</c:v>
                </c:pt>
                <c:pt idx="493">
                  <c:v>6.2119999999999997</c:v>
                </c:pt>
                <c:pt idx="494">
                  <c:v>6.2220000000000004</c:v>
                </c:pt>
                <c:pt idx="495">
                  <c:v>6.2320000000000002</c:v>
                </c:pt>
                <c:pt idx="496">
                  <c:v>6.242</c:v>
                </c:pt>
                <c:pt idx="497">
                  <c:v>6.2519999999999998</c:v>
                </c:pt>
                <c:pt idx="498">
                  <c:v>6.2619999999999996</c:v>
                </c:pt>
                <c:pt idx="499">
                  <c:v>6.282</c:v>
                </c:pt>
                <c:pt idx="500">
                  <c:v>6.3019999999999996</c:v>
                </c:pt>
                <c:pt idx="501">
                  <c:v>6.3129999999999997</c:v>
                </c:pt>
                <c:pt idx="502">
                  <c:v>6.3230000000000004</c:v>
                </c:pt>
                <c:pt idx="503">
                  <c:v>6.3330000000000002</c:v>
                </c:pt>
                <c:pt idx="504">
                  <c:v>6.3419999999999996</c:v>
                </c:pt>
                <c:pt idx="505">
                  <c:v>6.3520000000000003</c:v>
                </c:pt>
                <c:pt idx="506">
                  <c:v>6.3620000000000001</c:v>
                </c:pt>
                <c:pt idx="507">
                  <c:v>6.3719999999999999</c:v>
                </c:pt>
                <c:pt idx="508">
                  <c:v>6.3819999999999997</c:v>
                </c:pt>
                <c:pt idx="509">
                  <c:v>6.3920000000000003</c:v>
                </c:pt>
                <c:pt idx="510">
                  <c:v>6.4020000000000001</c:v>
                </c:pt>
                <c:pt idx="511">
                  <c:v>6.4119999999999999</c:v>
                </c:pt>
                <c:pt idx="512">
                  <c:v>6.4219999999999997</c:v>
                </c:pt>
                <c:pt idx="513">
                  <c:v>6.4320000000000004</c:v>
                </c:pt>
                <c:pt idx="514">
                  <c:v>6.4420000000000002</c:v>
                </c:pt>
                <c:pt idx="515">
                  <c:v>6.452</c:v>
                </c:pt>
                <c:pt idx="516">
                  <c:v>6.4619999999999997</c:v>
                </c:pt>
                <c:pt idx="517">
                  <c:v>6.4720000000000004</c:v>
                </c:pt>
                <c:pt idx="518">
                  <c:v>6.492</c:v>
                </c:pt>
                <c:pt idx="519">
                  <c:v>6.5019999999999998</c:v>
                </c:pt>
                <c:pt idx="520">
                  <c:v>6.5119999999999996</c:v>
                </c:pt>
                <c:pt idx="521">
                  <c:v>6.5220000000000002</c:v>
                </c:pt>
                <c:pt idx="522">
                  <c:v>6.532</c:v>
                </c:pt>
                <c:pt idx="523">
                  <c:v>6.5419999999999998</c:v>
                </c:pt>
                <c:pt idx="524">
                  <c:v>6.5519999999999996</c:v>
                </c:pt>
                <c:pt idx="525">
                  <c:v>6.5620000000000003</c:v>
                </c:pt>
                <c:pt idx="526">
                  <c:v>6.5720000000000001</c:v>
                </c:pt>
                <c:pt idx="527">
                  <c:v>6.5819999999999999</c:v>
                </c:pt>
                <c:pt idx="528">
                  <c:v>6.593</c:v>
                </c:pt>
                <c:pt idx="529">
                  <c:v>6.6040000000000001</c:v>
                </c:pt>
                <c:pt idx="530">
                  <c:v>6.6230000000000002</c:v>
                </c:pt>
                <c:pt idx="531">
                  <c:v>6.633</c:v>
                </c:pt>
                <c:pt idx="532">
                  <c:v>6.6429999999999998</c:v>
                </c:pt>
                <c:pt idx="533">
                  <c:v>6.6529999999999996</c:v>
                </c:pt>
                <c:pt idx="534">
                  <c:v>6.6630000000000003</c:v>
                </c:pt>
                <c:pt idx="535">
                  <c:v>6.673</c:v>
                </c:pt>
                <c:pt idx="536">
                  <c:v>6.694</c:v>
                </c:pt>
                <c:pt idx="537">
                  <c:v>6.7119999999999997</c:v>
                </c:pt>
                <c:pt idx="538">
                  <c:v>6.7320000000000002</c:v>
                </c:pt>
                <c:pt idx="539">
                  <c:v>6.7430000000000003</c:v>
                </c:pt>
                <c:pt idx="540">
                  <c:v>6.7530000000000001</c:v>
                </c:pt>
                <c:pt idx="541">
                  <c:v>6.7629999999999999</c:v>
                </c:pt>
                <c:pt idx="542">
                  <c:v>6.7729999999999997</c:v>
                </c:pt>
                <c:pt idx="543">
                  <c:v>6.7919999999999998</c:v>
                </c:pt>
                <c:pt idx="544">
                  <c:v>6.8120000000000003</c:v>
                </c:pt>
                <c:pt idx="545">
                  <c:v>6.8230000000000004</c:v>
                </c:pt>
                <c:pt idx="546">
                  <c:v>6.8330000000000002</c:v>
                </c:pt>
                <c:pt idx="547">
                  <c:v>6.8419999999999996</c:v>
                </c:pt>
                <c:pt idx="548">
                  <c:v>6.8529999999999998</c:v>
                </c:pt>
                <c:pt idx="549">
                  <c:v>6.8620000000000001</c:v>
                </c:pt>
                <c:pt idx="550">
                  <c:v>6.8719999999999999</c:v>
                </c:pt>
                <c:pt idx="551">
                  <c:v>6.8819999999999997</c:v>
                </c:pt>
                <c:pt idx="552">
                  <c:v>6.9020000000000001</c:v>
                </c:pt>
                <c:pt idx="553">
                  <c:v>6.9119999999999999</c:v>
                </c:pt>
                <c:pt idx="554">
                  <c:v>6.9219999999999997</c:v>
                </c:pt>
                <c:pt idx="555">
                  <c:v>6.9320000000000004</c:v>
                </c:pt>
                <c:pt idx="556">
                  <c:v>6.9420000000000002</c:v>
                </c:pt>
                <c:pt idx="557">
                  <c:v>6.9530000000000003</c:v>
                </c:pt>
                <c:pt idx="558">
                  <c:v>6.9630000000000001</c:v>
                </c:pt>
                <c:pt idx="559">
                  <c:v>6.9729999999999999</c:v>
                </c:pt>
                <c:pt idx="560">
                  <c:v>6.9820000000000002</c:v>
                </c:pt>
                <c:pt idx="561">
                  <c:v>6.992</c:v>
                </c:pt>
                <c:pt idx="562">
                  <c:v>7.0019999999999998</c:v>
                </c:pt>
                <c:pt idx="563">
                  <c:v>7.0119999999999996</c:v>
                </c:pt>
                <c:pt idx="564">
                  <c:v>7.0220000000000002</c:v>
                </c:pt>
                <c:pt idx="565">
                  <c:v>7.032</c:v>
                </c:pt>
                <c:pt idx="566">
                  <c:v>7.0419999999999998</c:v>
                </c:pt>
                <c:pt idx="567">
                  <c:v>7.0519999999999996</c:v>
                </c:pt>
                <c:pt idx="568">
                  <c:v>7.0620000000000003</c:v>
                </c:pt>
                <c:pt idx="569">
                  <c:v>7.0730000000000004</c:v>
                </c:pt>
                <c:pt idx="570">
                  <c:v>7.0919999999999996</c:v>
                </c:pt>
                <c:pt idx="571">
                  <c:v>7.1020000000000003</c:v>
                </c:pt>
                <c:pt idx="572">
                  <c:v>7.1130000000000004</c:v>
                </c:pt>
                <c:pt idx="573">
                  <c:v>7.1230000000000002</c:v>
                </c:pt>
                <c:pt idx="574">
                  <c:v>7.1340000000000003</c:v>
                </c:pt>
                <c:pt idx="575">
                  <c:v>7.1440000000000001</c:v>
                </c:pt>
                <c:pt idx="576">
                  <c:v>7.1539999999999999</c:v>
                </c:pt>
                <c:pt idx="577">
                  <c:v>7.1639999999999997</c:v>
                </c:pt>
                <c:pt idx="578">
                  <c:v>7.1740000000000004</c:v>
                </c:pt>
                <c:pt idx="579">
                  <c:v>7.1820000000000004</c:v>
                </c:pt>
                <c:pt idx="580">
                  <c:v>7.1920000000000002</c:v>
                </c:pt>
                <c:pt idx="581">
                  <c:v>7.202</c:v>
                </c:pt>
                <c:pt idx="582">
                  <c:v>7.2119999999999997</c:v>
                </c:pt>
                <c:pt idx="583">
                  <c:v>7.2220000000000004</c:v>
                </c:pt>
                <c:pt idx="584">
                  <c:v>7.2329999999999997</c:v>
                </c:pt>
                <c:pt idx="585">
                  <c:v>7.2519999999999998</c:v>
                </c:pt>
                <c:pt idx="586">
                  <c:v>7.2619999999999996</c:v>
                </c:pt>
                <c:pt idx="587">
                  <c:v>7.2720000000000002</c:v>
                </c:pt>
                <c:pt idx="588">
                  <c:v>7.282</c:v>
                </c:pt>
                <c:pt idx="589">
                  <c:v>7.3019999999999996</c:v>
                </c:pt>
                <c:pt idx="590">
                  <c:v>7.3220000000000001</c:v>
                </c:pt>
                <c:pt idx="591">
                  <c:v>7.3319999999999999</c:v>
                </c:pt>
                <c:pt idx="592">
                  <c:v>7.3419999999999996</c:v>
                </c:pt>
                <c:pt idx="593">
                  <c:v>7.3520000000000003</c:v>
                </c:pt>
                <c:pt idx="594">
                  <c:v>7.3639999999999999</c:v>
                </c:pt>
                <c:pt idx="595">
                  <c:v>7.3739999999999997</c:v>
                </c:pt>
                <c:pt idx="596">
                  <c:v>7.383</c:v>
                </c:pt>
                <c:pt idx="597">
                  <c:v>7.3929999999999998</c:v>
                </c:pt>
                <c:pt idx="598">
                  <c:v>7.4119999999999999</c:v>
                </c:pt>
                <c:pt idx="599">
                  <c:v>7.423</c:v>
                </c:pt>
                <c:pt idx="600">
                  <c:v>7.4329999999999998</c:v>
                </c:pt>
                <c:pt idx="601">
                  <c:v>7.4429999999999996</c:v>
                </c:pt>
                <c:pt idx="602">
                  <c:v>7.4530000000000003</c:v>
                </c:pt>
                <c:pt idx="603">
                  <c:v>7.4640000000000004</c:v>
                </c:pt>
                <c:pt idx="604">
                  <c:v>7.4740000000000002</c:v>
                </c:pt>
                <c:pt idx="605">
                  <c:v>7.4820000000000002</c:v>
                </c:pt>
                <c:pt idx="606">
                  <c:v>7.492</c:v>
                </c:pt>
                <c:pt idx="607">
                  <c:v>7.5119999999999996</c:v>
                </c:pt>
                <c:pt idx="608">
                  <c:v>7.532</c:v>
                </c:pt>
                <c:pt idx="609">
                  <c:v>7.5419999999999998</c:v>
                </c:pt>
                <c:pt idx="610">
                  <c:v>7.5519999999999996</c:v>
                </c:pt>
                <c:pt idx="611">
                  <c:v>7.5620000000000003</c:v>
                </c:pt>
                <c:pt idx="612">
                  <c:v>7.5730000000000004</c:v>
                </c:pt>
                <c:pt idx="613">
                  <c:v>7.5919999999999996</c:v>
                </c:pt>
                <c:pt idx="614">
                  <c:v>7.6130000000000004</c:v>
                </c:pt>
                <c:pt idx="615">
                  <c:v>7.633</c:v>
                </c:pt>
                <c:pt idx="616">
                  <c:v>7.6529999999999996</c:v>
                </c:pt>
                <c:pt idx="617">
                  <c:v>7.673</c:v>
                </c:pt>
                <c:pt idx="618">
                  <c:v>7.6829999999999998</c:v>
                </c:pt>
                <c:pt idx="619">
                  <c:v>7.702</c:v>
                </c:pt>
                <c:pt idx="620">
                  <c:v>7.7220000000000004</c:v>
                </c:pt>
                <c:pt idx="621">
                  <c:v>7.7329999999999997</c:v>
                </c:pt>
                <c:pt idx="622">
                  <c:v>7.7519999999999998</c:v>
                </c:pt>
                <c:pt idx="623">
                  <c:v>7.7720000000000002</c:v>
                </c:pt>
                <c:pt idx="624">
                  <c:v>7.7919999999999998</c:v>
                </c:pt>
                <c:pt idx="625">
                  <c:v>7.8019999999999996</c:v>
                </c:pt>
                <c:pt idx="626">
                  <c:v>7.8120000000000003</c:v>
                </c:pt>
                <c:pt idx="627">
                  <c:v>7.8220000000000001</c:v>
                </c:pt>
                <c:pt idx="628">
                  <c:v>7.8319999999999999</c:v>
                </c:pt>
                <c:pt idx="629">
                  <c:v>7.8419999999999996</c:v>
                </c:pt>
                <c:pt idx="630">
                  <c:v>7.8520000000000003</c:v>
                </c:pt>
                <c:pt idx="631">
                  <c:v>7.8620000000000001</c:v>
                </c:pt>
                <c:pt idx="632">
                  <c:v>7.8819999999999997</c:v>
                </c:pt>
                <c:pt idx="633">
                  <c:v>7.8920000000000003</c:v>
                </c:pt>
                <c:pt idx="634">
                  <c:v>7.9119999999999999</c:v>
                </c:pt>
                <c:pt idx="635">
                  <c:v>7.923</c:v>
                </c:pt>
                <c:pt idx="636">
                  <c:v>7.9420000000000002</c:v>
                </c:pt>
                <c:pt idx="637">
                  <c:v>7.9619999999999997</c:v>
                </c:pt>
                <c:pt idx="638">
                  <c:v>7.9820000000000002</c:v>
                </c:pt>
                <c:pt idx="639">
                  <c:v>7.992</c:v>
                </c:pt>
                <c:pt idx="640">
                  <c:v>8.0020000000000007</c:v>
                </c:pt>
                <c:pt idx="641">
                  <c:v>8.0120000000000005</c:v>
                </c:pt>
                <c:pt idx="642">
                  <c:v>8.0229999999999997</c:v>
                </c:pt>
                <c:pt idx="643">
                  <c:v>8.0419999999999998</c:v>
                </c:pt>
                <c:pt idx="644">
                  <c:v>8.0519999999999996</c:v>
                </c:pt>
                <c:pt idx="645">
                  <c:v>8.0619999999999994</c:v>
                </c:pt>
                <c:pt idx="646">
                  <c:v>8.0719999999999992</c:v>
                </c:pt>
                <c:pt idx="647">
                  <c:v>8.0820000000000007</c:v>
                </c:pt>
                <c:pt idx="648">
                  <c:v>8.0920000000000005</c:v>
                </c:pt>
                <c:pt idx="649">
                  <c:v>8.1020000000000003</c:v>
                </c:pt>
                <c:pt idx="650">
                  <c:v>8.1219999999999999</c:v>
                </c:pt>
                <c:pt idx="651">
                  <c:v>8.1319999999999997</c:v>
                </c:pt>
                <c:pt idx="652">
                  <c:v>8.1419999999999995</c:v>
                </c:pt>
                <c:pt idx="653">
                  <c:v>8.1519999999999992</c:v>
                </c:pt>
                <c:pt idx="654">
                  <c:v>8.1620000000000008</c:v>
                </c:pt>
                <c:pt idx="655">
                  <c:v>8.1739999999999995</c:v>
                </c:pt>
                <c:pt idx="656">
                  <c:v>8.1929999999999996</c:v>
                </c:pt>
                <c:pt idx="657">
                  <c:v>8.2050000000000001</c:v>
                </c:pt>
                <c:pt idx="658">
                  <c:v>8.2129999999999992</c:v>
                </c:pt>
                <c:pt idx="659">
                  <c:v>8.2240000000000002</c:v>
                </c:pt>
                <c:pt idx="660">
                  <c:v>8.2330000000000005</c:v>
                </c:pt>
                <c:pt idx="661">
                  <c:v>8.2420000000000009</c:v>
                </c:pt>
                <c:pt idx="662">
                  <c:v>8.2520000000000007</c:v>
                </c:pt>
                <c:pt idx="663">
                  <c:v>8.2620000000000005</c:v>
                </c:pt>
                <c:pt idx="664">
                  <c:v>8.2720000000000002</c:v>
                </c:pt>
                <c:pt idx="665">
                  <c:v>8.282</c:v>
                </c:pt>
                <c:pt idx="666">
                  <c:v>8.2919999999999998</c:v>
                </c:pt>
                <c:pt idx="667">
                  <c:v>8.3119999999999994</c:v>
                </c:pt>
                <c:pt idx="668">
                  <c:v>8.3320000000000007</c:v>
                </c:pt>
                <c:pt idx="669">
                  <c:v>8.343</c:v>
                </c:pt>
                <c:pt idx="670">
                  <c:v>8.3529999999999998</c:v>
                </c:pt>
                <c:pt idx="671">
                  <c:v>8.3719999999999999</c:v>
                </c:pt>
                <c:pt idx="672">
                  <c:v>8.3819999999999997</c:v>
                </c:pt>
                <c:pt idx="673">
                  <c:v>8.3919999999999995</c:v>
                </c:pt>
                <c:pt idx="674">
                  <c:v>8.4019999999999992</c:v>
                </c:pt>
                <c:pt idx="675">
                  <c:v>8.4120000000000008</c:v>
                </c:pt>
                <c:pt idx="676">
                  <c:v>8.423</c:v>
                </c:pt>
                <c:pt idx="677">
                  <c:v>8.4320000000000004</c:v>
                </c:pt>
                <c:pt idx="678">
                  <c:v>8.4429999999999996</c:v>
                </c:pt>
                <c:pt idx="679">
                  <c:v>8.452</c:v>
                </c:pt>
                <c:pt idx="680">
                  <c:v>8.4619999999999997</c:v>
                </c:pt>
                <c:pt idx="681">
                  <c:v>8.4719999999999995</c:v>
                </c:pt>
                <c:pt idx="682">
                  <c:v>8.4819999999999993</c:v>
                </c:pt>
                <c:pt idx="683">
                  <c:v>8.4930000000000003</c:v>
                </c:pt>
                <c:pt idx="684">
                  <c:v>8.5050000000000008</c:v>
                </c:pt>
                <c:pt idx="685">
                  <c:v>8.5220000000000002</c:v>
                </c:pt>
                <c:pt idx="686">
                  <c:v>8.532</c:v>
                </c:pt>
                <c:pt idx="687">
                  <c:v>8.5419999999999998</c:v>
                </c:pt>
                <c:pt idx="688">
                  <c:v>8.5519999999999996</c:v>
                </c:pt>
                <c:pt idx="689">
                  <c:v>8.5649999999999995</c:v>
                </c:pt>
                <c:pt idx="690">
                  <c:v>8.5820000000000007</c:v>
                </c:pt>
                <c:pt idx="691">
                  <c:v>8.593</c:v>
                </c:pt>
                <c:pt idx="692">
                  <c:v>8.6029999999999998</c:v>
                </c:pt>
                <c:pt idx="693">
                  <c:v>8.6129999999999995</c:v>
                </c:pt>
                <c:pt idx="694">
                  <c:v>8.6229999999999993</c:v>
                </c:pt>
                <c:pt idx="695">
                  <c:v>8.6319999999999997</c:v>
                </c:pt>
                <c:pt idx="696">
                  <c:v>8.6430000000000007</c:v>
                </c:pt>
                <c:pt idx="697">
                  <c:v>8.6519999999999992</c:v>
                </c:pt>
                <c:pt idx="698">
                  <c:v>8.6620000000000008</c:v>
                </c:pt>
                <c:pt idx="699">
                  <c:v>8.6720000000000006</c:v>
                </c:pt>
                <c:pt idx="700">
                  <c:v>8.6829999999999998</c:v>
                </c:pt>
                <c:pt idx="701">
                  <c:v>8.6929999999999996</c:v>
                </c:pt>
                <c:pt idx="702">
                  <c:v>8.7029999999999994</c:v>
                </c:pt>
                <c:pt idx="703">
                  <c:v>8.7219999999999995</c:v>
                </c:pt>
                <c:pt idx="704">
                  <c:v>8.7420000000000009</c:v>
                </c:pt>
                <c:pt idx="705">
                  <c:v>8.7530000000000001</c:v>
                </c:pt>
                <c:pt idx="706">
                  <c:v>8.7629999999999999</c:v>
                </c:pt>
                <c:pt idx="707">
                  <c:v>8.782</c:v>
                </c:pt>
                <c:pt idx="708">
                  <c:v>8.8019999999999996</c:v>
                </c:pt>
                <c:pt idx="709">
                  <c:v>8.8130000000000006</c:v>
                </c:pt>
                <c:pt idx="710">
                  <c:v>8.8320000000000007</c:v>
                </c:pt>
                <c:pt idx="711">
                  <c:v>8.8420000000000005</c:v>
                </c:pt>
                <c:pt idx="712">
                  <c:v>8.8520000000000003</c:v>
                </c:pt>
                <c:pt idx="713">
                  <c:v>8.8620000000000001</c:v>
                </c:pt>
                <c:pt idx="714">
                  <c:v>8.8719999999999999</c:v>
                </c:pt>
                <c:pt idx="715">
                  <c:v>8.8819999999999997</c:v>
                </c:pt>
                <c:pt idx="716">
                  <c:v>8.8919999999999995</c:v>
                </c:pt>
                <c:pt idx="717">
                  <c:v>8.9030000000000005</c:v>
                </c:pt>
                <c:pt idx="718">
                  <c:v>8.9130000000000003</c:v>
                </c:pt>
                <c:pt idx="719">
                  <c:v>8.9320000000000004</c:v>
                </c:pt>
                <c:pt idx="720">
                  <c:v>8.952</c:v>
                </c:pt>
                <c:pt idx="721">
                  <c:v>8.9629999999999992</c:v>
                </c:pt>
                <c:pt idx="722">
                  <c:v>8.9730000000000008</c:v>
                </c:pt>
                <c:pt idx="723">
                  <c:v>8.9920000000000009</c:v>
                </c:pt>
                <c:pt idx="724">
                  <c:v>9.0120000000000005</c:v>
                </c:pt>
                <c:pt idx="725">
                  <c:v>9.0229999999999997</c:v>
                </c:pt>
                <c:pt idx="726">
                  <c:v>9.0419999999999998</c:v>
                </c:pt>
                <c:pt idx="727">
                  <c:v>9.0519999999999996</c:v>
                </c:pt>
                <c:pt idx="728">
                  <c:v>9.0619999999999994</c:v>
                </c:pt>
                <c:pt idx="729">
                  <c:v>9.0719999999999992</c:v>
                </c:pt>
                <c:pt idx="730">
                  <c:v>9.0820000000000007</c:v>
                </c:pt>
                <c:pt idx="731">
                  <c:v>9.0920000000000005</c:v>
                </c:pt>
                <c:pt idx="732">
                  <c:v>9.1029999999999998</c:v>
                </c:pt>
                <c:pt idx="733">
                  <c:v>9.1129999999999995</c:v>
                </c:pt>
                <c:pt idx="734">
                  <c:v>9.1229999999999993</c:v>
                </c:pt>
                <c:pt idx="735">
                  <c:v>9.1419999999999995</c:v>
                </c:pt>
                <c:pt idx="736">
                  <c:v>9.1530000000000005</c:v>
                </c:pt>
                <c:pt idx="737">
                  <c:v>9.1630000000000003</c:v>
                </c:pt>
                <c:pt idx="738">
                  <c:v>9.173</c:v>
                </c:pt>
                <c:pt idx="739">
                  <c:v>9.1820000000000004</c:v>
                </c:pt>
                <c:pt idx="740">
                  <c:v>9.1929999999999996</c:v>
                </c:pt>
                <c:pt idx="741">
                  <c:v>9.202</c:v>
                </c:pt>
                <c:pt idx="742">
                  <c:v>9.2119999999999997</c:v>
                </c:pt>
                <c:pt idx="743">
                  <c:v>9.2219999999999995</c:v>
                </c:pt>
                <c:pt idx="744">
                  <c:v>9.2319999999999993</c:v>
                </c:pt>
                <c:pt idx="745">
                  <c:v>9.2420000000000009</c:v>
                </c:pt>
                <c:pt idx="746">
                  <c:v>9.2520000000000007</c:v>
                </c:pt>
                <c:pt idx="747">
                  <c:v>9.2720000000000002</c:v>
                </c:pt>
                <c:pt idx="748">
                  <c:v>9.2829999999999995</c:v>
                </c:pt>
                <c:pt idx="749">
                  <c:v>9.2929999999999993</c:v>
                </c:pt>
                <c:pt idx="750">
                  <c:v>9.3119999999999994</c:v>
                </c:pt>
                <c:pt idx="751">
                  <c:v>9.3230000000000004</c:v>
                </c:pt>
                <c:pt idx="752">
                  <c:v>9.3330000000000002</c:v>
                </c:pt>
                <c:pt idx="753">
                  <c:v>9.3520000000000003</c:v>
                </c:pt>
                <c:pt idx="754">
                  <c:v>9.3719999999999999</c:v>
                </c:pt>
                <c:pt idx="755">
                  <c:v>9.3829999999999991</c:v>
                </c:pt>
                <c:pt idx="756">
                  <c:v>9.3930000000000007</c:v>
                </c:pt>
                <c:pt idx="757">
                  <c:v>9.4120000000000008</c:v>
                </c:pt>
                <c:pt idx="758">
                  <c:v>9.423</c:v>
                </c:pt>
                <c:pt idx="759">
                  <c:v>9.4329999999999998</c:v>
                </c:pt>
                <c:pt idx="760">
                  <c:v>9.4429999999999996</c:v>
                </c:pt>
                <c:pt idx="761">
                  <c:v>9.4529999999999994</c:v>
                </c:pt>
                <c:pt idx="762">
                  <c:v>9.4629999999999992</c:v>
                </c:pt>
                <c:pt idx="763">
                  <c:v>9.4730000000000008</c:v>
                </c:pt>
                <c:pt idx="764">
                  <c:v>9.4830000000000005</c:v>
                </c:pt>
                <c:pt idx="765">
                  <c:v>9.4920000000000009</c:v>
                </c:pt>
                <c:pt idx="766">
                  <c:v>9.5129999999999999</c:v>
                </c:pt>
                <c:pt idx="767">
                  <c:v>9.532</c:v>
                </c:pt>
                <c:pt idx="768">
                  <c:v>9.5530000000000008</c:v>
                </c:pt>
                <c:pt idx="769">
                  <c:v>9.5719999999999992</c:v>
                </c:pt>
                <c:pt idx="770">
                  <c:v>9.5920000000000005</c:v>
                </c:pt>
                <c:pt idx="771">
                  <c:v>9.6050000000000004</c:v>
                </c:pt>
                <c:pt idx="772">
                  <c:v>9.6229999999999993</c:v>
                </c:pt>
                <c:pt idx="773">
                  <c:v>9.6329999999999991</c:v>
                </c:pt>
                <c:pt idx="774">
                  <c:v>9.6430000000000007</c:v>
                </c:pt>
                <c:pt idx="775">
                  <c:v>9.6530000000000005</c:v>
                </c:pt>
                <c:pt idx="776">
                  <c:v>9.6630000000000003</c:v>
                </c:pt>
                <c:pt idx="777">
                  <c:v>9.673</c:v>
                </c:pt>
                <c:pt idx="778">
                  <c:v>9.6820000000000004</c:v>
                </c:pt>
                <c:pt idx="779">
                  <c:v>9.6920000000000002</c:v>
                </c:pt>
                <c:pt idx="780">
                  <c:v>9.702</c:v>
                </c:pt>
                <c:pt idx="781">
                  <c:v>9.7119999999999997</c:v>
                </c:pt>
                <c:pt idx="782">
                  <c:v>9.7319999999999993</c:v>
                </c:pt>
                <c:pt idx="783">
                  <c:v>9.7430000000000003</c:v>
                </c:pt>
                <c:pt idx="784">
                  <c:v>9.7550000000000008</c:v>
                </c:pt>
                <c:pt idx="785">
                  <c:v>9.7720000000000002</c:v>
                </c:pt>
                <c:pt idx="786">
                  <c:v>9.7919999999999998</c:v>
                </c:pt>
                <c:pt idx="787">
                  <c:v>9.8030000000000008</c:v>
                </c:pt>
                <c:pt idx="788">
                  <c:v>9.8130000000000006</c:v>
                </c:pt>
                <c:pt idx="789">
                  <c:v>9.8320000000000007</c:v>
                </c:pt>
                <c:pt idx="790">
                  <c:v>9.843</c:v>
                </c:pt>
                <c:pt idx="791">
                  <c:v>9.8520000000000003</c:v>
                </c:pt>
                <c:pt idx="792">
                  <c:v>9.8629999999999995</c:v>
                </c:pt>
                <c:pt idx="793">
                  <c:v>9.8719999999999999</c:v>
                </c:pt>
                <c:pt idx="794">
                  <c:v>9.8829999999999991</c:v>
                </c:pt>
                <c:pt idx="795">
                  <c:v>9.8930000000000007</c:v>
                </c:pt>
                <c:pt idx="796">
                  <c:v>9.9030000000000005</c:v>
                </c:pt>
                <c:pt idx="797">
                  <c:v>9.9130000000000003</c:v>
                </c:pt>
                <c:pt idx="798">
                  <c:v>9.923</c:v>
                </c:pt>
                <c:pt idx="799">
                  <c:v>9.9420000000000002</c:v>
                </c:pt>
                <c:pt idx="800">
                  <c:v>9.9619999999999997</c:v>
                </c:pt>
                <c:pt idx="801">
                  <c:v>9.9819999999999993</c:v>
                </c:pt>
                <c:pt idx="802">
                  <c:v>10.022</c:v>
                </c:pt>
                <c:pt idx="803">
                  <c:v>10.042</c:v>
                </c:pt>
                <c:pt idx="804">
                  <c:v>10.061999999999999</c:v>
                </c:pt>
                <c:pt idx="805">
                  <c:v>10.082000000000001</c:v>
                </c:pt>
                <c:pt idx="806">
                  <c:v>10.093</c:v>
                </c:pt>
                <c:pt idx="807">
                  <c:v>10.103</c:v>
                </c:pt>
                <c:pt idx="808">
                  <c:v>10.122</c:v>
                </c:pt>
                <c:pt idx="809">
                  <c:v>10.132</c:v>
                </c:pt>
                <c:pt idx="810">
                  <c:v>10.141999999999999</c:v>
                </c:pt>
                <c:pt idx="811">
                  <c:v>10.151999999999999</c:v>
                </c:pt>
                <c:pt idx="812">
                  <c:v>10.162000000000001</c:v>
                </c:pt>
                <c:pt idx="813">
                  <c:v>10.183</c:v>
                </c:pt>
                <c:pt idx="814">
                  <c:v>10.193</c:v>
                </c:pt>
                <c:pt idx="815">
                  <c:v>10.202999999999999</c:v>
                </c:pt>
                <c:pt idx="816">
                  <c:v>10.212999999999999</c:v>
                </c:pt>
                <c:pt idx="817">
                  <c:v>10.231999999999999</c:v>
                </c:pt>
                <c:pt idx="818">
                  <c:v>10.243</c:v>
                </c:pt>
                <c:pt idx="819">
                  <c:v>10.253</c:v>
                </c:pt>
                <c:pt idx="820">
                  <c:v>10.263</c:v>
                </c:pt>
                <c:pt idx="821">
                  <c:v>10.282</c:v>
                </c:pt>
                <c:pt idx="822">
                  <c:v>10.292999999999999</c:v>
                </c:pt>
                <c:pt idx="823">
                  <c:v>10.303000000000001</c:v>
                </c:pt>
                <c:pt idx="824">
                  <c:v>10.313000000000001</c:v>
                </c:pt>
                <c:pt idx="825">
                  <c:v>10.323</c:v>
                </c:pt>
                <c:pt idx="826">
                  <c:v>10.333</c:v>
                </c:pt>
                <c:pt idx="827">
                  <c:v>10.343</c:v>
                </c:pt>
                <c:pt idx="828">
                  <c:v>10.353</c:v>
                </c:pt>
                <c:pt idx="829">
                  <c:v>10.372</c:v>
                </c:pt>
                <c:pt idx="830">
                  <c:v>10.382999999999999</c:v>
                </c:pt>
                <c:pt idx="831">
                  <c:v>10.391999999999999</c:v>
                </c:pt>
                <c:pt idx="832">
                  <c:v>10.403</c:v>
                </c:pt>
                <c:pt idx="833">
                  <c:v>10.413</c:v>
                </c:pt>
                <c:pt idx="834">
                  <c:v>10.423</c:v>
                </c:pt>
                <c:pt idx="835">
                  <c:v>10.433</c:v>
                </c:pt>
                <c:pt idx="836">
                  <c:v>10.443</c:v>
                </c:pt>
                <c:pt idx="837">
                  <c:v>10.462</c:v>
                </c:pt>
                <c:pt idx="838">
                  <c:v>10.481999999999999</c:v>
                </c:pt>
                <c:pt idx="839">
                  <c:v>10.493</c:v>
                </c:pt>
                <c:pt idx="840">
                  <c:v>10.503</c:v>
                </c:pt>
                <c:pt idx="841">
                  <c:v>10.513</c:v>
                </c:pt>
                <c:pt idx="842">
                  <c:v>10.532</c:v>
                </c:pt>
                <c:pt idx="843">
                  <c:v>10.552</c:v>
                </c:pt>
                <c:pt idx="844">
                  <c:v>10.563000000000001</c:v>
                </c:pt>
                <c:pt idx="845">
                  <c:v>10.582000000000001</c:v>
                </c:pt>
                <c:pt idx="846">
                  <c:v>10.602</c:v>
                </c:pt>
                <c:pt idx="847">
                  <c:v>10.622</c:v>
                </c:pt>
                <c:pt idx="848">
                  <c:v>10.632999999999999</c:v>
                </c:pt>
                <c:pt idx="849">
                  <c:v>10.645</c:v>
                </c:pt>
                <c:pt idx="850">
                  <c:v>10.662000000000001</c:v>
                </c:pt>
                <c:pt idx="851">
                  <c:v>10.672000000000001</c:v>
                </c:pt>
                <c:pt idx="852">
                  <c:v>10.682</c:v>
                </c:pt>
                <c:pt idx="853">
                  <c:v>10.692</c:v>
                </c:pt>
                <c:pt idx="854">
                  <c:v>10.702</c:v>
                </c:pt>
                <c:pt idx="855">
                  <c:v>10.712</c:v>
                </c:pt>
                <c:pt idx="856">
                  <c:v>10.723000000000001</c:v>
                </c:pt>
                <c:pt idx="857">
                  <c:v>10.731999999999999</c:v>
                </c:pt>
                <c:pt idx="858">
                  <c:v>10.743</c:v>
                </c:pt>
                <c:pt idx="859">
                  <c:v>10.753</c:v>
                </c:pt>
                <c:pt idx="860">
                  <c:v>10.763</c:v>
                </c:pt>
                <c:pt idx="861">
                  <c:v>10.782</c:v>
                </c:pt>
                <c:pt idx="862">
                  <c:v>10.802</c:v>
                </c:pt>
                <c:pt idx="863">
                  <c:v>10.813000000000001</c:v>
                </c:pt>
                <c:pt idx="864">
                  <c:v>10.821999999999999</c:v>
                </c:pt>
                <c:pt idx="865">
                  <c:v>10.842000000000001</c:v>
                </c:pt>
                <c:pt idx="866">
                  <c:v>10.862</c:v>
                </c:pt>
                <c:pt idx="867">
                  <c:v>10.872999999999999</c:v>
                </c:pt>
                <c:pt idx="868">
                  <c:v>10.882999999999999</c:v>
                </c:pt>
                <c:pt idx="869">
                  <c:v>10.901999999999999</c:v>
                </c:pt>
                <c:pt idx="870">
                  <c:v>10.922000000000001</c:v>
                </c:pt>
                <c:pt idx="871">
                  <c:v>10.933</c:v>
                </c:pt>
                <c:pt idx="872">
                  <c:v>10.952</c:v>
                </c:pt>
                <c:pt idx="873">
                  <c:v>10.973000000000001</c:v>
                </c:pt>
                <c:pt idx="874">
                  <c:v>10.992000000000001</c:v>
                </c:pt>
                <c:pt idx="875">
                  <c:v>11.003</c:v>
                </c:pt>
                <c:pt idx="876">
                  <c:v>11.013</c:v>
                </c:pt>
                <c:pt idx="877">
                  <c:v>11.023</c:v>
                </c:pt>
                <c:pt idx="878">
                  <c:v>11.042</c:v>
                </c:pt>
                <c:pt idx="879">
                  <c:v>11.052</c:v>
                </c:pt>
                <c:pt idx="880">
                  <c:v>11.061999999999999</c:v>
                </c:pt>
                <c:pt idx="881">
                  <c:v>11.071999999999999</c:v>
                </c:pt>
                <c:pt idx="882">
                  <c:v>11.082000000000001</c:v>
                </c:pt>
                <c:pt idx="883">
                  <c:v>11.092000000000001</c:v>
                </c:pt>
                <c:pt idx="884">
                  <c:v>11.102</c:v>
                </c:pt>
                <c:pt idx="885">
                  <c:v>11.112</c:v>
                </c:pt>
                <c:pt idx="886">
                  <c:v>11.132999999999999</c:v>
                </c:pt>
                <c:pt idx="887">
                  <c:v>11.143000000000001</c:v>
                </c:pt>
                <c:pt idx="888">
                  <c:v>11.153</c:v>
                </c:pt>
                <c:pt idx="889">
                  <c:v>11.163</c:v>
                </c:pt>
                <c:pt idx="890">
                  <c:v>11.173</c:v>
                </c:pt>
                <c:pt idx="891">
                  <c:v>11.192</c:v>
                </c:pt>
                <c:pt idx="892">
                  <c:v>11.212</c:v>
                </c:pt>
                <c:pt idx="893">
                  <c:v>11.223000000000001</c:v>
                </c:pt>
                <c:pt idx="894">
                  <c:v>11.242000000000001</c:v>
                </c:pt>
                <c:pt idx="895">
                  <c:v>11.253</c:v>
                </c:pt>
                <c:pt idx="896">
                  <c:v>11.263</c:v>
                </c:pt>
                <c:pt idx="897">
                  <c:v>11.282</c:v>
                </c:pt>
                <c:pt idx="898">
                  <c:v>11.292999999999999</c:v>
                </c:pt>
                <c:pt idx="899">
                  <c:v>11.303000000000001</c:v>
                </c:pt>
                <c:pt idx="900">
                  <c:v>11.321999999999999</c:v>
                </c:pt>
                <c:pt idx="901">
                  <c:v>11.333</c:v>
                </c:pt>
                <c:pt idx="902">
                  <c:v>11.343</c:v>
                </c:pt>
                <c:pt idx="903">
                  <c:v>11.362</c:v>
                </c:pt>
                <c:pt idx="904">
                  <c:v>11.372999999999999</c:v>
                </c:pt>
                <c:pt idx="905">
                  <c:v>11.384</c:v>
                </c:pt>
                <c:pt idx="906">
                  <c:v>11.401999999999999</c:v>
                </c:pt>
                <c:pt idx="907">
                  <c:v>11.413</c:v>
                </c:pt>
                <c:pt idx="908">
                  <c:v>11.423</c:v>
                </c:pt>
                <c:pt idx="909">
                  <c:v>11.433</c:v>
                </c:pt>
                <c:pt idx="910">
                  <c:v>11.443</c:v>
                </c:pt>
                <c:pt idx="911">
                  <c:v>11.452999999999999</c:v>
                </c:pt>
                <c:pt idx="912">
                  <c:v>11.462999999999999</c:v>
                </c:pt>
                <c:pt idx="913">
                  <c:v>11.481999999999999</c:v>
                </c:pt>
                <c:pt idx="914">
                  <c:v>11.502000000000001</c:v>
                </c:pt>
                <c:pt idx="915">
                  <c:v>11.513</c:v>
                </c:pt>
                <c:pt idx="916">
                  <c:v>11.523</c:v>
                </c:pt>
                <c:pt idx="917">
                  <c:v>11.532999999999999</c:v>
                </c:pt>
                <c:pt idx="918">
                  <c:v>11.552</c:v>
                </c:pt>
                <c:pt idx="919">
                  <c:v>11.561999999999999</c:v>
                </c:pt>
                <c:pt idx="920">
                  <c:v>11.571999999999999</c:v>
                </c:pt>
                <c:pt idx="921">
                  <c:v>11.582000000000001</c:v>
                </c:pt>
                <c:pt idx="922">
                  <c:v>11.603</c:v>
                </c:pt>
                <c:pt idx="923">
                  <c:v>11.616</c:v>
                </c:pt>
                <c:pt idx="924">
                  <c:v>11.632</c:v>
                </c:pt>
                <c:pt idx="925">
                  <c:v>11.643000000000001</c:v>
                </c:pt>
                <c:pt idx="926">
                  <c:v>11.662000000000001</c:v>
                </c:pt>
                <c:pt idx="927">
                  <c:v>11.675000000000001</c:v>
                </c:pt>
                <c:pt idx="928">
                  <c:v>11.688000000000001</c:v>
                </c:pt>
                <c:pt idx="929">
                  <c:v>11.702</c:v>
                </c:pt>
                <c:pt idx="930">
                  <c:v>11.722</c:v>
                </c:pt>
                <c:pt idx="931">
                  <c:v>11.733000000000001</c:v>
                </c:pt>
                <c:pt idx="932">
                  <c:v>11.743</c:v>
                </c:pt>
                <c:pt idx="933">
                  <c:v>11.753</c:v>
                </c:pt>
                <c:pt idx="934">
                  <c:v>11.772</c:v>
                </c:pt>
                <c:pt idx="935">
                  <c:v>11.792</c:v>
                </c:pt>
                <c:pt idx="936">
                  <c:v>11.803000000000001</c:v>
                </c:pt>
                <c:pt idx="937">
                  <c:v>11.813000000000001</c:v>
                </c:pt>
                <c:pt idx="938">
                  <c:v>11.832000000000001</c:v>
                </c:pt>
                <c:pt idx="939">
                  <c:v>11.843999999999999</c:v>
                </c:pt>
                <c:pt idx="940">
                  <c:v>11.862</c:v>
                </c:pt>
                <c:pt idx="941">
                  <c:v>11.872999999999999</c:v>
                </c:pt>
                <c:pt idx="942">
                  <c:v>11.882999999999999</c:v>
                </c:pt>
                <c:pt idx="943">
                  <c:v>11.901999999999999</c:v>
                </c:pt>
                <c:pt idx="944">
                  <c:v>11.922000000000001</c:v>
                </c:pt>
                <c:pt idx="945">
                  <c:v>11.933</c:v>
                </c:pt>
                <c:pt idx="946">
                  <c:v>11.952</c:v>
                </c:pt>
                <c:pt idx="947">
                  <c:v>11.972</c:v>
                </c:pt>
                <c:pt idx="948">
                  <c:v>11.983000000000001</c:v>
                </c:pt>
                <c:pt idx="949">
                  <c:v>12.002000000000001</c:v>
                </c:pt>
                <c:pt idx="950">
                  <c:v>12.022</c:v>
                </c:pt>
                <c:pt idx="951">
                  <c:v>12.032999999999999</c:v>
                </c:pt>
                <c:pt idx="952">
                  <c:v>12.052</c:v>
                </c:pt>
                <c:pt idx="953">
                  <c:v>12.063000000000001</c:v>
                </c:pt>
                <c:pt idx="954">
                  <c:v>12.082000000000001</c:v>
                </c:pt>
                <c:pt idx="955">
                  <c:v>12.093</c:v>
                </c:pt>
                <c:pt idx="956">
                  <c:v>12.112</c:v>
                </c:pt>
                <c:pt idx="957">
                  <c:v>12.122999999999999</c:v>
                </c:pt>
                <c:pt idx="958">
                  <c:v>12.141999999999999</c:v>
                </c:pt>
                <c:pt idx="959">
                  <c:v>12.153</c:v>
                </c:pt>
                <c:pt idx="960">
                  <c:v>12.163</c:v>
                </c:pt>
                <c:pt idx="961">
                  <c:v>12.182</c:v>
                </c:pt>
                <c:pt idx="962">
                  <c:v>12.202</c:v>
                </c:pt>
                <c:pt idx="963">
                  <c:v>12.222</c:v>
                </c:pt>
                <c:pt idx="964">
                  <c:v>12.242000000000001</c:v>
                </c:pt>
                <c:pt idx="965">
                  <c:v>12.253</c:v>
                </c:pt>
                <c:pt idx="966">
                  <c:v>12.272</c:v>
                </c:pt>
                <c:pt idx="967">
                  <c:v>12.282999999999999</c:v>
                </c:pt>
                <c:pt idx="968">
                  <c:v>12.292999999999999</c:v>
                </c:pt>
                <c:pt idx="969">
                  <c:v>12.311999999999999</c:v>
                </c:pt>
                <c:pt idx="970">
                  <c:v>12.332000000000001</c:v>
                </c:pt>
                <c:pt idx="971">
                  <c:v>12.343</c:v>
                </c:pt>
                <c:pt idx="972">
                  <c:v>12.363</c:v>
                </c:pt>
                <c:pt idx="973">
                  <c:v>12.372999999999999</c:v>
                </c:pt>
                <c:pt idx="974">
                  <c:v>12.391999999999999</c:v>
                </c:pt>
                <c:pt idx="975">
                  <c:v>12.404999999999999</c:v>
                </c:pt>
                <c:pt idx="976">
                  <c:v>12.422000000000001</c:v>
                </c:pt>
                <c:pt idx="977">
                  <c:v>12.432</c:v>
                </c:pt>
                <c:pt idx="978">
                  <c:v>12.443</c:v>
                </c:pt>
                <c:pt idx="979">
                  <c:v>12.462</c:v>
                </c:pt>
                <c:pt idx="980">
                  <c:v>12.481999999999999</c:v>
                </c:pt>
                <c:pt idx="981">
                  <c:v>12.493</c:v>
                </c:pt>
                <c:pt idx="982">
                  <c:v>12.513</c:v>
                </c:pt>
                <c:pt idx="983">
                  <c:v>12.522</c:v>
                </c:pt>
                <c:pt idx="984">
                  <c:v>12.532</c:v>
                </c:pt>
                <c:pt idx="985">
                  <c:v>12.542</c:v>
                </c:pt>
                <c:pt idx="986">
                  <c:v>12.552</c:v>
                </c:pt>
                <c:pt idx="987">
                  <c:v>12.561999999999999</c:v>
                </c:pt>
                <c:pt idx="988">
                  <c:v>12.573</c:v>
                </c:pt>
                <c:pt idx="989">
                  <c:v>12.583</c:v>
                </c:pt>
                <c:pt idx="990">
                  <c:v>12.592000000000001</c:v>
                </c:pt>
                <c:pt idx="991">
                  <c:v>12.612</c:v>
                </c:pt>
                <c:pt idx="992">
                  <c:v>12.632</c:v>
                </c:pt>
                <c:pt idx="993">
                  <c:v>12.651999999999999</c:v>
                </c:pt>
                <c:pt idx="994">
                  <c:v>12.663</c:v>
                </c:pt>
                <c:pt idx="995">
                  <c:v>12.673</c:v>
                </c:pt>
                <c:pt idx="996">
                  <c:v>12.683</c:v>
                </c:pt>
                <c:pt idx="997">
                  <c:v>12.693</c:v>
                </c:pt>
                <c:pt idx="998">
                  <c:v>12.702999999999999</c:v>
                </c:pt>
                <c:pt idx="999">
                  <c:v>12.712999999999999</c:v>
                </c:pt>
                <c:pt idx="1000">
                  <c:v>12.731999999999999</c:v>
                </c:pt>
                <c:pt idx="1001">
                  <c:v>12.742000000000001</c:v>
                </c:pt>
                <c:pt idx="1002">
                  <c:v>12.752000000000001</c:v>
                </c:pt>
                <c:pt idx="1003">
                  <c:v>12.762</c:v>
                </c:pt>
                <c:pt idx="1004">
                  <c:v>12.772</c:v>
                </c:pt>
                <c:pt idx="1005">
                  <c:v>12.782</c:v>
                </c:pt>
                <c:pt idx="1006">
                  <c:v>12.792999999999999</c:v>
                </c:pt>
                <c:pt idx="1007">
                  <c:v>12.811999999999999</c:v>
                </c:pt>
                <c:pt idx="1008">
                  <c:v>12.832000000000001</c:v>
                </c:pt>
                <c:pt idx="1009">
                  <c:v>12.843</c:v>
                </c:pt>
                <c:pt idx="1010">
                  <c:v>12.853</c:v>
                </c:pt>
                <c:pt idx="1011">
                  <c:v>12.863</c:v>
                </c:pt>
                <c:pt idx="1012">
                  <c:v>12.882</c:v>
                </c:pt>
                <c:pt idx="1013">
                  <c:v>12.893000000000001</c:v>
                </c:pt>
                <c:pt idx="1014">
                  <c:v>12.903</c:v>
                </c:pt>
                <c:pt idx="1015">
                  <c:v>12.913</c:v>
                </c:pt>
                <c:pt idx="1016">
                  <c:v>12.923</c:v>
                </c:pt>
                <c:pt idx="1017">
                  <c:v>12.933</c:v>
                </c:pt>
                <c:pt idx="1018">
                  <c:v>12.952</c:v>
                </c:pt>
                <c:pt idx="1019">
                  <c:v>12.972</c:v>
                </c:pt>
                <c:pt idx="1020">
                  <c:v>12.992000000000001</c:v>
                </c:pt>
                <c:pt idx="1021">
                  <c:v>13.003</c:v>
                </c:pt>
                <c:pt idx="1022">
                  <c:v>13.023</c:v>
                </c:pt>
                <c:pt idx="1023">
                  <c:v>13.042</c:v>
                </c:pt>
                <c:pt idx="1024">
                  <c:v>13.061999999999999</c:v>
                </c:pt>
                <c:pt idx="1025">
                  <c:v>13.071999999999999</c:v>
                </c:pt>
                <c:pt idx="1026">
                  <c:v>13.093</c:v>
                </c:pt>
                <c:pt idx="1027">
                  <c:v>13.103</c:v>
                </c:pt>
                <c:pt idx="1028">
                  <c:v>13.122</c:v>
                </c:pt>
                <c:pt idx="1029">
                  <c:v>13.141999999999999</c:v>
                </c:pt>
                <c:pt idx="1030">
                  <c:v>13.153</c:v>
                </c:pt>
                <c:pt idx="1031">
                  <c:v>13.172000000000001</c:v>
                </c:pt>
                <c:pt idx="1032">
                  <c:v>13.192</c:v>
                </c:pt>
                <c:pt idx="1033">
                  <c:v>13.202999999999999</c:v>
                </c:pt>
                <c:pt idx="1034">
                  <c:v>13.222</c:v>
                </c:pt>
                <c:pt idx="1035">
                  <c:v>13.231999999999999</c:v>
                </c:pt>
                <c:pt idx="1036">
                  <c:v>13.253</c:v>
                </c:pt>
                <c:pt idx="1037">
                  <c:v>13.272</c:v>
                </c:pt>
                <c:pt idx="1038">
                  <c:v>13.292</c:v>
                </c:pt>
                <c:pt idx="1039">
                  <c:v>13.302</c:v>
                </c:pt>
                <c:pt idx="1040">
                  <c:v>13.311999999999999</c:v>
                </c:pt>
                <c:pt idx="1041">
                  <c:v>13.321999999999999</c:v>
                </c:pt>
                <c:pt idx="1042">
                  <c:v>13.332000000000001</c:v>
                </c:pt>
                <c:pt idx="1043">
                  <c:v>13.342000000000001</c:v>
                </c:pt>
                <c:pt idx="1044">
                  <c:v>13.352</c:v>
                </c:pt>
                <c:pt idx="1045">
                  <c:v>13.362</c:v>
                </c:pt>
                <c:pt idx="1046">
                  <c:v>13.372999999999999</c:v>
                </c:pt>
                <c:pt idx="1047">
                  <c:v>13.391999999999999</c:v>
                </c:pt>
                <c:pt idx="1048">
                  <c:v>13.401999999999999</c:v>
                </c:pt>
                <c:pt idx="1049">
                  <c:v>13.423</c:v>
                </c:pt>
                <c:pt idx="1050">
                  <c:v>13.433</c:v>
                </c:pt>
                <c:pt idx="1051">
                  <c:v>13.452</c:v>
                </c:pt>
                <c:pt idx="1052">
                  <c:v>13.472</c:v>
                </c:pt>
                <c:pt idx="1053">
                  <c:v>13.493</c:v>
                </c:pt>
                <c:pt idx="1054">
                  <c:v>13.512</c:v>
                </c:pt>
                <c:pt idx="1055">
                  <c:v>13.522</c:v>
                </c:pt>
                <c:pt idx="1056">
                  <c:v>13.532</c:v>
                </c:pt>
                <c:pt idx="1057">
                  <c:v>13.542</c:v>
                </c:pt>
                <c:pt idx="1058">
                  <c:v>13.552</c:v>
                </c:pt>
                <c:pt idx="1059">
                  <c:v>13.571999999999999</c:v>
                </c:pt>
                <c:pt idx="1060">
                  <c:v>13.593</c:v>
                </c:pt>
                <c:pt idx="1061">
                  <c:v>13.605</c:v>
                </c:pt>
                <c:pt idx="1062">
                  <c:v>13.624000000000001</c:v>
                </c:pt>
                <c:pt idx="1063">
                  <c:v>13.641999999999999</c:v>
                </c:pt>
                <c:pt idx="1064">
                  <c:v>13.654</c:v>
                </c:pt>
                <c:pt idx="1065">
                  <c:v>13.664999999999999</c:v>
                </c:pt>
                <c:pt idx="1066">
                  <c:v>13.682</c:v>
                </c:pt>
                <c:pt idx="1067">
                  <c:v>13.693</c:v>
                </c:pt>
                <c:pt idx="1068">
                  <c:v>13.712</c:v>
                </c:pt>
                <c:pt idx="1069">
                  <c:v>13.723000000000001</c:v>
                </c:pt>
                <c:pt idx="1070">
                  <c:v>13.733000000000001</c:v>
                </c:pt>
                <c:pt idx="1071">
                  <c:v>13.743</c:v>
                </c:pt>
                <c:pt idx="1072">
                  <c:v>13.766</c:v>
                </c:pt>
                <c:pt idx="1073">
                  <c:v>13.782</c:v>
                </c:pt>
                <c:pt idx="1074">
                  <c:v>13.802</c:v>
                </c:pt>
                <c:pt idx="1075">
                  <c:v>13.824</c:v>
                </c:pt>
                <c:pt idx="1076">
                  <c:v>13.842000000000001</c:v>
                </c:pt>
                <c:pt idx="1077">
                  <c:v>13.862</c:v>
                </c:pt>
                <c:pt idx="1078">
                  <c:v>13.882999999999999</c:v>
                </c:pt>
                <c:pt idx="1079">
                  <c:v>13.893000000000001</c:v>
                </c:pt>
                <c:pt idx="1080">
                  <c:v>13.903</c:v>
                </c:pt>
                <c:pt idx="1081">
                  <c:v>13.913</c:v>
                </c:pt>
                <c:pt idx="1082">
                  <c:v>13.923</c:v>
                </c:pt>
                <c:pt idx="1083">
                  <c:v>13.933</c:v>
                </c:pt>
                <c:pt idx="1084">
                  <c:v>13.944000000000001</c:v>
                </c:pt>
                <c:pt idx="1085">
                  <c:v>13.954000000000001</c:v>
                </c:pt>
                <c:pt idx="1086">
                  <c:v>13.964</c:v>
                </c:pt>
                <c:pt idx="1087">
                  <c:v>13.973000000000001</c:v>
                </c:pt>
                <c:pt idx="1088">
                  <c:v>13.981999999999999</c:v>
                </c:pt>
                <c:pt idx="1089">
                  <c:v>13.992000000000001</c:v>
                </c:pt>
                <c:pt idx="1090">
                  <c:v>14.002000000000001</c:v>
                </c:pt>
                <c:pt idx="1091">
                  <c:v>14.012</c:v>
                </c:pt>
                <c:pt idx="1092">
                  <c:v>14.023999999999999</c:v>
                </c:pt>
                <c:pt idx="1093">
                  <c:v>14.042</c:v>
                </c:pt>
                <c:pt idx="1094">
                  <c:v>14.052</c:v>
                </c:pt>
                <c:pt idx="1095">
                  <c:v>14.061999999999999</c:v>
                </c:pt>
                <c:pt idx="1096">
                  <c:v>14.071999999999999</c:v>
                </c:pt>
                <c:pt idx="1097">
                  <c:v>14.083</c:v>
                </c:pt>
                <c:pt idx="1098">
                  <c:v>14.093</c:v>
                </c:pt>
                <c:pt idx="1099">
                  <c:v>14.103</c:v>
                </c:pt>
                <c:pt idx="1100">
                  <c:v>14.113</c:v>
                </c:pt>
                <c:pt idx="1101">
                  <c:v>14.132</c:v>
                </c:pt>
                <c:pt idx="1102">
                  <c:v>14.143000000000001</c:v>
                </c:pt>
                <c:pt idx="1103">
                  <c:v>14.153</c:v>
                </c:pt>
                <c:pt idx="1104">
                  <c:v>14.172000000000001</c:v>
                </c:pt>
                <c:pt idx="1105">
                  <c:v>14.183</c:v>
                </c:pt>
                <c:pt idx="1106">
                  <c:v>14.202</c:v>
                </c:pt>
                <c:pt idx="1107">
                  <c:v>14.212999999999999</c:v>
                </c:pt>
                <c:pt idx="1108">
                  <c:v>14.223000000000001</c:v>
                </c:pt>
                <c:pt idx="1109">
                  <c:v>14.242000000000001</c:v>
                </c:pt>
                <c:pt idx="1110">
                  <c:v>14.253</c:v>
                </c:pt>
                <c:pt idx="1111">
                  <c:v>14.263</c:v>
                </c:pt>
                <c:pt idx="1112">
                  <c:v>14.273</c:v>
                </c:pt>
                <c:pt idx="1113">
                  <c:v>14.282999999999999</c:v>
                </c:pt>
                <c:pt idx="1114">
                  <c:v>14.302</c:v>
                </c:pt>
                <c:pt idx="1115">
                  <c:v>14.321999999999999</c:v>
                </c:pt>
                <c:pt idx="1116">
                  <c:v>14.343</c:v>
                </c:pt>
                <c:pt idx="1117">
                  <c:v>14.363</c:v>
                </c:pt>
                <c:pt idx="1118">
                  <c:v>14.372999999999999</c:v>
                </c:pt>
                <c:pt idx="1119">
                  <c:v>14.391999999999999</c:v>
                </c:pt>
                <c:pt idx="1120">
                  <c:v>14.403</c:v>
                </c:pt>
                <c:pt idx="1121">
                  <c:v>14.414</c:v>
                </c:pt>
                <c:pt idx="1122">
                  <c:v>14.423999999999999</c:v>
                </c:pt>
                <c:pt idx="1123">
                  <c:v>14.436</c:v>
                </c:pt>
                <c:pt idx="1124">
                  <c:v>14.452999999999999</c:v>
                </c:pt>
                <c:pt idx="1125">
                  <c:v>14.462999999999999</c:v>
                </c:pt>
                <c:pt idx="1126">
                  <c:v>14.473000000000001</c:v>
                </c:pt>
                <c:pt idx="1127">
                  <c:v>14.481999999999999</c:v>
                </c:pt>
                <c:pt idx="1128">
                  <c:v>14.492000000000001</c:v>
                </c:pt>
                <c:pt idx="1129">
                  <c:v>14.502000000000001</c:v>
                </c:pt>
                <c:pt idx="1130">
                  <c:v>14.513</c:v>
                </c:pt>
                <c:pt idx="1131">
                  <c:v>14.523</c:v>
                </c:pt>
                <c:pt idx="1132">
                  <c:v>14.542</c:v>
                </c:pt>
                <c:pt idx="1133">
                  <c:v>14.552</c:v>
                </c:pt>
                <c:pt idx="1134">
                  <c:v>14.561999999999999</c:v>
                </c:pt>
                <c:pt idx="1135">
                  <c:v>14.571999999999999</c:v>
                </c:pt>
                <c:pt idx="1136">
                  <c:v>14.583</c:v>
                </c:pt>
                <c:pt idx="1137">
                  <c:v>14.593</c:v>
                </c:pt>
                <c:pt idx="1138">
                  <c:v>14.612</c:v>
                </c:pt>
                <c:pt idx="1139">
                  <c:v>14.622999999999999</c:v>
                </c:pt>
                <c:pt idx="1140">
                  <c:v>14.641999999999999</c:v>
                </c:pt>
                <c:pt idx="1141">
                  <c:v>14.653</c:v>
                </c:pt>
                <c:pt idx="1142">
                  <c:v>14.663</c:v>
                </c:pt>
                <c:pt idx="1143">
                  <c:v>14.673</c:v>
                </c:pt>
                <c:pt idx="1144">
                  <c:v>14.683</c:v>
                </c:pt>
                <c:pt idx="1145">
                  <c:v>14.693</c:v>
                </c:pt>
                <c:pt idx="1146">
                  <c:v>14.712</c:v>
                </c:pt>
                <c:pt idx="1147">
                  <c:v>14.723000000000001</c:v>
                </c:pt>
                <c:pt idx="1148">
                  <c:v>14.743</c:v>
                </c:pt>
                <c:pt idx="1149">
                  <c:v>14.753</c:v>
                </c:pt>
                <c:pt idx="1150">
                  <c:v>14.772</c:v>
                </c:pt>
                <c:pt idx="1151">
                  <c:v>14.782999999999999</c:v>
                </c:pt>
                <c:pt idx="1152">
                  <c:v>14.805999999999999</c:v>
                </c:pt>
                <c:pt idx="1153">
                  <c:v>14.821999999999999</c:v>
                </c:pt>
                <c:pt idx="1154">
                  <c:v>14.843</c:v>
                </c:pt>
                <c:pt idx="1155">
                  <c:v>14.862</c:v>
                </c:pt>
                <c:pt idx="1156">
                  <c:v>14.872</c:v>
                </c:pt>
                <c:pt idx="1157">
                  <c:v>14.882</c:v>
                </c:pt>
                <c:pt idx="1158">
                  <c:v>14.891999999999999</c:v>
                </c:pt>
                <c:pt idx="1159">
                  <c:v>14.901999999999999</c:v>
                </c:pt>
                <c:pt idx="1160">
                  <c:v>14.913</c:v>
                </c:pt>
                <c:pt idx="1161">
                  <c:v>14.923</c:v>
                </c:pt>
                <c:pt idx="1162">
                  <c:v>14.933</c:v>
                </c:pt>
                <c:pt idx="1163">
                  <c:v>14.954000000000001</c:v>
                </c:pt>
                <c:pt idx="1164">
                  <c:v>14.973000000000001</c:v>
                </c:pt>
                <c:pt idx="1165">
                  <c:v>14.981999999999999</c:v>
                </c:pt>
                <c:pt idx="1166">
                  <c:v>14.993</c:v>
                </c:pt>
                <c:pt idx="1167">
                  <c:v>15.003</c:v>
                </c:pt>
                <c:pt idx="1168">
                  <c:v>15.022</c:v>
                </c:pt>
                <c:pt idx="1169">
                  <c:v>15.032999999999999</c:v>
                </c:pt>
                <c:pt idx="1170">
                  <c:v>15.052</c:v>
                </c:pt>
                <c:pt idx="1171">
                  <c:v>15.063000000000001</c:v>
                </c:pt>
                <c:pt idx="1172">
                  <c:v>15.073</c:v>
                </c:pt>
                <c:pt idx="1173">
                  <c:v>15.092000000000001</c:v>
                </c:pt>
                <c:pt idx="1174">
                  <c:v>15.103999999999999</c:v>
                </c:pt>
                <c:pt idx="1175">
                  <c:v>15.113</c:v>
                </c:pt>
                <c:pt idx="1176">
                  <c:v>15.132</c:v>
                </c:pt>
                <c:pt idx="1177">
                  <c:v>15.143000000000001</c:v>
                </c:pt>
                <c:pt idx="1178">
                  <c:v>15.162000000000001</c:v>
                </c:pt>
                <c:pt idx="1179">
                  <c:v>15.173</c:v>
                </c:pt>
                <c:pt idx="1180">
                  <c:v>15.192</c:v>
                </c:pt>
                <c:pt idx="1181">
                  <c:v>15.202999999999999</c:v>
                </c:pt>
                <c:pt idx="1182">
                  <c:v>15.222</c:v>
                </c:pt>
                <c:pt idx="1183">
                  <c:v>15.233000000000001</c:v>
                </c:pt>
                <c:pt idx="1184">
                  <c:v>15.252000000000001</c:v>
                </c:pt>
                <c:pt idx="1185">
                  <c:v>15.272</c:v>
                </c:pt>
                <c:pt idx="1186">
                  <c:v>15.292</c:v>
                </c:pt>
                <c:pt idx="1187">
                  <c:v>15.303000000000001</c:v>
                </c:pt>
                <c:pt idx="1188">
                  <c:v>15.321999999999999</c:v>
                </c:pt>
                <c:pt idx="1189">
                  <c:v>15.332000000000001</c:v>
                </c:pt>
                <c:pt idx="1190">
                  <c:v>15.342000000000001</c:v>
                </c:pt>
                <c:pt idx="1191">
                  <c:v>15.352</c:v>
                </c:pt>
                <c:pt idx="1192">
                  <c:v>15.362</c:v>
                </c:pt>
                <c:pt idx="1193">
                  <c:v>15.372</c:v>
                </c:pt>
                <c:pt idx="1194">
                  <c:v>15.382</c:v>
                </c:pt>
                <c:pt idx="1195">
                  <c:v>15.391999999999999</c:v>
                </c:pt>
                <c:pt idx="1196">
                  <c:v>15.404</c:v>
                </c:pt>
                <c:pt idx="1197">
                  <c:v>15.422000000000001</c:v>
                </c:pt>
                <c:pt idx="1198">
                  <c:v>15.433</c:v>
                </c:pt>
                <c:pt idx="1199">
                  <c:v>15.452999999999999</c:v>
                </c:pt>
                <c:pt idx="1200">
                  <c:v>15.462999999999999</c:v>
                </c:pt>
                <c:pt idx="1201">
                  <c:v>15.473000000000001</c:v>
                </c:pt>
                <c:pt idx="1202">
                  <c:v>15.481999999999999</c:v>
                </c:pt>
                <c:pt idx="1203">
                  <c:v>15.492000000000001</c:v>
                </c:pt>
                <c:pt idx="1204">
                  <c:v>15.502000000000001</c:v>
                </c:pt>
                <c:pt idx="1205">
                  <c:v>15.512</c:v>
                </c:pt>
                <c:pt idx="1206">
                  <c:v>15.522</c:v>
                </c:pt>
                <c:pt idx="1207">
                  <c:v>15.532</c:v>
                </c:pt>
                <c:pt idx="1208">
                  <c:v>15.542</c:v>
                </c:pt>
                <c:pt idx="1209">
                  <c:v>15.552</c:v>
                </c:pt>
                <c:pt idx="1210">
                  <c:v>15.561999999999999</c:v>
                </c:pt>
                <c:pt idx="1211">
                  <c:v>15.571999999999999</c:v>
                </c:pt>
                <c:pt idx="1212">
                  <c:v>15.582000000000001</c:v>
                </c:pt>
                <c:pt idx="1213">
                  <c:v>15.592000000000001</c:v>
                </c:pt>
                <c:pt idx="1214">
                  <c:v>15.602</c:v>
                </c:pt>
                <c:pt idx="1215">
                  <c:v>15.612</c:v>
                </c:pt>
                <c:pt idx="1216">
                  <c:v>15.622</c:v>
                </c:pt>
                <c:pt idx="1217">
                  <c:v>15.632</c:v>
                </c:pt>
                <c:pt idx="1218">
                  <c:v>15.643000000000001</c:v>
                </c:pt>
                <c:pt idx="1219">
                  <c:v>15.662000000000001</c:v>
                </c:pt>
                <c:pt idx="1220">
                  <c:v>15.682</c:v>
                </c:pt>
                <c:pt idx="1221">
                  <c:v>15.693</c:v>
                </c:pt>
                <c:pt idx="1222">
                  <c:v>15.712</c:v>
                </c:pt>
                <c:pt idx="1223">
                  <c:v>15.724</c:v>
                </c:pt>
                <c:pt idx="1224">
                  <c:v>15.742000000000001</c:v>
                </c:pt>
                <c:pt idx="1225">
                  <c:v>15.753</c:v>
                </c:pt>
                <c:pt idx="1226">
                  <c:v>15.772</c:v>
                </c:pt>
                <c:pt idx="1227">
                  <c:v>15.782</c:v>
                </c:pt>
                <c:pt idx="1228">
                  <c:v>15.792</c:v>
                </c:pt>
                <c:pt idx="1229">
                  <c:v>15.802</c:v>
                </c:pt>
                <c:pt idx="1230">
                  <c:v>15.811999999999999</c:v>
                </c:pt>
                <c:pt idx="1231">
                  <c:v>15.821999999999999</c:v>
                </c:pt>
                <c:pt idx="1232">
                  <c:v>15.832000000000001</c:v>
                </c:pt>
                <c:pt idx="1233">
                  <c:v>15.845000000000001</c:v>
                </c:pt>
                <c:pt idx="1234">
                  <c:v>15.864000000000001</c:v>
                </c:pt>
                <c:pt idx="1235">
                  <c:v>15.882</c:v>
                </c:pt>
                <c:pt idx="1236">
                  <c:v>15.903</c:v>
                </c:pt>
                <c:pt idx="1237">
                  <c:v>15.923</c:v>
                </c:pt>
                <c:pt idx="1238">
                  <c:v>15.933</c:v>
                </c:pt>
                <c:pt idx="1239">
                  <c:v>15.944000000000001</c:v>
                </c:pt>
                <c:pt idx="1240">
                  <c:v>15.954000000000001</c:v>
                </c:pt>
                <c:pt idx="1241">
                  <c:v>15.974</c:v>
                </c:pt>
                <c:pt idx="1242">
                  <c:v>15.983000000000001</c:v>
                </c:pt>
                <c:pt idx="1243">
                  <c:v>15.992000000000001</c:v>
                </c:pt>
                <c:pt idx="1244">
                  <c:v>16.003</c:v>
                </c:pt>
                <c:pt idx="1245">
                  <c:v>16.013000000000002</c:v>
                </c:pt>
                <c:pt idx="1246">
                  <c:v>16.032</c:v>
                </c:pt>
                <c:pt idx="1247">
                  <c:v>16.042999999999999</c:v>
                </c:pt>
                <c:pt idx="1248">
                  <c:v>16.062000000000001</c:v>
                </c:pt>
                <c:pt idx="1249">
                  <c:v>16.073</c:v>
                </c:pt>
                <c:pt idx="1250">
                  <c:v>16.082999999999998</c:v>
                </c:pt>
                <c:pt idx="1251">
                  <c:v>16.093</c:v>
                </c:pt>
                <c:pt idx="1252">
                  <c:v>16.111999999999998</c:v>
                </c:pt>
                <c:pt idx="1253">
                  <c:v>16.123000000000001</c:v>
                </c:pt>
                <c:pt idx="1254">
                  <c:v>16.141999999999999</c:v>
                </c:pt>
                <c:pt idx="1255">
                  <c:v>16.152000000000001</c:v>
                </c:pt>
                <c:pt idx="1256">
                  <c:v>16.163</c:v>
                </c:pt>
                <c:pt idx="1257">
                  <c:v>16.172999999999998</c:v>
                </c:pt>
                <c:pt idx="1258">
                  <c:v>16.192</c:v>
                </c:pt>
                <c:pt idx="1259">
                  <c:v>16.202000000000002</c:v>
                </c:pt>
                <c:pt idx="1260">
                  <c:v>16.212</c:v>
                </c:pt>
                <c:pt idx="1261">
                  <c:v>16.222000000000001</c:v>
                </c:pt>
                <c:pt idx="1262">
                  <c:v>16.231999999999999</c:v>
                </c:pt>
                <c:pt idx="1263">
                  <c:v>16.242000000000001</c:v>
                </c:pt>
                <c:pt idx="1264">
                  <c:v>16.254000000000001</c:v>
                </c:pt>
                <c:pt idx="1265">
                  <c:v>16.271999999999998</c:v>
                </c:pt>
                <c:pt idx="1266">
                  <c:v>16.292000000000002</c:v>
                </c:pt>
                <c:pt idx="1267">
                  <c:v>16.303000000000001</c:v>
                </c:pt>
                <c:pt idx="1268">
                  <c:v>16.321999999999999</c:v>
                </c:pt>
                <c:pt idx="1269">
                  <c:v>16.332999999999998</c:v>
                </c:pt>
                <c:pt idx="1270">
                  <c:v>16.353000000000002</c:v>
                </c:pt>
                <c:pt idx="1271">
                  <c:v>16.372</c:v>
                </c:pt>
                <c:pt idx="1272">
                  <c:v>16.382000000000001</c:v>
                </c:pt>
                <c:pt idx="1273">
                  <c:v>16.391999999999999</c:v>
                </c:pt>
                <c:pt idx="1274">
                  <c:v>16.402000000000001</c:v>
                </c:pt>
                <c:pt idx="1275">
                  <c:v>16.411999999999999</c:v>
                </c:pt>
                <c:pt idx="1276">
                  <c:v>16.422000000000001</c:v>
                </c:pt>
                <c:pt idx="1277">
                  <c:v>16.431999999999999</c:v>
                </c:pt>
                <c:pt idx="1278">
                  <c:v>16.443000000000001</c:v>
                </c:pt>
                <c:pt idx="1279">
                  <c:v>16.454000000000001</c:v>
                </c:pt>
                <c:pt idx="1280">
                  <c:v>16.472999999999999</c:v>
                </c:pt>
                <c:pt idx="1281">
                  <c:v>16.481999999999999</c:v>
                </c:pt>
                <c:pt idx="1282">
                  <c:v>16.492999999999999</c:v>
                </c:pt>
                <c:pt idx="1283">
                  <c:v>16.503</c:v>
                </c:pt>
                <c:pt idx="1284">
                  <c:v>16.521999999999998</c:v>
                </c:pt>
                <c:pt idx="1285">
                  <c:v>16.533000000000001</c:v>
                </c:pt>
                <c:pt idx="1286">
                  <c:v>16.552</c:v>
                </c:pt>
                <c:pt idx="1287">
                  <c:v>16.562999999999999</c:v>
                </c:pt>
                <c:pt idx="1288">
                  <c:v>16.573</c:v>
                </c:pt>
                <c:pt idx="1289">
                  <c:v>16.591999999999999</c:v>
                </c:pt>
                <c:pt idx="1290">
                  <c:v>16.603000000000002</c:v>
                </c:pt>
                <c:pt idx="1291">
                  <c:v>16.613</c:v>
                </c:pt>
                <c:pt idx="1292">
                  <c:v>16.632000000000001</c:v>
                </c:pt>
                <c:pt idx="1293">
                  <c:v>16.643000000000001</c:v>
                </c:pt>
                <c:pt idx="1294">
                  <c:v>16.661999999999999</c:v>
                </c:pt>
                <c:pt idx="1295">
                  <c:v>16.681999999999999</c:v>
                </c:pt>
                <c:pt idx="1296">
                  <c:v>16.702000000000002</c:v>
                </c:pt>
                <c:pt idx="1297">
                  <c:v>16.722000000000001</c:v>
                </c:pt>
                <c:pt idx="1298">
                  <c:v>16.742000000000001</c:v>
                </c:pt>
                <c:pt idx="1299">
                  <c:v>16.751999999999999</c:v>
                </c:pt>
                <c:pt idx="1300">
                  <c:v>16.762</c:v>
                </c:pt>
                <c:pt idx="1301">
                  <c:v>16.782</c:v>
                </c:pt>
                <c:pt idx="1302">
                  <c:v>16.792999999999999</c:v>
                </c:pt>
                <c:pt idx="1303">
                  <c:v>16.803000000000001</c:v>
                </c:pt>
                <c:pt idx="1304">
                  <c:v>16.821999999999999</c:v>
                </c:pt>
                <c:pt idx="1305">
                  <c:v>16.832999999999998</c:v>
                </c:pt>
                <c:pt idx="1306">
                  <c:v>16.852</c:v>
                </c:pt>
                <c:pt idx="1307">
                  <c:v>16.872</c:v>
                </c:pt>
                <c:pt idx="1308">
                  <c:v>16.885999999999999</c:v>
                </c:pt>
                <c:pt idx="1309">
                  <c:v>16.902000000000001</c:v>
                </c:pt>
                <c:pt idx="1310">
                  <c:v>16.922000000000001</c:v>
                </c:pt>
                <c:pt idx="1311">
                  <c:v>16.933</c:v>
                </c:pt>
                <c:pt idx="1312">
                  <c:v>16.952000000000002</c:v>
                </c:pt>
                <c:pt idx="1313">
                  <c:v>16.963999999999999</c:v>
                </c:pt>
                <c:pt idx="1314">
                  <c:v>16.981999999999999</c:v>
                </c:pt>
                <c:pt idx="1315">
                  <c:v>16.992000000000001</c:v>
                </c:pt>
                <c:pt idx="1316">
                  <c:v>17.001999999999999</c:v>
                </c:pt>
                <c:pt idx="1317">
                  <c:v>17.012</c:v>
                </c:pt>
                <c:pt idx="1318">
                  <c:v>17.021999999999998</c:v>
                </c:pt>
                <c:pt idx="1319">
                  <c:v>17.032</c:v>
                </c:pt>
                <c:pt idx="1320">
                  <c:v>17.042000000000002</c:v>
                </c:pt>
                <c:pt idx="1321">
                  <c:v>17.052</c:v>
                </c:pt>
                <c:pt idx="1322">
                  <c:v>17.062000000000001</c:v>
                </c:pt>
                <c:pt idx="1323">
                  <c:v>17.082000000000001</c:v>
                </c:pt>
                <c:pt idx="1324">
                  <c:v>17.102</c:v>
                </c:pt>
                <c:pt idx="1325">
                  <c:v>17.111999999999998</c:v>
                </c:pt>
                <c:pt idx="1326">
                  <c:v>17.122</c:v>
                </c:pt>
                <c:pt idx="1327">
                  <c:v>17.132000000000001</c:v>
                </c:pt>
                <c:pt idx="1328">
                  <c:v>17.141999999999999</c:v>
                </c:pt>
                <c:pt idx="1329">
                  <c:v>17.152000000000001</c:v>
                </c:pt>
                <c:pt idx="1330">
                  <c:v>17.161999999999999</c:v>
                </c:pt>
                <c:pt idx="1331">
                  <c:v>17.172000000000001</c:v>
                </c:pt>
                <c:pt idx="1332">
                  <c:v>17.181999999999999</c:v>
                </c:pt>
                <c:pt idx="1333">
                  <c:v>17.192</c:v>
                </c:pt>
                <c:pt idx="1334">
                  <c:v>17.202000000000002</c:v>
                </c:pt>
                <c:pt idx="1335">
                  <c:v>17.212</c:v>
                </c:pt>
                <c:pt idx="1336">
                  <c:v>17.222000000000001</c:v>
                </c:pt>
                <c:pt idx="1337">
                  <c:v>17.242000000000001</c:v>
                </c:pt>
                <c:pt idx="1338">
                  <c:v>17.253</c:v>
                </c:pt>
                <c:pt idx="1339">
                  <c:v>17.263000000000002</c:v>
                </c:pt>
                <c:pt idx="1340">
                  <c:v>17.282</c:v>
                </c:pt>
                <c:pt idx="1341">
                  <c:v>17.302</c:v>
                </c:pt>
                <c:pt idx="1342">
                  <c:v>17.321999999999999</c:v>
                </c:pt>
                <c:pt idx="1343">
                  <c:v>17.332999999999998</c:v>
                </c:pt>
                <c:pt idx="1344">
                  <c:v>17.343</c:v>
                </c:pt>
                <c:pt idx="1345">
                  <c:v>17.353000000000002</c:v>
                </c:pt>
                <c:pt idx="1346">
                  <c:v>17.372</c:v>
                </c:pt>
                <c:pt idx="1347">
                  <c:v>17.382000000000001</c:v>
                </c:pt>
                <c:pt idx="1348">
                  <c:v>17.391999999999999</c:v>
                </c:pt>
                <c:pt idx="1349">
                  <c:v>17.402000000000001</c:v>
                </c:pt>
                <c:pt idx="1350">
                  <c:v>17.422999999999998</c:v>
                </c:pt>
                <c:pt idx="1351">
                  <c:v>17.443000000000001</c:v>
                </c:pt>
                <c:pt idx="1352">
                  <c:v>17.463000000000001</c:v>
                </c:pt>
                <c:pt idx="1353">
                  <c:v>17.481999999999999</c:v>
                </c:pt>
                <c:pt idx="1354">
                  <c:v>17.492999999999999</c:v>
                </c:pt>
                <c:pt idx="1355">
                  <c:v>17.503</c:v>
                </c:pt>
                <c:pt idx="1356">
                  <c:v>17.521999999999998</c:v>
                </c:pt>
                <c:pt idx="1357">
                  <c:v>17.532</c:v>
                </c:pt>
                <c:pt idx="1358">
                  <c:v>17.542000000000002</c:v>
                </c:pt>
                <c:pt idx="1359">
                  <c:v>17.552</c:v>
                </c:pt>
                <c:pt idx="1360">
                  <c:v>17.562000000000001</c:v>
                </c:pt>
                <c:pt idx="1361">
                  <c:v>17.571999999999999</c:v>
                </c:pt>
                <c:pt idx="1362">
                  <c:v>17.582000000000001</c:v>
                </c:pt>
                <c:pt idx="1363">
                  <c:v>17.593</c:v>
                </c:pt>
                <c:pt idx="1364">
                  <c:v>17.603000000000002</c:v>
                </c:pt>
                <c:pt idx="1365">
                  <c:v>17.613</c:v>
                </c:pt>
                <c:pt idx="1366">
                  <c:v>17.632000000000001</c:v>
                </c:pt>
                <c:pt idx="1367">
                  <c:v>17.643000000000001</c:v>
                </c:pt>
                <c:pt idx="1368">
                  <c:v>17.661999999999999</c:v>
                </c:pt>
                <c:pt idx="1369">
                  <c:v>17.672000000000001</c:v>
                </c:pt>
                <c:pt idx="1370">
                  <c:v>17.692</c:v>
                </c:pt>
                <c:pt idx="1371">
                  <c:v>17.702999999999999</c:v>
                </c:pt>
                <c:pt idx="1372">
                  <c:v>17.722000000000001</c:v>
                </c:pt>
                <c:pt idx="1373">
                  <c:v>17.731999999999999</c:v>
                </c:pt>
                <c:pt idx="1374">
                  <c:v>17.742999999999999</c:v>
                </c:pt>
                <c:pt idx="1375">
                  <c:v>17.751999999999999</c:v>
                </c:pt>
                <c:pt idx="1376">
                  <c:v>17.762</c:v>
                </c:pt>
                <c:pt idx="1377">
                  <c:v>17.771999999999998</c:v>
                </c:pt>
                <c:pt idx="1378">
                  <c:v>17.783000000000001</c:v>
                </c:pt>
                <c:pt idx="1379">
                  <c:v>17.792000000000002</c:v>
                </c:pt>
                <c:pt idx="1380">
                  <c:v>17.802</c:v>
                </c:pt>
                <c:pt idx="1381">
                  <c:v>17.812000000000001</c:v>
                </c:pt>
                <c:pt idx="1382">
                  <c:v>17.821999999999999</c:v>
                </c:pt>
                <c:pt idx="1383">
                  <c:v>17.832000000000001</c:v>
                </c:pt>
                <c:pt idx="1384">
                  <c:v>17.841999999999999</c:v>
                </c:pt>
                <c:pt idx="1385">
                  <c:v>17.852</c:v>
                </c:pt>
                <c:pt idx="1386">
                  <c:v>17.861999999999998</c:v>
                </c:pt>
                <c:pt idx="1387">
                  <c:v>17.873000000000001</c:v>
                </c:pt>
                <c:pt idx="1388">
                  <c:v>17.893999999999998</c:v>
                </c:pt>
                <c:pt idx="1389">
                  <c:v>17.911999999999999</c:v>
                </c:pt>
                <c:pt idx="1390">
                  <c:v>17.933</c:v>
                </c:pt>
                <c:pt idx="1391">
                  <c:v>17.952999999999999</c:v>
                </c:pt>
                <c:pt idx="1392">
                  <c:v>17.972999999999999</c:v>
                </c:pt>
                <c:pt idx="1393">
                  <c:v>17.981999999999999</c:v>
                </c:pt>
                <c:pt idx="1394">
                  <c:v>17.992000000000001</c:v>
                </c:pt>
                <c:pt idx="1395">
                  <c:v>18.001999999999999</c:v>
                </c:pt>
                <c:pt idx="1396">
                  <c:v>18.012</c:v>
                </c:pt>
                <c:pt idx="1397">
                  <c:v>18.021999999999998</c:v>
                </c:pt>
                <c:pt idx="1398">
                  <c:v>18.032</c:v>
                </c:pt>
                <c:pt idx="1399">
                  <c:v>18.042000000000002</c:v>
                </c:pt>
                <c:pt idx="1400">
                  <c:v>18.052</c:v>
                </c:pt>
                <c:pt idx="1401">
                  <c:v>18.062000000000001</c:v>
                </c:pt>
                <c:pt idx="1402">
                  <c:v>18.071999999999999</c:v>
                </c:pt>
                <c:pt idx="1403">
                  <c:v>18.091999999999999</c:v>
                </c:pt>
                <c:pt idx="1404">
                  <c:v>18.111999999999998</c:v>
                </c:pt>
                <c:pt idx="1405">
                  <c:v>18.132000000000001</c:v>
                </c:pt>
                <c:pt idx="1406">
                  <c:v>18.152000000000001</c:v>
                </c:pt>
                <c:pt idx="1407">
                  <c:v>18.161999999999999</c:v>
                </c:pt>
                <c:pt idx="1408">
                  <c:v>18.172000000000001</c:v>
                </c:pt>
                <c:pt idx="1409">
                  <c:v>18.181999999999999</c:v>
                </c:pt>
                <c:pt idx="1410">
                  <c:v>18.192</c:v>
                </c:pt>
                <c:pt idx="1411">
                  <c:v>18.202999999999999</c:v>
                </c:pt>
                <c:pt idx="1412">
                  <c:v>18.222000000000001</c:v>
                </c:pt>
                <c:pt idx="1413">
                  <c:v>18.242000000000001</c:v>
                </c:pt>
                <c:pt idx="1414">
                  <c:v>18.262</c:v>
                </c:pt>
                <c:pt idx="1415">
                  <c:v>18.273</c:v>
                </c:pt>
                <c:pt idx="1416">
                  <c:v>18.292000000000002</c:v>
                </c:pt>
                <c:pt idx="1417">
                  <c:v>18.312000000000001</c:v>
                </c:pt>
                <c:pt idx="1418">
                  <c:v>18.332000000000001</c:v>
                </c:pt>
                <c:pt idx="1419">
                  <c:v>18.343</c:v>
                </c:pt>
                <c:pt idx="1420">
                  <c:v>18.361999999999998</c:v>
                </c:pt>
                <c:pt idx="1421">
                  <c:v>18.382000000000001</c:v>
                </c:pt>
                <c:pt idx="1422">
                  <c:v>18.402000000000001</c:v>
                </c:pt>
                <c:pt idx="1423">
                  <c:v>18.413</c:v>
                </c:pt>
                <c:pt idx="1424">
                  <c:v>18.431999999999999</c:v>
                </c:pt>
                <c:pt idx="1425">
                  <c:v>18.454000000000001</c:v>
                </c:pt>
                <c:pt idx="1426">
                  <c:v>18.474</c:v>
                </c:pt>
                <c:pt idx="1427">
                  <c:v>18.495000000000001</c:v>
                </c:pt>
                <c:pt idx="1428">
                  <c:v>18.532</c:v>
                </c:pt>
                <c:pt idx="1429">
                  <c:v>18.542000000000002</c:v>
                </c:pt>
                <c:pt idx="1430">
                  <c:v>18.552</c:v>
                </c:pt>
                <c:pt idx="1431">
                  <c:v>18.582000000000001</c:v>
                </c:pt>
                <c:pt idx="1432">
                  <c:v>18.591999999999999</c:v>
                </c:pt>
                <c:pt idx="1433">
                  <c:v>18.603000000000002</c:v>
                </c:pt>
                <c:pt idx="1434">
                  <c:v>18.613</c:v>
                </c:pt>
                <c:pt idx="1435">
                  <c:v>18.622</c:v>
                </c:pt>
                <c:pt idx="1436">
                  <c:v>18.632999999999999</c:v>
                </c:pt>
                <c:pt idx="1437">
                  <c:v>18.643000000000001</c:v>
                </c:pt>
                <c:pt idx="1438">
                  <c:v>18.661999999999999</c:v>
                </c:pt>
                <c:pt idx="1439">
                  <c:v>18.672000000000001</c:v>
                </c:pt>
                <c:pt idx="1440">
                  <c:v>18.681999999999999</c:v>
                </c:pt>
                <c:pt idx="1441">
                  <c:v>18.692</c:v>
                </c:pt>
                <c:pt idx="1442">
                  <c:v>18.713000000000001</c:v>
                </c:pt>
                <c:pt idx="1443">
                  <c:v>18.722999999999999</c:v>
                </c:pt>
                <c:pt idx="1444">
                  <c:v>18.742000000000001</c:v>
                </c:pt>
                <c:pt idx="1445">
                  <c:v>18.751999999999999</c:v>
                </c:pt>
                <c:pt idx="1446">
                  <c:v>18.763000000000002</c:v>
                </c:pt>
                <c:pt idx="1447">
                  <c:v>18.782</c:v>
                </c:pt>
                <c:pt idx="1448">
                  <c:v>18.802</c:v>
                </c:pt>
                <c:pt idx="1449">
                  <c:v>18.812999999999999</c:v>
                </c:pt>
                <c:pt idx="1450">
                  <c:v>18.832000000000001</c:v>
                </c:pt>
                <c:pt idx="1451">
                  <c:v>18.841999999999999</c:v>
                </c:pt>
                <c:pt idx="1452">
                  <c:v>18.852</c:v>
                </c:pt>
                <c:pt idx="1453">
                  <c:v>18.861999999999998</c:v>
                </c:pt>
                <c:pt idx="1454">
                  <c:v>18.872</c:v>
                </c:pt>
                <c:pt idx="1455">
                  <c:v>18.882000000000001</c:v>
                </c:pt>
                <c:pt idx="1456">
                  <c:v>18.902999999999999</c:v>
                </c:pt>
                <c:pt idx="1457">
                  <c:v>18.922999999999998</c:v>
                </c:pt>
                <c:pt idx="1458">
                  <c:v>18.942</c:v>
                </c:pt>
                <c:pt idx="1459">
                  <c:v>18.966999999999999</c:v>
                </c:pt>
                <c:pt idx="1460">
                  <c:v>18.981999999999999</c:v>
                </c:pt>
                <c:pt idx="1461">
                  <c:v>18.992000000000001</c:v>
                </c:pt>
                <c:pt idx="1462">
                  <c:v>19.003</c:v>
                </c:pt>
                <c:pt idx="1463">
                  <c:v>19.012</c:v>
                </c:pt>
                <c:pt idx="1464">
                  <c:v>19.023</c:v>
                </c:pt>
                <c:pt idx="1465">
                  <c:v>19.033000000000001</c:v>
                </c:pt>
                <c:pt idx="1466">
                  <c:v>19.042999999999999</c:v>
                </c:pt>
                <c:pt idx="1467">
                  <c:v>19.053999999999998</c:v>
                </c:pt>
                <c:pt idx="1468">
                  <c:v>19.071999999999999</c:v>
                </c:pt>
                <c:pt idx="1469">
                  <c:v>19.082000000000001</c:v>
                </c:pt>
                <c:pt idx="1470">
                  <c:v>19.091999999999999</c:v>
                </c:pt>
                <c:pt idx="1471">
                  <c:v>19.113</c:v>
                </c:pt>
                <c:pt idx="1472">
                  <c:v>19.123000000000001</c:v>
                </c:pt>
                <c:pt idx="1473">
                  <c:v>19.141999999999999</c:v>
                </c:pt>
                <c:pt idx="1474">
                  <c:v>19.161999999999999</c:v>
                </c:pt>
                <c:pt idx="1475">
                  <c:v>19.172999999999998</c:v>
                </c:pt>
                <c:pt idx="1476">
                  <c:v>19.192</c:v>
                </c:pt>
                <c:pt idx="1477">
                  <c:v>19.202999999999999</c:v>
                </c:pt>
                <c:pt idx="1478">
                  <c:v>19.222000000000001</c:v>
                </c:pt>
                <c:pt idx="1479">
                  <c:v>19.231999999999999</c:v>
                </c:pt>
                <c:pt idx="1480">
                  <c:v>19.242999999999999</c:v>
                </c:pt>
                <c:pt idx="1481">
                  <c:v>19.251999999999999</c:v>
                </c:pt>
                <c:pt idx="1482">
                  <c:v>19.263000000000002</c:v>
                </c:pt>
                <c:pt idx="1483">
                  <c:v>19.271999999999998</c:v>
                </c:pt>
                <c:pt idx="1484">
                  <c:v>19.282</c:v>
                </c:pt>
                <c:pt idx="1485">
                  <c:v>19.292000000000002</c:v>
                </c:pt>
                <c:pt idx="1486">
                  <c:v>19.303000000000001</c:v>
                </c:pt>
                <c:pt idx="1487">
                  <c:v>19.321999999999999</c:v>
                </c:pt>
                <c:pt idx="1488">
                  <c:v>19.341999999999999</c:v>
                </c:pt>
                <c:pt idx="1489">
                  <c:v>19.361999999999998</c:v>
                </c:pt>
                <c:pt idx="1490">
                  <c:v>19.382000000000001</c:v>
                </c:pt>
                <c:pt idx="1491">
                  <c:v>19.393000000000001</c:v>
                </c:pt>
                <c:pt idx="1492">
                  <c:v>19.411999999999999</c:v>
                </c:pt>
                <c:pt idx="1493">
                  <c:v>19.422000000000001</c:v>
                </c:pt>
                <c:pt idx="1494">
                  <c:v>19.431999999999999</c:v>
                </c:pt>
                <c:pt idx="1495">
                  <c:v>19.442</c:v>
                </c:pt>
                <c:pt idx="1496">
                  <c:v>19.452000000000002</c:v>
                </c:pt>
                <c:pt idx="1497">
                  <c:v>19.462</c:v>
                </c:pt>
                <c:pt idx="1498">
                  <c:v>19.472000000000001</c:v>
                </c:pt>
                <c:pt idx="1499">
                  <c:v>19.481999999999999</c:v>
                </c:pt>
                <c:pt idx="1500">
                  <c:v>19.492000000000001</c:v>
                </c:pt>
                <c:pt idx="1501">
                  <c:v>19.504000000000001</c:v>
                </c:pt>
                <c:pt idx="1502">
                  <c:v>19.523</c:v>
                </c:pt>
                <c:pt idx="1503">
                  <c:v>19.533999999999999</c:v>
                </c:pt>
                <c:pt idx="1504">
                  <c:v>19.544</c:v>
                </c:pt>
                <c:pt idx="1505">
                  <c:v>19.553999999999998</c:v>
                </c:pt>
                <c:pt idx="1506">
                  <c:v>19.573</c:v>
                </c:pt>
                <c:pt idx="1507">
                  <c:v>19.582000000000001</c:v>
                </c:pt>
                <c:pt idx="1508">
                  <c:v>19.591999999999999</c:v>
                </c:pt>
                <c:pt idx="1509">
                  <c:v>19.602</c:v>
                </c:pt>
                <c:pt idx="1510">
                  <c:v>19.611999999999998</c:v>
                </c:pt>
                <c:pt idx="1511">
                  <c:v>19.622</c:v>
                </c:pt>
                <c:pt idx="1512">
                  <c:v>19.632000000000001</c:v>
                </c:pt>
                <c:pt idx="1513">
                  <c:v>19.643000000000001</c:v>
                </c:pt>
                <c:pt idx="1514">
                  <c:v>19.652999999999999</c:v>
                </c:pt>
                <c:pt idx="1515">
                  <c:v>19.672000000000001</c:v>
                </c:pt>
                <c:pt idx="1516">
                  <c:v>19.692</c:v>
                </c:pt>
                <c:pt idx="1517">
                  <c:v>19.702999999999999</c:v>
                </c:pt>
                <c:pt idx="1518">
                  <c:v>19.722000000000001</c:v>
                </c:pt>
                <c:pt idx="1519">
                  <c:v>19.733000000000001</c:v>
                </c:pt>
                <c:pt idx="1520">
                  <c:v>19.742999999999999</c:v>
                </c:pt>
                <c:pt idx="1521">
                  <c:v>19.753</c:v>
                </c:pt>
                <c:pt idx="1522">
                  <c:v>19.771999999999998</c:v>
                </c:pt>
                <c:pt idx="1523">
                  <c:v>19.782</c:v>
                </c:pt>
                <c:pt idx="1524">
                  <c:v>19.792000000000002</c:v>
                </c:pt>
                <c:pt idx="1525">
                  <c:v>19.802</c:v>
                </c:pt>
                <c:pt idx="1526">
                  <c:v>19.812000000000001</c:v>
                </c:pt>
                <c:pt idx="1527">
                  <c:v>19.821999999999999</c:v>
                </c:pt>
                <c:pt idx="1528">
                  <c:v>19.832000000000001</c:v>
                </c:pt>
                <c:pt idx="1529">
                  <c:v>19.841999999999999</c:v>
                </c:pt>
                <c:pt idx="1530">
                  <c:v>19.852</c:v>
                </c:pt>
                <c:pt idx="1531">
                  <c:v>19.861999999999998</c:v>
                </c:pt>
                <c:pt idx="1532">
                  <c:v>19.872</c:v>
                </c:pt>
                <c:pt idx="1533">
                  <c:v>19.882000000000001</c:v>
                </c:pt>
                <c:pt idx="1534">
                  <c:v>19.891999999999999</c:v>
                </c:pt>
                <c:pt idx="1535">
                  <c:v>19.902000000000001</c:v>
                </c:pt>
                <c:pt idx="1536">
                  <c:v>19.914000000000001</c:v>
                </c:pt>
                <c:pt idx="1537">
                  <c:v>19.931999999999999</c:v>
                </c:pt>
                <c:pt idx="1538">
                  <c:v>19.943000000000001</c:v>
                </c:pt>
                <c:pt idx="1539">
                  <c:v>19.962</c:v>
                </c:pt>
                <c:pt idx="1540">
                  <c:v>19.981999999999999</c:v>
                </c:pt>
                <c:pt idx="1541">
                  <c:v>19.992000000000001</c:v>
                </c:pt>
                <c:pt idx="1542">
                  <c:v>20.004999999999999</c:v>
                </c:pt>
                <c:pt idx="1543">
                  <c:v>20.023</c:v>
                </c:pt>
                <c:pt idx="1544">
                  <c:v>20.033000000000001</c:v>
                </c:pt>
                <c:pt idx="1545">
                  <c:v>20.042999999999999</c:v>
                </c:pt>
                <c:pt idx="1546">
                  <c:v>20.053000000000001</c:v>
                </c:pt>
                <c:pt idx="1547">
                  <c:v>20.062999999999999</c:v>
                </c:pt>
                <c:pt idx="1548">
                  <c:v>20.071999999999999</c:v>
                </c:pt>
                <c:pt idx="1549">
                  <c:v>20.082999999999998</c:v>
                </c:pt>
                <c:pt idx="1550">
                  <c:v>20.102</c:v>
                </c:pt>
                <c:pt idx="1551">
                  <c:v>20.111999999999998</c:v>
                </c:pt>
                <c:pt idx="1552">
                  <c:v>20.123999999999999</c:v>
                </c:pt>
                <c:pt idx="1553">
                  <c:v>20.141999999999999</c:v>
                </c:pt>
                <c:pt idx="1554">
                  <c:v>20.152000000000001</c:v>
                </c:pt>
                <c:pt idx="1555">
                  <c:v>20.161999999999999</c:v>
                </c:pt>
                <c:pt idx="1556">
                  <c:v>20.172000000000001</c:v>
                </c:pt>
                <c:pt idx="1557">
                  <c:v>20.181999999999999</c:v>
                </c:pt>
                <c:pt idx="1558">
                  <c:v>20.192</c:v>
                </c:pt>
                <c:pt idx="1559">
                  <c:v>20.202000000000002</c:v>
                </c:pt>
                <c:pt idx="1560">
                  <c:v>20.212</c:v>
                </c:pt>
                <c:pt idx="1561">
                  <c:v>20.222000000000001</c:v>
                </c:pt>
                <c:pt idx="1562">
                  <c:v>20.231999999999999</c:v>
                </c:pt>
                <c:pt idx="1563">
                  <c:v>20.242000000000001</c:v>
                </c:pt>
                <c:pt idx="1564">
                  <c:v>20.251999999999999</c:v>
                </c:pt>
                <c:pt idx="1565">
                  <c:v>20.262</c:v>
                </c:pt>
                <c:pt idx="1566">
                  <c:v>20.273</c:v>
                </c:pt>
                <c:pt idx="1567">
                  <c:v>20.282</c:v>
                </c:pt>
                <c:pt idx="1568">
                  <c:v>20.292000000000002</c:v>
                </c:pt>
                <c:pt idx="1569">
                  <c:v>20.302</c:v>
                </c:pt>
                <c:pt idx="1570">
                  <c:v>20.312000000000001</c:v>
                </c:pt>
                <c:pt idx="1571">
                  <c:v>20.332000000000001</c:v>
                </c:pt>
                <c:pt idx="1572">
                  <c:v>20.352</c:v>
                </c:pt>
                <c:pt idx="1573">
                  <c:v>20.361999999999998</c:v>
                </c:pt>
                <c:pt idx="1574">
                  <c:v>20.372</c:v>
                </c:pt>
                <c:pt idx="1575">
                  <c:v>20.382000000000001</c:v>
                </c:pt>
                <c:pt idx="1576">
                  <c:v>20.391999999999999</c:v>
                </c:pt>
                <c:pt idx="1577">
                  <c:v>20.402000000000001</c:v>
                </c:pt>
                <c:pt idx="1578">
                  <c:v>20.413</c:v>
                </c:pt>
                <c:pt idx="1579">
                  <c:v>20.431999999999999</c:v>
                </c:pt>
                <c:pt idx="1580">
                  <c:v>20.452000000000002</c:v>
                </c:pt>
                <c:pt idx="1581">
                  <c:v>20.462</c:v>
                </c:pt>
                <c:pt idx="1582">
                  <c:v>20.472000000000001</c:v>
                </c:pt>
                <c:pt idx="1583">
                  <c:v>20.481999999999999</c:v>
                </c:pt>
                <c:pt idx="1584">
                  <c:v>20.492000000000001</c:v>
                </c:pt>
                <c:pt idx="1585">
                  <c:v>20.501999999999999</c:v>
                </c:pt>
                <c:pt idx="1586">
                  <c:v>20.512</c:v>
                </c:pt>
                <c:pt idx="1587">
                  <c:v>20.523</c:v>
                </c:pt>
                <c:pt idx="1588">
                  <c:v>20.542000000000002</c:v>
                </c:pt>
                <c:pt idx="1589">
                  <c:v>20.553999999999998</c:v>
                </c:pt>
                <c:pt idx="1590">
                  <c:v>20.573</c:v>
                </c:pt>
                <c:pt idx="1591">
                  <c:v>20.582000000000001</c:v>
                </c:pt>
                <c:pt idx="1592">
                  <c:v>20.591999999999999</c:v>
                </c:pt>
                <c:pt idx="1593">
                  <c:v>20.602</c:v>
                </c:pt>
                <c:pt idx="1594">
                  <c:v>20.611999999999998</c:v>
                </c:pt>
                <c:pt idx="1595">
                  <c:v>20.622</c:v>
                </c:pt>
                <c:pt idx="1596">
                  <c:v>20.632999999999999</c:v>
                </c:pt>
                <c:pt idx="1597">
                  <c:v>20.641999999999999</c:v>
                </c:pt>
                <c:pt idx="1598">
                  <c:v>20.652000000000001</c:v>
                </c:pt>
                <c:pt idx="1599">
                  <c:v>20.661999999999999</c:v>
                </c:pt>
                <c:pt idx="1600">
                  <c:v>20.672000000000001</c:v>
                </c:pt>
                <c:pt idx="1601">
                  <c:v>20.681999999999999</c:v>
                </c:pt>
                <c:pt idx="1602">
                  <c:v>20.693999999999999</c:v>
                </c:pt>
                <c:pt idx="1603">
                  <c:v>20.702000000000002</c:v>
                </c:pt>
                <c:pt idx="1604">
                  <c:v>20.712</c:v>
                </c:pt>
                <c:pt idx="1605">
                  <c:v>20.722000000000001</c:v>
                </c:pt>
                <c:pt idx="1606">
                  <c:v>20.731999999999999</c:v>
                </c:pt>
                <c:pt idx="1607">
                  <c:v>20.745000000000001</c:v>
                </c:pt>
                <c:pt idx="1608">
                  <c:v>20.762</c:v>
                </c:pt>
                <c:pt idx="1609">
                  <c:v>20.773</c:v>
                </c:pt>
                <c:pt idx="1610">
                  <c:v>20.783000000000001</c:v>
                </c:pt>
                <c:pt idx="1611">
                  <c:v>20.792000000000002</c:v>
                </c:pt>
                <c:pt idx="1612">
                  <c:v>20.803000000000001</c:v>
                </c:pt>
                <c:pt idx="1613">
                  <c:v>20.812999999999999</c:v>
                </c:pt>
                <c:pt idx="1614">
                  <c:v>20.832000000000001</c:v>
                </c:pt>
                <c:pt idx="1615">
                  <c:v>20.841999999999999</c:v>
                </c:pt>
                <c:pt idx="1616">
                  <c:v>20.852</c:v>
                </c:pt>
                <c:pt idx="1617">
                  <c:v>20.861999999999998</c:v>
                </c:pt>
                <c:pt idx="1618">
                  <c:v>20.873000000000001</c:v>
                </c:pt>
                <c:pt idx="1619">
                  <c:v>20.891999999999999</c:v>
                </c:pt>
                <c:pt idx="1620">
                  <c:v>20.902999999999999</c:v>
                </c:pt>
                <c:pt idx="1621">
                  <c:v>20.913</c:v>
                </c:pt>
                <c:pt idx="1622">
                  <c:v>20.933</c:v>
                </c:pt>
                <c:pt idx="1623">
                  <c:v>20.952000000000002</c:v>
                </c:pt>
                <c:pt idx="1624">
                  <c:v>20.972999999999999</c:v>
                </c:pt>
                <c:pt idx="1625">
                  <c:v>20.992999999999999</c:v>
                </c:pt>
                <c:pt idx="1626">
                  <c:v>21.012</c:v>
                </c:pt>
                <c:pt idx="1627">
                  <c:v>21.021999999999998</c:v>
                </c:pt>
                <c:pt idx="1628">
                  <c:v>21.032</c:v>
                </c:pt>
                <c:pt idx="1629">
                  <c:v>21.045999999999999</c:v>
                </c:pt>
                <c:pt idx="1630">
                  <c:v>21.062999999999999</c:v>
                </c:pt>
                <c:pt idx="1631">
                  <c:v>21.074000000000002</c:v>
                </c:pt>
                <c:pt idx="1632">
                  <c:v>21.082999999999998</c:v>
                </c:pt>
                <c:pt idx="1633">
                  <c:v>21.093</c:v>
                </c:pt>
                <c:pt idx="1634">
                  <c:v>21.103000000000002</c:v>
                </c:pt>
                <c:pt idx="1635">
                  <c:v>21.113</c:v>
                </c:pt>
                <c:pt idx="1636">
                  <c:v>21.132999999999999</c:v>
                </c:pt>
                <c:pt idx="1637">
                  <c:v>21.152000000000001</c:v>
                </c:pt>
                <c:pt idx="1638">
                  <c:v>21.172000000000001</c:v>
                </c:pt>
                <c:pt idx="1639">
                  <c:v>21.183</c:v>
                </c:pt>
                <c:pt idx="1640">
                  <c:v>21.202000000000002</c:v>
                </c:pt>
                <c:pt idx="1641">
                  <c:v>21.212</c:v>
                </c:pt>
                <c:pt idx="1642">
                  <c:v>21.222000000000001</c:v>
                </c:pt>
                <c:pt idx="1643">
                  <c:v>21.231999999999999</c:v>
                </c:pt>
                <c:pt idx="1644">
                  <c:v>21.242000000000001</c:v>
                </c:pt>
                <c:pt idx="1645">
                  <c:v>21.253</c:v>
                </c:pt>
                <c:pt idx="1646">
                  <c:v>21.263000000000002</c:v>
                </c:pt>
                <c:pt idx="1647">
                  <c:v>21.273</c:v>
                </c:pt>
                <c:pt idx="1648">
                  <c:v>21.282</c:v>
                </c:pt>
                <c:pt idx="1649">
                  <c:v>21.292000000000002</c:v>
                </c:pt>
                <c:pt idx="1650">
                  <c:v>21.302</c:v>
                </c:pt>
                <c:pt idx="1651">
                  <c:v>21.312000000000001</c:v>
                </c:pt>
                <c:pt idx="1652">
                  <c:v>21.321999999999999</c:v>
                </c:pt>
                <c:pt idx="1653">
                  <c:v>21.332000000000001</c:v>
                </c:pt>
                <c:pt idx="1654">
                  <c:v>21.352</c:v>
                </c:pt>
                <c:pt idx="1655">
                  <c:v>21.361999999999998</c:v>
                </c:pt>
                <c:pt idx="1656">
                  <c:v>21.372</c:v>
                </c:pt>
                <c:pt idx="1657">
                  <c:v>21.382000000000001</c:v>
                </c:pt>
                <c:pt idx="1658">
                  <c:v>21.393000000000001</c:v>
                </c:pt>
                <c:pt idx="1659">
                  <c:v>21.411999999999999</c:v>
                </c:pt>
                <c:pt idx="1660">
                  <c:v>21.422999999999998</c:v>
                </c:pt>
                <c:pt idx="1661">
                  <c:v>21.433</c:v>
                </c:pt>
                <c:pt idx="1662">
                  <c:v>21.452000000000002</c:v>
                </c:pt>
                <c:pt idx="1663">
                  <c:v>21.462</c:v>
                </c:pt>
                <c:pt idx="1664">
                  <c:v>21.472000000000001</c:v>
                </c:pt>
                <c:pt idx="1665">
                  <c:v>21.481999999999999</c:v>
                </c:pt>
                <c:pt idx="1666">
                  <c:v>21.492000000000001</c:v>
                </c:pt>
                <c:pt idx="1667">
                  <c:v>21.501999999999999</c:v>
                </c:pt>
                <c:pt idx="1668">
                  <c:v>21.512</c:v>
                </c:pt>
                <c:pt idx="1669">
                  <c:v>21.521999999999998</c:v>
                </c:pt>
                <c:pt idx="1670">
                  <c:v>21.533999999999999</c:v>
                </c:pt>
                <c:pt idx="1671">
                  <c:v>21.552</c:v>
                </c:pt>
                <c:pt idx="1672">
                  <c:v>21.574000000000002</c:v>
                </c:pt>
                <c:pt idx="1673">
                  <c:v>21.594000000000001</c:v>
                </c:pt>
                <c:pt idx="1674">
                  <c:v>21.611999999999998</c:v>
                </c:pt>
                <c:pt idx="1675">
                  <c:v>21.623999999999999</c:v>
                </c:pt>
                <c:pt idx="1676">
                  <c:v>21.635000000000002</c:v>
                </c:pt>
                <c:pt idx="1677">
                  <c:v>21.645</c:v>
                </c:pt>
                <c:pt idx="1678">
                  <c:v>21.661999999999999</c:v>
                </c:pt>
                <c:pt idx="1679">
                  <c:v>21.675000000000001</c:v>
                </c:pt>
                <c:pt idx="1680">
                  <c:v>21.692</c:v>
                </c:pt>
                <c:pt idx="1681">
                  <c:v>21.713000000000001</c:v>
                </c:pt>
                <c:pt idx="1682">
                  <c:v>21.733000000000001</c:v>
                </c:pt>
                <c:pt idx="1683">
                  <c:v>21.751999999999999</c:v>
                </c:pt>
                <c:pt idx="1684">
                  <c:v>21.771999999999998</c:v>
                </c:pt>
                <c:pt idx="1685">
                  <c:v>21.782</c:v>
                </c:pt>
                <c:pt idx="1686">
                  <c:v>21.792000000000002</c:v>
                </c:pt>
                <c:pt idx="1687">
                  <c:v>21.802</c:v>
                </c:pt>
                <c:pt idx="1688">
                  <c:v>21.812000000000001</c:v>
                </c:pt>
                <c:pt idx="1689">
                  <c:v>21.821999999999999</c:v>
                </c:pt>
                <c:pt idx="1690">
                  <c:v>21.832000000000001</c:v>
                </c:pt>
                <c:pt idx="1691">
                  <c:v>21.841999999999999</c:v>
                </c:pt>
                <c:pt idx="1692">
                  <c:v>21.852</c:v>
                </c:pt>
                <c:pt idx="1693">
                  <c:v>21.861999999999998</c:v>
                </c:pt>
                <c:pt idx="1694">
                  <c:v>21.872</c:v>
                </c:pt>
                <c:pt idx="1695">
                  <c:v>21.882000000000001</c:v>
                </c:pt>
                <c:pt idx="1696">
                  <c:v>21.891999999999999</c:v>
                </c:pt>
                <c:pt idx="1697">
                  <c:v>21.902000000000001</c:v>
                </c:pt>
                <c:pt idx="1698">
                  <c:v>21.911999999999999</c:v>
                </c:pt>
                <c:pt idx="1699">
                  <c:v>21.922000000000001</c:v>
                </c:pt>
                <c:pt idx="1700">
                  <c:v>21.931999999999999</c:v>
                </c:pt>
                <c:pt idx="1701">
                  <c:v>21.943999999999999</c:v>
                </c:pt>
                <c:pt idx="1702">
                  <c:v>21.963000000000001</c:v>
                </c:pt>
                <c:pt idx="1703">
                  <c:v>21.975000000000001</c:v>
                </c:pt>
                <c:pt idx="1704">
                  <c:v>21.992000000000001</c:v>
                </c:pt>
                <c:pt idx="1705">
                  <c:v>22.001999999999999</c:v>
                </c:pt>
                <c:pt idx="1706">
                  <c:v>22.023</c:v>
                </c:pt>
                <c:pt idx="1707">
                  <c:v>22.042999999999999</c:v>
                </c:pt>
                <c:pt idx="1708">
                  <c:v>22.062000000000001</c:v>
                </c:pt>
                <c:pt idx="1709">
                  <c:v>22.071999999999999</c:v>
                </c:pt>
                <c:pt idx="1710">
                  <c:v>22.085000000000001</c:v>
                </c:pt>
                <c:pt idx="1711">
                  <c:v>22.102</c:v>
                </c:pt>
                <c:pt idx="1712">
                  <c:v>22.123000000000001</c:v>
                </c:pt>
                <c:pt idx="1713">
                  <c:v>22.132000000000001</c:v>
                </c:pt>
                <c:pt idx="1714">
                  <c:v>22.141999999999999</c:v>
                </c:pt>
                <c:pt idx="1715">
                  <c:v>22.152999999999999</c:v>
                </c:pt>
                <c:pt idx="1716">
                  <c:v>22.172000000000001</c:v>
                </c:pt>
                <c:pt idx="1717">
                  <c:v>22.183</c:v>
                </c:pt>
                <c:pt idx="1718">
                  <c:v>22.202000000000002</c:v>
                </c:pt>
                <c:pt idx="1719">
                  <c:v>22.222999999999999</c:v>
                </c:pt>
                <c:pt idx="1720">
                  <c:v>22.242000000000001</c:v>
                </c:pt>
                <c:pt idx="1721">
                  <c:v>22.262</c:v>
                </c:pt>
                <c:pt idx="1722">
                  <c:v>22.283000000000001</c:v>
                </c:pt>
                <c:pt idx="1723">
                  <c:v>22.303000000000001</c:v>
                </c:pt>
                <c:pt idx="1724">
                  <c:v>22.321999999999999</c:v>
                </c:pt>
                <c:pt idx="1725">
                  <c:v>22.332000000000001</c:v>
                </c:pt>
                <c:pt idx="1726">
                  <c:v>22.343</c:v>
                </c:pt>
                <c:pt idx="1727">
                  <c:v>22.361999999999998</c:v>
                </c:pt>
                <c:pt idx="1728">
                  <c:v>22.373000000000001</c:v>
                </c:pt>
                <c:pt idx="1729">
                  <c:v>22.393000000000001</c:v>
                </c:pt>
                <c:pt idx="1730">
                  <c:v>22.411999999999999</c:v>
                </c:pt>
                <c:pt idx="1731">
                  <c:v>22.422000000000001</c:v>
                </c:pt>
                <c:pt idx="1732">
                  <c:v>22.431999999999999</c:v>
                </c:pt>
                <c:pt idx="1733">
                  <c:v>22.442</c:v>
                </c:pt>
                <c:pt idx="1734">
                  <c:v>22.452000000000002</c:v>
                </c:pt>
                <c:pt idx="1735">
                  <c:v>22.462</c:v>
                </c:pt>
                <c:pt idx="1736">
                  <c:v>22.472999999999999</c:v>
                </c:pt>
                <c:pt idx="1737">
                  <c:v>22.481999999999999</c:v>
                </c:pt>
                <c:pt idx="1738">
                  <c:v>22.492000000000001</c:v>
                </c:pt>
                <c:pt idx="1739">
                  <c:v>22.501999999999999</c:v>
                </c:pt>
                <c:pt idx="1740">
                  <c:v>22.512</c:v>
                </c:pt>
                <c:pt idx="1741">
                  <c:v>22.521999999999998</c:v>
                </c:pt>
                <c:pt idx="1742">
                  <c:v>22.532</c:v>
                </c:pt>
                <c:pt idx="1743">
                  <c:v>22.542000000000002</c:v>
                </c:pt>
                <c:pt idx="1744">
                  <c:v>22.562000000000001</c:v>
                </c:pt>
                <c:pt idx="1745">
                  <c:v>22.571999999999999</c:v>
                </c:pt>
                <c:pt idx="1746">
                  <c:v>22.582999999999998</c:v>
                </c:pt>
                <c:pt idx="1747">
                  <c:v>22.591999999999999</c:v>
                </c:pt>
                <c:pt idx="1748">
                  <c:v>22.602</c:v>
                </c:pt>
                <c:pt idx="1749">
                  <c:v>22.611999999999998</c:v>
                </c:pt>
                <c:pt idx="1750">
                  <c:v>22.622</c:v>
                </c:pt>
                <c:pt idx="1751">
                  <c:v>22.643000000000001</c:v>
                </c:pt>
                <c:pt idx="1752">
                  <c:v>22.663</c:v>
                </c:pt>
                <c:pt idx="1753">
                  <c:v>22.683</c:v>
                </c:pt>
                <c:pt idx="1754">
                  <c:v>22.702000000000002</c:v>
                </c:pt>
                <c:pt idx="1755">
                  <c:v>22.712</c:v>
                </c:pt>
                <c:pt idx="1756">
                  <c:v>22.722000000000001</c:v>
                </c:pt>
                <c:pt idx="1757">
                  <c:v>22.731999999999999</c:v>
                </c:pt>
                <c:pt idx="1758">
                  <c:v>22.742000000000001</c:v>
                </c:pt>
                <c:pt idx="1759">
                  <c:v>22.751999999999999</c:v>
                </c:pt>
                <c:pt idx="1760">
                  <c:v>22.771999999999998</c:v>
                </c:pt>
                <c:pt idx="1761">
                  <c:v>22.782</c:v>
                </c:pt>
                <c:pt idx="1762">
                  <c:v>22.792000000000002</c:v>
                </c:pt>
                <c:pt idx="1763">
                  <c:v>22.802</c:v>
                </c:pt>
                <c:pt idx="1764">
                  <c:v>22.821999999999999</c:v>
                </c:pt>
                <c:pt idx="1765">
                  <c:v>22.832999999999998</c:v>
                </c:pt>
                <c:pt idx="1766">
                  <c:v>22.853000000000002</c:v>
                </c:pt>
                <c:pt idx="1767">
                  <c:v>22.873000000000001</c:v>
                </c:pt>
                <c:pt idx="1768">
                  <c:v>22.891999999999999</c:v>
                </c:pt>
                <c:pt idx="1769">
                  <c:v>22.902999999999999</c:v>
                </c:pt>
                <c:pt idx="1770">
                  <c:v>22.913</c:v>
                </c:pt>
                <c:pt idx="1771">
                  <c:v>22.922999999999998</c:v>
                </c:pt>
                <c:pt idx="1772">
                  <c:v>22.933</c:v>
                </c:pt>
                <c:pt idx="1773">
                  <c:v>22.943000000000001</c:v>
                </c:pt>
                <c:pt idx="1774">
                  <c:v>22.952999999999999</c:v>
                </c:pt>
                <c:pt idx="1775">
                  <c:v>22.975000000000001</c:v>
                </c:pt>
                <c:pt idx="1776">
                  <c:v>22.992000000000001</c:v>
                </c:pt>
                <c:pt idx="1777">
                  <c:v>23.012</c:v>
                </c:pt>
                <c:pt idx="1778">
                  <c:v>23.032</c:v>
                </c:pt>
                <c:pt idx="1779">
                  <c:v>23.042999999999999</c:v>
                </c:pt>
                <c:pt idx="1780">
                  <c:v>23.053000000000001</c:v>
                </c:pt>
                <c:pt idx="1781">
                  <c:v>23.071999999999999</c:v>
                </c:pt>
                <c:pt idx="1782">
                  <c:v>23.082999999999998</c:v>
                </c:pt>
                <c:pt idx="1783">
                  <c:v>23.093</c:v>
                </c:pt>
                <c:pt idx="1784">
                  <c:v>23.103999999999999</c:v>
                </c:pt>
                <c:pt idx="1785">
                  <c:v>23.113</c:v>
                </c:pt>
                <c:pt idx="1786">
                  <c:v>23.126000000000001</c:v>
                </c:pt>
                <c:pt idx="1787">
                  <c:v>23.143000000000001</c:v>
                </c:pt>
                <c:pt idx="1788">
                  <c:v>23.152999999999999</c:v>
                </c:pt>
                <c:pt idx="1789">
                  <c:v>23.172000000000001</c:v>
                </c:pt>
                <c:pt idx="1790">
                  <c:v>23.192</c:v>
                </c:pt>
                <c:pt idx="1791">
                  <c:v>23.204000000000001</c:v>
                </c:pt>
                <c:pt idx="1792">
                  <c:v>23.222000000000001</c:v>
                </c:pt>
                <c:pt idx="1793">
                  <c:v>23.233000000000001</c:v>
                </c:pt>
                <c:pt idx="1794">
                  <c:v>23.242999999999999</c:v>
                </c:pt>
                <c:pt idx="1795">
                  <c:v>23.253</c:v>
                </c:pt>
                <c:pt idx="1796">
                  <c:v>23.263000000000002</c:v>
                </c:pt>
                <c:pt idx="1797">
                  <c:v>23.273</c:v>
                </c:pt>
                <c:pt idx="1798">
                  <c:v>23.292999999999999</c:v>
                </c:pt>
                <c:pt idx="1799">
                  <c:v>23.303000000000001</c:v>
                </c:pt>
                <c:pt idx="1800">
                  <c:v>23.312999999999999</c:v>
                </c:pt>
                <c:pt idx="1801">
                  <c:v>23.323</c:v>
                </c:pt>
                <c:pt idx="1802">
                  <c:v>23.332999999999998</c:v>
                </c:pt>
                <c:pt idx="1803">
                  <c:v>23.343</c:v>
                </c:pt>
                <c:pt idx="1804">
                  <c:v>23.353000000000002</c:v>
                </c:pt>
                <c:pt idx="1805">
                  <c:v>23.363</c:v>
                </c:pt>
                <c:pt idx="1806">
                  <c:v>23.382000000000001</c:v>
                </c:pt>
                <c:pt idx="1807">
                  <c:v>23.393000000000001</c:v>
                </c:pt>
                <c:pt idx="1808">
                  <c:v>23.402999999999999</c:v>
                </c:pt>
                <c:pt idx="1809">
                  <c:v>23.413</c:v>
                </c:pt>
                <c:pt idx="1810">
                  <c:v>23.422999999999998</c:v>
                </c:pt>
                <c:pt idx="1811">
                  <c:v>23.433</c:v>
                </c:pt>
                <c:pt idx="1812">
                  <c:v>23.443000000000001</c:v>
                </c:pt>
                <c:pt idx="1813">
                  <c:v>23.452999999999999</c:v>
                </c:pt>
                <c:pt idx="1814">
                  <c:v>23.463000000000001</c:v>
                </c:pt>
                <c:pt idx="1815">
                  <c:v>23.472999999999999</c:v>
                </c:pt>
                <c:pt idx="1816">
                  <c:v>23.483000000000001</c:v>
                </c:pt>
                <c:pt idx="1817">
                  <c:v>23.501999999999999</c:v>
                </c:pt>
                <c:pt idx="1818">
                  <c:v>23.513999999999999</c:v>
                </c:pt>
                <c:pt idx="1819">
                  <c:v>23.532</c:v>
                </c:pt>
                <c:pt idx="1820">
                  <c:v>23.544</c:v>
                </c:pt>
                <c:pt idx="1821">
                  <c:v>23.562000000000001</c:v>
                </c:pt>
                <c:pt idx="1822">
                  <c:v>23.576000000000001</c:v>
                </c:pt>
                <c:pt idx="1823">
                  <c:v>23.593</c:v>
                </c:pt>
                <c:pt idx="1824">
                  <c:v>23.603000000000002</c:v>
                </c:pt>
                <c:pt idx="1825">
                  <c:v>23.614000000000001</c:v>
                </c:pt>
                <c:pt idx="1826">
                  <c:v>23.623999999999999</c:v>
                </c:pt>
                <c:pt idx="1827">
                  <c:v>23.634</c:v>
                </c:pt>
                <c:pt idx="1828">
                  <c:v>23.643999999999998</c:v>
                </c:pt>
                <c:pt idx="1829">
                  <c:v>23.654</c:v>
                </c:pt>
                <c:pt idx="1830">
                  <c:v>23.672999999999998</c:v>
                </c:pt>
                <c:pt idx="1831">
                  <c:v>23.683</c:v>
                </c:pt>
                <c:pt idx="1832">
                  <c:v>23.693000000000001</c:v>
                </c:pt>
                <c:pt idx="1833">
                  <c:v>23.713000000000001</c:v>
                </c:pt>
                <c:pt idx="1834">
                  <c:v>23.733000000000001</c:v>
                </c:pt>
                <c:pt idx="1835">
                  <c:v>23.753</c:v>
                </c:pt>
                <c:pt idx="1836">
                  <c:v>23.771999999999998</c:v>
                </c:pt>
                <c:pt idx="1837">
                  <c:v>23.792000000000002</c:v>
                </c:pt>
                <c:pt idx="1838">
                  <c:v>23.812999999999999</c:v>
                </c:pt>
                <c:pt idx="1839">
                  <c:v>23.832999999999998</c:v>
                </c:pt>
                <c:pt idx="1840">
                  <c:v>23.853000000000002</c:v>
                </c:pt>
                <c:pt idx="1841">
                  <c:v>23.873000000000001</c:v>
                </c:pt>
                <c:pt idx="1842">
                  <c:v>23.893000000000001</c:v>
                </c:pt>
                <c:pt idx="1843">
                  <c:v>23.913</c:v>
                </c:pt>
                <c:pt idx="1844">
                  <c:v>23.933</c:v>
                </c:pt>
                <c:pt idx="1845">
                  <c:v>23.952000000000002</c:v>
                </c:pt>
                <c:pt idx="1846">
                  <c:v>23.974</c:v>
                </c:pt>
                <c:pt idx="1847">
                  <c:v>23.992000000000001</c:v>
                </c:pt>
                <c:pt idx="1848">
                  <c:v>24.003</c:v>
                </c:pt>
                <c:pt idx="1849">
                  <c:v>24.013000000000002</c:v>
                </c:pt>
                <c:pt idx="1850">
                  <c:v>24.021999999999998</c:v>
                </c:pt>
                <c:pt idx="1851">
                  <c:v>24.033000000000001</c:v>
                </c:pt>
                <c:pt idx="1852">
                  <c:v>24.042000000000002</c:v>
                </c:pt>
                <c:pt idx="1853">
                  <c:v>24.052</c:v>
                </c:pt>
                <c:pt idx="1854">
                  <c:v>24.062000000000001</c:v>
                </c:pt>
                <c:pt idx="1855">
                  <c:v>24.071999999999999</c:v>
                </c:pt>
                <c:pt idx="1856">
                  <c:v>24.082000000000001</c:v>
                </c:pt>
                <c:pt idx="1857">
                  <c:v>24.102</c:v>
                </c:pt>
                <c:pt idx="1858">
                  <c:v>24.113</c:v>
                </c:pt>
                <c:pt idx="1859">
                  <c:v>24.123999999999999</c:v>
                </c:pt>
                <c:pt idx="1860">
                  <c:v>24.134</c:v>
                </c:pt>
                <c:pt idx="1861">
                  <c:v>24.143999999999998</c:v>
                </c:pt>
                <c:pt idx="1862">
                  <c:v>24.154</c:v>
                </c:pt>
                <c:pt idx="1863">
                  <c:v>24.167000000000002</c:v>
                </c:pt>
                <c:pt idx="1864">
                  <c:v>24.181999999999999</c:v>
                </c:pt>
                <c:pt idx="1865">
                  <c:v>24.193000000000001</c:v>
                </c:pt>
                <c:pt idx="1866">
                  <c:v>24.212</c:v>
                </c:pt>
                <c:pt idx="1867">
                  <c:v>24.222000000000001</c:v>
                </c:pt>
                <c:pt idx="1868">
                  <c:v>24.231999999999999</c:v>
                </c:pt>
                <c:pt idx="1869">
                  <c:v>24.242000000000001</c:v>
                </c:pt>
                <c:pt idx="1870">
                  <c:v>24.263000000000002</c:v>
                </c:pt>
                <c:pt idx="1871">
                  <c:v>24.271999999999998</c:v>
                </c:pt>
                <c:pt idx="1872">
                  <c:v>24.282</c:v>
                </c:pt>
                <c:pt idx="1873">
                  <c:v>24.292000000000002</c:v>
                </c:pt>
                <c:pt idx="1874">
                  <c:v>24.302</c:v>
                </c:pt>
                <c:pt idx="1875">
                  <c:v>24.312000000000001</c:v>
                </c:pt>
                <c:pt idx="1876">
                  <c:v>24.321999999999999</c:v>
                </c:pt>
                <c:pt idx="1877">
                  <c:v>24.332000000000001</c:v>
                </c:pt>
                <c:pt idx="1878">
                  <c:v>24.341999999999999</c:v>
                </c:pt>
                <c:pt idx="1879">
                  <c:v>24.352</c:v>
                </c:pt>
                <c:pt idx="1880">
                  <c:v>24.361999999999998</c:v>
                </c:pt>
                <c:pt idx="1881">
                  <c:v>24.372</c:v>
                </c:pt>
                <c:pt idx="1882">
                  <c:v>24.382000000000001</c:v>
                </c:pt>
                <c:pt idx="1883">
                  <c:v>24.402000000000001</c:v>
                </c:pt>
                <c:pt idx="1884">
                  <c:v>24.413</c:v>
                </c:pt>
                <c:pt idx="1885">
                  <c:v>24.422000000000001</c:v>
                </c:pt>
                <c:pt idx="1886">
                  <c:v>24.431999999999999</c:v>
                </c:pt>
                <c:pt idx="1887">
                  <c:v>24.442</c:v>
                </c:pt>
                <c:pt idx="1888">
                  <c:v>24.452000000000002</c:v>
                </c:pt>
                <c:pt idx="1889">
                  <c:v>24.462</c:v>
                </c:pt>
                <c:pt idx="1890">
                  <c:v>24.472000000000001</c:v>
                </c:pt>
                <c:pt idx="1891">
                  <c:v>24.481999999999999</c:v>
                </c:pt>
                <c:pt idx="1892">
                  <c:v>24.492000000000001</c:v>
                </c:pt>
                <c:pt idx="1893">
                  <c:v>24.503</c:v>
                </c:pt>
                <c:pt idx="1894">
                  <c:v>24.512</c:v>
                </c:pt>
                <c:pt idx="1895">
                  <c:v>24.523</c:v>
                </c:pt>
                <c:pt idx="1896">
                  <c:v>24.542000000000002</c:v>
                </c:pt>
                <c:pt idx="1897">
                  <c:v>24.552</c:v>
                </c:pt>
                <c:pt idx="1898">
                  <c:v>24.562000000000001</c:v>
                </c:pt>
                <c:pt idx="1899">
                  <c:v>24.571999999999999</c:v>
                </c:pt>
                <c:pt idx="1900">
                  <c:v>24.591999999999999</c:v>
                </c:pt>
                <c:pt idx="1901">
                  <c:v>24.603000000000002</c:v>
                </c:pt>
                <c:pt idx="1902">
                  <c:v>24.623999999999999</c:v>
                </c:pt>
                <c:pt idx="1903">
                  <c:v>24.632999999999999</c:v>
                </c:pt>
                <c:pt idx="1904">
                  <c:v>24.652000000000001</c:v>
                </c:pt>
                <c:pt idx="1905">
                  <c:v>24.663</c:v>
                </c:pt>
                <c:pt idx="1906">
                  <c:v>24.672999999999998</c:v>
                </c:pt>
                <c:pt idx="1907">
                  <c:v>24.683</c:v>
                </c:pt>
                <c:pt idx="1908">
                  <c:v>24.693000000000001</c:v>
                </c:pt>
                <c:pt idx="1909">
                  <c:v>24.702999999999999</c:v>
                </c:pt>
                <c:pt idx="1910">
                  <c:v>24.722999999999999</c:v>
                </c:pt>
                <c:pt idx="1911">
                  <c:v>24.742000000000001</c:v>
                </c:pt>
                <c:pt idx="1912">
                  <c:v>24.753</c:v>
                </c:pt>
                <c:pt idx="1913">
                  <c:v>24.763000000000002</c:v>
                </c:pt>
                <c:pt idx="1914">
                  <c:v>24.773</c:v>
                </c:pt>
                <c:pt idx="1915">
                  <c:v>24.785</c:v>
                </c:pt>
                <c:pt idx="1916">
                  <c:v>24.802</c:v>
                </c:pt>
                <c:pt idx="1917">
                  <c:v>24.814</c:v>
                </c:pt>
                <c:pt idx="1918">
                  <c:v>24.823</c:v>
                </c:pt>
                <c:pt idx="1919">
                  <c:v>24.832999999999998</c:v>
                </c:pt>
                <c:pt idx="1920">
                  <c:v>24.843</c:v>
                </c:pt>
                <c:pt idx="1921">
                  <c:v>24.853000000000002</c:v>
                </c:pt>
                <c:pt idx="1922">
                  <c:v>24.863</c:v>
                </c:pt>
                <c:pt idx="1923">
                  <c:v>24.882999999999999</c:v>
                </c:pt>
                <c:pt idx="1924">
                  <c:v>24.893000000000001</c:v>
                </c:pt>
                <c:pt idx="1925">
                  <c:v>24.902999999999999</c:v>
                </c:pt>
                <c:pt idx="1926">
                  <c:v>24.913</c:v>
                </c:pt>
                <c:pt idx="1927">
                  <c:v>24.922999999999998</c:v>
                </c:pt>
                <c:pt idx="1928">
                  <c:v>24.933</c:v>
                </c:pt>
                <c:pt idx="1929">
                  <c:v>24.943000000000001</c:v>
                </c:pt>
                <c:pt idx="1930">
                  <c:v>24.952999999999999</c:v>
                </c:pt>
                <c:pt idx="1931">
                  <c:v>24.963999999999999</c:v>
                </c:pt>
                <c:pt idx="1932">
                  <c:v>24.981999999999999</c:v>
                </c:pt>
                <c:pt idx="1933">
                  <c:v>25.003</c:v>
                </c:pt>
                <c:pt idx="1934">
                  <c:v>25.023</c:v>
                </c:pt>
                <c:pt idx="1935">
                  <c:v>25.033000000000001</c:v>
                </c:pt>
                <c:pt idx="1936">
                  <c:v>25.042999999999999</c:v>
                </c:pt>
                <c:pt idx="1937">
                  <c:v>25.053000000000001</c:v>
                </c:pt>
                <c:pt idx="1938">
                  <c:v>25.062999999999999</c:v>
                </c:pt>
                <c:pt idx="1939">
                  <c:v>25.073</c:v>
                </c:pt>
                <c:pt idx="1940">
                  <c:v>25.082999999999998</c:v>
                </c:pt>
                <c:pt idx="1941">
                  <c:v>25.093</c:v>
                </c:pt>
                <c:pt idx="1942">
                  <c:v>25.103000000000002</c:v>
                </c:pt>
                <c:pt idx="1943">
                  <c:v>25.113</c:v>
                </c:pt>
                <c:pt idx="1944">
                  <c:v>25.123000000000001</c:v>
                </c:pt>
                <c:pt idx="1945">
                  <c:v>25.132999999999999</c:v>
                </c:pt>
                <c:pt idx="1946">
                  <c:v>25.143000000000001</c:v>
                </c:pt>
                <c:pt idx="1947">
                  <c:v>25.152999999999999</c:v>
                </c:pt>
                <c:pt idx="1948">
                  <c:v>25.163</c:v>
                </c:pt>
                <c:pt idx="1949">
                  <c:v>25.172999999999998</c:v>
                </c:pt>
                <c:pt idx="1950">
                  <c:v>25.183</c:v>
                </c:pt>
                <c:pt idx="1951">
                  <c:v>25.193000000000001</c:v>
                </c:pt>
                <c:pt idx="1952">
                  <c:v>25.213000000000001</c:v>
                </c:pt>
                <c:pt idx="1953">
                  <c:v>25.222999999999999</c:v>
                </c:pt>
                <c:pt idx="1954">
                  <c:v>25.233000000000001</c:v>
                </c:pt>
                <c:pt idx="1955">
                  <c:v>25.242999999999999</c:v>
                </c:pt>
                <c:pt idx="1956">
                  <c:v>25.253</c:v>
                </c:pt>
                <c:pt idx="1957">
                  <c:v>25.263000000000002</c:v>
                </c:pt>
                <c:pt idx="1958">
                  <c:v>25.273</c:v>
                </c:pt>
                <c:pt idx="1959">
                  <c:v>25.283000000000001</c:v>
                </c:pt>
                <c:pt idx="1960">
                  <c:v>25.292999999999999</c:v>
                </c:pt>
                <c:pt idx="1961">
                  <c:v>25.303000000000001</c:v>
                </c:pt>
                <c:pt idx="1962">
                  <c:v>25.312999999999999</c:v>
                </c:pt>
                <c:pt idx="1963">
                  <c:v>25.323</c:v>
                </c:pt>
                <c:pt idx="1964">
                  <c:v>25.334</c:v>
                </c:pt>
                <c:pt idx="1965">
                  <c:v>25.343</c:v>
                </c:pt>
                <c:pt idx="1966">
                  <c:v>25.353000000000002</c:v>
                </c:pt>
                <c:pt idx="1967">
                  <c:v>25.363</c:v>
                </c:pt>
                <c:pt idx="1968">
                  <c:v>25.373000000000001</c:v>
                </c:pt>
                <c:pt idx="1969">
                  <c:v>25.382999999999999</c:v>
                </c:pt>
                <c:pt idx="1970">
                  <c:v>25.395</c:v>
                </c:pt>
                <c:pt idx="1971">
                  <c:v>25.413</c:v>
                </c:pt>
                <c:pt idx="1972">
                  <c:v>25.422999999999998</c:v>
                </c:pt>
                <c:pt idx="1973">
                  <c:v>25.433</c:v>
                </c:pt>
                <c:pt idx="1974">
                  <c:v>25.443000000000001</c:v>
                </c:pt>
                <c:pt idx="1975">
                  <c:v>25.452999999999999</c:v>
                </c:pt>
                <c:pt idx="1976">
                  <c:v>25.463000000000001</c:v>
                </c:pt>
                <c:pt idx="1977">
                  <c:v>25.472999999999999</c:v>
                </c:pt>
                <c:pt idx="1978">
                  <c:v>25.483000000000001</c:v>
                </c:pt>
                <c:pt idx="1979">
                  <c:v>25.492999999999999</c:v>
                </c:pt>
                <c:pt idx="1980">
                  <c:v>25.503</c:v>
                </c:pt>
                <c:pt idx="1981">
                  <c:v>25.513000000000002</c:v>
                </c:pt>
                <c:pt idx="1982">
                  <c:v>25.523</c:v>
                </c:pt>
                <c:pt idx="1983">
                  <c:v>25.533000000000001</c:v>
                </c:pt>
                <c:pt idx="1984">
                  <c:v>25.542999999999999</c:v>
                </c:pt>
                <c:pt idx="1985">
                  <c:v>25.553000000000001</c:v>
                </c:pt>
                <c:pt idx="1986">
                  <c:v>25.562999999999999</c:v>
                </c:pt>
                <c:pt idx="1987">
                  <c:v>25.573</c:v>
                </c:pt>
                <c:pt idx="1988">
                  <c:v>25.582999999999998</c:v>
                </c:pt>
                <c:pt idx="1989">
                  <c:v>25.593</c:v>
                </c:pt>
                <c:pt idx="1990">
                  <c:v>25.613</c:v>
                </c:pt>
                <c:pt idx="1991">
                  <c:v>25.623000000000001</c:v>
                </c:pt>
                <c:pt idx="1992">
                  <c:v>25.643999999999998</c:v>
                </c:pt>
                <c:pt idx="1993">
                  <c:v>25.654</c:v>
                </c:pt>
                <c:pt idx="1994">
                  <c:v>25.664999999999999</c:v>
                </c:pt>
                <c:pt idx="1995">
                  <c:v>25.673999999999999</c:v>
                </c:pt>
                <c:pt idx="1996">
                  <c:v>25.692</c:v>
                </c:pt>
                <c:pt idx="1997">
                  <c:v>25.702000000000002</c:v>
                </c:pt>
                <c:pt idx="1998">
                  <c:v>25.713000000000001</c:v>
                </c:pt>
                <c:pt idx="1999">
                  <c:v>25.722000000000001</c:v>
                </c:pt>
                <c:pt idx="2000">
                  <c:v>25.733000000000001</c:v>
                </c:pt>
                <c:pt idx="2001">
                  <c:v>25.742000000000001</c:v>
                </c:pt>
                <c:pt idx="2002">
                  <c:v>25.751999999999999</c:v>
                </c:pt>
                <c:pt idx="2003">
                  <c:v>25.762</c:v>
                </c:pt>
                <c:pt idx="2004">
                  <c:v>25.771999999999998</c:v>
                </c:pt>
                <c:pt idx="2005">
                  <c:v>25.782</c:v>
                </c:pt>
                <c:pt idx="2006">
                  <c:v>25.792000000000002</c:v>
                </c:pt>
                <c:pt idx="2007">
                  <c:v>25.802</c:v>
                </c:pt>
                <c:pt idx="2008">
                  <c:v>25.821999999999999</c:v>
                </c:pt>
                <c:pt idx="2009">
                  <c:v>25.832000000000001</c:v>
                </c:pt>
                <c:pt idx="2010">
                  <c:v>25.843</c:v>
                </c:pt>
                <c:pt idx="2011">
                  <c:v>25.852</c:v>
                </c:pt>
                <c:pt idx="2012">
                  <c:v>25.861999999999998</c:v>
                </c:pt>
                <c:pt idx="2013">
                  <c:v>25.872</c:v>
                </c:pt>
                <c:pt idx="2014">
                  <c:v>25.882000000000001</c:v>
                </c:pt>
                <c:pt idx="2015">
                  <c:v>25.891999999999999</c:v>
                </c:pt>
                <c:pt idx="2016">
                  <c:v>25.902000000000001</c:v>
                </c:pt>
                <c:pt idx="2017">
                  <c:v>25.911999999999999</c:v>
                </c:pt>
                <c:pt idx="2018">
                  <c:v>25.922000000000001</c:v>
                </c:pt>
                <c:pt idx="2019">
                  <c:v>25.933</c:v>
                </c:pt>
                <c:pt idx="2020">
                  <c:v>25.943000000000001</c:v>
                </c:pt>
                <c:pt idx="2021">
                  <c:v>25.952000000000002</c:v>
                </c:pt>
                <c:pt idx="2022">
                  <c:v>25.962</c:v>
                </c:pt>
                <c:pt idx="2023">
                  <c:v>25.983000000000001</c:v>
                </c:pt>
                <c:pt idx="2024">
                  <c:v>26.001999999999999</c:v>
                </c:pt>
                <c:pt idx="2025">
                  <c:v>26.021999999999998</c:v>
                </c:pt>
                <c:pt idx="2026">
                  <c:v>26.042999999999999</c:v>
                </c:pt>
                <c:pt idx="2027">
                  <c:v>26.053000000000001</c:v>
                </c:pt>
                <c:pt idx="2028">
                  <c:v>26.064</c:v>
                </c:pt>
                <c:pt idx="2029">
                  <c:v>26.074000000000002</c:v>
                </c:pt>
                <c:pt idx="2030">
                  <c:v>26.091999999999999</c:v>
                </c:pt>
                <c:pt idx="2031">
                  <c:v>26.103000000000002</c:v>
                </c:pt>
                <c:pt idx="2032">
                  <c:v>26.113</c:v>
                </c:pt>
                <c:pt idx="2033">
                  <c:v>26.123000000000001</c:v>
                </c:pt>
                <c:pt idx="2034">
                  <c:v>26.132999999999999</c:v>
                </c:pt>
                <c:pt idx="2035">
                  <c:v>26.143000000000001</c:v>
                </c:pt>
                <c:pt idx="2036">
                  <c:v>26.154</c:v>
                </c:pt>
                <c:pt idx="2037">
                  <c:v>26.164999999999999</c:v>
                </c:pt>
                <c:pt idx="2038">
                  <c:v>26.181999999999999</c:v>
                </c:pt>
                <c:pt idx="2039">
                  <c:v>26.193000000000001</c:v>
                </c:pt>
                <c:pt idx="2040">
                  <c:v>26.212</c:v>
                </c:pt>
                <c:pt idx="2041">
                  <c:v>26.231999999999999</c:v>
                </c:pt>
                <c:pt idx="2042">
                  <c:v>26.245999999999999</c:v>
                </c:pt>
                <c:pt idx="2043">
                  <c:v>26.262</c:v>
                </c:pt>
                <c:pt idx="2044">
                  <c:v>26.282</c:v>
                </c:pt>
                <c:pt idx="2045">
                  <c:v>26.292000000000002</c:v>
                </c:pt>
                <c:pt idx="2046">
                  <c:v>26.302</c:v>
                </c:pt>
                <c:pt idx="2047">
                  <c:v>26.312000000000001</c:v>
                </c:pt>
                <c:pt idx="2048">
                  <c:v>26.332000000000001</c:v>
                </c:pt>
                <c:pt idx="2049">
                  <c:v>26.341999999999999</c:v>
                </c:pt>
                <c:pt idx="2050">
                  <c:v>26.353000000000002</c:v>
                </c:pt>
                <c:pt idx="2051">
                  <c:v>26.361999999999998</c:v>
                </c:pt>
                <c:pt idx="2052">
                  <c:v>26.372</c:v>
                </c:pt>
                <c:pt idx="2053">
                  <c:v>26.382000000000001</c:v>
                </c:pt>
                <c:pt idx="2054">
                  <c:v>26.391999999999999</c:v>
                </c:pt>
                <c:pt idx="2055">
                  <c:v>26.402000000000001</c:v>
                </c:pt>
                <c:pt idx="2056">
                  <c:v>26.423999999999999</c:v>
                </c:pt>
                <c:pt idx="2057">
                  <c:v>26.442</c:v>
                </c:pt>
                <c:pt idx="2058">
                  <c:v>26.452999999999999</c:v>
                </c:pt>
                <c:pt idx="2059">
                  <c:v>26.462</c:v>
                </c:pt>
                <c:pt idx="2060">
                  <c:v>26.472000000000001</c:v>
                </c:pt>
                <c:pt idx="2061">
                  <c:v>26.481999999999999</c:v>
                </c:pt>
                <c:pt idx="2062">
                  <c:v>26.492000000000001</c:v>
                </c:pt>
                <c:pt idx="2063">
                  <c:v>26.501999999999999</c:v>
                </c:pt>
                <c:pt idx="2064">
                  <c:v>26.512</c:v>
                </c:pt>
                <c:pt idx="2065">
                  <c:v>26.521999999999998</c:v>
                </c:pt>
                <c:pt idx="2066">
                  <c:v>26.532</c:v>
                </c:pt>
                <c:pt idx="2067">
                  <c:v>26.542000000000002</c:v>
                </c:pt>
                <c:pt idx="2068">
                  <c:v>26.552</c:v>
                </c:pt>
                <c:pt idx="2069">
                  <c:v>26.562000000000001</c:v>
                </c:pt>
                <c:pt idx="2070">
                  <c:v>26.582999999999998</c:v>
                </c:pt>
                <c:pt idx="2071">
                  <c:v>26.603000000000002</c:v>
                </c:pt>
                <c:pt idx="2072">
                  <c:v>26.626000000000001</c:v>
                </c:pt>
                <c:pt idx="2073">
                  <c:v>26.641999999999999</c:v>
                </c:pt>
                <c:pt idx="2074">
                  <c:v>26.652000000000001</c:v>
                </c:pt>
                <c:pt idx="2075">
                  <c:v>26.663</c:v>
                </c:pt>
                <c:pt idx="2076">
                  <c:v>26.672999999999998</c:v>
                </c:pt>
                <c:pt idx="2077">
                  <c:v>26.683</c:v>
                </c:pt>
                <c:pt idx="2078">
                  <c:v>26.693000000000001</c:v>
                </c:pt>
                <c:pt idx="2079">
                  <c:v>26.702999999999999</c:v>
                </c:pt>
                <c:pt idx="2080">
                  <c:v>26.713000000000001</c:v>
                </c:pt>
                <c:pt idx="2081">
                  <c:v>26.722999999999999</c:v>
                </c:pt>
                <c:pt idx="2082">
                  <c:v>26.733000000000001</c:v>
                </c:pt>
                <c:pt idx="2083">
                  <c:v>26.742999999999999</c:v>
                </c:pt>
                <c:pt idx="2084">
                  <c:v>26.753</c:v>
                </c:pt>
                <c:pt idx="2085">
                  <c:v>26.763000000000002</c:v>
                </c:pt>
                <c:pt idx="2086">
                  <c:v>26.773</c:v>
                </c:pt>
                <c:pt idx="2087">
                  <c:v>26.783000000000001</c:v>
                </c:pt>
                <c:pt idx="2088">
                  <c:v>26.792999999999999</c:v>
                </c:pt>
                <c:pt idx="2089">
                  <c:v>26.803000000000001</c:v>
                </c:pt>
                <c:pt idx="2090">
                  <c:v>26.815000000000001</c:v>
                </c:pt>
                <c:pt idx="2091">
                  <c:v>26.832999999999998</c:v>
                </c:pt>
                <c:pt idx="2092">
                  <c:v>26.844000000000001</c:v>
                </c:pt>
                <c:pt idx="2093">
                  <c:v>26.853000000000002</c:v>
                </c:pt>
                <c:pt idx="2094">
                  <c:v>26.863</c:v>
                </c:pt>
                <c:pt idx="2095">
                  <c:v>26.873000000000001</c:v>
                </c:pt>
                <c:pt idx="2096">
                  <c:v>26.893000000000001</c:v>
                </c:pt>
                <c:pt idx="2097">
                  <c:v>26.902999999999999</c:v>
                </c:pt>
                <c:pt idx="2098">
                  <c:v>26.913</c:v>
                </c:pt>
                <c:pt idx="2099">
                  <c:v>26.922999999999998</c:v>
                </c:pt>
                <c:pt idx="2100">
                  <c:v>26.933</c:v>
                </c:pt>
                <c:pt idx="2101">
                  <c:v>26.943000000000001</c:v>
                </c:pt>
                <c:pt idx="2102">
                  <c:v>26.952999999999999</c:v>
                </c:pt>
                <c:pt idx="2103">
                  <c:v>26.963000000000001</c:v>
                </c:pt>
                <c:pt idx="2104">
                  <c:v>26.983000000000001</c:v>
                </c:pt>
                <c:pt idx="2105">
                  <c:v>27.003</c:v>
                </c:pt>
                <c:pt idx="2106">
                  <c:v>27.013000000000002</c:v>
                </c:pt>
                <c:pt idx="2107">
                  <c:v>27.024000000000001</c:v>
                </c:pt>
                <c:pt idx="2108">
                  <c:v>27.042999999999999</c:v>
                </c:pt>
                <c:pt idx="2109">
                  <c:v>27.053000000000001</c:v>
                </c:pt>
                <c:pt idx="2110">
                  <c:v>27.062999999999999</c:v>
                </c:pt>
                <c:pt idx="2111">
                  <c:v>27.073</c:v>
                </c:pt>
                <c:pt idx="2112">
                  <c:v>27.084</c:v>
                </c:pt>
                <c:pt idx="2113">
                  <c:v>27.093</c:v>
                </c:pt>
                <c:pt idx="2114">
                  <c:v>27.103999999999999</c:v>
                </c:pt>
                <c:pt idx="2115">
                  <c:v>27.113</c:v>
                </c:pt>
                <c:pt idx="2116">
                  <c:v>27.123000000000001</c:v>
                </c:pt>
                <c:pt idx="2117">
                  <c:v>27.132999999999999</c:v>
                </c:pt>
                <c:pt idx="2118">
                  <c:v>27.143000000000001</c:v>
                </c:pt>
                <c:pt idx="2119">
                  <c:v>27.152999999999999</c:v>
                </c:pt>
                <c:pt idx="2120">
                  <c:v>27.163</c:v>
                </c:pt>
                <c:pt idx="2121">
                  <c:v>27.172000000000001</c:v>
                </c:pt>
                <c:pt idx="2122">
                  <c:v>27.181999999999999</c:v>
                </c:pt>
                <c:pt idx="2123">
                  <c:v>27.192</c:v>
                </c:pt>
                <c:pt idx="2124">
                  <c:v>27.202000000000002</c:v>
                </c:pt>
                <c:pt idx="2125">
                  <c:v>27.212</c:v>
                </c:pt>
                <c:pt idx="2126">
                  <c:v>27.222000000000001</c:v>
                </c:pt>
                <c:pt idx="2127">
                  <c:v>27.242999999999999</c:v>
                </c:pt>
                <c:pt idx="2128">
                  <c:v>27.263000000000002</c:v>
                </c:pt>
                <c:pt idx="2129">
                  <c:v>27.273</c:v>
                </c:pt>
                <c:pt idx="2130">
                  <c:v>27.286000000000001</c:v>
                </c:pt>
                <c:pt idx="2131">
                  <c:v>27.302</c:v>
                </c:pt>
                <c:pt idx="2132">
                  <c:v>27.312000000000001</c:v>
                </c:pt>
                <c:pt idx="2133">
                  <c:v>27.321999999999999</c:v>
                </c:pt>
                <c:pt idx="2134">
                  <c:v>27.332999999999998</c:v>
                </c:pt>
                <c:pt idx="2135">
                  <c:v>27.341999999999999</c:v>
                </c:pt>
                <c:pt idx="2136">
                  <c:v>27.353000000000002</c:v>
                </c:pt>
                <c:pt idx="2137">
                  <c:v>27.363</c:v>
                </c:pt>
                <c:pt idx="2138">
                  <c:v>27.373000000000001</c:v>
                </c:pt>
                <c:pt idx="2139">
                  <c:v>27.382000000000001</c:v>
                </c:pt>
                <c:pt idx="2140">
                  <c:v>27.393000000000001</c:v>
                </c:pt>
                <c:pt idx="2141">
                  <c:v>27.402000000000001</c:v>
                </c:pt>
                <c:pt idx="2142">
                  <c:v>27.411999999999999</c:v>
                </c:pt>
                <c:pt idx="2143">
                  <c:v>27.422000000000001</c:v>
                </c:pt>
                <c:pt idx="2144">
                  <c:v>27.431999999999999</c:v>
                </c:pt>
                <c:pt idx="2145">
                  <c:v>27.452000000000002</c:v>
                </c:pt>
                <c:pt idx="2146">
                  <c:v>27.463000000000001</c:v>
                </c:pt>
                <c:pt idx="2147">
                  <c:v>27.472000000000001</c:v>
                </c:pt>
                <c:pt idx="2148">
                  <c:v>27.481999999999999</c:v>
                </c:pt>
                <c:pt idx="2149">
                  <c:v>27.492999999999999</c:v>
                </c:pt>
                <c:pt idx="2150">
                  <c:v>27.513000000000002</c:v>
                </c:pt>
                <c:pt idx="2151">
                  <c:v>27.524000000000001</c:v>
                </c:pt>
                <c:pt idx="2152">
                  <c:v>27.542000000000002</c:v>
                </c:pt>
                <c:pt idx="2153">
                  <c:v>27.553000000000001</c:v>
                </c:pt>
                <c:pt idx="2154">
                  <c:v>27.562000000000001</c:v>
                </c:pt>
                <c:pt idx="2155">
                  <c:v>27.571999999999999</c:v>
                </c:pt>
                <c:pt idx="2156">
                  <c:v>27.582999999999998</c:v>
                </c:pt>
                <c:pt idx="2157">
                  <c:v>27.593</c:v>
                </c:pt>
                <c:pt idx="2158">
                  <c:v>27.603000000000002</c:v>
                </c:pt>
                <c:pt idx="2159">
                  <c:v>27.613</c:v>
                </c:pt>
                <c:pt idx="2160">
                  <c:v>27.623000000000001</c:v>
                </c:pt>
                <c:pt idx="2161">
                  <c:v>27.643000000000001</c:v>
                </c:pt>
                <c:pt idx="2162">
                  <c:v>27.652999999999999</c:v>
                </c:pt>
                <c:pt idx="2163">
                  <c:v>27.663</c:v>
                </c:pt>
                <c:pt idx="2164">
                  <c:v>27.672999999999998</c:v>
                </c:pt>
                <c:pt idx="2165">
                  <c:v>27.683</c:v>
                </c:pt>
                <c:pt idx="2166">
                  <c:v>27.693000000000001</c:v>
                </c:pt>
                <c:pt idx="2167">
                  <c:v>27.702999999999999</c:v>
                </c:pt>
                <c:pt idx="2168">
                  <c:v>27.713000000000001</c:v>
                </c:pt>
                <c:pt idx="2169">
                  <c:v>27.722999999999999</c:v>
                </c:pt>
                <c:pt idx="2170">
                  <c:v>27.742000000000001</c:v>
                </c:pt>
                <c:pt idx="2171">
                  <c:v>27.753</c:v>
                </c:pt>
                <c:pt idx="2172">
                  <c:v>27.763000000000002</c:v>
                </c:pt>
                <c:pt idx="2173">
                  <c:v>27.783000000000001</c:v>
                </c:pt>
                <c:pt idx="2174">
                  <c:v>27.794</c:v>
                </c:pt>
                <c:pt idx="2175">
                  <c:v>27.803999999999998</c:v>
                </c:pt>
                <c:pt idx="2176">
                  <c:v>27.815000000000001</c:v>
                </c:pt>
                <c:pt idx="2177">
                  <c:v>27.824000000000002</c:v>
                </c:pt>
                <c:pt idx="2178">
                  <c:v>27.835999999999999</c:v>
                </c:pt>
                <c:pt idx="2179">
                  <c:v>27.853000000000002</c:v>
                </c:pt>
                <c:pt idx="2180">
                  <c:v>27.864000000000001</c:v>
                </c:pt>
                <c:pt idx="2181">
                  <c:v>27.873999999999999</c:v>
                </c:pt>
                <c:pt idx="2182">
                  <c:v>27.882000000000001</c:v>
                </c:pt>
                <c:pt idx="2183">
                  <c:v>27.891999999999999</c:v>
                </c:pt>
                <c:pt idx="2184">
                  <c:v>27.902000000000001</c:v>
                </c:pt>
                <c:pt idx="2185">
                  <c:v>27.911999999999999</c:v>
                </c:pt>
                <c:pt idx="2186">
                  <c:v>27.922000000000001</c:v>
                </c:pt>
                <c:pt idx="2187">
                  <c:v>27.931999999999999</c:v>
                </c:pt>
                <c:pt idx="2188">
                  <c:v>27.942</c:v>
                </c:pt>
                <c:pt idx="2189">
                  <c:v>27.962</c:v>
                </c:pt>
                <c:pt idx="2190">
                  <c:v>27.981999999999999</c:v>
                </c:pt>
                <c:pt idx="2191">
                  <c:v>28.003</c:v>
                </c:pt>
                <c:pt idx="2192">
                  <c:v>28.013000000000002</c:v>
                </c:pt>
                <c:pt idx="2193">
                  <c:v>28.021999999999998</c:v>
                </c:pt>
                <c:pt idx="2194">
                  <c:v>28.032</c:v>
                </c:pt>
                <c:pt idx="2195">
                  <c:v>28.042999999999999</c:v>
                </c:pt>
                <c:pt idx="2196">
                  <c:v>28.062000000000001</c:v>
                </c:pt>
                <c:pt idx="2197">
                  <c:v>28.073</c:v>
                </c:pt>
                <c:pt idx="2198">
                  <c:v>28.082999999999998</c:v>
                </c:pt>
                <c:pt idx="2199">
                  <c:v>28.091999999999999</c:v>
                </c:pt>
                <c:pt idx="2200">
                  <c:v>28.103000000000002</c:v>
                </c:pt>
                <c:pt idx="2201">
                  <c:v>28.111999999999998</c:v>
                </c:pt>
                <c:pt idx="2202">
                  <c:v>28.123000000000001</c:v>
                </c:pt>
                <c:pt idx="2203">
                  <c:v>28.132000000000001</c:v>
                </c:pt>
                <c:pt idx="2204">
                  <c:v>28.143000000000001</c:v>
                </c:pt>
                <c:pt idx="2205">
                  <c:v>28.152000000000001</c:v>
                </c:pt>
                <c:pt idx="2206">
                  <c:v>28.163</c:v>
                </c:pt>
                <c:pt idx="2207">
                  <c:v>28.172000000000001</c:v>
                </c:pt>
                <c:pt idx="2208">
                  <c:v>28.181999999999999</c:v>
                </c:pt>
                <c:pt idx="2209">
                  <c:v>28.192</c:v>
                </c:pt>
                <c:pt idx="2210">
                  <c:v>28.202999999999999</c:v>
                </c:pt>
                <c:pt idx="2211">
                  <c:v>28.212</c:v>
                </c:pt>
                <c:pt idx="2212">
                  <c:v>28.222999999999999</c:v>
                </c:pt>
                <c:pt idx="2213">
                  <c:v>28.231999999999999</c:v>
                </c:pt>
                <c:pt idx="2214">
                  <c:v>28.242999999999999</c:v>
                </c:pt>
                <c:pt idx="2215">
                  <c:v>28.262</c:v>
                </c:pt>
                <c:pt idx="2216">
                  <c:v>28.273</c:v>
                </c:pt>
                <c:pt idx="2217">
                  <c:v>28.282</c:v>
                </c:pt>
                <c:pt idx="2218">
                  <c:v>28.292000000000002</c:v>
                </c:pt>
                <c:pt idx="2219">
                  <c:v>28.303999999999998</c:v>
                </c:pt>
                <c:pt idx="2220">
                  <c:v>28.314</c:v>
                </c:pt>
                <c:pt idx="2221">
                  <c:v>28.327000000000002</c:v>
                </c:pt>
                <c:pt idx="2222">
                  <c:v>28.343</c:v>
                </c:pt>
                <c:pt idx="2223">
                  <c:v>28.353999999999999</c:v>
                </c:pt>
                <c:pt idx="2224">
                  <c:v>28.364999999999998</c:v>
                </c:pt>
                <c:pt idx="2225">
                  <c:v>28.382000000000001</c:v>
                </c:pt>
                <c:pt idx="2226">
                  <c:v>28.402000000000001</c:v>
                </c:pt>
                <c:pt idx="2227">
                  <c:v>28.413</c:v>
                </c:pt>
                <c:pt idx="2228">
                  <c:v>28.422999999999998</c:v>
                </c:pt>
                <c:pt idx="2229">
                  <c:v>28.443000000000001</c:v>
                </c:pt>
                <c:pt idx="2230">
                  <c:v>28.452999999999999</c:v>
                </c:pt>
                <c:pt idx="2231">
                  <c:v>28.472000000000001</c:v>
                </c:pt>
                <c:pt idx="2232">
                  <c:v>28.483000000000001</c:v>
                </c:pt>
                <c:pt idx="2233">
                  <c:v>28.492000000000001</c:v>
                </c:pt>
                <c:pt idx="2234">
                  <c:v>28.501999999999999</c:v>
                </c:pt>
                <c:pt idx="2235">
                  <c:v>28.512</c:v>
                </c:pt>
                <c:pt idx="2236">
                  <c:v>28.523</c:v>
                </c:pt>
                <c:pt idx="2237">
                  <c:v>28.532</c:v>
                </c:pt>
                <c:pt idx="2238">
                  <c:v>28.542000000000002</c:v>
                </c:pt>
                <c:pt idx="2239">
                  <c:v>28.552</c:v>
                </c:pt>
                <c:pt idx="2240">
                  <c:v>28.562999999999999</c:v>
                </c:pt>
                <c:pt idx="2241">
                  <c:v>28.571999999999999</c:v>
                </c:pt>
                <c:pt idx="2242">
                  <c:v>28.593</c:v>
                </c:pt>
                <c:pt idx="2243">
                  <c:v>28.603000000000002</c:v>
                </c:pt>
                <c:pt idx="2244">
                  <c:v>28.613</c:v>
                </c:pt>
                <c:pt idx="2245">
                  <c:v>28.623000000000001</c:v>
                </c:pt>
                <c:pt idx="2246">
                  <c:v>28.632999999999999</c:v>
                </c:pt>
                <c:pt idx="2247">
                  <c:v>28.643000000000001</c:v>
                </c:pt>
                <c:pt idx="2248">
                  <c:v>28.652999999999999</c:v>
                </c:pt>
                <c:pt idx="2249">
                  <c:v>28.664000000000001</c:v>
                </c:pt>
                <c:pt idx="2250">
                  <c:v>28.681999999999999</c:v>
                </c:pt>
                <c:pt idx="2251">
                  <c:v>28.692</c:v>
                </c:pt>
                <c:pt idx="2252">
                  <c:v>28.702000000000002</c:v>
                </c:pt>
                <c:pt idx="2253">
                  <c:v>28.712</c:v>
                </c:pt>
                <c:pt idx="2254">
                  <c:v>28.722000000000001</c:v>
                </c:pt>
                <c:pt idx="2255">
                  <c:v>28.733000000000001</c:v>
                </c:pt>
                <c:pt idx="2256">
                  <c:v>28.742999999999999</c:v>
                </c:pt>
                <c:pt idx="2257">
                  <c:v>28.751999999999999</c:v>
                </c:pt>
                <c:pt idx="2258">
                  <c:v>28.763000000000002</c:v>
                </c:pt>
                <c:pt idx="2259">
                  <c:v>28.771999999999998</c:v>
                </c:pt>
                <c:pt idx="2260">
                  <c:v>28.783000000000001</c:v>
                </c:pt>
                <c:pt idx="2261">
                  <c:v>28.792999999999999</c:v>
                </c:pt>
                <c:pt idx="2262">
                  <c:v>28.803000000000001</c:v>
                </c:pt>
                <c:pt idx="2263">
                  <c:v>28.814</c:v>
                </c:pt>
                <c:pt idx="2264">
                  <c:v>28.824000000000002</c:v>
                </c:pt>
                <c:pt idx="2265">
                  <c:v>28.835000000000001</c:v>
                </c:pt>
                <c:pt idx="2266">
                  <c:v>28.844999999999999</c:v>
                </c:pt>
                <c:pt idx="2267">
                  <c:v>28.855</c:v>
                </c:pt>
                <c:pt idx="2268">
                  <c:v>28.876000000000001</c:v>
                </c:pt>
                <c:pt idx="2269">
                  <c:v>28.891999999999999</c:v>
                </c:pt>
                <c:pt idx="2270">
                  <c:v>28.902999999999999</c:v>
                </c:pt>
                <c:pt idx="2271">
                  <c:v>28.911999999999999</c:v>
                </c:pt>
                <c:pt idx="2272">
                  <c:v>28.922999999999998</c:v>
                </c:pt>
                <c:pt idx="2273">
                  <c:v>28.931999999999999</c:v>
                </c:pt>
                <c:pt idx="2274">
                  <c:v>28.943000000000001</c:v>
                </c:pt>
                <c:pt idx="2275">
                  <c:v>28.952000000000002</c:v>
                </c:pt>
                <c:pt idx="2276">
                  <c:v>28.963000000000001</c:v>
                </c:pt>
                <c:pt idx="2277">
                  <c:v>28.972999999999999</c:v>
                </c:pt>
                <c:pt idx="2278">
                  <c:v>28.983000000000001</c:v>
                </c:pt>
                <c:pt idx="2279">
                  <c:v>28.992999999999999</c:v>
                </c:pt>
                <c:pt idx="2280">
                  <c:v>29.003</c:v>
                </c:pt>
                <c:pt idx="2281">
                  <c:v>29.013000000000002</c:v>
                </c:pt>
                <c:pt idx="2282">
                  <c:v>29.023</c:v>
                </c:pt>
                <c:pt idx="2283">
                  <c:v>29.032</c:v>
                </c:pt>
                <c:pt idx="2284">
                  <c:v>29.042000000000002</c:v>
                </c:pt>
                <c:pt idx="2285">
                  <c:v>29.052</c:v>
                </c:pt>
                <c:pt idx="2286">
                  <c:v>29.062000000000001</c:v>
                </c:pt>
                <c:pt idx="2287">
                  <c:v>29.082000000000001</c:v>
                </c:pt>
                <c:pt idx="2288">
                  <c:v>29.093</c:v>
                </c:pt>
                <c:pt idx="2289">
                  <c:v>29.102</c:v>
                </c:pt>
                <c:pt idx="2290">
                  <c:v>29.111999999999998</c:v>
                </c:pt>
                <c:pt idx="2291">
                  <c:v>29.122</c:v>
                </c:pt>
                <c:pt idx="2292">
                  <c:v>29.132999999999999</c:v>
                </c:pt>
                <c:pt idx="2293">
                  <c:v>29.143000000000001</c:v>
                </c:pt>
                <c:pt idx="2294">
                  <c:v>29.152999999999999</c:v>
                </c:pt>
                <c:pt idx="2295">
                  <c:v>29.163</c:v>
                </c:pt>
                <c:pt idx="2296">
                  <c:v>29.181999999999999</c:v>
                </c:pt>
                <c:pt idx="2297">
                  <c:v>29.193000000000001</c:v>
                </c:pt>
                <c:pt idx="2298">
                  <c:v>29.202999999999999</c:v>
                </c:pt>
                <c:pt idx="2299">
                  <c:v>29.213000000000001</c:v>
                </c:pt>
                <c:pt idx="2300">
                  <c:v>29.222999999999999</c:v>
                </c:pt>
                <c:pt idx="2301">
                  <c:v>29.231999999999999</c:v>
                </c:pt>
                <c:pt idx="2302">
                  <c:v>29.242999999999999</c:v>
                </c:pt>
                <c:pt idx="2303">
                  <c:v>29.251999999999999</c:v>
                </c:pt>
                <c:pt idx="2304">
                  <c:v>29.263000000000002</c:v>
                </c:pt>
                <c:pt idx="2305">
                  <c:v>29.274000000000001</c:v>
                </c:pt>
                <c:pt idx="2306">
                  <c:v>29.292000000000002</c:v>
                </c:pt>
                <c:pt idx="2307">
                  <c:v>29.302</c:v>
                </c:pt>
                <c:pt idx="2308">
                  <c:v>29.312999999999999</c:v>
                </c:pt>
                <c:pt idx="2309">
                  <c:v>29.324000000000002</c:v>
                </c:pt>
                <c:pt idx="2310">
                  <c:v>29.334</c:v>
                </c:pt>
                <c:pt idx="2311">
                  <c:v>29.344000000000001</c:v>
                </c:pt>
                <c:pt idx="2312">
                  <c:v>29.353999999999999</c:v>
                </c:pt>
                <c:pt idx="2313">
                  <c:v>29.367999999999999</c:v>
                </c:pt>
                <c:pt idx="2314">
                  <c:v>29.382000000000001</c:v>
                </c:pt>
                <c:pt idx="2315">
                  <c:v>29.391999999999999</c:v>
                </c:pt>
                <c:pt idx="2316">
                  <c:v>29.402999999999999</c:v>
                </c:pt>
                <c:pt idx="2317">
                  <c:v>29.413</c:v>
                </c:pt>
                <c:pt idx="2318">
                  <c:v>29.422999999999998</c:v>
                </c:pt>
                <c:pt idx="2319">
                  <c:v>29.431999999999999</c:v>
                </c:pt>
                <c:pt idx="2320">
                  <c:v>29.443000000000001</c:v>
                </c:pt>
                <c:pt idx="2321">
                  <c:v>29.452999999999999</c:v>
                </c:pt>
                <c:pt idx="2322">
                  <c:v>29.463000000000001</c:v>
                </c:pt>
                <c:pt idx="2323">
                  <c:v>29.472000000000001</c:v>
                </c:pt>
                <c:pt idx="2324">
                  <c:v>29.484000000000002</c:v>
                </c:pt>
                <c:pt idx="2325">
                  <c:v>29.501999999999999</c:v>
                </c:pt>
                <c:pt idx="2326">
                  <c:v>29.512</c:v>
                </c:pt>
                <c:pt idx="2327">
                  <c:v>29.521999999999998</c:v>
                </c:pt>
                <c:pt idx="2328">
                  <c:v>29.533000000000001</c:v>
                </c:pt>
                <c:pt idx="2329">
                  <c:v>29.542000000000002</c:v>
                </c:pt>
                <c:pt idx="2330">
                  <c:v>29.553000000000001</c:v>
                </c:pt>
                <c:pt idx="2331">
                  <c:v>29.562000000000001</c:v>
                </c:pt>
                <c:pt idx="2332">
                  <c:v>29.573</c:v>
                </c:pt>
                <c:pt idx="2333">
                  <c:v>29.582999999999998</c:v>
                </c:pt>
                <c:pt idx="2334">
                  <c:v>29.593</c:v>
                </c:pt>
                <c:pt idx="2335">
                  <c:v>29.602</c:v>
                </c:pt>
                <c:pt idx="2336">
                  <c:v>29.613</c:v>
                </c:pt>
                <c:pt idx="2337">
                  <c:v>29.622</c:v>
                </c:pt>
                <c:pt idx="2338">
                  <c:v>29.632999999999999</c:v>
                </c:pt>
                <c:pt idx="2339">
                  <c:v>29.643000000000001</c:v>
                </c:pt>
                <c:pt idx="2340">
                  <c:v>29.652999999999999</c:v>
                </c:pt>
                <c:pt idx="2341">
                  <c:v>29.663</c:v>
                </c:pt>
                <c:pt idx="2342">
                  <c:v>29.673999999999999</c:v>
                </c:pt>
                <c:pt idx="2343">
                  <c:v>29.692</c:v>
                </c:pt>
                <c:pt idx="2344">
                  <c:v>29.702000000000002</c:v>
                </c:pt>
                <c:pt idx="2345">
                  <c:v>29.712</c:v>
                </c:pt>
                <c:pt idx="2346">
                  <c:v>29.722000000000001</c:v>
                </c:pt>
                <c:pt idx="2347">
                  <c:v>29.733000000000001</c:v>
                </c:pt>
                <c:pt idx="2348">
                  <c:v>29.751999999999999</c:v>
                </c:pt>
                <c:pt idx="2349">
                  <c:v>29.763000000000002</c:v>
                </c:pt>
                <c:pt idx="2350">
                  <c:v>29.773</c:v>
                </c:pt>
                <c:pt idx="2351">
                  <c:v>29.782</c:v>
                </c:pt>
                <c:pt idx="2352">
                  <c:v>29.792999999999999</c:v>
                </c:pt>
                <c:pt idx="2353">
                  <c:v>29.803000000000001</c:v>
                </c:pt>
                <c:pt idx="2354">
                  <c:v>29.812999999999999</c:v>
                </c:pt>
                <c:pt idx="2355">
                  <c:v>29.821999999999999</c:v>
                </c:pt>
                <c:pt idx="2356">
                  <c:v>29.834</c:v>
                </c:pt>
                <c:pt idx="2357">
                  <c:v>29.844999999999999</c:v>
                </c:pt>
                <c:pt idx="2358">
                  <c:v>29.864000000000001</c:v>
                </c:pt>
                <c:pt idx="2359">
                  <c:v>29.875</c:v>
                </c:pt>
                <c:pt idx="2360">
                  <c:v>29.891999999999999</c:v>
                </c:pt>
                <c:pt idx="2361">
                  <c:v>29.902999999999999</c:v>
                </c:pt>
                <c:pt idx="2362">
                  <c:v>29.913</c:v>
                </c:pt>
                <c:pt idx="2363">
                  <c:v>29.922000000000001</c:v>
                </c:pt>
                <c:pt idx="2364">
                  <c:v>29.931999999999999</c:v>
                </c:pt>
                <c:pt idx="2365">
                  <c:v>29.943000000000001</c:v>
                </c:pt>
                <c:pt idx="2366">
                  <c:v>29.952999999999999</c:v>
                </c:pt>
                <c:pt idx="2367">
                  <c:v>29.963000000000001</c:v>
                </c:pt>
                <c:pt idx="2368">
                  <c:v>29.972999999999999</c:v>
                </c:pt>
                <c:pt idx="2369">
                  <c:v>29.992999999999999</c:v>
                </c:pt>
                <c:pt idx="2370">
                  <c:v>30.012</c:v>
                </c:pt>
                <c:pt idx="2371">
                  <c:v>30.023</c:v>
                </c:pt>
                <c:pt idx="2372">
                  <c:v>30.033000000000001</c:v>
                </c:pt>
                <c:pt idx="2373">
                  <c:v>30.042999999999999</c:v>
                </c:pt>
                <c:pt idx="2374">
                  <c:v>30.053000000000001</c:v>
                </c:pt>
                <c:pt idx="2375">
                  <c:v>30.062999999999999</c:v>
                </c:pt>
                <c:pt idx="2376">
                  <c:v>30.082999999999998</c:v>
                </c:pt>
                <c:pt idx="2377">
                  <c:v>30.102</c:v>
                </c:pt>
                <c:pt idx="2378">
                  <c:v>30.113</c:v>
                </c:pt>
                <c:pt idx="2379">
                  <c:v>30.122</c:v>
                </c:pt>
                <c:pt idx="2380">
                  <c:v>30.132000000000001</c:v>
                </c:pt>
                <c:pt idx="2381">
                  <c:v>30.141999999999999</c:v>
                </c:pt>
                <c:pt idx="2382">
                  <c:v>30.152999999999999</c:v>
                </c:pt>
                <c:pt idx="2383">
                  <c:v>30.161999999999999</c:v>
                </c:pt>
                <c:pt idx="2384">
                  <c:v>30.172000000000001</c:v>
                </c:pt>
                <c:pt idx="2385">
                  <c:v>30.183</c:v>
                </c:pt>
                <c:pt idx="2386">
                  <c:v>30.193000000000001</c:v>
                </c:pt>
                <c:pt idx="2387">
                  <c:v>30.202999999999999</c:v>
                </c:pt>
                <c:pt idx="2388">
                  <c:v>30.213000000000001</c:v>
                </c:pt>
                <c:pt idx="2389">
                  <c:v>30.222999999999999</c:v>
                </c:pt>
                <c:pt idx="2390">
                  <c:v>30.231999999999999</c:v>
                </c:pt>
                <c:pt idx="2391">
                  <c:v>30.242999999999999</c:v>
                </c:pt>
                <c:pt idx="2392">
                  <c:v>30.253</c:v>
                </c:pt>
                <c:pt idx="2393">
                  <c:v>30.262</c:v>
                </c:pt>
                <c:pt idx="2394">
                  <c:v>30.271999999999998</c:v>
                </c:pt>
                <c:pt idx="2395">
                  <c:v>30.283000000000001</c:v>
                </c:pt>
                <c:pt idx="2396">
                  <c:v>30.302</c:v>
                </c:pt>
                <c:pt idx="2397">
                  <c:v>30.312999999999999</c:v>
                </c:pt>
                <c:pt idx="2398">
                  <c:v>30.323</c:v>
                </c:pt>
                <c:pt idx="2399">
                  <c:v>30.332999999999998</c:v>
                </c:pt>
                <c:pt idx="2400">
                  <c:v>30.344000000000001</c:v>
                </c:pt>
                <c:pt idx="2401">
                  <c:v>30.355</c:v>
                </c:pt>
                <c:pt idx="2402">
                  <c:v>30.373999999999999</c:v>
                </c:pt>
                <c:pt idx="2403">
                  <c:v>30.382999999999999</c:v>
                </c:pt>
                <c:pt idx="2404">
                  <c:v>30.405999999999999</c:v>
                </c:pt>
                <c:pt idx="2405">
                  <c:v>30.422000000000001</c:v>
                </c:pt>
                <c:pt idx="2406">
                  <c:v>30.433</c:v>
                </c:pt>
                <c:pt idx="2407">
                  <c:v>30.443999999999999</c:v>
                </c:pt>
                <c:pt idx="2408">
                  <c:v>30.462</c:v>
                </c:pt>
                <c:pt idx="2409">
                  <c:v>30.472999999999999</c:v>
                </c:pt>
                <c:pt idx="2410">
                  <c:v>30.483000000000001</c:v>
                </c:pt>
                <c:pt idx="2411">
                  <c:v>30.501999999999999</c:v>
                </c:pt>
                <c:pt idx="2412">
                  <c:v>30.513000000000002</c:v>
                </c:pt>
                <c:pt idx="2413">
                  <c:v>30.523</c:v>
                </c:pt>
                <c:pt idx="2414">
                  <c:v>30.533000000000001</c:v>
                </c:pt>
                <c:pt idx="2415">
                  <c:v>30.544</c:v>
                </c:pt>
                <c:pt idx="2416">
                  <c:v>30.562000000000001</c:v>
                </c:pt>
                <c:pt idx="2417">
                  <c:v>30.573</c:v>
                </c:pt>
                <c:pt idx="2418">
                  <c:v>30.582999999999998</c:v>
                </c:pt>
                <c:pt idx="2419">
                  <c:v>30.594000000000001</c:v>
                </c:pt>
                <c:pt idx="2420">
                  <c:v>30.611999999999998</c:v>
                </c:pt>
                <c:pt idx="2421">
                  <c:v>30.632000000000001</c:v>
                </c:pt>
                <c:pt idx="2422">
                  <c:v>30.643000000000001</c:v>
                </c:pt>
                <c:pt idx="2423">
                  <c:v>30.652999999999999</c:v>
                </c:pt>
                <c:pt idx="2424">
                  <c:v>30.663</c:v>
                </c:pt>
                <c:pt idx="2425">
                  <c:v>30.672999999999998</c:v>
                </c:pt>
                <c:pt idx="2426">
                  <c:v>30.683</c:v>
                </c:pt>
                <c:pt idx="2427">
                  <c:v>30.693000000000001</c:v>
                </c:pt>
                <c:pt idx="2428">
                  <c:v>30.712</c:v>
                </c:pt>
                <c:pt idx="2429">
                  <c:v>30.722000000000001</c:v>
                </c:pt>
                <c:pt idx="2430">
                  <c:v>30.734000000000002</c:v>
                </c:pt>
                <c:pt idx="2431">
                  <c:v>30.742999999999999</c:v>
                </c:pt>
                <c:pt idx="2432">
                  <c:v>30.754000000000001</c:v>
                </c:pt>
                <c:pt idx="2433">
                  <c:v>30.763000000000002</c:v>
                </c:pt>
                <c:pt idx="2434">
                  <c:v>30.774000000000001</c:v>
                </c:pt>
                <c:pt idx="2435">
                  <c:v>30.783000000000001</c:v>
                </c:pt>
                <c:pt idx="2436">
                  <c:v>30.794</c:v>
                </c:pt>
                <c:pt idx="2437">
                  <c:v>30.803999999999998</c:v>
                </c:pt>
                <c:pt idx="2438">
                  <c:v>30.814</c:v>
                </c:pt>
                <c:pt idx="2439">
                  <c:v>30.824000000000002</c:v>
                </c:pt>
                <c:pt idx="2440">
                  <c:v>30.843</c:v>
                </c:pt>
                <c:pt idx="2441">
                  <c:v>30.852</c:v>
                </c:pt>
                <c:pt idx="2442">
                  <c:v>30.861999999999998</c:v>
                </c:pt>
                <c:pt idx="2443">
                  <c:v>30.872</c:v>
                </c:pt>
                <c:pt idx="2444">
                  <c:v>30.882000000000001</c:v>
                </c:pt>
                <c:pt idx="2445">
                  <c:v>30.891999999999999</c:v>
                </c:pt>
                <c:pt idx="2446">
                  <c:v>30.904</c:v>
                </c:pt>
                <c:pt idx="2447">
                  <c:v>30.922000000000001</c:v>
                </c:pt>
                <c:pt idx="2448">
                  <c:v>30.933</c:v>
                </c:pt>
                <c:pt idx="2449">
                  <c:v>30.943000000000001</c:v>
                </c:pt>
                <c:pt idx="2450">
                  <c:v>30.952999999999999</c:v>
                </c:pt>
                <c:pt idx="2451">
                  <c:v>30.963000000000001</c:v>
                </c:pt>
                <c:pt idx="2452">
                  <c:v>30.981999999999999</c:v>
                </c:pt>
                <c:pt idx="2453">
                  <c:v>31.001999999999999</c:v>
                </c:pt>
                <c:pt idx="2454">
                  <c:v>31.012</c:v>
                </c:pt>
                <c:pt idx="2455">
                  <c:v>31.021999999999998</c:v>
                </c:pt>
                <c:pt idx="2456">
                  <c:v>31.033000000000001</c:v>
                </c:pt>
                <c:pt idx="2457">
                  <c:v>31.042000000000002</c:v>
                </c:pt>
                <c:pt idx="2458">
                  <c:v>31.052</c:v>
                </c:pt>
                <c:pt idx="2459">
                  <c:v>31.062000000000001</c:v>
                </c:pt>
                <c:pt idx="2460">
                  <c:v>31.073</c:v>
                </c:pt>
                <c:pt idx="2461">
                  <c:v>31.082000000000001</c:v>
                </c:pt>
                <c:pt idx="2462">
                  <c:v>31.094000000000001</c:v>
                </c:pt>
                <c:pt idx="2463">
                  <c:v>31.111999999999998</c:v>
                </c:pt>
                <c:pt idx="2464">
                  <c:v>31.132999999999999</c:v>
                </c:pt>
                <c:pt idx="2465">
                  <c:v>31.143000000000001</c:v>
                </c:pt>
                <c:pt idx="2466">
                  <c:v>31.152999999999999</c:v>
                </c:pt>
                <c:pt idx="2467">
                  <c:v>31.163</c:v>
                </c:pt>
                <c:pt idx="2468">
                  <c:v>31.172999999999998</c:v>
                </c:pt>
                <c:pt idx="2469">
                  <c:v>31.181999999999999</c:v>
                </c:pt>
                <c:pt idx="2470">
                  <c:v>31.193000000000001</c:v>
                </c:pt>
                <c:pt idx="2471">
                  <c:v>31.202000000000002</c:v>
                </c:pt>
                <c:pt idx="2472">
                  <c:v>31.213000000000001</c:v>
                </c:pt>
                <c:pt idx="2473">
                  <c:v>31.222000000000001</c:v>
                </c:pt>
                <c:pt idx="2474">
                  <c:v>31.233000000000001</c:v>
                </c:pt>
                <c:pt idx="2475">
                  <c:v>31.242000000000001</c:v>
                </c:pt>
                <c:pt idx="2476">
                  <c:v>31.253</c:v>
                </c:pt>
                <c:pt idx="2477">
                  <c:v>31.263000000000002</c:v>
                </c:pt>
                <c:pt idx="2478">
                  <c:v>31.273</c:v>
                </c:pt>
                <c:pt idx="2479">
                  <c:v>31.283000000000001</c:v>
                </c:pt>
                <c:pt idx="2480">
                  <c:v>31.292999999999999</c:v>
                </c:pt>
                <c:pt idx="2481">
                  <c:v>31.305</c:v>
                </c:pt>
                <c:pt idx="2482">
                  <c:v>31.321999999999999</c:v>
                </c:pt>
                <c:pt idx="2483">
                  <c:v>31.332000000000001</c:v>
                </c:pt>
                <c:pt idx="2484">
                  <c:v>31.343</c:v>
                </c:pt>
                <c:pt idx="2485">
                  <c:v>31.353000000000002</c:v>
                </c:pt>
                <c:pt idx="2486">
                  <c:v>31.364000000000001</c:v>
                </c:pt>
                <c:pt idx="2487">
                  <c:v>31.373999999999999</c:v>
                </c:pt>
                <c:pt idx="2488">
                  <c:v>31.384</c:v>
                </c:pt>
                <c:pt idx="2489">
                  <c:v>31.393999999999998</c:v>
                </c:pt>
                <c:pt idx="2490">
                  <c:v>31.404</c:v>
                </c:pt>
                <c:pt idx="2491">
                  <c:v>31.413</c:v>
                </c:pt>
                <c:pt idx="2492">
                  <c:v>31.423999999999999</c:v>
                </c:pt>
                <c:pt idx="2493">
                  <c:v>31.434000000000001</c:v>
                </c:pt>
                <c:pt idx="2494">
                  <c:v>31.446999999999999</c:v>
                </c:pt>
                <c:pt idx="2495">
                  <c:v>31.463000000000001</c:v>
                </c:pt>
                <c:pt idx="2496">
                  <c:v>31.472999999999999</c:v>
                </c:pt>
                <c:pt idx="2497">
                  <c:v>31.483000000000001</c:v>
                </c:pt>
                <c:pt idx="2498">
                  <c:v>31.492999999999999</c:v>
                </c:pt>
                <c:pt idx="2499">
                  <c:v>31.503</c:v>
                </c:pt>
                <c:pt idx="2500">
                  <c:v>31.523</c:v>
                </c:pt>
                <c:pt idx="2501">
                  <c:v>31.533999999999999</c:v>
                </c:pt>
                <c:pt idx="2502">
                  <c:v>31.544</c:v>
                </c:pt>
                <c:pt idx="2503">
                  <c:v>31.553999999999998</c:v>
                </c:pt>
                <c:pt idx="2504">
                  <c:v>31.564</c:v>
                </c:pt>
                <c:pt idx="2505">
                  <c:v>31.573</c:v>
                </c:pt>
                <c:pt idx="2506">
                  <c:v>31.584</c:v>
                </c:pt>
                <c:pt idx="2507">
                  <c:v>31.594000000000001</c:v>
                </c:pt>
                <c:pt idx="2508">
                  <c:v>31.603999999999999</c:v>
                </c:pt>
                <c:pt idx="2509">
                  <c:v>31.614999999999998</c:v>
                </c:pt>
                <c:pt idx="2510">
                  <c:v>31.632999999999999</c:v>
                </c:pt>
                <c:pt idx="2511">
                  <c:v>31.643999999999998</c:v>
                </c:pt>
                <c:pt idx="2512">
                  <c:v>31.654</c:v>
                </c:pt>
                <c:pt idx="2513">
                  <c:v>31.664000000000001</c:v>
                </c:pt>
                <c:pt idx="2514">
                  <c:v>31.673999999999999</c:v>
                </c:pt>
                <c:pt idx="2515">
                  <c:v>31.684000000000001</c:v>
                </c:pt>
                <c:pt idx="2516">
                  <c:v>31.693999999999999</c:v>
                </c:pt>
                <c:pt idx="2517">
                  <c:v>31.702999999999999</c:v>
                </c:pt>
                <c:pt idx="2518">
                  <c:v>31.722999999999999</c:v>
                </c:pt>
                <c:pt idx="2519">
                  <c:v>31.734000000000002</c:v>
                </c:pt>
                <c:pt idx="2520">
                  <c:v>31.744</c:v>
                </c:pt>
                <c:pt idx="2521">
                  <c:v>31.754999999999999</c:v>
                </c:pt>
                <c:pt idx="2522">
                  <c:v>31.773</c:v>
                </c:pt>
                <c:pt idx="2523">
                  <c:v>31.783999999999999</c:v>
                </c:pt>
                <c:pt idx="2524">
                  <c:v>31.794</c:v>
                </c:pt>
                <c:pt idx="2525">
                  <c:v>31.803000000000001</c:v>
                </c:pt>
                <c:pt idx="2526">
                  <c:v>31.814</c:v>
                </c:pt>
                <c:pt idx="2527">
                  <c:v>31.824000000000002</c:v>
                </c:pt>
                <c:pt idx="2528">
                  <c:v>31.843</c:v>
                </c:pt>
                <c:pt idx="2529">
                  <c:v>31.853999999999999</c:v>
                </c:pt>
                <c:pt idx="2530">
                  <c:v>31.864000000000001</c:v>
                </c:pt>
                <c:pt idx="2531">
                  <c:v>31.875</c:v>
                </c:pt>
                <c:pt idx="2532">
                  <c:v>31.893000000000001</c:v>
                </c:pt>
                <c:pt idx="2533">
                  <c:v>31.904</c:v>
                </c:pt>
                <c:pt idx="2534">
                  <c:v>31.914999999999999</c:v>
                </c:pt>
                <c:pt idx="2535">
                  <c:v>31.933</c:v>
                </c:pt>
                <c:pt idx="2536">
                  <c:v>31.943000000000001</c:v>
                </c:pt>
                <c:pt idx="2537">
                  <c:v>31.952999999999999</c:v>
                </c:pt>
                <c:pt idx="2538">
                  <c:v>31.963000000000001</c:v>
                </c:pt>
                <c:pt idx="2539">
                  <c:v>31.972999999999999</c:v>
                </c:pt>
                <c:pt idx="2540">
                  <c:v>31.992999999999999</c:v>
                </c:pt>
                <c:pt idx="2541">
                  <c:v>32.003999999999998</c:v>
                </c:pt>
                <c:pt idx="2542">
                  <c:v>32.014000000000003</c:v>
                </c:pt>
                <c:pt idx="2543">
                  <c:v>32.024000000000001</c:v>
                </c:pt>
                <c:pt idx="2544">
                  <c:v>32.033999999999999</c:v>
                </c:pt>
                <c:pt idx="2545">
                  <c:v>32.043999999999997</c:v>
                </c:pt>
                <c:pt idx="2546">
                  <c:v>32.063000000000002</c:v>
                </c:pt>
                <c:pt idx="2547">
                  <c:v>32.073999999999998</c:v>
                </c:pt>
                <c:pt idx="2548">
                  <c:v>32.084000000000003</c:v>
                </c:pt>
                <c:pt idx="2549">
                  <c:v>32.094000000000001</c:v>
                </c:pt>
                <c:pt idx="2550">
                  <c:v>32.103999999999999</c:v>
                </c:pt>
                <c:pt idx="2551">
                  <c:v>32.113</c:v>
                </c:pt>
                <c:pt idx="2552">
                  <c:v>32.125</c:v>
                </c:pt>
                <c:pt idx="2553">
                  <c:v>32.143000000000001</c:v>
                </c:pt>
                <c:pt idx="2554">
                  <c:v>32.154000000000003</c:v>
                </c:pt>
                <c:pt idx="2555">
                  <c:v>32.164000000000001</c:v>
                </c:pt>
                <c:pt idx="2556">
                  <c:v>32.173999999999999</c:v>
                </c:pt>
                <c:pt idx="2557">
                  <c:v>32.183999999999997</c:v>
                </c:pt>
                <c:pt idx="2558">
                  <c:v>32.194000000000003</c:v>
                </c:pt>
                <c:pt idx="2559">
                  <c:v>32.204000000000001</c:v>
                </c:pt>
                <c:pt idx="2560">
                  <c:v>32.213999999999999</c:v>
                </c:pt>
                <c:pt idx="2561">
                  <c:v>32.223999999999997</c:v>
                </c:pt>
                <c:pt idx="2562">
                  <c:v>32.234000000000002</c:v>
                </c:pt>
                <c:pt idx="2563">
                  <c:v>32.244</c:v>
                </c:pt>
                <c:pt idx="2564">
                  <c:v>32.253999999999998</c:v>
                </c:pt>
                <c:pt idx="2565">
                  <c:v>32.264000000000003</c:v>
                </c:pt>
                <c:pt idx="2566">
                  <c:v>32.274000000000001</c:v>
                </c:pt>
                <c:pt idx="2567">
                  <c:v>32.283999999999999</c:v>
                </c:pt>
                <c:pt idx="2568">
                  <c:v>32.293999999999997</c:v>
                </c:pt>
                <c:pt idx="2569">
                  <c:v>32.304000000000002</c:v>
                </c:pt>
                <c:pt idx="2570">
                  <c:v>32.314999999999998</c:v>
                </c:pt>
                <c:pt idx="2571">
                  <c:v>32.332999999999998</c:v>
                </c:pt>
                <c:pt idx="2572">
                  <c:v>32.344000000000001</c:v>
                </c:pt>
                <c:pt idx="2573">
                  <c:v>32.363</c:v>
                </c:pt>
                <c:pt idx="2574">
                  <c:v>32.374000000000002</c:v>
                </c:pt>
                <c:pt idx="2575">
                  <c:v>32.384</c:v>
                </c:pt>
                <c:pt idx="2576">
                  <c:v>32.393999999999998</c:v>
                </c:pt>
                <c:pt idx="2577">
                  <c:v>32.405000000000001</c:v>
                </c:pt>
                <c:pt idx="2578">
                  <c:v>32.423000000000002</c:v>
                </c:pt>
                <c:pt idx="2579">
                  <c:v>32.433999999999997</c:v>
                </c:pt>
                <c:pt idx="2580">
                  <c:v>32.444000000000003</c:v>
                </c:pt>
                <c:pt idx="2581">
                  <c:v>32.454000000000001</c:v>
                </c:pt>
                <c:pt idx="2582">
                  <c:v>32.463999999999999</c:v>
                </c:pt>
                <c:pt idx="2583">
                  <c:v>32.473999999999997</c:v>
                </c:pt>
                <c:pt idx="2584">
                  <c:v>32.487000000000002</c:v>
                </c:pt>
                <c:pt idx="2585">
                  <c:v>32.503</c:v>
                </c:pt>
                <c:pt idx="2586">
                  <c:v>32.515000000000001</c:v>
                </c:pt>
                <c:pt idx="2587">
                  <c:v>32.533000000000001</c:v>
                </c:pt>
                <c:pt idx="2588">
                  <c:v>32.545000000000002</c:v>
                </c:pt>
                <c:pt idx="2589">
                  <c:v>32.554000000000002</c:v>
                </c:pt>
                <c:pt idx="2590">
                  <c:v>32.564999999999998</c:v>
                </c:pt>
                <c:pt idx="2591">
                  <c:v>32.573999999999998</c:v>
                </c:pt>
                <c:pt idx="2592">
                  <c:v>32.591999999999999</c:v>
                </c:pt>
                <c:pt idx="2593">
                  <c:v>32.603000000000002</c:v>
                </c:pt>
                <c:pt idx="2594">
                  <c:v>32.613</c:v>
                </c:pt>
                <c:pt idx="2595">
                  <c:v>32.622999999999998</c:v>
                </c:pt>
                <c:pt idx="2596">
                  <c:v>32.642000000000003</c:v>
                </c:pt>
                <c:pt idx="2597">
                  <c:v>32.652999999999999</c:v>
                </c:pt>
                <c:pt idx="2598">
                  <c:v>32.662999999999997</c:v>
                </c:pt>
                <c:pt idx="2599">
                  <c:v>32.673000000000002</c:v>
                </c:pt>
                <c:pt idx="2600">
                  <c:v>32.683</c:v>
                </c:pt>
                <c:pt idx="2601">
                  <c:v>32.692999999999998</c:v>
                </c:pt>
                <c:pt idx="2602">
                  <c:v>32.703000000000003</c:v>
                </c:pt>
                <c:pt idx="2603">
                  <c:v>32.713999999999999</c:v>
                </c:pt>
                <c:pt idx="2604">
                  <c:v>32.722999999999999</c:v>
                </c:pt>
                <c:pt idx="2605">
                  <c:v>32.741999999999997</c:v>
                </c:pt>
                <c:pt idx="2606">
                  <c:v>32.753</c:v>
                </c:pt>
                <c:pt idx="2607">
                  <c:v>32.762999999999998</c:v>
                </c:pt>
                <c:pt idx="2608">
                  <c:v>32.783000000000001</c:v>
                </c:pt>
                <c:pt idx="2609">
                  <c:v>32.792999999999999</c:v>
                </c:pt>
                <c:pt idx="2610">
                  <c:v>32.802999999999997</c:v>
                </c:pt>
                <c:pt idx="2611">
                  <c:v>32.813000000000002</c:v>
                </c:pt>
                <c:pt idx="2612">
                  <c:v>32.832000000000001</c:v>
                </c:pt>
                <c:pt idx="2613">
                  <c:v>32.841999999999999</c:v>
                </c:pt>
                <c:pt idx="2614">
                  <c:v>32.853000000000002</c:v>
                </c:pt>
                <c:pt idx="2615">
                  <c:v>32.862000000000002</c:v>
                </c:pt>
                <c:pt idx="2616">
                  <c:v>32.872999999999998</c:v>
                </c:pt>
                <c:pt idx="2617">
                  <c:v>32.881999999999998</c:v>
                </c:pt>
                <c:pt idx="2618">
                  <c:v>32.893000000000001</c:v>
                </c:pt>
                <c:pt idx="2619">
                  <c:v>32.902999999999999</c:v>
                </c:pt>
                <c:pt idx="2620">
                  <c:v>32.912999999999997</c:v>
                </c:pt>
                <c:pt idx="2621">
                  <c:v>32.923999999999999</c:v>
                </c:pt>
                <c:pt idx="2622">
                  <c:v>32.942999999999998</c:v>
                </c:pt>
                <c:pt idx="2623">
                  <c:v>32.962000000000003</c:v>
                </c:pt>
                <c:pt idx="2624">
                  <c:v>32.972999999999999</c:v>
                </c:pt>
                <c:pt idx="2625">
                  <c:v>32.991999999999997</c:v>
                </c:pt>
                <c:pt idx="2626">
                  <c:v>33.012999999999998</c:v>
                </c:pt>
                <c:pt idx="2627">
                  <c:v>33.024000000000001</c:v>
                </c:pt>
                <c:pt idx="2628">
                  <c:v>33.033999999999999</c:v>
                </c:pt>
                <c:pt idx="2629">
                  <c:v>33.043999999999997</c:v>
                </c:pt>
                <c:pt idx="2630">
                  <c:v>33.054000000000002</c:v>
                </c:pt>
                <c:pt idx="2631">
                  <c:v>33.064</c:v>
                </c:pt>
                <c:pt idx="2632">
                  <c:v>33.073999999999998</c:v>
                </c:pt>
                <c:pt idx="2633">
                  <c:v>33.082000000000001</c:v>
                </c:pt>
                <c:pt idx="2634">
                  <c:v>33.093000000000004</c:v>
                </c:pt>
                <c:pt idx="2635">
                  <c:v>33.101999999999997</c:v>
                </c:pt>
                <c:pt idx="2636">
                  <c:v>33.113</c:v>
                </c:pt>
                <c:pt idx="2637">
                  <c:v>33.122999999999998</c:v>
                </c:pt>
                <c:pt idx="2638">
                  <c:v>33.142000000000003</c:v>
                </c:pt>
                <c:pt idx="2639">
                  <c:v>33.152999999999999</c:v>
                </c:pt>
                <c:pt idx="2640">
                  <c:v>33.173000000000002</c:v>
                </c:pt>
                <c:pt idx="2641">
                  <c:v>33.183</c:v>
                </c:pt>
                <c:pt idx="2642">
                  <c:v>33.192999999999998</c:v>
                </c:pt>
                <c:pt idx="2643">
                  <c:v>33.203000000000003</c:v>
                </c:pt>
                <c:pt idx="2644">
                  <c:v>33.213000000000001</c:v>
                </c:pt>
                <c:pt idx="2645">
                  <c:v>33.222999999999999</c:v>
                </c:pt>
                <c:pt idx="2646">
                  <c:v>33.232999999999997</c:v>
                </c:pt>
                <c:pt idx="2647">
                  <c:v>33.243000000000002</c:v>
                </c:pt>
                <c:pt idx="2648">
                  <c:v>33.253</c:v>
                </c:pt>
                <c:pt idx="2649">
                  <c:v>33.262999999999998</c:v>
                </c:pt>
                <c:pt idx="2650">
                  <c:v>33.273000000000003</c:v>
                </c:pt>
                <c:pt idx="2651">
                  <c:v>33.283000000000001</c:v>
                </c:pt>
                <c:pt idx="2652">
                  <c:v>33.302</c:v>
                </c:pt>
                <c:pt idx="2653">
                  <c:v>33.313000000000002</c:v>
                </c:pt>
                <c:pt idx="2654">
                  <c:v>33.323</c:v>
                </c:pt>
                <c:pt idx="2655">
                  <c:v>33.334000000000003</c:v>
                </c:pt>
                <c:pt idx="2656">
                  <c:v>33.351999999999997</c:v>
                </c:pt>
                <c:pt idx="2657">
                  <c:v>33.362000000000002</c:v>
                </c:pt>
                <c:pt idx="2658">
                  <c:v>33.372999999999998</c:v>
                </c:pt>
                <c:pt idx="2659">
                  <c:v>33.383000000000003</c:v>
                </c:pt>
                <c:pt idx="2660">
                  <c:v>33.393000000000001</c:v>
                </c:pt>
                <c:pt idx="2661">
                  <c:v>33.402999999999999</c:v>
                </c:pt>
                <c:pt idx="2662">
                  <c:v>33.412999999999997</c:v>
                </c:pt>
                <c:pt idx="2663">
                  <c:v>33.423000000000002</c:v>
                </c:pt>
                <c:pt idx="2664">
                  <c:v>33.433</c:v>
                </c:pt>
                <c:pt idx="2665">
                  <c:v>33.442999999999998</c:v>
                </c:pt>
                <c:pt idx="2666">
                  <c:v>33.453000000000003</c:v>
                </c:pt>
                <c:pt idx="2667">
                  <c:v>33.463000000000001</c:v>
                </c:pt>
                <c:pt idx="2668">
                  <c:v>33.472999999999999</c:v>
                </c:pt>
                <c:pt idx="2669">
                  <c:v>33.484000000000002</c:v>
                </c:pt>
                <c:pt idx="2670">
                  <c:v>33.502000000000002</c:v>
                </c:pt>
                <c:pt idx="2671">
                  <c:v>33.514000000000003</c:v>
                </c:pt>
                <c:pt idx="2672">
                  <c:v>33.527000000000001</c:v>
                </c:pt>
                <c:pt idx="2673">
                  <c:v>33.543999999999997</c:v>
                </c:pt>
                <c:pt idx="2674">
                  <c:v>33.563000000000002</c:v>
                </c:pt>
                <c:pt idx="2675">
                  <c:v>33.573999999999998</c:v>
                </c:pt>
                <c:pt idx="2676">
                  <c:v>33.584000000000003</c:v>
                </c:pt>
                <c:pt idx="2677">
                  <c:v>33.594000000000001</c:v>
                </c:pt>
                <c:pt idx="2678">
                  <c:v>33.613999999999997</c:v>
                </c:pt>
                <c:pt idx="2679">
                  <c:v>33.624000000000002</c:v>
                </c:pt>
                <c:pt idx="2680">
                  <c:v>33.634</c:v>
                </c:pt>
                <c:pt idx="2681">
                  <c:v>33.643999999999998</c:v>
                </c:pt>
                <c:pt idx="2682">
                  <c:v>33.654000000000003</c:v>
                </c:pt>
                <c:pt idx="2683">
                  <c:v>33.664000000000001</c:v>
                </c:pt>
                <c:pt idx="2684">
                  <c:v>33.673999999999999</c:v>
                </c:pt>
                <c:pt idx="2685">
                  <c:v>33.685000000000002</c:v>
                </c:pt>
                <c:pt idx="2686">
                  <c:v>33.703000000000003</c:v>
                </c:pt>
                <c:pt idx="2687">
                  <c:v>33.713999999999999</c:v>
                </c:pt>
                <c:pt idx="2688">
                  <c:v>33.723999999999997</c:v>
                </c:pt>
                <c:pt idx="2689">
                  <c:v>33.737000000000002</c:v>
                </c:pt>
                <c:pt idx="2690">
                  <c:v>33.753</c:v>
                </c:pt>
                <c:pt idx="2691">
                  <c:v>33.762999999999998</c:v>
                </c:pt>
                <c:pt idx="2692">
                  <c:v>33.774000000000001</c:v>
                </c:pt>
                <c:pt idx="2693">
                  <c:v>33.783000000000001</c:v>
                </c:pt>
                <c:pt idx="2694">
                  <c:v>33.792999999999999</c:v>
                </c:pt>
                <c:pt idx="2695">
                  <c:v>33.802999999999997</c:v>
                </c:pt>
                <c:pt idx="2696">
                  <c:v>33.814</c:v>
                </c:pt>
                <c:pt idx="2697">
                  <c:v>33.823</c:v>
                </c:pt>
                <c:pt idx="2698">
                  <c:v>33.834000000000003</c:v>
                </c:pt>
                <c:pt idx="2699">
                  <c:v>33.844000000000001</c:v>
                </c:pt>
                <c:pt idx="2700">
                  <c:v>33.853999999999999</c:v>
                </c:pt>
                <c:pt idx="2701">
                  <c:v>33.865000000000002</c:v>
                </c:pt>
                <c:pt idx="2702">
                  <c:v>33.883000000000003</c:v>
                </c:pt>
                <c:pt idx="2703">
                  <c:v>33.893000000000001</c:v>
                </c:pt>
                <c:pt idx="2704">
                  <c:v>33.904000000000003</c:v>
                </c:pt>
                <c:pt idx="2705">
                  <c:v>33.914000000000001</c:v>
                </c:pt>
                <c:pt idx="2706">
                  <c:v>33.923999999999999</c:v>
                </c:pt>
                <c:pt idx="2707">
                  <c:v>33.935000000000002</c:v>
                </c:pt>
                <c:pt idx="2708">
                  <c:v>33.953000000000003</c:v>
                </c:pt>
                <c:pt idx="2709">
                  <c:v>33.963000000000001</c:v>
                </c:pt>
                <c:pt idx="2710">
                  <c:v>33.972999999999999</c:v>
                </c:pt>
                <c:pt idx="2711">
                  <c:v>33.984000000000002</c:v>
                </c:pt>
                <c:pt idx="2712">
                  <c:v>33.994</c:v>
                </c:pt>
                <c:pt idx="2713">
                  <c:v>34.005000000000003</c:v>
                </c:pt>
                <c:pt idx="2714">
                  <c:v>34.014000000000003</c:v>
                </c:pt>
                <c:pt idx="2715">
                  <c:v>34.024999999999999</c:v>
                </c:pt>
                <c:pt idx="2716">
                  <c:v>34.042999999999999</c:v>
                </c:pt>
                <c:pt idx="2717">
                  <c:v>34.054000000000002</c:v>
                </c:pt>
                <c:pt idx="2718">
                  <c:v>34.064</c:v>
                </c:pt>
                <c:pt idx="2719">
                  <c:v>34.073999999999998</c:v>
                </c:pt>
                <c:pt idx="2720">
                  <c:v>34.084000000000003</c:v>
                </c:pt>
                <c:pt idx="2721">
                  <c:v>34.094000000000001</c:v>
                </c:pt>
                <c:pt idx="2722">
                  <c:v>34.103999999999999</c:v>
                </c:pt>
                <c:pt idx="2723">
                  <c:v>34.113999999999997</c:v>
                </c:pt>
                <c:pt idx="2724">
                  <c:v>34.124000000000002</c:v>
                </c:pt>
                <c:pt idx="2725">
                  <c:v>34.134</c:v>
                </c:pt>
                <c:pt idx="2726">
                  <c:v>34.143999999999998</c:v>
                </c:pt>
                <c:pt idx="2727">
                  <c:v>34.162999999999997</c:v>
                </c:pt>
                <c:pt idx="2728">
                  <c:v>34.173999999999999</c:v>
                </c:pt>
                <c:pt idx="2729">
                  <c:v>34.183999999999997</c:v>
                </c:pt>
                <c:pt idx="2730">
                  <c:v>34.194000000000003</c:v>
                </c:pt>
                <c:pt idx="2731">
                  <c:v>34.204000000000001</c:v>
                </c:pt>
                <c:pt idx="2732">
                  <c:v>34.222999999999999</c:v>
                </c:pt>
                <c:pt idx="2733">
                  <c:v>34.234000000000002</c:v>
                </c:pt>
                <c:pt idx="2734">
                  <c:v>34.244</c:v>
                </c:pt>
                <c:pt idx="2735">
                  <c:v>34.253999999999998</c:v>
                </c:pt>
                <c:pt idx="2736">
                  <c:v>34.264000000000003</c:v>
                </c:pt>
                <c:pt idx="2737">
                  <c:v>34.274000000000001</c:v>
                </c:pt>
                <c:pt idx="2738">
                  <c:v>34.283999999999999</c:v>
                </c:pt>
                <c:pt idx="2739">
                  <c:v>34.293999999999997</c:v>
                </c:pt>
                <c:pt idx="2740">
                  <c:v>34.304000000000002</c:v>
                </c:pt>
                <c:pt idx="2741">
                  <c:v>34.314</c:v>
                </c:pt>
                <c:pt idx="2742">
                  <c:v>34.323999999999998</c:v>
                </c:pt>
                <c:pt idx="2743">
                  <c:v>34.334000000000003</c:v>
                </c:pt>
                <c:pt idx="2744">
                  <c:v>34.344000000000001</c:v>
                </c:pt>
                <c:pt idx="2745">
                  <c:v>34.353999999999999</c:v>
                </c:pt>
                <c:pt idx="2746">
                  <c:v>34.372999999999998</c:v>
                </c:pt>
                <c:pt idx="2747">
                  <c:v>34.383000000000003</c:v>
                </c:pt>
                <c:pt idx="2748">
                  <c:v>34.393999999999998</c:v>
                </c:pt>
                <c:pt idx="2749">
                  <c:v>34.405000000000001</c:v>
                </c:pt>
                <c:pt idx="2750">
                  <c:v>34.423000000000002</c:v>
                </c:pt>
                <c:pt idx="2751">
                  <c:v>34.433999999999997</c:v>
                </c:pt>
                <c:pt idx="2752">
                  <c:v>34.444000000000003</c:v>
                </c:pt>
                <c:pt idx="2753">
                  <c:v>34.454000000000001</c:v>
                </c:pt>
                <c:pt idx="2754">
                  <c:v>34.463999999999999</c:v>
                </c:pt>
                <c:pt idx="2755">
                  <c:v>34.473999999999997</c:v>
                </c:pt>
                <c:pt idx="2756">
                  <c:v>34.484000000000002</c:v>
                </c:pt>
                <c:pt idx="2757">
                  <c:v>34.494</c:v>
                </c:pt>
                <c:pt idx="2758">
                  <c:v>34.503999999999998</c:v>
                </c:pt>
                <c:pt idx="2759">
                  <c:v>34.514000000000003</c:v>
                </c:pt>
                <c:pt idx="2760">
                  <c:v>34.524000000000001</c:v>
                </c:pt>
                <c:pt idx="2761">
                  <c:v>34.533999999999999</c:v>
                </c:pt>
                <c:pt idx="2762">
                  <c:v>34.543999999999997</c:v>
                </c:pt>
                <c:pt idx="2763">
                  <c:v>34.554000000000002</c:v>
                </c:pt>
                <c:pt idx="2764">
                  <c:v>34.569000000000003</c:v>
                </c:pt>
                <c:pt idx="2765">
                  <c:v>34.584000000000003</c:v>
                </c:pt>
                <c:pt idx="2766">
                  <c:v>34.594000000000001</c:v>
                </c:pt>
                <c:pt idx="2767">
                  <c:v>34.603999999999999</c:v>
                </c:pt>
                <c:pt idx="2768">
                  <c:v>34.613999999999997</c:v>
                </c:pt>
                <c:pt idx="2769">
                  <c:v>34.624000000000002</c:v>
                </c:pt>
                <c:pt idx="2770">
                  <c:v>34.634</c:v>
                </c:pt>
                <c:pt idx="2771">
                  <c:v>34.643999999999998</c:v>
                </c:pt>
                <c:pt idx="2772">
                  <c:v>34.654000000000003</c:v>
                </c:pt>
                <c:pt idx="2773">
                  <c:v>34.664000000000001</c:v>
                </c:pt>
                <c:pt idx="2774">
                  <c:v>34.673999999999999</c:v>
                </c:pt>
                <c:pt idx="2775">
                  <c:v>34.683999999999997</c:v>
                </c:pt>
                <c:pt idx="2776">
                  <c:v>34.694000000000003</c:v>
                </c:pt>
                <c:pt idx="2777">
                  <c:v>34.704000000000001</c:v>
                </c:pt>
                <c:pt idx="2778">
                  <c:v>34.713999999999999</c:v>
                </c:pt>
                <c:pt idx="2779">
                  <c:v>34.723999999999997</c:v>
                </c:pt>
                <c:pt idx="2780">
                  <c:v>34.734000000000002</c:v>
                </c:pt>
                <c:pt idx="2781">
                  <c:v>34.744</c:v>
                </c:pt>
                <c:pt idx="2782">
                  <c:v>34.753999999999998</c:v>
                </c:pt>
                <c:pt idx="2783">
                  <c:v>34.764000000000003</c:v>
                </c:pt>
                <c:pt idx="2784">
                  <c:v>34.774999999999999</c:v>
                </c:pt>
                <c:pt idx="2785">
                  <c:v>34.792999999999999</c:v>
                </c:pt>
                <c:pt idx="2786">
                  <c:v>34.804000000000002</c:v>
                </c:pt>
                <c:pt idx="2787">
                  <c:v>34.814</c:v>
                </c:pt>
                <c:pt idx="2788">
                  <c:v>34.823999999999998</c:v>
                </c:pt>
                <c:pt idx="2789">
                  <c:v>34.834000000000003</c:v>
                </c:pt>
                <c:pt idx="2790">
                  <c:v>34.844000000000001</c:v>
                </c:pt>
                <c:pt idx="2791">
                  <c:v>34.853999999999999</c:v>
                </c:pt>
                <c:pt idx="2792">
                  <c:v>34.863999999999997</c:v>
                </c:pt>
                <c:pt idx="2793">
                  <c:v>34.874000000000002</c:v>
                </c:pt>
                <c:pt idx="2794">
                  <c:v>34.884</c:v>
                </c:pt>
                <c:pt idx="2795">
                  <c:v>34.904000000000003</c:v>
                </c:pt>
                <c:pt idx="2796">
                  <c:v>34.914000000000001</c:v>
                </c:pt>
                <c:pt idx="2797">
                  <c:v>34.923999999999999</c:v>
                </c:pt>
                <c:pt idx="2798">
                  <c:v>34.933999999999997</c:v>
                </c:pt>
                <c:pt idx="2799">
                  <c:v>34.945</c:v>
                </c:pt>
                <c:pt idx="2800">
                  <c:v>34.954000000000001</c:v>
                </c:pt>
                <c:pt idx="2801">
                  <c:v>34.963999999999999</c:v>
                </c:pt>
                <c:pt idx="2802">
                  <c:v>34.973999999999997</c:v>
                </c:pt>
                <c:pt idx="2803">
                  <c:v>34.993000000000002</c:v>
                </c:pt>
                <c:pt idx="2804">
                  <c:v>35.005000000000003</c:v>
                </c:pt>
                <c:pt idx="2805">
                  <c:v>35.014000000000003</c:v>
                </c:pt>
                <c:pt idx="2806">
                  <c:v>35.024000000000001</c:v>
                </c:pt>
                <c:pt idx="2807">
                  <c:v>35.033999999999999</c:v>
                </c:pt>
                <c:pt idx="2808">
                  <c:v>35.043999999999997</c:v>
                </c:pt>
                <c:pt idx="2809">
                  <c:v>35.054000000000002</c:v>
                </c:pt>
                <c:pt idx="2810">
                  <c:v>35.064999999999998</c:v>
                </c:pt>
                <c:pt idx="2811">
                  <c:v>35.082000000000001</c:v>
                </c:pt>
                <c:pt idx="2812">
                  <c:v>35.093000000000004</c:v>
                </c:pt>
                <c:pt idx="2813">
                  <c:v>35.103000000000002</c:v>
                </c:pt>
                <c:pt idx="2814">
                  <c:v>35.113</c:v>
                </c:pt>
                <c:pt idx="2815">
                  <c:v>35.124000000000002</c:v>
                </c:pt>
                <c:pt idx="2816">
                  <c:v>35.133000000000003</c:v>
                </c:pt>
                <c:pt idx="2817">
                  <c:v>35.143000000000001</c:v>
                </c:pt>
                <c:pt idx="2818">
                  <c:v>35.152999999999999</c:v>
                </c:pt>
                <c:pt idx="2819">
                  <c:v>35.162999999999997</c:v>
                </c:pt>
                <c:pt idx="2820">
                  <c:v>35.173999999999999</c:v>
                </c:pt>
                <c:pt idx="2821">
                  <c:v>35.192999999999998</c:v>
                </c:pt>
                <c:pt idx="2822">
                  <c:v>35.203000000000003</c:v>
                </c:pt>
                <c:pt idx="2823">
                  <c:v>35.213000000000001</c:v>
                </c:pt>
                <c:pt idx="2824">
                  <c:v>35.222999999999999</c:v>
                </c:pt>
                <c:pt idx="2825">
                  <c:v>35.232999999999997</c:v>
                </c:pt>
                <c:pt idx="2826">
                  <c:v>35.243000000000002</c:v>
                </c:pt>
                <c:pt idx="2827">
                  <c:v>35.253</c:v>
                </c:pt>
                <c:pt idx="2828">
                  <c:v>35.262999999999998</c:v>
                </c:pt>
                <c:pt idx="2829">
                  <c:v>35.273000000000003</c:v>
                </c:pt>
                <c:pt idx="2830">
                  <c:v>35.283000000000001</c:v>
                </c:pt>
                <c:pt idx="2831">
                  <c:v>35.292999999999999</c:v>
                </c:pt>
                <c:pt idx="2832">
                  <c:v>35.302999999999997</c:v>
                </c:pt>
                <c:pt idx="2833">
                  <c:v>35.313000000000002</c:v>
                </c:pt>
                <c:pt idx="2834">
                  <c:v>35.323</c:v>
                </c:pt>
                <c:pt idx="2835">
                  <c:v>35.332999999999998</c:v>
                </c:pt>
                <c:pt idx="2836">
                  <c:v>35.343000000000004</c:v>
                </c:pt>
                <c:pt idx="2837">
                  <c:v>35.353000000000002</c:v>
                </c:pt>
                <c:pt idx="2838">
                  <c:v>35.363</c:v>
                </c:pt>
                <c:pt idx="2839">
                  <c:v>35.372999999999998</c:v>
                </c:pt>
                <c:pt idx="2840">
                  <c:v>35.384</c:v>
                </c:pt>
                <c:pt idx="2841">
                  <c:v>35.402000000000001</c:v>
                </c:pt>
                <c:pt idx="2842">
                  <c:v>35.412999999999997</c:v>
                </c:pt>
                <c:pt idx="2843">
                  <c:v>35.423000000000002</c:v>
                </c:pt>
                <c:pt idx="2844">
                  <c:v>35.433</c:v>
                </c:pt>
                <c:pt idx="2845">
                  <c:v>35.442999999999998</c:v>
                </c:pt>
                <c:pt idx="2846">
                  <c:v>35.454000000000001</c:v>
                </c:pt>
                <c:pt idx="2847">
                  <c:v>35.463999999999999</c:v>
                </c:pt>
                <c:pt idx="2848">
                  <c:v>35.473999999999997</c:v>
                </c:pt>
                <c:pt idx="2849">
                  <c:v>35.484000000000002</c:v>
                </c:pt>
                <c:pt idx="2850">
                  <c:v>35.494</c:v>
                </c:pt>
                <c:pt idx="2851">
                  <c:v>35.503999999999998</c:v>
                </c:pt>
                <c:pt idx="2852">
                  <c:v>35.514000000000003</c:v>
                </c:pt>
                <c:pt idx="2853">
                  <c:v>35.524000000000001</c:v>
                </c:pt>
                <c:pt idx="2854">
                  <c:v>35.533999999999999</c:v>
                </c:pt>
                <c:pt idx="2855">
                  <c:v>35.543999999999997</c:v>
                </c:pt>
                <c:pt idx="2856">
                  <c:v>35.554000000000002</c:v>
                </c:pt>
                <c:pt idx="2857">
                  <c:v>35.563000000000002</c:v>
                </c:pt>
                <c:pt idx="2858">
                  <c:v>35.573</c:v>
                </c:pt>
                <c:pt idx="2859">
                  <c:v>35.593000000000004</c:v>
                </c:pt>
                <c:pt idx="2860">
                  <c:v>35.612000000000002</c:v>
                </c:pt>
                <c:pt idx="2861">
                  <c:v>35.622999999999998</c:v>
                </c:pt>
                <c:pt idx="2862">
                  <c:v>35.633000000000003</c:v>
                </c:pt>
                <c:pt idx="2863">
                  <c:v>35.643000000000001</c:v>
                </c:pt>
                <c:pt idx="2864">
                  <c:v>35.652999999999999</c:v>
                </c:pt>
                <c:pt idx="2865">
                  <c:v>35.662999999999997</c:v>
                </c:pt>
                <c:pt idx="2866">
                  <c:v>35.673000000000002</c:v>
                </c:pt>
                <c:pt idx="2867">
                  <c:v>35.683</c:v>
                </c:pt>
                <c:pt idx="2868">
                  <c:v>35.692999999999998</c:v>
                </c:pt>
                <c:pt idx="2869">
                  <c:v>35.703000000000003</c:v>
                </c:pt>
                <c:pt idx="2870">
                  <c:v>35.713000000000001</c:v>
                </c:pt>
                <c:pt idx="2871">
                  <c:v>35.722999999999999</c:v>
                </c:pt>
                <c:pt idx="2872">
                  <c:v>35.732999999999997</c:v>
                </c:pt>
                <c:pt idx="2873">
                  <c:v>35.743000000000002</c:v>
                </c:pt>
                <c:pt idx="2874">
                  <c:v>35.753</c:v>
                </c:pt>
                <c:pt idx="2875">
                  <c:v>35.762999999999998</c:v>
                </c:pt>
                <c:pt idx="2876">
                  <c:v>35.773000000000003</c:v>
                </c:pt>
                <c:pt idx="2877">
                  <c:v>35.792999999999999</c:v>
                </c:pt>
                <c:pt idx="2878">
                  <c:v>35.802999999999997</c:v>
                </c:pt>
                <c:pt idx="2879">
                  <c:v>35.813000000000002</c:v>
                </c:pt>
                <c:pt idx="2880">
                  <c:v>35.823</c:v>
                </c:pt>
                <c:pt idx="2881">
                  <c:v>35.832999999999998</c:v>
                </c:pt>
                <c:pt idx="2882">
                  <c:v>35.843000000000004</c:v>
                </c:pt>
                <c:pt idx="2883">
                  <c:v>35.853000000000002</c:v>
                </c:pt>
                <c:pt idx="2884">
                  <c:v>35.863</c:v>
                </c:pt>
                <c:pt idx="2885">
                  <c:v>35.872999999999998</c:v>
                </c:pt>
                <c:pt idx="2886">
                  <c:v>35.883000000000003</c:v>
                </c:pt>
                <c:pt idx="2887">
                  <c:v>35.893000000000001</c:v>
                </c:pt>
                <c:pt idx="2888">
                  <c:v>35.902999999999999</c:v>
                </c:pt>
                <c:pt idx="2889">
                  <c:v>35.912999999999997</c:v>
                </c:pt>
                <c:pt idx="2890">
                  <c:v>35.923000000000002</c:v>
                </c:pt>
                <c:pt idx="2891">
                  <c:v>35.933</c:v>
                </c:pt>
                <c:pt idx="2892">
                  <c:v>35.942999999999998</c:v>
                </c:pt>
                <c:pt idx="2893">
                  <c:v>35.953000000000003</c:v>
                </c:pt>
                <c:pt idx="2894">
                  <c:v>35.963000000000001</c:v>
                </c:pt>
                <c:pt idx="2895">
                  <c:v>35.972999999999999</c:v>
                </c:pt>
                <c:pt idx="2896">
                  <c:v>35.982999999999997</c:v>
                </c:pt>
                <c:pt idx="2897">
                  <c:v>36.002000000000002</c:v>
                </c:pt>
                <c:pt idx="2898">
                  <c:v>36.012999999999998</c:v>
                </c:pt>
                <c:pt idx="2899">
                  <c:v>36.023000000000003</c:v>
                </c:pt>
                <c:pt idx="2900">
                  <c:v>36.033000000000001</c:v>
                </c:pt>
                <c:pt idx="2901">
                  <c:v>36.042999999999999</c:v>
                </c:pt>
                <c:pt idx="2902">
                  <c:v>36.052999999999997</c:v>
                </c:pt>
                <c:pt idx="2903">
                  <c:v>36.064</c:v>
                </c:pt>
                <c:pt idx="2904">
                  <c:v>36.073999999999998</c:v>
                </c:pt>
                <c:pt idx="2905">
                  <c:v>36.084000000000003</c:v>
                </c:pt>
                <c:pt idx="2906">
                  <c:v>36.094000000000001</c:v>
                </c:pt>
                <c:pt idx="2907">
                  <c:v>36.103999999999999</c:v>
                </c:pt>
                <c:pt idx="2908">
                  <c:v>36.113999999999997</c:v>
                </c:pt>
                <c:pt idx="2909">
                  <c:v>36.124000000000002</c:v>
                </c:pt>
                <c:pt idx="2910">
                  <c:v>36.134</c:v>
                </c:pt>
                <c:pt idx="2911">
                  <c:v>36.143999999999998</c:v>
                </c:pt>
                <c:pt idx="2912">
                  <c:v>36.154000000000003</c:v>
                </c:pt>
                <c:pt idx="2913">
                  <c:v>36.164000000000001</c:v>
                </c:pt>
                <c:pt idx="2914">
                  <c:v>36.173999999999999</c:v>
                </c:pt>
                <c:pt idx="2915">
                  <c:v>36.185000000000002</c:v>
                </c:pt>
                <c:pt idx="2916">
                  <c:v>36.195</c:v>
                </c:pt>
                <c:pt idx="2917">
                  <c:v>36.213000000000001</c:v>
                </c:pt>
                <c:pt idx="2918">
                  <c:v>36.223999999999997</c:v>
                </c:pt>
                <c:pt idx="2919">
                  <c:v>36.234000000000002</c:v>
                </c:pt>
                <c:pt idx="2920">
                  <c:v>36.253</c:v>
                </c:pt>
                <c:pt idx="2921">
                  <c:v>36.264000000000003</c:v>
                </c:pt>
                <c:pt idx="2922">
                  <c:v>36.274000000000001</c:v>
                </c:pt>
                <c:pt idx="2923">
                  <c:v>36.283999999999999</c:v>
                </c:pt>
                <c:pt idx="2924">
                  <c:v>36.293999999999997</c:v>
                </c:pt>
                <c:pt idx="2925">
                  <c:v>36.305</c:v>
                </c:pt>
                <c:pt idx="2926">
                  <c:v>36.314</c:v>
                </c:pt>
                <c:pt idx="2927">
                  <c:v>36.323999999999998</c:v>
                </c:pt>
                <c:pt idx="2928">
                  <c:v>36.334000000000003</c:v>
                </c:pt>
                <c:pt idx="2929">
                  <c:v>36.344999999999999</c:v>
                </c:pt>
                <c:pt idx="2930">
                  <c:v>36.363</c:v>
                </c:pt>
                <c:pt idx="2931">
                  <c:v>36.374000000000002</c:v>
                </c:pt>
                <c:pt idx="2932">
                  <c:v>36.384</c:v>
                </c:pt>
                <c:pt idx="2933">
                  <c:v>36.393999999999998</c:v>
                </c:pt>
                <c:pt idx="2934">
                  <c:v>36.414000000000001</c:v>
                </c:pt>
                <c:pt idx="2935">
                  <c:v>36.423999999999999</c:v>
                </c:pt>
                <c:pt idx="2936">
                  <c:v>36.433999999999997</c:v>
                </c:pt>
                <c:pt idx="2937">
                  <c:v>36.444000000000003</c:v>
                </c:pt>
                <c:pt idx="2938">
                  <c:v>36.454000000000001</c:v>
                </c:pt>
                <c:pt idx="2939">
                  <c:v>36.465000000000003</c:v>
                </c:pt>
                <c:pt idx="2940">
                  <c:v>36.482999999999997</c:v>
                </c:pt>
                <c:pt idx="2941">
                  <c:v>36.494</c:v>
                </c:pt>
                <c:pt idx="2942">
                  <c:v>36.503999999999998</c:v>
                </c:pt>
                <c:pt idx="2943">
                  <c:v>36.514000000000003</c:v>
                </c:pt>
                <c:pt idx="2944">
                  <c:v>36.524000000000001</c:v>
                </c:pt>
                <c:pt idx="2945">
                  <c:v>36.533999999999999</c:v>
                </c:pt>
                <c:pt idx="2946">
                  <c:v>36.543999999999997</c:v>
                </c:pt>
                <c:pt idx="2947">
                  <c:v>36.554000000000002</c:v>
                </c:pt>
                <c:pt idx="2948">
                  <c:v>36.564</c:v>
                </c:pt>
                <c:pt idx="2949">
                  <c:v>36.573999999999998</c:v>
                </c:pt>
                <c:pt idx="2950">
                  <c:v>36.584000000000003</c:v>
                </c:pt>
                <c:pt idx="2951">
                  <c:v>36.595999999999997</c:v>
                </c:pt>
                <c:pt idx="2952">
                  <c:v>36.613</c:v>
                </c:pt>
                <c:pt idx="2953">
                  <c:v>36.624000000000002</c:v>
                </c:pt>
                <c:pt idx="2954">
                  <c:v>36.634</c:v>
                </c:pt>
                <c:pt idx="2955">
                  <c:v>36.646999999999998</c:v>
                </c:pt>
                <c:pt idx="2956">
                  <c:v>36.662999999999997</c:v>
                </c:pt>
                <c:pt idx="2957">
                  <c:v>36.673999999999999</c:v>
                </c:pt>
                <c:pt idx="2958">
                  <c:v>36.683999999999997</c:v>
                </c:pt>
                <c:pt idx="2959">
                  <c:v>36.694000000000003</c:v>
                </c:pt>
                <c:pt idx="2960">
                  <c:v>36.704000000000001</c:v>
                </c:pt>
                <c:pt idx="2961">
                  <c:v>36.713999999999999</c:v>
                </c:pt>
                <c:pt idx="2962">
                  <c:v>36.725000000000001</c:v>
                </c:pt>
                <c:pt idx="2963">
                  <c:v>36.735999999999997</c:v>
                </c:pt>
                <c:pt idx="2964">
                  <c:v>36.753</c:v>
                </c:pt>
                <c:pt idx="2965">
                  <c:v>36.764000000000003</c:v>
                </c:pt>
                <c:pt idx="2966">
                  <c:v>36.774000000000001</c:v>
                </c:pt>
                <c:pt idx="2967">
                  <c:v>36.783999999999999</c:v>
                </c:pt>
                <c:pt idx="2968">
                  <c:v>36.793999999999997</c:v>
                </c:pt>
                <c:pt idx="2969">
                  <c:v>36.813000000000002</c:v>
                </c:pt>
                <c:pt idx="2970">
                  <c:v>36.823999999999998</c:v>
                </c:pt>
                <c:pt idx="2971">
                  <c:v>36.834000000000003</c:v>
                </c:pt>
                <c:pt idx="2972">
                  <c:v>36.844000000000001</c:v>
                </c:pt>
                <c:pt idx="2973">
                  <c:v>36.853999999999999</c:v>
                </c:pt>
                <c:pt idx="2974">
                  <c:v>36.863999999999997</c:v>
                </c:pt>
                <c:pt idx="2975">
                  <c:v>36.874000000000002</c:v>
                </c:pt>
                <c:pt idx="2976">
                  <c:v>36.884</c:v>
                </c:pt>
                <c:pt idx="2977">
                  <c:v>36.893999999999998</c:v>
                </c:pt>
                <c:pt idx="2978">
                  <c:v>36.904000000000003</c:v>
                </c:pt>
                <c:pt idx="2979">
                  <c:v>36.914000000000001</c:v>
                </c:pt>
                <c:pt idx="2980">
                  <c:v>36.923999999999999</c:v>
                </c:pt>
                <c:pt idx="2981">
                  <c:v>36.935000000000002</c:v>
                </c:pt>
                <c:pt idx="2982">
                  <c:v>36.944000000000003</c:v>
                </c:pt>
                <c:pt idx="2983">
                  <c:v>36.954000000000001</c:v>
                </c:pt>
                <c:pt idx="2984">
                  <c:v>36.963999999999999</c:v>
                </c:pt>
                <c:pt idx="2985">
                  <c:v>36.973999999999997</c:v>
                </c:pt>
                <c:pt idx="2986">
                  <c:v>36.984000000000002</c:v>
                </c:pt>
                <c:pt idx="2987">
                  <c:v>36.994</c:v>
                </c:pt>
                <c:pt idx="2988">
                  <c:v>37.003999999999998</c:v>
                </c:pt>
                <c:pt idx="2989">
                  <c:v>37.023000000000003</c:v>
                </c:pt>
                <c:pt idx="2990">
                  <c:v>37.033999999999999</c:v>
                </c:pt>
                <c:pt idx="2991">
                  <c:v>37.043999999999997</c:v>
                </c:pt>
                <c:pt idx="2992">
                  <c:v>37.054000000000002</c:v>
                </c:pt>
                <c:pt idx="2993">
                  <c:v>37.064</c:v>
                </c:pt>
                <c:pt idx="2994">
                  <c:v>37.073999999999998</c:v>
                </c:pt>
                <c:pt idx="2995">
                  <c:v>37.084000000000003</c:v>
                </c:pt>
                <c:pt idx="2996">
                  <c:v>37.094000000000001</c:v>
                </c:pt>
                <c:pt idx="2997">
                  <c:v>37.103999999999999</c:v>
                </c:pt>
                <c:pt idx="2998">
                  <c:v>37.116</c:v>
                </c:pt>
                <c:pt idx="2999">
                  <c:v>37.133000000000003</c:v>
                </c:pt>
                <c:pt idx="3000">
                  <c:v>37.143999999999998</c:v>
                </c:pt>
                <c:pt idx="3001">
                  <c:v>37.154000000000003</c:v>
                </c:pt>
                <c:pt idx="3002">
                  <c:v>37.164000000000001</c:v>
                </c:pt>
                <c:pt idx="3003">
                  <c:v>37.173999999999999</c:v>
                </c:pt>
                <c:pt idx="3004">
                  <c:v>37.183999999999997</c:v>
                </c:pt>
                <c:pt idx="3005">
                  <c:v>37.194000000000003</c:v>
                </c:pt>
                <c:pt idx="3006">
                  <c:v>37.204000000000001</c:v>
                </c:pt>
                <c:pt idx="3007">
                  <c:v>37.216000000000001</c:v>
                </c:pt>
                <c:pt idx="3008">
                  <c:v>37.231999999999999</c:v>
                </c:pt>
                <c:pt idx="3009">
                  <c:v>37.241999999999997</c:v>
                </c:pt>
                <c:pt idx="3010">
                  <c:v>37.253999999999998</c:v>
                </c:pt>
                <c:pt idx="3011">
                  <c:v>37.262</c:v>
                </c:pt>
                <c:pt idx="3012">
                  <c:v>37.271999999999998</c:v>
                </c:pt>
                <c:pt idx="3013">
                  <c:v>37.281999999999996</c:v>
                </c:pt>
                <c:pt idx="3014">
                  <c:v>37.292000000000002</c:v>
                </c:pt>
                <c:pt idx="3015">
                  <c:v>37.302999999999997</c:v>
                </c:pt>
                <c:pt idx="3016">
                  <c:v>37.313000000000002</c:v>
                </c:pt>
                <c:pt idx="3017">
                  <c:v>37.323</c:v>
                </c:pt>
                <c:pt idx="3018">
                  <c:v>37.332999999999998</c:v>
                </c:pt>
                <c:pt idx="3019">
                  <c:v>37.343000000000004</c:v>
                </c:pt>
                <c:pt idx="3020">
                  <c:v>37.353000000000002</c:v>
                </c:pt>
                <c:pt idx="3021">
                  <c:v>37.362000000000002</c:v>
                </c:pt>
                <c:pt idx="3022">
                  <c:v>37.372999999999998</c:v>
                </c:pt>
                <c:pt idx="3023">
                  <c:v>37.383000000000003</c:v>
                </c:pt>
                <c:pt idx="3024">
                  <c:v>37.393000000000001</c:v>
                </c:pt>
                <c:pt idx="3025">
                  <c:v>37.402999999999999</c:v>
                </c:pt>
                <c:pt idx="3026">
                  <c:v>37.412999999999997</c:v>
                </c:pt>
                <c:pt idx="3027">
                  <c:v>37.424999999999997</c:v>
                </c:pt>
                <c:pt idx="3028">
                  <c:v>37.442</c:v>
                </c:pt>
                <c:pt idx="3029">
                  <c:v>37.453000000000003</c:v>
                </c:pt>
                <c:pt idx="3030">
                  <c:v>37.463000000000001</c:v>
                </c:pt>
                <c:pt idx="3031">
                  <c:v>37.472999999999999</c:v>
                </c:pt>
                <c:pt idx="3032">
                  <c:v>37.482999999999997</c:v>
                </c:pt>
                <c:pt idx="3033">
                  <c:v>37.493000000000002</c:v>
                </c:pt>
                <c:pt idx="3034">
                  <c:v>37.503</c:v>
                </c:pt>
                <c:pt idx="3035">
                  <c:v>37.512999999999998</c:v>
                </c:pt>
                <c:pt idx="3036">
                  <c:v>37.533000000000001</c:v>
                </c:pt>
                <c:pt idx="3037">
                  <c:v>37.542999999999999</c:v>
                </c:pt>
                <c:pt idx="3038">
                  <c:v>37.552999999999997</c:v>
                </c:pt>
                <c:pt idx="3039">
                  <c:v>37.563000000000002</c:v>
                </c:pt>
                <c:pt idx="3040">
                  <c:v>37.573</c:v>
                </c:pt>
                <c:pt idx="3041">
                  <c:v>37.582999999999998</c:v>
                </c:pt>
                <c:pt idx="3042">
                  <c:v>37.593000000000004</c:v>
                </c:pt>
                <c:pt idx="3043">
                  <c:v>37.612000000000002</c:v>
                </c:pt>
                <c:pt idx="3044">
                  <c:v>37.622999999999998</c:v>
                </c:pt>
                <c:pt idx="3045">
                  <c:v>37.634999999999998</c:v>
                </c:pt>
                <c:pt idx="3046">
                  <c:v>37.652999999999999</c:v>
                </c:pt>
                <c:pt idx="3047">
                  <c:v>37.664000000000001</c:v>
                </c:pt>
                <c:pt idx="3048">
                  <c:v>37.673000000000002</c:v>
                </c:pt>
                <c:pt idx="3049">
                  <c:v>37.686</c:v>
                </c:pt>
                <c:pt idx="3050">
                  <c:v>37.703000000000003</c:v>
                </c:pt>
                <c:pt idx="3051">
                  <c:v>37.713999999999999</c:v>
                </c:pt>
                <c:pt idx="3052">
                  <c:v>37.725000000000001</c:v>
                </c:pt>
                <c:pt idx="3053">
                  <c:v>37.741999999999997</c:v>
                </c:pt>
                <c:pt idx="3054">
                  <c:v>37.764000000000003</c:v>
                </c:pt>
                <c:pt idx="3055">
                  <c:v>37.774999999999999</c:v>
                </c:pt>
                <c:pt idx="3056">
                  <c:v>37.792000000000002</c:v>
                </c:pt>
                <c:pt idx="3057">
                  <c:v>37.802999999999997</c:v>
                </c:pt>
                <c:pt idx="3058">
                  <c:v>37.813000000000002</c:v>
                </c:pt>
                <c:pt idx="3059">
                  <c:v>37.823</c:v>
                </c:pt>
                <c:pt idx="3060">
                  <c:v>37.832999999999998</c:v>
                </c:pt>
                <c:pt idx="3061">
                  <c:v>37.853000000000002</c:v>
                </c:pt>
                <c:pt idx="3062">
                  <c:v>37.872</c:v>
                </c:pt>
                <c:pt idx="3063">
                  <c:v>37.883000000000003</c:v>
                </c:pt>
                <c:pt idx="3064">
                  <c:v>37.893000000000001</c:v>
                </c:pt>
                <c:pt idx="3065">
                  <c:v>37.902999999999999</c:v>
                </c:pt>
                <c:pt idx="3066">
                  <c:v>37.912999999999997</c:v>
                </c:pt>
                <c:pt idx="3067">
                  <c:v>37.923000000000002</c:v>
                </c:pt>
                <c:pt idx="3068">
                  <c:v>37.933</c:v>
                </c:pt>
                <c:pt idx="3069">
                  <c:v>37.942999999999998</c:v>
                </c:pt>
                <c:pt idx="3070">
                  <c:v>37.953000000000003</c:v>
                </c:pt>
                <c:pt idx="3071">
                  <c:v>37.963000000000001</c:v>
                </c:pt>
                <c:pt idx="3072">
                  <c:v>37.972999999999999</c:v>
                </c:pt>
                <c:pt idx="3073">
                  <c:v>37.982999999999997</c:v>
                </c:pt>
                <c:pt idx="3074">
                  <c:v>38.003</c:v>
                </c:pt>
                <c:pt idx="3075">
                  <c:v>38.014000000000003</c:v>
                </c:pt>
                <c:pt idx="3076">
                  <c:v>38.033999999999999</c:v>
                </c:pt>
                <c:pt idx="3077">
                  <c:v>38.052</c:v>
                </c:pt>
                <c:pt idx="3078">
                  <c:v>38.063000000000002</c:v>
                </c:pt>
                <c:pt idx="3079">
                  <c:v>38.073</c:v>
                </c:pt>
                <c:pt idx="3080">
                  <c:v>38.082999999999998</c:v>
                </c:pt>
                <c:pt idx="3081">
                  <c:v>38.093000000000004</c:v>
                </c:pt>
                <c:pt idx="3082">
                  <c:v>38.103000000000002</c:v>
                </c:pt>
                <c:pt idx="3083">
                  <c:v>38.113</c:v>
                </c:pt>
                <c:pt idx="3084">
                  <c:v>38.122999999999998</c:v>
                </c:pt>
                <c:pt idx="3085">
                  <c:v>38.133000000000003</c:v>
                </c:pt>
                <c:pt idx="3086">
                  <c:v>38.143000000000001</c:v>
                </c:pt>
                <c:pt idx="3087">
                  <c:v>38.152999999999999</c:v>
                </c:pt>
                <c:pt idx="3088">
                  <c:v>38.173000000000002</c:v>
                </c:pt>
                <c:pt idx="3089">
                  <c:v>38.183</c:v>
                </c:pt>
                <c:pt idx="3090">
                  <c:v>38.192999999999998</c:v>
                </c:pt>
                <c:pt idx="3091">
                  <c:v>38.203000000000003</c:v>
                </c:pt>
                <c:pt idx="3092">
                  <c:v>38.213999999999999</c:v>
                </c:pt>
                <c:pt idx="3093">
                  <c:v>38.222000000000001</c:v>
                </c:pt>
                <c:pt idx="3094">
                  <c:v>38.234000000000002</c:v>
                </c:pt>
                <c:pt idx="3095">
                  <c:v>38.252000000000002</c:v>
                </c:pt>
                <c:pt idx="3096">
                  <c:v>38.271999999999998</c:v>
                </c:pt>
                <c:pt idx="3097">
                  <c:v>38.283000000000001</c:v>
                </c:pt>
                <c:pt idx="3098">
                  <c:v>38.292999999999999</c:v>
                </c:pt>
                <c:pt idx="3099">
                  <c:v>38.313000000000002</c:v>
                </c:pt>
                <c:pt idx="3100">
                  <c:v>38.323</c:v>
                </c:pt>
                <c:pt idx="3101">
                  <c:v>38.332999999999998</c:v>
                </c:pt>
                <c:pt idx="3102">
                  <c:v>38.351999999999997</c:v>
                </c:pt>
                <c:pt idx="3103">
                  <c:v>38.363</c:v>
                </c:pt>
                <c:pt idx="3104">
                  <c:v>38.372999999999998</c:v>
                </c:pt>
                <c:pt idx="3105">
                  <c:v>38.383000000000003</c:v>
                </c:pt>
                <c:pt idx="3106">
                  <c:v>38.393000000000001</c:v>
                </c:pt>
                <c:pt idx="3107">
                  <c:v>38.402999999999999</c:v>
                </c:pt>
                <c:pt idx="3108">
                  <c:v>38.412999999999997</c:v>
                </c:pt>
                <c:pt idx="3109">
                  <c:v>38.423000000000002</c:v>
                </c:pt>
                <c:pt idx="3110">
                  <c:v>38.433</c:v>
                </c:pt>
                <c:pt idx="3111">
                  <c:v>38.442999999999998</c:v>
                </c:pt>
                <c:pt idx="3112">
                  <c:v>38.462000000000003</c:v>
                </c:pt>
                <c:pt idx="3113">
                  <c:v>38.472999999999999</c:v>
                </c:pt>
                <c:pt idx="3114">
                  <c:v>38.482999999999997</c:v>
                </c:pt>
                <c:pt idx="3115">
                  <c:v>38.494</c:v>
                </c:pt>
                <c:pt idx="3116">
                  <c:v>38.503</c:v>
                </c:pt>
                <c:pt idx="3117">
                  <c:v>38.512999999999998</c:v>
                </c:pt>
                <c:pt idx="3118">
                  <c:v>38.523000000000003</c:v>
                </c:pt>
                <c:pt idx="3119">
                  <c:v>38.533999999999999</c:v>
                </c:pt>
                <c:pt idx="3120">
                  <c:v>38.542999999999999</c:v>
                </c:pt>
                <c:pt idx="3121">
                  <c:v>38.552999999999997</c:v>
                </c:pt>
                <c:pt idx="3122">
                  <c:v>38.563000000000002</c:v>
                </c:pt>
                <c:pt idx="3123">
                  <c:v>38.573999999999998</c:v>
                </c:pt>
                <c:pt idx="3124">
                  <c:v>38.582999999999998</c:v>
                </c:pt>
                <c:pt idx="3125">
                  <c:v>38.593000000000004</c:v>
                </c:pt>
                <c:pt idx="3126">
                  <c:v>38.603000000000002</c:v>
                </c:pt>
                <c:pt idx="3127">
                  <c:v>38.613999999999997</c:v>
                </c:pt>
                <c:pt idx="3128">
                  <c:v>38.631999999999998</c:v>
                </c:pt>
                <c:pt idx="3129">
                  <c:v>38.643000000000001</c:v>
                </c:pt>
                <c:pt idx="3130">
                  <c:v>38.655000000000001</c:v>
                </c:pt>
                <c:pt idx="3131">
                  <c:v>38.673000000000002</c:v>
                </c:pt>
                <c:pt idx="3132">
                  <c:v>38.683999999999997</c:v>
                </c:pt>
                <c:pt idx="3133">
                  <c:v>38.692999999999998</c:v>
                </c:pt>
                <c:pt idx="3134">
                  <c:v>38.703000000000003</c:v>
                </c:pt>
                <c:pt idx="3135">
                  <c:v>38.713000000000001</c:v>
                </c:pt>
                <c:pt idx="3136">
                  <c:v>38.726999999999997</c:v>
                </c:pt>
                <c:pt idx="3137">
                  <c:v>38.741999999999997</c:v>
                </c:pt>
                <c:pt idx="3138">
                  <c:v>38.755000000000003</c:v>
                </c:pt>
                <c:pt idx="3139">
                  <c:v>38.765000000000001</c:v>
                </c:pt>
                <c:pt idx="3140">
                  <c:v>38.781999999999996</c:v>
                </c:pt>
                <c:pt idx="3141">
                  <c:v>38.792999999999999</c:v>
                </c:pt>
                <c:pt idx="3142">
                  <c:v>38.802999999999997</c:v>
                </c:pt>
                <c:pt idx="3143">
                  <c:v>38.813000000000002</c:v>
                </c:pt>
                <c:pt idx="3144">
                  <c:v>38.823</c:v>
                </c:pt>
                <c:pt idx="3145">
                  <c:v>38.832999999999998</c:v>
                </c:pt>
                <c:pt idx="3146">
                  <c:v>38.844999999999999</c:v>
                </c:pt>
                <c:pt idx="3147">
                  <c:v>38.863</c:v>
                </c:pt>
                <c:pt idx="3148">
                  <c:v>38.874000000000002</c:v>
                </c:pt>
                <c:pt idx="3149">
                  <c:v>38.883000000000003</c:v>
                </c:pt>
                <c:pt idx="3150">
                  <c:v>38.893000000000001</c:v>
                </c:pt>
                <c:pt idx="3151">
                  <c:v>38.902999999999999</c:v>
                </c:pt>
                <c:pt idx="3152">
                  <c:v>38.912999999999997</c:v>
                </c:pt>
                <c:pt idx="3153">
                  <c:v>38.923000000000002</c:v>
                </c:pt>
                <c:pt idx="3154">
                  <c:v>38.933</c:v>
                </c:pt>
                <c:pt idx="3155">
                  <c:v>38.942999999999998</c:v>
                </c:pt>
                <c:pt idx="3156">
                  <c:v>38.953000000000003</c:v>
                </c:pt>
                <c:pt idx="3157">
                  <c:v>38.963000000000001</c:v>
                </c:pt>
                <c:pt idx="3158">
                  <c:v>38.972999999999999</c:v>
                </c:pt>
                <c:pt idx="3159">
                  <c:v>38.982999999999997</c:v>
                </c:pt>
                <c:pt idx="3160">
                  <c:v>38.994</c:v>
                </c:pt>
                <c:pt idx="3161">
                  <c:v>39.003</c:v>
                </c:pt>
                <c:pt idx="3162">
                  <c:v>39.012999999999998</c:v>
                </c:pt>
                <c:pt idx="3163">
                  <c:v>39.033000000000001</c:v>
                </c:pt>
                <c:pt idx="3164">
                  <c:v>39.042999999999999</c:v>
                </c:pt>
                <c:pt idx="3165">
                  <c:v>39.054000000000002</c:v>
                </c:pt>
                <c:pt idx="3166">
                  <c:v>39.072000000000003</c:v>
                </c:pt>
                <c:pt idx="3167">
                  <c:v>39.082999999999998</c:v>
                </c:pt>
                <c:pt idx="3168">
                  <c:v>39.103000000000002</c:v>
                </c:pt>
                <c:pt idx="3169">
                  <c:v>39.113</c:v>
                </c:pt>
                <c:pt idx="3170">
                  <c:v>39.122999999999998</c:v>
                </c:pt>
                <c:pt idx="3171">
                  <c:v>39.133000000000003</c:v>
                </c:pt>
                <c:pt idx="3172">
                  <c:v>39.143000000000001</c:v>
                </c:pt>
                <c:pt idx="3173">
                  <c:v>39.152999999999999</c:v>
                </c:pt>
                <c:pt idx="3174">
                  <c:v>39.162999999999997</c:v>
                </c:pt>
                <c:pt idx="3175">
                  <c:v>39.173000000000002</c:v>
                </c:pt>
                <c:pt idx="3176">
                  <c:v>39.183</c:v>
                </c:pt>
                <c:pt idx="3177">
                  <c:v>39.192999999999998</c:v>
                </c:pt>
                <c:pt idx="3178">
                  <c:v>39.203000000000003</c:v>
                </c:pt>
                <c:pt idx="3179">
                  <c:v>39.213000000000001</c:v>
                </c:pt>
                <c:pt idx="3180">
                  <c:v>39.222999999999999</c:v>
                </c:pt>
                <c:pt idx="3181">
                  <c:v>39.234000000000002</c:v>
                </c:pt>
                <c:pt idx="3182">
                  <c:v>39.244</c:v>
                </c:pt>
                <c:pt idx="3183">
                  <c:v>39.253999999999998</c:v>
                </c:pt>
                <c:pt idx="3184">
                  <c:v>39.271999999999998</c:v>
                </c:pt>
                <c:pt idx="3185">
                  <c:v>39.283000000000001</c:v>
                </c:pt>
                <c:pt idx="3186">
                  <c:v>39.302999999999997</c:v>
                </c:pt>
                <c:pt idx="3187">
                  <c:v>39.313000000000002</c:v>
                </c:pt>
                <c:pt idx="3188">
                  <c:v>39.323</c:v>
                </c:pt>
                <c:pt idx="3189">
                  <c:v>39.332999999999998</c:v>
                </c:pt>
                <c:pt idx="3190">
                  <c:v>39.343000000000004</c:v>
                </c:pt>
                <c:pt idx="3191">
                  <c:v>39.353000000000002</c:v>
                </c:pt>
                <c:pt idx="3192">
                  <c:v>39.363</c:v>
                </c:pt>
                <c:pt idx="3193">
                  <c:v>39.372999999999998</c:v>
                </c:pt>
                <c:pt idx="3194">
                  <c:v>39.383000000000003</c:v>
                </c:pt>
                <c:pt idx="3195">
                  <c:v>39.393000000000001</c:v>
                </c:pt>
                <c:pt idx="3196">
                  <c:v>39.402999999999999</c:v>
                </c:pt>
                <c:pt idx="3197">
                  <c:v>39.412999999999997</c:v>
                </c:pt>
                <c:pt idx="3198">
                  <c:v>39.423000000000002</c:v>
                </c:pt>
                <c:pt idx="3199">
                  <c:v>39.433</c:v>
                </c:pt>
                <c:pt idx="3200">
                  <c:v>39.442999999999998</c:v>
                </c:pt>
                <c:pt idx="3201">
                  <c:v>39.454999999999998</c:v>
                </c:pt>
                <c:pt idx="3202">
                  <c:v>39.472999999999999</c:v>
                </c:pt>
                <c:pt idx="3203">
                  <c:v>39.482999999999997</c:v>
                </c:pt>
                <c:pt idx="3204">
                  <c:v>39.493000000000002</c:v>
                </c:pt>
                <c:pt idx="3205">
                  <c:v>39.503</c:v>
                </c:pt>
                <c:pt idx="3206">
                  <c:v>39.512999999999998</c:v>
                </c:pt>
                <c:pt idx="3207">
                  <c:v>39.523000000000003</c:v>
                </c:pt>
                <c:pt idx="3208">
                  <c:v>39.533000000000001</c:v>
                </c:pt>
                <c:pt idx="3209">
                  <c:v>39.542999999999999</c:v>
                </c:pt>
                <c:pt idx="3210">
                  <c:v>39.552999999999997</c:v>
                </c:pt>
                <c:pt idx="3211">
                  <c:v>39.563000000000002</c:v>
                </c:pt>
                <c:pt idx="3212">
                  <c:v>39.573</c:v>
                </c:pt>
                <c:pt idx="3213">
                  <c:v>39.582999999999998</c:v>
                </c:pt>
                <c:pt idx="3214">
                  <c:v>39.593000000000004</c:v>
                </c:pt>
                <c:pt idx="3215">
                  <c:v>39.603000000000002</c:v>
                </c:pt>
                <c:pt idx="3216">
                  <c:v>39.613</c:v>
                </c:pt>
                <c:pt idx="3217">
                  <c:v>39.622999999999998</c:v>
                </c:pt>
                <c:pt idx="3218">
                  <c:v>39.633000000000003</c:v>
                </c:pt>
                <c:pt idx="3219">
                  <c:v>39.643000000000001</c:v>
                </c:pt>
                <c:pt idx="3220">
                  <c:v>39.652999999999999</c:v>
                </c:pt>
                <c:pt idx="3221">
                  <c:v>39.664999999999999</c:v>
                </c:pt>
                <c:pt idx="3222">
                  <c:v>39.683</c:v>
                </c:pt>
                <c:pt idx="3223">
                  <c:v>39.692999999999998</c:v>
                </c:pt>
                <c:pt idx="3224">
                  <c:v>39.703000000000003</c:v>
                </c:pt>
                <c:pt idx="3225">
                  <c:v>39.713000000000001</c:v>
                </c:pt>
                <c:pt idx="3226">
                  <c:v>39.722999999999999</c:v>
                </c:pt>
                <c:pt idx="3227">
                  <c:v>39.732999999999997</c:v>
                </c:pt>
                <c:pt idx="3228">
                  <c:v>39.752000000000002</c:v>
                </c:pt>
                <c:pt idx="3229">
                  <c:v>39.771999999999998</c:v>
                </c:pt>
                <c:pt idx="3230">
                  <c:v>39.792000000000002</c:v>
                </c:pt>
                <c:pt idx="3231">
                  <c:v>39.802999999999997</c:v>
                </c:pt>
                <c:pt idx="3232">
                  <c:v>39.813000000000002</c:v>
                </c:pt>
                <c:pt idx="3233">
                  <c:v>39.823</c:v>
                </c:pt>
                <c:pt idx="3234">
                  <c:v>39.832999999999998</c:v>
                </c:pt>
                <c:pt idx="3235">
                  <c:v>39.843000000000004</c:v>
                </c:pt>
                <c:pt idx="3236">
                  <c:v>39.853000000000002</c:v>
                </c:pt>
                <c:pt idx="3237">
                  <c:v>39.863</c:v>
                </c:pt>
                <c:pt idx="3238">
                  <c:v>39.883000000000003</c:v>
                </c:pt>
                <c:pt idx="3239">
                  <c:v>39.893000000000001</c:v>
                </c:pt>
                <c:pt idx="3240">
                  <c:v>39.902999999999999</c:v>
                </c:pt>
                <c:pt idx="3241">
                  <c:v>39.912999999999997</c:v>
                </c:pt>
                <c:pt idx="3242">
                  <c:v>39.923000000000002</c:v>
                </c:pt>
                <c:pt idx="3243">
                  <c:v>39.933999999999997</c:v>
                </c:pt>
                <c:pt idx="3244">
                  <c:v>39.942999999999998</c:v>
                </c:pt>
                <c:pt idx="3245">
                  <c:v>39.953000000000003</c:v>
                </c:pt>
                <c:pt idx="3246">
                  <c:v>39.963000000000001</c:v>
                </c:pt>
                <c:pt idx="3247">
                  <c:v>39.972999999999999</c:v>
                </c:pt>
                <c:pt idx="3248">
                  <c:v>39.982999999999997</c:v>
                </c:pt>
                <c:pt idx="3249">
                  <c:v>39.993000000000002</c:v>
                </c:pt>
                <c:pt idx="3250">
                  <c:v>40.012</c:v>
                </c:pt>
                <c:pt idx="3251">
                  <c:v>40.031999999999996</c:v>
                </c:pt>
                <c:pt idx="3252">
                  <c:v>40.043999999999997</c:v>
                </c:pt>
                <c:pt idx="3253">
                  <c:v>40.064</c:v>
                </c:pt>
                <c:pt idx="3254">
                  <c:v>40.082999999999998</c:v>
                </c:pt>
                <c:pt idx="3255">
                  <c:v>40.093000000000004</c:v>
                </c:pt>
                <c:pt idx="3256">
                  <c:v>40.103000000000002</c:v>
                </c:pt>
                <c:pt idx="3257">
                  <c:v>40.113</c:v>
                </c:pt>
                <c:pt idx="3258">
                  <c:v>40.122999999999998</c:v>
                </c:pt>
                <c:pt idx="3259">
                  <c:v>40.133000000000003</c:v>
                </c:pt>
                <c:pt idx="3260">
                  <c:v>40.155000000000001</c:v>
                </c:pt>
                <c:pt idx="3261">
                  <c:v>40.164999999999999</c:v>
                </c:pt>
                <c:pt idx="3262">
                  <c:v>40.183</c:v>
                </c:pt>
                <c:pt idx="3263">
                  <c:v>40.194000000000003</c:v>
                </c:pt>
                <c:pt idx="3264">
                  <c:v>40.204999999999998</c:v>
                </c:pt>
                <c:pt idx="3265">
                  <c:v>40.213999999999999</c:v>
                </c:pt>
                <c:pt idx="3266">
                  <c:v>40.223999999999997</c:v>
                </c:pt>
                <c:pt idx="3267">
                  <c:v>40.234999999999999</c:v>
                </c:pt>
                <c:pt idx="3268">
                  <c:v>40.252000000000002</c:v>
                </c:pt>
                <c:pt idx="3269">
                  <c:v>40.262999999999998</c:v>
                </c:pt>
                <c:pt idx="3270">
                  <c:v>40.281999999999996</c:v>
                </c:pt>
                <c:pt idx="3271">
                  <c:v>40.292000000000002</c:v>
                </c:pt>
                <c:pt idx="3272">
                  <c:v>40.302999999999997</c:v>
                </c:pt>
                <c:pt idx="3273">
                  <c:v>40.313000000000002</c:v>
                </c:pt>
                <c:pt idx="3274">
                  <c:v>40.323</c:v>
                </c:pt>
                <c:pt idx="3275">
                  <c:v>40.332999999999998</c:v>
                </c:pt>
                <c:pt idx="3276">
                  <c:v>40.343000000000004</c:v>
                </c:pt>
                <c:pt idx="3277">
                  <c:v>40.353000000000002</c:v>
                </c:pt>
                <c:pt idx="3278">
                  <c:v>40.363999999999997</c:v>
                </c:pt>
                <c:pt idx="3279">
                  <c:v>40.372999999999998</c:v>
                </c:pt>
                <c:pt idx="3280">
                  <c:v>40.383000000000003</c:v>
                </c:pt>
                <c:pt idx="3281">
                  <c:v>40.393000000000001</c:v>
                </c:pt>
                <c:pt idx="3282">
                  <c:v>40.402999999999999</c:v>
                </c:pt>
                <c:pt idx="3283">
                  <c:v>40.412999999999997</c:v>
                </c:pt>
                <c:pt idx="3284">
                  <c:v>40.423000000000002</c:v>
                </c:pt>
                <c:pt idx="3285">
                  <c:v>40.433</c:v>
                </c:pt>
                <c:pt idx="3286">
                  <c:v>40.442999999999998</c:v>
                </c:pt>
                <c:pt idx="3287">
                  <c:v>40.453000000000003</c:v>
                </c:pt>
                <c:pt idx="3288">
                  <c:v>40.463000000000001</c:v>
                </c:pt>
                <c:pt idx="3289">
                  <c:v>40.472999999999999</c:v>
                </c:pt>
                <c:pt idx="3290">
                  <c:v>40.491999999999997</c:v>
                </c:pt>
                <c:pt idx="3291">
                  <c:v>40.503999999999998</c:v>
                </c:pt>
                <c:pt idx="3292">
                  <c:v>40.514000000000003</c:v>
                </c:pt>
                <c:pt idx="3293">
                  <c:v>40.533000000000001</c:v>
                </c:pt>
                <c:pt idx="3294">
                  <c:v>40.542999999999999</c:v>
                </c:pt>
                <c:pt idx="3295">
                  <c:v>40.552999999999997</c:v>
                </c:pt>
                <c:pt idx="3296">
                  <c:v>40.563000000000002</c:v>
                </c:pt>
                <c:pt idx="3297">
                  <c:v>40.573</c:v>
                </c:pt>
                <c:pt idx="3298">
                  <c:v>40.582999999999998</c:v>
                </c:pt>
                <c:pt idx="3299">
                  <c:v>40.593000000000004</c:v>
                </c:pt>
                <c:pt idx="3300">
                  <c:v>40.612000000000002</c:v>
                </c:pt>
                <c:pt idx="3301">
                  <c:v>40.622999999999998</c:v>
                </c:pt>
                <c:pt idx="3302">
                  <c:v>40.633000000000003</c:v>
                </c:pt>
                <c:pt idx="3303">
                  <c:v>40.643000000000001</c:v>
                </c:pt>
                <c:pt idx="3304">
                  <c:v>40.652999999999999</c:v>
                </c:pt>
                <c:pt idx="3305">
                  <c:v>40.662999999999997</c:v>
                </c:pt>
                <c:pt idx="3306">
                  <c:v>40.673000000000002</c:v>
                </c:pt>
                <c:pt idx="3307">
                  <c:v>40.685000000000002</c:v>
                </c:pt>
                <c:pt idx="3308">
                  <c:v>40.703000000000003</c:v>
                </c:pt>
                <c:pt idx="3309">
                  <c:v>40.713000000000001</c:v>
                </c:pt>
                <c:pt idx="3310">
                  <c:v>40.722999999999999</c:v>
                </c:pt>
                <c:pt idx="3311">
                  <c:v>40.732999999999997</c:v>
                </c:pt>
                <c:pt idx="3312">
                  <c:v>40.743000000000002</c:v>
                </c:pt>
                <c:pt idx="3313">
                  <c:v>40.753</c:v>
                </c:pt>
                <c:pt idx="3314">
                  <c:v>40.764000000000003</c:v>
                </c:pt>
                <c:pt idx="3315">
                  <c:v>40.774000000000001</c:v>
                </c:pt>
                <c:pt idx="3316">
                  <c:v>40.783000000000001</c:v>
                </c:pt>
                <c:pt idx="3317">
                  <c:v>40.792999999999999</c:v>
                </c:pt>
                <c:pt idx="3318">
                  <c:v>40.805999999999997</c:v>
                </c:pt>
                <c:pt idx="3319">
                  <c:v>40.823</c:v>
                </c:pt>
                <c:pt idx="3320">
                  <c:v>40.832999999999998</c:v>
                </c:pt>
                <c:pt idx="3321">
                  <c:v>40.843000000000004</c:v>
                </c:pt>
                <c:pt idx="3322">
                  <c:v>40.853000000000002</c:v>
                </c:pt>
                <c:pt idx="3323">
                  <c:v>40.863</c:v>
                </c:pt>
                <c:pt idx="3324">
                  <c:v>40.872999999999998</c:v>
                </c:pt>
                <c:pt idx="3325">
                  <c:v>40.892000000000003</c:v>
                </c:pt>
                <c:pt idx="3326">
                  <c:v>40.904000000000003</c:v>
                </c:pt>
                <c:pt idx="3327">
                  <c:v>40.912999999999997</c:v>
                </c:pt>
                <c:pt idx="3328">
                  <c:v>40.923000000000002</c:v>
                </c:pt>
                <c:pt idx="3329">
                  <c:v>40.933</c:v>
                </c:pt>
                <c:pt idx="3330">
                  <c:v>40.942999999999998</c:v>
                </c:pt>
                <c:pt idx="3331">
                  <c:v>40.953000000000003</c:v>
                </c:pt>
                <c:pt idx="3332">
                  <c:v>40.963000000000001</c:v>
                </c:pt>
                <c:pt idx="3333">
                  <c:v>40.972999999999999</c:v>
                </c:pt>
                <c:pt idx="3334">
                  <c:v>40.982999999999997</c:v>
                </c:pt>
                <c:pt idx="3335">
                  <c:v>40.993000000000002</c:v>
                </c:pt>
                <c:pt idx="3336">
                  <c:v>41.003</c:v>
                </c:pt>
                <c:pt idx="3337">
                  <c:v>41.014000000000003</c:v>
                </c:pt>
                <c:pt idx="3338">
                  <c:v>41.023000000000003</c:v>
                </c:pt>
                <c:pt idx="3339">
                  <c:v>41.042999999999999</c:v>
                </c:pt>
                <c:pt idx="3340">
                  <c:v>41.052999999999997</c:v>
                </c:pt>
                <c:pt idx="3341">
                  <c:v>41.063000000000002</c:v>
                </c:pt>
                <c:pt idx="3342">
                  <c:v>41.073</c:v>
                </c:pt>
                <c:pt idx="3343">
                  <c:v>41.084000000000003</c:v>
                </c:pt>
                <c:pt idx="3344">
                  <c:v>41.103000000000002</c:v>
                </c:pt>
                <c:pt idx="3345">
                  <c:v>41.113</c:v>
                </c:pt>
                <c:pt idx="3346">
                  <c:v>41.122999999999998</c:v>
                </c:pt>
                <c:pt idx="3347">
                  <c:v>41.133000000000003</c:v>
                </c:pt>
                <c:pt idx="3348">
                  <c:v>41.143000000000001</c:v>
                </c:pt>
                <c:pt idx="3349">
                  <c:v>41.152999999999999</c:v>
                </c:pt>
                <c:pt idx="3350">
                  <c:v>41.162999999999997</c:v>
                </c:pt>
                <c:pt idx="3351">
                  <c:v>41.173000000000002</c:v>
                </c:pt>
                <c:pt idx="3352">
                  <c:v>41.183</c:v>
                </c:pt>
                <c:pt idx="3353">
                  <c:v>41.192999999999998</c:v>
                </c:pt>
                <c:pt idx="3354">
                  <c:v>41.204000000000001</c:v>
                </c:pt>
                <c:pt idx="3355">
                  <c:v>41.213000000000001</c:v>
                </c:pt>
                <c:pt idx="3356">
                  <c:v>41.222999999999999</c:v>
                </c:pt>
                <c:pt idx="3357">
                  <c:v>41.232999999999997</c:v>
                </c:pt>
                <c:pt idx="3358">
                  <c:v>41.243000000000002</c:v>
                </c:pt>
                <c:pt idx="3359">
                  <c:v>41.253</c:v>
                </c:pt>
                <c:pt idx="3360">
                  <c:v>41.262999999999998</c:v>
                </c:pt>
                <c:pt idx="3361">
                  <c:v>41.274000000000001</c:v>
                </c:pt>
                <c:pt idx="3362">
                  <c:v>41.283999999999999</c:v>
                </c:pt>
                <c:pt idx="3363">
                  <c:v>41.295000000000002</c:v>
                </c:pt>
                <c:pt idx="3364">
                  <c:v>41.313000000000002</c:v>
                </c:pt>
                <c:pt idx="3365">
                  <c:v>41.323999999999998</c:v>
                </c:pt>
                <c:pt idx="3366">
                  <c:v>41.343000000000004</c:v>
                </c:pt>
                <c:pt idx="3367">
                  <c:v>41.354999999999997</c:v>
                </c:pt>
                <c:pt idx="3368">
                  <c:v>41.374000000000002</c:v>
                </c:pt>
                <c:pt idx="3369">
                  <c:v>41.384999999999998</c:v>
                </c:pt>
                <c:pt idx="3370">
                  <c:v>41.404000000000003</c:v>
                </c:pt>
                <c:pt idx="3371">
                  <c:v>41.414999999999999</c:v>
                </c:pt>
                <c:pt idx="3372">
                  <c:v>41.433999999999997</c:v>
                </c:pt>
                <c:pt idx="3373">
                  <c:v>41.445</c:v>
                </c:pt>
                <c:pt idx="3374">
                  <c:v>41.463999999999999</c:v>
                </c:pt>
                <c:pt idx="3375">
                  <c:v>41.475000000000001</c:v>
                </c:pt>
                <c:pt idx="3376">
                  <c:v>41.494999999999997</c:v>
                </c:pt>
                <c:pt idx="3377">
                  <c:v>41.512999999999998</c:v>
                </c:pt>
                <c:pt idx="3378">
                  <c:v>41.524999999999999</c:v>
                </c:pt>
                <c:pt idx="3379">
                  <c:v>41.543999999999997</c:v>
                </c:pt>
                <c:pt idx="3380">
                  <c:v>41.563000000000002</c:v>
                </c:pt>
                <c:pt idx="3381">
                  <c:v>41.573999999999998</c:v>
                </c:pt>
                <c:pt idx="3382">
                  <c:v>41.584000000000003</c:v>
                </c:pt>
                <c:pt idx="3383">
                  <c:v>41.594999999999999</c:v>
                </c:pt>
                <c:pt idx="3384">
                  <c:v>41.613999999999997</c:v>
                </c:pt>
                <c:pt idx="3385">
                  <c:v>41.625</c:v>
                </c:pt>
                <c:pt idx="3386">
                  <c:v>41.643000000000001</c:v>
                </c:pt>
                <c:pt idx="3387">
                  <c:v>41.655000000000001</c:v>
                </c:pt>
                <c:pt idx="3388">
                  <c:v>41.673999999999999</c:v>
                </c:pt>
                <c:pt idx="3389">
                  <c:v>41.685000000000002</c:v>
                </c:pt>
                <c:pt idx="3390">
                  <c:v>41.704000000000001</c:v>
                </c:pt>
                <c:pt idx="3391">
                  <c:v>41.713999999999999</c:v>
                </c:pt>
                <c:pt idx="3392">
                  <c:v>41.732999999999997</c:v>
                </c:pt>
                <c:pt idx="3393">
                  <c:v>41.744999999999997</c:v>
                </c:pt>
                <c:pt idx="3394">
                  <c:v>41.755000000000003</c:v>
                </c:pt>
                <c:pt idx="3395">
                  <c:v>41.765000000000001</c:v>
                </c:pt>
                <c:pt idx="3396">
                  <c:v>41.783999999999999</c:v>
                </c:pt>
                <c:pt idx="3397">
                  <c:v>41.792999999999999</c:v>
                </c:pt>
                <c:pt idx="3398">
                  <c:v>41.811999999999998</c:v>
                </c:pt>
                <c:pt idx="3399">
                  <c:v>41.823</c:v>
                </c:pt>
                <c:pt idx="3400">
                  <c:v>41.832999999999998</c:v>
                </c:pt>
                <c:pt idx="3401">
                  <c:v>41.851999999999997</c:v>
                </c:pt>
                <c:pt idx="3402">
                  <c:v>41.872</c:v>
                </c:pt>
                <c:pt idx="3403">
                  <c:v>41.883000000000003</c:v>
                </c:pt>
                <c:pt idx="3404">
                  <c:v>41.893999999999998</c:v>
                </c:pt>
                <c:pt idx="3405">
                  <c:v>41.911999999999999</c:v>
                </c:pt>
                <c:pt idx="3406">
                  <c:v>41.932000000000002</c:v>
                </c:pt>
                <c:pt idx="3407">
                  <c:v>41.945</c:v>
                </c:pt>
                <c:pt idx="3408">
                  <c:v>41.962000000000003</c:v>
                </c:pt>
                <c:pt idx="3409">
                  <c:v>41.975000000000001</c:v>
                </c:pt>
                <c:pt idx="3410">
                  <c:v>41.993000000000002</c:v>
                </c:pt>
                <c:pt idx="3411">
                  <c:v>42.003999999999998</c:v>
                </c:pt>
                <c:pt idx="3412">
                  <c:v>42.012999999999998</c:v>
                </c:pt>
                <c:pt idx="3413">
                  <c:v>42.031999999999996</c:v>
                </c:pt>
                <c:pt idx="3414">
                  <c:v>42.043999999999997</c:v>
                </c:pt>
                <c:pt idx="3415">
                  <c:v>42.052999999999997</c:v>
                </c:pt>
                <c:pt idx="3416">
                  <c:v>42.063000000000002</c:v>
                </c:pt>
                <c:pt idx="3417">
                  <c:v>42.073</c:v>
                </c:pt>
                <c:pt idx="3418">
                  <c:v>42.093000000000004</c:v>
                </c:pt>
                <c:pt idx="3419">
                  <c:v>42.103999999999999</c:v>
                </c:pt>
                <c:pt idx="3420">
                  <c:v>42.122999999999998</c:v>
                </c:pt>
                <c:pt idx="3421">
                  <c:v>42.134</c:v>
                </c:pt>
                <c:pt idx="3422">
                  <c:v>42.143000000000001</c:v>
                </c:pt>
                <c:pt idx="3423">
                  <c:v>42.152999999999999</c:v>
                </c:pt>
                <c:pt idx="3424">
                  <c:v>42.162999999999997</c:v>
                </c:pt>
                <c:pt idx="3425">
                  <c:v>42.173000000000002</c:v>
                </c:pt>
                <c:pt idx="3426">
                  <c:v>42.183999999999997</c:v>
                </c:pt>
                <c:pt idx="3427">
                  <c:v>42.192999999999998</c:v>
                </c:pt>
                <c:pt idx="3428">
                  <c:v>42.204000000000001</c:v>
                </c:pt>
                <c:pt idx="3429">
                  <c:v>42.213999999999999</c:v>
                </c:pt>
                <c:pt idx="3430">
                  <c:v>42.223999999999997</c:v>
                </c:pt>
                <c:pt idx="3431">
                  <c:v>42.232999999999997</c:v>
                </c:pt>
                <c:pt idx="3432">
                  <c:v>42.243000000000002</c:v>
                </c:pt>
                <c:pt idx="3433">
                  <c:v>42.253</c:v>
                </c:pt>
                <c:pt idx="3434">
                  <c:v>42.262999999999998</c:v>
                </c:pt>
                <c:pt idx="3435">
                  <c:v>42.273000000000003</c:v>
                </c:pt>
                <c:pt idx="3436">
                  <c:v>42.283000000000001</c:v>
                </c:pt>
                <c:pt idx="3437">
                  <c:v>42.292999999999999</c:v>
                </c:pt>
                <c:pt idx="3438">
                  <c:v>42.311999999999998</c:v>
                </c:pt>
                <c:pt idx="3439">
                  <c:v>42.323</c:v>
                </c:pt>
                <c:pt idx="3440">
                  <c:v>42.332999999999998</c:v>
                </c:pt>
                <c:pt idx="3441">
                  <c:v>42.343000000000004</c:v>
                </c:pt>
                <c:pt idx="3442">
                  <c:v>42.353000000000002</c:v>
                </c:pt>
                <c:pt idx="3443">
                  <c:v>42.363999999999997</c:v>
                </c:pt>
                <c:pt idx="3444">
                  <c:v>42.372999999999998</c:v>
                </c:pt>
                <c:pt idx="3445">
                  <c:v>42.392000000000003</c:v>
                </c:pt>
                <c:pt idx="3446">
                  <c:v>42.404000000000003</c:v>
                </c:pt>
                <c:pt idx="3447">
                  <c:v>42.411999999999999</c:v>
                </c:pt>
                <c:pt idx="3448">
                  <c:v>42.421999999999997</c:v>
                </c:pt>
                <c:pt idx="3449">
                  <c:v>42.432000000000002</c:v>
                </c:pt>
                <c:pt idx="3450">
                  <c:v>42.444000000000003</c:v>
                </c:pt>
                <c:pt idx="3451">
                  <c:v>42.454999999999998</c:v>
                </c:pt>
                <c:pt idx="3452">
                  <c:v>42.472000000000001</c:v>
                </c:pt>
                <c:pt idx="3453">
                  <c:v>42.482999999999997</c:v>
                </c:pt>
                <c:pt idx="3454">
                  <c:v>42.493000000000002</c:v>
                </c:pt>
                <c:pt idx="3455">
                  <c:v>42.503</c:v>
                </c:pt>
                <c:pt idx="3456">
                  <c:v>42.523000000000003</c:v>
                </c:pt>
                <c:pt idx="3457">
                  <c:v>42.533999999999999</c:v>
                </c:pt>
                <c:pt idx="3458">
                  <c:v>42.552999999999997</c:v>
                </c:pt>
                <c:pt idx="3459">
                  <c:v>42.564</c:v>
                </c:pt>
                <c:pt idx="3460">
                  <c:v>42.573999999999998</c:v>
                </c:pt>
                <c:pt idx="3461">
                  <c:v>42.582999999999998</c:v>
                </c:pt>
                <c:pt idx="3462">
                  <c:v>42.593000000000004</c:v>
                </c:pt>
                <c:pt idx="3463">
                  <c:v>42.603000000000002</c:v>
                </c:pt>
                <c:pt idx="3464">
                  <c:v>42.613999999999997</c:v>
                </c:pt>
                <c:pt idx="3465">
                  <c:v>42.624000000000002</c:v>
                </c:pt>
                <c:pt idx="3466">
                  <c:v>42.634</c:v>
                </c:pt>
                <c:pt idx="3467">
                  <c:v>42.643000000000001</c:v>
                </c:pt>
                <c:pt idx="3468">
                  <c:v>42.652999999999999</c:v>
                </c:pt>
                <c:pt idx="3469">
                  <c:v>42.662999999999997</c:v>
                </c:pt>
                <c:pt idx="3470">
                  <c:v>42.673999999999999</c:v>
                </c:pt>
                <c:pt idx="3471">
                  <c:v>42.683</c:v>
                </c:pt>
                <c:pt idx="3472">
                  <c:v>42.692999999999998</c:v>
                </c:pt>
                <c:pt idx="3473">
                  <c:v>42.704000000000001</c:v>
                </c:pt>
                <c:pt idx="3474">
                  <c:v>42.715000000000003</c:v>
                </c:pt>
                <c:pt idx="3475">
                  <c:v>42.732999999999997</c:v>
                </c:pt>
                <c:pt idx="3476">
                  <c:v>42.753</c:v>
                </c:pt>
                <c:pt idx="3477">
                  <c:v>42.762999999999998</c:v>
                </c:pt>
                <c:pt idx="3478">
                  <c:v>42.773000000000003</c:v>
                </c:pt>
                <c:pt idx="3479">
                  <c:v>42.783999999999999</c:v>
                </c:pt>
                <c:pt idx="3480">
                  <c:v>42.792999999999999</c:v>
                </c:pt>
                <c:pt idx="3481">
                  <c:v>42.802999999999997</c:v>
                </c:pt>
                <c:pt idx="3482">
                  <c:v>42.822000000000003</c:v>
                </c:pt>
                <c:pt idx="3483">
                  <c:v>42.832999999999998</c:v>
                </c:pt>
                <c:pt idx="3484">
                  <c:v>42.843000000000004</c:v>
                </c:pt>
                <c:pt idx="3485">
                  <c:v>42.853000000000002</c:v>
                </c:pt>
                <c:pt idx="3486">
                  <c:v>42.862000000000002</c:v>
                </c:pt>
                <c:pt idx="3487">
                  <c:v>42.872999999999998</c:v>
                </c:pt>
                <c:pt idx="3488">
                  <c:v>42.886000000000003</c:v>
                </c:pt>
                <c:pt idx="3489">
                  <c:v>42.902000000000001</c:v>
                </c:pt>
                <c:pt idx="3490">
                  <c:v>42.921999999999997</c:v>
                </c:pt>
                <c:pt idx="3491">
                  <c:v>42.932000000000002</c:v>
                </c:pt>
                <c:pt idx="3492">
                  <c:v>42.942</c:v>
                </c:pt>
                <c:pt idx="3493">
                  <c:v>42.951999999999998</c:v>
                </c:pt>
                <c:pt idx="3494">
                  <c:v>42.962000000000003</c:v>
                </c:pt>
                <c:pt idx="3495">
                  <c:v>42.973999999999997</c:v>
                </c:pt>
                <c:pt idx="3496">
                  <c:v>42.993000000000002</c:v>
                </c:pt>
                <c:pt idx="3497">
                  <c:v>43.012999999999998</c:v>
                </c:pt>
                <c:pt idx="3498">
                  <c:v>43.033000000000001</c:v>
                </c:pt>
                <c:pt idx="3499">
                  <c:v>43.042999999999999</c:v>
                </c:pt>
                <c:pt idx="3500">
                  <c:v>43.054000000000002</c:v>
                </c:pt>
                <c:pt idx="3501">
                  <c:v>43.063000000000002</c:v>
                </c:pt>
                <c:pt idx="3502">
                  <c:v>43.073999999999998</c:v>
                </c:pt>
                <c:pt idx="3503">
                  <c:v>43.082999999999998</c:v>
                </c:pt>
                <c:pt idx="3504">
                  <c:v>43.093000000000004</c:v>
                </c:pt>
                <c:pt idx="3505">
                  <c:v>43.103000000000002</c:v>
                </c:pt>
                <c:pt idx="3506">
                  <c:v>43.115000000000002</c:v>
                </c:pt>
                <c:pt idx="3507">
                  <c:v>43.133000000000003</c:v>
                </c:pt>
                <c:pt idx="3508">
                  <c:v>43.143000000000001</c:v>
                </c:pt>
                <c:pt idx="3509">
                  <c:v>43.152999999999999</c:v>
                </c:pt>
                <c:pt idx="3510">
                  <c:v>43.162999999999997</c:v>
                </c:pt>
                <c:pt idx="3511">
                  <c:v>43.183</c:v>
                </c:pt>
                <c:pt idx="3512">
                  <c:v>43.195</c:v>
                </c:pt>
                <c:pt idx="3513">
                  <c:v>43.213000000000001</c:v>
                </c:pt>
                <c:pt idx="3514">
                  <c:v>43.225000000000001</c:v>
                </c:pt>
                <c:pt idx="3515">
                  <c:v>43.241999999999997</c:v>
                </c:pt>
                <c:pt idx="3516">
                  <c:v>43.253999999999998</c:v>
                </c:pt>
                <c:pt idx="3517">
                  <c:v>43.262999999999998</c:v>
                </c:pt>
                <c:pt idx="3518">
                  <c:v>43.273000000000003</c:v>
                </c:pt>
                <c:pt idx="3519">
                  <c:v>43.283000000000001</c:v>
                </c:pt>
                <c:pt idx="3520">
                  <c:v>43.292999999999999</c:v>
                </c:pt>
                <c:pt idx="3521">
                  <c:v>43.302999999999997</c:v>
                </c:pt>
                <c:pt idx="3522">
                  <c:v>43.314</c:v>
                </c:pt>
                <c:pt idx="3523">
                  <c:v>43.332999999999998</c:v>
                </c:pt>
                <c:pt idx="3524">
                  <c:v>43.353000000000002</c:v>
                </c:pt>
                <c:pt idx="3525">
                  <c:v>43.372999999999998</c:v>
                </c:pt>
                <c:pt idx="3526">
                  <c:v>43.383000000000003</c:v>
                </c:pt>
                <c:pt idx="3527">
                  <c:v>43.393000000000001</c:v>
                </c:pt>
                <c:pt idx="3528">
                  <c:v>43.404000000000003</c:v>
                </c:pt>
                <c:pt idx="3529">
                  <c:v>43.414000000000001</c:v>
                </c:pt>
                <c:pt idx="3530">
                  <c:v>43.423000000000002</c:v>
                </c:pt>
                <c:pt idx="3531">
                  <c:v>43.433</c:v>
                </c:pt>
                <c:pt idx="3532">
                  <c:v>43.451999999999998</c:v>
                </c:pt>
                <c:pt idx="3533">
                  <c:v>43.463000000000001</c:v>
                </c:pt>
                <c:pt idx="3534">
                  <c:v>43.481999999999999</c:v>
                </c:pt>
                <c:pt idx="3535">
                  <c:v>43.493000000000002</c:v>
                </c:pt>
                <c:pt idx="3536">
                  <c:v>43.503</c:v>
                </c:pt>
                <c:pt idx="3537">
                  <c:v>43.512999999999998</c:v>
                </c:pt>
                <c:pt idx="3538">
                  <c:v>43.524000000000001</c:v>
                </c:pt>
                <c:pt idx="3539">
                  <c:v>43.542000000000002</c:v>
                </c:pt>
                <c:pt idx="3540">
                  <c:v>43.554000000000002</c:v>
                </c:pt>
                <c:pt idx="3541">
                  <c:v>43.563000000000002</c:v>
                </c:pt>
                <c:pt idx="3542">
                  <c:v>43.582999999999998</c:v>
                </c:pt>
                <c:pt idx="3543">
                  <c:v>43.593000000000004</c:v>
                </c:pt>
                <c:pt idx="3544">
                  <c:v>43.603999999999999</c:v>
                </c:pt>
                <c:pt idx="3545">
                  <c:v>43.613999999999997</c:v>
                </c:pt>
                <c:pt idx="3546">
                  <c:v>43.624000000000002</c:v>
                </c:pt>
                <c:pt idx="3547">
                  <c:v>43.634</c:v>
                </c:pt>
                <c:pt idx="3548">
                  <c:v>43.643999999999998</c:v>
                </c:pt>
                <c:pt idx="3549">
                  <c:v>43.652999999999999</c:v>
                </c:pt>
                <c:pt idx="3550">
                  <c:v>43.662999999999997</c:v>
                </c:pt>
                <c:pt idx="3551">
                  <c:v>43.673999999999999</c:v>
                </c:pt>
                <c:pt idx="3552">
                  <c:v>43.683</c:v>
                </c:pt>
                <c:pt idx="3553">
                  <c:v>43.692999999999998</c:v>
                </c:pt>
                <c:pt idx="3554">
                  <c:v>43.703000000000003</c:v>
                </c:pt>
                <c:pt idx="3555">
                  <c:v>43.713999999999999</c:v>
                </c:pt>
                <c:pt idx="3556">
                  <c:v>43.732999999999997</c:v>
                </c:pt>
                <c:pt idx="3557">
                  <c:v>43.744</c:v>
                </c:pt>
                <c:pt idx="3558">
                  <c:v>43.753999999999998</c:v>
                </c:pt>
                <c:pt idx="3559">
                  <c:v>43.762999999999998</c:v>
                </c:pt>
                <c:pt idx="3560">
                  <c:v>43.773000000000003</c:v>
                </c:pt>
                <c:pt idx="3561">
                  <c:v>43.783999999999999</c:v>
                </c:pt>
                <c:pt idx="3562">
                  <c:v>43.793999999999997</c:v>
                </c:pt>
                <c:pt idx="3563">
                  <c:v>43.804000000000002</c:v>
                </c:pt>
                <c:pt idx="3564">
                  <c:v>43.823</c:v>
                </c:pt>
                <c:pt idx="3565">
                  <c:v>43.834000000000003</c:v>
                </c:pt>
                <c:pt idx="3566">
                  <c:v>43.844000000000001</c:v>
                </c:pt>
                <c:pt idx="3567">
                  <c:v>43.853999999999999</c:v>
                </c:pt>
                <c:pt idx="3568">
                  <c:v>43.863999999999997</c:v>
                </c:pt>
                <c:pt idx="3569">
                  <c:v>43.875</c:v>
                </c:pt>
                <c:pt idx="3570">
                  <c:v>43.893000000000001</c:v>
                </c:pt>
                <c:pt idx="3571">
                  <c:v>43.904000000000003</c:v>
                </c:pt>
                <c:pt idx="3572">
                  <c:v>43.914000000000001</c:v>
                </c:pt>
                <c:pt idx="3573">
                  <c:v>43.927</c:v>
                </c:pt>
                <c:pt idx="3574">
                  <c:v>43.953000000000003</c:v>
                </c:pt>
                <c:pt idx="3575">
                  <c:v>43.963000000000001</c:v>
                </c:pt>
                <c:pt idx="3576">
                  <c:v>43.981999999999999</c:v>
                </c:pt>
                <c:pt idx="3577">
                  <c:v>44.003</c:v>
                </c:pt>
                <c:pt idx="3578">
                  <c:v>44.023000000000003</c:v>
                </c:pt>
                <c:pt idx="3579">
                  <c:v>44.033999999999999</c:v>
                </c:pt>
                <c:pt idx="3580">
                  <c:v>44.043999999999997</c:v>
                </c:pt>
                <c:pt idx="3581">
                  <c:v>44.054000000000002</c:v>
                </c:pt>
                <c:pt idx="3582">
                  <c:v>44.064</c:v>
                </c:pt>
                <c:pt idx="3583">
                  <c:v>44.073</c:v>
                </c:pt>
                <c:pt idx="3584">
                  <c:v>44.084000000000003</c:v>
                </c:pt>
                <c:pt idx="3585">
                  <c:v>44.093000000000004</c:v>
                </c:pt>
                <c:pt idx="3586">
                  <c:v>44.103999999999999</c:v>
                </c:pt>
                <c:pt idx="3587">
                  <c:v>44.113</c:v>
                </c:pt>
                <c:pt idx="3588">
                  <c:v>44.124000000000002</c:v>
                </c:pt>
                <c:pt idx="3589">
                  <c:v>44.134</c:v>
                </c:pt>
                <c:pt idx="3590">
                  <c:v>44.152999999999999</c:v>
                </c:pt>
                <c:pt idx="3591">
                  <c:v>44.164000000000001</c:v>
                </c:pt>
                <c:pt idx="3592">
                  <c:v>44.183</c:v>
                </c:pt>
                <c:pt idx="3593">
                  <c:v>44.194000000000003</c:v>
                </c:pt>
                <c:pt idx="3594">
                  <c:v>44.204000000000001</c:v>
                </c:pt>
                <c:pt idx="3595">
                  <c:v>44.213999999999999</c:v>
                </c:pt>
                <c:pt idx="3596">
                  <c:v>44.223999999999997</c:v>
                </c:pt>
                <c:pt idx="3597">
                  <c:v>44.232999999999997</c:v>
                </c:pt>
                <c:pt idx="3598">
                  <c:v>44.244</c:v>
                </c:pt>
                <c:pt idx="3599">
                  <c:v>44.253999999999998</c:v>
                </c:pt>
                <c:pt idx="3600">
                  <c:v>44.264000000000003</c:v>
                </c:pt>
                <c:pt idx="3601">
                  <c:v>44.274000000000001</c:v>
                </c:pt>
                <c:pt idx="3602">
                  <c:v>44.292999999999999</c:v>
                </c:pt>
                <c:pt idx="3603">
                  <c:v>44.304000000000002</c:v>
                </c:pt>
                <c:pt idx="3604">
                  <c:v>44.323</c:v>
                </c:pt>
                <c:pt idx="3605">
                  <c:v>44.343000000000004</c:v>
                </c:pt>
                <c:pt idx="3606">
                  <c:v>44.353999999999999</c:v>
                </c:pt>
                <c:pt idx="3607">
                  <c:v>44.363999999999997</c:v>
                </c:pt>
                <c:pt idx="3608">
                  <c:v>44.374000000000002</c:v>
                </c:pt>
                <c:pt idx="3609">
                  <c:v>44.384</c:v>
                </c:pt>
                <c:pt idx="3610">
                  <c:v>44.402999999999999</c:v>
                </c:pt>
                <c:pt idx="3611">
                  <c:v>44.412999999999997</c:v>
                </c:pt>
                <c:pt idx="3612">
                  <c:v>44.423999999999999</c:v>
                </c:pt>
                <c:pt idx="3613">
                  <c:v>44.433</c:v>
                </c:pt>
                <c:pt idx="3614">
                  <c:v>44.444000000000003</c:v>
                </c:pt>
                <c:pt idx="3615">
                  <c:v>44.451999999999998</c:v>
                </c:pt>
                <c:pt idx="3616">
                  <c:v>44.462000000000003</c:v>
                </c:pt>
                <c:pt idx="3617">
                  <c:v>44.473999999999997</c:v>
                </c:pt>
                <c:pt idx="3618">
                  <c:v>44.491999999999997</c:v>
                </c:pt>
                <c:pt idx="3619">
                  <c:v>44.503</c:v>
                </c:pt>
                <c:pt idx="3620">
                  <c:v>44.512999999999998</c:v>
                </c:pt>
                <c:pt idx="3621">
                  <c:v>44.523000000000003</c:v>
                </c:pt>
                <c:pt idx="3622">
                  <c:v>44.534999999999997</c:v>
                </c:pt>
                <c:pt idx="3623">
                  <c:v>44.552999999999997</c:v>
                </c:pt>
                <c:pt idx="3624">
                  <c:v>44.561999999999998</c:v>
                </c:pt>
                <c:pt idx="3625">
                  <c:v>44.573</c:v>
                </c:pt>
                <c:pt idx="3626">
                  <c:v>44.591999999999999</c:v>
                </c:pt>
                <c:pt idx="3627">
                  <c:v>44.603000000000002</c:v>
                </c:pt>
                <c:pt idx="3628">
                  <c:v>44.613999999999997</c:v>
                </c:pt>
                <c:pt idx="3629">
                  <c:v>44.624000000000002</c:v>
                </c:pt>
                <c:pt idx="3630">
                  <c:v>44.643000000000001</c:v>
                </c:pt>
                <c:pt idx="3631">
                  <c:v>44.655000000000001</c:v>
                </c:pt>
                <c:pt idx="3632">
                  <c:v>44.673999999999999</c:v>
                </c:pt>
                <c:pt idx="3633">
                  <c:v>44.685000000000002</c:v>
                </c:pt>
                <c:pt idx="3634">
                  <c:v>44.703000000000003</c:v>
                </c:pt>
                <c:pt idx="3635">
                  <c:v>44.713999999999999</c:v>
                </c:pt>
                <c:pt idx="3636">
                  <c:v>44.723999999999997</c:v>
                </c:pt>
                <c:pt idx="3637">
                  <c:v>44.734000000000002</c:v>
                </c:pt>
                <c:pt idx="3638">
                  <c:v>44.753999999999998</c:v>
                </c:pt>
                <c:pt idx="3639">
                  <c:v>44.773000000000003</c:v>
                </c:pt>
                <c:pt idx="3640">
                  <c:v>44.792000000000002</c:v>
                </c:pt>
                <c:pt idx="3641">
                  <c:v>44.802999999999997</c:v>
                </c:pt>
                <c:pt idx="3642">
                  <c:v>44.822000000000003</c:v>
                </c:pt>
                <c:pt idx="3643">
                  <c:v>44.832999999999998</c:v>
                </c:pt>
                <c:pt idx="3644">
                  <c:v>44.851999999999997</c:v>
                </c:pt>
                <c:pt idx="3645">
                  <c:v>44.863</c:v>
                </c:pt>
                <c:pt idx="3646">
                  <c:v>44.881999999999998</c:v>
                </c:pt>
                <c:pt idx="3647">
                  <c:v>44.893000000000001</c:v>
                </c:pt>
                <c:pt idx="3648">
                  <c:v>44.902000000000001</c:v>
                </c:pt>
                <c:pt idx="3649">
                  <c:v>44.911999999999999</c:v>
                </c:pt>
                <c:pt idx="3650">
                  <c:v>44.921999999999997</c:v>
                </c:pt>
                <c:pt idx="3651">
                  <c:v>44.932000000000002</c:v>
                </c:pt>
                <c:pt idx="3652">
                  <c:v>44.942</c:v>
                </c:pt>
                <c:pt idx="3653">
                  <c:v>44.966000000000001</c:v>
                </c:pt>
                <c:pt idx="3654">
                  <c:v>44.981999999999999</c:v>
                </c:pt>
                <c:pt idx="3655">
                  <c:v>44.991999999999997</c:v>
                </c:pt>
                <c:pt idx="3656">
                  <c:v>45.003</c:v>
                </c:pt>
                <c:pt idx="3657">
                  <c:v>45.021999999999998</c:v>
                </c:pt>
                <c:pt idx="3658">
                  <c:v>45.042000000000002</c:v>
                </c:pt>
                <c:pt idx="3659">
                  <c:v>45.061999999999998</c:v>
                </c:pt>
                <c:pt idx="3660">
                  <c:v>45.082000000000001</c:v>
                </c:pt>
                <c:pt idx="3661">
                  <c:v>45.093000000000004</c:v>
                </c:pt>
                <c:pt idx="3662">
                  <c:v>45.112000000000002</c:v>
                </c:pt>
                <c:pt idx="3663">
                  <c:v>45.125</c:v>
                </c:pt>
                <c:pt idx="3664">
                  <c:v>45.143000000000001</c:v>
                </c:pt>
                <c:pt idx="3665">
                  <c:v>45.161999999999999</c:v>
                </c:pt>
                <c:pt idx="3666">
                  <c:v>45.182000000000002</c:v>
                </c:pt>
                <c:pt idx="3667">
                  <c:v>45.204000000000001</c:v>
                </c:pt>
                <c:pt idx="3668">
                  <c:v>45.222999999999999</c:v>
                </c:pt>
                <c:pt idx="3669">
                  <c:v>45.234999999999999</c:v>
                </c:pt>
                <c:pt idx="3670">
                  <c:v>45.253999999999998</c:v>
                </c:pt>
                <c:pt idx="3671">
                  <c:v>45.265000000000001</c:v>
                </c:pt>
                <c:pt idx="3672">
                  <c:v>45.283999999999999</c:v>
                </c:pt>
                <c:pt idx="3673">
                  <c:v>45.295000000000002</c:v>
                </c:pt>
                <c:pt idx="3674">
                  <c:v>45.313000000000002</c:v>
                </c:pt>
                <c:pt idx="3675">
                  <c:v>45.323999999999998</c:v>
                </c:pt>
                <c:pt idx="3676">
                  <c:v>45.335000000000001</c:v>
                </c:pt>
                <c:pt idx="3677">
                  <c:v>45.344000000000001</c:v>
                </c:pt>
                <c:pt idx="3678">
                  <c:v>45.363</c:v>
                </c:pt>
                <c:pt idx="3679">
                  <c:v>45.372</c:v>
                </c:pt>
                <c:pt idx="3680">
                  <c:v>45.383000000000003</c:v>
                </c:pt>
                <c:pt idx="3681">
                  <c:v>45.393000000000001</c:v>
                </c:pt>
                <c:pt idx="3682">
                  <c:v>45.405000000000001</c:v>
                </c:pt>
                <c:pt idx="3683">
                  <c:v>45.423000000000002</c:v>
                </c:pt>
                <c:pt idx="3684">
                  <c:v>45.435000000000002</c:v>
                </c:pt>
                <c:pt idx="3685">
                  <c:v>45.445</c:v>
                </c:pt>
                <c:pt idx="3686">
                  <c:v>45.463000000000001</c:v>
                </c:pt>
                <c:pt idx="3687">
                  <c:v>45.475000000000001</c:v>
                </c:pt>
                <c:pt idx="3688">
                  <c:v>45.494</c:v>
                </c:pt>
                <c:pt idx="3689">
                  <c:v>45.505000000000003</c:v>
                </c:pt>
                <c:pt idx="3690">
                  <c:v>45.524000000000001</c:v>
                </c:pt>
                <c:pt idx="3691">
                  <c:v>45.534999999999997</c:v>
                </c:pt>
                <c:pt idx="3692">
                  <c:v>45.552999999999997</c:v>
                </c:pt>
                <c:pt idx="3693">
                  <c:v>45.573</c:v>
                </c:pt>
                <c:pt idx="3694">
                  <c:v>45.593000000000004</c:v>
                </c:pt>
                <c:pt idx="3695">
                  <c:v>45.604999999999997</c:v>
                </c:pt>
                <c:pt idx="3696">
                  <c:v>45.622999999999998</c:v>
                </c:pt>
                <c:pt idx="3697">
                  <c:v>45.634999999999998</c:v>
                </c:pt>
                <c:pt idx="3698">
                  <c:v>45.654000000000003</c:v>
                </c:pt>
                <c:pt idx="3699">
                  <c:v>45.664999999999999</c:v>
                </c:pt>
                <c:pt idx="3700">
                  <c:v>45.683999999999997</c:v>
                </c:pt>
                <c:pt idx="3701">
                  <c:v>45.695</c:v>
                </c:pt>
                <c:pt idx="3702">
                  <c:v>45.713000000000001</c:v>
                </c:pt>
                <c:pt idx="3703">
                  <c:v>45.725000000000001</c:v>
                </c:pt>
                <c:pt idx="3704">
                  <c:v>45.744</c:v>
                </c:pt>
                <c:pt idx="3705">
                  <c:v>45.764000000000003</c:v>
                </c:pt>
                <c:pt idx="3706">
                  <c:v>45.771999999999998</c:v>
                </c:pt>
                <c:pt idx="3707">
                  <c:v>45.784999999999997</c:v>
                </c:pt>
                <c:pt idx="3708">
                  <c:v>45.804000000000002</c:v>
                </c:pt>
                <c:pt idx="3709">
                  <c:v>45.814999999999998</c:v>
                </c:pt>
                <c:pt idx="3710">
                  <c:v>45.832999999999998</c:v>
                </c:pt>
                <c:pt idx="3711">
                  <c:v>45.844999999999999</c:v>
                </c:pt>
                <c:pt idx="3712">
                  <c:v>45.863</c:v>
                </c:pt>
                <c:pt idx="3713">
                  <c:v>45.875</c:v>
                </c:pt>
                <c:pt idx="3714">
                  <c:v>45.892000000000003</c:v>
                </c:pt>
                <c:pt idx="3715">
                  <c:v>45.902999999999999</c:v>
                </c:pt>
                <c:pt idx="3716">
                  <c:v>45.921999999999997</c:v>
                </c:pt>
                <c:pt idx="3717">
                  <c:v>45.933</c:v>
                </c:pt>
                <c:pt idx="3718">
                  <c:v>45.951999999999998</c:v>
                </c:pt>
                <c:pt idx="3719">
                  <c:v>45.972000000000001</c:v>
                </c:pt>
                <c:pt idx="3720">
                  <c:v>45.982999999999997</c:v>
                </c:pt>
                <c:pt idx="3721">
                  <c:v>46.008000000000003</c:v>
                </c:pt>
                <c:pt idx="3722">
                  <c:v>46.023000000000003</c:v>
                </c:pt>
                <c:pt idx="3723">
                  <c:v>46.034999999999997</c:v>
                </c:pt>
                <c:pt idx="3724">
                  <c:v>46.054000000000002</c:v>
                </c:pt>
                <c:pt idx="3725">
                  <c:v>46.064999999999998</c:v>
                </c:pt>
                <c:pt idx="3726">
                  <c:v>46.084000000000003</c:v>
                </c:pt>
                <c:pt idx="3727">
                  <c:v>46.094999999999999</c:v>
                </c:pt>
                <c:pt idx="3728">
                  <c:v>46.113999999999997</c:v>
                </c:pt>
                <c:pt idx="3729">
                  <c:v>46.125</c:v>
                </c:pt>
                <c:pt idx="3730">
                  <c:v>46.143000000000001</c:v>
                </c:pt>
                <c:pt idx="3731">
                  <c:v>46.155000000000001</c:v>
                </c:pt>
                <c:pt idx="3732">
                  <c:v>46.176000000000002</c:v>
                </c:pt>
                <c:pt idx="3733">
                  <c:v>46.194000000000003</c:v>
                </c:pt>
                <c:pt idx="3734">
                  <c:v>46.204999999999998</c:v>
                </c:pt>
                <c:pt idx="3735">
                  <c:v>46.215000000000003</c:v>
                </c:pt>
                <c:pt idx="3736">
                  <c:v>46.232999999999997</c:v>
                </c:pt>
                <c:pt idx="3737">
                  <c:v>46.244</c:v>
                </c:pt>
                <c:pt idx="3738">
                  <c:v>46.253999999999998</c:v>
                </c:pt>
                <c:pt idx="3739">
                  <c:v>46.265000000000001</c:v>
                </c:pt>
                <c:pt idx="3740">
                  <c:v>46.283999999999999</c:v>
                </c:pt>
                <c:pt idx="3741">
                  <c:v>46.295000000000002</c:v>
                </c:pt>
                <c:pt idx="3742">
                  <c:v>46.314</c:v>
                </c:pt>
                <c:pt idx="3743">
                  <c:v>46.325000000000003</c:v>
                </c:pt>
                <c:pt idx="3744">
                  <c:v>46.344000000000001</c:v>
                </c:pt>
                <c:pt idx="3745">
                  <c:v>46.354999999999997</c:v>
                </c:pt>
                <c:pt idx="3746">
                  <c:v>46.372999999999998</c:v>
                </c:pt>
                <c:pt idx="3747">
                  <c:v>46.381999999999998</c:v>
                </c:pt>
                <c:pt idx="3748">
                  <c:v>46.392000000000003</c:v>
                </c:pt>
                <c:pt idx="3749">
                  <c:v>46.402000000000001</c:v>
                </c:pt>
                <c:pt idx="3750">
                  <c:v>46.411999999999999</c:v>
                </c:pt>
                <c:pt idx="3751">
                  <c:v>46.423999999999999</c:v>
                </c:pt>
                <c:pt idx="3752">
                  <c:v>46.433</c:v>
                </c:pt>
                <c:pt idx="3753">
                  <c:v>46.445</c:v>
                </c:pt>
                <c:pt idx="3754">
                  <c:v>46.462000000000003</c:v>
                </c:pt>
                <c:pt idx="3755">
                  <c:v>46.472999999999999</c:v>
                </c:pt>
                <c:pt idx="3756">
                  <c:v>46.491999999999997</c:v>
                </c:pt>
                <c:pt idx="3757">
                  <c:v>46.503</c:v>
                </c:pt>
                <c:pt idx="3758">
                  <c:v>46.515000000000001</c:v>
                </c:pt>
                <c:pt idx="3759">
                  <c:v>46.524999999999999</c:v>
                </c:pt>
                <c:pt idx="3760">
                  <c:v>46.542000000000002</c:v>
                </c:pt>
                <c:pt idx="3761">
                  <c:v>46.552999999999997</c:v>
                </c:pt>
                <c:pt idx="3762">
                  <c:v>46.567</c:v>
                </c:pt>
                <c:pt idx="3763">
                  <c:v>46.582000000000001</c:v>
                </c:pt>
                <c:pt idx="3764">
                  <c:v>46.593000000000004</c:v>
                </c:pt>
                <c:pt idx="3765">
                  <c:v>46.601999999999997</c:v>
                </c:pt>
                <c:pt idx="3766">
                  <c:v>46.612000000000002</c:v>
                </c:pt>
                <c:pt idx="3767">
                  <c:v>46.622</c:v>
                </c:pt>
                <c:pt idx="3768">
                  <c:v>46.631999999999998</c:v>
                </c:pt>
                <c:pt idx="3769">
                  <c:v>46.642000000000003</c:v>
                </c:pt>
                <c:pt idx="3770">
                  <c:v>46.652000000000001</c:v>
                </c:pt>
                <c:pt idx="3771">
                  <c:v>46.661999999999999</c:v>
                </c:pt>
                <c:pt idx="3772">
                  <c:v>46.671999999999997</c:v>
                </c:pt>
                <c:pt idx="3773">
                  <c:v>46.682000000000002</c:v>
                </c:pt>
                <c:pt idx="3774">
                  <c:v>46.692</c:v>
                </c:pt>
                <c:pt idx="3775">
                  <c:v>46.701999999999998</c:v>
                </c:pt>
                <c:pt idx="3776">
                  <c:v>46.713000000000001</c:v>
                </c:pt>
                <c:pt idx="3777">
                  <c:v>46.731999999999999</c:v>
                </c:pt>
                <c:pt idx="3778">
                  <c:v>46.752000000000002</c:v>
                </c:pt>
                <c:pt idx="3779">
                  <c:v>46.762999999999998</c:v>
                </c:pt>
                <c:pt idx="3780">
                  <c:v>46.777000000000001</c:v>
                </c:pt>
                <c:pt idx="3781">
                  <c:v>46.792999999999999</c:v>
                </c:pt>
                <c:pt idx="3782">
                  <c:v>46.802</c:v>
                </c:pt>
                <c:pt idx="3783">
                  <c:v>46.811999999999998</c:v>
                </c:pt>
                <c:pt idx="3784">
                  <c:v>46.823</c:v>
                </c:pt>
                <c:pt idx="3785">
                  <c:v>46.832999999999998</c:v>
                </c:pt>
                <c:pt idx="3786">
                  <c:v>46.851999999999997</c:v>
                </c:pt>
                <c:pt idx="3787">
                  <c:v>46.863</c:v>
                </c:pt>
                <c:pt idx="3788">
                  <c:v>46.881999999999998</c:v>
                </c:pt>
                <c:pt idx="3789">
                  <c:v>46.902999999999999</c:v>
                </c:pt>
                <c:pt idx="3790">
                  <c:v>46.923000000000002</c:v>
                </c:pt>
                <c:pt idx="3791">
                  <c:v>46.935000000000002</c:v>
                </c:pt>
                <c:pt idx="3792">
                  <c:v>46.953000000000003</c:v>
                </c:pt>
                <c:pt idx="3793">
                  <c:v>46.963999999999999</c:v>
                </c:pt>
                <c:pt idx="3794">
                  <c:v>46.975000000000001</c:v>
                </c:pt>
                <c:pt idx="3795">
                  <c:v>46.994</c:v>
                </c:pt>
                <c:pt idx="3796">
                  <c:v>47.005000000000003</c:v>
                </c:pt>
                <c:pt idx="3797">
                  <c:v>47.023000000000003</c:v>
                </c:pt>
                <c:pt idx="3798">
                  <c:v>47.034999999999997</c:v>
                </c:pt>
                <c:pt idx="3799">
                  <c:v>47.048000000000002</c:v>
                </c:pt>
                <c:pt idx="3800">
                  <c:v>47.064</c:v>
                </c:pt>
                <c:pt idx="3801">
                  <c:v>47.075000000000003</c:v>
                </c:pt>
                <c:pt idx="3802">
                  <c:v>47.093000000000004</c:v>
                </c:pt>
                <c:pt idx="3803">
                  <c:v>47.103999999999999</c:v>
                </c:pt>
                <c:pt idx="3804">
                  <c:v>47.115000000000002</c:v>
                </c:pt>
                <c:pt idx="3805">
                  <c:v>47.125</c:v>
                </c:pt>
                <c:pt idx="3806">
                  <c:v>47.143000000000001</c:v>
                </c:pt>
                <c:pt idx="3807">
                  <c:v>47.155000000000001</c:v>
                </c:pt>
                <c:pt idx="3808">
                  <c:v>47.176000000000002</c:v>
                </c:pt>
                <c:pt idx="3809">
                  <c:v>47.194000000000003</c:v>
                </c:pt>
                <c:pt idx="3810">
                  <c:v>47.204000000000001</c:v>
                </c:pt>
                <c:pt idx="3811">
                  <c:v>47.215000000000003</c:v>
                </c:pt>
                <c:pt idx="3812">
                  <c:v>47.232999999999997</c:v>
                </c:pt>
                <c:pt idx="3813">
                  <c:v>47.244999999999997</c:v>
                </c:pt>
                <c:pt idx="3814">
                  <c:v>47.262999999999998</c:v>
                </c:pt>
                <c:pt idx="3815">
                  <c:v>47.274999999999999</c:v>
                </c:pt>
                <c:pt idx="3816">
                  <c:v>47.292999999999999</c:v>
                </c:pt>
                <c:pt idx="3817">
                  <c:v>47.305</c:v>
                </c:pt>
                <c:pt idx="3818">
                  <c:v>47.323999999999998</c:v>
                </c:pt>
                <c:pt idx="3819">
                  <c:v>47.335000000000001</c:v>
                </c:pt>
                <c:pt idx="3820">
                  <c:v>47.353000000000002</c:v>
                </c:pt>
                <c:pt idx="3821">
                  <c:v>47.365000000000002</c:v>
                </c:pt>
                <c:pt idx="3822">
                  <c:v>47.375</c:v>
                </c:pt>
                <c:pt idx="3823">
                  <c:v>47.393999999999998</c:v>
                </c:pt>
                <c:pt idx="3824">
                  <c:v>47.404000000000003</c:v>
                </c:pt>
                <c:pt idx="3825">
                  <c:v>47.414999999999999</c:v>
                </c:pt>
                <c:pt idx="3826">
                  <c:v>47.433</c:v>
                </c:pt>
                <c:pt idx="3827">
                  <c:v>47.445</c:v>
                </c:pt>
                <c:pt idx="3828">
                  <c:v>47.463999999999999</c:v>
                </c:pt>
                <c:pt idx="3829">
                  <c:v>47.484000000000002</c:v>
                </c:pt>
                <c:pt idx="3830">
                  <c:v>47.494999999999997</c:v>
                </c:pt>
                <c:pt idx="3831">
                  <c:v>47.505000000000003</c:v>
                </c:pt>
                <c:pt idx="3832">
                  <c:v>47.521999999999998</c:v>
                </c:pt>
                <c:pt idx="3833">
                  <c:v>47.533000000000001</c:v>
                </c:pt>
                <c:pt idx="3834">
                  <c:v>47.552</c:v>
                </c:pt>
                <c:pt idx="3835">
                  <c:v>47.563000000000002</c:v>
                </c:pt>
                <c:pt idx="3836">
                  <c:v>47.582999999999998</c:v>
                </c:pt>
                <c:pt idx="3837">
                  <c:v>47.601999999999997</c:v>
                </c:pt>
                <c:pt idx="3838">
                  <c:v>47.613</c:v>
                </c:pt>
                <c:pt idx="3839">
                  <c:v>47.622</c:v>
                </c:pt>
                <c:pt idx="3840">
                  <c:v>47.631999999999998</c:v>
                </c:pt>
                <c:pt idx="3841">
                  <c:v>47.642000000000003</c:v>
                </c:pt>
                <c:pt idx="3842">
                  <c:v>47.652999999999999</c:v>
                </c:pt>
                <c:pt idx="3843">
                  <c:v>47.662999999999997</c:v>
                </c:pt>
                <c:pt idx="3844">
                  <c:v>47.682000000000002</c:v>
                </c:pt>
                <c:pt idx="3845">
                  <c:v>47.692</c:v>
                </c:pt>
                <c:pt idx="3846">
                  <c:v>47.703000000000003</c:v>
                </c:pt>
                <c:pt idx="3847">
                  <c:v>47.713999999999999</c:v>
                </c:pt>
                <c:pt idx="3848">
                  <c:v>47.723999999999997</c:v>
                </c:pt>
                <c:pt idx="3849">
                  <c:v>47.734000000000002</c:v>
                </c:pt>
                <c:pt idx="3850">
                  <c:v>47.744999999999997</c:v>
                </c:pt>
                <c:pt idx="3851">
                  <c:v>47.755000000000003</c:v>
                </c:pt>
                <c:pt idx="3852">
                  <c:v>47.773000000000003</c:v>
                </c:pt>
                <c:pt idx="3853">
                  <c:v>47.793999999999997</c:v>
                </c:pt>
                <c:pt idx="3854">
                  <c:v>47.813000000000002</c:v>
                </c:pt>
                <c:pt idx="3855">
                  <c:v>47.825000000000003</c:v>
                </c:pt>
                <c:pt idx="3856">
                  <c:v>47.844000000000001</c:v>
                </c:pt>
                <c:pt idx="3857">
                  <c:v>47.854999999999997</c:v>
                </c:pt>
                <c:pt idx="3858">
                  <c:v>47.872999999999998</c:v>
                </c:pt>
                <c:pt idx="3859">
                  <c:v>47.884999999999998</c:v>
                </c:pt>
                <c:pt idx="3860">
                  <c:v>47.904000000000003</c:v>
                </c:pt>
                <c:pt idx="3861">
                  <c:v>47.914999999999999</c:v>
                </c:pt>
                <c:pt idx="3862">
                  <c:v>47.924999999999997</c:v>
                </c:pt>
                <c:pt idx="3863">
                  <c:v>47.935000000000002</c:v>
                </c:pt>
                <c:pt idx="3864">
                  <c:v>47.954000000000001</c:v>
                </c:pt>
                <c:pt idx="3865">
                  <c:v>47.965000000000003</c:v>
                </c:pt>
                <c:pt idx="3866">
                  <c:v>47.984000000000002</c:v>
                </c:pt>
                <c:pt idx="3867">
                  <c:v>48.003</c:v>
                </c:pt>
                <c:pt idx="3868">
                  <c:v>48.021999999999998</c:v>
                </c:pt>
                <c:pt idx="3869">
                  <c:v>48.043999999999997</c:v>
                </c:pt>
                <c:pt idx="3870">
                  <c:v>48.063000000000002</c:v>
                </c:pt>
                <c:pt idx="3871">
                  <c:v>48.073999999999998</c:v>
                </c:pt>
                <c:pt idx="3872">
                  <c:v>48.087000000000003</c:v>
                </c:pt>
                <c:pt idx="3873">
                  <c:v>48.103000000000002</c:v>
                </c:pt>
                <c:pt idx="3874">
                  <c:v>48.115000000000002</c:v>
                </c:pt>
                <c:pt idx="3875">
                  <c:v>48.125</c:v>
                </c:pt>
                <c:pt idx="3876">
                  <c:v>48.143999999999998</c:v>
                </c:pt>
                <c:pt idx="3877">
                  <c:v>48.154000000000003</c:v>
                </c:pt>
                <c:pt idx="3878">
                  <c:v>48.164000000000001</c:v>
                </c:pt>
                <c:pt idx="3879">
                  <c:v>48.173999999999999</c:v>
                </c:pt>
                <c:pt idx="3880">
                  <c:v>48.183999999999997</c:v>
                </c:pt>
                <c:pt idx="3881">
                  <c:v>48.194000000000003</c:v>
                </c:pt>
                <c:pt idx="3882">
                  <c:v>48.213999999999999</c:v>
                </c:pt>
                <c:pt idx="3883">
                  <c:v>48.225000000000001</c:v>
                </c:pt>
                <c:pt idx="3884">
                  <c:v>48.244</c:v>
                </c:pt>
                <c:pt idx="3885">
                  <c:v>48.255000000000003</c:v>
                </c:pt>
                <c:pt idx="3886">
                  <c:v>48.273000000000003</c:v>
                </c:pt>
                <c:pt idx="3887">
                  <c:v>48.284999999999997</c:v>
                </c:pt>
                <c:pt idx="3888">
                  <c:v>48.295000000000002</c:v>
                </c:pt>
                <c:pt idx="3889">
                  <c:v>48.305</c:v>
                </c:pt>
                <c:pt idx="3890">
                  <c:v>48.323999999999998</c:v>
                </c:pt>
                <c:pt idx="3891">
                  <c:v>48.335000000000001</c:v>
                </c:pt>
                <c:pt idx="3892">
                  <c:v>48.353000000000002</c:v>
                </c:pt>
                <c:pt idx="3893">
                  <c:v>48.363999999999997</c:v>
                </c:pt>
                <c:pt idx="3894">
                  <c:v>48.374000000000002</c:v>
                </c:pt>
                <c:pt idx="3895">
                  <c:v>48.384</c:v>
                </c:pt>
                <c:pt idx="3896">
                  <c:v>48.405000000000001</c:v>
                </c:pt>
                <c:pt idx="3897">
                  <c:v>48.423999999999999</c:v>
                </c:pt>
                <c:pt idx="3898">
                  <c:v>48.433999999999997</c:v>
                </c:pt>
                <c:pt idx="3899">
                  <c:v>48.444000000000003</c:v>
                </c:pt>
                <c:pt idx="3900">
                  <c:v>48.454000000000001</c:v>
                </c:pt>
                <c:pt idx="3901">
                  <c:v>48.463999999999999</c:v>
                </c:pt>
                <c:pt idx="3902">
                  <c:v>48.475000000000001</c:v>
                </c:pt>
                <c:pt idx="3903">
                  <c:v>48.494</c:v>
                </c:pt>
                <c:pt idx="3904">
                  <c:v>48.512</c:v>
                </c:pt>
                <c:pt idx="3905">
                  <c:v>48.524999999999999</c:v>
                </c:pt>
                <c:pt idx="3906">
                  <c:v>48.542000000000002</c:v>
                </c:pt>
                <c:pt idx="3907">
                  <c:v>48.552999999999997</c:v>
                </c:pt>
                <c:pt idx="3908">
                  <c:v>48.572000000000003</c:v>
                </c:pt>
                <c:pt idx="3909">
                  <c:v>48.582999999999998</c:v>
                </c:pt>
                <c:pt idx="3910">
                  <c:v>48.603999999999999</c:v>
                </c:pt>
                <c:pt idx="3911">
                  <c:v>48.622</c:v>
                </c:pt>
                <c:pt idx="3912">
                  <c:v>48.642000000000003</c:v>
                </c:pt>
                <c:pt idx="3913">
                  <c:v>48.652999999999999</c:v>
                </c:pt>
                <c:pt idx="3914">
                  <c:v>48.671999999999997</c:v>
                </c:pt>
                <c:pt idx="3915">
                  <c:v>48.692</c:v>
                </c:pt>
                <c:pt idx="3916">
                  <c:v>48.704000000000001</c:v>
                </c:pt>
                <c:pt idx="3917">
                  <c:v>48.713999999999999</c:v>
                </c:pt>
                <c:pt idx="3918">
                  <c:v>48.723999999999997</c:v>
                </c:pt>
                <c:pt idx="3919">
                  <c:v>48.734000000000002</c:v>
                </c:pt>
                <c:pt idx="3920">
                  <c:v>48.752000000000002</c:v>
                </c:pt>
                <c:pt idx="3921">
                  <c:v>48.762999999999998</c:v>
                </c:pt>
                <c:pt idx="3922">
                  <c:v>48.781999999999996</c:v>
                </c:pt>
                <c:pt idx="3923">
                  <c:v>48.792000000000002</c:v>
                </c:pt>
                <c:pt idx="3924">
                  <c:v>48.805999999999997</c:v>
                </c:pt>
                <c:pt idx="3925">
                  <c:v>48.822000000000003</c:v>
                </c:pt>
                <c:pt idx="3926">
                  <c:v>48.832999999999998</c:v>
                </c:pt>
                <c:pt idx="3927">
                  <c:v>48.843000000000004</c:v>
                </c:pt>
                <c:pt idx="3928">
                  <c:v>48.862000000000002</c:v>
                </c:pt>
                <c:pt idx="3929">
                  <c:v>48.872999999999998</c:v>
                </c:pt>
                <c:pt idx="3930">
                  <c:v>48.892000000000003</c:v>
                </c:pt>
                <c:pt idx="3931">
                  <c:v>48.902999999999999</c:v>
                </c:pt>
                <c:pt idx="3932">
                  <c:v>48.921999999999997</c:v>
                </c:pt>
                <c:pt idx="3933">
                  <c:v>48.933</c:v>
                </c:pt>
                <c:pt idx="3934">
                  <c:v>48.951999999999998</c:v>
                </c:pt>
                <c:pt idx="3935">
                  <c:v>48.972000000000001</c:v>
                </c:pt>
                <c:pt idx="3936">
                  <c:v>48.991999999999997</c:v>
                </c:pt>
                <c:pt idx="3937">
                  <c:v>49.003999999999998</c:v>
                </c:pt>
                <c:pt idx="3938">
                  <c:v>49.023000000000003</c:v>
                </c:pt>
                <c:pt idx="3939">
                  <c:v>49.036000000000001</c:v>
                </c:pt>
                <c:pt idx="3940">
                  <c:v>49.052</c:v>
                </c:pt>
                <c:pt idx="3941">
                  <c:v>49.063000000000002</c:v>
                </c:pt>
                <c:pt idx="3942">
                  <c:v>49.082000000000001</c:v>
                </c:pt>
                <c:pt idx="3943">
                  <c:v>49.093000000000004</c:v>
                </c:pt>
                <c:pt idx="3944">
                  <c:v>49.112000000000002</c:v>
                </c:pt>
                <c:pt idx="3945">
                  <c:v>49.128</c:v>
                </c:pt>
                <c:pt idx="3946">
                  <c:v>49.142000000000003</c:v>
                </c:pt>
                <c:pt idx="3947">
                  <c:v>49.152999999999999</c:v>
                </c:pt>
                <c:pt idx="3948">
                  <c:v>49.162999999999997</c:v>
                </c:pt>
                <c:pt idx="3949">
                  <c:v>49.173000000000002</c:v>
                </c:pt>
                <c:pt idx="3950">
                  <c:v>49.192</c:v>
                </c:pt>
                <c:pt idx="3951">
                  <c:v>49.204999999999998</c:v>
                </c:pt>
                <c:pt idx="3952">
                  <c:v>49.222999999999999</c:v>
                </c:pt>
                <c:pt idx="3953">
                  <c:v>49.234000000000002</c:v>
                </c:pt>
                <c:pt idx="3954">
                  <c:v>49.244999999999997</c:v>
                </c:pt>
                <c:pt idx="3955">
                  <c:v>49.255000000000003</c:v>
                </c:pt>
                <c:pt idx="3956">
                  <c:v>49.273000000000003</c:v>
                </c:pt>
                <c:pt idx="3957">
                  <c:v>49.284999999999997</c:v>
                </c:pt>
                <c:pt idx="3958">
                  <c:v>49.304000000000002</c:v>
                </c:pt>
                <c:pt idx="3959">
                  <c:v>49.322000000000003</c:v>
                </c:pt>
                <c:pt idx="3960">
                  <c:v>49.343000000000004</c:v>
                </c:pt>
                <c:pt idx="3961">
                  <c:v>49.354999999999997</c:v>
                </c:pt>
                <c:pt idx="3962">
                  <c:v>49.374000000000002</c:v>
                </c:pt>
                <c:pt idx="3963">
                  <c:v>49.384999999999998</c:v>
                </c:pt>
                <c:pt idx="3964">
                  <c:v>49.404000000000003</c:v>
                </c:pt>
                <c:pt idx="3965">
                  <c:v>49.423000000000002</c:v>
                </c:pt>
                <c:pt idx="3966">
                  <c:v>49.433999999999997</c:v>
                </c:pt>
                <c:pt idx="3967">
                  <c:v>49.444000000000003</c:v>
                </c:pt>
                <c:pt idx="3968">
                  <c:v>49.451999999999998</c:v>
                </c:pt>
                <c:pt idx="3969">
                  <c:v>49.463999999999999</c:v>
                </c:pt>
                <c:pt idx="3970">
                  <c:v>49.473999999999997</c:v>
                </c:pt>
                <c:pt idx="3971">
                  <c:v>49.484000000000002</c:v>
                </c:pt>
                <c:pt idx="3972">
                  <c:v>49.494</c:v>
                </c:pt>
                <c:pt idx="3973">
                  <c:v>49.502000000000002</c:v>
                </c:pt>
                <c:pt idx="3974">
                  <c:v>49.514000000000003</c:v>
                </c:pt>
                <c:pt idx="3975">
                  <c:v>49.524000000000001</c:v>
                </c:pt>
                <c:pt idx="3976">
                  <c:v>49.534999999999997</c:v>
                </c:pt>
                <c:pt idx="3977">
                  <c:v>49.545000000000002</c:v>
                </c:pt>
                <c:pt idx="3978">
                  <c:v>49.552999999999997</c:v>
                </c:pt>
                <c:pt idx="3979">
                  <c:v>49.563000000000002</c:v>
                </c:pt>
                <c:pt idx="3980">
                  <c:v>49.573</c:v>
                </c:pt>
                <c:pt idx="3981">
                  <c:v>49.582999999999998</c:v>
                </c:pt>
                <c:pt idx="3982">
                  <c:v>49.593000000000004</c:v>
                </c:pt>
                <c:pt idx="3983">
                  <c:v>49.601999999999997</c:v>
                </c:pt>
                <c:pt idx="3984">
                  <c:v>49.612000000000002</c:v>
                </c:pt>
                <c:pt idx="3985">
                  <c:v>49.631999999999998</c:v>
                </c:pt>
                <c:pt idx="3986">
                  <c:v>49.652000000000001</c:v>
                </c:pt>
                <c:pt idx="3987">
                  <c:v>49.662999999999997</c:v>
                </c:pt>
                <c:pt idx="3988">
                  <c:v>49.682000000000002</c:v>
                </c:pt>
                <c:pt idx="3989">
                  <c:v>49.692999999999998</c:v>
                </c:pt>
                <c:pt idx="3990">
                  <c:v>49.701999999999998</c:v>
                </c:pt>
                <c:pt idx="3991">
                  <c:v>49.712000000000003</c:v>
                </c:pt>
                <c:pt idx="3992">
                  <c:v>49.722999999999999</c:v>
                </c:pt>
                <c:pt idx="3993">
                  <c:v>49.731999999999999</c:v>
                </c:pt>
                <c:pt idx="3994">
                  <c:v>49.741999999999997</c:v>
                </c:pt>
                <c:pt idx="3995">
                  <c:v>49.753</c:v>
                </c:pt>
                <c:pt idx="3996">
                  <c:v>49.762999999999998</c:v>
                </c:pt>
                <c:pt idx="3997">
                  <c:v>49.773000000000003</c:v>
                </c:pt>
                <c:pt idx="3998">
                  <c:v>49.792000000000002</c:v>
                </c:pt>
                <c:pt idx="3999">
                  <c:v>49.802999999999997</c:v>
                </c:pt>
                <c:pt idx="4000">
                  <c:v>49.814</c:v>
                </c:pt>
                <c:pt idx="4001">
                  <c:v>49.826000000000001</c:v>
                </c:pt>
                <c:pt idx="4002">
                  <c:v>49.843000000000004</c:v>
                </c:pt>
                <c:pt idx="4003">
                  <c:v>49.854999999999997</c:v>
                </c:pt>
                <c:pt idx="4004">
                  <c:v>49.874000000000002</c:v>
                </c:pt>
                <c:pt idx="4005">
                  <c:v>49.884999999999998</c:v>
                </c:pt>
                <c:pt idx="4006">
                  <c:v>49.902999999999999</c:v>
                </c:pt>
                <c:pt idx="4007">
                  <c:v>49.914999999999999</c:v>
                </c:pt>
                <c:pt idx="4008">
                  <c:v>49.933999999999997</c:v>
                </c:pt>
                <c:pt idx="4009">
                  <c:v>49.953000000000003</c:v>
                </c:pt>
                <c:pt idx="4010">
                  <c:v>49.972000000000001</c:v>
                </c:pt>
                <c:pt idx="4011">
                  <c:v>49.984999999999999</c:v>
                </c:pt>
                <c:pt idx="4012">
                  <c:v>50.002000000000002</c:v>
                </c:pt>
                <c:pt idx="4013">
                  <c:v>50.015999999999998</c:v>
                </c:pt>
                <c:pt idx="4014">
                  <c:v>50.031999999999996</c:v>
                </c:pt>
                <c:pt idx="4015">
                  <c:v>50.042000000000002</c:v>
                </c:pt>
                <c:pt idx="4016">
                  <c:v>50.052</c:v>
                </c:pt>
                <c:pt idx="4017">
                  <c:v>50.061999999999998</c:v>
                </c:pt>
                <c:pt idx="4018">
                  <c:v>50.072000000000003</c:v>
                </c:pt>
                <c:pt idx="4019">
                  <c:v>50.082000000000001</c:v>
                </c:pt>
                <c:pt idx="4020">
                  <c:v>50.091999999999999</c:v>
                </c:pt>
                <c:pt idx="4021">
                  <c:v>50.103999999999999</c:v>
                </c:pt>
                <c:pt idx="4022">
                  <c:v>50.113999999999997</c:v>
                </c:pt>
                <c:pt idx="4023">
                  <c:v>50.124000000000002</c:v>
                </c:pt>
                <c:pt idx="4024">
                  <c:v>50.134</c:v>
                </c:pt>
                <c:pt idx="4025">
                  <c:v>50.145000000000003</c:v>
                </c:pt>
                <c:pt idx="4026">
                  <c:v>50.155000000000001</c:v>
                </c:pt>
                <c:pt idx="4027">
                  <c:v>50.167999999999999</c:v>
                </c:pt>
                <c:pt idx="4028">
                  <c:v>50.183</c:v>
                </c:pt>
                <c:pt idx="4029">
                  <c:v>50.192</c:v>
                </c:pt>
                <c:pt idx="4030">
                  <c:v>50.204000000000001</c:v>
                </c:pt>
                <c:pt idx="4031">
                  <c:v>50.215000000000003</c:v>
                </c:pt>
                <c:pt idx="4032">
                  <c:v>50.234000000000002</c:v>
                </c:pt>
                <c:pt idx="4033">
                  <c:v>50.244999999999997</c:v>
                </c:pt>
                <c:pt idx="4034">
                  <c:v>50.255000000000003</c:v>
                </c:pt>
                <c:pt idx="4035">
                  <c:v>50.274000000000001</c:v>
                </c:pt>
                <c:pt idx="4036">
                  <c:v>50.292000000000002</c:v>
                </c:pt>
                <c:pt idx="4037">
                  <c:v>50.313000000000002</c:v>
                </c:pt>
                <c:pt idx="4038">
                  <c:v>50.332000000000001</c:v>
                </c:pt>
                <c:pt idx="4039">
                  <c:v>50.344999999999999</c:v>
                </c:pt>
                <c:pt idx="4040">
                  <c:v>50.363999999999997</c:v>
                </c:pt>
                <c:pt idx="4041">
                  <c:v>50.374000000000002</c:v>
                </c:pt>
                <c:pt idx="4042">
                  <c:v>50.384999999999998</c:v>
                </c:pt>
                <c:pt idx="4043">
                  <c:v>50.402999999999999</c:v>
                </c:pt>
                <c:pt idx="4044">
                  <c:v>50.414999999999999</c:v>
                </c:pt>
                <c:pt idx="4045">
                  <c:v>50.423999999999999</c:v>
                </c:pt>
                <c:pt idx="4046">
                  <c:v>50.442999999999998</c:v>
                </c:pt>
                <c:pt idx="4047">
                  <c:v>50.454000000000001</c:v>
                </c:pt>
                <c:pt idx="4048">
                  <c:v>50.465000000000003</c:v>
                </c:pt>
                <c:pt idx="4049">
                  <c:v>50.475000000000001</c:v>
                </c:pt>
                <c:pt idx="4050">
                  <c:v>50.494</c:v>
                </c:pt>
                <c:pt idx="4051">
                  <c:v>50.505000000000003</c:v>
                </c:pt>
                <c:pt idx="4052">
                  <c:v>50.523000000000003</c:v>
                </c:pt>
                <c:pt idx="4053">
                  <c:v>50.533999999999999</c:v>
                </c:pt>
                <c:pt idx="4054">
                  <c:v>50.543999999999997</c:v>
                </c:pt>
                <c:pt idx="4055">
                  <c:v>50.555</c:v>
                </c:pt>
                <c:pt idx="4056">
                  <c:v>50.572000000000003</c:v>
                </c:pt>
                <c:pt idx="4057">
                  <c:v>50.585000000000001</c:v>
                </c:pt>
                <c:pt idx="4058">
                  <c:v>50.601999999999997</c:v>
                </c:pt>
                <c:pt idx="4059">
                  <c:v>50.613</c:v>
                </c:pt>
                <c:pt idx="4060">
                  <c:v>50.631999999999998</c:v>
                </c:pt>
                <c:pt idx="4061">
                  <c:v>50.652000000000001</c:v>
                </c:pt>
                <c:pt idx="4062">
                  <c:v>50.662999999999997</c:v>
                </c:pt>
                <c:pt idx="4063">
                  <c:v>50.673000000000002</c:v>
                </c:pt>
                <c:pt idx="4064">
                  <c:v>50.692</c:v>
                </c:pt>
                <c:pt idx="4065">
                  <c:v>50.703000000000003</c:v>
                </c:pt>
                <c:pt idx="4066">
                  <c:v>50.713999999999999</c:v>
                </c:pt>
                <c:pt idx="4067">
                  <c:v>50.723999999999997</c:v>
                </c:pt>
                <c:pt idx="4068">
                  <c:v>50.734000000000002</c:v>
                </c:pt>
                <c:pt idx="4069">
                  <c:v>50.741999999999997</c:v>
                </c:pt>
                <c:pt idx="4070">
                  <c:v>50.753999999999998</c:v>
                </c:pt>
                <c:pt idx="4071">
                  <c:v>50.764000000000003</c:v>
                </c:pt>
                <c:pt idx="4072">
                  <c:v>50.774000000000001</c:v>
                </c:pt>
                <c:pt idx="4073">
                  <c:v>50.781999999999996</c:v>
                </c:pt>
                <c:pt idx="4074">
                  <c:v>50.793999999999997</c:v>
                </c:pt>
                <c:pt idx="4075">
                  <c:v>50.804000000000002</c:v>
                </c:pt>
                <c:pt idx="4076">
                  <c:v>50.813000000000002</c:v>
                </c:pt>
                <c:pt idx="4077">
                  <c:v>50.823999999999998</c:v>
                </c:pt>
                <c:pt idx="4078">
                  <c:v>50.843000000000004</c:v>
                </c:pt>
                <c:pt idx="4079">
                  <c:v>50.853999999999999</c:v>
                </c:pt>
                <c:pt idx="4080">
                  <c:v>50.865000000000002</c:v>
                </c:pt>
                <c:pt idx="4081">
                  <c:v>50.884</c:v>
                </c:pt>
                <c:pt idx="4082">
                  <c:v>50.895000000000003</c:v>
                </c:pt>
                <c:pt idx="4083">
                  <c:v>50.905000000000001</c:v>
                </c:pt>
                <c:pt idx="4084">
                  <c:v>50.926000000000002</c:v>
                </c:pt>
                <c:pt idx="4085">
                  <c:v>50.942</c:v>
                </c:pt>
                <c:pt idx="4086">
                  <c:v>50.962000000000003</c:v>
                </c:pt>
                <c:pt idx="4087">
                  <c:v>50.975000000000001</c:v>
                </c:pt>
                <c:pt idx="4088">
                  <c:v>50.991999999999997</c:v>
                </c:pt>
                <c:pt idx="4089">
                  <c:v>51.005000000000003</c:v>
                </c:pt>
                <c:pt idx="4090">
                  <c:v>51.024000000000001</c:v>
                </c:pt>
                <c:pt idx="4091">
                  <c:v>51.034999999999997</c:v>
                </c:pt>
                <c:pt idx="4092">
                  <c:v>51.052</c:v>
                </c:pt>
                <c:pt idx="4093">
                  <c:v>51.061999999999998</c:v>
                </c:pt>
                <c:pt idx="4094">
                  <c:v>51.073999999999998</c:v>
                </c:pt>
                <c:pt idx="4095">
                  <c:v>51.085000000000001</c:v>
                </c:pt>
                <c:pt idx="4096">
                  <c:v>51.101999999999997</c:v>
                </c:pt>
                <c:pt idx="4097">
                  <c:v>51.115000000000002</c:v>
                </c:pt>
                <c:pt idx="4098">
                  <c:v>51.134</c:v>
                </c:pt>
                <c:pt idx="4099">
                  <c:v>51.154000000000003</c:v>
                </c:pt>
                <c:pt idx="4100">
                  <c:v>51.171999999999997</c:v>
                </c:pt>
                <c:pt idx="4101">
                  <c:v>51.185000000000002</c:v>
                </c:pt>
                <c:pt idx="4102">
                  <c:v>51.207999999999998</c:v>
                </c:pt>
                <c:pt idx="4103">
                  <c:v>51.222000000000001</c:v>
                </c:pt>
                <c:pt idx="4104">
                  <c:v>51.232999999999997</c:v>
                </c:pt>
                <c:pt idx="4105">
                  <c:v>51.243000000000002</c:v>
                </c:pt>
                <c:pt idx="4106">
                  <c:v>51.262</c:v>
                </c:pt>
                <c:pt idx="4107">
                  <c:v>51.273000000000003</c:v>
                </c:pt>
                <c:pt idx="4108">
                  <c:v>51.292000000000002</c:v>
                </c:pt>
                <c:pt idx="4109">
                  <c:v>51.302999999999997</c:v>
                </c:pt>
                <c:pt idx="4110">
                  <c:v>51.322000000000003</c:v>
                </c:pt>
                <c:pt idx="4111">
                  <c:v>51.332999999999998</c:v>
                </c:pt>
                <c:pt idx="4112">
                  <c:v>51.351999999999997</c:v>
                </c:pt>
                <c:pt idx="4113">
                  <c:v>51.363</c:v>
                </c:pt>
                <c:pt idx="4114">
                  <c:v>51.381999999999998</c:v>
                </c:pt>
                <c:pt idx="4115">
                  <c:v>51.392000000000003</c:v>
                </c:pt>
                <c:pt idx="4116">
                  <c:v>51.402000000000001</c:v>
                </c:pt>
                <c:pt idx="4117">
                  <c:v>51.414000000000001</c:v>
                </c:pt>
                <c:pt idx="4118">
                  <c:v>51.423999999999999</c:v>
                </c:pt>
                <c:pt idx="4119">
                  <c:v>51.435000000000002</c:v>
                </c:pt>
                <c:pt idx="4120">
                  <c:v>51.451999999999998</c:v>
                </c:pt>
                <c:pt idx="4121">
                  <c:v>51.462000000000003</c:v>
                </c:pt>
                <c:pt idx="4122">
                  <c:v>51.473999999999997</c:v>
                </c:pt>
                <c:pt idx="4123">
                  <c:v>51.484000000000002</c:v>
                </c:pt>
                <c:pt idx="4124">
                  <c:v>51.494999999999997</c:v>
                </c:pt>
                <c:pt idx="4125">
                  <c:v>51.514000000000003</c:v>
                </c:pt>
                <c:pt idx="4126">
                  <c:v>51.531999999999996</c:v>
                </c:pt>
                <c:pt idx="4127">
                  <c:v>51.545000000000002</c:v>
                </c:pt>
                <c:pt idx="4128">
                  <c:v>51.564</c:v>
                </c:pt>
                <c:pt idx="4129">
                  <c:v>51.575000000000003</c:v>
                </c:pt>
                <c:pt idx="4130">
                  <c:v>51.591999999999999</c:v>
                </c:pt>
                <c:pt idx="4131">
                  <c:v>51.604999999999997</c:v>
                </c:pt>
                <c:pt idx="4132">
                  <c:v>51.622</c:v>
                </c:pt>
                <c:pt idx="4133">
                  <c:v>51.634999999999998</c:v>
                </c:pt>
                <c:pt idx="4134">
                  <c:v>51.655000000000001</c:v>
                </c:pt>
                <c:pt idx="4135">
                  <c:v>51.671999999999997</c:v>
                </c:pt>
                <c:pt idx="4136">
                  <c:v>51.692999999999998</c:v>
                </c:pt>
                <c:pt idx="4137">
                  <c:v>51.703000000000003</c:v>
                </c:pt>
                <c:pt idx="4138">
                  <c:v>51.722000000000001</c:v>
                </c:pt>
                <c:pt idx="4139">
                  <c:v>51.732999999999997</c:v>
                </c:pt>
                <c:pt idx="4140">
                  <c:v>51.752000000000002</c:v>
                </c:pt>
                <c:pt idx="4141">
                  <c:v>51.762999999999998</c:v>
                </c:pt>
                <c:pt idx="4142">
                  <c:v>51.781999999999996</c:v>
                </c:pt>
                <c:pt idx="4143">
                  <c:v>51.792999999999999</c:v>
                </c:pt>
                <c:pt idx="4144">
                  <c:v>51.811999999999998</c:v>
                </c:pt>
                <c:pt idx="4145">
                  <c:v>51.823</c:v>
                </c:pt>
                <c:pt idx="4146">
                  <c:v>51.841999999999999</c:v>
                </c:pt>
                <c:pt idx="4147">
                  <c:v>51.862000000000002</c:v>
                </c:pt>
                <c:pt idx="4148">
                  <c:v>51.881999999999998</c:v>
                </c:pt>
                <c:pt idx="4149">
                  <c:v>51.892000000000003</c:v>
                </c:pt>
                <c:pt idx="4150">
                  <c:v>51.902000000000001</c:v>
                </c:pt>
                <c:pt idx="4151">
                  <c:v>51.911999999999999</c:v>
                </c:pt>
                <c:pt idx="4152">
                  <c:v>51.923999999999999</c:v>
                </c:pt>
                <c:pt idx="4153">
                  <c:v>51.935000000000002</c:v>
                </c:pt>
                <c:pt idx="4154">
                  <c:v>51.951999999999998</c:v>
                </c:pt>
                <c:pt idx="4155">
                  <c:v>51.965000000000003</c:v>
                </c:pt>
                <c:pt idx="4156">
                  <c:v>51.981999999999999</c:v>
                </c:pt>
                <c:pt idx="4157">
                  <c:v>51.994999999999997</c:v>
                </c:pt>
                <c:pt idx="4158">
                  <c:v>52.012</c:v>
                </c:pt>
                <c:pt idx="4159">
                  <c:v>52.026000000000003</c:v>
                </c:pt>
                <c:pt idx="4160">
                  <c:v>52.043999999999997</c:v>
                </c:pt>
                <c:pt idx="4161">
                  <c:v>52.064999999999998</c:v>
                </c:pt>
                <c:pt idx="4162">
                  <c:v>52.082000000000001</c:v>
                </c:pt>
                <c:pt idx="4163">
                  <c:v>52.094000000000001</c:v>
                </c:pt>
                <c:pt idx="4164">
                  <c:v>52.112000000000002</c:v>
                </c:pt>
                <c:pt idx="4165">
                  <c:v>52.131999999999998</c:v>
                </c:pt>
                <c:pt idx="4166">
                  <c:v>52.152000000000001</c:v>
                </c:pt>
                <c:pt idx="4167">
                  <c:v>52.164999999999999</c:v>
                </c:pt>
                <c:pt idx="4168">
                  <c:v>52.182000000000002</c:v>
                </c:pt>
                <c:pt idx="4169">
                  <c:v>52.195</c:v>
                </c:pt>
                <c:pt idx="4170">
                  <c:v>52.212000000000003</c:v>
                </c:pt>
                <c:pt idx="4171">
                  <c:v>52.222999999999999</c:v>
                </c:pt>
                <c:pt idx="4172">
                  <c:v>52.247999999999998</c:v>
                </c:pt>
                <c:pt idx="4173">
                  <c:v>52.262999999999998</c:v>
                </c:pt>
                <c:pt idx="4174">
                  <c:v>52.273000000000003</c:v>
                </c:pt>
                <c:pt idx="4175">
                  <c:v>52.283000000000001</c:v>
                </c:pt>
                <c:pt idx="4176">
                  <c:v>52.292999999999999</c:v>
                </c:pt>
                <c:pt idx="4177">
                  <c:v>52.302999999999997</c:v>
                </c:pt>
                <c:pt idx="4178">
                  <c:v>52.322000000000003</c:v>
                </c:pt>
                <c:pt idx="4179">
                  <c:v>52.332000000000001</c:v>
                </c:pt>
                <c:pt idx="4180">
                  <c:v>52.341999999999999</c:v>
                </c:pt>
                <c:pt idx="4181">
                  <c:v>52.353000000000002</c:v>
                </c:pt>
                <c:pt idx="4182">
                  <c:v>52.372999999999998</c:v>
                </c:pt>
                <c:pt idx="4183">
                  <c:v>52.381999999999998</c:v>
                </c:pt>
                <c:pt idx="4184">
                  <c:v>52.392000000000003</c:v>
                </c:pt>
                <c:pt idx="4185">
                  <c:v>52.402000000000001</c:v>
                </c:pt>
                <c:pt idx="4186">
                  <c:v>52.411999999999999</c:v>
                </c:pt>
                <c:pt idx="4187">
                  <c:v>52.421999999999997</c:v>
                </c:pt>
                <c:pt idx="4188">
                  <c:v>52.433</c:v>
                </c:pt>
                <c:pt idx="4189">
                  <c:v>52.442</c:v>
                </c:pt>
                <c:pt idx="4190">
                  <c:v>52.453000000000003</c:v>
                </c:pt>
                <c:pt idx="4191">
                  <c:v>52.472000000000001</c:v>
                </c:pt>
                <c:pt idx="4192">
                  <c:v>52.482999999999997</c:v>
                </c:pt>
                <c:pt idx="4193">
                  <c:v>52.503999999999998</c:v>
                </c:pt>
                <c:pt idx="4194">
                  <c:v>52.515000000000001</c:v>
                </c:pt>
                <c:pt idx="4195">
                  <c:v>52.531999999999996</c:v>
                </c:pt>
                <c:pt idx="4196">
                  <c:v>52.552</c:v>
                </c:pt>
                <c:pt idx="4197">
                  <c:v>52.564999999999998</c:v>
                </c:pt>
                <c:pt idx="4198">
                  <c:v>52.584000000000003</c:v>
                </c:pt>
                <c:pt idx="4199">
                  <c:v>52.594999999999999</c:v>
                </c:pt>
                <c:pt idx="4200">
                  <c:v>52.612000000000002</c:v>
                </c:pt>
                <c:pt idx="4201">
                  <c:v>52.625</c:v>
                </c:pt>
                <c:pt idx="4202">
                  <c:v>52.643999999999998</c:v>
                </c:pt>
                <c:pt idx="4203">
                  <c:v>52.655000000000001</c:v>
                </c:pt>
                <c:pt idx="4204">
                  <c:v>52.673999999999999</c:v>
                </c:pt>
                <c:pt idx="4205">
                  <c:v>52.692</c:v>
                </c:pt>
                <c:pt idx="4206">
                  <c:v>52.704999999999998</c:v>
                </c:pt>
                <c:pt idx="4207">
                  <c:v>52.715000000000003</c:v>
                </c:pt>
                <c:pt idx="4208">
                  <c:v>52.731999999999999</c:v>
                </c:pt>
                <c:pt idx="4209">
                  <c:v>52.744999999999997</c:v>
                </c:pt>
                <c:pt idx="4210">
                  <c:v>52.762</c:v>
                </c:pt>
                <c:pt idx="4211">
                  <c:v>52.771999999999998</c:v>
                </c:pt>
                <c:pt idx="4212">
                  <c:v>52.783999999999999</c:v>
                </c:pt>
                <c:pt idx="4213">
                  <c:v>52.795000000000002</c:v>
                </c:pt>
                <c:pt idx="4214">
                  <c:v>52.811999999999998</c:v>
                </c:pt>
                <c:pt idx="4215">
                  <c:v>52.825000000000003</c:v>
                </c:pt>
                <c:pt idx="4216">
                  <c:v>52.841999999999999</c:v>
                </c:pt>
                <c:pt idx="4217">
                  <c:v>52.854999999999997</c:v>
                </c:pt>
                <c:pt idx="4218">
                  <c:v>52.872</c:v>
                </c:pt>
                <c:pt idx="4219">
                  <c:v>52.881999999999998</c:v>
                </c:pt>
                <c:pt idx="4220">
                  <c:v>52.893999999999998</c:v>
                </c:pt>
                <c:pt idx="4221">
                  <c:v>52.902000000000001</c:v>
                </c:pt>
                <c:pt idx="4222">
                  <c:v>52.911999999999999</c:v>
                </c:pt>
                <c:pt idx="4223">
                  <c:v>52.923999999999999</c:v>
                </c:pt>
                <c:pt idx="4224">
                  <c:v>52.933999999999997</c:v>
                </c:pt>
                <c:pt idx="4225">
                  <c:v>52.944000000000003</c:v>
                </c:pt>
                <c:pt idx="4226">
                  <c:v>52.954000000000001</c:v>
                </c:pt>
                <c:pt idx="4227">
                  <c:v>52.965000000000003</c:v>
                </c:pt>
                <c:pt idx="4228">
                  <c:v>52.981999999999999</c:v>
                </c:pt>
                <c:pt idx="4229">
                  <c:v>52.994999999999997</c:v>
                </c:pt>
                <c:pt idx="4230">
                  <c:v>53.012</c:v>
                </c:pt>
                <c:pt idx="4231">
                  <c:v>53.024999999999999</c:v>
                </c:pt>
                <c:pt idx="4232">
                  <c:v>53.042000000000002</c:v>
                </c:pt>
                <c:pt idx="4233">
                  <c:v>53.061999999999998</c:v>
                </c:pt>
                <c:pt idx="4234">
                  <c:v>53.082000000000001</c:v>
                </c:pt>
                <c:pt idx="4235">
                  <c:v>53.091999999999999</c:v>
                </c:pt>
                <c:pt idx="4236">
                  <c:v>53.103999999999999</c:v>
                </c:pt>
                <c:pt idx="4237">
                  <c:v>53.113999999999997</c:v>
                </c:pt>
                <c:pt idx="4238">
                  <c:v>53.124000000000002</c:v>
                </c:pt>
                <c:pt idx="4239">
                  <c:v>53.134</c:v>
                </c:pt>
                <c:pt idx="4240">
                  <c:v>53.143999999999998</c:v>
                </c:pt>
                <c:pt idx="4241">
                  <c:v>53.154000000000003</c:v>
                </c:pt>
                <c:pt idx="4242">
                  <c:v>53.164000000000001</c:v>
                </c:pt>
                <c:pt idx="4243">
                  <c:v>53.171999999999997</c:v>
                </c:pt>
                <c:pt idx="4244">
                  <c:v>53.183999999999997</c:v>
                </c:pt>
                <c:pt idx="4245">
                  <c:v>53.194000000000003</c:v>
                </c:pt>
                <c:pt idx="4246">
                  <c:v>53.204000000000001</c:v>
                </c:pt>
                <c:pt idx="4247">
                  <c:v>53.212000000000003</c:v>
                </c:pt>
                <c:pt idx="4248">
                  <c:v>53.223999999999997</c:v>
                </c:pt>
                <c:pt idx="4249">
                  <c:v>53.232999999999997</c:v>
                </c:pt>
                <c:pt idx="4250">
                  <c:v>53.244</c:v>
                </c:pt>
                <c:pt idx="4251">
                  <c:v>53.252000000000002</c:v>
                </c:pt>
                <c:pt idx="4252">
                  <c:v>53.264000000000003</c:v>
                </c:pt>
                <c:pt idx="4253">
                  <c:v>53.276000000000003</c:v>
                </c:pt>
                <c:pt idx="4254">
                  <c:v>53.293999999999997</c:v>
                </c:pt>
                <c:pt idx="4255">
                  <c:v>53.305</c:v>
                </c:pt>
                <c:pt idx="4256">
                  <c:v>53.322000000000003</c:v>
                </c:pt>
                <c:pt idx="4257">
                  <c:v>53.335000000000001</c:v>
                </c:pt>
                <c:pt idx="4258">
                  <c:v>53.351999999999997</c:v>
                </c:pt>
                <c:pt idx="4259">
                  <c:v>53.365000000000002</c:v>
                </c:pt>
                <c:pt idx="4260">
                  <c:v>53.381999999999998</c:v>
                </c:pt>
                <c:pt idx="4261">
                  <c:v>53.393999999999998</c:v>
                </c:pt>
                <c:pt idx="4262">
                  <c:v>53.404000000000003</c:v>
                </c:pt>
                <c:pt idx="4263">
                  <c:v>53.414999999999999</c:v>
                </c:pt>
                <c:pt idx="4264">
                  <c:v>53.432000000000002</c:v>
                </c:pt>
                <c:pt idx="4265">
                  <c:v>53.445</c:v>
                </c:pt>
                <c:pt idx="4266">
                  <c:v>53.462000000000003</c:v>
                </c:pt>
                <c:pt idx="4267">
                  <c:v>53.481999999999999</c:v>
                </c:pt>
                <c:pt idx="4268">
                  <c:v>53.494999999999997</c:v>
                </c:pt>
                <c:pt idx="4269">
                  <c:v>53.505000000000003</c:v>
                </c:pt>
                <c:pt idx="4270">
                  <c:v>53.521999999999998</c:v>
                </c:pt>
                <c:pt idx="4271">
                  <c:v>53.542000000000002</c:v>
                </c:pt>
                <c:pt idx="4272">
                  <c:v>53.561999999999998</c:v>
                </c:pt>
                <c:pt idx="4273">
                  <c:v>53.573</c:v>
                </c:pt>
                <c:pt idx="4274">
                  <c:v>53.582999999999998</c:v>
                </c:pt>
                <c:pt idx="4275">
                  <c:v>53.601999999999997</c:v>
                </c:pt>
                <c:pt idx="4276">
                  <c:v>53.622</c:v>
                </c:pt>
                <c:pt idx="4277">
                  <c:v>53.633000000000003</c:v>
                </c:pt>
                <c:pt idx="4278">
                  <c:v>53.652999999999999</c:v>
                </c:pt>
                <c:pt idx="4279">
                  <c:v>53.673999999999999</c:v>
                </c:pt>
                <c:pt idx="4280">
                  <c:v>53.692</c:v>
                </c:pt>
                <c:pt idx="4281">
                  <c:v>53.701999999999998</c:v>
                </c:pt>
                <c:pt idx="4282">
                  <c:v>53.713999999999999</c:v>
                </c:pt>
                <c:pt idx="4283">
                  <c:v>53.722000000000001</c:v>
                </c:pt>
                <c:pt idx="4284">
                  <c:v>53.731999999999999</c:v>
                </c:pt>
                <c:pt idx="4285">
                  <c:v>53.744</c:v>
                </c:pt>
                <c:pt idx="4286">
                  <c:v>53.753999999999998</c:v>
                </c:pt>
                <c:pt idx="4287">
                  <c:v>53.762</c:v>
                </c:pt>
                <c:pt idx="4288">
                  <c:v>53.771999999999998</c:v>
                </c:pt>
                <c:pt idx="4289">
                  <c:v>53.781999999999996</c:v>
                </c:pt>
                <c:pt idx="4290">
                  <c:v>53.802</c:v>
                </c:pt>
                <c:pt idx="4291">
                  <c:v>53.814999999999998</c:v>
                </c:pt>
                <c:pt idx="4292">
                  <c:v>53.832000000000001</c:v>
                </c:pt>
                <c:pt idx="4293">
                  <c:v>53.844999999999999</c:v>
                </c:pt>
                <c:pt idx="4294">
                  <c:v>53.854999999999997</c:v>
                </c:pt>
                <c:pt idx="4295">
                  <c:v>53.872</c:v>
                </c:pt>
                <c:pt idx="4296">
                  <c:v>53.893999999999998</c:v>
                </c:pt>
                <c:pt idx="4297">
                  <c:v>53.902000000000001</c:v>
                </c:pt>
                <c:pt idx="4298">
                  <c:v>53.914999999999999</c:v>
                </c:pt>
                <c:pt idx="4299">
                  <c:v>53.924999999999997</c:v>
                </c:pt>
                <c:pt idx="4300">
                  <c:v>53.942</c:v>
                </c:pt>
                <c:pt idx="4301">
                  <c:v>53.954999999999998</c:v>
                </c:pt>
                <c:pt idx="4302">
                  <c:v>53.965000000000003</c:v>
                </c:pt>
                <c:pt idx="4303">
                  <c:v>53.975000000000001</c:v>
                </c:pt>
                <c:pt idx="4304">
                  <c:v>53.991999999999997</c:v>
                </c:pt>
                <c:pt idx="4305">
                  <c:v>54.002000000000002</c:v>
                </c:pt>
                <c:pt idx="4306">
                  <c:v>54.021999999999998</c:v>
                </c:pt>
                <c:pt idx="4307">
                  <c:v>54.042000000000002</c:v>
                </c:pt>
                <c:pt idx="4308">
                  <c:v>54.061999999999998</c:v>
                </c:pt>
                <c:pt idx="4309">
                  <c:v>54.073</c:v>
                </c:pt>
                <c:pt idx="4310">
                  <c:v>54.093000000000004</c:v>
                </c:pt>
                <c:pt idx="4311">
                  <c:v>54.112000000000002</c:v>
                </c:pt>
                <c:pt idx="4312">
                  <c:v>54.125</c:v>
                </c:pt>
                <c:pt idx="4313">
                  <c:v>54.143999999999998</c:v>
                </c:pt>
                <c:pt idx="4314">
                  <c:v>54.161999999999999</c:v>
                </c:pt>
                <c:pt idx="4315">
                  <c:v>54.171999999999997</c:v>
                </c:pt>
                <c:pt idx="4316">
                  <c:v>54.183999999999997</c:v>
                </c:pt>
                <c:pt idx="4317">
                  <c:v>54.195</c:v>
                </c:pt>
                <c:pt idx="4318">
                  <c:v>54.212000000000003</c:v>
                </c:pt>
                <c:pt idx="4319">
                  <c:v>54.231999999999999</c:v>
                </c:pt>
                <c:pt idx="4320">
                  <c:v>54.252000000000002</c:v>
                </c:pt>
                <c:pt idx="4321">
                  <c:v>54.265000000000001</c:v>
                </c:pt>
                <c:pt idx="4322">
                  <c:v>54.281999999999996</c:v>
                </c:pt>
                <c:pt idx="4323">
                  <c:v>54.302</c:v>
                </c:pt>
                <c:pt idx="4324">
                  <c:v>54.314</c:v>
                </c:pt>
                <c:pt idx="4325">
                  <c:v>54.328000000000003</c:v>
                </c:pt>
                <c:pt idx="4326">
                  <c:v>54.344000000000001</c:v>
                </c:pt>
                <c:pt idx="4327">
                  <c:v>54.353999999999999</c:v>
                </c:pt>
                <c:pt idx="4328">
                  <c:v>54.365000000000002</c:v>
                </c:pt>
                <c:pt idx="4329">
                  <c:v>54.381999999999998</c:v>
                </c:pt>
                <c:pt idx="4330">
                  <c:v>54.402000000000001</c:v>
                </c:pt>
                <c:pt idx="4331">
                  <c:v>54.414999999999999</c:v>
                </c:pt>
                <c:pt idx="4332">
                  <c:v>54.432000000000002</c:v>
                </c:pt>
                <c:pt idx="4333">
                  <c:v>54.445</c:v>
                </c:pt>
                <c:pt idx="4334">
                  <c:v>54.462000000000003</c:v>
                </c:pt>
                <c:pt idx="4335">
                  <c:v>54.475000000000001</c:v>
                </c:pt>
                <c:pt idx="4336">
                  <c:v>54.493000000000002</c:v>
                </c:pt>
                <c:pt idx="4337">
                  <c:v>54.512</c:v>
                </c:pt>
                <c:pt idx="4338">
                  <c:v>54.524999999999999</c:v>
                </c:pt>
                <c:pt idx="4339">
                  <c:v>54.534999999999997</c:v>
                </c:pt>
                <c:pt idx="4340">
                  <c:v>54.552</c:v>
                </c:pt>
                <c:pt idx="4341">
                  <c:v>54.563000000000002</c:v>
                </c:pt>
                <c:pt idx="4342">
                  <c:v>54.582000000000001</c:v>
                </c:pt>
                <c:pt idx="4343">
                  <c:v>54.593000000000004</c:v>
                </c:pt>
                <c:pt idx="4344">
                  <c:v>54.612000000000002</c:v>
                </c:pt>
                <c:pt idx="4345">
                  <c:v>54.622999999999998</c:v>
                </c:pt>
                <c:pt idx="4346">
                  <c:v>54.642000000000003</c:v>
                </c:pt>
                <c:pt idx="4347">
                  <c:v>54.652999999999999</c:v>
                </c:pt>
                <c:pt idx="4348">
                  <c:v>54.671999999999997</c:v>
                </c:pt>
                <c:pt idx="4349">
                  <c:v>54.683</c:v>
                </c:pt>
                <c:pt idx="4350">
                  <c:v>54.706000000000003</c:v>
                </c:pt>
                <c:pt idx="4351">
                  <c:v>54.722000000000001</c:v>
                </c:pt>
                <c:pt idx="4352">
                  <c:v>54.734999999999999</c:v>
                </c:pt>
                <c:pt idx="4353">
                  <c:v>54.747</c:v>
                </c:pt>
                <c:pt idx="4354">
                  <c:v>54.762</c:v>
                </c:pt>
                <c:pt idx="4355">
                  <c:v>54.774000000000001</c:v>
                </c:pt>
                <c:pt idx="4356">
                  <c:v>54.792999999999999</c:v>
                </c:pt>
                <c:pt idx="4357">
                  <c:v>54.805</c:v>
                </c:pt>
                <c:pt idx="4358">
                  <c:v>54.822000000000003</c:v>
                </c:pt>
                <c:pt idx="4359">
                  <c:v>54.841999999999999</c:v>
                </c:pt>
                <c:pt idx="4360">
                  <c:v>54.862000000000002</c:v>
                </c:pt>
                <c:pt idx="4361">
                  <c:v>54.875</c:v>
                </c:pt>
                <c:pt idx="4362">
                  <c:v>54.892000000000003</c:v>
                </c:pt>
                <c:pt idx="4363">
                  <c:v>54.905999999999999</c:v>
                </c:pt>
                <c:pt idx="4364">
                  <c:v>54.921999999999997</c:v>
                </c:pt>
                <c:pt idx="4365">
                  <c:v>54.935000000000002</c:v>
                </c:pt>
                <c:pt idx="4366">
                  <c:v>54.951999999999998</c:v>
                </c:pt>
                <c:pt idx="4367">
                  <c:v>54.962000000000003</c:v>
                </c:pt>
                <c:pt idx="4368">
                  <c:v>54.973999999999997</c:v>
                </c:pt>
                <c:pt idx="4369">
                  <c:v>54.984999999999999</c:v>
                </c:pt>
                <c:pt idx="4370">
                  <c:v>55.002000000000002</c:v>
                </c:pt>
                <c:pt idx="4371">
                  <c:v>55.015000000000001</c:v>
                </c:pt>
                <c:pt idx="4372">
                  <c:v>55.031999999999996</c:v>
                </c:pt>
                <c:pt idx="4373">
                  <c:v>55.045000000000002</c:v>
                </c:pt>
                <c:pt idx="4374">
                  <c:v>55.061999999999998</c:v>
                </c:pt>
                <c:pt idx="4375">
                  <c:v>55.073</c:v>
                </c:pt>
                <c:pt idx="4376">
                  <c:v>55.091999999999999</c:v>
                </c:pt>
                <c:pt idx="4377">
                  <c:v>55.101999999999997</c:v>
                </c:pt>
                <c:pt idx="4378">
                  <c:v>55.124000000000002</c:v>
                </c:pt>
                <c:pt idx="4379">
                  <c:v>55.134</c:v>
                </c:pt>
                <c:pt idx="4380">
                  <c:v>55.145000000000003</c:v>
                </c:pt>
                <c:pt idx="4381">
                  <c:v>55.161999999999999</c:v>
                </c:pt>
                <c:pt idx="4382">
                  <c:v>55.182000000000002</c:v>
                </c:pt>
                <c:pt idx="4383">
                  <c:v>55.195</c:v>
                </c:pt>
                <c:pt idx="4384">
                  <c:v>55.212000000000003</c:v>
                </c:pt>
                <c:pt idx="4385">
                  <c:v>55.225000000000001</c:v>
                </c:pt>
                <c:pt idx="4386">
                  <c:v>55.234999999999999</c:v>
                </c:pt>
                <c:pt idx="4387">
                  <c:v>55.244999999999997</c:v>
                </c:pt>
                <c:pt idx="4388">
                  <c:v>55.262</c:v>
                </c:pt>
                <c:pt idx="4389">
                  <c:v>55.274999999999999</c:v>
                </c:pt>
                <c:pt idx="4390">
                  <c:v>55.292000000000002</c:v>
                </c:pt>
                <c:pt idx="4391">
                  <c:v>55.305</c:v>
                </c:pt>
                <c:pt idx="4392">
                  <c:v>55.314999999999998</c:v>
                </c:pt>
                <c:pt idx="4393">
                  <c:v>55.332000000000001</c:v>
                </c:pt>
                <c:pt idx="4394">
                  <c:v>55.351999999999997</c:v>
                </c:pt>
                <c:pt idx="4395">
                  <c:v>55.368000000000002</c:v>
                </c:pt>
                <c:pt idx="4396">
                  <c:v>55.381999999999998</c:v>
                </c:pt>
                <c:pt idx="4397">
                  <c:v>55.393999999999998</c:v>
                </c:pt>
                <c:pt idx="4398">
                  <c:v>55.411999999999999</c:v>
                </c:pt>
                <c:pt idx="4399">
                  <c:v>55.424999999999997</c:v>
                </c:pt>
                <c:pt idx="4400">
                  <c:v>55.435000000000002</c:v>
                </c:pt>
                <c:pt idx="4401">
                  <c:v>55.454000000000001</c:v>
                </c:pt>
                <c:pt idx="4402">
                  <c:v>55.465000000000003</c:v>
                </c:pt>
                <c:pt idx="4403">
                  <c:v>55.481999999999999</c:v>
                </c:pt>
                <c:pt idx="4404">
                  <c:v>55.502000000000002</c:v>
                </c:pt>
                <c:pt idx="4405">
                  <c:v>55.515000000000001</c:v>
                </c:pt>
                <c:pt idx="4406">
                  <c:v>55.531999999999996</c:v>
                </c:pt>
                <c:pt idx="4407">
                  <c:v>55.552</c:v>
                </c:pt>
                <c:pt idx="4408">
                  <c:v>55.564999999999998</c:v>
                </c:pt>
                <c:pt idx="4409">
                  <c:v>55.575000000000003</c:v>
                </c:pt>
                <c:pt idx="4410">
                  <c:v>55.591999999999999</c:v>
                </c:pt>
                <c:pt idx="4411">
                  <c:v>55.604999999999997</c:v>
                </c:pt>
                <c:pt idx="4412">
                  <c:v>55.622</c:v>
                </c:pt>
                <c:pt idx="4413">
                  <c:v>55.634999999999998</c:v>
                </c:pt>
                <c:pt idx="4414">
                  <c:v>55.652000000000001</c:v>
                </c:pt>
                <c:pt idx="4415">
                  <c:v>55.664999999999999</c:v>
                </c:pt>
                <c:pt idx="4416">
                  <c:v>55.682000000000002</c:v>
                </c:pt>
                <c:pt idx="4417">
                  <c:v>55.692999999999998</c:v>
                </c:pt>
                <c:pt idx="4418">
                  <c:v>55.712000000000003</c:v>
                </c:pt>
                <c:pt idx="4419">
                  <c:v>55.731999999999999</c:v>
                </c:pt>
                <c:pt idx="4420">
                  <c:v>55.743000000000002</c:v>
                </c:pt>
                <c:pt idx="4421">
                  <c:v>55.753</c:v>
                </c:pt>
                <c:pt idx="4422">
                  <c:v>55.771999999999998</c:v>
                </c:pt>
                <c:pt idx="4423">
                  <c:v>55.792000000000002</c:v>
                </c:pt>
                <c:pt idx="4424">
                  <c:v>55.811999999999998</c:v>
                </c:pt>
                <c:pt idx="4425">
                  <c:v>55.832000000000001</c:v>
                </c:pt>
                <c:pt idx="4426">
                  <c:v>55.851999999999997</c:v>
                </c:pt>
                <c:pt idx="4427">
                  <c:v>55.863</c:v>
                </c:pt>
                <c:pt idx="4428">
                  <c:v>55.881999999999998</c:v>
                </c:pt>
                <c:pt idx="4429">
                  <c:v>55.893000000000001</c:v>
                </c:pt>
                <c:pt idx="4430">
                  <c:v>55.911999999999999</c:v>
                </c:pt>
                <c:pt idx="4431">
                  <c:v>55.923000000000002</c:v>
                </c:pt>
                <c:pt idx="4432">
                  <c:v>55.942</c:v>
                </c:pt>
                <c:pt idx="4433">
                  <c:v>55.951999999999998</c:v>
                </c:pt>
                <c:pt idx="4434">
                  <c:v>55.962000000000003</c:v>
                </c:pt>
                <c:pt idx="4435">
                  <c:v>55.972999999999999</c:v>
                </c:pt>
                <c:pt idx="4436">
                  <c:v>55.991999999999997</c:v>
                </c:pt>
                <c:pt idx="4437">
                  <c:v>56.003</c:v>
                </c:pt>
                <c:pt idx="4438">
                  <c:v>56.021999999999998</c:v>
                </c:pt>
                <c:pt idx="4439">
                  <c:v>56.042000000000002</c:v>
                </c:pt>
                <c:pt idx="4440">
                  <c:v>56.061999999999998</c:v>
                </c:pt>
                <c:pt idx="4441">
                  <c:v>56.073</c:v>
                </c:pt>
                <c:pt idx="4442">
                  <c:v>56.082999999999998</c:v>
                </c:pt>
                <c:pt idx="4443">
                  <c:v>56.104999999999997</c:v>
                </c:pt>
                <c:pt idx="4444">
                  <c:v>56.122</c:v>
                </c:pt>
                <c:pt idx="4445">
                  <c:v>56.136000000000003</c:v>
                </c:pt>
                <c:pt idx="4446">
                  <c:v>56.152000000000001</c:v>
                </c:pt>
                <c:pt idx="4447">
                  <c:v>56.161999999999999</c:v>
                </c:pt>
                <c:pt idx="4448">
                  <c:v>56.173999999999999</c:v>
                </c:pt>
                <c:pt idx="4449">
                  <c:v>56.185000000000002</c:v>
                </c:pt>
                <c:pt idx="4450">
                  <c:v>56.201999999999998</c:v>
                </c:pt>
                <c:pt idx="4451">
                  <c:v>56.213000000000001</c:v>
                </c:pt>
                <c:pt idx="4452">
                  <c:v>56.231999999999999</c:v>
                </c:pt>
                <c:pt idx="4453">
                  <c:v>56.243000000000002</c:v>
                </c:pt>
                <c:pt idx="4454">
                  <c:v>56.262</c:v>
                </c:pt>
                <c:pt idx="4455">
                  <c:v>56.273000000000003</c:v>
                </c:pt>
                <c:pt idx="4456">
                  <c:v>56.292000000000002</c:v>
                </c:pt>
                <c:pt idx="4457">
                  <c:v>56.302</c:v>
                </c:pt>
                <c:pt idx="4458">
                  <c:v>56.311999999999998</c:v>
                </c:pt>
                <c:pt idx="4459">
                  <c:v>56.322000000000003</c:v>
                </c:pt>
                <c:pt idx="4460">
                  <c:v>56.334000000000003</c:v>
                </c:pt>
                <c:pt idx="4461">
                  <c:v>56.353999999999999</c:v>
                </c:pt>
                <c:pt idx="4462">
                  <c:v>56.372</c:v>
                </c:pt>
                <c:pt idx="4463">
                  <c:v>56.384999999999998</c:v>
                </c:pt>
                <c:pt idx="4464">
                  <c:v>56.408000000000001</c:v>
                </c:pt>
                <c:pt idx="4465">
                  <c:v>56.421999999999997</c:v>
                </c:pt>
                <c:pt idx="4466">
                  <c:v>56.442</c:v>
                </c:pt>
                <c:pt idx="4467">
                  <c:v>56.462000000000003</c:v>
                </c:pt>
                <c:pt idx="4468">
                  <c:v>56.481999999999999</c:v>
                </c:pt>
                <c:pt idx="4469">
                  <c:v>56.494999999999997</c:v>
                </c:pt>
                <c:pt idx="4470">
                  <c:v>56.512</c:v>
                </c:pt>
                <c:pt idx="4471">
                  <c:v>56.524999999999999</c:v>
                </c:pt>
                <c:pt idx="4472">
                  <c:v>56.542000000000002</c:v>
                </c:pt>
                <c:pt idx="4473">
                  <c:v>56.552</c:v>
                </c:pt>
                <c:pt idx="4474">
                  <c:v>56.564999999999998</c:v>
                </c:pt>
                <c:pt idx="4475">
                  <c:v>56.582000000000001</c:v>
                </c:pt>
                <c:pt idx="4476">
                  <c:v>56.601999999999997</c:v>
                </c:pt>
                <c:pt idx="4477">
                  <c:v>56.615000000000002</c:v>
                </c:pt>
                <c:pt idx="4478">
                  <c:v>56.631999999999998</c:v>
                </c:pt>
                <c:pt idx="4479">
                  <c:v>56.643999999999998</c:v>
                </c:pt>
                <c:pt idx="4480">
                  <c:v>56.655000000000001</c:v>
                </c:pt>
                <c:pt idx="4481">
                  <c:v>56.671999999999997</c:v>
                </c:pt>
                <c:pt idx="4482">
                  <c:v>56.692</c:v>
                </c:pt>
                <c:pt idx="4483">
                  <c:v>56.704999999999998</c:v>
                </c:pt>
                <c:pt idx="4484">
                  <c:v>56.722000000000001</c:v>
                </c:pt>
                <c:pt idx="4485">
                  <c:v>56.734999999999999</c:v>
                </c:pt>
                <c:pt idx="4486">
                  <c:v>56.752000000000002</c:v>
                </c:pt>
                <c:pt idx="4487">
                  <c:v>56.764000000000003</c:v>
                </c:pt>
                <c:pt idx="4488">
                  <c:v>56.774999999999999</c:v>
                </c:pt>
                <c:pt idx="4489">
                  <c:v>56.792000000000002</c:v>
                </c:pt>
                <c:pt idx="4490">
                  <c:v>56.811999999999998</c:v>
                </c:pt>
                <c:pt idx="4491">
                  <c:v>56.825000000000003</c:v>
                </c:pt>
                <c:pt idx="4492">
                  <c:v>56.841999999999999</c:v>
                </c:pt>
                <c:pt idx="4493">
                  <c:v>56.854999999999997</c:v>
                </c:pt>
                <c:pt idx="4494">
                  <c:v>56.872</c:v>
                </c:pt>
                <c:pt idx="4495">
                  <c:v>56.884999999999998</c:v>
                </c:pt>
                <c:pt idx="4496">
                  <c:v>56.895000000000003</c:v>
                </c:pt>
                <c:pt idx="4497">
                  <c:v>56.905000000000001</c:v>
                </c:pt>
                <c:pt idx="4498">
                  <c:v>56.921999999999997</c:v>
                </c:pt>
                <c:pt idx="4499">
                  <c:v>56.935000000000002</c:v>
                </c:pt>
                <c:pt idx="4500">
                  <c:v>56.951999999999998</c:v>
                </c:pt>
                <c:pt idx="4501">
                  <c:v>56.972000000000001</c:v>
                </c:pt>
                <c:pt idx="4502">
                  <c:v>56.984999999999999</c:v>
                </c:pt>
                <c:pt idx="4503">
                  <c:v>56.994999999999997</c:v>
                </c:pt>
                <c:pt idx="4504">
                  <c:v>57.012</c:v>
                </c:pt>
                <c:pt idx="4505">
                  <c:v>57.033999999999999</c:v>
                </c:pt>
                <c:pt idx="4506">
                  <c:v>57.052</c:v>
                </c:pt>
                <c:pt idx="4507">
                  <c:v>57.072000000000003</c:v>
                </c:pt>
                <c:pt idx="4508">
                  <c:v>57.091999999999999</c:v>
                </c:pt>
                <c:pt idx="4509">
                  <c:v>57.104999999999997</c:v>
                </c:pt>
                <c:pt idx="4510">
                  <c:v>57.122</c:v>
                </c:pt>
                <c:pt idx="4511">
                  <c:v>57.134999999999998</c:v>
                </c:pt>
                <c:pt idx="4512">
                  <c:v>57.152000000000001</c:v>
                </c:pt>
                <c:pt idx="4513">
                  <c:v>57.161999999999999</c:v>
                </c:pt>
                <c:pt idx="4514">
                  <c:v>57.173999999999999</c:v>
                </c:pt>
                <c:pt idx="4515">
                  <c:v>57.185000000000002</c:v>
                </c:pt>
                <c:pt idx="4516">
                  <c:v>57.201999999999998</c:v>
                </c:pt>
                <c:pt idx="4517">
                  <c:v>57.215000000000003</c:v>
                </c:pt>
                <c:pt idx="4518">
                  <c:v>57.231999999999999</c:v>
                </c:pt>
                <c:pt idx="4519">
                  <c:v>57.243000000000002</c:v>
                </c:pt>
                <c:pt idx="4520">
                  <c:v>57.262</c:v>
                </c:pt>
                <c:pt idx="4521">
                  <c:v>57.273000000000003</c:v>
                </c:pt>
                <c:pt idx="4522">
                  <c:v>57.292000000000002</c:v>
                </c:pt>
                <c:pt idx="4523">
                  <c:v>57.311999999999998</c:v>
                </c:pt>
                <c:pt idx="4524">
                  <c:v>57.332000000000001</c:v>
                </c:pt>
                <c:pt idx="4525">
                  <c:v>57.344999999999999</c:v>
                </c:pt>
                <c:pt idx="4526">
                  <c:v>57.362000000000002</c:v>
                </c:pt>
                <c:pt idx="4527">
                  <c:v>57.372</c:v>
                </c:pt>
                <c:pt idx="4528">
                  <c:v>57.381999999999998</c:v>
                </c:pt>
                <c:pt idx="4529">
                  <c:v>57.392000000000003</c:v>
                </c:pt>
                <c:pt idx="4530">
                  <c:v>57.402000000000001</c:v>
                </c:pt>
                <c:pt idx="4531">
                  <c:v>57.414999999999999</c:v>
                </c:pt>
                <c:pt idx="4532">
                  <c:v>57.432000000000002</c:v>
                </c:pt>
                <c:pt idx="4533">
                  <c:v>57.448</c:v>
                </c:pt>
                <c:pt idx="4534">
                  <c:v>57.462000000000003</c:v>
                </c:pt>
                <c:pt idx="4535">
                  <c:v>57.475000000000001</c:v>
                </c:pt>
                <c:pt idx="4536">
                  <c:v>57.484999999999999</c:v>
                </c:pt>
                <c:pt idx="4537">
                  <c:v>57.502000000000002</c:v>
                </c:pt>
                <c:pt idx="4538">
                  <c:v>57.521999999999998</c:v>
                </c:pt>
                <c:pt idx="4539">
                  <c:v>57.542000000000002</c:v>
                </c:pt>
                <c:pt idx="4540">
                  <c:v>57.561999999999998</c:v>
                </c:pt>
                <c:pt idx="4541">
                  <c:v>57.575000000000003</c:v>
                </c:pt>
                <c:pt idx="4542">
                  <c:v>57.591999999999999</c:v>
                </c:pt>
                <c:pt idx="4543">
                  <c:v>57.604999999999997</c:v>
                </c:pt>
                <c:pt idx="4544">
                  <c:v>57.622</c:v>
                </c:pt>
                <c:pt idx="4545">
                  <c:v>57.631999999999998</c:v>
                </c:pt>
                <c:pt idx="4546">
                  <c:v>57.645000000000003</c:v>
                </c:pt>
                <c:pt idx="4547">
                  <c:v>57.661999999999999</c:v>
                </c:pt>
                <c:pt idx="4548">
                  <c:v>57.674999999999997</c:v>
                </c:pt>
                <c:pt idx="4549">
                  <c:v>57.685000000000002</c:v>
                </c:pt>
                <c:pt idx="4550">
                  <c:v>57.701999999999998</c:v>
                </c:pt>
                <c:pt idx="4551">
                  <c:v>57.715000000000003</c:v>
                </c:pt>
                <c:pt idx="4552">
                  <c:v>57.731999999999999</c:v>
                </c:pt>
                <c:pt idx="4553">
                  <c:v>57.744999999999997</c:v>
                </c:pt>
                <c:pt idx="4554">
                  <c:v>57.764000000000003</c:v>
                </c:pt>
                <c:pt idx="4555">
                  <c:v>57.781999999999996</c:v>
                </c:pt>
                <c:pt idx="4556">
                  <c:v>57.802</c:v>
                </c:pt>
                <c:pt idx="4557">
                  <c:v>57.822000000000003</c:v>
                </c:pt>
                <c:pt idx="4558">
                  <c:v>57.841999999999999</c:v>
                </c:pt>
                <c:pt idx="4559">
                  <c:v>57.854999999999997</c:v>
                </c:pt>
                <c:pt idx="4560">
                  <c:v>57.872</c:v>
                </c:pt>
                <c:pt idx="4561">
                  <c:v>57.884999999999998</c:v>
                </c:pt>
                <c:pt idx="4562">
                  <c:v>57.902000000000001</c:v>
                </c:pt>
                <c:pt idx="4563">
                  <c:v>57.914999999999999</c:v>
                </c:pt>
                <c:pt idx="4564">
                  <c:v>57.932000000000002</c:v>
                </c:pt>
                <c:pt idx="4565">
                  <c:v>57.945</c:v>
                </c:pt>
                <c:pt idx="4566">
                  <c:v>57.962000000000003</c:v>
                </c:pt>
                <c:pt idx="4567">
                  <c:v>57.981999999999999</c:v>
                </c:pt>
                <c:pt idx="4568">
                  <c:v>57.994999999999997</c:v>
                </c:pt>
                <c:pt idx="4569">
                  <c:v>58.014000000000003</c:v>
                </c:pt>
                <c:pt idx="4570">
                  <c:v>58.031999999999996</c:v>
                </c:pt>
                <c:pt idx="4571">
                  <c:v>58.052</c:v>
                </c:pt>
                <c:pt idx="4572">
                  <c:v>58.072000000000003</c:v>
                </c:pt>
                <c:pt idx="4573">
                  <c:v>58.085000000000001</c:v>
                </c:pt>
                <c:pt idx="4574">
                  <c:v>58.101999999999997</c:v>
                </c:pt>
                <c:pt idx="4575">
                  <c:v>58.115000000000002</c:v>
                </c:pt>
                <c:pt idx="4576">
                  <c:v>58.131999999999998</c:v>
                </c:pt>
                <c:pt idx="4577">
                  <c:v>58.145000000000003</c:v>
                </c:pt>
                <c:pt idx="4578">
                  <c:v>58.161999999999999</c:v>
                </c:pt>
                <c:pt idx="4579">
                  <c:v>58.182000000000002</c:v>
                </c:pt>
                <c:pt idx="4580">
                  <c:v>58.194000000000003</c:v>
                </c:pt>
                <c:pt idx="4581">
                  <c:v>58.204999999999998</c:v>
                </c:pt>
                <c:pt idx="4582">
                  <c:v>58.222000000000001</c:v>
                </c:pt>
                <c:pt idx="4583">
                  <c:v>58.234999999999999</c:v>
                </c:pt>
                <c:pt idx="4584">
                  <c:v>58.252000000000002</c:v>
                </c:pt>
                <c:pt idx="4585">
                  <c:v>58.262999999999998</c:v>
                </c:pt>
                <c:pt idx="4586">
                  <c:v>58.281999999999996</c:v>
                </c:pt>
                <c:pt idx="4587">
                  <c:v>58.292999999999999</c:v>
                </c:pt>
                <c:pt idx="4588">
                  <c:v>58.311999999999998</c:v>
                </c:pt>
                <c:pt idx="4589">
                  <c:v>58.323</c:v>
                </c:pt>
                <c:pt idx="4590">
                  <c:v>58.341999999999999</c:v>
                </c:pt>
                <c:pt idx="4591">
                  <c:v>58.353000000000002</c:v>
                </c:pt>
                <c:pt idx="4592">
                  <c:v>58.363</c:v>
                </c:pt>
                <c:pt idx="4593">
                  <c:v>58.381999999999998</c:v>
                </c:pt>
                <c:pt idx="4594">
                  <c:v>58.392000000000003</c:v>
                </c:pt>
                <c:pt idx="4595">
                  <c:v>58.402000000000001</c:v>
                </c:pt>
                <c:pt idx="4596">
                  <c:v>58.411999999999999</c:v>
                </c:pt>
                <c:pt idx="4597">
                  <c:v>58.421999999999997</c:v>
                </c:pt>
                <c:pt idx="4598">
                  <c:v>58.435000000000002</c:v>
                </c:pt>
                <c:pt idx="4599">
                  <c:v>58.445</c:v>
                </c:pt>
                <c:pt idx="4600">
                  <c:v>58.462000000000003</c:v>
                </c:pt>
                <c:pt idx="4601">
                  <c:v>58.475000000000001</c:v>
                </c:pt>
                <c:pt idx="4602">
                  <c:v>58.488</c:v>
                </c:pt>
                <c:pt idx="4603">
                  <c:v>58.502000000000002</c:v>
                </c:pt>
                <c:pt idx="4604">
                  <c:v>58.514000000000003</c:v>
                </c:pt>
                <c:pt idx="4605">
                  <c:v>58.521999999999998</c:v>
                </c:pt>
                <c:pt idx="4606">
                  <c:v>58.534999999999997</c:v>
                </c:pt>
                <c:pt idx="4607">
                  <c:v>58.543999999999997</c:v>
                </c:pt>
                <c:pt idx="4608">
                  <c:v>58.555</c:v>
                </c:pt>
                <c:pt idx="4609">
                  <c:v>58.564999999999998</c:v>
                </c:pt>
                <c:pt idx="4610">
                  <c:v>58.584000000000003</c:v>
                </c:pt>
                <c:pt idx="4611">
                  <c:v>58.601999999999997</c:v>
                </c:pt>
                <c:pt idx="4612">
                  <c:v>58.622</c:v>
                </c:pt>
                <c:pt idx="4613">
                  <c:v>58.634999999999998</c:v>
                </c:pt>
                <c:pt idx="4614">
                  <c:v>58.652000000000001</c:v>
                </c:pt>
                <c:pt idx="4615">
                  <c:v>58.661999999999999</c:v>
                </c:pt>
                <c:pt idx="4616">
                  <c:v>58.671999999999997</c:v>
                </c:pt>
                <c:pt idx="4617">
                  <c:v>58.682000000000002</c:v>
                </c:pt>
                <c:pt idx="4618">
                  <c:v>58.694000000000003</c:v>
                </c:pt>
                <c:pt idx="4619">
                  <c:v>58.701999999999998</c:v>
                </c:pt>
                <c:pt idx="4620">
                  <c:v>58.712000000000003</c:v>
                </c:pt>
                <c:pt idx="4621">
                  <c:v>58.722000000000001</c:v>
                </c:pt>
                <c:pt idx="4622">
                  <c:v>58.734000000000002</c:v>
                </c:pt>
                <c:pt idx="4623">
                  <c:v>58.744999999999997</c:v>
                </c:pt>
                <c:pt idx="4624">
                  <c:v>58.762</c:v>
                </c:pt>
                <c:pt idx="4625">
                  <c:v>58.773000000000003</c:v>
                </c:pt>
                <c:pt idx="4626">
                  <c:v>58.792000000000002</c:v>
                </c:pt>
                <c:pt idx="4627">
                  <c:v>58.802</c:v>
                </c:pt>
                <c:pt idx="4628">
                  <c:v>58.814999999999998</c:v>
                </c:pt>
                <c:pt idx="4629">
                  <c:v>58.825000000000003</c:v>
                </c:pt>
                <c:pt idx="4630">
                  <c:v>58.841999999999999</c:v>
                </c:pt>
                <c:pt idx="4631">
                  <c:v>58.854999999999997</c:v>
                </c:pt>
                <c:pt idx="4632">
                  <c:v>58.872</c:v>
                </c:pt>
                <c:pt idx="4633">
                  <c:v>58.884999999999998</c:v>
                </c:pt>
                <c:pt idx="4634">
                  <c:v>58.902000000000001</c:v>
                </c:pt>
                <c:pt idx="4635">
                  <c:v>58.914999999999999</c:v>
                </c:pt>
                <c:pt idx="4636">
                  <c:v>58.932000000000002</c:v>
                </c:pt>
                <c:pt idx="4637">
                  <c:v>58.951999999999998</c:v>
                </c:pt>
                <c:pt idx="4638">
                  <c:v>58.963000000000001</c:v>
                </c:pt>
                <c:pt idx="4639">
                  <c:v>58.981999999999999</c:v>
                </c:pt>
                <c:pt idx="4640">
                  <c:v>58.991999999999997</c:v>
                </c:pt>
                <c:pt idx="4641">
                  <c:v>59.003</c:v>
                </c:pt>
                <c:pt idx="4642">
                  <c:v>59.021999999999998</c:v>
                </c:pt>
                <c:pt idx="4643">
                  <c:v>59.034999999999997</c:v>
                </c:pt>
                <c:pt idx="4644">
                  <c:v>59.052</c:v>
                </c:pt>
                <c:pt idx="4645">
                  <c:v>59.072000000000003</c:v>
                </c:pt>
                <c:pt idx="4646">
                  <c:v>59.091999999999999</c:v>
                </c:pt>
                <c:pt idx="4647">
                  <c:v>59.104999999999997</c:v>
                </c:pt>
                <c:pt idx="4648">
                  <c:v>59.122</c:v>
                </c:pt>
                <c:pt idx="4649">
                  <c:v>59.134999999999998</c:v>
                </c:pt>
                <c:pt idx="4650">
                  <c:v>59.152000000000001</c:v>
                </c:pt>
                <c:pt idx="4651">
                  <c:v>59.162999999999997</c:v>
                </c:pt>
                <c:pt idx="4652">
                  <c:v>59.183999999999997</c:v>
                </c:pt>
                <c:pt idx="4653">
                  <c:v>59.201999999999998</c:v>
                </c:pt>
                <c:pt idx="4654">
                  <c:v>59.213999999999999</c:v>
                </c:pt>
                <c:pt idx="4655">
                  <c:v>59.222999999999999</c:v>
                </c:pt>
                <c:pt idx="4656">
                  <c:v>59.241999999999997</c:v>
                </c:pt>
                <c:pt idx="4657">
                  <c:v>59.255000000000003</c:v>
                </c:pt>
                <c:pt idx="4658">
                  <c:v>59.271999999999998</c:v>
                </c:pt>
                <c:pt idx="4659">
                  <c:v>59.283000000000001</c:v>
                </c:pt>
                <c:pt idx="4660">
                  <c:v>59.302999999999997</c:v>
                </c:pt>
                <c:pt idx="4661">
                  <c:v>59.314999999999998</c:v>
                </c:pt>
                <c:pt idx="4662">
                  <c:v>59.332000000000001</c:v>
                </c:pt>
                <c:pt idx="4663">
                  <c:v>59.351999999999997</c:v>
                </c:pt>
                <c:pt idx="4664">
                  <c:v>59.365000000000002</c:v>
                </c:pt>
                <c:pt idx="4665">
                  <c:v>59.375</c:v>
                </c:pt>
                <c:pt idx="4666">
                  <c:v>59.392000000000003</c:v>
                </c:pt>
                <c:pt idx="4667">
                  <c:v>59.411999999999999</c:v>
                </c:pt>
                <c:pt idx="4668">
                  <c:v>59.432000000000002</c:v>
                </c:pt>
                <c:pt idx="4669">
                  <c:v>59.445</c:v>
                </c:pt>
                <c:pt idx="4670">
                  <c:v>59.462000000000003</c:v>
                </c:pt>
                <c:pt idx="4671">
                  <c:v>59.472999999999999</c:v>
                </c:pt>
                <c:pt idx="4672">
                  <c:v>59.491999999999997</c:v>
                </c:pt>
                <c:pt idx="4673">
                  <c:v>59.505000000000003</c:v>
                </c:pt>
                <c:pt idx="4674">
                  <c:v>59.527999999999999</c:v>
                </c:pt>
                <c:pt idx="4675">
                  <c:v>59.542000000000002</c:v>
                </c:pt>
                <c:pt idx="4676">
                  <c:v>59.554000000000002</c:v>
                </c:pt>
                <c:pt idx="4677">
                  <c:v>59.564999999999998</c:v>
                </c:pt>
                <c:pt idx="4678">
                  <c:v>59.582000000000001</c:v>
                </c:pt>
                <c:pt idx="4679">
                  <c:v>59.601999999999997</c:v>
                </c:pt>
                <c:pt idx="4680">
                  <c:v>59.613999999999997</c:v>
                </c:pt>
                <c:pt idx="4681">
                  <c:v>59.622999999999998</c:v>
                </c:pt>
                <c:pt idx="4682">
                  <c:v>59.642000000000003</c:v>
                </c:pt>
                <c:pt idx="4683">
                  <c:v>59.655000000000001</c:v>
                </c:pt>
                <c:pt idx="4684">
                  <c:v>59.671999999999997</c:v>
                </c:pt>
                <c:pt idx="4685">
                  <c:v>59.683</c:v>
                </c:pt>
                <c:pt idx="4686">
                  <c:v>59.701999999999998</c:v>
                </c:pt>
                <c:pt idx="4687">
                  <c:v>59.713000000000001</c:v>
                </c:pt>
                <c:pt idx="4688">
                  <c:v>59.725000000000001</c:v>
                </c:pt>
                <c:pt idx="4689">
                  <c:v>59.741999999999997</c:v>
                </c:pt>
                <c:pt idx="4690">
                  <c:v>59.762</c:v>
                </c:pt>
                <c:pt idx="4691">
                  <c:v>59.773000000000003</c:v>
                </c:pt>
                <c:pt idx="4692">
                  <c:v>59.793999999999997</c:v>
                </c:pt>
                <c:pt idx="4693">
                  <c:v>59.811999999999998</c:v>
                </c:pt>
                <c:pt idx="4694">
                  <c:v>59.823</c:v>
                </c:pt>
                <c:pt idx="4695">
                  <c:v>59.835000000000001</c:v>
                </c:pt>
                <c:pt idx="4696">
                  <c:v>59.851999999999997</c:v>
                </c:pt>
                <c:pt idx="4697">
                  <c:v>59.865000000000002</c:v>
                </c:pt>
                <c:pt idx="4698">
                  <c:v>59.881999999999998</c:v>
                </c:pt>
                <c:pt idx="4699">
                  <c:v>59.895000000000003</c:v>
                </c:pt>
                <c:pt idx="4700">
                  <c:v>59.911999999999999</c:v>
                </c:pt>
                <c:pt idx="4701">
                  <c:v>59.923999999999999</c:v>
                </c:pt>
                <c:pt idx="4702">
                  <c:v>59.942</c:v>
                </c:pt>
                <c:pt idx="4703">
                  <c:v>59.962000000000003</c:v>
                </c:pt>
                <c:pt idx="4704">
                  <c:v>59.981999999999999</c:v>
                </c:pt>
                <c:pt idx="4705">
                  <c:v>60.003999999999998</c:v>
                </c:pt>
                <c:pt idx="4706">
                  <c:v>60.021999999999998</c:v>
                </c:pt>
                <c:pt idx="4707">
                  <c:v>60.034999999999997</c:v>
                </c:pt>
                <c:pt idx="4708">
                  <c:v>60.052</c:v>
                </c:pt>
                <c:pt idx="4709">
                  <c:v>60.072000000000003</c:v>
                </c:pt>
                <c:pt idx="4710">
                  <c:v>60.082999999999998</c:v>
                </c:pt>
                <c:pt idx="4711">
                  <c:v>60.094999999999999</c:v>
                </c:pt>
                <c:pt idx="4712">
                  <c:v>60.112000000000002</c:v>
                </c:pt>
                <c:pt idx="4713">
                  <c:v>60.124000000000002</c:v>
                </c:pt>
                <c:pt idx="4714">
                  <c:v>60.142000000000003</c:v>
                </c:pt>
                <c:pt idx="4715">
                  <c:v>60.152999999999999</c:v>
                </c:pt>
                <c:pt idx="4716">
                  <c:v>60.171999999999997</c:v>
                </c:pt>
                <c:pt idx="4717">
                  <c:v>60.192</c:v>
                </c:pt>
                <c:pt idx="4718">
                  <c:v>60.212000000000003</c:v>
                </c:pt>
                <c:pt idx="4719">
                  <c:v>60.223999999999997</c:v>
                </c:pt>
                <c:pt idx="4720">
                  <c:v>60.234999999999999</c:v>
                </c:pt>
                <c:pt idx="4721">
                  <c:v>60.241999999999997</c:v>
                </c:pt>
                <c:pt idx="4722">
                  <c:v>60.255000000000003</c:v>
                </c:pt>
                <c:pt idx="4723">
                  <c:v>60.271999999999998</c:v>
                </c:pt>
                <c:pt idx="4724">
                  <c:v>60.292000000000002</c:v>
                </c:pt>
                <c:pt idx="4725">
                  <c:v>60.305</c:v>
                </c:pt>
                <c:pt idx="4726">
                  <c:v>60.313000000000002</c:v>
                </c:pt>
                <c:pt idx="4727">
                  <c:v>60.332000000000001</c:v>
                </c:pt>
                <c:pt idx="4728">
                  <c:v>60.351999999999997</c:v>
                </c:pt>
                <c:pt idx="4729">
                  <c:v>60.363</c:v>
                </c:pt>
                <c:pt idx="4730">
                  <c:v>60.381999999999998</c:v>
                </c:pt>
                <c:pt idx="4731">
                  <c:v>60.405000000000001</c:v>
                </c:pt>
                <c:pt idx="4732">
                  <c:v>60.421999999999997</c:v>
                </c:pt>
                <c:pt idx="4733">
                  <c:v>60.433</c:v>
                </c:pt>
                <c:pt idx="4734">
                  <c:v>60.451999999999998</c:v>
                </c:pt>
                <c:pt idx="4735">
                  <c:v>60.472000000000001</c:v>
                </c:pt>
                <c:pt idx="4736">
                  <c:v>60.491999999999997</c:v>
                </c:pt>
                <c:pt idx="4737">
                  <c:v>60.503</c:v>
                </c:pt>
                <c:pt idx="4738">
                  <c:v>60.512999999999998</c:v>
                </c:pt>
                <c:pt idx="4739">
                  <c:v>60.531999999999996</c:v>
                </c:pt>
                <c:pt idx="4740">
                  <c:v>60.552</c:v>
                </c:pt>
                <c:pt idx="4741">
                  <c:v>60.567999999999998</c:v>
                </c:pt>
                <c:pt idx="4742">
                  <c:v>60.582000000000001</c:v>
                </c:pt>
                <c:pt idx="4743">
                  <c:v>60.591999999999999</c:v>
                </c:pt>
                <c:pt idx="4744">
                  <c:v>60.612000000000002</c:v>
                </c:pt>
                <c:pt idx="4745">
                  <c:v>60.622999999999998</c:v>
                </c:pt>
                <c:pt idx="4746">
                  <c:v>60.642000000000003</c:v>
                </c:pt>
                <c:pt idx="4747">
                  <c:v>60.652999999999999</c:v>
                </c:pt>
                <c:pt idx="4748">
                  <c:v>60.671999999999997</c:v>
                </c:pt>
                <c:pt idx="4749">
                  <c:v>60.683</c:v>
                </c:pt>
                <c:pt idx="4750">
                  <c:v>60.701999999999998</c:v>
                </c:pt>
                <c:pt idx="4751">
                  <c:v>60.713000000000001</c:v>
                </c:pt>
                <c:pt idx="4752">
                  <c:v>60.731999999999999</c:v>
                </c:pt>
                <c:pt idx="4753">
                  <c:v>60.744999999999997</c:v>
                </c:pt>
                <c:pt idx="4754">
                  <c:v>60.762</c:v>
                </c:pt>
                <c:pt idx="4755">
                  <c:v>60.773000000000003</c:v>
                </c:pt>
                <c:pt idx="4756">
                  <c:v>60.792000000000002</c:v>
                </c:pt>
                <c:pt idx="4757">
                  <c:v>60.805</c:v>
                </c:pt>
                <c:pt idx="4758">
                  <c:v>60.822000000000003</c:v>
                </c:pt>
                <c:pt idx="4759">
                  <c:v>60.832000000000001</c:v>
                </c:pt>
                <c:pt idx="4760">
                  <c:v>60.841999999999999</c:v>
                </c:pt>
                <c:pt idx="4761">
                  <c:v>60.851999999999997</c:v>
                </c:pt>
                <c:pt idx="4762">
                  <c:v>60.863</c:v>
                </c:pt>
                <c:pt idx="4763">
                  <c:v>60.881999999999998</c:v>
                </c:pt>
                <c:pt idx="4764">
                  <c:v>60.902000000000001</c:v>
                </c:pt>
                <c:pt idx="4765">
                  <c:v>60.912999999999997</c:v>
                </c:pt>
                <c:pt idx="4766">
                  <c:v>60.932000000000002</c:v>
                </c:pt>
                <c:pt idx="4767">
                  <c:v>60.942999999999998</c:v>
                </c:pt>
                <c:pt idx="4768">
                  <c:v>60.962000000000003</c:v>
                </c:pt>
                <c:pt idx="4769">
                  <c:v>60.972999999999999</c:v>
                </c:pt>
                <c:pt idx="4770">
                  <c:v>60.991999999999997</c:v>
                </c:pt>
                <c:pt idx="4771">
                  <c:v>61.012</c:v>
                </c:pt>
                <c:pt idx="4772">
                  <c:v>61.024999999999999</c:v>
                </c:pt>
                <c:pt idx="4773">
                  <c:v>61.034999999999997</c:v>
                </c:pt>
                <c:pt idx="4774">
                  <c:v>61.055</c:v>
                </c:pt>
                <c:pt idx="4775">
                  <c:v>61.072000000000003</c:v>
                </c:pt>
                <c:pt idx="4776">
                  <c:v>61.082000000000001</c:v>
                </c:pt>
                <c:pt idx="4777">
                  <c:v>61.093000000000004</c:v>
                </c:pt>
                <c:pt idx="4778">
                  <c:v>61.112000000000002</c:v>
                </c:pt>
                <c:pt idx="4779">
                  <c:v>61.122999999999998</c:v>
                </c:pt>
                <c:pt idx="4780">
                  <c:v>61.142000000000003</c:v>
                </c:pt>
                <c:pt idx="4781">
                  <c:v>61.152999999999999</c:v>
                </c:pt>
                <c:pt idx="4782">
                  <c:v>61.171999999999997</c:v>
                </c:pt>
                <c:pt idx="4783">
                  <c:v>61.183</c:v>
                </c:pt>
                <c:pt idx="4784">
                  <c:v>61.201999999999998</c:v>
                </c:pt>
                <c:pt idx="4785">
                  <c:v>61.222000000000001</c:v>
                </c:pt>
                <c:pt idx="4786">
                  <c:v>61.241999999999997</c:v>
                </c:pt>
                <c:pt idx="4787">
                  <c:v>61.262</c:v>
                </c:pt>
                <c:pt idx="4788">
                  <c:v>61.271999999999998</c:v>
                </c:pt>
                <c:pt idx="4789">
                  <c:v>61.283000000000001</c:v>
                </c:pt>
                <c:pt idx="4790">
                  <c:v>61.302</c:v>
                </c:pt>
                <c:pt idx="4791">
                  <c:v>61.313000000000002</c:v>
                </c:pt>
                <c:pt idx="4792">
                  <c:v>61.332000000000001</c:v>
                </c:pt>
                <c:pt idx="4793">
                  <c:v>61.343000000000004</c:v>
                </c:pt>
                <c:pt idx="4794">
                  <c:v>61.362000000000002</c:v>
                </c:pt>
                <c:pt idx="4795">
                  <c:v>61.372999999999998</c:v>
                </c:pt>
                <c:pt idx="4796">
                  <c:v>61.392000000000003</c:v>
                </c:pt>
                <c:pt idx="4797">
                  <c:v>61.405000000000001</c:v>
                </c:pt>
                <c:pt idx="4798">
                  <c:v>61.423000000000002</c:v>
                </c:pt>
                <c:pt idx="4799">
                  <c:v>61.442</c:v>
                </c:pt>
                <c:pt idx="4800">
                  <c:v>61.462000000000003</c:v>
                </c:pt>
                <c:pt idx="4801">
                  <c:v>61.481999999999999</c:v>
                </c:pt>
                <c:pt idx="4802">
                  <c:v>61.502000000000002</c:v>
                </c:pt>
                <c:pt idx="4803">
                  <c:v>61.512999999999998</c:v>
                </c:pt>
                <c:pt idx="4804">
                  <c:v>61.523000000000003</c:v>
                </c:pt>
                <c:pt idx="4805">
                  <c:v>61.533000000000001</c:v>
                </c:pt>
                <c:pt idx="4806">
                  <c:v>61.542999999999999</c:v>
                </c:pt>
                <c:pt idx="4807">
                  <c:v>61.552999999999997</c:v>
                </c:pt>
                <c:pt idx="4808">
                  <c:v>61.563000000000002</c:v>
                </c:pt>
                <c:pt idx="4809">
                  <c:v>61.572000000000003</c:v>
                </c:pt>
                <c:pt idx="4810">
                  <c:v>61.582999999999998</c:v>
                </c:pt>
                <c:pt idx="4811">
                  <c:v>61.591999999999999</c:v>
                </c:pt>
                <c:pt idx="4812">
                  <c:v>61.601999999999997</c:v>
                </c:pt>
                <c:pt idx="4813">
                  <c:v>61.622999999999998</c:v>
                </c:pt>
                <c:pt idx="4814">
                  <c:v>61.642000000000003</c:v>
                </c:pt>
                <c:pt idx="4815">
                  <c:v>61.652999999999999</c:v>
                </c:pt>
                <c:pt idx="4816">
                  <c:v>61.671999999999997</c:v>
                </c:pt>
                <c:pt idx="4817">
                  <c:v>61.683</c:v>
                </c:pt>
                <c:pt idx="4818">
                  <c:v>61.701999999999998</c:v>
                </c:pt>
                <c:pt idx="4819">
                  <c:v>61.713000000000001</c:v>
                </c:pt>
                <c:pt idx="4820">
                  <c:v>61.731999999999999</c:v>
                </c:pt>
                <c:pt idx="4821">
                  <c:v>61.743000000000002</c:v>
                </c:pt>
                <c:pt idx="4822">
                  <c:v>61.755000000000003</c:v>
                </c:pt>
                <c:pt idx="4823">
                  <c:v>61.771999999999998</c:v>
                </c:pt>
                <c:pt idx="4824">
                  <c:v>61.783000000000001</c:v>
                </c:pt>
                <c:pt idx="4825">
                  <c:v>61.792999999999999</c:v>
                </c:pt>
                <c:pt idx="4826">
                  <c:v>61.802999999999997</c:v>
                </c:pt>
                <c:pt idx="4827">
                  <c:v>61.813000000000002</c:v>
                </c:pt>
                <c:pt idx="4828">
                  <c:v>61.832000000000001</c:v>
                </c:pt>
                <c:pt idx="4829">
                  <c:v>61.841999999999999</c:v>
                </c:pt>
                <c:pt idx="4830">
                  <c:v>61.853000000000002</c:v>
                </c:pt>
                <c:pt idx="4831">
                  <c:v>61.865000000000002</c:v>
                </c:pt>
                <c:pt idx="4832">
                  <c:v>61.881999999999998</c:v>
                </c:pt>
                <c:pt idx="4833">
                  <c:v>61.893000000000001</c:v>
                </c:pt>
                <c:pt idx="4834">
                  <c:v>61.911999999999999</c:v>
                </c:pt>
                <c:pt idx="4835">
                  <c:v>61.923000000000002</c:v>
                </c:pt>
                <c:pt idx="4836">
                  <c:v>61.942</c:v>
                </c:pt>
                <c:pt idx="4837">
                  <c:v>61.953000000000003</c:v>
                </c:pt>
                <c:pt idx="4838">
                  <c:v>61.972000000000001</c:v>
                </c:pt>
                <c:pt idx="4839">
                  <c:v>61.982999999999997</c:v>
                </c:pt>
                <c:pt idx="4840">
                  <c:v>62.002000000000002</c:v>
                </c:pt>
                <c:pt idx="4841">
                  <c:v>62.012999999999998</c:v>
                </c:pt>
                <c:pt idx="4842">
                  <c:v>62.033000000000001</c:v>
                </c:pt>
                <c:pt idx="4843">
                  <c:v>62.052</c:v>
                </c:pt>
                <c:pt idx="4844">
                  <c:v>62.063000000000002</c:v>
                </c:pt>
                <c:pt idx="4845">
                  <c:v>62.082000000000001</c:v>
                </c:pt>
                <c:pt idx="4846">
                  <c:v>62.101999999999997</c:v>
                </c:pt>
                <c:pt idx="4847">
                  <c:v>62.113</c:v>
                </c:pt>
                <c:pt idx="4848">
                  <c:v>62.131999999999998</c:v>
                </c:pt>
                <c:pt idx="4849">
                  <c:v>62.152000000000001</c:v>
                </c:pt>
                <c:pt idx="4850">
                  <c:v>62.171999999999997</c:v>
                </c:pt>
                <c:pt idx="4851">
                  <c:v>62.183</c:v>
                </c:pt>
                <c:pt idx="4852">
                  <c:v>62.201999999999998</c:v>
                </c:pt>
                <c:pt idx="4853">
                  <c:v>62.213000000000001</c:v>
                </c:pt>
                <c:pt idx="4854">
                  <c:v>62.234000000000002</c:v>
                </c:pt>
                <c:pt idx="4855">
                  <c:v>62.252000000000002</c:v>
                </c:pt>
                <c:pt idx="4856">
                  <c:v>62.262999999999998</c:v>
                </c:pt>
                <c:pt idx="4857">
                  <c:v>62.274999999999999</c:v>
                </c:pt>
                <c:pt idx="4858">
                  <c:v>62.292000000000002</c:v>
                </c:pt>
                <c:pt idx="4859">
                  <c:v>62.302999999999997</c:v>
                </c:pt>
                <c:pt idx="4860">
                  <c:v>62.322000000000003</c:v>
                </c:pt>
                <c:pt idx="4861">
                  <c:v>62.332999999999998</c:v>
                </c:pt>
                <c:pt idx="4862">
                  <c:v>62.351999999999997</c:v>
                </c:pt>
                <c:pt idx="4863">
                  <c:v>62.372</c:v>
                </c:pt>
                <c:pt idx="4864">
                  <c:v>62.411999999999999</c:v>
                </c:pt>
                <c:pt idx="4865">
                  <c:v>62.426000000000002</c:v>
                </c:pt>
                <c:pt idx="4866">
                  <c:v>62.442</c:v>
                </c:pt>
                <c:pt idx="4867">
                  <c:v>62.451999999999998</c:v>
                </c:pt>
                <c:pt idx="4868">
                  <c:v>62.462000000000003</c:v>
                </c:pt>
                <c:pt idx="4869">
                  <c:v>62.472000000000001</c:v>
                </c:pt>
                <c:pt idx="4870">
                  <c:v>62.482999999999997</c:v>
                </c:pt>
                <c:pt idx="4871">
                  <c:v>62.493000000000002</c:v>
                </c:pt>
                <c:pt idx="4872">
                  <c:v>62.512</c:v>
                </c:pt>
                <c:pt idx="4873">
                  <c:v>62.523000000000003</c:v>
                </c:pt>
                <c:pt idx="4874">
                  <c:v>62.533000000000001</c:v>
                </c:pt>
                <c:pt idx="4875">
                  <c:v>62.542999999999999</c:v>
                </c:pt>
                <c:pt idx="4876">
                  <c:v>62.552999999999997</c:v>
                </c:pt>
                <c:pt idx="4877">
                  <c:v>62.561999999999998</c:v>
                </c:pt>
                <c:pt idx="4878">
                  <c:v>62.573</c:v>
                </c:pt>
                <c:pt idx="4879">
                  <c:v>62.582999999999998</c:v>
                </c:pt>
                <c:pt idx="4880">
                  <c:v>62.601999999999997</c:v>
                </c:pt>
                <c:pt idx="4881">
                  <c:v>62.613</c:v>
                </c:pt>
                <c:pt idx="4882">
                  <c:v>62.631999999999998</c:v>
                </c:pt>
                <c:pt idx="4883">
                  <c:v>62.652000000000001</c:v>
                </c:pt>
                <c:pt idx="4884">
                  <c:v>62.661999999999999</c:v>
                </c:pt>
                <c:pt idx="4885">
                  <c:v>62.671999999999997</c:v>
                </c:pt>
                <c:pt idx="4886">
                  <c:v>62.683</c:v>
                </c:pt>
                <c:pt idx="4887">
                  <c:v>62.695</c:v>
                </c:pt>
                <c:pt idx="4888">
                  <c:v>62.712000000000003</c:v>
                </c:pt>
                <c:pt idx="4889">
                  <c:v>62.722999999999999</c:v>
                </c:pt>
                <c:pt idx="4890">
                  <c:v>62.741999999999997</c:v>
                </c:pt>
                <c:pt idx="4891">
                  <c:v>62.753</c:v>
                </c:pt>
                <c:pt idx="4892">
                  <c:v>62.771999999999998</c:v>
                </c:pt>
                <c:pt idx="4893">
                  <c:v>62.783000000000001</c:v>
                </c:pt>
                <c:pt idx="4894">
                  <c:v>62.802</c:v>
                </c:pt>
                <c:pt idx="4895">
                  <c:v>62.813000000000002</c:v>
                </c:pt>
                <c:pt idx="4896">
                  <c:v>62.832000000000001</c:v>
                </c:pt>
                <c:pt idx="4897">
                  <c:v>62.851999999999997</c:v>
                </c:pt>
                <c:pt idx="4898">
                  <c:v>62.872</c:v>
                </c:pt>
                <c:pt idx="4899">
                  <c:v>62.883000000000003</c:v>
                </c:pt>
                <c:pt idx="4900">
                  <c:v>62.902000000000001</c:v>
                </c:pt>
                <c:pt idx="4901">
                  <c:v>62.921999999999997</c:v>
                </c:pt>
                <c:pt idx="4902">
                  <c:v>62.942</c:v>
                </c:pt>
                <c:pt idx="4903">
                  <c:v>62.953000000000003</c:v>
                </c:pt>
                <c:pt idx="4904">
                  <c:v>62.972000000000001</c:v>
                </c:pt>
                <c:pt idx="4905">
                  <c:v>62.982999999999997</c:v>
                </c:pt>
                <c:pt idx="4906">
                  <c:v>63.002000000000002</c:v>
                </c:pt>
                <c:pt idx="4907">
                  <c:v>63.012999999999998</c:v>
                </c:pt>
                <c:pt idx="4908">
                  <c:v>63.033000000000001</c:v>
                </c:pt>
                <c:pt idx="4909">
                  <c:v>63.052</c:v>
                </c:pt>
                <c:pt idx="4910">
                  <c:v>63.061999999999998</c:v>
                </c:pt>
                <c:pt idx="4911">
                  <c:v>63.082000000000001</c:v>
                </c:pt>
                <c:pt idx="4912">
                  <c:v>63.093000000000004</c:v>
                </c:pt>
                <c:pt idx="4913">
                  <c:v>63.101999999999997</c:v>
                </c:pt>
                <c:pt idx="4914">
                  <c:v>63.113</c:v>
                </c:pt>
                <c:pt idx="4915">
                  <c:v>63.125</c:v>
                </c:pt>
                <c:pt idx="4916">
                  <c:v>63.142000000000003</c:v>
                </c:pt>
                <c:pt idx="4917">
                  <c:v>63.152999999999999</c:v>
                </c:pt>
                <c:pt idx="4918">
                  <c:v>63.164999999999999</c:v>
                </c:pt>
                <c:pt idx="4919">
                  <c:v>63.174999999999997</c:v>
                </c:pt>
                <c:pt idx="4920">
                  <c:v>63.185000000000002</c:v>
                </c:pt>
                <c:pt idx="4921">
                  <c:v>63.192</c:v>
                </c:pt>
                <c:pt idx="4922">
                  <c:v>63.203000000000003</c:v>
                </c:pt>
                <c:pt idx="4923">
                  <c:v>63.215000000000003</c:v>
                </c:pt>
                <c:pt idx="4924">
                  <c:v>63.231999999999999</c:v>
                </c:pt>
                <c:pt idx="4925">
                  <c:v>63.252000000000002</c:v>
                </c:pt>
                <c:pt idx="4926">
                  <c:v>63.262</c:v>
                </c:pt>
                <c:pt idx="4927">
                  <c:v>63.281999999999996</c:v>
                </c:pt>
                <c:pt idx="4928">
                  <c:v>63.302</c:v>
                </c:pt>
                <c:pt idx="4929">
                  <c:v>63.313000000000002</c:v>
                </c:pt>
                <c:pt idx="4930">
                  <c:v>63.325000000000003</c:v>
                </c:pt>
                <c:pt idx="4931">
                  <c:v>63.332999999999998</c:v>
                </c:pt>
                <c:pt idx="4932">
                  <c:v>63.351999999999997</c:v>
                </c:pt>
                <c:pt idx="4933">
                  <c:v>63.363</c:v>
                </c:pt>
                <c:pt idx="4934">
                  <c:v>63.375</c:v>
                </c:pt>
                <c:pt idx="4935">
                  <c:v>63.392000000000003</c:v>
                </c:pt>
                <c:pt idx="4936">
                  <c:v>63.411999999999999</c:v>
                </c:pt>
                <c:pt idx="4937">
                  <c:v>63.423000000000002</c:v>
                </c:pt>
                <c:pt idx="4938">
                  <c:v>63.435000000000002</c:v>
                </c:pt>
                <c:pt idx="4939">
                  <c:v>63.445999999999998</c:v>
                </c:pt>
                <c:pt idx="4940">
                  <c:v>63.462000000000003</c:v>
                </c:pt>
                <c:pt idx="4941">
                  <c:v>63.472000000000001</c:v>
                </c:pt>
                <c:pt idx="4942">
                  <c:v>63.481999999999999</c:v>
                </c:pt>
                <c:pt idx="4943">
                  <c:v>63.491999999999997</c:v>
                </c:pt>
                <c:pt idx="4944">
                  <c:v>63.502000000000002</c:v>
                </c:pt>
                <c:pt idx="4945">
                  <c:v>63.512</c:v>
                </c:pt>
                <c:pt idx="4946">
                  <c:v>63.523000000000003</c:v>
                </c:pt>
                <c:pt idx="4947">
                  <c:v>63.534999999999997</c:v>
                </c:pt>
                <c:pt idx="4948">
                  <c:v>63.552</c:v>
                </c:pt>
                <c:pt idx="4949">
                  <c:v>63.563000000000002</c:v>
                </c:pt>
                <c:pt idx="4950">
                  <c:v>63.582000000000001</c:v>
                </c:pt>
                <c:pt idx="4951">
                  <c:v>63.601999999999997</c:v>
                </c:pt>
                <c:pt idx="4952">
                  <c:v>63.622</c:v>
                </c:pt>
                <c:pt idx="4953">
                  <c:v>63.633000000000003</c:v>
                </c:pt>
                <c:pt idx="4954">
                  <c:v>63.652999999999999</c:v>
                </c:pt>
                <c:pt idx="4955">
                  <c:v>63.671999999999997</c:v>
                </c:pt>
                <c:pt idx="4956">
                  <c:v>63.686999999999998</c:v>
                </c:pt>
                <c:pt idx="4957">
                  <c:v>63.701999999999998</c:v>
                </c:pt>
                <c:pt idx="4958">
                  <c:v>63.713999999999999</c:v>
                </c:pt>
                <c:pt idx="4959">
                  <c:v>63.722999999999999</c:v>
                </c:pt>
                <c:pt idx="4960">
                  <c:v>63.734999999999999</c:v>
                </c:pt>
                <c:pt idx="4961">
                  <c:v>63.752000000000002</c:v>
                </c:pt>
                <c:pt idx="4962">
                  <c:v>63.771999999999998</c:v>
                </c:pt>
                <c:pt idx="4963">
                  <c:v>63.792000000000002</c:v>
                </c:pt>
                <c:pt idx="4964">
                  <c:v>63.811999999999998</c:v>
                </c:pt>
                <c:pt idx="4965">
                  <c:v>63.832000000000001</c:v>
                </c:pt>
                <c:pt idx="4966">
                  <c:v>63.853999999999999</c:v>
                </c:pt>
                <c:pt idx="4967">
                  <c:v>63.862000000000002</c:v>
                </c:pt>
                <c:pt idx="4968">
                  <c:v>63.872999999999998</c:v>
                </c:pt>
                <c:pt idx="4969">
                  <c:v>63.884999999999998</c:v>
                </c:pt>
                <c:pt idx="4970">
                  <c:v>63.902000000000001</c:v>
                </c:pt>
                <c:pt idx="4971">
                  <c:v>63.912999999999997</c:v>
                </c:pt>
                <c:pt idx="4972">
                  <c:v>63.932000000000002</c:v>
                </c:pt>
                <c:pt idx="4973">
                  <c:v>63.942999999999998</c:v>
                </c:pt>
                <c:pt idx="4974">
                  <c:v>63.962000000000003</c:v>
                </c:pt>
                <c:pt idx="4975">
                  <c:v>63.981999999999999</c:v>
                </c:pt>
                <c:pt idx="4976">
                  <c:v>64.001999999999995</c:v>
                </c:pt>
                <c:pt idx="4977">
                  <c:v>64.013000000000005</c:v>
                </c:pt>
                <c:pt idx="4978">
                  <c:v>64.031999999999996</c:v>
                </c:pt>
                <c:pt idx="4979">
                  <c:v>64.043000000000006</c:v>
                </c:pt>
                <c:pt idx="4980">
                  <c:v>64.063000000000002</c:v>
                </c:pt>
                <c:pt idx="4981">
                  <c:v>64.073999999999998</c:v>
                </c:pt>
                <c:pt idx="4982">
                  <c:v>64.082999999999998</c:v>
                </c:pt>
                <c:pt idx="4983">
                  <c:v>64.102999999999994</c:v>
                </c:pt>
                <c:pt idx="4984">
                  <c:v>64.114999999999995</c:v>
                </c:pt>
                <c:pt idx="4985">
                  <c:v>64.132000000000005</c:v>
                </c:pt>
                <c:pt idx="4986">
                  <c:v>64.152000000000001</c:v>
                </c:pt>
                <c:pt idx="4987">
                  <c:v>64.162999999999997</c:v>
                </c:pt>
                <c:pt idx="4988">
                  <c:v>64.182000000000002</c:v>
                </c:pt>
                <c:pt idx="4989">
                  <c:v>64.201999999999998</c:v>
                </c:pt>
                <c:pt idx="4990">
                  <c:v>64.212999999999994</c:v>
                </c:pt>
                <c:pt idx="4991">
                  <c:v>64.231999999999999</c:v>
                </c:pt>
                <c:pt idx="4992">
                  <c:v>64.242999999999995</c:v>
                </c:pt>
                <c:pt idx="4993">
                  <c:v>64.253</c:v>
                </c:pt>
                <c:pt idx="4994">
                  <c:v>64.272000000000006</c:v>
                </c:pt>
                <c:pt idx="4995">
                  <c:v>64.283000000000001</c:v>
                </c:pt>
                <c:pt idx="4996">
                  <c:v>64.302000000000007</c:v>
                </c:pt>
                <c:pt idx="4997">
                  <c:v>64.313000000000002</c:v>
                </c:pt>
                <c:pt idx="4998">
                  <c:v>64.331999999999994</c:v>
                </c:pt>
                <c:pt idx="4999">
                  <c:v>64.343000000000004</c:v>
                </c:pt>
                <c:pt idx="5000">
                  <c:v>64.361999999999995</c:v>
                </c:pt>
                <c:pt idx="5001">
                  <c:v>64.373000000000005</c:v>
                </c:pt>
                <c:pt idx="5002">
                  <c:v>64.385000000000005</c:v>
                </c:pt>
                <c:pt idx="5003">
                  <c:v>64.402000000000001</c:v>
                </c:pt>
                <c:pt idx="5004">
                  <c:v>64.421999999999997</c:v>
                </c:pt>
                <c:pt idx="5005">
                  <c:v>64.433000000000007</c:v>
                </c:pt>
                <c:pt idx="5006">
                  <c:v>64.451999999999998</c:v>
                </c:pt>
                <c:pt idx="5007">
                  <c:v>64.462999999999994</c:v>
                </c:pt>
                <c:pt idx="5008">
                  <c:v>64.481999999999999</c:v>
                </c:pt>
                <c:pt idx="5009">
                  <c:v>64.492999999999995</c:v>
                </c:pt>
                <c:pt idx="5010">
                  <c:v>64.503</c:v>
                </c:pt>
                <c:pt idx="5011">
                  <c:v>64.513000000000005</c:v>
                </c:pt>
                <c:pt idx="5012">
                  <c:v>64.531999999999996</c:v>
                </c:pt>
                <c:pt idx="5013">
                  <c:v>64.543000000000006</c:v>
                </c:pt>
                <c:pt idx="5014">
                  <c:v>64.561999999999998</c:v>
                </c:pt>
                <c:pt idx="5015">
                  <c:v>64.572999999999993</c:v>
                </c:pt>
                <c:pt idx="5016">
                  <c:v>64.582999999999998</c:v>
                </c:pt>
                <c:pt idx="5017">
                  <c:v>64.593000000000004</c:v>
                </c:pt>
                <c:pt idx="5018">
                  <c:v>64.602000000000004</c:v>
                </c:pt>
                <c:pt idx="5019">
                  <c:v>64.611999999999995</c:v>
                </c:pt>
                <c:pt idx="5020">
                  <c:v>64.622</c:v>
                </c:pt>
                <c:pt idx="5021">
                  <c:v>64.632000000000005</c:v>
                </c:pt>
                <c:pt idx="5022">
                  <c:v>64.641999999999996</c:v>
                </c:pt>
                <c:pt idx="5023">
                  <c:v>64.652000000000001</c:v>
                </c:pt>
                <c:pt idx="5024">
                  <c:v>64.671999999999997</c:v>
                </c:pt>
                <c:pt idx="5025">
                  <c:v>64.683000000000007</c:v>
                </c:pt>
                <c:pt idx="5026">
                  <c:v>64.692999999999998</c:v>
                </c:pt>
                <c:pt idx="5027">
                  <c:v>64.712000000000003</c:v>
                </c:pt>
                <c:pt idx="5028">
                  <c:v>64.731999999999999</c:v>
                </c:pt>
                <c:pt idx="5029">
                  <c:v>64.742000000000004</c:v>
                </c:pt>
                <c:pt idx="5030">
                  <c:v>64.754999999999995</c:v>
                </c:pt>
                <c:pt idx="5031">
                  <c:v>64.763000000000005</c:v>
                </c:pt>
                <c:pt idx="5032">
                  <c:v>64.781999999999996</c:v>
                </c:pt>
                <c:pt idx="5033">
                  <c:v>64.793000000000006</c:v>
                </c:pt>
                <c:pt idx="5034">
                  <c:v>64.811999999999998</c:v>
                </c:pt>
                <c:pt idx="5035">
                  <c:v>64.822999999999993</c:v>
                </c:pt>
                <c:pt idx="5036">
                  <c:v>64.834999999999994</c:v>
                </c:pt>
                <c:pt idx="5037">
                  <c:v>64.852000000000004</c:v>
                </c:pt>
                <c:pt idx="5038">
                  <c:v>64.876000000000005</c:v>
                </c:pt>
                <c:pt idx="5039">
                  <c:v>64.891999999999996</c:v>
                </c:pt>
                <c:pt idx="5040">
                  <c:v>64.903000000000006</c:v>
                </c:pt>
                <c:pt idx="5041">
                  <c:v>64.912999999999997</c:v>
                </c:pt>
                <c:pt idx="5042">
                  <c:v>64.932000000000002</c:v>
                </c:pt>
                <c:pt idx="5043">
                  <c:v>64.951999999999998</c:v>
                </c:pt>
                <c:pt idx="5044">
                  <c:v>64.971999999999994</c:v>
                </c:pt>
                <c:pt idx="5045">
                  <c:v>64.983000000000004</c:v>
                </c:pt>
                <c:pt idx="5046">
                  <c:v>65.001999999999995</c:v>
                </c:pt>
                <c:pt idx="5047">
                  <c:v>65.013000000000005</c:v>
                </c:pt>
                <c:pt idx="5048">
                  <c:v>65.031999999999996</c:v>
                </c:pt>
                <c:pt idx="5049">
                  <c:v>65.043000000000006</c:v>
                </c:pt>
                <c:pt idx="5050">
                  <c:v>65.061999999999998</c:v>
                </c:pt>
                <c:pt idx="5051">
                  <c:v>65.078000000000003</c:v>
                </c:pt>
                <c:pt idx="5052">
                  <c:v>65.091999999999999</c:v>
                </c:pt>
                <c:pt idx="5053">
                  <c:v>65.102000000000004</c:v>
                </c:pt>
                <c:pt idx="5054">
                  <c:v>65.111999999999995</c:v>
                </c:pt>
                <c:pt idx="5055">
                  <c:v>65.122</c:v>
                </c:pt>
                <c:pt idx="5056">
                  <c:v>65.132999999999996</c:v>
                </c:pt>
                <c:pt idx="5057">
                  <c:v>65.143000000000001</c:v>
                </c:pt>
                <c:pt idx="5058">
                  <c:v>65.162000000000006</c:v>
                </c:pt>
                <c:pt idx="5059">
                  <c:v>65.182000000000002</c:v>
                </c:pt>
                <c:pt idx="5060">
                  <c:v>65.201999999999998</c:v>
                </c:pt>
                <c:pt idx="5061">
                  <c:v>65.212999999999994</c:v>
                </c:pt>
                <c:pt idx="5062">
                  <c:v>65.231999999999999</c:v>
                </c:pt>
                <c:pt idx="5063">
                  <c:v>65.242999999999995</c:v>
                </c:pt>
                <c:pt idx="5064">
                  <c:v>65.253</c:v>
                </c:pt>
                <c:pt idx="5065">
                  <c:v>65.263000000000005</c:v>
                </c:pt>
                <c:pt idx="5066">
                  <c:v>65.281999999999996</c:v>
                </c:pt>
                <c:pt idx="5067">
                  <c:v>65.292000000000002</c:v>
                </c:pt>
                <c:pt idx="5068">
                  <c:v>65.302000000000007</c:v>
                </c:pt>
                <c:pt idx="5069">
                  <c:v>65.311999999999998</c:v>
                </c:pt>
                <c:pt idx="5070">
                  <c:v>65.322999999999993</c:v>
                </c:pt>
                <c:pt idx="5071">
                  <c:v>65.332999999999998</c:v>
                </c:pt>
                <c:pt idx="5072">
                  <c:v>65.352000000000004</c:v>
                </c:pt>
                <c:pt idx="5073">
                  <c:v>65.363</c:v>
                </c:pt>
                <c:pt idx="5074">
                  <c:v>65.373000000000005</c:v>
                </c:pt>
                <c:pt idx="5075">
                  <c:v>65.391999999999996</c:v>
                </c:pt>
                <c:pt idx="5076">
                  <c:v>65.412000000000006</c:v>
                </c:pt>
                <c:pt idx="5077">
                  <c:v>65.423000000000002</c:v>
                </c:pt>
                <c:pt idx="5078">
                  <c:v>65.441999999999993</c:v>
                </c:pt>
                <c:pt idx="5079">
                  <c:v>65.453000000000003</c:v>
                </c:pt>
                <c:pt idx="5080">
                  <c:v>65.472999999999999</c:v>
                </c:pt>
                <c:pt idx="5081">
                  <c:v>65.492000000000004</c:v>
                </c:pt>
                <c:pt idx="5082">
                  <c:v>65.512</c:v>
                </c:pt>
                <c:pt idx="5083">
                  <c:v>65.522999999999996</c:v>
                </c:pt>
                <c:pt idx="5084">
                  <c:v>65.542000000000002</c:v>
                </c:pt>
                <c:pt idx="5085">
                  <c:v>65.552999999999997</c:v>
                </c:pt>
                <c:pt idx="5086">
                  <c:v>65.572000000000003</c:v>
                </c:pt>
                <c:pt idx="5087">
                  <c:v>65.582999999999998</c:v>
                </c:pt>
                <c:pt idx="5088">
                  <c:v>65.602000000000004</c:v>
                </c:pt>
                <c:pt idx="5089">
                  <c:v>65.613</c:v>
                </c:pt>
                <c:pt idx="5090">
                  <c:v>65.632000000000005</c:v>
                </c:pt>
                <c:pt idx="5091">
                  <c:v>65.643000000000001</c:v>
                </c:pt>
                <c:pt idx="5092">
                  <c:v>65.653000000000006</c:v>
                </c:pt>
                <c:pt idx="5093">
                  <c:v>65.671999999999997</c:v>
                </c:pt>
                <c:pt idx="5094">
                  <c:v>65.691999999999993</c:v>
                </c:pt>
                <c:pt idx="5095">
                  <c:v>65.712000000000003</c:v>
                </c:pt>
                <c:pt idx="5096">
                  <c:v>65.722999999999999</c:v>
                </c:pt>
                <c:pt idx="5097">
                  <c:v>65.733000000000004</c:v>
                </c:pt>
                <c:pt idx="5098">
                  <c:v>65.744</c:v>
                </c:pt>
                <c:pt idx="5099">
                  <c:v>65.766000000000005</c:v>
                </c:pt>
                <c:pt idx="5100">
                  <c:v>65.781999999999996</c:v>
                </c:pt>
                <c:pt idx="5101">
                  <c:v>65.793000000000006</c:v>
                </c:pt>
                <c:pt idx="5102">
                  <c:v>65.802000000000007</c:v>
                </c:pt>
                <c:pt idx="5103">
                  <c:v>65.811999999999998</c:v>
                </c:pt>
                <c:pt idx="5104">
                  <c:v>65.822000000000003</c:v>
                </c:pt>
                <c:pt idx="5105">
                  <c:v>65.831999999999994</c:v>
                </c:pt>
                <c:pt idx="5106">
                  <c:v>65.841999999999999</c:v>
                </c:pt>
                <c:pt idx="5107">
                  <c:v>65.852999999999994</c:v>
                </c:pt>
                <c:pt idx="5108">
                  <c:v>65.872</c:v>
                </c:pt>
                <c:pt idx="5109">
                  <c:v>65.882999999999996</c:v>
                </c:pt>
                <c:pt idx="5110">
                  <c:v>65.902000000000001</c:v>
                </c:pt>
                <c:pt idx="5111">
                  <c:v>65.912999999999997</c:v>
                </c:pt>
                <c:pt idx="5112">
                  <c:v>65.923000000000002</c:v>
                </c:pt>
                <c:pt idx="5113">
                  <c:v>65.933000000000007</c:v>
                </c:pt>
                <c:pt idx="5114">
                  <c:v>65.951999999999998</c:v>
                </c:pt>
                <c:pt idx="5115">
                  <c:v>65.962999999999994</c:v>
                </c:pt>
                <c:pt idx="5116">
                  <c:v>65.981999999999999</c:v>
                </c:pt>
                <c:pt idx="5117">
                  <c:v>66.001999999999995</c:v>
                </c:pt>
                <c:pt idx="5118">
                  <c:v>66.022000000000006</c:v>
                </c:pt>
                <c:pt idx="5119">
                  <c:v>66.033000000000001</c:v>
                </c:pt>
                <c:pt idx="5120">
                  <c:v>66.052000000000007</c:v>
                </c:pt>
                <c:pt idx="5121">
                  <c:v>66.063000000000002</c:v>
                </c:pt>
                <c:pt idx="5122">
                  <c:v>66.081999999999994</c:v>
                </c:pt>
                <c:pt idx="5123">
                  <c:v>66.106999999999999</c:v>
                </c:pt>
                <c:pt idx="5124">
                  <c:v>66.122</c:v>
                </c:pt>
                <c:pt idx="5125">
                  <c:v>66.132999999999996</c:v>
                </c:pt>
                <c:pt idx="5126">
                  <c:v>66.143000000000001</c:v>
                </c:pt>
                <c:pt idx="5127">
                  <c:v>66.153000000000006</c:v>
                </c:pt>
                <c:pt idx="5128">
                  <c:v>66.171999999999997</c:v>
                </c:pt>
                <c:pt idx="5129">
                  <c:v>66.183000000000007</c:v>
                </c:pt>
                <c:pt idx="5130">
                  <c:v>66.192999999999998</c:v>
                </c:pt>
                <c:pt idx="5131">
                  <c:v>66.203000000000003</c:v>
                </c:pt>
                <c:pt idx="5132">
                  <c:v>66.221999999999994</c:v>
                </c:pt>
                <c:pt idx="5133">
                  <c:v>66.233000000000004</c:v>
                </c:pt>
                <c:pt idx="5134">
                  <c:v>66.242999999999995</c:v>
                </c:pt>
                <c:pt idx="5135">
                  <c:v>66.253</c:v>
                </c:pt>
                <c:pt idx="5136">
                  <c:v>66.263000000000005</c:v>
                </c:pt>
                <c:pt idx="5137">
                  <c:v>66.272000000000006</c:v>
                </c:pt>
                <c:pt idx="5138">
                  <c:v>66.281999999999996</c:v>
                </c:pt>
                <c:pt idx="5139">
                  <c:v>66.292000000000002</c:v>
                </c:pt>
                <c:pt idx="5140">
                  <c:v>66.302000000000007</c:v>
                </c:pt>
                <c:pt idx="5141">
                  <c:v>66.322000000000003</c:v>
                </c:pt>
                <c:pt idx="5142">
                  <c:v>66.331999999999994</c:v>
                </c:pt>
                <c:pt idx="5143">
                  <c:v>66.343000000000004</c:v>
                </c:pt>
                <c:pt idx="5144">
                  <c:v>66.361999999999995</c:v>
                </c:pt>
                <c:pt idx="5145">
                  <c:v>66.382000000000005</c:v>
                </c:pt>
                <c:pt idx="5146">
                  <c:v>66.402000000000001</c:v>
                </c:pt>
                <c:pt idx="5147">
                  <c:v>66.412000000000006</c:v>
                </c:pt>
                <c:pt idx="5148">
                  <c:v>66.423000000000002</c:v>
                </c:pt>
                <c:pt idx="5149">
                  <c:v>66.441999999999993</c:v>
                </c:pt>
                <c:pt idx="5150">
                  <c:v>66.453000000000003</c:v>
                </c:pt>
                <c:pt idx="5151">
                  <c:v>66.462999999999994</c:v>
                </c:pt>
                <c:pt idx="5152">
                  <c:v>66.481999999999999</c:v>
                </c:pt>
                <c:pt idx="5153">
                  <c:v>66.492999999999995</c:v>
                </c:pt>
                <c:pt idx="5154">
                  <c:v>66.512</c:v>
                </c:pt>
                <c:pt idx="5155">
                  <c:v>66.531999999999996</c:v>
                </c:pt>
                <c:pt idx="5156">
                  <c:v>66.543000000000006</c:v>
                </c:pt>
                <c:pt idx="5157">
                  <c:v>66.552999999999997</c:v>
                </c:pt>
                <c:pt idx="5158">
                  <c:v>66.572999999999993</c:v>
                </c:pt>
                <c:pt idx="5159">
                  <c:v>66.582999999999998</c:v>
                </c:pt>
                <c:pt idx="5160">
                  <c:v>66.602000000000004</c:v>
                </c:pt>
                <c:pt idx="5161">
                  <c:v>66.613</c:v>
                </c:pt>
                <c:pt idx="5162">
                  <c:v>66.632000000000005</c:v>
                </c:pt>
                <c:pt idx="5163">
                  <c:v>66.643000000000001</c:v>
                </c:pt>
                <c:pt idx="5164">
                  <c:v>66.662000000000006</c:v>
                </c:pt>
                <c:pt idx="5165">
                  <c:v>66.673000000000002</c:v>
                </c:pt>
                <c:pt idx="5166">
                  <c:v>66.691999999999993</c:v>
                </c:pt>
                <c:pt idx="5167">
                  <c:v>66.707999999999998</c:v>
                </c:pt>
                <c:pt idx="5168">
                  <c:v>66.721999999999994</c:v>
                </c:pt>
                <c:pt idx="5169">
                  <c:v>66.731999999999999</c:v>
                </c:pt>
                <c:pt idx="5170">
                  <c:v>66.742000000000004</c:v>
                </c:pt>
                <c:pt idx="5171">
                  <c:v>66.753</c:v>
                </c:pt>
                <c:pt idx="5172">
                  <c:v>66.772000000000006</c:v>
                </c:pt>
                <c:pt idx="5173">
                  <c:v>66.783000000000001</c:v>
                </c:pt>
                <c:pt idx="5174">
                  <c:v>66.808000000000007</c:v>
                </c:pt>
                <c:pt idx="5175">
                  <c:v>66.822000000000003</c:v>
                </c:pt>
                <c:pt idx="5176">
                  <c:v>66.832999999999998</c:v>
                </c:pt>
                <c:pt idx="5177">
                  <c:v>66.843000000000004</c:v>
                </c:pt>
                <c:pt idx="5178">
                  <c:v>66.861999999999995</c:v>
                </c:pt>
                <c:pt idx="5179">
                  <c:v>66.873000000000005</c:v>
                </c:pt>
                <c:pt idx="5180">
                  <c:v>66.891999999999996</c:v>
                </c:pt>
                <c:pt idx="5181">
                  <c:v>66.903000000000006</c:v>
                </c:pt>
                <c:pt idx="5182">
                  <c:v>66.921999999999997</c:v>
                </c:pt>
                <c:pt idx="5183">
                  <c:v>66.932000000000002</c:v>
                </c:pt>
                <c:pt idx="5184">
                  <c:v>66.941999999999993</c:v>
                </c:pt>
                <c:pt idx="5185">
                  <c:v>66.951999999999998</c:v>
                </c:pt>
                <c:pt idx="5186">
                  <c:v>66.962000000000003</c:v>
                </c:pt>
                <c:pt idx="5187">
                  <c:v>66.971999999999994</c:v>
                </c:pt>
                <c:pt idx="5188">
                  <c:v>66.983000000000004</c:v>
                </c:pt>
                <c:pt idx="5189">
                  <c:v>66.992000000000004</c:v>
                </c:pt>
                <c:pt idx="5190">
                  <c:v>67.003</c:v>
                </c:pt>
                <c:pt idx="5191">
                  <c:v>67.013000000000005</c:v>
                </c:pt>
                <c:pt idx="5192">
                  <c:v>67.031999999999996</c:v>
                </c:pt>
                <c:pt idx="5193">
                  <c:v>67.043000000000006</c:v>
                </c:pt>
                <c:pt idx="5194">
                  <c:v>67.061999999999998</c:v>
                </c:pt>
                <c:pt idx="5195">
                  <c:v>67.072999999999993</c:v>
                </c:pt>
                <c:pt idx="5196">
                  <c:v>67.091999999999999</c:v>
                </c:pt>
                <c:pt idx="5197">
                  <c:v>67.102999999999994</c:v>
                </c:pt>
                <c:pt idx="5198">
                  <c:v>67.122</c:v>
                </c:pt>
                <c:pt idx="5199">
                  <c:v>67.141999999999996</c:v>
                </c:pt>
                <c:pt idx="5200">
                  <c:v>67.162000000000006</c:v>
                </c:pt>
                <c:pt idx="5201">
                  <c:v>67.173000000000002</c:v>
                </c:pt>
                <c:pt idx="5202">
                  <c:v>67.183000000000007</c:v>
                </c:pt>
                <c:pt idx="5203">
                  <c:v>67.201999999999998</c:v>
                </c:pt>
                <c:pt idx="5204">
                  <c:v>67.221999999999994</c:v>
                </c:pt>
                <c:pt idx="5205">
                  <c:v>67.233000000000004</c:v>
                </c:pt>
                <c:pt idx="5206">
                  <c:v>67.251999999999995</c:v>
                </c:pt>
                <c:pt idx="5207">
                  <c:v>67.263000000000005</c:v>
                </c:pt>
                <c:pt idx="5208">
                  <c:v>67.272999999999996</c:v>
                </c:pt>
                <c:pt idx="5209">
                  <c:v>67.283000000000001</c:v>
                </c:pt>
                <c:pt idx="5210">
                  <c:v>67.293000000000006</c:v>
                </c:pt>
                <c:pt idx="5211">
                  <c:v>67.302000000000007</c:v>
                </c:pt>
                <c:pt idx="5212">
                  <c:v>67.313000000000002</c:v>
                </c:pt>
                <c:pt idx="5213">
                  <c:v>67.322999999999993</c:v>
                </c:pt>
                <c:pt idx="5214">
                  <c:v>67.341999999999999</c:v>
                </c:pt>
                <c:pt idx="5215">
                  <c:v>67.352000000000004</c:v>
                </c:pt>
                <c:pt idx="5216">
                  <c:v>67.361999999999995</c:v>
                </c:pt>
                <c:pt idx="5217">
                  <c:v>67.372</c:v>
                </c:pt>
                <c:pt idx="5218">
                  <c:v>67.382999999999996</c:v>
                </c:pt>
                <c:pt idx="5219">
                  <c:v>67.393000000000001</c:v>
                </c:pt>
                <c:pt idx="5220">
                  <c:v>67.412000000000006</c:v>
                </c:pt>
                <c:pt idx="5221">
                  <c:v>67.423000000000002</c:v>
                </c:pt>
                <c:pt idx="5222">
                  <c:v>67.433000000000007</c:v>
                </c:pt>
                <c:pt idx="5223">
                  <c:v>67.451999999999998</c:v>
                </c:pt>
                <c:pt idx="5224">
                  <c:v>67.471999999999994</c:v>
                </c:pt>
                <c:pt idx="5225">
                  <c:v>67.492000000000004</c:v>
                </c:pt>
                <c:pt idx="5226">
                  <c:v>67.512</c:v>
                </c:pt>
                <c:pt idx="5227">
                  <c:v>67.531999999999996</c:v>
                </c:pt>
                <c:pt idx="5228">
                  <c:v>67.543000000000006</c:v>
                </c:pt>
                <c:pt idx="5229">
                  <c:v>67.552999999999997</c:v>
                </c:pt>
                <c:pt idx="5230">
                  <c:v>67.563000000000002</c:v>
                </c:pt>
                <c:pt idx="5231">
                  <c:v>67.581999999999994</c:v>
                </c:pt>
                <c:pt idx="5232">
                  <c:v>67.593000000000004</c:v>
                </c:pt>
                <c:pt idx="5233">
                  <c:v>67.602999999999994</c:v>
                </c:pt>
                <c:pt idx="5234">
                  <c:v>67.613</c:v>
                </c:pt>
                <c:pt idx="5235">
                  <c:v>67.623000000000005</c:v>
                </c:pt>
                <c:pt idx="5236">
                  <c:v>67.632999999999996</c:v>
                </c:pt>
                <c:pt idx="5237">
                  <c:v>67.652000000000001</c:v>
                </c:pt>
                <c:pt idx="5238">
                  <c:v>67.662999999999997</c:v>
                </c:pt>
                <c:pt idx="5239">
                  <c:v>67.673000000000002</c:v>
                </c:pt>
                <c:pt idx="5240">
                  <c:v>67.683000000000007</c:v>
                </c:pt>
                <c:pt idx="5241">
                  <c:v>67.691999999999993</c:v>
                </c:pt>
                <c:pt idx="5242">
                  <c:v>67.703000000000003</c:v>
                </c:pt>
                <c:pt idx="5243">
                  <c:v>67.712999999999994</c:v>
                </c:pt>
                <c:pt idx="5244">
                  <c:v>67.722999999999999</c:v>
                </c:pt>
                <c:pt idx="5245">
                  <c:v>67.742000000000004</c:v>
                </c:pt>
                <c:pt idx="5246">
                  <c:v>67.751999999999995</c:v>
                </c:pt>
                <c:pt idx="5247">
                  <c:v>67.762</c:v>
                </c:pt>
                <c:pt idx="5248">
                  <c:v>67.772000000000006</c:v>
                </c:pt>
                <c:pt idx="5249">
                  <c:v>67.781999999999996</c:v>
                </c:pt>
                <c:pt idx="5250">
                  <c:v>67.793000000000006</c:v>
                </c:pt>
                <c:pt idx="5251">
                  <c:v>67.802000000000007</c:v>
                </c:pt>
                <c:pt idx="5252">
                  <c:v>67.811999999999998</c:v>
                </c:pt>
                <c:pt idx="5253">
                  <c:v>67.822000000000003</c:v>
                </c:pt>
                <c:pt idx="5254">
                  <c:v>67.831999999999994</c:v>
                </c:pt>
                <c:pt idx="5255">
                  <c:v>67.846999999999994</c:v>
                </c:pt>
                <c:pt idx="5256">
                  <c:v>67.861999999999995</c:v>
                </c:pt>
                <c:pt idx="5257">
                  <c:v>67.873000000000005</c:v>
                </c:pt>
                <c:pt idx="5258">
                  <c:v>67.882999999999996</c:v>
                </c:pt>
                <c:pt idx="5259">
                  <c:v>67.902000000000001</c:v>
                </c:pt>
                <c:pt idx="5260">
                  <c:v>67.912999999999997</c:v>
                </c:pt>
                <c:pt idx="5261">
                  <c:v>67.923000000000002</c:v>
                </c:pt>
                <c:pt idx="5262">
                  <c:v>67.941999999999993</c:v>
                </c:pt>
                <c:pt idx="5263">
                  <c:v>67.953000000000003</c:v>
                </c:pt>
                <c:pt idx="5264">
                  <c:v>67.971999999999994</c:v>
                </c:pt>
                <c:pt idx="5265">
                  <c:v>67.983000000000004</c:v>
                </c:pt>
                <c:pt idx="5266">
                  <c:v>67.992999999999995</c:v>
                </c:pt>
                <c:pt idx="5267">
                  <c:v>68.012</c:v>
                </c:pt>
                <c:pt idx="5268">
                  <c:v>68.031999999999996</c:v>
                </c:pt>
                <c:pt idx="5269">
                  <c:v>68.043000000000006</c:v>
                </c:pt>
                <c:pt idx="5270">
                  <c:v>68.061999999999998</c:v>
                </c:pt>
                <c:pt idx="5271">
                  <c:v>68.072999999999993</c:v>
                </c:pt>
                <c:pt idx="5272">
                  <c:v>68.091999999999999</c:v>
                </c:pt>
                <c:pt idx="5273">
                  <c:v>68.102999999999994</c:v>
                </c:pt>
                <c:pt idx="5274">
                  <c:v>68.125</c:v>
                </c:pt>
                <c:pt idx="5275">
                  <c:v>68.141999999999996</c:v>
                </c:pt>
                <c:pt idx="5276">
                  <c:v>68.162000000000006</c:v>
                </c:pt>
                <c:pt idx="5277">
                  <c:v>68.173000000000002</c:v>
                </c:pt>
                <c:pt idx="5278">
                  <c:v>68.183000000000007</c:v>
                </c:pt>
                <c:pt idx="5279">
                  <c:v>68.201999999999998</c:v>
                </c:pt>
                <c:pt idx="5280">
                  <c:v>68.221999999999994</c:v>
                </c:pt>
                <c:pt idx="5281">
                  <c:v>68.233000000000004</c:v>
                </c:pt>
                <c:pt idx="5282">
                  <c:v>68.251999999999995</c:v>
                </c:pt>
                <c:pt idx="5283">
                  <c:v>68.263000000000005</c:v>
                </c:pt>
                <c:pt idx="5284">
                  <c:v>68.281999999999996</c:v>
                </c:pt>
                <c:pt idx="5285">
                  <c:v>68.302000000000007</c:v>
                </c:pt>
                <c:pt idx="5286">
                  <c:v>68.322000000000003</c:v>
                </c:pt>
                <c:pt idx="5287">
                  <c:v>68.343999999999994</c:v>
                </c:pt>
                <c:pt idx="5288">
                  <c:v>68.361999999999995</c:v>
                </c:pt>
                <c:pt idx="5289">
                  <c:v>68.382000000000005</c:v>
                </c:pt>
                <c:pt idx="5290">
                  <c:v>68.402000000000001</c:v>
                </c:pt>
                <c:pt idx="5291">
                  <c:v>68.412999999999997</c:v>
                </c:pt>
                <c:pt idx="5292">
                  <c:v>68.432000000000002</c:v>
                </c:pt>
                <c:pt idx="5293">
                  <c:v>68.442999999999998</c:v>
                </c:pt>
                <c:pt idx="5294">
                  <c:v>68.462000000000003</c:v>
                </c:pt>
                <c:pt idx="5295">
                  <c:v>68.472999999999999</c:v>
                </c:pt>
                <c:pt idx="5296">
                  <c:v>68.483000000000004</c:v>
                </c:pt>
                <c:pt idx="5297">
                  <c:v>68.501999999999995</c:v>
                </c:pt>
                <c:pt idx="5298">
                  <c:v>68.522000000000006</c:v>
                </c:pt>
                <c:pt idx="5299">
                  <c:v>68.533000000000001</c:v>
                </c:pt>
                <c:pt idx="5300">
                  <c:v>68.552999999999997</c:v>
                </c:pt>
                <c:pt idx="5301">
                  <c:v>68.572000000000003</c:v>
                </c:pt>
                <c:pt idx="5302">
                  <c:v>68.591999999999999</c:v>
                </c:pt>
                <c:pt idx="5303">
                  <c:v>68.613</c:v>
                </c:pt>
                <c:pt idx="5304">
                  <c:v>68.632000000000005</c:v>
                </c:pt>
                <c:pt idx="5305">
                  <c:v>68.643000000000001</c:v>
                </c:pt>
                <c:pt idx="5306">
                  <c:v>68.662000000000006</c:v>
                </c:pt>
                <c:pt idx="5307">
                  <c:v>68.673000000000002</c:v>
                </c:pt>
                <c:pt idx="5308">
                  <c:v>68.691999999999993</c:v>
                </c:pt>
                <c:pt idx="5309">
                  <c:v>68.703000000000003</c:v>
                </c:pt>
                <c:pt idx="5310">
                  <c:v>68.712999999999994</c:v>
                </c:pt>
                <c:pt idx="5311">
                  <c:v>68.731999999999999</c:v>
                </c:pt>
                <c:pt idx="5312">
                  <c:v>68.751999999999995</c:v>
                </c:pt>
                <c:pt idx="5313">
                  <c:v>68.772000000000006</c:v>
                </c:pt>
                <c:pt idx="5314">
                  <c:v>68.783000000000001</c:v>
                </c:pt>
                <c:pt idx="5315">
                  <c:v>68.793000000000006</c:v>
                </c:pt>
                <c:pt idx="5316">
                  <c:v>68.802000000000007</c:v>
                </c:pt>
                <c:pt idx="5317">
                  <c:v>68.811999999999998</c:v>
                </c:pt>
                <c:pt idx="5318">
                  <c:v>68.822000000000003</c:v>
                </c:pt>
                <c:pt idx="5319">
                  <c:v>68.831999999999994</c:v>
                </c:pt>
                <c:pt idx="5320">
                  <c:v>68.841999999999999</c:v>
                </c:pt>
                <c:pt idx="5321">
                  <c:v>68.852000000000004</c:v>
                </c:pt>
                <c:pt idx="5322">
                  <c:v>68.861999999999995</c:v>
                </c:pt>
                <c:pt idx="5323">
                  <c:v>68.872</c:v>
                </c:pt>
                <c:pt idx="5324">
                  <c:v>68.888000000000005</c:v>
                </c:pt>
                <c:pt idx="5325">
                  <c:v>68.902000000000001</c:v>
                </c:pt>
                <c:pt idx="5326">
                  <c:v>68.912999999999997</c:v>
                </c:pt>
                <c:pt idx="5327">
                  <c:v>68.923000000000002</c:v>
                </c:pt>
                <c:pt idx="5328">
                  <c:v>68.933000000000007</c:v>
                </c:pt>
                <c:pt idx="5329">
                  <c:v>68.951999999999998</c:v>
                </c:pt>
                <c:pt idx="5330">
                  <c:v>68.962999999999994</c:v>
                </c:pt>
                <c:pt idx="5331">
                  <c:v>68.972999999999999</c:v>
                </c:pt>
                <c:pt idx="5332">
                  <c:v>68.983000000000004</c:v>
                </c:pt>
                <c:pt idx="5333">
                  <c:v>69.003</c:v>
                </c:pt>
                <c:pt idx="5334">
                  <c:v>69.022000000000006</c:v>
                </c:pt>
                <c:pt idx="5335">
                  <c:v>69.033000000000001</c:v>
                </c:pt>
                <c:pt idx="5336">
                  <c:v>69.043000000000006</c:v>
                </c:pt>
                <c:pt idx="5337">
                  <c:v>69.052999999999997</c:v>
                </c:pt>
                <c:pt idx="5338">
                  <c:v>69.072000000000003</c:v>
                </c:pt>
                <c:pt idx="5339">
                  <c:v>69.082999999999998</c:v>
                </c:pt>
                <c:pt idx="5340">
                  <c:v>69.102000000000004</c:v>
                </c:pt>
                <c:pt idx="5341">
                  <c:v>69.113</c:v>
                </c:pt>
                <c:pt idx="5342">
                  <c:v>69.123000000000005</c:v>
                </c:pt>
                <c:pt idx="5343">
                  <c:v>69.132999999999996</c:v>
                </c:pt>
                <c:pt idx="5344">
                  <c:v>69.152000000000001</c:v>
                </c:pt>
                <c:pt idx="5345">
                  <c:v>69.171999999999997</c:v>
                </c:pt>
                <c:pt idx="5346">
                  <c:v>69.183000000000007</c:v>
                </c:pt>
                <c:pt idx="5347">
                  <c:v>69.192999999999998</c:v>
                </c:pt>
                <c:pt idx="5348">
                  <c:v>69.201999999999998</c:v>
                </c:pt>
                <c:pt idx="5349">
                  <c:v>69.212000000000003</c:v>
                </c:pt>
                <c:pt idx="5350">
                  <c:v>69.221999999999994</c:v>
                </c:pt>
                <c:pt idx="5351">
                  <c:v>69.231999999999999</c:v>
                </c:pt>
                <c:pt idx="5352">
                  <c:v>69.242000000000004</c:v>
                </c:pt>
                <c:pt idx="5353">
                  <c:v>69.251999999999995</c:v>
                </c:pt>
                <c:pt idx="5354">
                  <c:v>69.262</c:v>
                </c:pt>
                <c:pt idx="5355">
                  <c:v>69.272000000000006</c:v>
                </c:pt>
                <c:pt idx="5356">
                  <c:v>69.283000000000001</c:v>
                </c:pt>
                <c:pt idx="5357">
                  <c:v>69.293000000000006</c:v>
                </c:pt>
                <c:pt idx="5358">
                  <c:v>69.311999999999998</c:v>
                </c:pt>
                <c:pt idx="5359">
                  <c:v>69.322999999999993</c:v>
                </c:pt>
                <c:pt idx="5360">
                  <c:v>69.341999999999999</c:v>
                </c:pt>
                <c:pt idx="5361">
                  <c:v>69.352999999999994</c:v>
                </c:pt>
                <c:pt idx="5362">
                  <c:v>69.372</c:v>
                </c:pt>
                <c:pt idx="5363">
                  <c:v>69.382000000000005</c:v>
                </c:pt>
                <c:pt idx="5364">
                  <c:v>69.391999999999996</c:v>
                </c:pt>
                <c:pt idx="5365">
                  <c:v>69.402000000000001</c:v>
                </c:pt>
                <c:pt idx="5366">
                  <c:v>69.412999999999997</c:v>
                </c:pt>
                <c:pt idx="5367">
                  <c:v>69.432000000000002</c:v>
                </c:pt>
                <c:pt idx="5368">
                  <c:v>69.451999999999998</c:v>
                </c:pt>
                <c:pt idx="5369">
                  <c:v>69.462999999999994</c:v>
                </c:pt>
                <c:pt idx="5370">
                  <c:v>69.481999999999999</c:v>
                </c:pt>
                <c:pt idx="5371">
                  <c:v>69.492999999999995</c:v>
                </c:pt>
                <c:pt idx="5372">
                  <c:v>69.512</c:v>
                </c:pt>
                <c:pt idx="5373">
                  <c:v>69.522999999999996</c:v>
                </c:pt>
                <c:pt idx="5374">
                  <c:v>69.533000000000001</c:v>
                </c:pt>
                <c:pt idx="5375">
                  <c:v>69.552000000000007</c:v>
                </c:pt>
                <c:pt idx="5376">
                  <c:v>69.575000000000003</c:v>
                </c:pt>
                <c:pt idx="5377">
                  <c:v>69.591999999999999</c:v>
                </c:pt>
                <c:pt idx="5378">
                  <c:v>69.602999999999994</c:v>
                </c:pt>
                <c:pt idx="5379">
                  <c:v>69.622</c:v>
                </c:pt>
                <c:pt idx="5380">
                  <c:v>69.641999999999996</c:v>
                </c:pt>
                <c:pt idx="5381">
                  <c:v>69.653000000000006</c:v>
                </c:pt>
                <c:pt idx="5382">
                  <c:v>69.671999999999997</c:v>
                </c:pt>
                <c:pt idx="5383">
                  <c:v>69.683000000000007</c:v>
                </c:pt>
                <c:pt idx="5384">
                  <c:v>69.701999999999998</c:v>
                </c:pt>
                <c:pt idx="5385">
                  <c:v>69.712999999999994</c:v>
                </c:pt>
                <c:pt idx="5386">
                  <c:v>69.731999999999999</c:v>
                </c:pt>
                <c:pt idx="5387">
                  <c:v>69.742999999999995</c:v>
                </c:pt>
                <c:pt idx="5388">
                  <c:v>69.757000000000005</c:v>
                </c:pt>
                <c:pt idx="5389">
                  <c:v>69.772999999999996</c:v>
                </c:pt>
                <c:pt idx="5390">
                  <c:v>69.792000000000002</c:v>
                </c:pt>
                <c:pt idx="5391">
                  <c:v>69.802000000000007</c:v>
                </c:pt>
                <c:pt idx="5392">
                  <c:v>69.811999999999998</c:v>
                </c:pt>
                <c:pt idx="5393">
                  <c:v>69.822000000000003</c:v>
                </c:pt>
                <c:pt idx="5394">
                  <c:v>69.831999999999994</c:v>
                </c:pt>
                <c:pt idx="5395">
                  <c:v>69.841999999999999</c:v>
                </c:pt>
                <c:pt idx="5396">
                  <c:v>69.852999999999994</c:v>
                </c:pt>
                <c:pt idx="5397">
                  <c:v>69.863</c:v>
                </c:pt>
                <c:pt idx="5398">
                  <c:v>69.873000000000005</c:v>
                </c:pt>
                <c:pt idx="5399">
                  <c:v>69.891999999999996</c:v>
                </c:pt>
                <c:pt idx="5400">
                  <c:v>69.912000000000006</c:v>
                </c:pt>
                <c:pt idx="5401">
                  <c:v>69.924999999999997</c:v>
                </c:pt>
                <c:pt idx="5402">
                  <c:v>69.941999999999993</c:v>
                </c:pt>
                <c:pt idx="5403">
                  <c:v>69.951999999999998</c:v>
                </c:pt>
                <c:pt idx="5404">
                  <c:v>69.962999999999994</c:v>
                </c:pt>
                <c:pt idx="5405">
                  <c:v>69.972999999999999</c:v>
                </c:pt>
                <c:pt idx="5406">
                  <c:v>69.992999999999995</c:v>
                </c:pt>
                <c:pt idx="5407">
                  <c:v>70.003</c:v>
                </c:pt>
                <c:pt idx="5408">
                  <c:v>70.013000000000005</c:v>
                </c:pt>
                <c:pt idx="5409">
                  <c:v>70.022999999999996</c:v>
                </c:pt>
                <c:pt idx="5410">
                  <c:v>70.042000000000002</c:v>
                </c:pt>
                <c:pt idx="5411">
                  <c:v>70.052999999999997</c:v>
                </c:pt>
                <c:pt idx="5412">
                  <c:v>70.072000000000003</c:v>
                </c:pt>
                <c:pt idx="5413">
                  <c:v>70.082999999999998</c:v>
                </c:pt>
                <c:pt idx="5414">
                  <c:v>70.102000000000004</c:v>
                </c:pt>
                <c:pt idx="5415">
                  <c:v>70.113</c:v>
                </c:pt>
                <c:pt idx="5416">
                  <c:v>70.123000000000005</c:v>
                </c:pt>
                <c:pt idx="5417">
                  <c:v>70.141999999999996</c:v>
                </c:pt>
                <c:pt idx="5418">
                  <c:v>70.162000000000006</c:v>
                </c:pt>
                <c:pt idx="5419">
                  <c:v>70.182000000000002</c:v>
                </c:pt>
                <c:pt idx="5420">
                  <c:v>70.201999999999998</c:v>
                </c:pt>
                <c:pt idx="5421">
                  <c:v>70.212999999999994</c:v>
                </c:pt>
                <c:pt idx="5422">
                  <c:v>70.231999999999999</c:v>
                </c:pt>
                <c:pt idx="5423">
                  <c:v>70.251999999999995</c:v>
                </c:pt>
                <c:pt idx="5424">
                  <c:v>70.272000000000006</c:v>
                </c:pt>
                <c:pt idx="5425">
                  <c:v>70.281999999999996</c:v>
                </c:pt>
                <c:pt idx="5426">
                  <c:v>70.292000000000002</c:v>
                </c:pt>
                <c:pt idx="5427">
                  <c:v>70.302000000000007</c:v>
                </c:pt>
                <c:pt idx="5428">
                  <c:v>70.311999999999998</c:v>
                </c:pt>
                <c:pt idx="5429">
                  <c:v>70.322000000000003</c:v>
                </c:pt>
                <c:pt idx="5430">
                  <c:v>70.331999999999994</c:v>
                </c:pt>
                <c:pt idx="5431">
                  <c:v>70.341999999999999</c:v>
                </c:pt>
                <c:pt idx="5432">
                  <c:v>70.352000000000004</c:v>
                </c:pt>
                <c:pt idx="5433">
                  <c:v>70.361999999999995</c:v>
                </c:pt>
                <c:pt idx="5434">
                  <c:v>70.372</c:v>
                </c:pt>
                <c:pt idx="5435">
                  <c:v>70.391999999999996</c:v>
                </c:pt>
                <c:pt idx="5436">
                  <c:v>70.403000000000006</c:v>
                </c:pt>
                <c:pt idx="5437">
                  <c:v>70.412999999999997</c:v>
                </c:pt>
                <c:pt idx="5438">
                  <c:v>70.421999999999997</c:v>
                </c:pt>
                <c:pt idx="5439">
                  <c:v>70.432000000000002</c:v>
                </c:pt>
                <c:pt idx="5440">
                  <c:v>70.441999999999993</c:v>
                </c:pt>
                <c:pt idx="5441">
                  <c:v>70.451999999999998</c:v>
                </c:pt>
                <c:pt idx="5442">
                  <c:v>70.462000000000003</c:v>
                </c:pt>
                <c:pt idx="5443">
                  <c:v>70.471999999999994</c:v>
                </c:pt>
                <c:pt idx="5444">
                  <c:v>70.481999999999999</c:v>
                </c:pt>
                <c:pt idx="5445">
                  <c:v>70.492999999999995</c:v>
                </c:pt>
                <c:pt idx="5446">
                  <c:v>70.501999999999995</c:v>
                </c:pt>
                <c:pt idx="5447">
                  <c:v>70.512</c:v>
                </c:pt>
                <c:pt idx="5448">
                  <c:v>70.522000000000006</c:v>
                </c:pt>
                <c:pt idx="5449">
                  <c:v>70.531999999999996</c:v>
                </c:pt>
                <c:pt idx="5450">
                  <c:v>70.542000000000002</c:v>
                </c:pt>
                <c:pt idx="5451">
                  <c:v>70.552000000000007</c:v>
                </c:pt>
                <c:pt idx="5452">
                  <c:v>70.561999999999998</c:v>
                </c:pt>
                <c:pt idx="5453">
                  <c:v>70.572000000000003</c:v>
                </c:pt>
                <c:pt idx="5454">
                  <c:v>70.581999999999994</c:v>
                </c:pt>
                <c:pt idx="5455">
                  <c:v>70.602000000000004</c:v>
                </c:pt>
                <c:pt idx="5456">
                  <c:v>70.622</c:v>
                </c:pt>
                <c:pt idx="5457">
                  <c:v>70.632999999999996</c:v>
                </c:pt>
                <c:pt idx="5458">
                  <c:v>70.652000000000001</c:v>
                </c:pt>
                <c:pt idx="5459">
                  <c:v>70.662999999999997</c:v>
                </c:pt>
                <c:pt idx="5460">
                  <c:v>70.673000000000002</c:v>
                </c:pt>
                <c:pt idx="5461">
                  <c:v>70.691999999999993</c:v>
                </c:pt>
                <c:pt idx="5462">
                  <c:v>70.712000000000003</c:v>
                </c:pt>
                <c:pt idx="5463">
                  <c:v>70.722999999999999</c:v>
                </c:pt>
                <c:pt idx="5464">
                  <c:v>70.733000000000004</c:v>
                </c:pt>
                <c:pt idx="5465">
                  <c:v>70.751999999999995</c:v>
                </c:pt>
                <c:pt idx="5466">
                  <c:v>70.763000000000005</c:v>
                </c:pt>
                <c:pt idx="5467">
                  <c:v>70.772999999999996</c:v>
                </c:pt>
                <c:pt idx="5468">
                  <c:v>70.793000000000006</c:v>
                </c:pt>
                <c:pt idx="5469">
                  <c:v>70.811999999999998</c:v>
                </c:pt>
                <c:pt idx="5470">
                  <c:v>70.822000000000003</c:v>
                </c:pt>
                <c:pt idx="5471">
                  <c:v>70.831999999999994</c:v>
                </c:pt>
                <c:pt idx="5472">
                  <c:v>70.841999999999999</c:v>
                </c:pt>
                <c:pt idx="5473">
                  <c:v>70.852000000000004</c:v>
                </c:pt>
                <c:pt idx="5474">
                  <c:v>70.861999999999995</c:v>
                </c:pt>
                <c:pt idx="5475">
                  <c:v>70.872</c:v>
                </c:pt>
                <c:pt idx="5476">
                  <c:v>70.882999999999996</c:v>
                </c:pt>
                <c:pt idx="5477">
                  <c:v>70.891999999999996</c:v>
                </c:pt>
                <c:pt idx="5478">
                  <c:v>70.903000000000006</c:v>
                </c:pt>
                <c:pt idx="5479">
                  <c:v>70.912000000000006</c:v>
                </c:pt>
                <c:pt idx="5480">
                  <c:v>70.921999999999997</c:v>
                </c:pt>
                <c:pt idx="5481">
                  <c:v>70.932000000000002</c:v>
                </c:pt>
                <c:pt idx="5482">
                  <c:v>70.941999999999993</c:v>
                </c:pt>
                <c:pt idx="5483">
                  <c:v>70.951999999999998</c:v>
                </c:pt>
                <c:pt idx="5484">
                  <c:v>70.965000000000003</c:v>
                </c:pt>
                <c:pt idx="5485">
                  <c:v>70.981999999999999</c:v>
                </c:pt>
                <c:pt idx="5486">
                  <c:v>71.001999999999995</c:v>
                </c:pt>
                <c:pt idx="5487">
                  <c:v>71.022000000000006</c:v>
                </c:pt>
                <c:pt idx="5488">
                  <c:v>71.042000000000002</c:v>
                </c:pt>
                <c:pt idx="5489">
                  <c:v>71.061999999999998</c:v>
                </c:pt>
                <c:pt idx="5490">
                  <c:v>71.072999999999993</c:v>
                </c:pt>
                <c:pt idx="5491">
                  <c:v>71.082999999999998</c:v>
                </c:pt>
                <c:pt idx="5492">
                  <c:v>71.093999999999994</c:v>
                </c:pt>
                <c:pt idx="5493">
                  <c:v>71.102999999999994</c:v>
                </c:pt>
                <c:pt idx="5494">
                  <c:v>71.113</c:v>
                </c:pt>
                <c:pt idx="5495">
                  <c:v>71.122</c:v>
                </c:pt>
                <c:pt idx="5496">
                  <c:v>71.132000000000005</c:v>
                </c:pt>
                <c:pt idx="5497">
                  <c:v>71.141999999999996</c:v>
                </c:pt>
                <c:pt idx="5498">
                  <c:v>71.152000000000001</c:v>
                </c:pt>
                <c:pt idx="5499">
                  <c:v>71.162000000000006</c:v>
                </c:pt>
                <c:pt idx="5500">
                  <c:v>71.171999999999997</c:v>
                </c:pt>
                <c:pt idx="5501">
                  <c:v>71.182000000000002</c:v>
                </c:pt>
                <c:pt idx="5502">
                  <c:v>71.194000000000003</c:v>
                </c:pt>
                <c:pt idx="5503">
                  <c:v>71.212000000000003</c:v>
                </c:pt>
                <c:pt idx="5504">
                  <c:v>71.221999999999994</c:v>
                </c:pt>
                <c:pt idx="5505">
                  <c:v>71.231999999999999</c:v>
                </c:pt>
                <c:pt idx="5506">
                  <c:v>71.242000000000004</c:v>
                </c:pt>
                <c:pt idx="5507">
                  <c:v>71.251999999999995</c:v>
                </c:pt>
                <c:pt idx="5508">
                  <c:v>71.262</c:v>
                </c:pt>
                <c:pt idx="5509">
                  <c:v>71.272000000000006</c:v>
                </c:pt>
                <c:pt idx="5510">
                  <c:v>71.281999999999996</c:v>
                </c:pt>
                <c:pt idx="5511">
                  <c:v>71.292000000000002</c:v>
                </c:pt>
                <c:pt idx="5512">
                  <c:v>71.302000000000007</c:v>
                </c:pt>
                <c:pt idx="5513">
                  <c:v>71.311999999999998</c:v>
                </c:pt>
                <c:pt idx="5514">
                  <c:v>71.322999999999993</c:v>
                </c:pt>
                <c:pt idx="5515">
                  <c:v>71.331999999999994</c:v>
                </c:pt>
                <c:pt idx="5516">
                  <c:v>71.341999999999999</c:v>
                </c:pt>
                <c:pt idx="5517">
                  <c:v>71.352000000000004</c:v>
                </c:pt>
                <c:pt idx="5518">
                  <c:v>71.363</c:v>
                </c:pt>
                <c:pt idx="5519">
                  <c:v>71.372</c:v>
                </c:pt>
                <c:pt idx="5520">
                  <c:v>71.382000000000005</c:v>
                </c:pt>
                <c:pt idx="5521">
                  <c:v>71.391999999999996</c:v>
                </c:pt>
                <c:pt idx="5522">
                  <c:v>71.412000000000006</c:v>
                </c:pt>
                <c:pt idx="5523">
                  <c:v>71.423000000000002</c:v>
                </c:pt>
                <c:pt idx="5524">
                  <c:v>71.441999999999993</c:v>
                </c:pt>
                <c:pt idx="5525">
                  <c:v>71.453000000000003</c:v>
                </c:pt>
                <c:pt idx="5526">
                  <c:v>71.471999999999994</c:v>
                </c:pt>
                <c:pt idx="5527">
                  <c:v>71.483000000000004</c:v>
                </c:pt>
                <c:pt idx="5528">
                  <c:v>71.492999999999995</c:v>
                </c:pt>
                <c:pt idx="5529">
                  <c:v>71.501999999999995</c:v>
                </c:pt>
                <c:pt idx="5530">
                  <c:v>71.512</c:v>
                </c:pt>
                <c:pt idx="5531">
                  <c:v>71.522000000000006</c:v>
                </c:pt>
                <c:pt idx="5532">
                  <c:v>71.531999999999996</c:v>
                </c:pt>
                <c:pt idx="5533">
                  <c:v>71.542000000000002</c:v>
                </c:pt>
                <c:pt idx="5534">
                  <c:v>71.552000000000007</c:v>
                </c:pt>
                <c:pt idx="5535">
                  <c:v>71.561999999999998</c:v>
                </c:pt>
                <c:pt idx="5536">
                  <c:v>71.572000000000003</c:v>
                </c:pt>
                <c:pt idx="5537">
                  <c:v>71.581999999999994</c:v>
                </c:pt>
                <c:pt idx="5538">
                  <c:v>71.593999999999994</c:v>
                </c:pt>
                <c:pt idx="5539">
                  <c:v>71.611999999999995</c:v>
                </c:pt>
                <c:pt idx="5540">
                  <c:v>71.623000000000005</c:v>
                </c:pt>
                <c:pt idx="5541">
                  <c:v>71.632000000000005</c:v>
                </c:pt>
                <c:pt idx="5542">
                  <c:v>71.641999999999996</c:v>
                </c:pt>
                <c:pt idx="5543">
                  <c:v>71.652000000000001</c:v>
                </c:pt>
                <c:pt idx="5544">
                  <c:v>71.662000000000006</c:v>
                </c:pt>
                <c:pt idx="5545">
                  <c:v>71.671999999999997</c:v>
                </c:pt>
                <c:pt idx="5546">
                  <c:v>71.682000000000002</c:v>
                </c:pt>
                <c:pt idx="5547">
                  <c:v>71.691999999999993</c:v>
                </c:pt>
                <c:pt idx="5548">
                  <c:v>71.701999999999998</c:v>
                </c:pt>
                <c:pt idx="5549">
                  <c:v>71.712000000000003</c:v>
                </c:pt>
                <c:pt idx="5550">
                  <c:v>71.721999999999994</c:v>
                </c:pt>
                <c:pt idx="5551">
                  <c:v>71.731999999999999</c:v>
                </c:pt>
                <c:pt idx="5552">
                  <c:v>71.742000000000004</c:v>
                </c:pt>
                <c:pt idx="5553">
                  <c:v>71.751999999999995</c:v>
                </c:pt>
                <c:pt idx="5554">
                  <c:v>71.762</c:v>
                </c:pt>
                <c:pt idx="5555">
                  <c:v>71.772000000000006</c:v>
                </c:pt>
                <c:pt idx="5556">
                  <c:v>71.792000000000002</c:v>
                </c:pt>
                <c:pt idx="5557">
                  <c:v>71.813000000000002</c:v>
                </c:pt>
                <c:pt idx="5558">
                  <c:v>71.831999999999994</c:v>
                </c:pt>
                <c:pt idx="5559">
                  <c:v>71.843000000000004</c:v>
                </c:pt>
                <c:pt idx="5560">
                  <c:v>71.863</c:v>
                </c:pt>
                <c:pt idx="5561">
                  <c:v>71.873000000000005</c:v>
                </c:pt>
                <c:pt idx="5562">
                  <c:v>71.882999999999996</c:v>
                </c:pt>
                <c:pt idx="5563">
                  <c:v>71.902000000000001</c:v>
                </c:pt>
                <c:pt idx="5564">
                  <c:v>71.912999999999997</c:v>
                </c:pt>
                <c:pt idx="5565">
                  <c:v>71.932000000000002</c:v>
                </c:pt>
                <c:pt idx="5566">
                  <c:v>71.942999999999998</c:v>
                </c:pt>
                <c:pt idx="5567">
                  <c:v>71.953000000000003</c:v>
                </c:pt>
                <c:pt idx="5568">
                  <c:v>71.971999999999994</c:v>
                </c:pt>
                <c:pt idx="5569">
                  <c:v>71.983000000000004</c:v>
                </c:pt>
                <c:pt idx="5570">
                  <c:v>71.995000000000005</c:v>
                </c:pt>
                <c:pt idx="5571">
                  <c:v>72.009</c:v>
                </c:pt>
                <c:pt idx="5572">
                  <c:v>72.022999999999996</c:v>
                </c:pt>
                <c:pt idx="5573">
                  <c:v>72.033000000000001</c:v>
                </c:pt>
                <c:pt idx="5574">
                  <c:v>72.052000000000007</c:v>
                </c:pt>
                <c:pt idx="5575">
                  <c:v>72.072000000000003</c:v>
                </c:pt>
                <c:pt idx="5576">
                  <c:v>72.093000000000004</c:v>
                </c:pt>
                <c:pt idx="5577">
                  <c:v>72.111999999999995</c:v>
                </c:pt>
                <c:pt idx="5578">
                  <c:v>72.132000000000005</c:v>
                </c:pt>
                <c:pt idx="5579">
                  <c:v>72.143000000000001</c:v>
                </c:pt>
                <c:pt idx="5580">
                  <c:v>72.162000000000006</c:v>
                </c:pt>
                <c:pt idx="5581">
                  <c:v>72.173000000000002</c:v>
                </c:pt>
                <c:pt idx="5582">
                  <c:v>72.191999999999993</c:v>
                </c:pt>
                <c:pt idx="5583">
                  <c:v>72.203000000000003</c:v>
                </c:pt>
                <c:pt idx="5584">
                  <c:v>72.212999999999994</c:v>
                </c:pt>
                <c:pt idx="5585">
                  <c:v>72.231999999999999</c:v>
                </c:pt>
                <c:pt idx="5586">
                  <c:v>72.251999999999995</c:v>
                </c:pt>
                <c:pt idx="5587">
                  <c:v>72.263000000000005</c:v>
                </c:pt>
                <c:pt idx="5588">
                  <c:v>72.272000000000006</c:v>
                </c:pt>
                <c:pt idx="5589">
                  <c:v>72.281999999999996</c:v>
                </c:pt>
                <c:pt idx="5590">
                  <c:v>72.292000000000002</c:v>
                </c:pt>
                <c:pt idx="5591">
                  <c:v>72.302000000000007</c:v>
                </c:pt>
                <c:pt idx="5592">
                  <c:v>72.311999999999998</c:v>
                </c:pt>
                <c:pt idx="5593">
                  <c:v>72.322000000000003</c:v>
                </c:pt>
                <c:pt idx="5594">
                  <c:v>72.332999999999998</c:v>
                </c:pt>
                <c:pt idx="5595">
                  <c:v>72.341999999999999</c:v>
                </c:pt>
                <c:pt idx="5596">
                  <c:v>72.352000000000004</c:v>
                </c:pt>
                <c:pt idx="5597">
                  <c:v>72.361999999999995</c:v>
                </c:pt>
                <c:pt idx="5598">
                  <c:v>72.373000000000005</c:v>
                </c:pt>
                <c:pt idx="5599">
                  <c:v>72.382000000000005</c:v>
                </c:pt>
                <c:pt idx="5600">
                  <c:v>72.391999999999996</c:v>
                </c:pt>
                <c:pt idx="5601">
                  <c:v>72.402000000000001</c:v>
                </c:pt>
                <c:pt idx="5602">
                  <c:v>72.421999999999997</c:v>
                </c:pt>
                <c:pt idx="5603">
                  <c:v>72.433000000000007</c:v>
                </c:pt>
                <c:pt idx="5604">
                  <c:v>72.441999999999993</c:v>
                </c:pt>
                <c:pt idx="5605">
                  <c:v>72.451999999999998</c:v>
                </c:pt>
                <c:pt idx="5606">
                  <c:v>72.462000000000003</c:v>
                </c:pt>
                <c:pt idx="5607">
                  <c:v>72.471999999999994</c:v>
                </c:pt>
                <c:pt idx="5608">
                  <c:v>72.481999999999999</c:v>
                </c:pt>
                <c:pt idx="5609">
                  <c:v>72.494</c:v>
                </c:pt>
                <c:pt idx="5610">
                  <c:v>72.512</c:v>
                </c:pt>
                <c:pt idx="5611">
                  <c:v>72.522999999999996</c:v>
                </c:pt>
                <c:pt idx="5612">
                  <c:v>72.542000000000002</c:v>
                </c:pt>
                <c:pt idx="5613">
                  <c:v>72.552999999999997</c:v>
                </c:pt>
                <c:pt idx="5614">
                  <c:v>72.561999999999998</c:v>
                </c:pt>
                <c:pt idx="5615">
                  <c:v>72.572000000000003</c:v>
                </c:pt>
                <c:pt idx="5616">
                  <c:v>72.582999999999998</c:v>
                </c:pt>
                <c:pt idx="5617">
                  <c:v>72.591999999999999</c:v>
                </c:pt>
                <c:pt idx="5618">
                  <c:v>72.602000000000004</c:v>
                </c:pt>
                <c:pt idx="5619">
                  <c:v>72.611999999999995</c:v>
                </c:pt>
                <c:pt idx="5620">
                  <c:v>72.632000000000005</c:v>
                </c:pt>
                <c:pt idx="5621">
                  <c:v>72.643000000000001</c:v>
                </c:pt>
                <c:pt idx="5622">
                  <c:v>72.662000000000006</c:v>
                </c:pt>
                <c:pt idx="5623">
                  <c:v>72.673000000000002</c:v>
                </c:pt>
                <c:pt idx="5624">
                  <c:v>72.683000000000007</c:v>
                </c:pt>
                <c:pt idx="5625">
                  <c:v>72.701999999999998</c:v>
                </c:pt>
                <c:pt idx="5626">
                  <c:v>72.721999999999994</c:v>
                </c:pt>
                <c:pt idx="5627">
                  <c:v>72.733000000000004</c:v>
                </c:pt>
                <c:pt idx="5628">
                  <c:v>72.742000000000004</c:v>
                </c:pt>
                <c:pt idx="5629">
                  <c:v>72.751999999999995</c:v>
                </c:pt>
                <c:pt idx="5630">
                  <c:v>72.772000000000006</c:v>
                </c:pt>
                <c:pt idx="5631">
                  <c:v>72.783000000000001</c:v>
                </c:pt>
                <c:pt idx="5632">
                  <c:v>72.792000000000002</c:v>
                </c:pt>
                <c:pt idx="5633">
                  <c:v>72.802999999999997</c:v>
                </c:pt>
                <c:pt idx="5634">
                  <c:v>72.813000000000002</c:v>
                </c:pt>
                <c:pt idx="5635">
                  <c:v>72.822000000000003</c:v>
                </c:pt>
                <c:pt idx="5636">
                  <c:v>72.841999999999999</c:v>
                </c:pt>
                <c:pt idx="5637">
                  <c:v>72.852999999999994</c:v>
                </c:pt>
                <c:pt idx="5638">
                  <c:v>72.872</c:v>
                </c:pt>
                <c:pt idx="5639">
                  <c:v>72.882999999999996</c:v>
                </c:pt>
                <c:pt idx="5640">
                  <c:v>72.902000000000001</c:v>
                </c:pt>
                <c:pt idx="5641">
                  <c:v>72.912999999999997</c:v>
                </c:pt>
                <c:pt idx="5642">
                  <c:v>72.921999999999997</c:v>
                </c:pt>
                <c:pt idx="5643">
                  <c:v>72.932000000000002</c:v>
                </c:pt>
                <c:pt idx="5644">
                  <c:v>72.942999999999998</c:v>
                </c:pt>
                <c:pt idx="5645">
                  <c:v>72.951999999999998</c:v>
                </c:pt>
                <c:pt idx="5646">
                  <c:v>72.962000000000003</c:v>
                </c:pt>
                <c:pt idx="5647">
                  <c:v>72.971999999999994</c:v>
                </c:pt>
                <c:pt idx="5648">
                  <c:v>72.981999999999999</c:v>
                </c:pt>
                <c:pt idx="5649">
                  <c:v>72.994</c:v>
                </c:pt>
                <c:pt idx="5650">
                  <c:v>73.003</c:v>
                </c:pt>
                <c:pt idx="5651">
                  <c:v>73.013000000000005</c:v>
                </c:pt>
                <c:pt idx="5652">
                  <c:v>73.031999999999996</c:v>
                </c:pt>
                <c:pt idx="5653">
                  <c:v>73.046999999999997</c:v>
                </c:pt>
                <c:pt idx="5654">
                  <c:v>73.061999999999998</c:v>
                </c:pt>
                <c:pt idx="5655">
                  <c:v>73.081999999999994</c:v>
                </c:pt>
                <c:pt idx="5656">
                  <c:v>73.093000000000004</c:v>
                </c:pt>
                <c:pt idx="5657">
                  <c:v>73.111999999999995</c:v>
                </c:pt>
                <c:pt idx="5658">
                  <c:v>73.132000000000005</c:v>
                </c:pt>
                <c:pt idx="5659">
                  <c:v>73.143000000000001</c:v>
                </c:pt>
                <c:pt idx="5660">
                  <c:v>73.152000000000001</c:v>
                </c:pt>
                <c:pt idx="5661">
                  <c:v>73.162000000000006</c:v>
                </c:pt>
                <c:pt idx="5662">
                  <c:v>73.173000000000002</c:v>
                </c:pt>
                <c:pt idx="5663">
                  <c:v>73.182000000000002</c:v>
                </c:pt>
                <c:pt idx="5664">
                  <c:v>73.191999999999993</c:v>
                </c:pt>
                <c:pt idx="5665">
                  <c:v>73.201999999999998</c:v>
                </c:pt>
                <c:pt idx="5666">
                  <c:v>73.212000000000003</c:v>
                </c:pt>
                <c:pt idx="5667">
                  <c:v>73.221999999999994</c:v>
                </c:pt>
                <c:pt idx="5668">
                  <c:v>73.242000000000004</c:v>
                </c:pt>
                <c:pt idx="5669">
                  <c:v>73.253</c:v>
                </c:pt>
                <c:pt idx="5670">
                  <c:v>73.272000000000006</c:v>
                </c:pt>
                <c:pt idx="5671">
                  <c:v>73.283000000000001</c:v>
                </c:pt>
                <c:pt idx="5672">
                  <c:v>73.293000000000006</c:v>
                </c:pt>
                <c:pt idx="5673">
                  <c:v>73.302999999999997</c:v>
                </c:pt>
                <c:pt idx="5674">
                  <c:v>73.313000000000002</c:v>
                </c:pt>
                <c:pt idx="5675">
                  <c:v>73.322000000000003</c:v>
                </c:pt>
                <c:pt idx="5676">
                  <c:v>73.332999999999998</c:v>
                </c:pt>
                <c:pt idx="5677">
                  <c:v>73.341999999999999</c:v>
                </c:pt>
                <c:pt idx="5678">
                  <c:v>73.352000000000004</c:v>
                </c:pt>
                <c:pt idx="5679">
                  <c:v>73.361999999999995</c:v>
                </c:pt>
                <c:pt idx="5680">
                  <c:v>73.372</c:v>
                </c:pt>
                <c:pt idx="5681">
                  <c:v>73.382000000000005</c:v>
                </c:pt>
                <c:pt idx="5682">
                  <c:v>73.393000000000001</c:v>
                </c:pt>
                <c:pt idx="5683">
                  <c:v>73.403000000000006</c:v>
                </c:pt>
                <c:pt idx="5684">
                  <c:v>73.412999999999997</c:v>
                </c:pt>
                <c:pt idx="5685">
                  <c:v>73.432000000000002</c:v>
                </c:pt>
                <c:pt idx="5686">
                  <c:v>73.451999999999998</c:v>
                </c:pt>
                <c:pt idx="5687">
                  <c:v>73.462000000000003</c:v>
                </c:pt>
                <c:pt idx="5688">
                  <c:v>73.471999999999994</c:v>
                </c:pt>
                <c:pt idx="5689">
                  <c:v>73.481999999999999</c:v>
                </c:pt>
                <c:pt idx="5690">
                  <c:v>73.494</c:v>
                </c:pt>
                <c:pt idx="5691">
                  <c:v>73.501999999999995</c:v>
                </c:pt>
                <c:pt idx="5692">
                  <c:v>73.512</c:v>
                </c:pt>
                <c:pt idx="5693">
                  <c:v>73.522000000000006</c:v>
                </c:pt>
                <c:pt idx="5694">
                  <c:v>73.531999999999996</c:v>
                </c:pt>
                <c:pt idx="5695">
                  <c:v>73.542000000000002</c:v>
                </c:pt>
                <c:pt idx="5696">
                  <c:v>73.552000000000007</c:v>
                </c:pt>
                <c:pt idx="5697">
                  <c:v>73.561999999999998</c:v>
                </c:pt>
                <c:pt idx="5698">
                  <c:v>73.572000000000003</c:v>
                </c:pt>
                <c:pt idx="5699">
                  <c:v>73.582999999999998</c:v>
                </c:pt>
                <c:pt idx="5700">
                  <c:v>73.593000000000004</c:v>
                </c:pt>
                <c:pt idx="5701">
                  <c:v>73.611999999999995</c:v>
                </c:pt>
                <c:pt idx="5702">
                  <c:v>73.632000000000005</c:v>
                </c:pt>
                <c:pt idx="5703">
                  <c:v>73.652000000000001</c:v>
                </c:pt>
                <c:pt idx="5704">
                  <c:v>73.671999999999997</c:v>
                </c:pt>
                <c:pt idx="5705">
                  <c:v>73.683000000000007</c:v>
                </c:pt>
                <c:pt idx="5706">
                  <c:v>73.692999999999998</c:v>
                </c:pt>
                <c:pt idx="5707">
                  <c:v>73.712000000000003</c:v>
                </c:pt>
                <c:pt idx="5708">
                  <c:v>73.722999999999999</c:v>
                </c:pt>
                <c:pt idx="5709">
                  <c:v>73.731999999999999</c:v>
                </c:pt>
                <c:pt idx="5710">
                  <c:v>73.742000000000004</c:v>
                </c:pt>
                <c:pt idx="5711">
                  <c:v>73.751999999999995</c:v>
                </c:pt>
                <c:pt idx="5712">
                  <c:v>73.762</c:v>
                </c:pt>
                <c:pt idx="5713">
                  <c:v>73.772000000000006</c:v>
                </c:pt>
                <c:pt idx="5714">
                  <c:v>73.783000000000001</c:v>
                </c:pt>
                <c:pt idx="5715">
                  <c:v>73.793000000000006</c:v>
                </c:pt>
                <c:pt idx="5716">
                  <c:v>73.802999999999997</c:v>
                </c:pt>
                <c:pt idx="5717">
                  <c:v>73.822000000000003</c:v>
                </c:pt>
                <c:pt idx="5718">
                  <c:v>73.843000000000004</c:v>
                </c:pt>
                <c:pt idx="5719">
                  <c:v>73.861999999999995</c:v>
                </c:pt>
                <c:pt idx="5720">
                  <c:v>73.882000000000005</c:v>
                </c:pt>
                <c:pt idx="5721">
                  <c:v>73.893000000000001</c:v>
                </c:pt>
                <c:pt idx="5722">
                  <c:v>73.912000000000006</c:v>
                </c:pt>
                <c:pt idx="5723">
                  <c:v>73.932000000000002</c:v>
                </c:pt>
                <c:pt idx="5724">
                  <c:v>73.942999999999998</c:v>
                </c:pt>
                <c:pt idx="5725">
                  <c:v>73.951999999999998</c:v>
                </c:pt>
                <c:pt idx="5726">
                  <c:v>73.962999999999994</c:v>
                </c:pt>
                <c:pt idx="5727">
                  <c:v>73.971999999999994</c:v>
                </c:pt>
                <c:pt idx="5728">
                  <c:v>73.981999999999999</c:v>
                </c:pt>
                <c:pt idx="5729">
                  <c:v>73.994</c:v>
                </c:pt>
                <c:pt idx="5730">
                  <c:v>74.001999999999995</c:v>
                </c:pt>
                <c:pt idx="5731">
                  <c:v>74.012</c:v>
                </c:pt>
                <c:pt idx="5732">
                  <c:v>74.022000000000006</c:v>
                </c:pt>
                <c:pt idx="5733">
                  <c:v>74.031999999999996</c:v>
                </c:pt>
                <c:pt idx="5734">
                  <c:v>74.054000000000002</c:v>
                </c:pt>
                <c:pt idx="5735">
                  <c:v>74.072000000000003</c:v>
                </c:pt>
                <c:pt idx="5736">
                  <c:v>74.087000000000003</c:v>
                </c:pt>
                <c:pt idx="5737">
                  <c:v>74.102999999999994</c:v>
                </c:pt>
                <c:pt idx="5738">
                  <c:v>74.122</c:v>
                </c:pt>
                <c:pt idx="5739">
                  <c:v>74.132999999999996</c:v>
                </c:pt>
                <c:pt idx="5740">
                  <c:v>74.141999999999996</c:v>
                </c:pt>
                <c:pt idx="5741">
                  <c:v>74.152000000000001</c:v>
                </c:pt>
                <c:pt idx="5742">
                  <c:v>74.162000000000006</c:v>
                </c:pt>
                <c:pt idx="5743">
                  <c:v>74.171999999999997</c:v>
                </c:pt>
                <c:pt idx="5744">
                  <c:v>74.182000000000002</c:v>
                </c:pt>
                <c:pt idx="5745">
                  <c:v>74.191999999999993</c:v>
                </c:pt>
                <c:pt idx="5746">
                  <c:v>74.201999999999998</c:v>
                </c:pt>
                <c:pt idx="5747">
                  <c:v>74.212000000000003</c:v>
                </c:pt>
                <c:pt idx="5748">
                  <c:v>74.221999999999994</c:v>
                </c:pt>
                <c:pt idx="5749">
                  <c:v>74.233000000000004</c:v>
                </c:pt>
                <c:pt idx="5750">
                  <c:v>74.251999999999995</c:v>
                </c:pt>
                <c:pt idx="5751">
                  <c:v>74.263000000000005</c:v>
                </c:pt>
                <c:pt idx="5752">
                  <c:v>74.272999999999996</c:v>
                </c:pt>
                <c:pt idx="5753">
                  <c:v>74.283000000000001</c:v>
                </c:pt>
                <c:pt idx="5754">
                  <c:v>74.293000000000006</c:v>
                </c:pt>
                <c:pt idx="5755">
                  <c:v>74.311999999999998</c:v>
                </c:pt>
                <c:pt idx="5756">
                  <c:v>74.331999999999994</c:v>
                </c:pt>
                <c:pt idx="5757">
                  <c:v>74.343000000000004</c:v>
                </c:pt>
                <c:pt idx="5758">
                  <c:v>74.352999999999994</c:v>
                </c:pt>
                <c:pt idx="5759">
                  <c:v>74.372</c:v>
                </c:pt>
                <c:pt idx="5760">
                  <c:v>74.391999999999996</c:v>
                </c:pt>
                <c:pt idx="5761">
                  <c:v>74.403000000000006</c:v>
                </c:pt>
                <c:pt idx="5762">
                  <c:v>74.412999999999997</c:v>
                </c:pt>
                <c:pt idx="5763">
                  <c:v>74.432000000000002</c:v>
                </c:pt>
                <c:pt idx="5764">
                  <c:v>74.451999999999998</c:v>
                </c:pt>
                <c:pt idx="5765">
                  <c:v>74.471999999999994</c:v>
                </c:pt>
                <c:pt idx="5766">
                  <c:v>74.492999999999995</c:v>
                </c:pt>
                <c:pt idx="5767">
                  <c:v>74.504000000000005</c:v>
                </c:pt>
                <c:pt idx="5768">
                  <c:v>74.522000000000006</c:v>
                </c:pt>
                <c:pt idx="5769">
                  <c:v>74.533000000000001</c:v>
                </c:pt>
                <c:pt idx="5770">
                  <c:v>74.543000000000006</c:v>
                </c:pt>
                <c:pt idx="5771">
                  <c:v>74.561999999999998</c:v>
                </c:pt>
                <c:pt idx="5772">
                  <c:v>74.581999999999994</c:v>
                </c:pt>
                <c:pt idx="5773">
                  <c:v>74.593000000000004</c:v>
                </c:pt>
                <c:pt idx="5774">
                  <c:v>74.602999999999994</c:v>
                </c:pt>
                <c:pt idx="5775">
                  <c:v>74.622</c:v>
                </c:pt>
                <c:pt idx="5776">
                  <c:v>74.641999999999996</c:v>
                </c:pt>
                <c:pt idx="5777">
                  <c:v>74.662000000000006</c:v>
                </c:pt>
                <c:pt idx="5778">
                  <c:v>74.682000000000002</c:v>
                </c:pt>
                <c:pt idx="5779">
                  <c:v>74.692999999999998</c:v>
                </c:pt>
                <c:pt idx="5780">
                  <c:v>74.703000000000003</c:v>
                </c:pt>
                <c:pt idx="5781">
                  <c:v>74.721999999999994</c:v>
                </c:pt>
                <c:pt idx="5782">
                  <c:v>74.742000000000004</c:v>
                </c:pt>
                <c:pt idx="5783">
                  <c:v>74.753</c:v>
                </c:pt>
                <c:pt idx="5784">
                  <c:v>74.763000000000005</c:v>
                </c:pt>
                <c:pt idx="5785">
                  <c:v>74.781999999999996</c:v>
                </c:pt>
                <c:pt idx="5786">
                  <c:v>74.802000000000007</c:v>
                </c:pt>
                <c:pt idx="5787">
                  <c:v>74.813000000000002</c:v>
                </c:pt>
                <c:pt idx="5788">
                  <c:v>74.822000000000003</c:v>
                </c:pt>
                <c:pt idx="5789">
                  <c:v>74.832999999999998</c:v>
                </c:pt>
                <c:pt idx="5790">
                  <c:v>74.843000000000004</c:v>
                </c:pt>
                <c:pt idx="5791">
                  <c:v>74.852000000000004</c:v>
                </c:pt>
                <c:pt idx="5792">
                  <c:v>74.872</c:v>
                </c:pt>
                <c:pt idx="5793">
                  <c:v>74.882999999999996</c:v>
                </c:pt>
                <c:pt idx="5794">
                  <c:v>74.893000000000001</c:v>
                </c:pt>
                <c:pt idx="5795">
                  <c:v>74.903000000000006</c:v>
                </c:pt>
                <c:pt idx="5796">
                  <c:v>74.921999999999997</c:v>
                </c:pt>
                <c:pt idx="5797">
                  <c:v>74.933000000000007</c:v>
                </c:pt>
                <c:pt idx="5798">
                  <c:v>74.942999999999998</c:v>
                </c:pt>
                <c:pt idx="5799">
                  <c:v>74.953000000000003</c:v>
                </c:pt>
                <c:pt idx="5800">
                  <c:v>74.962999999999994</c:v>
                </c:pt>
                <c:pt idx="5801">
                  <c:v>74.981999999999999</c:v>
                </c:pt>
                <c:pt idx="5802">
                  <c:v>74.992999999999995</c:v>
                </c:pt>
                <c:pt idx="5803">
                  <c:v>75.001999999999995</c:v>
                </c:pt>
                <c:pt idx="5804">
                  <c:v>75.012</c:v>
                </c:pt>
                <c:pt idx="5805">
                  <c:v>75.022000000000006</c:v>
                </c:pt>
                <c:pt idx="5806">
                  <c:v>75.031999999999996</c:v>
                </c:pt>
                <c:pt idx="5807">
                  <c:v>75.042000000000002</c:v>
                </c:pt>
                <c:pt idx="5808">
                  <c:v>75.061999999999998</c:v>
                </c:pt>
                <c:pt idx="5809">
                  <c:v>75.081999999999994</c:v>
                </c:pt>
                <c:pt idx="5810">
                  <c:v>75.102000000000004</c:v>
                </c:pt>
                <c:pt idx="5811">
                  <c:v>75.128</c:v>
                </c:pt>
                <c:pt idx="5812">
                  <c:v>75.141999999999996</c:v>
                </c:pt>
                <c:pt idx="5813">
                  <c:v>75.153000000000006</c:v>
                </c:pt>
                <c:pt idx="5814">
                  <c:v>75.162999999999997</c:v>
                </c:pt>
                <c:pt idx="5815">
                  <c:v>75.173000000000002</c:v>
                </c:pt>
                <c:pt idx="5816">
                  <c:v>75.191999999999993</c:v>
                </c:pt>
                <c:pt idx="5817">
                  <c:v>75.203000000000003</c:v>
                </c:pt>
                <c:pt idx="5818">
                  <c:v>75.221999999999994</c:v>
                </c:pt>
                <c:pt idx="5819">
                  <c:v>75.233000000000004</c:v>
                </c:pt>
                <c:pt idx="5820">
                  <c:v>75.251999999999995</c:v>
                </c:pt>
                <c:pt idx="5821">
                  <c:v>75.272000000000006</c:v>
                </c:pt>
                <c:pt idx="5822">
                  <c:v>75.293999999999997</c:v>
                </c:pt>
                <c:pt idx="5823">
                  <c:v>75.302999999999997</c:v>
                </c:pt>
                <c:pt idx="5824">
                  <c:v>75.313000000000002</c:v>
                </c:pt>
                <c:pt idx="5825">
                  <c:v>75.322999999999993</c:v>
                </c:pt>
                <c:pt idx="5826">
                  <c:v>75.332999999999998</c:v>
                </c:pt>
                <c:pt idx="5827">
                  <c:v>75.343000000000004</c:v>
                </c:pt>
                <c:pt idx="5828">
                  <c:v>75.352999999999994</c:v>
                </c:pt>
                <c:pt idx="5829">
                  <c:v>75.363</c:v>
                </c:pt>
                <c:pt idx="5830">
                  <c:v>75.373000000000005</c:v>
                </c:pt>
                <c:pt idx="5831">
                  <c:v>75.382999999999996</c:v>
                </c:pt>
                <c:pt idx="5832">
                  <c:v>75.393000000000001</c:v>
                </c:pt>
                <c:pt idx="5833">
                  <c:v>75.403000000000006</c:v>
                </c:pt>
                <c:pt idx="5834">
                  <c:v>75.412999999999997</c:v>
                </c:pt>
                <c:pt idx="5835">
                  <c:v>75.423000000000002</c:v>
                </c:pt>
                <c:pt idx="5836">
                  <c:v>75.432000000000002</c:v>
                </c:pt>
                <c:pt idx="5837">
                  <c:v>75.442999999999998</c:v>
                </c:pt>
                <c:pt idx="5838">
                  <c:v>75.453000000000003</c:v>
                </c:pt>
                <c:pt idx="5839">
                  <c:v>75.465000000000003</c:v>
                </c:pt>
                <c:pt idx="5840">
                  <c:v>75.481999999999999</c:v>
                </c:pt>
                <c:pt idx="5841">
                  <c:v>75.492000000000004</c:v>
                </c:pt>
                <c:pt idx="5842">
                  <c:v>75.501999999999995</c:v>
                </c:pt>
                <c:pt idx="5843">
                  <c:v>75.512</c:v>
                </c:pt>
                <c:pt idx="5844">
                  <c:v>75.522000000000006</c:v>
                </c:pt>
                <c:pt idx="5845">
                  <c:v>75.531999999999996</c:v>
                </c:pt>
                <c:pt idx="5846">
                  <c:v>75.542000000000002</c:v>
                </c:pt>
                <c:pt idx="5847">
                  <c:v>75.552000000000007</c:v>
                </c:pt>
                <c:pt idx="5848">
                  <c:v>75.561999999999998</c:v>
                </c:pt>
                <c:pt idx="5849">
                  <c:v>75.572000000000003</c:v>
                </c:pt>
                <c:pt idx="5850">
                  <c:v>75.581999999999994</c:v>
                </c:pt>
                <c:pt idx="5851">
                  <c:v>75.591999999999999</c:v>
                </c:pt>
                <c:pt idx="5852">
                  <c:v>75.602000000000004</c:v>
                </c:pt>
                <c:pt idx="5853">
                  <c:v>75.611999999999995</c:v>
                </c:pt>
                <c:pt idx="5854">
                  <c:v>75.622</c:v>
                </c:pt>
                <c:pt idx="5855">
                  <c:v>75.632000000000005</c:v>
                </c:pt>
                <c:pt idx="5856">
                  <c:v>75.641999999999996</c:v>
                </c:pt>
                <c:pt idx="5857">
                  <c:v>75.652000000000001</c:v>
                </c:pt>
                <c:pt idx="5858">
                  <c:v>75.671999999999997</c:v>
                </c:pt>
                <c:pt idx="5859">
                  <c:v>75.683000000000007</c:v>
                </c:pt>
                <c:pt idx="5860">
                  <c:v>75.701999999999998</c:v>
                </c:pt>
                <c:pt idx="5861">
                  <c:v>75.721999999999994</c:v>
                </c:pt>
                <c:pt idx="5862">
                  <c:v>75.733000000000004</c:v>
                </c:pt>
                <c:pt idx="5863">
                  <c:v>75.751999999999995</c:v>
                </c:pt>
                <c:pt idx="5864">
                  <c:v>75.772000000000006</c:v>
                </c:pt>
                <c:pt idx="5865">
                  <c:v>75.783000000000001</c:v>
                </c:pt>
                <c:pt idx="5866">
                  <c:v>75.793999999999997</c:v>
                </c:pt>
                <c:pt idx="5867">
                  <c:v>75.802999999999997</c:v>
                </c:pt>
                <c:pt idx="5868">
                  <c:v>75.822000000000003</c:v>
                </c:pt>
                <c:pt idx="5869">
                  <c:v>75.832999999999998</c:v>
                </c:pt>
                <c:pt idx="5870">
                  <c:v>75.843000000000004</c:v>
                </c:pt>
                <c:pt idx="5871">
                  <c:v>75.852999999999994</c:v>
                </c:pt>
                <c:pt idx="5872">
                  <c:v>75.864999999999995</c:v>
                </c:pt>
                <c:pt idx="5873">
                  <c:v>75.885000000000005</c:v>
                </c:pt>
                <c:pt idx="5874">
                  <c:v>75.902000000000001</c:v>
                </c:pt>
                <c:pt idx="5875">
                  <c:v>75.912999999999997</c:v>
                </c:pt>
                <c:pt idx="5876">
                  <c:v>75.923000000000002</c:v>
                </c:pt>
                <c:pt idx="5877">
                  <c:v>75.941999999999993</c:v>
                </c:pt>
                <c:pt idx="5878">
                  <c:v>75.953000000000003</c:v>
                </c:pt>
                <c:pt idx="5879">
                  <c:v>75.962000000000003</c:v>
                </c:pt>
                <c:pt idx="5880">
                  <c:v>75.972999999999999</c:v>
                </c:pt>
                <c:pt idx="5881">
                  <c:v>75.983000000000004</c:v>
                </c:pt>
                <c:pt idx="5882">
                  <c:v>75.992999999999995</c:v>
                </c:pt>
                <c:pt idx="5883">
                  <c:v>76.001999999999995</c:v>
                </c:pt>
                <c:pt idx="5884">
                  <c:v>76.022000000000006</c:v>
                </c:pt>
                <c:pt idx="5885">
                  <c:v>76.033000000000001</c:v>
                </c:pt>
                <c:pt idx="5886">
                  <c:v>76.043000000000006</c:v>
                </c:pt>
                <c:pt idx="5887">
                  <c:v>76.052999999999997</c:v>
                </c:pt>
                <c:pt idx="5888">
                  <c:v>76.063000000000002</c:v>
                </c:pt>
                <c:pt idx="5889">
                  <c:v>76.081999999999994</c:v>
                </c:pt>
                <c:pt idx="5890">
                  <c:v>76.093000000000004</c:v>
                </c:pt>
                <c:pt idx="5891">
                  <c:v>76.111999999999995</c:v>
                </c:pt>
                <c:pt idx="5892">
                  <c:v>76.132000000000005</c:v>
                </c:pt>
                <c:pt idx="5893">
                  <c:v>76.143000000000001</c:v>
                </c:pt>
                <c:pt idx="5894">
                  <c:v>76.153000000000006</c:v>
                </c:pt>
                <c:pt idx="5895">
                  <c:v>76.168000000000006</c:v>
                </c:pt>
                <c:pt idx="5896">
                  <c:v>76.182000000000002</c:v>
                </c:pt>
                <c:pt idx="5897">
                  <c:v>76.201999999999998</c:v>
                </c:pt>
                <c:pt idx="5898">
                  <c:v>76.221999999999994</c:v>
                </c:pt>
                <c:pt idx="5899">
                  <c:v>76.233000000000004</c:v>
                </c:pt>
                <c:pt idx="5900">
                  <c:v>76.251999999999995</c:v>
                </c:pt>
                <c:pt idx="5901">
                  <c:v>76.263000000000005</c:v>
                </c:pt>
                <c:pt idx="5902">
                  <c:v>76.272999999999996</c:v>
                </c:pt>
                <c:pt idx="5903">
                  <c:v>76.293000000000006</c:v>
                </c:pt>
                <c:pt idx="5904">
                  <c:v>76.302999999999997</c:v>
                </c:pt>
                <c:pt idx="5905">
                  <c:v>76.313000000000002</c:v>
                </c:pt>
                <c:pt idx="5906">
                  <c:v>76.331999999999994</c:v>
                </c:pt>
                <c:pt idx="5907">
                  <c:v>76.352000000000004</c:v>
                </c:pt>
                <c:pt idx="5908">
                  <c:v>76.372</c:v>
                </c:pt>
                <c:pt idx="5909">
                  <c:v>76.382999999999996</c:v>
                </c:pt>
                <c:pt idx="5910">
                  <c:v>76.393000000000001</c:v>
                </c:pt>
                <c:pt idx="5911">
                  <c:v>76.412000000000006</c:v>
                </c:pt>
                <c:pt idx="5912">
                  <c:v>76.432000000000002</c:v>
                </c:pt>
                <c:pt idx="5913">
                  <c:v>76.442999999999998</c:v>
                </c:pt>
                <c:pt idx="5914">
                  <c:v>76.453000000000003</c:v>
                </c:pt>
                <c:pt idx="5915">
                  <c:v>76.462999999999994</c:v>
                </c:pt>
                <c:pt idx="5916">
                  <c:v>76.481999999999999</c:v>
                </c:pt>
                <c:pt idx="5917">
                  <c:v>76.492999999999995</c:v>
                </c:pt>
                <c:pt idx="5918">
                  <c:v>76.503</c:v>
                </c:pt>
                <c:pt idx="5919">
                  <c:v>76.522000000000006</c:v>
                </c:pt>
                <c:pt idx="5920">
                  <c:v>76.542000000000002</c:v>
                </c:pt>
                <c:pt idx="5921">
                  <c:v>76.552999999999997</c:v>
                </c:pt>
                <c:pt idx="5922">
                  <c:v>76.572000000000003</c:v>
                </c:pt>
                <c:pt idx="5923">
                  <c:v>76.582999999999998</c:v>
                </c:pt>
                <c:pt idx="5924">
                  <c:v>76.593000000000004</c:v>
                </c:pt>
                <c:pt idx="5925">
                  <c:v>76.602999999999994</c:v>
                </c:pt>
                <c:pt idx="5926">
                  <c:v>76.622</c:v>
                </c:pt>
                <c:pt idx="5927">
                  <c:v>76.632999999999996</c:v>
                </c:pt>
                <c:pt idx="5928">
                  <c:v>76.643000000000001</c:v>
                </c:pt>
                <c:pt idx="5929">
                  <c:v>76.653000000000006</c:v>
                </c:pt>
                <c:pt idx="5930">
                  <c:v>76.662999999999997</c:v>
                </c:pt>
                <c:pt idx="5931">
                  <c:v>76.671999999999997</c:v>
                </c:pt>
                <c:pt idx="5932">
                  <c:v>76.691999999999993</c:v>
                </c:pt>
                <c:pt idx="5933">
                  <c:v>76.712000000000003</c:v>
                </c:pt>
                <c:pt idx="5934">
                  <c:v>76.731999999999999</c:v>
                </c:pt>
                <c:pt idx="5935">
                  <c:v>76.742999999999995</c:v>
                </c:pt>
                <c:pt idx="5936">
                  <c:v>76.762</c:v>
                </c:pt>
                <c:pt idx="5937">
                  <c:v>76.772999999999996</c:v>
                </c:pt>
                <c:pt idx="5938">
                  <c:v>76.783000000000001</c:v>
                </c:pt>
                <c:pt idx="5939">
                  <c:v>76.793999999999997</c:v>
                </c:pt>
                <c:pt idx="5940">
                  <c:v>76.802000000000007</c:v>
                </c:pt>
                <c:pt idx="5941">
                  <c:v>76.811999999999998</c:v>
                </c:pt>
                <c:pt idx="5942">
                  <c:v>76.822000000000003</c:v>
                </c:pt>
                <c:pt idx="5943">
                  <c:v>76.831999999999994</c:v>
                </c:pt>
                <c:pt idx="5944">
                  <c:v>76.841999999999999</c:v>
                </c:pt>
                <c:pt idx="5945">
                  <c:v>76.852000000000004</c:v>
                </c:pt>
                <c:pt idx="5946">
                  <c:v>76.861999999999995</c:v>
                </c:pt>
                <c:pt idx="5947">
                  <c:v>76.872</c:v>
                </c:pt>
                <c:pt idx="5948">
                  <c:v>76.885000000000005</c:v>
                </c:pt>
                <c:pt idx="5949">
                  <c:v>76.902000000000001</c:v>
                </c:pt>
                <c:pt idx="5950">
                  <c:v>76.912999999999997</c:v>
                </c:pt>
                <c:pt idx="5951">
                  <c:v>76.923000000000002</c:v>
                </c:pt>
                <c:pt idx="5952">
                  <c:v>76.933000000000007</c:v>
                </c:pt>
                <c:pt idx="5953">
                  <c:v>76.941999999999993</c:v>
                </c:pt>
                <c:pt idx="5954">
                  <c:v>76.953000000000003</c:v>
                </c:pt>
                <c:pt idx="5955">
                  <c:v>76.962999999999994</c:v>
                </c:pt>
                <c:pt idx="5956">
                  <c:v>76.972999999999999</c:v>
                </c:pt>
                <c:pt idx="5957">
                  <c:v>76.983000000000004</c:v>
                </c:pt>
                <c:pt idx="5958">
                  <c:v>76.992999999999995</c:v>
                </c:pt>
                <c:pt idx="5959">
                  <c:v>77.012</c:v>
                </c:pt>
                <c:pt idx="5960">
                  <c:v>77.022999999999996</c:v>
                </c:pt>
                <c:pt idx="5961">
                  <c:v>77.033000000000001</c:v>
                </c:pt>
                <c:pt idx="5962">
                  <c:v>77.052000000000007</c:v>
                </c:pt>
                <c:pt idx="5963">
                  <c:v>77.063000000000002</c:v>
                </c:pt>
                <c:pt idx="5964">
                  <c:v>77.075000000000003</c:v>
                </c:pt>
                <c:pt idx="5965">
                  <c:v>77.091999999999999</c:v>
                </c:pt>
                <c:pt idx="5966">
                  <c:v>77.111999999999995</c:v>
                </c:pt>
                <c:pt idx="5967">
                  <c:v>77.122</c:v>
                </c:pt>
                <c:pt idx="5968">
                  <c:v>77.132000000000005</c:v>
                </c:pt>
                <c:pt idx="5969">
                  <c:v>77.141999999999996</c:v>
                </c:pt>
                <c:pt idx="5970">
                  <c:v>77.152000000000001</c:v>
                </c:pt>
                <c:pt idx="5971">
                  <c:v>77.162999999999997</c:v>
                </c:pt>
                <c:pt idx="5972">
                  <c:v>77.182000000000002</c:v>
                </c:pt>
                <c:pt idx="5973">
                  <c:v>77.192999999999998</c:v>
                </c:pt>
                <c:pt idx="5974">
                  <c:v>77.207999999999998</c:v>
                </c:pt>
                <c:pt idx="5975">
                  <c:v>77.221999999999994</c:v>
                </c:pt>
                <c:pt idx="5976">
                  <c:v>77.233000000000004</c:v>
                </c:pt>
                <c:pt idx="5977">
                  <c:v>77.242000000000004</c:v>
                </c:pt>
                <c:pt idx="5978">
                  <c:v>77.253</c:v>
                </c:pt>
                <c:pt idx="5979">
                  <c:v>77.263000000000005</c:v>
                </c:pt>
                <c:pt idx="5980">
                  <c:v>77.272000000000006</c:v>
                </c:pt>
                <c:pt idx="5981">
                  <c:v>77.281999999999996</c:v>
                </c:pt>
                <c:pt idx="5982">
                  <c:v>77.293999999999997</c:v>
                </c:pt>
                <c:pt idx="5983">
                  <c:v>77.311999999999998</c:v>
                </c:pt>
                <c:pt idx="5984">
                  <c:v>77.331999999999994</c:v>
                </c:pt>
                <c:pt idx="5985">
                  <c:v>77.341999999999999</c:v>
                </c:pt>
                <c:pt idx="5986">
                  <c:v>77.352000000000004</c:v>
                </c:pt>
                <c:pt idx="5987">
                  <c:v>77.363</c:v>
                </c:pt>
                <c:pt idx="5988">
                  <c:v>77.373000000000005</c:v>
                </c:pt>
                <c:pt idx="5989">
                  <c:v>77.382999999999996</c:v>
                </c:pt>
                <c:pt idx="5990">
                  <c:v>77.393000000000001</c:v>
                </c:pt>
                <c:pt idx="5991">
                  <c:v>77.412000000000006</c:v>
                </c:pt>
                <c:pt idx="5992">
                  <c:v>77.432000000000002</c:v>
                </c:pt>
                <c:pt idx="5993">
                  <c:v>77.442999999999998</c:v>
                </c:pt>
                <c:pt idx="5994">
                  <c:v>77.453000000000003</c:v>
                </c:pt>
                <c:pt idx="5995">
                  <c:v>77.462999999999994</c:v>
                </c:pt>
                <c:pt idx="5996">
                  <c:v>77.472999999999999</c:v>
                </c:pt>
                <c:pt idx="5997">
                  <c:v>77.492000000000004</c:v>
                </c:pt>
                <c:pt idx="5998">
                  <c:v>77.503</c:v>
                </c:pt>
                <c:pt idx="5999">
                  <c:v>77.522000000000006</c:v>
                </c:pt>
                <c:pt idx="6000">
                  <c:v>77.531999999999996</c:v>
                </c:pt>
                <c:pt idx="6001">
                  <c:v>77.543000000000006</c:v>
                </c:pt>
                <c:pt idx="6002">
                  <c:v>77.552000000000007</c:v>
                </c:pt>
                <c:pt idx="6003">
                  <c:v>77.563000000000002</c:v>
                </c:pt>
                <c:pt idx="6004">
                  <c:v>77.572999999999993</c:v>
                </c:pt>
                <c:pt idx="6005">
                  <c:v>77.582999999999998</c:v>
                </c:pt>
                <c:pt idx="6006">
                  <c:v>77.593000000000004</c:v>
                </c:pt>
                <c:pt idx="6007">
                  <c:v>77.602000000000004</c:v>
                </c:pt>
                <c:pt idx="6008">
                  <c:v>77.613</c:v>
                </c:pt>
                <c:pt idx="6009">
                  <c:v>77.623000000000005</c:v>
                </c:pt>
                <c:pt idx="6010">
                  <c:v>77.632999999999996</c:v>
                </c:pt>
                <c:pt idx="6011">
                  <c:v>77.643000000000001</c:v>
                </c:pt>
                <c:pt idx="6012">
                  <c:v>77.653000000000006</c:v>
                </c:pt>
                <c:pt idx="6013">
                  <c:v>77.662999999999997</c:v>
                </c:pt>
                <c:pt idx="6014">
                  <c:v>77.673000000000002</c:v>
                </c:pt>
                <c:pt idx="6015">
                  <c:v>77.683000000000007</c:v>
                </c:pt>
                <c:pt idx="6016">
                  <c:v>77.692999999999998</c:v>
                </c:pt>
                <c:pt idx="6017">
                  <c:v>77.703000000000003</c:v>
                </c:pt>
                <c:pt idx="6018">
                  <c:v>77.715999999999994</c:v>
                </c:pt>
                <c:pt idx="6019">
                  <c:v>77.731999999999999</c:v>
                </c:pt>
                <c:pt idx="6020">
                  <c:v>77.742000000000004</c:v>
                </c:pt>
                <c:pt idx="6021">
                  <c:v>77.751999999999995</c:v>
                </c:pt>
                <c:pt idx="6022">
                  <c:v>77.763000000000005</c:v>
                </c:pt>
                <c:pt idx="6023">
                  <c:v>77.772999999999996</c:v>
                </c:pt>
                <c:pt idx="6024">
                  <c:v>77.793000000000006</c:v>
                </c:pt>
                <c:pt idx="6025">
                  <c:v>77.802999999999997</c:v>
                </c:pt>
                <c:pt idx="6026">
                  <c:v>77.822000000000003</c:v>
                </c:pt>
                <c:pt idx="6027">
                  <c:v>77.832999999999998</c:v>
                </c:pt>
                <c:pt idx="6028">
                  <c:v>77.852000000000004</c:v>
                </c:pt>
                <c:pt idx="6029">
                  <c:v>77.863</c:v>
                </c:pt>
                <c:pt idx="6030">
                  <c:v>77.873000000000005</c:v>
                </c:pt>
                <c:pt idx="6031">
                  <c:v>77.882999999999996</c:v>
                </c:pt>
                <c:pt idx="6032">
                  <c:v>77.893000000000001</c:v>
                </c:pt>
                <c:pt idx="6033">
                  <c:v>77.902000000000001</c:v>
                </c:pt>
                <c:pt idx="6034">
                  <c:v>77.921999999999997</c:v>
                </c:pt>
                <c:pt idx="6035">
                  <c:v>77.933000000000007</c:v>
                </c:pt>
                <c:pt idx="6036">
                  <c:v>77.942999999999998</c:v>
                </c:pt>
                <c:pt idx="6037">
                  <c:v>77.951999999999998</c:v>
                </c:pt>
                <c:pt idx="6038">
                  <c:v>77.962000000000003</c:v>
                </c:pt>
                <c:pt idx="6039">
                  <c:v>77.971999999999994</c:v>
                </c:pt>
                <c:pt idx="6040">
                  <c:v>77.981999999999999</c:v>
                </c:pt>
                <c:pt idx="6041">
                  <c:v>77.992000000000004</c:v>
                </c:pt>
                <c:pt idx="6042">
                  <c:v>78.001999999999995</c:v>
                </c:pt>
                <c:pt idx="6043">
                  <c:v>78.012</c:v>
                </c:pt>
                <c:pt idx="6044">
                  <c:v>78.022000000000006</c:v>
                </c:pt>
                <c:pt idx="6045">
                  <c:v>78.031999999999996</c:v>
                </c:pt>
                <c:pt idx="6046">
                  <c:v>78.042000000000002</c:v>
                </c:pt>
                <c:pt idx="6047">
                  <c:v>78.052000000000007</c:v>
                </c:pt>
                <c:pt idx="6048">
                  <c:v>78.063000000000002</c:v>
                </c:pt>
                <c:pt idx="6049">
                  <c:v>78.072999999999993</c:v>
                </c:pt>
                <c:pt idx="6050">
                  <c:v>78.091999999999999</c:v>
                </c:pt>
                <c:pt idx="6051">
                  <c:v>78.102999999999994</c:v>
                </c:pt>
                <c:pt idx="6052">
                  <c:v>78.123000000000005</c:v>
                </c:pt>
                <c:pt idx="6053">
                  <c:v>78.141999999999996</c:v>
                </c:pt>
                <c:pt idx="6054">
                  <c:v>78.162000000000006</c:v>
                </c:pt>
                <c:pt idx="6055">
                  <c:v>78.173000000000002</c:v>
                </c:pt>
                <c:pt idx="6056">
                  <c:v>78.183000000000007</c:v>
                </c:pt>
                <c:pt idx="6057">
                  <c:v>78.192999999999998</c:v>
                </c:pt>
                <c:pt idx="6058">
                  <c:v>78.203000000000003</c:v>
                </c:pt>
                <c:pt idx="6059">
                  <c:v>78.221999999999994</c:v>
                </c:pt>
                <c:pt idx="6060">
                  <c:v>78.242999999999995</c:v>
                </c:pt>
                <c:pt idx="6061">
                  <c:v>78.262</c:v>
                </c:pt>
                <c:pt idx="6062">
                  <c:v>78.281999999999996</c:v>
                </c:pt>
                <c:pt idx="6063">
                  <c:v>78.293999999999997</c:v>
                </c:pt>
                <c:pt idx="6064">
                  <c:v>78.311999999999998</c:v>
                </c:pt>
                <c:pt idx="6065">
                  <c:v>78.331999999999994</c:v>
                </c:pt>
                <c:pt idx="6066">
                  <c:v>78.361999999999995</c:v>
                </c:pt>
                <c:pt idx="6067">
                  <c:v>78.382999999999996</c:v>
                </c:pt>
                <c:pt idx="6068">
                  <c:v>78.393000000000001</c:v>
                </c:pt>
                <c:pt idx="6069">
                  <c:v>78.402000000000001</c:v>
                </c:pt>
                <c:pt idx="6070">
                  <c:v>78.421999999999997</c:v>
                </c:pt>
                <c:pt idx="6071">
                  <c:v>78.433000000000007</c:v>
                </c:pt>
                <c:pt idx="6072">
                  <c:v>78.442999999999998</c:v>
                </c:pt>
                <c:pt idx="6073">
                  <c:v>78.453000000000003</c:v>
                </c:pt>
                <c:pt idx="6074">
                  <c:v>78.462999999999994</c:v>
                </c:pt>
                <c:pt idx="6075">
                  <c:v>78.472999999999999</c:v>
                </c:pt>
                <c:pt idx="6076">
                  <c:v>78.483000000000004</c:v>
                </c:pt>
                <c:pt idx="6077">
                  <c:v>78.492999999999995</c:v>
                </c:pt>
                <c:pt idx="6078">
                  <c:v>78.512</c:v>
                </c:pt>
                <c:pt idx="6079">
                  <c:v>78.531999999999996</c:v>
                </c:pt>
                <c:pt idx="6080">
                  <c:v>78.542000000000002</c:v>
                </c:pt>
                <c:pt idx="6081">
                  <c:v>78.552000000000007</c:v>
                </c:pt>
                <c:pt idx="6082">
                  <c:v>78.561999999999998</c:v>
                </c:pt>
                <c:pt idx="6083">
                  <c:v>78.572000000000003</c:v>
                </c:pt>
                <c:pt idx="6084">
                  <c:v>78.581999999999994</c:v>
                </c:pt>
                <c:pt idx="6085">
                  <c:v>78.593000000000004</c:v>
                </c:pt>
                <c:pt idx="6086">
                  <c:v>78.602999999999994</c:v>
                </c:pt>
                <c:pt idx="6087">
                  <c:v>78.613</c:v>
                </c:pt>
                <c:pt idx="6088">
                  <c:v>78.623000000000005</c:v>
                </c:pt>
                <c:pt idx="6089">
                  <c:v>78.632999999999996</c:v>
                </c:pt>
                <c:pt idx="6090">
                  <c:v>78.643000000000001</c:v>
                </c:pt>
                <c:pt idx="6091">
                  <c:v>78.653000000000006</c:v>
                </c:pt>
                <c:pt idx="6092">
                  <c:v>78.671999999999997</c:v>
                </c:pt>
                <c:pt idx="6093">
                  <c:v>78.683000000000007</c:v>
                </c:pt>
                <c:pt idx="6094">
                  <c:v>78.692999999999998</c:v>
                </c:pt>
                <c:pt idx="6095">
                  <c:v>78.703000000000003</c:v>
                </c:pt>
                <c:pt idx="6096">
                  <c:v>78.712999999999994</c:v>
                </c:pt>
                <c:pt idx="6097">
                  <c:v>78.724000000000004</c:v>
                </c:pt>
                <c:pt idx="6098">
                  <c:v>78.742000000000004</c:v>
                </c:pt>
                <c:pt idx="6099">
                  <c:v>78.751999999999995</c:v>
                </c:pt>
                <c:pt idx="6100">
                  <c:v>78.772000000000006</c:v>
                </c:pt>
                <c:pt idx="6101">
                  <c:v>78.783000000000001</c:v>
                </c:pt>
                <c:pt idx="6102">
                  <c:v>78.793999999999997</c:v>
                </c:pt>
                <c:pt idx="6103">
                  <c:v>78.802999999999997</c:v>
                </c:pt>
                <c:pt idx="6104">
                  <c:v>78.811999999999998</c:v>
                </c:pt>
                <c:pt idx="6105">
                  <c:v>78.822000000000003</c:v>
                </c:pt>
                <c:pt idx="6106">
                  <c:v>78.831999999999994</c:v>
                </c:pt>
                <c:pt idx="6107">
                  <c:v>78.841999999999999</c:v>
                </c:pt>
                <c:pt idx="6108">
                  <c:v>78.852000000000004</c:v>
                </c:pt>
                <c:pt idx="6109">
                  <c:v>78.863</c:v>
                </c:pt>
                <c:pt idx="6110">
                  <c:v>78.882000000000005</c:v>
                </c:pt>
                <c:pt idx="6111">
                  <c:v>78.893000000000001</c:v>
                </c:pt>
                <c:pt idx="6112">
                  <c:v>78.903000000000006</c:v>
                </c:pt>
                <c:pt idx="6113">
                  <c:v>78.912999999999997</c:v>
                </c:pt>
                <c:pt idx="6114">
                  <c:v>78.923000000000002</c:v>
                </c:pt>
                <c:pt idx="6115">
                  <c:v>78.941999999999993</c:v>
                </c:pt>
                <c:pt idx="6116">
                  <c:v>78.962000000000003</c:v>
                </c:pt>
                <c:pt idx="6117">
                  <c:v>78.972999999999999</c:v>
                </c:pt>
                <c:pt idx="6118">
                  <c:v>78.983000000000004</c:v>
                </c:pt>
                <c:pt idx="6119">
                  <c:v>78.992999999999995</c:v>
                </c:pt>
                <c:pt idx="6120">
                  <c:v>79.013000000000005</c:v>
                </c:pt>
                <c:pt idx="6121">
                  <c:v>79.022999999999996</c:v>
                </c:pt>
                <c:pt idx="6122">
                  <c:v>79.042000000000002</c:v>
                </c:pt>
                <c:pt idx="6123">
                  <c:v>79.061999999999998</c:v>
                </c:pt>
                <c:pt idx="6124">
                  <c:v>79.081999999999994</c:v>
                </c:pt>
                <c:pt idx="6125">
                  <c:v>79.093000000000004</c:v>
                </c:pt>
                <c:pt idx="6126">
                  <c:v>79.102999999999994</c:v>
                </c:pt>
                <c:pt idx="6127">
                  <c:v>79.122</c:v>
                </c:pt>
                <c:pt idx="6128">
                  <c:v>79.141999999999996</c:v>
                </c:pt>
                <c:pt idx="6129">
                  <c:v>79.162000000000006</c:v>
                </c:pt>
                <c:pt idx="6130">
                  <c:v>79.182000000000002</c:v>
                </c:pt>
                <c:pt idx="6131">
                  <c:v>79.192999999999998</c:v>
                </c:pt>
                <c:pt idx="6132">
                  <c:v>79.212000000000003</c:v>
                </c:pt>
                <c:pt idx="6133">
                  <c:v>79.231999999999999</c:v>
                </c:pt>
                <c:pt idx="6134">
                  <c:v>79.242999999999995</c:v>
                </c:pt>
                <c:pt idx="6135">
                  <c:v>79.251999999999995</c:v>
                </c:pt>
                <c:pt idx="6136">
                  <c:v>79.263000000000005</c:v>
                </c:pt>
                <c:pt idx="6137">
                  <c:v>79.272000000000006</c:v>
                </c:pt>
                <c:pt idx="6138">
                  <c:v>79.284999999999997</c:v>
                </c:pt>
                <c:pt idx="6139">
                  <c:v>79.295000000000002</c:v>
                </c:pt>
                <c:pt idx="6140">
                  <c:v>79.311999999999998</c:v>
                </c:pt>
                <c:pt idx="6141">
                  <c:v>79.322999999999993</c:v>
                </c:pt>
                <c:pt idx="6142">
                  <c:v>79.332999999999998</c:v>
                </c:pt>
                <c:pt idx="6143">
                  <c:v>79.343000000000004</c:v>
                </c:pt>
                <c:pt idx="6144">
                  <c:v>79.361999999999995</c:v>
                </c:pt>
                <c:pt idx="6145">
                  <c:v>79.373000000000005</c:v>
                </c:pt>
                <c:pt idx="6146">
                  <c:v>79.391999999999996</c:v>
                </c:pt>
                <c:pt idx="6147">
                  <c:v>79.403000000000006</c:v>
                </c:pt>
                <c:pt idx="6148">
                  <c:v>79.421999999999997</c:v>
                </c:pt>
                <c:pt idx="6149">
                  <c:v>79.433000000000007</c:v>
                </c:pt>
                <c:pt idx="6150">
                  <c:v>79.442999999999998</c:v>
                </c:pt>
                <c:pt idx="6151">
                  <c:v>79.453000000000003</c:v>
                </c:pt>
                <c:pt idx="6152">
                  <c:v>79.462999999999994</c:v>
                </c:pt>
                <c:pt idx="6153">
                  <c:v>79.472999999999999</c:v>
                </c:pt>
                <c:pt idx="6154">
                  <c:v>79.483000000000004</c:v>
                </c:pt>
                <c:pt idx="6155">
                  <c:v>79.492000000000004</c:v>
                </c:pt>
                <c:pt idx="6156">
                  <c:v>79.501999999999995</c:v>
                </c:pt>
                <c:pt idx="6157">
                  <c:v>79.512</c:v>
                </c:pt>
                <c:pt idx="6158">
                  <c:v>79.522000000000006</c:v>
                </c:pt>
                <c:pt idx="6159">
                  <c:v>79.531999999999996</c:v>
                </c:pt>
                <c:pt idx="6160">
                  <c:v>79.542000000000002</c:v>
                </c:pt>
                <c:pt idx="6161">
                  <c:v>79.552999999999997</c:v>
                </c:pt>
                <c:pt idx="6162">
                  <c:v>79.572000000000003</c:v>
                </c:pt>
                <c:pt idx="6163">
                  <c:v>79.581999999999994</c:v>
                </c:pt>
                <c:pt idx="6164">
                  <c:v>79.593000000000004</c:v>
                </c:pt>
                <c:pt idx="6165">
                  <c:v>79.602999999999994</c:v>
                </c:pt>
                <c:pt idx="6166">
                  <c:v>79.611999999999995</c:v>
                </c:pt>
                <c:pt idx="6167">
                  <c:v>79.622</c:v>
                </c:pt>
                <c:pt idx="6168">
                  <c:v>79.632000000000005</c:v>
                </c:pt>
                <c:pt idx="6169">
                  <c:v>79.641999999999996</c:v>
                </c:pt>
                <c:pt idx="6170">
                  <c:v>79.652000000000001</c:v>
                </c:pt>
                <c:pt idx="6171">
                  <c:v>79.662000000000006</c:v>
                </c:pt>
                <c:pt idx="6172">
                  <c:v>79.671999999999997</c:v>
                </c:pt>
                <c:pt idx="6173">
                  <c:v>79.682000000000002</c:v>
                </c:pt>
                <c:pt idx="6174">
                  <c:v>79.692999999999998</c:v>
                </c:pt>
                <c:pt idx="6175">
                  <c:v>79.703000000000003</c:v>
                </c:pt>
                <c:pt idx="6176">
                  <c:v>79.712999999999994</c:v>
                </c:pt>
                <c:pt idx="6177">
                  <c:v>79.722999999999999</c:v>
                </c:pt>
                <c:pt idx="6178">
                  <c:v>79.733000000000004</c:v>
                </c:pt>
                <c:pt idx="6179">
                  <c:v>79.742999999999995</c:v>
                </c:pt>
                <c:pt idx="6180">
                  <c:v>79.753</c:v>
                </c:pt>
                <c:pt idx="6181">
                  <c:v>79.765000000000001</c:v>
                </c:pt>
                <c:pt idx="6182">
                  <c:v>79.781999999999996</c:v>
                </c:pt>
                <c:pt idx="6183">
                  <c:v>79.793000000000006</c:v>
                </c:pt>
                <c:pt idx="6184">
                  <c:v>79.802999999999997</c:v>
                </c:pt>
                <c:pt idx="6185">
                  <c:v>79.811999999999998</c:v>
                </c:pt>
                <c:pt idx="6186">
                  <c:v>79.822000000000003</c:v>
                </c:pt>
                <c:pt idx="6187">
                  <c:v>79.831999999999994</c:v>
                </c:pt>
                <c:pt idx="6188">
                  <c:v>79.841999999999999</c:v>
                </c:pt>
                <c:pt idx="6189">
                  <c:v>79.852000000000004</c:v>
                </c:pt>
                <c:pt idx="6190">
                  <c:v>79.861999999999995</c:v>
                </c:pt>
                <c:pt idx="6191">
                  <c:v>79.872</c:v>
                </c:pt>
                <c:pt idx="6192">
                  <c:v>79.882000000000005</c:v>
                </c:pt>
                <c:pt idx="6193">
                  <c:v>79.891999999999996</c:v>
                </c:pt>
                <c:pt idx="6194">
                  <c:v>79.902000000000001</c:v>
                </c:pt>
                <c:pt idx="6195">
                  <c:v>79.912000000000006</c:v>
                </c:pt>
                <c:pt idx="6196">
                  <c:v>79.921999999999997</c:v>
                </c:pt>
                <c:pt idx="6197">
                  <c:v>79.932000000000002</c:v>
                </c:pt>
                <c:pt idx="6198">
                  <c:v>79.941999999999993</c:v>
                </c:pt>
                <c:pt idx="6199">
                  <c:v>79.953999999999994</c:v>
                </c:pt>
                <c:pt idx="6200">
                  <c:v>79.971999999999994</c:v>
                </c:pt>
                <c:pt idx="6201">
                  <c:v>79.983000000000004</c:v>
                </c:pt>
                <c:pt idx="6202">
                  <c:v>79.992999999999995</c:v>
                </c:pt>
                <c:pt idx="6203">
                  <c:v>80.003</c:v>
                </c:pt>
                <c:pt idx="6204">
                  <c:v>80.013000000000005</c:v>
                </c:pt>
                <c:pt idx="6205">
                  <c:v>80.031999999999996</c:v>
                </c:pt>
                <c:pt idx="6206">
                  <c:v>80.052000000000007</c:v>
                </c:pt>
                <c:pt idx="6207">
                  <c:v>80.063000000000002</c:v>
                </c:pt>
                <c:pt idx="6208">
                  <c:v>80.072999999999993</c:v>
                </c:pt>
                <c:pt idx="6209">
                  <c:v>80.093999999999994</c:v>
                </c:pt>
                <c:pt idx="6210">
                  <c:v>80.111999999999995</c:v>
                </c:pt>
                <c:pt idx="6211">
                  <c:v>80.123000000000005</c:v>
                </c:pt>
                <c:pt idx="6212">
                  <c:v>80.132999999999996</c:v>
                </c:pt>
                <c:pt idx="6213">
                  <c:v>80.152000000000001</c:v>
                </c:pt>
                <c:pt idx="6214">
                  <c:v>80.173000000000002</c:v>
                </c:pt>
                <c:pt idx="6215">
                  <c:v>80.191999999999993</c:v>
                </c:pt>
                <c:pt idx="6216">
                  <c:v>80.203000000000003</c:v>
                </c:pt>
                <c:pt idx="6217">
                  <c:v>80.212000000000003</c:v>
                </c:pt>
                <c:pt idx="6218">
                  <c:v>80.221999999999994</c:v>
                </c:pt>
                <c:pt idx="6219">
                  <c:v>80.231999999999999</c:v>
                </c:pt>
                <c:pt idx="6220">
                  <c:v>80.242000000000004</c:v>
                </c:pt>
                <c:pt idx="6221">
                  <c:v>80.251999999999995</c:v>
                </c:pt>
                <c:pt idx="6222">
                  <c:v>80.262</c:v>
                </c:pt>
                <c:pt idx="6223">
                  <c:v>80.272999999999996</c:v>
                </c:pt>
                <c:pt idx="6224">
                  <c:v>80.281999999999996</c:v>
                </c:pt>
                <c:pt idx="6225">
                  <c:v>80.292000000000002</c:v>
                </c:pt>
                <c:pt idx="6226">
                  <c:v>80.302000000000007</c:v>
                </c:pt>
                <c:pt idx="6227">
                  <c:v>80.311999999999998</c:v>
                </c:pt>
                <c:pt idx="6228">
                  <c:v>80.325000000000003</c:v>
                </c:pt>
                <c:pt idx="6229">
                  <c:v>80.341999999999999</c:v>
                </c:pt>
                <c:pt idx="6230">
                  <c:v>80.361999999999995</c:v>
                </c:pt>
                <c:pt idx="6231">
                  <c:v>80.382000000000005</c:v>
                </c:pt>
                <c:pt idx="6232">
                  <c:v>80.393000000000001</c:v>
                </c:pt>
                <c:pt idx="6233">
                  <c:v>80.403000000000006</c:v>
                </c:pt>
                <c:pt idx="6234">
                  <c:v>80.421999999999997</c:v>
                </c:pt>
                <c:pt idx="6235">
                  <c:v>80.433000000000007</c:v>
                </c:pt>
                <c:pt idx="6236">
                  <c:v>80.442999999999998</c:v>
                </c:pt>
                <c:pt idx="6237">
                  <c:v>80.453000000000003</c:v>
                </c:pt>
                <c:pt idx="6238">
                  <c:v>80.462000000000003</c:v>
                </c:pt>
                <c:pt idx="6239">
                  <c:v>80.471999999999994</c:v>
                </c:pt>
                <c:pt idx="6240">
                  <c:v>80.481999999999999</c:v>
                </c:pt>
                <c:pt idx="6241">
                  <c:v>80.492000000000004</c:v>
                </c:pt>
                <c:pt idx="6242">
                  <c:v>80.501999999999995</c:v>
                </c:pt>
                <c:pt idx="6243">
                  <c:v>80.512</c:v>
                </c:pt>
                <c:pt idx="6244">
                  <c:v>80.522000000000006</c:v>
                </c:pt>
                <c:pt idx="6245">
                  <c:v>80.531999999999996</c:v>
                </c:pt>
                <c:pt idx="6246">
                  <c:v>80.542000000000002</c:v>
                </c:pt>
                <c:pt idx="6247">
                  <c:v>80.552000000000007</c:v>
                </c:pt>
                <c:pt idx="6248">
                  <c:v>80.572000000000003</c:v>
                </c:pt>
                <c:pt idx="6249">
                  <c:v>80.582999999999998</c:v>
                </c:pt>
                <c:pt idx="6250">
                  <c:v>80.593999999999994</c:v>
                </c:pt>
                <c:pt idx="6251">
                  <c:v>80.602000000000004</c:v>
                </c:pt>
                <c:pt idx="6252">
                  <c:v>80.611999999999995</c:v>
                </c:pt>
                <c:pt idx="6253">
                  <c:v>80.622</c:v>
                </c:pt>
                <c:pt idx="6254">
                  <c:v>80.632000000000005</c:v>
                </c:pt>
                <c:pt idx="6255">
                  <c:v>80.641999999999996</c:v>
                </c:pt>
                <c:pt idx="6256">
                  <c:v>80.652000000000001</c:v>
                </c:pt>
                <c:pt idx="6257">
                  <c:v>80.662000000000006</c:v>
                </c:pt>
                <c:pt idx="6258">
                  <c:v>80.671999999999997</c:v>
                </c:pt>
                <c:pt idx="6259">
                  <c:v>80.682000000000002</c:v>
                </c:pt>
                <c:pt idx="6260">
                  <c:v>80.691999999999993</c:v>
                </c:pt>
                <c:pt idx="6261">
                  <c:v>80.703000000000003</c:v>
                </c:pt>
                <c:pt idx="6262">
                  <c:v>80.721999999999994</c:v>
                </c:pt>
                <c:pt idx="6263">
                  <c:v>80.733000000000004</c:v>
                </c:pt>
                <c:pt idx="6264">
                  <c:v>80.751999999999995</c:v>
                </c:pt>
                <c:pt idx="6265">
                  <c:v>80.763000000000005</c:v>
                </c:pt>
                <c:pt idx="6266">
                  <c:v>80.781999999999996</c:v>
                </c:pt>
                <c:pt idx="6267">
                  <c:v>80.793000000000006</c:v>
                </c:pt>
                <c:pt idx="6268">
                  <c:v>80.802999999999997</c:v>
                </c:pt>
                <c:pt idx="6269">
                  <c:v>80.811999999999998</c:v>
                </c:pt>
                <c:pt idx="6270">
                  <c:v>80.822999999999993</c:v>
                </c:pt>
                <c:pt idx="6271">
                  <c:v>80.832999999999998</c:v>
                </c:pt>
                <c:pt idx="6272">
                  <c:v>80.852000000000004</c:v>
                </c:pt>
                <c:pt idx="6273">
                  <c:v>80.863</c:v>
                </c:pt>
                <c:pt idx="6274">
                  <c:v>80.882000000000005</c:v>
                </c:pt>
                <c:pt idx="6275">
                  <c:v>80.893000000000001</c:v>
                </c:pt>
                <c:pt idx="6276">
                  <c:v>80.903000000000006</c:v>
                </c:pt>
                <c:pt idx="6277">
                  <c:v>80.912999999999997</c:v>
                </c:pt>
                <c:pt idx="6278">
                  <c:v>80.932000000000002</c:v>
                </c:pt>
                <c:pt idx="6279">
                  <c:v>80.942999999999998</c:v>
                </c:pt>
                <c:pt idx="6280">
                  <c:v>80.953000000000003</c:v>
                </c:pt>
                <c:pt idx="6281">
                  <c:v>80.962999999999994</c:v>
                </c:pt>
                <c:pt idx="6282">
                  <c:v>80.971999999999994</c:v>
                </c:pt>
                <c:pt idx="6283">
                  <c:v>80.992000000000004</c:v>
                </c:pt>
                <c:pt idx="6284">
                  <c:v>81.012</c:v>
                </c:pt>
                <c:pt idx="6285">
                  <c:v>81.022999999999996</c:v>
                </c:pt>
                <c:pt idx="6286">
                  <c:v>81.033000000000001</c:v>
                </c:pt>
                <c:pt idx="6287">
                  <c:v>81.043000000000006</c:v>
                </c:pt>
                <c:pt idx="6288">
                  <c:v>81.052999999999997</c:v>
                </c:pt>
                <c:pt idx="6289">
                  <c:v>81.063000000000002</c:v>
                </c:pt>
                <c:pt idx="6290">
                  <c:v>81.072999999999993</c:v>
                </c:pt>
                <c:pt idx="6291">
                  <c:v>81.084000000000003</c:v>
                </c:pt>
                <c:pt idx="6292">
                  <c:v>81.093999999999994</c:v>
                </c:pt>
                <c:pt idx="6293">
                  <c:v>81.102999999999994</c:v>
                </c:pt>
                <c:pt idx="6294">
                  <c:v>81.122</c:v>
                </c:pt>
                <c:pt idx="6295">
                  <c:v>81.141999999999996</c:v>
                </c:pt>
                <c:pt idx="6296">
                  <c:v>81.162000000000006</c:v>
                </c:pt>
                <c:pt idx="6297">
                  <c:v>81.173000000000002</c:v>
                </c:pt>
                <c:pt idx="6298">
                  <c:v>81.185000000000002</c:v>
                </c:pt>
                <c:pt idx="6299">
                  <c:v>81.201999999999998</c:v>
                </c:pt>
                <c:pt idx="6300">
                  <c:v>81.212000000000003</c:v>
                </c:pt>
                <c:pt idx="6301">
                  <c:v>81.221999999999994</c:v>
                </c:pt>
                <c:pt idx="6302">
                  <c:v>81.231999999999999</c:v>
                </c:pt>
                <c:pt idx="6303">
                  <c:v>81.242000000000004</c:v>
                </c:pt>
                <c:pt idx="6304">
                  <c:v>81.251999999999995</c:v>
                </c:pt>
                <c:pt idx="6305">
                  <c:v>81.262</c:v>
                </c:pt>
                <c:pt idx="6306">
                  <c:v>81.272000000000006</c:v>
                </c:pt>
                <c:pt idx="6307">
                  <c:v>81.281999999999996</c:v>
                </c:pt>
                <c:pt idx="6308">
                  <c:v>81.292000000000002</c:v>
                </c:pt>
                <c:pt idx="6309">
                  <c:v>81.302000000000007</c:v>
                </c:pt>
                <c:pt idx="6310">
                  <c:v>81.311999999999998</c:v>
                </c:pt>
                <c:pt idx="6311">
                  <c:v>81.322000000000003</c:v>
                </c:pt>
                <c:pt idx="6312">
                  <c:v>81.331999999999994</c:v>
                </c:pt>
                <c:pt idx="6313">
                  <c:v>81.341999999999999</c:v>
                </c:pt>
                <c:pt idx="6314">
                  <c:v>81.352000000000004</c:v>
                </c:pt>
                <c:pt idx="6315">
                  <c:v>81.364999999999995</c:v>
                </c:pt>
                <c:pt idx="6316">
                  <c:v>81.382000000000005</c:v>
                </c:pt>
                <c:pt idx="6317">
                  <c:v>81.402000000000001</c:v>
                </c:pt>
                <c:pt idx="6318">
                  <c:v>81.412999999999997</c:v>
                </c:pt>
                <c:pt idx="6319">
                  <c:v>81.421999999999997</c:v>
                </c:pt>
                <c:pt idx="6320">
                  <c:v>81.432000000000002</c:v>
                </c:pt>
                <c:pt idx="6321">
                  <c:v>81.441999999999993</c:v>
                </c:pt>
                <c:pt idx="6322">
                  <c:v>81.451999999999998</c:v>
                </c:pt>
                <c:pt idx="6323">
                  <c:v>81.462000000000003</c:v>
                </c:pt>
                <c:pt idx="6324">
                  <c:v>81.471999999999994</c:v>
                </c:pt>
                <c:pt idx="6325">
                  <c:v>81.483999999999995</c:v>
                </c:pt>
                <c:pt idx="6326">
                  <c:v>81.492999999999995</c:v>
                </c:pt>
                <c:pt idx="6327">
                  <c:v>81.503</c:v>
                </c:pt>
                <c:pt idx="6328">
                  <c:v>81.513000000000005</c:v>
                </c:pt>
                <c:pt idx="6329">
                  <c:v>81.522000000000006</c:v>
                </c:pt>
                <c:pt idx="6330">
                  <c:v>81.533000000000001</c:v>
                </c:pt>
                <c:pt idx="6331">
                  <c:v>81.542000000000002</c:v>
                </c:pt>
                <c:pt idx="6332">
                  <c:v>81.552999999999997</c:v>
                </c:pt>
                <c:pt idx="6333">
                  <c:v>81.561999999999998</c:v>
                </c:pt>
                <c:pt idx="6334">
                  <c:v>81.572999999999993</c:v>
                </c:pt>
                <c:pt idx="6335">
                  <c:v>81.584999999999994</c:v>
                </c:pt>
                <c:pt idx="6336">
                  <c:v>81.602000000000004</c:v>
                </c:pt>
                <c:pt idx="6337">
                  <c:v>81.611999999999995</c:v>
                </c:pt>
                <c:pt idx="6338">
                  <c:v>81.622</c:v>
                </c:pt>
                <c:pt idx="6339">
                  <c:v>81.632000000000005</c:v>
                </c:pt>
                <c:pt idx="6340">
                  <c:v>81.641999999999996</c:v>
                </c:pt>
                <c:pt idx="6341">
                  <c:v>81.652000000000001</c:v>
                </c:pt>
                <c:pt idx="6342">
                  <c:v>81.662000000000006</c:v>
                </c:pt>
                <c:pt idx="6343">
                  <c:v>81.671999999999997</c:v>
                </c:pt>
                <c:pt idx="6344">
                  <c:v>81.682000000000002</c:v>
                </c:pt>
                <c:pt idx="6345">
                  <c:v>81.691999999999993</c:v>
                </c:pt>
                <c:pt idx="6346">
                  <c:v>81.701999999999998</c:v>
                </c:pt>
                <c:pt idx="6347">
                  <c:v>81.712000000000003</c:v>
                </c:pt>
                <c:pt idx="6348">
                  <c:v>81.721999999999994</c:v>
                </c:pt>
                <c:pt idx="6349">
                  <c:v>81.733000000000004</c:v>
                </c:pt>
                <c:pt idx="6350">
                  <c:v>81.742999999999995</c:v>
                </c:pt>
                <c:pt idx="6351">
                  <c:v>81.753</c:v>
                </c:pt>
                <c:pt idx="6352">
                  <c:v>81.772000000000006</c:v>
                </c:pt>
                <c:pt idx="6353">
                  <c:v>81.783000000000001</c:v>
                </c:pt>
                <c:pt idx="6354">
                  <c:v>81.802000000000007</c:v>
                </c:pt>
                <c:pt idx="6355">
                  <c:v>81.822000000000003</c:v>
                </c:pt>
                <c:pt idx="6356">
                  <c:v>81.841999999999999</c:v>
                </c:pt>
                <c:pt idx="6357">
                  <c:v>81.852999999999994</c:v>
                </c:pt>
                <c:pt idx="6358">
                  <c:v>81.863</c:v>
                </c:pt>
                <c:pt idx="6359">
                  <c:v>81.873000000000005</c:v>
                </c:pt>
                <c:pt idx="6360">
                  <c:v>81.882999999999996</c:v>
                </c:pt>
                <c:pt idx="6361">
                  <c:v>81.891999999999996</c:v>
                </c:pt>
                <c:pt idx="6362">
                  <c:v>81.912000000000006</c:v>
                </c:pt>
                <c:pt idx="6363">
                  <c:v>81.923000000000002</c:v>
                </c:pt>
                <c:pt idx="6364">
                  <c:v>81.933000000000007</c:v>
                </c:pt>
                <c:pt idx="6365">
                  <c:v>81.942999999999998</c:v>
                </c:pt>
                <c:pt idx="6366">
                  <c:v>81.953000000000003</c:v>
                </c:pt>
                <c:pt idx="6367">
                  <c:v>81.962999999999994</c:v>
                </c:pt>
                <c:pt idx="6368">
                  <c:v>81.972999999999999</c:v>
                </c:pt>
                <c:pt idx="6369">
                  <c:v>81.983000000000004</c:v>
                </c:pt>
                <c:pt idx="6370">
                  <c:v>82.001999999999995</c:v>
                </c:pt>
                <c:pt idx="6371">
                  <c:v>82.012</c:v>
                </c:pt>
                <c:pt idx="6372">
                  <c:v>82.022000000000006</c:v>
                </c:pt>
                <c:pt idx="6373">
                  <c:v>82.031999999999996</c:v>
                </c:pt>
                <c:pt idx="6374">
                  <c:v>82.042000000000002</c:v>
                </c:pt>
                <c:pt idx="6375">
                  <c:v>82.052000000000007</c:v>
                </c:pt>
                <c:pt idx="6376">
                  <c:v>82.063000000000002</c:v>
                </c:pt>
                <c:pt idx="6377">
                  <c:v>82.072999999999993</c:v>
                </c:pt>
                <c:pt idx="6378">
                  <c:v>82.082999999999998</c:v>
                </c:pt>
                <c:pt idx="6379">
                  <c:v>82.091999999999999</c:v>
                </c:pt>
                <c:pt idx="6380">
                  <c:v>82.102000000000004</c:v>
                </c:pt>
                <c:pt idx="6381">
                  <c:v>82.111999999999995</c:v>
                </c:pt>
                <c:pt idx="6382">
                  <c:v>82.123000000000005</c:v>
                </c:pt>
                <c:pt idx="6383">
                  <c:v>82.132000000000005</c:v>
                </c:pt>
                <c:pt idx="6384">
                  <c:v>82.141999999999996</c:v>
                </c:pt>
                <c:pt idx="6385">
                  <c:v>82.152000000000001</c:v>
                </c:pt>
                <c:pt idx="6386">
                  <c:v>82.162000000000006</c:v>
                </c:pt>
                <c:pt idx="6387">
                  <c:v>82.173000000000002</c:v>
                </c:pt>
                <c:pt idx="6388">
                  <c:v>82.183000000000007</c:v>
                </c:pt>
                <c:pt idx="6389">
                  <c:v>82.194999999999993</c:v>
                </c:pt>
                <c:pt idx="6390">
                  <c:v>82.212000000000003</c:v>
                </c:pt>
                <c:pt idx="6391">
                  <c:v>82.222999999999999</c:v>
                </c:pt>
                <c:pt idx="6392">
                  <c:v>82.233000000000004</c:v>
                </c:pt>
                <c:pt idx="6393">
                  <c:v>82.242999999999995</c:v>
                </c:pt>
                <c:pt idx="6394">
                  <c:v>82.253</c:v>
                </c:pt>
                <c:pt idx="6395">
                  <c:v>82.272000000000006</c:v>
                </c:pt>
                <c:pt idx="6396">
                  <c:v>82.283000000000001</c:v>
                </c:pt>
                <c:pt idx="6397">
                  <c:v>82.293000000000006</c:v>
                </c:pt>
                <c:pt idx="6398">
                  <c:v>82.302000000000007</c:v>
                </c:pt>
                <c:pt idx="6399">
                  <c:v>82.311999999999998</c:v>
                </c:pt>
                <c:pt idx="6400">
                  <c:v>82.322000000000003</c:v>
                </c:pt>
                <c:pt idx="6401">
                  <c:v>82.331999999999994</c:v>
                </c:pt>
                <c:pt idx="6402">
                  <c:v>82.341999999999999</c:v>
                </c:pt>
                <c:pt idx="6403">
                  <c:v>82.352000000000004</c:v>
                </c:pt>
                <c:pt idx="6404">
                  <c:v>82.361999999999995</c:v>
                </c:pt>
                <c:pt idx="6405">
                  <c:v>82.372</c:v>
                </c:pt>
                <c:pt idx="6406">
                  <c:v>82.382000000000005</c:v>
                </c:pt>
                <c:pt idx="6407">
                  <c:v>82.391999999999996</c:v>
                </c:pt>
                <c:pt idx="6408">
                  <c:v>82.412000000000006</c:v>
                </c:pt>
                <c:pt idx="6409">
                  <c:v>82.423000000000002</c:v>
                </c:pt>
                <c:pt idx="6410">
                  <c:v>82.441999999999993</c:v>
                </c:pt>
                <c:pt idx="6411">
                  <c:v>82.453000000000003</c:v>
                </c:pt>
                <c:pt idx="6412">
                  <c:v>82.471999999999994</c:v>
                </c:pt>
                <c:pt idx="6413">
                  <c:v>82.483000000000004</c:v>
                </c:pt>
                <c:pt idx="6414">
                  <c:v>82.492999999999995</c:v>
                </c:pt>
                <c:pt idx="6415">
                  <c:v>82.503</c:v>
                </c:pt>
                <c:pt idx="6416">
                  <c:v>82.513000000000005</c:v>
                </c:pt>
                <c:pt idx="6417">
                  <c:v>82.522999999999996</c:v>
                </c:pt>
                <c:pt idx="6418">
                  <c:v>82.533000000000001</c:v>
                </c:pt>
                <c:pt idx="6419">
                  <c:v>82.543000000000006</c:v>
                </c:pt>
                <c:pt idx="6420">
                  <c:v>82.552999999999997</c:v>
                </c:pt>
                <c:pt idx="6421">
                  <c:v>82.572000000000003</c:v>
                </c:pt>
                <c:pt idx="6422">
                  <c:v>82.596999999999994</c:v>
                </c:pt>
                <c:pt idx="6423">
                  <c:v>82.611999999999995</c:v>
                </c:pt>
                <c:pt idx="6424">
                  <c:v>82.623000000000005</c:v>
                </c:pt>
                <c:pt idx="6425">
                  <c:v>82.632000000000005</c:v>
                </c:pt>
                <c:pt idx="6426">
                  <c:v>82.641999999999996</c:v>
                </c:pt>
                <c:pt idx="6427">
                  <c:v>82.652000000000001</c:v>
                </c:pt>
                <c:pt idx="6428">
                  <c:v>82.662999999999997</c:v>
                </c:pt>
                <c:pt idx="6429">
                  <c:v>82.673000000000002</c:v>
                </c:pt>
                <c:pt idx="6430">
                  <c:v>82.683000000000007</c:v>
                </c:pt>
                <c:pt idx="6431">
                  <c:v>82.692999999999998</c:v>
                </c:pt>
                <c:pt idx="6432">
                  <c:v>82.712000000000003</c:v>
                </c:pt>
                <c:pt idx="6433">
                  <c:v>82.722999999999999</c:v>
                </c:pt>
                <c:pt idx="6434">
                  <c:v>82.733000000000004</c:v>
                </c:pt>
                <c:pt idx="6435">
                  <c:v>82.742999999999995</c:v>
                </c:pt>
                <c:pt idx="6436">
                  <c:v>82.753</c:v>
                </c:pt>
                <c:pt idx="6437">
                  <c:v>82.763000000000005</c:v>
                </c:pt>
                <c:pt idx="6438">
                  <c:v>82.772000000000006</c:v>
                </c:pt>
                <c:pt idx="6439">
                  <c:v>82.781999999999996</c:v>
                </c:pt>
                <c:pt idx="6440">
                  <c:v>82.792000000000002</c:v>
                </c:pt>
                <c:pt idx="6441">
                  <c:v>82.813000000000002</c:v>
                </c:pt>
                <c:pt idx="6442">
                  <c:v>82.822999999999993</c:v>
                </c:pt>
                <c:pt idx="6443">
                  <c:v>82.832999999999998</c:v>
                </c:pt>
                <c:pt idx="6444">
                  <c:v>82.843000000000004</c:v>
                </c:pt>
                <c:pt idx="6445">
                  <c:v>82.852999999999994</c:v>
                </c:pt>
                <c:pt idx="6446">
                  <c:v>82.863</c:v>
                </c:pt>
                <c:pt idx="6447">
                  <c:v>82.872</c:v>
                </c:pt>
                <c:pt idx="6448">
                  <c:v>82.882000000000005</c:v>
                </c:pt>
                <c:pt idx="6449">
                  <c:v>82.891999999999996</c:v>
                </c:pt>
                <c:pt idx="6450">
                  <c:v>82.912000000000006</c:v>
                </c:pt>
                <c:pt idx="6451">
                  <c:v>82.932000000000002</c:v>
                </c:pt>
                <c:pt idx="6452">
                  <c:v>82.951999999999998</c:v>
                </c:pt>
                <c:pt idx="6453">
                  <c:v>82.962000000000003</c:v>
                </c:pt>
                <c:pt idx="6454">
                  <c:v>82.971999999999994</c:v>
                </c:pt>
                <c:pt idx="6455">
                  <c:v>82.981999999999999</c:v>
                </c:pt>
                <c:pt idx="6456">
                  <c:v>82.994</c:v>
                </c:pt>
                <c:pt idx="6457">
                  <c:v>83.001999999999995</c:v>
                </c:pt>
                <c:pt idx="6458">
                  <c:v>83.022000000000006</c:v>
                </c:pt>
                <c:pt idx="6459">
                  <c:v>83.033000000000001</c:v>
                </c:pt>
                <c:pt idx="6460">
                  <c:v>83.052000000000007</c:v>
                </c:pt>
                <c:pt idx="6461">
                  <c:v>83.063000000000002</c:v>
                </c:pt>
                <c:pt idx="6462">
                  <c:v>83.081999999999994</c:v>
                </c:pt>
                <c:pt idx="6463">
                  <c:v>83.094999999999999</c:v>
                </c:pt>
                <c:pt idx="6464">
                  <c:v>83.111999999999995</c:v>
                </c:pt>
                <c:pt idx="6465">
                  <c:v>83.132000000000005</c:v>
                </c:pt>
                <c:pt idx="6466">
                  <c:v>83.152000000000001</c:v>
                </c:pt>
                <c:pt idx="6467">
                  <c:v>83.162999999999997</c:v>
                </c:pt>
                <c:pt idx="6468">
                  <c:v>83.173000000000002</c:v>
                </c:pt>
                <c:pt idx="6469">
                  <c:v>83.182000000000002</c:v>
                </c:pt>
                <c:pt idx="6470">
                  <c:v>83.192999999999998</c:v>
                </c:pt>
                <c:pt idx="6471">
                  <c:v>83.201999999999998</c:v>
                </c:pt>
                <c:pt idx="6472">
                  <c:v>83.212000000000003</c:v>
                </c:pt>
                <c:pt idx="6473">
                  <c:v>83.231999999999999</c:v>
                </c:pt>
                <c:pt idx="6474">
                  <c:v>83.242999999999995</c:v>
                </c:pt>
                <c:pt idx="6475">
                  <c:v>83.262</c:v>
                </c:pt>
                <c:pt idx="6476">
                  <c:v>83.281999999999996</c:v>
                </c:pt>
                <c:pt idx="6477">
                  <c:v>83.293000000000006</c:v>
                </c:pt>
                <c:pt idx="6478">
                  <c:v>83.302999999999997</c:v>
                </c:pt>
                <c:pt idx="6479">
                  <c:v>83.313000000000002</c:v>
                </c:pt>
                <c:pt idx="6480">
                  <c:v>83.332999999999998</c:v>
                </c:pt>
                <c:pt idx="6481">
                  <c:v>83.341999999999999</c:v>
                </c:pt>
                <c:pt idx="6482">
                  <c:v>83.352000000000004</c:v>
                </c:pt>
                <c:pt idx="6483">
                  <c:v>83.372</c:v>
                </c:pt>
                <c:pt idx="6484">
                  <c:v>83.382000000000005</c:v>
                </c:pt>
                <c:pt idx="6485">
                  <c:v>83.394000000000005</c:v>
                </c:pt>
                <c:pt idx="6486">
                  <c:v>83.402000000000001</c:v>
                </c:pt>
                <c:pt idx="6487">
                  <c:v>83.412000000000006</c:v>
                </c:pt>
                <c:pt idx="6488">
                  <c:v>83.421999999999997</c:v>
                </c:pt>
                <c:pt idx="6489">
                  <c:v>83.447999999999993</c:v>
                </c:pt>
                <c:pt idx="6490">
                  <c:v>83.462000000000003</c:v>
                </c:pt>
                <c:pt idx="6491">
                  <c:v>83.472999999999999</c:v>
                </c:pt>
                <c:pt idx="6492">
                  <c:v>83.483000000000004</c:v>
                </c:pt>
                <c:pt idx="6493">
                  <c:v>83.492999999999995</c:v>
                </c:pt>
                <c:pt idx="6494">
                  <c:v>83.501999999999995</c:v>
                </c:pt>
                <c:pt idx="6495">
                  <c:v>83.512</c:v>
                </c:pt>
                <c:pt idx="6496">
                  <c:v>83.522000000000006</c:v>
                </c:pt>
                <c:pt idx="6497">
                  <c:v>83.531999999999996</c:v>
                </c:pt>
                <c:pt idx="6498">
                  <c:v>83.542000000000002</c:v>
                </c:pt>
                <c:pt idx="6499">
                  <c:v>83.552000000000007</c:v>
                </c:pt>
                <c:pt idx="6500">
                  <c:v>83.561999999999998</c:v>
                </c:pt>
                <c:pt idx="6501">
                  <c:v>83.572000000000003</c:v>
                </c:pt>
                <c:pt idx="6502">
                  <c:v>83.581999999999994</c:v>
                </c:pt>
                <c:pt idx="6503">
                  <c:v>83.591999999999999</c:v>
                </c:pt>
                <c:pt idx="6504">
                  <c:v>83.602000000000004</c:v>
                </c:pt>
                <c:pt idx="6505">
                  <c:v>83.611999999999995</c:v>
                </c:pt>
                <c:pt idx="6506">
                  <c:v>83.622</c:v>
                </c:pt>
                <c:pt idx="6507">
                  <c:v>83.632999999999996</c:v>
                </c:pt>
                <c:pt idx="6508">
                  <c:v>83.652000000000001</c:v>
                </c:pt>
                <c:pt idx="6509">
                  <c:v>83.662999999999997</c:v>
                </c:pt>
                <c:pt idx="6510">
                  <c:v>83.673000000000002</c:v>
                </c:pt>
                <c:pt idx="6511">
                  <c:v>83.683000000000007</c:v>
                </c:pt>
                <c:pt idx="6512">
                  <c:v>83.692999999999998</c:v>
                </c:pt>
                <c:pt idx="6513">
                  <c:v>83.703000000000003</c:v>
                </c:pt>
                <c:pt idx="6514">
                  <c:v>83.721999999999994</c:v>
                </c:pt>
                <c:pt idx="6515">
                  <c:v>83.733000000000004</c:v>
                </c:pt>
                <c:pt idx="6516">
                  <c:v>83.742999999999995</c:v>
                </c:pt>
                <c:pt idx="6517">
                  <c:v>83.753</c:v>
                </c:pt>
                <c:pt idx="6518">
                  <c:v>83.762</c:v>
                </c:pt>
                <c:pt idx="6519">
                  <c:v>83.772000000000006</c:v>
                </c:pt>
                <c:pt idx="6520">
                  <c:v>83.781999999999996</c:v>
                </c:pt>
                <c:pt idx="6521">
                  <c:v>83.792000000000002</c:v>
                </c:pt>
                <c:pt idx="6522">
                  <c:v>83.802000000000007</c:v>
                </c:pt>
                <c:pt idx="6523">
                  <c:v>83.811999999999998</c:v>
                </c:pt>
                <c:pt idx="6524">
                  <c:v>83.822000000000003</c:v>
                </c:pt>
                <c:pt idx="6525">
                  <c:v>83.832999999999998</c:v>
                </c:pt>
                <c:pt idx="6526">
                  <c:v>83.852000000000004</c:v>
                </c:pt>
                <c:pt idx="6527">
                  <c:v>83.863</c:v>
                </c:pt>
                <c:pt idx="6528">
                  <c:v>83.882000000000005</c:v>
                </c:pt>
                <c:pt idx="6529">
                  <c:v>83.891999999999996</c:v>
                </c:pt>
                <c:pt idx="6530">
                  <c:v>83.903000000000006</c:v>
                </c:pt>
                <c:pt idx="6531">
                  <c:v>83.912000000000006</c:v>
                </c:pt>
                <c:pt idx="6532">
                  <c:v>83.921999999999997</c:v>
                </c:pt>
                <c:pt idx="6533">
                  <c:v>83.932000000000002</c:v>
                </c:pt>
                <c:pt idx="6534">
                  <c:v>83.941999999999993</c:v>
                </c:pt>
                <c:pt idx="6535">
                  <c:v>83.951999999999998</c:v>
                </c:pt>
                <c:pt idx="6536">
                  <c:v>83.962000000000003</c:v>
                </c:pt>
                <c:pt idx="6537">
                  <c:v>83.971999999999994</c:v>
                </c:pt>
                <c:pt idx="6538">
                  <c:v>83.981999999999999</c:v>
                </c:pt>
                <c:pt idx="6539">
                  <c:v>83.992000000000004</c:v>
                </c:pt>
                <c:pt idx="6540">
                  <c:v>84.001999999999995</c:v>
                </c:pt>
                <c:pt idx="6541">
                  <c:v>84.012</c:v>
                </c:pt>
                <c:pt idx="6542">
                  <c:v>84.022000000000006</c:v>
                </c:pt>
                <c:pt idx="6543">
                  <c:v>84.033000000000001</c:v>
                </c:pt>
                <c:pt idx="6544">
                  <c:v>84.052000000000007</c:v>
                </c:pt>
                <c:pt idx="6545">
                  <c:v>84.061999999999998</c:v>
                </c:pt>
                <c:pt idx="6546">
                  <c:v>84.072000000000003</c:v>
                </c:pt>
                <c:pt idx="6547">
                  <c:v>84.081999999999994</c:v>
                </c:pt>
                <c:pt idx="6548">
                  <c:v>84.093000000000004</c:v>
                </c:pt>
                <c:pt idx="6549">
                  <c:v>84.102999999999994</c:v>
                </c:pt>
                <c:pt idx="6550">
                  <c:v>84.113</c:v>
                </c:pt>
                <c:pt idx="6551">
                  <c:v>84.132999999999996</c:v>
                </c:pt>
                <c:pt idx="6552">
                  <c:v>84.143000000000001</c:v>
                </c:pt>
                <c:pt idx="6553">
                  <c:v>84.153000000000006</c:v>
                </c:pt>
                <c:pt idx="6554">
                  <c:v>84.164000000000001</c:v>
                </c:pt>
                <c:pt idx="6555">
                  <c:v>84.174999999999997</c:v>
                </c:pt>
                <c:pt idx="6556">
                  <c:v>84.191999999999993</c:v>
                </c:pt>
                <c:pt idx="6557">
                  <c:v>84.203000000000003</c:v>
                </c:pt>
                <c:pt idx="6558">
                  <c:v>84.212000000000003</c:v>
                </c:pt>
                <c:pt idx="6559">
                  <c:v>84.221999999999994</c:v>
                </c:pt>
                <c:pt idx="6560">
                  <c:v>84.231999999999999</c:v>
                </c:pt>
                <c:pt idx="6561">
                  <c:v>84.244</c:v>
                </c:pt>
                <c:pt idx="6562">
                  <c:v>84.262</c:v>
                </c:pt>
                <c:pt idx="6563">
                  <c:v>84.272999999999996</c:v>
                </c:pt>
                <c:pt idx="6564">
                  <c:v>84.292000000000002</c:v>
                </c:pt>
                <c:pt idx="6565">
                  <c:v>84.304000000000002</c:v>
                </c:pt>
                <c:pt idx="6566">
                  <c:v>84.313000000000002</c:v>
                </c:pt>
                <c:pt idx="6567">
                  <c:v>84.322999999999993</c:v>
                </c:pt>
                <c:pt idx="6568">
                  <c:v>84.332999999999998</c:v>
                </c:pt>
                <c:pt idx="6569">
                  <c:v>84.343000000000004</c:v>
                </c:pt>
                <c:pt idx="6570">
                  <c:v>84.352999999999994</c:v>
                </c:pt>
                <c:pt idx="6571">
                  <c:v>84.363</c:v>
                </c:pt>
                <c:pt idx="6572">
                  <c:v>84.382000000000005</c:v>
                </c:pt>
                <c:pt idx="6573">
                  <c:v>84.393000000000001</c:v>
                </c:pt>
                <c:pt idx="6574">
                  <c:v>84.412999999999997</c:v>
                </c:pt>
                <c:pt idx="6575">
                  <c:v>84.423000000000002</c:v>
                </c:pt>
                <c:pt idx="6576">
                  <c:v>84.433000000000007</c:v>
                </c:pt>
                <c:pt idx="6577">
                  <c:v>84.442999999999998</c:v>
                </c:pt>
                <c:pt idx="6578">
                  <c:v>84.462000000000003</c:v>
                </c:pt>
                <c:pt idx="6579">
                  <c:v>84.471999999999994</c:v>
                </c:pt>
                <c:pt idx="6580">
                  <c:v>84.484999999999999</c:v>
                </c:pt>
                <c:pt idx="6581">
                  <c:v>84.503</c:v>
                </c:pt>
                <c:pt idx="6582">
                  <c:v>84.522000000000006</c:v>
                </c:pt>
                <c:pt idx="6583">
                  <c:v>84.531999999999996</c:v>
                </c:pt>
                <c:pt idx="6584">
                  <c:v>84.542000000000002</c:v>
                </c:pt>
                <c:pt idx="6585">
                  <c:v>84.552000000000007</c:v>
                </c:pt>
                <c:pt idx="6586">
                  <c:v>84.561999999999998</c:v>
                </c:pt>
                <c:pt idx="6587">
                  <c:v>84.572000000000003</c:v>
                </c:pt>
                <c:pt idx="6588">
                  <c:v>84.582999999999998</c:v>
                </c:pt>
                <c:pt idx="6589">
                  <c:v>84.593999999999994</c:v>
                </c:pt>
                <c:pt idx="6590">
                  <c:v>84.602000000000004</c:v>
                </c:pt>
                <c:pt idx="6591">
                  <c:v>84.611999999999995</c:v>
                </c:pt>
                <c:pt idx="6592">
                  <c:v>84.622</c:v>
                </c:pt>
                <c:pt idx="6593">
                  <c:v>84.632000000000005</c:v>
                </c:pt>
                <c:pt idx="6594">
                  <c:v>84.641999999999996</c:v>
                </c:pt>
                <c:pt idx="6595">
                  <c:v>84.653999999999996</c:v>
                </c:pt>
                <c:pt idx="6596">
                  <c:v>84.671999999999997</c:v>
                </c:pt>
                <c:pt idx="6597">
                  <c:v>84.682000000000002</c:v>
                </c:pt>
                <c:pt idx="6598">
                  <c:v>84.692999999999998</c:v>
                </c:pt>
                <c:pt idx="6599">
                  <c:v>84.703000000000003</c:v>
                </c:pt>
                <c:pt idx="6600">
                  <c:v>84.721999999999994</c:v>
                </c:pt>
                <c:pt idx="6601">
                  <c:v>84.733000000000004</c:v>
                </c:pt>
                <c:pt idx="6602">
                  <c:v>84.751999999999995</c:v>
                </c:pt>
                <c:pt idx="6603">
                  <c:v>84.765000000000001</c:v>
                </c:pt>
                <c:pt idx="6604">
                  <c:v>84.781999999999996</c:v>
                </c:pt>
                <c:pt idx="6605">
                  <c:v>84.793000000000006</c:v>
                </c:pt>
                <c:pt idx="6606">
                  <c:v>84.802000000000007</c:v>
                </c:pt>
                <c:pt idx="6607">
                  <c:v>84.811999999999998</c:v>
                </c:pt>
                <c:pt idx="6608">
                  <c:v>84.822999999999993</c:v>
                </c:pt>
                <c:pt idx="6609">
                  <c:v>84.832999999999998</c:v>
                </c:pt>
                <c:pt idx="6610">
                  <c:v>84.852999999999994</c:v>
                </c:pt>
                <c:pt idx="6611">
                  <c:v>84.872</c:v>
                </c:pt>
                <c:pt idx="6612">
                  <c:v>84.882999999999996</c:v>
                </c:pt>
                <c:pt idx="6613">
                  <c:v>84.893000000000001</c:v>
                </c:pt>
                <c:pt idx="6614">
                  <c:v>84.912000000000006</c:v>
                </c:pt>
                <c:pt idx="6615">
                  <c:v>84.923000000000002</c:v>
                </c:pt>
                <c:pt idx="6616">
                  <c:v>84.941999999999993</c:v>
                </c:pt>
                <c:pt idx="6617">
                  <c:v>84.953000000000003</c:v>
                </c:pt>
                <c:pt idx="6618">
                  <c:v>84.962999999999994</c:v>
                </c:pt>
                <c:pt idx="6619">
                  <c:v>84.981999999999999</c:v>
                </c:pt>
                <c:pt idx="6620">
                  <c:v>85.001999999999995</c:v>
                </c:pt>
                <c:pt idx="6621">
                  <c:v>85.013000000000005</c:v>
                </c:pt>
                <c:pt idx="6622">
                  <c:v>85.022999999999996</c:v>
                </c:pt>
                <c:pt idx="6623">
                  <c:v>85.042000000000002</c:v>
                </c:pt>
                <c:pt idx="6624">
                  <c:v>85.061999999999998</c:v>
                </c:pt>
                <c:pt idx="6625">
                  <c:v>85.081999999999994</c:v>
                </c:pt>
                <c:pt idx="6626">
                  <c:v>85.091999999999999</c:v>
                </c:pt>
                <c:pt idx="6627">
                  <c:v>85.102000000000004</c:v>
                </c:pt>
                <c:pt idx="6628">
                  <c:v>85.111999999999995</c:v>
                </c:pt>
                <c:pt idx="6629">
                  <c:v>85.123000000000005</c:v>
                </c:pt>
                <c:pt idx="6630">
                  <c:v>85.132999999999996</c:v>
                </c:pt>
                <c:pt idx="6631">
                  <c:v>85.141999999999996</c:v>
                </c:pt>
                <c:pt idx="6632">
                  <c:v>85.153000000000006</c:v>
                </c:pt>
                <c:pt idx="6633">
                  <c:v>85.162000000000006</c:v>
                </c:pt>
                <c:pt idx="6634">
                  <c:v>85.171999999999997</c:v>
                </c:pt>
                <c:pt idx="6635">
                  <c:v>85.182000000000002</c:v>
                </c:pt>
                <c:pt idx="6636">
                  <c:v>85.192999999999998</c:v>
                </c:pt>
                <c:pt idx="6637">
                  <c:v>85.201999999999998</c:v>
                </c:pt>
                <c:pt idx="6638">
                  <c:v>85.212999999999994</c:v>
                </c:pt>
                <c:pt idx="6639">
                  <c:v>85.221999999999994</c:v>
                </c:pt>
                <c:pt idx="6640">
                  <c:v>85.231999999999999</c:v>
                </c:pt>
                <c:pt idx="6641">
                  <c:v>85.242000000000004</c:v>
                </c:pt>
                <c:pt idx="6642">
                  <c:v>85.251999999999995</c:v>
                </c:pt>
                <c:pt idx="6643">
                  <c:v>85.263999999999996</c:v>
                </c:pt>
                <c:pt idx="6644">
                  <c:v>85.281999999999996</c:v>
                </c:pt>
                <c:pt idx="6645">
                  <c:v>85.293000000000006</c:v>
                </c:pt>
                <c:pt idx="6646">
                  <c:v>85.302000000000007</c:v>
                </c:pt>
                <c:pt idx="6647">
                  <c:v>85.311999999999998</c:v>
                </c:pt>
                <c:pt idx="6648">
                  <c:v>85.322999999999993</c:v>
                </c:pt>
                <c:pt idx="6649">
                  <c:v>85.331999999999994</c:v>
                </c:pt>
                <c:pt idx="6650">
                  <c:v>85.341999999999999</c:v>
                </c:pt>
                <c:pt idx="6651">
                  <c:v>85.352999999999994</c:v>
                </c:pt>
                <c:pt idx="6652">
                  <c:v>85.363</c:v>
                </c:pt>
                <c:pt idx="6653">
                  <c:v>85.373000000000005</c:v>
                </c:pt>
                <c:pt idx="6654">
                  <c:v>85.391999999999996</c:v>
                </c:pt>
                <c:pt idx="6655">
                  <c:v>85.403000000000006</c:v>
                </c:pt>
                <c:pt idx="6656">
                  <c:v>85.412999999999997</c:v>
                </c:pt>
                <c:pt idx="6657">
                  <c:v>85.432000000000002</c:v>
                </c:pt>
                <c:pt idx="6658">
                  <c:v>85.442999999999998</c:v>
                </c:pt>
                <c:pt idx="6659">
                  <c:v>85.462000000000003</c:v>
                </c:pt>
                <c:pt idx="6660">
                  <c:v>85.481999999999999</c:v>
                </c:pt>
                <c:pt idx="6661">
                  <c:v>85.492999999999995</c:v>
                </c:pt>
                <c:pt idx="6662">
                  <c:v>85.503</c:v>
                </c:pt>
                <c:pt idx="6663">
                  <c:v>85.513000000000005</c:v>
                </c:pt>
                <c:pt idx="6664">
                  <c:v>85.531999999999996</c:v>
                </c:pt>
                <c:pt idx="6665">
                  <c:v>85.543000000000006</c:v>
                </c:pt>
                <c:pt idx="6666">
                  <c:v>85.552999999999997</c:v>
                </c:pt>
                <c:pt idx="6667">
                  <c:v>85.563000000000002</c:v>
                </c:pt>
                <c:pt idx="6668">
                  <c:v>85.572999999999993</c:v>
                </c:pt>
                <c:pt idx="6669">
                  <c:v>85.582999999999998</c:v>
                </c:pt>
                <c:pt idx="6670">
                  <c:v>85.594999999999999</c:v>
                </c:pt>
                <c:pt idx="6671">
                  <c:v>85.602999999999994</c:v>
                </c:pt>
                <c:pt idx="6672">
                  <c:v>85.622</c:v>
                </c:pt>
                <c:pt idx="6673">
                  <c:v>85.632999999999996</c:v>
                </c:pt>
                <c:pt idx="6674">
                  <c:v>85.641999999999996</c:v>
                </c:pt>
                <c:pt idx="6675">
                  <c:v>85.652000000000001</c:v>
                </c:pt>
                <c:pt idx="6676">
                  <c:v>85.671999999999997</c:v>
                </c:pt>
                <c:pt idx="6677">
                  <c:v>85.683000000000007</c:v>
                </c:pt>
                <c:pt idx="6678">
                  <c:v>85.701999999999998</c:v>
                </c:pt>
                <c:pt idx="6679">
                  <c:v>85.712999999999994</c:v>
                </c:pt>
                <c:pt idx="6680">
                  <c:v>85.731999999999999</c:v>
                </c:pt>
                <c:pt idx="6681">
                  <c:v>85.742999999999995</c:v>
                </c:pt>
                <c:pt idx="6682">
                  <c:v>85.753</c:v>
                </c:pt>
                <c:pt idx="6683">
                  <c:v>85.772000000000006</c:v>
                </c:pt>
                <c:pt idx="6684">
                  <c:v>85.783000000000001</c:v>
                </c:pt>
                <c:pt idx="6685">
                  <c:v>85.793000000000006</c:v>
                </c:pt>
                <c:pt idx="6686">
                  <c:v>85.811999999999998</c:v>
                </c:pt>
                <c:pt idx="6687">
                  <c:v>85.822999999999993</c:v>
                </c:pt>
                <c:pt idx="6688">
                  <c:v>85.832999999999998</c:v>
                </c:pt>
                <c:pt idx="6689">
                  <c:v>85.852000000000004</c:v>
                </c:pt>
                <c:pt idx="6690">
                  <c:v>85.863</c:v>
                </c:pt>
                <c:pt idx="6691">
                  <c:v>85.882000000000005</c:v>
                </c:pt>
                <c:pt idx="6692">
                  <c:v>85.902000000000001</c:v>
                </c:pt>
                <c:pt idx="6693">
                  <c:v>85.912999999999997</c:v>
                </c:pt>
                <c:pt idx="6694">
                  <c:v>85.932000000000002</c:v>
                </c:pt>
                <c:pt idx="6695">
                  <c:v>85.942999999999998</c:v>
                </c:pt>
                <c:pt idx="6696">
                  <c:v>85.953000000000003</c:v>
                </c:pt>
                <c:pt idx="6697">
                  <c:v>85.971999999999994</c:v>
                </c:pt>
                <c:pt idx="6698">
                  <c:v>85.992000000000004</c:v>
                </c:pt>
                <c:pt idx="6699">
                  <c:v>86.003</c:v>
                </c:pt>
                <c:pt idx="6700">
                  <c:v>86.022000000000006</c:v>
                </c:pt>
                <c:pt idx="6701">
                  <c:v>86.033000000000001</c:v>
                </c:pt>
                <c:pt idx="6702">
                  <c:v>86.043000000000006</c:v>
                </c:pt>
                <c:pt idx="6703">
                  <c:v>86.061999999999998</c:v>
                </c:pt>
                <c:pt idx="6704">
                  <c:v>86.082999999999998</c:v>
                </c:pt>
                <c:pt idx="6705">
                  <c:v>86.102000000000004</c:v>
                </c:pt>
                <c:pt idx="6706">
                  <c:v>86.111999999999995</c:v>
                </c:pt>
                <c:pt idx="6707">
                  <c:v>86.132000000000005</c:v>
                </c:pt>
                <c:pt idx="6708">
                  <c:v>86.152000000000001</c:v>
                </c:pt>
                <c:pt idx="6709">
                  <c:v>86.162999999999997</c:v>
                </c:pt>
                <c:pt idx="6710">
                  <c:v>86.182000000000002</c:v>
                </c:pt>
                <c:pt idx="6711">
                  <c:v>86.192999999999998</c:v>
                </c:pt>
                <c:pt idx="6712">
                  <c:v>86.203000000000003</c:v>
                </c:pt>
                <c:pt idx="6713">
                  <c:v>86.221999999999994</c:v>
                </c:pt>
                <c:pt idx="6714">
                  <c:v>86.242000000000004</c:v>
                </c:pt>
                <c:pt idx="6715">
                  <c:v>86.253</c:v>
                </c:pt>
                <c:pt idx="6716">
                  <c:v>86.262</c:v>
                </c:pt>
                <c:pt idx="6717">
                  <c:v>86.281999999999996</c:v>
                </c:pt>
                <c:pt idx="6718">
                  <c:v>86.302000000000007</c:v>
                </c:pt>
                <c:pt idx="6719">
                  <c:v>86.313000000000002</c:v>
                </c:pt>
                <c:pt idx="6720">
                  <c:v>86.322000000000003</c:v>
                </c:pt>
                <c:pt idx="6721">
                  <c:v>86.332999999999998</c:v>
                </c:pt>
                <c:pt idx="6722">
                  <c:v>86.343000000000004</c:v>
                </c:pt>
                <c:pt idx="6723">
                  <c:v>86.352999999999994</c:v>
                </c:pt>
                <c:pt idx="6724">
                  <c:v>86.363</c:v>
                </c:pt>
                <c:pt idx="6725">
                  <c:v>86.373000000000005</c:v>
                </c:pt>
                <c:pt idx="6726">
                  <c:v>86.391999999999996</c:v>
                </c:pt>
                <c:pt idx="6727">
                  <c:v>86.412000000000006</c:v>
                </c:pt>
                <c:pt idx="6728">
                  <c:v>86.423000000000002</c:v>
                </c:pt>
                <c:pt idx="6729">
                  <c:v>86.433000000000007</c:v>
                </c:pt>
                <c:pt idx="6730">
                  <c:v>86.442999999999998</c:v>
                </c:pt>
                <c:pt idx="6731">
                  <c:v>86.453000000000003</c:v>
                </c:pt>
                <c:pt idx="6732">
                  <c:v>86.462999999999994</c:v>
                </c:pt>
                <c:pt idx="6733">
                  <c:v>86.483000000000004</c:v>
                </c:pt>
                <c:pt idx="6734">
                  <c:v>86.501999999999995</c:v>
                </c:pt>
                <c:pt idx="6735">
                  <c:v>86.522000000000006</c:v>
                </c:pt>
                <c:pt idx="6736">
                  <c:v>86.533000000000001</c:v>
                </c:pt>
                <c:pt idx="6737">
                  <c:v>86.543000000000006</c:v>
                </c:pt>
                <c:pt idx="6738">
                  <c:v>86.566000000000003</c:v>
                </c:pt>
                <c:pt idx="6739">
                  <c:v>86.581999999999994</c:v>
                </c:pt>
                <c:pt idx="6740">
                  <c:v>86.591999999999999</c:v>
                </c:pt>
                <c:pt idx="6741">
                  <c:v>86.602000000000004</c:v>
                </c:pt>
                <c:pt idx="6742">
                  <c:v>86.611999999999995</c:v>
                </c:pt>
                <c:pt idx="6743">
                  <c:v>86.622</c:v>
                </c:pt>
                <c:pt idx="6744">
                  <c:v>86.632000000000005</c:v>
                </c:pt>
                <c:pt idx="6745">
                  <c:v>86.641999999999996</c:v>
                </c:pt>
                <c:pt idx="6746">
                  <c:v>86.652000000000001</c:v>
                </c:pt>
                <c:pt idx="6747">
                  <c:v>86.662000000000006</c:v>
                </c:pt>
                <c:pt idx="6748">
                  <c:v>86.671999999999997</c:v>
                </c:pt>
                <c:pt idx="6749">
                  <c:v>86.683000000000007</c:v>
                </c:pt>
                <c:pt idx="6750">
                  <c:v>86.701999999999998</c:v>
                </c:pt>
                <c:pt idx="6751">
                  <c:v>86.712000000000003</c:v>
                </c:pt>
                <c:pt idx="6752">
                  <c:v>86.731999999999999</c:v>
                </c:pt>
                <c:pt idx="6753">
                  <c:v>86.742999999999995</c:v>
                </c:pt>
                <c:pt idx="6754">
                  <c:v>86.753</c:v>
                </c:pt>
                <c:pt idx="6755">
                  <c:v>86.762</c:v>
                </c:pt>
                <c:pt idx="6756">
                  <c:v>86.772000000000006</c:v>
                </c:pt>
                <c:pt idx="6757">
                  <c:v>86.781999999999996</c:v>
                </c:pt>
                <c:pt idx="6758">
                  <c:v>86.792000000000002</c:v>
                </c:pt>
                <c:pt idx="6759">
                  <c:v>86.802000000000007</c:v>
                </c:pt>
                <c:pt idx="6760">
                  <c:v>86.811999999999998</c:v>
                </c:pt>
                <c:pt idx="6761">
                  <c:v>86.822000000000003</c:v>
                </c:pt>
                <c:pt idx="6762">
                  <c:v>86.831999999999994</c:v>
                </c:pt>
                <c:pt idx="6763">
                  <c:v>86.841999999999999</c:v>
                </c:pt>
                <c:pt idx="6764">
                  <c:v>86.852000000000004</c:v>
                </c:pt>
                <c:pt idx="6765">
                  <c:v>86.873999999999995</c:v>
                </c:pt>
                <c:pt idx="6766">
                  <c:v>86.891999999999996</c:v>
                </c:pt>
                <c:pt idx="6767">
                  <c:v>86.903000000000006</c:v>
                </c:pt>
                <c:pt idx="6768">
                  <c:v>86.912999999999997</c:v>
                </c:pt>
                <c:pt idx="6769">
                  <c:v>86.923000000000002</c:v>
                </c:pt>
                <c:pt idx="6770">
                  <c:v>86.933000000000007</c:v>
                </c:pt>
                <c:pt idx="6771">
                  <c:v>86.942999999999998</c:v>
                </c:pt>
                <c:pt idx="6772">
                  <c:v>86.962000000000003</c:v>
                </c:pt>
                <c:pt idx="6773">
                  <c:v>86.972999999999999</c:v>
                </c:pt>
                <c:pt idx="6774">
                  <c:v>86.992000000000004</c:v>
                </c:pt>
                <c:pt idx="6775">
                  <c:v>87.012</c:v>
                </c:pt>
                <c:pt idx="6776">
                  <c:v>87.022999999999996</c:v>
                </c:pt>
                <c:pt idx="6777">
                  <c:v>87.033000000000001</c:v>
                </c:pt>
                <c:pt idx="6778">
                  <c:v>87.043000000000006</c:v>
                </c:pt>
                <c:pt idx="6779">
                  <c:v>87.052999999999997</c:v>
                </c:pt>
                <c:pt idx="6780">
                  <c:v>87.072000000000003</c:v>
                </c:pt>
                <c:pt idx="6781">
                  <c:v>87.094999999999999</c:v>
                </c:pt>
                <c:pt idx="6782">
                  <c:v>87.111999999999995</c:v>
                </c:pt>
                <c:pt idx="6783">
                  <c:v>87.123999999999995</c:v>
                </c:pt>
                <c:pt idx="6784">
                  <c:v>87.141999999999996</c:v>
                </c:pt>
                <c:pt idx="6785">
                  <c:v>87.153000000000006</c:v>
                </c:pt>
                <c:pt idx="6786">
                  <c:v>87.162999999999997</c:v>
                </c:pt>
                <c:pt idx="6787">
                  <c:v>87.182000000000002</c:v>
                </c:pt>
                <c:pt idx="6788">
                  <c:v>87.201999999999998</c:v>
                </c:pt>
                <c:pt idx="6789">
                  <c:v>87.212999999999994</c:v>
                </c:pt>
                <c:pt idx="6790">
                  <c:v>87.231999999999999</c:v>
                </c:pt>
                <c:pt idx="6791">
                  <c:v>87.242999999999995</c:v>
                </c:pt>
                <c:pt idx="6792">
                  <c:v>87.251999999999995</c:v>
                </c:pt>
                <c:pt idx="6793">
                  <c:v>87.263000000000005</c:v>
                </c:pt>
                <c:pt idx="6794">
                  <c:v>87.272000000000006</c:v>
                </c:pt>
                <c:pt idx="6795">
                  <c:v>87.281999999999996</c:v>
                </c:pt>
                <c:pt idx="6796">
                  <c:v>87.302000000000007</c:v>
                </c:pt>
                <c:pt idx="6797">
                  <c:v>87.313000000000002</c:v>
                </c:pt>
                <c:pt idx="6798">
                  <c:v>87.322999999999993</c:v>
                </c:pt>
                <c:pt idx="6799">
                  <c:v>87.331999999999994</c:v>
                </c:pt>
                <c:pt idx="6800">
                  <c:v>87.343000000000004</c:v>
                </c:pt>
                <c:pt idx="6801">
                  <c:v>87.352999999999994</c:v>
                </c:pt>
                <c:pt idx="6802">
                  <c:v>87.361999999999995</c:v>
                </c:pt>
                <c:pt idx="6803">
                  <c:v>87.372</c:v>
                </c:pt>
                <c:pt idx="6804">
                  <c:v>87.382000000000005</c:v>
                </c:pt>
                <c:pt idx="6805">
                  <c:v>87.391999999999996</c:v>
                </c:pt>
                <c:pt idx="6806">
                  <c:v>87.402000000000001</c:v>
                </c:pt>
                <c:pt idx="6807">
                  <c:v>87.412000000000006</c:v>
                </c:pt>
                <c:pt idx="6808">
                  <c:v>87.423000000000002</c:v>
                </c:pt>
                <c:pt idx="6809">
                  <c:v>87.432000000000002</c:v>
                </c:pt>
                <c:pt idx="6810">
                  <c:v>87.441999999999993</c:v>
                </c:pt>
                <c:pt idx="6811">
                  <c:v>87.451999999999998</c:v>
                </c:pt>
                <c:pt idx="6812">
                  <c:v>87.462000000000003</c:v>
                </c:pt>
                <c:pt idx="6813">
                  <c:v>87.471999999999994</c:v>
                </c:pt>
                <c:pt idx="6814">
                  <c:v>87.481999999999999</c:v>
                </c:pt>
                <c:pt idx="6815">
                  <c:v>87.492000000000004</c:v>
                </c:pt>
                <c:pt idx="6816">
                  <c:v>87.512</c:v>
                </c:pt>
                <c:pt idx="6817">
                  <c:v>87.522999999999996</c:v>
                </c:pt>
                <c:pt idx="6818">
                  <c:v>87.542000000000002</c:v>
                </c:pt>
                <c:pt idx="6819">
                  <c:v>87.552999999999997</c:v>
                </c:pt>
                <c:pt idx="6820">
                  <c:v>87.572000000000003</c:v>
                </c:pt>
                <c:pt idx="6821">
                  <c:v>87.582999999999998</c:v>
                </c:pt>
                <c:pt idx="6822">
                  <c:v>87.591999999999999</c:v>
                </c:pt>
                <c:pt idx="6823">
                  <c:v>87.605000000000004</c:v>
                </c:pt>
                <c:pt idx="6824">
                  <c:v>87.622</c:v>
                </c:pt>
                <c:pt idx="6825">
                  <c:v>87.632999999999996</c:v>
                </c:pt>
                <c:pt idx="6826">
                  <c:v>87.652000000000001</c:v>
                </c:pt>
                <c:pt idx="6827">
                  <c:v>87.662999999999997</c:v>
                </c:pt>
                <c:pt idx="6828">
                  <c:v>87.682000000000002</c:v>
                </c:pt>
                <c:pt idx="6829">
                  <c:v>87.701999999999998</c:v>
                </c:pt>
                <c:pt idx="6830">
                  <c:v>87.721999999999994</c:v>
                </c:pt>
                <c:pt idx="6831">
                  <c:v>87.733000000000004</c:v>
                </c:pt>
                <c:pt idx="6832">
                  <c:v>87.742999999999995</c:v>
                </c:pt>
                <c:pt idx="6833">
                  <c:v>87.762</c:v>
                </c:pt>
                <c:pt idx="6834">
                  <c:v>87.781999999999996</c:v>
                </c:pt>
                <c:pt idx="6835">
                  <c:v>87.793000000000006</c:v>
                </c:pt>
                <c:pt idx="6836">
                  <c:v>87.802000000000007</c:v>
                </c:pt>
                <c:pt idx="6837">
                  <c:v>87.813000000000002</c:v>
                </c:pt>
                <c:pt idx="6838">
                  <c:v>87.822999999999993</c:v>
                </c:pt>
                <c:pt idx="6839">
                  <c:v>87.832999999999998</c:v>
                </c:pt>
                <c:pt idx="6840">
                  <c:v>87.841999999999999</c:v>
                </c:pt>
                <c:pt idx="6841">
                  <c:v>87.852000000000004</c:v>
                </c:pt>
                <c:pt idx="6842">
                  <c:v>87.861999999999995</c:v>
                </c:pt>
                <c:pt idx="6843">
                  <c:v>87.872</c:v>
                </c:pt>
                <c:pt idx="6844">
                  <c:v>87.882000000000005</c:v>
                </c:pt>
                <c:pt idx="6845">
                  <c:v>87.891999999999996</c:v>
                </c:pt>
                <c:pt idx="6846">
                  <c:v>87.912000000000006</c:v>
                </c:pt>
                <c:pt idx="6847">
                  <c:v>87.923000000000002</c:v>
                </c:pt>
                <c:pt idx="6848">
                  <c:v>87.933000000000007</c:v>
                </c:pt>
                <c:pt idx="6849">
                  <c:v>87.951999999999998</c:v>
                </c:pt>
                <c:pt idx="6850">
                  <c:v>87.962999999999994</c:v>
                </c:pt>
                <c:pt idx="6851">
                  <c:v>87.972999999999999</c:v>
                </c:pt>
                <c:pt idx="6852">
                  <c:v>87.983000000000004</c:v>
                </c:pt>
                <c:pt idx="6853">
                  <c:v>87.992999999999995</c:v>
                </c:pt>
                <c:pt idx="6854">
                  <c:v>88.012</c:v>
                </c:pt>
                <c:pt idx="6855">
                  <c:v>88.022000000000006</c:v>
                </c:pt>
                <c:pt idx="6856">
                  <c:v>88.042000000000002</c:v>
                </c:pt>
                <c:pt idx="6857">
                  <c:v>88.052999999999997</c:v>
                </c:pt>
                <c:pt idx="6858">
                  <c:v>88.063000000000002</c:v>
                </c:pt>
                <c:pt idx="6859">
                  <c:v>88.072999999999993</c:v>
                </c:pt>
                <c:pt idx="6860">
                  <c:v>88.091999999999999</c:v>
                </c:pt>
                <c:pt idx="6861">
                  <c:v>88.113</c:v>
                </c:pt>
                <c:pt idx="6862">
                  <c:v>88.132000000000005</c:v>
                </c:pt>
                <c:pt idx="6863">
                  <c:v>88.143000000000001</c:v>
                </c:pt>
                <c:pt idx="6864">
                  <c:v>88.162000000000006</c:v>
                </c:pt>
                <c:pt idx="6865">
                  <c:v>88.173000000000002</c:v>
                </c:pt>
                <c:pt idx="6866">
                  <c:v>88.183000000000007</c:v>
                </c:pt>
                <c:pt idx="6867">
                  <c:v>88.201999999999998</c:v>
                </c:pt>
                <c:pt idx="6868">
                  <c:v>88.221999999999994</c:v>
                </c:pt>
                <c:pt idx="6869">
                  <c:v>88.233000000000004</c:v>
                </c:pt>
                <c:pt idx="6870">
                  <c:v>88.242999999999995</c:v>
                </c:pt>
                <c:pt idx="6871">
                  <c:v>88.253</c:v>
                </c:pt>
                <c:pt idx="6872">
                  <c:v>88.263000000000005</c:v>
                </c:pt>
                <c:pt idx="6873">
                  <c:v>88.272000000000006</c:v>
                </c:pt>
                <c:pt idx="6874">
                  <c:v>88.281999999999996</c:v>
                </c:pt>
                <c:pt idx="6875">
                  <c:v>88.292000000000002</c:v>
                </c:pt>
                <c:pt idx="6876">
                  <c:v>88.311999999999998</c:v>
                </c:pt>
                <c:pt idx="6877">
                  <c:v>88.322000000000003</c:v>
                </c:pt>
                <c:pt idx="6878">
                  <c:v>88.332999999999998</c:v>
                </c:pt>
                <c:pt idx="6879">
                  <c:v>88.341999999999999</c:v>
                </c:pt>
                <c:pt idx="6880">
                  <c:v>88.352000000000004</c:v>
                </c:pt>
                <c:pt idx="6881">
                  <c:v>88.361999999999995</c:v>
                </c:pt>
                <c:pt idx="6882">
                  <c:v>88.373000000000005</c:v>
                </c:pt>
                <c:pt idx="6883">
                  <c:v>88.382000000000005</c:v>
                </c:pt>
                <c:pt idx="6884">
                  <c:v>88.391999999999996</c:v>
                </c:pt>
                <c:pt idx="6885">
                  <c:v>88.402000000000001</c:v>
                </c:pt>
                <c:pt idx="6886">
                  <c:v>88.412000000000006</c:v>
                </c:pt>
                <c:pt idx="6887">
                  <c:v>88.421999999999997</c:v>
                </c:pt>
                <c:pt idx="6888">
                  <c:v>88.432000000000002</c:v>
                </c:pt>
                <c:pt idx="6889">
                  <c:v>88.441999999999993</c:v>
                </c:pt>
                <c:pt idx="6890">
                  <c:v>88.453000000000003</c:v>
                </c:pt>
                <c:pt idx="6891">
                  <c:v>88.462999999999994</c:v>
                </c:pt>
                <c:pt idx="6892">
                  <c:v>88.471999999999994</c:v>
                </c:pt>
                <c:pt idx="6893">
                  <c:v>88.481999999999999</c:v>
                </c:pt>
                <c:pt idx="6894">
                  <c:v>88.492999999999995</c:v>
                </c:pt>
                <c:pt idx="6895">
                  <c:v>88.504000000000005</c:v>
                </c:pt>
                <c:pt idx="6896">
                  <c:v>88.522000000000006</c:v>
                </c:pt>
                <c:pt idx="6897">
                  <c:v>88.533000000000001</c:v>
                </c:pt>
                <c:pt idx="6898">
                  <c:v>88.543000000000006</c:v>
                </c:pt>
                <c:pt idx="6899">
                  <c:v>88.552999999999997</c:v>
                </c:pt>
                <c:pt idx="6900">
                  <c:v>88.572000000000003</c:v>
                </c:pt>
                <c:pt idx="6901">
                  <c:v>88.582999999999998</c:v>
                </c:pt>
                <c:pt idx="6902">
                  <c:v>88.593999999999994</c:v>
                </c:pt>
                <c:pt idx="6903">
                  <c:v>88.602000000000004</c:v>
                </c:pt>
                <c:pt idx="6904">
                  <c:v>88.622</c:v>
                </c:pt>
                <c:pt idx="6905">
                  <c:v>88.632999999999996</c:v>
                </c:pt>
                <c:pt idx="6906">
                  <c:v>88.644999999999996</c:v>
                </c:pt>
                <c:pt idx="6907">
                  <c:v>88.662000000000006</c:v>
                </c:pt>
                <c:pt idx="6908">
                  <c:v>88.671999999999997</c:v>
                </c:pt>
                <c:pt idx="6909">
                  <c:v>88.683000000000007</c:v>
                </c:pt>
                <c:pt idx="6910">
                  <c:v>88.692999999999998</c:v>
                </c:pt>
                <c:pt idx="6911">
                  <c:v>88.712999999999994</c:v>
                </c:pt>
                <c:pt idx="6912">
                  <c:v>88.731999999999999</c:v>
                </c:pt>
                <c:pt idx="6913">
                  <c:v>88.751999999999995</c:v>
                </c:pt>
                <c:pt idx="6914">
                  <c:v>88.763000000000005</c:v>
                </c:pt>
                <c:pt idx="6915">
                  <c:v>88.772999999999996</c:v>
                </c:pt>
                <c:pt idx="6916">
                  <c:v>88.792000000000002</c:v>
                </c:pt>
                <c:pt idx="6917">
                  <c:v>88.802999999999997</c:v>
                </c:pt>
                <c:pt idx="6918">
                  <c:v>88.813000000000002</c:v>
                </c:pt>
                <c:pt idx="6919">
                  <c:v>88.822999999999993</c:v>
                </c:pt>
                <c:pt idx="6920">
                  <c:v>88.832999999999998</c:v>
                </c:pt>
                <c:pt idx="6921">
                  <c:v>88.843000000000004</c:v>
                </c:pt>
                <c:pt idx="6922">
                  <c:v>88.852999999999994</c:v>
                </c:pt>
                <c:pt idx="6923">
                  <c:v>88.863</c:v>
                </c:pt>
                <c:pt idx="6924">
                  <c:v>88.882000000000005</c:v>
                </c:pt>
                <c:pt idx="6925">
                  <c:v>88.893000000000001</c:v>
                </c:pt>
                <c:pt idx="6926">
                  <c:v>88.912000000000006</c:v>
                </c:pt>
                <c:pt idx="6927">
                  <c:v>88.932000000000002</c:v>
                </c:pt>
                <c:pt idx="6928">
                  <c:v>88.951999999999998</c:v>
                </c:pt>
                <c:pt idx="6929">
                  <c:v>88.962999999999994</c:v>
                </c:pt>
                <c:pt idx="6930">
                  <c:v>88.971999999999994</c:v>
                </c:pt>
                <c:pt idx="6931">
                  <c:v>88.983000000000004</c:v>
                </c:pt>
                <c:pt idx="6932">
                  <c:v>89.001999999999995</c:v>
                </c:pt>
                <c:pt idx="6933">
                  <c:v>89.013000000000005</c:v>
                </c:pt>
                <c:pt idx="6934">
                  <c:v>89.031999999999996</c:v>
                </c:pt>
                <c:pt idx="6935">
                  <c:v>89.043000000000006</c:v>
                </c:pt>
                <c:pt idx="6936">
                  <c:v>89.061999999999998</c:v>
                </c:pt>
                <c:pt idx="6937">
                  <c:v>89.072999999999993</c:v>
                </c:pt>
                <c:pt idx="6938">
                  <c:v>89.091999999999999</c:v>
                </c:pt>
                <c:pt idx="6939">
                  <c:v>89.113</c:v>
                </c:pt>
                <c:pt idx="6940">
                  <c:v>89.132000000000005</c:v>
                </c:pt>
                <c:pt idx="6941">
                  <c:v>89.143000000000001</c:v>
                </c:pt>
                <c:pt idx="6942">
                  <c:v>89.162000000000006</c:v>
                </c:pt>
                <c:pt idx="6943">
                  <c:v>89.173000000000002</c:v>
                </c:pt>
                <c:pt idx="6944">
                  <c:v>89.183000000000007</c:v>
                </c:pt>
                <c:pt idx="6945">
                  <c:v>89.191999999999993</c:v>
                </c:pt>
                <c:pt idx="6946">
                  <c:v>89.201999999999998</c:v>
                </c:pt>
                <c:pt idx="6947">
                  <c:v>89.212000000000003</c:v>
                </c:pt>
                <c:pt idx="6948">
                  <c:v>89.221999999999994</c:v>
                </c:pt>
                <c:pt idx="6949">
                  <c:v>89.231999999999999</c:v>
                </c:pt>
                <c:pt idx="6950">
                  <c:v>89.242000000000004</c:v>
                </c:pt>
                <c:pt idx="6951">
                  <c:v>89.251999999999995</c:v>
                </c:pt>
                <c:pt idx="6952">
                  <c:v>89.262</c:v>
                </c:pt>
                <c:pt idx="6953">
                  <c:v>89.272000000000006</c:v>
                </c:pt>
                <c:pt idx="6954">
                  <c:v>89.281999999999996</c:v>
                </c:pt>
                <c:pt idx="6955">
                  <c:v>89.292000000000002</c:v>
                </c:pt>
                <c:pt idx="6956">
                  <c:v>89.302000000000007</c:v>
                </c:pt>
                <c:pt idx="6957">
                  <c:v>89.311999999999998</c:v>
                </c:pt>
                <c:pt idx="6958">
                  <c:v>89.331999999999994</c:v>
                </c:pt>
                <c:pt idx="6959">
                  <c:v>89.343000000000004</c:v>
                </c:pt>
                <c:pt idx="6960">
                  <c:v>89.352000000000004</c:v>
                </c:pt>
                <c:pt idx="6961">
                  <c:v>89.361999999999995</c:v>
                </c:pt>
                <c:pt idx="6962">
                  <c:v>89.372</c:v>
                </c:pt>
                <c:pt idx="6963">
                  <c:v>89.382000000000005</c:v>
                </c:pt>
                <c:pt idx="6964">
                  <c:v>89.391999999999996</c:v>
                </c:pt>
                <c:pt idx="6965">
                  <c:v>89.402000000000001</c:v>
                </c:pt>
                <c:pt idx="6966">
                  <c:v>89.412000000000006</c:v>
                </c:pt>
                <c:pt idx="6967">
                  <c:v>89.421999999999997</c:v>
                </c:pt>
                <c:pt idx="6968">
                  <c:v>89.432000000000002</c:v>
                </c:pt>
                <c:pt idx="6969">
                  <c:v>89.441999999999993</c:v>
                </c:pt>
                <c:pt idx="6970">
                  <c:v>89.451999999999998</c:v>
                </c:pt>
                <c:pt idx="6971">
                  <c:v>89.462000000000003</c:v>
                </c:pt>
                <c:pt idx="6972">
                  <c:v>89.471999999999994</c:v>
                </c:pt>
                <c:pt idx="6973">
                  <c:v>89.481999999999999</c:v>
                </c:pt>
                <c:pt idx="6974">
                  <c:v>89.492000000000004</c:v>
                </c:pt>
                <c:pt idx="6975">
                  <c:v>89.501999999999995</c:v>
                </c:pt>
                <c:pt idx="6976">
                  <c:v>89.512</c:v>
                </c:pt>
                <c:pt idx="6977">
                  <c:v>89.522000000000006</c:v>
                </c:pt>
                <c:pt idx="6978">
                  <c:v>89.542000000000002</c:v>
                </c:pt>
                <c:pt idx="6979">
                  <c:v>89.552000000000007</c:v>
                </c:pt>
                <c:pt idx="6980">
                  <c:v>89.563000000000002</c:v>
                </c:pt>
                <c:pt idx="6981">
                  <c:v>89.581999999999994</c:v>
                </c:pt>
                <c:pt idx="6982">
                  <c:v>89.593000000000004</c:v>
                </c:pt>
                <c:pt idx="6983">
                  <c:v>89.602999999999994</c:v>
                </c:pt>
                <c:pt idx="6984">
                  <c:v>89.622</c:v>
                </c:pt>
                <c:pt idx="6985">
                  <c:v>89.632999999999996</c:v>
                </c:pt>
                <c:pt idx="6986">
                  <c:v>89.652000000000001</c:v>
                </c:pt>
                <c:pt idx="6987">
                  <c:v>89.662999999999997</c:v>
                </c:pt>
                <c:pt idx="6988">
                  <c:v>89.686000000000007</c:v>
                </c:pt>
                <c:pt idx="6989">
                  <c:v>89.701999999999998</c:v>
                </c:pt>
                <c:pt idx="6990">
                  <c:v>89.721999999999994</c:v>
                </c:pt>
                <c:pt idx="6991">
                  <c:v>89.742000000000004</c:v>
                </c:pt>
                <c:pt idx="6992">
                  <c:v>89.762</c:v>
                </c:pt>
                <c:pt idx="6993">
                  <c:v>89.781999999999996</c:v>
                </c:pt>
                <c:pt idx="6994">
                  <c:v>89.792000000000002</c:v>
                </c:pt>
                <c:pt idx="6995">
                  <c:v>89.802000000000007</c:v>
                </c:pt>
                <c:pt idx="6996">
                  <c:v>89.811999999999998</c:v>
                </c:pt>
                <c:pt idx="6997">
                  <c:v>89.822000000000003</c:v>
                </c:pt>
                <c:pt idx="6998">
                  <c:v>89.831999999999994</c:v>
                </c:pt>
                <c:pt idx="6999">
                  <c:v>89.841999999999999</c:v>
                </c:pt>
                <c:pt idx="7000">
                  <c:v>89.852000000000004</c:v>
                </c:pt>
                <c:pt idx="7001">
                  <c:v>89.861999999999995</c:v>
                </c:pt>
                <c:pt idx="7002">
                  <c:v>89.872</c:v>
                </c:pt>
                <c:pt idx="7003">
                  <c:v>89.882000000000005</c:v>
                </c:pt>
                <c:pt idx="7004">
                  <c:v>89.891999999999996</c:v>
                </c:pt>
                <c:pt idx="7005">
                  <c:v>89.902000000000001</c:v>
                </c:pt>
                <c:pt idx="7006">
                  <c:v>89.912000000000006</c:v>
                </c:pt>
                <c:pt idx="7007">
                  <c:v>89.921999999999997</c:v>
                </c:pt>
                <c:pt idx="7008">
                  <c:v>89.941999999999993</c:v>
                </c:pt>
                <c:pt idx="7009">
                  <c:v>89.953000000000003</c:v>
                </c:pt>
                <c:pt idx="7010">
                  <c:v>89.962999999999994</c:v>
                </c:pt>
                <c:pt idx="7011">
                  <c:v>89.971999999999994</c:v>
                </c:pt>
                <c:pt idx="7012">
                  <c:v>89.983000000000004</c:v>
                </c:pt>
                <c:pt idx="7013">
                  <c:v>89.992999999999995</c:v>
                </c:pt>
                <c:pt idx="7014">
                  <c:v>90.003</c:v>
                </c:pt>
                <c:pt idx="7015">
                  <c:v>90.013000000000005</c:v>
                </c:pt>
                <c:pt idx="7016">
                  <c:v>90.022999999999996</c:v>
                </c:pt>
                <c:pt idx="7017">
                  <c:v>90.033000000000001</c:v>
                </c:pt>
                <c:pt idx="7018">
                  <c:v>90.052000000000007</c:v>
                </c:pt>
                <c:pt idx="7019">
                  <c:v>90.063000000000002</c:v>
                </c:pt>
                <c:pt idx="7020">
                  <c:v>90.081999999999994</c:v>
                </c:pt>
                <c:pt idx="7021">
                  <c:v>90.093000000000004</c:v>
                </c:pt>
                <c:pt idx="7022">
                  <c:v>90.111999999999995</c:v>
                </c:pt>
                <c:pt idx="7023">
                  <c:v>90.123000000000005</c:v>
                </c:pt>
                <c:pt idx="7024">
                  <c:v>90.141999999999996</c:v>
                </c:pt>
                <c:pt idx="7025">
                  <c:v>90.162000000000006</c:v>
                </c:pt>
                <c:pt idx="7026">
                  <c:v>90.173000000000002</c:v>
                </c:pt>
                <c:pt idx="7027">
                  <c:v>90.183000000000007</c:v>
                </c:pt>
                <c:pt idx="7028">
                  <c:v>90.201999999999998</c:v>
                </c:pt>
                <c:pt idx="7029">
                  <c:v>90.212999999999994</c:v>
                </c:pt>
                <c:pt idx="7030">
                  <c:v>90.231999999999999</c:v>
                </c:pt>
                <c:pt idx="7031">
                  <c:v>90.251999999999995</c:v>
                </c:pt>
                <c:pt idx="7032">
                  <c:v>90.272000000000006</c:v>
                </c:pt>
                <c:pt idx="7033">
                  <c:v>90.283000000000001</c:v>
                </c:pt>
                <c:pt idx="7034">
                  <c:v>90.293000000000006</c:v>
                </c:pt>
                <c:pt idx="7035">
                  <c:v>90.302999999999997</c:v>
                </c:pt>
                <c:pt idx="7036">
                  <c:v>90.322000000000003</c:v>
                </c:pt>
                <c:pt idx="7037">
                  <c:v>90.332999999999998</c:v>
                </c:pt>
                <c:pt idx="7038">
                  <c:v>90.352999999999994</c:v>
                </c:pt>
                <c:pt idx="7039">
                  <c:v>90.372</c:v>
                </c:pt>
                <c:pt idx="7040">
                  <c:v>90.391999999999996</c:v>
                </c:pt>
                <c:pt idx="7041">
                  <c:v>90.403000000000006</c:v>
                </c:pt>
                <c:pt idx="7042">
                  <c:v>90.421999999999997</c:v>
                </c:pt>
                <c:pt idx="7043">
                  <c:v>90.433000000000007</c:v>
                </c:pt>
                <c:pt idx="7044">
                  <c:v>90.442999999999998</c:v>
                </c:pt>
                <c:pt idx="7045">
                  <c:v>90.451999999999998</c:v>
                </c:pt>
                <c:pt idx="7046">
                  <c:v>90.462000000000003</c:v>
                </c:pt>
                <c:pt idx="7047">
                  <c:v>90.471999999999994</c:v>
                </c:pt>
                <c:pt idx="7048">
                  <c:v>90.481999999999999</c:v>
                </c:pt>
                <c:pt idx="7049">
                  <c:v>90.492000000000004</c:v>
                </c:pt>
                <c:pt idx="7050">
                  <c:v>90.501999999999995</c:v>
                </c:pt>
                <c:pt idx="7051">
                  <c:v>90.512</c:v>
                </c:pt>
                <c:pt idx="7052">
                  <c:v>90.522000000000006</c:v>
                </c:pt>
                <c:pt idx="7053">
                  <c:v>90.534000000000006</c:v>
                </c:pt>
                <c:pt idx="7054">
                  <c:v>90.552000000000007</c:v>
                </c:pt>
                <c:pt idx="7055">
                  <c:v>90.563000000000002</c:v>
                </c:pt>
                <c:pt idx="7056">
                  <c:v>90.572999999999993</c:v>
                </c:pt>
                <c:pt idx="7057">
                  <c:v>90.582999999999998</c:v>
                </c:pt>
                <c:pt idx="7058">
                  <c:v>90.602000000000004</c:v>
                </c:pt>
                <c:pt idx="7059">
                  <c:v>90.613</c:v>
                </c:pt>
                <c:pt idx="7060">
                  <c:v>90.632000000000005</c:v>
                </c:pt>
                <c:pt idx="7061">
                  <c:v>90.643000000000001</c:v>
                </c:pt>
                <c:pt idx="7062">
                  <c:v>90.662000000000006</c:v>
                </c:pt>
                <c:pt idx="7063">
                  <c:v>90.673000000000002</c:v>
                </c:pt>
                <c:pt idx="7064">
                  <c:v>90.682000000000002</c:v>
                </c:pt>
                <c:pt idx="7065">
                  <c:v>90.692999999999998</c:v>
                </c:pt>
                <c:pt idx="7066">
                  <c:v>90.712000000000003</c:v>
                </c:pt>
                <c:pt idx="7067">
                  <c:v>90.725999999999999</c:v>
                </c:pt>
                <c:pt idx="7068">
                  <c:v>90.742999999999995</c:v>
                </c:pt>
                <c:pt idx="7069">
                  <c:v>90.762</c:v>
                </c:pt>
                <c:pt idx="7070">
                  <c:v>90.781999999999996</c:v>
                </c:pt>
                <c:pt idx="7071">
                  <c:v>90.792000000000002</c:v>
                </c:pt>
                <c:pt idx="7072">
                  <c:v>90.802999999999997</c:v>
                </c:pt>
                <c:pt idx="7073">
                  <c:v>90.811999999999998</c:v>
                </c:pt>
                <c:pt idx="7074">
                  <c:v>90.822999999999993</c:v>
                </c:pt>
                <c:pt idx="7075">
                  <c:v>90.832999999999998</c:v>
                </c:pt>
                <c:pt idx="7076">
                  <c:v>90.843000000000004</c:v>
                </c:pt>
                <c:pt idx="7077">
                  <c:v>90.852999999999994</c:v>
                </c:pt>
                <c:pt idx="7078">
                  <c:v>90.863</c:v>
                </c:pt>
                <c:pt idx="7079">
                  <c:v>90.873000000000005</c:v>
                </c:pt>
                <c:pt idx="7080">
                  <c:v>90.882999999999996</c:v>
                </c:pt>
                <c:pt idx="7081">
                  <c:v>90.893000000000001</c:v>
                </c:pt>
                <c:pt idx="7082">
                  <c:v>90.903000000000006</c:v>
                </c:pt>
                <c:pt idx="7083">
                  <c:v>90.912999999999997</c:v>
                </c:pt>
                <c:pt idx="7084">
                  <c:v>90.921999999999997</c:v>
                </c:pt>
                <c:pt idx="7085">
                  <c:v>90.933000000000007</c:v>
                </c:pt>
                <c:pt idx="7086">
                  <c:v>90.942999999999998</c:v>
                </c:pt>
                <c:pt idx="7087">
                  <c:v>90.962000000000003</c:v>
                </c:pt>
                <c:pt idx="7088">
                  <c:v>90.972999999999999</c:v>
                </c:pt>
                <c:pt idx="7089">
                  <c:v>90.981999999999999</c:v>
                </c:pt>
                <c:pt idx="7090">
                  <c:v>90.992999999999995</c:v>
                </c:pt>
                <c:pt idx="7091">
                  <c:v>91.003</c:v>
                </c:pt>
                <c:pt idx="7092">
                  <c:v>91.013000000000005</c:v>
                </c:pt>
                <c:pt idx="7093">
                  <c:v>91.031999999999996</c:v>
                </c:pt>
                <c:pt idx="7094">
                  <c:v>91.052000000000007</c:v>
                </c:pt>
                <c:pt idx="7095">
                  <c:v>91.063000000000002</c:v>
                </c:pt>
                <c:pt idx="7096">
                  <c:v>91.081999999999994</c:v>
                </c:pt>
                <c:pt idx="7097">
                  <c:v>91.093000000000004</c:v>
                </c:pt>
                <c:pt idx="7098">
                  <c:v>91.111999999999995</c:v>
                </c:pt>
                <c:pt idx="7099">
                  <c:v>91.123000000000005</c:v>
                </c:pt>
                <c:pt idx="7100">
                  <c:v>91.132000000000005</c:v>
                </c:pt>
                <c:pt idx="7101">
                  <c:v>91.152000000000001</c:v>
                </c:pt>
                <c:pt idx="7102">
                  <c:v>91.171999999999997</c:v>
                </c:pt>
                <c:pt idx="7103">
                  <c:v>91.183000000000007</c:v>
                </c:pt>
                <c:pt idx="7104">
                  <c:v>91.201999999999998</c:v>
                </c:pt>
                <c:pt idx="7105">
                  <c:v>91.212999999999994</c:v>
                </c:pt>
                <c:pt idx="7106">
                  <c:v>91.231999999999999</c:v>
                </c:pt>
                <c:pt idx="7107">
                  <c:v>91.251999999999995</c:v>
                </c:pt>
                <c:pt idx="7108">
                  <c:v>91.272000000000006</c:v>
                </c:pt>
                <c:pt idx="7109">
                  <c:v>91.283000000000001</c:v>
                </c:pt>
                <c:pt idx="7110">
                  <c:v>91.292000000000002</c:v>
                </c:pt>
                <c:pt idx="7111">
                  <c:v>91.302000000000007</c:v>
                </c:pt>
                <c:pt idx="7112">
                  <c:v>91.311999999999998</c:v>
                </c:pt>
                <c:pt idx="7113">
                  <c:v>91.322000000000003</c:v>
                </c:pt>
                <c:pt idx="7114">
                  <c:v>91.331999999999994</c:v>
                </c:pt>
                <c:pt idx="7115">
                  <c:v>91.341999999999999</c:v>
                </c:pt>
                <c:pt idx="7116">
                  <c:v>91.361999999999995</c:v>
                </c:pt>
                <c:pt idx="7117">
                  <c:v>91.373000000000005</c:v>
                </c:pt>
                <c:pt idx="7118">
                  <c:v>91.382999999999996</c:v>
                </c:pt>
                <c:pt idx="7119">
                  <c:v>91.391999999999996</c:v>
                </c:pt>
                <c:pt idx="7120">
                  <c:v>91.403000000000006</c:v>
                </c:pt>
                <c:pt idx="7121">
                  <c:v>91.421999999999997</c:v>
                </c:pt>
                <c:pt idx="7122">
                  <c:v>91.433000000000007</c:v>
                </c:pt>
                <c:pt idx="7123">
                  <c:v>91.442999999999998</c:v>
                </c:pt>
                <c:pt idx="7124">
                  <c:v>91.453000000000003</c:v>
                </c:pt>
                <c:pt idx="7125">
                  <c:v>91.462000000000003</c:v>
                </c:pt>
                <c:pt idx="7126">
                  <c:v>91.472999999999999</c:v>
                </c:pt>
                <c:pt idx="7127">
                  <c:v>91.481999999999999</c:v>
                </c:pt>
                <c:pt idx="7128">
                  <c:v>91.492999999999995</c:v>
                </c:pt>
                <c:pt idx="7129">
                  <c:v>91.503</c:v>
                </c:pt>
                <c:pt idx="7130">
                  <c:v>91.513000000000005</c:v>
                </c:pt>
                <c:pt idx="7131">
                  <c:v>91.522999999999996</c:v>
                </c:pt>
                <c:pt idx="7132">
                  <c:v>91.533000000000001</c:v>
                </c:pt>
                <c:pt idx="7133">
                  <c:v>91.552000000000007</c:v>
                </c:pt>
                <c:pt idx="7134">
                  <c:v>91.572000000000003</c:v>
                </c:pt>
                <c:pt idx="7135">
                  <c:v>91.582999999999998</c:v>
                </c:pt>
                <c:pt idx="7136">
                  <c:v>91.602999999999994</c:v>
                </c:pt>
                <c:pt idx="7137">
                  <c:v>91.613</c:v>
                </c:pt>
                <c:pt idx="7138">
                  <c:v>91.623000000000005</c:v>
                </c:pt>
                <c:pt idx="7139">
                  <c:v>91.632999999999996</c:v>
                </c:pt>
                <c:pt idx="7140">
                  <c:v>91.643000000000001</c:v>
                </c:pt>
                <c:pt idx="7141">
                  <c:v>91.653000000000006</c:v>
                </c:pt>
                <c:pt idx="7142">
                  <c:v>91.662999999999997</c:v>
                </c:pt>
                <c:pt idx="7143">
                  <c:v>91.671999999999997</c:v>
                </c:pt>
                <c:pt idx="7144">
                  <c:v>91.683000000000007</c:v>
                </c:pt>
                <c:pt idx="7145">
                  <c:v>91.691999999999993</c:v>
                </c:pt>
                <c:pt idx="7146">
                  <c:v>91.701999999999998</c:v>
                </c:pt>
                <c:pt idx="7147">
                  <c:v>91.712999999999994</c:v>
                </c:pt>
                <c:pt idx="7148">
                  <c:v>91.722999999999999</c:v>
                </c:pt>
                <c:pt idx="7149">
                  <c:v>91.733000000000004</c:v>
                </c:pt>
                <c:pt idx="7150">
                  <c:v>91.751999999999995</c:v>
                </c:pt>
                <c:pt idx="7151">
                  <c:v>91.772000000000006</c:v>
                </c:pt>
                <c:pt idx="7152">
                  <c:v>91.781999999999996</c:v>
                </c:pt>
                <c:pt idx="7153">
                  <c:v>91.792000000000002</c:v>
                </c:pt>
                <c:pt idx="7154">
                  <c:v>91.802000000000007</c:v>
                </c:pt>
                <c:pt idx="7155">
                  <c:v>91.811999999999998</c:v>
                </c:pt>
                <c:pt idx="7156">
                  <c:v>91.822000000000003</c:v>
                </c:pt>
                <c:pt idx="7157">
                  <c:v>91.832999999999998</c:v>
                </c:pt>
                <c:pt idx="7158">
                  <c:v>91.843000000000004</c:v>
                </c:pt>
                <c:pt idx="7159">
                  <c:v>91.852000000000004</c:v>
                </c:pt>
                <c:pt idx="7160">
                  <c:v>91.861999999999995</c:v>
                </c:pt>
                <c:pt idx="7161">
                  <c:v>91.872</c:v>
                </c:pt>
                <c:pt idx="7162">
                  <c:v>91.882000000000005</c:v>
                </c:pt>
                <c:pt idx="7163">
                  <c:v>91.891999999999996</c:v>
                </c:pt>
                <c:pt idx="7164">
                  <c:v>91.902000000000001</c:v>
                </c:pt>
                <c:pt idx="7165">
                  <c:v>91.912000000000006</c:v>
                </c:pt>
                <c:pt idx="7166">
                  <c:v>91.921999999999997</c:v>
                </c:pt>
                <c:pt idx="7167">
                  <c:v>91.932000000000002</c:v>
                </c:pt>
                <c:pt idx="7168">
                  <c:v>91.941999999999993</c:v>
                </c:pt>
                <c:pt idx="7169">
                  <c:v>91.951999999999998</c:v>
                </c:pt>
                <c:pt idx="7170">
                  <c:v>91.971999999999994</c:v>
                </c:pt>
                <c:pt idx="7171">
                  <c:v>91.981999999999999</c:v>
                </c:pt>
                <c:pt idx="7172">
                  <c:v>91.992999999999995</c:v>
                </c:pt>
                <c:pt idx="7173">
                  <c:v>92.001999999999995</c:v>
                </c:pt>
                <c:pt idx="7174">
                  <c:v>92.012</c:v>
                </c:pt>
                <c:pt idx="7175">
                  <c:v>92.022000000000006</c:v>
                </c:pt>
                <c:pt idx="7176">
                  <c:v>92.033000000000001</c:v>
                </c:pt>
                <c:pt idx="7177">
                  <c:v>92.043000000000006</c:v>
                </c:pt>
                <c:pt idx="7178">
                  <c:v>92.052999999999997</c:v>
                </c:pt>
                <c:pt idx="7179">
                  <c:v>92.063000000000002</c:v>
                </c:pt>
                <c:pt idx="7180">
                  <c:v>92.081999999999994</c:v>
                </c:pt>
                <c:pt idx="7181">
                  <c:v>92.093000000000004</c:v>
                </c:pt>
                <c:pt idx="7182">
                  <c:v>92.102999999999994</c:v>
                </c:pt>
                <c:pt idx="7183">
                  <c:v>92.113</c:v>
                </c:pt>
                <c:pt idx="7184">
                  <c:v>92.123000000000005</c:v>
                </c:pt>
                <c:pt idx="7185">
                  <c:v>92.132000000000005</c:v>
                </c:pt>
                <c:pt idx="7186">
                  <c:v>92.152000000000001</c:v>
                </c:pt>
                <c:pt idx="7187">
                  <c:v>92.173000000000002</c:v>
                </c:pt>
                <c:pt idx="7188">
                  <c:v>92.183000000000007</c:v>
                </c:pt>
                <c:pt idx="7189">
                  <c:v>92.192999999999998</c:v>
                </c:pt>
                <c:pt idx="7190">
                  <c:v>92.203000000000003</c:v>
                </c:pt>
                <c:pt idx="7191">
                  <c:v>92.212999999999994</c:v>
                </c:pt>
                <c:pt idx="7192">
                  <c:v>92.222999999999999</c:v>
                </c:pt>
                <c:pt idx="7193">
                  <c:v>92.233000000000004</c:v>
                </c:pt>
                <c:pt idx="7194">
                  <c:v>92.242999999999995</c:v>
                </c:pt>
                <c:pt idx="7195">
                  <c:v>92.253</c:v>
                </c:pt>
                <c:pt idx="7196">
                  <c:v>92.272000000000006</c:v>
                </c:pt>
                <c:pt idx="7197">
                  <c:v>92.283000000000001</c:v>
                </c:pt>
                <c:pt idx="7198">
                  <c:v>92.292000000000002</c:v>
                </c:pt>
                <c:pt idx="7199">
                  <c:v>92.302000000000007</c:v>
                </c:pt>
                <c:pt idx="7200">
                  <c:v>92.311999999999998</c:v>
                </c:pt>
                <c:pt idx="7201">
                  <c:v>92.322000000000003</c:v>
                </c:pt>
                <c:pt idx="7202">
                  <c:v>92.331999999999994</c:v>
                </c:pt>
                <c:pt idx="7203">
                  <c:v>92.341999999999999</c:v>
                </c:pt>
                <c:pt idx="7204">
                  <c:v>92.352000000000004</c:v>
                </c:pt>
                <c:pt idx="7205">
                  <c:v>92.361999999999995</c:v>
                </c:pt>
                <c:pt idx="7206">
                  <c:v>92.382000000000005</c:v>
                </c:pt>
                <c:pt idx="7207">
                  <c:v>92.393000000000001</c:v>
                </c:pt>
                <c:pt idx="7208">
                  <c:v>92.412000000000006</c:v>
                </c:pt>
                <c:pt idx="7209">
                  <c:v>92.423000000000002</c:v>
                </c:pt>
                <c:pt idx="7210">
                  <c:v>92.433999999999997</c:v>
                </c:pt>
                <c:pt idx="7211">
                  <c:v>92.451999999999998</c:v>
                </c:pt>
                <c:pt idx="7212">
                  <c:v>92.471999999999994</c:v>
                </c:pt>
                <c:pt idx="7213">
                  <c:v>92.483000000000004</c:v>
                </c:pt>
                <c:pt idx="7214">
                  <c:v>92.492999999999995</c:v>
                </c:pt>
                <c:pt idx="7215">
                  <c:v>92.503</c:v>
                </c:pt>
                <c:pt idx="7216">
                  <c:v>92.513000000000005</c:v>
                </c:pt>
                <c:pt idx="7217">
                  <c:v>92.522999999999996</c:v>
                </c:pt>
                <c:pt idx="7218">
                  <c:v>92.533000000000001</c:v>
                </c:pt>
                <c:pt idx="7219">
                  <c:v>92.543000000000006</c:v>
                </c:pt>
                <c:pt idx="7220">
                  <c:v>92.552999999999997</c:v>
                </c:pt>
                <c:pt idx="7221">
                  <c:v>92.564999999999998</c:v>
                </c:pt>
                <c:pt idx="7222">
                  <c:v>92.581999999999994</c:v>
                </c:pt>
                <c:pt idx="7223">
                  <c:v>92.591999999999999</c:v>
                </c:pt>
                <c:pt idx="7224">
                  <c:v>92.602999999999994</c:v>
                </c:pt>
                <c:pt idx="7225">
                  <c:v>92.611999999999995</c:v>
                </c:pt>
                <c:pt idx="7226">
                  <c:v>92.632999999999996</c:v>
                </c:pt>
                <c:pt idx="7227">
                  <c:v>92.653000000000006</c:v>
                </c:pt>
                <c:pt idx="7228">
                  <c:v>92.671999999999997</c:v>
                </c:pt>
                <c:pt idx="7229">
                  <c:v>92.682000000000002</c:v>
                </c:pt>
                <c:pt idx="7230">
                  <c:v>92.694000000000003</c:v>
                </c:pt>
                <c:pt idx="7231">
                  <c:v>92.703000000000003</c:v>
                </c:pt>
                <c:pt idx="7232">
                  <c:v>92.712000000000003</c:v>
                </c:pt>
                <c:pt idx="7233">
                  <c:v>92.722999999999999</c:v>
                </c:pt>
                <c:pt idx="7234">
                  <c:v>92.742000000000004</c:v>
                </c:pt>
                <c:pt idx="7235">
                  <c:v>92.753</c:v>
                </c:pt>
                <c:pt idx="7236">
                  <c:v>92.762</c:v>
                </c:pt>
                <c:pt idx="7237">
                  <c:v>92.781999999999996</c:v>
                </c:pt>
                <c:pt idx="7238">
                  <c:v>92.793000000000006</c:v>
                </c:pt>
                <c:pt idx="7239">
                  <c:v>92.805999999999997</c:v>
                </c:pt>
                <c:pt idx="7240">
                  <c:v>92.822000000000003</c:v>
                </c:pt>
                <c:pt idx="7241">
                  <c:v>92.834000000000003</c:v>
                </c:pt>
                <c:pt idx="7242">
                  <c:v>92.852000000000004</c:v>
                </c:pt>
                <c:pt idx="7243">
                  <c:v>92.863</c:v>
                </c:pt>
                <c:pt idx="7244">
                  <c:v>92.882000000000005</c:v>
                </c:pt>
                <c:pt idx="7245">
                  <c:v>92.893000000000001</c:v>
                </c:pt>
                <c:pt idx="7246">
                  <c:v>92.912000000000006</c:v>
                </c:pt>
                <c:pt idx="7247">
                  <c:v>92.921999999999997</c:v>
                </c:pt>
                <c:pt idx="7248">
                  <c:v>92.932000000000002</c:v>
                </c:pt>
                <c:pt idx="7249">
                  <c:v>92.941999999999993</c:v>
                </c:pt>
                <c:pt idx="7250">
                  <c:v>92.951999999999998</c:v>
                </c:pt>
                <c:pt idx="7251">
                  <c:v>92.962000000000003</c:v>
                </c:pt>
                <c:pt idx="7252">
                  <c:v>92.971999999999994</c:v>
                </c:pt>
                <c:pt idx="7253">
                  <c:v>92.992000000000004</c:v>
                </c:pt>
                <c:pt idx="7254">
                  <c:v>93.003</c:v>
                </c:pt>
                <c:pt idx="7255">
                  <c:v>93.013000000000005</c:v>
                </c:pt>
                <c:pt idx="7256">
                  <c:v>93.031999999999996</c:v>
                </c:pt>
                <c:pt idx="7257">
                  <c:v>93.043000000000006</c:v>
                </c:pt>
                <c:pt idx="7258">
                  <c:v>93.052999999999997</c:v>
                </c:pt>
                <c:pt idx="7259">
                  <c:v>93.072000000000003</c:v>
                </c:pt>
                <c:pt idx="7260">
                  <c:v>93.082999999999998</c:v>
                </c:pt>
                <c:pt idx="7261">
                  <c:v>93.093000000000004</c:v>
                </c:pt>
                <c:pt idx="7262">
                  <c:v>93.111999999999995</c:v>
                </c:pt>
                <c:pt idx="7263">
                  <c:v>93.123000000000005</c:v>
                </c:pt>
                <c:pt idx="7264">
                  <c:v>93.132999999999996</c:v>
                </c:pt>
                <c:pt idx="7265">
                  <c:v>93.152000000000001</c:v>
                </c:pt>
                <c:pt idx="7266">
                  <c:v>93.162999999999997</c:v>
                </c:pt>
                <c:pt idx="7267">
                  <c:v>93.171999999999997</c:v>
                </c:pt>
                <c:pt idx="7268">
                  <c:v>93.185000000000002</c:v>
                </c:pt>
                <c:pt idx="7269">
                  <c:v>93.201999999999998</c:v>
                </c:pt>
                <c:pt idx="7270">
                  <c:v>93.212000000000003</c:v>
                </c:pt>
                <c:pt idx="7271">
                  <c:v>93.222999999999999</c:v>
                </c:pt>
                <c:pt idx="7272">
                  <c:v>93.242000000000004</c:v>
                </c:pt>
                <c:pt idx="7273">
                  <c:v>93.253</c:v>
                </c:pt>
                <c:pt idx="7274">
                  <c:v>93.263000000000005</c:v>
                </c:pt>
                <c:pt idx="7275">
                  <c:v>93.281999999999996</c:v>
                </c:pt>
                <c:pt idx="7276">
                  <c:v>93.292000000000002</c:v>
                </c:pt>
                <c:pt idx="7277">
                  <c:v>93.302000000000007</c:v>
                </c:pt>
                <c:pt idx="7278">
                  <c:v>93.311999999999998</c:v>
                </c:pt>
                <c:pt idx="7279">
                  <c:v>93.322000000000003</c:v>
                </c:pt>
                <c:pt idx="7280">
                  <c:v>93.331999999999994</c:v>
                </c:pt>
                <c:pt idx="7281">
                  <c:v>93.341999999999999</c:v>
                </c:pt>
                <c:pt idx="7282">
                  <c:v>93.352000000000004</c:v>
                </c:pt>
                <c:pt idx="7283">
                  <c:v>93.361999999999995</c:v>
                </c:pt>
                <c:pt idx="7284">
                  <c:v>93.372</c:v>
                </c:pt>
                <c:pt idx="7285">
                  <c:v>93.391999999999996</c:v>
                </c:pt>
                <c:pt idx="7286">
                  <c:v>93.412000000000006</c:v>
                </c:pt>
                <c:pt idx="7287">
                  <c:v>93.423000000000002</c:v>
                </c:pt>
                <c:pt idx="7288">
                  <c:v>93.441999999999993</c:v>
                </c:pt>
                <c:pt idx="7289">
                  <c:v>93.453000000000003</c:v>
                </c:pt>
                <c:pt idx="7290">
                  <c:v>93.462999999999994</c:v>
                </c:pt>
                <c:pt idx="7291">
                  <c:v>93.481999999999999</c:v>
                </c:pt>
                <c:pt idx="7292">
                  <c:v>93.492999999999995</c:v>
                </c:pt>
                <c:pt idx="7293">
                  <c:v>93.501999999999995</c:v>
                </c:pt>
                <c:pt idx="7294">
                  <c:v>93.513000000000005</c:v>
                </c:pt>
                <c:pt idx="7295">
                  <c:v>93.522999999999996</c:v>
                </c:pt>
                <c:pt idx="7296">
                  <c:v>93.533000000000001</c:v>
                </c:pt>
                <c:pt idx="7297">
                  <c:v>93.552000000000007</c:v>
                </c:pt>
                <c:pt idx="7298">
                  <c:v>93.563000000000002</c:v>
                </c:pt>
                <c:pt idx="7299">
                  <c:v>93.572999999999993</c:v>
                </c:pt>
                <c:pt idx="7300">
                  <c:v>93.582999999999998</c:v>
                </c:pt>
                <c:pt idx="7301">
                  <c:v>93.602000000000004</c:v>
                </c:pt>
                <c:pt idx="7302">
                  <c:v>93.613</c:v>
                </c:pt>
                <c:pt idx="7303">
                  <c:v>93.623000000000005</c:v>
                </c:pt>
                <c:pt idx="7304">
                  <c:v>93.632999999999996</c:v>
                </c:pt>
                <c:pt idx="7305">
                  <c:v>93.643000000000001</c:v>
                </c:pt>
                <c:pt idx="7306">
                  <c:v>93.653000000000006</c:v>
                </c:pt>
                <c:pt idx="7307">
                  <c:v>93.662999999999997</c:v>
                </c:pt>
                <c:pt idx="7308">
                  <c:v>93.682000000000002</c:v>
                </c:pt>
                <c:pt idx="7309">
                  <c:v>93.692999999999998</c:v>
                </c:pt>
                <c:pt idx="7310">
                  <c:v>93.703000000000003</c:v>
                </c:pt>
                <c:pt idx="7311">
                  <c:v>93.721999999999994</c:v>
                </c:pt>
                <c:pt idx="7312">
                  <c:v>93.733000000000004</c:v>
                </c:pt>
                <c:pt idx="7313">
                  <c:v>93.742999999999995</c:v>
                </c:pt>
                <c:pt idx="7314">
                  <c:v>93.762</c:v>
                </c:pt>
                <c:pt idx="7315">
                  <c:v>93.781999999999996</c:v>
                </c:pt>
                <c:pt idx="7316">
                  <c:v>93.802000000000007</c:v>
                </c:pt>
                <c:pt idx="7317">
                  <c:v>93.822000000000003</c:v>
                </c:pt>
                <c:pt idx="7318">
                  <c:v>93.832999999999998</c:v>
                </c:pt>
                <c:pt idx="7319">
                  <c:v>93.846000000000004</c:v>
                </c:pt>
                <c:pt idx="7320">
                  <c:v>93.861999999999995</c:v>
                </c:pt>
                <c:pt idx="7321">
                  <c:v>93.873000000000005</c:v>
                </c:pt>
                <c:pt idx="7322">
                  <c:v>93.882999999999996</c:v>
                </c:pt>
                <c:pt idx="7323">
                  <c:v>93.902000000000001</c:v>
                </c:pt>
                <c:pt idx="7324">
                  <c:v>93.912999999999997</c:v>
                </c:pt>
                <c:pt idx="7325">
                  <c:v>93.923000000000002</c:v>
                </c:pt>
                <c:pt idx="7326">
                  <c:v>93.933000000000007</c:v>
                </c:pt>
                <c:pt idx="7327">
                  <c:v>93.942999999999998</c:v>
                </c:pt>
                <c:pt idx="7328">
                  <c:v>93.953000000000003</c:v>
                </c:pt>
                <c:pt idx="7329">
                  <c:v>93.962999999999994</c:v>
                </c:pt>
                <c:pt idx="7330">
                  <c:v>93.972999999999999</c:v>
                </c:pt>
                <c:pt idx="7331">
                  <c:v>93.983000000000004</c:v>
                </c:pt>
                <c:pt idx="7332">
                  <c:v>94.001999999999995</c:v>
                </c:pt>
                <c:pt idx="7333">
                  <c:v>94.012</c:v>
                </c:pt>
                <c:pt idx="7334">
                  <c:v>94.022000000000006</c:v>
                </c:pt>
                <c:pt idx="7335">
                  <c:v>94.031999999999996</c:v>
                </c:pt>
                <c:pt idx="7336">
                  <c:v>94.042000000000002</c:v>
                </c:pt>
                <c:pt idx="7337">
                  <c:v>94.052000000000007</c:v>
                </c:pt>
                <c:pt idx="7338">
                  <c:v>94.063000000000002</c:v>
                </c:pt>
                <c:pt idx="7339">
                  <c:v>94.081999999999994</c:v>
                </c:pt>
                <c:pt idx="7340">
                  <c:v>94.091999999999999</c:v>
                </c:pt>
                <c:pt idx="7341">
                  <c:v>94.102000000000004</c:v>
                </c:pt>
                <c:pt idx="7342">
                  <c:v>94.113</c:v>
                </c:pt>
                <c:pt idx="7343">
                  <c:v>94.123000000000005</c:v>
                </c:pt>
                <c:pt idx="7344">
                  <c:v>94.132999999999996</c:v>
                </c:pt>
                <c:pt idx="7345">
                  <c:v>94.152000000000001</c:v>
                </c:pt>
                <c:pt idx="7346">
                  <c:v>94.162999999999997</c:v>
                </c:pt>
                <c:pt idx="7347">
                  <c:v>94.173000000000002</c:v>
                </c:pt>
                <c:pt idx="7348">
                  <c:v>94.182000000000002</c:v>
                </c:pt>
                <c:pt idx="7349">
                  <c:v>94.192999999999998</c:v>
                </c:pt>
                <c:pt idx="7350">
                  <c:v>94.212000000000003</c:v>
                </c:pt>
                <c:pt idx="7351">
                  <c:v>94.222999999999999</c:v>
                </c:pt>
                <c:pt idx="7352">
                  <c:v>94.242000000000004</c:v>
                </c:pt>
                <c:pt idx="7353">
                  <c:v>94.253</c:v>
                </c:pt>
                <c:pt idx="7354">
                  <c:v>94.272000000000006</c:v>
                </c:pt>
                <c:pt idx="7355">
                  <c:v>94.292000000000002</c:v>
                </c:pt>
                <c:pt idx="7356">
                  <c:v>94.302999999999997</c:v>
                </c:pt>
                <c:pt idx="7357">
                  <c:v>94.313000000000002</c:v>
                </c:pt>
                <c:pt idx="7358">
                  <c:v>94.322999999999993</c:v>
                </c:pt>
                <c:pt idx="7359">
                  <c:v>94.332999999999998</c:v>
                </c:pt>
                <c:pt idx="7360">
                  <c:v>94.343000000000004</c:v>
                </c:pt>
                <c:pt idx="7361">
                  <c:v>94.352999999999994</c:v>
                </c:pt>
                <c:pt idx="7362">
                  <c:v>94.363</c:v>
                </c:pt>
                <c:pt idx="7363">
                  <c:v>94.373000000000005</c:v>
                </c:pt>
                <c:pt idx="7364">
                  <c:v>94.382999999999996</c:v>
                </c:pt>
                <c:pt idx="7365">
                  <c:v>94.393000000000001</c:v>
                </c:pt>
                <c:pt idx="7366">
                  <c:v>94.412000000000006</c:v>
                </c:pt>
                <c:pt idx="7367">
                  <c:v>94.423000000000002</c:v>
                </c:pt>
                <c:pt idx="7368">
                  <c:v>94.433000000000007</c:v>
                </c:pt>
                <c:pt idx="7369">
                  <c:v>94.442999999999998</c:v>
                </c:pt>
                <c:pt idx="7370">
                  <c:v>94.462000000000003</c:v>
                </c:pt>
                <c:pt idx="7371">
                  <c:v>94.472999999999999</c:v>
                </c:pt>
                <c:pt idx="7372">
                  <c:v>94.492000000000004</c:v>
                </c:pt>
                <c:pt idx="7373">
                  <c:v>94.503</c:v>
                </c:pt>
                <c:pt idx="7374">
                  <c:v>94.513000000000005</c:v>
                </c:pt>
                <c:pt idx="7375">
                  <c:v>94.531999999999996</c:v>
                </c:pt>
                <c:pt idx="7376">
                  <c:v>94.552000000000007</c:v>
                </c:pt>
                <c:pt idx="7377">
                  <c:v>94.563000000000002</c:v>
                </c:pt>
                <c:pt idx="7378">
                  <c:v>94.581999999999994</c:v>
                </c:pt>
                <c:pt idx="7379">
                  <c:v>94.593000000000004</c:v>
                </c:pt>
                <c:pt idx="7380">
                  <c:v>94.611999999999995</c:v>
                </c:pt>
                <c:pt idx="7381">
                  <c:v>94.632000000000005</c:v>
                </c:pt>
                <c:pt idx="7382">
                  <c:v>94.643000000000001</c:v>
                </c:pt>
                <c:pt idx="7383">
                  <c:v>94.653000000000006</c:v>
                </c:pt>
                <c:pt idx="7384">
                  <c:v>94.662999999999997</c:v>
                </c:pt>
                <c:pt idx="7385">
                  <c:v>94.682000000000002</c:v>
                </c:pt>
                <c:pt idx="7386">
                  <c:v>94.701999999999998</c:v>
                </c:pt>
                <c:pt idx="7387">
                  <c:v>94.712999999999994</c:v>
                </c:pt>
                <c:pt idx="7388">
                  <c:v>94.731999999999999</c:v>
                </c:pt>
                <c:pt idx="7389">
                  <c:v>94.742999999999995</c:v>
                </c:pt>
                <c:pt idx="7390">
                  <c:v>94.753</c:v>
                </c:pt>
                <c:pt idx="7391">
                  <c:v>94.763000000000005</c:v>
                </c:pt>
                <c:pt idx="7392">
                  <c:v>94.781999999999996</c:v>
                </c:pt>
                <c:pt idx="7393">
                  <c:v>94.793000000000006</c:v>
                </c:pt>
                <c:pt idx="7394">
                  <c:v>94.811999999999998</c:v>
                </c:pt>
                <c:pt idx="7395">
                  <c:v>94.831999999999994</c:v>
                </c:pt>
                <c:pt idx="7396">
                  <c:v>94.852000000000004</c:v>
                </c:pt>
                <c:pt idx="7397">
                  <c:v>94.864000000000004</c:v>
                </c:pt>
                <c:pt idx="7398">
                  <c:v>94.885999999999996</c:v>
                </c:pt>
                <c:pt idx="7399">
                  <c:v>94.902000000000001</c:v>
                </c:pt>
                <c:pt idx="7400">
                  <c:v>94.912999999999997</c:v>
                </c:pt>
                <c:pt idx="7401">
                  <c:v>94.923000000000002</c:v>
                </c:pt>
                <c:pt idx="7402">
                  <c:v>94.932000000000002</c:v>
                </c:pt>
                <c:pt idx="7403">
                  <c:v>94.941999999999993</c:v>
                </c:pt>
                <c:pt idx="7404">
                  <c:v>94.951999999999998</c:v>
                </c:pt>
                <c:pt idx="7405">
                  <c:v>94.962000000000003</c:v>
                </c:pt>
                <c:pt idx="7406">
                  <c:v>94.971999999999994</c:v>
                </c:pt>
                <c:pt idx="7407">
                  <c:v>94.981999999999999</c:v>
                </c:pt>
                <c:pt idx="7408">
                  <c:v>94.992000000000004</c:v>
                </c:pt>
                <c:pt idx="7409">
                  <c:v>95.001999999999995</c:v>
                </c:pt>
                <c:pt idx="7410">
                  <c:v>95.022000000000006</c:v>
                </c:pt>
                <c:pt idx="7411">
                  <c:v>95.033000000000001</c:v>
                </c:pt>
                <c:pt idx="7412">
                  <c:v>95.052000000000007</c:v>
                </c:pt>
                <c:pt idx="7413">
                  <c:v>95.061999999999998</c:v>
                </c:pt>
                <c:pt idx="7414">
                  <c:v>95.072999999999993</c:v>
                </c:pt>
                <c:pt idx="7415">
                  <c:v>95.082999999999998</c:v>
                </c:pt>
                <c:pt idx="7416">
                  <c:v>95.091999999999999</c:v>
                </c:pt>
                <c:pt idx="7417">
                  <c:v>95.102000000000004</c:v>
                </c:pt>
                <c:pt idx="7418">
                  <c:v>95.113</c:v>
                </c:pt>
                <c:pt idx="7419">
                  <c:v>95.123000000000005</c:v>
                </c:pt>
                <c:pt idx="7420">
                  <c:v>95.132000000000005</c:v>
                </c:pt>
                <c:pt idx="7421">
                  <c:v>95.153000000000006</c:v>
                </c:pt>
                <c:pt idx="7422">
                  <c:v>95.171999999999997</c:v>
                </c:pt>
                <c:pt idx="7423">
                  <c:v>95.183000000000007</c:v>
                </c:pt>
                <c:pt idx="7424">
                  <c:v>95.192999999999998</c:v>
                </c:pt>
                <c:pt idx="7425">
                  <c:v>95.201999999999998</c:v>
                </c:pt>
                <c:pt idx="7426">
                  <c:v>95.212000000000003</c:v>
                </c:pt>
                <c:pt idx="7427">
                  <c:v>95.231999999999999</c:v>
                </c:pt>
                <c:pt idx="7428">
                  <c:v>95.242999999999995</c:v>
                </c:pt>
                <c:pt idx="7429">
                  <c:v>95.251999999999995</c:v>
                </c:pt>
                <c:pt idx="7430">
                  <c:v>95.262</c:v>
                </c:pt>
                <c:pt idx="7431">
                  <c:v>95.272000000000006</c:v>
                </c:pt>
                <c:pt idx="7432">
                  <c:v>95.281999999999996</c:v>
                </c:pt>
                <c:pt idx="7433">
                  <c:v>95.292000000000002</c:v>
                </c:pt>
                <c:pt idx="7434">
                  <c:v>95.302000000000007</c:v>
                </c:pt>
                <c:pt idx="7435">
                  <c:v>95.311999999999998</c:v>
                </c:pt>
                <c:pt idx="7436">
                  <c:v>95.322000000000003</c:v>
                </c:pt>
                <c:pt idx="7437">
                  <c:v>95.331999999999994</c:v>
                </c:pt>
                <c:pt idx="7438">
                  <c:v>95.341999999999999</c:v>
                </c:pt>
                <c:pt idx="7439">
                  <c:v>95.352000000000004</c:v>
                </c:pt>
                <c:pt idx="7440">
                  <c:v>95.361999999999995</c:v>
                </c:pt>
                <c:pt idx="7441">
                  <c:v>95.373000000000005</c:v>
                </c:pt>
                <c:pt idx="7442">
                  <c:v>95.382999999999996</c:v>
                </c:pt>
                <c:pt idx="7443">
                  <c:v>95.393000000000001</c:v>
                </c:pt>
                <c:pt idx="7444">
                  <c:v>95.412000000000006</c:v>
                </c:pt>
                <c:pt idx="7445">
                  <c:v>95.432000000000002</c:v>
                </c:pt>
                <c:pt idx="7446">
                  <c:v>95.451999999999998</c:v>
                </c:pt>
                <c:pt idx="7447">
                  <c:v>95.462999999999994</c:v>
                </c:pt>
                <c:pt idx="7448">
                  <c:v>95.472999999999999</c:v>
                </c:pt>
                <c:pt idx="7449">
                  <c:v>95.483000000000004</c:v>
                </c:pt>
                <c:pt idx="7450">
                  <c:v>95.501999999999995</c:v>
                </c:pt>
                <c:pt idx="7451">
                  <c:v>95.513000000000005</c:v>
                </c:pt>
                <c:pt idx="7452">
                  <c:v>95.522999999999996</c:v>
                </c:pt>
                <c:pt idx="7453">
                  <c:v>95.542000000000002</c:v>
                </c:pt>
                <c:pt idx="7454">
                  <c:v>95.552999999999997</c:v>
                </c:pt>
                <c:pt idx="7455">
                  <c:v>95.563000000000002</c:v>
                </c:pt>
                <c:pt idx="7456">
                  <c:v>95.581999999999994</c:v>
                </c:pt>
                <c:pt idx="7457">
                  <c:v>95.591999999999999</c:v>
                </c:pt>
                <c:pt idx="7458">
                  <c:v>95.602000000000004</c:v>
                </c:pt>
                <c:pt idx="7459">
                  <c:v>95.614000000000004</c:v>
                </c:pt>
                <c:pt idx="7460">
                  <c:v>95.632000000000005</c:v>
                </c:pt>
                <c:pt idx="7461">
                  <c:v>95.652000000000001</c:v>
                </c:pt>
                <c:pt idx="7462">
                  <c:v>95.671999999999997</c:v>
                </c:pt>
                <c:pt idx="7463">
                  <c:v>95.683000000000007</c:v>
                </c:pt>
                <c:pt idx="7464">
                  <c:v>95.692999999999998</c:v>
                </c:pt>
                <c:pt idx="7465">
                  <c:v>95.701999999999998</c:v>
                </c:pt>
                <c:pt idx="7466">
                  <c:v>95.722999999999999</c:v>
                </c:pt>
                <c:pt idx="7467">
                  <c:v>95.731999999999999</c:v>
                </c:pt>
                <c:pt idx="7468">
                  <c:v>95.742000000000004</c:v>
                </c:pt>
                <c:pt idx="7469">
                  <c:v>95.751999999999995</c:v>
                </c:pt>
                <c:pt idx="7470">
                  <c:v>95.762</c:v>
                </c:pt>
                <c:pt idx="7471">
                  <c:v>95.772000000000006</c:v>
                </c:pt>
                <c:pt idx="7472">
                  <c:v>95.781999999999996</c:v>
                </c:pt>
                <c:pt idx="7473">
                  <c:v>95.792000000000002</c:v>
                </c:pt>
                <c:pt idx="7474">
                  <c:v>95.802000000000007</c:v>
                </c:pt>
                <c:pt idx="7475">
                  <c:v>95.811999999999998</c:v>
                </c:pt>
                <c:pt idx="7476">
                  <c:v>95.831999999999994</c:v>
                </c:pt>
                <c:pt idx="7477">
                  <c:v>95.843000000000004</c:v>
                </c:pt>
                <c:pt idx="7478">
                  <c:v>95.861999999999995</c:v>
                </c:pt>
                <c:pt idx="7479">
                  <c:v>95.873000000000005</c:v>
                </c:pt>
                <c:pt idx="7480">
                  <c:v>95.891999999999996</c:v>
                </c:pt>
                <c:pt idx="7481">
                  <c:v>95.903000000000006</c:v>
                </c:pt>
                <c:pt idx="7482">
                  <c:v>95.912999999999997</c:v>
                </c:pt>
                <c:pt idx="7483">
                  <c:v>95.932000000000002</c:v>
                </c:pt>
                <c:pt idx="7484">
                  <c:v>95.942999999999998</c:v>
                </c:pt>
                <c:pt idx="7485">
                  <c:v>95.953000000000003</c:v>
                </c:pt>
                <c:pt idx="7486">
                  <c:v>95.971999999999994</c:v>
                </c:pt>
                <c:pt idx="7487">
                  <c:v>95.983000000000004</c:v>
                </c:pt>
                <c:pt idx="7488">
                  <c:v>95.992999999999995</c:v>
                </c:pt>
                <c:pt idx="7489">
                  <c:v>96.012</c:v>
                </c:pt>
                <c:pt idx="7490">
                  <c:v>96.022999999999996</c:v>
                </c:pt>
                <c:pt idx="7491">
                  <c:v>96.042000000000002</c:v>
                </c:pt>
                <c:pt idx="7492">
                  <c:v>96.061999999999998</c:v>
                </c:pt>
                <c:pt idx="7493">
                  <c:v>96.072000000000003</c:v>
                </c:pt>
                <c:pt idx="7494">
                  <c:v>96.082999999999998</c:v>
                </c:pt>
                <c:pt idx="7495">
                  <c:v>96.091999999999999</c:v>
                </c:pt>
                <c:pt idx="7496">
                  <c:v>96.102000000000004</c:v>
                </c:pt>
                <c:pt idx="7497">
                  <c:v>96.111999999999995</c:v>
                </c:pt>
                <c:pt idx="7498">
                  <c:v>96.132000000000005</c:v>
                </c:pt>
                <c:pt idx="7499">
                  <c:v>96.144000000000005</c:v>
                </c:pt>
                <c:pt idx="7500">
                  <c:v>96.162000000000006</c:v>
                </c:pt>
                <c:pt idx="7501">
                  <c:v>96.182000000000002</c:v>
                </c:pt>
                <c:pt idx="7502">
                  <c:v>96.191999999999993</c:v>
                </c:pt>
                <c:pt idx="7503">
                  <c:v>96.201999999999998</c:v>
                </c:pt>
                <c:pt idx="7504">
                  <c:v>96.212000000000003</c:v>
                </c:pt>
                <c:pt idx="7505">
                  <c:v>96.233000000000004</c:v>
                </c:pt>
                <c:pt idx="7506">
                  <c:v>96.242000000000004</c:v>
                </c:pt>
                <c:pt idx="7507">
                  <c:v>96.251999999999995</c:v>
                </c:pt>
                <c:pt idx="7508">
                  <c:v>96.262</c:v>
                </c:pt>
                <c:pt idx="7509">
                  <c:v>96.272000000000006</c:v>
                </c:pt>
                <c:pt idx="7510">
                  <c:v>96.283000000000001</c:v>
                </c:pt>
                <c:pt idx="7511">
                  <c:v>96.292000000000002</c:v>
                </c:pt>
                <c:pt idx="7512">
                  <c:v>96.302000000000007</c:v>
                </c:pt>
                <c:pt idx="7513">
                  <c:v>96.311999999999998</c:v>
                </c:pt>
                <c:pt idx="7514">
                  <c:v>96.322000000000003</c:v>
                </c:pt>
                <c:pt idx="7515">
                  <c:v>96.331999999999994</c:v>
                </c:pt>
                <c:pt idx="7516">
                  <c:v>96.341999999999999</c:v>
                </c:pt>
                <c:pt idx="7517">
                  <c:v>96.352000000000004</c:v>
                </c:pt>
                <c:pt idx="7518">
                  <c:v>96.361999999999995</c:v>
                </c:pt>
                <c:pt idx="7519">
                  <c:v>96.372</c:v>
                </c:pt>
                <c:pt idx="7520">
                  <c:v>96.382000000000005</c:v>
                </c:pt>
                <c:pt idx="7521">
                  <c:v>96.391999999999996</c:v>
                </c:pt>
                <c:pt idx="7522">
                  <c:v>96.402000000000001</c:v>
                </c:pt>
                <c:pt idx="7523">
                  <c:v>96.412000000000006</c:v>
                </c:pt>
                <c:pt idx="7524">
                  <c:v>96.421999999999997</c:v>
                </c:pt>
                <c:pt idx="7525">
                  <c:v>96.441999999999993</c:v>
                </c:pt>
                <c:pt idx="7526">
                  <c:v>96.453000000000003</c:v>
                </c:pt>
                <c:pt idx="7527">
                  <c:v>96.471999999999994</c:v>
                </c:pt>
                <c:pt idx="7528">
                  <c:v>96.492000000000004</c:v>
                </c:pt>
                <c:pt idx="7529">
                  <c:v>96.503</c:v>
                </c:pt>
                <c:pt idx="7530">
                  <c:v>96.522000000000006</c:v>
                </c:pt>
                <c:pt idx="7531">
                  <c:v>96.533000000000001</c:v>
                </c:pt>
                <c:pt idx="7532">
                  <c:v>96.543000000000006</c:v>
                </c:pt>
                <c:pt idx="7533">
                  <c:v>96.552999999999997</c:v>
                </c:pt>
                <c:pt idx="7534">
                  <c:v>96.572000000000003</c:v>
                </c:pt>
                <c:pt idx="7535">
                  <c:v>96.582999999999998</c:v>
                </c:pt>
                <c:pt idx="7536">
                  <c:v>96.593000000000004</c:v>
                </c:pt>
                <c:pt idx="7537">
                  <c:v>96.602999999999994</c:v>
                </c:pt>
                <c:pt idx="7538">
                  <c:v>96.622</c:v>
                </c:pt>
                <c:pt idx="7539">
                  <c:v>96.632999999999996</c:v>
                </c:pt>
                <c:pt idx="7540">
                  <c:v>96.652000000000001</c:v>
                </c:pt>
                <c:pt idx="7541">
                  <c:v>96.662000000000006</c:v>
                </c:pt>
                <c:pt idx="7542">
                  <c:v>96.671999999999997</c:v>
                </c:pt>
                <c:pt idx="7543">
                  <c:v>96.682000000000002</c:v>
                </c:pt>
                <c:pt idx="7544">
                  <c:v>96.691999999999993</c:v>
                </c:pt>
                <c:pt idx="7545">
                  <c:v>96.701999999999998</c:v>
                </c:pt>
                <c:pt idx="7546">
                  <c:v>96.712000000000003</c:v>
                </c:pt>
                <c:pt idx="7547">
                  <c:v>96.721999999999994</c:v>
                </c:pt>
                <c:pt idx="7548">
                  <c:v>96.731999999999999</c:v>
                </c:pt>
                <c:pt idx="7549">
                  <c:v>96.742000000000004</c:v>
                </c:pt>
                <c:pt idx="7550">
                  <c:v>96.751999999999995</c:v>
                </c:pt>
                <c:pt idx="7551">
                  <c:v>96.762</c:v>
                </c:pt>
                <c:pt idx="7552">
                  <c:v>96.774000000000001</c:v>
                </c:pt>
                <c:pt idx="7553">
                  <c:v>96.792000000000002</c:v>
                </c:pt>
                <c:pt idx="7554">
                  <c:v>96.802999999999997</c:v>
                </c:pt>
                <c:pt idx="7555">
                  <c:v>96.811999999999998</c:v>
                </c:pt>
                <c:pt idx="7556">
                  <c:v>96.822999999999993</c:v>
                </c:pt>
                <c:pt idx="7557">
                  <c:v>96.841999999999999</c:v>
                </c:pt>
                <c:pt idx="7558">
                  <c:v>96.852999999999994</c:v>
                </c:pt>
                <c:pt idx="7559">
                  <c:v>96.863</c:v>
                </c:pt>
                <c:pt idx="7560">
                  <c:v>96.873000000000005</c:v>
                </c:pt>
                <c:pt idx="7561">
                  <c:v>96.891999999999996</c:v>
                </c:pt>
                <c:pt idx="7562">
                  <c:v>96.912000000000006</c:v>
                </c:pt>
                <c:pt idx="7563">
                  <c:v>96.923000000000002</c:v>
                </c:pt>
                <c:pt idx="7564">
                  <c:v>96.933000000000007</c:v>
                </c:pt>
                <c:pt idx="7565">
                  <c:v>96.942999999999998</c:v>
                </c:pt>
                <c:pt idx="7566">
                  <c:v>96.953000000000003</c:v>
                </c:pt>
                <c:pt idx="7567">
                  <c:v>96.965999999999994</c:v>
                </c:pt>
                <c:pt idx="7568">
                  <c:v>96.983000000000004</c:v>
                </c:pt>
                <c:pt idx="7569">
                  <c:v>96.992000000000004</c:v>
                </c:pt>
                <c:pt idx="7570">
                  <c:v>97.003</c:v>
                </c:pt>
                <c:pt idx="7571">
                  <c:v>97.013000000000005</c:v>
                </c:pt>
                <c:pt idx="7572">
                  <c:v>97.033000000000001</c:v>
                </c:pt>
                <c:pt idx="7573">
                  <c:v>97.052000000000007</c:v>
                </c:pt>
                <c:pt idx="7574">
                  <c:v>97.072000000000003</c:v>
                </c:pt>
                <c:pt idx="7575">
                  <c:v>97.091999999999999</c:v>
                </c:pt>
                <c:pt idx="7576">
                  <c:v>97.111999999999995</c:v>
                </c:pt>
                <c:pt idx="7577">
                  <c:v>97.132000000000005</c:v>
                </c:pt>
                <c:pt idx="7578">
                  <c:v>97.143000000000001</c:v>
                </c:pt>
                <c:pt idx="7579">
                  <c:v>97.162000000000006</c:v>
                </c:pt>
                <c:pt idx="7580">
                  <c:v>97.173000000000002</c:v>
                </c:pt>
                <c:pt idx="7581">
                  <c:v>97.183000000000007</c:v>
                </c:pt>
                <c:pt idx="7582">
                  <c:v>97.192999999999998</c:v>
                </c:pt>
                <c:pt idx="7583">
                  <c:v>97.203000000000003</c:v>
                </c:pt>
                <c:pt idx="7584">
                  <c:v>97.212999999999994</c:v>
                </c:pt>
                <c:pt idx="7585">
                  <c:v>97.222999999999999</c:v>
                </c:pt>
                <c:pt idx="7586">
                  <c:v>97.233000000000004</c:v>
                </c:pt>
                <c:pt idx="7587">
                  <c:v>97.251999999999995</c:v>
                </c:pt>
                <c:pt idx="7588">
                  <c:v>97.272000000000006</c:v>
                </c:pt>
                <c:pt idx="7589">
                  <c:v>97.283000000000001</c:v>
                </c:pt>
                <c:pt idx="7590">
                  <c:v>97.293000000000006</c:v>
                </c:pt>
                <c:pt idx="7591">
                  <c:v>97.311999999999998</c:v>
                </c:pt>
                <c:pt idx="7592">
                  <c:v>97.322999999999993</c:v>
                </c:pt>
                <c:pt idx="7593">
                  <c:v>97.332999999999998</c:v>
                </c:pt>
                <c:pt idx="7594">
                  <c:v>97.352000000000004</c:v>
                </c:pt>
                <c:pt idx="7595">
                  <c:v>97.363</c:v>
                </c:pt>
                <c:pt idx="7596">
                  <c:v>97.373000000000005</c:v>
                </c:pt>
                <c:pt idx="7597">
                  <c:v>97.391999999999996</c:v>
                </c:pt>
                <c:pt idx="7598">
                  <c:v>97.403000000000006</c:v>
                </c:pt>
                <c:pt idx="7599">
                  <c:v>97.412999999999997</c:v>
                </c:pt>
                <c:pt idx="7600">
                  <c:v>97.432000000000002</c:v>
                </c:pt>
                <c:pt idx="7601">
                  <c:v>97.442999999999998</c:v>
                </c:pt>
                <c:pt idx="7602">
                  <c:v>97.462000000000003</c:v>
                </c:pt>
                <c:pt idx="7603">
                  <c:v>97.481999999999999</c:v>
                </c:pt>
                <c:pt idx="7604">
                  <c:v>97.492000000000004</c:v>
                </c:pt>
                <c:pt idx="7605">
                  <c:v>97.501999999999995</c:v>
                </c:pt>
                <c:pt idx="7606">
                  <c:v>97.512</c:v>
                </c:pt>
                <c:pt idx="7607">
                  <c:v>97.522000000000006</c:v>
                </c:pt>
                <c:pt idx="7608">
                  <c:v>97.531999999999996</c:v>
                </c:pt>
                <c:pt idx="7609">
                  <c:v>97.542000000000002</c:v>
                </c:pt>
                <c:pt idx="7610">
                  <c:v>97.552000000000007</c:v>
                </c:pt>
                <c:pt idx="7611">
                  <c:v>97.561999999999998</c:v>
                </c:pt>
                <c:pt idx="7612">
                  <c:v>97.572000000000003</c:v>
                </c:pt>
                <c:pt idx="7613">
                  <c:v>97.581999999999994</c:v>
                </c:pt>
                <c:pt idx="7614">
                  <c:v>97.591999999999999</c:v>
                </c:pt>
                <c:pt idx="7615">
                  <c:v>97.602000000000004</c:v>
                </c:pt>
                <c:pt idx="7616">
                  <c:v>97.611999999999995</c:v>
                </c:pt>
                <c:pt idx="7617">
                  <c:v>97.622</c:v>
                </c:pt>
                <c:pt idx="7618">
                  <c:v>97.632000000000005</c:v>
                </c:pt>
                <c:pt idx="7619">
                  <c:v>97.653000000000006</c:v>
                </c:pt>
                <c:pt idx="7620">
                  <c:v>97.662999999999997</c:v>
                </c:pt>
                <c:pt idx="7621">
                  <c:v>97.673000000000002</c:v>
                </c:pt>
                <c:pt idx="7622">
                  <c:v>97.691999999999993</c:v>
                </c:pt>
                <c:pt idx="7623">
                  <c:v>97.703999999999994</c:v>
                </c:pt>
                <c:pt idx="7624">
                  <c:v>97.721999999999994</c:v>
                </c:pt>
                <c:pt idx="7625">
                  <c:v>97.733000000000004</c:v>
                </c:pt>
                <c:pt idx="7626">
                  <c:v>97.751999999999995</c:v>
                </c:pt>
                <c:pt idx="7627">
                  <c:v>97.763000000000005</c:v>
                </c:pt>
                <c:pt idx="7628">
                  <c:v>97.772999999999996</c:v>
                </c:pt>
                <c:pt idx="7629">
                  <c:v>97.783000000000001</c:v>
                </c:pt>
                <c:pt idx="7630">
                  <c:v>97.793000000000006</c:v>
                </c:pt>
                <c:pt idx="7631">
                  <c:v>97.802999999999997</c:v>
                </c:pt>
                <c:pt idx="7632">
                  <c:v>97.822000000000003</c:v>
                </c:pt>
                <c:pt idx="7633">
                  <c:v>97.832999999999998</c:v>
                </c:pt>
                <c:pt idx="7634">
                  <c:v>97.843000000000004</c:v>
                </c:pt>
                <c:pt idx="7635">
                  <c:v>97.861999999999995</c:v>
                </c:pt>
                <c:pt idx="7636">
                  <c:v>97.882000000000005</c:v>
                </c:pt>
                <c:pt idx="7637">
                  <c:v>97.893000000000001</c:v>
                </c:pt>
                <c:pt idx="7638">
                  <c:v>97.903000000000006</c:v>
                </c:pt>
                <c:pt idx="7639">
                  <c:v>97.921999999999997</c:v>
                </c:pt>
                <c:pt idx="7640">
                  <c:v>97.933000000000007</c:v>
                </c:pt>
                <c:pt idx="7641">
                  <c:v>97.942999999999998</c:v>
                </c:pt>
                <c:pt idx="7642">
                  <c:v>97.953000000000003</c:v>
                </c:pt>
                <c:pt idx="7643">
                  <c:v>97.962999999999994</c:v>
                </c:pt>
                <c:pt idx="7644">
                  <c:v>97.972999999999999</c:v>
                </c:pt>
                <c:pt idx="7645">
                  <c:v>97.983000000000004</c:v>
                </c:pt>
                <c:pt idx="7646">
                  <c:v>97.992000000000004</c:v>
                </c:pt>
                <c:pt idx="7647">
                  <c:v>98.004999999999995</c:v>
                </c:pt>
                <c:pt idx="7648">
                  <c:v>98.022000000000006</c:v>
                </c:pt>
                <c:pt idx="7649">
                  <c:v>98.042000000000002</c:v>
                </c:pt>
                <c:pt idx="7650">
                  <c:v>98.063000000000002</c:v>
                </c:pt>
                <c:pt idx="7651">
                  <c:v>98.081999999999994</c:v>
                </c:pt>
                <c:pt idx="7652">
                  <c:v>98.093000000000004</c:v>
                </c:pt>
                <c:pt idx="7653">
                  <c:v>98.102999999999994</c:v>
                </c:pt>
                <c:pt idx="7654">
                  <c:v>98.113</c:v>
                </c:pt>
                <c:pt idx="7655">
                  <c:v>98.132000000000005</c:v>
                </c:pt>
                <c:pt idx="7656">
                  <c:v>98.152000000000001</c:v>
                </c:pt>
                <c:pt idx="7657">
                  <c:v>98.162999999999997</c:v>
                </c:pt>
                <c:pt idx="7658">
                  <c:v>98.173000000000002</c:v>
                </c:pt>
                <c:pt idx="7659">
                  <c:v>98.191999999999993</c:v>
                </c:pt>
                <c:pt idx="7660">
                  <c:v>98.203000000000003</c:v>
                </c:pt>
                <c:pt idx="7661">
                  <c:v>98.212999999999994</c:v>
                </c:pt>
                <c:pt idx="7662">
                  <c:v>98.222999999999999</c:v>
                </c:pt>
                <c:pt idx="7663">
                  <c:v>98.231999999999999</c:v>
                </c:pt>
                <c:pt idx="7664">
                  <c:v>98.242999999999995</c:v>
                </c:pt>
                <c:pt idx="7665">
                  <c:v>98.253</c:v>
                </c:pt>
                <c:pt idx="7666">
                  <c:v>98.272000000000006</c:v>
                </c:pt>
                <c:pt idx="7667">
                  <c:v>98.281999999999996</c:v>
                </c:pt>
                <c:pt idx="7668">
                  <c:v>98.302000000000007</c:v>
                </c:pt>
                <c:pt idx="7669">
                  <c:v>98.322000000000003</c:v>
                </c:pt>
                <c:pt idx="7670">
                  <c:v>98.332999999999998</c:v>
                </c:pt>
                <c:pt idx="7671">
                  <c:v>98.343000000000004</c:v>
                </c:pt>
                <c:pt idx="7672">
                  <c:v>98.361999999999995</c:v>
                </c:pt>
                <c:pt idx="7673">
                  <c:v>98.373000000000005</c:v>
                </c:pt>
                <c:pt idx="7674">
                  <c:v>98.382999999999996</c:v>
                </c:pt>
                <c:pt idx="7675">
                  <c:v>98.393000000000001</c:v>
                </c:pt>
                <c:pt idx="7676">
                  <c:v>98.403000000000006</c:v>
                </c:pt>
                <c:pt idx="7677">
                  <c:v>98.412999999999997</c:v>
                </c:pt>
                <c:pt idx="7678">
                  <c:v>98.432000000000002</c:v>
                </c:pt>
                <c:pt idx="7679">
                  <c:v>98.442999999999998</c:v>
                </c:pt>
                <c:pt idx="7680">
                  <c:v>98.453000000000003</c:v>
                </c:pt>
                <c:pt idx="7681">
                  <c:v>98.462999999999994</c:v>
                </c:pt>
                <c:pt idx="7682">
                  <c:v>98.481999999999999</c:v>
                </c:pt>
                <c:pt idx="7683">
                  <c:v>98.492999999999995</c:v>
                </c:pt>
                <c:pt idx="7684">
                  <c:v>98.503</c:v>
                </c:pt>
                <c:pt idx="7685">
                  <c:v>98.513000000000005</c:v>
                </c:pt>
                <c:pt idx="7686">
                  <c:v>98.531999999999996</c:v>
                </c:pt>
                <c:pt idx="7687">
                  <c:v>98.543000000000006</c:v>
                </c:pt>
                <c:pt idx="7688">
                  <c:v>98.561999999999998</c:v>
                </c:pt>
                <c:pt idx="7689">
                  <c:v>98.572999999999993</c:v>
                </c:pt>
                <c:pt idx="7690">
                  <c:v>98.582999999999998</c:v>
                </c:pt>
                <c:pt idx="7691">
                  <c:v>98.593000000000004</c:v>
                </c:pt>
                <c:pt idx="7692">
                  <c:v>98.611999999999995</c:v>
                </c:pt>
                <c:pt idx="7693">
                  <c:v>98.623000000000005</c:v>
                </c:pt>
                <c:pt idx="7694">
                  <c:v>98.632999999999996</c:v>
                </c:pt>
                <c:pt idx="7695">
                  <c:v>98.652000000000001</c:v>
                </c:pt>
                <c:pt idx="7696">
                  <c:v>98.671999999999997</c:v>
                </c:pt>
                <c:pt idx="7697">
                  <c:v>98.682000000000002</c:v>
                </c:pt>
                <c:pt idx="7698">
                  <c:v>98.692999999999998</c:v>
                </c:pt>
                <c:pt idx="7699">
                  <c:v>98.703000000000003</c:v>
                </c:pt>
                <c:pt idx="7700">
                  <c:v>98.721999999999994</c:v>
                </c:pt>
                <c:pt idx="7701">
                  <c:v>98.731999999999999</c:v>
                </c:pt>
                <c:pt idx="7702">
                  <c:v>98.742999999999995</c:v>
                </c:pt>
                <c:pt idx="7703">
                  <c:v>98.753</c:v>
                </c:pt>
                <c:pt idx="7704">
                  <c:v>98.772000000000006</c:v>
                </c:pt>
                <c:pt idx="7705">
                  <c:v>98.781999999999996</c:v>
                </c:pt>
                <c:pt idx="7706">
                  <c:v>98.792000000000002</c:v>
                </c:pt>
                <c:pt idx="7707">
                  <c:v>98.802000000000007</c:v>
                </c:pt>
                <c:pt idx="7708">
                  <c:v>98.811999999999998</c:v>
                </c:pt>
                <c:pt idx="7709">
                  <c:v>98.822000000000003</c:v>
                </c:pt>
                <c:pt idx="7710">
                  <c:v>98.832999999999998</c:v>
                </c:pt>
                <c:pt idx="7711">
                  <c:v>98.843000000000004</c:v>
                </c:pt>
                <c:pt idx="7712">
                  <c:v>98.863</c:v>
                </c:pt>
                <c:pt idx="7713">
                  <c:v>98.882000000000005</c:v>
                </c:pt>
                <c:pt idx="7714">
                  <c:v>98.902000000000001</c:v>
                </c:pt>
                <c:pt idx="7715">
                  <c:v>98.912999999999997</c:v>
                </c:pt>
                <c:pt idx="7716">
                  <c:v>98.932000000000002</c:v>
                </c:pt>
                <c:pt idx="7717">
                  <c:v>98.942999999999998</c:v>
                </c:pt>
                <c:pt idx="7718">
                  <c:v>98.953000000000003</c:v>
                </c:pt>
                <c:pt idx="7719">
                  <c:v>98.971999999999994</c:v>
                </c:pt>
                <c:pt idx="7720">
                  <c:v>98.992000000000004</c:v>
                </c:pt>
                <c:pt idx="7721">
                  <c:v>99.003</c:v>
                </c:pt>
                <c:pt idx="7722">
                  <c:v>99.022000000000006</c:v>
                </c:pt>
                <c:pt idx="7723">
                  <c:v>99.033000000000001</c:v>
                </c:pt>
                <c:pt idx="7724">
                  <c:v>99.046000000000006</c:v>
                </c:pt>
                <c:pt idx="7725">
                  <c:v>99.061999999999998</c:v>
                </c:pt>
                <c:pt idx="7726">
                  <c:v>99.081999999999994</c:v>
                </c:pt>
                <c:pt idx="7727">
                  <c:v>99.102000000000004</c:v>
                </c:pt>
                <c:pt idx="7728">
                  <c:v>99.123000000000005</c:v>
                </c:pt>
                <c:pt idx="7729">
                  <c:v>99.141999999999996</c:v>
                </c:pt>
                <c:pt idx="7730">
                  <c:v>99.162000000000006</c:v>
                </c:pt>
                <c:pt idx="7731">
                  <c:v>99.173000000000002</c:v>
                </c:pt>
                <c:pt idx="7732">
                  <c:v>99.183000000000007</c:v>
                </c:pt>
                <c:pt idx="7733">
                  <c:v>99.201999999999998</c:v>
                </c:pt>
                <c:pt idx="7734">
                  <c:v>99.212999999999994</c:v>
                </c:pt>
                <c:pt idx="7735">
                  <c:v>99.231999999999999</c:v>
                </c:pt>
                <c:pt idx="7736">
                  <c:v>99.242999999999995</c:v>
                </c:pt>
                <c:pt idx="7737">
                  <c:v>99.253</c:v>
                </c:pt>
                <c:pt idx="7738">
                  <c:v>99.272000000000006</c:v>
                </c:pt>
                <c:pt idx="7739">
                  <c:v>99.292000000000002</c:v>
                </c:pt>
                <c:pt idx="7740">
                  <c:v>99.302999999999997</c:v>
                </c:pt>
                <c:pt idx="7741">
                  <c:v>99.313000000000002</c:v>
                </c:pt>
                <c:pt idx="7742">
                  <c:v>99.331999999999994</c:v>
                </c:pt>
                <c:pt idx="7743">
                  <c:v>99.343000000000004</c:v>
                </c:pt>
                <c:pt idx="7744">
                  <c:v>99.361999999999995</c:v>
                </c:pt>
                <c:pt idx="7745">
                  <c:v>99.373000000000005</c:v>
                </c:pt>
                <c:pt idx="7746">
                  <c:v>99.382999999999996</c:v>
                </c:pt>
                <c:pt idx="7747">
                  <c:v>99.402000000000001</c:v>
                </c:pt>
                <c:pt idx="7748">
                  <c:v>99.421999999999997</c:v>
                </c:pt>
                <c:pt idx="7749">
                  <c:v>99.433000000000007</c:v>
                </c:pt>
                <c:pt idx="7750">
                  <c:v>99.451999999999998</c:v>
                </c:pt>
                <c:pt idx="7751">
                  <c:v>99.462999999999994</c:v>
                </c:pt>
                <c:pt idx="7752">
                  <c:v>99.472999999999999</c:v>
                </c:pt>
                <c:pt idx="7753">
                  <c:v>99.492000000000004</c:v>
                </c:pt>
                <c:pt idx="7754">
                  <c:v>99.512</c:v>
                </c:pt>
                <c:pt idx="7755">
                  <c:v>99.522999999999996</c:v>
                </c:pt>
                <c:pt idx="7756">
                  <c:v>99.533000000000001</c:v>
                </c:pt>
                <c:pt idx="7757">
                  <c:v>99.543000000000006</c:v>
                </c:pt>
                <c:pt idx="7758">
                  <c:v>99.552999999999997</c:v>
                </c:pt>
                <c:pt idx="7759">
                  <c:v>99.563000000000002</c:v>
                </c:pt>
                <c:pt idx="7760">
                  <c:v>99.572999999999993</c:v>
                </c:pt>
                <c:pt idx="7761">
                  <c:v>99.582999999999998</c:v>
                </c:pt>
                <c:pt idx="7762">
                  <c:v>99.593000000000004</c:v>
                </c:pt>
                <c:pt idx="7763">
                  <c:v>99.602999999999994</c:v>
                </c:pt>
                <c:pt idx="7764">
                  <c:v>99.613</c:v>
                </c:pt>
                <c:pt idx="7765">
                  <c:v>99.632000000000005</c:v>
                </c:pt>
                <c:pt idx="7766">
                  <c:v>99.643000000000001</c:v>
                </c:pt>
                <c:pt idx="7767">
                  <c:v>99.652000000000001</c:v>
                </c:pt>
                <c:pt idx="7768">
                  <c:v>99.662999999999997</c:v>
                </c:pt>
                <c:pt idx="7769">
                  <c:v>99.682000000000002</c:v>
                </c:pt>
                <c:pt idx="7770">
                  <c:v>99.692999999999998</c:v>
                </c:pt>
                <c:pt idx="7771">
                  <c:v>99.703000000000003</c:v>
                </c:pt>
                <c:pt idx="7772">
                  <c:v>99.712999999999994</c:v>
                </c:pt>
                <c:pt idx="7773">
                  <c:v>99.721999999999994</c:v>
                </c:pt>
                <c:pt idx="7774">
                  <c:v>99.742999999999995</c:v>
                </c:pt>
                <c:pt idx="7775">
                  <c:v>99.751999999999995</c:v>
                </c:pt>
                <c:pt idx="7776">
                  <c:v>99.762</c:v>
                </c:pt>
                <c:pt idx="7777">
                  <c:v>99.772000000000006</c:v>
                </c:pt>
                <c:pt idx="7778">
                  <c:v>99.792000000000002</c:v>
                </c:pt>
                <c:pt idx="7779">
                  <c:v>99.802999999999997</c:v>
                </c:pt>
                <c:pt idx="7780">
                  <c:v>99.822000000000003</c:v>
                </c:pt>
                <c:pt idx="7781">
                  <c:v>99.832999999999998</c:v>
                </c:pt>
                <c:pt idx="7782">
                  <c:v>99.852000000000004</c:v>
                </c:pt>
                <c:pt idx="7783">
                  <c:v>99.863</c:v>
                </c:pt>
                <c:pt idx="7784">
                  <c:v>99.873000000000005</c:v>
                </c:pt>
                <c:pt idx="7785">
                  <c:v>99.891999999999996</c:v>
                </c:pt>
                <c:pt idx="7786">
                  <c:v>99.912000000000006</c:v>
                </c:pt>
                <c:pt idx="7787">
                  <c:v>99.923000000000002</c:v>
                </c:pt>
                <c:pt idx="7788">
                  <c:v>99.941999999999993</c:v>
                </c:pt>
                <c:pt idx="7789">
                  <c:v>99.953000000000003</c:v>
                </c:pt>
                <c:pt idx="7790">
                  <c:v>99.971999999999994</c:v>
                </c:pt>
                <c:pt idx="7791">
                  <c:v>99.983000000000004</c:v>
                </c:pt>
                <c:pt idx="7792">
                  <c:v>100.002</c:v>
                </c:pt>
                <c:pt idx="7793">
                  <c:v>100.01300000000001</c:v>
                </c:pt>
                <c:pt idx="7794">
                  <c:v>100.032</c:v>
                </c:pt>
                <c:pt idx="7795">
                  <c:v>100.04300000000001</c:v>
                </c:pt>
                <c:pt idx="7796">
                  <c:v>100.053</c:v>
                </c:pt>
                <c:pt idx="7797">
                  <c:v>100.072</c:v>
                </c:pt>
                <c:pt idx="7798">
                  <c:v>100.092</c:v>
                </c:pt>
                <c:pt idx="7799">
                  <c:v>100.11199999999999</c:v>
                </c:pt>
                <c:pt idx="7800">
                  <c:v>100.13200000000001</c:v>
                </c:pt>
                <c:pt idx="7801">
                  <c:v>100.143</c:v>
                </c:pt>
                <c:pt idx="7802">
                  <c:v>100.16200000000001</c:v>
                </c:pt>
                <c:pt idx="7803">
                  <c:v>100.182</c:v>
                </c:pt>
                <c:pt idx="7804">
                  <c:v>100.202</c:v>
                </c:pt>
                <c:pt idx="7805">
                  <c:v>100.21299999999999</c:v>
                </c:pt>
                <c:pt idx="7806">
                  <c:v>100.223</c:v>
                </c:pt>
                <c:pt idx="7807">
                  <c:v>100.242</c:v>
                </c:pt>
                <c:pt idx="7808">
                  <c:v>100.262</c:v>
                </c:pt>
                <c:pt idx="7809">
                  <c:v>100.273</c:v>
                </c:pt>
                <c:pt idx="7810">
                  <c:v>100.295</c:v>
                </c:pt>
                <c:pt idx="7811">
                  <c:v>100.312</c:v>
                </c:pt>
                <c:pt idx="7812">
                  <c:v>100.322</c:v>
                </c:pt>
                <c:pt idx="7813">
                  <c:v>100.333</c:v>
                </c:pt>
                <c:pt idx="7814">
                  <c:v>100.352</c:v>
                </c:pt>
                <c:pt idx="7815">
                  <c:v>100.372</c:v>
                </c:pt>
                <c:pt idx="7816">
                  <c:v>100.383</c:v>
                </c:pt>
                <c:pt idx="7817">
                  <c:v>100.393</c:v>
                </c:pt>
                <c:pt idx="7818">
                  <c:v>100.41200000000001</c:v>
                </c:pt>
                <c:pt idx="7819">
                  <c:v>100.423</c:v>
                </c:pt>
                <c:pt idx="7820">
                  <c:v>100.44199999999999</c:v>
                </c:pt>
                <c:pt idx="7821">
                  <c:v>100.453</c:v>
                </c:pt>
                <c:pt idx="7822">
                  <c:v>100.47199999999999</c:v>
                </c:pt>
                <c:pt idx="7823">
                  <c:v>100.483</c:v>
                </c:pt>
                <c:pt idx="7824">
                  <c:v>100.502</c:v>
                </c:pt>
                <c:pt idx="7825">
                  <c:v>100.512</c:v>
                </c:pt>
                <c:pt idx="7826">
                  <c:v>100.52200000000001</c:v>
                </c:pt>
                <c:pt idx="7827">
                  <c:v>100.532</c:v>
                </c:pt>
                <c:pt idx="7828">
                  <c:v>100.542</c:v>
                </c:pt>
                <c:pt idx="7829">
                  <c:v>100.55200000000001</c:v>
                </c:pt>
                <c:pt idx="7830">
                  <c:v>100.563</c:v>
                </c:pt>
                <c:pt idx="7831">
                  <c:v>100.57299999999999</c:v>
                </c:pt>
                <c:pt idx="7832">
                  <c:v>100.592</c:v>
                </c:pt>
                <c:pt idx="7833">
                  <c:v>100.60299999999999</c:v>
                </c:pt>
                <c:pt idx="7834">
                  <c:v>100.622</c:v>
                </c:pt>
                <c:pt idx="7835">
                  <c:v>100.633</c:v>
                </c:pt>
                <c:pt idx="7836">
                  <c:v>100.643</c:v>
                </c:pt>
                <c:pt idx="7837">
                  <c:v>100.65300000000001</c:v>
                </c:pt>
                <c:pt idx="7838">
                  <c:v>100.663</c:v>
                </c:pt>
                <c:pt idx="7839">
                  <c:v>100.682</c:v>
                </c:pt>
                <c:pt idx="7840">
                  <c:v>100.703</c:v>
                </c:pt>
                <c:pt idx="7841">
                  <c:v>100.72199999999999</c:v>
                </c:pt>
                <c:pt idx="7842">
                  <c:v>100.733</c:v>
                </c:pt>
                <c:pt idx="7843">
                  <c:v>100.74299999999999</c:v>
                </c:pt>
                <c:pt idx="7844">
                  <c:v>100.762</c:v>
                </c:pt>
                <c:pt idx="7845">
                  <c:v>100.77200000000001</c:v>
                </c:pt>
                <c:pt idx="7846">
                  <c:v>100.782</c:v>
                </c:pt>
                <c:pt idx="7847">
                  <c:v>100.792</c:v>
                </c:pt>
                <c:pt idx="7848">
                  <c:v>100.80200000000001</c:v>
                </c:pt>
                <c:pt idx="7849">
                  <c:v>100.812</c:v>
                </c:pt>
                <c:pt idx="7850">
                  <c:v>100.822</c:v>
                </c:pt>
                <c:pt idx="7851">
                  <c:v>100.83199999999999</c:v>
                </c:pt>
                <c:pt idx="7852">
                  <c:v>100.842</c:v>
                </c:pt>
                <c:pt idx="7853">
                  <c:v>100.85299999999999</c:v>
                </c:pt>
                <c:pt idx="7854">
                  <c:v>100.863</c:v>
                </c:pt>
                <c:pt idx="7855">
                  <c:v>100.872</c:v>
                </c:pt>
                <c:pt idx="7856">
                  <c:v>100.88200000000001</c:v>
                </c:pt>
                <c:pt idx="7857">
                  <c:v>100.892</c:v>
                </c:pt>
                <c:pt idx="7858">
                  <c:v>100.91200000000001</c:v>
                </c:pt>
                <c:pt idx="7859">
                  <c:v>100.923</c:v>
                </c:pt>
                <c:pt idx="7860">
                  <c:v>100.94199999999999</c:v>
                </c:pt>
                <c:pt idx="7861">
                  <c:v>100.953</c:v>
                </c:pt>
                <c:pt idx="7862">
                  <c:v>100.97199999999999</c:v>
                </c:pt>
                <c:pt idx="7863">
                  <c:v>100.983</c:v>
                </c:pt>
                <c:pt idx="7864">
                  <c:v>100.99299999999999</c:v>
                </c:pt>
                <c:pt idx="7865">
                  <c:v>101.003</c:v>
                </c:pt>
                <c:pt idx="7866">
                  <c:v>101.02200000000001</c:v>
                </c:pt>
                <c:pt idx="7867">
                  <c:v>101.033</c:v>
                </c:pt>
                <c:pt idx="7868">
                  <c:v>101.05200000000001</c:v>
                </c:pt>
                <c:pt idx="7869">
                  <c:v>101.062</c:v>
                </c:pt>
                <c:pt idx="7870">
                  <c:v>101.072</c:v>
                </c:pt>
                <c:pt idx="7871">
                  <c:v>101.08199999999999</c:v>
                </c:pt>
                <c:pt idx="7872">
                  <c:v>101.092</c:v>
                </c:pt>
                <c:pt idx="7873">
                  <c:v>101.102</c:v>
                </c:pt>
                <c:pt idx="7874">
                  <c:v>101.127</c:v>
                </c:pt>
                <c:pt idx="7875">
                  <c:v>101.142</c:v>
                </c:pt>
                <c:pt idx="7876">
                  <c:v>101.154</c:v>
                </c:pt>
                <c:pt idx="7877">
                  <c:v>101.172</c:v>
                </c:pt>
                <c:pt idx="7878">
                  <c:v>101.19199999999999</c:v>
                </c:pt>
                <c:pt idx="7879">
                  <c:v>101.212</c:v>
                </c:pt>
                <c:pt idx="7880">
                  <c:v>101.232</c:v>
                </c:pt>
                <c:pt idx="7881">
                  <c:v>101.24299999999999</c:v>
                </c:pt>
                <c:pt idx="7882">
                  <c:v>101.253</c:v>
                </c:pt>
                <c:pt idx="7883">
                  <c:v>101.27200000000001</c:v>
                </c:pt>
                <c:pt idx="7884">
                  <c:v>101.282</c:v>
                </c:pt>
                <c:pt idx="7885">
                  <c:v>101.292</c:v>
                </c:pt>
                <c:pt idx="7886">
                  <c:v>101.312</c:v>
                </c:pt>
                <c:pt idx="7887">
                  <c:v>101.33199999999999</c:v>
                </c:pt>
                <c:pt idx="7888">
                  <c:v>101.343</c:v>
                </c:pt>
                <c:pt idx="7889">
                  <c:v>101.35299999999999</c:v>
                </c:pt>
                <c:pt idx="7890">
                  <c:v>101.372</c:v>
                </c:pt>
                <c:pt idx="7891">
                  <c:v>101.383</c:v>
                </c:pt>
                <c:pt idx="7892">
                  <c:v>101.402</c:v>
                </c:pt>
                <c:pt idx="7893">
                  <c:v>101.413</c:v>
                </c:pt>
                <c:pt idx="7894">
                  <c:v>101.432</c:v>
                </c:pt>
                <c:pt idx="7895">
                  <c:v>101.443</c:v>
                </c:pt>
                <c:pt idx="7896">
                  <c:v>101.462</c:v>
                </c:pt>
                <c:pt idx="7897">
                  <c:v>101.473</c:v>
                </c:pt>
                <c:pt idx="7898">
                  <c:v>101.483</c:v>
                </c:pt>
                <c:pt idx="7899">
                  <c:v>101.49299999999999</c:v>
                </c:pt>
                <c:pt idx="7900">
                  <c:v>101.51300000000001</c:v>
                </c:pt>
                <c:pt idx="7901">
                  <c:v>101.532</c:v>
                </c:pt>
                <c:pt idx="7902">
                  <c:v>101.54300000000001</c:v>
                </c:pt>
                <c:pt idx="7903">
                  <c:v>101.553</c:v>
                </c:pt>
                <c:pt idx="7904">
                  <c:v>101.563</c:v>
                </c:pt>
                <c:pt idx="7905">
                  <c:v>101.57299999999999</c:v>
                </c:pt>
                <c:pt idx="7906">
                  <c:v>101.592</c:v>
                </c:pt>
                <c:pt idx="7907">
                  <c:v>101.60299999999999</c:v>
                </c:pt>
                <c:pt idx="7908">
                  <c:v>101.622</c:v>
                </c:pt>
                <c:pt idx="7909">
                  <c:v>101.633</c:v>
                </c:pt>
                <c:pt idx="7910">
                  <c:v>101.652</c:v>
                </c:pt>
                <c:pt idx="7911">
                  <c:v>101.663</c:v>
                </c:pt>
                <c:pt idx="7912">
                  <c:v>101.673</c:v>
                </c:pt>
                <c:pt idx="7913">
                  <c:v>101.69199999999999</c:v>
                </c:pt>
                <c:pt idx="7914">
                  <c:v>101.703</c:v>
                </c:pt>
                <c:pt idx="7915">
                  <c:v>101.72199999999999</c:v>
                </c:pt>
                <c:pt idx="7916">
                  <c:v>101.742</c:v>
                </c:pt>
                <c:pt idx="7917">
                  <c:v>101.753</c:v>
                </c:pt>
                <c:pt idx="7918">
                  <c:v>101.77200000000001</c:v>
                </c:pt>
                <c:pt idx="7919">
                  <c:v>101.792</c:v>
                </c:pt>
                <c:pt idx="7920">
                  <c:v>101.803</c:v>
                </c:pt>
                <c:pt idx="7921">
                  <c:v>101.813</c:v>
                </c:pt>
                <c:pt idx="7922">
                  <c:v>101.83199999999999</c:v>
                </c:pt>
                <c:pt idx="7923">
                  <c:v>101.843</c:v>
                </c:pt>
                <c:pt idx="7924">
                  <c:v>101.86199999999999</c:v>
                </c:pt>
                <c:pt idx="7925">
                  <c:v>101.873</c:v>
                </c:pt>
                <c:pt idx="7926">
                  <c:v>101.892</c:v>
                </c:pt>
                <c:pt idx="7927">
                  <c:v>101.90300000000001</c:v>
                </c:pt>
                <c:pt idx="7928">
                  <c:v>101.922</c:v>
                </c:pt>
                <c:pt idx="7929">
                  <c:v>101.94199999999999</c:v>
                </c:pt>
                <c:pt idx="7930">
                  <c:v>101.953</c:v>
                </c:pt>
                <c:pt idx="7931">
                  <c:v>101.96299999999999</c:v>
                </c:pt>
                <c:pt idx="7932">
                  <c:v>101.982</c:v>
                </c:pt>
                <c:pt idx="7933">
                  <c:v>101.99299999999999</c:v>
                </c:pt>
                <c:pt idx="7934">
                  <c:v>102.012</c:v>
                </c:pt>
                <c:pt idx="7935">
                  <c:v>102.023</c:v>
                </c:pt>
                <c:pt idx="7936">
                  <c:v>102.033</c:v>
                </c:pt>
                <c:pt idx="7937">
                  <c:v>102.05200000000001</c:v>
                </c:pt>
                <c:pt idx="7938">
                  <c:v>102.063</c:v>
                </c:pt>
                <c:pt idx="7939">
                  <c:v>102.072</c:v>
                </c:pt>
                <c:pt idx="7940">
                  <c:v>102.083</c:v>
                </c:pt>
                <c:pt idx="7941">
                  <c:v>102.093</c:v>
                </c:pt>
                <c:pt idx="7942">
                  <c:v>102.10299999999999</c:v>
                </c:pt>
                <c:pt idx="7943">
                  <c:v>102.122</c:v>
                </c:pt>
                <c:pt idx="7944">
                  <c:v>102.142</c:v>
                </c:pt>
                <c:pt idx="7945">
                  <c:v>102.15300000000001</c:v>
                </c:pt>
                <c:pt idx="7946">
                  <c:v>102.172</c:v>
                </c:pt>
                <c:pt idx="7947">
                  <c:v>102.182</c:v>
                </c:pt>
                <c:pt idx="7948">
                  <c:v>102.19199999999999</c:v>
                </c:pt>
                <c:pt idx="7949">
                  <c:v>102.203</c:v>
                </c:pt>
                <c:pt idx="7950">
                  <c:v>102.21299999999999</c:v>
                </c:pt>
                <c:pt idx="7951">
                  <c:v>102.232</c:v>
                </c:pt>
                <c:pt idx="7952">
                  <c:v>102.252</c:v>
                </c:pt>
                <c:pt idx="7953">
                  <c:v>102.26300000000001</c:v>
                </c:pt>
                <c:pt idx="7954">
                  <c:v>102.282</c:v>
                </c:pt>
                <c:pt idx="7955">
                  <c:v>102.292</c:v>
                </c:pt>
                <c:pt idx="7956">
                  <c:v>102.30200000000001</c:v>
                </c:pt>
                <c:pt idx="7957">
                  <c:v>102.312</c:v>
                </c:pt>
                <c:pt idx="7958">
                  <c:v>102.33199999999999</c:v>
                </c:pt>
                <c:pt idx="7959">
                  <c:v>102.343</c:v>
                </c:pt>
                <c:pt idx="7960">
                  <c:v>102.36199999999999</c:v>
                </c:pt>
                <c:pt idx="7961">
                  <c:v>102.373</c:v>
                </c:pt>
                <c:pt idx="7962">
                  <c:v>102.392</c:v>
                </c:pt>
                <c:pt idx="7963">
                  <c:v>102.40300000000001</c:v>
                </c:pt>
                <c:pt idx="7964">
                  <c:v>102.422</c:v>
                </c:pt>
                <c:pt idx="7965">
                  <c:v>102.432</c:v>
                </c:pt>
                <c:pt idx="7966">
                  <c:v>102.44199999999999</c:v>
                </c:pt>
                <c:pt idx="7967">
                  <c:v>102.453</c:v>
                </c:pt>
                <c:pt idx="7968">
                  <c:v>102.46299999999999</c:v>
                </c:pt>
                <c:pt idx="7969">
                  <c:v>102.473</c:v>
                </c:pt>
                <c:pt idx="7970">
                  <c:v>102.483</c:v>
                </c:pt>
                <c:pt idx="7971">
                  <c:v>102.49299999999999</c:v>
                </c:pt>
                <c:pt idx="7972">
                  <c:v>102.512</c:v>
                </c:pt>
                <c:pt idx="7973">
                  <c:v>102.52500000000001</c:v>
                </c:pt>
                <c:pt idx="7974">
                  <c:v>102.542</c:v>
                </c:pt>
                <c:pt idx="7975">
                  <c:v>102.55200000000001</c:v>
                </c:pt>
                <c:pt idx="7976">
                  <c:v>102.562</c:v>
                </c:pt>
                <c:pt idx="7977">
                  <c:v>102.572</c:v>
                </c:pt>
                <c:pt idx="7978">
                  <c:v>102.583</c:v>
                </c:pt>
                <c:pt idx="7979">
                  <c:v>102.602</c:v>
                </c:pt>
                <c:pt idx="7980">
                  <c:v>102.622</c:v>
                </c:pt>
                <c:pt idx="7981">
                  <c:v>102.633</c:v>
                </c:pt>
                <c:pt idx="7982">
                  <c:v>102.652</c:v>
                </c:pt>
                <c:pt idx="7983">
                  <c:v>102.663</c:v>
                </c:pt>
                <c:pt idx="7984">
                  <c:v>102.673</c:v>
                </c:pt>
                <c:pt idx="7985">
                  <c:v>102.69199999999999</c:v>
                </c:pt>
                <c:pt idx="7986">
                  <c:v>102.712</c:v>
                </c:pt>
                <c:pt idx="7987">
                  <c:v>102.723</c:v>
                </c:pt>
                <c:pt idx="7988">
                  <c:v>102.742</c:v>
                </c:pt>
                <c:pt idx="7989">
                  <c:v>102.762</c:v>
                </c:pt>
                <c:pt idx="7990">
                  <c:v>102.782</c:v>
                </c:pt>
                <c:pt idx="7991">
                  <c:v>102.792</c:v>
                </c:pt>
                <c:pt idx="7992">
                  <c:v>102.803</c:v>
                </c:pt>
                <c:pt idx="7993">
                  <c:v>102.822</c:v>
                </c:pt>
                <c:pt idx="7994">
                  <c:v>102.833</c:v>
                </c:pt>
                <c:pt idx="7995">
                  <c:v>102.843</c:v>
                </c:pt>
                <c:pt idx="7996">
                  <c:v>102.86199999999999</c:v>
                </c:pt>
                <c:pt idx="7997">
                  <c:v>102.873</c:v>
                </c:pt>
                <c:pt idx="7998">
                  <c:v>102.892</c:v>
                </c:pt>
                <c:pt idx="7999">
                  <c:v>102.90300000000001</c:v>
                </c:pt>
                <c:pt idx="8000">
                  <c:v>102.922</c:v>
                </c:pt>
                <c:pt idx="8001">
                  <c:v>102.94199999999999</c:v>
                </c:pt>
                <c:pt idx="8002">
                  <c:v>102.962</c:v>
                </c:pt>
                <c:pt idx="8003">
                  <c:v>102.973</c:v>
                </c:pt>
                <c:pt idx="8004">
                  <c:v>102.98399999999999</c:v>
                </c:pt>
                <c:pt idx="8005">
                  <c:v>103.002</c:v>
                </c:pt>
                <c:pt idx="8006">
                  <c:v>103.01300000000001</c:v>
                </c:pt>
                <c:pt idx="8007">
                  <c:v>103.023</c:v>
                </c:pt>
                <c:pt idx="8008">
                  <c:v>103.042</c:v>
                </c:pt>
                <c:pt idx="8009">
                  <c:v>103.053</c:v>
                </c:pt>
                <c:pt idx="8010">
                  <c:v>103.072</c:v>
                </c:pt>
                <c:pt idx="8011">
                  <c:v>103.083</c:v>
                </c:pt>
                <c:pt idx="8012">
                  <c:v>103.093</c:v>
                </c:pt>
                <c:pt idx="8013">
                  <c:v>103.11199999999999</c:v>
                </c:pt>
                <c:pt idx="8014">
                  <c:v>103.133</c:v>
                </c:pt>
                <c:pt idx="8015">
                  <c:v>103.152</c:v>
                </c:pt>
                <c:pt idx="8016">
                  <c:v>103.172</c:v>
                </c:pt>
                <c:pt idx="8017">
                  <c:v>103.19199999999999</c:v>
                </c:pt>
                <c:pt idx="8018">
                  <c:v>103.212</c:v>
                </c:pt>
                <c:pt idx="8019">
                  <c:v>103.223</c:v>
                </c:pt>
                <c:pt idx="8020">
                  <c:v>103.233</c:v>
                </c:pt>
                <c:pt idx="8021">
                  <c:v>103.252</c:v>
                </c:pt>
                <c:pt idx="8022">
                  <c:v>103.273</c:v>
                </c:pt>
                <c:pt idx="8023">
                  <c:v>103.283</c:v>
                </c:pt>
                <c:pt idx="8024">
                  <c:v>103.29300000000001</c:v>
                </c:pt>
                <c:pt idx="8025">
                  <c:v>103.303</c:v>
                </c:pt>
                <c:pt idx="8026">
                  <c:v>103.322</c:v>
                </c:pt>
                <c:pt idx="8027">
                  <c:v>103.333</c:v>
                </c:pt>
                <c:pt idx="8028">
                  <c:v>103.352</c:v>
                </c:pt>
                <c:pt idx="8029">
                  <c:v>103.372</c:v>
                </c:pt>
                <c:pt idx="8030">
                  <c:v>103.392</c:v>
                </c:pt>
                <c:pt idx="8031">
                  <c:v>103.40300000000001</c:v>
                </c:pt>
                <c:pt idx="8032">
                  <c:v>103.422</c:v>
                </c:pt>
                <c:pt idx="8033">
                  <c:v>103.432</c:v>
                </c:pt>
                <c:pt idx="8034">
                  <c:v>103.44199999999999</c:v>
                </c:pt>
                <c:pt idx="8035">
                  <c:v>103.452</c:v>
                </c:pt>
                <c:pt idx="8036">
                  <c:v>103.46299999999999</c:v>
                </c:pt>
                <c:pt idx="8037">
                  <c:v>103.473</c:v>
                </c:pt>
                <c:pt idx="8038">
                  <c:v>103.492</c:v>
                </c:pt>
                <c:pt idx="8039">
                  <c:v>103.503</c:v>
                </c:pt>
                <c:pt idx="8040">
                  <c:v>103.52200000000001</c:v>
                </c:pt>
                <c:pt idx="8041">
                  <c:v>103.542</c:v>
                </c:pt>
                <c:pt idx="8042">
                  <c:v>103.562</c:v>
                </c:pt>
                <c:pt idx="8043">
                  <c:v>103.572</c:v>
                </c:pt>
                <c:pt idx="8044">
                  <c:v>103.58199999999999</c:v>
                </c:pt>
                <c:pt idx="8045">
                  <c:v>103.592</c:v>
                </c:pt>
                <c:pt idx="8046">
                  <c:v>103.602</c:v>
                </c:pt>
                <c:pt idx="8047">
                  <c:v>103.61199999999999</c:v>
                </c:pt>
                <c:pt idx="8048">
                  <c:v>103.622</c:v>
                </c:pt>
                <c:pt idx="8049">
                  <c:v>103.63200000000001</c:v>
                </c:pt>
                <c:pt idx="8050">
                  <c:v>103.642</c:v>
                </c:pt>
                <c:pt idx="8051">
                  <c:v>103.652</c:v>
                </c:pt>
                <c:pt idx="8052">
                  <c:v>103.66200000000001</c:v>
                </c:pt>
                <c:pt idx="8053">
                  <c:v>103.673</c:v>
                </c:pt>
                <c:pt idx="8054">
                  <c:v>103.682</c:v>
                </c:pt>
                <c:pt idx="8055">
                  <c:v>103.69199999999999</c:v>
                </c:pt>
                <c:pt idx="8056">
                  <c:v>103.702</c:v>
                </c:pt>
                <c:pt idx="8057">
                  <c:v>103.712</c:v>
                </c:pt>
                <c:pt idx="8058">
                  <c:v>103.72199999999999</c:v>
                </c:pt>
                <c:pt idx="8059">
                  <c:v>103.732</c:v>
                </c:pt>
                <c:pt idx="8060">
                  <c:v>103.752</c:v>
                </c:pt>
                <c:pt idx="8061">
                  <c:v>103.76300000000001</c:v>
                </c:pt>
                <c:pt idx="8062">
                  <c:v>103.773</c:v>
                </c:pt>
                <c:pt idx="8063">
                  <c:v>103.792</c:v>
                </c:pt>
                <c:pt idx="8064">
                  <c:v>103.803</c:v>
                </c:pt>
                <c:pt idx="8065">
                  <c:v>103.813</c:v>
                </c:pt>
                <c:pt idx="8066">
                  <c:v>103.82299999999999</c:v>
                </c:pt>
                <c:pt idx="8067">
                  <c:v>103.833</c:v>
                </c:pt>
                <c:pt idx="8068">
                  <c:v>103.852</c:v>
                </c:pt>
                <c:pt idx="8069">
                  <c:v>103.863</c:v>
                </c:pt>
                <c:pt idx="8070">
                  <c:v>103.88200000000001</c:v>
                </c:pt>
                <c:pt idx="8071">
                  <c:v>103.892</c:v>
                </c:pt>
                <c:pt idx="8072">
                  <c:v>103.902</c:v>
                </c:pt>
                <c:pt idx="8073">
                  <c:v>103.91200000000001</c:v>
                </c:pt>
                <c:pt idx="8074">
                  <c:v>103.922</c:v>
                </c:pt>
                <c:pt idx="8075">
                  <c:v>103.932</c:v>
                </c:pt>
                <c:pt idx="8076">
                  <c:v>103.94199999999999</c:v>
                </c:pt>
                <c:pt idx="8077">
                  <c:v>103.962</c:v>
                </c:pt>
                <c:pt idx="8078">
                  <c:v>103.982</c:v>
                </c:pt>
                <c:pt idx="8079">
                  <c:v>103.99299999999999</c:v>
                </c:pt>
                <c:pt idx="8080">
                  <c:v>104.012</c:v>
                </c:pt>
                <c:pt idx="8081">
                  <c:v>104.02200000000001</c:v>
                </c:pt>
                <c:pt idx="8082">
                  <c:v>104.04300000000001</c:v>
                </c:pt>
                <c:pt idx="8083">
                  <c:v>104.053</c:v>
                </c:pt>
                <c:pt idx="8084">
                  <c:v>104.06399999999999</c:v>
                </c:pt>
                <c:pt idx="8085">
                  <c:v>104.07299999999999</c:v>
                </c:pt>
                <c:pt idx="8086">
                  <c:v>104.084</c:v>
                </c:pt>
                <c:pt idx="8087">
                  <c:v>104.092</c:v>
                </c:pt>
                <c:pt idx="8088">
                  <c:v>104.102</c:v>
                </c:pt>
                <c:pt idx="8089">
                  <c:v>104.11199999999999</c:v>
                </c:pt>
                <c:pt idx="8090">
                  <c:v>104.123</c:v>
                </c:pt>
                <c:pt idx="8091">
                  <c:v>104.133</c:v>
                </c:pt>
                <c:pt idx="8092">
                  <c:v>104.152</c:v>
                </c:pt>
                <c:pt idx="8093">
                  <c:v>104.172</c:v>
                </c:pt>
                <c:pt idx="8094">
                  <c:v>104.19199999999999</c:v>
                </c:pt>
                <c:pt idx="8095">
                  <c:v>104.203</c:v>
                </c:pt>
                <c:pt idx="8096">
                  <c:v>104.22199999999999</c:v>
                </c:pt>
                <c:pt idx="8097">
                  <c:v>104.233</c:v>
                </c:pt>
                <c:pt idx="8098">
                  <c:v>104.252</c:v>
                </c:pt>
                <c:pt idx="8099">
                  <c:v>104.26300000000001</c:v>
                </c:pt>
                <c:pt idx="8100">
                  <c:v>104.282</c:v>
                </c:pt>
                <c:pt idx="8101">
                  <c:v>104.29300000000001</c:v>
                </c:pt>
                <c:pt idx="8102">
                  <c:v>104.312</c:v>
                </c:pt>
                <c:pt idx="8103">
                  <c:v>104.322</c:v>
                </c:pt>
                <c:pt idx="8104">
                  <c:v>104.33199999999999</c:v>
                </c:pt>
                <c:pt idx="8105">
                  <c:v>104.35299999999999</c:v>
                </c:pt>
                <c:pt idx="8106">
                  <c:v>104.372</c:v>
                </c:pt>
                <c:pt idx="8107">
                  <c:v>104.383</c:v>
                </c:pt>
                <c:pt idx="8108">
                  <c:v>104.402</c:v>
                </c:pt>
                <c:pt idx="8109">
                  <c:v>104.413</c:v>
                </c:pt>
                <c:pt idx="8110">
                  <c:v>104.432</c:v>
                </c:pt>
                <c:pt idx="8111">
                  <c:v>104.443</c:v>
                </c:pt>
                <c:pt idx="8112">
                  <c:v>104.453</c:v>
                </c:pt>
                <c:pt idx="8113">
                  <c:v>104.47199999999999</c:v>
                </c:pt>
                <c:pt idx="8114">
                  <c:v>104.483</c:v>
                </c:pt>
                <c:pt idx="8115">
                  <c:v>104.49299999999999</c:v>
                </c:pt>
                <c:pt idx="8116">
                  <c:v>104.512</c:v>
                </c:pt>
                <c:pt idx="8117">
                  <c:v>104.523</c:v>
                </c:pt>
                <c:pt idx="8118">
                  <c:v>104.542</c:v>
                </c:pt>
                <c:pt idx="8119">
                  <c:v>104.562</c:v>
                </c:pt>
                <c:pt idx="8120">
                  <c:v>104.58199999999999</c:v>
                </c:pt>
                <c:pt idx="8121">
                  <c:v>104.592</c:v>
                </c:pt>
                <c:pt idx="8122">
                  <c:v>104.602</c:v>
                </c:pt>
                <c:pt idx="8123">
                  <c:v>104.61199999999999</c:v>
                </c:pt>
                <c:pt idx="8124">
                  <c:v>104.622</c:v>
                </c:pt>
                <c:pt idx="8125">
                  <c:v>104.63200000000001</c:v>
                </c:pt>
                <c:pt idx="8126">
                  <c:v>104.642</c:v>
                </c:pt>
                <c:pt idx="8127">
                  <c:v>104.652</c:v>
                </c:pt>
                <c:pt idx="8128">
                  <c:v>104.663</c:v>
                </c:pt>
                <c:pt idx="8129">
                  <c:v>104.673</c:v>
                </c:pt>
                <c:pt idx="8130">
                  <c:v>104.69199999999999</c:v>
                </c:pt>
                <c:pt idx="8131">
                  <c:v>104.712</c:v>
                </c:pt>
                <c:pt idx="8132">
                  <c:v>104.732</c:v>
                </c:pt>
                <c:pt idx="8133">
                  <c:v>104.74299999999999</c:v>
                </c:pt>
                <c:pt idx="8134">
                  <c:v>104.762</c:v>
                </c:pt>
                <c:pt idx="8135">
                  <c:v>104.782</c:v>
                </c:pt>
                <c:pt idx="8136">
                  <c:v>104.79300000000001</c:v>
                </c:pt>
                <c:pt idx="8137">
                  <c:v>104.803</c:v>
                </c:pt>
                <c:pt idx="8138">
                  <c:v>104.822</c:v>
                </c:pt>
                <c:pt idx="8139">
                  <c:v>104.83199999999999</c:v>
                </c:pt>
                <c:pt idx="8140">
                  <c:v>104.842</c:v>
                </c:pt>
                <c:pt idx="8141">
                  <c:v>104.852</c:v>
                </c:pt>
                <c:pt idx="8142">
                  <c:v>104.863</c:v>
                </c:pt>
                <c:pt idx="8143">
                  <c:v>104.873</c:v>
                </c:pt>
                <c:pt idx="8144">
                  <c:v>104.892</c:v>
                </c:pt>
                <c:pt idx="8145">
                  <c:v>104.90300000000001</c:v>
                </c:pt>
                <c:pt idx="8146">
                  <c:v>104.922</c:v>
                </c:pt>
                <c:pt idx="8147">
                  <c:v>104.93300000000001</c:v>
                </c:pt>
                <c:pt idx="8148">
                  <c:v>104.952</c:v>
                </c:pt>
                <c:pt idx="8149">
                  <c:v>104.964</c:v>
                </c:pt>
                <c:pt idx="8150">
                  <c:v>104.982</c:v>
                </c:pt>
                <c:pt idx="8151">
                  <c:v>104.992</c:v>
                </c:pt>
                <c:pt idx="8152">
                  <c:v>105.002</c:v>
                </c:pt>
                <c:pt idx="8153">
                  <c:v>105.012</c:v>
                </c:pt>
                <c:pt idx="8154">
                  <c:v>105.023</c:v>
                </c:pt>
                <c:pt idx="8155">
                  <c:v>105.042</c:v>
                </c:pt>
                <c:pt idx="8156">
                  <c:v>105.062</c:v>
                </c:pt>
                <c:pt idx="8157">
                  <c:v>105.072</c:v>
                </c:pt>
                <c:pt idx="8158">
                  <c:v>105.08199999999999</c:v>
                </c:pt>
                <c:pt idx="8159">
                  <c:v>105.092</c:v>
                </c:pt>
                <c:pt idx="8160">
                  <c:v>105.102</c:v>
                </c:pt>
                <c:pt idx="8161">
                  <c:v>105.113</c:v>
                </c:pt>
                <c:pt idx="8162">
                  <c:v>105.123</c:v>
                </c:pt>
                <c:pt idx="8163">
                  <c:v>105.133</c:v>
                </c:pt>
                <c:pt idx="8164">
                  <c:v>105.152</c:v>
                </c:pt>
                <c:pt idx="8165">
                  <c:v>105.163</c:v>
                </c:pt>
                <c:pt idx="8166">
                  <c:v>105.182</c:v>
                </c:pt>
                <c:pt idx="8167">
                  <c:v>105.193</c:v>
                </c:pt>
                <c:pt idx="8168">
                  <c:v>105.203</c:v>
                </c:pt>
                <c:pt idx="8169">
                  <c:v>105.21299999999999</c:v>
                </c:pt>
                <c:pt idx="8170">
                  <c:v>105.232</c:v>
                </c:pt>
                <c:pt idx="8171">
                  <c:v>105.24299999999999</c:v>
                </c:pt>
                <c:pt idx="8172">
                  <c:v>105.262</c:v>
                </c:pt>
                <c:pt idx="8173">
                  <c:v>105.273</c:v>
                </c:pt>
                <c:pt idx="8174">
                  <c:v>105.286</c:v>
                </c:pt>
                <c:pt idx="8175">
                  <c:v>105.30200000000001</c:v>
                </c:pt>
                <c:pt idx="8176">
                  <c:v>105.322</c:v>
                </c:pt>
                <c:pt idx="8177">
                  <c:v>105.333</c:v>
                </c:pt>
                <c:pt idx="8178">
                  <c:v>105.352</c:v>
                </c:pt>
                <c:pt idx="8179">
                  <c:v>105.372</c:v>
                </c:pt>
                <c:pt idx="8180">
                  <c:v>105.392</c:v>
                </c:pt>
                <c:pt idx="8181">
                  <c:v>105.41200000000001</c:v>
                </c:pt>
                <c:pt idx="8182">
                  <c:v>105.432</c:v>
                </c:pt>
                <c:pt idx="8183">
                  <c:v>105.443</c:v>
                </c:pt>
                <c:pt idx="8184">
                  <c:v>105.462</c:v>
                </c:pt>
                <c:pt idx="8185">
                  <c:v>105.473</c:v>
                </c:pt>
                <c:pt idx="8186">
                  <c:v>105.492</c:v>
                </c:pt>
                <c:pt idx="8187">
                  <c:v>105.502</c:v>
                </c:pt>
                <c:pt idx="8188">
                  <c:v>105.51300000000001</c:v>
                </c:pt>
                <c:pt idx="8189">
                  <c:v>105.523</c:v>
                </c:pt>
                <c:pt idx="8190">
                  <c:v>105.533</c:v>
                </c:pt>
                <c:pt idx="8191">
                  <c:v>105.54300000000001</c:v>
                </c:pt>
                <c:pt idx="8192">
                  <c:v>105.554</c:v>
                </c:pt>
                <c:pt idx="8193">
                  <c:v>105.565</c:v>
                </c:pt>
                <c:pt idx="8194">
                  <c:v>105.583</c:v>
                </c:pt>
                <c:pt idx="8195">
                  <c:v>105.592</c:v>
                </c:pt>
                <c:pt idx="8196">
                  <c:v>105.60299999999999</c:v>
                </c:pt>
                <c:pt idx="8197">
                  <c:v>105.613</c:v>
                </c:pt>
                <c:pt idx="8198">
                  <c:v>105.63200000000001</c:v>
                </c:pt>
                <c:pt idx="8199">
                  <c:v>105.643</c:v>
                </c:pt>
                <c:pt idx="8200">
                  <c:v>105.65300000000001</c:v>
                </c:pt>
                <c:pt idx="8201">
                  <c:v>105.672</c:v>
                </c:pt>
                <c:pt idx="8202">
                  <c:v>105.68300000000001</c:v>
                </c:pt>
                <c:pt idx="8203">
                  <c:v>105.702</c:v>
                </c:pt>
                <c:pt idx="8204">
                  <c:v>105.71299999999999</c:v>
                </c:pt>
                <c:pt idx="8205">
                  <c:v>105.723</c:v>
                </c:pt>
                <c:pt idx="8206">
                  <c:v>105.742</c:v>
                </c:pt>
                <c:pt idx="8207">
                  <c:v>105.753</c:v>
                </c:pt>
                <c:pt idx="8208">
                  <c:v>105.76300000000001</c:v>
                </c:pt>
                <c:pt idx="8209">
                  <c:v>105.783</c:v>
                </c:pt>
                <c:pt idx="8210">
                  <c:v>105.80200000000001</c:v>
                </c:pt>
                <c:pt idx="8211">
                  <c:v>105.812</c:v>
                </c:pt>
                <c:pt idx="8212">
                  <c:v>105.82299999999999</c:v>
                </c:pt>
                <c:pt idx="8213">
                  <c:v>105.833</c:v>
                </c:pt>
                <c:pt idx="8214">
                  <c:v>105.852</c:v>
                </c:pt>
                <c:pt idx="8215">
                  <c:v>105.86199999999999</c:v>
                </c:pt>
                <c:pt idx="8216">
                  <c:v>105.872</c:v>
                </c:pt>
                <c:pt idx="8217">
                  <c:v>105.883</c:v>
                </c:pt>
                <c:pt idx="8218">
                  <c:v>105.893</c:v>
                </c:pt>
                <c:pt idx="8219">
                  <c:v>105.91200000000001</c:v>
                </c:pt>
                <c:pt idx="8220">
                  <c:v>105.93300000000001</c:v>
                </c:pt>
                <c:pt idx="8221">
                  <c:v>105.943</c:v>
                </c:pt>
                <c:pt idx="8222">
                  <c:v>105.962</c:v>
                </c:pt>
                <c:pt idx="8223">
                  <c:v>105.98399999999999</c:v>
                </c:pt>
                <c:pt idx="8224">
                  <c:v>106.002</c:v>
                </c:pt>
                <c:pt idx="8225">
                  <c:v>106.01300000000001</c:v>
                </c:pt>
                <c:pt idx="8226">
                  <c:v>106.032</c:v>
                </c:pt>
                <c:pt idx="8227">
                  <c:v>106.05200000000001</c:v>
                </c:pt>
                <c:pt idx="8228">
                  <c:v>106.063</c:v>
                </c:pt>
                <c:pt idx="8229">
                  <c:v>106.07299999999999</c:v>
                </c:pt>
                <c:pt idx="8230">
                  <c:v>106.092</c:v>
                </c:pt>
                <c:pt idx="8231">
                  <c:v>106.10299999999999</c:v>
                </c:pt>
                <c:pt idx="8232">
                  <c:v>106.122</c:v>
                </c:pt>
                <c:pt idx="8233">
                  <c:v>106.133</c:v>
                </c:pt>
                <c:pt idx="8234">
                  <c:v>106.152</c:v>
                </c:pt>
                <c:pt idx="8235">
                  <c:v>106.163</c:v>
                </c:pt>
                <c:pt idx="8236">
                  <c:v>106.18300000000001</c:v>
                </c:pt>
                <c:pt idx="8237">
                  <c:v>106.193</c:v>
                </c:pt>
                <c:pt idx="8238">
                  <c:v>106.212</c:v>
                </c:pt>
                <c:pt idx="8239">
                  <c:v>106.223</c:v>
                </c:pt>
                <c:pt idx="8240">
                  <c:v>106.233</c:v>
                </c:pt>
                <c:pt idx="8241">
                  <c:v>106.24299999999999</c:v>
                </c:pt>
                <c:pt idx="8242">
                  <c:v>106.253</c:v>
                </c:pt>
                <c:pt idx="8243">
                  <c:v>106.26300000000001</c:v>
                </c:pt>
                <c:pt idx="8244">
                  <c:v>106.273</c:v>
                </c:pt>
                <c:pt idx="8245">
                  <c:v>106.292</c:v>
                </c:pt>
                <c:pt idx="8246">
                  <c:v>106.312</c:v>
                </c:pt>
                <c:pt idx="8247">
                  <c:v>106.32599999999999</c:v>
                </c:pt>
                <c:pt idx="8248">
                  <c:v>106.342</c:v>
                </c:pt>
                <c:pt idx="8249">
                  <c:v>106.35299999999999</c:v>
                </c:pt>
                <c:pt idx="8250">
                  <c:v>106.372</c:v>
                </c:pt>
                <c:pt idx="8251">
                  <c:v>106.392</c:v>
                </c:pt>
                <c:pt idx="8252">
                  <c:v>106.41200000000001</c:v>
                </c:pt>
                <c:pt idx="8253">
                  <c:v>106.423</c:v>
                </c:pt>
                <c:pt idx="8254">
                  <c:v>106.44199999999999</c:v>
                </c:pt>
                <c:pt idx="8255">
                  <c:v>106.453</c:v>
                </c:pt>
                <c:pt idx="8256">
                  <c:v>106.47199999999999</c:v>
                </c:pt>
                <c:pt idx="8257">
                  <c:v>106.482</c:v>
                </c:pt>
                <c:pt idx="8258">
                  <c:v>106.492</c:v>
                </c:pt>
                <c:pt idx="8259">
                  <c:v>106.502</c:v>
                </c:pt>
                <c:pt idx="8260">
                  <c:v>106.512</c:v>
                </c:pt>
                <c:pt idx="8261">
                  <c:v>106.52200000000001</c:v>
                </c:pt>
                <c:pt idx="8262">
                  <c:v>106.532</c:v>
                </c:pt>
                <c:pt idx="8263">
                  <c:v>106.542</c:v>
                </c:pt>
                <c:pt idx="8264">
                  <c:v>106.55200000000001</c:v>
                </c:pt>
                <c:pt idx="8265">
                  <c:v>106.562</c:v>
                </c:pt>
                <c:pt idx="8266">
                  <c:v>106.572</c:v>
                </c:pt>
                <c:pt idx="8267">
                  <c:v>106.58199999999999</c:v>
                </c:pt>
                <c:pt idx="8268">
                  <c:v>106.602</c:v>
                </c:pt>
                <c:pt idx="8269">
                  <c:v>106.613</c:v>
                </c:pt>
                <c:pt idx="8270">
                  <c:v>106.63200000000001</c:v>
                </c:pt>
                <c:pt idx="8271">
                  <c:v>106.643</c:v>
                </c:pt>
                <c:pt idx="8272">
                  <c:v>106.66200000000001</c:v>
                </c:pt>
                <c:pt idx="8273">
                  <c:v>106.673</c:v>
                </c:pt>
                <c:pt idx="8274">
                  <c:v>106.69199999999999</c:v>
                </c:pt>
                <c:pt idx="8275">
                  <c:v>106.703</c:v>
                </c:pt>
                <c:pt idx="8276">
                  <c:v>106.72199999999999</c:v>
                </c:pt>
                <c:pt idx="8277">
                  <c:v>106.733</c:v>
                </c:pt>
                <c:pt idx="8278">
                  <c:v>106.74299999999999</c:v>
                </c:pt>
                <c:pt idx="8279">
                  <c:v>106.753</c:v>
                </c:pt>
                <c:pt idx="8280">
                  <c:v>106.76300000000001</c:v>
                </c:pt>
                <c:pt idx="8281">
                  <c:v>106.773</c:v>
                </c:pt>
                <c:pt idx="8282">
                  <c:v>106.792</c:v>
                </c:pt>
                <c:pt idx="8283">
                  <c:v>106.80200000000001</c:v>
                </c:pt>
                <c:pt idx="8284">
                  <c:v>106.812</c:v>
                </c:pt>
                <c:pt idx="8285">
                  <c:v>106.822</c:v>
                </c:pt>
                <c:pt idx="8286">
                  <c:v>106.83199999999999</c:v>
                </c:pt>
                <c:pt idx="8287">
                  <c:v>106.843</c:v>
                </c:pt>
                <c:pt idx="8288">
                  <c:v>106.85299999999999</c:v>
                </c:pt>
                <c:pt idx="8289">
                  <c:v>106.863</c:v>
                </c:pt>
                <c:pt idx="8290">
                  <c:v>106.88200000000001</c:v>
                </c:pt>
                <c:pt idx="8291">
                  <c:v>106.893</c:v>
                </c:pt>
                <c:pt idx="8292">
                  <c:v>106.91200000000001</c:v>
                </c:pt>
                <c:pt idx="8293">
                  <c:v>106.922</c:v>
                </c:pt>
                <c:pt idx="8294">
                  <c:v>106.93300000000001</c:v>
                </c:pt>
                <c:pt idx="8295">
                  <c:v>106.943</c:v>
                </c:pt>
                <c:pt idx="8296">
                  <c:v>106.962</c:v>
                </c:pt>
                <c:pt idx="8297">
                  <c:v>106.973</c:v>
                </c:pt>
                <c:pt idx="8298">
                  <c:v>106.994</c:v>
                </c:pt>
                <c:pt idx="8299">
                  <c:v>107.012</c:v>
                </c:pt>
                <c:pt idx="8300">
                  <c:v>107.032</c:v>
                </c:pt>
                <c:pt idx="8301">
                  <c:v>107.04300000000001</c:v>
                </c:pt>
                <c:pt idx="8302">
                  <c:v>107.053</c:v>
                </c:pt>
                <c:pt idx="8303">
                  <c:v>107.072</c:v>
                </c:pt>
                <c:pt idx="8304">
                  <c:v>107.083</c:v>
                </c:pt>
                <c:pt idx="8305">
                  <c:v>107.093</c:v>
                </c:pt>
                <c:pt idx="8306">
                  <c:v>107.10299999999999</c:v>
                </c:pt>
                <c:pt idx="8307">
                  <c:v>107.122</c:v>
                </c:pt>
                <c:pt idx="8308">
                  <c:v>107.133</c:v>
                </c:pt>
                <c:pt idx="8309">
                  <c:v>107.152</c:v>
                </c:pt>
                <c:pt idx="8310">
                  <c:v>107.163</c:v>
                </c:pt>
                <c:pt idx="8311">
                  <c:v>107.172</c:v>
                </c:pt>
                <c:pt idx="8312">
                  <c:v>107.19199999999999</c:v>
                </c:pt>
                <c:pt idx="8313">
                  <c:v>107.212</c:v>
                </c:pt>
                <c:pt idx="8314">
                  <c:v>107.223</c:v>
                </c:pt>
                <c:pt idx="8315">
                  <c:v>107.233</c:v>
                </c:pt>
                <c:pt idx="8316">
                  <c:v>107.252</c:v>
                </c:pt>
                <c:pt idx="8317">
                  <c:v>107.26300000000001</c:v>
                </c:pt>
                <c:pt idx="8318">
                  <c:v>107.282</c:v>
                </c:pt>
                <c:pt idx="8319">
                  <c:v>107.29300000000001</c:v>
                </c:pt>
                <c:pt idx="8320">
                  <c:v>107.312</c:v>
                </c:pt>
                <c:pt idx="8321">
                  <c:v>107.32299999999999</c:v>
                </c:pt>
                <c:pt idx="8322">
                  <c:v>107.342</c:v>
                </c:pt>
                <c:pt idx="8323">
                  <c:v>107.352</c:v>
                </c:pt>
                <c:pt idx="8324">
                  <c:v>107.36499999999999</c:v>
                </c:pt>
                <c:pt idx="8325">
                  <c:v>107.38200000000001</c:v>
                </c:pt>
                <c:pt idx="8326">
                  <c:v>107.40300000000001</c:v>
                </c:pt>
                <c:pt idx="8327">
                  <c:v>107.422</c:v>
                </c:pt>
                <c:pt idx="8328">
                  <c:v>107.44199999999999</c:v>
                </c:pt>
                <c:pt idx="8329">
                  <c:v>107.462</c:v>
                </c:pt>
                <c:pt idx="8330">
                  <c:v>107.482</c:v>
                </c:pt>
                <c:pt idx="8331">
                  <c:v>107.494</c:v>
                </c:pt>
                <c:pt idx="8332">
                  <c:v>107.512</c:v>
                </c:pt>
                <c:pt idx="8333">
                  <c:v>107.523</c:v>
                </c:pt>
                <c:pt idx="8334">
                  <c:v>107.533</c:v>
                </c:pt>
                <c:pt idx="8335">
                  <c:v>107.54300000000001</c:v>
                </c:pt>
                <c:pt idx="8336">
                  <c:v>107.553</c:v>
                </c:pt>
                <c:pt idx="8337">
                  <c:v>107.563</c:v>
                </c:pt>
                <c:pt idx="8338">
                  <c:v>107.57299999999999</c:v>
                </c:pt>
                <c:pt idx="8339">
                  <c:v>107.583</c:v>
                </c:pt>
                <c:pt idx="8340">
                  <c:v>107.59399999999999</c:v>
                </c:pt>
                <c:pt idx="8341">
                  <c:v>107.61199999999999</c:v>
                </c:pt>
                <c:pt idx="8342">
                  <c:v>107.63200000000001</c:v>
                </c:pt>
                <c:pt idx="8343">
                  <c:v>107.643</c:v>
                </c:pt>
                <c:pt idx="8344">
                  <c:v>107.66200000000001</c:v>
                </c:pt>
                <c:pt idx="8345">
                  <c:v>107.682</c:v>
                </c:pt>
                <c:pt idx="8346">
                  <c:v>107.693</c:v>
                </c:pt>
                <c:pt idx="8347">
                  <c:v>107.71299999999999</c:v>
                </c:pt>
                <c:pt idx="8348">
                  <c:v>107.732</c:v>
                </c:pt>
                <c:pt idx="8349">
                  <c:v>107.742</c:v>
                </c:pt>
                <c:pt idx="8350">
                  <c:v>107.752</c:v>
                </c:pt>
                <c:pt idx="8351">
                  <c:v>107.762</c:v>
                </c:pt>
                <c:pt idx="8352">
                  <c:v>107.782</c:v>
                </c:pt>
                <c:pt idx="8353">
                  <c:v>107.792</c:v>
                </c:pt>
                <c:pt idx="8354">
                  <c:v>107.813</c:v>
                </c:pt>
                <c:pt idx="8355">
                  <c:v>107.83199999999999</c:v>
                </c:pt>
                <c:pt idx="8356">
                  <c:v>107.843</c:v>
                </c:pt>
                <c:pt idx="8357">
                  <c:v>107.85299999999999</c:v>
                </c:pt>
                <c:pt idx="8358">
                  <c:v>107.872</c:v>
                </c:pt>
                <c:pt idx="8359">
                  <c:v>107.88200000000001</c:v>
                </c:pt>
                <c:pt idx="8360">
                  <c:v>107.892</c:v>
                </c:pt>
                <c:pt idx="8361">
                  <c:v>107.902</c:v>
                </c:pt>
                <c:pt idx="8362">
                  <c:v>107.91200000000001</c:v>
                </c:pt>
                <c:pt idx="8363">
                  <c:v>107.922</c:v>
                </c:pt>
                <c:pt idx="8364">
                  <c:v>107.932</c:v>
                </c:pt>
                <c:pt idx="8365">
                  <c:v>107.94199999999999</c:v>
                </c:pt>
                <c:pt idx="8366">
                  <c:v>107.952</c:v>
                </c:pt>
                <c:pt idx="8367">
                  <c:v>107.962</c:v>
                </c:pt>
                <c:pt idx="8368">
                  <c:v>107.97199999999999</c:v>
                </c:pt>
                <c:pt idx="8369">
                  <c:v>107.98399999999999</c:v>
                </c:pt>
                <c:pt idx="8370">
                  <c:v>108.002</c:v>
                </c:pt>
                <c:pt idx="8371">
                  <c:v>108.02200000000001</c:v>
                </c:pt>
                <c:pt idx="8372">
                  <c:v>108.042</c:v>
                </c:pt>
                <c:pt idx="8373">
                  <c:v>108.053</c:v>
                </c:pt>
                <c:pt idx="8374">
                  <c:v>108.072</c:v>
                </c:pt>
                <c:pt idx="8375">
                  <c:v>108.083</c:v>
                </c:pt>
                <c:pt idx="8376">
                  <c:v>108.102</c:v>
                </c:pt>
                <c:pt idx="8377">
                  <c:v>108.11199999999999</c:v>
                </c:pt>
                <c:pt idx="8378">
                  <c:v>108.122</c:v>
                </c:pt>
                <c:pt idx="8379">
                  <c:v>108.13200000000001</c:v>
                </c:pt>
                <c:pt idx="8380">
                  <c:v>108.15300000000001</c:v>
                </c:pt>
                <c:pt idx="8381">
                  <c:v>108.16200000000001</c:v>
                </c:pt>
                <c:pt idx="8382">
                  <c:v>108.18300000000001</c:v>
                </c:pt>
                <c:pt idx="8383">
                  <c:v>108.202</c:v>
                </c:pt>
                <c:pt idx="8384">
                  <c:v>108.22199999999999</c:v>
                </c:pt>
                <c:pt idx="8385">
                  <c:v>108.242</c:v>
                </c:pt>
                <c:pt idx="8386">
                  <c:v>108.26300000000001</c:v>
                </c:pt>
                <c:pt idx="8387">
                  <c:v>108.283</c:v>
                </c:pt>
                <c:pt idx="8388">
                  <c:v>108.292</c:v>
                </c:pt>
                <c:pt idx="8389">
                  <c:v>108.30200000000001</c:v>
                </c:pt>
                <c:pt idx="8390">
                  <c:v>108.313</c:v>
                </c:pt>
                <c:pt idx="8391">
                  <c:v>108.32299999999999</c:v>
                </c:pt>
                <c:pt idx="8392">
                  <c:v>108.333</c:v>
                </c:pt>
                <c:pt idx="8393">
                  <c:v>108.352</c:v>
                </c:pt>
                <c:pt idx="8394">
                  <c:v>108.363</c:v>
                </c:pt>
                <c:pt idx="8395">
                  <c:v>108.38200000000001</c:v>
                </c:pt>
                <c:pt idx="8396">
                  <c:v>108.393</c:v>
                </c:pt>
                <c:pt idx="8397">
                  <c:v>108.40600000000001</c:v>
                </c:pt>
                <c:pt idx="8398">
                  <c:v>108.422</c:v>
                </c:pt>
                <c:pt idx="8399">
                  <c:v>108.44199999999999</c:v>
                </c:pt>
                <c:pt idx="8400">
                  <c:v>108.462</c:v>
                </c:pt>
                <c:pt idx="8401">
                  <c:v>108.473</c:v>
                </c:pt>
                <c:pt idx="8402">
                  <c:v>108.483</c:v>
                </c:pt>
                <c:pt idx="8403">
                  <c:v>108.502</c:v>
                </c:pt>
                <c:pt idx="8404">
                  <c:v>108.51300000000001</c:v>
                </c:pt>
                <c:pt idx="8405">
                  <c:v>108.523</c:v>
                </c:pt>
                <c:pt idx="8406">
                  <c:v>108.533</c:v>
                </c:pt>
                <c:pt idx="8407">
                  <c:v>108.54300000000001</c:v>
                </c:pt>
                <c:pt idx="8408">
                  <c:v>108.562</c:v>
                </c:pt>
                <c:pt idx="8409">
                  <c:v>108.572</c:v>
                </c:pt>
                <c:pt idx="8410">
                  <c:v>108.58199999999999</c:v>
                </c:pt>
                <c:pt idx="8411">
                  <c:v>108.592</c:v>
                </c:pt>
                <c:pt idx="8412">
                  <c:v>108.60299999999999</c:v>
                </c:pt>
                <c:pt idx="8413">
                  <c:v>108.61199999999999</c:v>
                </c:pt>
                <c:pt idx="8414">
                  <c:v>108.622</c:v>
                </c:pt>
                <c:pt idx="8415">
                  <c:v>108.64400000000001</c:v>
                </c:pt>
                <c:pt idx="8416">
                  <c:v>108.66200000000001</c:v>
                </c:pt>
                <c:pt idx="8417">
                  <c:v>108.673</c:v>
                </c:pt>
                <c:pt idx="8418">
                  <c:v>108.69199999999999</c:v>
                </c:pt>
                <c:pt idx="8419">
                  <c:v>108.703</c:v>
                </c:pt>
                <c:pt idx="8420">
                  <c:v>108.72199999999999</c:v>
                </c:pt>
                <c:pt idx="8421">
                  <c:v>108.732</c:v>
                </c:pt>
                <c:pt idx="8422">
                  <c:v>108.742</c:v>
                </c:pt>
                <c:pt idx="8423">
                  <c:v>108.752</c:v>
                </c:pt>
                <c:pt idx="8424">
                  <c:v>108.762</c:v>
                </c:pt>
                <c:pt idx="8425">
                  <c:v>108.77200000000001</c:v>
                </c:pt>
                <c:pt idx="8426">
                  <c:v>108.792</c:v>
                </c:pt>
                <c:pt idx="8427">
                  <c:v>108.803</c:v>
                </c:pt>
                <c:pt idx="8428">
                  <c:v>108.813</c:v>
                </c:pt>
                <c:pt idx="8429">
                  <c:v>108.82299999999999</c:v>
                </c:pt>
                <c:pt idx="8430">
                  <c:v>108.833</c:v>
                </c:pt>
                <c:pt idx="8431">
                  <c:v>108.852</c:v>
                </c:pt>
                <c:pt idx="8432">
                  <c:v>108.872</c:v>
                </c:pt>
                <c:pt idx="8433">
                  <c:v>108.892</c:v>
                </c:pt>
                <c:pt idx="8434">
                  <c:v>108.904</c:v>
                </c:pt>
                <c:pt idx="8435">
                  <c:v>108.913</c:v>
                </c:pt>
                <c:pt idx="8436">
                  <c:v>108.932</c:v>
                </c:pt>
                <c:pt idx="8437">
                  <c:v>108.943</c:v>
                </c:pt>
                <c:pt idx="8438">
                  <c:v>108.953</c:v>
                </c:pt>
                <c:pt idx="8439">
                  <c:v>108.97199999999999</c:v>
                </c:pt>
                <c:pt idx="8440">
                  <c:v>108.983</c:v>
                </c:pt>
                <c:pt idx="8441">
                  <c:v>108.99299999999999</c:v>
                </c:pt>
                <c:pt idx="8442">
                  <c:v>109.003</c:v>
                </c:pt>
                <c:pt idx="8443">
                  <c:v>109.01300000000001</c:v>
                </c:pt>
                <c:pt idx="8444">
                  <c:v>109.023</c:v>
                </c:pt>
                <c:pt idx="8445">
                  <c:v>109.042</c:v>
                </c:pt>
                <c:pt idx="8446">
                  <c:v>109.062</c:v>
                </c:pt>
                <c:pt idx="8447">
                  <c:v>109.07299999999999</c:v>
                </c:pt>
                <c:pt idx="8448">
                  <c:v>109.092</c:v>
                </c:pt>
                <c:pt idx="8449">
                  <c:v>109.11199999999999</c:v>
                </c:pt>
                <c:pt idx="8450">
                  <c:v>109.13200000000001</c:v>
                </c:pt>
                <c:pt idx="8451">
                  <c:v>109.14400000000001</c:v>
                </c:pt>
                <c:pt idx="8452">
                  <c:v>109.16200000000001</c:v>
                </c:pt>
                <c:pt idx="8453">
                  <c:v>109.182</c:v>
                </c:pt>
                <c:pt idx="8454">
                  <c:v>109.202</c:v>
                </c:pt>
                <c:pt idx="8455">
                  <c:v>109.21299999999999</c:v>
                </c:pt>
                <c:pt idx="8456">
                  <c:v>109.232</c:v>
                </c:pt>
                <c:pt idx="8457">
                  <c:v>109.252</c:v>
                </c:pt>
                <c:pt idx="8458">
                  <c:v>109.27200000000001</c:v>
                </c:pt>
                <c:pt idx="8459">
                  <c:v>109.282</c:v>
                </c:pt>
                <c:pt idx="8460">
                  <c:v>109.292</c:v>
                </c:pt>
                <c:pt idx="8461">
                  <c:v>109.30200000000001</c:v>
                </c:pt>
                <c:pt idx="8462">
                  <c:v>109.312</c:v>
                </c:pt>
                <c:pt idx="8463">
                  <c:v>109.322</c:v>
                </c:pt>
                <c:pt idx="8464">
                  <c:v>109.33199999999999</c:v>
                </c:pt>
                <c:pt idx="8465">
                  <c:v>109.342</c:v>
                </c:pt>
                <c:pt idx="8466">
                  <c:v>109.35299999999999</c:v>
                </c:pt>
                <c:pt idx="8467">
                  <c:v>109.363</c:v>
                </c:pt>
                <c:pt idx="8468">
                  <c:v>109.373</c:v>
                </c:pt>
                <c:pt idx="8469">
                  <c:v>109.392</c:v>
                </c:pt>
                <c:pt idx="8470">
                  <c:v>109.41200000000001</c:v>
                </c:pt>
                <c:pt idx="8471">
                  <c:v>109.423</c:v>
                </c:pt>
                <c:pt idx="8472">
                  <c:v>109.43300000000001</c:v>
                </c:pt>
                <c:pt idx="8473">
                  <c:v>109.449</c:v>
                </c:pt>
                <c:pt idx="8474">
                  <c:v>109.46299999999999</c:v>
                </c:pt>
                <c:pt idx="8475">
                  <c:v>109.482</c:v>
                </c:pt>
                <c:pt idx="8476">
                  <c:v>109.502</c:v>
                </c:pt>
                <c:pt idx="8477">
                  <c:v>109.51300000000001</c:v>
                </c:pt>
                <c:pt idx="8478">
                  <c:v>109.523</c:v>
                </c:pt>
                <c:pt idx="8479">
                  <c:v>109.533</c:v>
                </c:pt>
                <c:pt idx="8480">
                  <c:v>109.54300000000001</c:v>
                </c:pt>
                <c:pt idx="8481">
                  <c:v>109.562</c:v>
                </c:pt>
                <c:pt idx="8482">
                  <c:v>109.57299999999999</c:v>
                </c:pt>
                <c:pt idx="8483">
                  <c:v>109.592</c:v>
                </c:pt>
                <c:pt idx="8484">
                  <c:v>109.61199999999999</c:v>
                </c:pt>
                <c:pt idx="8485">
                  <c:v>109.623</c:v>
                </c:pt>
                <c:pt idx="8486">
                  <c:v>109.642</c:v>
                </c:pt>
                <c:pt idx="8487">
                  <c:v>109.652</c:v>
                </c:pt>
                <c:pt idx="8488">
                  <c:v>109.672</c:v>
                </c:pt>
                <c:pt idx="8489">
                  <c:v>109.68300000000001</c:v>
                </c:pt>
                <c:pt idx="8490">
                  <c:v>109.702</c:v>
                </c:pt>
                <c:pt idx="8491">
                  <c:v>109.712</c:v>
                </c:pt>
                <c:pt idx="8492">
                  <c:v>109.72199999999999</c:v>
                </c:pt>
                <c:pt idx="8493">
                  <c:v>109.732</c:v>
                </c:pt>
                <c:pt idx="8494">
                  <c:v>109.742</c:v>
                </c:pt>
                <c:pt idx="8495">
                  <c:v>109.752</c:v>
                </c:pt>
                <c:pt idx="8496">
                  <c:v>109.762</c:v>
                </c:pt>
                <c:pt idx="8497">
                  <c:v>109.77200000000001</c:v>
                </c:pt>
                <c:pt idx="8498">
                  <c:v>109.782</c:v>
                </c:pt>
                <c:pt idx="8499">
                  <c:v>109.792</c:v>
                </c:pt>
                <c:pt idx="8500">
                  <c:v>109.80200000000001</c:v>
                </c:pt>
                <c:pt idx="8501">
                  <c:v>109.813</c:v>
                </c:pt>
                <c:pt idx="8502">
                  <c:v>109.82299999999999</c:v>
                </c:pt>
                <c:pt idx="8503">
                  <c:v>109.833</c:v>
                </c:pt>
                <c:pt idx="8504">
                  <c:v>109.843</c:v>
                </c:pt>
                <c:pt idx="8505">
                  <c:v>109.863</c:v>
                </c:pt>
                <c:pt idx="8506">
                  <c:v>109.88200000000001</c:v>
                </c:pt>
                <c:pt idx="8507">
                  <c:v>109.892</c:v>
                </c:pt>
                <c:pt idx="8508">
                  <c:v>109.90300000000001</c:v>
                </c:pt>
                <c:pt idx="8509">
                  <c:v>109.913</c:v>
                </c:pt>
                <c:pt idx="8510">
                  <c:v>109.923</c:v>
                </c:pt>
                <c:pt idx="8511">
                  <c:v>109.94199999999999</c:v>
                </c:pt>
                <c:pt idx="8512">
                  <c:v>109.953</c:v>
                </c:pt>
                <c:pt idx="8513">
                  <c:v>109.97199999999999</c:v>
                </c:pt>
                <c:pt idx="8514">
                  <c:v>109.983</c:v>
                </c:pt>
                <c:pt idx="8515">
                  <c:v>109.99299999999999</c:v>
                </c:pt>
                <c:pt idx="8516">
                  <c:v>110.003</c:v>
                </c:pt>
                <c:pt idx="8517">
                  <c:v>110.02200000000001</c:v>
                </c:pt>
                <c:pt idx="8518">
                  <c:v>110.033</c:v>
                </c:pt>
                <c:pt idx="8519">
                  <c:v>110.04300000000001</c:v>
                </c:pt>
                <c:pt idx="8520">
                  <c:v>110.062</c:v>
                </c:pt>
                <c:pt idx="8521">
                  <c:v>110.08199999999999</c:v>
                </c:pt>
                <c:pt idx="8522">
                  <c:v>110.102</c:v>
                </c:pt>
                <c:pt idx="8523">
                  <c:v>110.11199999999999</c:v>
                </c:pt>
                <c:pt idx="8524">
                  <c:v>110.122</c:v>
                </c:pt>
                <c:pt idx="8525">
                  <c:v>110.13200000000001</c:v>
                </c:pt>
                <c:pt idx="8526">
                  <c:v>110.143</c:v>
                </c:pt>
                <c:pt idx="8527">
                  <c:v>110.16200000000001</c:v>
                </c:pt>
                <c:pt idx="8528">
                  <c:v>110.173</c:v>
                </c:pt>
                <c:pt idx="8529">
                  <c:v>110.19199999999999</c:v>
                </c:pt>
                <c:pt idx="8530">
                  <c:v>110.203</c:v>
                </c:pt>
                <c:pt idx="8531">
                  <c:v>110.21299999999999</c:v>
                </c:pt>
                <c:pt idx="8532">
                  <c:v>110.232</c:v>
                </c:pt>
                <c:pt idx="8533">
                  <c:v>110.24299999999999</c:v>
                </c:pt>
                <c:pt idx="8534">
                  <c:v>110.262</c:v>
                </c:pt>
                <c:pt idx="8535">
                  <c:v>110.27200000000001</c:v>
                </c:pt>
                <c:pt idx="8536">
                  <c:v>110.292</c:v>
                </c:pt>
                <c:pt idx="8537">
                  <c:v>110.303</c:v>
                </c:pt>
                <c:pt idx="8538">
                  <c:v>110.313</c:v>
                </c:pt>
                <c:pt idx="8539">
                  <c:v>110.33199999999999</c:v>
                </c:pt>
                <c:pt idx="8540">
                  <c:v>110.352</c:v>
                </c:pt>
                <c:pt idx="8541">
                  <c:v>110.363</c:v>
                </c:pt>
                <c:pt idx="8542">
                  <c:v>110.373</c:v>
                </c:pt>
                <c:pt idx="8543">
                  <c:v>110.392</c:v>
                </c:pt>
                <c:pt idx="8544">
                  <c:v>110.40300000000001</c:v>
                </c:pt>
                <c:pt idx="8545">
                  <c:v>110.422</c:v>
                </c:pt>
                <c:pt idx="8546">
                  <c:v>110.44199999999999</c:v>
                </c:pt>
                <c:pt idx="8547">
                  <c:v>110.453</c:v>
                </c:pt>
                <c:pt idx="8548">
                  <c:v>110.46299999999999</c:v>
                </c:pt>
                <c:pt idx="8549">
                  <c:v>110.485</c:v>
                </c:pt>
                <c:pt idx="8550">
                  <c:v>110.502</c:v>
                </c:pt>
                <c:pt idx="8551">
                  <c:v>110.52200000000001</c:v>
                </c:pt>
                <c:pt idx="8552">
                  <c:v>110.542</c:v>
                </c:pt>
                <c:pt idx="8553">
                  <c:v>110.553</c:v>
                </c:pt>
                <c:pt idx="8554">
                  <c:v>110.572</c:v>
                </c:pt>
                <c:pt idx="8555">
                  <c:v>110.58199999999999</c:v>
                </c:pt>
                <c:pt idx="8556">
                  <c:v>110.592</c:v>
                </c:pt>
                <c:pt idx="8557">
                  <c:v>110.602</c:v>
                </c:pt>
                <c:pt idx="8558">
                  <c:v>110.61199999999999</c:v>
                </c:pt>
                <c:pt idx="8559">
                  <c:v>110.622</c:v>
                </c:pt>
                <c:pt idx="8560">
                  <c:v>110.63200000000001</c:v>
                </c:pt>
                <c:pt idx="8561">
                  <c:v>110.642</c:v>
                </c:pt>
                <c:pt idx="8562">
                  <c:v>110.652</c:v>
                </c:pt>
                <c:pt idx="8563">
                  <c:v>110.66200000000001</c:v>
                </c:pt>
                <c:pt idx="8564">
                  <c:v>110.672</c:v>
                </c:pt>
                <c:pt idx="8565">
                  <c:v>110.69199999999999</c:v>
                </c:pt>
                <c:pt idx="8566">
                  <c:v>110.712</c:v>
                </c:pt>
                <c:pt idx="8567">
                  <c:v>110.72199999999999</c:v>
                </c:pt>
                <c:pt idx="8568">
                  <c:v>110.732</c:v>
                </c:pt>
                <c:pt idx="8569">
                  <c:v>110.742</c:v>
                </c:pt>
                <c:pt idx="8570">
                  <c:v>110.752</c:v>
                </c:pt>
                <c:pt idx="8571">
                  <c:v>110.76300000000001</c:v>
                </c:pt>
                <c:pt idx="8572">
                  <c:v>110.773</c:v>
                </c:pt>
                <c:pt idx="8573">
                  <c:v>110.783</c:v>
                </c:pt>
                <c:pt idx="8574">
                  <c:v>110.792</c:v>
                </c:pt>
                <c:pt idx="8575">
                  <c:v>110.80200000000001</c:v>
                </c:pt>
                <c:pt idx="8576">
                  <c:v>110.813</c:v>
                </c:pt>
                <c:pt idx="8577">
                  <c:v>110.82299999999999</c:v>
                </c:pt>
                <c:pt idx="8578">
                  <c:v>110.833</c:v>
                </c:pt>
                <c:pt idx="8579">
                  <c:v>110.843</c:v>
                </c:pt>
                <c:pt idx="8580">
                  <c:v>110.85299999999999</c:v>
                </c:pt>
                <c:pt idx="8581">
                  <c:v>110.863</c:v>
                </c:pt>
                <c:pt idx="8582">
                  <c:v>110.873</c:v>
                </c:pt>
                <c:pt idx="8583">
                  <c:v>110.883</c:v>
                </c:pt>
                <c:pt idx="8584">
                  <c:v>110.902</c:v>
                </c:pt>
                <c:pt idx="8585">
                  <c:v>110.913</c:v>
                </c:pt>
                <c:pt idx="8586">
                  <c:v>110.923</c:v>
                </c:pt>
                <c:pt idx="8587">
                  <c:v>110.93300000000001</c:v>
                </c:pt>
                <c:pt idx="8588">
                  <c:v>110.943</c:v>
                </c:pt>
                <c:pt idx="8589">
                  <c:v>110.953</c:v>
                </c:pt>
                <c:pt idx="8590">
                  <c:v>110.97199999999999</c:v>
                </c:pt>
                <c:pt idx="8591">
                  <c:v>110.983</c:v>
                </c:pt>
                <c:pt idx="8592">
                  <c:v>110.99299999999999</c:v>
                </c:pt>
                <c:pt idx="8593">
                  <c:v>111.003</c:v>
                </c:pt>
                <c:pt idx="8594">
                  <c:v>111.02200000000001</c:v>
                </c:pt>
                <c:pt idx="8595">
                  <c:v>111.033</c:v>
                </c:pt>
                <c:pt idx="8596">
                  <c:v>111.04300000000001</c:v>
                </c:pt>
                <c:pt idx="8597">
                  <c:v>111.062</c:v>
                </c:pt>
                <c:pt idx="8598">
                  <c:v>111.07299999999999</c:v>
                </c:pt>
                <c:pt idx="8599">
                  <c:v>111.092</c:v>
                </c:pt>
                <c:pt idx="8600">
                  <c:v>111.11199999999999</c:v>
                </c:pt>
                <c:pt idx="8601">
                  <c:v>111.122</c:v>
                </c:pt>
                <c:pt idx="8602">
                  <c:v>111.142</c:v>
                </c:pt>
                <c:pt idx="8603">
                  <c:v>111.16200000000001</c:v>
                </c:pt>
                <c:pt idx="8604">
                  <c:v>111.172</c:v>
                </c:pt>
                <c:pt idx="8605">
                  <c:v>111.193</c:v>
                </c:pt>
                <c:pt idx="8606">
                  <c:v>111.212</c:v>
                </c:pt>
                <c:pt idx="8607">
                  <c:v>111.22199999999999</c:v>
                </c:pt>
                <c:pt idx="8608">
                  <c:v>111.233</c:v>
                </c:pt>
                <c:pt idx="8609">
                  <c:v>111.252</c:v>
                </c:pt>
                <c:pt idx="8610">
                  <c:v>111.27200000000001</c:v>
                </c:pt>
                <c:pt idx="8611">
                  <c:v>111.282</c:v>
                </c:pt>
                <c:pt idx="8612">
                  <c:v>111.29600000000001</c:v>
                </c:pt>
                <c:pt idx="8613">
                  <c:v>111.312</c:v>
                </c:pt>
                <c:pt idx="8614">
                  <c:v>111.32299999999999</c:v>
                </c:pt>
                <c:pt idx="8615">
                  <c:v>111.333</c:v>
                </c:pt>
                <c:pt idx="8616">
                  <c:v>111.352</c:v>
                </c:pt>
                <c:pt idx="8617">
                  <c:v>111.363</c:v>
                </c:pt>
                <c:pt idx="8618">
                  <c:v>111.38200000000001</c:v>
                </c:pt>
                <c:pt idx="8619">
                  <c:v>111.392</c:v>
                </c:pt>
                <c:pt idx="8620">
                  <c:v>111.40300000000001</c:v>
                </c:pt>
                <c:pt idx="8621">
                  <c:v>111.422</c:v>
                </c:pt>
                <c:pt idx="8622">
                  <c:v>111.43300000000001</c:v>
                </c:pt>
                <c:pt idx="8623">
                  <c:v>111.452</c:v>
                </c:pt>
                <c:pt idx="8624">
                  <c:v>111.47199999999999</c:v>
                </c:pt>
                <c:pt idx="8625">
                  <c:v>111.483</c:v>
                </c:pt>
                <c:pt idx="8626">
                  <c:v>111.495</c:v>
                </c:pt>
                <c:pt idx="8627">
                  <c:v>111.51300000000001</c:v>
                </c:pt>
                <c:pt idx="8628">
                  <c:v>111.52800000000001</c:v>
                </c:pt>
                <c:pt idx="8629">
                  <c:v>111.542</c:v>
                </c:pt>
                <c:pt idx="8630">
                  <c:v>111.553</c:v>
                </c:pt>
                <c:pt idx="8631">
                  <c:v>111.563</c:v>
                </c:pt>
                <c:pt idx="8632">
                  <c:v>111.58199999999999</c:v>
                </c:pt>
                <c:pt idx="8633">
                  <c:v>111.593</c:v>
                </c:pt>
                <c:pt idx="8634">
                  <c:v>111.61199999999999</c:v>
                </c:pt>
                <c:pt idx="8635">
                  <c:v>111.633</c:v>
                </c:pt>
                <c:pt idx="8636">
                  <c:v>111.65300000000001</c:v>
                </c:pt>
                <c:pt idx="8637">
                  <c:v>111.673</c:v>
                </c:pt>
                <c:pt idx="8638">
                  <c:v>111.69499999999999</c:v>
                </c:pt>
                <c:pt idx="8639">
                  <c:v>111.712</c:v>
                </c:pt>
                <c:pt idx="8640">
                  <c:v>111.732</c:v>
                </c:pt>
                <c:pt idx="8641">
                  <c:v>111.74299999999999</c:v>
                </c:pt>
                <c:pt idx="8642">
                  <c:v>111.753</c:v>
                </c:pt>
                <c:pt idx="8643">
                  <c:v>111.77200000000001</c:v>
                </c:pt>
                <c:pt idx="8644">
                  <c:v>111.79300000000001</c:v>
                </c:pt>
                <c:pt idx="8645">
                  <c:v>111.803</c:v>
                </c:pt>
                <c:pt idx="8646">
                  <c:v>111.822</c:v>
                </c:pt>
                <c:pt idx="8647">
                  <c:v>111.833</c:v>
                </c:pt>
                <c:pt idx="8648">
                  <c:v>111.843</c:v>
                </c:pt>
                <c:pt idx="8649">
                  <c:v>111.86199999999999</c:v>
                </c:pt>
                <c:pt idx="8650">
                  <c:v>111.873</c:v>
                </c:pt>
                <c:pt idx="8651">
                  <c:v>111.883</c:v>
                </c:pt>
                <c:pt idx="8652">
                  <c:v>111.902</c:v>
                </c:pt>
                <c:pt idx="8653">
                  <c:v>111.922</c:v>
                </c:pt>
                <c:pt idx="8654">
                  <c:v>111.93300000000001</c:v>
                </c:pt>
                <c:pt idx="8655">
                  <c:v>111.943</c:v>
                </c:pt>
                <c:pt idx="8656">
                  <c:v>111.962</c:v>
                </c:pt>
                <c:pt idx="8657">
                  <c:v>111.97199999999999</c:v>
                </c:pt>
                <c:pt idx="8658">
                  <c:v>111.982</c:v>
                </c:pt>
                <c:pt idx="8659">
                  <c:v>111.992</c:v>
                </c:pt>
                <c:pt idx="8660">
                  <c:v>112.002</c:v>
                </c:pt>
                <c:pt idx="8661">
                  <c:v>112.012</c:v>
                </c:pt>
                <c:pt idx="8662">
                  <c:v>112.02200000000001</c:v>
                </c:pt>
                <c:pt idx="8663">
                  <c:v>112.032</c:v>
                </c:pt>
                <c:pt idx="8664">
                  <c:v>112.042</c:v>
                </c:pt>
                <c:pt idx="8665">
                  <c:v>112.05200000000001</c:v>
                </c:pt>
                <c:pt idx="8666">
                  <c:v>112.072</c:v>
                </c:pt>
                <c:pt idx="8667">
                  <c:v>112.083</c:v>
                </c:pt>
                <c:pt idx="8668">
                  <c:v>112.102</c:v>
                </c:pt>
                <c:pt idx="8669">
                  <c:v>112.122</c:v>
                </c:pt>
                <c:pt idx="8670">
                  <c:v>112.142</c:v>
                </c:pt>
                <c:pt idx="8671">
                  <c:v>112.163</c:v>
                </c:pt>
                <c:pt idx="8672">
                  <c:v>112.182</c:v>
                </c:pt>
                <c:pt idx="8673">
                  <c:v>112.19199999999999</c:v>
                </c:pt>
                <c:pt idx="8674">
                  <c:v>112.202</c:v>
                </c:pt>
                <c:pt idx="8675">
                  <c:v>112.212</c:v>
                </c:pt>
                <c:pt idx="8676">
                  <c:v>112.22199999999999</c:v>
                </c:pt>
                <c:pt idx="8677">
                  <c:v>112.232</c:v>
                </c:pt>
                <c:pt idx="8678">
                  <c:v>112.242</c:v>
                </c:pt>
                <c:pt idx="8679">
                  <c:v>112.252</c:v>
                </c:pt>
                <c:pt idx="8680">
                  <c:v>112.273</c:v>
                </c:pt>
                <c:pt idx="8681">
                  <c:v>112.283</c:v>
                </c:pt>
                <c:pt idx="8682">
                  <c:v>112.292</c:v>
                </c:pt>
                <c:pt idx="8683">
                  <c:v>112.303</c:v>
                </c:pt>
                <c:pt idx="8684">
                  <c:v>112.322</c:v>
                </c:pt>
                <c:pt idx="8685">
                  <c:v>112.333</c:v>
                </c:pt>
                <c:pt idx="8686">
                  <c:v>112.343</c:v>
                </c:pt>
                <c:pt idx="8687">
                  <c:v>112.36199999999999</c:v>
                </c:pt>
                <c:pt idx="8688">
                  <c:v>112.38200000000001</c:v>
                </c:pt>
                <c:pt idx="8689">
                  <c:v>112.393</c:v>
                </c:pt>
                <c:pt idx="8690">
                  <c:v>112.41200000000001</c:v>
                </c:pt>
                <c:pt idx="8691">
                  <c:v>112.422</c:v>
                </c:pt>
                <c:pt idx="8692">
                  <c:v>112.43300000000001</c:v>
                </c:pt>
                <c:pt idx="8693">
                  <c:v>112.443</c:v>
                </c:pt>
                <c:pt idx="8694">
                  <c:v>112.462</c:v>
                </c:pt>
                <c:pt idx="8695">
                  <c:v>112.47199999999999</c:v>
                </c:pt>
                <c:pt idx="8696">
                  <c:v>112.483</c:v>
                </c:pt>
                <c:pt idx="8697">
                  <c:v>112.504</c:v>
                </c:pt>
                <c:pt idx="8698">
                  <c:v>112.52200000000001</c:v>
                </c:pt>
                <c:pt idx="8699">
                  <c:v>112.542</c:v>
                </c:pt>
                <c:pt idx="8700">
                  <c:v>112.566</c:v>
                </c:pt>
                <c:pt idx="8701">
                  <c:v>112.58199999999999</c:v>
                </c:pt>
                <c:pt idx="8702">
                  <c:v>112.602</c:v>
                </c:pt>
                <c:pt idx="8703">
                  <c:v>112.613</c:v>
                </c:pt>
                <c:pt idx="8704">
                  <c:v>112.63200000000001</c:v>
                </c:pt>
                <c:pt idx="8705">
                  <c:v>112.643</c:v>
                </c:pt>
                <c:pt idx="8706">
                  <c:v>112.66200000000001</c:v>
                </c:pt>
                <c:pt idx="8707">
                  <c:v>112.672</c:v>
                </c:pt>
                <c:pt idx="8708">
                  <c:v>112.69199999999999</c:v>
                </c:pt>
                <c:pt idx="8709">
                  <c:v>112.712</c:v>
                </c:pt>
                <c:pt idx="8710">
                  <c:v>112.732</c:v>
                </c:pt>
                <c:pt idx="8711">
                  <c:v>112.752</c:v>
                </c:pt>
                <c:pt idx="8712">
                  <c:v>112.77200000000001</c:v>
                </c:pt>
                <c:pt idx="8713">
                  <c:v>112.783</c:v>
                </c:pt>
                <c:pt idx="8714">
                  <c:v>112.80200000000001</c:v>
                </c:pt>
                <c:pt idx="8715">
                  <c:v>112.812</c:v>
                </c:pt>
                <c:pt idx="8716">
                  <c:v>112.822</c:v>
                </c:pt>
                <c:pt idx="8717">
                  <c:v>112.83199999999999</c:v>
                </c:pt>
                <c:pt idx="8718">
                  <c:v>112.842</c:v>
                </c:pt>
                <c:pt idx="8719">
                  <c:v>112.852</c:v>
                </c:pt>
                <c:pt idx="8720">
                  <c:v>112.872</c:v>
                </c:pt>
                <c:pt idx="8721">
                  <c:v>112.892</c:v>
                </c:pt>
                <c:pt idx="8722">
                  <c:v>112.913</c:v>
                </c:pt>
                <c:pt idx="8723">
                  <c:v>112.932</c:v>
                </c:pt>
                <c:pt idx="8724">
                  <c:v>112.943</c:v>
                </c:pt>
                <c:pt idx="8725">
                  <c:v>112.962</c:v>
                </c:pt>
                <c:pt idx="8726">
                  <c:v>112.982</c:v>
                </c:pt>
                <c:pt idx="8727">
                  <c:v>112.99299999999999</c:v>
                </c:pt>
                <c:pt idx="8728">
                  <c:v>113.003</c:v>
                </c:pt>
                <c:pt idx="8729">
                  <c:v>113.02200000000001</c:v>
                </c:pt>
                <c:pt idx="8730">
                  <c:v>113.033</c:v>
                </c:pt>
                <c:pt idx="8731">
                  <c:v>113.05200000000001</c:v>
                </c:pt>
                <c:pt idx="8732">
                  <c:v>113.063</c:v>
                </c:pt>
                <c:pt idx="8733">
                  <c:v>113.07299999999999</c:v>
                </c:pt>
                <c:pt idx="8734">
                  <c:v>113.092</c:v>
                </c:pt>
                <c:pt idx="8735">
                  <c:v>113.10299999999999</c:v>
                </c:pt>
                <c:pt idx="8736">
                  <c:v>113.113</c:v>
                </c:pt>
                <c:pt idx="8737">
                  <c:v>113.133</c:v>
                </c:pt>
                <c:pt idx="8738">
                  <c:v>113.152</c:v>
                </c:pt>
                <c:pt idx="8739">
                  <c:v>113.16200000000001</c:v>
                </c:pt>
                <c:pt idx="8740">
                  <c:v>113.172</c:v>
                </c:pt>
                <c:pt idx="8741">
                  <c:v>113.182</c:v>
                </c:pt>
                <c:pt idx="8742">
                  <c:v>113.193</c:v>
                </c:pt>
                <c:pt idx="8743">
                  <c:v>113.212</c:v>
                </c:pt>
                <c:pt idx="8744">
                  <c:v>113.223</c:v>
                </c:pt>
                <c:pt idx="8745">
                  <c:v>113.233</c:v>
                </c:pt>
                <c:pt idx="8746">
                  <c:v>113.252</c:v>
                </c:pt>
                <c:pt idx="8747">
                  <c:v>113.26300000000001</c:v>
                </c:pt>
                <c:pt idx="8748">
                  <c:v>113.282</c:v>
                </c:pt>
                <c:pt idx="8749">
                  <c:v>113.292</c:v>
                </c:pt>
                <c:pt idx="8750">
                  <c:v>113.30200000000001</c:v>
                </c:pt>
                <c:pt idx="8751">
                  <c:v>113.31399999999999</c:v>
                </c:pt>
                <c:pt idx="8752">
                  <c:v>113.33199999999999</c:v>
                </c:pt>
                <c:pt idx="8753">
                  <c:v>113.343</c:v>
                </c:pt>
                <c:pt idx="8754">
                  <c:v>113.36199999999999</c:v>
                </c:pt>
                <c:pt idx="8755">
                  <c:v>113.38200000000001</c:v>
                </c:pt>
                <c:pt idx="8756">
                  <c:v>113.392</c:v>
                </c:pt>
                <c:pt idx="8757">
                  <c:v>113.402</c:v>
                </c:pt>
                <c:pt idx="8758">
                  <c:v>113.413</c:v>
                </c:pt>
                <c:pt idx="8759">
                  <c:v>113.423</c:v>
                </c:pt>
                <c:pt idx="8760">
                  <c:v>113.43300000000001</c:v>
                </c:pt>
                <c:pt idx="8761">
                  <c:v>113.452</c:v>
                </c:pt>
                <c:pt idx="8762">
                  <c:v>113.46299999999999</c:v>
                </c:pt>
                <c:pt idx="8763">
                  <c:v>113.473</c:v>
                </c:pt>
                <c:pt idx="8764">
                  <c:v>113.483</c:v>
                </c:pt>
                <c:pt idx="8765">
                  <c:v>113.502</c:v>
                </c:pt>
                <c:pt idx="8766">
                  <c:v>113.51300000000001</c:v>
                </c:pt>
                <c:pt idx="8767">
                  <c:v>113.532</c:v>
                </c:pt>
                <c:pt idx="8768">
                  <c:v>113.55200000000001</c:v>
                </c:pt>
                <c:pt idx="8769">
                  <c:v>113.562</c:v>
                </c:pt>
                <c:pt idx="8770">
                  <c:v>113.572</c:v>
                </c:pt>
                <c:pt idx="8771">
                  <c:v>113.583</c:v>
                </c:pt>
                <c:pt idx="8772">
                  <c:v>113.593</c:v>
                </c:pt>
                <c:pt idx="8773">
                  <c:v>113.605</c:v>
                </c:pt>
                <c:pt idx="8774">
                  <c:v>113.622</c:v>
                </c:pt>
                <c:pt idx="8775">
                  <c:v>113.63200000000001</c:v>
                </c:pt>
                <c:pt idx="8776">
                  <c:v>113.642</c:v>
                </c:pt>
                <c:pt idx="8777">
                  <c:v>113.652</c:v>
                </c:pt>
                <c:pt idx="8778">
                  <c:v>113.66200000000001</c:v>
                </c:pt>
                <c:pt idx="8779">
                  <c:v>113.672</c:v>
                </c:pt>
                <c:pt idx="8780">
                  <c:v>113.682</c:v>
                </c:pt>
                <c:pt idx="8781">
                  <c:v>113.69199999999999</c:v>
                </c:pt>
                <c:pt idx="8782">
                  <c:v>113.702</c:v>
                </c:pt>
                <c:pt idx="8783">
                  <c:v>113.712</c:v>
                </c:pt>
                <c:pt idx="8784">
                  <c:v>113.732</c:v>
                </c:pt>
                <c:pt idx="8785">
                  <c:v>113.752</c:v>
                </c:pt>
                <c:pt idx="8786">
                  <c:v>113.76300000000001</c:v>
                </c:pt>
                <c:pt idx="8787">
                  <c:v>113.782</c:v>
                </c:pt>
                <c:pt idx="8788">
                  <c:v>113.80200000000001</c:v>
                </c:pt>
                <c:pt idx="8789">
                  <c:v>113.813</c:v>
                </c:pt>
                <c:pt idx="8790">
                  <c:v>113.83199999999999</c:v>
                </c:pt>
                <c:pt idx="8791">
                  <c:v>113.842</c:v>
                </c:pt>
                <c:pt idx="8792">
                  <c:v>113.852</c:v>
                </c:pt>
                <c:pt idx="8793">
                  <c:v>113.86199999999999</c:v>
                </c:pt>
                <c:pt idx="8794">
                  <c:v>113.872</c:v>
                </c:pt>
                <c:pt idx="8795">
                  <c:v>113.88200000000001</c:v>
                </c:pt>
                <c:pt idx="8796">
                  <c:v>113.892</c:v>
                </c:pt>
                <c:pt idx="8797">
                  <c:v>113.90300000000001</c:v>
                </c:pt>
                <c:pt idx="8798">
                  <c:v>113.922</c:v>
                </c:pt>
                <c:pt idx="8799">
                  <c:v>113.935</c:v>
                </c:pt>
                <c:pt idx="8800">
                  <c:v>113.952</c:v>
                </c:pt>
                <c:pt idx="8801">
                  <c:v>113.96299999999999</c:v>
                </c:pt>
                <c:pt idx="8802">
                  <c:v>113.973</c:v>
                </c:pt>
                <c:pt idx="8803">
                  <c:v>113.992</c:v>
                </c:pt>
                <c:pt idx="8804">
                  <c:v>114.003</c:v>
                </c:pt>
                <c:pt idx="8805">
                  <c:v>114.01300000000001</c:v>
                </c:pt>
                <c:pt idx="8806">
                  <c:v>114.032</c:v>
                </c:pt>
                <c:pt idx="8807">
                  <c:v>114.04300000000001</c:v>
                </c:pt>
                <c:pt idx="8808">
                  <c:v>114.053</c:v>
                </c:pt>
                <c:pt idx="8809">
                  <c:v>114.072</c:v>
                </c:pt>
                <c:pt idx="8810">
                  <c:v>114.092</c:v>
                </c:pt>
                <c:pt idx="8811">
                  <c:v>114.102</c:v>
                </c:pt>
                <c:pt idx="8812">
                  <c:v>114.11199999999999</c:v>
                </c:pt>
                <c:pt idx="8813">
                  <c:v>114.122</c:v>
                </c:pt>
                <c:pt idx="8814">
                  <c:v>114.142</c:v>
                </c:pt>
                <c:pt idx="8815">
                  <c:v>114.16200000000001</c:v>
                </c:pt>
                <c:pt idx="8816">
                  <c:v>114.184</c:v>
                </c:pt>
                <c:pt idx="8817">
                  <c:v>114.193</c:v>
                </c:pt>
                <c:pt idx="8818">
                  <c:v>114.212</c:v>
                </c:pt>
                <c:pt idx="8819">
                  <c:v>114.223</c:v>
                </c:pt>
                <c:pt idx="8820">
                  <c:v>114.233</c:v>
                </c:pt>
                <c:pt idx="8821">
                  <c:v>114.252</c:v>
                </c:pt>
                <c:pt idx="8822">
                  <c:v>114.27200000000001</c:v>
                </c:pt>
                <c:pt idx="8823">
                  <c:v>114.283</c:v>
                </c:pt>
                <c:pt idx="8824">
                  <c:v>114.29300000000001</c:v>
                </c:pt>
                <c:pt idx="8825">
                  <c:v>114.312</c:v>
                </c:pt>
                <c:pt idx="8826">
                  <c:v>114.32299999999999</c:v>
                </c:pt>
                <c:pt idx="8827">
                  <c:v>114.33499999999999</c:v>
                </c:pt>
                <c:pt idx="8828">
                  <c:v>114.352</c:v>
                </c:pt>
                <c:pt idx="8829">
                  <c:v>114.36199999999999</c:v>
                </c:pt>
                <c:pt idx="8830">
                  <c:v>114.372</c:v>
                </c:pt>
                <c:pt idx="8831">
                  <c:v>114.38200000000001</c:v>
                </c:pt>
                <c:pt idx="8832">
                  <c:v>114.392</c:v>
                </c:pt>
                <c:pt idx="8833">
                  <c:v>114.402</c:v>
                </c:pt>
                <c:pt idx="8834">
                  <c:v>114.41200000000001</c:v>
                </c:pt>
                <c:pt idx="8835">
                  <c:v>114.423</c:v>
                </c:pt>
                <c:pt idx="8836">
                  <c:v>114.44199999999999</c:v>
                </c:pt>
                <c:pt idx="8837">
                  <c:v>114.453</c:v>
                </c:pt>
                <c:pt idx="8838">
                  <c:v>114.47199999999999</c:v>
                </c:pt>
                <c:pt idx="8839">
                  <c:v>114.483</c:v>
                </c:pt>
                <c:pt idx="8840">
                  <c:v>114.49299999999999</c:v>
                </c:pt>
                <c:pt idx="8841">
                  <c:v>114.512</c:v>
                </c:pt>
                <c:pt idx="8842">
                  <c:v>114.532</c:v>
                </c:pt>
                <c:pt idx="8843">
                  <c:v>114.545</c:v>
                </c:pt>
                <c:pt idx="8844">
                  <c:v>114.562</c:v>
                </c:pt>
                <c:pt idx="8845">
                  <c:v>114.57299999999999</c:v>
                </c:pt>
                <c:pt idx="8846">
                  <c:v>114.583</c:v>
                </c:pt>
                <c:pt idx="8847">
                  <c:v>114.602</c:v>
                </c:pt>
                <c:pt idx="8848">
                  <c:v>114.622</c:v>
                </c:pt>
                <c:pt idx="8849">
                  <c:v>114.646</c:v>
                </c:pt>
                <c:pt idx="8850">
                  <c:v>114.66200000000001</c:v>
                </c:pt>
                <c:pt idx="8851">
                  <c:v>114.672</c:v>
                </c:pt>
                <c:pt idx="8852">
                  <c:v>114.68300000000001</c:v>
                </c:pt>
                <c:pt idx="8853">
                  <c:v>114.702</c:v>
                </c:pt>
                <c:pt idx="8854">
                  <c:v>114.72199999999999</c:v>
                </c:pt>
                <c:pt idx="8855">
                  <c:v>114.74299999999999</c:v>
                </c:pt>
                <c:pt idx="8856">
                  <c:v>114.762</c:v>
                </c:pt>
                <c:pt idx="8857">
                  <c:v>114.773</c:v>
                </c:pt>
                <c:pt idx="8858">
                  <c:v>114.792</c:v>
                </c:pt>
                <c:pt idx="8859">
                  <c:v>114.812</c:v>
                </c:pt>
                <c:pt idx="8860">
                  <c:v>114.83199999999999</c:v>
                </c:pt>
                <c:pt idx="8861">
                  <c:v>114.843</c:v>
                </c:pt>
                <c:pt idx="8862">
                  <c:v>114.86199999999999</c:v>
                </c:pt>
                <c:pt idx="8863">
                  <c:v>114.872</c:v>
                </c:pt>
                <c:pt idx="8864">
                  <c:v>114.883</c:v>
                </c:pt>
                <c:pt idx="8865">
                  <c:v>114.892</c:v>
                </c:pt>
                <c:pt idx="8866">
                  <c:v>114.902</c:v>
                </c:pt>
                <c:pt idx="8867">
                  <c:v>114.914</c:v>
                </c:pt>
                <c:pt idx="8868">
                  <c:v>114.92400000000001</c:v>
                </c:pt>
                <c:pt idx="8869">
                  <c:v>114.935</c:v>
                </c:pt>
                <c:pt idx="8870">
                  <c:v>114.955</c:v>
                </c:pt>
                <c:pt idx="8871">
                  <c:v>114.97199999999999</c:v>
                </c:pt>
                <c:pt idx="8872">
                  <c:v>114.992</c:v>
                </c:pt>
                <c:pt idx="8873">
                  <c:v>115.002</c:v>
                </c:pt>
                <c:pt idx="8874">
                  <c:v>115.01300000000001</c:v>
                </c:pt>
                <c:pt idx="8875">
                  <c:v>115.02200000000001</c:v>
                </c:pt>
                <c:pt idx="8876">
                  <c:v>115.032</c:v>
                </c:pt>
                <c:pt idx="8877">
                  <c:v>115.042</c:v>
                </c:pt>
                <c:pt idx="8878">
                  <c:v>115.05200000000001</c:v>
                </c:pt>
                <c:pt idx="8879">
                  <c:v>115.062</c:v>
                </c:pt>
                <c:pt idx="8880">
                  <c:v>115.072</c:v>
                </c:pt>
                <c:pt idx="8881">
                  <c:v>115.08199999999999</c:v>
                </c:pt>
                <c:pt idx="8882">
                  <c:v>115.092</c:v>
                </c:pt>
                <c:pt idx="8883">
                  <c:v>115.102</c:v>
                </c:pt>
                <c:pt idx="8884">
                  <c:v>115.11199999999999</c:v>
                </c:pt>
                <c:pt idx="8885">
                  <c:v>115.13200000000001</c:v>
                </c:pt>
                <c:pt idx="8886">
                  <c:v>115.143</c:v>
                </c:pt>
                <c:pt idx="8887">
                  <c:v>115.16200000000001</c:v>
                </c:pt>
                <c:pt idx="8888">
                  <c:v>115.182</c:v>
                </c:pt>
                <c:pt idx="8889">
                  <c:v>115.202</c:v>
                </c:pt>
                <c:pt idx="8890">
                  <c:v>115.223</c:v>
                </c:pt>
                <c:pt idx="8891">
                  <c:v>115.24299999999999</c:v>
                </c:pt>
                <c:pt idx="8892">
                  <c:v>115.253</c:v>
                </c:pt>
                <c:pt idx="8893">
                  <c:v>115.27200000000001</c:v>
                </c:pt>
                <c:pt idx="8894">
                  <c:v>115.292</c:v>
                </c:pt>
                <c:pt idx="8895">
                  <c:v>115.312</c:v>
                </c:pt>
                <c:pt idx="8896">
                  <c:v>115.33199999999999</c:v>
                </c:pt>
                <c:pt idx="8897">
                  <c:v>115.343</c:v>
                </c:pt>
                <c:pt idx="8898">
                  <c:v>115.363</c:v>
                </c:pt>
                <c:pt idx="8899">
                  <c:v>115.383</c:v>
                </c:pt>
                <c:pt idx="8900">
                  <c:v>115.392</c:v>
                </c:pt>
                <c:pt idx="8901">
                  <c:v>115.402</c:v>
                </c:pt>
                <c:pt idx="8902">
                  <c:v>115.41200000000001</c:v>
                </c:pt>
                <c:pt idx="8903">
                  <c:v>115.422</c:v>
                </c:pt>
                <c:pt idx="8904">
                  <c:v>115.43300000000001</c:v>
                </c:pt>
                <c:pt idx="8905">
                  <c:v>115.443</c:v>
                </c:pt>
                <c:pt idx="8906">
                  <c:v>115.462</c:v>
                </c:pt>
                <c:pt idx="8907">
                  <c:v>115.473</c:v>
                </c:pt>
                <c:pt idx="8908">
                  <c:v>115.483</c:v>
                </c:pt>
                <c:pt idx="8909">
                  <c:v>115.502</c:v>
                </c:pt>
                <c:pt idx="8910">
                  <c:v>115.52200000000001</c:v>
                </c:pt>
                <c:pt idx="8911">
                  <c:v>115.533</c:v>
                </c:pt>
                <c:pt idx="8912">
                  <c:v>115.54300000000001</c:v>
                </c:pt>
                <c:pt idx="8913">
                  <c:v>115.562</c:v>
                </c:pt>
                <c:pt idx="8914">
                  <c:v>115.58199999999999</c:v>
                </c:pt>
                <c:pt idx="8915">
                  <c:v>115.60299999999999</c:v>
                </c:pt>
                <c:pt idx="8916">
                  <c:v>115.622</c:v>
                </c:pt>
                <c:pt idx="8917">
                  <c:v>115.63200000000001</c:v>
                </c:pt>
                <c:pt idx="8918">
                  <c:v>115.643</c:v>
                </c:pt>
                <c:pt idx="8919">
                  <c:v>115.663</c:v>
                </c:pt>
                <c:pt idx="8920">
                  <c:v>115.673</c:v>
                </c:pt>
                <c:pt idx="8921">
                  <c:v>115.69199999999999</c:v>
                </c:pt>
                <c:pt idx="8922">
                  <c:v>115.703</c:v>
                </c:pt>
                <c:pt idx="8923">
                  <c:v>115.72199999999999</c:v>
                </c:pt>
                <c:pt idx="8924">
                  <c:v>115.732</c:v>
                </c:pt>
                <c:pt idx="8925">
                  <c:v>115.77200000000001</c:v>
                </c:pt>
                <c:pt idx="8926">
                  <c:v>115.792</c:v>
                </c:pt>
                <c:pt idx="8927">
                  <c:v>115.80200000000001</c:v>
                </c:pt>
                <c:pt idx="8928">
                  <c:v>115.812</c:v>
                </c:pt>
                <c:pt idx="8929">
                  <c:v>115.822</c:v>
                </c:pt>
                <c:pt idx="8930">
                  <c:v>115.83199999999999</c:v>
                </c:pt>
                <c:pt idx="8931">
                  <c:v>115.842</c:v>
                </c:pt>
                <c:pt idx="8932">
                  <c:v>115.852</c:v>
                </c:pt>
                <c:pt idx="8933">
                  <c:v>115.86199999999999</c:v>
                </c:pt>
                <c:pt idx="8934">
                  <c:v>115.872</c:v>
                </c:pt>
                <c:pt idx="8935">
                  <c:v>115.88200000000001</c:v>
                </c:pt>
                <c:pt idx="8936">
                  <c:v>115.892</c:v>
                </c:pt>
                <c:pt idx="8937">
                  <c:v>115.902</c:v>
                </c:pt>
                <c:pt idx="8938">
                  <c:v>115.91200000000001</c:v>
                </c:pt>
                <c:pt idx="8939">
                  <c:v>115.922</c:v>
                </c:pt>
                <c:pt idx="8940">
                  <c:v>115.932</c:v>
                </c:pt>
                <c:pt idx="8941">
                  <c:v>115.94199999999999</c:v>
                </c:pt>
                <c:pt idx="8942">
                  <c:v>115.953</c:v>
                </c:pt>
                <c:pt idx="8943">
                  <c:v>115.965</c:v>
                </c:pt>
                <c:pt idx="8944">
                  <c:v>115.982</c:v>
                </c:pt>
                <c:pt idx="8945">
                  <c:v>115.992</c:v>
                </c:pt>
                <c:pt idx="8946">
                  <c:v>116.002</c:v>
                </c:pt>
                <c:pt idx="8947">
                  <c:v>116.012</c:v>
                </c:pt>
                <c:pt idx="8948">
                  <c:v>116.023</c:v>
                </c:pt>
                <c:pt idx="8949">
                  <c:v>116.042</c:v>
                </c:pt>
                <c:pt idx="8950">
                  <c:v>116.053</c:v>
                </c:pt>
                <c:pt idx="8951">
                  <c:v>116.063</c:v>
                </c:pt>
                <c:pt idx="8952">
                  <c:v>116.08199999999999</c:v>
                </c:pt>
                <c:pt idx="8953">
                  <c:v>116.092</c:v>
                </c:pt>
                <c:pt idx="8954">
                  <c:v>116.102</c:v>
                </c:pt>
                <c:pt idx="8955">
                  <c:v>116.11199999999999</c:v>
                </c:pt>
                <c:pt idx="8956">
                  <c:v>116.122</c:v>
                </c:pt>
                <c:pt idx="8957">
                  <c:v>116.13200000000001</c:v>
                </c:pt>
                <c:pt idx="8958">
                  <c:v>116.142</c:v>
                </c:pt>
                <c:pt idx="8959">
                  <c:v>116.152</c:v>
                </c:pt>
                <c:pt idx="8960">
                  <c:v>116.172</c:v>
                </c:pt>
                <c:pt idx="8961">
                  <c:v>116.18300000000001</c:v>
                </c:pt>
                <c:pt idx="8962">
                  <c:v>116.202</c:v>
                </c:pt>
                <c:pt idx="8963">
                  <c:v>116.21299999999999</c:v>
                </c:pt>
                <c:pt idx="8964">
                  <c:v>116.232</c:v>
                </c:pt>
                <c:pt idx="8965">
                  <c:v>116.242</c:v>
                </c:pt>
                <c:pt idx="8966">
                  <c:v>116.252</c:v>
                </c:pt>
                <c:pt idx="8967">
                  <c:v>116.262</c:v>
                </c:pt>
                <c:pt idx="8968">
                  <c:v>116.27200000000001</c:v>
                </c:pt>
                <c:pt idx="8969">
                  <c:v>116.282</c:v>
                </c:pt>
                <c:pt idx="8970">
                  <c:v>116.292</c:v>
                </c:pt>
                <c:pt idx="8971">
                  <c:v>116.30200000000001</c:v>
                </c:pt>
                <c:pt idx="8972">
                  <c:v>116.312</c:v>
                </c:pt>
                <c:pt idx="8973">
                  <c:v>116.33199999999999</c:v>
                </c:pt>
                <c:pt idx="8974">
                  <c:v>116.343</c:v>
                </c:pt>
                <c:pt idx="8975">
                  <c:v>116.35299999999999</c:v>
                </c:pt>
                <c:pt idx="8976">
                  <c:v>116.374</c:v>
                </c:pt>
                <c:pt idx="8977">
                  <c:v>116.392</c:v>
                </c:pt>
                <c:pt idx="8978">
                  <c:v>116.41200000000001</c:v>
                </c:pt>
                <c:pt idx="8979">
                  <c:v>116.423</c:v>
                </c:pt>
                <c:pt idx="8980">
                  <c:v>116.43300000000001</c:v>
                </c:pt>
                <c:pt idx="8981">
                  <c:v>116.443</c:v>
                </c:pt>
                <c:pt idx="8982">
                  <c:v>116.462</c:v>
                </c:pt>
                <c:pt idx="8983">
                  <c:v>116.473</c:v>
                </c:pt>
                <c:pt idx="8984">
                  <c:v>116.492</c:v>
                </c:pt>
                <c:pt idx="8985">
                  <c:v>116.503</c:v>
                </c:pt>
                <c:pt idx="8986">
                  <c:v>116.51300000000001</c:v>
                </c:pt>
                <c:pt idx="8987">
                  <c:v>116.532</c:v>
                </c:pt>
                <c:pt idx="8988">
                  <c:v>116.54300000000001</c:v>
                </c:pt>
                <c:pt idx="8989">
                  <c:v>116.553</c:v>
                </c:pt>
                <c:pt idx="8990">
                  <c:v>116.563</c:v>
                </c:pt>
                <c:pt idx="8991">
                  <c:v>116.58199999999999</c:v>
                </c:pt>
                <c:pt idx="8992">
                  <c:v>116.593</c:v>
                </c:pt>
                <c:pt idx="8993">
                  <c:v>116.60299999999999</c:v>
                </c:pt>
                <c:pt idx="8994">
                  <c:v>116.622</c:v>
                </c:pt>
                <c:pt idx="8995">
                  <c:v>116.634</c:v>
                </c:pt>
                <c:pt idx="8996">
                  <c:v>116.652</c:v>
                </c:pt>
                <c:pt idx="8997">
                  <c:v>116.663</c:v>
                </c:pt>
                <c:pt idx="8998">
                  <c:v>116.673</c:v>
                </c:pt>
                <c:pt idx="8999">
                  <c:v>116.68300000000001</c:v>
                </c:pt>
                <c:pt idx="9000">
                  <c:v>116.702</c:v>
                </c:pt>
                <c:pt idx="9001">
                  <c:v>116.71299999999999</c:v>
                </c:pt>
                <c:pt idx="9002">
                  <c:v>116.732</c:v>
                </c:pt>
                <c:pt idx="9003">
                  <c:v>116.74299999999999</c:v>
                </c:pt>
                <c:pt idx="9004">
                  <c:v>116.753</c:v>
                </c:pt>
                <c:pt idx="9005">
                  <c:v>116.77200000000001</c:v>
                </c:pt>
                <c:pt idx="9006">
                  <c:v>116.792</c:v>
                </c:pt>
                <c:pt idx="9007">
                  <c:v>116.803</c:v>
                </c:pt>
                <c:pt idx="9008">
                  <c:v>116.822</c:v>
                </c:pt>
                <c:pt idx="9009">
                  <c:v>116.833</c:v>
                </c:pt>
                <c:pt idx="9010">
                  <c:v>116.852</c:v>
                </c:pt>
                <c:pt idx="9011">
                  <c:v>116.863</c:v>
                </c:pt>
                <c:pt idx="9012">
                  <c:v>116.88200000000001</c:v>
                </c:pt>
                <c:pt idx="9013">
                  <c:v>116.892</c:v>
                </c:pt>
                <c:pt idx="9014">
                  <c:v>116.902</c:v>
                </c:pt>
                <c:pt idx="9015">
                  <c:v>116.91200000000001</c:v>
                </c:pt>
                <c:pt idx="9016">
                  <c:v>116.922</c:v>
                </c:pt>
                <c:pt idx="9017">
                  <c:v>116.932</c:v>
                </c:pt>
                <c:pt idx="9018">
                  <c:v>116.943</c:v>
                </c:pt>
                <c:pt idx="9019">
                  <c:v>116.953</c:v>
                </c:pt>
                <c:pt idx="9020">
                  <c:v>116.973</c:v>
                </c:pt>
                <c:pt idx="9021">
                  <c:v>116.992</c:v>
                </c:pt>
                <c:pt idx="9022">
                  <c:v>117.012</c:v>
                </c:pt>
                <c:pt idx="9023">
                  <c:v>117.033</c:v>
                </c:pt>
                <c:pt idx="9024">
                  <c:v>117.05200000000001</c:v>
                </c:pt>
                <c:pt idx="9025">
                  <c:v>117.072</c:v>
                </c:pt>
                <c:pt idx="9026">
                  <c:v>117.083</c:v>
                </c:pt>
                <c:pt idx="9027">
                  <c:v>117.102</c:v>
                </c:pt>
                <c:pt idx="9028">
                  <c:v>117.122</c:v>
                </c:pt>
                <c:pt idx="9029">
                  <c:v>117.13200000000001</c:v>
                </c:pt>
                <c:pt idx="9030">
                  <c:v>117.142</c:v>
                </c:pt>
                <c:pt idx="9031">
                  <c:v>117.152</c:v>
                </c:pt>
                <c:pt idx="9032">
                  <c:v>117.173</c:v>
                </c:pt>
                <c:pt idx="9033">
                  <c:v>117.19199999999999</c:v>
                </c:pt>
                <c:pt idx="9034">
                  <c:v>117.212</c:v>
                </c:pt>
                <c:pt idx="9035">
                  <c:v>117.232</c:v>
                </c:pt>
                <c:pt idx="9036">
                  <c:v>117.252</c:v>
                </c:pt>
                <c:pt idx="9037">
                  <c:v>117.27200000000001</c:v>
                </c:pt>
                <c:pt idx="9038">
                  <c:v>117.292</c:v>
                </c:pt>
                <c:pt idx="9039">
                  <c:v>117.312</c:v>
                </c:pt>
                <c:pt idx="9040">
                  <c:v>117.33199999999999</c:v>
                </c:pt>
                <c:pt idx="9041">
                  <c:v>117.35299999999999</c:v>
                </c:pt>
                <c:pt idx="9042">
                  <c:v>117.363</c:v>
                </c:pt>
                <c:pt idx="9043">
                  <c:v>117.38200000000001</c:v>
                </c:pt>
                <c:pt idx="9044">
                  <c:v>117.402</c:v>
                </c:pt>
                <c:pt idx="9045">
                  <c:v>117.41200000000001</c:v>
                </c:pt>
                <c:pt idx="9046">
                  <c:v>117.422</c:v>
                </c:pt>
                <c:pt idx="9047">
                  <c:v>117.432</c:v>
                </c:pt>
                <c:pt idx="9048">
                  <c:v>117.44199999999999</c:v>
                </c:pt>
                <c:pt idx="9049">
                  <c:v>117.452</c:v>
                </c:pt>
                <c:pt idx="9050">
                  <c:v>117.46299999999999</c:v>
                </c:pt>
                <c:pt idx="9051">
                  <c:v>117.482</c:v>
                </c:pt>
                <c:pt idx="9052">
                  <c:v>117.502</c:v>
                </c:pt>
                <c:pt idx="9053">
                  <c:v>117.523</c:v>
                </c:pt>
                <c:pt idx="9054">
                  <c:v>117.542</c:v>
                </c:pt>
                <c:pt idx="9055">
                  <c:v>117.55200000000001</c:v>
                </c:pt>
                <c:pt idx="9056">
                  <c:v>117.562</c:v>
                </c:pt>
                <c:pt idx="9057">
                  <c:v>117.572</c:v>
                </c:pt>
                <c:pt idx="9058">
                  <c:v>117.592</c:v>
                </c:pt>
                <c:pt idx="9059">
                  <c:v>117.602</c:v>
                </c:pt>
                <c:pt idx="9060">
                  <c:v>117.613</c:v>
                </c:pt>
                <c:pt idx="9061">
                  <c:v>117.623</c:v>
                </c:pt>
                <c:pt idx="9062">
                  <c:v>117.63200000000001</c:v>
                </c:pt>
                <c:pt idx="9063">
                  <c:v>117.642</c:v>
                </c:pt>
                <c:pt idx="9064">
                  <c:v>117.652</c:v>
                </c:pt>
                <c:pt idx="9065">
                  <c:v>117.66200000000001</c:v>
                </c:pt>
                <c:pt idx="9066">
                  <c:v>117.672</c:v>
                </c:pt>
                <c:pt idx="9067">
                  <c:v>117.682</c:v>
                </c:pt>
                <c:pt idx="9068">
                  <c:v>117.69199999999999</c:v>
                </c:pt>
                <c:pt idx="9069">
                  <c:v>117.702</c:v>
                </c:pt>
                <c:pt idx="9070">
                  <c:v>117.712</c:v>
                </c:pt>
                <c:pt idx="9071">
                  <c:v>117.72199999999999</c:v>
                </c:pt>
                <c:pt idx="9072">
                  <c:v>117.732</c:v>
                </c:pt>
                <c:pt idx="9073">
                  <c:v>117.742</c:v>
                </c:pt>
                <c:pt idx="9074">
                  <c:v>117.752</c:v>
                </c:pt>
                <c:pt idx="9075">
                  <c:v>117.765</c:v>
                </c:pt>
                <c:pt idx="9076">
                  <c:v>117.78400000000001</c:v>
                </c:pt>
                <c:pt idx="9077">
                  <c:v>117.80200000000001</c:v>
                </c:pt>
                <c:pt idx="9078">
                  <c:v>117.812</c:v>
                </c:pt>
                <c:pt idx="9079">
                  <c:v>117.822</c:v>
                </c:pt>
                <c:pt idx="9080">
                  <c:v>117.83199999999999</c:v>
                </c:pt>
                <c:pt idx="9081">
                  <c:v>117.842</c:v>
                </c:pt>
                <c:pt idx="9082">
                  <c:v>117.852</c:v>
                </c:pt>
                <c:pt idx="9083">
                  <c:v>117.86199999999999</c:v>
                </c:pt>
                <c:pt idx="9084">
                  <c:v>117.872</c:v>
                </c:pt>
                <c:pt idx="9085">
                  <c:v>117.88200000000001</c:v>
                </c:pt>
                <c:pt idx="9086">
                  <c:v>117.892</c:v>
                </c:pt>
                <c:pt idx="9087">
                  <c:v>117.902</c:v>
                </c:pt>
                <c:pt idx="9088">
                  <c:v>117.91200000000001</c:v>
                </c:pt>
                <c:pt idx="9089">
                  <c:v>117.922</c:v>
                </c:pt>
                <c:pt idx="9090">
                  <c:v>117.932</c:v>
                </c:pt>
                <c:pt idx="9091">
                  <c:v>117.94199999999999</c:v>
                </c:pt>
                <c:pt idx="9092">
                  <c:v>117.952</c:v>
                </c:pt>
                <c:pt idx="9093">
                  <c:v>117.962</c:v>
                </c:pt>
                <c:pt idx="9094">
                  <c:v>117.97199999999999</c:v>
                </c:pt>
                <c:pt idx="9095">
                  <c:v>117.982</c:v>
                </c:pt>
                <c:pt idx="9096">
                  <c:v>118.003</c:v>
                </c:pt>
                <c:pt idx="9097">
                  <c:v>118.012</c:v>
                </c:pt>
                <c:pt idx="9098">
                  <c:v>118.02200000000001</c:v>
                </c:pt>
                <c:pt idx="9099">
                  <c:v>118.032</c:v>
                </c:pt>
                <c:pt idx="9100">
                  <c:v>118.042</c:v>
                </c:pt>
                <c:pt idx="9101">
                  <c:v>118.05200000000001</c:v>
                </c:pt>
                <c:pt idx="9102">
                  <c:v>118.072</c:v>
                </c:pt>
                <c:pt idx="9103">
                  <c:v>118.08199999999999</c:v>
                </c:pt>
                <c:pt idx="9104">
                  <c:v>118.092</c:v>
                </c:pt>
                <c:pt idx="9105">
                  <c:v>118.102</c:v>
                </c:pt>
                <c:pt idx="9106">
                  <c:v>118.11199999999999</c:v>
                </c:pt>
                <c:pt idx="9107">
                  <c:v>118.122</c:v>
                </c:pt>
                <c:pt idx="9108">
                  <c:v>118.13200000000001</c:v>
                </c:pt>
                <c:pt idx="9109">
                  <c:v>118.142</c:v>
                </c:pt>
                <c:pt idx="9110">
                  <c:v>118.152</c:v>
                </c:pt>
                <c:pt idx="9111">
                  <c:v>118.163</c:v>
                </c:pt>
                <c:pt idx="9112">
                  <c:v>118.18300000000001</c:v>
                </c:pt>
                <c:pt idx="9113">
                  <c:v>118.193</c:v>
                </c:pt>
                <c:pt idx="9114">
                  <c:v>118.212</c:v>
                </c:pt>
                <c:pt idx="9115">
                  <c:v>118.223</c:v>
                </c:pt>
                <c:pt idx="9116">
                  <c:v>118.242</c:v>
                </c:pt>
                <c:pt idx="9117">
                  <c:v>118.253</c:v>
                </c:pt>
                <c:pt idx="9118">
                  <c:v>118.27200000000001</c:v>
                </c:pt>
                <c:pt idx="9119">
                  <c:v>118.283</c:v>
                </c:pt>
                <c:pt idx="9120">
                  <c:v>118.30200000000001</c:v>
                </c:pt>
                <c:pt idx="9121">
                  <c:v>118.313</c:v>
                </c:pt>
                <c:pt idx="9122">
                  <c:v>118.33199999999999</c:v>
                </c:pt>
                <c:pt idx="9123">
                  <c:v>118.343</c:v>
                </c:pt>
                <c:pt idx="9124">
                  <c:v>118.35299999999999</c:v>
                </c:pt>
                <c:pt idx="9125">
                  <c:v>118.372</c:v>
                </c:pt>
                <c:pt idx="9126">
                  <c:v>118.392</c:v>
                </c:pt>
                <c:pt idx="9127">
                  <c:v>118.41200000000001</c:v>
                </c:pt>
                <c:pt idx="9128">
                  <c:v>118.432</c:v>
                </c:pt>
                <c:pt idx="9129">
                  <c:v>118.452</c:v>
                </c:pt>
                <c:pt idx="9130">
                  <c:v>118.47199999999999</c:v>
                </c:pt>
                <c:pt idx="9131">
                  <c:v>118.482</c:v>
                </c:pt>
                <c:pt idx="9132">
                  <c:v>118.492</c:v>
                </c:pt>
                <c:pt idx="9133">
                  <c:v>118.502</c:v>
                </c:pt>
                <c:pt idx="9134">
                  <c:v>118.512</c:v>
                </c:pt>
                <c:pt idx="9135">
                  <c:v>118.52200000000001</c:v>
                </c:pt>
                <c:pt idx="9136">
                  <c:v>118.532</c:v>
                </c:pt>
                <c:pt idx="9137">
                  <c:v>118.542</c:v>
                </c:pt>
                <c:pt idx="9138">
                  <c:v>118.55200000000001</c:v>
                </c:pt>
                <c:pt idx="9139">
                  <c:v>118.562</c:v>
                </c:pt>
                <c:pt idx="9140">
                  <c:v>118.572</c:v>
                </c:pt>
                <c:pt idx="9141">
                  <c:v>118.58199999999999</c:v>
                </c:pt>
                <c:pt idx="9142">
                  <c:v>118.604</c:v>
                </c:pt>
                <c:pt idx="9143">
                  <c:v>118.622</c:v>
                </c:pt>
                <c:pt idx="9144">
                  <c:v>118.633</c:v>
                </c:pt>
                <c:pt idx="9145">
                  <c:v>118.642</c:v>
                </c:pt>
                <c:pt idx="9146">
                  <c:v>118.652</c:v>
                </c:pt>
                <c:pt idx="9147">
                  <c:v>118.663</c:v>
                </c:pt>
                <c:pt idx="9148">
                  <c:v>118.673</c:v>
                </c:pt>
                <c:pt idx="9149">
                  <c:v>118.682</c:v>
                </c:pt>
                <c:pt idx="9150">
                  <c:v>118.69199999999999</c:v>
                </c:pt>
                <c:pt idx="9151">
                  <c:v>118.702</c:v>
                </c:pt>
                <c:pt idx="9152">
                  <c:v>118.712</c:v>
                </c:pt>
                <c:pt idx="9153">
                  <c:v>118.72199999999999</c:v>
                </c:pt>
                <c:pt idx="9154">
                  <c:v>118.732</c:v>
                </c:pt>
                <c:pt idx="9155">
                  <c:v>118.74299999999999</c:v>
                </c:pt>
                <c:pt idx="9156">
                  <c:v>118.753</c:v>
                </c:pt>
                <c:pt idx="9157">
                  <c:v>118.76300000000001</c:v>
                </c:pt>
                <c:pt idx="9158">
                  <c:v>118.782</c:v>
                </c:pt>
                <c:pt idx="9159">
                  <c:v>118.79300000000001</c:v>
                </c:pt>
                <c:pt idx="9160">
                  <c:v>118.813</c:v>
                </c:pt>
                <c:pt idx="9161">
                  <c:v>118.83199999999999</c:v>
                </c:pt>
                <c:pt idx="9162">
                  <c:v>118.852</c:v>
                </c:pt>
                <c:pt idx="9163">
                  <c:v>118.863</c:v>
                </c:pt>
                <c:pt idx="9164">
                  <c:v>118.873</c:v>
                </c:pt>
                <c:pt idx="9165">
                  <c:v>118.892</c:v>
                </c:pt>
                <c:pt idx="9166">
                  <c:v>118.90300000000001</c:v>
                </c:pt>
                <c:pt idx="9167">
                  <c:v>118.913</c:v>
                </c:pt>
                <c:pt idx="9168">
                  <c:v>118.932</c:v>
                </c:pt>
                <c:pt idx="9169">
                  <c:v>118.94199999999999</c:v>
                </c:pt>
                <c:pt idx="9170">
                  <c:v>118.952</c:v>
                </c:pt>
                <c:pt idx="9171">
                  <c:v>118.96299999999999</c:v>
                </c:pt>
                <c:pt idx="9172">
                  <c:v>118.982</c:v>
                </c:pt>
                <c:pt idx="9173">
                  <c:v>119.003</c:v>
                </c:pt>
                <c:pt idx="9174">
                  <c:v>119.024</c:v>
                </c:pt>
                <c:pt idx="9175">
                  <c:v>119.042</c:v>
                </c:pt>
                <c:pt idx="9176">
                  <c:v>119.062</c:v>
                </c:pt>
                <c:pt idx="9177">
                  <c:v>119.072</c:v>
                </c:pt>
                <c:pt idx="9178">
                  <c:v>119.092</c:v>
                </c:pt>
                <c:pt idx="9179">
                  <c:v>119.11199999999999</c:v>
                </c:pt>
                <c:pt idx="9180">
                  <c:v>119.133</c:v>
                </c:pt>
                <c:pt idx="9181">
                  <c:v>119.152</c:v>
                </c:pt>
                <c:pt idx="9182">
                  <c:v>119.163</c:v>
                </c:pt>
                <c:pt idx="9183">
                  <c:v>119.173</c:v>
                </c:pt>
                <c:pt idx="9184">
                  <c:v>119.18300000000001</c:v>
                </c:pt>
                <c:pt idx="9185">
                  <c:v>119.19199999999999</c:v>
                </c:pt>
                <c:pt idx="9186">
                  <c:v>119.205</c:v>
                </c:pt>
                <c:pt idx="9187">
                  <c:v>119.22199999999999</c:v>
                </c:pt>
                <c:pt idx="9188">
                  <c:v>119.232</c:v>
                </c:pt>
                <c:pt idx="9189">
                  <c:v>119.242</c:v>
                </c:pt>
                <c:pt idx="9190">
                  <c:v>119.252</c:v>
                </c:pt>
                <c:pt idx="9191">
                  <c:v>119.262</c:v>
                </c:pt>
                <c:pt idx="9192">
                  <c:v>119.273</c:v>
                </c:pt>
                <c:pt idx="9193">
                  <c:v>119.282</c:v>
                </c:pt>
                <c:pt idx="9194">
                  <c:v>119.30200000000001</c:v>
                </c:pt>
                <c:pt idx="9195">
                  <c:v>119.313</c:v>
                </c:pt>
                <c:pt idx="9196">
                  <c:v>119.32299999999999</c:v>
                </c:pt>
                <c:pt idx="9197">
                  <c:v>119.333</c:v>
                </c:pt>
                <c:pt idx="9198">
                  <c:v>119.352</c:v>
                </c:pt>
                <c:pt idx="9199">
                  <c:v>119.36199999999999</c:v>
                </c:pt>
                <c:pt idx="9200">
                  <c:v>119.372</c:v>
                </c:pt>
                <c:pt idx="9201">
                  <c:v>119.38200000000001</c:v>
                </c:pt>
                <c:pt idx="9202">
                  <c:v>119.392</c:v>
                </c:pt>
                <c:pt idx="9203">
                  <c:v>119.402</c:v>
                </c:pt>
                <c:pt idx="9204">
                  <c:v>119.422</c:v>
                </c:pt>
                <c:pt idx="9205">
                  <c:v>119.43300000000001</c:v>
                </c:pt>
                <c:pt idx="9206">
                  <c:v>119.452</c:v>
                </c:pt>
                <c:pt idx="9207">
                  <c:v>119.47199999999999</c:v>
                </c:pt>
                <c:pt idx="9208">
                  <c:v>119.492</c:v>
                </c:pt>
                <c:pt idx="9209">
                  <c:v>119.502</c:v>
                </c:pt>
                <c:pt idx="9210">
                  <c:v>119.523</c:v>
                </c:pt>
                <c:pt idx="9211">
                  <c:v>119.532</c:v>
                </c:pt>
                <c:pt idx="9212">
                  <c:v>119.542</c:v>
                </c:pt>
                <c:pt idx="9213">
                  <c:v>119.55200000000001</c:v>
                </c:pt>
                <c:pt idx="9214">
                  <c:v>119.562</c:v>
                </c:pt>
                <c:pt idx="9215">
                  <c:v>119.572</c:v>
                </c:pt>
                <c:pt idx="9216">
                  <c:v>119.58199999999999</c:v>
                </c:pt>
                <c:pt idx="9217">
                  <c:v>119.592</c:v>
                </c:pt>
                <c:pt idx="9218">
                  <c:v>119.602</c:v>
                </c:pt>
                <c:pt idx="9219">
                  <c:v>119.61199999999999</c:v>
                </c:pt>
                <c:pt idx="9220">
                  <c:v>119.63200000000001</c:v>
                </c:pt>
                <c:pt idx="9221">
                  <c:v>119.643</c:v>
                </c:pt>
                <c:pt idx="9222">
                  <c:v>119.65300000000001</c:v>
                </c:pt>
                <c:pt idx="9223">
                  <c:v>119.663</c:v>
                </c:pt>
                <c:pt idx="9224">
                  <c:v>119.673</c:v>
                </c:pt>
                <c:pt idx="9225">
                  <c:v>119.682</c:v>
                </c:pt>
                <c:pt idx="9226">
                  <c:v>119.69199999999999</c:v>
                </c:pt>
                <c:pt idx="9227">
                  <c:v>119.702</c:v>
                </c:pt>
                <c:pt idx="9228">
                  <c:v>119.712</c:v>
                </c:pt>
                <c:pt idx="9229">
                  <c:v>119.72199999999999</c:v>
                </c:pt>
                <c:pt idx="9230">
                  <c:v>119.732</c:v>
                </c:pt>
                <c:pt idx="9231">
                  <c:v>119.742</c:v>
                </c:pt>
                <c:pt idx="9232">
                  <c:v>119.752</c:v>
                </c:pt>
                <c:pt idx="9233">
                  <c:v>119.76300000000001</c:v>
                </c:pt>
                <c:pt idx="9234">
                  <c:v>119.773</c:v>
                </c:pt>
                <c:pt idx="9235">
                  <c:v>119.783</c:v>
                </c:pt>
                <c:pt idx="9236">
                  <c:v>119.80200000000001</c:v>
                </c:pt>
                <c:pt idx="9237">
                  <c:v>119.813</c:v>
                </c:pt>
                <c:pt idx="9238">
                  <c:v>119.83199999999999</c:v>
                </c:pt>
                <c:pt idx="9239">
                  <c:v>119.852</c:v>
                </c:pt>
                <c:pt idx="9240">
                  <c:v>119.86199999999999</c:v>
                </c:pt>
                <c:pt idx="9241">
                  <c:v>119.873</c:v>
                </c:pt>
                <c:pt idx="9242">
                  <c:v>119.892</c:v>
                </c:pt>
                <c:pt idx="9243">
                  <c:v>119.90300000000001</c:v>
                </c:pt>
                <c:pt idx="9244">
                  <c:v>119.922</c:v>
                </c:pt>
                <c:pt idx="9245">
                  <c:v>119.93300000000001</c:v>
                </c:pt>
                <c:pt idx="9246">
                  <c:v>119.952</c:v>
                </c:pt>
                <c:pt idx="9247">
                  <c:v>119.962</c:v>
                </c:pt>
                <c:pt idx="9248">
                  <c:v>119.97199999999999</c:v>
                </c:pt>
                <c:pt idx="9249">
                  <c:v>119.982</c:v>
                </c:pt>
                <c:pt idx="9250">
                  <c:v>119.992</c:v>
                </c:pt>
                <c:pt idx="9251">
                  <c:v>120.002</c:v>
                </c:pt>
                <c:pt idx="9252">
                  <c:v>120.012</c:v>
                </c:pt>
                <c:pt idx="9253">
                  <c:v>120.02200000000001</c:v>
                </c:pt>
                <c:pt idx="9254">
                  <c:v>120.03400000000001</c:v>
                </c:pt>
                <c:pt idx="9255">
                  <c:v>120.05200000000001</c:v>
                </c:pt>
                <c:pt idx="9256">
                  <c:v>120.063</c:v>
                </c:pt>
                <c:pt idx="9257">
                  <c:v>120.07299999999999</c:v>
                </c:pt>
                <c:pt idx="9258">
                  <c:v>120.093</c:v>
                </c:pt>
                <c:pt idx="9259">
                  <c:v>120.11199999999999</c:v>
                </c:pt>
                <c:pt idx="9260">
                  <c:v>120.13200000000001</c:v>
                </c:pt>
                <c:pt idx="9261">
                  <c:v>120.142</c:v>
                </c:pt>
                <c:pt idx="9262">
                  <c:v>120.152</c:v>
                </c:pt>
                <c:pt idx="9263">
                  <c:v>120.163</c:v>
                </c:pt>
                <c:pt idx="9264">
                  <c:v>120.173</c:v>
                </c:pt>
                <c:pt idx="9265">
                  <c:v>120.18300000000001</c:v>
                </c:pt>
                <c:pt idx="9266">
                  <c:v>120.19199999999999</c:v>
                </c:pt>
                <c:pt idx="9267">
                  <c:v>120.202</c:v>
                </c:pt>
                <c:pt idx="9268">
                  <c:v>120.21299999999999</c:v>
                </c:pt>
                <c:pt idx="9269">
                  <c:v>120.223</c:v>
                </c:pt>
                <c:pt idx="9270">
                  <c:v>120.233</c:v>
                </c:pt>
                <c:pt idx="9271">
                  <c:v>120.253</c:v>
                </c:pt>
                <c:pt idx="9272">
                  <c:v>120.27200000000001</c:v>
                </c:pt>
                <c:pt idx="9273">
                  <c:v>120.283</c:v>
                </c:pt>
                <c:pt idx="9274">
                  <c:v>120.30200000000001</c:v>
                </c:pt>
                <c:pt idx="9275">
                  <c:v>120.313</c:v>
                </c:pt>
                <c:pt idx="9276">
                  <c:v>120.33199999999999</c:v>
                </c:pt>
                <c:pt idx="9277">
                  <c:v>120.343</c:v>
                </c:pt>
                <c:pt idx="9278">
                  <c:v>120.35299999999999</c:v>
                </c:pt>
                <c:pt idx="9279">
                  <c:v>120.372</c:v>
                </c:pt>
                <c:pt idx="9280">
                  <c:v>120.38200000000001</c:v>
                </c:pt>
                <c:pt idx="9281">
                  <c:v>120.392</c:v>
                </c:pt>
                <c:pt idx="9282">
                  <c:v>120.402</c:v>
                </c:pt>
                <c:pt idx="9283">
                  <c:v>120.41200000000001</c:v>
                </c:pt>
                <c:pt idx="9284">
                  <c:v>120.422</c:v>
                </c:pt>
                <c:pt idx="9285">
                  <c:v>120.432</c:v>
                </c:pt>
                <c:pt idx="9286">
                  <c:v>120.44199999999999</c:v>
                </c:pt>
                <c:pt idx="9287">
                  <c:v>120.45399999999999</c:v>
                </c:pt>
                <c:pt idx="9288">
                  <c:v>120.47199999999999</c:v>
                </c:pt>
                <c:pt idx="9289">
                  <c:v>120.492</c:v>
                </c:pt>
                <c:pt idx="9290">
                  <c:v>120.51300000000001</c:v>
                </c:pt>
                <c:pt idx="9291">
                  <c:v>120.533</c:v>
                </c:pt>
                <c:pt idx="9292">
                  <c:v>120.54300000000001</c:v>
                </c:pt>
                <c:pt idx="9293">
                  <c:v>120.55200000000001</c:v>
                </c:pt>
                <c:pt idx="9294">
                  <c:v>120.562</c:v>
                </c:pt>
                <c:pt idx="9295">
                  <c:v>120.572</c:v>
                </c:pt>
                <c:pt idx="9296">
                  <c:v>120.58199999999999</c:v>
                </c:pt>
                <c:pt idx="9297">
                  <c:v>120.592</c:v>
                </c:pt>
                <c:pt idx="9298">
                  <c:v>120.602</c:v>
                </c:pt>
                <c:pt idx="9299">
                  <c:v>120.622</c:v>
                </c:pt>
                <c:pt idx="9300">
                  <c:v>120.64400000000001</c:v>
                </c:pt>
                <c:pt idx="9301">
                  <c:v>120.66200000000001</c:v>
                </c:pt>
                <c:pt idx="9302">
                  <c:v>120.673</c:v>
                </c:pt>
                <c:pt idx="9303">
                  <c:v>120.68300000000001</c:v>
                </c:pt>
                <c:pt idx="9304">
                  <c:v>120.69199999999999</c:v>
                </c:pt>
                <c:pt idx="9305">
                  <c:v>120.702</c:v>
                </c:pt>
                <c:pt idx="9306">
                  <c:v>120.71299999999999</c:v>
                </c:pt>
                <c:pt idx="9307">
                  <c:v>120.723</c:v>
                </c:pt>
                <c:pt idx="9308">
                  <c:v>120.742</c:v>
                </c:pt>
                <c:pt idx="9309">
                  <c:v>120.753</c:v>
                </c:pt>
                <c:pt idx="9310">
                  <c:v>120.77200000000001</c:v>
                </c:pt>
                <c:pt idx="9311">
                  <c:v>120.782</c:v>
                </c:pt>
                <c:pt idx="9312">
                  <c:v>120.80200000000001</c:v>
                </c:pt>
                <c:pt idx="9313">
                  <c:v>120.813</c:v>
                </c:pt>
                <c:pt idx="9314">
                  <c:v>120.83199999999999</c:v>
                </c:pt>
                <c:pt idx="9315">
                  <c:v>120.843</c:v>
                </c:pt>
                <c:pt idx="9316">
                  <c:v>120.86199999999999</c:v>
                </c:pt>
                <c:pt idx="9317">
                  <c:v>120.886</c:v>
                </c:pt>
                <c:pt idx="9318">
                  <c:v>120.902</c:v>
                </c:pt>
                <c:pt idx="9319">
                  <c:v>120.922</c:v>
                </c:pt>
                <c:pt idx="9320">
                  <c:v>120.94199999999999</c:v>
                </c:pt>
                <c:pt idx="9321">
                  <c:v>120.953</c:v>
                </c:pt>
                <c:pt idx="9322">
                  <c:v>120.97199999999999</c:v>
                </c:pt>
                <c:pt idx="9323">
                  <c:v>120.982</c:v>
                </c:pt>
                <c:pt idx="9324">
                  <c:v>120.992</c:v>
                </c:pt>
                <c:pt idx="9325">
                  <c:v>121.002</c:v>
                </c:pt>
                <c:pt idx="9326">
                  <c:v>121.012</c:v>
                </c:pt>
                <c:pt idx="9327">
                  <c:v>121.02200000000001</c:v>
                </c:pt>
                <c:pt idx="9328">
                  <c:v>121.032</c:v>
                </c:pt>
                <c:pt idx="9329">
                  <c:v>121.042</c:v>
                </c:pt>
                <c:pt idx="9330">
                  <c:v>121.05200000000001</c:v>
                </c:pt>
                <c:pt idx="9331">
                  <c:v>121.072</c:v>
                </c:pt>
                <c:pt idx="9332">
                  <c:v>121.092</c:v>
                </c:pt>
                <c:pt idx="9333">
                  <c:v>121.11199999999999</c:v>
                </c:pt>
                <c:pt idx="9334">
                  <c:v>121.133</c:v>
                </c:pt>
                <c:pt idx="9335">
                  <c:v>121.15300000000001</c:v>
                </c:pt>
                <c:pt idx="9336">
                  <c:v>121.172</c:v>
                </c:pt>
                <c:pt idx="9337">
                  <c:v>121.18300000000001</c:v>
                </c:pt>
                <c:pt idx="9338">
                  <c:v>121.19199999999999</c:v>
                </c:pt>
                <c:pt idx="9339">
                  <c:v>121.202</c:v>
                </c:pt>
                <c:pt idx="9340">
                  <c:v>121.212</c:v>
                </c:pt>
                <c:pt idx="9341">
                  <c:v>121.22199999999999</c:v>
                </c:pt>
                <c:pt idx="9342">
                  <c:v>121.232</c:v>
                </c:pt>
                <c:pt idx="9343">
                  <c:v>121.242</c:v>
                </c:pt>
                <c:pt idx="9344">
                  <c:v>121.252</c:v>
                </c:pt>
                <c:pt idx="9345">
                  <c:v>121.264</c:v>
                </c:pt>
                <c:pt idx="9346">
                  <c:v>121.282</c:v>
                </c:pt>
                <c:pt idx="9347">
                  <c:v>121.292</c:v>
                </c:pt>
                <c:pt idx="9348">
                  <c:v>121.30200000000001</c:v>
                </c:pt>
                <c:pt idx="9349">
                  <c:v>121.312</c:v>
                </c:pt>
                <c:pt idx="9350">
                  <c:v>121.322</c:v>
                </c:pt>
                <c:pt idx="9351">
                  <c:v>121.333</c:v>
                </c:pt>
                <c:pt idx="9352">
                  <c:v>121.352</c:v>
                </c:pt>
                <c:pt idx="9353">
                  <c:v>121.363</c:v>
                </c:pt>
                <c:pt idx="9354">
                  <c:v>121.38200000000001</c:v>
                </c:pt>
                <c:pt idx="9355">
                  <c:v>121.392</c:v>
                </c:pt>
                <c:pt idx="9356">
                  <c:v>121.402</c:v>
                </c:pt>
                <c:pt idx="9357">
                  <c:v>121.41200000000001</c:v>
                </c:pt>
                <c:pt idx="9358">
                  <c:v>121.423</c:v>
                </c:pt>
                <c:pt idx="9359">
                  <c:v>121.43300000000001</c:v>
                </c:pt>
                <c:pt idx="9360">
                  <c:v>121.45399999999999</c:v>
                </c:pt>
                <c:pt idx="9361">
                  <c:v>121.47199999999999</c:v>
                </c:pt>
                <c:pt idx="9362">
                  <c:v>121.492</c:v>
                </c:pt>
                <c:pt idx="9363">
                  <c:v>121.51300000000001</c:v>
                </c:pt>
                <c:pt idx="9364">
                  <c:v>121.532</c:v>
                </c:pt>
                <c:pt idx="9365">
                  <c:v>121.542</c:v>
                </c:pt>
                <c:pt idx="9366">
                  <c:v>121.55200000000001</c:v>
                </c:pt>
                <c:pt idx="9367">
                  <c:v>121.562</c:v>
                </c:pt>
                <c:pt idx="9368">
                  <c:v>121.572</c:v>
                </c:pt>
                <c:pt idx="9369">
                  <c:v>121.58199999999999</c:v>
                </c:pt>
                <c:pt idx="9370">
                  <c:v>121.592</c:v>
                </c:pt>
                <c:pt idx="9371">
                  <c:v>121.602</c:v>
                </c:pt>
                <c:pt idx="9372">
                  <c:v>121.623</c:v>
                </c:pt>
                <c:pt idx="9373">
                  <c:v>121.643</c:v>
                </c:pt>
                <c:pt idx="9374">
                  <c:v>121.65300000000001</c:v>
                </c:pt>
                <c:pt idx="9375">
                  <c:v>121.673</c:v>
                </c:pt>
                <c:pt idx="9376">
                  <c:v>121.69199999999999</c:v>
                </c:pt>
                <c:pt idx="9377">
                  <c:v>121.703</c:v>
                </c:pt>
                <c:pt idx="9378">
                  <c:v>121.72199999999999</c:v>
                </c:pt>
                <c:pt idx="9379">
                  <c:v>121.742</c:v>
                </c:pt>
                <c:pt idx="9380">
                  <c:v>121.762</c:v>
                </c:pt>
                <c:pt idx="9381">
                  <c:v>121.773</c:v>
                </c:pt>
                <c:pt idx="9382">
                  <c:v>121.792</c:v>
                </c:pt>
                <c:pt idx="9383">
                  <c:v>121.80200000000001</c:v>
                </c:pt>
                <c:pt idx="9384">
                  <c:v>121.812</c:v>
                </c:pt>
                <c:pt idx="9385">
                  <c:v>121.822</c:v>
                </c:pt>
                <c:pt idx="9386">
                  <c:v>121.83199999999999</c:v>
                </c:pt>
                <c:pt idx="9387">
                  <c:v>121.843</c:v>
                </c:pt>
                <c:pt idx="9388">
                  <c:v>121.86199999999999</c:v>
                </c:pt>
                <c:pt idx="9389">
                  <c:v>121.88200000000001</c:v>
                </c:pt>
                <c:pt idx="9390">
                  <c:v>121.902</c:v>
                </c:pt>
                <c:pt idx="9391">
                  <c:v>121.91200000000001</c:v>
                </c:pt>
                <c:pt idx="9392">
                  <c:v>121.925</c:v>
                </c:pt>
                <c:pt idx="9393">
                  <c:v>121.94199999999999</c:v>
                </c:pt>
                <c:pt idx="9394">
                  <c:v>121.952</c:v>
                </c:pt>
                <c:pt idx="9395">
                  <c:v>121.962</c:v>
                </c:pt>
                <c:pt idx="9396">
                  <c:v>121.97199999999999</c:v>
                </c:pt>
                <c:pt idx="9397">
                  <c:v>121.982</c:v>
                </c:pt>
                <c:pt idx="9398">
                  <c:v>122.003</c:v>
                </c:pt>
                <c:pt idx="9399">
                  <c:v>122.023</c:v>
                </c:pt>
                <c:pt idx="9400">
                  <c:v>122.042</c:v>
                </c:pt>
                <c:pt idx="9401">
                  <c:v>122.05200000000001</c:v>
                </c:pt>
                <c:pt idx="9402">
                  <c:v>122.063</c:v>
                </c:pt>
                <c:pt idx="9403">
                  <c:v>122.08199999999999</c:v>
                </c:pt>
                <c:pt idx="9404">
                  <c:v>122.10299999999999</c:v>
                </c:pt>
                <c:pt idx="9405">
                  <c:v>122.124</c:v>
                </c:pt>
                <c:pt idx="9406">
                  <c:v>122.142</c:v>
                </c:pt>
                <c:pt idx="9407">
                  <c:v>122.152</c:v>
                </c:pt>
                <c:pt idx="9408">
                  <c:v>122.16200000000001</c:v>
                </c:pt>
                <c:pt idx="9409">
                  <c:v>122.182</c:v>
                </c:pt>
                <c:pt idx="9410">
                  <c:v>122.203</c:v>
                </c:pt>
                <c:pt idx="9411">
                  <c:v>122.223</c:v>
                </c:pt>
                <c:pt idx="9412">
                  <c:v>122.242</c:v>
                </c:pt>
                <c:pt idx="9413">
                  <c:v>122.252</c:v>
                </c:pt>
                <c:pt idx="9414">
                  <c:v>122.262</c:v>
                </c:pt>
                <c:pt idx="9415">
                  <c:v>122.282</c:v>
                </c:pt>
                <c:pt idx="9416">
                  <c:v>122.303</c:v>
                </c:pt>
                <c:pt idx="9417">
                  <c:v>122.32299999999999</c:v>
                </c:pt>
                <c:pt idx="9418">
                  <c:v>122.342</c:v>
                </c:pt>
                <c:pt idx="9419">
                  <c:v>122.352</c:v>
                </c:pt>
                <c:pt idx="9420">
                  <c:v>122.36199999999999</c:v>
                </c:pt>
                <c:pt idx="9421">
                  <c:v>122.372</c:v>
                </c:pt>
                <c:pt idx="9422">
                  <c:v>122.38200000000001</c:v>
                </c:pt>
                <c:pt idx="9423">
                  <c:v>122.392</c:v>
                </c:pt>
                <c:pt idx="9424">
                  <c:v>122.41200000000001</c:v>
                </c:pt>
                <c:pt idx="9425">
                  <c:v>122.423</c:v>
                </c:pt>
                <c:pt idx="9426">
                  <c:v>122.43300000000001</c:v>
                </c:pt>
                <c:pt idx="9427">
                  <c:v>122.443</c:v>
                </c:pt>
                <c:pt idx="9428">
                  <c:v>122.453</c:v>
                </c:pt>
                <c:pt idx="9429">
                  <c:v>122.46299999999999</c:v>
                </c:pt>
                <c:pt idx="9430">
                  <c:v>122.473</c:v>
                </c:pt>
                <c:pt idx="9431">
                  <c:v>122.492</c:v>
                </c:pt>
                <c:pt idx="9432">
                  <c:v>122.503</c:v>
                </c:pt>
                <c:pt idx="9433">
                  <c:v>122.51300000000001</c:v>
                </c:pt>
                <c:pt idx="9434">
                  <c:v>122.532</c:v>
                </c:pt>
                <c:pt idx="9435">
                  <c:v>122.55200000000001</c:v>
                </c:pt>
                <c:pt idx="9436">
                  <c:v>122.572</c:v>
                </c:pt>
                <c:pt idx="9437">
                  <c:v>122.583</c:v>
                </c:pt>
                <c:pt idx="9438">
                  <c:v>122.602</c:v>
                </c:pt>
                <c:pt idx="9439">
                  <c:v>122.622</c:v>
                </c:pt>
                <c:pt idx="9440">
                  <c:v>122.642</c:v>
                </c:pt>
                <c:pt idx="9441">
                  <c:v>122.65300000000001</c:v>
                </c:pt>
                <c:pt idx="9442">
                  <c:v>122.672</c:v>
                </c:pt>
                <c:pt idx="9443">
                  <c:v>122.685</c:v>
                </c:pt>
                <c:pt idx="9444">
                  <c:v>122.702</c:v>
                </c:pt>
                <c:pt idx="9445">
                  <c:v>122.712</c:v>
                </c:pt>
                <c:pt idx="9446">
                  <c:v>122.72199999999999</c:v>
                </c:pt>
                <c:pt idx="9447">
                  <c:v>122.732</c:v>
                </c:pt>
                <c:pt idx="9448">
                  <c:v>122.742</c:v>
                </c:pt>
                <c:pt idx="9449">
                  <c:v>122.752</c:v>
                </c:pt>
                <c:pt idx="9450">
                  <c:v>122.762</c:v>
                </c:pt>
                <c:pt idx="9451">
                  <c:v>122.77200000000001</c:v>
                </c:pt>
                <c:pt idx="9452">
                  <c:v>122.79300000000001</c:v>
                </c:pt>
                <c:pt idx="9453">
                  <c:v>122.813</c:v>
                </c:pt>
                <c:pt idx="9454">
                  <c:v>122.833</c:v>
                </c:pt>
                <c:pt idx="9455">
                  <c:v>122.85299999999999</c:v>
                </c:pt>
                <c:pt idx="9456">
                  <c:v>122.874</c:v>
                </c:pt>
                <c:pt idx="9457">
                  <c:v>122.892</c:v>
                </c:pt>
                <c:pt idx="9458">
                  <c:v>122.902</c:v>
                </c:pt>
                <c:pt idx="9459">
                  <c:v>122.91200000000001</c:v>
                </c:pt>
                <c:pt idx="9460">
                  <c:v>122.922</c:v>
                </c:pt>
                <c:pt idx="9461">
                  <c:v>122.932</c:v>
                </c:pt>
                <c:pt idx="9462">
                  <c:v>122.943</c:v>
                </c:pt>
                <c:pt idx="9463">
                  <c:v>122.953</c:v>
                </c:pt>
                <c:pt idx="9464">
                  <c:v>122.96599999999999</c:v>
                </c:pt>
                <c:pt idx="9465">
                  <c:v>122.982</c:v>
                </c:pt>
                <c:pt idx="9466">
                  <c:v>122.992</c:v>
                </c:pt>
                <c:pt idx="9467">
                  <c:v>123.002</c:v>
                </c:pt>
                <c:pt idx="9468">
                  <c:v>123.012</c:v>
                </c:pt>
                <c:pt idx="9469">
                  <c:v>123.02200000000001</c:v>
                </c:pt>
                <c:pt idx="9470">
                  <c:v>123.032</c:v>
                </c:pt>
                <c:pt idx="9471">
                  <c:v>123.042</c:v>
                </c:pt>
                <c:pt idx="9472">
                  <c:v>123.05200000000001</c:v>
                </c:pt>
                <c:pt idx="9473">
                  <c:v>123.062</c:v>
                </c:pt>
                <c:pt idx="9474">
                  <c:v>123.072</c:v>
                </c:pt>
                <c:pt idx="9475">
                  <c:v>123.093</c:v>
                </c:pt>
                <c:pt idx="9476">
                  <c:v>123.11199999999999</c:v>
                </c:pt>
                <c:pt idx="9477">
                  <c:v>123.123</c:v>
                </c:pt>
                <c:pt idx="9478">
                  <c:v>123.142</c:v>
                </c:pt>
                <c:pt idx="9479">
                  <c:v>123.16200000000001</c:v>
                </c:pt>
                <c:pt idx="9480">
                  <c:v>123.182</c:v>
                </c:pt>
                <c:pt idx="9481">
                  <c:v>123.19199999999999</c:v>
                </c:pt>
                <c:pt idx="9482">
                  <c:v>123.203</c:v>
                </c:pt>
                <c:pt idx="9483">
                  <c:v>123.21299999999999</c:v>
                </c:pt>
                <c:pt idx="9484">
                  <c:v>123.232</c:v>
                </c:pt>
                <c:pt idx="9485">
                  <c:v>123.242</c:v>
                </c:pt>
                <c:pt idx="9486">
                  <c:v>123.252</c:v>
                </c:pt>
                <c:pt idx="9487">
                  <c:v>123.262</c:v>
                </c:pt>
                <c:pt idx="9488">
                  <c:v>123.27200000000001</c:v>
                </c:pt>
                <c:pt idx="9489">
                  <c:v>123.282</c:v>
                </c:pt>
                <c:pt idx="9490">
                  <c:v>123.30200000000001</c:v>
                </c:pt>
                <c:pt idx="9491">
                  <c:v>123.32299999999999</c:v>
                </c:pt>
                <c:pt idx="9492">
                  <c:v>123.343</c:v>
                </c:pt>
                <c:pt idx="9493">
                  <c:v>123.363</c:v>
                </c:pt>
                <c:pt idx="9494">
                  <c:v>123.38200000000001</c:v>
                </c:pt>
                <c:pt idx="9495">
                  <c:v>123.392</c:v>
                </c:pt>
                <c:pt idx="9496">
                  <c:v>123.402</c:v>
                </c:pt>
                <c:pt idx="9497">
                  <c:v>123.41200000000001</c:v>
                </c:pt>
                <c:pt idx="9498">
                  <c:v>123.422</c:v>
                </c:pt>
                <c:pt idx="9499">
                  <c:v>123.43300000000001</c:v>
                </c:pt>
                <c:pt idx="9500">
                  <c:v>123.443</c:v>
                </c:pt>
                <c:pt idx="9501">
                  <c:v>123.45399999999999</c:v>
                </c:pt>
                <c:pt idx="9502">
                  <c:v>123.473</c:v>
                </c:pt>
                <c:pt idx="9503">
                  <c:v>123.483</c:v>
                </c:pt>
                <c:pt idx="9504">
                  <c:v>123.492</c:v>
                </c:pt>
                <c:pt idx="9505">
                  <c:v>123.512</c:v>
                </c:pt>
                <c:pt idx="9506">
                  <c:v>123.532</c:v>
                </c:pt>
                <c:pt idx="9507">
                  <c:v>123.542</c:v>
                </c:pt>
                <c:pt idx="9508">
                  <c:v>123.563</c:v>
                </c:pt>
                <c:pt idx="9509">
                  <c:v>123.57299999999999</c:v>
                </c:pt>
                <c:pt idx="9510">
                  <c:v>123.592</c:v>
                </c:pt>
                <c:pt idx="9511">
                  <c:v>123.602</c:v>
                </c:pt>
                <c:pt idx="9512">
                  <c:v>123.61199999999999</c:v>
                </c:pt>
                <c:pt idx="9513">
                  <c:v>123.622</c:v>
                </c:pt>
                <c:pt idx="9514">
                  <c:v>123.63200000000001</c:v>
                </c:pt>
                <c:pt idx="9515">
                  <c:v>123.642</c:v>
                </c:pt>
                <c:pt idx="9516">
                  <c:v>123.652</c:v>
                </c:pt>
                <c:pt idx="9517">
                  <c:v>123.66200000000001</c:v>
                </c:pt>
                <c:pt idx="9518">
                  <c:v>123.672</c:v>
                </c:pt>
                <c:pt idx="9519">
                  <c:v>123.682</c:v>
                </c:pt>
                <c:pt idx="9520">
                  <c:v>123.702</c:v>
                </c:pt>
                <c:pt idx="9521">
                  <c:v>123.71299999999999</c:v>
                </c:pt>
                <c:pt idx="9522">
                  <c:v>123.732</c:v>
                </c:pt>
                <c:pt idx="9523">
                  <c:v>123.742</c:v>
                </c:pt>
                <c:pt idx="9524">
                  <c:v>123.752</c:v>
                </c:pt>
                <c:pt idx="9525">
                  <c:v>123.762</c:v>
                </c:pt>
                <c:pt idx="9526">
                  <c:v>123.77200000000001</c:v>
                </c:pt>
                <c:pt idx="9527">
                  <c:v>123.782</c:v>
                </c:pt>
                <c:pt idx="9528">
                  <c:v>123.80200000000001</c:v>
                </c:pt>
                <c:pt idx="9529">
                  <c:v>123.812</c:v>
                </c:pt>
                <c:pt idx="9530">
                  <c:v>123.822</c:v>
                </c:pt>
                <c:pt idx="9531">
                  <c:v>123.83199999999999</c:v>
                </c:pt>
                <c:pt idx="9532">
                  <c:v>123.85299999999999</c:v>
                </c:pt>
                <c:pt idx="9533">
                  <c:v>123.873</c:v>
                </c:pt>
                <c:pt idx="9534">
                  <c:v>123.892</c:v>
                </c:pt>
                <c:pt idx="9535">
                  <c:v>123.91200000000001</c:v>
                </c:pt>
                <c:pt idx="9536">
                  <c:v>123.922</c:v>
                </c:pt>
                <c:pt idx="9537">
                  <c:v>123.932</c:v>
                </c:pt>
                <c:pt idx="9538">
                  <c:v>123.943</c:v>
                </c:pt>
                <c:pt idx="9539">
                  <c:v>123.953</c:v>
                </c:pt>
                <c:pt idx="9540">
                  <c:v>123.96299999999999</c:v>
                </c:pt>
                <c:pt idx="9541">
                  <c:v>123.973</c:v>
                </c:pt>
                <c:pt idx="9542">
                  <c:v>123.983</c:v>
                </c:pt>
                <c:pt idx="9543">
                  <c:v>123.992</c:v>
                </c:pt>
                <c:pt idx="9544">
                  <c:v>124.005</c:v>
                </c:pt>
                <c:pt idx="9545">
                  <c:v>124.02200000000001</c:v>
                </c:pt>
                <c:pt idx="9546">
                  <c:v>124.042</c:v>
                </c:pt>
                <c:pt idx="9547">
                  <c:v>124.05200000000001</c:v>
                </c:pt>
                <c:pt idx="9548">
                  <c:v>124.062</c:v>
                </c:pt>
                <c:pt idx="9549">
                  <c:v>124.08199999999999</c:v>
                </c:pt>
                <c:pt idx="9550">
                  <c:v>124.104</c:v>
                </c:pt>
                <c:pt idx="9551">
                  <c:v>124.122</c:v>
                </c:pt>
                <c:pt idx="9552">
                  <c:v>124.13200000000001</c:v>
                </c:pt>
                <c:pt idx="9553">
                  <c:v>124.142</c:v>
                </c:pt>
                <c:pt idx="9554">
                  <c:v>124.152</c:v>
                </c:pt>
                <c:pt idx="9555">
                  <c:v>124.16200000000001</c:v>
                </c:pt>
                <c:pt idx="9556">
                  <c:v>124.175</c:v>
                </c:pt>
                <c:pt idx="9557">
                  <c:v>124.19199999999999</c:v>
                </c:pt>
                <c:pt idx="9558">
                  <c:v>124.203</c:v>
                </c:pt>
                <c:pt idx="9559">
                  <c:v>124.22199999999999</c:v>
                </c:pt>
                <c:pt idx="9560">
                  <c:v>124.233</c:v>
                </c:pt>
                <c:pt idx="9561">
                  <c:v>124.242</c:v>
                </c:pt>
                <c:pt idx="9562">
                  <c:v>124.262</c:v>
                </c:pt>
                <c:pt idx="9563">
                  <c:v>124.27200000000001</c:v>
                </c:pt>
                <c:pt idx="9564">
                  <c:v>124.282</c:v>
                </c:pt>
                <c:pt idx="9565">
                  <c:v>124.292</c:v>
                </c:pt>
                <c:pt idx="9566">
                  <c:v>124.30200000000001</c:v>
                </c:pt>
                <c:pt idx="9567">
                  <c:v>124.31399999999999</c:v>
                </c:pt>
                <c:pt idx="9568">
                  <c:v>124.33199999999999</c:v>
                </c:pt>
                <c:pt idx="9569">
                  <c:v>124.342</c:v>
                </c:pt>
                <c:pt idx="9570">
                  <c:v>124.352</c:v>
                </c:pt>
                <c:pt idx="9571">
                  <c:v>124.36199999999999</c:v>
                </c:pt>
                <c:pt idx="9572">
                  <c:v>124.383</c:v>
                </c:pt>
                <c:pt idx="9573">
                  <c:v>124.40300000000001</c:v>
                </c:pt>
                <c:pt idx="9574">
                  <c:v>124.422</c:v>
                </c:pt>
                <c:pt idx="9575">
                  <c:v>124.432</c:v>
                </c:pt>
                <c:pt idx="9576">
                  <c:v>124.44199999999999</c:v>
                </c:pt>
                <c:pt idx="9577">
                  <c:v>124.452</c:v>
                </c:pt>
                <c:pt idx="9578">
                  <c:v>124.46299999999999</c:v>
                </c:pt>
                <c:pt idx="9579">
                  <c:v>124.473</c:v>
                </c:pt>
                <c:pt idx="9580">
                  <c:v>124.483</c:v>
                </c:pt>
                <c:pt idx="9581">
                  <c:v>124.492</c:v>
                </c:pt>
                <c:pt idx="9582">
                  <c:v>124.502</c:v>
                </c:pt>
                <c:pt idx="9583">
                  <c:v>124.512</c:v>
                </c:pt>
                <c:pt idx="9584">
                  <c:v>124.532</c:v>
                </c:pt>
                <c:pt idx="9585">
                  <c:v>124.54300000000001</c:v>
                </c:pt>
                <c:pt idx="9586">
                  <c:v>124.562</c:v>
                </c:pt>
                <c:pt idx="9587">
                  <c:v>124.57299999999999</c:v>
                </c:pt>
                <c:pt idx="9588">
                  <c:v>124.592</c:v>
                </c:pt>
                <c:pt idx="9589">
                  <c:v>124.602</c:v>
                </c:pt>
                <c:pt idx="9590">
                  <c:v>124.61199999999999</c:v>
                </c:pt>
                <c:pt idx="9591">
                  <c:v>124.622</c:v>
                </c:pt>
                <c:pt idx="9592">
                  <c:v>124.633</c:v>
                </c:pt>
                <c:pt idx="9593">
                  <c:v>124.642</c:v>
                </c:pt>
                <c:pt idx="9594">
                  <c:v>124.652</c:v>
                </c:pt>
                <c:pt idx="9595">
                  <c:v>124.66200000000001</c:v>
                </c:pt>
                <c:pt idx="9596">
                  <c:v>124.672</c:v>
                </c:pt>
                <c:pt idx="9597">
                  <c:v>124.682</c:v>
                </c:pt>
                <c:pt idx="9598">
                  <c:v>124.69199999999999</c:v>
                </c:pt>
                <c:pt idx="9599">
                  <c:v>124.702</c:v>
                </c:pt>
                <c:pt idx="9600">
                  <c:v>124.712</c:v>
                </c:pt>
                <c:pt idx="9601">
                  <c:v>124.72199999999999</c:v>
                </c:pt>
                <c:pt idx="9602">
                  <c:v>124.742</c:v>
                </c:pt>
                <c:pt idx="9603">
                  <c:v>124.752</c:v>
                </c:pt>
                <c:pt idx="9604">
                  <c:v>124.762</c:v>
                </c:pt>
                <c:pt idx="9605">
                  <c:v>124.77200000000001</c:v>
                </c:pt>
                <c:pt idx="9606">
                  <c:v>124.782</c:v>
                </c:pt>
                <c:pt idx="9607">
                  <c:v>124.792</c:v>
                </c:pt>
                <c:pt idx="9608">
                  <c:v>124.80200000000001</c:v>
                </c:pt>
                <c:pt idx="9609">
                  <c:v>124.812</c:v>
                </c:pt>
                <c:pt idx="9610">
                  <c:v>124.822</c:v>
                </c:pt>
                <c:pt idx="9611">
                  <c:v>124.83199999999999</c:v>
                </c:pt>
                <c:pt idx="9612">
                  <c:v>124.842</c:v>
                </c:pt>
                <c:pt idx="9613">
                  <c:v>124.863</c:v>
                </c:pt>
                <c:pt idx="9614">
                  <c:v>124.883</c:v>
                </c:pt>
                <c:pt idx="9615">
                  <c:v>124.90300000000001</c:v>
                </c:pt>
                <c:pt idx="9616">
                  <c:v>124.922</c:v>
                </c:pt>
                <c:pt idx="9617">
                  <c:v>124.934</c:v>
                </c:pt>
                <c:pt idx="9618">
                  <c:v>124.952</c:v>
                </c:pt>
                <c:pt idx="9619">
                  <c:v>124.96299999999999</c:v>
                </c:pt>
                <c:pt idx="9620">
                  <c:v>124.974</c:v>
                </c:pt>
                <c:pt idx="9621">
                  <c:v>124.983</c:v>
                </c:pt>
                <c:pt idx="9622">
                  <c:v>124.992</c:v>
                </c:pt>
                <c:pt idx="9623">
                  <c:v>125.002</c:v>
                </c:pt>
                <c:pt idx="9624">
                  <c:v>125.01300000000001</c:v>
                </c:pt>
                <c:pt idx="9625">
                  <c:v>125.02200000000001</c:v>
                </c:pt>
                <c:pt idx="9626">
                  <c:v>125.033</c:v>
                </c:pt>
                <c:pt idx="9627">
                  <c:v>125.05200000000001</c:v>
                </c:pt>
                <c:pt idx="9628">
                  <c:v>125.063</c:v>
                </c:pt>
                <c:pt idx="9629">
                  <c:v>125.07299999999999</c:v>
                </c:pt>
                <c:pt idx="9630">
                  <c:v>125.083</c:v>
                </c:pt>
                <c:pt idx="9631">
                  <c:v>125.093</c:v>
                </c:pt>
                <c:pt idx="9632">
                  <c:v>125.104</c:v>
                </c:pt>
                <c:pt idx="9633">
                  <c:v>125.114</c:v>
                </c:pt>
                <c:pt idx="9634">
                  <c:v>125.125</c:v>
                </c:pt>
                <c:pt idx="9635">
                  <c:v>125.143</c:v>
                </c:pt>
                <c:pt idx="9636">
                  <c:v>125.154</c:v>
                </c:pt>
                <c:pt idx="9637">
                  <c:v>125.164</c:v>
                </c:pt>
                <c:pt idx="9638">
                  <c:v>125.17400000000001</c:v>
                </c:pt>
                <c:pt idx="9639">
                  <c:v>125.19199999999999</c:v>
                </c:pt>
                <c:pt idx="9640">
                  <c:v>125.212</c:v>
                </c:pt>
                <c:pt idx="9641">
                  <c:v>125.22199999999999</c:v>
                </c:pt>
                <c:pt idx="9642">
                  <c:v>125.232</c:v>
                </c:pt>
                <c:pt idx="9643">
                  <c:v>125.242</c:v>
                </c:pt>
                <c:pt idx="9644">
                  <c:v>125.252</c:v>
                </c:pt>
                <c:pt idx="9645">
                  <c:v>125.262</c:v>
                </c:pt>
                <c:pt idx="9646">
                  <c:v>125.27200000000001</c:v>
                </c:pt>
                <c:pt idx="9647">
                  <c:v>125.282</c:v>
                </c:pt>
                <c:pt idx="9648">
                  <c:v>125.292</c:v>
                </c:pt>
                <c:pt idx="9649">
                  <c:v>125.30200000000001</c:v>
                </c:pt>
                <c:pt idx="9650">
                  <c:v>125.312</c:v>
                </c:pt>
                <c:pt idx="9651">
                  <c:v>125.322</c:v>
                </c:pt>
                <c:pt idx="9652">
                  <c:v>125.333</c:v>
                </c:pt>
                <c:pt idx="9653">
                  <c:v>125.352</c:v>
                </c:pt>
                <c:pt idx="9654">
                  <c:v>125.372</c:v>
                </c:pt>
                <c:pt idx="9655">
                  <c:v>125.38200000000001</c:v>
                </c:pt>
                <c:pt idx="9656">
                  <c:v>125.392</c:v>
                </c:pt>
                <c:pt idx="9657">
                  <c:v>125.402</c:v>
                </c:pt>
                <c:pt idx="9658">
                  <c:v>125.414</c:v>
                </c:pt>
                <c:pt idx="9659">
                  <c:v>125.42400000000001</c:v>
                </c:pt>
                <c:pt idx="9660">
                  <c:v>125.434</c:v>
                </c:pt>
                <c:pt idx="9661">
                  <c:v>125.444</c:v>
                </c:pt>
                <c:pt idx="9662">
                  <c:v>125.45399999999999</c:v>
                </c:pt>
                <c:pt idx="9663">
                  <c:v>125.464</c:v>
                </c:pt>
                <c:pt idx="9664">
                  <c:v>125.474</c:v>
                </c:pt>
                <c:pt idx="9665">
                  <c:v>125.48399999999999</c:v>
                </c:pt>
                <c:pt idx="9666">
                  <c:v>125.492</c:v>
                </c:pt>
                <c:pt idx="9667">
                  <c:v>125.51300000000001</c:v>
                </c:pt>
                <c:pt idx="9668">
                  <c:v>125.532</c:v>
                </c:pt>
                <c:pt idx="9669">
                  <c:v>125.55200000000001</c:v>
                </c:pt>
                <c:pt idx="9670">
                  <c:v>125.572</c:v>
                </c:pt>
                <c:pt idx="9671">
                  <c:v>125.58199999999999</c:v>
                </c:pt>
                <c:pt idx="9672">
                  <c:v>125.592</c:v>
                </c:pt>
                <c:pt idx="9673">
                  <c:v>125.61199999999999</c:v>
                </c:pt>
                <c:pt idx="9674">
                  <c:v>125.633</c:v>
                </c:pt>
                <c:pt idx="9675">
                  <c:v>125.65300000000001</c:v>
                </c:pt>
                <c:pt idx="9676">
                  <c:v>125.673</c:v>
                </c:pt>
                <c:pt idx="9677">
                  <c:v>125.693</c:v>
                </c:pt>
                <c:pt idx="9678">
                  <c:v>125.71299999999999</c:v>
                </c:pt>
                <c:pt idx="9679">
                  <c:v>125.733</c:v>
                </c:pt>
                <c:pt idx="9680">
                  <c:v>125.753</c:v>
                </c:pt>
                <c:pt idx="9681">
                  <c:v>125.77200000000001</c:v>
                </c:pt>
                <c:pt idx="9682">
                  <c:v>125.79300000000001</c:v>
                </c:pt>
                <c:pt idx="9683">
                  <c:v>125.813</c:v>
                </c:pt>
                <c:pt idx="9684">
                  <c:v>125.83199999999999</c:v>
                </c:pt>
                <c:pt idx="9685">
                  <c:v>125.852</c:v>
                </c:pt>
                <c:pt idx="9686">
                  <c:v>125.873</c:v>
                </c:pt>
                <c:pt idx="9687">
                  <c:v>125.893</c:v>
                </c:pt>
                <c:pt idx="9688">
                  <c:v>125.91200000000001</c:v>
                </c:pt>
                <c:pt idx="9689">
                  <c:v>125.922</c:v>
                </c:pt>
                <c:pt idx="9690">
                  <c:v>125.932</c:v>
                </c:pt>
                <c:pt idx="9691">
                  <c:v>125.953</c:v>
                </c:pt>
                <c:pt idx="9692">
                  <c:v>125.973</c:v>
                </c:pt>
                <c:pt idx="9693">
                  <c:v>125.983</c:v>
                </c:pt>
                <c:pt idx="9694">
                  <c:v>125.99299999999999</c:v>
                </c:pt>
                <c:pt idx="9695">
                  <c:v>126.01300000000001</c:v>
                </c:pt>
                <c:pt idx="9696">
                  <c:v>126.024</c:v>
                </c:pt>
                <c:pt idx="9697">
                  <c:v>126.042</c:v>
                </c:pt>
                <c:pt idx="9698">
                  <c:v>126.054</c:v>
                </c:pt>
                <c:pt idx="9699">
                  <c:v>126.072</c:v>
                </c:pt>
                <c:pt idx="9700">
                  <c:v>126.087</c:v>
                </c:pt>
                <c:pt idx="9701">
                  <c:v>126.104</c:v>
                </c:pt>
                <c:pt idx="9702">
                  <c:v>126.11499999999999</c:v>
                </c:pt>
                <c:pt idx="9703">
                  <c:v>126.133</c:v>
                </c:pt>
                <c:pt idx="9704">
                  <c:v>126.146</c:v>
                </c:pt>
                <c:pt idx="9705">
                  <c:v>126.164</c:v>
                </c:pt>
                <c:pt idx="9706">
                  <c:v>126.175</c:v>
                </c:pt>
                <c:pt idx="9707">
                  <c:v>126.19199999999999</c:v>
                </c:pt>
                <c:pt idx="9708">
                  <c:v>126.203</c:v>
                </c:pt>
                <c:pt idx="9709">
                  <c:v>126.21299999999999</c:v>
                </c:pt>
                <c:pt idx="9710">
                  <c:v>126.223</c:v>
                </c:pt>
                <c:pt idx="9711">
                  <c:v>126.23399999999999</c:v>
                </c:pt>
                <c:pt idx="9712">
                  <c:v>126.24299999999999</c:v>
                </c:pt>
                <c:pt idx="9713">
                  <c:v>126.253</c:v>
                </c:pt>
                <c:pt idx="9714">
                  <c:v>126.26300000000001</c:v>
                </c:pt>
                <c:pt idx="9715">
                  <c:v>126.273</c:v>
                </c:pt>
                <c:pt idx="9716">
                  <c:v>126.283</c:v>
                </c:pt>
                <c:pt idx="9717">
                  <c:v>126.29300000000001</c:v>
                </c:pt>
                <c:pt idx="9718">
                  <c:v>126.303</c:v>
                </c:pt>
                <c:pt idx="9719">
                  <c:v>126.313</c:v>
                </c:pt>
                <c:pt idx="9720">
                  <c:v>126.32299999999999</c:v>
                </c:pt>
                <c:pt idx="9721">
                  <c:v>126.333</c:v>
                </c:pt>
                <c:pt idx="9722">
                  <c:v>126.352</c:v>
                </c:pt>
                <c:pt idx="9723">
                  <c:v>126.372</c:v>
                </c:pt>
                <c:pt idx="9724">
                  <c:v>126.383</c:v>
                </c:pt>
                <c:pt idx="9725">
                  <c:v>126.393</c:v>
                </c:pt>
                <c:pt idx="9726">
                  <c:v>126.40300000000001</c:v>
                </c:pt>
                <c:pt idx="9727">
                  <c:v>126.414</c:v>
                </c:pt>
                <c:pt idx="9728">
                  <c:v>126.43300000000001</c:v>
                </c:pt>
                <c:pt idx="9729">
                  <c:v>126.443</c:v>
                </c:pt>
                <c:pt idx="9730">
                  <c:v>126.453</c:v>
                </c:pt>
                <c:pt idx="9731">
                  <c:v>126.46299999999999</c:v>
                </c:pt>
                <c:pt idx="9732">
                  <c:v>126.473</c:v>
                </c:pt>
                <c:pt idx="9733">
                  <c:v>126.483</c:v>
                </c:pt>
                <c:pt idx="9734">
                  <c:v>126.49299999999999</c:v>
                </c:pt>
                <c:pt idx="9735">
                  <c:v>126.504</c:v>
                </c:pt>
                <c:pt idx="9736">
                  <c:v>126.514</c:v>
                </c:pt>
                <c:pt idx="9737">
                  <c:v>126.524</c:v>
                </c:pt>
                <c:pt idx="9738">
                  <c:v>126.53400000000001</c:v>
                </c:pt>
                <c:pt idx="9739">
                  <c:v>126.544</c:v>
                </c:pt>
                <c:pt idx="9740">
                  <c:v>126.554</c:v>
                </c:pt>
                <c:pt idx="9741">
                  <c:v>126.57299999999999</c:v>
                </c:pt>
                <c:pt idx="9742">
                  <c:v>126.584</c:v>
                </c:pt>
                <c:pt idx="9743">
                  <c:v>126.59399999999999</c:v>
                </c:pt>
                <c:pt idx="9744">
                  <c:v>126.604</c:v>
                </c:pt>
                <c:pt idx="9745">
                  <c:v>126.61499999999999</c:v>
                </c:pt>
                <c:pt idx="9746">
                  <c:v>126.63200000000001</c:v>
                </c:pt>
                <c:pt idx="9747">
                  <c:v>126.645</c:v>
                </c:pt>
                <c:pt idx="9748">
                  <c:v>126.663</c:v>
                </c:pt>
                <c:pt idx="9749">
                  <c:v>126.675</c:v>
                </c:pt>
                <c:pt idx="9750">
                  <c:v>126.69199999999999</c:v>
                </c:pt>
                <c:pt idx="9751">
                  <c:v>126.703</c:v>
                </c:pt>
                <c:pt idx="9752">
                  <c:v>126.71299999999999</c:v>
                </c:pt>
                <c:pt idx="9753">
                  <c:v>126.723</c:v>
                </c:pt>
                <c:pt idx="9754">
                  <c:v>126.733</c:v>
                </c:pt>
                <c:pt idx="9755">
                  <c:v>126.74299999999999</c:v>
                </c:pt>
                <c:pt idx="9756">
                  <c:v>126.764</c:v>
                </c:pt>
                <c:pt idx="9757">
                  <c:v>126.782</c:v>
                </c:pt>
                <c:pt idx="9758">
                  <c:v>126.80200000000001</c:v>
                </c:pt>
                <c:pt idx="9759">
                  <c:v>126.813</c:v>
                </c:pt>
                <c:pt idx="9760">
                  <c:v>126.82299999999999</c:v>
                </c:pt>
                <c:pt idx="9761">
                  <c:v>126.833</c:v>
                </c:pt>
                <c:pt idx="9762">
                  <c:v>126.852</c:v>
                </c:pt>
                <c:pt idx="9763">
                  <c:v>126.863</c:v>
                </c:pt>
                <c:pt idx="9764">
                  <c:v>126.873</c:v>
                </c:pt>
                <c:pt idx="9765">
                  <c:v>126.883</c:v>
                </c:pt>
                <c:pt idx="9766">
                  <c:v>126.893</c:v>
                </c:pt>
                <c:pt idx="9767">
                  <c:v>126.90300000000001</c:v>
                </c:pt>
                <c:pt idx="9768">
                  <c:v>126.913</c:v>
                </c:pt>
                <c:pt idx="9769">
                  <c:v>126.923</c:v>
                </c:pt>
                <c:pt idx="9770">
                  <c:v>126.93300000000001</c:v>
                </c:pt>
                <c:pt idx="9771">
                  <c:v>126.943</c:v>
                </c:pt>
                <c:pt idx="9772">
                  <c:v>126.953</c:v>
                </c:pt>
                <c:pt idx="9773">
                  <c:v>126.97199999999999</c:v>
                </c:pt>
                <c:pt idx="9774">
                  <c:v>126.983</c:v>
                </c:pt>
                <c:pt idx="9775">
                  <c:v>126.99299999999999</c:v>
                </c:pt>
                <c:pt idx="9776">
                  <c:v>127.003</c:v>
                </c:pt>
                <c:pt idx="9777">
                  <c:v>127.01300000000001</c:v>
                </c:pt>
                <c:pt idx="9778">
                  <c:v>127.033</c:v>
                </c:pt>
                <c:pt idx="9779">
                  <c:v>127.04300000000001</c:v>
                </c:pt>
                <c:pt idx="9780">
                  <c:v>127.053</c:v>
                </c:pt>
                <c:pt idx="9781">
                  <c:v>127.063</c:v>
                </c:pt>
                <c:pt idx="9782">
                  <c:v>127.083</c:v>
                </c:pt>
                <c:pt idx="9783">
                  <c:v>127.093</c:v>
                </c:pt>
                <c:pt idx="9784">
                  <c:v>127.10299999999999</c:v>
                </c:pt>
                <c:pt idx="9785">
                  <c:v>127.113</c:v>
                </c:pt>
                <c:pt idx="9786">
                  <c:v>127.126</c:v>
                </c:pt>
                <c:pt idx="9787">
                  <c:v>127.143</c:v>
                </c:pt>
                <c:pt idx="9788">
                  <c:v>127.15300000000001</c:v>
                </c:pt>
                <c:pt idx="9789">
                  <c:v>127.16500000000001</c:v>
                </c:pt>
                <c:pt idx="9790">
                  <c:v>127.182</c:v>
                </c:pt>
                <c:pt idx="9791">
                  <c:v>127.193</c:v>
                </c:pt>
                <c:pt idx="9792">
                  <c:v>127.203</c:v>
                </c:pt>
                <c:pt idx="9793">
                  <c:v>127.223</c:v>
                </c:pt>
                <c:pt idx="9794">
                  <c:v>127.242</c:v>
                </c:pt>
                <c:pt idx="9795">
                  <c:v>127.253</c:v>
                </c:pt>
                <c:pt idx="9796">
                  <c:v>127.26300000000001</c:v>
                </c:pt>
                <c:pt idx="9797">
                  <c:v>127.273</c:v>
                </c:pt>
                <c:pt idx="9798">
                  <c:v>127.292</c:v>
                </c:pt>
                <c:pt idx="9799">
                  <c:v>127.303</c:v>
                </c:pt>
                <c:pt idx="9800">
                  <c:v>127.313</c:v>
                </c:pt>
                <c:pt idx="9801">
                  <c:v>127.32299999999999</c:v>
                </c:pt>
                <c:pt idx="9802">
                  <c:v>127.333</c:v>
                </c:pt>
                <c:pt idx="9803">
                  <c:v>127.343</c:v>
                </c:pt>
                <c:pt idx="9804">
                  <c:v>127.35299999999999</c:v>
                </c:pt>
                <c:pt idx="9805">
                  <c:v>127.363</c:v>
                </c:pt>
                <c:pt idx="9806">
                  <c:v>127.374</c:v>
                </c:pt>
                <c:pt idx="9807">
                  <c:v>127.392</c:v>
                </c:pt>
                <c:pt idx="9808">
                  <c:v>127.404</c:v>
                </c:pt>
                <c:pt idx="9809">
                  <c:v>127.413</c:v>
                </c:pt>
                <c:pt idx="9810">
                  <c:v>127.423</c:v>
                </c:pt>
                <c:pt idx="9811">
                  <c:v>127.43300000000001</c:v>
                </c:pt>
                <c:pt idx="9812">
                  <c:v>127.452</c:v>
                </c:pt>
                <c:pt idx="9813">
                  <c:v>127.46299999999999</c:v>
                </c:pt>
                <c:pt idx="9814">
                  <c:v>127.483</c:v>
                </c:pt>
                <c:pt idx="9815">
                  <c:v>127.49299999999999</c:v>
                </c:pt>
                <c:pt idx="9816">
                  <c:v>127.503</c:v>
                </c:pt>
                <c:pt idx="9817">
                  <c:v>127.51300000000001</c:v>
                </c:pt>
                <c:pt idx="9818">
                  <c:v>127.523</c:v>
                </c:pt>
                <c:pt idx="9819">
                  <c:v>127.533</c:v>
                </c:pt>
                <c:pt idx="9820">
                  <c:v>127.54300000000001</c:v>
                </c:pt>
                <c:pt idx="9821">
                  <c:v>127.554</c:v>
                </c:pt>
                <c:pt idx="9822">
                  <c:v>127.575</c:v>
                </c:pt>
                <c:pt idx="9823">
                  <c:v>127.593</c:v>
                </c:pt>
                <c:pt idx="9824">
                  <c:v>127.60299999999999</c:v>
                </c:pt>
                <c:pt idx="9825">
                  <c:v>127.613</c:v>
                </c:pt>
                <c:pt idx="9826">
                  <c:v>127.623</c:v>
                </c:pt>
                <c:pt idx="9827">
                  <c:v>127.633</c:v>
                </c:pt>
                <c:pt idx="9828">
                  <c:v>127.643</c:v>
                </c:pt>
                <c:pt idx="9829">
                  <c:v>127.66200000000001</c:v>
                </c:pt>
                <c:pt idx="9830">
                  <c:v>127.67400000000001</c:v>
                </c:pt>
                <c:pt idx="9831">
                  <c:v>127.69199999999999</c:v>
                </c:pt>
                <c:pt idx="9832">
                  <c:v>127.703</c:v>
                </c:pt>
                <c:pt idx="9833">
                  <c:v>127.71299999999999</c:v>
                </c:pt>
                <c:pt idx="9834">
                  <c:v>127.723</c:v>
                </c:pt>
                <c:pt idx="9835">
                  <c:v>127.733</c:v>
                </c:pt>
                <c:pt idx="9836">
                  <c:v>127.74299999999999</c:v>
                </c:pt>
                <c:pt idx="9837">
                  <c:v>127.753</c:v>
                </c:pt>
                <c:pt idx="9838">
                  <c:v>127.76300000000001</c:v>
                </c:pt>
                <c:pt idx="9839">
                  <c:v>127.774</c:v>
                </c:pt>
                <c:pt idx="9840">
                  <c:v>127.792</c:v>
                </c:pt>
                <c:pt idx="9841">
                  <c:v>127.803</c:v>
                </c:pt>
                <c:pt idx="9842">
                  <c:v>127.813</c:v>
                </c:pt>
                <c:pt idx="9843">
                  <c:v>127.82299999999999</c:v>
                </c:pt>
                <c:pt idx="9844">
                  <c:v>127.834</c:v>
                </c:pt>
                <c:pt idx="9845">
                  <c:v>127.843</c:v>
                </c:pt>
                <c:pt idx="9846">
                  <c:v>127.85299999999999</c:v>
                </c:pt>
                <c:pt idx="9847">
                  <c:v>127.863</c:v>
                </c:pt>
                <c:pt idx="9848">
                  <c:v>127.873</c:v>
                </c:pt>
                <c:pt idx="9849">
                  <c:v>127.883</c:v>
                </c:pt>
                <c:pt idx="9850">
                  <c:v>127.893</c:v>
                </c:pt>
                <c:pt idx="9851">
                  <c:v>127.90300000000001</c:v>
                </c:pt>
                <c:pt idx="9852">
                  <c:v>127.913</c:v>
                </c:pt>
                <c:pt idx="9853">
                  <c:v>127.923</c:v>
                </c:pt>
                <c:pt idx="9854">
                  <c:v>127.93300000000001</c:v>
                </c:pt>
                <c:pt idx="9855">
                  <c:v>127.943</c:v>
                </c:pt>
                <c:pt idx="9856">
                  <c:v>127.962</c:v>
                </c:pt>
                <c:pt idx="9857">
                  <c:v>127.973</c:v>
                </c:pt>
                <c:pt idx="9858">
                  <c:v>127.992</c:v>
                </c:pt>
                <c:pt idx="9859">
                  <c:v>128.00299999999999</c:v>
                </c:pt>
                <c:pt idx="9860">
                  <c:v>128.01300000000001</c:v>
                </c:pt>
                <c:pt idx="9861">
                  <c:v>128.023</c:v>
                </c:pt>
                <c:pt idx="9862">
                  <c:v>128.03299999999999</c:v>
                </c:pt>
                <c:pt idx="9863">
                  <c:v>128.04300000000001</c:v>
                </c:pt>
                <c:pt idx="9864">
                  <c:v>128.053</c:v>
                </c:pt>
                <c:pt idx="9865">
                  <c:v>128.06299999999999</c:v>
                </c:pt>
                <c:pt idx="9866">
                  <c:v>128.07300000000001</c:v>
                </c:pt>
                <c:pt idx="9867">
                  <c:v>128.083</c:v>
                </c:pt>
                <c:pt idx="9868">
                  <c:v>128.09299999999999</c:v>
                </c:pt>
                <c:pt idx="9869">
                  <c:v>128.10300000000001</c:v>
                </c:pt>
                <c:pt idx="9870">
                  <c:v>128.12200000000001</c:v>
                </c:pt>
                <c:pt idx="9871">
                  <c:v>128.13300000000001</c:v>
                </c:pt>
                <c:pt idx="9872">
                  <c:v>128.143</c:v>
                </c:pt>
                <c:pt idx="9873">
                  <c:v>128.15299999999999</c:v>
                </c:pt>
                <c:pt idx="9874">
                  <c:v>128.166</c:v>
                </c:pt>
                <c:pt idx="9875">
                  <c:v>128.18299999999999</c:v>
                </c:pt>
                <c:pt idx="9876">
                  <c:v>128.19399999999999</c:v>
                </c:pt>
                <c:pt idx="9877">
                  <c:v>128.21199999999999</c:v>
                </c:pt>
                <c:pt idx="9878">
                  <c:v>128.233</c:v>
                </c:pt>
                <c:pt idx="9879">
                  <c:v>128.24299999999999</c:v>
                </c:pt>
                <c:pt idx="9880">
                  <c:v>128.25299999999999</c:v>
                </c:pt>
                <c:pt idx="9881">
                  <c:v>128.26300000000001</c:v>
                </c:pt>
                <c:pt idx="9882">
                  <c:v>128.273</c:v>
                </c:pt>
                <c:pt idx="9883">
                  <c:v>128.28299999999999</c:v>
                </c:pt>
                <c:pt idx="9884">
                  <c:v>128.29300000000001</c:v>
                </c:pt>
                <c:pt idx="9885">
                  <c:v>128.303</c:v>
                </c:pt>
                <c:pt idx="9886">
                  <c:v>128.31299999999999</c:v>
                </c:pt>
                <c:pt idx="9887">
                  <c:v>128.32300000000001</c:v>
                </c:pt>
                <c:pt idx="9888">
                  <c:v>128.333</c:v>
                </c:pt>
                <c:pt idx="9889">
                  <c:v>128.34299999999999</c:v>
                </c:pt>
                <c:pt idx="9890">
                  <c:v>128.35300000000001</c:v>
                </c:pt>
                <c:pt idx="9891">
                  <c:v>128.363</c:v>
                </c:pt>
                <c:pt idx="9892">
                  <c:v>128.37299999999999</c:v>
                </c:pt>
                <c:pt idx="9893">
                  <c:v>128.392</c:v>
                </c:pt>
                <c:pt idx="9894">
                  <c:v>128.40600000000001</c:v>
                </c:pt>
                <c:pt idx="9895">
                  <c:v>128.423</c:v>
                </c:pt>
                <c:pt idx="9896">
                  <c:v>128.44300000000001</c:v>
                </c:pt>
                <c:pt idx="9897">
                  <c:v>128.453</c:v>
                </c:pt>
                <c:pt idx="9898">
                  <c:v>128.46299999999999</c:v>
                </c:pt>
                <c:pt idx="9899">
                  <c:v>128.47300000000001</c:v>
                </c:pt>
                <c:pt idx="9900">
                  <c:v>128.483</c:v>
                </c:pt>
                <c:pt idx="9901">
                  <c:v>128.49299999999999</c:v>
                </c:pt>
                <c:pt idx="9902">
                  <c:v>128.50299999999999</c:v>
                </c:pt>
                <c:pt idx="9903">
                  <c:v>128.51300000000001</c:v>
                </c:pt>
                <c:pt idx="9904">
                  <c:v>128.523</c:v>
                </c:pt>
                <c:pt idx="9905">
                  <c:v>128.53299999999999</c:v>
                </c:pt>
                <c:pt idx="9906">
                  <c:v>128.54300000000001</c:v>
                </c:pt>
                <c:pt idx="9907">
                  <c:v>128.553</c:v>
                </c:pt>
                <c:pt idx="9908">
                  <c:v>128.56299999999999</c:v>
                </c:pt>
                <c:pt idx="9909">
                  <c:v>128.583</c:v>
                </c:pt>
                <c:pt idx="9910">
                  <c:v>128.60300000000001</c:v>
                </c:pt>
                <c:pt idx="9911">
                  <c:v>128.614</c:v>
                </c:pt>
                <c:pt idx="9912">
                  <c:v>128.63200000000001</c:v>
                </c:pt>
                <c:pt idx="9913">
                  <c:v>128.643</c:v>
                </c:pt>
                <c:pt idx="9914">
                  <c:v>128.65299999999999</c:v>
                </c:pt>
                <c:pt idx="9915">
                  <c:v>128.66300000000001</c:v>
                </c:pt>
                <c:pt idx="9916">
                  <c:v>128.673</c:v>
                </c:pt>
                <c:pt idx="9917">
                  <c:v>128.68299999999999</c:v>
                </c:pt>
                <c:pt idx="9918">
                  <c:v>128.69300000000001</c:v>
                </c:pt>
                <c:pt idx="9919">
                  <c:v>128.703</c:v>
                </c:pt>
                <c:pt idx="9920">
                  <c:v>128.71299999999999</c:v>
                </c:pt>
                <c:pt idx="9921">
                  <c:v>128.72300000000001</c:v>
                </c:pt>
                <c:pt idx="9922">
                  <c:v>128.733</c:v>
                </c:pt>
                <c:pt idx="9923">
                  <c:v>128.75299999999999</c:v>
                </c:pt>
                <c:pt idx="9924">
                  <c:v>128.76300000000001</c:v>
                </c:pt>
                <c:pt idx="9925">
                  <c:v>128.773</c:v>
                </c:pt>
                <c:pt idx="9926">
                  <c:v>128.78299999999999</c:v>
                </c:pt>
                <c:pt idx="9927">
                  <c:v>128.79400000000001</c:v>
                </c:pt>
                <c:pt idx="9928">
                  <c:v>128.81299999999999</c:v>
                </c:pt>
                <c:pt idx="9929">
                  <c:v>128.82300000000001</c:v>
                </c:pt>
                <c:pt idx="9930">
                  <c:v>128.833</c:v>
                </c:pt>
                <c:pt idx="9931">
                  <c:v>128.84299999999999</c:v>
                </c:pt>
                <c:pt idx="9932">
                  <c:v>128.85300000000001</c:v>
                </c:pt>
                <c:pt idx="9933">
                  <c:v>128.863</c:v>
                </c:pt>
                <c:pt idx="9934">
                  <c:v>128.87299999999999</c:v>
                </c:pt>
                <c:pt idx="9935">
                  <c:v>128.88300000000001</c:v>
                </c:pt>
                <c:pt idx="9936">
                  <c:v>128.90199999999999</c:v>
                </c:pt>
                <c:pt idx="9937">
                  <c:v>128.91300000000001</c:v>
                </c:pt>
                <c:pt idx="9938">
                  <c:v>128.923</c:v>
                </c:pt>
                <c:pt idx="9939">
                  <c:v>128.93299999999999</c:v>
                </c:pt>
                <c:pt idx="9940">
                  <c:v>128.94300000000001</c:v>
                </c:pt>
                <c:pt idx="9941">
                  <c:v>128.953</c:v>
                </c:pt>
                <c:pt idx="9942">
                  <c:v>128.96299999999999</c:v>
                </c:pt>
                <c:pt idx="9943">
                  <c:v>128.97300000000001</c:v>
                </c:pt>
                <c:pt idx="9944">
                  <c:v>128.983</c:v>
                </c:pt>
                <c:pt idx="9945">
                  <c:v>129.00200000000001</c:v>
                </c:pt>
                <c:pt idx="9946">
                  <c:v>129.01400000000001</c:v>
                </c:pt>
                <c:pt idx="9947">
                  <c:v>129.03299999999999</c:v>
                </c:pt>
                <c:pt idx="9948">
                  <c:v>129.04400000000001</c:v>
                </c:pt>
                <c:pt idx="9949">
                  <c:v>129.06299999999999</c:v>
                </c:pt>
                <c:pt idx="9950">
                  <c:v>129.07300000000001</c:v>
                </c:pt>
                <c:pt idx="9951">
                  <c:v>129.083</c:v>
                </c:pt>
                <c:pt idx="9952">
                  <c:v>129.09299999999999</c:v>
                </c:pt>
                <c:pt idx="9953">
                  <c:v>129.10300000000001</c:v>
                </c:pt>
                <c:pt idx="9954">
                  <c:v>129.113</c:v>
                </c:pt>
                <c:pt idx="9955">
                  <c:v>129.12299999999999</c:v>
                </c:pt>
                <c:pt idx="9956">
                  <c:v>129.13300000000001</c:v>
                </c:pt>
                <c:pt idx="9957">
                  <c:v>129.143</c:v>
                </c:pt>
                <c:pt idx="9958">
                  <c:v>129.15299999999999</c:v>
                </c:pt>
                <c:pt idx="9959">
                  <c:v>129.16300000000001</c:v>
                </c:pt>
                <c:pt idx="9960">
                  <c:v>129.173</c:v>
                </c:pt>
                <c:pt idx="9961">
                  <c:v>129.184</c:v>
                </c:pt>
                <c:pt idx="9962">
                  <c:v>129.20699999999999</c:v>
                </c:pt>
                <c:pt idx="9963">
                  <c:v>129.22300000000001</c:v>
                </c:pt>
                <c:pt idx="9964">
                  <c:v>129.233</c:v>
                </c:pt>
                <c:pt idx="9965">
                  <c:v>129.24299999999999</c:v>
                </c:pt>
                <c:pt idx="9966">
                  <c:v>129.25299999999999</c:v>
                </c:pt>
                <c:pt idx="9967">
                  <c:v>129.26300000000001</c:v>
                </c:pt>
                <c:pt idx="9968">
                  <c:v>129.273</c:v>
                </c:pt>
                <c:pt idx="9969">
                  <c:v>129.28299999999999</c:v>
                </c:pt>
                <c:pt idx="9970">
                  <c:v>129.29300000000001</c:v>
                </c:pt>
                <c:pt idx="9971">
                  <c:v>129.303</c:v>
                </c:pt>
                <c:pt idx="9972">
                  <c:v>129.31299999999999</c:v>
                </c:pt>
                <c:pt idx="9973">
                  <c:v>129.32300000000001</c:v>
                </c:pt>
                <c:pt idx="9974">
                  <c:v>129.333</c:v>
                </c:pt>
                <c:pt idx="9975">
                  <c:v>129.34299999999999</c:v>
                </c:pt>
                <c:pt idx="9976">
                  <c:v>129.35300000000001</c:v>
                </c:pt>
                <c:pt idx="9977">
                  <c:v>129.363</c:v>
                </c:pt>
                <c:pt idx="9978">
                  <c:v>129.37299999999999</c:v>
                </c:pt>
                <c:pt idx="9979">
                  <c:v>129.38300000000001</c:v>
                </c:pt>
                <c:pt idx="9980">
                  <c:v>129.393</c:v>
                </c:pt>
                <c:pt idx="9981">
                  <c:v>129.41300000000001</c:v>
                </c:pt>
                <c:pt idx="9982">
                  <c:v>129.423</c:v>
                </c:pt>
                <c:pt idx="9983">
                  <c:v>129.43299999999999</c:v>
                </c:pt>
                <c:pt idx="9984">
                  <c:v>129.44300000000001</c:v>
                </c:pt>
                <c:pt idx="9985">
                  <c:v>129.453</c:v>
                </c:pt>
                <c:pt idx="9986">
                  <c:v>129.464</c:v>
                </c:pt>
                <c:pt idx="9987">
                  <c:v>129.47300000000001</c:v>
                </c:pt>
                <c:pt idx="9988">
                  <c:v>129.49199999999999</c:v>
                </c:pt>
                <c:pt idx="9989">
                  <c:v>129.50299999999999</c:v>
                </c:pt>
                <c:pt idx="9990">
                  <c:v>129.51300000000001</c:v>
                </c:pt>
                <c:pt idx="9991">
                  <c:v>129.523</c:v>
                </c:pt>
                <c:pt idx="9992">
                  <c:v>129.53299999999999</c:v>
                </c:pt>
                <c:pt idx="9993">
                  <c:v>129.54300000000001</c:v>
                </c:pt>
                <c:pt idx="9994">
                  <c:v>129.553</c:v>
                </c:pt>
                <c:pt idx="9995">
                  <c:v>129.56299999999999</c:v>
                </c:pt>
                <c:pt idx="9996">
                  <c:v>129.57400000000001</c:v>
                </c:pt>
                <c:pt idx="9997">
                  <c:v>129.584</c:v>
                </c:pt>
                <c:pt idx="9998">
                  <c:v>129.60499999999999</c:v>
                </c:pt>
                <c:pt idx="9999">
                  <c:v>129.62299999999999</c:v>
                </c:pt>
                <c:pt idx="10000">
                  <c:v>129.64400000000001</c:v>
                </c:pt>
                <c:pt idx="10001">
                  <c:v>129.654</c:v>
                </c:pt>
                <c:pt idx="10002">
                  <c:v>129.66499999999999</c:v>
                </c:pt>
                <c:pt idx="10003">
                  <c:v>129.673</c:v>
                </c:pt>
                <c:pt idx="10004">
                  <c:v>129.69200000000001</c:v>
                </c:pt>
                <c:pt idx="10005">
                  <c:v>129.703</c:v>
                </c:pt>
                <c:pt idx="10006">
                  <c:v>129.71299999999999</c:v>
                </c:pt>
                <c:pt idx="10007">
                  <c:v>129.72300000000001</c:v>
                </c:pt>
                <c:pt idx="10008">
                  <c:v>129.733</c:v>
                </c:pt>
                <c:pt idx="10009">
                  <c:v>129.74299999999999</c:v>
                </c:pt>
                <c:pt idx="10010">
                  <c:v>129.75299999999999</c:v>
                </c:pt>
                <c:pt idx="10011">
                  <c:v>129.76300000000001</c:v>
                </c:pt>
                <c:pt idx="10012">
                  <c:v>129.773</c:v>
                </c:pt>
                <c:pt idx="10013">
                  <c:v>129.78299999999999</c:v>
                </c:pt>
                <c:pt idx="10014">
                  <c:v>129.79499999999999</c:v>
                </c:pt>
                <c:pt idx="10015">
                  <c:v>129.81200000000001</c:v>
                </c:pt>
                <c:pt idx="10016">
                  <c:v>129.82300000000001</c:v>
                </c:pt>
                <c:pt idx="10017">
                  <c:v>129.833</c:v>
                </c:pt>
                <c:pt idx="10018">
                  <c:v>129.84299999999999</c:v>
                </c:pt>
                <c:pt idx="10019">
                  <c:v>129.85300000000001</c:v>
                </c:pt>
                <c:pt idx="10020">
                  <c:v>129.864</c:v>
                </c:pt>
                <c:pt idx="10021">
                  <c:v>129.88200000000001</c:v>
                </c:pt>
                <c:pt idx="10022">
                  <c:v>129.89400000000001</c:v>
                </c:pt>
                <c:pt idx="10023">
                  <c:v>129.91200000000001</c:v>
                </c:pt>
                <c:pt idx="10024">
                  <c:v>129.93299999999999</c:v>
                </c:pt>
                <c:pt idx="10025">
                  <c:v>129.94300000000001</c:v>
                </c:pt>
                <c:pt idx="10026">
                  <c:v>129.953</c:v>
                </c:pt>
                <c:pt idx="10027">
                  <c:v>129.96299999999999</c:v>
                </c:pt>
                <c:pt idx="10028">
                  <c:v>129.97300000000001</c:v>
                </c:pt>
                <c:pt idx="10029">
                  <c:v>129.983</c:v>
                </c:pt>
                <c:pt idx="10030">
                  <c:v>129.99299999999999</c:v>
                </c:pt>
                <c:pt idx="10031">
                  <c:v>130.00299999999999</c:v>
                </c:pt>
                <c:pt idx="10032">
                  <c:v>130.02199999999999</c:v>
                </c:pt>
                <c:pt idx="10033">
                  <c:v>130.03299999999999</c:v>
                </c:pt>
                <c:pt idx="10034">
                  <c:v>130.04300000000001</c:v>
                </c:pt>
                <c:pt idx="10035">
                  <c:v>130.053</c:v>
                </c:pt>
                <c:pt idx="10036">
                  <c:v>130.06299999999999</c:v>
                </c:pt>
                <c:pt idx="10037">
                  <c:v>130.07300000000001</c:v>
                </c:pt>
                <c:pt idx="10038">
                  <c:v>130.083</c:v>
                </c:pt>
                <c:pt idx="10039">
                  <c:v>130.102</c:v>
                </c:pt>
                <c:pt idx="10040">
                  <c:v>130.113</c:v>
                </c:pt>
                <c:pt idx="10041">
                  <c:v>130.12299999999999</c:v>
                </c:pt>
                <c:pt idx="10042">
                  <c:v>130.13300000000001</c:v>
                </c:pt>
                <c:pt idx="10043">
                  <c:v>130.143</c:v>
                </c:pt>
                <c:pt idx="10044">
                  <c:v>130.15299999999999</c:v>
                </c:pt>
                <c:pt idx="10045">
                  <c:v>130.16300000000001</c:v>
                </c:pt>
                <c:pt idx="10046">
                  <c:v>130.173</c:v>
                </c:pt>
                <c:pt idx="10047">
                  <c:v>130.18299999999999</c:v>
                </c:pt>
                <c:pt idx="10048">
                  <c:v>130.203</c:v>
                </c:pt>
                <c:pt idx="10049">
                  <c:v>130.21600000000001</c:v>
                </c:pt>
                <c:pt idx="10050">
                  <c:v>130.233</c:v>
                </c:pt>
                <c:pt idx="10051">
                  <c:v>130.24600000000001</c:v>
                </c:pt>
                <c:pt idx="10052">
                  <c:v>130.26300000000001</c:v>
                </c:pt>
                <c:pt idx="10053">
                  <c:v>130.273</c:v>
                </c:pt>
                <c:pt idx="10054">
                  <c:v>130.28299999999999</c:v>
                </c:pt>
                <c:pt idx="10055">
                  <c:v>130.29300000000001</c:v>
                </c:pt>
                <c:pt idx="10056">
                  <c:v>130.303</c:v>
                </c:pt>
                <c:pt idx="10057">
                  <c:v>130.31299999999999</c:v>
                </c:pt>
                <c:pt idx="10058">
                  <c:v>130.32300000000001</c:v>
                </c:pt>
                <c:pt idx="10059">
                  <c:v>130.333</c:v>
                </c:pt>
                <c:pt idx="10060">
                  <c:v>130.34299999999999</c:v>
                </c:pt>
                <c:pt idx="10061">
                  <c:v>130.35300000000001</c:v>
                </c:pt>
                <c:pt idx="10062">
                  <c:v>130.364</c:v>
                </c:pt>
                <c:pt idx="10063">
                  <c:v>130.37299999999999</c:v>
                </c:pt>
                <c:pt idx="10064">
                  <c:v>130.392</c:v>
                </c:pt>
                <c:pt idx="10065">
                  <c:v>130.40299999999999</c:v>
                </c:pt>
                <c:pt idx="10066">
                  <c:v>130.422</c:v>
                </c:pt>
                <c:pt idx="10067">
                  <c:v>130.434</c:v>
                </c:pt>
                <c:pt idx="10068">
                  <c:v>130.453</c:v>
                </c:pt>
                <c:pt idx="10069">
                  <c:v>130.46299999999999</c:v>
                </c:pt>
                <c:pt idx="10070">
                  <c:v>130.47300000000001</c:v>
                </c:pt>
                <c:pt idx="10071">
                  <c:v>130.483</c:v>
                </c:pt>
                <c:pt idx="10072">
                  <c:v>130.49299999999999</c:v>
                </c:pt>
                <c:pt idx="10073">
                  <c:v>130.50299999999999</c:v>
                </c:pt>
                <c:pt idx="10074">
                  <c:v>130.51300000000001</c:v>
                </c:pt>
                <c:pt idx="10075">
                  <c:v>130.523</c:v>
                </c:pt>
                <c:pt idx="10076">
                  <c:v>130.53299999999999</c:v>
                </c:pt>
                <c:pt idx="10077">
                  <c:v>130.54300000000001</c:v>
                </c:pt>
                <c:pt idx="10078">
                  <c:v>130.553</c:v>
                </c:pt>
                <c:pt idx="10079">
                  <c:v>130.56299999999999</c:v>
                </c:pt>
                <c:pt idx="10080">
                  <c:v>130.57300000000001</c:v>
                </c:pt>
                <c:pt idx="10081">
                  <c:v>130.583</c:v>
                </c:pt>
                <c:pt idx="10082">
                  <c:v>130.59299999999999</c:v>
                </c:pt>
                <c:pt idx="10083">
                  <c:v>130.60400000000001</c:v>
                </c:pt>
                <c:pt idx="10084">
                  <c:v>130.61500000000001</c:v>
                </c:pt>
                <c:pt idx="10085">
                  <c:v>130.63300000000001</c:v>
                </c:pt>
                <c:pt idx="10086">
                  <c:v>130.643</c:v>
                </c:pt>
                <c:pt idx="10087">
                  <c:v>130.65299999999999</c:v>
                </c:pt>
                <c:pt idx="10088">
                  <c:v>130.66300000000001</c:v>
                </c:pt>
                <c:pt idx="10089">
                  <c:v>130.673</c:v>
                </c:pt>
                <c:pt idx="10090">
                  <c:v>130.69200000000001</c:v>
                </c:pt>
                <c:pt idx="10091">
                  <c:v>130.703</c:v>
                </c:pt>
                <c:pt idx="10092">
                  <c:v>130.714</c:v>
                </c:pt>
                <c:pt idx="10093">
                  <c:v>130.72300000000001</c:v>
                </c:pt>
                <c:pt idx="10094">
                  <c:v>130.733</c:v>
                </c:pt>
                <c:pt idx="10095">
                  <c:v>130.74299999999999</c:v>
                </c:pt>
                <c:pt idx="10096">
                  <c:v>130.75299999999999</c:v>
                </c:pt>
                <c:pt idx="10097">
                  <c:v>130.76300000000001</c:v>
                </c:pt>
                <c:pt idx="10098">
                  <c:v>130.773</c:v>
                </c:pt>
                <c:pt idx="10099">
                  <c:v>130.78299999999999</c:v>
                </c:pt>
                <c:pt idx="10100">
                  <c:v>130.79300000000001</c:v>
                </c:pt>
                <c:pt idx="10101">
                  <c:v>130.803</c:v>
                </c:pt>
                <c:pt idx="10102">
                  <c:v>130.82499999999999</c:v>
                </c:pt>
                <c:pt idx="10103">
                  <c:v>130.84299999999999</c:v>
                </c:pt>
                <c:pt idx="10104">
                  <c:v>130.85400000000001</c:v>
                </c:pt>
                <c:pt idx="10105">
                  <c:v>130.863</c:v>
                </c:pt>
                <c:pt idx="10106">
                  <c:v>130.87299999999999</c:v>
                </c:pt>
                <c:pt idx="10107">
                  <c:v>130.88399999999999</c:v>
                </c:pt>
                <c:pt idx="10108">
                  <c:v>130.89400000000001</c:v>
                </c:pt>
                <c:pt idx="10109">
                  <c:v>130.904</c:v>
                </c:pt>
                <c:pt idx="10110">
                  <c:v>130.91399999999999</c:v>
                </c:pt>
                <c:pt idx="10111">
                  <c:v>130.923</c:v>
                </c:pt>
                <c:pt idx="10112">
                  <c:v>130.93299999999999</c:v>
                </c:pt>
                <c:pt idx="10113">
                  <c:v>130.94300000000001</c:v>
                </c:pt>
                <c:pt idx="10114">
                  <c:v>130.953</c:v>
                </c:pt>
                <c:pt idx="10115">
                  <c:v>130.97300000000001</c:v>
                </c:pt>
                <c:pt idx="10116">
                  <c:v>130.99299999999999</c:v>
                </c:pt>
                <c:pt idx="10117">
                  <c:v>131.00299999999999</c:v>
                </c:pt>
                <c:pt idx="10118">
                  <c:v>131.01300000000001</c:v>
                </c:pt>
                <c:pt idx="10119">
                  <c:v>131.023</c:v>
                </c:pt>
                <c:pt idx="10120">
                  <c:v>131.042</c:v>
                </c:pt>
                <c:pt idx="10121">
                  <c:v>131.053</c:v>
                </c:pt>
                <c:pt idx="10122">
                  <c:v>131.06299999999999</c:v>
                </c:pt>
                <c:pt idx="10123">
                  <c:v>131.07300000000001</c:v>
                </c:pt>
                <c:pt idx="10124">
                  <c:v>131.083</c:v>
                </c:pt>
                <c:pt idx="10125">
                  <c:v>131.09299999999999</c:v>
                </c:pt>
                <c:pt idx="10126">
                  <c:v>131.10400000000001</c:v>
                </c:pt>
                <c:pt idx="10127">
                  <c:v>131.113</c:v>
                </c:pt>
                <c:pt idx="10128">
                  <c:v>131.12299999999999</c:v>
                </c:pt>
                <c:pt idx="10129">
                  <c:v>131.13300000000001</c:v>
                </c:pt>
                <c:pt idx="10130">
                  <c:v>131.143</c:v>
                </c:pt>
                <c:pt idx="10131">
                  <c:v>131.15299999999999</c:v>
                </c:pt>
                <c:pt idx="10132">
                  <c:v>131.16300000000001</c:v>
                </c:pt>
                <c:pt idx="10133">
                  <c:v>131.173</c:v>
                </c:pt>
                <c:pt idx="10134">
                  <c:v>131.18299999999999</c:v>
                </c:pt>
                <c:pt idx="10135">
                  <c:v>131.19300000000001</c:v>
                </c:pt>
                <c:pt idx="10136">
                  <c:v>131.20400000000001</c:v>
                </c:pt>
                <c:pt idx="10137">
                  <c:v>131.21299999999999</c:v>
                </c:pt>
                <c:pt idx="10138">
                  <c:v>131.233</c:v>
                </c:pt>
                <c:pt idx="10139">
                  <c:v>131.24299999999999</c:v>
                </c:pt>
                <c:pt idx="10140">
                  <c:v>131.262</c:v>
                </c:pt>
                <c:pt idx="10141">
                  <c:v>131.273</c:v>
                </c:pt>
                <c:pt idx="10142">
                  <c:v>131.28700000000001</c:v>
                </c:pt>
                <c:pt idx="10143">
                  <c:v>131.30199999999999</c:v>
                </c:pt>
                <c:pt idx="10144">
                  <c:v>131.31399999999999</c:v>
                </c:pt>
                <c:pt idx="10145">
                  <c:v>131.32499999999999</c:v>
                </c:pt>
                <c:pt idx="10146">
                  <c:v>131.34200000000001</c:v>
                </c:pt>
                <c:pt idx="10147">
                  <c:v>131.35499999999999</c:v>
                </c:pt>
                <c:pt idx="10148">
                  <c:v>131.37200000000001</c:v>
                </c:pt>
                <c:pt idx="10149">
                  <c:v>131.38499999999999</c:v>
                </c:pt>
                <c:pt idx="10150">
                  <c:v>131.393</c:v>
                </c:pt>
                <c:pt idx="10151">
                  <c:v>131.41300000000001</c:v>
                </c:pt>
                <c:pt idx="10152">
                  <c:v>131.423</c:v>
                </c:pt>
                <c:pt idx="10153">
                  <c:v>131.44200000000001</c:v>
                </c:pt>
                <c:pt idx="10154">
                  <c:v>131.45400000000001</c:v>
                </c:pt>
                <c:pt idx="10155">
                  <c:v>131.47200000000001</c:v>
                </c:pt>
                <c:pt idx="10156">
                  <c:v>131.483</c:v>
                </c:pt>
                <c:pt idx="10157">
                  <c:v>131.49299999999999</c:v>
                </c:pt>
                <c:pt idx="10158">
                  <c:v>131.50299999999999</c:v>
                </c:pt>
                <c:pt idx="10159">
                  <c:v>131.51300000000001</c:v>
                </c:pt>
                <c:pt idx="10160">
                  <c:v>131.523</c:v>
                </c:pt>
                <c:pt idx="10161">
                  <c:v>131.53299999999999</c:v>
                </c:pt>
                <c:pt idx="10162">
                  <c:v>131.54300000000001</c:v>
                </c:pt>
                <c:pt idx="10163">
                  <c:v>131.553</c:v>
                </c:pt>
                <c:pt idx="10164">
                  <c:v>131.56299999999999</c:v>
                </c:pt>
                <c:pt idx="10165">
                  <c:v>131.57300000000001</c:v>
                </c:pt>
                <c:pt idx="10166">
                  <c:v>131.583</c:v>
                </c:pt>
                <c:pt idx="10167">
                  <c:v>131.59299999999999</c:v>
                </c:pt>
                <c:pt idx="10168">
                  <c:v>131.60400000000001</c:v>
                </c:pt>
                <c:pt idx="10169">
                  <c:v>131.613</c:v>
                </c:pt>
                <c:pt idx="10170">
                  <c:v>131.624</c:v>
                </c:pt>
                <c:pt idx="10171">
                  <c:v>131.642</c:v>
                </c:pt>
                <c:pt idx="10172">
                  <c:v>131.66300000000001</c:v>
                </c:pt>
                <c:pt idx="10173">
                  <c:v>131.673</c:v>
                </c:pt>
                <c:pt idx="10174">
                  <c:v>131.68299999999999</c:v>
                </c:pt>
                <c:pt idx="10175">
                  <c:v>131.69300000000001</c:v>
                </c:pt>
                <c:pt idx="10176">
                  <c:v>131.703</c:v>
                </c:pt>
                <c:pt idx="10177">
                  <c:v>131.71299999999999</c:v>
                </c:pt>
                <c:pt idx="10178">
                  <c:v>131.732</c:v>
                </c:pt>
                <c:pt idx="10179">
                  <c:v>131.74299999999999</c:v>
                </c:pt>
                <c:pt idx="10180">
                  <c:v>131.75299999999999</c:v>
                </c:pt>
                <c:pt idx="10181">
                  <c:v>131.76300000000001</c:v>
                </c:pt>
                <c:pt idx="10182">
                  <c:v>131.773</c:v>
                </c:pt>
                <c:pt idx="10183">
                  <c:v>131.78299999999999</c:v>
                </c:pt>
                <c:pt idx="10184">
                  <c:v>131.79300000000001</c:v>
                </c:pt>
                <c:pt idx="10185">
                  <c:v>131.803</c:v>
                </c:pt>
                <c:pt idx="10186">
                  <c:v>131.81399999999999</c:v>
                </c:pt>
                <c:pt idx="10187">
                  <c:v>131.82300000000001</c:v>
                </c:pt>
                <c:pt idx="10188">
                  <c:v>131.84299999999999</c:v>
                </c:pt>
                <c:pt idx="10189">
                  <c:v>131.85300000000001</c:v>
                </c:pt>
                <c:pt idx="10190">
                  <c:v>131.864</c:v>
                </c:pt>
                <c:pt idx="10191">
                  <c:v>131.87299999999999</c:v>
                </c:pt>
                <c:pt idx="10192">
                  <c:v>131.88399999999999</c:v>
                </c:pt>
                <c:pt idx="10193">
                  <c:v>131.893</c:v>
                </c:pt>
                <c:pt idx="10194">
                  <c:v>131.904</c:v>
                </c:pt>
                <c:pt idx="10195">
                  <c:v>131.91300000000001</c:v>
                </c:pt>
                <c:pt idx="10196">
                  <c:v>131.92400000000001</c:v>
                </c:pt>
                <c:pt idx="10197">
                  <c:v>131.93299999999999</c:v>
                </c:pt>
                <c:pt idx="10198">
                  <c:v>131.94300000000001</c:v>
                </c:pt>
                <c:pt idx="10199">
                  <c:v>131.953</c:v>
                </c:pt>
                <c:pt idx="10200">
                  <c:v>131.96299999999999</c:v>
                </c:pt>
                <c:pt idx="10201">
                  <c:v>131.97300000000001</c:v>
                </c:pt>
                <c:pt idx="10202">
                  <c:v>131.983</c:v>
                </c:pt>
                <c:pt idx="10203">
                  <c:v>131.99299999999999</c:v>
                </c:pt>
                <c:pt idx="10204">
                  <c:v>132.00399999999999</c:v>
                </c:pt>
                <c:pt idx="10205">
                  <c:v>132.01300000000001</c:v>
                </c:pt>
                <c:pt idx="10206">
                  <c:v>132.024</c:v>
                </c:pt>
                <c:pt idx="10207">
                  <c:v>132.035</c:v>
                </c:pt>
                <c:pt idx="10208">
                  <c:v>132.053</c:v>
                </c:pt>
                <c:pt idx="10209">
                  <c:v>132.06299999999999</c:v>
                </c:pt>
                <c:pt idx="10210">
                  <c:v>132.07300000000001</c:v>
                </c:pt>
                <c:pt idx="10211">
                  <c:v>132.083</c:v>
                </c:pt>
                <c:pt idx="10212">
                  <c:v>132.09299999999999</c:v>
                </c:pt>
                <c:pt idx="10213">
                  <c:v>132.10400000000001</c:v>
                </c:pt>
                <c:pt idx="10214">
                  <c:v>132.113</c:v>
                </c:pt>
                <c:pt idx="10215">
                  <c:v>132.12299999999999</c:v>
                </c:pt>
                <c:pt idx="10216">
                  <c:v>132.13399999999999</c:v>
                </c:pt>
                <c:pt idx="10217">
                  <c:v>132.14400000000001</c:v>
                </c:pt>
                <c:pt idx="10218">
                  <c:v>132.15299999999999</c:v>
                </c:pt>
                <c:pt idx="10219">
                  <c:v>132.16300000000001</c:v>
                </c:pt>
                <c:pt idx="10220">
                  <c:v>132.173</c:v>
                </c:pt>
                <c:pt idx="10221">
                  <c:v>132.18299999999999</c:v>
                </c:pt>
                <c:pt idx="10222">
                  <c:v>132.19300000000001</c:v>
                </c:pt>
                <c:pt idx="10223">
                  <c:v>132.203</c:v>
                </c:pt>
                <c:pt idx="10224">
                  <c:v>132.21299999999999</c:v>
                </c:pt>
                <c:pt idx="10225">
                  <c:v>132.22300000000001</c:v>
                </c:pt>
                <c:pt idx="10226">
                  <c:v>132.23400000000001</c:v>
                </c:pt>
                <c:pt idx="10227">
                  <c:v>132.25200000000001</c:v>
                </c:pt>
                <c:pt idx="10228">
                  <c:v>132.26300000000001</c:v>
                </c:pt>
                <c:pt idx="10229">
                  <c:v>132.273</c:v>
                </c:pt>
                <c:pt idx="10230">
                  <c:v>132.28299999999999</c:v>
                </c:pt>
                <c:pt idx="10231">
                  <c:v>132.29400000000001</c:v>
                </c:pt>
                <c:pt idx="10232">
                  <c:v>132.304</c:v>
                </c:pt>
                <c:pt idx="10233">
                  <c:v>132.31399999999999</c:v>
                </c:pt>
                <c:pt idx="10234">
                  <c:v>132.333</c:v>
                </c:pt>
                <c:pt idx="10235">
                  <c:v>132.34299999999999</c:v>
                </c:pt>
                <c:pt idx="10236">
                  <c:v>132.35300000000001</c:v>
                </c:pt>
                <c:pt idx="10237">
                  <c:v>132.363</c:v>
                </c:pt>
                <c:pt idx="10238">
                  <c:v>132.37299999999999</c:v>
                </c:pt>
                <c:pt idx="10239">
                  <c:v>132.38399999999999</c:v>
                </c:pt>
                <c:pt idx="10240">
                  <c:v>132.393</c:v>
                </c:pt>
                <c:pt idx="10241">
                  <c:v>132.41300000000001</c:v>
                </c:pt>
                <c:pt idx="10242">
                  <c:v>132.423</c:v>
                </c:pt>
                <c:pt idx="10243">
                  <c:v>132.43299999999999</c:v>
                </c:pt>
                <c:pt idx="10244">
                  <c:v>132.44300000000001</c:v>
                </c:pt>
                <c:pt idx="10245">
                  <c:v>132.46299999999999</c:v>
                </c:pt>
                <c:pt idx="10246">
                  <c:v>132.47300000000001</c:v>
                </c:pt>
                <c:pt idx="10247">
                  <c:v>132.483</c:v>
                </c:pt>
                <c:pt idx="10248">
                  <c:v>132.49299999999999</c:v>
                </c:pt>
                <c:pt idx="10249">
                  <c:v>132.50299999999999</c:v>
                </c:pt>
                <c:pt idx="10250">
                  <c:v>132.51300000000001</c:v>
                </c:pt>
                <c:pt idx="10251">
                  <c:v>132.523</c:v>
                </c:pt>
                <c:pt idx="10252">
                  <c:v>132.53299999999999</c:v>
                </c:pt>
                <c:pt idx="10253">
                  <c:v>132.54300000000001</c:v>
                </c:pt>
                <c:pt idx="10254">
                  <c:v>132.553</c:v>
                </c:pt>
                <c:pt idx="10255">
                  <c:v>132.56299999999999</c:v>
                </c:pt>
                <c:pt idx="10256">
                  <c:v>132.57300000000001</c:v>
                </c:pt>
                <c:pt idx="10257">
                  <c:v>132.583</c:v>
                </c:pt>
                <c:pt idx="10258">
                  <c:v>132.59299999999999</c:v>
                </c:pt>
                <c:pt idx="10259">
                  <c:v>132.60300000000001</c:v>
                </c:pt>
                <c:pt idx="10260">
                  <c:v>132.613</c:v>
                </c:pt>
                <c:pt idx="10261">
                  <c:v>132.62299999999999</c:v>
                </c:pt>
                <c:pt idx="10262">
                  <c:v>132.63399999999999</c:v>
                </c:pt>
                <c:pt idx="10263">
                  <c:v>132.65199999999999</c:v>
                </c:pt>
                <c:pt idx="10264">
                  <c:v>132.66399999999999</c:v>
                </c:pt>
                <c:pt idx="10265">
                  <c:v>132.673</c:v>
                </c:pt>
                <c:pt idx="10266">
                  <c:v>132.69200000000001</c:v>
                </c:pt>
                <c:pt idx="10267">
                  <c:v>132.70400000000001</c:v>
                </c:pt>
                <c:pt idx="10268">
                  <c:v>132.714</c:v>
                </c:pt>
                <c:pt idx="10269">
                  <c:v>132.72300000000001</c:v>
                </c:pt>
                <c:pt idx="10270">
                  <c:v>132.73400000000001</c:v>
                </c:pt>
                <c:pt idx="10271">
                  <c:v>132.74299999999999</c:v>
                </c:pt>
                <c:pt idx="10272">
                  <c:v>132.75299999999999</c:v>
                </c:pt>
                <c:pt idx="10273">
                  <c:v>132.76300000000001</c:v>
                </c:pt>
                <c:pt idx="10274">
                  <c:v>132.773</c:v>
                </c:pt>
                <c:pt idx="10275">
                  <c:v>132.78299999999999</c:v>
                </c:pt>
                <c:pt idx="10276">
                  <c:v>132.79499999999999</c:v>
                </c:pt>
                <c:pt idx="10277">
                  <c:v>132.81200000000001</c:v>
                </c:pt>
                <c:pt idx="10278">
                  <c:v>132.82400000000001</c:v>
                </c:pt>
                <c:pt idx="10279">
                  <c:v>132.833</c:v>
                </c:pt>
                <c:pt idx="10280">
                  <c:v>132.84399999999999</c:v>
                </c:pt>
                <c:pt idx="10281">
                  <c:v>132.863</c:v>
                </c:pt>
                <c:pt idx="10282">
                  <c:v>132.87299999999999</c:v>
                </c:pt>
                <c:pt idx="10283">
                  <c:v>132.88300000000001</c:v>
                </c:pt>
                <c:pt idx="10284">
                  <c:v>132.893</c:v>
                </c:pt>
                <c:pt idx="10285">
                  <c:v>132.90299999999999</c:v>
                </c:pt>
                <c:pt idx="10286">
                  <c:v>132.91300000000001</c:v>
                </c:pt>
                <c:pt idx="10287">
                  <c:v>132.923</c:v>
                </c:pt>
                <c:pt idx="10288">
                  <c:v>132.93299999999999</c:v>
                </c:pt>
                <c:pt idx="10289">
                  <c:v>132.94300000000001</c:v>
                </c:pt>
                <c:pt idx="10290">
                  <c:v>132.953</c:v>
                </c:pt>
                <c:pt idx="10291">
                  <c:v>132.964</c:v>
                </c:pt>
                <c:pt idx="10292">
                  <c:v>132.97399999999999</c:v>
                </c:pt>
                <c:pt idx="10293">
                  <c:v>132.983</c:v>
                </c:pt>
                <c:pt idx="10294">
                  <c:v>132.99299999999999</c:v>
                </c:pt>
                <c:pt idx="10295">
                  <c:v>133.00299999999999</c:v>
                </c:pt>
                <c:pt idx="10296">
                  <c:v>133.023</c:v>
                </c:pt>
                <c:pt idx="10297">
                  <c:v>133.03299999999999</c:v>
                </c:pt>
                <c:pt idx="10298">
                  <c:v>133.04400000000001</c:v>
                </c:pt>
                <c:pt idx="10299">
                  <c:v>133.053</c:v>
                </c:pt>
                <c:pt idx="10300">
                  <c:v>133.07300000000001</c:v>
                </c:pt>
                <c:pt idx="10301">
                  <c:v>133.084</c:v>
                </c:pt>
                <c:pt idx="10302">
                  <c:v>133.09299999999999</c:v>
                </c:pt>
                <c:pt idx="10303">
                  <c:v>133.10300000000001</c:v>
                </c:pt>
                <c:pt idx="10304">
                  <c:v>133.12200000000001</c:v>
                </c:pt>
                <c:pt idx="10305">
                  <c:v>133.13300000000001</c:v>
                </c:pt>
                <c:pt idx="10306">
                  <c:v>133.14400000000001</c:v>
                </c:pt>
                <c:pt idx="10307">
                  <c:v>133.15299999999999</c:v>
                </c:pt>
                <c:pt idx="10308">
                  <c:v>133.16300000000001</c:v>
                </c:pt>
                <c:pt idx="10309">
                  <c:v>133.173</c:v>
                </c:pt>
                <c:pt idx="10310">
                  <c:v>133.184</c:v>
                </c:pt>
                <c:pt idx="10311">
                  <c:v>133.202</c:v>
                </c:pt>
                <c:pt idx="10312">
                  <c:v>133.21299999999999</c:v>
                </c:pt>
                <c:pt idx="10313">
                  <c:v>133.233</c:v>
                </c:pt>
                <c:pt idx="10314">
                  <c:v>133.244</c:v>
                </c:pt>
                <c:pt idx="10315">
                  <c:v>133.262</c:v>
                </c:pt>
                <c:pt idx="10316">
                  <c:v>133.274</c:v>
                </c:pt>
                <c:pt idx="10317">
                  <c:v>133.28399999999999</c:v>
                </c:pt>
                <c:pt idx="10318">
                  <c:v>133.29400000000001</c:v>
                </c:pt>
                <c:pt idx="10319">
                  <c:v>133.303</c:v>
                </c:pt>
                <c:pt idx="10320">
                  <c:v>133.31399999999999</c:v>
                </c:pt>
                <c:pt idx="10321">
                  <c:v>133.32300000000001</c:v>
                </c:pt>
                <c:pt idx="10322">
                  <c:v>133.334</c:v>
                </c:pt>
                <c:pt idx="10323">
                  <c:v>133.34299999999999</c:v>
                </c:pt>
                <c:pt idx="10324">
                  <c:v>133.35400000000001</c:v>
                </c:pt>
                <c:pt idx="10325">
                  <c:v>133.36600000000001</c:v>
                </c:pt>
                <c:pt idx="10326">
                  <c:v>133.38300000000001</c:v>
                </c:pt>
                <c:pt idx="10327">
                  <c:v>133.393</c:v>
                </c:pt>
                <c:pt idx="10328">
                  <c:v>133.404</c:v>
                </c:pt>
                <c:pt idx="10329">
                  <c:v>133.41399999999999</c:v>
                </c:pt>
                <c:pt idx="10330">
                  <c:v>133.42400000000001</c:v>
                </c:pt>
                <c:pt idx="10331">
                  <c:v>133.434</c:v>
                </c:pt>
                <c:pt idx="10332">
                  <c:v>133.44399999999999</c:v>
                </c:pt>
                <c:pt idx="10333">
                  <c:v>133.45400000000001</c:v>
                </c:pt>
                <c:pt idx="10334">
                  <c:v>133.47200000000001</c:v>
                </c:pt>
                <c:pt idx="10335">
                  <c:v>133.483</c:v>
                </c:pt>
                <c:pt idx="10336">
                  <c:v>133.49299999999999</c:v>
                </c:pt>
                <c:pt idx="10337">
                  <c:v>133.50299999999999</c:v>
                </c:pt>
                <c:pt idx="10338">
                  <c:v>133.51300000000001</c:v>
                </c:pt>
                <c:pt idx="10339">
                  <c:v>133.524</c:v>
                </c:pt>
                <c:pt idx="10340">
                  <c:v>133.54300000000001</c:v>
                </c:pt>
                <c:pt idx="10341">
                  <c:v>133.553</c:v>
                </c:pt>
                <c:pt idx="10342">
                  <c:v>133.57300000000001</c:v>
                </c:pt>
                <c:pt idx="10343">
                  <c:v>133.584</c:v>
                </c:pt>
                <c:pt idx="10344">
                  <c:v>133.59299999999999</c:v>
                </c:pt>
                <c:pt idx="10345">
                  <c:v>133.60300000000001</c:v>
                </c:pt>
                <c:pt idx="10346">
                  <c:v>133.613</c:v>
                </c:pt>
                <c:pt idx="10347">
                  <c:v>133.62299999999999</c:v>
                </c:pt>
                <c:pt idx="10348">
                  <c:v>133.63300000000001</c:v>
                </c:pt>
                <c:pt idx="10349">
                  <c:v>133.643</c:v>
                </c:pt>
                <c:pt idx="10350">
                  <c:v>133.65299999999999</c:v>
                </c:pt>
                <c:pt idx="10351">
                  <c:v>133.66300000000001</c:v>
                </c:pt>
                <c:pt idx="10352">
                  <c:v>133.68199999999999</c:v>
                </c:pt>
                <c:pt idx="10353">
                  <c:v>133.69300000000001</c:v>
                </c:pt>
                <c:pt idx="10354">
                  <c:v>133.70400000000001</c:v>
                </c:pt>
                <c:pt idx="10355">
                  <c:v>133.71299999999999</c:v>
                </c:pt>
                <c:pt idx="10356">
                  <c:v>133.72399999999999</c:v>
                </c:pt>
                <c:pt idx="10357">
                  <c:v>133.733</c:v>
                </c:pt>
                <c:pt idx="10358">
                  <c:v>133.74299999999999</c:v>
                </c:pt>
                <c:pt idx="10359">
                  <c:v>133.75299999999999</c:v>
                </c:pt>
                <c:pt idx="10360">
                  <c:v>133.76400000000001</c:v>
                </c:pt>
                <c:pt idx="10361">
                  <c:v>133.773</c:v>
                </c:pt>
                <c:pt idx="10362">
                  <c:v>133.78299999999999</c:v>
                </c:pt>
                <c:pt idx="10363">
                  <c:v>133.79300000000001</c:v>
                </c:pt>
                <c:pt idx="10364">
                  <c:v>133.803</c:v>
                </c:pt>
                <c:pt idx="10365">
                  <c:v>133.81299999999999</c:v>
                </c:pt>
                <c:pt idx="10366">
                  <c:v>133.82300000000001</c:v>
                </c:pt>
                <c:pt idx="10367">
                  <c:v>133.834</c:v>
                </c:pt>
                <c:pt idx="10368">
                  <c:v>133.84399999999999</c:v>
                </c:pt>
                <c:pt idx="10369">
                  <c:v>133.85300000000001</c:v>
                </c:pt>
                <c:pt idx="10370">
                  <c:v>133.87299999999999</c:v>
                </c:pt>
                <c:pt idx="10371">
                  <c:v>133.88399999999999</c:v>
                </c:pt>
                <c:pt idx="10372">
                  <c:v>133.89400000000001</c:v>
                </c:pt>
                <c:pt idx="10373">
                  <c:v>133.90299999999999</c:v>
                </c:pt>
                <c:pt idx="10374">
                  <c:v>133.91399999999999</c:v>
                </c:pt>
                <c:pt idx="10375">
                  <c:v>133.92400000000001</c:v>
                </c:pt>
                <c:pt idx="10376">
                  <c:v>133.93299999999999</c:v>
                </c:pt>
                <c:pt idx="10377">
                  <c:v>133.94300000000001</c:v>
                </c:pt>
                <c:pt idx="10378">
                  <c:v>133.953</c:v>
                </c:pt>
                <c:pt idx="10379">
                  <c:v>133.964</c:v>
                </c:pt>
                <c:pt idx="10380">
                  <c:v>133.97399999999999</c:v>
                </c:pt>
                <c:pt idx="10381">
                  <c:v>133.983</c:v>
                </c:pt>
                <c:pt idx="10382">
                  <c:v>133.994</c:v>
                </c:pt>
                <c:pt idx="10383">
                  <c:v>134.00299999999999</c:v>
                </c:pt>
                <c:pt idx="10384">
                  <c:v>134.01300000000001</c:v>
                </c:pt>
                <c:pt idx="10385">
                  <c:v>134.023</c:v>
                </c:pt>
                <c:pt idx="10386">
                  <c:v>134.03399999999999</c:v>
                </c:pt>
                <c:pt idx="10387">
                  <c:v>134.04300000000001</c:v>
                </c:pt>
                <c:pt idx="10388">
                  <c:v>134.054</c:v>
                </c:pt>
                <c:pt idx="10389">
                  <c:v>134.06299999999999</c:v>
                </c:pt>
                <c:pt idx="10390">
                  <c:v>134.083</c:v>
                </c:pt>
                <c:pt idx="10391">
                  <c:v>134.09299999999999</c:v>
                </c:pt>
                <c:pt idx="10392">
                  <c:v>134.10400000000001</c:v>
                </c:pt>
                <c:pt idx="10393">
                  <c:v>134.113</c:v>
                </c:pt>
                <c:pt idx="10394">
                  <c:v>134.124</c:v>
                </c:pt>
                <c:pt idx="10395">
                  <c:v>134.13300000000001</c:v>
                </c:pt>
                <c:pt idx="10396">
                  <c:v>134.14400000000001</c:v>
                </c:pt>
                <c:pt idx="10397">
                  <c:v>134.15299999999999</c:v>
                </c:pt>
                <c:pt idx="10398">
                  <c:v>134.16399999999999</c:v>
                </c:pt>
                <c:pt idx="10399">
                  <c:v>134.173</c:v>
                </c:pt>
                <c:pt idx="10400">
                  <c:v>134.184</c:v>
                </c:pt>
                <c:pt idx="10401">
                  <c:v>134.20400000000001</c:v>
                </c:pt>
                <c:pt idx="10402">
                  <c:v>134.214</c:v>
                </c:pt>
                <c:pt idx="10403">
                  <c:v>134.233</c:v>
                </c:pt>
                <c:pt idx="10404">
                  <c:v>134.25200000000001</c:v>
                </c:pt>
                <c:pt idx="10405">
                  <c:v>134.26300000000001</c:v>
                </c:pt>
                <c:pt idx="10406">
                  <c:v>134.27500000000001</c:v>
                </c:pt>
                <c:pt idx="10407">
                  <c:v>134.29300000000001</c:v>
                </c:pt>
                <c:pt idx="10408">
                  <c:v>134.303</c:v>
                </c:pt>
                <c:pt idx="10409">
                  <c:v>134.31299999999999</c:v>
                </c:pt>
                <c:pt idx="10410">
                  <c:v>134.32300000000001</c:v>
                </c:pt>
                <c:pt idx="10411">
                  <c:v>134.333</c:v>
                </c:pt>
                <c:pt idx="10412">
                  <c:v>134.34299999999999</c:v>
                </c:pt>
                <c:pt idx="10413">
                  <c:v>134.35300000000001</c:v>
                </c:pt>
                <c:pt idx="10414">
                  <c:v>134.364</c:v>
                </c:pt>
                <c:pt idx="10415">
                  <c:v>134.37299999999999</c:v>
                </c:pt>
                <c:pt idx="10416">
                  <c:v>134.38300000000001</c:v>
                </c:pt>
                <c:pt idx="10417">
                  <c:v>134.39400000000001</c:v>
                </c:pt>
                <c:pt idx="10418">
                  <c:v>134.40700000000001</c:v>
                </c:pt>
                <c:pt idx="10419">
                  <c:v>134.423</c:v>
                </c:pt>
                <c:pt idx="10420">
                  <c:v>134.43299999999999</c:v>
                </c:pt>
                <c:pt idx="10421">
                  <c:v>134.453</c:v>
                </c:pt>
                <c:pt idx="10422">
                  <c:v>134.464</c:v>
                </c:pt>
                <c:pt idx="10423">
                  <c:v>134.483</c:v>
                </c:pt>
                <c:pt idx="10424">
                  <c:v>134.494</c:v>
                </c:pt>
                <c:pt idx="10425">
                  <c:v>134.50399999999999</c:v>
                </c:pt>
                <c:pt idx="10426">
                  <c:v>134.51400000000001</c:v>
                </c:pt>
                <c:pt idx="10427">
                  <c:v>134.523</c:v>
                </c:pt>
                <c:pt idx="10428">
                  <c:v>134.53399999999999</c:v>
                </c:pt>
                <c:pt idx="10429">
                  <c:v>134.54300000000001</c:v>
                </c:pt>
                <c:pt idx="10430">
                  <c:v>134.553</c:v>
                </c:pt>
                <c:pt idx="10431">
                  <c:v>134.56299999999999</c:v>
                </c:pt>
                <c:pt idx="10432">
                  <c:v>134.57300000000001</c:v>
                </c:pt>
                <c:pt idx="10433">
                  <c:v>134.583</c:v>
                </c:pt>
                <c:pt idx="10434">
                  <c:v>134.59399999999999</c:v>
                </c:pt>
                <c:pt idx="10435">
                  <c:v>134.60400000000001</c:v>
                </c:pt>
                <c:pt idx="10436">
                  <c:v>134.614</c:v>
                </c:pt>
                <c:pt idx="10437">
                  <c:v>134.62299999999999</c:v>
                </c:pt>
                <c:pt idx="10438">
                  <c:v>134.63399999999999</c:v>
                </c:pt>
                <c:pt idx="10439">
                  <c:v>134.643</c:v>
                </c:pt>
                <c:pt idx="10440">
                  <c:v>134.65299999999999</c:v>
                </c:pt>
                <c:pt idx="10441">
                  <c:v>134.66300000000001</c:v>
                </c:pt>
                <c:pt idx="10442">
                  <c:v>134.684</c:v>
                </c:pt>
                <c:pt idx="10443">
                  <c:v>134.69399999999999</c:v>
                </c:pt>
                <c:pt idx="10444">
                  <c:v>134.70400000000001</c:v>
                </c:pt>
                <c:pt idx="10445">
                  <c:v>134.71299999999999</c:v>
                </c:pt>
                <c:pt idx="10446">
                  <c:v>134.72300000000001</c:v>
                </c:pt>
                <c:pt idx="10447">
                  <c:v>134.73500000000001</c:v>
                </c:pt>
                <c:pt idx="10448">
                  <c:v>134.75299999999999</c:v>
                </c:pt>
                <c:pt idx="10449">
                  <c:v>134.76400000000001</c:v>
                </c:pt>
                <c:pt idx="10450">
                  <c:v>134.774</c:v>
                </c:pt>
                <c:pt idx="10451">
                  <c:v>134.78299999999999</c:v>
                </c:pt>
                <c:pt idx="10452">
                  <c:v>134.79300000000001</c:v>
                </c:pt>
                <c:pt idx="10453">
                  <c:v>134.803</c:v>
                </c:pt>
                <c:pt idx="10454">
                  <c:v>134.81299999999999</c:v>
                </c:pt>
                <c:pt idx="10455">
                  <c:v>134.833</c:v>
                </c:pt>
                <c:pt idx="10456">
                  <c:v>134.84399999999999</c:v>
                </c:pt>
                <c:pt idx="10457">
                  <c:v>134.85400000000001</c:v>
                </c:pt>
                <c:pt idx="10458">
                  <c:v>134.864</c:v>
                </c:pt>
                <c:pt idx="10459">
                  <c:v>134.874</c:v>
                </c:pt>
                <c:pt idx="10460">
                  <c:v>134.893</c:v>
                </c:pt>
                <c:pt idx="10461">
                  <c:v>134.904</c:v>
                </c:pt>
                <c:pt idx="10462">
                  <c:v>134.91399999999999</c:v>
                </c:pt>
                <c:pt idx="10463">
                  <c:v>134.92400000000001</c:v>
                </c:pt>
                <c:pt idx="10464">
                  <c:v>134.934</c:v>
                </c:pt>
                <c:pt idx="10465">
                  <c:v>134.94399999999999</c:v>
                </c:pt>
                <c:pt idx="10466">
                  <c:v>134.95400000000001</c:v>
                </c:pt>
                <c:pt idx="10467">
                  <c:v>134.964</c:v>
                </c:pt>
                <c:pt idx="10468">
                  <c:v>134.97399999999999</c:v>
                </c:pt>
                <c:pt idx="10469">
                  <c:v>134.983</c:v>
                </c:pt>
                <c:pt idx="10470">
                  <c:v>134.994</c:v>
                </c:pt>
                <c:pt idx="10471">
                  <c:v>135.00299999999999</c:v>
                </c:pt>
                <c:pt idx="10472">
                  <c:v>135.01400000000001</c:v>
                </c:pt>
                <c:pt idx="10473">
                  <c:v>135.023</c:v>
                </c:pt>
                <c:pt idx="10474">
                  <c:v>135.03399999999999</c:v>
                </c:pt>
                <c:pt idx="10475">
                  <c:v>135.04300000000001</c:v>
                </c:pt>
                <c:pt idx="10476">
                  <c:v>135.054</c:v>
                </c:pt>
                <c:pt idx="10477">
                  <c:v>135.06299999999999</c:v>
                </c:pt>
                <c:pt idx="10478">
                  <c:v>135.07400000000001</c:v>
                </c:pt>
                <c:pt idx="10479">
                  <c:v>135.083</c:v>
                </c:pt>
                <c:pt idx="10480">
                  <c:v>135.10300000000001</c:v>
                </c:pt>
                <c:pt idx="10481">
                  <c:v>135.113</c:v>
                </c:pt>
                <c:pt idx="10482">
                  <c:v>135.12299999999999</c:v>
                </c:pt>
                <c:pt idx="10483">
                  <c:v>135.13300000000001</c:v>
                </c:pt>
                <c:pt idx="10484">
                  <c:v>135.14400000000001</c:v>
                </c:pt>
                <c:pt idx="10485">
                  <c:v>135.15299999999999</c:v>
                </c:pt>
                <c:pt idx="10486">
                  <c:v>135.16399999999999</c:v>
                </c:pt>
                <c:pt idx="10487">
                  <c:v>135.173</c:v>
                </c:pt>
                <c:pt idx="10488">
                  <c:v>135.184</c:v>
                </c:pt>
                <c:pt idx="10489">
                  <c:v>135.19399999999999</c:v>
                </c:pt>
                <c:pt idx="10490">
                  <c:v>135.21299999999999</c:v>
                </c:pt>
                <c:pt idx="10491">
                  <c:v>135.22399999999999</c:v>
                </c:pt>
                <c:pt idx="10492">
                  <c:v>135.24299999999999</c:v>
                </c:pt>
                <c:pt idx="10493">
                  <c:v>135.25399999999999</c:v>
                </c:pt>
                <c:pt idx="10494">
                  <c:v>135.26400000000001</c:v>
                </c:pt>
                <c:pt idx="10495">
                  <c:v>135.274</c:v>
                </c:pt>
                <c:pt idx="10496">
                  <c:v>135.28399999999999</c:v>
                </c:pt>
                <c:pt idx="10497">
                  <c:v>135.29499999999999</c:v>
                </c:pt>
                <c:pt idx="10498">
                  <c:v>135.31299999999999</c:v>
                </c:pt>
                <c:pt idx="10499">
                  <c:v>135.32400000000001</c:v>
                </c:pt>
                <c:pt idx="10500">
                  <c:v>135.334</c:v>
                </c:pt>
                <c:pt idx="10501">
                  <c:v>135.34299999999999</c:v>
                </c:pt>
                <c:pt idx="10502">
                  <c:v>135.35400000000001</c:v>
                </c:pt>
                <c:pt idx="10503">
                  <c:v>135.363</c:v>
                </c:pt>
                <c:pt idx="10504">
                  <c:v>135.374</c:v>
                </c:pt>
                <c:pt idx="10505">
                  <c:v>135.38399999999999</c:v>
                </c:pt>
                <c:pt idx="10506">
                  <c:v>135.39400000000001</c:v>
                </c:pt>
                <c:pt idx="10507">
                  <c:v>135.40299999999999</c:v>
                </c:pt>
                <c:pt idx="10508">
                  <c:v>135.41399999999999</c:v>
                </c:pt>
                <c:pt idx="10509">
                  <c:v>135.42400000000001</c:v>
                </c:pt>
                <c:pt idx="10510">
                  <c:v>135.434</c:v>
                </c:pt>
                <c:pt idx="10511">
                  <c:v>135.446</c:v>
                </c:pt>
                <c:pt idx="10512">
                  <c:v>135.46299999999999</c:v>
                </c:pt>
                <c:pt idx="10513">
                  <c:v>135.47399999999999</c:v>
                </c:pt>
                <c:pt idx="10514">
                  <c:v>135.48500000000001</c:v>
                </c:pt>
                <c:pt idx="10515">
                  <c:v>135.50299999999999</c:v>
                </c:pt>
                <c:pt idx="10516">
                  <c:v>135.51400000000001</c:v>
                </c:pt>
                <c:pt idx="10517">
                  <c:v>135.524</c:v>
                </c:pt>
                <c:pt idx="10518">
                  <c:v>135.54300000000001</c:v>
                </c:pt>
                <c:pt idx="10519">
                  <c:v>135.554</c:v>
                </c:pt>
                <c:pt idx="10520">
                  <c:v>135.56399999999999</c:v>
                </c:pt>
                <c:pt idx="10521">
                  <c:v>135.57300000000001</c:v>
                </c:pt>
                <c:pt idx="10522">
                  <c:v>135.584</c:v>
                </c:pt>
                <c:pt idx="10523">
                  <c:v>135.59299999999999</c:v>
                </c:pt>
                <c:pt idx="10524">
                  <c:v>135.60400000000001</c:v>
                </c:pt>
                <c:pt idx="10525">
                  <c:v>135.614</c:v>
                </c:pt>
                <c:pt idx="10526">
                  <c:v>135.624</c:v>
                </c:pt>
                <c:pt idx="10527">
                  <c:v>135.63300000000001</c:v>
                </c:pt>
                <c:pt idx="10528">
                  <c:v>135.64400000000001</c:v>
                </c:pt>
                <c:pt idx="10529">
                  <c:v>135.654</c:v>
                </c:pt>
                <c:pt idx="10530">
                  <c:v>135.66399999999999</c:v>
                </c:pt>
                <c:pt idx="10531">
                  <c:v>135.67500000000001</c:v>
                </c:pt>
                <c:pt idx="10532">
                  <c:v>135.696</c:v>
                </c:pt>
                <c:pt idx="10533">
                  <c:v>135.71299999999999</c:v>
                </c:pt>
                <c:pt idx="10534">
                  <c:v>135.72399999999999</c:v>
                </c:pt>
                <c:pt idx="10535">
                  <c:v>135.73400000000001</c:v>
                </c:pt>
                <c:pt idx="10536">
                  <c:v>135.744</c:v>
                </c:pt>
                <c:pt idx="10537">
                  <c:v>135.75399999999999</c:v>
                </c:pt>
                <c:pt idx="10538">
                  <c:v>135.76400000000001</c:v>
                </c:pt>
                <c:pt idx="10539">
                  <c:v>135.773</c:v>
                </c:pt>
                <c:pt idx="10540">
                  <c:v>135.78399999999999</c:v>
                </c:pt>
                <c:pt idx="10541">
                  <c:v>135.79300000000001</c:v>
                </c:pt>
                <c:pt idx="10542">
                  <c:v>135.81299999999999</c:v>
                </c:pt>
                <c:pt idx="10543">
                  <c:v>135.833</c:v>
                </c:pt>
                <c:pt idx="10544">
                  <c:v>135.84399999999999</c:v>
                </c:pt>
                <c:pt idx="10545">
                  <c:v>135.863</c:v>
                </c:pt>
                <c:pt idx="10546">
                  <c:v>135.874</c:v>
                </c:pt>
                <c:pt idx="10547">
                  <c:v>135.88300000000001</c:v>
                </c:pt>
                <c:pt idx="10548">
                  <c:v>135.893</c:v>
                </c:pt>
                <c:pt idx="10549">
                  <c:v>135.905</c:v>
                </c:pt>
                <c:pt idx="10550">
                  <c:v>135.923</c:v>
                </c:pt>
                <c:pt idx="10551">
                  <c:v>135.934</c:v>
                </c:pt>
                <c:pt idx="10552">
                  <c:v>135.94399999999999</c:v>
                </c:pt>
                <c:pt idx="10553">
                  <c:v>135.95400000000001</c:v>
                </c:pt>
                <c:pt idx="10554">
                  <c:v>135.97300000000001</c:v>
                </c:pt>
                <c:pt idx="10555">
                  <c:v>135.98400000000001</c:v>
                </c:pt>
                <c:pt idx="10556">
                  <c:v>135.994</c:v>
                </c:pt>
                <c:pt idx="10557">
                  <c:v>136.00200000000001</c:v>
                </c:pt>
                <c:pt idx="10558">
                  <c:v>136.01300000000001</c:v>
                </c:pt>
                <c:pt idx="10559">
                  <c:v>136.03200000000001</c:v>
                </c:pt>
                <c:pt idx="10560">
                  <c:v>136.05199999999999</c:v>
                </c:pt>
                <c:pt idx="10561">
                  <c:v>136.065</c:v>
                </c:pt>
                <c:pt idx="10562">
                  <c:v>136.08199999999999</c:v>
                </c:pt>
                <c:pt idx="10563">
                  <c:v>136.09299999999999</c:v>
                </c:pt>
                <c:pt idx="10564">
                  <c:v>136.10300000000001</c:v>
                </c:pt>
                <c:pt idx="10565">
                  <c:v>136.12299999999999</c:v>
                </c:pt>
                <c:pt idx="10566">
                  <c:v>136.13399999999999</c:v>
                </c:pt>
                <c:pt idx="10567">
                  <c:v>136.14400000000001</c:v>
                </c:pt>
                <c:pt idx="10568">
                  <c:v>136.16300000000001</c:v>
                </c:pt>
                <c:pt idx="10569">
                  <c:v>136.17400000000001</c:v>
                </c:pt>
                <c:pt idx="10570">
                  <c:v>136.184</c:v>
                </c:pt>
                <c:pt idx="10571">
                  <c:v>136.19300000000001</c:v>
                </c:pt>
                <c:pt idx="10572">
                  <c:v>136.21299999999999</c:v>
                </c:pt>
                <c:pt idx="10573">
                  <c:v>136.22399999999999</c:v>
                </c:pt>
                <c:pt idx="10574">
                  <c:v>136.24299999999999</c:v>
                </c:pt>
                <c:pt idx="10575">
                  <c:v>136.25399999999999</c:v>
                </c:pt>
                <c:pt idx="10576">
                  <c:v>136.26400000000001</c:v>
                </c:pt>
                <c:pt idx="10577">
                  <c:v>136.273</c:v>
                </c:pt>
                <c:pt idx="10578">
                  <c:v>136.28399999999999</c:v>
                </c:pt>
                <c:pt idx="10579">
                  <c:v>136.29400000000001</c:v>
                </c:pt>
                <c:pt idx="10580">
                  <c:v>136.31299999999999</c:v>
                </c:pt>
                <c:pt idx="10581">
                  <c:v>136.32400000000001</c:v>
                </c:pt>
                <c:pt idx="10582">
                  <c:v>136.334</c:v>
                </c:pt>
                <c:pt idx="10583">
                  <c:v>136.34299999999999</c:v>
                </c:pt>
                <c:pt idx="10584">
                  <c:v>136.35300000000001</c:v>
                </c:pt>
                <c:pt idx="10585">
                  <c:v>136.363</c:v>
                </c:pt>
                <c:pt idx="10586">
                  <c:v>136.374</c:v>
                </c:pt>
                <c:pt idx="10587">
                  <c:v>136.38300000000001</c:v>
                </c:pt>
                <c:pt idx="10588">
                  <c:v>136.393</c:v>
                </c:pt>
                <c:pt idx="10589">
                  <c:v>136.40299999999999</c:v>
                </c:pt>
                <c:pt idx="10590">
                  <c:v>136.41399999999999</c:v>
                </c:pt>
                <c:pt idx="10591">
                  <c:v>136.42400000000001</c:v>
                </c:pt>
                <c:pt idx="10592">
                  <c:v>136.434</c:v>
                </c:pt>
                <c:pt idx="10593">
                  <c:v>136.44399999999999</c:v>
                </c:pt>
                <c:pt idx="10594">
                  <c:v>136.45400000000001</c:v>
                </c:pt>
                <c:pt idx="10595">
                  <c:v>136.46299999999999</c:v>
                </c:pt>
                <c:pt idx="10596">
                  <c:v>136.47399999999999</c:v>
                </c:pt>
                <c:pt idx="10597">
                  <c:v>136.48599999999999</c:v>
                </c:pt>
                <c:pt idx="10598">
                  <c:v>136.50299999999999</c:v>
                </c:pt>
                <c:pt idx="10599">
                  <c:v>136.523</c:v>
                </c:pt>
                <c:pt idx="10600">
                  <c:v>136.53399999999999</c:v>
                </c:pt>
                <c:pt idx="10601">
                  <c:v>136.54400000000001</c:v>
                </c:pt>
                <c:pt idx="10602">
                  <c:v>136.554</c:v>
                </c:pt>
                <c:pt idx="10603">
                  <c:v>136.56399999999999</c:v>
                </c:pt>
                <c:pt idx="10604">
                  <c:v>136.57400000000001</c:v>
                </c:pt>
                <c:pt idx="10605">
                  <c:v>136.583</c:v>
                </c:pt>
                <c:pt idx="10606">
                  <c:v>136.59399999999999</c:v>
                </c:pt>
                <c:pt idx="10607">
                  <c:v>136.60400000000001</c:v>
                </c:pt>
                <c:pt idx="10608">
                  <c:v>136.614</c:v>
                </c:pt>
                <c:pt idx="10609">
                  <c:v>136.625</c:v>
                </c:pt>
                <c:pt idx="10610">
                  <c:v>136.643</c:v>
                </c:pt>
                <c:pt idx="10611">
                  <c:v>136.654</c:v>
                </c:pt>
                <c:pt idx="10612">
                  <c:v>136.66399999999999</c:v>
                </c:pt>
                <c:pt idx="10613">
                  <c:v>136.67400000000001</c:v>
                </c:pt>
                <c:pt idx="10614">
                  <c:v>136.684</c:v>
                </c:pt>
                <c:pt idx="10615">
                  <c:v>136.69300000000001</c:v>
                </c:pt>
                <c:pt idx="10616">
                  <c:v>136.70400000000001</c:v>
                </c:pt>
                <c:pt idx="10617">
                  <c:v>136.71299999999999</c:v>
                </c:pt>
                <c:pt idx="10618">
                  <c:v>136.733</c:v>
                </c:pt>
                <c:pt idx="10619">
                  <c:v>136.744</c:v>
                </c:pt>
                <c:pt idx="10620">
                  <c:v>136.75399999999999</c:v>
                </c:pt>
                <c:pt idx="10621">
                  <c:v>136.76300000000001</c:v>
                </c:pt>
                <c:pt idx="10622">
                  <c:v>136.774</c:v>
                </c:pt>
                <c:pt idx="10623">
                  <c:v>136.78399999999999</c:v>
                </c:pt>
                <c:pt idx="10624">
                  <c:v>136.79400000000001</c:v>
                </c:pt>
                <c:pt idx="10625">
                  <c:v>136.804</c:v>
                </c:pt>
                <c:pt idx="10626">
                  <c:v>136.81399999999999</c:v>
                </c:pt>
                <c:pt idx="10627">
                  <c:v>136.82400000000001</c:v>
                </c:pt>
                <c:pt idx="10628">
                  <c:v>136.84299999999999</c:v>
                </c:pt>
                <c:pt idx="10629">
                  <c:v>136.85400000000001</c:v>
                </c:pt>
                <c:pt idx="10630">
                  <c:v>136.864</c:v>
                </c:pt>
                <c:pt idx="10631">
                  <c:v>136.87299999999999</c:v>
                </c:pt>
                <c:pt idx="10632">
                  <c:v>136.88399999999999</c:v>
                </c:pt>
                <c:pt idx="10633">
                  <c:v>136.893</c:v>
                </c:pt>
                <c:pt idx="10634">
                  <c:v>136.90299999999999</c:v>
                </c:pt>
                <c:pt idx="10635">
                  <c:v>136.91300000000001</c:v>
                </c:pt>
                <c:pt idx="10636">
                  <c:v>136.92500000000001</c:v>
                </c:pt>
                <c:pt idx="10637">
                  <c:v>136.94300000000001</c:v>
                </c:pt>
                <c:pt idx="10638">
                  <c:v>136.95400000000001</c:v>
                </c:pt>
                <c:pt idx="10639">
                  <c:v>136.964</c:v>
                </c:pt>
                <c:pt idx="10640">
                  <c:v>136.97399999999999</c:v>
                </c:pt>
                <c:pt idx="10641">
                  <c:v>136.983</c:v>
                </c:pt>
                <c:pt idx="10642">
                  <c:v>136.99299999999999</c:v>
                </c:pt>
                <c:pt idx="10643">
                  <c:v>137.00399999999999</c:v>
                </c:pt>
                <c:pt idx="10644">
                  <c:v>137.01400000000001</c:v>
                </c:pt>
                <c:pt idx="10645">
                  <c:v>137.024</c:v>
                </c:pt>
                <c:pt idx="10646">
                  <c:v>137.03299999999999</c:v>
                </c:pt>
                <c:pt idx="10647">
                  <c:v>137.04300000000001</c:v>
                </c:pt>
                <c:pt idx="10648">
                  <c:v>137.053</c:v>
                </c:pt>
                <c:pt idx="10649">
                  <c:v>137.06299999999999</c:v>
                </c:pt>
                <c:pt idx="10650">
                  <c:v>137.07300000000001</c:v>
                </c:pt>
                <c:pt idx="10651">
                  <c:v>137.083</c:v>
                </c:pt>
                <c:pt idx="10652">
                  <c:v>137.09399999999999</c:v>
                </c:pt>
                <c:pt idx="10653">
                  <c:v>137.10300000000001</c:v>
                </c:pt>
                <c:pt idx="10654">
                  <c:v>137.113</c:v>
                </c:pt>
                <c:pt idx="10655">
                  <c:v>137.12299999999999</c:v>
                </c:pt>
                <c:pt idx="10656">
                  <c:v>137.14400000000001</c:v>
                </c:pt>
                <c:pt idx="10657">
                  <c:v>137.154</c:v>
                </c:pt>
                <c:pt idx="10658">
                  <c:v>137.16399999999999</c:v>
                </c:pt>
                <c:pt idx="10659">
                  <c:v>137.17400000000001</c:v>
                </c:pt>
                <c:pt idx="10660">
                  <c:v>137.184</c:v>
                </c:pt>
                <c:pt idx="10661">
                  <c:v>137.19399999999999</c:v>
                </c:pt>
                <c:pt idx="10662">
                  <c:v>137.21299999999999</c:v>
                </c:pt>
                <c:pt idx="10663">
                  <c:v>137.22399999999999</c:v>
                </c:pt>
                <c:pt idx="10664">
                  <c:v>137.23400000000001</c:v>
                </c:pt>
                <c:pt idx="10665">
                  <c:v>137.244</c:v>
                </c:pt>
                <c:pt idx="10666">
                  <c:v>137.25399999999999</c:v>
                </c:pt>
                <c:pt idx="10667">
                  <c:v>137.26400000000001</c:v>
                </c:pt>
                <c:pt idx="10668">
                  <c:v>137.274</c:v>
                </c:pt>
                <c:pt idx="10669">
                  <c:v>137.28399999999999</c:v>
                </c:pt>
                <c:pt idx="10670">
                  <c:v>137.303</c:v>
                </c:pt>
                <c:pt idx="10671">
                  <c:v>137.31399999999999</c:v>
                </c:pt>
                <c:pt idx="10672">
                  <c:v>137.32400000000001</c:v>
                </c:pt>
                <c:pt idx="10673">
                  <c:v>137.33500000000001</c:v>
                </c:pt>
                <c:pt idx="10674">
                  <c:v>137.35300000000001</c:v>
                </c:pt>
                <c:pt idx="10675">
                  <c:v>137.363</c:v>
                </c:pt>
                <c:pt idx="10676">
                  <c:v>137.374</c:v>
                </c:pt>
                <c:pt idx="10677">
                  <c:v>137.38300000000001</c:v>
                </c:pt>
                <c:pt idx="10678">
                  <c:v>137.39400000000001</c:v>
                </c:pt>
                <c:pt idx="10679">
                  <c:v>137.40299999999999</c:v>
                </c:pt>
                <c:pt idx="10680">
                  <c:v>137.41399999999999</c:v>
                </c:pt>
                <c:pt idx="10681">
                  <c:v>137.42400000000001</c:v>
                </c:pt>
                <c:pt idx="10682">
                  <c:v>137.434</c:v>
                </c:pt>
                <c:pt idx="10683">
                  <c:v>137.44399999999999</c:v>
                </c:pt>
                <c:pt idx="10684">
                  <c:v>137.45400000000001</c:v>
                </c:pt>
                <c:pt idx="10685">
                  <c:v>137.464</c:v>
                </c:pt>
                <c:pt idx="10686">
                  <c:v>137.47399999999999</c:v>
                </c:pt>
                <c:pt idx="10687">
                  <c:v>137.48400000000001</c:v>
                </c:pt>
                <c:pt idx="10688">
                  <c:v>137.494</c:v>
                </c:pt>
                <c:pt idx="10689">
                  <c:v>137.505</c:v>
                </c:pt>
                <c:pt idx="10690">
                  <c:v>137.52699999999999</c:v>
                </c:pt>
                <c:pt idx="10691">
                  <c:v>137.54400000000001</c:v>
                </c:pt>
                <c:pt idx="10692">
                  <c:v>137.554</c:v>
                </c:pt>
                <c:pt idx="10693">
                  <c:v>137.565</c:v>
                </c:pt>
                <c:pt idx="10694">
                  <c:v>137.583</c:v>
                </c:pt>
                <c:pt idx="10695">
                  <c:v>137.59399999999999</c:v>
                </c:pt>
                <c:pt idx="10696">
                  <c:v>137.60400000000001</c:v>
                </c:pt>
                <c:pt idx="10697">
                  <c:v>137.614</c:v>
                </c:pt>
                <c:pt idx="10698">
                  <c:v>137.624</c:v>
                </c:pt>
                <c:pt idx="10699">
                  <c:v>137.63399999999999</c:v>
                </c:pt>
                <c:pt idx="10700">
                  <c:v>137.64400000000001</c:v>
                </c:pt>
                <c:pt idx="10701">
                  <c:v>137.654</c:v>
                </c:pt>
                <c:pt idx="10702">
                  <c:v>137.66399999999999</c:v>
                </c:pt>
                <c:pt idx="10703">
                  <c:v>137.67400000000001</c:v>
                </c:pt>
                <c:pt idx="10704">
                  <c:v>137.684</c:v>
                </c:pt>
                <c:pt idx="10705">
                  <c:v>137.69399999999999</c:v>
                </c:pt>
                <c:pt idx="10706">
                  <c:v>137.70400000000001</c:v>
                </c:pt>
                <c:pt idx="10707">
                  <c:v>137.714</c:v>
                </c:pt>
                <c:pt idx="10708">
                  <c:v>137.72399999999999</c:v>
                </c:pt>
                <c:pt idx="10709">
                  <c:v>137.73400000000001</c:v>
                </c:pt>
                <c:pt idx="10710">
                  <c:v>137.75299999999999</c:v>
                </c:pt>
                <c:pt idx="10711">
                  <c:v>137.76300000000001</c:v>
                </c:pt>
                <c:pt idx="10712">
                  <c:v>137.774</c:v>
                </c:pt>
                <c:pt idx="10713">
                  <c:v>137.78399999999999</c:v>
                </c:pt>
                <c:pt idx="10714">
                  <c:v>137.79400000000001</c:v>
                </c:pt>
                <c:pt idx="10715">
                  <c:v>137.804</c:v>
                </c:pt>
                <c:pt idx="10716">
                  <c:v>137.81399999999999</c:v>
                </c:pt>
                <c:pt idx="10717">
                  <c:v>137.82400000000001</c:v>
                </c:pt>
                <c:pt idx="10718">
                  <c:v>137.834</c:v>
                </c:pt>
                <c:pt idx="10719">
                  <c:v>137.84399999999999</c:v>
                </c:pt>
                <c:pt idx="10720">
                  <c:v>137.85400000000001</c:v>
                </c:pt>
                <c:pt idx="10721">
                  <c:v>137.864</c:v>
                </c:pt>
                <c:pt idx="10722">
                  <c:v>137.874</c:v>
                </c:pt>
                <c:pt idx="10723">
                  <c:v>137.88499999999999</c:v>
                </c:pt>
                <c:pt idx="10724">
                  <c:v>137.90299999999999</c:v>
                </c:pt>
                <c:pt idx="10725">
                  <c:v>137.91399999999999</c:v>
                </c:pt>
                <c:pt idx="10726">
                  <c:v>137.92400000000001</c:v>
                </c:pt>
                <c:pt idx="10727">
                  <c:v>137.934</c:v>
                </c:pt>
                <c:pt idx="10728">
                  <c:v>137.94399999999999</c:v>
                </c:pt>
                <c:pt idx="10729">
                  <c:v>137.96299999999999</c:v>
                </c:pt>
                <c:pt idx="10730">
                  <c:v>137.97399999999999</c:v>
                </c:pt>
                <c:pt idx="10731">
                  <c:v>137.98400000000001</c:v>
                </c:pt>
                <c:pt idx="10732">
                  <c:v>137.994</c:v>
                </c:pt>
                <c:pt idx="10733">
                  <c:v>138.00399999999999</c:v>
                </c:pt>
                <c:pt idx="10734">
                  <c:v>138.023</c:v>
                </c:pt>
                <c:pt idx="10735">
                  <c:v>138.03399999999999</c:v>
                </c:pt>
                <c:pt idx="10736">
                  <c:v>138.04400000000001</c:v>
                </c:pt>
                <c:pt idx="10737">
                  <c:v>138.053</c:v>
                </c:pt>
                <c:pt idx="10738">
                  <c:v>138.06399999999999</c:v>
                </c:pt>
                <c:pt idx="10739">
                  <c:v>138.07300000000001</c:v>
                </c:pt>
                <c:pt idx="10740">
                  <c:v>138.084</c:v>
                </c:pt>
                <c:pt idx="10741">
                  <c:v>138.09299999999999</c:v>
                </c:pt>
                <c:pt idx="10742">
                  <c:v>138.10300000000001</c:v>
                </c:pt>
                <c:pt idx="10743">
                  <c:v>138.113</c:v>
                </c:pt>
                <c:pt idx="10744">
                  <c:v>138.124</c:v>
                </c:pt>
                <c:pt idx="10745">
                  <c:v>138.13399999999999</c:v>
                </c:pt>
                <c:pt idx="10746">
                  <c:v>138.14400000000001</c:v>
                </c:pt>
                <c:pt idx="10747">
                  <c:v>138.155</c:v>
                </c:pt>
                <c:pt idx="10748">
                  <c:v>138.173</c:v>
                </c:pt>
                <c:pt idx="10749">
                  <c:v>138.184</c:v>
                </c:pt>
                <c:pt idx="10750">
                  <c:v>138.203</c:v>
                </c:pt>
                <c:pt idx="10751">
                  <c:v>138.214</c:v>
                </c:pt>
                <c:pt idx="10752">
                  <c:v>138.233</c:v>
                </c:pt>
                <c:pt idx="10753">
                  <c:v>138.244</c:v>
                </c:pt>
                <c:pt idx="10754">
                  <c:v>138.26400000000001</c:v>
                </c:pt>
                <c:pt idx="10755">
                  <c:v>138.274</c:v>
                </c:pt>
                <c:pt idx="10756">
                  <c:v>138.29300000000001</c:v>
                </c:pt>
                <c:pt idx="10757">
                  <c:v>138.304</c:v>
                </c:pt>
                <c:pt idx="10758">
                  <c:v>138.32300000000001</c:v>
                </c:pt>
                <c:pt idx="10759">
                  <c:v>138.334</c:v>
                </c:pt>
                <c:pt idx="10760">
                  <c:v>138.35400000000001</c:v>
                </c:pt>
                <c:pt idx="10761">
                  <c:v>138.37299999999999</c:v>
                </c:pt>
                <c:pt idx="10762">
                  <c:v>138.393</c:v>
                </c:pt>
                <c:pt idx="10763">
                  <c:v>138.40299999999999</c:v>
                </c:pt>
                <c:pt idx="10764">
                  <c:v>138.41399999999999</c:v>
                </c:pt>
                <c:pt idx="10765">
                  <c:v>138.42400000000001</c:v>
                </c:pt>
                <c:pt idx="10766">
                  <c:v>138.434</c:v>
                </c:pt>
                <c:pt idx="10767">
                  <c:v>138.44499999999999</c:v>
                </c:pt>
                <c:pt idx="10768">
                  <c:v>138.46299999999999</c:v>
                </c:pt>
                <c:pt idx="10769">
                  <c:v>138.483</c:v>
                </c:pt>
                <c:pt idx="10770">
                  <c:v>138.49299999999999</c:v>
                </c:pt>
                <c:pt idx="10771">
                  <c:v>138.50299999999999</c:v>
                </c:pt>
                <c:pt idx="10772">
                  <c:v>138.51400000000001</c:v>
                </c:pt>
                <c:pt idx="10773">
                  <c:v>138.524</c:v>
                </c:pt>
                <c:pt idx="10774">
                  <c:v>138.53399999999999</c:v>
                </c:pt>
                <c:pt idx="10775">
                  <c:v>138.54400000000001</c:v>
                </c:pt>
                <c:pt idx="10776">
                  <c:v>138.55500000000001</c:v>
                </c:pt>
                <c:pt idx="10777">
                  <c:v>138.57400000000001</c:v>
                </c:pt>
                <c:pt idx="10778">
                  <c:v>138.584</c:v>
                </c:pt>
                <c:pt idx="10779">
                  <c:v>138.59399999999999</c:v>
                </c:pt>
                <c:pt idx="10780">
                  <c:v>138.60400000000001</c:v>
                </c:pt>
                <c:pt idx="10781">
                  <c:v>138.614</c:v>
                </c:pt>
                <c:pt idx="10782">
                  <c:v>138.63300000000001</c:v>
                </c:pt>
                <c:pt idx="10783">
                  <c:v>138.64400000000001</c:v>
                </c:pt>
                <c:pt idx="10784">
                  <c:v>138.654</c:v>
                </c:pt>
                <c:pt idx="10785">
                  <c:v>138.66399999999999</c:v>
                </c:pt>
                <c:pt idx="10786">
                  <c:v>138.67400000000001</c:v>
                </c:pt>
                <c:pt idx="10787">
                  <c:v>138.685</c:v>
                </c:pt>
                <c:pt idx="10788">
                  <c:v>138.703</c:v>
                </c:pt>
                <c:pt idx="10789">
                  <c:v>138.714</c:v>
                </c:pt>
                <c:pt idx="10790">
                  <c:v>138.72399999999999</c:v>
                </c:pt>
                <c:pt idx="10791">
                  <c:v>138.73400000000001</c:v>
                </c:pt>
                <c:pt idx="10792">
                  <c:v>138.744</c:v>
                </c:pt>
                <c:pt idx="10793">
                  <c:v>138.75399999999999</c:v>
                </c:pt>
                <c:pt idx="10794">
                  <c:v>138.773</c:v>
                </c:pt>
                <c:pt idx="10795">
                  <c:v>138.79300000000001</c:v>
                </c:pt>
                <c:pt idx="10796">
                  <c:v>138.81299999999999</c:v>
                </c:pt>
                <c:pt idx="10797">
                  <c:v>138.82400000000001</c:v>
                </c:pt>
                <c:pt idx="10798">
                  <c:v>138.834</c:v>
                </c:pt>
                <c:pt idx="10799">
                  <c:v>138.84399999999999</c:v>
                </c:pt>
                <c:pt idx="10800">
                  <c:v>138.85400000000001</c:v>
                </c:pt>
                <c:pt idx="10801">
                  <c:v>138.864</c:v>
                </c:pt>
                <c:pt idx="10802">
                  <c:v>138.874</c:v>
                </c:pt>
                <c:pt idx="10803">
                  <c:v>138.88399999999999</c:v>
                </c:pt>
                <c:pt idx="10804">
                  <c:v>138.89400000000001</c:v>
                </c:pt>
                <c:pt idx="10805">
                  <c:v>138.904</c:v>
                </c:pt>
                <c:pt idx="10806">
                  <c:v>138.91399999999999</c:v>
                </c:pt>
                <c:pt idx="10807">
                  <c:v>138.92400000000001</c:v>
                </c:pt>
                <c:pt idx="10808">
                  <c:v>138.934</c:v>
                </c:pt>
                <c:pt idx="10809">
                  <c:v>138.94399999999999</c:v>
                </c:pt>
                <c:pt idx="10810">
                  <c:v>138.95500000000001</c:v>
                </c:pt>
                <c:pt idx="10811">
                  <c:v>138.97300000000001</c:v>
                </c:pt>
                <c:pt idx="10812">
                  <c:v>138.98400000000001</c:v>
                </c:pt>
                <c:pt idx="10813">
                  <c:v>138.994</c:v>
                </c:pt>
                <c:pt idx="10814">
                  <c:v>139.00399999999999</c:v>
                </c:pt>
                <c:pt idx="10815">
                  <c:v>139.01400000000001</c:v>
                </c:pt>
                <c:pt idx="10816">
                  <c:v>139.024</c:v>
                </c:pt>
                <c:pt idx="10817">
                  <c:v>139.03399999999999</c:v>
                </c:pt>
                <c:pt idx="10818">
                  <c:v>139.04400000000001</c:v>
                </c:pt>
                <c:pt idx="10819">
                  <c:v>139.054</c:v>
                </c:pt>
                <c:pt idx="10820">
                  <c:v>139.06399999999999</c:v>
                </c:pt>
                <c:pt idx="10821">
                  <c:v>139.07400000000001</c:v>
                </c:pt>
                <c:pt idx="10822">
                  <c:v>139.084</c:v>
                </c:pt>
                <c:pt idx="10823">
                  <c:v>139.09399999999999</c:v>
                </c:pt>
                <c:pt idx="10824">
                  <c:v>139.10400000000001</c:v>
                </c:pt>
                <c:pt idx="10825">
                  <c:v>139.114</c:v>
                </c:pt>
                <c:pt idx="10826">
                  <c:v>139.124</c:v>
                </c:pt>
                <c:pt idx="10827">
                  <c:v>139.13399999999999</c:v>
                </c:pt>
                <c:pt idx="10828">
                  <c:v>139.14400000000001</c:v>
                </c:pt>
                <c:pt idx="10829">
                  <c:v>139.154</c:v>
                </c:pt>
                <c:pt idx="10830">
                  <c:v>139.173</c:v>
                </c:pt>
                <c:pt idx="10831">
                  <c:v>139.184</c:v>
                </c:pt>
                <c:pt idx="10832">
                  <c:v>139.19399999999999</c:v>
                </c:pt>
                <c:pt idx="10833">
                  <c:v>139.20400000000001</c:v>
                </c:pt>
                <c:pt idx="10834">
                  <c:v>139.214</c:v>
                </c:pt>
                <c:pt idx="10835">
                  <c:v>139.22499999999999</c:v>
                </c:pt>
                <c:pt idx="10836">
                  <c:v>139.24299999999999</c:v>
                </c:pt>
                <c:pt idx="10837">
                  <c:v>139.25399999999999</c:v>
                </c:pt>
                <c:pt idx="10838">
                  <c:v>139.26400000000001</c:v>
                </c:pt>
                <c:pt idx="10839">
                  <c:v>139.274</c:v>
                </c:pt>
                <c:pt idx="10840">
                  <c:v>139.28399999999999</c:v>
                </c:pt>
                <c:pt idx="10841">
                  <c:v>139.29400000000001</c:v>
                </c:pt>
                <c:pt idx="10842">
                  <c:v>139.304</c:v>
                </c:pt>
                <c:pt idx="10843">
                  <c:v>139.315</c:v>
                </c:pt>
                <c:pt idx="10844">
                  <c:v>139.333</c:v>
                </c:pt>
                <c:pt idx="10845">
                  <c:v>139.35300000000001</c:v>
                </c:pt>
                <c:pt idx="10846">
                  <c:v>139.364</c:v>
                </c:pt>
                <c:pt idx="10847">
                  <c:v>139.38300000000001</c:v>
                </c:pt>
                <c:pt idx="10848">
                  <c:v>139.39400000000001</c:v>
                </c:pt>
                <c:pt idx="10849">
                  <c:v>139.405</c:v>
                </c:pt>
                <c:pt idx="10850">
                  <c:v>139.41399999999999</c:v>
                </c:pt>
                <c:pt idx="10851">
                  <c:v>139.42400000000001</c:v>
                </c:pt>
                <c:pt idx="10852">
                  <c:v>139.434</c:v>
                </c:pt>
                <c:pt idx="10853">
                  <c:v>139.44300000000001</c:v>
                </c:pt>
                <c:pt idx="10854">
                  <c:v>139.45400000000001</c:v>
                </c:pt>
                <c:pt idx="10855">
                  <c:v>139.464</c:v>
                </c:pt>
                <c:pt idx="10856">
                  <c:v>139.47399999999999</c:v>
                </c:pt>
                <c:pt idx="10857">
                  <c:v>139.49299999999999</c:v>
                </c:pt>
                <c:pt idx="10858">
                  <c:v>139.51300000000001</c:v>
                </c:pt>
                <c:pt idx="10859">
                  <c:v>139.524</c:v>
                </c:pt>
                <c:pt idx="10860">
                  <c:v>139.53399999999999</c:v>
                </c:pt>
                <c:pt idx="10861">
                  <c:v>139.54400000000001</c:v>
                </c:pt>
                <c:pt idx="10862">
                  <c:v>139.554</c:v>
                </c:pt>
                <c:pt idx="10863">
                  <c:v>139.57300000000001</c:v>
                </c:pt>
                <c:pt idx="10864">
                  <c:v>139.584</c:v>
                </c:pt>
                <c:pt idx="10865">
                  <c:v>139.59399999999999</c:v>
                </c:pt>
                <c:pt idx="10866">
                  <c:v>139.607</c:v>
                </c:pt>
                <c:pt idx="10867">
                  <c:v>139.624</c:v>
                </c:pt>
                <c:pt idx="10868">
                  <c:v>139.63499999999999</c:v>
                </c:pt>
                <c:pt idx="10869">
                  <c:v>139.64400000000001</c:v>
                </c:pt>
                <c:pt idx="10870">
                  <c:v>139.66300000000001</c:v>
                </c:pt>
                <c:pt idx="10871">
                  <c:v>139.67400000000001</c:v>
                </c:pt>
                <c:pt idx="10872">
                  <c:v>139.684</c:v>
                </c:pt>
                <c:pt idx="10873">
                  <c:v>139.69399999999999</c:v>
                </c:pt>
                <c:pt idx="10874">
                  <c:v>139.70500000000001</c:v>
                </c:pt>
                <c:pt idx="10875">
                  <c:v>139.714</c:v>
                </c:pt>
                <c:pt idx="10876">
                  <c:v>139.72399999999999</c:v>
                </c:pt>
                <c:pt idx="10877">
                  <c:v>139.73400000000001</c:v>
                </c:pt>
                <c:pt idx="10878">
                  <c:v>139.744</c:v>
                </c:pt>
                <c:pt idx="10879">
                  <c:v>139.75399999999999</c:v>
                </c:pt>
                <c:pt idx="10880">
                  <c:v>139.76400000000001</c:v>
                </c:pt>
                <c:pt idx="10881">
                  <c:v>139.78299999999999</c:v>
                </c:pt>
                <c:pt idx="10882">
                  <c:v>139.79400000000001</c:v>
                </c:pt>
                <c:pt idx="10883">
                  <c:v>139.804</c:v>
                </c:pt>
                <c:pt idx="10884">
                  <c:v>139.81399999999999</c:v>
                </c:pt>
                <c:pt idx="10885">
                  <c:v>139.82400000000001</c:v>
                </c:pt>
                <c:pt idx="10886">
                  <c:v>139.834</c:v>
                </c:pt>
                <c:pt idx="10887">
                  <c:v>139.84399999999999</c:v>
                </c:pt>
                <c:pt idx="10888">
                  <c:v>139.85400000000001</c:v>
                </c:pt>
                <c:pt idx="10889">
                  <c:v>139.864</c:v>
                </c:pt>
                <c:pt idx="10890">
                  <c:v>139.874</c:v>
                </c:pt>
                <c:pt idx="10891">
                  <c:v>139.88399999999999</c:v>
                </c:pt>
                <c:pt idx="10892">
                  <c:v>139.89400000000001</c:v>
                </c:pt>
                <c:pt idx="10893">
                  <c:v>139.904</c:v>
                </c:pt>
                <c:pt idx="10894">
                  <c:v>139.91399999999999</c:v>
                </c:pt>
                <c:pt idx="10895">
                  <c:v>139.92400000000001</c:v>
                </c:pt>
                <c:pt idx="10896">
                  <c:v>139.934</c:v>
                </c:pt>
                <c:pt idx="10897">
                  <c:v>139.94399999999999</c:v>
                </c:pt>
                <c:pt idx="10898">
                  <c:v>139.95400000000001</c:v>
                </c:pt>
                <c:pt idx="10899">
                  <c:v>139.964</c:v>
                </c:pt>
                <c:pt idx="10900">
                  <c:v>139.97499999999999</c:v>
                </c:pt>
                <c:pt idx="10901">
                  <c:v>139.99299999999999</c:v>
                </c:pt>
                <c:pt idx="10902">
                  <c:v>140.005</c:v>
                </c:pt>
                <c:pt idx="10903">
                  <c:v>140.01400000000001</c:v>
                </c:pt>
                <c:pt idx="10904">
                  <c:v>140.024</c:v>
                </c:pt>
                <c:pt idx="10905">
                  <c:v>140.03399999999999</c:v>
                </c:pt>
                <c:pt idx="10906">
                  <c:v>140.04400000000001</c:v>
                </c:pt>
                <c:pt idx="10907">
                  <c:v>140.054</c:v>
                </c:pt>
                <c:pt idx="10908">
                  <c:v>140.07300000000001</c:v>
                </c:pt>
                <c:pt idx="10909">
                  <c:v>140.084</c:v>
                </c:pt>
                <c:pt idx="10910">
                  <c:v>140.09399999999999</c:v>
                </c:pt>
                <c:pt idx="10911">
                  <c:v>140.10400000000001</c:v>
                </c:pt>
                <c:pt idx="10912">
                  <c:v>140.114</c:v>
                </c:pt>
                <c:pt idx="10913">
                  <c:v>140.124</c:v>
                </c:pt>
                <c:pt idx="10914">
                  <c:v>140.13399999999999</c:v>
                </c:pt>
                <c:pt idx="10915">
                  <c:v>140.14400000000001</c:v>
                </c:pt>
                <c:pt idx="10916">
                  <c:v>140.154</c:v>
                </c:pt>
                <c:pt idx="10917">
                  <c:v>140.16499999999999</c:v>
                </c:pt>
                <c:pt idx="10918">
                  <c:v>140.185</c:v>
                </c:pt>
                <c:pt idx="10919">
                  <c:v>140.203</c:v>
                </c:pt>
                <c:pt idx="10920">
                  <c:v>140.22300000000001</c:v>
                </c:pt>
                <c:pt idx="10921">
                  <c:v>140.23400000000001</c:v>
                </c:pt>
                <c:pt idx="10922">
                  <c:v>140.245</c:v>
                </c:pt>
                <c:pt idx="10923">
                  <c:v>140.25399999999999</c:v>
                </c:pt>
                <c:pt idx="10924">
                  <c:v>140.26400000000001</c:v>
                </c:pt>
                <c:pt idx="10925">
                  <c:v>140.274</c:v>
                </c:pt>
                <c:pt idx="10926">
                  <c:v>140.28399999999999</c:v>
                </c:pt>
                <c:pt idx="10927">
                  <c:v>140.29400000000001</c:v>
                </c:pt>
                <c:pt idx="10928">
                  <c:v>140.304</c:v>
                </c:pt>
                <c:pt idx="10929">
                  <c:v>140.31399999999999</c:v>
                </c:pt>
                <c:pt idx="10930">
                  <c:v>140.32400000000001</c:v>
                </c:pt>
                <c:pt idx="10931">
                  <c:v>140.334</c:v>
                </c:pt>
                <c:pt idx="10932">
                  <c:v>140.34399999999999</c:v>
                </c:pt>
                <c:pt idx="10933">
                  <c:v>140.35400000000001</c:v>
                </c:pt>
                <c:pt idx="10934">
                  <c:v>140.364</c:v>
                </c:pt>
                <c:pt idx="10935">
                  <c:v>140.375</c:v>
                </c:pt>
                <c:pt idx="10936">
                  <c:v>140.393</c:v>
                </c:pt>
                <c:pt idx="10937">
                  <c:v>140.404</c:v>
                </c:pt>
                <c:pt idx="10938">
                  <c:v>140.41399999999999</c:v>
                </c:pt>
                <c:pt idx="10939">
                  <c:v>140.42400000000001</c:v>
                </c:pt>
                <c:pt idx="10940">
                  <c:v>140.434</c:v>
                </c:pt>
                <c:pt idx="10941">
                  <c:v>140.44399999999999</c:v>
                </c:pt>
                <c:pt idx="10942">
                  <c:v>140.45400000000001</c:v>
                </c:pt>
                <c:pt idx="10943">
                  <c:v>140.464</c:v>
                </c:pt>
                <c:pt idx="10944">
                  <c:v>140.47399999999999</c:v>
                </c:pt>
                <c:pt idx="10945">
                  <c:v>140.48400000000001</c:v>
                </c:pt>
                <c:pt idx="10946">
                  <c:v>140.494</c:v>
                </c:pt>
                <c:pt idx="10947">
                  <c:v>140.505</c:v>
                </c:pt>
                <c:pt idx="10948">
                  <c:v>140.51400000000001</c:v>
                </c:pt>
                <c:pt idx="10949">
                  <c:v>140.524</c:v>
                </c:pt>
                <c:pt idx="10950">
                  <c:v>140.53399999999999</c:v>
                </c:pt>
                <c:pt idx="10951">
                  <c:v>140.54499999999999</c:v>
                </c:pt>
                <c:pt idx="10952">
                  <c:v>140.554</c:v>
                </c:pt>
                <c:pt idx="10953">
                  <c:v>140.56399999999999</c:v>
                </c:pt>
                <c:pt idx="10954">
                  <c:v>140.57400000000001</c:v>
                </c:pt>
                <c:pt idx="10955">
                  <c:v>140.59299999999999</c:v>
                </c:pt>
                <c:pt idx="10956">
                  <c:v>140.60400000000001</c:v>
                </c:pt>
                <c:pt idx="10957">
                  <c:v>140.61500000000001</c:v>
                </c:pt>
                <c:pt idx="10958">
                  <c:v>140.63300000000001</c:v>
                </c:pt>
                <c:pt idx="10959">
                  <c:v>140.64699999999999</c:v>
                </c:pt>
                <c:pt idx="10960">
                  <c:v>140.66399999999999</c:v>
                </c:pt>
                <c:pt idx="10961">
                  <c:v>140.67400000000001</c:v>
                </c:pt>
                <c:pt idx="10962">
                  <c:v>140.684</c:v>
                </c:pt>
                <c:pt idx="10963">
                  <c:v>140.69399999999999</c:v>
                </c:pt>
                <c:pt idx="10964">
                  <c:v>140.70400000000001</c:v>
                </c:pt>
                <c:pt idx="10965">
                  <c:v>140.714</c:v>
                </c:pt>
                <c:pt idx="10966">
                  <c:v>140.72399999999999</c:v>
                </c:pt>
                <c:pt idx="10967">
                  <c:v>140.73400000000001</c:v>
                </c:pt>
                <c:pt idx="10968">
                  <c:v>140.744</c:v>
                </c:pt>
                <c:pt idx="10969">
                  <c:v>140.75399999999999</c:v>
                </c:pt>
                <c:pt idx="10970">
                  <c:v>140.76400000000001</c:v>
                </c:pt>
                <c:pt idx="10971">
                  <c:v>140.77500000000001</c:v>
                </c:pt>
                <c:pt idx="10972">
                  <c:v>140.79300000000001</c:v>
                </c:pt>
                <c:pt idx="10973">
                  <c:v>140.81299999999999</c:v>
                </c:pt>
                <c:pt idx="10974">
                  <c:v>140.82400000000001</c:v>
                </c:pt>
                <c:pt idx="10975">
                  <c:v>140.834</c:v>
                </c:pt>
                <c:pt idx="10976">
                  <c:v>140.84399999999999</c:v>
                </c:pt>
                <c:pt idx="10977">
                  <c:v>140.85400000000001</c:v>
                </c:pt>
                <c:pt idx="10978">
                  <c:v>140.864</c:v>
                </c:pt>
                <c:pt idx="10979">
                  <c:v>140.874</c:v>
                </c:pt>
                <c:pt idx="10980">
                  <c:v>140.88399999999999</c:v>
                </c:pt>
                <c:pt idx="10981">
                  <c:v>140.89400000000001</c:v>
                </c:pt>
                <c:pt idx="10982">
                  <c:v>140.904</c:v>
                </c:pt>
                <c:pt idx="10983">
                  <c:v>140.91399999999999</c:v>
                </c:pt>
                <c:pt idx="10984">
                  <c:v>140.92400000000001</c:v>
                </c:pt>
                <c:pt idx="10985">
                  <c:v>140.934</c:v>
                </c:pt>
                <c:pt idx="10986">
                  <c:v>140.94399999999999</c:v>
                </c:pt>
                <c:pt idx="10987">
                  <c:v>140.95400000000001</c:v>
                </c:pt>
                <c:pt idx="10988">
                  <c:v>140.964</c:v>
                </c:pt>
                <c:pt idx="10989">
                  <c:v>140.97399999999999</c:v>
                </c:pt>
                <c:pt idx="10990">
                  <c:v>140.98400000000001</c:v>
                </c:pt>
                <c:pt idx="10991">
                  <c:v>140.994</c:v>
                </c:pt>
                <c:pt idx="10992">
                  <c:v>141.01300000000001</c:v>
                </c:pt>
                <c:pt idx="10993">
                  <c:v>141.024</c:v>
                </c:pt>
                <c:pt idx="10994">
                  <c:v>141.03399999999999</c:v>
                </c:pt>
                <c:pt idx="10995">
                  <c:v>141.04400000000001</c:v>
                </c:pt>
                <c:pt idx="10996">
                  <c:v>141.06399999999999</c:v>
                </c:pt>
                <c:pt idx="10997">
                  <c:v>141.07400000000001</c:v>
                </c:pt>
                <c:pt idx="10998">
                  <c:v>141.084</c:v>
                </c:pt>
                <c:pt idx="10999">
                  <c:v>141.09399999999999</c:v>
                </c:pt>
                <c:pt idx="11000">
                  <c:v>141.10400000000001</c:v>
                </c:pt>
                <c:pt idx="11001">
                  <c:v>141.11500000000001</c:v>
                </c:pt>
                <c:pt idx="11002">
                  <c:v>141.13300000000001</c:v>
                </c:pt>
                <c:pt idx="11003">
                  <c:v>141.14400000000001</c:v>
                </c:pt>
                <c:pt idx="11004">
                  <c:v>141.154</c:v>
                </c:pt>
                <c:pt idx="11005">
                  <c:v>141.16399999999999</c:v>
                </c:pt>
                <c:pt idx="11006">
                  <c:v>141.17400000000001</c:v>
                </c:pt>
                <c:pt idx="11007">
                  <c:v>141.184</c:v>
                </c:pt>
                <c:pt idx="11008">
                  <c:v>141.203</c:v>
                </c:pt>
                <c:pt idx="11009">
                  <c:v>141.214</c:v>
                </c:pt>
                <c:pt idx="11010">
                  <c:v>141.22399999999999</c:v>
                </c:pt>
                <c:pt idx="11011">
                  <c:v>141.23400000000001</c:v>
                </c:pt>
                <c:pt idx="11012">
                  <c:v>141.25299999999999</c:v>
                </c:pt>
                <c:pt idx="11013">
                  <c:v>141.26400000000001</c:v>
                </c:pt>
                <c:pt idx="11014">
                  <c:v>141.274</c:v>
                </c:pt>
                <c:pt idx="11015">
                  <c:v>141.28399999999999</c:v>
                </c:pt>
                <c:pt idx="11016">
                  <c:v>141.29400000000001</c:v>
                </c:pt>
                <c:pt idx="11017">
                  <c:v>141.304</c:v>
                </c:pt>
                <c:pt idx="11018">
                  <c:v>141.31399999999999</c:v>
                </c:pt>
                <c:pt idx="11019">
                  <c:v>141.32400000000001</c:v>
                </c:pt>
                <c:pt idx="11020">
                  <c:v>141.334</c:v>
                </c:pt>
                <c:pt idx="11021">
                  <c:v>141.34399999999999</c:v>
                </c:pt>
                <c:pt idx="11022">
                  <c:v>141.35400000000001</c:v>
                </c:pt>
                <c:pt idx="11023">
                  <c:v>141.364</c:v>
                </c:pt>
                <c:pt idx="11024">
                  <c:v>141.374</c:v>
                </c:pt>
                <c:pt idx="11025">
                  <c:v>141.38399999999999</c:v>
                </c:pt>
                <c:pt idx="11026">
                  <c:v>141.39500000000001</c:v>
                </c:pt>
                <c:pt idx="11027">
                  <c:v>141.41300000000001</c:v>
                </c:pt>
                <c:pt idx="11028">
                  <c:v>141.42400000000001</c:v>
                </c:pt>
                <c:pt idx="11029">
                  <c:v>141.434</c:v>
                </c:pt>
                <c:pt idx="11030">
                  <c:v>141.44399999999999</c:v>
                </c:pt>
                <c:pt idx="11031">
                  <c:v>141.45400000000001</c:v>
                </c:pt>
                <c:pt idx="11032">
                  <c:v>141.464</c:v>
                </c:pt>
                <c:pt idx="11033">
                  <c:v>141.47399999999999</c:v>
                </c:pt>
                <c:pt idx="11034">
                  <c:v>141.48400000000001</c:v>
                </c:pt>
                <c:pt idx="11035">
                  <c:v>141.494</c:v>
                </c:pt>
                <c:pt idx="11036">
                  <c:v>141.50399999999999</c:v>
                </c:pt>
                <c:pt idx="11037">
                  <c:v>141.51499999999999</c:v>
                </c:pt>
                <c:pt idx="11038">
                  <c:v>141.524</c:v>
                </c:pt>
                <c:pt idx="11039">
                  <c:v>141.53399999999999</c:v>
                </c:pt>
                <c:pt idx="11040">
                  <c:v>141.54400000000001</c:v>
                </c:pt>
                <c:pt idx="11041">
                  <c:v>141.554</c:v>
                </c:pt>
                <c:pt idx="11042">
                  <c:v>141.56399999999999</c:v>
                </c:pt>
                <c:pt idx="11043">
                  <c:v>141.583</c:v>
                </c:pt>
                <c:pt idx="11044">
                  <c:v>141.59399999999999</c:v>
                </c:pt>
                <c:pt idx="11045">
                  <c:v>141.60499999999999</c:v>
                </c:pt>
                <c:pt idx="11046">
                  <c:v>141.62299999999999</c:v>
                </c:pt>
                <c:pt idx="11047">
                  <c:v>141.63399999999999</c:v>
                </c:pt>
                <c:pt idx="11048">
                  <c:v>141.64400000000001</c:v>
                </c:pt>
                <c:pt idx="11049">
                  <c:v>141.655</c:v>
                </c:pt>
                <c:pt idx="11050">
                  <c:v>141.66399999999999</c:v>
                </c:pt>
                <c:pt idx="11051">
                  <c:v>141.67400000000001</c:v>
                </c:pt>
                <c:pt idx="11052">
                  <c:v>141.68700000000001</c:v>
                </c:pt>
                <c:pt idx="11053">
                  <c:v>141.703</c:v>
                </c:pt>
                <c:pt idx="11054">
                  <c:v>141.715</c:v>
                </c:pt>
                <c:pt idx="11055">
                  <c:v>141.72499999999999</c:v>
                </c:pt>
                <c:pt idx="11056">
                  <c:v>141.73400000000001</c:v>
                </c:pt>
                <c:pt idx="11057">
                  <c:v>141.744</c:v>
                </c:pt>
                <c:pt idx="11058">
                  <c:v>141.75399999999999</c:v>
                </c:pt>
                <c:pt idx="11059">
                  <c:v>141.76400000000001</c:v>
                </c:pt>
                <c:pt idx="11060">
                  <c:v>141.774</c:v>
                </c:pt>
                <c:pt idx="11061">
                  <c:v>141.78399999999999</c:v>
                </c:pt>
                <c:pt idx="11062">
                  <c:v>141.79400000000001</c:v>
                </c:pt>
                <c:pt idx="11063">
                  <c:v>141.81399999999999</c:v>
                </c:pt>
                <c:pt idx="11064">
                  <c:v>141.834</c:v>
                </c:pt>
                <c:pt idx="11065">
                  <c:v>141.845</c:v>
                </c:pt>
                <c:pt idx="11066">
                  <c:v>141.864</c:v>
                </c:pt>
                <c:pt idx="11067">
                  <c:v>141.874</c:v>
                </c:pt>
                <c:pt idx="11068">
                  <c:v>141.88399999999999</c:v>
                </c:pt>
                <c:pt idx="11069">
                  <c:v>141.89400000000001</c:v>
                </c:pt>
                <c:pt idx="11070">
                  <c:v>141.904</c:v>
                </c:pt>
                <c:pt idx="11071">
                  <c:v>141.91399999999999</c:v>
                </c:pt>
                <c:pt idx="11072">
                  <c:v>141.92400000000001</c:v>
                </c:pt>
                <c:pt idx="11073">
                  <c:v>141.934</c:v>
                </c:pt>
                <c:pt idx="11074">
                  <c:v>141.94399999999999</c:v>
                </c:pt>
                <c:pt idx="11075">
                  <c:v>141.95400000000001</c:v>
                </c:pt>
                <c:pt idx="11076">
                  <c:v>141.964</c:v>
                </c:pt>
                <c:pt idx="11077">
                  <c:v>141.97399999999999</c:v>
                </c:pt>
                <c:pt idx="11078">
                  <c:v>141.98400000000001</c:v>
                </c:pt>
                <c:pt idx="11079">
                  <c:v>141.994</c:v>
                </c:pt>
                <c:pt idx="11080">
                  <c:v>142.00399999999999</c:v>
                </c:pt>
                <c:pt idx="11081">
                  <c:v>142.01400000000001</c:v>
                </c:pt>
                <c:pt idx="11082">
                  <c:v>142.03299999999999</c:v>
                </c:pt>
                <c:pt idx="11083">
                  <c:v>142.04400000000001</c:v>
                </c:pt>
                <c:pt idx="11084">
                  <c:v>142.06299999999999</c:v>
                </c:pt>
                <c:pt idx="11085">
                  <c:v>142.07400000000001</c:v>
                </c:pt>
                <c:pt idx="11086">
                  <c:v>142.084</c:v>
                </c:pt>
                <c:pt idx="11087">
                  <c:v>142.09399999999999</c:v>
                </c:pt>
                <c:pt idx="11088">
                  <c:v>142.10400000000001</c:v>
                </c:pt>
                <c:pt idx="11089">
                  <c:v>142.11500000000001</c:v>
                </c:pt>
                <c:pt idx="11090">
                  <c:v>142.13300000000001</c:v>
                </c:pt>
                <c:pt idx="11091">
                  <c:v>142.14500000000001</c:v>
                </c:pt>
                <c:pt idx="11092">
                  <c:v>142.154</c:v>
                </c:pt>
                <c:pt idx="11093">
                  <c:v>142.16399999999999</c:v>
                </c:pt>
                <c:pt idx="11094">
                  <c:v>142.17400000000001</c:v>
                </c:pt>
                <c:pt idx="11095">
                  <c:v>142.184</c:v>
                </c:pt>
                <c:pt idx="11096">
                  <c:v>142.19399999999999</c:v>
                </c:pt>
                <c:pt idx="11097">
                  <c:v>142.20500000000001</c:v>
                </c:pt>
                <c:pt idx="11098">
                  <c:v>142.22300000000001</c:v>
                </c:pt>
                <c:pt idx="11099">
                  <c:v>142.24299999999999</c:v>
                </c:pt>
                <c:pt idx="11100">
                  <c:v>142.25399999999999</c:v>
                </c:pt>
                <c:pt idx="11101">
                  <c:v>142.26400000000001</c:v>
                </c:pt>
                <c:pt idx="11102">
                  <c:v>142.274</c:v>
                </c:pt>
                <c:pt idx="11103">
                  <c:v>142.285</c:v>
                </c:pt>
                <c:pt idx="11104">
                  <c:v>142.303</c:v>
                </c:pt>
                <c:pt idx="11105">
                  <c:v>142.31399999999999</c:v>
                </c:pt>
                <c:pt idx="11106">
                  <c:v>142.32400000000001</c:v>
                </c:pt>
                <c:pt idx="11107">
                  <c:v>142.33500000000001</c:v>
                </c:pt>
                <c:pt idx="11108">
                  <c:v>142.35300000000001</c:v>
                </c:pt>
                <c:pt idx="11109">
                  <c:v>142.36500000000001</c:v>
                </c:pt>
                <c:pt idx="11110">
                  <c:v>142.38300000000001</c:v>
                </c:pt>
                <c:pt idx="11111">
                  <c:v>142.39400000000001</c:v>
                </c:pt>
                <c:pt idx="11112">
                  <c:v>142.404</c:v>
                </c:pt>
                <c:pt idx="11113">
                  <c:v>142.41499999999999</c:v>
                </c:pt>
                <c:pt idx="11114">
                  <c:v>142.43700000000001</c:v>
                </c:pt>
                <c:pt idx="11115">
                  <c:v>142.453</c:v>
                </c:pt>
                <c:pt idx="11116">
                  <c:v>142.464</c:v>
                </c:pt>
                <c:pt idx="11117">
                  <c:v>142.47399999999999</c:v>
                </c:pt>
                <c:pt idx="11118">
                  <c:v>142.48400000000001</c:v>
                </c:pt>
                <c:pt idx="11119">
                  <c:v>142.494</c:v>
                </c:pt>
                <c:pt idx="11120">
                  <c:v>142.50399999999999</c:v>
                </c:pt>
                <c:pt idx="11121">
                  <c:v>142.51400000000001</c:v>
                </c:pt>
                <c:pt idx="11122">
                  <c:v>142.524</c:v>
                </c:pt>
                <c:pt idx="11123">
                  <c:v>142.53399999999999</c:v>
                </c:pt>
                <c:pt idx="11124">
                  <c:v>142.54400000000001</c:v>
                </c:pt>
                <c:pt idx="11125">
                  <c:v>142.554</c:v>
                </c:pt>
                <c:pt idx="11126">
                  <c:v>142.56399999999999</c:v>
                </c:pt>
                <c:pt idx="11127">
                  <c:v>142.57400000000001</c:v>
                </c:pt>
                <c:pt idx="11128">
                  <c:v>142.584</c:v>
                </c:pt>
                <c:pt idx="11129">
                  <c:v>142.59399999999999</c:v>
                </c:pt>
                <c:pt idx="11130">
                  <c:v>142.60400000000001</c:v>
                </c:pt>
                <c:pt idx="11131">
                  <c:v>142.614</c:v>
                </c:pt>
                <c:pt idx="11132">
                  <c:v>142.625</c:v>
                </c:pt>
                <c:pt idx="11133">
                  <c:v>142.64400000000001</c:v>
                </c:pt>
                <c:pt idx="11134">
                  <c:v>142.655</c:v>
                </c:pt>
                <c:pt idx="11135">
                  <c:v>142.66399999999999</c:v>
                </c:pt>
                <c:pt idx="11136">
                  <c:v>142.67400000000001</c:v>
                </c:pt>
                <c:pt idx="11137">
                  <c:v>142.684</c:v>
                </c:pt>
                <c:pt idx="11138">
                  <c:v>142.69399999999999</c:v>
                </c:pt>
                <c:pt idx="11139">
                  <c:v>142.70400000000001</c:v>
                </c:pt>
                <c:pt idx="11140">
                  <c:v>142.714</c:v>
                </c:pt>
                <c:pt idx="11141">
                  <c:v>142.727</c:v>
                </c:pt>
                <c:pt idx="11142">
                  <c:v>142.74299999999999</c:v>
                </c:pt>
                <c:pt idx="11143">
                  <c:v>142.75399999999999</c:v>
                </c:pt>
                <c:pt idx="11144">
                  <c:v>142.76400000000001</c:v>
                </c:pt>
                <c:pt idx="11145">
                  <c:v>142.77500000000001</c:v>
                </c:pt>
                <c:pt idx="11146">
                  <c:v>142.79300000000001</c:v>
                </c:pt>
                <c:pt idx="11147">
                  <c:v>142.804</c:v>
                </c:pt>
                <c:pt idx="11148">
                  <c:v>142.81399999999999</c:v>
                </c:pt>
                <c:pt idx="11149">
                  <c:v>142.82400000000001</c:v>
                </c:pt>
                <c:pt idx="11150">
                  <c:v>142.84299999999999</c:v>
                </c:pt>
                <c:pt idx="11151">
                  <c:v>142.85400000000001</c:v>
                </c:pt>
                <c:pt idx="11152">
                  <c:v>142.864</c:v>
                </c:pt>
                <c:pt idx="11153">
                  <c:v>142.875</c:v>
                </c:pt>
                <c:pt idx="11154">
                  <c:v>142.88399999999999</c:v>
                </c:pt>
                <c:pt idx="11155">
                  <c:v>142.89400000000001</c:v>
                </c:pt>
                <c:pt idx="11156">
                  <c:v>142.904</c:v>
                </c:pt>
                <c:pt idx="11157">
                  <c:v>142.91399999999999</c:v>
                </c:pt>
                <c:pt idx="11158">
                  <c:v>142.92400000000001</c:v>
                </c:pt>
                <c:pt idx="11159">
                  <c:v>142.934</c:v>
                </c:pt>
                <c:pt idx="11160">
                  <c:v>142.94399999999999</c:v>
                </c:pt>
                <c:pt idx="11161">
                  <c:v>142.95400000000001</c:v>
                </c:pt>
                <c:pt idx="11162">
                  <c:v>142.964</c:v>
                </c:pt>
                <c:pt idx="11163">
                  <c:v>142.97399999999999</c:v>
                </c:pt>
                <c:pt idx="11164">
                  <c:v>142.98400000000001</c:v>
                </c:pt>
                <c:pt idx="11165">
                  <c:v>142.994</c:v>
                </c:pt>
                <c:pt idx="11166">
                  <c:v>143.00399999999999</c:v>
                </c:pt>
                <c:pt idx="11167">
                  <c:v>143.01400000000001</c:v>
                </c:pt>
                <c:pt idx="11168">
                  <c:v>143.03299999999999</c:v>
                </c:pt>
                <c:pt idx="11169">
                  <c:v>143.053</c:v>
                </c:pt>
                <c:pt idx="11170">
                  <c:v>143.06399999999999</c:v>
                </c:pt>
                <c:pt idx="11171">
                  <c:v>143.07499999999999</c:v>
                </c:pt>
                <c:pt idx="11172">
                  <c:v>143.09299999999999</c:v>
                </c:pt>
                <c:pt idx="11173">
                  <c:v>143.10400000000001</c:v>
                </c:pt>
                <c:pt idx="11174">
                  <c:v>143.114</c:v>
                </c:pt>
                <c:pt idx="11175">
                  <c:v>143.124</c:v>
                </c:pt>
                <c:pt idx="11176">
                  <c:v>143.13399999999999</c:v>
                </c:pt>
                <c:pt idx="11177">
                  <c:v>143.14400000000001</c:v>
                </c:pt>
                <c:pt idx="11178">
                  <c:v>143.154</c:v>
                </c:pt>
                <c:pt idx="11179">
                  <c:v>143.16399999999999</c:v>
                </c:pt>
                <c:pt idx="11180">
                  <c:v>143.17400000000001</c:v>
                </c:pt>
                <c:pt idx="11181">
                  <c:v>143.184</c:v>
                </c:pt>
                <c:pt idx="11182">
                  <c:v>143.19399999999999</c:v>
                </c:pt>
                <c:pt idx="11183">
                  <c:v>143.20400000000001</c:v>
                </c:pt>
                <c:pt idx="11184">
                  <c:v>143.22300000000001</c:v>
                </c:pt>
                <c:pt idx="11185">
                  <c:v>143.23400000000001</c:v>
                </c:pt>
                <c:pt idx="11186">
                  <c:v>143.255</c:v>
                </c:pt>
                <c:pt idx="11187">
                  <c:v>143.274</c:v>
                </c:pt>
                <c:pt idx="11188">
                  <c:v>143.28399999999999</c:v>
                </c:pt>
                <c:pt idx="11189">
                  <c:v>143.29400000000001</c:v>
                </c:pt>
                <c:pt idx="11190">
                  <c:v>143.304</c:v>
                </c:pt>
                <c:pt idx="11191">
                  <c:v>143.315</c:v>
                </c:pt>
                <c:pt idx="11192">
                  <c:v>143.333</c:v>
                </c:pt>
                <c:pt idx="11193">
                  <c:v>143.34399999999999</c:v>
                </c:pt>
                <c:pt idx="11194">
                  <c:v>143.35400000000001</c:v>
                </c:pt>
                <c:pt idx="11195">
                  <c:v>143.364</c:v>
                </c:pt>
                <c:pt idx="11196">
                  <c:v>143.375</c:v>
                </c:pt>
                <c:pt idx="11197">
                  <c:v>143.393</c:v>
                </c:pt>
                <c:pt idx="11198">
                  <c:v>143.404</c:v>
                </c:pt>
                <c:pt idx="11199">
                  <c:v>143.41399999999999</c:v>
                </c:pt>
                <c:pt idx="11200">
                  <c:v>143.42400000000001</c:v>
                </c:pt>
                <c:pt idx="11201">
                  <c:v>143.434</c:v>
                </c:pt>
                <c:pt idx="11202">
                  <c:v>143.453</c:v>
                </c:pt>
                <c:pt idx="11203">
                  <c:v>143.464</c:v>
                </c:pt>
                <c:pt idx="11204">
                  <c:v>143.47399999999999</c:v>
                </c:pt>
                <c:pt idx="11205">
                  <c:v>143.48400000000001</c:v>
                </c:pt>
                <c:pt idx="11206">
                  <c:v>143.494</c:v>
                </c:pt>
                <c:pt idx="11207">
                  <c:v>143.50399999999999</c:v>
                </c:pt>
                <c:pt idx="11208">
                  <c:v>143.51400000000001</c:v>
                </c:pt>
                <c:pt idx="11209">
                  <c:v>143.524</c:v>
                </c:pt>
                <c:pt idx="11210">
                  <c:v>143.53399999999999</c:v>
                </c:pt>
                <c:pt idx="11211">
                  <c:v>143.54400000000001</c:v>
                </c:pt>
                <c:pt idx="11212">
                  <c:v>143.554</c:v>
                </c:pt>
                <c:pt idx="11213">
                  <c:v>143.56399999999999</c:v>
                </c:pt>
                <c:pt idx="11214">
                  <c:v>143.57400000000001</c:v>
                </c:pt>
                <c:pt idx="11215">
                  <c:v>143.58500000000001</c:v>
                </c:pt>
                <c:pt idx="11216">
                  <c:v>143.60400000000001</c:v>
                </c:pt>
                <c:pt idx="11217">
                  <c:v>143.61500000000001</c:v>
                </c:pt>
                <c:pt idx="11218">
                  <c:v>143.625</c:v>
                </c:pt>
                <c:pt idx="11219">
                  <c:v>143.63399999999999</c:v>
                </c:pt>
                <c:pt idx="11220">
                  <c:v>143.64599999999999</c:v>
                </c:pt>
                <c:pt idx="11221">
                  <c:v>143.66300000000001</c:v>
                </c:pt>
                <c:pt idx="11222">
                  <c:v>143.67500000000001</c:v>
                </c:pt>
                <c:pt idx="11223">
                  <c:v>143.69200000000001</c:v>
                </c:pt>
                <c:pt idx="11224">
                  <c:v>143.71199999999999</c:v>
                </c:pt>
                <c:pt idx="11225">
                  <c:v>143.72200000000001</c:v>
                </c:pt>
                <c:pt idx="11226">
                  <c:v>143.73400000000001</c:v>
                </c:pt>
                <c:pt idx="11227">
                  <c:v>143.745</c:v>
                </c:pt>
                <c:pt idx="11228">
                  <c:v>143.768</c:v>
                </c:pt>
                <c:pt idx="11229">
                  <c:v>143.78200000000001</c:v>
                </c:pt>
                <c:pt idx="11230">
                  <c:v>143.79300000000001</c:v>
                </c:pt>
                <c:pt idx="11231">
                  <c:v>143.80199999999999</c:v>
                </c:pt>
                <c:pt idx="11232">
                  <c:v>143.81399999999999</c:v>
                </c:pt>
                <c:pt idx="11233">
                  <c:v>143.82400000000001</c:v>
                </c:pt>
                <c:pt idx="11234">
                  <c:v>143.834</c:v>
                </c:pt>
                <c:pt idx="11235">
                  <c:v>143.84399999999999</c:v>
                </c:pt>
                <c:pt idx="11236">
                  <c:v>143.85499999999999</c:v>
                </c:pt>
                <c:pt idx="11237">
                  <c:v>143.87299999999999</c:v>
                </c:pt>
                <c:pt idx="11238">
                  <c:v>143.88399999999999</c:v>
                </c:pt>
                <c:pt idx="11239">
                  <c:v>143.89400000000001</c:v>
                </c:pt>
                <c:pt idx="11240">
                  <c:v>143.904</c:v>
                </c:pt>
                <c:pt idx="11241">
                  <c:v>143.91499999999999</c:v>
                </c:pt>
                <c:pt idx="11242">
                  <c:v>143.93299999999999</c:v>
                </c:pt>
                <c:pt idx="11243">
                  <c:v>143.94399999999999</c:v>
                </c:pt>
                <c:pt idx="11244">
                  <c:v>143.95400000000001</c:v>
                </c:pt>
                <c:pt idx="11245">
                  <c:v>143.964</c:v>
                </c:pt>
                <c:pt idx="11246">
                  <c:v>143.97399999999999</c:v>
                </c:pt>
                <c:pt idx="11247">
                  <c:v>143.98400000000001</c:v>
                </c:pt>
                <c:pt idx="11248">
                  <c:v>143.994</c:v>
                </c:pt>
                <c:pt idx="11249">
                  <c:v>144.005</c:v>
                </c:pt>
                <c:pt idx="11250">
                  <c:v>144.01400000000001</c:v>
                </c:pt>
                <c:pt idx="11251">
                  <c:v>144.024</c:v>
                </c:pt>
                <c:pt idx="11252">
                  <c:v>144.03399999999999</c:v>
                </c:pt>
                <c:pt idx="11253">
                  <c:v>144.04499999999999</c:v>
                </c:pt>
                <c:pt idx="11254">
                  <c:v>144.06299999999999</c:v>
                </c:pt>
                <c:pt idx="11255">
                  <c:v>144.07400000000001</c:v>
                </c:pt>
                <c:pt idx="11256">
                  <c:v>144.084</c:v>
                </c:pt>
                <c:pt idx="11257">
                  <c:v>144.09399999999999</c:v>
                </c:pt>
                <c:pt idx="11258">
                  <c:v>144.10400000000001</c:v>
                </c:pt>
                <c:pt idx="11259">
                  <c:v>144.114</c:v>
                </c:pt>
                <c:pt idx="11260">
                  <c:v>144.13300000000001</c:v>
                </c:pt>
                <c:pt idx="11261">
                  <c:v>144.14400000000001</c:v>
                </c:pt>
                <c:pt idx="11262">
                  <c:v>144.154</c:v>
                </c:pt>
                <c:pt idx="11263">
                  <c:v>144.16399999999999</c:v>
                </c:pt>
                <c:pt idx="11264">
                  <c:v>144.17400000000001</c:v>
                </c:pt>
                <c:pt idx="11265">
                  <c:v>144.184</c:v>
                </c:pt>
                <c:pt idx="11266">
                  <c:v>144.19399999999999</c:v>
                </c:pt>
                <c:pt idx="11267">
                  <c:v>144.20400000000001</c:v>
                </c:pt>
                <c:pt idx="11268">
                  <c:v>144.22300000000001</c:v>
                </c:pt>
                <c:pt idx="11269">
                  <c:v>144.23400000000001</c:v>
                </c:pt>
                <c:pt idx="11270">
                  <c:v>144.255</c:v>
                </c:pt>
                <c:pt idx="11271">
                  <c:v>144.273</c:v>
                </c:pt>
                <c:pt idx="11272">
                  <c:v>144.285</c:v>
                </c:pt>
                <c:pt idx="11273">
                  <c:v>144.304</c:v>
                </c:pt>
                <c:pt idx="11274">
                  <c:v>144.32300000000001</c:v>
                </c:pt>
                <c:pt idx="11275">
                  <c:v>144.334</c:v>
                </c:pt>
                <c:pt idx="11276">
                  <c:v>144.34399999999999</c:v>
                </c:pt>
                <c:pt idx="11277">
                  <c:v>144.35400000000001</c:v>
                </c:pt>
                <c:pt idx="11278">
                  <c:v>144.364</c:v>
                </c:pt>
                <c:pt idx="11279">
                  <c:v>144.374</c:v>
                </c:pt>
                <c:pt idx="11280">
                  <c:v>144.38399999999999</c:v>
                </c:pt>
                <c:pt idx="11281">
                  <c:v>144.39400000000001</c:v>
                </c:pt>
                <c:pt idx="11282">
                  <c:v>144.404</c:v>
                </c:pt>
                <c:pt idx="11283">
                  <c:v>144.41399999999999</c:v>
                </c:pt>
                <c:pt idx="11284">
                  <c:v>144.42400000000001</c:v>
                </c:pt>
                <c:pt idx="11285">
                  <c:v>144.44399999999999</c:v>
                </c:pt>
                <c:pt idx="11286">
                  <c:v>144.464</c:v>
                </c:pt>
                <c:pt idx="11287">
                  <c:v>144.48400000000001</c:v>
                </c:pt>
                <c:pt idx="11288">
                  <c:v>144.50399999999999</c:v>
                </c:pt>
                <c:pt idx="11289">
                  <c:v>144.51499999999999</c:v>
                </c:pt>
                <c:pt idx="11290">
                  <c:v>144.53399999999999</c:v>
                </c:pt>
                <c:pt idx="11291">
                  <c:v>144.54400000000001</c:v>
                </c:pt>
                <c:pt idx="11292">
                  <c:v>144.56299999999999</c:v>
                </c:pt>
                <c:pt idx="11293">
                  <c:v>144.57400000000001</c:v>
                </c:pt>
                <c:pt idx="11294">
                  <c:v>144.58500000000001</c:v>
                </c:pt>
                <c:pt idx="11295">
                  <c:v>144.59399999999999</c:v>
                </c:pt>
                <c:pt idx="11296">
                  <c:v>144.60499999999999</c:v>
                </c:pt>
                <c:pt idx="11297">
                  <c:v>144.624</c:v>
                </c:pt>
                <c:pt idx="11298">
                  <c:v>144.63499999999999</c:v>
                </c:pt>
                <c:pt idx="11299">
                  <c:v>144.64400000000001</c:v>
                </c:pt>
                <c:pt idx="11300">
                  <c:v>144.654</c:v>
                </c:pt>
                <c:pt idx="11301">
                  <c:v>144.66499999999999</c:v>
                </c:pt>
                <c:pt idx="11302">
                  <c:v>144.68299999999999</c:v>
                </c:pt>
                <c:pt idx="11303">
                  <c:v>144.69399999999999</c:v>
                </c:pt>
                <c:pt idx="11304">
                  <c:v>144.70400000000001</c:v>
                </c:pt>
                <c:pt idx="11305">
                  <c:v>144.714</c:v>
                </c:pt>
                <c:pt idx="11306">
                  <c:v>144.733</c:v>
                </c:pt>
                <c:pt idx="11307">
                  <c:v>144.744</c:v>
                </c:pt>
                <c:pt idx="11308">
                  <c:v>144.75399999999999</c:v>
                </c:pt>
                <c:pt idx="11309">
                  <c:v>144.76400000000001</c:v>
                </c:pt>
                <c:pt idx="11310">
                  <c:v>144.78399999999999</c:v>
                </c:pt>
                <c:pt idx="11311">
                  <c:v>144.79400000000001</c:v>
                </c:pt>
                <c:pt idx="11312">
                  <c:v>144.80799999999999</c:v>
                </c:pt>
                <c:pt idx="11313">
                  <c:v>144.82400000000001</c:v>
                </c:pt>
                <c:pt idx="11314">
                  <c:v>144.834</c:v>
                </c:pt>
                <c:pt idx="11315">
                  <c:v>144.84399999999999</c:v>
                </c:pt>
                <c:pt idx="11316">
                  <c:v>144.85400000000001</c:v>
                </c:pt>
                <c:pt idx="11317">
                  <c:v>144.87299999999999</c:v>
                </c:pt>
                <c:pt idx="11318">
                  <c:v>144.88399999999999</c:v>
                </c:pt>
                <c:pt idx="11319">
                  <c:v>144.89400000000001</c:v>
                </c:pt>
                <c:pt idx="11320">
                  <c:v>144.91300000000001</c:v>
                </c:pt>
                <c:pt idx="11321">
                  <c:v>144.93299999999999</c:v>
                </c:pt>
                <c:pt idx="11322">
                  <c:v>144.94399999999999</c:v>
                </c:pt>
                <c:pt idx="11323">
                  <c:v>144.95500000000001</c:v>
                </c:pt>
                <c:pt idx="11324">
                  <c:v>144.97300000000001</c:v>
                </c:pt>
                <c:pt idx="11325">
                  <c:v>144.98400000000001</c:v>
                </c:pt>
                <c:pt idx="11326">
                  <c:v>144.994</c:v>
                </c:pt>
                <c:pt idx="11327">
                  <c:v>145.005</c:v>
                </c:pt>
                <c:pt idx="11328">
                  <c:v>145.024</c:v>
                </c:pt>
                <c:pt idx="11329">
                  <c:v>145.03399999999999</c:v>
                </c:pt>
                <c:pt idx="11330">
                  <c:v>145.04400000000001</c:v>
                </c:pt>
                <c:pt idx="11331">
                  <c:v>145.05500000000001</c:v>
                </c:pt>
                <c:pt idx="11332">
                  <c:v>145.07599999999999</c:v>
                </c:pt>
                <c:pt idx="11333">
                  <c:v>145.09299999999999</c:v>
                </c:pt>
                <c:pt idx="11334">
                  <c:v>145.10400000000001</c:v>
                </c:pt>
                <c:pt idx="11335">
                  <c:v>145.114</c:v>
                </c:pt>
                <c:pt idx="11336">
                  <c:v>145.124</c:v>
                </c:pt>
                <c:pt idx="11337">
                  <c:v>145.13399999999999</c:v>
                </c:pt>
                <c:pt idx="11338">
                  <c:v>145.14500000000001</c:v>
                </c:pt>
                <c:pt idx="11339">
                  <c:v>145.154</c:v>
                </c:pt>
                <c:pt idx="11340">
                  <c:v>145.16399999999999</c:v>
                </c:pt>
                <c:pt idx="11341">
                  <c:v>145.17400000000001</c:v>
                </c:pt>
                <c:pt idx="11342">
                  <c:v>145.184</c:v>
                </c:pt>
                <c:pt idx="11343">
                  <c:v>145.19499999999999</c:v>
                </c:pt>
                <c:pt idx="11344">
                  <c:v>145.20500000000001</c:v>
                </c:pt>
                <c:pt idx="11345">
                  <c:v>145.22399999999999</c:v>
                </c:pt>
                <c:pt idx="11346">
                  <c:v>145.24299999999999</c:v>
                </c:pt>
                <c:pt idx="11347">
                  <c:v>145.25399999999999</c:v>
                </c:pt>
                <c:pt idx="11348">
                  <c:v>145.27500000000001</c:v>
                </c:pt>
                <c:pt idx="11349">
                  <c:v>145.29300000000001</c:v>
                </c:pt>
                <c:pt idx="11350">
                  <c:v>145.304</c:v>
                </c:pt>
                <c:pt idx="11351">
                  <c:v>145.31399999999999</c:v>
                </c:pt>
                <c:pt idx="11352">
                  <c:v>145.32400000000001</c:v>
                </c:pt>
                <c:pt idx="11353">
                  <c:v>145.334</c:v>
                </c:pt>
                <c:pt idx="11354">
                  <c:v>145.34399999999999</c:v>
                </c:pt>
                <c:pt idx="11355">
                  <c:v>145.35499999999999</c:v>
                </c:pt>
                <c:pt idx="11356">
                  <c:v>145.374</c:v>
                </c:pt>
                <c:pt idx="11357">
                  <c:v>145.38399999999999</c:v>
                </c:pt>
                <c:pt idx="11358">
                  <c:v>145.39400000000001</c:v>
                </c:pt>
                <c:pt idx="11359">
                  <c:v>145.405</c:v>
                </c:pt>
                <c:pt idx="11360">
                  <c:v>145.42400000000001</c:v>
                </c:pt>
                <c:pt idx="11361">
                  <c:v>145.434</c:v>
                </c:pt>
                <c:pt idx="11362">
                  <c:v>145.453</c:v>
                </c:pt>
                <c:pt idx="11363">
                  <c:v>145.464</c:v>
                </c:pt>
                <c:pt idx="11364">
                  <c:v>145.47499999999999</c:v>
                </c:pt>
                <c:pt idx="11365">
                  <c:v>145.494</c:v>
                </c:pt>
                <c:pt idx="11366">
                  <c:v>145.51400000000001</c:v>
                </c:pt>
                <c:pt idx="11367">
                  <c:v>145.52500000000001</c:v>
                </c:pt>
                <c:pt idx="11368">
                  <c:v>145.54300000000001</c:v>
                </c:pt>
                <c:pt idx="11369">
                  <c:v>145.554</c:v>
                </c:pt>
                <c:pt idx="11370">
                  <c:v>145.565</c:v>
                </c:pt>
                <c:pt idx="11371">
                  <c:v>145.57400000000001</c:v>
                </c:pt>
                <c:pt idx="11372">
                  <c:v>145.584</c:v>
                </c:pt>
                <c:pt idx="11373">
                  <c:v>145.595</c:v>
                </c:pt>
                <c:pt idx="11374">
                  <c:v>145.614</c:v>
                </c:pt>
                <c:pt idx="11375">
                  <c:v>145.625</c:v>
                </c:pt>
                <c:pt idx="11376">
                  <c:v>145.643</c:v>
                </c:pt>
                <c:pt idx="11377">
                  <c:v>145.655</c:v>
                </c:pt>
                <c:pt idx="11378">
                  <c:v>145.67500000000001</c:v>
                </c:pt>
                <c:pt idx="11379">
                  <c:v>145.69399999999999</c:v>
                </c:pt>
                <c:pt idx="11380">
                  <c:v>145.70400000000001</c:v>
                </c:pt>
                <c:pt idx="11381">
                  <c:v>145.715</c:v>
                </c:pt>
                <c:pt idx="11382">
                  <c:v>145.733</c:v>
                </c:pt>
                <c:pt idx="11383">
                  <c:v>145.745</c:v>
                </c:pt>
                <c:pt idx="11384">
                  <c:v>145.76400000000001</c:v>
                </c:pt>
                <c:pt idx="11385">
                  <c:v>145.77500000000001</c:v>
                </c:pt>
                <c:pt idx="11386">
                  <c:v>145.79300000000001</c:v>
                </c:pt>
                <c:pt idx="11387">
                  <c:v>145.80500000000001</c:v>
                </c:pt>
                <c:pt idx="11388">
                  <c:v>145.82400000000001</c:v>
                </c:pt>
                <c:pt idx="11389">
                  <c:v>145.83500000000001</c:v>
                </c:pt>
                <c:pt idx="11390">
                  <c:v>145.85400000000001</c:v>
                </c:pt>
                <c:pt idx="11391">
                  <c:v>145.86500000000001</c:v>
                </c:pt>
                <c:pt idx="11392">
                  <c:v>145.88399999999999</c:v>
                </c:pt>
                <c:pt idx="11393">
                  <c:v>145.904</c:v>
                </c:pt>
                <c:pt idx="11394">
                  <c:v>145.91399999999999</c:v>
                </c:pt>
                <c:pt idx="11395">
                  <c:v>145.92500000000001</c:v>
                </c:pt>
                <c:pt idx="11396">
                  <c:v>145.94399999999999</c:v>
                </c:pt>
                <c:pt idx="11397">
                  <c:v>145.95500000000001</c:v>
                </c:pt>
                <c:pt idx="11398">
                  <c:v>145.97300000000001</c:v>
                </c:pt>
                <c:pt idx="11399">
                  <c:v>145.98400000000001</c:v>
                </c:pt>
                <c:pt idx="11400">
                  <c:v>145.994</c:v>
                </c:pt>
                <c:pt idx="11401">
                  <c:v>146.00399999999999</c:v>
                </c:pt>
                <c:pt idx="11402">
                  <c:v>146.01400000000001</c:v>
                </c:pt>
                <c:pt idx="11403">
                  <c:v>146.02500000000001</c:v>
                </c:pt>
                <c:pt idx="11404">
                  <c:v>146.04400000000001</c:v>
                </c:pt>
                <c:pt idx="11405">
                  <c:v>146.054</c:v>
                </c:pt>
                <c:pt idx="11406">
                  <c:v>146.06399999999999</c:v>
                </c:pt>
                <c:pt idx="11407">
                  <c:v>146.07499999999999</c:v>
                </c:pt>
                <c:pt idx="11408">
                  <c:v>146.096</c:v>
                </c:pt>
                <c:pt idx="11409">
                  <c:v>146.113</c:v>
                </c:pt>
                <c:pt idx="11410">
                  <c:v>146.124</c:v>
                </c:pt>
                <c:pt idx="11411">
                  <c:v>146.143</c:v>
                </c:pt>
                <c:pt idx="11412">
                  <c:v>146.16300000000001</c:v>
                </c:pt>
                <c:pt idx="11413">
                  <c:v>146.17500000000001</c:v>
                </c:pt>
                <c:pt idx="11414">
                  <c:v>146.19399999999999</c:v>
                </c:pt>
                <c:pt idx="11415">
                  <c:v>146.20400000000001</c:v>
                </c:pt>
                <c:pt idx="11416">
                  <c:v>146.22399999999999</c:v>
                </c:pt>
                <c:pt idx="11417">
                  <c:v>146.24299999999999</c:v>
                </c:pt>
                <c:pt idx="11418">
                  <c:v>146.255</c:v>
                </c:pt>
                <c:pt idx="11419">
                  <c:v>146.26400000000001</c:v>
                </c:pt>
                <c:pt idx="11420">
                  <c:v>146.28299999999999</c:v>
                </c:pt>
                <c:pt idx="11421">
                  <c:v>146.29599999999999</c:v>
                </c:pt>
                <c:pt idx="11422">
                  <c:v>146.31399999999999</c:v>
                </c:pt>
                <c:pt idx="11423">
                  <c:v>146.32400000000001</c:v>
                </c:pt>
                <c:pt idx="11424">
                  <c:v>146.334</c:v>
                </c:pt>
                <c:pt idx="11425">
                  <c:v>146.34399999999999</c:v>
                </c:pt>
                <c:pt idx="11426">
                  <c:v>146.35400000000001</c:v>
                </c:pt>
                <c:pt idx="11427">
                  <c:v>146.36500000000001</c:v>
                </c:pt>
                <c:pt idx="11428">
                  <c:v>146.38399999999999</c:v>
                </c:pt>
                <c:pt idx="11429">
                  <c:v>146.39400000000001</c:v>
                </c:pt>
                <c:pt idx="11430">
                  <c:v>146.405</c:v>
                </c:pt>
                <c:pt idx="11431">
                  <c:v>146.41399999999999</c:v>
                </c:pt>
                <c:pt idx="11432">
                  <c:v>146.43299999999999</c:v>
                </c:pt>
                <c:pt idx="11433">
                  <c:v>146.44399999999999</c:v>
                </c:pt>
                <c:pt idx="11434">
                  <c:v>146.45400000000001</c:v>
                </c:pt>
                <c:pt idx="11435">
                  <c:v>146.464</c:v>
                </c:pt>
                <c:pt idx="11436">
                  <c:v>146.47399999999999</c:v>
                </c:pt>
                <c:pt idx="11437">
                  <c:v>146.48500000000001</c:v>
                </c:pt>
                <c:pt idx="11438">
                  <c:v>146.50700000000001</c:v>
                </c:pt>
                <c:pt idx="11439">
                  <c:v>146.524</c:v>
                </c:pt>
                <c:pt idx="11440">
                  <c:v>146.53399999999999</c:v>
                </c:pt>
                <c:pt idx="11441">
                  <c:v>146.54400000000001</c:v>
                </c:pt>
                <c:pt idx="11442">
                  <c:v>146.554</c:v>
                </c:pt>
                <c:pt idx="11443">
                  <c:v>146.56399999999999</c:v>
                </c:pt>
                <c:pt idx="11444">
                  <c:v>146.57400000000001</c:v>
                </c:pt>
                <c:pt idx="11445">
                  <c:v>146.58500000000001</c:v>
                </c:pt>
                <c:pt idx="11446">
                  <c:v>146.60400000000001</c:v>
                </c:pt>
                <c:pt idx="11447">
                  <c:v>146.61500000000001</c:v>
                </c:pt>
                <c:pt idx="11448">
                  <c:v>146.63300000000001</c:v>
                </c:pt>
                <c:pt idx="11449">
                  <c:v>146.65299999999999</c:v>
                </c:pt>
                <c:pt idx="11450">
                  <c:v>146.66399999999999</c:v>
                </c:pt>
                <c:pt idx="11451">
                  <c:v>146.67400000000001</c:v>
                </c:pt>
                <c:pt idx="11452">
                  <c:v>146.684</c:v>
                </c:pt>
                <c:pt idx="11453">
                  <c:v>146.69399999999999</c:v>
                </c:pt>
                <c:pt idx="11454">
                  <c:v>146.70400000000001</c:v>
                </c:pt>
                <c:pt idx="11455">
                  <c:v>146.72399999999999</c:v>
                </c:pt>
                <c:pt idx="11456">
                  <c:v>146.74299999999999</c:v>
                </c:pt>
                <c:pt idx="11457">
                  <c:v>146.75399999999999</c:v>
                </c:pt>
                <c:pt idx="11458">
                  <c:v>146.76400000000001</c:v>
                </c:pt>
                <c:pt idx="11459">
                  <c:v>146.774</c:v>
                </c:pt>
                <c:pt idx="11460">
                  <c:v>146.78399999999999</c:v>
                </c:pt>
                <c:pt idx="11461">
                  <c:v>146.79499999999999</c:v>
                </c:pt>
                <c:pt idx="11462">
                  <c:v>146.81399999999999</c:v>
                </c:pt>
                <c:pt idx="11463">
                  <c:v>146.82499999999999</c:v>
                </c:pt>
                <c:pt idx="11464">
                  <c:v>146.84299999999999</c:v>
                </c:pt>
                <c:pt idx="11465">
                  <c:v>146.85499999999999</c:v>
                </c:pt>
                <c:pt idx="11466">
                  <c:v>146.874</c:v>
                </c:pt>
                <c:pt idx="11467">
                  <c:v>146.88800000000001</c:v>
                </c:pt>
                <c:pt idx="11468">
                  <c:v>146.90199999999999</c:v>
                </c:pt>
                <c:pt idx="11469">
                  <c:v>146.91200000000001</c:v>
                </c:pt>
                <c:pt idx="11470">
                  <c:v>146.93199999999999</c:v>
                </c:pt>
                <c:pt idx="11471">
                  <c:v>146.94200000000001</c:v>
                </c:pt>
                <c:pt idx="11472">
                  <c:v>146.96199999999999</c:v>
                </c:pt>
                <c:pt idx="11473">
                  <c:v>146.97300000000001</c:v>
                </c:pt>
                <c:pt idx="11474">
                  <c:v>146.99199999999999</c:v>
                </c:pt>
                <c:pt idx="11475">
                  <c:v>147.00200000000001</c:v>
                </c:pt>
                <c:pt idx="11476">
                  <c:v>147.01400000000001</c:v>
                </c:pt>
                <c:pt idx="11477">
                  <c:v>147.024</c:v>
                </c:pt>
                <c:pt idx="11478">
                  <c:v>147.035</c:v>
                </c:pt>
                <c:pt idx="11479">
                  <c:v>147.054</c:v>
                </c:pt>
                <c:pt idx="11480">
                  <c:v>147.07300000000001</c:v>
                </c:pt>
                <c:pt idx="11481">
                  <c:v>147.08500000000001</c:v>
                </c:pt>
                <c:pt idx="11482">
                  <c:v>147.10400000000001</c:v>
                </c:pt>
                <c:pt idx="11483">
                  <c:v>147.12299999999999</c:v>
                </c:pt>
                <c:pt idx="11484">
                  <c:v>147.13399999999999</c:v>
                </c:pt>
                <c:pt idx="11485">
                  <c:v>147.14500000000001</c:v>
                </c:pt>
                <c:pt idx="11486">
                  <c:v>147.16300000000001</c:v>
                </c:pt>
                <c:pt idx="11487">
                  <c:v>147.18299999999999</c:v>
                </c:pt>
                <c:pt idx="11488">
                  <c:v>147.203</c:v>
                </c:pt>
                <c:pt idx="11489">
                  <c:v>147.22399999999999</c:v>
                </c:pt>
                <c:pt idx="11490">
                  <c:v>147.23500000000001</c:v>
                </c:pt>
                <c:pt idx="11491">
                  <c:v>147.245</c:v>
                </c:pt>
                <c:pt idx="11492">
                  <c:v>147.26300000000001</c:v>
                </c:pt>
                <c:pt idx="11493">
                  <c:v>147.274</c:v>
                </c:pt>
                <c:pt idx="11494">
                  <c:v>147.28399999999999</c:v>
                </c:pt>
                <c:pt idx="11495">
                  <c:v>147.29499999999999</c:v>
                </c:pt>
                <c:pt idx="11496">
                  <c:v>147.316</c:v>
                </c:pt>
                <c:pt idx="11497">
                  <c:v>147.333</c:v>
                </c:pt>
                <c:pt idx="11498">
                  <c:v>147.345</c:v>
                </c:pt>
                <c:pt idx="11499">
                  <c:v>147.363</c:v>
                </c:pt>
                <c:pt idx="11500">
                  <c:v>147.38300000000001</c:v>
                </c:pt>
                <c:pt idx="11501">
                  <c:v>147.39400000000001</c:v>
                </c:pt>
                <c:pt idx="11502">
                  <c:v>147.404</c:v>
                </c:pt>
                <c:pt idx="11503">
                  <c:v>147.41399999999999</c:v>
                </c:pt>
                <c:pt idx="11504">
                  <c:v>147.42400000000001</c:v>
                </c:pt>
                <c:pt idx="11505">
                  <c:v>147.435</c:v>
                </c:pt>
                <c:pt idx="11506">
                  <c:v>147.45400000000001</c:v>
                </c:pt>
                <c:pt idx="11507">
                  <c:v>147.465</c:v>
                </c:pt>
                <c:pt idx="11508">
                  <c:v>147.483</c:v>
                </c:pt>
                <c:pt idx="11509">
                  <c:v>147.494</c:v>
                </c:pt>
                <c:pt idx="11510">
                  <c:v>147.512</c:v>
                </c:pt>
                <c:pt idx="11511">
                  <c:v>147.52500000000001</c:v>
                </c:pt>
                <c:pt idx="11512">
                  <c:v>147.542</c:v>
                </c:pt>
                <c:pt idx="11513">
                  <c:v>147.55199999999999</c:v>
                </c:pt>
                <c:pt idx="11514">
                  <c:v>147.56200000000001</c:v>
                </c:pt>
                <c:pt idx="11515">
                  <c:v>147.572</c:v>
                </c:pt>
                <c:pt idx="11516">
                  <c:v>147.58199999999999</c:v>
                </c:pt>
                <c:pt idx="11517">
                  <c:v>147.59200000000001</c:v>
                </c:pt>
                <c:pt idx="11518">
                  <c:v>147.602</c:v>
                </c:pt>
                <c:pt idx="11519">
                  <c:v>147.61199999999999</c:v>
                </c:pt>
                <c:pt idx="11520">
                  <c:v>147.62200000000001</c:v>
                </c:pt>
                <c:pt idx="11521">
                  <c:v>147.63200000000001</c:v>
                </c:pt>
                <c:pt idx="11522">
                  <c:v>147.642</c:v>
                </c:pt>
                <c:pt idx="11523">
                  <c:v>147.65199999999999</c:v>
                </c:pt>
                <c:pt idx="11524">
                  <c:v>147.66300000000001</c:v>
                </c:pt>
                <c:pt idx="11525">
                  <c:v>147.673</c:v>
                </c:pt>
                <c:pt idx="11526">
                  <c:v>147.68199999999999</c:v>
                </c:pt>
                <c:pt idx="11527">
                  <c:v>147.69200000000001</c:v>
                </c:pt>
                <c:pt idx="11528">
                  <c:v>147.702</c:v>
                </c:pt>
                <c:pt idx="11529">
                  <c:v>147.71199999999999</c:v>
                </c:pt>
                <c:pt idx="11530">
                  <c:v>147.72399999999999</c:v>
                </c:pt>
                <c:pt idx="11531">
                  <c:v>147.744</c:v>
                </c:pt>
                <c:pt idx="11532">
                  <c:v>147.755</c:v>
                </c:pt>
                <c:pt idx="11533">
                  <c:v>147.76499999999999</c:v>
                </c:pt>
                <c:pt idx="11534">
                  <c:v>147.78399999999999</c:v>
                </c:pt>
                <c:pt idx="11535">
                  <c:v>147.79499999999999</c:v>
                </c:pt>
                <c:pt idx="11536">
                  <c:v>147.81399999999999</c:v>
                </c:pt>
                <c:pt idx="11537">
                  <c:v>147.83199999999999</c:v>
                </c:pt>
                <c:pt idx="11538">
                  <c:v>147.852</c:v>
                </c:pt>
                <c:pt idx="11539">
                  <c:v>147.86500000000001</c:v>
                </c:pt>
                <c:pt idx="11540">
                  <c:v>147.88200000000001</c:v>
                </c:pt>
                <c:pt idx="11541">
                  <c:v>147.89500000000001</c:v>
                </c:pt>
                <c:pt idx="11542">
                  <c:v>147.91200000000001</c:v>
                </c:pt>
                <c:pt idx="11543">
                  <c:v>147.935</c:v>
                </c:pt>
                <c:pt idx="11544">
                  <c:v>147.952</c:v>
                </c:pt>
                <c:pt idx="11545">
                  <c:v>147.96299999999999</c:v>
                </c:pt>
                <c:pt idx="11546">
                  <c:v>147.97300000000001</c:v>
                </c:pt>
                <c:pt idx="11547">
                  <c:v>147.983</c:v>
                </c:pt>
                <c:pt idx="11548">
                  <c:v>148.00200000000001</c:v>
                </c:pt>
                <c:pt idx="11549">
                  <c:v>148.02199999999999</c:v>
                </c:pt>
                <c:pt idx="11550">
                  <c:v>148.042</c:v>
                </c:pt>
                <c:pt idx="11551">
                  <c:v>148.053</c:v>
                </c:pt>
                <c:pt idx="11552">
                  <c:v>148.072</c:v>
                </c:pt>
                <c:pt idx="11553">
                  <c:v>148.083</c:v>
                </c:pt>
                <c:pt idx="11554">
                  <c:v>148.102</c:v>
                </c:pt>
                <c:pt idx="11555">
                  <c:v>148.113</c:v>
                </c:pt>
                <c:pt idx="11556">
                  <c:v>148.13300000000001</c:v>
                </c:pt>
                <c:pt idx="11557">
                  <c:v>148.15199999999999</c:v>
                </c:pt>
                <c:pt idx="11558">
                  <c:v>148.16300000000001</c:v>
                </c:pt>
                <c:pt idx="11559">
                  <c:v>148.173</c:v>
                </c:pt>
                <c:pt idx="11560">
                  <c:v>148.18299999999999</c:v>
                </c:pt>
                <c:pt idx="11561">
                  <c:v>148.19499999999999</c:v>
                </c:pt>
                <c:pt idx="11562">
                  <c:v>148.21199999999999</c:v>
                </c:pt>
                <c:pt idx="11563">
                  <c:v>148.232</c:v>
                </c:pt>
                <c:pt idx="11564">
                  <c:v>148.25200000000001</c:v>
                </c:pt>
                <c:pt idx="11565">
                  <c:v>148.27199999999999</c:v>
                </c:pt>
                <c:pt idx="11566">
                  <c:v>148.292</c:v>
                </c:pt>
                <c:pt idx="11567">
                  <c:v>148.303</c:v>
                </c:pt>
                <c:pt idx="11568">
                  <c:v>148.322</c:v>
                </c:pt>
                <c:pt idx="11569">
                  <c:v>148.333</c:v>
                </c:pt>
                <c:pt idx="11570">
                  <c:v>148.352</c:v>
                </c:pt>
                <c:pt idx="11571">
                  <c:v>148.36199999999999</c:v>
                </c:pt>
                <c:pt idx="11572">
                  <c:v>148.37200000000001</c:v>
                </c:pt>
                <c:pt idx="11573">
                  <c:v>148.38200000000001</c:v>
                </c:pt>
                <c:pt idx="11574">
                  <c:v>148.40199999999999</c:v>
                </c:pt>
                <c:pt idx="11575">
                  <c:v>148.41300000000001</c:v>
                </c:pt>
                <c:pt idx="11576">
                  <c:v>148.43199999999999</c:v>
                </c:pt>
                <c:pt idx="11577">
                  <c:v>148.44300000000001</c:v>
                </c:pt>
                <c:pt idx="11578">
                  <c:v>148.46199999999999</c:v>
                </c:pt>
                <c:pt idx="11579">
                  <c:v>148.47300000000001</c:v>
                </c:pt>
                <c:pt idx="11580">
                  <c:v>148.483</c:v>
                </c:pt>
                <c:pt idx="11581">
                  <c:v>148.50200000000001</c:v>
                </c:pt>
                <c:pt idx="11582">
                  <c:v>148.512</c:v>
                </c:pt>
                <c:pt idx="11583">
                  <c:v>148.52199999999999</c:v>
                </c:pt>
                <c:pt idx="11584">
                  <c:v>148.542</c:v>
                </c:pt>
                <c:pt idx="11585">
                  <c:v>148.55500000000001</c:v>
                </c:pt>
                <c:pt idx="11586">
                  <c:v>148.572</c:v>
                </c:pt>
                <c:pt idx="11587">
                  <c:v>148.59200000000001</c:v>
                </c:pt>
                <c:pt idx="11588">
                  <c:v>148.61199999999999</c:v>
                </c:pt>
                <c:pt idx="11589">
                  <c:v>148.625</c:v>
                </c:pt>
                <c:pt idx="11590">
                  <c:v>148.642</c:v>
                </c:pt>
                <c:pt idx="11591">
                  <c:v>148.66200000000001</c:v>
                </c:pt>
                <c:pt idx="11592">
                  <c:v>148.68199999999999</c:v>
                </c:pt>
                <c:pt idx="11593">
                  <c:v>148.69499999999999</c:v>
                </c:pt>
                <c:pt idx="11594">
                  <c:v>148.71199999999999</c:v>
                </c:pt>
                <c:pt idx="11595">
                  <c:v>148.72499999999999</c:v>
                </c:pt>
                <c:pt idx="11596">
                  <c:v>148.74199999999999</c:v>
                </c:pt>
                <c:pt idx="11597">
                  <c:v>148.762</c:v>
                </c:pt>
                <c:pt idx="11598">
                  <c:v>148.77500000000001</c:v>
                </c:pt>
                <c:pt idx="11599">
                  <c:v>148.785</c:v>
                </c:pt>
                <c:pt idx="11600">
                  <c:v>148.80199999999999</c:v>
                </c:pt>
                <c:pt idx="11601">
                  <c:v>148.81399999999999</c:v>
                </c:pt>
                <c:pt idx="11602">
                  <c:v>148.82499999999999</c:v>
                </c:pt>
                <c:pt idx="11603">
                  <c:v>148.84200000000001</c:v>
                </c:pt>
                <c:pt idx="11604">
                  <c:v>148.86199999999999</c:v>
                </c:pt>
                <c:pt idx="11605">
                  <c:v>148.88200000000001</c:v>
                </c:pt>
                <c:pt idx="11606">
                  <c:v>148.90199999999999</c:v>
                </c:pt>
                <c:pt idx="11607">
                  <c:v>148.91499999999999</c:v>
                </c:pt>
                <c:pt idx="11608">
                  <c:v>148.93199999999999</c:v>
                </c:pt>
                <c:pt idx="11609">
                  <c:v>148.946</c:v>
                </c:pt>
                <c:pt idx="11610">
                  <c:v>148.96700000000001</c:v>
                </c:pt>
                <c:pt idx="11611">
                  <c:v>148.982</c:v>
                </c:pt>
                <c:pt idx="11612">
                  <c:v>149.00200000000001</c:v>
                </c:pt>
                <c:pt idx="11613">
                  <c:v>149.012</c:v>
                </c:pt>
                <c:pt idx="11614">
                  <c:v>149.02199999999999</c:v>
                </c:pt>
                <c:pt idx="11615">
                  <c:v>149.03200000000001</c:v>
                </c:pt>
                <c:pt idx="11616">
                  <c:v>149.04400000000001</c:v>
                </c:pt>
                <c:pt idx="11617">
                  <c:v>149.05500000000001</c:v>
                </c:pt>
                <c:pt idx="11618">
                  <c:v>149.072</c:v>
                </c:pt>
                <c:pt idx="11619">
                  <c:v>149.083</c:v>
                </c:pt>
                <c:pt idx="11620">
                  <c:v>149.102</c:v>
                </c:pt>
                <c:pt idx="11621">
                  <c:v>149.11500000000001</c:v>
                </c:pt>
                <c:pt idx="11622">
                  <c:v>149.13200000000001</c:v>
                </c:pt>
                <c:pt idx="11623">
                  <c:v>149.14500000000001</c:v>
                </c:pt>
                <c:pt idx="11624">
                  <c:v>149.16200000000001</c:v>
                </c:pt>
                <c:pt idx="11625">
                  <c:v>149.18199999999999</c:v>
                </c:pt>
                <c:pt idx="11626">
                  <c:v>149.202</c:v>
                </c:pt>
                <c:pt idx="11627">
                  <c:v>149.22200000000001</c:v>
                </c:pt>
                <c:pt idx="11628">
                  <c:v>149.24199999999999</c:v>
                </c:pt>
                <c:pt idx="11629">
                  <c:v>149.255</c:v>
                </c:pt>
                <c:pt idx="11630">
                  <c:v>149.27199999999999</c:v>
                </c:pt>
                <c:pt idx="11631">
                  <c:v>149.28299999999999</c:v>
                </c:pt>
                <c:pt idx="11632">
                  <c:v>149.30199999999999</c:v>
                </c:pt>
                <c:pt idx="11633">
                  <c:v>149.315</c:v>
                </c:pt>
                <c:pt idx="11634">
                  <c:v>149.33199999999999</c:v>
                </c:pt>
                <c:pt idx="11635">
                  <c:v>149.346</c:v>
                </c:pt>
                <c:pt idx="11636">
                  <c:v>149.36199999999999</c:v>
                </c:pt>
                <c:pt idx="11637">
                  <c:v>149.375</c:v>
                </c:pt>
                <c:pt idx="11638">
                  <c:v>149.392</c:v>
                </c:pt>
                <c:pt idx="11639">
                  <c:v>149.405</c:v>
                </c:pt>
                <c:pt idx="11640">
                  <c:v>149.422</c:v>
                </c:pt>
                <c:pt idx="11641">
                  <c:v>149.435</c:v>
                </c:pt>
                <c:pt idx="11642">
                  <c:v>149.452</c:v>
                </c:pt>
                <c:pt idx="11643">
                  <c:v>149.465</c:v>
                </c:pt>
                <c:pt idx="11644">
                  <c:v>149.47499999999999</c:v>
                </c:pt>
                <c:pt idx="11645">
                  <c:v>149.483</c:v>
                </c:pt>
                <c:pt idx="11646">
                  <c:v>149.50200000000001</c:v>
                </c:pt>
                <c:pt idx="11647">
                  <c:v>149.512</c:v>
                </c:pt>
                <c:pt idx="11648">
                  <c:v>149.52199999999999</c:v>
                </c:pt>
                <c:pt idx="11649">
                  <c:v>149.53200000000001</c:v>
                </c:pt>
                <c:pt idx="11650">
                  <c:v>149.54499999999999</c:v>
                </c:pt>
                <c:pt idx="11651">
                  <c:v>149.56200000000001</c:v>
                </c:pt>
                <c:pt idx="11652">
                  <c:v>149.572</c:v>
                </c:pt>
                <c:pt idx="11653">
                  <c:v>149.58500000000001</c:v>
                </c:pt>
                <c:pt idx="11654">
                  <c:v>149.602</c:v>
                </c:pt>
                <c:pt idx="11655">
                  <c:v>149.61500000000001</c:v>
                </c:pt>
                <c:pt idx="11656">
                  <c:v>149.63200000000001</c:v>
                </c:pt>
                <c:pt idx="11657">
                  <c:v>149.64500000000001</c:v>
                </c:pt>
                <c:pt idx="11658">
                  <c:v>149.66200000000001</c:v>
                </c:pt>
                <c:pt idx="11659">
                  <c:v>149.673</c:v>
                </c:pt>
                <c:pt idx="11660">
                  <c:v>149.685</c:v>
                </c:pt>
                <c:pt idx="11661">
                  <c:v>149.69499999999999</c:v>
                </c:pt>
                <c:pt idx="11662">
                  <c:v>149.71199999999999</c:v>
                </c:pt>
                <c:pt idx="11663">
                  <c:v>149.732</c:v>
                </c:pt>
                <c:pt idx="11664">
                  <c:v>149.75200000000001</c:v>
                </c:pt>
                <c:pt idx="11665">
                  <c:v>149.77199999999999</c:v>
                </c:pt>
                <c:pt idx="11666">
                  <c:v>149.792</c:v>
                </c:pt>
                <c:pt idx="11667">
                  <c:v>149.81200000000001</c:v>
                </c:pt>
                <c:pt idx="11668">
                  <c:v>149.83199999999999</c:v>
                </c:pt>
                <c:pt idx="11669">
                  <c:v>149.845</c:v>
                </c:pt>
                <c:pt idx="11670">
                  <c:v>149.86199999999999</c:v>
                </c:pt>
                <c:pt idx="11671">
                  <c:v>149.87299999999999</c:v>
                </c:pt>
                <c:pt idx="11672">
                  <c:v>149.892</c:v>
                </c:pt>
                <c:pt idx="11673">
                  <c:v>149.905</c:v>
                </c:pt>
                <c:pt idx="11674">
                  <c:v>149.91499999999999</c:v>
                </c:pt>
                <c:pt idx="11675">
                  <c:v>149.93199999999999</c:v>
                </c:pt>
                <c:pt idx="11676">
                  <c:v>149.952</c:v>
                </c:pt>
                <c:pt idx="11677">
                  <c:v>149.96600000000001</c:v>
                </c:pt>
                <c:pt idx="11678">
                  <c:v>149.982</c:v>
                </c:pt>
                <c:pt idx="11679">
                  <c:v>149.99199999999999</c:v>
                </c:pt>
                <c:pt idx="11680">
                  <c:v>150.005</c:v>
                </c:pt>
                <c:pt idx="11681">
                  <c:v>150.02199999999999</c:v>
                </c:pt>
                <c:pt idx="11682">
                  <c:v>150.042</c:v>
                </c:pt>
                <c:pt idx="11683">
                  <c:v>150.053</c:v>
                </c:pt>
                <c:pt idx="11684">
                  <c:v>150.072</c:v>
                </c:pt>
                <c:pt idx="11685">
                  <c:v>150.083</c:v>
                </c:pt>
                <c:pt idx="11686">
                  <c:v>150.102</c:v>
                </c:pt>
                <c:pt idx="11687">
                  <c:v>150.113</c:v>
                </c:pt>
                <c:pt idx="11688">
                  <c:v>150.13200000000001</c:v>
                </c:pt>
                <c:pt idx="11689">
                  <c:v>150.143</c:v>
                </c:pt>
                <c:pt idx="11690">
                  <c:v>150.16200000000001</c:v>
                </c:pt>
                <c:pt idx="11691">
                  <c:v>150.17599999999999</c:v>
                </c:pt>
                <c:pt idx="11692">
                  <c:v>150.19200000000001</c:v>
                </c:pt>
                <c:pt idx="11693">
                  <c:v>150.202</c:v>
                </c:pt>
                <c:pt idx="11694">
                  <c:v>150.21299999999999</c:v>
                </c:pt>
                <c:pt idx="11695">
                  <c:v>150.22300000000001</c:v>
                </c:pt>
                <c:pt idx="11696">
                  <c:v>150.24199999999999</c:v>
                </c:pt>
                <c:pt idx="11697">
                  <c:v>150.25299999999999</c:v>
                </c:pt>
                <c:pt idx="11698">
                  <c:v>150.27199999999999</c:v>
                </c:pt>
                <c:pt idx="11699">
                  <c:v>150.28299999999999</c:v>
                </c:pt>
                <c:pt idx="11700">
                  <c:v>150.30199999999999</c:v>
                </c:pt>
                <c:pt idx="11701">
                  <c:v>150.322</c:v>
                </c:pt>
                <c:pt idx="11702">
                  <c:v>150.34200000000001</c:v>
                </c:pt>
                <c:pt idx="11703">
                  <c:v>150.35300000000001</c:v>
                </c:pt>
                <c:pt idx="11704">
                  <c:v>150.37299999999999</c:v>
                </c:pt>
                <c:pt idx="11705">
                  <c:v>150.392</c:v>
                </c:pt>
                <c:pt idx="11706">
                  <c:v>150.40299999999999</c:v>
                </c:pt>
                <c:pt idx="11707">
                  <c:v>150.41300000000001</c:v>
                </c:pt>
                <c:pt idx="11708">
                  <c:v>150.43199999999999</c:v>
                </c:pt>
                <c:pt idx="11709">
                  <c:v>150.44300000000001</c:v>
                </c:pt>
                <c:pt idx="11710">
                  <c:v>150.46199999999999</c:v>
                </c:pt>
                <c:pt idx="11711">
                  <c:v>150.47300000000001</c:v>
                </c:pt>
                <c:pt idx="11712">
                  <c:v>150.49199999999999</c:v>
                </c:pt>
                <c:pt idx="11713">
                  <c:v>150.512</c:v>
                </c:pt>
                <c:pt idx="11714">
                  <c:v>150.53200000000001</c:v>
                </c:pt>
                <c:pt idx="11715">
                  <c:v>150.54300000000001</c:v>
                </c:pt>
                <c:pt idx="11716">
                  <c:v>150.56200000000001</c:v>
                </c:pt>
                <c:pt idx="11717">
                  <c:v>150.57300000000001</c:v>
                </c:pt>
                <c:pt idx="11718">
                  <c:v>150.59200000000001</c:v>
                </c:pt>
                <c:pt idx="11719">
                  <c:v>150.61199999999999</c:v>
                </c:pt>
                <c:pt idx="11720">
                  <c:v>150.62299999999999</c:v>
                </c:pt>
                <c:pt idx="11721">
                  <c:v>150.63300000000001</c:v>
                </c:pt>
                <c:pt idx="11722">
                  <c:v>150.65199999999999</c:v>
                </c:pt>
                <c:pt idx="11723">
                  <c:v>150.66300000000001</c:v>
                </c:pt>
                <c:pt idx="11724">
                  <c:v>150.68199999999999</c:v>
                </c:pt>
                <c:pt idx="11725">
                  <c:v>150.69300000000001</c:v>
                </c:pt>
                <c:pt idx="11726">
                  <c:v>150.71199999999999</c:v>
                </c:pt>
                <c:pt idx="11727">
                  <c:v>150.72300000000001</c:v>
                </c:pt>
                <c:pt idx="11728">
                  <c:v>150.74199999999999</c:v>
                </c:pt>
                <c:pt idx="11729">
                  <c:v>150.75299999999999</c:v>
                </c:pt>
                <c:pt idx="11730">
                  <c:v>150.77199999999999</c:v>
                </c:pt>
                <c:pt idx="11731">
                  <c:v>150.792</c:v>
                </c:pt>
                <c:pt idx="11732">
                  <c:v>150.803</c:v>
                </c:pt>
                <c:pt idx="11733">
                  <c:v>150.822</c:v>
                </c:pt>
                <c:pt idx="11734">
                  <c:v>150.84200000000001</c:v>
                </c:pt>
                <c:pt idx="11735">
                  <c:v>150.85300000000001</c:v>
                </c:pt>
                <c:pt idx="11736">
                  <c:v>150.87200000000001</c:v>
                </c:pt>
                <c:pt idx="11737">
                  <c:v>150.88300000000001</c:v>
                </c:pt>
                <c:pt idx="11738">
                  <c:v>150.90199999999999</c:v>
                </c:pt>
                <c:pt idx="11739">
                  <c:v>150.91300000000001</c:v>
                </c:pt>
                <c:pt idx="11740">
                  <c:v>150.923</c:v>
                </c:pt>
                <c:pt idx="11741">
                  <c:v>150.94200000000001</c:v>
                </c:pt>
                <c:pt idx="11742">
                  <c:v>150.96199999999999</c:v>
                </c:pt>
                <c:pt idx="11743">
                  <c:v>150.97300000000001</c:v>
                </c:pt>
                <c:pt idx="11744">
                  <c:v>150.99199999999999</c:v>
                </c:pt>
                <c:pt idx="11745">
                  <c:v>151.012</c:v>
                </c:pt>
                <c:pt idx="11746">
                  <c:v>151.023</c:v>
                </c:pt>
                <c:pt idx="11747">
                  <c:v>151.03299999999999</c:v>
                </c:pt>
                <c:pt idx="11748">
                  <c:v>151.05199999999999</c:v>
                </c:pt>
                <c:pt idx="11749">
                  <c:v>151.06299999999999</c:v>
                </c:pt>
                <c:pt idx="11750">
                  <c:v>151.08199999999999</c:v>
                </c:pt>
                <c:pt idx="11751">
                  <c:v>151.102</c:v>
                </c:pt>
                <c:pt idx="11752">
                  <c:v>151.12200000000001</c:v>
                </c:pt>
                <c:pt idx="11753">
                  <c:v>151.13300000000001</c:v>
                </c:pt>
                <c:pt idx="11754">
                  <c:v>151.143</c:v>
                </c:pt>
                <c:pt idx="11755">
                  <c:v>151.16200000000001</c:v>
                </c:pt>
                <c:pt idx="11756">
                  <c:v>151.173</c:v>
                </c:pt>
                <c:pt idx="11757">
                  <c:v>151.18199999999999</c:v>
                </c:pt>
                <c:pt idx="11758">
                  <c:v>151.19399999999999</c:v>
                </c:pt>
                <c:pt idx="11759">
                  <c:v>151.21199999999999</c:v>
                </c:pt>
                <c:pt idx="11760">
                  <c:v>151.22499999999999</c:v>
                </c:pt>
                <c:pt idx="11761">
                  <c:v>151.24199999999999</c:v>
                </c:pt>
                <c:pt idx="11762">
                  <c:v>151.262</c:v>
                </c:pt>
                <c:pt idx="11763">
                  <c:v>151.273</c:v>
                </c:pt>
                <c:pt idx="11764">
                  <c:v>151.292</c:v>
                </c:pt>
                <c:pt idx="11765">
                  <c:v>151.30500000000001</c:v>
                </c:pt>
                <c:pt idx="11766">
                  <c:v>151.322</c:v>
                </c:pt>
                <c:pt idx="11767">
                  <c:v>151.333</c:v>
                </c:pt>
                <c:pt idx="11768">
                  <c:v>151.352</c:v>
                </c:pt>
                <c:pt idx="11769">
                  <c:v>151.363</c:v>
                </c:pt>
                <c:pt idx="11770">
                  <c:v>151.38200000000001</c:v>
                </c:pt>
                <c:pt idx="11771">
                  <c:v>151.393</c:v>
                </c:pt>
                <c:pt idx="11772">
                  <c:v>151.41399999999999</c:v>
                </c:pt>
                <c:pt idx="11773">
                  <c:v>151.43199999999999</c:v>
                </c:pt>
                <c:pt idx="11774">
                  <c:v>151.452</c:v>
                </c:pt>
                <c:pt idx="11775">
                  <c:v>151.465</c:v>
                </c:pt>
                <c:pt idx="11776">
                  <c:v>151.482</c:v>
                </c:pt>
                <c:pt idx="11777">
                  <c:v>151.495</c:v>
                </c:pt>
                <c:pt idx="11778">
                  <c:v>151.512</c:v>
                </c:pt>
                <c:pt idx="11779">
                  <c:v>151.52500000000001</c:v>
                </c:pt>
                <c:pt idx="11780">
                  <c:v>151.542</c:v>
                </c:pt>
                <c:pt idx="11781">
                  <c:v>151.553</c:v>
                </c:pt>
                <c:pt idx="11782">
                  <c:v>151.572</c:v>
                </c:pt>
                <c:pt idx="11783">
                  <c:v>151.583</c:v>
                </c:pt>
                <c:pt idx="11784">
                  <c:v>151.60400000000001</c:v>
                </c:pt>
                <c:pt idx="11785">
                  <c:v>151.61199999999999</c:v>
                </c:pt>
                <c:pt idx="11786">
                  <c:v>151.625</c:v>
                </c:pt>
                <c:pt idx="11787">
                  <c:v>151.642</c:v>
                </c:pt>
                <c:pt idx="11788">
                  <c:v>151.65299999999999</c:v>
                </c:pt>
                <c:pt idx="11789">
                  <c:v>151.66200000000001</c:v>
                </c:pt>
                <c:pt idx="11790">
                  <c:v>151.68199999999999</c:v>
                </c:pt>
                <c:pt idx="11791">
                  <c:v>151.69300000000001</c:v>
                </c:pt>
                <c:pt idx="11792">
                  <c:v>151.71199999999999</c:v>
                </c:pt>
                <c:pt idx="11793">
                  <c:v>151.72499999999999</c:v>
                </c:pt>
                <c:pt idx="11794">
                  <c:v>151.74199999999999</c:v>
                </c:pt>
                <c:pt idx="11795">
                  <c:v>151.75299999999999</c:v>
                </c:pt>
                <c:pt idx="11796">
                  <c:v>151.77199999999999</c:v>
                </c:pt>
                <c:pt idx="11797">
                  <c:v>151.78299999999999</c:v>
                </c:pt>
                <c:pt idx="11798">
                  <c:v>151.803</c:v>
                </c:pt>
                <c:pt idx="11799">
                  <c:v>151.822</c:v>
                </c:pt>
                <c:pt idx="11800">
                  <c:v>151.83199999999999</c:v>
                </c:pt>
                <c:pt idx="11801">
                  <c:v>151.845</c:v>
                </c:pt>
                <c:pt idx="11802">
                  <c:v>151.86199999999999</c:v>
                </c:pt>
                <c:pt idx="11803">
                  <c:v>151.87200000000001</c:v>
                </c:pt>
                <c:pt idx="11804">
                  <c:v>151.88200000000001</c:v>
                </c:pt>
                <c:pt idx="11805">
                  <c:v>151.892</c:v>
                </c:pt>
                <c:pt idx="11806">
                  <c:v>151.90299999999999</c:v>
                </c:pt>
                <c:pt idx="11807">
                  <c:v>151.91300000000001</c:v>
                </c:pt>
                <c:pt idx="11808">
                  <c:v>151.93199999999999</c:v>
                </c:pt>
                <c:pt idx="11809">
                  <c:v>151.94300000000001</c:v>
                </c:pt>
                <c:pt idx="11810">
                  <c:v>151.96199999999999</c:v>
                </c:pt>
                <c:pt idx="11811">
                  <c:v>151.97300000000001</c:v>
                </c:pt>
                <c:pt idx="11812">
                  <c:v>151.99199999999999</c:v>
                </c:pt>
                <c:pt idx="11813">
                  <c:v>152.00299999999999</c:v>
                </c:pt>
                <c:pt idx="11814">
                  <c:v>152.02199999999999</c:v>
                </c:pt>
                <c:pt idx="11815">
                  <c:v>152.03299999999999</c:v>
                </c:pt>
                <c:pt idx="11816">
                  <c:v>152.05199999999999</c:v>
                </c:pt>
                <c:pt idx="11817">
                  <c:v>152.06299999999999</c:v>
                </c:pt>
                <c:pt idx="11818">
                  <c:v>152.08799999999999</c:v>
                </c:pt>
                <c:pt idx="11819">
                  <c:v>152.102</c:v>
                </c:pt>
                <c:pt idx="11820">
                  <c:v>152.113</c:v>
                </c:pt>
                <c:pt idx="11821">
                  <c:v>152.12299999999999</c:v>
                </c:pt>
                <c:pt idx="11822">
                  <c:v>152.142</c:v>
                </c:pt>
                <c:pt idx="11823">
                  <c:v>152.15299999999999</c:v>
                </c:pt>
                <c:pt idx="11824">
                  <c:v>152.16300000000001</c:v>
                </c:pt>
                <c:pt idx="11825">
                  <c:v>152.173</c:v>
                </c:pt>
                <c:pt idx="11826">
                  <c:v>152.18299999999999</c:v>
                </c:pt>
                <c:pt idx="11827">
                  <c:v>152.19300000000001</c:v>
                </c:pt>
                <c:pt idx="11828">
                  <c:v>152.21299999999999</c:v>
                </c:pt>
                <c:pt idx="11829">
                  <c:v>152.232</c:v>
                </c:pt>
                <c:pt idx="11830">
                  <c:v>152.24299999999999</c:v>
                </c:pt>
                <c:pt idx="11831">
                  <c:v>152.255</c:v>
                </c:pt>
                <c:pt idx="11832">
                  <c:v>152.27199999999999</c:v>
                </c:pt>
                <c:pt idx="11833">
                  <c:v>152.28299999999999</c:v>
                </c:pt>
                <c:pt idx="11834">
                  <c:v>152.29499999999999</c:v>
                </c:pt>
                <c:pt idx="11835">
                  <c:v>152.30500000000001</c:v>
                </c:pt>
                <c:pt idx="11836">
                  <c:v>152.322</c:v>
                </c:pt>
                <c:pt idx="11837">
                  <c:v>152.33500000000001</c:v>
                </c:pt>
                <c:pt idx="11838">
                  <c:v>152.352</c:v>
                </c:pt>
                <c:pt idx="11839">
                  <c:v>152.363</c:v>
                </c:pt>
                <c:pt idx="11840">
                  <c:v>152.375</c:v>
                </c:pt>
                <c:pt idx="11841">
                  <c:v>152.392</c:v>
                </c:pt>
                <c:pt idx="11842">
                  <c:v>152.416</c:v>
                </c:pt>
                <c:pt idx="11843">
                  <c:v>152.43199999999999</c:v>
                </c:pt>
                <c:pt idx="11844">
                  <c:v>152.452</c:v>
                </c:pt>
                <c:pt idx="11845">
                  <c:v>152.47200000000001</c:v>
                </c:pt>
                <c:pt idx="11846">
                  <c:v>152.49199999999999</c:v>
                </c:pt>
                <c:pt idx="11847">
                  <c:v>152.50299999999999</c:v>
                </c:pt>
                <c:pt idx="11848">
                  <c:v>152.52199999999999</c:v>
                </c:pt>
                <c:pt idx="11849">
                  <c:v>152.53299999999999</c:v>
                </c:pt>
                <c:pt idx="11850">
                  <c:v>152.55199999999999</c:v>
                </c:pt>
                <c:pt idx="11851">
                  <c:v>152.56299999999999</c:v>
                </c:pt>
                <c:pt idx="11852">
                  <c:v>152.58199999999999</c:v>
                </c:pt>
                <c:pt idx="11853">
                  <c:v>152.59200000000001</c:v>
                </c:pt>
                <c:pt idx="11854">
                  <c:v>152.60300000000001</c:v>
                </c:pt>
                <c:pt idx="11855">
                  <c:v>152.61600000000001</c:v>
                </c:pt>
                <c:pt idx="11856">
                  <c:v>152.63200000000001</c:v>
                </c:pt>
                <c:pt idx="11857">
                  <c:v>152.642</c:v>
                </c:pt>
                <c:pt idx="11858">
                  <c:v>152.65299999999999</c:v>
                </c:pt>
                <c:pt idx="11859">
                  <c:v>152.66300000000001</c:v>
                </c:pt>
                <c:pt idx="11860">
                  <c:v>152.68199999999999</c:v>
                </c:pt>
                <c:pt idx="11861">
                  <c:v>152.69300000000001</c:v>
                </c:pt>
                <c:pt idx="11862">
                  <c:v>152.702</c:v>
                </c:pt>
                <c:pt idx="11863">
                  <c:v>152.71199999999999</c:v>
                </c:pt>
                <c:pt idx="11864">
                  <c:v>152.72200000000001</c:v>
                </c:pt>
                <c:pt idx="11865">
                  <c:v>152.732</c:v>
                </c:pt>
                <c:pt idx="11866">
                  <c:v>152.74299999999999</c:v>
                </c:pt>
                <c:pt idx="11867">
                  <c:v>152.75399999999999</c:v>
                </c:pt>
                <c:pt idx="11868">
                  <c:v>152.77199999999999</c:v>
                </c:pt>
                <c:pt idx="11869">
                  <c:v>152.785</c:v>
                </c:pt>
                <c:pt idx="11870">
                  <c:v>152.80199999999999</c:v>
                </c:pt>
                <c:pt idx="11871">
                  <c:v>152.81299999999999</c:v>
                </c:pt>
                <c:pt idx="11872">
                  <c:v>152.833</c:v>
                </c:pt>
                <c:pt idx="11873">
                  <c:v>152.84299999999999</c:v>
                </c:pt>
                <c:pt idx="11874">
                  <c:v>152.86199999999999</c:v>
                </c:pt>
                <c:pt idx="11875">
                  <c:v>152.87299999999999</c:v>
                </c:pt>
                <c:pt idx="11876">
                  <c:v>152.892</c:v>
                </c:pt>
                <c:pt idx="11877">
                  <c:v>152.90299999999999</c:v>
                </c:pt>
                <c:pt idx="11878">
                  <c:v>152.922</c:v>
                </c:pt>
                <c:pt idx="11879">
                  <c:v>152.93299999999999</c:v>
                </c:pt>
                <c:pt idx="11880">
                  <c:v>152.952</c:v>
                </c:pt>
                <c:pt idx="11881">
                  <c:v>152.96299999999999</c:v>
                </c:pt>
                <c:pt idx="11882">
                  <c:v>152.982</c:v>
                </c:pt>
                <c:pt idx="11883">
                  <c:v>152.99299999999999</c:v>
                </c:pt>
                <c:pt idx="11884">
                  <c:v>153.012</c:v>
                </c:pt>
                <c:pt idx="11885">
                  <c:v>153.023</c:v>
                </c:pt>
                <c:pt idx="11886">
                  <c:v>153.042</c:v>
                </c:pt>
                <c:pt idx="11887">
                  <c:v>153.053</c:v>
                </c:pt>
                <c:pt idx="11888">
                  <c:v>153.072</c:v>
                </c:pt>
                <c:pt idx="11889">
                  <c:v>153.083</c:v>
                </c:pt>
                <c:pt idx="11890">
                  <c:v>153.102</c:v>
                </c:pt>
                <c:pt idx="11891">
                  <c:v>153.113</c:v>
                </c:pt>
                <c:pt idx="11892">
                  <c:v>153.13200000000001</c:v>
                </c:pt>
                <c:pt idx="11893">
                  <c:v>153.143</c:v>
                </c:pt>
                <c:pt idx="11894">
                  <c:v>153.16200000000001</c:v>
                </c:pt>
                <c:pt idx="11895">
                  <c:v>153.173</c:v>
                </c:pt>
                <c:pt idx="11896">
                  <c:v>153.19200000000001</c:v>
                </c:pt>
                <c:pt idx="11897">
                  <c:v>153.202</c:v>
                </c:pt>
                <c:pt idx="11898">
                  <c:v>153.21199999999999</c:v>
                </c:pt>
                <c:pt idx="11899">
                  <c:v>153.22499999999999</c:v>
                </c:pt>
                <c:pt idx="11900">
                  <c:v>153.24199999999999</c:v>
                </c:pt>
                <c:pt idx="11901">
                  <c:v>153.25200000000001</c:v>
                </c:pt>
                <c:pt idx="11902">
                  <c:v>153.262</c:v>
                </c:pt>
                <c:pt idx="11903">
                  <c:v>153.28200000000001</c:v>
                </c:pt>
                <c:pt idx="11904">
                  <c:v>153.30199999999999</c:v>
                </c:pt>
                <c:pt idx="11905">
                  <c:v>153.31299999999999</c:v>
                </c:pt>
                <c:pt idx="11906">
                  <c:v>153.33199999999999</c:v>
                </c:pt>
                <c:pt idx="11907">
                  <c:v>153.34299999999999</c:v>
                </c:pt>
                <c:pt idx="11908">
                  <c:v>153.36199999999999</c:v>
                </c:pt>
                <c:pt idx="11909">
                  <c:v>153.37299999999999</c:v>
                </c:pt>
                <c:pt idx="11910">
                  <c:v>153.392</c:v>
                </c:pt>
                <c:pt idx="11911">
                  <c:v>153.40299999999999</c:v>
                </c:pt>
                <c:pt idx="11912">
                  <c:v>153.422</c:v>
                </c:pt>
                <c:pt idx="11913">
                  <c:v>153.44200000000001</c:v>
                </c:pt>
                <c:pt idx="11914">
                  <c:v>153.452</c:v>
                </c:pt>
                <c:pt idx="11915">
                  <c:v>153.47200000000001</c:v>
                </c:pt>
                <c:pt idx="11916">
                  <c:v>153.483</c:v>
                </c:pt>
                <c:pt idx="11917">
                  <c:v>153.49299999999999</c:v>
                </c:pt>
                <c:pt idx="11918">
                  <c:v>153.512</c:v>
                </c:pt>
                <c:pt idx="11919">
                  <c:v>153.523</c:v>
                </c:pt>
                <c:pt idx="11920">
                  <c:v>153.542</c:v>
                </c:pt>
                <c:pt idx="11921">
                  <c:v>153.553</c:v>
                </c:pt>
                <c:pt idx="11922">
                  <c:v>153.572</c:v>
                </c:pt>
                <c:pt idx="11923">
                  <c:v>153.583</c:v>
                </c:pt>
                <c:pt idx="11924">
                  <c:v>153.602</c:v>
                </c:pt>
                <c:pt idx="11925">
                  <c:v>153.613</c:v>
                </c:pt>
                <c:pt idx="11926">
                  <c:v>153.63200000000001</c:v>
                </c:pt>
                <c:pt idx="11927">
                  <c:v>153.65199999999999</c:v>
                </c:pt>
                <c:pt idx="11928">
                  <c:v>153.66499999999999</c:v>
                </c:pt>
                <c:pt idx="11929">
                  <c:v>153.68199999999999</c:v>
                </c:pt>
                <c:pt idx="11930">
                  <c:v>153.702</c:v>
                </c:pt>
                <c:pt idx="11931">
                  <c:v>153.71199999999999</c:v>
                </c:pt>
                <c:pt idx="11932">
                  <c:v>153.72300000000001</c:v>
                </c:pt>
                <c:pt idx="11933">
                  <c:v>153.733</c:v>
                </c:pt>
                <c:pt idx="11934">
                  <c:v>153.745</c:v>
                </c:pt>
                <c:pt idx="11935">
                  <c:v>153.762</c:v>
                </c:pt>
                <c:pt idx="11936">
                  <c:v>153.773</c:v>
                </c:pt>
                <c:pt idx="11937">
                  <c:v>153.792</c:v>
                </c:pt>
                <c:pt idx="11938">
                  <c:v>153.803</c:v>
                </c:pt>
                <c:pt idx="11939">
                  <c:v>153.822</c:v>
                </c:pt>
                <c:pt idx="11940">
                  <c:v>153.84200000000001</c:v>
                </c:pt>
                <c:pt idx="11941">
                  <c:v>153.852</c:v>
                </c:pt>
                <c:pt idx="11942">
                  <c:v>153.863</c:v>
                </c:pt>
                <c:pt idx="11943">
                  <c:v>153.87299999999999</c:v>
                </c:pt>
                <c:pt idx="11944">
                  <c:v>153.88499999999999</c:v>
                </c:pt>
                <c:pt idx="11945">
                  <c:v>153.90199999999999</c:v>
                </c:pt>
                <c:pt idx="11946">
                  <c:v>153.922</c:v>
                </c:pt>
                <c:pt idx="11947">
                  <c:v>153.93299999999999</c:v>
                </c:pt>
                <c:pt idx="11948">
                  <c:v>153.952</c:v>
                </c:pt>
                <c:pt idx="11949">
                  <c:v>153.96299999999999</c:v>
                </c:pt>
                <c:pt idx="11950">
                  <c:v>153.982</c:v>
                </c:pt>
                <c:pt idx="11951">
                  <c:v>153.99299999999999</c:v>
                </c:pt>
                <c:pt idx="11952">
                  <c:v>154.005</c:v>
                </c:pt>
                <c:pt idx="11953">
                  <c:v>154.02199999999999</c:v>
                </c:pt>
                <c:pt idx="11954">
                  <c:v>154.03299999999999</c:v>
                </c:pt>
                <c:pt idx="11955">
                  <c:v>154.05199999999999</c:v>
                </c:pt>
                <c:pt idx="11956">
                  <c:v>154.06299999999999</c:v>
                </c:pt>
                <c:pt idx="11957">
                  <c:v>154.07499999999999</c:v>
                </c:pt>
                <c:pt idx="11958">
                  <c:v>154.09200000000001</c:v>
                </c:pt>
                <c:pt idx="11959">
                  <c:v>154.11199999999999</c:v>
                </c:pt>
                <c:pt idx="11960">
                  <c:v>154.13200000000001</c:v>
                </c:pt>
                <c:pt idx="11961">
                  <c:v>154.143</c:v>
                </c:pt>
                <c:pt idx="11962">
                  <c:v>154.155</c:v>
                </c:pt>
                <c:pt idx="11963">
                  <c:v>154.172</c:v>
                </c:pt>
                <c:pt idx="11964">
                  <c:v>154.19200000000001</c:v>
                </c:pt>
                <c:pt idx="11965">
                  <c:v>154.202</c:v>
                </c:pt>
                <c:pt idx="11966">
                  <c:v>154.214</c:v>
                </c:pt>
                <c:pt idx="11967">
                  <c:v>154.232</c:v>
                </c:pt>
                <c:pt idx="11968">
                  <c:v>154.25200000000001</c:v>
                </c:pt>
                <c:pt idx="11969">
                  <c:v>154.26300000000001</c:v>
                </c:pt>
                <c:pt idx="11970">
                  <c:v>154.28200000000001</c:v>
                </c:pt>
                <c:pt idx="11971">
                  <c:v>154.29300000000001</c:v>
                </c:pt>
                <c:pt idx="11972">
                  <c:v>154.31200000000001</c:v>
                </c:pt>
                <c:pt idx="11973">
                  <c:v>154.32300000000001</c:v>
                </c:pt>
                <c:pt idx="11974">
                  <c:v>154.34200000000001</c:v>
                </c:pt>
                <c:pt idx="11975">
                  <c:v>154.35300000000001</c:v>
                </c:pt>
                <c:pt idx="11976">
                  <c:v>154.363</c:v>
                </c:pt>
                <c:pt idx="11977">
                  <c:v>154.38200000000001</c:v>
                </c:pt>
                <c:pt idx="11978">
                  <c:v>154.40199999999999</c:v>
                </c:pt>
                <c:pt idx="11979">
                  <c:v>154.41300000000001</c:v>
                </c:pt>
                <c:pt idx="11980">
                  <c:v>154.43600000000001</c:v>
                </c:pt>
                <c:pt idx="11981">
                  <c:v>154.45400000000001</c:v>
                </c:pt>
                <c:pt idx="11982">
                  <c:v>154.47200000000001</c:v>
                </c:pt>
                <c:pt idx="11983">
                  <c:v>154.483</c:v>
                </c:pt>
                <c:pt idx="11984">
                  <c:v>154.49299999999999</c:v>
                </c:pt>
                <c:pt idx="11985">
                  <c:v>154.505</c:v>
                </c:pt>
                <c:pt idx="11986">
                  <c:v>154.52199999999999</c:v>
                </c:pt>
                <c:pt idx="11987">
                  <c:v>154.53299999999999</c:v>
                </c:pt>
                <c:pt idx="11988">
                  <c:v>154.55199999999999</c:v>
                </c:pt>
                <c:pt idx="11989">
                  <c:v>154.56299999999999</c:v>
                </c:pt>
                <c:pt idx="11990">
                  <c:v>154.58199999999999</c:v>
                </c:pt>
                <c:pt idx="11991">
                  <c:v>154.59299999999999</c:v>
                </c:pt>
                <c:pt idx="11992">
                  <c:v>154.61199999999999</c:v>
                </c:pt>
                <c:pt idx="11993">
                  <c:v>154.62299999999999</c:v>
                </c:pt>
                <c:pt idx="11994">
                  <c:v>154.643</c:v>
                </c:pt>
                <c:pt idx="11995">
                  <c:v>154.66200000000001</c:v>
                </c:pt>
                <c:pt idx="11996">
                  <c:v>154.672</c:v>
                </c:pt>
                <c:pt idx="11997">
                  <c:v>154.685</c:v>
                </c:pt>
                <c:pt idx="11998">
                  <c:v>154.702</c:v>
                </c:pt>
                <c:pt idx="11999">
                  <c:v>154.71299999999999</c:v>
                </c:pt>
                <c:pt idx="12000">
                  <c:v>154.732</c:v>
                </c:pt>
                <c:pt idx="12001">
                  <c:v>154.74199999999999</c:v>
                </c:pt>
                <c:pt idx="12002">
                  <c:v>154.75200000000001</c:v>
                </c:pt>
                <c:pt idx="12003">
                  <c:v>154.76300000000001</c:v>
                </c:pt>
                <c:pt idx="12004">
                  <c:v>154.78200000000001</c:v>
                </c:pt>
                <c:pt idx="12005">
                  <c:v>154.792</c:v>
                </c:pt>
                <c:pt idx="12006">
                  <c:v>154.80199999999999</c:v>
                </c:pt>
                <c:pt idx="12007">
                  <c:v>154.81200000000001</c:v>
                </c:pt>
                <c:pt idx="12008">
                  <c:v>154.822</c:v>
                </c:pt>
                <c:pt idx="12009">
                  <c:v>154.83199999999999</c:v>
                </c:pt>
                <c:pt idx="12010">
                  <c:v>154.84200000000001</c:v>
                </c:pt>
                <c:pt idx="12011">
                  <c:v>154.86199999999999</c:v>
                </c:pt>
                <c:pt idx="12012">
                  <c:v>154.87299999999999</c:v>
                </c:pt>
                <c:pt idx="12013">
                  <c:v>154.88300000000001</c:v>
                </c:pt>
                <c:pt idx="12014">
                  <c:v>154.893</c:v>
                </c:pt>
                <c:pt idx="12015">
                  <c:v>154.90299999999999</c:v>
                </c:pt>
                <c:pt idx="12016">
                  <c:v>154.91300000000001</c:v>
                </c:pt>
                <c:pt idx="12017">
                  <c:v>154.923</c:v>
                </c:pt>
                <c:pt idx="12018">
                  <c:v>154.94200000000001</c:v>
                </c:pt>
                <c:pt idx="12019">
                  <c:v>154.953</c:v>
                </c:pt>
                <c:pt idx="12020">
                  <c:v>154.97200000000001</c:v>
                </c:pt>
                <c:pt idx="12021">
                  <c:v>154.983</c:v>
                </c:pt>
                <c:pt idx="12022">
                  <c:v>154.995</c:v>
                </c:pt>
                <c:pt idx="12023">
                  <c:v>155.012</c:v>
                </c:pt>
                <c:pt idx="12024">
                  <c:v>155.03200000000001</c:v>
                </c:pt>
                <c:pt idx="12025">
                  <c:v>155.04300000000001</c:v>
                </c:pt>
                <c:pt idx="12026">
                  <c:v>155.06200000000001</c:v>
                </c:pt>
                <c:pt idx="12027">
                  <c:v>155.08199999999999</c:v>
                </c:pt>
                <c:pt idx="12028">
                  <c:v>155.102</c:v>
                </c:pt>
                <c:pt idx="12029">
                  <c:v>155.12200000000001</c:v>
                </c:pt>
                <c:pt idx="12030">
                  <c:v>155.142</c:v>
                </c:pt>
                <c:pt idx="12031">
                  <c:v>155.15299999999999</c:v>
                </c:pt>
                <c:pt idx="12032">
                  <c:v>155.172</c:v>
                </c:pt>
                <c:pt idx="12033">
                  <c:v>155.18299999999999</c:v>
                </c:pt>
                <c:pt idx="12034">
                  <c:v>155.19300000000001</c:v>
                </c:pt>
                <c:pt idx="12035">
                  <c:v>155.21199999999999</c:v>
                </c:pt>
                <c:pt idx="12036">
                  <c:v>155.232</c:v>
                </c:pt>
                <c:pt idx="12037">
                  <c:v>155.24299999999999</c:v>
                </c:pt>
                <c:pt idx="12038">
                  <c:v>155.262</c:v>
                </c:pt>
                <c:pt idx="12039">
                  <c:v>155.28200000000001</c:v>
                </c:pt>
                <c:pt idx="12040">
                  <c:v>155.30199999999999</c:v>
                </c:pt>
                <c:pt idx="12041">
                  <c:v>155.322</c:v>
                </c:pt>
                <c:pt idx="12042">
                  <c:v>155.34200000000001</c:v>
                </c:pt>
                <c:pt idx="12043">
                  <c:v>155.352</c:v>
                </c:pt>
                <c:pt idx="12044">
                  <c:v>155.36199999999999</c:v>
                </c:pt>
                <c:pt idx="12045">
                  <c:v>155.37200000000001</c:v>
                </c:pt>
                <c:pt idx="12046">
                  <c:v>155.38200000000001</c:v>
                </c:pt>
                <c:pt idx="12047">
                  <c:v>155.392</c:v>
                </c:pt>
                <c:pt idx="12048">
                  <c:v>155.40199999999999</c:v>
                </c:pt>
                <c:pt idx="12049">
                  <c:v>155.41200000000001</c:v>
                </c:pt>
                <c:pt idx="12050">
                  <c:v>155.422</c:v>
                </c:pt>
                <c:pt idx="12051">
                  <c:v>155.43199999999999</c:v>
                </c:pt>
                <c:pt idx="12052">
                  <c:v>155.44300000000001</c:v>
                </c:pt>
                <c:pt idx="12053">
                  <c:v>155.45599999999999</c:v>
                </c:pt>
                <c:pt idx="12054">
                  <c:v>155.47200000000001</c:v>
                </c:pt>
                <c:pt idx="12055">
                  <c:v>155.482</c:v>
                </c:pt>
                <c:pt idx="12056">
                  <c:v>155.49199999999999</c:v>
                </c:pt>
                <c:pt idx="12057">
                  <c:v>155.50200000000001</c:v>
                </c:pt>
                <c:pt idx="12058">
                  <c:v>155.512</c:v>
                </c:pt>
                <c:pt idx="12059">
                  <c:v>155.52199999999999</c:v>
                </c:pt>
                <c:pt idx="12060">
                  <c:v>155.53200000000001</c:v>
                </c:pt>
                <c:pt idx="12061">
                  <c:v>155.542</c:v>
                </c:pt>
                <c:pt idx="12062">
                  <c:v>155.55199999999999</c:v>
                </c:pt>
                <c:pt idx="12063">
                  <c:v>155.56200000000001</c:v>
                </c:pt>
                <c:pt idx="12064">
                  <c:v>155.572</c:v>
                </c:pt>
                <c:pt idx="12065">
                  <c:v>155.59200000000001</c:v>
                </c:pt>
                <c:pt idx="12066">
                  <c:v>155.602</c:v>
                </c:pt>
                <c:pt idx="12067">
                  <c:v>155.613</c:v>
                </c:pt>
                <c:pt idx="12068">
                  <c:v>155.63200000000001</c:v>
                </c:pt>
                <c:pt idx="12069">
                  <c:v>155.643</c:v>
                </c:pt>
                <c:pt idx="12070">
                  <c:v>155.66200000000001</c:v>
                </c:pt>
                <c:pt idx="12071">
                  <c:v>155.68199999999999</c:v>
                </c:pt>
                <c:pt idx="12072">
                  <c:v>155.69300000000001</c:v>
                </c:pt>
                <c:pt idx="12073">
                  <c:v>155.703</c:v>
                </c:pt>
                <c:pt idx="12074">
                  <c:v>155.72200000000001</c:v>
                </c:pt>
                <c:pt idx="12075">
                  <c:v>155.74199999999999</c:v>
                </c:pt>
                <c:pt idx="12076">
                  <c:v>155.762</c:v>
                </c:pt>
                <c:pt idx="12077">
                  <c:v>155.773</c:v>
                </c:pt>
                <c:pt idx="12078">
                  <c:v>155.792</c:v>
                </c:pt>
                <c:pt idx="12079">
                  <c:v>155.803</c:v>
                </c:pt>
                <c:pt idx="12080">
                  <c:v>155.822</c:v>
                </c:pt>
                <c:pt idx="12081">
                  <c:v>155.833</c:v>
                </c:pt>
                <c:pt idx="12082">
                  <c:v>155.852</c:v>
                </c:pt>
                <c:pt idx="12083">
                  <c:v>155.87299999999999</c:v>
                </c:pt>
                <c:pt idx="12084">
                  <c:v>155.892</c:v>
                </c:pt>
                <c:pt idx="12085">
                  <c:v>155.90199999999999</c:v>
                </c:pt>
                <c:pt idx="12086">
                  <c:v>155.91200000000001</c:v>
                </c:pt>
                <c:pt idx="12087">
                  <c:v>155.922</c:v>
                </c:pt>
                <c:pt idx="12088">
                  <c:v>155.93199999999999</c:v>
                </c:pt>
                <c:pt idx="12089">
                  <c:v>155.94300000000001</c:v>
                </c:pt>
                <c:pt idx="12090">
                  <c:v>155.96199999999999</c:v>
                </c:pt>
                <c:pt idx="12091">
                  <c:v>155.97300000000001</c:v>
                </c:pt>
                <c:pt idx="12092">
                  <c:v>155.99199999999999</c:v>
                </c:pt>
                <c:pt idx="12093">
                  <c:v>156.00299999999999</c:v>
                </c:pt>
                <c:pt idx="12094">
                  <c:v>156.01300000000001</c:v>
                </c:pt>
                <c:pt idx="12095">
                  <c:v>156.03200000000001</c:v>
                </c:pt>
                <c:pt idx="12096">
                  <c:v>156.05199999999999</c:v>
                </c:pt>
                <c:pt idx="12097">
                  <c:v>156.066</c:v>
                </c:pt>
                <c:pt idx="12098">
                  <c:v>156.08199999999999</c:v>
                </c:pt>
                <c:pt idx="12099">
                  <c:v>156.09200000000001</c:v>
                </c:pt>
                <c:pt idx="12100">
                  <c:v>156.102</c:v>
                </c:pt>
                <c:pt idx="12101">
                  <c:v>156.11199999999999</c:v>
                </c:pt>
                <c:pt idx="12102">
                  <c:v>156.12200000000001</c:v>
                </c:pt>
                <c:pt idx="12103">
                  <c:v>156.142</c:v>
                </c:pt>
                <c:pt idx="12104">
                  <c:v>156.16200000000001</c:v>
                </c:pt>
                <c:pt idx="12105">
                  <c:v>156.173</c:v>
                </c:pt>
                <c:pt idx="12106">
                  <c:v>156.19200000000001</c:v>
                </c:pt>
                <c:pt idx="12107">
                  <c:v>156.203</c:v>
                </c:pt>
                <c:pt idx="12108">
                  <c:v>156.22200000000001</c:v>
                </c:pt>
                <c:pt idx="12109">
                  <c:v>156.23599999999999</c:v>
                </c:pt>
                <c:pt idx="12110">
                  <c:v>156.25200000000001</c:v>
                </c:pt>
                <c:pt idx="12111">
                  <c:v>156.262</c:v>
                </c:pt>
                <c:pt idx="12112">
                  <c:v>156.27600000000001</c:v>
                </c:pt>
                <c:pt idx="12113">
                  <c:v>156.292</c:v>
                </c:pt>
                <c:pt idx="12114">
                  <c:v>156.30199999999999</c:v>
                </c:pt>
                <c:pt idx="12115">
                  <c:v>156.31299999999999</c:v>
                </c:pt>
                <c:pt idx="12116">
                  <c:v>156.33199999999999</c:v>
                </c:pt>
                <c:pt idx="12117">
                  <c:v>156.352</c:v>
                </c:pt>
                <c:pt idx="12118">
                  <c:v>156.37200000000001</c:v>
                </c:pt>
                <c:pt idx="12119">
                  <c:v>156.38300000000001</c:v>
                </c:pt>
                <c:pt idx="12120">
                  <c:v>156.393</c:v>
                </c:pt>
                <c:pt idx="12121">
                  <c:v>156.40299999999999</c:v>
                </c:pt>
                <c:pt idx="12122">
                  <c:v>156.41200000000001</c:v>
                </c:pt>
                <c:pt idx="12123">
                  <c:v>156.422</c:v>
                </c:pt>
                <c:pt idx="12124">
                  <c:v>156.43199999999999</c:v>
                </c:pt>
                <c:pt idx="12125">
                  <c:v>156.44200000000001</c:v>
                </c:pt>
                <c:pt idx="12126">
                  <c:v>156.453</c:v>
                </c:pt>
                <c:pt idx="12127">
                  <c:v>156.46299999999999</c:v>
                </c:pt>
                <c:pt idx="12128">
                  <c:v>156.482</c:v>
                </c:pt>
                <c:pt idx="12129">
                  <c:v>156.50200000000001</c:v>
                </c:pt>
                <c:pt idx="12130">
                  <c:v>156.51300000000001</c:v>
                </c:pt>
                <c:pt idx="12131">
                  <c:v>156.523</c:v>
                </c:pt>
                <c:pt idx="12132">
                  <c:v>156.535</c:v>
                </c:pt>
                <c:pt idx="12133">
                  <c:v>156.55199999999999</c:v>
                </c:pt>
                <c:pt idx="12134">
                  <c:v>156.572</c:v>
                </c:pt>
                <c:pt idx="12135">
                  <c:v>156.583</c:v>
                </c:pt>
                <c:pt idx="12136">
                  <c:v>156.602</c:v>
                </c:pt>
                <c:pt idx="12137">
                  <c:v>156.613</c:v>
                </c:pt>
                <c:pt idx="12138">
                  <c:v>156.63200000000001</c:v>
                </c:pt>
                <c:pt idx="12139">
                  <c:v>156.643</c:v>
                </c:pt>
                <c:pt idx="12140">
                  <c:v>156.66200000000001</c:v>
                </c:pt>
                <c:pt idx="12141">
                  <c:v>156.68199999999999</c:v>
                </c:pt>
                <c:pt idx="12142">
                  <c:v>156.702</c:v>
                </c:pt>
                <c:pt idx="12143">
                  <c:v>156.71299999999999</c:v>
                </c:pt>
                <c:pt idx="12144">
                  <c:v>156.732</c:v>
                </c:pt>
                <c:pt idx="12145">
                  <c:v>156.74299999999999</c:v>
                </c:pt>
                <c:pt idx="12146">
                  <c:v>156.762</c:v>
                </c:pt>
                <c:pt idx="12147">
                  <c:v>156.773</c:v>
                </c:pt>
                <c:pt idx="12148">
                  <c:v>156.792</c:v>
                </c:pt>
                <c:pt idx="12149">
                  <c:v>156.803</c:v>
                </c:pt>
                <c:pt idx="12150">
                  <c:v>156.822</c:v>
                </c:pt>
                <c:pt idx="12151">
                  <c:v>156.833</c:v>
                </c:pt>
                <c:pt idx="12152">
                  <c:v>156.84299999999999</c:v>
                </c:pt>
                <c:pt idx="12153">
                  <c:v>156.86199999999999</c:v>
                </c:pt>
                <c:pt idx="12154">
                  <c:v>156.87299999999999</c:v>
                </c:pt>
                <c:pt idx="12155">
                  <c:v>156.892</c:v>
                </c:pt>
                <c:pt idx="12156">
                  <c:v>156.90299999999999</c:v>
                </c:pt>
                <c:pt idx="12157">
                  <c:v>156.91200000000001</c:v>
                </c:pt>
                <c:pt idx="12158">
                  <c:v>156.922</c:v>
                </c:pt>
                <c:pt idx="12159">
                  <c:v>156.93199999999999</c:v>
                </c:pt>
                <c:pt idx="12160">
                  <c:v>156.94200000000001</c:v>
                </c:pt>
                <c:pt idx="12161">
                  <c:v>156.952</c:v>
                </c:pt>
                <c:pt idx="12162">
                  <c:v>156.96199999999999</c:v>
                </c:pt>
                <c:pt idx="12163">
                  <c:v>156.97200000000001</c:v>
                </c:pt>
                <c:pt idx="12164">
                  <c:v>156.99199999999999</c:v>
                </c:pt>
                <c:pt idx="12165">
                  <c:v>157.00299999999999</c:v>
                </c:pt>
                <c:pt idx="12166">
                  <c:v>157.02199999999999</c:v>
                </c:pt>
                <c:pt idx="12167">
                  <c:v>157.03299999999999</c:v>
                </c:pt>
                <c:pt idx="12168">
                  <c:v>157.05199999999999</c:v>
                </c:pt>
                <c:pt idx="12169">
                  <c:v>157.06299999999999</c:v>
                </c:pt>
                <c:pt idx="12170">
                  <c:v>157.07300000000001</c:v>
                </c:pt>
                <c:pt idx="12171">
                  <c:v>157.09299999999999</c:v>
                </c:pt>
                <c:pt idx="12172">
                  <c:v>157.11199999999999</c:v>
                </c:pt>
                <c:pt idx="12173">
                  <c:v>157.12299999999999</c:v>
                </c:pt>
                <c:pt idx="12174">
                  <c:v>157.142</c:v>
                </c:pt>
                <c:pt idx="12175">
                  <c:v>157.15299999999999</c:v>
                </c:pt>
                <c:pt idx="12176">
                  <c:v>157.172</c:v>
                </c:pt>
                <c:pt idx="12177">
                  <c:v>157.18299999999999</c:v>
                </c:pt>
                <c:pt idx="12178">
                  <c:v>157.202</c:v>
                </c:pt>
                <c:pt idx="12179">
                  <c:v>157.21299999999999</c:v>
                </c:pt>
                <c:pt idx="12180">
                  <c:v>157.232</c:v>
                </c:pt>
                <c:pt idx="12181">
                  <c:v>157.25200000000001</c:v>
                </c:pt>
                <c:pt idx="12182">
                  <c:v>157.27199999999999</c:v>
                </c:pt>
                <c:pt idx="12183">
                  <c:v>157.29300000000001</c:v>
                </c:pt>
                <c:pt idx="12184">
                  <c:v>157.31200000000001</c:v>
                </c:pt>
                <c:pt idx="12185">
                  <c:v>157.32300000000001</c:v>
                </c:pt>
                <c:pt idx="12186">
                  <c:v>157.34200000000001</c:v>
                </c:pt>
                <c:pt idx="12187">
                  <c:v>157.35300000000001</c:v>
                </c:pt>
                <c:pt idx="12188">
                  <c:v>157.37200000000001</c:v>
                </c:pt>
                <c:pt idx="12189">
                  <c:v>157.38300000000001</c:v>
                </c:pt>
                <c:pt idx="12190">
                  <c:v>157.40199999999999</c:v>
                </c:pt>
                <c:pt idx="12191">
                  <c:v>157.41200000000001</c:v>
                </c:pt>
                <c:pt idx="12192">
                  <c:v>157.422</c:v>
                </c:pt>
                <c:pt idx="12193">
                  <c:v>157.43299999999999</c:v>
                </c:pt>
                <c:pt idx="12194">
                  <c:v>157.44300000000001</c:v>
                </c:pt>
                <c:pt idx="12195">
                  <c:v>157.46199999999999</c:v>
                </c:pt>
                <c:pt idx="12196">
                  <c:v>157.48699999999999</c:v>
                </c:pt>
                <c:pt idx="12197">
                  <c:v>157.50200000000001</c:v>
                </c:pt>
                <c:pt idx="12198">
                  <c:v>157.51300000000001</c:v>
                </c:pt>
                <c:pt idx="12199">
                  <c:v>157.523</c:v>
                </c:pt>
                <c:pt idx="12200">
                  <c:v>157.53299999999999</c:v>
                </c:pt>
                <c:pt idx="12201">
                  <c:v>157.55199999999999</c:v>
                </c:pt>
                <c:pt idx="12202">
                  <c:v>157.572</c:v>
                </c:pt>
                <c:pt idx="12203">
                  <c:v>157.59200000000001</c:v>
                </c:pt>
                <c:pt idx="12204">
                  <c:v>157.61199999999999</c:v>
                </c:pt>
                <c:pt idx="12205">
                  <c:v>157.62299999999999</c:v>
                </c:pt>
                <c:pt idx="12206">
                  <c:v>157.642</c:v>
                </c:pt>
                <c:pt idx="12207">
                  <c:v>157.65299999999999</c:v>
                </c:pt>
                <c:pt idx="12208">
                  <c:v>157.672</c:v>
                </c:pt>
                <c:pt idx="12209">
                  <c:v>157.68299999999999</c:v>
                </c:pt>
                <c:pt idx="12210">
                  <c:v>157.702</c:v>
                </c:pt>
                <c:pt idx="12211">
                  <c:v>157.71199999999999</c:v>
                </c:pt>
                <c:pt idx="12212">
                  <c:v>157.72200000000001</c:v>
                </c:pt>
                <c:pt idx="12213">
                  <c:v>157.732</c:v>
                </c:pt>
                <c:pt idx="12214">
                  <c:v>157.74199999999999</c:v>
                </c:pt>
                <c:pt idx="12215">
                  <c:v>157.75399999999999</c:v>
                </c:pt>
                <c:pt idx="12216">
                  <c:v>157.77199999999999</c:v>
                </c:pt>
                <c:pt idx="12217">
                  <c:v>157.78299999999999</c:v>
                </c:pt>
                <c:pt idx="12218">
                  <c:v>157.80199999999999</c:v>
                </c:pt>
                <c:pt idx="12219">
                  <c:v>157.81299999999999</c:v>
                </c:pt>
                <c:pt idx="12220">
                  <c:v>157.82300000000001</c:v>
                </c:pt>
                <c:pt idx="12221">
                  <c:v>157.84200000000001</c:v>
                </c:pt>
                <c:pt idx="12222">
                  <c:v>157.86199999999999</c:v>
                </c:pt>
                <c:pt idx="12223">
                  <c:v>157.87299999999999</c:v>
                </c:pt>
                <c:pt idx="12224">
                  <c:v>157.892</c:v>
                </c:pt>
                <c:pt idx="12225">
                  <c:v>157.91200000000001</c:v>
                </c:pt>
                <c:pt idx="12226">
                  <c:v>157.93199999999999</c:v>
                </c:pt>
                <c:pt idx="12227">
                  <c:v>157.94300000000001</c:v>
                </c:pt>
                <c:pt idx="12228">
                  <c:v>157.96199999999999</c:v>
                </c:pt>
                <c:pt idx="12229">
                  <c:v>157.97300000000001</c:v>
                </c:pt>
                <c:pt idx="12230">
                  <c:v>157.99199999999999</c:v>
                </c:pt>
                <c:pt idx="12231">
                  <c:v>158.00299999999999</c:v>
                </c:pt>
                <c:pt idx="12232">
                  <c:v>158.02199999999999</c:v>
                </c:pt>
                <c:pt idx="12233">
                  <c:v>158.03299999999999</c:v>
                </c:pt>
                <c:pt idx="12234">
                  <c:v>158.05199999999999</c:v>
                </c:pt>
                <c:pt idx="12235">
                  <c:v>158.06299999999999</c:v>
                </c:pt>
                <c:pt idx="12236">
                  <c:v>158.08199999999999</c:v>
                </c:pt>
                <c:pt idx="12237">
                  <c:v>158.09299999999999</c:v>
                </c:pt>
                <c:pt idx="12238">
                  <c:v>158.11199999999999</c:v>
                </c:pt>
                <c:pt idx="12239">
                  <c:v>158.13200000000001</c:v>
                </c:pt>
                <c:pt idx="12240">
                  <c:v>158.15199999999999</c:v>
                </c:pt>
                <c:pt idx="12241">
                  <c:v>158.16300000000001</c:v>
                </c:pt>
                <c:pt idx="12242">
                  <c:v>158.18199999999999</c:v>
                </c:pt>
                <c:pt idx="12243">
                  <c:v>158.19300000000001</c:v>
                </c:pt>
                <c:pt idx="12244">
                  <c:v>158.203</c:v>
                </c:pt>
                <c:pt idx="12245">
                  <c:v>158.22200000000001</c:v>
                </c:pt>
                <c:pt idx="12246">
                  <c:v>158.24199999999999</c:v>
                </c:pt>
                <c:pt idx="12247">
                  <c:v>158.25299999999999</c:v>
                </c:pt>
                <c:pt idx="12248">
                  <c:v>158.27199999999999</c:v>
                </c:pt>
                <c:pt idx="12249">
                  <c:v>158.292</c:v>
                </c:pt>
                <c:pt idx="12250">
                  <c:v>158.31200000000001</c:v>
                </c:pt>
                <c:pt idx="12251">
                  <c:v>158.327</c:v>
                </c:pt>
                <c:pt idx="12252">
                  <c:v>158.34200000000001</c:v>
                </c:pt>
                <c:pt idx="12253">
                  <c:v>158.352</c:v>
                </c:pt>
                <c:pt idx="12254">
                  <c:v>158.37200000000001</c:v>
                </c:pt>
                <c:pt idx="12255">
                  <c:v>158.38300000000001</c:v>
                </c:pt>
                <c:pt idx="12256">
                  <c:v>158.393</c:v>
                </c:pt>
                <c:pt idx="12257">
                  <c:v>158.40299999999999</c:v>
                </c:pt>
                <c:pt idx="12258">
                  <c:v>158.41200000000001</c:v>
                </c:pt>
                <c:pt idx="12259">
                  <c:v>158.422</c:v>
                </c:pt>
                <c:pt idx="12260">
                  <c:v>158.43199999999999</c:v>
                </c:pt>
                <c:pt idx="12261">
                  <c:v>158.44200000000001</c:v>
                </c:pt>
                <c:pt idx="12262">
                  <c:v>158.452</c:v>
                </c:pt>
                <c:pt idx="12263">
                  <c:v>158.46199999999999</c:v>
                </c:pt>
                <c:pt idx="12264">
                  <c:v>158.47200000000001</c:v>
                </c:pt>
                <c:pt idx="12265">
                  <c:v>158.483</c:v>
                </c:pt>
                <c:pt idx="12266">
                  <c:v>158.49299999999999</c:v>
                </c:pt>
                <c:pt idx="12267">
                  <c:v>158.512</c:v>
                </c:pt>
                <c:pt idx="12268">
                  <c:v>158.53200000000001</c:v>
                </c:pt>
                <c:pt idx="12269">
                  <c:v>158.54300000000001</c:v>
                </c:pt>
                <c:pt idx="12270">
                  <c:v>158.56200000000001</c:v>
                </c:pt>
                <c:pt idx="12271">
                  <c:v>158.58199999999999</c:v>
                </c:pt>
                <c:pt idx="12272">
                  <c:v>158.602</c:v>
                </c:pt>
                <c:pt idx="12273">
                  <c:v>158.613</c:v>
                </c:pt>
                <c:pt idx="12274">
                  <c:v>158.63200000000001</c:v>
                </c:pt>
                <c:pt idx="12275">
                  <c:v>158.643</c:v>
                </c:pt>
                <c:pt idx="12276">
                  <c:v>158.66200000000001</c:v>
                </c:pt>
                <c:pt idx="12277">
                  <c:v>158.68199999999999</c:v>
                </c:pt>
                <c:pt idx="12278">
                  <c:v>158.702</c:v>
                </c:pt>
                <c:pt idx="12279">
                  <c:v>158.71600000000001</c:v>
                </c:pt>
                <c:pt idx="12280">
                  <c:v>158.732</c:v>
                </c:pt>
                <c:pt idx="12281">
                  <c:v>158.74199999999999</c:v>
                </c:pt>
                <c:pt idx="12282">
                  <c:v>158.75200000000001</c:v>
                </c:pt>
                <c:pt idx="12283">
                  <c:v>158.762</c:v>
                </c:pt>
                <c:pt idx="12284">
                  <c:v>158.773</c:v>
                </c:pt>
                <c:pt idx="12285">
                  <c:v>158.78299999999999</c:v>
                </c:pt>
                <c:pt idx="12286">
                  <c:v>158.80199999999999</c:v>
                </c:pt>
                <c:pt idx="12287">
                  <c:v>158.81299999999999</c:v>
                </c:pt>
                <c:pt idx="12288">
                  <c:v>158.83199999999999</c:v>
                </c:pt>
                <c:pt idx="12289">
                  <c:v>158.852</c:v>
                </c:pt>
                <c:pt idx="12290">
                  <c:v>158.87200000000001</c:v>
                </c:pt>
                <c:pt idx="12291">
                  <c:v>158.892</c:v>
                </c:pt>
                <c:pt idx="12292">
                  <c:v>158.90299999999999</c:v>
                </c:pt>
                <c:pt idx="12293">
                  <c:v>158.922</c:v>
                </c:pt>
                <c:pt idx="12294">
                  <c:v>158.94200000000001</c:v>
                </c:pt>
                <c:pt idx="12295">
                  <c:v>158.953</c:v>
                </c:pt>
                <c:pt idx="12296">
                  <c:v>158.97200000000001</c:v>
                </c:pt>
                <c:pt idx="12297">
                  <c:v>158.983</c:v>
                </c:pt>
                <c:pt idx="12298">
                  <c:v>159.00200000000001</c:v>
                </c:pt>
                <c:pt idx="12299">
                  <c:v>159.01300000000001</c:v>
                </c:pt>
                <c:pt idx="12300">
                  <c:v>159.03200000000001</c:v>
                </c:pt>
                <c:pt idx="12301">
                  <c:v>159.04300000000001</c:v>
                </c:pt>
                <c:pt idx="12302">
                  <c:v>159.06200000000001</c:v>
                </c:pt>
                <c:pt idx="12303">
                  <c:v>159.07300000000001</c:v>
                </c:pt>
                <c:pt idx="12304">
                  <c:v>159.09200000000001</c:v>
                </c:pt>
                <c:pt idx="12305">
                  <c:v>159.10300000000001</c:v>
                </c:pt>
                <c:pt idx="12306">
                  <c:v>159.12299999999999</c:v>
                </c:pt>
                <c:pt idx="12307">
                  <c:v>159.142</c:v>
                </c:pt>
                <c:pt idx="12308">
                  <c:v>159.15299999999999</c:v>
                </c:pt>
                <c:pt idx="12309">
                  <c:v>159.16300000000001</c:v>
                </c:pt>
                <c:pt idx="12310">
                  <c:v>159.18199999999999</c:v>
                </c:pt>
                <c:pt idx="12311">
                  <c:v>159.19300000000001</c:v>
                </c:pt>
                <c:pt idx="12312">
                  <c:v>159.21199999999999</c:v>
                </c:pt>
                <c:pt idx="12313">
                  <c:v>159.22300000000001</c:v>
                </c:pt>
                <c:pt idx="12314">
                  <c:v>159.24199999999999</c:v>
                </c:pt>
                <c:pt idx="12315">
                  <c:v>159.25299999999999</c:v>
                </c:pt>
                <c:pt idx="12316">
                  <c:v>159.27199999999999</c:v>
                </c:pt>
                <c:pt idx="12317">
                  <c:v>159.286</c:v>
                </c:pt>
                <c:pt idx="12318">
                  <c:v>159.30199999999999</c:v>
                </c:pt>
                <c:pt idx="12319">
                  <c:v>159.31299999999999</c:v>
                </c:pt>
                <c:pt idx="12320">
                  <c:v>159.333</c:v>
                </c:pt>
                <c:pt idx="12321">
                  <c:v>159.34200000000001</c:v>
                </c:pt>
                <c:pt idx="12322">
                  <c:v>159.35300000000001</c:v>
                </c:pt>
                <c:pt idx="12323">
                  <c:v>159.36799999999999</c:v>
                </c:pt>
                <c:pt idx="12324">
                  <c:v>159.38300000000001</c:v>
                </c:pt>
                <c:pt idx="12325">
                  <c:v>159.393</c:v>
                </c:pt>
                <c:pt idx="12326">
                  <c:v>159.41200000000001</c:v>
                </c:pt>
                <c:pt idx="12327">
                  <c:v>159.422</c:v>
                </c:pt>
                <c:pt idx="12328">
                  <c:v>159.43199999999999</c:v>
                </c:pt>
                <c:pt idx="12329">
                  <c:v>159.44200000000001</c:v>
                </c:pt>
                <c:pt idx="12330">
                  <c:v>159.452</c:v>
                </c:pt>
                <c:pt idx="12331">
                  <c:v>159.46199999999999</c:v>
                </c:pt>
                <c:pt idx="12332">
                  <c:v>159.47200000000001</c:v>
                </c:pt>
                <c:pt idx="12333">
                  <c:v>159.482</c:v>
                </c:pt>
                <c:pt idx="12334">
                  <c:v>159.49199999999999</c:v>
                </c:pt>
                <c:pt idx="12335">
                  <c:v>159.50200000000001</c:v>
                </c:pt>
                <c:pt idx="12336">
                  <c:v>159.512</c:v>
                </c:pt>
                <c:pt idx="12337">
                  <c:v>159.52199999999999</c:v>
                </c:pt>
                <c:pt idx="12338">
                  <c:v>159.542</c:v>
                </c:pt>
                <c:pt idx="12339">
                  <c:v>159.553</c:v>
                </c:pt>
                <c:pt idx="12340">
                  <c:v>159.56299999999999</c:v>
                </c:pt>
                <c:pt idx="12341">
                  <c:v>159.57300000000001</c:v>
                </c:pt>
                <c:pt idx="12342">
                  <c:v>159.58199999999999</c:v>
                </c:pt>
                <c:pt idx="12343">
                  <c:v>159.59200000000001</c:v>
                </c:pt>
                <c:pt idx="12344">
                  <c:v>159.602</c:v>
                </c:pt>
                <c:pt idx="12345">
                  <c:v>159.61199999999999</c:v>
                </c:pt>
                <c:pt idx="12346">
                  <c:v>159.62200000000001</c:v>
                </c:pt>
                <c:pt idx="12347">
                  <c:v>159.63200000000001</c:v>
                </c:pt>
                <c:pt idx="12348">
                  <c:v>159.642</c:v>
                </c:pt>
                <c:pt idx="12349">
                  <c:v>159.65199999999999</c:v>
                </c:pt>
                <c:pt idx="12350">
                  <c:v>159.66200000000001</c:v>
                </c:pt>
                <c:pt idx="12351">
                  <c:v>159.672</c:v>
                </c:pt>
                <c:pt idx="12352">
                  <c:v>159.68299999999999</c:v>
                </c:pt>
                <c:pt idx="12353">
                  <c:v>159.69300000000001</c:v>
                </c:pt>
                <c:pt idx="12354">
                  <c:v>159.702</c:v>
                </c:pt>
                <c:pt idx="12355">
                  <c:v>159.71199999999999</c:v>
                </c:pt>
                <c:pt idx="12356">
                  <c:v>159.733</c:v>
                </c:pt>
                <c:pt idx="12357">
                  <c:v>159.75200000000001</c:v>
                </c:pt>
                <c:pt idx="12358">
                  <c:v>159.76300000000001</c:v>
                </c:pt>
                <c:pt idx="12359">
                  <c:v>159.77199999999999</c:v>
                </c:pt>
                <c:pt idx="12360">
                  <c:v>159.78200000000001</c:v>
                </c:pt>
                <c:pt idx="12361">
                  <c:v>159.792</c:v>
                </c:pt>
                <c:pt idx="12362">
                  <c:v>159.80199999999999</c:v>
                </c:pt>
                <c:pt idx="12363">
                  <c:v>159.815</c:v>
                </c:pt>
                <c:pt idx="12364">
                  <c:v>159.83199999999999</c:v>
                </c:pt>
                <c:pt idx="12365">
                  <c:v>159.852</c:v>
                </c:pt>
                <c:pt idx="12366">
                  <c:v>159.87200000000001</c:v>
                </c:pt>
                <c:pt idx="12367">
                  <c:v>159.88300000000001</c:v>
                </c:pt>
                <c:pt idx="12368">
                  <c:v>159.90199999999999</c:v>
                </c:pt>
                <c:pt idx="12369">
                  <c:v>159.91300000000001</c:v>
                </c:pt>
                <c:pt idx="12370">
                  <c:v>159.93199999999999</c:v>
                </c:pt>
                <c:pt idx="12371">
                  <c:v>159.952</c:v>
                </c:pt>
                <c:pt idx="12372">
                  <c:v>159.97200000000001</c:v>
                </c:pt>
                <c:pt idx="12373">
                  <c:v>159.983</c:v>
                </c:pt>
                <c:pt idx="12374">
                  <c:v>160.00200000000001</c:v>
                </c:pt>
                <c:pt idx="12375">
                  <c:v>160.01300000000001</c:v>
                </c:pt>
                <c:pt idx="12376">
                  <c:v>160.03200000000001</c:v>
                </c:pt>
                <c:pt idx="12377">
                  <c:v>160.04300000000001</c:v>
                </c:pt>
                <c:pt idx="12378">
                  <c:v>160.06200000000001</c:v>
                </c:pt>
                <c:pt idx="12379">
                  <c:v>160.07300000000001</c:v>
                </c:pt>
                <c:pt idx="12380">
                  <c:v>160.083</c:v>
                </c:pt>
                <c:pt idx="12381">
                  <c:v>160.102</c:v>
                </c:pt>
                <c:pt idx="12382">
                  <c:v>160.12200000000001</c:v>
                </c:pt>
                <c:pt idx="12383">
                  <c:v>160.137</c:v>
                </c:pt>
                <c:pt idx="12384">
                  <c:v>160.15199999999999</c:v>
                </c:pt>
                <c:pt idx="12385">
                  <c:v>160.16200000000001</c:v>
                </c:pt>
                <c:pt idx="12386">
                  <c:v>160.172</c:v>
                </c:pt>
                <c:pt idx="12387">
                  <c:v>160.18199999999999</c:v>
                </c:pt>
                <c:pt idx="12388">
                  <c:v>160.19200000000001</c:v>
                </c:pt>
                <c:pt idx="12389">
                  <c:v>160.202</c:v>
                </c:pt>
                <c:pt idx="12390">
                  <c:v>160.21299999999999</c:v>
                </c:pt>
                <c:pt idx="12391">
                  <c:v>160.22300000000001</c:v>
                </c:pt>
                <c:pt idx="12392">
                  <c:v>160.24199999999999</c:v>
                </c:pt>
                <c:pt idx="12393">
                  <c:v>160.25299999999999</c:v>
                </c:pt>
                <c:pt idx="12394">
                  <c:v>160.26300000000001</c:v>
                </c:pt>
                <c:pt idx="12395">
                  <c:v>160.28200000000001</c:v>
                </c:pt>
                <c:pt idx="12396">
                  <c:v>160.30199999999999</c:v>
                </c:pt>
                <c:pt idx="12397">
                  <c:v>160.31299999999999</c:v>
                </c:pt>
                <c:pt idx="12398">
                  <c:v>160.33199999999999</c:v>
                </c:pt>
                <c:pt idx="12399">
                  <c:v>160.352</c:v>
                </c:pt>
                <c:pt idx="12400">
                  <c:v>160.363</c:v>
                </c:pt>
                <c:pt idx="12401">
                  <c:v>160.37299999999999</c:v>
                </c:pt>
                <c:pt idx="12402">
                  <c:v>160.392</c:v>
                </c:pt>
                <c:pt idx="12403">
                  <c:v>160.40799999999999</c:v>
                </c:pt>
                <c:pt idx="12404">
                  <c:v>160.422</c:v>
                </c:pt>
                <c:pt idx="12405">
                  <c:v>160.43299999999999</c:v>
                </c:pt>
                <c:pt idx="12406">
                  <c:v>160.44300000000001</c:v>
                </c:pt>
                <c:pt idx="12407">
                  <c:v>160.46199999999999</c:v>
                </c:pt>
                <c:pt idx="12408">
                  <c:v>160.482</c:v>
                </c:pt>
                <c:pt idx="12409">
                  <c:v>160.49299999999999</c:v>
                </c:pt>
                <c:pt idx="12410">
                  <c:v>160.512</c:v>
                </c:pt>
                <c:pt idx="12411">
                  <c:v>160.523</c:v>
                </c:pt>
                <c:pt idx="12412">
                  <c:v>160.542</c:v>
                </c:pt>
                <c:pt idx="12413">
                  <c:v>160.55199999999999</c:v>
                </c:pt>
                <c:pt idx="12414">
                  <c:v>160.56299999999999</c:v>
                </c:pt>
                <c:pt idx="12415">
                  <c:v>160.58199999999999</c:v>
                </c:pt>
                <c:pt idx="12416">
                  <c:v>160.602</c:v>
                </c:pt>
                <c:pt idx="12417">
                  <c:v>160.613</c:v>
                </c:pt>
                <c:pt idx="12418">
                  <c:v>160.63200000000001</c:v>
                </c:pt>
                <c:pt idx="12419">
                  <c:v>160.65199999999999</c:v>
                </c:pt>
                <c:pt idx="12420">
                  <c:v>160.672</c:v>
                </c:pt>
                <c:pt idx="12421">
                  <c:v>160.68299999999999</c:v>
                </c:pt>
                <c:pt idx="12422">
                  <c:v>160.703</c:v>
                </c:pt>
                <c:pt idx="12423">
                  <c:v>160.72200000000001</c:v>
                </c:pt>
                <c:pt idx="12424">
                  <c:v>160.74199999999999</c:v>
                </c:pt>
                <c:pt idx="12425">
                  <c:v>160.762</c:v>
                </c:pt>
                <c:pt idx="12426">
                  <c:v>160.77199999999999</c:v>
                </c:pt>
                <c:pt idx="12427">
                  <c:v>160.78200000000001</c:v>
                </c:pt>
                <c:pt idx="12428">
                  <c:v>160.79300000000001</c:v>
                </c:pt>
                <c:pt idx="12429">
                  <c:v>160.81200000000001</c:v>
                </c:pt>
                <c:pt idx="12430">
                  <c:v>160.83199999999999</c:v>
                </c:pt>
                <c:pt idx="12431">
                  <c:v>160.852</c:v>
                </c:pt>
                <c:pt idx="12432">
                  <c:v>160.87200000000001</c:v>
                </c:pt>
                <c:pt idx="12433">
                  <c:v>160.88300000000001</c:v>
                </c:pt>
                <c:pt idx="12434">
                  <c:v>160.90299999999999</c:v>
                </c:pt>
                <c:pt idx="12435">
                  <c:v>160.922</c:v>
                </c:pt>
                <c:pt idx="12436">
                  <c:v>160.93299999999999</c:v>
                </c:pt>
                <c:pt idx="12437">
                  <c:v>160.94300000000001</c:v>
                </c:pt>
                <c:pt idx="12438">
                  <c:v>160.96199999999999</c:v>
                </c:pt>
                <c:pt idx="12439">
                  <c:v>160.97200000000001</c:v>
                </c:pt>
                <c:pt idx="12440">
                  <c:v>160.982</c:v>
                </c:pt>
                <c:pt idx="12441">
                  <c:v>160.99199999999999</c:v>
                </c:pt>
                <c:pt idx="12442">
                  <c:v>161.00200000000001</c:v>
                </c:pt>
                <c:pt idx="12443">
                  <c:v>161.012</c:v>
                </c:pt>
                <c:pt idx="12444">
                  <c:v>161.02199999999999</c:v>
                </c:pt>
                <c:pt idx="12445">
                  <c:v>161.03200000000001</c:v>
                </c:pt>
                <c:pt idx="12446">
                  <c:v>161.042</c:v>
                </c:pt>
                <c:pt idx="12447">
                  <c:v>161.05199999999999</c:v>
                </c:pt>
                <c:pt idx="12448">
                  <c:v>161.06200000000001</c:v>
                </c:pt>
                <c:pt idx="12449">
                  <c:v>161.072</c:v>
                </c:pt>
                <c:pt idx="12450">
                  <c:v>161.08199999999999</c:v>
                </c:pt>
                <c:pt idx="12451">
                  <c:v>161.09200000000001</c:v>
                </c:pt>
                <c:pt idx="12452">
                  <c:v>161.102</c:v>
                </c:pt>
                <c:pt idx="12453">
                  <c:v>161.11199999999999</c:v>
                </c:pt>
                <c:pt idx="12454">
                  <c:v>161.12200000000001</c:v>
                </c:pt>
                <c:pt idx="12455">
                  <c:v>161.13200000000001</c:v>
                </c:pt>
                <c:pt idx="12456">
                  <c:v>161.142</c:v>
                </c:pt>
                <c:pt idx="12457">
                  <c:v>161.154</c:v>
                </c:pt>
                <c:pt idx="12458">
                  <c:v>161.172</c:v>
                </c:pt>
                <c:pt idx="12459">
                  <c:v>161.18199999999999</c:v>
                </c:pt>
                <c:pt idx="12460">
                  <c:v>161.19200000000001</c:v>
                </c:pt>
                <c:pt idx="12461">
                  <c:v>161.202</c:v>
                </c:pt>
                <c:pt idx="12462">
                  <c:v>161.21199999999999</c:v>
                </c:pt>
                <c:pt idx="12463">
                  <c:v>161.22200000000001</c:v>
                </c:pt>
                <c:pt idx="12464">
                  <c:v>161.232</c:v>
                </c:pt>
                <c:pt idx="12465">
                  <c:v>161.25200000000001</c:v>
                </c:pt>
                <c:pt idx="12466">
                  <c:v>161.262</c:v>
                </c:pt>
                <c:pt idx="12467">
                  <c:v>161.27199999999999</c:v>
                </c:pt>
                <c:pt idx="12468">
                  <c:v>161.28200000000001</c:v>
                </c:pt>
                <c:pt idx="12469">
                  <c:v>161.292</c:v>
                </c:pt>
                <c:pt idx="12470">
                  <c:v>161.30199999999999</c:v>
                </c:pt>
                <c:pt idx="12471">
                  <c:v>161.31299999999999</c:v>
                </c:pt>
                <c:pt idx="12472">
                  <c:v>161.32400000000001</c:v>
                </c:pt>
                <c:pt idx="12473">
                  <c:v>161.33199999999999</c:v>
                </c:pt>
                <c:pt idx="12474">
                  <c:v>161.34200000000001</c:v>
                </c:pt>
                <c:pt idx="12475">
                  <c:v>161.35400000000001</c:v>
                </c:pt>
                <c:pt idx="12476">
                  <c:v>161.37200000000001</c:v>
                </c:pt>
                <c:pt idx="12477">
                  <c:v>161.392</c:v>
                </c:pt>
                <c:pt idx="12478">
                  <c:v>161.40299999999999</c:v>
                </c:pt>
                <c:pt idx="12479">
                  <c:v>161.41399999999999</c:v>
                </c:pt>
                <c:pt idx="12480">
                  <c:v>161.43299999999999</c:v>
                </c:pt>
                <c:pt idx="12481">
                  <c:v>161.447</c:v>
                </c:pt>
                <c:pt idx="12482">
                  <c:v>161.464</c:v>
                </c:pt>
                <c:pt idx="12483">
                  <c:v>161.47399999999999</c:v>
                </c:pt>
                <c:pt idx="12484">
                  <c:v>161.49299999999999</c:v>
                </c:pt>
                <c:pt idx="12485">
                  <c:v>161.50200000000001</c:v>
                </c:pt>
                <c:pt idx="12486">
                  <c:v>161.51300000000001</c:v>
                </c:pt>
                <c:pt idx="12487">
                  <c:v>161.52199999999999</c:v>
                </c:pt>
                <c:pt idx="12488">
                  <c:v>161.53200000000001</c:v>
                </c:pt>
                <c:pt idx="12489">
                  <c:v>161.542</c:v>
                </c:pt>
                <c:pt idx="12490">
                  <c:v>161.554</c:v>
                </c:pt>
                <c:pt idx="12491">
                  <c:v>161.572</c:v>
                </c:pt>
                <c:pt idx="12492">
                  <c:v>161.58199999999999</c:v>
                </c:pt>
                <c:pt idx="12493">
                  <c:v>161.59299999999999</c:v>
                </c:pt>
                <c:pt idx="12494">
                  <c:v>161.61199999999999</c:v>
                </c:pt>
                <c:pt idx="12495">
                  <c:v>161.62299999999999</c:v>
                </c:pt>
                <c:pt idx="12496">
                  <c:v>161.642</c:v>
                </c:pt>
                <c:pt idx="12497">
                  <c:v>161.65299999999999</c:v>
                </c:pt>
                <c:pt idx="12498">
                  <c:v>161.672</c:v>
                </c:pt>
                <c:pt idx="12499">
                  <c:v>161.68299999999999</c:v>
                </c:pt>
                <c:pt idx="12500">
                  <c:v>161.702</c:v>
                </c:pt>
                <c:pt idx="12501">
                  <c:v>161.71299999999999</c:v>
                </c:pt>
                <c:pt idx="12502">
                  <c:v>161.732</c:v>
                </c:pt>
                <c:pt idx="12503">
                  <c:v>161.74299999999999</c:v>
                </c:pt>
                <c:pt idx="12504">
                  <c:v>161.75299999999999</c:v>
                </c:pt>
                <c:pt idx="12505">
                  <c:v>161.77199999999999</c:v>
                </c:pt>
                <c:pt idx="12506">
                  <c:v>161.792</c:v>
                </c:pt>
                <c:pt idx="12507">
                  <c:v>161.80199999999999</c:v>
                </c:pt>
                <c:pt idx="12508">
                  <c:v>161.81200000000001</c:v>
                </c:pt>
                <c:pt idx="12509">
                  <c:v>161.82300000000001</c:v>
                </c:pt>
                <c:pt idx="12510">
                  <c:v>161.833</c:v>
                </c:pt>
                <c:pt idx="12511">
                  <c:v>161.84200000000001</c:v>
                </c:pt>
                <c:pt idx="12512">
                  <c:v>161.852</c:v>
                </c:pt>
                <c:pt idx="12513">
                  <c:v>161.863</c:v>
                </c:pt>
                <c:pt idx="12514">
                  <c:v>161.88200000000001</c:v>
                </c:pt>
                <c:pt idx="12515">
                  <c:v>161.893</c:v>
                </c:pt>
                <c:pt idx="12516">
                  <c:v>161.91200000000001</c:v>
                </c:pt>
                <c:pt idx="12517">
                  <c:v>161.923</c:v>
                </c:pt>
                <c:pt idx="12518">
                  <c:v>161.94200000000001</c:v>
                </c:pt>
                <c:pt idx="12519">
                  <c:v>161.96299999999999</c:v>
                </c:pt>
                <c:pt idx="12520">
                  <c:v>161.982</c:v>
                </c:pt>
                <c:pt idx="12521">
                  <c:v>161.99299999999999</c:v>
                </c:pt>
                <c:pt idx="12522">
                  <c:v>162.012</c:v>
                </c:pt>
                <c:pt idx="12523">
                  <c:v>162.023</c:v>
                </c:pt>
                <c:pt idx="12524">
                  <c:v>162.042</c:v>
                </c:pt>
                <c:pt idx="12525">
                  <c:v>162.053</c:v>
                </c:pt>
                <c:pt idx="12526">
                  <c:v>162.072</c:v>
                </c:pt>
                <c:pt idx="12527">
                  <c:v>162.083</c:v>
                </c:pt>
                <c:pt idx="12528">
                  <c:v>162.102</c:v>
                </c:pt>
                <c:pt idx="12529">
                  <c:v>162.113</c:v>
                </c:pt>
                <c:pt idx="12530">
                  <c:v>162.12299999999999</c:v>
                </c:pt>
                <c:pt idx="12531">
                  <c:v>162.13300000000001</c:v>
                </c:pt>
                <c:pt idx="12532">
                  <c:v>162.15199999999999</c:v>
                </c:pt>
                <c:pt idx="12533">
                  <c:v>162.172</c:v>
                </c:pt>
                <c:pt idx="12534">
                  <c:v>162.19200000000001</c:v>
                </c:pt>
                <c:pt idx="12535">
                  <c:v>162.203</c:v>
                </c:pt>
                <c:pt idx="12536">
                  <c:v>162.22200000000001</c:v>
                </c:pt>
                <c:pt idx="12537">
                  <c:v>162.24199999999999</c:v>
                </c:pt>
                <c:pt idx="12538">
                  <c:v>162.262</c:v>
                </c:pt>
                <c:pt idx="12539">
                  <c:v>162.273</c:v>
                </c:pt>
                <c:pt idx="12540">
                  <c:v>162.28299999999999</c:v>
                </c:pt>
                <c:pt idx="12541">
                  <c:v>162.30199999999999</c:v>
                </c:pt>
                <c:pt idx="12542">
                  <c:v>162.322</c:v>
                </c:pt>
                <c:pt idx="12543">
                  <c:v>162.333</c:v>
                </c:pt>
                <c:pt idx="12544">
                  <c:v>162.34200000000001</c:v>
                </c:pt>
                <c:pt idx="12545">
                  <c:v>162.352</c:v>
                </c:pt>
                <c:pt idx="12546">
                  <c:v>162.36199999999999</c:v>
                </c:pt>
                <c:pt idx="12547">
                  <c:v>162.38200000000001</c:v>
                </c:pt>
                <c:pt idx="12548">
                  <c:v>162.40199999999999</c:v>
                </c:pt>
                <c:pt idx="12549">
                  <c:v>162.41300000000001</c:v>
                </c:pt>
                <c:pt idx="12550">
                  <c:v>162.43199999999999</c:v>
                </c:pt>
                <c:pt idx="12551">
                  <c:v>162.44300000000001</c:v>
                </c:pt>
                <c:pt idx="12552">
                  <c:v>162.46199999999999</c:v>
                </c:pt>
                <c:pt idx="12553">
                  <c:v>162.47300000000001</c:v>
                </c:pt>
                <c:pt idx="12554">
                  <c:v>162.49199999999999</c:v>
                </c:pt>
                <c:pt idx="12555">
                  <c:v>162.50299999999999</c:v>
                </c:pt>
                <c:pt idx="12556">
                  <c:v>162.51300000000001</c:v>
                </c:pt>
                <c:pt idx="12557">
                  <c:v>162.523</c:v>
                </c:pt>
                <c:pt idx="12558">
                  <c:v>162.542</c:v>
                </c:pt>
                <c:pt idx="12559">
                  <c:v>162.55199999999999</c:v>
                </c:pt>
                <c:pt idx="12560">
                  <c:v>162.56299999999999</c:v>
                </c:pt>
                <c:pt idx="12561">
                  <c:v>162.572</c:v>
                </c:pt>
                <c:pt idx="12562">
                  <c:v>162.59200000000001</c:v>
                </c:pt>
                <c:pt idx="12563">
                  <c:v>162.60300000000001</c:v>
                </c:pt>
                <c:pt idx="12564">
                  <c:v>162.62200000000001</c:v>
                </c:pt>
                <c:pt idx="12565">
                  <c:v>162.63300000000001</c:v>
                </c:pt>
                <c:pt idx="12566">
                  <c:v>162.65199999999999</c:v>
                </c:pt>
                <c:pt idx="12567">
                  <c:v>162.66300000000001</c:v>
                </c:pt>
                <c:pt idx="12568">
                  <c:v>162.68199999999999</c:v>
                </c:pt>
                <c:pt idx="12569">
                  <c:v>162.69300000000001</c:v>
                </c:pt>
                <c:pt idx="12570">
                  <c:v>162.71199999999999</c:v>
                </c:pt>
                <c:pt idx="12571">
                  <c:v>162.72300000000001</c:v>
                </c:pt>
                <c:pt idx="12572">
                  <c:v>162.733</c:v>
                </c:pt>
                <c:pt idx="12573">
                  <c:v>162.75200000000001</c:v>
                </c:pt>
                <c:pt idx="12574">
                  <c:v>162.77199999999999</c:v>
                </c:pt>
                <c:pt idx="12575">
                  <c:v>162.792</c:v>
                </c:pt>
                <c:pt idx="12576">
                  <c:v>162.81200000000001</c:v>
                </c:pt>
                <c:pt idx="12577">
                  <c:v>162.83199999999999</c:v>
                </c:pt>
                <c:pt idx="12578">
                  <c:v>162.852</c:v>
                </c:pt>
                <c:pt idx="12579">
                  <c:v>162.863</c:v>
                </c:pt>
                <c:pt idx="12580">
                  <c:v>162.88200000000001</c:v>
                </c:pt>
                <c:pt idx="12581">
                  <c:v>162.893</c:v>
                </c:pt>
                <c:pt idx="12582">
                  <c:v>162.91200000000001</c:v>
                </c:pt>
                <c:pt idx="12583">
                  <c:v>162.923</c:v>
                </c:pt>
                <c:pt idx="12584">
                  <c:v>162.94200000000001</c:v>
                </c:pt>
                <c:pt idx="12585">
                  <c:v>162.953</c:v>
                </c:pt>
                <c:pt idx="12586">
                  <c:v>162.97200000000001</c:v>
                </c:pt>
                <c:pt idx="12587">
                  <c:v>162.99199999999999</c:v>
                </c:pt>
                <c:pt idx="12588">
                  <c:v>163.012</c:v>
                </c:pt>
                <c:pt idx="12589">
                  <c:v>163.023</c:v>
                </c:pt>
                <c:pt idx="12590">
                  <c:v>163.042</c:v>
                </c:pt>
                <c:pt idx="12591">
                  <c:v>163.053</c:v>
                </c:pt>
                <c:pt idx="12592">
                  <c:v>163.072</c:v>
                </c:pt>
                <c:pt idx="12593">
                  <c:v>163.083</c:v>
                </c:pt>
                <c:pt idx="12594">
                  <c:v>163.102</c:v>
                </c:pt>
                <c:pt idx="12595">
                  <c:v>163.113</c:v>
                </c:pt>
                <c:pt idx="12596">
                  <c:v>163.13200000000001</c:v>
                </c:pt>
                <c:pt idx="12597">
                  <c:v>163.143</c:v>
                </c:pt>
                <c:pt idx="12598">
                  <c:v>163.16200000000001</c:v>
                </c:pt>
                <c:pt idx="12599">
                  <c:v>163.173</c:v>
                </c:pt>
                <c:pt idx="12600">
                  <c:v>163.19300000000001</c:v>
                </c:pt>
                <c:pt idx="12601">
                  <c:v>163.21199999999999</c:v>
                </c:pt>
                <c:pt idx="12602">
                  <c:v>163.232</c:v>
                </c:pt>
                <c:pt idx="12603">
                  <c:v>163.24299999999999</c:v>
                </c:pt>
                <c:pt idx="12604">
                  <c:v>163.262</c:v>
                </c:pt>
                <c:pt idx="12605">
                  <c:v>163.273</c:v>
                </c:pt>
                <c:pt idx="12606">
                  <c:v>163.292</c:v>
                </c:pt>
                <c:pt idx="12607">
                  <c:v>163.31299999999999</c:v>
                </c:pt>
                <c:pt idx="12608">
                  <c:v>163.333</c:v>
                </c:pt>
                <c:pt idx="12609">
                  <c:v>163.345</c:v>
                </c:pt>
                <c:pt idx="12610">
                  <c:v>163.364</c:v>
                </c:pt>
                <c:pt idx="12611">
                  <c:v>163.376</c:v>
                </c:pt>
                <c:pt idx="12612">
                  <c:v>163.393</c:v>
                </c:pt>
                <c:pt idx="12613">
                  <c:v>163.40199999999999</c:v>
                </c:pt>
                <c:pt idx="12614">
                  <c:v>163.41300000000001</c:v>
                </c:pt>
                <c:pt idx="12615">
                  <c:v>163.423</c:v>
                </c:pt>
                <c:pt idx="12616">
                  <c:v>163.44200000000001</c:v>
                </c:pt>
                <c:pt idx="12617">
                  <c:v>163.453</c:v>
                </c:pt>
                <c:pt idx="12618">
                  <c:v>163.47200000000001</c:v>
                </c:pt>
                <c:pt idx="12619">
                  <c:v>163.483</c:v>
                </c:pt>
                <c:pt idx="12620">
                  <c:v>163.49299999999999</c:v>
                </c:pt>
                <c:pt idx="12621">
                  <c:v>163.50200000000001</c:v>
                </c:pt>
                <c:pt idx="12622">
                  <c:v>163.51300000000001</c:v>
                </c:pt>
                <c:pt idx="12623">
                  <c:v>163.52799999999999</c:v>
                </c:pt>
                <c:pt idx="12624">
                  <c:v>163.542</c:v>
                </c:pt>
                <c:pt idx="12625">
                  <c:v>163.56200000000001</c:v>
                </c:pt>
                <c:pt idx="12626">
                  <c:v>163.57300000000001</c:v>
                </c:pt>
                <c:pt idx="12627">
                  <c:v>163.59200000000001</c:v>
                </c:pt>
                <c:pt idx="12628">
                  <c:v>163.61199999999999</c:v>
                </c:pt>
                <c:pt idx="12629">
                  <c:v>163.62299999999999</c:v>
                </c:pt>
                <c:pt idx="12630">
                  <c:v>163.642</c:v>
                </c:pt>
                <c:pt idx="12631">
                  <c:v>163.65299999999999</c:v>
                </c:pt>
                <c:pt idx="12632">
                  <c:v>163.672</c:v>
                </c:pt>
                <c:pt idx="12633">
                  <c:v>163.68299999999999</c:v>
                </c:pt>
                <c:pt idx="12634">
                  <c:v>163.702</c:v>
                </c:pt>
                <c:pt idx="12635">
                  <c:v>163.71299999999999</c:v>
                </c:pt>
                <c:pt idx="12636">
                  <c:v>163.732</c:v>
                </c:pt>
                <c:pt idx="12637">
                  <c:v>163.74299999999999</c:v>
                </c:pt>
                <c:pt idx="12638">
                  <c:v>163.762</c:v>
                </c:pt>
                <c:pt idx="12639">
                  <c:v>163.773</c:v>
                </c:pt>
                <c:pt idx="12640">
                  <c:v>163.79300000000001</c:v>
                </c:pt>
                <c:pt idx="12641">
                  <c:v>163.81200000000001</c:v>
                </c:pt>
                <c:pt idx="12642">
                  <c:v>163.83199999999999</c:v>
                </c:pt>
                <c:pt idx="12643">
                  <c:v>163.84299999999999</c:v>
                </c:pt>
                <c:pt idx="12644">
                  <c:v>163.86199999999999</c:v>
                </c:pt>
                <c:pt idx="12645">
                  <c:v>163.87299999999999</c:v>
                </c:pt>
                <c:pt idx="12646">
                  <c:v>163.892</c:v>
                </c:pt>
                <c:pt idx="12647">
                  <c:v>163.90299999999999</c:v>
                </c:pt>
                <c:pt idx="12648">
                  <c:v>163.922</c:v>
                </c:pt>
                <c:pt idx="12649">
                  <c:v>163.94200000000001</c:v>
                </c:pt>
                <c:pt idx="12650">
                  <c:v>163.96199999999999</c:v>
                </c:pt>
                <c:pt idx="12651">
                  <c:v>163.97300000000001</c:v>
                </c:pt>
                <c:pt idx="12652">
                  <c:v>163.99199999999999</c:v>
                </c:pt>
                <c:pt idx="12653">
                  <c:v>164.006</c:v>
                </c:pt>
                <c:pt idx="12654">
                  <c:v>164.02199999999999</c:v>
                </c:pt>
                <c:pt idx="12655">
                  <c:v>164.03299999999999</c:v>
                </c:pt>
                <c:pt idx="12656">
                  <c:v>164.04300000000001</c:v>
                </c:pt>
                <c:pt idx="12657">
                  <c:v>164.05199999999999</c:v>
                </c:pt>
                <c:pt idx="12658">
                  <c:v>164.06299999999999</c:v>
                </c:pt>
                <c:pt idx="12659">
                  <c:v>164.072</c:v>
                </c:pt>
                <c:pt idx="12660">
                  <c:v>164.08199999999999</c:v>
                </c:pt>
                <c:pt idx="12661">
                  <c:v>164.09200000000001</c:v>
                </c:pt>
                <c:pt idx="12662">
                  <c:v>164.11199999999999</c:v>
                </c:pt>
                <c:pt idx="12663">
                  <c:v>164.12299999999999</c:v>
                </c:pt>
                <c:pt idx="12664">
                  <c:v>164.142</c:v>
                </c:pt>
                <c:pt idx="12665">
                  <c:v>164.15299999999999</c:v>
                </c:pt>
                <c:pt idx="12666">
                  <c:v>164.172</c:v>
                </c:pt>
                <c:pt idx="12667">
                  <c:v>164.18299999999999</c:v>
                </c:pt>
                <c:pt idx="12668">
                  <c:v>164.202</c:v>
                </c:pt>
                <c:pt idx="12669">
                  <c:v>164.22200000000001</c:v>
                </c:pt>
                <c:pt idx="12670">
                  <c:v>164.24199999999999</c:v>
                </c:pt>
                <c:pt idx="12671">
                  <c:v>164.262</c:v>
                </c:pt>
                <c:pt idx="12672">
                  <c:v>164.273</c:v>
                </c:pt>
                <c:pt idx="12673">
                  <c:v>164.28299999999999</c:v>
                </c:pt>
                <c:pt idx="12674">
                  <c:v>164.30199999999999</c:v>
                </c:pt>
                <c:pt idx="12675">
                  <c:v>164.31299999999999</c:v>
                </c:pt>
                <c:pt idx="12676">
                  <c:v>164.33199999999999</c:v>
                </c:pt>
                <c:pt idx="12677">
                  <c:v>164.352</c:v>
                </c:pt>
                <c:pt idx="12678">
                  <c:v>164.363</c:v>
                </c:pt>
                <c:pt idx="12679">
                  <c:v>164.37299999999999</c:v>
                </c:pt>
                <c:pt idx="12680">
                  <c:v>164.392</c:v>
                </c:pt>
                <c:pt idx="12681">
                  <c:v>164.40299999999999</c:v>
                </c:pt>
                <c:pt idx="12682">
                  <c:v>164.423</c:v>
                </c:pt>
                <c:pt idx="12683">
                  <c:v>164.44200000000001</c:v>
                </c:pt>
                <c:pt idx="12684">
                  <c:v>164.453</c:v>
                </c:pt>
                <c:pt idx="12685">
                  <c:v>164.46299999999999</c:v>
                </c:pt>
                <c:pt idx="12686">
                  <c:v>164.482</c:v>
                </c:pt>
                <c:pt idx="12687">
                  <c:v>164.49299999999999</c:v>
                </c:pt>
                <c:pt idx="12688">
                  <c:v>164.50200000000001</c:v>
                </c:pt>
                <c:pt idx="12689">
                  <c:v>164.51300000000001</c:v>
                </c:pt>
                <c:pt idx="12690">
                  <c:v>164.523</c:v>
                </c:pt>
                <c:pt idx="12691">
                  <c:v>164.53299999999999</c:v>
                </c:pt>
                <c:pt idx="12692">
                  <c:v>164.54300000000001</c:v>
                </c:pt>
                <c:pt idx="12693">
                  <c:v>164.566</c:v>
                </c:pt>
                <c:pt idx="12694">
                  <c:v>164.58199999999999</c:v>
                </c:pt>
                <c:pt idx="12695">
                  <c:v>164.59299999999999</c:v>
                </c:pt>
                <c:pt idx="12696">
                  <c:v>164.60300000000001</c:v>
                </c:pt>
                <c:pt idx="12697">
                  <c:v>164.613</c:v>
                </c:pt>
                <c:pt idx="12698">
                  <c:v>164.63300000000001</c:v>
                </c:pt>
                <c:pt idx="12699">
                  <c:v>164.65199999999999</c:v>
                </c:pt>
                <c:pt idx="12700">
                  <c:v>164.66300000000001</c:v>
                </c:pt>
                <c:pt idx="12701">
                  <c:v>164.672</c:v>
                </c:pt>
                <c:pt idx="12702">
                  <c:v>164.68299999999999</c:v>
                </c:pt>
                <c:pt idx="12703">
                  <c:v>164.69300000000001</c:v>
                </c:pt>
                <c:pt idx="12704">
                  <c:v>164.71199999999999</c:v>
                </c:pt>
                <c:pt idx="12705">
                  <c:v>164.72300000000001</c:v>
                </c:pt>
                <c:pt idx="12706">
                  <c:v>164.74199999999999</c:v>
                </c:pt>
                <c:pt idx="12707">
                  <c:v>164.75299999999999</c:v>
                </c:pt>
                <c:pt idx="12708">
                  <c:v>164.77199999999999</c:v>
                </c:pt>
                <c:pt idx="12709">
                  <c:v>164.78299999999999</c:v>
                </c:pt>
                <c:pt idx="12710">
                  <c:v>164.80199999999999</c:v>
                </c:pt>
                <c:pt idx="12711">
                  <c:v>164.815</c:v>
                </c:pt>
                <c:pt idx="12712">
                  <c:v>164.83199999999999</c:v>
                </c:pt>
                <c:pt idx="12713">
                  <c:v>164.84200000000001</c:v>
                </c:pt>
                <c:pt idx="12714">
                  <c:v>164.852</c:v>
                </c:pt>
                <c:pt idx="12715">
                  <c:v>164.86199999999999</c:v>
                </c:pt>
                <c:pt idx="12716">
                  <c:v>164.87200000000001</c:v>
                </c:pt>
                <c:pt idx="12717">
                  <c:v>164.88200000000001</c:v>
                </c:pt>
                <c:pt idx="12718">
                  <c:v>164.893</c:v>
                </c:pt>
                <c:pt idx="12719">
                  <c:v>164.90199999999999</c:v>
                </c:pt>
                <c:pt idx="12720">
                  <c:v>164.91200000000001</c:v>
                </c:pt>
                <c:pt idx="12721">
                  <c:v>164.922</c:v>
                </c:pt>
                <c:pt idx="12722">
                  <c:v>164.93299999999999</c:v>
                </c:pt>
                <c:pt idx="12723">
                  <c:v>164.94300000000001</c:v>
                </c:pt>
                <c:pt idx="12724">
                  <c:v>164.953</c:v>
                </c:pt>
                <c:pt idx="12725">
                  <c:v>164.96299999999999</c:v>
                </c:pt>
                <c:pt idx="12726">
                  <c:v>164.982</c:v>
                </c:pt>
                <c:pt idx="12727">
                  <c:v>164.99299999999999</c:v>
                </c:pt>
                <c:pt idx="12728">
                  <c:v>165.00200000000001</c:v>
                </c:pt>
                <c:pt idx="12729">
                  <c:v>165.012</c:v>
                </c:pt>
                <c:pt idx="12730">
                  <c:v>165.03200000000001</c:v>
                </c:pt>
                <c:pt idx="12731">
                  <c:v>165.04300000000001</c:v>
                </c:pt>
                <c:pt idx="12732">
                  <c:v>165.053</c:v>
                </c:pt>
                <c:pt idx="12733">
                  <c:v>165.072</c:v>
                </c:pt>
                <c:pt idx="12734">
                  <c:v>165.084</c:v>
                </c:pt>
                <c:pt idx="12735">
                  <c:v>165.09299999999999</c:v>
                </c:pt>
                <c:pt idx="12736">
                  <c:v>165.11199999999999</c:v>
                </c:pt>
                <c:pt idx="12737">
                  <c:v>165.12299999999999</c:v>
                </c:pt>
                <c:pt idx="12738">
                  <c:v>165.142</c:v>
                </c:pt>
                <c:pt idx="12739">
                  <c:v>165.15299999999999</c:v>
                </c:pt>
                <c:pt idx="12740">
                  <c:v>165.173</c:v>
                </c:pt>
                <c:pt idx="12741">
                  <c:v>165.19200000000001</c:v>
                </c:pt>
                <c:pt idx="12742">
                  <c:v>165.203</c:v>
                </c:pt>
                <c:pt idx="12743">
                  <c:v>165.21299999999999</c:v>
                </c:pt>
                <c:pt idx="12744">
                  <c:v>165.232</c:v>
                </c:pt>
                <c:pt idx="12745">
                  <c:v>165.25200000000001</c:v>
                </c:pt>
                <c:pt idx="12746">
                  <c:v>165.27199999999999</c:v>
                </c:pt>
                <c:pt idx="12747">
                  <c:v>165.28299999999999</c:v>
                </c:pt>
                <c:pt idx="12748">
                  <c:v>165.29300000000001</c:v>
                </c:pt>
                <c:pt idx="12749">
                  <c:v>165.31200000000001</c:v>
                </c:pt>
                <c:pt idx="12750">
                  <c:v>165.32300000000001</c:v>
                </c:pt>
                <c:pt idx="12751">
                  <c:v>165.34200000000001</c:v>
                </c:pt>
                <c:pt idx="12752">
                  <c:v>165.36199999999999</c:v>
                </c:pt>
                <c:pt idx="12753">
                  <c:v>165.37299999999999</c:v>
                </c:pt>
                <c:pt idx="12754">
                  <c:v>165.392</c:v>
                </c:pt>
                <c:pt idx="12755">
                  <c:v>165.40299999999999</c:v>
                </c:pt>
                <c:pt idx="12756">
                  <c:v>165.41300000000001</c:v>
                </c:pt>
                <c:pt idx="12757">
                  <c:v>165.43199999999999</c:v>
                </c:pt>
                <c:pt idx="12758">
                  <c:v>165.452</c:v>
                </c:pt>
                <c:pt idx="12759">
                  <c:v>165.46299999999999</c:v>
                </c:pt>
                <c:pt idx="12760">
                  <c:v>165.482</c:v>
                </c:pt>
                <c:pt idx="12761">
                  <c:v>165.49299999999999</c:v>
                </c:pt>
                <c:pt idx="12762">
                  <c:v>165.50200000000001</c:v>
                </c:pt>
                <c:pt idx="12763">
                  <c:v>165.512</c:v>
                </c:pt>
                <c:pt idx="12764">
                  <c:v>165.52199999999999</c:v>
                </c:pt>
                <c:pt idx="12765">
                  <c:v>165.53200000000001</c:v>
                </c:pt>
                <c:pt idx="12766">
                  <c:v>165.54300000000001</c:v>
                </c:pt>
                <c:pt idx="12767">
                  <c:v>165.553</c:v>
                </c:pt>
                <c:pt idx="12768">
                  <c:v>165.572</c:v>
                </c:pt>
                <c:pt idx="12769">
                  <c:v>165.583</c:v>
                </c:pt>
                <c:pt idx="12770">
                  <c:v>165.60599999999999</c:v>
                </c:pt>
                <c:pt idx="12771">
                  <c:v>165.62200000000001</c:v>
                </c:pt>
                <c:pt idx="12772">
                  <c:v>165.643</c:v>
                </c:pt>
                <c:pt idx="12773">
                  <c:v>165.66200000000001</c:v>
                </c:pt>
                <c:pt idx="12774">
                  <c:v>165.68199999999999</c:v>
                </c:pt>
                <c:pt idx="12775">
                  <c:v>165.69300000000001</c:v>
                </c:pt>
                <c:pt idx="12776">
                  <c:v>165.71199999999999</c:v>
                </c:pt>
                <c:pt idx="12777">
                  <c:v>165.732</c:v>
                </c:pt>
                <c:pt idx="12778">
                  <c:v>165.74299999999999</c:v>
                </c:pt>
                <c:pt idx="12779">
                  <c:v>165.75299999999999</c:v>
                </c:pt>
                <c:pt idx="12780">
                  <c:v>165.77199999999999</c:v>
                </c:pt>
                <c:pt idx="12781">
                  <c:v>165.78299999999999</c:v>
                </c:pt>
                <c:pt idx="12782">
                  <c:v>165.80199999999999</c:v>
                </c:pt>
                <c:pt idx="12783">
                  <c:v>165.81299999999999</c:v>
                </c:pt>
                <c:pt idx="12784">
                  <c:v>165.83199999999999</c:v>
                </c:pt>
                <c:pt idx="12785">
                  <c:v>165.85300000000001</c:v>
                </c:pt>
                <c:pt idx="12786">
                  <c:v>165.87200000000001</c:v>
                </c:pt>
                <c:pt idx="12787">
                  <c:v>165.88300000000001</c:v>
                </c:pt>
                <c:pt idx="12788">
                  <c:v>165.892</c:v>
                </c:pt>
                <c:pt idx="12789">
                  <c:v>165.90299999999999</c:v>
                </c:pt>
                <c:pt idx="12790">
                  <c:v>165.922</c:v>
                </c:pt>
                <c:pt idx="12791">
                  <c:v>165.93199999999999</c:v>
                </c:pt>
                <c:pt idx="12792">
                  <c:v>165.94300000000001</c:v>
                </c:pt>
                <c:pt idx="12793">
                  <c:v>165.953</c:v>
                </c:pt>
                <c:pt idx="12794">
                  <c:v>165.96299999999999</c:v>
                </c:pt>
                <c:pt idx="12795">
                  <c:v>165.97300000000001</c:v>
                </c:pt>
                <c:pt idx="12796">
                  <c:v>165.99199999999999</c:v>
                </c:pt>
                <c:pt idx="12797">
                  <c:v>166.00200000000001</c:v>
                </c:pt>
                <c:pt idx="12798">
                  <c:v>166.012</c:v>
                </c:pt>
                <c:pt idx="12799">
                  <c:v>166.02199999999999</c:v>
                </c:pt>
                <c:pt idx="12800">
                  <c:v>166.03299999999999</c:v>
                </c:pt>
                <c:pt idx="12801">
                  <c:v>166.04300000000001</c:v>
                </c:pt>
                <c:pt idx="12802">
                  <c:v>166.053</c:v>
                </c:pt>
                <c:pt idx="12803">
                  <c:v>166.072</c:v>
                </c:pt>
                <c:pt idx="12804">
                  <c:v>166.09200000000001</c:v>
                </c:pt>
                <c:pt idx="12805">
                  <c:v>166.10300000000001</c:v>
                </c:pt>
                <c:pt idx="12806">
                  <c:v>166.12200000000001</c:v>
                </c:pt>
                <c:pt idx="12807">
                  <c:v>166.13300000000001</c:v>
                </c:pt>
                <c:pt idx="12808">
                  <c:v>166.15199999999999</c:v>
                </c:pt>
                <c:pt idx="12809">
                  <c:v>166.16300000000001</c:v>
                </c:pt>
                <c:pt idx="12810">
                  <c:v>166.172</c:v>
                </c:pt>
                <c:pt idx="12811">
                  <c:v>166.18299999999999</c:v>
                </c:pt>
                <c:pt idx="12812">
                  <c:v>166.19300000000001</c:v>
                </c:pt>
                <c:pt idx="12813">
                  <c:v>166.203</c:v>
                </c:pt>
                <c:pt idx="12814">
                  <c:v>166.22200000000001</c:v>
                </c:pt>
                <c:pt idx="12815">
                  <c:v>166.233</c:v>
                </c:pt>
                <c:pt idx="12816">
                  <c:v>166.25200000000001</c:v>
                </c:pt>
                <c:pt idx="12817">
                  <c:v>166.27199999999999</c:v>
                </c:pt>
                <c:pt idx="12818">
                  <c:v>166.292</c:v>
                </c:pt>
                <c:pt idx="12819">
                  <c:v>166.304</c:v>
                </c:pt>
                <c:pt idx="12820">
                  <c:v>166.322</c:v>
                </c:pt>
                <c:pt idx="12821">
                  <c:v>166.333</c:v>
                </c:pt>
                <c:pt idx="12822">
                  <c:v>166.352</c:v>
                </c:pt>
                <c:pt idx="12823">
                  <c:v>166.363</c:v>
                </c:pt>
                <c:pt idx="12824">
                  <c:v>166.37299999999999</c:v>
                </c:pt>
                <c:pt idx="12825">
                  <c:v>166.38300000000001</c:v>
                </c:pt>
                <c:pt idx="12826">
                  <c:v>166.393</c:v>
                </c:pt>
                <c:pt idx="12827">
                  <c:v>166.40299999999999</c:v>
                </c:pt>
                <c:pt idx="12828">
                  <c:v>166.41200000000001</c:v>
                </c:pt>
                <c:pt idx="12829">
                  <c:v>166.422</c:v>
                </c:pt>
                <c:pt idx="12830">
                  <c:v>166.43299999999999</c:v>
                </c:pt>
                <c:pt idx="12831">
                  <c:v>166.44300000000001</c:v>
                </c:pt>
                <c:pt idx="12832">
                  <c:v>166.46299999999999</c:v>
                </c:pt>
                <c:pt idx="12833">
                  <c:v>166.482</c:v>
                </c:pt>
                <c:pt idx="12834">
                  <c:v>166.50200000000001</c:v>
                </c:pt>
                <c:pt idx="12835">
                  <c:v>166.51300000000001</c:v>
                </c:pt>
                <c:pt idx="12836">
                  <c:v>166.53200000000001</c:v>
                </c:pt>
                <c:pt idx="12837">
                  <c:v>166.54300000000001</c:v>
                </c:pt>
                <c:pt idx="12838">
                  <c:v>166.553</c:v>
                </c:pt>
                <c:pt idx="12839">
                  <c:v>166.572</c:v>
                </c:pt>
                <c:pt idx="12840">
                  <c:v>166.583</c:v>
                </c:pt>
                <c:pt idx="12841">
                  <c:v>166.59299999999999</c:v>
                </c:pt>
                <c:pt idx="12842">
                  <c:v>166.602</c:v>
                </c:pt>
                <c:pt idx="12843">
                  <c:v>166.61199999999999</c:v>
                </c:pt>
                <c:pt idx="12844">
                  <c:v>166.62299999999999</c:v>
                </c:pt>
                <c:pt idx="12845">
                  <c:v>166.63200000000001</c:v>
                </c:pt>
                <c:pt idx="12846">
                  <c:v>166.64599999999999</c:v>
                </c:pt>
                <c:pt idx="12847">
                  <c:v>166.66200000000001</c:v>
                </c:pt>
                <c:pt idx="12848">
                  <c:v>166.68199999999999</c:v>
                </c:pt>
                <c:pt idx="12849">
                  <c:v>166.69300000000001</c:v>
                </c:pt>
                <c:pt idx="12850">
                  <c:v>166.703</c:v>
                </c:pt>
                <c:pt idx="12851">
                  <c:v>166.71299999999999</c:v>
                </c:pt>
                <c:pt idx="12852">
                  <c:v>166.732</c:v>
                </c:pt>
                <c:pt idx="12853">
                  <c:v>166.75200000000001</c:v>
                </c:pt>
                <c:pt idx="12854">
                  <c:v>166.76300000000001</c:v>
                </c:pt>
                <c:pt idx="12855">
                  <c:v>166.773</c:v>
                </c:pt>
                <c:pt idx="12856">
                  <c:v>166.78299999999999</c:v>
                </c:pt>
                <c:pt idx="12857">
                  <c:v>166.79300000000001</c:v>
                </c:pt>
                <c:pt idx="12858">
                  <c:v>166.803</c:v>
                </c:pt>
                <c:pt idx="12859">
                  <c:v>166.81299999999999</c:v>
                </c:pt>
                <c:pt idx="12860">
                  <c:v>166.82300000000001</c:v>
                </c:pt>
                <c:pt idx="12861">
                  <c:v>166.833</c:v>
                </c:pt>
                <c:pt idx="12862">
                  <c:v>166.852</c:v>
                </c:pt>
                <c:pt idx="12863">
                  <c:v>166.87200000000001</c:v>
                </c:pt>
                <c:pt idx="12864">
                  <c:v>166.892</c:v>
                </c:pt>
                <c:pt idx="12865">
                  <c:v>166.90299999999999</c:v>
                </c:pt>
                <c:pt idx="12866">
                  <c:v>166.922</c:v>
                </c:pt>
                <c:pt idx="12867">
                  <c:v>166.93299999999999</c:v>
                </c:pt>
                <c:pt idx="12868">
                  <c:v>166.94300000000001</c:v>
                </c:pt>
                <c:pt idx="12869">
                  <c:v>166.96199999999999</c:v>
                </c:pt>
                <c:pt idx="12870">
                  <c:v>166.97300000000001</c:v>
                </c:pt>
                <c:pt idx="12871">
                  <c:v>166.983</c:v>
                </c:pt>
                <c:pt idx="12872">
                  <c:v>167.00200000000001</c:v>
                </c:pt>
                <c:pt idx="12873">
                  <c:v>167.01300000000001</c:v>
                </c:pt>
                <c:pt idx="12874">
                  <c:v>167.023</c:v>
                </c:pt>
                <c:pt idx="12875">
                  <c:v>167.03299999999999</c:v>
                </c:pt>
                <c:pt idx="12876">
                  <c:v>167.04300000000001</c:v>
                </c:pt>
                <c:pt idx="12877">
                  <c:v>167.053</c:v>
                </c:pt>
                <c:pt idx="12878">
                  <c:v>167.072</c:v>
                </c:pt>
                <c:pt idx="12879">
                  <c:v>167.09200000000001</c:v>
                </c:pt>
                <c:pt idx="12880">
                  <c:v>167.11199999999999</c:v>
                </c:pt>
                <c:pt idx="12881">
                  <c:v>167.12299999999999</c:v>
                </c:pt>
                <c:pt idx="12882">
                  <c:v>167.142</c:v>
                </c:pt>
                <c:pt idx="12883">
                  <c:v>167.15299999999999</c:v>
                </c:pt>
                <c:pt idx="12884">
                  <c:v>167.172</c:v>
                </c:pt>
                <c:pt idx="12885">
                  <c:v>167.18299999999999</c:v>
                </c:pt>
                <c:pt idx="12886">
                  <c:v>167.19300000000001</c:v>
                </c:pt>
                <c:pt idx="12887">
                  <c:v>167.203</c:v>
                </c:pt>
                <c:pt idx="12888">
                  <c:v>167.21299999999999</c:v>
                </c:pt>
                <c:pt idx="12889">
                  <c:v>167.232</c:v>
                </c:pt>
                <c:pt idx="12890">
                  <c:v>167.24299999999999</c:v>
                </c:pt>
                <c:pt idx="12891">
                  <c:v>167.25299999999999</c:v>
                </c:pt>
                <c:pt idx="12892">
                  <c:v>167.273</c:v>
                </c:pt>
                <c:pt idx="12893">
                  <c:v>167.292</c:v>
                </c:pt>
                <c:pt idx="12894">
                  <c:v>167.31200000000001</c:v>
                </c:pt>
                <c:pt idx="12895">
                  <c:v>167.32300000000001</c:v>
                </c:pt>
                <c:pt idx="12896">
                  <c:v>167.34200000000001</c:v>
                </c:pt>
                <c:pt idx="12897">
                  <c:v>167.35300000000001</c:v>
                </c:pt>
                <c:pt idx="12898">
                  <c:v>167.363</c:v>
                </c:pt>
                <c:pt idx="12899">
                  <c:v>167.37299999999999</c:v>
                </c:pt>
                <c:pt idx="12900">
                  <c:v>167.392</c:v>
                </c:pt>
                <c:pt idx="12901">
                  <c:v>167.40299999999999</c:v>
                </c:pt>
                <c:pt idx="12902">
                  <c:v>167.422</c:v>
                </c:pt>
                <c:pt idx="12903">
                  <c:v>167.43299999999999</c:v>
                </c:pt>
                <c:pt idx="12904">
                  <c:v>167.452</c:v>
                </c:pt>
                <c:pt idx="12905">
                  <c:v>167.46299999999999</c:v>
                </c:pt>
                <c:pt idx="12906">
                  <c:v>167.482</c:v>
                </c:pt>
                <c:pt idx="12907">
                  <c:v>167.50200000000001</c:v>
                </c:pt>
                <c:pt idx="12908">
                  <c:v>167.51300000000001</c:v>
                </c:pt>
                <c:pt idx="12909">
                  <c:v>167.523</c:v>
                </c:pt>
                <c:pt idx="12910">
                  <c:v>167.53299999999999</c:v>
                </c:pt>
                <c:pt idx="12911">
                  <c:v>167.55199999999999</c:v>
                </c:pt>
                <c:pt idx="12912">
                  <c:v>167.56299999999999</c:v>
                </c:pt>
                <c:pt idx="12913">
                  <c:v>167.57300000000001</c:v>
                </c:pt>
                <c:pt idx="12914">
                  <c:v>167.59200000000001</c:v>
                </c:pt>
                <c:pt idx="12915">
                  <c:v>167.60300000000001</c:v>
                </c:pt>
                <c:pt idx="12916">
                  <c:v>167.62200000000001</c:v>
                </c:pt>
                <c:pt idx="12917">
                  <c:v>167.63300000000001</c:v>
                </c:pt>
                <c:pt idx="12918">
                  <c:v>167.65199999999999</c:v>
                </c:pt>
                <c:pt idx="12919">
                  <c:v>167.66300000000001</c:v>
                </c:pt>
                <c:pt idx="12920">
                  <c:v>167.67500000000001</c:v>
                </c:pt>
                <c:pt idx="12921">
                  <c:v>167.702</c:v>
                </c:pt>
                <c:pt idx="12922">
                  <c:v>167.72200000000001</c:v>
                </c:pt>
                <c:pt idx="12923">
                  <c:v>167.733</c:v>
                </c:pt>
                <c:pt idx="12924">
                  <c:v>167.75200000000001</c:v>
                </c:pt>
                <c:pt idx="12925">
                  <c:v>167.76300000000001</c:v>
                </c:pt>
                <c:pt idx="12926">
                  <c:v>167.773</c:v>
                </c:pt>
                <c:pt idx="12927">
                  <c:v>167.78299999999999</c:v>
                </c:pt>
                <c:pt idx="12928">
                  <c:v>167.79300000000001</c:v>
                </c:pt>
                <c:pt idx="12929">
                  <c:v>167.81200000000001</c:v>
                </c:pt>
                <c:pt idx="12930">
                  <c:v>167.82300000000001</c:v>
                </c:pt>
                <c:pt idx="12931">
                  <c:v>167.833</c:v>
                </c:pt>
                <c:pt idx="12932">
                  <c:v>167.852</c:v>
                </c:pt>
                <c:pt idx="12933">
                  <c:v>167.863</c:v>
                </c:pt>
                <c:pt idx="12934">
                  <c:v>167.87299999999999</c:v>
                </c:pt>
                <c:pt idx="12935">
                  <c:v>167.893</c:v>
                </c:pt>
                <c:pt idx="12936">
                  <c:v>167.91200000000001</c:v>
                </c:pt>
                <c:pt idx="12937">
                  <c:v>167.923</c:v>
                </c:pt>
                <c:pt idx="12938">
                  <c:v>167.94200000000001</c:v>
                </c:pt>
                <c:pt idx="12939">
                  <c:v>167.953</c:v>
                </c:pt>
                <c:pt idx="12940">
                  <c:v>167.96299999999999</c:v>
                </c:pt>
                <c:pt idx="12941">
                  <c:v>167.982</c:v>
                </c:pt>
                <c:pt idx="12942">
                  <c:v>167.99299999999999</c:v>
                </c:pt>
                <c:pt idx="12943">
                  <c:v>168.00299999999999</c:v>
                </c:pt>
                <c:pt idx="12944">
                  <c:v>168.01400000000001</c:v>
                </c:pt>
                <c:pt idx="12945">
                  <c:v>168.024</c:v>
                </c:pt>
                <c:pt idx="12946">
                  <c:v>168.03399999999999</c:v>
                </c:pt>
                <c:pt idx="12947">
                  <c:v>168.04400000000001</c:v>
                </c:pt>
                <c:pt idx="12948">
                  <c:v>168.054</c:v>
                </c:pt>
                <c:pt idx="12949">
                  <c:v>168.06399999999999</c:v>
                </c:pt>
                <c:pt idx="12950">
                  <c:v>168.07400000000001</c:v>
                </c:pt>
                <c:pt idx="12951">
                  <c:v>168.084</c:v>
                </c:pt>
                <c:pt idx="12952">
                  <c:v>168.102</c:v>
                </c:pt>
                <c:pt idx="12953">
                  <c:v>168.113</c:v>
                </c:pt>
                <c:pt idx="12954">
                  <c:v>168.13200000000001</c:v>
                </c:pt>
                <c:pt idx="12955">
                  <c:v>168.143</c:v>
                </c:pt>
                <c:pt idx="12956">
                  <c:v>168.16200000000001</c:v>
                </c:pt>
                <c:pt idx="12957">
                  <c:v>168.172</c:v>
                </c:pt>
                <c:pt idx="12958">
                  <c:v>168.18199999999999</c:v>
                </c:pt>
                <c:pt idx="12959">
                  <c:v>168.19200000000001</c:v>
                </c:pt>
                <c:pt idx="12960">
                  <c:v>168.202</c:v>
                </c:pt>
                <c:pt idx="12961">
                  <c:v>168.21199999999999</c:v>
                </c:pt>
                <c:pt idx="12962">
                  <c:v>168.22200000000001</c:v>
                </c:pt>
                <c:pt idx="12963">
                  <c:v>168.232</c:v>
                </c:pt>
                <c:pt idx="12964">
                  <c:v>168.24199999999999</c:v>
                </c:pt>
                <c:pt idx="12965">
                  <c:v>168.25200000000001</c:v>
                </c:pt>
                <c:pt idx="12966">
                  <c:v>168.262</c:v>
                </c:pt>
                <c:pt idx="12967">
                  <c:v>168.27199999999999</c:v>
                </c:pt>
                <c:pt idx="12968">
                  <c:v>168.292</c:v>
                </c:pt>
                <c:pt idx="12969">
                  <c:v>168.303</c:v>
                </c:pt>
                <c:pt idx="12970">
                  <c:v>168.322</c:v>
                </c:pt>
                <c:pt idx="12971">
                  <c:v>168.333</c:v>
                </c:pt>
                <c:pt idx="12972">
                  <c:v>168.34299999999999</c:v>
                </c:pt>
                <c:pt idx="12973">
                  <c:v>168.35300000000001</c:v>
                </c:pt>
                <c:pt idx="12974">
                  <c:v>168.363</c:v>
                </c:pt>
                <c:pt idx="12975">
                  <c:v>168.37299999999999</c:v>
                </c:pt>
                <c:pt idx="12976">
                  <c:v>168.38300000000001</c:v>
                </c:pt>
                <c:pt idx="12977">
                  <c:v>168.393</c:v>
                </c:pt>
                <c:pt idx="12978">
                  <c:v>168.40199999999999</c:v>
                </c:pt>
                <c:pt idx="12979">
                  <c:v>168.41300000000001</c:v>
                </c:pt>
                <c:pt idx="12980">
                  <c:v>168.423</c:v>
                </c:pt>
                <c:pt idx="12981">
                  <c:v>168.43299999999999</c:v>
                </c:pt>
                <c:pt idx="12982">
                  <c:v>168.44300000000001</c:v>
                </c:pt>
                <c:pt idx="12983">
                  <c:v>168.452</c:v>
                </c:pt>
                <c:pt idx="12984">
                  <c:v>168.46199999999999</c:v>
                </c:pt>
                <c:pt idx="12985">
                  <c:v>168.47200000000001</c:v>
                </c:pt>
                <c:pt idx="12986">
                  <c:v>168.512</c:v>
                </c:pt>
                <c:pt idx="12987">
                  <c:v>168.53200000000001</c:v>
                </c:pt>
                <c:pt idx="12988">
                  <c:v>168.55199999999999</c:v>
                </c:pt>
                <c:pt idx="12989">
                  <c:v>168.56299999999999</c:v>
                </c:pt>
                <c:pt idx="12990">
                  <c:v>168.57300000000001</c:v>
                </c:pt>
                <c:pt idx="12991">
                  <c:v>168.583</c:v>
                </c:pt>
                <c:pt idx="12992">
                  <c:v>168.59299999999999</c:v>
                </c:pt>
                <c:pt idx="12993">
                  <c:v>168.61199999999999</c:v>
                </c:pt>
                <c:pt idx="12994">
                  <c:v>168.63200000000001</c:v>
                </c:pt>
                <c:pt idx="12995">
                  <c:v>168.643</c:v>
                </c:pt>
                <c:pt idx="12996">
                  <c:v>168.66200000000001</c:v>
                </c:pt>
                <c:pt idx="12997">
                  <c:v>168.672</c:v>
                </c:pt>
                <c:pt idx="12998">
                  <c:v>168.68199999999999</c:v>
                </c:pt>
                <c:pt idx="12999">
                  <c:v>168.69399999999999</c:v>
                </c:pt>
                <c:pt idx="13000">
                  <c:v>168.70599999999999</c:v>
                </c:pt>
                <c:pt idx="13001">
                  <c:v>168.72800000000001</c:v>
                </c:pt>
                <c:pt idx="13002">
                  <c:v>168.74199999999999</c:v>
                </c:pt>
                <c:pt idx="13003">
                  <c:v>168.75200000000001</c:v>
                </c:pt>
                <c:pt idx="13004">
                  <c:v>168.76300000000001</c:v>
                </c:pt>
                <c:pt idx="13005">
                  <c:v>168.773</c:v>
                </c:pt>
                <c:pt idx="13006">
                  <c:v>168.792</c:v>
                </c:pt>
                <c:pt idx="13007">
                  <c:v>168.803</c:v>
                </c:pt>
                <c:pt idx="13008">
                  <c:v>168.81299999999999</c:v>
                </c:pt>
                <c:pt idx="13009">
                  <c:v>168.83199999999999</c:v>
                </c:pt>
                <c:pt idx="13010">
                  <c:v>168.84299999999999</c:v>
                </c:pt>
                <c:pt idx="13011">
                  <c:v>168.85300000000001</c:v>
                </c:pt>
                <c:pt idx="13012">
                  <c:v>168.87200000000001</c:v>
                </c:pt>
                <c:pt idx="13013">
                  <c:v>168.88300000000001</c:v>
                </c:pt>
                <c:pt idx="13014">
                  <c:v>168.893</c:v>
                </c:pt>
                <c:pt idx="13015">
                  <c:v>168.91200000000001</c:v>
                </c:pt>
                <c:pt idx="13016">
                  <c:v>168.93199999999999</c:v>
                </c:pt>
                <c:pt idx="13017">
                  <c:v>168.94300000000001</c:v>
                </c:pt>
                <c:pt idx="13018">
                  <c:v>168.953</c:v>
                </c:pt>
                <c:pt idx="13019">
                  <c:v>168.97200000000001</c:v>
                </c:pt>
                <c:pt idx="13020">
                  <c:v>168.99199999999999</c:v>
                </c:pt>
                <c:pt idx="13021">
                  <c:v>169.00299999999999</c:v>
                </c:pt>
                <c:pt idx="13022">
                  <c:v>169.01300000000001</c:v>
                </c:pt>
                <c:pt idx="13023">
                  <c:v>169.03200000000001</c:v>
                </c:pt>
                <c:pt idx="13024">
                  <c:v>169.04300000000001</c:v>
                </c:pt>
                <c:pt idx="13025">
                  <c:v>169.053</c:v>
                </c:pt>
                <c:pt idx="13026">
                  <c:v>169.072</c:v>
                </c:pt>
                <c:pt idx="13027">
                  <c:v>169.083</c:v>
                </c:pt>
                <c:pt idx="13028">
                  <c:v>169.095</c:v>
                </c:pt>
                <c:pt idx="13029">
                  <c:v>169.11199999999999</c:v>
                </c:pt>
                <c:pt idx="13030">
                  <c:v>169.12299999999999</c:v>
                </c:pt>
                <c:pt idx="13031">
                  <c:v>169.13300000000001</c:v>
                </c:pt>
                <c:pt idx="13032">
                  <c:v>169.15199999999999</c:v>
                </c:pt>
                <c:pt idx="13033">
                  <c:v>169.16300000000001</c:v>
                </c:pt>
                <c:pt idx="13034">
                  <c:v>169.18199999999999</c:v>
                </c:pt>
                <c:pt idx="13035">
                  <c:v>169.19200000000001</c:v>
                </c:pt>
                <c:pt idx="13036">
                  <c:v>169.202</c:v>
                </c:pt>
                <c:pt idx="13037">
                  <c:v>169.21199999999999</c:v>
                </c:pt>
                <c:pt idx="13038">
                  <c:v>169.22200000000001</c:v>
                </c:pt>
                <c:pt idx="13039">
                  <c:v>169.232</c:v>
                </c:pt>
                <c:pt idx="13040">
                  <c:v>169.24199999999999</c:v>
                </c:pt>
                <c:pt idx="13041">
                  <c:v>169.25200000000001</c:v>
                </c:pt>
                <c:pt idx="13042">
                  <c:v>169.26300000000001</c:v>
                </c:pt>
                <c:pt idx="13043">
                  <c:v>169.273</c:v>
                </c:pt>
                <c:pt idx="13044">
                  <c:v>169.292</c:v>
                </c:pt>
                <c:pt idx="13045">
                  <c:v>169.304</c:v>
                </c:pt>
                <c:pt idx="13046">
                  <c:v>169.322</c:v>
                </c:pt>
                <c:pt idx="13047">
                  <c:v>169.33199999999999</c:v>
                </c:pt>
                <c:pt idx="13048">
                  <c:v>169.34200000000001</c:v>
                </c:pt>
                <c:pt idx="13049">
                  <c:v>169.352</c:v>
                </c:pt>
                <c:pt idx="13050">
                  <c:v>169.36199999999999</c:v>
                </c:pt>
                <c:pt idx="13051">
                  <c:v>169.37200000000001</c:v>
                </c:pt>
                <c:pt idx="13052">
                  <c:v>169.38300000000001</c:v>
                </c:pt>
                <c:pt idx="13053">
                  <c:v>169.392</c:v>
                </c:pt>
                <c:pt idx="13054">
                  <c:v>169.40299999999999</c:v>
                </c:pt>
                <c:pt idx="13055">
                  <c:v>169.41300000000001</c:v>
                </c:pt>
                <c:pt idx="13056">
                  <c:v>169.423</c:v>
                </c:pt>
                <c:pt idx="13057">
                  <c:v>169.43299999999999</c:v>
                </c:pt>
                <c:pt idx="13058">
                  <c:v>169.44300000000001</c:v>
                </c:pt>
                <c:pt idx="13059">
                  <c:v>169.453</c:v>
                </c:pt>
                <c:pt idx="13060">
                  <c:v>169.46299999999999</c:v>
                </c:pt>
                <c:pt idx="13061">
                  <c:v>169.47300000000001</c:v>
                </c:pt>
                <c:pt idx="13062">
                  <c:v>169.483</c:v>
                </c:pt>
                <c:pt idx="13063">
                  <c:v>169.49199999999999</c:v>
                </c:pt>
                <c:pt idx="13064">
                  <c:v>169.50299999999999</c:v>
                </c:pt>
                <c:pt idx="13065">
                  <c:v>169.523</c:v>
                </c:pt>
                <c:pt idx="13066">
                  <c:v>169.542</c:v>
                </c:pt>
                <c:pt idx="13067">
                  <c:v>169.553</c:v>
                </c:pt>
                <c:pt idx="13068">
                  <c:v>169.56299999999999</c:v>
                </c:pt>
                <c:pt idx="13069">
                  <c:v>169.57300000000001</c:v>
                </c:pt>
                <c:pt idx="13070">
                  <c:v>169.59200000000001</c:v>
                </c:pt>
                <c:pt idx="13071">
                  <c:v>169.60300000000001</c:v>
                </c:pt>
                <c:pt idx="13072">
                  <c:v>169.613</c:v>
                </c:pt>
                <c:pt idx="13073">
                  <c:v>169.62299999999999</c:v>
                </c:pt>
                <c:pt idx="13074">
                  <c:v>169.642</c:v>
                </c:pt>
                <c:pt idx="13075">
                  <c:v>169.65299999999999</c:v>
                </c:pt>
                <c:pt idx="13076">
                  <c:v>169.672</c:v>
                </c:pt>
                <c:pt idx="13077">
                  <c:v>169.68299999999999</c:v>
                </c:pt>
                <c:pt idx="13078">
                  <c:v>169.70599999999999</c:v>
                </c:pt>
                <c:pt idx="13079">
                  <c:v>169.72200000000001</c:v>
                </c:pt>
                <c:pt idx="13080">
                  <c:v>169.732</c:v>
                </c:pt>
                <c:pt idx="13081">
                  <c:v>169.74199999999999</c:v>
                </c:pt>
                <c:pt idx="13082">
                  <c:v>169.75200000000001</c:v>
                </c:pt>
                <c:pt idx="13083">
                  <c:v>169.76599999999999</c:v>
                </c:pt>
                <c:pt idx="13084">
                  <c:v>169.78200000000001</c:v>
                </c:pt>
                <c:pt idx="13085">
                  <c:v>169.79300000000001</c:v>
                </c:pt>
                <c:pt idx="13086">
                  <c:v>169.803</c:v>
                </c:pt>
                <c:pt idx="13087">
                  <c:v>169.822</c:v>
                </c:pt>
                <c:pt idx="13088">
                  <c:v>169.833</c:v>
                </c:pt>
                <c:pt idx="13089">
                  <c:v>169.84299999999999</c:v>
                </c:pt>
                <c:pt idx="13090">
                  <c:v>169.85300000000001</c:v>
                </c:pt>
                <c:pt idx="13091">
                  <c:v>169.87200000000001</c:v>
                </c:pt>
                <c:pt idx="13092">
                  <c:v>169.88300000000001</c:v>
                </c:pt>
                <c:pt idx="13093">
                  <c:v>169.893</c:v>
                </c:pt>
                <c:pt idx="13094">
                  <c:v>169.91300000000001</c:v>
                </c:pt>
                <c:pt idx="13095">
                  <c:v>169.93199999999999</c:v>
                </c:pt>
                <c:pt idx="13096">
                  <c:v>169.952</c:v>
                </c:pt>
                <c:pt idx="13097">
                  <c:v>169.96299999999999</c:v>
                </c:pt>
                <c:pt idx="13098">
                  <c:v>169.97399999999999</c:v>
                </c:pt>
                <c:pt idx="13099">
                  <c:v>169.99199999999999</c:v>
                </c:pt>
                <c:pt idx="13100">
                  <c:v>170.00299999999999</c:v>
                </c:pt>
                <c:pt idx="13101">
                  <c:v>170.01300000000001</c:v>
                </c:pt>
                <c:pt idx="13102">
                  <c:v>170.03200000000001</c:v>
                </c:pt>
                <c:pt idx="13103">
                  <c:v>170.04300000000001</c:v>
                </c:pt>
                <c:pt idx="13104">
                  <c:v>170.053</c:v>
                </c:pt>
                <c:pt idx="13105">
                  <c:v>170.06299999999999</c:v>
                </c:pt>
                <c:pt idx="13106">
                  <c:v>170.07300000000001</c:v>
                </c:pt>
                <c:pt idx="13107">
                  <c:v>170.083</c:v>
                </c:pt>
                <c:pt idx="13108">
                  <c:v>170.09299999999999</c:v>
                </c:pt>
                <c:pt idx="13109">
                  <c:v>170.10300000000001</c:v>
                </c:pt>
                <c:pt idx="13110">
                  <c:v>170.12200000000001</c:v>
                </c:pt>
                <c:pt idx="13111">
                  <c:v>170.142</c:v>
                </c:pt>
                <c:pt idx="13112">
                  <c:v>170.15299999999999</c:v>
                </c:pt>
                <c:pt idx="13113">
                  <c:v>170.172</c:v>
                </c:pt>
                <c:pt idx="13114">
                  <c:v>170.18299999999999</c:v>
                </c:pt>
                <c:pt idx="13115">
                  <c:v>170.19300000000001</c:v>
                </c:pt>
                <c:pt idx="13116">
                  <c:v>170.21199999999999</c:v>
                </c:pt>
                <c:pt idx="13117">
                  <c:v>170.22300000000001</c:v>
                </c:pt>
                <c:pt idx="13118">
                  <c:v>170.233</c:v>
                </c:pt>
                <c:pt idx="13119">
                  <c:v>170.24299999999999</c:v>
                </c:pt>
                <c:pt idx="13120">
                  <c:v>170.25299999999999</c:v>
                </c:pt>
                <c:pt idx="13121">
                  <c:v>170.27199999999999</c:v>
                </c:pt>
                <c:pt idx="13122">
                  <c:v>170.28299999999999</c:v>
                </c:pt>
                <c:pt idx="13123">
                  <c:v>170.29300000000001</c:v>
                </c:pt>
                <c:pt idx="13124">
                  <c:v>170.31200000000001</c:v>
                </c:pt>
                <c:pt idx="13125">
                  <c:v>170.32300000000001</c:v>
                </c:pt>
                <c:pt idx="13126">
                  <c:v>170.34200000000001</c:v>
                </c:pt>
                <c:pt idx="13127">
                  <c:v>170.352</c:v>
                </c:pt>
                <c:pt idx="13128">
                  <c:v>170.363</c:v>
                </c:pt>
                <c:pt idx="13129">
                  <c:v>170.38200000000001</c:v>
                </c:pt>
                <c:pt idx="13130">
                  <c:v>170.393</c:v>
                </c:pt>
                <c:pt idx="13131">
                  <c:v>170.40299999999999</c:v>
                </c:pt>
                <c:pt idx="13132">
                  <c:v>170.41300000000001</c:v>
                </c:pt>
                <c:pt idx="13133">
                  <c:v>170.422</c:v>
                </c:pt>
                <c:pt idx="13134">
                  <c:v>170.43299999999999</c:v>
                </c:pt>
                <c:pt idx="13135">
                  <c:v>170.44300000000001</c:v>
                </c:pt>
                <c:pt idx="13136">
                  <c:v>170.453</c:v>
                </c:pt>
                <c:pt idx="13137">
                  <c:v>170.46299999999999</c:v>
                </c:pt>
                <c:pt idx="13138">
                  <c:v>170.47300000000001</c:v>
                </c:pt>
                <c:pt idx="13139">
                  <c:v>170.483</c:v>
                </c:pt>
                <c:pt idx="13140">
                  <c:v>170.49299999999999</c:v>
                </c:pt>
                <c:pt idx="13141">
                  <c:v>170.512</c:v>
                </c:pt>
                <c:pt idx="13142">
                  <c:v>170.53200000000001</c:v>
                </c:pt>
                <c:pt idx="13143">
                  <c:v>170.54300000000001</c:v>
                </c:pt>
                <c:pt idx="13144">
                  <c:v>170.553</c:v>
                </c:pt>
                <c:pt idx="13145">
                  <c:v>170.56299999999999</c:v>
                </c:pt>
                <c:pt idx="13146">
                  <c:v>170.57300000000001</c:v>
                </c:pt>
                <c:pt idx="13147">
                  <c:v>170.59200000000001</c:v>
                </c:pt>
                <c:pt idx="13148">
                  <c:v>170.60300000000001</c:v>
                </c:pt>
                <c:pt idx="13149">
                  <c:v>170.613</c:v>
                </c:pt>
                <c:pt idx="13150">
                  <c:v>170.62299999999999</c:v>
                </c:pt>
                <c:pt idx="13151">
                  <c:v>170.63200000000001</c:v>
                </c:pt>
                <c:pt idx="13152">
                  <c:v>170.642</c:v>
                </c:pt>
                <c:pt idx="13153">
                  <c:v>170.65199999999999</c:v>
                </c:pt>
                <c:pt idx="13154">
                  <c:v>170.66300000000001</c:v>
                </c:pt>
                <c:pt idx="13155">
                  <c:v>170.673</c:v>
                </c:pt>
                <c:pt idx="13156">
                  <c:v>170.69200000000001</c:v>
                </c:pt>
                <c:pt idx="13157">
                  <c:v>170.702</c:v>
                </c:pt>
                <c:pt idx="13158">
                  <c:v>170.71199999999999</c:v>
                </c:pt>
                <c:pt idx="13159">
                  <c:v>170.72200000000001</c:v>
                </c:pt>
                <c:pt idx="13160">
                  <c:v>170.74199999999999</c:v>
                </c:pt>
                <c:pt idx="13161">
                  <c:v>170.75299999999999</c:v>
                </c:pt>
                <c:pt idx="13162">
                  <c:v>170.76300000000001</c:v>
                </c:pt>
                <c:pt idx="13163">
                  <c:v>170.78200000000001</c:v>
                </c:pt>
                <c:pt idx="13164">
                  <c:v>170.79300000000001</c:v>
                </c:pt>
                <c:pt idx="13165">
                  <c:v>170.80600000000001</c:v>
                </c:pt>
                <c:pt idx="13166">
                  <c:v>170.822</c:v>
                </c:pt>
                <c:pt idx="13167">
                  <c:v>170.833</c:v>
                </c:pt>
                <c:pt idx="13168">
                  <c:v>170.84299999999999</c:v>
                </c:pt>
                <c:pt idx="13169">
                  <c:v>170.85300000000001</c:v>
                </c:pt>
                <c:pt idx="13170">
                  <c:v>170.863</c:v>
                </c:pt>
                <c:pt idx="13171">
                  <c:v>170.88200000000001</c:v>
                </c:pt>
                <c:pt idx="13172">
                  <c:v>170.893</c:v>
                </c:pt>
                <c:pt idx="13173">
                  <c:v>170.91200000000001</c:v>
                </c:pt>
                <c:pt idx="13174">
                  <c:v>170.923</c:v>
                </c:pt>
                <c:pt idx="13175">
                  <c:v>170.935</c:v>
                </c:pt>
                <c:pt idx="13176">
                  <c:v>170.952</c:v>
                </c:pt>
                <c:pt idx="13177">
                  <c:v>170.96199999999999</c:v>
                </c:pt>
                <c:pt idx="13178">
                  <c:v>170.97300000000001</c:v>
                </c:pt>
                <c:pt idx="13179">
                  <c:v>170.983</c:v>
                </c:pt>
                <c:pt idx="13180">
                  <c:v>170.99299999999999</c:v>
                </c:pt>
                <c:pt idx="13181">
                  <c:v>171.012</c:v>
                </c:pt>
                <c:pt idx="13182">
                  <c:v>171.023</c:v>
                </c:pt>
                <c:pt idx="13183">
                  <c:v>171.03299999999999</c:v>
                </c:pt>
                <c:pt idx="13184">
                  <c:v>171.05199999999999</c:v>
                </c:pt>
                <c:pt idx="13185">
                  <c:v>171.06299999999999</c:v>
                </c:pt>
                <c:pt idx="13186">
                  <c:v>171.07300000000001</c:v>
                </c:pt>
                <c:pt idx="13187">
                  <c:v>171.09200000000001</c:v>
                </c:pt>
                <c:pt idx="13188">
                  <c:v>171.10300000000001</c:v>
                </c:pt>
                <c:pt idx="13189">
                  <c:v>171.113</c:v>
                </c:pt>
                <c:pt idx="13190">
                  <c:v>171.13200000000001</c:v>
                </c:pt>
                <c:pt idx="13191">
                  <c:v>171.15199999999999</c:v>
                </c:pt>
                <c:pt idx="13192">
                  <c:v>171.172</c:v>
                </c:pt>
                <c:pt idx="13193">
                  <c:v>171.18299999999999</c:v>
                </c:pt>
                <c:pt idx="13194">
                  <c:v>171.202</c:v>
                </c:pt>
                <c:pt idx="13195">
                  <c:v>171.21299999999999</c:v>
                </c:pt>
                <c:pt idx="13196">
                  <c:v>171.22300000000001</c:v>
                </c:pt>
                <c:pt idx="13197">
                  <c:v>171.233</c:v>
                </c:pt>
                <c:pt idx="13198">
                  <c:v>171.24299999999999</c:v>
                </c:pt>
                <c:pt idx="13199">
                  <c:v>171.25299999999999</c:v>
                </c:pt>
                <c:pt idx="13200">
                  <c:v>171.26300000000001</c:v>
                </c:pt>
                <c:pt idx="13201">
                  <c:v>171.28200000000001</c:v>
                </c:pt>
                <c:pt idx="13202">
                  <c:v>171.29300000000001</c:v>
                </c:pt>
                <c:pt idx="13203">
                  <c:v>171.31200000000001</c:v>
                </c:pt>
                <c:pt idx="13204">
                  <c:v>171.32300000000001</c:v>
                </c:pt>
                <c:pt idx="13205">
                  <c:v>171.33500000000001</c:v>
                </c:pt>
                <c:pt idx="13206">
                  <c:v>171.352</c:v>
                </c:pt>
                <c:pt idx="13207">
                  <c:v>171.36199999999999</c:v>
                </c:pt>
                <c:pt idx="13208">
                  <c:v>171.37200000000001</c:v>
                </c:pt>
                <c:pt idx="13209">
                  <c:v>171.38200000000001</c:v>
                </c:pt>
                <c:pt idx="13210">
                  <c:v>171.392</c:v>
                </c:pt>
                <c:pt idx="13211">
                  <c:v>171.40199999999999</c:v>
                </c:pt>
                <c:pt idx="13212">
                  <c:v>171.41300000000001</c:v>
                </c:pt>
                <c:pt idx="13213">
                  <c:v>171.423</c:v>
                </c:pt>
                <c:pt idx="13214">
                  <c:v>171.43299999999999</c:v>
                </c:pt>
                <c:pt idx="13215">
                  <c:v>171.452</c:v>
                </c:pt>
                <c:pt idx="13216">
                  <c:v>171.46299999999999</c:v>
                </c:pt>
                <c:pt idx="13217">
                  <c:v>171.47300000000001</c:v>
                </c:pt>
                <c:pt idx="13218">
                  <c:v>171.483</c:v>
                </c:pt>
                <c:pt idx="13219">
                  <c:v>171.50200000000001</c:v>
                </c:pt>
                <c:pt idx="13220">
                  <c:v>171.51300000000001</c:v>
                </c:pt>
                <c:pt idx="13221">
                  <c:v>171.523</c:v>
                </c:pt>
                <c:pt idx="13222">
                  <c:v>171.542</c:v>
                </c:pt>
                <c:pt idx="13223">
                  <c:v>171.56200000000001</c:v>
                </c:pt>
                <c:pt idx="13224">
                  <c:v>171.58199999999999</c:v>
                </c:pt>
                <c:pt idx="13225">
                  <c:v>171.59299999999999</c:v>
                </c:pt>
                <c:pt idx="13226">
                  <c:v>171.60400000000001</c:v>
                </c:pt>
                <c:pt idx="13227">
                  <c:v>171.62200000000001</c:v>
                </c:pt>
                <c:pt idx="13228">
                  <c:v>171.63300000000001</c:v>
                </c:pt>
                <c:pt idx="13229">
                  <c:v>171.642</c:v>
                </c:pt>
                <c:pt idx="13230">
                  <c:v>171.65299999999999</c:v>
                </c:pt>
                <c:pt idx="13231">
                  <c:v>171.66300000000001</c:v>
                </c:pt>
                <c:pt idx="13232">
                  <c:v>171.68199999999999</c:v>
                </c:pt>
                <c:pt idx="13233">
                  <c:v>171.69200000000001</c:v>
                </c:pt>
                <c:pt idx="13234">
                  <c:v>171.702</c:v>
                </c:pt>
                <c:pt idx="13235">
                  <c:v>171.71199999999999</c:v>
                </c:pt>
                <c:pt idx="13236">
                  <c:v>171.72300000000001</c:v>
                </c:pt>
                <c:pt idx="13237">
                  <c:v>171.73500000000001</c:v>
                </c:pt>
                <c:pt idx="13238">
                  <c:v>171.75200000000001</c:v>
                </c:pt>
                <c:pt idx="13239">
                  <c:v>171.77199999999999</c:v>
                </c:pt>
                <c:pt idx="13240">
                  <c:v>171.78299999999999</c:v>
                </c:pt>
                <c:pt idx="13241">
                  <c:v>171.79300000000001</c:v>
                </c:pt>
                <c:pt idx="13242">
                  <c:v>171.803</c:v>
                </c:pt>
                <c:pt idx="13243">
                  <c:v>171.81299999999999</c:v>
                </c:pt>
                <c:pt idx="13244">
                  <c:v>171.83199999999999</c:v>
                </c:pt>
                <c:pt idx="13245">
                  <c:v>171.846</c:v>
                </c:pt>
                <c:pt idx="13246">
                  <c:v>171.86199999999999</c:v>
                </c:pt>
                <c:pt idx="13247">
                  <c:v>171.87299999999999</c:v>
                </c:pt>
                <c:pt idx="13248">
                  <c:v>171.88300000000001</c:v>
                </c:pt>
                <c:pt idx="13249">
                  <c:v>171.893</c:v>
                </c:pt>
                <c:pt idx="13250">
                  <c:v>171.90299999999999</c:v>
                </c:pt>
                <c:pt idx="13251">
                  <c:v>171.922</c:v>
                </c:pt>
                <c:pt idx="13252">
                  <c:v>171.93299999999999</c:v>
                </c:pt>
                <c:pt idx="13253">
                  <c:v>171.952</c:v>
                </c:pt>
                <c:pt idx="13254">
                  <c:v>171.97200000000001</c:v>
                </c:pt>
                <c:pt idx="13255">
                  <c:v>171.983</c:v>
                </c:pt>
                <c:pt idx="13256">
                  <c:v>171.99299999999999</c:v>
                </c:pt>
                <c:pt idx="13257">
                  <c:v>172.01300000000001</c:v>
                </c:pt>
                <c:pt idx="13258">
                  <c:v>172.023</c:v>
                </c:pt>
                <c:pt idx="13259">
                  <c:v>172.03299999999999</c:v>
                </c:pt>
                <c:pt idx="13260">
                  <c:v>172.04300000000001</c:v>
                </c:pt>
                <c:pt idx="13261">
                  <c:v>172.053</c:v>
                </c:pt>
                <c:pt idx="13262">
                  <c:v>172.072</c:v>
                </c:pt>
                <c:pt idx="13263">
                  <c:v>172.083</c:v>
                </c:pt>
                <c:pt idx="13264">
                  <c:v>172.09299999999999</c:v>
                </c:pt>
                <c:pt idx="13265">
                  <c:v>172.11199999999999</c:v>
                </c:pt>
                <c:pt idx="13266">
                  <c:v>172.13200000000001</c:v>
                </c:pt>
                <c:pt idx="13267">
                  <c:v>172.15199999999999</c:v>
                </c:pt>
                <c:pt idx="13268">
                  <c:v>172.172</c:v>
                </c:pt>
                <c:pt idx="13269">
                  <c:v>172.19200000000001</c:v>
                </c:pt>
                <c:pt idx="13270">
                  <c:v>172.202</c:v>
                </c:pt>
                <c:pt idx="13271">
                  <c:v>172.21199999999999</c:v>
                </c:pt>
                <c:pt idx="13272">
                  <c:v>172.22200000000001</c:v>
                </c:pt>
                <c:pt idx="13273">
                  <c:v>172.232</c:v>
                </c:pt>
                <c:pt idx="13274">
                  <c:v>172.24199999999999</c:v>
                </c:pt>
                <c:pt idx="13275">
                  <c:v>172.25200000000001</c:v>
                </c:pt>
                <c:pt idx="13276">
                  <c:v>172.262</c:v>
                </c:pt>
                <c:pt idx="13277">
                  <c:v>172.273</c:v>
                </c:pt>
                <c:pt idx="13278">
                  <c:v>172.292</c:v>
                </c:pt>
                <c:pt idx="13279">
                  <c:v>172.303</c:v>
                </c:pt>
                <c:pt idx="13280">
                  <c:v>172.315</c:v>
                </c:pt>
                <c:pt idx="13281">
                  <c:v>172.33199999999999</c:v>
                </c:pt>
                <c:pt idx="13282">
                  <c:v>172.34299999999999</c:v>
                </c:pt>
                <c:pt idx="13283">
                  <c:v>172.35300000000001</c:v>
                </c:pt>
                <c:pt idx="13284">
                  <c:v>172.37200000000001</c:v>
                </c:pt>
                <c:pt idx="13285">
                  <c:v>172.392</c:v>
                </c:pt>
                <c:pt idx="13286">
                  <c:v>172.41200000000001</c:v>
                </c:pt>
                <c:pt idx="13287">
                  <c:v>172.423</c:v>
                </c:pt>
                <c:pt idx="13288">
                  <c:v>172.43299999999999</c:v>
                </c:pt>
                <c:pt idx="13289">
                  <c:v>172.44300000000001</c:v>
                </c:pt>
                <c:pt idx="13290">
                  <c:v>172.46199999999999</c:v>
                </c:pt>
                <c:pt idx="13291">
                  <c:v>172.47300000000001</c:v>
                </c:pt>
                <c:pt idx="13292">
                  <c:v>172.483</c:v>
                </c:pt>
                <c:pt idx="13293">
                  <c:v>172.49299999999999</c:v>
                </c:pt>
                <c:pt idx="13294">
                  <c:v>172.50299999999999</c:v>
                </c:pt>
                <c:pt idx="13295">
                  <c:v>172.51300000000001</c:v>
                </c:pt>
                <c:pt idx="13296">
                  <c:v>172.523</c:v>
                </c:pt>
                <c:pt idx="13297">
                  <c:v>172.542</c:v>
                </c:pt>
                <c:pt idx="13298">
                  <c:v>172.553</c:v>
                </c:pt>
                <c:pt idx="13299">
                  <c:v>172.56299999999999</c:v>
                </c:pt>
                <c:pt idx="13300">
                  <c:v>172.57499999999999</c:v>
                </c:pt>
                <c:pt idx="13301">
                  <c:v>172.59200000000001</c:v>
                </c:pt>
                <c:pt idx="13302">
                  <c:v>172.602</c:v>
                </c:pt>
                <c:pt idx="13303">
                  <c:v>172.62200000000001</c:v>
                </c:pt>
                <c:pt idx="13304">
                  <c:v>172.63300000000001</c:v>
                </c:pt>
                <c:pt idx="13305">
                  <c:v>172.65199999999999</c:v>
                </c:pt>
                <c:pt idx="13306">
                  <c:v>172.66300000000001</c:v>
                </c:pt>
                <c:pt idx="13307">
                  <c:v>172.673</c:v>
                </c:pt>
                <c:pt idx="13308">
                  <c:v>172.68299999999999</c:v>
                </c:pt>
                <c:pt idx="13309">
                  <c:v>172.702</c:v>
                </c:pt>
                <c:pt idx="13310">
                  <c:v>172.71199999999999</c:v>
                </c:pt>
                <c:pt idx="13311">
                  <c:v>172.72399999999999</c:v>
                </c:pt>
                <c:pt idx="13312">
                  <c:v>172.73400000000001</c:v>
                </c:pt>
                <c:pt idx="13313">
                  <c:v>172.74199999999999</c:v>
                </c:pt>
                <c:pt idx="13314">
                  <c:v>172.75399999999999</c:v>
                </c:pt>
                <c:pt idx="13315">
                  <c:v>172.76499999999999</c:v>
                </c:pt>
                <c:pt idx="13316">
                  <c:v>172.78200000000001</c:v>
                </c:pt>
                <c:pt idx="13317">
                  <c:v>172.79400000000001</c:v>
                </c:pt>
                <c:pt idx="13318">
                  <c:v>172.803</c:v>
                </c:pt>
                <c:pt idx="13319">
                  <c:v>172.822</c:v>
                </c:pt>
                <c:pt idx="13320">
                  <c:v>172.84200000000001</c:v>
                </c:pt>
                <c:pt idx="13321">
                  <c:v>172.85300000000001</c:v>
                </c:pt>
                <c:pt idx="13322">
                  <c:v>172.87200000000001</c:v>
                </c:pt>
                <c:pt idx="13323">
                  <c:v>172.88499999999999</c:v>
                </c:pt>
                <c:pt idx="13324">
                  <c:v>172.90199999999999</c:v>
                </c:pt>
                <c:pt idx="13325">
                  <c:v>172.91300000000001</c:v>
                </c:pt>
                <c:pt idx="13326">
                  <c:v>172.923</c:v>
                </c:pt>
                <c:pt idx="13327">
                  <c:v>172.93299999999999</c:v>
                </c:pt>
                <c:pt idx="13328">
                  <c:v>172.952</c:v>
                </c:pt>
                <c:pt idx="13329">
                  <c:v>172.96299999999999</c:v>
                </c:pt>
                <c:pt idx="13330">
                  <c:v>172.983</c:v>
                </c:pt>
                <c:pt idx="13331">
                  <c:v>172.99299999999999</c:v>
                </c:pt>
                <c:pt idx="13332">
                  <c:v>173.012</c:v>
                </c:pt>
                <c:pt idx="13333">
                  <c:v>173.023</c:v>
                </c:pt>
                <c:pt idx="13334">
                  <c:v>173.03399999999999</c:v>
                </c:pt>
                <c:pt idx="13335">
                  <c:v>173.05199999999999</c:v>
                </c:pt>
                <c:pt idx="13336">
                  <c:v>173.072</c:v>
                </c:pt>
                <c:pt idx="13337">
                  <c:v>173.083</c:v>
                </c:pt>
                <c:pt idx="13338">
                  <c:v>173.09299999999999</c:v>
                </c:pt>
                <c:pt idx="13339">
                  <c:v>173.11199999999999</c:v>
                </c:pt>
                <c:pt idx="13340">
                  <c:v>173.13200000000001</c:v>
                </c:pt>
                <c:pt idx="13341">
                  <c:v>173.143</c:v>
                </c:pt>
                <c:pt idx="13342">
                  <c:v>173.15299999999999</c:v>
                </c:pt>
                <c:pt idx="13343">
                  <c:v>173.172</c:v>
                </c:pt>
                <c:pt idx="13344">
                  <c:v>173.19200000000001</c:v>
                </c:pt>
                <c:pt idx="13345">
                  <c:v>173.203</c:v>
                </c:pt>
                <c:pt idx="13346">
                  <c:v>173.21299999999999</c:v>
                </c:pt>
                <c:pt idx="13347">
                  <c:v>173.232</c:v>
                </c:pt>
                <c:pt idx="13348">
                  <c:v>173.25200000000001</c:v>
                </c:pt>
                <c:pt idx="13349">
                  <c:v>173.26300000000001</c:v>
                </c:pt>
                <c:pt idx="13350">
                  <c:v>173.28200000000001</c:v>
                </c:pt>
                <c:pt idx="13351">
                  <c:v>173.292</c:v>
                </c:pt>
                <c:pt idx="13352">
                  <c:v>173.30199999999999</c:v>
                </c:pt>
                <c:pt idx="13353">
                  <c:v>173.31299999999999</c:v>
                </c:pt>
                <c:pt idx="13354">
                  <c:v>173.33199999999999</c:v>
                </c:pt>
                <c:pt idx="13355">
                  <c:v>173.34200000000001</c:v>
                </c:pt>
                <c:pt idx="13356">
                  <c:v>173.352</c:v>
                </c:pt>
                <c:pt idx="13357">
                  <c:v>173.36199999999999</c:v>
                </c:pt>
                <c:pt idx="13358">
                  <c:v>173.37200000000001</c:v>
                </c:pt>
                <c:pt idx="13359">
                  <c:v>173.38200000000001</c:v>
                </c:pt>
                <c:pt idx="13360">
                  <c:v>173.40199999999999</c:v>
                </c:pt>
                <c:pt idx="13361">
                  <c:v>173.41200000000001</c:v>
                </c:pt>
                <c:pt idx="13362">
                  <c:v>173.422</c:v>
                </c:pt>
                <c:pt idx="13363">
                  <c:v>173.43199999999999</c:v>
                </c:pt>
                <c:pt idx="13364">
                  <c:v>173.44200000000001</c:v>
                </c:pt>
                <c:pt idx="13365">
                  <c:v>173.452</c:v>
                </c:pt>
                <c:pt idx="13366">
                  <c:v>173.46299999999999</c:v>
                </c:pt>
                <c:pt idx="13367">
                  <c:v>173.47200000000001</c:v>
                </c:pt>
                <c:pt idx="13368">
                  <c:v>173.483</c:v>
                </c:pt>
                <c:pt idx="13369">
                  <c:v>173.49199999999999</c:v>
                </c:pt>
                <c:pt idx="13370">
                  <c:v>173.50299999999999</c:v>
                </c:pt>
                <c:pt idx="13371">
                  <c:v>173.51300000000001</c:v>
                </c:pt>
                <c:pt idx="13372">
                  <c:v>173.523</c:v>
                </c:pt>
                <c:pt idx="13373">
                  <c:v>173.542</c:v>
                </c:pt>
                <c:pt idx="13374">
                  <c:v>173.553</c:v>
                </c:pt>
                <c:pt idx="13375">
                  <c:v>173.56299999999999</c:v>
                </c:pt>
                <c:pt idx="13376">
                  <c:v>173.58199999999999</c:v>
                </c:pt>
                <c:pt idx="13377">
                  <c:v>173.602</c:v>
                </c:pt>
                <c:pt idx="13378">
                  <c:v>173.62200000000001</c:v>
                </c:pt>
                <c:pt idx="13379">
                  <c:v>173.63300000000001</c:v>
                </c:pt>
                <c:pt idx="13380">
                  <c:v>173.643</c:v>
                </c:pt>
                <c:pt idx="13381">
                  <c:v>173.65299999999999</c:v>
                </c:pt>
                <c:pt idx="13382">
                  <c:v>173.66300000000001</c:v>
                </c:pt>
                <c:pt idx="13383">
                  <c:v>173.68199999999999</c:v>
                </c:pt>
                <c:pt idx="13384">
                  <c:v>173.69300000000001</c:v>
                </c:pt>
                <c:pt idx="13385">
                  <c:v>173.703</c:v>
                </c:pt>
                <c:pt idx="13386">
                  <c:v>173.71299999999999</c:v>
                </c:pt>
                <c:pt idx="13387">
                  <c:v>173.732</c:v>
                </c:pt>
                <c:pt idx="13388">
                  <c:v>173.74299999999999</c:v>
                </c:pt>
                <c:pt idx="13389">
                  <c:v>173.75299999999999</c:v>
                </c:pt>
                <c:pt idx="13390">
                  <c:v>173.77199999999999</c:v>
                </c:pt>
                <c:pt idx="13391">
                  <c:v>173.78299999999999</c:v>
                </c:pt>
                <c:pt idx="13392">
                  <c:v>173.80199999999999</c:v>
                </c:pt>
                <c:pt idx="13393">
                  <c:v>173.81299999999999</c:v>
                </c:pt>
                <c:pt idx="13394">
                  <c:v>173.82300000000001</c:v>
                </c:pt>
                <c:pt idx="13395">
                  <c:v>173.833</c:v>
                </c:pt>
                <c:pt idx="13396">
                  <c:v>173.852</c:v>
                </c:pt>
                <c:pt idx="13397">
                  <c:v>173.863</c:v>
                </c:pt>
                <c:pt idx="13398">
                  <c:v>173.88200000000001</c:v>
                </c:pt>
                <c:pt idx="13399">
                  <c:v>173.892</c:v>
                </c:pt>
                <c:pt idx="13400">
                  <c:v>173.90199999999999</c:v>
                </c:pt>
                <c:pt idx="13401">
                  <c:v>173.91200000000001</c:v>
                </c:pt>
                <c:pt idx="13402">
                  <c:v>173.92500000000001</c:v>
                </c:pt>
                <c:pt idx="13403">
                  <c:v>173.94200000000001</c:v>
                </c:pt>
                <c:pt idx="13404">
                  <c:v>173.96199999999999</c:v>
                </c:pt>
                <c:pt idx="13405">
                  <c:v>173.97200000000001</c:v>
                </c:pt>
                <c:pt idx="13406">
                  <c:v>173.983</c:v>
                </c:pt>
                <c:pt idx="13407">
                  <c:v>174.00299999999999</c:v>
                </c:pt>
                <c:pt idx="13408">
                  <c:v>174.02199999999999</c:v>
                </c:pt>
                <c:pt idx="13409">
                  <c:v>174.042</c:v>
                </c:pt>
                <c:pt idx="13410">
                  <c:v>174.053</c:v>
                </c:pt>
                <c:pt idx="13411">
                  <c:v>174.072</c:v>
                </c:pt>
                <c:pt idx="13412">
                  <c:v>174.083</c:v>
                </c:pt>
                <c:pt idx="13413">
                  <c:v>174.09200000000001</c:v>
                </c:pt>
                <c:pt idx="13414">
                  <c:v>174.10300000000001</c:v>
                </c:pt>
                <c:pt idx="13415">
                  <c:v>174.113</c:v>
                </c:pt>
                <c:pt idx="13416">
                  <c:v>174.13200000000001</c:v>
                </c:pt>
                <c:pt idx="13417">
                  <c:v>174.143</c:v>
                </c:pt>
                <c:pt idx="13418">
                  <c:v>174.15199999999999</c:v>
                </c:pt>
                <c:pt idx="13419">
                  <c:v>174.16300000000001</c:v>
                </c:pt>
                <c:pt idx="13420">
                  <c:v>174.18199999999999</c:v>
                </c:pt>
                <c:pt idx="13421">
                  <c:v>174.19300000000001</c:v>
                </c:pt>
                <c:pt idx="13422">
                  <c:v>174.21299999999999</c:v>
                </c:pt>
                <c:pt idx="13423">
                  <c:v>174.22300000000001</c:v>
                </c:pt>
                <c:pt idx="13424">
                  <c:v>174.24199999999999</c:v>
                </c:pt>
                <c:pt idx="13425">
                  <c:v>174.25299999999999</c:v>
                </c:pt>
                <c:pt idx="13426">
                  <c:v>174.26400000000001</c:v>
                </c:pt>
                <c:pt idx="13427">
                  <c:v>174.28200000000001</c:v>
                </c:pt>
                <c:pt idx="13428">
                  <c:v>174.29300000000001</c:v>
                </c:pt>
                <c:pt idx="13429">
                  <c:v>174.303</c:v>
                </c:pt>
                <c:pt idx="13430">
                  <c:v>174.31299999999999</c:v>
                </c:pt>
                <c:pt idx="13431">
                  <c:v>174.32300000000001</c:v>
                </c:pt>
                <c:pt idx="13432">
                  <c:v>174.333</c:v>
                </c:pt>
                <c:pt idx="13433">
                  <c:v>174.34200000000001</c:v>
                </c:pt>
                <c:pt idx="13434">
                  <c:v>174.352</c:v>
                </c:pt>
                <c:pt idx="13435">
                  <c:v>174.36199999999999</c:v>
                </c:pt>
                <c:pt idx="13436">
                  <c:v>174.37200000000001</c:v>
                </c:pt>
                <c:pt idx="13437">
                  <c:v>174.38200000000001</c:v>
                </c:pt>
                <c:pt idx="13438">
                  <c:v>174.405</c:v>
                </c:pt>
                <c:pt idx="13439">
                  <c:v>174.41300000000001</c:v>
                </c:pt>
                <c:pt idx="13440">
                  <c:v>174.423</c:v>
                </c:pt>
                <c:pt idx="13441">
                  <c:v>174.43299999999999</c:v>
                </c:pt>
                <c:pt idx="13442">
                  <c:v>174.44300000000001</c:v>
                </c:pt>
                <c:pt idx="13443">
                  <c:v>174.453</c:v>
                </c:pt>
                <c:pt idx="13444">
                  <c:v>174.47200000000001</c:v>
                </c:pt>
                <c:pt idx="13445">
                  <c:v>174.483</c:v>
                </c:pt>
                <c:pt idx="13446">
                  <c:v>174.49299999999999</c:v>
                </c:pt>
                <c:pt idx="13447">
                  <c:v>174.50299999999999</c:v>
                </c:pt>
                <c:pt idx="13448">
                  <c:v>174.51300000000001</c:v>
                </c:pt>
                <c:pt idx="13449">
                  <c:v>174.523</c:v>
                </c:pt>
                <c:pt idx="13450">
                  <c:v>174.53299999999999</c:v>
                </c:pt>
                <c:pt idx="13451">
                  <c:v>174.54300000000001</c:v>
                </c:pt>
                <c:pt idx="13452">
                  <c:v>174.553</c:v>
                </c:pt>
                <c:pt idx="13453">
                  <c:v>174.572</c:v>
                </c:pt>
                <c:pt idx="13454">
                  <c:v>174.583</c:v>
                </c:pt>
                <c:pt idx="13455">
                  <c:v>174.59299999999999</c:v>
                </c:pt>
                <c:pt idx="13456">
                  <c:v>174.61199999999999</c:v>
                </c:pt>
                <c:pt idx="13457">
                  <c:v>174.62299999999999</c:v>
                </c:pt>
                <c:pt idx="13458">
                  <c:v>174.63300000000001</c:v>
                </c:pt>
                <c:pt idx="13459">
                  <c:v>174.65199999999999</c:v>
                </c:pt>
                <c:pt idx="13460">
                  <c:v>174.672</c:v>
                </c:pt>
                <c:pt idx="13461">
                  <c:v>174.68299999999999</c:v>
                </c:pt>
                <c:pt idx="13462">
                  <c:v>174.69300000000001</c:v>
                </c:pt>
                <c:pt idx="13463">
                  <c:v>174.71199999999999</c:v>
                </c:pt>
                <c:pt idx="13464">
                  <c:v>174.72300000000001</c:v>
                </c:pt>
                <c:pt idx="13465">
                  <c:v>174.74199999999999</c:v>
                </c:pt>
                <c:pt idx="13466">
                  <c:v>174.762</c:v>
                </c:pt>
                <c:pt idx="13467">
                  <c:v>174.773</c:v>
                </c:pt>
                <c:pt idx="13468">
                  <c:v>174.78299999999999</c:v>
                </c:pt>
                <c:pt idx="13469">
                  <c:v>174.79300000000001</c:v>
                </c:pt>
                <c:pt idx="13470">
                  <c:v>174.81200000000001</c:v>
                </c:pt>
                <c:pt idx="13471">
                  <c:v>174.83199999999999</c:v>
                </c:pt>
                <c:pt idx="13472">
                  <c:v>174.852</c:v>
                </c:pt>
                <c:pt idx="13473">
                  <c:v>174.863</c:v>
                </c:pt>
                <c:pt idx="13474">
                  <c:v>174.88200000000001</c:v>
                </c:pt>
                <c:pt idx="13475">
                  <c:v>174.892</c:v>
                </c:pt>
                <c:pt idx="13476">
                  <c:v>174.90199999999999</c:v>
                </c:pt>
                <c:pt idx="13477">
                  <c:v>174.91200000000001</c:v>
                </c:pt>
                <c:pt idx="13478">
                  <c:v>174.922</c:v>
                </c:pt>
                <c:pt idx="13479">
                  <c:v>174.93199999999999</c:v>
                </c:pt>
                <c:pt idx="13480">
                  <c:v>174.94200000000001</c:v>
                </c:pt>
                <c:pt idx="13481">
                  <c:v>174.952</c:v>
                </c:pt>
                <c:pt idx="13482">
                  <c:v>174.96600000000001</c:v>
                </c:pt>
                <c:pt idx="13483">
                  <c:v>174.982</c:v>
                </c:pt>
                <c:pt idx="13484">
                  <c:v>175.00200000000001</c:v>
                </c:pt>
                <c:pt idx="13485">
                  <c:v>175.02199999999999</c:v>
                </c:pt>
                <c:pt idx="13486">
                  <c:v>175.03299999999999</c:v>
                </c:pt>
                <c:pt idx="13487">
                  <c:v>175.05199999999999</c:v>
                </c:pt>
                <c:pt idx="13488">
                  <c:v>175.072</c:v>
                </c:pt>
                <c:pt idx="13489">
                  <c:v>175.083</c:v>
                </c:pt>
                <c:pt idx="13490">
                  <c:v>175.09299999999999</c:v>
                </c:pt>
                <c:pt idx="13491">
                  <c:v>175.11199999999999</c:v>
                </c:pt>
                <c:pt idx="13492">
                  <c:v>175.12299999999999</c:v>
                </c:pt>
                <c:pt idx="13493">
                  <c:v>175.13300000000001</c:v>
                </c:pt>
                <c:pt idx="13494">
                  <c:v>175.15199999999999</c:v>
                </c:pt>
                <c:pt idx="13495">
                  <c:v>175.16300000000001</c:v>
                </c:pt>
                <c:pt idx="13496">
                  <c:v>175.173</c:v>
                </c:pt>
                <c:pt idx="13497">
                  <c:v>175.19200000000001</c:v>
                </c:pt>
                <c:pt idx="13498">
                  <c:v>175.203</c:v>
                </c:pt>
                <c:pt idx="13499">
                  <c:v>175.22200000000001</c:v>
                </c:pt>
                <c:pt idx="13500">
                  <c:v>175.24199999999999</c:v>
                </c:pt>
                <c:pt idx="13501">
                  <c:v>175.25299999999999</c:v>
                </c:pt>
                <c:pt idx="13502">
                  <c:v>175.26300000000001</c:v>
                </c:pt>
                <c:pt idx="13503">
                  <c:v>175.28200000000001</c:v>
                </c:pt>
                <c:pt idx="13504">
                  <c:v>175.29300000000001</c:v>
                </c:pt>
                <c:pt idx="13505">
                  <c:v>175.303</c:v>
                </c:pt>
                <c:pt idx="13506">
                  <c:v>175.31299999999999</c:v>
                </c:pt>
                <c:pt idx="13507">
                  <c:v>175.33199999999999</c:v>
                </c:pt>
                <c:pt idx="13508">
                  <c:v>175.34299999999999</c:v>
                </c:pt>
                <c:pt idx="13509">
                  <c:v>175.35300000000001</c:v>
                </c:pt>
                <c:pt idx="13510">
                  <c:v>175.37200000000001</c:v>
                </c:pt>
                <c:pt idx="13511">
                  <c:v>175.38200000000001</c:v>
                </c:pt>
                <c:pt idx="13512">
                  <c:v>175.392</c:v>
                </c:pt>
                <c:pt idx="13513">
                  <c:v>175.40199999999999</c:v>
                </c:pt>
                <c:pt idx="13514">
                  <c:v>175.41300000000001</c:v>
                </c:pt>
                <c:pt idx="13515">
                  <c:v>175.43199999999999</c:v>
                </c:pt>
                <c:pt idx="13516">
                  <c:v>175.44300000000001</c:v>
                </c:pt>
                <c:pt idx="13517">
                  <c:v>175.453</c:v>
                </c:pt>
                <c:pt idx="13518">
                  <c:v>175.46299999999999</c:v>
                </c:pt>
                <c:pt idx="13519">
                  <c:v>175.482</c:v>
                </c:pt>
                <c:pt idx="13520">
                  <c:v>175.50200000000001</c:v>
                </c:pt>
                <c:pt idx="13521">
                  <c:v>175.51300000000001</c:v>
                </c:pt>
                <c:pt idx="13522">
                  <c:v>175.523</c:v>
                </c:pt>
                <c:pt idx="13523">
                  <c:v>175.542</c:v>
                </c:pt>
                <c:pt idx="13524">
                  <c:v>175.56200000000001</c:v>
                </c:pt>
                <c:pt idx="13525">
                  <c:v>175.57300000000001</c:v>
                </c:pt>
                <c:pt idx="13526">
                  <c:v>175.583</c:v>
                </c:pt>
                <c:pt idx="13527">
                  <c:v>175.602</c:v>
                </c:pt>
                <c:pt idx="13528">
                  <c:v>175.62299999999999</c:v>
                </c:pt>
                <c:pt idx="13529">
                  <c:v>175.642</c:v>
                </c:pt>
                <c:pt idx="13530">
                  <c:v>175.66200000000001</c:v>
                </c:pt>
                <c:pt idx="13531">
                  <c:v>175.673</c:v>
                </c:pt>
                <c:pt idx="13532">
                  <c:v>175.69200000000001</c:v>
                </c:pt>
                <c:pt idx="13533">
                  <c:v>175.703</c:v>
                </c:pt>
                <c:pt idx="13534">
                  <c:v>175.71299999999999</c:v>
                </c:pt>
                <c:pt idx="13535">
                  <c:v>175.72300000000001</c:v>
                </c:pt>
                <c:pt idx="13536">
                  <c:v>175.74199999999999</c:v>
                </c:pt>
                <c:pt idx="13537">
                  <c:v>175.75299999999999</c:v>
                </c:pt>
                <c:pt idx="13538">
                  <c:v>175.76300000000001</c:v>
                </c:pt>
                <c:pt idx="13539">
                  <c:v>175.78200000000001</c:v>
                </c:pt>
                <c:pt idx="13540">
                  <c:v>175.80199999999999</c:v>
                </c:pt>
                <c:pt idx="13541">
                  <c:v>175.822</c:v>
                </c:pt>
                <c:pt idx="13542">
                  <c:v>175.833</c:v>
                </c:pt>
                <c:pt idx="13543">
                  <c:v>175.84299999999999</c:v>
                </c:pt>
                <c:pt idx="13544">
                  <c:v>175.85300000000001</c:v>
                </c:pt>
                <c:pt idx="13545">
                  <c:v>175.863</c:v>
                </c:pt>
                <c:pt idx="13546">
                  <c:v>175.88200000000001</c:v>
                </c:pt>
                <c:pt idx="13547">
                  <c:v>175.892</c:v>
                </c:pt>
                <c:pt idx="13548">
                  <c:v>175.90199999999999</c:v>
                </c:pt>
                <c:pt idx="13549">
                  <c:v>175.91200000000001</c:v>
                </c:pt>
                <c:pt idx="13550">
                  <c:v>175.922</c:v>
                </c:pt>
                <c:pt idx="13551">
                  <c:v>175.93199999999999</c:v>
                </c:pt>
                <c:pt idx="13552">
                  <c:v>175.94200000000001</c:v>
                </c:pt>
                <c:pt idx="13553">
                  <c:v>175.953</c:v>
                </c:pt>
                <c:pt idx="13554">
                  <c:v>175.96299999999999</c:v>
                </c:pt>
                <c:pt idx="13555">
                  <c:v>175.97300000000001</c:v>
                </c:pt>
                <c:pt idx="13556">
                  <c:v>175.983</c:v>
                </c:pt>
                <c:pt idx="13557">
                  <c:v>175.99199999999999</c:v>
                </c:pt>
                <c:pt idx="13558">
                  <c:v>176.006</c:v>
                </c:pt>
                <c:pt idx="13559">
                  <c:v>176.02199999999999</c:v>
                </c:pt>
                <c:pt idx="13560">
                  <c:v>176.042</c:v>
                </c:pt>
                <c:pt idx="13561">
                  <c:v>176.06200000000001</c:v>
                </c:pt>
                <c:pt idx="13562">
                  <c:v>176.07300000000001</c:v>
                </c:pt>
                <c:pt idx="13563">
                  <c:v>176.083</c:v>
                </c:pt>
                <c:pt idx="13564">
                  <c:v>176.09299999999999</c:v>
                </c:pt>
                <c:pt idx="13565">
                  <c:v>176.10300000000001</c:v>
                </c:pt>
                <c:pt idx="13566">
                  <c:v>176.113</c:v>
                </c:pt>
                <c:pt idx="13567">
                  <c:v>176.12299999999999</c:v>
                </c:pt>
                <c:pt idx="13568">
                  <c:v>176.13300000000001</c:v>
                </c:pt>
                <c:pt idx="13569">
                  <c:v>176.142</c:v>
                </c:pt>
                <c:pt idx="13570">
                  <c:v>176.15299999999999</c:v>
                </c:pt>
                <c:pt idx="13571">
                  <c:v>176.16300000000001</c:v>
                </c:pt>
                <c:pt idx="13572">
                  <c:v>176.18199999999999</c:v>
                </c:pt>
                <c:pt idx="13573">
                  <c:v>176.19300000000001</c:v>
                </c:pt>
                <c:pt idx="13574">
                  <c:v>176.203</c:v>
                </c:pt>
                <c:pt idx="13575">
                  <c:v>176.22200000000001</c:v>
                </c:pt>
                <c:pt idx="13576">
                  <c:v>176.24199999999999</c:v>
                </c:pt>
                <c:pt idx="13577">
                  <c:v>176.25299999999999</c:v>
                </c:pt>
                <c:pt idx="13578">
                  <c:v>176.26300000000001</c:v>
                </c:pt>
                <c:pt idx="13579">
                  <c:v>176.28200000000001</c:v>
                </c:pt>
                <c:pt idx="13580">
                  <c:v>176.30199999999999</c:v>
                </c:pt>
                <c:pt idx="13581">
                  <c:v>176.31299999999999</c:v>
                </c:pt>
                <c:pt idx="13582">
                  <c:v>176.32499999999999</c:v>
                </c:pt>
                <c:pt idx="13583">
                  <c:v>176.34200000000001</c:v>
                </c:pt>
                <c:pt idx="13584">
                  <c:v>176.35300000000001</c:v>
                </c:pt>
                <c:pt idx="13585">
                  <c:v>176.36199999999999</c:v>
                </c:pt>
                <c:pt idx="13586">
                  <c:v>176.37299999999999</c:v>
                </c:pt>
                <c:pt idx="13587">
                  <c:v>176.38300000000001</c:v>
                </c:pt>
                <c:pt idx="13588">
                  <c:v>176.40199999999999</c:v>
                </c:pt>
                <c:pt idx="13589">
                  <c:v>176.41300000000001</c:v>
                </c:pt>
                <c:pt idx="13590">
                  <c:v>176.43199999999999</c:v>
                </c:pt>
                <c:pt idx="13591">
                  <c:v>176.452</c:v>
                </c:pt>
                <c:pt idx="13592">
                  <c:v>176.47200000000001</c:v>
                </c:pt>
                <c:pt idx="13593">
                  <c:v>176.483</c:v>
                </c:pt>
                <c:pt idx="13594">
                  <c:v>176.494</c:v>
                </c:pt>
                <c:pt idx="13595">
                  <c:v>176.512</c:v>
                </c:pt>
                <c:pt idx="13596">
                  <c:v>176.53200000000001</c:v>
                </c:pt>
                <c:pt idx="13597">
                  <c:v>176.54300000000001</c:v>
                </c:pt>
                <c:pt idx="13598">
                  <c:v>176.553</c:v>
                </c:pt>
                <c:pt idx="13599">
                  <c:v>176.572</c:v>
                </c:pt>
                <c:pt idx="13600">
                  <c:v>176.59200000000001</c:v>
                </c:pt>
                <c:pt idx="13601">
                  <c:v>176.60300000000001</c:v>
                </c:pt>
                <c:pt idx="13602">
                  <c:v>176.613</c:v>
                </c:pt>
                <c:pt idx="13603">
                  <c:v>176.63200000000001</c:v>
                </c:pt>
                <c:pt idx="13604">
                  <c:v>176.65199999999999</c:v>
                </c:pt>
                <c:pt idx="13605">
                  <c:v>176.66300000000001</c:v>
                </c:pt>
                <c:pt idx="13606">
                  <c:v>176.673</c:v>
                </c:pt>
                <c:pt idx="13607">
                  <c:v>176.69200000000001</c:v>
                </c:pt>
                <c:pt idx="13608">
                  <c:v>176.71199999999999</c:v>
                </c:pt>
                <c:pt idx="13609">
                  <c:v>176.72300000000001</c:v>
                </c:pt>
                <c:pt idx="13610">
                  <c:v>176.74199999999999</c:v>
                </c:pt>
                <c:pt idx="13611">
                  <c:v>176.75299999999999</c:v>
                </c:pt>
                <c:pt idx="13612">
                  <c:v>176.76300000000001</c:v>
                </c:pt>
                <c:pt idx="13613">
                  <c:v>176.78200000000001</c:v>
                </c:pt>
                <c:pt idx="13614">
                  <c:v>176.80199999999999</c:v>
                </c:pt>
                <c:pt idx="13615">
                  <c:v>176.81299999999999</c:v>
                </c:pt>
                <c:pt idx="13616">
                  <c:v>176.833</c:v>
                </c:pt>
                <c:pt idx="13617">
                  <c:v>176.852</c:v>
                </c:pt>
                <c:pt idx="13618">
                  <c:v>176.87200000000001</c:v>
                </c:pt>
                <c:pt idx="13619">
                  <c:v>176.88300000000001</c:v>
                </c:pt>
                <c:pt idx="13620">
                  <c:v>176.90199999999999</c:v>
                </c:pt>
                <c:pt idx="13621">
                  <c:v>176.91300000000001</c:v>
                </c:pt>
                <c:pt idx="13622">
                  <c:v>176.93199999999999</c:v>
                </c:pt>
                <c:pt idx="13623">
                  <c:v>176.94300000000001</c:v>
                </c:pt>
                <c:pt idx="13624">
                  <c:v>176.96199999999999</c:v>
                </c:pt>
                <c:pt idx="13625">
                  <c:v>176.97300000000001</c:v>
                </c:pt>
                <c:pt idx="13626">
                  <c:v>176.983</c:v>
                </c:pt>
                <c:pt idx="13627">
                  <c:v>177.00200000000001</c:v>
                </c:pt>
                <c:pt idx="13628">
                  <c:v>177.02199999999999</c:v>
                </c:pt>
                <c:pt idx="13629">
                  <c:v>177.03299999999999</c:v>
                </c:pt>
                <c:pt idx="13630">
                  <c:v>177.053</c:v>
                </c:pt>
                <c:pt idx="13631">
                  <c:v>177.072</c:v>
                </c:pt>
                <c:pt idx="13632">
                  <c:v>177.09200000000001</c:v>
                </c:pt>
                <c:pt idx="13633">
                  <c:v>177.10300000000001</c:v>
                </c:pt>
                <c:pt idx="13634">
                  <c:v>177.113</c:v>
                </c:pt>
                <c:pt idx="13635">
                  <c:v>177.13200000000001</c:v>
                </c:pt>
                <c:pt idx="13636">
                  <c:v>177.15199999999999</c:v>
                </c:pt>
                <c:pt idx="13637">
                  <c:v>177.16300000000001</c:v>
                </c:pt>
                <c:pt idx="13638">
                  <c:v>177.18199999999999</c:v>
                </c:pt>
                <c:pt idx="13639">
                  <c:v>177.19300000000001</c:v>
                </c:pt>
                <c:pt idx="13640">
                  <c:v>177.21199999999999</c:v>
                </c:pt>
                <c:pt idx="13641">
                  <c:v>177.22300000000001</c:v>
                </c:pt>
                <c:pt idx="13642">
                  <c:v>177.24199999999999</c:v>
                </c:pt>
                <c:pt idx="13643">
                  <c:v>177.262</c:v>
                </c:pt>
                <c:pt idx="13644">
                  <c:v>177.274</c:v>
                </c:pt>
                <c:pt idx="13645">
                  <c:v>177.28299999999999</c:v>
                </c:pt>
                <c:pt idx="13646">
                  <c:v>177.29300000000001</c:v>
                </c:pt>
                <c:pt idx="13647">
                  <c:v>177.303</c:v>
                </c:pt>
                <c:pt idx="13648">
                  <c:v>177.31299999999999</c:v>
                </c:pt>
                <c:pt idx="13649">
                  <c:v>177.32300000000001</c:v>
                </c:pt>
                <c:pt idx="13650">
                  <c:v>177.34200000000001</c:v>
                </c:pt>
                <c:pt idx="13651">
                  <c:v>177.35300000000001</c:v>
                </c:pt>
                <c:pt idx="13652">
                  <c:v>177.37200000000001</c:v>
                </c:pt>
                <c:pt idx="13653">
                  <c:v>177.392</c:v>
                </c:pt>
                <c:pt idx="13654">
                  <c:v>177.41200000000001</c:v>
                </c:pt>
                <c:pt idx="13655">
                  <c:v>177.42500000000001</c:v>
                </c:pt>
                <c:pt idx="13656">
                  <c:v>177.43700000000001</c:v>
                </c:pt>
                <c:pt idx="13657">
                  <c:v>177.452</c:v>
                </c:pt>
                <c:pt idx="13658">
                  <c:v>177.46199999999999</c:v>
                </c:pt>
                <c:pt idx="13659">
                  <c:v>177.47200000000001</c:v>
                </c:pt>
                <c:pt idx="13660">
                  <c:v>177.482</c:v>
                </c:pt>
                <c:pt idx="13661">
                  <c:v>177.49199999999999</c:v>
                </c:pt>
                <c:pt idx="13662">
                  <c:v>177.50299999999999</c:v>
                </c:pt>
                <c:pt idx="13663">
                  <c:v>177.512</c:v>
                </c:pt>
                <c:pt idx="13664">
                  <c:v>177.524</c:v>
                </c:pt>
                <c:pt idx="13665">
                  <c:v>177.542</c:v>
                </c:pt>
                <c:pt idx="13666">
                  <c:v>177.55199999999999</c:v>
                </c:pt>
                <c:pt idx="13667">
                  <c:v>177.56200000000001</c:v>
                </c:pt>
                <c:pt idx="13668">
                  <c:v>177.57400000000001</c:v>
                </c:pt>
                <c:pt idx="13669">
                  <c:v>177.59200000000001</c:v>
                </c:pt>
                <c:pt idx="13670">
                  <c:v>177.602</c:v>
                </c:pt>
                <c:pt idx="13671">
                  <c:v>177.61199999999999</c:v>
                </c:pt>
                <c:pt idx="13672">
                  <c:v>177.62200000000001</c:v>
                </c:pt>
                <c:pt idx="13673">
                  <c:v>177.63200000000001</c:v>
                </c:pt>
                <c:pt idx="13674">
                  <c:v>177.64400000000001</c:v>
                </c:pt>
                <c:pt idx="13675">
                  <c:v>177.66200000000001</c:v>
                </c:pt>
                <c:pt idx="13676">
                  <c:v>177.68199999999999</c:v>
                </c:pt>
                <c:pt idx="13677">
                  <c:v>177.702</c:v>
                </c:pt>
                <c:pt idx="13678">
                  <c:v>177.71299999999999</c:v>
                </c:pt>
                <c:pt idx="13679">
                  <c:v>177.72300000000001</c:v>
                </c:pt>
                <c:pt idx="13680">
                  <c:v>177.74199999999999</c:v>
                </c:pt>
                <c:pt idx="13681">
                  <c:v>177.75299999999999</c:v>
                </c:pt>
                <c:pt idx="13682">
                  <c:v>177.77199999999999</c:v>
                </c:pt>
                <c:pt idx="13683">
                  <c:v>177.792</c:v>
                </c:pt>
                <c:pt idx="13684">
                  <c:v>177.81200000000001</c:v>
                </c:pt>
                <c:pt idx="13685">
                  <c:v>177.82499999999999</c:v>
                </c:pt>
                <c:pt idx="13686">
                  <c:v>177.84200000000001</c:v>
                </c:pt>
                <c:pt idx="13687">
                  <c:v>177.863</c:v>
                </c:pt>
                <c:pt idx="13688">
                  <c:v>177.88200000000001</c:v>
                </c:pt>
                <c:pt idx="13689">
                  <c:v>177.893</c:v>
                </c:pt>
                <c:pt idx="13690">
                  <c:v>177.91200000000001</c:v>
                </c:pt>
                <c:pt idx="13691">
                  <c:v>177.923</c:v>
                </c:pt>
                <c:pt idx="13692">
                  <c:v>177.94200000000001</c:v>
                </c:pt>
                <c:pt idx="13693">
                  <c:v>177.953</c:v>
                </c:pt>
                <c:pt idx="13694">
                  <c:v>177.97200000000001</c:v>
                </c:pt>
                <c:pt idx="13695">
                  <c:v>177.983</c:v>
                </c:pt>
                <c:pt idx="13696">
                  <c:v>177.99299999999999</c:v>
                </c:pt>
                <c:pt idx="13697">
                  <c:v>178.012</c:v>
                </c:pt>
                <c:pt idx="13698">
                  <c:v>178.03200000000001</c:v>
                </c:pt>
                <c:pt idx="13699">
                  <c:v>178.05199999999999</c:v>
                </c:pt>
                <c:pt idx="13700">
                  <c:v>178.072</c:v>
                </c:pt>
                <c:pt idx="13701">
                  <c:v>178.08500000000001</c:v>
                </c:pt>
                <c:pt idx="13702">
                  <c:v>178.102</c:v>
                </c:pt>
                <c:pt idx="13703">
                  <c:v>178.113</c:v>
                </c:pt>
                <c:pt idx="13704">
                  <c:v>178.13200000000001</c:v>
                </c:pt>
                <c:pt idx="13705">
                  <c:v>178.143</c:v>
                </c:pt>
                <c:pt idx="13706">
                  <c:v>178.16200000000001</c:v>
                </c:pt>
                <c:pt idx="13707">
                  <c:v>178.18199999999999</c:v>
                </c:pt>
                <c:pt idx="13708">
                  <c:v>178.202</c:v>
                </c:pt>
                <c:pt idx="13709">
                  <c:v>178.21299999999999</c:v>
                </c:pt>
                <c:pt idx="13710">
                  <c:v>178.232</c:v>
                </c:pt>
                <c:pt idx="13711">
                  <c:v>178.24299999999999</c:v>
                </c:pt>
                <c:pt idx="13712">
                  <c:v>178.262</c:v>
                </c:pt>
                <c:pt idx="13713">
                  <c:v>178.28200000000001</c:v>
                </c:pt>
                <c:pt idx="13714">
                  <c:v>178.30199999999999</c:v>
                </c:pt>
                <c:pt idx="13715">
                  <c:v>178.322</c:v>
                </c:pt>
                <c:pt idx="13716">
                  <c:v>178.34200000000001</c:v>
                </c:pt>
                <c:pt idx="13717">
                  <c:v>178.352</c:v>
                </c:pt>
                <c:pt idx="13718">
                  <c:v>178.36199999999999</c:v>
                </c:pt>
                <c:pt idx="13719">
                  <c:v>178.37200000000001</c:v>
                </c:pt>
                <c:pt idx="13720">
                  <c:v>178.38300000000001</c:v>
                </c:pt>
                <c:pt idx="13721">
                  <c:v>178.392</c:v>
                </c:pt>
                <c:pt idx="13722">
                  <c:v>178.40299999999999</c:v>
                </c:pt>
                <c:pt idx="13723">
                  <c:v>178.41300000000001</c:v>
                </c:pt>
                <c:pt idx="13724">
                  <c:v>178.423</c:v>
                </c:pt>
                <c:pt idx="13725">
                  <c:v>178.44200000000001</c:v>
                </c:pt>
                <c:pt idx="13726">
                  <c:v>178.46299999999999</c:v>
                </c:pt>
                <c:pt idx="13727">
                  <c:v>178.482</c:v>
                </c:pt>
                <c:pt idx="13728">
                  <c:v>178.49299999999999</c:v>
                </c:pt>
                <c:pt idx="13729">
                  <c:v>178.50299999999999</c:v>
                </c:pt>
                <c:pt idx="13730">
                  <c:v>178.52199999999999</c:v>
                </c:pt>
                <c:pt idx="13731">
                  <c:v>178.53200000000001</c:v>
                </c:pt>
                <c:pt idx="13732">
                  <c:v>178.542</c:v>
                </c:pt>
                <c:pt idx="13733">
                  <c:v>178.56200000000001</c:v>
                </c:pt>
                <c:pt idx="13734">
                  <c:v>178.58199999999999</c:v>
                </c:pt>
                <c:pt idx="13735">
                  <c:v>178.59299999999999</c:v>
                </c:pt>
                <c:pt idx="13736">
                  <c:v>178.60300000000001</c:v>
                </c:pt>
                <c:pt idx="13737">
                  <c:v>178.613</c:v>
                </c:pt>
                <c:pt idx="13738">
                  <c:v>178.63200000000001</c:v>
                </c:pt>
                <c:pt idx="13739">
                  <c:v>178.643</c:v>
                </c:pt>
                <c:pt idx="13740">
                  <c:v>178.66300000000001</c:v>
                </c:pt>
                <c:pt idx="13741">
                  <c:v>178.68199999999999</c:v>
                </c:pt>
                <c:pt idx="13742">
                  <c:v>178.702</c:v>
                </c:pt>
                <c:pt idx="13743">
                  <c:v>178.71299999999999</c:v>
                </c:pt>
                <c:pt idx="13744">
                  <c:v>178.72300000000001</c:v>
                </c:pt>
                <c:pt idx="13745">
                  <c:v>178.74199999999999</c:v>
                </c:pt>
                <c:pt idx="13746">
                  <c:v>178.75299999999999</c:v>
                </c:pt>
                <c:pt idx="13747">
                  <c:v>178.76300000000001</c:v>
                </c:pt>
                <c:pt idx="13748">
                  <c:v>178.78200000000001</c:v>
                </c:pt>
                <c:pt idx="13749">
                  <c:v>178.79300000000001</c:v>
                </c:pt>
                <c:pt idx="13750">
                  <c:v>178.81200000000001</c:v>
                </c:pt>
                <c:pt idx="13751">
                  <c:v>178.82300000000001</c:v>
                </c:pt>
                <c:pt idx="13752">
                  <c:v>178.84200000000001</c:v>
                </c:pt>
                <c:pt idx="13753">
                  <c:v>178.85300000000001</c:v>
                </c:pt>
                <c:pt idx="13754">
                  <c:v>178.863</c:v>
                </c:pt>
                <c:pt idx="13755">
                  <c:v>178.88300000000001</c:v>
                </c:pt>
                <c:pt idx="13756">
                  <c:v>178.90199999999999</c:v>
                </c:pt>
                <c:pt idx="13757">
                  <c:v>178.91300000000001</c:v>
                </c:pt>
                <c:pt idx="13758">
                  <c:v>178.93199999999999</c:v>
                </c:pt>
                <c:pt idx="13759">
                  <c:v>178.952</c:v>
                </c:pt>
                <c:pt idx="13760">
                  <c:v>178.97200000000001</c:v>
                </c:pt>
                <c:pt idx="13761">
                  <c:v>178.983</c:v>
                </c:pt>
                <c:pt idx="13762">
                  <c:v>179.00200000000001</c:v>
                </c:pt>
                <c:pt idx="13763">
                  <c:v>179.01300000000001</c:v>
                </c:pt>
                <c:pt idx="13764">
                  <c:v>179.03200000000001</c:v>
                </c:pt>
                <c:pt idx="13765">
                  <c:v>179.05199999999999</c:v>
                </c:pt>
                <c:pt idx="13766">
                  <c:v>179.07499999999999</c:v>
                </c:pt>
                <c:pt idx="13767">
                  <c:v>179.09200000000001</c:v>
                </c:pt>
                <c:pt idx="13768">
                  <c:v>179.102</c:v>
                </c:pt>
                <c:pt idx="13769">
                  <c:v>179.11199999999999</c:v>
                </c:pt>
                <c:pt idx="13770">
                  <c:v>179.126</c:v>
                </c:pt>
                <c:pt idx="13771">
                  <c:v>179.142</c:v>
                </c:pt>
                <c:pt idx="13772">
                  <c:v>179.16200000000001</c:v>
                </c:pt>
                <c:pt idx="13773">
                  <c:v>179.173</c:v>
                </c:pt>
                <c:pt idx="13774">
                  <c:v>179.18299999999999</c:v>
                </c:pt>
                <c:pt idx="13775">
                  <c:v>179.202</c:v>
                </c:pt>
                <c:pt idx="13776">
                  <c:v>179.22200000000001</c:v>
                </c:pt>
                <c:pt idx="13777">
                  <c:v>179.24199999999999</c:v>
                </c:pt>
                <c:pt idx="13778">
                  <c:v>179.25299999999999</c:v>
                </c:pt>
                <c:pt idx="13779">
                  <c:v>179.26300000000001</c:v>
                </c:pt>
                <c:pt idx="13780">
                  <c:v>179.28200000000001</c:v>
                </c:pt>
                <c:pt idx="13781">
                  <c:v>179.30199999999999</c:v>
                </c:pt>
                <c:pt idx="13782">
                  <c:v>179.31299999999999</c:v>
                </c:pt>
                <c:pt idx="13783">
                  <c:v>179.32300000000001</c:v>
                </c:pt>
                <c:pt idx="13784">
                  <c:v>179.34200000000001</c:v>
                </c:pt>
                <c:pt idx="13785">
                  <c:v>179.35300000000001</c:v>
                </c:pt>
                <c:pt idx="13786">
                  <c:v>179.37200000000001</c:v>
                </c:pt>
                <c:pt idx="13787">
                  <c:v>179.38300000000001</c:v>
                </c:pt>
                <c:pt idx="13788">
                  <c:v>179.393</c:v>
                </c:pt>
                <c:pt idx="13789">
                  <c:v>179.40299999999999</c:v>
                </c:pt>
                <c:pt idx="13790">
                  <c:v>179.422</c:v>
                </c:pt>
                <c:pt idx="13791">
                  <c:v>179.43299999999999</c:v>
                </c:pt>
                <c:pt idx="13792">
                  <c:v>179.44300000000001</c:v>
                </c:pt>
                <c:pt idx="13793">
                  <c:v>179.46199999999999</c:v>
                </c:pt>
                <c:pt idx="13794">
                  <c:v>179.482</c:v>
                </c:pt>
                <c:pt idx="13795">
                  <c:v>179.50200000000001</c:v>
                </c:pt>
                <c:pt idx="13796">
                  <c:v>179.52199999999999</c:v>
                </c:pt>
                <c:pt idx="13797">
                  <c:v>179.53299999999999</c:v>
                </c:pt>
                <c:pt idx="13798">
                  <c:v>179.54400000000001</c:v>
                </c:pt>
                <c:pt idx="13799">
                  <c:v>179.56200000000001</c:v>
                </c:pt>
                <c:pt idx="13800">
                  <c:v>179.583</c:v>
                </c:pt>
                <c:pt idx="13801">
                  <c:v>179.602</c:v>
                </c:pt>
                <c:pt idx="13802">
                  <c:v>179.62200000000001</c:v>
                </c:pt>
                <c:pt idx="13803">
                  <c:v>179.63300000000001</c:v>
                </c:pt>
                <c:pt idx="13804">
                  <c:v>179.65199999999999</c:v>
                </c:pt>
                <c:pt idx="13805">
                  <c:v>179.66300000000001</c:v>
                </c:pt>
                <c:pt idx="13806">
                  <c:v>179.68299999999999</c:v>
                </c:pt>
                <c:pt idx="13807">
                  <c:v>179.702</c:v>
                </c:pt>
                <c:pt idx="13808">
                  <c:v>179.72200000000001</c:v>
                </c:pt>
                <c:pt idx="13809">
                  <c:v>179.733</c:v>
                </c:pt>
                <c:pt idx="13810">
                  <c:v>179.74299999999999</c:v>
                </c:pt>
                <c:pt idx="13811">
                  <c:v>179.762</c:v>
                </c:pt>
                <c:pt idx="13812">
                  <c:v>179.773</c:v>
                </c:pt>
                <c:pt idx="13813">
                  <c:v>179.78299999999999</c:v>
                </c:pt>
                <c:pt idx="13814">
                  <c:v>179.80199999999999</c:v>
                </c:pt>
                <c:pt idx="13815">
                  <c:v>179.81299999999999</c:v>
                </c:pt>
                <c:pt idx="13816">
                  <c:v>179.833</c:v>
                </c:pt>
                <c:pt idx="13817">
                  <c:v>179.84299999999999</c:v>
                </c:pt>
                <c:pt idx="13818">
                  <c:v>179.86199999999999</c:v>
                </c:pt>
                <c:pt idx="13819">
                  <c:v>179.87299999999999</c:v>
                </c:pt>
                <c:pt idx="13820">
                  <c:v>179.892</c:v>
                </c:pt>
                <c:pt idx="13821">
                  <c:v>179.91200000000001</c:v>
                </c:pt>
                <c:pt idx="13822">
                  <c:v>179.93199999999999</c:v>
                </c:pt>
                <c:pt idx="13823">
                  <c:v>179.952</c:v>
                </c:pt>
                <c:pt idx="13824">
                  <c:v>179.97200000000001</c:v>
                </c:pt>
                <c:pt idx="13825">
                  <c:v>179.983</c:v>
                </c:pt>
                <c:pt idx="13826">
                  <c:v>180.00200000000001</c:v>
                </c:pt>
                <c:pt idx="13827">
                  <c:v>180.02199999999999</c:v>
                </c:pt>
                <c:pt idx="13828">
                  <c:v>180.03299999999999</c:v>
                </c:pt>
                <c:pt idx="13829">
                  <c:v>180.04300000000001</c:v>
                </c:pt>
                <c:pt idx="13830">
                  <c:v>180.06200000000001</c:v>
                </c:pt>
                <c:pt idx="13831">
                  <c:v>180.072</c:v>
                </c:pt>
                <c:pt idx="13832">
                  <c:v>180.084</c:v>
                </c:pt>
                <c:pt idx="13833">
                  <c:v>180.102</c:v>
                </c:pt>
                <c:pt idx="13834">
                  <c:v>180.113</c:v>
                </c:pt>
                <c:pt idx="13835">
                  <c:v>180.12299999999999</c:v>
                </c:pt>
                <c:pt idx="13836">
                  <c:v>180.142</c:v>
                </c:pt>
                <c:pt idx="13837">
                  <c:v>180.15299999999999</c:v>
                </c:pt>
                <c:pt idx="13838">
                  <c:v>180.166</c:v>
                </c:pt>
                <c:pt idx="13839">
                  <c:v>180.18199999999999</c:v>
                </c:pt>
                <c:pt idx="13840">
                  <c:v>180.202</c:v>
                </c:pt>
                <c:pt idx="13841">
                  <c:v>180.21299999999999</c:v>
                </c:pt>
                <c:pt idx="13842">
                  <c:v>180.232</c:v>
                </c:pt>
                <c:pt idx="13843">
                  <c:v>180.24299999999999</c:v>
                </c:pt>
                <c:pt idx="13844">
                  <c:v>180.262</c:v>
                </c:pt>
                <c:pt idx="13845">
                  <c:v>180.27199999999999</c:v>
                </c:pt>
                <c:pt idx="13846">
                  <c:v>180.28299999999999</c:v>
                </c:pt>
                <c:pt idx="13847">
                  <c:v>180.29499999999999</c:v>
                </c:pt>
                <c:pt idx="13848">
                  <c:v>180.31200000000001</c:v>
                </c:pt>
                <c:pt idx="13849">
                  <c:v>180.322</c:v>
                </c:pt>
                <c:pt idx="13850">
                  <c:v>180.33199999999999</c:v>
                </c:pt>
                <c:pt idx="13851">
                  <c:v>180.34299999999999</c:v>
                </c:pt>
                <c:pt idx="13852">
                  <c:v>180.36199999999999</c:v>
                </c:pt>
                <c:pt idx="13853">
                  <c:v>180.37299999999999</c:v>
                </c:pt>
                <c:pt idx="13854">
                  <c:v>180.38300000000001</c:v>
                </c:pt>
                <c:pt idx="13855">
                  <c:v>180.40199999999999</c:v>
                </c:pt>
                <c:pt idx="13856">
                  <c:v>180.422</c:v>
                </c:pt>
                <c:pt idx="13857">
                  <c:v>180.43299999999999</c:v>
                </c:pt>
                <c:pt idx="13858">
                  <c:v>180.452</c:v>
                </c:pt>
                <c:pt idx="13859">
                  <c:v>180.46299999999999</c:v>
                </c:pt>
                <c:pt idx="13860">
                  <c:v>180.47300000000001</c:v>
                </c:pt>
                <c:pt idx="13861">
                  <c:v>180.48599999999999</c:v>
                </c:pt>
                <c:pt idx="13862">
                  <c:v>180.50200000000001</c:v>
                </c:pt>
                <c:pt idx="13863">
                  <c:v>180.512</c:v>
                </c:pt>
                <c:pt idx="13864">
                  <c:v>180.52199999999999</c:v>
                </c:pt>
                <c:pt idx="13865">
                  <c:v>180.53200000000001</c:v>
                </c:pt>
                <c:pt idx="13866">
                  <c:v>180.542</c:v>
                </c:pt>
                <c:pt idx="13867">
                  <c:v>180.55199999999999</c:v>
                </c:pt>
                <c:pt idx="13868">
                  <c:v>180.56299999999999</c:v>
                </c:pt>
                <c:pt idx="13869">
                  <c:v>180.583</c:v>
                </c:pt>
                <c:pt idx="13870">
                  <c:v>180.602</c:v>
                </c:pt>
                <c:pt idx="13871">
                  <c:v>180.62200000000001</c:v>
                </c:pt>
                <c:pt idx="13872">
                  <c:v>180.63300000000001</c:v>
                </c:pt>
                <c:pt idx="13873">
                  <c:v>180.643</c:v>
                </c:pt>
                <c:pt idx="13874">
                  <c:v>180.66200000000001</c:v>
                </c:pt>
                <c:pt idx="13875">
                  <c:v>180.673</c:v>
                </c:pt>
                <c:pt idx="13876">
                  <c:v>180.69300000000001</c:v>
                </c:pt>
                <c:pt idx="13877">
                  <c:v>180.71199999999999</c:v>
                </c:pt>
                <c:pt idx="13878">
                  <c:v>180.732</c:v>
                </c:pt>
                <c:pt idx="13879">
                  <c:v>180.74299999999999</c:v>
                </c:pt>
                <c:pt idx="13880">
                  <c:v>180.762</c:v>
                </c:pt>
                <c:pt idx="13881">
                  <c:v>180.78200000000001</c:v>
                </c:pt>
                <c:pt idx="13882">
                  <c:v>180.79300000000001</c:v>
                </c:pt>
                <c:pt idx="13883">
                  <c:v>180.803</c:v>
                </c:pt>
                <c:pt idx="13884">
                  <c:v>180.822</c:v>
                </c:pt>
                <c:pt idx="13885">
                  <c:v>180.84200000000001</c:v>
                </c:pt>
                <c:pt idx="13886">
                  <c:v>180.85300000000001</c:v>
                </c:pt>
                <c:pt idx="13887">
                  <c:v>180.863</c:v>
                </c:pt>
                <c:pt idx="13888">
                  <c:v>180.88200000000001</c:v>
                </c:pt>
                <c:pt idx="13889">
                  <c:v>180.893</c:v>
                </c:pt>
                <c:pt idx="13890">
                  <c:v>180.91200000000001</c:v>
                </c:pt>
                <c:pt idx="13891">
                  <c:v>180.923</c:v>
                </c:pt>
                <c:pt idx="13892">
                  <c:v>180.94200000000001</c:v>
                </c:pt>
                <c:pt idx="13893">
                  <c:v>180.953</c:v>
                </c:pt>
                <c:pt idx="13894">
                  <c:v>180.97200000000001</c:v>
                </c:pt>
                <c:pt idx="13895">
                  <c:v>180.982</c:v>
                </c:pt>
                <c:pt idx="13896">
                  <c:v>180.99199999999999</c:v>
                </c:pt>
                <c:pt idx="13897">
                  <c:v>181.00200000000001</c:v>
                </c:pt>
                <c:pt idx="13898">
                  <c:v>181.012</c:v>
                </c:pt>
                <c:pt idx="13899">
                  <c:v>181.02199999999999</c:v>
                </c:pt>
                <c:pt idx="13900">
                  <c:v>181.03200000000001</c:v>
                </c:pt>
                <c:pt idx="13901">
                  <c:v>181.042</c:v>
                </c:pt>
                <c:pt idx="13902">
                  <c:v>181.05199999999999</c:v>
                </c:pt>
                <c:pt idx="13903">
                  <c:v>181.06200000000001</c:v>
                </c:pt>
                <c:pt idx="13904">
                  <c:v>181.07300000000001</c:v>
                </c:pt>
                <c:pt idx="13905">
                  <c:v>181.083</c:v>
                </c:pt>
                <c:pt idx="13906">
                  <c:v>181.102</c:v>
                </c:pt>
                <c:pt idx="13907">
                  <c:v>181.12200000000001</c:v>
                </c:pt>
                <c:pt idx="13908">
                  <c:v>181.13300000000001</c:v>
                </c:pt>
                <c:pt idx="13909">
                  <c:v>181.143</c:v>
                </c:pt>
                <c:pt idx="13910">
                  <c:v>181.16200000000001</c:v>
                </c:pt>
                <c:pt idx="13911">
                  <c:v>181.173</c:v>
                </c:pt>
                <c:pt idx="13912">
                  <c:v>181.19200000000001</c:v>
                </c:pt>
                <c:pt idx="13913">
                  <c:v>181.20599999999999</c:v>
                </c:pt>
                <c:pt idx="13914">
                  <c:v>181.22200000000001</c:v>
                </c:pt>
                <c:pt idx="13915">
                  <c:v>181.232</c:v>
                </c:pt>
                <c:pt idx="13916">
                  <c:v>181.24299999999999</c:v>
                </c:pt>
                <c:pt idx="13917">
                  <c:v>181.25299999999999</c:v>
                </c:pt>
                <c:pt idx="13918">
                  <c:v>181.27199999999999</c:v>
                </c:pt>
                <c:pt idx="13919">
                  <c:v>181.292</c:v>
                </c:pt>
                <c:pt idx="13920">
                  <c:v>181.31200000000001</c:v>
                </c:pt>
                <c:pt idx="13921">
                  <c:v>181.32300000000001</c:v>
                </c:pt>
                <c:pt idx="13922">
                  <c:v>181.34200000000001</c:v>
                </c:pt>
                <c:pt idx="13923">
                  <c:v>181.36199999999999</c:v>
                </c:pt>
                <c:pt idx="13924">
                  <c:v>181.38200000000001</c:v>
                </c:pt>
                <c:pt idx="13925">
                  <c:v>181.393</c:v>
                </c:pt>
                <c:pt idx="13926">
                  <c:v>181.41200000000001</c:v>
                </c:pt>
                <c:pt idx="13927">
                  <c:v>181.423</c:v>
                </c:pt>
                <c:pt idx="13928">
                  <c:v>181.44200000000001</c:v>
                </c:pt>
                <c:pt idx="13929">
                  <c:v>181.453</c:v>
                </c:pt>
                <c:pt idx="13930">
                  <c:v>181.47300000000001</c:v>
                </c:pt>
                <c:pt idx="13931">
                  <c:v>181.482</c:v>
                </c:pt>
                <c:pt idx="13932">
                  <c:v>181.50299999999999</c:v>
                </c:pt>
                <c:pt idx="13933">
                  <c:v>181.52199999999999</c:v>
                </c:pt>
                <c:pt idx="13934">
                  <c:v>181.542</c:v>
                </c:pt>
                <c:pt idx="13935">
                  <c:v>181.56200000000001</c:v>
                </c:pt>
                <c:pt idx="13936">
                  <c:v>181.58199999999999</c:v>
                </c:pt>
                <c:pt idx="13937">
                  <c:v>181.59299999999999</c:v>
                </c:pt>
                <c:pt idx="13938">
                  <c:v>181.602</c:v>
                </c:pt>
                <c:pt idx="13939">
                  <c:v>181.613</c:v>
                </c:pt>
                <c:pt idx="13940">
                  <c:v>181.62299999999999</c:v>
                </c:pt>
                <c:pt idx="13941">
                  <c:v>181.63300000000001</c:v>
                </c:pt>
                <c:pt idx="13942">
                  <c:v>181.643</c:v>
                </c:pt>
                <c:pt idx="13943">
                  <c:v>181.65199999999999</c:v>
                </c:pt>
                <c:pt idx="13944">
                  <c:v>181.672</c:v>
                </c:pt>
                <c:pt idx="13945">
                  <c:v>181.68299999999999</c:v>
                </c:pt>
                <c:pt idx="13946">
                  <c:v>181.702</c:v>
                </c:pt>
                <c:pt idx="13947">
                  <c:v>181.72300000000001</c:v>
                </c:pt>
                <c:pt idx="13948">
                  <c:v>181.74199999999999</c:v>
                </c:pt>
                <c:pt idx="13949">
                  <c:v>181.75299999999999</c:v>
                </c:pt>
                <c:pt idx="13950">
                  <c:v>181.77199999999999</c:v>
                </c:pt>
                <c:pt idx="13951">
                  <c:v>181.78299999999999</c:v>
                </c:pt>
                <c:pt idx="13952">
                  <c:v>181.803</c:v>
                </c:pt>
                <c:pt idx="13953">
                  <c:v>181.81299999999999</c:v>
                </c:pt>
                <c:pt idx="13954">
                  <c:v>181.83199999999999</c:v>
                </c:pt>
                <c:pt idx="13955">
                  <c:v>181.84299999999999</c:v>
                </c:pt>
                <c:pt idx="13956">
                  <c:v>181.86199999999999</c:v>
                </c:pt>
                <c:pt idx="13957">
                  <c:v>181.87200000000001</c:v>
                </c:pt>
                <c:pt idx="13958">
                  <c:v>181.88200000000001</c:v>
                </c:pt>
                <c:pt idx="13959">
                  <c:v>181.893</c:v>
                </c:pt>
                <c:pt idx="13960">
                  <c:v>181.91200000000001</c:v>
                </c:pt>
                <c:pt idx="13961">
                  <c:v>181.93199999999999</c:v>
                </c:pt>
                <c:pt idx="13962">
                  <c:v>181.952</c:v>
                </c:pt>
                <c:pt idx="13963">
                  <c:v>181.96299999999999</c:v>
                </c:pt>
                <c:pt idx="13964">
                  <c:v>181.982</c:v>
                </c:pt>
                <c:pt idx="13965">
                  <c:v>181.99299999999999</c:v>
                </c:pt>
                <c:pt idx="13966">
                  <c:v>182.00299999999999</c:v>
                </c:pt>
                <c:pt idx="13967">
                  <c:v>182.02199999999999</c:v>
                </c:pt>
                <c:pt idx="13968">
                  <c:v>182.042</c:v>
                </c:pt>
                <c:pt idx="13969">
                  <c:v>182.053</c:v>
                </c:pt>
                <c:pt idx="13970">
                  <c:v>182.072</c:v>
                </c:pt>
                <c:pt idx="13971">
                  <c:v>182.09200000000001</c:v>
                </c:pt>
                <c:pt idx="13972">
                  <c:v>182.11199999999999</c:v>
                </c:pt>
                <c:pt idx="13973">
                  <c:v>182.13200000000001</c:v>
                </c:pt>
                <c:pt idx="13974">
                  <c:v>182.142</c:v>
                </c:pt>
                <c:pt idx="13975">
                  <c:v>182.15299999999999</c:v>
                </c:pt>
                <c:pt idx="13976">
                  <c:v>182.172</c:v>
                </c:pt>
                <c:pt idx="13977">
                  <c:v>182.185</c:v>
                </c:pt>
                <c:pt idx="13978">
                  <c:v>182.202</c:v>
                </c:pt>
                <c:pt idx="13979">
                  <c:v>182.22200000000001</c:v>
                </c:pt>
                <c:pt idx="13980">
                  <c:v>182.24600000000001</c:v>
                </c:pt>
                <c:pt idx="13981">
                  <c:v>182.262</c:v>
                </c:pt>
                <c:pt idx="13982">
                  <c:v>182.28200000000001</c:v>
                </c:pt>
                <c:pt idx="13983">
                  <c:v>182.30199999999999</c:v>
                </c:pt>
                <c:pt idx="13984">
                  <c:v>182.322</c:v>
                </c:pt>
                <c:pt idx="13985">
                  <c:v>182.34200000000001</c:v>
                </c:pt>
                <c:pt idx="13986">
                  <c:v>182.35300000000001</c:v>
                </c:pt>
                <c:pt idx="13987">
                  <c:v>182.363</c:v>
                </c:pt>
                <c:pt idx="13988">
                  <c:v>182.38200000000001</c:v>
                </c:pt>
                <c:pt idx="13989">
                  <c:v>182.393</c:v>
                </c:pt>
                <c:pt idx="13990">
                  <c:v>182.41200000000001</c:v>
                </c:pt>
                <c:pt idx="13991">
                  <c:v>182.423</c:v>
                </c:pt>
                <c:pt idx="13992">
                  <c:v>182.44200000000001</c:v>
                </c:pt>
                <c:pt idx="13993">
                  <c:v>182.453</c:v>
                </c:pt>
                <c:pt idx="13994">
                  <c:v>182.47200000000001</c:v>
                </c:pt>
                <c:pt idx="13995">
                  <c:v>182.482</c:v>
                </c:pt>
                <c:pt idx="13996">
                  <c:v>182.49299999999999</c:v>
                </c:pt>
                <c:pt idx="13997">
                  <c:v>182.50299999999999</c:v>
                </c:pt>
                <c:pt idx="13998">
                  <c:v>182.523</c:v>
                </c:pt>
                <c:pt idx="13999">
                  <c:v>182.542</c:v>
                </c:pt>
                <c:pt idx="14000">
                  <c:v>182.553</c:v>
                </c:pt>
                <c:pt idx="14001">
                  <c:v>182.56299999999999</c:v>
                </c:pt>
                <c:pt idx="14002">
                  <c:v>182.58199999999999</c:v>
                </c:pt>
                <c:pt idx="14003">
                  <c:v>182.59299999999999</c:v>
                </c:pt>
                <c:pt idx="14004">
                  <c:v>182.61199999999999</c:v>
                </c:pt>
                <c:pt idx="14005">
                  <c:v>182.62200000000001</c:v>
                </c:pt>
                <c:pt idx="14006">
                  <c:v>182.63200000000001</c:v>
                </c:pt>
                <c:pt idx="14007">
                  <c:v>182.642</c:v>
                </c:pt>
                <c:pt idx="14008">
                  <c:v>182.65299999999999</c:v>
                </c:pt>
                <c:pt idx="14009">
                  <c:v>182.66300000000001</c:v>
                </c:pt>
                <c:pt idx="14010">
                  <c:v>182.68199999999999</c:v>
                </c:pt>
                <c:pt idx="14011">
                  <c:v>182.69300000000001</c:v>
                </c:pt>
                <c:pt idx="14012">
                  <c:v>182.71199999999999</c:v>
                </c:pt>
                <c:pt idx="14013">
                  <c:v>182.733</c:v>
                </c:pt>
                <c:pt idx="14014">
                  <c:v>182.75200000000001</c:v>
                </c:pt>
                <c:pt idx="14015">
                  <c:v>182.76300000000001</c:v>
                </c:pt>
                <c:pt idx="14016">
                  <c:v>182.78200000000001</c:v>
                </c:pt>
                <c:pt idx="14017">
                  <c:v>182.79300000000001</c:v>
                </c:pt>
                <c:pt idx="14018">
                  <c:v>182.81200000000001</c:v>
                </c:pt>
                <c:pt idx="14019">
                  <c:v>182.82300000000001</c:v>
                </c:pt>
                <c:pt idx="14020">
                  <c:v>182.84200000000001</c:v>
                </c:pt>
                <c:pt idx="14021">
                  <c:v>182.852</c:v>
                </c:pt>
                <c:pt idx="14022">
                  <c:v>182.863</c:v>
                </c:pt>
                <c:pt idx="14023">
                  <c:v>182.87299999999999</c:v>
                </c:pt>
                <c:pt idx="14024">
                  <c:v>182.892</c:v>
                </c:pt>
                <c:pt idx="14025">
                  <c:v>182.90199999999999</c:v>
                </c:pt>
                <c:pt idx="14026">
                  <c:v>182.91200000000001</c:v>
                </c:pt>
                <c:pt idx="14027">
                  <c:v>182.922</c:v>
                </c:pt>
                <c:pt idx="14028">
                  <c:v>182.94200000000001</c:v>
                </c:pt>
                <c:pt idx="14029">
                  <c:v>182.953</c:v>
                </c:pt>
                <c:pt idx="14030">
                  <c:v>182.97200000000001</c:v>
                </c:pt>
                <c:pt idx="14031">
                  <c:v>182.983</c:v>
                </c:pt>
                <c:pt idx="14032">
                  <c:v>183.00200000000001</c:v>
                </c:pt>
                <c:pt idx="14033">
                  <c:v>183.01300000000001</c:v>
                </c:pt>
                <c:pt idx="14034">
                  <c:v>183.03200000000001</c:v>
                </c:pt>
                <c:pt idx="14035">
                  <c:v>183.05199999999999</c:v>
                </c:pt>
                <c:pt idx="14036">
                  <c:v>183.072</c:v>
                </c:pt>
                <c:pt idx="14037">
                  <c:v>183.083</c:v>
                </c:pt>
                <c:pt idx="14038">
                  <c:v>183.102</c:v>
                </c:pt>
                <c:pt idx="14039">
                  <c:v>183.113</c:v>
                </c:pt>
                <c:pt idx="14040">
                  <c:v>183.13399999999999</c:v>
                </c:pt>
                <c:pt idx="14041">
                  <c:v>183.15199999999999</c:v>
                </c:pt>
                <c:pt idx="14042">
                  <c:v>183.16300000000001</c:v>
                </c:pt>
                <c:pt idx="14043">
                  <c:v>183.173</c:v>
                </c:pt>
                <c:pt idx="14044">
                  <c:v>183.19200000000001</c:v>
                </c:pt>
                <c:pt idx="14045">
                  <c:v>183.203</c:v>
                </c:pt>
                <c:pt idx="14046">
                  <c:v>183.22200000000001</c:v>
                </c:pt>
                <c:pt idx="14047">
                  <c:v>183.233</c:v>
                </c:pt>
                <c:pt idx="14048">
                  <c:v>183.25200000000001</c:v>
                </c:pt>
                <c:pt idx="14049">
                  <c:v>183.262</c:v>
                </c:pt>
                <c:pt idx="14050">
                  <c:v>183.28700000000001</c:v>
                </c:pt>
                <c:pt idx="14051">
                  <c:v>183.30199999999999</c:v>
                </c:pt>
                <c:pt idx="14052">
                  <c:v>183.31200000000001</c:v>
                </c:pt>
                <c:pt idx="14053">
                  <c:v>183.32300000000001</c:v>
                </c:pt>
                <c:pt idx="14054">
                  <c:v>183.34200000000001</c:v>
                </c:pt>
                <c:pt idx="14055">
                  <c:v>183.36199999999999</c:v>
                </c:pt>
                <c:pt idx="14056">
                  <c:v>183.37299999999999</c:v>
                </c:pt>
                <c:pt idx="14057">
                  <c:v>183.38300000000001</c:v>
                </c:pt>
                <c:pt idx="14058">
                  <c:v>183.393</c:v>
                </c:pt>
                <c:pt idx="14059">
                  <c:v>183.404</c:v>
                </c:pt>
                <c:pt idx="14060">
                  <c:v>183.422</c:v>
                </c:pt>
                <c:pt idx="14061">
                  <c:v>183.44200000000001</c:v>
                </c:pt>
                <c:pt idx="14062">
                  <c:v>183.46199999999999</c:v>
                </c:pt>
                <c:pt idx="14063">
                  <c:v>183.47300000000001</c:v>
                </c:pt>
                <c:pt idx="14064">
                  <c:v>183.49199999999999</c:v>
                </c:pt>
                <c:pt idx="14065">
                  <c:v>183.50299999999999</c:v>
                </c:pt>
                <c:pt idx="14066">
                  <c:v>183.52199999999999</c:v>
                </c:pt>
                <c:pt idx="14067">
                  <c:v>183.54300000000001</c:v>
                </c:pt>
                <c:pt idx="14068">
                  <c:v>183.553</c:v>
                </c:pt>
                <c:pt idx="14069">
                  <c:v>183.56299999999999</c:v>
                </c:pt>
                <c:pt idx="14070">
                  <c:v>183.57300000000001</c:v>
                </c:pt>
                <c:pt idx="14071">
                  <c:v>183.583</c:v>
                </c:pt>
                <c:pt idx="14072">
                  <c:v>183.602</c:v>
                </c:pt>
                <c:pt idx="14073">
                  <c:v>183.62200000000001</c:v>
                </c:pt>
                <c:pt idx="14074">
                  <c:v>183.642</c:v>
                </c:pt>
                <c:pt idx="14075">
                  <c:v>183.65199999999999</c:v>
                </c:pt>
                <c:pt idx="14076">
                  <c:v>183.66200000000001</c:v>
                </c:pt>
                <c:pt idx="14077">
                  <c:v>183.672</c:v>
                </c:pt>
                <c:pt idx="14078">
                  <c:v>183.68199999999999</c:v>
                </c:pt>
                <c:pt idx="14079">
                  <c:v>183.69200000000001</c:v>
                </c:pt>
                <c:pt idx="14080">
                  <c:v>183.703</c:v>
                </c:pt>
                <c:pt idx="14081">
                  <c:v>183.71299999999999</c:v>
                </c:pt>
                <c:pt idx="14082">
                  <c:v>183.732</c:v>
                </c:pt>
                <c:pt idx="14083">
                  <c:v>183.75200000000001</c:v>
                </c:pt>
                <c:pt idx="14084">
                  <c:v>183.77199999999999</c:v>
                </c:pt>
                <c:pt idx="14085">
                  <c:v>183.792</c:v>
                </c:pt>
                <c:pt idx="14086">
                  <c:v>183.803</c:v>
                </c:pt>
                <c:pt idx="14087">
                  <c:v>183.822</c:v>
                </c:pt>
                <c:pt idx="14088">
                  <c:v>183.84200000000001</c:v>
                </c:pt>
                <c:pt idx="14089">
                  <c:v>183.85300000000001</c:v>
                </c:pt>
                <c:pt idx="14090">
                  <c:v>183.87200000000001</c:v>
                </c:pt>
                <c:pt idx="14091">
                  <c:v>183.88300000000001</c:v>
                </c:pt>
                <c:pt idx="14092">
                  <c:v>183.90199999999999</c:v>
                </c:pt>
                <c:pt idx="14093">
                  <c:v>183.91200000000001</c:v>
                </c:pt>
                <c:pt idx="14094">
                  <c:v>183.923</c:v>
                </c:pt>
                <c:pt idx="14095">
                  <c:v>183.93299999999999</c:v>
                </c:pt>
                <c:pt idx="14096">
                  <c:v>183.953</c:v>
                </c:pt>
                <c:pt idx="14097">
                  <c:v>183.97200000000001</c:v>
                </c:pt>
                <c:pt idx="14098">
                  <c:v>183.983</c:v>
                </c:pt>
                <c:pt idx="14099">
                  <c:v>184.00200000000001</c:v>
                </c:pt>
                <c:pt idx="14100">
                  <c:v>184.01300000000001</c:v>
                </c:pt>
                <c:pt idx="14101">
                  <c:v>184.023</c:v>
                </c:pt>
                <c:pt idx="14102">
                  <c:v>184.042</c:v>
                </c:pt>
                <c:pt idx="14103">
                  <c:v>184.05199999999999</c:v>
                </c:pt>
                <c:pt idx="14104">
                  <c:v>184.06200000000001</c:v>
                </c:pt>
                <c:pt idx="14105">
                  <c:v>184.07300000000001</c:v>
                </c:pt>
                <c:pt idx="14106">
                  <c:v>184.083</c:v>
                </c:pt>
                <c:pt idx="14107">
                  <c:v>184.102</c:v>
                </c:pt>
                <c:pt idx="14108">
                  <c:v>184.113</c:v>
                </c:pt>
                <c:pt idx="14109">
                  <c:v>184.12299999999999</c:v>
                </c:pt>
                <c:pt idx="14110">
                  <c:v>184.142</c:v>
                </c:pt>
                <c:pt idx="14111">
                  <c:v>184.16200000000001</c:v>
                </c:pt>
                <c:pt idx="14112">
                  <c:v>184.18199999999999</c:v>
                </c:pt>
                <c:pt idx="14113">
                  <c:v>184.19200000000001</c:v>
                </c:pt>
                <c:pt idx="14114">
                  <c:v>184.21299999999999</c:v>
                </c:pt>
                <c:pt idx="14115">
                  <c:v>184.22300000000001</c:v>
                </c:pt>
                <c:pt idx="14116">
                  <c:v>184.24199999999999</c:v>
                </c:pt>
                <c:pt idx="14117">
                  <c:v>184.25299999999999</c:v>
                </c:pt>
                <c:pt idx="14118">
                  <c:v>184.27199999999999</c:v>
                </c:pt>
                <c:pt idx="14119">
                  <c:v>184.28200000000001</c:v>
                </c:pt>
                <c:pt idx="14120">
                  <c:v>184.292</c:v>
                </c:pt>
                <c:pt idx="14121">
                  <c:v>184.30199999999999</c:v>
                </c:pt>
                <c:pt idx="14122">
                  <c:v>184.31200000000001</c:v>
                </c:pt>
                <c:pt idx="14123">
                  <c:v>184.32499999999999</c:v>
                </c:pt>
                <c:pt idx="14124">
                  <c:v>184.34200000000001</c:v>
                </c:pt>
                <c:pt idx="14125">
                  <c:v>184.36199999999999</c:v>
                </c:pt>
                <c:pt idx="14126">
                  <c:v>184.37299999999999</c:v>
                </c:pt>
                <c:pt idx="14127">
                  <c:v>184.392</c:v>
                </c:pt>
                <c:pt idx="14128">
                  <c:v>184.41200000000001</c:v>
                </c:pt>
                <c:pt idx="14129">
                  <c:v>184.422</c:v>
                </c:pt>
                <c:pt idx="14130">
                  <c:v>184.43299999999999</c:v>
                </c:pt>
                <c:pt idx="14131">
                  <c:v>184.44300000000001</c:v>
                </c:pt>
                <c:pt idx="14132">
                  <c:v>184.453</c:v>
                </c:pt>
                <c:pt idx="14133">
                  <c:v>184.46299999999999</c:v>
                </c:pt>
                <c:pt idx="14134">
                  <c:v>184.482</c:v>
                </c:pt>
                <c:pt idx="14135">
                  <c:v>184.49199999999999</c:v>
                </c:pt>
                <c:pt idx="14136">
                  <c:v>184.50299999999999</c:v>
                </c:pt>
                <c:pt idx="14137">
                  <c:v>184.51300000000001</c:v>
                </c:pt>
                <c:pt idx="14138">
                  <c:v>184.53200000000001</c:v>
                </c:pt>
                <c:pt idx="14139">
                  <c:v>184.54300000000001</c:v>
                </c:pt>
                <c:pt idx="14140">
                  <c:v>184.56200000000001</c:v>
                </c:pt>
                <c:pt idx="14141">
                  <c:v>184.58199999999999</c:v>
                </c:pt>
                <c:pt idx="14142">
                  <c:v>184.59299999999999</c:v>
                </c:pt>
                <c:pt idx="14143">
                  <c:v>184.60300000000001</c:v>
                </c:pt>
                <c:pt idx="14144">
                  <c:v>184.62200000000001</c:v>
                </c:pt>
                <c:pt idx="14145">
                  <c:v>184.63200000000001</c:v>
                </c:pt>
                <c:pt idx="14146">
                  <c:v>184.642</c:v>
                </c:pt>
                <c:pt idx="14147">
                  <c:v>184.65199999999999</c:v>
                </c:pt>
                <c:pt idx="14148">
                  <c:v>184.66200000000001</c:v>
                </c:pt>
                <c:pt idx="14149">
                  <c:v>184.672</c:v>
                </c:pt>
                <c:pt idx="14150">
                  <c:v>184.68199999999999</c:v>
                </c:pt>
                <c:pt idx="14151">
                  <c:v>184.69200000000001</c:v>
                </c:pt>
                <c:pt idx="14152">
                  <c:v>184.702</c:v>
                </c:pt>
                <c:pt idx="14153">
                  <c:v>184.71199999999999</c:v>
                </c:pt>
                <c:pt idx="14154">
                  <c:v>184.72200000000001</c:v>
                </c:pt>
                <c:pt idx="14155">
                  <c:v>184.732</c:v>
                </c:pt>
                <c:pt idx="14156">
                  <c:v>184.74199999999999</c:v>
                </c:pt>
                <c:pt idx="14157">
                  <c:v>184.75200000000001</c:v>
                </c:pt>
                <c:pt idx="14158">
                  <c:v>184.76300000000001</c:v>
                </c:pt>
                <c:pt idx="14159">
                  <c:v>184.78200000000001</c:v>
                </c:pt>
                <c:pt idx="14160">
                  <c:v>184.80199999999999</c:v>
                </c:pt>
                <c:pt idx="14161">
                  <c:v>184.81299999999999</c:v>
                </c:pt>
                <c:pt idx="14162">
                  <c:v>184.82300000000001</c:v>
                </c:pt>
                <c:pt idx="14163">
                  <c:v>184.84200000000001</c:v>
                </c:pt>
                <c:pt idx="14164">
                  <c:v>184.85300000000001</c:v>
                </c:pt>
                <c:pt idx="14165">
                  <c:v>184.863</c:v>
                </c:pt>
                <c:pt idx="14166">
                  <c:v>184.88200000000001</c:v>
                </c:pt>
                <c:pt idx="14167">
                  <c:v>184.892</c:v>
                </c:pt>
                <c:pt idx="14168">
                  <c:v>184.90199999999999</c:v>
                </c:pt>
                <c:pt idx="14169">
                  <c:v>184.91200000000001</c:v>
                </c:pt>
                <c:pt idx="14170">
                  <c:v>184.922</c:v>
                </c:pt>
                <c:pt idx="14171">
                  <c:v>184.93199999999999</c:v>
                </c:pt>
                <c:pt idx="14172">
                  <c:v>184.94200000000001</c:v>
                </c:pt>
                <c:pt idx="14173">
                  <c:v>184.953</c:v>
                </c:pt>
                <c:pt idx="14174">
                  <c:v>184.97200000000001</c:v>
                </c:pt>
                <c:pt idx="14175">
                  <c:v>184.99199999999999</c:v>
                </c:pt>
                <c:pt idx="14176">
                  <c:v>185.012</c:v>
                </c:pt>
                <c:pt idx="14177">
                  <c:v>185.023</c:v>
                </c:pt>
                <c:pt idx="14178">
                  <c:v>185.042</c:v>
                </c:pt>
                <c:pt idx="14179">
                  <c:v>185.05199999999999</c:v>
                </c:pt>
                <c:pt idx="14180">
                  <c:v>185.06200000000001</c:v>
                </c:pt>
                <c:pt idx="14181">
                  <c:v>185.072</c:v>
                </c:pt>
                <c:pt idx="14182">
                  <c:v>185.08199999999999</c:v>
                </c:pt>
                <c:pt idx="14183">
                  <c:v>185.09200000000001</c:v>
                </c:pt>
                <c:pt idx="14184">
                  <c:v>185.102</c:v>
                </c:pt>
                <c:pt idx="14185">
                  <c:v>185.11199999999999</c:v>
                </c:pt>
                <c:pt idx="14186">
                  <c:v>185.12200000000001</c:v>
                </c:pt>
                <c:pt idx="14187">
                  <c:v>185.13200000000001</c:v>
                </c:pt>
                <c:pt idx="14188">
                  <c:v>185.15199999999999</c:v>
                </c:pt>
                <c:pt idx="14189">
                  <c:v>185.173</c:v>
                </c:pt>
                <c:pt idx="14190">
                  <c:v>185.19200000000001</c:v>
                </c:pt>
                <c:pt idx="14191">
                  <c:v>185.203</c:v>
                </c:pt>
                <c:pt idx="14192">
                  <c:v>185.22200000000001</c:v>
                </c:pt>
                <c:pt idx="14193">
                  <c:v>185.233</c:v>
                </c:pt>
                <c:pt idx="14194">
                  <c:v>185.25200000000001</c:v>
                </c:pt>
                <c:pt idx="14195">
                  <c:v>185.262</c:v>
                </c:pt>
                <c:pt idx="14196">
                  <c:v>185.27199999999999</c:v>
                </c:pt>
                <c:pt idx="14197">
                  <c:v>185.28200000000001</c:v>
                </c:pt>
                <c:pt idx="14198">
                  <c:v>185.30199999999999</c:v>
                </c:pt>
                <c:pt idx="14199">
                  <c:v>185.31299999999999</c:v>
                </c:pt>
                <c:pt idx="14200">
                  <c:v>185.32300000000001</c:v>
                </c:pt>
                <c:pt idx="14201">
                  <c:v>185.34200000000001</c:v>
                </c:pt>
                <c:pt idx="14202">
                  <c:v>185.35300000000001</c:v>
                </c:pt>
                <c:pt idx="14203">
                  <c:v>185.37100000000001</c:v>
                </c:pt>
                <c:pt idx="14204">
                  <c:v>185.392</c:v>
                </c:pt>
                <c:pt idx="14205">
                  <c:v>185.41200000000001</c:v>
                </c:pt>
                <c:pt idx="14206">
                  <c:v>185.43199999999999</c:v>
                </c:pt>
                <c:pt idx="14207">
                  <c:v>185.44300000000001</c:v>
                </c:pt>
                <c:pt idx="14208">
                  <c:v>185.46199999999999</c:v>
                </c:pt>
                <c:pt idx="14209">
                  <c:v>185.47200000000001</c:v>
                </c:pt>
                <c:pt idx="14210">
                  <c:v>185.482</c:v>
                </c:pt>
                <c:pt idx="14211">
                  <c:v>185.49199999999999</c:v>
                </c:pt>
                <c:pt idx="14212">
                  <c:v>185.50200000000001</c:v>
                </c:pt>
                <c:pt idx="14213">
                  <c:v>185.512</c:v>
                </c:pt>
                <c:pt idx="14214">
                  <c:v>185.523</c:v>
                </c:pt>
                <c:pt idx="14215">
                  <c:v>185.542</c:v>
                </c:pt>
                <c:pt idx="14216">
                  <c:v>185.56200000000001</c:v>
                </c:pt>
                <c:pt idx="14217">
                  <c:v>185.57300000000001</c:v>
                </c:pt>
                <c:pt idx="14218">
                  <c:v>185.59200000000001</c:v>
                </c:pt>
                <c:pt idx="14219">
                  <c:v>185.60300000000001</c:v>
                </c:pt>
                <c:pt idx="14220">
                  <c:v>185.62200000000001</c:v>
                </c:pt>
                <c:pt idx="14221">
                  <c:v>185.63300000000001</c:v>
                </c:pt>
                <c:pt idx="14222">
                  <c:v>185.65199999999999</c:v>
                </c:pt>
                <c:pt idx="14223">
                  <c:v>185.672</c:v>
                </c:pt>
                <c:pt idx="14224">
                  <c:v>185.69200000000001</c:v>
                </c:pt>
                <c:pt idx="14225">
                  <c:v>185.703</c:v>
                </c:pt>
                <c:pt idx="14226">
                  <c:v>185.72200000000001</c:v>
                </c:pt>
                <c:pt idx="14227">
                  <c:v>185.733</c:v>
                </c:pt>
                <c:pt idx="14228">
                  <c:v>185.75200000000001</c:v>
                </c:pt>
                <c:pt idx="14229">
                  <c:v>185.762</c:v>
                </c:pt>
                <c:pt idx="14230">
                  <c:v>185.78200000000001</c:v>
                </c:pt>
                <c:pt idx="14231">
                  <c:v>185.792</c:v>
                </c:pt>
                <c:pt idx="14232">
                  <c:v>185.81200000000001</c:v>
                </c:pt>
                <c:pt idx="14233">
                  <c:v>185.82300000000001</c:v>
                </c:pt>
                <c:pt idx="14234">
                  <c:v>185.833</c:v>
                </c:pt>
                <c:pt idx="14235">
                  <c:v>185.852</c:v>
                </c:pt>
                <c:pt idx="14236">
                  <c:v>185.87200000000001</c:v>
                </c:pt>
                <c:pt idx="14237">
                  <c:v>185.88200000000001</c:v>
                </c:pt>
                <c:pt idx="14238">
                  <c:v>185.892</c:v>
                </c:pt>
                <c:pt idx="14239">
                  <c:v>185.90299999999999</c:v>
                </c:pt>
                <c:pt idx="14240">
                  <c:v>185.922</c:v>
                </c:pt>
                <c:pt idx="14241">
                  <c:v>185.93199999999999</c:v>
                </c:pt>
                <c:pt idx="14242">
                  <c:v>185.94200000000001</c:v>
                </c:pt>
                <c:pt idx="14243">
                  <c:v>185.952</c:v>
                </c:pt>
                <c:pt idx="14244">
                  <c:v>185.96199999999999</c:v>
                </c:pt>
                <c:pt idx="14245">
                  <c:v>185.97200000000001</c:v>
                </c:pt>
                <c:pt idx="14246">
                  <c:v>185.99199999999999</c:v>
                </c:pt>
                <c:pt idx="14247">
                  <c:v>186.00299999999999</c:v>
                </c:pt>
                <c:pt idx="14248">
                  <c:v>186.02199999999999</c:v>
                </c:pt>
                <c:pt idx="14249">
                  <c:v>186.03299999999999</c:v>
                </c:pt>
                <c:pt idx="14250">
                  <c:v>186.05199999999999</c:v>
                </c:pt>
                <c:pt idx="14251">
                  <c:v>186.06200000000001</c:v>
                </c:pt>
                <c:pt idx="14252">
                  <c:v>186.07300000000001</c:v>
                </c:pt>
                <c:pt idx="14253">
                  <c:v>186.08199999999999</c:v>
                </c:pt>
                <c:pt idx="14254">
                  <c:v>186.09200000000001</c:v>
                </c:pt>
                <c:pt idx="14255">
                  <c:v>186.102</c:v>
                </c:pt>
                <c:pt idx="14256">
                  <c:v>186.12200000000001</c:v>
                </c:pt>
                <c:pt idx="14257">
                  <c:v>186.13200000000001</c:v>
                </c:pt>
                <c:pt idx="14258">
                  <c:v>186.143</c:v>
                </c:pt>
                <c:pt idx="14259">
                  <c:v>186.15199999999999</c:v>
                </c:pt>
                <c:pt idx="14260">
                  <c:v>186.16200000000001</c:v>
                </c:pt>
                <c:pt idx="14261">
                  <c:v>186.172</c:v>
                </c:pt>
                <c:pt idx="14262">
                  <c:v>186.18299999999999</c:v>
                </c:pt>
                <c:pt idx="14263">
                  <c:v>186.202</c:v>
                </c:pt>
                <c:pt idx="14264">
                  <c:v>186.21299999999999</c:v>
                </c:pt>
                <c:pt idx="14265">
                  <c:v>186.232</c:v>
                </c:pt>
                <c:pt idx="14266">
                  <c:v>186.24299999999999</c:v>
                </c:pt>
                <c:pt idx="14267">
                  <c:v>186.262</c:v>
                </c:pt>
                <c:pt idx="14268">
                  <c:v>186.273</c:v>
                </c:pt>
                <c:pt idx="14269">
                  <c:v>186.28299999999999</c:v>
                </c:pt>
                <c:pt idx="14270">
                  <c:v>186.30199999999999</c:v>
                </c:pt>
                <c:pt idx="14271">
                  <c:v>186.31299999999999</c:v>
                </c:pt>
                <c:pt idx="14272">
                  <c:v>186.32300000000001</c:v>
                </c:pt>
                <c:pt idx="14273">
                  <c:v>186.333</c:v>
                </c:pt>
                <c:pt idx="14274">
                  <c:v>186.34399999999999</c:v>
                </c:pt>
                <c:pt idx="14275">
                  <c:v>186.36199999999999</c:v>
                </c:pt>
                <c:pt idx="14276">
                  <c:v>186.37200000000001</c:v>
                </c:pt>
                <c:pt idx="14277">
                  <c:v>186.392</c:v>
                </c:pt>
                <c:pt idx="14278">
                  <c:v>186.41200000000001</c:v>
                </c:pt>
                <c:pt idx="14279">
                  <c:v>186.423</c:v>
                </c:pt>
                <c:pt idx="14280">
                  <c:v>186.43299999999999</c:v>
                </c:pt>
                <c:pt idx="14281">
                  <c:v>186.452</c:v>
                </c:pt>
                <c:pt idx="14282">
                  <c:v>186.46299999999999</c:v>
                </c:pt>
                <c:pt idx="14283">
                  <c:v>186.482</c:v>
                </c:pt>
                <c:pt idx="14284">
                  <c:v>186.49299999999999</c:v>
                </c:pt>
                <c:pt idx="14285">
                  <c:v>186.50299999999999</c:v>
                </c:pt>
                <c:pt idx="14286">
                  <c:v>186.52199999999999</c:v>
                </c:pt>
                <c:pt idx="14287">
                  <c:v>186.53299999999999</c:v>
                </c:pt>
                <c:pt idx="14288">
                  <c:v>186.55199999999999</c:v>
                </c:pt>
                <c:pt idx="14289">
                  <c:v>186.56200000000001</c:v>
                </c:pt>
                <c:pt idx="14290">
                  <c:v>186.572</c:v>
                </c:pt>
                <c:pt idx="14291">
                  <c:v>186.59200000000001</c:v>
                </c:pt>
                <c:pt idx="14292">
                  <c:v>186.60300000000001</c:v>
                </c:pt>
                <c:pt idx="14293">
                  <c:v>186.62200000000001</c:v>
                </c:pt>
                <c:pt idx="14294">
                  <c:v>186.63300000000001</c:v>
                </c:pt>
                <c:pt idx="14295">
                  <c:v>186.643</c:v>
                </c:pt>
                <c:pt idx="14296">
                  <c:v>186.66200000000001</c:v>
                </c:pt>
                <c:pt idx="14297">
                  <c:v>186.673</c:v>
                </c:pt>
                <c:pt idx="14298">
                  <c:v>186.69200000000001</c:v>
                </c:pt>
                <c:pt idx="14299">
                  <c:v>186.702</c:v>
                </c:pt>
                <c:pt idx="14300">
                  <c:v>186.71199999999999</c:v>
                </c:pt>
                <c:pt idx="14301">
                  <c:v>186.72200000000001</c:v>
                </c:pt>
                <c:pt idx="14302">
                  <c:v>186.732</c:v>
                </c:pt>
                <c:pt idx="14303">
                  <c:v>186.74299999999999</c:v>
                </c:pt>
                <c:pt idx="14304">
                  <c:v>186.762</c:v>
                </c:pt>
                <c:pt idx="14305">
                  <c:v>186.773</c:v>
                </c:pt>
                <c:pt idx="14306">
                  <c:v>186.79300000000001</c:v>
                </c:pt>
                <c:pt idx="14307">
                  <c:v>186.81200000000001</c:v>
                </c:pt>
                <c:pt idx="14308">
                  <c:v>186.82300000000001</c:v>
                </c:pt>
                <c:pt idx="14309">
                  <c:v>186.84200000000001</c:v>
                </c:pt>
                <c:pt idx="14310">
                  <c:v>186.86199999999999</c:v>
                </c:pt>
                <c:pt idx="14311">
                  <c:v>186.87299999999999</c:v>
                </c:pt>
                <c:pt idx="14312">
                  <c:v>186.892</c:v>
                </c:pt>
                <c:pt idx="14313">
                  <c:v>186.90299999999999</c:v>
                </c:pt>
                <c:pt idx="14314">
                  <c:v>186.923</c:v>
                </c:pt>
                <c:pt idx="14315">
                  <c:v>186.94300000000001</c:v>
                </c:pt>
                <c:pt idx="14316">
                  <c:v>186.96199999999999</c:v>
                </c:pt>
                <c:pt idx="14317">
                  <c:v>186.97200000000001</c:v>
                </c:pt>
                <c:pt idx="14318">
                  <c:v>186.982</c:v>
                </c:pt>
                <c:pt idx="14319">
                  <c:v>186.99199999999999</c:v>
                </c:pt>
                <c:pt idx="14320">
                  <c:v>187.012</c:v>
                </c:pt>
                <c:pt idx="14321">
                  <c:v>187.023</c:v>
                </c:pt>
                <c:pt idx="14322">
                  <c:v>187.03299999999999</c:v>
                </c:pt>
                <c:pt idx="14323">
                  <c:v>187.04300000000001</c:v>
                </c:pt>
                <c:pt idx="14324">
                  <c:v>187.053</c:v>
                </c:pt>
                <c:pt idx="14325">
                  <c:v>187.06299999999999</c:v>
                </c:pt>
                <c:pt idx="14326">
                  <c:v>187.07300000000001</c:v>
                </c:pt>
                <c:pt idx="14327">
                  <c:v>187.09200000000001</c:v>
                </c:pt>
                <c:pt idx="14328">
                  <c:v>187.10300000000001</c:v>
                </c:pt>
                <c:pt idx="14329">
                  <c:v>187.12200000000001</c:v>
                </c:pt>
                <c:pt idx="14330">
                  <c:v>187.13300000000001</c:v>
                </c:pt>
                <c:pt idx="14331">
                  <c:v>187.143</c:v>
                </c:pt>
                <c:pt idx="14332">
                  <c:v>187.16200000000001</c:v>
                </c:pt>
                <c:pt idx="14333">
                  <c:v>187.173</c:v>
                </c:pt>
                <c:pt idx="14334">
                  <c:v>187.18299999999999</c:v>
                </c:pt>
                <c:pt idx="14335">
                  <c:v>187.202</c:v>
                </c:pt>
                <c:pt idx="14336">
                  <c:v>187.21299999999999</c:v>
                </c:pt>
                <c:pt idx="14337">
                  <c:v>187.22300000000001</c:v>
                </c:pt>
                <c:pt idx="14338">
                  <c:v>187.24199999999999</c:v>
                </c:pt>
                <c:pt idx="14339">
                  <c:v>187.26300000000001</c:v>
                </c:pt>
                <c:pt idx="14340">
                  <c:v>187.273</c:v>
                </c:pt>
                <c:pt idx="14341">
                  <c:v>187.292</c:v>
                </c:pt>
                <c:pt idx="14342">
                  <c:v>187.31200000000001</c:v>
                </c:pt>
                <c:pt idx="14343">
                  <c:v>187.322</c:v>
                </c:pt>
                <c:pt idx="14344">
                  <c:v>187.33199999999999</c:v>
                </c:pt>
                <c:pt idx="14345">
                  <c:v>187.34200000000001</c:v>
                </c:pt>
                <c:pt idx="14346">
                  <c:v>187.36199999999999</c:v>
                </c:pt>
                <c:pt idx="14347">
                  <c:v>187.37200000000001</c:v>
                </c:pt>
                <c:pt idx="14348">
                  <c:v>187.38200000000001</c:v>
                </c:pt>
                <c:pt idx="14349">
                  <c:v>187.39400000000001</c:v>
                </c:pt>
                <c:pt idx="14350">
                  <c:v>187.41200000000001</c:v>
                </c:pt>
                <c:pt idx="14351">
                  <c:v>187.422</c:v>
                </c:pt>
                <c:pt idx="14352">
                  <c:v>187.43199999999999</c:v>
                </c:pt>
                <c:pt idx="14353">
                  <c:v>187.44499999999999</c:v>
                </c:pt>
                <c:pt idx="14354">
                  <c:v>187.46199999999999</c:v>
                </c:pt>
                <c:pt idx="14355">
                  <c:v>187.47200000000001</c:v>
                </c:pt>
                <c:pt idx="14356">
                  <c:v>187.482</c:v>
                </c:pt>
                <c:pt idx="14357">
                  <c:v>187.50200000000001</c:v>
                </c:pt>
                <c:pt idx="14358">
                  <c:v>187.51300000000001</c:v>
                </c:pt>
                <c:pt idx="14359">
                  <c:v>187.523</c:v>
                </c:pt>
                <c:pt idx="14360">
                  <c:v>187.53299999999999</c:v>
                </c:pt>
                <c:pt idx="14361">
                  <c:v>187.54300000000001</c:v>
                </c:pt>
                <c:pt idx="14362">
                  <c:v>187.553</c:v>
                </c:pt>
                <c:pt idx="14363">
                  <c:v>187.572</c:v>
                </c:pt>
                <c:pt idx="14364">
                  <c:v>187.583</c:v>
                </c:pt>
                <c:pt idx="14365">
                  <c:v>187.59299999999999</c:v>
                </c:pt>
                <c:pt idx="14366">
                  <c:v>187.613</c:v>
                </c:pt>
                <c:pt idx="14367">
                  <c:v>187.63200000000001</c:v>
                </c:pt>
                <c:pt idx="14368">
                  <c:v>187.643</c:v>
                </c:pt>
                <c:pt idx="14369">
                  <c:v>187.65299999999999</c:v>
                </c:pt>
                <c:pt idx="14370">
                  <c:v>187.66300000000001</c:v>
                </c:pt>
                <c:pt idx="14371">
                  <c:v>187.68199999999999</c:v>
                </c:pt>
                <c:pt idx="14372">
                  <c:v>187.69300000000001</c:v>
                </c:pt>
                <c:pt idx="14373">
                  <c:v>187.703</c:v>
                </c:pt>
                <c:pt idx="14374">
                  <c:v>187.72200000000001</c:v>
                </c:pt>
                <c:pt idx="14375">
                  <c:v>187.732</c:v>
                </c:pt>
                <c:pt idx="14376">
                  <c:v>187.74199999999999</c:v>
                </c:pt>
                <c:pt idx="14377">
                  <c:v>187.75200000000001</c:v>
                </c:pt>
                <c:pt idx="14378">
                  <c:v>187.762</c:v>
                </c:pt>
                <c:pt idx="14379">
                  <c:v>187.77199999999999</c:v>
                </c:pt>
                <c:pt idx="14380">
                  <c:v>187.78299999999999</c:v>
                </c:pt>
                <c:pt idx="14381">
                  <c:v>187.80199999999999</c:v>
                </c:pt>
                <c:pt idx="14382">
                  <c:v>187.822</c:v>
                </c:pt>
                <c:pt idx="14383">
                  <c:v>187.833</c:v>
                </c:pt>
                <c:pt idx="14384">
                  <c:v>187.852</c:v>
                </c:pt>
                <c:pt idx="14385">
                  <c:v>187.86199999999999</c:v>
                </c:pt>
                <c:pt idx="14386">
                  <c:v>187.87200000000001</c:v>
                </c:pt>
                <c:pt idx="14387">
                  <c:v>187.88200000000001</c:v>
                </c:pt>
                <c:pt idx="14388">
                  <c:v>187.892</c:v>
                </c:pt>
                <c:pt idx="14389">
                  <c:v>187.90199999999999</c:v>
                </c:pt>
                <c:pt idx="14390">
                  <c:v>187.922</c:v>
                </c:pt>
                <c:pt idx="14391">
                  <c:v>187.94200000000001</c:v>
                </c:pt>
                <c:pt idx="14392">
                  <c:v>187.96299999999999</c:v>
                </c:pt>
                <c:pt idx="14393">
                  <c:v>187.982</c:v>
                </c:pt>
                <c:pt idx="14394">
                  <c:v>187.99199999999999</c:v>
                </c:pt>
                <c:pt idx="14395">
                  <c:v>188.00299999999999</c:v>
                </c:pt>
                <c:pt idx="14396">
                  <c:v>188.02199999999999</c:v>
                </c:pt>
                <c:pt idx="14397">
                  <c:v>188.03299999999999</c:v>
                </c:pt>
                <c:pt idx="14398">
                  <c:v>188.04300000000001</c:v>
                </c:pt>
                <c:pt idx="14399">
                  <c:v>188.053</c:v>
                </c:pt>
                <c:pt idx="14400">
                  <c:v>188.06399999999999</c:v>
                </c:pt>
                <c:pt idx="14401">
                  <c:v>188.08199999999999</c:v>
                </c:pt>
                <c:pt idx="14402">
                  <c:v>188.09299999999999</c:v>
                </c:pt>
                <c:pt idx="14403">
                  <c:v>188.10300000000001</c:v>
                </c:pt>
                <c:pt idx="14404">
                  <c:v>188.12200000000001</c:v>
                </c:pt>
                <c:pt idx="14405">
                  <c:v>188.13200000000001</c:v>
                </c:pt>
                <c:pt idx="14406">
                  <c:v>188.143</c:v>
                </c:pt>
                <c:pt idx="14407">
                  <c:v>188.15299999999999</c:v>
                </c:pt>
                <c:pt idx="14408">
                  <c:v>188.172</c:v>
                </c:pt>
                <c:pt idx="14409">
                  <c:v>188.18199999999999</c:v>
                </c:pt>
                <c:pt idx="14410">
                  <c:v>188.19200000000001</c:v>
                </c:pt>
                <c:pt idx="14411">
                  <c:v>188.202</c:v>
                </c:pt>
                <c:pt idx="14412">
                  <c:v>188.22200000000001</c:v>
                </c:pt>
                <c:pt idx="14413">
                  <c:v>188.233</c:v>
                </c:pt>
                <c:pt idx="14414">
                  <c:v>188.25200000000001</c:v>
                </c:pt>
                <c:pt idx="14415">
                  <c:v>188.262</c:v>
                </c:pt>
                <c:pt idx="14416">
                  <c:v>188.28299999999999</c:v>
                </c:pt>
                <c:pt idx="14417">
                  <c:v>188.292</c:v>
                </c:pt>
                <c:pt idx="14418">
                  <c:v>188.303</c:v>
                </c:pt>
                <c:pt idx="14419">
                  <c:v>188.322</c:v>
                </c:pt>
                <c:pt idx="14420">
                  <c:v>188.333</c:v>
                </c:pt>
                <c:pt idx="14421">
                  <c:v>188.34299999999999</c:v>
                </c:pt>
                <c:pt idx="14422">
                  <c:v>188.36199999999999</c:v>
                </c:pt>
                <c:pt idx="14423">
                  <c:v>188.37200000000001</c:v>
                </c:pt>
                <c:pt idx="14424">
                  <c:v>188.38200000000001</c:v>
                </c:pt>
                <c:pt idx="14425">
                  <c:v>188.392</c:v>
                </c:pt>
                <c:pt idx="14426">
                  <c:v>188.40199999999999</c:v>
                </c:pt>
                <c:pt idx="14427">
                  <c:v>188.41200000000001</c:v>
                </c:pt>
                <c:pt idx="14428">
                  <c:v>188.43199999999999</c:v>
                </c:pt>
                <c:pt idx="14429">
                  <c:v>188.453</c:v>
                </c:pt>
                <c:pt idx="14430">
                  <c:v>188.47300000000001</c:v>
                </c:pt>
                <c:pt idx="14431">
                  <c:v>188.49199999999999</c:v>
                </c:pt>
                <c:pt idx="14432">
                  <c:v>188.50200000000001</c:v>
                </c:pt>
                <c:pt idx="14433">
                  <c:v>188.512</c:v>
                </c:pt>
                <c:pt idx="14434">
                  <c:v>188.52199999999999</c:v>
                </c:pt>
                <c:pt idx="14435">
                  <c:v>188.53200000000001</c:v>
                </c:pt>
                <c:pt idx="14436">
                  <c:v>188.542</c:v>
                </c:pt>
                <c:pt idx="14437">
                  <c:v>188.55199999999999</c:v>
                </c:pt>
                <c:pt idx="14438">
                  <c:v>188.56200000000001</c:v>
                </c:pt>
                <c:pt idx="14439">
                  <c:v>188.572</c:v>
                </c:pt>
                <c:pt idx="14440">
                  <c:v>188.58199999999999</c:v>
                </c:pt>
                <c:pt idx="14441">
                  <c:v>188.59200000000001</c:v>
                </c:pt>
                <c:pt idx="14442">
                  <c:v>188.602</c:v>
                </c:pt>
                <c:pt idx="14443">
                  <c:v>188.62200000000001</c:v>
                </c:pt>
                <c:pt idx="14444">
                  <c:v>188.642</c:v>
                </c:pt>
                <c:pt idx="14445">
                  <c:v>188.654</c:v>
                </c:pt>
                <c:pt idx="14446">
                  <c:v>188.672</c:v>
                </c:pt>
                <c:pt idx="14447">
                  <c:v>188.68199999999999</c:v>
                </c:pt>
                <c:pt idx="14448">
                  <c:v>188.69200000000001</c:v>
                </c:pt>
                <c:pt idx="14449">
                  <c:v>188.702</c:v>
                </c:pt>
                <c:pt idx="14450">
                  <c:v>188.71199999999999</c:v>
                </c:pt>
                <c:pt idx="14451">
                  <c:v>188.72200000000001</c:v>
                </c:pt>
                <c:pt idx="14452">
                  <c:v>188.732</c:v>
                </c:pt>
                <c:pt idx="14453">
                  <c:v>188.74199999999999</c:v>
                </c:pt>
                <c:pt idx="14454">
                  <c:v>188.75200000000001</c:v>
                </c:pt>
                <c:pt idx="14455">
                  <c:v>188.762</c:v>
                </c:pt>
                <c:pt idx="14456">
                  <c:v>188.77199999999999</c:v>
                </c:pt>
                <c:pt idx="14457">
                  <c:v>188.78200000000001</c:v>
                </c:pt>
                <c:pt idx="14458">
                  <c:v>188.792</c:v>
                </c:pt>
                <c:pt idx="14459">
                  <c:v>188.80199999999999</c:v>
                </c:pt>
                <c:pt idx="14460">
                  <c:v>188.81200000000001</c:v>
                </c:pt>
                <c:pt idx="14461">
                  <c:v>188.83199999999999</c:v>
                </c:pt>
                <c:pt idx="14462">
                  <c:v>188.84299999999999</c:v>
                </c:pt>
                <c:pt idx="14463">
                  <c:v>188.86199999999999</c:v>
                </c:pt>
                <c:pt idx="14464">
                  <c:v>188.87299999999999</c:v>
                </c:pt>
                <c:pt idx="14465">
                  <c:v>188.892</c:v>
                </c:pt>
                <c:pt idx="14466">
                  <c:v>188.90299999999999</c:v>
                </c:pt>
                <c:pt idx="14467">
                  <c:v>188.91300000000001</c:v>
                </c:pt>
                <c:pt idx="14468">
                  <c:v>188.93199999999999</c:v>
                </c:pt>
                <c:pt idx="14469">
                  <c:v>188.94300000000001</c:v>
                </c:pt>
                <c:pt idx="14470">
                  <c:v>188.96299999999999</c:v>
                </c:pt>
                <c:pt idx="14471">
                  <c:v>188.983</c:v>
                </c:pt>
                <c:pt idx="14472">
                  <c:v>189.00200000000001</c:v>
                </c:pt>
                <c:pt idx="14473">
                  <c:v>189.01300000000001</c:v>
                </c:pt>
                <c:pt idx="14474">
                  <c:v>189.02500000000001</c:v>
                </c:pt>
                <c:pt idx="14475">
                  <c:v>189.042</c:v>
                </c:pt>
                <c:pt idx="14476">
                  <c:v>189.05199999999999</c:v>
                </c:pt>
                <c:pt idx="14477">
                  <c:v>189.06200000000001</c:v>
                </c:pt>
                <c:pt idx="14478">
                  <c:v>189.072</c:v>
                </c:pt>
                <c:pt idx="14479">
                  <c:v>189.08199999999999</c:v>
                </c:pt>
                <c:pt idx="14480">
                  <c:v>189.09200000000001</c:v>
                </c:pt>
                <c:pt idx="14481">
                  <c:v>189.102</c:v>
                </c:pt>
                <c:pt idx="14482">
                  <c:v>189.12200000000001</c:v>
                </c:pt>
                <c:pt idx="14483">
                  <c:v>189.142</c:v>
                </c:pt>
                <c:pt idx="14484">
                  <c:v>189.16200000000001</c:v>
                </c:pt>
                <c:pt idx="14485">
                  <c:v>189.18299999999999</c:v>
                </c:pt>
                <c:pt idx="14486">
                  <c:v>189.19300000000001</c:v>
                </c:pt>
                <c:pt idx="14487">
                  <c:v>189.203</c:v>
                </c:pt>
                <c:pt idx="14488">
                  <c:v>189.22200000000001</c:v>
                </c:pt>
                <c:pt idx="14489">
                  <c:v>189.24299999999999</c:v>
                </c:pt>
                <c:pt idx="14490">
                  <c:v>189.25299999999999</c:v>
                </c:pt>
                <c:pt idx="14491">
                  <c:v>189.27199999999999</c:v>
                </c:pt>
                <c:pt idx="14492">
                  <c:v>189.29300000000001</c:v>
                </c:pt>
                <c:pt idx="14493">
                  <c:v>189.31200000000001</c:v>
                </c:pt>
                <c:pt idx="14494">
                  <c:v>189.322</c:v>
                </c:pt>
                <c:pt idx="14495">
                  <c:v>189.33199999999999</c:v>
                </c:pt>
                <c:pt idx="14496">
                  <c:v>189.34200000000001</c:v>
                </c:pt>
                <c:pt idx="14497">
                  <c:v>189.36199999999999</c:v>
                </c:pt>
                <c:pt idx="14498">
                  <c:v>189.38200000000001</c:v>
                </c:pt>
                <c:pt idx="14499">
                  <c:v>189.393</c:v>
                </c:pt>
                <c:pt idx="14500">
                  <c:v>189.41200000000001</c:v>
                </c:pt>
                <c:pt idx="14501">
                  <c:v>189.423</c:v>
                </c:pt>
                <c:pt idx="14502">
                  <c:v>189.44200000000001</c:v>
                </c:pt>
                <c:pt idx="14503">
                  <c:v>189.453</c:v>
                </c:pt>
                <c:pt idx="14504">
                  <c:v>189.46299999999999</c:v>
                </c:pt>
                <c:pt idx="14505">
                  <c:v>189.47200000000001</c:v>
                </c:pt>
                <c:pt idx="14506">
                  <c:v>189.482</c:v>
                </c:pt>
                <c:pt idx="14507">
                  <c:v>189.49199999999999</c:v>
                </c:pt>
                <c:pt idx="14508">
                  <c:v>189.50200000000001</c:v>
                </c:pt>
                <c:pt idx="14509">
                  <c:v>189.512</c:v>
                </c:pt>
                <c:pt idx="14510">
                  <c:v>189.52600000000001</c:v>
                </c:pt>
                <c:pt idx="14511">
                  <c:v>189.542</c:v>
                </c:pt>
                <c:pt idx="14512">
                  <c:v>189.553</c:v>
                </c:pt>
                <c:pt idx="14513">
                  <c:v>189.572</c:v>
                </c:pt>
                <c:pt idx="14514">
                  <c:v>189.58199999999999</c:v>
                </c:pt>
                <c:pt idx="14515">
                  <c:v>189.59399999999999</c:v>
                </c:pt>
                <c:pt idx="14516">
                  <c:v>189.61199999999999</c:v>
                </c:pt>
                <c:pt idx="14517">
                  <c:v>189.62200000000001</c:v>
                </c:pt>
                <c:pt idx="14518">
                  <c:v>189.643</c:v>
                </c:pt>
                <c:pt idx="14519">
                  <c:v>189.65299999999999</c:v>
                </c:pt>
                <c:pt idx="14520">
                  <c:v>189.672</c:v>
                </c:pt>
                <c:pt idx="14521">
                  <c:v>189.68299999999999</c:v>
                </c:pt>
                <c:pt idx="14522">
                  <c:v>189.702</c:v>
                </c:pt>
                <c:pt idx="14523">
                  <c:v>189.71199999999999</c:v>
                </c:pt>
                <c:pt idx="14524">
                  <c:v>189.72200000000001</c:v>
                </c:pt>
                <c:pt idx="14525">
                  <c:v>189.732</c:v>
                </c:pt>
                <c:pt idx="14526">
                  <c:v>189.74199999999999</c:v>
                </c:pt>
                <c:pt idx="14527">
                  <c:v>189.75200000000001</c:v>
                </c:pt>
                <c:pt idx="14528">
                  <c:v>189.762</c:v>
                </c:pt>
                <c:pt idx="14529">
                  <c:v>189.77199999999999</c:v>
                </c:pt>
                <c:pt idx="14530">
                  <c:v>189.78200000000001</c:v>
                </c:pt>
                <c:pt idx="14531">
                  <c:v>189.792</c:v>
                </c:pt>
                <c:pt idx="14532">
                  <c:v>189.80199999999999</c:v>
                </c:pt>
                <c:pt idx="14533">
                  <c:v>189.822</c:v>
                </c:pt>
                <c:pt idx="14534">
                  <c:v>189.83699999999999</c:v>
                </c:pt>
                <c:pt idx="14535">
                  <c:v>189.852</c:v>
                </c:pt>
                <c:pt idx="14536">
                  <c:v>189.86199999999999</c:v>
                </c:pt>
                <c:pt idx="14537">
                  <c:v>189.87200000000001</c:v>
                </c:pt>
                <c:pt idx="14538">
                  <c:v>189.88200000000001</c:v>
                </c:pt>
                <c:pt idx="14539">
                  <c:v>189.89400000000001</c:v>
                </c:pt>
                <c:pt idx="14540">
                  <c:v>189.91200000000001</c:v>
                </c:pt>
                <c:pt idx="14541">
                  <c:v>189.922</c:v>
                </c:pt>
                <c:pt idx="14542">
                  <c:v>189.93199999999999</c:v>
                </c:pt>
                <c:pt idx="14543">
                  <c:v>189.94200000000001</c:v>
                </c:pt>
                <c:pt idx="14544">
                  <c:v>189.952</c:v>
                </c:pt>
                <c:pt idx="14545">
                  <c:v>189.96199999999999</c:v>
                </c:pt>
                <c:pt idx="14546">
                  <c:v>189.982</c:v>
                </c:pt>
                <c:pt idx="14547">
                  <c:v>190.00200000000001</c:v>
                </c:pt>
                <c:pt idx="14548">
                  <c:v>190.01300000000001</c:v>
                </c:pt>
                <c:pt idx="14549">
                  <c:v>190.023</c:v>
                </c:pt>
                <c:pt idx="14550">
                  <c:v>190.03299999999999</c:v>
                </c:pt>
                <c:pt idx="14551">
                  <c:v>190.04499999999999</c:v>
                </c:pt>
                <c:pt idx="14552">
                  <c:v>190.06200000000001</c:v>
                </c:pt>
                <c:pt idx="14553">
                  <c:v>190.072</c:v>
                </c:pt>
                <c:pt idx="14554">
                  <c:v>190.08199999999999</c:v>
                </c:pt>
                <c:pt idx="14555">
                  <c:v>190.09200000000001</c:v>
                </c:pt>
                <c:pt idx="14556">
                  <c:v>190.102</c:v>
                </c:pt>
                <c:pt idx="14557">
                  <c:v>190.11199999999999</c:v>
                </c:pt>
                <c:pt idx="14558">
                  <c:v>190.12200000000001</c:v>
                </c:pt>
                <c:pt idx="14559">
                  <c:v>190.13200000000001</c:v>
                </c:pt>
              </c:numCache>
            </c:numRef>
          </c:xVal>
          <c:yVal>
            <c:numRef>
              <c:f>Sheet1!$H$1:$H$14560</c:f>
              <c:numCache>
                <c:formatCode>General</c:formatCode>
                <c:ptCount val="14560"/>
                <c:pt idx="0">
                  <c:v>2.2965799999999999E-3</c:v>
                </c:pt>
                <c:pt idx="1">
                  <c:v>2.2506483999999998E-3</c:v>
                </c:pt>
                <c:pt idx="2">
                  <c:v>7.8309754319999987E-3</c:v>
                </c:pt>
                <c:pt idx="3">
                  <c:v>1.0922155923359999E-2</c:v>
                </c:pt>
                <c:pt idx="4">
                  <c:v>1.0703712804892799E-2</c:v>
                </c:pt>
                <c:pt idx="5">
                  <c:v>1.4887198548794943E-2</c:v>
                </c:pt>
                <c:pt idx="6">
                  <c:v>1.6886034577819044E-2</c:v>
                </c:pt>
                <c:pt idx="7">
                  <c:v>1.6548313886262662E-2</c:v>
                </c:pt>
                <c:pt idx="8">
                  <c:v>1.6217347608537408E-2</c:v>
                </c:pt>
                <c:pt idx="9">
                  <c:v>2.0673600656366659E-2</c:v>
                </c:pt>
                <c:pt idx="10">
                  <c:v>2.0260128643239325E-2</c:v>
                </c:pt>
                <c:pt idx="11">
                  <c:v>2.4635526070374537E-2</c:v>
                </c:pt>
                <c:pt idx="12">
                  <c:v>2.7107595548967047E-2</c:v>
                </c:pt>
                <c:pt idx="13">
                  <c:v>2.6565443637987705E-2</c:v>
                </c:pt>
                <c:pt idx="14">
                  <c:v>3.1963774765227951E-2</c:v>
                </c:pt>
                <c:pt idx="15">
                  <c:v>3.1324499269923388E-2</c:v>
                </c:pt>
                <c:pt idx="16">
                  <c:v>3.0698009284524919E-2</c:v>
                </c:pt>
                <c:pt idx="17">
                  <c:v>3.0084049098834421E-2</c:v>
                </c:pt>
                <c:pt idx="18">
                  <c:v>3.4262968116857737E-2</c:v>
                </c:pt>
                <c:pt idx="19">
                  <c:v>3.3577708754520583E-2</c:v>
                </c:pt>
                <c:pt idx="20">
                  <c:v>3.749923457943017E-2</c:v>
                </c:pt>
                <c:pt idx="21">
                  <c:v>4.0499469887841567E-2</c:v>
                </c:pt>
                <c:pt idx="22">
                  <c:v>3.9689480490084736E-2</c:v>
                </c:pt>
                <c:pt idx="23">
                  <c:v>3.8895690880283038E-2</c:v>
                </c:pt>
                <c:pt idx="24">
                  <c:v>4.3421397062677378E-2</c:v>
                </c:pt>
                <c:pt idx="25">
                  <c:v>4.5800769121423834E-2</c:v>
                </c:pt>
                <c:pt idx="26">
                  <c:v>4.4884753738995357E-2</c:v>
                </c:pt>
                <c:pt idx="27">
                  <c:v>4.9290678664215451E-2</c:v>
                </c:pt>
                <c:pt idx="28">
                  <c:v>4.830486509093114E-2</c:v>
                </c:pt>
                <c:pt idx="29">
                  <c:v>5.1931847789112515E-2</c:v>
                </c:pt>
                <c:pt idx="30">
                  <c:v>5.089321083333026E-2</c:v>
                </c:pt>
                <c:pt idx="31">
                  <c:v>4.9875346616663652E-2</c:v>
                </c:pt>
                <c:pt idx="32">
                  <c:v>5.4181459684330378E-2</c:v>
                </c:pt>
                <c:pt idx="33">
                  <c:v>5.3097830490643767E-2</c:v>
                </c:pt>
                <c:pt idx="34">
                  <c:v>5.766121388083089E-2</c:v>
                </c:pt>
                <c:pt idx="35">
                  <c:v>5.6507989603214272E-2</c:v>
                </c:pt>
                <c:pt idx="36">
                  <c:v>5.5377829811149984E-2</c:v>
                </c:pt>
                <c:pt idx="37">
                  <c:v>5.427027321492698E-2</c:v>
                </c:pt>
                <c:pt idx="38">
                  <c:v>5.3184867750628438E-2</c:v>
                </c:pt>
                <c:pt idx="39">
                  <c:v>5.2121170395615868E-2</c:v>
                </c:pt>
                <c:pt idx="40">
                  <c:v>5.6039826987703552E-2</c:v>
                </c:pt>
                <c:pt idx="41">
                  <c:v>5.969963044794948E-2</c:v>
                </c:pt>
                <c:pt idx="42">
                  <c:v>6.3286237838990483E-2</c:v>
                </c:pt>
                <c:pt idx="43">
                  <c:v>6.6613593082210681E-2</c:v>
                </c:pt>
                <c:pt idx="44">
                  <c:v>6.7577901220566478E-2</c:v>
                </c:pt>
                <c:pt idx="45">
                  <c:v>7.2585183196155145E-2</c:v>
                </c:pt>
                <c:pt idx="46">
                  <c:v>7.5726559532232035E-2</c:v>
                </c:pt>
                <c:pt idx="47">
                  <c:v>7.7720068341587401E-2</c:v>
                </c:pt>
                <c:pt idx="48">
                  <c:v>8.0143366974755659E-2</c:v>
                </c:pt>
                <c:pt idx="49">
                  <c:v>7.8540499635260538E-2</c:v>
                </c:pt>
                <c:pt idx="50">
                  <c:v>8.3188749642555321E-2</c:v>
                </c:pt>
                <c:pt idx="51">
                  <c:v>8.5717854649704203E-2</c:v>
                </c:pt>
                <c:pt idx="52">
                  <c:v>8.8784097556710115E-2</c:v>
                </c:pt>
                <c:pt idx="53">
                  <c:v>9.178901560557591E-2</c:v>
                </c:pt>
                <c:pt idx="54">
                  <c:v>9.6448815293464385E-2</c:v>
                </c:pt>
                <c:pt idx="55">
                  <c:v>9.4519838987595098E-2</c:v>
                </c:pt>
                <c:pt idx="56">
                  <c:v>9.2629442207843193E-2</c:v>
                </c:pt>
                <c:pt idx="57">
                  <c:v>9.0776853363686322E-2</c:v>
                </c:pt>
                <c:pt idx="58">
                  <c:v>8.8961316296412588E-2</c:v>
                </c:pt>
                <c:pt idx="59">
                  <c:v>8.7182089970484336E-2</c:v>
                </c:pt>
                <c:pt idx="60">
                  <c:v>9.0219048171074651E-2</c:v>
                </c:pt>
                <c:pt idx="61">
                  <c:v>8.8414667207653161E-2</c:v>
                </c:pt>
                <c:pt idx="62">
                  <c:v>8.664637386350009E-2</c:v>
                </c:pt>
                <c:pt idx="63">
                  <c:v>8.4913446386230093E-2</c:v>
                </c:pt>
                <c:pt idx="64">
                  <c:v>8.3215177458505485E-2</c:v>
                </c:pt>
                <c:pt idx="65">
                  <c:v>8.5058913909335371E-2</c:v>
                </c:pt>
                <c:pt idx="66">
                  <c:v>8.7950815631148663E-2</c:v>
                </c:pt>
                <c:pt idx="67">
                  <c:v>8.6191799318525691E-2</c:v>
                </c:pt>
                <c:pt idx="68">
                  <c:v>8.8865523332155166E-2</c:v>
                </c:pt>
                <c:pt idx="69">
                  <c:v>9.1281092865512059E-2</c:v>
                </c:pt>
                <c:pt idx="70">
                  <c:v>8.9455471008201823E-2</c:v>
                </c:pt>
                <c:pt idx="71">
                  <c:v>9.1859241588037779E-2</c:v>
                </c:pt>
                <c:pt idx="72">
                  <c:v>9.0022056756277016E-2</c:v>
                </c:pt>
                <c:pt idx="73">
                  <c:v>9.281469562115148E-2</c:v>
                </c:pt>
                <c:pt idx="74">
                  <c:v>9.626202170872844E-2</c:v>
                </c:pt>
                <c:pt idx="75">
                  <c:v>9.8929861274553874E-2</c:v>
                </c:pt>
                <c:pt idx="76">
                  <c:v>9.9247844049062797E-2</c:v>
                </c:pt>
                <c:pt idx="77">
                  <c:v>0.10304238716808153</c:v>
                </c:pt>
                <c:pt idx="78">
                  <c:v>0.10799757942471991</c:v>
                </c:pt>
                <c:pt idx="79">
                  <c:v>0.1107987078362255</c:v>
                </c:pt>
                <c:pt idx="80">
                  <c:v>0.11209077367950099</c:v>
                </c:pt>
                <c:pt idx="81">
                  <c:v>0.11404183820591096</c:v>
                </c:pt>
                <c:pt idx="82">
                  <c:v>0.11526904144179274</c:v>
                </c:pt>
                <c:pt idx="83">
                  <c:v>0.11296366061295689</c:v>
                </c:pt>
                <c:pt idx="84">
                  <c:v>0.11070438740069775</c:v>
                </c:pt>
                <c:pt idx="85">
                  <c:v>0.11308337965268379</c:v>
                </c:pt>
                <c:pt idx="86">
                  <c:v>0.1152192720596301</c:v>
                </c:pt>
                <c:pt idx="87">
                  <c:v>0.11521146661843751</c:v>
                </c:pt>
                <c:pt idx="88">
                  <c:v>0.11837407728606876</c:v>
                </c:pt>
                <c:pt idx="89">
                  <c:v>0.12078719574034738</c:v>
                </c:pt>
                <c:pt idx="90">
                  <c:v>0.12551165182554044</c:v>
                </c:pt>
                <c:pt idx="91">
                  <c:v>0.12778201878902964</c:v>
                </c:pt>
                <c:pt idx="92">
                  <c:v>0.12522637841324905</c:v>
                </c:pt>
                <c:pt idx="93">
                  <c:v>0.12272185084498406</c:v>
                </c:pt>
                <c:pt idx="94">
                  <c:v>0.12026741382808438</c:v>
                </c:pt>
                <c:pt idx="95">
                  <c:v>0.12205494555152269</c:v>
                </c:pt>
                <c:pt idx="96">
                  <c:v>0.12093967264049223</c:v>
                </c:pt>
                <c:pt idx="97">
                  <c:v>0.11852087918768238</c:v>
                </c:pt>
                <c:pt idx="98">
                  <c:v>0.11615046160392872</c:v>
                </c:pt>
                <c:pt idx="99">
                  <c:v>0.11382745237185014</c:v>
                </c:pt>
                <c:pt idx="100">
                  <c:v>0.11155090332441314</c:v>
                </c:pt>
                <c:pt idx="101">
                  <c:v>0.10931988525792488</c:v>
                </c:pt>
                <c:pt idx="102">
                  <c:v>0.10713348755276639</c:v>
                </c:pt>
                <c:pt idx="103">
                  <c:v>0.10499081780171106</c:v>
                </c:pt>
                <c:pt idx="104">
                  <c:v>0.10767160144567683</c:v>
                </c:pt>
                <c:pt idx="105">
                  <c:v>0.1055181694167633</c:v>
                </c:pt>
                <c:pt idx="106">
                  <c:v>0.10340780602842803</c:v>
                </c:pt>
                <c:pt idx="107">
                  <c:v>0.10573720990785947</c:v>
                </c:pt>
                <c:pt idx="108">
                  <c:v>0.10362246570970228</c:v>
                </c:pt>
                <c:pt idx="109">
                  <c:v>0.10633061639550823</c:v>
                </c:pt>
                <c:pt idx="110">
                  <c:v>0.10650058406759806</c:v>
                </c:pt>
                <c:pt idx="111">
                  <c:v>0.1110000923862461</c:v>
                </c:pt>
                <c:pt idx="112">
                  <c:v>0.10878009053852118</c:v>
                </c:pt>
                <c:pt idx="113">
                  <c:v>0.11156556872775075</c:v>
                </c:pt>
                <c:pt idx="114">
                  <c:v>0.10933425735319574</c:v>
                </c:pt>
                <c:pt idx="115">
                  <c:v>0.10714757220613183</c:v>
                </c:pt>
                <c:pt idx="116">
                  <c:v>0.10919750076200919</c:v>
                </c:pt>
                <c:pt idx="117">
                  <c:v>0.10701355074676901</c:v>
                </c:pt>
                <c:pt idx="118">
                  <c:v>0.10487327973183362</c:v>
                </c:pt>
                <c:pt idx="119">
                  <c:v>0.10277581413719694</c:v>
                </c:pt>
                <c:pt idx="120">
                  <c:v>0.10072029785445299</c:v>
                </c:pt>
                <c:pt idx="121">
                  <c:v>0.10492495189736394</c:v>
                </c:pt>
                <c:pt idx="122">
                  <c:v>0.10282645285941666</c:v>
                </c:pt>
                <c:pt idx="123">
                  <c:v>0.10536300380222832</c:v>
                </c:pt>
                <c:pt idx="124">
                  <c:v>0.10744862372618375</c:v>
                </c:pt>
                <c:pt idx="125">
                  <c:v>0.11060327125166006</c:v>
                </c:pt>
                <c:pt idx="126">
                  <c:v>0.10839120582662685</c:v>
                </c:pt>
                <c:pt idx="127">
                  <c:v>0.10947118171009432</c:v>
                </c:pt>
                <c:pt idx="128">
                  <c:v>0.10728175807589244</c:v>
                </c:pt>
                <c:pt idx="129">
                  <c:v>0.10991672291437458</c:v>
                </c:pt>
                <c:pt idx="130">
                  <c:v>0.1077183884560871</c:v>
                </c:pt>
                <c:pt idx="131">
                  <c:v>0.10556402068696535</c:v>
                </c:pt>
                <c:pt idx="132">
                  <c:v>0.10923224027322603</c:v>
                </c:pt>
                <c:pt idx="133">
                  <c:v>0.10704759546776151</c:v>
                </c:pt>
                <c:pt idx="134">
                  <c:v>0.10930420355840627</c:v>
                </c:pt>
                <c:pt idx="135">
                  <c:v>0.10711811948723814</c:v>
                </c:pt>
                <c:pt idx="136">
                  <c:v>0.10497575709749338</c:v>
                </c:pt>
                <c:pt idx="137">
                  <c:v>0.10817986195554351</c:v>
                </c:pt>
                <c:pt idx="138">
                  <c:v>0.10601626471643263</c:v>
                </c:pt>
                <c:pt idx="139">
                  <c:v>0.10808881942210398</c:v>
                </c:pt>
                <c:pt idx="140">
                  <c:v>0.10592704303366189</c:v>
                </c:pt>
                <c:pt idx="141">
                  <c:v>0.10380850217298865</c:v>
                </c:pt>
                <c:pt idx="142">
                  <c:v>0.10686757212952887</c:v>
                </c:pt>
                <c:pt idx="143">
                  <c:v>0.10473022068693828</c:v>
                </c:pt>
                <c:pt idx="144">
                  <c:v>0.10682849627319951</c:v>
                </c:pt>
                <c:pt idx="145">
                  <c:v>0.10469192634773553</c:v>
                </c:pt>
                <c:pt idx="146">
                  <c:v>0.10259808782078081</c:v>
                </c:pt>
                <c:pt idx="147">
                  <c:v>0.10429634606436519</c:v>
                </c:pt>
                <c:pt idx="148">
                  <c:v>0.10221041914307788</c:v>
                </c:pt>
                <c:pt idx="149">
                  <c:v>0.10016621076021633</c:v>
                </c:pt>
                <c:pt idx="150">
                  <c:v>0.10294348654501199</c:v>
                </c:pt>
                <c:pt idx="151">
                  <c:v>0.10507749681411174</c:v>
                </c:pt>
                <c:pt idx="152">
                  <c:v>0.1029759468778295</c:v>
                </c:pt>
                <c:pt idx="153">
                  <c:v>0.1009164279402729</c:v>
                </c:pt>
                <c:pt idx="154">
                  <c:v>9.8898099381467444E-2</c:v>
                </c:pt>
                <c:pt idx="155">
                  <c:v>9.6920137393838091E-2</c:v>
                </c:pt>
                <c:pt idx="156">
                  <c:v>9.4981734645961324E-2</c:v>
                </c:pt>
                <c:pt idx="157">
                  <c:v>9.3082099953042091E-2</c:v>
                </c:pt>
                <c:pt idx="158">
                  <c:v>9.5618017953981241E-2</c:v>
                </c:pt>
                <c:pt idx="159">
                  <c:v>9.992471759490161E-2</c:v>
                </c:pt>
                <c:pt idx="160">
                  <c:v>0.10288730324300357</c:v>
                </c:pt>
                <c:pt idx="161">
                  <c:v>0.10522711717814349</c:v>
                </c:pt>
                <c:pt idx="162">
                  <c:v>0.10731545483458062</c:v>
                </c:pt>
                <c:pt idx="163">
                  <c:v>0.10516914573788901</c:v>
                </c:pt>
                <c:pt idx="164">
                  <c:v>0.10306576282313122</c:v>
                </c:pt>
                <c:pt idx="165">
                  <c:v>0.1010044475666686</c:v>
                </c:pt>
                <c:pt idx="166">
                  <c:v>9.8984358615335222E-2</c:v>
                </c:pt>
                <c:pt idx="167">
                  <c:v>9.7004671443028517E-2</c:v>
                </c:pt>
                <c:pt idx="168">
                  <c:v>0.10053141801416794</c:v>
                </c:pt>
                <c:pt idx="169">
                  <c:v>9.8520789653884583E-2</c:v>
                </c:pt>
                <c:pt idx="170">
                  <c:v>0.10356641386080689</c:v>
                </c:pt>
                <c:pt idx="171">
                  <c:v>0.10149508558359076</c:v>
                </c:pt>
                <c:pt idx="172">
                  <c:v>9.9465183871918939E-2</c:v>
                </c:pt>
                <c:pt idx="173">
                  <c:v>0.10277950019448055</c:v>
                </c:pt>
                <c:pt idx="174">
                  <c:v>0.10072391019059095</c:v>
                </c:pt>
                <c:pt idx="175">
                  <c:v>0.10506827198677914</c:v>
                </c:pt>
                <c:pt idx="176">
                  <c:v>0.10296690654704355</c:v>
                </c:pt>
                <c:pt idx="177">
                  <c:v>0.10090756841610267</c:v>
                </c:pt>
                <c:pt idx="178">
                  <c:v>9.888941704778062E-2</c:v>
                </c:pt>
                <c:pt idx="179">
                  <c:v>0.103541148706825</c:v>
                </c:pt>
                <c:pt idx="180">
                  <c:v>0.10147032573268849</c:v>
                </c:pt>
                <c:pt idx="181">
                  <c:v>9.9440919218034718E-2</c:v>
                </c:pt>
                <c:pt idx="182">
                  <c:v>0.10275572083367401</c:v>
                </c:pt>
                <c:pt idx="183">
                  <c:v>0.10070060641700053</c:v>
                </c:pt>
                <c:pt idx="184">
                  <c:v>0.10476263428866052</c:v>
                </c:pt>
                <c:pt idx="185">
                  <c:v>0.10266738160288731</c:v>
                </c:pt>
                <c:pt idx="186">
                  <c:v>0.10061403397082956</c:v>
                </c:pt>
                <c:pt idx="187">
                  <c:v>0.10390537329141296</c:v>
                </c:pt>
                <c:pt idx="188">
                  <c:v>0.1018272658255847</c:v>
                </c:pt>
                <c:pt idx="189">
                  <c:v>0.10628630050907301</c:v>
                </c:pt>
                <c:pt idx="190">
                  <c:v>0.10946419449889154</c:v>
                </c:pt>
                <c:pt idx="191">
                  <c:v>0.11416453060891371</c:v>
                </c:pt>
                <c:pt idx="192">
                  <c:v>0.11810029999673544</c:v>
                </c:pt>
                <c:pt idx="193">
                  <c:v>0.11803487399680074</c:v>
                </c:pt>
                <c:pt idx="194">
                  <c:v>0.11567417651686472</c:v>
                </c:pt>
                <c:pt idx="195">
                  <c:v>0.11755357298652742</c:v>
                </c:pt>
                <c:pt idx="196">
                  <c:v>0.11816728152679687</c:v>
                </c:pt>
                <c:pt idx="197">
                  <c:v>0.11580393589626092</c:v>
                </c:pt>
                <c:pt idx="198">
                  <c:v>0.1134878571783357</c:v>
                </c:pt>
                <c:pt idx="199">
                  <c:v>0.11121810003476899</c:v>
                </c:pt>
                <c:pt idx="200">
                  <c:v>0.10899373803407361</c:v>
                </c:pt>
                <c:pt idx="201">
                  <c:v>0.11079156327339214</c:v>
                </c:pt>
                <c:pt idx="202">
                  <c:v>0.1143552320079243</c:v>
                </c:pt>
                <c:pt idx="203">
                  <c:v>0.11856370736776581</c:v>
                </c:pt>
                <c:pt idx="204">
                  <c:v>0.12181777322041049</c:v>
                </c:pt>
                <c:pt idx="205">
                  <c:v>0.11938141775600228</c:v>
                </c:pt>
                <c:pt idx="206">
                  <c:v>0.11699378940088223</c:v>
                </c:pt>
                <c:pt idx="207">
                  <c:v>0.11465391361286459</c:v>
                </c:pt>
                <c:pt idx="208">
                  <c:v>0.1123608353406073</c:v>
                </c:pt>
                <c:pt idx="209">
                  <c:v>0.11507469863379516</c:v>
                </c:pt>
                <c:pt idx="210">
                  <c:v>0.11277320466111926</c:v>
                </c:pt>
                <c:pt idx="211">
                  <c:v>0.11051774056789687</c:v>
                </c:pt>
                <c:pt idx="212">
                  <c:v>0.11095920575653893</c:v>
                </c:pt>
                <c:pt idx="213">
                  <c:v>0.11404364164140815</c:v>
                </c:pt>
                <c:pt idx="214">
                  <c:v>0.11176276880857998</c:v>
                </c:pt>
                <c:pt idx="215">
                  <c:v>0.11140262743240838</c:v>
                </c:pt>
                <c:pt idx="216">
                  <c:v>0.11539363488376021</c:v>
                </c:pt>
                <c:pt idx="217">
                  <c:v>0.113085762186085</c:v>
                </c:pt>
                <c:pt idx="218">
                  <c:v>0.11082404694236329</c:v>
                </c:pt>
                <c:pt idx="219">
                  <c:v>0.10860756600351602</c:v>
                </c:pt>
                <c:pt idx="220">
                  <c:v>0.11083297468344569</c:v>
                </c:pt>
                <c:pt idx="221">
                  <c:v>0.10861631518977677</c:v>
                </c:pt>
                <c:pt idx="222">
                  <c:v>0.11063686888598123</c:v>
                </c:pt>
                <c:pt idx="223">
                  <c:v>0.10842413150826161</c:v>
                </c:pt>
                <c:pt idx="224">
                  <c:v>0.10625564887809637</c:v>
                </c:pt>
                <c:pt idx="225">
                  <c:v>0.10413053590053443</c:v>
                </c:pt>
                <c:pt idx="226">
                  <c:v>0.10204792518252374</c:v>
                </c:pt>
                <c:pt idx="227">
                  <c:v>0.10000696667887327</c:v>
                </c:pt>
                <c:pt idx="228">
                  <c:v>9.8006827345295797E-2</c:v>
                </c:pt>
                <c:pt idx="229">
                  <c:v>0.10002439079838987</c:v>
                </c:pt>
                <c:pt idx="230">
                  <c:v>0.10153194298242207</c:v>
                </c:pt>
                <c:pt idx="231">
                  <c:v>9.9501304122773637E-2</c:v>
                </c:pt>
                <c:pt idx="232">
                  <c:v>9.7511278040318158E-2</c:v>
                </c:pt>
                <c:pt idx="233">
                  <c:v>9.5561052479511799E-2</c:v>
                </c:pt>
                <c:pt idx="234">
                  <c:v>9.364983142992156E-2</c:v>
                </c:pt>
                <c:pt idx="235">
                  <c:v>9.1776834801323121E-2</c:v>
                </c:pt>
                <c:pt idx="236">
                  <c:v>9.6436878105296664E-2</c:v>
                </c:pt>
                <c:pt idx="237">
                  <c:v>9.4508140543190733E-2</c:v>
                </c:pt>
                <c:pt idx="238">
                  <c:v>9.2617977732326912E-2</c:v>
                </c:pt>
                <c:pt idx="239">
                  <c:v>9.0765618177680377E-2</c:v>
                </c:pt>
                <c:pt idx="240">
                  <c:v>8.8950305814126773E-2</c:v>
                </c:pt>
                <c:pt idx="241">
                  <c:v>8.7171299697844234E-2</c:v>
                </c:pt>
                <c:pt idx="242">
                  <c:v>8.730298770388735E-2</c:v>
                </c:pt>
                <c:pt idx="243">
                  <c:v>8.5556927949809597E-2</c:v>
                </c:pt>
                <c:pt idx="244">
                  <c:v>8.9471129390813392E-2</c:v>
                </c:pt>
                <c:pt idx="245">
                  <c:v>8.7681706802997125E-2</c:v>
                </c:pt>
                <c:pt idx="246">
                  <c:v>8.592807266693718E-2</c:v>
                </c:pt>
                <c:pt idx="247">
                  <c:v>8.4209511213598431E-2</c:v>
                </c:pt>
                <c:pt idx="248">
                  <c:v>8.2525320989326467E-2</c:v>
                </c:pt>
                <c:pt idx="249">
                  <c:v>8.0874814569539932E-2</c:v>
                </c:pt>
                <c:pt idx="250">
                  <c:v>7.9257318278149136E-2</c:v>
                </c:pt>
                <c:pt idx="251">
                  <c:v>8.2452771912586154E-2</c:v>
                </c:pt>
                <c:pt idx="252">
                  <c:v>8.4051516474334426E-2</c:v>
                </c:pt>
                <c:pt idx="253">
                  <c:v>8.4667066144847744E-2</c:v>
                </c:pt>
                <c:pt idx="254">
                  <c:v>8.2973724821950784E-2</c:v>
                </c:pt>
                <c:pt idx="255">
                  <c:v>8.1314250325511761E-2</c:v>
                </c:pt>
                <c:pt idx="256">
                  <c:v>7.9687965319001519E-2</c:v>
                </c:pt>
                <c:pt idx="257">
                  <c:v>7.8094206012621487E-2</c:v>
                </c:pt>
                <c:pt idx="258">
                  <c:v>8.0510021892369055E-2</c:v>
                </c:pt>
                <c:pt idx="259">
                  <c:v>8.214762145452166E-2</c:v>
                </c:pt>
                <c:pt idx="260">
                  <c:v>8.6284169025431234E-2</c:v>
                </c:pt>
                <c:pt idx="261">
                  <c:v>8.4558485644922604E-2</c:v>
                </c:pt>
                <c:pt idx="262">
                  <c:v>8.7060195932024145E-2</c:v>
                </c:pt>
                <c:pt idx="263">
                  <c:v>8.8566792013383661E-2</c:v>
                </c:pt>
                <c:pt idx="264">
                  <c:v>9.2099076173115982E-2</c:v>
                </c:pt>
                <c:pt idx="265">
                  <c:v>9.688661464965366E-2</c:v>
                </c:pt>
                <c:pt idx="266">
                  <c:v>9.8456922356660592E-2</c:v>
                </c:pt>
                <c:pt idx="267">
                  <c:v>9.9995823909527382E-2</c:v>
                </c:pt>
                <c:pt idx="268">
                  <c:v>0.10407194743133684</c:v>
                </c:pt>
                <c:pt idx="269">
                  <c:v>0.1087513284827101</c:v>
                </c:pt>
                <c:pt idx="270">
                  <c:v>0.1079021279130559</c:v>
                </c:pt>
                <c:pt idx="271">
                  <c:v>0.10574408535479478</c:v>
                </c:pt>
                <c:pt idx="272">
                  <c:v>0.10737942364769888</c:v>
                </c:pt>
                <c:pt idx="273">
                  <c:v>0.10523183517474491</c:v>
                </c:pt>
                <c:pt idx="274">
                  <c:v>0.10312719847125001</c:v>
                </c:pt>
                <c:pt idx="275">
                  <c:v>0.10402943450182502</c:v>
                </c:pt>
                <c:pt idx="276">
                  <c:v>0.1067294458117885</c:v>
                </c:pt>
                <c:pt idx="277">
                  <c:v>0.11052449689555273</c:v>
                </c:pt>
                <c:pt idx="278">
                  <c:v>0.10831400695764168</c:v>
                </c:pt>
                <c:pt idx="279">
                  <c:v>0.10844430681848885</c:v>
                </c:pt>
                <c:pt idx="280">
                  <c:v>0.11123650068211907</c:v>
                </c:pt>
                <c:pt idx="281">
                  <c:v>0.11577259066847669</c:v>
                </c:pt>
                <c:pt idx="282">
                  <c:v>0.11743483885510715</c:v>
                </c:pt>
                <c:pt idx="283">
                  <c:v>0.11508614207800501</c:v>
                </c:pt>
                <c:pt idx="284">
                  <c:v>0.1127844192364449</c:v>
                </c:pt>
                <c:pt idx="285">
                  <c:v>0.11052873085171601</c:v>
                </c:pt>
                <c:pt idx="286">
                  <c:v>0.10831815623468169</c:v>
                </c:pt>
                <c:pt idx="287">
                  <c:v>0.10615179310998805</c:v>
                </c:pt>
                <c:pt idx="288">
                  <c:v>0.10402875724778829</c:v>
                </c:pt>
                <c:pt idx="289">
                  <c:v>0.10614106210283251</c:v>
                </c:pt>
                <c:pt idx="290">
                  <c:v>0.10401824086077587</c:v>
                </c:pt>
                <c:pt idx="291">
                  <c:v>0.10895391604356035</c:v>
                </c:pt>
                <c:pt idx="292">
                  <c:v>0.10677483772268914</c:v>
                </c:pt>
                <c:pt idx="293">
                  <c:v>0.10760412096823536</c:v>
                </c:pt>
                <c:pt idx="294">
                  <c:v>0.11041311854887065</c:v>
                </c:pt>
                <c:pt idx="295">
                  <c:v>0.10820485617789323</c:v>
                </c:pt>
                <c:pt idx="296">
                  <c:v>0.10604075905433537</c:v>
                </c:pt>
                <c:pt idx="297">
                  <c:v>0.10391994387324865</c:v>
                </c:pt>
                <c:pt idx="298">
                  <c:v>0.10714516499578368</c:v>
                </c:pt>
                <c:pt idx="299">
                  <c:v>0.105002261695868</c:v>
                </c:pt>
                <c:pt idx="300">
                  <c:v>0.10979183646195063</c:v>
                </c:pt>
                <c:pt idx="301">
                  <c:v>0.10759599973271163</c:v>
                </c:pt>
                <c:pt idx="302">
                  <c:v>0.10544407973805739</c:v>
                </c:pt>
                <c:pt idx="303">
                  <c:v>0.10863881814329623</c:v>
                </c:pt>
                <c:pt idx="304">
                  <c:v>0.1064660417804303</c:v>
                </c:pt>
                <c:pt idx="305">
                  <c:v>0.10873428094482168</c:v>
                </c:pt>
                <c:pt idx="306">
                  <c:v>0.10885617532592526</c:v>
                </c:pt>
                <c:pt idx="307">
                  <c:v>0.11198267181940674</c:v>
                </c:pt>
                <c:pt idx="308">
                  <c:v>0.11552251838301861</c:v>
                </c:pt>
                <c:pt idx="309">
                  <c:v>0.11970764801535823</c:v>
                </c:pt>
                <c:pt idx="310">
                  <c:v>0.12027827505505106</c:v>
                </c:pt>
                <c:pt idx="311">
                  <c:v>0.12365220955395004</c:v>
                </c:pt>
                <c:pt idx="312">
                  <c:v>0.12117916536287103</c:v>
                </c:pt>
                <c:pt idx="313">
                  <c:v>0.12389082205561361</c:v>
                </c:pt>
                <c:pt idx="314">
                  <c:v>0.12734264561450134</c:v>
                </c:pt>
                <c:pt idx="315">
                  <c:v>0.12830383270221132</c:v>
                </c:pt>
                <c:pt idx="316">
                  <c:v>0.12573775604816709</c:v>
                </c:pt>
                <c:pt idx="317">
                  <c:v>0.12551958092720375</c:v>
                </c:pt>
                <c:pt idx="318">
                  <c:v>0.12878868930865967</c:v>
                </c:pt>
                <c:pt idx="319">
                  <c:v>0.12850949552248647</c:v>
                </c:pt>
                <c:pt idx="320">
                  <c:v>0.12593930561203673</c:v>
                </c:pt>
                <c:pt idx="321">
                  <c:v>0.12342051949979599</c:v>
                </c:pt>
                <c:pt idx="322">
                  <c:v>0.12095210910980006</c:v>
                </c:pt>
                <c:pt idx="323">
                  <c:v>0.11853306692760406</c:v>
                </c:pt>
                <c:pt idx="324">
                  <c:v>0.11845898558905198</c:v>
                </c:pt>
                <c:pt idx="325">
                  <c:v>0.12201944587727094</c:v>
                </c:pt>
                <c:pt idx="326">
                  <c:v>0.11957905695972552</c:v>
                </c:pt>
                <c:pt idx="327">
                  <c:v>0.12138035582053101</c:v>
                </c:pt>
                <c:pt idx="328">
                  <c:v>0.1244195887041204</c:v>
                </c:pt>
                <c:pt idx="329">
                  <c:v>0.127066436930038</c:v>
                </c:pt>
                <c:pt idx="330">
                  <c:v>0.12748988819143725</c:v>
                </c:pt>
                <c:pt idx="331">
                  <c:v>0.12494009042760851</c:v>
                </c:pt>
                <c:pt idx="332">
                  <c:v>0.12244128861905633</c:v>
                </c:pt>
                <c:pt idx="333">
                  <c:v>0.1199924628466752</c:v>
                </c:pt>
                <c:pt idx="334">
                  <c:v>0.11759261358974168</c:v>
                </c:pt>
                <c:pt idx="335">
                  <c:v>0.11524076131794685</c:v>
                </c:pt>
                <c:pt idx="336">
                  <c:v>0.11590072609158791</c:v>
                </c:pt>
                <c:pt idx="337">
                  <c:v>0.12021223156975615</c:v>
                </c:pt>
                <c:pt idx="338">
                  <c:v>0.11780798693836102</c:v>
                </c:pt>
                <c:pt idx="339">
                  <c:v>0.11545182719959379</c:v>
                </c:pt>
                <c:pt idx="340">
                  <c:v>0.11314279065560191</c:v>
                </c:pt>
                <c:pt idx="341">
                  <c:v>0.11087993484248987</c:v>
                </c:pt>
                <c:pt idx="342">
                  <c:v>0.11053745014564006</c:v>
                </c:pt>
                <c:pt idx="343">
                  <c:v>0.10832670114272726</c:v>
                </c:pt>
                <c:pt idx="344">
                  <c:v>0.1111212471198727</c:v>
                </c:pt>
                <c:pt idx="345">
                  <c:v>0.11511788217747525</c:v>
                </c:pt>
                <c:pt idx="346">
                  <c:v>0.11281552453392574</c:v>
                </c:pt>
                <c:pt idx="347">
                  <c:v>0.11055921404324721</c:v>
                </c:pt>
                <c:pt idx="348">
                  <c:v>0.11131280976238227</c:v>
                </c:pt>
                <c:pt idx="349">
                  <c:v>0.10908655356713462</c:v>
                </c:pt>
                <c:pt idx="350">
                  <c:v>0.11268432249579194</c:v>
                </c:pt>
                <c:pt idx="351">
                  <c:v>0.11043063604587609</c:v>
                </c:pt>
                <c:pt idx="352">
                  <c:v>0.10822202332495857</c:v>
                </c:pt>
                <c:pt idx="353">
                  <c:v>0.1126871028584594</c:v>
                </c:pt>
                <c:pt idx="354">
                  <c:v>0.11043336080129021</c:v>
                </c:pt>
                <c:pt idx="355">
                  <c:v>0.1082246935852644</c:v>
                </c:pt>
                <c:pt idx="356">
                  <c:v>0.10835677971355911</c:v>
                </c:pt>
                <c:pt idx="357">
                  <c:v>0.11149326411928792</c:v>
                </c:pt>
                <c:pt idx="358">
                  <c:v>0.10926339883690216</c:v>
                </c:pt>
                <c:pt idx="359">
                  <c:v>0.10707813086016411</c:v>
                </c:pt>
                <c:pt idx="360">
                  <c:v>0.10493656824296083</c:v>
                </c:pt>
                <c:pt idx="361">
                  <c:v>0.10283783687810161</c:v>
                </c:pt>
                <c:pt idx="362">
                  <c:v>0.10078108014053958</c:v>
                </c:pt>
                <c:pt idx="363">
                  <c:v>9.8765458537728779E-2</c:v>
                </c:pt>
                <c:pt idx="364">
                  <c:v>9.6790149366974207E-2</c:v>
                </c:pt>
                <c:pt idx="365">
                  <c:v>9.4854346379634719E-2</c:v>
                </c:pt>
                <c:pt idx="366">
                  <c:v>9.5609079452042028E-2</c:v>
                </c:pt>
                <c:pt idx="367">
                  <c:v>9.7447117863001184E-2</c:v>
                </c:pt>
                <c:pt idx="368">
                  <c:v>9.5498175505741162E-2</c:v>
                </c:pt>
                <c:pt idx="369">
                  <c:v>9.3588211995626336E-2</c:v>
                </c:pt>
                <c:pt idx="370">
                  <c:v>9.5466667755713802E-2</c:v>
                </c:pt>
                <c:pt idx="371">
                  <c:v>9.7065374400599522E-2</c:v>
                </c:pt>
                <c:pt idx="372">
                  <c:v>9.9904666912587523E-2</c:v>
                </c:pt>
                <c:pt idx="373">
                  <c:v>0.10353191357433578</c:v>
                </c:pt>
                <c:pt idx="374">
                  <c:v>0.10146127530284905</c:v>
                </c:pt>
                <c:pt idx="375">
                  <c:v>9.9432049796792071E-2</c:v>
                </c:pt>
                <c:pt idx="376">
                  <c:v>9.7443408800856224E-2</c:v>
                </c:pt>
                <c:pt idx="377">
                  <c:v>9.54945406248391E-2</c:v>
                </c:pt>
                <c:pt idx="378">
                  <c:v>9.5881229812342317E-2</c:v>
                </c:pt>
                <c:pt idx="379">
                  <c:v>9.9267225216095462E-2</c:v>
                </c:pt>
                <c:pt idx="380">
                  <c:v>0.10404270071177354</c:v>
                </c:pt>
                <c:pt idx="381">
                  <c:v>0.10774134669753807</c:v>
                </c:pt>
                <c:pt idx="382">
                  <c:v>0.10909455976358731</c:v>
                </c:pt>
                <c:pt idx="383">
                  <c:v>0.11042070856831557</c:v>
                </c:pt>
                <c:pt idx="384">
                  <c:v>0.10821229439694925</c:v>
                </c:pt>
                <c:pt idx="385">
                  <c:v>0.10604804850901027</c:v>
                </c:pt>
                <c:pt idx="386">
                  <c:v>0.10811996753883006</c:v>
                </c:pt>
                <c:pt idx="387">
                  <c:v>0.11173706818805346</c:v>
                </c:pt>
                <c:pt idx="388">
                  <c:v>0.11639194682429238</c:v>
                </c:pt>
                <c:pt idx="389">
                  <c:v>0.11884470788780653</c:v>
                </c:pt>
                <c:pt idx="390">
                  <c:v>0.1210608937300504</c:v>
                </c:pt>
                <c:pt idx="391">
                  <c:v>0.12394329585544939</c:v>
                </c:pt>
                <c:pt idx="392">
                  <c:v>0.12146442993834039</c:v>
                </c:pt>
                <c:pt idx="393">
                  <c:v>0.11903514133957357</c:v>
                </c:pt>
                <c:pt idx="394">
                  <c:v>0.11895101851278211</c:v>
                </c:pt>
                <c:pt idx="395">
                  <c:v>0.11657199814252647</c:v>
                </c:pt>
                <c:pt idx="396">
                  <c:v>0.11424055817967595</c:v>
                </c:pt>
                <c:pt idx="397">
                  <c:v>0.11195574701608242</c:v>
                </c:pt>
                <c:pt idx="398">
                  <c:v>0.10971663207576077</c:v>
                </c:pt>
                <c:pt idx="399">
                  <c:v>0.10752229943424554</c:v>
                </c:pt>
                <c:pt idx="400">
                  <c:v>0.10537185344556063</c:v>
                </c:pt>
                <c:pt idx="401">
                  <c:v>0.10326441637664942</c:v>
                </c:pt>
                <c:pt idx="402">
                  <c:v>0.10119912804911643</c:v>
                </c:pt>
                <c:pt idx="403">
                  <c:v>9.9175145488134109E-2</c:v>
                </c:pt>
                <c:pt idx="404">
                  <c:v>0.10197224257837142</c:v>
                </c:pt>
                <c:pt idx="405">
                  <c:v>0.103440837726804</c:v>
                </c:pt>
                <c:pt idx="406">
                  <c:v>0.10650726097226791</c:v>
                </c:pt>
                <c:pt idx="407">
                  <c:v>0.11045315575282255</c:v>
                </c:pt>
                <c:pt idx="408">
                  <c:v>0.1133793326377661</c:v>
                </c:pt>
                <c:pt idx="409">
                  <c:v>0.11111174598501078</c:v>
                </c:pt>
                <c:pt idx="410">
                  <c:v>0.11239755106531056</c:v>
                </c:pt>
                <c:pt idx="411">
                  <c:v>0.11577494004400435</c:v>
                </c:pt>
                <c:pt idx="412">
                  <c:v>0.11345944124312426</c:v>
                </c:pt>
                <c:pt idx="413">
                  <c:v>0.11649387241826177</c:v>
                </c:pt>
                <c:pt idx="414">
                  <c:v>0.11856155496989652</c:v>
                </c:pt>
                <c:pt idx="415">
                  <c:v>0.11969836387049859</c:v>
                </c:pt>
                <c:pt idx="416">
                  <c:v>0.12226547659308862</c:v>
                </c:pt>
                <c:pt idx="417">
                  <c:v>0.12574980706122685</c:v>
                </c:pt>
                <c:pt idx="418">
                  <c:v>0.12801541092000232</c:v>
                </c:pt>
                <c:pt idx="419">
                  <c:v>0.12545510270160226</c:v>
                </c:pt>
                <c:pt idx="420">
                  <c:v>0.12294600064757022</c:v>
                </c:pt>
                <c:pt idx="421">
                  <c:v>0.12579070063461881</c:v>
                </c:pt>
                <c:pt idx="422">
                  <c:v>0.12767244662192642</c:v>
                </c:pt>
                <c:pt idx="423">
                  <c:v>0.12862703768948788</c:v>
                </c:pt>
                <c:pt idx="424">
                  <c:v>0.12605449693569812</c:v>
                </c:pt>
                <c:pt idx="425">
                  <c:v>0.12353340699698416</c:v>
                </c:pt>
                <c:pt idx="426">
                  <c:v>0.12335931885704449</c:v>
                </c:pt>
                <c:pt idx="427">
                  <c:v>0.12385691247990359</c:v>
                </c:pt>
                <c:pt idx="428">
                  <c:v>0.12137977423030552</c:v>
                </c:pt>
                <c:pt idx="429">
                  <c:v>0.11895217874569941</c:v>
                </c:pt>
                <c:pt idx="430">
                  <c:v>0.11657313517078542</c:v>
                </c:pt>
                <c:pt idx="431">
                  <c:v>0.12017131246736971</c:v>
                </c:pt>
                <c:pt idx="432">
                  <c:v>0.11776788621802232</c:v>
                </c:pt>
                <c:pt idx="433">
                  <c:v>0.11541252849366188</c:v>
                </c:pt>
                <c:pt idx="434">
                  <c:v>0.11443010392378863</c:v>
                </c:pt>
                <c:pt idx="435">
                  <c:v>0.11214150184531287</c:v>
                </c:pt>
                <c:pt idx="436">
                  <c:v>0.11503391180840661</c:v>
                </c:pt>
                <c:pt idx="437">
                  <c:v>0.11273323357223847</c:v>
                </c:pt>
                <c:pt idx="438">
                  <c:v>0.11047856890079369</c:v>
                </c:pt>
                <c:pt idx="439">
                  <c:v>0.11177703752277782</c:v>
                </c:pt>
                <c:pt idx="440">
                  <c:v>0.10954149677232226</c:v>
                </c:pt>
                <c:pt idx="441">
                  <c:v>0.11231174683687581</c:v>
                </c:pt>
                <c:pt idx="442">
                  <c:v>0.11006551190013829</c:v>
                </c:pt>
                <c:pt idx="443">
                  <c:v>0.10786420166213552</c:v>
                </c:pt>
                <c:pt idx="444">
                  <c:v>0.10570691762889281</c:v>
                </c:pt>
                <c:pt idx="445">
                  <c:v>0.10359277927631495</c:v>
                </c:pt>
                <c:pt idx="446">
                  <c:v>0.10152092369078865</c:v>
                </c:pt>
                <c:pt idx="447">
                  <c:v>9.9490505216972877E-2</c:v>
                </c:pt>
                <c:pt idx="448">
                  <c:v>0.10280431511263341</c:v>
                </c:pt>
                <c:pt idx="449">
                  <c:v>0.10074822881038074</c:v>
                </c:pt>
                <c:pt idx="450">
                  <c:v>9.8733264234173126E-2</c:v>
                </c:pt>
                <c:pt idx="451">
                  <c:v>9.9723378949489669E-2</c:v>
                </c:pt>
                <c:pt idx="452">
                  <c:v>9.7728911370499869E-2</c:v>
                </c:pt>
                <c:pt idx="453">
                  <c:v>9.5774333143089863E-2</c:v>
                </c:pt>
                <c:pt idx="454">
                  <c:v>9.5733960480228059E-2</c:v>
                </c:pt>
                <c:pt idx="455">
                  <c:v>9.8599881270623496E-2</c:v>
                </c:pt>
                <c:pt idx="456">
                  <c:v>0.10284694364521102</c:v>
                </c:pt>
                <c:pt idx="457">
                  <c:v>0.1007900047723068</c:v>
                </c:pt>
                <c:pt idx="458">
                  <c:v>9.8774204676860669E-2</c:v>
                </c:pt>
                <c:pt idx="459">
                  <c:v>9.679872058332345E-2</c:v>
                </c:pt>
                <c:pt idx="460">
                  <c:v>9.7827526171656978E-2</c:v>
                </c:pt>
                <c:pt idx="461">
                  <c:v>9.5870975648223833E-2</c:v>
                </c:pt>
                <c:pt idx="462">
                  <c:v>9.3953556135259353E-2</c:v>
                </c:pt>
                <c:pt idx="463">
                  <c:v>9.2074485012554164E-2</c:v>
                </c:pt>
                <c:pt idx="464">
                  <c:v>9.1558821312303085E-2</c:v>
                </c:pt>
                <c:pt idx="465">
                  <c:v>9.3705344886057015E-2</c:v>
                </c:pt>
                <c:pt idx="466">
                  <c:v>9.5339277988335872E-2</c:v>
                </c:pt>
                <c:pt idx="467">
                  <c:v>9.3432492428569158E-2</c:v>
                </c:pt>
                <c:pt idx="468">
                  <c:v>9.1563842579997778E-2</c:v>
                </c:pt>
                <c:pt idx="469">
                  <c:v>8.9732565728397815E-2</c:v>
                </c:pt>
                <c:pt idx="470">
                  <c:v>8.7937914413829851E-2</c:v>
                </c:pt>
                <c:pt idx="471">
                  <c:v>9.253799612555326E-2</c:v>
                </c:pt>
                <c:pt idx="472">
                  <c:v>9.6466736203042192E-2</c:v>
                </c:pt>
                <c:pt idx="473">
                  <c:v>9.9672641478981347E-2</c:v>
                </c:pt>
                <c:pt idx="474">
                  <c:v>0.10227226864940171</c:v>
                </c:pt>
                <c:pt idx="475">
                  <c:v>0.10252340327641368</c:v>
                </c:pt>
                <c:pt idx="476">
                  <c:v>0.1056081752108854</c:v>
                </c:pt>
                <c:pt idx="477">
                  <c:v>0.1098548517066677</c:v>
                </c:pt>
                <c:pt idx="478">
                  <c:v>0.10765775467253434</c:v>
                </c:pt>
                <c:pt idx="479">
                  <c:v>0.10846937957908365</c:v>
                </c:pt>
                <c:pt idx="480">
                  <c:v>0.11108059198750196</c:v>
                </c:pt>
                <c:pt idx="481">
                  <c:v>0.11561980014775192</c:v>
                </c:pt>
                <c:pt idx="482">
                  <c:v>0.11728510414479687</c:v>
                </c:pt>
                <c:pt idx="483">
                  <c:v>0.12040624206190093</c:v>
                </c:pt>
                <c:pt idx="484">
                  <c:v>0.1247589372206629</c:v>
                </c:pt>
                <c:pt idx="485">
                  <c:v>0.12819339847624966</c:v>
                </c:pt>
                <c:pt idx="486">
                  <c:v>0.12937975050672468</c:v>
                </c:pt>
                <c:pt idx="487">
                  <c:v>0.13030019549659017</c:v>
                </c:pt>
                <c:pt idx="488">
                  <c:v>0.12769419158665837</c:v>
                </c:pt>
                <c:pt idx="489">
                  <c:v>0.13076564775492522</c:v>
                </c:pt>
                <c:pt idx="490">
                  <c:v>0.12815033479982671</c:v>
                </c:pt>
                <c:pt idx="491">
                  <c:v>0.12978020810383017</c:v>
                </c:pt>
                <c:pt idx="492">
                  <c:v>0.12718460394175357</c:v>
                </c:pt>
                <c:pt idx="493">
                  <c:v>0.12464091186291849</c:v>
                </c:pt>
                <c:pt idx="494">
                  <c:v>0.12792759362566011</c:v>
                </c:pt>
                <c:pt idx="495">
                  <c:v>0.12536904175314692</c:v>
                </c:pt>
                <c:pt idx="496">
                  <c:v>0.12725922091808398</c:v>
                </c:pt>
                <c:pt idx="497">
                  <c:v>0.1265891504997223</c:v>
                </c:pt>
                <c:pt idx="498">
                  <c:v>0.12405736748972786</c:v>
                </c:pt>
                <c:pt idx="499">
                  <c:v>0.1261693001399333</c:v>
                </c:pt>
                <c:pt idx="500">
                  <c:v>0.12364591413713463</c:v>
                </c:pt>
                <c:pt idx="501">
                  <c:v>0.12117299585439194</c:v>
                </c:pt>
                <c:pt idx="502">
                  <c:v>0.12551035593730409</c:v>
                </c:pt>
                <c:pt idx="503">
                  <c:v>0.127780748818558</c:v>
                </c:pt>
                <c:pt idx="504">
                  <c:v>0.13000573384218683</c:v>
                </c:pt>
                <c:pt idx="505">
                  <c:v>0.13065341916534309</c:v>
                </c:pt>
                <c:pt idx="506">
                  <c:v>0.12804035078203624</c:v>
                </c:pt>
                <c:pt idx="507">
                  <c:v>0.13110488376639551</c:v>
                </c:pt>
                <c:pt idx="508">
                  <c:v>0.12848278609106759</c:v>
                </c:pt>
                <c:pt idx="509">
                  <c:v>0.12942117036924622</c:v>
                </c:pt>
                <c:pt idx="510">
                  <c:v>0.12948456696186128</c:v>
                </c:pt>
                <c:pt idx="511">
                  <c:v>0.12689487562262405</c:v>
                </c:pt>
                <c:pt idx="512">
                  <c:v>0.12966059811017158</c:v>
                </c:pt>
                <c:pt idx="513">
                  <c:v>0.12706738614796814</c:v>
                </c:pt>
                <c:pt idx="514">
                  <c:v>0.12640115242500879</c:v>
                </c:pt>
                <c:pt idx="515">
                  <c:v>0.12616970937650862</c:v>
                </c:pt>
                <c:pt idx="516">
                  <c:v>0.12364631518897845</c:v>
                </c:pt>
                <c:pt idx="517">
                  <c:v>0.12710302888519889</c:v>
                </c:pt>
                <c:pt idx="518">
                  <c:v>0.12685754830749491</c:v>
                </c:pt>
                <c:pt idx="519">
                  <c:v>0.12697221734134501</c:v>
                </c:pt>
                <c:pt idx="520">
                  <c:v>0.1244327729945181</c:v>
                </c:pt>
                <c:pt idx="521">
                  <c:v>0.12653719753462775</c:v>
                </c:pt>
                <c:pt idx="522">
                  <c:v>0.12400645358393519</c:v>
                </c:pt>
                <c:pt idx="523">
                  <c:v>0.12477412451225649</c:v>
                </c:pt>
                <c:pt idx="524">
                  <c:v>0.12493046202201136</c:v>
                </c:pt>
                <c:pt idx="525">
                  <c:v>0.12243185278157112</c:v>
                </c:pt>
                <c:pt idx="526">
                  <c:v>0.12576271572593969</c:v>
                </c:pt>
                <c:pt idx="527">
                  <c:v>0.1232474614114209</c:v>
                </c:pt>
                <c:pt idx="528">
                  <c:v>0.12556311218319249</c:v>
                </c:pt>
                <c:pt idx="529">
                  <c:v>0.12851868993952864</c:v>
                </c:pt>
                <c:pt idx="530">
                  <c:v>0.12594831614073806</c:v>
                </c:pt>
                <c:pt idx="531">
                  <c:v>0.12342934981792331</c:v>
                </c:pt>
                <c:pt idx="532">
                  <c:v>0.12471098282156484</c:v>
                </c:pt>
                <c:pt idx="533">
                  <c:v>0.12409187716513354</c:v>
                </c:pt>
                <c:pt idx="534">
                  <c:v>0.12161003962183087</c:v>
                </c:pt>
                <c:pt idx="535">
                  <c:v>0.12395843882939424</c:v>
                </c:pt>
                <c:pt idx="536">
                  <c:v>0.12147927005280636</c:v>
                </c:pt>
                <c:pt idx="537">
                  <c:v>0.12581050465175023</c:v>
                </c:pt>
                <c:pt idx="538">
                  <c:v>0.12748717455871522</c:v>
                </c:pt>
                <c:pt idx="539">
                  <c:v>0.12868765106754093</c:v>
                </c:pt>
                <c:pt idx="540">
                  <c:v>0.13141751804619012</c:v>
                </c:pt>
                <c:pt idx="541">
                  <c:v>0.12878916768526633</c:v>
                </c:pt>
                <c:pt idx="542">
                  <c:v>0.12621338433156098</c:v>
                </c:pt>
                <c:pt idx="543">
                  <c:v>0.12719715664492975</c:v>
                </c:pt>
                <c:pt idx="544">
                  <c:v>0.12905077351203115</c:v>
                </c:pt>
                <c:pt idx="545">
                  <c:v>0.13177337804179054</c:v>
                </c:pt>
                <c:pt idx="546">
                  <c:v>0.13409899048095472</c:v>
                </c:pt>
                <c:pt idx="547">
                  <c:v>0.13637809067133563</c:v>
                </c:pt>
                <c:pt idx="548">
                  <c:v>0.13630234885790893</c:v>
                </c:pt>
                <c:pt idx="549">
                  <c:v>0.13357630188075076</c:v>
                </c:pt>
                <c:pt idx="550">
                  <c:v>0.13683441584313574</c:v>
                </c:pt>
                <c:pt idx="551">
                  <c:v>0.13409772752627303</c:v>
                </c:pt>
                <c:pt idx="552">
                  <c:v>0.13141577297574755</c:v>
                </c:pt>
                <c:pt idx="553">
                  <c:v>0.12878745751623261</c:v>
                </c:pt>
                <c:pt idx="554">
                  <c:v>0.13214134836590796</c:v>
                </c:pt>
                <c:pt idx="555">
                  <c:v>0.12949852139858981</c:v>
                </c:pt>
                <c:pt idx="556">
                  <c:v>0.13186963097061802</c:v>
                </c:pt>
                <c:pt idx="557">
                  <c:v>0.13219701835120565</c:v>
                </c:pt>
                <c:pt idx="558">
                  <c:v>0.12955307798418153</c:v>
                </c:pt>
                <c:pt idx="559">
                  <c:v>0.13155509642449789</c:v>
                </c:pt>
                <c:pt idx="560">
                  <c:v>0.12892399449600794</c:v>
                </c:pt>
                <c:pt idx="561">
                  <c:v>0.13270435460608779</c:v>
                </c:pt>
                <c:pt idx="562">
                  <c:v>0.13234684751396603</c:v>
                </c:pt>
                <c:pt idx="563">
                  <c:v>0.12969991056368671</c:v>
                </c:pt>
                <c:pt idx="564">
                  <c:v>0.13224115235241299</c:v>
                </c:pt>
                <c:pt idx="565">
                  <c:v>0.12959632930536472</c:v>
                </c:pt>
                <c:pt idx="566">
                  <c:v>0.13178500271925742</c:v>
                </c:pt>
                <c:pt idx="567">
                  <c:v>0.12914930266487226</c:v>
                </c:pt>
                <c:pt idx="568">
                  <c:v>0.1265663166115748</c:v>
                </c:pt>
                <c:pt idx="569">
                  <c:v>0.12933861027934332</c:v>
                </c:pt>
                <c:pt idx="570">
                  <c:v>0.12904841807375644</c:v>
                </c:pt>
                <c:pt idx="571">
                  <c:v>0.1264674497122813</c:v>
                </c:pt>
                <c:pt idx="572">
                  <c:v>0.12393810071803567</c:v>
                </c:pt>
                <c:pt idx="573">
                  <c:v>0.12642041870367496</c:v>
                </c:pt>
                <c:pt idx="574">
                  <c:v>0.12389201032960145</c:v>
                </c:pt>
                <c:pt idx="575">
                  <c:v>0.12703951012300943</c:v>
                </c:pt>
                <c:pt idx="576">
                  <c:v>0.12679529992054925</c:v>
                </c:pt>
                <c:pt idx="577">
                  <c:v>0.12425939392213826</c:v>
                </c:pt>
                <c:pt idx="578">
                  <c:v>0.1270778260436955</c:v>
                </c:pt>
                <c:pt idx="579">
                  <c:v>0.12453626952282158</c:v>
                </c:pt>
                <c:pt idx="580">
                  <c:v>0.12204554413236515</c:v>
                </c:pt>
                <c:pt idx="581">
                  <c:v>0.11960463324971785</c:v>
                </c:pt>
                <c:pt idx="582">
                  <c:v>0.11721254058472348</c:v>
                </c:pt>
                <c:pt idx="583">
                  <c:v>0.11982936977302902</c:v>
                </c:pt>
                <c:pt idx="584">
                  <c:v>0.11743278237756843</c:v>
                </c:pt>
                <c:pt idx="585">
                  <c:v>0.11508412673001707</c:v>
                </c:pt>
                <c:pt idx="586">
                  <c:v>0.11278244419541672</c:v>
                </c:pt>
                <c:pt idx="587">
                  <c:v>0.11530739531150838</c:v>
                </c:pt>
                <c:pt idx="588">
                  <c:v>0.11300124740527821</c:v>
                </c:pt>
                <c:pt idx="589">
                  <c:v>0.11074122245717265</c:v>
                </c:pt>
                <c:pt idx="590">
                  <c:v>0.1085263980080292</c:v>
                </c:pt>
                <c:pt idx="591">
                  <c:v>0.10635587004786862</c:v>
                </c:pt>
                <c:pt idx="592">
                  <c:v>0.10820645264691124</c:v>
                </c:pt>
                <c:pt idx="593">
                  <c:v>0.11082292359397301</c:v>
                </c:pt>
                <c:pt idx="594">
                  <c:v>0.10860646512209356</c:v>
                </c:pt>
                <c:pt idx="595">
                  <c:v>0.11121493581965168</c:v>
                </c:pt>
                <c:pt idx="596">
                  <c:v>0.10899063710325864</c:v>
                </c:pt>
                <c:pt idx="597">
                  <c:v>0.10977560436119346</c:v>
                </c:pt>
                <c:pt idx="598">
                  <c:v>0.11350973227396959</c:v>
                </c:pt>
                <c:pt idx="599">
                  <c:v>0.11563709762849018</c:v>
                </c:pt>
                <c:pt idx="600">
                  <c:v>0.11332435567592038</c:v>
                </c:pt>
                <c:pt idx="601">
                  <c:v>0.11601894856240197</c:v>
                </c:pt>
                <c:pt idx="602">
                  <c:v>0.11557368359115393</c:v>
                </c:pt>
                <c:pt idx="603">
                  <c:v>0.11326220991933085</c:v>
                </c:pt>
                <c:pt idx="604">
                  <c:v>0.11662230572094423</c:v>
                </c:pt>
                <c:pt idx="605">
                  <c:v>0.11428985960652534</c:v>
                </c:pt>
                <c:pt idx="606">
                  <c:v>0.11619694241439482</c:v>
                </c:pt>
                <c:pt idx="607">
                  <c:v>0.11980264356610693</c:v>
                </c:pt>
                <c:pt idx="608">
                  <c:v>0.12218719069478479</c:v>
                </c:pt>
                <c:pt idx="609">
                  <c:v>0.12393632688088908</c:v>
                </c:pt>
                <c:pt idx="610">
                  <c:v>0.1252078203432713</c:v>
                </c:pt>
                <c:pt idx="611">
                  <c:v>0.12270366393640587</c:v>
                </c:pt>
                <c:pt idx="612">
                  <c:v>0.12646865065767776</c:v>
                </c:pt>
                <c:pt idx="613">
                  <c:v>0.1239392776445242</c:v>
                </c:pt>
                <c:pt idx="614">
                  <c:v>0.12375707209163372</c:v>
                </c:pt>
                <c:pt idx="615">
                  <c:v>0.12706143064980105</c:v>
                </c:pt>
                <c:pt idx="616">
                  <c:v>0.12891776203680502</c:v>
                </c:pt>
                <c:pt idx="617">
                  <c:v>0.12633940679606892</c:v>
                </c:pt>
                <c:pt idx="618">
                  <c:v>0.12381261866014753</c:v>
                </c:pt>
                <c:pt idx="619">
                  <c:v>0.12133636628694458</c:v>
                </c:pt>
                <c:pt idx="620">
                  <c:v>0.11890963896120568</c:v>
                </c:pt>
                <c:pt idx="621">
                  <c:v>0.11653144618198157</c:v>
                </c:pt>
                <c:pt idx="622">
                  <c:v>0.11420081725834193</c:v>
                </c:pt>
                <c:pt idx="623">
                  <c:v>0.11191680091317509</c:v>
                </c:pt>
                <c:pt idx="624">
                  <c:v>0.11292626489491157</c:v>
                </c:pt>
                <c:pt idx="625">
                  <c:v>0.11066773959701334</c:v>
                </c:pt>
                <c:pt idx="626">
                  <c:v>0.10845438480507308</c:v>
                </c:pt>
                <c:pt idx="627">
                  <c:v>0.11250435710897161</c:v>
                </c:pt>
                <c:pt idx="628">
                  <c:v>0.11025426996679218</c:v>
                </c:pt>
                <c:pt idx="629">
                  <c:v>0.11351602456745633</c:v>
                </c:pt>
                <c:pt idx="630">
                  <c:v>0.11449350407610719</c:v>
                </c:pt>
                <c:pt idx="631">
                  <c:v>0.11220363399458504</c:v>
                </c:pt>
                <c:pt idx="632">
                  <c:v>0.11474016131469333</c:v>
                </c:pt>
                <c:pt idx="633">
                  <c:v>0.11837499808839946</c:v>
                </c:pt>
                <c:pt idx="634">
                  <c:v>0.12147433812663147</c:v>
                </c:pt>
                <c:pt idx="635">
                  <c:v>0.12434847136409884</c:v>
                </c:pt>
                <c:pt idx="636">
                  <c:v>0.12318732793681686</c:v>
                </c:pt>
                <c:pt idx="637">
                  <c:v>0.12470128137808052</c:v>
                </c:pt>
                <c:pt idx="638">
                  <c:v>0.12716833575051892</c:v>
                </c:pt>
                <c:pt idx="639">
                  <c:v>0.13040446903550854</c:v>
                </c:pt>
                <c:pt idx="640">
                  <c:v>0.12779637965479837</c:v>
                </c:pt>
                <c:pt idx="641">
                  <c:v>0.1265662780617024</c:v>
                </c:pt>
                <c:pt idx="642">
                  <c:v>0.12981445250046836</c:v>
                </c:pt>
                <c:pt idx="643">
                  <c:v>0.131195863450459</c:v>
                </c:pt>
                <c:pt idx="644">
                  <c:v>0.12857194618144982</c:v>
                </c:pt>
                <c:pt idx="645">
                  <c:v>0.12600050725782083</c:v>
                </c:pt>
                <c:pt idx="646">
                  <c:v>0.1295565371126644</c:v>
                </c:pt>
                <c:pt idx="647">
                  <c:v>0.12696540637041112</c:v>
                </c:pt>
                <c:pt idx="648">
                  <c:v>0.1292066982430029</c:v>
                </c:pt>
                <c:pt idx="649">
                  <c:v>0.12662256427814284</c:v>
                </c:pt>
                <c:pt idx="650">
                  <c:v>0.12409011299257998</c:v>
                </c:pt>
                <c:pt idx="651">
                  <c:v>0.12160831073272838</c:v>
                </c:pt>
                <c:pt idx="652">
                  <c:v>0.1239567445180738</c:v>
                </c:pt>
                <c:pt idx="653">
                  <c:v>0.12147760962771233</c:v>
                </c:pt>
                <c:pt idx="654">
                  <c:v>0.11904805743515808</c:v>
                </c:pt>
                <c:pt idx="655">
                  <c:v>0.12302593628645492</c:v>
                </c:pt>
                <c:pt idx="656">
                  <c:v>0.12286199756072583</c:v>
                </c:pt>
                <c:pt idx="657">
                  <c:v>0.1204047576095113</c:v>
                </c:pt>
                <c:pt idx="658">
                  <c:v>0.12346350245732107</c:v>
                </c:pt>
                <c:pt idx="659">
                  <c:v>0.12595531240817465</c:v>
                </c:pt>
                <c:pt idx="660">
                  <c:v>0.12343620616001115</c:v>
                </c:pt>
                <c:pt idx="661">
                  <c:v>0.12536504203681093</c:v>
                </c:pt>
                <c:pt idx="662">
                  <c:v>0.12418356719607471</c:v>
                </c:pt>
                <c:pt idx="663">
                  <c:v>0.12169989585215321</c:v>
                </c:pt>
                <c:pt idx="664">
                  <c:v>0.12589541793511017</c:v>
                </c:pt>
                <c:pt idx="665">
                  <c:v>0.12337750957640796</c:v>
                </c:pt>
                <c:pt idx="666">
                  <c:v>0.12587103938487978</c:v>
                </c:pt>
                <c:pt idx="667">
                  <c:v>0.13011443859718219</c:v>
                </c:pt>
                <c:pt idx="668">
                  <c:v>0.13297898982523854</c:v>
                </c:pt>
                <c:pt idx="669">
                  <c:v>0.13471697002873376</c:v>
                </c:pt>
                <c:pt idx="670">
                  <c:v>0.13202263062815908</c:v>
                </c:pt>
                <c:pt idx="671">
                  <c:v>0.1293821780155959</c:v>
                </c:pt>
                <c:pt idx="672">
                  <c:v>0.12679453445528399</c:v>
                </c:pt>
                <c:pt idx="673">
                  <c:v>0.12865620376617831</c:v>
                </c:pt>
                <c:pt idx="674">
                  <c:v>0.12837965969085474</c:v>
                </c:pt>
                <c:pt idx="675">
                  <c:v>0.12581206649703763</c:v>
                </c:pt>
                <c:pt idx="676">
                  <c:v>0.12807642516709689</c:v>
                </c:pt>
                <c:pt idx="677">
                  <c:v>0.13010797666375495</c:v>
                </c:pt>
                <c:pt idx="678">
                  <c:v>0.13264105713047986</c:v>
                </c:pt>
                <c:pt idx="679">
                  <c:v>0.13349627598787026</c:v>
                </c:pt>
                <c:pt idx="680">
                  <c:v>0.13082635046811283</c:v>
                </c:pt>
                <c:pt idx="681">
                  <c:v>0.13299042345875056</c:v>
                </c:pt>
                <c:pt idx="682">
                  <c:v>0.13033061498957554</c:v>
                </c:pt>
                <c:pt idx="683">
                  <c:v>0.13250460268978403</c:v>
                </c:pt>
                <c:pt idx="684">
                  <c:v>0.12985451063598835</c:v>
                </c:pt>
                <c:pt idx="685">
                  <c:v>0.12990924042326857</c:v>
                </c:pt>
                <c:pt idx="686">
                  <c:v>0.12731105561480319</c:v>
                </c:pt>
                <c:pt idx="687">
                  <c:v>0.13023167450250711</c:v>
                </c:pt>
                <c:pt idx="688">
                  <c:v>0.13087484101245697</c:v>
                </c:pt>
                <c:pt idx="689">
                  <c:v>0.13122212419220783</c:v>
                </c:pt>
                <c:pt idx="690">
                  <c:v>0.13234790170836366</c:v>
                </c:pt>
                <c:pt idx="691">
                  <c:v>0.13592000367419638</c:v>
                </c:pt>
                <c:pt idx="692">
                  <c:v>0.13695182360071245</c:v>
                </c:pt>
                <c:pt idx="693">
                  <c:v>0.1384056671286982</c:v>
                </c:pt>
                <c:pt idx="694">
                  <c:v>0.14077279378612426</c:v>
                </c:pt>
                <c:pt idx="695">
                  <c:v>0.13795733791040177</c:v>
                </c:pt>
                <c:pt idx="696">
                  <c:v>0.14112783115219374</c:v>
                </c:pt>
                <c:pt idx="697">
                  <c:v>0.14155307452914986</c:v>
                </c:pt>
                <c:pt idx="698">
                  <c:v>0.13872201303856688</c:v>
                </c:pt>
                <c:pt idx="699">
                  <c:v>0.14125119277779555</c:v>
                </c:pt>
                <c:pt idx="700">
                  <c:v>0.13842616892223963</c:v>
                </c:pt>
                <c:pt idx="701">
                  <c:v>0.14143714554379483</c:v>
                </c:pt>
                <c:pt idx="702">
                  <c:v>0.13860840263291893</c:v>
                </c:pt>
                <c:pt idx="703">
                  <c:v>0.13583623458026056</c:v>
                </c:pt>
                <c:pt idx="704">
                  <c:v>0.13311950988865534</c:v>
                </c:pt>
                <c:pt idx="705">
                  <c:v>0.13233223369088223</c:v>
                </c:pt>
                <c:pt idx="706">
                  <c:v>0.13604442901706459</c:v>
                </c:pt>
                <c:pt idx="707">
                  <c:v>0.13791662043672329</c:v>
                </c:pt>
                <c:pt idx="708">
                  <c:v>0.13781010802798882</c:v>
                </c:pt>
                <c:pt idx="709">
                  <c:v>0.14532432586742905</c:v>
                </c:pt>
                <c:pt idx="710">
                  <c:v>0.16519101935008046</c:v>
                </c:pt>
                <c:pt idx="711">
                  <c:v>0.19563925896307885</c:v>
                </c:pt>
                <c:pt idx="712">
                  <c:v>0.23521943378381727</c:v>
                </c:pt>
                <c:pt idx="713">
                  <c:v>0.28058446510814089</c:v>
                </c:pt>
                <c:pt idx="714">
                  <c:v>0.33203297580597807</c:v>
                </c:pt>
                <c:pt idx="715">
                  <c:v>0.39056433628985848</c:v>
                </c:pt>
                <c:pt idx="716">
                  <c:v>0.45040024956406133</c:v>
                </c:pt>
                <c:pt idx="717">
                  <c:v>0.50732858457278007</c:v>
                </c:pt>
                <c:pt idx="718">
                  <c:v>0.56765489288132442</c:v>
                </c:pt>
                <c:pt idx="719">
                  <c:v>0.62734611502369797</c:v>
                </c:pt>
                <c:pt idx="720">
                  <c:v>0.68831227272322404</c:v>
                </c:pt>
                <c:pt idx="721">
                  <c:v>0.74821440726875954</c:v>
                </c:pt>
                <c:pt idx="722">
                  <c:v>0.8080081791233843</c:v>
                </c:pt>
                <c:pt idx="723">
                  <c:v>0.86728497554091655</c:v>
                </c:pt>
                <c:pt idx="724">
                  <c:v>0.9245207560300982</c:v>
                </c:pt>
                <c:pt idx="725">
                  <c:v>0.98071782090949622</c:v>
                </c:pt>
                <c:pt idx="726">
                  <c:v>1.0371092444913061</c:v>
                </c:pt>
                <c:pt idx="727">
                  <c:v>1.09244217960148</c:v>
                </c:pt>
                <c:pt idx="728">
                  <c:v>1.1480425960094505</c:v>
                </c:pt>
                <c:pt idx="729">
                  <c:v>1.2014797040892615</c:v>
                </c:pt>
                <c:pt idx="730">
                  <c:v>1.2567055900074764</c:v>
                </c:pt>
                <c:pt idx="731">
                  <c:v>1.3091228182073269</c:v>
                </c:pt>
                <c:pt idx="732">
                  <c:v>1.3615723018431802</c:v>
                </c:pt>
                <c:pt idx="733">
                  <c:v>1.4150470558063166</c:v>
                </c:pt>
                <c:pt idx="734">
                  <c:v>1.4655009146901903</c:v>
                </c:pt>
                <c:pt idx="735">
                  <c:v>1.5146325563963865</c:v>
                </c:pt>
                <c:pt idx="736">
                  <c:v>1.5629159252684588</c:v>
                </c:pt>
                <c:pt idx="737">
                  <c:v>1.6125813467630896</c:v>
                </c:pt>
                <c:pt idx="738">
                  <c:v>1.661902579827828</c:v>
                </c:pt>
                <c:pt idx="739">
                  <c:v>1.7074081682312712</c:v>
                </c:pt>
                <c:pt idx="740">
                  <c:v>1.7550158448666457</c:v>
                </c:pt>
                <c:pt idx="741">
                  <c:v>1.7985586479693128</c:v>
                </c:pt>
                <c:pt idx="742">
                  <c:v>1.8438580550099264</c:v>
                </c:pt>
                <c:pt idx="743">
                  <c:v>1.8871625939097278</c:v>
                </c:pt>
                <c:pt idx="744">
                  <c:v>1.9287635020315332</c:v>
                </c:pt>
                <c:pt idx="745">
                  <c:v>1.9711119719909025</c:v>
                </c:pt>
                <c:pt idx="746">
                  <c:v>2.0108342325510846</c:v>
                </c:pt>
                <c:pt idx="747">
                  <c:v>2.0504256479000631</c:v>
                </c:pt>
                <c:pt idx="748">
                  <c:v>2.0877578749420618</c:v>
                </c:pt>
                <c:pt idx="749">
                  <c:v>2.1255239374432207</c:v>
                </c:pt>
                <c:pt idx="750">
                  <c:v>2.1664086386943562</c:v>
                </c:pt>
                <c:pt idx="751">
                  <c:v>2.2059787659204693</c:v>
                </c:pt>
                <c:pt idx="752">
                  <c:v>2.2440118906020596</c:v>
                </c:pt>
                <c:pt idx="753">
                  <c:v>2.2803156727900182</c:v>
                </c:pt>
                <c:pt idx="754">
                  <c:v>2.3151974393342178</c:v>
                </c:pt>
                <c:pt idx="755">
                  <c:v>2.3505632705475334</c:v>
                </c:pt>
                <c:pt idx="756">
                  <c:v>2.3857261051365826</c:v>
                </c:pt>
                <c:pt idx="757">
                  <c:v>2.4192929830338508</c:v>
                </c:pt>
                <c:pt idx="758">
                  <c:v>2.4519394033731738</c:v>
                </c:pt>
                <c:pt idx="759">
                  <c:v>2.4833340553057104</c:v>
                </c:pt>
                <c:pt idx="760">
                  <c:v>2.5140461541995962</c:v>
                </c:pt>
                <c:pt idx="761">
                  <c:v>2.5449492511156042</c:v>
                </c:pt>
                <c:pt idx="762">
                  <c:v>2.5760744660932922</c:v>
                </c:pt>
                <c:pt idx="763">
                  <c:v>2.6072282967714262</c:v>
                </c:pt>
                <c:pt idx="764">
                  <c:v>2.6383628908359977</c:v>
                </c:pt>
                <c:pt idx="765">
                  <c:v>2.6682815730192777</c:v>
                </c:pt>
                <c:pt idx="766">
                  <c:v>2.6986372415588922</c:v>
                </c:pt>
                <c:pt idx="767">
                  <c:v>2.7273504367277144</c:v>
                </c:pt>
                <c:pt idx="768">
                  <c:v>2.7594856479931602</c:v>
                </c:pt>
                <c:pt idx="769">
                  <c:v>2.788655255033297</c:v>
                </c:pt>
                <c:pt idx="770">
                  <c:v>2.8153978299326314</c:v>
                </c:pt>
                <c:pt idx="771">
                  <c:v>2.8415736133339786</c:v>
                </c:pt>
                <c:pt idx="772">
                  <c:v>2.8668627410672989</c:v>
                </c:pt>
                <c:pt idx="773">
                  <c:v>2.8916460862459528</c:v>
                </c:pt>
                <c:pt idx="774">
                  <c:v>2.9217038445210339</c:v>
                </c:pt>
                <c:pt idx="775">
                  <c:v>2.9447995276306131</c:v>
                </c:pt>
                <c:pt idx="776">
                  <c:v>2.9719036570780006</c:v>
                </c:pt>
                <c:pt idx="777">
                  <c:v>2.9975408239364407</c:v>
                </c:pt>
                <c:pt idx="778">
                  <c:v>3.0201056874577121</c:v>
                </c:pt>
                <c:pt idx="779">
                  <c:v>3.0459690337085576</c:v>
                </c:pt>
                <c:pt idx="780">
                  <c:v>3.0697002130343867</c:v>
                </c:pt>
                <c:pt idx="781">
                  <c:v>3.0909389887736989</c:v>
                </c:pt>
                <c:pt idx="782">
                  <c:v>3.1164993289982248</c:v>
                </c:pt>
                <c:pt idx="783">
                  <c:v>3.1405773424182604</c:v>
                </c:pt>
                <c:pt idx="784">
                  <c:v>3.1650946155698954</c:v>
                </c:pt>
                <c:pt idx="785">
                  <c:v>3.1849768232584972</c:v>
                </c:pt>
                <c:pt idx="786">
                  <c:v>3.2062388067933272</c:v>
                </c:pt>
                <c:pt idx="787">
                  <c:v>3.2294529106574603</c:v>
                </c:pt>
                <c:pt idx="788">
                  <c:v>3.2527345324443111</c:v>
                </c:pt>
                <c:pt idx="789">
                  <c:v>3.2734753017954246</c:v>
                </c:pt>
                <c:pt idx="790">
                  <c:v>3.2906066557595159</c:v>
                </c:pt>
                <c:pt idx="791">
                  <c:v>3.3129648026443257</c:v>
                </c:pt>
                <c:pt idx="792">
                  <c:v>3.3298790465914392</c:v>
                </c:pt>
                <c:pt idx="793">
                  <c:v>3.3474425656596107</c:v>
                </c:pt>
                <c:pt idx="794">
                  <c:v>3.3692898343464184</c:v>
                </c:pt>
                <c:pt idx="795">
                  <c:v>3.38346611765949</c:v>
                </c:pt>
                <c:pt idx="796">
                  <c:v>3.3997382753063001</c:v>
                </c:pt>
                <c:pt idx="797">
                  <c:v>3.4157059298001742</c:v>
                </c:pt>
                <c:pt idx="798">
                  <c:v>3.4355521112041707</c:v>
                </c:pt>
                <c:pt idx="799">
                  <c:v>3.4544813489800874</c:v>
                </c:pt>
                <c:pt idx="800">
                  <c:v>3.4687130820004852</c:v>
                </c:pt>
                <c:pt idx="801">
                  <c:v>3.4850317603604752</c:v>
                </c:pt>
                <c:pt idx="802">
                  <c:v>3.4998362051532657</c:v>
                </c:pt>
                <c:pt idx="803">
                  <c:v>3.5149560410502003</c:v>
                </c:pt>
                <c:pt idx="804">
                  <c:v>3.5298767002291962</c:v>
                </c:pt>
                <c:pt idx="805">
                  <c:v>3.5428953862246124</c:v>
                </c:pt>
                <c:pt idx="806">
                  <c:v>3.5607444585001202</c:v>
                </c:pt>
                <c:pt idx="807">
                  <c:v>3.5792415893301177</c:v>
                </c:pt>
                <c:pt idx="808">
                  <c:v>3.5939833375435155</c:v>
                </c:pt>
                <c:pt idx="809">
                  <c:v>3.6101642107926448</c:v>
                </c:pt>
                <c:pt idx="810">
                  <c:v>3.6276337665767917</c:v>
                </c:pt>
                <c:pt idx="811">
                  <c:v>3.6371160112452556</c:v>
                </c:pt>
                <c:pt idx="812">
                  <c:v>3.6545937910203503</c:v>
                </c:pt>
                <c:pt idx="813">
                  <c:v>3.664728275199943</c:v>
                </c:pt>
                <c:pt idx="814">
                  <c:v>3.680526309695944</c:v>
                </c:pt>
                <c:pt idx="815">
                  <c:v>3.6912229835020249</c:v>
                </c:pt>
                <c:pt idx="816">
                  <c:v>3.7049284038319845</c:v>
                </c:pt>
                <c:pt idx="817">
                  <c:v>3.7210206957553447</c:v>
                </c:pt>
                <c:pt idx="818">
                  <c:v>3.7359588818402378</c:v>
                </c:pt>
                <c:pt idx="819">
                  <c:v>3.746788904203433</c:v>
                </c:pt>
                <c:pt idx="820">
                  <c:v>3.7560559861193643</c:v>
                </c:pt>
                <c:pt idx="821">
                  <c:v>3.7696022063969772</c:v>
                </c:pt>
                <c:pt idx="822">
                  <c:v>3.7807909222690377</c:v>
                </c:pt>
                <c:pt idx="823">
                  <c:v>3.7874774638236568</c:v>
                </c:pt>
                <c:pt idx="824">
                  <c:v>3.7943819745471834</c:v>
                </c:pt>
                <c:pt idx="825">
                  <c:v>3.80331089505624</c:v>
                </c:pt>
                <c:pt idx="826">
                  <c:v>3.8153451371551155</c:v>
                </c:pt>
                <c:pt idx="827">
                  <c:v>3.8297538544120133</c:v>
                </c:pt>
                <c:pt idx="828">
                  <c:v>3.8433593773237731</c:v>
                </c:pt>
                <c:pt idx="829">
                  <c:v>3.8555157097772974</c:v>
                </c:pt>
                <c:pt idx="830">
                  <c:v>3.8668841755817516</c:v>
                </c:pt>
                <c:pt idx="831">
                  <c:v>3.8803686520701164</c:v>
                </c:pt>
                <c:pt idx="832">
                  <c:v>3.894104559028714</c:v>
                </c:pt>
                <c:pt idx="833">
                  <c:v>3.9016997278481398</c:v>
                </c:pt>
                <c:pt idx="834">
                  <c:v>3.9128372332911767</c:v>
                </c:pt>
                <c:pt idx="835">
                  <c:v>3.9257793086253527</c:v>
                </c:pt>
                <c:pt idx="836">
                  <c:v>3.9386743424528454</c:v>
                </c:pt>
                <c:pt idx="837">
                  <c:v>3.9464308356037883</c:v>
                </c:pt>
                <c:pt idx="838">
                  <c:v>3.9510763988917121</c:v>
                </c:pt>
                <c:pt idx="839">
                  <c:v>3.9585543709138777</c:v>
                </c:pt>
                <c:pt idx="840">
                  <c:v>3.9652504234956001</c:v>
                </c:pt>
                <c:pt idx="841">
                  <c:v>3.9698659550256878</c:v>
                </c:pt>
                <c:pt idx="842">
                  <c:v>3.973515235925174</c:v>
                </c:pt>
                <c:pt idx="843">
                  <c:v>3.9807271512066706</c:v>
                </c:pt>
                <c:pt idx="844">
                  <c:v>3.991905728182537</c:v>
                </c:pt>
                <c:pt idx="845">
                  <c:v>4.0029864936188861</c:v>
                </c:pt>
                <c:pt idx="846">
                  <c:v>4.0144911237465077</c:v>
                </c:pt>
                <c:pt idx="847">
                  <c:v>4.0214193212715772</c:v>
                </c:pt>
                <c:pt idx="848">
                  <c:v>4.026632574846146</c:v>
                </c:pt>
                <c:pt idx="849">
                  <c:v>4.0360956433492232</c:v>
                </c:pt>
                <c:pt idx="850">
                  <c:v>4.0447323304822387</c:v>
                </c:pt>
                <c:pt idx="851">
                  <c:v>4.051377623872594</c:v>
                </c:pt>
                <c:pt idx="852">
                  <c:v>4.0548863313951422</c:v>
                </c:pt>
                <c:pt idx="853">
                  <c:v>4.0641158047672397</c:v>
                </c:pt>
                <c:pt idx="854">
                  <c:v>4.0688131686718947</c:v>
                </c:pt>
                <c:pt idx="855">
                  <c:v>4.0720874652984564</c:v>
                </c:pt>
                <c:pt idx="856">
                  <c:v>4.0838183359924871</c:v>
                </c:pt>
                <c:pt idx="857">
                  <c:v>4.0836932892726372</c:v>
                </c:pt>
                <c:pt idx="858">
                  <c:v>4.091358343487185</c:v>
                </c:pt>
                <c:pt idx="859">
                  <c:v>4.0963147366174413</c:v>
                </c:pt>
                <c:pt idx="860">
                  <c:v>4.105539061885092</c:v>
                </c:pt>
                <c:pt idx="861">
                  <c:v>4.11316970064739</c:v>
                </c:pt>
                <c:pt idx="862">
                  <c:v>4.1145855866344423</c:v>
                </c:pt>
                <c:pt idx="863">
                  <c:v>4.1144358749017531</c:v>
                </c:pt>
                <c:pt idx="864">
                  <c:v>4.1166418174037176</c:v>
                </c:pt>
                <c:pt idx="865">
                  <c:v>4.125777281055643</c:v>
                </c:pt>
                <c:pt idx="866">
                  <c:v>4.1332476954345303</c:v>
                </c:pt>
                <c:pt idx="867">
                  <c:v>4.1395470015258393</c:v>
                </c:pt>
                <c:pt idx="868">
                  <c:v>4.1407184814953224</c:v>
                </c:pt>
                <c:pt idx="869">
                  <c:v>4.142648091865416</c:v>
                </c:pt>
                <c:pt idx="870">
                  <c:v>4.149487570028108</c:v>
                </c:pt>
                <c:pt idx="871">
                  <c:v>4.1567373986275458</c:v>
                </c:pt>
                <c:pt idx="872">
                  <c:v>4.1627938506549951</c:v>
                </c:pt>
                <c:pt idx="873">
                  <c:v>4.1711694936418953</c:v>
                </c:pt>
                <c:pt idx="874">
                  <c:v>4.1713728437690571</c:v>
                </c:pt>
                <c:pt idx="875">
                  <c:v>4.1777357668936759</c:v>
                </c:pt>
                <c:pt idx="876">
                  <c:v>4.1843914115558025</c:v>
                </c:pt>
                <c:pt idx="877">
                  <c:v>4.1836760633246861</c:v>
                </c:pt>
                <c:pt idx="878">
                  <c:v>4.1839230820581923</c:v>
                </c:pt>
                <c:pt idx="879">
                  <c:v>4.1860708004170277</c:v>
                </c:pt>
                <c:pt idx="880">
                  <c:v>4.193471064408687</c:v>
                </c:pt>
                <c:pt idx="881">
                  <c:v>4.1929757231205125</c:v>
                </c:pt>
                <c:pt idx="882">
                  <c:v>4.1980903486581029</c:v>
                </c:pt>
                <c:pt idx="883">
                  <c:v>4.2011144616849405</c:v>
                </c:pt>
                <c:pt idx="884">
                  <c:v>4.2012950324512417</c:v>
                </c:pt>
                <c:pt idx="885">
                  <c:v>4.2094839718022161</c:v>
                </c:pt>
                <c:pt idx="886">
                  <c:v>4.2084572523661716</c:v>
                </c:pt>
                <c:pt idx="887">
                  <c:v>4.2158620673188478</c:v>
                </c:pt>
                <c:pt idx="888">
                  <c:v>4.215465365972471</c:v>
                </c:pt>
                <c:pt idx="889">
                  <c:v>4.2205343386530219</c:v>
                </c:pt>
                <c:pt idx="890">
                  <c:v>4.2243736318799607</c:v>
                </c:pt>
                <c:pt idx="891">
                  <c:v>4.2287317592423612</c:v>
                </c:pt>
                <c:pt idx="892">
                  <c:v>4.2353848640575142</c:v>
                </c:pt>
                <c:pt idx="893">
                  <c:v>4.2423662467763643</c:v>
                </c:pt>
                <c:pt idx="894">
                  <c:v>4.2462259018408375</c:v>
                </c:pt>
                <c:pt idx="895">
                  <c:v>4.2502952638040208</c:v>
                </c:pt>
                <c:pt idx="896">
                  <c:v>4.2570455185279403</c:v>
                </c:pt>
                <c:pt idx="897">
                  <c:v>4.2608886281573817</c:v>
                </c:pt>
                <c:pt idx="898">
                  <c:v>4.263331215594234</c:v>
                </c:pt>
                <c:pt idx="899">
                  <c:v>4.2684209712823495</c:v>
                </c:pt>
                <c:pt idx="900">
                  <c:v>4.2700081318567022</c:v>
                </c:pt>
                <c:pt idx="901">
                  <c:v>4.2715534492195681</c:v>
                </c:pt>
                <c:pt idx="902">
                  <c:v>4.2700429202351771</c:v>
                </c:pt>
                <c:pt idx="903">
                  <c:v>4.2752898418304737</c:v>
                </c:pt>
                <c:pt idx="904">
                  <c:v>4.2785999649938642</c:v>
                </c:pt>
                <c:pt idx="905">
                  <c:v>4.2781238656939866</c:v>
                </c:pt>
                <c:pt idx="906">
                  <c:v>4.2812584683801074</c:v>
                </c:pt>
                <c:pt idx="907">
                  <c:v>4.2809149390125052</c:v>
                </c:pt>
                <c:pt idx="908">
                  <c:v>4.2804545002322545</c:v>
                </c:pt>
                <c:pt idx="909">
                  <c:v>4.2783459302276095</c:v>
                </c:pt>
                <c:pt idx="910">
                  <c:v>4.2771278916230573</c:v>
                </c:pt>
                <c:pt idx="911">
                  <c:v>4.2817761937905958</c:v>
                </c:pt>
                <c:pt idx="912">
                  <c:v>4.2829849899147838</c:v>
                </c:pt>
                <c:pt idx="913">
                  <c:v>4.2859430501164884</c:v>
                </c:pt>
                <c:pt idx="914">
                  <c:v>4.2880047891141588</c:v>
                </c:pt>
                <c:pt idx="915">
                  <c:v>4.2932602133318758</c:v>
                </c:pt>
                <c:pt idx="916">
                  <c:v>4.2926560290652382</c:v>
                </c:pt>
                <c:pt idx="917">
                  <c:v>4.2947035884839329</c:v>
                </c:pt>
                <c:pt idx="918">
                  <c:v>4.2995348367142538</c:v>
                </c:pt>
                <c:pt idx="919">
                  <c:v>4.3047429599799685</c:v>
                </c:pt>
                <c:pt idx="920">
                  <c:v>4.3019694607803691</c:v>
                </c:pt>
                <c:pt idx="921">
                  <c:v>4.305514631564761</c:v>
                </c:pt>
                <c:pt idx="922">
                  <c:v>4.3032619989334657</c:v>
                </c:pt>
                <c:pt idx="923">
                  <c:v>4.3031048389547966</c:v>
                </c:pt>
                <c:pt idx="924">
                  <c:v>4.3086167021757005</c:v>
                </c:pt>
                <c:pt idx="925">
                  <c:v>4.313739528132186</c:v>
                </c:pt>
                <c:pt idx="926">
                  <c:v>4.3133523375695422</c:v>
                </c:pt>
                <c:pt idx="927">
                  <c:v>4.3176263308181513</c:v>
                </c:pt>
                <c:pt idx="928">
                  <c:v>4.3143521642017886</c:v>
                </c:pt>
                <c:pt idx="929">
                  <c:v>4.3143203809177528</c:v>
                </c:pt>
                <c:pt idx="930">
                  <c:v>4.3117132532993976</c:v>
                </c:pt>
                <c:pt idx="931">
                  <c:v>4.3079200682334093</c:v>
                </c:pt>
                <c:pt idx="932">
                  <c:v>4.3114835068687416</c:v>
                </c:pt>
                <c:pt idx="933">
                  <c:v>4.3103290767313664</c:v>
                </c:pt>
                <c:pt idx="934">
                  <c:v>4.3066488351967394</c:v>
                </c:pt>
                <c:pt idx="935">
                  <c:v>4.3097464984928049</c:v>
                </c:pt>
                <c:pt idx="936">
                  <c:v>4.3142575085229486</c:v>
                </c:pt>
                <c:pt idx="937">
                  <c:v>4.3192386183524896</c:v>
                </c:pt>
                <c:pt idx="938">
                  <c:v>4.3193431859854394</c:v>
                </c:pt>
                <c:pt idx="939">
                  <c:v>4.3189870822657301</c:v>
                </c:pt>
                <c:pt idx="940">
                  <c:v>4.3220151006204155</c:v>
                </c:pt>
                <c:pt idx="941">
                  <c:v>4.3251593586080066</c:v>
                </c:pt>
                <c:pt idx="942">
                  <c:v>4.3242669914358469</c:v>
                </c:pt>
                <c:pt idx="943">
                  <c:v>4.32161835160713</c:v>
                </c:pt>
                <c:pt idx="944">
                  <c:v>4.3247803645749876</c:v>
                </c:pt>
                <c:pt idx="945">
                  <c:v>4.3285048572834874</c:v>
                </c:pt>
                <c:pt idx="946">
                  <c:v>4.3297454001378171</c:v>
                </c:pt>
                <c:pt idx="947">
                  <c:v>4.3343204121350603</c:v>
                </c:pt>
                <c:pt idx="948">
                  <c:v>4.3388039238923586</c:v>
                </c:pt>
                <c:pt idx="949">
                  <c:v>4.3424620254145117</c:v>
                </c:pt>
                <c:pt idx="950">
                  <c:v>4.3465413449062211</c:v>
                </c:pt>
                <c:pt idx="951">
                  <c:v>4.3503164580080966</c:v>
                </c:pt>
                <c:pt idx="952">
                  <c:v>4.353159228847935</c:v>
                </c:pt>
                <c:pt idx="953">
                  <c:v>4.3566565042709762</c:v>
                </c:pt>
                <c:pt idx="954">
                  <c:v>4.3566304541855567</c:v>
                </c:pt>
                <c:pt idx="955">
                  <c:v>4.3583830251018458</c:v>
                </c:pt>
                <c:pt idx="956">
                  <c:v>4.3563009445998091</c:v>
                </c:pt>
                <c:pt idx="957">
                  <c:v>4.3550625257078135</c:v>
                </c:pt>
                <c:pt idx="958">
                  <c:v>4.3515143951936572</c:v>
                </c:pt>
                <c:pt idx="959">
                  <c:v>4.3476999072897833</c:v>
                </c:pt>
                <c:pt idx="960">
                  <c:v>4.3465516091439875</c:v>
                </c:pt>
                <c:pt idx="961">
                  <c:v>4.3509638569611075</c:v>
                </c:pt>
                <c:pt idx="962">
                  <c:v>4.3533425198218847</c:v>
                </c:pt>
                <c:pt idx="963">
                  <c:v>4.3505411494254469</c:v>
                </c:pt>
                <c:pt idx="964">
                  <c:v>4.3479625464369382</c:v>
                </c:pt>
                <c:pt idx="965">
                  <c:v>4.3473298755081995</c:v>
                </c:pt>
                <c:pt idx="966">
                  <c:v>4.3437046379980355</c:v>
                </c:pt>
                <c:pt idx="967">
                  <c:v>4.3409289652380751</c:v>
                </c:pt>
                <c:pt idx="968">
                  <c:v>4.3410053059333134</c:v>
                </c:pt>
                <c:pt idx="969">
                  <c:v>4.345412939814647</c:v>
                </c:pt>
                <c:pt idx="970">
                  <c:v>4.346983461018354</c:v>
                </c:pt>
                <c:pt idx="971">
                  <c:v>4.3460132317979872</c:v>
                </c:pt>
                <c:pt idx="972">
                  <c:v>4.3503977471620274</c:v>
                </c:pt>
                <c:pt idx="973">
                  <c:v>4.3538919922187871</c:v>
                </c:pt>
                <c:pt idx="974">
                  <c:v>4.3579358323744106</c:v>
                </c:pt>
                <c:pt idx="975">
                  <c:v>4.3623318757269223</c:v>
                </c:pt>
                <c:pt idx="976">
                  <c:v>4.3659847782123835</c:v>
                </c:pt>
                <c:pt idx="977">
                  <c:v>4.3663354626481352</c:v>
                </c:pt>
                <c:pt idx="978">
                  <c:v>4.3632116133951726</c:v>
                </c:pt>
                <c:pt idx="979">
                  <c:v>4.3623655411272688</c:v>
                </c:pt>
                <c:pt idx="980">
                  <c:v>4.3585344903047236</c:v>
                </c:pt>
                <c:pt idx="981">
                  <c:v>4.356045520498629</c:v>
                </c:pt>
                <c:pt idx="982">
                  <c:v>4.3536893100886562</c:v>
                </c:pt>
                <c:pt idx="983">
                  <c:v>4.3516287438868826</c:v>
                </c:pt>
                <c:pt idx="984">
                  <c:v>4.3561509290091447</c:v>
                </c:pt>
                <c:pt idx="985">
                  <c:v>4.3534184904289619</c:v>
                </c:pt>
                <c:pt idx="986">
                  <c:v>4.3554328606203825</c:v>
                </c:pt>
                <c:pt idx="987">
                  <c:v>4.359185063407975</c:v>
                </c:pt>
                <c:pt idx="988">
                  <c:v>4.3570559421398158</c:v>
                </c:pt>
                <c:pt idx="989">
                  <c:v>4.35845320329702</c:v>
                </c:pt>
                <c:pt idx="990">
                  <c:v>4.3573863992310793</c:v>
                </c:pt>
                <c:pt idx="991">
                  <c:v>4.3581793512464575</c:v>
                </c:pt>
                <c:pt idx="992">
                  <c:v>4.3571792642215277</c:v>
                </c:pt>
                <c:pt idx="993">
                  <c:v>4.3616671989370968</c:v>
                </c:pt>
                <c:pt idx="994">
                  <c:v>4.3635954949583553</c:v>
                </c:pt>
                <c:pt idx="995">
                  <c:v>4.3625686450591887</c:v>
                </c:pt>
                <c:pt idx="996">
                  <c:v>4.360216692158005</c:v>
                </c:pt>
                <c:pt idx="997">
                  <c:v>4.3562070183148451</c:v>
                </c:pt>
                <c:pt idx="998">
                  <c:v>4.353598337948549</c:v>
                </c:pt>
                <c:pt idx="999">
                  <c:v>4.3542067711895776</c:v>
                </c:pt>
                <c:pt idx="1000">
                  <c:v>4.3527950557657862</c:v>
                </c:pt>
                <c:pt idx="1001">
                  <c:v>4.3576101946504702</c:v>
                </c:pt>
                <c:pt idx="1002">
                  <c:v>4.3589069707574604</c:v>
                </c:pt>
                <c:pt idx="1003">
                  <c:v>4.3607424713423111</c:v>
                </c:pt>
                <c:pt idx="1004">
                  <c:v>4.3642141819154645</c:v>
                </c:pt>
                <c:pt idx="1005">
                  <c:v>4.3617671782771552</c:v>
                </c:pt>
                <c:pt idx="1006">
                  <c:v>4.3632883547116119</c:v>
                </c:pt>
                <c:pt idx="1007">
                  <c:v>4.3658227476173801</c:v>
                </c:pt>
                <c:pt idx="1008">
                  <c:v>4.367717212665033</c:v>
                </c:pt>
                <c:pt idx="1009">
                  <c:v>4.3691589884117317</c:v>
                </c:pt>
                <c:pt idx="1010">
                  <c:v>4.3665716286434968</c:v>
                </c:pt>
                <c:pt idx="1011">
                  <c:v>4.3634639360706267</c:v>
                </c:pt>
                <c:pt idx="1012">
                  <c:v>4.3634227573492144</c:v>
                </c:pt>
                <c:pt idx="1013">
                  <c:v>4.3613121622022302</c:v>
                </c:pt>
                <c:pt idx="1014">
                  <c:v>4.3582365789581852</c:v>
                </c:pt>
                <c:pt idx="1015">
                  <c:v>4.3559609073790213</c:v>
                </c:pt>
                <c:pt idx="1016">
                  <c:v>4.3563916692314413</c:v>
                </c:pt>
                <c:pt idx="1017">
                  <c:v>4.3541425558468125</c:v>
                </c:pt>
                <c:pt idx="1018">
                  <c:v>4.3518762647298761</c:v>
                </c:pt>
                <c:pt idx="1019">
                  <c:v>4.3550393394352787</c:v>
                </c:pt>
                <c:pt idx="1020">
                  <c:v>4.3579440526465731</c:v>
                </c:pt>
                <c:pt idx="1021">
                  <c:v>4.3607711315936415</c:v>
                </c:pt>
                <c:pt idx="1022">
                  <c:v>4.3643488289617682</c:v>
                </c:pt>
                <c:pt idx="1023">
                  <c:v>4.3657093723825335</c:v>
                </c:pt>
                <c:pt idx="1024">
                  <c:v>4.3619377849348835</c:v>
                </c:pt>
                <c:pt idx="1025">
                  <c:v>4.3585462092361862</c:v>
                </c:pt>
                <c:pt idx="1026">
                  <c:v>4.3635901250514619</c:v>
                </c:pt>
                <c:pt idx="1027">
                  <c:v>4.3677193225504327</c:v>
                </c:pt>
                <c:pt idx="1028">
                  <c:v>4.3721785560994242</c:v>
                </c:pt>
                <c:pt idx="1029">
                  <c:v>4.3738473049774358</c:v>
                </c:pt>
                <c:pt idx="1030">
                  <c:v>4.3779155188778871</c:v>
                </c:pt>
                <c:pt idx="1031">
                  <c:v>4.3774340085003294</c:v>
                </c:pt>
                <c:pt idx="1032">
                  <c:v>4.3734068883303232</c:v>
                </c:pt>
                <c:pt idx="1033">
                  <c:v>4.3687309505637169</c:v>
                </c:pt>
                <c:pt idx="1034">
                  <c:v>4.3656426715524423</c:v>
                </c:pt>
                <c:pt idx="1035">
                  <c:v>4.3627203981213931</c:v>
                </c:pt>
                <c:pt idx="1036">
                  <c:v>4.3666069701589647</c:v>
                </c:pt>
                <c:pt idx="1037">
                  <c:v>4.3685448507557849</c:v>
                </c:pt>
                <c:pt idx="1038">
                  <c:v>4.3679068737406697</c:v>
                </c:pt>
                <c:pt idx="1039">
                  <c:v>4.3674537762658563</c:v>
                </c:pt>
                <c:pt idx="1040">
                  <c:v>4.3664923407405389</c:v>
                </c:pt>
                <c:pt idx="1041">
                  <c:v>4.3695188739257285</c:v>
                </c:pt>
                <c:pt idx="1042">
                  <c:v>4.3651962764472145</c:v>
                </c:pt>
                <c:pt idx="1043">
                  <c:v>4.3685982909182703</c:v>
                </c:pt>
                <c:pt idx="1044">
                  <c:v>4.3686758450999044</c:v>
                </c:pt>
                <c:pt idx="1045">
                  <c:v>4.3656616481979063</c:v>
                </c:pt>
                <c:pt idx="1046">
                  <c:v>4.3678249752339475</c:v>
                </c:pt>
                <c:pt idx="1047">
                  <c:v>4.3663765557292686</c:v>
                </c:pt>
                <c:pt idx="1048">
                  <c:v>4.3702574846146831</c:v>
                </c:pt>
                <c:pt idx="1049">
                  <c:v>4.3672845549223895</c:v>
                </c:pt>
                <c:pt idx="1050">
                  <c:v>4.3682784438239421</c:v>
                </c:pt>
                <c:pt idx="1051">
                  <c:v>4.3670457549474637</c:v>
                </c:pt>
                <c:pt idx="1052">
                  <c:v>4.3684019198485142</c:v>
                </c:pt>
                <c:pt idx="1053">
                  <c:v>4.3722616214515435</c:v>
                </c:pt>
                <c:pt idx="1054">
                  <c:v>4.3726870690225121</c:v>
                </c:pt>
                <c:pt idx="1055">
                  <c:v>4.3723505076420617</c:v>
                </c:pt>
                <c:pt idx="1056">
                  <c:v>4.3754542374892207</c:v>
                </c:pt>
                <c:pt idx="1057">
                  <c:v>4.3720017527394361</c:v>
                </c:pt>
                <c:pt idx="1058">
                  <c:v>4.374381457684648</c:v>
                </c:pt>
                <c:pt idx="1059">
                  <c:v>4.3757196485309553</c:v>
                </c:pt>
                <c:pt idx="1060">
                  <c:v>4.380038015560336</c:v>
                </c:pt>
                <c:pt idx="1061">
                  <c:v>4.3785701352491291</c:v>
                </c:pt>
                <c:pt idx="1062">
                  <c:v>4.3814037525441467</c:v>
                </c:pt>
                <c:pt idx="1063">
                  <c:v>4.3773918974932631</c:v>
                </c:pt>
                <c:pt idx="1064">
                  <c:v>4.375680479543397</c:v>
                </c:pt>
                <c:pt idx="1065">
                  <c:v>4.3787273299525289</c:v>
                </c:pt>
                <c:pt idx="1066">
                  <c:v>4.3810703433534783</c:v>
                </c:pt>
                <c:pt idx="1067">
                  <c:v>4.383960856486409</c:v>
                </c:pt>
                <c:pt idx="1068">
                  <c:v>4.383085459356681</c:v>
                </c:pt>
                <c:pt idx="1069">
                  <c:v>4.3838727301695473</c:v>
                </c:pt>
                <c:pt idx="1070">
                  <c:v>4.3869399555661568</c:v>
                </c:pt>
                <c:pt idx="1071">
                  <c:v>4.3916159564548334</c:v>
                </c:pt>
                <c:pt idx="1072">
                  <c:v>4.3915341773257364</c:v>
                </c:pt>
                <c:pt idx="1073">
                  <c:v>4.3941473937792219</c:v>
                </c:pt>
                <c:pt idx="1074">
                  <c:v>4.3967860659036369</c:v>
                </c:pt>
                <c:pt idx="1075">
                  <c:v>4.3999237845855639</c:v>
                </c:pt>
                <c:pt idx="1076">
                  <c:v>4.3972481688938521</c:v>
                </c:pt>
                <c:pt idx="1077">
                  <c:v>4.4003283855159747</c:v>
                </c:pt>
                <c:pt idx="1078">
                  <c:v>4.4028919778056554</c:v>
                </c:pt>
                <c:pt idx="1079">
                  <c:v>4.4033029782495419</c:v>
                </c:pt>
                <c:pt idx="1080">
                  <c:v>4.404220938684551</c:v>
                </c:pt>
                <c:pt idx="1081">
                  <c:v>4.4000570599108606</c:v>
                </c:pt>
                <c:pt idx="1082">
                  <c:v>4.4030037987126436</c:v>
                </c:pt>
                <c:pt idx="1083">
                  <c:v>4.4011072227383901</c:v>
                </c:pt>
                <c:pt idx="1084">
                  <c:v>4.3973818382836223</c:v>
                </c:pt>
                <c:pt idx="1085">
                  <c:v>4.3996737815179499</c:v>
                </c:pt>
                <c:pt idx="1086">
                  <c:v>4.3970958458875904</c:v>
                </c:pt>
                <c:pt idx="1087">
                  <c:v>4.3977915289698384</c:v>
                </c:pt>
                <c:pt idx="1088">
                  <c:v>4.3983343383904412</c:v>
                </c:pt>
                <c:pt idx="1089">
                  <c:v>4.3940259316226324</c:v>
                </c:pt>
                <c:pt idx="1090">
                  <c:v>4.3966281729901802</c:v>
                </c:pt>
                <c:pt idx="1091">
                  <c:v>4.3942345495303767</c:v>
                </c:pt>
                <c:pt idx="1092">
                  <c:v>4.3917859785397688</c:v>
                </c:pt>
                <c:pt idx="1093">
                  <c:v>4.3922400789689737</c:v>
                </c:pt>
                <c:pt idx="1094">
                  <c:v>4.3947905773895943</c:v>
                </c:pt>
                <c:pt idx="1095">
                  <c:v>4.3948054458418024</c:v>
                </c:pt>
                <c:pt idx="1096">
                  <c:v>4.3921703569249662</c:v>
                </c:pt>
                <c:pt idx="1097">
                  <c:v>4.3944885697864668</c:v>
                </c:pt>
                <c:pt idx="1098">
                  <c:v>4.3936049183907375</c:v>
                </c:pt>
                <c:pt idx="1099">
                  <c:v>4.3928500000229223</c:v>
                </c:pt>
                <c:pt idx="1100">
                  <c:v>4.3897680800224634</c:v>
                </c:pt>
                <c:pt idx="1101">
                  <c:v>4.3890091384220149</c:v>
                </c:pt>
                <c:pt idx="1102">
                  <c:v>4.389019555653574</c:v>
                </c:pt>
                <c:pt idx="1103">
                  <c:v>4.3913520245405024</c:v>
                </c:pt>
                <c:pt idx="1104">
                  <c:v>4.392311204049693</c:v>
                </c:pt>
                <c:pt idx="1105">
                  <c:v>4.392784659968699</c:v>
                </c:pt>
                <c:pt idx="1106">
                  <c:v>4.3960024067693251</c:v>
                </c:pt>
                <c:pt idx="1107">
                  <c:v>4.3990688786339387</c:v>
                </c:pt>
                <c:pt idx="1108">
                  <c:v>4.3998836210612593</c:v>
                </c:pt>
                <c:pt idx="1109">
                  <c:v>4.3979167086400341</c:v>
                </c:pt>
                <c:pt idx="1110">
                  <c:v>4.3942447144672334</c:v>
                </c:pt>
                <c:pt idx="1111">
                  <c:v>4.396306700177889</c:v>
                </c:pt>
                <c:pt idx="1112">
                  <c:v>4.3956288061743312</c:v>
                </c:pt>
                <c:pt idx="1113">
                  <c:v>4.3921484500508443</c:v>
                </c:pt>
                <c:pt idx="1114">
                  <c:v>4.3929926610498269</c:v>
                </c:pt>
                <c:pt idx="1115">
                  <c:v>4.39342262782883</c:v>
                </c:pt>
                <c:pt idx="1116">
                  <c:v>4.3897674752722535</c:v>
                </c:pt>
                <c:pt idx="1117">
                  <c:v>4.387869965766809</c:v>
                </c:pt>
                <c:pt idx="1118">
                  <c:v>4.3842318864514729</c:v>
                </c:pt>
                <c:pt idx="1119">
                  <c:v>4.3827923087224434</c:v>
                </c:pt>
                <c:pt idx="1120">
                  <c:v>4.3837443025479947</c:v>
                </c:pt>
                <c:pt idx="1121">
                  <c:v>4.3804287364970342</c:v>
                </c:pt>
                <c:pt idx="1122">
                  <c:v>4.3834873217670935</c:v>
                </c:pt>
                <c:pt idx="1123">
                  <c:v>4.3849003153317518</c:v>
                </c:pt>
                <c:pt idx="1124">
                  <c:v>4.3862949090251169</c:v>
                </c:pt>
                <c:pt idx="1125">
                  <c:v>4.3825942308446146</c:v>
                </c:pt>
                <c:pt idx="1126">
                  <c:v>4.3840250862277221</c:v>
                </c:pt>
                <c:pt idx="1127">
                  <c:v>4.3838343045031678</c:v>
                </c:pt>
                <c:pt idx="1128">
                  <c:v>4.3819018184131044</c:v>
                </c:pt>
                <c:pt idx="1129">
                  <c:v>4.385645562044842</c:v>
                </c:pt>
                <c:pt idx="1130">
                  <c:v>4.3840247108039456</c:v>
                </c:pt>
                <c:pt idx="1131">
                  <c:v>4.3834008365878665</c:v>
                </c:pt>
                <c:pt idx="1132">
                  <c:v>4.3862447398561093</c:v>
                </c:pt>
                <c:pt idx="1133">
                  <c:v>4.3885253450589872</c:v>
                </c:pt>
                <c:pt idx="1134">
                  <c:v>4.3892236781578076</c:v>
                </c:pt>
                <c:pt idx="1135">
                  <c:v>4.3864627845946513</c:v>
                </c:pt>
                <c:pt idx="1136">
                  <c:v>4.388797588902758</c:v>
                </c:pt>
                <c:pt idx="1137">
                  <c:v>4.3871851371247024</c:v>
                </c:pt>
                <c:pt idx="1138">
                  <c:v>4.3836025343822085</c:v>
                </c:pt>
                <c:pt idx="1139">
                  <c:v>4.3798510236945649</c:v>
                </c:pt>
                <c:pt idx="1140">
                  <c:v>4.3773602432206733</c:v>
                </c:pt>
                <c:pt idx="1141">
                  <c:v>4.37905351835626</c:v>
                </c:pt>
                <c:pt idx="1142">
                  <c:v>4.3816828079891348</c:v>
                </c:pt>
                <c:pt idx="1143">
                  <c:v>4.3793101718293519</c:v>
                </c:pt>
                <c:pt idx="1144">
                  <c:v>4.3785986483927646</c:v>
                </c:pt>
                <c:pt idx="1145">
                  <c:v>4.3790572554249092</c:v>
                </c:pt>
                <c:pt idx="1146">
                  <c:v>4.3762408103164105</c:v>
                </c:pt>
                <c:pt idx="1147">
                  <c:v>4.3740079341100824</c:v>
                </c:pt>
                <c:pt idx="1148">
                  <c:v>4.3723027354278807</c:v>
                </c:pt>
                <c:pt idx="1149">
                  <c:v>4.3741660807193234</c:v>
                </c:pt>
                <c:pt idx="1150">
                  <c:v>4.3736989791049368</c:v>
                </c:pt>
                <c:pt idx="1151">
                  <c:v>4.3726329995228372</c:v>
                </c:pt>
                <c:pt idx="1152">
                  <c:v>4.3761185595323804</c:v>
                </c:pt>
                <c:pt idx="1153">
                  <c:v>4.3737643883417325</c:v>
                </c:pt>
                <c:pt idx="1154">
                  <c:v>4.3719307405748982</c:v>
                </c:pt>
                <c:pt idx="1155">
                  <c:v>4.3733179457634002</c:v>
                </c:pt>
                <c:pt idx="1156">
                  <c:v>4.3750526468481317</c:v>
                </c:pt>
                <c:pt idx="1157">
                  <c:v>4.3728538339111687</c:v>
                </c:pt>
                <c:pt idx="1158">
                  <c:v>4.3767207972329452</c:v>
                </c:pt>
                <c:pt idx="1159">
                  <c:v>4.3753396812882865</c:v>
                </c:pt>
                <c:pt idx="1160">
                  <c:v>4.3743222276625211</c:v>
                </c:pt>
                <c:pt idx="1161">
                  <c:v>4.3771435231092708</c:v>
                </c:pt>
                <c:pt idx="1162">
                  <c:v>4.3748822926470847</c:v>
                </c:pt>
                <c:pt idx="1163">
                  <c:v>4.3755848067941434</c:v>
                </c:pt>
                <c:pt idx="1164">
                  <c:v>4.3728378106582602</c:v>
                </c:pt>
                <c:pt idx="1165">
                  <c:v>4.3720632744450949</c:v>
                </c:pt>
                <c:pt idx="1166">
                  <c:v>4.3709384089561931</c:v>
                </c:pt>
                <c:pt idx="1167">
                  <c:v>4.373349180777069</c:v>
                </c:pt>
                <c:pt idx="1168">
                  <c:v>4.3740424971615282</c:v>
                </c:pt>
                <c:pt idx="1169">
                  <c:v>4.3747319272182974</c:v>
                </c:pt>
                <c:pt idx="1170">
                  <c:v>4.3739499286739312</c:v>
                </c:pt>
                <c:pt idx="1171">
                  <c:v>4.3725936101004521</c:v>
                </c:pt>
                <c:pt idx="1172">
                  <c:v>4.3712848378984432</c:v>
                </c:pt>
                <c:pt idx="1173">
                  <c:v>4.3744972211404738</c:v>
                </c:pt>
                <c:pt idx="1174">
                  <c:v>4.3773636567176641</c:v>
                </c:pt>
                <c:pt idx="1175">
                  <c:v>4.3769537435833108</c:v>
                </c:pt>
                <c:pt idx="1176">
                  <c:v>4.3751588687116438</c:v>
                </c:pt>
                <c:pt idx="1177">
                  <c:v>4.372782591337411</c:v>
                </c:pt>
                <c:pt idx="1178">
                  <c:v>4.3709788395106628</c:v>
                </c:pt>
                <c:pt idx="1179">
                  <c:v>4.3676263027204492</c:v>
                </c:pt>
                <c:pt idx="1180">
                  <c:v>4.3672091366660402</c:v>
                </c:pt>
                <c:pt idx="1181">
                  <c:v>4.3659774339327191</c:v>
                </c:pt>
                <c:pt idx="1182">
                  <c:v>4.3685265452540643</c:v>
                </c:pt>
                <c:pt idx="1183">
                  <c:v>4.3696943943489828</c:v>
                </c:pt>
                <c:pt idx="1184">
                  <c:v>4.373142006462003</c:v>
                </c:pt>
                <c:pt idx="1185">
                  <c:v>4.3723512463327623</c:v>
                </c:pt>
                <c:pt idx="1186">
                  <c:v>4.369440481406107</c:v>
                </c:pt>
                <c:pt idx="1187">
                  <c:v>4.3667748917779843</c:v>
                </c:pt>
                <c:pt idx="1188">
                  <c:v>4.3656334939424246</c:v>
                </c:pt>
                <c:pt idx="1189">
                  <c:v>4.366301464063576</c:v>
                </c:pt>
                <c:pt idx="1190">
                  <c:v>4.3696813747823047</c:v>
                </c:pt>
                <c:pt idx="1191">
                  <c:v>4.3669694672866584</c:v>
                </c:pt>
                <c:pt idx="1192">
                  <c:v>4.3690083579409249</c:v>
                </c:pt>
                <c:pt idx="1193">
                  <c:v>4.3694888707821065</c:v>
                </c:pt>
                <c:pt idx="1194">
                  <c:v>4.366406293366464</c:v>
                </c:pt>
                <c:pt idx="1195">
                  <c:v>4.3698615874991349</c:v>
                </c:pt>
                <c:pt idx="1196">
                  <c:v>4.3684133557491522</c:v>
                </c:pt>
                <c:pt idx="1197">
                  <c:v>4.3653627086341693</c:v>
                </c:pt>
                <c:pt idx="1198">
                  <c:v>4.3627371744614853</c:v>
                </c:pt>
                <c:pt idx="1199">
                  <c:v>4.359987510972255</c:v>
                </c:pt>
                <c:pt idx="1200">
                  <c:v>4.35788366075281</c:v>
                </c:pt>
                <c:pt idx="1201">
                  <c:v>4.3615384675377538</c:v>
                </c:pt>
                <c:pt idx="1202">
                  <c:v>4.3598157981869985</c:v>
                </c:pt>
                <c:pt idx="1203">
                  <c:v>4.3606500622232582</c:v>
                </c:pt>
                <c:pt idx="1204">
                  <c:v>4.3631882809787932</c:v>
                </c:pt>
                <c:pt idx="1205">
                  <c:v>4.3614942753592176</c:v>
                </c:pt>
                <c:pt idx="1206">
                  <c:v>4.3644260098520329</c:v>
                </c:pt>
                <c:pt idx="1207">
                  <c:v>4.3642647496549918</c:v>
                </c:pt>
                <c:pt idx="1208">
                  <c:v>4.3626210946618924</c:v>
                </c:pt>
                <c:pt idx="1209">
                  <c:v>4.3655692727686546</c:v>
                </c:pt>
                <c:pt idx="1210">
                  <c:v>4.3638687073132818</c:v>
                </c:pt>
                <c:pt idx="1211">
                  <c:v>4.3654369331670164</c:v>
                </c:pt>
                <c:pt idx="1212">
                  <c:v>4.3668648945036761</c:v>
                </c:pt>
                <c:pt idx="1213">
                  <c:v>4.3652410566136028</c:v>
                </c:pt>
                <c:pt idx="1214">
                  <c:v>4.3676188554813304</c:v>
                </c:pt>
                <c:pt idx="1215">
                  <c:v>4.3657334383717039</c:v>
                </c:pt>
                <c:pt idx="1216">
                  <c:v>4.3668876096042695</c:v>
                </c:pt>
                <c:pt idx="1217">
                  <c:v>4.3686621774121841</c:v>
                </c:pt>
                <c:pt idx="1218">
                  <c:v>4.3660121538639398</c:v>
                </c:pt>
                <c:pt idx="1219">
                  <c:v>4.3637154907866602</c:v>
                </c:pt>
                <c:pt idx="1220">
                  <c:v>4.3622468809709272</c:v>
                </c:pt>
                <c:pt idx="1221">
                  <c:v>4.3608793233515089</c:v>
                </c:pt>
                <c:pt idx="1222">
                  <c:v>4.3589227568844784</c:v>
                </c:pt>
                <c:pt idx="1223">
                  <c:v>4.3582031417467881</c:v>
                </c:pt>
                <c:pt idx="1224">
                  <c:v>4.3589797589118522</c:v>
                </c:pt>
                <c:pt idx="1225">
                  <c:v>4.3573288237336145</c:v>
                </c:pt>
                <c:pt idx="1226">
                  <c:v>4.3587106872589425</c:v>
                </c:pt>
                <c:pt idx="1227">
                  <c:v>4.3606981135137639</c:v>
                </c:pt>
                <c:pt idx="1228">
                  <c:v>4.3642385312434886</c:v>
                </c:pt>
                <c:pt idx="1229">
                  <c:v>4.3630764406186184</c:v>
                </c:pt>
                <c:pt idx="1230">
                  <c:v>4.3669173118062456</c:v>
                </c:pt>
                <c:pt idx="1231">
                  <c:v>4.3666153855701211</c:v>
                </c:pt>
                <c:pt idx="1232">
                  <c:v>4.3665010978587189</c:v>
                </c:pt>
                <c:pt idx="1233">
                  <c:v>4.3689124959015446</c:v>
                </c:pt>
                <c:pt idx="1234">
                  <c:v>4.3718809059835131</c:v>
                </c:pt>
                <c:pt idx="1235">
                  <c:v>4.3755842678638421</c:v>
                </c:pt>
                <c:pt idx="1236">
                  <c:v>4.3792039225065658</c:v>
                </c:pt>
                <c:pt idx="1237">
                  <c:v>4.3789788440564346</c:v>
                </c:pt>
                <c:pt idx="1238">
                  <c:v>4.3752779071753061</c:v>
                </c:pt>
                <c:pt idx="1239">
                  <c:v>4.3778461890317999</c:v>
                </c:pt>
                <c:pt idx="1240">
                  <c:v>4.3789070252511637</c:v>
                </c:pt>
                <c:pt idx="1241">
                  <c:v>4.3777572247461407</c:v>
                </c:pt>
                <c:pt idx="1242">
                  <c:v>4.3759462802512177</c:v>
                </c:pt>
                <c:pt idx="1243">
                  <c:v>4.3761778946461929</c:v>
                </c:pt>
                <c:pt idx="1244">
                  <c:v>4.378111256753269</c:v>
                </c:pt>
                <c:pt idx="1245">
                  <c:v>4.3756759316182032</c:v>
                </c:pt>
                <c:pt idx="1246">
                  <c:v>4.3755918129858395</c:v>
                </c:pt>
                <c:pt idx="1247">
                  <c:v>4.3743250367261233</c:v>
                </c:pt>
                <c:pt idx="1248">
                  <c:v>4.3727363759916011</c:v>
                </c:pt>
                <c:pt idx="1249">
                  <c:v>4.375608848471769</c:v>
                </c:pt>
                <c:pt idx="1250">
                  <c:v>4.3760173515023331</c:v>
                </c:pt>
                <c:pt idx="1251">
                  <c:v>4.3736755044722857</c:v>
                </c:pt>
                <c:pt idx="1252">
                  <c:v>4.3738924143828406</c:v>
                </c:pt>
                <c:pt idx="1253">
                  <c:v>4.3725780660951834</c:v>
                </c:pt>
                <c:pt idx="1254">
                  <c:v>4.3751808247732802</c:v>
                </c:pt>
                <c:pt idx="1255">
                  <c:v>4.3776045482778141</c:v>
                </c:pt>
                <c:pt idx="1256">
                  <c:v>4.379214097312258</c:v>
                </c:pt>
                <c:pt idx="1257">
                  <c:v>4.377024755366012</c:v>
                </c:pt>
                <c:pt idx="1258">
                  <c:v>4.3773549402586918</c:v>
                </c:pt>
                <c:pt idx="1259">
                  <c:v>4.378900441453518</c:v>
                </c:pt>
                <c:pt idx="1260">
                  <c:v>4.3809952726244479</c:v>
                </c:pt>
                <c:pt idx="1261">
                  <c:v>4.3780570871719586</c:v>
                </c:pt>
                <c:pt idx="1262">
                  <c:v>4.3796773054285199</c:v>
                </c:pt>
                <c:pt idx="1263">
                  <c:v>4.3771383393199494</c:v>
                </c:pt>
                <c:pt idx="1264">
                  <c:v>4.3743810325335506</c:v>
                </c:pt>
                <c:pt idx="1265">
                  <c:v>4.3737276118828801</c:v>
                </c:pt>
                <c:pt idx="1266">
                  <c:v>4.3718022596452224</c:v>
                </c:pt>
                <c:pt idx="1267">
                  <c:v>4.3691101944523174</c:v>
                </c:pt>
                <c:pt idx="1268">
                  <c:v>4.3684102105632707</c:v>
                </c:pt>
                <c:pt idx="1269">
                  <c:v>4.3670114463520058</c:v>
                </c:pt>
                <c:pt idx="1270">
                  <c:v>4.370153977424966</c:v>
                </c:pt>
                <c:pt idx="1271">
                  <c:v>4.3678158178764663</c:v>
                </c:pt>
                <c:pt idx="1272">
                  <c:v>4.3664596215189366</c:v>
                </c:pt>
                <c:pt idx="1273">
                  <c:v>4.3694965490885576</c:v>
                </c:pt>
                <c:pt idx="1274">
                  <c:v>4.3662154781067857</c:v>
                </c:pt>
                <c:pt idx="1275">
                  <c:v>4.3671411485446496</c:v>
                </c:pt>
                <c:pt idx="1276">
                  <c:v>4.3669961855737567</c:v>
                </c:pt>
                <c:pt idx="1277">
                  <c:v>4.3650306218622816</c:v>
                </c:pt>
                <c:pt idx="1278">
                  <c:v>4.3675986694250355</c:v>
                </c:pt>
                <c:pt idx="1279">
                  <c:v>4.3685663760365347</c:v>
                </c:pt>
                <c:pt idx="1280">
                  <c:v>4.3684332285158041</c:v>
                </c:pt>
                <c:pt idx="1281">
                  <c:v>4.3667267239454883</c:v>
                </c:pt>
                <c:pt idx="1282">
                  <c:v>4.367880909466578</c:v>
                </c:pt>
                <c:pt idx="1283">
                  <c:v>4.367144651277246</c:v>
                </c:pt>
                <c:pt idx="1284">
                  <c:v>4.3650833982517012</c:v>
                </c:pt>
                <c:pt idx="1285">
                  <c:v>4.3649291702866666</c:v>
                </c:pt>
                <c:pt idx="1286">
                  <c:v>4.3632208868809332</c:v>
                </c:pt>
                <c:pt idx="1287">
                  <c:v>4.3605862691433144</c:v>
                </c:pt>
                <c:pt idx="1288">
                  <c:v>4.3598333837604475</c:v>
                </c:pt>
                <c:pt idx="1289">
                  <c:v>4.3635652760852386</c:v>
                </c:pt>
                <c:pt idx="1290">
                  <c:v>4.3663482905635336</c:v>
                </c:pt>
                <c:pt idx="1291">
                  <c:v>4.3677679447522628</c:v>
                </c:pt>
                <c:pt idx="1292">
                  <c:v>4.3658589858572174</c:v>
                </c:pt>
                <c:pt idx="1293">
                  <c:v>4.3633272661400726</c:v>
                </c:pt>
                <c:pt idx="1294">
                  <c:v>4.3622548208172711</c:v>
                </c:pt>
                <c:pt idx="1295">
                  <c:v>4.3621672644009255</c:v>
                </c:pt>
                <c:pt idx="1296">
                  <c:v>4.3619401391129067</c:v>
                </c:pt>
                <c:pt idx="1297">
                  <c:v>4.3646286763306481</c:v>
                </c:pt>
                <c:pt idx="1298">
                  <c:v>4.3649763828040342</c:v>
                </c:pt>
                <c:pt idx="1299">
                  <c:v>4.3658770151479542</c:v>
                </c:pt>
                <c:pt idx="1300">
                  <c:v>4.3669885548449949</c:v>
                </c:pt>
                <c:pt idx="1301">
                  <c:v>4.3681474237480948</c:v>
                </c:pt>
                <c:pt idx="1302">
                  <c:v>4.3694121552731326</c:v>
                </c:pt>
                <c:pt idx="1303">
                  <c:v>4.3668611921676703</c:v>
                </c:pt>
                <c:pt idx="1304">
                  <c:v>4.365992968324317</c:v>
                </c:pt>
                <c:pt idx="1305">
                  <c:v>4.3658508089578305</c:v>
                </c:pt>
                <c:pt idx="1306">
                  <c:v>4.3688415327786743</c:v>
                </c:pt>
                <c:pt idx="1307">
                  <c:v>4.3662086821231005</c:v>
                </c:pt>
                <c:pt idx="1308">
                  <c:v>4.3633895884806382</c:v>
                </c:pt>
                <c:pt idx="1309">
                  <c:v>4.3644514367110254</c:v>
                </c:pt>
                <c:pt idx="1310">
                  <c:v>4.3628348279768048</c:v>
                </c:pt>
                <c:pt idx="1311">
                  <c:v>4.3610759514172681</c:v>
                </c:pt>
                <c:pt idx="1312">
                  <c:v>4.3618050923889227</c:v>
                </c:pt>
                <c:pt idx="1313">
                  <c:v>4.3591260505411435</c:v>
                </c:pt>
                <c:pt idx="1314">
                  <c:v>4.3623582895303201</c:v>
                </c:pt>
                <c:pt idx="1315">
                  <c:v>4.3659816637397135</c:v>
                </c:pt>
                <c:pt idx="1316">
                  <c:v>4.3639745904649194</c:v>
                </c:pt>
                <c:pt idx="1317">
                  <c:v>4.3640540986556209</c:v>
                </c:pt>
                <c:pt idx="1318">
                  <c:v>4.3659740766825079</c:v>
                </c:pt>
                <c:pt idx="1319">
                  <c:v>4.3633466951488575</c:v>
                </c:pt>
                <c:pt idx="1320">
                  <c:v>4.3640304212458805</c:v>
                </c:pt>
                <c:pt idx="1321">
                  <c:v>4.3645304128209634</c:v>
                </c:pt>
                <c:pt idx="1322">
                  <c:v>4.362614164564544</c:v>
                </c:pt>
                <c:pt idx="1323">
                  <c:v>4.3624487812732529</c:v>
                </c:pt>
                <c:pt idx="1324">
                  <c:v>4.3592564056477876</c:v>
                </c:pt>
                <c:pt idx="1325">
                  <c:v>4.3558869975348316</c:v>
                </c:pt>
                <c:pt idx="1326">
                  <c:v>4.357575277584135</c:v>
                </c:pt>
                <c:pt idx="1327">
                  <c:v>4.3573389120324526</c:v>
                </c:pt>
                <c:pt idx="1328">
                  <c:v>4.357681853791803</c:v>
                </c:pt>
                <c:pt idx="1329">
                  <c:v>4.3580982767159666</c:v>
                </c:pt>
                <c:pt idx="1330">
                  <c:v>4.3564546911816473</c:v>
                </c:pt>
                <c:pt idx="1331">
                  <c:v>4.3569357973580143</c:v>
                </c:pt>
                <c:pt idx="1332">
                  <c:v>4.3580769414108538</c:v>
                </c:pt>
                <c:pt idx="1333">
                  <c:v>4.3566903625826372</c:v>
                </c:pt>
                <c:pt idx="1334">
                  <c:v>4.360697535330984</c:v>
                </c:pt>
                <c:pt idx="1335">
                  <c:v>4.3598305246243649</c:v>
                </c:pt>
                <c:pt idx="1336">
                  <c:v>4.358603354131878</c:v>
                </c:pt>
                <c:pt idx="1337">
                  <c:v>4.3588506470492403</c:v>
                </c:pt>
                <c:pt idx="1338">
                  <c:v>4.3582645341082555</c:v>
                </c:pt>
                <c:pt idx="1339">
                  <c:v>4.3557186434260906</c:v>
                </c:pt>
                <c:pt idx="1340">
                  <c:v>4.3556406905575695</c:v>
                </c:pt>
                <c:pt idx="1341">
                  <c:v>4.3594080767464183</c:v>
                </c:pt>
                <c:pt idx="1342">
                  <c:v>4.3625276552114896</c:v>
                </c:pt>
                <c:pt idx="1343">
                  <c:v>4.3633076821072594</c:v>
                </c:pt>
                <c:pt idx="1344">
                  <c:v>4.3666019884651144</c:v>
                </c:pt>
                <c:pt idx="1345">
                  <c:v>4.3703723486958115</c:v>
                </c:pt>
                <c:pt idx="1346">
                  <c:v>4.3707655217218955</c:v>
                </c:pt>
                <c:pt idx="1347">
                  <c:v>4.371669891287457</c:v>
                </c:pt>
                <c:pt idx="1348">
                  <c:v>4.374007293461708</c:v>
                </c:pt>
                <c:pt idx="1349">
                  <c:v>4.3719015075924741</c:v>
                </c:pt>
                <c:pt idx="1350">
                  <c:v>4.3735757974406244</c:v>
                </c:pt>
                <c:pt idx="1351">
                  <c:v>4.3718484814918117</c:v>
                </c:pt>
                <c:pt idx="1352">
                  <c:v>4.3737602718619755</c:v>
                </c:pt>
                <c:pt idx="1353">
                  <c:v>4.3758402064247361</c:v>
                </c:pt>
                <c:pt idx="1354">
                  <c:v>4.3777901422962415</c:v>
                </c:pt>
                <c:pt idx="1355">
                  <c:v>4.3773716994503165</c:v>
                </c:pt>
                <c:pt idx="1356">
                  <c:v>4.3737343254613101</c:v>
                </c:pt>
                <c:pt idx="1357">
                  <c:v>4.3693803189520839</c:v>
                </c:pt>
                <c:pt idx="1358">
                  <c:v>4.3675727325730422</c:v>
                </c:pt>
                <c:pt idx="1359">
                  <c:v>4.3650274579215811</c:v>
                </c:pt>
                <c:pt idx="1360">
                  <c:v>4.3600613087631492</c:v>
                </c:pt>
                <c:pt idx="1361">
                  <c:v>4.3592884225878867</c:v>
                </c:pt>
                <c:pt idx="1362">
                  <c:v>4.3537616741361287</c:v>
                </c:pt>
                <c:pt idx="1363">
                  <c:v>4.346879100653406</c:v>
                </c:pt>
                <c:pt idx="1364">
                  <c:v>4.3413849786403382</c:v>
                </c:pt>
                <c:pt idx="1365">
                  <c:v>4.3295266990675314</c:v>
                </c:pt>
                <c:pt idx="1366">
                  <c:v>4.3167237650861807</c:v>
                </c:pt>
                <c:pt idx="1367">
                  <c:v>4.3011857297844562</c:v>
                </c:pt>
                <c:pt idx="1368">
                  <c:v>4.2895783151887672</c:v>
                </c:pt>
                <c:pt idx="1369">
                  <c:v>4.273254608884991</c:v>
                </c:pt>
                <c:pt idx="1370">
                  <c:v>4.2502479967072908</c:v>
                </c:pt>
                <c:pt idx="1371">
                  <c:v>4.2237183567731451</c:v>
                </c:pt>
                <c:pt idx="1372">
                  <c:v>4.1953095896376826</c:v>
                </c:pt>
                <c:pt idx="1373">
                  <c:v>4.1638395778449286</c:v>
                </c:pt>
                <c:pt idx="1374">
                  <c:v>4.1258575862880296</c:v>
                </c:pt>
                <c:pt idx="1375">
                  <c:v>4.0804894745622686</c:v>
                </c:pt>
                <c:pt idx="1376">
                  <c:v>4.0333022050710232</c:v>
                </c:pt>
                <c:pt idx="1377">
                  <c:v>3.9821357209696027</c:v>
                </c:pt>
                <c:pt idx="1378">
                  <c:v>3.9297628665502105</c:v>
                </c:pt>
                <c:pt idx="1379">
                  <c:v>3.8844211692192059</c:v>
                </c:pt>
                <c:pt idx="1380">
                  <c:v>3.8344184858348216</c:v>
                </c:pt>
                <c:pt idx="1381">
                  <c:v>3.7833719161181247</c:v>
                </c:pt>
                <c:pt idx="1382">
                  <c:v>3.734255717795762</c:v>
                </c:pt>
                <c:pt idx="1383">
                  <c:v>3.6743352634398465</c:v>
                </c:pt>
                <c:pt idx="1384">
                  <c:v>3.6169788981710496</c:v>
                </c:pt>
                <c:pt idx="1385">
                  <c:v>3.5488322002076287</c:v>
                </c:pt>
                <c:pt idx="1386">
                  <c:v>3.4778555562034761</c:v>
                </c:pt>
                <c:pt idx="1387">
                  <c:v>3.4237040850794065</c:v>
                </c:pt>
                <c:pt idx="1388">
                  <c:v>3.3552300033778182</c:v>
                </c:pt>
                <c:pt idx="1389">
                  <c:v>3.3057155433102614</c:v>
                </c:pt>
                <c:pt idx="1390">
                  <c:v>3.259312232444056</c:v>
                </c:pt>
                <c:pt idx="1391">
                  <c:v>3.1941259877951746</c:v>
                </c:pt>
                <c:pt idx="1392">
                  <c:v>3.130243468039271</c:v>
                </c:pt>
                <c:pt idx="1393">
                  <c:v>3.0676385986784855</c:v>
                </c:pt>
                <c:pt idx="1394">
                  <c:v>3.0062858267049157</c:v>
                </c:pt>
                <c:pt idx="1395">
                  <c:v>2.9620709901708171</c:v>
                </c:pt>
                <c:pt idx="1396">
                  <c:v>2.9028295703674005</c:v>
                </c:pt>
                <c:pt idx="1397">
                  <c:v>2.8700348789600523</c:v>
                </c:pt>
                <c:pt idx="1398">
                  <c:v>2.8324785213808514</c:v>
                </c:pt>
                <c:pt idx="1399">
                  <c:v>2.7758289509532346</c:v>
                </c:pt>
                <c:pt idx="1400">
                  <c:v>2.7508658119341698</c:v>
                </c:pt>
                <c:pt idx="1401">
                  <c:v>2.6958484956954862</c:v>
                </c:pt>
                <c:pt idx="1402">
                  <c:v>2.6419315257815765</c:v>
                </c:pt>
                <c:pt idx="1403">
                  <c:v>2.613179175265945</c:v>
                </c:pt>
                <c:pt idx="1404">
                  <c:v>2.5609155917606259</c:v>
                </c:pt>
                <c:pt idx="1405">
                  <c:v>2.5096972799254131</c:v>
                </c:pt>
                <c:pt idx="1406">
                  <c:v>2.4881564143269053</c:v>
                </c:pt>
                <c:pt idx="1407">
                  <c:v>2.4677734060403669</c:v>
                </c:pt>
                <c:pt idx="1408">
                  <c:v>2.4184179379195596</c:v>
                </c:pt>
                <c:pt idx="1409">
                  <c:v>2.3938790391611682</c:v>
                </c:pt>
                <c:pt idx="1410">
                  <c:v>2.3609436583779448</c:v>
                </c:pt>
                <c:pt idx="1411">
                  <c:v>2.3137247852103857</c:v>
                </c:pt>
                <c:pt idx="1412">
                  <c:v>2.2674502895061779</c:v>
                </c:pt>
                <c:pt idx="1413">
                  <c:v>2.2221012837160541</c:v>
                </c:pt>
                <c:pt idx="1414">
                  <c:v>2.1976360580417329</c:v>
                </c:pt>
                <c:pt idx="1415">
                  <c:v>2.1766486968808985</c:v>
                </c:pt>
                <c:pt idx="1416">
                  <c:v>2.1584124029432803</c:v>
                </c:pt>
                <c:pt idx="1417">
                  <c:v>2.1152441548844148</c:v>
                </c:pt>
                <c:pt idx="1418">
                  <c:v>2.0729392717867263</c:v>
                </c:pt>
                <c:pt idx="1419">
                  <c:v>2.0314804863509917</c:v>
                </c:pt>
                <c:pt idx="1420">
                  <c:v>1.9908508766239719</c:v>
                </c:pt>
                <c:pt idx="1421">
                  <c:v>1.9510338590914924</c:v>
                </c:pt>
                <c:pt idx="1422">
                  <c:v>1.9120131819096626</c:v>
                </c:pt>
                <c:pt idx="1423">
                  <c:v>1.8737729182714693</c:v>
                </c:pt>
                <c:pt idx="1424">
                  <c:v>1.83629745990604</c:v>
                </c:pt>
                <c:pt idx="1425">
                  <c:v>1.7995715107079191</c:v>
                </c:pt>
                <c:pt idx="1426">
                  <c:v>1.7872243804937606</c:v>
                </c:pt>
                <c:pt idx="1427">
                  <c:v>1.7514798928838855</c:v>
                </c:pt>
                <c:pt idx="1428">
                  <c:v>1.7382774750262078</c:v>
                </c:pt>
                <c:pt idx="1429">
                  <c:v>1.7321650055256836</c:v>
                </c:pt>
                <c:pt idx="1430">
                  <c:v>1.6975217054151699</c:v>
                </c:pt>
                <c:pt idx="1431">
                  <c:v>1.7024092313068664</c:v>
                </c:pt>
                <c:pt idx="1432">
                  <c:v>1.715444706680729</c:v>
                </c:pt>
                <c:pt idx="1433">
                  <c:v>1.7193807925471143</c:v>
                </c:pt>
                <c:pt idx="1434">
                  <c:v>1.7302879766961718</c:v>
                </c:pt>
                <c:pt idx="1435">
                  <c:v>1.7380697571622483</c:v>
                </c:pt>
                <c:pt idx="1436">
                  <c:v>1.7555093420190033</c:v>
                </c:pt>
                <c:pt idx="1437">
                  <c:v>1.7819074751786232</c:v>
                </c:pt>
                <c:pt idx="1438">
                  <c:v>1.8123521456750509</c:v>
                </c:pt>
                <c:pt idx="1439">
                  <c:v>1.8485461827615497</c:v>
                </c:pt>
                <c:pt idx="1440">
                  <c:v>1.8838827591063185</c:v>
                </c:pt>
                <c:pt idx="1441">
                  <c:v>1.9244785039241921</c:v>
                </c:pt>
                <c:pt idx="1442">
                  <c:v>1.9684513338457081</c:v>
                </c:pt>
                <c:pt idx="1443">
                  <c:v>2.0167627071687937</c:v>
                </c:pt>
                <c:pt idx="1444">
                  <c:v>2.0658057330254178</c:v>
                </c:pt>
                <c:pt idx="1445">
                  <c:v>2.1159771383649093</c:v>
                </c:pt>
                <c:pt idx="1446">
                  <c:v>2.1643247555976113</c:v>
                </c:pt>
                <c:pt idx="1447">
                  <c:v>2.2140031004856588</c:v>
                </c:pt>
                <c:pt idx="1448">
                  <c:v>2.2621092984759459</c:v>
                </c:pt>
                <c:pt idx="1449">
                  <c:v>2.308738152506427</c:v>
                </c:pt>
                <c:pt idx="1450">
                  <c:v>2.3540797294562985</c:v>
                </c:pt>
                <c:pt idx="1451">
                  <c:v>2.3984664348671725</c:v>
                </c:pt>
                <c:pt idx="1452">
                  <c:v>2.4463758061698293</c:v>
                </c:pt>
                <c:pt idx="1453">
                  <c:v>2.4895963900464331</c:v>
                </c:pt>
                <c:pt idx="1454">
                  <c:v>2.5319430022455043</c:v>
                </c:pt>
                <c:pt idx="1455">
                  <c:v>2.5761226622005942</c:v>
                </c:pt>
                <c:pt idx="1456">
                  <c:v>2.6159819889565821</c:v>
                </c:pt>
                <c:pt idx="1457">
                  <c:v>2.6569575491774504</c:v>
                </c:pt>
                <c:pt idx="1458">
                  <c:v>2.6944273781939012</c:v>
                </c:pt>
                <c:pt idx="1459">
                  <c:v>2.7290672706300234</c:v>
                </c:pt>
                <c:pt idx="1460">
                  <c:v>2.7691374052174229</c:v>
                </c:pt>
                <c:pt idx="1461">
                  <c:v>2.8036428771130746</c:v>
                </c:pt>
                <c:pt idx="1462">
                  <c:v>2.8358100395708132</c:v>
                </c:pt>
                <c:pt idx="1463">
                  <c:v>2.8740975787793972</c:v>
                </c:pt>
                <c:pt idx="1464">
                  <c:v>2.9059447072038096</c:v>
                </c:pt>
                <c:pt idx="1465">
                  <c:v>2.9397255530597333</c:v>
                </c:pt>
                <c:pt idx="1466">
                  <c:v>2.9743486219985384</c:v>
                </c:pt>
                <c:pt idx="1467">
                  <c:v>3.0038160295585676</c:v>
                </c:pt>
                <c:pt idx="1468">
                  <c:v>3.0377388889673962</c:v>
                </c:pt>
                <c:pt idx="1469">
                  <c:v>3.0681250911880484</c:v>
                </c:pt>
                <c:pt idx="1470">
                  <c:v>3.1016552493642875</c:v>
                </c:pt>
                <c:pt idx="1471">
                  <c:v>3.1292361443770016</c:v>
                </c:pt>
                <c:pt idx="1472">
                  <c:v>3.1622638614894614</c:v>
                </c:pt>
                <c:pt idx="1473">
                  <c:v>3.1881703642596722</c:v>
                </c:pt>
                <c:pt idx="1474">
                  <c:v>3.2188073769744787</c:v>
                </c:pt>
                <c:pt idx="1475">
                  <c:v>3.2498227894349889</c:v>
                </c:pt>
                <c:pt idx="1476">
                  <c:v>3.2770506936462889</c:v>
                </c:pt>
                <c:pt idx="1477">
                  <c:v>3.305002519773363</c:v>
                </c:pt>
                <c:pt idx="1478">
                  <c:v>3.3285262693778956</c:v>
                </c:pt>
                <c:pt idx="1479">
                  <c:v>3.3508310239903376</c:v>
                </c:pt>
                <c:pt idx="1480">
                  <c:v>3.3748009235105307</c:v>
                </c:pt>
                <c:pt idx="1481">
                  <c:v>3.4020956050403202</c:v>
                </c:pt>
                <c:pt idx="1482">
                  <c:v>3.4222937129395139</c:v>
                </c:pt>
                <c:pt idx="1483">
                  <c:v>3.4492670386807234</c:v>
                </c:pt>
                <c:pt idx="1484">
                  <c:v>3.4708615579071087</c:v>
                </c:pt>
                <c:pt idx="1485">
                  <c:v>3.4925853067489667</c:v>
                </c:pt>
                <c:pt idx="1486">
                  <c:v>3.5172736006139873</c:v>
                </c:pt>
                <c:pt idx="1487">
                  <c:v>3.5413750886017072</c:v>
                </c:pt>
                <c:pt idx="1488">
                  <c:v>3.5656992468296731</c:v>
                </c:pt>
                <c:pt idx="1489">
                  <c:v>3.5871229018930797</c:v>
                </c:pt>
                <c:pt idx="1490">
                  <c:v>3.604097343855218</c:v>
                </c:pt>
                <c:pt idx="1491">
                  <c:v>3.6239629369781134</c:v>
                </c:pt>
                <c:pt idx="1492">
                  <c:v>3.6417135182385514</c:v>
                </c:pt>
                <c:pt idx="1493">
                  <c:v>3.6599719878737802</c:v>
                </c:pt>
                <c:pt idx="1494">
                  <c:v>3.6817207681163047</c:v>
                </c:pt>
                <c:pt idx="1495">
                  <c:v>3.6968032527539787</c:v>
                </c:pt>
                <c:pt idx="1496">
                  <c:v>3.7170345276988987</c:v>
                </c:pt>
                <c:pt idx="1497">
                  <c:v>3.7366742971449209</c:v>
                </c:pt>
                <c:pt idx="1498">
                  <c:v>3.7511615912020226</c:v>
                </c:pt>
                <c:pt idx="1499">
                  <c:v>3.7716035993779817</c:v>
                </c:pt>
                <c:pt idx="1500">
                  <c:v>3.7870904073904219</c:v>
                </c:pt>
                <c:pt idx="1501">
                  <c:v>3.8013150192426135</c:v>
                </c:pt>
                <c:pt idx="1502">
                  <c:v>3.8159461988577612</c:v>
                </c:pt>
                <c:pt idx="1503">
                  <c:v>3.8327243948806058</c:v>
                </c:pt>
                <c:pt idx="1504">
                  <c:v>3.8514983069829936</c:v>
                </c:pt>
                <c:pt idx="1505">
                  <c:v>3.8633634008433337</c:v>
                </c:pt>
                <c:pt idx="1506">
                  <c:v>3.8804779328264667</c:v>
                </c:pt>
                <c:pt idx="1507">
                  <c:v>3.8927076941699372</c:v>
                </c:pt>
                <c:pt idx="1508">
                  <c:v>3.9108147202865386</c:v>
                </c:pt>
                <c:pt idx="1509">
                  <c:v>3.9213945458808079</c:v>
                </c:pt>
                <c:pt idx="1510">
                  <c:v>3.9392478949631919</c:v>
                </c:pt>
                <c:pt idx="1511">
                  <c:v>3.9523148370639278</c:v>
                </c:pt>
                <c:pt idx="1512">
                  <c:v>3.9640616603226491</c:v>
                </c:pt>
                <c:pt idx="1513">
                  <c:v>3.9804572071161957</c:v>
                </c:pt>
                <c:pt idx="1514">
                  <c:v>3.9898320829738716</c:v>
                </c:pt>
                <c:pt idx="1515">
                  <c:v>4.000050701314394</c:v>
                </c:pt>
                <c:pt idx="1516">
                  <c:v>4.0108137472881058</c:v>
                </c:pt>
                <c:pt idx="1517">
                  <c:v>4.0228313723423437</c:v>
                </c:pt>
                <c:pt idx="1518">
                  <c:v>4.0348085648954966</c:v>
                </c:pt>
                <c:pt idx="1519">
                  <c:v>4.0442740135975868</c:v>
                </c:pt>
                <c:pt idx="1520">
                  <c:v>4.0571161133256348</c:v>
                </c:pt>
                <c:pt idx="1521">
                  <c:v>4.0670472310591217</c:v>
                </c:pt>
                <c:pt idx="1522">
                  <c:v>4.0772514464379395</c:v>
                </c:pt>
                <c:pt idx="1523">
                  <c:v>4.0857607375091805</c:v>
                </c:pt>
                <c:pt idx="1524">
                  <c:v>4.097820002758997</c:v>
                </c:pt>
                <c:pt idx="1525">
                  <c:v>4.1088284427038166</c:v>
                </c:pt>
                <c:pt idx="1526">
                  <c:v>4.1161284338497399</c:v>
                </c:pt>
                <c:pt idx="1527">
                  <c:v>4.1309596051727455</c:v>
                </c:pt>
                <c:pt idx="1528">
                  <c:v>4.1405457130692902</c:v>
                </c:pt>
                <c:pt idx="1529">
                  <c:v>4.150557698807904</c:v>
                </c:pt>
                <c:pt idx="1530">
                  <c:v>4.1636998848317459</c:v>
                </c:pt>
                <c:pt idx="1531">
                  <c:v>4.1703923071351108</c:v>
                </c:pt>
                <c:pt idx="1532">
                  <c:v>4.1805243009924089</c:v>
                </c:pt>
                <c:pt idx="1533">
                  <c:v>4.1896229949725603</c:v>
                </c:pt>
                <c:pt idx="1534">
                  <c:v>4.1965170950731085</c:v>
                </c:pt>
                <c:pt idx="1535">
                  <c:v>4.2089318731716459</c:v>
                </c:pt>
                <c:pt idx="1536">
                  <c:v>4.2166338357082127</c:v>
                </c:pt>
                <c:pt idx="1537">
                  <c:v>4.2238366989940479</c:v>
                </c:pt>
                <c:pt idx="1538">
                  <c:v>4.2300852850141668</c:v>
                </c:pt>
                <c:pt idx="1539">
                  <c:v>4.2383159593138835</c:v>
                </c:pt>
                <c:pt idx="1540">
                  <c:v>4.2445458401276062</c:v>
                </c:pt>
                <c:pt idx="1541">
                  <c:v>4.2503705433250545</c:v>
                </c:pt>
                <c:pt idx="1542">
                  <c:v>4.2588935724585539</c:v>
                </c:pt>
                <c:pt idx="1543">
                  <c:v>4.2683764810093825</c:v>
                </c:pt>
                <c:pt idx="1544">
                  <c:v>4.2799543513891951</c:v>
                </c:pt>
                <c:pt idx="1545">
                  <c:v>4.2858331643614109</c:v>
                </c:pt>
                <c:pt idx="1546">
                  <c:v>4.2923218010741824</c:v>
                </c:pt>
                <c:pt idx="1547">
                  <c:v>4.3032665050526981</c:v>
                </c:pt>
                <c:pt idx="1548">
                  <c:v>4.3067563149516443</c:v>
                </c:pt>
                <c:pt idx="1549">
                  <c:v>4.3124730886526113</c:v>
                </c:pt>
                <c:pt idx="1550">
                  <c:v>4.3228329668795586</c:v>
                </c:pt>
                <c:pt idx="1551">
                  <c:v>4.3331402075419678</c:v>
                </c:pt>
                <c:pt idx="1552">
                  <c:v>4.3386731833911281</c:v>
                </c:pt>
                <c:pt idx="1553">
                  <c:v>4.3441907797233057</c:v>
                </c:pt>
                <c:pt idx="1554">
                  <c:v>4.3467540441288399</c:v>
                </c:pt>
                <c:pt idx="1555">
                  <c:v>4.3563737032462635</c:v>
                </c:pt>
                <c:pt idx="1556">
                  <c:v>4.3618510691813377</c:v>
                </c:pt>
                <c:pt idx="1557">
                  <c:v>4.3677017277977113</c:v>
                </c:pt>
                <c:pt idx="1558">
                  <c:v>4.3781237332417575</c:v>
                </c:pt>
                <c:pt idx="1559">
                  <c:v>4.3798903385769217</c:v>
                </c:pt>
                <c:pt idx="1560">
                  <c:v>4.3878130118053837</c:v>
                </c:pt>
                <c:pt idx="1561">
                  <c:v>4.3952361315692761</c:v>
                </c:pt>
                <c:pt idx="1562">
                  <c:v>4.3989917089378903</c:v>
                </c:pt>
                <c:pt idx="1563">
                  <c:v>4.4089406147591328</c:v>
                </c:pt>
                <c:pt idx="1564">
                  <c:v>4.41193172246395</c:v>
                </c:pt>
                <c:pt idx="1565">
                  <c:v>4.4146409680146705</c:v>
                </c:pt>
                <c:pt idx="1566">
                  <c:v>4.4242499686543768</c:v>
                </c:pt>
                <c:pt idx="1567">
                  <c:v>4.4258875692812891</c:v>
                </c:pt>
                <c:pt idx="1568">
                  <c:v>4.4334225378956633</c:v>
                </c:pt>
                <c:pt idx="1569">
                  <c:v>4.4387626071377504</c:v>
                </c:pt>
                <c:pt idx="1570">
                  <c:v>4.4424496949949956</c:v>
                </c:pt>
                <c:pt idx="1571">
                  <c:v>4.4453855810950955</c:v>
                </c:pt>
                <c:pt idx="1572">
                  <c:v>4.4468828894731942</c:v>
                </c:pt>
                <c:pt idx="1573">
                  <c:v>4.4485833116837297</c:v>
                </c:pt>
                <c:pt idx="1574">
                  <c:v>4.4568829254500555</c:v>
                </c:pt>
                <c:pt idx="1575">
                  <c:v>4.4605587069410539</c:v>
                </c:pt>
                <c:pt idx="1576">
                  <c:v>4.4626715728022326</c:v>
                </c:pt>
                <c:pt idx="1577">
                  <c:v>4.4699546813461879</c:v>
                </c:pt>
                <c:pt idx="1578">
                  <c:v>4.4729608877192639</c:v>
                </c:pt>
                <c:pt idx="1579">
                  <c:v>4.4751044099648789</c:v>
                </c:pt>
                <c:pt idx="1580">
                  <c:v>4.4792079217655809</c:v>
                </c:pt>
                <c:pt idx="1581">
                  <c:v>4.4816286633302695</c:v>
                </c:pt>
                <c:pt idx="1582">
                  <c:v>4.4860513500636641</c:v>
                </c:pt>
                <c:pt idx="1583">
                  <c:v>4.4923555830623911</c:v>
                </c:pt>
                <c:pt idx="1584">
                  <c:v>4.4931756314011428</c:v>
                </c:pt>
                <c:pt idx="1585">
                  <c:v>4.5006375987731202</c:v>
                </c:pt>
                <c:pt idx="1586">
                  <c:v>4.5054340867976581</c:v>
                </c:pt>
                <c:pt idx="1587">
                  <c:v>4.5065435050617051</c:v>
                </c:pt>
                <c:pt idx="1588">
                  <c:v>4.5067884949604711</c:v>
                </c:pt>
                <c:pt idx="1589">
                  <c:v>4.5087244850612613</c:v>
                </c:pt>
                <c:pt idx="1590">
                  <c:v>4.516577415360036</c:v>
                </c:pt>
                <c:pt idx="1591">
                  <c:v>4.5223260270528352</c:v>
                </c:pt>
                <c:pt idx="1592">
                  <c:v>4.5277490265117786</c:v>
                </c:pt>
                <c:pt idx="1593">
                  <c:v>4.5302439259815426</c:v>
                </c:pt>
                <c:pt idx="1594">
                  <c:v>4.5371089274619116</c:v>
                </c:pt>
                <c:pt idx="1595">
                  <c:v>4.5380654089126731</c:v>
                </c:pt>
                <c:pt idx="1596">
                  <c:v>4.5405804407344199</c:v>
                </c:pt>
                <c:pt idx="1597">
                  <c:v>4.5441878719197311</c:v>
                </c:pt>
                <c:pt idx="1598">
                  <c:v>4.5452229744813364</c:v>
                </c:pt>
                <c:pt idx="1599">
                  <c:v>4.5522382749917094</c:v>
                </c:pt>
                <c:pt idx="1600">
                  <c:v>4.5537508694918749</c:v>
                </c:pt>
                <c:pt idx="1601">
                  <c:v>4.5568245321020378</c:v>
                </c:pt>
                <c:pt idx="1602">
                  <c:v>4.5637065014599969</c:v>
                </c:pt>
                <c:pt idx="1603">
                  <c:v>4.5642842714307967</c:v>
                </c:pt>
                <c:pt idx="1604">
                  <c:v>4.5694166660021809</c:v>
                </c:pt>
                <c:pt idx="1605">
                  <c:v>4.5734567326821374</c:v>
                </c:pt>
                <c:pt idx="1606">
                  <c:v>4.5752167980284941</c:v>
                </c:pt>
                <c:pt idx="1607">
                  <c:v>4.5805943820679245</c:v>
                </c:pt>
                <c:pt idx="1608">
                  <c:v>4.5868393944265655</c:v>
                </c:pt>
                <c:pt idx="1609">
                  <c:v>4.5926085665380345</c:v>
                </c:pt>
                <c:pt idx="1610">
                  <c:v>4.5987479552072736</c:v>
                </c:pt>
                <c:pt idx="1611">
                  <c:v>4.6042789561031281</c:v>
                </c:pt>
                <c:pt idx="1612">
                  <c:v>4.6075111769810659</c:v>
                </c:pt>
                <c:pt idx="1613">
                  <c:v>4.6079657934414442</c:v>
                </c:pt>
                <c:pt idx="1614">
                  <c:v>4.6113269575726159</c:v>
                </c:pt>
                <c:pt idx="1615">
                  <c:v>4.6157552584211636</c:v>
                </c:pt>
                <c:pt idx="1616">
                  <c:v>4.6187118332527399</c:v>
                </c:pt>
                <c:pt idx="1617">
                  <c:v>4.6188664765876846</c:v>
                </c:pt>
                <c:pt idx="1618">
                  <c:v>4.6228525270559304</c:v>
                </c:pt>
                <c:pt idx="1619">
                  <c:v>4.6268409165148121</c:v>
                </c:pt>
                <c:pt idx="1620">
                  <c:v>4.6315392181845159</c:v>
                </c:pt>
                <c:pt idx="1621">
                  <c:v>4.636125473820826</c:v>
                </c:pt>
                <c:pt idx="1622">
                  <c:v>4.6350057043444091</c:v>
                </c:pt>
                <c:pt idx="1623">
                  <c:v>4.6345680702575205</c:v>
                </c:pt>
                <c:pt idx="1624">
                  <c:v>4.63482262885237</c:v>
                </c:pt>
                <c:pt idx="1625">
                  <c:v>4.639857236275323</c:v>
                </c:pt>
                <c:pt idx="1626">
                  <c:v>4.6403647115498163</c:v>
                </c:pt>
                <c:pt idx="1627">
                  <c:v>4.6415285373188198</c:v>
                </c:pt>
                <c:pt idx="1628">
                  <c:v>4.6458336065724435</c:v>
                </c:pt>
                <c:pt idx="1629">
                  <c:v>4.6446155944409941</c:v>
                </c:pt>
                <c:pt idx="1630">
                  <c:v>4.6439571825521746</c:v>
                </c:pt>
                <c:pt idx="1631">
                  <c:v>4.6432165789011304</c:v>
                </c:pt>
                <c:pt idx="1632">
                  <c:v>4.6473067273231079</c:v>
                </c:pt>
                <c:pt idx="1633">
                  <c:v>4.6479286127766457</c:v>
                </c:pt>
                <c:pt idx="1634">
                  <c:v>4.6502970605211127</c:v>
                </c:pt>
                <c:pt idx="1635">
                  <c:v>4.6553185393106906</c:v>
                </c:pt>
                <c:pt idx="1636">
                  <c:v>4.6564634885244764</c:v>
                </c:pt>
                <c:pt idx="1637">
                  <c:v>4.6604064787539867</c:v>
                </c:pt>
                <c:pt idx="1638">
                  <c:v>4.663889549178907</c:v>
                </c:pt>
                <c:pt idx="1639">
                  <c:v>4.6652539781953291</c:v>
                </c:pt>
                <c:pt idx="1640">
                  <c:v>4.6695989786314227</c:v>
                </c:pt>
                <c:pt idx="1641">
                  <c:v>4.6739920190587938</c:v>
                </c:pt>
                <c:pt idx="1642">
                  <c:v>4.6730125586776179</c:v>
                </c:pt>
                <c:pt idx="1643">
                  <c:v>4.6746670075040653</c:v>
                </c:pt>
                <c:pt idx="1644">
                  <c:v>4.6789227273539842</c:v>
                </c:pt>
                <c:pt idx="1645">
                  <c:v>4.6772631328069041</c:v>
                </c:pt>
                <c:pt idx="1646">
                  <c:v>4.6784436301507659</c:v>
                </c:pt>
                <c:pt idx="1647">
                  <c:v>4.6769274175477511</c:v>
                </c:pt>
                <c:pt idx="1648">
                  <c:v>4.676192829196796</c:v>
                </c:pt>
                <c:pt idx="1649">
                  <c:v>4.6815445926128607</c:v>
                </c:pt>
                <c:pt idx="1650">
                  <c:v>4.6790064407606033</c:v>
                </c:pt>
                <c:pt idx="1651">
                  <c:v>4.6815430919453913</c:v>
                </c:pt>
                <c:pt idx="1652">
                  <c:v>4.6840564301064838</c:v>
                </c:pt>
                <c:pt idx="1653">
                  <c:v>4.6823993015043541</c:v>
                </c:pt>
                <c:pt idx="1654">
                  <c:v>4.6812611954742671</c:v>
                </c:pt>
                <c:pt idx="1655">
                  <c:v>4.6816912315647823</c:v>
                </c:pt>
                <c:pt idx="1656">
                  <c:v>4.6855002269334873</c:v>
                </c:pt>
                <c:pt idx="1657">
                  <c:v>4.6838046623948175</c:v>
                </c:pt>
                <c:pt idx="1658">
                  <c:v>4.685639829146921</c:v>
                </c:pt>
                <c:pt idx="1659">
                  <c:v>4.690205212563983</c:v>
                </c:pt>
                <c:pt idx="1660">
                  <c:v>4.6950364083127027</c:v>
                </c:pt>
                <c:pt idx="1661">
                  <c:v>4.6973255801464484</c:v>
                </c:pt>
                <c:pt idx="1662">
                  <c:v>4.6956129685435197</c:v>
                </c:pt>
                <c:pt idx="1663">
                  <c:v>4.6936387091726495</c:v>
                </c:pt>
                <c:pt idx="1664">
                  <c:v>4.6970823949891969</c:v>
                </c:pt>
                <c:pt idx="1665">
                  <c:v>4.6976900270894131</c:v>
                </c:pt>
                <c:pt idx="1666">
                  <c:v>4.6977821465476248</c:v>
                </c:pt>
                <c:pt idx="1667">
                  <c:v>4.7018808236166727</c:v>
                </c:pt>
                <c:pt idx="1668">
                  <c:v>4.7001437871443388</c:v>
                </c:pt>
                <c:pt idx="1669">
                  <c:v>4.6997934514014519</c:v>
                </c:pt>
                <c:pt idx="1670">
                  <c:v>4.7019417823734235</c:v>
                </c:pt>
                <c:pt idx="1671">
                  <c:v>4.7040197267259547</c:v>
                </c:pt>
                <c:pt idx="1672">
                  <c:v>4.7042186121914362</c:v>
                </c:pt>
                <c:pt idx="1673">
                  <c:v>4.7064337399476068</c:v>
                </c:pt>
                <c:pt idx="1674">
                  <c:v>4.7045580251486543</c:v>
                </c:pt>
                <c:pt idx="1675">
                  <c:v>4.7047741246456809</c:v>
                </c:pt>
                <c:pt idx="1676">
                  <c:v>4.7071696421527678</c:v>
                </c:pt>
                <c:pt idx="1677">
                  <c:v>4.7075755293097119</c:v>
                </c:pt>
                <c:pt idx="1678">
                  <c:v>4.7054097987235171</c:v>
                </c:pt>
                <c:pt idx="1679">
                  <c:v>4.7051978427490466</c:v>
                </c:pt>
                <c:pt idx="1680">
                  <c:v>4.7056152858940656</c:v>
                </c:pt>
                <c:pt idx="1681">
                  <c:v>4.7033166001761844</c:v>
                </c:pt>
                <c:pt idx="1682">
                  <c:v>4.7022718281726608</c:v>
                </c:pt>
                <c:pt idx="1683">
                  <c:v>4.7044893716092071</c:v>
                </c:pt>
                <c:pt idx="1684">
                  <c:v>4.7047441241770223</c:v>
                </c:pt>
                <c:pt idx="1685">
                  <c:v>4.7051985216934815</c:v>
                </c:pt>
                <c:pt idx="1686">
                  <c:v>4.709121971259612</c:v>
                </c:pt>
                <c:pt idx="1687">
                  <c:v>4.7065038918344193</c:v>
                </c:pt>
                <c:pt idx="1688">
                  <c:v>4.7095184939977317</c:v>
                </c:pt>
                <c:pt idx="1689">
                  <c:v>4.7103873641177776</c:v>
                </c:pt>
                <c:pt idx="1690">
                  <c:v>4.7093522368354215</c:v>
                </c:pt>
                <c:pt idx="1691">
                  <c:v>4.7140941320987135</c:v>
                </c:pt>
                <c:pt idx="1692">
                  <c:v>4.7120747294567389</c:v>
                </c:pt>
                <c:pt idx="1693">
                  <c:v>4.714733294867604</c:v>
                </c:pt>
                <c:pt idx="1694">
                  <c:v>4.7176194889702519</c:v>
                </c:pt>
                <c:pt idx="1695">
                  <c:v>4.715500999190847</c:v>
                </c:pt>
                <c:pt idx="1696">
                  <c:v>4.7194959792070295</c:v>
                </c:pt>
                <c:pt idx="1697">
                  <c:v>4.7183164196228882</c:v>
                </c:pt>
                <c:pt idx="1698">
                  <c:v>4.7190370712304297</c:v>
                </c:pt>
                <c:pt idx="1699">
                  <c:v>4.7237894298058212</c:v>
                </c:pt>
                <c:pt idx="1700">
                  <c:v>4.7215951812097048</c:v>
                </c:pt>
                <c:pt idx="1701">
                  <c:v>4.7255844575855104</c:v>
                </c:pt>
                <c:pt idx="1702">
                  <c:v>4.7264090084337997</c:v>
                </c:pt>
                <c:pt idx="1703">
                  <c:v>4.7296568682651241</c:v>
                </c:pt>
                <c:pt idx="1704">
                  <c:v>4.7318185308998215</c:v>
                </c:pt>
                <c:pt idx="1705">
                  <c:v>4.7347421802818257</c:v>
                </c:pt>
                <c:pt idx="1706">
                  <c:v>4.7328039166761888</c:v>
                </c:pt>
                <c:pt idx="1707">
                  <c:v>4.7338889183426645</c:v>
                </c:pt>
                <c:pt idx="1708">
                  <c:v>4.7360022799758106</c:v>
                </c:pt>
                <c:pt idx="1709">
                  <c:v>4.7382004343762949</c:v>
                </c:pt>
                <c:pt idx="1710">
                  <c:v>4.7411405056887688</c:v>
                </c:pt>
                <c:pt idx="1711">
                  <c:v>4.7438056155749928</c:v>
                </c:pt>
                <c:pt idx="1712">
                  <c:v>4.7439702432634929</c:v>
                </c:pt>
                <c:pt idx="1713">
                  <c:v>4.7472974383982232</c:v>
                </c:pt>
                <c:pt idx="1714">
                  <c:v>4.7456749496302582</c:v>
                </c:pt>
                <c:pt idx="1715">
                  <c:v>4.7488426506376529</c:v>
                </c:pt>
                <c:pt idx="1716">
                  <c:v>4.7513807576248999</c:v>
                </c:pt>
                <c:pt idx="1717">
                  <c:v>4.7544791624724017</c:v>
                </c:pt>
                <c:pt idx="1718">
                  <c:v>4.7544857992229534</c:v>
                </c:pt>
                <c:pt idx="1719">
                  <c:v>4.7575310632384946</c:v>
                </c:pt>
                <c:pt idx="1720">
                  <c:v>4.7561924019737249</c:v>
                </c:pt>
                <c:pt idx="1721">
                  <c:v>4.7546647739342509</c:v>
                </c:pt>
                <c:pt idx="1722">
                  <c:v>4.7529420184555651</c:v>
                </c:pt>
                <c:pt idx="1723">
                  <c:v>4.7554431980864544</c:v>
                </c:pt>
                <c:pt idx="1724">
                  <c:v>4.7550879341247247</c:v>
                </c:pt>
                <c:pt idx="1725">
                  <c:v>4.7561852154422306</c:v>
                </c:pt>
                <c:pt idx="1726">
                  <c:v>4.7588555111333859</c:v>
                </c:pt>
                <c:pt idx="1727">
                  <c:v>4.7622067009107178</c:v>
                </c:pt>
                <c:pt idx="1728">
                  <c:v>4.7655265468925032</c:v>
                </c:pt>
                <c:pt idx="1729">
                  <c:v>4.7639811159546523</c:v>
                </c:pt>
                <c:pt idx="1730">
                  <c:v>4.7663605936355591</c:v>
                </c:pt>
                <c:pt idx="1731">
                  <c:v>4.7675243817628479</c:v>
                </c:pt>
                <c:pt idx="1732">
                  <c:v>4.7646172341275905</c:v>
                </c:pt>
                <c:pt idx="1733">
                  <c:v>4.7681560494450386</c:v>
                </c:pt>
                <c:pt idx="1734">
                  <c:v>4.7666891684561383</c:v>
                </c:pt>
                <c:pt idx="1735">
                  <c:v>4.7667100650870156</c:v>
                </c:pt>
                <c:pt idx="1736">
                  <c:v>4.769304603785276</c:v>
                </c:pt>
                <c:pt idx="1737">
                  <c:v>4.7670533917095703</c:v>
                </c:pt>
                <c:pt idx="1738">
                  <c:v>4.7675910238753794</c:v>
                </c:pt>
                <c:pt idx="1739">
                  <c:v>4.7683651033978718</c:v>
                </c:pt>
                <c:pt idx="1740">
                  <c:v>4.7664342213299138</c:v>
                </c:pt>
                <c:pt idx="1741">
                  <c:v>4.7686204969033152</c:v>
                </c:pt>
                <c:pt idx="1742">
                  <c:v>4.7670225669652488</c:v>
                </c:pt>
                <c:pt idx="1743">
                  <c:v>4.7673864556259442</c:v>
                </c:pt>
                <c:pt idx="1744">
                  <c:v>4.7702184665134251</c:v>
                </c:pt>
                <c:pt idx="1745">
                  <c:v>4.773378077183156</c:v>
                </c:pt>
                <c:pt idx="1746">
                  <c:v>4.7732836356394923</c:v>
                </c:pt>
                <c:pt idx="1747">
                  <c:v>4.7726920829267021</c:v>
                </c:pt>
                <c:pt idx="1748">
                  <c:v>4.7763624812681682</c:v>
                </c:pt>
                <c:pt idx="1749">
                  <c:v>4.7738945716428045</c:v>
                </c:pt>
                <c:pt idx="1750">
                  <c:v>4.7760577602099481</c:v>
                </c:pt>
                <c:pt idx="1751">
                  <c:v>4.7779523650057483</c:v>
                </c:pt>
                <c:pt idx="1752">
                  <c:v>4.7815086777056335</c:v>
                </c:pt>
                <c:pt idx="1753">
                  <c:v>4.78007384415152</c:v>
                </c:pt>
                <c:pt idx="1754">
                  <c:v>4.7805982672684895</c:v>
                </c:pt>
                <c:pt idx="1755">
                  <c:v>4.7802579819231195</c:v>
                </c:pt>
                <c:pt idx="1756">
                  <c:v>4.7793321822846568</c:v>
                </c:pt>
                <c:pt idx="1757">
                  <c:v>4.7822827586389636</c:v>
                </c:pt>
                <c:pt idx="1758">
                  <c:v>4.7802333234661845</c:v>
                </c:pt>
                <c:pt idx="1759">
                  <c:v>4.7820714769968609</c:v>
                </c:pt>
                <c:pt idx="1760">
                  <c:v>4.7840621274569237</c:v>
                </c:pt>
                <c:pt idx="1761">
                  <c:v>4.787478504907785</c:v>
                </c:pt>
                <c:pt idx="1762">
                  <c:v>4.7857281148096291</c:v>
                </c:pt>
                <c:pt idx="1763">
                  <c:v>4.7852021725134364</c:v>
                </c:pt>
                <c:pt idx="1764">
                  <c:v>4.7842702690631675</c:v>
                </c:pt>
                <c:pt idx="1765">
                  <c:v>4.786531543681904</c:v>
                </c:pt>
                <c:pt idx="1766">
                  <c:v>4.7876646928082653</c:v>
                </c:pt>
                <c:pt idx="1767">
                  <c:v>4.7913013189521001</c:v>
                </c:pt>
                <c:pt idx="1768">
                  <c:v>4.789240392573058</c:v>
                </c:pt>
                <c:pt idx="1769">
                  <c:v>4.786477144721597</c:v>
                </c:pt>
                <c:pt idx="1770">
                  <c:v>4.7888736218271646</c:v>
                </c:pt>
                <c:pt idx="1771">
                  <c:v>4.7891488693906217</c:v>
                </c:pt>
                <c:pt idx="1772">
                  <c:v>4.7870465720028097</c:v>
                </c:pt>
                <c:pt idx="1773">
                  <c:v>4.7904653405627542</c:v>
                </c:pt>
                <c:pt idx="1774">
                  <c:v>4.7885429337514989</c:v>
                </c:pt>
                <c:pt idx="1775">
                  <c:v>4.7923828350764692</c:v>
                </c:pt>
                <c:pt idx="1776">
                  <c:v>4.7943561383749396</c:v>
                </c:pt>
                <c:pt idx="1777">
                  <c:v>4.795132935607441</c:v>
                </c:pt>
                <c:pt idx="1778">
                  <c:v>4.7990085568952923</c:v>
                </c:pt>
                <c:pt idx="1779">
                  <c:v>4.8015566857573866</c:v>
                </c:pt>
                <c:pt idx="1780">
                  <c:v>4.8017793920422394</c:v>
                </c:pt>
                <c:pt idx="1781">
                  <c:v>4.7991896242013947</c:v>
                </c:pt>
                <c:pt idx="1782">
                  <c:v>4.7984221517173662</c:v>
                </c:pt>
                <c:pt idx="1783">
                  <c:v>4.7986801486830188</c:v>
                </c:pt>
                <c:pt idx="1784">
                  <c:v>4.8021495057093588</c:v>
                </c:pt>
                <c:pt idx="1785">
                  <c:v>4.8004789955951717</c:v>
                </c:pt>
                <c:pt idx="1786">
                  <c:v>4.8031314356832677</c:v>
                </c:pt>
                <c:pt idx="1787">
                  <c:v>4.8066707469696031</c:v>
                </c:pt>
                <c:pt idx="1788">
                  <c:v>4.8110703920302109</c:v>
                </c:pt>
                <c:pt idx="1789">
                  <c:v>4.8143007841896059</c:v>
                </c:pt>
                <c:pt idx="1790">
                  <c:v>4.8167213285058139</c:v>
                </c:pt>
                <c:pt idx="1791">
                  <c:v>4.8176581819356974</c:v>
                </c:pt>
                <c:pt idx="1792">
                  <c:v>4.8195205782969834</c:v>
                </c:pt>
                <c:pt idx="1793">
                  <c:v>4.8223341667310438</c:v>
                </c:pt>
                <c:pt idx="1794">
                  <c:v>4.8194273233964227</c:v>
                </c:pt>
                <c:pt idx="1795">
                  <c:v>4.8217364369284939</c:v>
                </c:pt>
                <c:pt idx="1796">
                  <c:v>4.8226723481899239</c:v>
                </c:pt>
                <c:pt idx="1797">
                  <c:v>4.8209632212261253</c:v>
                </c:pt>
                <c:pt idx="1798">
                  <c:v>4.818757956801603</c:v>
                </c:pt>
                <c:pt idx="1799">
                  <c:v>4.8188919976655704</c:v>
                </c:pt>
                <c:pt idx="1800">
                  <c:v>4.8219217577122588</c:v>
                </c:pt>
                <c:pt idx="1801">
                  <c:v>4.819079542558014</c:v>
                </c:pt>
                <c:pt idx="1802">
                  <c:v>4.8220967117068536</c:v>
                </c:pt>
                <c:pt idx="1803">
                  <c:v>4.8205010974727172</c:v>
                </c:pt>
                <c:pt idx="1804">
                  <c:v>4.8190670555232629</c:v>
                </c:pt>
                <c:pt idx="1805">
                  <c:v>4.8220579344127978</c:v>
                </c:pt>
                <c:pt idx="1806">
                  <c:v>4.825201075724542</c:v>
                </c:pt>
                <c:pt idx="1807">
                  <c:v>4.8270020542100509</c:v>
                </c:pt>
                <c:pt idx="1808">
                  <c:v>4.8237854731258496</c:v>
                </c:pt>
                <c:pt idx="1809">
                  <c:v>4.8269205236633326</c:v>
                </c:pt>
                <c:pt idx="1810">
                  <c:v>4.8251078731900661</c:v>
                </c:pt>
                <c:pt idx="1811">
                  <c:v>4.8250237957262652</c:v>
                </c:pt>
                <c:pt idx="1812">
                  <c:v>4.82647897981174</c:v>
                </c:pt>
                <c:pt idx="1813">
                  <c:v>4.8228101802155043</c:v>
                </c:pt>
                <c:pt idx="1814">
                  <c:v>4.8257615766111943</c:v>
                </c:pt>
                <c:pt idx="1815">
                  <c:v>4.8250883450789708</c:v>
                </c:pt>
                <c:pt idx="1816">
                  <c:v>4.8231823381773911</c:v>
                </c:pt>
                <c:pt idx="1817">
                  <c:v>4.8263382714138432</c:v>
                </c:pt>
                <c:pt idx="1818">
                  <c:v>4.8251293059855662</c:v>
                </c:pt>
                <c:pt idx="1819">
                  <c:v>4.827910439865855</c:v>
                </c:pt>
                <c:pt idx="1820">
                  <c:v>4.8310864710685379</c:v>
                </c:pt>
                <c:pt idx="1821">
                  <c:v>4.831373881647167</c:v>
                </c:pt>
                <c:pt idx="1822">
                  <c:v>4.8338351640142232</c:v>
                </c:pt>
                <c:pt idx="1823">
                  <c:v>4.8359273407339387</c:v>
                </c:pt>
                <c:pt idx="1824">
                  <c:v>4.8361451339192598</c:v>
                </c:pt>
                <c:pt idx="1825">
                  <c:v>4.8328398112408744</c:v>
                </c:pt>
                <c:pt idx="1826">
                  <c:v>4.8357937750160565</c:v>
                </c:pt>
                <c:pt idx="1827">
                  <c:v>4.834137139515736</c:v>
                </c:pt>
                <c:pt idx="1828">
                  <c:v>4.8334705167254208</c:v>
                </c:pt>
                <c:pt idx="1829">
                  <c:v>4.8359696663909117</c:v>
                </c:pt>
                <c:pt idx="1830">
                  <c:v>4.8336879330630929</c:v>
                </c:pt>
                <c:pt idx="1831">
                  <c:v>4.8318975544018308</c:v>
                </c:pt>
                <c:pt idx="1832">
                  <c:v>4.8310924433137936</c:v>
                </c:pt>
                <c:pt idx="1833">
                  <c:v>4.833825134447518</c:v>
                </c:pt>
                <c:pt idx="1834">
                  <c:v>4.8343566317585678</c:v>
                </c:pt>
                <c:pt idx="1835">
                  <c:v>4.830719379123396</c:v>
                </c:pt>
                <c:pt idx="1836">
                  <c:v>4.8322399715409281</c:v>
                </c:pt>
                <c:pt idx="1837">
                  <c:v>4.8341234721101092</c:v>
                </c:pt>
                <c:pt idx="1838">
                  <c:v>4.8357012826679071</c:v>
                </c:pt>
                <c:pt idx="1839">
                  <c:v>4.8340372570145487</c:v>
                </c:pt>
                <c:pt idx="1840">
                  <c:v>4.832045151874258</c:v>
                </c:pt>
                <c:pt idx="1841">
                  <c:v>4.8345196088367723</c:v>
                </c:pt>
                <c:pt idx="1842">
                  <c:v>4.8365090566600371</c:v>
                </c:pt>
                <c:pt idx="1843">
                  <c:v>4.8363609355268364</c:v>
                </c:pt>
                <c:pt idx="1844">
                  <c:v>4.8330795368162995</c:v>
                </c:pt>
                <c:pt idx="1845">
                  <c:v>4.8334992660799738</c:v>
                </c:pt>
                <c:pt idx="1846">
                  <c:v>4.833665820758374</c:v>
                </c:pt>
                <c:pt idx="1847">
                  <c:v>4.8317461043432059</c:v>
                </c:pt>
                <c:pt idx="1848">
                  <c:v>4.8282271822563416</c:v>
                </c:pt>
                <c:pt idx="1849">
                  <c:v>4.8311055986112148</c:v>
                </c:pt>
                <c:pt idx="1850">
                  <c:v>4.8305636466389901</c:v>
                </c:pt>
                <c:pt idx="1851">
                  <c:v>4.83003253370621</c:v>
                </c:pt>
                <c:pt idx="1852">
                  <c:v>4.8329102030320863</c:v>
                </c:pt>
                <c:pt idx="1853">
                  <c:v>4.8302792189714445</c:v>
                </c:pt>
                <c:pt idx="1854">
                  <c:v>4.8330281745920161</c:v>
                </c:pt>
                <c:pt idx="1855">
                  <c:v>4.8333583511001752</c:v>
                </c:pt>
                <c:pt idx="1856">
                  <c:v>4.8315931040781717</c:v>
                </c:pt>
                <c:pt idx="1857">
                  <c:v>4.8344749019966082</c:v>
                </c:pt>
                <c:pt idx="1858">
                  <c:v>4.8345402039566761</c:v>
                </c:pt>
                <c:pt idx="1859">
                  <c:v>4.8372569998775425</c:v>
                </c:pt>
                <c:pt idx="1860">
                  <c:v>4.8343425598799916</c:v>
                </c:pt>
                <c:pt idx="1861">
                  <c:v>4.8359428286823922</c:v>
                </c:pt>
                <c:pt idx="1862">
                  <c:v>4.8369730321087445</c:v>
                </c:pt>
                <c:pt idx="1863">
                  <c:v>4.8349686114665698</c:v>
                </c:pt>
                <c:pt idx="1864">
                  <c:v>4.8318372592372381</c:v>
                </c:pt>
                <c:pt idx="1865">
                  <c:v>4.8319825940524925</c:v>
                </c:pt>
                <c:pt idx="1866">
                  <c:v>4.8342985421714424</c:v>
                </c:pt>
                <c:pt idx="1867">
                  <c:v>4.8377865113280141</c:v>
                </c:pt>
                <c:pt idx="1868">
                  <c:v>4.8365420411014544</c:v>
                </c:pt>
                <c:pt idx="1869">
                  <c:v>4.8365841802794254</c:v>
                </c:pt>
                <c:pt idx="1870">
                  <c:v>4.8388524966738373</c:v>
                </c:pt>
                <c:pt idx="1871">
                  <c:v>4.8402014667403597</c:v>
                </c:pt>
                <c:pt idx="1872">
                  <c:v>4.8398519774055524</c:v>
                </c:pt>
                <c:pt idx="1873">
                  <c:v>4.8374553578574417</c:v>
                </c:pt>
                <c:pt idx="1874">
                  <c:v>4.8399013907002928</c:v>
                </c:pt>
                <c:pt idx="1875">
                  <c:v>4.8372893828862873</c:v>
                </c:pt>
                <c:pt idx="1876">
                  <c:v>4.8376068152285612</c:v>
                </c:pt>
                <c:pt idx="1877">
                  <c:v>4.8394364789239894</c:v>
                </c:pt>
                <c:pt idx="1878">
                  <c:v>4.83669366934551</c:v>
                </c:pt>
                <c:pt idx="1879">
                  <c:v>4.8389597959586004</c:v>
                </c:pt>
                <c:pt idx="1880">
                  <c:v>4.8389354000394285</c:v>
                </c:pt>
                <c:pt idx="1881">
                  <c:v>4.8372529120386405</c:v>
                </c:pt>
                <c:pt idx="1882">
                  <c:v>4.8396852737978682</c:v>
                </c:pt>
                <c:pt idx="1883">
                  <c:v>4.8425111483219103</c:v>
                </c:pt>
                <c:pt idx="1884">
                  <c:v>4.8444387053554721</c:v>
                </c:pt>
                <c:pt idx="1885">
                  <c:v>4.8413244112483618</c:v>
                </c:pt>
                <c:pt idx="1886">
                  <c:v>4.8437905030233948</c:v>
                </c:pt>
                <c:pt idx="1887">
                  <c:v>4.8408390329629265</c:v>
                </c:pt>
                <c:pt idx="1888">
                  <c:v>4.838896372303668</c:v>
                </c:pt>
                <c:pt idx="1889">
                  <c:v>4.8396694648575949</c:v>
                </c:pt>
                <c:pt idx="1890">
                  <c:v>4.8355662955604428</c:v>
                </c:pt>
                <c:pt idx="1891">
                  <c:v>4.8353004096492338</c:v>
                </c:pt>
                <c:pt idx="1892">
                  <c:v>4.8308759414562488</c:v>
                </c:pt>
                <c:pt idx="1893">
                  <c:v>4.8232523026271243</c:v>
                </c:pt>
                <c:pt idx="1894">
                  <c:v>4.8192686165745817</c:v>
                </c:pt>
                <c:pt idx="1895">
                  <c:v>4.8078344242430902</c:v>
                </c:pt>
                <c:pt idx="1896">
                  <c:v>4.793433575758228</c:v>
                </c:pt>
                <c:pt idx="1897">
                  <c:v>4.7760177842430638</c:v>
                </c:pt>
                <c:pt idx="1898">
                  <c:v>4.7659026685582022</c:v>
                </c:pt>
                <c:pt idx="1899">
                  <c:v>4.7453073951870381</c:v>
                </c:pt>
                <c:pt idx="1900">
                  <c:v>4.718385467283297</c:v>
                </c:pt>
                <c:pt idx="1901">
                  <c:v>4.6878129979376313</c:v>
                </c:pt>
                <c:pt idx="1902">
                  <c:v>4.6606166979788783</c:v>
                </c:pt>
                <c:pt idx="1903">
                  <c:v>4.6174386640193008</c:v>
                </c:pt>
                <c:pt idx="1904">
                  <c:v>4.5835952707389147</c:v>
                </c:pt>
                <c:pt idx="1905">
                  <c:v>4.5365928253241359</c:v>
                </c:pt>
                <c:pt idx="1906">
                  <c:v>4.5003523288176535</c:v>
                </c:pt>
                <c:pt idx="1907">
                  <c:v>4.4495661222412997</c:v>
                </c:pt>
                <c:pt idx="1908">
                  <c:v>4.4016778797964733</c:v>
                </c:pt>
                <c:pt idx="1909">
                  <c:v>4.3513802622005437</c:v>
                </c:pt>
                <c:pt idx="1910">
                  <c:v>4.2894399769565323</c:v>
                </c:pt>
                <c:pt idx="1911">
                  <c:v>4.2317778974174018</c:v>
                </c:pt>
                <c:pt idx="1912">
                  <c:v>4.1690097394690531</c:v>
                </c:pt>
                <c:pt idx="1913">
                  <c:v>4.1088613046796718</c:v>
                </c:pt>
                <c:pt idx="1914">
                  <c:v>4.0409645185860787</c:v>
                </c:pt>
                <c:pt idx="1915">
                  <c:v>3.9775343282143569</c:v>
                </c:pt>
                <c:pt idx="1916">
                  <c:v>3.9109748216500702</c:v>
                </c:pt>
                <c:pt idx="1917">
                  <c:v>3.8479310252170684</c:v>
                </c:pt>
                <c:pt idx="1918">
                  <c:v>3.7809827647127268</c:v>
                </c:pt>
                <c:pt idx="1919">
                  <c:v>3.7126253894184722</c:v>
                </c:pt>
                <c:pt idx="1920">
                  <c:v>3.6554044416301026</c:v>
                </c:pt>
                <c:pt idx="1921">
                  <c:v>3.5875999727975003</c:v>
                </c:pt>
                <c:pt idx="1922">
                  <c:v>3.5353797933415505</c:v>
                </c:pt>
                <c:pt idx="1923">
                  <c:v>3.4891566174747193</c:v>
                </c:pt>
                <c:pt idx="1924">
                  <c:v>3.4361450251252248</c:v>
                </c:pt>
                <c:pt idx="1925">
                  <c:v>3.3674221246227201</c:v>
                </c:pt>
                <c:pt idx="1926">
                  <c:v>3.3260898421302656</c:v>
                </c:pt>
                <c:pt idx="1927">
                  <c:v>3.2595680452876601</c:v>
                </c:pt>
                <c:pt idx="1928">
                  <c:v>3.1943766843819068</c:v>
                </c:pt>
                <c:pt idx="1929">
                  <c:v>3.1582383106942684</c:v>
                </c:pt>
                <c:pt idx="1930">
                  <c:v>3.0950735444803832</c:v>
                </c:pt>
                <c:pt idx="1931">
                  <c:v>3.0596570335907756</c:v>
                </c:pt>
                <c:pt idx="1932">
                  <c:v>3.0235512129189601</c:v>
                </c:pt>
                <c:pt idx="1933">
                  <c:v>2.9642283866605807</c:v>
                </c:pt>
                <c:pt idx="1934">
                  <c:v>2.9060920169273694</c:v>
                </c:pt>
                <c:pt idx="1935">
                  <c:v>2.8479701765888219</c:v>
                </c:pt>
                <c:pt idx="1936">
                  <c:v>2.8128781730570456</c:v>
                </c:pt>
                <c:pt idx="1937">
                  <c:v>2.7846847495959048</c:v>
                </c:pt>
                <c:pt idx="1938">
                  <c:v>2.7301392526039869</c:v>
                </c:pt>
                <c:pt idx="1939">
                  <c:v>2.7072475275519072</c:v>
                </c:pt>
                <c:pt idx="1940">
                  <c:v>2.6531025770008689</c:v>
                </c:pt>
                <c:pt idx="1941">
                  <c:v>2.6000405254608516</c:v>
                </c:pt>
                <c:pt idx="1942">
                  <c:v>2.5775094549516346</c:v>
                </c:pt>
                <c:pt idx="1943">
                  <c:v>2.525959265852602</c:v>
                </c:pt>
                <c:pt idx="1944">
                  <c:v>2.4754400805355501</c:v>
                </c:pt>
                <c:pt idx="1945">
                  <c:v>2.4489730789248392</c:v>
                </c:pt>
                <c:pt idx="1946">
                  <c:v>2.3999936173463423</c:v>
                </c:pt>
                <c:pt idx="1947">
                  <c:v>2.3688697649994155</c:v>
                </c:pt>
                <c:pt idx="1948">
                  <c:v>2.335649169699427</c:v>
                </c:pt>
                <c:pt idx="1949">
                  <c:v>2.3123938663054382</c:v>
                </c:pt>
                <c:pt idx="1950">
                  <c:v>2.2949825289793293</c:v>
                </c:pt>
                <c:pt idx="1951">
                  <c:v>2.2709100583997426</c:v>
                </c:pt>
                <c:pt idx="1952">
                  <c:v>2.2756489772317479</c:v>
                </c:pt>
                <c:pt idx="1953">
                  <c:v>2.2624511376871128</c:v>
                </c:pt>
                <c:pt idx="1954">
                  <c:v>2.2733930149333705</c:v>
                </c:pt>
                <c:pt idx="1955">
                  <c:v>2.286068814634703</c:v>
                </c:pt>
                <c:pt idx="1956">
                  <c:v>2.2988377783420089</c:v>
                </c:pt>
                <c:pt idx="1957">
                  <c:v>2.3246316227751684</c:v>
                </c:pt>
                <c:pt idx="1958">
                  <c:v>2.3443945103196651</c:v>
                </c:pt>
                <c:pt idx="1959">
                  <c:v>2.3738815801132715</c:v>
                </c:pt>
                <c:pt idx="1960">
                  <c:v>2.4049240085110064</c:v>
                </c:pt>
                <c:pt idx="1961">
                  <c:v>2.4336709083407864</c:v>
                </c:pt>
                <c:pt idx="1962">
                  <c:v>2.4710384901739704</c:v>
                </c:pt>
                <c:pt idx="1963">
                  <c:v>2.5054334403704908</c:v>
                </c:pt>
                <c:pt idx="1964">
                  <c:v>2.5377338715630811</c:v>
                </c:pt>
                <c:pt idx="1965">
                  <c:v>2.5769456141318194</c:v>
                </c:pt>
                <c:pt idx="1966">
                  <c:v>2.6104922818491829</c:v>
                </c:pt>
                <c:pt idx="1967">
                  <c:v>2.6477000362121994</c:v>
                </c:pt>
                <c:pt idx="1968">
                  <c:v>2.6846146954879555</c:v>
                </c:pt>
                <c:pt idx="1969">
                  <c:v>2.7198866615781965</c:v>
                </c:pt>
                <c:pt idx="1970">
                  <c:v>2.7576751683466325</c:v>
                </c:pt>
                <c:pt idx="1971">
                  <c:v>2.7953066849796997</c:v>
                </c:pt>
                <c:pt idx="1972">
                  <c:v>2.830878451280106</c:v>
                </c:pt>
                <c:pt idx="1973">
                  <c:v>2.8607502222545036</c:v>
                </c:pt>
                <c:pt idx="1974">
                  <c:v>2.8951763378094131</c:v>
                </c:pt>
                <c:pt idx="1975">
                  <c:v>2.9271708110532244</c:v>
                </c:pt>
                <c:pt idx="1976">
                  <c:v>2.9544330948321598</c:v>
                </c:pt>
                <c:pt idx="1977">
                  <c:v>2.9865914329355165</c:v>
                </c:pt>
                <c:pt idx="1978">
                  <c:v>3.0142186042768064</c:v>
                </c:pt>
                <c:pt idx="1979">
                  <c:v>3.0416346721912699</c:v>
                </c:pt>
                <c:pt idx="1980">
                  <c:v>3.0713721387474444</c:v>
                </c:pt>
                <c:pt idx="1981">
                  <c:v>3.0938966559724954</c:v>
                </c:pt>
                <c:pt idx="1982">
                  <c:v>3.1226277028530451</c:v>
                </c:pt>
                <c:pt idx="1983">
                  <c:v>3.147272148795984</c:v>
                </c:pt>
                <c:pt idx="1984">
                  <c:v>3.1685608858200647</c:v>
                </c:pt>
                <c:pt idx="1985">
                  <c:v>3.1963499281036634</c:v>
                </c:pt>
                <c:pt idx="1986">
                  <c:v>3.21526818954159</c:v>
                </c:pt>
                <c:pt idx="1987">
                  <c:v>3.2395309857507582</c:v>
                </c:pt>
                <c:pt idx="1988">
                  <c:v>3.2636453260357428</c:v>
                </c:pt>
                <c:pt idx="1989">
                  <c:v>3.2818939795150279</c:v>
                </c:pt>
                <c:pt idx="1990">
                  <c:v>3.2993450399247273</c:v>
                </c:pt>
                <c:pt idx="1991">
                  <c:v>3.3180606191262325</c:v>
                </c:pt>
                <c:pt idx="1992">
                  <c:v>3.3415974067437078</c:v>
                </c:pt>
                <c:pt idx="1993">
                  <c:v>3.3619834786088334</c:v>
                </c:pt>
                <c:pt idx="1994">
                  <c:v>3.3850515490366568</c:v>
                </c:pt>
                <c:pt idx="1995">
                  <c:v>3.4010192980559237</c:v>
                </c:pt>
                <c:pt idx="1996">
                  <c:v>3.4230141720948053</c:v>
                </c:pt>
                <c:pt idx="1997">
                  <c:v>3.4428237886529089</c:v>
                </c:pt>
                <c:pt idx="1998">
                  <c:v>3.4638359728798509</c:v>
                </c:pt>
                <c:pt idx="1999">
                  <c:v>3.4787099134222541</c:v>
                </c:pt>
                <c:pt idx="2000">
                  <c:v>3.5000642751538091</c:v>
                </c:pt>
                <c:pt idx="2001">
                  <c:v>3.516511669650733</c:v>
                </c:pt>
                <c:pt idx="2002">
                  <c:v>3.532944736257718</c:v>
                </c:pt>
                <c:pt idx="2003">
                  <c:v>3.5530111615325639</c:v>
                </c:pt>
                <c:pt idx="2004">
                  <c:v>3.5677258983019127</c:v>
                </c:pt>
                <c:pt idx="2005">
                  <c:v>3.584332040335874</c:v>
                </c:pt>
                <c:pt idx="2006">
                  <c:v>3.6013424795291566</c:v>
                </c:pt>
                <c:pt idx="2007">
                  <c:v>3.6131313499385733</c:v>
                </c:pt>
                <c:pt idx="2008">
                  <c:v>3.626036922939802</c:v>
                </c:pt>
                <c:pt idx="2009">
                  <c:v>3.6402693644810058</c:v>
                </c:pt>
                <c:pt idx="2010">
                  <c:v>3.6578300971913857</c:v>
                </c:pt>
                <c:pt idx="2011">
                  <c:v>3.6697074152475579</c:v>
                </c:pt>
                <c:pt idx="2012">
                  <c:v>3.6865723269426067</c:v>
                </c:pt>
                <c:pt idx="2013">
                  <c:v>3.7006615204037545</c:v>
                </c:pt>
                <c:pt idx="2014">
                  <c:v>3.7119299299956792</c:v>
                </c:pt>
                <c:pt idx="2015">
                  <c:v>3.7285328313957655</c:v>
                </c:pt>
                <c:pt idx="2016">
                  <c:v>3.7403803347678504</c:v>
                </c:pt>
                <c:pt idx="2017">
                  <c:v>3.7535533680724935</c:v>
                </c:pt>
                <c:pt idx="2018">
                  <c:v>3.7684682607110433</c:v>
                </c:pt>
                <c:pt idx="2019">
                  <c:v>3.7780190154968225</c:v>
                </c:pt>
                <c:pt idx="2020">
                  <c:v>3.7924445951868857</c:v>
                </c:pt>
                <c:pt idx="2021">
                  <c:v>3.8028611632831479</c:v>
                </c:pt>
                <c:pt idx="2022">
                  <c:v>3.8131305200174852</c:v>
                </c:pt>
                <c:pt idx="2023">
                  <c:v>3.8274671696171354</c:v>
                </c:pt>
                <c:pt idx="2024">
                  <c:v>3.8355476262247925</c:v>
                </c:pt>
                <c:pt idx="2025">
                  <c:v>3.8468872337002966</c:v>
                </c:pt>
                <c:pt idx="2026">
                  <c:v>3.8560619690262907</c:v>
                </c:pt>
                <c:pt idx="2027">
                  <c:v>3.8693652096457645</c:v>
                </c:pt>
                <c:pt idx="2028">
                  <c:v>3.8782841054528494</c:v>
                </c:pt>
                <c:pt idx="2029">
                  <c:v>3.8884389033437925</c:v>
                </c:pt>
                <c:pt idx="2030">
                  <c:v>3.9005485652769165</c:v>
                </c:pt>
                <c:pt idx="2031">
                  <c:v>3.9123377539713777</c:v>
                </c:pt>
                <c:pt idx="2032">
                  <c:v>3.9208644388919502</c:v>
                </c:pt>
                <c:pt idx="2033">
                  <c:v>3.9300673701141111</c:v>
                </c:pt>
                <c:pt idx="2034">
                  <c:v>3.9425008627118285</c:v>
                </c:pt>
                <c:pt idx="2035">
                  <c:v>3.9489943054575916</c:v>
                </c:pt>
                <c:pt idx="2036">
                  <c:v>3.95854285934844</c:v>
                </c:pt>
                <c:pt idx="2037">
                  <c:v>3.9675921021614711</c:v>
                </c:pt>
                <c:pt idx="2038">
                  <c:v>3.9746075601182418</c:v>
                </c:pt>
                <c:pt idx="2039">
                  <c:v>3.980859608915877</c:v>
                </c:pt>
                <c:pt idx="2040">
                  <c:v>3.9850266767375593</c:v>
                </c:pt>
                <c:pt idx="2041">
                  <c:v>3.9935462432028079</c:v>
                </c:pt>
                <c:pt idx="2042">
                  <c:v>4.0004082383387516</c:v>
                </c:pt>
                <c:pt idx="2043">
                  <c:v>4.0057950135719764</c:v>
                </c:pt>
                <c:pt idx="2044">
                  <c:v>4.0134196333005363</c:v>
                </c:pt>
                <c:pt idx="2045">
                  <c:v>4.0211019006345259</c:v>
                </c:pt>
                <c:pt idx="2046">
                  <c:v>4.0263830626218349</c:v>
                </c:pt>
                <c:pt idx="2047">
                  <c:v>4.0368998813693979</c:v>
                </c:pt>
                <c:pt idx="2048">
                  <c:v>4.0476590237420105</c:v>
                </c:pt>
                <c:pt idx="2049">
                  <c:v>4.0569064432671702</c:v>
                </c:pt>
                <c:pt idx="2050">
                  <c:v>4.0605537744018267</c:v>
                </c:pt>
                <c:pt idx="2051">
                  <c:v>4.0698934389137902</c:v>
                </c:pt>
                <c:pt idx="2052">
                  <c:v>4.0756833501355141</c:v>
                </c:pt>
                <c:pt idx="2053">
                  <c:v>4.0803841631328037</c:v>
                </c:pt>
                <c:pt idx="2054">
                  <c:v>4.0900331198701476</c:v>
                </c:pt>
                <c:pt idx="2055">
                  <c:v>4.0936479974727442</c:v>
                </c:pt>
                <c:pt idx="2056">
                  <c:v>4.1028195175232893</c:v>
                </c:pt>
                <c:pt idx="2057">
                  <c:v>4.1068245471728231</c:v>
                </c:pt>
                <c:pt idx="2058">
                  <c:v>4.1100315162293661</c:v>
                </c:pt>
                <c:pt idx="2059">
                  <c:v>4.114594185904779</c:v>
                </c:pt>
                <c:pt idx="2060">
                  <c:v>4.1228336421866834</c:v>
                </c:pt>
                <c:pt idx="2061">
                  <c:v>4.1246528893429488</c:v>
                </c:pt>
                <c:pt idx="2062">
                  <c:v>4.1320578315560894</c:v>
                </c:pt>
                <c:pt idx="2063">
                  <c:v>4.1360075749249674</c:v>
                </c:pt>
                <c:pt idx="2064">
                  <c:v>4.1383316634264684</c:v>
                </c:pt>
                <c:pt idx="2065">
                  <c:v>4.1464742501579392</c:v>
                </c:pt>
                <c:pt idx="2066">
                  <c:v>4.1489088251547805</c:v>
                </c:pt>
                <c:pt idx="2067">
                  <c:v>4.154379628651685</c:v>
                </c:pt>
                <c:pt idx="2068">
                  <c:v>4.1617650960786507</c:v>
                </c:pt>
                <c:pt idx="2069">
                  <c:v>4.1625236141570774</c:v>
                </c:pt>
                <c:pt idx="2070">
                  <c:v>4.1687595218739357</c:v>
                </c:pt>
                <c:pt idx="2071">
                  <c:v>4.1700660514364571</c:v>
                </c:pt>
                <c:pt idx="2072">
                  <c:v>4.1716469304077277</c:v>
                </c:pt>
                <c:pt idx="2073">
                  <c:v>4.1743366717995727</c:v>
                </c:pt>
                <c:pt idx="2074">
                  <c:v>4.1815946183635813</c:v>
                </c:pt>
                <c:pt idx="2075">
                  <c:v>4.1840343659963093</c:v>
                </c:pt>
                <c:pt idx="2076">
                  <c:v>4.1850665186763827</c:v>
                </c:pt>
                <c:pt idx="2077">
                  <c:v>4.1921389483028548</c:v>
                </c:pt>
                <c:pt idx="2078">
                  <c:v>4.1920699293367978</c:v>
                </c:pt>
                <c:pt idx="2079">
                  <c:v>4.1968562107500622</c:v>
                </c:pt>
                <c:pt idx="2080">
                  <c:v>4.2014971665350611</c:v>
                </c:pt>
                <c:pt idx="2081">
                  <c:v>4.2018369432043592</c:v>
                </c:pt>
                <c:pt idx="2082">
                  <c:v>4.2093165443402718</c:v>
                </c:pt>
                <c:pt idx="2083">
                  <c:v>4.212116133453466</c:v>
                </c:pt>
                <c:pt idx="2084">
                  <c:v>4.2129903707843965</c:v>
                </c:pt>
                <c:pt idx="2085">
                  <c:v>4.2194946233687078</c:v>
                </c:pt>
                <c:pt idx="2086">
                  <c:v>4.2196617909013332</c:v>
                </c:pt>
                <c:pt idx="2087">
                  <c:v>4.2242031550833063</c:v>
                </c:pt>
                <c:pt idx="2088">
                  <c:v>4.2282971719816409</c:v>
                </c:pt>
                <c:pt idx="2089">
                  <c:v>4.2292804285420083</c:v>
                </c:pt>
                <c:pt idx="2090">
                  <c:v>4.235507299971168</c:v>
                </c:pt>
                <c:pt idx="2091">
                  <c:v>4.2417450339717444</c:v>
                </c:pt>
                <c:pt idx="2092">
                  <c:v>4.2469253932923099</c:v>
                </c:pt>
                <c:pt idx="2093">
                  <c:v>4.2467412254264634</c:v>
                </c:pt>
                <c:pt idx="2094">
                  <c:v>4.2511551609179339</c:v>
                </c:pt>
                <c:pt idx="2095">
                  <c:v>4.2529156176995748</c:v>
                </c:pt>
                <c:pt idx="2096">
                  <c:v>4.254407605345583</c:v>
                </c:pt>
                <c:pt idx="2097">
                  <c:v>4.2543946932386714</c:v>
                </c:pt>
                <c:pt idx="2098">
                  <c:v>4.2589011793738978</c:v>
                </c:pt>
                <c:pt idx="2099">
                  <c:v>4.2625192757864196</c:v>
                </c:pt>
                <c:pt idx="2100">
                  <c:v>4.2622821102706911</c:v>
                </c:pt>
                <c:pt idx="2101">
                  <c:v>4.2673539480652778</c:v>
                </c:pt>
                <c:pt idx="2102">
                  <c:v>4.2684046891039724</c:v>
                </c:pt>
                <c:pt idx="2103">
                  <c:v>4.2702142953218925</c:v>
                </c:pt>
                <c:pt idx="2104">
                  <c:v>4.2759606294154544</c:v>
                </c:pt>
                <c:pt idx="2105">
                  <c:v>4.2759186768271453</c:v>
                </c:pt>
                <c:pt idx="2106">
                  <c:v>4.2749677632906025</c:v>
                </c:pt>
                <c:pt idx="2107">
                  <c:v>4.280087088024791</c:v>
                </c:pt>
                <c:pt idx="2108">
                  <c:v>4.2853558862642949</c:v>
                </c:pt>
                <c:pt idx="2109">
                  <c:v>4.2899175685390087</c:v>
                </c:pt>
                <c:pt idx="2110">
                  <c:v>4.2899249171682285</c:v>
                </c:pt>
                <c:pt idx="2111">
                  <c:v>4.2942099988248641</c:v>
                </c:pt>
                <c:pt idx="2112">
                  <c:v>4.2959259588483665</c:v>
                </c:pt>
                <c:pt idx="2113">
                  <c:v>4.295792639671399</c:v>
                </c:pt>
                <c:pt idx="2114">
                  <c:v>4.300940566877971</c:v>
                </c:pt>
                <c:pt idx="2115">
                  <c:v>4.3004915155404122</c:v>
                </c:pt>
                <c:pt idx="2116">
                  <c:v>4.3015181052296043</c:v>
                </c:pt>
                <c:pt idx="2117">
                  <c:v>4.3050723031250113</c:v>
                </c:pt>
                <c:pt idx="2118">
                  <c:v>4.3034551170625113</c:v>
                </c:pt>
                <c:pt idx="2119">
                  <c:v>4.3069803947212613</c:v>
                </c:pt>
                <c:pt idx="2120">
                  <c:v>4.3080386468268355</c:v>
                </c:pt>
                <c:pt idx="2121">
                  <c:v>4.3075810738902991</c:v>
                </c:pt>
                <c:pt idx="2122">
                  <c:v>4.312763112412493</c:v>
                </c:pt>
                <c:pt idx="2123">
                  <c:v>4.3111999501642426</c:v>
                </c:pt>
                <c:pt idx="2124">
                  <c:v>4.3140192111609581</c:v>
                </c:pt>
                <c:pt idx="2125">
                  <c:v>4.3149770069377391</c:v>
                </c:pt>
                <c:pt idx="2126">
                  <c:v>4.3138559667989842</c:v>
                </c:pt>
                <c:pt idx="2127">
                  <c:v>4.3186812474630036</c:v>
                </c:pt>
                <c:pt idx="2128">
                  <c:v>4.3199278425137431</c:v>
                </c:pt>
                <c:pt idx="2129">
                  <c:v>4.3192017056634677</c:v>
                </c:pt>
                <c:pt idx="2130">
                  <c:v>4.3219595915501987</c:v>
                </c:pt>
                <c:pt idx="2131">
                  <c:v>4.3265938397191945</c:v>
                </c:pt>
                <c:pt idx="2132">
                  <c:v>4.3301748229248105</c:v>
                </c:pt>
                <c:pt idx="2133">
                  <c:v>4.3280243664663143</c:v>
                </c:pt>
                <c:pt idx="2134">
                  <c:v>4.330999359136988</c:v>
                </c:pt>
                <c:pt idx="2135">
                  <c:v>4.3335212919542485</c:v>
                </c:pt>
                <c:pt idx="2136">
                  <c:v>4.3309701861151639</c:v>
                </c:pt>
                <c:pt idx="2137">
                  <c:v>4.3350179423928603</c:v>
                </c:pt>
                <c:pt idx="2138">
                  <c:v>4.3340617835450024</c:v>
                </c:pt>
                <c:pt idx="2139">
                  <c:v>4.3347496278741025</c:v>
                </c:pt>
                <c:pt idx="2140">
                  <c:v>4.3382552353166206</c:v>
                </c:pt>
                <c:pt idx="2141">
                  <c:v>4.3369982306102886</c:v>
                </c:pt>
                <c:pt idx="2142">
                  <c:v>4.3406730259980826</c:v>
                </c:pt>
                <c:pt idx="2143">
                  <c:v>4.3411581854781209</c:v>
                </c:pt>
                <c:pt idx="2144">
                  <c:v>4.340212401768559</c:v>
                </c:pt>
                <c:pt idx="2145">
                  <c:v>4.3397347337331871</c:v>
                </c:pt>
                <c:pt idx="2146">
                  <c:v>4.340258779058523</c:v>
                </c:pt>
                <c:pt idx="2147">
                  <c:v>4.3429596434773519</c:v>
                </c:pt>
                <c:pt idx="2148">
                  <c:v>4.3407717906078043</c:v>
                </c:pt>
                <c:pt idx="2149">
                  <c:v>4.3446525947956482</c:v>
                </c:pt>
                <c:pt idx="2150">
                  <c:v>4.3452794028997346</c:v>
                </c:pt>
                <c:pt idx="2151">
                  <c:v>4.3485354348417395</c:v>
                </c:pt>
                <c:pt idx="2152">
                  <c:v>4.3515995261449048</c:v>
                </c:pt>
                <c:pt idx="2153">
                  <c:v>4.3528971756220072</c:v>
                </c:pt>
                <c:pt idx="2154">
                  <c:v>4.3511723921095671</c:v>
                </c:pt>
                <c:pt idx="2155">
                  <c:v>4.3542715442673758</c:v>
                </c:pt>
                <c:pt idx="2156">
                  <c:v>4.353257753382028</c:v>
                </c:pt>
                <c:pt idx="2157">
                  <c:v>4.3524682583143877</c:v>
                </c:pt>
                <c:pt idx="2158">
                  <c:v>4.3557850131480995</c:v>
                </c:pt>
                <c:pt idx="2159">
                  <c:v>4.3536618528851374</c:v>
                </c:pt>
                <c:pt idx="2160">
                  <c:v>4.355216295827435</c:v>
                </c:pt>
                <c:pt idx="2161">
                  <c:v>4.3544589099108864</c:v>
                </c:pt>
                <c:pt idx="2162">
                  <c:v>4.3582402717126687</c:v>
                </c:pt>
                <c:pt idx="2163">
                  <c:v>4.3559955862784152</c:v>
                </c:pt>
                <c:pt idx="2164">
                  <c:v>4.3562447545528471</c:v>
                </c:pt>
                <c:pt idx="2165">
                  <c:v>4.3590764994617901</c:v>
                </c:pt>
                <c:pt idx="2166">
                  <c:v>4.3563063694725539</c:v>
                </c:pt>
                <c:pt idx="2167">
                  <c:v>4.3583714420831026</c:v>
                </c:pt>
                <c:pt idx="2168">
                  <c:v>4.3602768932414406</c:v>
                </c:pt>
                <c:pt idx="2169">
                  <c:v>4.3581879153766119</c:v>
                </c:pt>
                <c:pt idx="2170">
                  <c:v>4.3611565170690794</c:v>
                </c:pt>
                <c:pt idx="2171">
                  <c:v>4.3614833667276978</c:v>
                </c:pt>
                <c:pt idx="2172">
                  <c:v>4.3641125793931446</c:v>
                </c:pt>
                <c:pt idx="2173">
                  <c:v>4.366757667805282</c:v>
                </c:pt>
                <c:pt idx="2174">
                  <c:v>4.3661756944491756</c:v>
                </c:pt>
                <c:pt idx="2175">
                  <c:v>4.3629192205601921</c:v>
                </c:pt>
                <c:pt idx="2176">
                  <c:v>4.3649210161489886</c:v>
                </c:pt>
                <c:pt idx="2177">
                  <c:v>4.3640509358260093</c:v>
                </c:pt>
                <c:pt idx="2178">
                  <c:v>4.3626063371094892</c:v>
                </c:pt>
                <c:pt idx="2179">
                  <c:v>4.3606461503673</c:v>
                </c:pt>
                <c:pt idx="2180">
                  <c:v>4.3633312273599536</c:v>
                </c:pt>
                <c:pt idx="2181">
                  <c:v>4.3614183628127545</c:v>
                </c:pt>
                <c:pt idx="2182">
                  <c:v>4.3611051355564996</c:v>
                </c:pt>
                <c:pt idx="2183">
                  <c:v>4.3638787528453697</c:v>
                </c:pt>
                <c:pt idx="2184">
                  <c:v>4.3614488177884621</c:v>
                </c:pt>
                <c:pt idx="2185">
                  <c:v>4.3646151414326928</c:v>
                </c:pt>
                <c:pt idx="2186">
                  <c:v>4.3634863386040381</c:v>
                </c:pt>
                <c:pt idx="2187">
                  <c:v>4.3624412918319573</c:v>
                </c:pt>
                <c:pt idx="2188">
                  <c:v>4.3660049459953187</c:v>
                </c:pt>
                <c:pt idx="2189">
                  <c:v>4.3697293270754125</c:v>
                </c:pt>
                <c:pt idx="2190">
                  <c:v>4.3728854805339044</c:v>
                </c:pt>
                <c:pt idx="2191">
                  <c:v>4.3757160309232264</c:v>
                </c:pt>
                <c:pt idx="2192">
                  <c:v>4.3736789703047618</c:v>
                </c:pt>
                <c:pt idx="2193">
                  <c:v>4.3764741908986657</c:v>
                </c:pt>
                <c:pt idx="2194">
                  <c:v>4.3744322270806926</c:v>
                </c:pt>
                <c:pt idx="2195">
                  <c:v>4.3764496225390781</c:v>
                </c:pt>
                <c:pt idx="2196">
                  <c:v>4.3773298500882962</c:v>
                </c:pt>
                <c:pt idx="2197">
                  <c:v>4.3803339930865306</c:v>
                </c:pt>
                <c:pt idx="2198">
                  <c:v>4.3792572932248</c:v>
                </c:pt>
                <c:pt idx="2199">
                  <c:v>4.379932087360304</c:v>
                </c:pt>
                <c:pt idx="2200">
                  <c:v>4.382884185613098</c:v>
                </c:pt>
                <c:pt idx="2201">
                  <c:v>4.3803430619008363</c:v>
                </c:pt>
                <c:pt idx="2202">
                  <c:v>4.3829075606628196</c:v>
                </c:pt>
                <c:pt idx="2203">
                  <c:v>4.3830099694495637</c:v>
                </c:pt>
                <c:pt idx="2204">
                  <c:v>4.3814520300605722</c:v>
                </c:pt>
                <c:pt idx="2205">
                  <c:v>4.3856557494593602</c:v>
                </c:pt>
                <c:pt idx="2206">
                  <c:v>4.3825931944701733</c:v>
                </c:pt>
                <c:pt idx="2207">
                  <c:v>4.38237073058077</c:v>
                </c:pt>
                <c:pt idx="2208">
                  <c:v>4.3854292559691546</c:v>
                </c:pt>
                <c:pt idx="2209">
                  <c:v>4.3811474708497711</c:v>
                </c:pt>
                <c:pt idx="2210">
                  <c:v>4.3845979614327755</c:v>
                </c:pt>
                <c:pt idx="2211">
                  <c:v>4.3828754422041198</c:v>
                </c:pt>
                <c:pt idx="2212">
                  <c:v>4.3815953933600369</c:v>
                </c:pt>
                <c:pt idx="2213">
                  <c:v>4.3853164054928362</c:v>
                </c:pt>
                <c:pt idx="2214">
                  <c:v>4.3811421573829801</c:v>
                </c:pt>
                <c:pt idx="2215">
                  <c:v>4.37724061423532</c:v>
                </c:pt>
                <c:pt idx="2216">
                  <c:v>4.3734171019506132</c:v>
                </c:pt>
                <c:pt idx="2217">
                  <c:v>4.3770800999116002</c:v>
                </c:pt>
                <c:pt idx="2218">
                  <c:v>4.3752826979133674</c:v>
                </c:pt>
                <c:pt idx="2219">
                  <c:v>4.3755075639551002</c:v>
                </c:pt>
                <c:pt idx="2220">
                  <c:v>4.3796673126759984</c:v>
                </c:pt>
                <c:pt idx="2221">
                  <c:v>4.3755955264224786</c:v>
                </c:pt>
                <c:pt idx="2222">
                  <c:v>4.3733652558940284</c:v>
                </c:pt>
                <c:pt idx="2223">
                  <c:v>4.3718367107761482</c:v>
                </c:pt>
                <c:pt idx="2224">
                  <c:v>4.3724704765606246</c:v>
                </c:pt>
                <c:pt idx="2225">
                  <c:v>4.3743501470294115</c:v>
                </c:pt>
                <c:pt idx="2226">
                  <c:v>4.3784371040888228</c:v>
                </c:pt>
                <c:pt idx="2227">
                  <c:v>4.3814288220070461</c:v>
                </c:pt>
                <c:pt idx="2228">
                  <c:v>4.3796366655669043</c:v>
                </c:pt>
                <c:pt idx="2229">
                  <c:v>4.3770675122555662</c:v>
                </c:pt>
                <c:pt idx="2230">
                  <c:v>4.3747871820104551</c:v>
                </c:pt>
                <c:pt idx="2231">
                  <c:v>4.3711700783702456</c:v>
                </c:pt>
                <c:pt idx="2232">
                  <c:v>4.3677404968028402</c:v>
                </c:pt>
                <c:pt idx="2233">
                  <c:v>4.3714591268667826</c:v>
                </c:pt>
                <c:pt idx="2234">
                  <c:v>4.370162824329447</c:v>
                </c:pt>
                <c:pt idx="2235">
                  <c:v>4.3693809278428573</c:v>
                </c:pt>
                <c:pt idx="2236">
                  <c:v>4.3728541692860006</c:v>
                </c:pt>
                <c:pt idx="2237">
                  <c:v>4.3690553659002802</c:v>
                </c:pt>
                <c:pt idx="2238">
                  <c:v>4.3713764785822748</c:v>
                </c:pt>
                <c:pt idx="2239">
                  <c:v>4.3715792090106289</c:v>
                </c:pt>
                <c:pt idx="2240">
                  <c:v>4.3684131048304167</c:v>
                </c:pt>
                <c:pt idx="2241">
                  <c:v>4.3715081827338089</c:v>
                </c:pt>
                <c:pt idx="2242">
                  <c:v>4.3706384590791334</c:v>
                </c:pt>
                <c:pt idx="2243">
                  <c:v>4.3722393298975506</c:v>
                </c:pt>
                <c:pt idx="2244">
                  <c:v>4.3689452032995995</c:v>
                </c:pt>
                <c:pt idx="2245">
                  <c:v>4.3716206192336076</c:v>
                </c:pt>
                <c:pt idx="2246">
                  <c:v>4.3715975068489357</c:v>
                </c:pt>
                <c:pt idx="2247">
                  <c:v>4.369447196711957</c:v>
                </c:pt>
                <c:pt idx="2248">
                  <c:v>4.372453552777718</c:v>
                </c:pt>
                <c:pt idx="2249">
                  <c:v>4.3687992217221634</c:v>
                </c:pt>
                <c:pt idx="2250">
                  <c:v>4.3662605172877207</c:v>
                </c:pt>
                <c:pt idx="2251">
                  <c:v>4.363741486941966</c:v>
                </c:pt>
                <c:pt idx="2252">
                  <c:v>4.3679637972031271</c:v>
                </c:pt>
                <c:pt idx="2253">
                  <c:v>4.3656177412590651</c:v>
                </c:pt>
                <c:pt idx="2254">
                  <c:v>4.3642134664338839</c:v>
                </c:pt>
                <c:pt idx="2255">
                  <c:v>4.3680798171052055</c:v>
                </c:pt>
                <c:pt idx="2256">
                  <c:v>4.3646701807631016</c:v>
                </c:pt>
                <c:pt idx="2257">
                  <c:v>4.3668926171478395</c:v>
                </c:pt>
                <c:pt idx="2258">
                  <c:v>4.3684003648048826</c:v>
                </c:pt>
                <c:pt idx="2259">
                  <c:v>4.3676537175087846</c:v>
                </c:pt>
                <c:pt idx="2260">
                  <c:v>4.3722577631586086</c:v>
                </c:pt>
                <c:pt idx="2261">
                  <c:v>4.3701972478954367</c:v>
                </c:pt>
                <c:pt idx="2262">
                  <c:v>4.3698600229375284</c:v>
                </c:pt>
                <c:pt idx="2263">
                  <c:v>4.3721748424787785</c:v>
                </c:pt>
                <c:pt idx="2264">
                  <c:v>4.3689446456292025</c:v>
                </c:pt>
                <c:pt idx="2265">
                  <c:v>4.3680957327166183</c:v>
                </c:pt>
                <c:pt idx="2266">
                  <c:v>4.372509138062286</c:v>
                </c:pt>
                <c:pt idx="2267">
                  <c:v>4.3694078353010406</c:v>
                </c:pt>
                <c:pt idx="2268">
                  <c:v>4.3728998785950193</c:v>
                </c:pt>
                <c:pt idx="2269">
                  <c:v>4.3693624210231192</c:v>
                </c:pt>
                <c:pt idx="2270">
                  <c:v>4.3659061726026565</c:v>
                </c:pt>
                <c:pt idx="2271">
                  <c:v>4.3697579691506032</c:v>
                </c:pt>
                <c:pt idx="2272">
                  <c:v>4.3678194897675908</c:v>
                </c:pt>
                <c:pt idx="2273">
                  <c:v>4.3673074199722386</c:v>
                </c:pt>
                <c:pt idx="2274">
                  <c:v>4.3716215715727937</c:v>
                </c:pt>
                <c:pt idx="2275">
                  <c:v>4.3680048601413377</c:v>
                </c:pt>
                <c:pt idx="2276">
                  <c:v>4.3708551229385115</c:v>
                </c:pt>
                <c:pt idx="2277">
                  <c:v>4.3701912004797405</c:v>
                </c:pt>
                <c:pt idx="2278">
                  <c:v>4.3662352364701453</c:v>
                </c:pt>
                <c:pt idx="2279">
                  <c:v>4.3711063117407427</c:v>
                </c:pt>
                <c:pt idx="2280">
                  <c:v>4.3697047455059277</c:v>
                </c:pt>
                <c:pt idx="2281">
                  <c:v>4.3680035905958094</c:v>
                </c:pt>
                <c:pt idx="2282">
                  <c:v>4.3711165787838935</c:v>
                </c:pt>
                <c:pt idx="2283">
                  <c:v>4.3674365272082154</c:v>
                </c:pt>
                <c:pt idx="2284">
                  <c:v>4.3707355766640514</c:v>
                </c:pt>
                <c:pt idx="2285">
                  <c:v>4.3703067851307704</c:v>
                </c:pt>
                <c:pt idx="2286">
                  <c:v>4.3688087294281548</c:v>
                </c:pt>
                <c:pt idx="2287">
                  <c:v>4.3668995148395915</c:v>
                </c:pt>
                <c:pt idx="2288">
                  <c:v>4.3676520045427996</c:v>
                </c:pt>
                <c:pt idx="2289">
                  <c:v>4.3697067244519436</c:v>
                </c:pt>
                <c:pt idx="2290">
                  <c:v>4.367160229962904</c:v>
                </c:pt>
                <c:pt idx="2291">
                  <c:v>4.3709001053636456</c:v>
                </c:pt>
                <c:pt idx="2292">
                  <c:v>4.3694208632563729</c:v>
                </c:pt>
                <c:pt idx="2293">
                  <c:v>4.3681551259912457</c:v>
                </c:pt>
                <c:pt idx="2294">
                  <c:v>4.3717109034714206</c:v>
                </c:pt>
                <c:pt idx="2295">
                  <c:v>4.3685838854019918</c:v>
                </c:pt>
                <c:pt idx="2296">
                  <c:v>4.3654255076939519</c:v>
                </c:pt>
                <c:pt idx="2297">
                  <c:v>4.3617542375400724</c:v>
                </c:pt>
                <c:pt idx="2298">
                  <c:v>4.3655250127892709</c:v>
                </c:pt>
                <c:pt idx="2299">
                  <c:v>4.3641430525334854</c:v>
                </c:pt>
                <c:pt idx="2300">
                  <c:v>4.3639672714828155</c:v>
                </c:pt>
                <c:pt idx="2301">
                  <c:v>4.3670151260531593</c:v>
                </c:pt>
                <c:pt idx="2302">
                  <c:v>4.3630383635320955</c:v>
                </c:pt>
                <c:pt idx="2303">
                  <c:v>4.3655777562614535</c:v>
                </c:pt>
                <c:pt idx="2304">
                  <c:v>4.3655547411362248</c:v>
                </c:pt>
                <c:pt idx="2305">
                  <c:v>4.3632361863135003</c:v>
                </c:pt>
                <c:pt idx="2306">
                  <c:v>4.3603307825872299</c:v>
                </c:pt>
                <c:pt idx="2307">
                  <c:v>4.3626596469354855</c:v>
                </c:pt>
                <c:pt idx="2308">
                  <c:v>4.3662866539967755</c:v>
                </c:pt>
                <c:pt idx="2309">
                  <c:v>4.3622400809168402</c:v>
                </c:pt>
                <c:pt idx="2310">
                  <c:v>4.3652251192985032</c:v>
                </c:pt>
                <c:pt idx="2311">
                  <c:v>4.3660809169125336</c:v>
                </c:pt>
                <c:pt idx="2312">
                  <c:v>4.3627845185742826</c:v>
                </c:pt>
                <c:pt idx="2313">
                  <c:v>4.3659046882027965</c:v>
                </c:pt>
                <c:pt idx="2314">
                  <c:v>4.3702468944387407</c:v>
                </c:pt>
                <c:pt idx="2315">
                  <c:v>4.3714597165499658</c:v>
                </c:pt>
                <c:pt idx="2316">
                  <c:v>4.3691780622189667</c:v>
                </c:pt>
                <c:pt idx="2317">
                  <c:v>4.3721898009745868</c:v>
                </c:pt>
                <c:pt idx="2318">
                  <c:v>4.3702849449550953</c:v>
                </c:pt>
                <c:pt idx="2319">
                  <c:v>4.3708199260559937</c:v>
                </c:pt>
                <c:pt idx="2320">
                  <c:v>4.3735456475348737</c:v>
                </c:pt>
                <c:pt idx="2321">
                  <c:v>4.3703610745841761</c:v>
                </c:pt>
                <c:pt idx="2322">
                  <c:v>4.3730276930924923</c:v>
                </c:pt>
                <c:pt idx="2323">
                  <c:v>4.3734378192306425</c:v>
                </c:pt>
                <c:pt idx="2324">
                  <c:v>4.371147562846029</c:v>
                </c:pt>
                <c:pt idx="2325">
                  <c:v>4.3679900915891086</c:v>
                </c:pt>
                <c:pt idx="2326">
                  <c:v>4.3687007897573258</c:v>
                </c:pt>
                <c:pt idx="2327">
                  <c:v>4.3716539739621787</c:v>
                </c:pt>
                <c:pt idx="2328">
                  <c:v>4.3684968144829348</c:v>
                </c:pt>
                <c:pt idx="2329">
                  <c:v>4.3715513581932761</c:v>
                </c:pt>
                <c:pt idx="2330">
                  <c:v>4.371900931029411</c:v>
                </c:pt>
                <c:pt idx="2331">
                  <c:v>4.3714892324088224</c:v>
                </c:pt>
                <c:pt idx="2332">
                  <c:v>4.374542207760646</c:v>
                </c:pt>
                <c:pt idx="2333">
                  <c:v>4.372559463605433</c:v>
                </c:pt>
                <c:pt idx="2334">
                  <c:v>4.3749084343333244</c:v>
                </c:pt>
                <c:pt idx="2335">
                  <c:v>4.3764831456466577</c:v>
                </c:pt>
                <c:pt idx="2336">
                  <c:v>4.3744718627337242</c:v>
                </c:pt>
                <c:pt idx="2337">
                  <c:v>4.3779882854790495</c:v>
                </c:pt>
                <c:pt idx="2338">
                  <c:v>4.3764797197694687</c:v>
                </c:pt>
                <c:pt idx="2339">
                  <c:v>4.3750523853740786</c:v>
                </c:pt>
                <c:pt idx="2340">
                  <c:v>4.3783057176665965</c:v>
                </c:pt>
                <c:pt idx="2341">
                  <c:v>4.3744609033132642</c:v>
                </c:pt>
                <c:pt idx="2342">
                  <c:v>4.3765856852469991</c:v>
                </c:pt>
                <c:pt idx="2343">
                  <c:v>4.3771145115420591</c:v>
                </c:pt>
                <c:pt idx="2344">
                  <c:v>4.3802490813112183</c:v>
                </c:pt>
                <c:pt idx="2345">
                  <c:v>4.3764807996849937</c:v>
                </c:pt>
                <c:pt idx="2346">
                  <c:v>4.3767117436912946</c:v>
                </c:pt>
                <c:pt idx="2347">
                  <c:v>4.3786638888174689</c:v>
                </c:pt>
                <c:pt idx="2348">
                  <c:v>4.3755124310411198</c:v>
                </c:pt>
                <c:pt idx="2349">
                  <c:v>4.3755220424202967</c:v>
                </c:pt>
                <c:pt idx="2350">
                  <c:v>4.3735299815718909</c:v>
                </c:pt>
                <c:pt idx="2351">
                  <c:v>4.3755359419404529</c:v>
                </c:pt>
                <c:pt idx="2352">
                  <c:v>4.3730694631016442</c:v>
                </c:pt>
                <c:pt idx="2353">
                  <c:v>4.3758476538396121</c:v>
                </c:pt>
                <c:pt idx="2354">
                  <c:v>4.3778563807628199</c:v>
                </c:pt>
                <c:pt idx="2355">
                  <c:v>4.3751365331475638</c:v>
                </c:pt>
                <c:pt idx="2356">
                  <c:v>4.3799629624846128</c:v>
                </c:pt>
                <c:pt idx="2357">
                  <c:v>4.3838896432349213</c:v>
                </c:pt>
                <c:pt idx="2358">
                  <c:v>4.3808935703702225</c:v>
                </c:pt>
                <c:pt idx="2359">
                  <c:v>4.3812463589628177</c:v>
                </c:pt>
                <c:pt idx="2360">
                  <c:v>4.3801818717835612</c:v>
                </c:pt>
                <c:pt idx="2361">
                  <c:v>4.37804519434789</c:v>
                </c:pt>
                <c:pt idx="2362">
                  <c:v>4.3823840304609316</c:v>
                </c:pt>
                <c:pt idx="2363">
                  <c:v>4.3792934098517131</c:v>
                </c:pt>
                <c:pt idx="2364">
                  <c:v>4.3802459216546792</c:v>
                </c:pt>
                <c:pt idx="2365">
                  <c:v>4.3818814832215853</c:v>
                </c:pt>
                <c:pt idx="2366">
                  <c:v>4.3782586135571533</c:v>
                </c:pt>
                <c:pt idx="2367">
                  <c:v>4.3804642412860106</c:v>
                </c:pt>
                <c:pt idx="2368">
                  <c:v>4.3801837764602904</c:v>
                </c:pt>
                <c:pt idx="2369">
                  <c:v>4.3776346809310853</c:v>
                </c:pt>
                <c:pt idx="2370">
                  <c:v>4.3803799873124634</c:v>
                </c:pt>
                <c:pt idx="2371">
                  <c:v>4.3824452275662145</c:v>
                </c:pt>
                <c:pt idx="2372">
                  <c:v>4.3785805830148901</c:v>
                </c:pt>
                <c:pt idx="2373">
                  <c:v>4.3818117713545917</c:v>
                </c:pt>
                <c:pt idx="2374">
                  <c:v>4.3812523359275</c:v>
                </c:pt>
                <c:pt idx="2375">
                  <c:v>4.3780282692089498</c:v>
                </c:pt>
                <c:pt idx="2376">
                  <c:v>4.3812608238247703</c:v>
                </c:pt>
                <c:pt idx="2377">
                  <c:v>4.3781198673482749</c:v>
                </c:pt>
                <c:pt idx="2378">
                  <c:v>4.3747081300013093</c:v>
                </c:pt>
                <c:pt idx="2379">
                  <c:v>4.3781908474012834</c:v>
                </c:pt>
                <c:pt idx="2380">
                  <c:v>4.376627150453257</c:v>
                </c:pt>
                <c:pt idx="2381">
                  <c:v>4.3767248674441914</c:v>
                </c:pt>
                <c:pt idx="2382">
                  <c:v>4.3806106100953075</c:v>
                </c:pt>
                <c:pt idx="2383">
                  <c:v>4.3778149578934018</c:v>
                </c:pt>
                <c:pt idx="2384">
                  <c:v>4.3804884987355335</c:v>
                </c:pt>
                <c:pt idx="2385">
                  <c:v>4.3828939887608227</c:v>
                </c:pt>
                <c:pt idx="2386">
                  <c:v>4.380156228985606</c:v>
                </c:pt>
                <c:pt idx="2387">
                  <c:v>4.3839925844058936</c:v>
                </c:pt>
                <c:pt idx="2388">
                  <c:v>4.3831064127177761</c:v>
                </c:pt>
                <c:pt idx="2389">
                  <c:v>4.3843788844634206</c:v>
                </c:pt>
                <c:pt idx="2390">
                  <c:v>4.3861187467741516</c:v>
                </c:pt>
                <c:pt idx="2391">
                  <c:v>4.3830053918386689</c:v>
                </c:pt>
                <c:pt idx="2392">
                  <c:v>4.3853996040018952</c:v>
                </c:pt>
                <c:pt idx="2393">
                  <c:v>4.3842825119218576</c:v>
                </c:pt>
                <c:pt idx="2394">
                  <c:v>4.3819403216834205</c:v>
                </c:pt>
                <c:pt idx="2395">
                  <c:v>4.384550835249752</c:v>
                </c:pt>
                <c:pt idx="2396">
                  <c:v>4.3872842985447571</c:v>
                </c:pt>
                <c:pt idx="2397">
                  <c:v>4.3896221925738619</c:v>
                </c:pt>
                <c:pt idx="2398">
                  <c:v>4.3858863487223845</c:v>
                </c:pt>
                <c:pt idx="2399">
                  <c:v>4.3877041017479375</c:v>
                </c:pt>
                <c:pt idx="2400">
                  <c:v>4.3866930597129787</c:v>
                </c:pt>
                <c:pt idx="2401">
                  <c:v>4.3826594785187192</c:v>
                </c:pt>
                <c:pt idx="2402">
                  <c:v>4.3856540689483454</c:v>
                </c:pt>
                <c:pt idx="2403">
                  <c:v>4.3873094275693791</c:v>
                </c:pt>
                <c:pt idx="2404">
                  <c:v>4.3917017790179909</c:v>
                </c:pt>
                <c:pt idx="2405">
                  <c:v>4.3889326634376307</c:v>
                </c:pt>
                <c:pt idx="2406">
                  <c:v>4.3876433501688776</c:v>
                </c:pt>
                <c:pt idx="2407">
                  <c:v>4.3910989431654999</c:v>
                </c:pt>
                <c:pt idx="2408">
                  <c:v>4.38747982430219</c:v>
                </c:pt>
                <c:pt idx="2409">
                  <c:v>4.3868373078161458</c:v>
                </c:pt>
                <c:pt idx="2410">
                  <c:v>4.385498381659823</c:v>
                </c:pt>
                <c:pt idx="2411">
                  <c:v>4.3861379540266263</c:v>
                </c:pt>
                <c:pt idx="2412">
                  <c:v>4.3876162549460931</c:v>
                </c:pt>
                <c:pt idx="2413">
                  <c:v>4.388709529847171</c:v>
                </c:pt>
                <c:pt idx="2414">
                  <c:v>4.3853571592502281</c:v>
                </c:pt>
                <c:pt idx="2415">
                  <c:v>4.387469756065224</c:v>
                </c:pt>
                <c:pt idx="2416">
                  <c:v>4.3900183609439196</c:v>
                </c:pt>
                <c:pt idx="2417">
                  <c:v>4.3931368737250418</c:v>
                </c:pt>
                <c:pt idx="2418">
                  <c:v>4.3905660762505407</c:v>
                </c:pt>
                <c:pt idx="2419">
                  <c:v>4.39008357472553</c:v>
                </c:pt>
                <c:pt idx="2420">
                  <c:v>4.3921896832310194</c:v>
                </c:pt>
                <c:pt idx="2421">
                  <c:v>4.3907742295663992</c:v>
                </c:pt>
                <c:pt idx="2422">
                  <c:v>4.3908894049750709</c:v>
                </c:pt>
                <c:pt idx="2423">
                  <c:v>4.3933209368755692</c:v>
                </c:pt>
                <c:pt idx="2424">
                  <c:v>4.3899595981380575</c:v>
                </c:pt>
                <c:pt idx="2425">
                  <c:v>4.391970366175296</c:v>
                </c:pt>
                <c:pt idx="2426">
                  <c:v>4.3913892788517899</c:v>
                </c:pt>
                <c:pt idx="2427">
                  <c:v>4.3897045932747538</c:v>
                </c:pt>
                <c:pt idx="2428">
                  <c:v>4.3866752014092585</c:v>
                </c:pt>
                <c:pt idx="2429">
                  <c:v>4.3885556973810731</c:v>
                </c:pt>
                <c:pt idx="2430">
                  <c:v>4.3893725634334517</c:v>
                </c:pt>
                <c:pt idx="2431">
                  <c:v>4.3848114721647828</c:v>
                </c:pt>
                <c:pt idx="2432">
                  <c:v>4.3877436227214872</c:v>
                </c:pt>
                <c:pt idx="2433">
                  <c:v>4.3861420502670576</c:v>
                </c:pt>
                <c:pt idx="2434">
                  <c:v>4.3827368292617166</c:v>
                </c:pt>
                <c:pt idx="2435">
                  <c:v>4.3860106526764824</c:v>
                </c:pt>
                <c:pt idx="2436">
                  <c:v>4.3829721596229527</c:v>
                </c:pt>
                <c:pt idx="2437">
                  <c:v>4.3842473164304936</c:v>
                </c:pt>
                <c:pt idx="2438">
                  <c:v>4.3857535701018842</c:v>
                </c:pt>
                <c:pt idx="2439">
                  <c:v>4.3822935386998472</c:v>
                </c:pt>
                <c:pt idx="2440">
                  <c:v>4.3821273279258497</c:v>
                </c:pt>
                <c:pt idx="2441">
                  <c:v>4.3816826413673322</c:v>
                </c:pt>
                <c:pt idx="2442">
                  <c:v>4.3858243085399851</c:v>
                </c:pt>
                <c:pt idx="2443">
                  <c:v>4.3836056423691847</c:v>
                </c:pt>
                <c:pt idx="2444">
                  <c:v>4.384887909521801</c:v>
                </c:pt>
                <c:pt idx="2445">
                  <c:v>4.3862630313313646</c:v>
                </c:pt>
                <c:pt idx="2446">
                  <c:v>4.3847318707047371</c:v>
                </c:pt>
                <c:pt idx="2447">
                  <c:v>4.3820918132906428</c:v>
                </c:pt>
                <c:pt idx="2448">
                  <c:v>4.3815873370248299</c:v>
                </c:pt>
                <c:pt idx="2449">
                  <c:v>4.3835891902843329</c:v>
                </c:pt>
                <c:pt idx="2450">
                  <c:v>4.3814666064786465</c:v>
                </c:pt>
                <c:pt idx="2451">
                  <c:v>4.3843880143490734</c:v>
                </c:pt>
                <c:pt idx="2452">
                  <c:v>4.3828025140620914</c:v>
                </c:pt>
                <c:pt idx="2453">
                  <c:v>4.3851128837808488</c:v>
                </c:pt>
                <c:pt idx="2454">
                  <c:v>4.3873184061052317</c:v>
                </c:pt>
                <c:pt idx="2455">
                  <c:v>4.387472717983127</c:v>
                </c:pt>
                <c:pt idx="2456">
                  <c:v>4.3844672436234644</c:v>
                </c:pt>
                <c:pt idx="2457">
                  <c:v>4.3874159787509948</c:v>
                </c:pt>
                <c:pt idx="2458">
                  <c:v>4.3850214191759749</c:v>
                </c:pt>
                <c:pt idx="2459">
                  <c:v>4.3846397307924549</c:v>
                </c:pt>
                <c:pt idx="2460">
                  <c:v>4.3866981561766059</c:v>
                </c:pt>
                <c:pt idx="2461">
                  <c:v>4.3836147530530738</c:v>
                </c:pt>
                <c:pt idx="2462">
                  <c:v>4.3865805379920122</c:v>
                </c:pt>
                <c:pt idx="2463">
                  <c:v>4.3881189472321713</c:v>
                </c:pt>
                <c:pt idx="2464">
                  <c:v>4.3917094882875283</c:v>
                </c:pt>
                <c:pt idx="2465">
                  <c:v>4.3911436985217778</c:v>
                </c:pt>
                <c:pt idx="2466">
                  <c:v>4.3932090445513419</c:v>
                </c:pt>
                <c:pt idx="2467">
                  <c:v>4.390430443660315</c:v>
                </c:pt>
                <c:pt idx="2468">
                  <c:v>4.3923142747871093</c:v>
                </c:pt>
                <c:pt idx="2469">
                  <c:v>4.3901711892913671</c:v>
                </c:pt>
                <c:pt idx="2470">
                  <c:v>4.3890804055055392</c:v>
                </c:pt>
                <c:pt idx="2471">
                  <c:v>4.3912358973954282</c:v>
                </c:pt>
                <c:pt idx="2472">
                  <c:v>4.3872688394475192</c:v>
                </c:pt>
                <c:pt idx="2473">
                  <c:v>4.3890491426585694</c:v>
                </c:pt>
                <c:pt idx="2474">
                  <c:v>4.3893686198053974</c:v>
                </c:pt>
                <c:pt idx="2475">
                  <c:v>4.386449587409289</c:v>
                </c:pt>
                <c:pt idx="2476">
                  <c:v>4.3898808556611026</c:v>
                </c:pt>
                <c:pt idx="2477">
                  <c:v>4.3878069385478806</c:v>
                </c:pt>
                <c:pt idx="2478">
                  <c:v>4.3873594797769222</c:v>
                </c:pt>
                <c:pt idx="2479">
                  <c:v>4.3891477701813839</c:v>
                </c:pt>
                <c:pt idx="2480">
                  <c:v>4.3850861147777556</c:v>
                </c:pt>
                <c:pt idx="2481">
                  <c:v>4.3856244124822004</c:v>
                </c:pt>
                <c:pt idx="2482">
                  <c:v>4.3862216442325561</c:v>
                </c:pt>
                <c:pt idx="2483">
                  <c:v>4.3895706513479045</c:v>
                </c:pt>
                <c:pt idx="2484">
                  <c:v>4.3869577383209455</c:v>
                </c:pt>
                <c:pt idx="2485">
                  <c:v>4.3841180035545264</c:v>
                </c:pt>
                <c:pt idx="2486">
                  <c:v>4.3867044434834357</c:v>
                </c:pt>
                <c:pt idx="2487">
                  <c:v>4.3833296746137664</c:v>
                </c:pt>
                <c:pt idx="2488">
                  <c:v>4.3859708211214912</c:v>
                </c:pt>
                <c:pt idx="2489">
                  <c:v>4.3886661646990612</c:v>
                </c:pt>
                <c:pt idx="2490">
                  <c:v>4.3863083814050796</c:v>
                </c:pt>
                <c:pt idx="2491">
                  <c:v>4.390213733776978</c:v>
                </c:pt>
                <c:pt idx="2492">
                  <c:v>4.3876601791014389</c:v>
                </c:pt>
                <c:pt idx="2493">
                  <c:v>4.3880173955194097</c:v>
                </c:pt>
                <c:pt idx="2494">
                  <c:v>4.390047427609022</c:v>
                </c:pt>
                <c:pt idx="2495">
                  <c:v>4.3927389590568415</c:v>
                </c:pt>
                <c:pt idx="2496">
                  <c:v>4.3895555198757048</c:v>
                </c:pt>
                <c:pt idx="2497">
                  <c:v>4.3895450094781907</c:v>
                </c:pt>
                <c:pt idx="2498">
                  <c:v>4.3925956092886267</c:v>
                </c:pt>
                <c:pt idx="2499">
                  <c:v>4.389560257102854</c:v>
                </c:pt>
                <c:pt idx="2500">
                  <c:v>4.3857838119607964</c:v>
                </c:pt>
                <c:pt idx="2501">
                  <c:v>4.3830917157215801</c:v>
                </c:pt>
                <c:pt idx="2502">
                  <c:v>4.3860097414071486</c:v>
                </c:pt>
                <c:pt idx="2503">
                  <c:v>4.3864299065790053</c:v>
                </c:pt>
                <c:pt idx="2504">
                  <c:v>4.3853125284474253</c:v>
                </c:pt>
                <c:pt idx="2505">
                  <c:v>4.3870533578784769</c:v>
                </c:pt>
                <c:pt idx="2506">
                  <c:v>4.3833061107209073</c:v>
                </c:pt>
                <c:pt idx="2507">
                  <c:v>4.3859087885064882</c:v>
                </c:pt>
                <c:pt idx="2508">
                  <c:v>4.3861312927363585</c:v>
                </c:pt>
                <c:pt idx="2509">
                  <c:v>4.382601086881631</c:v>
                </c:pt>
                <c:pt idx="2510">
                  <c:v>4.3859162851439981</c:v>
                </c:pt>
                <c:pt idx="2511">
                  <c:v>4.3861486194411174</c:v>
                </c:pt>
                <c:pt idx="2512">
                  <c:v>4.3888209470522952</c:v>
                </c:pt>
                <c:pt idx="2513">
                  <c:v>4.3851429481112492</c:v>
                </c:pt>
                <c:pt idx="2514">
                  <c:v>4.388387969149024</c:v>
                </c:pt>
                <c:pt idx="2515">
                  <c:v>4.3888004497660429</c:v>
                </c:pt>
                <c:pt idx="2516">
                  <c:v>4.386819900770722</c:v>
                </c:pt>
                <c:pt idx="2517">
                  <c:v>4.3898572627553074</c:v>
                </c:pt>
                <c:pt idx="2518">
                  <c:v>4.3925137375002015</c:v>
                </c:pt>
                <c:pt idx="2519">
                  <c:v>4.3953694027501973</c:v>
                </c:pt>
                <c:pt idx="2520">
                  <c:v>4.391925454695194</c:v>
                </c:pt>
                <c:pt idx="2521">
                  <c:v>4.3914157656012902</c:v>
                </c:pt>
                <c:pt idx="2522">
                  <c:v>4.392105970289264</c:v>
                </c:pt>
                <c:pt idx="2523">
                  <c:v>4.3949407108834793</c:v>
                </c:pt>
                <c:pt idx="2524">
                  <c:v>4.3917547366658098</c:v>
                </c:pt>
                <c:pt idx="2525">
                  <c:v>4.3946255819324938</c:v>
                </c:pt>
                <c:pt idx="2526">
                  <c:v>4.3963078302938436</c:v>
                </c:pt>
                <c:pt idx="2527">
                  <c:v>4.3925218736879668</c:v>
                </c:pt>
                <c:pt idx="2528">
                  <c:v>4.3952998162142078</c:v>
                </c:pt>
                <c:pt idx="2529">
                  <c:v>4.3943696198899236</c:v>
                </c:pt>
                <c:pt idx="2530">
                  <c:v>4.3973721074921244</c:v>
                </c:pt>
                <c:pt idx="2531">
                  <c:v>4.395944485342282</c:v>
                </c:pt>
                <c:pt idx="2532">
                  <c:v>4.3961459956354361</c:v>
                </c:pt>
                <c:pt idx="2533">
                  <c:v>4.3934737957227279</c:v>
                </c:pt>
                <c:pt idx="2534">
                  <c:v>4.3963683798082727</c:v>
                </c:pt>
                <c:pt idx="2535">
                  <c:v>4.3995047922121069</c:v>
                </c:pt>
                <c:pt idx="2536">
                  <c:v>4.4010894563678642</c:v>
                </c:pt>
                <c:pt idx="2537">
                  <c:v>4.3976039272405067</c:v>
                </c:pt>
                <c:pt idx="2538">
                  <c:v>4.3996866486956963</c:v>
                </c:pt>
                <c:pt idx="2539">
                  <c:v>4.3979379757217822</c:v>
                </c:pt>
                <c:pt idx="2540">
                  <c:v>4.3951474162073465</c:v>
                </c:pt>
                <c:pt idx="2541">
                  <c:v>4.3922783878831995</c:v>
                </c:pt>
                <c:pt idx="2542">
                  <c:v>4.3932784201255357</c:v>
                </c:pt>
                <c:pt idx="2543">
                  <c:v>4.3934134717230249</c:v>
                </c:pt>
                <c:pt idx="2544">
                  <c:v>4.3907752822885637</c:v>
                </c:pt>
                <c:pt idx="2545">
                  <c:v>4.3940042566427921</c:v>
                </c:pt>
                <c:pt idx="2546">
                  <c:v>4.3967719515099368</c:v>
                </c:pt>
                <c:pt idx="2547">
                  <c:v>4.3990566124797379</c:v>
                </c:pt>
                <c:pt idx="2548">
                  <c:v>4.3964601202301434</c:v>
                </c:pt>
                <c:pt idx="2549">
                  <c:v>4.3990525378255398</c:v>
                </c:pt>
                <c:pt idx="2550">
                  <c:v>4.3986315070690285</c:v>
                </c:pt>
                <c:pt idx="2551">
                  <c:v>4.3974019169276479</c:v>
                </c:pt>
                <c:pt idx="2552">
                  <c:v>4.4001016585890955</c:v>
                </c:pt>
                <c:pt idx="2553">
                  <c:v>4.4034717854173131</c:v>
                </c:pt>
                <c:pt idx="2554">
                  <c:v>4.4059628097089663</c:v>
                </c:pt>
                <c:pt idx="2555">
                  <c:v>4.4027118935147866</c:v>
                </c:pt>
                <c:pt idx="2556">
                  <c:v>4.404780255644491</c:v>
                </c:pt>
                <c:pt idx="2557">
                  <c:v>4.4035188505316016</c:v>
                </c:pt>
                <c:pt idx="2558">
                  <c:v>4.3999951335209699</c:v>
                </c:pt>
                <c:pt idx="2559">
                  <c:v>4.402701170850551</c:v>
                </c:pt>
                <c:pt idx="2560">
                  <c:v>4.3994637074335401</c:v>
                </c:pt>
                <c:pt idx="2561">
                  <c:v>4.3997343732848693</c:v>
                </c:pt>
                <c:pt idx="2562">
                  <c:v>4.4009900058191711</c:v>
                </c:pt>
                <c:pt idx="2563">
                  <c:v>4.3964602057027875</c:v>
                </c:pt>
                <c:pt idx="2564">
                  <c:v>4.3990332015887317</c:v>
                </c:pt>
                <c:pt idx="2565">
                  <c:v>4.3967864975569571</c:v>
                </c:pt>
                <c:pt idx="2566">
                  <c:v>4.3955127076058176</c:v>
                </c:pt>
                <c:pt idx="2567">
                  <c:v>4.3976567734537015</c:v>
                </c:pt>
                <c:pt idx="2568">
                  <c:v>4.3936136979846276</c:v>
                </c:pt>
                <c:pt idx="2569">
                  <c:v>4.3959615240249352</c:v>
                </c:pt>
                <c:pt idx="2570">
                  <c:v>4.3956926135444361</c:v>
                </c:pt>
                <c:pt idx="2571">
                  <c:v>4.3971767012735468</c:v>
                </c:pt>
                <c:pt idx="2572">
                  <c:v>4.3964007872480755</c:v>
                </c:pt>
                <c:pt idx="2573">
                  <c:v>4.3953575715031139</c:v>
                </c:pt>
                <c:pt idx="2574">
                  <c:v>4.3916428400730512</c:v>
                </c:pt>
                <c:pt idx="2575">
                  <c:v>4.3940787832715893</c:v>
                </c:pt>
                <c:pt idx="2576">
                  <c:v>4.3935058876061568</c:v>
                </c:pt>
                <c:pt idx="2577">
                  <c:v>4.3898490698540336</c:v>
                </c:pt>
                <c:pt idx="2578">
                  <c:v>4.3932123484569523</c:v>
                </c:pt>
                <c:pt idx="2579">
                  <c:v>4.3936677814878129</c:v>
                </c:pt>
                <c:pt idx="2580">
                  <c:v>4.394610345858057</c:v>
                </c:pt>
                <c:pt idx="2581">
                  <c:v>4.3921336789408958</c:v>
                </c:pt>
                <c:pt idx="2582">
                  <c:v>4.3946279453620782</c:v>
                </c:pt>
                <c:pt idx="2583">
                  <c:v>4.3925615664548365</c:v>
                </c:pt>
                <c:pt idx="2584">
                  <c:v>4.3922201351257399</c:v>
                </c:pt>
                <c:pt idx="2585">
                  <c:v>4.3910173924232252</c:v>
                </c:pt>
                <c:pt idx="2586">
                  <c:v>4.3913972045747611</c:v>
                </c:pt>
                <c:pt idx="2587">
                  <c:v>4.3934672604832654</c:v>
                </c:pt>
                <c:pt idx="2588">
                  <c:v>4.3958082752736001</c:v>
                </c:pt>
                <c:pt idx="2589">
                  <c:v>4.3932767497681278</c:v>
                </c:pt>
                <c:pt idx="2590">
                  <c:v>4.3920427147727654</c:v>
                </c:pt>
                <c:pt idx="2591">
                  <c:v>4.39403140047731</c:v>
                </c:pt>
                <c:pt idx="2592">
                  <c:v>4.3917205324677644</c:v>
                </c:pt>
                <c:pt idx="2593">
                  <c:v>4.3898146618184093</c:v>
                </c:pt>
                <c:pt idx="2594">
                  <c:v>4.388852568582041</c:v>
                </c:pt>
                <c:pt idx="2595">
                  <c:v>4.3917329972103998</c:v>
                </c:pt>
                <c:pt idx="2596">
                  <c:v>4.3902249172661918</c:v>
                </c:pt>
                <c:pt idx="2597">
                  <c:v>4.3906803589208678</c:v>
                </c:pt>
                <c:pt idx="2598">
                  <c:v>4.38826169174245</c:v>
                </c:pt>
                <c:pt idx="2599">
                  <c:v>4.3910180779076002</c:v>
                </c:pt>
                <c:pt idx="2600">
                  <c:v>4.3881178363494477</c:v>
                </c:pt>
                <c:pt idx="2601">
                  <c:v>4.3871086596224584</c:v>
                </c:pt>
                <c:pt idx="2602">
                  <c:v>4.3882417664300091</c:v>
                </c:pt>
                <c:pt idx="2603">
                  <c:v>4.3866302311014094</c:v>
                </c:pt>
                <c:pt idx="2604">
                  <c:v>4.3884134664793812</c:v>
                </c:pt>
                <c:pt idx="2605">
                  <c:v>4.3907970771497933</c:v>
                </c:pt>
                <c:pt idx="2606">
                  <c:v>4.3940159756067976</c:v>
                </c:pt>
                <c:pt idx="2607">
                  <c:v>4.3932730160946614</c:v>
                </c:pt>
                <c:pt idx="2608">
                  <c:v>4.3922721157727684</c:v>
                </c:pt>
                <c:pt idx="2609">
                  <c:v>4.3883786334573136</c:v>
                </c:pt>
                <c:pt idx="2610">
                  <c:v>4.3911618007881676</c:v>
                </c:pt>
                <c:pt idx="2611">
                  <c:v>4.3897262047724039</c:v>
                </c:pt>
                <c:pt idx="2612">
                  <c:v>4.3893912406769555</c:v>
                </c:pt>
                <c:pt idx="2613">
                  <c:v>4.3848508958634165</c:v>
                </c:pt>
                <c:pt idx="2614">
                  <c:v>4.3873934579461489</c:v>
                </c:pt>
                <c:pt idx="2615">
                  <c:v>4.3865405087872258</c:v>
                </c:pt>
                <c:pt idx="2616">
                  <c:v>4.3843075186114806</c:v>
                </c:pt>
                <c:pt idx="2617">
                  <c:v>4.3881088882392509</c:v>
                </c:pt>
                <c:pt idx="2618">
                  <c:v>4.3862547904744664</c:v>
                </c:pt>
                <c:pt idx="2619">
                  <c:v>4.3870779946649776</c:v>
                </c:pt>
                <c:pt idx="2620">
                  <c:v>4.3894785547716779</c:v>
                </c:pt>
                <c:pt idx="2621">
                  <c:v>4.387740183676244</c:v>
                </c:pt>
                <c:pt idx="2622">
                  <c:v>4.3889694000027184</c:v>
                </c:pt>
                <c:pt idx="2623">
                  <c:v>4.3871390120026641</c:v>
                </c:pt>
                <c:pt idx="2624">
                  <c:v>4.3839636917626104</c:v>
                </c:pt>
                <c:pt idx="2625">
                  <c:v>4.3836132379273582</c:v>
                </c:pt>
                <c:pt idx="2626">
                  <c:v>4.3833402131688111</c:v>
                </c:pt>
                <c:pt idx="2627">
                  <c:v>4.3822338489054351</c:v>
                </c:pt>
                <c:pt idx="2628">
                  <c:v>4.3812409719273262</c:v>
                </c:pt>
                <c:pt idx="2629">
                  <c:v>4.38419601248878</c:v>
                </c:pt>
                <c:pt idx="2630">
                  <c:v>4.3817937322390037</c:v>
                </c:pt>
                <c:pt idx="2631">
                  <c:v>4.382088517594223</c:v>
                </c:pt>
                <c:pt idx="2632">
                  <c:v>4.3835393472423387</c:v>
                </c:pt>
                <c:pt idx="2633">
                  <c:v>4.3805295002974916</c:v>
                </c:pt>
                <c:pt idx="2634">
                  <c:v>4.3829732302915421</c:v>
                </c:pt>
                <c:pt idx="2635">
                  <c:v>4.381313885685711</c:v>
                </c:pt>
                <c:pt idx="2636">
                  <c:v>4.3819276279719963</c:v>
                </c:pt>
                <c:pt idx="2637">
                  <c:v>4.3847621354125561</c:v>
                </c:pt>
                <c:pt idx="2638">
                  <c:v>4.3873064727043056</c:v>
                </c:pt>
                <c:pt idx="2639">
                  <c:v>4.3894583432502197</c:v>
                </c:pt>
                <c:pt idx="2640">
                  <c:v>4.3870435363852156</c:v>
                </c:pt>
                <c:pt idx="2641">
                  <c:v>4.3849956056575117</c:v>
                </c:pt>
                <c:pt idx="2642">
                  <c:v>4.3848456735443619</c:v>
                </c:pt>
                <c:pt idx="2643">
                  <c:v>4.385806180073474</c:v>
                </c:pt>
                <c:pt idx="2644">
                  <c:v>4.3827198564720042</c:v>
                </c:pt>
                <c:pt idx="2645">
                  <c:v>4.3859166393425637</c:v>
                </c:pt>
                <c:pt idx="2646">
                  <c:v>4.3838091265557129</c:v>
                </c:pt>
                <c:pt idx="2647">
                  <c:v>4.3837832640245979</c:v>
                </c:pt>
                <c:pt idx="2648">
                  <c:v>4.3856430787441063</c:v>
                </c:pt>
                <c:pt idx="2649">
                  <c:v>4.3824976771692237</c:v>
                </c:pt>
                <c:pt idx="2650">
                  <c:v>4.3837823236258391</c:v>
                </c:pt>
                <c:pt idx="2651">
                  <c:v>4.3840373371533214</c:v>
                </c:pt>
                <c:pt idx="2652">
                  <c:v>4.381235310410255</c:v>
                </c:pt>
                <c:pt idx="2653">
                  <c:v>4.3793548042020491</c:v>
                </c:pt>
                <c:pt idx="2654">
                  <c:v>4.3775324081180083</c:v>
                </c:pt>
                <c:pt idx="2655">
                  <c:v>4.3801238799556481</c:v>
                </c:pt>
                <c:pt idx="2656">
                  <c:v>4.3835562423565353</c:v>
                </c:pt>
                <c:pt idx="2657">
                  <c:v>4.3823947775094041</c:v>
                </c:pt>
                <c:pt idx="2658">
                  <c:v>4.3801830019592156</c:v>
                </c:pt>
                <c:pt idx="2659">
                  <c:v>4.3845077619200312</c:v>
                </c:pt>
                <c:pt idx="2660">
                  <c:v>4.3822742866816302</c:v>
                </c:pt>
                <c:pt idx="2661">
                  <c:v>4.3828090409479969</c:v>
                </c:pt>
                <c:pt idx="2662">
                  <c:v>4.3851192801290368</c:v>
                </c:pt>
                <c:pt idx="2663">
                  <c:v>4.382791254526456</c:v>
                </c:pt>
                <c:pt idx="2664">
                  <c:v>4.3852190094359269</c:v>
                </c:pt>
                <c:pt idx="2665">
                  <c:v>4.3846217092472086</c:v>
                </c:pt>
                <c:pt idx="2666">
                  <c:v>4.3830009150622642</c:v>
                </c:pt>
                <c:pt idx="2667">
                  <c:v>4.3864432967610183</c:v>
                </c:pt>
                <c:pt idx="2668">
                  <c:v>4.3831050108257976</c:v>
                </c:pt>
                <c:pt idx="2669">
                  <c:v>4.3823984906092814</c:v>
                </c:pt>
                <c:pt idx="2670">
                  <c:v>4.382661200797096</c:v>
                </c:pt>
                <c:pt idx="2671">
                  <c:v>4.3855878367811538</c:v>
                </c:pt>
                <c:pt idx="2672">
                  <c:v>4.3860164400455304</c:v>
                </c:pt>
                <c:pt idx="2673">
                  <c:v>4.387220831244619</c:v>
                </c:pt>
                <c:pt idx="2674">
                  <c:v>4.3898327946197266</c:v>
                </c:pt>
                <c:pt idx="2675">
                  <c:v>4.390514918727332</c:v>
                </c:pt>
                <c:pt idx="2676">
                  <c:v>4.3886536203527857</c:v>
                </c:pt>
                <c:pt idx="2677">
                  <c:v>4.3915864879457303</c:v>
                </c:pt>
                <c:pt idx="2678">
                  <c:v>4.3910231581868153</c:v>
                </c:pt>
                <c:pt idx="2679">
                  <c:v>4.3936174550230787</c:v>
                </c:pt>
                <c:pt idx="2680">
                  <c:v>4.3901565059226169</c:v>
                </c:pt>
                <c:pt idx="2681">
                  <c:v>4.3924369558041647</c:v>
                </c:pt>
                <c:pt idx="2682">
                  <c:v>4.3926187966880814</c:v>
                </c:pt>
                <c:pt idx="2683">
                  <c:v>4.3890736207543197</c:v>
                </c:pt>
                <c:pt idx="2684">
                  <c:v>4.3917263283392334</c:v>
                </c:pt>
                <c:pt idx="2685">
                  <c:v>4.3922114817724482</c:v>
                </c:pt>
                <c:pt idx="2686">
                  <c:v>4.3902446321369997</c:v>
                </c:pt>
                <c:pt idx="2687">
                  <c:v>4.3874529594942597</c:v>
                </c:pt>
                <c:pt idx="2688">
                  <c:v>4.3902546403043745</c:v>
                </c:pt>
                <c:pt idx="2689">
                  <c:v>4.390109907498287</c:v>
                </c:pt>
                <c:pt idx="2690">
                  <c:v>4.3937471893483213</c:v>
                </c:pt>
                <c:pt idx="2691">
                  <c:v>4.3907613055613552</c:v>
                </c:pt>
                <c:pt idx="2692">
                  <c:v>4.3918015794501279</c:v>
                </c:pt>
                <c:pt idx="2693">
                  <c:v>4.393353647861125</c:v>
                </c:pt>
                <c:pt idx="2694">
                  <c:v>4.3908918149039025</c:v>
                </c:pt>
                <c:pt idx="2695">
                  <c:v>4.3945807186058241</c:v>
                </c:pt>
                <c:pt idx="2696">
                  <c:v>4.3923820442337078</c:v>
                </c:pt>
                <c:pt idx="2697">
                  <c:v>4.3925350233490335</c:v>
                </c:pt>
                <c:pt idx="2698">
                  <c:v>4.3943081228820526</c:v>
                </c:pt>
                <c:pt idx="2699">
                  <c:v>4.3917654204244112</c:v>
                </c:pt>
                <c:pt idx="2700">
                  <c:v>4.3927361320159228</c:v>
                </c:pt>
                <c:pt idx="2701">
                  <c:v>4.3952280693756043</c:v>
                </c:pt>
                <c:pt idx="2702">
                  <c:v>4.3915054879880921</c:v>
                </c:pt>
                <c:pt idx="2703">
                  <c:v>4.3880138582283301</c:v>
                </c:pt>
                <c:pt idx="2704">
                  <c:v>4.388881261063764</c:v>
                </c:pt>
                <c:pt idx="2705">
                  <c:v>4.3911872158424883</c:v>
                </c:pt>
                <c:pt idx="2706">
                  <c:v>4.3872735315256381</c:v>
                </c:pt>
                <c:pt idx="2707">
                  <c:v>4.3871482808951248</c:v>
                </c:pt>
                <c:pt idx="2708">
                  <c:v>4.389703315277222</c:v>
                </c:pt>
                <c:pt idx="2709">
                  <c:v>4.3920806089716775</c:v>
                </c:pt>
                <c:pt idx="2710">
                  <c:v>4.3883896567922438</c:v>
                </c:pt>
                <c:pt idx="2711">
                  <c:v>4.3896058836563983</c:v>
                </c:pt>
                <c:pt idx="2712">
                  <c:v>4.3908175259832696</c:v>
                </c:pt>
                <c:pt idx="2713">
                  <c:v>4.3886222754636037</c:v>
                </c:pt>
                <c:pt idx="2714">
                  <c:v>4.3908943699543315</c:v>
                </c:pt>
                <c:pt idx="2715">
                  <c:v>4.3913762625552444</c:v>
                </c:pt>
                <c:pt idx="2716">
                  <c:v>4.39046387730414</c:v>
                </c:pt>
                <c:pt idx="2717">
                  <c:v>4.3877711597580573</c:v>
                </c:pt>
                <c:pt idx="2718">
                  <c:v>4.3892463765628964</c:v>
                </c:pt>
                <c:pt idx="2719">
                  <c:v>4.3893221290316387</c:v>
                </c:pt>
                <c:pt idx="2720">
                  <c:v>4.3860511464510061</c:v>
                </c:pt>
                <c:pt idx="2721">
                  <c:v>4.3891232435219854</c:v>
                </c:pt>
                <c:pt idx="2722">
                  <c:v>4.3871259786515457</c:v>
                </c:pt>
                <c:pt idx="2723">
                  <c:v>4.3874439990785143</c:v>
                </c:pt>
                <c:pt idx="2724">
                  <c:v>4.389837239096944</c:v>
                </c:pt>
                <c:pt idx="2725">
                  <c:v>4.3866391343150051</c:v>
                </c:pt>
                <c:pt idx="2726">
                  <c:v>4.3886575716287046</c:v>
                </c:pt>
                <c:pt idx="2727">
                  <c:v>4.3891543201961305</c:v>
                </c:pt>
                <c:pt idx="2728">
                  <c:v>4.3914060337922072</c:v>
                </c:pt>
                <c:pt idx="2729">
                  <c:v>4.3885601131163625</c:v>
                </c:pt>
                <c:pt idx="2730">
                  <c:v>4.3885194308540356</c:v>
                </c:pt>
                <c:pt idx="2731">
                  <c:v>4.3899895222369549</c:v>
                </c:pt>
                <c:pt idx="2732">
                  <c:v>4.3862776917922153</c:v>
                </c:pt>
                <c:pt idx="2733">
                  <c:v>4.3854268179563709</c:v>
                </c:pt>
                <c:pt idx="2734">
                  <c:v>4.3829380615972431</c:v>
                </c:pt>
                <c:pt idx="2735">
                  <c:v>4.3860530603652981</c:v>
                </c:pt>
                <c:pt idx="2736">
                  <c:v>4.3825557391579917</c:v>
                </c:pt>
                <c:pt idx="2737">
                  <c:v>4.3821730243748318</c:v>
                </c:pt>
                <c:pt idx="2738">
                  <c:v>4.3834246238873344</c:v>
                </c:pt>
                <c:pt idx="2739">
                  <c:v>4.3794038914095879</c:v>
                </c:pt>
                <c:pt idx="2740">
                  <c:v>4.3824344935813961</c:v>
                </c:pt>
                <c:pt idx="2741">
                  <c:v>4.3807654837097685</c:v>
                </c:pt>
                <c:pt idx="2742">
                  <c:v>4.3785554140355734</c:v>
                </c:pt>
                <c:pt idx="2743">
                  <c:v>4.3811946657548626</c:v>
                </c:pt>
                <c:pt idx="2744">
                  <c:v>4.3760331724397652</c:v>
                </c:pt>
                <c:pt idx="2745">
                  <c:v>4.3781559289909699</c:v>
                </c:pt>
                <c:pt idx="2746">
                  <c:v>4.3786233904111507</c:v>
                </c:pt>
                <c:pt idx="2747">
                  <c:v>4.3825000026029279</c:v>
                </c:pt>
                <c:pt idx="2748">
                  <c:v>4.3804916425508695</c:v>
                </c:pt>
                <c:pt idx="2749">
                  <c:v>4.3778433296998527</c:v>
                </c:pt>
                <c:pt idx="2750">
                  <c:v>4.3810408431058558</c:v>
                </c:pt>
                <c:pt idx="2751">
                  <c:v>4.3835523862437391</c:v>
                </c:pt>
                <c:pt idx="2752">
                  <c:v>4.3832302785188642</c:v>
                </c:pt>
                <c:pt idx="2753">
                  <c:v>4.380558212948487</c:v>
                </c:pt>
                <c:pt idx="2754">
                  <c:v>4.3835754286895172</c:v>
                </c:pt>
                <c:pt idx="2755">
                  <c:v>4.3812473801157266</c:v>
                </c:pt>
                <c:pt idx="2756">
                  <c:v>4.3822302725134117</c:v>
                </c:pt>
                <c:pt idx="2757">
                  <c:v>4.3835499270631431</c:v>
                </c:pt>
                <c:pt idx="2758">
                  <c:v>4.3804671685218803</c:v>
                </c:pt>
                <c:pt idx="2759">
                  <c:v>4.3827753851514428</c:v>
                </c:pt>
                <c:pt idx="2760">
                  <c:v>4.3811302174484137</c:v>
                </c:pt>
                <c:pt idx="2761">
                  <c:v>4.3800477530994453</c:v>
                </c:pt>
                <c:pt idx="2762">
                  <c:v>4.3828420980374565</c:v>
                </c:pt>
                <c:pt idx="2763">
                  <c:v>4.3802914960767074</c:v>
                </c:pt>
                <c:pt idx="2764">
                  <c:v>4.3832946461551732</c:v>
                </c:pt>
                <c:pt idx="2765">
                  <c:v>4.3803104732320692</c:v>
                </c:pt>
                <c:pt idx="2766">
                  <c:v>4.3837004637674282</c:v>
                </c:pt>
                <c:pt idx="2767">
                  <c:v>4.3817399144920799</c:v>
                </c:pt>
                <c:pt idx="2768">
                  <c:v>4.3828021962022383</c:v>
                </c:pt>
                <c:pt idx="2769">
                  <c:v>4.3852199922781931</c:v>
                </c:pt>
                <c:pt idx="2770">
                  <c:v>4.3830750724326286</c:v>
                </c:pt>
                <c:pt idx="2771">
                  <c:v>4.385086410983976</c:v>
                </c:pt>
                <c:pt idx="2772">
                  <c:v>4.3869496227642966</c:v>
                </c:pt>
                <c:pt idx="2773">
                  <c:v>4.3843581703090111</c:v>
                </c:pt>
                <c:pt idx="2774">
                  <c:v>4.3878023469028307</c:v>
                </c:pt>
                <c:pt idx="2775">
                  <c:v>4.3845409599647738</c:v>
                </c:pt>
                <c:pt idx="2776">
                  <c:v>4.3841286007654787</c:v>
                </c:pt>
                <c:pt idx="2777">
                  <c:v>4.3868996487501688</c:v>
                </c:pt>
                <c:pt idx="2778">
                  <c:v>4.3824408157751655</c:v>
                </c:pt>
                <c:pt idx="2779">
                  <c:v>4.3851678594596617</c:v>
                </c:pt>
                <c:pt idx="2780">
                  <c:v>4.3847631222704688</c:v>
                </c:pt>
                <c:pt idx="2781">
                  <c:v>4.3823288798250593</c:v>
                </c:pt>
                <c:pt idx="2782">
                  <c:v>4.3852912822285575</c:v>
                </c:pt>
                <c:pt idx="2783">
                  <c:v>4.3821009165839868</c:v>
                </c:pt>
                <c:pt idx="2784">
                  <c:v>4.381717218252307</c:v>
                </c:pt>
                <c:pt idx="2785">
                  <c:v>4.382829493887261</c:v>
                </c:pt>
                <c:pt idx="2786">
                  <c:v>4.3842655040095151</c:v>
                </c:pt>
                <c:pt idx="2787">
                  <c:v>4.382896593929325</c:v>
                </c:pt>
                <c:pt idx="2788">
                  <c:v>4.3813205020507384</c:v>
                </c:pt>
                <c:pt idx="2789">
                  <c:v>4.3826385920097239</c:v>
                </c:pt>
                <c:pt idx="2790">
                  <c:v>4.3792513001695292</c:v>
                </c:pt>
                <c:pt idx="2791">
                  <c:v>4.3815153741661392</c:v>
                </c:pt>
                <c:pt idx="2792">
                  <c:v>4.3824631466828166</c:v>
                </c:pt>
                <c:pt idx="2793">
                  <c:v>4.3820218237491604</c:v>
                </c:pt>
                <c:pt idx="2794">
                  <c:v>4.3848155672741767</c:v>
                </c:pt>
                <c:pt idx="2795">
                  <c:v>4.3872906159286931</c:v>
                </c:pt>
                <c:pt idx="2796">
                  <c:v>4.3894721436101189</c:v>
                </c:pt>
                <c:pt idx="2797">
                  <c:v>4.3867992607379165</c:v>
                </c:pt>
                <c:pt idx="2798">
                  <c:v>4.389215155523158</c:v>
                </c:pt>
                <c:pt idx="2799">
                  <c:v>4.3907992924126953</c:v>
                </c:pt>
                <c:pt idx="2800">
                  <c:v>4.3893200665644416</c:v>
                </c:pt>
                <c:pt idx="2801">
                  <c:v>4.3923945252331533</c:v>
                </c:pt>
                <c:pt idx="2802">
                  <c:v>4.3896631947284908</c:v>
                </c:pt>
                <c:pt idx="2803">
                  <c:v>4.3859892508339211</c:v>
                </c:pt>
                <c:pt idx="2804">
                  <c:v>4.3824514458172432</c:v>
                </c:pt>
                <c:pt idx="2805">
                  <c:v>4.3853531569008988</c:v>
                </c:pt>
                <c:pt idx="2806">
                  <c:v>4.3839115537628803</c:v>
                </c:pt>
                <c:pt idx="2807">
                  <c:v>4.384553002687622</c:v>
                </c:pt>
                <c:pt idx="2808">
                  <c:v>4.3858163226338691</c:v>
                </c:pt>
                <c:pt idx="2809">
                  <c:v>4.382605076181191</c:v>
                </c:pt>
                <c:pt idx="2810">
                  <c:v>4.3829136346575677</c:v>
                </c:pt>
                <c:pt idx="2811">
                  <c:v>4.3846729619644158</c:v>
                </c:pt>
                <c:pt idx="2812">
                  <c:v>4.3873456227251273</c:v>
                </c:pt>
                <c:pt idx="2813">
                  <c:v>4.3848184902706251</c:v>
                </c:pt>
                <c:pt idx="2814">
                  <c:v>4.3871666604652129</c:v>
                </c:pt>
                <c:pt idx="2815">
                  <c:v>4.3893408872559085</c:v>
                </c:pt>
                <c:pt idx="2816">
                  <c:v>4.3867016095107907</c:v>
                </c:pt>
                <c:pt idx="2817">
                  <c:v>4.3900120573205745</c:v>
                </c:pt>
                <c:pt idx="2818">
                  <c:v>4.3869039161741625</c:v>
                </c:pt>
                <c:pt idx="2819">
                  <c:v>4.3888092578506788</c:v>
                </c:pt>
                <c:pt idx="2820">
                  <c:v>4.3902045726936647</c:v>
                </c:pt>
                <c:pt idx="2821">
                  <c:v>4.3930579612397915</c:v>
                </c:pt>
                <c:pt idx="2822">
                  <c:v>4.3949676020149955</c:v>
                </c:pt>
                <c:pt idx="2823">
                  <c:v>4.3929353899746957</c:v>
                </c:pt>
                <c:pt idx="2824">
                  <c:v>4.395879482175201</c:v>
                </c:pt>
                <c:pt idx="2825">
                  <c:v>4.3941559925316973</c:v>
                </c:pt>
                <c:pt idx="2826">
                  <c:v>4.3937324326810634</c:v>
                </c:pt>
                <c:pt idx="2827">
                  <c:v>4.395226224027442</c:v>
                </c:pt>
                <c:pt idx="2828">
                  <c:v>4.3920863995468933</c:v>
                </c:pt>
                <c:pt idx="2829">
                  <c:v>4.3950280915559556</c:v>
                </c:pt>
                <c:pt idx="2830">
                  <c:v>4.3936575097248367</c:v>
                </c:pt>
                <c:pt idx="2831">
                  <c:v>4.3927096195303399</c:v>
                </c:pt>
                <c:pt idx="2832">
                  <c:v>4.3952799071397335</c:v>
                </c:pt>
                <c:pt idx="2833">
                  <c:v>4.3928926889969384</c:v>
                </c:pt>
                <c:pt idx="2834">
                  <c:v>4.3941471552169995</c:v>
                </c:pt>
                <c:pt idx="2835">
                  <c:v>4.3953074721126599</c:v>
                </c:pt>
                <c:pt idx="2836">
                  <c:v>4.3926623426704063</c:v>
                </c:pt>
                <c:pt idx="2837">
                  <c:v>4.3957956158169988</c:v>
                </c:pt>
                <c:pt idx="2838">
                  <c:v>4.3944198435006587</c:v>
                </c:pt>
                <c:pt idx="2839">
                  <c:v>4.3934465866306462</c:v>
                </c:pt>
                <c:pt idx="2840">
                  <c:v>4.3962545148980334</c:v>
                </c:pt>
                <c:pt idx="2841">
                  <c:v>4.399257984600073</c:v>
                </c:pt>
                <c:pt idx="2842">
                  <c:v>4.4008966249080714</c:v>
                </c:pt>
                <c:pt idx="2843">
                  <c:v>4.3982530524099106</c:v>
                </c:pt>
                <c:pt idx="2844">
                  <c:v>4.4014675513617121</c:v>
                </c:pt>
                <c:pt idx="2845">
                  <c:v>4.3986579803344776</c:v>
                </c:pt>
                <c:pt idx="2846">
                  <c:v>4.3979330607277882</c:v>
                </c:pt>
                <c:pt idx="2847">
                  <c:v>4.4001067595132328</c:v>
                </c:pt>
                <c:pt idx="2848">
                  <c:v>4.3969936843229682</c:v>
                </c:pt>
                <c:pt idx="2849">
                  <c:v>4.3996142706365085</c:v>
                </c:pt>
                <c:pt idx="2850">
                  <c:v>4.4006455052237774</c:v>
                </c:pt>
                <c:pt idx="2851">
                  <c:v>4.3979142351193019</c:v>
                </c:pt>
                <c:pt idx="2852">
                  <c:v>4.4006909504169149</c:v>
                </c:pt>
                <c:pt idx="2853">
                  <c:v>4.398236611408576</c:v>
                </c:pt>
                <c:pt idx="2854">
                  <c:v>4.3987009591804043</c:v>
                </c:pt>
                <c:pt idx="2855">
                  <c:v>4.4004095599967954</c:v>
                </c:pt>
                <c:pt idx="2856">
                  <c:v>4.397837488796859</c:v>
                </c:pt>
                <c:pt idx="2857">
                  <c:v>4.4008092990209216</c:v>
                </c:pt>
                <c:pt idx="2858">
                  <c:v>4.4010530530405036</c:v>
                </c:pt>
                <c:pt idx="2859">
                  <c:v>4.3986838919796938</c:v>
                </c:pt>
                <c:pt idx="2860">
                  <c:v>4.4015710741401</c:v>
                </c:pt>
                <c:pt idx="2861">
                  <c:v>4.4006770126572974</c:v>
                </c:pt>
                <c:pt idx="2862">
                  <c:v>4.3989289324041509</c:v>
                </c:pt>
                <c:pt idx="2863">
                  <c:v>4.4028692137560679</c:v>
                </c:pt>
                <c:pt idx="2864">
                  <c:v>4.4006687294809463</c:v>
                </c:pt>
                <c:pt idx="2865">
                  <c:v>4.3999640348913269</c:v>
                </c:pt>
                <c:pt idx="2866">
                  <c:v>4.4020678541935006</c:v>
                </c:pt>
                <c:pt idx="2867">
                  <c:v>4.39913273710963</c:v>
                </c:pt>
                <c:pt idx="2868">
                  <c:v>4.400891502367438</c:v>
                </c:pt>
                <c:pt idx="2869">
                  <c:v>4.4007643523200892</c:v>
                </c:pt>
                <c:pt idx="2870">
                  <c:v>4.3987082852736874</c:v>
                </c:pt>
                <c:pt idx="2871">
                  <c:v>4.4015369195682128</c:v>
                </c:pt>
                <c:pt idx="2872">
                  <c:v>4.3981048211768483</c:v>
                </c:pt>
                <c:pt idx="2873">
                  <c:v>4.3992057247533118</c:v>
                </c:pt>
                <c:pt idx="2874">
                  <c:v>4.3999583102582456</c:v>
                </c:pt>
                <c:pt idx="2875">
                  <c:v>4.3963288640530802</c:v>
                </c:pt>
                <c:pt idx="2876">
                  <c:v>4.3979574267720185</c:v>
                </c:pt>
                <c:pt idx="2877">
                  <c:v>4.4001403982365783</c:v>
                </c:pt>
                <c:pt idx="2878">
                  <c:v>4.4026397902718468</c:v>
                </c:pt>
                <c:pt idx="2879">
                  <c:v>4.3988837544664099</c:v>
                </c:pt>
                <c:pt idx="2880">
                  <c:v>4.4001071393770816</c:v>
                </c:pt>
                <c:pt idx="2881">
                  <c:v>4.4004943165895396</c:v>
                </c:pt>
                <c:pt idx="2882">
                  <c:v>4.3978278902577488</c:v>
                </c:pt>
                <c:pt idx="2883">
                  <c:v>4.4009447724525934</c:v>
                </c:pt>
                <c:pt idx="2884">
                  <c:v>4.3982075170035415</c:v>
                </c:pt>
                <c:pt idx="2885">
                  <c:v>4.3973807266634708</c:v>
                </c:pt>
                <c:pt idx="2886">
                  <c:v>4.4001293521302012</c:v>
                </c:pt>
                <c:pt idx="2887">
                  <c:v>4.3965902050875973</c:v>
                </c:pt>
                <c:pt idx="2888">
                  <c:v>4.398144780985846</c:v>
                </c:pt>
                <c:pt idx="2889">
                  <c:v>4.3975408853661291</c:v>
                </c:pt>
                <c:pt idx="2890">
                  <c:v>4.3953240276588064</c:v>
                </c:pt>
                <c:pt idx="2891">
                  <c:v>4.3973448871056302</c:v>
                </c:pt>
                <c:pt idx="2892">
                  <c:v>4.3942974093635181</c:v>
                </c:pt>
                <c:pt idx="2893">
                  <c:v>4.394850501176248</c:v>
                </c:pt>
                <c:pt idx="2894">
                  <c:v>4.3960855511527228</c:v>
                </c:pt>
                <c:pt idx="2895">
                  <c:v>4.3929804001296686</c:v>
                </c:pt>
                <c:pt idx="2896">
                  <c:v>4.3954966521270755</c:v>
                </c:pt>
                <c:pt idx="2897">
                  <c:v>4.3975140590845339</c:v>
                </c:pt>
                <c:pt idx="2898">
                  <c:v>4.4004246379028435</c:v>
                </c:pt>
                <c:pt idx="2899">
                  <c:v>4.3976771651447866</c:v>
                </c:pt>
                <c:pt idx="2900">
                  <c:v>4.3990527018418906</c:v>
                </c:pt>
                <c:pt idx="2901">
                  <c:v>4.3985613678050521</c:v>
                </c:pt>
                <c:pt idx="2902">
                  <c:v>4.3957686404489502</c:v>
                </c:pt>
                <c:pt idx="2903">
                  <c:v>4.3989556676399708</c:v>
                </c:pt>
                <c:pt idx="2904">
                  <c:v>4.3969153142871713</c:v>
                </c:pt>
                <c:pt idx="2905">
                  <c:v>4.396737568001428</c:v>
                </c:pt>
                <c:pt idx="2906">
                  <c:v>4.398426616641399</c:v>
                </c:pt>
                <c:pt idx="2907">
                  <c:v>4.3945146843085716</c:v>
                </c:pt>
                <c:pt idx="2908">
                  <c:v>4.3965223906224002</c:v>
                </c:pt>
                <c:pt idx="2909">
                  <c:v>4.3961620028099517</c:v>
                </c:pt>
                <c:pt idx="2910">
                  <c:v>4.3921383427537526</c:v>
                </c:pt>
                <c:pt idx="2911">
                  <c:v>4.3946908758986778</c:v>
                </c:pt>
                <c:pt idx="2912">
                  <c:v>4.3921816983807043</c:v>
                </c:pt>
                <c:pt idx="2913">
                  <c:v>4.3919683244130905</c:v>
                </c:pt>
                <c:pt idx="2914">
                  <c:v>4.3926474779248288</c:v>
                </c:pt>
                <c:pt idx="2915">
                  <c:v>4.3895385083663321</c:v>
                </c:pt>
                <c:pt idx="2916">
                  <c:v>4.3910768181990054</c:v>
                </c:pt>
                <c:pt idx="2917">
                  <c:v>4.3914853418350255</c:v>
                </c:pt>
                <c:pt idx="2918">
                  <c:v>4.3947676749983247</c:v>
                </c:pt>
                <c:pt idx="2919">
                  <c:v>4.3921230414983583</c:v>
                </c:pt>
                <c:pt idx="2920">
                  <c:v>4.3888792206683913</c:v>
                </c:pt>
                <c:pt idx="2921">
                  <c:v>4.386886836255024</c:v>
                </c:pt>
                <c:pt idx="2922">
                  <c:v>4.3894470995299235</c:v>
                </c:pt>
                <c:pt idx="2923">
                  <c:v>4.388380937539325</c:v>
                </c:pt>
                <c:pt idx="2924">
                  <c:v>4.3870823187885382</c:v>
                </c:pt>
                <c:pt idx="2925">
                  <c:v>4.3904430724127668</c:v>
                </c:pt>
                <c:pt idx="2926">
                  <c:v>4.3872432309645113</c:v>
                </c:pt>
                <c:pt idx="2927">
                  <c:v>4.3884823863452205</c:v>
                </c:pt>
                <c:pt idx="2928">
                  <c:v>4.3894296386183154</c:v>
                </c:pt>
                <c:pt idx="2929">
                  <c:v>4.3863850258459491</c:v>
                </c:pt>
                <c:pt idx="2930">
                  <c:v>4.3886725853290303</c:v>
                </c:pt>
                <c:pt idx="2931">
                  <c:v>4.387652313622449</c:v>
                </c:pt>
                <c:pt idx="2932">
                  <c:v>4.3894151073499996</c:v>
                </c:pt>
                <c:pt idx="2933">
                  <c:v>4.3855473452029994</c:v>
                </c:pt>
                <c:pt idx="2934">
                  <c:v>4.3822790182989388</c:v>
                </c:pt>
                <c:pt idx="2935">
                  <c:v>4.3794499979329604</c:v>
                </c:pt>
                <c:pt idx="2936">
                  <c:v>4.3825475579743012</c:v>
                </c:pt>
                <c:pt idx="2937">
                  <c:v>4.3792663268148146</c:v>
                </c:pt>
                <c:pt idx="2938">
                  <c:v>4.3789191802785181</c:v>
                </c:pt>
                <c:pt idx="2939">
                  <c:v>4.3816387966729478</c:v>
                </c:pt>
                <c:pt idx="2940">
                  <c:v>4.3776117207394885</c:v>
                </c:pt>
                <c:pt idx="2941">
                  <c:v>4.3764878263246993</c:v>
                </c:pt>
                <c:pt idx="2942">
                  <c:v>4.3749581897982051</c:v>
                </c:pt>
                <c:pt idx="2943">
                  <c:v>4.3771514660022408</c:v>
                </c:pt>
                <c:pt idx="2944">
                  <c:v>4.3745596166821956</c:v>
                </c:pt>
                <c:pt idx="2945">
                  <c:v>4.3754577443485516</c:v>
                </c:pt>
                <c:pt idx="2946">
                  <c:v>4.3765762694615802</c:v>
                </c:pt>
                <c:pt idx="2947">
                  <c:v>4.3742645240723483</c:v>
                </c:pt>
                <c:pt idx="2948">
                  <c:v>4.3768823335909017</c:v>
                </c:pt>
                <c:pt idx="2949">
                  <c:v>4.374934986919083</c:v>
                </c:pt>
                <c:pt idx="2950">
                  <c:v>4.3748254671807008</c:v>
                </c:pt>
                <c:pt idx="2951">
                  <c:v>4.3777922978370869</c:v>
                </c:pt>
                <c:pt idx="2952">
                  <c:v>4.3806220318803453</c:v>
                </c:pt>
                <c:pt idx="2953">
                  <c:v>4.379346351242738</c:v>
                </c:pt>
                <c:pt idx="2954">
                  <c:v>4.3773702442178832</c:v>
                </c:pt>
                <c:pt idx="2955">
                  <c:v>4.3807707193335252</c:v>
                </c:pt>
                <c:pt idx="2956">
                  <c:v>4.3828477449468553</c:v>
                </c:pt>
                <c:pt idx="2957">
                  <c:v>4.3838482100479181</c:v>
                </c:pt>
                <c:pt idx="2958">
                  <c:v>4.3811637858469599</c:v>
                </c:pt>
                <c:pt idx="2959">
                  <c:v>4.3828892701300211</c:v>
                </c:pt>
                <c:pt idx="2960">
                  <c:v>4.3828416847274205</c:v>
                </c:pt>
                <c:pt idx="2961">
                  <c:v>4.3810315110328713</c:v>
                </c:pt>
                <c:pt idx="2962">
                  <c:v>4.3837088808122138</c:v>
                </c:pt>
                <c:pt idx="2963">
                  <c:v>4.3815839031959696</c:v>
                </c:pt>
                <c:pt idx="2964">
                  <c:v>4.3779251251320499</c:v>
                </c:pt>
                <c:pt idx="2965">
                  <c:v>4.3764484626294093</c:v>
                </c:pt>
                <c:pt idx="2966">
                  <c:v>4.3794702333768214</c:v>
                </c:pt>
                <c:pt idx="2967">
                  <c:v>4.3767181087092855</c:v>
                </c:pt>
                <c:pt idx="2968">
                  <c:v>4.3754186265351001</c:v>
                </c:pt>
                <c:pt idx="2969">
                  <c:v>4.3762896340043982</c:v>
                </c:pt>
                <c:pt idx="2970">
                  <c:v>4.3782305813243099</c:v>
                </c:pt>
                <c:pt idx="2971">
                  <c:v>4.3791944096978241</c:v>
                </c:pt>
                <c:pt idx="2972">
                  <c:v>4.3769436815038683</c:v>
                </c:pt>
                <c:pt idx="2973">
                  <c:v>4.3799264278737908</c:v>
                </c:pt>
                <c:pt idx="2974">
                  <c:v>4.3780515993163149</c:v>
                </c:pt>
                <c:pt idx="2975">
                  <c:v>4.3776581873299882</c:v>
                </c:pt>
                <c:pt idx="2976">
                  <c:v>4.3796307035833886</c:v>
                </c:pt>
                <c:pt idx="2977">
                  <c:v>4.3766886495117205</c:v>
                </c:pt>
                <c:pt idx="2978">
                  <c:v>4.3789746165214867</c:v>
                </c:pt>
                <c:pt idx="2979">
                  <c:v>4.3774054641910567</c:v>
                </c:pt>
                <c:pt idx="2980">
                  <c:v>4.3765192949072356</c:v>
                </c:pt>
                <c:pt idx="2981">
                  <c:v>4.3799657890090913</c:v>
                </c:pt>
                <c:pt idx="2982">
                  <c:v>4.37756561322891</c:v>
                </c:pt>
                <c:pt idx="2983">
                  <c:v>4.378542740964332</c:v>
                </c:pt>
                <c:pt idx="2984">
                  <c:v>4.380487726145045</c:v>
                </c:pt>
                <c:pt idx="2985">
                  <c:v>4.378478531622144</c:v>
                </c:pt>
                <c:pt idx="2986">
                  <c:v>4.3820981609897007</c:v>
                </c:pt>
                <c:pt idx="2987">
                  <c:v>4.3807420377699069</c:v>
                </c:pt>
                <c:pt idx="2988">
                  <c:v>4.3801636170145084</c:v>
                </c:pt>
                <c:pt idx="2989">
                  <c:v>4.380290864674218</c:v>
                </c:pt>
                <c:pt idx="2990">
                  <c:v>4.3816493073807337</c:v>
                </c:pt>
                <c:pt idx="2991">
                  <c:v>4.3815663012331196</c:v>
                </c:pt>
                <c:pt idx="2992">
                  <c:v>4.3792990352084571</c:v>
                </c:pt>
                <c:pt idx="2993">
                  <c:v>4.3816696945042874</c:v>
                </c:pt>
                <c:pt idx="2994">
                  <c:v>4.3789771206142012</c:v>
                </c:pt>
                <c:pt idx="2995">
                  <c:v>4.3800649182019171</c:v>
                </c:pt>
                <c:pt idx="2996">
                  <c:v>4.3825862198378784</c:v>
                </c:pt>
                <c:pt idx="2997">
                  <c:v>4.3788969154411204</c:v>
                </c:pt>
                <c:pt idx="2998">
                  <c:v>4.3799863171322979</c:v>
                </c:pt>
                <c:pt idx="2999">
                  <c:v>4.3817550307896518</c:v>
                </c:pt>
                <c:pt idx="3000">
                  <c:v>4.3840863501738587</c:v>
                </c:pt>
                <c:pt idx="3001">
                  <c:v>4.3811589631703818</c:v>
                </c:pt>
                <c:pt idx="3002">
                  <c:v>4.3818056839069746</c:v>
                </c:pt>
                <c:pt idx="3003">
                  <c:v>4.3829656902288345</c:v>
                </c:pt>
                <c:pt idx="3004">
                  <c:v>4.380567396424258</c:v>
                </c:pt>
                <c:pt idx="3005">
                  <c:v>4.3844627884957728</c:v>
                </c:pt>
                <c:pt idx="3006">
                  <c:v>4.3835469727258571</c:v>
                </c:pt>
                <c:pt idx="3007">
                  <c:v>4.38288215327134</c:v>
                </c:pt>
                <c:pt idx="3008">
                  <c:v>4.380567970205913</c:v>
                </c:pt>
                <c:pt idx="3009">
                  <c:v>4.3823152108017949</c:v>
                </c:pt>
                <c:pt idx="3010">
                  <c:v>4.3825995665857587</c:v>
                </c:pt>
                <c:pt idx="3011">
                  <c:v>4.380291035254043</c:v>
                </c:pt>
                <c:pt idx="3012">
                  <c:v>4.3835847545489619</c:v>
                </c:pt>
                <c:pt idx="3013">
                  <c:v>4.380615539457982</c:v>
                </c:pt>
                <c:pt idx="3014">
                  <c:v>4.3801204086688221</c:v>
                </c:pt>
                <c:pt idx="3015">
                  <c:v>4.3799574604954454</c:v>
                </c:pt>
                <c:pt idx="3016">
                  <c:v>4.3765820512855358</c:v>
                </c:pt>
                <c:pt idx="3017">
                  <c:v>4.3799402902598246</c:v>
                </c:pt>
                <c:pt idx="3018">
                  <c:v>4.3787393044546281</c:v>
                </c:pt>
                <c:pt idx="3019">
                  <c:v>4.3791851183655357</c:v>
                </c:pt>
                <c:pt idx="3020">
                  <c:v>4.3815580559982248</c:v>
                </c:pt>
                <c:pt idx="3021">
                  <c:v>4.3791053948782599</c:v>
                </c:pt>
                <c:pt idx="3022">
                  <c:v>4.3795438869806951</c:v>
                </c:pt>
                <c:pt idx="3023">
                  <c:v>4.379090369241081</c:v>
                </c:pt>
                <c:pt idx="3024">
                  <c:v>4.3770783218562599</c:v>
                </c:pt>
                <c:pt idx="3025">
                  <c:v>4.3802717554191339</c:v>
                </c:pt>
                <c:pt idx="3026">
                  <c:v>4.3782155203107509</c:v>
                </c:pt>
                <c:pt idx="3027">
                  <c:v>4.3766513299045355</c:v>
                </c:pt>
                <c:pt idx="3028">
                  <c:v>4.3744720633064453</c:v>
                </c:pt>
                <c:pt idx="3029">
                  <c:v>4.3776691820403162</c:v>
                </c:pt>
                <c:pt idx="3030">
                  <c:v>4.3771320183995099</c:v>
                </c:pt>
                <c:pt idx="3031">
                  <c:v>4.3768980580315189</c:v>
                </c:pt>
                <c:pt idx="3032">
                  <c:v>4.3798914368708886</c:v>
                </c:pt>
                <c:pt idx="3033">
                  <c:v>4.3762350881334706</c:v>
                </c:pt>
                <c:pt idx="3034">
                  <c:v>4.379319366370801</c:v>
                </c:pt>
                <c:pt idx="3035">
                  <c:v>4.3793030390433847</c:v>
                </c:pt>
                <c:pt idx="3036">
                  <c:v>4.381016538262517</c:v>
                </c:pt>
                <c:pt idx="3037">
                  <c:v>4.3786056674972667</c:v>
                </c:pt>
                <c:pt idx="3038">
                  <c:v>4.3783925541473216</c:v>
                </c:pt>
                <c:pt idx="3039">
                  <c:v>4.3805857030643756</c:v>
                </c:pt>
                <c:pt idx="3040">
                  <c:v>4.3778112690030886</c:v>
                </c:pt>
                <c:pt idx="3041">
                  <c:v>4.3796529836230267</c:v>
                </c:pt>
                <c:pt idx="3042">
                  <c:v>4.3804094639505662</c:v>
                </c:pt>
                <c:pt idx="3043">
                  <c:v>4.3808917546715547</c:v>
                </c:pt>
                <c:pt idx="3044">
                  <c:v>4.3786997395781233</c:v>
                </c:pt>
                <c:pt idx="3045">
                  <c:v>4.3787259047865605</c:v>
                </c:pt>
                <c:pt idx="3046">
                  <c:v>4.3785405666908286</c:v>
                </c:pt>
                <c:pt idx="3047">
                  <c:v>4.3797757753570119</c:v>
                </c:pt>
                <c:pt idx="3048">
                  <c:v>4.3801309198498712</c:v>
                </c:pt>
                <c:pt idx="3049">
                  <c:v>4.3782725014528738</c:v>
                </c:pt>
                <c:pt idx="3050">
                  <c:v>4.3765127514238165</c:v>
                </c:pt>
                <c:pt idx="3051">
                  <c:v>4.3763817363953397</c:v>
                </c:pt>
                <c:pt idx="3052">
                  <c:v>4.3796665816674327</c:v>
                </c:pt>
                <c:pt idx="3053">
                  <c:v>4.3777867100340844</c:v>
                </c:pt>
                <c:pt idx="3054">
                  <c:v>4.3808981358334025</c:v>
                </c:pt>
                <c:pt idx="3055">
                  <c:v>4.3790858731167344</c:v>
                </c:pt>
                <c:pt idx="3056">
                  <c:v>4.3793448156543997</c:v>
                </c:pt>
                <c:pt idx="3057">
                  <c:v>4.3794182793413121</c:v>
                </c:pt>
                <c:pt idx="3058">
                  <c:v>4.3779321737544858</c:v>
                </c:pt>
                <c:pt idx="3059">
                  <c:v>4.3807396502793958</c:v>
                </c:pt>
                <c:pt idx="3060">
                  <c:v>4.379675157273808</c:v>
                </c:pt>
                <c:pt idx="3061">
                  <c:v>4.3781226541283313</c:v>
                </c:pt>
                <c:pt idx="3062">
                  <c:v>4.3743759210457647</c:v>
                </c:pt>
                <c:pt idx="3063">
                  <c:v>4.3751881826248491</c:v>
                </c:pt>
                <c:pt idx="3064">
                  <c:v>4.3727699989723527</c:v>
                </c:pt>
                <c:pt idx="3065">
                  <c:v>4.3761077189929054</c:v>
                </c:pt>
                <c:pt idx="3066">
                  <c:v>4.3732569046130472</c:v>
                </c:pt>
                <c:pt idx="3067">
                  <c:v>4.3738523065207859</c:v>
                </c:pt>
                <c:pt idx="3068">
                  <c:v>4.3767316403903704</c:v>
                </c:pt>
                <c:pt idx="3069">
                  <c:v>4.3738579475825627</c:v>
                </c:pt>
                <c:pt idx="3070">
                  <c:v>4.3763472086309108</c:v>
                </c:pt>
                <c:pt idx="3071">
                  <c:v>4.3746976444582932</c:v>
                </c:pt>
                <c:pt idx="3072">
                  <c:v>4.3733569915691275</c:v>
                </c:pt>
                <c:pt idx="3073">
                  <c:v>4.3767023317377456</c:v>
                </c:pt>
                <c:pt idx="3074">
                  <c:v>4.3738811251029901</c:v>
                </c:pt>
                <c:pt idx="3075">
                  <c:v>4.374663442600931</c:v>
                </c:pt>
                <c:pt idx="3076">
                  <c:v>4.3717272337489117</c:v>
                </c:pt>
                <c:pt idx="3077">
                  <c:v>4.3746198890739336</c:v>
                </c:pt>
                <c:pt idx="3078">
                  <c:v>4.3774060312924545</c:v>
                </c:pt>
                <c:pt idx="3079">
                  <c:v>4.3736106906666059</c:v>
                </c:pt>
                <c:pt idx="3080">
                  <c:v>4.3757328568532738</c:v>
                </c:pt>
                <c:pt idx="3081">
                  <c:v>4.3746770397162082</c:v>
                </c:pt>
                <c:pt idx="3082">
                  <c:v>4.3716885789218836</c:v>
                </c:pt>
                <c:pt idx="3083">
                  <c:v>4.3742993473434462</c:v>
                </c:pt>
                <c:pt idx="3084">
                  <c:v>4.3729360403965769</c:v>
                </c:pt>
                <c:pt idx="3085">
                  <c:v>4.3746783795886452</c:v>
                </c:pt>
                <c:pt idx="3086">
                  <c:v>4.3765335719968723</c:v>
                </c:pt>
                <c:pt idx="3087">
                  <c:v>4.3738505405569352</c:v>
                </c:pt>
                <c:pt idx="3088">
                  <c:v>4.3756730897457965</c:v>
                </c:pt>
                <c:pt idx="3089">
                  <c:v>4.3761702279508805</c:v>
                </c:pt>
                <c:pt idx="3090">
                  <c:v>4.3785839233918633</c:v>
                </c:pt>
                <c:pt idx="3091">
                  <c:v>4.3765306249240261</c:v>
                </c:pt>
                <c:pt idx="3092">
                  <c:v>4.3780037724255454</c:v>
                </c:pt>
                <c:pt idx="3093">
                  <c:v>4.3784642969770342</c:v>
                </c:pt>
                <c:pt idx="3094">
                  <c:v>4.3759495910374939</c:v>
                </c:pt>
                <c:pt idx="3095">
                  <c:v>4.3766905392167441</c:v>
                </c:pt>
                <c:pt idx="3096">
                  <c:v>4.374695668432409</c:v>
                </c:pt>
                <c:pt idx="3097">
                  <c:v>4.3720390350637608</c:v>
                </c:pt>
                <c:pt idx="3098">
                  <c:v>4.3733349543624858</c:v>
                </c:pt>
                <c:pt idx="3099">
                  <c:v>4.3743072952752362</c:v>
                </c:pt>
                <c:pt idx="3100">
                  <c:v>4.3774301293697313</c:v>
                </c:pt>
                <c:pt idx="3101">
                  <c:v>4.3754512867823365</c:v>
                </c:pt>
                <c:pt idx="3102">
                  <c:v>4.3740751410466894</c:v>
                </c:pt>
                <c:pt idx="3103">
                  <c:v>4.3710154582257559</c:v>
                </c:pt>
                <c:pt idx="3104">
                  <c:v>4.3736494690612409</c:v>
                </c:pt>
                <c:pt idx="3105">
                  <c:v>4.3726353196800156</c:v>
                </c:pt>
                <c:pt idx="3106">
                  <c:v>4.3724510132864154</c:v>
                </c:pt>
                <c:pt idx="3107">
                  <c:v>4.3758628530206876</c:v>
                </c:pt>
                <c:pt idx="3108">
                  <c:v>4.3723603559602733</c:v>
                </c:pt>
                <c:pt idx="3109">
                  <c:v>4.3742028688410679</c:v>
                </c:pt>
                <c:pt idx="3110">
                  <c:v>4.3754555114642466</c:v>
                </c:pt>
                <c:pt idx="3111">
                  <c:v>4.3722536012349611</c:v>
                </c:pt>
                <c:pt idx="3112">
                  <c:v>4.3691678492102621</c:v>
                </c:pt>
                <c:pt idx="3113">
                  <c:v>4.3704815722260566</c:v>
                </c:pt>
                <c:pt idx="3114">
                  <c:v>4.3730090407815352</c:v>
                </c:pt>
                <c:pt idx="3115">
                  <c:v>4.371221279965904</c:v>
                </c:pt>
                <c:pt idx="3116">
                  <c:v>4.3724840343665861</c:v>
                </c:pt>
                <c:pt idx="3117">
                  <c:v>4.3722019736792541</c:v>
                </c:pt>
                <c:pt idx="3118">
                  <c:v>4.3705841142056689</c:v>
                </c:pt>
                <c:pt idx="3119">
                  <c:v>4.3732755319215562</c:v>
                </c:pt>
                <c:pt idx="3120">
                  <c:v>4.3713181212831254</c:v>
                </c:pt>
                <c:pt idx="3121">
                  <c:v>4.3724698388574623</c:v>
                </c:pt>
                <c:pt idx="3122">
                  <c:v>4.3748499820803133</c:v>
                </c:pt>
                <c:pt idx="3123">
                  <c:v>4.372438562438707</c:v>
                </c:pt>
                <c:pt idx="3124">
                  <c:v>4.3742302711899326</c:v>
                </c:pt>
                <c:pt idx="3125">
                  <c:v>4.3741650257661338</c:v>
                </c:pt>
                <c:pt idx="3126">
                  <c:v>4.3736979452508109</c:v>
                </c:pt>
                <c:pt idx="3127">
                  <c:v>4.3756120863457948</c:v>
                </c:pt>
                <c:pt idx="3128">
                  <c:v>4.3743653046188786</c:v>
                </c:pt>
                <c:pt idx="3129">
                  <c:v>4.375485838526501</c:v>
                </c:pt>
                <c:pt idx="3130">
                  <c:v>4.3725955217559713</c:v>
                </c:pt>
                <c:pt idx="3131">
                  <c:v>4.3703427513208517</c:v>
                </c:pt>
                <c:pt idx="3132">
                  <c:v>4.3675656962944345</c:v>
                </c:pt>
                <c:pt idx="3133">
                  <c:v>4.3704929223685456</c:v>
                </c:pt>
                <c:pt idx="3134">
                  <c:v>4.3677336239211746</c:v>
                </c:pt>
                <c:pt idx="3135">
                  <c:v>4.370657491442751</c:v>
                </c:pt>
                <c:pt idx="3136">
                  <c:v>4.3706536416138961</c:v>
                </c:pt>
                <c:pt idx="3137">
                  <c:v>4.3710512087816182</c:v>
                </c:pt>
                <c:pt idx="3138">
                  <c:v>4.370139844605986</c:v>
                </c:pt>
                <c:pt idx="3139">
                  <c:v>4.3676882277138667</c:v>
                </c:pt>
                <c:pt idx="3140">
                  <c:v>4.3709434431595895</c:v>
                </c:pt>
                <c:pt idx="3141">
                  <c:v>4.3731091342963975</c:v>
                </c:pt>
                <c:pt idx="3142">
                  <c:v>4.3727237516104696</c:v>
                </c:pt>
                <c:pt idx="3143">
                  <c:v>4.3705818365782605</c:v>
                </c:pt>
                <c:pt idx="3144">
                  <c:v>4.3743593998466945</c:v>
                </c:pt>
                <c:pt idx="3145">
                  <c:v>4.3716783918497608</c:v>
                </c:pt>
                <c:pt idx="3146">
                  <c:v>4.3721455040127655</c:v>
                </c:pt>
                <c:pt idx="3147">
                  <c:v>4.3714658939325108</c:v>
                </c:pt>
                <c:pt idx="3148">
                  <c:v>4.3733951760538599</c:v>
                </c:pt>
                <c:pt idx="3149">
                  <c:v>4.3725283325327826</c:v>
                </c:pt>
                <c:pt idx="3150">
                  <c:v>4.3710574458821272</c:v>
                </c:pt>
                <c:pt idx="3151">
                  <c:v>4.3746614769644845</c:v>
                </c:pt>
                <c:pt idx="3152">
                  <c:v>4.3721814674251949</c:v>
                </c:pt>
                <c:pt idx="3153">
                  <c:v>4.3755793380766903</c:v>
                </c:pt>
                <c:pt idx="3154">
                  <c:v>4.3766656513151565</c:v>
                </c:pt>
                <c:pt idx="3155">
                  <c:v>4.3739488982888535</c:v>
                </c:pt>
                <c:pt idx="3156">
                  <c:v>4.3776687403230765</c:v>
                </c:pt>
                <c:pt idx="3157">
                  <c:v>4.3752319255166157</c:v>
                </c:pt>
                <c:pt idx="3158">
                  <c:v>4.3763351270062829</c:v>
                </c:pt>
                <c:pt idx="3159">
                  <c:v>4.378068604466157</c:v>
                </c:pt>
                <c:pt idx="3160">
                  <c:v>4.3758197923768343</c:v>
                </c:pt>
                <c:pt idx="3161">
                  <c:v>4.3793189165292974</c:v>
                </c:pt>
                <c:pt idx="3162">
                  <c:v>4.3797131781987106</c:v>
                </c:pt>
                <c:pt idx="3163">
                  <c:v>4.3776270146347365</c:v>
                </c:pt>
                <c:pt idx="3164">
                  <c:v>4.3750152943420417</c:v>
                </c:pt>
                <c:pt idx="3165">
                  <c:v>4.3757749284552014</c:v>
                </c:pt>
                <c:pt idx="3166">
                  <c:v>4.3765193698860978</c:v>
                </c:pt>
                <c:pt idx="3167">
                  <c:v>4.3790433024883759</c:v>
                </c:pt>
                <c:pt idx="3168">
                  <c:v>4.3819840564386077</c:v>
                </c:pt>
                <c:pt idx="3169">
                  <c:v>4.3845839553098358</c:v>
                </c:pt>
                <c:pt idx="3170">
                  <c:v>4.3813661362036393</c:v>
                </c:pt>
                <c:pt idx="3171">
                  <c:v>4.3838028734795671</c:v>
                </c:pt>
                <c:pt idx="3172">
                  <c:v>4.3845956560099753</c:v>
                </c:pt>
                <c:pt idx="3173">
                  <c:v>4.3821647628897757</c:v>
                </c:pt>
                <c:pt idx="3174">
                  <c:v>4.3851207276319801</c:v>
                </c:pt>
                <c:pt idx="3175">
                  <c:v>4.3819233930793402</c:v>
                </c:pt>
                <c:pt idx="3176">
                  <c:v>4.3815130252177532</c:v>
                </c:pt>
                <c:pt idx="3177">
                  <c:v>4.3833102047133981</c:v>
                </c:pt>
                <c:pt idx="3178">
                  <c:v>4.3802945606191299</c:v>
                </c:pt>
                <c:pt idx="3179">
                  <c:v>4.3826746294067469</c:v>
                </c:pt>
                <c:pt idx="3180">
                  <c:v>4.3816526368186119</c:v>
                </c:pt>
                <c:pt idx="3181">
                  <c:v>4.3792084040822399</c:v>
                </c:pt>
                <c:pt idx="3182">
                  <c:v>4.382330176000595</c:v>
                </c:pt>
                <c:pt idx="3183">
                  <c:v>4.3811729124805829</c:v>
                </c:pt>
                <c:pt idx="3184">
                  <c:v>4.3786660142309719</c:v>
                </c:pt>
                <c:pt idx="3185">
                  <c:v>4.3755145139463529</c:v>
                </c:pt>
                <c:pt idx="3186">
                  <c:v>4.376532663667426</c:v>
                </c:pt>
                <c:pt idx="3187">
                  <c:v>4.3762401903940775</c:v>
                </c:pt>
                <c:pt idx="3188">
                  <c:v>4.3794407065861956</c:v>
                </c:pt>
                <c:pt idx="3189">
                  <c:v>4.3764401324544719</c:v>
                </c:pt>
                <c:pt idx="3190">
                  <c:v>4.3783682498053826</c:v>
                </c:pt>
                <c:pt idx="3191">
                  <c:v>4.3787415648092747</c:v>
                </c:pt>
                <c:pt idx="3192">
                  <c:v>4.3768083735130894</c:v>
                </c:pt>
                <c:pt idx="3193">
                  <c:v>4.380249086042828</c:v>
                </c:pt>
                <c:pt idx="3194">
                  <c:v>4.3797511843219716</c:v>
                </c:pt>
                <c:pt idx="3195">
                  <c:v>4.3796760206355323</c:v>
                </c:pt>
                <c:pt idx="3196">
                  <c:v>4.3832717002228216</c:v>
                </c:pt>
                <c:pt idx="3197">
                  <c:v>4.3803502462183648</c:v>
                </c:pt>
                <c:pt idx="3198">
                  <c:v>4.3819048812939974</c:v>
                </c:pt>
                <c:pt idx="3199">
                  <c:v>4.3816760836681174</c:v>
                </c:pt>
                <c:pt idx="3200">
                  <c:v>4.3798482619947547</c:v>
                </c:pt>
                <c:pt idx="3201">
                  <c:v>4.3838540367548591</c:v>
                </c:pt>
                <c:pt idx="3202">
                  <c:v>4.3873372160197617</c:v>
                </c:pt>
                <c:pt idx="3203">
                  <c:v>4.3875711116993656</c:v>
                </c:pt>
                <c:pt idx="3204">
                  <c:v>4.3833096894653787</c:v>
                </c:pt>
                <c:pt idx="3205">
                  <c:v>4.3871021956760714</c:v>
                </c:pt>
                <c:pt idx="3206">
                  <c:v>4.3853091517625504</c:v>
                </c:pt>
                <c:pt idx="3207">
                  <c:v>4.3820455887272995</c:v>
                </c:pt>
                <c:pt idx="3208">
                  <c:v>4.3857094569527533</c:v>
                </c:pt>
                <c:pt idx="3209">
                  <c:v>4.3826666078136984</c:v>
                </c:pt>
                <c:pt idx="3210">
                  <c:v>4.3845291156574238</c:v>
                </c:pt>
                <c:pt idx="3211">
                  <c:v>4.3860691733442758</c:v>
                </c:pt>
                <c:pt idx="3212">
                  <c:v>4.3840919898773896</c:v>
                </c:pt>
                <c:pt idx="3213">
                  <c:v>4.386210310079842</c:v>
                </c:pt>
                <c:pt idx="3214">
                  <c:v>4.3856537238782449</c:v>
                </c:pt>
                <c:pt idx="3215">
                  <c:v>4.3853097294006798</c:v>
                </c:pt>
                <c:pt idx="3216">
                  <c:v>4.3871390148126661</c:v>
                </c:pt>
                <c:pt idx="3217">
                  <c:v>4.3840156345164125</c:v>
                </c:pt>
                <c:pt idx="3218">
                  <c:v>4.3863115018260839</c:v>
                </c:pt>
                <c:pt idx="3219">
                  <c:v>4.3849118517895622</c:v>
                </c:pt>
                <c:pt idx="3220">
                  <c:v>4.3829783147537711</c:v>
                </c:pt>
                <c:pt idx="3221">
                  <c:v>4.3852558484586961</c:v>
                </c:pt>
                <c:pt idx="3222">
                  <c:v>4.3873704714895227</c:v>
                </c:pt>
                <c:pt idx="3223">
                  <c:v>4.3884488820597323</c:v>
                </c:pt>
                <c:pt idx="3224">
                  <c:v>4.3859821444185378</c:v>
                </c:pt>
                <c:pt idx="3225">
                  <c:v>4.389278021530167</c:v>
                </c:pt>
                <c:pt idx="3226">
                  <c:v>4.3874005410995638</c:v>
                </c:pt>
                <c:pt idx="3227">
                  <c:v>4.3858975902775725</c:v>
                </c:pt>
                <c:pt idx="3228">
                  <c:v>4.3887400984720211</c:v>
                </c:pt>
                <c:pt idx="3229">
                  <c:v>4.3871185965025807</c:v>
                </c:pt>
                <c:pt idx="3230">
                  <c:v>4.3843584245725289</c:v>
                </c:pt>
                <c:pt idx="3231">
                  <c:v>4.381777496081078</c:v>
                </c:pt>
                <c:pt idx="3232">
                  <c:v>4.3818524061594566</c:v>
                </c:pt>
                <c:pt idx="3233">
                  <c:v>4.3829718780362672</c:v>
                </c:pt>
                <c:pt idx="3234">
                  <c:v>4.3796405004755412</c:v>
                </c:pt>
                <c:pt idx="3235">
                  <c:v>4.3818184904660304</c:v>
                </c:pt>
                <c:pt idx="3236">
                  <c:v>4.3814505206567098</c:v>
                </c:pt>
                <c:pt idx="3237">
                  <c:v>4.3802295102435753</c:v>
                </c:pt>
                <c:pt idx="3238">
                  <c:v>4.3822683400387037</c:v>
                </c:pt>
                <c:pt idx="3239">
                  <c:v>4.38199205323793</c:v>
                </c:pt>
                <c:pt idx="3240">
                  <c:v>4.3841230121731716</c:v>
                </c:pt>
                <c:pt idx="3241">
                  <c:v>4.380726891929708</c:v>
                </c:pt>
                <c:pt idx="3242">
                  <c:v>4.3834784740911132</c:v>
                </c:pt>
                <c:pt idx="3243">
                  <c:v>4.3839093646092904</c:v>
                </c:pt>
                <c:pt idx="3244">
                  <c:v>4.381481897317105</c:v>
                </c:pt>
                <c:pt idx="3245">
                  <c:v>4.3851377993707628</c:v>
                </c:pt>
                <c:pt idx="3246">
                  <c:v>4.382520623383348</c:v>
                </c:pt>
                <c:pt idx="3247">
                  <c:v>4.3832197509156812</c:v>
                </c:pt>
                <c:pt idx="3248">
                  <c:v>4.3842226958973676</c:v>
                </c:pt>
                <c:pt idx="3249">
                  <c:v>4.3815721619794203</c:v>
                </c:pt>
                <c:pt idx="3250">
                  <c:v>4.384549698739832</c:v>
                </c:pt>
                <c:pt idx="3251">
                  <c:v>4.3833988447650354</c:v>
                </c:pt>
                <c:pt idx="3252">
                  <c:v>4.3822913078697354</c:v>
                </c:pt>
                <c:pt idx="3253">
                  <c:v>4.3826960417123404</c:v>
                </c:pt>
                <c:pt idx="3254">
                  <c:v>4.3827626008780936</c:v>
                </c:pt>
                <c:pt idx="3255">
                  <c:v>4.3811483488605312</c:v>
                </c:pt>
                <c:pt idx="3256">
                  <c:v>4.3804203018833201</c:v>
                </c:pt>
                <c:pt idx="3257">
                  <c:v>4.3829637758456537</c:v>
                </c:pt>
                <c:pt idx="3258">
                  <c:v>4.3795282403287406</c:v>
                </c:pt>
                <c:pt idx="3259">
                  <c:v>4.3819919955221662</c:v>
                </c:pt>
                <c:pt idx="3260">
                  <c:v>4.3818117156117227</c:v>
                </c:pt>
                <c:pt idx="3261">
                  <c:v>4.3850653612994881</c:v>
                </c:pt>
                <c:pt idx="3262">
                  <c:v>4.3829235340734982</c:v>
                </c:pt>
                <c:pt idx="3263">
                  <c:v>4.3793425833920283</c:v>
                </c:pt>
                <c:pt idx="3264">
                  <c:v>4.3779804117241872</c:v>
                </c:pt>
                <c:pt idx="3265">
                  <c:v>4.3801328234897037</c:v>
                </c:pt>
                <c:pt idx="3266">
                  <c:v>4.3799294070199091</c:v>
                </c:pt>
                <c:pt idx="3267">
                  <c:v>4.3770747988795105</c:v>
                </c:pt>
                <c:pt idx="3268">
                  <c:v>4.3794117429019197</c:v>
                </c:pt>
                <c:pt idx="3269">
                  <c:v>4.3806987880438815</c:v>
                </c:pt>
                <c:pt idx="3270">
                  <c:v>4.3822267322830042</c:v>
                </c:pt>
                <c:pt idx="3271">
                  <c:v>4.385162057637344</c:v>
                </c:pt>
                <c:pt idx="3272">
                  <c:v>4.3831414964845967</c:v>
                </c:pt>
                <c:pt idx="3273">
                  <c:v>4.3824948865549045</c:v>
                </c:pt>
                <c:pt idx="3274">
                  <c:v>4.3854442488238066</c:v>
                </c:pt>
                <c:pt idx="3275">
                  <c:v>4.3818546838473305</c:v>
                </c:pt>
                <c:pt idx="3276">
                  <c:v>4.3840177501703836</c:v>
                </c:pt>
                <c:pt idx="3277">
                  <c:v>4.383877335166976</c:v>
                </c:pt>
                <c:pt idx="3278">
                  <c:v>4.3807048684636358</c:v>
                </c:pt>
                <c:pt idx="3279">
                  <c:v>4.3838354510943631</c:v>
                </c:pt>
                <c:pt idx="3280">
                  <c:v>4.3806950020724758</c:v>
                </c:pt>
                <c:pt idx="3281">
                  <c:v>4.3820157020310262</c:v>
                </c:pt>
                <c:pt idx="3282">
                  <c:v>4.3832407879904061</c:v>
                </c:pt>
                <c:pt idx="3283">
                  <c:v>4.3798310122305981</c:v>
                </c:pt>
                <c:pt idx="3284">
                  <c:v>4.3825615919859864</c:v>
                </c:pt>
                <c:pt idx="3285">
                  <c:v>4.3806955601462665</c:v>
                </c:pt>
                <c:pt idx="3286">
                  <c:v>4.3797942889433408</c:v>
                </c:pt>
                <c:pt idx="3287">
                  <c:v>4.3831076231644746</c:v>
                </c:pt>
                <c:pt idx="3288">
                  <c:v>4.3797735307011845</c:v>
                </c:pt>
                <c:pt idx="3289">
                  <c:v>4.3812213200871613</c:v>
                </c:pt>
                <c:pt idx="3290">
                  <c:v>4.3814175336854184</c:v>
                </c:pt>
                <c:pt idx="3291">
                  <c:v>4.3839897830117103</c:v>
                </c:pt>
                <c:pt idx="3292">
                  <c:v>4.3825652473514758</c:v>
                </c:pt>
                <c:pt idx="3293">
                  <c:v>4.3800305024044466</c:v>
                </c:pt>
                <c:pt idx="3294">
                  <c:v>4.3772153523563579</c:v>
                </c:pt>
                <c:pt idx="3295">
                  <c:v>4.3799593053092307</c:v>
                </c:pt>
                <c:pt idx="3296">
                  <c:v>4.3799000592030461</c:v>
                </c:pt>
                <c:pt idx="3297">
                  <c:v>4.3782203780189857</c:v>
                </c:pt>
                <c:pt idx="3298">
                  <c:v>4.3807005104586061</c:v>
                </c:pt>
                <c:pt idx="3299">
                  <c:v>4.3783372202494339</c:v>
                </c:pt>
                <c:pt idx="3300">
                  <c:v>4.3784508758444449</c:v>
                </c:pt>
                <c:pt idx="3301">
                  <c:v>4.3763385383275564</c:v>
                </c:pt>
                <c:pt idx="3302">
                  <c:v>4.3782883275610045</c:v>
                </c:pt>
                <c:pt idx="3303">
                  <c:v>4.3774453410097838</c:v>
                </c:pt>
                <c:pt idx="3304">
                  <c:v>4.376740754189588</c:v>
                </c:pt>
                <c:pt idx="3305">
                  <c:v>4.3800280991057958</c:v>
                </c:pt>
                <c:pt idx="3306">
                  <c:v>4.3774097371236795</c:v>
                </c:pt>
                <c:pt idx="3307">
                  <c:v>4.3792693023812062</c:v>
                </c:pt>
                <c:pt idx="3308">
                  <c:v>4.3795345763335822</c:v>
                </c:pt>
                <c:pt idx="3309">
                  <c:v>4.3827273048069104</c:v>
                </c:pt>
                <c:pt idx="3310">
                  <c:v>4.3806219587107718</c:v>
                </c:pt>
                <c:pt idx="3311">
                  <c:v>4.3809501995365565</c:v>
                </c:pt>
                <c:pt idx="3312">
                  <c:v>4.3836486755458255</c:v>
                </c:pt>
                <c:pt idx="3313">
                  <c:v>4.3807300420349087</c:v>
                </c:pt>
                <c:pt idx="3314">
                  <c:v>4.3834523811942105</c:v>
                </c:pt>
                <c:pt idx="3315">
                  <c:v>4.3836940135703264</c:v>
                </c:pt>
                <c:pt idx="3316">
                  <c:v>4.3817438332989198</c:v>
                </c:pt>
                <c:pt idx="3317">
                  <c:v>4.3854137366329411</c:v>
                </c:pt>
                <c:pt idx="3318">
                  <c:v>4.3836442219002825</c:v>
                </c:pt>
                <c:pt idx="3319">
                  <c:v>4.3819203374622768</c:v>
                </c:pt>
                <c:pt idx="3320">
                  <c:v>4.3792434507130311</c:v>
                </c:pt>
                <c:pt idx="3321">
                  <c:v>4.3820927616987699</c:v>
                </c:pt>
                <c:pt idx="3322">
                  <c:v>4.3824615064647938</c:v>
                </c:pt>
                <c:pt idx="3323">
                  <c:v>4.381281276335498</c:v>
                </c:pt>
                <c:pt idx="3324">
                  <c:v>4.385306370808788</c:v>
                </c:pt>
                <c:pt idx="3325">
                  <c:v>4.3890877633926122</c:v>
                </c:pt>
                <c:pt idx="3326">
                  <c:v>4.3917304881247601</c:v>
                </c:pt>
                <c:pt idx="3327">
                  <c:v>4.3884217583622647</c:v>
                </c:pt>
                <c:pt idx="3328">
                  <c:v>4.3920831831950196</c:v>
                </c:pt>
                <c:pt idx="3329">
                  <c:v>4.3898831595311192</c:v>
                </c:pt>
                <c:pt idx="3330">
                  <c:v>4.3882183763404967</c:v>
                </c:pt>
                <c:pt idx="3331">
                  <c:v>4.3899305688136865</c:v>
                </c:pt>
                <c:pt idx="3332">
                  <c:v>4.3859266974374131</c:v>
                </c:pt>
                <c:pt idx="3333">
                  <c:v>4.388291743488665</c:v>
                </c:pt>
                <c:pt idx="3334">
                  <c:v>4.3869847486188913</c:v>
                </c:pt>
                <c:pt idx="3335">
                  <c:v>4.386018493646513</c:v>
                </c:pt>
                <c:pt idx="3336">
                  <c:v>4.3891976637735821</c:v>
                </c:pt>
                <c:pt idx="3337">
                  <c:v>4.3873627104981106</c:v>
                </c:pt>
                <c:pt idx="3338">
                  <c:v>4.3868334762881478</c:v>
                </c:pt>
                <c:pt idx="3339">
                  <c:v>4.3892584267623844</c:v>
                </c:pt>
                <c:pt idx="3340">
                  <c:v>4.3922663782271361</c:v>
                </c:pt>
                <c:pt idx="3341">
                  <c:v>4.3919208106625929</c:v>
                </c:pt>
                <c:pt idx="3342">
                  <c:v>4.3900825144493405</c:v>
                </c:pt>
                <c:pt idx="3343">
                  <c:v>4.3923937241603532</c:v>
                </c:pt>
                <c:pt idx="3344">
                  <c:v>4.3956385896771462</c:v>
                </c:pt>
                <c:pt idx="3345">
                  <c:v>4.3946510778836032</c:v>
                </c:pt>
                <c:pt idx="3346">
                  <c:v>4.3924817563259309</c:v>
                </c:pt>
                <c:pt idx="3347">
                  <c:v>4.3951537411994117</c:v>
                </c:pt>
                <c:pt idx="3348">
                  <c:v>4.3930256263754233</c:v>
                </c:pt>
                <c:pt idx="3349">
                  <c:v>4.3934847938479145</c:v>
                </c:pt>
                <c:pt idx="3350">
                  <c:v>4.3952388979709562</c:v>
                </c:pt>
                <c:pt idx="3351">
                  <c:v>4.3922956400115369</c:v>
                </c:pt>
                <c:pt idx="3352">
                  <c:v>4.3946600872113066</c:v>
                </c:pt>
                <c:pt idx="3353">
                  <c:v>4.3949570854670803</c:v>
                </c:pt>
                <c:pt idx="3354">
                  <c:v>4.392720103757739</c:v>
                </c:pt>
                <c:pt idx="3355">
                  <c:v>4.3949883016825844</c:v>
                </c:pt>
                <c:pt idx="3356">
                  <c:v>4.3925349356489329</c:v>
                </c:pt>
                <c:pt idx="3357">
                  <c:v>4.3931232769359543</c:v>
                </c:pt>
                <c:pt idx="3358">
                  <c:v>4.3958406713972353</c:v>
                </c:pt>
                <c:pt idx="3359">
                  <c:v>4.3928025779692907</c:v>
                </c:pt>
                <c:pt idx="3360">
                  <c:v>4.3964916864099051</c:v>
                </c:pt>
                <c:pt idx="3361">
                  <c:v>4.3950206926817064</c:v>
                </c:pt>
                <c:pt idx="3362">
                  <c:v>4.3926077988280721</c:v>
                </c:pt>
                <c:pt idx="3363">
                  <c:v>4.3955294028515111</c:v>
                </c:pt>
                <c:pt idx="3364">
                  <c:v>4.3978973547944804</c:v>
                </c:pt>
                <c:pt idx="3365">
                  <c:v>4.3998374076985902</c:v>
                </c:pt>
                <c:pt idx="3366">
                  <c:v>4.3966882995446177</c:v>
                </c:pt>
                <c:pt idx="3367">
                  <c:v>4.3984273735537256</c:v>
                </c:pt>
                <c:pt idx="3368">
                  <c:v>4.3964180460826512</c:v>
                </c:pt>
                <c:pt idx="3369">
                  <c:v>4.3951719051609981</c:v>
                </c:pt>
                <c:pt idx="3370">
                  <c:v>4.3952391270577778</c:v>
                </c:pt>
                <c:pt idx="3371">
                  <c:v>4.3928835445166223</c:v>
                </c:pt>
                <c:pt idx="3372">
                  <c:v>4.39521673362629</c:v>
                </c:pt>
                <c:pt idx="3373">
                  <c:v>4.3913689989537641</c:v>
                </c:pt>
                <c:pt idx="3374">
                  <c:v>4.3941505989746883</c:v>
                </c:pt>
                <c:pt idx="3375">
                  <c:v>4.3934049469951946</c:v>
                </c:pt>
                <c:pt idx="3376">
                  <c:v>4.3949544480552909</c:v>
                </c:pt>
                <c:pt idx="3377">
                  <c:v>4.3959009590941847</c:v>
                </c:pt>
                <c:pt idx="3378">
                  <c:v>4.3935013199123008</c:v>
                </c:pt>
                <c:pt idx="3379">
                  <c:v>4.3966371535140549</c:v>
                </c:pt>
                <c:pt idx="3380">
                  <c:v>4.3945817904437741</c:v>
                </c:pt>
                <c:pt idx="3381">
                  <c:v>4.3935142346348988</c:v>
                </c:pt>
                <c:pt idx="3382">
                  <c:v>4.3970353499422004</c:v>
                </c:pt>
                <c:pt idx="3383">
                  <c:v>4.3952173229433562</c:v>
                </c:pt>
                <c:pt idx="3384">
                  <c:v>4.3943594964844896</c:v>
                </c:pt>
                <c:pt idx="3385">
                  <c:v>4.3909461665547997</c:v>
                </c:pt>
                <c:pt idx="3386">
                  <c:v>4.390867763223703</c:v>
                </c:pt>
                <c:pt idx="3387">
                  <c:v>4.3889277879592292</c:v>
                </c:pt>
                <c:pt idx="3388">
                  <c:v>4.3917388122000443</c:v>
                </c:pt>
                <c:pt idx="3389">
                  <c:v>4.3951028559560434</c:v>
                </c:pt>
                <c:pt idx="3390">
                  <c:v>4.396283538836923</c:v>
                </c:pt>
                <c:pt idx="3391">
                  <c:v>4.3988989080601844</c:v>
                </c:pt>
                <c:pt idx="3392">
                  <c:v>4.3981893298989805</c:v>
                </c:pt>
                <c:pt idx="3393">
                  <c:v>4.4003091233010005</c:v>
                </c:pt>
                <c:pt idx="3394">
                  <c:v>4.3975536608349808</c:v>
                </c:pt>
                <c:pt idx="3395">
                  <c:v>4.3976830876182813</c:v>
                </c:pt>
                <c:pt idx="3396">
                  <c:v>4.3980092858659159</c:v>
                </c:pt>
                <c:pt idx="3397">
                  <c:v>4.4002107201485972</c:v>
                </c:pt>
                <c:pt idx="3398">
                  <c:v>4.401200385745625</c:v>
                </c:pt>
                <c:pt idx="3399">
                  <c:v>4.4016253580307128</c:v>
                </c:pt>
                <c:pt idx="3400">
                  <c:v>4.4038616508700983</c:v>
                </c:pt>
                <c:pt idx="3401">
                  <c:v>4.4051823578526959</c:v>
                </c:pt>
                <c:pt idx="3402">
                  <c:v>4.4033237706956418</c:v>
                </c:pt>
                <c:pt idx="3403">
                  <c:v>4.399543635281729</c:v>
                </c:pt>
                <c:pt idx="3404">
                  <c:v>4.4016558625760949</c:v>
                </c:pt>
                <c:pt idx="3405">
                  <c:v>4.4028336653245734</c:v>
                </c:pt>
                <c:pt idx="3406">
                  <c:v>4.4035434120180819</c:v>
                </c:pt>
                <c:pt idx="3407">
                  <c:v>4.4033832237777206</c:v>
                </c:pt>
                <c:pt idx="3408">
                  <c:v>4.4055453993021665</c:v>
                </c:pt>
                <c:pt idx="3409">
                  <c:v>4.4075570913161233</c:v>
                </c:pt>
                <c:pt idx="3410">
                  <c:v>4.4100440294898009</c:v>
                </c:pt>
                <c:pt idx="3411">
                  <c:v>4.4127717089000047</c:v>
                </c:pt>
                <c:pt idx="3412">
                  <c:v>4.409983234722004</c:v>
                </c:pt>
                <c:pt idx="3413">
                  <c:v>4.4100833500275636</c:v>
                </c:pt>
                <c:pt idx="3414">
                  <c:v>4.4068638830270119</c:v>
                </c:pt>
                <c:pt idx="3415">
                  <c:v>4.4097807453664712</c:v>
                </c:pt>
                <c:pt idx="3416">
                  <c:v>4.4072062304591419</c:v>
                </c:pt>
                <c:pt idx="3417">
                  <c:v>4.4075706858499588</c:v>
                </c:pt>
                <c:pt idx="3418">
                  <c:v>4.4077688121329599</c:v>
                </c:pt>
                <c:pt idx="3419">
                  <c:v>4.4091292758903</c:v>
                </c:pt>
                <c:pt idx="3420">
                  <c:v>4.4104821703724939</c:v>
                </c:pt>
                <c:pt idx="3421">
                  <c:v>4.4134906269650438</c:v>
                </c:pt>
                <c:pt idx="3422">
                  <c:v>4.4102753944257431</c:v>
                </c:pt>
                <c:pt idx="3423">
                  <c:v>4.4106876465372284</c:v>
                </c:pt>
                <c:pt idx="3424">
                  <c:v>4.4107338336064839</c:v>
                </c:pt>
                <c:pt idx="3425">
                  <c:v>4.4069409769343544</c:v>
                </c:pt>
                <c:pt idx="3426">
                  <c:v>4.4086512573956673</c:v>
                </c:pt>
                <c:pt idx="3427">
                  <c:v>4.4063965522477542</c:v>
                </c:pt>
                <c:pt idx="3428">
                  <c:v>4.403858921202799</c:v>
                </c:pt>
                <c:pt idx="3429">
                  <c:v>4.4056699627787426</c:v>
                </c:pt>
                <c:pt idx="3430">
                  <c:v>4.4026111435231678</c:v>
                </c:pt>
                <c:pt idx="3431">
                  <c:v>4.4042709406527045</c:v>
                </c:pt>
                <c:pt idx="3432">
                  <c:v>4.4040261818396509</c:v>
                </c:pt>
                <c:pt idx="3433">
                  <c:v>4.4017513582028576</c:v>
                </c:pt>
                <c:pt idx="3434">
                  <c:v>4.4036436710388003</c:v>
                </c:pt>
                <c:pt idx="3435">
                  <c:v>4.4011508176180243</c:v>
                </c:pt>
                <c:pt idx="3436">
                  <c:v>4.4008983812656632</c:v>
                </c:pt>
                <c:pt idx="3437">
                  <c:v>4.40210119364035</c:v>
                </c:pt>
                <c:pt idx="3438">
                  <c:v>4.3990620697675427</c:v>
                </c:pt>
                <c:pt idx="3439">
                  <c:v>4.3979251483721917</c:v>
                </c:pt>
                <c:pt idx="3440">
                  <c:v>4.3965575454047476</c:v>
                </c:pt>
                <c:pt idx="3441">
                  <c:v>4.3994291944966522</c:v>
                </c:pt>
                <c:pt idx="3442">
                  <c:v>4.3962053106067192</c:v>
                </c:pt>
                <c:pt idx="3443">
                  <c:v>4.3946077843945845</c:v>
                </c:pt>
                <c:pt idx="3444">
                  <c:v>4.3964472487066928</c:v>
                </c:pt>
                <c:pt idx="3445">
                  <c:v>4.3932726437325584</c:v>
                </c:pt>
                <c:pt idx="3446">
                  <c:v>4.3931076308579069</c:v>
                </c:pt>
                <c:pt idx="3447">
                  <c:v>4.3922717982407482</c:v>
                </c:pt>
                <c:pt idx="3448">
                  <c:v>4.3957985222759328</c:v>
                </c:pt>
                <c:pt idx="3449">
                  <c:v>4.3940562518304143</c:v>
                </c:pt>
                <c:pt idx="3450">
                  <c:v>4.3942057067938061</c:v>
                </c:pt>
                <c:pt idx="3451">
                  <c:v>4.3946711326579297</c:v>
                </c:pt>
                <c:pt idx="3452">
                  <c:v>4.3919871700047706</c:v>
                </c:pt>
                <c:pt idx="3453">
                  <c:v>4.3896555266046748</c:v>
                </c:pt>
                <c:pt idx="3454">
                  <c:v>4.3907871360725812</c:v>
                </c:pt>
                <c:pt idx="3455">
                  <c:v>4.3934055733511297</c:v>
                </c:pt>
                <c:pt idx="3456">
                  <c:v>4.3961076218841075</c:v>
                </c:pt>
                <c:pt idx="3457">
                  <c:v>4.3972188694464256</c:v>
                </c:pt>
                <c:pt idx="3458">
                  <c:v>4.3984656920574974</c:v>
                </c:pt>
                <c:pt idx="3459">
                  <c:v>4.3968941982163479</c:v>
                </c:pt>
                <c:pt idx="3460">
                  <c:v>4.396083574252021</c:v>
                </c:pt>
                <c:pt idx="3461">
                  <c:v>4.3975106627669804</c:v>
                </c:pt>
                <c:pt idx="3462">
                  <c:v>4.3936065895116405</c:v>
                </c:pt>
                <c:pt idx="3463">
                  <c:v>4.3959155777214072</c:v>
                </c:pt>
                <c:pt idx="3464">
                  <c:v>4.3945374061669789</c:v>
                </c:pt>
                <c:pt idx="3465">
                  <c:v>4.3927284980436392</c:v>
                </c:pt>
                <c:pt idx="3466">
                  <c:v>4.3955217080827662</c:v>
                </c:pt>
                <c:pt idx="3467">
                  <c:v>4.3918871939211108</c:v>
                </c:pt>
                <c:pt idx="3468">
                  <c:v>4.3932505100426882</c:v>
                </c:pt>
                <c:pt idx="3469">
                  <c:v>4.3934859598418337</c:v>
                </c:pt>
                <c:pt idx="3470">
                  <c:v>4.3910420606449971</c:v>
                </c:pt>
                <c:pt idx="3471">
                  <c:v>4.3936262394320975</c:v>
                </c:pt>
                <c:pt idx="3472">
                  <c:v>4.391651554643456</c:v>
                </c:pt>
                <c:pt idx="3473">
                  <c:v>4.3914387435505864</c:v>
                </c:pt>
                <c:pt idx="3474">
                  <c:v>4.3933807686795747</c:v>
                </c:pt>
                <c:pt idx="3475">
                  <c:v>4.394911093305983</c:v>
                </c:pt>
                <c:pt idx="3476">
                  <c:v>4.3971159714398631</c:v>
                </c:pt>
                <c:pt idx="3477">
                  <c:v>4.3991302920110655</c:v>
                </c:pt>
                <c:pt idx="3478">
                  <c:v>4.396717446170844</c:v>
                </c:pt>
                <c:pt idx="3479">
                  <c:v>4.396613737247427</c:v>
                </c:pt>
                <c:pt idx="3480">
                  <c:v>4.3984228825024783</c:v>
                </c:pt>
                <c:pt idx="3481">
                  <c:v>4.3954573248524289</c:v>
                </c:pt>
                <c:pt idx="3482">
                  <c:v>4.3950579783553803</c:v>
                </c:pt>
                <c:pt idx="3483">
                  <c:v>4.3939099987882724</c:v>
                </c:pt>
                <c:pt idx="3484">
                  <c:v>4.3913134388125066</c:v>
                </c:pt>
                <c:pt idx="3485">
                  <c:v>4.3890158300362563</c:v>
                </c:pt>
                <c:pt idx="3486">
                  <c:v>4.3892461134355303</c:v>
                </c:pt>
                <c:pt idx="3487">
                  <c:v>4.3914276111668196</c:v>
                </c:pt>
                <c:pt idx="3488">
                  <c:v>4.3948845989434835</c:v>
                </c:pt>
                <c:pt idx="3489">
                  <c:v>4.3935879669646134</c:v>
                </c:pt>
                <c:pt idx="3490">
                  <c:v>4.3944826276253206</c:v>
                </c:pt>
                <c:pt idx="3491">
                  <c:v>4.392018795072814</c:v>
                </c:pt>
                <c:pt idx="3492">
                  <c:v>4.3934484391713573</c:v>
                </c:pt>
                <c:pt idx="3493">
                  <c:v>4.3929183503879301</c:v>
                </c:pt>
                <c:pt idx="3494">
                  <c:v>4.3905783633801709</c:v>
                </c:pt>
                <c:pt idx="3495">
                  <c:v>4.3934727361125674</c:v>
                </c:pt>
                <c:pt idx="3496">
                  <c:v>4.394012501390316</c:v>
                </c:pt>
                <c:pt idx="3497">
                  <c:v>4.3976966113625089</c:v>
                </c:pt>
                <c:pt idx="3498">
                  <c:v>4.3940081591352582</c:v>
                </c:pt>
                <c:pt idx="3499">
                  <c:v>4.3917388159525537</c:v>
                </c:pt>
                <c:pt idx="3500">
                  <c:v>4.3951028596335027</c:v>
                </c:pt>
                <c:pt idx="3501">
                  <c:v>4.3917058824408324</c:v>
                </c:pt>
                <c:pt idx="3502">
                  <c:v>4.3921615847920155</c:v>
                </c:pt>
                <c:pt idx="3503">
                  <c:v>4.3920187930961747</c:v>
                </c:pt>
                <c:pt idx="3504">
                  <c:v>4.3892949772342513</c:v>
                </c:pt>
                <c:pt idx="3505">
                  <c:v>4.392572857689566</c:v>
                </c:pt>
                <c:pt idx="3506">
                  <c:v>4.3907317405357738</c:v>
                </c:pt>
                <c:pt idx="3507">
                  <c:v>4.3912367857250576</c:v>
                </c:pt>
                <c:pt idx="3508">
                  <c:v>4.3883942500105562</c:v>
                </c:pt>
                <c:pt idx="3509">
                  <c:v>4.391873365010345</c:v>
                </c:pt>
                <c:pt idx="3510">
                  <c:v>4.3910824177101384</c:v>
                </c:pt>
                <c:pt idx="3511">
                  <c:v>4.3877138093559349</c:v>
                </c:pt>
                <c:pt idx="3512">
                  <c:v>4.3890126731688159</c:v>
                </c:pt>
                <c:pt idx="3513">
                  <c:v>4.38850081970544</c:v>
                </c:pt>
                <c:pt idx="3514">
                  <c:v>4.384944103311331</c:v>
                </c:pt>
                <c:pt idx="3515">
                  <c:v>4.386248981245104</c:v>
                </c:pt>
                <c:pt idx="3516">
                  <c:v>4.3848404016202025</c:v>
                </c:pt>
                <c:pt idx="3517">
                  <c:v>4.3879657535877987</c:v>
                </c:pt>
                <c:pt idx="3518">
                  <c:v>4.3848154585160426</c:v>
                </c:pt>
                <c:pt idx="3519">
                  <c:v>4.3863891693457218</c:v>
                </c:pt>
                <c:pt idx="3520">
                  <c:v>4.3886180259588068</c:v>
                </c:pt>
                <c:pt idx="3521">
                  <c:v>4.3864154254396306</c:v>
                </c:pt>
                <c:pt idx="3522">
                  <c:v>4.3889753769308379</c:v>
                </c:pt>
                <c:pt idx="3523">
                  <c:v>4.388685589392221</c:v>
                </c:pt>
                <c:pt idx="3524">
                  <c:v>4.3916178176043772</c:v>
                </c:pt>
                <c:pt idx="3525">
                  <c:v>4.3904068212522889</c:v>
                </c:pt>
                <c:pt idx="3526">
                  <c:v>4.3881581648272423</c:v>
                </c:pt>
                <c:pt idx="3527">
                  <c:v>4.3905078615306969</c:v>
                </c:pt>
                <c:pt idx="3528">
                  <c:v>4.3888816043000833</c:v>
                </c:pt>
                <c:pt idx="3529">
                  <c:v>4.3886037322140821</c:v>
                </c:pt>
                <c:pt idx="3530">
                  <c:v>4.3914988175697998</c:v>
                </c:pt>
                <c:pt idx="3531">
                  <c:v>4.3887854012184038</c:v>
                </c:pt>
                <c:pt idx="3532">
                  <c:v>4.3880158131940359</c:v>
                </c:pt>
                <c:pt idx="3533">
                  <c:v>4.3853100769301552</c:v>
                </c:pt>
                <c:pt idx="3534">
                  <c:v>4.3867161953915517</c:v>
                </c:pt>
                <c:pt idx="3535">
                  <c:v>4.3864916714837205</c:v>
                </c:pt>
                <c:pt idx="3536">
                  <c:v>4.3878445780540467</c:v>
                </c:pt>
                <c:pt idx="3537">
                  <c:v>4.384353166492966</c:v>
                </c:pt>
                <c:pt idx="3538">
                  <c:v>4.3872750831631064</c:v>
                </c:pt>
                <c:pt idx="3539">
                  <c:v>4.3866366614998444</c:v>
                </c:pt>
                <c:pt idx="3540">
                  <c:v>4.3890460482698481</c:v>
                </c:pt>
                <c:pt idx="3541">
                  <c:v>4.3863300473044511</c:v>
                </c:pt>
                <c:pt idx="3542">
                  <c:v>4.3838232263583619</c:v>
                </c:pt>
                <c:pt idx="3543">
                  <c:v>4.381459321831195</c:v>
                </c:pt>
                <c:pt idx="3544">
                  <c:v>4.3850482353945708</c:v>
                </c:pt>
                <c:pt idx="3545">
                  <c:v>4.3833576106866792</c:v>
                </c:pt>
                <c:pt idx="3546">
                  <c:v>4.3836311384729454</c:v>
                </c:pt>
                <c:pt idx="3547">
                  <c:v>4.3866935157034863</c:v>
                </c:pt>
                <c:pt idx="3548">
                  <c:v>4.3836828653894164</c:v>
                </c:pt>
                <c:pt idx="3549">
                  <c:v>4.3865502480816279</c:v>
                </c:pt>
                <c:pt idx="3550">
                  <c:v>4.3863190031199952</c:v>
                </c:pt>
                <c:pt idx="3551">
                  <c:v>4.3849293830575951</c:v>
                </c:pt>
                <c:pt idx="3552">
                  <c:v>4.3872558153964425</c:v>
                </c:pt>
                <c:pt idx="3553">
                  <c:v>4.3850804590885142</c:v>
                </c:pt>
                <c:pt idx="3554">
                  <c:v>4.3862739099067438</c:v>
                </c:pt>
                <c:pt idx="3555">
                  <c:v>4.389099171708609</c:v>
                </c:pt>
                <c:pt idx="3556">
                  <c:v>4.3892878482744369</c:v>
                </c:pt>
                <c:pt idx="3557">
                  <c:v>4.3882957713089485</c:v>
                </c:pt>
                <c:pt idx="3558">
                  <c:v>4.3880497158827687</c:v>
                </c:pt>
                <c:pt idx="3559">
                  <c:v>4.3900301415651137</c:v>
                </c:pt>
                <c:pt idx="3560">
                  <c:v>4.3863906387338112</c:v>
                </c:pt>
                <c:pt idx="3561">
                  <c:v>4.3889705659591352</c:v>
                </c:pt>
                <c:pt idx="3562">
                  <c:v>4.3891518146399529</c:v>
                </c:pt>
                <c:pt idx="3563">
                  <c:v>4.3866813383471541</c:v>
                </c:pt>
                <c:pt idx="3564">
                  <c:v>4.3890898315802112</c:v>
                </c:pt>
                <c:pt idx="3565">
                  <c:v>4.3878989349486073</c:v>
                </c:pt>
                <c:pt idx="3566">
                  <c:v>4.3899704962496351</c:v>
                </c:pt>
                <c:pt idx="3567">
                  <c:v>4.3861963063246421</c:v>
                </c:pt>
                <c:pt idx="3568">
                  <c:v>4.3873674401981484</c:v>
                </c:pt>
                <c:pt idx="3569">
                  <c:v>4.3880392513941855</c:v>
                </c:pt>
                <c:pt idx="3570">
                  <c:v>4.3863501063663017</c:v>
                </c:pt>
                <c:pt idx="3571">
                  <c:v>4.3846743042389758</c:v>
                </c:pt>
                <c:pt idx="3572">
                  <c:v>4.3842089181541963</c:v>
                </c:pt>
                <c:pt idx="3573">
                  <c:v>4.3857947597911124</c:v>
                </c:pt>
                <c:pt idx="3574">
                  <c:v>4.3882404845952898</c:v>
                </c:pt>
                <c:pt idx="3575">
                  <c:v>4.3862813749033842</c:v>
                </c:pt>
                <c:pt idx="3576">
                  <c:v>4.3883363274053169</c:v>
                </c:pt>
                <c:pt idx="3577">
                  <c:v>4.3862112408572109</c:v>
                </c:pt>
                <c:pt idx="3578">
                  <c:v>4.3857856360400671</c:v>
                </c:pt>
                <c:pt idx="3579">
                  <c:v>4.3842028033192655</c:v>
                </c:pt>
                <c:pt idx="3580">
                  <c:v>4.38359554725288</c:v>
                </c:pt>
                <c:pt idx="3581">
                  <c:v>4.3859974763078222</c:v>
                </c:pt>
                <c:pt idx="3582">
                  <c:v>4.3834044267816656</c:v>
                </c:pt>
                <c:pt idx="3583">
                  <c:v>4.3861802382460322</c:v>
                </c:pt>
                <c:pt idx="3584">
                  <c:v>4.3859463534811116</c:v>
                </c:pt>
                <c:pt idx="3585">
                  <c:v>4.3851830064114887</c:v>
                </c:pt>
                <c:pt idx="3586">
                  <c:v>4.3888611262832589</c:v>
                </c:pt>
                <c:pt idx="3587">
                  <c:v>4.3859936637575938</c:v>
                </c:pt>
                <c:pt idx="3588">
                  <c:v>4.3861244504824421</c:v>
                </c:pt>
                <c:pt idx="3589">
                  <c:v>4.387642441472793</c:v>
                </c:pt>
                <c:pt idx="3590">
                  <c:v>4.3894545326433372</c:v>
                </c:pt>
                <c:pt idx="3591">
                  <c:v>4.3895161019904707</c:v>
                </c:pt>
                <c:pt idx="3592">
                  <c:v>4.3869558599506613</c:v>
                </c:pt>
                <c:pt idx="3593">
                  <c:v>4.3837426227516483</c:v>
                </c:pt>
                <c:pt idx="3594">
                  <c:v>4.3843974102966152</c:v>
                </c:pt>
                <c:pt idx="3595">
                  <c:v>4.3842293220906825</c:v>
                </c:pt>
                <c:pt idx="3596">
                  <c:v>4.3817335556488688</c:v>
                </c:pt>
                <c:pt idx="3597">
                  <c:v>4.3849597445358919</c:v>
                </c:pt>
                <c:pt idx="3598">
                  <c:v>4.3832197696451747</c:v>
                </c:pt>
                <c:pt idx="3599">
                  <c:v>4.3839745342522711</c:v>
                </c:pt>
                <c:pt idx="3600">
                  <c:v>4.3858501835672259</c:v>
                </c:pt>
                <c:pt idx="3601">
                  <c:v>4.3834354198958811</c:v>
                </c:pt>
                <c:pt idx="3602">
                  <c:v>4.3844538914979632</c:v>
                </c:pt>
                <c:pt idx="3603">
                  <c:v>4.3830913936680034</c:v>
                </c:pt>
                <c:pt idx="3604">
                  <c:v>4.3862614057946434</c:v>
                </c:pt>
                <c:pt idx="3605">
                  <c:v>4.3841469976787506</c:v>
                </c:pt>
                <c:pt idx="3606">
                  <c:v>4.3815392977251753</c:v>
                </c:pt>
                <c:pt idx="3607">
                  <c:v>4.3844689717706711</c:v>
                </c:pt>
                <c:pt idx="3608">
                  <c:v>4.3834415323352571</c:v>
                </c:pt>
                <c:pt idx="3609">
                  <c:v>4.3819770016885524</c:v>
                </c:pt>
                <c:pt idx="3610">
                  <c:v>4.3842452416547815</c:v>
                </c:pt>
                <c:pt idx="3611">
                  <c:v>4.3858500568216856</c:v>
                </c:pt>
                <c:pt idx="3612">
                  <c:v>4.3861436556852516</c:v>
                </c:pt>
                <c:pt idx="3613">
                  <c:v>4.3839905425715466</c:v>
                </c:pt>
                <c:pt idx="3614">
                  <c:v>4.3865503117201161</c:v>
                </c:pt>
                <c:pt idx="3615">
                  <c:v>4.3846557254857137</c:v>
                </c:pt>
                <c:pt idx="3616">
                  <c:v>4.3850031709759989</c:v>
                </c:pt>
                <c:pt idx="3617">
                  <c:v>4.3880671675564784</c:v>
                </c:pt>
                <c:pt idx="3618">
                  <c:v>4.3860500242053488</c:v>
                </c:pt>
                <c:pt idx="3619">
                  <c:v>4.3851024637212417</c:v>
                </c:pt>
                <c:pt idx="3620">
                  <c:v>4.3830728344468168</c:v>
                </c:pt>
                <c:pt idx="3621">
                  <c:v>4.3864075777578808</c:v>
                </c:pt>
                <c:pt idx="3622">
                  <c:v>4.384187526202723</c:v>
                </c:pt>
                <c:pt idx="3623">
                  <c:v>4.3823913756786688</c:v>
                </c:pt>
                <c:pt idx="3624">
                  <c:v>4.3798601081650954</c:v>
                </c:pt>
                <c:pt idx="3625">
                  <c:v>4.3828524860017932</c:v>
                </c:pt>
                <c:pt idx="3626">
                  <c:v>4.3846228762817567</c:v>
                </c:pt>
                <c:pt idx="3627">
                  <c:v>4.3868675187561221</c:v>
                </c:pt>
                <c:pt idx="3628">
                  <c:v>4.3840813483809997</c:v>
                </c:pt>
                <c:pt idx="3629">
                  <c:v>4.3858173214133798</c:v>
                </c:pt>
                <c:pt idx="3630">
                  <c:v>4.3885059949851124</c:v>
                </c:pt>
                <c:pt idx="3631">
                  <c:v>4.3892841750854101</c:v>
                </c:pt>
                <c:pt idx="3632">
                  <c:v>4.3894391715837022</c:v>
                </c:pt>
                <c:pt idx="3633">
                  <c:v>4.3919191881520279</c:v>
                </c:pt>
                <c:pt idx="3634">
                  <c:v>4.3914800443889872</c:v>
                </c:pt>
                <c:pt idx="3635">
                  <c:v>4.3916910035012071</c:v>
                </c:pt>
                <c:pt idx="3636">
                  <c:v>4.3893858434311825</c:v>
                </c:pt>
                <c:pt idx="3637">
                  <c:v>4.3926715665625586</c:v>
                </c:pt>
                <c:pt idx="3638">
                  <c:v>4.3950382352313069</c:v>
                </c:pt>
                <c:pt idx="3639">
                  <c:v>4.3982012505266805</c:v>
                </c:pt>
                <c:pt idx="3640">
                  <c:v>4.399053145516147</c:v>
                </c:pt>
                <c:pt idx="3641">
                  <c:v>4.3978759026058238</c:v>
                </c:pt>
                <c:pt idx="3642">
                  <c:v>4.3982977645537078</c:v>
                </c:pt>
                <c:pt idx="3643">
                  <c:v>4.3984123092626337</c:v>
                </c:pt>
                <c:pt idx="3644">
                  <c:v>4.4006933830773809</c:v>
                </c:pt>
                <c:pt idx="3645">
                  <c:v>4.4020577954158329</c:v>
                </c:pt>
                <c:pt idx="3646">
                  <c:v>4.4037482595075161</c:v>
                </c:pt>
                <c:pt idx="3647">
                  <c:v>4.4053167143173653</c:v>
                </c:pt>
                <c:pt idx="3648">
                  <c:v>4.4022339600310172</c:v>
                </c:pt>
                <c:pt idx="3649">
                  <c:v>4.4035282008303973</c:v>
                </c:pt>
                <c:pt idx="3650">
                  <c:v>4.4034981968137892</c:v>
                </c:pt>
                <c:pt idx="3651">
                  <c:v>4.4009979928775138</c:v>
                </c:pt>
                <c:pt idx="3652">
                  <c:v>4.4035870130199637</c:v>
                </c:pt>
                <c:pt idx="3653">
                  <c:v>4.4065694127595645</c:v>
                </c:pt>
                <c:pt idx="3654">
                  <c:v>4.4063287045043733</c:v>
                </c:pt>
                <c:pt idx="3655">
                  <c:v>4.4085001304142857</c:v>
                </c:pt>
                <c:pt idx="3656">
                  <c:v>4.4080806678059998</c:v>
                </c:pt>
                <c:pt idx="3657">
                  <c:v>4.4058271344498801</c:v>
                </c:pt>
                <c:pt idx="3658">
                  <c:v>4.4028890917608816</c:v>
                </c:pt>
                <c:pt idx="3659">
                  <c:v>4.4048856299256638</c:v>
                </c:pt>
                <c:pt idx="3660">
                  <c:v>4.405167297327151</c:v>
                </c:pt>
                <c:pt idx="3661">
                  <c:v>4.403502451380608</c:v>
                </c:pt>
                <c:pt idx="3662">
                  <c:v>4.4053597423529958</c:v>
                </c:pt>
                <c:pt idx="3663">
                  <c:v>4.4056915875059355</c:v>
                </c:pt>
                <c:pt idx="3664">
                  <c:v>4.4081284957558173</c:v>
                </c:pt>
                <c:pt idx="3665">
                  <c:v>4.4052475658407007</c:v>
                </c:pt>
                <c:pt idx="3666">
                  <c:v>4.4039160545238865</c:v>
                </c:pt>
                <c:pt idx="3667">
                  <c:v>4.4034679934334084</c:v>
                </c:pt>
                <c:pt idx="3668">
                  <c:v>4.4054138935647407</c:v>
                </c:pt>
                <c:pt idx="3669">
                  <c:v>4.4074184756934454</c:v>
                </c:pt>
                <c:pt idx="3670">
                  <c:v>4.406185246179577</c:v>
                </c:pt>
                <c:pt idx="3671">
                  <c:v>4.4076264812559849</c:v>
                </c:pt>
                <c:pt idx="3672">
                  <c:v>4.404228291630865</c:v>
                </c:pt>
                <c:pt idx="3673">
                  <c:v>4.4026838657982479</c:v>
                </c:pt>
                <c:pt idx="3674">
                  <c:v>4.3997777284822828</c:v>
                </c:pt>
                <c:pt idx="3675">
                  <c:v>4.3955978939126368</c:v>
                </c:pt>
                <c:pt idx="3676">
                  <c:v>4.3935223560343832</c:v>
                </c:pt>
                <c:pt idx="3677">
                  <c:v>4.3942101289136959</c:v>
                </c:pt>
                <c:pt idx="3678">
                  <c:v>4.3947749063354218</c:v>
                </c:pt>
                <c:pt idx="3679">
                  <c:v>4.3922846482087134</c:v>
                </c:pt>
                <c:pt idx="3680">
                  <c:v>4.3924195952445384</c:v>
                </c:pt>
                <c:pt idx="3681">
                  <c:v>4.3904792833396478</c:v>
                </c:pt>
                <c:pt idx="3682">
                  <c:v>4.3879822576728547</c:v>
                </c:pt>
                <c:pt idx="3683">
                  <c:v>4.3856072525193976</c:v>
                </c:pt>
                <c:pt idx="3684">
                  <c:v>4.3835675274690091</c:v>
                </c:pt>
                <c:pt idx="3685">
                  <c:v>4.386145496919629</c:v>
                </c:pt>
                <c:pt idx="3686">
                  <c:v>4.3863632669812365</c:v>
                </c:pt>
                <c:pt idx="3687">
                  <c:v>4.3892837816416117</c:v>
                </c:pt>
                <c:pt idx="3688">
                  <c:v>4.3869342260087789</c:v>
                </c:pt>
                <c:pt idx="3689">
                  <c:v>4.3880114614886034</c:v>
                </c:pt>
                <c:pt idx="3690">
                  <c:v>4.3856667722588307</c:v>
                </c:pt>
                <c:pt idx="3691">
                  <c:v>4.3852318968136546</c:v>
                </c:pt>
                <c:pt idx="3692">
                  <c:v>4.3818553188773812</c:v>
                </c:pt>
                <c:pt idx="3693">
                  <c:v>4.3810524124998338</c:v>
                </c:pt>
                <c:pt idx="3694">
                  <c:v>4.3806997642498375</c:v>
                </c:pt>
                <c:pt idx="3695">
                  <c:v>4.384004648964841</c:v>
                </c:pt>
                <c:pt idx="3696">
                  <c:v>4.3820174959855445</c:v>
                </c:pt>
                <c:pt idx="3697">
                  <c:v>4.3836176260658331</c:v>
                </c:pt>
                <c:pt idx="3698">
                  <c:v>4.3806996135445164</c:v>
                </c:pt>
                <c:pt idx="3699">
                  <c:v>4.3809262812736263</c:v>
                </c:pt>
                <c:pt idx="3700">
                  <c:v>4.381318355648153</c:v>
                </c:pt>
                <c:pt idx="3701">
                  <c:v>4.3782802285351901</c:v>
                </c:pt>
                <c:pt idx="3702">
                  <c:v>4.3756451039644855</c:v>
                </c:pt>
                <c:pt idx="3703">
                  <c:v>4.3734962618851956</c:v>
                </c:pt>
                <c:pt idx="3704">
                  <c:v>4.3755028966474914</c:v>
                </c:pt>
                <c:pt idx="3705">
                  <c:v>4.3727264387145413</c:v>
                </c:pt>
                <c:pt idx="3706">
                  <c:v>4.3709853699402501</c:v>
                </c:pt>
                <c:pt idx="3707">
                  <c:v>4.3721139625414454</c:v>
                </c:pt>
                <c:pt idx="3708">
                  <c:v>4.3721614032906162</c:v>
                </c:pt>
                <c:pt idx="3709">
                  <c:v>4.3754144152248031</c:v>
                </c:pt>
                <c:pt idx="3710">
                  <c:v>4.376454426920307</c:v>
                </c:pt>
                <c:pt idx="3711">
                  <c:v>4.3772549783819015</c:v>
                </c:pt>
                <c:pt idx="3712">
                  <c:v>4.3755360588142631</c:v>
                </c:pt>
                <c:pt idx="3713">
                  <c:v>4.3739640976379777</c:v>
                </c:pt>
                <c:pt idx="3714">
                  <c:v>4.3729131556852181</c:v>
                </c:pt>
                <c:pt idx="3715">
                  <c:v>4.3695742125715133</c:v>
                </c:pt>
                <c:pt idx="3716">
                  <c:v>4.3686110683200834</c:v>
                </c:pt>
                <c:pt idx="3717">
                  <c:v>4.3673309069536819</c:v>
                </c:pt>
                <c:pt idx="3718">
                  <c:v>4.3694412088146084</c:v>
                </c:pt>
                <c:pt idx="3719">
                  <c:v>4.3657316646383162</c:v>
                </c:pt>
                <c:pt idx="3720">
                  <c:v>4.3627033713455496</c:v>
                </c:pt>
                <c:pt idx="3721">
                  <c:v>4.363159763918639</c:v>
                </c:pt>
                <c:pt idx="3722">
                  <c:v>4.3634465486402663</c:v>
                </c:pt>
                <c:pt idx="3723">
                  <c:v>4.3618808176674611</c:v>
                </c:pt>
                <c:pt idx="3724">
                  <c:v>4.3625838813141113</c:v>
                </c:pt>
                <c:pt idx="3725">
                  <c:v>4.3591793836878292</c:v>
                </c:pt>
                <c:pt idx="3726">
                  <c:v>4.3633967960140732</c:v>
                </c:pt>
                <c:pt idx="3727">
                  <c:v>4.3618012800937915</c:v>
                </c:pt>
                <c:pt idx="3728">
                  <c:v>4.3657544544919151</c:v>
                </c:pt>
                <c:pt idx="3729">
                  <c:v>4.3683960054020767</c:v>
                </c:pt>
                <c:pt idx="3730">
                  <c:v>4.3716758652940353</c:v>
                </c:pt>
                <c:pt idx="3731">
                  <c:v>4.3752771879881545</c:v>
                </c:pt>
                <c:pt idx="3732">
                  <c:v>4.3745855842283907</c:v>
                </c:pt>
                <c:pt idx="3733">
                  <c:v>4.3774891725438225</c:v>
                </c:pt>
                <c:pt idx="3734">
                  <c:v>4.3788344490929454</c:v>
                </c:pt>
                <c:pt idx="3735">
                  <c:v>4.3793582201110866</c:v>
                </c:pt>
                <c:pt idx="3736">
                  <c:v>4.3767015357088646</c:v>
                </c:pt>
                <c:pt idx="3737">
                  <c:v>4.3743357049946869</c:v>
                </c:pt>
                <c:pt idx="3738">
                  <c:v>4.3759317308947931</c:v>
                </c:pt>
                <c:pt idx="3739">
                  <c:v>4.378992956276897</c:v>
                </c:pt>
                <c:pt idx="3740">
                  <c:v>4.3760013371513597</c:v>
                </c:pt>
                <c:pt idx="3741">
                  <c:v>4.3772774304083324</c:v>
                </c:pt>
                <c:pt idx="3742">
                  <c:v>4.3762923218001664</c:v>
                </c:pt>
                <c:pt idx="3743">
                  <c:v>4.3742437353641632</c:v>
                </c:pt>
                <c:pt idx="3744">
                  <c:v>4.3753667006568797</c:v>
                </c:pt>
                <c:pt idx="3745">
                  <c:v>4.3726344466437421</c:v>
                </c:pt>
                <c:pt idx="3746">
                  <c:v>4.3697699977108675</c:v>
                </c:pt>
                <c:pt idx="3747">
                  <c:v>4.3720866177566506</c:v>
                </c:pt>
                <c:pt idx="3748">
                  <c:v>4.3734113054015173</c:v>
                </c:pt>
                <c:pt idx="3749">
                  <c:v>4.3708631992934865</c:v>
                </c:pt>
                <c:pt idx="3750">
                  <c:v>4.3730893553076164</c:v>
                </c:pt>
                <c:pt idx="3751">
                  <c:v>4.3728758082014645</c:v>
                </c:pt>
                <c:pt idx="3752">
                  <c:v>4.3724547120374346</c:v>
                </c:pt>
                <c:pt idx="3753">
                  <c:v>4.3700188377966853</c:v>
                </c:pt>
                <c:pt idx="3754">
                  <c:v>4.3698868610407517</c:v>
                </c:pt>
                <c:pt idx="3755">
                  <c:v>4.3709679038199365</c:v>
                </c:pt>
                <c:pt idx="3756">
                  <c:v>4.3690566457435382</c:v>
                </c:pt>
                <c:pt idx="3757">
                  <c:v>4.3682968728286671</c:v>
                </c:pt>
                <c:pt idx="3758">
                  <c:v>4.3695090153720937</c:v>
                </c:pt>
                <c:pt idx="3759">
                  <c:v>4.3719483750646519</c:v>
                </c:pt>
                <c:pt idx="3760">
                  <c:v>4.3708563475633593</c:v>
                </c:pt>
                <c:pt idx="3761">
                  <c:v>4.370717680612092</c:v>
                </c:pt>
                <c:pt idx="3762">
                  <c:v>4.3729271269998504</c:v>
                </c:pt>
                <c:pt idx="3763">
                  <c:v>4.3698799844598533</c:v>
                </c:pt>
                <c:pt idx="3764">
                  <c:v>4.3717917847706564</c:v>
                </c:pt>
                <c:pt idx="3765">
                  <c:v>4.371855709075243</c:v>
                </c:pt>
                <c:pt idx="3766">
                  <c:v>4.3695351548937387</c:v>
                </c:pt>
                <c:pt idx="3767">
                  <c:v>4.3736127517958634</c:v>
                </c:pt>
                <c:pt idx="3768">
                  <c:v>4.3719769167599454</c:v>
                </c:pt>
                <c:pt idx="3769">
                  <c:v>4.3711181384247464</c:v>
                </c:pt>
                <c:pt idx="3770">
                  <c:v>4.3744791956562512</c:v>
                </c:pt>
                <c:pt idx="3771">
                  <c:v>4.3722093917431266</c:v>
                </c:pt>
                <c:pt idx="3772">
                  <c:v>4.3741041239082641</c:v>
                </c:pt>
                <c:pt idx="3773">
                  <c:v>4.3737795814300986</c:v>
                </c:pt>
                <c:pt idx="3774">
                  <c:v>4.3737937098014967</c:v>
                </c:pt>
                <c:pt idx="3775">
                  <c:v>4.3771399956054671</c:v>
                </c:pt>
                <c:pt idx="3776">
                  <c:v>4.3763503756933577</c:v>
                </c:pt>
                <c:pt idx="3777">
                  <c:v>4.3741771281794906</c:v>
                </c:pt>
                <c:pt idx="3778">
                  <c:v>4.3720782256159003</c:v>
                </c:pt>
                <c:pt idx="3779">
                  <c:v>4.3715821411035822</c:v>
                </c:pt>
                <c:pt idx="3780">
                  <c:v>4.3729960982815106</c:v>
                </c:pt>
                <c:pt idx="3781">
                  <c:v>4.3707971963158805</c:v>
                </c:pt>
                <c:pt idx="3782">
                  <c:v>4.3731128723895631</c:v>
                </c:pt>
                <c:pt idx="3783">
                  <c:v>4.3758901949417721</c:v>
                </c:pt>
                <c:pt idx="3784">
                  <c:v>4.3730229510429366</c:v>
                </c:pt>
                <c:pt idx="3785">
                  <c:v>4.3744575520220774</c:v>
                </c:pt>
                <c:pt idx="3786">
                  <c:v>4.376327000981636</c:v>
                </c:pt>
                <c:pt idx="3787">
                  <c:v>4.3794773209620033</c:v>
                </c:pt>
                <c:pt idx="3788">
                  <c:v>4.3796383145427633</c:v>
                </c:pt>
                <c:pt idx="3789">
                  <c:v>4.3837058482519078</c:v>
                </c:pt>
                <c:pt idx="3790">
                  <c:v>4.3846693312868696</c:v>
                </c:pt>
                <c:pt idx="3791">
                  <c:v>4.3812935646611324</c:v>
                </c:pt>
                <c:pt idx="3792">
                  <c:v>4.3793195933679101</c:v>
                </c:pt>
                <c:pt idx="3793">
                  <c:v>4.3820312015005518</c:v>
                </c:pt>
                <c:pt idx="3794">
                  <c:v>4.3853577974705402</c:v>
                </c:pt>
                <c:pt idx="3795">
                  <c:v>4.3844342015211293</c:v>
                </c:pt>
                <c:pt idx="3796">
                  <c:v>4.3823255374907069</c:v>
                </c:pt>
                <c:pt idx="3797">
                  <c:v>4.3792360867408924</c:v>
                </c:pt>
                <c:pt idx="3798">
                  <c:v>4.3762396050060746</c:v>
                </c:pt>
                <c:pt idx="3799">
                  <c:v>4.3764753729059533</c:v>
                </c:pt>
                <c:pt idx="3800">
                  <c:v>4.3779990054478342</c:v>
                </c:pt>
                <c:pt idx="3801">
                  <c:v>4.3793242053388779</c:v>
                </c:pt>
                <c:pt idx="3802">
                  <c:v>4.3823369812321005</c:v>
                </c:pt>
                <c:pt idx="3803">
                  <c:v>4.3805983216074589</c:v>
                </c:pt>
                <c:pt idx="3804">
                  <c:v>4.3778029151753097</c:v>
                </c:pt>
                <c:pt idx="3805">
                  <c:v>4.3812043968718033</c:v>
                </c:pt>
                <c:pt idx="3806">
                  <c:v>4.3827222289343677</c:v>
                </c:pt>
                <c:pt idx="3807">
                  <c:v>4.3860833043556804</c:v>
                </c:pt>
                <c:pt idx="3808">
                  <c:v>4.3837050982685666</c:v>
                </c:pt>
                <c:pt idx="3809">
                  <c:v>4.3857234363031958</c:v>
                </c:pt>
                <c:pt idx="3810">
                  <c:v>4.3893137475771313</c:v>
                </c:pt>
                <c:pt idx="3811">
                  <c:v>4.3867781926255889</c:v>
                </c:pt>
                <c:pt idx="3812">
                  <c:v>4.3837969687730771</c:v>
                </c:pt>
                <c:pt idx="3813">
                  <c:v>4.3809375893976155</c:v>
                </c:pt>
                <c:pt idx="3814">
                  <c:v>4.379257597609663</c:v>
                </c:pt>
                <c:pt idx="3815">
                  <c:v>4.3765097256574697</c:v>
                </c:pt>
                <c:pt idx="3816">
                  <c:v>4.3797435911443197</c:v>
                </c:pt>
                <c:pt idx="3817">
                  <c:v>4.3785058393214333</c:v>
                </c:pt>
                <c:pt idx="3818">
                  <c:v>4.3808728225350047</c:v>
                </c:pt>
                <c:pt idx="3819">
                  <c:v>4.3842708860843045</c:v>
                </c:pt>
                <c:pt idx="3820">
                  <c:v>4.3871944483626182</c:v>
                </c:pt>
                <c:pt idx="3821">
                  <c:v>4.3900595393953656</c:v>
                </c:pt>
                <c:pt idx="3822">
                  <c:v>4.3873439286074589</c:v>
                </c:pt>
                <c:pt idx="3823">
                  <c:v>4.3841541100353094</c:v>
                </c:pt>
                <c:pt idx="3824">
                  <c:v>4.3836487278346032</c:v>
                </c:pt>
                <c:pt idx="3825">
                  <c:v>4.3862445532779111</c:v>
                </c:pt>
                <c:pt idx="3826">
                  <c:v>4.3860495422123531</c:v>
                </c:pt>
                <c:pt idx="3827">
                  <c:v>4.3886460313681059</c:v>
                </c:pt>
                <c:pt idx="3828">
                  <c:v>4.3859690107407436</c:v>
                </c:pt>
                <c:pt idx="3829">
                  <c:v>4.3888877105259283</c:v>
                </c:pt>
                <c:pt idx="3830">
                  <c:v>4.3909394963154096</c:v>
                </c:pt>
                <c:pt idx="3831">
                  <c:v>4.3886288063891019</c:v>
                </c:pt>
                <c:pt idx="3832">
                  <c:v>4.3876499102613202</c:v>
                </c:pt>
                <c:pt idx="3833">
                  <c:v>4.3851682320560945</c:v>
                </c:pt>
                <c:pt idx="3834">
                  <c:v>4.3846728074149723</c:v>
                </c:pt>
                <c:pt idx="3835">
                  <c:v>4.3837021312666726</c:v>
                </c:pt>
                <c:pt idx="3836">
                  <c:v>4.3863844686413396</c:v>
                </c:pt>
                <c:pt idx="3837">
                  <c:v>4.3824410392685129</c:v>
                </c:pt>
                <c:pt idx="3838">
                  <c:v>4.3801356784831427</c:v>
                </c:pt>
                <c:pt idx="3839">
                  <c:v>4.3828309649134791</c:v>
                </c:pt>
                <c:pt idx="3840">
                  <c:v>4.38022892561521</c:v>
                </c:pt>
                <c:pt idx="3841">
                  <c:v>4.3811130671029055</c:v>
                </c:pt>
                <c:pt idx="3842">
                  <c:v>4.3834767657608475</c:v>
                </c:pt>
                <c:pt idx="3843">
                  <c:v>4.3798324504456305</c:v>
                </c:pt>
                <c:pt idx="3844">
                  <c:v>4.380096481436718</c:v>
                </c:pt>
                <c:pt idx="3845">
                  <c:v>4.3791767718079839</c:v>
                </c:pt>
                <c:pt idx="3846">
                  <c:v>4.3821730963718242</c:v>
                </c:pt>
                <c:pt idx="3847">
                  <c:v>4.3794911544443877</c:v>
                </c:pt>
                <c:pt idx="3848">
                  <c:v>4.3799019513554995</c:v>
                </c:pt>
                <c:pt idx="3849">
                  <c:v>4.3784367923283893</c:v>
                </c:pt>
                <c:pt idx="3850">
                  <c:v>4.3751856764818218</c:v>
                </c:pt>
                <c:pt idx="3851">
                  <c:v>4.3774723429521858</c:v>
                </c:pt>
                <c:pt idx="3852">
                  <c:v>4.3779035360931413</c:v>
                </c:pt>
                <c:pt idx="3853">
                  <c:v>4.379171285371279</c:v>
                </c:pt>
                <c:pt idx="3854">
                  <c:v>4.3782700796638538</c:v>
                </c:pt>
                <c:pt idx="3855">
                  <c:v>4.3755419580705768</c:v>
                </c:pt>
                <c:pt idx="3856">
                  <c:v>4.3748146789091651</c:v>
                </c:pt>
                <c:pt idx="3857">
                  <c:v>4.3745867853309814</c:v>
                </c:pt>
                <c:pt idx="3858">
                  <c:v>4.3775875296243614</c:v>
                </c:pt>
                <c:pt idx="3859">
                  <c:v>4.3773947790318744</c:v>
                </c:pt>
                <c:pt idx="3860">
                  <c:v>4.3788111434512365</c:v>
                </c:pt>
                <c:pt idx="3861">
                  <c:v>4.3811035805822112</c:v>
                </c:pt>
                <c:pt idx="3862">
                  <c:v>4.3790101689705665</c:v>
                </c:pt>
                <c:pt idx="3863">
                  <c:v>4.3772254255911553</c:v>
                </c:pt>
                <c:pt idx="3864">
                  <c:v>4.379069017079332</c:v>
                </c:pt>
                <c:pt idx="3865">
                  <c:v>4.3797674967377453</c:v>
                </c:pt>
                <c:pt idx="3866">
                  <c:v>4.3809286668029905</c:v>
                </c:pt>
                <c:pt idx="3867">
                  <c:v>4.3810606334669311</c:v>
                </c:pt>
                <c:pt idx="3868">
                  <c:v>4.3814700007975924</c:v>
                </c:pt>
                <c:pt idx="3869">
                  <c:v>4.3816912607816407</c:v>
                </c:pt>
                <c:pt idx="3870">
                  <c:v>4.3850922755660076</c:v>
                </c:pt>
                <c:pt idx="3871">
                  <c:v>4.3872493100546874</c:v>
                </c:pt>
                <c:pt idx="3872">
                  <c:v>4.3848168838535937</c:v>
                </c:pt>
                <c:pt idx="3873">
                  <c:v>4.3821751261765218</c:v>
                </c:pt>
                <c:pt idx="3874">
                  <c:v>4.3791821836529916</c:v>
                </c:pt>
                <c:pt idx="3875">
                  <c:v>4.3813889199799316</c:v>
                </c:pt>
                <c:pt idx="3876">
                  <c:v>4.3840396815803331</c:v>
                </c:pt>
                <c:pt idx="3877">
                  <c:v>4.386070907948727</c:v>
                </c:pt>
                <c:pt idx="3878">
                  <c:v>4.3829896697897528</c:v>
                </c:pt>
                <c:pt idx="3879">
                  <c:v>4.3859388563939579</c:v>
                </c:pt>
                <c:pt idx="3880">
                  <c:v>4.3845160992660785</c:v>
                </c:pt>
                <c:pt idx="3881">
                  <c:v>4.3841344572807568</c:v>
                </c:pt>
                <c:pt idx="3882">
                  <c:v>4.3868178881351412</c:v>
                </c:pt>
                <c:pt idx="3883">
                  <c:v>4.3857536103724382</c:v>
                </c:pt>
                <c:pt idx="3884">
                  <c:v>4.3875150981649886</c:v>
                </c:pt>
                <c:pt idx="3885">
                  <c:v>4.3902864162016888</c:v>
                </c:pt>
                <c:pt idx="3886">
                  <c:v>4.3925447478776558</c:v>
                </c:pt>
                <c:pt idx="3887">
                  <c:v>4.3949042129201032</c:v>
                </c:pt>
                <c:pt idx="3888">
                  <c:v>4.3914591686617008</c:v>
                </c:pt>
                <c:pt idx="3889">
                  <c:v>4.3917204652884667</c:v>
                </c:pt>
                <c:pt idx="3890">
                  <c:v>4.3925831359826972</c:v>
                </c:pt>
                <c:pt idx="3891">
                  <c:v>4.3954858532630432</c:v>
                </c:pt>
                <c:pt idx="3892">
                  <c:v>4.3975718561977821</c:v>
                </c:pt>
                <c:pt idx="3893">
                  <c:v>4.397621039073826</c:v>
                </c:pt>
                <c:pt idx="3894">
                  <c:v>4.394371098292349</c:v>
                </c:pt>
                <c:pt idx="3895">
                  <c:v>4.3962740563265017</c:v>
                </c:pt>
                <c:pt idx="3896">
                  <c:v>4.3960490151999716</c:v>
                </c:pt>
                <c:pt idx="3897">
                  <c:v>4.3938004548959722</c:v>
                </c:pt>
                <c:pt idx="3898">
                  <c:v>4.3947304657980526</c:v>
                </c:pt>
                <c:pt idx="3899">
                  <c:v>4.3951853964820922</c:v>
                </c:pt>
                <c:pt idx="3900">
                  <c:v>4.3922328685524503</c:v>
                </c:pt>
                <c:pt idx="3901">
                  <c:v>4.3948612711814015</c:v>
                </c:pt>
                <c:pt idx="3902">
                  <c:v>4.3957007457577735</c:v>
                </c:pt>
                <c:pt idx="3903">
                  <c:v>4.3941031308426179</c:v>
                </c:pt>
                <c:pt idx="3904">
                  <c:v>4.3921496082257656</c:v>
                </c:pt>
                <c:pt idx="3905">
                  <c:v>4.3937929960612507</c:v>
                </c:pt>
                <c:pt idx="3906">
                  <c:v>4.3906196161400253</c:v>
                </c:pt>
                <c:pt idx="3907">
                  <c:v>4.3892253838172248</c:v>
                </c:pt>
                <c:pt idx="3908">
                  <c:v>4.3863920561408802</c:v>
                </c:pt>
                <c:pt idx="3909">
                  <c:v>4.3829714150180621</c:v>
                </c:pt>
                <c:pt idx="3910">
                  <c:v>4.3820347667177009</c:v>
                </c:pt>
                <c:pt idx="3911">
                  <c:v>4.3793452513833468</c:v>
                </c:pt>
                <c:pt idx="3912">
                  <c:v>4.3779626463556802</c:v>
                </c:pt>
                <c:pt idx="3913">
                  <c:v>4.3796438734285665</c:v>
                </c:pt>
                <c:pt idx="3914">
                  <c:v>4.3769711159599947</c:v>
                </c:pt>
                <c:pt idx="3915">
                  <c:v>4.3789377336407949</c:v>
                </c:pt>
                <c:pt idx="3916">
                  <c:v>4.3800362389679783</c:v>
                </c:pt>
                <c:pt idx="3917">
                  <c:v>4.3777377541886189</c:v>
                </c:pt>
                <c:pt idx="3918">
                  <c:v>4.3804517991048462</c:v>
                </c:pt>
                <c:pt idx="3919">
                  <c:v>4.3810329631227489</c:v>
                </c:pt>
                <c:pt idx="3920">
                  <c:v>4.3789101238602939</c:v>
                </c:pt>
                <c:pt idx="3921">
                  <c:v>4.3772502413830878</c:v>
                </c:pt>
                <c:pt idx="3922">
                  <c:v>4.3753879165554252</c:v>
                </c:pt>
                <c:pt idx="3923">
                  <c:v>4.3742576182243162</c:v>
                </c:pt>
                <c:pt idx="3924">
                  <c:v>4.3780002058598297</c:v>
                </c:pt>
                <c:pt idx="3925">
                  <c:v>4.3810782817426324</c:v>
                </c:pt>
                <c:pt idx="3926">
                  <c:v>4.3830314761077789</c:v>
                </c:pt>
                <c:pt idx="3927">
                  <c:v>4.380889226585623</c:v>
                </c:pt>
                <c:pt idx="3928">
                  <c:v>4.3795165020539111</c:v>
                </c:pt>
                <c:pt idx="3929">
                  <c:v>4.3775164720128323</c:v>
                </c:pt>
                <c:pt idx="3930">
                  <c:v>4.3780965225725756</c:v>
                </c:pt>
                <c:pt idx="3931">
                  <c:v>4.3783752521211241</c:v>
                </c:pt>
                <c:pt idx="3932">
                  <c:v>4.380313787078701</c:v>
                </c:pt>
                <c:pt idx="3933">
                  <c:v>4.3833843713371268</c:v>
                </c:pt>
                <c:pt idx="3934">
                  <c:v>4.3864516839103835</c:v>
                </c:pt>
                <c:pt idx="3935">
                  <c:v>4.3874791702321758</c:v>
                </c:pt>
                <c:pt idx="3936">
                  <c:v>4.3852582468275321</c:v>
                </c:pt>
                <c:pt idx="3937">
                  <c:v>4.3836247218909818</c:v>
                </c:pt>
                <c:pt idx="3938">
                  <c:v>4.3825735874531615</c:v>
                </c:pt>
                <c:pt idx="3939">
                  <c:v>4.3802037557040983</c:v>
                </c:pt>
                <c:pt idx="3940">
                  <c:v>4.3819484405900164</c:v>
                </c:pt>
                <c:pt idx="3941">
                  <c:v>4.3836779117782161</c:v>
                </c:pt>
                <c:pt idx="3942">
                  <c:v>4.3861464735426523</c:v>
                </c:pt>
                <c:pt idx="3943">
                  <c:v>4.3882824240717992</c:v>
                </c:pt>
                <c:pt idx="3944">
                  <c:v>4.3908342555903639</c:v>
                </c:pt>
                <c:pt idx="3945">
                  <c:v>4.3939171104785562</c:v>
                </c:pt>
                <c:pt idx="3946">
                  <c:v>4.3962101282689856</c:v>
                </c:pt>
                <c:pt idx="3947">
                  <c:v>4.3947244257036058</c:v>
                </c:pt>
                <c:pt idx="3948">
                  <c:v>4.3922968971895333</c:v>
                </c:pt>
                <c:pt idx="3949">
                  <c:v>4.3885179992457424</c:v>
                </c:pt>
                <c:pt idx="3950">
                  <c:v>4.3889278792608275</c:v>
                </c:pt>
                <c:pt idx="3951">
                  <c:v>4.3892697216756114</c:v>
                </c:pt>
                <c:pt idx="3952">
                  <c:v>4.3904880872420984</c:v>
                </c:pt>
                <c:pt idx="3953">
                  <c:v>4.3878258654972564</c:v>
                </c:pt>
                <c:pt idx="3954">
                  <c:v>4.3873075281873115</c:v>
                </c:pt>
                <c:pt idx="3955">
                  <c:v>4.3895668776235652</c:v>
                </c:pt>
                <c:pt idx="3956">
                  <c:v>4.3870571800710936</c:v>
                </c:pt>
                <c:pt idx="3957">
                  <c:v>4.3901091564696717</c:v>
                </c:pt>
                <c:pt idx="3958">
                  <c:v>4.3869263733402786</c:v>
                </c:pt>
                <c:pt idx="3959">
                  <c:v>4.3880928058734732</c:v>
                </c:pt>
                <c:pt idx="3960">
                  <c:v>4.3916934897560029</c:v>
                </c:pt>
                <c:pt idx="3961">
                  <c:v>4.390835419960883</c:v>
                </c:pt>
                <c:pt idx="3962">
                  <c:v>4.3915471515616655</c:v>
                </c:pt>
                <c:pt idx="3963">
                  <c:v>4.3934870085304327</c:v>
                </c:pt>
                <c:pt idx="3964">
                  <c:v>4.3912589083598244</c:v>
                </c:pt>
                <c:pt idx="3965">
                  <c:v>4.3919423101926283</c:v>
                </c:pt>
                <c:pt idx="3966">
                  <c:v>4.3948287839887756</c:v>
                </c:pt>
                <c:pt idx="3967">
                  <c:v>4.394160308309</c:v>
                </c:pt>
                <c:pt idx="3968">
                  <c:v>4.3929998821428198</c:v>
                </c:pt>
                <c:pt idx="3969">
                  <c:v>4.3957779644999633</c:v>
                </c:pt>
                <c:pt idx="3970">
                  <c:v>4.3929376452099644</c:v>
                </c:pt>
                <c:pt idx="3971">
                  <c:v>4.3942010923057655</c:v>
                </c:pt>
                <c:pt idx="3972">
                  <c:v>4.3954491304596504</c:v>
                </c:pt>
                <c:pt idx="3973">
                  <c:v>4.3919619678504578</c:v>
                </c:pt>
                <c:pt idx="3974">
                  <c:v>4.3944499284934482</c:v>
                </c:pt>
                <c:pt idx="3975">
                  <c:v>4.3941711299235795</c:v>
                </c:pt>
                <c:pt idx="3976">
                  <c:v>4.3930712673251078</c:v>
                </c:pt>
                <c:pt idx="3977">
                  <c:v>4.3952543819786056</c:v>
                </c:pt>
                <c:pt idx="3978">
                  <c:v>4.3922383543390335</c:v>
                </c:pt>
                <c:pt idx="3979">
                  <c:v>4.3938505072522531</c:v>
                </c:pt>
                <c:pt idx="3980">
                  <c:v>4.3929290771072074</c:v>
                </c:pt>
                <c:pt idx="3981">
                  <c:v>4.3894089755650629</c:v>
                </c:pt>
                <c:pt idx="3982">
                  <c:v>4.3925396760537616</c:v>
                </c:pt>
                <c:pt idx="3983">
                  <c:v>4.3899705225326864</c:v>
                </c:pt>
                <c:pt idx="3984">
                  <c:v>4.3889850520820328</c:v>
                </c:pt>
                <c:pt idx="3985">
                  <c:v>4.391142451040392</c:v>
                </c:pt>
                <c:pt idx="3986">
                  <c:v>4.3911802820195849</c:v>
                </c:pt>
                <c:pt idx="3987">
                  <c:v>4.3886279963791939</c:v>
                </c:pt>
                <c:pt idx="3988">
                  <c:v>4.39005649645161</c:v>
                </c:pt>
                <c:pt idx="3989">
                  <c:v>4.3929225265225771</c:v>
                </c:pt>
                <c:pt idx="3990">
                  <c:v>4.3944029959921256</c:v>
                </c:pt>
                <c:pt idx="3991">
                  <c:v>4.3915695160722832</c:v>
                </c:pt>
                <c:pt idx="3992">
                  <c:v>4.394859805750837</c:v>
                </c:pt>
                <c:pt idx="3993">
                  <c:v>4.3931567096358206</c:v>
                </c:pt>
                <c:pt idx="3994">
                  <c:v>4.3906164354431043</c:v>
                </c:pt>
                <c:pt idx="3995">
                  <c:v>4.3926336467342422</c:v>
                </c:pt>
                <c:pt idx="3996">
                  <c:v>4.3890360137995579</c:v>
                </c:pt>
                <c:pt idx="3997">
                  <c:v>4.387019993523567</c:v>
                </c:pt>
                <c:pt idx="3998">
                  <c:v>4.390536233653096</c:v>
                </c:pt>
                <c:pt idx="3999">
                  <c:v>4.3937506889800337</c:v>
                </c:pt>
                <c:pt idx="4000">
                  <c:v>4.3910644952004327</c:v>
                </c:pt>
                <c:pt idx="4001">
                  <c:v>4.3906122852964238</c:v>
                </c:pt>
                <c:pt idx="4002">
                  <c:v>4.3896645995904953</c:v>
                </c:pt>
                <c:pt idx="4003">
                  <c:v>4.3916421075986856</c:v>
                </c:pt>
                <c:pt idx="4004">
                  <c:v>4.3921488454467124</c:v>
                </c:pt>
                <c:pt idx="4005">
                  <c:v>4.3943601885377781</c:v>
                </c:pt>
                <c:pt idx="4006">
                  <c:v>4.3962144047670231</c:v>
                </c:pt>
                <c:pt idx="4007">
                  <c:v>4.3988990966716823</c:v>
                </c:pt>
                <c:pt idx="4008">
                  <c:v>4.3951552947382488</c:v>
                </c:pt>
                <c:pt idx="4009">
                  <c:v>4.3963842488434839</c:v>
                </c:pt>
                <c:pt idx="4010">
                  <c:v>4.3987058838666142</c:v>
                </c:pt>
                <c:pt idx="4011">
                  <c:v>4.3973632661892816</c:v>
                </c:pt>
                <c:pt idx="4012">
                  <c:v>4.3992357408654961</c:v>
                </c:pt>
                <c:pt idx="4013">
                  <c:v>4.4014126460481862</c:v>
                </c:pt>
                <c:pt idx="4014">
                  <c:v>4.4025263131272228</c:v>
                </c:pt>
                <c:pt idx="4015">
                  <c:v>4.4047445868646777</c:v>
                </c:pt>
                <c:pt idx="4016">
                  <c:v>4.4005492751273838</c:v>
                </c:pt>
                <c:pt idx="4017">
                  <c:v>4.4024167296248358</c:v>
                </c:pt>
                <c:pt idx="4018">
                  <c:v>4.4014451950323394</c:v>
                </c:pt>
                <c:pt idx="4019">
                  <c:v>4.3991707511316926</c:v>
                </c:pt>
                <c:pt idx="4020">
                  <c:v>4.4010853361090589</c:v>
                </c:pt>
                <c:pt idx="4021">
                  <c:v>4.3982008493868774</c:v>
                </c:pt>
                <c:pt idx="4022">
                  <c:v>4.3984768523991393</c:v>
                </c:pt>
                <c:pt idx="4023">
                  <c:v>4.4006299153511561</c:v>
                </c:pt>
                <c:pt idx="4024">
                  <c:v>4.3974234970441328</c:v>
                </c:pt>
                <c:pt idx="4025">
                  <c:v>4.3983700871032498</c:v>
                </c:pt>
                <c:pt idx="4026">
                  <c:v>4.397922545361185</c:v>
                </c:pt>
                <c:pt idx="4027">
                  <c:v>4.3970812744539609</c:v>
                </c:pt>
                <c:pt idx="4028">
                  <c:v>4.3943491089648816</c:v>
                </c:pt>
                <c:pt idx="4029">
                  <c:v>4.3957813667855836</c:v>
                </c:pt>
                <c:pt idx="4030">
                  <c:v>4.3962152794498719</c:v>
                </c:pt>
                <c:pt idx="4031">
                  <c:v>4.3935726138608739</c:v>
                </c:pt>
                <c:pt idx="4032">
                  <c:v>4.3899457815836564</c:v>
                </c:pt>
                <c:pt idx="4033">
                  <c:v>4.3901474859519833</c:v>
                </c:pt>
                <c:pt idx="4034">
                  <c:v>4.3935144562329436</c:v>
                </c:pt>
                <c:pt idx="4035">
                  <c:v>4.3907504071082846</c:v>
                </c:pt>
                <c:pt idx="4036">
                  <c:v>4.3927061989661187</c:v>
                </c:pt>
                <c:pt idx="4037">
                  <c:v>4.394446454986797</c:v>
                </c:pt>
                <c:pt idx="4038">
                  <c:v>4.392209425887061</c:v>
                </c:pt>
                <c:pt idx="4039">
                  <c:v>4.3893888173693192</c:v>
                </c:pt>
                <c:pt idx="4040">
                  <c:v>4.3861269210219325</c:v>
                </c:pt>
                <c:pt idx="4041">
                  <c:v>4.3862750626014941</c:v>
                </c:pt>
                <c:pt idx="4042">
                  <c:v>4.3881831613494642</c:v>
                </c:pt>
                <c:pt idx="4043">
                  <c:v>4.387455918122475</c:v>
                </c:pt>
                <c:pt idx="4044">
                  <c:v>4.3898976597600257</c:v>
                </c:pt>
                <c:pt idx="4045">
                  <c:v>4.3875152465648251</c:v>
                </c:pt>
                <c:pt idx="4046">
                  <c:v>4.3845296416335282</c:v>
                </c:pt>
                <c:pt idx="4047">
                  <c:v>4.3842181688008575</c:v>
                </c:pt>
                <c:pt idx="4048">
                  <c:v>4.3872397454248402</c:v>
                </c:pt>
                <c:pt idx="4049">
                  <c:v>4.3877947305163429</c:v>
                </c:pt>
                <c:pt idx="4050">
                  <c:v>4.3884878159060161</c:v>
                </c:pt>
                <c:pt idx="4051">
                  <c:v>4.3858552795878953</c:v>
                </c:pt>
                <c:pt idx="4052">
                  <c:v>4.3857282939961371</c:v>
                </c:pt>
                <c:pt idx="4053">
                  <c:v>4.3852317481162144</c:v>
                </c:pt>
                <c:pt idx="4054">
                  <c:v>4.3881651931538901</c:v>
                </c:pt>
                <c:pt idx="4055">
                  <c:v>4.3846256292908121</c:v>
                </c:pt>
                <c:pt idx="4056">
                  <c:v>4.3849736767049956</c:v>
                </c:pt>
                <c:pt idx="4057">
                  <c:v>4.3809219631708958</c:v>
                </c:pt>
                <c:pt idx="4058">
                  <c:v>4.3834456439074785</c:v>
                </c:pt>
                <c:pt idx="4059">
                  <c:v>4.3834972110293284</c:v>
                </c:pt>
                <c:pt idx="4060">
                  <c:v>4.3865525868087412</c:v>
                </c:pt>
                <c:pt idx="4061">
                  <c:v>4.3858882550725662</c:v>
                </c:pt>
                <c:pt idx="4062">
                  <c:v>4.3853381099711148</c:v>
                </c:pt>
                <c:pt idx="4063">
                  <c:v>4.3825204077716924</c:v>
                </c:pt>
                <c:pt idx="4064">
                  <c:v>4.3804500196162586</c:v>
                </c:pt>
                <c:pt idx="4065">
                  <c:v>4.3802603792239339</c:v>
                </c:pt>
                <c:pt idx="4066">
                  <c:v>4.3778543116394557</c:v>
                </c:pt>
                <c:pt idx="4067">
                  <c:v>4.3803515454066666</c:v>
                </c:pt>
                <c:pt idx="4068">
                  <c:v>4.3784374544985338</c:v>
                </c:pt>
                <c:pt idx="4069">
                  <c:v>4.379108725408563</c:v>
                </c:pt>
                <c:pt idx="4070">
                  <c:v>4.3812875509003915</c:v>
                </c:pt>
                <c:pt idx="4071">
                  <c:v>4.378778359882384</c:v>
                </c:pt>
                <c:pt idx="4072">
                  <c:v>4.3804334326847361</c:v>
                </c:pt>
                <c:pt idx="4073">
                  <c:v>4.3790188640310417</c:v>
                </c:pt>
                <c:pt idx="4074">
                  <c:v>4.3771929467504211</c:v>
                </c:pt>
                <c:pt idx="4075">
                  <c:v>4.3794786278154128</c:v>
                </c:pt>
                <c:pt idx="4076">
                  <c:v>4.3761127952591039</c:v>
                </c:pt>
                <c:pt idx="4077">
                  <c:v>4.3771884393539215</c:v>
                </c:pt>
                <c:pt idx="4078">
                  <c:v>4.378163190566843</c:v>
                </c:pt>
                <c:pt idx="4079">
                  <c:v>4.3810341067555063</c:v>
                </c:pt>
                <c:pt idx="4080">
                  <c:v>4.3791576246203956</c:v>
                </c:pt>
                <c:pt idx="4081">
                  <c:v>4.3762561921279879</c:v>
                </c:pt>
                <c:pt idx="4082">
                  <c:v>4.3737339682854284</c:v>
                </c:pt>
                <c:pt idx="4083">
                  <c:v>4.3734571489197194</c:v>
                </c:pt>
                <c:pt idx="4084">
                  <c:v>4.3760228059413251</c:v>
                </c:pt>
                <c:pt idx="4085">
                  <c:v>4.3764829898224979</c:v>
                </c:pt>
                <c:pt idx="4086">
                  <c:v>4.3734375900260476</c:v>
                </c:pt>
                <c:pt idx="4087">
                  <c:v>4.3695850582255265</c:v>
                </c:pt>
                <c:pt idx="4088">
                  <c:v>4.3694919770610161</c:v>
                </c:pt>
                <c:pt idx="4089">
                  <c:v>4.3654234975197959</c:v>
                </c:pt>
                <c:pt idx="4090">
                  <c:v>4.3684130275693995</c:v>
                </c:pt>
                <c:pt idx="4091">
                  <c:v>4.3668197270180116</c:v>
                </c:pt>
                <c:pt idx="4092">
                  <c:v>4.3652890324776514</c:v>
                </c:pt>
                <c:pt idx="4093">
                  <c:v>4.3679496718280983</c:v>
                </c:pt>
                <c:pt idx="4094">
                  <c:v>4.3679697983915355</c:v>
                </c:pt>
                <c:pt idx="4095">
                  <c:v>4.3666820424237045</c:v>
                </c:pt>
                <c:pt idx="4096">
                  <c:v>4.3693636615752309</c:v>
                </c:pt>
                <c:pt idx="4097">
                  <c:v>4.3692447883437264</c:v>
                </c:pt>
                <c:pt idx="4098">
                  <c:v>4.3715327325768518</c:v>
                </c:pt>
                <c:pt idx="4099">
                  <c:v>4.3725212379253149</c:v>
                </c:pt>
                <c:pt idx="4100">
                  <c:v>4.3691064931668091</c:v>
                </c:pt>
                <c:pt idx="4101">
                  <c:v>4.3669441433034732</c:v>
                </c:pt>
                <c:pt idx="4102">
                  <c:v>4.3676458204374029</c:v>
                </c:pt>
                <c:pt idx="4103">
                  <c:v>4.3676317840286547</c:v>
                </c:pt>
                <c:pt idx="4104">
                  <c:v>4.3644089083480813</c:v>
                </c:pt>
                <c:pt idx="4105">
                  <c:v>4.3656988101811187</c:v>
                </c:pt>
                <c:pt idx="4106">
                  <c:v>4.3649351339774958</c:v>
                </c:pt>
                <c:pt idx="4107">
                  <c:v>4.3677004912979456</c:v>
                </c:pt>
                <c:pt idx="4108">
                  <c:v>4.3700977014719866</c:v>
                </c:pt>
                <c:pt idx="4109">
                  <c:v>4.3734113674425465</c:v>
                </c:pt>
                <c:pt idx="4110">
                  <c:v>4.3733826000936951</c:v>
                </c:pt>
                <c:pt idx="4111">
                  <c:v>4.3746813680918208</c:v>
                </c:pt>
                <c:pt idx="4112">
                  <c:v>4.3718279207299844</c:v>
                </c:pt>
                <c:pt idx="4113">
                  <c:v>4.3694459423153846</c:v>
                </c:pt>
                <c:pt idx="4114">
                  <c:v>4.3666868234690766</c:v>
                </c:pt>
                <c:pt idx="4115">
                  <c:v>4.3632107469996946</c:v>
                </c:pt>
                <c:pt idx="4116">
                  <c:v>4.3659617920597009</c:v>
                </c:pt>
                <c:pt idx="4117">
                  <c:v>4.3658605762185063</c:v>
                </c:pt>
                <c:pt idx="4118">
                  <c:v>4.3635462646941363</c:v>
                </c:pt>
                <c:pt idx="4119">
                  <c:v>4.3659481794002541</c:v>
                </c:pt>
                <c:pt idx="4120">
                  <c:v>4.3665398958122497</c:v>
                </c:pt>
                <c:pt idx="4121">
                  <c:v>4.3684101578960046</c:v>
                </c:pt>
                <c:pt idx="4122">
                  <c:v>4.3654845747380842</c:v>
                </c:pt>
                <c:pt idx="4123">
                  <c:v>4.3676612632433223</c:v>
                </c:pt>
                <c:pt idx="4124">
                  <c:v>4.3698140779784556</c:v>
                </c:pt>
                <c:pt idx="4125">
                  <c:v>4.3677818564188859</c:v>
                </c:pt>
                <c:pt idx="4126">
                  <c:v>4.3663342992905081</c:v>
                </c:pt>
                <c:pt idx="4127">
                  <c:v>4.3694126333046981</c:v>
                </c:pt>
                <c:pt idx="4128">
                  <c:v>4.3665606406386042</c:v>
                </c:pt>
                <c:pt idx="4129">
                  <c:v>4.3670100278258319</c:v>
                </c:pt>
                <c:pt idx="4130">
                  <c:v>4.3640291472693153</c:v>
                </c:pt>
                <c:pt idx="4131">
                  <c:v>4.3602806443239297</c:v>
                </c:pt>
                <c:pt idx="4132">
                  <c:v>4.3579951514374509</c:v>
                </c:pt>
                <c:pt idx="4133">
                  <c:v>4.3543568084087019</c:v>
                </c:pt>
                <c:pt idx="4134">
                  <c:v>4.3514725322405283</c:v>
                </c:pt>
                <c:pt idx="4135">
                  <c:v>4.3488336615957177</c:v>
                </c:pt>
                <c:pt idx="4136">
                  <c:v>4.3464971683638032</c:v>
                </c:pt>
                <c:pt idx="4137">
                  <c:v>4.3459955649965272</c:v>
                </c:pt>
                <c:pt idx="4138">
                  <c:v>4.3414740736965962</c:v>
                </c:pt>
                <c:pt idx="4139">
                  <c:v>4.3388161322226644</c:v>
                </c:pt>
                <c:pt idx="4140">
                  <c:v>4.3367215295782104</c:v>
                </c:pt>
                <c:pt idx="4141">
                  <c:v>4.3362525589866463</c:v>
                </c:pt>
                <c:pt idx="4142">
                  <c:v>4.3381551878069136</c:v>
                </c:pt>
                <c:pt idx="4143">
                  <c:v>4.3395723240507751</c:v>
                </c:pt>
                <c:pt idx="4144">
                  <c:v>4.3422967175697593</c:v>
                </c:pt>
                <c:pt idx="4145">
                  <c:v>4.345162803218364</c:v>
                </c:pt>
                <c:pt idx="4146">
                  <c:v>4.3478146871539964</c:v>
                </c:pt>
                <c:pt idx="4147">
                  <c:v>4.3489288934109158</c:v>
                </c:pt>
                <c:pt idx="4148">
                  <c:v>4.3466631555426973</c:v>
                </c:pt>
                <c:pt idx="4149">
                  <c:v>4.3448361324318432</c:v>
                </c:pt>
                <c:pt idx="4150">
                  <c:v>4.3474257897832063</c:v>
                </c:pt>
                <c:pt idx="4151">
                  <c:v>4.3466509739875416</c:v>
                </c:pt>
                <c:pt idx="4152">
                  <c:v>4.3459528345077905</c:v>
                </c:pt>
                <c:pt idx="4153">
                  <c:v>4.3485299978176348</c:v>
                </c:pt>
                <c:pt idx="4154">
                  <c:v>4.3470880578612814</c:v>
                </c:pt>
                <c:pt idx="4155">
                  <c:v>4.3494458567040555</c:v>
                </c:pt>
                <c:pt idx="4156">
                  <c:v>4.3479033395699744</c:v>
                </c:pt>
                <c:pt idx="4157">
                  <c:v>4.3489159327785751</c:v>
                </c:pt>
                <c:pt idx="4158">
                  <c:v>4.347548434123004</c:v>
                </c:pt>
                <c:pt idx="4159">
                  <c:v>4.3454036454405438</c:v>
                </c:pt>
                <c:pt idx="4160">
                  <c:v>4.341911832531733</c:v>
                </c:pt>
                <c:pt idx="4161">
                  <c:v>4.3388893158810982</c:v>
                </c:pt>
                <c:pt idx="4162">
                  <c:v>4.3419312695634762</c:v>
                </c:pt>
                <c:pt idx="4163">
                  <c:v>4.3424516441722067</c:v>
                </c:pt>
                <c:pt idx="4164">
                  <c:v>4.3407191712887627</c:v>
                </c:pt>
                <c:pt idx="4165">
                  <c:v>4.3442611678629879</c:v>
                </c:pt>
                <c:pt idx="4166">
                  <c:v>4.3467345445057282</c:v>
                </c:pt>
                <c:pt idx="4167">
                  <c:v>4.3479501736156134</c:v>
                </c:pt>
                <c:pt idx="4168">
                  <c:v>4.3509575901433006</c:v>
                </c:pt>
                <c:pt idx="4169">
                  <c:v>4.3529421983404344</c:v>
                </c:pt>
                <c:pt idx="4170">
                  <c:v>4.3539538543736249</c:v>
                </c:pt>
                <c:pt idx="4171">
                  <c:v>4.3551048372861523</c:v>
                </c:pt>
                <c:pt idx="4172">
                  <c:v>4.3539619605404294</c:v>
                </c:pt>
                <c:pt idx="4173">
                  <c:v>4.3512212013296203</c:v>
                </c:pt>
                <c:pt idx="4174">
                  <c:v>4.3544363573030287</c:v>
                </c:pt>
                <c:pt idx="4175">
                  <c:v>4.3517694501569686</c:v>
                </c:pt>
                <c:pt idx="4176">
                  <c:v>4.3509689411538295</c:v>
                </c:pt>
                <c:pt idx="4177">
                  <c:v>4.352109862330753</c:v>
                </c:pt>
                <c:pt idx="4178">
                  <c:v>4.3495831250841386</c:v>
                </c:pt>
                <c:pt idx="4179">
                  <c:v>4.3472316425824555</c:v>
                </c:pt>
                <c:pt idx="4180">
                  <c:v>4.3481976897308066</c:v>
                </c:pt>
                <c:pt idx="4181">
                  <c:v>4.3512880559361902</c:v>
                </c:pt>
                <c:pt idx="4182">
                  <c:v>4.3485173348174664</c:v>
                </c:pt>
                <c:pt idx="4183">
                  <c:v>4.3479448081211167</c:v>
                </c:pt>
                <c:pt idx="4184">
                  <c:v>4.346267551958694</c:v>
                </c:pt>
                <c:pt idx="4185">
                  <c:v>4.3492890809195206</c:v>
                </c:pt>
                <c:pt idx="4186">
                  <c:v>4.3461924193011301</c:v>
                </c:pt>
                <c:pt idx="4187">
                  <c:v>4.3458594709151077</c:v>
                </c:pt>
                <c:pt idx="4188">
                  <c:v>4.3477384014968052</c:v>
                </c:pt>
                <c:pt idx="4189">
                  <c:v>4.3500831934668689</c:v>
                </c:pt>
                <c:pt idx="4190">
                  <c:v>4.3516695095975315</c:v>
                </c:pt>
                <c:pt idx="4191">
                  <c:v>4.3544166994055811</c:v>
                </c:pt>
                <c:pt idx="4192">
                  <c:v>4.3569325454174699</c:v>
                </c:pt>
                <c:pt idx="4193">
                  <c:v>4.3540385145091198</c:v>
                </c:pt>
                <c:pt idx="4194">
                  <c:v>4.3561489442189378</c:v>
                </c:pt>
                <c:pt idx="4195">
                  <c:v>4.353291445334559</c:v>
                </c:pt>
                <c:pt idx="4196">
                  <c:v>4.3544556764278672</c:v>
                </c:pt>
                <c:pt idx="4197">
                  <c:v>4.3559843228993094</c:v>
                </c:pt>
                <c:pt idx="4198">
                  <c:v>4.3544343964413237</c:v>
                </c:pt>
                <c:pt idx="4199">
                  <c:v>4.3568026285124972</c:v>
                </c:pt>
                <c:pt idx="4200">
                  <c:v>4.3546901559422473</c:v>
                </c:pt>
                <c:pt idx="4201">
                  <c:v>4.3538618128234026</c:v>
                </c:pt>
                <c:pt idx="4202">
                  <c:v>4.3501902965669341</c:v>
                </c:pt>
                <c:pt idx="4203">
                  <c:v>4.3482410706355958</c:v>
                </c:pt>
                <c:pt idx="4204">
                  <c:v>4.3454999892228834</c:v>
                </c:pt>
                <c:pt idx="4205">
                  <c:v>4.3442624094384259</c:v>
                </c:pt>
                <c:pt idx="4206">
                  <c:v>4.3438665012496571</c:v>
                </c:pt>
                <c:pt idx="4207">
                  <c:v>4.3397388912246635</c:v>
                </c:pt>
                <c:pt idx="4208">
                  <c:v>4.3437565934001707</c:v>
                </c:pt>
                <c:pt idx="4209">
                  <c:v>4.3475777015321668</c:v>
                </c:pt>
                <c:pt idx="4210">
                  <c:v>4.3500437475015232</c:v>
                </c:pt>
                <c:pt idx="4211">
                  <c:v>4.3533116725514924</c:v>
                </c:pt>
                <c:pt idx="4212">
                  <c:v>4.350071659100462</c:v>
                </c:pt>
                <c:pt idx="4213">
                  <c:v>4.3485371859184525</c:v>
                </c:pt>
                <c:pt idx="4214">
                  <c:v>4.3510331822000827</c:v>
                </c:pt>
                <c:pt idx="4215">
                  <c:v>4.3544369985560811</c:v>
                </c:pt>
                <c:pt idx="4216">
                  <c:v>4.3561443785849594</c:v>
                </c:pt>
                <c:pt idx="4217">
                  <c:v>4.3587433310132599</c:v>
                </c:pt>
                <c:pt idx="4218">
                  <c:v>4.3623906243929946</c:v>
                </c:pt>
                <c:pt idx="4219">
                  <c:v>4.3625420519051348</c:v>
                </c:pt>
                <c:pt idx="4220">
                  <c:v>4.3607581708670313</c:v>
                </c:pt>
                <c:pt idx="4221">
                  <c:v>4.3631864274496905</c:v>
                </c:pt>
                <c:pt idx="4222">
                  <c:v>4.3613176389006965</c:v>
                </c:pt>
                <c:pt idx="4223">
                  <c:v>4.3617315661226819</c:v>
                </c:pt>
                <c:pt idx="4224">
                  <c:v>4.3641599548002281</c:v>
                </c:pt>
                <c:pt idx="4225">
                  <c:v>4.360598055704223</c:v>
                </c:pt>
                <c:pt idx="4226">
                  <c:v>4.3625871545901385</c:v>
                </c:pt>
                <c:pt idx="4227">
                  <c:v>4.3640721114983361</c:v>
                </c:pt>
                <c:pt idx="4228">
                  <c:v>4.3610770092683699</c:v>
                </c:pt>
                <c:pt idx="4229">
                  <c:v>4.3601209290830027</c:v>
                </c:pt>
                <c:pt idx="4230">
                  <c:v>4.3578386305013419</c:v>
                </c:pt>
                <c:pt idx="4231">
                  <c:v>4.3552597178913146</c:v>
                </c:pt>
                <c:pt idx="4232">
                  <c:v>4.3551707435334883</c:v>
                </c:pt>
                <c:pt idx="4233">
                  <c:v>4.3521239286628184</c:v>
                </c:pt>
                <c:pt idx="4234">
                  <c:v>4.3549109900895617</c:v>
                </c:pt>
                <c:pt idx="4235">
                  <c:v>4.3549803902877704</c:v>
                </c:pt>
                <c:pt idx="4236">
                  <c:v>4.3527076824820154</c:v>
                </c:pt>
                <c:pt idx="4237">
                  <c:v>4.3545090288323749</c:v>
                </c:pt>
                <c:pt idx="4238">
                  <c:v>4.352700488255727</c:v>
                </c:pt>
                <c:pt idx="4239">
                  <c:v>4.3519934184906131</c:v>
                </c:pt>
                <c:pt idx="4240">
                  <c:v>4.3547732901208009</c:v>
                </c:pt>
                <c:pt idx="4241">
                  <c:v>4.3503531443183849</c:v>
                </c:pt>
                <c:pt idx="4242">
                  <c:v>4.3520530614320174</c:v>
                </c:pt>
                <c:pt idx="4243">
                  <c:v>4.3509610002033776</c:v>
                </c:pt>
                <c:pt idx="4244">
                  <c:v>4.3487479601993098</c:v>
                </c:pt>
                <c:pt idx="4245">
                  <c:v>4.3517589609953236</c:v>
                </c:pt>
                <c:pt idx="4246">
                  <c:v>4.3492288617754165</c:v>
                </c:pt>
                <c:pt idx="4247">
                  <c:v>4.3500849445399083</c:v>
                </c:pt>
                <c:pt idx="4248">
                  <c:v>4.3512834056491103</c:v>
                </c:pt>
                <c:pt idx="4249">
                  <c:v>4.3483979375361281</c:v>
                </c:pt>
                <c:pt idx="4250">
                  <c:v>4.3508377387854056</c:v>
                </c:pt>
                <c:pt idx="4251">
                  <c:v>4.3498108840096981</c:v>
                </c:pt>
                <c:pt idx="4252">
                  <c:v>4.3488045663295045</c:v>
                </c:pt>
                <c:pt idx="4253">
                  <c:v>4.3518534950029144</c:v>
                </c:pt>
                <c:pt idx="4254">
                  <c:v>4.3530066251028554</c:v>
                </c:pt>
                <c:pt idx="4255">
                  <c:v>4.3540369726007979</c:v>
                </c:pt>
                <c:pt idx="4256">
                  <c:v>4.3527516931487815</c:v>
                </c:pt>
                <c:pt idx="4257">
                  <c:v>4.3514408592858054</c:v>
                </c:pt>
                <c:pt idx="4258">
                  <c:v>4.3492907621000887</c:v>
                </c:pt>
                <c:pt idx="4259">
                  <c:v>4.3480491468580862</c:v>
                </c:pt>
                <c:pt idx="4260">
                  <c:v>4.346565423920925</c:v>
                </c:pt>
                <c:pt idx="4261">
                  <c:v>4.3454910154425059</c:v>
                </c:pt>
                <c:pt idx="4262">
                  <c:v>4.3483128151336556</c:v>
                </c:pt>
                <c:pt idx="4263">
                  <c:v>4.3459347988309824</c:v>
                </c:pt>
                <c:pt idx="4264">
                  <c:v>4.3438844428543621</c:v>
                </c:pt>
                <c:pt idx="4265">
                  <c:v>4.3417922139972749</c:v>
                </c:pt>
                <c:pt idx="4266">
                  <c:v>4.3423053097173296</c:v>
                </c:pt>
                <c:pt idx="4267">
                  <c:v>4.3428785635229827</c:v>
                </c:pt>
                <c:pt idx="4268">
                  <c:v>4.339679272252523</c:v>
                </c:pt>
                <c:pt idx="4269">
                  <c:v>4.3382188468074725</c:v>
                </c:pt>
                <c:pt idx="4270">
                  <c:v>4.3407343498713233</c:v>
                </c:pt>
                <c:pt idx="4271">
                  <c:v>4.3418303428738971</c:v>
                </c:pt>
                <c:pt idx="4272">
                  <c:v>4.339321796016419</c:v>
                </c:pt>
                <c:pt idx="4273">
                  <c:v>4.336298640096091</c:v>
                </c:pt>
                <c:pt idx="4274">
                  <c:v>4.334523847294169</c:v>
                </c:pt>
                <c:pt idx="4275">
                  <c:v>4.3363121503482853</c:v>
                </c:pt>
                <c:pt idx="4276">
                  <c:v>4.3381639873413196</c:v>
                </c:pt>
                <c:pt idx="4277">
                  <c:v>4.3378595475944932</c:v>
                </c:pt>
                <c:pt idx="4278">
                  <c:v>4.3394618366426032</c:v>
                </c:pt>
                <c:pt idx="4279">
                  <c:v>4.3381395599097505</c:v>
                </c:pt>
                <c:pt idx="4280">
                  <c:v>4.3385242087115552</c:v>
                </c:pt>
                <c:pt idx="4281">
                  <c:v>4.3362588045373238</c:v>
                </c:pt>
                <c:pt idx="4282">
                  <c:v>4.3365498484465768</c:v>
                </c:pt>
                <c:pt idx="4283">
                  <c:v>4.3372482514776456</c:v>
                </c:pt>
                <c:pt idx="4284">
                  <c:v>4.3348626064480928</c:v>
                </c:pt>
                <c:pt idx="4285">
                  <c:v>4.3381513143191306</c:v>
                </c:pt>
                <c:pt idx="4286">
                  <c:v>4.3374497080327483</c:v>
                </c:pt>
                <c:pt idx="4287">
                  <c:v>4.3379288138720931</c:v>
                </c:pt>
                <c:pt idx="4288">
                  <c:v>4.339718537594651</c:v>
                </c:pt>
                <c:pt idx="4289">
                  <c:v>4.3373772068427572</c:v>
                </c:pt>
                <c:pt idx="4290">
                  <c:v>4.334151222705902</c:v>
                </c:pt>
                <c:pt idx="4291">
                  <c:v>4.3334989582517842</c:v>
                </c:pt>
                <c:pt idx="4292">
                  <c:v>4.3341879790867486</c:v>
                </c:pt>
                <c:pt idx="4293">
                  <c:v>4.3359531995050133</c:v>
                </c:pt>
                <c:pt idx="4294">
                  <c:v>4.3341024755149125</c:v>
                </c:pt>
                <c:pt idx="4295">
                  <c:v>4.3322058860046138</c:v>
                </c:pt>
                <c:pt idx="4296">
                  <c:v>4.3338814482845214</c:v>
                </c:pt>
                <c:pt idx="4297">
                  <c:v>4.3362569593188312</c:v>
                </c:pt>
                <c:pt idx="4298">
                  <c:v>4.3332741001324546</c:v>
                </c:pt>
                <c:pt idx="4299">
                  <c:v>4.3324245581298051</c:v>
                </c:pt>
                <c:pt idx="4300">
                  <c:v>4.3356447269672085</c:v>
                </c:pt>
                <c:pt idx="4301">
                  <c:v>4.3384378724278641</c:v>
                </c:pt>
                <c:pt idx="4302">
                  <c:v>4.3390079949793066</c:v>
                </c:pt>
                <c:pt idx="4303">
                  <c:v>4.3385034950797206</c:v>
                </c:pt>
                <c:pt idx="4304">
                  <c:v>4.3405592451781265</c:v>
                </c:pt>
                <c:pt idx="4305">
                  <c:v>4.3431066602745636</c:v>
                </c:pt>
                <c:pt idx="4306">
                  <c:v>4.3450406470690721</c:v>
                </c:pt>
                <c:pt idx="4307">
                  <c:v>4.3464794141276908</c:v>
                </c:pt>
                <c:pt idx="4308">
                  <c:v>4.3452940258451367</c:v>
                </c:pt>
                <c:pt idx="4309">
                  <c:v>4.3417833253282341</c:v>
                </c:pt>
                <c:pt idx="4310">
                  <c:v>4.3410499188216694</c:v>
                </c:pt>
                <c:pt idx="4311">
                  <c:v>4.3387027804452361</c:v>
                </c:pt>
                <c:pt idx="4312">
                  <c:v>4.3368488448363305</c:v>
                </c:pt>
                <c:pt idx="4313">
                  <c:v>4.3378323479396039</c:v>
                </c:pt>
                <c:pt idx="4314">
                  <c:v>4.336707080980811</c:v>
                </c:pt>
                <c:pt idx="4315">
                  <c:v>4.3355632393611945</c:v>
                </c:pt>
                <c:pt idx="4316">
                  <c:v>4.3348929745739699</c:v>
                </c:pt>
                <c:pt idx="4317">
                  <c:v>4.33664409508249</c:v>
                </c:pt>
                <c:pt idx="4318">
                  <c:v>4.3356041531808405</c:v>
                </c:pt>
                <c:pt idx="4319">
                  <c:v>4.3382703501172237</c:v>
                </c:pt>
                <c:pt idx="4320">
                  <c:v>4.3409225431148792</c:v>
                </c:pt>
                <c:pt idx="4321">
                  <c:v>4.3408876522525812</c:v>
                </c:pt>
                <c:pt idx="4322">
                  <c:v>4.3437034992075292</c:v>
                </c:pt>
                <c:pt idx="4323">
                  <c:v>4.3411887492233783</c:v>
                </c:pt>
                <c:pt idx="4324">
                  <c:v>4.3411890542389111</c:v>
                </c:pt>
                <c:pt idx="4325">
                  <c:v>4.3447508531541335</c:v>
                </c:pt>
                <c:pt idx="4326">
                  <c:v>4.3489003160910507</c:v>
                </c:pt>
                <c:pt idx="4327">
                  <c:v>4.3498329897692294</c:v>
                </c:pt>
                <c:pt idx="4328">
                  <c:v>4.3475595499738446</c:v>
                </c:pt>
                <c:pt idx="4329">
                  <c:v>4.3500652789743679</c:v>
                </c:pt>
                <c:pt idx="4330">
                  <c:v>4.3481392133948802</c:v>
                </c:pt>
                <c:pt idx="4331">
                  <c:v>4.3458685291269825</c:v>
                </c:pt>
                <c:pt idx="4332">
                  <c:v>4.3430077585444433</c:v>
                </c:pt>
                <c:pt idx="4333">
                  <c:v>4.3395533233735542</c:v>
                </c:pt>
                <c:pt idx="4334">
                  <c:v>4.3406929169060824</c:v>
                </c:pt>
                <c:pt idx="4335">
                  <c:v>4.3410164185679605</c:v>
                </c:pt>
                <c:pt idx="4336">
                  <c:v>4.3438296901966016</c:v>
                </c:pt>
                <c:pt idx="4337">
                  <c:v>4.3406848763926691</c:v>
                </c:pt>
                <c:pt idx="4338">
                  <c:v>4.338718818864816</c:v>
                </c:pt>
                <c:pt idx="4339">
                  <c:v>4.3404927424875197</c:v>
                </c:pt>
                <c:pt idx="4340">
                  <c:v>4.3400908876377686</c:v>
                </c:pt>
                <c:pt idx="4341">
                  <c:v>4.3414493698850132</c:v>
                </c:pt>
                <c:pt idx="4342">
                  <c:v>4.3399638424873128</c:v>
                </c:pt>
                <c:pt idx="4343">
                  <c:v>4.339430025637566</c:v>
                </c:pt>
                <c:pt idx="4344">
                  <c:v>4.3382009051248138</c:v>
                </c:pt>
                <c:pt idx="4345">
                  <c:v>4.335754507022318</c:v>
                </c:pt>
                <c:pt idx="4346">
                  <c:v>4.333689976881872</c:v>
                </c:pt>
                <c:pt idx="4347">
                  <c:v>4.3318741573442345</c:v>
                </c:pt>
                <c:pt idx="4348">
                  <c:v>4.3317768141973501</c:v>
                </c:pt>
                <c:pt idx="4349">
                  <c:v>4.3323895179134029</c:v>
                </c:pt>
                <c:pt idx="4350">
                  <c:v>4.3345576475551351</c:v>
                </c:pt>
                <c:pt idx="4351">
                  <c:v>4.3322153746040328</c:v>
                </c:pt>
                <c:pt idx="4352">
                  <c:v>4.3307908471119525</c:v>
                </c:pt>
                <c:pt idx="4353">
                  <c:v>4.3281583901697136</c:v>
                </c:pt>
                <c:pt idx="4354">
                  <c:v>4.3304111423663194</c:v>
                </c:pt>
                <c:pt idx="4355">
                  <c:v>4.3324702595189928</c:v>
                </c:pt>
                <c:pt idx="4356">
                  <c:v>4.3307823743286127</c:v>
                </c:pt>
                <c:pt idx="4357">
                  <c:v>4.3292936268420403</c:v>
                </c:pt>
                <c:pt idx="4358">
                  <c:v>4.3263975343052001</c:v>
                </c:pt>
                <c:pt idx="4359">
                  <c:v>4.3256752836190957</c:v>
                </c:pt>
                <c:pt idx="4360">
                  <c:v>4.3291574979467136</c:v>
                </c:pt>
                <c:pt idx="4361">
                  <c:v>4.3321294879877792</c:v>
                </c:pt>
                <c:pt idx="4362">
                  <c:v>4.3349241582280236</c:v>
                </c:pt>
                <c:pt idx="4363">
                  <c:v>4.3373478750634629</c:v>
                </c:pt>
                <c:pt idx="4364">
                  <c:v>4.339939837562194</c:v>
                </c:pt>
                <c:pt idx="4365">
                  <c:v>4.3391718008109503</c:v>
                </c:pt>
                <c:pt idx="4366">
                  <c:v>4.3367476847947311</c:v>
                </c:pt>
                <c:pt idx="4367">
                  <c:v>4.3338808910988362</c:v>
                </c:pt>
                <c:pt idx="4368">
                  <c:v>4.3333871732768596</c:v>
                </c:pt>
                <c:pt idx="4369">
                  <c:v>4.3343898098113218</c:v>
                </c:pt>
                <c:pt idx="4370">
                  <c:v>4.3316434936150952</c:v>
                </c:pt>
                <c:pt idx="4371">
                  <c:v>4.3306522637427936</c:v>
                </c:pt>
                <c:pt idx="4372">
                  <c:v>4.3277605184679375</c:v>
                </c:pt>
                <c:pt idx="4373">
                  <c:v>4.3238593680985788</c:v>
                </c:pt>
                <c:pt idx="4374">
                  <c:v>4.3211034807366069</c:v>
                </c:pt>
                <c:pt idx="4375">
                  <c:v>4.3193527511218743</c:v>
                </c:pt>
                <c:pt idx="4376">
                  <c:v>4.3184429560994371</c:v>
                </c:pt>
                <c:pt idx="4377">
                  <c:v>4.3188272769774478</c:v>
                </c:pt>
                <c:pt idx="4378">
                  <c:v>4.3188688914378988</c:v>
                </c:pt>
                <c:pt idx="4379">
                  <c:v>4.3212579336091403</c:v>
                </c:pt>
                <c:pt idx="4380">
                  <c:v>4.3212611149369575</c:v>
                </c:pt>
                <c:pt idx="4381">
                  <c:v>4.3194552926382181</c:v>
                </c:pt>
                <c:pt idx="4382">
                  <c:v>4.3195555267854537</c:v>
                </c:pt>
                <c:pt idx="4383">
                  <c:v>4.321821836249744</c:v>
                </c:pt>
                <c:pt idx="4384">
                  <c:v>4.3214365995247492</c:v>
                </c:pt>
                <c:pt idx="4385">
                  <c:v>4.3217205075342537</c:v>
                </c:pt>
                <c:pt idx="4386">
                  <c:v>4.3239633573835681</c:v>
                </c:pt>
                <c:pt idx="4387">
                  <c:v>4.326911530235896</c:v>
                </c:pt>
                <c:pt idx="4388">
                  <c:v>4.3276819796311772</c:v>
                </c:pt>
                <c:pt idx="4389">
                  <c:v>4.3296667200385537</c:v>
                </c:pt>
                <c:pt idx="4390">
                  <c:v>4.3271613456377827</c:v>
                </c:pt>
                <c:pt idx="4391">
                  <c:v>4.3273408987250264</c:v>
                </c:pt>
                <c:pt idx="4392">
                  <c:v>4.3275168607505252</c:v>
                </c:pt>
                <c:pt idx="4393">
                  <c:v>4.3276994435355149</c:v>
                </c:pt>
                <c:pt idx="4394">
                  <c:v>4.3288659346648046</c:v>
                </c:pt>
                <c:pt idx="4395">
                  <c:v>4.3269910959715085</c:v>
                </c:pt>
                <c:pt idx="4396">
                  <c:v>4.3251018340520782</c:v>
                </c:pt>
                <c:pt idx="4397">
                  <c:v>4.3278698173710364</c:v>
                </c:pt>
                <c:pt idx="4398">
                  <c:v>4.330798801023616</c:v>
                </c:pt>
                <c:pt idx="4399">
                  <c:v>4.3336692050031438</c:v>
                </c:pt>
                <c:pt idx="4400">
                  <c:v>4.3346762209030807</c:v>
                </c:pt>
                <c:pt idx="4401">
                  <c:v>4.3317774364850195</c:v>
                </c:pt>
                <c:pt idx="4402">
                  <c:v>4.3316921877553192</c:v>
                </c:pt>
                <c:pt idx="4403">
                  <c:v>4.331922904000213</c:v>
                </c:pt>
                <c:pt idx="4404">
                  <c:v>4.329675025920209</c:v>
                </c:pt>
                <c:pt idx="4405">
                  <c:v>4.329275625401805</c:v>
                </c:pt>
                <c:pt idx="4406">
                  <c:v>4.3264218928937686</c:v>
                </c:pt>
                <c:pt idx="4407">
                  <c:v>4.3285905350358931</c:v>
                </c:pt>
                <c:pt idx="4408">
                  <c:v>4.3285893243351747</c:v>
                </c:pt>
                <c:pt idx="4409">
                  <c:v>4.3310805378484716</c:v>
                </c:pt>
                <c:pt idx="4410">
                  <c:v>4.3323796070915019</c:v>
                </c:pt>
                <c:pt idx="4411">
                  <c:v>4.3330910149496722</c:v>
                </c:pt>
                <c:pt idx="4412">
                  <c:v>4.3353539146506783</c:v>
                </c:pt>
                <c:pt idx="4413">
                  <c:v>4.3379660763576648</c:v>
                </c:pt>
                <c:pt idx="4414">
                  <c:v>4.3416895148305112</c:v>
                </c:pt>
                <c:pt idx="4415">
                  <c:v>4.3450465845339012</c:v>
                </c:pt>
                <c:pt idx="4416">
                  <c:v>4.3449595928432228</c:v>
                </c:pt>
                <c:pt idx="4417">
                  <c:v>4.3458109409863583</c:v>
                </c:pt>
                <c:pt idx="4418">
                  <c:v>4.3432227821666309</c:v>
                </c:pt>
                <c:pt idx="4419">
                  <c:v>4.3462856665232978</c:v>
                </c:pt>
                <c:pt idx="4420">
                  <c:v>4.3475999731928319</c:v>
                </c:pt>
                <c:pt idx="4421">
                  <c:v>4.3451946337289753</c:v>
                </c:pt>
                <c:pt idx="4422">
                  <c:v>4.3438399410543953</c:v>
                </c:pt>
                <c:pt idx="4423">
                  <c:v>4.3405268022333079</c:v>
                </c:pt>
                <c:pt idx="4424">
                  <c:v>4.3416069461886417</c:v>
                </c:pt>
                <c:pt idx="4425">
                  <c:v>4.3443888072648686</c:v>
                </c:pt>
                <c:pt idx="4426">
                  <c:v>4.3435624511195714</c:v>
                </c:pt>
                <c:pt idx="4427">
                  <c:v>4.3418697020971795</c:v>
                </c:pt>
                <c:pt idx="4428">
                  <c:v>4.3445874480552353</c:v>
                </c:pt>
                <c:pt idx="4429">
                  <c:v>4.3458559990941303</c:v>
                </c:pt>
                <c:pt idx="4430">
                  <c:v>4.3508099191122476</c:v>
                </c:pt>
                <c:pt idx="4431">
                  <c:v>4.3542182007300028</c:v>
                </c:pt>
                <c:pt idx="4432">
                  <c:v>4.3556920567154034</c:v>
                </c:pt>
                <c:pt idx="4433">
                  <c:v>4.3572653955810949</c:v>
                </c:pt>
                <c:pt idx="4434">
                  <c:v>4.3549677276694734</c:v>
                </c:pt>
                <c:pt idx="4435">
                  <c:v>4.3560585731160835</c:v>
                </c:pt>
                <c:pt idx="4436">
                  <c:v>4.3582369616537617</c:v>
                </c:pt>
                <c:pt idx="4437">
                  <c:v>4.3603324024206866</c:v>
                </c:pt>
                <c:pt idx="4438">
                  <c:v>4.3618822743722721</c:v>
                </c:pt>
                <c:pt idx="4439">
                  <c:v>4.3644447888848266</c:v>
                </c:pt>
                <c:pt idx="4440">
                  <c:v>4.3629820731071298</c:v>
                </c:pt>
                <c:pt idx="4441">
                  <c:v>4.3611070716449873</c:v>
                </c:pt>
                <c:pt idx="4442">
                  <c:v>4.3584211902120877</c:v>
                </c:pt>
                <c:pt idx="4443">
                  <c:v>4.3566785864078463</c:v>
                </c:pt>
                <c:pt idx="4444">
                  <c:v>4.3603574946796897</c:v>
                </c:pt>
                <c:pt idx="4445">
                  <c:v>4.3607605447860962</c:v>
                </c:pt>
                <c:pt idx="4446">
                  <c:v>4.3615759138903742</c:v>
                </c:pt>
                <c:pt idx="4447">
                  <c:v>4.3649242556125669</c:v>
                </c:pt>
                <c:pt idx="4448">
                  <c:v>4.3630721705003159</c:v>
                </c:pt>
                <c:pt idx="4449">
                  <c:v>4.3629783470903094</c:v>
                </c:pt>
                <c:pt idx="4450">
                  <c:v>4.3666086601485032</c:v>
                </c:pt>
                <c:pt idx="4451">
                  <c:v>4.3696523469455331</c:v>
                </c:pt>
                <c:pt idx="4452">
                  <c:v>4.3717751400066218</c:v>
                </c:pt>
                <c:pt idx="4453">
                  <c:v>4.3749000972064893</c:v>
                </c:pt>
                <c:pt idx="4454">
                  <c:v>4.3742261752623595</c:v>
                </c:pt>
                <c:pt idx="4455">
                  <c:v>4.3749119317571123</c:v>
                </c:pt>
                <c:pt idx="4456">
                  <c:v>4.3720434931219705</c:v>
                </c:pt>
                <c:pt idx="4457">
                  <c:v>4.3685859832595311</c:v>
                </c:pt>
                <c:pt idx="4458">
                  <c:v>4.3685833435943406</c:v>
                </c:pt>
                <c:pt idx="4459">
                  <c:v>4.3699483767224541</c:v>
                </c:pt>
                <c:pt idx="4460">
                  <c:v>4.366606009188005</c:v>
                </c:pt>
                <c:pt idx="4461">
                  <c:v>4.363965989004245</c:v>
                </c:pt>
                <c:pt idx="4462">
                  <c:v>4.3618858092241606</c:v>
                </c:pt>
                <c:pt idx="4463">
                  <c:v>4.3589135730396773</c:v>
                </c:pt>
                <c:pt idx="4464">
                  <c:v>4.3572228215788833</c:v>
                </c:pt>
                <c:pt idx="4465">
                  <c:v>4.358923965147306</c:v>
                </c:pt>
                <c:pt idx="4466">
                  <c:v>4.3587516058443594</c:v>
                </c:pt>
                <c:pt idx="4467">
                  <c:v>4.3615722937274723</c:v>
                </c:pt>
                <c:pt idx="4468">
                  <c:v>4.360207987852923</c:v>
                </c:pt>
                <c:pt idx="4469">
                  <c:v>4.3581203880958643</c:v>
                </c:pt>
                <c:pt idx="4470">
                  <c:v>4.3612851803339465</c:v>
                </c:pt>
                <c:pt idx="4471">
                  <c:v>4.3601821567272676</c:v>
                </c:pt>
                <c:pt idx="4472">
                  <c:v>4.3587944535927221</c:v>
                </c:pt>
                <c:pt idx="4473">
                  <c:v>4.3617899245208678</c:v>
                </c:pt>
                <c:pt idx="4474">
                  <c:v>4.3636861860304501</c:v>
                </c:pt>
                <c:pt idx="4475">
                  <c:v>4.3611356823098406</c:v>
                </c:pt>
                <c:pt idx="4476">
                  <c:v>4.3602802686636437</c:v>
                </c:pt>
                <c:pt idx="4477">
                  <c:v>4.3617122632903707</c:v>
                </c:pt>
                <c:pt idx="4478">
                  <c:v>4.3624186980245634</c:v>
                </c:pt>
                <c:pt idx="4479">
                  <c:v>4.3621764440640716</c:v>
                </c:pt>
                <c:pt idx="4480">
                  <c:v>4.3605745551827901</c:v>
                </c:pt>
                <c:pt idx="4481">
                  <c:v>4.3629182040791346</c:v>
                </c:pt>
                <c:pt idx="4482">
                  <c:v>4.360776399997552</c:v>
                </c:pt>
                <c:pt idx="4483">
                  <c:v>4.3587290719976011</c:v>
                </c:pt>
                <c:pt idx="4484">
                  <c:v>4.3600531305576489</c:v>
                </c:pt>
                <c:pt idx="4485">
                  <c:v>4.3596963879464958</c:v>
                </c:pt>
                <c:pt idx="4486">
                  <c:v>4.359083220187566</c:v>
                </c:pt>
                <c:pt idx="4487">
                  <c:v>4.3619851357838142</c:v>
                </c:pt>
                <c:pt idx="4488">
                  <c:v>4.3649850130681385</c:v>
                </c:pt>
                <c:pt idx="4489">
                  <c:v>4.3617732728067757</c:v>
                </c:pt>
                <c:pt idx="4490">
                  <c:v>4.3621480073506405</c:v>
                </c:pt>
                <c:pt idx="4491">
                  <c:v>4.3640666872036276</c:v>
                </c:pt>
                <c:pt idx="4492">
                  <c:v>4.3616847734595554</c:v>
                </c:pt>
                <c:pt idx="4493">
                  <c:v>4.3608081979903641</c:v>
                </c:pt>
                <c:pt idx="4494">
                  <c:v>4.3576172540305569</c:v>
                </c:pt>
                <c:pt idx="4495">
                  <c:v>4.3545424289499461</c:v>
                </c:pt>
                <c:pt idx="4496">
                  <c:v>4.3529596803709474</c:v>
                </c:pt>
                <c:pt idx="4497">
                  <c:v>4.3562666067635281</c:v>
                </c:pt>
                <c:pt idx="4498">
                  <c:v>4.3526838746282577</c:v>
                </c:pt>
                <c:pt idx="4499">
                  <c:v>4.3506744371356927</c:v>
                </c:pt>
                <c:pt idx="4500">
                  <c:v>4.3483011283929791</c:v>
                </c:pt>
                <c:pt idx="4501">
                  <c:v>4.349515345825119</c:v>
                </c:pt>
                <c:pt idx="4502">
                  <c:v>4.3493085989086167</c:v>
                </c:pt>
                <c:pt idx="4503">
                  <c:v>4.3516219869304438</c:v>
                </c:pt>
                <c:pt idx="4504">
                  <c:v>4.3541348471918351</c:v>
                </c:pt>
                <c:pt idx="4505">
                  <c:v>4.3506158102479988</c:v>
                </c:pt>
                <c:pt idx="4506">
                  <c:v>4.3510027340430391</c:v>
                </c:pt>
                <c:pt idx="4507">
                  <c:v>4.3528876393621783</c:v>
                </c:pt>
                <c:pt idx="4508">
                  <c:v>4.3557669865749347</c:v>
                </c:pt>
                <c:pt idx="4509">
                  <c:v>4.3581085668434358</c:v>
                </c:pt>
                <c:pt idx="4510">
                  <c:v>4.3615844755065671</c:v>
                </c:pt>
                <c:pt idx="4511">
                  <c:v>4.3653586459964355</c:v>
                </c:pt>
                <c:pt idx="4512">
                  <c:v>4.3670354930765063</c:v>
                </c:pt>
                <c:pt idx="4513">
                  <c:v>4.3693382032149755</c:v>
                </c:pt>
                <c:pt idx="4514">
                  <c:v>4.3661647391506762</c:v>
                </c:pt>
                <c:pt idx="4515">
                  <c:v>4.3673897443676628</c:v>
                </c:pt>
                <c:pt idx="4516">
                  <c:v>4.3663583494803095</c:v>
                </c:pt>
                <c:pt idx="4517">
                  <c:v>4.3663901824907034</c:v>
                </c:pt>
                <c:pt idx="4518">
                  <c:v>4.3670529988408893</c:v>
                </c:pt>
                <c:pt idx="4519">
                  <c:v>4.3692179788640715</c:v>
                </c:pt>
                <c:pt idx="4520">
                  <c:v>4.3666397992867898</c:v>
                </c:pt>
                <c:pt idx="4521">
                  <c:v>4.3646607633010541</c:v>
                </c:pt>
                <c:pt idx="4522">
                  <c:v>4.3603506280350333</c:v>
                </c:pt>
                <c:pt idx="4523">
                  <c:v>4.3593071154743317</c:v>
                </c:pt>
                <c:pt idx="4524">
                  <c:v>4.3620873931648445</c:v>
                </c:pt>
                <c:pt idx="4525">
                  <c:v>4.3628262853015469</c:v>
                </c:pt>
                <c:pt idx="4526">
                  <c:v>4.364642639595516</c:v>
                </c:pt>
                <c:pt idx="4527">
                  <c:v>4.3662547468036053</c:v>
                </c:pt>
                <c:pt idx="4528">
                  <c:v>4.362766351867533</c:v>
                </c:pt>
                <c:pt idx="4529">
                  <c:v>4.3660908848301823</c:v>
                </c:pt>
                <c:pt idx="4530">
                  <c:v>4.3654411471335779</c:v>
                </c:pt>
                <c:pt idx="4531">
                  <c:v>4.3628555441909063</c:v>
                </c:pt>
                <c:pt idx="4532">
                  <c:v>4.3647699333070884</c:v>
                </c:pt>
                <c:pt idx="4533">
                  <c:v>4.3626117546409464</c:v>
                </c:pt>
                <c:pt idx="4534">
                  <c:v>4.3617776795481271</c:v>
                </c:pt>
                <c:pt idx="4535">
                  <c:v>4.365567305957164</c:v>
                </c:pt>
                <c:pt idx="4536">
                  <c:v>4.3677914398380207</c:v>
                </c:pt>
                <c:pt idx="4537">
                  <c:v>4.3648365910412599</c:v>
                </c:pt>
                <c:pt idx="4538">
                  <c:v>4.3636012792204344</c:v>
                </c:pt>
                <c:pt idx="4539">
                  <c:v>4.3657861736360255</c:v>
                </c:pt>
                <c:pt idx="4540">
                  <c:v>4.3645420901633054</c:v>
                </c:pt>
                <c:pt idx="4541">
                  <c:v>4.3642775683600386</c:v>
                </c:pt>
                <c:pt idx="4542">
                  <c:v>4.3660747569928375</c:v>
                </c:pt>
                <c:pt idx="4543">
                  <c:v>4.3683966818529809</c:v>
                </c:pt>
                <c:pt idx="4544">
                  <c:v>4.371569788215921</c:v>
                </c:pt>
                <c:pt idx="4545">
                  <c:v>4.3747570724516027</c:v>
                </c:pt>
                <c:pt idx="4546">
                  <c:v>4.3780744110025713</c:v>
                </c:pt>
                <c:pt idx="4547">
                  <c:v>4.3762571227825191</c:v>
                </c:pt>
                <c:pt idx="4548">
                  <c:v>4.374875080326869</c:v>
                </c:pt>
                <c:pt idx="4549">
                  <c:v>4.3764208387203318</c:v>
                </c:pt>
                <c:pt idx="4550">
                  <c:v>4.3773414019459249</c:v>
                </c:pt>
                <c:pt idx="4551">
                  <c:v>4.379721913907006</c:v>
                </c:pt>
                <c:pt idx="4552">
                  <c:v>4.3787691356288656</c:v>
                </c:pt>
                <c:pt idx="4553">
                  <c:v>4.3787136129162878</c:v>
                </c:pt>
                <c:pt idx="4554">
                  <c:v>4.3799651606579619</c:v>
                </c:pt>
                <c:pt idx="4555">
                  <c:v>4.3836898974448024</c:v>
                </c:pt>
                <c:pt idx="4556">
                  <c:v>4.3865182994959069</c:v>
                </c:pt>
                <c:pt idx="4557">
                  <c:v>4.3863379135059892</c:v>
                </c:pt>
                <c:pt idx="4558">
                  <c:v>4.3833551352358695</c:v>
                </c:pt>
                <c:pt idx="4559">
                  <c:v>4.3806081525311518</c:v>
                </c:pt>
                <c:pt idx="4560">
                  <c:v>4.3774386094805289</c:v>
                </c:pt>
                <c:pt idx="4561">
                  <c:v>4.3742908172909178</c:v>
                </c:pt>
                <c:pt idx="4562">
                  <c:v>4.3735784409450993</c:v>
                </c:pt>
                <c:pt idx="4563">
                  <c:v>4.3721989321261976</c:v>
                </c:pt>
                <c:pt idx="4564">
                  <c:v>4.3755577534836734</c:v>
                </c:pt>
                <c:pt idx="4565">
                  <c:v>4.3772870784139997</c:v>
                </c:pt>
                <c:pt idx="4566">
                  <c:v>4.3803988168457195</c:v>
                </c:pt>
                <c:pt idx="4567">
                  <c:v>4.3775140605088048</c:v>
                </c:pt>
                <c:pt idx="4568">
                  <c:v>4.3745000392986286</c:v>
                </c:pt>
                <c:pt idx="4569">
                  <c:v>4.3765160785126556</c:v>
                </c:pt>
                <c:pt idx="4570">
                  <c:v>4.373438796942402</c:v>
                </c:pt>
                <c:pt idx="4571">
                  <c:v>4.3715397810035546</c:v>
                </c:pt>
                <c:pt idx="4572">
                  <c:v>4.3742803453834833</c:v>
                </c:pt>
                <c:pt idx="4573">
                  <c:v>4.376663398475813</c:v>
                </c:pt>
                <c:pt idx="4574">
                  <c:v>4.3747101505062966</c:v>
                </c:pt>
                <c:pt idx="4575">
                  <c:v>4.3741816474961706</c:v>
                </c:pt>
                <c:pt idx="4576">
                  <c:v>4.3707232345462472</c:v>
                </c:pt>
                <c:pt idx="4577">
                  <c:v>4.3681356698553229</c:v>
                </c:pt>
                <c:pt idx="4578">
                  <c:v>4.3657861764582169</c:v>
                </c:pt>
                <c:pt idx="4579">
                  <c:v>4.367088212929052</c:v>
                </c:pt>
                <c:pt idx="4580">
                  <c:v>4.3643658486704711</c:v>
                </c:pt>
                <c:pt idx="4581">
                  <c:v>4.362853491697062</c:v>
                </c:pt>
                <c:pt idx="4582">
                  <c:v>4.3646988818631209</c:v>
                </c:pt>
                <c:pt idx="4583">
                  <c:v>4.3659532042258586</c:v>
                </c:pt>
                <c:pt idx="4584">
                  <c:v>4.3694079001413417</c:v>
                </c:pt>
                <c:pt idx="4585">
                  <c:v>4.3717905421385153</c:v>
                </c:pt>
                <c:pt idx="4586">
                  <c:v>4.3729129512957456</c:v>
                </c:pt>
                <c:pt idx="4587">
                  <c:v>4.3750686922698305</c:v>
                </c:pt>
                <c:pt idx="4588">
                  <c:v>4.3740363184244337</c:v>
                </c:pt>
                <c:pt idx="4589">
                  <c:v>4.3742961120559443</c:v>
                </c:pt>
                <c:pt idx="4590">
                  <c:v>4.3706888298148252</c:v>
                </c:pt>
                <c:pt idx="4591">
                  <c:v>4.3683399732185286</c:v>
                </c:pt>
                <c:pt idx="4592">
                  <c:v>4.3687737937541584</c:v>
                </c:pt>
                <c:pt idx="4593">
                  <c:v>4.3662770378790752</c:v>
                </c:pt>
                <c:pt idx="4594">
                  <c:v>4.3701117571214931</c:v>
                </c:pt>
                <c:pt idx="4595">
                  <c:v>4.3671833819790633</c:v>
                </c:pt>
                <c:pt idx="4596">
                  <c:v>4.3653272343394818</c:v>
                </c:pt>
                <c:pt idx="4597">
                  <c:v>4.3680359496526924</c:v>
                </c:pt>
                <c:pt idx="4598">
                  <c:v>4.3653050306596386</c:v>
                </c:pt>
                <c:pt idx="4599">
                  <c:v>4.3662688300464456</c:v>
                </c:pt>
                <c:pt idx="4600">
                  <c:v>4.3695912334455169</c:v>
                </c:pt>
                <c:pt idx="4601">
                  <c:v>4.3730022087766063</c:v>
                </c:pt>
                <c:pt idx="4602">
                  <c:v>4.3750973046010744</c:v>
                </c:pt>
                <c:pt idx="4603">
                  <c:v>4.3740643585090533</c:v>
                </c:pt>
                <c:pt idx="4604">
                  <c:v>4.3715445913388722</c:v>
                </c:pt>
                <c:pt idx="4605">
                  <c:v>4.3691786195120947</c:v>
                </c:pt>
                <c:pt idx="4606">
                  <c:v>4.3679177271218528</c:v>
                </c:pt>
                <c:pt idx="4607">
                  <c:v>4.3703301725794157</c:v>
                </c:pt>
                <c:pt idx="4608">
                  <c:v>4.3742764891278272</c:v>
                </c:pt>
                <c:pt idx="4609">
                  <c:v>4.3774096393452711</c:v>
                </c:pt>
                <c:pt idx="4610">
                  <c:v>4.3755236065583656</c:v>
                </c:pt>
                <c:pt idx="4611">
                  <c:v>4.3725701944271984</c:v>
                </c:pt>
                <c:pt idx="4612">
                  <c:v>4.3748602105386549</c:v>
                </c:pt>
                <c:pt idx="4613">
                  <c:v>4.3777583063278813</c:v>
                </c:pt>
                <c:pt idx="4614">
                  <c:v>4.3798759802013238</c:v>
                </c:pt>
                <c:pt idx="4615">
                  <c:v>4.3815484805972975</c:v>
                </c:pt>
                <c:pt idx="4616">
                  <c:v>4.3783080909853513</c:v>
                </c:pt>
                <c:pt idx="4617">
                  <c:v>4.3811955491656445</c:v>
                </c:pt>
                <c:pt idx="4618">
                  <c:v>4.3811416981823319</c:v>
                </c:pt>
                <c:pt idx="4619">
                  <c:v>4.380595664218685</c:v>
                </c:pt>
                <c:pt idx="4620">
                  <c:v>4.3840378909343114</c:v>
                </c:pt>
                <c:pt idx="4621">
                  <c:v>4.3808101731156244</c:v>
                </c:pt>
                <c:pt idx="4622">
                  <c:v>4.3813642496533118</c:v>
                </c:pt>
                <c:pt idx="4623">
                  <c:v>4.3803887646602462</c:v>
                </c:pt>
                <c:pt idx="4624">
                  <c:v>4.3771715693670412</c:v>
                </c:pt>
                <c:pt idx="4625">
                  <c:v>4.3753825979797005</c:v>
                </c:pt>
                <c:pt idx="4626">
                  <c:v>4.3727950660201058</c:v>
                </c:pt>
                <c:pt idx="4627">
                  <c:v>4.3698234246997032</c:v>
                </c:pt>
                <c:pt idx="4628">
                  <c:v>4.3725690762057097</c:v>
                </c:pt>
                <c:pt idx="4629">
                  <c:v>4.3728582146815951</c:v>
                </c:pt>
                <c:pt idx="4630">
                  <c:v>4.3689541703879637</c:v>
                </c:pt>
                <c:pt idx="4631">
                  <c:v>4.3652858669802042</c:v>
                </c:pt>
                <c:pt idx="4632">
                  <c:v>4.3632411696405997</c:v>
                </c:pt>
                <c:pt idx="4633">
                  <c:v>4.3598340062477874</c:v>
                </c:pt>
                <c:pt idx="4634">
                  <c:v>4.3610167061228315</c:v>
                </c:pt>
                <c:pt idx="4635">
                  <c:v>4.3608630920003746</c:v>
                </c:pt>
                <c:pt idx="4636">
                  <c:v>4.3633872501603674</c:v>
                </c:pt>
                <c:pt idx="4637">
                  <c:v>4.3614938651571604</c:v>
                </c:pt>
                <c:pt idx="4638">
                  <c:v>4.3590598078540168</c:v>
                </c:pt>
                <c:pt idx="4639">
                  <c:v>4.3568711516969367</c:v>
                </c:pt>
                <c:pt idx="4640">
                  <c:v>4.3587078686629983</c:v>
                </c:pt>
                <c:pt idx="4641">
                  <c:v>4.3611182712897376</c:v>
                </c:pt>
                <c:pt idx="4642">
                  <c:v>4.3591466258639429</c:v>
                </c:pt>
                <c:pt idx="4643">
                  <c:v>4.3605318533466644</c:v>
                </c:pt>
                <c:pt idx="4644">
                  <c:v>4.3569374362797308</c:v>
                </c:pt>
                <c:pt idx="4645">
                  <c:v>4.3567643875541364</c:v>
                </c:pt>
                <c:pt idx="4646">
                  <c:v>4.3599270998030537</c:v>
                </c:pt>
                <c:pt idx="4647">
                  <c:v>4.3628999178069927</c:v>
                </c:pt>
                <c:pt idx="4648">
                  <c:v>4.3659691194508525</c:v>
                </c:pt>
                <c:pt idx="4649">
                  <c:v>4.3688600970618356</c:v>
                </c:pt>
                <c:pt idx="4650">
                  <c:v>4.3706543951205985</c:v>
                </c:pt>
                <c:pt idx="4651">
                  <c:v>4.3708113672181863</c:v>
                </c:pt>
                <c:pt idx="4652">
                  <c:v>4.3684393798738226</c:v>
                </c:pt>
                <c:pt idx="4653">
                  <c:v>4.370821812276346</c:v>
                </c:pt>
                <c:pt idx="4654">
                  <c:v>4.3707140560308186</c:v>
                </c:pt>
                <c:pt idx="4655">
                  <c:v>4.3677736349102023</c:v>
                </c:pt>
                <c:pt idx="4656">
                  <c:v>4.3659879222119988</c:v>
                </c:pt>
                <c:pt idx="4657">
                  <c:v>4.3641042837677588</c:v>
                </c:pt>
                <c:pt idx="4658">
                  <c:v>4.3648028380924035</c:v>
                </c:pt>
                <c:pt idx="4659">
                  <c:v>4.3653074013305559</c:v>
                </c:pt>
                <c:pt idx="4660">
                  <c:v>4.3672023133039444</c:v>
                </c:pt>
                <c:pt idx="4661">
                  <c:v>4.3692955270378659</c:v>
                </c:pt>
                <c:pt idx="4662">
                  <c:v>4.3704479964971084</c:v>
                </c:pt>
                <c:pt idx="4663">
                  <c:v>4.3703678565671655</c:v>
                </c:pt>
                <c:pt idx="4664">
                  <c:v>4.3726725194358229</c:v>
                </c:pt>
                <c:pt idx="4665">
                  <c:v>4.3715965290471059</c:v>
                </c:pt>
                <c:pt idx="4666">
                  <c:v>4.3683361384661632</c:v>
                </c:pt>
                <c:pt idx="4667">
                  <c:v>4.3699830556968395</c:v>
                </c:pt>
                <c:pt idx="4668">
                  <c:v>4.3729495145829027</c:v>
                </c:pt>
                <c:pt idx="4669">
                  <c:v>4.3754764842912444</c:v>
                </c:pt>
                <c:pt idx="4670">
                  <c:v>4.3786438146054198</c:v>
                </c:pt>
                <c:pt idx="4671">
                  <c:v>4.3816410983133114</c:v>
                </c:pt>
                <c:pt idx="4672">
                  <c:v>4.3808728363470459</c:v>
                </c:pt>
                <c:pt idx="4673">
                  <c:v>4.3808053596201049</c:v>
                </c:pt>
                <c:pt idx="4674">
                  <c:v>4.3773190124277024</c:v>
                </c:pt>
                <c:pt idx="4675">
                  <c:v>4.3807205121791482</c:v>
                </c:pt>
                <c:pt idx="4676">
                  <c:v>4.3814257819355644</c:v>
                </c:pt>
                <c:pt idx="4677">
                  <c:v>4.3781878462968526</c:v>
                </c:pt>
                <c:pt idx="4678">
                  <c:v>4.3764400293709151</c:v>
                </c:pt>
                <c:pt idx="4679">
                  <c:v>4.3752174287834968</c:v>
                </c:pt>
                <c:pt idx="4680">
                  <c:v>4.3714028602078274</c:v>
                </c:pt>
                <c:pt idx="4681">
                  <c:v>4.3708697230036702</c:v>
                </c:pt>
                <c:pt idx="4682">
                  <c:v>4.3737892685435966</c:v>
                </c:pt>
                <c:pt idx="4683">
                  <c:v>4.3760549031727249</c:v>
                </c:pt>
                <c:pt idx="4684">
                  <c:v>4.3785490651092704</c:v>
                </c:pt>
                <c:pt idx="4685">
                  <c:v>4.3811202038070851</c:v>
                </c:pt>
                <c:pt idx="4686">
                  <c:v>4.3815782997309434</c:v>
                </c:pt>
                <c:pt idx="4687">
                  <c:v>4.3823559537363241</c:v>
                </c:pt>
                <c:pt idx="4688">
                  <c:v>4.3842933946615972</c:v>
                </c:pt>
                <c:pt idx="4689">
                  <c:v>4.3838759267683649</c:v>
                </c:pt>
                <c:pt idx="4690">
                  <c:v>4.3807970482329974</c:v>
                </c:pt>
                <c:pt idx="4691">
                  <c:v>4.3774048472683367</c:v>
                </c:pt>
                <c:pt idx="4692">
                  <c:v>4.3762138703229692</c:v>
                </c:pt>
                <c:pt idx="4693">
                  <c:v>4.3755541529165098</c:v>
                </c:pt>
                <c:pt idx="4694">
                  <c:v>4.37365388985818</c:v>
                </c:pt>
                <c:pt idx="4695">
                  <c:v>4.3746397120610165</c:v>
                </c:pt>
                <c:pt idx="4696">
                  <c:v>4.3772012378197962</c:v>
                </c:pt>
                <c:pt idx="4697">
                  <c:v>4.3794280130634</c:v>
                </c:pt>
                <c:pt idx="4698">
                  <c:v>4.3816885528021325</c:v>
                </c:pt>
                <c:pt idx="4699">
                  <c:v>4.3844111617460904</c:v>
                </c:pt>
                <c:pt idx="4700">
                  <c:v>4.3856773185111679</c:v>
                </c:pt>
                <c:pt idx="4701">
                  <c:v>4.386631112140944</c:v>
                </c:pt>
                <c:pt idx="4702">
                  <c:v>4.3841492098981254</c:v>
                </c:pt>
                <c:pt idx="4703">
                  <c:v>4.3854206057001628</c:v>
                </c:pt>
                <c:pt idx="4704">
                  <c:v>4.3885053135861591</c:v>
                </c:pt>
                <c:pt idx="4705">
                  <c:v>4.385717407314436</c:v>
                </c:pt>
                <c:pt idx="4706">
                  <c:v>4.3828713991681472</c:v>
                </c:pt>
                <c:pt idx="4707">
                  <c:v>4.3810094311847845</c:v>
                </c:pt>
                <c:pt idx="4708">
                  <c:v>4.3782161425610893</c:v>
                </c:pt>
                <c:pt idx="4709">
                  <c:v>4.3782017997098679</c:v>
                </c:pt>
                <c:pt idx="4710">
                  <c:v>4.3794338837156701</c:v>
                </c:pt>
                <c:pt idx="4711">
                  <c:v>4.3822988260413567</c:v>
                </c:pt>
                <c:pt idx="4712">
                  <c:v>4.3838440495205298</c:v>
                </c:pt>
                <c:pt idx="4713">
                  <c:v>4.3832641685301192</c:v>
                </c:pt>
                <c:pt idx="4714">
                  <c:v>4.3855164451595163</c:v>
                </c:pt>
                <c:pt idx="4715">
                  <c:v>4.3872433762563263</c:v>
                </c:pt>
                <c:pt idx="4716">
                  <c:v>4.3894551487311997</c:v>
                </c:pt>
                <c:pt idx="4717">
                  <c:v>4.3914955857565756</c:v>
                </c:pt>
                <c:pt idx="4718">
                  <c:v>4.3890091340414434</c:v>
                </c:pt>
                <c:pt idx="4719">
                  <c:v>4.385796411360614</c:v>
                </c:pt>
                <c:pt idx="4720">
                  <c:v>4.3854797231334013</c:v>
                </c:pt>
                <c:pt idx="4721">
                  <c:v>4.3851693686707334</c:v>
                </c:pt>
                <c:pt idx="4722">
                  <c:v>4.3822203212973188</c:v>
                </c:pt>
                <c:pt idx="4723">
                  <c:v>4.3846009348713721</c:v>
                </c:pt>
                <c:pt idx="4724">
                  <c:v>4.3821699361739448</c:v>
                </c:pt>
                <c:pt idx="4725">
                  <c:v>4.377752897450466</c:v>
                </c:pt>
                <c:pt idx="4726">
                  <c:v>4.3733502395014572</c:v>
                </c:pt>
                <c:pt idx="4727">
                  <c:v>4.3745307547114285</c:v>
                </c:pt>
                <c:pt idx="4728">
                  <c:v>4.3775714796171998</c:v>
                </c:pt>
                <c:pt idx="4729">
                  <c:v>4.3802304100248559</c:v>
                </c:pt>
                <c:pt idx="4730">
                  <c:v>4.3793384418243591</c:v>
                </c:pt>
                <c:pt idx="4731">
                  <c:v>4.3825835129878721</c:v>
                </c:pt>
                <c:pt idx="4732">
                  <c:v>4.3789466027281145</c:v>
                </c:pt>
                <c:pt idx="4733">
                  <c:v>4.376287790673552</c:v>
                </c:pt>
                <c:pt idx="4734">
                  <c:v>4.3762215948600813</c:v>
                </c:pt>
                <c:pt idx="4735">
                  <c:v>4.3723869429628799</c:v>
                </c:pt>
                <c:pt idx="4736">
                  <c:v>4.3719554241036223</c:v>
                </c:pt>
                <c:pt idx="4737">
                  <c:v>4.3729354756215493</c:v>
                </c:pt>
                <c:pt idx="4738">
                  <c:v>4.3760954461091188</c:v>
                </c:pt>
                <c:pt idx="4739">
                  <c:v>4.3767338371869364</c:v>
                </c:pt>
                <c:pt idx="4740">
                  <c:v>4.3740157204431975</c:v>
                </c:pt>
                <c:pt idx="4741">
                  <c:v>4.3724946260343343</c:v>
                </c:pt>
                <c:pt idx="4742">
                  <c:v>4.3695601935136477</c:v>
                </c:pt>
                <c:pt idx="4743">
                  <c:v>4.367213229643375</c:v>
                </c:pt>
                <c:pt idx="4744">
                  <c:v>4.3699525450505075</c:v>
                </c:pt>
                <c:pt idx="4745">
                  <c:v>4.3702439141494978</c:v>
                </c:pt>
                <c:pt idx="4746">
                  <c:v>4.3726098358665082</c:v>
                </c:pt>
                <c:pt idx="4747">
                  <c:v>4.3738745391491776</c:v>
                </c:pt>
                <c:pt idx="4748">
                  <c:v>4.3777210883661937</c:v>
                </c:pt>
                <c:pt idx="4749">
                  <c:v>4.3802112065988696</c:v>
                </c:pt>
                <c:pt idx="4750">
                  <c:v>4.379714062466892</c:v>
                </c:pt>
                <c:pt idx="4751">
                  <c:v>4.3812518412175541</c:v>
                </c:pt>
                <c:pt idx="4752">
                  <c:v>4.3792068243932034</c:v>
                </c:pt>
                <c:pt idx="4753">
                  <c:v>4.3776534479053391</c:v>
                </c:pt>
                <c:pt idx="4754">
                  <c:v>4.3755570589472326</c:v>
                </c:pt>
                <c:pt idx="4755">
                  <c:v>4.3731521577682875</c:v>
                </c:pt>
                <c:pt idx="4756">
                  <c:v>4.3711355146129218</c:v>
                </c:pt>
                <c:pt idx="4757">
                  <c:v>4.3686743243206632</c:v>
                </c:pt>
                <c:pt idx="4758">
                  <c:v>4.3649170578342495</c:v>
                </c:pt>
                <c:pt idx="4759">
                  <c:v>4.3640470566775651</c:v>
                </c:pt>
                <c:pt idx="4760">
                  <c:v>4.3668496955440137</c:v>
                </c:pt>
                <c:pt idx="4761">
                  <c:v>4.3630342616331337</c:v>
                </c:pt>
                <c:pt idx="4762">
                  <c:v>4.3655443764004707</c:v>
                </c:pt>
                <c:pt idx="4763">
                  <c:v>4.3673162288724612</c:v>
                </c:pt>
                <c:pt idx="4764">
                  <c:v>4.370617684295012</c:v>
                </c:pt>
                <c:pt idx="4765">
                  <c:v>4.3715449106091118</c:v>
                </c:pt>
                <c:pt idx="4766">
                  <c:v>4.3743828123969291</c:v>
                </c:pt>
                <c:pt idx="4767">
                  <c:v>4.3766365761489903</c:v>
                </c:pt>
                <c:pt idx="4768">
                  <c:v>4.3785312846260105</c:v>
                </c:pt>
                <c:pt idx="4769">
                  <c:v>4.3812586589334899</c:v>
                </c:pt>
                <c:pt idx="4770">
                  <c:v>4.38144412575482</c:v>
                </c:pt>
                <c:pt idx="4771">
                  <c:v>4.383869563239724</c:v>
                </c:pt>
                <c:pt idx="4772">
                  <c:v>4.3867429119749302</c:v>
                </c:pt>
                <c:pt idx="4773">
                  <c:v>4.3844235937354314</c:v>
                </c:pt>
                <c:pt idx="4774">
                  <c:v>4.3809275418607223</c:v>
                </c:pt>
                <c:pt idx="4775">
                  <c:v>4.3831874310235071</c:v>
                </c:pt>
                <c:pt idx="4776">
                  <c:v>4.3816565624030366</c:v>
                </c:pt>
                <c:pt idx="4777">
                  <c:v>4.3797368911549759</c:v>
                </c:pt>
                <c:pt idx="4778">
                  <c:v>4.3810273333318763</c:v>
                </c:pt>
                <c:pt idx="4779">
                  <c:v>4.3810771666652384</c:v>
                </c:pt>
                <c:pt idx="4780">
                  <c:v>4.3839675433319334</c:v>
                </c:pt>
                <c:pt idx="4781">
                  <c:v>4.385902192465295</c:v>
                </c:pt>
                <c:pt idx="4782">
                  <c:v>4.3877687086159884</c:v>
                </c:pt>
                <c:pt idx="4783">
                  <c:v>4.3891355344436684</c:v>
                </c:pt>
                <c:pt idx="4784">
                  <c:v>4.3893534437547945</c:v>
                </c:pt>
                <c:pt idx="4785">
                  <c:v>4.390243634879698</c:v>
                </c:pt>
                <c:pt idx="4786">
                  <c:v>4.3920233221821032</c:v>
                </c:pt>
                <c:pt idx="4787">
                  <c:v>4.389598395738461</c:v>
                </c:pt>
                <c:pt idx="4788">
                  <c:v>4.3878269878236917</c:v>
                </c:pt>
                <c:pt idx="4789">
                  <c:v>4.3889951680672175</c:v>
                </c:pt>
                <c:pt idx="4790">
                  <c:v>4.3920858047058733</c:v>
                </c:pt>
                <c:pt idx="4791">
                  <c:v>4.3952596086117559</c:v>
                </c:pt>
                <c:pt idx="4792">
                  <c:v>4.3966539764395201</c:v>
                </c:pt>
                <c:pt idx="4793">
                  <c:v>4.3975368169107298</c:v>
                </c:pt>
                <c:pt idx="4794">
                  <c:v>4.395330280572515</c:v>
                </c:pt>
                <c:pt idx="4795">
                  <c:v>4.3931371349610648</c:v>
                </c:pt>
                <c:pt idx="4796">
                  <c:v>4.3900598522618433</c:v>
                </c:pt>
                <c:pt idx="4797">
                  <c:v>4.3866492352166064</c:v>
                </c:pt>
                <c:pt idx="4798">
                  <c:v>4.3834733105122741</c:v>
                </c:pt>
                <c:pt idx="4799">
                  <c:v>4.3804024843020288</c:v>
                </c:pt>
                <c:pt idx="4800">
                  <c:v>4.3810145346159883</c:v>
                </c:pt>
                <c:pt idx="4801">
                  <c:v>4.3836046039236685</c:v>
                </c:pt>
                <c:pt idx="4802">
                  <c:v>4.3825437318451952</c:v>
                </c:pt>
                <c:pt idx="4803">
                  <c:v>4.3806883172082909</c:v>
                </c:pt>
                <c:pt idx="4804">
                  <c:v>4.3775379908641252</c:v>
                </c:pt>
                <c:pt idx="4805">
                  <c:v>4.3743048510468432</c:v>
                </c:pt>
                <c:pt idx="4806">
                  <c:v>4.373622574025906</c:v>
                </c:pt>
                <c:pt idx="4807">
                  <c:v>4.3747282025453877</c:v>
                </c:pt>
                <c:pt idx="4808">
                  <c:v>4.3709234184944803</c:v>
                </c:pt>
                <c:pt idx="4809">
                  <c:v>4.3734029501245901</c:v>
                </c:pt>
                <c:pt idx="4810">
                  <c:v>4.3723021911220981</c:v>
                </c:pt>
                <c:pt idx="4811">
                  <c:v>4.3729266472996553</c:v>
                </c:pt>
                <c:pt idx="4812">
                  <c:v>4.3741949143536623</c:v>
                </c:pt>
                <c:pt idx="4813">
                  <c:v>4.3761679360665893</c:v>
                </c:pt>
                <c:pt idx="4814">
                  <c:v>4.3763750973452575</c:v>
                </c:pt>
                <c:pt idx="4815">
                  <c:v>4.379582595398352</c:v>
                </c:pt>
                <c:pt idx="4816">
                  <c:v>4.3796713434903847</c:v>
                </c:pt>
                <c:pt idx="4817">
                  <c:v>4.3805864966205768</c:v>
                </c:pt>
                <c:pt idx="4818">
                  <c:v>4.3792707866881653</c:v>
                </c:pt>
                <c:pt idx="4819">
                  <c:v>4.3788025509544015</c:v>
                </c:pt>
                <c:pt idx="4820">
                  <c:v>4.3756483199353138</c:v>
                </c:pt>
                <c:pt idx="4821">
                  <c:v>4.3733757535366076</c:v>
                </c:pt>
                <c:pt idx="4822">
                  <c:v>4.3739088584658754</c:v>
                </c:pt>
                <c:pt idx="4823">
                  <c:v>4.3767481612965584</c:v>
                </c:pt>
                <c:pt idx="4824">
                  <c:v>4.3789644180706269</c:v>
                </c:pt>
                <c:pt idx="4825">
                  <c:v>4.379065529709214</c:v>
                </c:pt>
                <c:pt idx="4826">
                  <c:v>4.3778209791150298</c:v>
                </c:pt>
                <c:pt idx="4827">
                  <c:v>4.3753294795327289</c:v>
                </c:pt>
                <c:pt idx="4828">
                  <c:v>4.3788963299420738</c:v>
                </c:pt>
                <c:pt idx="4829">
                  <c:v>4.3801541033432319</c:v>
                </c:pt>
                <c:pt idx="4830">
                  <c:v>4.3784181612763673</c:v>
                </c:pt>
                <c:pt idx="4831">
                  <c:v>4.3815266580508405</c:v>
                </c:pt>
                <c:pt idx="4832">
                  <c:v>4.3839504448898241</c:v>
                </c:pt>
                <c:pt idx="4833">
                  <c:v>4.3865402359920269</c:v>
                </c:pt>
                <c:pt idx="4834">
                  <c:v>4.3877143912721861</c:v>
                </c:pt>
                <c:pt idx="4835">
                  <c:v>4.3890132434467422</c:v>
                </c:pt>
                <c:pt idx="4836">
                  <c:v>4.3868746185778074</c:v>
                </c:pt>
                <c:pt idx="4837">
                  <c:v>4.3850758862062511</c:v>
                </c:pt>
                <c:pt idx="4838">
                  <c:v>4.382408288482126</c:v>
                </c:pt>
                <c:pt idx="4839">
                  <c:v>4.3790360427124835</c:v>
                </c:pt>
                <c:pt idx="4840">
                  <c:v>4.377455441858233</c:v>
                </c:pt>
                <c:pt idx="4841">
                  <c:v>4.3752806930210681</c:v>
                </c:pt>
                <c:pt idx="4842">
                  <c:v>4.3770746391606465</c:v>
                </c:pt>
                <c:pt idx="4843">
                  <c:v>4.3735792863774332</c:v>
                </c:pt>
                <c:pt idx="4844">
                  <c:v>4.3726783006498842</c:v>
                </c:pt>
                <c:pt idx="4845">
                  <c:v>4.3730653946368871</c:v>
                </c:pt>
                <c:pt idx="4846">
                  <c:v>4.3698695667441489</c:v>
                </c:pt>
                <c:pt idx="4847">
                  <c:v>4.3678671154092656</c:v>
                </c:pt>
                <c:pt idx="4848">
                  <c:v>4.3655643531010808</c:v>
                </c:pt>
                <c:pt idx="4849">
                  <c:v>4.3630074060390589</c:v>
                </c:pt>
                <c:pt idx="4850">
                  <c:v>4.3637678579182779</c:v>
                </c:pt>
                <c:pt idx="4851">
                  <c:v>4.366106500759912</c:v>
                </c:pt>
                <c:pt idx="4852">
                  <c:v>4.3662539907447142</c:v>
                </c:pt>
                <c:pt idx="4853">
                  <c:v>4.3668395909298203</c:v>
                </c:pt>
                <c:pt idx="4854">
                  <c:v>4.3633185191112238</c:v>
                </c:pt>
                <c:pt idx="4855">
                  <c:v>4.3667483887289986</c:v>
                </c:pt>
                <c:pt idx="4856">
                  <c:v>4.3670637409544186</c:v>
                </c:pt>
                <c:pt idx="4857">
                  <c:v>4.3630754661353297</c:v>
                </c:pt>
                <c:pt idx="4858">
                  <c:v>4.3614966368126229</c:v>
                </c:pt>
                <c:pt idx="4859">
                  <c:v>4.3598775240763707</c:v>
                </c:pt>
                <c:pt idx="4860">
                  <c:v>4.361920453594843</c:v>
                </c:pt>
                <c:pt idx="4861">
                  <c:v>4.3633097245229466</c:v>
                </c:pt>
                <c:pt idx="4862">
                  <c:v>4.3666525100324876</c:v>
                </c:pt>
                <c:pt idx="4863">
                  <c:v>4.367009879831838</c:v>
                </c:pt>
                <c:pt idx="4864">
                  <c:v>4.3700747022352013</c:v>
                </c:pt>
                <c:pt idx="4865">
                  <c:v>4.3726396281904965</c:v>
                </c:pt>
                <c:pt idx="4866">
                  <c:v>4.3747812156266868</c:v>
                </c:pt>
                <c:pt idx="4867">
                  <c:v>4.3721746513141531</c:v>
                </c:pt>
                <c:pt idx="4868">
                  <c:v>4.3721806782878696</c:v>
                </c:pt>
                <c:pt idx="4869">
                  <c:v>4.3734341447221121</c:v>
                </c:pt>
                <c:pt idx="4870">
                  <c:v>4.3705848618276697</c:v>
                </c:pt>
                <c:pt idx="4871">
                  <c:v>4.3725612645911163</c:v>
                </c:pt>
                <c:pt idx="4872">
                  <c:v>4.3749786992992936</c:v>
                </c:pt>
                <c:pt idx="4873">
                  <c:v>4.3778841453133079</c:v>
                </c:pt>
                <c:pt idx="4874">
                  <c:v>4.3807217624070418</c:v>
                </c:pt>
                <c:pt idx="4875">
                  <c:v>4.3813772271589011</c:v>
                </c:pt>
                <c:pt idx="4876">
                  <c:v>4.3828817426157229</c:v>
                </c:pt>
                <c:pt idx="4877">
                  <c:v>4.380102827763408</c:v>
                </c:pt>
                <c:pt idx="4878">
                  <c:v>4.3827111312081399</c:v>
                </c:pt>
                <c:pt idx="4879">
                  <c:v>4.3804930285839765</c:v>
                </c:pt>
                <c:pt idx="4880">
                  <c:v>4.3803125680122976</c:v>
                </c:pt>
                <c:pt idx="4881">
                  <c:v>4.376700136652051</c:v>
                </c:pt>
                <c:pt idx="4882">
                  <c:v>4.3749923139190097</c:v>
                </c:pt>
                <c:pt idx="4883">
                  <c:v>4.3775370076406297</c:v>
                </c:pt>
                <c:pt idx="4884">
                  <c:v>4.3750615074878167</c:v>
                </c:pt>
                <c:pt idx="4885">
                  <c:v>4.3747178173380599</c:v>
                </c:pt>
                <c:pt idx="4886">
                  <c:v>4.3767786009912983</c:v>
                </c:pt>
                <c:pt idx="4887">
                  <c:v>4.3744628089714723</c:v>
                </c:pt>
                <c:pt idx="4888">
                  <c:v>4.3719350727920432</c:v>
                </c:pt>
                <c:pt idx="4889">
                  <c:v>4.3696955113362028</c:v>
                </c:pt>
                <c:pt idx="4890">
                  <c:v>4.3710284011094789</c:v>
                </c:pt>
                <c:pt idx="4891">
                  <c:v>4.3712280530872887</c:v>
                </c:pt>
                <c:pt idx="4892">
                  <c:v>4.3743736520255432</c:v>
                </c:pt>
                <c:pt idx="4893">
                  <c:v>4.3766863389850323</c:v>
                </c:pt>
                <c:pt idx="4894">
                  <c:v>4.3783536722053311</c:v>
                </c:pt>
                <c:pt idx="4895">
                  <c:v>4.3805280187612246</c:v>
                </c:pt>
                <c:pt idx="4896">
                  <c:v>4.3806178983860002</c:v>
                </c:pt>
                <c:pt idx="4897">
                  <c:v>4.3818808204182798</c:v>
                </c:pt>
                <c:pt idx="4898">
                  <c:v>4.3841607640099136</c:v>
                </c:pt>
                <c:pt idx="4899">
                  <c:v>4.3836249887297152</c:v>
                </c:pt>
                <c:pt idx="4900">
                  <c:v>4.3860946089551209</c:v>
                </c:pt>
                <c:pt idx="4901">
                  <c:v>4.386233396776019</c:v>
                </c:pt>
                <c:pt idx="4902">
                  <c:v>4.3827429088404983</c:v>
                </c:pt>
                <c:pt idx="4903">
                  <c:v>4.3798942306636883</c:v>
                </c:pt>
                <c:pt idx="4904">
                  <c:v>4.3749397660504146</c:v>
                </c:pt>
                <c:pt idx="4905">
                  <c:v>4.3714975707294066</c:v>
                </c:pt>
                <c:pt idx="4906">
                  <c:v>4.3711746993148184</c:v>
                </c:pt>
                <c:pt idx="4907">
                  <c:v>4.3695159053285222</c:v>
                </c:pt>
                <c:pt idx="4908">
                  <c:v>4.3713857672219518</c:v>
                </c:pt>
                <c:pt idx="4909">
                  <c:v>4.3685982318775132</c:v>
                </c:pt>
                <c:pt idx="4910">
                  <c:v>4.3665800272399631</c:v>
                </c:pt>
                <c:pt idx="4911">
                  <c:v>4.368113826695164</c:v>
                </c:pt>
                <c:pt idx="4912">
                  <c:v>4.3689417501612606</c:v>
                </c:pt>
                <c:pt idx="4913">
                  <c:v>4.3699422951580358</c:v>
                </c:pt>
                <c:pt idx="4914">
                  <c:v>4.3672874292548745</c:v>
                </c:pt>
                <c:pt idx="4915">
                  <c:v>4.3690836006697769</c:v>
                </c:pt>
                <c:pt idx="4916">
                  <c:v>4.3722429686563808</c:v>
                </c:pt>
                <c:pt idx="4917">
                  <c:v>4.3752225892832532</c:v>
                </c:pt>
                <c:pt idx="4918">
                  <c:v>4.3775378774975886</c:v>
                </c:pt>
                <c:pt idx="4919">
                  <c:v>4.3775069799476363</c:v>
                </c:pt>
                <c:pt idx="4920">
                  <c:v>4.3794039203486834</c:v>
                </c:pt>
                <c:pt idx="4921">
                  <c:v>4.3822597419417102</c:v>
                </c:pt>
                <c:pt idx="4922">
                  <c:v>4.3845027671028758</c:v>
                </c:pt>
                <c:pt idx="4923">
                  <c:v>4.3843325717608188</c:v>
                </c:pt>
                <c:pt idx="4924">
                  <c:v>4.3808383403256022</c:v>
                </c:pt>
                <c:pt idx="4925">
                  <c:v>4.3832954135190896</c:v>
                </c:pt>
                <c:pt idx="4926">
                  <c:v>4.3840188252487078</c:v>
                </c:pt>
                <c:pt idx="4927">
                  <c:v>4.3818876487437333</c:v>
                </c:pt>
                <c:pt idx="4928">
                  <c:v>4.3828974157688592</c:v>
                </c:pt>
                <c:pt idx="4929">
                  <c:v>4.3848926874534815</c:v>
                </c:pt>
                <c:pt idx="4930">
                  <c:v>4.3872784137044114</c:v>
                </c:pt>
                <c:pt idx="4931">
                  <c:v>4.3895188054303231</c:v>
                </c:pt>
                <c:pt idx="4932">
                  <c:v>4.3930813493217169</c:v>
                </c:pt>
                <c:pt idx="4933">
                  <c:v>4.3957607623352821</c:v>
                </c:pt>
                <c:pt idx="4934">
                  <c:v>4.3966713670885769</c:v>
                </c:pt>
                <c:pt idx="4935">
                  <c:v>4.3932325997468054</c:v>
                </c:pt>
                <c:pt idx="4936">
                  <c:v>4.3905154877518697</c:v>
                </c:pt>
                <c:pt idx="4937">
                  <c:v>4.3894178179968319</c:v>
                </c:pt>
                <c:pt idx="4938">
                  <c:v>4.3914883416368955</c:v>
                </c:pt>
                <c:pt idx="4939">
                  <c:v>4.3931547948041576</c:v>
                </c:pt>
                <c:pt idx="4940">
                  <c:v>4.3946404589080741</c:v>
                </c:pt>
                <c:pt idx="4941">
                  <c:v>4.3939958897299123</c:v>
                </c:pt>
                <c:pt idx="4942">
                  <c:v>4.3927981919353138</c:v>
                </c:pt>
                <c:pt idx="4943">
                  <c:v>4.391624448096608</c:v>
                </c:pt>
                <c:pt idx="4944">
                  <c:v>4.3904133191346757</c:v>
                </c:pt>
                <c:pt idx="4945">
                  <c:v>4.3891959527519822</c:v>
                </c:pt>
                <c:pt idx="4946">
                  <c:v>4.3901685536969417</c:v>
                </c:pt>
                <c:pt idx="4947">
                  <c:v>4.3869222426230028</c:v>
                </c:pt>
                <c:pt idx="4948">
                  <c:v>4.3843003577705426</c:v>
                </c:pt>
                <c:pt idx="4949">
                  <c:v>4.3823790506151319</c:v>
                </c:pt>
                <c:pt idx="4950">
                  <c:v>4.3828817896028287</c:v>
                </c:pt>
                <c:pt idx="4951">
                  <c:v>4.3806705538107726</c:v>
                </c:pt>
                <c:pt idx="4952">
                  <c:v>4.3783284627345571</c:v>
                </c:pt>
                <c:pt idx="4953">
                  <c:v>4.3780605134798662</c:v>
                </c:pt>
                <c:pt idx="4954">
                  <c:v>4.3751187032102692</c:v>
                </c:pt>
                <c:pt idx="4955">
                  <c:v>4.3783513291460636</c:v>
                </c:pt>
                <c:pt idx="4956">
                  <c:v>4.3780929825631416</c:v>
                </c:pt>
                <c:pt idx="4957">
                  <c:v>4.3790099029118785</c:v>
                </c:pt>
                <c:pt idx="4958">
                  <c:v>4.3771329048536414</c:v>
                </c:pt>
                <c:pt idx="4959">
                  <c:v>4.3760287467565684</c:v>
                </c:pt>
                <c:pt idx="4960">
                  <c:v>4.3733454518214376</c:v>
                </c:pt>
                <c:pt idx="4961">
                  <c:v>4.3721032227850092</c:v>
                </c:pt>
                <c:pt idx="4962">
                  <c:v>4.3740787583293086</c:v>
                </c:pt>
                <c:pt idx="4963">
                  <c:v>4.3753537031627232</c:v>
                </c:pt>
                <c:pt idx="4964">
                  <c:v>4.3730767090994682</c:v>
                </c:pt>
                <c:pt idx="4965">
                  <c:v>4.3706904149174788</c:v>
                </c:pt>
                <c:pt idx="4966">
                  <c:v>4.3743693466191287</c:v>
                </c:pt>
                <c:pt idx="4967">
                  <c:v>4.3768092996867463</c:v>
                </c:pt>
                <c:pt idx="4968">
                  <c:v>4.3744516136930107</c:v>
                </c:pt>
                <c:pt idx="4969">
                  <c:v>4.37436182141915</c:v>
                </c:pt>
                <c:pt idx="4970">
                  <c:v>4.3776192649907673</c:v>
                </c:pt>
                <c:pt idx="4971">
                  <c:v>4.3798768396909518</c:v>
                </c:pt>
                <c:pt idx="4972">
                  <c:v>4.3823921628971325</c:v>
                </c:pt>
                <c:pt idx="4973">
                  <c:v>4.3855567996391898</c:v>
                </c:pt>
                <c:pt idx="4974">
                  <c:v>4.3842943436464061</c:v>
                </c:pt>
                <c:pt idx="4975">
                  <c:v>4.3874112567734773</c:v>
                </c:pt>
                <c:pt idx="4976">
                  <c:v>4.3883997316380077</c:v>
                </c:pt>
                <c:pt idx="4977">
                  <c:v>4.387182037005247</c:v>
                </c:pt>
                <c:pt idx="4978">
                  <c:v>4.3891014162651416</c:v>
                </c:pt>
                <c:pt idx="4979">
                  <c:v>4.3907763079398388</c:v>
                </c:pt>
                <c:pt idx="4980">
                  <c:v>4.3905107617810426</c:v>
                </c:pt>
                <c:pt idx="4981">
                  <c:v>4.3937353865454218</c:v>
                </c:pt>
                <c:pt idx="4982">
                  <c:v>4.3914098788145131</c:v>
                </c:pt>
                <c:pt idx="4983">
                  <c:v>4.3917120612382226</c:v>
                </c:pt>
                <c:pt idx="4984">
                  <c:v>4.3952980600134577</c:v>
                </c:pt>
                <c:pt idx="4985">
                  <c:v>4.3948918588131889</c:v>
                </c:pt>
                <c:pt idx="4986">
                  <c:v>4.3919762216369245</c:v>
                </c:pt>
                <c:pt idx="4987">
                  <c:v>4.3889117772041857</c:v>
                </c:pt>
                <c:pt idx="4988">
                  <c:v>4.3870211416601022</c:v>
                </c:pt>
                <c:pt idx="4989">
                  <c:v>4.3847373988268998</c:v>
                </c:pt>
                <c:pt idx="4990">
                  <c:v>4.3829200308503617</c:v>
                </c:pt>
                <c:pt idx="4991">
                  <c:v>4.3795166702333548</c:v>
                </c:pt>
                <c:pt idx="4992">
                  <c:v>4.3763793768286874</c:v>
                </c:pt>
                <c:pt idx="4993">
                  <c:v>4.3749846692921137</c:v>
                </c:pt>
                <c:pt idx="4994">
                  <c:v>4.3763701559062715</c:v>
                </c:pt>
                <c:pt idx="4995">
                  <c:v>4.3791699527881462</c:v>
                </c:pt>
                <c:pt idx="4996">
                  <c:v>4.3802935337323836</c:v>
                </c:pt>
                <c:pt idx="4997">
                  <c:v>4.382291843057736</c:v>
                </c:pt>
                <c:pt idx="4998">
                  <c:v>4.3825466861965809</c:v>
                </c:pt>
                <c:pt idx="4999">
                  <c:v>4.382646292472649</c:v>
                </c:pt>
                <c:pt idx="5000">
                  <c:v>4.3802853066231959</c:v>
                </c:pt>
                <c:pt idx="5001">
                  <c:v>4.3772574604907319</c:v>
                </c:pt>
                <c:pt idx="5002">
                  <c:v>4.377302431280917</c:v>
                </c:pt>
                <c:pt idx="5003">
                  <c:v>4.3799959626552987</c:v>
                </c:pt>
                <c:pt idx="5004">
                  <c:v>4.3807157234021927</c:v>
                </c:pt>
                <c:pt idx="5005">
                  <c:v>4.3805911289341486</c:v>
                </c:pt>
                <c:pt idx="5006">
                  <c:v>4.3836367863554653</c:v>
                </c:pt>
                <c:pt idx="5007">
                  <c:v>4.3845818106283563</c:v>
                </c:pt>
                <c:pt idx="5008">
                  <c:v>4.3865041744157889</c:v>
                </c:pt>
                <c:pt idx="5009">
                  <c:v>4.3897992709274734</c:v>
                </c:pt>
                <c:pt idx="5010">
                  <c:v>4.3866330855089242</c:v>
                </c:pt>
                <c:pt idx="5011">
                  <c:v>4.3862292437987458</c:v>
                </c:pt>
                <c:pt idx="5012">
                  <c:v>4.3886955189227708</c:v>
                </c:pt>
                <c:pt idx="5013">
                  <c:v>4.389826568544315</c:v>
                </c:pt>
                <c:pt idx="5014">
                  <c:v>4.3922696171734295</c:v>
                </c:pt>
                <c:pt idx="5015">
                  <c:v>4.3947708848299607</c:v>
                </c:pt>
                <c:pt idx="5016">
                  <c:v>4.3920849271333608</c:v>
                </c:pt>
                <c:pt idx="5017">
                  <c:v>4.3924633285906935</c:v>
                </c:pt>
                <c:pt idx="5018">
                  <c:v>4.3921439420188797</c:v>
                </c:pt>
                <c:pt idx="5019">
                  <c:v>4.3895930031785024</c:v>
                </c:pt>
                <c:pt idx="5020">
                  <c:v>4.3918261631149322</c:v>
                </c:pt>
                <c:pt idx="5021">
                  <c:v>4.3900203998526335</c:v>
                </c:pt>
                <c:pt idx="5022">
                  <c:v>4.389276611855581</c:v>
                </c:pt>
                <c:pt idx="5023">
                  <c:v>4.3917598796184691</c:v>
                </c:pt>
                <c:pt idx="5024">
                  <c:v>4.3936171220261002</c:v>
                </c:pt>
                <c:pt idx="5025">
                  <c:v>4.3950147995855779</c:v>
                </c:pt>
                <c:pt idx="5026">
                  <c:v>4.3979076235938663</c:v>
                </c:pt>
                <c:pt idx="5027">
                  <c:v>4.3993474111219886</c:v>
                </c:pt>
                <c:pt idx="5028">
                  <c:v>4.3992811428995484</c:v>
                </c:pt>
                <c:pt idx="5029">
                  <c:v>4.3959668600415576</c:v>
                </c:pt>
                <c:pt idx="5030">
                  <c:v>4.3960181828407263</c:v>
                </c:pt>
                <c:pt idx="5031">
                  <c:v>4.3961084191839115</c:v>
                </c:pt>
                <c:pt idx="5032">
                  <c:v>4.3939099508002331</c:v>
                </c:pt>
                <c:pt idx="5033">
                  <c:v>4.3908379317842288</c:v>
                </c:pt>
                <c:pt idx="5034">
                  <c:v>4.3871091331485434</c:v>
                </c:pt>
                <c:pt idx="5035">
                  <c:v>4.3843905304855726</c:v>
                </c:pt>
                <c:pt idx="5036">
                  <c:v>4.3822108198758611</c:v>
                </c:pt>
                <c:pt idx="5037">
                  <c:v>4.3833033034783435</c:v>
                </c:pt>
                <c:pt idx="5038">
                  <c:v>4.3866237574087767</c:v>
                </c:pt>
                <c:pt idx="5039">
                  <c:v>4.3840904222606012</c:v>
                </c:pt>
                <c:pt idx="5040">
                  <c:v>4.3800983938153895</c:v>
                </c:pt>
                <c:pt idx="5041">
                  <c:v>4.3761757059390813</c:v>
                </c:pt>
                <c:pt idx="5042">
                  <c:v>4.3781876718203003</c:v>
                </c:pt>
                <c:pt idx="5043">
                  <c:v>4.3810094983838948</c:v>
                </c:pt>
                <c:pt idx="5044">
                  <c:v>4.3805770884162163</c:v>
                </c:pt>
                <c:pt idx="5045">
                  <c:v>4.377397766647892</c:v>
                </c:pt>
                <c:pt idx="5046">
                  <c:v>4.3781396313149337</c:v>
                </c:pt>
                <c:pt idx="5047">
                  <c:v>4.3779056586886345</c:v>
                </c:pt>
                <c:pt idx="5048">
                  <c:v>4.3811406655148613</c:v>
                </c:pt>
                <c:pt idx="5049">
                  <c:v>4.3836307122045639</c:v>
                </c:pt>
                <c:pt idx="5050">
                  <c:v>4.3860904579604725</c:v>
                </c:pt>
                <c:pt idx="5051">
                  <c:v>4.3878844888012631</c:v>
                </c:pt>
                <c:pt idx="5052">
                  <c:v>4.3904247990252374</c:v>
                </c:pt>
                <c:pt idx="5053">
                  <c:v>4.390506983044733</c:v>
                </c:pt>
                <c:pt idx="5054">
                  <c:v>4.3873058633838387</c:v>
                </c:pt>
                <c:pt idx="5055">
                  <c:v>4.3894381861161618</c:v>
                </c:pt>
                <c:pt idx="5056">
                  <c:v>4.3883620623938384</c:v>
                </c:pt>
                <c:pt idx="5057">
                  <c:v>4.3882551811459614</c:v>
                </c:pt>
                <c:pt idx="5058">
                  <c:v>4.3901432975230419</c:v>
                </c:pt>
                <c:pt idx="5059">
                  <c:v>4.3887789315725811</c:v>
                </c:pt>
                <c:pt idx="5060">
                  <c:v>4.3855188129411298</c:v>
                </c:pt>
                <c:pt idx="5061">
                  <c:v>4.3832239766823067</c:v>
                </c:pt>
                <c:pt idx="5062">
                  <c:v>4.3801477371486612</c:v>
                </c:pt>
                <c:pt idx="5063">
                  <c:v>4.3769561824056877</c:v>
                </c:pt>
                <c:pt idx="5064">
                  <c:v>4.3751612587575739</c:v>
                </c:pt>
                <c:pt idx="5065">
                  <c:v>4.3750170335824228</c:v>
                </c:pt>
                <c:pt idx="5066">
                  <c:v>4.375106812910774</c:v>
                </c:pt>
                <c:pt idx="5067">
                  <c:v>4.3725144366525592</c:v>
                </c:pt>
                <c:pt idx="5068">
                  <c:v>4.3740481679195078</c:v>
                </c:pt>
                <c:pt idx="5069">
                  <c:v>4.3757682645611169</c:v>
                </c:pt>
                <c:pt idx="5070">
                  <c:v>4.3723304192698942</c:v>
                </c:pt>
                <c:pt idx="5071">
                  <c:v>4.3754636708844963</c:v>
                </c:pt>
                <c:pt idx="5072">
                  <c:v>4.3767900974668059</c:v>
                </c:pt>
                <c:pt idx="5073">
                  <c:v>4.3797564955174701</c:v>
                </c:pt>
                <c:pt idx="5074">
                  <c:v>4.3829932056071206</c:v>
                </c:pt>
                <c:pt idx="5075">
                  <c:v>4.3803155414949781</c:v>
                </c:pt>
                <c:pt idx="5076">
                  <c:v>4.3780320906650783</c:v>
                </c:pt>
                <c:pt idx="5077">
                  <c:v>4.375969268851776</c:v>
                </c:pt>
                <c:pt idx="5078">
                  <c:v>4.3722026634747406</c:v>
                </c:pt>
                <c:pt idx="5079">
                  <c:v>4.3691700102052451</c:v>
                </c:pt>
                <c:pt idx="5080">
                  <c:v>4.3683064300011401</c:v>
                </c:pt>
                <c:pt idx="5081">
                  <c:v>4.3691703614011175</c:v>
                </c:pt>
                <c:pt idx="5082">
                  <c:v>4.3683575541730946</c:v>
                </c:pt>
                <c:pt idx="5083">
                  <c:v>4.3696874830896331</c:v>
                </c:pt>
                <c:pt idx="5084">
                  <c:v>4.3662456934278406</c:v>
                </c:pt>
                <c:pt idx="5085">
                  <c:v>4.3649311195592837</c:v>
                </c:pt>
                <c:pt idx="5086">
                  <c:v>4.3613222771680986</c:v>
                </c:pt>
                <c:pt idx="5087">
                  <c:v>4.3575120916247361</c:v>
                </c:pt>
                <c:pt idx="5088">
                  <c:v>4.3551265497922413</c:v>
                </c:pt>
                <c:pt idx="5089">
                  <c:v>4.3525810787963959</c:v>
                </c:pt>
                <c:pt idx="5090">
                  <c:v>4.3534301372204673</c:v>
                </c:pt>
                <c:pt idx="5091">
                  <c:v>4.354112074476058</c:v>
                </c:pt>
                <c:pt idx="5092">
                  <c:v>4.3526303929865362</c:v>
                </c:pt>
                <c:pt idx="5093">
                  <c:v>4.3506323651268062</c:v>
                </c:pt>
                <c:pt idx="5094">
                  <c:v>4.3539663778242694</c:v>
                </c:pt>
                <c:pt idx="5095">
                  <c:v>4.3544169302677842</c:v>
                </c:pt>
                <c:pt idx="5096">
                  <c:v>4.3545969916624285</c:v>
                </c:pt>
                <c:pt idx="5097">
                  <c:v>4.3559540318291798</c:v>
                </c:pt>
                <c:pt idx="5098">
                  <c:v>4.3585371711925962</c:v>
                </c:pt>
                <c:pt idx="5099">
                  <c:v>4.3590167477687443</c:v>
                </c:pt>
                <c:pt idx="5100">
                  <c:v>4.3565907528133696</c:v>
                </c:pt>
                <c:pt idx="5101">
                  <c:v>4.3540783377571026</c:v>
                </c:pt>
                <c:pt idx="5102">
                  <c:v>4.3562470910019604</c:v>
                </c:pt>
                <c:pt idx="5103">
                  <c:v>4.3577696691819217</c:v>
                </c:pt>
                <c:pt idx="5104">
                  <c:v>4.3555343957982826</c:v>
                </c:pt>
                <c:pt idx="5105">
                  <c:v>4.358438967882317</c:v>
                </c:pt>
                <c:pt idx="5106">
                  <c:v>4.3571782685246712</c:v>
                </c:pt>
                <c:pt idx="5107">
                  <c:v>4.356706783154177</c:v>
                </c:pt>
                <c:pt idx="5108">
                  <c:v>4.3596757474910941</c:v>
                </c:pt>
                <c:pt idx="5109">
                  <c:v>4.3609113125412726</c:v>
                </c:pt>
                <c:pt idx="5110">
                  <c:v>4.3622711662904479</c:v>
                </c:pt>
                <c:pt idx="5111">
                  <c:v>4.3650410029646389</c:v>
                </c:pt>
                <c:pt idx="5112">
                  <c:v>4.3632277029053457</c:v>
                </c:pt>
                <c:pt idx="5113">
                  <c:v>4.3635934088472386</c:v>
                </c:pt>
                <c:pt idx="5114">
                  <c:v>4.3637107206702934</c:v>
                </c:pt>
                <c:pt idx="5115">
                  <c:v>4.3661779262568876</c:v>
                </c:pt>
                <c:pt idx="5116">
                  <c:v>4.3673331477317499</c:v>
                </c:pt>
                <c:pt idx="5117">
                  <c:v>4.3703817847771145</c:v>
                </c:pt>
                <c:pt idx="5118">
                  <c:v>4.3685336290815719</c:v>
                </c:pt>
                <c:pt idx="5119">
                  <c:v>4.3658654364999405</c:v>
                </c:pt>
                <c:pt idx="5120">
                  <c:v>4.3656753877699419</c:v>
                </c:pt>
                <c:pt idx="5121">
                  <c:v>4.3651454400145431</c:v>
                </c:pt>
                <c:pt idx="5122">
                  <c:v>4.3680041512142518</c:v>
                </c:pt>
                <c:pt idx="5123">
                  <c:v>4.3666441881899658</c:v>
                </c:pt>
                <c:pt idx="5124">
                  <c:v>4.3640241444261667</c:v>
                </c:pt>
                <c:pt idx="5125">
                  <c:v>4.3613319015376435</c:v>
                </c:pt>
                <c:pt idx="5126">
                  <c:v>4.3625244235068905</c:v>
                </c:pt>
                <c:pt idx="5127">
                  <c:v>4.3649173550367522</c:v>
                </c:pt>
                <c:pt idx="5128">
                  <c:v>4.3630242479360168</c:v>
                </c:pt>
                <c:pt idx="5129">
                  <c:v>4.3619068629772961</c:v>
                </c:pt>
                <c:pt idx="5130">
                  <c:v>4.3637119857177504</c:v>
                </c:pt>
                <c:pt idx="5131">
                  <c:v>4.3662281260033957</c:v>
                </c:pt>
                <c:pt idx="5132">
                  <c:v>4.365909683483328</c:v>
                </c:pt>
                <c:pt idx="5133">
                  <c:v>4.366901209813661</c:v>
                </c:pt>
                <c:pt idx="5134">
                  <c:v>4.3631268456173879</c:v>
                </c:pt>
                <c:pt idx="5135">
                  <c:v>4.3600149687050402</c:v>
                </c:pt>
                <c:pt idx="5136">
                  <c:v>4.358343329330939</c:v>
                </c:pt>
                <c:pt idx="5137">
                  <c:v>4.3564581027443197</c:v>
                </c:pt>
                <c:pt idx="5138">
                  <c:v>4.3589625406894328</c:v>
                </c:pt>
                <c:pt idx="5139">
                  <c:v>4.3565376298756444</c:v>
                </c:pt>
                <c:pt idx="5140">
                  <c:v>4.3600158572781309</c:v>
                </c:pt>
                <c:pt idx="5141">
                  <c:v>4.3617303801325686</c:v>
                </c:pt>
                <c:pt idx="5142">
                  <c:v>4.3651241525299174</c:v>
                </c:pt>
                <c:pt idx="5143">
                  <c:v>4.3632886294793183</c:v>
                </c:pt>
                <c:pt idx="5144">
                  <c:v>4.3611084368897322</c:v>
                </c:pt>
                <c:pt idx="5145">
                  <c:v>4.3593326681519375</c:v>
                </c:pt>
                <c:pt idx="5146">
                  <c:v>4.3613273747888988</c:v>
                </c:pt>
                <c:pt idx="5147">
                  <c:v>4.3642429472931212</c:v>
                </c:pt>
                <c:pt idx="5148">
                  <c:v>4.3622912483472591</c:v>
                </c:pt>
                <c:pt idx="5149">
                  <c:v>4.3592691633803131</c:v>
                </c:pt>
                <c:pt idx="5150">
                  <c:v>4.3565160001127072</c:v>
                </c:pt>
                <c:pt idx="5151">
                  <c:v>4.3590683001104527</c:v>
                </c:pt>
                <c:pt idx="5152">
                  <c:v>4.3621265141082439</c:v>
                </c:pt>
                <c:pt idx="5153">
                  <c:v>4.3651527838260789</c:v>
                </c:pt>
                <c:pt idx="5154">
                  <c:v>4.3647952081495571</c:v>
                </c:pt>
                <c:pt idx="5155">
                  <c:v>4.3665327039865662</c:v>
                </c:pt>
                <c:pt idx="5156">
                  <c:v>4.3697916299068345</c:v>
                </c:pt>
                <c:pt idx="5157">
                  <c:v>4.3678936173086971</c:v>
                </c:pt>
                <c:pt idx="5158">
                  <c:v>4.3652900849625231</c:v>
                </c:pt>
                <c:pt idx="5159">
                  <c:v>4.3623436032632723</c:v>
                </c:pt>
                <c:pt idx="5160">
                  <c:v>4.3620118711980069</c:v>
                </c:pt>
                <c:pt idx="5161">
                  <c:v>4.3606592337740473</c:v>
                </c:pt>
                <c:pt idx="5162">
                  <c:v>4.3629913490985661</c:v>
                </c:pt>
                <c:pt idx="5163">
                  <c:v>4.3634820621165948</c:v>
                </c:pt>
                <c:pt idx="5164">
                  <c:v>4.3659342608742628</c:v>
                </c:pt>
                <c:pt idx="5165">
                  <c:v>4.3682785956567773</c:v>
                </c:pt>
                <c:pt idx="5166">
                  <c:v>4.3704877837436413</c:v>
                </c:pt>
                <c:pt idx="5167">
                  <c:v>4.3737742680687681</c:v>
                </c:pt>
                <c:pt idx="5168">
                  <c:v>4.3758637227073924</c:v>
                </c:pt>
                <c:pt idx="5169">
                  <c:v>4.3754030682532443</c:v>
                </c:pt>
                <c:pt idx="5170">
                  <c:v>4.3728461868881796</c:v>
                </c:pt>
                <c:pt idx="5171">
                  <c:v>4.3755313831504159</c:v>
                </c:pt>
                <c:pt idx="5172">
                  <c:v>4.3752589354874072</c:v>
                </c:pt>
                <c:pt idx="5173">
                  <c:v>4.3774265967776591</c:v>
                </c:pt>
                <c:pt idx="5174">
                  <c:v>4.3745078648421059</c:v>
                </c:pt>
                <c:pt idx="5175">
                  <c:v>4.3767885075452639</c:v>
                </c:pt>
                <c:pt idx="5176">
                  <c:v>4.379618857394358</c:v>
                </c:pt>
                <c:pt idx="5177">
                  <c:v>4.3766874202464709</c:v>
                </c:pt>
                <c:pt idx="5178">
                  <c:v>4.3738353918415411</c:v>
                </c:pt>
                <c:pt idx="5179">
                  <c:v>4.3703420440047109</c:v>
                </c:pt>
                <c:pt idx="5180">
                  <c:v>4.369860463124617</c:v>
                </c:pt>
                <c:pt idx="5181">
                  <c:v>4.3691758938621241</c:v>
                </c:pt>
                <c:pt idx="5182">
                  <c:v>4.3667021359848821</c:v>
                </c:pt>
                <c:pt idx="5183">
                  <c:v>4.368598733265185</c:v>
                </c:pt>
                <c:pt idx="5184">
                  <c:v>4.3699535585998808</c:v>
                </c:pt>
                <c:pt idx="5185">
                  <c:v>4.3680008874278835</c:v>
                </c:pt>
                <c:pt idx="5186">
                  <c:v>4.3710361696793258</c:v>
                </c:pt>
                <c:pt idx="5187">
                  <c:v>4.3687939462857388</c:v>
                </c:pt>
                <c:pt idx="5188">
                  <c:v>4.3678362273600237</c:v>
                </c:pt>
                <c:pt idx="5189">
                  <c:v>4.3701033028128231</c:v>
                </c:pt>
                <c:pt idx="5190">
                  <c:v>4.3663910167565669</c:v>
                </c:pt>
                <c:pt idx="5191">
                  <c:v>4.3689220764214358</c:v>
                </c:pt>
                <c:pt idx="5192">
                  <c:v>4.3711576348930068</c:v>
                </c:pt>
                <c:pt idx="5193">
                  <c:v>4.3745759821951467</c:v>
                </c:pt>
                <c:pt idx="5194">
                  <c:v>4.3755334425512435</c:v>
                </c:pt>
                <c:pt idx="5195">
                  <c:v>4.3763921937002186</c:v>
                </c:pt>
                <c:pt idx="5196">
                  <c:v>4.3748337898262148</c:v>
                </c:pt>
                <c:pt idx="5197">
                  <c:v>4.3730813140296902</c:v>
                </c:pt>
                <c:pt idx="5198">
                  <c:v>4.3702287077490967</c:v>
                </c:pt>
                <c:pt idx="5199">
                  <c:v>4.3698605535941155</c:v>
                </c:pt>
                <c:pt idx="5200">
                  <c:v>4.372175362522233</c:v>
                </c:pt>
                <c:pt idx="5201">
                  <c:v>4.3750103952717883</c:v>
                </c:pt>
                <c:pt idx="5202">
                  <c:v>4.3758398273663532</c:v>
                </c:pt>
                <c:pt idx="5203">
                  <c:v>4.3721072908190255</c:v>
                </c:pt>
                <c:pt idx="5204">
                  <c:v>4.3709306050026449</c:v>
                </c:pt>
                <c:pt idx="5205">
                  <c:v>4.3697468729025921</c:v>
                </c:pt>
                <c:pt idx="5206">
                  <c:v>4.3666486954445398</c:v>
                </c:pt>
                <c:pt idx="5207">
                  <c:v>4.3640700615356485</c:v>
                </c:pt>
                <c:pt idx="5208">
                  <c:v>4.364469060304935</c:v>
                </c:pt>
                <c:pt idx="5209">
                  <c:v>4.3661340590988358</c:v>
                </c:pt>
                <c:pt idx="5210">
                  <c:v>4.3638659579168593</c:v>
                </c:pt>
                <c:pt idx="5211">
                  <c:v>4.3659570787585222</c:v>
                </c:pt>
                <c:pt idx="5212">
                  <c:v>4.3651577571833524</c:v>
                </c:pt>
                <c:pt idx="5213">
                  <c:v>4.3662140820396855</c:v>
                </c:pt>
                <c:pt idx="5214">
                  <c:v>4.3630195603988913</c:v>
                </c:pt>
                <c:pt idx="5215">
                  <c:v>4.3641982091909135</c:v>
                </c:pt>
                <c:pt idx="5216">
                  <c:v>4.3653334050070951</c:v>
                </c:pt>
                <c:pt idx="5217">
                  <c:v>4.3625109969069529</c:v>
                </c:pt>
                <c:pt idx="5218">
                  <c:v>4.3658697569688139</c:v>
                </c:pt>
                <c:pt idx="5219">
                  <c:v>4.3644297418294382</c:v>
                </c:pt>
                <c:pt idx="5220">
                  <c:v>4.3608834269928494</c:v>
                </c:pt>
                <c:pt idx="5221">
                  <c:v>4.3579833784529924</c:v>
                </c:pt>
                <c:pt idx="5222">
                  <c:v>4.3566601308839319</c:v>
                </c:pt>
                <c:pt idx="5223">
                  <c:v>4.3581446882662531</c:v>
                </c:pt>
                <c:pt idx="5224">
                  <c:v>4.360967754500928</c:v>
                </c:pt>
                <c:pt idx="5225">
                  <c:v>4.3591947994109095</c:v>
                </c:pt>
                <c:pt idx="5226">
                  <c:v>4.3568481834226915</c:v>
                </c:pt>
                <c:pt idx="5227">
                  <c:v>4.3606300997542382</c:v>
                </c:pt>
                <c:pt idx="5228">
                  <c:v>4.3636473377591534</c:v>
                </c:pt>
                <c:pt idx="5229">
                  <c:v>4.3608794710039698</c:v>
                </c:pt>
                <c:pt idx="5230">
                  <c:v>4.3617323815838898</c:v>
                </c:pt>
                <c:pt idx="5231">
                  <c:v>4.3649804939522117</c:v>
                </c:pt>
                <c:pt idx="5232">
                  <c:v>4.3675788840731675</c:v>
                </c:pt>
                <c:pt idx="5233">
                  <c:v>4.3689243863917042</c:v>
                </c:pt>
                <c:pt idx="5234">
                  <c:v>4.3681063386638703</c:v>
                </c:pt>
                <c:pt idx="5235">
                  <c:v>4.3653740118905926</c:v>
                </c:pt>
                <c:pt idx="5236">
                  <c:v>4.3615880916527807</c:v>
                </c:pt>
                <c:pt idx="5237">
                  <c:v>4.359771869819725</c:v>
                </c:pt>
                <c:pt idx="5238">
                  <c:v>4.3578992924233297</c:v>
                </c:pt>
                <c:pt idx="5239">
                  <c:v>4.354756066574863</c:v>
                </c:pt>
                <c:pt idx="5240">
                  <c:v>4.3529838052433654</c:v>
                </c:pt>
                <c:pt idx="5241">
                  <c:v>4.3537747891384981</c:v>
                </c:pt>
                <c:pt idx="5242">
                  <c:v>4.3574052333557285</c:v>
                </c:pt>
                <c:pt idx="5243">
                  <c:v>4.3615041286886136</c:v>
                </c:pt>
                <c:pt idx="5244">
                  <c:v>4.3633962461148412</c:v>
                </c:pt>
                <c:pt idx="5245">
                  <c:v>4.3655164211925443</c:v>
                </c:pt>
                <c:pt idx="5246">
                  <c:v>4.3685527527686929</c:v>
                </c:pt>
                <c:pt idx="5247">
                  <c:v>4.3662569377133194</c:v>
                </c:pt>
                <c:pt idx="5248">
                  <c:v>4.366842478959053</c:v>
                </c:pt>
                <c:pt idx="5249">
                  <c:v>4.3674562893798718</c:v>
                </c:pt>
                <c:pt idx="5250">
                  <c:v>4.3646954035922745</c:v>
                </c:pt>
                <c:pt idx="5251">
                  <c:v>4.3676313355204286</c:v>
                </c:pt>
                <c:pt idx="5252">
                  <c:v>4.3671635088100196</c:v>
                </c:pt>
                <c:pt idx="5253">
                  <c:v>4.366279078633819</c:v>
                </c:pt>
                <c:pt idx="5254">
                  <c:v>4.3693098770611432</c:v>
                </c:pt>
                <c:pt idx="5255">
                  <c:v>4.36603253951992</c:v>
                </c:pt>
                <c:pt idx="5256">
                  <c:v>4.3628729887295217</c:v>
                </c:pt>
                <c:pt idx="5257">
                  <c:v>4.361860588954932</c:v>
                </c:pt>
                <c:pt idx="5258">
                  <c:v>4.3649213771758326</c:v>
                </c:pt>
                <c:pt idx="5259">
                  <c:v>4.3665279096323157</c:v>
                </c:pt>
                <c:pt idx="5260">
                  <c:v>4.368398411439669</c:v>
                </c:pt>
                <c:pt idx="5261">
                  <c:v>4.3647832232108756</c:v>
                </c:pt>
                <c:pt idx="5262">
                  <c:v>4.3615964187466574</c:v>
                </c:pt>
                <c:pt idx="5263">
                  <c:v>4.3604361303717241</c:v>
                </c:pt>
                <c:pt idx="5264">
                  <c:v>4.3617657877642895</c:v>
                </c:pt>
                <c:pt idx="5265">
                  <c:v>4.3629993120090038</c:v>
                </c:pt>
                <c:pt idx="5266">
                  <c:v>4.3607422257688242</c:v>
                </c:pt>
                <c:pt idx="5267">
                  <c:v>4.3591176812534478</c:v>
                </c:pt>
                <c:pt idx="5268">
                  <c:v>4.3609884676283786</c:v>
                </c:pt>
                <c:pt idx="5269">
                  <c:v>4.3645618182758108</c:v>
                </c:pt>
                <c:pt idx="5270">
                  <c:v>4.3664420819102947</c:v>
                </c:pt>
                <c:pt idx="5271">
                  <c:v>4.3673731802720894</c:v>
                </c:pt>
                <c:pt idx="5272">
                  <c:v>4.3644371166666476</c:v>
                </c:pt>
                <c:pt idx="5273">
                  <c:v>4.3618923543333148</c:v>
                </c:pt>
                <c:pt idx="5274">
                  <c:v>4.3593673472466481</c:v>
                </c:pt>
                <c:pt idx="5275">
                  <c:v>4.3624780003017145</c:v>
                </c:pt>
                <c:pt idx="5276">
                  <c:v>4.3643900802956805</c:v>
                </c:pt>
                <c:pt idx="5277">
                  <c:v>4.3668338986897668</c:v>
                </c:pt>
                <c:pt idx="5278">
                  <c:v>4.3645104407159714</c:v>
                </c:pt>
                <c:pt idx="5279">
                  <c:v>4.3647902919016515</c:v>
                </c:pt>
                <c:pt idx="5280">
                  <c:v>4.3621450460636186</c:v>
                </c:pt>
                <c:pt idx="5281">
                  <c:v>4.3605129651423464</c:v>
                </c:pt>
                <c:pt idx="5282">
                  <c:v>4.3572965258394989</c:v>
                </c:pt>
                <c:pt idx="5283">
                  <c:v>4.3540815953227083</c:v>
                </c:pt>
                <c:pt idx="5284">
                  <c:v>4.352446363416254</c:v>
                </c:pt>
                <c:pt idx="5285">
                  <c:v>4.3486765961479286</c:v>
                </c:pt>
                <c:pt idx="5286">
                  <c:v>4.35133666422497</c:v>
                </c:pt>
                <c:pt idx="5287">
                  <c:v>4.3548024109404704</c:v>
                </c:pt>
                <c:pt idx="5288">
                  <c:v>4.3540838227216607</c:v>
                </c:pt>
                <c:pt idx="5289">
                  <c:v>4.3508283662672271</c:v>
                </c:pt>
                <c:pt idx="5290">
                  <c:v>4.3510499789418828</c:v>
                </c:pt>
                <c:pt idx="5291">
                  <c:v>4.3545797193630458</c:v>
                </c:pt>
                <c:pt idx="5292">
                  <c:v>4.3545952049757846</c:v>
                </c:pt>
                <c:pt idx="5293">
                  <c:v>4.353503420876268</c:v>
                </c:pt>
                <c:pt idx="5294">
                  <c:v>4.3499443924587426</c:v>
                </c:pt>
                <c:pt idx="5295">
                  <c:v>4.3463301446095679</c:v>
                </c:pt>
                <c:pt idx="5296">
                  <c:v>4.3454036617173761</c:v>
                </c:pt>
                <c:pt idx="5297">
                  <c:v>4.3499350684830285</c:v>
                </c:pt>
                <c:pt idx="5298">
                  <c:v>4.3517621871133683</c:v>
                </c:pt>
                <c:pt idx="5299">
                  <c:v>4.3513381633711008</c:v>
                </c:pt>
                <c:pt idx="5300">
                  <c:v>4.3502808401036788</c:v>
                </c:pt>
                <c:pt idx="5301">
                  <c:v>4.3501903633016052</c:v>
                </c:pt>
                <c:pt idx="5302">
                  <c:v>4.3470442160355729</c:v>
                </c:pt>
                <c:pt idx="5303">
                  <c:v>4.3472810317148616</c:v>
                </c:pt>
                <c:pt idx="5304">
                  <c:v>4.3498905510805645</c:v>
                </c:pt>
                <c:pt idx="5305">
                  <c:v>4.3530251000589537</c:v>
                </c:pt>
                <c:pt idx="5306">
                  <c:v>4.3560384380577739</c:v>
                </c:pt>
                <c:pt idx="5307">
                  <c:v>4.360424409296618</c:v>
                </c:pt>
                <c:pt idx="5308">
                  <c:v>4.361106601110686</c:v>
                </c:pt>
                <c:pt idx="5309">
                  <c:v>4.3630066690884721</c:v>
                </c:pt>
                <c:pt idx="5310">
                  <c:v>4.3669453557067026</c:v>
                </c:pt>
                <c:pt idx="5311">
                  <c:v>4.3681150285925687</c:v>
                </c:pt>
                <c:pt idx="5312">
                  <c:v>4.3650077680207175</c:v>
                </c:pt>
                <c:pt idx="5313">
                  <c:v>4.3650666126603035</c:v>
                </c:pt>
                <c:pt idx="5314">
                  <c:v>4.3666702404070969</c:v>
                </c:pt>
                <c:pt idx="5315">
                  <c:v>4.3655309355989553</c:v>
                </c:pt>
                <c:pt idx="5316">
                  <c:v>4.3701869768869761</c:v>
                </c:pt>
                <c:pt idx="5317">
                  <c:v>4.3680442573492364</c:v>
                </c:pt>
                <c:pt idx="5318">
                  <c:v>4.3674264122022519</c:v>
                </c:pt>
                <c:pt idx="5319">
                  <c:v>4.370463463958207</c:v>
                </c:pt>
                <c:pt idx="5320">
                  <c:v>4.3684079546790429</c:v>
                </c:pt>
                <c:pt idx="5321">
                  <c:v>4.3715419955854626</c:v>
                </c:pt>
                <c:pt idx="5322">
                  <c:v>4.3724009756737532</c:v>
                </c:pt>
                <c:pt idx="5323">
                  <c:v>4.3688315961602777</c:v>
                </c:pt>
                <c:pt idx="5324">
                  <c:v>4.3728559642370728</c:v>
                </c:pt>
                <c:pt idx="5325">
                  <c:v>4.3724857449523311</c:v>
                </c:pt>
                <c:pt idx="5326">
                  <c:v>4.3724754900532838</c:v>
                </c:pt>
                <c:pt idx="5327">
                  <c:v>4.3709647402522185</c:v>
                </c:pt>
                <c:pt idx="5328">
                  <c:v>4.3696477054471741</c:v>
                </c:pt>
                <c:pt idx="5329">
                  <c:v>4.3714952313382307</c:v>
                </c:pt>
                <c:pt idx="5330">
                  <c:v>4.3712228667114656</c:v>
                </c:pt>
                <c:pt idx="5331">
                  <c:v>4.3685838693772361</c:v>
                </c:pt>
                <c:pt idx="5332">
                  <c:v>4.3671816319896921</c:v>
                </c:pt>
                <c:pt idx="5333">
                  <c:v>4.3691178793498988</c:v>
                </c:pt>
                <c:pt idx="5334">
                  <c:v>4.3710646017629005</c:v>
                </c:pt>
                <c:pt idx="5335">
                  <c:v>4.3726174497276427</c:v>
                </c:pt>
                <c:pt idx="5336">
                  <c:v>4.3705909207330897</c:v>
                </c:pt>
                <c:pt idx="5337">
                  <c:v>4.3673193023184282</c:v>
                </c:pt>
                <c:pt idx="5338">
                  <c:v>4.3663503762720595</c:v>
                </c:pt>
                <c:pt idx="5339">
                  <c:v>4.3656447287466182</c:v>
                </c:pt>
                <c:pt idx="5340">
                  <c:v>4.3651255141716865</c:v>
                </c:pt>
                <c:pt idx="5341">
                  <c:v>4.3648291238882528</c:v>
                </c:pt>
                <c:pt idx="5342">
                  <c:v>4.3661998814104876</c:v>
                </c:pt>
                <c:pt idx="5343">
                  <c:v>4.3688423037822774</c:v>
                </c:pt>
                <c:pt idx="5344">
                  <c:v>4.3693861377066314</c:v>
                </c:pt>
                <c:pt idx="5345">
                  <c:v>4.3667112549524987</c:v>
                </c:pt>
                <c:pt idx="5346">
                  <c:v>4.3637676098534488</c:v>
                </c:pt>
                <c:pt idx="5347">
                  <c:v>4.3664684376563798</c:v>
                </c:pt>
                <c:pt idx="5348">
                  <c:v>4.3670097489032518</c:v>
                </c:pt>
                <c:pt idx="5349">
                  <c:v>4.3648996339251864</c:v>
                </c:pt>
                <c:pt idx="5350">
                  <c:v>4.3674311812466824</c:v>
                </c:pt>
                <c:pt idx="5351">
                  <c:v>4.365570077621749</c:v>
                </c:pt>
                <c:pt idx="5352">
                  <c:v>4.3652041560693133</c:v>
                </c:pt>
                <c:pt idx="5353">
                  <c:v>4.3665376729479268</c:v>
                </c:pt>
                <c:pt idx="5354">
                  <c:v>4.3630436194889679</c:v>
                </c:pt>
                <c:pt idx="5355">
                  <c:v>4.3642714670991882</c:v>
                </c:pt>
                <c:pt idx="5356">
                  <c:v>4.3643752177572042</c:v>
                </c:pt>
                <c:pt idx="5357">
                  <c:v>4.3612383734020597</c:v>
                </c:pt>
                <c:pt idx="5358">
                  <c:v>4.3614530659340183</c:v>
                </c:pt>
                <c:pt idx="5359">
                  <c:v>4.3620346446153375</c:v>
                </c:pt>
                <c:pt idx="5360">
                  <c:v>4.3646332717230312</c:v>
                </c:pt>
                <c:pt idx="5361">
                  <c:v>4.3662554462885703</c:v>
                </c:pt>
                <c:pt idx="5362">
                  <c:v>4.3659364573627988</c:v>
                </c:pt>
                <c:pt idx="5363">
                  <c:v>4.368466828215543</c:v>
                </c:pt>
                <c:pt idx="5364">
                  <c:v>4.3652376916512319</c:v>
                </c:pt>
                <c:pt idx="5365">
                  <c:v>4.3659135778182065</c:v>
                </c:pt>
                <c:pt idx="5366">
                  <c:v>4.3681013462618425</c:v>
                </c:pt>
                <c:pt idx="5367">
                  <c:v>4.3646912793366059</c:v>
                </c:pt>
                <c:pt idx="5368">
                  <c:v>4.3659258937498739</c:v>
                </c:pt>
                <c:pt idx="5369">
                  <c:v>4.3690026758748761</c:v>
                </c:pt>
                <c:pt idx="5370">
                  <c:v>4.3682541223573788</c:v>
                </c:pt>
                <c:pt idx="5371">
                  <c:v>4.3682882799102307</c:v>
                </c:pt>
                <c:pt idx="5372">
                  <c:v>4.3657079743120262</c:v>
                </c:pt>
                <c:pt idx="5373">
                  <c:v>4.3629612748257856</c:v>
                </c:pt>
                <c:pt idx="5374">
                  <c:v>4.3624349693292697</c:v>
                </c:pt>
                <c:pt idx="5375">
                  <c:v>4.3659503299426836</c:v>
                </c:pt>
                <c:pt idx="5376">
                  <c:v>4.3658695033438297</c:v>
                </c:pt>
                <c:pt idx="5377">
                  <c:v>4.3626505332769527</c:v>
                </c:pt>
                <c:pt idx="5378">
                  <c:v>4.3596212626114133</c:v>
                </c:pt>
                <c:pt idx="5379">
                  <c:v>4.3579472173591851</c:v>
                </c:pt>
                <c:pt idx="5380">
                  <c:v>4.3553245330120012</c:v>
                </c:pt>
                <c:pt idx="5381">
                  <c:v>4.3535718023517616</c:v>
                </c:pt>
                <c:pt idx="5382">
                  <c:v>4.3504313663047256</c:v>
                </c:pt>
                <c:pt idx="5383">
                  <c:v>4.3481044589786313</c:v>
                </c:pt>
                <c:pt idx="5384">
                  <c:v>4.3468968297990589</c:v>
                </c:pt>
                <c:pt idx="5385">
                  <c:v>4.3444223332030782</c:v>
                </c:pt>
                <c:pt idx="5386">
                  <c:v>4.3454645465390165</c:v>
                </c:pt>
                <c:pt idx="5387">
                  <c:v>4.3456623356082362</c:v>
                </c:pt>
                <c:pt idx="5388">
                  <c:v>4.3438863088960717</c:v>
                </c:pt>
                <c:pt idx="5389">
                  <c:v>4.3434470827181499</c:v>
                </c:pt>
                <c:pt idx="5390">
                  <c:v>4.3454633210637867</c:v>
                </c:pt>
                <c:pt idx="5391">
                  <c:v>4.3479519946425107</c:v>
                </c:pt>
                <c:pt idx="5392">
                  <c:v>4.3465832547496603</c:v>
                </c:pt>
                <c:pt idx="5393">
                  <c:v>4.3480011296546675</c:v>
                </c:pt>
                <c:pt idx="5394">
                  <c:v>4.3502027470615747</c:v>
                </c:pt>
                <c:pt idx="5395">
                  <c:v>4.3474954521203433</c:v>
                </c:pt>
                <c:pt idx="5396">
                  <c:v>4.3502281630779356</c:v>
                </c:pt>
                <c:pt idx="5397">
                  <c:v>4.3488960198163769</c:v>
                </c:pt>
                <c:pt idx="5398">
                  <c:v>4.3509021194200495</c:v>
                </c:pt>
                <c:pt idx="5399">
                  <c:v>4.354172337031649</c:v>
                </c:pt>
                <c:pt idx="5400">
                  <c:v>4.3530685702910166</c:v>
                </c:pt>
                <c:pt idx="5401">
                  <c:v>4.3512269788851965</c:v>
                </c:pt>
                <c:pt idx="5402">
                  <c:v>4.351248959307493</c:v>
                </c:pt>
                <c:pt idx="5403">
                  <c:v>4.3517438401213422</c:v>
                </c:pt>
                <c:pt idx="5404">
                  <c:v>4.3542935233189146</c:v>
                </c:pt>
                <c:pt idx="5405">
                  <c:v>4.3514626928525368</c:v>
                </c:pt>
                <c:pt idx="5406">
                  <c:v>4.347986558995486</c:v>
                </c:pt>
                <c:pt idx="5407">
                  <c:v>4.3452505678155759</c:v>
                </c:pt>
                <c:pt idx="5408">
                  <c:v>4.3480869764592649</c:v>
                </c:pt>
                <c:pt idx="5409">
                  <c:v>4.34487801693008</c:v>
                </c:pt>
                <c:pt idx="5410">
                  <c:v>4.3427866365914785</c:v>
                </c:pt>
                <c:pt idx="5411">
                  <c:v>4.3403006238596484</c:v>
                </c:pt>
                <c:pt idx="5412">
                  <c:v>4.3414352913824557</c:v>
                </c:pt>
                <c:pt idx="5413">
                  <c:v>4.3416127055548062</c:v>
                </c:pt>
                <c:pt idx="5414">
                  <c:v>4.3456026114437103</c:v>
                </c:pt>
                <c:pt idx="5415">
                  <c:v>4.3495514192148361</c:v>
                </c:pt>
                <c:pt idx="5416">
                  <c:v>4.3493034308305392</c:v>
                </c:pt>
                <c:pt idx="5417">
                  <c:v>4.3462483622139283</c:v>
                </c:pt>
                <c:pt idx="5418">
                  <c:v>4.3467125749696498</c:v>
                </c:pt>
                <c:pt idx="5419">
                  <c:v>4.3499302034702563</c:v>
                </c:pt>
                <c:pt idx="5420">
                  <c:v>4.349563099400851</c:v>
                </c:pt>
                <c:pt idx="5421">
                  <c:v>4.3494262774128334</c:v>
                </c:pt>
                <c:pt idx="5422">
                  <c:v>4.351894671864577</c:v>
                </c:pt>
                <c:pt idx="5423">
                  <c:v>4.3504778784272853</c:v>
                </c:pt>
                <c:pt idx="5424">
                  <c:v>4.347796380858739</c:v>
                </c:pt>
                <c:pt idx="5425">
                  <c:v>4.3464820932415646</c:v>
                </c:pt>
                <c:pt idx="5426">
                  <c:v>4.3477326913767333</c:v>
                </c:pt>
                <c:pt idx="5427">
                  <c:v>4.3501857975491989</c:v>
                </c:pt>
                <c:pt idx="5428">
                  <c:v>4.3467036415982152</c:v>
                </c:pt>
                <c:pt idx="5429">
                  <c:v>4.3498531487662504</c:v>
                </c:pt>
                <c:pt idx="5430">
                  <c:v>4.3511757657909254</c:v>
                </c:pt>
                <c:pt idx="5431">
                  <c:v>4.3493720304751067</c:v>
                </c:pt>
                <c:pt idx="5432">
                  <c:v>4.353022669865604</c:v>
                </c:pt>
                <c:pt idx="5433">
                  <c:v>4.3517269164682926</c:v>
                </c:pt>
                <c:pt idx="5434">
                  <c:v>4.3520413181389266</c:v>
                </c:pt>
                <c:pt idx="5435">
                  <c:v>4.3556385717761481</c:v>
                </c:pt>
                <c:pt idx="5436">
                  <c:v>4.3581888203406249</c:v>
                </c:pt>
                <c:pt idx="5437">
                  <c:v>4.3593745839338123</c:v>
                </c:pt>
                <c:pt idx="5438">
                  <c:v>4.3579517922551361</c:v>
                </c:pt>
                <c:pt idx="5439">
                  <c:v>4.3603576964100332</c:v>
                </c:pt>
                <c:pt idx="5440">
                  <c:v>4.3576348024818321</c:v>
                </c:pt>
                <c:pt idx="5441">
                  <c:v>4.3588017864321946</c:v>
                </c:pt>
                <c:pt idx="5442">
                  <c:v>4.3609351507035505</c:v>
                </c:pt>
                <c:pt idx="5443">
                  <c:v>4.35823190768948</c:v>
                </c:pt>
                <c:pt idx="5444">
                  <c:v>4.3608576495356903</c:v>
                </c:pt>
                <c:pt idx="5445">
                  <c:v>4.3583014365449761</c:v>
                </c:pt>
                <c:pt idx="5446">
                  <c:v>4.3575535678140769</c:v>
                </c:pt>
                <c:pt idx="5447">
                  <c:v>4.3603004964577954</c:v>
                </c:pt>
                <c:pt idx="5448">
                  <c:v>4.3571824465286388</c:v>
                </c:pt>
                <c:pt idx="5449">
                  <c:v>4.359692017598066</c:v>
                </c:pt>
                <c:pt idx="5450">
                  <c:v>4.3600280572461045</c:v>
                </c:pt>
                <c:pt idx="5451">
                  <c:v>4.358201856101183</c:v>
                </c:pt>
                <c:pt idx="5452">
                  <c:v>4.3616758989791586</c:v>
                </c:pt>
                <c:pt idx="5453">
                  <c:v>4.3585721409995752</c:v>
                </c:pt>
                <c:pt idx="5454">
                  <c:v>4.3598397381795833</c:v>
                </c:pt>
                <c:pt idx="5455">
                  <c:v>4.3629409434159916</c:v>
                </c:pt>
                <c:pt idx="5456">
                  <c:v>4.3636627645476711</c:v>
                </c:pt>
                <c:pt idx="5457">
                  <c:v>4.361763869256718</c:v>
                </c:pt>
                <c:pt idx="5458">
                  <c:v>4.3640051518715834</c:v>
                </c:pt>
                <c:pt idx="5459">
                  <c:v>4.3651442088341517</c:v>
                </c:pt>
                <c:pt idx="5460">
                  <c:v>4.3641882646574688</c:v>
                </c:pt>
                <c:pt idx="5461">
                  <c:v>4.3628228193643199</c:v>
                </c:pt>
                <c:pt idx="5462">
                  <c:v>4.3654741429770336</c:v>
                </c:pt>
                <c:pt idx="5463">
                  <c:v>4.3679060801174927</c:v>
                </c:pt>
                <c:pt idx="5464">
                  <c:v>4.3657264585151427</c:v>
                </c:pt>
                <c:pt idx="5465">
                  <c:v>4.3642483493448392</c:v>
                </c:pt>
                <c:pt idx="5466">
                  <c:v>4.3619766023579416</c:v>
                </c:pt>
                <c:pt idx="5467">
                  <c:v>4.3648791903107833</c:v>
                </c:pt>
                <c:pt idx="5468">
                  <c:v>4.3672936265045683</c:v>
                </c:pt>
                <c:pt idx="5469">
                  <c:v>4.3666603939744766</c:v>
                </c:pt>
                <c:pt idx="5470">
                  <c:v>4.369117566094987</c:v>
                </c:pt>
                <c:pt idx="5471">
                  <c:v>4.3684782547730876</c:v>
                </c:pt>
                <c:pt idx="5472">
                  <c:v>4.3653219896776259</c:v>
                </c:pt>
                <c:pt idx="5473">
                  <c:v>4.3688860898840733</c:v>
                </c:pt>
                <c:pt idx="5474">
                  <c:v>4.3671500080863925</c:v>
                </c:pt>
                <c:pt idx="5475">
                  <c:v>4.3678375879246643</c:v>
                </c:pt>
                <c:pt idx="5476">
                  <c:v>4.3700555961661705</c:v>
                </c:pt>
                <c:pt idx="5477">
                  <c:v>4.3672946642428467</c:v>
                </c:pt>
                <c:pt idx="5478">
                  <c:v>4.3685268509579895</c:v>
                </c:pt>
                <c:pt idx="5479">
                  <c:v>4.3671462139388302</c:v>
                </c:pt>
                <c:pt idx="5480">
                  <c:v>4.3648991896600533</c:v>
                </c:pt>
                <c:pt idx="5481">
                  <c:v>4.3681713658668526</c:v>
                </c:pt>
                <c:pt idx="5482">
                  <c:v>4.3652193385495153</c:v>
                </c:pt>
                <c:pt idx="5483">
                  <c:v>4.3664533317785255</c:v>
                </c:pt>
                <c:pt idx="5484">
                  <c:v>4.3683450451429549</c:v>
                </c:pt>
                <c:pt idx="5485">
                  <c:v>4.3677313242400952</c:v>
                </c:pt>
                <c:pt idx="5486">
                  <c:v>4.370771997755293</c:v>
                </c:pt>
                <c:pt idx="5487">
                  <c:v>4.3742174178001871</c:v>
                </c:pt>
                <c:pt idx="5488">
                  <c:v>4.3735368894441837</c:v>
                </c:pt>
                <c:pt idx="5489">
                  <c:v>4.3701541116552995</c:v>
                </c:pt>
                <c:pt idx="5490">
                  <c:v>4.3684849894221935</c:v>
                </c:pt>
                <c:pt idx="5491">
                  <c:v>4.36841390963375</c:v>
                </c:pt>
                <c:pt idx="5492">
                  <c:v>4.368695951441075</c:v>
                </c:pt>
                <c:pt idx="5493">
                  <c:v>4.3648435924122539</c:v>
                </c:pt>
                <c:pt idx="5494">
                  <c:v>4.3673958205640089</c:v>
                </c:pt>
                <c:pt idx="5495">
                  <c:v>4.3654531441527284</c:v>
                </c:pt>
                <c:pt idx="5496">
                  <c:v>4.3643891412696743</c:v>
                </c:pt>
                <c:pt idx="5497">
                  <c:v>4.3670482384442808</c:v>
                </c:pt>
                <c:pt idx="5498">
                  <c:v>4.3644823536753954</c:v>
                </c:pt>
                <c:pt idx="5499">
                  <c:v>4.365532286601888</c:v>
                </c:pt>
                <c:pt idx="5500">
                  <c:v>4.3655504608698497</c:v>
                </c:pt>
                <c:pt idx="5501">
                  <c:v>4.3637475516524526</c:v>
                </c:pt>
                <c:pt idx="5502">
                  <c:v>4.3663412606194028</c:v>
                </c:pt>
                <c:pt idx="5503">
                  <c:v>4.369516635407015</c:v>
                </c:pt>
                <c:pt idx="5504">
                  <c:v>4.3694249226988751</c:v>
                </c:pt>
                <c:pt idx="5505">
                  <c:v>4.3656526442448973</c:v>
                </c:pt>
                <c:pt idx="5506">
                  <c:v>4.3673631113599987</c:v>
                </c:pt>
                <c:pt idx="5507">
                  <c:v>4.3681761491327986</c:v>
                </c:pt>
                <c:pt idx="5508">
                  <c:v>4.3650259261501425</c:v>
                </c:pt>
                <c:pt idx="5509">
                  <c:v>4.3676234076271392</c:v>
                </c:pt>
                <c:pt idx="5510">
                  <c:v>4.365118579474597</c:v>
                </c:pt>
                <c:pt idx="5511">
                  <c:v>4.3641427878851049</c:v>
                </c:pt>
                <c:pt idx="5512">
                  <c:v>4.3658933321274027</c:v>
                </c:pt>
                <c:pt idx="5513">
                  <c:v>4.3628513854848539</c:v>
                </c:pt>
                <c:pt idx="5514">
                  <c:v>4.365208357775157</c:v>
                </c:pt>
                <c:pt idx="5515">
                  <c:v>4.3645661306196537</c:v>
                </c:pt>
                <c:pt idx="5516">
                  <c:v>4.3624945880072605</c:v>
                </c:pt>
                <c:pt idx="5517">
                  <c:v>4.3661345762471147</c:v>
                </c:pt>
                <c:pt idx="5518">
                  <c:v>4.3640316647221722</c:v>
                </c:pt>
                <c:pt idx="5519">
                  <c:v>4.3642909714277289</c:v>
                </c:pt>
                <c:pt idx="5520">
                  <c:v>4.3662653319991742</c:v>
                </c:pt>
                <c:pt idx="5521">
                  <c:v>4.3625457253591904</c:v>
                </c:pt>
                <c:pt idx="5522">
                  <c:v>4.3630052708520068</c:v>
                </c:pt>
                <c:pt idx="5523">
                  <c:v>4.3613457254349663</c:v>
                </c:pt>
                <c:pt idx="5524">
                  <c:v>4.3628357109262668</c:v>
                </c:pt>
                <c:pt idx="5525">
                  <c:v>4.3644344967077418</c:v>
                </c:pt>
                <c:pt idx="5526">
                  <c:v>4.367550826773587</c:v>
                </c:pt>
                <c:pt idx="5527">
                  <c:v>4.3711186902381156</c:v>
                </c:pt>
                <c:pt idx="5528">
                  <c:v>4.3684921364333533</c:v>
                </c:pt>
                <c:pt idx="5529">
                  <c:v>4.366558413704686</c:v>
                </c:pt>
                <c:pt idx="5530">
                  <c:v>4.3678549254305921</c:v>
                </c:pt>
                <c:pt idx="5531">
                  <c:v>4.3645962469219803</c:v>
                </c:pt>
                <c:pt idx="5532">
                  <c:v>4.3672023219835401</c:v>
                </c:pt>
                <c:pt idx="5533">
                  <c:v>4.3654999155438698</c:v>
                </c:pt>
                <c:pt idx="5534">
                  <c:v>4.3641593572329924</c:v>
                </c:pt>
                <c:pt idx="5535">
                  <c:v>4.3676014900883322</c:v>
                </c:pt>
                <c:pt idx="5536">
                  <c:v>4.3645045002865661</c:v>
                </c:pt>
                <c:pt idx="5537">
                  <c:v>4.3642811302808351</c:v>
                </c:pt>
                <c:pt idx="5538">
                  <c:v>4.3666193076752187</c:v>
                </c:pt>
                <c:pt idx="5539">
                  <c:v>4.3688420615217138</c:v>
                </c:pt>
                <c:pt idx="5540">
                  <c:v>4.3666643602912796</c:v>
                </c:pt>
                <c:pt idx="5541">
                  <c:v>4.3644476330854545</c:v>
                </c:pt>
                <c:pt idx="5542">
                  <c:v>4.3684827204237449</c:v>
                </c:pt>
                <c:pt idx="5543">
                  <c:v>4.3649183060152703</c:v>
                </c:pt>
                <c:pt idx="5544">
                  <c:v>4.3672927798949654</c:v>
                </c:pt>
                <c:pt idx="5545">
                  <c:v>4.3674768042970662</c:v>
                </c:pt>
                <c:pt idx="5546">
                  <c:v>4.3642047882111248</c:v>
                </c:pt>
                <c:pt idx="5547">
                  <c:v>4.367965172446902</c:v>
                </c:pt>
                <c:pt idx="5548">
                  <c:v>4.3661961689979636</c:v>
                </c:pt>
                <c:pt idx="5549">
                  <c:v>4.3678068456180039</c:v>
                </c:pt>
                <c:pt idx="5550">
                  <c:v>4.3704952487056437</c:v>
                </c:pt>
                <c:pt idx="5551">
                  <c:v>4.3670477637315308</c:v>
                </c:pt>
                <c:pt idx="5552">
                  <c:v>4.3687796884569003</c:v>
                </c:pt>
                <c:pt idx="5553">
                  <c:v>4.3688334946877623</c:v>
                </c:pt>
                <c:pt idx="5554">
                  <c:v>4.3675897047940069</c:v>
                </c:pt>
                <c:pt idx="5555">
                  <c:v>4.3705456506981264</c:v>
                </c:pt>
                <c:pt idx="5556">
                  <c:v>4.3729838376841643</c:v>
                </c:pt>
                <c:pt idx="5557">
                  <c:v>4.3755003409304809</c:v>
                </c:pt>
                <c:pt idx="5558">
                  <c:v>4.3747435141118709</c:v>
                </c:pt>
                <c:pt idx="5559">
                  <c:v>4.3735243038296332</c:v>
                </c:pt>
                <c:pt idx="5560">
                  <c:v>4.3760104577530399</c:v>
                </c:pt>
                <c:pt idx="5561">
                  <c:v>4.3764908685979789</c:v>
                </c:pt>
                <c:pt idx="5562">
                  <c:v>4.3784867312260198</c:v>
                </c:pt>
                <c:pt idx="5563">
                  <c:v>4.3765072966014991</c:v>
                </c:pt>
                <c:pt idx="5564">
                  <c:v>4.3750487906694691</c:v>
                </c:pt>
                <c:pt idx="5565">
                  <c:v>4.3712060948560794</c:v>
                </c:pt>
                <c:pt idx="5566">
                  <c:v>4.367775792958958</c:v>
                </c:pt>
                <c:pt idx="5567">
                  <c:v>4.3670517770997792</c:v>
                </c:pt>
                <c:pt idx="5568">
                  <c:v>4.3706682815577835</c:v>
                </c:pt>
                <c:pt idx="5569">
                  <c:v>4.3746078359266285</c:v>
                </c:pt>
                <c:pt idx="5570">
                  <c:v>4.3755646592080959</c:v>
                </c:pt>
                <c:pt idx="5571">
                  <c:v>4.3744308260239331</c:v>
                </c:pt>
                <c:pt idx="5572">
                  <c:v>4.3757482295034542</c:v>
                </c:pt>
                <c:pt idx="5573">
                  <c:v>4.3789198249133854</c:v>
                </c:pt>
                <c:pt idx="5574">
                  <c:v>4.3808671084151181</c:v>
                </c:pt>
                <c:pt idx="5575">
                  <c:v>4.3828833662468156</c:v>
                </c:pt>
                <c:pt idx="5576">
                  <c:v>4.3804145189218788</c:v>
                </c:pt>
                <c:pt idx="5577">
                  <c:v>4.3769255485434408</c:v>
                </c:pt>
                <c:pt idx="5578">
                  <c:v>4.3773776575725725</c:v>
                </c:pt>
                <c:pt idx="5579">
                  <c:v>4.3786658044211206</c:v>
                </c:pt>
                <c:pt idx="5580">
                  <c:v>4.3764359483326976</c:v>
                </c:pt>
                <c:pt idx="5581">
                  <c:v>4.3760344893660434</c:v>
                </c:pt>
                <c:pt idx="5582">
                  <c:v>4.3730812595787221</c:v>
                </c:pt>
                <c:pt idx="5583">
                  <c:v>4.3701350943871482</c:v>
                </c:pt>
                <c:pt idx="5584">
                  <c:v>4.3709126324994045</c:v>
                </c:pt>
                <c:pt idx="5585">
                  <c:v>4.3741324598494158</c:v>
                </c:pt>
                <c:pt idx="5586">
                  <c:v>4.3751583906524276</c:v>
                </c:pt>
                <c:pt idx="5587">
                  <c:v>4.3736042228393792</c:v>
                </c:pt>
                <c:pt idx="5588">
                  <c:v>4.3760887783825915</c:v>
                </c:pt>
                <c:pt idx="5589">
                  <c:v>4.37337318281494</c:v>
                </c:pt>
                <c:pt idx="5590">
                  <c:v>4.3739961991586407</c:v>
                </c:pt>
                <c:pt idx="5591">
                  <c:v>4.3755002951754678</c:v>
                </c:pt>
                <c:pt idx="5592">
                  <c:v>4.372713509271958</c:v>
                </c:pt>
                <c:pt idx="5593">
                  <c:v>4.3755669790865186</c:v>
                </c:pt>
                <c:pt idx="5594">
                  <c:v>4.3753240395047879</c:v>
                </c:pt>
                <c:pt idx="5595">
                  <c:v>4.3755380387146916</c:v>
                </c:pt>
                <c:pt idx="5596">
                  <c:v>4.377503837940397</c:v>
                </c:pt>
                <c:pt idx="5597">
                  <c:v>4.3747288411815886</c:v>
                </c:pt>
                <c:pt idx="5598">
                  <c:v>4.3773178443579566</c:v>
                </c:pt>
                <c:pt idx="5599">
                  <c:v>4.3767472874707973</c:v>
                </c:pt>
                <c:pt idx="5600">
                  <c:v>4.3745764017213808</c:v>
                </c:pt>
                <c:pt idx="5601">
                  <c:v>4.3781486536869529</c:v>
                </c:pt>
                <c:pt idx="5602">
                  <c:v>4.3808252606132143</c:v>
                </c:pt>
                <c:pt idx="5603">
                  <c:v>4.3832240154009501</c:v>
                </c:pt>
                <c:pt idx="5604">
                  <c:v>4.3798145750929312</c:v>
                </c:pt>
                <c:pt idx="5605">
                  <c:v>4.3823604035910728</c:v>
                </c:pt>
                <c:pt idx="5606">
                  <c:v>4.3812025355192512</c:v>
                </c:pt>
                <c:pt idx="5607">
                  <c:v>4.3789631248088661</c:v>
                </c:pt>
                <c:pt idx="5608">
                  <c:v>4.3817110623126885</c:v>
                </c:pt>
                <c:pt idx="5609">
                  <c:v>4.3775247010664344</c:v>
                </c:pt>
                <c:pt idx="5610">
                  <c:v>4.3743335270451054</c:v>
                </c:pt>
                <c:pt idx="5611">
                  <c:v>4.3705996365042035</c:v>
                </c:pt>
                <c:pt idx="5612">
                  <c:v>4.370375423774119</c:v>
                </c:pt>
                <c:pt idx="5613">
                  <c:v>4.3693860752986362</c:v>
                </c:pt>
                <c:pt idx="5614">
                  <c:v>4.3724616937926637</c:v>
                </c:pt>
                <c:pt idx="5615">
                  <c:v>4.3696941799168103</c:v>
                </c:pt>
                <c:pt idx="5616">
                  <c:v>4.3712250163184736</c:v>
                </c:pt>
                <c:pt idx="5617">
                  <c:v>4.373277075992104</c:v>
                </c:pt>
                <c:pt idx="5618">
                  <c:v>4.3708661144722623</c:v>
                </c:pt>
                <c:pt idx="5619">
                  <c:v>4.3748594121828166</c:v>
                </c:pt>
                <c:pt idx="5620">
                  <c:v>4.3754327239391602</c:v>
                </c:pt>
                <c:pt idx="5621">
                  <c:v>4.3788912894603769</c:v>
                </c:pt>
                <c:pt idx="5622">
                  <c:v>4.3776807636711697</c:v>
                </c:pt>
                <c:pt idx="5623">
                  <c:v>4.3782675083977463</c:v>
                </c:pt>
                <c:pt idx="5624">
                  <c:v>4.3748005782297916</c:v>
                </c:pt>
                <c:pt idx="5625">
                  <c:v>4.3756142866651953</c:v>
                </c:pt>
                <c:pt idx="5626">
                  <c:v>4.3728978209318914</c:v>
                </c:pt>
                <c:pt idx="5627">
                  <c:v>4.3695487245132529</c:v>
                </c:pt>
                <c:pt idx="5628">
                  <c:v>4.3725530500229874</c:v>
                </c:pt>
                <c:pt idx="5629">
                  <c:v>4.372852529022528</c:v>
                </c:pt>
                <c:pt idx="5630">
                  <c:v>4.3695356784420776</c:v>
                </c:pt>
                <c:pt idx="5631">
                  <c:v>4.3664000048732365</c:v>
                </c:pt>
                <c:pt idx="5632">
                  <c:v>4.3660275847757717</c:v>
                </c:pt>
                <c:pt idx="5633">
                  <c:v>4.366907193080257</c:v>
                </c:pt>
                <c:pt idx="5634">
                  <c:v>4.3643026492186516</c:v>
                </c:pt>
                <c:pt idx="5635">
                  <c:v>4.3672171962342787</c:v>
                </c:pt>
                <c:pt idx="5636">
                  <c:v>4.3702584323095932</c:v>
                </c:pt>
                <c:pt idx="5637">
                  <c:v>4.3724966836634014</c:v>
                </c:pt>
                <c:pt idx="5638">
                  <c:v>4.3706883899901339</c:v>
                </c:pt>
                <c:pt idx="5639">
                  <c:v>4.3711152821903312</c:v>
                </c:pt>
                <c:pt idx="5640">
                  <c:v>4.3678853965465247</c:v>
                </c:pt>
                <c:pt idx="5641">
                  <c:v>4.3651159286155945</c:v>
                </c:pt>
                <c:pt idx="5642">
                  <c:v>4.3635578100432824</c:v>
                </c:pt>
                <c:pt idx="5643">
                  <c:v>4.3655862138424162</c:v>
                </c:pt>
                <c:pt idx="5644">
                  <c:v>4.362142649565568</c:v>
                </c:pt>
                <c:pt idx="5645">
                  <c:v>4.3648173565742567</c:v>
                </c:pt>
                <c:pt idx="5646">
                  <c:v>4.363193429442771</c:v>
                </c:pt>
                <c:pt idx="5647">
                  <c:v>4.3628750408539156</c:v>
                </c:pt>
                <c:pt idx="5648">
                  <c:v>4.365701120036837</c:v>
                </c:pt>
                <c:pt idx="5649">
                  <c:v>4.3614548776361008</c:v>
                </c:pt>
                <c:pt idx="5650">
                  <c:v>4.3611712600833785</c:v>
                </c:pt>
                <c:pt idx="5651">
                  <c:v>4.3630502948817114</c:v>
                </c:pt>
                <c:pt idx="5652">
                  <c:v>4.365010068984077</c:v>
                </c:pt>
                <c:pt idx="5653">
                  <c:v>4.3617978276043949</c:v>
                </c:pt>
                <c:pt idx="5654">
                  <c:v>4.3589211910523069</c:v>
                </c:pt>
                <c:pt idx="5655">
                  <c:v>4.3579572472312602</c:v>
                </c:pt>
                <c:pt idx="5656">
                  <c:v>4.3584183222866351</c:v>
                </c:pt>
                <c:pt idx="5657">
                  <c:v>4.3561493758409027</c:v>
                </c:pt>
                <c:pt idx="5658">
                  <c:v>4.3573958083240845</c:v>
                </c:pt>
                <c:pt idx="5659">
                  <c:v>4.3591033921576026</c:v>
                </c:pt>
                <c:pt idx="5660">
                  <c:v>4.3560406443144508</c:v>
                </c:pt>
                <c:pt idx="5661">
                  <c:v>4.3591983714281612</c:v>
                </c:pt>
                <c:pt idx="5662">
                  <c:v>4.3580554039995976</c:v>
                </c:pt>
                <c:pt idx="5663">
                  <c:v>4.3570679959196053</c:v>
                </c:pt>
                <c:pt idx="5664">
                  <c:v>4.3603122160012138</c:v>
                </c:pt>
                <c:pt idx="5665">
                  <c:v>4.3573088316811894</c:v>
                </c:pt>
                <c:pt idx="5666">
                  <c:v>4.3587010350475657</c:v>
                </c:pt>
                <c:pt idx="5667">
                  <c:v>4.3579858543466141</c:v>
                </c:pt>
                <c:pt idx="5668">
                  <c:v>4.3579029372596816</c:v>
                </c:pt>
                <c:pt idx="5669">
                  <c:v>4.3550624985144877</c:v>
                </c:pt>
                <c:pt idx="5670">
                  <c:v>4.3530468285441986</c:v>
                </c:pt>
                <c:pt idx="5671">
                  <c:v>4.3500424919733147</c:v>
                </c:pt>
                <c:pt idx="5672">
                  <c:v>4.3482201421338482</c:v>
                </c:pt>
                <c:pt idx="5673">
                  <c:v>4.3485744792911705</c:v>
                </c:pt>
                <c:pt idx="5674">
                  <c:v>4.3467711897053469</c:v>
                </c:pt>
                <c:pt idx="5675">
                  <c:v>4.3500850859112399</c:v>
                </c:pt>
                <c:pt idx="5676">
                  <c:v>4.3479206641930155</c:v>
                </c:pt>
                <c:pt idx="5677">
                  <c:v>4.3483916509091554</c:v>
                </c:pt>
                <c:pt idx="5678">
                  <c:v>4.3510181978909728</c:v>
                </c:pt>
                <c:pt idx="5679">
                  <c:v>4.3479288339331532</c:v>
                </c:pt>
                <c:pt idx="5680">
                  <c:v>4.3505450172544897</c:v>
                </c:pt>
                <c:pt idx="5681">
                  <c:v>4.3500742569093998</c:v>
                </c:pt>
                <c:pt idx="5682">
                  <c:v>4.3475570317712116</c:v>
                </c:pt>
                <c:pt idx="5683">
                  <c:v>4.3515827711357877</c:v>
                </c:pt>
                <c:pt idx="5684">
                  <c:v>4.3489625157130716</c:v>
                </c:pt>
                <c:pt idx="5685">
                  <c:v>4.3458828453988101</c:v>
                </c:pt>
                <c:pt idx="5686">
                  <c:v>4.3500096684908334</c:v>
                </c:pt>
                <c:pt idx="5687">
                  <c:v>4.3481466951210166</c:v>
                </c:pt>
                <c:pt idx="5688">
                  <c:v>4.3456472012185969</c:v>
                </c:pt>
                <c:pt idx="5689">
                  <c:v>4.3490614571942245</c:v>
                </c:pt>
                <c:pt idx="5690">
                  <c:v>4.3452960280503392</c:v>
                </c:pt>
                <c:pt idx="5691">
                  <c:v>4.3468986874893325</c:v>
                </c:pt>
                <c:pt idx="5692">
                  <c:v>4.3484196137395461</c:v>
                </c:pt>
                <c:pt idx="5693">
                  <c:v>4.3459042614647547</c:v>
                </c:pt>
                <c:pt idx="5694">
                  <c:v>4.3491282962354596</c:v>
                </c:pt>
                <c:pt idx="5695">
                  <c:v>4.3458670303107496</c:v>
                </c:pt>
                <c:pt idx="5696">
                  <c:v>4.3476467697045349</c:v>
                </c:pt>
                <c:pt idx="5697">
                  <c:v>4.3498160343104439</c:v>
                </c:pt>
                <c:pt idx="5698">
                  <c:v>4.3459403936242351</c:v>
                </c:pt>
                <c:pt idx="5699">
                  <c:v>4.3484785057517499</c:v>
                </c:pt>
                <c:pt idx="5700">
                  <c:v>4.3492895356367152</c:v>
                </c:pt>
                <c:pt idx="5701">
                  <c:v>4.3463917049239802</c:v>
                </c:pt>
                <c:pt idx="5702">
                  <c:v>4.3460852308255005</c:v>
                </c:pt>
                <c:pt idx="5703">
                  <c:v>4.3504875662089901</c:v>
                </c:pt>
                <c:pt idx="5704">
                  <c:v>4.35154831488481</c:v>
                </c:pt>
                <c:pt idx="5705">
                  <c:v>4.3500871085871138</c:v>
                </c:pt>
                <c:pt idx="5706">
                  <c:v>4.3471628864153713</c:v>
                </c:pt>
                <c:pt idx="5707">
                  <c:v>4.3482202486870634</c:v>
                </c:pt>
                <c:pt idx="5708">
                  <c:v>4.3488760637133215</c:v>
                </c:pt>
                <c:pt idx="5709">
                  <c:v>4.3462057424390546</c:v>
                </c:pt>
                <c:pt idx="5710">
                  <c:v>4.3493749675902738</c:v>
                </c:pt>
                <c:pt idx="5711">
                  <c:v>4.3488056282384679</c:v>
                </c:pt>
                <c:pt idx="5712">
                  <c:v>4.3475839756736994</c:v>
                </c:pt>
                <c:pt idx="5713">
                  <c:v>4.3510373161602258</c:v>
                </c:pt>
                <c:pt idx="5714">
                  <c:v>4.3473379298370212</c:v>
                </c:pt>
                <c:pt idx="5715">
                  <c:v>4.3493653112402813</c:v>
                </c:pt>
                <c:pt idx="5716">
                  <c:v>4.3501285450154752</c:v>
                </c:pt>
                <c:pt idx="5717">
                  <c:v>4.3471825741151662</c:v>
                </c:pt>
                <c:pt idx="5718">
                  <c:v>4.3477889026328631</c:v>
                </c:pt>
                <c:pt idx="5719">
                  <c:v>4.3496886245802058</c:v>
                </c:pt>
                <c:pt idx="5720">
                  <c:v>4.3488277320886013</c:v>
                </c:pt>
                <c:pt idx="5721">
                  <c:v>4.3478921774468287</c:v>
                </c:pt>
                <c:pt idx="5722">
                  <c:v>4.3489549338978923</c:v>
                </c:pt>
                <c:pt idx="5723">
                  <c:v>4.3493449152199348</c:v>
                </c:pt>
                <c:pt idx="5724">
                  <c:v>4.3472574369155366</c:v>
                </c:pt>
                <c:pt idx="5725">
                  <c:v>4.3509018681772256</c:v>
                </c:pt>
                <c:pt idx="5726">
                  <c:v>4.3499860908136805</c:v>
                </c:pt>
                <c:pt idx="5727">
                  <c:v>4.3497395489974062</c:v>
                </c:pt>
                <c:pt idx="5728">
                  <c:v>4.3532954980174585</c:v>
                </c:pt>
                <c:pt idx="5729">
                  <c:v>4.3498878680571087</c:v>
                </c:pt>
                <c:pt idx="5730">
                  <c:v>4.3511400906959663</c:v>
                </c:pt>
                <c:pt idx="5731">
                  <c:v>4.3508502088820471</c:v>
                </c:pt>
                <c:pt idx="5732">
                  <c:v>4.3487326247044065</c:v>
                </c:pt>
                <c:pt idx="5733">
                  <c:v>4.3520559722103176</c:v>
                </c:pt>
                <c:pt idx="5734">
                  <c:v>4.3498003127661109</c:v>
                </c:pt>
                <c:pt idx="5735">
                  <c:v>4.3518179465107885</c:v>
                </c:pt>
                <c:pt idx="5736">
                  <c:v>4.3541205075805731</c:v>
                </c:pt>
                <c:pt idx="5737">
                  <c:v>4.3566324774289615</c:v>
                </c:pt>
                <c:pt idx="5738">
                  <c:v>4.3592412478803828</c:v>
                </c:pt>
                <c:pt idx="5739">
                  <c:v>4.3607237629227749</c:v>
                </c:pt>
                <c:pt idx="5740">
                  <c:v>4.3624933076643195</c:v>
                </c:pt>
                <c:pt idx="5741">
                  <c:v>4.359300041511033</c:v>
                </c:pt>
                <c:pt idx="5742">
                  <c:v>4.3613545206808126</c:v>
                </c:pt>
                <c:pt idx="5743">
                  <c:v>4.358121250267196</c:v>
                </c:pt>
                <c:pt idx="5744">
                  <c:v>4.3576106252618523</c:v>
                </c:pt>
                <c:pt idx="5745">
                  <c:v>4.3590265727566155</c:v>
                </c:pt>
                <c:pt idx="5746">
                  <c:v>4.3551779413014833</c:v>
                </c:pt>
                <c:pt idx="5747">
                  <c:v>4.3587415424754532</c:v>
                </c:pt>
                <c:pt idx="5748">
                  <c:v>4.3577302116259435</c:v>
                </c:pt>
                <c:pt idx="5749">
                  <c:v>4.3554957273934241</c:v>
                </c:pt>
                <c:pt idx="5750">
                  <c:v>4.3530052128455559</c:v>
                </c:pt>
                <c:pt idx="5751">
                  <c:v>4.3551954285886447</c:v>
                </c:pt>
                <c:pt idx="5752">
                  <c:v>4.3565603600168714</c:v>
                </c:pt>
                <c:pt idx="5753">
                  <c:v>4.3529717528165346</c:v>
                </c:pt>
                <c:pt idx="5754">
                  <c:v>4.3549259577602042</c:v>
                </c:pt>
                <c:pt idx="5755">
                  <c:v>4.3576275986050002</c:v>
                </c:pt>
                <c:pt idx="5756">
                  <c:v>4.3596366866329008</c:v>
                </c:pt>
                <c:pt idx="5757">
                  <c:v>4.3600842329002427</c:v>
                </c:pt>
                <c:pt idx="5758">
                  <c:v>4.3582363082422377</c:v>
                </c:pt>
                <c:pt idx="5759">
                  <c:v>4.3547613620773928</c:v>
                </c:pt>
                <c:pt idx="5760">
                  <c:v>4.3557865348358451</c:v>
                </c:pt>
                <c:pt idx="5761">
                  <c:v>4.3584709641391282</c:v>
                </c:pt>
                <c:pt idx="5762">
                  <c:v>4.3615119048563455</c:v>
                </c:pt>
                <c:pt idx="5763">
                  <c:v>4.3618717867592185</c:v>
                </c:pt>
                <c:pt idx="5764">
                  <c:v>4.3596889310240341</c:v>
                </c:pt>
                <c:pt idx="5765">
                  <c:v>4.360265732403553</c:v>
                </c:pt>
                <c:pt idx="5766">
                  <c:v>4.3638341777554821</c:v>
                </c:pt>
                <c:pt idx="5767">
                  <c:v>4.3661714942003726</c:v>
                </c:pt>
                <c:pt idx="5768">
                  <c:v>4.3686384443163657</c:v>
                </c:pt>
                <c:pt idx="5769">
                  <c:v>4.3713785354300381</c:v>
                </c:pt>
                <c:pt idx="5770">
                  <c:v>4.3730632847214368</c:v>
                </c:pt>
                <c:pt idx="5771">
                  <c:v>4.369616779027008</c:v>
                </c:pt>
                <c:pt idx="5772">
                  <c:v>4.3667607034464675</c:v>
                </c:pt>
                <c:pt idx="5773">
                  <c:v>4.3653130893775387</c:v>
                </c:pt>
                <c:pt idx="5774">
                  <c:v>4.3663862075899882</c:v>
                </c:pt>
                <c:pt idx="5775">
                  <c:v>4.3695606834381886</c:v>
                </c:pt>
                <c:pt idx="5776">
                  <c:v>4.3683839497694246</c:v>
                </c:pt>
                <c:pt idx="5777">
                  <c:v>4.3668117307740362</c:v>
                </c:pt>
                <c:pt idx="5778">
                  <c:v>4.3679343961585557</c:v>
                </c:pt>
                <c:pt idx="5779">
                  <c:v>4.3701504682353844</c:v>
                </c:pt>
                <c:pt idx="5780">
                  <c:v>4.3741388588706771</c:v>
                </c:pt>
                <c:pt idx="5781">
                  <c:v>4.3729215416932634</c:v>
                </c:pt>
                <c:pt idx="5782">
                  <c:v>4.3694987908593985</c:v>
                </c:pt>
                <c:pt idx="5783">
                  <c:v>4.3664576950422109</c:v>
                </c:pt>
                <c:pt idx="5784">
                  <c:v>4.3660234611413662</c:v>
                </c:pt>
                <c:pt idx="5785">
                  <c:v>4.3686987119185385</c:v>
                </c:pt>
                <c:pt idx="5786">
                  <c:v>4.3693053776801669</c:v>
                </c:pt>
                <c:pt idx="5787">
                  <c:v>4.3683476101265635</c:v>
                </c:pt>
                <c:pt idx="5788">
                  <c:v>4.3654545179240323</c:v>
                </c:pt>
                <c:pt idx="5789">
                  <c:v>4.3626608875655517</c:v>
                </c:pt>
                <c:pt idx="5790">
                  <c:v>4.3626055298142408</c:v>
                </c:pt>
                <c:pt idx="5791">
                  <c:v>4.3633939792179559</c:v>
                </c:pt>
                <c:pt idx="5792">
                  <c:v>4.3603498396335967</c:v>
                </c:pt>
                <c:pt idx="5793">
                  <c:v>4.3581147028409246</c:v>
                </c:pt>
                <c:pt idx="5794">
                  <c:v>4.3567273687841066</c:v>
                </c:pt>
                <c:pt idx="5795">
                  <c:v>4.3589711014084243</c:v>
                </c:pt>
                <c:pt idx="5796">
                  <c:v>4.3565563793802555</c:v>
                </c:pt>
                <c:pt idx="5797">
                  <c:v>4.3563505117926509</c:v>
                </c:pt>
                <c:pt idx="5798">
                  <c:v>4.358395001556798</c:v>
                </c:pt>
                <c:pt idx="5799">
                  <c:v>4.3616612815256621</c:v>
                </c:pt>
                <c:pt idx="5800">
                  <c:v>4.3625285158951481</c:v>
                </c:pt>
                <c:pt idx="5801">
                  <c:v>4.3602394655772452</c:v>
                </c:pt>
                <c:pt idx="5802">
                  <c:v>4.3569447362657003</c:v>
                </c:pt>
                <c:pt idx="5803">
                  <c:v>4.3605699015403863</c:v>
                </c:pt>
                <c:pt idx="5804">
                  <c:v>4.3600610035095784</c:v>
                </c:pt>
                <c:pt idx="5805">
                  <c:v>4.3582444234393867</c:v>
                </c:pt>
                <c:pt idx="5806">
                  <c:v>4.3610068749705988</c:v>
                </c:pt>
                <c:pt idx="5807">
                  <c:v>4.3584684574711865</c:v>
                </c:pt>
                <c:pt idx="5808">
                  <c:v>4.3557937483217621</c:v>
                </c:pt>
                <c:pt idx="5809">
                  <c:v>4.3527762933553271</c:v>
                </c:pt>
                <c:pt idx="5810">
                  <c:v>4.3543583674882207</c:v>
                </c:pt>
                <c:pt idx="5811">
                  <c:v>4.3574230801384557</c:v>
                </c:pt>
                <c:pt idx="5812">
                  <c:v>4.3547588785356863</c:v>
                </c:pt>
                <c:pt idx="5813">
                  <c:v>4.3543763409649729</c:v>
                </c:pt>
                <c:pt idx="5814">
                  <c:v>4.3571085541456736</c:v>
                </c:pt>
                <c:pt idx="5815">
                  <c:v>4.3545234430627602</c:v>
                </c:pt>
                <c:pt idx="5816">
                  <c:v>4.3512172342015045</c:v>
                </c:pt>
                <c:pt idx="5817">
                  <c:v>4.3473664295174741</c:v>
                </c:pt>
                <c:pt idx="5818">
                  <c:v>4.3479188609271242</c:v>
                </c:pt>
                <c:pt idx="5819">
                  <c:v>4.3466944437085813</c:v>
                </c:pt>
                <c:pt idx="5820">
                  <c:v>4.3482095348344094</c:v>
                </c:pt>
                <c:pt idx="5821">
                  <c:v>4.3448825841377205</c:v>
                </c:pt>
                <c:pt idx="5822">
                  <c:v>4.3421564724549659</c:v>
                </c:pt>
                <c:pt idx="5823">
                  <c:v>4.3409549830058669</c:v>
                </c:pt>
                <c:pt idx="5824">
                  <c:v>4.3404420833457493</c:v>
                </c:pt>
                <c:pt idx="5825">
                  <c:v>4.3425085216788339</c:v>
                </c:pt>
                <c:pt idx="5826">
                  <c:v>4.3408058912452576</c:v>
                </c:pt>
                <c:pt idx="5827">
                  <c:v>4.3419604334203523</c:v>
                </c:pt>
                <c:pt idx="5828">
                  <c:v>4.3425807847519451</c:v>
                </c:pt>
                <c:pt idx="5829">
                  <c:v>4.3406906890569061</c:v>
                </c:pt>
                <c:pt idx="5830">
                  <c:v>4.3426135752757684</c:v>
                </c:pt>
                <c:pt idx="5831">
                  <c:v>4.3407848837702527</c:v>
                </c:pt>
                <c:pt idx="5832">
                  <c:v>4.3412577260948479</c:v>
                </c:pt>
                <c:pt idx="5833">
                  <c:v>4.3439091315729508</c:v>
                </c:pt>
                <c:pt idx="5834">
                  <c:v>4.3404472089414918</c:v>
                </c:pt>
                <c:pt idx="5835">
                  <c:v>4.3433601047626622</c:v>
                </c:pt>
                <c:pt idx="5836">
                  <c:v>4.3435394226674093</c:v>
                </c:pt>
                <c:pt idx="5837">
                  <c:v>4.3404214142140614</c:v>
                </c:pt>
                <c:pt idx="5838">
                  <c:v>4.3434914259297797</c:v>
                </c:pt>
                <c:pt idx="5839">
                  <c:v>4.343536737411184</c:v>
                </c:pt>
                <c:pt idx="5840">
                  <c:v>4.3431756626629605</c:v>
                </c:pt>
                <c:pt idx="5841">
                  <c:v>4.3406714694097008</c:v>
                </c:pt>
                <c:pt idx="5842">
                  <c:v>4.3438440000215071</c:v>
                </c:pt>
                <c:pt idx="5843">
                  <c:v>4.3421972000210767</c:v>
                </c:pt>
                <c:pt idx="5844">
                  <c:v>4.3416798360206545</c:v>
                </c:pt>
                <c:pt idx="5845">
                  <c:v>4.3453387193002415</c:v>
                </c:pt>
                <c:pt idx="5846">
                  <c:v>4.3431551649142364</c:v>
                </c:pt>
                <c:pt idx="5847">
                  <c:v>4.345433981615952</c:v>
                </c:pt>
                <c:pt idx="5848">
                  <c:v>4.3471629019836326</c:v>
                </c:pt>
                <c:pt idx="5849">
                  <c:v>4.3451708239439597</c:v>
                </c:pt>
                <c:pt idx="5850">
                  <c:v>4.3482826674650807</c:v>
                </c:pt>
                <c:pt idx="5851">
                  <c:v>4.3464439141157785</c:v>
                </c:pt>
                <c:pt idx="5852">
                  <c:v>4.3467128958334627</c:v>
                </c:pt>
                <c:pt idx="5853">
                  <c:v>4.3495885979167932</c:v>
                </c:pt>
                <c:pt idx="5854">
                  <c:v>4.3464335259584574</c:v>
                </c:pt>
                <c:pt idx="5855">
                  <c:v>4.3491482754392878</c:v>
                </c:pt>
                <c:pt idx="5856">
                  <c:v>4.3484715099305022</c:v>
                </c:pt>
                <c:pt idx="5857">
                  <c:v>4.346432559731892</c:v>
                </c:pt>
                <c:pt idx="5858">
                  <c:v>4.349558228537254</c:v>
                </c:pt>
                <c:pt idx="5859">
                  <c:v>4.3503075839665089</c:v>
                </c:pt>
                <c:pt idx="5860">
                  <c:v>4.3522854522871786</c:v>
                </c:pt>
                <c:pt idx="5861">
                  <c:v>4.352073943241435</c:v>
                </c:pt>
                <c:pt idx="5862">
                  <c:v>4.3505611243766058</c:v>
                </c:pt>
                <c:pt idx="5863">
                  <c:v>4.3525339218890737</c:v>
                </c:pt>
                <c:pt idx="5864">
                  <c:v>4.3501338034512926</c:v>
                </c:pt>
                <c:pt idx="5865">
                  <c:v>4.3479476873822671</c:v>
                </c:pt>
                <c:pt idx="5866">
                  <c:v>4.3512575336346213</c:v>
                </c:pt>
                <c:pt idx="5867">
                  <c:v>4.3486646029619287</c:v>
                </c:pt>
                <c:pt idx="5868">
                  <c:v>4.3451391709026899</c:v>
                </c:pt>
                <c:pt idx="5869">
                  <c:v>4.3425540074846358</c:v>
                </c:pt>
                <c:pt idx="5870">
                  <c:v>4.3423344273349436</c:v>
                </c:pt>
                <c:pt idx="5871">
                  <c:v>4.3428869787882443</c:v>
                </c:pt>
                <c:pt idx="5872">
                  <c:v>4.3397715192124791</c:v>
                </c:pt>
                <c:pt idx="5873">
                  <c:v>4.3375331488282294</c:v>
                </c:pt>
                <c:pt idx="5874">
                  <c:v>4.3346087058516645</c:v>
                </c:pt>
                <c:pt idx="5875">
                  <c:v>4.3312589917346314</c:v>
                </c:pt>
                <c:pt idx="5876">
                  <c:v>4.3285648118999385</c:v>
                </c:pt>
                <c:pt idx="5877">
                  <c:v>4.3318426156619401</c:v>
                </c:pt>
                <c:pt idx="5878">
                  <c:v>4.3356496633487014</c:v>
                </c:pt>
                <c:pt idx="5879">
                  <c:v>4.3340635700817272</c:v>
                </c:pt>
                <c:pt idx="5880">
                  <c:v>4.333678318680092</c:v>
                </c:pt>
                <c:pt idx="5881">
                  <c:v>4.3358206723064905</c:v>
                </c:pt>
                <c:pt idx="5882">
                  <c:v>4.3333175588603607</c:v>
                </c:pt>
                <c:pt idx="5883">
                  <c:v>4.3368713076831531</c:v>
                </c:pt>
                <c:pt idx="5884">
                  <c:v>4.3397674815294902</c:v>
                </c:pt>
                <c:pt idx="5885">
                  <c:v>4.3427918718989007</c:v>
                </c:pt>
                <c:pt idx="5886">
                  <c:v>4.3455304144609226</c:v>
                </c:pt>
                <c:pt idx="5887">
                  <c:v>4.3470687861717039</c:v>
                </c:pt>
                <c:pt idx="5888">
                  <c:v>4.3457690504482702</c:v>
                </c:pt>
                <c:pt idx="5889">
                  <c:v>4.3476992694393051</c:v>
                </c:pt>
                <c:pt idx="5890">
                  <c:v>4.3467454040505187</c:v>
                </c:pt>
                <c:pt idx="5891">
                  <c:v>4.3452260359695076</c:v>
                </c:pt>
                <c:pt idx="5892">
                  <c:v>4.3436031552501175</c:v>
                </c:pt>
                <c:pt idx="5893">
                  <c:v>4.3442810721451153</c:v>
                </c:pt>
                <c:pt idx="5894">
                  <c:v>4.3467343707022135</c:v>
                </c:pt>
                <c:pt idx="5895">
                  <c:v>4.349099243288169</c:v>
                </c:pt>
                <c:pt idx="5896">
                  <c:v>4.352463918422405</c:v>
                </c:pt>
                <c:pt idx="5897">
                  <c:v>4.3547535600539575</c:v>
                </c:pt>
                <c:pt idx="5898">
                  <c:v>4.3555591688528779</c:v>
                </c:pt>
                <c:pt idx="5899">
                  <c:v>4.3544685454758199</c:v>
                </c:pt>
                <c:pt idx="5900">
                  <c:v>4.3562544545663036</c:v>
                </c:pt>
                <c:pt idx="5901">
                  <c:v>4.3573195654749775</c:v>
                </c:pt>
                <c:pt idx="5902">
                  <c:v>4.3561017141654785</c:v>
                </c:pt>
                <c:pt idx="5903">
                  <c:v>4.3554994998821694</c:v>
                </c:pt>
                <c:pt idx="5904">
                  <c:v>4.3540824498845261</c:v>
                </c:pt>
                <c:pt idx="5905">
                  <c:v>4.3548314408868354</c:v>
                </c:pt>
                <c:pt idx="5906">
                  <c:v>4.3582855520690993</c:v>
                </c:pt>
                <c:pt idx="5907">
                  <c:v>4.3573139410277175</c:v>
                </c:pt>
                <c:pt idx="5908">
                  <c:v>4.3541405622071627</c:v>
                </c:pt>
                <c:pt idx="5909">
                  <c:v>4.3525555709630188</c:v>
                </c:pt>
                <c:pt idx="5910">
                  <c:v>4.3534451395437586</c:v>
                </c:pt>
                <c:pt idx="5911">
                  <c:v>4.356596336752883</c:v>
                </c:pt>
                <c:pt idx="5912">
                  <c:v>4.3568334900178254</c:v>
                </c:pt>
                <c:pt idx="5913">
                  <c:v>4.3551123602174684</c:v>
                </c:pt>
                <c:pt idx="5914">
                  <c:v>4.352181653013119</c:v>
                </c:pt>
                <c:pt idx="5915">
                  <c:v>4.3497054799528563</c:v>
                </c:pt>
                <c:pt idx="5916">
                  <c:v>4.3467679703537989</c:v>
                </c:pt>
                <c:pt idx="5917">
                  <c:v>4.3434908909467227</c:v>
                </c:pt>
                <c:pt idx="5918">
                  <c:v>4.346087813127788</c:v>
                </c:pt>
                <c:pt idx="5919">
                  <c:v>4.3490151568652324</c:v>
                </c:pt>
                <c:pt idx="5920">
                  <c:v>4.3506724537279275</c:v>
                </c:pt>
                <c:pt idx="5921">
                  <c:v>4.3525145046533691</c:v>
                </c:pt>
                <c:pt idx="5922">
                  <c:v>4.3559178345603016</c:v>
                </c:pt>
                <c:pt idx="5923">
                  <c:v>4.3584820978690955</c:v>
                </c:pt>
                <c:pt idx="5924">
                  <c:v>4.360138275911714</c:v>
                </c:pt>
                <c:pt idx="5925">
                  <c:v>4.3607761703934802</c:v>
                </c:pt>
                <c:pt idx="5926">
                  <c:v>4.363771006985611</c:v>
                </c:pt>
                <c:pt idx="5927">
                  <c:v>4.3659525068458986</c:v>
                </c:pt>
                <c:pt idx="5928">
                  <c:v>4.3655485967089813</c:v>
                </c:pt>
                <c:pt idx="5929">
                  <c:v>4.3643909247748018</c:v>
                </c:pt>
                <c:pt idx="5930">
                  <c:v>4.366952206279306</c:v>
                </c:pt>
                <c:pt idx="5931">
                  <c:v>4.3646677421537206</c:v>
                </c:pt>
                <c:pt idx="5932">
                  <c:v>4.3617649673106458</c:v>
                </c:pt>
                <c:pt idx="5933">
                  <c:v>4.3601610479644322</c:v>
                </c:pt>
                <c:pt idx="5934">
                  <c:v>4.3614266670051434</c:v>
                </c:pt>
                <c:pt idx="5935">
                  <c:v>4.3634583136650402</c:v>
                </c:pt>
                <c:pt idx="5936">
                  <c:v>4.3625259073917393</c:v>
                </c:pt>
                <c:pt idx="5937">
                  <c:v>4.3616019692439041</c:v>
                </c:pt>
                <c:pt idx="5938">
                  <c:v>4.3636104098590263</c:v>
                </c:pt>
                <c:pt idx="5939">
                  <c:v>4.3657558016618454</c:v>
                </c:pt>
                <c:pt idx="5940">
                  <c:v>4.3645327456286092</c:v>
                </c:pt>
                <c:pt idx="5941">
                  <c:v>4.364520550716037</c:v>
                </c:pt>
                <c:pt idx="5942">
                  <c:v>4.3658379797017162</c:v>
                </c:pt>
                <c:pt idx="5943">
                  <c:v>4.3629846601076823</c:v>
                </c:pt>
                <c:pt idx="5944">
                  <c:v>4.3643030469055279</c:v>
                </c:pt>
                <c:pt idx="5945">
                  <c:v>4.3637093459674174</c:v>
                </c:pt>
                <c:pt idx="5946">
                  <c:v>4.3622306190480691</c:v>
                </c:pt>
                <c:pt idx="5947">
                  <c:v>4.3643741066671078</c:v>
                </c:pt>
                <c:pt idx="5948">
                  <c:v>4.3622031845337661</c:v>
                </c:pt>
                <c:pt idx="5949">
                  <c:v>4.3587224008430914</c:v>
                </c:pt>
                <c:pt idx="5950">
                  <c:v>4.3557821328262296</c:v>
                </c:pt>
                <c:pt idx="5951">
                  <c:v>4.3583981101697056</c:v>
                </c:pt>
                <c:pt idx="5952">
                  <c:v>4.3583170479663114</c:v>
                </c:pt>
                <c:pt idx="5953">
                  <c:v>4.3560915270069849</c:v>
                </c:pt>
                <c:pt idx="5954">
                  <c:v>4.3580820164668452</c:v>
                </c:pt>
                <c:pt idx="5955">
                  <c:v>4.3549874161375079</c:v>
                </c:pt>
                <c:pt idx="5956">
                  <c:v>4.355698307814758</c:v>
                </c:pt>
                <c:pt idx="5957">
                  <c:v>4.3571624216584635</c:v>
                </c:pt>
                <c:pt idx="5958">
                  <c:v>4.3530022532252941</c:v>
                </c:pt>
                <c:pt idx="5959">
                  <c:v>4.3509967881607885</c:v>
                </c:pt>
                <c:pt idx="5960">
                  <c:v>4.3507806723975726</c:v>
                </c:pt>
                <c:pt idx="5961">
                  <c:v>4.3546839389496217</c:v>
                </c:pt>
                <c:pt idx="5962">
                  <c:v>4.3513850001706293</c:v>
                </c:pt>
                <c:pt idx="5963">
                  <c:v>4.3515652401672167</c:v>
                </c:pt>
                <c:pt idx="5964">
                  <c:v>4.354480815363873</c:v>
                </c:pt>
                <c:pt idx="5965">
                  <c:v>4.3563653390565955</c:v>
                </c:pt>
                <c:pt idx="5966">
                  <c:v>4.3578954522754634</c:v>
                </c:pt>
                <c:pt idx="5967">
                  <c:v>4.3541748632299537</c:v>
                </c:pt>
                <c:pt idx="5968">
                  <c:v>4.357106625965355</c:v>
                </c:pt>
                <c:pt idx="5969">
                  <c:v>4.3552873534460472</c:v>
                </c:pt>
                <c:pt idx="5970">
                  <c:v>4.3541101463771268</c:v>
                </c:pt>
                <c:pt idx="5971">
                  <c:v>4.3574427034495837</c:v>
                </c:pt>
                <c:pt idx="5972">
                  <c:v>4.3567425293805924</c:v>
                </c:pt>
                <c:pt idx="5973">
                  <c:v>4.3575183587929809</c:v>
                </c:pt>
                <c:pt idx="5974">
                  <c:v>4.3551845516171213</c:v>
                </c:pt>
                <c:pt idx="5975">
                  <c:v>4.3558314005847789</c:v>
                </c:pt>
                <c:pt idx="5976">
                  <c:v>4.3564953725730833</c:v>
                </c:pt>
                <c:pt idx="5977">
                  <c:v>4.3586453451216221</c:v>
                </c:pt>
                <c:pt idx="5978">
                  <c:v>4.354147758219189</c:v>
                </c:pt>
                <c:pt idx="5979">
                  <c:v>4.3588784230548052</c:v>
                </c:pt>
                <c:pt idx="5980">
                  <c:v>4.3574143145937088</c:v>
                </c:pt>
                <c:pt idx="5981">
                  <c:v>4.3560204883018345</c:v>
                </c:pt>
                <c:pt idx="5982">
                  <c:v>4.3585630985357975</c:v>
                </c:pt>
                <c:pt idx="5983">
                  <c:v>4.3563119565650812</c:v>
                </c:pt>
                <c:pt idx="5984">
                  <c:v>4.359949777433779</c:v>
                </c:pt>
                <c:pt idx="5985">
                  <c:v>4.3636986618851035</c:v>
                </c:pt>
                <c:pt idx="5986">
                  <c:v>4.3616238286474012</c:v>
                </c:pt>
                <c:pt idx="5987">
                  <c:v>4.3610735720744529</c:v>
                </c:pt>
                <c:pt idx="5988">
                  <c:v>4.364867620632964</c:v>
                </c:pt>
                <c:pt idx="5989">
                  <c:v>4.3606486282203045</c:v>
                </c:pt>
                <c:pt idx="5990">
                  <c:v>4.3580135156558981</c:v>
                </c:pt>
                <c:pt idx="5991">
                  <c:v>4.36056526534278</c:v>
                </c:pt>
                <c:pt idx="5992">
                  <c:v>4.3630659800359251</c:v>
                </c:pt>
                <c:pt idx="5993">
                  <c:v>4.3628410804352065</c:v>
                </c:pt>
                <c:pt idx="5994">
                  <c:v>4.3598079988265015</c:v>
                </c:pt>
                <c:pt idx="5995">
                  <c:v>4.3556901988499712</c:v>
                </c:pt>
                <c:pt idx="5996">
                  <c:v>4.3529357148729719</c:v>
                </c:pt>
                <c:pt idx="5997">
                  <c:v>4.3561458005755123</c:v>
                </c:pt>
                <c:pt idx="5998">
                  <c:v>4.360404664564002</c:v>
                </c:pt>
                <c:pt idx="5999">
                  <c:v>4.3659721112727219</c:v>
                </c:pt>
                <c:pt idx="6000">
                  <c:v>4.3634588490472677</c:v>
                </c:pt>
                <c:pt idx="6001">
                  <c:v>4.3601730320663226</c:v>
                </c:pt>
                <c:pt idx="6002">
                  <c:v>4.3567433314249957</c:v>
                </c:pt>
                <c:pt idx="6003">
                  <c:v>4.3543316847964952</c:v>
                </c:pt>
                <c:pt idx="6004">
                  <c:v>4.3557635711005656</c:v>
                </c:pt>
                <c:pt idx="6005">
                  <c:v>4.3578690796785535</c:v>
                </c:pt>
                <c:pt idx="6006">
                  <c:v>4.3546322380849825</c:v>
                </c:pt>
                <c:pt idx="6007">
                  <c:v>4.3563258133232834</c:v>
                </c:pt>
                <c:pt idx="6008">
                  <c:v>4.3571399770568178</c:v>
                </c:pt>
                <c:pt idx="6009">
                  <c:v>4.3550517575156817</c:v>
                </c:pt>
                <c:pt idx="6010">
                  <c:v>4.3515984823653682</c:v>
                </c:pt>
                <c:pt idx="6011">
                  <c:v>4.3484975127180601</c:v>
                </c:pt>
                <c:pt idx="6012">
                  <c:v>4.3501155424636986</c:v>
                </c:pt>
                <c:pt idx="6013">
                  <c:v>4.3519291516144243</c:v>
                </c:pt>
                <c:pt idx="6014">
                  <c:v>4.3550326885821358</c:v>
                </c:pt>
                <c:pt idx="6015">
                  <c:v>4.3582884148104934</c:v>
                </c:pt>
                <c:pt idx="6016">
                  <c:v>4.3577744465142834</c:v>
                </c:pt>
                <c:pt idx="6017">
                  <c:v>4.3561373375839976</c:v>
                </c:pt>
                <c:pt idx="6018">
                  <c:v>4.3588147508323178</c:v>
                </c:pt>
                <c:pt idx="6019">
                  <c:v>4.3622765358156714</c:v>
                </c:pt>
                <c:pt idx="6020">
                  <c:v>4.3622893250993577</c:v>
                </c:pt>
                <c:pt idx="6021">
                  <c:v>4.3594341185973704</c:v>
                </c:pt>
                <c:pt idx="6022">
                  <c:v>4.3620358162254229</c:v>
                </c:pt>
                <c:pt idx="6023">
                  <c:v>4.3591856799009143</c:v>
                </c:pt>
                <c:pt idx="6024">
                  <c:v>4.3557232663028955</c:v>
                </c:pt>
                <c:pt idx="6025">
                  <c:v>4.3520988009768375</c:v>
                </c:pt>
                <c:pt idx="6026">
                  <c:v>4.3485362849573015</c:v>
                </c:pt>
                <c:pt idx="6027">
                  <c:v>4.3455279792581551</c:v>
                </c:pt>
                <c:pt idx="6028">
                  <c:v>4.3471259996729916</c:v>
                </c:pt>
                <c:pt idx="6029">
                  <c:v>4.347833799679532</c:v>
                </c:pt>
                <c:pt idx="6030">
                  <c:v>4.3451113036859415</c:v>
                </c:pt>
                <c:pt idx="6031">
                  <c:v>4.3414459976122224</c:v>
                </c:pt>
                <c:pt idx="6032">
                  <c:v>4.344827437659978</c:v>
                </c:pt>
                <c:pt idx="6033">
                  <c:v>4.3462505689067781</c:v>
                </c:pt>
                <c:pt idx="6034">
                  <c:v>4.3429207575286428</c:v>
                </c:pt>
                <c:pt idx="6035">
                  <c:v>4.3405466023780699</c:v>
                </c:pt>
                <c:pt idx="6036">
                  <c:v>4.3406002303305087</c:v>
                </c:pt>
                <c:pt idx="6037">
                  <c:v>4.3431369857238984</c:v>
                </c:pt>
                <c:pt idx="6038">
                  <c:v>4.3405292860094207</c:v>
                </c:pt>
                <c:pt idx="6039">
                  <c:v>4.3457427002892324</c:v>
                </c:pt>
                <c:pt idx="6040">
                  <c:v>4.3459652062834477</c:v>
                </c:pt>
                <c:pt idx="6041">
                  <c:v>4.345859842157779</c:v>
                </c:pt>
                <c:pt idx="6042">
                  <c:v>4.3502378053146229</c:v>
                </c:pt>
                <c:pt idx="6043">
                  <c:v>4.3473105692083305</c:v>
                </c:pt>
                <c:pt idx="6044">
                  <c:v>4.3484648178241638</c:v>
                </c:pt>
                <c:pt idx="6045">
                  <c:v>4.3484814414676807</c:v>
                </c:pt>
                <c:pt idx="6046">
                  <c:v>4.3465663926383273</c:v>
                </c:pt>
                <c:pt idx="6047">
                  <c:v>4.3494058647855605</c:v>
                </c:pt>
                <c:pt idx="6048">
                  <c:v>4.3492620674898488</c:v>
                </c:pt>
                <c:pt idx="6049">
                  <c:v>4.3489286261400517</c:v>
                </c:pt>
                <c:pt idx="6050">
                  <c:v>4.3500804336172507</c:v>
                </c:pt>
                <c:pt idx="6051">
                  <c:v>4.3519541049449053</c:v>
                </c:pt>
                <c:pt idx="6052">
                  <c:v>4.3545290228460072</c:v>
                </c:pt>
                <c:pt idx="6053">
                  <c:v>4.3543131223890867</c:v>
                </c:pt>
                <c:pt idx="6054">
                  <c:v>4.3521159199413049</c:v>
                </c:pt>
                <c:pt idx="6055">
                  <c:v>4.3483105215424791</c:v>
                </c:pt>
                <c:pt idx="6056">
                  <c:v>4.3454322711116289</c:v>
                </c:pt>
                <c:pt idx="6057">
                  <c:v>4.344411225689397</c:v>
                </c:pt>
                <c:pt idx="6058">
                  <c:v>4.3425362211756084</c:v>
                </c:pt>
                <c:pt idx="6059">
                  <c:v>4.3454562967520962</c:v>
                </c:pt>
                <c:pt idx="6060">
                  <c:v>4.3428543708170535</c:v>
                </c:pt>
                <c:pt idx="6061">
                  <c:v>4.3440977434007122</c:v>
                </c:pt>
                <c:pt idx="6062">
                  <c:v>4.3458136885326981</c:v>
                </c:pt>
                <c:pt idx="6063">
                  <c:v>4.3481969747620441</c:v>
                </c:pt>
                <c:pt idx="6064">
                  <c:v>4.3491037152668035</c:v>
                </c:pt>
                <c:pt idx="6065">
                  <c:v>4.3526723809614678</c:v>
                </c:pt>
                <c:pt idx="6066">
                  <c:v>4.3548002933422385</c:v>
                </c:pt>
                <c:pt idx="6067">
                  <c:v>4.3520636074753938</c:v>
                </c:pt>
                <c:pt idx="6068">
                  <c:v>4.354351415325886</c:v>
                </c:pt>
                <c:pt idx="6069">
                  <c:v>4.3545227070193686</c:v>
                </c:pt>
                <c:pt idx="6070">
                  <c:v>4.3519893128789811</c:v>
                </c:pt>
                <c:pt idx="6071">
                  <c:v>4.3489747466214013</c:v>
                </c:pt>
                <c:pt idx="6072">
                  <c:v>4.3483930716889736</c:v>
                </c:pt>
                <c:pt idx="6073">
                  <c:v>4.3504388502551938</c:v>
                </c:pt>
                <c:pt idx="6074">
                  <c:v>4.3471828532500902</c:v>
                </c:pt>
                <c:pt idx="6075">
                  <c:v>4.3497746761850884</c:v>
                </c:pt>
                <c:pt idx="6076">
                  <c:v>4.3492990026613869</c:v>
                </c:pt>
                <c:pt idx="6077">
                  <c:v>4.351306902608159</c:v>
                </c:pt>
                <c:pt idx="6078">
                  <c:v>4.3549673245559957</c:v>
                </c:pt>
                <c:pt idx="6079">
                  <c:v>4.3542454380648756</c:v>
                </c:pt>
                <c:pt idx="6080">
                  <c:v>4.3522254493035781</c:v>
                </c:pt>
                <c:pt idx="6081">
                  <c:v>4.3556151203175064</c:v>
                </c:pt>
                <c:pt idx="6082">
                  <c:v>4.3538462779111562</c:v>
                </c:pt>
                <c:pt idx="6083">
                  <c:v>4.3540981723529324</c:v>
                </c:pt>
                <c:pt idx="6084">
                  <c:v>4.3573823289058735</c:v>
                </c:pt>
                <c:pt idx="6085">
                  <c:v>4.3548021423277561</c:v>
                </c:pt>
                <c:pt idx="6086">
                  <c:v>4.3565022194812002</c:v>
                </c:pt>
                <c:pt idx="6087">
                  <c:v>4.3553722950915761</c:v>
                </c:pt>
                <c:pt idx="6088">
                  <c:v>4.3533917491897443</c:v>
                </c:pt>
                <c:pt idx="6089">
                  <c:v>4.3572137942059488</c:v>
                </c:pt>
                <c:pt idx="6090">
                  <c:v>4.3555159183218297</c:v>
                </c:pt>
                <c:pt idx="6091">
                  <c:v>4.3566157399553935</c:v>
                </c:pt>
                <c:pt idx="6092">
                  <c:v>4.3610189651562852</c:v>
                </c:pt>
                <c:pt idx="6093">
                  <c:v>4.3644366658531588</c:v>
                </c:pt>
                <c:pt idx="6094">
                  <c:v>4.3651984925360958</c:v>
                </c:pt>
                <c:pt idx="6095">
                  <c:v>4.3651629226853741</c:v>
                </c:pt>
                <c:pt idx="6096">
                  <c:v>4.3684880442316665</c:v>
                </c:pt>
                <c:pt idx="6097">
                  <c:v>4.3659451833470335</c:v>
                </c:pt>
                <c:pt idx="6098">
                  <c:v>4.3650851196800922</c:v>
                </c:pt>
                <c:pt idx="6099">
                  <c:v>4.3623196772864903</c:v>
                </c:pt>
                <c:pt idx="6100">
                  <c:v>4.3640276637407602</c:v>
                </c:pt>
                <c:pt idx="6101">
                  <c:v>4.3649074104659453</c:v>
                </c:pt>
                <c:pt idx="6102">
                  <c:v>4.3684798022566262</c:v>
                </c:pt>
                <c:pt idx="6103">
                  <c:v>4.364841986211494</c:v>
                </c:pt>
                <c:pt idx="6104">
                  <c:v>4.3670217064872636</c:v>
                </c:pt>
                <c:pt idx="6105">
                  <c:v>4.3661096123575183</c:v>
                </c:pt>
                <c:pt idx="6106">
                  <c:v>4.3642235401103679</c:v>
                </c:pt>
                <c:pt idx="6107">
                  <c:v>4.3671981293081608</c:v>
                </c:pt>
                <c:pt idx="6108">
                  <c:v>4.3644008267219974</c:v>
                </c:pt>
                <c:pt idx="6109">
                  <c:v>4.3639166301875578</c:v>
                </c:pt>
                <c:pt idx="6110">
                  <c:v>4.3670044175838063</c:v>
                </c:pt>
                <c:pt idx="6111">
                  <c:v>4.3694351292321301</c:v>
                </c:pt>
                <c:pt idx="6112">
                  <c:v>4.3688806266474876</c:v>
                </c:pt>
                <c:pt idx="6113">
                  <c:v>4.367951694114538</c:v>
                </c:pt>
                <c:pt idx="6114">
                  <c:v>4.3652432202322471</c:v>
                </c:pt>
                <c:pt idx="6115">
                  <c:v>4.3676699758276021</c:v>
                </c:pt>
                <c:pt idx="6116">
                  <c:v>4.3700579963110497</c:v>
                </c:pt>
                <c:pt idx="6117">
                  <c:v>4.3723296763848287</c:v>
                </c:pt>
                <c:pt idx="6118">
                  <c:v>4.3730932228571326</c:v>
                </c:pt>
                <c:pt idx="6119">
                  <c:v>4.37220195839999</c:v>
                </c:pt>
                <c:pt idx="6120">
                  <c:v>4.3742344792319896</c:v>
                </c:pt>
                <c:pt idx="6121">
                  <c:v>4.3776106496473499</c:v>
                </c:pt>
                <c:pt idx="6122">
                  <c:v>4.3810353166544029</c:v>
                </c:pt>
                <c:pt idx="6123">
                  <c:v>4.3837418103213146</c:v>
                </c:pt>
                <c:pt idx="6124">
                  <c:v>4.3796516741148883</c:v>
                </c:pt>
                <c:pt idx="6125">
                  <c:v>4.3761466006325902</c:v>
                </c:pt>
                <c:pt idx="6126">
                  <c:v>4.3793005286199387</c:v>
                </c:pt>
                <c:pt idx="6127">
                  <c:v>4.3828844380475394</c:v>
                </c:pt>
                <c:pt idx="6128">
                  <c:v>4.3860779292865884</c:v>
                </c:pt>
                <c:pt idx="6129">
                  <c:v>4.3823501907008566</c:v>
                </c:pt>
                <c:pt idx="6130">
                  <c:v>4.3800878268868395</c:v>
                </c:pt>
                <c:pt idx="6131">
                  <c:v>4.3797544703491029</c:v>
                </c:pt>
                <c:pt idx="6132">
                  <c:v>4.3749197209421204</c:v>
                </c:pt>
                <c:pt idx="6133">
                  <c:v>4.3733294065232782</c:v>
                </c:pt>
                <c:pt idx="6134">
                  <c:v>4.3741127983928125</c:v>
                </c:pt>
                <c:pt idx="6135">
                  <c:v>4.3771230224249562</c:v>
                </c:pt>
                <c:pt idx="6136">
                  <c:v>4.3791357019764572</c:v>
                </c:pt>
                <c:pt idx="6137">
                  <c:v>4.3768964479369279</c:v>
                </c:pt>
                <c:pt idx="6138">
                  <c:v>4.3769285789781893</c:v>
                </c:pt>
                <c:pt idx="6139">
                  <c:v>4.3789745673986253</c:v>
                </c:pt>
                <c:pt idx="6140">
                  <c:v>4.3761701560506525</c:v>
                </c:pt>
                <c:pt idx="6141">
                  <c:v>4.3751970529296393</c:v>
                </c:pt>
                <c:pt idx="6142">
                  <c:v>4.3766771318710465</c:v>
                </c:pt>
                <c:pt idx="6143">
                  <c:v>4.3799367092336254</c:v>
                </c:pt>
                <c:pt idx="6144">
                  <c:v>4.3799180550489529</c:v>
                </c:pt>
                <c:pt idx="6145">
                  <c:v>4.3802203739479735</c:v>
                </c:pt>
                <c:pt idx="6146">
                  <c:v>4.3784216664690137</c:v>
                </c:pt>
                <c:pt idx="6147">
                  <c:v>4.3771696331396335</c:v>
                </c:pt>
                <c:pt idx="6148">
                  <c:v>4.3731793604768407</c:v>
                </c:pt>
                <c:pt idx="6149">
                  <c:v>4.369761913267304</c:v>
                </c:pt>
                <c:pt idx="6150">
                  <c:v>4.367771915001958</c:v>
                </c:pt>
                <c:pt idx="6151">
                  <c:v>4.3672000367019184</c:v>
                </c:pt>
                <c:pt idx="6152">
                  <c:v>4.3652715759678795</c:v>
                </c:pt>
                <c:pt idx="6153">
                  <c:v>4.3678934844485218</c:v>
                </c:pt>
                <c:pt idx="6154">
                  <c:v>4.369202954759551</c:v>
                </c:pt>
                <c:pt idx="6155">
                  <c:v>4.3700489556643598</c:v>
                </c:pt>
                <c:pt idx="6156">
                  <c:v>4.3713549565510732</c:v>
                </c:pt>
                <c:pt idx="6157">
                  <c:v>4.3677645574200517</c:v>
                </c:pt>
                <c:pt idx="6158">
                  <c:v>4.3707462062716509</c:v>
                </c:pt>
                <c:pt idx="6159">
                  <c:v>4.3690754821462177</c:v>
                </c:pt>
                <c:pt idx="6160">
                  <c:v>4.3677145325032933</c:v>
                </c:pt>
                <c:pt idx="6161">
                  <c:v>4.371828541853227</c:v>
                </c:pt>
                <c:pt idx="6162">
                  <c:v>4.3753688510161624</c:v>
                </c:pt>
                <c:pt idx="6163">
                  <c:v>4.3763303139958394</c:v>
                </c:pt>
                <c:pt idx="6164">
                  <c:v>4.3729752477159227</c:v>
                </c:pt>
                <c:pt idx="6165">
                  <c:v>4.3755212427616046</c:v>
                </c:pt>
                <c:pt idx="6166">
                  <c:v>4.3727651579063727</c:v>
                </c:pt>
                <c:pt idx="6167">
                  <c:v>4.3721946547482453</c:v>
                </c:pt>
                <c:pt idx="6168">
                  <c:v>4.3739715416532805</c:v>
                </c:pt>
                <c:pt idx="6169">
                  <c:v>4.3703707508202152</c:v>
                </c:pt>
                <c:pt idx="6170">
                  <c:v>4.3717297558038108</c:v>
                </c:pt>
                <c:pt idx="6171">
                  <c:v>4.371603840687734</c:v>
                </c:pt>
                <c:pt idx="6172">
                  <c:v>4.3687392238739786</c:v>
                </c:pt>
                <c:pt idx="6173">
                  <c:v>4.3721962793964986</c:v>
                </c:pt>
                <c:pt idx="6174">
                  <c:v>4.3702090338085684</c:v>
                </c:pt>
                <c:pt idx="6175">
                  <c:v>4.3700732531323974</c:v>
                </c:pt>
                <c:pt idx="6176">
                  <c:v>4.3672392480697493</c:v>
                </c:pt>
                <c:pt idx="6177">
                  <c:v>4.3635842431083542</c:v>
                </c:pt>
                <c:pt idx="6178">
                  <c:v>4.3610046582461868</c:v>
                </c:pt>
                <c:pt idx="6179">
                  <c:v>4.3603450050812631</c:v>
                </c:pt>
                <c:pt idx="6180">
                  <c:v>4.3631240649796377</c:v>
                </c:pt>
                <c:pt idx="6181">
                  <c:v>4.3674163436800448</c:v>
                </c:pt>
                <c:pt idx="6182">
                  <c:v>4.3725303568064442</c:v>
                </c:pt>
                <c:pt idx="6183">
                  <c:v>4.3739649296703149</c:v>
                </c:pt>
                <c:pt idx="6184">
                  <c:v>4.3767641710769087</c:v>
                </c:pt>
                <c:pt idx="6185">
                  <c:v>4.3793710076553705</c:v>
                </c:pt>
                <c:pt idx="6186">
                  <c:v>4.3780592475022635</c:v>
                </c:pt>
                <c:pt idx="6187">
                  <c:v>4.3757281425522176</c:v>
                </c:pt>
                <c:pt idx="6188">
                  <c:v>4.3779549997011733</c:v>
                </c:pt>
                <c:pt idx="6189">
                  <c:v>4.3755124597071502</c:v>
                </c:pt>
                <c:pt idx="6190">
                  <c:v>4.3761325905130066</c:v>
                </c:pt>
                <c:pt idx="6191">
                  <c:v>4.3759085587027471</c:v>
                </c:pt>
                <c:pt idx="6192">
                  <c:v>4.3722690275286924</c:v>
                </c:pt>
                <c:pt idx="6193">
                  <c:v>4.3749657669781188</c:v>
                </c:pt>
                <c:pt idx="6194">
                  <c:v>4.3726036716385561</c:v>
                </c:pt>
                <c:pt idx="6195">
                  <c:v>4.3718642382057853</c:v>
                </c:pt>
                <c:pt idx="6196">
                  <c:v>4.3738936934416692</c:v>
                </c:pt>
                <c:pt idx="6197">
                  <c:v>4.371128659572836</c:v>
                </c:pt>
                <c:pt idx="6198">
                  <c:v>4.3726901063813788</c:v>
                </c:pt>
                <c:pt idx="6199">
                  <c:v>4.3706827042537517</c:v>
                </c:pt>
                <c:pt idx="6200">
                  <c:v>4.3697380501686771</c:v>
                </c:pt>
                <c:pt idx="6201">
                  <c:v>4.3671079891653033</c:v>
                </c:pt>
                <c:pt idx="6202">
                  <c:v>4.3670543693819974</c:v>
                </c:pt>
                <c:pt idx="6203">
                  <c:v>4.3684698019943582</c:v>
                </c:pt>
                <c:pt idx="6204">
                  <c:v>4.3645798659544717</c:v>
                </c:pt>
                <c:pt idx="6205">
                  <c:v>4.3657471686353819</c:v>
                </c:pt>
                <c:pt idx="6206">
                  <c:v>4.3613411252626735</c:v>
                </c:pt>
                <c:pt idx="6207">
                  <c:v>4.3575621627574197</c:v>
                </c:pt>
                <c:pt idx="6208">
                  <c:v>4.3588101795022709</c:v>
                </c:pt>
                <c:pt idx="6209">
                  <c:v>4.363380555912225</c:v>
                </c:pt>
                <c:pt idx="6210">
                  <c:v>4.3660695847939799</c:v>
                </c:pt>
                <c:pt idx="6211">
                  <c:v>4.3651358330981003</c:v>
                </c:pt>
                <c:pt idx="6212">
                  <c:v>4.3616698164361383</c:v>
                </c:pt>
                <c:pt idx="6213">
                  <c:v>4.3593461801074156</c:v>
                </c:pt>
                <c:pt idx="6214">
                  <c:v>4.3625253765052667</c:v>
                </c:pt>
                <c:pt idx="6215">
                  <c:v>4.3633553689751619</c:v>
                </c:pt>
                <c:pt idx="6216">
                  <c:v>4.3622823615956587</c:v>
                </c:pt>
                <c:pt idx="6217">
                  <c:v>4.3643362743637448</c:v>
                </c:pt>
                <c:pt idx="6218">
                  <c:v>4.3609491288764692</c:v>
                </c:pt>
                <c:pt idx="6219">
                  <c:v>4.3643391262989395</c:v>
                </c:pt>
                <c:pt idx="6220">
                  <c:v>4.362817043772961</c:v>
                </c:pt>
                <c:pt idx="6221">
                  <c:v>4.3626879628975015</c:v>
                </c:pt>
                <c:pt idx="6222">
                  <c:v>4.3652539436395514</c:v>
                </c:pt>
                <c:pt idx="6223">
                  <c:v>4.3627135647667608</c:v>
                </c:pt>
                <c:pt idx="6224">
                  <c:v>4.3641068134714258</c:v>
                </c:pt>
                <c:pt idx="6225">
                  <c:v>4.3653531172019973</c:v>
                </c:pt>
                <c:pt idx="6226">
                  <c:v>4.3629972348579571</c:v>
                </c:pt>
                <c:pt idx="6227">
                  <c:v>4.367070950160798</c:v>
                </c:pt>
                <c:pt idx="6228">
                  <c:v>4.3646807111575816</c:v>
                </c:pt>
                <c:pt idx="6229">
                  <c:v>4.3617672369344307</c:v>
                </c:pt>
                <c:pt idx="6230">
                  <c:v>4.3605320121957414</c:v>
                </c:pt>
                <c:pt idx="6231">
                  <c:v>4.3638721119518271</c:v>
                </c:pt>
                <c:pt idx="6232">
                  <c:v>4.3681878297127907</c:v>
                </c:pt>
                <c:pt idx="6233">
                  <c:v>4.3660438531185353</c:v>
                </c:pt>
                <c:pt idx="6234">
                  <c:v>4.3640046160561647</c:v>
                </c:pt>
                <c:pt idx="6235">
                  <c:v>4.3612087837350417</c:v>
                </c:pt>
                <c:pt idx="6236">
                  <c:v>4.3639510280603409</c:v>
                </c:pt>
                <c:pt idx="6237">
                  <c:v>4.3644826474991341</c:v>
                </c:pt>
                <c:pt idx="6238">
                  <c:v>4.3638244945491511</c:v>
                </c:pt>
                <c:pt idx="6239">
                  <c:v>4.3670987446581684</c:v>
                </c:pt>
                <c:pt idx="6240">
                  <c:v>4.3641577497650044</c:v>
                </c:pt>
                <c:pt idx="6241">
                  <c:v>4.3653831747697041</c:v>
                </c:pt>
                <c:pt idx="6242">
                  <c:v>4.3655350712743104</c:v>
                </c:pt>
                <c:pt idx="6243">
                  <c:v>4.3625107098488245</c:v>
                </c:pt>
                <c:pt idx="6244">
                  <c:v>4.3644615556518476</c:v>
                </c:pt>
                <c:pt idx="6245">
                  <c:v>4.3638545445388104</c:v>
                </c:pt>
                <c:pt idx="6246">
                  <c:v>4.3615389736480346</c:v>
                </c:pt>
                <c:pt idx="6247">
                  <c:v>4.364039814175074</c:v>
                </c:pt>
                <c:pt idx="6248">
                  <c:v>4.3613264778915726</c:v>
                </c:pt>
                <c:pt idx="6249">
                  <c:v>4.3607213083337406</c:v>
                </c:pt>
                <c:pt idx="6250">
                  <c:v>4.3581782221670657</c:v>
                </c:pt>
                <c:pt idx="6251">
                  <c:v>4.3626845577237248</c:v>
                </c:pt>
                <c:pt idx="6252">
                  <c:v>4.3597172065692504</c:v>
                </c:pt>
                <c:pt idx="6253">
                  <c:v>4.3600326624378658</c:v>
                </c:pt>
                <c:pt idx="6254">
                  <c:v>4.3618456491891084</c:v>
                </c:pt>
                <c:pt idx="6255">
                  <c:v>4.3580460562053256</c:v>
                </c:pt>
                <c:pt idx="6256">
                  <c:v>4.3611831350812187</c:v>
                </c:pt>
                <c:pt idx="6257">
                  <c:v>4.359939152379595</c:v>
                </c:pt>
                <c:pt idx="6258">
                  <c:v>4.3587302693320034</c:v>
                </c:pt>
                <c:pt idx="6259">
                  <c:v>4.3622906639453625</c:v>
                </c:pt>
                <c:pt idx="6260">
                  <c:v>4.3590596106664545</c:v>
                </c:pt>
                <c:pt idx="6261">
                  <c:v>4.3594082984531255</c:v>
                </c:pt>
                <c:pt idx="6262">
                  <c:v>4.3622060924840627</c:v>
                </c:pt>
                <c:pt idx="6263">
                  <c:v>4.366199350634381</c:v>
                </c:pt>
                <c:pt idx="6264">
                  <c:v>4.3678198636216932</c:v>
                </c:pt>
                <c:pt idx="6265">
                  <c:v>4.3710142063492592</c:v>
                </c:pt>
                <c:pt idx="6266">
                  <c:v>4.3708321022222743</c:v>
                </c:pt>
                <c:pt idx="6267">
                  <c:v>4.3708147001778288</c:v>
                </c:pt>
                <c:pt idx="6268">
                  <c:v>4.3678722661742722</c:v>
                </c:pt>
                <c:pt idx="6269">
                  <c:v>4.3640995208507869</c:v>
                </c:pt>
                <c:pt idx="6270">
                  <c:v>4.3617790504337712</c:v>
                </c:pt>
                <c:pt idx="6271">
                  <c:v>4.3619326494250954</c:v>
                </c:pt>
                <c:pt idx="6272">
                  <c:v>4.3663542964365938</c:v>
                </c:pt>
                <c:pt idx="6273">
                  <c:v>4.3683858105078617</c:v>
                </c:pt>
                <c:pt idx="6274">
                  <c:v>4.3711309542977039</c:v>
                </c:pt>
                <c:pt idx="6275">
                  <c:v>4.3770035352117498</c:v>
                </c:pt>
                <c:pt idx="6276">
                  <c:v>4.3817831045075151</c:v>
                </c:pt>
                <c:pt idx="6277">
                  <c:v>4.3828841424173648</c:v>
                </c:pt>
                <c:pt idx="6278">
                  <c:v>4.3859614595690166</c:v>
                </c:pt>
                <c:pt idx="6279">
                  <c:v>4.3881793303776364</c:v>
                </c:pt>
                <c:pt idx="6280">
                  <c:v>4.3869761837700842</c:v>
                </c:pt>
                <c:pt idx="6281">
                  <c:v>4.3890662000946827</c:v>
                </c:pt>
                <c:pt idx="6282">
                  <c:v>4.3914952360927897</c:v>
                </c:pt>
                <c:pt idx="6283">
                  <c:v>4.3884922313709342</c:v>
                </c:pt>
                <c:pt idx="6284">
                  <c:v>4.3893897267435156</c:v>
                </c:pt>
                <c:pt idx="6285">
                  <c:v>4.3910686722086449</c:v>
                </c:pt>
                <c:pt idx="6286">
                  <c:v>4.391507238764472</c:v>
                </c:pt>
                <c:pt idx="6287">
                  <c:v>4.3900545539891818</c:v>
                </c:pt>
                <c:pt idx="6288">
                  <c:v>4.3865710829093985</c:v>
                </c:pt>
                <c:pt idx="6289">
                  <c:v>4.3819180212512103</c:v>
                </c:pt>
                <c:pt idx="6290">
                  <c:v>4.3785764208261861</c:v>
                </c:pt>
                <c:pt idx="6291">
                  <c:v>4.3821072924096622</c:v>
                </c:pt>
                <c:pt idx="6292">
                  <c:v>4.3782389065614682</c:v>
                </c:pt>
                <c:pt idx="6293">
                  <c:v>4.3824111284302392</c:v>
                </c:pt>
                <c:pt idx="6294">
                  <c:v>4.3829032658616338</c:v>
                </c:pt>
                <c:pt idx="6295">
                  <c:v>4.3858541805444009</c:v>
                </c:pt>
                <c:pt idx="6296">
                  <c:v>4.3847584569335121</c:v>
                </c:pt>
                <c:pt idx="6297">
                  <c:v>4.3831042877948416</c:v>
                </c:pt>
                <c:pt idx="6298">
                  <c:v>4.379843182038945</c:v>
                </c:pt>
                <c:pt idx="6299">
                  <c:v>4.3844230183981665</c:v>
                </c:pt>
                <c:pt idx="6300">
                  <c:v>4.3841941180302033</c:v>
                </c:pt>
                <c:pt idx="6301">
                  <c:v>4.3815234556695994</c:v>
                </c:pt>
                <c:pt idx="6302">
                  <c:v>4.3842299265562072</c:v>
                </c:pt>
                <c:pt idx="6303">
                  <c:v>4.3807377480250826</c:v>
                </c:pt>
                <c:pt idx="6304">
                  <c:v>4.381849793064581</c:v>
                </c:pt>
                <c:pt idx="6305">
                  <c:v>4.3833053972032889</c:v>
                </c:pt>
                <c:pt idx="6306">
                  <c:v>4.3788550892592228</c:v>
                </c:pt>
                <c:pt idx="6307">
                  <c:v>4.3828519474740384</c:v>
                </c:pt>
                <c:pt idx="6308">
                  <c:v>4.3829855085245573</c:v>
                </c:pt>
                <c:pt idx="6309">
                  <c:v>4.3808441783540664</c:v>
                </c:pt>
                <c:pt idx="6310">
                  <c:v>4.3833791747869846</c:v>
                </c:pt>
                <c:pt idx="6311">
                  <c:v>4.3796635512912454</c:v>
                </c:pt>
                <c:pt idx="6312">
                  <c:v>4.3820464602654203</c:v>
                </c:pt>
                <c:pt idx="6313">
                  <c:v>4.3831026110601119</c:v>
                </c:pt>
                <c:pt idx="6314">
                  <c:v>4.3789936788389099</c:v>
                </c:pt>
                <c:pt idx="6315">
                  <c:v>4.3828148052621323</c:v>
                </c:pt>
                <c:pt idx="6316">
                  <c:v>4.3862609091568894</c:v>
                </c:pt>
                <c:pt idx="6317">
                  <c:v>4.3889990309737517</c:v>
                </c:pt>
                <c:pt idx="6318">
                  <c:v>4.3923117903542765</c:v>
                </c:pt>
                <c:pt idx="6319">
                  <c:v>4.3929641945471909</c:v>
                </c:pt>
                <c:pt idx="6320">
                  <c:v>4.3903040506562476</c:v>
                </c:pt>
                <c:pt idx="6321">
                  <c:v>4.3936003696431225</c:v>
                </c:pt>
                <c:pt idx="6322">
                  <c:v>4.3898790222502599</c:v>
                </c:pt>
                <c:pt idx="6323">
                  <c:v>4.3886926618052549</c:v>
                </c:pt>
                <c:pt idx="6324">
                  <c:v>4.3911876085691492</c:v>
                </c:pt>
                <c:pt idx="6325">
                  <c:v>4.3866852163977663</c:v>
                </c:pt>
                <c:pt idx="6326">
                  <c:v>4.3865014920698115</c:v>
                </c:pt>
                <c:pt idx="6327">
                  <c:v>4.3854232622284153</c:v>
                </c:pt>
                <c:pt idx="6328">
                  <c:v>4.3816457969838467</c:v>
                </c:pt>
                <c:pt idx="6329">
                  <c:v>4.3771864210441693</c:v>
                </c:pt>
                <c:pt idx="6330">
                  <c:v>4.3739290326232858</c:v>
                </c:pt>
                <c:pt idx="6331">
                  <c:v>4.3731529519708205</c:v>
                </c:pt>
                <c:pt idx="6332">
                  <c:v>4.3742481129314044</c:v>
                </c:pt>
                <c:pt idx="6333">
                  <c:v>4.3774109306727764</c:v>
                </c:pt>
                <c:pt idx="6334">
                  <c:v>4.3795355520593215</c:v>
                </c:pt>
                <c:pt idx="6335">
                  <c:v>4.3773603810181347</c:v>
                </c:pt>
                <c:pt idx="6336">
                  <c:v>4.3784606933977726</c:v>
                </c:pt>
                <c:pt idx="6337">
                  <c:v>4.3737791795298167</c:v>
                </c:pt>
                <c:pt idx="6338">
                  <c:v>4.3762406959392202</c:v>
                </c:pt>
                <c:pt idx="6339">
                  <c:v>4.3755905620204363</c:v>
                </c:pt>
                <c:pt idx="6340">
                  <c:v>4.3720621107800275</c:v>
                </c:pt>
                <c:pt idx="6341">
                  <c:v>4.3756750085644267</c:v>
                </c:pt>
                <c:pt idx="6342">
                  <c:v>4.372280828393138</c:v>
                </c:pt>
                <c:pt idx="6343">
                  <c:v>4.371709891825275</c:v>
                </c:pt>
                <c:pt idx="6344">
                  <c:v>4.3755997339887696</c:v>
                </c:pt>
                <c:pt idx="6345">
                  <c:v>4.3702190393089948</c:v>
                </c:pt>
                <c:pt idx="6346">
                  <c:v>4.3721437385228148</c:v>
                </c:pt>
                <c:pt idx="6347">
                  <c:v>4.3733087037523584</c:v>
                </c:pt>
                <c:pt idx="6348">
                  <c:v>4.3703995896773113</c:v>
                </c:pt>
                <c:pt idx="6349">
                  <c:v>4.3741904178837645</c:v>
                </c:pt>
                <c:pt idx="6350">
                  <c:v>4.3704698895260892</c:v>
                </c:pt>
                <c:pt idx="6351">
                  <c:v>4.3703893117355674</c:v>
                </c:pt>
                <c:pt idx="6352">
                  <c:v>4.3743055655008556</c:v>
                </c:pt>
                <c:pt idx="6353">
                  <c:v>4.3781916141908379</c:v>
                </c:pt>
                <c:pt idx="6354">
                  <c:v>4.3818555219070205</c:v>
                </c:pt>
                <c:pt idx="6355">
                  <c:v>4.3850405714688803</c:v>
                </c:pt>
                <c:pt idx="6356">
                  <c:v>4.3826935200395027</c:v>
                </c:pt>
                <c:pt idx="6357">
                  <c:v>4.3781814696387125</c:v>
                </c:pt>
                <c:pt idx="6358">
                  <c:v>4.3731867802459377</c:v>
                </c:pt>
                <c:pt idx="6359">
                  <c:v>4.3693602846410187</c:v>
                </c:pt>
                <c:pt idx="6360">
                  <c:v>4.3690397989481982</c:v>
                </c:pt>
                <c:pt idx="6361">
                  <c:v>4.3709290229692339</c:v>
                </c:pt>
                <c:pt idx="6362">
                  <c:v>4.372138122509849</c:v>
                </c:pt>
                <c:pt idx="6363">
                  <c:v>4.3722453400596519</c:v>
                </c:pt>
                <c:pt idx="6364">
                  <c:v>4.3753900132584587</c:v>
                </c:pt>
                <c:pt idx="6365">
                  <c:v>4.3797532529932894</c:v>
                </c:pt>
                <c:pt idx="6366">
                  <c:v>4.3766632679334228</c:v>
                </c:pt>
                <c:pt idx="6367">
                  <c:v>4.3775590825747539</c:v>
                </c:pt>
                <c:pt idx="6368">
                  <c:v>4.3790610409232587</c:v>
                </c:pt>
                <c:pt idx="6369">
                  <c:v>4.3820014401047933</c:v>
                </c:pt>
                <c:pt idx="6370">
                  <c:v>4.3785120713026968</c:v>
                </c:pt>
                <c:pt idx="6371">
                  <c:v>4.3779984498766433</c:v>
                </c:pt>
                <c:pt idx="6372">
                  <c:v>4.3806293408791106</c:v>
                </c:pt>
                <c:pt idx="6373">
                  <c:v>4.3765067540615288</c:v>
                </c:pt>
                <c:pt idx="6374">
                  <c:v>4.3769972189802981</c:v>
                </c:pt>
                <c:pt idx="6375">
                  <c:v>4.3768263546006922</c:v>
                </c:pt>
                <c:pt idx="6376">
                  <c:v>4.371986407508679</c:v>
                </c:pt>
                <c:pt idx="6377">
                  <c:v>4.3760822193585049</c:v>
                </c:pt>
                <c:pt idx="6378">
                  <c:v>4.3776334549713347</c:v>
                </c:pt>
                <c:pt idx="6379">
                  <c:v>4.377861385871908</c:v>
                </c:pt>
                <c:pt idx="6380">
                  <c:v>4.3806994581544698</c:v>
                </c:pt>
                <c:pt idx="6381">
                  <c:v>4.37610032899138</c:v>
                </c:pt>
                <c:pt idx="6382">
                  <c:v>4.3768880424115517</c:v>
                </c:pt>
                <c:pt idx="6383">
                  <c:v>4.3758396215633208</c:v>
                </c:pt>
                <c:pt idx="6384">
                  <c:v>4.3720756091320547</c:v>
                </c:pt>
                <c:pt idx="6385">
                  <c:v>4.3766867569494137</c:v>
                </c:pt>
                <c:pt idx="6386">
                  <c:v>4.3738035818104253</c:v>
                </c:pt>
                <c:pt idx="6387">
                  <c:v>4.3735253701742165</c:v>
                </c:pt>
                <c:pt idx="6388">
                  <c:v>4.3741852427707322</c:v>
                </c:pt>
                <c:pt idx="6389">
                  <c:v>4.3712066179153171</c:v>
                </c:pt>
                <c:pt idx="6390">
                  <c:v>4.3691877255570111</c:v>
                </c:pt>
                <c:pt idx="6391">
                  <c:v>4.3685166110458704</c:v>
                </c:pt>
                <c:pt idx="6392">
                  <c:v>4.3640975788249534</c:v>
                </c:pt>
                <c:pt idx="6393">
                  <c:v>4.361008047248454</c:v>
                </c:pt>
                <c:pt idx="6394">
                  <c:v>4.3609050663034852</c:v>
                </c:pt>
                <c:pt idx="6395">
                  <c:v>4.3658922649774148</c:v>
                </c:pt>
                <c:pt idx="6396">
                  <c:v>4.369076619677867</c:v>
                </c:pt>
                <c:pt idx="6397">
                  <c:v>4.3683367472843093</c:v>
                </c:pt>
                <c:pt idx="6398">
                  <c:v>4.3679255923386231</c:v>
                </c:pt>
                <c:pt idx="6399">
                  <c:v>4.370611620491851</c:v>
                </c:pt>
                <c:pt idx="6400">
                  <c:v>4.3659384880820147</c:v>
                </c:pt>
                <c:pt idx="6401">
                  <c:v>4.3688300783203751</c:v>
                </c:pt>
                <c:pt idx="6402">
                  <c:v>4.3692641167539676</c:v>
                </c:pt>
                <c:pt idx="6403">
                  <c:v>4.3666435344188885</c:v>
                </c:pt>
                <c:pt idx="6404">
                  <c:v>4.3707501437305103</c:v>
                </c:pt>
                <c:pt idx="6405">
                  <c:v>4.3669198408559007</c:v>
                </c:pt>
                <c:pt idx="6406">
                  <c:v>4.3667591440387827</c:v>
                </c:pt>
                <c:pt idx="6407">
                  <c:v>4.3695758411580066</c:v>
                </c:pt>
                <c:pt idx="6408">
                  <c:v>4.3663140843348458</c:v>
                </c:pt>
                <c:pt idx="6409">
                  <c:v>4.3670084026481488</c:v>
                </c:pt>
                <c:pt idx="6410">
                  <c:v>4.3628206345951863</c:v>
                </c:pt>
                <c:pt idx="6411">
                  <c:v>4.3600693019032821</c:v>
                </c:pt>
                <c:pt idx="6412">
                  <c:v>4.3579638158652161</c:v>
                </c:pt>
                <c:pt idx="6413">
                  <c:v>4.3546621995479109</c:v>
                </c:pt>
                <c:pt idx="6414">
                  <c:v>4.3514894955569527</c:v>
                </c:pt>
                <c:pt idx="6415">
                  <c:v>4.3505721856458131</c:v>
                </c:pt>
                <c:pt idx="6416">
                  <c:v>4.3542860619328962</c:v>
                </c:pt>
                <c:pt idx="6417">
                  <c:v>4.3588606406942381</c:v>
                </c:pt>
                <c:pt idx="6418">
                  <c:v>4.3629496878803531</c:v>
                </c:pt>
                <c:pt idx="6419">
                  <c:v>4.3649607141227458</c:v>
                </c:pt>
                <c:pt idx="6420">
                  <c:v>4.3628090398402914</c:v>
                </c:pt>
                <c:pt idx="6421">
                  <c:v>4.3600683190434859</c:v>
                </c:pt>
                <c:pt idx="6422">
                  <c:v>4.3562199526626157</c:v>
                </c:pt>
                <c:pt idx="6423">
                  <c:v>4.3568360736093634</c:v>
                </c:pt>
                <c:pt idx="6424">
                  <c:v>4.3607727921371762</c:v>
                </c:pt>
                <c:pt idx="6425">
                  <c:v>4.3607451162944324</c:v>
                </c:pt>
                <c:pt idx="6426">
                  <c:v>4.3580872739685432</c:v>
                </c:pt>
                <c:pt idx="6427">
                  <c:v>4.3623938284891723</c:v>
                </c:pt>
                <c:pt idx="6428">
                  <c:v>4.3601384919193888</c:v>
                </c:pt>
                <c:pt idx="6429">
                  <c:v>4.3602645420810004</c:v>
                </c:pt>
                <c:pt idx="6430">
                  <c:v>4.3575955112393805</c:v>
                </c:pt>
                <c:pt idx="6431">
                  <c:v>4.3536277010145934</c:v>
                </c:pt>
                <c:pt idx="6432">
                  <c:v>4.3536521469943015</c:v>
                </c:pt>
                <c:pt idx="6433">
                  <c:v>4.3522310040544152</c:v>
                </c:pt>
                <c:pt idx="6434">
                  <c:v>4.3574774439733268</c:v>
                </c:pt>
                <c:pt idx="6435">
                  <c:v>4.3612467750938606</c:v>
                </c:pt>
                <c:pt idx="6436">
                  <c:v>4.362301699591983</c:v>
                </c:pt>
                <c:pt idx="6437">
                  <c:v>4.3656840456001431</c:v>
                </c:pt>
                <c:pt idx="6438">
                  <c:v>4.36176554468814</c:v>
                </c:pt>
                <c:pt idx="6439">
                  <c:v>4.3666306137943769</c:v>
                </c:pt>
                <c:pt idx="6440">
                  <c:v>4.3635739215184888</c:v>
                </c:pt>
                <c:pt idx="6441">
                  <c:v>4.3651282630881196</c:v>
                </c:pt>
                <c:pt idx="6442">
                  <c:v>4.3688991378263573</c:v>
                </c:pt>
                <c:pt idx="6443">
                  <c:v>4.3710468350698308</c:v>
                </c:pt>
                <c:pt idx="6444">
                  <c:v>4.3720152183684347</c:v>
                </c:pt>
                <c:pt idx="6445">
                  <c:v>4.3679279140010658</c:v>
                </c:pt>
                <c:pt idx="6446">
                  <c:v>4.3721816957210446</c:v>
                </c:pt>
                <c:pt idx="6447">
                  <c:v>4.3692223218066237</c:v>
                </c:pt>
                <c:pt idx="6448">
                  <c:v>4.3696685153704911</c:v>
                </c:pt>
                <c:pt idx="6449">
                  <c:v>4.3719577650630805</c:v>
                </c:pt>
                <c:pt idx="6450">
                  <c:v>4.3674699097618195</c:v>
                </c:pt>
                <c:pt idx="6451">
                  <c:v>4.3645423315665832</c:v>
                </c:pt>
                <c:pt idx="6452">
                  <c:v>4.3681220249352517</c:v>
                </c:pt>
                <c:pt idx="6453">
                  <c:v>4.3712423444365474</c:v>
                </c:pt>
                <c:pt idx="6454">
                  <c:v>4.3718081175478165</c:v>
                </c:pt>
                <c:pt idx="6455">
                  <c:v>4.3697154151968602</c:v>
                </c:pt>
                <c:pt idx="6456">
                  <c:v>4.371993946892923</c:v>
                </c:pt>
                <c:pt idx="6457">
                  <c:v>4.368317347955065</c:v>
                </c:pt>
                <c:pt idx="6458">
                  <c:v>4.3645672209959629</c:v>
                </c:pt>
                <c:pt idx="6459">
                  <c:v>4.3598767365760436</c:v>
                </c:pt>
                <c:pt idx="6460">
                  <c:v>4.3577957618445229</c:v>
                </c:pt>
                <c:pt idx="6461">
                  <c:v>4.3538345066076323</c:v>
                </c:pt>
                <c:pt idx="6462">
                  <c:v>4.3554251564754791</c:v>
                </c:pt>
                <c:pt idx="6463">
                  <c:v>4.3534435533459694</c:v>
                </c:pt>
                <c:pt idx="6464">
                  <c:v>4.3578141622790501</c:v>
                </c:pt>
                <c:pt idx="6465">
                  <c:v>4.3558776590334691</c:v>
                </c:pt>
                <c:pt idx="6466">
                  <c:v>4.3513928858527997</c:v>
                </c:pt>
                <c:pt idx="6467">
                  <c:v>4.3485574481357432</c:v>
                </c:pt>
                <c:pt idx="6468">
                  <c:v>4.348582319173028</c:v>
                </c:pt>
                <c:pt idx="6469">
                  <c:v>4.3498307727895673</c:v>
                </c:pt>
                <c:pt idx="6470">
                  <c:v>4.3458384173337761</c:v>
                </c:pt>
                <c:pt idx="6471">
                  <c:v>4.3513744889871004</c:v>
                </c:pt>
                <c:pt idx="6472">
                  <c:v>4.3499886392073588</c:v>
                </c:pt>
                <c:pt idx="6473">
                  <c:v>4.3466156064232111</c:v>
                </c:pt>
                <c:pt idx="6474">
                  <c:v>4.3427933942947465</c:v>
                </c:pt>
                <c:pt idx="6475">
                  <c:v>4.3420397864088516</c:v>
                </c:pt>
                <c:pt idx="6476">
                  <c:v>4.3377253306806747</c:v>
                </c:pt>
                <c:pt idx="6477">
                  <c:v>4.3345660240670618</c:v>
                </c:pt>
                <c:pt idx="6478">
                  <c:v>4.3364329235857211</c:v>
                </c:pt>
                <c:pt idx="6479">
                  <c:v>4.3376749251140065</c:v>
                </c:pt>
                <c:pt idx="6480">
                  <c:v>4.3337773066117267</c:v>
                </c:pt>
                <c:pt idx="6481">
                  <c:v>4.3325687204794914</c:v>
                </c:pt>
                <c:pt idx="6482">
                  <c:v>4.3323761860699008</c:v>
                </c:pt>
                <c:pt idx="6483">
                  <c:v>4.3339886023485032</c:v>
                </c:pt>
                <c:pt idx="6484">
                  <c:v>4.3362335503015323</c:v>
                </c:pt>
                <c:pt idx="6485">
                  <c:v>4.3365048992955018</c:v>
                </c:pt>
                <c:pt idx="6486">
                  <c:v>4.3334961013095912</c:v>
                </c:pt>
                <c:pt idx="6487">
                  <c:v>4.3368902392833988</c:v>
                </c:pt>
                <c:pt idx="6488">
                  <c:v>4.335341254497731</c:v>
                </c:pt>
                <c:pt idx="6489">
                  <c:v>4.3327537494077761</c:v>
                </c:pt>
                <c:pt idx="6490">
                  <c:v>4.3358302944196208</c:v>
                </c:pt>
                <c:pt idx="6491">
                  <c:v>4.3333478685312281</c:v>
                </c:pt>
                <c:pt idx="6492">
                  <c:v>4.3313522511606033</c:v>
                </c:pt>
                <c:pt idx="6493">
                  <c:v>4.3283519461373912</c:v>
                </c:pt>
                <c:pt idx="6494">
                  <c:v>4.3264873872146428</c:v>
                </c:pt>
                <c:pt idx="6495">
                  <c:v>4.3276781194703497</c:v>
                </c:pt>
                <c:pt idx="6496">
                  <c:v>4.3314420370809428</c:v>
                </c:pt>
                <c:pt idx="6497">
                  <c:v>4.3284609563393239</c:v>
                </c:pt>
                <c:pt idx="6498">
                  <c:v>4.3317212772125373</c:v>
                </c:pt>
                <c:pt idx="6499">
                  <c:v>4.3295086716682869</c:v>
                </c:pt>
                <c:pt idx="6500">
                  <c:v>4.3271422382349209</c:v>
                </c:pt>
                <c:pt idx="6501">
                  <c:v>4.3311501334702225</c:v>
                </c:pt>
                <c:pt idx="6502">
                  <c:v>4.3283638308008179</c:v>
                </c:pt>
                <c:pt idx="6503">
                  <c:v>4.330275334184801</c:v>
                </c:pt>
                <c:pt idx="6504">
                  <c:v>4.3326044275011046</c:v>
                </c:pt>
                <c:pt idx="6505">
                  <c:v>4.3288612389510819</c:v>
                </c:pt>
                <c:pt idx="6506">
                  <c:v>4.3336369341720609</c:v>
                </c:pt>
                <c:pt idx="6507">
                  <c:v>4.3305804154886189</c:v>
                </c:pt>
                <c:pt idx="6508">
                  <c:v>4.3281925471788458</c:v>
                </c:pt>
                <c:pt idx="6509">
                  <c:v>4.3247810962352693</c:v>
                </c:pt>
                <c:pt idx="6510">
                  <c:v>4.3274865343105633</c:v>
                </c:pt>
                <c:pt idx="6511">
                  <c:v>4.3243846636243513</c:v>
                </c:pt>
                <c:pt idx="6512">
                  <c:v>4.3211444503518637</c:v>
                </c:pt>
                <c:pt idx="6513">
                  <c:v>4.3175031413448259</c:v>
                </c:pt>
                <c:pt idx="6514">
                  <c:v>4.3213244385179292</c:v>
                </c:pt>
                <c:pt idx="6515">
                  <c:v>4.3255263297475706</c:v>
                </c:pt>
                <c:pt idx="6516">
                  <c:v>4.3232082231526192</c:v>
                </c:pt>
                <c:pt idx="6517">
                  <c:v>4.322887158689567</c:v>
                </c:pt>
                <c:pt idx="6518">
                  <c:v>4.3227865355157755</c:v>
                </c:pt>
                <c:pt idx="6519">
                  <c:v>4.3229014048054601</c:v>
                </c:pt>
                <c:pt idx="6520">
                  <c:v>4.3285628567093513</c:v>
                </c:pt>
                <c:pt idx="6521">
                  <c:v>4.3255447195751646</c:v>
                </c:pt>
                <c:pt idx="6522">
                  <c:v>4.3269545051836609</c:v>
                </c:pt>
                <c:pt idx="6523">
                  <c:v>4.3281459350799878</c:v>
                </c:pt>
                <c:pt idx="6524">
                  <c:v>4.3259006363783881</c:v>
                </c:pt>
                <c:pt idx="6525">
                  <c:v>4.3290652436508195</c:v>
                </c:pt>
                <c:pt idx="6526">
                  <c:v>4.3319113787778027</c:v>
                </c:pt>
                <c:pt idx="6527">
                  <c:v>4.3355127312022468</c:v>
                </c:pt>
                <c:pt idx="6528">
                  <c:v>4.336251996578202</c:v>
                </c:pt>
                <c:pt idx="6529">
                  <c:v>4.3353838566466374</c:v>
                </c:pt>
                <c:pt idx="6530">
                  <c:v>4.3322608795137052</c:v>
                </c:pt>
                <c:pt idx="6531">
                  <c:v>4.3360401419234309</c:v>
                </c:pt>
                <c:pt idx="6532">
                  <c:v>4.3336369590849628</c:v>
                </c:pt>
                <c:pt idx="6533">
                  <c:v>4.3332704199032639</c:v>
                </c:pt>
                <c:pt idx="6534">
                  <c:v>4.3369808715051983</c:v>
                </c:pt>
                <c:pt idx="6535">
                  <c:v>4.3339415340750946</c:v>
                </c:pt>
                <c:pt idx="6536">
                  <c:v>4.337375563393592</c:v>
                </c:pt>
                <c:pt idx="6537">
                  <c:v>4.3378057521257203</c:v>
                </c:pt>
                <c:pt idx="6538">
                  <c:v>4.335471457083206</c:v>
                </c:pt>
                <c:pt idx="6539">
                  <c:v>4.3402303279415415</c:v>
                </c:pt>
                <c:pt idx="6540">
                  <c:v>4.3388618413827107</c:v>
                </c:pt>
                <c:pt idx="6541">
                  <c:v>4.3405037645550566</c:v>
                </c:pt>
                <c:pt idx="6542">
                  <c:v>4.3442347292639552</c:v>
                </c:pt>
                <c:pt idx="6543">
                  <c:v>4.3416780946786755</c:v>
                </c:pt>
                <c:pt idx="6544">
                  <c:v>4.3395366327851015</c:v>
                </c:pt>
                <c:pt idx="6545">
                  <c:v>4.3385720801293992</c:v>
                </c:pt>
                <c:pt idx="6546">
                  <c:v>4.3431920385268112</c:v>
                </c:pt>
                <c:pt idx="6547">
                  <c:v>4.340437057756275</c:v>
                </c:pt>
                <c:pt idx="6548">
                  <c:v>4.3411983766011497</c:v>
                </c:pt>
                <c:pt idx="6549">
                  <c:v>4.3428134490691264</c:v>
                </c:pt>
                <c:pt idx="6550">
                  <c:v>4.3404310400877435</c:v>
                </c:pt>
                <c:pt idx="6551">
                  <c:v>4.3397655192859883</c:v>
                </c:pt>
                <c:pt idx="6552">
                  <c:v>4.3400066289002677</c:v>
                </c:pt>
                <c:pt idx="6553">
                  <c:v>4.3441833763222624</c:v>
                </c:pt>
                <c:pt idx="6554">
                  <c:v>4.340926448795817</c:v>
                </c:pt>
                <c:pt idx="6555">
                  <c:v>4.3410028398199003</c:v>
                </c:pt>
                <c:pt idx="6556">
                  <c:v>4.3432951030235021</c:v>
                </c:pt>
                <c:pt idx="6557">
                  <c:v>4.3481470209630322</c:v>
                </c:pt>
                <c:pt idx="6558">
                  <c:v>4.3510918605437716</c:v>
                </c:pt>
                <c:pt idx="6559">
                  <c:v>4.3518806633328957</c:v>
                </c:pt>
                <c:pt idx="6560">
                  <c:v>4.354172130066237</c:v>
                </c:pt>
                <c:pt idx="6561">
                  <c:v>4.3508309674649119</c:v>
                </c:pt>
                <c:pt idx="6562">
                  <c:v>4.3496712481156132</c:v>
                </c:pt>
                <c:pt idx="6563">
                  <c:v>4.3496940431533009</c:v>
                </c:pt>
                <c:pt idx="6564">
                  <c:v>4.3532023622902356</c:v>
                </c:pt>
                <c:pt idx="6565">
                  <c:v>4.353033235044431</c:v>
                </c:pt>
                <c:pt idx="6566">
                  <c:v>4.3501441103435416</c:v>
                </c:pt>
                <c:pt idx="6567">
                  <c:v>4.3464625881366707</c:v>
                </c:pt>
                <c:pt idx="6568">
                  <c:v>4.3426645763739371</c:v>
                </c:pt>
                <c:pt idx="6569">
                  <c:v>4.3402643248464576</c:v>
                </c:pt>
                <c:pt idx="6570">
                  <c:v>4.3396021383495285</c:v>
                </c:pt>
                <c:pt idx="6571">
                  <c:v>4.3362263555825376</c:v>
                </c:pt>
                <c:pt idx="6572">
                  <c:v>4.3347525484708873</c:v>
                </c:pt>
                <c:pt idx="6573">
                  <c:v>4.3349726375014699</c:v>
                </c:pt>
                <c:pt idx="6574">
                  <c:v>4.3308314647514399</c:v>
                </c:pt>
                <c:pt idx="6575">
                  <c:v>4.3301740554564114</c:v>
                </c:pt>
                <c:pt idx="6576">
                  <c:v>4.3311907943472825</c:v>
                </c:pt>
                <c:pt idx="6577">
                  <c:v>4.3292175384603366</c:v>
                </c:pt>
                <c:pt idx="6578">
                  <c:v>4.3334359876911295</c:v>
                </c:pt>
                <c:pt idx="6579">
                  <c:v>4.332439687937307</c:v>
                </c:pt>
                <c:pt idx="6580">
                  <c:v>4.3315658541785611</c:v>
                </c:pt>
                <c:pt idx="6581">
                  <c:v>4.3318597970949897</c:v>
                </c:pt>
                <c:pt idx="6582">
                  <c:v>4.3281209011530901</c:v>
                </c:pt>
                <c:pt idx="6583">
                  <c:v>4.3251116031300283</c:v>
                </c:pt>
                <c:pt idx="6584">
                  <c:v>4.3298081910674275</c:v>
                </c:pt>
                <c:pt idx="6585">
                  <c:v>4.3282666072460794</c:v>
                </c:pt>
                <c:pt idx="6586">
                  <c:v>4.3289192951011577</c:v>
                </c:pt>
                <c:pt idx="6587">
                  <c:v>4.3327653891991345</c:v>
                </c:pt>
                <c:pt idx="6588">
                  <c:v>4.330250281415152</c:v>
                </c:pt>
                <c:pt idx="6589">
                  <c:v>4.335180815786849</c:v>
                </c:pt>
                <c:pt idx="6590">
                  <c:v>4.335936759471112</c:v>
                </c:pt>
                <c:pt idx="6591">
                  <c:v>4.3332327842816891</c:v>
                </c:pt>
                <c:pt idx="6592">
                  <c:v>4.3388687085960553</c:v>
                </c:pt>
                <c:pt idx="6593">
                  <c:v>4.3363359544241336</c:v>
                </c:pt>
                <c:pt idx="6594">
                  <c:v>4.3378193753356511</c:v>
                </c:pt>
                <c:pt idx="6595">
                  <c:v>4.341846407828938</c:v>
                </c:pt>
                <c:pt idx="6596">
                  <c:v>4.3452003396723589</c:v>
                </c:pt>
                <c:pt idx="6597">
                  <c:v>4.3428741928789112</c:v>
                </c:pt>
                <c:pt idx="6598">
                  <c:v>4.3407088090213328</c:v>
                </c:pt>
                <c:pt idx="6599">
                  <c:v>4.3366868328409058</c:v>
                </c:pt>
                <c:pt idx="6600">
                  <c:v>4.3356665561840879</c:v>
                </c:pt>
                <c:pt idx="6601">
                  <c:v>4.3375908250604063</c:v>
                </c:pt>
                <c:pt idx="6602">
                  <c:v>4.335156628559198</c:v>
                </c:pt>
                <c:pt idx="6603">
                  <c:v>4.3368726559880137</c:v>
                </c:pt>
                <c:pt idx="6604">
                  <c:v>4.3329486428682529</c:v>
                </c:pt>
                <c:pt idx="6605">
                  <c:v>4.329442070010888</c:v>
                </c:pt>
                <c:pt idx="6606">
                  <c:v>4.3327218886106698</c:v>
                </c:pt>
                <c:pt idx="6607">
                  <c:v>4.3347447108384562</c:v>
                </c:pt>
                <c:pt idx="6608">
                  <c:v>4.3307676566216866</c:v>
                </c:pt>
                <c:pt idx="6609">
                  <c:v>4.336004203489253</c:v>
                </c:pt>
                <c:pt idx="6610">
                  <c:v>4.3374743194194672</c:v>
                </c:pt>
                <c:pt idx="6611">
                  <c:v>4.3409156930310777</c:v>
                </c:pt>
                <c:pt idx="6612">
                  <c:v>4.3447936191704555</c:v>
                </c:pt>
                <c:pt idx="6613">
                  <c:v>4.3461078867870464</c:v>
                </c:pt>
                <c:pt idx="6614">
                  <c:v>4.3423381290513055</c:v>
                </c:pt>
                <c:pt idx="6615">
                  <c:v>4.3392441464702793</c:v>
                </c:pt>
                <c:pt idx="6616">
                  <c:v>4.3358439035408738</c:v>
                </c:pt>
                <c:pt idx="6617">
                  <c:v>4.3330161454700562</c:v>
                </c:pt>
                <c:pt idx="6618">
                  <c:v>4.3302449425606548</c:v>
                </c:pt>
                <c:pt idx="6619">
                  <c:v>4.3318800637094412</c:v>
                </c:pt>
                <c:pt idx="6620">
                  <c:v>4.3341474224352519</c:v>
                </c:pt>
                <c:pt idx="6621">
                  <c:v>4.3359531939865468</c:v>
                </c:pt>
                <c:pt idx="6622">
                  <c:v>4.3353261901068159</c:v>
                </c:pt>
                <c:pt idx="6623">
                  <c:v>4.3324039263046794</c:v>
                </c:pt>
                <c:pt idx="6624">
                  <c:v>4.3365005277785862</c:v>
                </c:pt>
                <c:pt idx="6625">
                  <c:v>4.338665577223014</c:v>
                </c:pt>
                <c:pt idx="6626">
                  <c:v>4.3413786456785539</c:v>
                </c:pt>
                <c:pt idx="6627">
                  <c:v>4.3413852727649829</c:v>
                </c:pt>
                <c:pt idx="6628">
                  <c:v>4.3378894673096831</c:v>
                </c:pt>
                <c:pt idx="6629">
                  <c:v>4.3419247979634887</c:v>
                </c:pt>
                <c:pt idx="6630">
                  <c:v>4.3387340620042183</c:v>
                </c:pt>
                <c:pt idx="6631">
                  <c:v>4.3396197407641344</c:v>
                </c:pt>
                <c:pt idx="6632">
                  <c:v>4.3431837259488519</c:v>
                </c:pt>
                <c:pt idx="6633">
                  <c:v>4.3390272714298748</c:v>
                </c:pt>
                <c:pt idx="6634">
                  <c:v>4.3438110860012769</c:v>
                </c:pt>
                <c:pt idx="6635">
                  <c:v>4.3416995642812513</c:v>
                </c:pt>
                <c:pt idx="6636">
                  <c:v>4.338450272995626</c:v>
                </c:pt>
                <c:pt idx="6637">
                  <c:v>4.3436479275357129</c:v>
                </c:pt>
                <c:pt idx="6638">
                  <c:v>4.339758048984999</c:v>
                </c:pt>
                <c:pt idx="6639">
                  <c:v>4.3412128680052984</c:v>
                </c:pt>
                <c:pt idx="6640">
                  <c:v>4.3436881706451924</c:v>
                </c:pt>
                <c:pt idx="6641">
                  <c:v>4.3404306272322879</c:v>
                </c:pt>
                <c:pt idx="6642">
                  <c:v>4.3456746746876425</c:v>
                </c:pt>
                <c:pt idx="6643">
                  <c:v>4.3438157611938903</c:v>
                </c:pt>
                <c:pt idx="6644">
                  <c:v>4.3411005459700123</c:v>
                </c:pt>
                <c:pt idx="6645">
                  <c:v>4.3368900350506117</c:v>
                </c:pt>
                <c:pt idx="6646">
                  <c:v>4.3410130943495995</c:v>
                </c:pt>
                <c:pt idx="6647">
                  <c:v>4.3399370324626068</c:v>
                </c:pt>
                <c:pt idx="6648">
                  <c:v>4.3374350518133546</c:v>
                </c:pt>
                <c:pt idx="6649">
                  <c:v>4.3416245707770873</c:v>
                </c:pt>
                <c:pt idx="6650">
                  <c:v>4.3396707993615458</c:v>
                </c:pt>
                <c:pt idx="6651">
                  <c:v>4.3403972433743157</c:v>
                </c:pt>
                <c:pt idx="6652">
                  <c:v>4.3425831785068292</c:v>
                </c:pt>
                <c:pt idx="6653">
                  <c:v>4.3474109949366921</c:v>
                </c:pt>
                <c:pt idx="6654">
                  <c:v>4.3476303950379576</c:v>
                </c:pt>
                <c:pt idx="6655">
                  <c:v>4.346360467137198</c:v>
                </c:pt>
                <c:pt idx="6656">
                  <c:v>4.3428389777944538</c:v>
                </c:pt>
                <c:pt idx="6657">
                  <c:v>4.3424410382385643</c:v>
                </c:pt>
                <c:pt idx="6658">
                  <c:v>4.3432726174737928</c:v>
                </c:pt>
                <c:pt idx="6659">
                  <c:v>4.3398971651243174</c:v>
                </c:pt>
                <c:pt idx="6660">
                  <c:v>4.3429581018218313</c:v>
                </c:pt>
                <c:pt idx="6661">
                  <c:v>4.3454968797853946</c:v>
                </c:pt>
                <c:pt idx="6662">
                  <c:v>4.3493510021896862</c:v>
                </c:pt>
                <c:pt idx="6663">
                  <c:v>4.3518503621458926</c:v>
                </c:pt>
                <c:pt idx="6664">
                  <c:v>4.3540144149029745</c:v>
                </c:pt>
                <c:pt idx="6665">
                  <c:v>4.3559082666049154</c:v>
                </c:pt>
                <c:pt idx="6666">
                  <c:v>4.3527211012728166</c:v>
                </c:pt>
                <c:pt idx="6667">
                  <c:v>4.35193213924736</c:v>
                </c:pt>
                <c:pt idx="6668">
                  <c:v>4.3549770764624123</c:v>
                </c:pt>
                <c:pt idx="6669">
                  <c:v>4.3593458349331637</c:v>
                </c:pt>
                <c:pt idx="6670">
                  <c:v>4.3617925182345001</c:v>
                </c:pt>
                <c:pt idx="6671">
                  <c:v>4.3617948478698096</c:v>
                </c:pt>
                <c:pt idx="6672">
                  <c:v>4.3566688309124135</c:v>
                </c:pt>
                <c:pt idx="6673">
                  <c:v>4.3528040542941655</c:v>
                </c:pt>
                <c:pt idx="6674">
                  <c:v>4.3538484332082819</c:v>
                </c:pt>
                <c:pt idx="6675">
                  <c:v>4.3554189845441167</c:v>
                </c:pt>
                <c:pt idx="6676">
                  <c:v>4.3544741048532343</c:v>
                </c:pt>
                <c:pt idx="6677">
                  <c:v>4.3524702027561695</c:v>
                </c:pt>
                <c:pt idx="6678">
                  <c:v>4.3476055987010467</c:v>
                </c:pt>
                <c:pt idx="6679">
                  <c:v>4.3428596667270254</c:v>
                </c:pt>
                <c:pt idx="6680">
                  <c:v>4.340320093392485</c:v>
                </c:pt>
                <c:pt idx="6681">
                  <c:v>4.3378104515246356</c:v>
                </c:pt>
                <c:pt idx="6682">
                  <c:v>4.3406093824941427</c:v>
                </c:pt>
                <c:pt idx="6683">
                  <c:v>4.3428108348442596</c:v>
                </c:pt>
                <c:pt idx="6684">
                  <c:v>4.3460577181473745</c:v>
                </c:pt>
                <c:pt idx="6685">
                  <c:v>4.3414709637844267</c:v>
                </c:pt>
                <c:pt idx="6686">
                  <c:v>4.3399541045087382</c:v>
                </c:pt>
                <c:pt idx="6687">
                  <c:v>4.3370755624185637</c:v>
                </c:pt>
                <c:pt idx="6688">
                  <c:v>4.3329881111701924</c:v>
                </c:pt>
                <c:pt idx="6689">
                  <c:v>4.3325122489467889</c:v>
                </c:pt>
                <c:pt idx="6690">
                  <c:v>4.333792663967853</c:v>
                </c:pt>
                <c:pt idx="6691">
                  <c:v>4.335406630688496</c:v>
                </c:pt>
                <c:pt idx="6692">
                  <c:v>4.3360474380747256</c:v>
                </c:pt>
                <c:pt idx="6693">
                  <c:v>4.3390287093132311</c:v>
                </c:pt>
                <c:pt idx="6694">
                  <c:v>4.3380230951269665</c:v>
                </c:pt>
                <c:pt idx="6695">
                  <c:v>4.3378839932244269</c:v>
                </c:pt>
                <c:pt idx="6696">
                  <c:v>4.339186853359938</c:v>
                </c:pt>
                <c:pt idx="6697">
                  <c:v>4.3406431362927389</c:v>
                </c:pt>
                <c:pt idx="6698">
                  <c:v>4.3371516335668847</c:v>
                </c:pt>
                <c:pt idx="6699">
                  <c:v>4.3311256808955472</c:v>
                </c:pt>
                <c:pt idx="6700">
                  <c:v>4.3294543472776361</c:v>
                </c:pt>
                <c:pt idx="6701">
                  <c:v>4.3267439003320831</c:v>
                </c:pt>
                <c:pt idx="6702">
                  <c:v>4.3230861223254413</c:v>
                </c:pt>
                <c:pt idx="6703">
                  <c:v>4.3226653998789324</c:v>
                </c:pt>
                <c:pt idx="6704">
                  <c:v>4.3266073918813532</c:v>
                </c:pt>
                <c:pt idx="6705">
                  <c:v>4.3228992840437259</c:v>
                </c:pt>
                <c:pt idx="6706">
                  <c:v>4.3246115783628509</c:v>
                </c:pt>
                <c:pt idx="6707">
                  <c:v>4.3275467867955939</c:v>
                </c:pt>
                <c:pt idx="6708">
                  <c:v>4.325739831059682</c:v>
                </c:pt>
                <c:pt idx="6709">
                  <c:v>4.3221339344384875</c:v>
                </c:pt>
                <c:pt idx="6710">
                  <c:v>4.3237517957497174</c:v>
                </c:pt>
                <c:pt idx="6711">
                  <c:v>4.3239893998347227</c:v>
                </c:pt>
                <c:pt idx="6712">
                  <c:v>4.3199080318380281</c:v>
                </c:pt>
                <c:pt idx="6713">
                  <c:v>4.3181604312012674</c:v>
                </c:pt>
                <c:pt idx="6714">
                  <c:v>4.3218905625772424</c:v>
                </c:pt>
                <c:pt idx="6715">
                  <c:v>4.3254972913256973</c:v>
                </c:pt>
                <c:pt idx="6716">
                  <c:v>4.3229393054991831</c:v>
                </c:pt>
                <c:pt idx="6717">
                  <c:v>4.3184189393891996</c:v>
                </c:pt>
                <c:pt idx="6718">
                  <c:v>4.3153719206014154</c:v>
                </c:pt>
                <c:pt idx="6719">
                  <c:v>4.3139432021893871</c:v>
                </c:pt>
                <c:pt idx="6720">
                  <c:v>4.3169540581455994</c:v>
                </c:pt>
                <c:pt idx="6721">
                  <c:v>4.3208350769826875</c:v>
                </c:pt>
                <c:pt idx="6722">
                  <c:v>4.3175707754430341</c:v>
                </c:pt>
                <c:pt idx="6723">
                  <c:v>4.3186889799341737</c:v>
                </c:pt>
                <c:pt idx="6724">
                  <c:v>4.3202058803354904</c:v>
                </c:pt>
                <c:pt idx="6725">
                  <c:v>4.3159009427287804</c:v>
                </c:pt>
                <c:pt idx="6726">
                  <c:v>4.3168613838742047</c:v>
                </c:pt>
                <c:pt idx="6727">
                  <c:v>4.3126447561967201</c:v>
                </c:pt>
                <c:pt idx="6728">
                  <c:v>4.3079108410727862</c:v>
                </c:pt>
                <c:pt idx="6729">
                  <c:v>4.3048521442513303</c:v>
                </c:pt>
                <c:pt idx="6730">
                  <c:v>4.3044377813663033</c:v>
                </c:pt>
                <c:pt idx="6731">
                  <c:v>4.306758245738977</c:v>
                </c:pt>
                <c:pt idx="6732">
                  <c:v>4.3105699608241981</c:v>
                </c:pt>
                <c:pt idx="6733">
                  <c:v>4.3114656416077137</c:v>
                </c:pt>
                <c:pt idx="6734">
                  <c:v>4.3135659687755599</c:v>
                </c:pt>
                <c:pt idx="6735">
                  <c:v>4.313661949400049</c:v>
                </c:pt>
                <c:pt idx="6736">
                  <c:v>4.3108260304120476</c:v>
                </c:pt>
                <c:pt idx="6737">
                  <c:v>4.3063331098038065</c:v>
                </c:pt>
                <c:pt idx="6738">
                  <c:v>4.3050955076077306</c:v>
                </c:pt>
                <c:pt idx="6739">
                  <c:v>4.3074624374555759</c:v>
                </c:pt>
                <c:pt idx="6740">
                  <c:v>4.3108290287064639</c:v>
                </c:pt>
                <c:pt idx="6741">
                  <c:v>4.3088987881323346</c:v>
                </c:pt>
                <c:pt idx="6742">
                  <c:v>4.3084855123696881</c:v>
                </c:pt>
                <c:pt idx="6743">
                  <c:v>4.3094128021222939</c:v>
                </c:pt>
                <c:pt idx="6744">
                  <c:v>4.3051093260798483</c:v>
                </c:pt>
                <c:pt idx="6745">
                  <c:v>4.3076645595582512</c:v>
                </c:pt>
                <c:pt idx="6746">
                  <c:v>4.3083657083670861</c:v>
                </c:pt>
                <c:pt idx="6747">
                  <c:v>4.3044686941997448</c:v>
                </c:pt>
                <c:pt idx="6748">
                  <c:v>4.3081207403157498</c:v>
                </c:pt>
                <c:pt idx="6749">
                  <c:v>4.3041752055094342</c:v>
                </c:pt>
                <c:pt idx="6750">
                  <c:v>4.3005008013992452</c:v>
                </c:pt>
                <c:pt idx="6751">
                  <c:v>4.29745268537126</c:v>
                </c:pt>
                <c:pt idx="6752">
                  <c:v>4.2977079316638349</c:v>
                </c:pt>
                <c:pt idx="6753">
                  <c:v>4.2943227130305583</c:v>
                </c:pt>
                <c:pt idx="6754">
                  <c:v>4.2982657987699477</c:v>
                </c:pt>
                <c:pt idx="6755">
                  <c:v>4.2940563227945479</c:v>
                </c:pt>
                <c:pt idx="6756">
                  <c:v>4.2954234363386572</c:v>
                </c:pt>
                <c:pt idx="6757">
                  <c:v>4.2957396476118843</c:v>
                </c:pt>
                <c:pt idx="6758">
                  <c:v>4.2929349546596463</c:v>
                </c:pt>
                <c:pt idx="6759">
                  <c:v>4.2954257955664534</c:v>
                </c:pt>
                <c:pt idx="6760">
                  <c:v>4.2919583596551236</c:v>
                </c:pt>
                <c:pt idx="6761">
                  <c:v>4.2923336724620205</c:v>
                </c:pt>
                <c:pt idx="6762">
                  <c:v>4.2932806790127804</c:v>
                </c:pt>
                <c:pt idx="6763">
                  <c:v>4.2886856454325244</c:v>
                </c:pt>
                <c:pt idx="6764">
                  <c:v>4.2925161125238738</c:v>
                </c:pt>
                <c:pt idx="6765">
                  <c:v>4.2959948702733959</c:v>
                </c:pt>
                <c:pt idx="6766">
                  <c:v>4.2949226128679285</c:v>
                </c:pt>
                <c:pt idx="6767">
                  <c:v>4.2990589606105694</c:v>
                </c:pt>
                <c:pt idx="6768">
                  <c:v>4.300134401398358</c:v>
                </c:pt>
                <c:pt idx="6769">
                  <c:v>4.3032637733703902</c:v>
                </c:pt>
                <c:pt idx="6770">
                  <c:v>4.3054683979029829</c:v>
                </c:pt>
                <c:pt idx="6771">
                  <c:v>4.3049801299449229</c:v>
                </c:pt>
                <c:pt idx="6772">
                  <c:v>4.3011722073460241</c:v>
                </c:pt>
                <c:pt idx="6773">
                  <c:v>4.2980364631991028</c:v>
                </c:pt>
                <c:pt idx="6774">
                  <c:v>4.2923122339351201</c:v>
                </c:pt>
                <c:pt idx="6775">
                  <c:v>4.2865599492564179</c:v>
                </c:pt>
                <c:pt idx="6776">
                  <c:v>4.283301810271289</c:v>
                </c:pt>
                <c:pt idx="6777">
                  <c:v>4.2836665340658628</c:v>
                </c:pt>
                <c:pt idx="6778">
                  <c:v>4.2858038433845449</c:v>
                </c:pt>
                <c:pt idx="6779">
                  <c:v>4.2888541865168541</c:v>
                </c:pt>
                <c:pt idx="6780">
                  <c:v>4.2859754027865167</c:v>
                </c:pt>
                <c:pt idx="6781">
                  <c:v>4.2892399147307865</c:v>
                </c:pt>
                <c:pt idx="6782">
                  <c:v>4.2883027564361704</c:v>
                </c:pt>
                <c:pt idx="6783">
                  <c:v>4.2914812013074473</c:v>
                </c:pt>
                <c:pt idx="6784">
                  <c:v>4.2875041372812976</c:v>
                </c:pt>
                <c:pt idx="6785">
                  <c:v>4.2852650945356716</c:v>
                </c:pt>
                <c:pt idx="6786">
                  <c:v>4.2877599526449588</c:v>
                </c:pt>
                <c:pt idx="6787">
                  <c:v>4.2908503535920595</c:v>
                </c:pt>
                <c:pt idx="6788">
                  <c:v>4.2878043065202185</c:v>
                </c:pt>
                <c:pt idx="6789">
                  <c:v>4.2835024603898146</c:v>
                </c:pt>
                <c:pt idx="6790">
                  <c:v>4.2844233111820182</c:v>
                </c:pt>
                <c:pt idx="6791">
                  <c:v>4.2842840449583779</c:v>
                </c:pt>
                <c:pt idx="6792">
                  <c:v>4.2875132040592101</c:v>
                </c:pt>
                <c:pt idx="6793">
                  <c:v>4.2816480999780255</c:v>
                </c:pt>
                <c:pt idx="6794">
                  <c:v>4.2832935979784654</c:v>
                </c:pt>
                <c:pt idx="6795">
                  <c:v>4.2801753660188959</c:v>
                </c:pt>
                <c:pt idx="6796">
                  <c:v>4.2785028586985181</c:v>
                </c:pt>
                <c:pt idx="6797">
                  <c:v>4.2760429015245478</c:v>
                </c:pt>
                <c:pt idx="6798">
                  <c:v>4.2758036834940567</c:v>
                </c:pt>
                <c:pt idx="6799">
                  <c:v>4.2771319298241757</c:v>
                </c:pt>
                <c:pt idx="6800">
                  <c:v>4.2742539912276918</c:v>
                </c:pt>
                <c:pt idx="6801">
                  <c:v>4.2752684114031378</c:v>
                </c:pt>
                <c:pt idx="6802">
                  <c:v>4.2749621831750755</c:v>
                </c:pt>
                <c:pt idx="6803">
                  <c:v>4.272138259511574</c:v>
                </c:pt>
                <c:pt idx="6804">
                  <c:v>4.2751444743213423</c:v>
                </c:pt>
                <c:pt idx="6805">
                  <c:v>4.2715156248349153</c:v>
                </c:pt>
                <c:pt idx="6806">
                  <c:v>4.2727472523382168</c:v>
                </c:pt>
                <c:pt idx="6807">
                  <c:v>4.2736392472914524</c:v>
                </c:pt>
                <c:pt idx="6808">
                  <c:v>4.2686217623456226</c:v>
                </c:pt>
                <c:pt idx="6809">
                  <c:v>4.2726079270987096</c:v>
                </c:pt>
                <c:pt idx="6810">
                  <c:v>4.2693833285567351</c:v>
                </c:pt>
                <c:pt idx="6811">
                  <c:v>4.2701285419856001</c:v>
                </c:pt>
                <c:pt idx="6812">
                  <c:v>4.2717118911458885</c:v>
                </c:pt>
                <c:pt idx="6813">
                  <c:v>4.2692183533229704</c:v>
                </c:pt>
                <c:pt idx="6814">
                  <c:v>4.271514386256511</c:v>
                </c:pt>
                <c:pt idx="6815">
                  <c:v>4.2699522585313803</c:v>
                </c:pt>
                <c:pt idx="6816">
                  <c:v>4.2687247533607522</c:v>
                </c:pt>
                <c:pt idx="6817">
                  <c:v>4.2658233182935366</c:v>
                </c:pt>
                <c:pt idx="6818">
                  <c:v>4.2618206919276655</c:v>
                </c:pt>
                <c:pt idx="6819">
                  <c:v>4.2586620380891116</c:v>
                </c:pt>
                <c:pt idx="6820">
                  <c:v>4.2585020173273289</c:v>
                </c:pt>
                <c:pt idx="6821">
                  <c:v>4.2582003169807825</c:v>
                </c:pt>
                <c:pt idx="6822">
                  <c:v>4.2608169106411671</c:v>
                </c:pt>
                <c:pt idx="6823">
                  <c:v>4.2583927724283441</c:v>
                </c:pt>
                <c:pt idx="6824">
                  <c:v>4.2565989969797764</c:v>
                </c:pt>
                <c:pt idx="6825">
                  <c:v>4.2534483370401803</c:v>
                </c:pt>
                <c:pt idx="6826">
                  <c:v>4.2549093502993767</c:v>
                </c:pt>
                <c:pt idx="6827">
                  <c:v>4.2546588032933883</c:v>
                </c:pt>
                <c:pt idx="6828">
                  <c:v>4.2582329672275199</c:v>
                </c:pt>
                <c:pt idx="6829">
                  <c:v>4.2547058078829698</c:v>
                </c:pt>
                <c:pt idx="6830">
                  <c:v>4.2503287717253109</c:v>
                </c:pt>
                <c:pt idx="6831">
                  <c:v>4.2485379962908043</c:v>
                </c:pt>
                <c:pt idx="6832">
                  <c:v>4.2491472563649886</c:v>
                </c:pt>
                <c:pt idx="6833">
                  <c:v>4.2526927512376886</c:v>
                </c:pt>
                <c:pt idx="6834">
                  <c:v>4.2519982162129351</c:v>
                </c:pt>
                <c:pt idx="6835">
                  <c:v>4.2499519318886767</c:v>
                </c:pt>
                <c:pt idx="6836">
                  <c:v>4.2458549132509029</c:v>
                </c:pt>
                <c:pt idx="6837">
                  <c:v>4.241894134985885</c:v>
                </c:pt>
                <c:pt idx="6838">
                  <c:v>4.2403670522861665</c:v>
                </c:pt>
                <c:pt idx="6839">
                  <c:v>4.2422723512404428</c:v>
                </c:pt>
                <c:pt idx="6840">
                  <c:v>4.2402403442156338</c:v>
                </c:pt>
                <c:pt idx="6841">
                  <c:v>4.244330597331321</c:v>
                </c:pt>
                <c:pt idx="6842">
                  <c:v>4.2429234453846947</c:v>
                </c:pt>
                <c:pt idx="6843">
                  <c:v>4.2452930764770009</c:v>
                </c:pt>
                <c:pt idx="6844">
                  <c:v>4.2492031349474608</c:v>
                </c:pt>
                <c:pt idx="6845">
                  <c:v>4.2459964122485117</c:v>
                </c:pt>
                <c:pt idx="6846">
                  <c:v>4.2475353240035414</c:v>
                </c:pt>
                <c:pt idx="6847">
                  <c:v>4.2457687175234708</c:v>
                </c:pt>
                <c:pt idx="6848">
                  <c:v>4.2427810431730011</c:v>
                </c:pt>
                <c:pt idx="6849">
                  <c:v>4.242886942309541</c:v>
                </c:pt>
                <c:pt idx="6850">
                  <c:v>4.2456895634633502</c:v>
                </c:pt>
                <c:pt idx="6851">
                  <c:v>4.2424993721940831</c:v>
                </c:pt>
                <c:pt idx="6852">
                  <c:v>4.2460784647502017</c:v>
                </c:pt>
                <c:pt idx="6853">
                  <c:v>4.2475140154551969</c:v>
                </c:pt>
                <c:pt idx="6854">
                  <c:v>4.2438991951460929</c:v>
                </c:pt>
                <c:pt idx="6855">
                  <c:v>4.2414303112431702</c:v>
                </c:pt>
                <c:pt idx="6856">
                  <c:v>4.2417595650183069</c:v>
                </c:pt>
                <c:pt idx="6857">
                  <c:v>4.2391839937179405</c:v>
                </c:pt>
                <c:pt idx="6858">
                  <c:v>4.242700093843581</c:v>
                </c:pt>
                <c:pt idx="6859">
                  <c:v>4.2446499119667092</c:v>
                </c:pt>
                <c:pt idx="6860">
                  <c:v>4.242091313727375</c:v>
                </c:pt>
                <c:pt idx="6861">
                  <c:v>4.2441747474528277</c:v>
                </c:pt>
                <c:pt idx="6862">
                  <c:v>4.2472718925037709</c:v>
                </c:pt>
                <c:pt idx="6863">
                  <c:v>4.250646134653695</c:v>
                </c:pt>
                <c:pt idx="6864">
                  <c:v>4.2512748519606216</c:v>
                </c:pt>
                <c:pt idx="6865">
                  <c:v>4.2535177549214094</c:v>
                </c:pt>
                <c:pt idx="6866">
                  <c:v>4.2577764798229811</c:v>
                </c:pt>
                <c:pt idx="6867">
                  <c:v>4.2582933702265215</c:v>
                </c:pt>
                <c:pt idx="6868">
                  <c:v>4.2545385628219909</c:v>
                </c:pt>
                <c:pt idx="6869">
                  <c:v>4.251718091565551</c:v>
                </c:pt>
                <c:pt idx="6870">
                  <c:v>4.2525508697342405</c:v>
                </c:pt>
                <c:pt idx="6871">
                  <c:v>4.2549493723395555</c:v>
                </c:pt>
                <c:pt idx="6872">
                  <c:v>4.2512830448927641</c:v>
                </c:pt>
                <c:pt idx="6873">
                  <c:v>4.2551821039949083</c:v>
                </c:pt>
                <c:pt idx="6874">
                  <c:v>4.2537157019150102</c:v>
                </c:pt>
                <c:pt idx="6875">
                  <c:v>4.2533542278767102</c:v>
                </c:pt>
                <c:pt idx="6876">
                  <c:v>4.2535275433191764</c:v>
                </c:pt>
                <c:pt idx="6877">
                  <c:v>4.2571342524527926</c:v>
                </c:pt>
                <c:pt idx="6878">
                  <c:v>4.2567147874037365</c:v>
                </c:pt>
                <c:pt idx="6879">
                  <c:v>4.2546588516556616</c:v>
                </c:pt>
                <c:pt idx="6880">
                  <c:v>4.2569146146225485</c:v>
                </c:pt>
                <c:pt idx="6881">
                  <c:v>4.254398462330097</c:v>
                </c:pt>
                <c:pt idx="6882">
                  <c:v>4.2537947530834952</c:v>
                </c:pt>
                <c:pt idx="6883">
                  <c:v>4.255876398021825</c:v>
                </c:pt>
                <c:pt idx="6884">
                  <c:v>4.2522562700613884</c:v>
                </c:pt>
                <c:pt idx="6885">
                  <c:v>4.2555706246601606</c:v>
                </c:pt>
                <c:pt idx="6886">
                  <c:v>4.2539492121669573</c:v>
                </c:pt>
                <c:pt idx="6887">
                  <c:v>4.2523917879236182</c:v>
                </c:pt>
                <c:pt idx="6888">
                  <c:v>4.2553345721651459</c:v>
                </c:pt>
                <c:pt idx="6889">
                  <c:v>4.2511407407218424</c:v>
                </c:pt>
                <c:pt idx="6890">
                  <c:v>4.2524750459074054</c:v>
                </c:pt>
                <c:pt idx="6891">
                  <c:v>4.2535584249892571</c:v>
                </c:pt>
                <c:pt idx="6892">
                  <c:v>4.2503075964894723</c:v>
                </c:pt>
                <c:pt idx="6893">
                  <c:v>4.254127264559683</c:v>
                </c:pt>
                <c:pt idx="6894">
                  <c:v>4.2525452392684899</c:v>
                </c:pt>
                <c:pt idx="6895">
                  <c:v>4.2517493744831203</c:v>
                </c:pt>
                <c:pt idx="6896">
                  <c:v>4.2501095669934577</c:v>
                </c:pt>
                <c:pt idx="6897">
                  <c:v>4.2530480556535881</c:v>
                </c:pt>
                <c:pt idx="6898">
                  <c:v>4.2546084545405156</c:v>
                </c:pt>
                <c:pt idx="6899">
                  <c:v>4.2519786854497053</c:v>
                </c:pt>
                <c:pt idx="6900">
                  <c:v>4.2531128117407109</c:v>
                </c:pt>
                <c:pt idx="6901">
                  <c:v>4.2528360155058964</c:v>
                </c:pt>
                <c:pt idx="6902">
                  <c:v>4.2555298351957784</c:v>
                </c:pt>
                <c:pt idx="6903">
                  <c:v>4.2521750784918622</c:v>
                </c:pt>
                <c:pt idx="6904">
                  <c:v>4.2546313369220252</c:v>
                </c:pt>
                <c:pt idx="6905">
                  <c:v>4.252617070183585</c:v>
                </c:pt>
                <c:pt idx="6906">
                  <c:v>4.2567657887799131</c:v>
                </c:pt>
                <c:pt idx="6907">
                  <c:v>4.2604859730043145</c:v>
                </c:pt>
                <c:pt idx="6908">
                  <c:v>4.2596043135442283</c:v>
                </c:pt>
                <c:pt idx="6909">
                  <c:v>4.2566718472733438</c:v>
                </c:pt>
                <c:pt idx="6910">
                  <c:v>4.2540860503278761</c:v>
                </c:pt>
                <c:pt idx="6911">
                  <c:v>4.2566044893213189</c:v>
                </c:pt>
                <c:pt idx="6912">
                  <c:v>4.2564856195348924</c:v>
                </c:pt>
                <c:pt idx="6913">
                  <c:v>4.2566272271441949</c:v>
                </c:pt>
                <c:pt idx="6914">
                  <c:v>4.254678782601311</c:v>
                </c:pt>
                <c:pt idx="6915">
                  <c:v>4.2576457469492848</c:v>
                </c:pt>
                <c:pt idx="6916">
                  <c:v>4.2578053920102992</c:v>
                </c:pt>
                <c:pt idx="6917">
                  <c:v>4.2609888641700939</c:v>
                </c:pt>
                <c:pt idx="6918">
                  <c:v>4.2652849268866921</c:v>
                </c:pt>
                <c:pt idx="6919">
                  <c:v>4.2683983883489578</c:v>
                </c:pt>
                <c:pt idx="6920">
                  <c:v>4.2687746205819783</c:v>
                </c:pt>
                <c:pt idx="6921">
                  <c:v>4.2721853481703391</c:v>
                </c:pt>
                <c:pt idx="6922">
                  <c:v>4.2752601612069325</c:v>
                </c:pt>
                <c:pt idx="6923">
                  <c:v>4.2784222979827939</c:v>
                </c:pt>
                <c:pt idx="6924">
                  <c:v>4.276606632023138</c:v>
                </c:pt>
                <c:pt idx="6925">
                  <c:v>4.2723666993826752</c:v>
                </c:pt>
                <c:pt idx="6926">
                  <c:v>4.2719429453950211</c:v>
                </c:pt>
                <c:pt idx="6927">
                  <c:v>4.268023066487121</c:v>
                </c:pt>
                <c:pt idx="6928">
                  <c:v>4.2667087451573789</c:v>
                </c:pt>
                <c:pt idx="6929">
                  <c:v>4.2667489302542316</c:v>
                </c:pt>
                <c:pt idx="6930">
                  <c:v>4.2697336316491468</c:v>
                </c:pt>
                <c:pt idx="6931">
                  <c:v>4.2732834590161639</c:v>
                </c:pt>
                <c:pt idx="6932">
                  <c:v>4.27498540983584</c:v>
                </c:pt>
                <c:pt idx="6933">
                  <c:v>4.2745402816391236</c:v>
                </c:pt>
                <c:pt idx="6934">
                  <c:v>4.2737000360063409</c:v>
                </c:pt>
                <c:pt idx="6935">
                  <c:v>4.2727311152862137</c:v>
                </c:pt>
                <c:pt idx="6936">
                  <c:v>4.2694505929804887</c:v>
                </c:pt>
                <c:pt idx="6937">
                  <c:v>4.2661821811208789</c:v>
                </c:pt>
                <c:pt idx="6938">
                  <c:v>4.2621939974984615</c:v>
                </c:pt>
                <c:pt idx="6939">
                  <c:v>4.2598378175484921</c:v>
                </c:pt>
                <c:pt idx="6940">
                  <c:v>4.2637435211975223</c:v>
                </c:pt>
                <c:pt idx="6941">
                  <c:v>4.2658880107735717</c:v>
                </c:pt>
                <c:pt idx="6942">
                  <c:v>4.2657177905581003</c:v>
                </c:pt>
                <c:pt idx="6943">
                  <c:v>4.2670247947469377</c:v>
                </c:pt>
                <c:pt idx="6944">
                  <c:v>4.2644552588519993</c:v>
                </c:pt>
                <c:pt idx="6945">
                  <c:v>4.2681304136749594</c:v>
                </c:pt>
                <c:pt idx="6946">
                  <c:v>4.2664365854014603</c:v>
                </c:pt>
                <c:pt idx="6947">
                  <c:v>4.2678914136934312</c:v>
                </c:pt>
                <c:pt idx="6948">
                  <c:v>4.269458845419563</c:v>
                </c:pt>
                <c:pt idx="6949">
                  <c:v>4.2668406285111722</c:v>
                </c:pt>
                <c:pt idx="6950">
                  <c:v>4.270200895940949</c:v>
                </c:pt>
                <c:pt idx="6951">
                  <c:v>4.2666816580221303</c:v>
                </c:pt>
                <c:pt idx="6952">
                  <c:v>4.2666090448616876</c:v>
                </c:pt>
                <c:pt idx="6953">
                  <c:v>4.2688268439644537</c:v>
                </c:pt>
                <c:pt idx="6954">
                  <c:v>4.265923367085164</c:v>
                </c:pt>
                <c:pt idx="6955">
                  <c:v>4.2678027597434607</c:v>
                </c:pt>
                <c:pt idx="6956">
                  <c:v>4.2710049245485919</c:v>
                </c:pt>
                <c:pt idx="6957">
                  <c:v>4.2677161260576204</c:v>
                </c:pt>
                <c:pt idx="6958">
                  <c:v>4.2696704835364674</c:v>
                </c:pt>
                <c:pt idx="6959">
                  <c:v>4.2703078338657381</c:v>
                </c:pt>
                <c:pt idx="6960">
                  <c:v>4.2730420371884232</c:v>
                </c:pt>
                <c:pt idx="6961">
                  <c:v>4.269691076444655</c:v>
                </c:pt>
                <c:pt idx="6962">
                  <c:v>4.2720678349157621</c:v>
                </c:pt>
                <c:pt idx="6963">
                  <c:v>4.2733796582174461</c:v>
                </c:pt>
                <c:pt idx="6964">
                  <c:v>4.272697525053097</c:v>
                </c:pt>
                <c:pt idx="6965">
                  <c:v>4.2761188545520348</c:v>
                </c:pt>
                <c:pt idx="6966">
                  <c:v>4.2738861774609935</c:v>
                </c:pt>
                <c:pt idx="6967">
                  <c:v>4.2757171339117734</c:v>
                </c:pt>
                <c:pt idx="6968">
                  <c:v>4.2767124512335375</c:v>
                </c:pt>
                <c:pt idx="6969">
                  <c:v>4.2744784622088661</c:v>
                </c:pt>
                <c:pt idx="6970">
                  <c:v>4.2747330929646887</c:v>
                </c:pt>
                <c:pt idx="6971">
                  <c:v>4.2738993711053945</c:v>
                </c:pt>
                <c:pt idx="6972">
                  <c:v>4.2727285836832865</c:v>
                </c:pt>
                <c:pt idx="6973">
                  <c:v>4.2759215320096207</c:v>
                </c:pt>
                <c:pt idx="6974">
                  <c:v>4.2731315813694284</c:v>
                </c:pt>
                <c:pt idx="6975">
                  <c:v>4.2740362497420401</c:v>
                </c:pt>
                <c:pt idx="6976">
                  <c:v>4.2752276047471991</c:v>
                </c:pt>
                <c:pt idx="6977">
                  <c:v>4.2728331526522547</c:v>
                </c:pt>
                <c:pt idx="6978">
                  <c:v>4.27049716959921</c:v>
                </c:pt>
                <c:pt idx="6979">
                  <c:v>4.2711179862072255</c:v>
                </c:pt>
                <c:pt idx="6980">
                  <c:v>4.2740650464830807</c:v>
                </c:pt>
                <c:pt idx="6981">
                  <c:v>4.2747064255534193</c:v>
                </c:pt>
                <c:pt idx="6982">
                  <c:v>4.2762689170423513</c:v>
                </c:pt>
                <c:pt idx="6983">
                  <c:v>4.2794406187015044</c:v>
                </c:pt>
                <c:pt idx="6984">
                  <c:v>4.2791334463274744</c:v>
                </c:pt>
                <c:pt idx="6985">
                  <c:v>4.2771354774009254</c:v>
                </c:pt>
                <c:pt idx="6986">
                  <c:v>4.2803987878529064</c:v>
                </c:pt>
                <c:pt idx="6987">
                  <c:v>4.2827814320958488</c:v>
                </c:pt>
                <c:pt idx="6988">
                  <c:v>4.2860604034539316</c:v>
                </c:pt>
                <c:pt idx="6989">
                  <c:v>4.2857547353848524</c:v>
                </c:pt>
                <c:pt idx="6990">
                  <c:v>4.2828424606771556</c:v>
                </c:pt>
                <c:pt idx="6991">
                  <c:v>4.2816698714636123</c:v>
                </c:pt>
                <c:pt idx="6992">
                  <c:v>4.2834859940343399</c:v>
                </c:pt>
                <c:pt idx="6993">
                  <c:v>4.2853059941536529</c:v>
                </c:pt>
                <c:pt idx="6994">
                  <c:v>4.2870694942705798</c:v>
                </c:pt>
                <c:pt idx="6995">
                  <c:v>4.2885259643851681</c:v>
                </c:pt>
                <c:pt idx="6996">
                  <c:v>4.2861084450974642</c:v>
                </c:pt>
                <c:pt idx="6997">
                  <c:v>4.2892615561955152</c:v>
                </c:pt>
                <c:pt idx="6998">
                  <c:v>4.2861835450716042</c:v>
                </c:pt>
                <c:pt idx="6999">
                  <c:v>4.2862655741701721</c:v>
                </c:pt>
                <c:pt idx="7000">
                  <c:v>4.2883208626867688</c:v>
                </c:pt>
                <c:pt idx="7001">
                  <c:v>4.2847071454330337</c:v>
                </c:pt>
                <c:pt idx="7002">
                  <c:v>4.2867936025243729</c:v>
                </c:pt>
                <c:pt idx="7003">
                  <c:v>4.2863084504738858</c:v>
                </c:pt>
                <c:pt idx="7004">
                  <c:v>4.2845656414644084</c:v>
                </c:pt>
                <c:pt idx="7005">
                  <c:v>4.2868649486351202</c:v>
                </c:pt>
                <c:pt idx="7006">
                  <c:v>4.2840047496624178</c:v>
                </c:pt>
                <c:pt idx="7007">
                  <c:v>4.2845595346691692</c:v>
                </c:pt>
                <c:pt idx="7008">
                  <c:v>4.2836538039757857</c:v>
                </c:pt>
                <c:pt idx="7009">
                  <c:v>4.2872212078962697</c:v>
                </c:pt>
                <c:pt idx="7010">
                  <c:v>4.2855543037383441</c:v>
                </c:pt>
                <c:pt idx="7011">
                  <c:v>4.2826247976635772</c:v>
                </c:pt>
                <c:pt idx="7012">
                  <c:v>4.285072761710305</c:v>
                </c:pt>
                <c:pt idx="7013">
                  <c:v>4.2817484064760993</c:v>
                </c:pt>
                <c:pt idx="7014">
                  <c:v>4.2813744583465771</c:v>
                </c:pt>
                <c:pt idx="7015">
                  <c:v>4.2814604291796456</c:v>
                </c:pt>
                <c:pt idx="7016">
                  <c:v>4.2840413605960528</c:v>
                </c:pt>
                <c:pt idx="7017">
                  <c:v>4.2867697533841316</c:v>
                </c:pt>
                <c:pt idx="7018">
                  <c:v>4.2879798383164482</c:v>
                </c:pt>
                <c:pt idx="7019">
                  <c:v>4.2896697615501189</c:v>
                </c:pt>
                <c:pt idx="7020">
                  <c:v>4.2884438263191162</c:v>
                </c:pt>
                <c:pt idx="7021">
                  <c:v>4.2870342697927342</c:v>
                </c:pt>
                <c:pt idx="7022">
                  <c:v>4.2837559843968789</c:v>
                </c:pt>
                <c:pt idx="7023">
                  <c:v>4.2808199647089413</c:v>
                </c:pt>
                <c:pt idx="7024">
                  <c:v>4.277910785414762</c:v>
                </c:pt>
                <c:pt idx="7025">
                  <c:v>4.2771380297064665</c:v>
                </c:pt>
                <c:pt idx="7026">
                  <c:v>4.276525749112337</c:v>
                </c:pt>
                <c:pt idx="7027">
                  <c:v>4.2793248741300909</c:v>
                </c:pt>
                <c:pt idx="7028">
                  <c:v>4.2817489766474885</c:v>
                </c:pt>
                <c:pt idx="7029">
                  <c:v>4.2823794571145388</c:v>
                </c:pt>
                <c:pt idx="7030">
                  <c:v>4.2856565879722472</c:v>
                </c:pt>
                <c:pt idx="7031">
                  <c:v>4.2859128962128024</c:v>
                </c:pt>
                <c:pt idx="7032">
                  <c:v>4.2826037382885458</c:v>
                </c:pt>
                <c:pt idx="7033">
                  <c:v>4.2796482435227752</c:v>
                </c:pt>
                <c:pt idx="7034">
                  <c:v>4.2817657386523198</c:v>
                </c:pt>
                <c:pt idx="7035">
                  <c:v>4.2824875438792729</c:v>
                </c:pt>
                <c:pt idx="7036">
                  <c:v>4.2787225730016871</c:v>
                </c:pt>
                <c:pt idx="7037">
                  <c:v>4.2758447015416534</c:v>
                </c:pt>
                <c:pt idx="7038">
                  <c:v>4.2728008675108198</c:v>
                </c:pt>
                <c:pt idx="7039">
                  <c:v>4.2691974101606034</c:v>
                </c:pt>
                <c:pt idx="7040">
                  <c:v>4.2709205419573912</c:v>
                </c:pt>
                <c:pt idx="7041">
                  <c:v>4.2736624311182432</c:v>
                </c:pt>
                <c:pt idx="7042">
                  <c:v>4.2748004024958783</c:v>
                </c:pt>
                <c:pt idx="7043">
                  <c:v>4.2757022144459604</c:v>
                </c:pt>
                <c:pt idx="7044">
                  <c:v>4.278845590157041</c:v>
                </c:pt>
                <c:pt idx="7045">
                  <c:v>4.2818864383538999</c:v>
                </c:pt>
                <c:pt idx="7046">
                  <c:v>4.2799384895868222</c:v>
                </c:pt>
                <c:pt idx="7047">
                  <c:v>4.2791355397950861</c:v>
                </c:pt>
                <c:pt idx="7048">
                  <c:v>4.2817629689991845</c:v>
                </c:pt>
                <c:pt idx="7049">
                  <c:v>4.2774631696192005</c:v>
                </c:pt>
                <c:pt idx="7050">
                  <c:v>4.2794538462268168</c:v>
                </c:pt>
                <c:pt idx="7051">
                  <c:v>4.2787952493022798</c:v>
                </c:pt>
                <c:pt idx="7052">
                  <c:v>4.2761706443162346</c:v>
                </c:pt>
                <c:pt idx="7053">
                  <c:v>4.2789669114299098</c:v>
                </c:pt>
                <c:pt idx="7054">
                  <c:v>4.2821638932013117</c:v>
                </c:pt>
                <c:pt idx="7055">
                  <c:v>4.2837587953372855</c:v>
                </c:pt>
                <c:pt idx="7056">
                  <c:v>4.2793758194305394</c:v>
                </c:pt>
                <c:pt idx="7057">
                  <c:v>4.2824457230419277</c:v>
                </c:pt>
                <c:pt idx="7058">
                  <c:v>4.2852159685810891</c:v>
                </c:pt>
                <c:pt idx="7059">
                  <c:v>4.2880202292094669</c:v>
                </c:pt>
                <c:pt idx="7060">
                  <c:v>4.2883518846252775</c:v>
                </c:pt>
                <c:pt idx="7061">
                  <c:v>4.2900243069327715</c:v>
                </c:pt>
                <c:pt idx="7062">
                  <c:v>4.2870160207941161</c:v>
                </c:pt>
                <c:pt idx="7063">
                  <c:v>4.2855620403782337</c:v>
                </c:pt>
                <c:pt idx="7064">
                  <c:v>4.2861468195706687</c:v>
                </c:pt>
                <c:pt idx="7065">
                  <c:v>4.2882044831792552</c:v>
                </c:pt>
                <c:pt idx="7066">
                  <c:v>4.2869662735156702</c:v>
                </c:pt>
                <c:pt idx="7067">
                  <c:v>4.289357328045357</c:v>
                </c:pt>
                <c:pt idx="7068">
                  <c:v>4.2889651214844493</c:v>
                </c:pt>
                <c:pt idx="7069">
                  <c:v>4.2906956190547607</c:v>
                </c:pt>
                <c:pt idx="7070">
                  <c:v>4.2922507866736659</c:v>
                </c:pt>
                <c:pt idx="7071">
                  <c:v>4.2941863709401931</c:v>
                </c:pt>
                <c:pt idx="7072">
                  <c:v>4.2945884835213892</c:v>
                </c:pt>
                <c:pt idx="7073">
                  <c:v>4.2916374138509612</c:v>
                </c:pt>
                <c:pt idx="7074">
                  <c:v>4.2950254455739421</c:v>
                </c:pt>
                <c:pt idx="7075">
                  <c:v>4.2916299766624633</c:v>
                </c:pt>
                <c:pt idx="7076">
                  <c:v>4.2918179371292133</c:v>
                </c:pt>
                <c:pt idx="7077">
                  <c:v>4.2927448783866291</c:v>
                </c:pt>
                <c:pt idx="7078">
                  <c:v>4.2886565808188966</c:v>
                </c:pt>
                <c:pt idx="7079">
                  <c:v>4.292025369202519</c:v>
                </c:pt>
                <c:pt idx="7080">
                  <c:v>4.2919905618184684</c:v>
                </c:pt>
                <c:pt idx="7081">
                  <c:v>4.2910812305820984</c:v>
                </c:pt>
                <c:pt idx="7082">
                  <c:v>4.2871765659704568</c:v>
                </c:pt>
                <c:pt idx="7083">
                  <c:v>4.284012614651048</c:v>
                </c:pt>
                <c:pt idx="7084">
                  <c:v>4.2837170023580269</c:v>
                </c:pt>
                <c:pt idx="7085">
                  <c:v>4.2842061623108663</c:v>
                </c:pt>
                <c:pt idx="7086">
                  <c:v>4.2874764190646486</c:v>
                </c:pt>
                <c:pt idx="7087">
                  <c:v>4.2862111506833553</c:v>
                </c:pt>
                <c:pt idx="7088">
                  <c:v>4.2870778276696884</c:v>
                </c:pt>
                <c:pt idx="7089">
                  <c:v>4.2898249911162942</c:v>
                </c:pt>
                <c:pt idx="7090">
                  <c:v>4.2869055912939684</c:v>
                </c:pt>
                <c:pt idx="7091">
                  <c:v>4.2890781594680893</c:v>
                </c:pt>
                <c:pt idx="7092">
                  <c:v>4.2879159962787279</c:v>
                </c:pt>
                <c:pt idx="7093">
                  <c:v>4.284896776353154</c:v>
                </c:pt>
                <c:pt idx="7094">
                  <c:v>4.2849123008260905</c:v>
                </c:pt>
                <c:pt idx="7095">
                  <c:v>4.286017874809569</c:v>
                </c:pt>
                <c:pt idx="7096">
                  <c:v>4.2844272773133776</c:v>
                </c:pt>
                <c:pt idx="7097">
                  <c:v>4.2834827117671095</c:v>
                </c:pt>
                <c:pt idx="7098">
                  <c:v>4.2807219575317665</c:v>
                </c:pt>
                <c:pt idx="7099">
                  <c:v>4.2785026983811312</c:v>
                </c:pt>
                <c:pt idx="7100">
                  <c:v>4.2773960844135086</c:v>
                </c:pt>
                <c:pt idx="7101">
                  <c:v>4.2799186627252377</c:v>
                </c:pt>
                <c:pt idx="7102">
                  <c:v>4.280504189470733</c:v>
                </c:pt>
                <c:pt idx="7103">
                  <c:v>4.2804741256813186</c:v>
                </c:pt>
                <c:pt idx="7104">
                  <c:v>4.2819010631676928</c:v>
                </c:pt>
                <c:pt idx="7105">
                  <c:v>4.2832590619043387</c:v>
                </c:pt>
                <c:pt idx="7106">
                  <c:v>4.2860229606662523</c:v>
                </c:pt>
                <c:pt idx="7107">
                  <c:v>4.2874902814529268</c:v>
                </c:pt>
                <c:pt idx="7108">
                  <c:v>4.2849879558238682</c:v>
                </c:pt>
                <c:pt idx="7109">
                  <c:v>4.2802553567073911</c:v>
                </c:pt>
                <c:pt idx="7110">
                  <c:v>4.2824708895732435</c:v>
                </c:pt>
                <c:pt idx="7111">
                  <c:v>4.2807734317817792</c:v>
                </c:pt>
                <c:pt idx="7112">
                  <c:v>4.2786900431461437</c:v>
                </c:pt>
                <c:pt idx="7113">
                  <c:v>4.2816248222832209</c:v>
                </c:pt>
                <c:pt idx="7114">
                  <c:v>4.2785506058375562</c:v>
                </c:pt>
                <c:pt idx="7115">
                  <c:v>4.2792450537208051</c:v>
                </c:pt>
                <c:pt idx="7116">
                  <c:v>4.281840392646389</c:v>
                </c:pt>
                <c:pt idx="7117">
                  <c:v>4.2845033647934612</c:v>
                </c:pt>
                <c:pt idx="7118">
                  <c:v>4.2855360774975919</c:v>
                </c:pt>
                <c:pt idx="7119">
                  <c:v>4.2841846759476399</c:v>
                </c:pt>
                <c:pt idx="7120">
                  <c:v>4.2874553624286866</c:v>
                </c:pt>
                <c:pt idx="7121">
                  <c:v>4.2872349151801128</c:v>
                </c:pt>
                <c:pt idx="7122">
                  <c:v>4.2879693968765107</c:v>
                </c:pt>
                <c:pt idx="7123">
                  <c:v>4.2849172289389799</c:v>
                </c:pt>
                <c:pt idx="7124">
                  <c:v>4.2884199443602</c:v>
                </c:pt>
                <c:pt idx="7125">
                  <c:v>4.2890798854729963</c:v>
                </c:pt>
                <c:pt idx="7126">
                  <c:v>4.2885799277635366</c:v>
                </c:pt>
                <c:pt idx="7127">
                  <c:v>4.2907190092082663</c:v>
                </c:pt>
                <c:pt idx="7128">
                  <c:v>4.2864774890241009</c:v>
                </c:pt>
                <c:pt idx="7129">
                  <c:v>4.2891969192436186</c:v>
                </c:pt>
                <c:pt idx="7130">
                  <c:v>4.2899531208587467</c:v>
                </c:pt>
                <c:pt idx="7131">
                  <c:v>4.2882524784415716</c:v>
                </c:pt>
                <c:pt idx="7132">
                  <c:v>4.2856715288727409</c:v>
                </c:pt>
                <c:pt idx="7133">
                  <c:v>4.2848471582952863</c:v>
                </c:pt>
                <c:pt idx="7134">
                  <c:v>4.2868005351293803</c:v>
                </c:pt>
                <c:pt idx="7135">
                  <c:v>4.2892447644267921</c:v>
                </c:pt>
                <c:pt idx="7136">
                  <c:v>4.2911402691382561</c:v>
                </c:pt>
                <c:pt idx="7137">
                  <c:v>4.2889442037554906</c:v>
                </c:pt>
                <c:pt idx="7138">
                  <c:v>4.2859893596803813</c:v>
                </c:pt>
                <c:pt idx="7139">
                  <c:v>4.2844306724867742</c:v>
                </c:pt>
                <c:pt idx="7140">
                  <c:v>4.2848443190370382</c:v>
                </c:pt>
                <c:pt idx="7141">
                  <c:v>4.2825004326562972</c:v>
                </c:pt>
                <c:pt idx="7142">
                  <c:v>4.2856465440031704</c:v>
                </c:pt>
                <c:pt idx="7143">
                  <c:v>4.2830119731231067</c:v>
                </c:pt>
                <c:pt idx="7144">
                  <c:v>4.2818359936606445</c:v>
                </c:pt>
                <c:pt idx="7145">
                  <c:v>4.2839498137874319</c:v>
                </c:pt>
                <c:pt idx="7146">
                  <c:v>4.2809567575116834</c:v>
                </c:pt>
                <c:pt idx="7147">
                  <c:v>4.2827368623614497</c:v>
                </c:pt>
                <c:pt idx="7148">
                  <c:v>4.2822606251142199</c:v>
                </c:pt>
                <c:pt idx="7149">
                  <c:v>4.2798840126119355</c:v>
                </c:pt>
                <c:pt idx="7150">
                  <c:v>4.2797944323596973</c:v>
                </c:pt>
                <c:pt idx="7151">
                  <c:v>4.2780142637125032</c:v>
                </c:pt>
                <c:pt idx="7152">
                  <c:v>4.2761437584382529</c:v>
                </c:pt>
                <c:pt idx="7153">
                  <c:v>4.2797628032694881</c:v>
                </c:pt>
                <c:pt idx="7154">
                  <c:v>4.2787661872040985</c:v>
                </c:pt>
                <c:pt idx="7155">
                  <c:v>4.2777375234600168</c:v>
                </c:pt>
                <c:pt idx="7156">
                  <c:v>4.2809392929908157</c:v>
                </c:pt>
                <c:pt idx="7157">
                  <c:v>4.2780914671309995</c:v>
                </c:pt>
                <c:pt idx="7158">
                  <c:v>4.2785603977883797</c:v>
                </c:pt>
                <c:pt idx="7159">
                  <c:v>4.2807397298326118</c:v>
                </c:pt>
                <c:pt idx="7160">
                  <c:v>4.2771491352359599</c:v>
                </c:pt>
                <c:pt idx="7161">
                  <c:v>4.2802834125312401</c:v>
                </c:pt>
                <c:pt idx="7162">
                  <c:v>4.2789223642806151</c:v>
                </c:pt>
                <c:pt idx="7163">
                  <c:v>4.2782640369950027</c:v>
                </c:pt>
                <c:pt idx="7164">
                  <c:v>4.2802085562551024</c:v>
                </c:pt>
                <c:pt idx="7165">
                  <c:v>4.2764676651300002</c:v>
                </c:pt>
                <c:pt idx="7166">
                  <c:v>4.2785083718274004</c:v>
                </c:pt>
                <c:pt idx="7167">
                  <c:v>4.2763650043908523</c:v>
                </c:pt>
                <c:pt idx="7168">
                  <c:v>4.2740851843030354</c:v>
                </c:pt>
                <c:pt idx="7169">
                  <c:v>4.2766340606169742</c:v>
                </c:pt>
                <c:pt idx="7170">
                  <c:v>4.2773056794046349</c:v>
                </c:pt>
                <c:pt idx="7171">
                  <c:v>4.2792492858165421</c:v>
                </c:pt>
                <c:pt idx="7172">
                  <c:v>4.2761373601002113</c:v>
                </c:pt>
                <c:pt idx="7173">
                  <c:v>4.2796677528982068</c:v>
                </c:pt>
                <c:pt idx="7174">
                  <c:v>4.279356037840242</c:v>
                </c:pt>
                <c:pt idx="7175">
                  <c:v>4.2757287970834374</c:v>
                </c:pt>
                <c:pt idx="7176">
                  <c:v>4.2799164411417694</c:v>
                </c:pt>
                <c:pt idx="7177">
                  <c:v>4.2743351923189339</c:v>
                </c:pt>
                <c:pt idx="7178">
                  <c:v>4.2718209684725545</c:v>
                </c:pt>
                <c:pt idx="7179">
                  <c:v>4.2738441091031039</c:v>
                </c:pt>
                <c:pt idx="7180">
                  <c:v>4.2705092269210416</c:v>
                </c:pt>
                <c:pt idx="7181">
                  <c:v>4.2681668223826215</c:v>
                </c:pt>
                <c:pt idx="7182">
                  <c:v>4.2660509659349684</c:v>
                </c:pt>
                <c:pt idx="7183">
                  <c:v>4.268870306616269</c:v>
                </c:pt>
                <c:pt idx="7184">
                  <c:v>4.2659020004839432</c:v>
                </c:pt>
                <c:pt idx="7185">
                  <c:v>4.2669817804742642</c:v>
                </c:pt>
                <c:pt idx="7186">
                  <c:v>4.2694427648647792</c:v>
                </c:pt>
                <c:pt idx="7187">
                  <c:v>4.2677646895674837</c:v>
                </c:pt>
                <c:pt idx="7188">
                  <c:v>4.2715118557761347</c:v>
                </c:pt>
                <c:pt idx="7189">
                  <c:v>4.2732290586606121</c:v>
                </c:pt>
                <c:pt idx="7190">
                  <c:v>4.2699064774873996</c:v>
                </c:pt>
                <c:pt idx="7191">
                  <c:v>4.2720784079376513</c:v>
                </c:pt>
                <c:pt idx="7192">
                  <c:v>4.2728003397788976</c:v>
                </c:pt>
                <c:pt idx="7193">
                  <c:v>4.2702532329833192</c:v>
                </c:pt>
                <c:pt idx="7194">
                  <c:v>4.2746777083236527</c:v>
                </c:pt>
                <c:pt idx="7195">
                  <c:v>4.2775436341571798</c:v>
                </c:pt>
                <c:pt idx="7196">
                  <c:v>4.2759342414740358</c:v>
                </c:pt>
                <c:pt idx="7197">
                  <c:v>4.2724075966445554</c:v>
                </c:pt>
                <c:pt idx="7198">
                  <c:v>4.2759533247116641</c:v>
                </c:pt>
                <c:pt idx="7199">
                  <c:v>4.2743024182174301</c:v>
                </c:pt>
                <c:pt idx="7200">
                  <c:v>4.2730505498530817</c:v>
                </c:pt>
                <c:pt idx="7201">
                  <c:v>4.2756101388560204</c:v>
                </c:pt>
                <c:pt idx="7202">
                  <c:v>4.2726987960788998</c:v>
                </c:pt>
                <c:pt idx="7203">
                  <c:v>4.2746038201573215</c:v>
                </c:pt>
                <c:pt idx="7204">
                  <c:v>4.2739490237541755</c:v>
                </c:pt>
                <c:pt idx="7205">
                  <c:v>4.271675263279092</c:v>
                </c:pt>
                <c:pt idx="7206">
                  <c:v>4.2746708380135097</c:v>
                </c:pt>
                <c:pt idx="7207">
                  <c:v>4.2742630012532397</c:v>
                </c:pt>
                <c:pt idx="7208">
                  <c:v>4.2775144412281749</c:v>
                </c:pt>
                <c:pt idx="7209">
                  <c:v>4.2795643124036111</c:v>
                </c:pt>
                <c:pt idx="7210">
                  <c:v>4.2791515261555384</c:v>
                </c:pt>
                <c:pt idx="7211">
                  <c:v>4.2764667956324276</c:v>
                </c:pt>
                <c:pt idx="7212">
                  <c:v>4.2760230397197789</c:v>
                </c:pt>
                <c:pt idx="7213">
                  <c:v>4.2773063989253837</c:v>
                </c:pt>
                <c:pt idx="7214">
                  <c:v>4.2800401309468761</c:v>
                </c:pt>
                <c:pt idx="7215">
                  <c:v>4.2829777083279383</c:v>
                </c:pt>
                <c:pt idx="7216">
                  <c:v>4.2836549141613798</c:v>
                </c:pt>
                <c:pt idx="7217">
                  <c:v>4.2817660758781519</c:v>
                </c:pt>
                <c:pt idx="7218">
                  <c:v>4.2774662143605893</c:v>
                </c:pt>
                <c:pt idx="7219">
                  <c:v>4.2726775300733779</c:v>
                </c:pt>
                <c:pt idx="7220">
                  <c:v>4.2700480194719104</c:v>
                </c:pt>
                <c:pt idx="7221">
                  <c:v>4.2724376590824722</c:v>
                </c:pt>
                <c:pt idx="7222">
                  <c:v>4.2756958859008227</c:v>
                </c:pt>
                <c:pt idx="7223">
                  <c:v>4.2727828281828062</c:v>
                </c:pt>
                <c:pt idx="7224">
                  <c:v>4.27164479161915</c:v>
                </c:pt>
                <c:pt idx="7225">
                  <c:v>4.2731068157867664</c:v>
                </c:pt>
                <c:pt idx="7226">
                  <c:v>4.2697224394710309</c:v>
                </c:pt>
                <c:pt idx="7227">
                  <c:v>4.2687393906816098</c:v>
                </c:pt>
                <c:pt idx="7228">
                  <c:v>4.2693033628679782</c:v>
                </c:pt>
                <c:pt idx="7229">
                  <c:v>4.272187195610619</c:v>
                </c:pt>
                <c:pt idx="7230">
                  <c:v>4.2750033916984069</c:v>
                </c:pt>
                <c:pt idx="7231">
                  <c:v>4.2720403238644389</c:v>
                </c:pt>
                <c:pt idx="7232">
                  <c:v>4.2743700973871501</c:v>
                </c:pt>
                <c:pt idx="7233">
                  <c:v>4.2741540154394073</c:v>
                </c:pt>
                <c:pt idx="7234">
                  <c:v>4.2702222551306193</c:v>
                </c:pt>
                <c:pt idx="7235">
                  <c:v>4.2668634500280067</c:v>
                </c:pt>
                <c:pt idx="7236">
                  <c:v>4.2661871210274462</c:v>
                </c:pt>
                <c:pt idx="7237">
                  <c:v>4.2692129186068977</c:v>
                </c:pt>
                <c:pt idx="7238">
                  <c:v>4.2722179802347595</c:v>
                </c:pt>
                <c:pt idx="7239">
                  <c:v>4.2723844406300646</c:v>
                </c:pt>
                <c:pt idx="7240">
                  <c:v>4.2692924918174633</c:v>
                </c:pt>
                <c:pt idx="7241">
                  <c:v>4.2651880419811139</c:v>
                </c:pt>
                <c:pt idx="7242">
                  <c:v>4.2634058411414921</c:v>
                </c:pt>
                <c:pt idx="7243">
                  <c:v>4.2612901243186627</c:v>
                </c:pt>
                <c:pt idx="7244">
                  <c:v>4.2620030818322894</c:v>
                </c:pt>
                <c:pt idx="7245">
                  <c:v>4.263728720195644</c:v>
                </c:pt>
                <c:pt idx="7246">
                  <c:v>4.2663648257917313</c:v>
                </c:pt>
                <c:pt idx="7247">
                  <c:v>4.2693273492758967</c:v>
                </c:pt>
                <c:pt idx="7248">
                  <c:v>4.2700430622903784</c:v>
                </c:pt>
                <c:pt idx="7249">
                  <c:v>4.2676994010445704</c:v>
                </c:pt>
                <c:pt idx="7250">
                  <c:v>4.2719594130236791</c:v>
                </c:pt>
                <c:pt idx="7251">
                  <c:v>4.2685872847632051</c:v>
                </c:pt>
                <c:pt idx="7252">
                  <c:v>4.2701913390679413</c:v>
                </c:pt>
                <c:pt idx="7253">
                  <c:v>4.2731171522865825</c:v>
                </c:pt>
                <c:pt idx="7254">
                  <c:v>4.2770232492408509</c:v>
                </c:pt>
                <c:pt idx="7255">
                  <c:v>4.2791531642560336</c:v>
                </c:pt>
                <c:pt idx="7256">
                  <c:v>4.2750135609709128</c:v>
                </c:pt>
                <c:pt idx="7257">
                  <c:v>4.2713658497514944</c:v>
                </c:pt>
                <c:pt idx="7258">
                  <c:v>4.2688050127564638</c:v>
                </c:pt>
                <c:pt idx="7259">
                  <c:v>4.2721557125013341</c:v>
                </c:pt>
                <c:pt idx="7260">
                  <c:v>4.2750919782513073</c:v>
                </c:pt>
                <c:pt idx="7261">
                  <c:v>4.2767980786862809</c:v>
                </c:pt>
                <c:pt idx="7262">
                  <c:v>4.2740861571125555</c:v>
                </c:pt>
                <c:pt idx="7263">
                  <c:v>4.270885433970304</c:v>
                </c:pt>
                <c:pt idx="7264">
                  <c:v>4.2733183852908976</c:v>
                </c:pt>
                <c:pt idx="7265">
                  <c:v>4.2767075175850797</c:v>
                </c:pt>
                <c:pt idx="7266">
                  <c:v>4.2798902672333776</c:v>
                </c:pt>
                <c:pt idx="7267">
                  <c:v>4.27806622188871</c:v>
                </c:pt>
                <c:pt idx="7268">
                  <c:v>4.2788721974509354</c:v>
                </c:pt>
                <c:pt idx="7269">
                  <c:v>4.2789774335019164</c:v>
                </c:pt>
                <c:pt idx="7270">
                  <c:v>4.2819461848318783</c:v>
                </c:pt>
                <c:pt idx="7271">
                  <c:v>4.2808435211352407</c:v>
                </c:pt>
                <c:pt idx="7272">
                  <c:v>4.2767779707125362</c:v>
                </c:pt>
                <c:pt idx="7273">
                  <c:v>4.2733308912982855</c:v>
                </c:pt>
                <c:pt idx="7274">
                  <c:v>4.2712489134723199</c:v>
                </c:pt>
                <c:pt idx="7275">
                  <c:v>4.2751234952028732</c:v>
                </c:pt>
                <c:pt idx="7276">
                  <c:v>4.2794211852988155</c:v>
                </c:pt>
                <c:pt idx="7277">
                  <c:v>4.2765399815928387</c:v>
                </c:pt>
                <c:pt idx="7278">
                  <c:v>4.2758257419609818</c:v>
                </c:pt>
                <c:pt idx="7279">
                  <c:v>4.2777989471217621</c:v>
                </c:pt>
                <c:pt idx="7280">
                  <c:v>4.2738373681793274</c:v>
                </c:pt>
                <c:pt idx="7281">
                  <c:v>4.2768692008157405</c:v>
                </c:pt>
                <c:pt idx="7282">
                  <c:v>4.2758472767994258</c:v>
                </c:pt>
                <c:pt idx="7283">
                  <c:v>4.2746792112634378</c:v>
                </c:pt>
                <c:pt idx="7284">
                  <c:v>4.2790542870381687</c:v>
                </c:pt>
                <c:pt idx="7285">
                  <c:v>4.2783001012974058</c:v>
                </c:pt>
                <c:pt idx="7286">
                  <c:v>4.2815895992714577</c:v>
                </c:pt>
                <c:pt idx="7287">
                  <c:v>4.2855423672860278</c:v>
                </c:pt>
                <c:pt idx="7288">
                  <c:v>4.2884691199403076</c:v>
                </c:pt>
                <c:pt idx="7289">
                  <c:v>4.2909995175415014</c:v>
                </c:pt>
                <c:pt idx="7290">
                  <c:v>4.2936682471906709</c:v>
                </c:pt>
                <c:pt idx="7291">
                  <c:v>4.2923519422468575</c:v>
                </c:pt>
                <c:pt idx="7292">
                  <c:v>4.2876347634019201</c:v>
                </c:pt>
                <c:pt idx="7293">
                  <c:v>4.2828601081338817</c:v>
                </c:pt>
                <c:pt idx="7294">
                  <c:v>4.2800800059712039</c:v>
                </c:pt>
                <c:pt idx="7295">
                  <c:v>4.2808457058517799</c:v>
                </c:pt>
                <c:pt idx="7296">
                  <c:v>4.2829993717347445</c:v>
                </c:pt>
                <c:pt idx="7297">
                  <c:v>4.28196918430005</c:v>
                </c:pt>
                <c:pt idx="7298">
                  <c:v>4.2816320406140491</c:v>
                </c:pt>
                <c:pt idx="7299">
                  <c:v>4.2842892198017681</c:v>
                </c:pt>
                <c:pt idx="7300">
                  <c:v>4.287696035405733</c:v>
                </c:pt>
                <c:pt idx="7301">
                  <c:v>4.2908470746976182</c:v>
                </c:pt>
                <c:pt idx="7302">
                  <c:v>4.2911528132036656</c:v>
                </c:pt>
                <c:pt idx="7303">
                  <c:v>4.2936593969395922</c:v>
                </c:pt>
                <c:pt idx="7304">
                  <c:v>4.2954264890007998</c:v>
                </c:pt>
                <c:pt idx="7305">
                  <c:v>4.2954260392207839</c:v>
                </c:pt>
                <c:pt idx="7306">
                  <c:v>4.2945410984363681</c:v>
                </c:pt>
                <c:pt idx="7307">
                  <c:v>4.2905028364676401</c:v>
                </c:pt>
                <c:pt idx="7308">
                  <c:v>4.2896128997382865</c:v>
                </c:pt>
                <c:pt idx="7309">
                  <c:v>4.2902184617435211</c:v>
                </c:pt>
                <c:pt idx="7310">
                  <c:v>4.2936841125086502</c:v>
                </c:pt>
                <c:pt idx="7311">
                  <c:v>4.2945636102584768</c:v>
                </c:pt>
                <c:pt idx="7312">
                  <c:v>4.2945087580533068</c:v>
                </c:pt>
                <c:pt idx="7313">
                  <c:v>4.2910383428922403</c:v>
                </c:pt>
                <c:pt idx="7314">
                  <c:v>4.2899407960343954</c:v>
                </c:pt>
                <c:pt idx="7315">
                  <c:v>4.2926008801137074</c:v>
                </c:pt>
                <c:pt idx="7316">
                  <c:v>4.2923905025114335</c:v>
                </c:pt>
                <c:pt idx="7317">
                  <c:v>4.2891648324612044</c:v>
                </c:pt>
                <c:pt idx="7318">
                  <c:v>4.2855128358119803</c:v>
                </c:pt>
                <c:pt idx="7319">
                  <c:v>4.2852798390957405</c:v>
                </c:pt>
                <c:pt idx="7320">
                  <c:v>4.2884792023138258</c:v>
                </c:pt>
                <c:pt idx="7321">
                  <c:v>4.2915156382675494</c:v>
                </c:pt>
                <c:pt idx="7322">
                  <c:v>4.2940845855021985</c:v>
                </c:pt>
                <c:pt idx="7323">
                  <c:v>4.2902913737921544</c:v>
                </c:pt>
                <c:pt idx="7324">
                  <c:v>4.286133806316311</c:v>
                </c:pt>
                <c:pt idx="7325">
                  <c:v>4.2823173701899853</c:v>
                </c:pt>
                <c:pt idx="7326">
                  <c:v>4.279271882786186</c:v>
                </c:pt>
                <c:pt idx="7327">
                  <c:v>4.2786065651304614</c:v>
                </c:pt>
                <c:pt idx="7328">
                  <c:v>4.2747257538278518</c:v>
                </c:pt>
                <c:pt idx="7329">
                  <c:v>4.271362538751295</c:v>
                </c:pt>
                <c:pt idx="7330">
                  <c:v>4.2703571079762694</c:v>
                </c:pt>
                <c:pt idx="7331">
                  <c:v>4.2702006858167447</c:v>
                </c:pt>
                <c:pt idx="7332">
                  <c:v>4.2700473921004098</c:v>
                </c:pt>
                <c:pt idx="7333">
                  <c:v>4.2649924242584012</c:v>
                </c:pt>
                <c:pt idx="7334">
                  <c:v>4.2679724357732329</c:v>
                </c:pt>
                <c:pt idx="7335">
                  <c:v>4.2669723070577685</c:v>
                </c:pt>
                <c:pt idx="7336">
                  <c:v>4.2640846009166129</c:v>
                </c:pt>
                <c:pt idx="7337">
                  <c:v>4.2669632088982805</c:v>
                </c:pt>
                <c:pt idx="7338">
                  <c:v>4.2676751447203145</c:v>
                </c:pt>
                <c:pt idx="7339">
                  <c:v>4.2644850418259077</c:v>
                </c:pt>
                <c:pt idx="7340">
                  <c:v>4.25927830098939</c:v>
                </c:pt>
                <c:pt idx="7341">
                  <c:v>4.2615522949696025</c:v>
                </c:pt>
                <c:pt idx="7342">
                  <c:v>4.2632970490702107</c:v>
                </c:pt>
                <c:pt idx="7343">
                  <c:v>4.2611200480888058</c:v>
                </c:pt>
                <c:pt idx="7344">
                  <c:v>4.2589125071270288</c:v>
                </c:pt>
                <c:pt idx="7345">
                  <c:v>4.2620439769844882</c:v>
                </c:pt>
                <c:pt idx="7346">
                  <c:v>4.2644935174447989</c:v>
                </c:pt>
                <c:pt idx="7347">
                  <c:v>4.2675730670959027</c:v>
                </c:pt>
                <c:pt idx="7348">
                  <c:v>4.2695906857539851</c:v>
                </c:pt>
                <c:pt idx="7349">
                  <c:v>4.2703215520389053</c:v>
                </c:pt>
                <c:pt idx="7350">
                  <c:v>4.2700007009981276</c:v>
                </c:pt>
                <c:pt idx="7351">
                  <c:v>4.2670417669781644</c:v>
                </c:pt>
                <c:pt idx="7352">
                  <c:v>4.2642805116386011</c:v>
                </c:pt>
                <c:pt idx="7353">
                  <c:v>4.2613293014058291</c:v>
                </c:pt>
                <c:pt idx="7354">
                  <c:v>4.2593607553777124</c:v>
                </c:pt>
                <c:pt idx="7355">
                  <c:v>4.2567424802701579</c:v>
                </c:pt>
                <c:pt idx="7356">
                  <c:v>4.2549289906647552</c:v>
                </c:pt>
                <c:pt idx="7357">
                  <c:v>4.2548953308514594</c:v>
                </c:pt>
                <c:pt idx="7358">
                  <c:v>4.25131640423443</c:v>
                </c:pt>
                <c:pt idx="7359">
                  <c:v>4.2472138161497419</c:v>
                </c:pt>
                <c:pt idx="7360">
                  <c:v>4.243399399826747</c:v>
                </c:pt>
                <c:pt idx="7361">
                  <c:v>4.2427238318302116</c:v>
                </c:pt>
                <c:pt idx="7362">
                  <c:v>4.2442875151936077</c:v>
                </c:pt>
                <c:pt idx="7363">
                  <c:v>4.2480096048897353</c:v>
                </c:pt>
                <c:pt idx="7364">
                  <c:v>4.2521321527919405</c:v>
                </c:pt>
                <c:pt idx="7365">
                  <c:v>4.2545490697361013</c:v>
                </c:pt>
                <c:pt idx="7366">
                  <c:v>4.2585704083413791</c:v>
                </c:pt>
                <c:pt idx="7367">
                  <c:v>4.2621159001745514</c:v>
                </c:pt>
                <c:pt idx="7368">
                  <c:v>4.2609720021710604</c:v>
                </c:pt>
                <c:pt idx="7369">
                  <c:v>4.2633426821276386</c:v>
                </c:pt>
                <c:pt idx="7370">
                  <c:v>4.2670697084850859</c:v>
                </c:pt>
                <c:pt idx="7371">
                  <c:v>4.2699583743153839</c:v>
                </c:pt>
                <c:pt idx="7372">
                  <c:v>4.2724498868290759</c:v>
                </c:pt>
                <c:pt idx="7373">
                  <c:v>4.275727689092494</c:v>
                </c:pt>
                <c:pt idx="7374">
                  <c:v>4.2774613753106445</c:v>
                </c:pt>
                <c:pt idx="7375">
                  <c:v>4.2754968478044315</c:v>
                </c:pt>
                <c:pt idx="7376">
                  <c:v>4.2726622308483426</c:v>
                </c:pt>
                <c:pt idx="7377">
                  <c:v>4.2711923462313761</c:v>
                </c:pt>
                <c:pt idx="7378">
                  <c:v>4.2675888393067485</c:v>
                </c:pt>
                <c:pt idx="7379">
                  <c:v>4.2646034825206129</c:v>
                </c:pt>
                <c:pt idx="7380">
                  <c:v>4.2619016328702006</c:v>
                </c:pt>
                <c:pt idx="7381">
                  <c:v>4.2596466802127964</c:v>
                </c:pt>
                <c:pt idx="7382">
                  <c:v>4.2562095866085397</c:v>
                </c:pt>
                <c:pt idx="7383">
                  <c:v>4.256232934876369</c:v>
                </c:pt>
                <c:pt idx="7384">
                  <c:v>4.252928616178842</c:v>
                </c:pt>
                <c:pt idx="7385">
                  <c:v>4.2516543038552648</c:v>
                </c:pt>
                <c:pt idx="7386">
                  <c:v>4.2562744377781589</c:v>
                </c:pt>
                <c:pt idx="7387">
                  <c:v>4.2594188490225955</c:v>
                </c:pt>
                <c:pt idx="7388">
                  <c:v>4.261529092042144</c:v>
                </c:pt>
                <c:pt idx="7389">
                  <c:v>4.2643390702013004</c:v>
                </c:pt>
                <c:pt idx="7390">
                  <c:v>4.2685386687972748</c:v>
                </c:pt>
                <c:pt idx="7391">
                  <c:v>4.2725264954213289</c:v>
                </c:pt>
                <c:pt idx="7392">
                  <c:v>4.2753060255129025</c:v>
                </c:pt>
                <c:pt idx="7393">
                  <c:v>4.2796294450026444</c:v>
                </c:pt>
                <c:pt idx="7394">
                  <c:v>4.2821672361025911</c:v>
                </c:pt>
                <c:pt idx="7395">
                  <c:v>4.2866172313805393</c:v>
                </c:pt>
                <c:pt idx="7396">
                  <c:v>4.2868338867529285</c:v>
                </c:pt>
                <c:pt idx="7397">
                  <c:v>4.2859759290178694</c:v>
                </c:pt>
                <c:pt idx="7398">
                  <c:v>4.2885561904375118</c:v>
                </c:pt>
                <c:pt idx="7399">
                  <c:v>4.2839040866287617</c:v>
                </c:pt>
                <c:pt idx="7400">
                  <c:v>4.2800570848961863</c:v>
                </c:pt>
                <c:pt idx="7401">
                  <c:v>4.2758886031982621</c:v>
                </c:pt>
                <c:pt idx="7402">
                  <c:v>4.2718466711342975</c:v>
                </c:pt>
                <c:pt idx="7403">
                  <c:v>4.2727973777116111</c:v>
                </c:pt>
                <c:pt idx="7404">
                  <c:v>4.2757208101573791</c:v>
                </c:pt>
                <c:pt idx="7405">
                  <c:v>4.271206133954232</c:v>
                </c:pt>
                <c:pt idx="7406">
                  <c:v>4.2743104512751477</c:v>
                </c:pt>
                <c:pt idx="7407">
                  <c:v>4.2733813022496445</c:v>
                </c:pt>
                <c:pt idx="7408">
                  <c:v>4.2716034562046516</c:v>
                </c:pt>
                <c:pt idx="7409">
                  <c:v>4.2757951870805586</c:v>
                </c:pt>
                <c:pt idx="7410">
                  <c:v>4.2771944233389476</c:v>
                </c:pt>
                <c:pt idx="7411">
                  <c:v>4.2786061148721686</c:v>
                </c:pt>
                <c:pt idx="7412">
                  <c:v>4.276755292574725</c:v>
                </c:pt>
                <c:pt idx="7413">
                  <c:v>4.2737678267232297</c:v>
                </c:pt>
                <c:pt idx="7414">
                  <c:v>4.2707335501887647</c:v>
                </c:pt>
                <c:pt idx="7415">
                  <c:v>4.2738274591849894</c:v>
                </c:pt>
                <c:pt idx="7416">
                  <c:v>4.2701605100012889</c:v>
                </c:pt>
                <c:pt idx="7417">
                  <c:v>4.2729873598012631</c:v>
                </c:pt>
                <c:pt idx="7418">
                  <c:v>4.2733845126052374</c:v>
                </c:pt>
                <c:pt idx="7419">
                  <c:v>4.2695004623531325</c:v>
                </c:pt>
                <c:pt idx="7420">
                  <c:v>4.2738224731060699</c:v>
                </c:pt>
                <c:pt idx="7421">
                  <c:v>4.2709894436439484</c:v>
                </c:pt>
                <c:pt idx="7422">
                  <c:v>4.2746622547710693</c:v>
                </c:pt>
                <c:pt idx="7423">
                  <c:v>4.2777669096756474</c:v>
                </c:pt>
                <c:pt idx="7424">
                  <c:v>4.277925031482134</c:v>
                </c:pt>
                <c:pt idx="7425">
                  <c:v>4.2741008708524912</c:v>
                </c:pt>
                <c:pt idx="7426">
                  <c:v>4.277642373435441</c:v>
                </c:pt>
                <c:pt idx="7427">
                  <c:v>4.2814481259667314</c:v>
                </c:pt>
                <c:pt idx="7428">
                  <c:v>4.2819520434473972</c:v>
                </c:pt>
                <c:pt idx="7429">
                  <c:v>4.2776160225784494</c:v>
                </c:pt>
                <c:pt idx="7430">
                  <c:v>4.2802240021268805</c:v>
                </c:pt>
                <c:pt idx="7431">
                  <c:v>4.2793427420843431</c:v>
                </c:pt>
                <c:pt idx="7432">
                  <c:v>4.2750589072426557</c:v>
                </c:pt>
                <c:pt idx="7433">
                  <c:v>4.279436169097802</c:v>
                </c:pt>
                <c:pt idx="7434">
                  <c:v>4.2746407257158454</c:v>
                </c:pt>
                <c:pt idx="7435">
                  <c:v>4.2761237112015289</c:v>
                </c:pt>
                <c:pt idx="7436">
                  <c:v>4.2767545369774984</c:v>
                </c:pt>
                <c:pt idx="7437">
                  <c:v>4.2735218062379481</c:v>
                </c:pt>
                <c:pt idx="7438">
                  <c:v>4.2768078901131883</c:v>
                </c:pt>
                <c:pt idx="7439">
                  <c:v>4.2753283323109246</c:v>
                </c:pt>
                <c:pt idx="7440">
                  <c:v>4.2737108856647064</c:v>
                </c:pt>
                <c:pt idx="7441">
                  <c:v>4.2775854279514123</c:v>
                </c:pt>
                <c:pt idx="7442">
                  <c:v>4.2728813793923841</c:v>
                </c:pt>
                <c:pt idx="7443">
                  <c:v>4.2709768718045371</c:v>
                </c:pt>
                <c:pt idx="7444">
                  <c:v>4.2747485343684462</c:v>
                </c:pt>
                <c:pt idx="7445">
                  <c:v>4.2743598036810768</c:v>
                </c:pt>
                <c:pt idx="7446">
                  <c:v>4.271770907607455</c:v>
                </c:pt>
                <c:pt idx="7447">
                  <c:v>4.2675411494553064</c:v>
                </c:pt>
                <c:pt idx="7448">
                  <c:v>4.2651840064662006</c:v>
                </c:pt>
                <c:pt idx="7449">
                  <c:v>4.2652237863368763</c:v>
                </c:pt>
                <c:pt idx="7450">
                  <c:v>4.2610708306101381</c:v>
                </c:pt>
                <c:pt idx="7451">
                  <c:v>4.2579485939979351</c:v>
                </c:pt>
                <c:pt idx="7452">
                  <c:v>4.2582771421179766</c:v>
                </c:pt>
                <c:pt idx="7453">
                  <c:v>4.2631268592756175</c:v>
                </c:pt>
                <c:pt idx="7454">
                  <c:v>4.2666901420901056</c:v>
                </c:pt>
                <c:pt idx="7455">
                  <c:v>4.2659445792483037</c:v>
                </c:pt>
                <c:pt idx="7456">
                  <c:v>4.2623385276633377</c:v>
                </c:pt>
                <c:pt idx="7457">
                  <c:v>4.2582216171100704</c:v>
                </c:pt>
                <c:pt idx="7458">
                  <c:v>4.2604061247678686</c:v>
                </c:pt>
                <c:pt idx="7459">
                  <c:v>4.259494762272511</c:v>
                </c:pt>
                <c:pt idx="7460">
                  <c:v>4.2606925070270609</c:v>
                </c:pt>
                <c:pt idx="7461">
                  <c:v>4.2608838968865195</c:v>
                </c:pt>
                <c:pt idx="7462">
                  <c:v>4.2642938989487895</c:v>
                </c:pt>
                <c:pt idx="7463">
                  <c:v>4.2675761809698143</c:v>
                </c:pt>
                <c:pt idx="7464">
                  <c:v>4.2662080173504187</c:v>
                </c:pt>
                <c:pt idx="7465">
                  <c:v>4.2646051570034098</c:v>
                </c:pt>
                <c:pt idx="7466">
                  <c:v>4.267841493863342</c:v>
                </c:pt>
                <c:pt idx="7467">
                  <c:v>4.2706050639860749</c:v>
                </c:pt>
                <c:pt idx="7468">
                  <c:v>4.2711317227063539</c:v>
                </c:pt>
                <c:pt idx="7469">
                  <c:v>4.2683312282522268</c:v>
                </c:pt>
                <c:pt idx="7470">
                  <c:v>4.2716517836871821</c:v>
                </c:pt>
                <c:pt idx="7471">
                  <c:v>4.2686171680134377</c:v>
                </c:pt>
                <c:pt idx="7472">
                  <c:v>4.2681960046531691</c:v>
                </c:pt>
                <c:pt idx="7473">
                  <c:v>4.2711019845601061</c:v>
                </c:pt>
                <c:pt idx="7474">
                  <c:v>4.2661571048689044</c:v>
                </c:pt>
                <c:pt idx="7475">
                  <c:v>4.2693524827715263</c:v>
                </c:pt>
                <c:pt idx="7476">
                  <c:v>4.2736578731160959</c:v>
                </c:pt>
                <c:pt idx="7477">
                  <c:v>4.2780142556537744</c:v>
                </c:pt>
                <c:pt idx="7478">
                  <c:v>4.2804945305406985</c:v>
                </c:pt>
                <c:pt idx="7479">
                  <c:v>4.2836015399298839</c:v>
                </c:pt>
                <c:pt idx="7480">
                  <c:v>4.2855898691312859</c:v>
                </c:pt>
                <c:pt idx="7481">
                  <c:v>4.2856325317486608</c:v>
                </c:pt>
                <c:pt idx="7482">
                  <c:v>4.2886169611136875</c:v>
                </c:pt>
                <c:pt idx="7483">
                  <c:v>4.289384761891414</c:v>
                </c:pt>
                <c:pt idx="7484">
                  <c:v>4.2885068266535864</c:v>
                </c:pt>
                <c:pt idx="7485">
                  <c:v>4.2909767101205141</c:v>
                </c:pt>
                <c:pt idx="7486">
                  <c:v>4.2902634159181039</c:v>
                </c:pt>
                <c:pt idx="7487">
                  <c:v>4.2893264875997419</c:v>
                </c:pt>
                <c:pt idx="7488">
                  <c:v>4.2831936978477474</c:v>
                </c:pt>
                <c:pt idx="7489">
                  <c:v>4.2843741438907923</c:v>
                </c:pt>
                <c:pt idx="7490">
                  <c:v>4.2857331810129766</c:v>
                </c:pt>
                <c:pt idx="7491">
                  <c:v>4.2883083373927171</c:v>
                </c:pt>
                <c:pt idx="7492">
                  <c:v>4.289790410644863</c:v>
                </c:pt>
                <c:pt idx="7493">
                  <c:v>4.2892762424319653</c:v>
                </c:pt>
                <c:pt idx="7494">
                  <c:v>4.2923462175833258</c:v>
                </c:pt>
                <c:pt idx="7495">
                  <c:v>4.2890149732316596</c:v>
                </c:pt>
                <c:pt idx="7496">
                  <c:v>4.2909952337670267</c:v>
                </c:pt>
                <c:pt idx="7497">
                  <c:v>4.2908580090916857</c:v>
                </c:pt>
                <c:pt idx="7498">
                  <c:v>4.2867966889098517</c:v>
                </c:pt>
                <c:pt idx="7499">
                  <c:v>4.2865585751316537</c:v>
                </c:pt>
                <c:pt idx="7500">
                  <c:v>4.2847165236290206</c:v>
                </c:pt>
                <c:pt idx="7501">
                  <c:v>4.2815591931564407</c:v>
                </c:pt>
                <c:pt idx="7502">
                  <c:v>4.2791226692933124</c:v>
                </c:pt>
                <c:pt idx="7503">
                  <c:v>4.2763324159074463</c:v>
                </c:pt>
                <c:pt idx="7504">
                  <c:v>4.2787464475892971</c:v>
                </c:pt>
                <c:pt idx="7505">
                  <c:v>4.2758893586375111</c:v>
                </c:pt>
                <c:pt idx="7506">
                  <c:v>4.276351251464761</c:v>
                </c:pt>
                <c:pt idx="7507">
                  <c:v>4.2745979864354657</c:v>
                </c:pt>
                <c:pt idx="7508">
                  <c:v>4.277971426706757</c:v>
                </c:pt>
                <c:pt idx="7509">
                  <c:v>4.2736717581726218</c:v>
                </c:pt>
                <c:pt idx="7510">
                  <c:v>4.2725680430091693</c:v>
                </c:pt>
                <c:pt idx="7511">
                  <c:v>4.2765342821489858</c:v>
                </c:pt>
                <c:pt idx="7512">
                  <c:v>4.2730492365060053</c:v>
                </c:pt>
                <c:pt idx="7513">
                  <c:v>4.2725083717758849</c:v>
                </c:pt>
                <c:pt idx="7514">
                  <c:v>4.275725544340367</c:v>
                </c:pt>
                <c:pt idx="7515">
                  <c:v>4.2713950534535599</c:v>
                </c:pt>
                <c:pt idx="7516">
                  <c:v>4.275197792384489</c:v>
                </c:pt>
                <c:pt idx="7517">
                  <c:v>4.2714819365367989</c:v>
                </c:pt>
                <c:pt idx="7518">
                  <c:v>4.2703177778060626</c:v>
                </c:pt>
                <c:pt idx="7519">
                  <c:v>4.2719983222499414</c:v>
                </c:pt>
                <c:pt idx="7520">
                  <c:v>4.2689781158049422</c:v>
                </c:pt>
                <c:pt idx="7521">
                  <c:v>4.2714892334888432</c:v>
                </c:pt>
                <c:pt idx="7522">
                  <c:v>4.2713410888190664</c:v>
                </c:pt>
                <c:pt idx="7523">
                  <c:v>4.2688549670426852</c:v>
                </c:pt>
                <c:pt idx="7524">
                  <c:v>4.2725013877018307</c:v>
                </c:pt>
                <c:pt idx="7525">
                  <c:v>4.2718989999477941</c:v>
                </c:pt>
                <c:pt idx="7526">
                  <c:v>4.2740812399488384</c:v>
                </c:pt>
                <c:pt idx="7527">
                  <c:v>4.2712430351498618</c:v>
                </c:pt>
                <c:pt idx="7528">
                  <c:v>4.2728848944468645</c:v>
                </c:pt>
                <c:pt idx="7529">
                  <c:v>4.2762628965579266</c:v>
                </c:pt>
                <c:pt idx="7530">
                  <c:v>4.2776932186267675</c:v>
                </c:pt>
                <c:pt idx="7531">
                  <c:v>4.2787911542542325</c:v>
                </c:pt>
                <c:pt idx="7532">
                  <c:v>4.2820015511691478</c:v>
                </c:pt>
                <c:pt idx="7533">
                  <c:v>4.2851477401457654</c:v>
                </c:pt>
                <c:pt idx="7534">
                  <c:v>4.2871051453428501</c:v>
                </c:pt>
                <c:pt idx="7535">
                  <c:v>4.2905542424359933</c:v>
                </c:pt>
                <c:pt idx="7536">
                  <c:v>4.2862297575872734</c:v>
                </c:pt>
                <c:pt idx="7537">
                  <c:v>4.2850934024355283</c:v>
                </c:pt>
                <c:pt idx="7538">
                  <c:v>4.2872221743868177</c:v>
                </c:pt>
                <c:pt idx="7539">
                  <c:v>4.2898471508990816</c:v>
                </c:pt>
                <c:pt idx="7540">
                  <c:v>4.2904582078810991</c:v>
                </c:pt>
                <c:pt idx="7541">
                  <c:v>4.2917258437234773</c:v>
                </c:pt>
                <c:pt idx="7542">
                  <c:v>4.2880119268490073</c:v>
                </c:pt>
                <c:pt idx="7543">
                  <c:v>4.2912357083120272</c:v>
                </c:pt>
                <c:pt idx="7544">
                  <c:v>4.2896138541457871</c:v>
                </c:pt>
                <c:pt idx="7545">
                  <c:v>4.2881808970628708</c:v>
                </c:pt>
                <c:pt idx="7546">
                  <c:v>4.2906473391216133</c:v>
                </c:pt>
                <c:pt idx="7547">
                  <c:v>4.2872648123391803</c:v>
                </c:pt>
                <c:pt idx="7548">
                  <c:v>4.2885357360923964</c:v>
                </c:pt>
                <c:pt idx="7549">
                  <c:v>4.2885194813705487</c:v>
                </c:pt>
                <c:pt idx="7550">
                  <c:v>4.2849766517431371</c:v>
                </c:pt>
                <c:pt idx="7551">
                  <c:v>4.288556998708275</c:v>
                </c:pt>
                <c:pt idx="7552">
                  <c:v>4.2860650187341092</c:v>
                </c:pt>
                <c:pt idx="7553">
                  <c:v>4.2818518983594274</c:v>
                </c:pt>
                <c:pt idx="7554">
                  <c:v>4.2782069003922389</c:v>
                </c:pt>
                <c:pt idx="7555">
                  <c:v>4.2787756423843941</c:v>
                </c:pt>
                <c:pt idx="7556">
                  <c:v>4.2803374895367057</c:v>
                </c:pt>
                <c:pt idx="7557">
                  <c:v>4.2778196797459715</c:v>
                </c:pt>
                <c:pt idx="7558">
                  <c:v>4.275647926151052</c:v>
                </c:pt>
                <c:pt idx="7559">
                  <c:v>4.2728209076280308</c:v>
                </c:pt>
                <c:pt idx="7560">
                  <c:v>4.2676885894754708</c:v>
                </c:pt>
                <c:pt idx="7561">
                  <c:v>4.2669022776859613</c:v>
                </c:pt>
                <c:pt idx="7562">
                  <c:v>4.2682768721322422</c:v>
                </c:pt>
                <c:pt idx="7563">
                  <c:v>4.271171274689598</c:v>
                </c:pt>
                <c:pt idx="7564">
                  <c:v>4.2655339291958061</c:v>
                </c:pt>
                <c:pt idx="7565">
                  <c:v>4.2686026306118903</c:v>
                </c:pt>
                <c:pt idx="7566">
                  <c:v>4.2680471379996527</c:v>
                </c:pt>
                <c:pt idx="7567">
                  <c:v>4.2638810352396597</c:v>
                </c:pt>
                <c:pt idx="7568">
                  <c:v>4.2594619545348671</c:v>
                </c:pt>
                <c:pt idx="7569">
                  <c:v>4.2609447954441695</c:v>
                </c:pt>
                <c:pt idx="7570">
                  <c:v>4.2645813995352864</c:v>
                </c:pt>
                <c:pt idx="7571">
                  <c:v>4.2598433315445812</c:v>
                </c:pt>
                <c:pt idx="7572">
                  <c:v>4.2564023049136894</c:v>
                </c:pt>
                <c:pt idx="7573">
                  <c:v>4.2577229388154159</c:v>
                </c:pt>
                <c:pt idx="7574">
                  <c:v>4.2579737200391072</c:v>
                </c:pt>
                <c:pt idx="7575">
                  <c:v>4.2592120656383248</c:v>
                </c:pt>
                <c:pt idx="7576">
                  <c:v>4.2592682243255586</c:v>
                </c:pt>
                <c:pt idx="7577">
                  <c:v>4.2550391798390477</c:v>
                </c:pt>
                <c:pt idx="7578">
                  <c:v>4.2512738562422667</c:v>
                </c:pt>
                <c:pt idx="7579">
                  <c:v>4.2488811591174214</c:v>
                </c:pt>
                <c:pt idx="7580">
                  <c:v>4.2445770559350731</c:v>
                </c:pt>
                <c:pt idx="7581">
                  <c:v>4.2487386548163713</c:v>
                </c:pt>
                <c:pt idx="7582">
                  <c:v>4.248983661720044</c:v>
                </c:pt>
                <c:pt idx="7583">
                  <c:v>4.246689928485643</c:v>
                </c:pt>
                <c:pt idx="7584">
                  <c:v>4.2505126499159296</c:v>
                </c:pt>
                <c:pt idx="7585">
                  <c:v>4.2525085169176107</c:v>
                </c:pt>
                <c:pt idx="7586">
                  <c:v>4.2538561665792587</c:v>
                </c:pt>
                <c:pt idx="7587">
                  <c:v>4.2580490632476735</c:v>
                </c:pt>
                <c:pt idx="7588">
                  <c:v>4.2582212419827199</c:v>
                </c:pt>
                <c:pt idx="7589">
                  <c:v>4.2566204771430654</c:v>
                </c:pt>
                <c:pt idx="7590">
                  <c:v>4.2606694276002042</c:v>
                </c:pt>
                <c:pt idx="7591">
                  <c:v>4.2624015190481996</c:v>
                </c:pt>
                <c:pt idx="7592">
                  <c:v>4.2641090686672349</c:v>
                </c:pt>
                <c:pt idx="7593">
                  <c:v>4.2679096272938901</c:v>
                </c:pt>
                <c:pt idx="7594">
                  <c:v>4.2703620747480118</c:v>
                </c:pt>
                <c:pt idx="7595">
                  <c:v>4.2710264732530518</c:v>
                </c:pt>
                <c:pt idx="7596">
                  <c:v>4.2687900437879911</c:v>
                </c:pt>
                <c:pt idx="7597">
                  <c:v>4.2659192829122317</c:v>
                </c:pt>
                <c:pt idx="7598">
                  <c:v>4.2652826172539866</c:v>
                </c:pt>
                <c:pt idx="7599">
                  <c:v>4.2677575649089068</c:v>
                </c:pt>
                <c:pt idx="7600">
                  <c:v>4.2696002736107284</c:v>
                </c:pt>
                <c:pt idx="7601">
                  <c:v>4.2691697881385142</c:v>
                </c:pt>
                <c:pt idx="7602">
                  <c:v>4.272324772375744</c:v>
                </c:pt>
                <c:pt idx="7603">
                  <c:v>4.272458296928229</c:v>
                </c:pt>
                <c:pt idx="7604">
                  <c:v>4.2706989109896645</c:v>
                </c:pt>
                <c:pt idx="7605">
                  <c:v>4.2743775327698712</c:v>
                </c:pt>
                <c:pt idx="7606">
                  <c:v>4.2702902621144734</c:v>
                </c:pt>
                <c:pt idx="7607">
                  <c:v>4.2719006768721837</c:v>
                </c:pt>
                <c:pt idx="7608">
                  <c:v>4.2719090633347401</c:v>
                </c:pt>
                <c:pt idx="7609">
                  <c:v>4.270255142068045</c:v>
                </c:pt>
                <c:pt idx="7610">
                  <c:v>4.2736263592266841</c:v>
                </c:pt>
                <c:pt idx="7611">
                  <c:v>4.2704027720421509</c:v>
                </c:pt>
                <c:pt idx="7612">
                  <c:v>4.2714840566013077</c:v>
                </c:pt>
                <c:pt idx="7613">
                  <c:v>4.2740449954692821</c:v>
                </c:pt>
                <c:pt idx="7614">
                  <c:v>4.2703091955598964</c:v>
                </c:pt>
                <c:pt idx="7615">
                  <c:v>4.2737684116486987</c:v>
                </c:pt>
                <c:pt idx="7616">
                  <c:v>4.2716249434157252</c:v>
                </c:pt>
                <c:pt idx="7617">
                  <c:v>4.2707287045474107</c:v>
                </c:pt>
                <c:pt idx="7618">
                  <c:v>4.2733347304564626</c:v>
                </c:pt>
                <c:pt idx="7619">
                  <c:v>4.2699993358473334</c:v>
                </c:pt>
                <c:pt idx="7620">
                  <c:v>4.2688856891303866</c:v>
                </c:pt>
                <c:pt idx="7621">
                  <c:v>4.2654892953477788</c:v>
                </c:pt>
                <c:pt idx="7622">
                  <c:v>4.2658108894408224</c:v>
                </c:pt>
                <c:pt idx="7623">
                  <c:v>4.2662798716520056</c:v>
                </c:pt>
                <c:pt idx="7624">
                  <c:v>4.2700074142189655</c:v>
                </c:pt>
                <c:pt idx="7625">
                  <c:v>4.2717547059345859</c:v>
                </c:pt>
                <c:pt idx="7626">
                  <c:v>4.2753431318158936</c:v>
                </c:pt>
                <c:pt idx="7627">
                  <c:v>4.2793226491795764</c:v>
                </c:pt>
                <c:pt idx="7628">
                  <c:v>4.2804184161959853</c:v>
                </c:pt>
                <c:pt idx="7629">
                  <c:v>4.280287307872066</c:v>
                </c:pt>
                <c:pt idx="7630">
                  <c:v>4.283882621714624</c:v>
                </c:pt>
                <c:pt idx="7631">
                  <c:v>4.2870010892803307</c:v>
                </c:pt>
                <c:pt idx="7632">
                  <c:v>4.2857765274947246</c:v>
                </c:pt>
                <c:pt idx="7633">
                  <c:v>4.28260863694483</c:v>
                </c:pt>
                <c:pt idx="7634">
                  <c:v>4.2784646442059335</c:v>
                </c:pt>
                <c:pt idx="7635">
                  <c:v>4.2825975713218147</c:v>
                </c:pt>
                <c:pt idx="7636">
                  <c:v>4.2858703398953777</c:v>
                </c:pt>
                <c:pt idx="7637">
                  <c:v>4.2883431330974693</c:v>
                </c:pt>
                <c:pt idx="7638">
                  <c:v>4.2870813504355194</c:v>
                </c:pt>
                <c:pt idx="7639">
                  <c:v>4.2828263234268089</c:v>
                </c:pt>
                <c:pt idx="7640">
                  <c:v>4.2800150569582724</c:v>
                </c:pt>
                <c:pt idx="7641">
                  <c:v>4.2788990158191069</c:v>
                </c:pt>
                <c:pt idx="7642">
                  <c:v>4.2800235355027247</c:v>
                </c:pt>
                <c:pt idx="7643">
                  <c:v>4.27635076479267</c:v>
                </c:pt>
                <c:pt idx="7644">
                  <c:v>4.2731261094968165</c:v>
                </c:pt>
                <c:pt idx="7645">
                  <c:v>4.2711746273068805</c:v>
                </c:pt>
                <c:pt idx="7646">
                  <c:v>4.270068754760743</c:v>
                </c:pt>
                <c:pt idx="7647">
                  <c:v>4.2731163596655284</c:v>
                </c:pt>
                <c:pt idx="7648">
                  <c:v>4.2749324924722183</c:v>
                </c:pt>
                <c:pt idx="7649">
                  <c:v>4.2778828226227734</c:v>
                </c:pt>
                <c:pt idx="7650">
                  <c:v>4.2798952261703178</c:v>
                </c:pt>
                <c:pt idx="7651">
                  <c:v>4.2758486416469115</c:v>
                </c:pt>
                <c:pt idx="7652">
                  <c:v>4.271504848813974</c:v>
                </c:pt>
                <c:pt idx="7653">
                  <c:v>4.274613131837695</c:v>
                </c:pt>
                <c:pt idx="7654">
                  <c:v>4.2737298892009417</c:v>
                </c:pt>
                <c:pt idx="7655">
                  <c:v>4.2698281514169221</c:v>
                </c:pt>
                <c:pt idx="7656">
                  <c:v>4.2679215883885835</c:v>
                </c:pt>
                <c:pt idx="7657">
                  <c:v>4.2683688566208113</c:v>
                </c:pt>
                <c:pt idx="7658">
                  <c:v>4.2707219594883945</c:v>
                </c:pt>
                <c:pt idx="7659">
                  <c:v>4.272696700298626</c:v>
                </c:pt>
                <c:pt idx="7660">
                  <c:v>4.2719763662926535</c:v>
                </c:pt>
                <c:pt idx="7661">
                  <c:v>4.2690098989668002</c:v>
                </c:pt>
                <c:pt idx="7662">
                  <c:v>4.2643576809874641</c:v>
                </c:pt>
                <c:pt idx="7663">
                  <c:v>4.266469767367715</c:v>
                </c:pt>
                <c:pt idx="7664">
                  <c:v>4.2674160320203605</c:v>
                </c:pt>
                <c:pt idx="7665">
                  <c:v>4.2633491113799531</c:v>
                </c:pt>
                <c:pt idx="7666">
                  <c:v>4.2620340891523538</c:v>
                </c:pt>
                <c:pt idx="7667">
                  <c:v>4.2598717673693063</c:v>
                </c:pt>
                <c:pt idx="7668">
                  <c:v>4.2634110320219198</c:v>
                </c:pt>
                <c:pt idx="7669">
                  <c:v>4.2613269113814818</c:v>
                </c:pt>
                <c:pt idx="7670">
                  <c:v>4.2574466331538519</c:v>
                </c:pt>
                <c:pt idx="7671">
                  <c:v>4.2604480204907755</c:v>
                </c:pt>
                <c:pt idx="7672">
                  <c:v>4.2603246400809605</c:v>
                </c:pt>
                <c:pt idx="7673">
                  <c:v>4.261607487279341</c:v>
                </c:pt>
                <c:pt idx="7674">
                  <c:v>4.2565351175337538</c:v>
                </c:pt>
                <c:pt idx="7675">
                  <c:v>4.2534286151830791</c:v>
                </c:pt>
                <c:pt idx="7676">
                  <c:v>4.2494899028794171</c:v>
                </c:pt>
                <c:pt idx="7677">
                  <c:v>4.250571744821829</c:v>
                </c:pt>
                <c:pt idx="7678">
                  <c:v>4.2531604699253922</c:v>
                </c:pt>
                <c:pt idx="7679">
                  <c:v>4.2526751205268845</c:v>
                </c:pt>
                <c:pt idx="7680">
                  <c:v>4.2541820581163474</c:v>
                </c:pt>
                <c:pt idx="7681">
                  <c:v>4.2576268569540208</c:v>
                </c:pt>
                <c:pt idx="7682">
                  <c:v>4.2528312398149399</c:v>
                </c:pt>
                <c:pt idx="7683">
                  <c:v>4.2545581750186408</c:v>
                </c:pt>
                <c:pt idx="7684">
                  <c:v>4.2549751115182683</c:v>
                </c:pt>
                <c:pt idx="7685">
                  <c:v>4.2577662892879031</c:v>
                </c:pt>
                <c:pt idx="7686">
                  <c:v>4.2557950635021458</c:v>
                </c:pt>
                <c:pt idx="7687">
                  <c:v>4.2493781422321035</c:v>
                </c:pt>
                <c:pt idx="7688">
                  <c:v>4.2522612593874616</c:v>
                </c:pt>
                <c:pt idx="7689">
                  <c:v>4.2532774541997123</c:v>
                </c:pt>
                <c:pt idx="7690">
                  <c:v>4.2544773651157177</c:v>
                </c:pt>
                <c:pt idx="7691">
                  <c:v>4.2575780178134028</c:v>
                </c:pt>
                <c:pt idx="7692">
                  <c:v>4.2566501974571347</c:v>
                </c:pt>
                <c:pt idx="7693">
                  <c:v>4.2549334535079915</c:v>
                </c:pt>
                <c:pt idx="7694">
                  <c:v>4.249708944437832</c:v>
                </c:pt>
                <c:pt idx="7695">
                  <c:v>4.2476660655490752</c:v>
                </c:pt>
                <c:pt idx="7696">
                  <c:v>4.2488660442380937</c:v>
                </c:pt>
                <c:pt idx="7697">
                  <c:v>4.2516993633533318</c:v>
                </c:pt>
                <c:pt idx="7698">
                  <c:v>4.2473388960862657</c:v>
                </c:pt>
                <c:pt idx="7699">
                  <c:v>4.2448651781645399</c:v>
                </c:pt>
                <c:pt idx="7700">
                  <c:v>4.246141574601249</c:v>
                </c:pt>
                <c:pt idx="7701">
                  <c:v>4.2489692831092238</c:v>
                </c:pt>
                <c:pt idx="7702">
                  <c:v>4.2490341374470395</c:v>
                </c:pt>
                <c:pt idx="7703">
                  <c:v>4.2449228546980988</c:v>
                </c:pt>
                <c:pt idx="7704">
                  <c:v>4.2451719376041375</c:v>
                </c:pt>
                <c:pt idx="7705">
                  <c:v>4.2453953988520547</c:v>
                </c:pt>
                <c:pt idx="7706">
                  <c:v>4.2451380508750134</c:v>
                </c:pt>
                <c:pt idx="7707">
                  <c:v>4.2391907498575137</c:v>
                </c:pt>
                <c:pt idx="7708">
                  <c:v>4.242057254860363</c:v>
                </c:pt>
                <c:pt idx="7709">
                  <c:v>4.2392938697631557</c:v>
                </c:pt>
                <c:pt idx="7710">
                  <c:v>4.2355402723678921</c:v>
                </c:pt>
                <c:pt idx="7711">
                  <c:v>4.2299073069205342</c:v>
                </c:pt>
                <c:pt idx="7712">
                  <c:v>4.2259608807821234</c:v>
                </c:pt>
                <c:pt idx="7713">
                  <c:v>4.2265479031664812</c:v>
                </c:pt>
                <c:pt idx="7714">
                  <c:v>4.2280477051031511</c:v>
                </c:pt>
                <c:pt idx="7715">
                  <c:v>4.2247897710010882</c:v>
                </c:pt>
                <c:pt idx="7716">
                  <c:v>4.2259971755810666</c:v>
                </c:pt>
                <c:pt idx="7717">
                  <c:v>4.2266041320694452</c:v>
                </c:pt>
                <c:pt idx="7718">
                  <c:v>4.2237310694280561</c:v>
                </c:pt>
                <c:pt idx="7719">
                  <c:v>4.2170680480394953</c:v>
                </c:pt>
                <c:pt idx="7720">
                  <c:v>4.2163639270787048</c:v>
                </c:pt>
                <c:pt idx="7721">
                  <c:v>4.2165833085371309</c:v>
                </c:pt>
                <c:pt idx="7722">
                  <c:v>4.2130014023663884</c:v>
                </c:pt>
                <c:pt idx="7723">
                  <c:v>4.210840554319061</c:v>
                </c:pt>
                <c:pt idx="7724">
                  <c:v>4.203731783232679</c:v>
                </c:pt>
                <c:pt idx="7725">
                  <c:v>4.2021408875680253</c:v>
                </c:pt>
                <c:pt idx="7726">
                  <c:v>4.1975639898166639</c:v>
                </c:pt>
                <c:pt idx="7727">
                  <c:v>4.1911753900203301</c:v>
                </c:pt>
                <c:pt idx="7728">
                  <c:v>4.193372442219923</c:v>
                </c:pt>
                <c:pt idx="7729">
                  <c:v>4.1951671533755244</c:v>
                </c:pt>
                <c:pt idx="7730">
                  <c:v>4.1915331703080136</c:v>
                </c:pt>
                <c:pt idx="7731">
                  <c:v>4.1856495469018533</c:v>
                </c:pt>
                <c:pt idx="7732">
                  <c:v>4.1787590559638161</c:v>
                </c:pt>
                <c:pt idx="7733">
                  <c:v>4.1780397548445398</c:v>
                </c:pt>
                <c:pt idx="7734">
                  <c:v>4.1803153797476487</c:v>
                </c:pt>
                <c:pt idx="7735">
                  <c:v>4.1772517321526959</c:v>
                </c:pt>
                <c:pt idx="7736">
                  <c:v>4.1763288375096419</c:v>
                </c:pt>
                <c:pt idx="7737">
                  <c:v>4.1785362207594492</c:v>
                </c:pt>
                <c:pt idx="7738">
                  <c:v>4.17983383634426</c:v>
                </c:pt>
                <c:pt idx="7739">
                  <c:v>4.172519999617375</c:v>
                </c:pt>
                <c:pt idx="7740">
                  <c:v>4.1644365996250272</c:v>
                </c:pt>
                <c:pt idx="7741">
                  <c:v>4.1578444076325267</c:v>
                </c:pt>
                <c:pt idx="7742">
                  <c:v>4.1591925994798755</c:v>
                </c:pt>
                <c:pt idx="7743">
                  <c:v>4.1617119474902777</c:v>
                </c:pt>
                <c:pt idx="7744">
                  <c:v>4.1605019085404722</c:v>
                </c:pt>
                <c:pt idx="7745">
                  <c:v>4.1603384703696626</c:v>
                </c:pt>
                <c:pt idx="7746">
                  <c:v>4.1632952009622688</c:v>
                </c:pt>
                <c:pt idx="7747">
                  <c:v>4.1622354769430236</c:v>
                </c:pt>
                <c:pt idx="7748">
                  <c:v>4.1550196674041633</c:v>
                </c:pt>
                <c:pt idx="7749">
                  <c:v>4.14673609405608</c:v>
                </c:pt>
                <c:pt idx="7750">
                  <c:v>4.1406467521749581</c:v>
                </c:pt>
                <c:pt idx="7751">
                  <c:v>4.1345761971314587</c:v>
                </c:pt>
                <c:pt idx="7752">
                  <c:v>4.1276355931888293</c:v>
                </c:pt>
                <c:pt idx="7753">
                  <c:v>4.1296399413250526</c:v>
                </c:pt>
                <c:pt idx="7754">
                  <c:v>4.133200442498552</c:v>
                </c:pt>
                <c:pt idx="7755">
                  <c:v>4.1353529936485813</c:v>
                </c:pt>
                <c:pt idx="7756">
                  <c:v>4.1326080737756099</c:v>
                </c:pt>
                <c:pt idx="7757">
                  <c:v>4.1276997123000978</c:v>
                </c:pt>
                <c:pt idx="7758">
                  <c:v>4.130550958054096</c:v>
                </c:pt>
                <c:pt idx="7759">
                  <c:v>4.1315666788930141</c:v>
                </c:pt>
                <c:pt idx="7760">
                  <c:v>4.1322883453151533</c:v>
                </c:pt>
                <c:pt idx="7761">
                  <c:v>4.1272732184088499</c:v>
                </c:pt>
                <c:pt idx="7762">
                  <c:v>4.1203043940406729</c:v>
                </c:pt>
                <c:pt idx="7763">
                  <c:v>4.1230355261598595</c:v>
                </c:pt>
                <c:pt idx="7764">
                  <c:v>4.1181941356366627</c:v>
                </c:pt>
                <c:pt idx="7765">
                  <c:v>4.11166235292393</c:v>
                </c:pt>
                <c:pt idx="7766">
                  <c:v>4.1051684058654514</c:v>
                </c:pt>
                <c:pt idx="7767">
                  <c:v>4.1034656977481418</c:v>
                </c:pt>
                <c:pt idx="7768">
                  <c:v>4.102591223793179</c:v>
                </c:pt>
                <c:pt idx="7769">
                  <c:v>4.0980680793173159</c:v>
                </c:pt>
                <c:pt idx="7770">
                  <c:v>4.0947721777309694</c:v>
                </c:pt>
                <c:pt idx="7771">
                  <c:v>4.0961875341763498</c:v>
                </c:pt>
                <c:pt idx="7772">
                  <c:v>4.0988831834928234</c:v>
                </c:pt>
                <c:pt idx="7773">
                  <c:v>4.1026907198229674</c:v>
                </c:pt>
                <c:pt idx="7774">
                  <c:v>4.1043686854265076</c:v>
                </c:pt>
                <c:pt idx="7775">
                  <c:v>4.1001606517179772</c:v>
                </c:pt>
                <c:pt idx="7776">
                  <c:v>4.1018157186836177</c:v>
                </c:pt>
                <c:pt idx="7777">
                  <c:v>4.0938879443099454</c:v>
                </c:pt>
                <c:pt idx="7778">
                  <c:v>4.0877494854237471</c:v>
                </c:pt>
                <c:pt idx="7779">
                  <c:v>4.0802689157152718</c:v>
                </c:pt>
                <c:pt idx="7780">
                  <c:v>4.0746114574009669</c:v>
                </c:pt>
                <c:pt idx="7781">
                  <c:v>4.0694596482529475</c:v>
                </c:pt>
                <c:pt idx="7782">
                  <c:v>4.0705754952878879</c:v>
                </c:pt>
                <c:pt idx="7783">
                  <c:v>4.0691151453821304</c:v>
                </c:pt>
                <c:pt idx="7784">
                  <c:v>4.0633443824744875</c:v>
                </c:pt>
                <c:pt idx="7785">
                  <c:v>4.060362114824998</c:v>
                </c:pt>
                <c:pt idx="7786">
                  <c:v>4.059915512528498</c:v>
                </c:pt>
                <c:pt idx="7787">
                  <c:v>4.0633989222779281</c:v>
                </c:pt>
                <c:pt idx="7788">
                  <c:v>4.0598521238323695</c:v>
                </c:pt>
                <c:pt idx="7789">
                  <c:v>4.0579660013557222</c:v>
                </c:pt>
                <c:pt idx="7790">
                  <c:v>4.0497797213286075</c:v>
                </c:pt>
                <c:pt idx="7791">
                  <c:v>4.0438355669020352</c:v>
                </c:pt>
                <c:pt idx="7792">
                  <c:v>4.0349007155639942</c:v>
                </c:pt>
                <c:pt idx="7793">
                  <c:v>4.026655921252714</c:v>
                </c:pt>
                <c:pt idx="7794">
                  <c:v>4.0226012828276598</c:v>
                </c:pt>
                <c:pt idx="7795">
                  <c:v>4.0156623371711069</c:v>
                </c:pt>
                <c:pt idx="7796">
                  <c:v>4.0072053704276849</c:v>
                </c:pt>
                <c:pt idx="7797">
                  <c:v>4.0060723630191308</c:v>
                </c:pt>
                <c:pt idx="7798">
                  <c:v>4.009735175758748</c:v>
                </c:pt>
                <c:pt idx="7799">
                  <c:v>4.0042632522435726</c:v>
                </c:pt>
                <c:pt idx="7800">
                  <c:v>3.9951975671987014</c:v>
                </c:pt>
                <c:pt idx="7801">
                  <c:v>3.9880857358547273</c:v>
                </c:pt>
                <c:pt idx="7802">
                  <c:v>3.9813813211376323</c:v>
                </c:pt>
                <c:pt idx="7803">
                  <c:v>3.9746182347148795</c:v>
                </c:pt>
                <c:pt idx="7804">
                  <c:v>3.9757339900205819</c:v>
                </c:pt>
                <c:pt idx="7805">
                  <c:v>3.9794456702201702</c:v>
                </c:pt>
                <c:pt idx="7806">
                  <c:v>3.9824895368157667</c:v>
                </c:pt>
                <c:pt idx="7807">
                  <c:v>3.9754989260794513</c:v>
                </c:pt>
                <c:pt idx="7808">
                  <c:v>3.9681138675578622</c:v>
                </c:pt>
                <c:pt idx="7809">
                  <c:v>3.964965250206705</c:v>
                </c:pt>
                <c:pt idx="7810">
                  <c:v>3.9564499652025709</c:v>
                </c:pt>
                <c:pt idx="7811">
                  <c:v>3.9588830458985194</c:v>
                </c:pt>
                <c:pt idx="7812">
                  <c:v>3.9562642649805486</c:v>
                </c:pt>
                <c:pt idx="7813">
                  <c:v>3.9493856596809378</c:v>
                </c:pt>
                <c:pt idx="7814">
                  <c:v>3.9492308464873189</c:v>
                </c:pt>
                <c:pt idx="7815">
                  <c:v>3.9423101695575724</c:v>
                </c:pt>
                <c:pt idx="7816">
                  <c:v>3.933936846166421</c:v>
                </c:pt>
                <c:pt idx="7817">
                  <c:v>3.9283274492430924</c:v>
                </c:pt>
                <c:pt idx="7818">
                  <c:v>3.9304779802582304</c:v>
                </c:pt>
                <c:pt idx="7819">
                  <c:v>3.9350842206530658</c:v>
                </c:pt>
                <c:pt idx="7820">
                  <c:v>3.9349921162400046</c:v>
                </c:pt>
                <c:pt idx="7821">
                  <c:v>3.9347003139152044</c:v>
                </c:pt>
                <c:pt idx="7822">
                  <c:v>3.9305406276369004</c:v>
                </c:pt>
                <c:pt idx="7823">
                  <c:v>3.9258126550841621</c:v>
                </c:pt>
                <c:pt idx="7824">
                  <c:v>3.927192561982479</c:v>
                </c:pt>
                <c:pt idx="7825">
                  <c:v>3.9192835507428292</c:v>
                </c:pt>
                <c:pt idx="7826">
                  <c:v>3.9204080397279726</c:v>
                </c:pt>
                <c:pt idx="7827">
                  <c:v>3.919664478933413</c:v>
                </c:pt>
                <c:pt idx="7828">
                  <c:v>3.9144727293547446</c:v>
                </c:pt>
                <c:pt idx="7829">
                  <c:v>3.9172806147676495</c:v>
                </c:pt>
                <c:pt idx="7830">
                  <c:v>3.9114973424722965</c:v>
                </c:pt>
                <c:pt idx="7831">
                  <c:v>3.9120779956228509</c:v>
                </c:pt>
                <c:pt idx="7832">
                  <c:v>3.9136225157103937</c:v>
                </c:pt>
                <c:pt idx="7833">
                  <c:v>3.9160344853961857</c:v>
                </c:pt>
                <c:pt idx="7834">
                  <c:v>3.9170579556882617</c:v>
                </c:pt>
                <c:pt idx="7835">
                  <c:v>3.9206444965744964</c:v>
                </c:pt>
                <c:pt idx="7836">
                  <c:v>3.9216643466430066</c:v>
                </c:pt>
                <c:pt idx="7837">
                  <c:v>3.9213020597101464</c:v>
                </c:pt>
                <c:pt idx="7838">
                  <c:v>3.9161255785159432</c:v>
                </c:pt>
                <c:pt idx="7839">
                  <c:v>3.9117691469456242</c:v>
                </c:pt>
                <c:pt idx="7840">
                  <c:v>3.9143052840067116</c:v>
                </c:pt>
                <c:pt idx="7841">
                  <c:v>3.9127958983265771</c:v>
                </c:pt>
                <c:pt idx="7842">
                  <c:v>3.9122272203600454</c:v>
                </c:pt>
                <c:pt idx="7843">
                  <c:v>3.9063144759528448</c:v>
                </c:pt>
                <c:pt idx="7844">
                  <c:v>3.900276526433788</c:v>
                </c:pt>
                <c:pt idx="7845">
                  <c:v>3.8951234759051121</c:v>
                </c:pt>
                <c:pt idx="7846">
                  <c:v>3.8932152063870098</c:v>
                </c:pt>
                <c:pt idx="7847">
                  <c:v>3.8948721222592697</c:v>
                </c:pt>
                <c:pt idx="7848">
                  <c:v>3.8862905398140843</c:v>
                </c:pt>
                <c:pt idx="7849">
                  <c:v>3.8869839690178027</c:v>
                </c:pt>
                <c:pt idx="7850">
                  <c:v>3.8859751896374464</c:v>
                </c:pt>
                <c:pt idx="7851">
                  <c:v>3.8803684058446972</c:v>
                </c:pt>
                <c:pt idx="7852">
                  <c:v>3.8830084777278033</c:v>
                </c:pt>
                <c:pt idx="7853">
                  <c:v>3.8805986081732473</c:v>
                </c:pt>
                <c:pt idx="7854">
                  <c:v>3.8771070360097823</c:v>
                </c:pt>
                <c:pt idx="7855">
                  <c:v>3.8787648952895868</c:v>
                </c:pt>
                <c:pt idx="7856">
                  <c:v>3.8712120173837947</c:v>
                </c:pt>
                <c:pt idx="7857">
                  <c:v>3.8730321570361186</c:v>
                </c:pt>
                <c:pt idx="7858">
                  <c:v>3.8743932538953962</c:v>
                </c:pt>
                <c:pt idx="7859">
                  <c:v>3.8766253288174881</c:v>
                </c:pt>
                <c:pt idx="7860">
                  <c:v>3.8761210022411383</c:v>
                </c:pt>
                <c:pt idx="7861">
                  <c:v>3.8763762821963152</c:v>
                </c:pt>
                <c:pt idx="7862">
                  <c:v>3.8688962765523889</c:v>
                </c:pt>
                <c:pt idx="7863">
                  <c:v>3.8651031510213407</c:v>
                </c:pt>
                <c:pt idx="7864">
                  <c:v>3.8655674880009134</c:v>
                </c:pt>
                <c:pt idx="7865">
                  <c:v>3.8687551382408953</c:v>
                </c:pt>
                <c:pt idx="7866">
                  <c:v>3.8678929754760776</c:v>
                </c:pt>
                <c:pt idx="7867">
                  <c:v>3.8670250759665561</c:v>
                </c:pt>
                <c:pt idx="7868">
                  <c:v>3.8607288944472247</c:v>
                </c:pt>
                <c:pt idx="7869">
                  <c:v>3.8572780965582805</c:v>
                </c:pt>
                <c:pt idx="7870">
                  <c:v>3.8544187946271147</c:v>
                </c:pt>
                <c:pt idx="7871">
                  <c:v>3.8563971187345722</c:v>
                </c:pt>
                <c:pt idx="7872">
                  <c:v>3.8506221363598807</c:v>
                </c:pt>
                <c:pt idx="7873">
                  <c:v>3.8535278536326829</c:v>
                </c:pt>
                <c:pt idx="7874">
                  <c:v>3.8567266565600291</c:v>
                </c:pt>
                <c:pt idx="7875">
                  <c:v>3.8504506034288286</c:v>
                </c:pt>
                <c:pt idx="7876">
                  <c:v>3.8508113713602521</c:v>
                </c:pt>
                <c:pt idx="7877">
                  <c:v>3.8549466639330472</c:v>
                </c:pt>
                <c:pt idx="7878">
                  <c:v>3.8533894706543861</c:v>
                </c:pt>
                <c:pt idx="7879">
                  <c:v>3.8465571812412982</c:v>
                </c:pt>
                <c:pt idx="7880">
                  <c:v>3.8436158776164722</c:v>
                </c:pt>
                <c:pt idx="7881">
                  <c:v>3.8449045800641426</c:v>
                </c:pt>
                <c:pt idx="7882">
                  <c:v>3.8477484684628598</c:v>
                </c:pt>
                <c:pt idx="7883">
                  <c:v>3.8469610190936026</c:v>
                </c:pt>
                <c:pt idx="7884">
                  <c:v>3.8459002387117303</c:v>
                </c:pt>
                <c:pt idx="7885">
                  <c:v>3.8470532339374954</c:v>
                </c:pt>
                <c:pt idx="7886">
                  <c:v>3.8492677692587454</c:v>
                </c:pt>
                <c:pt idx="7887">
                  <c:v>3.85320615387357</c:v>
                </c:pt>
                <c:pt idx="7888">
                  <c:v>3.8557074507960989</c:v>
                </c:pt>
                <c:pt idx="7889">
                  <c:v>3.8531276217801769</c:v>
                </c:pt>
                <c:pt idx="7890">
                  <c:v>3.8446414693445732</c:v>
                </c:pt>
                <c:pt idx="7891">
                  <c:v>3.8364018999576817</c:v>
                </c:pt>
                <c:pt idx="7892">
                  <c:v>3.830619141958528</c:v>
                </c:pt>
                <c:pt idx="7893">
                  <c:v>3.8241295191193574</c:v>
                </c:pt>
                <c:pt idx="7894">
                  <c:v>3.8230838887369698</c:v>
                </c:pt>
                <c:pt idx="7895">
                  <c:v>3.8232843509622301</c:v>
                </c:pt>
                <c:pt idx="7896">
                  <c:v>3.8274703839429853</c:v>
                </c:pt>
                <c:pt idx="7897">
                  <c:v>3.8314963762641252</c:v>
                </c:pt>
                <c:pt idx="7898">
                  <c:v>3.8287968687388427</c:v>
                </c:pt>
                <c:pt idx="7899">
                  <c:v>3.8236969913640659</c:v>
                </c:pt>
                <c:pt idx="7900">
                  <c:v>3.8262786515367848</c:v>
                </c:pt>
                <c:pt idx="7901">
                  <c:v>3.8206363585060488</c:v>
                </c:pt>
                <c:pt idx="7902">
                  <c:v>3.8133617313359278</c:v>
                </c:pt>
                <c:pt idx="7903">
                  <c:v>3.8087179767092092</c:v>
                </c:pt>
                <c:pt idx="7904">
                  <c:v>3.8058531571750249</c:v>
                </c:pt>
                <c:pt idx="7905">
                  <c:v>3.8085355340315243</c:v>
                </c:pt>
                <c:pt idx="7906">
                  <c:v>3.8108177033508936</c:v>
                </c:pt>
                <c:pt idx="7907">
                  <c:v>3.8110338292838755</c:v>
                </c:pt>
                <c:pt idx="7908">
                  <c:v>3.8154430726981978</c:v>
                </c:pt>
                <c:pt idx="7909">
                  <c:v>3.8192610712442336</c:v>
                </c:pt>
                <c:pt idx="7910">
                  <c:v>3.8197441098193488</c:v>
                </c:pt>
                <c:pt idx="7911">
                  <c:v>3.8230801876229616</c:v>
                </c:pt>
                <c:pt idx="7912">
                  <c:v>3.8267893238705022</c:v>
                </c:pt>
                <c:pt idx="7913">
                  <c:v>3.8216064973930921</c:v>
                </c:pt>
                <c:pt idx="7914">
                  <c:v>3.8156098274452304</c:v>
                </c:pt>
                <c:pt idx="7915">
                  <c:v>3.8122345108963254</c:v>
                </c:pt>
                <c:pt idx="7916">
                  <c:v>3.8059243006783987</c:v>
                </c:pt>
                <c:pt idx="7917">
                  <c:v>3.8003285746648303</c:v>
                </c:pt>
                <c:pt idx="7918">
                  <c:v>3.7947824031715336</c:v>
                </c:pt>
                <c:pt idx="7919">
                  <c:v>3.790779735108103</c:v>
                </c:pt>
                <c:pt idx="7920">
                  <c:v>3.7856238604059409</c:v>
                </c:pt>
                <c:pt idx="7921">
                  <c:v>3.7861711631978219</c:v>
                </c:pt>
                <c:pt idx="7922">
                  <c:v>3.7915450799338655</c:v>
                </c:pt>
                <c:pt idx="7923">
                  <c:v>3.7965074583351881</c:v>
                </c:pt>
                <c:pt idx="7924">
                  <c:v>3.8008576091684843</c:v>
                </c:pt>
                <c:pt idx="7925">
                  <c:v>3.8059052769851145</c:v>
                </c:pt>
                <c:pt idx="7926">
                  <c:v>3.8054916514454122</c:v>
                </c:pt>
                <c:pt idx="7927">
                  <c:v>3.8060324984165042</c:v>
                </c:pt>
                <c:pt idx="7928">
                  <c:v>3.8024135884481738</c:v>
                </c:pt>
                <c:pt idx="7929">
                  <c:v>3.8072455966792105</c:v>
                </c:pt>
                <c:pt idx="7930">
                  <c:v>3.8109087847456262</c:v>
                </c:pt>
                <c:pt idx="7931">
                  <c:v>3.8147516290507135</c:v>
                </c:pt>
                <c:pt idx="7932">
                  <c:v>3.8108976764696991</c:v>
                </c:pt>
                <c:pt idx="7933">
                  <c:v>3.8059464029403052</c:v>
                </c:pt>
                <c:pt idx="7934">
                  <c:v>3.8060180548814988</c:v>
                </c:pt>
                <c:pt idx="7935">
                  <c:v>3.8036256937838688</c:v>
                </c:pt>
                <c:pt idx="7936">
                  <c:v>3.7981631199081916</c:v>
                </c:pt>
                <c:pt idx="7937">
                  <c:v>3.7968049175100278</c:v>
                </c:pt>
                <c:pt idx="7938">
                  <c:v>3.7966893191598272</c:v>
                </c:pt>
                <c:pt idx="7939">
                  <c:v>3.7914525727766306</c:v>
                </c:pt>
                <c:pt idx="7940">
                  <c:v>3.7942331013210979</c:v>
                </c:pt>
                <c:pt idx="7941">
                  <c:v>3.7894669592946761</c:v>
                </c:pt>
                <c:pt idx="7942">
                  <c:v>3.7883062401087826</c:v>
                </c:pt>
                <c:pt idx="7943">
                  <c:v>3.7906786353066066</c:v>
                </c:pt>
                <c:pt idx="7944">
                  <c:v>3.7846107426004747</c:v>
                </c:pt>
                <c:pt idx="7945">
                  <c:v>3.7783863877484651</c:v>
                </c:pt>
                <c:pt idx="7946">
                  <c:v>3.7754899399934954</c:v>
                </c:pt>
                <c:pt idx="7947">
                  <c:v>3.7789467211936252</c:v>
                </c:pt>
                <c:pt idx="7948">
                  <c:v>3.7823455067697527</c:v>
                </c:pt>
                <c:pt idx="7949">
                  <c:v>3.7757221766343578</c:v>
                </c:pt>
                <c:pt idx="7950">
                  <c:v>3.7706431931016708</c:v>
                </c:pt>
                <c:pt idx="7951">
                  <c:v>3.7743859292396373</c:v>
                </c:pt>
                <c:pt idx="7952">
                  <c:v>3.7794736106548443</c:v>
                </c:pt>
                <c:pt idx="7953">
                  <c:v>3.7834826984417473</c:v>
                </c:pt>
                <c:pt idx="7954">
                  <c:v>3.7880276244729121</c:v>
                </c:pt>
                <c:pt idx="7955">
                  <c:v>3.7929405919834536</c:v>
                </c:pt>
                <c:pt idx="7956">
                  <c:v>3.7875671201437844</c:v>
                </c:pt>
                <c:pt idx="7957">
                  <c:v>3.7874854177409087</c:v>
                </c:pt>
                <c:pt idx="7958">
                  <c:v>3.7898404693860903</c:v>
                </c:pt>
                <c:pt idx="7959">
                  <c:v>3.7941376199983687</c:v>
                </c:pt>
                <c:pt idx="7960">
                  <c:v>3.7997954075984017</c:v>
                </c:pt>
                <c:pt idx="7961">
                  <c:v>3.8047558194464335</c:v>
                </c:pt>
                <c:pt idx="7962">
                  <c:v>3.8046086230575047</c:v>
                </c:pt>
                <c:pt idx="7963">
                  <c:v>3.8071595705963546</c:v>
                </c:pt>
                <c:pt idx="7964">
                  <c:v>3.8045892391844274</c:v>
                </c:pt>
                <c:pt idx="7965">
                  <c:v>3.8031966944007389</c:v>
                </c:pt>
                <c:pt idx="7966">
                  <c:v>3.7986702805127242</c:v>
                </c:pt>
                <c:pt idx="7967">
                  <c:v>3.8029114549024694</c:v>
                </c:pt>
                <c:pt idx="7968">
                  <c:v>3.7973261058044199</c:v>
                </c:pt>
                <c:pt idx="7969">
                  <c:v>3.7979729036883314</c:v>
                </c:pt>
                <c:pt idx="7970">
                  <c:v>3.800656565614565</c:v>
                </c:pt>
                <c:pt idx="7971">
                  <c:v>3.8060653143022738</c:v>
                </c:pt>
                <c:pt idx="7972">
                  <c:v>3.8044547480162283</c:v>
                </c:pt>
                <c:pt idx="7973">
                  <c:v>3.7986636930559037</c:v>
                </c:pt>
                <c:pt idx="7974">
                  <c:v>3.7920189591947855</c:v>
                </c:pt>
                <c:pt idx="7975">
                  <c:v>3.7942045200108896</c:v>
                </c:pt>
                <c:pt idx="7976">
                  <c:v>3.794024909610672</c:v>
                </c:pt>
                <c:pt idx="7977">
                  <c:v>3.7898292314184587</c:v>
                </c:pt>
                <c:pt idx="7978">
                  <c:v>3.7922049067900896</c:v>
                </c:pt>
                <c:pt idx="7979">
                  <c:v>3.7956051886542879</c:v>
                </c:pt>
                <c:pt idx="7980">
                  <c:v>3.794908304881202</c:v>
                </c:pt>
                <c:pt idx="7981">
                  <c:v>3.7984649987835777</c:v>
                </c:pt>
                <c:pt idx="7982">
                  <c:v>3.8023368188079063</c:v>
                </c:pt>
                <c:pt idx="7983">
                  <c:v>3.8067453824317483</c:v>
                </c:pt>
                <c:pt idx="7984">
                  <c:v>3.8096438147831133</c:v>
                </c:pt>
                <c:pt idx="7985">
                  <c:v>3.8044828984874508</c:v>
                </c:pt>
                <c:pt idx="7986">
                  <c:v>3.799003180517702</c:v>
                </c:pt>
                <c:pt idx="7987">
                  <c:v>3.7977223569073479</c:v>
                </c:pt>
                <c:pt idx="7988">
                  <c:v>3.7932439697692013</c:v>
                </c:pt>
                <c:pt idx="7989">
                  <c:v>3.7917599503738173</c:v>
                </c:pt>
                <c:pt idx="7990">
                  <c:v>3.797260211366341</c:v>
                </c:pt>
                <c:pt idx="7991">
                  <c:v>3.8021409271390141</c:v>
                </c:pt>
                <c:pt idx="7992">
                  <c:v>3.8027602485962335</c:v>
                </c:pt>
                <c:pt idx="7993">
                  <c:v>3.7960969436243088</c:v>
                </c:pt>
                <c:pt idx="7994">
                  <c:v>3.7904980447518226</c:v>
                </c:pt>
                <c:pt idx="7995">
                  <c:v>3.7891516038567863</c:v>
                </c:pt>
                <c:pt idx="7996">
                  <c:v>3.7939112317796502</c:v>
                </c:pt>
                <c:pt idx="7997">
                  <c:v>3.798826287144057</c:v>
                </c:pt>
                <c:pt idx="7998">
                  <c:v>3.7992362214011761</c:v>
                </c:pt>
                <c:pt idx="7999">
                  <c:v>3.8036521569731527</c:v>
                </c:pt>
                <c:pt idx="8000">
                  <c:v>3.8035038738336895</c:v>
                </c:pt>
                <c:pt idx="8001">
                  <c:v>3.8067890363570154</c:v>
                </c:pt>
                <c:pt idx="8002">
                  <c:v>3.8081025156298747</c:v>
                </c:pt>
                <c:pt idx="8003">
                  <c:v>3.8055969053172771</c:v>
                </c:pt>
                <c:pt idx="8004">
                  <c:v>3.7998579872109315</c:v>
                </c:pt>
                <c:pt idx="8005">
                  <c:v>3.7979337874667127</c:v>
                </c:pt>
                <c:pt idx="8006">
                  <c:v>3.7982233717173783</c:v>
                </c:pt>
                <c:pt idx="8007">
                  <c:v>3.8021330642830309</c:v>
                </c:pt>
                <c:pt idx="8008">
                  <c:v>3.8047893829973702</c:v>
                </c:pt>
                <c:pt idx="8009">
                  <c:v>3.8036630153374227</c:v>
                </c:pt>
                <c:pt idx="8010">
                  <c:v>3.8074639150306742</c:v>
                </c:pt>
                <c:pt idx="8011">
                  <c:v>3.8095880367300605</c:v>
                </c:pt>
                <c:pt idx="8012">
                  <c:v>3.8081543359954595</c:v>
                </c:pt>
                <c:pt idx="8013">
                  <c:v>3.8011674692755504</c:v>
                </c:pt>
                <c:pt idx="8014">
                  <c:v>3.8017259598900393</c:v>
                </c:pt>
                <c:pt idx="8015">
                  <c:v>3.8014655606922387</c:v>
                </c:pt>
                <c:pt idx="8016">
                  <c:v>3.8047914894783936</c:v>
                </c:pt>
                <c:pt idx="8017">
                  <c:v>3.7983782996888258</c:v>
                </c:pt>
                <c:pt idx="8018">
                  <c:v>3.7978942736950492</c:v>
                </c:pt>
                <c:pt idx="8019">
                  <c:v>3.800288348221148</c:v>
                </c:pt>
                <c:pt idx="8020">
                  <c:v>3.8057691812567249</c:v>
                </c:pt>
                <c:pt idx="8021">
                  <c:v>3.8064305176315902</c:v>
                </c:pt>
                <c:pt idx="8022">
                  <c:v>3.7982602672789585</c:v>
                </c:pt>
                <c:pt idx="8023">
                  <c:v>3.8003660619333792</c:v>
                </c:pt>
                <c:pt idx="8024">
                  <c:v>3.8041337806947113</c:v>
                </c:pt>
                <c:pt idx="8025">
                  <c:v>3.8072067050808172</c:v>
                </c:pt>
                <c:pt idx="8026">
                  <c:v>3.803309250979201</c:v>
                </c:pt>
                <c:pt idx="8027">
                  <c:v>3.7986329859596171</c:v>
                </c:pt>
                <c:pt idx="8028">
                  <c:v>3.7939516862404248</c:v>
                </c:pt>
                <c:pt idx="8029">
                  <c:v>3.7881954125156159</c:v>
                </c:pt>
                <c:pt idx="8030">
                  <c:v>3.7914314842653032</c:v>
                </c:pt>
                <c:pt idx="8031">
                  <c:v>3.7962436745799972</c:v>
                </c:pt>
                <c:pt idx="8032">
                  <c:v>3.7964054810883971</c:v>
                </c:pt>
                <c:pt idx="8033">
                  <c:v>3.7987507714666293</c:v>
                </c:pt>
                <c:pt idx="8034">
                  <c:v>3.7930487760372968</c:v>
                </c:pt>
                <c:pt idx="8035">
                  <c:v>3.7969628405165508</c:v>
                </c:pt>
                <c:pt idx="8036">
                  <c:v>3.7956286437062197</c:v>
                </c:pt>
                <c:pt idx="8037">
                  <c:v>3.7916823708320955</c:v>
                </c:pt>
                <c:pt idx="8038">
                  <c:v>3.7923272034154536</c:v>
                </c:pt>
                <c:pt idx="8039">
                  <c:v>3.7937708593471449</c:v>
                </c:pt>
                <c:pt idx="8040">
                  <c:v>3.7976815221602016</c:v>
                </c:pt>
                <c:pt idx="8041">
                  <c:v>3.7940353917169976</c:v>
                </c:pt>
                <c:pt idx="8042">
                  <c:v>3.7889014438826574</c:v>
                </c:pt>
                <c:pt idx="8043">
                  <c:v>3.7841924750050042</c:v>
                </c:pt>
                <c:pt idx="8044">
                  <c:v>3.7878195455049042</c:v>
                </c:pt>
                <c:pt idx="8045">
                  <c:v>3.784346314594806</c:v>
                </c:pt>
                <c:pt idx="8046">
                  <c:v>3.7777847683029098</c:v>
                </c:pt>
                <c:pt idx="8047">
                  <c:v>3.7841460329368517</c:v>
                </c:pt>
                <c:pt idx="8048">
                  <c:v>3.7807949122781146</c:v>
                </c:pt>
                <c:pt idx="8049">
                  <c:v>3.7806392740325521</c:v>
                </c:pt>
                <c:pt idx="8050">
                  <c:v>3.7841043285519009</c:v>
                </c:pt>
                <c:pt idx="8051">
                  <c:v>3.7776111619808632</c:v>
                </c:pt>
                <c:pt idx="8052">
                  <c:v>3.7805342187412458</c:v>
                </c:pt>
                <c:pt idx="8053">
                  <c:v>3.7812178743664209</c:v>
                </c:pt>
                <c:pt idx="8054">
                  <c:v>3.7748840168790925</c:v>
                </c:pt>
                <c:pt idx="8055">
                  <c:v>3.7806785365415108</c:v>
                </c:pt>
                <c:pt idx="8056">
                  <c:v>3.7765287258106803</c:v>
                </c:pt>
                <c:pt idx="8057">
                  <c:v>3.7771310312944664</c:v>
                </c:pt>
                <c:pt idx="8058">
                  <c:v>3.779659410668577</c:v>
                </c:pt>
                <c:pt idx="8059">
                  <c:v>3.7736605024552055</c:v>
                </c:pt>
                <c:pt idx="8060">
                  <c:v>3.7717720924061013</c:v>
                </c:pt>
                <c:pt idx="8061">
                  <c:v>3.768983730557979</c:v>
                </c:pt>
                <c:pt idx="8062">
                  <c:v>3.7635133959468194</c:v>
                </c:pt>
                <c:pt idx="8063">
                  <c:v>3.760392408027883</c:v>
                </c:pt>
                <c:pt idx="8064">
                  <c:v>3.7620756798673254</c:v>
                </c:pt>
                <c:pt idx="8065">
                  <c:v>3.7575933462699789</c:v>
                </c:pt>
                <c:pt idx="8066">
                  <c:v>3.7640035593445793</c:v>
                </c:pt>
                <c:pt idx="8067">
                  <c:v>3.7662748281576874</c:v>
                </c:pt>
                <c:pt idx="8068">
                  <c:v>3.7608209315945333</c:v>
                </c:pt>
                <c:pt idx="8069">
                  <c:v>3.7565869329626427</c:v>
                </c:pt>
                <c:pt idx="8070">
                  <c:v>3.7537869943033901</c:v>
                </c:pt>
                <c:pt idx="8071">
                  <c:v>3.7495076944173222</c:v>
                </c:pt>
                <c:pt idx="8072">
                  <c:v>3.7549182005289756</c:v>
                </c:pt>
                <c:pt idx="8073">
                  <c:v>3.7495781365183962</c:v>
                </c:pt>
                <c:pt idx="8074">
                  <c:v>3.7526237737880281</c:v>
                </c:pt>
                <c:pt idx="8075">
                  <c:v>3.7539232383122676</c:v>
                </c:pt>
                <c:pt idx="8076">
                  <c:v>3.7486156535460222</c:v>
                </c:pt>
                <c:pt idx="8077">
                  <c:v>3.7475499804751018</c:v>
                </c:pt>
                <c:pt idx="8078">
                  <c:v>3.7428970208655996</c:v>
                </c:pt>
                <c:pt idx="8079">
                  <c:v>3.7398709004482873</c:v>
                </c:pt>
                <c:pt idx="8080">
                  <c:v>3.7368440824393212</c:v>
                </c:pt>
                <c:pt idx="8081">
                  <c:v>3.7344268407905346</c:v>
                </c:pt>
                <c:pt idx="8082">
                  <c:v>3.741052143974724</c:v>
                </c:pt>
                <c:pt idx="8083">
                  <c:v>3.7398517410952294</c:v>
                </c:pt>
                <c:pt idx="8084">
                  <c:v>3.7454225662733247</c:v>
                </c:pt>
                <c:pt idx="8085">
                  <c:v>3.7412732949478582</c:v>
                </c:pt>
                <c:pt idx="8086">
                  <c:v>3.7417331490489008</c:v>
                </c:pt>
                <c:pt idx="8087">
                  <c:v>3.7431582660679226</c:v>
                </c:pt>
                <c:pt idx="8088">
                  <c:v>3.7382672807465642</c:v>
                </c:pt>
                <c:pt idx="8089">
                  <c:v>3.7424351151316326</c:v>
                </c:pt>
                <c:pt idx="8090">
                  <c:v>3.7429300928289999</c:v>
                </c:pt>
                <c:pt idx="8091">
                  <c:v>3.7397685709724198</c:v>
                </c:pt>
                <c:pt idx="8092">
                  <c:v>3.7453847795529711</c:v>
                </c:pt>
                <c:pt idx="8093">
                  <c:v>3.7413479839619117</c:v>
                </c:pt>
                <c:pt idx="8094">
                  <c:v>3.7357353642826734</c:v>
                </c:pt>
                <c:pt idx="8095">
                  <c:v>3.7323736169970201</c:v>
                </c:pt>
                <c:pt idx="8096">
                  <c:v>3.7265456646570794</c:v>
                </c:pt>
                <c:pt idx="8097">
                  <c:v>3.7222877713639377</c:v>
                </c:pt>
                <c:pt idx="8098">
                  <c:v>3.7187996759366588</c:v>
                </c:pt>
                <c:pt idx="8099">
                  <c:v>3.7139800624179253</c:v>
                </c:pt>
                <c:pt idx="8100">
                  <c:v>3.7173650611695668</c:v>
                </c:pt>
                <c:pt idx="8101">
                  <c:v>3.7189077799461754</c:v>
                </c:pt>
                <c:pt idx="8102">
                  <c:v>3.7244257843472521</c:v>
                </c:pt>
                <c:pt idx="8103">
                  <c:v>3.7299543486603071</c:v>
                </c:pt>
                <c:pt idx="8104">
                  <c:v>3.7316956816871012</c:v>
                </c:pt>
                <c:pt idx="8105">
                  <c:v>3.7271343680533593</c:v>
                </c:pt>
                <c:pt idx="8106">
                  <c:v>3.7273262206922921</c:v>
                </c:pt>
                <c:pt idx="8107">
                  <c:v>3.7296708162784462</c:v>
                </c:pt>
                <c:pt idx="8108">
                  <c:v>3.7258862399528776</c:v>
                </c:pt>
                <c:pt idx="8109">
                  <c:v>3.7248815951538199</c:v>
                </c:pt>
                <c:pt idx="8110">
                  <c:v>3.7201170432507435</c:v>
                </c:pt>
                <c:pt idx="8111">
                  <c:v>3.7147892023857287</c:v>
                </c:pt>
                <c:pt idx="8112">
                  <c:v>3.7116366583380143</c:v>
                </c:pt>
                <c:pt idx="8113">
                  <c:v>3.7180338451712536</c:v>
                </c:pt>
                <c:pt idx="8114">
                  <c:v>3.7238000282678283</c:v>
                </c:pt>
                <c:pt idx="8115">
                  <c:v>3.727496287702472</c:v>
                </c:pt>
                <c:pt idx="8116">
                  <c:v>3.7220081219484222</c:v>
                </c:pt>
                <c:pt idx="8117">
                  <c:v>3.7183271395094537</c:v>
                </c:pt>
                <c:pt idx="8118">
                  <c:v>3.7151408967192645</c:v>
                </c:pt>
                <c:pt idx="8119">
                  <c:v>3.712301838784879</c:v>
                </c:pt>
                <c:pt idx="8120">
                  <c:v>3.7142579220091814</c:v>
                </c:pt>
                <c:pt idx="8121">
                  <c:v>3.7172629635689978</c:v>
                </c:pt>
                <c:pt idx="8122">
                  <c:v>3.7123096042976176</c:v>
                </c:pt>
                <c:pt idx="8123">
                  <c:v>3.7195068722116651</c:v>
                </c:pt>
                <c:pt idx="8124">
                  <c:v>3.7192371347674316</c:v>
                </c:pt>
                <c:pt idx="8125">
                  <c:v>3.7206613120720831</c:v>
                </c:pt>
                <c:pt idx="8126">
                  <c:v>3.7271392258306411</c:v>
                </c:pt>
                <c:pt idx="8127">
                  <c:v>3.7236160213140286</c:v>
                </c:pt>
                <c:pt idx="8128">
                  <c:v>3.7231929208877479</c:v>
                </c:pt>
                <c:pt idx="8129">
                  <c:v>3.7273610024699932</c:v>
                </c:pt>
                <c:pt idx="8130">
                  <c:v>3.7261113224205933</c:v>
                </c:pt>
                <c:pt idx="8131">
                  <c:v>3.7298063159721813</c:v>
                </c:pt>
                <c:pt idx="8132">
                  <c:v>3.7347976896527375</c:v>
                </c:pt>
                <c:pt idx="8133">
                  <c:v>3.7382514958596826</c:v>
                </c:pt>
                <c:pt idx="8134">
                  <c:v>3.743448605942489</c:v>
                </c:pt>
                <c:pt idx="8135">
                  <c:v>3.7437013138236392</c:v>
                </c:pt>
                <c:pt idx="8136">
                  <c:v>3.7442991875471665</c:v>
                </c:pt>
                <c:pt idx="8137">
                  <c:v>3.7480451437962232</c:v>
                </c:pt>
                <c:pt idx="8138">
                  <c:v>3.7467764809202988</c:v>
                </c:pt>
                <c:pt idx="8139">
                  <c:v>3.7484457513018929</c:v>
                </c:pt>
                <c:pt idx="8140">
                  <c:v>3.7437998762758551</c:v>
                </c:pt>
                <c:pt idx="8141">
                  <c:v>3.7495537987503376</c:v>
                </c:pt>
                <c:pt idx="8142">
                  <c:v>3.7478482827753306</c:v>
                </c:pt>
                <c:pt idx="8143">
                  <c:v>3.7474727971198241</c:v>
                </c:pt>
                <c:pt idx="8144">
                  <c:v>3.7528364811774275</c:v>
                </c:pt>
                <c:pt idx="8145">
                  <c:v>3.7560868315538789</c:v>
                </c:pt>
                <c:pt idx="8146">
                  <c:v>3.7624516949228011</c:v>
                </c:pt>
                <c:pt idx="8147">
                  <c:v>3.7676361010243453</c:v>
                </c:pt>
                <c:pt idx="8148">
                  <c:v>3.7699140190038585</c:v>
                </c:pt>
                <c:pt idx="8149">
                  <c:v>3.7751129386237814</c:v>
                </c:pt>
                <c:pt idx="8150">
                  <c:v>3.7797923798513056</c:v>
                </c:pt>
                <c:pt idx="8151">
                  <c:v>3.7756356922542795</c:v>
                </c:pt>
                <c:pt idx="8152">
                  <c:v>3.772745858409194</c:v>
                </c:pt>
                <c:pt idx="8153">
                  <c:v>3.77575502124101</c:v>
                </c:pt>
                <c:pt idx="8154">
                  <c:v>3.7711108208161899</c:v>
                </c:pt>
                <c:pt idx="8155">
                  <c:v>3.7678135243998656</c:v>
                </c:pt>
                <c:pt idx="8156">
                  <c:v>3.7637855739118682</c:v>
                </c:pt>
                <c:pt idx="8157">
                  <c:v>3.7604883824336306</c:v>
                </c:pt>
                <c:pt idx="8158">
                  <c:v>3.7611107147849578</c:v>
                </c:pt>
                <c:pt idx="8159">
                  <c:v>3.7631559604892586</c:v>
                </c:pt>
                <c:pt idx="8160">
                  <c:v>3.7574871212794734</c:v>
                </c:pt>
                <c:pt idx="8161">
                  <c:v>3.7616371988538839</c:v>
                </c:pt>
                <c:pt idx="8162">
                  <c:v>3.7601920548768062</c:v>
                </c:pt>
                <c:pt idx="8163">
                  <c:v>3.7576836737792698</c:v>
                </c:pt>
                <c:pt idx="8164">
                  <c:v>3.7575931603036845</c:v>
                </c:pt>
                <c:pt idx="8165">
                  <c:v>3.758908277097611</c:v>
                </c:pt>
                <c:pt idx="8166">
                  <c:v>3.7575415315556588</c:v>
                </c:pt>
                <c:pt idx="8167">
                  <c:v>3.762824140924546</c:v>
                </c:pt>
                <c:pt idx="8168">
                  <c:v>3.7640346381060552</c:v>
                </c:pt>
                <c:pt idx="8169">
                  <c:v>3.7590769853439339</c:v>
                </c:pt>
                <c:pt idx="8170">
                  <c:v>3.761140145637055</c:v>
                </c:pt>
                <c:pt idx="8171">
                  <c:v>3.7614939827243137</c:v>
                </c:pt>
                <c:pt idx="8172">
                  <c:v>3.7669594030698272</c:v>
                </c:pt>
                <c:pt idx="8173">
                  <c:v>3.7716592750084303</c:v>
                </c:pt>
                <c:pt idx="8174">
                  <c:v>3.7713711695082615</c:v>
                </c:pt>
                <c:pt idx="8175">
                  <c:v>3.767173426118096</c:v>
                </c:pt>
                <c:pt idx="8176">
                  <c:v>3.7677199775957342</c:v>
                </c:pt>
                <c:pt idx="8177">
                  <c:v>3.7684638180438195</c:v>
                </c:pt>
                <c:pt idx="8178">
                  <c:v>3.7636920416829427</c:v>
                </c:pt>
                <c:pt idx="8179">
                  <c:v>3.7681932408492838</c:v>
                </c:pt>
                <c:pt idx="8180">
                  <c:v>3.7716064960322977</c:v>
                </c:pt>
                <c:pt idx="8181">
                  <c:v>3.7695558061116516</c:v>
                </c:pt>
                <c:pt idx="8182">
                  <c:v>3.7649983699894185</c:v>
                </c:pt>
                <c:pt idx="8183">
                  <c:v>3.7612113425896299</c:v>
                </c:pt>
                <c:pt idx="8184">
                  <c:v>3.7562976557378369</c:v>
                </c:pt>
                <c:pt idx="8185">
                  <c:v>3.7509677826230803</c:v>
                </c:pt>
                <c:pt idx="8186">
                  <c:v>3.7484622869706183</c:v>
                </c:pt>
                <c:pt idx="8187">
                  <c:v>3.7473044612312063</c:v>
                </c:pt>
                <c:pt idx="8188">
                  <c:v>3.752419392006582</c:v>
                </c:pt>
                <c:pt idx="8189">
                  <c:v>3.7474059641664503</c:v>
                </c:pt>
                <c:pt idx="8190">
                  <c:v>3.7487867448831214</c:v>
                </c:pt>
                <c:pt idx="8191">
                  <c:v>3.7518031499854589</c:v>
                </c:pt>
                <c:pt idx="8192">
                  <c:v>3.7472274869857496</c:v>
                </c:pt>
                <c:pt idx="8193">
                  <c:v>3.7521680972460345</c:v>
                </c:pt>
                <c:pt idx="8194">
                  <c:v>3.7536836153011137</c:v>
                </c:pt>
                <c:pt idx="8195">
                  <c:v>3.7606234229950917</c:v>
                </c:pt>
                <c:pt idx="8196">
                  <c:v>3.7563438345351896</c:v>
                </c:pt>
                <c:pt idx="8197">
                  <c:v>3.7582337378444857</c:v>
                </c:pt>
                <c:pt idx="8198">
                  <c:v>3.7640362230875959</c:v>
                </c:pt>
                <c:pt idx="8199">
                  <c:v>3.7687725786258439</c:v>
                </c:pt>
                <c:pt idx="8200">
                  <c:v>3.7700133870533272</c:v>
                </c:pt>
                <c:pt idx="8201">
                  <c:v>3.7654219593122606</c:v>
                </c:pt>
                <c:pt idx="8202">
                  <c:v>3.7617001801260153</c:v>
                </c:pt>
                <c:pt idx="8203">
                  <c:v>3.7596797365234949</c:v>
                </c:pt>
                <c:pt idx="8204">
                  <c:v>3.7547591617930252</c:v>
                </c:pt>
                <c:pt idx="8205">
                  <c:v>3.7597359785571647</c:v>
                </c:pt>
                <c:pt idx="8206">
                  <c:v>3.7617404389860214</c:v>
                </c:pt>
                <c:pt idx="8207">
                  <c:v>3.7656056902063009</c:v>
                </c:pt>
                <c:pt idx="8208">
                  <c:v>3.7703436164021751</c:v>
                </c:pt>
                <c:pt idx="8209">
                  <c:v>3.7653722040741315</c:v>
                </c:pt>
                <c:pt idx="8210">
                  <c:v>3.759431319992649</c:v>
                </c:pt>
                <c:pt idx="8211">
                  <c:v>3.754352913592796</c:v>
                </c:pt>
                <c:pt idx="8212">
                  <c:v>3.7519613153209397</c:v>
                </c:pt>
                <c:pt idx="8213">
                  <c:v>3.7568512490145207</c:v>
                </c:pt>
                <c:pt idx="8214">
                  <c:v>3.7551435640342303</c:v>
                </c:pt>
                <c:pt idx="8215">
                  <c:v>3.7509487927535456</c:v>
                </c:pt>
                <c:pt idx="8216">
                  <c:v>3.7476268968984745</c:v>
                </c:pt>
                <c:pt idx="8217">
                  <c:v>3.752581518960505</c:v>
                </c:pt>
                <c:pt idx="8218">
                  <c:v>3.7503099485812945</c:v>
                </c:pt>
                <c:pt idx="8219">
                  <c:v>3.7466936696096687</c:v>
                </c:pt>
                <c:pt idx="8220">
                  <c:v>3.7426678962174753</c:v>
                </c:pt>
                <c:pt idx="8221">
                  <c:v>3.7406308182931256</c:v>
                </c:pt>
                <c:pt idx="8222">
                  <c:v>3.7363409619272629</c:v>
                </c:pt>
                <c:pt idx="8223">
                  <c:v>3.7361130826887172</c:v>
                </c:pt>
                <c:pt idx="8224">
                  <c:v>3.7421732210349425</c:v>
                </c:pt>
                <c:pt idx="8225">
                  <c:v>3.7470386566142437</c:v>
                </c:pt>
                <c:pt idx="8226">
                  <c:v>3.7517847434819585</c:v>
                </c:pt>
                <c:pt idx="8227">
                  <c:v>3.7571497086123191</c:v>
                </c:pt>
                <c:pt idx="8228">
                  <c:v>3.7619248744400728</c:v>
                </c:pt>
                <c:pt idx="8229">
                  <c:v>3.7604858769512712</c:v>
                </c:pt>
                <c:pt idx="8230">
                  <c:v>3.7564687994122457</c:v>
                </c:pt>
                <c:pt idx="8231">
                  <c:v>3.7550674234240007</c:v>
                </c:pt>
                <c:pt idx="8232">
                  <c:v>3.7494845349555206</c:v>
                </c:pt>
                <c:pt idx="8233">
                  <c:v>3.7432504642564104</c:v>
                </c:pt>
                <c:pt idx="8234">
                  <c:v>3.7410446349712823</c:v>
                </c:pt>
                <c:pt idx="8235">
                  <c:v>3.7377735422718565</c:v>
                </c:pt>
                <c:pt idx="8236">
                  <c:v>3.7342600714264194</c:v>
                </c:pt>
                <c:pt idx="8237">
                  <c:v>3.7408995099978908</c:v>
                </c:pt>
                <c:pt idx="8238">
                  <c:v>3.747901859797933</c:v>
                </c:pt>
                <c:pt idx="8239">
                  <c:v>3.7528289826019741</c:v>
                </c:pt>
                <c:pt idx="8240">
                  <c:v>3.7528706829499345</c:v>
                </c:pt>
                <c:pt idx="8241">
                  <c:v>3.7518149892909358</c:v>
                </c:pt>
                <c:pt idx="8242">
                  <c:v>3.7475378695051171</c:v>
                </c:pt>
                <c:pt idx="8243">
                  <c:v>3.7430849321150146</c:v>
                </c:pt>
                <c:pt idx="8244">
                  <c:v>3.7424147734727145</c:v>
                </c:pt>
                <c:pt idx="8245">
                  <c:v>3.7465886980032601</c:v>
                </c:pt>
                <c:pt idx="8246">
                  <c:v>3.7485594840431951</c:v>
                </c:pt>
                <c:pt idx="8247">
                  <c:v>3.743396974362331</c:v>
                </c:pt>
                <c:pt idx="8248">
                  <c:v>3.7482599948750841</c:v>
                </c:pt>
                <c:pt idx="8249">
                  <c:v>3.7517364549775825</c:v>
                </c:pt>
                <c:pt idx="8250">
                  <c:v>3.7553783658780304</c:v>
                </c:pt>
                <c:pt idx="8251">
                  <c:v>3.75484049856047</c:v>
                </c:pt>
                <c:pt idx="8252">
                  <c:v>3.7491355885892603</c:v>
                </c:pt>
                <c:pt idx="8253">
                  <c:v>3.7428445368174748</c:v>
                </c:pt>
                <c:pt idx="8254">
                  <c:v>3.741081046081125</c:v>
                </c:pt>
                <c:pt idx="8255">
                  <c:v>3.7362064651595026</c:v>
                </c:pt>
                <c:pt idx="8256">
                  <c:v>3.7370357158563126</c:v>
                </c:pt>
                <c:pt idx="8257">
                  <c:v>3.7384163415391862</c:v>
                </c:pt>
                <c:pt idx="8258">
                  <c:v>3.7382648547084023</c:v>
                </c:pt>
                <c:pt idx="8259">
                  <c:v>3.7325740576142343</c:v>
                </c:pt>
                <c:pt idx="8260">
                  <c:v>3.7366996964619492</c:v>
                </c:pt>
                <c:pt idx="8261">
                  <c:v>3.73357692253271</c:v>
                </c:pt>
                <c:pt idx="8262">
                  <c:v>3.7313828640820557</c:v>
                </c:pt>
                <c:pt idx="8263">
                  <c:v>3.7349949068004147</c:v>
                </c:pt>
                <c:pt idx="8264">
                  <c:v>3.7310914486644062</c:v>
                </c:pt>
                <c:pt idx="8265">
                  <c:v>3.730980359691118</c:v>
                </c:pt>
                <c:pt idx="8266">
                  <c:v>3.7335257524972953</c:v>
                </c:pt>
                <c:pt idx="8267">
                  <c:v>3.7307604374473495</c:v>
                </c:pt>
                <c:pt idx="8268">
                  <c:v>3.7310207886984026</c:v>
                </c:pt>
                <c:pt idx="8269">
                  <c:v>3.7268732529244346</c:v>
                </c:pt>
                <c:pt idx="8270">
                  <c:v>3.7280750878659457</c:v>
                </c:pt>
                <c:pt idx="8271">
                  <c:v>3.7269549061086269</c:v>
                </c:pt>
                <c:pt idx="8272">
                  <c:v>3.7297969479864541</c:v>
                </c:pt>
                <c:pt idx="8273">
                  <c:v>3.7324684690267249</c:v>
                </c:pt>
                <c:pt idx="8274">
                  <c:v>3.7332443996461904</c:v>
                </c:pt>
                <c:pt idx="8275">
                  <c:v>3.7361421916532667</c:v>
                </c:pt>
                <c:pt idx="8276">
                  <c:v>3.7311650278202011</c:v>
                </c:pt>
                <c:pt idx="8277">
                  <c:v>3.7299231672637969</c:v>
                </c:pt>
                <c:pt idx="8278">
                  <c:v>3.7219770439185211</c:v>
                </c:pt>
                <c:pt idx="8279">
                  <c:v>3.7141106630401506</c:v>
                </c:pt>
                <c:pt idx="8280">
                  <c:v>3.7077091497793475</c:v>
                </c:pt>
                <c:pt idx="8281">
                  <c:v>3.7055334867837604</c:v>
                </c:pt>
                <c:pt idx="8282">
                  <c:v>3.702972617048085</c:v>
                </c:pt>
                <c:pt idx="8283">
                  <c:v>3.7040114447071235</c:v>
                </c:pt>
                <c:pt idx="8284">
                  <c:v>3.700926035812981</c:v>
                </c:pt>
                <c:pt idx="8285">
                  <c:v>3.6936257550967215</c:v>
                </c:pt>
                <c:pt idx="8286">
                  <c:v>3.6960475799947869</c:v>
                </c:pt>
                <c:pt idx="8287">
                  <c:v>3.6883025083948908</c:v>
                </c:pt>
                <c:pt idx="8288">
                  <c:v>3.6828817382269929</c:v>
                </c:pt>
                <c:pt idx="8289">
                  <c:v>3.683154523462453</c:v>
                </c:pt>
                <c:pt idx="8290">
                  <c:v>3.6763675929932038</c:v>
                </c:pt>
                <c:pt idx="8291">
                  <c:v>3.6722828011333397</c:v>
                </c:pt>
                <c:pt idx="8292">
                  <c:v>3.663276725110673</c:v>
                </c:pt>
                <c:pt idx="8293">
                  <c:v>3.6537099106084594</c:v>
                </c:pt>
                <c:pt idx="8294">
                  <c:v>3.6502173723962898</c:v>
                </c:pt>
                <c:pt idx="8295">
                  <c:v>3.6488733049483639</c:v>
                </c:pt>
                <c:pt idx="8296">
                  <c:v>3.6395669388493967</c:v>
                </c:pt>
                <c:pt idx="8297">
                  <c:v>3.633979560072409</c:v>
                </c:pt>
                <c:pt idx="8298">
                  <c:v>3.6238709488709606</c:v>
                </c:pt>
                <c:pt idx="8299">
                  <c:v>3.6221527098935415</c:v>
                </c:pt>
                <c:pt idx="8300">
                  <c:v>3.6234138156956708</c:v>
                </c:pt>
                <c:pt idx="8301">
                  <c:v>3.6247093193817577</c:v>
                </c:pt>
                <c:pt idx="8302">
                  <c:v>3.6219734329941224</c:v>
                </c:pt>
                <c:pt idx="8303">
                  <c:v>3.61172448433424</c:v>
                </c:pt>
                <c:pt idx="8304">
                  <c:v>3.6001203146475551</c:v>
                </c:pt>
                <c:pt idx="8305">
                  <c:v>3.5925711283546038</c:v>
                </c:pt>
                <c:pt idx="8306">
                  <c:v>3.5884318457875115</c:v>
                </c:pt>
                <c:pt idx="8307">
                  <c:v>3.5774238688717612</c:v>
                </c:pt>
                <c:pt idx="8308">
                  <c:v>3.5688943114943261</c:v>
                </c:pt>
                <c:pt idx="8309">
                  <c:v>3.5577102252644397</c:v>
                </c:pt>
                <c:pt idx="8310">
                  <c:v>3.5448205007591511</c:v>
                </c:pt>
                <c:pt idx="8311">
                  <c:v>3.5364388507439681</c:v>
                </c:pt>
                <c:pt idx="8312">
                  <c:v>3.5367914937290887</c:v>
                </c:pt>
                <c:pt idx="8313">
                  <c:v>3.5249802238545067</c:v>
                </c:pt>
                <c:pt idx="8314">
                  <c:v>3.5246910793774169</c:v>
                </c:pt>
                <c:pt idx="8315">
                  <c:v>3.5229272977898685</c:v>
                </c:pt>
                <c:pt idx="8316">
                  <c:v>3.514347511834071</c:v>
                </c:pt>
                <c:pt idx="8317">
                  <c:v>3.5069118615973895</c:v>
                </c:pt>
                <c:pt idx="8318">
                  <c:v>3.4949172843654415</c:v>
                </c:pt>
                <c:pt idx="8319">
                  <c:v>3.4844780986781325</c:v>
                </c:pt>
                <c:pt idx="8320">
                  <c:v>3.4736533967045697</c:v>
                </c:pt>
                <c:pt idx="8321">
                  <c:v>3.4625954887704782</c:v>
                </c:pt>
                <c:pt idx="8322">
                  <c:v>3.4567241189950684</c:v>
                </c:pt>
                <c:pt idx="8323">
                  <c:v>3.452056496615167</c:v>
                </c:pt>
                <c:pt idx="8324">
                  <c:v>3.4531757266828635</c:v>
                </c:pt>
                <c:pt idx="8325">
                  <c:v>3.4533646321492064</c:v>
                </c:pt>
                <c:pt idx="8326">
                  <c:v>3.4563490795062224</c:v>
                </c:pt>
                <c:pt idx="8327">
                  <c:v>3.4459972779160979</c:v>
                </c:pt>
                <c:pt idx="8328">
                  <c:v>3.4376931323577757</c:v>
                </c:pt>
                <c:pt idx="8329">
                  <c:v>3.4311721697106203</c:v>
                </c:pt>
                <c:pt idx="8330">
                  <c:v>3.4322187463164076</c:v>
                </c:pt>
                <c:pt idx="8331">
                  <c:v>3.4346434313900795</c:v>
                </c:pt>
                <c:pt idx="8332">
                  <c:v>3.4332460227622779</c:v>
                </c:pt>
                <c:pt idx="8333">
                  <c:v>3.4357984423070325</c:v>
                </c:pt>
                <c:pt idx="8334">
                  <c:v>3.4396690334608917</c:v>
                </c:pt>
                <c:pt idx="8335">
                  <c:v>3.4390535327916738</c:v>
                </c:pt>
                <c:pt idx="8336">
                  <c:v>3.4341915821358402</c:v>
                </c:pt>
                <c:pt idx="8337">
                  <c:v>3.4228752104931233</c:v>
                </c:pt>
                <c:pt idx="8338">
                  <c:v>3.4107804062832607</c:v>
                </c:pt>
                <c:pt idx="8339">
                  <c:v>3.4025098381575956</c:v>
                </c:pt>
                <c:pt idx="8340">
                  <c:v>3.3992936013944437</c:v>
                </c:pt>
                <c:pt idx="8341">
                  <c:v>3.393794349366555</c:v>
                </c:pt>
                <c:pt idx="8342">
                  <c:v>3.3904534623792237</c:v>
                </c:pt>
                <c:pt idx="8343">
                  <c:v>3.3826187531316392</c:v>
                </c:pt>
                <c:pt idx="8344">
                  <c:v>3.3828082180690062</c:v>
                </c:pt>
                <c:pt idx="8345">
                  <c:v>3.3761581537076264</c:v>
                </c:pt>
                <c:pt idx="8346">
                  <c:v>3.3662776106334742</c:v>
                </c:pt>
                <c:pt idx="8347">
                  <c:v>3.3621798384208046</c:v>
                </c:pt>
                <c:pt idx="8348">
                  <c:v>3.3543954016523885</c:v>
                </c:pt>
                <c:pt idx="8349">
                  <c:v>3.3458128736193409</c:v>
                </c:pt>
                <c:pt idx="8350">
                  <c:v>3.3474730161469539</c:v>
                </c:pt>
                <c:pt idx="8351">
                  <c:v>3.344139415824015</c:v>
                </c:pt>
                <c:pt idx="8352">
                  <c:v>3.3374212075075347</c:v>
                </c:pt>
                <c:pt idx="8353">
                  <c:v>3.330087583357384</c:v>
                </c:pt>
                <c:pt idx="8354">
                  <c:v>3.3217654116902366</c:v>
                </c:pt>
                <c:pt idx="8355">
                  <c:v>3.3210126634564316</c:v>
                </c:pt>
                <c:pt idx="8356">
                  <c:v>3.322382410187303</c:v>
                </c:pt>
                <c:pt idx="8357">
                  <c:v>3.3262453019835569</c:v>
                </c:pt>
                <c:pt idx="8358">
                  <c:v>3.323804335943886</c:v>
                </c:pt>
                <c:pt idx="8359">
                  <c:v>3.3241649692250084</c:v>
                </c:pt>
                <c:pt idx="8360">
                  <c:v>3.3258982298405084</c:v>
                </c:pt>
                <c:pt idx="8361">
                  <c:v>3.3157585652436983</c:v>
                </c:pt>
                <c:pt idx="8362">
                  <c:v>3.3211772339388239</c:v>
                </c:pt>
                <c:pt idx="8363">
                  <c:v>3.3169724492600472</c:v>
                </c:pt>
                <c:pt idx="8364">
                  <c:v>3.3078777602748461</c:v>
                </c:pt>
                <c:pt idx="8365">
                  <c:v>3.3131962650693492</c:v>
                </c:pt>
                <c:pt idx="8366">
                  <c:v>3.3039771397679618</c:v>
                </c:pt>
                <c:pt idx="8367">
                  <c:v>3.3069975369726028</c:v>
                </c:pt>
                <c:pt idx="8368">
                  <c:v>3.3054334262331504</c:v>
                </c:pt>
                <c:pt idx="8369">
                  <c:v>3.2999260777084873</c:v>
                </c:pt>
                <c:pt idx="8370">
                  <c:v>3.2938139161543178</c:v>
                </c:pt>
                <c:pt idx="8371">
                  <c:v>3.2884373178312312</c:v>
                </c:pt>
                <c:pt idx="8372">
                  <c:v>3.2888311514746063</c:v>
                </c:pt>
                <c:pt idx="8373">
                  <c:v>3.2937888484451143</c:v>
                </c:pt>
                <c:pt idx="8374">
                  <c:v>3.2905402114762121</c:v>
                </c:pt>
                <c:pt idx="8375">
                  <c:v>3.288040547246688</c:v>
                </c:pt>
                <c:pt idx="8376">
                  <c:v>3.281694536301754</c:v>
                </c:pt>
                <c:pt idx="8377">
                  <c:v>3.2725635455757187</c:v>
                </c:pt>
                <c:pt idx="8378">
                  <c:v>3.2765041746642041</c:v>
                </c:pt>
                <c:pt idx="8379">
                  <c:v>3.27233935117092</c:v>
                </c:pt>
                <c:pt idx="8380">
                  <c:v>3.2678986641475016</c:v>
                </c:pt>
                <c:pt idx="8381">
                  <c:v>3.2616291108645519</c:v>
                </c:pt>
                <c:pt idx="8382">
                  <c:v>3.2628242886472605</c:v>
                </c:pt>
                <c:pt idx="8383">
                  <c:v>3.2691544628743152</c:v>
                </c:pt>
                <c:pt idx="8384">
                  <c:v>3.2747537936168287</c:v>
                </c:pt>
                <c:pt idx="8385">
                  <c:v>3.2700482977444918</c:v>
                </c:pt>
                <c:pt idx="8386">
                  <c:v>3.2662413517896018</c:v>
                </c:pt>
                <c:pt idx="8387">
                  <c:v>3.2590753047538095</c:v>
                </c:pt>
                <c:pt idx="8388">
                  <c:v>3.2601758386587329</c:v>
                </c:pt>
                <c:pt idx="8389">
                  <c:v>3.2545643818855581</c:v>
                </c:pt>
                <c:pt idx="8390">
                  <c:v>3.2601079342478467</c:v>
                </c:pt>
                <c:pt idx="8391">
                  <c:v>3.2539644355628896</c:v>
                </c:pt>
                <c:pt idx="8392">
                  <c:v>3.2532564868516318</c:v>
                </c:pt>
                <c:pt idx="8393">
                  <c:v>3.2591613971145992</c:v>
                </c:pt>
                <c:pt idx="8394">
                  <c:v>3.262567389172307</c:v>
                </c:pt>
                <c:pt idx="8395">
                  <c:v>3.2683356213888612</c:v>
                </c:pt>
                <c:pt idx="8396">
                  <c:v>3.2735788489610842</c:v>
                </c:pt>
                <c:pt idx="8397">
                  <c:v>3.2774611719818623</c:v>
                </c:pt>
                <c:pt idx="8398">
                  <c:v>3.268817888542225</c:v>
                </c:pt>
                <c:pt idx="8399">
                  <c:v>3.2727193307713804</c:v>
                </c:pt>
                <c:pt idx="8400">
                  <c:v>3.2725043841559529</c:v>
                </c:pt>
                <c:pt idx="8401">
                  <c:v>3.2769762164728338</c:v>
                </c:pt>
                <c:pt idx="8402">
                  <c:v>3.2814088721433774</c:v>
                </c:pt>
                <c:pt idx="8403">
                  <c:v>3.2772461347005097</c:v>
                </c:pt>
                <c:pt idx="8404">
                  <c:v>3.2708342520064995</c:v>
                </c:pt>
                <c:pt idx="8405">
                  <c:v>3.2647731669663695</c:v>
                </c:pt>
                <c:pt idx="8406">
                  <c:v>3.2640671636270424</c:v>
                </c:pt>
                <c:pt idx="8407">
                  <c:v>3.2597486603545018</c:v>
                </c:pt>
                <c:pt idx="8408">
                  <c:v>3.2598739071474117</c:v>
                </c:pt>
                <c:pt idx="8409">
                  <c:v>3.2607060290044632</c:v>
                </c:pt>
                <c:pt idx="8410">
                  <c:v>3.2640298484243742</c:v>
                </c:pt>
                <c:pt idx="8411">
                  <c:v>3.2543425314558867</c:v>
                </c:pt>
                <c:pt idx="8412">
                  <c:v>3.2609650208267689</c:v>
                </c:pt>
                <c:pt idx="8413">
                  <c:v>3.2543411604102332</c:v>
                </c:pt>
                <c:pt idx="8414">
                  <c:v>3.2522732572020288</c:v>
                </c:pt>
                <c:pt idx="8415">
                  <c:v>3.2557657320579882</c:v>
                </c:pt>
                <c:pt idx="8416">
                  <c:v>3.2491257374168283</c:v>
                </c:pt>
                <c:pt idx="8417">
                  <c:v>3.241234222668492</c:v>
                </c:pt>
                <c:pt idx="8418">
                  <c:v>3.2430222982151222</c:v>
                </c:pt>
                <c:pt idx="8419">
                  <c:v>3.2413757322508201</c:v>
                </c:pt>
                <c:pt idx="8420">
                  <c:v>3.2443122776058035</c:v>
                </c:pt>
                <c:pt idx="8421">
                  <c:v>3.2501603520536877</c:v>
                </c:pt>
                <c:pt idx="8422">
                  <c:v>3.2476015450126137</c:v>
                </c:pt>
                <c:pt idx="8423">
                  <c:v>3.246016174112361</c:v>
                </c:pt>
                <c:pt idx="8424">
                  <c:v>3.2507532706301139</c:v>
                </c:pt>
                <c:pt idx="8425">
                  <c:v>3.2433503052175117</c:v>
                </c:pt>
                <c:pt idx="8426">
                  <c:v>3.2356819791131612</c:v>
                </c:pt>
                <c:pt idx="8427">
                  <c:v>3.2296686995308979</c:v>
                </c:pt>
                <c:pt idx="8428">
                  <c:v>3.2261965855402801</c:v>
                </c:pt>
                <c:pt idx="8429">
                  <c:v>3.2260713138294745</c:v>
                </c:pt>
                <c:pt idx="8430">
                  <c:v>3.221991447552885</c:v>
                </c:pt>
                <c:pt idx="8431">
                  <c:v>3.2199115186018274</c:v>
                </c:pt>
                <c:pt idx="8432">
                  <c:v>3.2144527682297905</c:v>
                </c:pt>
                <c:pt idx="8433">
                  <c:v>3.2093264728651945</c:v>
                </c:pt>
                <c:pt idx="8434">
                  <c:v>3.2094976434078903</c:v>
                </c:pt>
                <c:pt idx="8435">
                  <c:v>3.2057492505397325</c:v>
                </c:pt>
                <c:pt idx="8436">
                  <c:v>3.2125423655289378</c:v>
                </c:pt>
                <c:pt idx="8437">
                  <c:v>3.2169063582183588</c:v>
                </c:pt>
                <c:pt idx="8438">
                  <c:v>3.2148576110539917</c:v>
                </c:pt>
                <c:pt idx="8439">
                  <c:v>3.2115953588329118</c:v>
                </c:pt>
                <c:pt idx="8440">
                  <c:v>3.2090002716562536</c:v>
                </c:pt>
                <c:pt idx="8441">
                  <c:v>3.2136653262231287</c:v>
                </c:pt>
                <c:pt idx="8442">
                  <c:v>3.218530119698666</c:v>
                </c:pt>
                <c:pt idx="8443">
                  <c:v>3.2133371373046926</c:v>
                </c:pt>
                <c:pt idx="8444">
                  <c:v>3.2157754745585989</c:v>
                </c:pt>
                <c:pt idx="8445">
                  <c:v>3.2197795250674268</c:v>
                </c:pt>
                <c:pt idx="8446">
                  <c:v>3.2188337745660784</c:v>
                </c:pt>
                <c:pt idx="8447">
                  <c:v>3.2181971990747567</c:v>
                </c:pt>
                <c:pt idx="8448">
                  <c:v>3.2209193950932611</c:v>
                </c:pt>
                <c:pt idx="8449">
                  <c:v>3.2172327071913958</c:v>
                </c:pt>
                <c:pt idx="8450">
                  <c:v>3.2117529130475675</c:v>
                </c:pt>
                <c:pt idx="8451">
                  <c:v>3.2160173147866162</c:v>
                </c:pt>
                <c:pt idx="8452">
                  <c:v>3.2107705084908837</c:v>
                </c:pt>
                <c:pt idx="8453">
                  <c:v>3.2084196583210662</c:v>
                </c:pt>
                <c:pt idx="8454">
                  <c:v>3.2163761851546449</c:v>
                </c:pt>
                <c:pt idx="8455">
                  <c:v>3.2233030014515518</c:v>
                </c:pt>
                <c:pt idx="8456">
                  <c:v>3.2281147414225209</c:v>
                </c:pt>
                <c:pt idx="8457">
                  <c:v>3.2338629865940702</c:v>
                </c:pt>
                <c:pt idx="8458">
                  <c:v>3.2327048068621886</c:v>
                </c:pt>
                <c:pt idx="8459">
                  <c:v>3.2309020107249449</c:v>
                </c:pt>
                <c:pt idx="8460">
                  <c:v>3.2364568505104456</c:v>
                </c:pt>
                <c:pt idx="8461">
                  <c:v>3.2309647135002368</c:v>
                </c:pt>
                <c:pt idx="8462">
                  <c:v>3.231652179230232</c:v>
                </c:pt>
                <c:pt idx="8463">
                  <c:v>3.2348739356456275</c:v>
                </c:pt>
                <c:pt idx="8464">
                  <c:v>3.228168736932715</c:v>
                </c:pt>
                <c:pt idx="8465">
                  <c:v>3.2333384421940607</c:v>
                </c:pt>
                <c:pt idx="8466">
                  <c:v>3.2338571733501795</c:v>
                </c:pt>
                <c:pt idx="8467">
                  <c:v>3.232975269883176</c:v>
                </c:pt>
                <c:pt idx="8468">
                  <c:v>3.2283487044855126</c:v>
                </c:pt>
                <c:pt idx="8469">
                  <c:v>3.2292632503958023</c:v>
                </c:pt>
                <c:pt idx="8470">
                  <c:v>3.235598465387886</c:v>
                </c:pt>
                <c:pt idx="8471">
                  <c:v>3.2400372960801285</c:v>
                </c:pt>
                <c:pt idx="8472">
                  <c:v>3.2365301301585259</c:v>
                </c:pt>
                <c:pt idx="8473">
                  <c:v>3.2401576675553554</c:v>
                </c:pt>
                <c:pt idx="8474">
                  <c:v>3.2360282942042482</c:v>
                </c:pt>
                <c:pt idx="8475">
                  <c:v>3.2361552483201632</c:v>
                </c:pt>
                <c:pt idx="8476">
                  <c:v>3.2285693033537597</c:v>
                </c:pt>
                <c:pt idx="8477">
                  <c:v>3.2265126772866846</c:v>
                </c:pt>
                <c:pt idx="8478">
                  <c:v>3.228989883740951</c:v>
                </c:pt>
                <c:pt idx="8479">
                  <c:v>3.2332296060661316</c:v>
                </c:pt>
                <c:pt idx="8480">
                  <c:v>3.2379569139448088</c:v>
                </c:pt>
                <c:pt idx="8481">
                  <c:v>3.2354447956659125</c:v>
                </c:pt>
                <c:pt idx="8482">
                  <c:v>3.2299728997525943</c:v>
                </c:pt>
                <c:pt idx="8483">
                  <c:v>3.2316820017575423</c:v>
                </c:pt>
                <c:pt idx="8484">
                  <c:v>3.2251920217223913</c:v>
                </c:pt>
                <c:pt idx="8485">
                  <c:v>3.2175632212879433</c:v>
                </c:pt>
                <c:pt idx="8486">
                  <c:v>3.2149200368621842</c:v>
                </c:pt>
                <c:pt idx="8487">
                  <c:v>3.2141683761249404</c:v>
                </c:pt>
                <c:pt idx="8488">
                  <c:v>3.2152052286024415</c:v>
                </c:pt>
                <c:pt idx="8489">
                  <c:v>3.2155042040303927</c:v>
                </c:pt>
                <c:pt idx="8490">
                  <c:v>3.2213669999497845</c:v>
                </c:pt>
                <c:pt idx="8491">
                  <c:v>3.2286367399507885</c:v>
                </c:pt>
                <c:pt idx="8492">
                  <c:v>3.2276798651517726</c:v>
                </c:pt>
                <c:pt idx="8493">
                  <c:v>3.2267006678487369</c:v>
                </c:pt>
                <c:pt idx="8494">
                  <c:v>3.2307558744917619</c:v>
                </c:pt>
                <c:pt idx="8495">
                  <c:v>3.2246010370019262</c:v>
                </c:pt>
                <c:pt idx="8496">
                  <c:v>3.2288774162618878</c:v>
                </c:pt>
                <c:pt idx="8497">
                  <c:v>3.2288757079366497</c:v>
                </c:pt>
                <c:pt idx="8498">
                  <c:v>3.2243604137779163</c:v>
                </c:pt>
                <c:pt idx="8499">
                  <c:v>3.2308556255023579</c:v>
                </c:pt>
                <c:pt idx="8500">
                  <c:v>3.2304731529923107</c:v>
                </c:pt>
                <c:pt idx="8501">
                  <c:v>3.2256030899324646</c:v>
                </c:pt>
                <c:pt idx="8502">
                  <c:v>3.2324932481338151</c:v>
                </c:pt>
                <c:pt idx="8503">
                  <c:v>3.2267530231711388</c:v>
                </c:pt>
                <c:pt idx="8504">
                  <c:v>3.2254457427077159</c:v>
                </c:pt>
                <c:pt idx="8505">
                  <c:v>3.2321911678535615</c:v>
                </c:pt>
                <c:pt idx="8506">
                  <c:v>3.2252509244964904</c:v>
                </c:pt>
                <c:pt idx="8507">
                  <c:v>3.2222399460065603</c:v>
                </c:pt>
                <c:pt idx="8508">
                  <c:v>3.2293818070864289</c:v>
                </c:pt>
                <c:pt idx="8509">
                  <c:v>3.2351921709447002</c:v>
                </c:pt>
                <c:pt idx="8510">
                  <c:v>3.2385500675258063</c:v>
                </c:pt>
                <c:pt idx="8511">
                  <c:v>3.2434364861752902</c:v>
                </c:pt>
                <c:pt idx="8512">
                  <c:v>3.2484896764517845</c:v>
                </c:pt>
                <c:pt idx="8513">
                  <c:v>3.2530762629227485</c:v>
                </c:pt>
                <c:pt idx="8514">
                  <c:v>3.2586122376642934</c:v>
                </c:pt>
                <c:pt idx="8515">
                  <c:v>3.2508993329110072</c:v>
                </c:pt>
                <c:pt idx="8516">
                  <c:v>3.252546866252787</c:v>
                </c:pt>
                <c:pt idx="8517">
                  <c:v>3.2576186889277312</c:v>
                </c:pt>
                <c:pt idx="8518">
                  <c:v>3.2638562351491767</c:v>
                </c:pt>
                <c:pt idx="8519">
                  <c:v>3.258141670446193</c:v>
                </c:pt>
                <c:pt idx="8520">
                  <c:v>3.2499927970372688</c:v>
                </c:pt>
                <c:pt idx="8521">
                  <c:v>3.2517901810965233</c:v>
                </c:pt>
                <c:pt idx="8522">
                  <c:v>3.2578605374745924</c:v>
                </c:pt>
                <c:pt idx="8523">
                  <c:v>3.2626378067251007</c:v>
                </c:pt>
                <c:pt idx="8524">
                  <c:v>3.2559654905905986</c:v>
                </c:pt>
                <c:pt idx="8525">
                  <c:v>3.2594482207787867</c:v>
                </c:pt>
                <c:pt idx="8526">
                  <c:v>3.2644196163632109</c:v>
                </c:pt>
                <c:pt idx="8527">
                  <c:v>3.2601229040359465</c:v>
                </c:pt>
                <c:pt idx="8528">
                  <c:v>3.2569977859552277</c:v>
                </c:pt>
                <c:pt idx="8529">
                  <c:v>3.2509016102361232</c:v>
                </c:pt>
                <c:pt idx="8530">
                  <c:v>3.2433887780314006</c:v>
                </c:pt>
                <c:pt idx="8531">
                  <c:v>3.2397141224707724</c:v>
                </c:pt>
                <c:pt idx="8532">
                  <c:v>3.2456417400213571</c:v>
                </c:pt>
                <c:pt idx="8533">
                  <c:v>3.2509143052209302</c:v>
                </c:pt>
                <c:pt idx="8534">
                  <c:v>3.2541512191165114</c:v>
                </c:pt>
                <c:pt idx="8535">
                  <c:v>3.258333294734181</c:v>
                </c:pt>
                <c:pt idx="8536">
                  <c:v>3.2580548088394972</c:v>
                </c:pt>
                <c:pt idx="8537">
                  <c:v>3.2564681126627071</c:v>
                </c:pt>
                <c:pt idx="8538">
                  <c:v>3.256672430409453</c:v>
                </c:pt>
                <c:pt idx="8539">
                  <c:v>3.2565083818012637</c:v>
                </c:pt>
                <c:pt idx="8540">
                  <c:v>3.2505112541652381</c:v>
                </c:pt>
                <c:pt idx="8541">
                  <c:v>3.2447677090819331</c:v>
                </c:pt>
                <c:pt idx="8542">
                  <c:v>3.2416373749002947</c:v>
                </c:pt>
                <c:pt idx="8543">
                  <c:v>3.2444128474022884</c:v>
                </c:pt>
                <c:pt idx="8544">
                  <c:v>3.2502589104542428</c:v>
                </c:pt>
                <c:pt idx="8545">
                  <c:v>3.2515622922451577</c:v>
                </c:pt>
                <c:pt idx="8546">
                  <c:v>3.2565785664002544</c:v>
                </c:pt>
                <c:pt idx="8547">
                  <c:v>3.2604196150722493</c:v>
                </c:pt>
                <c:pt idx="8548">
                  <c:v>3.2602752627708043</c:v>
                </c:pt>
                <c:pt idx="8549">
                  <c:v>3.2576407375153877</c:v>
                </c:pt>
                <c:pt idx="8550">
                  <c:v>3.2616641427650799</c:v>
                </c:pt>
                <c:pt idx="8551">
                  <c:v>3.2667288999097783</c:v>
                </c:pt>
                <c:pt idx="8552">
                  <c:v>3.2641336419115827</c:v>
                </c:pt>
                <c:pt idx="8553">
                  <c:v>3.2611685490733513</c:v>
                </c:pt>
                <c:pt idx="8554">
                  <c:v>3.2628476180918842</c:v>
                </c:pt>
                <c:pt idx="8555">
                  <c:v>3.2658587457300468</c:v>
                </c:pt>
                <c:pt idx="8556">
                  <c:v>3.2696923708154459</c:v>
                </c:pt>
                <c:pt idx="8557">
                  <c:v>3.2618648433991368</c:v>
                </c:pt>
                <c:pt idx="8558">
                  <c:v>3.2674612265311538</c:v>
                </c:pt>
                <c:pt idx="8559">
                  <c:v>3.2621449420005306</c:v>
                </c:pt>
                <c:pt idx="8560">
                  <c:v>3.2615731031605195</c:v>
                </c:pt>
                <c:pt idx="8561">
                  <c:v>3.2637545410973088</c:v>
                </c:pt>
                <c:pt idx="8562">
                  <c:v>3.2577016102753626</c:v>
                </c:pt>
                <c:pt idx="8563">
                  <c:v>3.2616983780698554</c:v>
                </c:pt>
                <c:pt idx="8564">
                  <c:v>3.2595251505084581</c:v>
                </c:pt>
                <c:pt idx="8565">
                  <c:v>3.2525991274982888</c:v>
                </c:pt>
                <c:pt idx="8566">
                  <c:v>3.2549600449483229</c:v>
                </c:pt>
                <c:pt idx="8567">
                  <c:v>3.2563547440493568</c:v>
                </c:pt>
                <c:pt idx="8568">
                  <c:v>3.2498530891683699</c:v>
                </c:pt>
                <c:pt idx="8569">
                  <c:v>3.2555157473850027</c:v>
                </c:pt>
                <c:pt idx="8570">
                  <c:v>3.2520279924373026</c:v>
                </c:pt>
                <c:pt idx="8571">
                  <c:v>3.2467856525885561</c:v>
                </c:pt>
                <c:pt idx="8572">
                  <c:v>3.2525593995367847</c:v>
                </c:pt>
                <c:pt idx="8573">
                  <c:v>3.2466412515460488</c:v>
                </c:pt>
                <c:pt idx="8574">
                  <c:v>3.2480434865151278</c:v>
                </c:pt>
                <c:pt idx="8575">
                  <c:v>3.2481466567848254</c:v>
                </c:pt>
                <c:pt idx="8576">
                  <c:v>3.2437124636491288</c:v>
                </c:pt>
                <c:pt idx="8577">
                  <c:v>3.2478235743761461</c:v>
                </c:pt>
                <c:pt idx="8578">
                  <c:v>3.2460114228886234</c:v>
                </c:pt>
                <c:pt idx="8579">
                  <c:v>3.241416274430851</c:v>
                </c:pt>
                <c:pt idx="8580">
                  <c:v>3.2468984889422337</c:v>
                </c:pt>
                <c:pt idx="8581">
                  <c:v>3.2500609991633889</c:v>
                </c:pt>
                <c:pt idx="8582">
                  <c:v>3.2493354791801212</c:v>
                </c:pt>
                <c:pt idx="8583">
                  <c:v>3.2553807295965189</c:v>
                </c:pt>
                <c:pt idx="8584">
                  <c:v>3.2601698750045882</c:v>
                </c:pt>
                <c:pt idx="8585">
                  <c:v>3.2551602775044963</c:v>
                </c:pt>
                <c:pt idx="8586">
                  <c:v>3.2503384319544062</c:v>
                </c:pt>
                <c:pt idx="8587">
                  <c:v>3.2446428033153181</c:v>
                </c:pt>
                <c:pt idx="8588">
                  <c:v>3.2380747472490117</c:v>
                </c:pt>
                <c:pt idx="8589">
                  <c:v>3.2376982523040314</c:v>
                </c:pt>
                <c:pt idx="8590">
                  <c:v>3.2421713272579504</c:v>
                </c:pt>
                <c:pt idx="8591">
                  <c:v>3.2459555607127917</c:v>
                </c:pt>
                <c:pt idx="8592">
                  <c:v>3.245789009498536</c:v>
                </c:pt>
                <c:pt idx="8593">
                  <c:v>3.250895649308565</c:v>
                </c:pt>
                <c:pt idx="8594">
                  <c:v>3.255244296322394</c:v>
                </c:pt>
                <c:pt idx="8595">
                  <c:v>3.2551629103959461</c:v>
                </c:pt>
                <c:pt idx="8596">
                  <c:v>3.2483844521880267</c:v>
                </c:pt>
                <c:pt idx="8597">
                  <c:v>3.2417415631442661</c:v>
                </c:pt>
                <c:pt idx="8598">
                  <c:v>3.2390406918813808</c:v>
                </c:pt>
                <c:pt idx="8599">
                  <c:v>3.2366056780437531</c:v>
                </c:pt>
                <c:pt idx="8600">
                  <c:v>3.2357101244828779</c:v>
                </c:pt>
                <c:pt idx="8601">
                  <c:v>3.2332853019932206</c:v>
                </c:pt>
                <c:pt idx="8602">
                  <c:v>3.2299848559533562</c:v>
                </c:pt>
                <c:pt idx="8603">
                  <c:v>3.233524358834289</c:v>
                </c:pt>
                <c:pt idx="8604">
                  <c:v>3.2353742116576032</c:v>
                </c:pt>
                <c:pt idx="8605">
                  <c:v>3.2300963074244513</c:v>
                </c:pt>
                <c:pt idx="8606">
                  <c:v>3.2358674012759621</c:v>
                </c:pt>
                <c:pt idx="8607">
                  <c:v>3.2408705332504426</c:v>
                </c:pt>
                <c:pt idx="8608">
                  <c:v>3.239002262585434</c:v>
                </c:pt>
                <c:pt idx="8609">
                  <c:v>3.2327876573337253</c:v>
                </c:pt>
                <c:pt idx="8610">
                  <c:v>3.2308291841870509</c:v>
                </c:pt>
                <c:pt idx="8611">
                  <c:v>3.22896594050331</c:v>
                </c:pt>
                <c:pt idx="8612">
                  <c:v>3.2236533016932438</c:v>
                </c:pt>
                <c:pt idx="8613">
                  <c:v>3.2245811556593789</c:v>
                </c:pt>
                <c:pt idx="8614">
                  <c:v>3.2249641525461912</c:v>
                </c:pt>
                <c:pt idx="8615">
                  <c:v>3.2213844494952677</c:v>
                </c:pt>
                <c:pt idx="8616">
                  <c:v>3.2157020405053625</c:v>
                </c:pt>
                <c:pt idx="8617">
                  <c:v>3.2174974196952553</c:v>
                </c:pt>
                <c:pt idx="8618">
                  <c:v>3.21057619130135</c:v>
                </c:pt>
                <c:pt idx="8619">
                  <c:v>3.2045838674753226</c:v>
                </c:pt>
                <c:pt idx="8620">
                  <c:v>3.2033994101258161</c:v>
                </c:pt>
                <c:pt idx="8621">
                  <c:v>3.2100160219232996</c:v>
                </c:pt>
                <c:pt idx="8622">
                  <c:v>3.2142766414848336</c:v>
                </c:pt>
                <c:pt idx="8623">
                  <c:v>3.2206259486551367</c:v>
                </c:pt>
                <c:pt idx="8624">
                  <c:v>3.227640289682034</c:v>
                </c:pt>
                <c:pt idx="8625">
                  <c:v>3.2301867238883935</c:v>
                </c:pt>
                <c:pt idx="8626">
                  <c:v>3.2351772694106256</c:v>
                </c:pt>
                <c:pt idx="8627">
                  <c:v>3.2406967040224131</c:v>
                </c:pt>
                <c:pt idx="8628">
                  <c:v>3.2377331299419652</c:v>
                </c:pt>
                <c:pt idx="8629">
                  <c:v>3.2347861873431256</c:v>
                </c:pt>
                <c:pt idx="8630">
                  <c:v>3.2275038835962633</c:v>
                </c:pt>
                <c:pt idx="8631">
                  <c:v>3.229103105924338</c:v>
                </c:pt>
                <c:pt idx="8632">
                  <c:v>3.2362548838058509</c:v>
                </c:pt>
                <c:pt idx="8633">
                  <c:v>3.2421521861297338</c:v>
                </c:pt>
                <c:pt idx="8634">
                  <c:v>3.2486990624071392</c:v>
                </c:pt>
                <c:pt idx="8635">
                  <c:v>3.2538478411589962</c:v>
                </c:pt>
                <c:pt idx="8636">
                  <c:v>3.2552251043358158</c:v>
                </c:pt>
                <c:pt idx="8637">
                  <c:v>3.2512130822490994</c:v>
                </c:pt>
                <c:pt idx="8638">
                  <c:v>3.2473675806041173</c:v>
                </c:pt>
                <c:pt idx="8639">
                  <c:v>3.2515837489920352</c:v>
                </c:pt>
                <c:pt idx="8640">
                  <c:v>3.2495709940121946</c:v>
                </c:pt>
                <c:pt idx="8641">
                  <c:v>3.2420541941319505</c:v>
                </c:pt>
                <c:pt idx="8642">
                  <c:v>3.2479474302493117</c:v>
                </c:pt>
                <c:pt idx="8643">
                  <c:v>3.2491377816443254</c:v>
                </c:pt>
                <c:pt idx="8644">
                  <c:v>3.2525645860114389</c:v>
                </c:pt>
                <c:pt idx="8645">
                  <c:v>3.2498308742912103</c:v>
                </c:pt>
                <c:pt idx="8646">
                  <c:v>3.2549946168053863</c:v>
                </c:pt>
                <c:pt idx="8647">
                  <c:v>3.2594258244692784</c:v>
                </c:pt>
                <c:pt idx="8648">
                  <c:v>3.261702347979893</c:v>
                </c:pt>
                <c:pt idx="8649">
                  <c:v>3.2559718010202952</c:v>
                </c:pt>
                <c:pt idx="8650">
                  <c:v>3.2488901049998891</c:v>
                </c:pt>
                <c:pt idx="8651">
                  <c:v>3.2536327828998912</c:v>
                </c:pt>
                <c:pt idx="8652">
                  <c:v>3.2584820472418934</c:v>
                </c:pt>
                <c:pt idx="8653">
                  <c:v>3.2606992262970551</c:v>
                </c:pt>
                <c:pt idx="8654">
                  <c:v>3.2612614217711138</c:v>
                </c:pt>
                <c:pt idx="8655">
                  <c:v>3.2542403133356914</c:v>
                </c:pt>
                <c:pt idx="8656">
                  <c:v>3.2499016870689776</c:v>
                </c:pt>
                <c:pt idx="8657">
                  <c:v>3.2446577533275982</c:v>
                </c:pt>
                <c:pt idx="8658">
                  <c:v>3.2448151182610463</c:v>
                </c:pt>
                <c:pt idx="8659">
                  <c:v>3.2475920158958256</c:v>
                </c:pt>
                <c:pt idx="8660">
                  <c:v>3.2415050355779087</c:v>
                </c:pt>
                <c:pt idx="8661">
                  <c:v>3.2480771548663503</c:v>
                </c:pt>
                <c:pt idx="8662">
                  <c:v>3.2445524517690232</c:v>
                </c:pt>
                <c:pt idx="8663">
                  <c:v>3.2411697227336429</c:v>
                </c:pt>
                <c:pt idx="8664">
                  <c:v>3.24755130827897</c:v>
                </c:pt>
                <c:pt idx="8665">
                  <c:v>3.2405319021133909</c:v>
                </c:pt>
                <c:pt idx="8666">
                  <c:v>3.2418306840711231</c:v>
                </c:pt>
                <c:pt idx="8667">
                  <c:v>3.2351226103897002</c:v>
                </c:pt>
                <c:pt idx="8668">
                  <c:v>3.2317567581819064</c:v>
                </c:pt>
                <c:pt idx="8669">
                  <c:v>3.2282428830182686</c:v>
                </c:pt>
                <c:pt idx="8670">
                  <c:v>3.2301851453579031</c:v>
                </c:pt>
                <c:pt idx="8671">
                  <c:v>3.2361415824507449</c:v>
                </c:pt>
                <c:pt idx="8672">
                  <c:v>3.2300141908017297</c:v>
                </c:pt>
                <c:pt idx="8673">
                  <c:v>3.2290712069856951</c:v>
                </c:pt>
                <c:pt idx="8674">
                  <c:v>3.2332198228459812</c:v>
                </c:pt>
                <c:pt idx="8675">
                  <c:v>3.2275843263890613</c:v>
                </c:pt>
                <c:pt idx="8676">
                  <c:v>3.2297113398612805</c:v>
                </c:pt>
                <c:pt idx="8677">
                  <c:v>3.229665733064055</c:v>
                </c:pt>
                <c:pt idx="8678">
                  <c:v>3.2245463584027738</c:v>
                </c:pt>
                <c:pt idx="8679">
                  <c:v>3.2304908912347186</c:v>
                </c:pt>
                <c:pt idx="8680">
                  <c:v>3.227674553410024</c:v>
                </c:pt>
                <c:pt idx="8681">
                  <c:v>3.2323861623418235</c:v>
                </c:pt>
                <c:pt idx="8682">
                  <c:v>3.2282381190949869</c:v>
                </c:pt>
                <c:pt idx="8683">
                  <c:v>3.2289801167130872</c:v>
                </c:pt>
                <c:pt idx="8684">
                  <c:v>3.2345358143788254</c:v>
                </c:pt>
                <c:pt idx="8685">
                  <c:v>3.240355398091249</c:v>
                </c:pt>
                <c:pt idx="8686">
                  <c:v>3.2414979501294239</c:v>
                </c:pt>
                <c:pt idx="8687">
                  <c:v>3.2325294111268352</c:v>
                </c:pt>
                <c:pt idx="8688">
                  <c:v>3.2292297629042985</c:v>
                </c:pt>
                <c:pt idx="8689">
                  <c:v>3.2308343276462126</c:v>
                </c:pt>
                <c:pt idx="8690">
                  <c:v>3.2266301010932885</c:v>
                </c:pt>
                <c:pt idx="8691">
                  <c:v>3.2211412790714227</c:v>
                </c:pt>
                <c:pt idx="8692">
                  <c:v>3.2189513534899943</c:v>
                </c:pt>
                <c:pt idx="8693">
                  <c:v>3.2247326864201944</c:v>
                </c:pt>
                <c:pt idx="8694">
                  <c:v>3.2243356926917901</c:v>
                </c:pt>
                <c:pt idx="8695">
                  <c:v>3.2205082788379547</c:v>
                </c:pt>
                <c:pt idx="8696">
                  <c:v>3.2155868332611957</c:v>
                </c:pt>
                <c:pt idx="8697">
                  <c:v>3.2203241365959716</c:v>
                </c:pt>
                <c:pt idx="8698">
                  <c:v>3.2159066738640525</c:v>
                </c:pt>
                <c:pt idx="8699">
                  <c:v>3.2138214403867713</c:v>
                </c:pt>
                <c:pt idx="8700">
                  <c:v>3.2195171915790359</c:v>
                </c:pt>
                <c:pt idx="8701">
                  <c:v>3.217090787747455</c:v>
                </c:pt>
                <c:pt idx="8702">
                  <c:v>3.2127379919925061</c:v>
                </c:pt>
                <c:pt idx="8703">
                  <c:v>3.2070336521526559</c:v>
                </c:pt>
                <c:pt idx="8704">
                  <c:v>3.2041435391096025</c:v>
                </c:pt>
                <c:pt idx="8705">
                  <c:v>3.2003420283274102</c:v>
                </c:pt>
                <c:pt idx="8706">
                  <c:v>3.2022848477608616</c:v>
                </c:pt>
                <c:pt idx="8707">
                  <c:v>3.2067129308056446</c:v>
                </c:pt>
                <c:pt idx="8708">
                  <c:v>3.2099263521895316</c:v>
                </c:pt>
                <c:pt idx="8709">
                  <c:v>3.210044525145741</c:v>
                </c:pt>
                <c:pt idx="8710">
                  <c:v>3.2070223946428262</c:v>
                </c:pt>
                <c:pt idx="8711">
                  <c:v>3.2088982267499695</c:v>
                </c:pt>
                <c:pt idx="8712">
                  <c:v>3.21618402221497</c:v>
                </c:pt>
                <c:pt idx="8713">
                  <c:v>3.2229046617706705</c:v>
                </c:pt>
                <c:pt idx="8714">
                  <c:v>3.2296021685352572</c:v>
                </c:pt>
                <c:pt idx="8715">
                  <c:v>3.2335480651645523</c:v>
                </c:pt>
                <c:pt idx="8716">
                  <c:v>3.2270661038612611</c:v>
                </c:pt>
                <c:pt idx="8717">
                  <c:v>3.2331347217840363</c:v>
                </c:pt>
                <c:pt idx="8718">
                  <c:v>3.2333466473483554</c:v>
                </c:pt>
                <c:pt idx="8719">
                  <c:v>3.2320324944013885</c:v>
                </c:pt>
                <c:pt idx="8720">
                  <c:v>3.2374017045133607</c:v>
                </c:pt>
                <c:pt idx="8721">
                  <c:v>3.2360064504230932</c:v>
                </c:pt>
                <c:pt idx="8722">
                  <c:v>3.237448901414631</c:v>
                </c:pt>
                <c:pt idx="8723">
                  <c:v>3.2386762433863381</c:v>
                </c:pt>
                <c:pt idx="8724">
                  <c:v>3.2448108185186113</c:v>
                </c:pt>
                <c:pt idx="8725">
                  <c:v>3.2496350821482389</c:v>
                </c:pt>
                <c:pt idx="8726">
                  <c:v>3.2561921805052743</c:v>
                </c:pt>
                <c:pt idx="8727">
                  <c:v>3.2605361968951687</c:v>
                </c:pt>
                <c:pt idx="8728">
                  <c:v>3.2579666529572653</c:v>
                </c:pt>
                <c:pt idx="8729">
                  <c:v>3.2506630398981198</c:v>
                </c:pt>
                <c:pt idx="8730">
                  <c:v>3.2443051991001575</c:v>
                </c:pt>
                <c:pt idx="8731">
                  <c:v>3.2394081151181546</c:v>
                </c:pt>
                <c:pt idx="8732">
                  <c:v>3.2318647128157916</c:v>
                </c:pt>
                <c:pt idx="8733">
                  <c:v>3.2254918985594756</c:v>
                </c:pt>
                <c:pt idx="8734">
                  <c:v>3.2304372605882863</c:v>
                </c:pt>
                <c:pt idx="8735">
                  <c:v>3.2361140553765204</c:v>
                </c:pt>
                <c:pt idx="8736">
                  <c:v>3.2406822742689902</c:v>
                </c:pt>
                <c:pt idx="8737">
                  <c:v>3.2349867887836106</c:v>
                </c:pt>
                <c:pt idx="8738">
                  <c:v>3.2325623130079379</c:v>
                </c:pt>
                <c:pt idx="8739">
                  <c:v>3.2287584467477788</c:v>
                </c:pt>
                <c:pt idx="8740">
                  <c:v>3.2275499378128227</c:v>
                </c:pt>
                <c:pt idx="8741">
                  <c:v>3.2313313590565662</c:v>
                </c:pt>
                <c:pt idx="8742">
                  <c:v>3.2256442118754345</c:v>
                </c:pt>
                <c:pt idx="8743">
                  <c:v>3.2203980076379257</c:v>
                </c:pt>
                <c:pt idx="8744">
                  <c:v>3.211662327485167</c:v>
                </c:pt>
                <c:pt idx="8745">
                  <c:v>3.2043813409354636</c:v>
                </c:pt>
                <c:pt idx="8746">
                  <c:v>3.2086647141167544</c:v>
                </c:pt>
                <c:pt idx="8747">
                  <c:v>3.2127981198344191</c:v>
                </c:pt>
                <c:pt idx="8748">
                  <c:v>3.2131724374377306</c:v>
                </c:pt>
                <c:pt idx="8749">
                  <c:v>3.2125800886889762</c:v>
                </c:pt>
                <c:pt idx="8750">
                  <c:v>3.2086827069151962</c:v>
                </c:pt>
                <c:pt idx="8751">
                  <c:v>3.2143554927768925</c:v>
                </c:pt>
                <c:pt idx="8752">
                  <c:v>3.2196500429213546</c:v>
                </c:pt>
                <c:pt idx="8753">
                  <c:v>3.2264496820629276</c:v>
                </c:pt>
                <c:pt idx="8754">
                  <c:v>3.2220414284216687</c:v>
                </c:pt>
                <c:pt idx="8755">
                  <c:v>3.2212026398532356</c:v>
                </c:pt>
                <c:pt idx="8756">
                  <c:v>3.228119247056171</c:v>
                </c:pt>
                <c:pt idx="8757">
                  <c:v>3.2246493421150477</c:v>
                </c:pt>
                <c:pt idx="8758">
                  <c:v>3.2240342152727464</c:v>
                </c:pt>
                <c:pt idx="8759">
                  <c:v>3.2286661909672913</c:v>
                </c:pt>
                <c:pt idx="8760">
                  <c:v>3.2344533871479455</c:v>
                </c:pt>
                <c:pt idx="8761">
                  <c:v>3.2345982794049868</c:v>
                </c:pt>
                <c:pt idx="8762">
                  <c:v>3.2306380138168866</c:v>
                </c:pt>
                <c:pt idx="8763">
                  <c:v>3.2364856535405488</c:v>
                </c:pt>
                <c:pt idx="8764">
                  <c:v>3.2392600604697379</c:v>
                </c:pt>
                <c:pt idx="8765">
                  <c:v>3.2335335192603427</c:v>
                </c:pt>
                <c:pt idx="8766">
                  <c:v>3.2268703088751356</c:v>
                </c:pt>
                <c:pt idx="8767">
                  <c:v>3.2220281426976327</c:v>
                </c:pt>
                <c:pt idx="8768">
                  <c:v>3.2130383598436802</c:v>
                </c:pt>
                <c:pt idx="8769">
                  <c:v>3.2104001526468067</c:v>
                </c:pt>
                <c:pt idx="8770">
                  <c:v>3.2118479295938704</c:v>
                </c:pt>
                <c:pt idx="8771">
                  <c:v>3.2121051110019927</c:v>
                </c:pt>
                <c:pt idx="8772">
                  <c:v>3.2053987887819524</c:v>
                </c:pt>
                <c:pt idx="8773">
                  <c:v>3.2108345530063129</c:v>
                </c:pt>
                <c:pt idx="8774">
                  <c:v>3.2174391219461862</c:v>
                </c:pt>
                <c:pt idx="8775">
                  <c:v>3.2236255595072625</c:v>
                </c:pt>
                <c:pt idx="8776">
                  <c:v>3.2169479483171175</c:v>
                </c:pt>
                <c:pt idx="8777">
                  <c:v>3.2212238293507749</c:v>
                </c:pt>
                <c:pt idx="8778">
                  <c:v>3.2212934927637593</c:v>
                </c:pt>
                <c:pt idx="8779">
                  <c:v>3.2177583429084842</c:v>
                </c:pt>
                <c:pt idx="8780">
                  <c:v>3.2229216360503141</c:v>
                </c:pt>
                <c:pt idx="8781">
                  <c:v>3.218276123329308</c:v>
                </c:pt>
                <c:pt idx="8782">
                  <c:v>3.2189205808627221</c:v>
                </c:pt>
                <c:pt idx="8783">
                  <c:v>3.2223451292454675</c:v>
                </c:pt>
                <c:pt idx="8784">
                  <c:v>3.2262306466605581</c:v>
                </c:pt>
                <c:pt idx="8785">
                  <c:v>3.2312750537273467</c:v>
                </c:pt>
                <c:pt idx="8786">
                  <c:v>3.2372594926527998</c:v>
                </c:pt>
                <c:pt idx="8787">
                  <c:v>3.2420327627997434</c:v>
                </c:pt>
                <c:pt idx="8788">
                  <c:v>3.2436860075437486</c:v>
                </c:pt>
                <c:pt idx="8789">
                  <c:v>3.2475167473928739</c:v>
                </c:pt>
                <c:pt idx="8790">
                  <c:v>3.2533628524450164</c:v>
                </c:pt>
                <c:pt idx="8791">
                  <c:v>3.2597224553961159</c:v>
                </c:pt>
                <c:pt idx="8792">
                  <c:v>3.2536461662881937</c:v>
                </c:pt>
                <c:pt idx="8793">
                  <c:v>3.2570341829624296</c:v>
                </c:pt>
                <c:pt idx="8794">
                  <c:v>3.2574823193031808</c:v>
                </c:pt>
                <c:pt idx="8795">
                  <c:v>3.2540834729171171</c:v>
                </c:pt>
                <c:pt idx="8796">
                  <c:v>3.2579106634587749</c:v>
                </c:pt>
                <c:pt idx="8797">
                  <c:v>3.2592198901895992</c:v>
                </c:pt>
                <c:pt idx="8798">
                  <c:v>3.2516170723858071</c:v>
                </c:pt>
                <c:pt idx="8799">
                  <c:v>3.2466176709380909</c:v>
                </c:pt>
                <c:pt idx="8800">
                  <c:v>3.2463019975193288</c:v>
                </c:pt>
                <c:pt idx="8801">
                  <c:v>3.2388658775689421</c:v>
                </c:pt>
                <c:pt idx="8802">
                  <c:v>3.2347043600175631</c:v>
                </c:pt>
                <c:pt idx="8803">
                  <c:v>3.239856712817212</c:v>
                </c:pt>
                <c:pt idx="8804">
                  <c:v>3.2454700585608678</c:v>
                </c:pt>
                <c:pt idx="8805">
                  <c:v>3.2496860373896506</c:v>
                </c:pt>
                <c:pt idx="8806">
                  <c:v>3.2438699366418575</c:v>
                </c:pt>
                <c:pt idx="8807">
                  <c:v>3.2348696979090206</c:v>
                </c:pt>
                <c:pt idx="8808">
                  <c:v>3.2269545239508401</c:v>
                </c:pt>
                <c:pt idx="8809">
                  <c:v>3.2319338934718229</c:v>
                </c:pt>
                <c:pt idx="8810">
                  <c:v>3.2354601956023865</c:v>
                </c:pt>
                <c:pt idx="8811">
                  <c:v>3.2396981116903385</c:v>
                </c:pt>
                <c:pt idx="8812">
                  <c:v>3.2403990694565317</c:v>
                </c:pt>
                <c:pt idx="8813">
                  <c:v>3.2351536480674006</c:v>
                </c:pt>
                <c:pt idx="8814">
                  <c:v>3.2272637551060521</c:v>
                </c:pt>
                <c:pt idx="8815">
                  <c:v>3.2203000600039311</c:v>
                </c:pt>
                <c:pt idx="8816">
                  <c:v>3.2141736388038522</c:v>
                </c:pt>
                <c:pt idx="8817">
                  <c:v>3.2179002460277752</c:v>
                </c:pt>
                <c:pt idx="8818">
                  <c:v>3.2136483611072197</c:v>
                </c:pt>
                <c:pt idx="8819">
                  <c:v>3.2112683738850754</c:v>
                </c:pt>
                <c:pt idx="8820">
                  <c:v>3.2150918464073737</c:v>
                </c:pt>
                <c:pt idx="8821">
                  <c:v>3.2212628894792261</c:v>
                </c:pt>
                <c:pt idx="8822">
                  <c:v>3.2184744516896413</c:v>
                </c:pt>
                <c:pt idx="8823">
                  <c:v>3.2120821026558488</c:v>
                </c:pt>
                <c:pt idx="8824">
                  <c:v>3.205345660602732</c:v>
                </c:pt>
                <c:pt idx="8825">
                  <c:v>3.2087689073906773</c:v>
                </c:pt>
                <c:pt idx="8826">
                  <c:v>3.2145908292428635</c:v>
                </c:pt>
                <c:pt idx="8827">
                  <c:v>3.213331872658006</c:v>
                </c:pt>
                <c:pt idx="8828">
                  <c:v>3.2087015352048462</c:v>
                </c:pt>
                <c:pt idx="8829">
                  <c:v>3.2088578645007493</c:v>
                </c:pt>
                <c:pt idx="8830">
                  <c:v>3.2154274672107341</c:v>
                </c:pt>
                <c:pt idx="8831">
                  <c:v>3.2087767778665195</c:v>
                </c:pt>
                <c:pt idx="8832">
                  <c:v>3.2107372423091891</c:v>
                </c:pt>
                <c:pt idx="8833">
                  <c:v>3.214104697463005</c:v>
                </c:pt>
                <c:pt idx="8834">
                  <c:v>3.2089556435137445</c:v>
                </c:pt>
                <c:pt idx="8835">
                  <c:v>3.2100967506434692</c:v>
                </c:pt>
                <c:pt idx="8836">
                  <c:v>3.2165172156305997</c:v>
                </c:pt>
                <c:pt idx="8837">
                  <c:v>3.2237489513179876</c:v>
                </c:pt>
                <c:pt idx="8838">
                  <c:v>3.2276063922916278</c:v>
                </c:pt>
                <c:pt idx="8839">
                  <c:v>3.2324968244457954</c:v>
                </c:pt>
                <c:pt idx="8840">
                  <c:v>3.2378441879568793</c:v>
                </c:pt>
                <c:pt idx="8841">
                  <c:v>3.236384564197742</c:v>
                </c:pt>
                <c:pt idx="8842">
                  <c:v>3.2306410729137869</c:v>
                </c:pt>
                <c:pt idx="8843">
                  <c:v>3.2322439514555108</c:v>
                </c:pt>
                <c:pt idx="8844">
                  <c:v>3.2291645324264007</c:v>
                </c:pt>
                <c:pt idx="8845">
                  <c:v>3.2214717217778723</c:v>
                </c:pt>
                <c:pt idx="8846">
                  <c:v>3.2257467473423151</c:v>
                </c:pt>
                <c:pt idx="8847">
                  <c:v>3.2330391523954685</c:v>
                </c:pt>
                <c:pt idx="8848">
                  <c:v>3.238413329347559</c:v>
                </c:pt>
                <c:pt idx="8849">
                  <c:v>3.230225682760608</c:v>
                </c:pt>
                <c:pt idx="8850">
                  <c:v>3.2312099891053956</c:v>
                </c:pt>
                <c:pt idx="8851">
                  <c:v>3.2316498293232878</c:v>
                </c:pt>
                <c:pt idx="8852">
                  <c:v>3.2265203327368219</c:v>
                </c:pt>
                <c:pt idx="8853">
                  <c:v>3.2287081660820856</c:v>
                </c:pt>
                <c:pt idx="8854">
                  <c:v>3.2259701427604437</c:v>
                </c:pt>
                <c:pt idx="8855">
                  <c:v>3.2205242799052347</c:v>
                </c:pt>
                <c:pt idx="8856">
                  <c:v>3.2262741543071298</c:v>
                </c:pt>
                <c:pt idx="8857">
                  <c:v>3.2315447512209872</c:v>
                </c:pt>
                <c:pt idx="8858">
                  <c:v>3.2348204561965677</c:v>
                </c:pt>
                <c:pt idx="8859">
                  <c:v>3.2407464470726364</c:v>
                </c:pt>
                <c:pt idx="8860">
                  <c:v>3.2445975781311835</c:v>
                </c:pt>
                <c:pt idx="8861">
                  <c:v>3.2447966665685599</c:v>
                </c:pt>
                <c:pt idx="8862">
                  <c:v>3.2480141132371889</c:v>
                </c:pt>
                <c:pt idx="8863">
                  <c:v>3.2533768709724451</c:v>
                </c:pt>
                <c:pt idx="8864">
                  <c:v>3.2525986935529962</c:v>
                </c:pt>
                <c:pt idx="8865">
                  <c:v>3.2504958596819367</c:v>
                </c:pt>
                <c:pt idx="8866">
                  <c:v>3.2566662424882979</c:v>
                </c:pt>
                <c:pt idx="8867">
                  <c:v>3.2489616376385317</c:v>
                </c:pt>
                <c:pt idx="8868">
                  <c:v>3.2474876248857614</c:v>
                </c:pt>
                <c:pt idx="8869">
                  <c:v>3.2524597923880463</c:v>
                </c:pt>
                <c:pt idx="8870">
                  <c:v>3.2480263965402854</c:v>
                </c:pt>
                <c:pt idx="8871">
                  <c:v>3.2543202086094793</c:v>
                </c:pt>
                <c:pt idx="8872">
                  <c:v>3.25663366443729</c:v>
                </c:pt>
                <c:pt idx="8873">
                  <c:v>3.2580477511485442</c:v>
                </c:pt>
                <c:pt idx="8874">
                  <c:v>3.2641041361255732</c:v>
                </c:pt>
                <c:pt idx="8875">
                  <c:v>3.256844653403062</c:v>
                </c:pt>
                <c:pt idx="8876">
                  <c:v>3.2622429803350008</c:v>
                </c:pt>
                <c:pt idx="8877">
                  <c:v>3.2585064407283011</c:v>
                </c:pt>
                <c:pt idx="8878">
                  <c:v>3.2553286319137347</c:v>
                </c:pt>
                <c:pt idx="8879">
                  <c:v>3.25846437927546</c:v>
                </c:pt>
                <c:pt idx="8880">
                  <c:v>3.2521748716899506</c:v>
                </c:pt>
                <c:pt idx="8881">
                  <c:v>3.2568770542561514</c:v>
                </c:pt>
                <c:pt idx="8882">
                  <c:v>3.2569115331710283</c:v>
                </c:pt>
                <c:pt idx="8883">
                  <c:v>3.2526351425076077</c:v>
                </c:pt>
                <c:pt idx="8884">
                  <c:v>3.2593775396574554</c:v>
                </c:pt>
                <c:pt idx="8885">
                  <c:v>3.2536195688643064</c:v>
                </c:pt>
                <c:pt idx="8886">
                  <c:v>3.25900757748702</c:v>
                </c:pt>
                <c:pt idx="8887">
                  <c:v>3.2649335859372792</c:v>
                </c:pt>
                <c:pt idx="8888">
                  <c:v>3.2690774742185336</c:v>
                </c:pt>
                <c:pt idx="8889">
                  <c:v>3.2689623047341629</c:v>
                </c:pt>
                <c:pt idx="8890">
                  <c:v>3.2683763386394795</c:v>
                </c:pt>
                <c:pt idx="8891">
                  <c:v>3.2617989518666901</c:v>
                </c:pt>
                <c:pt idx="8892">
                  <c:v>3.2631493328293564</c:v>
                </c:pt>
                <c:pt idx="8893">
                  <c:v>3.2595374061727691</c:v>
                </c:pt>
                <c:pt idx="8894">
                  <c:v>3.2609198180493135</c:v>
                </c:pt>
                <c:pt idx="8895">
                  <c:v>3.2642393616883272</c:v>
                </c:pt>
                <c:pt idx="8896">
                  <c:v>3.2618478144545606</c:v>
                </c:pt>
                <c:pt idx="8897">
                  <c:v>3.2542382181654697</c:v>
                </c:pt>
                <c:pt idx="8898">
                  <c:v>3.2559506938021605</c:v>
                </c:pt>
                <c:pt idx="8899">
                  <c:v>3.2493220199261175</c:v>
                </c:pt>
                <c:pt idx="8900">
                  <c:v>3.2440602595275951</c:v>
                </c:pt>
                <c:pt idx="8901">
                  <c:v>3.2458050143370434</c:v>
                </c:pt>
                <c:pt idx="8902">
                  <c:v>3.2477387940503024</c:v>
                </c:pt>
                <c:pt idx="8903">
                  <c:v>3.2399365781692961</c:v>
                </c:pt>
                <c:pt idx="8904">
                  <c:v>3.2464908066059102</c:v>
                </c:pt>
                <c:pt idx="8905">
                  <c:v>3.2416378504737922</c:v>
                </c:pt>
                <c:pt idx="8906">
                  <c:v>3.2356251334643162</c:v>
                </c:pt>
                <c:pt idx="8907">
                  <c:v>3.22719731079503</c:v>
                </c:pt>
                <c:pt idx="8908">
                  <c:v>3.2227302245791294</c:v>
                </c:pt>
                <c:pt idx="8909">
                  <c:v>3.2281975400875469</c:v>
                </c:pt>
                <c:pt idx="8910">
                  <c:v>3.232184349285796</c:v>
                </c:pt>
                <c:pt idx="8911">
                  <c:v>3.23366338230008</c:v>
                </c:pt>
                <c:pt idx="8912">
                  <c:v>3.2290962346540781</c:v>
                </c:pt>
                <c:pt idx="8913">
                  <c:v>3.2307034699609964</c:v>
                </c:pt>
                <c:pt idx="8914">
                  <c:v>3.2356963205617766</c:v>
                </c:pt>
                <c:pt idx="8915">
                  <c:v>3.2414677341505409</c:v>
                </c:pt>
                <c:pt idx="8916">
                  <c:v>3.2346155194675301</c:v>
                </c:pt>
                <c:pt idx="8917">
                  <c:v>3.2291898890781794</c:v>
                </c:pt>
                <c:pt idx="8918">
                  <c:v>3.2350789712966157</c:v>
                </c:pt>
                <c:pt idx="8919">
                  <c:v>3.2309931918706831</c:v>
                </c:pt>
                <c:pt idx="8920">
                  <c:v>3.2376770080332697</c:v>
                </c:pt>
                <c:pt idx="8921">
                  <c:v>3.2381224678726039</c:v>
                </c:pt>
                <c:pt idx="8922">
                  <c:v>3.2408511185151516</c:v>
                </c:pt>
                <c:pt idx="8923">
                  <c:v>3.2343588961448484</c:v>
                </c:pt>
                <c:pt idx="8924">
                  <c:v>3.2281620582219515</c:v>
                </c:pt>
                <c:pt idx="8925">
                  <c:v>3.2317637970575124</c:v>
                </c:pt>
                <c:pt idx="8926">
                  <c:v>3.2368616011163622</c:v>
                </c:pt>
                <c:pt idx="8927">
                  <c:v>3.2414148690940352</c:v>
                </c:pt>
                <c:pt idx="8928">
                  <c:v>3.2340764917121545</c:v>
                </c:pt>
                <c:pt idx="8929">
                  <c:v>3.2304730618779112</c:v>
                </c:pt>
                <c:pt idx="8930">
                  <c:v>3.2329497406403527</c:v>
                </c:pt>
                <c:pt idx="8931">
                  <c:v>3.2227659658275458</c:v>
                </c:pt>
                <c:pt idx="8932">
                  <c:v>3.2266687865109946</c:v>
                </c:pt>
                <c:pt idx="8933">
                  <c:v>3.2222999907807748</c:v>
                </c:pt>
                <c:pt idx="8934">
                  <c:v>3.2167487109651591</c:v>
                </c:pt>
                <c:pt idx="8935">
                  <c:v>3.221551836745856</c:v>
                </c:pt>
                <c:pt idx="8936">
                  <c:v>3.212524000010939</c:v>
                </c:pt>
                <c:pt idx="8937">
                  <c:v>3.2105346600107199</c:v>
                </c:pt>
                <c:pt idx="8938">
                  <c:v>3.2129894868105051</c:v>
                </c:pt>
                <c:pt idx="8939">
                  <c:v>3.2024411770742951</c:v>
                </c:pt>
                <c:pt idx="8940">
                  <c:v>3.2047804135328093</c:v>
                </c:pt>
                <c:pt idx="8941">
                  <c:v>3.201820445262153</c:v>
                </c:pt>
                <c:pt idx="8942">
                  <c:v>3.1920004763569096</c:v>
                </c:pt>
                <c:pt idx="8943">
                  <c:v>3.1929944268297716</c:v>
                </c:pt>
                <c:pt idx="8944">
                  <c:v>3.1958527782931765</c:v>
                </c:pt>
                <c:pt idx="8945">
                  <c:v>3.191601502727313</c:v>
                </c:pt>
                <c:pt idx="8946">
                  <c:v>3.1796664726727664</c:v>
                </c:pt>
                <c:pt idx="8947">
                  <c:v>3.1834077632193112</c:v>
                </c:pt>
                <c:pt idx="8948">
                  <c:v>3.180137507954925</c:v>
                </c:pt>
                <c:pt idx="8949">
                  <c:v>3.1707998177958263</c:v>
                </c:pt>
                <c:pt idx="8950">
                  <c:v>3.1613076214399101</c:v>
                </c:pt>
                <c:pt idx="8951">
                  <c:v>3.1597467890111117</c:v>
                </c:pt>
                <c:pt idx="8952">
                  <c:v>3.1589117532308895</c:v>
                </c:pt>
                <c:pt idx="8953">
                  <c:v>3.1599133981662719</c:v>
                </c:pt>
                <c:pt idx="8954">
                  <c:v>3.1499003302029465</c:v>
                </c:pt>
                <c:pt idx="8955">
                  <c:v>3.1448491235988874</c:v>
                </c:pt>
                <c:pt idx="8956">
                  <c:v>3.1452216411269096</c:v>
                </c:pt>
                <c:pt idx="8957">
                  <c:v>3.1311962283043715</c:v>
                </c:pt>
                <c:pt idx="8958">
                  <c:v>3.1290719837382839</c:v>
                </c:pt>
                <c:pt idx="8959">
                  <c:v>3.1213356440635183</c:v>
                </c:pt>
                <c:pt idx="8960">
                  <c:v>3.1204029711822479</c:v>
                </c:pt>
                <c:pt idx="8961">
                  <c:v>3.1114603317586029</c:v>
                </c:pt>
                <c:pt idx="8962">
                  <c:v>3.094311925123431</c:v>
                </c:pt>
                <c:pt idx="8963">
                  <c:v>3.0807803666209623</c:v>
                </c:pt>
                <c:pt idx="8964">
                  <c:v>3.0647882592885431</c:v>
                </c:pt>
                <c:pt idx="8965">
                  <c:v>3.048102874102772</c:v>
                </c:pt>
                <c:pt idx="8966">
                  <c:v>3.0491047566207166</c:v>
                </c:pt>
                <c:pt idx="8967">
                  <c:v>3.0362587214883021</c:v>
                </c:pt>
                <c:pt idx="8968">
                  <c:v>3.0285200470585361</c:v>
                </c:pt>
                <c:pt idx="8969">
                  <c:v>3.0257293461173655</c:v>
                </c:pt>
                <c:pt idx="8970">
                  <c:v>3.0081380991950182</c:v>
                </c:pt>
                <c:pt idx="8971">
                  <c:v>3.0082129372111179</c:v>
                </c:pt>
                <c:pt idx="8972">
                  <c:v>2.9986420384668957</c:v>
                </c:pt>
                <c:pt idx="8973">
                  <c:v>2.9830623176975579</c:v>
                </c:pt>
                <c:pt idx="8974">
                  <c:v>2.9747703113436068</c:v>
                </c:pt>
                <c:pt idx="8975">
                  <c:v>2.9731761851167344</c:v>
                </c:pt>
                <c:pt idx="8976">
                  <c:v>2.9718714414143994</c:v>
                </c:pt>
                <c:pt idx="8977">
                  <c:v>2.9647191125861116</c:v>
                </c:pt>
                <c:pt idx="8978">
                  <c:v>2.9478537303343892</c:v>
                </c:pt>
                <c:pt idx="8979">
                  <c:v>2.9358868957277013</c:v>
                </c:pt>
                <c:pt idx="8980">
                  <c:v>2.9304699178131473</c:v>
                </c:pt>
                <c:pt idx="8981">
                  <c:v>2.9277376794568846</c:v>
                </c:pt>
                <c:pt idx="8982">
                  <c:v>2.9178817858677468</c:v>
                </c:pt>
                <c:pt idx="8983">
                  <c:v>2.9122278701503914</c:v>
                </c:pt>
                <c:pt idx="8984">
                  <c:v>2.8943962727473833</c:v>
                </c:pt>
                <c:pt idx="8985">
                  <c:v>2.8804036472924355</c:v>
                </c:pt>
                <c:pt idx="8986">
                  <c:v>2.8649335343465867</c:v>
                </c:pt>
                <c:pt idx="8987">
                  <c:v>2.8589356036596549</c:v>
                </c:pt>
                <c:pt idx="8988">
                  <c:v>2.8535691315864615</c:v>
                </c:pt>
                <c:pt idx="8989">
                  <c:v>2.8400311089547325</c:v>
                </c:pt>
                <c:pt idx="8990">
                  <c:v>2.8190299467756375</c:v>
                </c:pt>
                <c:pt idx="8991">
                  <c:v>2.803344087840125</c:v>
                </c:pt>
                <c:pt idx="8992">
                  <c:v>2.7907094860833226</c:v>
                </c:pt>
                <c:pt idx="8993">
                  <c:v>2.7855927763616561</c:v>
                </c:pt>
                <c:pt idx="8994">
                  <c:v>2.7709198008344229</c:v>
                </c:pt>
                <c:pt idx="8995">
                  <c:v>2.7600131648177344</c:v>
                </c:pt>
                <c:pt idx="8996">
                  <c:v>2.7384083415213798</c:v>
                </c:pt>
                <c:pt idx="8997">
                  <c:v>2.7243780946909522</c:v>
                </c:pt>
                <c:pt idx="8998">
                  <c:v>2.7190921927971332</c:v>
                </c:pt>
                <c:pt idx="8999">
                  <c:v>2.7154425089411904</c:v>
                </c:pt>
                <c:pt idx="9000">
                  <c:v>2.7070452587623666</c:v>
                </c:pt>
                <c:pt idx="9001">
                  <c:v>2.6963973135871191</c:v>
                </c:pt>
                <c:pt idx="9002">
                  <c:v>2.6799716473153765</c:v>
                </c:pt>
                <c:pt idx="9003">
                  <c:v>2.6586056543690693</c:v>
                </c:pt>
                <c:pt idx="9004">
                  <c:v>2.6530740012816878</c:v>
                </c:pt>
                <c:pt idx="9005">
                  <c:v>2.6490710412560539</c:v>
                </c:pt>
                <c:pt idx="9006">
                  <c:v>2.6144619204309327</c:v>
                </c:pt>
                <c:pt idx="9007">
                  <c:v>2.5871194620223141</c:v>
                </c:pt>
                <c:pt idx="9008">
                  <c:v>2.5706322127818675</c:v>
                </c:pt>
                <c:pt idx="9009">
                  <c:v>2.5508195685262303</c:v>
                </c:pt>
                <c:pt idx="9010">
                  <c:v>2.5456764571557056</c:v>
                </c:pt>
                <c:pt idx="9011">
                  <c:v>2.5367336680125914</c:v>
                </c:pt>
                <c:pt idx="9012">
                  <c:v>2.5333804346523396</c:v>
                </c:pt>
                <c:pt idx="9013">
                  <c:v>2.5307574859592927</c:v>
                </c:pt>
                <c:pt idx="9014">
                  <c:v>2.5063604362401066</c:v>
                </c:pt>
                <c:pt idx="9015">
                  <c:v>2.4866713675153043</c:v>
                </c:pt>
                <c:pt idx="9016">
                  <c:v>2.4823490201649983</c:v>
                </c:pt>
                <c:pt idx="9017">
                  <c:v>2.4475261197616982</c:v>
                </c:pt>
                <c:pt idx="9018">
                  <c:v>2.4327418173664643</c:v>
                </c:pt>
                <c:pt idx="9019">
                  <c:v>2.4214483810191352</c:v>
                </c:pt>
                <c:pt idx="9020">
                  <c:v>2.3919571333987522</c:v>
                </c:pt>
                <c:pt idx="9021">
                  <c:v>2.3879331107307773</c:v>
                </c:pt>
                <c:pt idx="9022">
                  <c:v>2.3820823085161615</c:v>
                </c:pt>
                <c:pt idx="9023">
                  <c:v>2.3726856423458385</c:v>
                </c:pt>
                <c:pt idx="9024">
                  <c:v>2.3497522294989213</c:v>
                </c:pt>
                <c:pt idx="9025">
                  <c:v>2.315949784908943</c:v>
                </c:pt>
                <c:pt idx="9026">
                  <c:v>2.2696307892107641</c:v>
                </c:pt>
                <c:pt idx="9027">
                  <c:v>2.2522709734265489</c:v>
                </c:pt>
                <c:pt idx="9028">
                  <c:v>2.2489863339580181</c:v>
                </c:pt>
                <c:pt idx="9029">
                  <c:v>2.2440261472788574</c:v>
                </c:pt>
                <c:pt idx="9030">
                  <c:v>2.2170330843332802</c:v>
                </c:pt>
                <c:pt idx="9031">
                  <c:v>2.2019826426466147</c:v>
                </c:pt>
                <c:pt idx="9032">
                  <c:v>2.1932479697936822</c:v>
                </c:pt>
                <c:pt idx="9033">
                  <c:v>2.1493830103978087</c:v>
                </c:pt>
                <c:pt idx="9034">
                  <c:v>2.1063953501898522</c:v>
                </c:pt>
                <c:pt idx="9035">
                  <c:v>2.064267443186055</c:v>
                </c:pt>
                <c:pt idx="9036">
                  <c:v>2.0530716943223339</c:v>
                </c:pt>
                <c:pt idx="9037">
                  <c:v>2.0319870604358869</c:v>
                </c:pt>
                <c:pt idx="9038">
                  <c:v>1.9913473192271691</c:v>
                </c:pt>
                <c:pt idx="9039">
                  <c:v>1.9569872128426258</c:v>
                </c:pt>
                <c:pt idx="9040">
                  <c:v>1.9490555885857732</c:v>
                </c:pt>
                <c:pt idx="9041">
                  <c:v>1.9333440368140575</c:v>
                </c:pt>
                <c:pt idx="9042">
                  <c:v>1.9322964560777764</c:v>
                </c:pt>
                <c:pt idx="9043">
                  <c:v>1.9018239669562209</c:v>
                </c:pt>
                <c:pt idx="9044">
                  <c:v>1.8860137276170965</c:v>
                </c:pt>
                <c:pt idx="9045">
                  <c:v>1.8482934530647546</c:v>
                </c:pt>
                <c:pt idx="9046">
                  <c:v>1.8392661640034595</c:v>
                </c:pt>
                <c:pt idx="9047">
                  <c:v>1.8265306007233904</c:v>
                </c:pt>
                <c:pt idx="9048">
                  <c:v>1.7899999887089224</c:v>
                </c:pt>
                <c:pt idx="9049">
                  <c:v>1.790462968934744</c:v>
                </c:pt>
                <c:pt idx="9050">
                  <c:v>1.7791740095560491</c:v>
                </c:pt>
                <c:pt idx="9051">
                  <c:v>1.7435905293649281</c:v>
                </c:pt>
                <c:pt idx="9052">
                  <c:v>1.7087187187776296</c:v>
                </c:pt>
                <c:pt idx="9053">
                  <c:v>1.704604724402077</c:v>
                </c:pt>
                <c:pt idx="9054">
                  <c:v>1.6705126299140354</c:v>
                </c:pt>
                <c:pt idx="9055">
                  <c:v>1.6371023773157547</c:v>
                </c:pt>
                <c:pt idx="9056">
                  <c:v>1.6424902097694396</c:v>
                </c:pt>
                <c:pt idx="9057">
                  <c:v>1.6096404055740507</c:v>
                </c:pt>
                <c:pt idx="9058">
                  <c:v>1.5774475974625697</c:v>
                </c:pt>
                <c:pt idx="9059">
                  <c:v>1.5458986455133183</c:v>
                </c:pt>
                <c:pt idx="9060">
                  <c:v>1.531434732603052</c:v>
                </c:pt>
                <c:pt idx="9061">
                  <c:v>1.5124407979509908</c:v>
                </c:pt>
                <c:pt idx="9062">
                  <c:v>1.4821919819919711</c:v>
                </c:pt>
                <c:pt idx="9063">
                  <c:v>1.4833308823521316</c:v>
                </c:pt>
                <c:pt idx="9064">
                  <c:v>1.453664264705089</c:v>
                </c:pt>
                <c:pt idx="9065">
                  <c:v>1.4413100194109871</c:v>
                </c:pt>
                <c:pt idx="9066">
                  <c:v>1.4420726190227673</c:v>
                </c:pt>
                <c:pt idx="9067">
                  <c:v>1.4132311666423119</c:v>
                </c:pt>
                <c:pt idx="9068">
                  <c:v>1.4158348233094655</c:v>
                </c:pt>
                <c:pt idx="9069">
                  <c:v>1.4088565668432762</c:v>
                </c:pt>
                <c:pt idx="9070">
                  <c:v>1.3806794355064107</c:v>
                </c:pt>
                <c:pt idx="9071">
                  <c:v>1.3828618867962823</c:v>
                </c:pt>
                <c:pt idx="9072">
                  <c:v>1.3605082690603567</c:v>
                </c:pt>
                <c:pt idx="9073">
                  <c:v>1.3332981036791496</c:v>
                </c:pt>
                <c:pt idx="9074">
                  <c:v>1.3423332616055665</c:v>
                </c:pt>
                <c:pt idx="9075">
                  <c:v>1.3166347943734553</c:v>
                </c:pt>
                <c:pt idx="9076">
                  <c:v>1.2914502964859862</c:v>
                </c:pt>
                <c:pt idx="9077">
                  <c:v>1.2962895905562666</c:v>
                </c:pt>
                <c:pt idx="9078">
                  <c:v>1.2703637987451413</c:v>
                </c:pt>
                <c:pt idx="9079">
                  <c:v>1.2479213027702385</c:v>
                </c:pt>
                <c:pt idx="9080">
                  <c:v>1.2595876567148336</c:v>
                </c:pt>
                <c:pt idx="9081">
                  <c:v>1.2355441015805371</c:v>
                </c:pt>
                <c:pt idx="9082">
                  <c:v>1.2427652595489262</c:v>
                </c:pt>
                <c:pt idx="9083">
                  <c:v>1.2216601743579476</c:v>
                </c:pt>
                <c:pt idx="9084">
                  <c:v>1.1972269708707886</c:v>
                </c:pt>
                <c:pt idx="9085">
                  <c:v>1.2093022114533727</c:v>
                </c:pt>
                <c:pt idx="9086">
                  <c:v>1.1851161672243051</c:v>
                </c:pt>
                <c:pt idx="9087">
                  <c:v>1.1758777838798189</c:v>
                </c:pt>
                <c:pt idx="9088">
                  <c:v>1.1815301682022226</c:v>
                </c:pt>
                <c:pt idx="9089">
                  <c:v>1.157899564838178</c:v>
                </c:pt>
                <c:pt idx="9090">
                  <c:v>1.1626486735414143</c:v>
                </c:pt>
                <c:pt idx="9091">
                  <c:v>1.1457545400705862</c:v>
                </c:pt>
                <c:pt idx="9092">
                  <c:v>1.1239876472691746</c:v>
                </c:pt>
                <c:pt idx="9093">
                  <c:v>1.1351033343237911</c:v>
                </c:pt>
                <c:pt idx="9094">
                  <c:v>1.1124012676373152</c:v>
                </c:pt>
                <c:pt idx="9095">
                  <c:v>1.0901532422845688</c:v>
                </c:pt>
                <c:pt idx="9096">
                  <c:v>1.1064800574388773</c:v>
                </c:pt>
                <c:pt idx="9097">
                  <c:v>1.1086185362900998</c:v>
                </c:pt>
                <c:pt idx="9098">
                  <c:v>1.1134569255642979</c:v>
                </c:pt>
                <c:pt idx="9099">
                  <c:v>1.0923359850530121</c:v>
                </c:pt>
                <c:pt idx="9100">
                  <c:v>1.1010427053519518</c:v>
                </c:pt>
                <c:pt idx="9101">
                  <c:v>1.0790218512449128</c:v>
                </c:pt>
                <c:pt idx="9102">
                  <c:v>1.0574414142200146</c:v>
                </c:pt>
                <c:pt idx="9103">
                  <c:v>1.0362925859356142</c:v>
                </c:pt>
                <c:pt idx="9104">
                  <c:v>1.0155667342169019</c:v>
                </c:pt>
                <c:pt idx="9105">
                  <c:v>1.0228138395325639</c:v>
                </c:pt>
                <c:pt idx="9106">
                  <c:v>1.0035057607419127</c:v>
                </c:pt>
                <c:pt idx="9107">
                  <c:v>1.0134081655270744</c:v>
                </c:pt>
                <c:pt idx="9108">
                  <c:v>1.0119846622165329</c:v>
                </c:pt>
                <c:pt idx="9109">
                  <c:v>0.99174496897220221</c:v>
                </c:pt>
                <c:pt idx="9110">
                  <c:v>1.0048448895927582</c:v>
                </c:pt>
                <c:pt idx="9111">
                  <c:v>0.984747991800903</c:v>
                </c:pt>
                <c:pt idx="9112">
                  <c:v>0.9650530319648849</c:v>
                </c:pt>
                <c:pt idx="9113">
                  <c:v>0.94690016932558718</c:v>
                </c:pt>
                <c:pt idx="9114">
                  <c:v>0.92796216593907543</c:v>
                </c:pt>
                <c:pt idx="9115">
                  <c:v>0.90940292262029387</c:v>
                </c:pt>
                <c:pt idx="9116">
                  <c:v>0.89121486416788798</c:v>
                </c:pt>
                <c:pt idx="9117">
                  <c:v>0.87339056688453021</c:v>
                </c:pt>
                <c:pt idx="9118">
                  <c:v>0.88445285554683961</c:v>
                </c:pt>
                <c:pt idx="9119">
                  <c:v>0.87154439843590281</c:v>
                </c:pt>
                <c:pt idx="9120">
                  <c:v>0.88618289046718479</c:v>
                </c:pt>
                <c:pt idx="9121">
                  <c:v>0.89406673265784109</c:v>
                </c:pt>
                <c:pt idx="9122">
                  <c:v>0.90962347800468424</c:v>
                </c:pt>
                <c:pt idx="9123">
                  <c:v>0.92613328844459053</c:v>
                </c:pt>
                <c:pt idx="9124">
                  <c:v>0.93551772267569866</c:v>
                </c:pt>
                <c:pt idx="9125">
                  <c:v>0.91680736822218467</c:v>
                </c:pt>
                <c:pt idx="9126">
                  <c:v>0.898471220857741</c:v>
                </c:pt>
                <c:pt idx="9127">
                  <c:v>0.91642381644058613</c:v>
                </c:pt>
                <c:pt idx="9128">
                  <c:v>0.91951600011177437</c:v>
                </c:pt>
                <c:pt idx="9129">
                  <c:v>0.90112568010953886</c:v>
                </c:pt>
                <c:pt idx="9130">
                  <c:v>0.8831031665073481</c:v>
                </c:pt>
                <c:pt idx="9131">
                  <c:v>0.86544110317720113</c:v>
                </c:pt>
                <c:pt idx="9132">
                  <c:v>0.84813228111365713</c:v>
                </c:pt>
                <c:pt idx="9133">
                  <c:v>0.86450239549138397</c:v>
                </c:pt>
                <c:pt idx="9134">
                  <c:v>0.84721234758155628</c:v>
                </c:pt>
                <c:pt idx="9135">
                  <c:v>0.84205302062992515</c:v>
                </c:pt>
                <c:pt idx="9136">
                  <c:v>0.85627894021732665</c:v>
                </c:pt>
                <c:pt idx="9137">
                  <c:v>0.84030155941298013</c:v>
                </c:pt>
                <c:pt idx="9138">
                  <c:v>0.85629662822472052</c:v>
                </c:pt>
                <c:pt idx="9139">
                  <c:v>0.83917069566022606</c:v>
                </c:pt>
                <c:pt idx="9140">
                  <c:v>0.82238728174702158</c:v>
                </c:pt>
                <c:pt idx="9141">
                  <c:v>0.84096955611208113</c:v>
                </c:pt>
                <c:pt idx="9142">
                  <c:v>0.82415016498983951</c:v>
                </c:pt>
                <c:pt idx="9143">
                  <c:v>0.83024652169004276</c:v>
                </c:pt>
                <c:pt idx="9144">
                  <c:v>0.83747105125624188</c:v>
                </c:pt>
                <c:pt idx="9145">
                  <c:v>0.83668765023111702</c:v>
                </c:pt>
                <c:pt idx="9146">
                  <c:v>0.8199538972264947</c:v>
                </c:pt>
                <c:pt idx="9147">
                  <c:v>0.83521039928196483</c:v>
                </c:pt>
                <c:pt idx="9148">
                  <c:v>0.82769233129632547</c:v>
                </c:pt>
                <c:pt idx="9149">
                  <c:v>0.81113848467039895</c:v>
                </c:pt>
                <c:pt idx="9150">
                  <c:v>0.82832749497699099</c:v>
                </c:pt>
                <c:pt idx="9151">
                  <c:v>0.8129091430774511</c:v>
                </c:pt>
                <c:pt idx="9152">
                  <c:v>0.81591086021590209</c:v>
                </c:pt>
                <c:pt idx="9153">
                  <c:v>0.82349574301158401</c:v>
                </c:pt>
                <c:pt idx="9154">
                  <c:v>0.80702582815135226</c:v>
                </c:pt>
                <c:pt idx="9155">
                  <c:v>0.80862473158832515</c:v>
                </c:pt>
                <c:pt idx="9156">
                  <c:v>0.82162217695655859</c:v>
                </c:pt>
                <c:pt idx="9157">
                  <c:v>0.80518973341742739</c:v>
                </c:pt>
                <c:pt idx="9158">
                  <c:v>0.80788389874907884</c:v>
                </c:pt>
                <c:pt idx="9159">
                  <c:v>0.79172622077409727</c:v>
                </c:pt>
                <c:pt idx="9160">
                  <c:v>0.80681687635861532</c:v>
                </c:pt>
                <c:pt idx="9161">
                  <c:v>0.79068053883144296</c:v>
                </c:pt>
                <c:pt idx="9162">
                  <c:v>0.77601512605481404</c:v>
                </c:pt>
                <c:pt idx="9163">
                  <c:v>0.76049482353371778</c:v>
                </c:pt>
                <c:pt idx="9164">
                  <c:v>0.76322146706304339</c:v>
                </c:pt>
                <c:pt idx="9165">
                  <c:v>0.77742677772178248</c:v>
                </c:pt>
                <c:pt idx="9166">
                  <c:v>0.78782674216734683</c:v>
                </c:pt>
                <c:pt idx="9167">
                  <c:v>0.77207020732399989</c:v>
                </c:pt>
                <c:pt idx="9168">
                  <c:v>0.7566288031775199</c:v>
                </c:pt>
                <c:pt idx="9169">
                  <c:v>0.74149622711396945</c:v>
                </c:pt>
                <c:pt idx="9170">
                  <c:v>0.7528508425716901</c:v>
                </c:pt>
                <c:pt idx="9171">
                  <c:v>0.77309880572025635</c:v>
                </c:pt>
                <c:pt idx="9172">
                  <c:v>0.7587850276058512</c:v>
                </c:pt>
                <c:pt idx="9173">
                  <c:v>0.75878502705373418</c:v>
                </c:pt>
                <c:pt idx="9174">
                  <c:v>0.7688712265126596</c:v>
                </c:pt>
                <c:pt idx="9175">
                  <c:v>0.75349380198240634</c:v>
                </c:pt>
                <c:pt idx="9176">
                  <c:v>0.7698565659427582</c:v>
                </c:pt>
                <c:pt idx="9177">
                  <c:v>0.77020369462390292</c:v>
                </c:pt>
                <c:pt idx="9178">
                  <c:v>0.7559478187314248</c:v>
                </c:pt>
                <c:pt idx="9179">
                  <c:v>0.74082886235679635</c:v>
                </c:pt>
                <c:pt idx="9180">
                  <c:v>0.75780640510966046</c:v>
                </c:pt>
                <c:pt idx="9181">
                  <c:v>0.75292069700746722</c:v>
                </c:pt>
                <c:pt idx="9182">
                  <c:v>0.73901048106731781</c:v>
                </c:pt>
                <c:pt idx="9183">
                  <c:v>0.75599673144597146</c:v>
                </c:pt>
                <c:pt idx="9184">
                  <c:v>0.74801699681705203</c:v>
                </c:pt>
                <c:pt idx="9185">
                  <c:v>0.75194791688071094</c:v>
                </c:pt>
                <c:pt idx="9186">
                  <c:v>0.75469785854309668</c:v>
                </c:pt>
                <c:pt idx="9187">
                  <c:v>0.7648658013722347</c:v>
                </c:pt>
                <c:pt idx="9188">
                  <c:v>0.78136260534479007</c:v>
                </c:pt>
                <c:pt idx="9189">
                  <c:v>0.76573535323789421</c:v>
                </c:pt>
                <c:pt idx="9190">
                  <c:v>0.78196494617313628</c:v>
                </c:pt>
                <c:pt idx="9191">
                  <c:v>0.76632564724967356</c:v>
                </c:pt>
                <c:pt idx="9192">
                  <c:v>0.75214733230468012</c:v>
                </c:pt>
                <c:pt idx="9193">
                  <c:v>0.77069982565858652</c:v>
                </c:pt>
                <c:pt idx="9194">
                  <c:v>0.78890742914541478</c:v>
                </c:pt>
                <c:pt idx="9195">
                  <c:v>0.79434378056250654</c:v>
                </c:pt>
                <c:pt idx="9196">
                  <c:v>0.7796051029512564</c:v>
                </c:pt>
                <c:pt idx="9197">
                  <c:v>0.78927490089223129</c:v>
                </c:pt>
                <c:pt idx="9198">
                  <c:v>0.80716324287438657</c:v>
                </c:pt>
                <c:pt idx="9199">
                  <c:v>0.82589911801689886</c:v>
                </c:pt>
                <c:pt idx="9200">
                  <c:v>0.81560019565656094</c:v>
                </c:pt>
                <c:pt idx="9201">
                  <c:v>0.79928819174342969</c:v>
                </c:pt>
                <c:pt idx="9202">
                  <c:v>0.81713252790856106</c:v>
                </c:pt>
                <c:pt idx="9203">
                  <c:v>0.80078987735038987</c:v>
                </c:pt>
                <c:pt idx="9204">
                  <c:v>0.7847740798033821</c:v>
                </c:pt>
                <c:pt idx="9205">
                  <c:v>0.76907859820731439</c:v>
                </c:pt>
                <c:pt idx="9206">
                  <c:v>0.76107936624316808</c:v>
                </c:pt>
                <c:pt idx="9207">
                  <c:v>0.74700597691830473</c:v>
                </c:pt>
                <c:pt idx="9208">
                  <c:v>0.74846639737993859</c:v>
                </c:pt>
                <c:pt idx="9209">
                  <c:v>0.75133530943233984</c:v>
                </c:pt>
                <c:pt idx="9210">
                  <c:v>0.73630860324369307</c:v>
                </c:pt>
                <c:pt idx="9211">
                  <c:v>0.72158243117881915</c:v>
                </c:pt>
                <c:pt idx="9212">
                  <c:v>0.71065882255524282</c:v>
                </c:pt>
                <c:pt idx="9213">
                  <c:v>0.73229418610413799</c:v>
                </c:pt>
                <c:pt idx="9214">
                  <c:v>0.71879650038205523</c:v>
                </c:pt>
                <c:pt idx="9215">
                  <c:v>0.73226459037441405</c:v>
                </c:pt>
                <c:pt idx="9216">
                  <c:v>0.74188737856692577</c:v>
                </c:pt>
                <c:pt idx="9217">
                  <c:v>0.72704963099558728</c:v>
                </c:pt>
                <c:pt idx="9218">
                  <c:v>0.74733733837567562</c:v>
                </c:pt>
                <c:pt idx="9219">
                  <c:v>0.73239059160816211</c:v>
                </c:pt>
                <c:pt idx="9220">
                  <c:v>0.72809841977599887</c:v>
                </c:pt>
                <c:pt idx="9221">
                  <c:v>0.71353645138047883</c:v>
                </c:pt>
                <c:pt idx="9222">
                  <c:v>0.69926572235286921</c:v>
                </c:pt>
                <c:pt idx="9223">
                  <c:v>0.71078472790581182</c:v>
                </c:pt>
                <c:pt idx="9224">
                  <c:v>0.6965690333476956</c:v>
                </c:pt>
                <c:pt idx="9225">
                  <c:v>0.71284387268074167</c:v>
                </c:pt>
                <c:pt idx="9226">
                  <c:v>0.69858699522712686</c:v>
                </c:pt>
                <c:pt idx="9227">
                  <c:v>0.68461525532258427</c:v>
                </c:pt>
                <c:pt idx="9228">
                  <c:v>0.70590275021613258</c:v>
                </c:pt>
                <c:pt idx="9229">
                  <c:v>0.69293289321180995</c:v>
                </c:pt>
                <c:pt idx="9230">
                  <c:v>0.67907423534757372</c:v>
                </c:pt>
                <c:pt idx="9231">
                  <c:v>0.69630403064062218</c:v>
                </c:pt>
                <c:pt idx="9232">
                  <c:v>0.68237795002780977</c:v>
                </c:pt>
                <c:pt idx="9233">
                  <c:v>0.68666693102725351</c:v>
                </c:pt>
                <c:pt idx="9234">
                  <c:v>0.70065105240670844</c:v>
                </c:pt>
                <c:pt idx="9235">
                  <c:v>0.68663803135857426</c:v>
                </c:pt>
                <c:pt idx="9236">
                  <c:v>0.67290527073140272</c:v>
                </c:pt>
                <c:pt idx="9237">
                  <c:v>0.65944716531677461</c:v>
                </c:pt>
                <c:pt idx="9238">
                  <c:v>0.67264342201043914</c:v>
                </c:pt>
                <c:pt idx="9239">
                  <c:v>0.65919055357023038</c:v>
                </c:pt>
                <c:pt idx="9240">
                  <c:v>0.64715494049882571</c:v>
                </c:pt>
                <c:pt idx="9241">
                  <c:v>0.63421184168884914</c:v>
                </c:pt>
                <c:pt idx="9242">
                  <c:v>0.65365176485507215</c:v>
                </c:pt>
                <c:pt idx="9243">
                  <c:v>0.67425256955797064</c:v>
                </c:pt>
                <c:pt idx="9244">
                  <c:v>0.68100659816681119</c:v>
                </c:pt>
                <c:pt idx="9245">
                  <c:v>0.69923582620347502</c:v>
                </c:pt>
                <c:pt idx="9246">
                  <c:v>0.6852511096794055</c:v>
                </c:pt>
                <c:pt idx="9247">
                  <c:v>0.67154608748581734</c:v>
                </c:pt>
                <c:pt idx="9248">
                  <c:v>0.65811516573610096</c:v>
                </c:pt>
                <c:pt idx="9249">
                  <c:v>0.6790418024213789</c:v>
                </c:pt>
                <c:pt idx="9250">
                  <c:v>0.66546096637295127</c:v>
                </c:pt>
                <c:pt idx="9251">
                  <c:v>0.68095780704549225</c:v>
                </c:pt>
                <c:pt idx="9252">
                  <c:v>0.69318531090458246</c:v>
                </c:pt>
                <c:pt idx="9253">
                  <c:v>0.67932160468649083</c:v>
                </c:pt>
                <c:pt idx="9254">
                  <c:v>0.69680215259276101</c:v>
                </c:pt>
                <c:pt idx="9255">
                  <c:v>0.70974638954090574</c:v>
                </c:pt>
                <c:pt idx="9256">
                  <c:v>0.72742840175008761</c:v>
                </c:pt>
                <c:pt idx="9257">
                  <c:v>0.71287983371508579</c:v>
                </c:pt>
                <c:pt idx="9258">
                  <c:v>0.71098947704078408</c:v>
                </c:pt>
                <c:pt idx="9259">
                  <c:v>0.70817556749996835</c:v>
                </c:pt>
                <c:pt idx="9260">
                  <c:v>0.72700021614996901</c:v>
                </c:pt>
                <c:pt idx="9261">
                  <c:v>0.74830875182696965</c:v>
                </c:pt>
                <c:pt idx="9262">
                  <c:v>0.73334257679043025</c:v>
                </c:pt>
                <c:pt idx="9263">
                  <c:v>0.7373328852546216</c:v>
                </c:pt>
                <c:pt idx="9264">
                  <c:v>0.75867912754952915</c:v>
                </c:pt>
                <c:pt idx="9265">
                  <c:v>0.7435055449985386</c:v>
                </c:pt>
                <c:pt idx="9266">
                  <c:v>0.74196061409856784</c:v>
                </c:pt>
                <c:pt idx="9267">
                  <c:v>0.75755954181659646</c:v>
                </c:pt>
                <c:pt idx="9268">
                  <c:v>0.74355654898026446</c:v>
                </c:pt>
                <c:pt idx="9269">
                  <c:v>0.75877501800065916</c:v>
                </c:pt>
                <c:pt idx="9270">
                  <c:v>0.74734973764064594</c:v>
                </c:pt>
                <c:pt idx="9271">
                  <c:v>0.73240274288783302</c:v>
                </c:pt>
                <c:pt idx="9272">
                  <c:v>0.74187744803007638</c:v>
                </c:pt>
                <c:pt idx="9273">
                  <c:v>0.75450247906947487</c:v>
                </c:pt>
                <c:pt idx="9274">
                  <c:v>0.74316264948808541</c:v>
                </c:pt>
                <c:pt idx="9275">
                  <c:v>0.74963783649832361</c:v>
                </c:pt>
                <c:pt idx="9276">
                  <c:v>0.73464507976835713</c:v>
                </c:pt>
                <c:pt idx="9277">
                  <c:v>0.71995217817298995</c:v>
                </c:pt>
                <c:pt idx="9278">
                  <c:v>0.72319315460953015</c:v>
                </c:pt>
                <c:pt idx="9279">
                  <c:v>0.74018989151733949</c:v>
                </c:pt>
                <c:pt idx="9280">
                  <c:v>0.74928919368699265</c:v>
                </c:pt>
                <c:pt idx="9281">
                  <c:v>0.73430340981325282</c:v>
                </c:pt>
                <c:pt idx="9282">
                  <c:v>0.71961734161698776</c:v>
                </c:pt>
                <c:pt idx="9283">
                  <c:v>0.73496197478464798</c:v>
                </c:pt>
                <c:pt idx="9284">
                  <c:v>0.72026273528895501</c:v>
                </c:pt>
                <c:pt idx="9285">
                  <c:v>0.72109098058317589</c:v>
                </c:pt>
                <c:pt idx="9286">
                  <c:v>0.73371244097151234</c:v>
                </c:pt>
                <c:pt idx="9287">
                  <c:v>0.71903819215208209</c:v>
                </c:pt>
                <c:pt idx="9288">
                  <c:v>0.70465742830904043</c:v>
                </c:pt>
                <c:pt idx="9289">
                  <c:v>0.69056427974285961</c:v>
                </c:pt>
                <c:pt idx="9290">
                  <c:v>0.67675299414800238</c:v>
                </c:pt>
                <c:pt idx="9291">
                  <c:v>0.68970289426504228</c:v>
                </c:pt>
                <c:pt idx="9292">
                  <c:v>0.67590883637974142</c:v>
                </c:pt>
                <c:pt idx="9293">
                  <c:v>0.6646872396521466</c:v>
                </c:pt>
                <c:pt idx="9294">
                  <c:v>0.65139349485910369</c:v>
                </c:pt>
                <c:pt idx="9295">
                  <c:v>0.66723264496192158</c:v>
                </c:pt>
                <c:pt idx="9296">
                  <c:v>0.65388799206268311</c:v>
                </c:pt>
                <c:pt idx="9297">
                  <c:v>0.66169063222142943</c:v>
                </c:pt>
                <c:pt idx="9298">
                  <c:v>0.67980545957700089</c:v>
                </c:pt>
                <c:pt idx="9299">
                  <c:v>0.69014921038546084</c:v>
                </c:pt>
                <c:pt idx="9300">
                  <c:v>0.67634622617775164</c:v>
                </c:pt>
                <c:pt idx="9301">
                  <c:v>0.66281930165419656</c:v>
                </c:pt>
                <c:pt idx="9302">
                  <c:v>0.64956291562111257</c:v>
                </c:pt>
                <c:pt idx="9303">
                  <c:v>0.67019325730869028</c:v>
                </c:pt>
                <c:pt idx="9304">
                  <c:v>0.65793759016251641</c:v>
                </c:pt>
                <c:pt idx="9305">
                  <c:v>0.67349319835926613</c:v>
                </c:pt>
                <c:pt idx="9306">
                  <c:v>0.69287799439208086</c:v>
                </c:pt>
                <c:pt idx="9307">
                  <c:v>0.6801686325042392</c:v>
                </c:pt>
                <c:pt idx="9308">
                  <c:v>0.66656525985415438</c:v>
                </c:pt>
                <c:pt idx="9309">
                  <c:v>0.65323395465707124</c:v>
                </c:pt>
                <c:pt idx="9310">
                  <c:v>0.66005785556392982</c:v>
                </c:pt>
                <c:pt idx="9311">
                  <c:v>0.67396491845265127</c:v>
                </c:pt>
                <c:pt idx="9312">
                  <c:v>0.68986574008359824</c:v>
                </c:pt>
                <c:pt idx="9313">
                  <c:v>0.70317664528192625</c:v>
                </c:pt>
                <c:pt idx="9314">
                  <c:v>0.72715067237628772</c:v>
                </c:pt>
                <c:pt idx="9315">
                  <c:v>0.74718305892876202</c:v>
                </c:pt>
                <c:pt idx="9316">
                  <c:v>0.76330637775018673</c:v>
                </c:pt>
                <c:pt idx="9317">
                  <c:v>0.77771805019518292</c:v>
                </c:pt>
                <c:pt idx="9318">
                  <c:v>0.76216368919127919</c:v>
                </c:pt>
                <c:pt idx="9319">
                  <c:v>0.74692041540745358</c:v>
                </c:pt>
                <c:pt idx="9320">
                  <c:v>0.76531476709930446</c:v>
                </c:pt>
                <c:pt idx="9321">
                  <c:v>0.78751075175731833</c:v>
                </c:pt>
                <c:pt idx="9322">
                  <c:v>0.78301121672217189</c:v>
                </c:pt>
                <c:pt idx="9323">
                  <c:v>0.76735099238772841</c:v>
                </c:pt>
                <c:pt idx="9324">
                  <c:v>0.75200397253997386</c:v>
                </c:pt>
                <c:pt idx="9325">
                  <c:v>0.7716914930891744</c:v>
                </c:pt>
                <c:pt idx="9326">
                  <c:v>0.75625766322739085</c:v>
                </c:pt>
                <c:pt idx="9327">
                  <c:v>0.75676470996284295</c:v>
                </c:pt>
                <c:pt idx="9328">
                  <c:v>0.77397173576358613</c:v>
                </c:pt>
                <c:pt idx="9329">
                  <c:v>0.75964049904831443</c:v>
                </c:pt>
                <c:pt idx="9330">
                  <c:v>0.76706594906734815</c:v>
                </c:pt>
                <c:pt idx="9331">
                  <c:v>0.77306307008600117</c:v>
                </c:pt>
                <c:pt idx="9332">
                  <c:v>0.78334624868428115</c:v>
                </c:pt>
                <c:pt idx="9333">
                  <c:v>0.76882752171059554</c:v>
                </c:pt>
                <c:pt idx="9334">
                  <c:v>0.75345097127638361</c:v>
                </c:pt>
                <c:pt idx="9335">
                  <c:v>0.76346927185085589</c:v>
                </c:pt>
                <c:pt idx="9336">
                  <c:v>0.74819988641383872</c:v>
                </c:pt>
                <c:pt idx="9337">
                  <c:v>0.73323588868556189</c:v>
                </c:pt>
                <c:pt idx="9338">
                  <c:v>0.75214043091185068</c:v>
                </c:pt>
                <c:pt idx="9339">
                  <c:v>0.73709762229361364</c:v>
                </c:pt>
                <c:pt idx="9340">
                  <c:v>0.75019968984774132</c:v>
                </c:pt>
                <c:pt idx="9341">
                  <c:v>0.7531811560507865</c:v>
                </c:pt>
                <c:pt idx="9342">
                  <c:v>0.73811753292977078</c:v>
                </c:pt>
                <c:pt idx="9343">
                  <c:v>0.74837232227117534</c:v>
                </c:pt>
                <c:pt idx="9344">
                  <c:v>0.75613943582575183</c:v>
                </c:pt>
                <c:pt idx="9345">
                  <c:v>0.74101664710923676</c:v>
                </c:pt>
                <c:pt idx="9346">
                  <c:v>0.72734451216705198</c:v>
                </c:pt>
                <c:pt idx="9347">
                  <c:v>0.73681080192371085</c:v>
                </c:pt>
                <c:pt idx="9348">
                  <c:v>0.75342322588523669</c:v>
                </c:pt>
                <c:pt idx="9349">
                  <c:v>0.73835476136753198</c:v>
                </c:pt>
                <c:pt idx="9350">
                  <c:v>0.74723196614018128</c:v>
                </c:pt>
                <c:pt idx="9351">
                  <c:v>0.75513756681737765</c:v>
                </c:pt>
                <c:pt idx="9352">
                  <c:v>0.74003481548103012</c:v>
                </c:pt>
                <c:pt idx="9353">
                  <c:v>0.72523411917140945</c:v>
                </c:pt>
                <c:pt idx="9354">
                  <c:v>0.71072943678798128</c:v>
                </c:pt>
                <c:pt idx="9355">
                  <c:v>0.69766304605222162</c:v>
                </c:pt>
                <c:pt idx="9356">
                  <c:v>0.70716746513117723</c:v>
                </c:pt>
                <c:pt idx="9357">
                  <c:v>0.69302411582855372</c:v>
                </c:pt>
                <c:pt idx="9358">
                  <c:v>0.6803118315119826</c:v>
                </c:pt>
                <c:pt idx="9359">
                  <c:v>0.70347409488174295</c:v>
                </c:pt>
                <c:pt idx="9360">
                  <c:v>0.7217741129841081</c:v>
                </c:pt>
                <c:pt idx="9361">
                  <c:v>0.70733863072442593</c:v>
                </c:pt>
                <c:pt idx="9362">
                  <c:v>0.69319185810993744</c:v>
                </c:pt>
                <c:pt idx="9363">
                  <c:v>0.6793280209477387</c:v>
                </c:pt>
                <c:pt idx="9364">
                  <c:v>0.69970122052878392</c:v>
                </c:pt>
                <c:pt idx="9365">
                  <c:v>0.71389635611820823</c:v>
                </c:pt>
                <c:pt idx="9366">
                  <c:v>0.69961842899584403</c:v>
                </c:pt>
                <c:pt idx="9367">
                  <c:v>0.71680600041592712</c:v>
                </c:pt>
                <c:pt idx="9368">
                  <c:v>0.71939792040760864</c:v>
                </c:pt>
                <c:pt idx="9369">
                  <c:v>0.70500996199945642</c:v>
                </c:pt>
                <c:pt idx="9370">
                  <c:v>0.72352274275946726</c:v>
                </c:pt>
                <c:pt idx="9371">
                  <c:v>0.70905228790427788</c:v>
                </c:pt>
                <c:pt idx="9372">
                  <c:v>0.69487124214619234</c:v>
                </c:pt>
                <c:pt idx="9373">
                  <c:v>0.68097381730326845</c:v>
                </c:pt>
                <c:pt idx="9374">
                  <c:v>0.66735434095720303</c:v>
                </c:pt>
                <c:pt idx="9375">
                  <c:v>0.67607473413805896</c:v>
                </c:pt>
                <c:pt idx="9376">
                  <c:v>0.69524697945529779</c:v>
                </c:pt>
                <c:pt idx="9377">
                  <c:v>0.71711693986619185</c:v>
                </c:pt>
                <c:pt idx="9378">
                  <c:v>0.72671446106886806</c:v>
                </c:pt>
                <c:pt idx="9379">
                  <c:v>0.74841891184749076</c:v>
                </c:pt>
                <c:pt idx="9380">
                  <c:v>0.74574647361054092</c:v>
                </c:pt>
                <c:pt idx="9381">
                  <c:v>0.73083154413833007</c:v>
                </c:pt>
                <c:pt idx="9382">
                  <c:v>0.7292060932555634</c:v>
                </c:pt>
                <c:pt idx="9383">
                  <c:v>0.73830341139045219</c:v>
                </c:pt>
                <c:pt idx="9384">
                  <c:v>0.74710716316264314</c:v>
                </c:pt>
                <c:pt idx="9385">
                  <c:v>0.73216501989939031</c:v>
                </c:pt>
                <c:pt idx="9386">
                  <c:v>0.74821865950140254</c:v>
                </c:pt>
                <c:pt idx="9387">
                  <c:v>0.75278610631137444</c:v>
                </c:pt>
                <c:pt idx="9388">
                  <c:v>0.73773038418514691</c:v>
                </c:pt>
                <c:pt idx="9389">
                  <c:v>0.754797516501444</c:v>
                </c:pt>
                <c:pt idx="9390">
                  <c:v>0.76853810617141516</c:v>
                </c:pt>
                <c:pt idx="9391">
                  <c:v>0.77961908404798685</c:v>
                </c:pt>
                <c:pt idx="9392">
                  <c:v>0.76402670236702708</c:v>
                </c:pt>
                <c:pt idx="9393">
                  <c:v>0.74874616831968654</c:v>
                </c:pt>
                <c:pt idx="9394">
                  <c:v>0.73377124495329282</c:v>
                </c:pt>
                <c:pt idx="9395">
                  <c:v>0.73432932005422702</c:v>
                </c:pt>
                <c:pt idx="9396">
                  <c:v>0.74789417365314248</c:v>
                </c:pt>
                <c:pt idx="9397">
                  <c:v>0.73408448818007965</c:v>
                </c:pt>
                <c:pt idx="9398">
                  <c:v>0.74507885841647803</c:v>
                </c:pt>
                <c:pt idx="9399">
                  <c:v>0.7301772812481484</c:v>
                </c:pt>
                <c:pt idx="9400">
                  <c:v>0.75463737562318534</c:v>
                </c:pt>
                <c:pt idx="9401">
                  <c:v>0.77452442811072164</c:v>
                </c:pt>
                <c:pt idx="9402">
                  <c:v>0.76018213754850716</c:v>
                </c:pt>
                <c:pt idx="9403">
                  <c:v>0.74612669279753696</c:v>
                </c:pt>
                <c:pt idx="9404">
                  <c:v>0.73235235694158618</c:v>
                </c:pt>
                <c:pt idx="9405">
                  <c:v>0.73062864980275444</c:v>
                </c:pt>
                <c:pt idx="9406">
                  <c:v>0.72726675680669928</c:v>
                </c:pt>
                <c:pt idx="9407">
                  <c:v>0.74024796167056528</c:v>
                </c:pt>
                <c:pt idx="9408">
                  <c:v>0.74755028243715393</c:v>
                </c:pt>
                <c:pt idx="9409">
                  <c:v>0.73374747478841085</c:v>
                </c:pt>
                <c:pt idx="9410">
                  <c:v>0.71907252529264265</c:v>
                </c:pt>
                <c:pt idx="9411">
                  <c:v>0.74061309478678983</c:v>
                </c:pt>
                <c:pt idx="9412">
                  <c:v>0.72580083289105402</c:v>
                </c:pt>
                <c:pt idx="9413">
                  <c:v>0.71128481623323292</c:v>
                </c:pt>
                <c:pt idx="9414">
                  <c:v>0.72918327990856824</c:v>
                </c:pt>
                <c:pt idx="9415">
                  <c:v>0.74064953431039693</c:v>
                </c:pt>
                <c:pt idx="9416">
                  <c:v>0.7614637236241889</c:v>
                </c:pt>
                <c:pt idx="9417">
                  <c:v>0.76146794915170513</c:v>
                </c:pt>
                <c:pt idx="9418">
                  <c:v>0.77075889016867105</c:v>
                </c:pt>
                <c:pt idx="9419">
                  <c:v>0.76937579236529763</c:v>
                </c:pt>
                <c:pt idx="9420">
                  <c:v>0.75398827651799161</c:v>
                </c:pt>
                <c:pt idx="9421">
                  <c:v>0.77381285098763175</c:v>
                </c:pt>
                <c:pt idx="9422">
                  <c:v>0.75833659396787911</c:v>
                </c:pt>
                <c:pt idx="9423">
                  <c:v>0.74316986208852154</c:v>
                </c:pt>
                <c:pt idx="9424">
                  <c:v>0.74801746484675113</c:v>
                </c:pt>
                <c:pt idx="9425">
                  <c:v>0.75294569554981616</c:v>
                </c:pt>
                <c:pt idx="9426">
                  <c:v>0.76753494163881986</c:v>
                </c:pt>
                <c:pt idx="9427">
                  <c:v>0.75333244080604345</c:v>
                </c:pt>
                <c:pt idx="9428">
                  <c:v>0.77484253198992259</c:v>
                </c:pt>
                <c:pt idx="9429">
                  <c:v>0.75934568135012415</c:v>
                </c:pt>
                <c:pt idx="9430">
                  <c:v>0.74415876772312162</c:v>
                </c:pt>
                <c:pt idx="9431">
                  <c:v>0.72927559236865913</c:v>
                </c:pt>
                <c:pt idx="9432">
                  <c:v>0.74218466052128595</c:v>
                </c:pt>
                <c:pt idx="9433">
                  <c:v>0.72734096731086018</c:v>
                </c:pt>
                <c:pt idx="9434">
                  <c:v>0.73154528796464291</c:v>
                </c:pt>
                <c:pt idx="9435">
                  <c:v>0.74795304220535008</c:v>
                </c:pt>
                <c:pt idx="9436">
                  <c:v>0.75305858136124304</c:v>
                </c:pt>
                <c:pt idx="9437">
                  <c:v>0.73799740973401817</c:v>
                </c:pt>
                <c:pt idx="9438">
                  <c:v>0.75018306153933778</c:v>
                </c:pt>
                <c:pt idx="9439">
                  <c:v>0.735179400308551</c:v>
                </c:pt>
                <c:pt idx="9440">
                  <c:v>0.72047581230238</c:v>
                </c:pt>
                <c:pt idx="9441">
                  <c:v>0.70606629605633242</c:v>
                </c:pt>
                <c:pt idx="9442">
                  <c:v>0.69194497013520573</c:v>
                </c:pt>
                <c:pt idx="9443">
                  <c:v>0.67810607073250162</c:v>
                </c:pt>
                <c:pt idx="9444">
                  <c:v>0.66454394931785155</c:v>
                </c:pt>
                <c:pt idx="9445">
                  <c:v>0.65125307033149449</c:v>
                </c:pt>
                <c:pt idx="9446">
                  <c:v>0.67605702892486452</c:v>
                </c:pt>
                <c:pt idx="9447">
                  <c:v>0.66368408634636722</c:v>
                </c:pt>
                <c:pt idx="9448">
                  <c:v>0.66024360461943987</c:v>
                </c:pt>
                <c:pt idx="9449">
                  <c:v>0.67965171252705103</c:v>
                </c:pt>
                <c:pt idx="9450">
                  <c:v>0.66720687627650999</c:v>
                </c:pt>
                <c:pt idx="9451">
                  <c:v>0.69072673875097979</c:v>
                </c:pt>
                <c:pt idx="9452">
                  <c:v>0.67691220397596019</c:v>
                </c:pt>
                <c:pt idx="9453">
                  <c:v>0.69463835989644096</c:v>
                </c:pt>
                <c:pt idx="9454">
                  <c:v>0.68074559269851209</c:v>
                </c:pt>
                <c:pt idx="9455">
                  <c:v>0.66827887884454185</c:v>
                </c:pt>
                <c:pt idx="9456">
                  <c:v>0.68915660126765099</c:v>
                </c:pt>
                <c:pt idx="9457">
                  <c:v>0.6765216672422979</c:v>
                </c:pt>
                <c:pt idx="9458">
                  <c:v>0.666499273897452</c:v>
                </c:pt>
                <c:pt idx="9459">
                  <c:v>0.68296532841950297</c:v>
                </c:pt>
                <c:pt idx="9460">
                  <c:v>0.67045421985111286</c:v>
                </c:pt>
                <c:pt idx="9461">
                  <c:v>0.6758430954540906</c:v>
                </c:pt>
                <c:pt idx="9462">
                  <c:v>0.68540615354500878</c:v>
                </c:pt>
                <c:pt idx="9463">
                  <c:v>0.67284622847410858</c:v>
                </c:pt>
                <c:pt idx="9464">
                  <c:v>0.69441932390462635</c:v>
                </c:pt>
                <c:pt idx="9465">
                  <c:v>0.70799351742653382</c:v>
                </c:pt>
                <c:pt idx="9466">
                  <c:v>0.73086418707800305</c:v>
                </c:pt>
                <c:pt idx="9467">
                  <c:v>0.71624690333644292</c:v>
                </c:pt>
                <c:pt idx="9468">
                  <c:v>0.72830716526971406</c:v>
                </c:pt>
                <c:pt idx="9469">
                  <c:v>0.73082412196431978</c:v>
                </c:pt>
                <c:pt idx="9470">
                  <c:v>0.7173558375250334</c:v>
                </c:pt>
                <c:pt idx="9471">
                  <c:v>0.73647308077453266</c:v>
                </c:pt>
                <c:pt idx="9472">
                  <c:v>0.72174361915904195</c:v>
                </c:pt>
                <c:pt idx="9473">
                  <c:v>0.70730874677586109</c:v>
                </c:pt>
                <c:pt idx="9474">
                  <c:v>0.72804171184034383</c:v>
                </c:pt>
                <c:pt idx="9475">
                  <c:v>0.71348087760353696</c:v>
                </c:pt>
                <c:pt idx="9476">
                  <c:v>0.73518220005146617</c:v>
                </c:pt>
                <c:pt idx="9477">
                  <c:v>0.74546053605043683</c:v>
                </c:pt>
                <c:pt idx="9478">
                  <c:v>0.76353948532942817</c:v>
                </c:pt>
                <c:pt idx="9479">
                  <c:v>0.77366941562283964</c:v>
                </c:pt>
                <c:pt idx="9480">
                  <c:v>0.75934422531038281</c:v>
                </c:pt>
                <c:pt idx="9481">
                  <c:v>0.74530553880417516</c:v>
                </c:pt>
                <c:pt idx="9482">
                  <c:v>0.76464272802809163</c:v>
                </c:pt>
                <c:pt idx="9483">
                  <c:v>0.77239167346752979</c:v>
                </c:pt>
                <c:pt idx="9484">
                  <c:v>0.75694383999817916</c:v>
                </c:pt>
                <c:pt idx="9485">
                  <c:v>0.74180496319821554</c:v>
                </c:pt>
                <c:pt idx="9486">
                  <c:v>0.74698960393425118</c:v>
                </c:pt>
                <c:pt idx="9487">
                  <c:v>0.75876607185556622</c:v>
                </c:pt>
                <c:pt idx="9488">
                  <c:v>0.7435907504184549</c:v>
                </c:pt>
                <c:pt idx="9489">
                  <c:v>0.7589832954100858</c:v>
                </c:pt>
                <c:pt idx="9490">
                  <c:v>0.77587300950188409</c:v>
                </c:pt>
                <c:pt idx="9491">
                  <c:v>0.79436704931184632</c:v>
                </c:pt>
                <c:pt idx="9492">
                  <c:v>0.77847970832560942</c:v>
                </c:pt>
                <c:pt idx="9493">
                  <c:v>0.76291011415909726</c:v>
                </c:pt>
                <c:pt idx="9494">
                  <c:v>0.78018393187591528</c:v>
                </c:pt>
                <c:pt idx="9495">
                  <c:v>0.798694973238397</c:v>
                </c:pt>
                <c:pt idx="9496">
                  <c:v>0.78272107377362909</c:v>
                </c:pt>
                <c:pt idx="9497">
                  <c:v>0.78485555229815651</c:v>
                </c:pt>
                <c:pt idx="9498">
                  <c:v>0.80214660125219339</c:v>
                </c:pt>
                <c:pt idx="9499">
                  <c:v>0.78610366922714947</c:v>
                </c:pt>
                <c:pt idx="9500">
                  <c:v>0.78309923584260643</c:v>
                </c:pt>
                <c:pt idx="9501">
                  <c:v>0.80090161112575431</c:v>
                </c:pt>
                <c:pt idx="9502">
                  <c:v>0.78603177690323922</c:v>
                </c:pt>
                <c:pt idx="9503">
                  <c:v>0.77031114136517442</c:v>
                </c:pt>
                <c:pt idx="9504">
                  <c:v>0.75490491853787089</c:v>
                </c:pt>
                <c:pt idx="9505">
                  <c:v>0.76836772016711341</c:v>
                </c:pt>
                <c:pt idx="9506">
                  <c:v>0.75414856376377115</c:v>
                </c:pt>
                <c:pt idx="9507">
                  <c:v>0.74021379048849567</c:v>
                </c:pt>
                <c:pt idx="9508">
                  <c:v>0.7579685546787257</c:v>
                </c:pt>
                <c:pt idx="9509">
                  <c:v>0.74280918358515113</c:v>
                </c:pt>
                <c:pt idx="9510">
                  <c:v>0.74369725991344804</c:v>
                </c:pt>
                <c:pt idx="9511">
                  <c:v>0.74517017471517899</c:v>
                </c:pt>
                <c:pt idx="9512">
                  <c:v>0.7569830312208754</c:v>
                </c:pt>
                <c:pt idx="9513">
                  <c:v>0.74184337059645789</c:v>
                </c:pt>
                <c:pt idx="9514">
                  <c:v>0.75522682318452872</c:v>
                </c:pt>
                <c:pt idx="9515">
                  <c:v>0.74012228672083813</c:v>
                </c:pt>
                <c:pt idx="9516">
                  <c:v>0.72531984098642133</c:v>
                </c:pt>
                <c:pt idx="9517">
                  <c:v>0.7467354641666929</c:v>
                </c:pt>
                <c:pt idx="9518">
                  <c:v>0.73180075488335905</c:v>
                </c:pt>
                <c:pt idx="9519">
                  <c:v>0.71716473978569184</c:v>
                </c:pt>
                <c:pt idx="9520">
                  <c:v>0.72508718498997804</c:v>
                </c:pt>
                <c:pt idx="9521">
                  <c:v>0.73216962129017837</c:v>
                </c:pt>
                <c:pt idx="9522">
                  <c:v>0.74943074886437477</c:v>
                </c:pt>
                <c:pt idx="9523">
                  <c:v>0.77149641388708723</c:v>
                </c:pt>
                <c:pt idx="9524">
                  <c:v>0.75606648560934542</c:v>
                </c:pt>
                <c:pt idx="9525">
                  <c:v>0.75902809589715847</c:v>
                </c:pt>
                <c:pt idx="9526">
                  <c:v>0.77610821397921537</c:v>
                </c:pt>
                <c:pt idx="9527">
                  <c:v>0.76173424769963105</c:v>
                </c:pt>
                <c:pt idx="9528">
                  <c:v>0.74764776074563843</c:v>
                </c:pt>
                <c:pt idx="9529">
                  <c:v>0.73269480553072563</c:v>
                </c:pt>
                <c:pt idx="9530">
                  <c:v>0.75145268942011112</c:v>
                </c:pt>
                <c:pt idx="9531">
                  <c:v>0.73642363563170887</c:v>
                </c:pt>
                <c:pt idx="9532">
                  <c:v>0.72169516291907465</c:v>
                </c:pt>
                <c:pt idx="9533">
                  <c:v>0.7072612596606932</c:v>
                </c:pt>
                <c:pt idx="9534">
                  <c:v>0.72586349446747922</c:v>
                </c:pt>
                <c:pt idx="9535">
                  <c:v>0.71249442257812956</c:v>
                </c:pt>
                <c:pt idx="9536">
                  <c:v>0.69824453412656695</c:v>
                </c:pt>
                <c:pt idx="9537">
                  <c:v>0.71859988344403558</c:v>
                </c:pt>
                <c:pt idx="9538">
                  <c:v>0.70422788577515483</c:v>
                </c:pt>
                <c:pt idx="9539">
                  <c:v>0.70207646805965174</c:v>
                </c:pt>
                <c:pt idx="9540">
                  <c:v>0.71873187869845867</c:v>
                </c:pt>
                <c:pt idx="9541">
                  <c:v>0.7043572411244895</c:v>
                </c:pt>
                <c:pt idx="9542">
                  <c:v>0.72033047630199964</c:v>
                </c:pt>
                <c:pt idx="9543">
                  <c:v>0.72366328677595959</c:v>
                </c:pt>
                <c:pt idx="9544">
                  <c:v>0.71033821904044037</c:v>
                </c:pt>
                <c:pt idx="9545">
                  <c:v>0.69613145465963155</c:v>
                </c:pt>
                <c:pt idx="9546">
                  <c:v>0.6833570235664389</c:v>
                </c:pt>
                <c:pt idx="9547">
                  <c:v>0.67083808109511012</c:v>
                </c:pt>
                <c:pt idx="9548">
                  <c:v>0.68924305947320796</c:v>
                </c:pt>
                <c:pt idx="9549">
                  <c:v>0.71098653828374381</c:v>
                </c:pt>
                <c:pt idx="9550">
                  <c:v>0.69676680751806896</c:v>
                </c:pt>
                <c:pt idx="9551">
                  <c:v>0.68283147136770761</c:v>
                </c:pt>
                <c:pt idx="9552">
                  <c:v>0.66917484194035348</c:v>
                </c:pt>
                <c:pt idx="9553">
                  <c:v>0.68382414510154632</c:v>
                </c:pt>
                <c:pt idx="9554">
                  <c:v>0.68405388219951535</c:v>
                </c:pt>
                <c:pt idx="9555">
                  <c:v>0.67037280455552506</c:v>
                </c:pt>
                <c:pt idx="9556">
                  <c:v>0.65696534846441457</c:v>
                </c:pt>
                <c:pt idx="9557">
                  <c:v>0.68277700149512621</c:v>
                </c:pt>
                <c:pt idx="9558">
                  <c:v>0.70615200146522361</c:v>
                </c:pt>
                <c:pt idx="9559">
                  <c:v>0.71821350143591911</c:v>
                </c:pt>
                <c:pt idx="9560">
                  <c:v>0.73882903140720069</c:v>
                </c:pt>
                <c:pt idx="9561">
                  <c:v>0.76053295077905669</c:v>
                </c:pt>
                <c:pt idx="9562">
                  <c:v>0.74532229176347553</c:v>
                </c:pt>
                <c:pt idx="9563">
                  <c:v>0.73041584592820596</c:v>
                </c:pt>
                <c:pt idx="9564">
                  <c:v>0.74876902900964182</c:v>
                </c:pt>
                <c:pt idx="9565">
                  <c:v>0.73494184642944893</c:v>
                </c:pt>
                <c:pt idx="9566">
                  <c:v>0.74182718950085991</c:v>
                </c:pt>
                <c:pt idx="9567">
                  <c:v>0.75330912571084274</c:v>
                </c:pt>
                <c:pt idx="9568">
                  <c:v>0.76360902319662582</c:v>
                </c:pt>
                <c:pt idx="9569">
                  <c:v>0.76424772273269326</c:v>
                </c:pt>
                <c:pt idx="9570">
                  <c:v>0.74896276827803943</c:v>
                </c:pt>
                <c:pt idx="9571">
                  <c:v>0.7703433329124787</c:v>
                </c:pt>
                <c:pt idx="9572">
                  <c:v>0.75493646625422905</c:v>
                </c:pt>
                <c:pt idx="9573">
                  <c:v>0.77018911692914449</c:v>
                </c:pt>
                <c:pt idx="9574">
                  <c:v>0.75478533459056163</c:v>
                </c:pt>
                <c:pt idx="9575">
                  <c:v>0.73968962789875037</c:v>
                </c:pt>
                <c:pt idx="9576">
                  <c:v>0.76022569534077544</c:v>
                </c:pt>
                <c:pt idx="9577">
                  <c:v>0.7450211814339599</c:v>
                </c:pt>
                <c:pt idx="9578">
                  <c:v>0.74546923780528074</c:v>
                </c:pt>
                <c:pt idx="9579">
                  <c:v>0.75766807304917516</c:v>
                </c:pt>
                <c:pt idx="9580">
                  <c:v>0.7425147115881916</c:v>
                </c:pt>
                <c:pt idx="9581">
                  <c:v>0.75519095735642772</c:v>
                </c:pt>
                <c:pt idx="9582">
                  <c:v>0.76861723820929917</c:v>
                </c:pt>
                <c:pt idx="9583">
                  <c:v>0.75324489344511314</c:v>
                </c:pt>
                <c:pt idx="9584">
                  <c:v>0.73817999557621083</c:v>
                </c:pt>
                <c:pt idx="9585">
                  <c:v>0.72341639566468663</c:v>
                </c:pt>
                <c:pt idx="9586">
                  <c:v>0.71850930775139288</c:v>
                </c:pt>
                <c:pt idx="9587">
                  <c:v>0.71599838159636509</c:v>
                </c:pt>
                <c:pt idx="9588">
                  <c:v>0.73545651396443779</c:v>
                </c:pt>
                <c:pt idx="9589">
                  <c:v>0.75580250368514901</c:v>
                </c:pt>
                <c:pt idx="9590">
                  <c:v>0.74068645361144603</c:v>
                </c:pt>
                <c:pt idx="9591">
                  <c:v>0.7369660445392171</c:v>
                </c:pt>
                <c:pt idx="9592">
                  <c:v>0.75558584364843273</c:v>
                </c:pt>
                <c:pt idx="9593">
                  <c:v>0.74047412677546409</c:v>
                </c:pt>
                <c:pt idx="9594">
                  <c:v>0.74290142423995476</c:v>
                </c:pt>
                <c:pt idx="9595">
                  <c:v>0.74449745575515569</c:v>
                </c:pt>
                <c:pt idx="9596">
                  <c:v>0.72960750664005258</c:v>
                </c:pt>
                <c:pt idx="9597">
                  <c:v>0.7459689365072516</c:v>
                </c:pt>
                <c:pt idx="9598">
                  <c:v>0.74051843777710658</c:v>
                </c:pt>
                <c:pt idx="9599">
                  <c:v>0.74105654902156448</c:v>
                </c:pt>
                <c:pt idx="9600">
                  <c:v>0.75404785804113328</c:v>
                </c:pt>
                <c:pt idx="9601">
                  <c:v>0.73896690088031058</c:v>
                </c:pt>
                <c:pt idx="9602">
                  <c:v>0.72418756286270436</c:v>
                </c:pt>
                <c:pt idx="9603">
                  <c:v>0.70970381160545026</c:v>
                </c:pt>
                <c:pt idx="9604">
                  <c:v>0.72319547537334128</c:v>
                </c:pt>
                <c:pt idx="9605">
                  <c:v>0.70873156586587449</c:v>
                </c:pt>
                <c:pt idx="9606">
                  <c:v>0.69455693454855694</c:v>
                </c:pt>
                <c:pt idx="9607">
                  <c:v>0.71127671585758578</c:v>
                </c:pt>
                <c:pt idx="9608">
                  <c:v>0.69705118154043411</c:v>
                </c:pt>
                <c:pt idx="9609">
                  <c:v>0.70114441790962534</c:v>
                </c:pt>
                <c:pt idx="9610">
                  <c:v>0.71370586955143278</c:v>
                </c:pt>
                <c:pt idx="9611">
                  <c:v>0.70057995016040409</c:v>
                </c:pt>
                <c:pt idx="9612">
                  <c:v>0.71746509115719592</c:v>
                </c:pt>
                <c:pt idx="9613">
                  <c:v>0.72344154933405191</c:v>
                </c:pt>
                <c:pt idx="9614">
                  <c:v>0.73363599834737081</c:v>
                </c:pt>
                <c:pt idx="9615">
                  <c:v>0.7189632783804234</c:v>
                </c:pt>
                <c:pt idx="9616">
                  <c:v>0.70458401281281491</c:v>
                </c:pt>
                <c:pt idx="9617">
                  <c:v>0.71345769255655866</c:v>
                </c:pt>
                <c:pt idx="9618">
                  <c:v>0.73064913870542747</c:v>
                </c:pt>
                <c:pt idx="9619">
                  <c:v>0.71603615593131886</c:v>
                </c:pt>
                <c:pt idx="9620">
                  <c:v>0.70171543281269244</c:v>
                </c:pt>
                <c:pt idx="9621">
                  <c:v>0.72320946415643861</c:v>
                </c:pt>
                <c:pt idx="9622">
                  <c:v>0.70874527487330985</c:v>
                </c:pt>
                <c:pt idx="9623">
                  <c:v>0.71599102937584358</c:v>
                </c:pt>
                <c:pt idx="9624">
                  <c:v>0.72032836878832662</c:v>
                </c:pt>
                <c:pt idx="9625">
                  <c:v>0.7070699994125601</c:v>
                </c:pt>
                <c:pt idx="9626">
                  <c:v>0.72855577942430882</c:v>
                </c:pt>
                <c:pt idx="9627">
                  <c:v>0.7139846638358226</c:v>
                </c:pt>
                <c:pt idx="9628">
                  <c:v>0.73218291055910623</c:v>
                </c:pt>
                <c:pt idx="9629">
                  <c:v>0.71753925234792404</c:v>
                </c:pt>
                <c:pt idx="9630">
                  <c:v>0.70318846730096551</c:v>
                </c:pt>
                <c:pt idx="9631">
                  <c:v>0.71731385795494629</c:v>
                </c:pt>
                <c:pt idx="9632">
                  <c:v>0.70296758079584731</c:v>
                </c:pt>
                <c:pt idx="9633">
                  <c:v>0.71198814917993036</c:v>
                </c:pt>
                <c:pt idx="9634">
                  <c:v>0.72745578619633178</c:v>
                </c:pt>
                <c:pt idx="9635">
                  <c:v>0.73094093047240505</c:v>
                </c:pt>
                <c:pt idx="9636">
                  <c:v>0.74037187186295694</c:v>
                </c:pt>
                <c:pt idx="9637">
                  <c:v>0.72556443442569785</c:v>
                </c:pt>
                <c:pt idx="9638">
                  <c:v>0.74567934573718397</c:v>
                </c:pt>
                <c:pt idx="9639">
                  <c:v>0.73076575882244033</c:v>
                </c:pt>
                <c:pt idx="9640">
                  <c:v>0.75133070364599142</c:v>
                </c:pt>
                <c:pt idx="9641">
                  <c:v>0.77316808957307159</c:v>
                </c:pt>
                <c:pt idx="9642">
                  <c:v>0.75770472778161013</c:v>
                </c:pt>
                <c:pt idx="9643">
                  <c:v>0.74255063322597792</c:v>
                </c:pt>
                <c:pt idx="9644">
                  <c:v>0.76415602056145837</c:v>
                </c:pt>
                <c:pt idx="9645">
                  <c:v>0.75002109815022922</c:v>
                </c:pt>
                <c:pt idx="9646">
                  <c:v>0.76345819618722466</c:v>
                </c:pt>
                <c:pt idx="9647">
                  <c:v>0.76480257226348014</c:v>
                </c:pt>
                <c:pt idx="9648">
                  <c:v>0.74950652081821056</c:v>
                </c:pt>
                <c:pt idx="9649">
                  <c:v>0.76578079040184632</c:v>
                </c:pt>
                <c:pt idx="9650">
                  <c:v>0.75046517459380935</c:v>
                </c:pt>
                <c:pt idx="9651">
                  <c:v>0.73545587110193311</c:v>
                </c:pt>
                <c:pt idx="9652">
                  <c:v>0.75319761367989446</c:v>
                </c:pt>
                <c:pt idx="9653">
                  <c:v>0.77422656140629653</c:v>
                </c:pt>
                <c:pt idx="9654">
                  <c:v>0.79204841017817051</c:v>
                </c:pt>
                <c:pt idx="9655">
                  <c:v>0.81070648197460715</c:v>
                </c:pt>
                <c:pt idx="9656">
                  <c:v>0.79449235233511495</c:v>
                </c:pt>
                <c:pt idx="9657">
                  <c:v>0.77860250528841268</c:v>
                </c:pt>
                <c:pt idx="9658">
                  <c:v>0.7960186151826445</c:v>
                </c:pt>
                <c:pt idx="9659">
                  <c:v>0.78009824287899154</c:v>
                </c:pt>
                <c:pt idx="9660">
                  <c:v>0.76449627802141173</c:v>
                </c:pt>
                <c:pt idx="9661">
                  <c:v>0.77978853246098345</c:v>
                </c:pt>
                <c:pt idx="9662">
                  <c:v>0.76419276181176377</c:v>
                </c:pt>
                <c:pt idx="9663">
                  <c:v>0.77665806657552849</c:v>
                </c:pt>
                <c:pt idx="9664">
                  <c:v>0.78652562524401792</c:v>
                </c:pt>
                <c:pt idx="9665">
                  <c:v>0.77079511273913759</c:v>
                </c:pt>
                <c:pt idx="9666">
                  <c:v>0.78322323048435483</c:v>
                </c:pt>
                <c:pt idx="9667">
                  <c:v>0.76755876587466776</c:v>
                </c:pt>
                <c:pt idx="9668">
                  <c:v>0.77859279055717434</c:v>
                </c:pt>
                <c:pt idx="9669">
                  <c:v>0.76302093474603083</c:v>
                </c:pt>
                <c:pt idx="9670">
                  <c:v>0.74776051605111016</c:v>
                </c:pt>
                <c:pt idx="9671">
                  <c:v>0.73280530573008795</c:v>
                </c:pt>
                <c:pt idx="9672">
                  <c:v>0.71814919961548618</c:v>
                </c:pt>
                <c:pt idx="9673">
                  <c:v>0.71986197562317644</c:v>
                </c:pt>
                <c:pt idx="9674">
                  <c:v>0.71455469611071287</c:v>
                </c:pt>
                <c:pt idx="9675">
                  <c:v>0.70026360218849859</c:v>
                </c:pt>
                <c:pt idx="9676">
                  <c:v>0.68625833014472859</c:v>
                </c:pt>
                <c:pt idx="9677">
                  <c:v>0.70898956354183396</c:v>
                </c:pt>
                <c:pt idx="9678">
                  <c:v>0.70833141227099727</c:v>
                </c:pt>
                <c:pt idx="9679">
                  <c:v>0.69531298202557734</c:v>
                </c:pt>
                <c:pt idx="9680">
                  <c:v>0.71336628238506583</c:v>
                </c:pt>
                <c:pt idx="9681">
                  <c:v>0.69909895673736455</c:v>
                </c:pt>
                <c:pt idx="9682">
                  <c:v>0.71030919760261724</c:v>
                </c:pt>
                <c:pt idx="9683">
                  <c:v>0.69610301365056493</c:v>
                </c:pt>
                <c:pt idx="9684">
                  <c:v>0.71807849337755358</c:v>
                </c:pt>
                <c:pt idx="9685">
                  <c:v>0.73595036351000243</c:v>
                </c:pt>
                <c:pt idx="9686">
                  <c:v>0.72123135623980239</c:v>
                </c:pt>
                <c:pt idx="9687">
                  <c:v>0.7068067291150063</c:v>
                </c:pt>
                <c:pt idx="9688">
                  <c:v>0.72792573453270615</c:v>
                </c:pt>
                <c:pt idx="9689">
                  <c:v>0.74719731984205195</c:v>
                </c:pt>
                <c:pt idx="9690">
                  <c:v>0.73225337344521091</c:v>
                </c:pt>
                <c:pt idx="9691">
                  <c:v>0.71760830597630665</c:v>
                </c:pt>
                <c:pt idx="9692">
                  <c:v>0.70325613985678048</c:v>
                </c:pt>
                <c:pt idx="9693">
                  <c:v>0.71298355705964478</c:v>
                </c:pt>
                <c:pt idx="9694">
                  <c:v>0.69872388591845191</c:v>
                </c:pt>
                <c:pt idx="9695">
                  <c:v>0.71159696820008289</c:v>
                </c:pt>
                <c:pt idx="9696">
                  <c:v>0.69851322683608119</c:v>
                </c:pt>
                <c:pt idx="9697">
                  <c:v>0.71813840229935955</c:v>
                </c:pt>
                <c:pt idx="9698">
                  <c:v>0.70377563425337231</c:v>
                </c:pt>
                <c:pt idx="9699">
                  <c:v>0.72174208156830488</c:v>
                </c:pt>
                <c:pt idx="9700">
                  <c:v>0.70730723993693878</c:v>
                </c:pt>
                <c:pt idx="9701">
                  <c:v>0.72913203513820002</c:v>
                </c:pt>
                <c:pt idx="9702">
                  <c:v>0.74691889443543602</c:v>
                </c:pt>
                <c:pt idx="9703">
                  <c:v>0.7647279765467272</c:v>
                </c:pt>
                <c:pt idx="9704">
                  <c:v>0.78438807701579272</c:v>
                </c:pt>
                <c:pt idx="9705">
                  <c:v>0.80489051547547685</c:v>
                </c:pt>
                <c:pt idx="9706">
                  <c:v>0.81980304516596736</c:v>
                </c:pt>
                <c:pt idx="9707">
                  <c:v>0.82079608426264805</c:v>
                </c:pt>
                <c:pt idx="9708">
                  <c:v>0.80438016257739509</c:v>
                </c:pt>
                <c:pt idx="9709">
                  <c:v>0.79954323932584714</c:v>
                </c:pt>
                <c:pt idx="9710">
                  <c:v>0.81478865453933014</c:v>
                </c:pt>
                <c:pt idx="9711">
                  <c:v>0.79849288144854347</c:v>
                </c:pt>
                <c:pt idx="9712">
                  <c:v>0.81135956381957264</c:v>
                </c:pt>
                <c:pt idx="9713">
                  <c:v>0.81185141254318116</c:v>
                </c:pt>
                <c:pt idx="9714">
                  <c:v>0.79561438429231757</c:v>
                </c:pt>
                <c:pt idx="9715">
                  <c:v>0.8165183766064712</c:v>
                </c:pt>
                <c:pt idx="9716">
                  <c:v>0.80018800907434173</c:v>
                </c:pt>
                <c:pt idx="9717">
                  <c:v>0.78714902889285487</c:v>
                </c:pt>
                <c:pt idx="9718">
                  <c:v>0.80590508831499785</c:v>
                </c:pt>
                <c:pt idx="9719">
                  <c:v>0.78978698654869783</c:v>
                </c:pt>
                <c:pt idx="9720">
                  <c:v>0.79457484681772395</c:v>
                </c:pt>
                <c:pt idx="9721">
                  <c:v>0.80510184988136946</c:v>
                </c:pt>
                <c:pt idx="9722">
                  <c:v>0.79014801088374209</c:v>
                </c:pt>
                <c:pt idx="9723">
                  <c:v>0.80907265066606715</c:v>
                </c:pt>
                <c:pt idx="9724">
                  <c:v>0.82687683765274578</c:v>
                </c:pt>
                <c:pt idx="9725">
                  <c:v>0.81148749889969085</c:v>
                </c:pt>
                <c:pt idx="9726">
                  <c:v>0.815926588921697</c:v>
                </c:pt>
                <c:pt idx="9727">
                  <c:v>0.82955123714326295</c:v>
                </c:pt>
                <c:pt idx="9728">
                  <c:v>0.81296021240039773</c:v>
                </c:pt>
                <c:pt idx="9729">
                  <c:v>0.80529386815238979</c:v>
                </c:pt>
                <c:pt idx="9730">
                  <c:v>0.78918799078934199</c:v>
                </c:pt>
                <c:pt idx="9731">
                  <c:v>0.80757045097355518</c:v>
                </c:pt>
                <c:pt idx="9732">
                  <c:v>0.79141904195408408</c:v>
                </c:pt>
                <c:pt idx="9733">
                  <c:v>0.79347812111500238</c:v>
                </c:pt>
                <c:pt idx="9734">
                  <c:v>0.81040965869270232</c:v>
                </c:pt>
                <c:pt idx="9735">
                  <c:v>0.79534966351884828</c:v>
                </c:pt>
                <c:pt idx="9736">
                  <c:v>0.80722349024847129</c:v>
                </c:pt>
                <c:pt idx="9737">
                  <c:v>0.81024742044350184</c:v>
                </c:pt>
                <c:pt idx="9738">
                  <c:v>0.79404247203463174</c:v>
                </c:pt>
                <c:pt idx="9739">
                  <c:v>0.81162598259393903</c:v>
                </c:pt>
                <c:pt idx="9740">
                  <c:v>0.80948802294206024</c:v>
                </c:pt>
                <c:pt idx="9741">
                  <c:v>0.793298262483219</c:v>
                </c:pt>
                <c:pt idx="9742">
                  <c:v>0.77743229723355456</c:v>
                </c:pt>
                <c:pt idx="9743">
                  <c:v>0.76188365128888347</c:v>
                </c:pt>
                <c:pt idx="9744">
                  <c:v>0.77711297826310577</c:v>
                </c:pt>
                <c:pt idx="9745">
                  <c:v>0.76157071869784365</c:v>
                </c:pt>
                <c:pt idx="9746">
                  <c:v>0.74633930432388673</c:v>
                </c:pt>
                <c:pt idx="9747">
                  <c:v>0.73141251823740894</c:v>
                </c:pt>
                <c:pt idx="9748">
                  <c:v>0.7167842678726607</c:v>
                </c:pt>
                <c:pt idx="9749">
                  <c:v>0.70244858251520748</c:v>
                </c:pt>
                <c:pt idx="9750">
                  <c:v>0.72141441086490332</c:v>
                </c:pt>
                <c:pt idx="9751">
                  <c:v>0.73563920264760529</c:v>
                </c:pt>
                <c:pt idx="9752">
                  <c:v>0.73451289859465319</c:v>
                </c:pt>
                <c:pt idx="9753">
                  <c:v>0.71982264062276013</c:v>
                </c:pt>
                <c:pt idx="9754">
                  <c:v>0.73925628781030495</c:v>
                </c:pt>
                <c:pt idx="9755">
                  <c:v>0.72561936005409877</c:v>
                </c:pt>
                <c:pt idx="9756">
                  <c:v>0.7236856128530168</c:v>
                </c:pt>
                <c:pt idx="9757">
                  <c:v>0.71770182059595644</c:v>
                </c:pt>
                <c:pt idx="9758">
                  <c:v>0.73936756418403737</c:v>
                </c:pt>
                <c:pt idx="9759">
                  <c:v>0.76089165290035654</c:v>
                </c:pt>
                <c:pt idx="9760">
                  <c:v>0.74567381984234937</c:v>
                </c:pt>
                <c:pt idx="9761">
                  <c:v>0.74819990344550236</c:v>
                </c:pt>
                <c:pt idx="9762">
                  <c:v>0.76201142537659239</c:v>
                </c:pt>
                <c:pt idx="9763">
                  <c:v>0.77674371686906052</c:v>
                </c:pt>
                <c:pt idx="9764">
                  <c:v>0.78657492253167927</c:v>
                </c:pt>
                <c:pt idx="9765">
                  <c:v>0.77084342408104567</c:v>
                </c:pt>
                <c:pt idx="9766">
                  <c:v>0.79030569559942476</c:v>
                </c:pt>
                <c:pt idx="9767">
                  <c:v>0.77449958168743627</c:v>
                </c:pt>
                <c:pt idx="9768">
                  <c:v>0.76463493005368754</c:v>
                </c:pt>
                <c:pt idx="9769">
                  <c:v>0.78309429145261378</c:v>
                </c:pt>
                <c:pt idx="9770">
                  <c:v>0.76858060362356151</c:v>
                </c:pt>
                <c:pt idx="9771">
                  <c:v>0.78326937155109022</c:v>
                </c:pt>
                <c:pt idx="9772">
                  <c:v>0.78018262412006834</c:v>
                </c:pt>
                <c:pt idx="9773">
                  <c:v>0.76457897163766697</c:v>
                </c:pt>
                <c:pt idx="9774">
                  <c:v>0.74928739220491358</c:v>
                </c:pt>
                <c:pt idx="9775">
                  <c:v>0.73430164436081524</c:v>
                </c:pt>
                <c:pt idx="9776">
                  <c:v>0.75331555147359885</c:v>
                </c:pt>
                <c:pt idx="9777">
                  <c:v>0.73939743844412686</c:v>
                </c:pt>
                <c:pt idx="9778">
                  <c:v>0.75001020967524434</c:v>
                </c:pt>
                <c:pt idx="9779">
                  <c:v>0.73501000548173945</c:v>
                </c:pt>
                <c:pt idx="9780">
                  <c:v>0.75544006537210462</c:v>
                </c:pt>
                <c:pt idx="9781">
                  <c:v>0.74033126406466254</c:v>
                </c:pt>
                <c:pt idx="9782">
                  <c:v>0.72552463878336926</c:v>
                </c:pt>
                <c:pt idx="9783">
                  <c:v>0.71101414600770185</c:v>
                </c:pt>
                <c:pt idx="9784">
                  <c:v>0.71191152308754779</c:v>
                </c:pt>
                <c:pt idx="9785">
                  <c:v>0.73074129262579679</c:v>
                </c:pt>
                <c:pt idx="9786">
                  <c:v>0.71727466477328083</c:v>
                </c:pt>
                <c:pt idx="9787">
                  <c:v>0.7029291714778152</c:v>
                </c:pt>
                <c:pt idx="9788">
                  <c:v>0.69001878604825884</c:v>
                </c:pt>
                <c:pt idx="9789">
                  <c:v>0.71289115032729367</c:v>
                </c:pt>
                <c:pt idx="9790">
                  <c:v>0.73045506732074783</c:v>
                </c:pt>
                <c:pt idx="9791">
                  <c:v>0.74203050597433284</c:v>
                </c:pt>
                <c:pt idx="9792">
                  <c:v>0.72833809385484616</c:v>
                </c:pt>
                <c:pt idx="9793">
                  <c:v>0.73543681197774924</c:v>
                </c:pt>
                <c:pt idx="9794">
                  <c:v>0.7207280757381942</c:v>
                </c:pt>
                <c:pt idx="9795">
                  <c:v>0.70631351422343025</c:v>
                </c:pt>
                <c:pt idx="9796">
                  <c:v>0.69218724393896158</c:v>
                </c:pt>
                <c:pt idx="9797">
                  <c:v>0.71157061906018226</c:v>
                </c:pt>
                <c:pt idx="9798">
                  <c:v>0.73027402667897867</c:v>
                </c:pt>
                <c:pt idx="9799">
                  <c:v>0.73777582614539905</c:v>
                </c:pt>
                <c:pt idx="9800">
                  <c:v>0.72416850762249108</c:v>
                </c:pt>
                <c:pt idx="9801">
                  <c:v>0.7447903574700413</c:v>
                </c:pt>
                <c:pt idx="9802">
                  <c:v>0.73485563032064039</c:v>
                </c:pt>
                <c:pt idx="9803">
                  <c:v>0.72015851771422756</c:v>
                </c:pt>
                <c:pt idx="9804">
                  <c:v>0.741530247359943</c:v>
                </c:pt>
                <c:pt idx="9805">
                  <c:v>0.72784784041274408</c:v>
                </c:pt>
                <c:pt idx="9806">
                  <c:v>0.73450538360448925</c:v>
                </c:pt>
                <c:pt idx="9807">
                  <c:v>0.71981527593239947</c:v>
                </c:pt>
                <c:pt idx="9808">
                  <c:v>0.71799761041375143</c:v>
                </c:pt>
                <c:pt idx="9809">
                  <c:v>0.70363765820547641</c:v>
                </c:pt>
                <c:pt idx="9810">
                  <c:v>0.68956490504136692</c:v>
                </c:pt>
                <c:pt idx="9811">
                  <c:v>0.70993982694053959</c:v>
                </c:pt>
                <c:pt idx="9812">
                  <c:v>0.69574103040172874</c:v>
                </c:pt>
                <c:pt idx="9813">
                  <c:v>0.7126944897936941</c:v>
                </c:pt>
                <c:pt idx="9814">
                  <c:v>0.69958879799782014</c:v>
                </c:pt>
                <c:pt idx="9815">
                  <c:v>0.69767660203786375</c:v>
                </c:pt>
                <c:pt idx="9816">
                  <c:v>0.68372306999710641</c:v>
                </c:pt>
                <c:pt idx="9817">
                  <c:v>0.7066013085971643</c:v>
                </c:pt>
                <c:pt idx="9818">
                  <c:v>0.69246928242522099</c:v>
                </c:pt>
                <c:pt idx="9819">
                  <c:v>0.69907497677671648</c:v>
                </c:pt>
                <c:pt idx="9820">
                  <c:v>0.71107581724118218</c:v>
                </c:pt>
                <c:pt idx="9821">
                  <c:v>0.69685430089635858</c:v>
                </c:pt>
                <c:pt idx="9822">
                  <c:v>0.70674667487843135</c:v>
                </c:pt>
                <c:pt idx="9823">
                  <c:v>0.69261174138086268</c:v>
                </c:pt>
                <c:pt idx="9824">
                  <c:v>0.67875950655324546</c:v>
                </c:pt>
                <c:pt idx="9825">
                  <c:v>0.68292373642218052</c:v>
                </c:pt>
                <c:pt idx="9826">
                  <c:v>0.70097632169373691</c:v>
                </c:pt>
                <c:pt idx="9827">
                  <c:v>0.6869567952598622</c:v>
                </c:pt>
                <c:pt idx="9828">
                  <c:v>0.6979165593546649</c:v>
                </c:pt>
                <c:pt idx="9829">
                  <c:v>0.71282524816757153</c:v>
                </c:pt>
                <c:pt idx="9830">
                  <c:v>0.73080218320422019</c:v>
                </c:pt>
                <c:pt idx="9831">
                  <c:v>0.71618613954013577</c:v>
                </c:pt>
                <c:pt idx="9832">
                  <c:v>0.74029081674933306</c:v>
                </c:pt>
                <c:pt idx="9833">
                  <c:v>0.72663319841434637</c:v>
                </c:pt>
                <c:pt idx="9834">
                  <c:v>0.73665665444605943</c:v>
                </c:pt>
                <c:pt idx="9835">
                  <c:v>0.74526850135713818</c:v>
                </c:pt>
                <c:pt idx="9836">
                  <c:v>0.73036313132999542</c:v>
                </c:pt>
                <c:pt idx="9837">
                  <c:v>0.74850332870339542</c:v>
                </c:pt>
                <c:pt idx="9838">
                  <c:v>0.73353326212932746</c:v>
                </c:pt>
                <c:pt idx="9839">
                  <c:v>0.71886259688674092</c:v>
                </c:pt>
                <c:pt idx="9840">
                  <c:v>0.70448534494900605</c:v>
                </c:pt>
                <c:pt idx="9841">
                  <c:v>0.70763241805002586</c:v>
                </c:pt>
                <c:pt idx="9842">
                  <c:v>0.72107008968902542</c:v>
                </c:pt>
                <c:pt idx="9843">
                  <c:v>0.70664868789524493</c:v>
                </c:pt>
                <c:pt idx="9844">
                  <c:v>0.71645557413734007</c:v>
                </c:pt>
                <c:pt idx="9845">
                  <c:v>0.71936324265459317</c:v>
                </c:pt>
                <c:pt idx="9846">
                  <c:v>0.70497597780150134</c:v>
                </c:pt>
                <c:pt idx="9847">
                  <c:v>0.72462851824547125</c:v>
                </c:pt>
                <c:pt idx="9848">
                  <c:v>0.71013594788056178</c:v>
                </c:pt>
                <c:pt idx="9849">
                  <c:v>0.70718390892295047</c:v>
                </c:pt>
                <c:pt idx="9850">
                  <c:v>0.72407889074449139</c:v>
                </c:pt>
                <c:pt idx="9851">
                  <c:v>0.71074551092960159</c:v>
                </c:pt>
                <c:pt idx="9852">
                  <c:v>0.72799120071100953</c:v>
                </c:pt>
                <c:pt idx="9853">
                  <c:v>0.72695301669678936</c:v>
                </c:pt>
                <c:pt idx="9854">
                  <c:v>0.71356215436285353</c:v>
                </c:pt>
                <c:pt idx="9855">
                  <c:v>0.73765063127559638</c:v>
                </c:pt>
                <c:pt idx="9856">
                  <c:v>0.72289761865008439</c:v>
                </c:pt>
                <c:pt idx="9857">
                  <c:v>0.73852926627708271</c:v>
                </c:pt>
                <c:pt idx="9858">
                  <c:v>0.75936118095154104</c:v>
                </c:pt>
                <c:pt idx="9859">
                  <c:v>0.7691559373325102</c:v>
                </c:pt>
                <c:pt idx="9860">
                  <c:v>0.75377281858585998</c:v>
                </c:pt>
                <c:pt idx="9861">
                  <c:v>0.7724494222141427</c:v>
                </c:pt>
                <c:pt idx="9862">
                  <c:v>0.76777215376985986</c:v>
                </c:pt>
                <c:pt idx="9863">
                  <c:v>0.7524167106944627</c:v>
                </c:pt>
                <c:pt idx="9864">
                  <c:v>0.7684070364805734</c:v>
                </c:pt>
                <c:pt idx="9865">
                  <c:v>0.75303889575096195</c:v>
                </c:pt>
                <c:pt idx="9866">
                  <c:v>0.76094347783594274</c:v>
                </c:pt>
                <c:pt idx="9867">
                  <c:v>0.76906958827922378</c:v>
                </c:pt>
                <c:pt idx="9868">
                  <c:v>0.75368819651363927</c:v>
                </c:pt>
                <c:pt idx="9869">
                  <c:v>0.7704637925833665</c:v>
                </c:pt>
                <c:pt idx="9870">
                  <c:v>0.7767605367316992</c:v>
                </c:pt>
                <c:pt idx="9871">
                  <c:v>0.79697564599706516</c:v>
                </c:pt>
                <c:pt idx="9872">
                  <c:v>0.78103613307712383</c:v>
                </c:pt>
                <c:pt idx="9873">
                  <c:v>0.77071903041558132</c:v>
                </c:pt>
                <c:pt idx="9874">
                  <c:v>0.78855820980726965</c:v>
                </c:pt>
                <c:pt idx="9875">
                  <c:v>0.80622512561112425</c:v>
                </c:pt>
                <c:pt idx="9876">
                  <c:v>0.81803920309890177</c:v>
                </c:pt>
                <c:pt idx="9877">
                  <c:v>0.80282661703692371</c:v>
                </c:pt>
                <c:pt idx="9878">
                  <c:v>0.81089284469618528</c:v>
                </c:pt>
                <c:pt idx="9879">
                  <c:v>0.82115994780226154</c:v>
                </c:pt>
                <c:pt idx="9880">
                  <c:v>0.80473674884621627</c:v>
                </c:pt>
                <c:pt idx="9881">
                  <c:v>0.81623233386929184</c:v>
                </c:pt>
                <c:pt idx="9882">
                  <c:v>0.81856484719190592</c:v>
                </c:pt>
                <c:pt idx="9883">
                  <c:v>0.80334174824806781</c:v>
                </c:pt>
                <c:pt idx="9884">
                  <c:v>0.8241150732831064</c:v>
                </c:pt>
                <c:pt idx="9885">
                  <c:v>0.80763277181744431</c:v>
                </c:pt>
                <c:pt idx="9886">
                  <c:v>0.79148011638109539</c:v>
                </c:pt>
                <c:pt idx="9887">
                  <c:v>0.80663249405347348</c:v>
                </c:pt>
                <c:pt idx="9888">
                  <c:v>0.79164804217240403</c:v>
                </c:pt>
                <c:pt idx="9889">
                  <c:v>0.79874214132895593</c:v>
                </c:pt>
                <c:pt idx="9890">
                  <c:v>0.80519039850237684</c:v>
                </c:pt>
                <c:pt idx="9891">
                  <c:v>0.78908659053232932</c:v>
                </c:pt>
                <c:pt idx="9892">
                  <c:v>0.80851009872168278</c:v>
                </c:pt>
                <c:pt idx="9893">
                  <c:v>0.80463583674724914</c:v>
                </c:pt>
                <c:pt idx="9894">
                  <c:v>0.82115610001230421</c:v>
                </c:pt>
                <c:pt idx="9895">
                  <c:v>0.83669253801205812</c:v>
                </c:pt>
                <c:pt idx="9896">
                  <c:v>0.85565980725181701</c:v>
                </c:pt>
                <c:pt idx="9897">
                  <c:v>0.87216821110678067</c:v>
                </c:pt>
                <c:pt idx="9898">
                  <c:v>0.86198712688464496</c:v>
                </c:pt>
                <c:pt idx="9899">
                  <c:v>0.84474738434695207</c:v>
                </c:pt>
                <c:pt idx="9900">
                  <c:v>0.86595925666001294</c:v>
                </c:pt>
                <c:pt idx="9901">
                  <c:v>0.84864007152681264</c:v>
                </c:pt>
                <c:pt idx="9902">
                  <c:v>0.85115403009627644</c:v>
                </c:pt>
                <c:pt idx="9903">
                  <c:v>0.86722552949435083</c:v>
                </c:pt>
                <c:pt idx="9904">
                  <c:v>0.84988101890446377</c:v>
                </c:pt>
                <c:pt idx="9905">
                  <c:v>0.87115135852637449</c:v>
                </c:pt>
                <c:pt idx="9906">
                  <c:v>0.87096511135584698</c:v>
                </c:pt>
                <c:pt idx="9907">
                  <c:v>0.85354580912873002</c:v>
                </c:pt>
                <c:pt idx="9908">
                  <c:v>0.87544841294615539</c:v>
                </c:pt>
                <c:pt idx="9909">
                  <c:v>0.85793944468723227</c:v>
                </c:pt>
                <c:pt idx="9910">
                  <c:v>0.85203133579348755</c:v>
                </c:pt>
                <c:pt idx="9911">
                  <c:v>0.85673718907761776</c:v>
                </c:pt>
                <c:pt idx="9912">
                  <c:v>0.87440590529606543</c:v>
                </c:pt>
                <c:pt idx="9913">
                  <c:v>0.89164538719014408</c:v>
                </c:pt>
                <c:pt idx="9914">
                  <c:v>0.89481877944634125</c:v>
                </c:pt>
                <c:pt idx="9915">
                  <c:v>0.89672240385741442</c:v>
                </c:pt>
                <c:pt idx="9916">
                  <c:v>0.91769375578026613</c:v>
                </c:pt>
                <c:pt idx="9917">
                  <c:v>0.89933988066466075</c:v>
                </c:pt>
                <c:pt idx="9918">
                  <c:v>0.91339504305136754</c:v>
                </c:pt>
                <c:pt idx="9919">
                  <c:v>0.92284460219034015</c:v>
                </c:pt>
                <c:pt idx="9920">
                  <c:v>0.9043877101465333</c:v>
                </c:pt>
                <c:pt idx="9921">
                  <c:v>0.92808177594360264</c:v>
                </c:pt>
                <c:pt idx="9922">
                  <c:v>0.92940872042473066</c:v>
                </c:pt>
                <c:pt idx="9923">
                  <c:v>0.9201018860162361</c:v>
                </c:pt>
                <c:pt idx="9924">
                  <c:v>0.90169984829591132</c:v>
                </c:pt>
                <c:pt idx="9925">
                  <c:v>0.91744395132999312</c:v>
                </c:pt>
                <c:pt idx="9926">
                  <c:v>0.93811367230339326</c:v>
                </c:pt>
                <c:pt idx="9927">
                  <c:v>0.91935139885732542</c:v>
                </c:pt>
                <c:pt idx="9928">
                  <c:v>0.90096437088017889</c:v>
                </c:pt>
                <c:pt idx="9929">
                  <c:v>0.91534172346257525</c:v>
                </c:pt>
                <c:pt idx="9930">
                  <c:v>0.93742608899332369</c:v>
                </c:pt>
                <c:pt idx="9931">
                  <c:v>0.91867756721345717</c:v>
                </c:pt>
                <c:pt idx="9932">
                  <c:v>0.93639691586918794</c:v>
                </c:pt>
                <c:pt idx="9933">
                  <c:v>0.95252291755180418</c:v>
                </c:pt>
                <c:pt idx="9934">
                  <c:v>0.94503143920076804</c:v>
                </c:pt>
                <c:pt idx="9935">
                  <c:v>0.96652201041675267</c:v>
                </c:pt>
                <c:pt idx="9936">
                  <c:v>0.9831135902084176</c:v>
                </c:pt>
                <c:pt idx="9937">
                  <c:v>1.0085905784042493</c:v>
                </c:pt>
                <c:pt idx="9938">
                  <c:v>1.0039380868361643</c:v>
                </c:pt>
                <c:pt idx="9939">
                  <c:v>1.0223563050994409</c:v>
                </c:pt>
                <c:pt idx="9940">
                  <c:v>1.0391763389974522</c:v>
                </c:pt>
                <c:pt idx="9941">
                  <c:v>1.0317838122175031</c:v>
                </c:pt>
                <c:pt idx="9942">
                  <c:v>1.0551833959731531</c:v>
                </c:pt>
                <c:pt idx="9943">
                  <c:v>1.0657907880536899</c:v>
                </c:pt>
                <c:pt idx="9944">
                  <c:v>1.063272932292616</c:v>
                </c:pt>
                <c:pt idx="9945">
                  <c:v>1.0635508936467637</c:v>
                </c:pt>
                <c:pt idx="9946">
                  <c:v>1.0732334557738283</c:v>
                </c:pt>
                <c:pt idx="9947">
                  <c:v>1.0971217466583518</c:v>
                </c:pt>
                <c:pt idx="9948">
                  <c:v>1.1075759517251846</c:v>
                </c:pt>
                <c:pt idx="9949">
                  <c:v>1.132339772690681</c:v>
                </c:pt>
                <c:pt idx="9950">
                  <c:v>1.1566644972368674</c:v>
                </c:pt>
                <c:pt idx="9951">
                  <c:v>1.15917300729213</c:v>
                </c:pt>
                <c:pt idx="9952">
                  <c:v>1.1734449271462872</c:v>
                </c:pt>
                <c:pt idx="9953">
                  <c:v>1.1970036686033616</c:v>
                </c:pt>
                <c:pt idx="9954">
                  <c:v>1.1948504552312944</c:v>
                </c:pt>
                <c:pt idx="9955">
                  <c:v>1.2176245861266684</c:v>
                </c:pt>
                <c:pt idx="9956">
                  <c:v>1.233093454404135</c:v>
                </c:pt>
                <c:pt idx="9957">
                  <c:v>1.2354423453160523</c:v>
                </c:pt>
                <c:pt idx="9958">
                  <c:v>1.2621198384097314</c:v>
                </c:pt>
                <c:pt idx="9959">
                  <c:v>1.2660775016415367</c:v>
                </c:pt>
                <c:pt idx="9960">
                  <c:v>1.2810818116087059</c:v>
                </c:pt>
                <c:pt idx="9961">
                  <c:v>1.3039600753765317</c:v>
                </c:pt>
                <c:pt idx="9962">
                  <c:v>1.3273497938690011</c:v>
                </c:pt>
                <c:pt idx="9963">
                  <c:v>1.3439100379916211</c:v>
                </c:pt>
                <c:pt idx="9964">
                  <c:v>1.3697522372317885</c:v>
                </c:pt>
                <c:pt idx="9965">
                  <c:v>1.3770847924871528</c:v>
                </c:pt>
                <c:pt idx="9966">
                  <c:v>1.3894085766374098</c:v>
                </c:pt>
                <c:pt idx="9967">
                  <c:v>1.4154626451046617</c:v>
                </c:pt>
                <c:pt idx="9968">
                  <c:v>1.4152488322025685</c:v>
                </c:pt>
                <c:pt idx="9969">
                  <c:v>1.4368550155585171</c:v>
                </c:pt>
                <c:pt idx="9970">
                  <c:v>1.4530620152473468</c:v>
                </c:pt>
                <c:pt idx="9971">
                  <c:v>1.4598983149423996</c:v>
                </c:pt>
                <c:pt idx="9972">
                  <c:v>1.4839846286435516</c:v>
                </c:pt>
                <c:pt idx="9973">
                  <c:v>1.4922267760706807</c:v>
                </c:pt>
                <c:pt idx="9974">
                  <c:v>1.5058549805492669</c:v>
                </c:pt>
                <c:pt idx="9975">
                  <c:v>1.5301969609382815</c:v>
                </c:pt>
                <c:pt idx="9976">
                  <c:v>1.5304897617195159</c:v>
                </c:pt>
                <c:pt idx="9977">
                  <c:v>1.5525169464851254</c:v>
                </c:pt>
                <c:pt idx="9978">
                  <c:v>1.5711482875554228</c:v>
                </c:pt>
                <c:pt idx="9979">
                  <c:v>1.5765893218043143</c:v>
                </c:pt>
                <c:pt idx="9980">
                  <c:v>1.6030194953682282</c:v>
                </c:pt>
                <c:pt idx="9981">
                  <c:v>1.6257079454608636</c:v>
                </c:pt>
                <c:pt idx="9982">
                  <c:v>1.6491652465516464</c:v>
                </c:pt>
                <c:pt idx="9983">
                  <c:v>1.6531649816206135</c:v>
                </c:pt>
                <c:pt idx="9984">
                  <c:v>1.6728720819882013</c:v>
                </c:pt>
                <c:pt idx="9985">
                  <c:v>1.6892023803484371</c:v>
                </c:pt>
                <c:pt idx="9986">
                  <c:v>1.6981157927414683</c:v>
                </c:pt>
                <c:pt idx="9987">
                  <c:v>1.7221306168866388</c:v>
                </c:pt>
                <c:pt idx="9988">
                  <c:v>1.731962144548906</c:v>
                </c:pt>
                <c:pt idx="9989">
                  <c:v>1.7529319816579279</c:v>
                </c:pt>
                <c:pt idx="9990">
                  <c:v>1.7585032220247692</c:v>
                </c:pt>
                <c:pt idx="9991">
                  <c:v>1.7805318375842738</c:v>
                </c:pt>
                <c:pt idx="9992">
                  <c:v>1.7969366208325883</c:v>
                </c:pt>
                <c:pt idx="9993">
                  <c:v>1.8068711684159364</c:v>
                </c:pt>
                <c:pt idx="9994">
                  <c:v>1.8315233250476177</c:v>
                </c:pt>
                <c:pt idx="9995">
                  <c:v>1.8385270585466653</c:v>
                </c:pt>
                <c:pt idx="9996">
                  <c:v>1.8547927573757319</c:v>
                </c:pt>
                <c:pt idx="9997">
                  <c:v>1.8771560622282173</c:v>
                </c:pt>
                <c:pt idx="9998">
                  <c:v>1.8864720409836531</c:v>
                </c:pt>
                <c:pt idx="9999">
                  <c:v>1.90583360016398</c:v>
                </c:pt>
                <c:pt idx="10000">
                  <c:v>1.9271465081607002</c:v>
                </c:pt>
                <c:pt idx="10001">
                  <c:v>1.9399899179974862</c:v>
                </c:pt>
                <c:pt idx="10002">
                  <c:v>1.9624263196375364</c:v>
                </c:pt>
                <c:pt idx="10003">
                  <c:v>1.9683754332447858</c:v>
                </c:pt>
                <c:pt idx="10004">
                  <c:v>1.9830294445798902</c:v>
                </c:pt>
                <c:pt idx="10005">
                  <c:v>1.9919773756882924</c:v>
                </c:pt>
                <c:pt idx="10006">
                  <c:v>2.0168496681745265</c:v>
                </c:pt>
                <c:pt idx="10007">
                  <c:v>2.0245939148110361</c:v>
                </c:pt>
                <c:pt idx="10008">
                  <c:v>2.0412391965148156</c:v>
                </c:pt>
                <c:pt idx="10009">
                  <c:v>2.0598144125845192</c:v>
                </c:pt>
                <c:pt idx="10010">
                  <c:v>2.0657577643328291</c:v>
                </c:pt>
                <c:pt idx="10011">
                  <c:v>2.0891951690461728</c:v>
                </c:pt>
                <c:pt idx="10012">
                  <c:v>2.1032726856652491</c:v>
                </c:pt>
                <c:pt idx="10013">
                  <c:v>2.1137940719519439</c:v>
                </c:pt>
                <c:pt idx="10014">
                  <c:v>2.1358075505129053</c:v>
                </c:pt>
                <c:pt idx="10015">
                  <c:v>2.1585729195026473</c:v>
                </c:pt>
                <c:pt idx="10016">
                  <c:v>2.1785457811125943</c:v>
                </c:pt>
                <c:pt idx="10017">
                  <c:v>2.1824119254903422</c:v>
                </c:pt>
                <c:pt idx="10018">
                  <c:v>2.2052575869805358</c:v>
                </c:pt>
                <c:pt idx="10019">
                  <c:v>2.2170924752409249</c:v>
                </c:pt>
                <c:pt idx="10020">
                  <c:v>2.2277717457361064</c:v>
                </c:pt>
                <c:pt idx="10021">
                  <c:v>2.2506292108213839</c:v>
                </c:pt>
                <c:pt idx="10022">
                  <c:v>2.2602046866049563</c:v>
                </c:pt>
                <c:pt idx="10023">
                  <c:v>2.2794401728728575</c:v>
                </c:pt>
                <c:pt idx="10024">
                  <c:v>2.2917829894154007</c:v>
                </c:pt>
                <c:pt idx="10025">
                  <c:v>2.3041212296270928</c:v>
                </c:pt>
                <c:pt idx="10026">
                  <c:v>2.3244136050345512</c:v>
                </c:pt>
                <c:pt idx="10027">
                  <c:v>2.3326420729338602</c:v>
                </c:pt>
                <c:pt idx="10028">
                  <c:v>2.350999211475183</c:v>
                </c:pt>
                <c:pt idx="10029">
                  <c:v>2.3687317872456792</c:v>
                </c:pt>
                <c:pt idx="10030">
                  <c:v>2.3752483515007654</c:v>
                </c:pt>
                <c:pt idx="10031">
                  <c:v>2.39585676447075</c:v>
                </c:pt>
                <c:pt idx="10032">
                  <c:v>2.4160917291813346</c:v>
                </c:pt>
                <c:pt idx="10033">
                  <c:v>2.433157374597708</c:v>
                </c:pt>
                <c:pt idx="10034">
                  <c:v>2.4398656871057538</c:v>
                </c:pt>
                <c:pt idx="10035">
                  <c:v>2.4571910933636389</c:v>
                </c:pt>
                <c:pt idx="10036">
                  <c:v>2.4721997514963663</c:v>
                </c:pt>
                <c:pt idx="10037">
                  <c:v>2.4794915364664387</c:v>
                </c:pt>
                <c:pt idx="10038">
                  <c:v>2.5000119257371098</c:v>
                </c:pt>
                <c:pt idx="10039">
                  <c:v>2.5101908872223673</c:v>
                </c:pt>
                <c:pt idx="10040">
                  <c:v>2.5285762894779196</c:v>
                </c:pt>
                <c:pt idx="10041">
                  <c:v>2.5341800236883611</c:v>
                </c:pt>
                <c:pt idx="10042">
                  <c:v>2.5533428632145938</c:v>
                </c:pt>
                <c:pt idx="10043">
                  <c:v>2.5657535459503018</c:v>
                </c:pt>
                <c:pt idx="10044">
                  <c:v>2.5746468750312959</c:v>
                </c:pt>
                <c:pt idx="10045">
                  <c:v>2.5949122975306698</c:v>
                </c:pt>
                <c:pt idx="10046">
                  <c:v>2.602709291580056</c:v>
                </c:pt>
                <c:pt idx="10047">
                  <c:v>2.6193851457484549</c:v>
                </c:pt>
                <c:pt idx="10048">
                  <c:v>2.6332264228334856</c:v>
                </c:pt>
                <c:pt idx="10049">
                  <c:v>2.6505089343768162</c:v>
                </c:pt>
                <c:pt idx="10050">
                  <c:v>2.6601399356892799</c:v>
                </c:pt>
                <c:pt idx="10051">
                  <c:v>2.6813298169754942</c:v>
                </c:pt>
                <c:pt idx="10052">
                  <c:v>2.6907918406359843</c:v>
                </c:pt>
                <c:pt idx="10053">
                  <c:v>2.7083782238232645</c:v>
                </c:pt>
                <c:pt idx="10054">
                  <c:v>2.7144190593467994</c:v>
                </c:pt>
                <c:pt idx="10055">
                  <c:v>2.7308898581598635</c:v>
                </c:pt>
                <c:pt idx="10056">
                  <c:v>2.7431087809966663</c:v>
                </c:pt>
                <c:pt idx="10057">
                  <c:v>2.7504795053767332</c:v>
                </c:pt>
                <c:pt idx="10058">
                  <c:v>2.7688513552691982</c:v>
                </c:pt>
                <c:pt idx="10059">
                  <c:v>2.7765907881638139</c:v>
                </c:pt>
                <c:pt idx="10060">
                  <c:v>2.7882629324005377</c:v>
                </c:pt>
                <c:pt idx="10061">
                  <c:v>2.8055549737525269</c:v>
                </c:pt>
                <c:pt idx="10062">
                  <c:v>2.8093302342774766</c:v>
                </c:pt>
                <c:pt idx="10063">
                  <c:v>2.824950969591927</c:v>
                </c:pt>
                <c:pt idx="10064">
                  <c:v>2.8388874102000887</c:v>
                </c:pt>
                <c:pt idx="10065">
                  <c:v>2.857032161996087</c:v>
                </c:pt>
                <c:pt idx="10066">
                  <c:v>2.8758510187561654</c:v>
                </c:pt>
                <c:pt idx="10067">
                  <c:v>2.8929154783810422</c:v>
                </c:pt>
                <c:pt idx="10068">
                  <c:v>2.8970494888134213</c:v>
                </c:pt>
                <c:pt idx="10069">
                  <c:v>2.9058003790371529</c:v>
                </c:pt>
                <c:pt idx="10070">
                  <c:v>2.9139531514564099</c:v>
                </c:pt>
                <c:pt idx="10071">
                  <c:v>2.9311576284272816</c:v>
                </c:pt>
                <c:pt idx="10072">
                  <c:v>2.9346825758587358</c:v>
                </c:pt>
                <c:pt idx="10073">
                  <c:v>2.9500262643415609</c:v>
                </c:pt>
                <c:pt idx="10074">
                  <c:v>2.9638420190547299</c:v>
                </c:pt>
                <c:pt idx="10075">
                  <c:v>2.9686765386736353</c:v>
                </c:pt>
                <c:pt idx="10076">
                  <c:v>2.9845883279001626</c:v>
                </c:pt>
                <c:pt idx="10077">
                  <c:v>2.9929583013421595</c:v>
                </c:pt>
                <c:pt idx="10078">
                  <c:v>2.9997646553153161</c:v>
                </c:pt>
                <c:pt idx="10079">
                  <c:v>3.0174905422090097</c:v>
                </c:pt>
                <c:pt idx="10080">
                  <c:v>3.0202850513648296</c:v>
                </c:pt>
                <c:pt idx="10081">
                  <c:v>3.0353628903375331</c:v>
                </c:pt>
                <c:pt idx="10082">
                  <c:v>3.0477369925307825</c:v>
                </c:pt>
                <c:pt idx="10083">
                  <c:v>3.050934732680167</c:v>
                </c:pt>
                <c:pt idx="10084">
                  <c:v>3.0661642980265635</c:v>
                </c:pt>
                <c:pt idx="10085">
                  <c:v>3.0813424720660318</c:v>
                </c:pt>
                <c:pt idx="10086">
                  <c:v>3.0945089626247109</c:v>
                </c:pt>
                <c:pt idx="10087">
                  <c:v>3.0974798433722168</c:v>
                </c:pt>
                <c:pt idx="10088">
                  <c:v>3.1102765465047724</c:v>
                </c:pt>
                <c:pt idx="10089">
                  <c:v>3.120778555574677</c:v>
                </c:pt>
                <c:pt idx="10090">
                  <c:v>3.1241525244631831</c:v>
                </c:pt>
                <c:pt idx="10091">
                  <c:v>3.1289387939739193</c:v>
                </c:pt>
                <c:pt idx="10092">
                  <c:v>3.1376883380944411</c:v>
                </c:pt>
                <c:pt idx="10093">
                  <c:v>3.1500328513325524</c:v>
                </c:pt>
                <c:pt idx="10094">
                  <c:v>3.1517711743059014</c:v>
                </c:pt>
                <c:pt idx="10095">
                  <c:v>3.1664682508197837</c:v>
                </c:pt>
                <c:pt idx="10096">
                  <c:v>3.1765323258033877</c:v>
                </c:pt>
                <c:pt idx="10097">
                  <c:v>3.1812053392873199</c:v>
                </c:pt>
                <c:pt idx="10098">
                  <c:v>3.1974553925015736</c:v>
                </c:pt>
                <c:pt idx="10099">
                  <c:v>3.2014128846515422</c:v>
                </c:pt>
                <c:pt idx="10100">
                  <c:v>3.2099590669585112</c:v>
                </c:pt>
                <c:pt idx="10101">
                  <c:v>3.221441145619341</c:v>
                </c:pt>
                <c:pt idx="10102">
                  <c:v>3.2234665427069538</c:v>
                </c:pt>
                <c:pt idx="10103">
                  <c:v>3.2372256718528147</c:v>
                </c:pt>
                <c:pt idx="10104">
                  <c:v>3.2516811584157583</c:v>
                </c:pt>
                <c:pt idx="10105">
                  <c:v>3.255198295247443</c:v>
                </c:pt>
                <c:pt idx="10106">
                  <c:v>3.2634278493424937</c:v>
                </c:pt>
                <c:pt idx="10107">
                  <c:v>3.2738173123556438</c:v>
                </c:pt>
                <c:pt idx="10108">
                  <c:v>3.2745964861085306</c:v>
                </c:pt>
                <c:pt idx="10109">
                  <c:v>3.2892204563863601</c:v>
                </c:pt>
                <c:pt idx="10110">
                  <c:v>3.294628687258633</c:v>
                </c:pt>
                <c:pt idx="10111">
                  <c:v>3.3020336535134605</c:v>
                </c:pt>
                <c:pt idx="10112">
                  <c:v>3.3149929604431909</c:v>
                </c:pt>
                <c:pt idx="10113">
                  <c:v>3.315805441234327</c:v>
                </c:pt>
                <c:pt idx="10114">
                  <c:v>3.3249961724096404</c:v>
                </c:pt>
                <c:pt idx="10115">
                  <c:v>3.3354901889614474</c:v>
                </c:pt>
                <c:pt idx="10116">
                  <c:v>3.3470200851822187</c:v>
                </c:pt>
                <c:pt idx="10117">
                  <c:v>3.3556214234785742</c:v>
                </c:pt>
                <c:pt idx="10118">
                  <c:v>3.3670066750090024</c:v>
                </c:pt>
                <c:pt idx="10119">
                  <c:v>3.3670533615088223</c:v>
                </c:pt>
                <c:pt idx="10120">
                  <c:v>3.3679674942786457</c:v>
                </c:pt>
                <c:pt idx="10121">
                  <c:v>3.3727696043930724</c:v>
                </c:pt>
                <c:pt idx="10122">
                  <c:v>3.3850231123052108</c:v>
                </c:pt>
                <c:pt idx="10123">
                  <c:v>3.3869548100591063</c:v>
                </c:pt>
                <c:pt idx="10124">
                  <c:v>3.393667433857924</c:v>
                </c:pt>
                <c:pt idx="10125">
                  <c:v>3.4030842851807659</c:v>
                </c:pt>
                <c:pt idx="10126">
                  <c:v>3.4037398594771506</c:v>
                </c:pt>
                <c:pt idx="10127">
                  <c:v>3.4156492022876077</c:v>
                </c:pt>
                <c:pt idx="10128">
                  <c:v>3.4236075182418557</c:v>
                </c:pt>
                <c:pt idx="10129">
                  <c:v>3.4262291678770183</c:v>
                </c:pt>
                <c:pt idx="10130">
                  <c:v>3.4395249245194779</c:v>
                </c:pt>
                <c:pt idx="10131">
                  <c:v>3.4400756460290882</c:v>
                </c:pt>
                <c:pt idx="10132">
                  <c:v>3.4484505331085065</c:v>
                </c:pt>
                <c:pt idx="10133">
                  <c:v>3.4584035624463363</c:v>
                </c:pt>
                <c:pt idx="10134">
                  <c:v>3.4594834911974095</c:v>
                </c:pt>
                <c:pt idx="10135">
                  <c:v>3.4719743813734616</c:v>
                </c:pt>
                <c:pt idx="10136">
                  <c:v>3.4764296337459926</c:v>
                </c:pt>
                <c:pt idx="10137">
                  <c:v>3.4808790010710728</c:v>
                </c:pt>
                <c:pt idx="10138">
                  <c:v>3.4852275010496512</c:v>
                </c:pt>
                <c:pt idx="10139">
                  <c:v>3.4912042110286583</c:v>
                </c:pt>
                <c:pt idx="10140">
                  <c:v>3.5013312868080848</c:v>
                </c:pt>
                <c:pt idx="10141">
                  <c:v>3.512141461071923</c:v>
                </c:pt>
                <c:pt idx="10142">
                  <c:v>3.5156624118504847</c:v>
                </c:pt>
                <c:pt idx="10143">
                  <c:v>3.519350883613475</c:v>
                </c:pt>
                <c:pt idx="10144">
                  <c:v>3.5186591259412054</c:v>
                </c:pt>
                <c:pt idx="10145">
                  <c:v>3.5286538034223813</c:v>
                </c:pt>
                <c:pt idx="10146">
                  <c:v>3.5384923073539336</c:v>
                </c:pt>
                <c:pt idx="10147">
                  <c:v>3.5498323412068546</c:v>
                </c:pt>
                <c:pt idx="10148">
                  <c:v>3.5578579143827178</c:v>
                </c:pt>
                <c:pt idx="10149">
                  <c:v>3.5671779160950634</c:v>
                </c:pt>
                <c:pt idx="10150">
                  <c:v>3.5776224577731619</c:v>
                </c:pt>
                <c:pt idx="10151">
                  <c:v>3.5839944886176989</c:v>
                </c:pt>
                <c:pt idx="10152">
                  <c:v>3.5858276788453449</c:v>
                </c:pt>
                <c:pt idx="10153">
                  <c:v>3.5973480452684381</c:v>
                </c:pt>
                <c:pt idx="10154">
                  <c:v>3.5995214843630694</c:v>
                </c:pt>
                <c:pt idx="10155">
                  <c:v>3.6093191546758079</c:v>
                </c:pt>
                <c:pt idx="10156">
                  <c:v>3.6183817315822915</c:v>
                </c:pt>
                <c:pt idx="10157">
                  <c:v>3.6233952369506457</c:v>
                </c:pt>
                <c:pt idx="10158">
                  <c:v>3.6252135922116326</c:v>
                </c:pt>
                <c:pt idx="10159">
                  <c:v>3.6351717203673997</c:v>
                </c:pt>
                <c:pt idx="10160">
                  <c:v>3.6351395659600514</c:v>
                </c:pt>
                <c:pt idx="10161">
                  <c:v>3.6413699546408504</c:v>
                </c:pt>
                <c:pt idx="10162">
                  <c:v>3.6490524755480331</c:v>
                </c:pt>
                <c:pt idx="10163">
                  <c:v>3.6495247060370724</c:v>
                </c:pt>
                <c:pt idx="10164">
                  <c:v>3.6596125719163308</c:v>
                </c:pt>
                <c:pt idx="10165">
                  <c:v>3.6624607804780043</c:v>
                </c:pt>
                <c:pt idx="10166">
                  <c:v>3.6651247648684442</c:v>
                </c:pt>
                <c:pt idx="10167">
                  <c:v>3.6746993695710755</c:v>
                </c:pt>
                <c:pt idx="10168">
                  <c:v>3.6729514821796538</c:v>
                </c:pt>
                <c:pt idx="10169">
                  <c:v>3.6799477525360609</c:v>
                </c:pt>
                <c:pt idx="10170">
                  <c:v>3.6871964574853395</c:v>
                </c:pt>
                <c:pt idx="10171">
                  <c:v>3.6934476483356327</c:v>
                </c:pt>
                <c:pt idx="10172">
                  <c:v>3.7035306553689198</c:v>
                </c:pt>
                <c:pt idx="10173">
                  <c:v>3.7128973622615411</c:v>
                </c:pt>
                <c:pt idx="10174">
                  <c:v>3.7094234350163102</c:v>
                </c:pt>
                <c:pt idx="10175">
                  <c:v>3.7181650663159838</c:v>
                </c:pt>
                <c:pt idx="10176">
                  <c:v>3.7245624049896637</c:v>
                </c:pt>
                <c:pt idx="10177">
                  <c:v>3.7244638368898704</c:v>
                </c:pt>
                <c:pt idx="10178">
                  <c:v>3.7338427201520732</c:v>
                </c:pt>
                <c:pt idx="10179">
                  <c:v>3.7363080857490316</c:v>
                </c:pt>
                <c:pt idx="10180">
                  <c:v>3.7446920240340509</c:v>
                </c:pt>
                <c:pt idx="10181">
                  <c:v>3.74327540355337</c:v>
                </c:pt>
                <c:pt idx="10182">
                  <c:v>3.7498209554823028</c:v>
                </c:pt>
                <c:pt idx="10183">
                  <c:v>3.7512915163726568</c:v>
                </c:pt>
                <c:pt idx="10184">
                  <c:v>3.7495272660452037</c:v>
                </c:pt>
                <c:pt idx="10185">
                  <c:v>3.7593429007242998</c:v>
                </c:pt>
                <c:pt idx="10186">
                  <c:v>3.7585014227098137</c:v>
                </c:pt>
                <c:pt idx="10187">
                  <c:v>3.7637320542556174</c:v>
                </c:pt>
                <c:pt idx="10188">
                  <c:v>3.7667532731705049</c:v>
                </c:pt>
                <c:pt idx="10189">
                  <c:v>3.7763693877070947</c:v>
                </c:pt>
                <c:pt idx="10190">
                  <c:v>3.7787551999529527</c:v>
                </c:pt>
                <c:pt idx="10191">
                  <c:v>3.7806293559538933</c:v>
                </c:pt>
                <c:pt idx="10192">
                  <c:v>3.7896673288348155</c:v>
                </c:pt>
                <c:pt idx="10193">
                  <c:v>3.7866661022581192</c:v>
                </c:pt>
                <c:pt idx="10194">
                  <c:v>3.7922033602129566</c:v>
                </c:pt>
                <c:pt idx="10195">
                  <c:v>3.7954259930086973</c:v>
                </c:pt>
                <c:pt idx="10196">
                  <c:v>3.7934954331485233</c:v>
                </c:pt>
                <c:pt idx="10197">
                  <c:v>3.8021825844855526</c:v>
                </c:pt>
                <c:pt idx="10198">
                  <c:v>3.8008617127958417</c:v>
                </c:pt>
                <c:pt idx="10199">
                  <c:v>3.8038555785399248</c:v>
                </c:pt>
                <c:pt idx="10200">
                  <c:v>3.8107297669691262</c:v>
                </c:pt>
                <c:pt idx="10201">
                  <c:v>3.8083146716297436</c:v>
                </c:pt>
                <c:pt idx="10202">
                  <c:v>3.8151420581971487</c:v>
                </c:pt>
                <c:pt idx="10203">
                  <c:v>3.8191633170332056</c:v>
                </c:pt>
                <c:pt idx="10204">
                  <c:v>3.8184961506925417</c:v>
                </c:pt>
                <c:pt idx="10205">
                  <c:v>3.8252469076786908</c:v>
                </c:pt>
                <c:pt idx="10206">
                  <c:v>3.8247708695251168</c:v>
                </c:pt>
                <c:pt idx="10207">
                  <c:v>3.8274310521346142</c:v>
                </c:pt>
                <c:pt idx="10208">
                  <c:v>3.826795631091922</c:v>
                </c:pt>
                <c:pt idx="10209">
                  <c:v>3.8344312584700835</c:v>
                </c:pt>
                <c:pt idx="10210">
                  <c:v>3.8369981133006816</c:v>
                </c:pt>
                <c:pt idx="10211">
                  <c:v>3.8359161710346679</c:v>
                </c:pt>
                <c:pt idx="10212">
                  <c:v>3.8441283276139746</c:v>
                </c:pt>
                <c:pt idx="10213">
                  <c:v>3.842729301061695</c:v>
                </c:pt>
                <c:pt idx="10214">
                  <c:v>3.8467441150404609</c:v>
                </c:pt>
                <c:pt idx="10215">
                  <c:v>3.8526226727396513</c:v>
                </c:pt>
                <c:pt idx="10216">
                  <c:v>3.8510770592848584</c:v>
                </c:pt>
                <c:pt idx="10217">
                  <c:v>3.8581121180991609</c:v>
                </c:pt>
                <c:pt idx="10218">
                  <c:v>3.8599164557371775</c:v>
                </c:pt>
                <c:pt idx="10219">
                  <c:v>3.8596892266224341</c:v>
                </c:pt>
                <c:pt idx="10220">
                  <c:v>3.8683625820899854</c:v>
                </c:pt>
                <c:pt idx="10221">
                  <c:v>3.8658356504481857</c:v>
                </c:pt>
                <c:pt idx="10222">
                  <c:v>3.8703500174392222</c:v>
                </c:pt>
                <c:pt idx="10223">
                  <c:v>3.8723536170904378</c:v>
                </c:pt>
                <c:pt idx="10224">
                  <c:v>3.8706574647486289</c:v>
                </c:pt>
                <c:pt idx="10225">
                  <c:v>3.8766183954536562</c:v>
                </c:pt>
                <c:pt idx="10226">
                  <c:v>3.8795522675445828</c:v>
                </c:pt>
                <c:pt idx="10227">
                  <c:v>3.8781171821936908</c:v>
                </c:pt>
                <c:pt idx="10228">
                  <c:v>3.8765258985498172</c:v>
                </c:pt>
                <c:pt idx="10229">
                  <c:v>3.8804064405788212</c:v>
                </c:pt>
                <c:pt idx="10230">
                  <c:v>3.8860563517672446</c:v>
                </c:pt>
                <c:pt idx="10231">
                  <c:v>3.8828459647318998</c:v>
                </c:pt>
                <c:pt idx="10232">
                  <c:v>3.8906354454372618</c:v>
                </c:pt>
                <c:pt idx="10233">
                  <c:v>3.8935942565285164</c:v>
                </c:pt>
                <c:pt idx="10234">
                  <c:v>3.8956075313979461</c:v>
                </c:pt>
                <c:pt idx="10235">
                  <c:v>3.892347540769987</c:v>
                </c:pt>
                <c:pt idx="10236">
                  <c:v>3.8990160499545872</c:v>
                </c:pt>
                <c:pt idx="10237">
                  <c:v>3.9002912089554953</c:v>
                </c:pt>
                <c:pt idx="10238">
                  <c:v>3.9001195847763852</c:v>
                </c:pt>
                <c:pt idx="10239">
                  <c:v>3.9084946530808575</c:v>
                </c:pt>
                <c:pt idx="10240">
                  <c:v>3.9069410200192407</c:v>
                </c:pt>
                <c:pt idx="10241">
                  <c:v>3.9070306596188558</c:v>
                </c:pt>
                <c:pt idx="10242">
                  <c:v>3.9033181664264784</c:v>
                </c:pt>
                <c:pt idx="10243">
                  <c:v>3.9108934430979487</c:v>
                </c:pt>
                <c:pt idx="10244">
                  <c:v>3.9123955142359894</c:v>
                </c:pt>
                <c:pt idx="10245">
                  <c:v>3.9149300039512696</c:v>
                </c:pt>
                <c:pt idx="10246">
                  <c:v>3.9141600838722441</c:v>
                </c:pt>
                <c:pt idx="10247">
                  <c:v>3.9194931021947994</c:v>
                </c:pt>
                <c:pt idx="10248">
                  <c:v>3.9237466601509037</c:v>
                </c:pt>
                <c:pt idx="10249">
                  <c:v>3.9227890469478854</c:v>
                </c:pt>
                <c:pt idx="10250">
                  <c:v>3.9314504460089275</c:v>
                </c:pt>
                <c:pt idx="10251">
                  <c:v>3.9310498970887489</c:v>
                </c:pt>
                <c:pt idx="10252">
                  <c:v>3.9333526391469738</c:v>
                </c:pt>
                <c:pt idx="10253">
                  <c:v>3.9394710463640341</c:v>
                </c:pt>
                <c:pt idx="10254">
                  <c:v>3.9371715854367535</c:v>
                </c:pt>
                <c:pt idx="10255">
                  <c:v>3.9436479337280184</c:v>
                </c:pt>
                <c:pt idx="10256">
                  <c:v>3.9477898350534582</c:v>
                </c:pt>
                <c:pt idx="10257">
                  <c:v>3.9465212783523889</c:v>
                </c:pt>
                <c:pt idx="10258">
                  <c:v>3.9535091727853411</c:v>
                </c:pt>
                <c:pt idx="10259">
                  <c:v>3.9514557693296344</c:v>
                </c:pt>
                <c:pt idx="10260">
                  <c:v>3.9537296739430414</c:v>
                </c:pt>
                <c:pt idx="10261">
                  <c:v>3.9587744004641805</c:v>
                </c:pt>
                <c:pt idx="10262">
                  <c:v>3.9563756324548964</c:v>
                </c:pt>
                <c:pt idx="10263">
                  <c:v>3.9542534798057982</c:v>
                </c:pt>
                <c:pt idx="10264">
                  <c:v>3.9533743902096821</c:v>
                </c:pt>
                <c:pt idx="10265">
                  <c:v>3.9613029224054883</c:v>
                </c:pt>
                <c:pt idx="10266">
                  <c:v>3.9616864639573786</c:v>
                </c:pt>
                <c:pt idx="10267">
                  <c:v>3.9671448346782308</c:v>
                </c:pt>
                <c:pt idx="10268">
                  <c:v>3.964222917984666</c:v>
                </c:pt>
                <c:pt idx="10269">
                  <c:v>3.9720051796249729</c:v>
                </c:pt>
                <c:pt idx="10270">
                  <c:v>3.9748460760324735</c:v>
                </c:pt>
                <c:pt idx="10271">
                  <c:v>3.9758699945118243</c:v>
                </c:pt>
                <c:pt idx="10272">
                  <c:v>3.983510134621588</c:v>
                </c:pt>
                <c:pt idx="10273">
                  <c:v>3.9802378919291561</c:v>
                </c:pt>
                <c:pt idx="10274">
                  <c:v>3.983361614090573</c:v>
                </c:pt>
                <c:pt idx="10275">
                  <c:v>3.9873106018087614</c:v>
                </c:pt>
                <c:pt idx="10276">
                  <c:v>3.9850136497725859</c:v>
                </c:pt>
                <c:pt idx="10277">
                  <c:v>3.990708316777134</c:v>
                </c:pt>
                <c:pt idx="10278">
                  <c:v>3.9901718104415909</c:v>
                </c:pt>
                <c:pt idx="10279">
                  <c:v>3.997898254232759</c:v>
                </c:pt>
                <c:pt idx="10280">
                  <c:v>3.995921169148104</c:v>
                </c:pt>
                <c:pt idx="10281">
                  <c:v>3.9929281657651416</c:v>
                </c:pt>
                <c:pt idx="10282">
                  <c:v>3.9923029024498384</c:v>
                </c:pt>
                <c:pt idx="10283">
                  <c:v>3.9995639244008414</c:v>
                </c:pt>
                <c:pt idx="10284">
                  <c:v>3.9990053859128247</c:v>
                </c:pt>
                <c:pt idx="10285">
                  <c:v>4.0010601981945682</c:v>
                </c:pt>
                <c:pt idx="10286">
                  <c:v>4.0074368142306769</c:v>
                </c:pt>
                <c:pt idx="10287">
                  <c:v>4.0053252779460635</c:v>
                </c:pt>
                <c:pt idx="10288">
                  <c:v>4.0091707323871422</c:v>
                </c:pt>
                <c:pt idx="10289">
                  <c:v>4.0123930377393995</c:v>
                </c:pt>
                <c:pt idx="10290">
                  <c:v>4.0116995369846116</c:v>
                </c:pt>
                <c:pt idx="10291">
                  <c:v>4.0186029062449196</c:v>
                </c:pt>
                <c:pt idx="10292">
                  <c:v>4.0170302881200213</c:v>
                </c:pt>
                <c:pt idx="10293">
                  <c:v>4.0198737823576209</c:v>
                </c:pt>
                <c:pt idx="10294">
                  <c:v>4.0247991667104683</c:v>
                </c:pt>
                <c:pt idx="10295">
                  <c:v>4.0222840633762589</c:v>
                </c:pt>
                <c:pt idx="10296">
                  <c:v>4.0189692021087335</c:v>
                </c:pt>
                <c:pt idx="10297">
                  <c:v>4.0174115580665593</c:v>
                </c:pt>
                <c:pt idx="10298">
                  <c:v>4.023664386905228</c:v>
                </c:pt>
                <c:pt idx="10299">
                  <c:v>4.0211268591671239</c:v>
                </c:pt>
                <c:pt idx="10300">
                  <c:v>4.0220829819837816</c:v>
                </c:pt>
                <c:pt idx="10301">
                  <c:v>4.0189542823441062</c:v>
                </c:pt>
                <c:pt idx="10302">
                  <c:v>4.0258133766972239</c:v>
                </c:pt>
                <c:pt idx="10303">
                  <c:v>4.0252152691632794</c:v>
                </c:pt>
                <c:pt idx="10304">
                  <c:v>4.0242763837800135</c:v>
                </c:pt>
                <c:pt idx="10305">
                  <c:v>4.0204759361044129</c:v>
                </c:pt>
                <c:pt idx="10306">
                  <c:v>4.0250796373823245</c:v>
                </c:pt>
                <c:pt idx="10307">
                  <c:v>4.0292701446346779</c:v>
                </c:pt>
                <c:pt idx="10308">
                  <c:v>4.0262814017419846</c:v>
                </c:pt>
                <c:pt idx="10309">
                  <c:v>4.0334060937071445</c:v>
                </c:pt>
                <c:pt idx="10310">
                  <c:v>4.0314481118330017</c:v>
                </c:pt>
                <c:pt idx="10311">
                  <c:v>4.0309350495963416</c:v>
                </c:pt>
                <c:pt idx="10312">
                  <c:v>4.027629308604415</c:v>
                </c:pt>
                <c:pt idx="10313">
                  <c:v>4.0325539824323267</c:v>
                </c:pt>
                <c:pt idx="10314">
                  <c:v>4.0307692427836797</c:v>
                </c:pt>
                <c:pt idx="10315">
                  <c:v>4.0383540179280057</c:v>
                </c:pt>
                <c:pt idx="10316">
                  <c:v>4.0415388975694455</c:v>
                </c:pt>
                <c:pt idx="10317">
                  <c:v>4.0483383796180563</c:v>
                </c:pt>
                <c:pt idx="10318">
                  <c:v>4.0446390720256948</c:v>
                </c:pt>
                <c:pt idx="10319">
                  <c:v>4.0520460705851811</c:v>
                </c:pt>
                <c:pt idx="10320">
                  <c:v>4.052696469173477</c:v>
                </c:pt>
                <c:pt idx="10321">
                  <c:v>4.0519556797900078</c:v>
                </c:pt>
                <c:pt idx="10322">
                  <c:v>4.058647086194207</c:v>
                </c:pt>
                <c:pt idx="10323">
                  <c:v>4.0556126644703232</c:v>
                </c:pt>
                <c:pt idx="10324">
                  <c:v>4.0594205311809164</c:v>
                </c:pt>
                <c:pt idx="10325">
                  <c:v>4.0627163805572986</c:v>
                </c:pt>
                <c:pt idx="10326">
                  <c:v>4.0668878729461522</c:v>
                </c:pt>
                <c:pt idx="10327">
                  <c:v>4.0648831954872291</c:v>
                </c:pt>
                <c:pt idx="10328">
                  <c:v>4.065276851577484</c:v>
                </c:pt>
                <c:pt idx="10329">
                  <c:v>4.0714610345459343</c:v>
                </c:pt>
                <c:pt idx="10330">
                  <c:v>4.0678772938550152</c:v>
                </c:pt>
                <c:pt idx="10331">
                  <c:v>4.0686296279779146</c:v>
                </c:pt>
                <c:pt idx="10332">
                  <c:v>4.0707259754183562</c:v>
                </c:pt>
                <c:pt idx="10333">
                  <c:v>4.0673261359099895</c:v>
                </c:pt>
                <c:pt idx="10334">
                  <c:v>4.0619738131917895</c:v>
                </c:pt>
                <c:pt idx="10335">
                  <c:v>4.0666526569279533</c:v>
                </c:pt>
                <c:pt idx="10336">
                  <c:v>4.0714831037893937</c:v>
                </c:pt>
                <c:pt idx="10337">
                  <c:v>4.0669902817136059</c:v>
                </c:pt>
                <c:pt idx="10338">
                  <c:v>4.0721398160793338</c:v>
                </c:pt>
                <c:pt idx="10339">
                  <c:v>4.0752852597577469</c:v>
                </c:pt>
                <c:pt idx="10340">
                  <c:v>4.0721202945625921</c:v>
                </c:pt>
                <c:pt idx="10341">
                  <c:v>4.0696444686713402</c:v>
                </c:pt>
                <c:pt idx="10342">
                  <c:v>4.0687178192979134</c:v>
                </c:pt>
                <c:pt idx="10343">
                  <c:v>4.0642917229119551</c:v>
                </c:pt>
                <c:pt idx="10344">
                  <c:v>4.0708665684537158</c:v>
                </c:pt>
                <c:pt idx="10345">
                  <c:v>4.0688487570846412</c:v>
                </c:pt>
                <c:pt idx="10346">
                  <c:v>4.0692383819429487</c:v>
                </c:pt>
                <c:pt idx="10347">
                  <c:v>4.07515223430409</c:v>
                </c:pt>
                <c:pt idx="10348">
                  <c:v>4.0706773696180081</c:v>
                </c:pt>
                <c:pt idx="10349">
                  <c:v>4.0753660822256474</c:v>
                </c:pt>
                <c:pt idx="10350">
                  <c:v>4.0776430205811343</c:v>
                </c:pt>
                <c:pt idx="10351">
                  <c:v>4.0744421201695111</c:v>
                </c:pt>
                <c:pt idx="10352">
                  <c:v>4.0779044577661203</c:v>
                </c:pt>
                <c:pt idx="10353">
                  <c:v>4.0774653886107979</c:v>
                </c:pt>
                <c:pt idx="10354">
                  <c:v>4.0842556608385818</c:v>
                </c:pt>
                <c:pt idx="10355">
                  <c:v>4.0795644876218109</c:v>
                </c:pt>
                <c:pt idx="10356">
                  <c:v>4.0822595378693745</c:v>
                </c:pt>
                <c:pt idx="10357">
                  <c:v>4.0839146071119865</c:v>
                </c:pt>
                <c:pt idx="10358">
                  <c:v>4.0826369749697466</c:v>
                </c:pt>
                <c:pt idx="10359">
                  <c:v>4.0883432354703517</c:v>
                </c:pt>
                <c:pt idx="10360">
                  <c:v>4.0862742507609449</c:v>
                </c:pt>
                <c:pt idx="10361">
                  <c:v>4.0875742057457263</c:v>
                </c:pt>
                <c:pt idx="10362">
                  <c:v>4.0927277616308118</c:v>
                </c:pt>
                <c:pt idx="10363">
                  <c:v>4.0877414663981959</c:v>
                </c:pt>
                <c:pt idx="10364">
                  <c:v>4.0935968370702325</c:v>
                </c:pt>
                <c:pt idx="10365">
                  <c:v>4.0944852403288277</c:v>
                </c:pt>
                <c:pt idx="10366">
                  <c:v>4.0915843955222506</c:v>
                </c:pt>
                <c:pt idx="10367">
                  <c:v>4.0975032476118054</c:v>
                </c:pt>
                <c:pt idx="10368">
                  <c:v>4.0945976626595693</c:v>
                </c:pt>
                <c:pt idx="10369">
                  <c:v>4.0974704094063776</c:v>
                </c:pt>
                <c:pt idx="10370">
                  <c:v>4.0988318012182496</c:v>
                </c:pt>
                <c:pt idx="10371">
                  <c:v>4.1033445051938848</c:v>
                </c:pt>
                <c:pt idx="10372">
                  <c:v>4.1026130750900069</c:v>
                </c:pt>
                <c:pt idx="10373">
                  <c:v>4.1009286735882071</c:v>
                </c:pt>
                <c:pt idx="10374">
                  <c:v>4.1071202401164433</c:v>
                </c:pt>
                <c:pt idx="10375">
                  <c:v>4.1015940953141143</c:v>
                </c:pt>
                <c:pt idx="10376">
                  <c:v>4.1033149934078326</c:v>
                </c:pt>
                <c:pt idx="10377">
                  <c:v>4.1072794535396753</c:v>
                </c:pt>
                <c:pt idx="10378">
                  <c:v>4.1022988644688816</c:v>
                </c:pt>
                <c:pt idx="10379">
                  <c:v>4.1052661071795047</c:v>
                </c:pt>
                <c:pt idx="10380">
                  <c:v>4.1061438650359143</c:v>
                </c:pt>
                <c:pt idx="10381">
                  <c:v>4.1051941677351964</c:v>
                </c:pt>
                <c:pt idx="10382">
                  <c:v>4.1098232043804925</c:v>
                </c:pt>
                <c:pt idx="10383">
                  <c:v>4.1051894202928825</c:v>
                </c:pt>
                <c:pt idx="10384">
                  <c:v>4.1085731518870245</c:v>
                </c:pt>
                <c:pt idx="10385">
                  <c:v>4.110049448849284</c:v>
                </c:pt>
                <c:pt idx="10386">
                  <c:v>4.1045679198722977</c:v>
                </c:pt>
                <c:pt idx="10387">
                  <c:v>4.1100967814748515</c:v>
                </c:pt>
                <c:pt idx="10388">
                  <c:v>4.1091438058453544</c:v>
                </c:pt>
                <c:pt idx="10389">
                  <c:v>4.1061720297284472</c:v>
                </c:pt>
                <c:pt idx="10390">
                  <c:v>4.1026469691338781</c:v>
                </c:pt>
                <c:pt idx="10391">
                  <c:v>4.1078322097512006</c:v>
                </c:pt>
                <c:pt idx="10392">
                  <c:v>4.109197125556177</c:v>
                </c:pt>
                <c:pt idx="10393">
                  <c:v>4.107151023045053</c:v>
                </c:pt>
                <c:pt idx="10394">
                  <c:v>4.113008622584152</c:v>
                </c:pt>
                <c:pt idx="10395">
                  <c:v>4.1102807301324686</c:v>
                </c:pt>
                <c:pt idx="10396">
                  <c:v>4.1092374755298193</c:v>
                </c:pt>
                <c:pt idx="10397">
                  <c:v>4.1138768060192232</c:v>
                </c:pt>
                <c:pt idx="10398">
                  <c:v>4.1091959298988385</c:v>
                </c:pt>
                <c:pt idx="10399">
                  <c:v>4.1109430113008614</c:v>
                </c:pt>
                <c:pt idx="10400">
                  <c:v>4.112613271074844</c:v>
                </c:pt>
                <c:pt idx="10401">
                  <c:v>4.1079350256533473</c:v>
                </c:pt>
                <c:pt idx="10402">
                  <c:v>4.1048874851402806</c:v>
                </c:pt>
                <c:pt idx="10403">
                  <c:v>4.1070656554374745</c:v>
                </c:pt>
                <c:pt idx="10404">
                  <c:v>4.1033884223287247</c:v>
                </c:pt>
                <c:pt idx="10405">
                  <c:v>4.1034519538821508</c:v>
                </c:pt>
                <c:pt idx="10406">
                  <c:v>4.0999365548045077</c:v>
                </c:pt>
                <c:pt idx="10407">
                  <c:v>4.0969489237084176</c:v>
                </c:pt>
                <c:pt idx="10408">
                  <c:v>4.1001368452342488</c:v>
                </c:pt>
                <c:pt idx="10409">
                  <c:v>4.1005645283295635</c:v>
                </c:pt>
                <c:pt idx="10410">
                  <c:v>4.0963083377629719</c:v>
                </c:pt>
                <c:pt idx="10411">
                  <c:v>4.1014387910077126</c:v>
                </c:pt>
                <c:pt idx="10412">
                  <c:v>4.1005290351875585</c:v>
                </c:pt>
                <c:pt idx="10413">
                  <c:v>4.1015015344838073</c:v>
                </c:pt>
                <c:pt idx="10414">
                  <c:v>4.1048664437941307</c:v>
                </c:pt>
                <c:pt idx="10415">
                  <c:v>4.101143514918248</c:v>
                </c:pt>
                <c:pt idx="10416">
                  <c:v>4.1040925046198824</c:v>
                </c:pt>
                <c:pt idx="10417">
                  <c:v>4.1062656945274849</c:v>
                </c:pt>
                <c:pt idx="10418">
                  <c:v>4.1026268606369349</c:v>
                </c:pt>
                <c:pt idx="10419">
                  <c:v>4.0995075034241957</c:v>
                </c:pt>
                <c:pt idx="10420">
                  <c:v>4.0997021533557119</c:v>
                </c:pt>
                <c:pt idx="10421">
                  <c:v>4.1020778302885974</c:v>
                </c:pt>
                <c:pt idx="10422">
                  <c:v>4.1056779136828254</c:v>
                </c:pt>
                <c:pt idx="10423">
                  <c:v>4.1102769954091691</c:v>
                </c:pt>
                <c:pt idx="10424">
                  <c:v>4.1157819155009863</c:v>
                </c:pt>
                <c:pt idx="10425">
                  <c:v>4.1118406771909672</c:v>
                </c:pt>
                <c:pt idx="10426">
                  <c:v>4.1114242036471476</c:v>
                </c:pt>
                <c:pt idx="10427">
                  <c:v>4.1130743595742043</c:v>
                </c:pt>
                <c:pt idx="10428">
                  <c:v>4.1083075123827202</c:v>
                </c:pt>
                <c:pt idx="10429">
                  <c:v>4.1128945421350656</c:v>
                </c:pt>
                <c:pt idx="10430">
                  <c:v>4.1117014712923643</c:v>
                </c:pt>
                <c:pt idx="10431">
                  <c:v>4.109977361866517</c:v>
                </c:pt>
                <c:pt idx="10432">
                  <c:v>4.1157784346291866</c:v>
                </c:pt>
                <c:pt idx="10433">
                  <c:v>4.1099987859366029</c:v>
                </c:pt>
                <c:pt idx="10434">
                  <c:v>4.114693730217871</c:v>
                </c:pt>
                <c:pt idx="10435">
                  <c:v>4.1203705156135131</c:v>
                </c:pt>
                <c:pt idx="10436">
                  <c:v>4.1154464053012427</c:v>
                </c:pt>
                <c:pt idx="10437">
                  <c:v>4.1193417771952179</c:v>
                </c:pt>
                <c:pt idx="10438">
                  <c:v>4.1153854016513129</c:v>
                </c:pt>
                <c:pt idx="10439">
                  <c:v>4.1147474736182872</c:v>
                </c:pt>
                <c:pt idx="10440">
                  <c:v>4.1189723441459218</c:v>
                </c:pt>
                <c:pt idx="10441">
                  <c:v>4.1140080972630031</c:v>
                </c:pt>
                <c:pt idx="10442">
                  <c:v>4.1167411553177438</c:v>
                </c:pt>
                <c:pt idx="10443">
                  <c:v>4.1116851722113887</c:v>
                </c:pt>
                <c:pt idx="10444">
                  <c:v>4.1176416687671606</c:v>
                </c:pt>
                <c:pt idx="10445">
                  <c:v>4.1135734553918173</c:v>
                </c:pt>
                <c:pt idx="10446">
                  <c:v>4.1161496262839812</c:v>
                </c:pt>
                <c:pt idx="10447">
                  <c:v>4.1207013137583015</c:v>
                </c:pt>
                <c:pt idx="10448">
                  <c:v>4.1171647674831355</c:v>
                </c:pt>
                <c:pt idx="10449">
                  <c:v>4.1170169721334728</c:v>
                </c:pt>
                <c:pt idx="10450">
                  <c:v>4.1146497726908029</c:v>
                </c:pt>
                <c:pt idx="10451">
                  <c:v>4.1200371772369868</c:v>
                </c:pt>
                <c:pt idx="10452">
                  <c:v>4.1147330536922464</c:v>
                </c:pt>
                <c:pt idx="10453">
                  <c:v>4.1162331326184018</c:v>
                </c:pt>
                <c:pt idx="10454">
                  <c:v>4.1186524499660333</c:v>
                </c:pt>
                <c:pt idx="10455">
                  <c:v>4.122238620966713</c:v>
                </c:pt>
                <c:pt idx="10456">
                  <c:v>4.1242781085473785</c:v>
                </c:pt>
                <c:pt idx="10457">
                  <c:v>4.1218865063764314</c:v>
                </c:pt>
                <c:pt idx="10458">
                  <c:v>4.1268077762489028</c:v>
                </c:pt>
                <c:pt idx="10459">
                  <c:v>4.1221961007239249</c:v>
                </c:pt>
                <c:pt idx="10460">
                  <c:v>4.1181377987094461</c:v>
                </c:pt>
                <c:pt idx="10461">
                  <c:v>4.1134849027352569</c:v>
                </c:pt>
                <c:pt idx="10462">
                  <c:v>4.1172766246805521</c:v>
                </c:pt>
                <c:pt idx="10463">
                  <c:v>4.1154519321869412</c:v>
                </c:pt>
                <c:pt idx="10464">
                  <c:v>4.112331793543202</c:v>
                </c:pt>
                <c:pt idx="10465">
                  <c:v>4.1179758376723381</c:v>
                </c:pt>
                <c:pt idx="10466">
                  <c:v>4.1128724009188913</c:v>
                </c:pt>
                <c:pt idx="10467">
                  <c:v>4.1150888129005132</c:v>
                </c:pt>
                <c:pt idx="10468">
                  <c:v>4.1136781766425035</c:v>
                </c:pt>
                <c:pt idx="10469">
                  <c:v>4.110549113109653</c:v>
                </c:pt>
                <c:pt idx="10470">
                  <c:v>4.1155057508474595</c:v>
                </c:pt>
                <c:pt idx="10471">
                  <c:v>4.1126947358305097</c:v>
                </c:pt>
                <c:pt idx="10472">
                  <c:v>4.1133921411138994</c:v>
                </c:pt>
                <c:pt idx="10473">
                  <c:v>4.1178774782916205</c:v>
                </c:pt>
                <c:pt idx="10474">
                  <c:v>4.1135120687257878</c:v>
                </c:pt>
                <c:pt idx="10475">
                  <c:v>4.1173134673512717</c:v>
                </c:pt>
                <c:pt idx="10476">
                  <c:v>4.1161078780042457</c:v>
                </c:pt>
                <c:pt idx="10477">
                  <c:v>4.1150238404441604</c:v>
                </c:pt>
                <c:pt idx="10478">
                  <c:v>4.1194360036352773</c:v>
                </c:pt>
                <c:pt idx="10479">
                  <c:v>4.1145872835625719</c:v>
                </c:pt>
                <c:pt idx="10480">
                  <c:v>4.1109609978913202</c:v>
                </c:pt>
                <c:pt idx="10481">
                  <c:v>4.1066098379334939</c:v>
                </c:pt>
                <c:pt idx="10482">
                  <c:v>4.1121881011748238</c:v>
                </c:pt>
                <c:pt idx="10483">
                  <c:v>4.1093991991513272</c:v>
                </c:pt>
                <c:pt idx="10484">
                  <c:v>4.1096629551683002</c:v>
                </c:pt>
                <c:pt idx="10485">
                  <c:v>4.1155002760649335</c:v>
                </c:pt>
                <c:pt idx="10486">
                  <c:v>4.1110696105436348</c:v>
                </c:pt>
                <c:pt idx="10487">
                  <c:v>4.1137061983327614</c:v>
                </c:pt>
                <c:pt idx="10488">
                  <c:v>4.1156766943661056</c:v>
                </c:pt>
                <c:pt idx="10489">
                  <c:v>4.1106533604787838</c:v>
                </c:pt>
                <c:pt idx="10490">
                  <c:v>4.1161808132692075</c:v>
                </c:pt>
                <c:pt idx="10491">
                  <c:v>4.1142906370038235</c:v>
                </c:pt>
                <c:pt idx="10492">
                  <c:v>4.1191320842637467</c:v>
                </c:pt>
                <c:pt idx="10493">
                  <c:v>4.1219589025784718</c:v>
                </c:pt>
                <c:pt idx="10494">
                  <c:v>4.1229781245269015</c:v>
                </c:pt>
                <c:pt idx="10495">
                  <c:v>4.1187020620363635</c:v>
                </c:pt>
                <c:pt idx="10496">
                  <c:v>4.1235057207956363</c:v>
                </c:pt>
                <c:pt idx="10497">
                  <c:v>4.1205236463797235</c:v>
                </c:pt>
                <c:pt idx="10498">
                  <c:v>4.1192755334521296</c:v>
                </c:pt>
                <c:pt idx="10499">
                  <c:v>4.113781142783087</c:v>
                </c:pt>
                <c:pt idx="10500">
                  <c:v>4.1182890799274245</c:v>
                </c:pt>
                <c:pt idx="10501">
                  <c:v>4.1180438983288754</c:v>
                </c:pt>
                <c:pt idx="10502">
                  <c:v>4.1147497203622985</c:v>
                </c:pt>
                <c:pt idx="10503">
                  <c:v>4.120903705955052</c:v>
                </c:pt>
                <c:pt idx="10504">
                  <c:v>4.1173631118359513</c:v>
                </c:pt>
                <c:pt idx="10505">
                  <c:v>4.1171471495992327</c:v>
                </c:pt>
                <c:pt idx="10506">
                  <c:v>4.1204868866072477</c:v>
                </c:pt>
                <c:pt idx="10507">
                  <c:v>4.1138628688751027</c:v>
                </c:pt>
                <c:pt idx="10508">
                  <c:v>4.1181155914976006</c:v>
                </c:pt>
                <c:pt idx="10509">
                  <c:v>4.1169589396676489</c:v>
                </c:pt>
                <c:pt idx="10510">
                  <c:v>4.1140192808742961</c:v>
                </c:pt>
                <c:pt idx="10511">
                  <c:v>4.1180349152568096</c:v>
                </c:pt>
                <c:pt idx="10512">
                  <c:v>4.1234648169516737</c:v>
                </c:pt>
                <c:pt idx="10513">
                  <c:v>4.1259052806126402</c:v>
                </c:pt>
                <c:pt idx="10514">
                  <c:v>4.1188940150003877</c:v>
                </c:pt>
                <c:pt idx="10515">
                  <c:v>4.1135671347003795</c:v>
                </c:pt>
                <c:pt idx="10516">
                  <c:v>4.1094343120063721</c:v>
                </c:pt>
                <c:pt idx="10517">
                  <c:v>4.1150962857662448</c:v>
                </c:pt>
                <c:pt idx="10518">
                  <c:v>4.1112584400509196</c:v>
                </c:pt>
                <c:pt idx="10519">
                  <c:v>4.1122490712499005</c:v>
                </c:pt>
                <c:pt idx="10520">
                  <c:v>4.1077817898249025</c:v>
                </c:pt>
                <c:pt idx="10521">
                  <c:v>4.113925934028404</c:v>
                </c:pt>
                <c:pt idx="10522">
                  <c:v>4.1113232353478359</c:v>
                </c:pt>
                <c:pt idx="10523">
                  <c:v>4.1140893106408791</c:v>
                </c:pt>
                <c:pt idx="10524">
                  <c:v>4.1179404044280616</c:v>
                </c:pt>
                <c:pt idx="10525">
                  <c:v>4.1116798363395004</c:v>
                </c:pt>
                <c:pt idx="10526">
                  <c:v>4.11703635961271</c:v>
                </c:pt>
                <c:pt idx="10527">
                  <c:v>4.1150744124204559</c:v>
                </c:pt>
                <c:pt idx="10528">
                  <c:v>4.1111921641720466</c:v>
                </c:pt>
                <c:pt idx="10529">
                  <c:v>4.1165484008886057</c:v>
                </c:pt>
                <c:pt idx="10530">
                  <c:v>4.1129499128708336</c:v>
                </c:pt>
                <c:pt idx="10531">
                  <c:v>4.109523814613417</c:v>
                </c:pt>
                <c:pt idx="10532">
                  <c:v>4.114369758321148</c:v>
                </c:pt>
                <c:pt idx="10533">
                  <c:v>4.1089849231547246</c:v>
                </c:pt>
                <c:pt idx="10534">
                  <c:v>4.1054483446916299</c:v>
                </c:pt>
                <c:pt idx="10535">
                  <c:v>4.1106983777977977</c:v>
                </c:pt>
                <c:pt idx="10536">
                  <c:v>4.1071945502418421</c:v>
                </c:pt>
                <c:pt idx="10537">
                  <c:v>4.1114891592370046</c:v>
                </c:pt>
                <c:pt idx="10538">
                  <c:v>4.1141587960522648</c:v>
                </c:pt>
                <c:pt idx="10539">
                  <c:v>4.1111865401312198</c:v>
                </c:pt>
                <c:pt idx="10540">
                  <c:v>4.1163519893285949</c:v>
                </c:pt>
                <c:pt idx="10541">
                  <c:v>4.1125897895420236</c:v>
                </c:pt>
                <c:pt idx="10542">
                  <c:v>4.1116085737511829</c:v>
                </c:pt>
                <c:pt idx="10543">
                  <c:v>4.1149256022761591</c:v>
                </c:pt>
                <c:pt idx="10544">
                  <c:v>4.1171217502306359</c:v>
                </c:pt>
                <c:pt idx="10545">
                  <c:v>4.1150048552260232</c:v>
                </c:pt>
                <c:pt idx="10546">
                  <c:v>4.1123143581215027</c:v>
                </c:pt>
                <c:pt idx="10547">
                  <c:v>4.1139990709590721</c:v>
                </c:pt>
                <c:pt idx="10548">
                  <c:v>4.1177600895398907</c:v>
                </c:pt>
                <c:pt idx="10549">
                  <c:v>4.1137456277490925</c:v>
                </c:pt>
                <c:pt idx="10550">
                  <c:v>4.1077074351941105</c:v>
                </c:pt>
                <c:pt idx="10551">
                  <c:v>4.1023300064902282</c:v>
                </c:pt>
                <c:pt idx="10552">
                  <c:v>4.1072288863604234</c:v>
                </c:pt>
                <c:pt idx="10553">
                  <c:v>4.1080250086332146</c:v>
                </c:pt>
                <c:pt idx="10554">
                  <c:v>4.1058156684605507</c:v>
                </c:pt>
                <c:pt idx="10555">
                  <c:v>4.1012620350913398</c:v>
                </c:pt>
                <c:pt idx="10556">
                  <c:v>4.1056752943895125</c:v>
                </c:pt>
                <c:pt idx="10557">
                  <c:v>4.1028394485017223</c:v>
                </c:pt>
                <c:pt idx="10558">
                  <c:v>4.1018799995316879</c:v>
                </c:pt>
                <c:pt idx="10559">
                  <c:v>4.1073019595410543</c:v>
                </c:pt>
                <c:pt idx="10560">
                  <c:v>4.1079905803502328</c:v>
                </c:pt>
                <c:pt idx="10561">
                  <c:v>4.1028247087432286</c:v>
                </c:pt>
                <c:pt idx="10562">
                  <c:v>4.1041528545683645</c:v>
                </c:pt>
                <c:pt idx="10563">
                  <c:v>4.1035132574769975</c:v>
                </c:pt>
                <c:pt idx="10564">
                  <c:v>4.0991528523274567</c:v>
                </c:pt>
                <c:pt idx="10565">
                  <c:v>4.1034352552809077</c:v>
                </c:pt>
                <c:pt idx="10566">
                  <c:v>4.1062659701752899</c:v>
                </c:pt>
                <c:pt idx="10567">
                  <c:v>4.103129510771784</c:v>
                </c:pt>
                <c:pt idx="10568">
                  <c:v>4.108957600556348</c:v>
                </c:pt>
                <c:pt idx="10569">
                  <c:v>4.109825048545221</c:v>
                </c:pt>
                <c:pt idx="10570">
                  <c:v>4.1131469275743164</c:v>
                </c:pt>
                <c:pt idx="10571">
                  <c:v>4.1077636890228302</c:v>
                </c:pt>
                <c:pt idx="10572">
                  <c:v>4.1115164952423742</c:v>
                </c:pt>
                <c:pt idx="10573">
                  <c:v>4.1078286253375271</c:v>
                </c:pt>
                <c:pt idx="10574">
                  <c:v>4.1139120728307761</c:v>
                </c:pt>
                <c:pt idx="10575">
                  <c:v>4.1144366513741613</c:v>
                </c:pt>
                <c:pt idx="10576">
                  <c:v>4.1187083583466784</c:v>
                </c:pt>
                <c:pt idx="10577">
                  <c:v>4.113715331179745</c:v>
                </c:pt>
                <c:pt idx="10578">
                  <c:v>4.1187396445561504</c:v>
                </c:pt>
                <c:pt idx="10579">
                  <c:v>4.1183890516650274</c:v>
                </c:pt>
                <c:pt idx="10580">
                  <c:v>4.1188665306317267</c:v>
                </c:pt>
                <c:pt idx="10581">
                  <c:v>4.1136200200190922</c:v>
                </c:pt>
                <c:pt idx="10582">
                  <c:v>4.1155609196187104</c:v>
                </c:pt>
                <c:pt idx="10583">
                  <c:v>4.1185828612263364</c:v>
                </c:pt>
                <c:pt idx="10584">
                  <c:v>4.1135127840018102</c:v>
                </c:pt>
                <c:pt idx="10585">
                  <c:v>4.1172630883217733</c:v>
                </c:pt>
                <c:pt idx="10586">
                  <c:v>4.1155150265553377</c:v>
                </c:pt>
                <c:pt idx="10587">
                  <c:v>4.114367086024231</c:v>
                </c:pt>
                <c:pt idx="10588">
                  <c:v>4.1182942243037459</c:v>
                </c:pt>
                <c:pt idx="10589">
                  <c:v>4.113604259817671</c:v>
                </c:pt>
                <c:pt idx="10590">
                  <c:v>4.1156706546213169</c:v>
                </c:pt>
                <c:pt idx="10591">
                  <c:v>4.1165202015288909</c:v>
                </c:pt>
                <c:pt idx="10592">
                  <c:v>4.1117864574983134</c:v>
                </c:pt>
                <c:pt idx="10593">
                  <c:v>4.117740928348347</c:v>
                </c:pt>
                <c:pt idx="10594">
                  <c:v>4.1156883097813806</c:v>
                </c:pt>
                <c:pt idx="10595">
                  <c:v>4.1164846435857525</c:v>
                </c:pt>
                <c:pt idx="10596">
                  <c:v>4.1200220907140377</c:v>
                </c:pt>
                <c:pt idx="10597">
                  <c:v>4.1143983688997565</c:v>
                </c:pt>
                <c:pt idx="10598">
                  <c:v>4.1101363415217609</c:v>
                </c:pt>
                <c:pt idx="10599">
                  <c:v>4.1092150146913253</c:v>
                </c:pt>
                <c:pt idx="10600">
                  <c:v>4.1051129743974988</c:v>
                </c:pt>
                <c:pt idx="10601">
                  <c:v>4.1053130749095486</c:v>
                </c:pt>
                <c:pt idx="10602">
                  <c:v>4.1100814934113581</c:v>
                </c:pt>
                <c:pt idx="10603">
                  <c:v>4.1049536835431306</c:v>
                </c:pt>
                <c:pt idx="10604">
                  <c:v>4.1099112298722682</c:v>
                </c:pt>
                <c:pt idx="10605">
                  <c:v>4.1076311652748227</c:v>
                </c:pt>
                <c:pt idx="10606">
                  <c:v>4.104611921969326</c:v>
                </c:pt>
                <c:pt idx="10607">
                  <c:v>4.109414603529939</c:v>
                </c:pt>
                <c:pt idx="10608">
                  <c:v>4.1050717914593395</c:v>
                </c:pt>
                <c:pt idx="10609">
                  <c:v>4.1009624956301529</c:v>
                </c:pt>
                <c:pt idx="10610">
                  <c:v>4.1066436857175495</c:v>
                </c:pt>
                <c:pt idx="10611">
                  <c:v>4.1117993520031986</c:v>
                </c:pt>
                <c:pt idx="10612">
                  <c:v>4.1112869649631349</c:v>
                </c:pt>
                <c:pt idx="10613">
                  <c:v>4.1091551856638722</c:v>
                </c:pt>
                <c:pt idx="10614">
                  <c:v>4.114008501950595</c:v>
                </c:pt>
                <c:pt idx="10615">
                  <c:v>4.1088591519115827</c:v>
                </c:pt>
                <c:pt idx="10616">
                  <c:v>4.1116020888733509</c:v>
                </c:pt>
                <c:pt idx="10617">
                  <c:v>4.1130178070958836</c:v>
                </c:pt>
                <c:pt idx="10618">
                  <c:v>4.1164606509539663</c:v>
                </c:pt>
                <c:pt idx="10619">
                  <c:v>4.1157366179348873</c:v>
                </c:pt>
                <c:pt idx="10620">
                  <c:v>4.1133510455761897</c:v>
                </c:pt>
                <c:pt idx="10621">
                  <c:v>4.115693044664666</c:v>
                </c:pt>
                <c:pt idx="10622">
                  <c:v>4.1115177037713728</c:v>
                </c:pt>
                <c:pt idx="10623">
                  <c:v>4.1143935896959452</c:v>
                </c:pt>
                <c:pt idx="10624">
                  <c:v>4.1164441979020268</c:v>
                </c:pt>
                <c:pt idx="10625">
                  <c:v>4.1123212939439862</c:v>
                </c:pt>
                <c:pt idx="10626">
                  <c:v>4.1182152280651056</c:v>
                </c:pt>
                <c:pt idx="10627">
                  <c:v>4.1177571635038035</c:v>
                </c:pt>
                <c:pt idx="10628">
                  <c:v>4.1167266602337271</c:v>
                </c:pt>
                <c:pt idx="10629">
                  <c:v>4.1104210270290524</c:v>
                </c:pt>
                <c:pt idx="10630">
                  <c:v>4.1166814464884709</c:v>
                </c:pt>
                <c:pt idx="10631">
                  <c:v>4.1146828575587007</c:v>
                </c:pt>
                <c:pt idx="10632">
                  <c:v>4.1129646004075262</c:v>
                </c:pt>
                <c:pt idx="10633">
                  <c:v>4.1174078083993759</c:v>
                </c:pt>
                <c:pt idx="10634">
                  <c:v>4.113220672231388</c:v>
                </c:pt>
                <c:pt idx="10635">
                  <c:v>4.11501285878676</c:v>
                </c:pt>
                <c:pt idx="10636">
                  <c:v>4.1174047016110249</c:v>
                </c:pt>
                <c:pt idx="10637">
                  <c:v>4.1196448475788046</c:v>
                </c:pt>
                <c:pt idx="10638">
                  <c:v>4.1192332706272277</c:v>
                </c:pt>
                <c:pt idx="10639">
                  <c:v>4.1172164652146828</c:v>
                </c:pt>
                <c:pt idx="10640">
                  <c:v>4.1217366959103892</c:v>
                </c:pt>
                <c:pt idx="10641">
                  <c:v>4.1157344419921813</c:v>
                </c:pt>
                <c:pt idx="10642">
                  <c:v>4.1189278531523374</c:v>
                </c:pt>
                <c:pt idx="10643">
                  <c:v>4.1194581960892904</c:v>
                </c:pt>
                <c:pt idx="10644">
                  <c:v>4.1157233121675052</c:v>
                </c:pt>
                <c:pt idx="10645">
                  <c:v>4.1195825459241551</c:v>
                </c:pt>
                <c:pt idx="10646">
                  <c:v>4.116335395005672</c:v>
                </c:pt>
                <c:pt idx="10647">
                  <c:v>4.1168963871055579</c:v>
                </c:pt>
                <c:pt idx="10648">
                  <c:v>4.1199636993634465</c:v>
                </c:pt>
                <c:pt idx="10649">
                  <c:v>4.1163750253761773</c:v>
                </c:pt>
                <c:pt idx="10650">
                  <c:v>4.1215975048686539</c:v>
                </c:pt>
                <c:pt idx="10651">
                  <c:v>4.1177751347712812</c:v>
                </c:pt>
                <c:pt idx="10652">
                  <c:v>4.115370792075856</c:v>
                </c:pt>
                <c:pt idx="10653">
                  <c:v>4.1217703562343395</c:v>
                </c:pt>
                <c:pt idx="10654">
                  <c:v>4.115813429109652</c:v>
                </c:pt>
                <c:pt idx="10655">
                  <c:v>4.1175119205274582</c:v>
                </c:pt>
                <c:pt idx="10656">
                  <c:v>4.1202162621169096</c:v>
                </c:pt>
                <c:pt idx="10657">
                  <c:v>4.1246866168745715</c:v>
                </c:pt>
                <c:pt idx="10658">
                  <c:v>4.1236363445370801</c:v>
                </c:pt>
                <c:pt idx="10659">
                  <c:v>4.1200076776463384</c:v>
                </c:pt>
                <c:pt idx="10660">
                  <c:v>4.1253480440934114</c:v>
                </c:pt>
                <c:pt idx="10661">
                  <c:v>4.120335723211543</c:v>
                </c:pt>
                <c:pt idx="10662">
                  <c:v>4.120049608747312</c:v>
                </c:pt>
                <c:pt idx="10663">
                  <c:v>4.1143336965723654</c:v>
                </c:pt>
                <c:pt idx="10664">
                  <c:v>4.1187698026409176</c:v>
                </c:pt>
                <c:pt idx="10665">
                  <c:v>4.1179349465880986</c:v>
                </c:pt>
                <c:pt idx="10666">
                  <c:v>4.1159769076563357</c:v>
                </c:pt>
                <c:pt idx="10667">
                  <c:v>4.1206735895032089</c:v>
                </c:pt>
                <c:pt idx="10668">
                  <c:v>4.1168584977131442</c:v>
                </c:pt>
                <c:pt idx="10669">
                  <c:v>4.1206440077588811</c:v>
                </c:pt>
                <c:pt idx="10670">
                  <c:v>4.125247347603703</c:v>
                </c:pt>
                <c:pt idx="10671">
                  <c:v>4.1288957006516291</c:v>
                </c:pt>
                <c:pt idx="10672">
                  <c:v>4.126510446638596</c:v>
                </c:pt>
                <c:pt idx="10673">
                  <c:v>4.1212476977058241</c:v>
                </c:pt>
                <c:pt idx="10674">
                  <c:v>4.1172868237517077</c:v>
                </c:pt>
                <c:pt idx="10675">
                  <c:v>4.1228017672766741</c:v>
                </c:pt>
                <c:pt idx="10676">
                  <c:v>4.1213020519311412</c:v>
                </c:pt>
                <c:pt idx="10677">
                  <c:v>4.1191782108925183</c:v>
                </c:pt>
                <c:pt idx="10678">
                  <c:v>4.1242039466746681</c:v>
                </c:pt>
                <c:pt idx="10679">
                  <c:v>4.1182328077411743</c:v>
                </c:pt>
                <c:pt idx="10680">
                  <c:v>4.1189465115863504</c:v>
                </c:pt>
                <c:pt idx="10681">
                  <c:v>4.1229247013546226</c:v>
                </c:pt>
                <c:pt idx="10682">
                  <c:v>4.1188293873275299</c:v>
                </c:pt>
                <c:pt idx="10683">
                  <c:v>4.1238721595809791</c:v>
                </c:pt>
                <c:pt idx="10684">
                  <c:v>4.1234510763893599</c:v>
                </c:pt>
                <c:pt idx="10685">
                  <c:v>4.1223931148615724</c:v>
                </c:pt>
                <c:pt idx="10686">
                  <c:v>4.1258123925643417</c:v>
                </c:pt>
                <c:pt idx="10687">
                  <c:v>4.1219057247130548</c:v>
                </c:pt>
                <c:pt idx="10688">
                  <c:v>4.123545130218794</c:v>
                </c:pt>
                <c:pt idx="10689">
                  <c:v>4.1297019076144181</c:v>
                </c:pt>
                <c:pt idx="10690">
                  <c:v>4.130365909462129</c:v>
                </c:pt>
                <c:pt idx="10691">
                  <c:v>4.1335745312728864</c:v>
                </c:pt>
                <c:pt idx="10692">
                  <c:v>4.1381109806474283</c:v>
                </c:pt>
                <c:pt idx="10693">
                  <c:v>4.1349473210344794</c:v>
                </c:pt>
                <c:pt idx="10694">
                  <c:v>4.1344652546137892</c:v>
                </c:pt>
                <c:pt idx="10695">
                  <c:v>4.1292819295215129</c:v>
                </c:pt>
                <c:pt idx="10696">
                  <c:v>4.1343165109310824</c:v>
                </c:pt>
                <c:pt idx="10697">
                  <c:v>4.1315593407124602</c:v>
                </c:pt>
                <c:pt idx="10698">
                  <c:v>4.1302527938982108</c:v>
                </c:pt>
                <c:pt idx="10699">
                  <c:v>4.1338010380202466</c:v>
                </c:pt>
                <c:pt idx="10700">
                  <c:v>4.1279246372598415</c:v>
                </c:pt>
                <c:pt idx="10701">
                  <c:v>4.1323924645146439</c:v>
                </c:pt>
                <c:pt idx="10702">
                  <c:v>4.134135195224351</c:v>
                </c:pt>
                <c:pt idx="10703">
                  <c:v>4.1287313313198641</c:v>
                </c:pt>
                <c:pt idx="10704">
                  <c:v>4.1342771046934672</c:v>
                </c:pt>
                <c:pt idx="10705">
                  <c:v>4.129617502599598</c:v>
                </c:pt>
                <c:pt idx="10706">
                  <c:v>4.1308723325476064</c:v>
                </c:pt>
                <c:pt idx="10707">
                  <c:v>4.1339990858966535</c:v>
                </c:pt>
                <c:pt idx="10708">
                  <c:v>4.1286775241787206</c:v>
                </c:pt>
                <c:pt idx="10709">
                  <c:v>4.1335333736951467</c:v>
                </c:pt>
                <c:pt idx="10710">
                  <c:v>4.1376361462212436</c:v>
                </c:pt>
                <c:pt idx="10711">
                  <c:v>4.141210003296818</c:v>
                </c:pt>
                <c:pt idx="10712">
                  <c:v>4.1358691032308812</c:v>
                </c:pt>
                <c:pt idx="10713">
                  <c:v>4.138175301166263</c:v>
                </c:pt>
                <c:pt idx="10714">
                  <c:v>4.1380232951429372</c:v>
                </c:pt>
                <c:pt idx="10715">
                  <c:v>4.132870829240078</c:v>
                </c:pt>
                <c:pt idx="10716">
                  <c:v>4.1372599326552768</c:v>
                </c:pt>
                <c:pt idx="10717">
                  <c:v>4.1341574540021711</c:v>
                </c:pt>
                <c:pt idx="10718">
                  <c:v>4.1347429049221276</c:v>
                </c:pt>
                <c:pt idx="10719">
                  <c:v>4.1387302668236847</c:v>
                </c:pt>
                <c:pt idx="10720">
                  <c:v>4.1339703414872107</c:v>
                </c:pt>
                <c:pt idx="10721">
                  <c:v>4.1384282946574658</c:v>
                </c:pt>
                <c:pt idx="10722">
                  <c:v>4.1403518287643166</c:v>
                </c:pt>
                <c:pt idx="10723">
                  <c:v>4.1348349921890302</c:v>
                </c:pt>
                <c:pt idx="10724">
                  <c:v>4.1403683523452495</c:v>
                </c:pt>
                <c:pt idx="10725">
                  <c:v>4.1401192652983445</c:v>
                </c:pt>
                <c:pt idx="10726">
                  <c:v>4.1444542399923776</c:v>
                </c:pt>
                <c:pt idx="10727">
                  <c:v>4.1387187551925297</c:v>
                </c:pt>
                <c:pt idx="10728">
                  <c:v>4.1425048200886794</c:v>
                </c:pt>
                <c:pt idx="10729">
                  <c:v>4.147745203686906</c:v>
                </c:pt>
                <c:pt idx="10730">
                  <c:v>4.1525408396131676</c:v>
                </c:pt>
                <c:pt idx="10731">
                  <c:v>4.1466208428209042</c:v>
                </c:pt>
                <c:pt idx="10732">
                  <c:v>4.1491553859644856</c:v>
                </c:pt>
                <c:pt idx="10733">
                  <c:v>4.1525395782451957</c:v>
                </c:pt>
                <c:pt idx="10734">
                  <c:v>4.1477734066802912</c:v>
                </c:pt>
                <c:pt idx="10735">
                  <c:v>4.1459261185466856</c:v>
                </c:pt>
                <c:pt idx="10736">
                  <c:v>4.1429917361757518</c:v>
                </c:pt>
                <c:pt idx="10737">
                  <c:v>4.1477521214522364</c:v>
                </c:pt>
                <c:pt idx="10738">
                  <c:v>4.1418252590231921</c:v>
                </c:pt>
                <c:pt idx="10739">
                  <c:v>4.1434209738427281</c:v>
                </c:pt>
                <c:pt idx="10740">
                  <c:v>4.1445777743658736</c:v>
                </c:pt>
                <c:pt idx="10741">
                  <c:v>4.1396896188785561</c:v>
                </c:pt>
                <c:pt idx="10742">
                  <c:v>4.1450760665009847</c:v>
                </c:pt>
                <c:pt idx="10743">
                  <c:v>4.1400087451709648</c:v>
                </c:pt>
                <c:pt idx="10744">
                  <c:v>4.1389106502675457</c:v>
                </c:pt>
                <c:pt idx="10745">
                  <c:v>4.1420405172621946</c:v>
                </c:pt>
                <c:pt idx="10746">
                  <c:v>4.1368416669169505</c:v>
                </c:pt>
                <c:pt idx="10747">
                  <c:v>4.1409896335786112</c:v>
                </c:pt>
                <c:pt idx="10748">
                  <c:v>4.1429864009070387</c:v>
                </c:pt>
                <c:pt idx="10749">
                  <c:v>4.1471630928888974</c:v>
                </c:pt>
                <c:pt idx="10750">
                  <c:v>4.1441269910311194</c:v>
                </c:pt>
                <c:pt idx="10751">
                  <c:v>4.1466805712104966</c:v>
                </c:pt>
                <c:pt idx="10752">
                  <c:v>4.1479184997862868</c:v>
                </c:pt>
                <c:pt idx="10753">
                  <c:v>4.1484079897905604</c:v>
                </c:pt>
                <c:pt idx="10754">
                  <c:v>4.1464721099947486</c:v>
                </c:pt>
                <c:pt idx="10755">
                  <c:v>4.1431743477948535</c:v>
                </c:pt>
                <c:pt idx="10756">
                  <c:v>4.1380885608389564</c:v>
                </c:pt>
                <c:pt idx="10757">
                  <c:v>4.1332174296221771</c:v>
                </c:pt>
                <c:pt idx="10758">
                  <c:v>4.1288040210297341</c:v>
                </c:pt>
                <c:pt idx="10759">
                  <c:v>4.1280805006091388</c:v>
                </c:pt>
                <c:pt idx="10760">
                  <c:v>4.126983930596956</c:v>
                </c:pt>
                <c:pt idx="10761">
                  <c:v>4.1214039319850171</c:v>
                </c:pt>
                <c:pt idx="10762">
                  <c:v>4.1267864933453167</c:v>
                </c:pt>
                <c:pt idx="10763">
                  <c:v>4.12244550347841</c:v>
                </c:pt>
                <c:pt idx="10764">
                  <c:v>4.1202549934088415</c:v>
                </c:pt>
                <c:pt idx="10765">
                  <c:v>4.1261397135406641</c:v>
                </c:pt>
                <c:pt idx="10766">
                  <c:v>4.1207819192698505</c:v>
                </c:pt>
                <c:pt idx="10767">
                  <c:v>4.117799020884453</c:v>
                </c:pt>
                <c:pt idx="10768">
                  <c:v>4.1207865004667639</c:v>
                </c:pt>
                <c:pt idx="10769">
                  <c:v>4.1234253504574285</c:v>
                </c:pt>
                <c:pt idx="10770">
                  <c:v>4.1257008234482795</c:v>
                </c:pt>
                <c:pt idx="10771">
                  <c:v>4.1253288069793141</c:v>
                </c:pt>
                <c:pt idx="10772">
                  <c:v>4.1205094708397283</c:v>
                </c:pt>
                <c:pt idx="10773">
                  <c:v>4.1252063614229337</c:v>
                </c:pt>
                <c:pt idx="10774">
                  <c:v>4.1241888341944746</c:v>
                </c:pt>
                <c:pt idx="10775">
                  <c:v>4.1240714775105847</c:v>
                </c:pt>
                <c:pt idx="10776">
                  <c:v>4.128464727960373</c:v>
                </c:pt>
                <c:pt idx="10777">
                  <c:v>4.130743073401165</c:v>
                </c:pt>
                <c:pt idx="10778">
                  <c:v>4.1324562719331412</c:v>
                </c:pt>
                <c:pt idx="10779">
                  <c:v>4.1268239264944784</c:v>
                </c:pt>
                <c:pt idx="10780">
                  <c:v>4.1313642479645889</c:v>
                </c:pt>
                <c:pt idx="10781">
                  <c:v>4.1294213830052966</c:v>
                </c:pt>
                <c:pt idx="10782">
                  <c:v>4.1260440553451909</c:v>
                </c:pt>
                <c:pt idx="10783">
                  <c:v>4.1217066742382871</c:v>
                </c:pt>
                <c:pt idx="10784">
                  <c:v>4.1234962807535211</c:v>
                </c:pt>
                <c:pt idx="10785">
                  <c:v>4.1229111351384509</c:v>
                </c:pt>
                <c:pt idx="10786">
                  <c:v>4.1177885924356818</c:v>
                </c:pt>
                <c:pt idx="10787">
                  <c:v>4.1213102005869686</c:v>
                </c:pt>
                <c:pt idx="10788">
                  <c:v>4.1199813365752291</c:v>
                </c:pt>
                <c:pt idx="10789">
                  <c:v>4.1248803298437249</c:v>
                </c:pt>
                <c:pt idx="10790">
                  <c:v>4.1183769232468501</c:v>
                </c:pt>
                <c:pt idx="10791">
                  <c:v>4.122142264781913</c:v>
                </c:pt>
                <c:pt idx="10792">
                  <c:v>4.1222896394862749</c:v>
                </c:pt>
                <c:pt idx="10793">
                  <c:v>4.1197510066965499</c:v>
                </c:pt>
                <c:pt idx="10794">
                  <c:v>4.1169545465626189</c:v>
                </c:pt>
                <c:pt idx="10795">
                  <c:v>4.1119284156313674</c:v>
                </c:pt>
                <c:pt idx="10796">
                  <c:v>4.1141428873187396</c:v>
                </c:pt>
                <c:pt idx="10797">
                  <c:v>4.1149595495723652</c:v>
                </c:pt>
                <c:pt idx="10798">
                  <c:v>4.111882558580918</c:v>
                </c:pt>
                <c:pt idx="10799">
                  <c:v>4.1154506074092998</c:v>
                </c:pt>
                <c:pt idx="10800">
                  <c:v>4.1112463552611143</c:v>
                </c:pt>
                <c:pt idx="10801">
                  <c:v>4.1136304481558925</c:v>
                </c:pt>
                <c:pt idx="10802">
                  <c:v>4.1151840591927744</c:v>
                </c:pt>
                <c:pt idx="10803">
                  <c:v>4.1102160580089189</c:v>
                </c:pt>
                <c:pt idx="10804">
                  <c:v>4.1162118968487409</c:v>
                </c:pt>
                <c:pt idx="10805">
                  <c:v>4.1129432589117663</c:v>
                </c:pt>
                <c:pt idx="10806">
                  <c:v>4.1096064337335312</c:v>
                </c:pt>
                <c:pt idx="10807">
                  <c:v>4.1149642850588606</c:v>
                </c:pt>
                <c:pt idx="10808">
                  <c:v>4.1088786593576829</c:v>
                </c:pt>
                <c:pt idx="10809">
                  <c:v>4.1123940261705298</c:v>
                </c:pt>
                <c:pt idx="10810">
                  <c:v>4.1125018856471192</c:v>
                </c:pt>
                <c:pt idx="10811">
                  <c:v>4.113647027934177</c:v>
                </c:pt>
                <c:pt idx="10812">
                  <c:v>4.1126662873754931</c:v>
                </c:pt>
                <c:pt idx="10813">
                  <c:v>4.1146993016279838</c:v>
                </c:pt>
                <c:pt idx="10814">
                  <c:v>4.1182110155954241</c:v>
                </c:pt>
                <c:pt idx="10815">
                  <c:v>4.1140190552835154</c:v>
                </c:pt>
                <c:pt idx="10816">
                  <c:v>4.1166380941778451</c:v>
                </c:pt>
                <c:pt idx="10817">
                  <c:v>4.1162008322942878</c:v>
                </c:pt>
                <c:pt idx="10818">
                  <c:v>4.1149199356484027</c:v>
                </c:pt>
                <c:pt idx="10819">
                  <c:v>4.1204621969354349</c:v>
                </c:pt>
                <c:pt idx="10820">
                  <c:v>4.1153545329967267</c:v>
                </c:pt>
                <c:pt idx="10821">
                  <c:v>4.1183703023367917</c:v>
                </c:pt>
                <c:pt idx="10822">
                  <c:v>4.119218696290055</c:v>
                </c:pt>
                <c:pt idx="10823">
                  <c:v>4.1159343823642542</c:v>
                </c:pt>
                <c:pt idx="10824">
                  <c:v>4.1199117147169693</c:v>
                </c:pt>
                <c:pt idx="10825">
                  <c:v>4.1185349204226291</c:v>
                </c:pt>
                <c:pt idx="10826">
                  <c:v>4.1162252420141758</c:v>
                </c:pt>
                <c:pt idx="10827">
                  <c:v>4.1216312571738927</c:v>
                </c:pt>
                <c:pt idx="10828">
                  <c:v>4.1169650320304143</c:v>
                </c:pt>
                <c:pt idx="10829">
                  <c:v>4.1204109313898059</c:v>
                </c:pt>
                <c:pt idx="10830">
                  <c:v>4.12433947276201</c:v>
                </c:pt>
                <c:pt idx="10831">
                  <c:v>4.1287172433067703</c:v>
                </c:pt>
                <c:pt idx="10832">
                  <c:v>4.1251428784406343</c:v>
                </c:pt>
                <c:pt idx="10833">
                  <c:v>4.1221501808718211</c:v>
                </c:pt>
                <c:pt idx="10834">
                  <c:v>4.1263893972543846</c:v>
                </c:pt>
                <c:pt idx="10835">
                  <c:v>4.1243715293092968</c:v>
                </c:pt>
                <c:pt idx="10836">
                  <c:v>4.1180169787231113</c:v>
                </c:pt>
                <c:pt idx="10837">
                  <c:v>4.113196639148649</c:v>
                </c:pt>
                <c:pt idx="10838">
                  <c:v>4.1182011063656763</c:v>
                </c:pt>
                <c:pt idx="10839">
                  <c:v>4.1171725442383629</c:v>
                </c:pt>
                <c:pt idx="10840">
                  <c:v>4.1154044933535952</c:v>
                </c:pt>
                <c:pt idx="10841">
                  <c:v>4.1194535234865226</c:v>
                </c:pt>
                <c:pt idx="10842">
                  <c:v>4.1140926330167922</c:v>
                </c:pt>
                <c:pt idx="10843">
                  <c:v>4.1144116403564563</c:v>
                </c:pt>
                <c:pt idx="10844">
                  <c:v>4.1176520675493267</c:v>
                </c:pt>
                <c:pt idx="10845">
                  <c:v>4.12049816619834</c:v>
                </c:pt>
                <c:pt idx="10846">
                  <c:v>4.1205506028743732</c:v>
                </c:pt>
                <c:pt idx="10847">
                  <c:v>4.1263098708168853</c:v>
                </c:pt>
                <c:pt idx="10848">
                  <c:v>4.1318242334005468</c:v>
                </c:pt>
                <c:pt idx="10849">
                  <c:v>4.1325723887325356</c:v>
                </c:pt>
                <c:pt idx="10850">
                  <c:v>4.127856700957885</c:v>
                </c:pt>
                <c:pt idx="10851">
                  <c:v>4.1324772669387269</c:v>
                </c:pt>
                <c:pt idx="10852">
                  <c:v>4.1281684615999517</c:v>
                </c:pt>
                <c:pt idx="10853">
                  <c:v>4.1316460923679523</c:v>
                </c:pt>
                <c:pt idx="10854">
                  <c:v>4.132545250520594</c:v>
                </c:pt>
                <c:pt idx="10855">
                  <c:v>4.1278075455101826</c:v>
                </c:pt>
                <c:pt idx="10856">
                  <c:v>4.1333518545999786</c:v>
                </c:pt>
                <c:pt idx="10857">
                  <c:v>4.1374177375079793</c:v>
                </c:pt>
                <c:pt idx="10858">
                  <c:v>4.1431680227578198</c:v>
                </c:pt>
                <c:pt idx="10859">
                  <c:v>4.1460078623026639</c:v>
                </c:pt>
                <c:pt idx="10860">
                  <c:v>4.1470710650566112</c:v>
                </c:pt>
                <c:pt idx="10861">
                  <c:v>4.141941243755479</c:v>
                </c:pt>
                <c:pt idx="10862">
                  <c:v>4.1468729988803696</c:v>
                </c:pt>
                <c:pt idx="10863">
                  <c:v>4.1450003589027622</c:v>
                </c:pt>
                <c:pt idx="10864">
                  <c:v>4.1480084317247075</c:v>
                </c:pt>
                <c:pt idx="10865">
                  <c:v>4.142452123090214</c:v>
                </c:pt>
                <c:pt idx="10866">
                  <c:v>4.1446163006284102</c:v>
                </c:pt>
                <c:pt idx="10867">
                  <c:v>4.146509434615842</c:v>
                </c:pt>
                <c:pt idx="10868">
                  <c:v>4.1493542059235251</c:v>
                </c:pt>
                <c:pt idx="10869">
                  <c:v>4.1450772618050546</c:v>
                </c:pt>
                <c:pt idx="10870">
                  <c:v>4.1428819165689532</c:v>
                </c:pt>
                <c:pt idx="10871">
                  <c:v>4.139257578237574</c:v>
                </c:pt>
                <c:pt idx="10872">
                  <c:v>4.1421858866728227</c:v>
                </c:pt>
                <c:pt idx="10873">
                  <c:v>4.1410765089393662</c:v>
                </c:pt>
                <c:pt idx="10874">
                  <c:v>4.137410578760579</c:v>
                </c:pt>
                <c:pt idx="10875">
                  <c:v>4.1429223071853674</c:v>
                </c:pt>
                <c:pt idx="10876">
                  <c:v>4.1370806410416598</c:v>
                </c:pt>
                <c:pt idx="10877">
                  <c:v>4.1387608482208265</c:v>
                </c:pt>
                <c:pt idx="10878">
                  <c:v>4.1410712112564099</c:v>
                </c:pt>
                <c:pt idx="10879">
                  <c:v>4.1356195670312816</c:v>
                </c:pt>
                <c:pt idx="10880">
                  <c:v>4.1416141556906565</c:v>
                </c:pt>
                <c:pt idx="10881">
                  <c:v>4.1456767925768432</c:v>
                </c:pt>
                <c:pt idx="10882">
                  <c:v>4.1503834767253061</c:v>
                </c:pt>
                <c:pt idx="10883">
                  <c:v>4.1459070671907998</c:v>
                </c:pt>
                <c:pt idx="10884">
                  <c:v>4.1477121458469837</c:v>
                </c:pt>
                <c:pt idx="10885">
                  <c:v>4.1479103029300441</c:v>
                </c:pt>
                <c:pt idx="10886">
                  <c:v>4.1416257168714434</c:v>
                </c:pt>
                <c:pt idx="10887">
                  <c:v>4.146823782534014</c:v>
                </c:pt>
                <c:pt idx="10888">
                  <c:v>4.1421157668833333</c:v>
                </c:pt>
                <c:pt idx="10889">
                  <c:v>4.142658091545667</c:v>
                </c:pt>
                <c:pt idx="10890">
                  <c:v>4.1447250497147534</c:v>
                </c:pt>
                <c:pt idx="10891">
                  <c:v>4.1389955487204579</c:v>
                </c:pt>
                <c:pt idx="10892">
                  <c:v>4.1409907177460488</c:v>
                </c:pt>
                <c:pt idx="10893">
                  <c:v>4.1394414833911277</c:v>
                </c:pt>
                <c:pt idx="10894">
                  <c:v>4.1363174337233053</c:v>
                </c:pt>
                <c:pt idx="10895">
                  <c:v>4.1408997650488386</c:v>
                </c:pt>
                <c:pt idx="10896">
                  <c:v>4.1382196097478614</c:v>
                </c:pt>
                <c:pt idx="10897">
                  <c:v>4.1377468975529039</c:v>
                </c:pt>
                <c:pt idx="10898">
                  <c:v>4.1440944196018457</c:v>
                </c:pt>
                <c:pt idx="10899">
                  <c:v>4.1370330312098087</c:v>
                </c:pt>
                <c:pt idx="10900">
                  <c:v>4.1424127705856124</c:v>
                </c:pt>
                <c:pt idx="10901">
                  <c:v>4.1459928551739003</c:v>
                </c:pt>
                <c:pt idx="10902">
                  <c:v>4.1508635980704218</c:v>
                </c:pt>
                <c:pt idx="10903">
                  <c:v>4.146979706109013</c:v>
                </c:pt>
                <c:pt idx="10904">
                  <c:v>4.1490636919868322</c:v>
                </c:pt>
                <c:pt idx="10905">
                  <c:v>4.1496460781470956</c:v>
                </c:pt>
                <c:pt idx="10906">
                  <c:v>4.1433611565841533</c:v>
                </c:pt>
                <c:pt idx="10907">
                  <c:v>4.1485844134524701</c:v>
                </c:pt>
                <c:pt idx="10908">
                  <c:v>4.1471963651834205</c:v>
                </c:pt>
                <c:pt idx="10909">
                  <c:v>4.1507417778797517</c:v>
                </c:pt>
                <c:pt idx="10910">
                  <c:v>4.1461574023221566</c:v>
                </c:pt>
                <c:pt idx="10911">
                  <c:v>4.1486806542757133</c:v>
                </c:pt>
                <c:pt idx="10912">
                  <c:v>4.1480734611901982</c:v>
                </c:pt>
                <c:pt idx="10913">
                  <c:v>4.1434190719663944</c:v>
                </c:pt>
                <c:pt idx="10914">
                  <c:v>4.1479499305270666</c:v>
                </c:pt>
                <c:pt idx="10915">
                  <c:v>4.143455011916525</c:v>
                </c:pt>
                <c:pt idx="10916">
                  <c:v>4.1441074716781952</c:v>
                </c:pt>
                <c:pt idx="10917">
                  <c:v>4.1484231822446311</c:v>
                </c:pt>
                <c:pt idx="10918">
                  <c:v>4.1513730385997389</c:v>
                </c:pt>
                <c:pt idx="10919">
                  <c:v>4.1536272178277436</c:v>
                </c:pt>
                <c:pt idx="10920">
                  <c:v>4.1590433934711886</c:v>
                </c:pt>
                <c:pt idx="10921">
                  <c:v>4.1604299856017644</c:v>
                </c:pt>
                <c:pt idx="10922">
                  <c:v>4.1643890058897286</c:v>
                </c:pt>
                <c:pt idx="10923">
                  <c:v>4.1578321257719342</c:v>
                </c:pt>
                <c:pt idx="10924">
                  <c:v>4.161428663256495</c:v>
                </c:pt>
                <c:pt idx="10925">
                  <c:v>4.1593299499913652</c:v>
                </c:pt>
                <c:pt idx="10926">
                  <c:v>4.1559844709915383</c:v>
                </c:pt>
                <c:pt idx="10927">
                  <c:v>4.1598203615717075</c:v>
                </c:pt>
                <c:pt idx="10928">
                  <c:v>4.1542206143402733</c:v>
                </c:pt>
                <c:pt idx="10929">
                  <c:v>4.1560252620534675</c:v>
                </c:pt>
                <c:pt idx="10930">
                  <c:v>4.1567833968123979</c:v>
                </c:pt>
                <c:pt idx="10931">
                  <c:v>4.1519884688761497</c:v>
                </c:pt>
                <c:pt idx="10932">
                  <c:v>4.1563780994986272</c:v>
                </c:pt>
                <c:pt idx="10933">
                  <c:v>4.1528932575086541</c:v>
                </c:pt>
                <c:pt idx="10934">
                  <c:v>4.152137752358481</c:v>
                </c:pt>
                <c:pt idx="10935">
                  <c:v>4.1546750173113116</c:v>
                </c:pt>
                <c:pt idx="10936">
                  <c:v>4.1599011969650848</c:v>
                </c:pt>
                <c:pt idx="10937">
                  <c:v>4.1609373530257834</c:v>
                </c:pt>
                <c:pt idx="10938">
                  <c:v>4.1554963059652676</c:v>
                </c:pt>
                <c:pt idx="10939">
                  <c:v>4.1600968398459628</c:v>
                </c:pt>
                <c:pt idx="10940">
                  <c:v>4.1558169430490439</c:v>
                </c:pt>
                <c:pt idx="10941">
                  <c:v>4.1555989041880634</c:v>
                </c:pt>
                <c:pt idx="10942">
                  <c:v>4.1599062861043024</c:v>
                </c:pt>
                <c:pt idx="10943">
                  <c:v>4.153507780382216</c:v>
                </c:pt>
                <c:pt idx="10944">
                  <c:v>4.1575749847745715</c:v>
                </c:pt>
                <c:pt idx="10945">
                  <c:v>4.1564905450790803</c:v>
                </c:pt>
                <c:pt idx="10946">
                  <c:v>4.1521824741774989</c:v>
                </c:pt>
                <c:pt idx="10947">
                  <c:v>4.1560438646939488</c:v>
                </c:pt>
                <c:pt idx="10948">
                  <c:v>4.1502018274000694</c:v>
                </c:pt>
                <c:pt idx="10949">
                  <c:v>4.1501596908520675</c:v>
                </c:pt>
                <c:pt idx="10950">
                  <c:v>4.1534932570350263</c:v>
                </c:pt>
                <c:pt idx="10951">
                  <c:v>4.1481332518943255</c:v>
                </c:pt>
                <c:pt idx="10952">
                  <c:v>4.152820906856439</c:v>
                </c:pt>
                <c:pt idx="10953">
                  <c:v>4.1508726687193107</c:v>
                </c:pt>
                <c:pt idx="10954">
                  <c:v>4.1485614153449246</c:v>
                </c:pt>
                <c:pt idx="10955">
                  <c:v>4.154425887038026</c:v>
                </c:pt>
                <c:pt idx="10956">
                  <c:v>4.1555924092972658</c:v>
                </c:pt>
                <c:pt idx="10957">
                  <c:v>4.1597892411113202</c:v>
                </c:pt>
                <c:pt idx="10958">
                  <c:v>4.1557157362890935</c:v>
                </c:pt>
                <c:pt idx="10959">
                  <c:v>4.1507399415633124</c:v>
                </c:pt>
                <c:pt idx="10960">
                  <c:v>4.1489632627320461</c:v>
                </c:pt>
                <c:pt idx="10961">
                  <c:v>4.1440324574774046</c:v>
                </c:pt>
                <c:pt idx="10962">
                  <c:v>4.1469882283278565</c:v>
                </c:pt>
                <c:pt idx="10963">
                  <c:v>4.1439336237612991</c:v>
                </c:pt>
                <c:pt idx="10964">
                  <c:v>4.140088291286073</c:v>
                </c:pt>
                <c:pt idx="10965">
                  <c:v>4.144292645460351</c:v>
                </c:pt>
                <c:pt idx="10966">
                  <c:v>4.1403956525511436</c:v>
                </c:pt>
                <c:pt idx="10967">
                  <c:v>4.1418844995001205</c:v>
                </c:pt>
                <c:pt idx="10968">
                  <c:v>4.1448525095101179</c:v>
                </c:pt>
                <c:pt idx="10969">
                  <c:v>4.1405538393199155</c:v>
                </c:pt>
                <c:pt idx="10970">
                  <c:v>4.1427870025335176</c:v>
                </c:pt>
                <c:pt idx="10971">
                  <c:v>4.1459211624828471</c:v>
                </c:pt>
                <c:pt idx="10972">
                  <c:v>4.14063337923319</c:v>
                </c:pt>
                <c:pt idx="10973">
                  <c:v>4.144147291648526</c:v>
                </c:pt>
                <c:pt idx="10974">
                  <c:v>4.1467107458155557</c:v>
                </c:pt>
                <c:pt idx="10975">
                  <c:v>4.141926290899244</c:v>
                </c:pt>
                <c:pt idx="10976">
                  <c:v>4.1460130250812588</c:v>
                </c:pt>
                <c:pt idx="10977">
                  <c:v>4.1434606245796335</c:v>
                </c:pt>
                <c:pt idx="10978">
                  <c:v>4.1428617120880409</c:v>
                </c:pt>
                <c:pt idx="10979">
                  <c:v>4.1466866978462802</c:v>
                </c:pt>
                <c:pt idx="10980">
                  <c:v>4.1409521438893542</c:v>
                </c:pt>
                <c:pt idx="10981">
                  <c:v>4.1458836410115669</c:v>
                </c:pt>
                <c:pt idx="10982">
                  <c:v>4.1455561881913354</c:v>
                </c:pt>
                <c:pt idx="10983">
                  <c:v>4.1395476244275082</c:v>
                </c:pt>
                <c:pt idx="10984">
                  <c:v>4.1446573519389576</c:v>
                </c:pt>
                <c:pt idx="10985">
                  <c:v>4.1418471649001791</c:v>
                </c:pt>
                <c:pt idx="10986">
                  <c:v>4.1374631016021759</c:v>
                </c:pt>
                <c:pt idx="10987">
                  <c:v>4.1425544995701324</c:v>
                </c:pt>
                <c:pt idx="10988">
                  <c:v>4.1357323095787297</c:v>
                </c:pt>
                <c:pt idx="10989">
                  <c:v>4.1394663433871548</c:v>
                </c:pt>
                <c:pt idx="10990">
                  <c:v>4.1383683365194113</c:v>
                </c:pt>
                <c:pt idx="10991">
                  <c:v>4.133930489789023</c:v>
                </c:pt>
                <c:pt idx="10992">
                  <c:v>4.1276843599932427</c:v>
                </c:pt>
                <c:pt idx="10993">
                  <c:v>4.1253233327933776</c:v>
                </c:pt>
                <c:pt idx="10994">
                  <c:v>4.1294788061375103</c:v>
                </c:pt>
                <c:pt idx="10995">
                  <c:v>4.12284873001476</c:v>
                </c:pt>
                <c:pt idx="10996">
                  <c:v>4.1277708754144644</c:v>
                </c:pt>
                <c:pt idx="10997">
                  <c:v>4.1262477379061746</c:v>
                </c:pt>
                <c:pt idx="10998">
                  <c:v>4.1314533031480511</c:v>
                </c:pt>
                <c:pt idx="10999">
                  <c:v>4.1269177370850896</c:v>
                </c:pt>
                <c:pt idx="11000">
                  <c:v>4.1281426623433877</c:v>
                </c:pt>
                <c:pt idx="11001">
                  <c:v>4.1335504690965195</c:v>
                </c:pt>
                <c:pt idx="11002">
                  <c:v>4.1279304597145892</c:v>
                </c:pt>
                <c:pt idx="11003">
                  <c:v>4.125608350520297</c:v>
                </c:pt>
                <c:pt idx="11004">
                  <c:v>4.1228712235098914</c:v>
                </c:pt>
                <c:pt idx="11005">
                  <c:v>4.1276922590396934</c:v>
                </c:pt>
                <c:pt idx="11006">
                  <c:v>4.1216513538588995</c:v>
                </c:pt>
                <c:pt idx="11007">
                  <c:v>4.1250342667817215</c:v>
                </c:pt>
                <c:pt idx="11008">
                  <c:v>4.1263388214460868</c:v>
                </c:pt>
                <c:pt idx="11009">
                  <c:v>4.1290936850171649</c:v>
                </c:pt>
                <c:pt idx="11010">
                  <c:v>4.1271853313168219</c:v>
                </c:pt>
                <c:pt idx="11011">
                  <c:v>4.1267301046904858</c:v>
                </c:pt>
                <c:pt idx="11012">
                  <c:v>4.1316249025966769</c:v>
                </c:pt>
                <c:pt idx="11013">
                  <c:v>4.135420744544744</c:v>
                </c:pt>
                <c:pt idx="11014">
                  <c:v>4.1346829296538488</c:v>
                </c:pt>
                <c:pt idx="11015">
                  <c:v>4.1317202310607719</c:v>
                </c:pt>
                <c:pt idx="11016">
                  <c:v>4.1361020464395564</c:v>
                </c:pt>
                <c:pt idx="11017">
                  <c:v>4.1321236455107648</c:v>
                </c:pt>
                <c:pt idx="11018">
                  <c:v>4.1324536526005486</c:v>
                </c:pt>
                <c:pt idx="11019">
                  <c:v>4.1354564795485382</c:v>
                </c:pt>
                <c:pt idx="11020">
                  <c:v>4.1302760299575674</c:v>
                </c:pt>
                <c:pt idx="11021">
                  <c:v>4.1332094493584162</c:v>
                </c:pt>
                <c:pt idx="11022">
                  <c:v>4.1317509203712479</c:v>
                </c:pt>
                <c:pt idx="11023">
                  <c:v>4.1302890819638236</c:v>
                </c:pt>
                <c:pt idx="11024">
                  <c:v>4.1333044003245467</c:v>
                </c:pt>
                <c:pt idx="11025">
                  <c:v>4.1283255523180564</c:v>
                </c:pt>
                <c:pt idx="11026">
                  <c:v>4.1302537012716947</c:v>
                </c:pt>
                <c:pt idx="11027">
                  <c:v>4.1311386272462611</c:v>
                </c:pt>
                <c:pt idx="11028">
                  <c:v>4.1354714347013353</c:v>
                </c:pt>
                <c:pt idx="11029">
                  <c:v>4.1332173060073085</c:v>
                </c:pt>
                <c:pt idx="11030">
                  <c:v>4.1323195598871623</c:v>
                </c:pt>
                <c:pt idx="11031">
                  <c:v>4.1362539286894195</c:v>
                </c:pt>
                <c:pt idx="11032">
                  <c:v>4.1311028701156314</c:v>
                </c:pt>
                <c:pt idx="11033">
                  <c:v>4.1324746327133184</c:v>
                </c:pt>
                <c:pt idx="11034">
                  <c:v>4.1335254200590521</c:v>
                </c:pt>
                <c:pt idx="11035">
                  <c:v>4.1298326316578713</c:v>
                </c:pt>
                <c:pt idx="11036">
                  <c:v>4.1354660390247133</c:v>
                </c:pt>
                <c:pt idx="11037">
                  <c:v>4.1344803182442194</c:v>
                </c:pt>
                <c:pt idx="11038">
                  <c:v>4.1320381518793345</c:v>
                </c:pt>
                <c:pt idx="11039">
                  <c:v>4.1360187488417477</c:v>
                </c:pt>
                <c:pt idx="11040">
                  <c:v>4.1304975538649131</c:v>
                </c:pt>
                <c:pt idx="11041">
                  <c:v>4.1355579827876143</c:v>
                </c:pt>
                <c:pt idx="11042">
                  <c:v>4.1348710231318622</c:v>
                </c:pt>
                <c:pt idx="11043">
                  <c:v>4.1316284626692248</c:v>
                </c:pt>
                <c:pt idx="11044">
                  <c:v>4.1279290734158405</c:v>
                </c:pt>
                <c:pt idx="11045">
                  <c:v>4.1291232719475239</c:v>
                </c:pt>
                <c:pt idx="11046">
                  <c:v>4.1283611465085732</c:v>
                </c:pt>
                <c:pt idx="11047">
                  <c:v>4.1339342835784016</c:v>
                </c:pt>
                <c:pt idx="11048">
                  <c:v>4.1322878779068333</c:v>
                </c:pt>
                <c:pt idx="11049">
                  <c:v>4.1269891803486969</c:v>
                </c:pt>
                <c:pt idx="11050">
                  <c:v>4.1308268567417228</c:v>
                </c:pt>
                <c:pt idx="11051">
                  <c:v>4.1266967996068882</c:v>
                </c:pt>
                <c:pt idx="11052">
                  <c:v>4.1275791236147503</c:v>
                </c:pt>
                <c:pt idx="11053">
                  <c:v>4.1267081011424551</c:v>
                </c:pt>
                <c:pt idx="11054">
                  <c:v>4.1303578391196059</c:v>
                </c:pt>
                <c:pt idx="11055">
                  <c:v>4.128118542337214</c:v>
                </c:pt>
                <c:pt idx="11056">
                  <c:v>4.1254853314904691</c:v>
                </c:pt>
                <c:pt idx="11057">
                  <c:v>4.1287608248606595</c:v>
                </c:pt>
                <c:pt idx="11058">
                  <c:v>4.1229852283634463</c:v>
                </c:pt>
                <c:pt idx="11059">
                  <c:v>4.1279247637961776</c:v>
                </c:pt>
                <c:pt idx="11060">
                  <c:v>4.1270037685202539</c:v>
                </c:pt>
                <c:pt idx="11061">
                  <c:v>4.1234191531498494</c:v>
                </c:pt>
                <c:pt idx="11062">
                  <c:v>4.1291010900868521</c:v>
                </c:pt>
                <c:pt idx="11063">
                  <c:v>4.1277247282851155</c:v>
                </c:pt>
                <c:pt idx="11064">
                  <c:v>4.1264624337194133</c:v>
                </c:pt>
                <c:pt idx="11065">
                  <c:v>4.1282820650450249</c:v>
                </c:pt>
                <c:pt idx="11066">
                  <c:v>4.1282001637441246</c:v>
                </c:pt>
                <c:pt idx="11067">
                  <c:v>4.1330354004692422</c:v>
                </c:pt>
                <c:pt idx="11068">
                  <c:v>4.128580672459857</c:v>
                </c:pt>
                <c:pt idx="11069">
                  <c:v>4.1314863190106603</c:v>
                </c:pt>
                <c:pt idx="11070">
                  <c:v>4.134467412630447</c:v>
                </c:pt>
                <c:pt idx="11071">
                  <c:v>4.1274360843778375</c:v>
                </c:pt>
                <c:pt idx="11072">
                  <c:v>4.1320852226902804</c:v>
                </c:pt>
                <c:pt idx="11073">
                  <c:v>4.1293616782364753</c:v>
                </c:pt>
                <c:pt idx="11074">
                  <c:v>4.1283580846717456</c:v>
                </c:pt>
                <c:pt idx="11075">
                  <c:v>4.132473142978311</c:v>
                </c:pt>
                <c:pt idx="11076">
                  <c:v>4.1267833601187442</c:v>
                </c:pt>
                <c:pt idx="11077">
                  <c:v>4.1304621729163689</c:v>
                </c:pt>
                <c:pt idx="11078">
                  <c:v>4.1307512294580411</c:v>
                </c:pt>
                <c:pt idx="11079">
                  <c:v>4.1265890848688809</c:v>
                </c:pt>
                <c:pt idx="11080">
                  <c:v>4.1320878831715033</c:v>
                </c:pt>
                <c:pt idx="11081">
                  <c:v>4.128279025508073</c:v>
                </c:pt>
                <c:pt idx="11082">
                  <c:v>4.1245797849979118</c:v>
                </c:pt>
                <c:pt idx="11083">
                  <c:v>4.1193670292979538</c:v>
                </c:pt>
                <c:pt idx="11084">
                  <c:v>4.1214535487119948</c:v>
                </c:pt>
                <c:pt idx="11085">
                  <c:v>4.1181800777377546</c:v>
                </c:pt>
                <c:pt idx="11086">
                  <c:v>4.1234968761829993</c:v>
                </c:pt>
                <c:pt idx="11087">
                  <c:v>4.1183398986593396</c:v>
                </c:pt>
                <c:pt idx="11088">
                  <c:v>4.1185207406861526</c:v>
                </c:pt>
                <c:pt idx="11089">
                  <c:v>4.1240310058724292</c:v>
                </c:pt>
                <c:pt idx="11090">
                  <c:v>4.1177063457549812</c:v>
                </c:pt>
                <c:pt idx="11091">
                  <c:v>4.1212909788398822</c:v>
                </c:pt>
                <c:pt idx="11092">
                  <c:v>4.1153551192630848</c:v>
                </c:pt>
                <c:pt idx="11093">
                  <c:v>4.1209386968778228</c:v>
                </c:pt>
                <c:pt idx="11094">
                  <c:v>4.1170623829402668</c:v>
                </c:pt>
                <c:pt idx="11095">
                  <c:v>4.1177042152814618</c:v>
                </c:pt>
                <c:pt idx="11096">
                  <c:v>4.1218801109758321</c:v>
                </c:pt>
                <c:pt idx="11097">
                  <c:v>4.1169938487563158</c:v>
                </c:pt>
                <c:pt idx="11098">
                  <c:v>4.1201929117811895</c:v>
                </c:pt>
                <c:pt idx="11099">
                  <c:v>4.1208991535455652</c:v>
                </c:pt>
                <c:pt idx="11100">
                  <c:v>4.116405650474654</c:v>
                </c:pt>
                <c:pt idx="11101">
                  <c:v>4.1196164774651614</c:v>
                </c:pt>
                <c:pt idx="11102">
                  <c:v>4.1210084079158582</c:v>
                </c:pt>
                <c:pt idx="11103">
                  <c:v>4.1163207397575405</c:v>
                </c:pt>
                <c:pt idx="11104">
                  <c:v>4.1165100049623895</c:v>
                </c:pt>
                <c:pt idx="11105">
                  <c:v>4.1152120848631411</c:v>
                </c:pt>
                <c:pt idx="11106">
                  <c:v>4.1191019431658784</c:v>
                </c:pt>
                <c:pt idx="11107">
                  <c:v>4.1160086443025605</c:v>
                </c:pt>
                <c:pt idx="11108">
                  <c:v>4.1172205514165094</c:v>
                </c:pt>
                <c:pt idx="11109">
                  <c:v>4.112075320388179</c:v>
                </c:pt>
                <c:pt idx="11110">
                  <c:v>4.1176644539804155</c:v>
                </c:pt>
                <c:pt idx="11111">
                  <c:v>4.1184529849008067</c:v>
                </c:pt>
                <c:pt idx="11112">
                  <c:v>4.1215303252027908</c:v>
                </c:pt>
                <c:pt idx="11113">
                  <c:v>4.1182775186987346</c:v>
                </c:pt>
                <c:pt idx="11114">
                  <c:v>4.1241021683247592</c:v>
                </c:pt>
                <c:pt idx="11115">
                  <c:v>4.1231714449582642</c:v>
                </c:pt>
                <c:pt idx="11116">
                  <c:v>4.1191496760590987</c:v>
                </c:pt>
                <c:pt idx="11117">
                  <c:v>4.1217282025379172</c:v>
                </c:pt>
                <c:pt idx="11118">
                  <c:v>4.1247914584871586</c:v>
                </c:pt>
                <c:pt idx="11119">
                  <c:v>4.1194150493174151</c:v>
                </c:pt>
                <c:pt idx="11120">
                  <c:v>4.1254260083310665</c:v>
                </c:pt>
                <c:pt idx="11121">
                  <c:v>4.1238738081644453</c:v>
                </c:pt>
                <c:pt idx="11122">
                  <c:v>4.1240397520011562</c:v>
                </c:pt>
                <c:pt idx="11123">
                  <c:v>4.1293996169611331</c:v>
                </c:pt>
                <c:pt idx="11124">
                  <c:v>4.1253876446219104</c:v>
                </c:pt>
                <c:pt idx="11125">
                  <c:v>4.1286650917294718</c:v>
                </c:pt>
                <c:pt idx="11126">
                  <c:v>4.1286074698948827</c:v>
                </c:pt>
                <c:pt idx="11127">
                  <c:v>4.1247007804969851</c:v>
                </c:pt>
                <c:pt idx="11128">
                  <c:v>4.1299773448870454</c:v>
                </c:pt>
                <c:pt idx="11129">
                  <c:v>4.1276471579893039</c:v>
                </c:pt>
                <c:pt idx="11130">
                  <c:v>4.1270862548295177</c:v>
                </c:pt>
                <c:pt idx="11131">
                  <c:v>4.1323651697329273</c:v>
                </c:pt>
                <c:pt idx="11132">
                  <c:v>4.1270990063382689</c:v>
                </c:pt>
                <c:pt idx="11133">
                  <c:v>4.1223686262115038</c:v>
                </c:pt>
                <c:pt idx="11134">
                  <c:v>4.1178344536872737</c:v>
                </c:pt>
                <c:pt idx="11135">
                  <c:v>4.1241748446135285</c:v>
                </c:pt>
                <c:pt idx="11136">
                  <c:v>4.1202226077212583</c:v>
                </c:pt>
                <c:pt idx="11137">
                  <c:v>4.121916575566833</c:v>
                </c:pt>
                <c:pt idx="11138">
                  <c:v>4.1255805040554963</c:v>
                </c:pt>
                <c:pt idx="11139">
                  <c:v>4.1218125339743859</c:v>
                </c:pt>
                <c:pt idx="11140">
                  <c:v>4.1261092032948978</c:v>
                </c:pt>
                <c:pt idx="11141">
                  <c:v>4.1244346792290001</c:v>
                </c:pt>
                <c:pt idx="11142">
                  <c:v>4.1259293456444208</c:v>
                </c:pt>
                <c:pt idx="11143">
                  <c:v>4.1208940587315324</c:v>
                </c:pt>
                <c:pt idx="11144">
                  <c:v>4.1246090575569019</c:v>
                </c:pt>
                <c:pt idx="11145">
                  <c:v>4.1282293564057637</c:v>
                </c:pt>
                <c:pt idx="11146">
                  <c:v>4.1251085692776481</c:v>
                </c:pt>
                <c:pt idx="11147">
                  <c:v>4.1239526578920955</c:v>
                </c:pt>
                <c:pt idx="11148">
                  <c:v>4.1209395247342533</c:v>
                </c:pt>
                <c:pt idx="11149">
                  <c:v>4.1257286742395678</c:v>
                </c:pt>
                <c:pt idx="11150">
                  <c:v>4.1211273007547762</c:v>
                </c:pt>
                <c:pt idx="11151">
                  <c:v>4.124592354739681</c:v>
                </c:pt>
                <c:pt idx="11152">
                  <c:v>4.1196745276448876</c:v>
                </c:pt>
                <c:pt idx="11153">
                  <c:v>4.1244486570919898</c:v>
                </c:pt>
                <c:pt idx="11154">
                  <c:v>4.1222618839501504</c:v>
                </c:pt>
                <c:pt idx="11155">
                  <c:v>4.1218730062711471</c:v>
                </c:pt>
                <c:pt idx="11156">
                  <c:v>4.125537806145724</c:v>
                </c:pt>
                <c:pt idx="11157">
                  <c:v>4.1199753100228094</c:v>
                </c:pt>
                <c:pt idx="11158">
                  <c:v>4.1251860038223533</c:v>
                </c:pt>
                <c:pt idx="11159">
                  <c:v>4.1243628437459057</c:v>
                </c:pt>
                <c:pt idx="11160">
                  <c:v>4.1219914868709875</c:v>
                </c:pt>
                <c:pt idx="11161">
                  <c:v>4.1266587371335675</c:v>
                </c:pt>
                <c:pt idx="11162">
                  <c:v>4.1233033623908959</c:v>
                </c:pt>
                <c:pt idx="11163">
                  <c:v>4.1268680551430776</c:v>
                </c:pt>
                <c:pt idx="11164">
                  <c:v>4.1293646140402158</c:v>
                </c:pt>
                <c:pt idx="11165">
                  <c:v>4.1262321817594119</c:v>
                </c:pt>
                <c:pt idx="11166">
                  <c:v>4.1309759381242239</c:v>
                </c:pt>
                <c:pt idx="11167">
                  <c:v>4.1277780793617396</c:v>
                </c:pt>
                <c:pt idx="11168">
                  <c:v>4.1233722777745045</c:v>
                </c:pt>
                <c:pt idx="11169">
                  <c:v>4.126042052219014</c:v>
                </c:pt>
                <c:pt idx="11170">
                  <c:v>4.1221978511746338</c:v>
                </c:pt>
                <c:pt idx="11171">
                  <c:v>4.117146394151141</c:v>
                </c:pt>
                <c:pt idx="11172">
                  <c:v>4.1179558662681188</c:v>
                </c:pt>
                <c:pt idx="11173">
                  <c:v>4.1181763289427566</c:v>
                </c:pt>
                <c:pt idx="11174">
                  <c:v>4.1217413423639018</c:v>
                </c:pt>
                <c:pt idx="11175">
                  <c:v>4.1172422755166238</c:v>
                </c:pt>
                <c:pt idx="11176">
                  <c:v>4.121994430006291</c:v>
                </c:pt>
                <c:pt idx="11177">
                  <c:v>4.1220595814061651</c:v>
                </c:pt>
                <c:pt idx="11178">
                  <c:v>4.1194374897780417</c:v>
                </c:pt>
                <c:pt idx="11179">
                  <c:v>4.124578619982481</c:v>
                </c:pt>
                <c:pt idx="11180">
                  <c:v>4.1208530075828316</c:v>
                </c:pt>
                <c:pt idx="11181">
                  <c:v>4.1218732674311749</c:v>
                </c:pt>
                <c:pt idx="11182">
                  <c:v>4.1261585820825513</c:v>
                </c:pt>
                <c:pt idx="11183">
                  <c:v>4.1195022704408997</c:v>
                </c:pt>
                <c:pt idx="11184">
                  <c:v>4.1151156250320815</c:v>
                </c:pt>
                <c:pt idx="11185">
                  <c:v>4.1122017725314395</c:v>
                </c:pt>
                <c:pt idx="11186">
                  <c:v>4.1186944370808103</c:v>
                </c:pt>
                <c:pt idx="11187">
                  <c:v>4.1135766283391941</c:v>
                </c:pt>
                <c:pt idx="11188">
                  <c:v>4.1086862357724101</c:v>
                </c:pt>
                <c:pt idx="11189">
                  <c:v>4.1134883110569618</c:v>
                </c:pt>
                <c:pt idx="11190">
                  <c:v>4.1118811648358227</c:v>
                </c:pt>
                <c:pt idx="11191">
                  <c:v>4.106808541539106</c:v>
                </c:pt>
                <c:pt idx="11192">
                  <c:v>4.1125330507083238</c:v>
                </c:pt>
                <c:pt idx="11193">
                  <c:v>4.1153989496941579</c:v>
                </c:pt>
                <c:pt idx="11194">
                  <c:v>4.1154467107002741</c:v>
                </c:pt>
                <c:pt idx="11195">
                  <c:v>4.1116802364862686</c:v>
                </c:pt>
                <c:pt idx="11196">
                  <c:v>4.1161085717565431</c:v>
                </c:pt>
                <c:pt idx="11197">
                  <c:v>4.1138254603214124</c:v>
                </c:pt>
                <c:pt idx="11198">
                  <c:v>4.1183021311149837</c:v>
                </c:pt>
                <c:pt idx="11199">
                  <c:v>4.1115127284926842</c:v>
                </c:pt>
                <c:pt idx="11200">
                  <c:v>4.1162380539228298</c:v>
                </c:pt>
                <c:pt idx="11201">
                  <c:v>4.1145214128443728</c:v>
                </c:pt>
                <c:pt idx="11202">
                  <c:v>4.1117522045874857</c:v>
                </c:pt>
                <c:pt idx="11203">
                  <c:v>4.1076894204957357</c:v>
                </c:pt>
                <c:pt idx="11204">
                  <c:v>4.108391512085821</c:v>
                </c:pt>
                <c:pt idx="11205">
                  <c:v>4.1110713218441042</c:v>
                </c:pt>
                <c:pt idx="11206">
                  <c:v>4.1063331954072222</c:v>
                </c:pt>
                <c:pt idx="11207">
                  <c:v>4.1104617914990778</c:v>
                </c:pt>
                <c:pt idx="11208">
                  <c:v>4.1091110956690962</c:v>
                </c:pt>
                <c:pt idx="11209">
                  <c:v>4.1066046937557141</c:v>
                </c:pt>
                <c:pt idx="11210">
                  <c:v>4.1121529998805997</c:v>
                </c:pt>
                <c:pt idx="11211">
                  <c:v>4.1084299998829872</c:v>
                </c:pt>
                <c:pt idx="11212">
                  <c:v>4.1105477398853276</c:v>
                </c:pt>
                <c:pt idx="11213">
                  <c:v>4.1114891850876214</c:v>
                </c:pt>
                <c:pt idx="11214">
                  <c:v>4.1073078613858689</c:v>
                </c:pt>
                <c:pt idx="11215">
                  <c:v>4.1100507641581512</c:v>
                </c:pt>
                <c:pt idx="11216">
                  <c:v>4.1109492688749887</c:v>
                </c:pt>
                <c:pt idx="11217">
                  <c:v>4.1175758834974889</c:v>
                </c:pt>
                <c:pt idx="11218">
                  <c:v>4.1119094458275391</c:v>
                </c:pt>
                <c:pt idx="11219">
                  <c:v>4.1145603169109881</c:v>
                </c:pt>
                <c:pt idx="11220">
                  <c:v>4.1169196705727682</c:v>
                </c:pt>
                <c:pt idx="11221">
                  <c:v>4.1202229171613132</c:v>
                </c:pt>
                <c:pt idx="11222">
                  <c:v>4.1220213188180876</c:v>
                </c:pt>
                <c:pt idx="11223">
                  <c:v>4.1188585524417256</c:v>
                </c:pt>
                <c:pt idx="11224">
                  <c:v>4.1204333413928911</c:v>
                </c:pt>
                <c:pt idx="11225">
                  <c:v>4.120252234565033</c:v>
                </c:pt>
                <c:pt idx="11226">
                  <c:v>4.1160194498737317</c:v>
                </c:pt>
                <c:pt idx="11227">
                  <c:v>4.1218793008762571</c:v>
                </c:pt>
                <c:pt idx="11228">
                  <c:v>4.1199952748587325</c:v>
                </c:pt>
                <c:pt idx="11229">
                  <c:v>4.1226292893615577</c:v>
                </c:pt>
                <c:pt idx="11230">
                  <c:v>4.1285859235743265</c:v>
                </c:pt>
                <c:pt idx="11231">
                  <c:v>4.1247131851028405</c:v>
                </c:pt>
                <c:pt idx="11232">
                  <c:v>4.1280143814007833</c:v>
                </c:pt>
                <c:pt idx="11233">
                  <c:v>4.1316889737727678</c:v>
                </c:pt>
                <c:pt idx="11234">
                  <c:v>4.127126194297313</c:v>
                </c:pt>
                <c:pt idx="11235">
                  <c:v>4.1303688704113668</c:v>
                </c:pt>
                <c:pt idx="11236">
                  <c:v>4.1315667330031394</c:v>
                </c:pt>
                <c:pt idx="11237">
                  <c:v>4.1347718183430766</c:v>
                </c:pt>
                <c:pt idx="11238">
                  <c:v>4.1348367219762148</c:v>
                </c:pt>
                <c:pt idx="11239">
                  <c:v>4.13548244753669</c:v>
                </c:pt>
                <c:pt idx="11240">
                  <c:v>4.1392621385859565</c:v>
                </c:pt>
                <c:pt idx="11241">
                  <c:v>4.1344239358142367</c:v>
                </c:pt>
                <c:pt idx="11242">
                  <c:v>4.1352570170979526</c:v>
                </c:pt>
                <c:pt idx="11243">
                  <c:v>4.1326787367559934</c:v>
                </c:pt>
                <c:pt idx="11244">
                  <c:v>4.1379858220208741</c:v>
                </c:pt>
                <c:pt idx="11245">
                  <c:v>4.1338356855804568</c:v>
                </c:pt>
                <c:pt idx="11246">
                  <c:v>4.1343007918688475</c:v>
                </c:pt>
                <c:pt idx="11247">
                  <c:v>4.1397750760314702</c:v>
                </c:pt>
                <c:pt idx="11248">
                  <c:v>4.1338821345108405</c:v>
                </c:pt>
                <c:pt idx="11249">
                  <c:v>4.1361349718206233</c:v>
                </c:pt>
                <c:pt idx="11250">
                  <c:v>4.1367758123842107</c:v>
                </c:pt>
                <c:pt idx="11251">
                  <c:v>4.1336719761365268</c:v>
                </c:pt>
                <c:pt idx="11252">
                  <c:v>4.1391986966137964</c:v>
                </c:pt>
                <c:pt idx="11253">
                  <c:v>4.1327436226815202</c:v>
                </c:pt>
                <c:pt idx="11254">
                  <c:v>4.1304018902278896</c:v>
                </c:pt>
                <c:pt idx="11255">
                  <c:v>4.1263922324233313</c:v>
                </c:pt>
                <c:pt idx="11256">
                  <c:v>4.1303638877748652</c:v>
                </c:pt>
                <c:pt idx="11257">
                  <c:v>4.1273220300193678</c:v>
                </c:pt>
                <c:pt idx="11258">
                  <c:v>4.1269389894189805</c:v>
                </c:pt>
                <c:pt idx="11259">
                  <c:v>4.1308793896306009</c:v>
                </c:pt>
                <c:pt idx="11260">
                  <c:v>4.135942201837989</c:v>
                </c:pt>
                <c:pt idx="11261">
                  <c:v>4.1353118378012299</c:v>
                </c:pt>
                <c:pt idx="11262">
                  <c:v>4.1306315410452052</c:v>
                </c:pt>
                <c:pt idx="11263">
                  <c:v>4.1352772302243013</c:v>
                </c:pt>
                <c:pt idx="11264">
                  <c:v>4.1323467256198159</c:v>
                </c:pt>
                <c:pt idx="11265">
                  <c:v>4.1318952911074192</c:v>
                </c:pt>
                <c:pt idx="11266">
                  <c:v>4.1366867852852716</c:v>
                </c:pt>
                <c:pt idx="11267">
                  <c:v>4.1312773695795659</c:v>
                </c:pt>
                <c:pt idx="11268">
                  <c:v>4.1331048621879738</c:v>
                </c:pt>
                <c:pt idx="11269">
                  <c:v>4.1310399649442138</c:v>
                </c:pt>
                <c:pt idx="11270">
                  <c:v>4.1294839856453294</c:v>
                </c:pt>
                <c:pt idx="11271">
                  <c:v>4.1256044459324226</c:v>
                </c:pt>
                <c:pt idx="11272">
                  <c:v>4.1200406170137738</c:v>
                </c:pt>
                <c:pt idx="11273">
                  <c:v>4.1236399246734976</c:v>
                </c:pt>
                <c:pt idx="11274">
                  <c:v>4.1192155861800277</c:v>
                </c:pt>
                <c:pt idx="11275">
                  <c:v>4.1143032344564263</c:v>
                </c:pt>
                <c:pt idx="11276">
                  <c:v>4.1170407497672974</c:v>
                </c:pt>
                <c:pt idx="11277">
                  <c:v>4.1187669747719511</c:v>
                </c:pt>
                <c:pt idx="11278">
                  <c:v>4.1135224552765122</c:v>
                </c:pt>
                <c:pt idx="11279">
                  <c:v>4.1182884261709827</c:v>
                </c:pt>
                <c:pt idx="11280">
                  <c:v>4.1154217576475629</c:v>
                </c:pt>
                <c:pt idx="11281">
                  <c:v>4.1153088224946117</c:v>
                </c:pt>
                <c:pt idx="11282">
                  <c:v>4.1187571060447201</c:v>
                </c:pt>
                <c:pt idx="11283">
                  <c:v>4.1134785839238255</c:v>
                </c:pt>
                <c:pt idx="11284">
                  <c:v>4.1172908522453495</c:v>
                </c:pt>
                <c:pt idx="11285">
                  <c:v>4.119439695200442</c:v>
                </c:pt>
                <c:pt idx="11286">
                  <c:v>4.1209714412964331</c:v>
                </c:pt>
                <c:pt idx="11287">
                  <c:v>4.1181063724705051</c:v>
                </c:pt>
                <c:pt idx="11288">
                  <c:v>4.114208325021095</c:v>
                </c:pt>
                <c:pt idx="11289">
                  <c:v>4.1175144585206729</c:v>
                </c:pt>
                <c:pt idx="11290">
                  <c:v>4.1114470093502593</c:v>
                </c:pt>
                <c:pt idx="11291">
                  <c:v>4.1076036891632537</c:v>
                </c:pt>
                <c:pt idx="11292">
                  <c:v>4.1033760953799883</c:v>
                </c:pt>
                <c:pt idx="11293">
                  <c:v>4.098484973472388</c:v>
                </c:pt>
                <c:pt idx="11294">
                  <c:v>4.10236193400294</c:v>
                </c:pt>
                <c:pt idx="11295">
                  <c:v>4.0980810953228808</c:v>
                </c:pt>
                <c:pt idx="11296">
                  <c:v>4.092367733416423</c:v>
                </c:pt>
                <c:pt idx="11297">
                  <c:v>4.0930680187480943</c:v>
                </c:pt>
                <c:pt idx="11298">
                  <c:v>4.0912896183731329</c:v>
                </c:pt>
                <c:pt idx="11299">
                  <c:v>4.0950130260056703</c:v>
                </c:pt>
                <c:pt idx="11300">
                  <c:v>4.0899123854855572</c:v>
                </c:pt>
                <c:pt idx="11301">
                  <c:v>4.0942776377758454</c:v>
                </c:pt>
                <c:pt idx="11302">
                  <c:v>4.098300165020329</c:v>
                </c:pt>
                <c:pt idx="11303">
                  <c:v>4.1029758217199221</c:v>
                </c:pt>
                <c:pt idx="11304">
                  <c:v>4.0985356252855238</c:v>
                </c:pt>
                <c:pt idx="11305">
                  <c:v>4.1014539727798134</c:v>
                </c:pt>
                <c:pt idx="11306">
                  <c:v>4.1065218933242171</c:v>
                </c:pt>
                <c:pt idx="11307">
                  <c:v>4.1108197954577328</c:v>
                </c:pt>
                <c:pt idx="11308">
                  <c:v>4.1078477795485782</c:v>
                </c:pt>
                <c:pt idx="11309">
                  <c:v>4.1043674639576064</c:v>
                </c:pt>
                <c:pt idx="11310">
                  <c:v>4.1113135146784545</c:v>
                </c:pt>
                <c:pt idx="11311">
                  <c:v>4.114718624384885</c:v>
                </c:pt>
                <c:pt idx="11312">
                  <c:v>4.1140186518971875</c:v>
                </c:pt>
                <c:pt idx="11313">
                  <c:v>4.1158680388592437</c:v>
                </c:pt>
                <c:pt idx="11314">
                  <c:v>4.1119250780820593</c:v>
                </c:pt>
                <c:pt idx="11315">
                  <c:v>4.1134708365204178</c:v>
                </c:pt>
                <c:pt idx="11316">
                  <c:v>4.1160697597900091</c:v>
                </c:pt>
                <c:pt idx="11317">
                  <c:v>4.1105136445942092</c:v>
                </c:pt>
                <c:pt idx="11318">
                  <c:v>4.110198871702325</c:v>
                </c:pt>
                <c:pt idx="11319">
                  <c:v>4.1078029942682788</c:v>
                </c:pt>
                <c:pt idx="11320">
                  <c:v>4.1122378343829133</c:v>
                </c:pt>
                <c:pt idx="11321">
                  <c:v>4.1081203376952544</c:v>
                </c:pt>
                <c:pt idx="11322">
                  <c:v>4.1046569109413493</c:v>
                </c:pt>
                <c:pt idx="11323">
                  <c:v>4.1089921127225226</c:v>
                </c:pt>
                <c:pt idx="11324">
                  <c:v>4.1070378104680723</c:v>
                </c:pt>
                <c:pt idx="11325">
                  <c:v>4.1118223142587107</c:v>
                </c:pt>
                <c:pt idx="11326">
                  <c:v>4.1051392479735362</c:v>
                </c:pt>
                <c:pt idx="11327">
                  <c:v>4.1049748830140658</c:v>
                </c:pt>
                <c:pt idx="11328">
                  <c:v>4.1070155853537846</c:v>
                </c:pt>
                <c:pt idx="11329">
                  <c:v>4.1122644536467083</c:v>
                </c:pt>
                <c:pt idx="11330">
                  <c:v>4.1078985045737744</c:v>
                </c:pt>
                <c:pt idx="11331">
                  <c:v>4.1043836544822989</c:v>
                </c:pt>
                <c:pt idx="11332">
                  <c:v>4.1028277213926527</c:v>
                </c:pt>
                <c:pt idx="11333">
                  <c:v>4.0991231269647992</c:v>
                </c:pt>
                <c:pt idx="11334">
                  <c:v>4.0973662044255033</c:v>
                </c:pt>
                <c:pt idx="11335">
                  <c:v>4.1026872803369931</c:v>
                </c:pt>
                <c:pt idx="11336">
                  <c:v>4.098014674730253</c:v>
                </c:pt>
                <c:pt idx="11337">
                  <c:v>4.1006530212356482</c:v>
                </c:pt>
                <c:pt idx="11338">
                  <c:v>4.1055753208109351</c:v>
                </c:pt>
                <c:pt idx="11339">
                  <c:v>4.1010718143947162</c:v>
                </c:pt>
                <c:pt idx="11340">
                  <c:v>4.1073700581068211</c:v>
                </c:pt>
                <c:pt idx="11341">
                  <c:v>4.104010956944685</c:v>
                </c:pt>
                <c:pt idx="11342">
                  <c:v>4.1028110178057906</c:v>
                </c:pt>
                <c:pt idx="11343">
                  <c:v>4.1070609974496746</c:v>
                </c:pt>
                <c:pt idx="11344">
                  <c:v>4.1050466375006813</c:v>
                </c:pt>
                <c:pt idx="11345">
                  <c:v>4.1062459647506673</c:v>
                </c:pt>
                <c:pt idx="11346">
                  <c:v>4.1034430454556539</c:v>
                </c:pt>
                <c:pt idx="11347">
                  <c:v>4.1041876245465403</c:v>
                </c:pt>
                <c:pt idx="11348">
                  <c:v>4.0990635520556093</c:v>
                </c:pt>
                <c:pt idx="11349">
                  <c:v>4.105182741014497</c:v>
                </c:pt>
                <c:pt idx="11350">
                  <c:v>4.1052638861942077</c:v>
                </c:pt>
                <c:pt idx="11351">
                  <c:v>4.1041908884703231</c:v>
                </c:pt>
                <c:pt idx="11352">
                  <c:v>4.1092746907009161</c:v>
                </c:pt>
                <c:pt idx="11353">
                  <c:v>4.106488716886898</c:v>
                </c:pt>
                <c:pt idx="11354">
                  <c:v>4.1065116425491599</c:v>
                </c:pt>
                <c:pt idx="11355">
                  <c:v>4.1115893496981766</c:v>
                </c:pt>
                <c:pt idx="11356">
                  <c:v>4.1083130227042135</c:v>
                </c:pt>
                <c:pt idx="11357">
                  <c:v>4.1084491222501294</c:v>
                </c:pt>
                <c:pt idx="11358">
                  <c:v>4.1058455598051262</c:v>
                </c:pt>
                <c:pt idx="11359">
                  <c:v>4.1123265486090235</c:v>
                </c:pt>
                <c:pt idx="11360">
                  <c:v>4.1103055576368428</c:v>
                </c:pt>
                <c:pt idx="11361">
                  <c:v>4.1060577664841054</c:v>
                </c:pt>
                <c:pt idx="11362">
                  <c:v>4.1023446511544233</c:v>
                </c:pt>
                <c:pt idx="11363">
                  <c:v>4.101264918131335</c:v>
                </c:pt>
                <c:pt idx="11364">
                  <c:v>4.0968815797687084</c:v>
                </c:pt>
                <c:pt idx="11365">
                  <c:v>4.0960087681733341</c:v>
                </c:pt>
                <c:pt idx="11366">
                  <c:v>4.0964870128098667</c:v>
                </c:pt>
                <c:pt idx="11367">
                  <c:v>4.0924253325536695</c:v>
                </c:pt>
                <c:pt idx="11368">
                  <c:v>4.0966586659025959</c:v>
                </c:pt>
                <c:pt idx="11369">
                  <c:v>4.1017619125845446</c:v>
                </c:pt>
                <c:pt idx="11370">
                  <c:v>4.1087106943328537</c:v>
                </c:pt>
                <c:pt idx="11371">
                  <c:v>4.1030609004461969</c:v>
                </c:pt>
                <c:pt idx="11372">
                  <c:v>4.106085262437273</c:v>
                </c:pt>
                <c:pt idx="11373">
                  <c:v>4.1095949371885272</c:v>
                </c:pt>
                <c:pt idx="11374">
                  <c:v>4.1061020184447568</c:v>
                </c:pt>
                <c:pt idx="11375">
                  <c:v>4.1061540780758614</c:v>
                </c:pt>
                <c:pt idx="11376">
                  <c:v>4.1053664565143437</c:v>
                </c:pt>
                <c:pt idx="11377">
                  <c:v>4.1010820273840567</c:v>
                </c:pt>
                <c:pt idx="11378">
                  <c:v>4.1025819468363762</c:v>
                </c:pt>
                <c:pt idx="11379">
                  <c:v>4.0999519678996492</c:v>
                </c:pt>
                <c:pt idx="11380">
                  <c:v>4.0947182085416562</c:v>
                </c:pt>
                <c:pt idx="11381">
                  <c:v>4.094072804370823</c:v>
                </c:pt>
                <c:pt idx="11382">
                  <c:v>4.0992176682834058</c:v>
                </c:pt>
                <c:pt idx="11383">
                  <c:v>4.1032027549177377</c:v>
                </c:pt>
                <c:pt idx="11384">
                  <c:v>4.1038459198193822</c:v>
                </c:pt>
                <c:pt idx="11385">
                  <c:v>4.1098694614229938</c:v>
                </c:pt>
                <c:pt idx="11386">
                  <c:v>4.1070826721945339</c:v>
                </c:pt>
                <c:pt idx="11387">
                  <c:v>4.1131312187506426</c:v>
                </c:pt>
                <c:pt idx="11388">
                  <c:v>4.1082610943756297</c:v>
                </c:pt>
                <c:pt idx="11389">
                  <c:v>4.1083554924881174</c:v>
                </c:pt>
                <c:pt idx="11390">
                  <c:v>4.1063810426383549</c:v>
                </c:pt>
                <c:pt idx="11391">
                  <c:v>4.1026053817855876</c:v>
                </c:pt>
                <c:pt idx="11392">
                  <c:v>4.1063896941498754</c:v>
                </c:pt>
                <c:pt idx="11393">
                  <c:v>4.1045969402668776</c:v>
                </c:pt>
                <c:pt idx="11394">
                  <c:v>4.0986609614615404</c:v>
                </c:pt>
                <c:pt idx="11395">
                  <c:v>4.0955652222323096</c:v>
                </c:pt>
                <c:pt idx="11396">
                  <c:v>4.0995210577876637</c:v>
                </c:pt>
                <c:pt idx="11397">
                  <c:v>4.1006301566319108</c:v>
                </c:pt>
                <c:pt idx="11398">
                  <c:v>4.1065382334992719</c:v>
                </c:pt>
                <c:pt idx="11399">
                  <c:v>4.1104382288292864</c:v>
                </c:pt>
                <c:pt idx="11400">
                  <c:v>4.1065140842527006</c:v>
                </c:pt>
                <c:pt idx="11401">
                  <c:v>4.108199522567646</c:v>
                </c:pt>
                <c:pt idx="11402">
                  <c:v>4.1124638721162929</c:v>
                </c:pt>
                <c:pt idx="11403">
                  <c:v>4.1089135746739673</c:v>
                </c:pt>
                <c:pt idx="11404">
                  <c:v>4.1120375431804881</c:v>
                </c:pt>
                <c:pt idx="11405">
                  <c:v>4.1100770923168781</c:v>
                </c:pt>
                <c:pt idx="11406">
                  <c:v>4.11468949047054</c:v>
                </c:pt>
                <c:pt idx="11407">
                  <c:v>4.110781320661129</c:v>
                </c:pt>
                <c:pt idx="11408">
                  <c:v>4.1138988542479069</c:v>
                </c:pt>
                <c:pt idx="11409">
                  <c:v>4.111934017162949</c:v>
                </c:pt>
                <c:pt idx="11410">
                  <c:v>4.1059320568196895</c:v>
                </c:pt>
                <c:pt idx="11411">
                  <c:v>4.1032129356832954</c:v>
                </c:pt>
                <c:pt idx="11412">
                  <c:v>4.1031085569696293</c:v>
                </c:pt>
                <c:pt idx="11413">
                  <c:v>4.1078907058302363</c:v>
                </c:pt>
                <c:pt idx="11414">
                  <c:v>4.1021538717136314</c:v>
                </c:pt>
                <c:pt idx="11415">
                  <c:v>4.0983167742793585</c:v>
                </c:pt>
                <c:pt idx="11416">
                  <c:v>4.0930584387937712</c:v>
                </c:pt>
                <c:pt idx="11417">
                  <c:v>4.0918598900178953</c:v>
                </c:pt>
                <c:pt idx="11418">
                  <c:v>4.0950255922175378</c:v>
                </c:pt>
                <c:pt idx="11419">
                  <c:v>4.0925799403731871</c:v>
                </c:pt>
                <c:pt idx="11420">
                  <c:v>4.0984287815657234</c:v>
                </c:pt>
                <c:pt idx="11421">
                  <c:v>4.0980330659344082</c:v>
                </c:pt>
                <c:pt idx="11422">
                  <c:v>4.0974510646157203</c:v>
                </c:pt>
                <c:pt idx="11423">
                  <c:v>4.1025485633234062</c:v>
                </c:pt>
                <c:pt idx="11424">
                  <c:v>4.1006134920569384</c:v>
                </c:pt>
                <c:pt idx="11425">
                  <c:v>4.1014464822157999</c:v>
                </c:pt>
                <c:pt idx="11426">
                  <c:v>4.1073182325714832</c:v>
                </c:pt>
                <c:pt idx="11427">
                  <c:v>4.1043385679200535</c:v>
                </c:pt>
                <c:pt idx="11428">
                  <c:v>4.1061827965616517</c:v>
                </c:pt>
                <c:pt idx="11429">
                  <c:v>4.1107413606304188</c:v>
                </c:pt>
                <c:pt idx="11430">
                  <c:v>4.1156537934178106</c:v>
                </c:pt>
                <c:pt idx="11431">
                  <c:v>4.112095517549454</c:v>
                </c:pt>
                <c:pt idx="11432">
                  <c:v>4.1079471071984646</c:v>
                </c:pt>
                <c:pt idx="11433">
                  <c:v>4.1026221050544951</c:v>
                </c:pt>
                <c:pt idx="11434">
                  <c:v>4.1084803429534054</c:v>
                </c:pt>
                <c:pt idx="11435">
                  <c:v>4.1056327360943374</c:v>
                </c:pt>
                <c:pt idx="11436">
                  <c:v>4.1036469413724506</c:v>
                </c:pt>
                <c:pt idx="11437">
                  <c:v>4.1087113625450016</c:v>
                </c:pt>
                <c:pt idx="11438">
                  <c:v>4.1030270952941015</c:v>
                </c:pt>
                <c:pt idx="11439">
                  <c:v>4.1014327933882191</c:v>
                </c:pt>
                <c:pt idx="11440">
                  <c:v>4.1062180775204542</c:v>
                </c:pt>
                <c:pt idx="11441">
                  <c:v>4.1033713759700445</c:v>
                </c:pt>
                <c:pt idx="11442">
                  <c:v>4.104202248450644</c:v>
                </c:pt>
                <c:pt idx="11443">
                  <c:v>4.1074307634816316</c:v>
                </c:pt>
                <c:pt idx="11444">
                  <c:v>4.1035330882119991</c:v>
                </c:pt>
                <c:pt idx="11445">
                  <c:v>4.1036258264477592</c:v>
                </c:pt>
                <c:pt idx="11446">
                  <c:v>4.1074613899188046</c:v>
                </c:pt>
                <c:pt idx="11447">
                  <c:v>4.1097964221204286</c:v>
                </c:pt>
                <c:pt idx="11448">
                  <c:v>4.1094852736780201</c:v>
                </c:pt>
                <c:pt idx="11449">
                  <c:v>4.1135304482044601</c:v>
                </c:pt>
                <c:pt idx="11450">
                  <c:v>4.1191705192403711</c:v>
                </c:pt>
                <c:pt idx="11451">
                  <c:v>4.1170893088555642</c:v>
                </c:pt>
                <c:pt idx="11452">
                  <c:v>4.1157255626784526</c:v>
                </c:pt>
                <c:pt idx="11453">
                  <c:v>4.1188162914248831</c:v>
                </c:pt>
                <c:pt idx="11454">
                  <c:v>4.1147245855963854</c:v>
                </c:pt>
                <c:pt idx="11455">
                  <c:v>4.1149351338844573</c:v>
                </c:pt>
                <c:pt idx="11456">
                  <c:v>4.1118586312067684</c:v>
                </c:pt>
                <c:pt idx="11457">
                  <c:v>4.1071841385826326</c:v>
                </c:pt>
                <c:pt idx="11458">
                  <c:v>4.10830905581098</c:v>
                </c:pt>
                <c:pt idx="11459">
                  <c:v>4.1122757546947604</c:v>
                </c:pt>
                <c:pt idx="11460">
                  <c:v>4.1077740396008657</c:v>
                </c:pt>
                <c:pt idx="11461">
                  <c:v>4.1081874988088485</c:v>
                </c:pt>
                <c:pt idx="11462">
                  <c:v>4.1107158488326716</c:v>
                </c:pt>
                <c:pt idx="11463">
                  <c:v>4.1142662318560186</c:v>
                </c:pt>
                <c:pt idx="11464">
                  <c:v>4.1140586672188979</c:v>
                </c:pt>
                <c:pt idx="11465">
                  <c:v>4.1206428938745203</c:v>
                </c:pt>
                <c:pt idx="11466">
                  <c:v>4.1148462959970296</c:v>
                </c:pt>
                <c:pt idx="11467">
                  <c:v>4.1165536500770887</c:v>
                </c:pt>
                <c:pt idx="11468">
                  <c:v>4.116257497075547</c:v>
                </c:pt>
                <c:pt idx="11469">
                  <c:v>4.112820987134036</c:v>
                </c:pt>
                <c:pt idx="11470">
                  <c:v>4.1087030873913557</c:v>
                </c:pt>
                <c:pt idx="11471">
                  <c:v>4.104993105643528</c:v>
                </c:pt>
                <c:pt idx="11472">
                  <c:v>4.1070961035306581</c:v>
                </c:pt>
                <c:pt idx="11473">
                  <c:v>4.1059322214600442</c:v>
                </c:pt>
                <c:pt idx="11474">
                  <c:v>4.1101706970308429</c:v>
                </c:pt>
                <c:pt idx="11475">
                  <c:v>4.1164957230902264</c:v>
                </c:pt>
                <c:pt idx="11476">
                  <c:v>4.1163719886284218</c:v>
                </c:pt>
                <c:pt idx="11477">
                  <c:v>4.1098186688558531</c:v>
                </c:pt>
                <c:pt idx="11478">
                  <c:v>4.1130172354787353</c:v>
                </c:pt>
                <c:pt idx="11479">
                  <c:v>4.1122111307691611</c:v>
                </c:pt>
                <c:pt idx="11480">
                  <c:v>4.1173259081537781</c:v>
                </c:pt>
                <c:pt idx="11481">
                  <c:v>4.1169285499907025</c:v>
                </c:pt>
                <c:pt idx="11482">
                  <c:v>4.1202418789908881</c:v>
                </c:pt>
                <c:pt idx="11483">
                  <c:v>4.1200859814110711</c:v>
                </c:pt>
                <c:pt idx="11484">
                  <c:v>4.1249828817828496</c:v>
                </c:pt>
                <c:pt idx="11485">
                  <c:v>4.1305836841471919</c:v>
                </c:pt>
                <c:pt idx="11486">
                  <c:v>4.1249545304642474</c:v>
                </c:pt>
                <c:pt idx="11487">
                  <c:v>4.126835579854963</c:v>
                </c:pt>
                <c:pt idx="11488">
                  <c:v>4.1319391482578629</c:v>
                </c:pt>
                <c:pt idx="11489">
                  <c:v>4.1292515252927062</c:v>
                </c:pt>
                <c:pt idx="11490">
                  <c:v>4.1251529747868512</c:v>
                </c:pt>
                <c:pt idx="11491">
                  <c:v>4.1299485352911143</c:v>
                </c:pt>
                <c:pt idx="11492">
                  <c:v>4.1358184045852919</c:v>
                </c:pt>
                <c:pt idx="11493">
                  <c:v>4.1396116964935858</c:v>
                </c:pt>
                <c:pt idx="11494">
                  <c:v>4.1337220225637141</c:v>
                </c:pt>
                <c:pt idx="11495">
                  <c:v>4.1321991021124393</c:v>
                </c:pt>
                <c:pt idx="11496">
                  <c:v>4.1349500600701905</c:v>
                </c:pt>
                <c:pt idx="11497">
                  <c:v>4.1296321988687863</c:v>
                </c:pt>
                <c:pt idx="11498">
                  <c:v>4.1235984348914112</c:v>
                </c:pt>
                <c:pt idx="11499">
                  <c:v>4.1293067061935824</c:v>
                </c:pt>
                <c:pt idx="11500">
                  <c:v>4.1274158720697107</c:v>
                </c:pt>
                <c:pt idx="11501">
                  <c:v>4.125649954628317</c:v>
                </c:pt>
                <c:pt idx="11502">
                  <c:v>4.1309475955357504</c:v>
                </c:pt>
                <c:pt idx="11503">
                  <c:v>4.1250022636250359</c:v>
                </c:pt>
                <c:pt idx="11504">
                  <c:v>4.1273394983525353</c:v>
                </c:pt>
                <c:pt idx="11505">
                  <c:v>4.1301876483854842</c:v>
                </c:pt>
                <c:pt idx="11506">
                  <c:v>4.1257786354177739</c:v>
                </c:pt>
                <c:pt idx="11507">
                  <c:v>4.1279136227094186</c:v>
                </c:pt>
                <c:pt idx="11508">
                  <c:v>4.1238978102552304</c:v>
                </c:pt>
                <c:pt idx="11509">
                  <c:v>4.1201858140501262</c:v>
                </c:pt>
                <c:pt idx="11510">
                  <c:v>4.1211034577691237</c:v>
                </c:pt>
                <c:pt idx="11511">
                  <c:v>4.1178813886137409</c:v>
                </c:pt>
                <c:pt idx="11512">
                  <c:v>4.1133014608414662</c:v>
                </c:pt>
                <c:pt idx="11513">
                  <c:v>4.114029111624637</c:v>
                </c:pt>
                <c:pt idx="11514">
                  <c:v>4.1170919893921436</c:v>
                </c:pt>
                <c:pt idx="11515">
                  <c:v>4.1114122896043002</c:v>
                </c:pt>
                <c:pt idx="11516">
                  <c:v>4.116994683812214</c:v>
                </c:pt>
                <c:pt idx="11517">
                  <c:v>4.1156653701359698</c:v>
                </c:pt>
                <c:pt idx="11518">
                  <c:v>4.1177322027332508</c:v>
                </c:pt>
                <c:pt idx="11519">
                  <c:v>4.1224543586785858</c:v>
                </c:pt>
                <c:pt idx="11520">
                  <c:v>4.1174204715050138</c:v>
                </c:pt>
                <c:pt idx="11521">
                  <c:v>4.1204258220749139</c:v>
                </c:pt>
                <c:pt idx="11522">
                  <c:v>4.1239867456334158</c:v>
                </c:pt>
                <c:pt idx="11523">
                  <c:v>4.1202171507207472</c:v>
                </c:pt>
                <c:pt idx="11524">
                  <c:v>4.1248795277063319</c:v>
                </c:pt>
                <c:pt idx="11525">
                  <c:v>4.1218367971522056</c:v>
                </c:pt>
                <c:pt idx="11526">
                  <c:v>4.1210590812091619</c:v>
                </c:pt>
                <c:pt idx="11527">
                  <c:v>4.1269277195849785</c:v>
                </c:pt>
                <c:pt idx="11528">
                  <c:v>4.1212688651932794</c:v>
                </c:pt>
                <c:pt idx="11529">
                  <c:v>4.1280445478894139</c:v>
                </c:pt>
                <c:pt idx="11530">
                  <c:v>4.1283183169316251</c:v>
                </c:pt>
                <c:pt idx="11531">
                  <c:v>4.1264363705929927</c:v>
                </c:pt>
                <c:pt idx="11532">
                  <c:v>4.1239906031811335</c:v>
                </c:pt>
                <c:pt idx="11533">
                  <c:v>4.1192884911175112</c:v>
                </c:pt>
                <c:pt idx="11534">
                  <c:v>4.122482741295161</c:v>
                </c:pt>
                <c:pt idx="11535">
                  <c:v>4.1227615664692578</c:v>
                </c:pt>
                <c:pt idx="11536">
                  <c:v>4.1271810151398727</c:v>
                </c:pt>
                <c:pt idx="11537">
                  <c:v>4.1317848348370747</c:v>
                </c:pt>
                <c:pt idx="11538">
                  <c:v>4.1298008581403325</c:v>
                </c:pt>
                <c:pt idx="11539">
                  <c:v>4.1259819609775255</c:v>
                </c:pt>
                <c:pt idx="11540">
                  <c:v>4.1244077817579745</c:v>
                </c:pt>
                <c:pt idx="11541">
                  <c:v>4.1232875061228151</c:v>
                </c:pt>
                <c:pt idx="11542">
                  <c:v>4.1233800360003583</c:v>
                </c:pt>
                <c:pt idx="11543">
                  <c:v>4.125801495280351</c:v>
                </c:pt>
                <c:pt idx="11544">
                  <c:v>4.1272374253747444</c:v>
                </c:pt>
                <c:pt idx="11545">
                  <c:v>4.1238593768672498</c:v>
                </c:pt>
                <c:pt idx="11546">
                  <c:v>4.1261987493299053</c:v>
                </c:pt>
                <c:pt idx="11547">
                  <c:v>4.1303772743433074</c:v>
                </c:pt>
                <c:pt idx="11548">
                  <c:v>4.1275998488564412</c:v>
                </c:pt>
                <c:pt idx="11549">
                  <c:v>4.1325074118793124</c:v>
                </c:pt>
                <c:pt idx="11550">
                  <c:v>4.1348084436417256</c:v>
                </c:pt>
                <c:pt idx="11551">
                  <c:v>4.1357074747688918</c:v>
                </c:pt>
                <c:pt idx="11552">
                  <c:v>4.1398578852735142</c:v>
                </c:pt>
                <c:pt idx="11553">
                  <c:v>4.1441678075680439</c:v>
                </c:pt>
                <c:pt idx="11554">
                  <c:v>4.1494148314166832</c:v>
                </c:pt>
                <c:pt idx="11555">
                  <c:v>4.1541570547883495</c:v>
                </c:pt>
                <c:pt idx="11556">
                  <c:v>4.1544374536925819</c:v>
                </c:pt>
                <c:pt idx="11557">
                  <c:v>4.1543953046187303</c:v>
                </c:pt>
                <c:pt idx="11558">
                  <c:v>4.1595274985263559</c:v>
                </c:pt>
                <c:pt idx="11559">
                  <c:v>4.155047088555829</c:v>
                </c:pt>
                <c:pt idx="11560">
                  <c:v>4.1580790267847121</c:v>
                </c:pt>
                <c:pt idx="11561">
                  <c:v>4.1624272462490177</c:v>
                </c:pt>
                <c:pt idx="11562">
                  <c:v>4.1635380213240376</c:v>
                </c:pt>
                <c:pt idx="11563">
                  <c:v>4.1670710808975571</c:v>
                </c:pt>
                <c:pt idx="11564">
                  <c:v>4.1685979992796058</c:v>
                </c:pt>
                <c:pt idx="11565">
                  <c:v>4.1635667792940136</c:v>
                </c:pt>
                <c:pt idx="11566">
                  <c:v>4.1608708437081328</c:v>
                </c:pt>
                <c:pt idx="11567">
                  <c:v>4.1597526068339699</c:v>
                </c:pt>
                <c:pt idx="11568">
                  <c:v>4.1545834946972899</c:v>
                </c:pt>
                <c:pt idx="11569">
                  <c:v>4.1496753248033436</c:v>
                </c:pt>
                <c:pt idx="11570">
                  <c:v>4.147049678307277</c:v>
                </c:pt>
                <c:pt idx="11571">
                  <c:v>4.1425503447411316</c:v>
                </c:pt>
                <c:pt idx="11572">
                  <c:v>4.1462293178463092</c:v>
                </c:pt>
                <c:pt idx="11573">
                  <c:v>4.1437381714893835</c:v>
                </c:pt>
                <c:pt idx="11574">
                  <c:v>4.1381877280595951</c:v>
                </c:pt>
                <c:pt idx="11575">
                  <c:v>4.1348788334984032</c:v>
                </c:pt>
                <c:pt idx="11576">
                  <c:v>4.1302860168284354</c:v>
                </c:pt>
                <c:pt idx="11577">
                  <c:v>4.1248908564918665</c:v>
                </c:pt>
                <c:pt idx="11578">
                  <c:v>4.1242778193620291</c:v>
                </c:pt>
                <c:pt idx="11579">
                  <c:v>4.1227594229747888</c:v>
                </c:pt>
                <c:pt idx="11580">
                  <c:v>4.1177988745152936</c:v>
                </c:pt>
                <c:pt idx="11581">
                  <c:v>4.114698377024987</c:v>
                </c:pt>
                <c:pt idx="11582">
                  <c:v>4.1160521694844867</c:v>
                </c:pt>
                <c:pt idx="11583">
                  <c:v>4.1128089660947973</c:v>
                </c:pt>
                <c:pt idx="11584">
                  <c:v>4.1156280267729013</c:v>
                </c:pt>
                <c:pt idx="11585">
                  <c:v>4.1122709262374437</c:v>
                </c:pt>
                <c:pt idx="11586">
                  <c:v>4.118325287712695</c:v>
                </c:pt>
                <c:pt idx="11587">
                  <c:v>4.1192801419584413</c:v>
                </c:pt>
                <c:pt idx="11588">
                  <c:v>4.1153137791192718</c:v>
                </c:pt>
                <c:pt idx="11589">
                  <c:v>4.1120742035368867</c:v>
                </c:pt>
                <c:pt idx="11590">
                  <c:v>4.1078586594661486</c:v>
                </c:pt>
                <c:pt idx="11591">
                  <c:v>4.1044674462768258</c:v>
                </c:pt>
                <c:pt idx="11592">
                  <c:v>4.1094044173512891</c:v>
                </c:pt>
                <c:pt idx="11593">
                  <c:v>4.1157944090042626</c:v>
                </c:pt>
                <c:pt idx="11594">
                  <c:v>4.1177440008241772</c:v>
                </c:pt>
                <c:pt idx="11595">
                  <c:v>4.120608900807694</c:v>
                </c:pt>
                <c:pt idx="11596">
                  <c:v>4.1186083027915403</c:v>
                </c:pt>
                <c:pt idx="11597">
                  <c:v>4.12438645673571</c:v>
                </c:pt>
                <c:pt idx="11598">
                  <c:v>4.130496627600996</c:v>
                </c:pt>
                <c:pt idx="11599">
                  <c:v>4.129910895048976</c:v>
                </c:pt>
                <c:pt idx="11600">
                  <c:v>4.127164817147996</c:v>
                </c:pt>
                <c:pt idx="11601">
                  <c:v>4.1252187208050355</c:v>
                </c:pt>
                <c:pt idx="11602">
                  <c:v>4.1303947463889346</c:v>
                </c:pt>
                <c:pt idx="11603">
                  <c:v>4.1343777514611562</c:v>
                </c:pt>
                <c:pt idx="11604">
                  <c:v>4.139960096431933</c:v>
                </c:pt>
                <c:pt idx="11605">
                  <c:v>4.1403238545032943</c:v>
                </c:pt>
                <c:pt idx="11606">
                  <c:v>4.1369611774132284</c:v>
                </c:pt>
                <c:pt idx="11607">
                  <c:v>4.133820513864964</c:v>
                </c:pt>
                <c:pt idx="11608">
                  <c:v>4.1311392235876649</c:v>
                </c:pt>
                <c:pt idx="11609">
                  <c:v>4.128533519115912</c:v>
                </c:pt>
                <c:pt idx="11610">
                  <c:v>4.1245053087335943</c:v>
                </c:pt>
                <c:pt idx="11611">
                  <c:v>4.1213815025589229</c:v>
                </c:pt>
                <c:pt idx="11612">
                  <c:v>4.1216291925077444</c:v>
                </c:pt>
                <c:pt idx="11613">
                  <c:v>4.1237536686575895</c:v>
                </c:pt>
                <c:pt idx="11614">
                  <c:v>4.1206448952844381</c:v>
                </c:pt>
                <c:pt idx="11615">
                  <c:v>4.1273147373787493</c:v>
                </c:pt>
                <c:pt idx="11616">
                  <c:v>4.1273373826311737</c:v>
                </c:pt>
                <c:pt idx="11617">
                  <c:v>4.1287111749785508</c:v>
                </c:pt>
                <c:pt idx="11618">
                  <c:v>4.1352098314789796</c:v>
                </c:pt>
                <c:pt idx="11619">
                  <c:v>4.1403262748494001</c:v>
                </c:pt>
                <c:pt idx="11620">
                  <c:v>4.1467996293524125</c:v>
                </c:pt>
                <c:pt idx="11621">
                  <c:v>4.1528970367653644</c:v>
                </c:pt>
                <c:pt idx="11622">
                  <c:v>4.1549866360300571</c:v>
                </c:pt>
                <c:pt idx="11623">
                  <c:v>4.1581829233094556</c:v>
                </c:pt>
                <c:pt idx="11624">
                  <c:v>4.1646430648432666</c:v>
                </c:pt>
                <c:pt idx="11625">
                  <c:v>4.1712286435464012</c:v>
                </c:pt>
                <c:pt idx="11626">
                  <c:v>4.1758646106754727</c:v>
                </c:pt>
                <c:pt idx="11627">
                  <c:v>4.1727916984619631</c:v>
                </c:pt>
                <c:pt idx="11628">
                  <c:v>4.1709410444927242</c:v>
                </c:pt>
                <c:pt idx="11629">
                  <c:v>4.1705053036028694</c:v>
                </c:pt>
                <c:pt idx="11630">
                  <c:v>4.1648050575308115</c:v>
                </c:pt>
                <c:pt idx="11631">
                  <c:v>4.1623348763801946</c:v>
                </c:pt>
                <c:pt idx="11632">
                  <c:v>4.1619546588525909</c:v>
                </c:pt>
                <c:pt idx="11633">
                  <c:v>4.1585897256755393</c:v>
                </c:pt>
                <c:pt idx="11634">
                  <c:v>4.1627668711620283</c:v>
                </c:pt>
                <c:pt idx="11635">
                  <c:v>4.1658482937387875</c:v>
                </c:pt>
                <c:pt idx="11636">
                  <c:v>4.1633898678640122</c:v>
                </c:pt>
                <c:pt idx="11637">
                  <c:v>4.1695396705067322</c:v>
                </c:pt>
                <c:pt idx="11638">
                  <c:v>4.1747864770965979</c:v>
                </c:pt>
                <c:pt idx="11639">
                  <c:v>4.1819869875546658</c:v>
                </c:pt>
                <c:pt idx="11640">
                  <c:v>4.1849280078035731</c:v>
                </c:pt>
                <c:pt idx="11641">
                  <c:v>4.1889499276475011</c:v>
                </c:pt>
                <c:pt idx="11642">
                  <c:v>4.1873022290945512</c:v>
                </c:pt>
                <c:pt idx="11643">
                  <c:v>4.1878842445126603</c:v>
                </c:pt>
                <c:pt idx="11644">
                  <c:v>4.192416379622407</c:v>
                </c:pt>
                <c:pt idx="11645">
                  <c:v>4.1991770320299588</c:v>
                </c:pt>
                <c:pt idx="11646">
                  <c:v>4.2000722113893598</c:v>
                </c:pt>
                <c:pt idx="11647">
                  <c:v>4.201414227161572</c:v>
                </c:pt>
                <c:pt idx="11648">
                  <c:v>4.1977647226183405</c:v>
                </c:pt>
                <c:pt idx="11649">
                  <c:v>4.2033645681659735</c:v>
                </c:pt>
                <c:pt idx="11650">
                  <c:v>4.2029134968026538</c:v>
                </c:pt>
                <c:pt idx="11651">
                  <c:v>4.199223086866601</c:v>
                </c:pt>
                <c:pt idx="11652">
                  <c:v>4.1959666051292688</c:v>
                </c:pt>
                <c:pt idx="11653">
                  <c:v>4.2000778530266833</c:v>
                </c:pt>
                <c:pt idx="11654">
                  <c:v>4.2068500559661501</c:v>
                </c:pt>
                <c:pt idx="11655">
                  <c:v>4.2133996148468267</c:v>
                </c:pt>
                <c:pt idx="11656">
                  <c:v>4.2172221025498899</c:v>
                </c:pt>
                <c:pt idx="11657">
                  <c:v>4.2230880204988921</c:v>
                </c:pt>
                <c:pt idx="11658">
                  <c:v>4.2218948600889146</c:v>
                </c:pt>
                <c:pt idx="11659">
                  <c:v>4.2218058428871368</c:v>
                </c:pt>
                <c:pt idx="11660">
                  <c:v>4.2257391460293938</c:v>
                </c:pt>
                <c:pt idx="11661">
                  <c:v>4.2317751031088058</c:v>
                </c:pt>
                <c:pt idx="11662">
                  <c:v>4.2330783610466298</c:v>
                </c:pt>
                <c:pt idx="11663">
                  <c:v>4.234865473825697</c:v>
                </c:pt>
                <c:pt idx="11664">
                  <c:v>4.2396250843491829</c:v>
                </c:pt>
                <c:pt idx="11665">
                  <c:v>4.2359732626621991</c:v>
                </c:pt>
                <c:pt idx="11666">
                  <c:v>4.2327511974089553</c:v>
                </c:pt>
                <c:pt idx="11667">
                  <c:v>4.2378375934607764</c:v>
                </c:pt>
                <c:pt idx="11668">
                  <c:v>4.2402484615915608</c:v>
                </c:pt>
                <c:pt idx="11669">
                  <c:v>4.24151513235973</c:v>
                </c:pt>
                <c:pt idx="11670">
                  <c:v>4.2475263297125352</c:v>
                </c:pt>
                <c:pt idx="11671">
                  <c:v>4.2528543431182841</c:v>
                </c:pt>
                <c:pt idx="11672">
                  <c:v>4.2578125162559184</c:v>
                </c:pt>
                <c:pt idx="11673">
                  <c:v>4.2630126459308002</c:v>
                </c:pt>
                <c:pt idx="11674">
                  <c:v>4.2672191330121843</c:v>
                </c:pt>
                <c:pt idx="11675">
                  <c:v>4.2624828703519402</c:v>
                </c:pt>
                <c:pt idx="11676">
                  <c:v>4.2604701329449011</c:v>
                </c:pt>
                <c:pt idx="11677">
                  <c:v>4.2591498502860032</c:v>
                </c:pt>
                <c:pt idx="11678">
                  <c:v>4.2609224332802826</c:v>
                </c:pt>
                <c:pt idx="11679">
                  <c:v>4.2569745646146773</c:v>
                </c:pt>
                <c:pt idx="11680">
                  <c:v>4.2620941333223836</c:v>
                </c:pt>
                <c:pt idx="11681">
                  <c:v>4.2675678706559363</c:v>
                </c:pt>
                <c:pt idx="11682">
                  <c:v>4.2710621132428175</c:v>
                </c:pt>
                <c:pt idx="11683">
                  <c:v>4.2701875309779611</c:v>
                </c:pt>
                <c:pt idx="11684">
                  <c:v>4.2757703003584018</c:v>
                </c:pt>
                <c:pt idx="11685">
                  <c:v>4.2805723743512338</c:v>
                </c:pt>
                <c:pt idx="11686">
                  <c:v>4.2852394668642093</c:v>
                </c:pt>
                <c:pt idx="11687">
                  <c:v>4.2917876375269248</c:v>
                </c:pt>
                <c:pt idx="11688">
                  <c:v>4.295005024776386</c:v>
                </c:pt>
                <c:pt idx="11689">
                  <c:v>4.2987189242808581</c:v>
                </c:pt>
                <c:pt idx="11690">
                  <c:v>4.2960448057952405</c:v>
                </c:pt>
                <c:pt idx="11691">
                  <c:v>4.3013323696793355</c:v>
                </c:pt>
                <c:pt idx="11692">
                  <c:v>4.3057010222857484</c:v>
                </c:pt>
                <c:pt idx="11693">
                  <c:v>4.3025912618400337</c:v>
                </c:pt>
                <c:pt idx="11694">
                  <c:v>4.302488436603233</c:v>
                </c:pt>
                <c:pt idx="11695">
                  <c:v>4.3072220878711684</c:v>
                </c:pt>
                <c:pt idx="11696">
                  <c:v>4.3027904861137447</c:v>
                </c:pt>
                <c:pt idx="11697">
                  <c:v>4.3000771363914696</c:v>
                </c:pt>
                <c:pt idx="11698">
                  <c:v>4.2956053536636407</c:v>
                </c:pt>
                <c:pt idx="11699">
                  <c:v>4.2920916665903679</c:v>
                </c:pt>
                <c:pt idx="11700">
                  <c:v>4.2878442332585607</c:v>
                </c:pt>
                <c:pt idx="11701">
                  <c:v>4.2840686685933891</c:v>
                </c:pt>
                <c:pt idx="11702">
                  <c:v>4.2859974952215216</c:v>
                </c:pt>
                <c:pt idx="11703">
                  <c:v>4.2894096053170907</c:v>
                </c:pt>
                <c:pt idx="11704">
                  <c:v>4.2874266532107494</c:v>
                </c:pt>
                <c:pt idx="11705">
                  <c:v>4.2908791801465345</c:v>
                </c:pt>
                <c:pt idx="11706">
                  <c:v>4.2956123365436039</c:v>
                </c:pt>
                <c:pt idx="11707">
                  <c:v>4.2935682498127319</c:v>
                </c:pt>
                <c:pt idx="11708">
                  <c:v>4.289506484816477</c:v>
                </c:pt>
                <c:pt idx="11709">
                  <c:v>4.2847269351201476</c:v>
                </c:pt>
                <c:pt idx="11710">
                  <c:v>4.284960936417745</c:v>
                </c:pt>
                <c:pt idx="11711">
                  <c:v>4.2852413976893899</c:v>
                </c:pt>
                <c:pt idx="11712">
                  <c:v>4.2899513297356018</c:v>
                </c:pt>
                <c:pt idx="11713">
                  <c:v>4.2885428831408898</c:v>
                </c:pt>
                <c:pt idx="11714">
                  <c:v>4.2852024454780713</c:v>
                </c:pt>
                <c:pt idx="11715">
                  <c:v>4.2821630965685094</c:v>
                </c:pt>
                <c:pt idx="11716">
                  <c:v>4.2785761946371395</c:v>
                </c:pt>
                <c:pt idx="11717">
                  <c:v>4.273175410744396</c:v>
                </c:pt>
                <c:pt idx="11718">
                  <c:v>4.273302202529508</c:v>
                </c:pt>
                <c:pt idx="11719">
                  <c:v>4.2718195184789183</c:v>
                </c:pt>
                <c:pt idx="11720">
                  <c:v>4.2688135481093399</c:v>
                </c:pt>
                <c:pt idx="11721">
                  <c:v>4.2691814771471526</c:v>
                </c:pt>
                <c:pt idx="11722">
                  <c:v>4.2747264076042093</c:v>
                </c:pt>
                <c:pt idx="11723">
                  <c:v>4.2809496994521252</c:v>
                </c:pt>
                <c:pt idx="11724">
                  <c:v>4.2851504454630831</c:v>
                </c:pt>
                <c:pt idx="11725">
                  <c:v>4.2912610565538216</c:v>
                </c:pt>
                <c:pt idx="11726">
                  <c:v>4.2908925154227449</c:v>
                </c:pt>
                <c:pt idx="11727">
                  <c:v>4.2932549051142894</c:v>
                </c:pt>
                <c:pt idx="11728">
                  <c:v>4.2904364070120042</c:v>
                </c:pt>
                <c:pt idx="11729">
                  <c:v>4.2876213588717649</c:v>
                </c:pt>
                <c:pt idx="11730">
                  <c:v>4.2834525716943297</c:v>
                </c:pt>
                <c:pt idx="11731">
                  <c:v>4.2845873402604431</c:v>
                </c:pt>
                <c:pt idx="11732">
                  <c:v>4.285496653455235</c:v>
                </c:pt>
                <c:pt idx="11733">
                  <c:v>4.2809274003861297</c:v>
                </c:pt>
                <c:pt idx="11734">
                  <c:v>4.2802393323784065</c:v>
                </c:pt>
                <c:pt idx="11735">
                  <c:v>4.2824351657308384</c:v>
                </c:pt>
                <c:pt idx="11736">
                  <c:v>4.2806755824162215</c:v>
                </c:pt>
                <c:pt idx="11737">
                  <c:v>4.2793796907678976</c:v>
                </c:pt>
                <c:pt idx="11738">
                  <c:v>4.2762971369525395</c:v>
                </c:pt>
                <c:pt idx="11739">
                  <c:v>4.2734571342134888</c:v>
                </c:pt>
                <c:pt idx="11740">
                  <c:v>4.2738141715292191</c:v>
                </c:pt>
                <c:pt idx="11741">
                  <c:v>4.2802663080986347</c:v>
                </c:pt>
                <c:pt idx="11742">
                  <c:v>4.2839999019366619</c:v>
                </c:pt>
                <c:pt idx="11743">
                  <c:v>4.2865698838979283</c:v>
                </c:pt>
                <c:pt idx="11744">
                  <c:v>4.2923836462199692</c:v>
                </c:pt>
                <c:pt idx="11745">
                  <c:v>4.2910618532955702</c:v>
                </c:pt>
                <c:pt idx="11746">
                  <c:v>4.2891611562296594</c:v>
                </c:pt>
                <c:pt idx="11747">
                  <c:v>4.2959732731050657</c:v>
                </c:pt>
                <c:pt idx="11748">
                  <c:v>4.300166667642964</c:v>
                </c:pt>
                <c:pt idx="11749">
                  <c:v>4.3044613342901048</c:v>
                </c:pt>
                <c:pt idx="11750">
                  <c:v>4.3033025876043025</c:v>
                </c:pt>
                <c:pt idx="11751">
                  <c:v>4.3087240558522168</c:v>
                </c:pt>
                <c:pt idx="11752">
                  <c:v>4.3137194947351718</c:v>
                </c:pt>
                <c:pt idx="11753">
                  <c:v>4.3183059648404685</c:v>
                </c:pt>
                <c:pt idx="11754">
                  <c:v>4.3199204855436584</c:v>
                </c:pt>
                <c:pt idx="11755">
                  <c:v>4.316663895832785</c:v>
                </c:pt>
                <c:pt idx="11756">
                  <c:v>4.3125154179161296</c:v>
                </c:pt>
                <c:pt idx="11757">
                  <c:v>4.3134428095578068</c:v>
                </c:pt>
                <c:pt idx="11758">
                  <c:v>4.3194459733666504</c:v>
                </c:pt>
                <c:pt idx="11759">
                  <c:v>4.324880233899318</c:v>
                </c:pt>
                <c:pt idx="11760">
                  <c:v>4.3290885692213319</c:v>
                </c:pt>
                <c:pt idx="11761">
                  <c:v>4.3237016378369058</c:v>
                </c:pt>
                <c:pt idx="11762">
                  <c:v>4.3259445050801668</c:v>
                </c:pt>
                <c:pt idx="11763">
                  <c:v>4.3297236149785627</c:v>
                </c:pt>
                <c:pt idx="11764">
                  <c:v>4.3281940626789908</c:v>
                </c:pt>
                <c:pt idx="11765">
                  <c:v>4.3275996214254109</c:v>
                </c:pt>
                <c:pt idx="11766">
                  <c:v>4.3224910889969026</c:v>
                </c:pt>
                <c:pt idx="11767">
                  <c:v>4.3191513672169641</c:v>
                </c:pt>
                <c:pt idx="11768">
                  <c:v>4.3150279598726247</c:v>
                </c:pt>
                <c:pt idx="11769">
                  <c:v>4.3114983606751727</c:v>
                </c:pt>
                <c:pt idx="11770">
                  <c:v>4.3126273934616695</c:v>
                </c:pt>
                <c:pt idx="11771">
                  <c:v>4.3120164855924363</c:v>
                </c:pt>
                <c:pt idx="11772">
                  <c:v>4.3094239158805872</c:v>
                </c:pt>
                <c:pt idx="11773">
                  <c:v>4.3112360575629749</c:v>
                </c:pt>
                <c:pt idx="11774">
                  <c:v>4.3079626364117161</c:v>
                </c:pt>
                <c:pt idx="11775">
                  <c:v>4.3110340236834821</c:v>
                </c:pt>
                <c:pt idx="11776">
                  <c:v>4.3068697032098129</c:v>
                </c:pt>
                <c:pt idx="11777">
                  <c:v>4.3030987291456162</c:v>
                </c:pt>
                <c:pt idx="11778">
                  <c:v>4.3039518945627044</c:v>
                </c:pt>
                <c:pt idx="11779">
                  <c:v>4.3014365166714503</c:v>
                </c:pt>
                <c:pt idx="11780">
                  <c:v>4.3053253463380212</c:v>
                </c:pt>
                <c:pt idx="11781">
                  <c:v>4.3086855794112608</c:v>
                </c:pt>
                <c:pt idx="11782">
                  <c:v>4.3149076478230359</c:v>
                </c:pt>
                <c:pt idx="11783">
                  <c:v>4.3194703548665752</c:v>
                </c:pt>
                <c:pt idx="11784">
                  <c:v>4.3231059677692434</c:v>
                </c:pt>
                <c:pt idx="11785">
                  <c:v>4.3268736884138583</c:v>
                </c:pt>
                <c:pt idx="11786">
                  <c:v>4.3224675146455818</c:v>
                </c:pt>
                <c:pt idx="11787">
                  <c:v>4.3195712843526701</c:v>
                </c:pt>
                <c:pt idx="11788">
                  <c:v>4.3167960786656163</c:v>
                </c:pt>
                <c:pt idx="11789">
                  <c:v>4.3216300770923031</c:v>
                </c:pt>
                <c:pt idx="11790">
                  <c:v>4.3279161555504571</c:v>
                </c:pt>
                <c:pt idx="11791">
                  <c:v>4.3319959124394476</c:v>
                </c:pt>
                <c:pt idx="11792">
                  <c:v>4.3272407741906589</c:v>
                </c:pt>
                <c:pt idx="11793">
                  <c:v>4.3280247787068458</c:v>
                </c:pt>
                <c:pt idx="11794">
                  <c:v>4.3236918431327087</c:v>
                </c:pt>
                <c:pt idx="11795">
                  <c:v>4.3205815462700539</c:v>
                </c:pt>
                <c:pt idx="11796">
                  <c:v>4.3169833553446528</c:v>
                </c:pt>
                <c:pt idx="11797">
                  <c:v>4.3145537482377598</c:v>
                </c:pt>
                <c:pt idx="11798">
                  <c:v>4.3148840332730041</c:v>
                </c:pt>
                <c:pt idx="11799">
                  <c:v>4.3169060326075437</c:v>
                </c:pt>
                <c:pt idx="11800">
                  <c:v>4.3131794119553923</c:v>
                </c:pt>
                <c:pt idx="11801">
                  <c:v>4.3149763637162843</c:v>
                </c:pt>
                <c:pt idx="11802">
                  <c:v>4.3197116764419583</c:v>
                </c:pt>
                <c:pt idx="11803">
                  <c:v>4.3240524429131186</c:v>
                </c:pt>
                <c:pt idx="11804">
                  <c:v>4.3231924940548563</c:v>
                </c:pt>
                <c:pt idx="11805">
                  <c:v>4.3232078241737595</c:v>
                </c:pt>
                <c:pt idx="11806">
                  <c:v>4.3286147076902841</c:v>
                </c:pt>
                <c:pt idx="11807">
                  <c:v>4.3248346135364786</c:v>
                </c:pt>
                <c:pt idx="11808">
                  <c:v>4.3221955812657482</c:v>
                </c:pt>
                <c:pt idx="11809">
                  <c:v>4.3201213896404331</c:v>
                </c:pt>
                <c:pt idx="11810">
                  <c:v>4.3224061418476243</c:v>
                </c:pt>
                <c:pt idx="11811">
                  <c:v>4.324853079010671</c:v>
                </c:pt>
                <c:pt idx="11812">
                  <c:v>4.3287221374304572</c:v>
                </c:pt>
                <c:pt idx="11813">
                  <c:v>4.3341143546818479</c:v>
                </c:pt>
                <c:pt idx="11814">
                  <c:v>4.3356123075882103</c:v>
                </c:pt>
                <c:pt idx="11815">
                  <c:v>4.3417419014364462</c:v>
                </c:pt>
                <c:pt idx="11816">
                  <c:v>4.3425272834077173</c:v>
                </c:pt>
                <c:pt idx="11817">
                  <c:v>4.343767217739563</c:v>
                </c:pt>
                <c:pt idx="11818">
                  <c:v>4.3418637333847716</c:v>
                </c:pt>
                <c:pt idx="11819">
                  <c:v>4.3485568987170762</c:v>
                </c:pt>
                <c:pt idx="11820">
                  <c:v>4.349546420742735</c:v>
                </c:pt>
                <c:pt idx="11821">
                  <c:v>4.3458240923278808</c:v>
                </c:pt>
                <c:pt idx="11822">
                  <c:v>4.3437759504813229</c:v>
                </c:pt>
                <c:pt idx="11823">
                  <c:v>4.3414886714716969</c:v>
                </c:pt>
                <c:pt idx="11824">
                  <c:v>4.3377054980422631</c:v>
                </c:pt>
                <c:pt idx="11825">
                  <c:v>4.3343676480814173</c:v>
                </c:pt>
                <c:pt idx="11826">
                  <c:v>4.3349688351197893</c:v>
                </c:pt>
                <c:pt idx="11827">
                  <c:v>4.3386355784173931</c:v>
                </c:pt>
                <c:pt idx="11828">
                  <c:v>4.3344318068490448</c:v>
                </c:pt>
                <c:pt idx="11829">
                  <c:v>4.336271610712064</c:v>
                </c:pt>
                <c:pt idx="11830">
                  <c:v>4.342113058497822</c:v>
                </c:pt>
                <c:pt idx="11831">
                  <c:v>4.3388764973278651</c:v>
                </c:pt>
                <c:pt idx="11832">
                  <c:v>4.3352619273813078</c:v>
                </c:pt>
                <c:pt idx="11833">
                  <c:v>4.331772488833681</c:v>
                </c:pt>
                <c:pt idx="11834">
                  <c:v>4.3373518790570067</c:v>
                </c:pt>
                <c:pt idx="11835">
                  <c:v>4.3355767014758664</c:v>
                </c:pt>
                <c:pt idx="11836">
                  <c:v>4.3321337674463489</c:v>
                </c:pt>
                <c:pt idx="11837">
                  <c:v>4.3285376920974219</c:v>
                </c:pt>
                <c:pt idx="11838">
                  <c:v>4.3268352782554729</c:v>
                </c:pt>
                <c:pt idx="11839">
                  <c:v>4.3232710526903633</c:v>
                </c:pt>
                <c:pt idx="11840">
                  <c:v>4.3190973116365559</c:v>
                </c:pt>
                <c:pt idx="11841">
                  <c:v>4.3199736854038244</c:v>
                </c:pt>
                <c:pt idx="11842">
                  <c:v>4.325013691695748</c:v>
                </c:pt>
                <c:pt idx="11843">
                  <c:v>4.3239083578618329</c:v>
                </c:pt>
                <c:pt idx="11844">
                  <c:v>4.3194222307045962</c:v>
                </c:pt>
                <c:pt idx="11845">
                  <c:v>4.3198173460905043</c:v>
                </c:pt>
                <c:pt idx="11846">
                  <c:v>4.3256072391686944</c:v>
                </c:pt>
                <c:pt idx="11847">
                  <c:v>4.3308129143853211</c:v>
                </c:pt>
                <c:pt idx="11848">
                  <c:v>4.3336732160976146</c:v>
                </c:pt>
                <c:pt idx="11849">
                  <c:v>4.3396045917756618</c:v>
                </c:pt>
                <c:pt idx="11850">
                  <c:v>4.3399599399401483</c:v>
                </c:pt>
                <c:pt idx="11851">
                  <c:v>4.3425586811413446</c:v>
                </c:pt>
                <c:pt idx="11852">
                  <c:v>4.3421053275185182</c:v>
                </c:pt>
                <c:pt idx="11853">
                  <c:v>4.3400694009681482</c:v>
                </c:pt>
                <c:pt idx="11854">
                  <c:v>4.3413884129487856</c:v>
                </c:pt>
                <c:pt idx="11855">
                  <c:v>4.3477332646898095</c:v>
                </c:pt>
                <c:pt idx="11856">
                  <c:v>4.3537906993960132</c:v>
                </c:pt>
                <c:pt idx="11857">
                  <c:v>4.355223465408093</c:v>
                </c:pt>
                <c:pt idx="11858">
                  <c:v>4.352436616099931</c:v>
                </c:pt>
                <c:pt idx="11859">
                  <c:v>4.3577075237779326</c:v>
                </c:pt>
                <c:pt idx="11860">
                  <c:v>4.3596854333023733</c:v>
                </c:pt>
                <c:pt idx="11861">
                  <c:v>4.3634396046363255</c:v>
                </c:pt>
                <c:pt idx="11862">
                  <c:v>4.3608732925435989</c:v>
                </c:pt>
                <c:pt idx="11863">
                  <c:v>4.3649606066927262</c:v>
                </c:pt>
                <c:pt idx="11864">
                  <c:v>4.3642624545588724</c:v>
                </c:pt>
                <c:pt idx="11865">
                  <c:v>4.3626496254676947</c:v>
                </c:pt>
                <c:pt idx="11866">
                  <c:v>4.3674015329583407</c:v>
                </c:pt>
                <c:pt idx="11867">
                  <c:v>4.3629624022991731</c:v>
                </c:pt>
                <c:pt idx="11868">
                  <c:v>4.3627597742531901</c:v>
                </c:pt>
                <c:pt idx="11869">
                  <c:v>4.3581160787681261</c:v>
                </c:pt>
                <c:pt idx="11870">
                  <c:v>4.3589643571927628</c:v>
                </c:pt>
                <c:pt idx="11871">
                  <c:v>4.3610846300489072</c:v>
                </c:pt>
                <c:pt idx="11872">
                  <c:v>4.3608791574479291</c:v>
                </c:pt>
                <c:pt idx="11873">
                  <c:v>4.3663138742989709</c:v>
                </c:pt>
                <c:pt idx="11874">
                  <c:v>4.3710306968129915</c:v>
                </c:pt>
                <c:pt idx="11875">
                  <c:v>4.3766505228767318</c:v>
                </c:pt>
                <c:pt idx="11876">
                  <c:v>4.3783875324191968</c:v>
                </c:pt>
                <c:pt idx="11877">
                  <c:v>4.3785503017708125</c:v>
                </c:pt>
                <c:pt idx="11878">
                  <c:v>4.3765490557353965</c:v>
                </c:pt>
                <c:pt idx="11879">
                  <c:v>4.3741656146206891</c:v>
                </c:pt>
                <c:pt idx="11880">
                  <c:v>4.3709373423282756</c:v>
                </c:pt>
                <c:pt idx="11881">
                  <c:v>4.3659170154817097</c:v>
                </c:pt>
                <c:pt idx="11882">
                  <c:v>4.3664093151720751</c:v>
                </c:pt>
                <c:pt idx="11883">
                  <c:v>4.3654484288686337</c:v>
                </c:pt>
                <c:pt idx="11884">
                  <c:v>4.3664292802912605</c:v>
                </c:pt>
                <c:pt idx="11885">
                  <c:v>4.3668812946854354</c:v>
                </c:pt>
                <c:pt idx="11886">
                  <c:v>4.3637987087917267</c:v>
                </c:pt>
                <c:pt idx="11887">
                  <c:v>4.3685180746158929</c:v>
                </c:pt>
                <c:pt idx="11888">
                  <c:v>4.373391153123575</c:v>
                </c:pt>
                <c:pt idx="11889">
                  <c:v>4.3782143900611032</c:v>
                </c:pt>
                <c:pt idx="11890">
                  <c:v>4.3815689822598811</c:v>
                </c:pt>
                <c:pt idx="11891">
                  <c:v>4.3845077626146836</c:v>
                </c:pt>
                <c:pt idx="11892">
                  <c:v>4.3896783873623892</c:v>
                </c:pt>
                <c:pt idx="11893">
                  <c:v>4.3892035596151411</c:v>
                </c:pt>
                <c:pt idx="11894">
                  <c:v>4.3843601884228383</c:v>
                </c:pt>
                <c:pt idx="11895">
                  <c:v>4.3793802046543808</c:v>
                </c:pt>
                <c:pt idx="11896">
                  <c:v>4.3756921805612929</c:v>
                </c:pt>
                <c:pt idx="11897">
                  <c:v>4.3735423969500671</c:v>
                </c:pt>
                <c:pt idx="11898">
                  <c:v>4.3779425890110657</c:v>
                </c:pt>
                <c:pt idx="11899">
                  <c:v>4.377893537230845</c:v>
                </c:pt>
                <c:pt idx="11900">
                  <c:v>4.3783362864862276</c:v>
                </c:pt>
                <c:pt idx="11901">
                  <c:v>4.373720860756503</c:v>
                </c:pt>
                <c:pt idx="11902">
                  <c:v>4.3755755235413725</c:v>
                </c:pt>
                <c:pt idx="11903">
                  <c:v>4.3804788130705452</c:v>
                </c:pt>
                <c:pt idx="11904">
                  <c:v>4.3829723368091349</c:v>
                </c:pt>
                <c:pt idx="11905">
                  <c:v>4.3824502500729521</c:v>
                </c:pt>
                <c:pt idx="11906">
                  <c:v>4.3881717850714921</c:v>
                </c:pt>
                <c:pt idx="11907">
                  <c:v>4.393070129370062</c:v>
                </c:pt>
                <c:pt idx="11908">
                  <c:v>4.3981735667826607</c:v>
                </c:pt>
                <c:pt idx="11909">
                  <c:v>4.4025202154470069</c:v>
                </c:pt>
                <c:pt idx="11910">
                  <c:v>4.4037201311380665</c:v>
                </c:pt>
                <c:pt idx="11911">
                  <c:v>4.4057780885153051</c:v>
                </c:pt>
                <c:pt idx="11912">
                  <c:v>4.4018027267449993</c:v>
                </c:pt>
                <c:pt idx="11913">
                  <c:v>4.4057333322100991</c:v>
                </c:pt>
                <c:pt idx="11914">
                  <c:v>4.409814445565897</c:v>
                </c:pt>
                <c:pt idx="11915">
                  <c:v>4.4126915966545788</c:v>
                </c:pt>
                <c:pt idx="11916">
                  <c:v>4.4090571647214878</c:v>
                </c:pt>
                <c:pt idx="11917">
                  <c:v>4.4058065014270573</c:v>
                </c:pt>
                <c:pt idx="11918">
                  <c:v>4.4067040113985163</c:v>
                </c:pt>
                <c:pt idx="11919">
                  <c:v>4.4064306111705465</c:v>
                </c:pt>
                <c:pt idx="11920">
                  <c:v>4.4096645389471352</c:v>
                </c:pt>
                <c:pt idx="11921">
                  <c:v>4.4123224281681921</c:v>
                </c:pt>
                <c:pt idx="11922">
                  <c:v>4.416538319604828</c:v>
                </c:pt>
                <c:pt idx="11923">
                  <c:v>4.4202602132127318</c:v>
                </c:pt>
                <c:pt idx="11924">
                  <c:v>4.4217138889484771</c:v>
                </c:pt>
                <c:pt idx="11925">
                  <c:v>4.4230504111695073</c:v>
                </c:pt>
                <c:pt idx="11926">
                  <c:v>4.4210685829461172</c:v>
                </c:pt>
                <c:pt idx="11927">
                  <c:v>4.4213839112871947</c:v>
                </c:pt>
                <c:pt idx="11928">
                  <c:v>4.4258075330614508</c:v>
                </c:pt>
                <c:pt idx="11929">
                  <c:v>4.4254616624002212</c:v>
                </c:pt>
                <c:pt idx="11930">
                  <c:v>4.4300684291522172</c:v>
                </c:pt>
                <c:pt idx="11931">
                  <c:v>4.434460260569173</c:v>
                </c:pt>
                <c:pt idx="11932">
                  <c:v>4.4313921553577895</c:v>
                </c:pt>
                <c:pt idx="11933">
                  <c:v>4.4293044522506344</c:v>
                </c:pt>
                <c:pt idx="11934">
                  <c:v>4.4325128232056219</c:v>
                </c:pt>
                <c:pt idx="11935">
                  <c:v>4.4306967667415096</c:v>
                </c:pt>
                <c:pt idx="11936">
                  <c:v>4.4311063514066786</c:v>
                </c:pt>
                <c:pt idx="11937">
                  <c:v>4.4269996843785453</c:v>
                </c:pt>
                <c:pt idx="11938">
                  <c:v>4.4199031506909741</c:v>
                </c:pt>
                <c:pt idx="11939">
                  <c:v>4.4140101276771544</c:v>
                </c:pt>
                <c:pt idx="11940">
                  <c:v>4.4180590851236117</c:v>
                </c:pt>
                <c:pt idx="11941">
                  <c:v>4.4150825434211391</c:v>
                </c:pt>
                <c:pt idx="11942">
                  <c:v>4.4116388725527163</c:v>
                </c:pt>
                <c:pt idx="11943">
                  <c:v>4.4161721551016617</c:v>
                </c:pt>
                <c:pt idx="11944">
                  <c:v>4.4199204719996281</c:v>
                </c:pt>
                <c:pt idx="11945">
                  <c:v>4.416937602559635</c:v>
                </c:pt>
                <c:pt idx="11946">
                  <c:v>4.4128747705084415</c:v>
                </c:pt>
                <c:pt idx="11947">
                  <c:v>4.4094649150982725</c:v>
                </c:pt>
                <c:pt idx="11948">
                  <c:v>4.4041527167963075</c:v>
                </c:pt>
                <c:pt idx="11949">
                  <c:v>4.3998329424603817</c:v>
                </c:pt>
                <c:pt idx="11950">
                  <c:v>4.3993460836111744</c:v>
                </c:pt>
                <c:pt idx="11951">
                  <c:v>4.3968775419389505</c:v>
                </c:pt>
                <c:pt idx="11952">
                  <c:v>4.3921135311001711</c:v>
                </c:pt>
                <c:pt idx="11953">
                  <c:v>4.393186100478168</c:v>
                </c:pt>
                <c:pt idx="11954">
                  <c:v>4.3974513984686041</c:v>
                </c:pt>
                <c:pt idx="11955">
                  <c:v>4.4002276904992321</c:v>
                </c:pt>
                <c:pt idx="11956">
                  <c:v>4.399491536689248</c:v>
                </c:pt>
                <c:pt idx="11957">
                  <c:v>4.4015852859554627</c:v>
                </c:pt>
                <c:pt idx="11958">
                  <c:v>4.406594020236354</c:v>
                </c:pt>
                <c:pt idx="11959">
                  <c:v>4.4045950198316266</c:v>
                </c:pt>
                <c:pt idx="11960">
                  <c:v>4.4004760194349943</c:v>
                </c:pt>
                <c:pt idx="11961">
                  <c:v>4.396449859046295</c:v>
                </c:pt>
                <c:pt idx="11962">
                  <c:v>4.3959201018653689</c:v>
                </c:pt>
                <c:pt idx="11963">
                  <c:v>4.4006065398280612</c:v>
                </c:pt>
                <c:pt idx="11964">
                  <c:v>4.3996308290314996</c:v>
                </c:pt>
                <c:pt idx="11965">
                  <c:v>4.3986544324508694</c:v>
                </c:pt>
                <c:pt idx="11966">
                  <c:v>4.402609763801852</c:v>
                </c:pt>
                <c:pt idx="11967">
                  <c:v>4.401856188525815</c:v>
                </c:pt>
                <c:pt idx="11968">
                  <c:v>4.4072460647552987</c:v>
                </c:pt>
                <c:pt idx="11969">
                  <c:v>4.412556363460193</c:v>
                </c:pt>
                <c:pt idx="11970">
                  <c:v>4.4170618161909889</c:v>
                </c:pt>
                <c:pt idx="11971">
                  <c:v>4.4206107598671691</c:v>
                </c:pt>
                <c:pt idx="11972">
                  <c:v>4.4196380046698254</c:v>
                </c:pt>
                <c:pt idx="11973">
                  <c:v>4.4194055445764286</c:v>
                </c:pt>
                <c:pt idx="11974">
                  <c:v>4.4140216936848997</c:v>
                </c:pt>
                <c:pt idx="11975">
                  <c:v>4.4110641198112015</c:v>
                </c:pt>
                <c:pt idx="11976">
                  <c:v>4.4117675574149766</c:v>
                </c:pt>
                <c:pt idx="11977">
                  <c:v>4.4164686662666766</c:v>
                </c:pt>
                <c:pt idx="11978">
                  <c:v>4.4156591529413429</c:v>
                </c:pt>
                <c:pt idx="11979">
                  <c:v>4.4119446098825161</c:v>
                </c:pt>
                <c:pt idx="11980">
                  <c:v>4.4138185776848653</c:v>
                </c:pt>
                <c:pt idx="11981">
                  <c:v>4.409084806131168</c:v>
                </c:pt>
                <c:pt idx="11982">
                  <c:v>4.4118316700085449</c:v>
                </c:pt>
                <c:pt idx="11983">
                  <c:v>4.4070744966083746</c:v>
                </c:pt>
                <c:pt idx="11984">
                  <c:v>4.4052901266762063</c:v>
                </c:pt>
                <c:pt idx="11985">
                  <c:v>4.4090553641426817</c:v>
                </c:pt>
                <c:pt idx="11986">
                  <c:v>4.4083438768598286</c:v>
                </c:pt>
                <c:pt idx="11987">
                  <c:v>4.4098007993226318</c:v>
                </c:pt>
                <c:pt idx="11988">
                  <c:v>4.4062553433361789</c:v>
                </c:pt>
                <c:pt idx="11989">
                  <c:v>4.403143456469456</c:v>
                </c:pt>
                <c:pt idx="11990">
                  <c:v>4.3995024073400675</c:v>
                </c:pt>
                <c:pt idx="11991">
                  <c:v>4.3943576191932658</c:v>
                </c:pt>
                <c:pt idx="11992">
                  <c:v>4.3941007268094001</c:v>
                </c:pt>
                <c:pt idx="11993">
                  <c:v>4.3913042922732126</c:v>
                </c:pt>
                <c:pt idx="11994">
                  <c:v>4.3917481064277482</c:v>
                </c:pt>
                <c:pt idx="11995">
                  <c:v>4.3914129042991927</c:v>
                </c:pt>
                <c:pt idx="11996">
                  <c:v>4.3868426862132086</c:v>
                </c:pt>
                <c:pt idx="11997">
                  <c:v>4.390285392488944</c:v>
                </c:pt>
                <c:pt idx="11998">
                  <c:v>4.3943315846391648</c:v>
                </c:pt>
                <c:pt idx="11999">
                  <c:v>4.3986025929463812</c:v>
                </c:pt>
                <c:pt idx="12000">
                  <c:v>4.398240741087454</c:v>
                </c:pt>
                <c:pt idx="12001">
                  <c:v>4.3947289662657045</c:v>
                </c:pt>
                <c:pt idx="12002">
                  <c:v>4.3900501869403898</c:v>
                </c:pt>
                <c:pt idx="12003">
                  <c:v>4.3948635032015817</c:v>
                </c:pt>
                <c:pt idx="12004">
                  <c:v>4.3980975731375498</c:v>
                </c:pt>
                <c:pt idx="12005">
                  <c:v>4.3987533816747986</c:v>
                </c:pt>
                <c:pt idx="12006">
                  <c:v>4.3940257940413021</c:v>
                </c:pt>
                <c:pt idx="12007">
                  <c:v>4.3979876181604762</c:v>
                </c:pt>
                <c:pt idx="12008">
                  <c:v>4.3961811657972669</c:v>
                </c:pt>
                <c:pt idx="12009">
                  <c:v>4.3941963024813218</c:v>
                </c:pt>
                <c:pt idx="12010">
                  <c:v>4.398460476431695</c:v>
                </c:pt>
                <c:pt idx="12011">
                  <c:v>4.3976790469030611</c:v>
                </c:pt>
                <c:pt idx="12012">
                  <c:v>4.3993983059650006</c:v>
                </c:pt>
                <c:pt idx="12013">
                  <c:v>4.3938087598457001</c:v>
                </c:pt>
                <c:pt idx="12014">
                  <c:v>4.3897902446487853</c:v>
                </c:pt>
                <c:pt idx="12015">
                  <c:v>4.3881171197558091</c:v>
                </c:pt>
                <c:pt idx="12016">
                  <c:v>4.3845889573606929</c:v>
                </c:pt>
                <c:pt idx="12017">
                  <c:v>4.3900792382134792</c:v>
                </c:pt>
                <c:pt idx="12018">
                  <c:v>4.3869697534492094</c:v>
                </c:pt>
                <c:pt idx="12019">
                  <c:v>4.3881353183802245</c:v>
                </c:pt>
                <c:pt idx="12020">
                  <c:v>4.3840413920126196</c:v>
                </c:pt>
                <c:pt idx="12021">
                  <c:v>4.3802287241723672</c:v>
                </c:pt>
                <c:pt idx="12022">
                  <c:v>4.3804447896889203</c:v>
                </c:pt>
                <c:pt idx="12023">
                  <c:v>4.3842272938951421</c:v>
                </c:pt>
                <c:pt idx="12024">
                  <c:v>4.3817831480172389</c:v>
                </c:pt>
                <c:pt idx="12025">
                  <c:v>4.3777426850568943</c:v>
                </c:pt>
                <c:pt idx="12026">
                  <c:v>4.3805150313557562</c:v>
                </c:pt>
                <c:pt idx="12027">
                  <c:v>4.3764473307286416</c:v>
                </c:pt>
                <c:pt idx="12028">
                  <c:v>4.3731734241140687</c:v>
                </c:pt>
                <c:pt idx="12029">
                  <c:v>4.3764643356317876</c:v>
                </c:pt>
                <c:pt idx="12030">
                  <c:v>4.3816157889191514</c:v>
                </c:pt>
                <c:pt idx="12031">
                  <c:v>4.383312553140768</c:v>
                </c:pt>
                <c:pt idx="12032">
                  <c:v>4.3886773020779524</c:v>
                </c:pt>
                <c:pt idx="12033">
                  <c:v>4.3932424360363935</c:v>
                </c:pt>
                <c:pt idx="12034">
                  <c:v>4.3958312073156653</c:v>
                </c:pt>
                <c:pt idx="12035">
                  <c:v>4.3928347031693518</c:v>
                </c:pt>
                <c:pt idx="12036">
                  <c:v>4.3913045891059648</c:v>
                </c:pt>
                <c:pt idx="12037">
                  <c:v>4.392403217323845</c:v>
                </c:pt>
                <c:pt idx="12038">
                  <c:v>4.3922856729773683</c:v>
                </c:pt>
                <c:pt idx="12039">
                  <c:v>4.3914763795178207</c:v>
                </c:pt>
                <c:pt idx="12040">
                  <c:v>4.3940421519274642</c:v>
                </c:pt>
                <c:pt idx="12041">
                  <c:v>4.3959321088889149</c:v>
                </c:pt>
                <c:pt idx="12042">
                  <c:v>4.3895971067111361</c:v>
                </c:pt>
                <c:pt idx="12043">
                  <c:v>4.3842569045769135</c:v>
                </c:pt>
                <c:pt idx="12044">
                  <c:v>4.3879920064853746</c:v>
                </c:pt>
                <c:pt idx="12045">
                  <c:v>4.3886513263556672</c:v>
                </c:pt>
                <c:pt idx="12046">
                  <c:v>4.3831485998285542</c:v>
                </c:pt>
                <c:pt idx="12047">
                  <c:v>4.3880619878319829</c:v>
                </c:pt>
                <c:pt idx="12048">
                  <c:v>4.3833473480753433</c:v>
                </c:pt>
                <c:pt idx="12049">
                  <c:v>4.3859784011138361</c:v>
                </c:pt>
                <c:pt idx="12050">
                  <c:v>4.3898135930915592</c:v>
                </c:pt>
                <c:pt idx="12051">
                  <c:v>4.3841700212297274</c:v>
                </c:pt>
                <c:pt idx="12052">
                  <c:v>4.3885392808051327</c:v>
                </c:pt>
                <c:pt idx="12053">
                  <c:v>4.3911054351890302</c:v>
                </c:pt>
                <c:pt idx="12054">
                  <c:v>4.3929169264852499</c:v>
                </c:pt>
                <c:pt idx="12055">
                  <c:v>4.3884959079555443</c:v>
                </c:pt>
                <c:pt idx="12056">
                  <c:v>4.389492409796433</c:v>
                </c:pt>
                <c:pt idx="12057">
                  <c:v>4.3903203216005044</c:v>
                </c:pt>
                <c:pt idx="12058">
                  <c:v>4.3865391351684941</c:v>
                </c:pt>
                <c:pt idx="12059">
                  <c:v>4.3886280924651242</c:v>
                </c:pt>
                <c:pt idx="12060">
                  <c:v>4.3884556906158219</c:v>
                </c:pt>
                <c:pt idx="12061">
                  <c:v>4.386982596803505</c:v>
                </c:pt>
                <c:pt idx="12062">
                  <c:v>4.3912573848674343</c:v>
                </c:pt>
                <c:pt idx="12063">
                  <c:v>4.387048457170085</c:v>
                </c:pt>
                <c:pt idx="12064">
                  <c:v>4.3866061080266832</c:v>
                </c:pt>
                <c:pt idx="12065">
                  <c:v>4.3847411258661495</c:v>
                </c:pt>
                <c:pt idx="12066">
                  <c:v>4.390115103348827</c:v>
                </c:pt>
                <c:pt idx="12067">
                  <c:v>4.3930478012818499</c:v>
                </c:pt>
                <c:pt idx="12068">
                  <c:v>4.3892120652562125</c:v>
                </c:pt>
                <c:pt idx="12069">
                  <c:v>4.3851596039510881</c:v>
                </c:pt>
                <c:pt idx="12070">
                  <c:v>4.3823040518720671</c:v>
                </c:pt>
                <c:pt idx="12071">
                  <c:v>4.3854317308346262</c:v>
                </c:pt>
                <c:pt idx="12072">
                  <c:v>4.381978136217934</c:v>
                </c:pt>
                <c:pt idx="12073">
                  <c:v>4.3828471534935751</c:v>
                </c:pt>
                <c:pt idx="12074">
                  <c:v>4.3879752304237032</c:v>
                </c:pt>
                <c:pt idx="12075">
                  <c:v>4.3882862258152286</c:v>
                </c:pt>
                <c:pt idx="12076">
                  <c:v>4.3829615812989235</c:v>
                </c:pt>
                <c:pt idx="12077">
                  <c:v>4.3796408296729457</c:v>
                </c:pt>
                <c:pt idx="12078">
                  <c:v>4.3766362530794867</c:v>
                </c:pt>
                <c:pt idx="12079">
                  <c:v>4.3722559280178972</c:v>
                </c:pt>
                <c:pt idx="12080">
                  <c:v>4.3735475094575396</c:v>
                </c:pt>
                <c:pt idx="12081">
                  <c:v>4.3735361192683886</c:v>
                </c:pt>
                <c:pt idx="12082">
                  <c:v>4.3791625168830208</c:v>
                </c:pt>
                <c:pt idx="12083">
                  <c:v>4.37818032654536</c:v>
                </c:pt>
                <c:pt idx="12084">
                  <c:v>4.3829173000144523</c:v>
                </c:pt>
                <c:pt idx="12085">
                  <c:v>4.3785064340141631</c:v>
                </c:pt>
                <c:pt idx="12086">
                  <c:v>4.381457925333879</c:v>
                </c:pt>
                <c:pt idx="12087">
                  <c:v>4.3849986868272008</c:v>
                </c:pt>
                <c:pt idx="12088">
                  <c:v>4.3799846530906565</c:v>
                </c:pt>
                <c:pt idx="12089">
                  <c:v>4.3831199600288429</c:v>
                </c:pt>
                <c:pt idx="12090">
                  <c:v>4.3867334608282667</c:v>
                </c:pt>
                <c:pt idx="12091">
                  <c:v>4.3916226116117016</c:v>
                </c:pt>
                <c:pt idx="12092">
                  <c:v>4.3918007593794668</c:v>
                </c:pt>
                <c:pt idx="12093">
                  <c:v>4.3934511241918779</c:v>
                </c:pt>
                <c:pt idx="12094">
                  <c:v>4.3976729417080405</c:v>
                </c:pt>
                <c:pt idx="12095">
                  <c:v>4.3981386428738798</c:v>
                </c:pt>
                <c:pt idx="12096">
                  <c:v>4.3929362100164022</c:v>
                </c:pt>
                <c:pt idx="12097">
                  <c:v>4.3915769858160747</c:v>
                </c:pt>
                <c:pt idx="12098">
                  <c:v>4.3903972460997531</c:v>
                </c:pt>
                <c:pt idx="12099">
                  <c:v>4.3887834011777578</c:v>
                </c:pt>
                <c:pt idx="12100">
                  <c:v>4.3919846131542029</c:v>
                </c:pt>
                <c:pt idx="12101">
                  <c:v>4.3894883808911187</c:v>
                </c:pt>
                <c:pt idx="12102">
                  <c:v>4.3881574532732959</c:v>
                </c:pt>
                <c:pt idx="12103">
                  <c:v>4.3925424042078305</c:v>
                </c:pt>
                <c:pt idx="12104">
                  <c:v>4.3931305961236733</c:v>
                </c:pt>
                <c:pt idx="12105">
                  <c:v>4.3908582842011992</c:v>
                </c:pt>
                <c:pt idx="12106">
                  <c:v>4.392948898517175</c:v>
                </c:pt>
                <c:pt idx="12107">
                  <c:v>4.3931205005468312</c:v>
                </c:pt>
                <c:pt idx="12108">
                  <c:v>4.3978059705358943</c:v>
                </c:pt>
                <c:pt idx="12109">
                  <c:v>4.4017878511251762</c:v>
                </c:pt>
                <c:pt idx="12110">
                  <c:v>4.4038356741026723</c:v>
                </c:pt>
                <c:pt idx="12111">
                  <c:v>4.4085724006206179</c:v>
                </c:pt>
                <c:pt idx="12112">
                  <c:v>4.4027033126082058</c:v>
                </c:pt>
                <c:pt idx="12113">
                  <c:v>4.4003011463560417</c:v>
                </c:pt>
                <c:pt idx="12114">
                  <c:v>4.3952782034289211</c:v>
                </c:pt>
                <c:pt idx="12115">
                  <c:v>4.3984171193603423</c:v>
                </c:pt>
                <c:pt idx="12116">
                  <c:v>4.3998860369731361</c:v>
                </c:pt>
                <c:pt idx="12117">
                  <c:v>4.4038549762336734</c:v>
                </c:pt>
                <c:pt idx="12118">
                  <c:v>4.402945496709</c:v>
                </c:pt>
                <c:pt idx="12119">
                  <c:v>4.3997134867748207</c:v>
                </c:pt>
                <c:pt idx="12120">
                  <c:v>4.3950405770393246</c:v>
                </c:pt>
                <c:pt idx="12121">
                  <c:v>4.3918214854985376</c:v>
                </c:pt>
                <c:pt idx="12122">
                  <c:v>4.3939710157885665</c:v>
                </c:pt>
                <c:pt idx="12123">
                  <c:v>4.3965257754727949</c:v>
                </c:pt>
                <c:pt idx="12124">
                  <c:v>4.3921378599633396</c:v>
                </c:pt>
                <c:pt idx="12125">
                  <c:v>4.3963859427640726</c:v>
                </c:pt>
                <c:pt idx="12126">
                  <c:v>4.396188743908791</c:v>
                </c:pt>
                <c:pt idx="12127">
                  <c:v>4.399483069030615</c:v>
                </c:pt>
                <c:pt idx="12128">
                  <c:v>4.403000147650002</c:v>
                </c:pt>
                <c:pt idx="12129">
                  <c:v>4.3988187846970019</c:v>
                </c:pt>
                <c:pt idx="12130">
                  <c:v>4.3965148290030616</c:v>
                </c:pt>
                <c:pt idx="12131">
                  <c:v>4.4006276324230003</c:v>
                </c:pt>
                <c:pt idx="12132">
                  <c:v>4.4027864397745402</c:v>
                </c:pt>
                <c:pt idx="12133">
                  <c:v>4.3963682109790492</c:v>
                </c:pt>
                <c:pt idx="12134">
                  <c:v>4.3932470267594681</c:v>
                </c:pt>
                <c:pt idx="12135">
                  <c:v>4.3929922862242794</c:v>
                </c:pt>
                <c:pt idx="12136">
                  <c:v>4.3888222204997938</c:v>
                </c:pt>
                <c:pt idx="12137">
                  <c:v>4.384028856089798</c:v>
                </c:pt>
                <c:pt idx="12138">
                  <c:v>4.3795640789680013</c:v>
                </c:pt>
                <c:pt idx="12139">
                  <c:v>4.3747437573886412</c:v>
                </c:pt>
                <c:pt idx="12140">
                  <c:v>4.3747988622408682</c:v>
                </c:pt>
                <c:pt idx="12141">
                  <c:v>4.3704341249960512</c:v>
                </c:pt>
                <c:pt idx="12142">
                  <c:v>4.3694842824961295</c:v>
                </c:pt>
                <c:pt idx="12143">
                  <c:v>4.3703346168462067</c:v>
                </c:pt>
                <c:pt idx="12144">
                  <c:v>4.3656882645092825</c:v>
                </c:pt>
                <c:pt idx="12145">
                  <c:v>4.3623892592190963</c:v>
                </c:pt>
                <c:pt idx="12146">
                  <c:v>4.3585261140347145</c:v>
                </c:pt>
                <c:pt idx="12147">
                  <c:v>4.3538499717540198</c:v>
                </c:pt>
                <c:pt idx="12148">
                  <c:v>4.3535160123189396</c:v>
                </c:pt>
                <c:pt idx="12149">
                  <c:v>4.350638112072561</c:v>
                </c:pt>
                <c:pt idx="12150">
                  <c:v>4.3521339298311101</c:v>
                </c:pt>
                <c:pt idx="12151">
                  <c:v>4.354969691234488</c:v>
                </c:pt>
                <c:pt idx="12152">
                  <c:v>4.3544611974097984</c:v>
                </c:pt>
                <c:pt idx="12153">
                  <c:v>4.3535660734616028</c:v>
                </c:pt>
                <c:pt idx="12154">
                  <c:v>4.3518073119923706</c:v>
                </c:pt>
                <c:pt idx="12155">
                  <c:v>4.3492866257525238</c:v>
                </c:pt>
                <c:pt idx="12156">
                  <c:v>4.3444749932374727</c:v>
                </c:pt>
                <c:pt idx="12157">
                  <c:v>4.3495712733727228</c:v>
                </c:pt>
                <c:pt idx="12158">
                  <c:v>4.3530140279052683</c:v>
                </c:pt>
                <c:pt idx="12159">
                  <c:v>4.3497380073471623</c:v>
                </c:pt>
                <c:pt idx="12160">
                  <c:v>4.3548627272002189</c:v>
                </c:pt>
                <c:pt idx="12161">
                  <c:v>4.3536837926562146</c:v>
                </c:pt>
                <c:pt idx="12162">
                  <c:v>4.3535656968030896</c:v>
                </c:pt>
                <c:pt idx="12163">
                  <c:v>4.3569188628670279</c:v>
                </c:pt>
                <c:pt idx="12164">
                  <c:v>4.3586557656096874</c:v>
                </c:pt>
                <c:pt idx="12165">
                  <c:v>4.3602688702974941</c:v>
                </c:pt>
                <c:pt idx="12166">
                  <c:v>4.3560359728915437</c:v>
                </c:pt>
                <c:pt idx="12167">
                  <c:v>4.3550073134337133</c:v>
                </c:pt>
                <c:pt idx="12168">
                  <c:v>4.3509114271650393</c:v>
                </c:pt>
                <c:pt idx="12169">
                  <c:v>4.346568518621738</c:v>
                </c:pt>
                <c:pt idx="12170">
                  <c:v>4.3437878082493029</c:v>
                </c:pt>
                <c:pt idx="12171">
                  <c:v>4.3467122120843174</c:v>
                </c:pt>
                <c:pt idx="12172">
                  <c:v>4.3483262678426309</c:v>
                </c:pt>
                <c:pt idx="12173">
                  <c:v>4.3497490624857784</c:v>
                </c:pt>
                <c:pt idx="12174">
                  <c:v>4.3550165612360621</c:v>
                </c:pt>
                <c:pt idx="12175">
                  <c:v>4.360273950011341</c:v>
                </c:pt>
                <c:pt idx="12176">
                  <c:v>4.3635900910111136</c:v>
                </c:pt>
                <c:pt idx="12177">
                  <c:v>4.3679114491908919</c:v>
                </c:pt>
                <c:pt idx="12178">
                  <c:v>4.3685038802070739</c:v>
                </c:pt>
                <c:pt idx="12179">
                  <c:v>4.3687941626029323</c:v>
                </c:pt>
                <c:pt idx="12180">
                  <c:v>4.3645389593508739</c:v>
                </c:pt>
                <c:pt idx="12181">
                  <c:v>4.3658560201638563</c:v>
                </c:pt>
                <c:pt idx="12182">
                  <c:v>4.3719753197605788</c:v>
                </c:pt>
                <c:pt idx="12183">
                  <c:v>4.3675718333653668</c:v>
                </c:pt>
                <c:pt idx="12184">
                  <c:v>4.365202596698059</c:v>
                </c:pt>
                <c:pt idx="12185">
                  <c:v>4.3605526047640977</c:v>
                </c:pt>
                <c:pt idx="12186">
                  <c:v>4.3595152526688157</c:v>
                </c:pt>
                <c:pt idx="12187">
                  <c:v>4.3548086876154395</c:v>
                </c:pt>
                <c:pt idx="12188">
                  <c:v>4.3563203538631301</c:v>
                </c:pt>
                <c:pt idx="12189">
                  <c:v>4.355245146785867</c:v>
                </c:pt>
                <c:pt idx="12190">
                  <c:v>4.3599347038501497</c:v>
                </c:pt>
                <c:pt idx="12191">
                  <c:v>4.3647600097731472</c:v>
                </c:pt>
                <c:pt idx="12192">
                  <c:v>4.3683256695776844</c:v>
                </c:pt>
                <c:pt idx="12193">
                  <c:v>4.3644070161861306</c:v>
                </c:pt>
                <c:pt idx="12194">
                  <c:v>4.3695051358624077</c:v>
                </c:pt>
                <c:pt idx="12195">
                  <c:v>4.3722376331451596</c:v>
                </c:pt>
                <c:pt idx="12196">
                  <c:v>4.3784454204822563</c:v>
                </c:pt>
                <c:pt idx="12197">
                  <c:v>4.3757137920726112</c:v>
                </c:pt>
                <c:pt idx="12198">
                  <c:v>4.3743017762311585</c:v>
                </c:pt>
                <c:pt idx="12199">
                  <c:v>4.3795723207065347</c:v>
                </c:pt>
                <c:pt idx="12200">
                  <c:v>4.3842052342924038</c:v>
                </c:pt>
                <c:pt idx="12201">
                  <c:v>4.3828171496065558</c:v>
                </c:pt>
                <c:pt idx="12202">
                  <c:v>4.3795826266144244</c:v>
                </c:pt>
                <c:pt idx="12203">
                  <c:v>4.382152594082136</c:v>
                </c:pt>
                <c:pt idx="12204">
                  <c:v>4.3868387022004933</c:v>
                </c:pt>
                <c:pt idx="12205">
                  <c:v>4.3894972281564835</c:v>
                </c:pt>
                <c:pt idx="12206">
                  <c:v>4.3931563635933539</c:v>
                </c:pt>
                <c:pt idx="12207">
                  <c:v>4.3989457763214865</c:v>
                </c:pt>
                <c:pt idx="12208">
                  <c:v>4.4003549607950569</c:v>
                </c:pt>
                <c:pt idx="12209">
                  <c:v>4.4028792015791556</c:v>
                </c:pt>
                <c:pt idx="12210">
                  <c:v>4.4085210775475723</c:v>
                </c:pt>
                <c:pt idx="12211">
                  <c:v>4.4079006359966213</c:v>
                </c:pt>
                <c:pt idx="12212">
                  <c:v>4.4035268832766885</c:v>
                </c:pt>
                <c:pt idx="12213">
                  <c:v>4.407087865611155</c:v>
                </c:pt>
                <c:pt idx="12214">
                  <c:v>4.4048030082989316</c:v>
                </c:pt>
                <c:pt idx="12215">
                  <c:v>4.4034398681329527</c:v>
                </c:pt>
                <c:pt idx="12216">
                  <c:v>4.4077573307702931</c:v>
                </c:pt>
                <c:pt idx="12217">
                  <c:v>4.4127842441548877</c:v>
                </c:pt>
                <c:pt idx="12218">
                  <c:v>4.4148946792717894</c:v>
                </c:pt>
                <c:pt idx="12219">
                  <c:v>4.4186398856863534</c:v>
                </c:pt>
                <c:pt idx="12220">
                  <c:v>4.4222910879726269</c:v>
                </c:pt>
                <c:pt idx="12221">
                  <c:v>4.4203244462131748</c:v>
                </c:pt>
                <c:pt idx="12222">
                  <c:v>4.4149857372889114</c:v>
                </c:pt>
                <c:pt idx="12223">
                  <c:v>4.4116992425431327</c:v>
                </c:pt>
                <c:pt idx="12224">
                  <c:v>4.4067127376922697</c:v>
                </c:pt>
                <c:pt idx="12225">
                  <c:v>4.4039013429384237</c:v>
                </c:pt>
                <c:pt idx="12226">
                  <c:v>4.4060628960796553</c:v>
                </c:pt>
                <c:pt idx="12227">
                  <c:v>4.4093714981580616</c:v>
                </c:pt>
                <c:pt idx="12228">
                  <c:v>4.4109059081949002</c:v>
                </c:pt>
                <c:pt idx="12229">
                  <c:v>4.4129955300310026</c:v>
                </c:pt>
                <c:pt idx="12230">
                  <c:v>4.4102128794303823</c:v>
                </c:pt>
                <c:pt idx="12231">
                  <c:v>4.4091762418417746</c:v>
                </c:pt>
                <c:pt idx="12232">
                  <c:v>4.4035190570049396</c:v>
                </c:pt>
                <c:pt idx="12233">
                  <c:v>4.3990017958648409</c:v>
                </c:pt>
                <c:pt idx="12234">
                  <c:v>4.3954747999475439</c:v>
                </c:pt>
                <c:pt idx="12235">
                  <c:v>4.3917368439485927</c:v>
                </c:pt>
                <c:pt idx="12236">
                  <c:v>4.3907059270696207</c:v>
                </c:pt>
                <c:pt idx="12237">
                  <c:v>4.3891062885282279</c:v>
                </c:pt>
                <c:pt idx="12238">
                  <c:v>4.3931377827576634</c:v>
                </c:pt>
                <c:pt idx="12239">
                  <c:v>4.3893002471025104</c:v>
                </c:pt>
                <c:pt idx="12240">
                  <c:v>4.3851304621604594</c:v>
                </c:pt>
                <c:pt idx="12241">
                  <c:v>4.38227549291725</c:v>
                </c:pt>
                <c:pt idx="12242">
                  <c:v>4.3787388430589047</c:v>
                </c:pt>
                <c:pt idx="12243">
                  <c:v>4.3744748661977262</c:v>
                </c:pt>
                <c:pt idx="12244">
                  <c:v>4.3715008288737724</c:v>
                </c:pt>
                <c:pt idx="12245">
                  <c:v>4.3762189122962969</c:v>
                </c:pt>
                <c:pt idx="12246">
                  <c:v>4.3809474940503703</c:v>
                </c:pt>
                <c:pt idx="12247">
                  <c:v>4.3822335041693625</c:v>
                </c:pt>
                <c:pt idx="12248">
                  <c:v>4.3873359540859758</c:v>
                </c:pt>
                <c:pt idx="12249">
                  <c:v>4.3881673150042566</c:v>
                </c:pt>
                <c:pt idx="12250">
                  <c:v>4.3873797687041716</c:v>
                </c:pt>
                <c:pt idx="12251">
                  <c:v>4.384521233330088</c:v>
                </c:pt>
                <c:pt idx="12252">
                  <c:v>4.380278668663486</c:v>
                </c:pt>
                <c:pt idx="12253">
                  <c:v>4.3779547352902162</c:v>
                </c:pt>
                <c:pt idx="12254">
                  <c:v>4.3791620605844113</c:v>
                </c:pt>
                <c:pt idx="12255">
                  <c:v>4.3789780593727228</c:v>
                </c:pt>
                <c:pt idx="12256">
                  <c:v>4.382094738185268</c:v>
                </c:pt>
                <c:pt idx="12257">
                  <c:v>4.3783943234215625</c:v>
                </c:pt>
                <c:pt idx="12258">
                  <c:v>4.382285136953131</c:v>
                </c:pt>
                <c:pt idx="12259">
                  <c:v>4.3800858342140687</c:v>
                </c:pt>
                <c:pt idx="12260">
                  <c:v>4.3771762175297875</c:v>
                </c:pt>
                <c:pt idx="12261">
                  <c:v>4.3821995731791912</c:v>
                </c:pt>
                <c:pt idx="12262">
                  <c:v>4.3778347417156072</c:v>
                </c:pt>
                <c:pt idx="12263">
                  <c:v>4.3800586268812953</c:v>
                </c:pt>
                <c:pt idx="12264">
                  <c:v>4.3834246743436687</c:v>
                </c:pt>
                <c:pt idx="12265">
                  <c:v>4.3775012808567952</c:v>
                </c:pt>
                <c:pt idx="12266">
                  <c:v>4.3821851552396591</c:v>
                </c:pt>
                <c:pt idx="12267">
                  <c:v>4.3852667721348659</c:v>
                </c:pt>
                <c:pt idx="12268">
                  <c:v>4.3883158166921685</c:v>
                </c:pt>
                <c:pt idx="12269">
                  <c:v>4.391902420358325</c:v>
                </c:pt>
                <c:pt idx="12270">
                  <c:v>4.3962124719511584</c:v>
                </c:pt>
                <c:pt idx="12271">
                  <c:v>4.3973709625121353</c:v>
                </c:pt>
                <c:pt idx="12272">
                  <c:v>4.3919179232618921</c:v>
                </c:pt>
                <c:pt idx="12273">
                  <c:v>4.3861894447966545</c:v>
                </c:pt>
                <c:pt idx="12274">
                  <c:v>4.3836441559007211</c:v>
                </c:pt>
                <c:pt idx="12275">
                  <c:v>4.382379272782706</c:v>
                </c:pt>
                <c:pt idx="12276">
                  <c:v>4.3860172273270521</c:v>
                </c:pt>
                <c:pt idx="12277">
                  <c:v>4.3821335827805106</c:v>
                </c:pt>
                <c:pt idx="12278">
                  <c:v>4.3791933911249004</c:v>
                </c:pt>
                <c:pt idx="12279">
                  <c:v>4.3769426833024028</c:v>
                </c:pt>
                <c:pt idx="12280">
                  <c:v>4.3788312696363541</c:v>
                </c:pt>
                <c:pt idx="12281">
                  <c:v>4.3765362842436266</c:v>
                </c:pt>
                <c:pt idx="12282">
                  <c:v>4.3797793185587546</c:v>
                </c:pt>
                <c:pt idx="12283">
                  <c:v>4.3810293321875795</c:v>
                </c:pt>
                <c:pt idx="12284">
                  <c:v>4.3768882055438283</c:v>
                </c:pt>
                <c:pt idx="12285">
                  <c:v>4.3827021414329517</c:v>
                </c:pt>
                <c:pt idx="12286">
                  <c:v>4.3850633586042926</c:v>
                </c:pt>
                <c:pt idx="12287">
                  <c:v>4.387230751432206</c:v>
                </c:pt>
                <c:pt idx="12288">
                  <c:v>4.385873776403562</c:v>
                </c:pt>
                <c:pt idx="12289">
                  <c:v>4.3910927608754902</c:v>
                </c:pt>
                <c:pt idx="12290">
                  <c:v>4.3954380656579799</c:v>
                </c:pt>
                <c:pt idx="12291">
                  <c:v>4.3939881443448199</c:v>
                </c:pt>
                <c:pt idx="12292">
                  <c:v>4.3915136214579231</c:v>
                </c:pt>
                <c:pt idx="12293">
                  <c:v>4.3947085290287644</c:v>
                </c:pt>
                <c:pt idx="12294">
                  <c:v>4.3910276584481887</c:v>
                </c:pt>
                <c:pt idx="12295">
                  <c:v>4.3855308252792247</c:v>
                </c:pt>
                <c:pt idx="12296">
                  <c:v>4.3813102087736402</c:v>
                </c:pt>
                <c:pt idx="12297">
                  <c:v>4.3778033245981671</c:v>
                </c:pt>
                <c:pt idx="12298">
                  <c:v>4.3805647381062043</c:v>
                </c:pt>
                <c:pt idx="12299">
                  <c:v>4.3801513033440802</c:v>
                </c:pt>
                <c:pt idx="12300">
                  <c:v>4.3850961572771983</c:v>
                </c:pt>
                <c:pt idx="12301">
                  <c:v>4.3892652741316542</c:v>
                </c:pt>
                <c:pt idx="12302">
                  <c:v>4.393293588649021</c:v>
                </c:pt>
                <c:pt idx="12303">
                  <c:v>4.3990614768760405</c:v>
                </c:pt>
                <c:pt idx="12304">
                  <c:v>4.4014463673385196</c:v>
                </c:pt>
                <c:pt idx="12305">
                  <c:v>4.404461919991749</c:v>
                </c:pt>
                <c:pt idx="12306">
                  <c:v>4.406143481591914</c:v>
                </c:pt>
                <c:pt idx="12307">
                  <c:v>4.4094793119600748</c:v>
                </c:pt>
                <c:pt idx="12308">
                  <c:v>4.4131320657208732</c:v>
                </c:pt>
                <c:pt idx="12309">
                  <c:v>4.416029684406455</c:v>
                </c:pt>
                <c:pt idx="12310">
                  <c:v>4.4132274707183257</c:v>
                </c:pt>
                <c:pt idx="12311">
                  <c:v>4.4086842213039583</c:v>
                </c:pt>
                <c:pt idx="12312">
                  <c:v>4.4092373368778786</c:v>
                </c:pt>
                <c:pt idx="12313">
                  <c:v>4.4070015901403208</c:v>
                </c:pt>
                <c:pt idx="12314">
                  <c:v>4.4102048383375143</c:v>
                </c:pt>
                <c:pt idx="12315">
                  <c:v>4.4127163615707641</c:v>
                </c:pt>
                <c:pt idx="12316">
                  <c:v>4.4171522543393484</c:v>
                </c:pt>
                <c:pt idx="12317">
                  <c:v>4.4197087492525613</c:v>
                </c:pt>
                <c:pt idx="12318">
                  <c:v>4.4216417742675098</c:v>
                </c:pt>
                <c:pt idx="12319">
                  <c:v>4.4250895387821592</c:v>
                </c:pt>
                <c:pt idx="12320">
                  <c:v>4.4281521080065156</c:v>
                </c:pt>
                <c:pt idx="12321">
                  <c:v>4.4251382658463854</c:v>
                </c:pt>
                <c:pt idx="12322">
                  <c:v>4.4202727405294571</c:v>
                </c:pt>
                <c:pt idx="12323">
                  <c:v>4.4223986257188681</c:v>
                </c:pt>
                <c:pt idx="12324">
                  <c:v>4.4267640932044898</c:v>
                </c:pt>
                <c:pt idx="12325">
                  <c:v>4.4278133713403998</c:v>
                </c:pt>
                <c:pt idx="12326">
                  <c:v>4.4229048639135913</c:v>
                </c:pt>
                <c:pt idx="12327">
                  <c:v>4.4192944066353199</c:v>
                </c:pt>
                <c:pt idx="12328">
                  <c:v>4.419575858502613</c:v>
                </c:pt>
                <c:pt idx="12329">
                  <c:v>4.4217059613325604</c:v>
                </c:pt>
                <c:pt idx="12330">
                  <c:v>4.4181194821059098</c:v>
                </c:pt>
                <c:pt idx="12331">
                  <c:v>4.4221528724637915</c:v>
                </c:pt>
                <c:pt idx="12332">
                  <c:v>4.4198018750145156</c:v>
                </c:pt>
                <c:pt idx="12333">
                  <c:v>4.4190461175142248</c:v>
                </c:pt>
                <c:pt idx="12334">
                  <c:v>4.42345969516394</c:v>
                </c:pt>
                <c:pt idx="12335">
                  <c:v>4.4190157212606609</c:v>
                </c:pt>
                <c:pt idx="12336">
                  <c:v>4.4196589268354476</c:v>
                </c:pt>
                <c:pt idx="12337">
                  <c:v>4.4211539682987384</c:v>
                </c:pt>
                <c:pt idx="12338">
                  <c:v>4.4205415289327634</c:v>
                </c:pt>
                <c:pt idx="12339">
                  <c:v>4.4197408983541084</c:v>
                </c:pt>
                <c:pt idx="12340">
                  <c:v>4.4164936203870262</c:v>
                </c:pt>
                <c:pt idx="12341">
                  <c:v>4.412147107979286</c:v>
                </c:pt>
                <c:pt idx="12342">
                  <c:v>4.4088656858197002</c:v>
                </c:pt>
                <c:pt idx="12343">
                  <c:v>4.4084389121033061</c:v>
                </c:pt>
                <c:pt idx="12344">
                  <c:v>4.4089176538612405</c:v>
                </c:pt>
                <c:pt idx="12345">
                  <c:v>4.4052027407840155</c:v>
                </c:pt>
                <c:pt idx="12346">
                  <c:v>4.4104598059683351</c:v>
                </c:pt>
                <c:pt idx="12347">
                  <c:v>4.4084141098489678</c:v>
                </c:pt>
                <c:pt idx="12348">
                  <c:v>4.4077154476519889</c:v>
                </c:pt>
                <c:pt idx="12349">
                  <c:v>4.4120995186989491</c:v>
                </c:pt>
                <c:pt idx="12350">
                  <c:v>4.4064264683249696</c:v>
                </c:pt>
                <c:pt idx="12351">
                  <c:v>4.40939067895847</c:v>
                </c:pt>
                <c:pt idx="12352">
                  <c:v>4.4121507453793001</c:v>
                </c:pt>
                <c:pt idx="12353">
                  <c:v>4.4074924304717147</c:v>
                </c:pt>
                <c:pt idx="12354">
                  <c:v>4.4128166218622802</c:v>
                </c:pt>
                <c:pt idx="12355">
                  <c:v>4.4095735094250337</c:v>
                </c:pt>
                <c:pt idx="12356">
                  <c:v>4.4083275192365328</c:v>
                </c:pt>
                <c:pt idx="12357">
                  <c:v>4.4060588088518022</c:v>
                </c:pt>
                <c:pt idx="12358">
                  <c:v>4.4044676126747664</c:v>
                </c:pt>
                <c:pt idx="12359">
                  <c:v>4.4009976604212708</c:v>
                </c:pt>
                <c:pt idx="12360">
                  <c:v>4.4057437672128454</c:v>
                </c:pt>
                <c:pt idx="12361">
                  <c:v>4.4015703718685888</c:v>
                </c:pt>
                <c:pt idx="12362">
                  <c:v>4.406484884431217</c:v>
                </c:pt>
                <c:pt idx="12363">
                  <c:v>4.4084095067425926</c:v>
                </c:pt>
                <c:pt idx="12364">
                  <c:v>4.4032455766077403</c:v>
                </c:pt>
                <c:pt idx="12365">
                  <c:v>4.4067066050755859</c:v>
                </c:pt>
                <c:pt idx="12366">
                  <c:v>4.4105295929740738</c:v>
                </c:pt>
                <c:pt idx="12367">
                  <c:v>4.4130249411145925</c:v>
                </c:pt>
                <c:pt idx="12368">
                  <c:v>4.418641962292301</c:v>
                </c:pt>
                <c:pt idx="12369">
                  <c:v>4.4220923030464547</c:v>
                </c:pt>
                <c:pt idx="12370">
                  <c:v>4.4239387169855258</c:v>
                </c:pt>
                <c:pt idx="12371">
                  <c:v>4.4279793026458147</c:v>
                </c:pt>
                <c:pt idx="12372">
                  <c:v>4.4276497765928982</c:v>
                </c:pt>
                <c:pt idx="12373">
                  <c:v>4.4244093410610406</c:v>
                </c:pt>
                <c:pt idx="12374">
                  <c:v>4.4246776742398204</c:v>
                </c:pt>
                <c:pt idx="12375">
                  <c:v>4.424603280755024</c:v>
                </c:pt>
                <c:pt idx="12376">
                  <c:v>4.4277619351399231</c:v>
                </c:pt>
                <c:pt idx="12377">
                  <c:v>4.4319727564371245</c:v>
                </c:pt>
                <c:pt idx="12378">
                  <c:v>4.4348688413083819</c:v>
                </c:pt>
                <c:pt idx="12379">
                  <c:v>4.4375436244822142</c:v>
                </c:pt>
                <c:pt idx="12380">
                  <c:v>4.4399915719925698</c:v>
                </c:pt>
                <c:pt idx="12381">
                  <c:v>4.4374266205527189</c:v>
                </c:pt>
                <c:pt idx="12382">
                  <c:v>4.4319572481416643</c:v>
                </c:pt>
                <c:pt idx="12383">
                  <c:v>4.4328830431788306</c:v>
                </c:pt>
                <c:pt idx="12384">
                  <c:v>4.4348343623152537</c:v>
                </c:pt>
                <c:pt idx="12385">
                  <c:v>4.4293217750689493</c:v>
                </c:pt>
                <c:pt idx="12386">
                  <c:v>4.4317894795675699</c:v>
                </c:pt>
                <c:pt idx="12387">
                  <c:v>4.4328265299762188</c:v>
                </c:pt>
                <c:pt idx="12388">
                  <c:v>4.4301189993766945</c:v>
                </c:pt>
                <c:pt idx="12389">
                  <c:v>4.434698679389161</c:v>
                </c:pt>
                <c:pt idx="12390">
                  <c:v>4.4319843858013783</c:v>
                </c:pt>
                <c:pt idx="12391">
                  <c:v>4.4291503980853504</c:v>
                </c:pt>
                <c:pt idx="12392">
                  <c:v>4.4328965501236439</c:v>
                </c:pt>
                <c:pt idx="12393">
                  <c:v>4.4364153191211706</c:v>
                </c:pt>
                <c:pt idx="12394">
                  <c:v>4.4361955927387475</c:v>
                </c:pt>
                <c:pt idx="12395">
                  <c:v>4.432277860883973</c:v>
                </c:pt>
                <c:pt idx="12396">
                  <c:v>4.4336768436662934</c:v>
                </c:pt>
                <c:pt idx="12397">
                  <c:v>4.4363850867929671</c:v>
                </c:pt>
                <c:pt idx="12398">
                  <c:v>4.4329081050571082</c:v>
                </c:pt>
                <c:pt idx="12399">
                  <c:v>4.4365410029559662</c:v>
                </c:pt>
                <c:pt idx="12400">
                  <c:v>4.4389125828968465</c:v>
                </c:pt>
                <c:pt idx="12401">
                  <c:v>4.4419096512389098</c:v>
                </c:pt>
                <c:pt idx="12402">
                  <c:v>4.4377427982141313</c:v>
                </c:pt>
                <c:pt idx="12403">
                  <c:v>4.4316207222498489</c:v>
                </c:pt>
                <c:pt idx="12404">
                  <c:v>4.4296603878048515</c:v>
                </c:pt>
                <c:pt idx="12405">
                  <c:v>4.4294167200487546</c:v>
                </c:pt>
                <c:pt idx="12406">
                  <c:v>4.4251460056477798</c:v>
                </c:pt>
                <c:pt idx="12407">
                  <c:v>4.4210961255348238</c:v>
                </c:pt>
                <c:pt idx="12408">
                  <c:v>4.4239693630241268</c:v>
                </c:pt>
                <c:pt idx="12409">
                  <c:v>4.4261280557636438</c:v>
                </c:pt>
                <c:pt idx="12410">
                  <c:v>4.4261339346483712</c:v>
                </c:pt>
                <c:pt idx="12411">
                  <c:v>4.4276655759554036</c:v>
                </c:pt>
                <c:pt idx="12412">
                  <c:v>4.4300311444362954</c:v>
                </c:pt>
                <c:pt idx="12413">
                  <c:v>4.4268357615475695</c:v>
                </c:pt>
                <c:pt idx="12414">
                  <c:v>4.4242991663166178</c:v>
                </c:pt>
                <c:pt idx="12415">
                  <c:v>4.4276076429902851</c:v>
                </c:pt>
                <c:pt idx="12416">
                  <c:v>4.422271290130479</c:v>
                </c:pt>
                <c:pt idx="12417">
                  <c:v>4.4183725243278698</c:v>
                </c:pt>
                <c:pt idx="12418">
                  <c:v>4.4191173938413124</c:v>
                </c:pt>
                <c:pt idx="12419">
                  <c:v>4.4154893859644861</c:v>
                </c:pt>
                <c:pt idx="12420">
                  <c:v>4.414044158245197</c:v>
                </c:pt>
                <c:pt idx="12421">
                  <c:v>4.4147176550802927</c:v>
                </c:pt>
                <c:pt idx="12422">
                  <c:v>4.4091730219786864</c:v>
                </c:pt>
                <c:pt idx="12423">
                  <c:v>4.4105545015391128</c:v>
                </c:pt>
                <c:pt idx="12424">
                  <c:v>4.4158832515083306</c:v>
                </c:pt>
                <c:pt idx="12425">
                  <c:v>4.4118206264781641</c:v>
                </c:pt>
                <c:pt idx="12426">
                  <c:v>4.4094103939486002</c:v>
                </c:pt>
                <c:pt idx="12427">
                  <c:v>4.4135037260696279</c:v>
                </c:pt>
                <c:pt idx="12428">
                  <c:v>4.4107828515482357</c:v>
                </c:pt>
                <c:pt idx="12429">
                  <c:v>4.4056243945172708</c:v>
                </c:pt>
                <c:pt idx="12430">
                  <c:v>4.4019545266269251</c:v>
                </c:pt>
                <c:pt idx="12431">
                  <c:v>4.4022351160943858</c:v>
                </c:pt>
                <c:pt idx="12432">
                  <c:v>4.406538613772498</c:v>
                </c:pt>
                <c:pt idx="12433">
                  <c:v>4.4100297814970473</c:v>
                </c:pt>
                <c:pt idx="12434">
                  <c:v>4.4145288858671057</c:v>
                </c:pt>
                <c:pt idx="12435">
                  <c:v>4.4156657481497632</c:v>
                </c:pt>
                <c:pt idx="12436">
                  <c:v>4.4143888531867681</c:v>
                </c:pt>
                <c:pt idx="12437">
                  <c:v>4.4095700161230331</c:v>
                </c:pt>
                <c:pt idx="12438">
                  <c:v>4.4152093158005723</c:v>
                </c:pt>
                <c:pt idx="12439">
                  <c:v>4.4124954294845606</c:v>
                </c:pt>
                <c:pt idx="12440">
                  <c:v>4.4101638408948691</c:v>
                </c:pt>
                <c:pt idx="12441">
                  <c:v>4.4138124640769716</c:v>
                </c:pt>
                <c:pt idx="12442">
                  <c:v>4.4087308747954319</c:v>
                </c:pt>
                <c:pt idx="12443">
                  <c:v>4.4114751372995231</c:v>
                </c:pt>
                <c:pt idx="12444">
                  <c:v>4.412041754553532</c:v>
                </c:pt>
                <c:pt idx="12445">
                  <c:v>4.4084514794624612</c:v>
                </c:pt>
                <c:pt idx="12446">
                  <c:v>4.4129442298732124</c:v>
                </c:pt>
                <c:pt idx="12447">
                  <c:v>4.4093462852757481</c:v>
                </c:pt>
                <c:pt idx="12448">
                  <c:v>4.4080542795702327</c:v>
                </c:pt>
                <c:pt idx="12449">
                  <c:v>4.4107927339788278</c:v>
                </c:pt>
                <c:pt idx="12450">
                  <c:v>4.4070299192992506</c:v>
                </c:pt>
                <c:pt idx="12451">
                  <c:v>4.4105496209132653</c:v>
                </c:pt>
                <c:pt idx="12452">
                  <c:v>4.4115594084950001</c:v>
                </c:pt>
                <c:pt idx="12453">
                  <c:v>4.4082587003250993</c:v>
                </c:pt>
                <c:pt idx="12454">
                  <c:v>4.4126983663185975</c:v>
                </c:pt>
                <c:pt idx="12455">
                  <c:v>4.4087307389922259</c:v>
                </c:pt>
                <c:pt idx="12456">
                  <c:v>4.4106982442123819</c:v>
                </c:pt>
                <c:pt idx="12457">
                  <c:v>4.4131029593281346</c:v>
                </c:pt>
                <c:pt idx="12458">
                  <c:v>4.4177490001415718</c:v>
                </c:pt>
                <c:pt idx="12459">
                  <c:v>4.4142105801387403</c:v>
                </c:pt>
                <c:pt idx="12460">
                  <c:v>4.412038848535965</c:v>
                </c:pt>
                <c:pt idx="12461">
                  <c:v>4.4171497715652457</c:v>
                </c:pt>
                <c:pt idx="12462">
                  <c:v>4.4127063561339401</c:v>
                </c:pt>
                <c:pt idx="12463">
                  <c:v>4.4141544490112619</c:v>
                </c:pt>
                <c:pt idx="12464">
                  <c:v>4.4144097400310365</c:v>
                </c:pt>
                <c:pt idx="12465">
                  <c:v>4.4172432252304157</c:v>
                </c:pt>
                <c:pt idx="12466">
                  <c:v>4.4136527007258071</c:v>
                </c:pt>
                <c:pt idx="12467">
                  <c:v>4.412809046711291</c:v>
                </c:pt>
                <c:pt idx="12468">
                  <c:v>4.4163664857770648</c:v>
                </c:pt>
                <c:pt idx="12469">
                  <c:v>4.4115712360615236</c:v>
                </c:pt>
                <c:pt idx="12470">
                  <c:v>4.4153638113402938</c:v>
                </c:pt>
                <c:pt idx="12471">
                  <c:v>4.4124617751134876</c:v>
                </c:pt>
                <c:pt idx="12472">
                  <c:v>4.4087695996112179</c:v>
                </c:pt>
                <c:pt idx="12473">
                  <c:v>4.4140682476189941</c:v>
                </c:pt>
                <c:pt idx="12474">
                  <c:v>4.4101774626666144</c:v>
                </c:pt>
                <c:pt idx="12475">
                  <c:v>4.4093027334132815</c:v>
                </c:pt>
                <c:pt idx="12476">
                  <c:v>4.4091472587450156</c:v>
                </c:pt>
                <c:pt idx="12477">
                  <c:v>4.4093536335701149</c:v>
                </c:pt>
                <c:pt idx="12478">
                  <c:v>4.4072688208987119</c:v>
                </c:pt>
                <c:pt idx="12479">
                  <c:v>4.4121450044807382</c:v>
                </c:pt>
                <c:pt idx="12480">
                  <c:v>4.4150816643911233</c:v>
                </c:pt>
                <c:pt idx="12481">
                  <c:v>4.4162074711033004</c:v>
                </c:pt>
                <c:pt idx="12482">
                  <c:v>4.4194668816812346</c:v>
                </c:pt>
                <c:pt idx="12483">
                  <c:v>4.41472530404761</c:v>
                </c:pt>
                <c:pt idx="12484">
                  <c:v>4.4091167379666576</c:v>
                </c:pt>
                <c:pt idx="12485">
                  <c:v>4.4067401032073246</c:v>
                </c:pt>
                <c:pt idx="12486">
                  <c:v>4.4101696611431773</c:v>
                </c:pt>
                <c:pt idx="12487">
                  <c:v>4.4121473879203137</c:v>
                </c:pt>
                <c:pt idx="12488">
                  <c:v>4.4078249801619078</c:v>
                </c:pt>
                <c:pt idx="12489">
                  <c:v>4.4121308205586693</c:v>
                </c:pt>
                <c:pt idx="12490">
                  <c:v>4.410133264147496</c:v>
                </c:pt>
                <c:pt idx="12491">
                  <c:v>4.4085214988645456</c:v>
                </c:pt>
                <c:pt idx="12492">
                  <c:v>4.4033235488872542</c:v>
                </c:pt>
                <c:pt idx="12493">
                  <c:v>4.4068694179095091</c:v>
                </c:pt>
                <c:pt idx="12494">
                  <c:v>4.4109373295513183</c:v>
                </c:pt>
                <c:pt idx="12495">
                  <c:v>4.4161079429602914</c:v>
                </c:pt>
                <c:pt idx="12496">
                  <c:v>4.4165026841010855</c:v>
                </c:pt>
                <c:pt idx="12497">
                  <c:v>4.4183634904190638</c:v>
                </c:pt>
                <c:pt idx="12498">
                  <c:v>4.4142617006106821</c:v>
                </c:pt>
                <c:pt idx="12499">
                  <c:v>4.4123437665984682</c:v>
                </c:pt>
                <c:pt idx="12500">
                  <c:v>4.4060782112664985</c:v>
                </c:pt>
                <c:pt idx="12501">
                  <c:v>4.4022847070411686</c:v>
                </c:pt>
                <c:pt idx="12502">
                  <c:v>4.3969143329003453</c:v>
                </c:pt>
                <c:pt idx="12503">
                  <c:v>4.3925397062423386</c:v>
                </c:pt>
                <c:pt idx="12504">
                  <c:v>4.3881262321174912</c:v>
                </c:pt>
                <c:pt idx="12505">
                  <c:v>4.3926357274751417</c:v>
                </c:pt>
                <c:pt idx="12506">
                  <c:v>4.3964433129256388</c:v>
                </c:pt>
                <c:pt idx="12507">
                  <c:v>4.4006339266671262</c:v>
                </c:pt>
                <c:pt idx="12508">
                  <c:v>4.4015558481337838</c:v>
                </c:pt>
                <c:pt idx="12509">
                  <c:v>4.3983101911711078</c:v>
                </c:pt>
                <c:pt idx="12510">
                  <c:v>4.4013305073476863</c:v>
                </c:pt>
                <c:pt idx="12511">
                  <c:v>4.3978609572007326</c:v>
                </c:pt>
                <c:pt idx="12512">
                  <c:v>4.3991047980567179</c:v>
                </c:pt>
                <c:pt idx="12513">
                  <c:v>4.4024756220955839</c:v>
                </c:pt>
                <c:pt idx="12514">
                  <c:v>4.4020463296536718</c:v>
                </c:pt>
                <c:pt idx="12515">
                  <c:v>4.4023847830605982</c:v>
                </c:pt>
                <c:pt idx="12516">
                  <c:v>4.3982995073993862</c:v>
                </c:pt>
                <c:pt idx="12517">
                  <c:v>4.3946615772513979</c:v>
                </c:pt>
                <c:pt idx="12518">
                  <c:v>4.3891027457063698</c:v>
                </c:pt>
                <c:pt idx="12519">
                  <c:v>4.3867670907922429</c:v>
                </c:pt>
                <c:pt idx="12520">
                  <c:v>4.3901630889763972</c:v>
                </c:pt>
                <c:pt idx="12521">
                  <c:v>4.3946032671968691</c:v>
                </c:pt>
                <c:pt idx="12522">
                  <c:v>4.3950507818529321</c:v>
                </c:pt>
                <c:pt idx="12523">
                  <c:v>4.3973406262158736</c:v>
                </c:pt>
                <c:pt idx="12524">
                  <c:v>4.394282873691556</c:v>
                </c:pt>
                <c:pt idx="12525">
                  <c:v>4.3927339762177251</c:v>
                </c:pt>
                <c:pt idx="12526">
                  <c:v>4.3879470766933713</c:v>
                </c:pt>
                <c:pt idx="12527">
                  <c:v>4.3834883951595032</c:v>
                </c:pt>
                <c:pt idx="12528">
                  <c:v>4.3815115672563136</c:v>
                </c:pt>
                <c:pt idx="12529">
                  <c:v>4.3790598359111872</c:v>
                </c:pt>
                <c:pt idx="12530">
                  <c:v>4.3757023791929628</c:v>
                </c:pt>
                <c:pt idx="12531">
                  <c:v>4.3729426716091035</c:v>
                </c:pt>
                <c:pt idx="12532">
                  <c:v>4.3692575781769207</c:v>
                </c:pt>
                <c:pt idx="12533">
                  <c:v>4.3698330866133821</c:v>
                </c:pt>
                <c:pt idx="12534">
                  <c:v>4.3735098648811137</c:v>
                </c:pt>
                <c:pt idx="12535">
                  <c:v>4.3783021475834909</c:v>
                </c:pt>
                <c:pt idx="12536">
                  <c:v>4.3779944246318214</c:v>
                </c:pt>
                <c:pt idx="12537">
                  <c:v>4.3835222161391849</c:v>
                </c:pt>
                <c:pt idx="12538">
                  <c:v>4.3861497718164006</c:v>
                </c:pt>
                <c:pt idx="12539">
                  <c:v>4.3848347763800719</c:v>
                </c:pt>
                <c:pt idx="12540">
                  <c:v>4.3803855608524698</c:v>
                </c:pt>
                <c:pt idx="12541">
                  <c:v>4.3794803496354202</c:v>
                </c:pt>
                <c:pt idx="12542">
                  <c:v>4.384267482642711</c:v>
                </c:pt>
                <c:pt idx="12543">
                  <c:v>4.3891014929898562</c:v>
                </c:pt>
                <c:pt idx="12544">
                  <c:v>4.3870944231300593</c:v>
                </c:pt>
                <c:pt idx="12545">
                  <c:v>4.3872432146674578</c:v>
                </c:pt>
                <c:pt idx="12546">
                  <c:v>4.3906586103741079</c:v>
                </c:pt>
                <c:pt idx="12547">
                  <c:v>4.3857437381666253</c:v>
                </c:pt>
                <c:pt idx="12548">
                  <c:v>4.3896987634032927</c:v>
                </c:pt>
                <c:pt idx="12549">
                  <c:v>4.395501008135227</c:v>
                </c:pt>
                <c:pt idx="12550">
                  <c:v>4.3963574079725225</c:v>
                </c:pt>
                <c:pt idx="12551">
                  <c:v>4.3999177798130722</c:v>
                </c:pt>
                <c:pt idx="12552">
                  <c:v>4.3991072042168105</c:v>
                </c:pt>
                <c:pt idx="12553">
                  <c:v>4.3961279601324739</c:v>
                </c:pt>
                <c:pt idx="12554">
                  <c:v>4.3917901009298248</c:v>
                </c:pt>
                <c:pt idx="12555">
                  <c:v>4.3872334589112283</c:v>
                </c:pt>
                <c:pt idx="12556">
                  <c:v>4.3867269697330036</c:v>
                </c:pt>
                <c:pt idx="12557">
                  <c:v>4.3862104503383437</c:v>
                </c:pt>
                <c:pt idx="12558">
                  <c:v>4.3823124613315763</c:v>
                </c:pt>
                <c:pt idx="12559">
                  <c:v>4.3795552721049447</c:v>
                </c:pt>
                <c:pt idx="12560">
                  <c:v>4.3771942466628451</c:v>
                </c:pt>
                <c:pt idx="12561">
                  <c:v>4.3813394417295886</c:v>
                </c:pt>
                <c:pt idx="12562">
                  <c:v>4.3834638728949971</c:v>
                </c:pt>
                <c:pt idx="12563">
                  <c:v>4.3832742554370965</c:v>
                </c:pt>
                <c:pt idx="12564">
                  <c:v>4.3789301303283548</c:v>
                </c:pt>
                <c:pt idx="12565">
                  <c:v>4.375041307721788</c:v>
                </c:pt>
                <c:pt idx="12566">
                  <c:v>4.3699069015673517</c:v>
                </c:pt>
                <c:pt idx="12567">
                  <c:v>4.3647790635360044</c:v>
                </c:pt>
                <c:pt idx="12568">
                  <c:v>4.364317682265284</c:v>
                </c:pt>
                <c:pt idx="12569">
                  <c:v>4.3640071286199786</c:v>
                </c:pt>
                <c:pt idx="12570">
                  <c:v>4.3675684860475785</c:v>
                </c:pt>
                <c:pt idx="12571">
                  <c:v>4.3692603763266273</c:v>
                </c:pt>
                <c:pt idx="12572">
                  <c:v>4.3670227088000955</c:v>
                </c:pt>
                <c:pt idx="12573">
                  <c:v>4.3642081346240937</c:v>
                </c:pt>
                <c:pt idx="12574">
                  <c:v>4.3672414519316121</c:v>
                </c:pt>
                <c:pt idx="12575">
                  <c:v>4.3706122428929799</c:v>
                </c:pt>
                <c:pt idx="12576">
                  <c:v>4.3703676180351199</c:v>
                </c:pt>
                <c:pt idx="12577">
                  <c:v>4.3667969656744177</c:v>
                </c:pt>
                <c:pt idx="12578">
                  <c:v>4.3682868463609292</c:v>
                </c:pt>
                <c:pt idx="12579">
                  <c:v>4.37182064943371</c:v>
                </c:pt>
                <c:pt idx="12580">
                  <c:v>4.3691696964450353</c:v>
                </c:pt>
                <c:pt idx="12581">
                  <c:v>4.3687014425161346</c:v>
                </c:pt>
                <c:pt idx="12582">
                  <c:v>4.3638644136658122</c:v>
                </c:pt>
                <c:pt idx="12583">
                  <c:v>4.3595278253924956</c:v>
                </c:pt>
                <c:pt idx="12584">
                  <c:v>4.3555213688846459</c:v>
                </c:pt>
                <c:pt idx="12585">
                  <c:v>4.3522266615069523</c:v>
                </c:pt>
                <c:pt idx="12586">
                  <c:v>4.3534819082768133</c:v>
                </c:pt>
                <c:pt idx="12587">
                  <c:v>4.3498812101112776</c:v>
                </c:pt>
                <c:pt idx="12588">
                  <c:v>4.3476690459090523</c:v>
                </c:pt>
                <c:pt idx="12589">
                  <c:v>4.3488659849908711</c:v>
                </c:pt>
                <c:pt idx="12590">
                  <c:v>4.345819665291053</c:v>
                </c:pt>
                <c:pt idx="12591">
                  <c:v>4.3444010919852314</c:v>
                </c:pt>
                <c:pt idx="12592">
                  <c:v>4.3416114901455272</c:v>
                </c:pt>
                <c:pt idx="12593">
                  <c:v>4.3394609803426167</c:v>
                </c:pt>
                <c:pt idx="12594">
                  <c:v>4.3402518407357649</c:v>
                </c:pt>
                <c:pt idx="12595">
                  <c:v>4.3374720239210491</c:v>
                </c:pt>
                <c:pt idx="12596">
                  <c:v>4.3405031634426283</c:v>
                </c:pt>
                <c:pt idx="12597">
                  <c:v>4.3426869801737764</c:v>
                </c:pt>
                <c:pt idx="12598">
                  <c:v>4.3473207605703008</c:v>
                </c:pt>
                <c:pt idx="12599">
                  <c:v>4.3530550853588945</c:v>
                </c:pt>
                <c:pt idx="12600">
                  <c:v>4.3581039036517168</c:v>
                </c:pt>
                <c:pt idx="12601">
                  <c:v>4.3620635055786821</c:v>
                </c:pt>
                <c:pt idx="12602">
                  <c:v>4.3622817954671085</c:v>
                </c:pt>
                <c:pt idx="12603">
                  <c:v>4.3595516195577666</c:v>
                </c:pt>
                <c:pt idx="12604">
                  <c:v>4.3641454671666109</c:v>
                </c:pt>
                <c:pt idx="12605">
                  <c:v>4.3662211578232784</c:v>
                </c:pt>
                <c:pt idx="12606">
                  <c:v>4.370939834666812</c:v>
                </c:pt>
                <c:pt idx="12607">
                  <c:v>4.3712314979734757</c:v>
                </c:pt>
                <c:pt idx="12608">
                  <c:v>4.3677797680140058</c:v>
                </c:pt>
                <c:pt idx="12609">
                  <c:v>4.3676119526537258</c:v>
                </c:pt>
                <c:pt idx="12610">
                  <c:v>4.3663823936006514</c:v>
                </c:pt>
                <c:pt idx="12611">
                  <c:v>4.3638402057286383</c:v>
                </c:pt>
                <c:pt idx="12612">
                  <c:v>4.3612658816140648</c:v>
                </c:pt>
                <c:pt idx="12613">
                  <c:v>4.3612384239817832</c:v>
                </c:pt>
                <c:pt idx="12614">
                  <c:v>4.3682369955021478</c:v>
                </c:pt>
                <c:pt idx="12615">
                  <c:v>4.3633985955921046</c:v>
                </c:pt>
                <c:pt idx="12616">
                  <c:v>4.361340083680262</c:v>
                </c:pt>
                <c:pt idx="12617">
                  <c:v>4.358023342006657</c:v>
                </c:pt>
                <c:pt idx="12618">
                  <c:v>4.3611024551665238</c:v>
                </c:pt>
                <c:pt idx="12619">
                  <c:v>4.361821086063193</c:v>
                </c:pt>
                <c:pt idx="12620">
                  <c:v>4.3582639443419291</c:v>
                </c:pt>
                <c:pt idx="12621">
                  <c:v>4.3543461454550902</c:v>
                </c:pt>
                <c:pt idx="12622">
                  <c:v>4.3570887625459882</c:v>
                </c:pt>
                <c:pt idx="12623">
                  <c:v>4.3616552272950679</c:v>
                </c:pt>
                <c:pt idx="12624">
                  <c:v>4.3599096427491668</c:v>
                </c:pt>
                <c:pt idx="12625">
                  <c:v>4.3608717498941836</c:v>
                </c:pt>
                <c:pt idx="12626">
                  <c:v>4.3661071548962997</c:v>
                </c:pt>
                <c:pt idx="12627">
                  <c:v>4.3661138317983736</c:v>
                </c:pt>
                <c:pt idx="12628">
                  <c:v>4.3695265551624054</c:v>
                </c:pt>
                <c:pt idx="12629">
                  <c:v>4.3751575840591572</c:v>
                </c:pt>
                <c:pt idx="12630">
                  <c:v>4.3756150923779744</c:v>
                </c:pt>
                <c:pt idx="12631">
                  <c:v>4.3780007905304146</c:v>
                </c:pt>
                <c:pt idx="12632">
                  <c:v>4.3751224947198057</c:v>
                </c:pt>
                <c:pt idx="12633">
                  <c:v>4.3722498448254097</c:v>
                </c:pt>
                <c:pt idx="12634">
                  <c:v>4.3690911879289018</c:v>
                </c:pt>
                <c:pt idx="12635">
                  <c:v>4.3659644041703238</c:v>
                </c:pt>
                <c:pt idx="12636">
                  <c:v>4.3656916360869173</c:v>
                </c:pt>
                <c:pt idx="12637">
                  <c:v>4.3638550633651789</c:v>
                </c:pt>
                <c:pt idx="12638">
                  <c:v>4.3666615420978756</c:v>
                </c:pt>
                <c:pt idx="12639">
                  <c:v>4.3673289312559183</c:v>
                </c:pt>
                <c:pt idx="12640">
                  <c:v>4.3726346526307998</c:v>
                </c:pt>
                <c:pt idx="12641">
                  <c:v>4.369133919578184</c:v>
                </c:pt>
                <c:pt idx="12642">
                  <c:v>4.3645752811866201</c:v>
                </c:pt>
                <c:pt idx="12643">
                  <c:v>4.3595861355628873</c:v>
                </c:pt>
                <c:pt idx="12644">
                  <c:v>4.3559475328516299</c:v>
                </c:pt>
                <c:pt idx="12645">
                  <c:v>4.3520760621945973</c:v>
                </c:pt>
                <c:pt idx="12646">
                  <c:v>4.3530950809507054</c:v>
                </c:pt>
                <c:pt idx="12647">
                  <c:v>4.3526748393316907</c:v>
                </c:pt>
                <c:pt idx="12648">
                  <c:v>4.3567719625450563</c:v>
                </c:pt>
                <c:pt idx="12649">
                  <c:v>4.356440343294155</c:v>
                </c:pt>
                <c:pt idx="12650">
                  <c:v>4.3532425364282714</c:v>
                </c:pt>
                <c:pt idx="12651">
                  <c:v>4.3514799256997057</c:v>
                </c:pt>
                <c:pt idx="12652">
                  <c:v>4.3472425271857116</c:v>
                </c:pt>
                <c:pt idx="12653">
                  <c:v>4.3449793966419969</c:v>
                </c:pt>
                <c:pt idx="12654">
                  <c:v>4.3436084687091565</c:v>
                </c:pt>
                <c:pt idx="12655">
                  <c:v>4.3431341193349731</c:v>
                </c:pt>
                <c:pt idx="12656">
                  <c:v>4.3478933769482735</c:v>
                </c:pt>
                <c:pt idx="12657">
                  <c:v>4.3455133694093071</c:v>
                </c:pt>
                <c:pt idx="12658">
                  <c:v>4.3468630420211216</c:v>
                </c:pt>
                <c:pt idx="12659">
                  <c:v>4.3490183811806986</c:v>
                </c:pt>
                <c:pt idx="12660">
                  <c:v>4.3456437135570845</c:v>
                </c:pt>
                <c:pt idx="12661">
                  <c:v>4.3509742792859427</c:v>
                </c:pt>
                <c:pt idx="12662">
                  <c:v>4.3535099337002237</c:v>
                </c:pt>
                <c:pt idx="12663">
                  <c:v>4.3583107750262196</c:v>
                </c:pt>
                <c:pt idx="12664">
                  <c:v>4.3579989995256945</c:v>
                </c:pt>
                <c:pt idx="12665">
                  <c:v>4.3603941595351801</c:v>
                </c:pt>
                <c:pt idx="12666">
                  <c:v>4.355659336344476</c:v>
                </c:pt>
                <c:pt idx="12667">
                  <c:v>4.3555825696175869</c:v>
                </c:pt>
                <c:pt idx="12668">
                  <c:v>4.3515492782252352</c:v>
                </c:pt>
                <c:pt idx="12669">
                  <c:v>4.3558712126607304</c:v>
                </c:pt>
                <c:pt idx="12670">
                  <c:v>4.3589154084075155</c:v>
                </c:pt>
                <c:pt idx="12671">
                  <c:v>4.3605233202393654</c:v>
                </c:pt>
                <c:pt idx="12672">
                  <c:v>4.3626025738345779</c:v>
                </c:pt>
                <c:pt idx="12673">
                  <c:v>4.3669052823578864</c:v>
                </c:pt>
                <c:pt idx="12674">
                  <c:v>4.3667045367107287</c:v>
                </c:pt>
                <c:pt idx="12675">
                  <c:v>4.3643216259765136</c:v>
                </c:pt>
                <c:pt idx="12676">
                  <c:v>4.3602404134569834</c:v>
                </c:pt>
                <c:pt idx="12677">
                  <c:v>4.3599810851878438</c:v>
                </c:pt>
                <c:pt idx="12678">
                  <c:v>4.3629430834840868</c:v>
                </c:pt>
                <c:pt idx="12679">
                  <c:v>4.3584764218144052</c:v>
                </c:pt>
                <c:pt idx="12680">
                  <c:v>4.3586357133781171</c:v>
                </c:pt>
                <c:pt idx="12681">
                  <c:v>4.3582262991105551</c:v>
                </c:pt>
                <c:pt idx="12682">
                  <c:v>4.3607737931283443</c:v>
                </c:pt>
                <c:pt idx="12683">
                  <c:v>4.3601086172657775</c:v>
                </c:pt>
                <c:pt idx="12684">
                  <c:v>4.357774784920462</c:v>
                </c:pt>
                <c:pt idx="12685">
                  <c:v>4.3630816292220524</c:v>
                </c:pt>
                <c:pt idx="12686">
                  <c:v>4.3666131166376108</c:v>
                </c:pt>
                <c:pt idx="12687">
                  <c:v>4.3690124743048591</c:v>
                </c:pt>
                <c:pt idx="12688">
                  <c:v>4.364869144818762</c:v>
                </c:pt>
                <c:pt idx="12689">
                  <c:v>4.3698056619223866</c:v>
                </c:pt>
                <c:pt idx="12690">
                  <c:v>4.3719843086839383</c:v>
                </c:pt>
                <c:pt idx="12691">
                  <c:v>4.3684861025102597</c:v>
                </c:pt>
                <c:pt idx="12692">
                  <c:v>4.3635361404600541</c:v>
                </c:pt>
                <c:pt idx="12693">
                  <c:v>4.3640560176508529</c:v>
                </c:pt>
                <c:pt idx="12694">
                  <c:v>4.3685980772978361</c:v>
                </c:pt>
                <c:pt idx="12695">
                  <c:v>4.3719126757518794</c:v>
                </c:pt>
                <c:pt idx="12696">
                  <c:v>4.3702493822368416</c:v>
                </c:pt>
                <c:pt idx="12697">
                  <c:v>4.3721636345921047</c:v>
                </c:pt>
                <c:pt idx="12698">
                  <c:v>4.3751156619002627</c:v>
                </c:pt>
                <c:pt idx="12699">
                  <c:v>4.3725334686622572</c:v>
                </c:pt>
                <c:pt idx="12700">
                  <c:v>4.3690661592890123</c:v>
                </c:pt>
                <c:pt idx="12701">
                  <c:v>4.3651116361032321</c:v>
                </c:pt>
                <c:pt idx="12702">
                  <c:v>4.3622936633811671</c:v>
                </c:pt>
                <c:pt idx="12703">
                  <c:v>4.3638736101135436</c:v>
                </c:pt>
                <c:pt idx="12704">
                  <c:v>4.3680452179112725</c:v>
                </c:pt>
                <c:pt idx="12705">
                  <c:v>4.3715451735530468</c:v>
                </c:pt>
                <c:pt idx="12706">
                  <c:v>4.3753998100819862</c:v>
                </c:pt>
                <c:pt idx="12707">
                  <c:v>4.3794273538803461</c:v>
                </c:pt>
                <c:pt idx="12708">
                  <c:v>4.3809610068027389</c:v>
                </c:pt>
                <c:pt idx="12709">
                  <c:v>4.3831125866666838</c:v>
                </c:pt>
                <c:pt idx="12710">
                  <c:v>4.37944415493335</c:v>
                </c:pt>
                <c:pt idx="12711">
                  <c:v>4.3778860318346826</c:v>
                </c:pt>
                <c:pt idx="12712">
                  <c:v>4.3826574711979891</c:v>
                </c:pt>
                <c:pt idx="12713">
                  <c:v>4.3769856417740289</c:v>
                </c:pt>
                <c:pt idx="12714">
                  <c:v>4.3800160889385484</c:v>
                </c:pt>
                <c:pt idx="12715">
                  <c:v>4.3808746671597776</c:v>
                </c:pt>
                <c:pt idx="12716">
                  <c:v>4.3767892538165825</c:v>
                </c:pt>
                <c:pt idx="12717">
                  <c:v>4.3810192087402502</c:v>
                </c:pt>
                <c:pt idx="12718">
                  <c:v>4.3783810245654449</c:v>
                </c:pt>
                <c:pt idx="12719">
                  <c:v>4.3769360840741358</c:v>
                </c:pt>
                <c:pt idx="12720">
                  <c:v>4.3824944823926533</c:v>
                </c:pt>
                <c:pt idx="12721">
                  <c:v>4.3765681927448004</c:v>
                </c:pt>
                <c:pt idx="12722">
                  <c:v>4.3803512488899043</c:v>
                </c:pt>
                <c:pt idx="12723">
                  <c:v>4.3801635839121067</c:v>
                </c:pt>
                <c:pt idx="12724">
                  <c:v>4.3775114922338645</c:v>
                </c:pt>
                <c:pt idx="12725">
                  <c:v>4.3824331023891867</c:v>
                </c:pt>
                <c:pt idx="12726">
                  <c:v>4.3857903003414034</c:v>
                </c:pt>
                <c:pt idx="12727">
                  <c:v>4.3900411543345754</c:v>
                </c:pt>
                <c:pt idx="12728">
                  <c:v>4.3848731112478836</c:v>
                </c:pt>
                <c:pt idx="12729">
                  <c:v>4.3882008290229262</c:v>
                </c:pt>
                <c:pt idx="12730">
                  <c:v>4.3904813524424675</c:v>
                </c:pt>
                <c:pt idx="12731">
                  <c:v>4.3945044853936182</c:v>
                </c:pt>
                <c:pt idx="12732">
                  <c:v>4.398217135685746</c:v>
                </c:pt>
                <c:pt idx="12733">
                  <c:v>4.3968132329720317</c:v>
                </c:pt>
                <c:pt idx="12734">
                  <c:v>4.3913820083125907</c:v>
                </c:pt>
                <c:pt idx="12735">
                  <c:v>4.3957120081463383</c:v>
                </c:pt>
                <c:pt idx="12736">
                  <c:v>4.3981249679834118</c:v>
                </c:pt>
                <c:pt idx="12737">
                  <c:v>4.4017460286237435</c:v>
                </c:pt>
                <c:pt idx="12738">
                  <c:v>4.4006970280512689</c:v>
                </c:pt>
                <c:pt idx="12739">
                  <c:v>4.4007735674902433</c:v>
                </c:pt>
                <c:pt idx="12740">
                  <c:v>4.3954865761404385</c:v>
                </c:pt>
                <c:pt idx="12741">
                  <c:v>4.3972790646176296</c:v>
                </c:pt>
                <c:pt idx="12742">
                  <c:v>4.4003393433252773</c:v>
                </c:pt>
                <c:pt idx="12743">
                  <c:v>4.395273256458772</c:v>
                </c:pt>
                <c:pt idx="12744">
                  <c:v>4.3936434513295968</c:v>
                </c:pt>
                <c:pt idx="12745">
                  <c:v>4.3899630023030047</c:v>
                </c:pt>
                <c:pt idx="12746">
                  <c:v>4.3899743822569448</c:v>
                </c:pt>
                <c:pt idx="12747">
                  <c:v>4.3908124946118061</c:v>
                </c:pt>
                <c:pt idx="12748">
                  <c:v>4.3956769847195698</c:v>
                </c:pt>
                <c:pt idx="12749">
                  <c:v>4.3945773850251779</c:v>
                </c:pt>
                <c:pt idx="12750">
                  <c:v>4.3940347773246744</c:v>
                </c:pt>
                <c:pt idx="12751">
                  <c:v>4.3984642017781805</c:v>
                </c:pt>
                <c:pt idx="12752">
                  <c:v>4.3953528977426171</c:v>
                </c:pt>
                <c:pt idx="12753">
                  <c:v>4.3901317797877653</c:v>
                </c:pt>
                <c:pt idx="12754">
                  <c:v>4.3916483841920098</c:v>
                </c:pt>
                <c:pt idx="12755">
                  <c:v>4.3924133165081694</c:v>
                </c:pt>
                <c:pt idx="12756">
                  <c:v>4.3903092501780057</c:v>
                </c:pt>
                <c:pt idx="12757">
                  <c:v>4.3873092451744453</c:v>
                </c:pt>
                <c:pt idx="12758">
                  <c:v>4.3915966002709563</c:v>
                </c:pt>
                <c:pt idx="12759">
                  <c:v>4.3958364282655369</c:v>
                </c:pt>
                <c:pt idx="12760">
                  <c:v>4.3973077997002257</c:v>
                </c:pt>
                <c:pt idx="12761">
                  <c:v>4.3995817437062206</c:v>
                </c:pt>
                <c:pt idx="12762">
                  <c:v>4.3949958288320961</c:v>
                </c:pt>
                <c:pt idx="12763">
                  <c:v>4.3997197322554538</c:v>
                </c:pt>
                <c:pt idx="12764">
                  <c:v>4.3977254576103446</c:v>
                </c:pt>
                <c:pt idx="12765">
                  <c:v>4.3963618484581373</c:v>
                </c:pt>
                <c:pt idx="12766">
                  <c:v>4.3995080514889739</c:v>
                </c:pt>
                <c:pt idx="12767">
                  <c:v>4.396768610459195</c:v>
                </c:pt>
                <c:pt idx="12768">
                  <c:v>4.3935357182500105</c:v>
                </c:pt>
                <c:pt idx="12769">
                  <c:v>4.3904815638850101</c:v>
                </c:pt>
                <c:pt idx="12770">
                  <c:v>4.39284329260731</c:v>
                </c:pt>
                <c:pt idx="12771">
                  <c:v>4.3895746667551645</c:v>
                </c:pt>
                <c:pt idx="12772">
                  <c:v>4.3871781134200605</c:v>
                </c:pt>
                <c:pt idx="12773">
                  <c:v>4.3894400511516594</c:v>
                </c:pt>
                <c:pt idx="12774">
                  <c:v>4.3936370301286258</c:v>
                </c:pt>
                <c:pt idx="12775">
                  <c:v>4.3946593495260524</c:v>
                </c:pt>
                <c:pt idx="12776">
                  <c:v>4.3992760425355311</c:v>
                </c:pt>
                <c:pt idx="12777">
                  <c:v>4.4008750816848199</c:v>
                </c:pt>
                <c:pt idx="12778">
                  <c:v>4.3995499400511235</c:v>
                </c:pt>
                <c:pt idx="12779">
                  <c:v>4.4035829412501011</c:v>
                </c:pt>
                <c:pt idx="12780">
                  <c:v>4.4033119024250995</c:v>
                </c:pt>
                <c:pt idx="12781">
                  <c:v>4.4046436043765969</c:v>
                </c:pt>
                <c:pt idx="12782">
                  <c:v>4.3992898322890657</c:v>
                </c:pt>
                <c:pt idx="12783">
                  <c:v>4.3952664556432843</c:v>
                </c:pt>
                <c:pt idx="12784">
                  <c:v>4.3900896065304185</c:v>
                </c:pt>
                <c:pt idx="12785">
                  <c:v>4.3880422743998109</c:v>
                </c:pt>
                <c:pt idx="12786">
                  <c:v>4.3933313089118142</c:v>
                </c:pt>
                <c:pt idx="12787">
                  <c:v>4.3983254627335775</c:v>
                </c:pt>
                <c:pt idx="12788">
                  <c:v>4.4031155334789052</c:v>
                </c:pt>
                <c:pt idx="12789">
                  <c:v>4.404696642809327</c:v>
                </c:pt>
                <c:pt idx="12790">
                  <c:v>4.4096998299531407</c:v>
                </c:pt>
                <c:pt idx="12791">
                  <c:v>4.4136062133540772</c:v>
                </c:pt>
                <c:pt idx="12792">
                  <c:v>4.4123705090869958</c:v>
                </c:pt>
                <c:pt idx="12793">
                  <c:v>4.4097647389052561</c:v>
                </c:pt>
                <c:pt idx="12794">
                  <c:v>4.4149682241271515</c:v>
                </c:pt>
                <c:pt idx="12795">
                  <c:v>4.4099480196446086</c:v>
                </c:pt>
                <c:pt idx="12796">
                  <c:v>4.405659119251716</c:v>
                </c:pt>
                <c:pt idx="12797">
                  <c:v>4.4022691568666819</c:v>
                </c:pt>
                <c:pt idx="12798">
                  <c:v>4.4069803537293479</c:v>
                </c:pt>
                <c:pt idx="12799">
                  <c:v>4.4048204266547613</c:v>
                </c:pt>
                <c:pt idx="12800">
                  <c:v>4.4011458381216659</c:v>
                </c:pt>
                <c:pt idx="12801">
                  <c:v>4.405433041359232</c:v>
                </c:pt>
                <c:pt idx="12802">
                  <c:v>4.3998400605320471</c:v>
                </c:pt>
                <c:pt idx="12803">
                  <c:v>4.395648499321406</c:v>
                </c:pt>
                <c:pt idx="12804">
                  <c:v>4.391425309334978</c:v>
                </c:pt>
                <c:pt idx="12805">
                  <c:v>4.3882992831482781</c:v>
                </c:pt>
                <c:pt idx="12806">
                  <c:v>4.3842545974853122</c:v>
                </c:pt>
                <c:pt idx="12807">
                  <c:v>4.3792022855356061</c:v>
                </c:pt>
                <c:pt idx="12808">
                  <c:v>4.3783105998248937</c:v>
                </c:pt>
                <c:pt idx="12809">
                  <c:v>4.3770404078283951</c:v>
                </c:pt>
                <c:pt idx="12810">
                  <c:v>4.3720152796718272</c:v>
                </c:pt>
                <c:pt idx="12811">
                  <c:v>4.3676956540783909</c:v>
                </c:pt>
                <c:pt idx="12812">
                  <c:v>4.3678716209968229</c:v>
                </c:pt>
                <c:pt idx="12813">
                  <c:v>4.370000568576887</c:v>
                </c:pt>
                <c:pt idx="12814">
                  <c:v>4.3661115972053492</c:v>
                </c:pt>
                <c:pt idx="12815">
                  <c:v>4.3632111852612425</c:v>
                </c:pt>
                <c:pt idx="12816">
                  <c:v>4.3571742815560173</c:v>
                </c:pt>
                <c:pt idx="12817">
                  <c:v>4.3603482759248973</c:v>
                </c:pt>
                <c:pt idx="12818">
                  <c:v>4.3619077304063989</c:v>
                </c:pt>
                <c:pt idx="12819">
                  <c:v>4.3636239557982703</c:v>
                </c:pt>
                <c:pt idx="12820">
                  <c:v>4.3627492966823054</c:v>
                </c:pt>
                <c:pt idx="12821">
                  <c:v>4.3611359507486593</c:v>
                </c:pt>
                <c:pt idx="12822">
                  <c:v>4.3519842317336863</c:v>
                </c:pt>
                <c:pt idx="12823">
                  <c:v>4.3407882270990124</c:v>
                </c:pt>
                <c:pt idx="12824">
                  <c:v>4.3335157825570318</c:v>
                </c:pt>
                <c:pt idx="12825">
                  <c:v>4.3268076069058914</c:v>
                </c:pt>
                <c:pt idx="12826">
                  <c:v>4.3208904747677739</c:v>
                </c:pt>
                <c:pt idx="12827">
                  <c:v>4.3105015652724186</c:v>
                </c:pt>
                <c:pt idx="12828">
                  <c:v>4.2968417339669704</c:v>
                </c:pt>
                <c:pt idx="12829">
                  <c:v>4.2734899192876314</c:v>
                </c:pt>
                <c:pt idx="12830">
                  <c:v>4.2605703209018788</c:v>
                </c:pt>
                <c:pt idx="12831">
                  <c:v>4.235377234483841</c:v>
                </c:pt>
                <c:pt idx="12832">
                  <c:v>4.2040528497941638</c:v>
                </c:pt>
                <c:pt idx="12833">
                  <c:v>4.1753749927982806</c:v>
                </c:pt>
                <c:pt idx="12834">
                  <c:v>4.1497383929423153</c:v>
                </c:pt>
                <c:pt idx="12835">
                  <c:v>4.121251105083469</c:v>
                </c:pt>
                <c:pt idx="12836">
                  <c:v>4.0852706629817996</c:v>
                </c:pt>
                <c:pt idx="12837">
                  <c:v>4.0449029097221638</c:v>
                </c:pt>
                <c:pt idx="12838">
                  <c:v>4.0066405115277206</c:v>
                </c:pt>
                <c:pt idx="12839">
                  <c:v>3.9455380412971661</c:v>
                </c:pt>
                <c:pt idx="12840">
                  <c:v>3.888971840471223</c:v>
                </c:pt>
                <c:pt idx="12841">
                  <c:v>3.8349849436617984</c:v>
                </c:pt>
                <c:pt idx="12842">
                  <c:v>3.779375064788562</c:v>
                </c:pt>
                <c:pt idx="12843">
                  <c:v>3.7037875634927908</c:v>
                </c:pt>
                <c:pt idx="12844">
                  <c:v>3.6555244522229349</c:v>
                </c:pt>
                <c:pt idx="12845">
                  <c:v>3.5824139631784759</c:v>
                </c:pt>
                <c:pt idx="12846">
                  <c:v>3.5246085439149062</c:v>
                </c:pt>
                <c:pt idx="12847">
                  <c:v>3.4680225930366078</c:v>
                </c:pt>
                <c:pt idx="12848">
                  <c:v>3.3986621411758757</c:v>
                </c:pt>
                <c:pt idx="12849">
                  <c:v>3.3306888983523582</c:v>
                </c:pt>
                <c:pt idx="12850">
                  <c:v>3.2640751203853111</c:v>
                </c:pt>
                <c:pt idx="12851">
                  <c:v>3.1987936179776049</c:v>
                </c:pt>
                <c:pt idx="12852">
                  <c:v>3.1348177456180526</c:v>
                </c:pt>
                <c:pt idx="12853">
                  <c:v>3.0721213907056915</c:v>
                </c:pt>
                <c:pt idx="12854">
                  <c:v>3.0106789628915775</c:v>
                </c:pt>
                <c:pt idx="12855">
                  <c:v>2.9755527036337459</c:v>
                </c:pt>
                <c:pt idx="12856">
                  <c:v>2.9482750895610712</c:v>
                </c:pt>
                <c:pt idx="12857">
                  <c:v>2.8893095877698496</c:v>
                </c:pt>
                <c:pt idx="12858">
                  <c:v>2.8390238560144527</c:v>
                </c:pt>
                <c:pt idx="12859">
                  <c:v>2.8091563388941641</c:v>
                </c:pt>
                <c:pt idx="12860">
                  <c:v>2.7828576121162807</c:v>
                </c:pt>
                <c:pt idx="12861">
                  <c:v>2.7523577598739553</c:v>
                </c:pt>
                <c:pt idx="12862">
                  <c:v>2.7289661846764761</c:v>
                </c:pt>
                <c:pt idx="12863">
                  <c:v>2.6743868609829464</c:v>
                </c:pt>
                <c:pt idx="12864">
                  <c:v>2.6208991237632873</c:v>
                </c:pt>
                <c:pt idx="12865">
                  <c:v>2.5696293392880216</c:v>
                </c:pt>
                <c:pt idx="12866">
                  <c:v>2.5182367525022613</c:v>
                </c:pt>
                <c:pt idx="12867">
                  <c:v>2.467872017452216</c:v>
                </c:pt>
                <c:pt idx="12868">
                  <c:v>2.4539686171031714</c:v>
                </c:pt>
                <c:pt idx="12869">
                  <c:v>2.444908784761108</c:v>
                </c:pt>
                <c:pt idx="12870">
                  <c:v>2.4342785690658859</c:v>
                </c:pt>
                <c:pt idx="12871">
                  <c:v>2.4228129576845681</c:v>
                </c:pt>
                <c:pt idx="12872">
                  <c:v>2.4085999985308768</c:v>
                </c:pt>
                <c:pt idx="12873">
                  <c:v>2.4003815785602596</c:v>
                </c:pt>
                <c:pt idx="12874">
                  <c:v>2.3938601869890541</c:v>
                </c:pt>
                <c:pt idx="12875">
                  <c:v>2.3954341232492729</c:v>
                </c:pt>
                <c:pt idx="12876">
                  <c:v>2.4024666207842875</c:v>
                </c:pt>
                <c:pt idx="12877">
                  <c:v>2.4212145283686017</c:v>
                </c:pt>
                <c:pt idx="12878">
                  <c:v>2.4356555378012295</c:v>
                </c:pt>
                <c:pt idx="12879">
                  <c:v>2.4628903470452048</c:v>
                </c:pt>
                <c:pt idx="12880">
                  <c:v>2.4927881401043006</c:v>
                </c:pt>
                <c:pt idx="12881">
                  <c:v>2.5254693773022145</c:v>
                </c:pt>
                <c:pt idx="12882">
                  <c:v>2.5627606097561699</c:v>
                </c:pt>
                <c:pt idx="12883">
                  <c:v>2.6019881575610464</c:v>
                </c:pt>
                <c:pt idx="12884">
                  <c:v>2.6429982744098255</c:v>
                </c:pt>
                <c:pt idx="12885">
                  <c:v>2.6846783089216286</c:v>
                </c:pt>
                <c:pt idx="12886">
                  <c:v>2.7254782227431962</c:v>
                </c:pt>
                <c:pt idx="12887">
                  <c:v>2.7657315382883323</c:v>
                </c:pt>
                <c:pt idx="12888">
                  <c:v>2.8055038875225655</c:v>
                </c:pt>
                <c:pt idx="12889">
                  <c:v>2.8407467297721141</c:v>
                </c:pt>
                <c:pt idx="12890">
                  <c:v>2.8767546951766714</c:v>
                </c:pt>
                <c:pt idx="12891">
                  <c:v>2.911729481273138</c:v>
                </c:pt>
                <c:pt idx="12892">
                  <c:v>2.9479232316476751</c:v>
                </c:pt>
                <c:pt idx="12893">
                  <c:v>2.9792627670147218</c:v>
                </c:pt>
                <c:pt idx="12894">
                  <c:v>3.0091737316744274</c:v>
                </c:pt>
                <c:pt idx="12895">
                  <c:v>3.0391616170409388</c:v>
                </c:pt>
                <c:pt idx="12896">
                  <c:v>3.0667975447001199</c:v>
                </c:pt>
                <c:pt idx="12897">
                  <c:v>3.0937314938061173</c:v>
                </c:pt>
                <c:pt idx="12898">
                  <c:v>3.1219599639299949</c:v>
                </c:pt>
                <c:pt idx="12899">
                  <c:v>3.1504106446513953</c:v>
                </c:pt>
                <c:pt idx="12900">
                  <c:v>3.1766133517583675</c:v>
                </c:pt>
                <c:pt idx="12901">
                  <c:v>3.2021243447232002</c:v>
                </c:pt>
                <c:pt idx="12902">
                  <c:v>3.227164597828736</c:v>
                </c:pt>
                <c:pt idx="12903">
                  <c:v>3.2516744458721609</c:v>
                </c:pt>
                <c:pt idx="12904">
                  <c:v>3.2781380969547178</c:v>
                </c:pt>
                <c:pt idx="12905">
                  <c:v>3.3033490950156232</c:v>
                </c:pt>
                <c:pt idx="12906">
                  <c:v>3.3307843531153107</c:v>
                </c:pt>
                <c:pt idx="12907">
                  <c:v>3.3537826660530046</c:v>
                </c:pt>
                <c:pt idx="12908">
                  <c:v>3.3764190327319441</c:v>
                </c:pt>
                <c:pt idx="12909">
                  <c:v>3.4038758920773056</c:v>
                </c:pt>
                <c:pt idx="12910">
                  <c:v>3.4285360142357595</c:v>
                </c:pt>
                <c:pt idx="12911">
                  <c:v>3.4492943739510444</c:v>
                </c:pt>
                <c:pt idx="12912">
                  <c:v>3.4695095464720236</c:v>
                </c:pt>
                <c:pt idx="12913">
                  <c:v>3.4906700955425829</c:v>
                </c:pt>
                <c:pt idx="12914">
                  <c:v>3.5152105336317314</c:v>
                </c:pt>
                <c:pt idx="12915">
                  <c:v>3.5402517829590967</c:v>
                </c:pt>
                <c:pt idx="12916">
                  <c:v>3.562873747299915</c:v>
                </c:pt>
                <c:pt idx="12917">
                  <c:v>3.5862770523539167</c:v>
                </c:pt>
                <c:pt idx="12918">
                  <c:v>3.6044788513068382</c:v>
                </c:pt>
                <c:pt idx="12919">
                  <c:v>3.6242220342807014</c:v>
                </c:pt>
                <c:pt idx="12920">
                  <c:v>3.6433691135950874</c:v>
                </c:pt>
                <c:pt idx="12921">
                  <c:v>3.6604583713231857</c:v>
                </c:pt>
                <c:pt idx="12922">
                  <c:v>3.6824839838967223</c:v>
                </c:pt>
                <c:pt idx="12923">
                  <c:v>3.704795484218788</c:v>
                </c:pt>
                <c:pt idx="12924">
                  <c:v>3.7237494545344125</c:v>
                </c:pt>
                <c:pt idx="12925">
                  <c:v>3.743823745443724</c:v>
                </c:pt>
                <c:pt idx="12926">
                  <c:v>3.7643572505348493</c:v>
                </c:pt>
                <c:pt idx="12927">
                  <c:v>3.7837958655241524</c:v>
                </c:pt>
                <c:pt idx="12928">
                  <c:v>3.8004871682136692</c:v>
                </c:pt>
                <c:pt idx="12929">
                  <c:v>3.814091424849396</c:v>
                </c:pt>
                <c:pt idx="12930">
                  <c:v>3.8285833563524077</c:v>
                </c:pt>
                <c:pt idx="12931">
                  <c:v>3.8444169892253592</c:v>
                </c:pt>
                <c:pt idx="12932">
                  <c:v>3.8627449694408522</c:v>
                </c:pt>
                <c:pt idx="12933">
                  <c:v>3.8805123100520351</c:v>
                </c:pt>
                <c:pt idx="12934">
                  <c:v>3.8970040438509943</c:v>
                </c:pt>
                <c:pt idx="12935">
                  <c:v>3.9092450829739742</c:v>
                </c:pt>
                <c:pt idx="12936">
                  <c:v>3.9230268413144951</c:v>
                </c:pt>
                <c:pt idx="12937">
                  <c:v>3.9389481044882051</c:v>
                </c:pt>
                <c:pt idx="12938">
                  <c:v>3.9517718823984409</c:v>
                </c:pt>
                <c:pt idx="12939">
                  <c:v>3.9641278447504722</c:v>
                </c:pt>
                <c:pt idx="12940">
                  <c:v>3.977895167855463</c:v>
                </c:pt>
                <c:pt idx="12941">
                  <c:v>3.9940691444983538</c:v>
                </c:pt>
                <c:pt idx="12942">
                  <c:v>4.0088856816083869</c:v>
                </c:pt>
                <c:pt idx="12943">
                  <c:v>4.0231270079762185</c:v>
                </c:pt>
                <c:pt idx="12944">
                  <c:v>4.0342096278166943</c:v>
                </c:pt>
                <c:pt idx="12945">
                  <c:v>4.0489538352603605</c:v>
                </c:pt>
                <c:pt idx="12946">
                  <c:v>4.058719438555153</c:v>
                </c:pt>
                <c:pt idx="12947">
                  <c:v>4.0720664497840495</c:v>
                </c:pt>
                <c:pt idx="12948">
                  <c:v>4.0849696607883681</c:v>
                </c:pt>
                <c:pt idx="12949">
                  <c:v>4.0941601475726008</c:v>
                </c:pt>
                <c:pt idx="12950">
                  <c:v>4.1086129446211483</c:v>
                </c:pt>
                <c:pt idx="12951">
                  <c:v>4.1179666257287257</c:v>
                </c:pt>
                <c:pt idx="12952">
                  <c:v>4.1260220532141512</c:v>
                </c:pt>
                <c:pt idx="12953">
                  <c:v>4.133672972149868</c:v>
                </c:pt>
                <c:pt idx="12954">
                  <c:v>4.1419860327068712</c:v>
                </c:pt>
                <c:pt idx="12955">
                  <c:v>4.1495610720527338</c:v>
                </c:pt>
                <c:pt idx="12956">
                  <c:v>4.1607371906116795</c:v>
                </c:pt>
                <c:pt idx="12957">
                  <c:v>4.1725724467994452</c:v>
                </c:pt>
                <c:pt idx="12958">
                  <c:v>4.1831482178634563</c:v>
                </c:pt>
                <c:pt idx="12959">
                  <c:v>4.1901233335061869</c:v>
                </c:pt>
                <c:pt idx="12960">
                  <c:v>4.2017861068360629</c:v>
                </c:pt>
                <c:pt idx="12961">
                  <c:v>4.2098984846993419</c:v>
                </c:pt>
                <c:pt idx="12962">
                  <c:v>4.2177531750053552</c:v>
                </c:pt>
                <c:pt idx="12963">
                  <c:v>4.2291116315052486</c:v>
                </c:pt>
                <c:pt idx="12964">
                  <c:v>4.2348663388751442</c:v>
                </c:pt>
                <c:pt idx="12965">
                  <c:v>4.2444949120976414</c:v>
                </c:pt>
                <c:pt idx="12966">
                  <c:v>4.2544049938556885</c:v>
                </c:pt>
                <c:pt idx="12967">
                  <c:v>4.2595662139785748</c:v>
                </c:pt>
                <c:pt idx="12968">
                  <c:v>4.2686541696990039</c:v>
                </c:pt>
                <c:pt idx="12969">
                  <c:v>4.2753050863050239</c:v>
                </c:pt>
                <c:pt idx="12970">
                  <c:v>4.2851444445789229</c:v>
                </c:pt>
                <c:pt idx="12971">
                  <c:v>4.2948975956873445</c:v>
                </c:pt>
                <c:pt idx="12972">
                  <c:v>4.3028022237735977</c:v>
                </c:pt>
                <c:pt idx="12973">
                  <c:v>4.3081760392981252</c:v>
                </c:pt>
                <c:pt idx="12974">
                  <c:v>4.3124369985121627</c:v>
                </c:pt>
                <c:pt idx="12975">
                  <c:v>4.3172423985419188</c:v>
                </c:pt>
                <c:pt idx="12976">
                  <c:v>4.3247844505710802</c:v>
                </c:pt>
                <c:pt idx="12977">
                  <c:v>4.3332554815596591</c:v>
                </c:pt>
                <c:pt idx="12978">
                  <c:v>4.3425515519284659</c:v>
                </c:pt>
                <c:pt idx="12979">
                  <c:v>4.3511473608898967</c:v>
                </c:pt>
                <c:pt idx="12980">
                  <c:v>4.3579551136720989</c:v>
                </c:pt>
                <c:pt idx="12981">
                  <c:v>4.363419831398657</c:v>
                </c:pt>
                <c:pt idx="12982">
                  <c:v>4.3670703147706842</c:v>
                </c:pt>
                <c:pt idx="12983">
                  <c:v>4.3700852884752708</c:v>
                </c:pt>
                <c:pt idx="12984">
                  <c:v>4.3748126027057648</c:v>
                </c:pt>
                <c:pt idx="12985">
                  <c:v>4.3824125706516499</c:v>
                </c:pt>
                <c:pt idx="12986">
                  <c:v>4.3903215992386171</c:v>
                </c:pt>
                <c:pt idx="12987">
                  <c:v>4.3982195072538453</c:v>
                </c:pt>
                <c:pt idx="12988">
                  <c:v>4.4031348171087688</c:v>
                </c:pt>
                <c:pt idx="12989">
                  <c:v>4.4074012807665932</c:v>
                </c:pt>
                <c:pt idx="12990">
                  <c:v>4.4110764351512621</c:v>
                </c:pt>
                <c:pt idx="12991">
                  <c:v>4.4150792664482372</c:v>
                </c:pt>
                <c:pt idx="12992">
                  <c:v>4.4193825211192719</c:v>
                </c:pt>
                <c:pt idx="12993">
                  <c:v>4.4281214506968869</c:v>
                </c:pt>
                <c:pt idx="12994">
                  <c:v>4.4336049416829493</c:v>
                </c:pt>
                <c:pt idx="12995">
                  <c:v>4.4381337628492901</c:v>
                </c:pt>
                <c:pt idx="12996">
                  <c:v>4.4453963475923048</c:v>
                </c:pt>
                <c:pt idx="12997">
                  <c:v>4.4531341606404586</c:v>
                </c:pt>
                <c:pt idx="12998">
                  <c:v>4.4582948174276495</c:v>
                </c:pt>
                <c:pt idx="12999">
                  <c:v>4.4613151610790966</c:v>
                </c:pt>
                <c:pt idx="13000">
                  <c:v>4.4685889578575146</c:v>
                </c:pt>
                <c:pt idx="13001">
                  <c:v>4.4738593987003643</c:v>
                </c:pt>
                <c:pt idx="13002">
                  <c:v>4.4799670707263566</c:v>
                </c:pt>
                <c:pt idx="13003">
                  <c:v>4.4872496493118295</c:v>
                </c:pt>
                <c:pt idx="13004">
                  <c:v>4.491932996325593</c:v>
                </c:pt>
                <c:pt idx="13005">
                  <c:v>4.4984850763990814</c:v>
                </c:pt>
                <c:pt idx="13006">
                  <c:v>4.5042288948711002</c:v>
                </c:pt>
                <c:pt idx="13007">
                  <c:v>4.5088236769736776</c:v>
                </c:pt>
                <c:pt idx="13008">
                  <c:v>4.5116309434342039</c:v>
                </c:pt>
                <c:pt idx="13009">
                  <c:v>4.51369890456552</c:v>
                </c:pt>
                <c:pt idx="13010">
                  <c:v>4.5167766264742095</c:v>
                </c:pt>
                <c:pt idx="13011">
                  <c:v>4.521657413944725</c:v>
                </c:pt>
                <c:pt idx="13012">
                  <c:v>4.5271029656658301</c:v>
                </c:pt>
                <c:pt idx="13013">
                  <c:v>4.5313701463525131</c:v>
                </c:pt>
                <c:pt idx="13014">
                  <c:v>4.5331004634254626</c:v>
                </c:pt>
                <c:pt idx="13015">
                  <c:v>4.5349198141569529</c:v>
                </c:pt>
                <c:pt idx="13016">
                  <c:v>4.5393361178738134</c:v>
                </c:pt>
                <c:pt idx="13017">
                  <c:v>4.544253735516337</c:v>
                </c:pt>
                <c:pt idx="13018">
                  <c:v>4.5497137808060097</c:v>
                </c:pt>
                <c:pt idx="13019">
                  <c:v>4.5535380251898889</c:v>
                </c:pt>
                <c:pt idx="13020">
                  <c:v>4.5535407046860907</c:v>
                </c:pt>
                <c:pt idx="13021">
                  <c:v>4.555046250592369</c:v>
                </c:pt>
                <c:pt idx="13022">
                  <c:v>4.5587174655805214</c:v>
                </c:pt>
                <c:pt idx="13023">
                  <c:v>4.5655077562689108</c:v>
                </c:pt>
                <c:pt idx="13024">
                  <c:v>4.5707432411435329</c:v>
                </c:pt>
                <c:pt idx="13025">
                  <c:v>4.5734677163206623</c:v>
                </c:pt>
                <c:pt idx="13026">
                  <c:v>4.5736874419942488</c:v>
                </c:pt>
                <c:pt idx="13027">
                  <c:v>4.5744380531543642</c:v>
                </c:pt>
                <c:pt idx="13028">
                  <c:v>4.5756489920912768</c:v>
                </c:pt>
                <c:pt idx="13029">
                  <c:v>4.5767693122494517</c:v>
                </c:pt>
                <c:pt idx="13030">
                  <c:v>4.5824690460044621</c:v>
                </c:pt>
                <c:pt idx="13031">
                  <c:v>4.5826332850843725</c:v>
                </c:pt>
                <c:pt idx="13032">
                  <c:v>4.5830809993826849</c:v>
                </c:pt>
                <c:pt idx="13033">
                  <c:v>4.582270559395031</c:v>
                </c:pt>
                <c:pt idx="13034">
                  <c:v>4.5845962682071306</c:v>
                </c:pt>
                <c:pt idx="13035">
                  <c:v>4.5874536228429879</c:v>
                </c:pt>
                <c:pt idx="13036">
                  <c:v>4.592286610386128</c:v>
                </c:pt>
                <c:pt idx="13037">
                  <c:v>4.5913597581784051</c:v>
                </c:pt>
                <c:pt idx="13038">
                  <c:v>4.5961874030148371</c:v>
                </c:pt>
                <c:pt idx="13039">
                  <c:v>4.6000781549545406</c:v>
                </c:pt>
                <c:pt idx="13040">
                  <c:v>4.5998519118554499</c:v>
                </c:pt>
                <c:pt idx="13041">
                  <c:v>4.6054148936183417</c:v>
                </c:pt>
                <c:pt idx="13042">
                  <c:v>4.6080601957459741</c:v>
                </c:pt>
                <c:pt idx="13043">
                  <c:v>4.6099635918310549</c:v>
                </c:pt>
                <c:pt idx="13044">
                  <c:v>4.614491879994433</c:v>
                </c:pt>
                <c:pt idx="13045">
                  <c:v>4.6173259823945436</c:v>
                </c:pt>
                <c:pt idx="13046">
                  <c:v>4.6200572027466524</c:v>
                </c:pt>
                <c:pt idx="13047">
                  <c:v>4.6248730986917197</c:v>
                </c:pt>
                <c:pt idx="13048">
                  <c:v>4.6239207967178855</c:v>
                </c:pt>
                <c:pt idx="13049">
                  <c:v>4.6264553807835274</c:v>
                </c:pt>
                <c:pt idx="13050">
                  <c:v>4.6302896531678561</c:v>
                </c:pt>
                <c:pt idx="13051">
                  <c:v>4.629007900104499</c:v>
                </c:pt>
                <c:pt idx="13052">
                  <c:v>4.6343834021024088</c:v>
                </c:pt>
                <c:pt idx="13053">
                  <c:v>4.6354983140603609</c:v>
                </c:pt>
                <c:pt idx="13054">
                  <c:v>4.6362717877791537</c:v>
                </c:pt>
                <c:pt idx="13055">
                  <c:v>4.6415468720235706</c:v>
                </c:pt>
                <c:pt idx="13056">
                  <c:v>4.6465908145830994</c:v>
                </c:pt>
                <c:pt idx="13057">
                  <c:v>4.6512009982914373</c:v>
                </c:pt>
                <c:pt idx="13058">
                  <c:v>4.6535039983256086</c:v>
                </c:pt>
                <c:pt idx="13059">
                  <c:v>4.653152598359096</c:v>
                </c:pt>
                <c:pt idx="13060">
                  <c:v>4.6586000063919144</c:v>
                </c:pt>
                <c:pt idx="13061">
                  <c:v>4.6623462062640764</c:v>
                </c:pt>
                <c:pt idx="13062">
                  <c:v>4.6645092621387949</c:v>
                </c:pt>
                <c:pt idx="13063">
                  <c:v>4.6676918368960187</c:v>
                </c:pt>
                <c:pt idx="13064">
                  <c:v>4.6670377001580983</c:v>
                </c:pt>
                <c:pt idx="13065">
                  <c:v>4.6690700661549362</c:v>
                </c:pt>
                <c:pt idx="13066">
                  <c:v>4.6691815048318368</c:v>
                </c:pt>
                <c:pt idx="13067">
                  <c:v>4.6689233147352001</c:v>
                </c:pt>
                <c:pt idx="13068">
                  <c:v>4.6716798884404964</c:v>
                </c:pt>
                <c:pt idx="13069">
                  <c:v>4.6750919106716866</c:v>
                </c:pt>
                <c:pt idx="13070">
                  <c:v>4.6769631924582526</c:v>
                </c:pt>
                <c:pt idx="13071">
                  <c:v>4.678103288609087</c:v>
                </c:pt>
                <c:pt idx="13072">
                  <c:v>4.6796928828369051</c:v>
                </c:pt>
                <c:pt idx="13073">
                  <c:v>4.679929725180167</c:v>
                </c:pt>
                <c:pt idx="13074">
                  <c:v>4.6808153106765635</c:v>
                </c:pt>
                <c:pt idx="13075">
                  <c:v>4.6838083444630314</c:v>
                </c:pt>
                <c:pt idx="13076">
                  <c:v>4.6828129175737701</c:v>
                </c:pt>
                <c:pt idx="13077">
                  <c:v>4.6823009792222949</c:v>
                </c:pt>
                <c:pt idx="13078">
                  <c:v>4.6810412196378488</c:v>
                </c:pt>
                <c:pt idx="13079">
                  <c:v>4.6852413552450916</c:v>
                </c:pt>
                <c:pt idx="13080">
                  <c:v>4.6858158081401902</c:v>
                </c:pt>
                <c:pt idx="13081">
                  <c:v>4.6865929719773858</c:v>
                </c:pt>
                <c:pt idx="13082">
                  <c:v>4.6917989525378374</c:v>
                </c:pt>
                <c:pt idx="13083">
                  <c:v>4.69066267348708</c:v>
                </c:pt>
                <c:pt idx="13084">
                  <c:v>4.6895301600173376</c:v>
                </c:pt>
                <c:pt idx="13085">
                  <c:v>4.6889310568169904</c:v>
                </c:pt>
                <c:pt idx="13086">
                  <c:v>4.6885323756806505</c:v>
                </c:pt>
                <c:pt idx="13087">
                  <c:v>4.6912618281670371</c:v>
                </c:pt>
                <c:pt idx="13088">
                  <c:v>4.6958131116036963</c:v>
                </c:pt>
                <c:pt idx="13089">
                  <c:v>4.7003448293716223</c:v>
                </c:pt>
                <c:pt idx="13090">
                  <c:v>4.7034464127841904</c:v>
                </c:pt>
                <c:pt idx="13091">
                  <c:v>4.7080840445285066</c:v>
                </c:pt>
                <c:pt idx="13092">
                  <c:v>4.7125487436379361</c:v>
                </c:pt>
                <c:pt idx="13093">
                  <c:v>4.7152522487651769</c:v>
                </c:pt>
                <c:pt idx="13094">
                  <c:v>4.7146560237898729</c:v>
                </c:pt>
                <c:pt idx="13095">
                  <c:v>4.7157452433140747</c:v>
                </c:pt>
                <c:pt idx="13096">
                  <c:v>4.7193141984477931</c:v>
                </c:pt>
                <c:pt idx="13097">
                  <c:v>4.7232686744788372</c:v>
                </c:pt>
                <c:pt idx="13098">
                  <c:v>4.7225777809892602</c:v>
                </c:pt>
                <c:pt idx="13099">
                  <c:v>4.7234716853694749</c:v>
                </c:pt>
                <c:pt idx="13100">
                  <c:v>4.7215596116620855</c:v>
                </c:pt>
                <c:pt idx="13101">
                  <c:v>4.7198565794288436</c:v>
                </c:pt>
                <c:pt idx="13102">
                  <c:v>4.7218775278402667</c:v>
                </c:pt>
                <c:pt idx="13103">
                  <c:v>4.7241493572834612</c:v>
                </c:pt>
                <c:pt idx="13104">
                  <c:v>4.7276579301377915</c:v>
                </c:pt>
                <c:pt idx="13105">
                  <c:v>4.731006591535035</c:v>
                </c:pt>
                <c:pt idx="13106">
                  <c:v>4.7330139997043341</c:v>
                </c:pt>
                <c:pt idx="13107">
                  <c:v>4.7365065997102471</c:v>
                </c:pt>
                <c:pt idx="13108">
                  <c:v>4.7395434877160421</c:v>
                </c:pt>
                <c:pt idx="13109">
                  <c:v>4.7391530379617217</c:v>
                </c:pt>
                <c:pt idx="13110">
                  <c:v>4.7393644572024876</c:v>
                </c:pt>
                <c:pt idx="13111">
                  <c:v>4.7433638480584372</c:v>
                </c:pt>
                <c:pt idx="13112">
                  <c:v>4.7447504110972689</c:v>
                </c:pt>
                <c:pt idx="13113">
                  <c:v>4.7428486028753234</c:v>
                </c:pt>
                <c:pt idx="13114">
                  <c:v>4.7423734308178167</c:v>
                </c:pt>
                <c:pt idx="13115">
                  <c:v>4.7439531622014606</c:v>
                </c:pt>
                <c:pt idx="13116">
                  <c:v>4.7488259589574309</c:v>
                </c:pt>
                <c:pt idx="13117">
                  <c:v>4.7527694997782826</c:v>
                </c:pt>
                <c:pt idx="13118">
                  <c:v>4.7550937697827163</c:v>
                </c:pt>
                <c:pt idx="13119">
                  <c:v>4.7547918743870623</c:v>
                </c:pt>
                <c:pt idx="13120">
                  <c:v>4.7527648368993214</c:v>
                </c:pt>
                <c:pt idx="13121">
                  <c:v>4.7530826601613345</c:v>
                </c:pt>
                <c:pt idx="13122">
                  <c:v>4.7545302069581075</c:v>
                </c:pt>
                <c:pt idx="13123">
                  <c:v>4.7580125028189446</c:v>
                </c:pt>
                <c:pt idx="13124">
                  <c:v>4.7614429727625653</c:v>
                </c:pt>
                <c:pt idx="13125">
                  <c:v>4.7628598533073134</c:v>
                </c:pt>
                <c:pt idx="13126">
                  <c:v>4.7632886162411667</c:v>
                </c:pt>
                <c:pt idx="13127">
                  <c:v>4.7676247839163439</c:v>
                </c:pt>
                <c:pt idx="13128">
                  <c:v>4.7686538882380169</c:v>
                </c:pt>
                <c:pt idx="13129">
                  <c:v>4.7666983904732563</c:v>
                </c:pt>
                <c:pt idx="13130">
                  <c:v>4.7656157426637904</c:v>
                </c:pt>
                <c:pt idx="13131">
                  <c:v>4.7661729478105146</c:v>
                </c:pt>
                <c:pt idx="13132">
                  <c:v>4.7671307288543039</c:v>
                </c:pt>
                <c:pt idx="13133">
                  <c:v>4.7652527342772171</c:v>
                </c:pt>
                <c:pt idx="13134">
                  <c:v>4.7679750995916725</c:v>
                </c:pt>
                <c:pt idx="13135">
                  <c:v>4.766866917599839</c:v>
                </c:pt>
                <c:pt idx="13136">
                  <c:v>4.767701199247842</c:v>
                </c:pt>
                <c:pt idx="13137">
                  <c:v>4.7702848952628853</c:v>
                </c:pt>
                <c:pt idx="13138">
                  <c:v>4.7737637173576282</c:v>
                </c:pt>
                <c:pt idx="13139">
                  <c:v>4.7769326430104755</c:v>
                </c:pt>
                <c:pt idx="13140">
                  <c:v>4.7780488301502659</c:v>
                </c:pt>
                <c:pt idx="13141">
                  <c:v>4.7762904335472607</c:v>
                </c:pt>
                <c:pt idx="13142">
                  <c:v>4.7778459448763151</c:v>
                </c:pt>
                <c:pt idx="13143">
                  <c:v>4.7791255659787888</c:v>
                </c:pt>
                <c:pt idx="13144">
                  <c:v>4.7818212346592128</c:v>
                </c:pt>
                <c:pt idx="13145">
                  <c:v>4.785229189966028</c:v>
                </c:pt>
                <c:pt idx="13146">
                  <c:v>4.787183706166708</c:v>
                </c:pt>
                <c:pt idx="13147">
                  <c:v>4.7854017920433733</c:v>
                </c:pt>
                <c:pt idx="13148">
                  <c:v>4.7840103362025062</c:v>
                </c:pt>
                <c:pt idx="13149">
                  <c:v>4.7859892294784565</c:v>
                </c:pt>
                <c:pt idx="13150">
                  <c:v>4.7870878248888875</c:v>
                </c:pt>
                <c:pt idx="13151">
                  <c:v>4.7850924083911099</c:v>
                </c:pt>
                <c:pt idx="13152">
                  <c:v>4.7880169402232875</c:v>
                </c:pt>
                <c:pt idx="13153">
                  <c:v>4.7864239414188221</c:v>
                </c:pt>
                <c:pt idx="13154">
                  <c:v>4.786188322590446</c:v>
                </c:pt>
                <c:pt idx="13155">
                  <c:v>4.789854476138637</c:v>
                </c:pt>
                <c:pt idx="13156">
                  <c:v>4.7886996066158645</c:v>
                </c:pt>
                <c:pt idx="13157">
                  <c:v>4.7878923344835478</c:v>
                </c:pt>
                <c:pt idx="13158">
                  <c:v>4.7870364077938765</c:v>
                </c:pt>
                <c:pt idx="13159">
                  <c:v>4.7906502196379988</c:v>
                </c:pt>
                <c:pt idx="13160">
                  <c:v>4.7902103352452388</c:v>
                </c:pt>
                <c:pt idx="13161">
                  <c:v>4.792406648540334</c:v>
                </c:pt>
                <c:pt idx="13162">
                  <c:v>4.7957447955695267</c:v>
                </c:pt>
                <c:pt idx="13163">
                  <c:v>4.7966119796581355</c:v>
                </c:pt>
                <c:pt idx="13164">
                  <c:v>4.7963197600649732</c:v>
                </c:pt>
                <c:pt idx="13165">
                  <c:v>4.7946167048636736</c:v>
                </c:pt>
                <c:pt idx="13166">
                  <c:v>4.7968951707664003</c:v>
                </c:pt>
                <c:pt idx="13167">
                  <c:v>4.7973662273510715</c:v>
                </c:pt>
                <c:pt idx="13168">
                  <c:v>4.80048990280405</c:v>
                </c:pt>
                <c:pt idx="13169">
                  <c:v>4.8037815447479684</c:v>
                </c:pt>
                <c:pt idx="13170">
                  <c:v>4.8058408938530093</c:v>
                </c:pt>
                <c:pt idx="13171">
                  <c:v>4.8042733559759485</c:v>
                </c:pt>
                <c:pt idx="13172">
                  <c:v>4.8026162288564294</c:v>
                </c:pt>
                <c:pt idx="13173">
                  <c:v>4.8020843842793006</c:v>
                </c:pt>
                <c:pt idx="13174">
                  <c:v>4.8016091765937139</c:v>
                </c:pt>
                <c:pt idx="13175">
                  <c:v>4.8036492330618392</c:v>
                </c:pt>
                <c:pt idx="13176">
                  <c:v>4.8075657484006031</c:v>
                </c:pt>
                <c:pt idx="13177">
                  <c:v>4.8081692334325909</c:v>
                </c:pt>
                <c:pt idx="13178">
                  <c:v>4.8067594487639385</c:v>
                </c:pt>
                <c:pt idx="13179">
                  <c:v>4.8100672197886594</c:v>
                </c:pt>
                <c:pt idx="13180">
                  <c:v>4.8099734953928861</c:v>
                </c:pt>
                <c:pt idx="13181">
                  <c:v>4.809358885485028</c:v>
                </c:pt>
                <c:pt idx="13182">
                  <c:v>4.8084341677753271</c:v>
                </c:pt>
                <c:pt idx="13183">
                  <c:v>4.80890212441982</c:v>
                </c:pt>
                <c:pt idx="13184">
                  <c:v>4.812069761931423</c:v>
                </c:pt>
                <c:pt idx="13185">
                  <c:v>4.8152271266927942</c:v>
                </c:pt>
                <c:pt idx="13186">
                  <c:v>4.8173616241589379</c:v>
                </c:pt>
                <c:pt idx="13187">
                  <c:v>4.8163967316757583</c:v>
                </c:pt>
                <c:pt idx="13188">
                  <c:v>4.8144692170422436</c:v>
                </c:pt>
                <c:pt idx="13189">
                  <c:v>4.8134699527013982</c:v>
                </c:pt>
                <c:pt idx="13190">
                  <c:v>4.8169524136473694</c:v>
                </c:pt>
                <c:pt idx="13191">
                  <c:v>4.8186318253744211</c:v>
                </c:pt>
                <c:pt idx="13192">
                  <c:v>4.8175401088669325</c:v>
                </c:pt>
                <c:pt idx="13193">
                  <c:v>4.8168017466895936</c:v>
                </c:pt>
                <c:pt idx="13194">
                  <c:v>4.8173385517558014</c:v>
                </c:pt>
                <c:pt idx="13195">
                  <c:v>4.8176738807206849</c:v>
                </c:pt>
                <c:pt idx="13196">
                  <c:v>4.8163704031062711</c:v>
                </c:pt>
                <c:pt idx="13197">
                  <c:v>4.8136579750441451</c:v>
                </c:pt>
                <c:pt idx="13198">
                  <c:v>4.8118224755432619</c:v>
                </c:pt>
                <c:pt idx="13199">
                  <c:v>4.8119949860323965</c:v>
                </c:pt>
                <c:pt idx="13200">
                  <c:v>4.814684026311749</c:v>
                </c:pt>
                <c:pt idx="13201">
                  <c:v>4.8177448857855145</c:v>
                </c:pt>
                <c:pt idx="13202">
                  <c:v>4.8182537680698037</c:v>
                </c:pt>
                <c:pt idx="13203">
                  <c:v>4.8218342327084081</c:v>
                </c:pt>
                <c:pt idx="13204">
                  <c:v>4.8255100480542392</c:v>
                </c:pt>
                <c:pt idx="13205">
                  <c:v>4.8278132270931549</c:v>
                </c:pt>
                <c:pt idx="13206">
                  <c:v>4.8284016425512917</c:v>
                </c:pt>
                <c:pt idx="13207">
                  <c:v>4.8251099497002654</c:v>
                </c:pt>
                <c:pt idx="13208">
                  <c:v>4.8274300107062604</c:v>
                </c:pt>
                <c:pt idx="13209">
                  <c:v>4.8286304704921355</c:v>
                </c:pt>
                <c:pt idx="13210">
                  <c:v>4.8268578410822931</c:v>
                </c:pt>
                <c:pt idx="13211">
                  <c:v>4.8299932042606475</c:v>
                </c:pt>
                <c:pt idx="13212">
                  <c:v>4.8298205401754348</c:v>
                </c:pt>
                <c:pt idx="13213">
                  <c:v>4.8299244293719266</c:v>
                </c:pt>
                <c:pt idx="13214">
                  <c:v>4.8280517007844885</c:v>
                </c:pt>
                <c:pt idx="13215">
                  <c:v>4.8262999067687984</c:v>
                </c:pt>
                <c:pt idx="13216">
                  <c:v>4.8264832886334226</c:v>
                </c:pt>
                <c:pt idx="13217">
                  <c:v>4.8254648828607545</c:v>
                </c:pt>
                <c:pt idx="13218">
                  <c:v>4.8234676852035392</c:v>
                </c:pt>
                <c:pt idx="13219">
                  <c:v>4.8234164114994682</c:v>
                </c:pt>
                <c:pt idx="13220">
                  <c:v>4.8242555032694785</c:v>
                </c:pt>
                <c:pt idx="13221">
                  <c:v>4.8265659732040884</c:v>
                </c:pt>
                <c:pt idx="13222">
                  <c:v>4.8282591537400066</c:v>
                </c:pt>
                <c:pt idx="13223">
                  <c:v>4.8265402906652071</c:v>
                </c:pt>
                <c:pt idx="13224">
                  <c:v>4.8267915648519022</c:v>
                </c:pt>
                <c:pt idx="13225">
                  <c:v>4.8285786335548648</c:v>
                </c:pt>
                <c:pt idx="13226">
                  <c:v>4.8316707608837675</c:v>
                </c:pt>
                <c:pt idx="13227">
                  <c:v>4.8324801656660927</c:v>
                </c:pt>
                <c:pt idx="13228">
                  <c:v>4.8337054423527706</c:v>
                </c:pt>
                <c:pt idx="13229">
                  <c:v>4.8332395135057151</c:v>
                </c:pt>
                <c:pt idx="13230">
                  <c:v>4.8313932432355999</c:v>
                </c:pt>
                <c:pt idx="13231">
                  <c:v>4.8305156383708878</c:v>
                </c:pt>
                <c:pt idx="13232">
                  <c:v>4.8322729056034692</c:v>
                </c:pt>
                <c:pt idx="13233">
                  <c:v>4.8340128874913999</c:v>
                </c:pt>
                <c:pt idx="13234">
                  <c:v>4.8319005097415717</c:v>
                </c:pt>
                <c:pt idx="13235">
                  <c:v>4.8330475195467404</c:v>
                </c:pt>
                <c:pt idx="13236">
                  <c:v>4.8350396891558054</c:v>
                </c:pt>
                <c:pt idx="13237">
                  <c:v>4.8328788953726898</c:v>
                </c:pt>
                <c:pt idx="13238">
                  <c:v>4.832575557465236</c:v>
                </c:pt>
                <c:pt idx="13239">
                  <c:v>4.8309647863159313</c:v>
                </c:pt>
                <c:pt idx="13240">
                  <c:v>4.8281574505896128</c:v>
                </c:pt>
                <c:pt idx="13241">
                  <c:v>4.826727501577821</c:v>
                </c:pt>
                <c:pt idx="13242">
                  <c:v>4.8268932515462648</c:v>
                </c:pt>
                <c:pt idx="13243">
                  <c:v>4.8251739065153387</c:v>
                </c:pt>
                <c:pt idx="13244">
                  <c:v>4.8278123883850315</c:v>
                </c:pt>
                <c:pt idx="13245">
                  <c:v>4.8264170406173301</c:v>
                </c:pt>
                <c:pt idx="13246">
                  <c:v>4.8284972598049833</c:v>
                </c:pt>
                <c:pt idx="13247">
                  <c:v>4.8303484946088835</c:v>
                </c:pt>
                <c:pt idx="13248">
                  <c:v>4.8296018847167055</c:v>
                </c:pt>
                <c:pt idx="13249">
                  <c:v>4.8299280470223716</c:v>
                </c:pt>
                <c:pt idx="13250">
                  <c:v>4.828351726081924</c:v>
                </c:pt>
                <c:pt idx="13251">
                  <c:v>4.827194671560286</c:v>
                </c:pt>
                <c:pt idx="13252">
                  <c:v>4.8281206581290803</c:v>
                </c:pt>
                <c:pt idx="13253">
                  <c:v>4.8268483649664979</c:v>
                </c:pt>
                <c:pt idx="13254">
                  <c:v>4.8298956976671681</c:v>
                </c:pt>
                <c:pt idx="13255">
                  <c:v>4.8324397437138247</c:v>
                </c:pt>
                <c:pt idx="13256">
                  <c:v>4.836271548839548</c:v>
                </c:pt>
                <c:pt idx="13257">
                  <c:v>4.8366002778627566</c:v>
                </c:pt>
                <c:pt idx="13258">
                  <c:v>4.8358569123055011</c:v>
                </c:pt>
                <c:pt idx="13259">
                  <c:v>4.8392434940593905</c:v>
                </c:pt>
                <c:pt idx="13260">
                  <c:v>4.8379791041782028</c:v>
                </c:pt>
                <c:pt idx="13261">
                  <c:v>4.8385179020946385</c:v>
                </c:pt>
                <c:pt idx="13262">
                  <c:v>4.841437704052745</c:v>
                </c:pt>
                <c:pt idx="13263">
                  <c:v>4.8442373699716903</c:v>
                </c:pt>
                <c:pt idx="13264">
                  <c:v>4.8448315225722558</c:v>
                </c:pt>
                <c:pt idx="13265">
                  <c:v>4.8434277521208111</c:v>
                </c:pt>
                <c:pt idx="13266">
                  <c:v>4.8444340770783949</c:v>
                </c:pt>
                <c:pt idx="13267">
                  <c:v>4.8464743355368274</c:v>
                </c:pt>
                <c:pt idx="13268">
                  <c:v>4.8479660288260904</c:v>
                </c:pt>
                <c:pt idx="13269">
                  <c:v>4.8464995682495688</c:v>
                </c:pt>
                <c:pt idx="13270">
                  <c:v>4.8445270368845774</c:v>
                </c:pt>
                <c:pt idx="13271">
                  <c:v>4.8472825561468866</c:v>
                </c:pt>
                <c:pt idx="13272">
                  <c:v>4.8475539450239493</c:v>
                </c:pt>
                <c:pt idx="13273">
                  <c:v>4.8470938661234708</c:v>
                </c:pt>
                <c:pt idx="13274">
                  <c:v>4.8504749888010021</c:v>
                </c:pt>
                <c:pt idx="13275">
                  <c:v>4.8482932690249818</c:v>
                </c:pt>
                <c:pt idx="13276">
                  <c:v>4.8496503036444825</c:v>
                </c:pt>
                <c:pt idx="13277">
                  <c:v>4.8520383575715922</c:v>
                </c:pt>
                <c:pt idx="13278">
                  <c:v>4.8502877104201598</c:v>
                </c:pt>
                <c:pt idx="13279">
                  <c:v>4.8496270762117559</c:v>
                </c:pt>
                <c:pt idx="13280">
                  <c:v>4.8512876546875203</c:v>
                </c:pt>
                <c:pt idx="13281">
                  <c:v>4.85357218159377</c:v>
                </c:pt>
                <c:pt idx="13282">
                  <c:v>4.8558906579618943</c:v>
                </c:pt>
                <c:pt idx="13283">
                  <c:v>4.8576218048026565</c:v>
                </c:pt>
                <c:pt idx="13284">
                  <c:v>4.8546460487066039</c:v>
                </c:pt>
                <c:pt idx="13285">
                  <c:v>4.8572168277324712</c:v>
                </c:pt>
                <c:pt idx="13286">
                  <c:v>4.8604130111778217</c:v>
                </c:pt>
                <c:pt idx="13287">
                  <c:v>4.8628596309542651</c:v>
                </c:pt>
                <c:pt idx="13288">
                  <c:v>4.8616276983351803</c:v>
                </c:pt>
                <c:pt idx="13289">
                  <c:v>4.8637762043684765</c:v>
                </c:pt>
                <c:pt idx="13290">
                  <c:v>4.8667711002811069</c:v>
                </c:pt>
                <c:pt idx="13291">
                  <c:v>4.868053158275484</c:v>
                </c:pt>
                <c:pt idx="13292">
                  <c:v>4.8689076551099744</c:v>
                </c:pt>
                <c:pt idx="13293">
                  <c:v>4.8718875420077747</c:v>
                </c:pt>
                <c:pt idx="13294">
                  <c:v>4.874166391167619</c:v>
                </c:pt>
                <c:pt idx="13295">
                  <c:v>4.8723874033442662</c:v>
                </c:pt>
                <c:pt idx="13296">
                  <c:v>4.872868395277381</c:v>
                </c:pt>
                <c:pt idx="13297">
                  <c:v>4.8761973473718339</c:v>
                </c:pt>
                <c:pt idx="13298">
                  <c:v>4.8780544604243969</c:v>
                </c:pt>
                <c:pt idx="13299">
                  <c:v>4.8774115712159087</c:v>
                </c:pt>
                <c:pt idx="13300">
                  <c:v>4.8743009997915898</c:v>
                </c:pt>
                <c:pt idx="13301">
                  <c:v>4.8717076397957584</c:v>
                </c:pt>
                <c:pt idx="13302">
                  <c:v>4.8735926269998435</c:v>
                </c:pt>
                <c:pt idx="13303">
                  <c:v>4.8764174944598464</c:v>
                </c:pt>
                <c:pt idx="13304">
                  <c:v>4.8781374445706494</c:v>
                </c:pt>
                <c:pt idx="13305">
                  <c:v>4.8802119356792364</c:v>
                </c:pt>
                <c:pt idx="13306">
                  <c:v>4.8822537569656523</c:v>
                </c:pt>
                <c:pt idx="13307">
                  <c:v>4.8790370218263392</c:v>
                </c:pt>
                <c:pt idx="13308">
                  <c:v>4.8773349813898124</c:v>
                </c:pt>
                <c:pt idx="13309">
                  <c:v>4.8801112817620167</c:v>
                </c:pt>
                <c:pt idx="13310">
                  <c:v>4.8817219361267759</c:v>
                </c:pt>
                <c:pt idx="13311">
                  <c:v>4.8800028574042402</c:v>
                </c:pt>
                <c:pt idx="13312">
                  <c:v>4.8792665802561546</c:v>
                </c:pt>
                <c:pt idx="13313">
                  <c:v>4.8797265886510308</c:v>
                </c:pt>
                <c:pt idx="13314">
                  <c:v>4.8767278168780095</c:v>
                </c:pt>
                <c:pt idx="13315">
                  <c:v>4.878219900540449</c:v>
                </c:pt>
                <c:pt idx="13316">
                  <c:v>4.8788621025296397</c:v>
                </c:pt>
                <c:pt idx="13317">
                  <c:v>4.8815289804790467</c:v>
                </c:pt>
                <c:pt idx="13318">
                  <c:v>4.8842126408694657</c:v>
                </c:pt>
                <c:pt idx="13319">
                  <c:v>4.8819936280520766</c:v>
                </c:pt>
                <c:pt idx="13320">
                  <c:v>4.8791166354910356</c:v>
                </c:pt>
                <c:pt idx="13321">
                  <c:v>4.8780617227812151</c:v>
                </c:pt>
                <c:pt idx="13322">
                  <c:v>4.8754949683255902</c:v>
                </c:pt>
                <c:pt idx="13323">
                  <c:v>4.8738637689590787</c:v>
                </c:pt>
                <c:pt idx="13324">
                  <c:v>4.8720908335798976</c:v>
                </c:pt>
                <c:pt idx="13325">
                  <c:v>4.8705368769083002</c:v>
                </c:pt>
                <c:pt idx="13326">
                  <c:v>4.8678518993701347</c:v>
                </c:pt>
                <c:pt idx="13327">
                  <c:v>4.8659048413827319</c:v>
                </c:pt>
                <c:pt idx="13328">
                  <c:v>4.8646394645550775</c:v>
                </c:pt>
                <c:pt idx="13329">
                  <c:v>4.8623226552639762</c:v>
                </c:pt>
                <c:pt idx="13330">
                  <c:v>4.8612112421586966</c:v>
                </c:pt>
                <c:pt idx="13331">
                  <c:v>4.8643100173155229</c:v>
                </c:pt>
                <c:pt idx="13332">
                  <c:v>4.8670133169692127</c:v>
                </c:pt>
                <c:pt idx="13333">
                  <c:v>4.8687706706298286</c:v>
                </c:pt>
                <c:pt idx="13334">
                  <c:v>4.8678497972172314</c:v>
                </c:pt>
                <c:pt idx="13335">
                  <c:v>4.8654687812728872</c:v>
                </c:pt>
                <c:pt idx="13336">
                  <c:v>4.8671327656474288</c:v>
                </c:pt>
                <c:pt idx="13337">
                  <c:v>4.8686034903344799</c:v>
                </c:pt>
                <c:pt idx="13338">
                  <c:v>4.8711241605277902</c:v>
                </c:pt>
                <c:pt idx="13339">
                  <c:v>4.8721942973172343</c:v>
                </c:pt>
                <c:pt idx="13340">
                  <c:v>4.8698743513708891</c:v>
                </c:pt>
                <c:pt idx="13341">
                  <c:v>4.8679421043434719</c:v>
                </c:pt>
                <c:pt idx="13342">
                  <c:v>4.8672835622566026</c:v>
                </c:pt>
                <c:pt idx="13343">
                  <c:v>4.8697954310114708</c:v>
                </c:pt>
                <c:pt idx="13344">
                  <c:v>4.8688905223912418</c:v>
                </c:pt>
                <c:pt idx="13345">
                  <c:v>4.868258431943417</c:v>
                </c:pt>
                <c:pt idx="13346">
                  <c:v>4.8659894833045492</c:v>
                </c:pt>
                <c:pt idx="13347">
                  <c:v>4.8653154336384574</c:v>
                </c:pt>
                <c:pt idx="13348">
                  <c:v>4.8668847449656889</c:v>
                </c:pt>
                <c:pt idx="13349">
                  <c:v>4.8685914300663748</c:v>
                </c:pt>
                <c:pt idx="13350">
                  <c:v>4.8686624214650474</c:v>
                </c:pt>
                <c:pt idx="13351">
                  <c:v>4.8699601130357459</c:v>
                </c:pt>
                <c:pt idx="13352">
                  <c:v>4.8678233707750307</c:v>
                </c:pt>
                <c:pt idx="13353">
                  <c:v>4.8692802833595303</c:v>
                </c:pt>
                <c:pt idx="13354">
                  <c:v>4.8707702976923395</c:v>
                </c:pt>
                <c:pt idx="13355">
                  <c:v>4.8716420117384924</c:v>
                </c:pt>
                <c:pt idx="13356">
                  <c:v>4.8677865915037222</c:v>
                </c:pt>
                <c:pt idx="13357">
                  <c:v>4.8687179796736482</c:v>
                </c:pt>
                <c:pt idx="13358">
                  <c:v>4.8675883400801752</c:v>
                </c:pt>
                <c:pt idx="13359">
                  <c:v>4.8660877532785722</c:v>
                </c:pt>
                <c:pt idx="13360">
                  <c:v>4.8641851982130007</c:v>
                </c:pt>
                <c:pt idx="13361">
                  <c:v>4.8633104542487402</c:v>
                </c:pt>
                <c:pt idx="13362">
                  <c:v>4.8658929851637653</c:v>
                </c:pt>
                <c:pt idx="13363">
                  <c:v>4.8629103454604898</c:v>
                </c:pt>
                <c:pt idx="13364">
                  <c:v>4.86450997855128</c:v>
                </c:pt>
                <c:pt idx="13365">
                  <c:v>4.8648248389802546</c:v>
                </c:pt>
                <c:pt idx="13366">
                  <c:v>4.86325106220065</c:v>
                </c:pt>
                <c:pt idx="13367">
                  <c:v>4.8665803009566373</c:v>
                </c:pt>
                <c:pt idx="13368">
                  <c:v>4.8653471749375043</c:v>
                </c:pt>
                <c:pt idx="13369">
                  <c:v>4.8670491114387548</c:v>
                </c:pt>
                <c:pt idx="13370">
                  <c:v>4.8686903692099799</c:v>
                </c:pt>
                <c:pt idx="13371">
                  <c:v>4.8661072618257801</c:v>
                </c:pt>
                <c:pt idx="13372">
                  <c:v>4.8638628565892645</c:v>
                </c:pt>
                <c:pt idx="13373">
                  <c:v>4.8652565394574792</c:v>
                </c:pt>
                <c:pt idx="13374">
                  <c:v>4.8683795086683297</c:v>
                </c:pt>
                <c:pt idx="13375">
                  <c:v>4.8720421384949635</c:v>
                </c:pt>
                <c:pt idx="13376">
                  <c:v>4.8706357357250649</c:v>
                </c:pt>
                <c:pt idx="13377">
                  <c:v>4.8678001810105638</c:v>
                </c:pt>
                <c:pt idx="13378">
                  <c:v>4.8674892773903524</c:v>
                </c:pt>
                <c:pt idx="13379">
                  <c:v>4.8690862118425455</c:v>
                </c:pt>
                <c:pt idx="13380">
                  <c:v>4.8713152476056942</c:v>
                </c:pt>
                <c:pt idx="13381">
                  <c:v>4.8728445426535805</c:v>
                </c:pt>
                <c:pt idx="13382">
                  <c:v>4.8729656918005091</c:v>
                </c:pt>
                <c:pt idx="13383">
                  <c:v>4.8694681379644988</c:v>
                </c:pt>
                <c:pt idx="13384">
                  <c:v>4.8659469352052094</c:v>
                </c:pt>
                <c:pt idx="13385">
                  <c:v>4.8659354165011051</c:v>
                </c:pt>
                <c:pt idx="13386">
                  <c:v>4.8639068281710829</c:v>
                </c:pt>
                <c:pt idx="13387">
                  <c:v>4.8611035716076607</c:v>
                </c:pt>
                <c:pt idx="13388">
                  <c:v>4.8584400801755079</c:v>
                </c:pt>
                <c:pt idx="13389">
                  <c:v>4.8588583385719977</c:v>
                </c:pt>
                <c:pt idx="13390">
                  <c:v>4.8605567918005583</c:v>
                </c:pt>
                <c:pt idx="13391">
                  <c:v>4.8624876159645467</c:v>
                </c:pt>
                <c:pt idx="13392">
                  <c:v>4.8643709636452561</c:v>
                </c:pt>
                <c:pt idx="13393">
                  <c:v>4.8652453843723515</c:v>
                </c:pt>
                <c:pt idx="13394">
                  <c:v>4.8625269366849047</c:v>
                </c:pt>
                <c:pt idx="13395">
                  <c:v>4.8626018779512066</c:v>
                </c:pt>
                <c:pt idx="13396">
                  <c:v>4.864695520392182</c:v>
                </c:pt>
                <c:pt idx="13397">
                  <c:v>4.8665258499843382</c:v>
                </c:pt>
                <c:pt idx="13398">
                  <c:v>4.8683993329846516</c:v>
                </c:pt>
                <c:pt idx="13399">
                  <c:v>4.8695239663249588</c:v>
                </c:pt>
                <c:pt idx="13400">
                  <c:v>4.8668406869984597</c:v>
                </c:pt>
                <c:pt idx="13401">
                  <c:v>4.8679964932584907</c:v>
                </c:pt>
                <c:pt idx="13402">
                  <c:v>4.8668904033933211</c:v>
                </c:pt>
                <c:pt idx="13403">
                  <c:v>4.8645378353254545</c:v>
                </c:pt>
                <c:pt idx="13404">
                  <c:v>4.8627767586189456</c:v>
                </c:pt>
                <c:pt idx="13405">
                  <c:v>4.8634589434465667</c:v>
                </c:pt>
                <c:pt idx="13406">
                  <c:v>4.8652341445776353</c:v>
                </c:pt>
                <c:pt idx="13407">
                  <c:v>4.8639272816860828</c:v>
                </c:pt>
                <c:pt idx="13408">
                  <c:v>4.8608627360523613</c:v>
                </c:pt>
                <c:pt idx="13409">
                  <c:v>4.8597348013313137</c:v>
                </c:pt>
                <c:pt idx="13410">
                  <c:v>4.860504745304687</c:v>
                </c:pt>
                <c:pt idx="13411">
                  <c:v>4.8572283503985929</c:v>
                </c:pt>
                <c:pt idx="13412">
                  <c:v>4.8544562633906203</c:v>
                </c:pt>
                <c:pt idx="13413">
                  <c:v>4.8538945581228079</c:v>
                </c:pt>
                <c:pt idx="13414">
                  <c:v>4.8556745069603515</c:v>
                </c:pt>
                <c:pt idx="13415">
                  <c:v>4.8521759968211446</c:v>
                </c:pt>
                <c:pt idx="13416">
                  <c:v>4.8510294968847214</c:v>
                </c:pt>
                <c:pt idx="13417">
                  <c:v>4.8488552269470269</c:v>
                </c:pt>
                <c:pt idx="13418">
                  <c:v>4.8456619624080863</c:v>
                </c:pt>
                <c:pt idx="13419">
                  <c:v>4.8427665831599249</c:v>
                </c:pt>
                <c:pt idx="13420">
                  <c:v>4.8409149914967262</c:v>
                </c:pt>
                <c:pt idx="13421">
                  <c:v>4.8380958716667912</c:v>
                </c:pt>
                <c:pt idx="13422">
                  <c:v>4.8369280142334548</c:v>
                </c:pt>
                <c:pt idx="13423">
                  <c:v>4.8403633939487856</c:v>
                </c:pt>
                <c:pt idx="13424">
                  <c:v>4.84361592606981</c:v>
                </c:pt>
                <c:pt idx="13425">
                  <c:v>4.8446454275484134</c:v>
                </c:pt>
                <c:pt idx="13426">
                  <c:v>4.842431878997445</c:v>
                </c:pt>
                <c:pt idx="13427">
                  <c:v>4.8399184614174953</c:v>
                </c:pt>
                <c:pt idx="13428">
                  <c:v>4.8379849521891458</c:v>
                </c:pt>
                <c:pt idx="13429">
                  <c:v>4.8381162531453628</c:v>
                </c:pt>
                <c:pt idx="13430">
                  <c:v>4.8353437480824555</c:v>
                </c:pt>
                <c:pt idx="13431">
                  <c:v>4.8321673131208067</c:v>
                </c:pt>
                <c:pt idx="13432">
                  <c:v>4.83004536685839</c:v>
                </c:pt>
                <c:pt idx="13433">
                  <c:v>4.8300446995212223</c:v>
                </c:pt>
                <c:pt idx="13434">
                  <c:v>4.8302349455307976</c:v>
                </c:pt>
                <c:pt idx="13435">
                  <c:v>4.8328608466201821</c:v>
                </c:pt>
                <c:pt idx="13436">
                  <c:v>4.8300062096877783</c:v>
                </c:pt>
                <c:pt idx="13437">
                  <c:v>4.8328490454940232</c:v>
                </c:pt>
                <c:pt idx="13438">
                  <c:v>4.8337070245841423</c:v>
                </c:pt>
                <c:pt idx="13439">
                  <c:v>4.8368992240924591</c:v>
                </c:pt>
                <c:pt idx="13440">
                  <c:v>4.8386627596106102</c:v>
                </c:pt>
                <c:pt idx="13441">
                  <c:v>4.8375387244183985</c:v>
                </c:pt>
                <c:pt idx="13442">
                  <c:v>4.8351883699300311</c:v>
                </c:pt>
                <c:pt idx="13443">
                  <c:v>4.8325492025314309</c:v>
                </c:pt>
                <c:pt idx="13444">
                  <c:v>4.8305218584808021</c:v>
                </c:pt>
                <c:pt idx="13445">
                  <c:v>4.8288596413111859</c:v>
                </c:pt>
                <c:pt idx="13446">
                  <c:v>4.8268131484849617</c:v>
                </c:pt>
                <c:pt idx="13447">
                  <c:v>4.8262380655152617</c:v>
                </c:pt>
                <c:pt idx="13448">
                  <c:v>4.8265226242049568</c:v>
                </c:pt>
                <c:pt idx="13449">
                  <c:v>4.8248014117208573</c:v>
                </c:pt>
                <c:pt idx="13450">
                  <c:v>4.8219016034864399</c:v>
                </c:pt>
                <c:pt idx="13451">
                  <c:v>4.8235716714167109</c:v>
                </c:pt>
                <c:pt idx="13452">
                  <c:v>4.8226942979883765</c:v>
                </c:pt>
                <c:pt idx="13453">
                  <c:v>4.8206408320286096</c:v>
                </c:pt>
                <c:pt idx="13454">
                  <c:v>4.8189352153880378</c:v>
                </c:pt>
                <c:pt idx="13455">
                  <c:v>4.8206556510802772</c:v>
                </c:pt>
                <c:pt idx="13456">
                  <c:v>4.8233046780586717</c:v>
                </c:pt>
                <c:pt idx="13457">
                  <c:v>4.8261488644974984</c:v>
                </c:pt>
                <c:pt idx="13458">
                  <c:v>4.8272759672075489</c:v>
                </c:pt>
                <c:pt idx="13459">
                  <c:v>4.8248977878633985</c:v>
                </c:pt>
                <c:pt idx="13460">
                  <c:v>4.82418681210613</c:v>
                </c:pt>
                <c:pt idx="13461">
                  <c:v>4.8240664558640072</c:v>
                </c:pt>
                <c:pt idx="13462">
                  <c:v>4.8270987867467277</c:v>
                </c:pt>
                <c:pt idx="13463">
                  <c:v>4.8298759510117932</c:v>
                </c:pt>
                <c:pt idx="13464">
                  <c:v>4.8315208319915577</c:v>
                </c:pt>
                <c:pt idx="13465">
                  <c:v>4.8349238553517262</c:v>
                </c:pt>
                <c:pt idx="13466">
                  <c:v>4.8355237582446913</c:v>
                </c:pt>
                <c:pt idx="13467">
                  <c:v>4.8357677630797973</c:v>
                </c:pt>
                <c:pt idx="13468">
                  <c:v>4.8384423278182016</c:v>
                </c:pt>
                <c:pt idx="13469">
                  <c:v>4.8413371812618369</c:v>
                </c:pt>
                <c:pt idx="13470">
                  <c:v>4.8413923576366003</c:v>
                </c:pt>
                <c:pt idx="13471">
                  <c:v>4.8420704704838684</c:v>
                </c:pt>
                <c:pt idx="13472">
                  <c:v>4.8415011610741914</c:v>
                </c:pt>
                <c:pt idx="13473">
                  <c:v>4.8435022978527069</c:v>
                </c:pt>
                <c:pt idx="13474">
                  <c:v>4.8430867918956526</c:v>
                </c:pt>
                <c:pt idx="13475">
                  <c:v>4.84259753605774</c:v>
                </c:pt>
                <c:pt idx="13476">
                  <c:v>4.8426728653365849</c:v>
                </c:pt>
                <c:pt idx="13477">
                  <c:v>4.8448282880298539</c:v>
                </c:pt>
                <c:pt idx="13478">
                  <c:v>4.8429262022692559</c:v>
                </c:pt>
                <c:pt idx="13479">
                  <c:v>4.8442205582238707</c:v>
                </c:pt>
                <c:pt idx="13480">
                  <c:v>4.8449682270593932</c:v>
                </c:pt>
                <c:pt idx="13481">
                  <c:v>4.842905922518205</c:v>
                </c:pt>
                <c:pt idx="13482">
                  <c:v>4.8458525240678405</c:v>
                </c:pt>
                <c:pt idx="13483">
                  <c:v>4.8485462335864833</c:v>
                </c:pt>
                <c:pt idx="13484">
                  <c:v>4.851547228914753</c:v>
                </c:pt>
                <c:pt idx="13485">
                  <c:v>4.8502298043364585</c:v>
                </c:pt>
                <c:pt idx="13486">
                  <c:v>4.848975468249729</c:v>
                </c:pt>
                <c:pt idx="13487">
                  <c:v>4.8500144188847338</c:v>
                </c:pt>
                <c:pt idx="13488">
                  <c:v>4.8481657905070392</c:v>
                </c:pt>
                <c:pt idx="13489">
                  <c:v>4.846814914696898</c:v>
                </c:pt>
                <c:pt idx="13490">
                  <c:v>4.8452517364029593</c:v>
                </c:pt>
                <c:pt idx="13491">
                  <c:v>4.8472045416749001</c:v>
                </c:pt>
                <c:pt idx="13492">
                  <c:v>4.851221050841402</c:v>
                </c:pt>
                <c:pt idx="13493">
                  <c:v>4.8553138098245743</c:v>
                </c:pt>
                <c:pt idx="13494">
                  <c:v>4.8553612736280831</c:v>
                </c:pt>
                <c:pt idx="13495">
                  <c:v>4.8540593681555215</c:v>
                </c:pt>
                <c:pt idx="13496">
                  <c:v>4.8517317807924112</c:v>
                </c:pt>
                <c:pt idx="13497">
                  <c:v>4.8531451251765629</c:v>
                </c:pt>
                <c:pt idx="13498">
                  <c:v>4.8560013626730312</c:v>
                </c:pt>
                <c:pt idx="13499">
                  <c:v>4.8579523354195704</c:v>
                </c:pt>
                <c:pt idx="13500">
                  <c:v>4.8605010687111792</c:v>
                </c:pt>
                <c:pt idx="13501">
                  <c:v>4.8641819673369557</c:v>
                </c:pt>
                <c:pt idx="13502">
                  <c:v>4.8673176679902168</c:v>
                </c:pt>
                <c:pt idx="13503">
                  <c:v>4.863021194630412</c:v>
                </c:pt>
                <c:pt idx="13504">
                  <c:v>4.8600120907378033</c:v>
                </c:pt>
                <c:pt idx="13505">
                  <c:v>4.8631786489230473</c:v>
                </c:pt>
                <c:pt idx="13506">
                  <c:v>4.8639155959445866</c:v>
                </c:pt>
                <c:pt idx="13507">
                  <c:v>4.8611121640256947</c:v>
                </c:pt>
                <c:pt idx="13508">
                  <c:v>4.8577861607451807</c:v>
                </c:pt>
                <c:pt idx="13509">
                  <c:v>4.8554860375302766</c:v>
                </c:pt>
                <c:pt idx="13510">
                  <c:v>4.8577750767796708</c:v>
                </c:pt>
                <c:pt idx="13511">
                  <c:v>4.8592905152440773</c:v>
                </c:pt>
                <c:pt idx="13512">
                  <c:v>4.8569695649391962</c:v>
                </c:pt>
                <c:pt idx="13513">
                  <c:v>4.8579024136404119</c:v>
                </c:pt>
                <c:pt idx="13514">
                  <c:v>4.8584664453676032</c:v>
                </c:pt>
                <c:pt idx="13515">
                  <c:v>4.8584508564602515</c:v>
                </c:pt>
                <c:pt idx="13516">
                  <c:v>4.8565258393310469</c:v>
                </c:pt>
                <c:pt idx="13517">
                  <c:v>4.8553565025444252</c:v>
                </c:pt>
                <c:pt idx="13518">
                  <c:v>4.8527893724935369</c:v>
                </c:pt>
                <c:pt idx="13519">
                  <c:v>4.852370225043666</c:v>
                </c:pt>
                <c:pt idx="13520">
                  <c:v>4.8559083405427925</c:v>
                </c:pt>
                <c:pt idx="13521">
                  <c:v>4.8583391337319366</c:v>
                </c:pt>
                <c:pt idx="13522">
                  <c:v>4.8597898310572978</c:v>
                </c:pt>
                <c:pt idx="13523">
                  <c:v>4.8580776944361519</c:v>
                </c:pt>
                <c:pt idx="13524">
                  <c:v>4.8561324605474283</c:v>
                </c:pt>
                <c:pt idx="13525">
                  <c:v>4.85616355133648</c:v>
                </c:pt>
                <c:pt idx="13526">
                  <c:v>4.8581733803097507</c:v>
                </c:pt>
                <c:pt idx="13527">
                  <c:v>4.8603378927035559</c:v>
                </c:pt>
                <c:pt idx="13528">
                  <c:v>4.860067474849485</c:v>
                </c:pt>
                <c:pt idx="13529">
                  <c:v>4.8598296653524953</c:v>
                </c:pt>
                <c:pt idx="13530">
                  <c:v>4.8618547920454454</c:v>
                </c:pt>
                <c:pt idx="13531">
                  <c:v>4.8650720362045359</c:v>
                </c:pt>
                <c:pt idx="13532">
                  <c:v>4.8624220754804446</c:v>
                </c:pt>
                <c:pt idx="13533">
                  <c:v>4.8622277939708356</c:v>
                </c:pt>
                <c:pt idx="13534">
                  <c:v>4.8597182780914183</c:v>
                </c:pt>
                <c:pt idx="13535">
                  <c:v>4.8572311125295897</c:v>
                </c:pt>
                <c:pt idx="13536">
                  <c:v>4.8590864902789983</c:v>
                </c:pt>
                <c:pt idx="13537">
                  <c:v>4.8602097604734178</c:v>
                </c:pt>
                <c:pt idx="13538">
                  <c:v>4.8627398052639492</c:v>
                </c:pt>
                <c:pt idx="13539">
                  <c:v>4.8633868291586699</c:v>
                </c:pt>
                <c:pt idx="13540">
                  <c:v>4.8600434325754964</c:v>
                </c:pt>
                <c:pt idx="13541">
                  <c:v>4.859360883923987</c:v>
                </c:pt>
                <c:pt idx="13542">
                  <c:v>4.859652566245507</c:v>
                </c:pt>
                <c:pt idx="13543">
                  <c:v>4.8577865349205966</c:v>
                </c:pt>
                <c:pt idx="13544">
                  <c:v>4.8559578242221848</c:v>
                </c:pt>
                <c:pt idx="13545">
                  <c:v>4.854054987737741</c:v>
                </c:pt>
                <c:pt idx="13546">
                  <c:v>4.8515324679829863</c:v>
                </c:pt>
                <c:pt idx="13547">
                  <c:v>4.8498288386233268</c:v>
                </c:pt>
                <c:pt idx="13548">
                  <c:v>4.8534177818508599</c:v>
                </c:pt>
                <c:pt idx="13549">
                  <c:v>4.8526032662138432</c:v>
                </c:pt>
                <c:pt idx="13550">
                  <c:v>4.8525510008895658</c:v>
                </c:pt>
                <c:pt idx="13551">
                  <c:v>4.855840500871774</c:v>
                </c:pt>
                <c:pt idx="13552">
                  <c:v>4.854409650854338</c:v>
                </c:pt>
                <c:pt idx="13553">
                  <c:v>4.8549355178372506</c:v>
                </c:pt>
                <c:pt idx="13554">
                  <c:v>4.8557565674805057</c:v>
                </c:pt>
                <c:pt idx="13555">
                  <c:v>4.8582521961308958</c:v>
                </c:pt>
                <c:pt idx="13556">
                  <c:v>4.8619867722082777</c:v>
                </c:pt>
                <c:pt idx="13557">
                  <c:v>4.8618102567641124</c:v>
                </c:pt>
                <c:pt idx="13558">
                  <c:v>4.8609739116288297</c:v>
                </c:pt>
                <c:pt idx="13559">
                  <c:v>4.862630053396253</c:v>
                </c:pt>
                <c:pt idx="13560">
                  <c:v>4.8610450523283273</c:v>
                </c:pt>
                <c:pt idx="13561">
                  <c:v>4.8584942112817613</c:v>
                </c:pt>
                <c:pt idx="13562">
                  <c:v>4.8570378470561266</c:v>
                </c:pt>
                <c:pt idx="13563">
                  <c:v>4.8572586901150041</c:v>
                </c:pt>
                <c:pt idx="13564">
                  <c:v>4.8545139363127046</c:v>
                </c:pt>
                <c:pt idx="13565">
                  <c:v>4.8511699975864504</c:v>
                </c:pt>
                <c:pt idx="13566">
                  <c:v>4.848425877634722</c:v>
                </c:pt>
                <c:pt idx="13567">
                  <c:v>4.8483029800820274</c:v>
                </c:pt>
                <c:pt idx="13568">
                  <c:v>4.8478643404803865</c:v>
                </c:pt>
                <c:pt idx="13569">
                  <c:v>4.846086433670779</c:v>
                </c:pt>
                <c:pt idx="13570">
                  <c:v>4.8454550649973633</c:v>
                </c:pt>
                <c:pt idx="13571">
                  <c:v>4.8456453836974163</c:v>
                </c:pt>
                <c:pt idx="13572">
                  <c:v>4.8474657560234684</c:v>
                </c:pt>
                <c:pt idx="13573">
                  <c:v>4.8507605609029989</c:v>
                </c:pt>
                <c:pt idx="13574">
                  <c:v>4.8531441096849388</c:v>
                </c:pt>
                <c:pt idx="13575">
                  <c:v>4.8517947474912404</c:v>
                </c:pt>
                <c:pt idx="13576">
                  <c:v>4.8539983125414157</c:v>
                </c:pt>
                <c:pt idx="13577">
                  <c:v>4.8542528462905867</c:v>
                </c:pt>
                <c:pt idx="13578">
                  <c:v>4.8562476693647749</c:v>
                </c:pt>
                <c:pt idx="13579">
                  <c:v>4.8572666559774795</c:v>
                </c:pt>
                <c:pt idx="13580">
                  <c:v>4.8564482028579299</c:v>
                </c:pt>
                <c:pt idx="13581">
                  <c:v>4.8541099388007707</c:v>
                </c:pt>
                <c:pt idx="13582">
                  <c:v>4.8520314800247553</c:v>
                </c:pt>
                <c:pt idx="13583">
                  <c:v>4.8542303104242599</c:v>
                </c:pt>
                <c:pt idx="13584">
                  <c:v>4.8569856442157748</c:v>
                </c:pt>
                <c:pt idx="13585">
                  <c:v>4.8602390113314593</c:v>
                </c:pt>
                <c:pt idx="13586">
                  <c:v>4.8623887711048299</c:v>
                </c:pt>
                <c:pt idx="13587">
                  <c:v>4.8628990356827337</c:v>
                </c:pt>
                <c:pt idx="13588">
                  <c:v>4.8599110349690786</c:v>
                </c:pt>
                <c:pt idx="13589">
                  <c:v>4.8587746942696963</c:v>
                </c:pt>
                <c:pt idx="13590">
                  <c:v>4.8555422403843025</c:v>
                </c:pt>
                <c:pt idx="13591">
                  <c:v>4.8547765155766163</c:v>
                </c:pt>
                <c:pt idx="13592">
                  <c:v>4.8569204452650832</c:v>
                </c:pt>
                <c:pt idx="13593">
                  <c:v>4.8599033163597811</c:v>
                </c:pt>
                <c:pt idx="13594">
                  <c:v>4.8577829900325851</c:v>
                </c:pt>
                <c:pt idx="13595">
                  <c:v>4.8556495702319324</c:v>
                </c:pt>
                <c:pt idx="13596">
                  <c:v>4.8539465588272943</c:v>
                </c:pt>
                <c:pt idx="13597">
                  <c:v>4.852065467650748</c:v>
                </c:pt>
                <c:pt idx="13598">
                  <c:v>4.8527911782977329</c:v>
                </c:pt>
                <c:pt idx="13599">
                  <c:v>4.855935614731778</c:v>
                </c:pt>
                <c:pt idx="13600">
                  <c:v>4.8579056624371422</c:v>
                </c:pt>
                <c:pt idx="13601">
                  <c:v>4.8576385491883993</c:v>
                </c:pt>
                <c:pt idx="13602">
                  <c:v>4.8554247382046318</c:v>
                </c:pt>
                <c:pt idx="13603">
                  <c:v>4.8562270234405398</c:v>
                </c:pt>
                <c:pt idx="13604">
                  <c:v>4.8589336229717288</c:v>
                </c:pt>
                <c:pt idx="13605">
                  <c:v>4.8619288905122948</c:v>
                </c:pt>
                <c:pt idx="13606">
                  <c:v>4.862511272702049</c:v>
                </c:pt>
                <c:pt idx="13607">
                  <c:v>4.8597452272480082</c:v>
                </c:pt>
                <c:pt idx="13608">
                  <c:v>4.858776762703048</c:v>
                </c:pt>
                <c:pt idx="13609">
                  <c:v>4.8596107274489873</c:v>
                </c:pt>
                <c:pt idx="13610">
                  <c:v>4.8575609329000073</c:v>
                </c:pt>
                <c:pt idx="13611">
                  <c:v>4.8551169142420072</c:v>
                </c:pt>
                <c:pt idx="13612">
                  <c:v>4.855601635957167</c:v>
                </c:pt>
                <c:pt idx="13613">
                  <c:v>4.8579414032380237</c:v>
                </c:pt>
                <c:pt idx="13614">
                  <c:v>4.8585586151732638</c:v>
                </c:pt>
                <c:pt idx="13615">
                  <c:v>4.8579967828697983</c:v>
                </c:pt>
                <c:pt idx="13616">
                  <c:v>4.8593829872124017</c:v>
                </c:pt>
                <c:pt idx="13617">
                  <c:v>4.8560447674681528</c:v>
                </c:pt>
                <c:pt idx="13618">
                  <c:v>4.8524543121187902</c:v>
                </c:pt>
                <c:pt idx="13619">
                  <c:v>4.8503812058764142</c:v>
                </c:pt>
                <c:pt idx="13620">
                  <c:v>4.8478391617588859</c:v>
                </c:pt>
                <c:pt idx="13621">
                  <c:v>4.8445724585237082</c:v>
                </c:pt>
                <c:pt idx="13622">
                  <c:v>4.8452950693532335</c:v>
                </c:pt>
                <c:pt idx="13623">
                  <c:v>4.8440475679661681</c:v>
                </c:pt>
                <c:pt idx="13624">
                  <c:v>4.8466979366068443</c:v>
                </c:pt>
                <c:pt idx="13625">
                  <c:v>4.8482565978747072</c:v>
                </c:pt>
                <c:pt idx="13626">
                  <c:v>4.8475818259172136</c:v>
                </c:pt>
                <c:pt idx="13627">
                  <c:v>4.8443952893988689</c:v>
                </c:pt>
                <c:pt idx="13628">
                  <c:v>4.8443983836108915</c:v>
                </c:pt>
                <c:pt idx="13629">
                  <c:v>4.8472622759386734</c:v>
                </c:pt>
                <c:pt idx="13630">
                  <c:v>4.8449778104199002</c:v>
                </c:pt>
                <c:pt idx="13631">
                  <c:v>4.8470693742115021</c:v>
                </c:pt>
                <c:pt idx="13632">
                  <c:v>4.8503019267272727</c:v>
                </c:pt>
                <c:pt idx="13633">
                  <c:v>4.8505129281927273</c:v>
                </c:pt>
                <c:pt idx="13634">
                  <c:v>4.8488112496288727</c:v>
                </c:pt>
                <c:pt idx="13635">
                  <c:v>4.8461050046362955</c:v>
                </c:pt>
                <c:pt idx="13636">
                  <c:v>4.8477112045435691</c:v>
                </c:pt>
                <c:pt idx="13637">
                  <c:v>4.8509923204526979</c:v>
                </c:pt>
                <c:pt idx="13638">
                  <c:v>4.8507908540436437</c:v>
                </c:pt>
                <c:pt idx="13639">
                  <c:v>4.8509558969627706</c:v>
                </c:pt>
                <c:pt idx="13640">
                  <c:v>4.8478611190235155</c:v>
                </c:pt>
                <c:pt idx="13641">
                  <c:v>4.8469291566430455</c:v>
                </c:pt>
                <c:pt idx="13642">
                  <c:v>4.8444747535101849</c:v>
                </c:pt>
                <c:pt idx="13643">
                  <c:v>4.8458008184399812</c:v>
                </c:pt>
                <c:pt idx="13644">
                  <c:v>4.8444696620711811</c:v>
                </c:pt>
                <c:pt idx="13645">
                  <c:v>4.843293788829758</c:v>
                </c:pt>
                <c:pt idx="13646">
                  <c:v>4.8463294730531628</c:v>
                </c:pt>
                <c:pt idx="13647">
                  <c:v>4.8481005435920999</c:v>
                </c:pt>
                <c:pt idx="13648">
                  <c:v>4.8497560127202579</c:v>
                </c:pt>
                <c:pt idx="13649">
                  <c:v>4.8488044724658526</c:v>
                </c:pt>
                <c:pt idx="13650">
                  <c:v>4.8461729230165353</c:v>
                </c:pt>
                <c:pt idx="13651">
                  <c:v>4.8454759045562046</c:v>
                </c:pt>
                <c:pt idx="13652">
                  <c:v>4.8428643264650804</c:v>
                </c:pt>
                <c:pt idx="13653">
                  <c:v>4.8412694999357786</c:v>
                </c:pt>
                <c:pt idx="13654">
                  <c:v>4.8442047699370629</c:v>
                </c:pt>
                <c:pt idx="13655">
                  <c:v>4.8473277545383215</c:v>
                </c:pt>
                <c:pt idx="13656">
                  <c:v>4.8498329994475551</c:v>
                </c:pt>
                <c:pt idx="13657">
                  <c:v>4.8486966994586034</c:v>
                </c:pt>
                <c:pt idx="13658">
                  <c:v>4.8444698854694312</c:v>
                </c:pt>
                <c:pt idx="13659">
                  <c:v>4.8477895277600425</c:v>
                </c:pt>
                <c:pt idx="13660">
                  <c:v>4.8457356572048411</c:v>
                </c:pt>
                <c:pt idx="13661">
                  <c:v>4.8460018040607444</c:v>
                </c:pt>
                <c:pt idx="13662">
                  <c:v>4.849981387979529</c:v>
                </c:pt>
                <c:pt idx="13663">
                  <c:v>4.8471771002199384</c:v>
                </c:pt>
                <c:pt idx="13664">
                  <c:v>4.8506616582155395</c:v>
                </c:pt>
                <c:pt idx="13665">
                  <c:v>4.8524262050512288</c:v>
                </c:pt>
                <c:pt idx="13666">
                  <c:v>4.855059020950204</c:v>
                </c:pt>
                <c:pt idx="13667">
                  <c:v>4.8521811805311996</c:v>
                </c:pt>
                <c:pt idx="13668">
                  <c:v>4.8536390769205759</c:v>
                </c:pt>
                <c:pt idx="13669">
                  <c:v>4.8558942753821643</c:v>
                </c:pt>
                <c:pt idx="13670">
                  <c:v>4.8578473898745216</c:v>
                </c:pt>
                <c:pt idx="13671">
                  <c:v>4.8561188420770316</c:v>
                </c:pt>
                <c:pt idx="13672">
                  <c:v>4.8549026652354907</c:v>
                </c:pt>
                <c:pt idx="13673">
                  <c:v>4.8579785519307812</c:v>
                </c:pt>
                <c:pt idx="13674">
                  <c:v>4.8558782208921656</c:v>
                </c:pt>
                <c:pt idx="13675">
                  <c:v>4.8530865564743229</c:v>
                </c:pt>
                <c:pt idx="13676">
                  <c:v>4.8496585853448364</c:v>
                </c:pt>
                <c:pt idx="13677">
                  <c:v>4.8514075936379397</c:v>
                </c:pt>
                <c:pt idx="13678">
                  <c:v>4.8539725617651808</c:v>
                </c:pt>
                <c:pt idx="13679">
                  <c:v>4.8569529105298779</c:v>
                </c:pt>
                <c:pt idx="13680">
                  <c:v>4.8581724923192802</c:v>
                </c:pt>
                <c:pt idx="13681">
                  <c:v>4.8560775424728941</c:v>
                </c:pt>
                <c:pt idx="13682">
                  <c:v>4.858044751623436</c:v>
                </c:pt>
                <c:pt idx="13683">
                  <c:v>4.8569640165909664</c:v>
                </c:pt>
                <c:pt idx="13684">
                  <c:v>4.8554647562591473</c:v>
                </c:pt>
                <c:pt idx="13685">
                  <c:v>4.8543532811339647</c:v>
                </c:pt>
                <c:pt idx="13686">
                  <c:v>4.8507308355112855</c:v>
                </c:pt>
                <c:pt idx="13687">
                  <c:v>4.8498421188010594</c:v>
                </c:pt>
                <c:pt idx="13688">
                  <c:v>4.8526147564250381</c:v>
                </c:pt>
                <c:pt idx="13689">
                  <c:v>4.8557364012965376</c:v>
                </c:pt>
                <c:pt idx="13690">
                  <c:v>4.8562717532706072</c:v>
                </c:pt>
                <c:pt idx="13691">
                  <c:v>4.8585008582051952</c:v>
                </c:pt>
                <c:pt idx="13692">
                  <c:v>4.858167381041091</c:v>
                </c:pt>
                <c:pt idx="13693">
                  <c:v>4.8572852734202687</c:v>
                </c:pt>
                <c:pt idx="13694">
                  <c:v>4.8538577879518634</c:v>
                </c:pt>
                <c:pt idx="13695">
                  <c:v>4.8511251721928259</c:v>
                </c:pt>
                <c:pt idx="13696">
                  <c:v>4.8506300887489697</c:v>
                </c:pt>
                <c:pt idx="13697">
                  <c:v>4.8541243269739907</c:v>
                </c:pt>
                <c:pt idx="13698">
                  <c:v>4.8566261404345106</c:v>
                </c:pt>
                <c:pt idx="13699">
                  <c:v>4.8581912776258207</c:v>
                </c:pt>
                <c:pt idx="13700">
                  <c:v>4.8606029120733041</c:v>
                </c:pt>
                <c:pt idx="13701">
                  <c:v>4.8583298138318387</c:v>
                </c:pt>
                <c:pt idx="13702">
                  <c:v>4.8561299375552025</c:v>
                </c:pt>
                <c:pt idx="13703">
                  <c:v>4.8530065188040981</c:v>
                </c:pt>
                <c:pt idx="13704">
                  <c:v>4.8501883884280161</c:v>
                </c:pt>
                <c:pt idx="13705">
                  <c:v>4.8476781006594551</c:v>
                </c:pt>
                <c:pt idx="13706">
                  <c:v>4.8483205986462661</c:v>
                </c:pt>
                <c:pt idx="13707">
                  <c:v>4.8459313466733409</c:v>
                </c:pt>
                <c:pt idx="13708">
                  <c:v>4.8450837397398745</c:v>
                </c:pt>
                <c:pt idx="13709">
                  <c:v>4.8465139049450769</c:v>
                </c:pt>
                <c:pt idx="13710">
                  <c:v>4.8443836068461756</c:v>
                </c:pt>
                <c:pt idx="13711">
                  <c:v>4.8430807947092518</c:v>
                </c:pt>
                <c:pt idx="13712">
                  <c:v>4.840283778815067</c:v>
                </c:pt>
                <c:pt idx="13713">
                  <c:v>4.8382038632387658</c:v>
                </c:pt>
                <c:pt idx="13714">
                  <c:v>4.8400305059739903</c:v>
                </c:pt>
                <c:pt idx="13715">
                  <c:v>4.84134693585451</c:v>
                </c:pt>
                <c:pt idx="13716">
                  <c:v>4.8394033771374199</c:v>
                </c:pt>
                <c:pt idx="13717">
                  <c:v>4.8393065095946719</c:v>
                </c:pt>
                <c:pt idx="13718">
                  <c:v>4.8421928994027787</c:v>
                </c:pt>
                <c:pt idx="13719">
                  <c:v>4.8416667814147232</c:v>
                </c:pt>
                <c:pt idx="13720">
                  <c:v>4.8411968257864286</c:v>
                </c:pt>
                <c:pt idx="13721">
                  <c:v>4.8459151492707004</c:v>
                </c:pt>
                <c:pt idx="13722">
                  <c:v>4.8434158862852863</c:v>
                </c:pt>
                <c:pt idx="13723">
                  <c:v>4.8464931085595806</c:v>
                </c:pt>
                <c:pt idx="13724">
                  <c:v>4.8458901263883893</c:v>
                </c:pt>
                <c:pt idx="13725">
                  <c:v>4.8429247238606212</c:v>
                </c:pt>
                <c:pt idx="13726">
                  <c:v>4.8431566093834091</c:v>
                </c:pt>
                <c:pt idx="13727">
                  <c:v>4.8470536171957415</c:v>
                </c:pt>
                <c:pt idx="13728">
                  <c:v>4.8499965048518261</c:v>
                </c:pt>
                <c:pt idx="13729">
                  <c:v>4.8493051947547894</c:v>
                </c:pt>
                <c:pt idx="13730">
                  <c:v>4.8461872508596944</c:v>
                </c:pt>
                <c:pt idx="13731">
                  <c:v>4.8439707058425006</c:v>
                </c:pt>
                <c:pt idx="13732">
                  <c:v>4.8470895717256504</c:v>
                </c:pt>
                <c:pt idx="13733">
                  <c:v>4.8506808402911377</c:v>
                </c:pt>
                <c:pt idx="13734">
                  <c:v>4.854095323485315</c:v>
                </c:pt>
                <c:pt idx="13735">
                  <c:v>4.854672517015608</c:v>
                </c:pt>
                <c:pt idx="13736">
                  <c:v>4.8569866666752963</c:v>
                </c:pt>
                <c:pt idx="13737">
                  <c:v>4.8604499133417898</c:v>
                </c:pt>
                <c:pt idx="13738">
                  <c:v>4.8598411550749541</c:v>
                </c:pt>
                <c:pt idx="13739">
                  <c:v>4.8592991719734551</c:v>
                </c:pt>
                <c:pt idx="13740">
                  <c:v>4.8617680685339861</c:v>
                </c:pt>
                <c:pt idx="13741">
                  <c:v>4.859527187163307</c:v>
                </c:pt>
                <c:pt idx="13742">
                  <c:v>4.8570252834200414</c:v>
                </c:pt>
                <c:pt idx="13743">
                  <c:v>4.8556166577516402</c:v>
                </c:pt>
                <c:pt idx="13744">
                  <c:v>4.8573532845966074</c:v>
                </c:pt>
                <c:pt idx="13745">
                  <c:v>4.8603801589046753</c:v>
                </c:pt>
                <c:pt idx="13746">
                  <c:v>4.8614060157265824</c:v>
                </c:pt>
                <c:pt idx="13747">
                  <c:v>4.8592741154120507</c:v>
                </c:pt>
                <c:pt idx="13748">
                  <c:v>4.8563306331038101</c:v>
                </c:pt>
                <c:pt idx="13749">
                  <c:v>4.8543741604417336</c:v>
                </c:pt>
                <c:pt idx="13750">
                  <c:v>4.8529634572328986</c:v>
                </c:pt>
                <c:pt idx="13751">
                  <c:v>4.8503976680882399</c:v>
                </c:pt>
                <c:pt idx="13752">
                  <c:v>4.8515784147264744</c:v>
                </c:pt>
                <c:pt idx="13753">
                  <c:v>4.8504530464319444</c:v>
                </c:pt>
                <c:pt idx="13754">
                  <c:v>4.8474244455033055</c:v>
                </c:pt>
                <c:pt idx="13755">
                  <c:v>4.8475753765932392</c:v>
                </c:pt>
                <c:pt idx="13756">
                  <c:v>4.8503404690613738</c:v>
                </c:pt>
                <c:pt idx="13757">
                  <c:v>4.8523514196801463</c:v>
                </c:pt>
                <c:pt idx="13758">
                  <c:v>4.8540198512865436</c:v>
                </c:pt>
                <c:pt idx="13759">
                  <c:v>4.8570519542608128</c:v>
                </c:pt>
                <c:pt idx="13760">
                  <c:v>4.8557529151755965</c:v>
                </c:pt>
                <c:pt idx="13761">
                  <c:v>4.8533450568720848</c:v>
                </c:pt>
                <c:pt idx="13762">
                  <c:v>4.8552426357346432</c:v>
                </c:pt>
                <c:pt idx="13763">
                  <c:v>4.8567195830199497</c:v>
                </c:pt>
                <c:pt idx="13764">
                  <c:v>4.8606415113595505</c:v>
                </c:pt>
                <c:pt idx="13765">
                  <c:v>4.8628716411323598</c:v>
                </c:pt>
                <c:pt idx="13766">
                  <c:v>4.8642138483097126</c:v>
                </c:pt>
                <c:pt idx="13767">
                  <c:v>4.8642911713435186</c:v>
                </c:pt>
                <c:pt idx="13768">
                  <c:v>4.8631312479166482</c:v>
                </c:pt>
                <c:pt idx="13769">
                  <c:v>4.8616556029583151</c:v>
                </c:pt>
                <c:pt idx="13770">
                  <c:v>4.8646753708991488</c:v>
                </c:pt>
                <c:pt idx="13771">
                  <c:v>4.8672394034811663</c:v>
                </c:pt>
                <c:pt idx="13772">
                  <c:v>4.8697521554115433</c:v>
                </c:pt>
                <c:pt idx="13773">
                  <c:v>4.873143432303312</c:v>
                </c:pt>
                <c:pt idx="13774">
                  <c:v>4.8731684836572455</c:v>
                </c:pt>
                <c:pt idx="13775">
                  <c:v>4.8706255339841009</c:v>
                </c:pt>
                <c:pt idx="13776">
                  <c:v>4.869210843304419</c:v>
                </c:pt>
                <c:pt idx="13777">
                  <c:v>4.8717985464383302</c:v>
                </c:pt>
                <c:pt idx="13778">
                  <c:v>4.8749917755095638</c:v>
                </c:pt>
                <c:pt idx="13779">
                  <c:v>4.8768729999993718</c:v>
                </c:pt>
                <c:pt idx="13780">
                  <c:v>4.8736241599993848</c:v>
                </c:pt>
                <c:pt idx="13781">
                  <c:v>4.8727519167993973</c:v>
                </c:pt>
                <c:pt idx="13782">
                  <c:v>4.8728929384634094</c:v>
                </c:pt>
                <c:pt idx="13783">
                  <c:v>4.8749398996941409</c:v>
                </c:pt>
                <c:pt idx="13784">
                  <c:v>4.8755581417002576</c:v>
                </c:pt>
                <c:pt idx="13785">
                  <c:v>4.8770025788662528</c:v>
                </c:pt>
                <c:pt idx="13786">
                  <c:v>4.8796364672889281</c:v>
                </c:pt>
                <c:pt idx="13787">
                  <c:v>4.8822352379431493</c:v>
                </c:pt>
                <c:pt idx="13788">
                  <c:v>4.8806981531842863</c:v>
                </c:pt>
                <c:pt idx="13789">
                  <c:v>4.8821906901206011</c:v>
                </c:pt>
                <c:pt idx="13790">
                  <c:v>4.8835291163181891</c:v>
                </c:pt>
                <c:pt idx="13791">
                  <c:v>4.8839666339918253</c:v>
                </c:pt>
                <c:pt idx="13792">
                  <c:v>4.8825411413119886</c:v>
                </c:pt>
                <c:pt idx="13793">
                  <c:v>4.8792441584857489</c:v>
                </c:pt>
                <c:pt idx="13794">
                  <c:v>4.8794442953160333</c:v>
                </c:pt>
                <c:pt idx="13795">
                  <c:v>4.8807310294097128</c:v>
                </c:pt>
                <c:pt idx="13796">
                  <c:v>4.8805411888215184</c:v>
                </c:pt>
                <c:pt idx="13797">
                  <c:v>4.8791019850450876</c:v>
                </c:pt>
                <c:pt idx="13798">
                  <c:v>4.8824457053441854</c:v>
                </c:pt>
                <c:pt idx="13799">
                  <c:v>4.8809318312373016</c:v>
                </c:pt>
                <c:pt idx="13800">
                  <c:v>4.8810082746125554</c:v>
                </c:pt>
                <c:pt idx="13801">
                  <c:v>4.8845052891203045</c:v>
                </c:pt>
                <c:pt idx="13802">
                  <c:v>4.8820868633378982</c:v>
                </c:pt>
                <c:pt idx="13803">
                  <c:v>4.8786591260711401</c:v>
                </c:pt>
                <c:pt idx="13804">
                  <c:v>4.8790775035497171</c:v>
                </c:pt>
                <c:pt idx="13805">
                  <c:v>4.8771083934787232</c:v>
                </c:pt>
                <c:pt idx="13806">
                  <c:v>4.8773062856091478</c:v>
                </c:pt>
                <c:pt idx="13807">
                  <c:v>4.8760048798969642</c:v>
                </c:pt>
                <c:pt idx="13808">
                  <c:v>4.8730619422990245</c:v>
                </c:pt>
                <c:pt idx="13809">
                  <c:v>4.8713234234530445</c:v>
                </c:pt>
                <c:pt idx="13810">
                  <c:v>4.8718705549839836</c:v>
                </c:pt>
                <c:pt idx="13811">
                  <c:v>4.8740968438843035</c:v>
                </c:pt>
                <c:pt idx="13812">
                  <c:v>4.8747946470066177</c:v>
                </c:pt>
                <c:pt idx="13813">
                  <c:v>4.8737897540664852</c:v>
                </c:pt>
                <c:pt idx="13814">
                  <c:v>4.8705839389851553</c:v>
                </c:pt>
                <c:pt idx="13815">
                  <c:v>4.8673862602054525</c:v>
                </c:pt>
                <c:pt idx="13816">
                  <c:v>4.8640002950013432</c:v>
                </c:pt>
                <c:pt idx="13817">
                  <c:v>4.8661986091013167</c:v>
                </c:pt>
                <c:pt idx="13818">
                  <c:v>4.8668930969192896</c:v>
                </c:pt>
                <c:pt idx="13819">
                  <c:v>4.8655804949809038</c:v>
                </c:pt>
                <c:pt idx="13820">
                  <c:v>4.8662424850812851</c:v>
                </c:pt>
                <c:pt idx="13821">
                  <c:v>4.865899315379659</c:v>
                </c:pt>
                <c:pt idx="13822">
                  <c:v>4.8639175690720657</c:v>
                </c:pt>
                <c:pt idx="13823">
                  <c:v>4.8648010576906247</c:v>
                </c:pt>
                <c:pt idx="13824">
                  <c:v>4.867292136536812</c:v>
                </c:pt>
                <c:pt idx="13825">
                  <c:v>4.8685548538060752</c:v>
                </c:pt>
                <c:pt idx="13826">
                  <c:v>4.8715593167299538</c:v>
                </c:pt>
                <c:pt idx="13827">
                  <c:v>4.873791830395354</c:v>
                </c:pt>
                <c:pt idx="13828">
                  <c:v>4.8730980737874461</c:v>
                </c:pt>
                <c:pt idx="13829">
                  <c:v>4.8740304923116975</c:v>
                </c:pt>
                <c:pt idx="13830">
                  <c:v>4.8730499824654636</c:v>
                </c:pt>
                <c:pt idx="13831">
                  <c:v>4.8700080228161546</c:v>
                </c:pt>
                <c:pt idx="13832">
                  <c:v>4.8698520223598312</c:v>
                </c:pt>
                <c:pt idx="13833">
                  <c:v>4.8667715619126346</c:v>
                </c:pt>
                <c:pt idx="13834">
                  <c:v>4.8690204306743823</c:v>
                </c:pt>
                <c:pt idx="13835">
                  <c:v>4.868956482060895</c:v>
                </c:pt>
                <c:pt idx="13836">
                  <c:v>4.8666458524196772</c:v>
                </c:pt>
                <c:pt idx="13837">
                  <c:v>4.8636667753712839</c:v>
                </c:pt>
                <c:pt idx="13838">
                  <c:v>4.8629208598638582</c:v>
                </c:pt>
                <c:pt idx="13839">
                  <c:v>4.8643601026665806</c:v>
                </c:pt>
                <c:pt idx="13840">
                  <c:v>4.8628965606132484</c:v>
                </c:pt>
                <c:pt idx="13841">
                  <c:v>4.8615539894009832</c:v>
                </c:pt>
                <c:pt idx="13842">
                  <c:v>4.8625653096129637</c:v>
                </c:pt>
                <c:pt idx="13843">
                  <c:v>4.8620688034207049</c:v>
                </c:pt>
                <c:pt idx="13844">
                  <c:v>4.8654129473522909</c:v>
                </c:pt>
                <c:pt idx="13845">
                  <c:v>4.8688386484052453</c:v>
                </c:pt>
                <c:pt idx="13846">
                  <c:v>4.8683437954371405</c:v>
                </c:pt>
                <c:pt idx="13847">
                  <c:v>4.8647607595283979</c:v>
                </c:pt>
                <c:pt idx="13848">
                  <c:v>4.8630779843378296</c:v>
                </c:pt>
                <c:pt idx="13849">
                  <c:v>4.8664019446510727</c:v>
                </c:pt>
                <c:pt idx="13850">
                  <c:v>4.865937685758051</c:v>
                </c:pt>
                <c:pt idx="13851">
                  <c:v>4.8645617720428902</c:v>
                </c:pt>
                <c:pt idx="13852">
                  <c:v>4.8665719766020317</c:v>
                </c:pt>
                <c:pt idx="13853">
                  <c:v>4.8665660170699914</c:v>
                </c:pt>
                <c:pt idx="13854">
                  <c:v>4.8641551167285915</c:v>
                </c:pt>
                <c:pt idx="13855">
                  <c:v>4.8613561943940198</c:v>
                </c:pt>
                <c:pt idx="13856">
                  <c:v>4.8623983105061388</c:v>
                </c:pt>
                <c:pt idx="13857">
                  <c:v>4.8636697242960159</c:v>
                </c:pt>
                <c:pt idx="13858">
                  <c:v>4.8636676098100953</c:v>
                </c:pt>
                <c:pt idx="13859">
                  <c:v>4.863710717613893</c:v>
                </c:pt>
                <c:pt idx="13860">
                  <c:v>4.8666016632616156</c:v>
                </c:pt>
                <c:pt idx="13861">
                  <c:v>4.8678336099963833</c:v>
                </c:pt>
                <c:pt idx="13862">
                  <c:v>4.8694502977964547</c:v>
                </c:pt>
                <c:pt idx="13863">
                  <c:v>4.8700259318405257</c:v>
                </c:pt>
                <c:pt idx="13864">
                  <c:v>4.8671282132037152</c:v>
                </c:pt>
                <c:pt idx="13865">
                  <c:v>4.869475808939641</c:v>
                </c:pt>
                <c:pt idx="13866">
                  <c:v>4.8675239127608485</c:v>
                </c:pt>
                <c:pt idx="13867">
                  <c:v>4.866855534505631</c:v>
                </c:pt>
                <c:pt idx="13868">
                  <c:v>4.8694815638155182</c:v>
                </c:pt>
                <c:pt idx="13869">
                  <c:v>4.8659788325392084</c:v>
                </c:pt>
                <c:pt idx="13870">
                  <c:v>4.8681552358884241</c:v>
                </c:pt>
                <c:pt idx="13871">
                  <c:v>4.8692579711706561</c:v>
                </c:pt>
                <c:pt idx="13872">
                  <c:v>4.8699988317472425</c:v>
                </c:pt>
                <c:pt idx="13873">
                  <c:v>4.8677505151122977</c:v>
                </c:pt>
                <c:pt idx="13874">
                  <c:v>4.8663291848100512</c:v>
                </c:pt>
                <c:pt idx="13875">
                  <c:v>4.8650553211138501</c:v>
                </c:pt>
                <c:pt idx="13876">
                  <c:v>4.8624985346915732</c:v>
                </c:pt>
                <c:pt idx="13877">
                  <c:v>4.8661569039977417</c:v>
                </c:pt>
                <c:pt idx="13878">
                  <c:v>4.869077885917787</c:v>
                </c:pt>
                <c:pt idx="13879">
                  <c:v>4.8718351681994312</c:v>
                </c:pt>
                <c:pt idx="13880">
                  <c:v>4.8743967448354431</c:v>
                </c:pt>
                <c:pt idx="13881">
                  <c:v>4.8767487499387343</c:v>
                </c:pt>
                <c:pt idx="13882">
                  <c:v>4.8792296349399598</c:v>
                </c:pt>
                <c:pt idx="13883">
                  <c:v>4.8798606022411599</c:v>
                </c:pt>
                <c:pt idx="13884">
                  <c:v>4.8773133901963366</c:v>
                </c:pt>
                <c:pt idx="13885">
                  <c:v>4.8778662623924101</c:v>
                </c:pt>
                <c:pt idx="13886">
                  <c:v>4.8786407771445619</c:v>
                </c:pt>
                <c:pt idx="13887">
                  <c:v>4.8753845416016706</c:v>
                </c:pt>
                <c:pt idx="13888">
                  <c:v>4.8753647707696368</c:v>
                </c:pt>
                <c:pt idx="13889">
                  <c:v>4.8732305953542436</c:v>
                </c:pt>
                <c:pt idx="13890">
                  <c:v>4.8744101834471589</c:v>
                </c:pt>
                <c:pt idx="13891">
                  <c:v>4.875083819778216</c:v>
                </c:pt>
                <c:pt idx="13892">
                  <c:v>4.8775804233826516</c:v>
                </c:pt>
                <c:pt idx="13893">
                  <c:v>4.8804131349149982</c:v>
                </c:pt>
                <c:pt idx="13894">
                  <c:v>4.8809667122166989</c:v>
                </c:pt>
                <c:pt idx="13895">
                  <c:v>4.8804467979723647</c:v>
                </c:pt>
                <c:pt idx="13896">
                  <c:v>4.8782847020129179</c:v>
                </c:pt>
                <c:pt idx="13897">
                  <c:v>4.8801089279726595</c:v>
                </c:pt>
                <c:pt idx="13898">
                  <c:v>4.8794340294132059</c:v>
                </c:pt>
                <c:pt idx="13899">
                  <c:v>4.8794143888249417</c:v>
                </c:pt>
                <c:pt idx="13900">
                  <c:v>4.8820789810484433</c:v>
                </c:pt>
                <c:pt idx="13901">
                  <c:v>4.8793578214274742</c:v>
                </c:pt>
                <c:pt idx="13902">
                  <c:v>4.8797980849989244</c:v>
                </c:pt>
                <c:pt idx="13903">
                  <c:v>4.8799871432989459</c:v>
                </c:pt>
                <c:pt idx="13904">
                  <c:v>4.8759554204329669</c:v>
                </c:pt>
                <c:pt idx="13905">
                  <c:v>4.877879272024308</c:v>
                </c:pt>
                <c:pt idx="13906">
                  <c:v>4.8791973065838219</c:v>
                </c:pt>
                <c:pt idx="13907">
                  <c:v>4.8772809604521452</c:v>
                </c:pt>
                <c:pt idx="13908">
                  <c:v>4.8783439012431016</c:v>
                </c:pt>
                <c:pt idx="13909">
                  <c:v>4.8774136632182392</c:v>
                </c:pt>
                <c:pt idx="13910">
                  <c:v>4.8734146299538743</c:v>
                </c:pt>
                <c:pt idx="13911">
                  <c:v>4.8714852173547971</c:v>
                </c:pt>
                <c:pt idx="13912">
                  <c:v>4.8686977330077008</c:v>
                </c:pt>
                <c:pt idx="13913">
                  <c:v>4.8661515583475472</c:v>
                </c:pt>
                <c:pt idx="13914">
                  <c:v>4.8622743471805965</c:v>
                </c:pt>
                <c:pt idx="13915">
                  <c:v>4.8610633002369852</c:v>
                </c:pt>
                <c:pt idx="13916">
                  <c:v>4.8641212142322461</c:v>
                </c:pt>
                <c:pt idx="13917">
                  <c:v>4.8612392099476018</c:v>
                </c:pt>
                <c:pt idx="13918">
                  <c:v>4.8588329457486497</c:v>
                </c:pt>
                <c:pt idx="13919">
                  <c:v>4.8563820468336765</c:v>
                </c:pt>
                <c:pt idx="13920">
                  <c:v>4.8587680658970029</c:v>
                </c:pt>
                <c:pt idx="13921">
                  <c:v>4.8594406245790633</c:v>
                </c:pt>
                <c:pt idx="13922">
                  <c:v>4.8574219520874813</c:v>
                </c:pt>
                <c:pt idx="13923">
                  <c:v>4.8591669130457316</c:v>
                </c:pt>
                <c:pt idx="13924">
                  <c:v>4.8621575147848173</c:v>
                </c:pt>
                <c:pt idx="13925">
                  <c:v>4.8638699644891208</c:v>
                </c:pt>
                <c:pt idx="13926">
                  <c:v>4.8658674451993384</c:v>
                </c:pt>
                <c:pt idx="13927">
                  <c:v>4.8683283762953513</c:v>
                </c:pt>
                <c:pt idx="13928">
                  <c:v>4.8700594287694443</c:v>
                </c:pt>
                <c:pt idx="13929">
                  <c:v>4.8718711201940552</c:v>
                </c:pt>
                <c:pt idx="13930">
                  <c:v>4.8705504777901742</c:v>
                </c:pt>
                <c:pt idx="13931">
                  <c:v>4.8668576882343713</c:v>
                </c:pt>
                <c:pt idx="13932">
                  <c:v>4.8636411944696833</c:v>
                </c:pt>
                <c:pt idx="13933">
                  <c:v>4.8655280705802904</c:v>
                </c:pt>
                <c:pt idx="13934">
                  <c:v>4.8678988491686841</c:v>
                </c:pt>
                <c:pt idx="13935">
                  <c:v>4.8690067121853104</c:v>
                </c:pt>
                <c:pt idx="13936">
                  <c:v>4.8667967179416038</c:v>
                </c:pt>
                <c:pt idx="13937">
                  <c:v>4.8637121035827713</c:v>
                </c:pt>
                <c:pt idx="13938">
                  <c:v>4.8661456415111157</c:v>
                </c:pt>
                <c:pt idx="13939">
                  <c:v>4.8680710286808937</c:v>
                </c:pt>
                <c:pt idx="13940">
                  <c:v>4.8654817481072756</c:v>
                </c:pt>
                <c:pt idx="13941">
                  <c:v>4.86806485314513</c:v>
                </c:pt>
                <c:pt idx="13942">
                  <c:v>4.8699164360822271</c:v>
                </c:pt>
                <c:pt idx="13943">
                  <c:v>4.8696808873605821</c:v>
                </c:pt>
                <c:pt idx="13944">
                  <c:v>4.8723997696133701</c:v>
                </c:pt>
                <c:pt idx="13945">
                  <c:v>4.874262054221103</c:v>
                </c:pt>
                <c:pt idx="13946">
                  <c:v>4.8753764531366803</c:v>
                </c:pt>
                <c:pt idx="13947">
                  <c:v>4.8771969040739469</c:v>
                </c:pt>
                <c:pt idx="13948">
                  <c:v>4.8756965459924677</c:v>
                </c:pt>
                <c:pt idx="13949">
                  <c:v>4.8727783750726177</c:v>
                </c:pt>
                <c:pt idx="13950">
                  <c:v>4.8721775075711653</c:v>
                </c:pt>
                <c:pt idx="13951">
                  <c:v>4.8713341974197419</c:v>
                </c:pt>
                <c:pt idx="13952">
                  <c:v>4.8737122334713465</c:v>
                </c:pt>
                <c:pt idx="13953">
                  <c:v>4.8742026288019193</c:v>
                </c:pt>
                <c:pt idx="13954">
                  <c:v>4.8765761162258814</c:v>
                </c:pt>
                <c:pt idx="13955">
                  <c:v>4.8799355139013638</c:v>
                </c:pt>
                <c:pt idx="13956">
                  <c:v>4.8809364436233365</c:v>
                </c:pt>
                <c:pt idx="13957">
                  <c:v>4.8831576547508693</c:v>
                </c:pt>
                <c:pt idx="13958">
                  <c:v>4.8805630016558519</c:v>
                </c:pt>
                <c:pt idx="13959">
                  <c:v>4.8812567416227344</c:v>
                </c:pt>
                <c:pt idx="13960">
                  <c:v>4.8812816867902802</c:v>
                </c:pt>
                <c:pt idx="13961">
                  <c:v>4.8795439130544747</c:v>
                </c:pt>
                <c:pt idx="13962">
                  <c:v>4.8798099347933848</c:v>
                </c:pt>
                <c:pt idx="13963">
                  <c:v>4.876697916097517</c:v>
                </c:pt>
                <c:pt idx="13964">
                  <c:v>4.8780129177755667</c:v>
                </c:pt>
                <c:pt idx="13965">
                  <c:v>4.8768068994200551</c:v>
                </c:pt>
                <c:pt idx="13966">
                  <c:v>4.8736898014316541</c:v>
                </c:pt>
                <c:pt idx="13967">
                  <c:v>4.8710345254030205</c:v>
                </c:pt>
                <c:pt idx="13968">
                  <c:v>4.87237381489496</c:v>
                </c:pt>
                <c:pt idx="13969">
                  <c:v>4.8749773585970608</c:v>
                </c:pt>
                <c:pt idx="13970">
                  <c:v>4.8757291514251193</c:v>
                </c:pt>
                <c:pt idx="13971">
                  <c:v>4.8792447883966172</c:v>
                </c:pt>
                <c:pt idx="13972">
                  <c:v>4.8800899926286849</c:v>
                </c:pt>
                <c:pt idx="13973">
                  <c:v>4.8796600127761112</c:v>
                </c:pt>
                <c:pt idx="13974">
                  <c:v>4.8755502525205889</c:v>
                </c:pt>
                <c:pt idx="13975">
                  <c:v>4.8765318674701774</c:v>
                </c:pt>
                <c:pt idx="13976">
                  <c:v>4.8796304301207742</c:v>
                </c:pt>
                <c:pt idx="13977">
                  <c:v>4.8821854215183587</c:v>
                </c:pt>
                <c:pt idx="13978">
                  <c:v>4.8827841130879914</c:v>
                </c:pt>
                <c:pt idx="13979">
                  <c:v>4.8841728108262314</c:v>
                </c:pt>
                <c:pt idx="13980">
                  <c:v>4.8832078146097064</c:v>
                </c:pt>
                <c:pt idx="13981">
                  <c:v>4.8797109983175124</c:v>
                </c:pt>
                <c:pt idx="13982">
                  <c:v>4.8787716183511627</c:v>
                </c:pt>
                <c:pt idx="13983">
                  <c:v>4.8816155259841398</c:v>
                </c:pt>
                <c:pt idx="13984">
                  <c:v>4.8783836354644574</c:v>
                </c:pt>
                <c:pt idx="13985">
                  <c:v>4.8746279227551685</c:v>
                </c:pt>
                <c:pt idx="13986">
                  <c:v>4.8721391043000652</c:v>
                </c:pt>
                <c:pt idx="13987">
                  <c:v>4.8731532222140643</c:v>
                </c:pt>
                <c:pt idx="13988">
                  <c:v>4.8756268977697834</c:v>
                </c:pt>
                <c:pt idx="13989">
                  <c:v>4.8785336998143878</c:v>
                </c:pt>
                <c:pt idx="13990">
                  <c:v>4.8785770858180992</c:v>
                </c:pt>
                <c:pt idx="13991">
                  <c:v>4.8783671441017376</c:v>
                </c:pt>
                <c:pt idx="13992">
                  <c:v>4.8751722812197027</c:v>
                </c:pt>
                <c:pt idx="13993">
                  <c:v>4.8724224355953085</c:v>
                </c:pt>
                <c:pt idx="13994">
                  <c:v>4.8687765668834029</c:v>
                </c:pt>
                <c:pt idx="13995">
                  <c:v>4.8650347955457347</c:v>
                </c:pt>
                <c:pt idx="13996">
                  <c:v>4.8660659396348205</c:v>
                </c:pt>
                <c:pt idx="13997">
                  <c:v>4.868125680842124</c:v>
                </c:pt>
                <c:pt idx="13998">
                  <c:v>4.8648371272252815</c:v>
                </c:pt>
                <c:pt idx="13999">
                  <c:v>4.8665403846807758</c:v>
                </c:pt>
                <c:pt idx="14000">
                  <c:v>4.8684932969871602</c:v>
                </c:pt>
                <c:pt idx="14001">
                  <c:v>4.8721623510474164</c:v>
                </c:pt>
                <c:pt idx="14002">
                  <c:v>4.8723331640264673</c:v>
                </c:pt>
                <c:pt idx="14003">
                  <c:v>4.8712316207459372</c:v>
                </c:pt>
                <c:pt idx="14004">
                  <c:v>4.8732764683310181</c:v>
                </c:pt>
                <c:pt idx="14005">
                  <c:v>4.8748020589643977</c:v>
                </c:pt>
                <c:pt idx="14006">
                  <c:v>4.8752526977851094</c:v>
                </c:pt>
                <c:pt idx="14007">
                  <c:v>4.8727606438294071</c:v>
                </c:pt>
                <c:pt idx="14008">
                  <c:v>4.8757510309528183</c:v>
                </c:pt>
                <c:pt idx="14009">
                  <c:v>4.8721041703337624</c:v>
                </c:pt>
                <c:pt idx="14010">
                  <c:v>4.8681361269270873</c:v>
                </c:pt>
                <c:pt idx="14011">
                  <c:v>4.8653412843885455</c:v>
                </c:pt>
                <c:pt idx="14012">
                  <c:v>4.8650433187007742</c:v>
                </c:pt>
                <c:pt idx="14013">
                  <c:v>4.8647694323267583</c:v>
                </c:pt>
                <c:pt idx="14014">
                  <c:v>4.8646549036802229</c:v>
                </c:pt>
                <c:pt idx="14015">
                  <c:v>4.8652456656066176</c:v>
                </c:pt>
                <c:pt idx="14016">
                  <c:v>4.8622293722944852</c:v>
                </c:pt>
                <c:pt idx="14017">
                  <c:v>4.8603947648485955</c:v>
                </c:pt>
                <c:pt idx="14018">
                  <c:v>4.8566044495516234</c:v>
                </c:pt>
                <c:pt idx="14019">
                  <c:v>4.8541517205605906</c:v>
                </c:pt>
                <c:pt idx="14020">
                  <c:v>4.8531488461493781</c:v>
                </c:pt>
                <c:pt idx="14021">
                  <c:v>4.8529496492263897</c:v>
                </c:pt>
                <c:pt idx="14022">
                  <c:v>4.8559768162418617</c:v>
                </c:pt>
                <c:pt idx="14023">
                  <c:v>4.8536665199170246</c:v>
                </c:pt>
                <c:pt idx="14024">
                  <c:v>4.8511331895186842</c:v>
                </c:pt>
                <c:pt idx="14025">
                  <c:v>4.8505924057283103</c:v>
                </c:pt>
                <c:pt idx="14026">
                  <c:v>4.8539998976137442</c:v>
                </c:pt>
                <c:pt idx="14027">
                  <c:v>4.8532011396614685</c:v>
                </c:pt>
                <c:pt idx="14028">
                  <c:v>4.8514917968682392</c:v>
                </c:pt>
                <c:pt idx="14029">
                  <c:v>4.8495859009308742</c:v>
                </c:pt>
                <c:pt idx="14030">
                  <c:v>4.8495214629122563</c:v>
                </c:pt>
                <c:pt idx="14031">
                  <c:v>4.8477934936540112</c:v>
                </c:pt>
                <c:pt idx="14032">
                  <c:v>4.8495174637809306</c:v>
                </c:pt>
                <c:pt idx="14033">
                  <c:v>4.8497351145053118</c:v>
                </c:pt>
                <c:pt idx="14034">
                  <c:v>4.8530896922152049</c:v>
                </c:pt>
                <c:pt idx="14035">
                  <c:v>4.8536419583709005</c:v>
                </c:pt>
                <c:pt idx="14036">
                  <c:v>4.8504560192034827</c:v>
                </c:pt>
                <c:pt idx="14037">
                  <c:v>4.8475021588194132</c:v>
                </c:pt>
                <c:pt idx="14038">
                  <c:v>4.8456760556430245</c:v>
                </c:pt>
                <c:pt idx="14039">
                  <c:v>4.8430977545301639</c:v>
                </c:pt>
                <c:pt idx="14040">
                  <c:v>4.8442004394395601</c:v>
                </c:pt>
                <c:pt idx="14041">
                  <c:v>4.8440803306507689</c:v>
                </c:pt>
                <c:pt idx="14042">
                  <c:v>4.8413380640377532</c:v>
                </c:pt>
                <c:pt idx="14043">
                  <c:v>4.8396814427569979</c:v>
                </c:pt>
                <c:pt idx="14044">
                  <c:v>4.8430793139018578</c:v>
                </c:pt>
                <c:pt idx="14045">
                  <c:v>4.8469429876238204</c:v>
                </c:pt>
                <c:pt idx="14046">
                  <c:v>4.8474018278713444</c:v>
                </c:pt>
                <c:pt idx="14047">
                  <c:v>4.8487140713139176</c:v>
                </c:pt>
                <c:pt idx="14048">
                  <c:v>4.8474073898876391</c:v>
                </c:pt>
                <c:pt idx="14049">
                  <c:v>4.8456016620898863</c:v>
                </c:pt>
                <c:pt idx="14050">
                  <c:v>4.8484414888480885</c:v>
                </c:pt>
                <c:pt idx="14051">
                  <c:v>4.8508979390711264</c:v>
                </c:pt>
                <c:pt idx="14052">
                  <c:v>4.8500058802897037</c:v>
                </c:pt>
                <c:pt idx="14053">
                  <c:v>4.8473875626839096</c:v>
                </c:pt>
                <c:pt idx="14054">
                  <c:v>4.8487179914302319</c:v>
                </c:pt>
                <c:pt idx="14055">
                  <c:v>4.8458175916016275</c:v>
                </c:pt>
                <c:pt idx="14056">
                  <c:v>4.8428255797695945</c:v>
                </c:pt>
                <c:pt idx="14057">
                  <c:v>4.8414435081742031</c:v>
                </c:pt>
                <c:pt idx="14058">
                  <c:v>4.8412239780107189</c:v>
                </c:pt>
                <c:pt idx="14059">
                  <c:v>4.8388371584505041</c:v>
                </c:pt>
                <c:pt idx="14060">
                  <c:v>4.8423045352814942</c:v>
                </c:pt>
                <c:pt idx="14061">
                  <c:v>4.8411076645758646</c:v>
                </c:pt>
                <c:pt idx="14062">
                  <c:v>4.8390483912843472</c:v>
                </c:pt>
                <c:pt idx="14063">
                  <c:v>4.8382469234586605</c:v>
                </c:pt>
                <c:pt idx="14064">
                  <c:v>4.8355839649894872</c:v>
                </c:pt>
                <c:pt idx="14065">
                  <c:v>4.8326561256896978</c:v>
                </c:pt>
                <c:pt idx="14066">
                  <c:v>4.8331386431759045</c:v>
                </c:pt>
                <c:pt idx="14067">
                  <c:v>4.8326749103123863</c:v>
                </c:pt>
                <c:pt idx="14068">
                  <c:v>4.8300486321061387</c:v>
                </c:pt>
                <c:pt idx="14069">
                  <c:v>4.8311067594640154</c:v>
                </c:pt>
                <c:pt idx="14070">
                  <c:v>4.8330486042747349</c:v>
                </c:pt>
                <c:pt idx="14071">
                  <c:v>4.8312061521892398</c:v>
                </c:pt>
                <c:pt idx="14072">
                  <c:v>4.8294561491454546</c:v>
                </c:pt>
                <c:pt idx="14073">
                  <c:v>4.8265571061625456</c:v>
                </c:pt>
                <c:pt idx="14074">
                  <c:v>4.8296014240392946</c:v>
                </c:pt>
                <c:pt idx="14075">
                  <c:v>4.8288513955585088</c:v>
                </c:pt>
                <c:pt idx="14076">
                  <c:v>4.8280337876473389</c:v>
                </c:pt>
                <c:pt idx="14077">
                  <c:v>4.8307391318943917</c:v>
                </c:pt>
                <c:pt idx="14078">
                  <c:v>4.8301496092565044</c:v>
                </c:pt>
                <c:pt idx="14079">
                  <c:v>4.8305826570713739</c:v>
                </c:pt>
                <c:pt idx="14080">
                  <c:v>4.8339077439299469</c:v>
                </c:pt>
                <c:pt idx="14081">
                  <c:v>4.8310321690513485</c:v>
                </c:pt>
                <c:pt idx="14082">
                  <c:v>4.8310754456703213</c:v>
                </c:pt>
                <c:pt idx="14083">
                  <c:v>4.8292539167569153</c:v>
                </c:pt>
                <c:pt idx="14084">
                  <c:v>4.8283731784217769</c:v>
                </c:pt>
                <c:pt idx="14085">
                  <c:v>4.8291221748533415</c:v>
                </c:pt>
                <c:pt idx="14086">
                  <c:v>4.831388691356274</c:v>
                </c:pt>
                <c:pt idx="14087">
                  <c:v>4.833199957529148</c:v>
                </c:pt>
                <c:pt idx="14088">
                  <c:v>4.8356069583785652</c:v>
                </c:pt>
                <c:pt idx="14089">
                  <c:v>4.8389985392109933</c:v>
                </c:pt>
                <c:pt idx="14090">
                  <c:v>4.8422520084267733</c:v>
                </c:pt>
                <c:pt idx="14091">
                  <c:v>4.8454931282582381</c:v>
                </c:pt>
                <c:pt idx="14092">
                  <c:v>4.8467092856930725</c:v>
                </c:pt>
                <c:pt idx="14093">
                  <c:v>4.8457729199792112</c:v>
                </c:pt>
                <c:pt idx="14094">
                  <c:v>4.8429033815796272</c:v>
                </c:pt>
                <c:pt idx="14095">
                  <c:v>4.8448497939480344</c:v>
                </c:pt>
                <c:pt idx="14096">
                  <c:v>4.8460788180690733</c:v>
                </c:pt>
                <c:pt idx="14097">
                  <c:v>4.8486973817076917</c:v>
                </c:pt>
                <c:pt idx="14098">
                  <c:v>4.8498046340735383</c:v>
                </c:pt>
                <c:pt idx="14099">
                  <c:v>4.8537430013920675</c:v>
                </c:pt>
                <c:pt idx="14100">
                  <c:v>4.8568069813642261</c:v>
                </c:pt>
                <c:pt idx="14101">
                  <c:v>4.8581188217369418</c:v>
                </c:pt>
                <c:pt idx="14102">
                  <c:v>4.8549836653022025</c:v>
                </c:pt>
                <c:pt idx="14103">
                  <c:v>4.8521073319961587</c:v>
                </c:pt>
                <c:pt idx="14104">
                  <c:v>4.8538340653562351</c:v>
                </c:pt>
                <c:pt idx="14105">
                  <c:v>4.8537934240491101</c:v>
                </c:pt>
                <c:pt idx="14106">
                  <c:v>4.8518230155681277</c:v>
                </c:pt>
                <c:pt idx="14107">
                  <c:v>4.8529035952567652</c:v>
                </c:pt>
                <c:pt idx="14108">
                  <c:v>4.8529359033516295</c:v>
                </c:pt>
                <c:pt idx="14109">
                  <c:v>4.8508716652845969</c:v>
                </c:pt>
                <c:pt idx="14110">
                  <c:v>4.8479655519789047</c:v>
                </c:pt>
                <c:pt idx="14111">
                  <c:v>4.8507228409393264</c:v>
                </c:pt>
                <c:pt idx="14112">
                  <c:v>4.8537681841205398</c:v>
                </c:pt>
                <c:pt idx="14113">
                  <c:v>4.8555417804381289</c:v>
                </c:pt>
                <c:pt idx="14114">
                  <c:v>4.8533236048293666</c:v>
                </c:pt>
                <c:pt idx="14115">
                  <c:v>4.856281792732779</c:v>
                </c:pt>
                <c:pt idx="14116">
                  <c:v>4.8584133168781234</c:v>
                </c:pt>
                <c:pt idx="14117">
                  <c:v>4.8607145305405606</c:v>
                </c:pt>
                <c:pt idx="14118">
                  <c:v>4.8599638999297499</c:v>
                </c:pt>
                <c:pt idx="14119">
                  <c:v>4.8576109419311546</c:v>
                </c:pt>
                <c:pt idx="14120">
                  <c:v>4.8560435830925313</c:v>
                </c:pt>
                <c:pt idx="14121">
                  <c:v>4.8575401914306804</c:v>
                </c:pt>
                <c:pt idx="14122">
                  <c:v>4.8545100476020666</c:v>
                </c:pt>
                <c:pt idx="14123">
                  <c:v>4.8558231666500253</c:v>
                </c:pt>
                <c:pt idx="14124">
                  <c:v>4.8574488833170255</c:v>
                </c:pt>
                <c:pt idx="14125">
                  <c:v>4.8548956656506848</c:v>
                </c:pt>
                <c:pt idx="14126">
                  <c:v>4.853859632337671</c:v>
                </c:pt>
                <c:pt idx="14127">
                  <c:v>4.856543099690918</c:v>
                </c:pt>
                <c:pt idx="14128">
                  <c:v>4.8537847176970992</c:v>
                </c:pt>
                <c:pt idx="14129">
                  <c:v>4.852091363343157</c:v>
                </c:pt>
                <c:pt idx="14130">
                  <c:v>4.8552322560762944</c:v>
                </c:pt>
                <c:pt idx="14131">
                  <c:v>4.8531406109547683</c:v>
                </c:pt>
                <c:pt idx="14132">
                  <c:v>4.8526325387356728</c:v>
                </c:pt>
                <c:pt idx="14133">
                  <c:v>4.8535445279609588</c:v>
                </c:pt>
                <c:pt idx="14134">
                  <c:v>4.8509019774017395</c:v>
                </c:pt>
                <c:pt idx="14135">
                  <c:v>4.8477801778537053</c:v>
                </c:pt>
                <c:pt idx="14136">
                  <c:v>4.8462621942966315</c:v>
                </c:pt>
                <c:pt idx="14137">
                  <c:v>4.8489653704106992</c:v>
                </c:pt>
                <c:pt idx="14138">
                  <c:v>4.8485043830024859</c:v>
                </c:pt>
                <c:pt idx="14139">
                  <c:v>4.8493193153424361</c:v>
                </c:pt>
                <c:pt idx="14140">
                  <c:v>4.8461355090355873</c:v>
                </c:pt>
                <c:pt idx="14141">
                  <c:v>4.8477589388548754</c:v>
                </c:pt>
                <c:pt idx="14142">
                  <c:v>4.8494747000777778</c:v>
                </c:pt>
                <c:pt idx="14143">
                  <c:v>4.8524483460762218</c:v>
                </c:pt>
                <c:pt idx="14144">
                  <c:v>4.8517353791546975</c:v>
                </c:pt>
                <c:pt idx="14145">
                  <c:v>4.8510275515716037</c:v>
                </c:pt>
                <c:pt idx="14146">
                  <c:v>4.8535294805401712</c:v>
                </c:pt>
                <c:pt idx="14147">
                  <c:v>4.8512310309293678</c:v>
                </c:pt>
                <c:pt idx="14148">
                  <c:v>4.8548618103107799</c:v>
                </c:pt>
                <c:pt idx="14149">
                  <c:v>4.8544284941045648</c:v>
                </c:pt>
                <c:pt idx="14150">
                  <c:v>4.851740344222474</c:v>
                </c:pt>
                <c:pt idx="14151">
                  <c:v>4.8552910573380244</c:v>
                </c:pt>
                <c:pt idx="14152">
                  <c:v>4.8526135761912643</c:v>
                </c:pt>
                <c:pt idx="14153">
                  <c:v>4.8559281046674387</c:v>
                </c:pt>
                <c:pt idx="14154">
                  <c:v>4.8559180225740901</c:v>
                </c:pt>
                <c:pt idx="14155">
                  <c:v>4.8545866421226078</c:v>
                </c:pt>
                <c:pt idx="14156">
                  <c:v>4.8576951692801558</c:v>
                </c:pt>
                <c:pt idx="14157">
                  <c:v>4.8548578458945526</c:v>
                </c:pt>
                <c:pt idx="14158">
                  <c:v>4.8547423689766616</c:v>
                </c:pt>
                <c:pt idx="14159">
                  <c:v>4.8550903415971289</c:v>
                </c:pt>
                <c:pt idx="14160">
                  <c:v>4.854415734765186</c:v>
                </c:pt>
                <c:pt idx="14161">
                  <c:v>4.8510268800698819</c:v>
                </c:pt>
                <c:pt idx="14162">
                  <c:v>4.8542767624684844</c:v>
                </c:pt>
                <c:pt idx="14163">
                  <c:v>4.856129067219114</c:v>
                </c:pt>
                <c:pt idx="14164">
                  <c:v>4.8579087658747317</c:v>
                </c:pt>
                <c:pt idx="14165">
                  <c:v>4.8537248905572365</c:v>
                </c:pt>
                <c:pt idx="14166">
                  <c:v>4.8528220127460919</c:v>
                </c:pt>
                <c:pt idx="14167">
                  <c:v>4.8539005524911705</c:v>
                </c:pt>
                <c:pt idx="14168">
                  <c:v>4.8558846814413474</c:v>
                </c:pt>
                <c:pt idx="14169">
                  <c:v>4.8526351478125207</c:v>
                </c:pt>
                <c:pt idx="14170">
                  <c:v>4.8548307448562706</c:v>
                </c:pt>
                <c:pt idx="14171">
                  <c:v>4.8545797499591448</c:v>
                </c:pt>
                <c:pt idx="14172">
                  <c:v>4.8531557549599613</c:v>
                </c:pt>
                <c:pt idx="14173">
                  <c:v>4.8556945798607627</c:v>
                </c:pt>
                <c:pt idx="14174">
                  <c:v>4.8584998282635476</c:v>
                </c:pt>
                <c:pt idx="14175">
                  <c:v>4.861468671698276</c:v>
                </c:pt>
                <c:pt idx="14176">
                  <c:v>4.8593262782643096</c:v>
                </c:pt>
                <c:pt idx="14177">
                  <c:v>4.8561669726990235</c:v>
                </c:pt>
                <c:pt idx="14178">
                  <c:v>4.8562787532450429</c:v>
                </c:pt>
                <c:pt idx="14179">
                  <c:v>4.8575386181801425</c:v>
                </c:pt>
                <c:pt idx="14180">
                  <c:v>4.8571244858165388</c:v>
                </c:pt>
                <c:pt idx="14181">
                  <c:v>4.8546056361002083</c:v>
                </c:pt>
                <c:pt idx="14182">
                  <c:v>4.8566288833782041</c:v>
                </c:pt>
                <c:pt idx="14183">
                  <c:v>4.8537289657106406</c:v>
                </c:pt>
                <c:pt idx="14184">
                  <c:v>4.8538171663964276</c:v>
                </c:pt>
                <c:pt idx="14185">
                  <c:v>4.8551888030684998</c:v>
                </c:pt>
                <c:pt idx="14186">
                  <c:v>4.8518876070071295</c:v>
                </c:pt>
                <c:pt idx="14187">
                  <c:v>4.8550939748669872</c:v>
                </c:pt>
                <c:pt idx="14188">
                  <c:v>4.8581923553696473</c:v>
                </c:pt>
                <c:pt idx="14189">
                  <c:v>4.8598774682622539</c:v>
                </c:pt>
                <c:pt idx="14190">
                  <c:v>4.8574706188970085</c:v>
                </c:pt>
                <c:pt idx="14191">
                  <c:v>4.8533616465190681</c:v>
                </c:pt>
                <c:pt idx="14192">
                  <c:v>4.8517596535886867</c:v>
                </c:pt>
                <c:pt idx="14193">
                  <c:v>4.8496171205169132</c:v>
                </c:pt>
                <c:pt idx="14194">
                  <c:v>4.850454738106575</c:v>
                </c:pt>
                <c:pt idx="14195">
                  <c:v>4.8532415433444438</c:v>
                </c:pt>
                <c:pt idx="14196">
                  <c:v>4.8527223524775556</c:v>
                </c:pt>
                <c:pt idx="14197">
                  <c:v>4.8503658254280042</c:v>
                </c:pt>
                <c:pt idx="14198">
                  <c:v>4.8497218889194436</c:v>
                </c:pt>
                <c:pt idx="14199">
                  <c:v>4.8496456511410546</c:v>
                </c:pt>
                <c:pt idx="14200">
                  <c:v>4.851989558118234</c:v>
                </c:pt>
                <c:pt idx="14201">
                  <c:v>4.8509475869558694</c:v>
                </c:pt>
                <c:pt idx="14202">
                  <c:v>4.8509284352167521</c:v>
                </c:pt>
                <c:pt idx="14203">
                  <c:v>4.853405846512417</c:v>
                </c:pt>
                <c:pt idx="14204">
                  <c:v>4.8523263695821681</c:v>
                </c:pt>
                <c:pt idx="14205">
                  <c:v>4.854943542190524</c:v>
                </c:pt>
                <c:pt idx="14206">
                  <c:v>4.8548807113467136</c:v>
                </c:pt>
                <c:pt idx="14207">
                  <c:v>4.85359759711978</c:v>
                </c:pt>
                <c:pt idx="14208">
                  <c:v>4.8548038251773846</c:v>
                </c:pt>
                <c:pt idx="14209">
                  <c:v>4.8579343286738368</c:v>
                </c:pt>
                <c:pt idx="14210">
                  <c:v>4.8569198421003605</c:v>
                </c:pt>
                <c:pt idx="14211">
                  <c:v>4.8552374852583533</c:v>
                </c:pt>
                <c:pt idx="14212">
                  <c:v>4.8576816955531861</c:v>
                </c:pt>
                <c:pt idx="14213">
                  <c:v>4.8552538216421226</c:v>
                </c:pt>
                <c:pt idx="14214">
                  <c:v>4.8545941852092804</c:v>
                </c:pt>
                <c:pt idx="14215">
                  <c:v>4.8566442615050942</c:v>
                </c:pt>
                <c:pt idx="14216">
                  <c:v>4.8570984362749927</c:v>
                </c:pt>
                <c:pt idx="14217">
                  <c:v>4.8551543075494932</c:v>
                </c:pt>
                <c:pt idx="14218">
                  <c:v>4.8539115813985028</c:v>
                </c:pt>
                <c:pt idx="14219">
                  <c:v>4.8563911497705332</c:v>
                </c:pt>
                <c:pt idx="14220">
                  <c:v>4.8589446667751224</c:v>
                </c:pt>
                <c:pt idx="14221">
                  <c:v>4.8603832534396192</c:v>
                </c:pt>
                <c:pt idx="14222">
                  <c:v>4.8623086883708275</c:v>
                </c:pt>
                <c:pt idx="14223">
                  <c:v>4.8643285346034109</c:v>
                </c:pt>
                <c:pt idx="14224">
                  <c:v>4.8632044439113429</c:v>
                </c:pt>
                <c:pt idx="14225">
                  <c:v>4.8611751350331165</c:v>
                </c:pt>
                <c:pt idx="14226">
                  <c:v>4.8607337123324541</c:v>
                </c:pt>
                <c:pt idx="14227">
                  <c:v>4.8606456180858055</c:v>
                </c:pt>
                <c:pt idx="14228">
                  <c:v>4.8629728457240899</c:v>
                </c:pt>
                <c:pt idx="14229">
                  <c:v>4.8657907488096086</c:v>
                </c:pt>
                <c:pt idx="14230">
                  <c:v>4.8687891738334166</c:v>
                </c:pt>
                <c:pt idx="14231">
                  <c:v>4.8715434503567483</c:v>
                </c:pt>
                <c:pt idx="14232">
                  <c:v>4.8712663213496139</c:v>
                </c:pt>
                <c:pt idx="14233">
                  <c:v>4.8717517749226218</c:v>
                </c:pt>
                <c:pt idx="14234">
                  <c:v>4.8743677594241701</c:v>
                </c:pt>
                <c:pt idx="14235">
                  <c:v>4.8758182442356865</c:v>
                </c:pt>
                <c:pt idx="14236">
                  <c:v>4.8723197393509725</c:v>
                </c:pt>
                <c:pt idx="14237">
                  <c:v>4.869478404563953</c:v>
                </c:pt>
                <c:pt idx="14238">
                  <c:v>4.8712839764726734</c:v>
                </c:pt>
                <c:pt idx="14239">
                  <c:v>4.8727250169432201</c:v>
                </c:pt>
                <c:pt idx="14240">
                  <c:v>4.8699312966043555</c:v>
                </c:pt>
                <c:pt idx="14241">
                  <c:v>4.8664101906722683</c:v>
                </c:pt>
                <c:pt idx="14242">
                  <c:v>4.868037586858823</c:v>
                </c:pt>
                <c:pt idx="14243">
                  <c:v>4.8667753151216466</c:v>
                </c:pt>
                <c:pt idx="14244">
                  <c:v>4.8646745888192138</c:v>
                </c:pt>
                <c:pt idx="14245">
                  <c:v>4.8665762370428292</c:v>
                </c:pt>
                <c:pt idx="14246">
                  <c:v>4.8686788323019723</c:v>
                </c:pt>
                <c:pt idx="14247">
                  <c:v>4.8685403756559325</c:v>
                </c:pt>
                <c:pt idx="14248">
                  <c:v>4.865718848142814</c:v>
                </c:pt>
                <c:pt idx="14249">
                  <c:v>4.8654405111799575</c:v>
                </c:pt>
                <c:pt idx="14250">
                  <c:v>4.8617560809563578</c:v>
                </c:pt>
                <c:pt idx="14251">
                  <c:v>4.8581828793372299</c:v>
                </c:pt>
                <c:pt idx="14252">
                  <c:v>4.856732741750486</c:v>
                </c:pt>
                <c:pt idx="14253">
                  <c:v>4.8576792869154763</c:v>
                </c:pt>
                <c:pt idx="14254">
                  <c:v>4.8548236411771661</c:v>
                </c:pt>
                <c:pt idx="14255">
                  <c:v>4.8575318883536225</c:v>
                </c:pt>
                <c:pt idx="14256">
                  <c:v>4.8551997705865499</c:v>
                </c:pt>
                <c:pt idx="14257">
                  <c:v>4.8572554751748189</c:v>
                </c:pt>
                <c:pt idx="14258">
                  <c:v>4.8549566856713229</c:v>
                </c:pt>
                <c:pt idx="14259">
                  <c:v>4.8566264319578965</c:v>
                </c:pt>
                <c:pt idx="14260">
                  <c:v>4.855893763318738</c:v>
                </c:pt>
                <c:pt idx="14261">
                  <c:v>4.8547828480523636</c:v>
                </c:pt>
                <c:pt idx="14262">
                  <c:v>4.8564026510913161</c:v>
                </c:pt>
                <c:pt idx="14263">
                  <c:v>4.8592113380694899</c:v>
                </c:pt>
                <c:pt idx="14264">
                  <c:v>4.8608315913081004</c:v>
                </c:pt>
                <c:pt idx="14265">
                  <c:v>4.8605784994819379</c:v>
                </c:pt>
                <c:pt idx="14266">
                  <c:v>4.860266989492299</c:v>
                </c:pt>
                <c:pt idx="14267">
                  <c:v>4.8581301497024532</c:v>
                </c:pt>
                <c:pt idx="14268">
                  <c:v>4.8547138867084039</c:v>
                </c:pt>
                <c:pt idx="14269">
                  <c:v>4.8554405689742355</c:v>
                </c:pt>
                <c:pt idx="14270">
                  <c:v>4.8582157175947502</c:v>
                </c:pt>
                <c:pt idx="14271">
                  <c:v>4.8614707432428554</c:v>
                </c:pt>
                <c:pt idx="14272">
                  <c:v>4.862295648377998</c:v>
                </c:pt>
                <c:pt idx="14273">
                  <c:v>4.8624925554104381</c:v>
                </c:pt>
                <c:pt idx="14274">
                  <c:v>4.86020942430223</c:v>
                </c:pt>
                <c:pt idx="14275">
                  <c:v>4.8591859958161852</c:v>
                </c:pt>
                <c:pt idx="14276">
                  <c:v>4.8586025158998609</c:v>
                </c:pt>
                <c:pt idx="14277">
                  <c:v>4.8578576655818635</c:v>
                </c:pt>
                <c:pt idx="14278">
                  <c:v>4.8616523922702264</c:v>
                </c:pt>
                <c:pt idx="14279">
                  <c:v>4.860928544424822</c:v>
                </c:pt>
                <c:pt idx="14280">
                  <c:v>4.8574281935363262</c:v>
                </c:pt>
                <c:pt idx="14281">
                  <c:v>4.8568616896655996</c:v>
                </c:pt>
                <c:pt idx="14282">
                  <c:v>4.8551528558722881</c:v>
                </c:pt>
                <c:pt idx="14283">
                  <c:v>4.8565870187548423</c:v>
                </c:pt>
                <c:pt idx="14284">
                  <c:v>4.8574199183797448</c:v>
                </c:pt>
                <c:pt idx="14285">
                  <c:v>4.8560860200121505</c:v>
                </c:pt>
                <c:pt idx="14286">
                  <c:v>4.8539310196119079</c:v>
                </c:pt>
                <c:pt idx="14287">
                  <c:v>4.8522531792196704</c:v>
                </c:pt>
                <c:pt idx="14288">
                  <c:v>4.8493100956352766</c:v>
                </c:pt>
                <c:pt idx="14289">
                  <c:v>4.8474570937225714</c:v>
                </c:pt>
                <c:pt idx="14290">
                  <c:v>4.8501187118481202</c:v>
                </c:pt>
                <c:pt idx="14291">
                  <c:v>4.8524620176111579</c:v>
                </c:pt>
                <c:pt idx="14292">
                  <c:v>4.855296737258934</c:v>
                </c:pt>
                <c:pt idx="14293">
                  <c:v>4.8569507825137546</c:v>
                </c:pt>
                <c:pt idx="14294">
                  <c:v>4.8582597468634798</c:v>
                </c:pt>
                <c:pt idx="14295">
                  <c:v>4.86013893192621</c:v>
                </c:pt>
                <c:pt idx="14296">
                  <c:v>4.8586864132876855</c:v>
                </c:pt>
                <c:pt idx="14297">
                  <c:v>4.8579398850219313</c:v>
                </c:pt>
                <c:pt idx="14298">
                  <c:v>4.8599850873214931</c:v>
                </c:pt>
                <c:pt idx="14299">
                  <c:v>4.8619184855750639</c:v>
                </c:pt>
                <c:pt idx="14300">
                  <c:v>4.8609248358635622</c:v>
                </c:pt>
                <c:pt idx="14301">
                  <c:v>4.8601426591462902</c:v>
                </c:pt>
                <c:pt idx="14302">
                  <c:v>4.8619841859633635</c:v>
                </c:pt>
                <c:pt idx="14303">
                  <c:v>4.860952682244096</c:v>
                </c:pt>
                <c:pt idx="14304">
                  <c:v>4.8570570885992135</c:v>
                </c:pt>
                <c:pt idx="14305">
                  <c:v>4.8539431668272295</c:v>
                </c:pt>
                <c:pt idx="14306">
                  <c:v>4.852687963490685</c:v>
                </c:pt>
                <c:pt idx="14307">
                  <c:v>4.8495211042208712</c:v>
                </c:pt>
                <c:pt idx="14308">
                  <c:v>4.8464456621364542</c:v>
                </c:pt>
                <c:pt idx="14309">
                  <c:v>4.843412988893725</c:v>
                </c:pt>
                <c:pt idx="14310">
                  <c:v>4.84171486911585</c:v>
                </c:pt>
                <c:pt idx="14311">
                  <c:v>4.8405757317335327</c:v>
                </c:pt>
                <c:pt idx="14312">
                  <c:v>4.8376230170988617</c:v>
                </c:pt>
                <c:pt idx="14313">
                  <c:v>4.8348697367568843</c:v>
                </c:pt>
                <c:pt idx="14314">
                  <c:v>4.8378360420217463</c:v>
                </c:pt>
                <c:pt idx="14315">
                  <c:v>4.8368938211813113</c:v>
                </c:pt>
                <c:pt idx="14316">
                  <c:v>4.8381205847576849</c:v>
                </c:pt>
                <c:pt idx="14317">
                  <c:v>4.8384575930625315</c:v>
                </c:pt>
                <c:pt idx="14318">
                  <c:v>4.8376312812012809</c:v>
                </c:pt>
                <c:pt idx="14319">
                  <c:v>4.8410350555772554</c:v>
                </c:pt>
                <c:pt idx="14320">
                  <c:v>4.8433385944657106</c:v>
                </c:pt>
                <c:pt idx="14321">
                  <c:v>4.8454807025763964</c:v>
                </c:pt>
                <c:pt idx="14322">
                  <c:v>4.8430552685248687</c:v>
                </c:pt>
                <c:pt idx="14323">
                  <c:v>4.8420911831543707</c:v>
                </c:pt>
                <c:pt idx="14324">
                  <c:v>4.8421947594912833</c:v>
                </c:pt>
                <c:pt idx="14325">
                  <c:v>4.8449881043014571</c:v>
                </c:pt>
                <c:pt idx="14326">
                  <c:v>4.8482271822154273</c:v>
                </c:pt>
                <c:pt idx="14327">
                  <c:v>4.8492810985711179</c:v>
                </c:pt>
                <c:pt idx="14328">
                  <c:v>4.8516146165996963</c:v>
                </c:pt>
                <c:pt idx="14329">
                  <c:v>4.8497247442677027</c:v>
                </c:pt>
                <c:pt idx="14330">
                  <c:v>4.8485630893823481</c:v>
                </c:pt>
                <c:pt idx="14331">
                  <c:v>4.8463083075947004</c:v>
                </c:pt>
                <c:pt idx="14332">
                  <c:v>4.8474633414428068</c:v>
                </c:pt>
                <c:pt idx="14333">
                  <c:v>4.8484787146139503</c:v>
                </c:pt>
                <c:pt idx="14334">
                  <c:v>4.8466330803216708</c:v>
                </c:pt>
                <c:pt idx="14335">
                  <c:v>4.846564198715237</c:v>
                </c:pt>
                <c:pt idx="14336">
                  <c:v>4.8444885147409318</c:v>
                </c:pt>
                <c:pt idx="14337">
                  <c:v>4.8431836044461125</c:v>
                </c:pt>
                <c:pt idx="14338">
                  <c:v>4.8447053723571907</c:v>
                </c:pt>
                <c:pt idx="14339">
                  <c:v>4.8471392449100463</c:v>
                </c:pt>
                <c:pt idx="14340">
                  <c:v>4.8458824200118453</c:v>
                </c:pt>
                <c:pt idx="14341">
                  <c:v>4.8477336516116081</c:v>
                </c:pt>
                <c:pt idx="14342">
                  <c:v>4.8448342385793763</c:v>
                </c:pt>
                <c:pt idx="14343">
                  <c:v>4.8421608938077885</c:v>
                </c:pt>
                <c:pt idx="14344">
                  <c:v>4.8449460959316326</c:v>
                </c:pt>
                <c:pt idx="14345">
                  <c:v>4.8421304740130005</c:v>
                </c:pt>
                <c:pt idx="14346">
                  <c:v>4.8404487645327405</c:v>
                </c:pt>
                <c:pt idx="14347">
                  <c:v>4.8378071292420861</c:v>
                </c:pt>
                <c:pt idx="14348">
                  <c:v>4.8399266066572446</c:v>
                </c:pt>
                <c:pt idx="14349">
                  <c:v>4.8380299945240992</c:v>
                </c:pt>
                <c:pt idx="14350">
                  <c:v>4.8396101546336174</c:v>
                </c:pt>
                <c:pt idx="14351">
                  <c:v>4.836648651540945</c:v>
                </c:pt>
                <c:pt idx="14352">
                  <c:v>4.8380775185101266</c:v>
                </c:pt>
                <c:pt idx="14353">
                  <c:v>4.8380344281399239</c:v>
                </c:pt>
                <c:pt idx="14354">
                  <c:v>4.8389598195771253</c:v>
                </c:pt>
                <c:pt idx="14355">
                  <c:v>4.8374707431855821</c:v>
                </c:pt>
                <c:pt idx="14356">
                  <c:v>4.8377483083218706</c:v>
                </c:pt>
                <c:pt idx="14357">
                  <c:v>4.8388143021554333</c:v>
                </c:pt>
                <c:pt idx="14358">
                  <c:v>4.8399038961123244</c:v>
                </c:pt>
                <c:pt idx="14359">
                  <c:v>4.8404674181900784</c:v>
                </c:pt>
                <c:pt idx="14360">
                  <c:v>4.8430391298262769</c:v>
                </c:pt>
                <c:pt idx="14361">
                  <c:v>4.8467813272297509</c:v>
                </c:pt>
                <c:pt idx="14362">
                  <c:v>4.849606360685156</c:v>
                </c:pt>
                <c:pt idx="14363">
                  <c:v>4.8467348934714529</c:v>
                </c:pt>
                <c:pt idx="14364">
                  <c:v>4.8430859756020244</c:v>
                </c:pt>
                <c:pt idx="14365">
                  <c:v>4.8457643960899839</c:v>
                </c:pt>
                <c:pt idx="14366">
                  <c:v>4.8487946481681847</c:v>
                </c:pt>
                <c:pt idx="14367">
                  <c:v>4.8493967952048207</c:v>
                </c:pt>
                <c:pt idx="14368">
                  <c:v>4.8509728393007236</c:v>
                </c:pt>
                <c:pt idx="14369">
                  <c:v>4.8489756225147085</c:v>
                </c:pt>
                <c:pt idx="14370">
                  <c:v>4.8455735300644145</c:v>
                </c:pt>
                <c:pt idx="14371">
                  <c:v>4.8458790994631267</c:v>
                </c:pt>
                <c:pt idx="14372">
                  <c:v>4.8452701374738645</c:v>
                </c:pt>
                <c:pt idx="14373">
                  <c:v>4.8471603147243867</c:v>
                </c:pt>
                <c:pt idx="14374">
                  <c:v>4.8461782884298987</c:v>
                </c:pt>
                <c:pt idx="14375">
                  <c:v>4.8441751426613013</c:v>
                </c:pt>
                <c:pt idx="14376">
                  <c:v>4.8436641198080759</c:v>
                </c:pt>
                <c:pt idx="14377">
                  <c:v>4.8454083174119136</c:v>
                </c:pt>
                <c:pt idx="14378">
                  <c:v>4.841823611063675</c:v>
                </c:pt>
                <c:pt idx="14379">
                  <c:v>4.8429517788424015</c:v>
                </c:pt>
                <c:pt idx="14380">
                  <c:v>4.8450039232655531</c:v>
                </c:pt>
                <c:pt idx="14381">
                  <c:v>4.8424204248002418</c:v>
                </c:pt>
                <c:pt idx="14382">
                  <c:v>4.8457371763042376</c:v>
                </c:pt>
                <c:pt idx="14383">
                  <c:v>4.8459580727781528</c:v>
                </c:pt>
                <c:pt idx="14384">
                  <c:v>4.8452470913225891</c:v>
                </c:pt>
                <c:pt idx="14385">
                  <c:v>4.8444863494961377</c:v>
                </c:pt>
                <c:pt idx="14386">
                  <c:v>4.8434661425062151</c:v>
                </c:pt>
                <c:pt idx="14387">
                  <c:v>4.8464015396560907</c:v>
                </c:pt>
                <c:pt idx="14388">
                  <c:v>4.8434913688629688</c:v>
                </c:pt>
                <c:pt idx="14389">
                  <c:v>4.8431853814857098</c:v>
                </c:pt>
                <c:pt idx="14390">
                  <c:v>4.8449391538559956</c:v>
                </c:pt>
                <c:pt idx="14391">
                  <c:v>4.8472620907788757</c:v>
                </c:pt>
                <c:pt idx="14392">
                  <c:v>4.8460946489632981</c:v>
                </c:pt>
                <c:pt idx="14393">
                  <c:v>4.8470116959840324</c:v>
                </c:pt>
                <c:pt idx="14394">
                  <c:v>4.8472523220643513</c:v>
                </c:pt>
                <c:pt idx="14395">
                  <c:v>4.8454127356230643</c:v>
                </c:pt>
                <c:pt idx="14396">
                  <c:v>4.8442639009106028</c:v>
                </c:pt>
                <c:pt idx="14397">
                  <c:v>4.8434222028923903</c:v>
                </c:pt>
                <c:pt idx="14398">
                  <c:v>4.8408982988345421</c:v>
                </c:pt>
                <c:pt idx="14399">
                  <c:v>4.8383129928578512</c:v>
                </c:pt>
                <c:pt idx="14400">
                  <c:v>4.8371867530006947</c:v>
                </c:pt>
                <c:pt idx="14401">
                  <c:v>4.8390872179406808</c:v>
                </c:pt>
                <c:pt idx="14402">
                  <c:v>4.8422949735818674</c:v>
                </c:pt>
                <c:pt idx="14403">
                  <c:v>4.84095113411023</c:v>
                </c:pt>
                <c:pt idx="14404">
                  <c:v>4.8382994514280258</c:v>
                </c:pt>
                <c:pt idx="14405">
                  <c:v>4.8355700223994651</c:v>
                </c:pt>
                <c:pt idx="14406">
                  <c:v>4.8377075819514754</c:v>
                </c:pt>
                <c:pt idx="14407">
                  <c:v>4.8364094703124456</c:v>
                </c:pt>
                <c:pt idx="14408">
                  <c:v>4.8334370009061969</c:v>
                </c:pt>
                <c:pt idx="14409">
                  <c:v>4.8306645008880729</c:v>
                </c:pt>
                <c:pt idx="14410">
                  <c:v>4.8332109108703118</c:v>
                </c:pt>
                <c:pt idx="14411">
                  <c:v>4.8330467926529055</c:v>
                </c:pt>
                <c:pt idx="14412">
                  <c:v>4.8322278567998476</c:v>
                </c:pt>
                <c:pt idx="14413">
                  <c:v>4.8299837196638506</c:v>
                </c:pt>
                <c:pt idx="14414">
                  <c:v>4.8271022652705744</c:v>
                </c:pt>
                <c:pt idx="14415">
                  <c:v>4.8249792599651631</c:v>
                </c:pt>
                <c:pt idx="14416">
                  <c:v>4.8280904347658602</c:v>
                </c:pt>
                <c:pt idx="14417">
                  <c:v>4.8283651660705429</c:v>
                </c:pt>
                <c:pt idx="14418">
                  <c:v>4.8312496627491317</c:v>
                </c:pt>
                <c:pt idx="14419">
                  <c:v>4.8319411294941492</c:v>
                </c:pt>
                <c:pt idx="14420">
                  <c:v>4.8332669469042662</c:v>
                </c:pt>
                <c:pt idx="14421">
                  <c:v>4.8307876279661812</c:v>
                </c:pt>
                <c:pt idx="14422">
                  <c:v>4.8310084154068571</c:v>
                </c:pt>
                <c:pt idx="14423">
                  <c:v>4.83293438709872</c:v>
                </c:pt>
                <c:pt idx="14424">
                  <c:v>4.8343479393567454</c:v>
                </c:pt>
                <c:pt idx="14425">
                  <c:v>4.8326554605696099</c:v>
                </c:pt>
                <c:pt idx="14426">
                  <c:v>4.8355866513582173</c:v>
                </c:pt>
                <c:pt idx="14427">
                  <c:v>4.8343401583310532</c:v>
                </c:pt>
                <c:pt idx="14428">
                  <c:v>4.8326755951644316</c:v>
                </c:pt>
                <c:pt idx="14429">
                  <c:v>4.8301801032611431</c:v>
                </c:pt>
                <c:pt idx="14430">
                  <c:v>4.8326918611959204</c:v>
                </c:pt>
                <c:pt idx="14431">
                  <c:v>4.8296342439720021</c:v>
                </c:pt>
                <c:pt idx="14432">
                  <c:v>4.8291765990925617</c:v>
                </c:pt>
                <c:pt idx="14433">
                  <c:v>4.8318236671107107</c:v>
                </c:pt>
                <c:pt idx="14434">
                  <c:v>4.8288209537684965</c:v>
                </c:pt>
                <c:pt idx="14435">
                  <c:v>4.8304511346931269</c:v>
                </c:pt>
                <c:pt idx="14436">
                  <c:v>4.8309958519992646</c:v>
                </c:pt>
                <c:pt idx="14437">
                  <c:v>4.8289159349592792</c:v>
                </c:pt>
                <c:pt idx="14438">
                  <c:v>4.8311598762600942</c:v>
                </c:pt>
                <c:pt idx="14439">
                  <c:v>4.8286106387348928</c:v>
                </c:pt>
                <c:pt idx="14440">
                  <c:v>4.8299761459601953</c:v>
                </c:pt>
                <c:pt idx="14441">
                  <c:v>4.8298402830409914</c:v>
                </c:pt>
                <c:pt idx="14442">
                  <c:v>4.8277183573801716</c:v>
                </c:pt>
                <c:pt idx="14443">
                  <c:v>4.8292631302325688</c:v>
                </c:pt>
                <c:pt idx="14444">
                  <c:v>4.8267985276279175</c:v>
                </c:pt>
                <c:pt idx="14445">
                  <c:v>4.824243017075359</c:v>
                </c:pt>
                <c:pt idx="14446">
                  <c:v>4.8226044767338516</c:v>
                </c:pt>
                <c:pt idx="14447">
                  <c:v>4.8214240671991746</c:v>
                </c:pt>
                <c:pt idx="14448">
                  <c:v>4.8245533858551912</c:v>
                </c:pt>
                <c:pt idx="14449">
                  <c:v>4.8228344581380869</c:v>
                </c:pt>
                <c:pt idx="14450">
                  <c:v>4.8237122689753251</c:v>
                </c:pt>
                <c:pt idx="14451">
                  <c:v>4.8247259435958183</c:v>
                </c:pt>
                <c:pt idx="14452">
                  <c:v>4.8223147247239018</c:v>
                </c:pt>
                <c:pt idx="14453">
                  <c:v>4.8256026702294239</c:v>
                </c:pt>
                <c:pt idx="14454">
                  <c:v>4.8248959368248352</c:v>
                </c:pt>
                <c:pt idx="14455">
                  <c:v>4.8259039780883386</c:v>
                </c:pt>
                <c:pt idx="14456">
                  <c:v>4.8286607785265723</c:v>
                </c:pt>
                <c:pt idx="14457">
                  <c:v>4.8284600429560411</c:v>
                </c:pt>
                <c:pt idx="14458">
                  <c:v>4.8317835820969197</c:v>
                </c:pt>
                <c:pt idx="14459">
                  <c:v>4.8311823504549816</c:v>
                </c:pt>
                <c:pt idx="14460">
                  <c:v>4.8296641634458819</c:v>
                </c:pt>
                <c:pt idx="14461">
                  <c:v>4.8310355201769637</c:v>
                </c:pt>
                <c:pt idx="14462">
                  <c:v>4.8300364497734245</c:v>
                </c:pt>
                <c:pt idx="14463">
                  <c:v>4.8313554807779555</c:v>
                </c:pt>
                <c:pt idx="14464">
                  <c:v>4.8336039911623967</c:v>
                </c:pt>
                <c:pt idx="14465">
                  <c:v>4.8361713713391481</c:v>
                </c:pt>
                <c:pt idx="14466">
                  <c:v>4.8391116439123651</c:v>
                </c:pt>
                <c:pt idx="14467">
                  <c:v>4.8403568310341178</c:v>
                </c:pt>
                <c:pt idx="14468">
                  <c:v>4.8414604744134353</c:v>
                </c:pt>
                <c:pt idx="14469">
                  <c:v>4.8389571649251666</c:v>
                </c:pt>
                <c:pt idx="14470">
                  <c:v>4.8409736016266631</c:v>
                </c:pt>
                <c:pt idx="14471">
                  <c:v>4.8401153095941298</c:v>
                </c:pt>
                <c:pt idx="14472">
                  <c:v>4.8372092434022473</c:v>
                </c:pt>
                <c:pt idx="14473">
                  <c:v>4.8377544185342032</c:v>
                </c:pt>
                <c:pt idx="14474">
                  <c:v>4.8358919901635193</c:v>
                </c:pt>
                <c:pt idx="14475">
                  <c:v>4.8330048503602487</c:v>
                </c:pt>
                <c:pt idx="14476">
                  <c:v>4.8327628333530441</c:v>
                </c:pt>
                <c:pt idx="14477">
                  <c:v>4.8342604566859828</c:v>
                </c:pt>
                <c:pt idx="14478">
                  <c:v>4.8321710075522626</c:v>
                </c:pt>
                <c:pt idx="14479">
                  <c:v>4.8352265674012171</c:v>
                </c:pt>
                <c:pt idx="14480">
                  <c:v>4.8343915560531929</c:v>
                </c:pt>
                <c:pt idx="14481">
                  <c:v>4.8342948649321293</c:v>
                </c:pt>
                <c:pt idx="14482">
                  <c:v>4.8353939876334868</c:v>
                </c:pt>
                <c:pt idx="14483">
                  <c:v>4.8325074478808165</c:v>
                </c:pt>
                <c:pt idx="14484">
                  <c:v>4.8309442789231998</c:v>
                </c:pt>
                <c:pt idx="14485">
                  <c:v>4.8293476333447352</c:v>
                </c:pt>
                <c:pt idx="14486">
                  <c:v>4.8319469606778398</c:v>
                </c:pt>
                <c:pt idx="14487">
                  <c:v>4.8341391814642822</c:v>
                </c:pt>
                <c:pt idx="14488">
                  <c:v>4.8318847378349972</c:v>
                </c:pt>
                <c:pt idx="14489">
                  <c:v>4.8301489630782974</c:v>
                </c:pt>
                <c:pt idx="14490">
                  <c:v>4.8296810238167316</c:v>
                </c:pt>
                <c:pt idx="14491">
                  <c:v>4.8264202833403971</c:v>
                </c:pt>
                <c:pt idx="14492">
                  <c:v>4.8238723376735893</c:v>
                </c:pt>
                <c:pt idx="14493">
                  <c:v>4.8255029909201177</c:v>
                </c:pt>
                <c:pt idx="14494">
                  <c:v>4.8282412311017158</c:v>
                </c:pt>
                <c:pt idx="14495">
                  <c:v>4.8256194464796813</c:v>
                </c:pt>
                <c:pt idx="14496">
                  <c:v>4.827715617550087</c:v>
                </c:pt>
                <c:pt idx="14497">
                  <c:v>4.8269115651990848</c:v>
                </c:pt>
                <c:pt idx="14498">
                  <c:v>4.8278432138951031</c:v>
                </c:pt>
                <c:pt idx="14499">
                  <c:v>4.8279047896172012</c:v>
                </c:pt>
                <c:pt idx="14500">
                  <c:v>4.8304886538248573</c:v>
                </c:pt>
                <c:pt idx="14501">
                  <c:v>4.8327989407483605</c:v>
                </c:pt>
                <c:pt idx="14502">
                  <c:v>4.8348762419333937</c:v>
                </c:pt>
                <c:pt idx="14503">
                  <c:v>4.8368318370947252</c:v>
                </c:pt>
                <c:pt idx="14504">
                  <c:v>4.8341598003528308</c:v>
                </c:pt>
                <c:pt idx="14505">
                  <c:v>4.8356115843457745</c:v>
                </c:pt>
                <c:pt idx="14506">
                  <c:v>4.8350252526588582</c:v>
                </c:pt>
                <c:pt idx="14507">
                  <c:v>4.8329669676056808</c:v>
                </c:pt>
                <c:pt idx="14508">
                  <c:v>4.8351743482535676</c:v>
                </c:pt>
                <c:pt idx="14509">
                  <c:v>4.8345235812884964</c:v>
                </c:pt>
                <c:pt idx="14510">
                  <c:v>4.8347241096627265</c:v>
                </c:pt>
                <c:pt idx="14511">
                  <c:v>4.835967347469472</c:v>
                </c:pt>
                <c:pt idx="14512">
                  <c:v>4.8375261805200829</c:v>
                </c:pt>
                <c:pt idx="14513">
                  <c:v>4.8400416769096815</c:v>
                </c:pt>
                <c:pt idx="14514">
                  <c:v>4.8428516033714875</c:v>
                </c:pt>
                <c:pt idx="14515">
                  <c:v>4.8399189113040579</c:v>
                </c:pt>
                <c:pt idx="14516">
                  <c:v>4.8361137330779762</c:v>
                </c:pt>
                <c:pt idx="14517">
                  <c:v>4.8333812784164163</c:v>
                </c:pt>
                <c:pt idx="14518">
                  <c:v>4.8340752528480877</c:v>
                </c:pt>
                <c:pt idx="14519">
                  <c:v>4.8314022677911259</c:v>
                </c:pt>
                <c:pt idx="14520">
                  <c:v>4.8330076824353032</c:v>
                </c:pt>
                <c:pt idx="14521">
                  <c:v>4.8340066287865966</c:v>
                </c:pt>
                <c:pt idx="14522">
                  <c:v>4.836503916210865</c:v>
                </c:pt>
                <c:pt idx="14523">
                  <c:v>4.8392344778866478</c:v>
                </c:pt>
                <c:pt idx="14524">
                  <c:v>4.8363741283289148</c:v>
                </c:pt>
                <c:pt idx="14525">
                  <c:v>4.8378084857623369</c:v>
                </c:pt>
                <c:pt idx="14526">
                  <c:v>4.8387833760470897</c:v>
                </c:pt>
                <c:pt idx="14527">
                  <c:v>4.8363522485261479</c:v>
                </c:pt>
                <c:pt idx="14528">
                  <c:v>4.8387760235556252</c:v>
                </c:pt>
                <c:pt idx="14529">
                  <c:v>4.8371614030845125</c:v>
                </c:pt>
                <c:pt idx="14530">
                  <c:v>4.8365623750228224</c:v>
                </c:pt>
                <c:pt idx="14531">
                  <c:v>4.8384129275223655</c:v>
                </c:pt>
                <c:pt idx="14532">
                  <c:v>4.8350340289719176</c:v>
                </c:pt>
                <c:pt idx="14533">
                  <c:v>4.8363428483924791</c:v>
                </c:pt>
                <c:pt idx="14534">
                  <c:v>4.8331840114246294</c:v>
                </c:pt>
                <c:pt idx="14535">
                  <c:v>4.8306596711961367</c:v>
                </c:pt>
                <c:pt idx="14536">
                  <c:v>4.8319482977722137</c:v>
                </c:pt>
                <c:pt idx="14537">
                  <c:v>4.8337037118167698</c:v>
                </c:pt>
                <c:pt idx="14538">
                  <c:v>4.8314393775804341</c:v>
                </c:pt>
                <c:pt idx="14539">
                  <c:v>4.834227030028825</c:v>
                </c:pt>
                <c:pt idx="14540">
                  <c:v>4.8371797294282484</c:v>
                </c:pt>
                <c:pt idx="14541">
                  <c:v>4.840320094839683</c:v>
                </c:pt>
                <c:pt idx="14542">
                  <c:v>4.8379792729428885</c:v>
                </c:pt>
                <c:pt idx="14543">
                  <c:v>4.8402640674840303</c:v>
                </c:pt>
                <c:pt idx="14544">
                  <c:v>4.8410098061343501</c:v>
                </c:pt>
                <c:pt idx="14545">
                  <c:v>4.837832770011663</c:v>
                </c:pt>
                <c:pt idx="14546">
                  <c:v>4.8390317746114295</c:v>
                </c:pt>
                <c:pt idx="14547">
                  <c:v>4.8379187391192007</c:v>
                </c:pt>
                <c:pt idx="14548">
                  <c:v>4.8352903643368164</c:v>
                </c:pt>
                <c:pt idx="14549">
                  <c:v>4.8354483370500798</c:v>
                </c:pt>
                <c:pt idx="14550">
                  <c:v>4.8359835303090781</c:v>
                </c:pt>
                <c:pt idx="14551">
                  <c:v>4.8348303397028962</c:v>
                </c:pt>
                <c:pt idx="14552">
                  <c:v>4.8325900129088382</c:v>
                </c:pt>
                <c:pt idx="14553">
                  <c:v>4.8331281326506614</c:v>
                </c:pt>
                <c:pt idx="14554">
                  <c:v>4.8341066499976479</c:v>
                </c:pt>
                <c:pt idx="14555">
                  <c:v>4.8308420969976948</c:v>
                </c:pt>
                <c:pt idx="14556">
                  <c:v>4.8335532350577406</c:v>
                </c:pt>
                <c:pt idx="14557">
                  <c:v>4.8324762303565851</c:v>
                </c:pt>
                <c:pt idx="14558">
                  <c:v>4.8310245457494529</c:v>
                </c:pt>
                <c:pt idx="14559">
                  <c:v>4.8341735348344637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F15-40C2-975E-A2291E189F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12549583"/>
        <c:axId val="703436591"/>
      </c:scatterChart>
      <c:valAx>
        <c:axId val="8125495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3436591"/>
        <c:crosses val="autoZero"/>
        <c:crossBetween val="midCat"/>
      </c:valAx>
      <c:valAx>
        <c:axId val="703436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Flow(GPM)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25495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Filtered</a:t>
            </a:r>
            <a:r>
              <a:rPr lang="en-US" baseline="0"/>
              <a:t> (1st Order Low Pass) vs Unfiltered Conductivity Data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Unfilltered Data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Sheet1!$A$1:$A$14560</c:f>
              <c:numCache>
                <c:formatCode>General</c:formatCode>
                <c:ptCount val="14560"/>
                <c:pt idx="0">
                  <c:v>0</c:v>
                </c:pt>
                <c:pt idx="1">
                  <c:v>1.2E-2</c:v>
                </c:pt>
                <c:pt idx="2">
                  <c:v>2.1999999999999999E-2</c:v>
                </c:pt>
                <c:pt idx="3">
                  <c:v>3.3000000000000002E-2</c:v>
                </c:pt>
                <c:pt idx="4">
                  <c:v>4.2999999999999997E-2</c:v>
                </c:pt>
                <c:pt idx="5">
                  <c:v>5.2999999999999999E-2</c:v>
                </c:pt>
                <c:pt idx="6">
                  <c:v>7.1999999999999995E-2</c:v>
                </c:pt>
                <c:pt idx="7">
                  <c:v>8.2000000000000003E-2</c:v>
                </c:pt>
                <c:pt idx="8">
                  <c:v>9.1999999999999998E-2</c:v>
                </c:pt>
                <c:pt idx="9">
                  <c:v>0.10199999999999999</c:v>
                </c:pt>
                <c:pt idx="10">
                  <c:v>0.113</c:v>
                </c:pt>
                <c:pt idx="11">
                  <c:v>0.122</c:v>
                </c:pt>
                <c:pt idx="12">
                  <c:v>0.13200000000000001</c:v>
                </c:pt>
                <c:pt idx="13">
                  <c:v>0.14199999999999999</c:v>
                </c:pt>
                <c:pt idx="14">
                  <c:v>0.152</c:v>
                </c:pt>
                <c:pt idx="15">
                  <c:v>0.16300000000000001</c:v>
                </c:pt>
                <c:pt idx="16">
                  <c:v>0.182</c:v>
                </c:pt>
                <c:pt idx="17">
                  <c:v>0.193</c:v>
                </c:pt>
                <c:pt idx="18">
                  <c:v>0.20300000000000001</c:v>
                </c:pt>
                <c:pt idx="19">
                  <c:v>0.21199999999999999</c:v>
                </c:pt>
                <c:pt idx="20">
                  <c:v>0.223</c:v>
                </c:pt>
                <c:pt idx="21">
                  <c:v>0.23300000000000001</c:v>
                </c:pt>
                <c:pt idx="22">
                  <c:v>0.248</c:v>
                </c:pt>
                <c:pt idx="23">
                  <c:v>0.26200000000000001</c:v>
                </c:pt>
                <c:pt idx="24">
                  <c:v>0.27200000000000002</c:v>
                </c:pt>
                <c:pt idx="25">
                  <c:v>0.28199999999999997</c:v>
                </c:pt>
                <c:pt idx="26">
                  <c:v>0.29199999999999998</c:v>
                </c:pt>
                <c:pt idx="27">
                  <c:v>0.30199999999999999</c:v>
                </c:pt>
                <c:pt idx="28">
                  <c:v>0.312</c:v>
                </c:pt>
                <c:pt idx="29">
                  <c:v>0.32200000000000001</c:v>
                </c:pt>
                <c:pt idx="30">
                  <c:v>0.33200000000000002</c:v>
                </c:pt>
                <c:pt idx="31">
                  <c:v>0.34200000000000003</c:v>
                </c:pt>
                <c:pt idx="32">
                  <c:v>0.35199999999999998</c:v>
                </c:pt>
                <c:pt idx="33">
                  <c:v>0.36199999999999999</c:v>
                </c:pt>
                <c:pt idx="34">
                  <c:v>0.38200000000000001</c:v>
                </c:pt>
                <c:pt idx="35">
                  <c:v>0.39300000000000002</c:v>
                </c:pt>
                <c:pt idx="36">
                  <c:v>0.40300000000000002</c:v>
                </c:pt>
                <c:pt idx="37">
                  <c:v>0.42199999999999999</c:v>
                </c:pt>
                <c:pt idx="38">
                  <c:v>0.433</c:v>
                </c:pt>
                <c:pt idx="39">
                  <c:v>0.443</c:v>
                </c:pt>
                <c:pt idx="40">
                  <c:v>0.46200000000000002</c:v>
                </c:pt>
                <c:pt idx="41">
                  <c:v>0.47299999999999998</c:v>
                </c:pt>
                <c:pt idx="42">
                  <c:v>0.49199999999999999</c:v>
                </c:pt>
                <c:pt idx="43">
                  <c:v>0.503</c:v>
                </c:pt>
                <c:pt idx="44">
                  <c:v>0.52200000000000002</c:v>
                </c:pt>
                <c:pt idx="45">
                  <c:v>0.54200000000000004</c:v>
                </c:pt>
                <c:pt idx="46">
                  <c:v>0.55300000000000005</c:v>
                </c:pt>
                <c:pt idx="47">
                  <c:v>0.57299999999999995</c:v>
                </c:pt>
                <c:pt idx="48">
                  <c:v>0.58199999999999996</c:v>
                </c:pt>
                <c:pt idx="49">
                  <c:v>0.59199999999999997</c:v>
                </c:pt>
                <c:pt idx="50">
                  <c:v>0.61199999999999999</c:v>
                </c:pt>
                <c:pt idx="51">
                  <c:v>0.624</c:v>
                </c:pt>
                <c:pt idx="52">
                  <c:v>0.64200000000000002</c:v>
                </c:pt>
                <c:pt idx="53">
                  <c:v>0.65300000000000002</c:v>
                </c:pt>
                <c:pt idx="54">
                  <c:v>0.66300000000000003</c:v>
                </c:pt>
                <c:pt idx="55">
                  <c:v>0.68200000000000005</c:v>
                </c:pt>
                <c:pt idx="56">
                  <c:v>0.70199999999999996</c:v>
                </c:pt>
                <c:pt idx="57">
                  <c:v>0.71399999999999997</c:v>
                </c:pt>
                <c:pt idx="58">
                  <c:v>0.73199999999999998</c:v>
                </c:pt>
                <c:pt idx="59">
                  <c:v>0.74299999999999999</c:v>
                </c:pt>
                <c:pt idx="60">
                  <c:v>0.76200000000000001</c:v>
                </c:pt>
                <c:pt idx="61">
                  <c:v>0.78200000000000003</c:v>
                </c:pt>
                <c:pt idx="62">
                  <c:v>0.80200000000000005</c:v>
                </c:pt>
                <c:pt idx="63">
                  <c:v>0.81299999999999994</c:v>
                </c:pt>
                <c:pt idx="64">
                  <c:v>0.82299999999999995</c:v>
                </c:pt>
                <c:pt idx="65">
                  <c:v>0.84199999999999997</c:v>
                </c:pt>
                <c:pt idx="66">
                  <c:v>0.85299999999999998</c:v>
                </c:pt>
                <c:pt idx="67">
                  <c:v>0.86199999999999999</c:v>
                </c:pt>
                <c:pt idx="68">
                  <c:v>0.873</c:v>
                </c:pt>
                <c:pt idx="69">
                  <c:v>0.88300000000000001</c:v>
                </c:pt>
                <c:pt idx="70">
                  <c:v>0.89300000000000002</c:v>
                </c:pt>
                <c:pt idx="71">
                  <c:v>0.90300000000000002</c:v>
                </c:pt>
                <c:pt idx="72">
                  <c:v>0.91300000000000003</c:v>
                </c:pt>
                <c:pt idx="73">
                  <c:v>0.92300000000000004</c:v>
                </c:pt>
                <c:pt idx="74">
                  <c:v>0.94199999999999995</c:v>
                </c:pt>
                <c:pt idx="75">
                  <c:v>0.95299999999999996</c:v>
                </c:pt>
                <c:pt idx="76">
                  <c:v>0.97199999999999998</c:v>
                </c:pt>
                <c:pt idx="77">
                  <c:v>0.99199999999999999</c:v>
                </c:pt>
                <c:pt idx="78">
                  <c:v>1.012</c:v>
                </c:pt>
                <c:pt idx="79">
                  <c:v>1.0229999999999999</c:v>
                </c:pt>
                <c:pt idx="80">
                  <c:v>1.042</c:v>
                </c:pt>
                <c:pt idx="81">
                  <c:v>1.0529999999999999</c:v>
                </c:pt>
                <c:pt idx="82">
                  <c:v>1.0720000000000001</c:v>
                </c:pt>
                <c:pt idx="83">
                  <c:v>1.0820000000000001</c:v>
                </c:pt>
                <c:pt idx="84">
                  <c:v>1.093</c:v>
                </c:pt>
                <c:pt idx="85">
                  <c:v>1.103</c:v>
                </c:pt>
                <c:pt idx="86">
                  <c:v>1.1220000000000001</c:v>
                </c:pt>
                <c:pt idx="87">
                  <c:v>1.133</c:v>
                </c:pt>
                <c:pt idx="88">
                  <c:v>1.143</c:v>
                </c:pt>
                <c:pt idx="89">
                  <c:v>1.153</c:v>
                </c:pt>
                <c:pt idx="90">
                  <c:v>1.163</c:v>
                </c:pt>
                <c:pt idx="91">
                  <c:v>1.173</c:v>
                </c:pt>
                <c:pt idx="92">
                  <c:v>1.1839999999999999</c:v>
                </c:pt>
                <c:pt idx="93">
                  <c:v>1.202</c:v>
                </c:pt>
                <c:pt idx="94">
                  <c:v>1.2130000000000001</c:v>
                </c:pt>
                <c:pt idx="95">
                  <c:v>1.222</c:v>
                </c:pt>
                <c:pt idx="96">
                  <c:v>1.2330000000000001</c:v>
                </c:pt>
                <c:pt idx="97">
                  <c:v>1.2430000000000001</c:v>
                </c:pt>
                <c:pt idx="98">
                  <c:v>1.2529999999999999</c:v>
                </c:pt>
                <c:pt idx="99">
                  <c:v>1.2629999999999999</c:v>
                </c:pt>
                <c:pt idx="100">
                  <c:v>1.2729999999999999</c:v>
                </c:pt>
                <c:pt idx="101">
                  <c:v>1.2849999999999999</c:v>
                </c:pt>
                <c:pt idx="102">
                  <c:v>1.302</c:v>
                </c:pt>
                <c:pt idx="103">
                  <c:v>1.3129999999999999</c:v>
                </c:pt>
                <c:pt idx="104">
                  <c:v>1.323</c:v>
                </c:pt>
                <c:pt idx="105">
                  <c:v>1.333</c:v>
                </c:pt>
                <c:pt idx="106">
                  <c:v>1.343</c:v>
                </c:pt>
                <c:pt idx="107">
                  <c:v>1.3520000000000001</c:v>
                </c:pt>
                <c:pt idx="108">
                  <c:v>1.363</c:v>
                </c:pt>
                <c:pt idx="109">
                  <c:v>1.3720000000000001</c:v>
                </c:pt>
                <c:pt idx="110">
                  <c:v>1.3919999999999999</c:v>
                </c:pt>
                <c:pt idx="111">
                  <c:v>1.403</c:v>
                </c:pt>
                <c:pt idx="112">
                  <c:v>1.4119999999999999</c:v>
                </c:pt>
                <c:pt idx="113">
                  <c:v>1.4219999999999999</c:v>
                </c:pt>
                <c:pt idx="114">
                  <c:v>1.4319999999999999</c:v>
                </c:pt>
                <c:pt idx="115">
                  <c:v>1.4419999999999999</c:v>
                </c:pt>
                <c:pt idx="116">
                  <c:v>1.4530000000000001</c:v>
                </c:pt>
                <c:pt idx="117">
                  <c:v>1.4630000000000001</c:v>
                </c:pt>
                <c:pt idx="118">
                  <c:v>1.472</c:v>
                </c:pt>
                <c:pt idx="119">
                  <c:v>1.4830000000000001</c:v>
                </c:pt>
                <c:pt idx="120">
                  <c:v>1.4930000000000001</c:v>
                </c:pt>
                <c:pt idx="121">
                  <c:v>1.502</c:v>
                </c:pt>
                <c:pt idx="122">
                  <c:v>1.5129999999999999</c:v>
                </c:pt>
                <c:pt idx="123">
                  <c:v>1.522</c:v>
                </c:pt>
                <c:pt idx="124">
                  <c:v>1.542</c:v>
                </c:pt>
                <c:pt idx="125">
                  <c:v>1.5620000000000001</c:v>
                </c:pt>
                <c:pt idx="126">
                  <c:v>1.5820000000000001</c:v>
                </c:pt>
                <c:pt idx="127">
                  <c:v>1.6020000000000001</c:v>
                </c:pt>
                <c:pt idx="128">
                  <c:v>1.6120000000000001</c:v>
                </c:pt>
                <c:pt idx="129">
                  <c:v>1.6220000000000001</c:v>
                </c:pt>
                <c:pt idx="130">
                  <c:v>1.6319999999999999</c:v>
                </c:pt>
                <c:pt idx="131">
                  <c:v>1.6419999999999999</c:v>
                </c:pt>
                <c:pt idx="132">
                  <c:v>1.6519999999999999</c:v>
                </c:pt>
                <c:pt idx="133">
                  <c:v>1.6619999999999999</c:v>
                </c:pt>
                <c:pt idx="134">
                  <c:v>1.6719999999999999</c:v>
                </c:pt>
                <c:pt idx="135">
                  <c:v>1.6819999999999999</c:v>
                </c:pt>
                <c:pt idx="136">
                  <c:v>1.6919999999999999</c:v>
                </c:pt>
                <c:pt idx="137">
                  <c:v>1.702</c:v>
                </c:pt>
                <c:pt idx="138">
                  <c:v>1.712</c:v>
                </c:pt>
                <c:pt idx="139">
                  <c:v>1.722</c:v>
                </c:pt>
                <c:pt idx="140">
                  <c:v>1.732</c:v>
                </c:pt>
                <c:pt idx="141">
                  <c:v>1.742</c:v>
                </c:pt>
                <c:pt idx="142">
                  <c:v>1.752</c:v>
                </c:pt>
                <c:pt idx="143">
                  <c:v>1.762</c:v>
                </c:pt>
                <c:pt idx="144">
                  <c:v>1.772</c:v>
                </c:pt>
                <c:pt idx="145">
                  <c:v>1.782</c:v>
                </c:pt>
                <c:pt idx="146">
                  <c:v>1.794</c:v>
                </c:pt>
                <c:pt idx="147">
                  <c:v>1.8120000000000001</c:v>
                </c:pt>
                <c:pt idx="148">
                  <c:v>1.8320000000000001</c:v>
                </c:pt>
                <c:pt idx="149">
                  <c:v>1.843</c:v>
                </c:pt>
                <c:pt idx="150">
                  <c:v>1.8620000000000001</c:v>
                </c:pt>
                <c:pt idx="151">
                  <c:v>1.873</c:v>
                </c:pt>
                <c:pt idx="152">
                  <c:v>1.883</c:v>
                </c:pt>
                <c:pt idx="153">
                  <c:v>1.9019999999999999</c:v>
                </c:pt>
                <c:pt idx="154">
                  <c:v>1.913</c:v>
                </c:pt>
                <c:pt idx="155">
                  <c:v>1.9319999999999999</c:v>
                </c:pt>
                <c:pt idx="156">
                  <c:v>1.952</c:v>
                </c:pt>
                <c:pt idx="157">
                  <c:v>1.9630000000000001</c:v>
                </c:pt>
                <c:pt idx="158">
                  <c:v>1.9730000000000001</c:v>
                </c:pt>
                <c:pt idx="159">
                  <c:v>1.9930000000000001</c:v>
                </c:pt>
                <c:pt idx="160">
                  <c:v>2.012</c:v>
                </c:pt>
                <c:pt idx="161">
                  <c:v>2.0230000000000001</c:v>
                </c:pt>
                <c:pt idx="162">
                  <c:v>2.0329999999999999</c:v>
                </c:pt>
                <c:pt idx="163">
                  <c:v>2.052</c:v>
                </c:pt>
                <c:pt idx="164">
                  <c:v>2.0630000000000002</c:v>
                </c:pt>
                <c:pt idx="165">
                  <c:v>2.0720000000000001</c:v>
                </c:pt>
                <c:pt idx="166">
                  <c:v>2.0819999999999999</c:v>
                </c:pt>
                <c:pt idx="167">
                  <c:v>2.0920000000000001</c:v>
                </c:pt>
                <c:pt idx="168">
                  <c:v>2.1019999999999999</c:v>
                </c:pt>
                <c:pt idx="169">
                  <c:v>2.1120000000000001</c:v>
                </c:pt>
                <c:pt idx="170">
                  <c:v>2.1219999999999999</c:v>
                </c:pt>
                <c:pt idx="171">
                  <c:v>2.1320000000000001</c:v>
                </c:pt>
                <c:pt idx="172">
                  <c:v>2.1419999999999999</c:v>
                </c:pt>
                <c:pt idx="173">
                  <c:v>2.1520000000000001</c:v>
                </c:pt>
                <c:pt idx="174">
                  <c:v>2.1619999999999999</c:v>
                </c:pt>
                <c:pt idx="175">
                  <c:v>2.1720000000000002</c:v>
                </c:pt>
                <c:pt idx="176">
                  <c:v>2.1819999999999999</c:v>
                </c:pt>
                <c:pt idx="177">
                  <c:v>2.1930000000000001</c:v>
                </c:pt>
                <c:pt idx="178">
                  <c:v>2.2120000000000002</c:v>
                </c:pt>
                <c:pt idx="179">
                  <c:v>2.222</c:v>
                </c:pt>
                <c:pt idx="180">
                  <c:v>2.2320000000000002</c:v>
                </c:pt>
                <c:pt idx="181">
                  <c:v>2.242</c:v>
                </c:pt>
                <c:pt idx="182">
                  <c:v>2.2519999999999998</c:v>
                </c:pt>
                <c:pt idx="183">
                  <c:v>2.262</c:v>
                </c:pt>
                <c:pt idx="184">
                  <c:v>2.2719999999999998</c:v>
                </c:pt>
                <c:pt idx="185">
                  <c:v>2.282</c:v>
                </c:pt>
                <c:pt idx="186">
                  <c:v>2.2919999999999998</c:v>
                </c:pt>
                <c:pt idx="187">
                  <c:v>2.302</c:v>
                </c:pt>
                <c:pt idx="188">
                  <c:v>2.3119999999999998</c:v>
                </c:pt>
                <c:pt idx="189">
                  <c:v>2.3250000000000002</c:v>
                </c:pt>
                <c:pt idx="190">
                  <c:v>2.3420000000000001</c:v>
                </c:pt>
                <c:pt idx="191">
                  <c:v>2.3620000000000001</c:v>
                </c:pt>
                <c:pt idx="192">
                  <c:v>2.3730000000000002</c:v>
                </c:pt>
                <c:pt idx="193">
                  <c:v>2.3820000000000001</c:v>
                </c:pt>
                <c:pt idx="194">
                  <c:v>2.3929999999999998</c:v>
                </c:pt>
                <c:pt idx="195">
                  <c:v>2.4129999999999998</c:v>
                </c:pt>
                <c:pt idx="196">
                  <c:v>2.4319999999999999</c:v>
                </c:pt>
                <c:pt idx="197">
                  <c:v>2.4430000000000001</c:v>
                </c:pt>
                <c:pt idx="198">
                  <c:v>2.4529999999999998</c:v>
                </c:pt>
                <c:pt idx="199">
                  <c:v>2.472</c:v>
                </c:pt>
                <c:pt idx="200">
                  <c:v>2.4830000000000001</c:v>
                </c:pt>
                <c:pt idx="201">
                  <c:v>2.492</c:v>
                </c:pt>
                <c:pt idx="202">
                  <c:v>2.5030000000000001</c:v>
                </c:pt>
                <c:pt idx="203">
                  <c:v>2.5129999999999999</c:v>
                </c:pt>
                <c:pt idx="204">
                  <c:v>2.5230000000000001</c:v>
                </c:pt>
                <c:pt idx="205">
                  <c:v>2.5329999999999999</c:v>
                </c:pt>
                <c:pt idx="206">
                  <c:v>2.5430000000000001</c:v>
                </c:pt>
                <c:pt idx="207">
                  <c:v>2.5529999999999999</c:v>
                </c:pt>
                <c:pt idx="208">
                  <c:v>2.5630000000000002</c:v>
                </c:pt>
                <c:pt idx="209">
                  <c:v>2.5720000000000001</c:v>
                </c:pt>
                <c:pt idx="210">
                  <c:v>2.5830000000000002</c:v>
                </c:pt>
                <c:pt idx="211">
                  <c:v>2.5939999999999999</c:v>
                </c:pt>
                <c:pt idx="212">
                  <c:v>2.6120000000000001</c:v>
                </c:pt>
                <c:pt idx="213">
                  <c:v>2.6230000000000002</c:v>
                </c:pt>
                <c:pt idx="214">
                  <c:v>2.633</c:v>
                </c:pt>
                <c:pt idx="215">
                  <c:v>2.6429999999999998</c:v>
                </c:pt>
                <c:pt idx="216">
                  <c:v>2.653</c:v>
                </c:pt>
                <c:pt idx="217">
                  <c:v>2.6629999999999998</c:v>
                </c:pt>
                <c:pt idx="218">
                  <c:v>2.6819999999999999</c:v>
                </c:pt>
                <c:pt idx="219">
                  <c:v>2.6930000000000001</c:v>
                </c:pt>
                <c:pt idx="220">
                  <c:v>2.702</c:v>
                </c:pt>
                <c:pt idx="221">
                  <c:v>2.7120000000000002</c:v>
                </c:pt>
                <c:pt idx="222">
                  <c:v>2.7229999999999999</c:v>
                </c:pt>
                <c:pt idx="223">
                  <c:v>2.7330000000000001</c:v>
                </c:pt>
                <c:pt idx="224">
                  <c:v>2.7519999999999998</c:v>
                </c:pt>
                <c:pt idx="225">
                  <c:v>2.7629999999999999</c:v>
                </c:pt>
                <c:pt idx="226">
                  <c:v>2.7730000000000001</c:v>
                </c:pt>
                <c:pt idx="227">
                  <c:v>2.7829999999999999</c:v>
                </c:pt>
                <c:pt idx="228">
                  <c:v>2.7930000000000001</c:v>
                </c:pt>
                <c:pt idx="229">
                  <c:v>2.8119999999999998</c:v>
                </c:pt>
                <c:pt idx="230">
                  <c:v>2.8319999999999999</c:v>
                </c:pt>
                <c:pt idx="231">
                  <c:v>2.843</c:v>
                </c:pt>
                <c:pt idx="232">
                  <c:v>2.8519999999999999</c:v>
                </c:pt>
                <c:pt idx="233">
                  <c:v>2.863</c:v>
                </c:pt>
                <c:pt idx="234">
                  <c:v>2.8820000000000001</c:v>
                </c:pt>
                <c:pt idx="235">
                  <c:v>2.8929999999999998</c:v>
                </c:pt>
                <c:pt idx="236">
                  <c:v>2.903</c:v>
                </c:pt>
                <c:pt idx="237">
                  <c:v>2.9220000000000002</c:v>
                </c:pt>
                <c:pt idx="238">
                  <c:v>2.9329999999999998</c:v>
                </c:pt>
                <c:pt idx="239">
                  <c:v>2.952</c:v>
                </c:pt>
                <c:pt idx="240">
                  <c:v>2.9630000000000001</c:v>
                </c:pt>
                <c:pt idx="241">
                  <c:v>2.972</c:v>
                </c:pt>
                <c:pt idx="242">
                  <c:v>2.9830000000000001</c:v>
                </c:pt>
                <c:pt idx="243">
                  <c:v>2.9929999999999999</c:v>
                </c:pt>
                <c:pt idx="244">
                  <c:v>3.012</c:v>
                </c:pt>
                <c:pt idx="245">
                  <c:v>3.032</c:v>
                </c:pt>
                <c:pt idx="246">
                  <c:v>3.052</c:v>
                </c:pt>
                <c:pt idx="247">
                  <c:v>3.0630000000000002</c:v>
                </c:pt>
                <c:pt idx="248">
                  <c:v>3.0819999999999999</c:v>
                </c:pt>
                <c:pt idx="249">
                  <c:v>3.1019999999999999</c:v>
                </c:pt>
                <c:pt idx="250">
                  <c:v>3.113</c:v>
                </c:pt>
                <c:pt idx="251">
                  <c:v>3.1219999999999999</c:v>
                </c:pt>
                <c:pt idx="252">
                  <c:v>3.133</c:v>
                </c:pt>
                <c:pt idx="253">
                  <c:v>3.1429999999999998</c:v>
                </c:pt>
                <c:pt idx="254">
                  <c:v>3.153</c:v>
                </c:pt>
                <c:pt idx="255">
                  <c:v>3.1629999999999998</c:v>
                </c:pt>
                <c:pt idx="256">
                  <c:v>3.173</c:v>
                </c:pt>
                <c:pt idx="257">
                  <c:v>3.1829999999999998</c:v>
                </c:pt>
                <c:pt idx="258">
                  <c:v>3.1920000000000002</c:v>
                </c:pt>
                <c:pt idx="259">
                  <c:v>3.2029999999999998</c:v>
                </c:pt>
                <c:pt idx="260">
                  <c:v>3.2130000000000001</c:v>
                </c:pt>
                <c:pt idx="261">
                  <c:v>3.2320000000000002</c:v>
                </c:pt>
                <c:pt idx="262">
                  <c:v>3.242</c:v>
                </c:pt>
                <c:pt idx="263">
                  <c:v>3.2519999999999998</c:v>
                </c:pt>
                <c:pt idx="264">
                  <c:v>3.2629999999999999</c:v>
                </c:pt>
                <c:pt idx="265">
                  <c:v>3.2730000000000001</c:v>
                </c:pt>
                <c:pt idx="266">
                  <c:v>3.2919999999999998</c:v>
                </c:pt>
                <c:pt idx="267">
                  <c:v>3.3029999999999999</c:v>
                </c:pt>
                <c:pt idx="268">
                  <c:v>3.3130000000000002</c:v>
                </c:pt>
                <c:pt idx="269">
                  <c:v>3.323</c:v>
                </c:pt>
                <c:pt idx="270">
                  <c:v>3.3330000000000002</c:v>
                </c:pt>
                <c:pt idx="271">
                  <c:v>3.3420000000000001</c:v>
                </c:pt>
                <c:pt idx="272">
                  <c:v>3.3519999999999999</c:v>
                </c:pt>
                <c:pt idx="273">
                  <c:v>3.3650000000000002</c:v>
                </c:pt>
                <c:pt idx="274">
                  <c:v>3.3820000000000001</c:v>
                </c:pt>
                <c:pt idx="275">
                  <c:v>3.3929999999999998</c:v>
                </c:pt>
                <c:pt idx="276">
                  <c:v>3.403</c:v>
                </c:pt>
                <c:pt idx="277">
                  <c:v>3.4220000000000002</c:v>
                </c:pt>
                <c:pt idx="278">
                  <c:v>3.4329999999999998</c:v>
                </c:pt>
                <c:pt idx="279">
                  <c:v>3.4430000000000001</c:v>
                </c:pt>
                <c:pt idx="280">
                  <c:v>3.4620000000000002</c:v>
                </c:pt>
                <c:pt idx="281">
                  <c:v>3.4729999999999999</c:v>
                </c:pt>
                <c:pt idx="282">
                  <c:v>3.4830000000000001</c:v>
                </c:pt>
                <c:pt idx="283">
                  <c:v>3.4929999999999999</c:v>
                </c:pt>
                <c:pt idx="284">
                  <c:v>3.5030000000000001</c:v>
                </c:pt>
                <c:pt idx="285">
                  <c:v>3.5129999999999999</c:v>
                </c:pt>
                <c:pt idx="286">
                  <c:v>3.5230000000000001</c:v>
                </c:pt>
                <c:pt idx="287">
                  <c:v>3.5329999999999999</c:v>
                </c:pt>
                <c:pt idx="288">
                  <c:v>3.5430000000000001</c:v>
                </c:pt>
                <c:pt idx="289">
                  <c:v>3.552</c:v>
                </c:pt>
                <c:pt idx="290">
                  <c:v>3.5619999999999998</c:v>
                </c:pt>
                <c:pt idx="291">
                  <c:v>3.5720000000000001</c:v>
                </c:pt>
                <c:pt idx="292">
                  <c:v>3.5819999999999999</c:v>
                </c:pt>
                <c:pt idx="293">
                  <c:v>3.5920000000000001</c:v>
                </c:pt>
                <c:pt idx="294">
                  <c:v>3.6019999999999999</c:v>
                </c:pt>
                <c:pt idx="295">
                  <c:v>3.6120000000000001</c:v>
                </c:pt>
                <c:pt idx="296">
                  <c:v>3.6320000000000001</c:v>
                </c:pt>
                <c:pt idx="297">
                  <c:v>3.6419999999999999</c:v>
                </c:pt>
                <c:pt idx="298">
                  <c:v>3.6520000000000001</c:v>
                </c:pt>
                <c:pt idx="299">
                  <c:v>3.6619999999999999</c:v>
                </c:pt>
                <c:pt idx="300">
                  <c:v>3.6720000000000002</c:v>
                </c:pt>
                <c:pt idx="301">
                  <c:v>3.6819999999999999</c:v>
                </c:pt>
                <c:pt idx="302">
                  <c:v>3.6920000000000002</c:v>
                </c:pt>
                <c:pt idx="303">
                  <c:v>3.702</c:v>
                </c:pt>
                <c:pt idx="304">
                  <c:v>3.7120000000000002</c:v>
                </c:pt>
                <c:pt idx="305">
                  <c:v>3.7229999999999999</c:v>
                </c:pt>
                <c:pt idx="306">
                  <c:v>3.742</c:v>
                </c:pt>
                <c:pt idx="307">
                  <c:v>3.7530000000000001</c:v>
                </c:pt>
                <c:pt idx="308">
                  <c:v>3.7629999999999999</c:v>
                </c:pt>
                <c:pt idx="309">
                  <c:v>3.7730000000000001</c:v>
                </c:pt>
                <c:pt idx="310">
                  <c:v>3.7919999999999998</c:v>
                </c:pt>
                <c:pt idx="311">
                  <c:v>3.8029999999999999</c:v>
                </c:pt>
                <c:pt idx="312">
                  <c:v>3.8130000000000002</c:v>
                </c:pt>
                <c:pt idx="313">
                  <c:v>3.8239999999999998</c:v>
                </c:pt>
                <c:pt idx="314">
                  <c:v>3.8420000000000001</c:v>
                </c:pt>
                <c:pt idx="315">
                  <c:v>3.8519999999999999</c:v>
                </c:pt>
                <c:pt idx="316">
                  <c:v>3.8719999999999999</c:v>
                </c:pt>
                <c:pt idx="317">
                  <c:v>3.8919999999999999</c:v>
                </c:pt>
                <c:pt idx="318">
                  <c:v>3.9119999999999999</c:v>
                </c:pt>
                <c:pt idx="319">
                  <c:v>3.9319999999999999</c:v>
                </c:pt>
                <c:pt idx="320">
                  <c:v>3.952</c:v>
                </c:pt>
                <c:pt idx="321">
                  <c:v>3.9630000000000001</c:v>
                </c:pt>
                <c:pt idx="322">
                  <c:v>3.9729999999999999</c:v>
                </c:pt>
                <c:pt idx="323">
                  <c:v>3.9830000000000001</c:v>
                </c:pt>
                <c:pt idx="324">
                  <c:v>3.9929999999999999</c:v>
                </c:pt>
                <c:pt idx="325">
                  <c:v>4.0030000000000001</c:v>
                </c:pt>
                <c:pt idx="326">
                  <c:v>4.0229999999999997</c:v>
                </c:pt>
                <c:pt idx="327">
                  <c:v>4.0419999999999998</c:v>
                </c:pt>
                <c:pt idx="328">
                  <c:v>4.0620000000000003</c:v>
                </c:pt>
                <c:pt idx="329">
                  <c:v>4.0730000000000004</c:v>
                </c:pt>
                <c:pt idx="330">
                  <c:v>4.0819999999999999</c:v>
                </c:pt>
                <c:pt idx="331">
                  <c:v>4.093</c:v>
                </c:pt>
                <c:pt idx="332">
                  <c:v>4.1029999999999998</c:v>
                </c:pt>
                <c:pt idx="333">
                  <c:v>4.1130000000000004</c:v>
                </c:pt>
                <c:pt idx="334">
                  <c:v>4.1230000000000002</c:v>
                </c:pt>
                <c:pt idx="335">
                  <c:v>4.133</c:v>
                </c:pt>
                <c:pt idx="336">
                  <c:v>4.1429999999999998</c:v>
                </c:pt>
                <c:pt idx="337">
                  <c:v>4.1529999999999996</c:v>
                </c:pt>
                <c:pt idx="338">
                  <c:v>4.1719999999999997</c:v>
                </c:pt>
                <c:pt idx="339">
                  <c:v>4.1829999999999998</c:v>
                </c:pt>
                <c:pt idx="340">
                  <c:v>4.202</c:v>
                </c:pt>
                <c:pt idx="341">
                  <c:v>4.2119999999999997</c:v>
                </c:pt>
                <c:pt idx="342">
                  <c:v>4.2329999999999997</c:v>
                </c:pt>
                <c:pt idx="343">
                  <c:v>4.2430000000000003</c:v>
                </c:pt>
                <c:pt idx="344">
                  <c:v>4.2619999999999996</c:v>
                </c:pt>
                <c:pt idx="345">
                  <c:v>4.2729999999999997</c:v>
                </c:pt>
                <c:pt idx="346">
                  <c:v>4.282</c:v>
                </c:pt>
                <c:pt idx="347">
                  <c:v>4.2919999999999998</c:v>
                </c:pt>
                <c:pt idx="348">
                  <c:v>4.3019999999999996</c:v>
                </c:pt>
                <c:pt idx="349">
                  <c:v>4.3120000000000003</c:v>
                </c:pt>
                <c:pt idx="350">
                  <c:v>4.3220000000000001</c:v>
                </c:pt>
                <c:pt idx="351">
                  <c:v>4.3319999999999999</c:v>
                </c:pt>
                <c:pt idx="352">
                  <c:v>4.3419999999999996</c:v>
                </c:pt>
                <c:pt idx="353">
                  <c:v>4.3529999999999998</c:v>
                </c:pt>
                <c:pt idx="354">
                  <c:v>4.3719999999999999</c:v>
                </c:pt>
                <c:pt idx="355">
                  <c:v>4.383</c:v>
                </c:pt>
                <c:pt idx="356">
                  <c:v>4.3929999999999998</c:v>
                </c:pt>
                <c:pt idx="357">
                  <c:v>4.4119999999999999</c:v>
                </c:pt>
                <c:pt idx="358">
                  <c:v>4.4329999999999998</c:v>
                </c:pt>
                <c:pt idx="359">
                  <c:v>4.452</c:v>
                </c:pt>
                <c:pt idx="360">
                  <c:v>4.4720000000000004</c:v>
                </c:pt>
                <c:pt idx="361">
                  <c:v>4.4829999999999997</c:v>
                </c:pt>
                <c:pt idx="362">
                  <c:v>4.5019999999999998</c:v>
                </c:pt>
                <c:pt idx="363">
                  <c:v>4.5129999999999999</c:v>
                </c:pt>
                <c:pt idx="364">
                  <c:v>4.5229999999999997</c:v>
                </c:pt>
                <c:pt idx="365">
                  <c:v>4.5330000000000004</c:v>
                </c:pt>
                <c:pt idx="366">
                  <c:v>4.5430000000000001</c:v>
                </c:pt>
                <c:pt idx="367">
                  <c:v>4.5529999999999999</c:v>
                </c:pt>
                <c:pt idx="368">
                  <c:v>4.5720000000000001</c:v>
                </c:pt>
                <c:pt idx="369">
                  <c:v>4.5830000000000002</c:v>
                </c:pt>
                <c:pt idx="370">
                  <c:v>4.593</c:v>
                </c:pt>
                <c:pt idx="371">
                  <c:v>4.6029999999999998</c:v>
                </c:pt>
                <c:pt idx="372">
                  <c:v>4.6130000000000004</c:v>
                </c:pt>
                <c:pt idx="373">
                  <c:v>4.6319999999999997</c:v>
                </c:pt>
                <c:pt idx="374">
                  <c:v>4.6520000000000001</c:v>
                </c:pt>
                <c:pt idx="375">
                  <c:v>4.6630000000000003</c:v>
                </c:pt>
                <c:pt idx="376">
                  <c:v>4.673</c:v>
                </c:pt>
                <c:pt idx="377">
                  <c:v>4.6829999999999998</c:v>
                </c:pt>
                <c:pt idx="378">
                  <c:v>4.6929999999999996</c:v>
                </c:pt>
                <c:pt idx="379">
                  <c:v>4.7119999999999997</c:v>
                </c:pt>
                <c:pt idx="380">
                  <c:v>4.7229999999999999</c:v>
                </c:pt>
                <c:pt idx="381">
                  <c:v>4.7320000000000002</c:v>
                </c:pt>
                <c:pt idx="382">
                  <c:v>4.7430000000000003</c:v>
                </c:pt>
                <c:pt idx="383">
                  <c:v>4.7530000000000001</c:v>
                </c:pt>
                <c:pt idx="384">
                  <c:v>4.7720000000000002</c:v>
                </c:pt>
                <c:pt idx="385">
                  <c:v>4.7830000000000004</c:v>
                </c:pt>
                <c:pt idx="386">
                  <c:v>4.7930000000000001</c:v>
                </c:pt>
                <c:pt idx="387">
                  <c:v>4.8120000000000003</c:v>
                </c:pt>
                <c:pt idx="388">
                  <c:v>4.8230000000000004</c:v>
                </c:pt>
                <c:pt idx="389">
                  <c:v>4.8419999999999996</c:v>
                </c:pt>
                <c:pt idx="390">
                  <c:v>4.8620000000000001</c:v>
                </c:pt>
                <c:pt idx="391">
                  <c:v>4.8819999999999997</c:v>
                </c:pt>
                <c:pt idx="392">
                  <c:v>4.9020000000000001</c:v>
                </c:pt>
                <c:pt idx="393">
                  <c:v>4.9130000000000003</c:v>
                </c:pt>
                <c:pt idx="394">
                  <c:v>4.9320000000000004</c:v>
                </c:pt>
                <c:pt idx="395">
                  <c:v>4.952</c:v>
                </c:pt>
                <c:pt idx="396">
                  <c:v>4.9720000000000004</c:v>
                </c:pt>
                <c:pt idx="397">
                  <c:v>4.9829999999999997</c:v>
                </c:pt>
                <c:pt idx="398">
                  <c:v>5.0019999999999998</c:v>
                </c:pt>
                <c:pt idx="399">
                  <c:v>5.0129999999999999</c:v>
                </c:pt>
                <c:pt idx="400">
                  <c:v>5.0229999999999997</c:v>
                </c:pt>
                <c:pt idx="401">
                  <c:v>5.0330000000000004</c:v>
                </c:pt>
                <c:pt idx="402">
                  <c:v>5.0519999999999996</c:v>
                </c:pt>
                <c:pt idx="403">
                  <c:v>5.0629999999999997</c:v>
                </c:pt>
                <c:pt idx="404">
                  <c:v>5.0819999999999999</c:v>
                </c:pt>
                <c:pt idx="405">
                  <c:v>5.093</c:v>
                </c:pt>
                <c:pt idx="406">
                  <c:v>5.1029999999999998</c:v>
                </c:pt>
                <c:pt idx="407">
                  <c:v>5.1120000000000001</c:v>
                </c:pt>
                <c:pt idx="408">
                  <c:v>5.1219999999999999</c:v>
                </c:pt>
                <c:pt idx="409">
                  <c:v>5.1319999999999997</c:v>
                </c:pt>
                <c:pt idx="410">
                  <c:v>5.1420000000000003</c:v>
                </c:pt>
                <c:pt idx="411">
                  <c:v>5.1520000000000001</c:v>
                </c:pt>
                <c:pt idx="412">
                  <c:v>5.1630000000000003</c:v>
                </c:pt>
                <c:pt idx="413">
                  <c:v>5.173</c:v>
                </c:pt>
                <c:pt idx="414">
                  <c:v>5.1829999999999998</c:v>
                </c:pt>
                <c:pt idx="415">
                  <c:v>5.1929999999999996</c:v>
                </c:pt>
                <c:pt idx="416">
                  <c:v>5.2030000000000003</c:v>
                </c:pt>
                <c:pt idx="417">
                  <c:v>5.2130000000000001</c:v>
                </c:pt>
                <c:pt idx="418">
                  <c:v>5.2320000000000002</c:v>
                </c:pt>
                <c:pt idx="419">
                  <c:v>5.2450000000000001</c:v>
                </c:pt>
                <c:pt idx="420">
                  <c:v>5.2619999999999996</c:v>
                </c:pt>
                <c:pt idx="421">
                  <c:v>5.2720000000000002</c:v>
                </c:pt>
                <c:pt idx="422">
                  <c:v>5.2830000000000004</c:v>
                </c:pt>
                <c:pt idx="423">
                  <c:v>5.2930000000000001</c:v>
                </c:pt>
                <c:pt idx="424">
                  <c:v>5.3029999999999999</c:v>
                </c:pt>
                <c:pt idx="425">
                  <c:v>5.3220000000000001</c:v>
                </c:pt>
                <c:pt idx="426">
                  <c:v>5.3419999999999996</c:v>
                </c:pt>
                <c:pt idx="427">
                  <c:v>5.3529999999999998</c:v>
                </c:pt>
                <c:pt idx="428">
                  <c:v>5.3719999999999999</c:v>
                </c:pt>
                <c:pt idx="429">
                  <c:v>5.3819999999999997</c:v>
                </c:pt>
                <c:pt idx="430">
                  <c:v>5.3929999999999998</c:v>
                </c:pt>
                <c:pt idx="431">
                  <c:v>5.4029999999999996</c:v>
                </c:pt>
                <c:pt idx="432">
                  <c:v>5.4219999999999997</c:v>
                </c:pt>
                <c:pt idx="433">
                  <c:v>5.4329999999999998</c:v>
                </c:pt>
                <c:pt idx="434">
                  <c:v>5.4480000000000004</c:v>
                </c:pt>
                <c:pt idx="435">
                  <c:v>5.4619999999999997</c:v>
                </c:pt>
                <c:pt idx="436">
                  <c:v>5.4720000000000004</c:v>
                </c:pt>
                <c:pt idx="437">
                  <c:v>5.4820000000000002</c:v>
                </c:pt>
                <c:pt idx="438">
                  <c:v>5.492</c:v>
                </c:pt>
                <c:pt idx="439">
                  <c:v>5.5019999999999998</c:v>
                </c:pt>
                <c:pt idx="440">
                  <c:v>5.5119999999999996</c:v>
                </c:pt>
                <c:pt idx="441">
                  <c:v>5.5220000000000002</c:v>
                </c:pt>
                <c:pt idx="442">
                  <c:v>5.5330000000000004</c:v>
                </c:pt>
                <c:pt idx="443">
                  <c:v>5.5519999999999996</c:v>
                </c:pt>
                <c:pt idx="444">
                  <c:v>5.5629999999999997</c:v>
                </c:pt>
                <c:pt idx="445">
                  <c:v>5.5830000000000002</c:v>
                </c:pt>
                <c:pt idx="446">
                  <c:v>5.6020000000000003</c:v>
                </c:pt>
                <c:pt idx="447">
                  <c:v>5.6130000000000004</c:v>
                </c:pt>
                <c:pt idx="448">
                  <c:v>5.6230000000000002</c:v>
                </c:pt>
                <c:pt idx="449">
                  <c:v>5.6319999999999997</c:v>
                </c:pt>
                <c:pt idx="450">
                  <c:v>5.6420000000000003</c:v>
                </c:pt>
                <c:pt idx="451">
                  <c:v>5.6520000000000001</c:v>
                </c:pt>
                <c:pt idx="452">
                  <c:v>5.6719999999999997</c:v>
                </c:pt>
                <c:pt idx="453">
                  <c:v>5.6829999999999998</c:v>
                </c:pt>
                <c:pt idx="454">
                  <c:v>5.6929999999999996</c:v>
                </c:pt>
                <c:pt idx="455">
                  <c:v>5.7119999999999997</c:v>
                </c:pt>
                <c:pt idx="456">
                  <c:v>5.7229999999999999</c:v>
                </c:pt>
                <c:pt idx="457">
                  <c:v>5.7329999999999997</c:v>
                </c:pt>
                <c:pt idx="458">
                  <c:v>5.7519999999999998</c:v>
                </c:pt>
                <c:pt idx="459">
                  <c:v>5.7629999999999999</c:v>
                </c:pt>
                <c:pt idx="460">
                  <c:v>5.782</c:v>
                </c:pt>
                <c:pt idx="461">
                  <c:v>5.7930000000000001</c:v>
                </c:pt>
                <c:pt idx="462">
                  <c:v>5.8029999999999999</c:v>
                </c:pt>
                <c:pt idx="463">
                  <c:v>5.8129999999999997</c:v>
                </c:pt>
                <c:pt idx="464">
                  <c:v>5.8319999999999999</c:v>
                </c:pt>
                <c:pt idx="465">
                  <c:v>5.8419999999999996</c:v>
                </c:pt>
                <c:pt idx="466">
                  <c:v>5.8520000000000003</c:v>
                </c:pt>
                <c:pt idx="467">
                  <c:v>5.8620000000000001</c:v>
                </c:pt>
                <c:pt idx="468">
                  <c:v>5.8819999999999997</c:v>
                </c:pt>
                <c:pt idx="469">
                  <c:v>5.9020000000000001</c:v>
                </c:pt>
                <c:pt idx="470">
                  <c:v>5.9130000000000003</c:v>
                </c:pt>
                <c:pt idx="471">
                  <c:v>5.923</c:v>
                </c:pt>
                <c:pt idx="472">
                  <c:v>5.9429999999999996</c:v>
                </c:pt>
                <c:pt idx="473">
                  <c:v>5.9619999999999997</c:v>
                </c:pt>
                <c:pt idx="474">
                  <c:v>5.9820000000000002</c:v>
                </c:pt>
                <c:pt idx="475">
                  <c:v>5.9930000000000003</c:v>
                </c:pt>
                <c:pt idx="476">
                  <c:v>6.0119999999999996</c:v>
                </c:pt>
                <c:pt idx="477">
                  <c:v>6.0229999999999997</c:v>
                </c:pt>
                <c:pt idx="478">
                  <c:v>6.0330000000000004</c:v>
                </c:pt>
                <c:pt idx="479">
                  <c:v>6.0430000000000001</c:v>
                </c:pt>
                <c:pt idx="480">
                  <c:v>6.0620000000000003</c:v>
                </c:pt>
                <c:pt idx="481">
                  <c:v>6.0730000000000004</c:v>
                </c:pt>
                <c:pt idx="482">
                  <c:v>6.0919999999999996</c:v>
                </c:pt>
                <c:pt idx="483">
                  <c:v>6.1120000000000001</c:v>
                </c:pt>
                <c:pt idx="484">
                  <c:v>6.1230000000000002</c:v>
                </c:pt>
                <c:pt idx="485">
                  <c:v>6.1319999999999997</c:v>
                </c:pt>
                <c:pt idx="486">
                  <c:v>6.1420000000000003</c:v>
                </c:pt>
                <c:pt idx="487">
                  <c:v>6.1520000000000001</c:v>
                </c:pt>
                <c:pt idx="488">
                  <c:v>6.1619999999999999</c:v>
                </c:pt>
                <c:pt idx="489">
                  <c:v>6.1719999999999997</c:v>
                </c:pt>
                <c:pt idx="490">
                  <c:v>6.1820000000000004</c:v>
                </c:pt>
                <c:pt idx="491">
                  <c:v>6.1920000000000002</c:v>
                </c:pt>
                <c:pt idx="492">
                  <c:v>6.202</c:v>
                </c:pt>
                <c:pt idx="493">
                  <c:v>6.2119999999999997</c:v>
                </c:pt>
                <c:pt idx="494">
                  <c:v>6.2220000000000004</c:v>
                </c:pt>
                <c:pt idx="495">
                  <c:v>6.2320000000000002</c:v>
                </c:pt>
                <c:pt idx="496">
                  <c:v>6.242</c:v>
                </c:pt>
                <c:pt idx="497">
                  <c:v>6.2519999999999998</c:v>
                </c:pt>
                <c:pt idx="498">
                  <c:v>6.2619999999999996</c:v>
                </c:pt>
                <c:pt idx="499">
                  <c:v>6.282</c:v>
                </c:pt>
                <c:pt idx="500">
                  <c:v>6.3019999999999996</c:v>
                </c:pt>
                <c:pt idx="501">
                  <c:v>6.3129999999999997</c:v>
                </c:pt>
                <c:pt idx="502">
                  <c:v>6.3230000000000004</c:v>
                </c:pt>
                <c:pt idx="503">
                  <c:v>6.3330000000000002</c:v>
                </c:pt>
                <c:pt idx="504">
                  <c:v>6.3419999999999996</c:v>
                </c:pt>
                <c:pt idx="505">
                  <c:v>6.3520000000000003</c:v>
                </c:pt>
                <c:pt idx="506">
                  <c:v>6.3620000000000001</c:v>
                </c:pt>
                <c:pt idx="507">
                  <c:v>6.3719999999999999</c:v>
                </c:pt>
                <c:pt idx="508">
                  <c:v>6.3819999999999997</c:v>
                </c:pt>
                <c:pt idx="509">
                  <c:v>6.3920000000000003</c:v>
                </c:pt>
                <c:pt idx="510">
                  <c:v>6.4020000000000001</c:v>
                </c:pt>
                <c:pt idx="511">
                  <c:v>6.4119999999999999</c:v>
                </c:pt>
                <c:pt idx="512">
                  <c:v>6.4219999999999997</c:v>
                </c:pt>
                <c:pt idx="513">
                  <c:v>6.4320000000000004</c:v>
                </c:pt>
                <c:pt idx="514">
                  <c:v>6.4420000000000002</c:v>
                </c:pt>
                <c:pt idx="515">
                  <c:v>6.452</c:v>
                </c:pt>
                <c:pt idx="516">
                  <c:v>6.4619999999999997</c:v>
                </c:pt>
                <c:pt idx="517">
                  <c:v>6.4720000000000004</c:v>
                </c:pt>
                <c:pt idx="518">
                  <c:v>6.492</c:v>
                </c:pt>
                <c:pt idx="519">
                  <c:v>6.5019999999999998</c:v>
                </c:pt>
                <c:pt idx="520">
                  <c:v>6.5119999999999996</c:v>
                </c:pt>
                <c:pt idx="521">
                  <c:v>6.5220000000000002</c:v>
                </c:pt>
                <c:pt idx="522">
                  <c:v>6.532</c:v>
                </c:pt>
                <c:pt idx="523">
                  <c:v>6.5419999999999998</c:v>
                </c:pt>
                <c:pt idx="524">
                  <c:v>6.5519999999999996</c:v>
                </c:pt>
                <c:pt idx="525">
                  <c:v>6.5620000000000003</c:v>
                </c:pt>
                <c:pt idx="526">
                  <c:v>6.5720000000000001</c:v>
                </c:pt>
                <c:pt idx="527">
                  <c:v>6.5819999999999999</c:v>
                </c:pt>
                <c:pt idx="528">
                  <c:v>6.593</c:v>
                </c:pt>
                <c:pt idx="529">
                  <c:v>6.6040000000000001</c:v>
                </c:pt>
                <c:pt idx="530">
                  <c:v>6.6230000000000002</c:v>
                </c:pt>
                <c:pt idx="531">
                  <c:v>6.633</c:v>
                </c:pt>
                <c:pt idx="532">
                  <c:v>6.6429999999999998</c:v>
                </c:pt>
                <c:pt idx="533">
                  <c:v>6.6529999999999996</c:v>
                </c:pt>
                <c:pt idx="534">
                  <c:v>6.6630000000000003</c:v>
                </c:pt>
                <c:pt idx="535">
                  <c:v>6.673</c:v>
                </c:pt>
                <c:pt idx="536">
                  <c:v>6.694</c:v>
                </c:pt>
                <c:pt idx="537">
                  <c:v>6.7119999999999997</c:v>
                </c:pt>
                <c:pt idx="538">
                  <c:v>6.7320000000000002</c:v>
                </c:pt>
                <c:pt idx="539">
                  <c:v>6.7430000000000003</c:v>
                </c:pt>
                <c:pt idx="540">
                  <c:v>6.7530000000000001</c:v>
                </c:pt>
                <c:pt idx="541">
                  <c:v>6.7629999999999999</c:v>
                </c:pt>
                <c:pt idx="542">
                  <c:v>6.7729999999999997</c:v>
                </c:pt>
                <c:pt idx="543">
                  <c:v>6.7919999999999998</c:v>
                </c:pt>
                <c:pt idx="544">
                  <c:v>6.8120000000000003</c:v>
                </c:pt>
                <c:pt idx="545">
                  <c:v>6.8230000000000004</c:v>
                </c:pt>
                <c:pt idx="546">
                  <c:v>6.8330000000000002</c:v>
                </c:pt>
                <c:pt idx="547">
                  <c:v>6.8419999999999996</c:v>
                </c:pt>
                <c:pt idx="548">
                  <c:v>6.8529999999999998</c:v>
                </c:pt>
                <c:pt idx="549">
                  <c:v>6.8620000000000001</c:v>
                </c:pt>
                <c:pt idx="550">
                  <c:v>6.8719999999999999</c:v>
                </c:pt>
                <c:pt idx="551">
                  <c:v>6.8819999999999997</c:v>
                </c:pt>
                <c:pt idx="552">
                  <c:v>6.9020000000000001</c:v>
                </c:pt>
                <c:pt idx="553">
                  <c:v>6.9119999999999999</c:v>
                </c:pt>
                <c:pt idx="554">
                  <c:v>6.9219999999999997</c:v>
                </c:pt>
                <c:pt idx="555">
                  <c:v>6.9320000000000004</c:v>
                </c:pt>
                <c:pt idx="556">
                  <c:v>6.9420000000000002</c:v>
                </c:pt>
                <c:pt idx="557">
                  <c:v>6.9530000000000003</c:v>
                </c:pt>
                <c:pt idx="558">
                  <c:v>6.9630000000000001</c:v>
                </c:pt>
                <c:pt idx="559">
                  <c:v>6.9729999999999999</c:v>
                </c:pt>
                <c:pt idx="560">
                  <c:v>6.9820000000000002</c:v>
                </c:pt>
                <c:pt idx="561">
                  <c:v>6.992</c:v>
                </c:pt>
                <c:pt idx="562">
                  <c:v>7.0019999999999998</c:v>
                </c:pt>
                <c:pt idx="563">
                  <c:v>7.0119999999999996</c:v>
                </c:pt>
                <c:pt idx="564">
                  <c:v>7.0220000000000002</c:v>
                </c:pt>
                <c:pt idx="565">
                  <c:v>7.032</c:v>
                </c:pt>
                <c:pt idx="566">
                  <c:v>7.0419999999999998</c:v>
                </c:pt>
                <c:pt idx="567">
                  <c:v>7.0519999999999996</c:v>
                </c:pt>
                <c:pt idx="568">
                  <c:v>7.0620000000000003</c:v>
                </c:pt>
                <c:pt idx="569">
                  <c:v>7.0730000000000004</c:v>
                </c:pt>
                <c:pt idx="570">
                  <c:v>7.0919999999999996</c:v>
                </c:pt>
                <c:pt idx="571">
                  <c:v>7.1020000000000003</c:v>
                </c:pt>
                <c:pt idx="572">
                  <c:v>7.1130000000000004</c:v>
                </c:pt>
                <c:pt idx="573">
                  <c:v>7.1230000000000002</c:v>
                </c:pt>
                <c:pt idx="574">
                  <c:v>7.1340000000000003</c:v>
                </c:pt>
                <c:pt idx="575">
                  <c:v>7.1440000000000001</c:v>
                </c:pt>
                <c:pt idx="576">
                  <c:v>7.1539999999999999</c:v>
                </c:pt>
                <c:pt idx="577">
                  <c:v>7.1639999999999997</c:v>
                </c:pt>
                <c:pt idx="578">
                  <c:v>7.1740000000000004</c:v>
                </c:pt>
                <c:pt idx="579">
                  <c:v>7.1820000000000004</c:v>
                </c:pt>
                <c:pt idx="580">
                  <c:v>7.1920000000000002</c:v>
                </c:pt>
                <c:pt idx="581">
                  <c:v>7.202</c:v>
                </c:pt>
                <c:pt idx="582">
                  <c:v>7.2119999999999997</c:v>
                </c:pt>
                <c:pt idx="583">
                  <c:v>7.2220000000000004</c:v>
                </c:pt>
                <c:pt idx="584">
                  <c:v>7.2329999999999997</c:v>
                </c:pt>
                <c:pt idx="585">
                  <c:v>7.2519999999999998</c:v>
                </c:pt>
                <c:pt idx="586">
                  <c:v>7.2619999999999996</c:v>
                </c:pt>
                <c:pt idx="587">
                  <c:v>7.2720000000000002</c:v>
                </c:pt>
                <c:pt idx="588">
                  <c:v>7.282</c:v>
                </c:pt>
                <c:pt idx="589">
                  <c:v>7.3019999999999996</c:v>
                </c:pt>
                <c:pt idx="590">
                  <c:v>7.3220000000000001</c:v>
                </c:pt>
                <c:pt idx="591">
                  <c:v>7.3319999999999999</c:v>
                </c:pt>
                <c:pt idx="592">
                  <c:v>7.3419999999999996</c:v>
                </c:pt>
                <c:pt idx="593">
                  <c:v>7.3520000000000003</c:v>
                </c:pt>
                <c:pt idx="594">
                  <c:v>7.3639999999999999</c:v>
                </c:pt>
                <c:pt idx="595">
                  <c:v>7.3739999999999997</c:v>
                </c:pt>
                <c:pt idx="596">
                  <c:v>7.383</c:v>
                </c:pt>
                <c:pt idx="597">
                  <c:v>7.3929999999999998</c:v>
                </c:pt>
                <c:pt idx="598">
                  <c:v>7.4119999999999999</c:v>
                </c:pt>
                <c:pt idx="599">
                  <c:v>7.423</c:v>
                </c:pt>
                <c:pt idx="600">
                  <c:v>7.4329999999999998</c:v>
                </c:pt>
                <c:pt idx="601">
                  <c:v>7.4429999999999996</c:v>
                </c:pt>
                <c:pt idx="602">
                  <c:v>7.4530000000000003</c:v>
                </c:pt>
                <c:pt idx="603">
                  <c:v>7.4640000000000004</c:v>
                </c:pt>
                <c:pt idx="604">
                  <c:v>7.4740000000000002</c:v>
                </c:pt>
                <c:pt idx="605">
                  <c:v>7.4820000000000002</c:v>
                </c:pt>
                <c:pt idx="606">
                  <c:v>7.492</c:v>
                </c:pt>
                <c:pt idx="607">
                  <c:v>7.5119999999999996</c:v>
                </c:pt>
                <c:pt idx="608">
                  <c:v>7.532</c:v>
                </c:pt>
                <c:pt idx="609">
                  <c:v>7.5419999999999998</c:v>
                </c:pt>
                <c:pt idx="610">
                  <c:v>7.5519999999999996</c:v>
                </c:pt>
                <c:pt idx="611">
                  <c:v>7.5620000000000003</c:v>
                </c:pt>
                <c:pt idx="612">
                  <c:v>7.5730000000000004</c:v>
                </c:pt>
                <c:pt idx="613">
                  <c:v>7.5919999999999996</c:v>
                </c:pt>
                <c:pt idx="614">
                  <c:v>7.6130000000000004</c:v>
                </c:pt>
                <c:pt idx="615">
                  <c:v>7.633</c:v>
                </c:pt>
                <c:pt idx="616">
                  <c:v>7.6529999999999996</c:v>
                </c:pt>
                <c:pt idx="617">
                  <c:v>7.673</c:v>
                </c:pt>
                <c:pt idx="618">
                  <c:v>7.6829999999999998</c:v>
                </c:pt>
                <c:pt idx="619">
                  <c:v>7.702</c:v>
                </c:pt>
                <c:pt idx="620">
                  <c:v>7.7220000000000004</c:v>
                </c:pt>
                <c:pt idx="621">
                  <c:v>7.7329999999999997</c:v>
                </c:pt>
                <c:pt idx="622">
                  <c:v>7.7519999999999998</c:v>
                </c:pt>
                <c:pt idx="623">
                  <c:v>7.7720000000000002</c:v>
                </c:pt>
                <c:pt idx="624">
                  <c:v>7.7919999999999998</c:v>
                </c:pt>
                <c:pt idx="625">
                  <c:v>7.8019999999999996</c:v>
                </c:pt>
                <c:pt idx="626">
                  <c:v>7.8120000000000003</c:v>
                </c:pt>
                <c:pt idx="627">
                  <c:v>7.8220000000000001</c:v>
                </c:pt>
                <c:pt idx="628">
                  <c:v>7.8319999999999999</c:v>
                </c:pt>
                <c:pt idx="629">
                  <c:v>7.8419999999999996</c:v>
                </c:pt>
                <c:pt idx="630">
                  <c:v>7.8520000000000003</c:v>
                </c:pt>
                <c:pt idx="631">
                  <c:v>7.8620000000000001</c:v>
                </c:pt>
                <c:pt idx="632">
                  <c:v>7.8819999999999997</c:v>
                </c:pt>
                <c:pt idx="633">
                  <c:v>7.8920000000000003</c:v>
                </c:pt>
                <c:pt idx="634">
                  <c:v>7.9119999999999999</c:v>
                </c:pt>
                <c:pt idx="635">
                  <c:v>7.923</c:v>
                </c:pt>
                <c:pt idx="636">
                  <c:v>7.9420000000000002</c:v>
                </c:pt>
                <c:pt idx="637">
                  <c:v>7.9619999999999997</c:v>
                </c:pt>
                <c:pt idx="638">
                  <c:v>7.9820000000000002</c:v>
                </c:pt>
                <c:pt idx="639">
                  <c:v>7.992</c:v>
                </c:pt>
                <c:pt idx="640">
                  <c:v>8.0020000000000007</c:v>
                </c:pt>
                <c:pt idx="641">
                  <c:v>8.0120000000000005</c:v>
                </c:pt>
                <c:pt idx="642">
                  <c:v>8.0229999999999997</c:v>
                </c:pt>
                <c:pt idx="643">
                  <c:v>8.0419999999999998</c:v>
                </c:pt>
                <c:pt idx="644">
                  <c:v>8.0519999999999996</c:v>
                </c:pt>
                <c:pt idx="645">
                  <c:v>8.0619999999999994</c:v>
                </c:pt>
                <c:pt idx="646">
                  <c:v>8.0719999999999992</c:v>
                </c:pt>
                <c:pt idx="647">
                  <c:v>8.0820000000000007</c:v>
                </c:pt>
                <c:pt idx="648">
                  <c:v>8.0920000000000005</c:v>
                </c:pt>
                <c:pt idx="649">
                  <c:v>8.1020000000000003</c:v>
                </c:pt>
                <c:pt idx="650">
                  <c:v>8.1219999999999999</c:v>
                </c:pt>
                <c:pt idx="651">
                  <c:v>8.1319999999999997</c:v>
                </c:pt>
                <c:pt idx="652">
                  <c:v>8.1419999999999995</c:v>
                </c:pt>
                <c:pt idx="653">
                  <c:v>8.1519999999999992</c:v>
                </c:pt>
                <c:pt idx="654">
                  <c:v>8.1620000000000008</c:v>
                </c:pt>
                <c:pt idx="655">
                  <c:v>8.1739999999999995</c:v>
                </c:pt>
                <c:pt idx="656">
                  <c:v>8.1929999999999996</c:v>
                </c:pt>
                <c:pt idx="657">
                  <c:v>8.2050000000000001</c:v>
                </c:pt>
                <c:pt idx="658">
                  <c:v>8.2129999999999992</c:v>
                </c:pt>
                <c:pt idx="659">
                  <c:v>8.2240000000000002</c:v>
                </c:pt>
                <c:pt idx="660">
                  <c:v>8.2330000000000005</c:v>
                </c:pt>
                <c:pt idx="661">
                  <c:v>8.2420000000000009</c:v>
                </c:pt>
                <c:pt idx="662">
                  <c:v>8.2520000000000007</c:v>
                </c:pt>
                <c:pt idx="663">
                  <c:v>8.2620000000000005</c:v>
                </c:pt>
                <c:pt idx="664">
                  <c:v>8.2720000000000002</c:v>
                </c:pt>
                <c:pt idx="665">
                  <c:v>8.282</c:v>
                </c:pt>
                <c:pt idx="666">
                  <c:v>8.2919999999999998</c:v>
                </c:pt>
                <c:pt idx="667">
                  <c:v>8.3119999999999994</c:v>
                </c:pt>
                <c:pt idx="668">
                  <c:v>8.3320000000000007</c:v>
                </c:pt>
                <c:pt idx="669">
                  <c:v>8.343</c:v>
                </c:pt>
                <c:pt idx="670">
                  <c:v>8.3529999999999998</c:v>
                </c:pt>
                <c:pt idx="671">
                  <c:v>8.3719999999999999</c:v>
                </c:pt>
                <c:pt idx="672">
                  <c:v>8.3819999999999997</c:v>
                </c:pt>
                <c:pt idx="673">
                  <c:v>8.3919999999999995</c:v>
                </c:pt>
                <c:pt idx="674">
                  <c:v>8.4019999999999992</c:v>
                </c:pt>
                <c:pt idx="675">
                  <c:v>8.4120000000000008</c:v>
                </c:pt>
                <c:pt idx="676">
                  <c:v>8.423</c:v>
                </c:pt>
                <c:pt idx="677">
                  <c:v>8.4320000000000004</c:v>
                </c:pt>
                <c:pt idx="678">
                  <c:v>8.4429999999999996</c:v>
                </c:pt>
                <c:pt idx="679">
                  <c:v>8.452</c:v>
                </c:pt>
                <c:pt idx="680">
                  <c:v>8.4619999999999997</c:v>
                </c:pt>
                <c:pt idx="681">
                  <c:v>8.4719999999999995</c:v>
                </c:pt>
                <c:pt idx="682">
                  <c:v>8.4819999999999993</c:v>
                </c:pt>
                <c:pt idx="683">
                  <c:v>8.4930000000000003</c:v>
                </c:pt>
                <c:pt idx="684">
                  <c:v>8.5050000000000008</c:v>
                </c:pt>
                <c:pt idx="685">
                  <c:v>8.5220000000000002</c:v>
                </c:pt>
                <c:pt idx="686">
                  <c:v>8.532</c:v>
                </c:pt>
                <c:pt idx="687">
                  <c:v>8.5419999999999998</c:v>
                </c:pt>
                <c:pt idx="688">
                  <c:v>8.5519999999999996</c:v>
                </c:pt>
                <c:pt idx="689">
                  <c:v>8.5649999999999995</c:v>
                </c:pt>
                <c:pt idx="690">
                  <c:v>8.5820000000000007</c:v>
                </c:pt>
                <c:pt idx="691">
                  <c:v>8.593</c:v>
                </c:pt>
                <c:pt idx="692">
                  <c:v>8.6029999999999998</c:v>
                </c:pt>
                <c:pt idx="693">
                  <c:v>8.6129999999999995</c:v>
                </c:pt>
                <c:pt idx="694">
                  <c:v>8.6229999999999993</c:v>
                </c:pt>
                <c:pt idx="695">
                  <c:v>8.6319999999999997</c:v>
                </c:pt>
                <c:pt idx="696">
                  <c:v>8.6430000000000007</c:v>
                </c:pt>
                <c:pt idx="697">
                  <c:v>8.6519999999999992</c:v>
                </c:pt>
                <c:pt idx="698">
                  <c:v>8.6620000000000008</c:v>
                </c:pt>
                <c:pt idx="699">
                  <c:v>8.6720000000000006</c:v>
                </c:pt>
                <c:pt idx="700">
                  <c:v>8.6829999999999998</c:v>
                </c:pt>
                <c:pt idx="701">
                  <c:v>8.6929999999999996</c:v>
                </c:pt>
                <c:pt idx="702">
                  <c:v>8.7029999999999994</c:v>
                </c:pt>
                <c:pt idx="703">
                  <c:v>8.7219999999999995</c:v>
                </c:pt>
                <c:pt idx="704">
                  <c:v>8.7420000000000009</c:v>
                </c:pt>
                <c:pt idx="705">
                  <c:v>8.7530000000000001</c:v>
                </c:pt>
                <c:pt idx="706">
                  <c:v>8.7629999999999999</c:v>
                </c:pt>
                <c:pt idx="707">
                  <c:v>8.782</c:v>
                </c:pt>
                <c:pt idx="708">
                  <c:v>8.8019999999999996</c:v>
                </c:pt>
                <c:pt idx="709">
                  <c:v>8.8130000000000006</c:v>
                </c:pt>
                <c:pt idx="710">
                  <c:v>8.8320000000000007</c:v>
                </c:pt>
                <c:pt idx="711">
                  <c:v>8.8420000000000005</c:v>
                </c:pt>
                <c:pt idx="712">
                  <c:v>8.8520000000000003</c:v>
                </c:pt>
                <c:pt idx="713">
                  <c:v>8.8620000000000001</c:v>
                </c:pt>
                <c:pt idx="714">
                  <c:v>8.8719999999999999</c:v>
                </c:pt>
                <c:pt idx="715">
                  <c:v>8.8819999999999997</c:v>
                </c:pt>
                <c:pt idx="716">
                  <c:v>8.8919999999999995</c:v>
                </c:pt>
                <c:pt idx="717">
                  <c:v>8.9030000000000005</c:v>
                </c:pt>
                <c:pt idx="718">
                  <c:v>8.9130000000000003</c:v>
                </c:pt>
                <c:pt idx="719">
                  <c:v>8.9320000000000004</c:v>
                </c:pt>
                <c:pt idx="720">
                  <c:v>8.952</c:v>
                </c:pt>
                <c:pt idx="721">
                  <c:v>8.9629999999999992</c:v>
                </c:pt>
                <c:pt idx="722">
                  <c:v>8.9730000000000008</c:v>
                </c:pt>
                <c:pt idx="723">
                  <c:v>8.9920000000000009</c:v>
                </c:pt>
                <c:pt idx="724">
                  <c:v>9.0120000000000005</c:v>
                </c:pt>
                <c:pt idx="725">
                  <c:v>9.0229999999999997</c:v>
                </c:pt>
                <c:pt idx="726">
                  <c:v>9.0419999999999998</c:v>
                </c:pt>
                <c:pt idx="727">
                  <c:v>9.0519999999999996</c:v>
                </c:pt>
                <c:pt idx="728">
                  <c:v>9.0619999999999994</c:v>
                </c:pt>
                <c:pt idx="729">
                  <c:v>9.0719999999999992</c:v>
                </c:pt>
                <c:pt idx="730">
                  <c:v>9.0820000000000007</c:v>
                </c:pt>
                <c:pt idx="731">
                  <c:v>9.0920000000000005</c:v>
                </c:pt>
                <c:pt idx="732">
                  <c:v>9.1029999999999998</c:v>
                </c:pt>
                <c:pt idx="733">
                  <c:v>9.1129999999999995</c:v>
                </c:pt>
                <c:pt idx="734">
                  <c:v>9.1229999999999993</c:v>
                </c:pt>
                <c:pt idx="735">
                  <c:v>9.1419999999999995</c:v>
                </c:pt>
                <c:pt idx="736">
                  <c:v>9.1530000000000005</c:v>
                </c:pt>
                <c:pt idx="737">
                  <c:v>9.1630000000000003</c:v>
                </c:pt>
                <c:pt idx="738">
                  <c:v>9.173</c:v>
                </c:pt>
                <c:pt idx="739">
                  <c:v>9.1820000000000004</c:v>
                </c:pt>
                <c:pt idx="740">
                  <c:v>9.1929999999999996</c:v>
                </c:pt>
                <c:pt idx="741">
                  <c:v>9.202</c:v>
                </c:pt>
                <c:pt idx="742">
                  <c:v>9.2119999999999997</c:v>
                </c:pt>
                <c:pt idx="743">
                  <c:v>9.2219999999999995</c:v>
                </c:pt>
                <c:pt idx="744">
                  <c:v>9.2319999999999993</c:v>
                </c:pt>
                <c:pt idx="745">
                  <c:v>9.2420000000000009</c:v>
                </c:pt>
                <c:pt idx="746">
                  <c:v>9.2520000000000007</c:v>
                </c:pt>
                <c:pt idx="747">
                  <c:v>9.2720000000000002</c:v>
                </c:pt>
                <c:pt idx="748">
                  <c:v>9.2829999999999995</c:v>
                </c:pt>
                <c:pt idx="749">
                  <c:v>9.2929999999999993</c:v>
                </c:pt>
                <c:pt idx="750">
                  <c:v>9.3119999999999994</c:v>
                </c:pt>
                <c:pt idx="751">
                  <c:v>9.3230000000000004</c:v>
                </c:pt>
                <c:pt idx="752">
                  <c:v>9.3330000000000002</c:v>
                </c:pt>
                <c:pt idx="753">
                  <c:v>9.3520000000000003</c:v>
                </c:pt>
                <c:pt idx="754">
                  <c:v>9.3719999999999999</c:v>
                </c:pt>
                <c:pt idx="755">
                  <c:v>9.3829999999999991</c:v>
                </c:pt>
                <c:pt idx="756">
                  <c:v>9.3930000000000007</c:v>
                </c:pt>
                <c:pt idx="757">
                  <c:v>9.4120000000000008</c:v>
                </c:pt>
                <c:pt idx="758">
                  <c:v>9.423</c:v>
                </c:pt>
                <c:pt idx="759">
                  <c:v>9.4329999999999998</c:v>
                </c:pt>
                <c:pt idx="760">
                  <c:v>9.4429999999999996</c:v>
                </c:pt>
                <c:pt idx="761">
                  <c:v>9.4529999999999994</c:v>
                </c:pt>
                <c:pt idx="762">
                  <c:v>9.4629999999999992</c:v>
                </c:pt>
                <c:pt idx="763">
                  <c:v>9.4730000000000008</c:v>
                </c:pt>
                <c:pt idx="764">
                  <c:v>9.4830000000000005</c:v>
                </c:pt>
                <c:pt idx="765">
                  <c:v>9.4920000000000009</c:v>
                </c:pt>
                <c:pt idx="766">
                  <c:v>9.5129999999999999</c:v>
                </c:pt>
                <c:pt idx="767">
                  <c:v>9.532</c:v>
                </c:pt>
                <c:pt idx="768">
                  <c:v>9.5530000000000008</c:v>
                </c:pt>
                <c:pt idx="769">
                  <c:v>9.5719999999999992</c:v>
                </c:pt>
                <c:pt idx="770">
                  <c:v>9.5920000000000005</c:v>
                </c:pt>
                <c:pt idx="771">
                  <c:v>9.6050000000000004</c:v>
                </c:pt>
                <c:pt idx="772">
                  <c:v>9.6229999999999993</c:v>
                </c:pt>
                <c:pt idx="773">
                  <c:v>9.6329999999999991</c:v>
                </c:pt>
                <c:pt idx="774">
                  <c:v>9.6430000000000007</c:v>
                </c:pt>
                <c:pt idx="775">
                  <c:v>9.6530000000000005</c:v>
                </c:pt>
                <c:pt idx="776">
                  <c:v>9.6630000000000003</c:v>
                </c:pt>
                <c:pt idx="777">
                  <c:v>9.673</c:v>
                </c:pt>
                <c:pt idx="778">
                  <c:v>9.6820000000000004</c:v>
                </c:pt>
                <c:pt idx="779">
                  <c:v>9.6920000000000002</c:v>
                </c:pt>
                <c:pt idx="780">
                  <c:v>9.702</c:v>
                </c:pt>
                <c:pt idx="781">
                  <c:v>9.7119999999999997</c:v>
                </c:pt>
                <c:pt idx="782">
                  <c:v>9.7319999999999993</c:v>
                </c:pt>
                <c:pt idx="783">
                  <c:v>9.7430000000000003</c:v>
                </c:pt>
                <c:pt idx="784">
                  <c:v>9.7550000000000008</c:v>
                </c:pt>
                <c:pt idx="785">
                  <c:v>9.7720000000000002</c:v>
                </c:pt>
                <c:pt idx="786">
                  <c:v>9.7919999999999998</c:v>
                </c:pt>
                <c:pt idx="787">
                  <c:v>9.8030000000000008</c:v>
                </c:pt>
                <c:pt idx="788">
                  <c:v>9.8130000000000006</c:v>
                </c:pt>
                <c:pt idx="789">
                  <c:v>9.8320000000000007</c:v>
                </c:pt>
                <c:pt idx="790">
                  <c:v>9.843</c:v>
                </c:pt>
                <c:pt idx="791">
                  <c:v>9.8520000000000003</c:v>
                </c:pt>
                <c:pt idx="792">
                  <c:v>9.8629999999999995</c:v>
                </c:pt>
                <c:pt idx="793">
                  <c:v>9.8719999999999999</c:v>
                </c:pt>
                <c:pt idx="794">
                  <c:v>9.8829999999999991</c:v>
                </c:pt>
                <c:pt idx="795">
                  <c:v>9.8930000000000007</c:v>
                </c:pt>
                <c:pt idx="796">
                  <c:v>9.9030000000000005</c:v>
                </c:pt>
                <c:pt idx="797">
                  <c:v>9.9130000000000003</c:v>
                </c:pt>
                <c:pt idx="798">
                  <c:v>9.923</c:v>
                </c:pt>
                <c:pt idx="799">
                  <c:v>9.9420000000000002</c:v>
                </c:pt>
                <c:pt idx="800">
                  <c:v>9.9619999999999997</c:v>
                </c:pt>
                <c:pt idx="801">
                  <c:v>9.9819999999999993</c:v>
                </c:pt>
                <c:pt idx="802">
                  <c:v>10.022</c:v>
                </c:pt>
                <c:pt idx="803">
                  <c:v>10.042</c:v>
                </c:pt>
                <c:pt idx="804">
                  <c:v>10.061999999999999</c:v>
                </c:pt>
                <c:pt idx="805">
                  <c:v>10.082000000000001</c:v>
                </c:pt>
                <c:pt idx="806">
                  <c:v>10.093</c:v>
                </c:pt>
                <c:pt idx="807">
                  <c:v>10.103</c:v>
                </c:pt>
                <c:pt idx="808">
                  <c:v>10.122</c:v>
                </c:pt>
                <c:pt idx="809">
                  <c:v>10.132</c:v>
                </c:pt>
                <c:pt idx="810">
                  <c:v>10.141999999999999</c:v>
                </c:pt>
                <c:pt idx="811">
                  <c:v>10.151999999999999</c:v>
                </c:pt>
                <c:pt idx="812">
                  <c:v>10.162000000000001</c:v>
                </c:pt>
                <c:pt idx="813">
                  <c:v>10.183</c:v>
                </c:pt>
                <c:pt idx="814">
                  <c:v>10.193</c:v>
                </c:pt>
                <c:pt idx="815">
                  <c:v>10.202999999999999</c:v>
                </c:pt>
                <c:pt idx="816">
                  <c:v>10.212999999999999</c:v>
                </c:pt>
                <c:pt idx="817">
                  <c:v>10.231999999999999</c:v>
                </c:pt>
                <c:pt idx="818">
                  <c:v>10.243</c:v>
                </c:pt>
                <c:pt idx="819">
                  <c:v>10.253</c:v>
                </c:pt>
                <c:pt idx="820">
                  <c:v>10.263</c:v>
                </c:pt>
                <c:pt idx="821">
                  <c:v>10.282</c:v>
                </c:pt>
                <c:pt idx="822">
                  <c:v>10.292999999999999</c:v>
                </c:pt>
                <c:pt idx="823">
                  <c:v>10.303000000000001</c:v>
                </c:pt>
                <c:pt idx="824">
                  <c:v>10.313000000000001</c:v>
                </c:pt>
                <c:pt idx="825">
                  <c:v>10.323</c:v>
                </c:pt>
                <c:pt idx="826">
                  <c:v>10.333</c:v>
                </c:pt>
                <c:pt idx="827">
                  <c:v>10.343</c:v>
                </c:pt>
                <c:pt idx="828">
                  <c:v>10.353</c:v>
                </c:pt>
                <c:pt idx="829">
                  <c:v>10.372</c:v>
                </c:pt>
                <c:pt idx="830">
                  <c:v>10.382999999999999</c:v>
                </c:pt>
                <c:pt idx="831">
                  <c:v>10.391999999999999</c:v>
                </c:pt>
                <c:pt idx="832">
                  <c:v>10.403</c:v>
                </c:pt>
                <c:pt idx="833">
                  <c:v>10.413</c:v>
                </c:pt>
                <c:pt idx="834">
                  <c:v>10.423</c:v>
                </c:pt>
                <c:pt idx="835">
                  <c:v>10.433</c:v>
                </c:pt>
                <c:pt idx="836">
                  <c:v>10.443</c:v>
                </c:pt>
                <c:pt idx="837">
                  <c:v>10.462</c:v>
                </c:pt>
                <c:pt idx="838">
                  <c:v>10.481999999999999</c:v>
                </c:pt>
                <c:pt idx="839">
                  <c:v>10.493</c:v>
                </c:pt>
                <c:pt idx="840">
                  <c:v>10.503</c:v>
                </c:pt>
                <c:pt idx="841">
                  <c:v>10.513</c:v>
                </c:pt>
                <c:pt idx="842">
                  <c:v>10.532</c:v>
                </c:pt>
                <c:pt idx="843">
                  <c:v>10.552</c:v>
                </c:pt>
                <c:pt idx="844">
                  <c:v>10.563000000000001</c:v>
                </c:pt>
                <c:pt idx="845">
                  <c:v>10.582000000000001</c:v>
                </c:pt>
                <c:pt idx="846">
                  <c:v>10.602</c:v>
                </c:pt>
                <c:pt idx="847">
                  <c:v>10.622</c:v>
                </c:pt>
                <c:pt idx="848">
                  <c:v>10.632999999999999</c:v>
                </c:pt>
                <c:pt idx="849">
                  <c:v>10.645</c:v>
                </c:pt>
                <c:pt idx="850">
                  <c:v>10.662000000000001</c:v>
                </c:pt>
                <c:pt idx="851">
                  <c:v>10.672000000000001</c:v>
                </c:pt>
                <c:pt idx="852">
                  <c:v>10.682</c:v>
                </c:pt>
                <c:pt idx="853">
                  <c:v>10.692</c:v>
                </c:pt>
                <c:pt idx="854">
                  <c:v>10.702</c:v>
                </c:pt>
                <c:pt idx="855">
                  <c:v>10.712</c:v>
                </c:pt>
                <c:pt idx="856">
                  <c:v>10.723000000000001</c:v>
                </c:pt>
                <c:pt idx="857">
                  <c:v>10.731999999999999</c:v>
                </c:pt>
                <c:pt idx="858">
                  <c:v>10.743</c:v>
                </c:pt>
                <c:pt idx="859">
                  <c:v>10.753</c:v>
                </c:pt>
                <c:pt idx="860">
                  <c:v>10.763</c:v>
                </c:pt>
                <c:pt idx="861">
                  <c:v>10.782</c:v>
                </c:pt>
                <c:pt idx="862">
                  <c:v>10.802</c:v>
                </c:pt>
                <c:pt idx="863">
                  <c:v>10.813000000000001</c:v>
                </c:pt>
                <c:pt idx="864">
                  <c:v>10.821999999999999</c:v>
                </c:pt>
                <c:pt idx="865">
                  <c:v>10.842000000000001</c:v>
                </c:pt>
                <c:pt idx="866">
                  <c:v>10.862</c:v>
                </c:pt>
                <c:pt idx="867">
                  <c:v>10.872999999999999</c:v>
                </c:pt>
                <c:pt idx="868">
                  <c:v>10.882999999999999</c:v>
                </c:pt>
                <c:pt idx="869">
                  <c:v>10.901999999999999</c:v>
                </c:pt>
                <c:pt idx="870">
                  <c:v>10.922000000000001</c:v>
                </c:pt>
                <c:pt idx="871">
                  <c:v>10.933</c:v>
                </c:pt>
                <c:pt idx="872">
                  <c:v>10.952</c:v>
                </c:pt>
                <c:pt idx="873">
                  <c:v>10.973000000000001</c:v>
                </c:pt>
                <c:pt idx="874">
                  <c:v>10.992000000000001</c:v>
                </c:pt>
                <c:pt idx="875">
                  <c:v>11.003</c:v>
                </c:pt>
                <c:pt idx="876">
                  <c:v>11.013</c:v>
                </c:pt>
                <c:pt idx="877">
                  <c:v>11.023</c:v>
                </c:pt>
                <c:pt idx="878">
                  <c:v>11.042</c:v>
                </c:pt>
                <c:pt idx="879">
                  <c:v>11.052</c:v>
                </c:pt>
                <c:pt idx="880">
                  <c:v>11.061999999999999</c:v>
                </c:pt>
                <c:pt idx="881">
                  <c:v>11.071999999999999</c:v>
                </c:pt>
                <c:pt idx="882">
                  <c:v>11.082000000000001</c:v>
                </c:pt>
                <c:pt idx="883">
                  <c:v>11.092000000000001</c:v>
                </c:pt>
                <c:pt idx="884">
                  <c:v>11.102</c:v>
                </c:pt>
                <c:pt idx="885">
                  <c:v>11.112</c:v>
                </c:pt>
                <c:pt idx="886">
                  <c:v>11.132999999999999</c:v>
                </c:pt>
                <c:pt idx="887">
                  <c:v>11.143000000000001</c:v>
                </c:pt>
                <c:pt idx="888">
                  <c:v>11.153</c:v>
                </c:pt>
                <c:pt idx="889">
                  <c:v>11.163</c:v>
                </c:pt>
                <c:pt idx="890">
                  <c:v>11.173</c:v>
                </c:pt>
                <c:pt idx="891">
                  <c:v>11.192</c:v>
                </c:pt>
                <c:pt idx="892">
                  <c:v>11.212</c:v>
                </c:pt>
                <c:pt idx="893">
                  <c:v>11.223000000000001</c:v>
                </c:pt>
                <c:pt idx="894">
                  <c:v>11.242000000000001</c:v>
                </c:pt>
                <c:pt idx="895">
                  <c:v>11.253</c:v>
                </c:pt>
                <c:pt idx="896">
                  <c:v>11.263</c:v>
                </c:pt>
                <c:pt idx="897">
                  <c:v>11.282</c:v>
                </c:pt>
                <c:pt idx="898">
                  <c:v>11.292999999999999</c:v>
                </c:pt>
                <c:pt idx="899">
                  <c:v>11.303000000000001</c:v>
                </c:pt>
                <c:pt idx="900">
                  <c:v>11.321999999999999</c:v>
                </c:pt>
                <c:pt idx="901">
                  <c:v>11.333</c:v>
                </c:pt>
                <c:pt idx="902">
                  <c:v>11.343</c:v>
                </c:pt>
                <c:pt idx="903">
                  <c:v>11.362</c:v>
                </c:pt>
                <c:pt idx="904">
                  <c:v>11.372999999999999</c:v>
                </c:pt>
                <c:pt idx="905">
                  <c:v>11.384</c:v>
                </c:pt>
                <c:pt idx="906">
                  <c:v>11.401999999999999</c:v>
                </c:pt>
                <c:pt idx="907">
                  <c:v>11.413</c:v>
                </c:pt>
                <c:pt idx="908">
                  <c:v>11.423</c:v>
                </c:pt>
                <c:pt idx="909">
                  <c:v>11.433</c:v>
                </c:pt>
                <c:pt idx="910">
                  <c:v>11.443</c:v>
                </c:pt>
                <c:pt idx="911">
                  <c:v>11.452999999999999</c:v>
                </c:pt>
                <c:pt idx="912">
                  <c:v>11.462999999999999</c:v>
                </c:pt>
                <c:pt idx="913">
                  <c:v>11.481999999999999</c:v>
                </c:pt>
                <c:pt idx="914">
                  <c:v>11.502000000000001</c:v>
                </c:pt>
                <c:pt idx="915">
                  <c:v>11.513</c:v>
                </c:pt>
                <c:pt idx="916">
                  <c:v>11.523</c:v>
                </c:pt>
                <c:pt idx="917">
                  <c:v>11.532999999999999</c:v>
                </c:pt>
                <c:pt idx="918">
                  <c:v>11.552</c:v>
                </c:pt>
                <c:pt idx="919">
                  <c:v>11.561999999999999</c:v>
                </c:pt>
                <c:pt idx="920">
                  <c:v>11.571999999999999</c:v>
                </c:pt>
                <c:pt idx="921">
                  <c:v>11.582000000000001</c:v>
                </c:pt>
                <c:pt idx="922">
                  <c:v>11.603</c:v>
                </c:pt>
                <c:pt idx="923">
                  <c:v>11.616</c:v>
                </c:pt>
                <c:pt idx="924">
                  <c:v>11.632</c:v>
                </c:pt>
                <c:pt idx="925">
                  <c:v>11.643000000000001</c:v>
                </c:pt>
                <c:pt idx="926">
                  <c:v>11.662000000000001</c:v>
                </c:pt>
                <c:pt idx="927">
                  <c:v>11.675000000000001</c:v>
                </c:pt>
                <c:pt idx="928">
                  <c:v>11.688000000000001</c:v>
                </c:pt>
                <c:pt idx="929">
                  <c:v>11.702</c:v>
                </c:pt>
                <c:pt idx="930">
                  <c:v>11.722</c:v>
                </c:pt>
                <c:pt idx="931">
                  <c:v>11.733000000000001</c:v>
                </c:pt>
                <c:pt idx="932">
                  <c:v>11.743</c:v>
                </c:pt>
                <c:pt idx="933">
                  <c:v>11.753</c:v>
                </c:pt>
                <c:pt idx="934">
                  <c:v>11.772</c:v>
                </c:pt>
                <c:pt idx="935">
                  <c:v>11.792</c:v>
                </c:pt>
                <c:pt idx="936">
                  <c:v>11.803000000000001</c:v>
                </c:pt>
                <c:pt idx="937">
                  <c:v>11.813000000000001</c:v>
                </c:pt>
                <c:pt idx="938">
                  <c:v>11.832000000000001</c:v>
                </c:pt>
                <c:pt idx="939">
                  <c:v>11.843999999999999</c:v>
                </c:pt>
                <c:pt idx="940">
                  <c:v>11.862</c:v>
                </c:pt>
                <c:pt idx="941">
                  <c:v>11.872999999999999</c:v>
                </c:pt>
                <c:pt idx="942">
                  <c:v>11.882999999999999</c:v>
                </c:pt>
                <c:pt idx="943">
                  <c:v>11.901999999999999</c:v>
                </c:pt>
                <c:pt idx="944">
                  <c:v>11.922000000000001</c:v>
                </c:pt>
                <c:pt idx="945">
                  <c:v>11.933</c:v>
                </c:pt>
                <c:pt idx="946">
                  <c:v>11.952</c:v>
                </c:pt>
                <c:pt idx="947">
                  <c:v>11.972</c:v>
                </c:pt>
                <c:pt idx="948">
                  <c:v>11.983000000000001</c:v>
                </c:pt>
                <c:pt idx="949">
                  <c:v>12.002000000000001</c:v>
                </c:pt>
                <c:pt idx="950">
                  <c:v>12.022</c:v>
                </c:pt>
                <c:pt idx="951">
                  <c:v>12.032999999999999</c:v>
                </c:pt>
                <c:pt idx="952">
                  <c:v>12.052</c:v>
                </c:pt>
                <c:pt idx="953">
                  <c:v>12.063000000000001</c:v>
                </c:pt>
                <c:pt idx="954">
                  <c:v>12.082000000000001</c:v>
                </c:pt>
                <c:pt idx="955">
                  <c:v>12.093</c:v>
                </c:pt>
                <c:pt idx="956">
                  <c:v>12.112</c:v>
                </c:pt>
                <c:pt idx="957">
                  <c:v>12.122999999999999</c:v>
                </c:pt>
                <c:pt idx="958">
                  <c:v>12.141999999999999</c:v>
                </c:pt>
                <c:pt idx="959">
                  <c:v>12.153</c:v>
                </c:pt>
                <c:pt idx="960">
                  <c:v>12.163</c:v>
                </c:pt>
                <c:pt idx="961">
                  <c:v>12.182</c:v>
                </c:pt>
                <c:pt idx="962">
                  <c:v>12.202</c:v>
                </c:pt>
                <c:pt idx="963">
                  <c:v>12.222</c:v>
                </c:pt>
                <c:pt idx="964">
                  <c:v>12.242000000000001</c:v>
                </c:pt>
                <c:pt idx="965">
                  <c:v>12.253</c:v>
                </c:pt>
                <c:pt idx="966">
                  <c:v>12.272</c:v>
                </c:pt>
                <c:pt idx="967">
                  <c:v>12.282999999999999</c:v>
                </c:pt>
                <c:pt idx="968">
                  <c:v>12.292999999999999</c:v>
                </c:pt>
                <c:pt idx="969">
                  <c:v>12.311999999999999</c:v>
                </c:pt>
                <c:pt idx="970">
                  <c:v>12.332000000000001</c:v>
                </c:pt>
                <c:pt idx="971">
                  <c:v>12.343</c:v>
                </c:pt>
                <c:pt idx="972">
                  <c:v>12.363</c:v>
                </c:pt>
                <c:pt idx="973">
                  <c:v>12.372999999999999</c:v>
                </c:pt>
                <c:pt idx="974">
                  <c:v>12.391999999999999</c:v>
                </c:pt>
                <c:pt idx="975">
                  <c:v>12.404999999999999</c:v>
                </c:pt>
                <c:pt idx="976">
                  <c:v>12.422000000000001</c:v>
                </c:pt>
                <c:pt idx="977">
                  <c:v>12.432</c:v>
                </c:pt>
                <c:pt idx="978">
                  <c:v>12.443</c:v>
                </c:pt>
                <c:pt idx="979">
                  <c:v>12.462</c:v>
                </c:pt>
                <c:pt idx="980">
                  <c:v>12.481999999999999</c:v>
                </c:pt>
                <c:pt idx="981">
                  <c:v>12.493</c:v>
                </c:pt>
                <c:pt idx="982">
                  <c:v>12.513</c:v>
                </c:pt>
                <c:pt idx="983">
                  <c:v>12.522</c:v>
                </c:pt>
                <c:pt idx="984">
                  <c:v>12.532</c:v>
                </c:pt>
                <c:pt idx="985">
                  <c:v>12.542</c:v>
                </c:pt>
                <c:pt idx="986">
                  <c:v>12.552</c:v>
                </c:pt>
                <c:pt idx="987">
                  <c:v>12.561999999999999</c:v>
                </c:pt>
                <c:pt idx="988">
                  <c:v>12.573</c:v>
                </c:pt>
                <c:pt idx="989">
                  <c:v>12.583</c:v>
                </c:pt>
                <c:pt idx="990">
                  <c:v>12.592000000000001</c:v>
                </c:pt>
                <c:pt idx="991">
                  <c:v>12.612</c:v>
                </c:pt>
                <c:pt idx="992">
                  <c:v>12.632</c:v>
                </c:pt>
                <c:pt idx="993">
                  <c:v>12.651999999999999</c:v>
                </c:pt>
                <c:pt idx="994">
                  <c:v>12.663</c:v>
                </c:pt>
                <c:pt idx="995">
                  <c:v>12.673</c:v>
                </c:pt>
                <c:pt idx="996">
                  <c:v>12.683</c:v>
                </c:pt>
                <c:pt idx="997">
                  <c:v>12.693</c:v>
                </c:pt>
                <c:pt idx="998">
                  <c:v>12.702999999999999</c:v>
                </c:pt>
                <c:pt idx="999">
                  <c:v>12.712999999999999</c:v>
                </c:pt>
                <c:pt idx="1000">
                  <c:v>12.731999999999999</c:v>
                </c:pt>
                <c:pt idx="1001">
                  <c:v>12.742000000000001</c:v>
                </c:pt>
                <c:pt idx="1002">
                  <c:v>12.752000000000001</c:v>
                </c:pt>
                <c:pt idx="1003">
                  <c:v>12.762</c:v>
                </c:pt>
                <c:pt idx="1004">
                  <c:v>12.772</c:v>
                </c:pt>
                <c:pt idx="1005">
                  <c:v>12.782</c:v>
                </c:pt>
                <c:pt idx="1006">
                  <c:v>12.792999999999999</c:v>
                </c:pt>
                <c:pt idx="1007">
                  <c:v>12.811999999999999</c:v>
                </c:pt>
                <c:pt idx="1008">
                  <c:v>12.832000000000001</c:v>
                </c:pt>
                <c:pt idx="1009">
                  <c:v>12.843</c:v>
                </c:pt>
                <c:pt idx="1010">
                  <c:v>12.853</c:v>
                </c:pt>
                <c:pt idx="1011">
                  <c:v>12.863</c:v>
                </c:pt>
                <c:pt idx="1012">
                  <c:v>12.882</c:v>
                </c:pt>
                <c:pt idx="1013">
                  <c:v>12.893000000000001</c:v>
                </c:pt>
                <c:pt idx="1014">
                  <c:v>12.903</c:v>
                </c:pt>
                <c:pt idx="1015">
                  <c:v>12.913</c:v>
                </c:pt>
                <c:pt idx="1016">
                  <c:v>12.923</c:v>
                </c:pt>
                <c:pt idx="1017">
                  <c:v>12.933</c:v>
                </c:pt>
                <c:pt idx="1018">
                  <c:v>12.952</c:v>
                </c:pt>
                <c:pt idx="1019">
                  <c:v>12.972</c:v>
                </c:pt>
                <c:pt idx="1020">
                  <c:v>12.992000000000001</c:v>
                </c:pt>
                <c:pt idx="1021">
                  <c:v>13.003</c:v>
                </c:pt>
                <c:pt idx="1022">
                  <c:v>13.023</c:v>
                </c:pt>
                <c:pt idx="1023">
                  <c:v>13.042</c:v>
                </c:pt>
                <c:pt idx="1024">
                  <c:v>13.061999999999999</c:v>
                </c:pt>
                <c:pt idx="1025">
                  <c:v>13.071999999999999</c:v>
                </c:pt>
                <c:pt idx="1026">
                  <c:v>13.093</c:v>
                </c:pt>
                <c:pt idx="1027">
                  <c:v>13.103</c:v>
                </c:pt>
                <c:pt idx="1028">
                  <c:v>13.122</c:v>
                </c:pt>
                <c:pt idx="1029">
                  <c:v>13.141999999999999</c:v>
                </c:pt>
                <c:pt idx="1030">
                  <c:v>13.153</c:v>
                </c:pt>
                <c:pt idx="1031">
                  <c:v>13.172000000000001</c:v>
                </c:pt>
                <c:pt idx="1032">
                  <c:v>13.192</c:v>
                </c:pt>
                <c:pt idx="1033">
                  <c:v>13.202999999999999</c:v>
                </c:pt>
                <c:pt idx="1034">
                  <c:v>13.222</c:v>
                </c:pt>
                <c:pt idx="1035">
                  <c:v>13.231999999999999</c:v>
                </c:pt>
                <c:pt idx="1036">
                  <c:v>13.253</c:v>
                </c:pt>
                <c:pt idx="1037">
                  <c:v>13.272</c:v>
                </c:pt>
                <c:pt idx="1038">
                  <c:v>13.292</c:v>
                </c:pt>
                <c:pt idx="1039">
                  <c:v>13.302</c:v>
                </c:pt>
                <c:pt idx="1040">
                  <c:v>13.311999999999999</c:v>
                </c:pt>
                <c:pt idx="1041">
                  <c:v>13.321999999999999</c:v>
                </c:pt>
                <c:pt idx="1042">
                  <c:v>13.332000000000001</c:v>
                </c:pt>
                <c:pt idx="1043">
                  <c:v>13.342000000000001</c:v>
                </c:pt>
                <c:pt idx="1044">
                  <c:v>13.352</c:v>
                </c:pt>
                <c:pt idx="1045">
                  <c:v>13.362</c:v>
                </c:pt>
                <c:pt idx="1046">
                  <c:v>13.372999999999999</c:v>
                </c:pt>
                <c:pt idx="1047">
                  <c:v>13.391999999999999</c:v>
                </c:pt>
                <c:pt idx="1048">
                  <c:v>13.401999999999999</c:v>
                </c:pt>
                <c:pt idx="1049">
                  <c:v>13.423</c:v>
                </c:pt>
                <c:pt idx="1050">
                  <c:v>13.433</c:v>
                </c:pt>
                <c:pt idx="1051">
                  <c:v>13.452</c:v>
                </c:pt>
                <c:pt idx="1052">
                  <c:v>13.472</c:v>
                </c:pt>
                <c:pt idx="1053">
                  <c:v>13.493</c:v>
                </c:pt>
                <c:pt idx="1054">
                  <c:v>13.512</c:v>
                </c:pt>
                <c:pt idx="1055">
                  <c:v>13.522</c:v>
                </c:pt>
                <c:pt idx="1056">
                  <c:v>13.532</c:v>
                </c:pt>
                <c:pt idx="1057">
                  <c:v>13.542</c:v>
                </c:pt>
                <c:pt idx="1058">
                  <c:v>13.552</c:v>
                </c:pt>
                <c:pt idx="1059">
                  <c:v>13.571999999999999</c:v>
                </c:pt>
                <c:pt idx="1060">
                  <c:v>13.593</c:v>
                </c:pt>
                <c:pt idx="1061">
                  <c:v>13.605</c:v>
                </c:pt>
                <c:pt idx="1062">
                  <c:v>13.624000000000001</c:v>
                </c:pt>
                <c:pt idx="1063">
                  <c:v>13.641999999999999</c:v>
                </c:pt>
                <c:pt idx="1064">
                  <c:v>13.654</c:v>
                </c:pt>
                <c:pt idx="1065">
                  <c:v>13.664999999999999</c:v>
                </c:pt>
                <c:pt idx="1066">
                  <c:v>13.682</c:v>
                </c:pt>
                <c:pt idx="1067">
                  <c:v>13.693</c:v>
                </c:pt>
                <c:pt idx="1068">
                  <c:v>13.712</c:v>
                </c:pt>
                <c:pt idx="1069">
                  <c:v>13.723000000000001</c:v>
                </c:pt>
                <c:pt idx="1070">
                  <c:v>13.733000000000001</c:v>
                </c:pt>
                <c:pt idx="1071">
                  <c:v>13.743</c:v>
                </c:pt>
                <c:pt idx="1072">
                  <c:v>13.766</c:v>
                </c:pt>
                <c:pt idx="1073">
                  <c:v>13.782</c:v>
                </c:pt>
                <c:pt idx="1074">
                  <c:v>13.802</c:v>
                </c:pt>
                <c:pt idx="1075">
                  <c:v>13.824</c:v>
                </c:pt>
                <c:pt idx="1076">
                  <c:v>13.842000000000001</c:v>
                </c:pt>
                <c:pt idx="1077">
                  <c:v>13.862</c:v>
                </c:pt>
                <c:pt idx="1078">
                  <c:v>13.882999999999999</c:v>
                </c:pt>
                <c:pt idx="1079">
                  <c:v>13.893000000000001</c:v>
                </c:pt>
                <c:pt idx="1080">
                  <c:v>13.903</c:v>
                </c:pt>
                <c:pt idx="1081">
                  <c:v>13.913</c:v>
                </c:pt>
                <c:pt idx="1082">
                  <c:v>13.923</c:v>
                </c:pt>
                <c:pt idx="1083">
                  <c:v>13.933</c:v>
                </c:pt>
                <c:pt idx="1084">
                  <c:v>13.944000000000001</c:v>
                </c:pt>
                <c:pt idx="1085">
                  <c:v>13.954000000000001</c:v>
                </c:pt>
                <c:pt idx="1086">
                  <c:v>13.964</c:v>
                </c:pt>
                <c:pt idx="1087">
                  <c:v>13.973000000000001</c:v>
                </c:pt>
                <c:pt idx="1088">
                  <c:v>13.981999999999999</c:v>
                </c:pt>
                <c:pt idx="1089">
                  <c:v>13.992000000000001</c:v>
                </c:pt>
                <c:pt idx="1090">
                  <c:v>14.002000000000001</c:v>
                </c:pt>
                <c:pt idx="1091">
                  <c:v>14.012</c:v>
                </c:pt>
                <c:pt idx="1092">
                  <c:v>14.023999999999999</c:v>
                </c:pt>
                <c:pt idx="1093">
                  <c:v>14.042</c:v>
                </c:pt>
                <c:pt idx="1094">
                  <c:v>14.052</c:v>
                </c:pt>
                <c:pt idx="1095">
                  <c:v>14.061999999999999</c:v>
                </c:pt>
                <c:pt idx="1096">
                  <c:v>14.071999999999999</c:v>
                </c:pt>
                <c:pt idx="1097">
                  <c:v>14.083</c:v>
                </c:pt>
                <c:pt idx="1098">
                  <c:v>14.093</c:v>
                </c:pt>
                <c:pt idx="1099">
                  <c:v>14.103</c:v>
                </c:pt>
                <c:pt idx="1100">
                  <c:v>14.113</c:v>
                </c:pt>
                <c:pt idx="1101">
                  <c:v>14.132</c:v>
                </c:pt>
                <c:pt idx="1102">
                  <c:v>14.143000000000001</c:v>
                </c:pt>
                <c:pt idx="1103">
                  <c:v>14.153</c:v>
                </c:pt>
                <c:pt idx="1104">
                  <c:v>14.172000000000001</c:v>
                </c:pt>
                <c:pt idx="1105">
                  <c:v>14.183</c:v>
                </c:pt>
                <c:pt idx="1106">
                  <c:v>14.202</c:v>
                </c:pt>
                <c:pt idx="1107">
                  <c:v>14.212999999999999</c:v>
                </c:pt>
                <c:pt idx="1108">
                  <c:v>14.223000000000001</c:v>
                </c:pt>
                <c:pt idx="1109">
                  <c:v>14.242000000000001</c:v>
                </c:pt>
                <c:pt idx="1110">
                  <c:v>14.253</c:v>
                </c:pt>
                <c:pt idx="1111">
                  <c:v>14.263</c:v>
                </c:pt>
                <c:pt idx="1112">
                  <c:v>14.273</c:v>
                </c:pt>
                <c:pt idx="1113">
                  <c:v>14.282999999999999</c:v>
                </c:pt>
                <c:pt idx="1114">
                  <c:v>14.302</c:v>
                </c:pt>
                <c:pt idx="1115">
                  <c:v>14.321999999999999</c:v>
                </c:pt>
                <c:pt idx="1116">
                  <c:v>14.343</c:v>
                </c:pt>
                <c:pt idx="1117">
                  <c:v>14.363</c:v>
                </c:pt>
                <c:pt idx="1118">
                  <c:v>14.372999999999999</c:v>
                </c:pt>
                <c:pt idx="1119">
                  <c:v>14.391999999999999</c:v>
                </c:pt>
                <c:pt idx="1120">
                  <c:v>14.403</c:v>
                </c:pt>
                <c:pt idx="1121">
                  <c:v>14.414</c:v>
                </c:pt>
                <c:pt idx="1122">
                  <c:v>14.423999999999999</c:v>
                </c:pt>
                <c:pt idx="1123">
                  <c:v>14.436</c:v>
                </c:pt>
                <c:pt idx="1124">
                  <c:v>14.452999999999999</c:v>
                </c:pt>
                <c:pt idx="1125">
                  <c:v>14.462999999999999</c:v>
                </c:pt>
                <c:pt idx="1126">
                  <c:v>14.473000000000001</c:v>
                </c:pt>
                <c:pt idx="1127">
                  <c:v>14.481999999999999</c:v>
                </c:pt>
                <c:pt idx="1128">
                  <c:v>14.492000000000001</c:v>
                </c:pt>
                <c:pt idx="1129">
                  <c:v>14.502000000000001</c:v>
                </c:pt>
                <c:pt idx="1130">
                  <c:v>14.513</c:v>
                </c:pt>
                <c:pt idx="1131">
                  <c:v>14.523</c:v>
                </c:pt>
                <c:pt idx="1132">
                  <c:v>14.542</c:v>
                </c:pt>
                <c:pt idx="1133">
                  <c:v>14.552</c:v>
                </c:pt>
                <c:pt idx="1134">
                  <c:v>14.561999999999999</c:v>
                </c:pt>
                <c:pt idx="1135">
                  <c:v>14.571999999999999</c:v>
                </c:pt>
                <c:pt idx="1136">
                  <c:v>14.583</c:v>
                </c:pt>
                <c:pt idx="1137">
                  <c:v>14.593</c:v>
                </c:pt>
                <c:pt idx="1138">
                  <c:v>14.612</c:v>
                </c:pt>
                <c:pt idx="1139">
                  <c:v>14.622999999999999</c:v>
                </c:pt>
                <c:pt idx="1140">
                  <c:v>14.641999999999999</c:v>
                </c:pt>
                <c:pt idx="1141">
                  <c:v>14.653</c:v>
                </c:pt>
                <c:pt idx="1142">
                  <c:v>14.663</c:v>
                </c:pt>
                <c:pt idx="1143">
                  <c:v>14.673</c:v>
                </c:pt>
                <c:pt idx="1144">
                  <c:v>14.683</c:v>
                </c:pt>
                <c:pt idx="1145">
                  <c:v>14.693</c:v>
                </c:pt>
                <c:pt idx="1146">
                  <c:v>14.712</c:v>
                </c:pt>
                <c:pt idx="1147">
                  <c:v>14.723000000000001</c:v>
                </c:pt>
                <c:pt idx="1148">
                  <c:v>14.743</c:v>
                </c:pt>
                <c:pt idx="1149">
                  <c:v>14.753</c:v>
                </c:pt>
                <c:pt idx="1150">
                  <c:v>14.772</c:v>
                </c:pt>
                <c:pt idx="1151">
                  <c:v>14.782999999999999</c:v>
                </c:pt>
                <c:pt idx="1152">
                  <c:v>14.805999999999999</c:v>
                </c:pt>
                <c:pt idx="1153">
                  <c:v>14.821999999999999</c:v>
                </c:pt>
                <c:pt idx="1154">
                  <c:v>14.843</c:v>
                </c:pt>
                <c:pt idx="1155">
                  <c:v>14.862</c:v>
                </c:pt>
                <c:pt idx="1156">
                  <c:v>14.872</c:v>
                </c:pt>
                <c:pt idx="1157">
                  <c:v>14.882</c:v>
                </c:pt>
                <c:pt idx="1158">
                  <c:v>14.891999999999999</c:v>
                </c:pt>
                <c:pt idx="1159">
                  <c:v>14.901999999999999</c:v>
                </c:pt>
                <c:pt idx="1160">
                  <c:v>14.913</c:v>
                </c:pt>
                <c:pt idx="1161">
                  <c:v>14.923</c:v>
                </c:pt>
                <c:pt idx="1162">
                  <c:v>14.933</c:v>
                </c:pt>
                <c:pt idx="1163">
                  <c:v>14.954000000000001</c:v>
                </c:pt>
                <c:pt idx="1164">
                  <c:v>14.973000000000001</c:v>
                </c:pt>
                <c:pt idx="1165">
                  <c:v>14.981999999999999</c:v>
                </c:pt>
                <c:pt idx="1166">
                  <c:v>14.993</c:v>
                </c:pt>
                <c:pt idx="1167">
                  <c:v>15.003</c:v>
                </c:pt>
                <c:pt idx="1168">
                  <c:v>15.022</c:v>
                </c:pt>
                <c:pt idx="1169">
                  <c:v>15.032999999999999</c:v>
                </c:pt>
                <c:pt idx="1170">
                  <c:v>15.052</c:v>
                </c:pt>
                <c:pt idx="1171">
                  <c:v>15.063000000000001</c:v>
                </c:pt>
                <c:pt idx="1172">
                  <c:v>15.073</c:v>
                </c:pt>
                <c:pt idx="1173">
                  <c:v>15.092000000000001</c:v>
                </c:pt>
                <c:pt idx="1174">
                  <c:v>15.103999999999999</c:v>
                </c:pt>
                <c:pt idx="1175">
                  <c:v>15.113</c:v>
                </c:pt>
                <c:pt idx="1176">
                  <c:v>15.132</c:v>
                </c:pt>
                <c:pt idx="1177">
                  <c:v>15.143000000000001</c:v>
                </c:pt>
                <c:pt idx="1178">
                  <c:v>15.162000000000001</c:v>
                </c:pt>
                <c:pt idx="1179">
                  <c:v>15.173</c:v>
                </c:pt>
                <c:pt idx="1180">
                  <c:v>15.192</c:v>
                </c:pt>
                <c:pt idx="1181">
                  <c:v>15.202999999999999</c:v>
                </c:pt>
                <c:pt idx="1182">
                  <c:v>15.222</c:v>
                </c:pt>
                <c:pt idx="1183">
                  <c:v>15.233000000000001</c:v>
                </c:pt>
                <c:pt idx="1184">
                  <c:v>15.252000000000001</c:v>
                </c:pt>
                <c:pt idx="1185">
                  <c:v>15.272</c:v>
                </c:pt>
                <c:pt idx="1186">
                  <c:v>15.292</c:v>
                </c:pt>
                <c:pt idx="1187">
                  <c:v>15.303000000000001</c:v>
                </c:pt>
                <c:pt idx="1188">
                  <c:v>15.321999999999999</c:v>
                </c:pt>
                <c:pt idx="1189">
                  <c:v>15.332000000000001</c:v>
                </c:pt>
                <c:pt idx="1190">
                  <c:v>15.342000000000001</c:v>
                </c:pt>
                <c:pt idx="1191">
                  <c:v>15.352</c:v>
                </c:pt>
                <c:pt idx="1192">
                  <c:v>15.362</c:v>
                </c:pt>
                <c:pt idx="1193">
                  <c:v>15.372</c:v>
                </c:pt>
                <c:pt idx="1194">
                  <c:v>15.382</c:v>
                </c:pt>
                <c:pt idx="1195">
                  <c:v>15.391999999999999</c:v>
                </c:pt>
                <c:pt idx="1196">
                  <c:v>15.404</c:v>
                </c:pt>
                <c:pt idx="1197">
                  <c:v>15.422000000000001</c:v>
                </c:pt>
                <c:pt idx="1198">
                  <c:v>15.433</c:v>
                </c:pt>
                <c:pt idx="1199">
                  <c:v>15.452999999999999</c:v>
                </c:pt>
                <c:pt idx="1200">
                  <c:v>15.462999999999999</c:v>
                </c:pt>
                <c:pt idx="1201">
                  <c:v>15.473000000000001</c:v>
                </c:pt>
                <c:pt idx="1202">
                  <c:v>15.481999999999999</c:v>
                </c:pt>
                <c:pt idx="1203">
                  <c:v>15.492000000000001</c:v>
                </c:pt>
                <c:pt idx="1204">
                  <c:v>15.502000000000001</c:v>
                </c:pt>
                <c:pt idx="1205">
                  <c:v>15.512</c:v>
                </c:pt>
                <c:pt idx="1206">
                  <c:v>15.522</c:v>
                </c:pt>
                <c:pt idx="1207">
                  <c:v>15.532</c:v>
                </c:pt>
                <c:pt idx="1208">
                  <c:v>15.542</c:v>
                </c:pt>
                <c:pt idx="1209">
                  <c:v>15.552</c:v>
                </c:pt>
                <c:pt idx="1210">
                  <c:v>15.561999999999999</c:v>
                </c:pt>
                <c:pt idx="1211">
                  <c:v>15.571999999999999</c:v>
                </c:pt>
                <c:pt idx="1212">
                  <c:v>15.582000000000001</c:v>
                </c:pt>
                <c:pt idx="1213">
                  <c:v>15.592000000000001</c:v>
                </c:pt>
                <c:pt idx="1214">
                  <c:v>15.602</c:v>
                </c:pt>
                <c:pt idx="1215">
                  <c:v>15.612</c:v>
                </c:pt>
                <c:pt idx="1216">
                  <c:v>15.622</c:v>
                </c:pt>
                <c:pt idx="1217">
                  <c:v>15.632</c:v>
                </c:pt>
                <c:pt idx="1218">
                  <c:v>15.643000000000001</c:v>
                </c:pt>
                <c:pt idx="1219">
                  <c:v>15.662000000000001</c:v>
                </c:pt>
                <c:pt idx="1220">
                  <c:v>15.682</c:v>
                </c:pt>
                <c:pt idx="1221">
                  <c:v>15.693</c:v>
                </c:pt>
                <c:pt idx="1222">
                  <c:v>15.712</c:v>
                </c:pt>
                <c:pt idx="1223">
                  <c:v>15.724</c:v>
                </c:pt>
                <c:pt idx="1224">
                  <c:v>15.742000000000001</c:v>
                </c:pt>
                <c:pt idx="1225">
                  <c:v>15.753</c:v>
                </c:pt>
                <c:pt idx="1226">
                  <c:v>15.772</c:v>
                </c:pt>
                <c:pt idx="1227">
                  <c:v>15.782</c:v>
                </c:pt>
                <c:pt idx="1228">
                  <c:v>15.792</c:v>
                </c:pt>
                <c:pt idx="1229">
                  <c:v>15.802</c:v>
                </c:pt>
                <c:pt idx="1230">
                  <c:v>15.811999999999999</c:v>
                </c:pt>
                <c:pt idx="1231">
                  <c:v>15.821999999999999</c:v>
                </c:pt>
                <c:pt idx="1232">
                  <c:v>15.832000000000001</c:v>
                </c:pt>
                <c:pt idx="1233">
                  <c:v>15.845000000000001</c:v>
                </c:pt>
                <c:pt idx="1234">
                  <c:v>15.864000000000001</c:v>
                </c:pt>
                <c:pt idx="1235">
                  <c:v>15.882</c:v>
                </c:pt>
                <c:pt idx="1236">
                  <c:v>15.903</c:v>
                </c:pt>
                <c:pt idx="1237">
                  <c:v>15.923</c:v>
                </c:pt>
                <c:pt idx="1238">
                  <c:v>15.933</c:v>
                </c:pt>
                <c:pt idx="1239">
                  <c:v>15.944000000000001</c:v>
                </c:pt>
                <c:pt idx="1240">
                  <c:v>15.954000000000001</c:v>
                </c:pt>
                <c:pt idx="1241">
                  <c:v>15.974</c:v>
                </c:pt>
                <c:pt idx="1242">
                  <c:v>15.983000000000001</c:v>
                </c:pt>
                <c:pt idx="1243">
                  <c:v>15.992000000000001</c:v>
                </c:pt>
                <c:pt idx="1244">
                  <c:v>16.003</c:v>
                </c:pt>
                <c:pt idx="1245">
                  <c:v>16.013000000000002</c:v>
                </c:pt>
                <c:pt idx="1246">
                  <c:v>16.032</c:v>
                </c:pt>
                <c:pt idx="1247">
                  <c:v>16.042999999999999</c:v>
                </c:pt>
                <c:pt idx="1248">
                  <c:v>16.062000000000001</c:v>
                </c:pt>
                <c:pt idx="1249">
                  <c:v>16.073</c:v>
                </c:pt>
                <c:pt idx="1250">
                  <c:v>16.082999999999998</c:v>
                </c:pt>
                <c:pt idx="1251">
                  <c:v>16.093</c:v>
                </c:pt>
                <c:pt idx="1252">
                  <c:v>16.111999999999998</c:v>
                </c:pt>
                <c:pt idx="1253">
                  <c:v>16.123000000000001</c:v>
                </c:pt>
                <c:pt idx="1254">
                  <c:v>16.141999999999999</c:v>
                </c:pt>
                <c:pt idx="1255">
                  <c:v>16.152000000000001</c:v>
                </c:pt>
                <c:pt idx="1256">
                  <c:v>16.163</c:v>
                </c:pt>
                <c:pt idx="1257">
                  <c:v>16.172999999999998</c:v>
                </c:pt>
                <c:pt idx="1258">
                  <c:v>16.192</c:v>
                </c:pt>
                <c:pt idx="1259">
                  <c:v>16.202000000000002</c:v>
                </c:pt>
                <c:pt idx="1260">
                  <c:v>16.212</c:v>
                </c:pt>
                <c:pt idx="1261">
                  <c:v>16.222000000000001</c:v>
                </c:pt>
                <c:pt idx="1262">
                  <c:v>16.231999999999999</c:v>
                </c:pt>
                <c:pt idx="1263">
                  <c:v>16.242000000000001</c:v>
                </c:pt>
                <c:pt idx="1264">
                  <c:v>16.254000000000001</c:v>
                </c:pt>
                <c:pt idx="1265">
                  <c:v>16.271999999999998</c:v>
                </c:pt>
                <c:pt idx="1266">
                  <c:v>16.292000000000002</c:v>
                </c:pt>
                <c:pt idx="1267">
                  <c:v>16.303000000000001</c:v>
                </c:pt>
                <c:pt idx="1268">
                  <c:v>16.321999999999999</c:v>
                </c:pt>
                <c:pt idx="1269">
                  <c:v>16.332999999999998</c:v>
                </c:pt>
                <c:pt idx="1270">
                  <c:v>16.353000000000002</c:v>
                </c:pt>
                <c:pt idx="1271">
                  <c:v>16.372</c:v>
                </c:pt>
                <c:pt idx="1272">
                  <c:v>16.382000000000001</c:v>
                </c:pt>
                <c:pt idx="1273">
                  <c:v>16.391999999999999</c:v>
                </c:pt>
                <c:pt idx="1274">
                  <c:v>16.402000000000001</c:v>
                </c:pt>
                <c:pt idx="1275">
                  <c:v>16.411999999999999</c:v>
                </c:pt>
                <c:pt idx="1276">
                  <c:v>16.422000000000001</c:v>
                </c:pt>
                <c:pt idx="1277">
                  <c:v>16.431999999999999</c:v>
                </c:pt>
                <c:pt idx="1278">
                  <c:v>16.443000000000001</c:v>
                </c:pt>
                <c:pt idx="1279">
                  <c:v>16.454000000000001</c:v>
                </c:pt>
                <c:pt idx="1280">
                  <c:v>16.472999999999999</c:v>
                </c:pt>
                <c:pt idx="1281">
                  <c:v>16.481999999999999</c:v>
                </c:pt>
                <c:pt idx="1282">
                  <c:v>16.492999999999999</c:v>
                </c:pt>
                <c:pt idx="1283">
                  <c:v>16.503</c:v>
                </c:pt>
                <c:pt idx="1284">
                  <c:v>16.521999999999998</c:v>
                </c:pt>
                <c:pt idx="1285">
                  <c:v>16.533000000000001</c:v>
                </c:pt>
                <c:pt idx="1286">
                  <c:v>16.552</c:v>
                </c:pt>
                <c:pt idx="1287">
                  <c:v>16.562999999999999</c:v>
                </c:pt>
                <c:pt idx="1288">
                  <c:v>16.573</c:v>
                </c:pt>
                <c:pt idx="1289">
                  <c:v>16.591999999999999</c:v>
                </c:pt>
                <c:pt idx="1290">
                  <c:v>16.603000000000002</c:v>
                </c:pt>
                <c:pt idx="1291">
                  <c:v>16.613</c:v>
                </c:pt>
                <c:pt idx="1292">
                  <c:v>16.632000000000001</c:v>
                </c:pt>
                <c:pt idx="1293">
                  <c:v>16.643000000000001</c:v>
                </c:pt>
                <c:pt idx="1294">
                  <c:v>16.661999999999999</c:v>
                </c:pt>
                <c:pt idx="1295">
                  <c:v>16.681999999999999</c:v>
                </c:pt>
                <c:pt idx="1296">
                  <c:v>16.702000000000002</c:v>
                </c:pt>
                <c:pt idx="1297">
                  <c:v>16.722000000000001</c:v>
                </c:pt>
                <c:pt idx="1298">
                  <c:v>16.742000000000001</c:v>
                </c:pt>
                <c:pt idx="1299">
                  <c:v>16.751999999999999</c:v>
                </c:pt>
                <c:pt idx="1300">
                  <c:v>16.762</c:v>
                </c:pt>
                <c:pt idx="1301">
                  <c:v>16.782</c:v>
                </c:pt>
                <c:pt idx="1302">
                  <c:v>16.792999999999999</c:v>
                </c:pt>
                <c:pt idx="1303">
                  <c:v>16.803000000000001</c:v>
                </c:pt>
                <c:pt idx="1304">
                  <c:v>16.821999999999999</c:v>
                </c:pt>
                <c:pt idx="1305">
                  <c:v>16.832999999999998</c:v>
                </c:pt>
                <c:pt idx="1306">
                  <c:v>16.852</c:v>
                </c:pt>
                <c:pt idx="1307">
                  <c:v>16.872</c:v>
                </c:pt>
                <c:pt idx="1308">
                  <c:v>16.885999999999999</c:v>
                </c:pt>
                <c:pt idx="1309">
                  <c:v>16.902000000000001</c:v>
                </c:pt>
                <c:pt idx="1310">
                  <c:v>16.922000000000001</c:v>
                </c:pt>
                <c:pt idx="1311">
                  <c:v>16.933</c:v>
                </c:pt>
                <c:pt idx="1312">
                  <c:v>16.952000000000002</c:v>
                </c:pt>
                <c:pt idx="1313">
                  <c:v>16.963999999999999</c:v>
                </c:pt>
                <c:pt idx="1314">
                  <c:v>16.981999999999999</c:v>
                </c:pt>
                <c:pt idx="1315">
                  <c:v>16.992000000000001</c:v>
                </c:pt>
                <c:pt idx="1316">
                  <c:v>17.001999999999999</c:v>
                </c:pt>
                <c:pt idx="1317">
                  <c:v>17.012</c:v>
                </c:pt>
                <c:pt idx="1318">
                  <c:v>17.021999999999998</c:v>
                </c:pt>
                <c:pt idx="1319">
                  <c:v>17.032</c:v>
                </c:pt>
                <c:pt idx="1320">
                  <c:v>17.042000000000002</c:v>
                </c:pt>
                <c:pt idx="1321">
                  <c:v>17.052</c:v>
                </c:pt>
                <c:pt idx="1322">
                  <c:v>17.062000000000001</c:v>
                </c:pt>
                <c:pt idx="1323">
                  <c:v>17.082000000000001</c:v>
                </c:pt>
                <c:pt idx="1324">
                  <c:v>17.102</c:v>
                </c:pt>
                <c:pt idx="1325">
                  <c:v>17.111999999999998</c:v>
                </c:pt>
                <c:pt idx="1326">
                  <c:v>17.122</c:v>
                </c:pt>
                <c:pt idx="1327">
                  <c:v>17.132000000000001</c:v>
                </c:pt>
                <c:pt idx="1328">
                  <c:v>17.141999999999999</c:v>
                </c:pt>
                <c:pt idx="1329">
                  <c:v>17.152000000000001</c:v>
                </c:pt>
                <c:pt idx="1330">
                  <c:v>17.161999999999999</c:v>
                </c:pt>
                <c:pt idx="1331">
                  <c:v>17.172000000000001</c:v>
                </c:pt>
                <c:pt idx="1332">
                  <c:v>17.181999999999999</c:v>
                </c:pt>
                <c:pt idx="1333">
                  <c:v>17.192</c:v>
                </c:pt>
                <c:pt idx="1334">
                  <c:v>17.202000000000002</c:v>
                </c:pt>
                <c:pt idx="1335">
                  <c:v>17.212</c:v>
                </c:pt>
                <c:pt idx="1336">
                  <c:v>17.222000000000001</c:v>
                </c:pt>
                <c:pt idx="1337">
                  <c:v>17.242000000000001</c:v>
                </c:pt>
                <c:pt idx="1338">
                  <c:v>17.253</c:v>
                </c:pt>
                <c:pt idx="1339">
                  <c:v>17.263000000000002</c:v>
                </c:pt>
                <c:pt idx="1340">
                  <c:v>17.282</c:v>
                </c:pt>
                <c:pt idx="1341">
                  <c:v>17.302</c:v>
                </c:pt>
                <c:pt idx="1342">
                  <c:v>17.321999999999999</c:v>
                </c:pt>
                <c:pt idx="1343">
                  <c:v>17.332999999999998</c:v>
                </c:pt>
                <c:pt idx="1344">
                  <c:v>17.343</c:v>
                </c:pt>
                <c:pt idx="1345">
                  <c:v>17.353000000000002</c:v>
                </c:pt>
                <c:pt idx="1346">
                  <c:v>17.372</c:v>
                </c:pt>
                <c:pt idx="1347">
                  <c:v>17.382000000000001</c:v>
                </c:pt>
                <c:pt idx="1348">
                  <c:v>17.391999999999999</c:v>
                </c:pt>
                <c:pt idx="1349">
                  <c:v>17.402000000000001</c:v>
                </c:pt>
                <c:pt idx="1350">
                  <c:v>17.422999999999998</c:v>
                </c:pt>
                <c:pt idx="1351">
                  <c:v>17.443000000000001</c:v>
                </c:pt>
                <c:pt idx="1352">
                  <c:v>17.463000000000001</c:v>
                </c:pt>
                <c:pt idx="1353">
                  <c:v>17.481999999999999</c:v>
                </c:pt>
                <c:pt idx="1354">
                  <c:v>17.492999999999999</c:v>
                </c:pt>
                <c:pt idx="1355">
                  <c:v>17.503</c:v>
                </c:pt>
                <c:pt idx="1356">
                  <c:v>17.521999999999998</c:v>
                </c:pt>
                <c:pt idx="1357">
                  <c:v>17.532</c:v>
                </c:pt>
                <c:pt idx="1358">
                  <c:v>17.542000000000002</c:v>
                </c:pt>
                <c:pt idx="1359">
                  <c:v>17.552</c:v>
                </c:pt>
                <c:pt idx="1360">
                  <c:v>17.562000000000001</c:v>
                </c:pt>
                <c:pt idx="1361">
                  <c:v>17.571999999999999</c:v>
                </c:pt>
                <c:pt idx="1362">
                  <c:v>17.582000000000001</c:v>
                </c:pt>
                <c:pt idx="1363">
                  <c:v>17.593</c:v>
                </c:pt>
                <c:pt idx="1364">
                  <c:v>17.603000000000002</c:v>
                </c:pt>
                <c:pt idx="1365">
                  <c:v>17.613</c:v>
                </c:pt>
                <c:pt idx="1366">
                  <c:v>17.632000000000001</c:v>
                </c:pt>
                <c:pt idx="1367">
                  <c:v>17.643000000000001</c:v>
                </c:pt>
                <c:pt idx="1368">
                  <c:v>17.661999999999999</c:v>
                </c:pt>
                <c:pt idx="1369">
                  <c:v>17.672000000000001</c:v>
                </c:pt>
                <c:pt idx="1370">
                  <c:v>17.692</c:v>
                </c:pt>
                <c:pt idx="1371">
                  <c:v>17.702999999999999</c:v>
                </c:pt>
                <c:pt idx="1372">
                  <c:v>17.722000000000001</c:v>
                </c:pt>
                <c:pt idx="1373">
                  <c:v>17.731999999999999</c:v>
                </c:pt>
                <c:pt idx="1374">
                  <c:v>17.742999999999999</c:v>
                </c:pt>
                <c:pt idx="1375">
                  <c:v>17.751999999999999</c:v>
                </c:pt>
                <c:pt idx="1376">
                  <c:v>17.762</c:v>
                </c:pt>
                <c:pt idx="1377">
                  <c:v>17.771999999999998</c:v>
                </c:pt>
                <c:pt idx="1378">
                  <c:v>17.783000000000001</c:v>
                </c:pt>
                <c:pt idx="1379">
                  <c:v>17.792000000000002</c:v>
                </c:pt>
                <c:pt idx="1380">
                  <c:v>17.802</c:v>
                </c:pt>
                <c:pt idx="1381">
                  <c:v>17.812000000000001</c:v>
                </c:pt>
                <c:pt idx="1382">
                  <c:v>17.821999999999999</c:v>
                </c:pt>
                <c:pt idx="1383">
                  <c:v>17.832000000000001</c:v>
                </c:pt>
                <c:pt idx="1384">
                  <c:v>17.841999999999999</c:v>
                </c:pt>
                <c:pt idx="1385">
                  <c:v>17.852</c:v>
                </c:pt>
                <c:pt idx="1386">
                  <c:v>17.861999999999998</c:v>
                </c:pt>
                <c:pt idx="1387">
                  <c:v>17.873000000000001</c:v>
                </c:pt>
                <c:pt idx="1388">
                  <c:v>17.893999999999998</c:v>
                </c:pt>
                <c:pt idx="1389">
                  <c:v>17.911999999999999</c:v>
                </c:pt>
                <c:pt idx="1390">
                  <c:v>17.933</c:v>
                </c:pt>
                <c:pt idx="1391">
                  <c:v>17.952999999999999</c:v>
                </c:pt>
                <c:pt idx="1392">
                  <c:v>17.972999999999999</c:v>
                </c:pt>
                <c:pt idx="1393">
                  <c:v>17.981999999999999</c:v>
                </c:pt>
                <c:pt idx="1394">
                  <c:v>17.992000000000001</c:v>
                </c:pt>
                <c:pt idx="1395">
                  <c:v>18.001999999999999</c:v>
                </c:pt>
                <c:pt idx="1396">
                  <c:v>18.012</c:v>
                </c:pt>
                <c:pt idx="1397">
                  <c:v>18.021999999999998</c:v>
                </c:pt>
                <c:pt idx="1398">
                  <c:v>18.032</c:v>
                </c:pt>
                <c:pt idx="1399">
                  <c:v>18.042000000000002</c:v>
                </c:pt>
                <c:pt idx="1400">
                  <c:v>18.052</c:v>
                </c:pt>
                <c:pt idx="1401">
                  <c:v>18.062000000000001</c:v>
                </c:pt>
                <c:pt idx="1402">
                  <c:v>18.071999999999999</c:v>
                </c:pt>
                <c:pt idx="1403">
                  <c:v>18.091999999999999</c:v>
                </c:pt>
                <c:pt idx="1404">
                  <c:v>18.111999999999998</c:v>
                </c:pt>
                <c:pt idx="1405">
                  <c:v>18.132000000000001</c:v>
                </c:pt>
                <c:pt idx="1406">
                  <c:v>18.152000000000001</c:v>
                </c:pt>
                <c:pt idx="1407">
                  <c:v>18.161999999999999</c:v>
                </c:pt>
                <c:pt idx="1408">
                  <c:v>18.172000000000001</c:v>
                </c:pt>
                <c:pt idx="1409">
                  <c:v>18.181999999999999</c:v>
                </c:pt>
                <c:pt idx="1410">
                  <c:v>18.192</c:v>
                </c:pt>
                <c:pt idx="1411">
                  <c:v>18.202999999999999</c:v>
                </c:pt>
                <c:pt idx="1412">
                  <c:v>18.222000000000001</c:v>
                </c:pt>
                <c:pt idx="1413">
                  <c:v>18.242000000000001</c:v>
                </c:pt>
                <c:pt idx="1414">
                  <c:v>18.262</c:v>
                </c:pt>
                <c:pt idx="1415">
                  <c:v>18.273</c:v>
                </c:pt>
                <c:pt idx="1416">
                  <c:v>18.292000000000002</c:v>
                </c:pt>
                <c:pt idx="1417">
                  <c:v>18.312000000000001</c:v>
                </c:pt>
                <c:pt idx="1418">
                  <c:v>18.332000000000001</c:v>
                </c:pt>
                <c:pt idx="1419">
                  <c:v>18.343</c:v>
                </c:pt>
                <c:pt idx="1420">
                  <c:v>18.361999999999998</c:v>
                </c:pt>
                <c:pt idx="1421">
                  <c:v>18.382000000000001</c:v>
                </c:pt>
                <c:pt idx="1422">
                  <c:v>18.402000000000001</c:v>
                </c:pt>
                <c:pt idx="1423">
                  <c:v>18.413</c:v>
                </c:pt>
                <c:pt idx="1424">
                  <c:v>18.431999999999999</c:v>
                </c:pt>
                <c:pt idx="1425">
                  <c:v>18.454000000000001</c:v>
                </c:pt>
                <c:pt idx="1426">
                  <c:v>18.474</c:v>
                </c:pt>
                <c:pt idx="1427">
                  <c:v>18.495000000000001</c:v>
                </c:pt>
                <c:pt idx="1428">
                  <c:v>18.532</c:v>
                </c:pt>
                <c:pt idx="1429">
                  <c:v>18.542000000000002</c:v>
                </c:pt>
                <c:pt idx="1430">
                  <c:v>18.552</c:v>
                </c:pt>
                <c:pt idx="1431">
                  <c:v>18.582000000000001</c:v>
                </c:pt>
                <c:pt idx="1432">
                  <c:v>18.591999999999999</c:v>
                </c:pt>
                <c:pt idx="1433">
                  <c:v>18.603000000000002</c:v>
                </c:pt>
                <c:pt idx="1434">
                  <c:v>18.613</c:v>
                </c:pt>
                <c:pt idx="1435">
                  <c:v>18.622</c:v>
                </c:pt>
                <c:pt idx="1436">
                  <c:v>18.632999999999999</c:v>
                </c:pt>
                <c:pt idx="1437">
                  <c:v>18.643000000000001</c:v>
                </c:pt>
                <c:pt idx="1438">
                  <c:v>18.661999999999999</c:v>
                </c:pt>
                <c:pt idx="1439">
                  <c:v>18.672000000000001</c:v>
                </c:pt>
                <c:pt idx="1440">
                  <c:v>18.681999999999999</c:v>
                </c:pt>
                <c:pt idx="1441">
                  <c:v>18.692</c:v>
                </c:pt>
                <c:pt idx="1442">
                  <c:v>18.713000000000001</c:v>
                </c:pt>
                <c:pt idx="1443">
                  <c:v>18.722999999999999</c:v>
                </c:pt>
                <c:pt idx="1444">
                  <c:v>18.742000000000001</c:v>
                </c:pt>
                <c:pt idx="1445">
                  <c:v>18.751999999999999</c:v>
                </c:pt>
                <c:pt idx="1446">
                  <c:v>18.763000000000002</c:v>
                </c:pt>
                <c:pt idx="1447">
                  <c:v>18.782</c:v>
                </c:pt>
                <c:pt idx="1448">
                  <c:v>18.802</c:v>
                </c:pt>
                <c:pt idx="1449">
                  <c:v>18.812999999999999</c:v>
                </c:pt>
                <c:pt idx="1450">
                  <c:v>18.832000000000001</c:v>
                </c:pt>
                <c:pt idx="1451">
                  <c:v>18.841999999999999</c:v>
                </c:pt>
                <c:pt idx="1452">
                  <c:v>18.852</c:v>
                </c:pt>
                <c:pt idx="1453">
                  <c:v>18.861999999999998</c:v>
                </c:pt>
                <c:pt idx="1454">
                  <c:v>18.872</c:v>
                </c:pt>
                <c:pt idx="1455">
                  <c:v>18.882000000000001</c:v>
                </c:pt>
                <c:pt idx="1456">
                  <c:v>18.902999999999999</c:v>
                </c:pt>
                <c:pt idx="1457">
                  <c:v>18.922999999999998</c:v>
                </c:pt>
                <c:pt idx="1458">
                  <c:v>18.942</c:v>
                </c:pt>
                <c:pt idx="1459">
                  <c:v>18.966999999999999</c:v>
                </c:pt>
                <c:pt idx="1460">
                  <c:v>18.981999999999999</c:v>
                </c:pt>
                <c:pt idx="1461">
                  <c:v>18.992000000000001</c:v>
                </c:pt>
                <c:pt idx="1462">
                  <c:v>19.003</c:v>
                </c:pt>
                <c:pt idx="1463">
                  <c:v>19.012</c:v>
                </c:pt>
                <c:pt idx="1464">
                  <c:v>19.023</c:v>
                </c:pt>
                <c:pt idx="1465">
                  <c:v>19.033000000000001</c:v>
                </c:pt>
                <c:pt idx="1466">
                  <c:v>19.042999999999999</c:v>
                </c:pt>
                <c:pt idx="1467">
                  <c:v>19.053999999999998</c:v>
                </c:pt>
                <c:pt idx="1468">
                  <c:v>19.071999999999999</c:v>
                </c:pt>
                <c:pt idx="1469">
                  <c:v>19.082000000000001</c:v>
                </c:pt>
                <c:pt idx="1470">
                  <c:v>19.091999999999999</c:v>
                </c:pt>
                <c:pt idx="1471">
                  <c:v>19.113</c:v>
                </c:pt>
                <c:pt idx="1472">
                  <c:v>19.123000000000001</c:v>
                </c:pt>
                <c:pt idx="1473">
                  <c:v>19.141999999999999</c:v>
                </c:pt>
                <c:pt idx="1474">
                  <c:v>19.161999999999999</c:v>
                </c:pt>
                <c:pt idx="1475">
                  <c:v>19.172999999999998</c:v>
                </c:pt>
                <c:pt idx="1476">
                  <c:v>19.192</c:v>
                </c:pt>
                <c:pt idx="1477">
                  <c:v>19.202999999999999</c:v>
                </c:pt>
                <c:pt idx="1478">
                  <c:v>19.222000000000001</c:v>
                </c:pt>
                <c:pt idx="1479">
                  <c:v>19.231999999999999</c:v>
                </c:pt>
                <c:pt idx="1480">
                  <c:v>19.242999999999999</c:v>
                </c:pt>
                <c:pt idx="1481">
                  <c:v>19.251999999999999</c:v>
                </c:pt>
                <c:pt idx="1482">
                  <c:v>19.263000000000002</c:v>
                </c:pt>
                <c:pt idx="1483">
                  <c:v>19.271999999999998</c:v>
                </c:pt>
                <c:pt idx="1484">
                  <c:v>19.282</c:v>
                </c:pt>
                <c:pt idx="1485">
                  <c:v>19.292000000000002</c:v>
                </c:pt>
                <c:pt idx="1486">
                  <c:v>19.303000000000001</c:v>
                </c:pt>
                <c:pt idx="1487">
                  <c:v>19.321999999999999</c:v>
                </c:pt>
                <c:pt idx="1488">
                  <c:v>19.341999999999999</c:v>
                </c:pt>
                <c:pt idx="1489">
                  <c:v>19.361999999999998</c:v>
                </c:pt>
                <c:pt idx="1490">
                  <c:v>19.382000000000001</c:v>
                </c:pt>
                <c:pt idx="1491">
                  <c:v>19.393000000000001</c:v>
                </c:pt>
                <c:pt idx="1492">
                  <c:v>19.411999999999999</c:v>
                </c:pt>
                <c:pt idx="1493">
                  <c:v>19.422000000000001</c:v>
                </c:pt>
                <c:pt idx="1494">
                  <c:v>19.431999999999999</c:v>
                </c:pt>
                <c:pt idx="1495">
                  <c:v>19.442</c:v>
                </c:pt>
                <c:pt idx="1496">
                  <c:v>19.452000000000002</c:v>
                </c:pt>
                <c:pt idx="1497">
                  <c:v>19.462</c:v>
                </c:pt>
                <c:pt idx="1498">
                  <c:v>19.472000000000001</c:v>
                </c:pt>
                <c:pt idx="1499">
                  <c:v>19.481999999999999</c:v>
                </c:pt>
                <c:pt idx="1500">
                  <c:v>19.492000000000001</c:v>
                </c:pt>
                <c:pt idx="1501">
                  <c:v>19.504000000000001</c:v>
                </c:pt>
                <c:pt idx="1502">
                  <c:v>19.523</c:v>
                </c:pt>
                <c:pt idx="1503">
                  <c:v>19.533999999999999</c:v>
                </c:pt>
                <c:pt idx="1504">
                  <c:v>19.544</c:v>
                </c:pt>
                <c:pt idx="1505">
                  <c:v>19.553999999999998</c:v>
                </c:pt>
                <c:pt idx="1506">
                  <c:v>19.573</c:v>
                </c:pt>
                <c:pt idx="1507">
                  <c:v>19.582000000000001</c:v>
                </c:pt>
                <c:pt idx="1508">
                  <c:v>19.591999999999999</c:v>
                </c:pt>
                <c:pt idx="1509">
                  <c:v>19.602</c:v>
                </c:pt>
                <c:pt idx="1510">
                  <c:v>19.611999999999998</c:v>
                </c:pt>
                <c:pt idx="1511">
                  <c:v>19.622</c:v>
                </c:pt>
                <c:pt idx="1512">
                  <c:v>19.632000000000001</c:v>
                </c:pt>
                <c:pt idx="1513">
                  <c:v>19.643000000000001</c:v>
                </c:pt>
                <c:pt idx="1514">
                  <c:v>19.652999999999999</c:v>
                </c:pt>
                <c:pt idx="1515">
                  <c:v>19.672000000000001</c:v>
                </c:pt>
                <c:pt idx="1516">
                  <c:v>19.692</c:v>
                </c:pt>
                <c:pt idx="1517">
                  <c:v>19.702999999999999</c:v>
                </c:pt>
                <c:pt idx="1518">
                  <c:v>19.722000000000001</c:v>
                </c:pt>
                <c:pt idx="1519">
                  <c:v>19.733000000000001</c:v>
                </c:pt>
                <c:pt idx="1520">
                  <c:v>19.742999999999999</c:v>
                </c:pt>
                <c:pt idx="1521">
                  <c:v>19.753</c:v>
                </c:pt>
                <c:pt idx="1522">
                  <c:v>19.771999999999998</c:v>
                </c:pt>
                <c:pt idx="1523">
                  <c:v>19.782</c:v>
                </c:pt>
                <c:pt idx="1524">
                  <c:v>19.792000000000002</c:v>
                </c:pt>
                <c:pt idx="1525">
                  <c:v>19.802</c:v>
                </c:pt>
                <c:pt idx="1526">
                  <c:v>19.812000000000001</c:v>
                </c:pt>
                <c:pt idx="1527">
                  <c:v>19.821999999999999</c:v>
                </c:pt>
                <c:pt idx="1528">
                  <c:v>19.832000000000001</c:v>
                </c:pt>
                <c:pt idx="1529">
                  <c:v>19.841999999999999</c:v>
                </c:pt>
                <c:pt idx="1530">
                  <c:v>19.852</c:v>
                </c:pt>
                <c:pt idx="1531">
                  <c:v>19.861999999999998</c:v>
                </c:pt>
                <c:pt idx="1532">
                  <c:v>19.872</c:v>
                </c:pt>
                <c:pt idx="1533">
                  <c:v>19.882000000000001</c:v>
                </c:pt>
                <c:pt idx="1534">
                  <c:v>19.891999999999999</c:v>
                </c:pt>
                <c:pt idx="1535">
                  <c:v>19.902000000000001</c:v>
                </c:pt>
                <c:pt idx="1536">
                  <c:v>19.914000000000001</c:v>
                </c:pt>
                <c:pt idx="1537">
                  <c:v>19.931999999999999</c:v>
                </c:pt>
                <c:pt idx="1538">
                  <c:v>19.943000000000001</c:v>
                </c:pt>
                <c:pt idx="1539">
                  <c:v>19.962</c:v>
                </c:pt>
                <c:pt idx="1540">
                  <c:v>19.981999999999999</c:v>
                </c:pt>
                <c:pt idx="1541">
                  <c:v>19.992000000000001</c:v>
                </c:pt>
                <c:pt idx="1542">
                  <c:v>20.004999999999999</c:v>
                </c:pt>
                <c:pt idx="1543">
                  <c:v>20.023</c:v>
                </c:pt>
                <c:pt idx="1544">
                  <c:v>20.033000000000001</c:v>
                </c:pt>
                <c:pt idx="1545">
                  <c:v>20.042999999999999</c:v>
                </c:pt>
                <c:pt idx="1546">
                  <c:v>20.053000000000001</c:v>
                </c:pt>
                <c:pt idx="1547">
                  <c:v>20.062999999999999</c:v>
                </c:pt>
                <c:pt idx="1548">
                  <c:v>20.071999999999999</c:v>
                </c:pt>
                <c:pt idx="1549">
                  <c:v>20.082999999999998</c:v>
                </c:pt>
                <c:pt idx="1550">
                  <c:v>20.102</c:v>
                </c:pt>
                <c:pt idx="1551">
                  <c:v>20.111999999999998</c:v>
                </c:pt>
                <c:pt idx="1552">
                  <c:v>20.123999999999999</c:v>
                </c:pt>
                <c:pt idx="1553">
                  <c:v>20.141999999999999</c:v>
                </c:pt>
                <c:pt idx="1554">
                  <c:v>20.152000000000001</c:v>
                </c:pt>
                <c:pt idx="1555">
                  <c:v>20.161999999999999</c:v>
                </c:pt>
                <c:pt idx="1556">
                  <c:v>20.172000000000001</c:v>
                </c:pt>
                <c:pt idx="1557">
                  <c:v>20.181999999999999</c:v>
                </c:pt>
                <c:pt idx="1558">
                  <c:v>20.192</c:v>
                </c:pt>
                <c:pt idx="1559">
                  <c:v>20.202000000000002</c:v>
                </c:pt>
                <c:pt idx="1560">
                  <c:v>20.212</c:v>
                </c:pt>
                <c:pt idx="1561">
                  <c:v>20.222000000000001</c:v>
                </c:pt>
                <c:pt idx="1562">
                  <c:v>20.231999999999999</c:v>
                </c:pt>
                <c:pt idx="1563">
                  <c:v>20.242000000000001</c:v>
                </c:pt>
                <c:pt idx="1564">
                  <c:v>20.251999999999999</c:v>
                </c:pt>
                <c:pt idx="1565">
                  <c:v>20.262</c:v>
                </c:pt>
                <c:pt idx="1566">
                  <c:v>20.273</c:v>
                </c:pt>
                <c:pt idx="1567">
                  <c:v>20.282</c:v>
                </c:pt>
                <c:pt idx="1568">
                  <c:v>20.292000000000002</c:v>
                </c:pt>
                <c:pt idx="1569">
                  <c:v>20.302</c:v>
                </c:pt>
                <c:pt idx="1570">
                  <c:v>20.312000000000001</c:v>
                </c:pt>
                <c:pt idx="1571">
                  <c:v>20.332000000000001</c:v>
                </c:pt>
                <c:pt idx="1572">
                  <c:v>20.352</c:v>
                </c:pt>
                <c:pt idx="1573">
                  <c:v>20.361999999999998</c:v>
                </c:pt>
                <c:pt idx="1574">
                  <c:v>20.372</c:v>
                </c:pt>
                <c:pt idx="1575">
                  <c:v>20.382000000000001</c:v>
                </c:pt>
                <c:pt idx="1576">
                  <c:v>20.391999999999999</c:v>
                </c:pt>
                <c:pt idx="1577">
                  <c:v>20.402000000000001</c:v>
                </c:pt>
                <c:pt idx="1578">
                  <c:v>20.413</c:v>
                </c:pt>
                <c:pt idx="1579">
                  <c:v>20.431999999999999</c:v>
                </c:pt>
                <c:pt idx="1580">
                  <c:v>20.452000000000002</c:v>
                </c:pt>
                <c:pt idx="1581">
                  <c:v>20.462</c:v>
                </c:pt>
                <c:pt idx="1582">
                  <c:v>20.472000000000001</c:v>
                </c:pt>
                <c:pt idx="1583">
                  <c:v>20.481999999999999</c:v>
                </c:pt>
                <c:pt idx="1584">
                  <c:v>20.492000000000001</c:v>
                </c:pt>
                <c:pt idx="1585">
                  <c:v>20.501999999999999</c:v>
                </c:pt>
                <c:pt idx="1586">
                  <c:v>20.512</c:v>
                </c:pt>
                <c:pt idx="1587">
                  <c:v>20.523</c:v>
                </c:pt>
                <c:pt idx="1588">
                  <c:v>20.542000000000002</c:v>
                </c:pt>
                <c:pt idx="1589">
                  <c:v>20.553999999999998</c:v>
                </c:pt>
                <c:pt idx="1590">
                  <c:v>20.573</c:v>
                </c:pt>
                <c:pt idx="1591">
                  <c:v>20.582000000000001</c:v>
                </c:pt>
                <c:pt idx="1592">
                  <c:v>20.591999999999999</c:v>
                </c:pt>
                <c:pt idx="1593">
                  <c:v>20.602</c:v>
                </c:pt>
                <c:pt idx="1594">
                  <c:v>20.611999999999998</c:v>
                </c:pt>
                <c:pt idx="1595">
                  <c:v>20.622</c:v>
                </c:pt>
                <c:pt idx="1596">
                  <c:v>20.632999999999999</c:v>
                </c:pt>
                <c:pt idx="1597">
                  <c:v>20.641999999999999</c:v>
                </c:pt>
                <c:pt idx="1598">
                  <c:v>20.652000000000001</c:v>
                </c:pt>
                <c:pt idx="1599">
                  <c:v>20.661999999999999</c:v>
                </c:pt>
                <c:pt idx="1600">
                  <c:v>20.672000000000001</c:v>
                </c:pt>
                <c:pt idx="1601">
                  <c:v>20.681999999999999</c:v>
                </c:pt>
                <c:pt idx="1602">
                  <c:v>20.693999999999999</c:v>
                </c:pt>
                <c:pt idx="1603">
                  <c:v>20.702000000000002</c:v>
                </c:pt>
                <c:pt idx="1604">
                  <c:v>20.712</c:v>
                </c:pt>
                <c:pt idx="1605">
                  <c:v>20.722000000000001</c:v>
                </c:pt>
                <c:pt idx="1606">
                  <c:v>20.731999999999999</c:v>
                </c:pt>
                <c:pt idx="1607">
                  <c:v>20.745000000000001</c:v>
                </c:pt>
                <c:pt idx="1608">
                  <c:v>20.762</c:v>
                </c:pt>
                <c:pt idx="1609">
                  <c:v>20.773</c:v>
                </c:pt>
                <c:pt idx="1610">
                  <c:v>20.783000000000001</c:v>
                </c:pt>
                <c:pt idx="1611">
                  <c:v>20.792000000000002</c:v>
                </c:pt>
                <c:pt idx="1612">
                  <c:v>20.803000000000001</c:v>
                </c:pt>
                <c:pt idx="1613">
                  <c:v>20.812999999999999</c:v>
                </c:pt>
                <c:pt idx="1614">
                  <c:v>20.832000000000001</c:v>
                </c:pt>
                <c:pt idx="1615">
                  <c:v>20.841999999999999</c:v>
                </c:pt>
                <c:pt idx="1616">
                  <c:v>20.852</c:v>
                </c:pt>
                <c:pt idx="1617">
                  <c:v>20.861999999999998</c:v>
                </c:pt>
                <c:pt idx="1618">
                  <c:v>20.873000000000001</c:v>
                </c:pt>
                <c:pt idx="1619">
                  <c:v>20.891999999999999</c:v>
                </c:pt>
                <c:pt idx="1620">
                  <c:v>20.902999999999999</c:v>
                </c:pt>
                <c:pt idx="1621">
                  <c:v>20.913</c:v>
                </c:pt>
                <c:pt idx="1622">
                  <c:v>20.933</c:v>
                </c:pt>
                <c:pt idx="1623">
                  <c:v>20.952000000000002</c:v>
                </c:pt>
                <c:pt idx="1624">
                  <c:v>20.972999999999999</c:v>
                </c:pt>
                <c:pt idx="1625">
                  <c:v>20.992999999999999</c:v>
                </c:pt>
                <c:pt idx="1626">
                  <c:v>21.012</c:v>
                </c:pt>
                <c:pt idx="1627">
                  <c:v>21.021999999999998</c:v>
                </c:pt>
                <c:pt idx="1628">
                  <c:v>21.032</c:v>
                </c:pt>
                <c:pt idx="1629">
                  <c:v>21.045999999999999</c:v>
                </c:pt>
                <c:pt idx="1630">
                  <c:v>21.062999999999999</c:v>
                </c:pt>
                <c:pt idx="1631">
                  <c:v>21.074000000000002</c:v>
                </c:pt>
                <c:pt idx="1632">
                  <c:v>21.082999999999998</c:v>
                </c:pt>
                <c:pt idx="1633">
                  <c:v>21.093</c:v>
                </c:pt>
                <c:pt idx="1634">
                  <c:v>21.103000000000002</c:v>
                </c:pt>
                <c:pt idx="1635">
                  <c:v>21.113</c:v>
                </c:pt>
                <c:pt idx="1636">
                  <c:v>21.132999999999999</c:v>
                </c:pt>
                <c:pt idx="1637">
                  <c:v>21.152000000000001</c:v>
                </c:pt>
                <c:pt idx="1638">
                  <c:v>21.172000000000001</c:v>
                </c:pt>
                <c:pt idx="1639">
                  <c:v>21.183</c:v>
                </c:pt>
                <c:pt idx="1640">
                  <c:v>21.202000000000002</c:v>
                </c:pt>
                <c:pt idx="1641">
                  <c:v>21.212</c:v>
                </c:pt>
                <c:pt idx="1642">
                  <c:v>21.222000000000001</c:v>
                </c:pt>
                <c:pt idx="1643">
                  <c:v>21.231999999999999</c:v>
                </c:pt>
                <c:pt idx="1644">
                  <c:v>21.242000000000001</c:v>
                </c:pt>
                <c:pt idx="1645">
                  <c:v>21.253</c:v>
                </c:pt>
                <c:pt idx="1646">
                  <c:v>21.263000000000002</c:v>
                </c:pt>
                <c:pt idx="1647">
                  <c:v>21.273</c:v>
                </c:pt>
                <c:pt idx="1648">
                  <c:v>21.282</c:v>
                </c:pt>
                <c:pt idx="1649">
                  <c:v>21.292000000000002</c:v>
                </c:pt>
                <c:pt idx="1650">
                  <c:v>21.302</c:v>
                </c:pt>
                <c:pt idx="1651">
                  <c:v>21.312000000000001</c:v>
                </c:pt>
                <c:pt idx="1652">
                  <c:v>21.321999999999999</c:v>
                </c:pt>
                <c:pt idx="1653">
                  <c:v>21.332000000000001</c:v>
                </c:pt>
                <c:pt idx="1654">
                  <c:v>21.352</c:v>
                </c:pt>
                <c:pt idx="1655">
                  <c:v>21.361999999999998</c:v>
                </c:pt>
                <c:pt idx="1656">
                  <c:v>21.372</c:v>
                </c:pt>
                <c:pt idx="1657">
                  <c:v>21.382000000000001</c:v>
                </c:pt>
                <c:pt idx="1658">
                  <c:v>21.393000000000001</c:v>
                </c:pt>
                <c:pt idx="1659">
                  <c:v>21.411999999999999</c:v>
                </c:pt>
                <c:pt idx="1660">
                  <c:v>21.422999999999998</c:v>
                </c:pt>
                <c:pt idx="1661">
                  <c:v>21.433</c:v>
                </c:pt>
                <c:pt idx="1662">
                  <c:v>21.452000000000002</c:v>
                </c:pt>
                <c:pt idx="1663">
                  <c:v>21.462</c:v>
                </c:pt>
                <c:pt idx="1664">
                  <c:v>21.472000000000001</c:v>
                </c:pt>
                <c:pt idx="1665">
                  <c:v>21.481999999999999</c:v>
                </c:pt>
                <c:pt idx="1666">
                  <c:v>21.492000000000001</c:v>
                </c:pt>
                <c:pt idx="1667">
                  <c:v>21.501999999999999</c:v>
                </c:pt>
                <c:pt idx="1668">
                  <c:v>21.512</c:v>
                </c:pt>
                <c:pt idx="1669">
                  <c:v>21.521999999999998</c:v>
                </c:pt>
                <c:pt idx="1670">
                  <c:v>21.533999999999999</c:v>
                </c:pt>
                <c:pt idx="1671">
                  <c:v>21.552</c:v>
                </c:pt>
                <c:pt idx="1672">
                  <c:v>21.574000000000002</c:v>
                </c:pt>
                <c:pt idx="1673">
                  <c:v>21.594000000000001</c:v>
                </c:pt>
                <c:pt idx="1674">
                  <c:v>21.611999999999998</c:v>
                </c:pt>
                <c:pt idx="1675">
                  <c:v>21.623999999999999</c:v>
                </c:pt>
                <c:pt idx="1676">
                  <c:v>21.635000000000002</c:v>
                </c:pt>
                <c:pt idx="1677">
                  <c:v>21.645</c:v>
                </c:pt>
                <c:pt idx="1678">
                  <c:v>21.661999999999999</c:v>
                </c:pt>
                <c:pt idx="1679">
                  <c:v>21.675000000000001</c:v>
                </c:pt>
                <c:pt idx="1680">
                  <c:v>21.692</c:v>
                </c:pt>
                <c:pt idx="1681">
                  <c:v>21.713000000000001</c:v>
                </c:pt>
                <c:pt idx="1682">
                  <c:v>21.733000000000001</c:v>
                </c:pt>
                <c:pt idx="1683">
                  <c:v>21.751999999999999</c:v>
                </c:pt>
                <c:pt idx="1684">
                  <c:v>21.771999999999998</c:v>
                </c:pt>
                <c:pt idx="1685">
                  <c:v>21.782</c:v>
                </c:pt>
                <c:pt idx="1686">
                  <c:v>21.792000000000002</c:v>
                </c:pt>
                <c:pt idx="1687">
                  <c:v>21.802</c:v>
                </c:pt>
                <c:pt idx="1688">
                  <c:v>21.812000000000001</c:v>
                </c:pt>
                <c:pt idx="1689">
                  <c:v>21.821999999999999</c:v>
                </c:pt>
                <c:pt idx="1690">
                  <c:v>21.832000000000001</c:v>
                </c:pt>
                <c:pt idx="1691">
                  <c:v>21.841999999999999</c:v>
                </c:pt>
                <c:pt idx="1692">
                  <c:v>21.852</c:v>
                </c:pt>
                <c:pt idx="1693">
                  <c:v>21.861999999999998</c:v>
                </c:pt>
                <c:pt idx="1694">
                  <c:v>21.872</c:v>
                </c:pt>
                <c:pt idx="1695">
                  <c:v>21.882000000000001</c:v>
                </c:pt>
                <c:pt idx="1696">
                  <c:v>21.891999999999999</c:v>
                </c:pt>
                <c:pt idx="1697">
                  <c:v>21.902000000000001</c:v>
                </c:pt>
                <c:pt idx="1698">
                  <c:v>21.911999999999999</c:v>
                </c:pt>
                <c:pt idx="1699">
                  <c:v>21.922000000000001</c:v>
                </c:pt>
                <c:pt idx="1700">
                  <c:v>21.931999999999999</c:v>
                </c:pt>
                <c:pt idx="1701">
                  <c:v>21.943999999999999</c:v>
                </c:pt>
                <c:pt idx="1702">
                  <c:v>21.963000000000001</c:v>
                </c:pt>
                <c:pt idx="1703">
                  <c:v>21.975000000000001</c:v>
                </c:pt>
                <c:pt idx="1704">
                  <c:v>21.992000000000001</c:v>
                </c:pt>
                <c:pt idx="1705">
                  <c:v>22.001999999999999</c:v>
                </c:pt>
                <c:pt idx="1706">
                  <c:v>22.023</c:v>
                </c:pt>
                <c:pt idx="1707">
                  <c:v>22.042999999999999</c:v>
                </c:pt>
                <c:pt idx="1708">
                  <c:v>22.062000000000001</c:v>
                </c:pt>
                <c:pt idx="1709">
                  <c:v>22.071999999999999</c:v>
                </c:pt>
                <c:pt idx="1710">
                  <c:v>22.085000000000001</c:v>
                </c:pt>
                <c:pt idx="1711">
                  <c:v>22.102</c:v>
                </c:pt>
                <c:pt idx="1712">
                  <c:v>22.123000000000001</c:v>
                </c:pt>
                <c:pt idx="1713">
                  <c:v>22.132000000000001</c:v>
                </c:pt>
                <c:pt idx="1714">
                  <c:v>22.141999999999999</c:v>
                </c:pt>
                <c:pt idx="1715">
                  <c:v>22.152999999999999</c:v>
                </c:pt>
                <c:pt idx="1716">
                  <c:v>22.172000000000001</c:v>
                </c:pt>
                <c:pt idx="1717">
                  <c:v>22.183</c:v>
                </c:pt>
                <c:pt idx="1718">
                  <c:v>22.202000000000002</c:v>
                </c:pt>
                <c:pt idx="1719">
                  <c:v>22.222999999999999</c:v>
                </c:pt>
                <c:pt idx="1720">
                  <c:v>22.242000000000001</c:v>
                </c:pt>
                <c:pt idx="1721">
                  <c:v>22.262</c:v>
                </c:pt>
                <c:pt idx="1722">
                  <c:v>22.283000000000001</c:v>
                </c:pt>
                <c:pt idx="1723">
                  <c:v>22.303000000000001</c:v>
                </c:pt>
                <c:pt idx="1724">
                  <c:v>22.321999999999999</c:v>
                </c:pt>
                <c:pt idx="1725">
                  <c:v>22.332000000000001</c:v>
                </c:pt>
                <c:pt idx="1726">
                  <c:v>22.343</c:v>
                </c:pt>
                <c:pt idx="1727">
                  <c:v>22.361999999999998</c:v>
                </c:pt>
                <c:pt idx="1728">
                  <c:v>22.373000000000001</c:v>
                </c:pt>
                <c:pt idx="1729">
                  <c:v>22.393000000000001</c:v>
                </c:pt>
                <c:pt idx="1730">
                  <c:v>22.411999999999999</c:v>
                </c:pt>
                <c:pt idx="1731">
                  <c:v>22.422000000000001</c:v>
                </c:pt>
                <c:pt idx="1732">
                  <c:v>22.431999999999999</c:v>
                </c:pt>
                <c:pt idx="1733">
                  <c:v>22.442</c:v>
                </c:pt>
                <c:pt idx="1734">
                  <c:v>22.452000000000002</c:v>
                </c:pt>
                <c:pt idx="1735">
                  <c:v>22.462</c:v>
                </c:pt>
                <c:pt idx="1736">
                  <c:v>22.472999999999999</c:v>
                </c:pt>
                <c:pt idx="1737">
                  <c:v>22.481999999999999</c:v>
                </c:pt>
                <c:pt idx="1738">
                  <c:v>22.492000000000001</c:v>
                </c:pt>
                <c:pt idx="1739">
                  <c:v>22.501999999999999</c:v>
                </c:pt>
                <c:pt idx="1740">
                  <c:v>22.512</c:v>
                </c:pt>
                <c:pt idx="1741">
                  <c:v>22.521999999999998</c:v>
                </c:pt>
                <c:pt idx="1742">
                  <c:v>22.532</c:v>
                </c:pt>
                <c:pt idx="1743">
                  <c:v>22.542000000000002</c:v>
                </c:pt>
                <c:pt idx="1744">
                  <c:v>22.562000000000001</c:v>
                </c:pt>
                <c:pt idx="1745">
                  <c:v>22.571999999999999</c:v>
                </c:pt>
                <c:pt idx="1746">
                  <c:v>22.582999999999998</c:v>
                </c:pt>
                <c:pt idx="1747">
                  <c:v>22.591999999999999</c:v>
                </c:pt>
                <c:pt idx="1748">
                  <c:v>22.602</c:v>
                </c:pt>
                <c:pt idx="1749">
                  <c:v>22.611999999999998</c:v>
                </c:pt>
                <c:pt idx="1750">
                  <c:v>22.622</c:v>
                </c:pt>
                <c:pt idx="1751">
                  <c:v>22.643000000000001</c:v>
                </c:pt>
                <c:pt idx="1752">
                  <c:v>22.663</c:v>
                </c:pt>
                <c:pt idx="1753">
                  <c:v>22.683</c:v>
                </c:pt>
                <c:pt idx="1754">
                  <c:v>22.702000000000002</c:v>
                </c:pt>
                <c:pt idx="1755">
                  <c:v>22.712</c:v>
                </c:pt>
                <c:pt idx="1756">
                  <c:v>22.722000000000001</c:v>
                </c:pt>
                <c:pt idx="1757">
                  <c:v>22.731999999999999</c:v>
                </c:pt>
                <c:pt idx="1758">
                  <c:v>22.742000000000001</c:v>
                </c:pt>
                <c:pt idx="1759">
                  <c:v>22.751999999999999</c:v>
                </c:pt>
                <c:pt idx="1760">
                  <c:v>22.771999999999998</c:v>
                </c:pt>
                <c:pt idx="1761">
                  <c:v>22.782</c:v>
                </c:pt>
                <c:pt idx="1762">
                  <c:v>22.792000000000002</c:v>
                </c:pt>
                <c:pt idx="1763">
                  <c:v>22.802</c:v>
                </c:pt>
                <c:pt idx="1764">
                  <c:v>22.821999999999999</c:v>
                </c:pt>
                <c:pt idx="1765">
                  <c:v>22.832999999999998</c:v>
                </c:pt>
                <c:pt idx="1766">
                  <c:v>22.853000000000002</c:v>
                </c:pt>
                <c:pt idx="1767">
                  <c:v>22.873000000000001</c:v>
                </c:pt>
                <c:pt idx="1768">
                  <c:v>22.891999999999999</c:v>
                </c:pt>
                <c:pt idx="1769">
                  <c:v>22.902999999999999</c:v>
                </c:pt>
                <c:pt idx="1770">
                  <c:v>22.913</c:v>
                </c:pt>
                <c:pt idx="1771">
                  <c:v>22.922999999999998</c:v>
                </c:pt>
                <c:pt idx="1772">
                  <c:v>22.933</c:v>
                </c:pt>
                <c:pt idx="1773">
                  <c:v>22.943000000000001</c:v>
                </c:pt>
                <c:pt idx="1774">
                  <c:v>22.952999999999999</c:v>
                </c:pt>
                <c:pt idx="1775">
                  <c:v>22.975000000000001</c:v>
                </c:pt>
                <c:pt idx="1776">
                  <c:v>22.992000000000001</c:v>
                </c:pt>
                <c:pt idx="1777">
                  <c:v>23.012</c:v>
                </c:pt>
                <c:pt idx="1778">
                  <c:v>23.032</c:v>
                </c:pt>
                <c:pt idx="1779">
                  <c:v>23.042999999999999</c:v>
                </c:pt>
                <c:pt idx="1780">
                  <c:v>23.053000000000001</c:v>
                </c:pt>
                <c:pt idx="1781">
                  <c:v>23.071999999999999</c:v>
                </c:pt>
                <c:pt idx="1782">
                  <c:v>23.082999999999998</c:v>
                </c:pt>
                <c:pt idx="1783">
                  <c:v>23.093</c:v>
                </c:pt>
                <c:pt idx="1784">
                  <c:v>23.103999999999999</c:v>
                </c:pt>
                <c:pt idx="1785">
                  <c:v>23.113</c:v>
                </c:pt>
                <c:pt idx="1786">
                  <c:v>23.126000000000001</c:v>
                </c:pt>
                <c:pt idx="1787">
                  <c:v>23.143000000000001</c:v>
                </c:pt>
                <c:pt idx="1788">
                  <c:v>23.152999999999999</c:v>
                </c:pt>
                <c:pt idx="1789">
                  <c:v>23.172000000000001</c:v>
                </c:pt>
                <c:pt idx="1790">
                  <c:v>23.192</c:v>
                </c:pt>
                <c:pt idx="1791">
                  <c:v>23.204000000000001</c:v>
                </c:pt>
                <c:pt idx="1792">
                  <c:v>23.222000000000001</c:v>
                </c:pt>
                <c:pt idx="1793">
                  <c:v>23.233000000000001</c:v>
                </c:pt>
                <c:pt idx="1794">
                  <c:v>23.242999999999999</c:v>
                </c:pt>
                <c:pt idx="1795">
                  <c:v>23.253</c:v>
                </c:pt>
                <c:pt idx="1796">
                  <c:v>23.263000000000002</c:v>
                </c:pt>
                <c:pt idx="1797">
                  <c:v>23.273</c:v>
                </c:pt>
                <c:pt idx="1798">
                  <c:v>23.292999999999999</c:v>
                </c:pt>
                <c:pt idx="1799">
                  <c:v>23.303000000000001</c:v>
                </c:pt>
                <c:pt idx="1800">
                  <c:v>23.312999999999999</c:v>
                </c:pt>
                <c:pt idx="1801">
                  <c:v>23.323</c:v>
                </c:pt>
                <c:pt idx="1802">
                  <c:v>23.332999999999998</c:v>
                </c:pt>
                <c:pt idx="1803">
                  <c:v>23.343</c:v>
                </c:pt>
                <c:pt idx="1804">
                  <c:v>23.353000000000002</c:v>
                </c:pt>
                <c:pt idx="1805">
                  <c:v>23.363</c:v>
                </c:pt>
                <c:pt idx="1806">
                  <c:v>23.382000000000001</c:v>
                </c:pt>
                <c:pt idx="1807">
                  <c:v>23.393000000000001</c:v>
                </c:pt>
                <c:pt idx="1808">
                  <c:v>23.402999999999999</c:v>
                </c:pt>
                <c:pt idx="1809">
                  <c:v>23.413</c:v>
                </c:pt>
                <c:pt idx="1810">
                  <c:v>23.422999999999998</c:v>
                </c:pt>
                <c:pt idx="1811">
                  <c:v>23.433</c:v>
                </c:pt>
                <c:pt idx="1812">
                  <c:v>23.443000000000001</c:v>
                </c:pt>
                <c:pt idx="1813">
                  <c:v>23.452999999999999</c:v>
                </c:pt>
                <c:pt idx="1814">
                  <c:v>23.463000000000001</c:v>
                </c:pt>
                <c:pt idx="1815">
                  <c:v>23.472999999999999</c:v>
                </c:pt>
                <c:pt idx="1816">
                  <c:v>23.483000000000001</c:v>
                </c:pt>
                <c:pt idx="1817">
                  <c:v>23.501999999999999</c:v>
                </c:pt>
                <c:pt idx="1818">
                  <c:v>23.513999999999999</c:v>
                </c:pt>
                <c:pt idx="1819">
                  <c:v>23.532</c:v>
                </c:pt>
                <c:pt idx="1820">
                  <c:v>23.544</c:v>
                </c:pt>
                <c:pt idx="1821">
                  <c:v>23.562000000000001</c:v>
                </c:pt>
                <c:pt idx="1822">
                  <c:v>23.576000000000001</c:v>
                </c:pt>
                <c:pt idx="1823">
                  <c:v>23.593</c:v>
                </c:pt>
                <c:pt idx="1824">
                  <c:v>23.603000000000002</c:v>
                </c:pt>
                <c:pt idx="1825">
                  <c:v>23.614000000000001</c:v>
                </c:pt>
                <c:pt idx="1826">
                  <c:v>23.623999999999999</c:v>
                </c:pt>
                <c:pt idx="1827">
                  <c:v>23.634</c:v>
                </c:pt>
                <c:pt idx="1828">
                  <c:v>23.643999999999998</c:v>
                </c:pt>
                <c:pt idx="1829">
                  <c:v>23.654</c:v>
                </c:pt>
                <c:pt idx="1830">
                  <c:v>23.672999999999998</c:v>
                </c:pt>
                <c:pt idx="1831">
                  <c:v>23.683</c:v>
                </c:pt>
                <c:pt idx="1832">
                  <c:v>23.693000000000001</c:v>
                </c:pt>
                <c:pt idx="1833">
                  <c:v>23.713000000000001</c:v>
                </c:pt>
                <c:pt idx="1834">
                  <c:v>23.733000000000001</c:v>
                </c:pt>
                <c:pt idx="1835">
                  <c:v>23.753</c:v>
                </c:pt>
                <c:pt idx="1836">
                  <c:v>23.771999999999998</c:v>
                </c:pt>
                <c:pt idx="1837">
                  <c:v>23.792000000000002</c:v>
                </c:pt>
                <c:pt idx="1838">
                  <c:v>23.812999999999999</c:v>
                </c:pt>
                <c:pt idx="1839">
                  <c:v>23.832999999999998</c:v>
                </c:pt>
                <c:pt idx="1840">
                  <c:v>23.853000000000002</c:v>
                </c:pt>
                <c:pt idx="1841">
                  <c:v>23.873000000000001</c:v>
                </c:pt>
                <c:pt idx="1842">
                  <c:v>23.893000000000001</c:v>
                </c:pt>
                <c:pt idx="1843">
                  <c:v>23.913</c:v>
                </c:pt>
                <c:pt idx="1844">
                  <c:v>23.933</c:v>
                </c:pt>
                <c:pt idx="1845">
                  <c:v>23.952000000000002</c:v>
                </c:pt>
                <c:pt idx="1846">
                  <c:v>23.974</c:v>
                </c:pt>
                <c:pt idx="1847">
                  <c:v>23.992000000000001</c:v>
                </c:pt>
                <c:pt idx="1848">
                  <c:v>24.003</c:v>
                </c:pt>
                <c:pt idx="1849">
                  <c:v>24.013000000000002</c:v>
                </c:pt>
                <c:pt idx="1850">
                  <c:v>24.021999999999998</c:v>
                </c:pt>
                <c:pt idx="1851">
                  <c:v>24.033000000000001</c:v>
                </c:pt>
                <c:pt idx="1852">
                  <c:v>24.042000000000002</c:v>
                </c:pt>
                <c:pt idx="1853">
                  <c:v>24.052</c:v>
                </c:pt>
                <c:pt idx="1854">
                  <c:v>24.062000000000001</c:v>
                </c:pt>
                <c:pt idx="1855">
                  <c:v>24.071999999999999</c:v>
                </c:pt>
                <c:pt idx="1856">
                  <c:v>24.082000000000001</c:v>
                </c:pt>
                <c:pt idx="1857">
                  <c:v>24.102</c:v>
                </c:pt>
                <c:pt idx="1858">
                  <c:v>24.113</c:v>
                </c:pt>
                <c:pt idx="1859">
                  <c:v>24.123999999999999</c:v>
                </c:pt>
                <c:pt idx="1860">
                  <c:v>24.134</c:v>
                </c:pt>
                <c:pt idx="1861">
                  <c:v>24.143999999999998</c:v>
                </c:pt>
                <c:pt idx="1862">
                  <c:v>24.154</c:v>
                </c:pt>
                <c:pt idx="1863">
                  <c:v>24.167000000000002</c:v>
                </c:pt>
                <c:pt idx="1864">
                  <c:v>24.181999999999999</c:v>
                </c:pt>
                <c:pt idx="1865">
                  <c:v>24.193000000000001</c:v>
                </c:pt>
                <c:pt idx="1866">
                  <c:v>24.212</c:v>
                </c:pt>
                <c:pt idx="1867">
                  <c:v>24.222000000000001</c:v>
                </c:pt>
                <c:pt idx="1868">
                  <c:v>24.231999999999999</c:v>
                </c:pt>
                <c:pt idx="1869">
                  <c:v>24.242000000000001</c:v>
                </c:pt>
                <c:pt idx="1870">
                  <c:v>24.263000000000002</c:v>
                </c:pt>
                <c:pt idx="1871">
                  <c:v>24.271999999999998</c:v>
                </c:pt>
                <c:pt idx="1872">
                  <c:v>24.282</c:v>
                </c:pt>
                <c:pt idx="1873">
                  <c:v>24.292000000000002</c:v>
                </c:pt>
                <c:pt idx="1874">
                  <c:v>24.302</c:v>
                </c:pt>
                <c:pt idx="1875">
                  <c:v>24.312000000000001</c:v>
                </c:pt>
                <c:pt idx="1876">
                  <c:v>24.321999999999999</c:v>
                </c:pt>
                <c:pt idx="1877">
                  <c:v>24.332000000000001</c:v>
                </c:pt>
                <c:pt idx="1878">
                  <c:v>24.341999999999999</c:v>
                </c:pt>
                <c:pt idx="1879">
                  <c:v>24.352</c:v>
                </c:pt>
                <c:pt idx="1880">
                  <c:v>24.361999999999998</c:v>
                </c:pt>
                <c:pt idx="1881">
                  <c:v>24.372</c:v>
                </c:pt>
                <c:pt idx="1882">
                  <c:v>24.382000000000001</c:v>
                </c:pt>
                <c:pt idx="1883">
                  <c:v>24.402000000000001</c:v>
                </c:pt>
                <c:pt idx="1884">
                  <c:v>24.413</c:v>
                </c:pt>
                <c:pt idx="1885">
                  <c:v>24.422000000000001</c:v>
                </c:pt>
                <c:pt idx="1886">
                  <c:v>24.431999999999999</c:v>
                </c:pt>
                <c:pt idx="1887">
                  <c:v>24.442</c:v>
                </c:pt>
                <c:pt idx="1888">
                  <c:v>24.452000000000002</c:v>
                </c:pt>
                <c:pt idx="1889">
                  <c:v>24.462</c:v>
                </c:pt>
                <c:pt idx="1890">
                  <c:v>24.472000000000001</c:v>
                </c:pt>
                <c:pt idx="1891">
                  <c:v>24.481999999999999</c:v>
                </c:pt>
                <c:pt idx="1892">
                  <c:v>24.492000000000001</c:v>
                </c:pt>
                <c:pt idx="1893">
                  <c:v>24.503</c:v>
                </c:pt>
                <c:pt idx="1894">
                  <c:v>24.512</c:v>
                </c:pt>
                <c:pt idx="1895">
                  <c:v>24.523</c:v>
                </c:pt>
                <c:pt idx="1896">
                  <c:v>24.542000000000002</c:v>
                </c:pt>
                <c:pt idx="1897">
                  <c:v>24.552</c:v>
                </c:pt>
                <c:pt idx="1898">
                  <c:v>24.562000000000001</c:v>
                </c:pt>
                <c:pt idx="1899">
                  <c:v>24.571999999999999</c:v>
                </c:pt>
                <c:pt idx="1900">
                  <c:v>24.591999999999999</c:v>
                </c:pt>
                <c:pt idx="1901">
                  <c:v>24.603000000000002</c:v>
                </c:pt>
                <c:pt idx="1902">
                  <c:v>24.623999999999999</c:v>
                </c:pt>
                <c:pt idx="1903">
                  <c:v>24.632999999999999</c:v>
                </c:pt>
                <c:pt idx="1904">
                  <c:v>24.652000000000001</c:v>
                </c:pt>
                <c:pt idx="1905">
                  <c:v>24.663</c:v>
                </c:pt>
                <c:pt idx="1906">
                  <c:v>24.672999999999998</c:v>
                </c:pt>
                <c:pt idx="1907">
                  <c:v>24.683</c:v>
                </c:pt>
                <c:pt idx="1908">
                  <c:v>24.693000000000001</c:v>
                </c:pt>
                <c:pt idx="1909">
                  <c:v>24.702999999999999</c:v>
                </c:pt>
                <c:pt idx="1910">
                  <c:v>24.722999999999999</c:v>
                </c:pt>
                <c:pt idx="1911">
                  <c:v>24.742000000000001</c:v>
                </c:pt>
                <c:pt idx="1912">
                  <c:v>24.753</c:v>
                </c:pt>
                <c:pt idx="1913">
                  <c:v>24.763000000000002</c:v>
                </c:pt>
                <c:pt idx="1914">
                  <c:v>24.773</c:v>
                </c:pt>
                <c:pt idx="1915">
                  <c:v>24.785</c:v>
                </c:pt>
                <c:pt idx="1916">
                  <c:v>24.802</c:v>
                </c:pt>
                <c:pt idx="1917">
                  <c:v>24.814</c:v>
                </c:pt>
                <c:pt idx="1918">
                  <c:v>24.823</c:v>
                </c:pt>
                <c:pt idx="1919">
                  <c:v>24.832999999999998</c:v>
                </c:pt>
                <c:pt idx="1920">
                  <c:v>24.843</c:v>
                </c:pt>
                <c:pt idx="1921">
                  <c:v>24.853000000000002</c:v>
                </c:pt>
                <c:pt idx="1922">
                  <c:v>24.863</c:v>
                </c:pt>
                <c:pt idx="1923">
                  <c:v>24.882999999999999</c:v>
                </c:pt>
                <c:pt idx="1924">
                  <c:v>24.893000000000001</c:v>
                </c:pt>
                <c:pt idx="1925">
                  <c:v>24.902999999999999</c:v>
                </c:pt>
                <c:pt idx="1926">
                  <c:v>24.913</c:v>
                </c:pt>
                <c:pt idx="1927">
                  <c:v>24.922999999999998</c:v>
                </c:pt>
                <c:pt idx="1928">
                  <c:v>24.933</c:v>
                </c:pt>
                <c:pt idx="1929">
                  <c:v>24.943000000000001</c:v>
                </c:pt>
                <c:pt idx="1930">
                  <c:v>24.952999999999999</c:v>
                </c:pt>
                <c:pt idx="1931">
                  <c:v>24.963999999999999</c:v>
                </c:pt>
                <c:pt idx="1932">
                  <c:v>24.981999999999999</c:v>
                </c:pt>
                <c:pt idx="1933">
                  <c:v>25.003</c:v>
                </c:pt>
                <c:pt idx="1934">
                  <c:v>25.023</c:v>
                </c:pt>
                <c:pt idx="1935">
                  <c:v>25.033000000000001</c:v>
                </c:pt>
                <c:pt idx="1936">
                  <c:v>25.042999999999999</c:v>
                </c:pt>
                <c:pt idx="1937">
                  <c:v>25.053000000000001</c:v>
                </c:pt>
                <c:pt idx="1938">
                  <c:v>25.062999999999999</c:v>
                </c:pt>
                <c:pt idx="1939">
                  <c:v>25.073</c:v>
                </c:pt>
                <c:pt idx="1940">
                  <c:v>25.082999999999998</c:v>
                </c:pt>
                <c:pt idx="1941">
                  <c:v>25.093</c:v>
                </c:pt>
                <c:pt idx="1942">
                  <c:v>25.103000000000002</c:v>
                </c:pt>
                <c:pt idx="1943">
                  <c:v>25.113</c:v>
                </c:pt>
                <c:pt idx="1944">
                  <c:v>25.123000000000001</c:v>
                </c:pt>
                <c:pt idx="1945">
                  <c:v>25.132999999999999</c:v>
                </c:pt>
                <c:pt idx="1946">
                  <c:v>25.143000000000001</c:v>
                </c:pt>
                <c:pt idx="1947">
                  <c:v>25.152999999999999</c:v>
                </c:pt>
                <c:pt idx="1948">
                  <c:v>25.163</c:v>
                </c:pt>
                <c:pt idx="1949">
                  <c:v>25.172999999999998</c:v>
                </c:pt>
                <c:pt idx="1950">
                  <c:v>25.183</c:v>
                </c:pt>
                <c:pt idx="1951">
                  <c:v>25.193000000000001</c:v>
                </c:pt>
                <c:pt idx="1952">
                  <c:v>25.213000000000001</c:v>
                </c:pt>
                <c:pt idx="1953">
                  <c:v>25.222999999999999</c:v>
                </c:pt>
                <c:pt idx="1954">
                  <c:v>25.233000000000001</c:v>
                </c:pt>
                <c:pt idx="1955">
                  <c:v>25.242999999999999</c:v>
                </c:pt>
                <c:pt idx="1956">
                  <c:v>25.253</c:v>
                </c:pt>
                <c:pt idx="1957">
                  <c:v>25.263000000000002</c:v>
                </c:pt>
                <c:pt idx="1958">
                  <c:v>25.273</c:v>
                </c:pt>
                <c:pt idx="1959">
                  <c:v>25.283000000000001</c:v>
                </c:pt>
                <c:pt idx="1960">
                  <c:v>25.292999999999999</c:v>
                </c:pt>
                <c:pt idx="1961">
                  <c:v>25.303000000000001</c:v>
                </c:pt>
                <c:pt idx="1962">
                  <c:v>25.312999999999999</c:v>
                </c:pt>
                <c:pt idx="1963">
                  <c:v>25.323</c:v>
                </c:pt>
                <c:pt idx="1964">
                  <c:v>25.334</c:v>
                </c:pt>
                <c:pt idx="1965">
                  <c:v>25.343</c:v>
                </c:pt>
                <c:pt idx="1966">
                  <c:v>25.353000000000002</c:v>
                </c:pt>
                <c:pt idx="1967">
                  <c:v>25.363</c:v>
                </c:pt>
                <c:pt idx="1968">
                  <c:v>25.373000000000001</c:v>
                </c:pt>
                <c:pt idx="1969">
                  <c:v>25.382999999999999</c:v>
                </c:pt>
                <c:pt idx="1970">
                  <c:v>25.395</c:v>
                </c:pt>
                <c:pt idx="1971">
                  <c:v>25.413</c:v>
                </c:pt>
                <c:pt idx="1972">
                  <c:v>25.422999999999998</c:v>
                </c:pt>
                <c:pt idx="1973">
                  <c:v>25.433</c:v>
                </c:pt>
                <c:pt idx="1974">
                  <c:v>25.443000000000001</c:v>
                </c:pt>
                <c:pt idx="1975">
                  <c:v>25.452999999999999</c:v>
                </c:pt>
                <c:pt idx="1976">
                  <c:v>25.463000000000001</c:v>
                </c:pt>
                <c:pt idx="1977">
                  <c:v>25.472999999999999</c:v>
                </c:pt>
                <c:pt idx="1978">
                  <c:v>25.483000000000001</c:v>
                </c:pt>
                <c:pt idx="1979">
                  <c:v>25.492999999999999</c:v>
                </c:pt>
                <c:pt idx="1980">
                  <c:v>25.503</c:v>
                </c:pt>
                <c:pt idx="1981">
                  <c:v>25.513000000000002</c:v>
                </c:pt>
                <c:pt idx="1982">
                  <c:v>25.523</c:v>
                </c:pt>
                <c:pt idx="1983">
                  <c:v>25.533000000000001</c:v>
                </c:pt>
                <c:pt idx="1984">
                  <c:v>25.542999999999999</c:v>
                </c:pt>
                <c:pt idx="1985">
                  <c:v>25.553000000000001</c:v>
                </c:pt>
                <c:pt idx="1986">
                  <c:v>25.562999999999999</c:v>
                </c:pt>
                <c:pt idx="1987">
                  <c:v>25.573</c:v>
                </c:pt>
                <c:pt idx="1988">
                  <c:v>25.582999999999998</c:v>
                </c:pt>
                <c:pt idx="1989">
                  <c:v>25.593</c:v>
                </c:pt>
                <c:pt idx="1990">
                  <c:v>25.613</c:v>
                </c:pt>
                <c:pt idx="1991">
                  <c:v>25.623000000000001</c:v>
                </c:pt>
                <c:pt idx="1992">
                  <c:v>25.643999999999998</c:v>
                </c:pt>
                <c:pt idx="1993">
                  <c:v>25.654</c:v>
                </c:pt>
                <c:pt idx="1994">
                  <c:v>25.664999999999999</c:v>
                </c:pt>
                <c:pt idx="1995">
                  <c:v>25.673999999999999</c:v>
                </c:pt>
                <c:pt idx="1996">
                  <c:v>25.692</c:v>
                </c:pt>
                <c:pt idx="1997">
                  <c:v>25.702000000000002</c:v>
                </c:pt>
                <c:pt idx="1998">
                  <c:v>25.713000000000001</c:v>
                </c:pt>
                <c:pt idx="1999">
                  <c:v>25.722000000000001</c:v>
                </c:pt>
                <c:pt idx="2000">
                  <c:v>25.733000000000001</c:v>
                </c:pt>
                <c:pt idx="2001">
                  <c:v>25.742000000000001</c:v>
                </c:pt>
                <c:pt idx="2002">
                  <c:v>25.751999999999999</c:v>
                </c:pt>
                <c:pt idx="2003">
                  <c:v>25.762</c:v>
                </c:pt>
                <c:pt idx="2004">
                  <c:v>25.771999999999998</c:v>
                </c:pt>
                <c:pt idx="2005">
                  <c:v>25.782</c:v>
                </c:pt>
                <c:pt idx="2006">
                  <c:v>25.792000000000002</c:v>
                </c:pt>
                <c:pt idx="2007">
                  <c:v>25.802</c:v>
                </c:pt>
                <c:pt idx="2008">
                  <c:v>25.821999999999999</c:v>
                </c:pt>
                <c:pt idx="2009">
                  <c:v>25.832000000000001</c:v>
                </c:pt>
                <c:pt idx="2010">
                  <c:v>25.843</c:v>
                </c:pt>
                <c:pt idx="2011">
                  <c:v>25.852</c:v>
                </c:pt>
                <c:pt idx="2012">
                  <c:v>25.861999999999998</c:v>
                </c:pt>
                <c:pt idx="2013">
                  <c:v>25.872</c:v>
                </c:pt>
                <c:pt idx="2014">
                  <c:v>25.882000000000001</c:v>
                </c:pt>
                <c:pt idx="2015">
                  <c:v>25.891999999999999</c:v>
                </c:pt>
                <c:pt idx="2016">
                  <c:v>25.902000000000001</c:v>
                </c:pt>
                <c:pt idx="2017">
                  <c:v>25.911999999999999</c:v>
                </c:pt>
                <c:pt idx="2018">
                  <c:v>25.922000000000001</c:v>
                </c:pt>
                <c:pt idx="2019">
                  <c:v>25.933</c:v>
                </c:pt>
                <c:pt idx="2020">
                  <c:v>25.943000000000001</c:v>
                </c:pt>
                <c:pt idx="2021">
                  <c:v>25.952000000000002</c:v>
                </c:pt>
                <c:pt idx="2022">
                  <c:v>25.962</c:v>
                </c:pt>
                <c:pt idx="2023">
                  <c:v>25.983000000000001</c:v>
                </c:pt>
                <c:pt idx="2024">
                  <c:v>26.001999999999999</c:v>
                </c:pt>
                <c:pt idx="2025">
                  <c:v>26.021999999999998</c:v>
                </c:pt>
                <c:pt idx="2026">
                  <c:v>26.042999999999999</c:v>
                </c:pt>
                <c:pt idx="2027">
                  <c:v>26.053000000000001</c:v>
                </c:pt>
                <c:pt idx="2028">
                  <c:v>26.064</c:v>
                </c:pt>
                <c:pt idx="2029">
                  <c:v>26.074000000000002</c:v>
                </c:pt>
                <c:pt idx="2030">
                  <c:v>26.091999999999999</c:v>
                </c:pt>
                <c:pt idx="2031">
                  <c:v>26.103000000000002</c:v>
                </c:pt>
                <c:pt idx="2032">
                  <c:v>26.113</c:v>
                </c:pt>
                <c:pt idx="2033">
                  <c:v>26.123000000000001</c:v>
                </c:pt>
                <c:pt idx="2034">
                  <c:v>26.132999999999999</c:v>
                </c:pt>
                <c:pt idx="2035">
                  <c:v>26.143000000000001</c:v>
                </c:pt>
                <c:pt idx="2036">
                  <c:v>26.154</c:v>
                </c:pt>
                <c:pt idx="2037">
                  <c:v>26.164999999999999</c:v>
                </c:pt>
                <c:pt idx="2038">
                  <c:v>26.181999999999999</c:v>
                </c:pt>
                <c:pt idx="2039">
                  <c:v>26.193000000000001</c:v>
                </c:pt>
                <c:pt idx="2040">
                  <c:v>26.212</c:v>
                </c:pt>
                <c:pt idx="2041">
                  <c:v>26.231999999999999</c:v>
                </c:pt>
                <c:pt idx="2042">
                  <c:v>26.245999999999999</c:v>
                </c:pt>
                <c:pt idx="2043">
                  <c:v>26.262</c:v>
                </c:pt>
                <c:pt idx="2044">
                  <c:v>26.282</c:v>
                </c:pt>
                <c:pt idx="2045">
                  <c:v>26.292000000000002</c:v>
                </c:pt>
                <c:pt idx="2046">
                  <c:v>26.302</c:v>
                </c:pt>
                <c:pt idx="2047">
                  <c:v>26.312000000000001</c:v>
                </c:pt>
                <c:pt idx="2048">
                  <c:v>26.332000000000001</c:v>
                </c:pt>
                <c:pt idx="2049">
                  <c:v>26.341999999999999</c:v>
                </c:pt>
                <c:pt idx="2050">
                  <c:v>26.353000000000002</c:v>
                </c:pt>
                <c:pt idx="2051">
                  <c:v>26.361999999999998</c:v>
                </c:pt>
                <c:pt idx="2052">
                  <c:v>26.372</c:v>
                </c:pt>
                <c:pt idx="2053">
                  <c:v>26.382000000000001</c:v>
                </c:pt>
                <c:pt idx="2054">
                  <c:v>26.391999999999999</c:v>
                </c:pt>
                <c:pt idx="2055">
                  <c:v>26.402000000000001</c:v>
                </c:pt>
                <c:pt idx="2056">
                  <c:v>26.423999999999999</c:v>
                </c:pt>
                <c:pt idx="2057">
                  <c:v>26.442</c:v>
                </c:pt>
                <c:pt idx="2058">
                  <c:v>26.452999999999999</c:v>
                </c:pt>
                <c:pt idx="2059">
                  <c:v>26.462</c:v>
                </c:pt>
                <c:pt idx="2060">
                  <c:v>26.472000000000001</c:v>
                </c:pt>
                <c:pt idx="2061">
                  <c:v>26.481999999999999</c:v>
                </c:pt>
                <c:pt idx="2062">
                  <c:v>26.492000000000001</c:v>
                </c:pt>
                <c:pt idx="2063">
                  <c:v>26.501999999999999</c:v>
                </c:pt>
                <c:pt idx="2064">
                  <c:v>26.512</c:v>
                </c:pt>
                <c:pt idx="2065">
                  <c:v>26.521999999999998</c:v>
                </c:pt>
                <c:pt idx="2066">
                  <c:v>26.532</c:v>
                </c:pt>
                <c:pt idx="2067">
                  <c:v>26.542000000000002</c:v>
                </c:pt>
                <c:pt idx="2068">
                  <c:v>26.552</c:v>
                </c:pt>
                <c:pt idx="2069">
                  <c:v>26.562000000000001</c:v>
                </c:pt>
                <c:pt idx="2070">
                  <c:v>26.582999999999998</c:v>
                </c:pt>
                <c:pt idx="2071">
                  <c:v>26.603000000000002</c:v>
                </c:pt>
                <c:pt idx="2072">
                  <c:v>26.626000000000001</c:v>
                </c:pt>
                <c:pt idx="2073">
                  <c:v>26.641999999999999</c:v>
                </c:pt>
                <c:pt idx="2074">
                  <c:v>26.652000000000001</c:v>
                </c:pt>
                <c:pt idx="2075">
                  <c:v>26.663</c:v>
                </c:pt>
                <c:pt idx="2076">
                  <c:v>26.672999999999998</c:v>
                </c:pt>
                <c:pt idx="2077">
                  <c:v>26.683</c:v>
                </c:pt>
                <c:pt idx="2078">
                  <c:v>26.693000000000001</c:v>
                </c:pt>
                <c:pt idx="2079">
                  <c:v>26.702999999999999</c:v>
                </c:pt>
                <c:pt idx="2080">
                  <c:v>26.713000000000001</c:v>
                </c:pt>
                <c:pt idx="2081">
                  <c:v>26.722999999999999</c:v>
                </c:pt>
                <c:pt idx="2082">
                  <c:v>26.733000000000001</c:v>
                </c:pt>
                <c:pt idx="2083">
                  <c:v>26.742999999999999</c:v>
                </c:pt>
                <c:pt idx="2084">
                  <c:v>26.753</c:v>
                </c:pt>
                <c:pt idx="2085">
                  <c:v>26.763000000000002</c:v>
                </c:pt>
                <c:pt idx="2086">
                  <c:v>26.773</c:v>
                </c:pt>
                <c:pt idx="2087">
                  <c:v>26.783000000000001</c:v>
                </c:pt>
                <c:pt idx="2088">
                  <c:v>26.792999999999999</c:v>
                </c:pt>
                <c:pt idx="2089">
                  <c:v>26.803000000000001</c:v>
                </c:pt>
                <c:pt idx="2090">
                  <c:v>26.815000000000001</c:v>
                </c:pt>
                <c:pt idx="2091">
                  <c:v>26.832999999999998</c:v>
                </c:pt>
                <c:pt idx="2092">
                  <c:v>26.844000000000001</c:v>
                </c:pt>
                <c:pt idx="2093">
                  <c:v>26.853000000000002</c:v>
                </c:pt>
                <c:pt idx="2094">
                  <c:v>26.863</c:v>
                </c:pt>
                <c:pt idx="2095">
                  <c:v>26.873000000000001</c:v>
                </c:pt>
                <c:pt idx="2096">
                  <c:v>26.893000000000001</c:v>
                </c:pt>
                <c:pt idx="2097">
                  <c:v>26.902999999999999</c:v>
                </c:pt>
                <c:pt idx="2098">
                  <c:v>26.913</c:v>
                </c:pt>
                <c:pt idx="2099">
                  <c:v>26.922999999999998</c:v>
                </c:pt>
                <c:pt idx="2100">
                  <c:v>26.933</c:v>
                </c:pt>
                <c:pt idx="2101">
                  <c:v>26.943000000000001</c:v>
                </c:pt>
                <c:pt idx="2102">
                  <c:v>26.952999999999999</c:v>
                </c:pt>
                <c:pt idx="2103">
                  <c:v>26.963000000000001</c:v>
                </c:pt>
                <c:pt idx="2104">
                  <c:v>26.983000000000001</c:v>
                </c:pt>
                <c:pt idx="2105">
                  <c:v>27.003</c:v>
                </c:pt>
                <c:pt idx="2106">
                  <c:v>27.013000000000002</c:v>
                </c:pt>
                <c:pt idx="2107">
                  <c:v>27.024000000000001</c:v>
                </c:pt>
                <c:pt idx="2108">
                  <c:v>27.042999999999999</c:v>
                </c:pt>
                <c:pt idx="2109">
                  <c:v>27.053000000000001</c:v>
                </c:pt>
                <c:pt idx="2110">
                  <c:v>27.062999999999999</c:v>
                </c:pt>
                <c:pt idx="2111">
                  <c:v>27.073</c:v>
                </c:pt>
                <c:pt idx="2112">
                  <c:v>27.084</c:v>
                </c:pt>
                <c:pt idx="2113">
                  <c:v>27.093</c:v>
                </c:pt>
                <c:pt idx="2114">
                  <c:v>27.103999999999999</c:v>
                </c:pt>
                <c:pt idx="2115">
                  <c:v>27.113</c:v>
                </c:pt>
                <c:pt idx="2116">
                  <c:v>27.123000000000001</c:v>
                </c:pt>
                <c:pt idx="2117">
                  <c:v>27.132999999999999</c:v>
                </c:pt>
                <c:pt idx="2118">
                  <c:v>27.143000000000001</c:v>
                </c:pt>
                <c:pt idx="2119">
                  <c:v>27.152999999999999</c:v>
                </c:pt>
                <c:pt idx="2120">
                  <c:v>27.163</c:v>
                </c:pt>
                <c:pt idx="2121">
                  <c:v>27.172000000000001</c:v>
                </c:pt>
                <c:pt idx="2122">
                  <c:v>27.181999999999999</c:v>
                </c:pt>
                <c:pt idx="2123">
                  <c:v>27.192</c:v>
                </c:pt>
                <c:pt idx="2124">
                  <c:v>27.202000000000002</c:v>
                </c:pt>
                <c:pt idx="2125">
                  <c:v>27.212</c:v>
                </c:pt>
                <c:pt idx="2126">
                  <c:v>27.222000000000001</c:v>
                </c:pt>
                <c:pt idx="2127">
                  <c:v>27.242999999999999</c:v>
                </c:pt>
                <c:pt idx="2128">
                  <c:v>27.263000000000002</c:v>
                </c:pt>
                <c:pt idx="2129">
                  <c:v>27.273</c:v>
                </c:pt>
                <c:pt idx="2130">
                  <c:v>27.286000000000001</c:v>
                </c:pt>
                <c:pt idx="2131">
                  <c:v>27.302</c:v>
                </c:pt>
                <c:pt idx="2132">
                  <c:v>27.312000000000001</c:v>
                </c:pt>
                <c:pt idx="2133">
                  <c:v>27.321999999999999</c:v>
                </c:pt>
                <c:pt idx="2134">
                  <c:v>27.332999999999998</c:v>
                </c:pt>
                <c:pt idx="2135">
                  <c:v>27.341999999999999</c:v>
                </c:pt>
                <c:pt idx="2136">
                  <c:v>27.353000000000002</c:v>
                </c:pt>
                <c:pt idx="2137">
                  <c:v>27.363</c:v>
                </c:pt>
                <c:pt idx="2138">
                  <c:v>27.373000000000001</c:v>
                </c:pt>
                <c:pt idx="2139">
                  <c:v>27.382000000000001</c:v>
                </c:pt>
                <c:pt idx="2140">
                  <c:v>27.393000000000001</c:v>
                </c:pt>
                <c:pt idx="2141">
                  <c:v>27.402000000000001</c:v>
                </c:pt>
                <c:pt idx="2142">
                  <c:v>27.411999999999999</c:v>
                </c:pt>
                <c:pt idx="2143">
                  <c:v>27.422000000000001</c:v>
                </c:pt>
                <c:pt idx="2144">
                  <c:v>27.431999999999999</c:v>
                </c:pt>
                <c:pt idx="2145">
                  <c:v>27.452000000000002</c:v>
                </c:pt>
                <c:pt idx="2146">
                  <c:v>27.463000000000001</c:v>
                </c:pt>
                <c:pt idx="2147">
                  <c:v>27.472000000000001</c:v>
                </c:pt>
                <c:pt idx="2148">
                  <c:v>27.481999999999999</c:v>
                </c:pt>
                <c:pt idx="2149">
                  <c:v>27.492999999999999</c:v>
                </c:pt>
                <c:pt idx="2150">
                  <c:v>27.513000000000002</c:v>
                </c:pt>
                <c:pt idx="2151">
                  <c:v>27.524000000000001</c:v>
                </c:pt>
                <c:pt idx="2152">
                  <c:v>27.542000000000002</c:v>
                </c:pt>
                <c:pt idx="2153">
                  <c:v>27.553000000000001</c:v>
                </c:pt>
                <c:pt idx="2154">
                  <c:v>27.562000000000001</c:v>
                </c:pt>
                <c:pt idx="2155">
                  <c:v>27.571999999999999</c:v>
                </c:pt>
                <c:pt idx="2156">
                  <c:v>27.582999999999998</c:v>
                </c:pt>
                <c:pt idx="2157">
                  <c:v>27.593</c:v>
                </c:pt>
                <c:pt idx="2158">
                  <c:v>27.603000000000002</c:v>
                </c:pt>
                <c:pt idx="2159">
                  <c:v>27.613</c:v>
                </c:pt>
                <c:pt idx="2160">
                  <c:v>27.623000000000001</c:v>
                </c:pt>
                <c:pt idx="2161">
                  <c:v>27.643000000000001</c:v>
                </c:pt>
                <c:pt idx="2162">
                  <c:v>27.652999999999999</c:v>
                </c:pt>
                <c:pt idx="2163">
                  <c:v>27.663</c:v>
                </c:pt>
                <c:pt idx="2164">
                  <c:v>27.672999999999998</c:v>
                </c:pt>
                <c:pt idx="2165">
                  <c:v>27.683</c:v>
                </c:pt>
                <c:pt idx="2166">
                  <c:v>27.693000000000001</c:v>
                </c:pt>
                <c:pt idx="2167">
                  <c:v>27.702999999999999</c:v>
                </c:pt>
                <c:pt idx="2168">
                  <c:v>27.713000000000001</c:v>
                </c:pt>
                <c:pt idx="2169">
                  <c:v>27.722999999999999</c:v>
                </c:pt>
                <c:pt idx="2170">
                  <c:v>27.742000000000001</c:v>
                </c:pt>
                <c:pt idx="2171">
                  <c:v>27.753</c:v>
                </c:pt>
                <c:pt idx="2172">
                  <c:v>27.763000000000002</c:v>
                </c:pt>
                <c:pt idx="2173">
                  <c:v>27.783000000000001</c:v>
                </c:pt>
                <c:pt idx="2174">
                  <c:v>27.794</c:v>
                </c:pt>
                <c:pt idx="2175">
                  <c:v>27.803999999999998</c:v>
                </c:pt>
                <c:pt idx="2176">
                  <c:v>27.815000000000001</c:v>
                </c:pt>
                <c:pt idx="2177">
                  <c:v>27.824000000000002</c:v>
                </c:pt>
                <c:pt idx="2178">
                  <c:v>27.835999999999999</c:v>
                </c:pt>
                <c:pt idx="2179">
                  <c:v>27.853000000000002</c:v>
                </c:pt>
                <c:pt idx="2180">
                  <c:v>27.864000000000001</c:v>
                </c:pt>
                <c:pt idx="2181">
                  <c:v>27.873999999999999</c:v>
                </c:pt>
                <c:pt idx="2182">
                  <c:v>27.882000000000001</c:v>
                </c:pt>
                <c:pt idx="2183">
                  <c:v>27.891999999999999</c:v>
                </c:pt>
                <c:pt idx="2184">
                  <c:v>27.902000000000001</c:v>
                </c:pt>
                <c:pt idx="2185">
                  <c:v>27.911999999999999</c:v>
                </c:pt>
                <c:pt idx="2186">
                  <c:v>27.922000000000001</c:v>
                </c:pt>
                <c:pt idx="2187">
                  <c:v>27.931999999999999</c:v>
                </c:pt>
                <c:pt idx="2188">
                  <c:v>27.942</c:v>
                </c:pt>
                <c:pt idx="2189">
                  <c:v>27.962</c:v>
                </c:pt>
                <c:pt idx="2190">
                  <c:v>27.981999999999999</c:v>
                </c:pt>
                <c:pt idx="2191">
                  <c:v>28.003</c:v>
                </c:pt>
                <c:pt idx="2192">
                  <c:v>28.013000000000002</c:v>
                </c:pt>
                <c:pt idx="2193">
                  <c:v>28.021999999999998</c:v>
                </c:pt>
                <c:pt idx="2194">
                  <c:v>28.032</c:v>
                </c:pt>
                <c:pt idx="2195">
                  <c:v>28.042999999999999</c:v>
                </c:pt>
                <c:pt idx="2196">
                  <c:v>28.062000000000001</c:v>
                </c:pt>
                <c:pt idx="2197">
                  <c:v>28.073</c:v>
                </c:pt>
                <c:pt idx="2198">
                  <c:v>28.082999999999998</c:v>
                </c:pt>
                <c:pt idx="2199">
                  <c:v>28.091999999999999</c:v>
                </c:pt>
                <c:pt idx="2200">
                  <c:v>28.103000000000002</c:v>
                </c:pt>
                <c:pt idx="2201">
                  <c:v>28.111999999999998</c:v>
                </c:pt>
                <c:pt idx="2202">
                  <c:v>28.123000000000001</c:v>
                </c:pt>
                <c:pt idx="2203">
                  <c:v>28.132000000000001</c:v>
                </c:pt>
                <c:pt idx="2204">
                  <c:v>28.143000000000001</c:v>
                </c:pt>
                <c:pt idx="2205">
                  <c:v>28.152000000000001</c:v>
                </c:pt>
                <c:pt idx="2206">
                  <c:v>28.163</c:v>
                </c:pt>
                <c:pt idx="2207">
                  <c:v>28.172000000000001</c:v>
                </c:pt>
                <c:pt idx="2208">
                  <c:v>28.181999999999999</c:v>
                </c:pt>
                <c:pt idx="2209">
                  <c:v>28.192</c:v>
                </c:pt>
                <c:pt idx="2210">
                  <c:v>28.202999999999999</c:v>
                </c:pt>
                <c:pt idx="2211">
                  <c:v>28.212</c:v>
                </c:pt>
                <c:pt idx="2212">
                  <c:v>28.222999999999999</c:v>
                </c:pt>
                <c:pt idx="2213">
                  <c:v>28.231999999999999</c:v>
                </c:pt>
                <c:pt idx="2214">
                  <c:v>28.242999999999999</c:v>
                </c:pt>
                <c:pt idx="2215">
                  <c:v>28.262</c:v>
                </c:pt>
                <c:pt idx="2216">
                  <c:v>28.273</c:v>
                </c:pt>
                <c:pt idx="2217">
                  <c:v>28.282</c:v>
                </c:pt>
                <c:pt idx="2218">
                  <c:v>28.292000000000002</c:v>
                </c:pt>
                <c:pt idx="2219">
                  <c:v>28.303999999999998</c:v>
                </c:pt>
                <c:pt idx="2220">
                  <c:v>28.314</c:v>
                </c:pt>
                <c:pt idx="2221">
                  <c:v>28.327000000000002</c:v>
                </c:pt>
                <c:pt idx="2222">
                  <c:v>28.343</c:v>
                </c:pt>
                <c:pt idx="2223">
                  <c:v>28.353999999999999</c:v>
                </c:pt>
                <c:pt idx="2224">
                  <c:v>28.364999999999998</c:v>
                </c:pt>
                <c:pt idx="2225">
                  <c:v>28.382000000000001</c:v>
                </c:pt>
                <c:pt idx="2226">
                  <c:v>28.402000000000001</c:v>
                </c:pt>
                <c:pt idx="2227">
                  <c:v>28.413</c:v>
                </c:pt>
                <c:pt idx="2228">
                  <c:v>28.422999999999998</c:v>
                </c:pt>
                <c:pt idx="2229">
                  <c:v>28.443000000000001</c:v>
                </c:pt>
                <c:pt idx="2230">
                  <c:v>28.452999999999999</c:v>
                </c:pt>
                <c:pt idx="2231">
                  <c:v>28.472000000000001</c:v>
                </c:pt>
                <c:pt idx="2232">
                  <c:v>28.483000000000001</c:v>
                </c:pt>
                <c:pt idx="2233">
                  <c:v>28.492000000000001</c:v>
                </c:pt>
                <c:pt idx="2234">
                  <c:v>28.501999999999999</c:v>
                </c:pt>
                <c:pt idx="2235">
                  <c:v>28.512</c:v>
                </c:pt>
                <c:pt idx="2236">
                  <c:v>28.523</c:v>
                </c:pt>
                <c:pt idx="2237">
                  <c:v>28.532</c:v>
                </c:pt>
                <c:pt idx="2238">
                  <c:v>28.542000000000002</c:v>
                </c:pt>
                <c:pt idx="2239">
                  <c:v>28.552</c:v>
                </c:pt>
                <c:pt idx="2240">
                  <c:v>28.562999999999999</c:v>
                </c:pt>
                <c:pt idx="2241">
                  <c:v>28.571999999999999</c:v>
                </c:pt>
                <c:pt idx="2242">
                  <c:v>28.593</c:v>
                </c:pt>
                <c:pt idx="2243">
                  <c:v>28.603000000000002</c:v>
                </c:pt>
                <c:pt idx="2244">
                  <c:v>28.613</c:v>
                </c:pt>
                <c:pt idx="2245">
                  <c:v>28.623000000000001</c:v>
                </c:pt>
                <c:pt idx="2246">
                  <c:v>28.632999999999999</c:v>
                </c:pt>
                <c:pt idx="2247">
                  <c:v>28.643000000000001</c:v>
                </c:pt>
                <c:pt idx="2248">
                  <c:v>28.652999999999999</c:v>
                </c:pt>
                <c:pt idx="2249">
                  <c:v>28.664000000000001</c:v>
                </c:pt>
                <c:pt idx="2250">
                  <c:v>28.681999999999999</c:v>
                </c:pt>
                <c:pt idx="2251">
                  <c:v>28.692</c:v>
                </c:pt>
                <c:pt idx="2252">
                  <c:v>28.702000000000002</c:v>
                </c:pt>
                <c:pt idx="2253">
                  <c:v>28.712</c:v>
                </c:pt>
                <c:pt idx="2254">
                  <c:v>28.722000000000001</c:v>
                </c:pt>
                <c:pt idx="2255">
                  <c:v>28.733000000000001</c:v>
                </c:pt>
                <c:pt idx="2256">
                  <c:v>28.742999999999999</c:v>
                </c:pt>
                <c:pt idx="2257">
                  <c:v>28.751999999999999</c:v>
                </c:pt>
                <c:pt idx="2258">
                  <c:v>28.763000000000002</c:v>
                </c:pt>
                <c:pt idx="2259">
                  <c:v>28.771999999999998</c:v>
                </c:pt>
                <c:pt idx="2260">
                  <c:v>28.783000000000001</c:v>
                </c:pt>
                <c:pt idx="2261">
                  <c:v>28.792999999999999</c:v>
                </c:pt>
                <c:pt idx="2262">
                  <c:v>28.803000000000001</c:v>
                </c:pt>
                <c:pt idx="2263">
                  <c:v>28.814</c:v>
                </c:pt>
                <c:pt idx="2264">
                  <c:v>28.824000000000002</c:v>
                </c:pt>
                <c:pt idx="2265">
                  <c:v>28.835000000000001</c:v>
                </c:pt>
                <c:pt idx="2266">
                  <c:v>28.844999999999999</c:v>
                </c:pt>
                <c:pt idx="2267">
                  <c:v>28.855</c:v>
                </c:pt>
                <c:pt idx="2268">
                  <c:v>28.876000000000001</c:v>
                </c:pt>
                <c:pt idx="2269">
                  <c:v>28.891999999999999</c:v>
                </c:pt>
                <c:pt idx="2270">
                  <c:v>28.902999999999999</c:v>
                </c:pt>
                <c:pt idx="2271">
                  <c:v>28.911999999999999</c:v>
                </c:pt>
                <c:pt idx="2272">
                  <c:v>28.922999999999998</c:v>
                </c:pt>
                <c:pt idx="2273">
                  <c:v>28.931999999999999</c:v>
                </c:pt>
                <c:pt idx="2274">
                  <c:v>28.943000000000001</c:v>
                </c:pt>
                <c:pt idx="2275">
                  <c:v>28.952000000000002</c:v>
                </c:pt>
                <c:pt idx="2276">
                  <c:v>28.963000000000001</c:v>
                </c:pt>
                <c:pt idx="2277">
                  <c:v>28.972999999999999</c:v>
                </c:pt>
                <c:pt idx="2278">
                  <c:v>28.983000000000001</c:v>
                </c:pt>
                <c:pt idx="2279">
                  <c:v>28.992999999999999</c:v>
                </c:pt>
                <c:pt idx="2280">
                  <c:v>29.003</c:v>
                </c:pt>
                <c:pt idx="2281">
                  <c:v>29.013000000000002</c:v>
                </c:pt>
                <c:pt idx="2282">
                  <c:v>29.023</c:v>
                </c:pt>
                <c:pt idx="2283">
                  <c:v>29.032</c:v>
                </c:pt>
                <c:pt idx="2284">
                  <c:v>29.042000000000002</c:v>
                </c:pt>
                <c:pt idx="2285">
                  <c:v>29.052</c:v>
                </c:pt>
                <c:pt idx="2286">
                  <c:v>29.062000000000001</c:v>
                </c:pt>
                <c:pt idx="2287">
                  <c:v>29.082000000000001</c:v>
                </c:pt>
                <c:pt idx="2288">
                  <c:v>29.093</c:v>
                </c:pt>
                <c:pt idx="2289">
                  <c:v>29.102</c:v>
                </c:pt>
                <c:pt idx="2290">
                  <c:v>29.111999999999998</c:v>
                </c:pt>
                <c:pt idx="2291">
                  <c:v>29.122</c:v>
                </c:pt>
                <c:pt idx="2292">
                  <c:v>29.132999999999999</c:v>
                </c:pt>
                <c:pt idx="2293">
                  <c:v>29.143000000000001</c:v>
                </c:pt>
                <c:pt idx="2294">
                  <c:v>29.152999999999999</c:v>
                </c:pt>
                <c:pt idx="2295">
                  <c:v>29.163</c:v>
                </c:pt>
                <c:pt idx="2296">
                  <c:v>29.181999999999999</c:v>
                </c:pt>
                <c:pt idx="2297">
                  <c:v>29.193000000000001</c:v>
                </c:pt>
                <c:pt idx="2298">
                  <c:v>29.202999999999999</c:v>
                </c:pt>
                <c:pt idx="2299">
                  <c:v>29.213000000000001</c:v>
                </c:pt>
                <c:pt idx="2300">
                  <c:v>29.222999999999999</c:v>
                </c:pt>
                <c:pt idx="2301">
                  <c:v>29.231999999999999</c:v>
                </c:pt>
                <c:pt idx="2302">
                  <c:v>29.242999999999999</c:v>
                </c:pt>
                <c:pt idx="2303">
                  <c:v>29.251999999999999</c:v>
                </c:pt>
                <c:pt idx="2304">
                  <c:v>29.263000000000002</c:v>
                </c:pt>
                <c:pt idx="2305">
                  <c:v>29.274000000000001</c:v>
                </c:pt>
                <c:pt idx="2306">
                  <c:v>29.292000000000002</c:v>
                </c:pt>
                <c:pt idx="2307">
                  <c:v>29.302</c:v>
                </c:pt>
                <c:pt idx="2308">
                  <c:v>29.312999999999999</c:v>
                </c:pt>
                <c:pt idx="2309">
                  <c:v>29.324000000000002</c:v>
                </c:pt>
                <c:pt idx="2310">
                  <c:v>29.334</c:v>
                </c:pt>
                <c:pt idx="2311">
                  <c:v>29.344000000000001</c:v>
                </c:pt>
                <c:pt idx="2312">
                  <c:v>29.353999999999999</c:v>
                </c:pt>
                <c:pt idx="2313">
                  <c:v>29.367999999999999</c:v>
                </c:pt>
                <c:pt idx="2314">
                  <c:v>29.382000000000001</c:v>
                </c:pt>
                <c:pt idx="2315">
                  <c:v>29.391999999999999</c:v>
                </c:pt>
                <c:pt idx="2316">
                  <c:v>29.402999999999999</c:v>
                </c:pt>
                <c:pt idx="2317">
                  <c:v>29.413</c:v>
                </c:pt>
                <c:pt idx="2318">
                  <c:v>29.422999999999998</c:v>
                </c:pt>
                <c:pt idx="2319">
                  <c:v>29.431999999999999</c:v>
                </c:pt>
                <c:pt idx="2320">
                  <c:v>29.443000000000001</c:v>
                </c:pt>
                <c:pt idx="2321">
                  <c:v>29.452999999999999</c:v>
                </c:pt>
                <c:pt idx="2322">
                  <c:v>29.463000000000001</c:v>
                </c:pt>
                <c:pt idx="2323">
                  <c:v>29.472000000000001</c:v>
                </c:pt>
                <c:pt idx="2324">
                  <c:v>29.484000000000002</c:v>
                </c:pt>
                <c:pt idx="2325">
                  <c:v>29.501999999999999</c:v>
                </c:pt>
                <c:pt idx="2326">
                  <c:v>29.512</c:v>
                </c:pt>
                <c:pt idx="2327">
                  <c:v>29.521999999999998</c:v>
                </c:pt>
                <c:pt idx="2328">
                  <c:v>29.533000000000001</c:v>
                </c:pt>
                <c:pt idx="2329">
                  <c:v>29.542000000000002</c:v>
                </c:pt>
                <c:pt idx="2330">
                  <c:v>29.553000000000001</c:v>
                </c:pt>
                <c:pt idx="2331">
                  <c:v>29.562000000000001</c:v>
                </c:pt>
                <c:pt idx="2332">
                  <c:v>29.573</c:v>
                </c:pt>
                <c:pt idx="2333">
                  <c:v>29.582999999999998</c:v>
                </c:pt>
                <c:pt idx="2334">
                  <c:v>29.593</c:v>
                </c:pt>
                <c:pt idx="2335">
                  <c:v>29.602</c:v>
                </c:pt>
                <c:pt idx="2336">
                  <c:v>29.613</c:v>
                </c:pt>
                <c:pt idx="2337">
                  <c:v>29.622</c:v>
                </c:pt>
                <c:pt idx="2338">
                  <c:v>29.632999999999999</c:v>
                </c:pt>
                <c:pt idx="2339">
                  <c:v>29.643000000000001</c:v>
                </c:pt>
                <c:pt idx="2340">
                  <c:v>29.652999999999999</c:v>
                </c:pt>
                <c:pt idx="2341">
                  <c:v>29.663</c:v>
                </c:pt>
                <c:pt idx="2342">
                  <c:v>29.673999999999999</c:v>
                </c:pt>
                <c:pt idx="2343">
                  <c:v>29.692</c:v>
                </c:pt>
                <c:pt idx="2344">
                  <c:v>29.702000000000002</c:v>
                </c:pt>
                <c:pt idx="2345">
                  <c:v>29.712</c:v>
                </c:pt>
                <c:pt idx="2346">
                  <c:v>29.722000000000001</c:v>
                </c:pt>
                <c:pt idx="2347">
                  <c:v>29.733000000000001</c:v>
                </c:pt>
                <c:pt idx="2348">
                  <c:v>29.751999999999999</c:v>
                </c:pt>
                <c:pt idx="2349">
                  <c:v>29.763000000000002</c:v>
                </c:pt>
                <c:pt idx="2350">
                  <c:v>29.773</c:v>
                </c:pt>
                <c:pt idx="2351">
                  <c:v>29.782</c:v>
                </c:pt>
                <c:pt idx="2352">
                  <c:v>29.792999999999999</c:v>
                </c:pt>
                <c:pt idx="2353">
                  <c:v>29.803000000000001</c:v>
                </c:pt>
                <c:pt idx="2354">
                  <c:v>29.812999999999999</c:v>
                </c:pt>
                <c:pt idx="2355">
                  <c:v>29.821999999999999</c:v>
                </c:pt>
                <c:pt idx="2356">
                  <c:v>29.834</c:v>
                </c:pt>
                <c:pt idx="2357">
                  <c:v>29.844999999999999</c:v>
                </c:pt>
                <c:pt idx="2358">
                  <c:v>29.864000000000001</c:v>
                </c:pt>
                <c:pt idx="2359">
                  <c:v>29.875</c:v>
                </c:pt>
                <c:pt idx="2360">
                  <c:v>29.891999999999999</c:v>
                </c:pt>
                <c:pt idx="2361">
                  <c:v>29.902999999999999</c:v>
                </c:pt>
                <c:pt idx="2362">
                  <c:v>29.913</c:v>
                </c:pt>
                <c:pt idx="2363">
                  <c:v>29.922000000000001</c:v>
                </c:pt>
                <c:pt idx="2364">
                  <c:v>29.931999999999999</c:v>
                </c:pt>
                <c:pt idx="2365">
                  <c:v>29.943000000000001</c:v>
                </c:pt>
                <c:pt idx="2366">
                  <c:v>29.952999999999999</c:v>
                </c:pt>
                <c:pt idx="2367">
                  <c:v>29.963000000000001</c:v>
                </c:pt>
                <c:pt idx="2368">
                  <c:v>29.972999999999999</c:v>
                </c:pt>
                <c:pt idx="2369">
                  <c:v>29.992999999999999</c:v>
                </c:pt>
                <c:pt idx="2370">
                  <c:v>30.012</c:v>
                </c:pt>
                <c:pt idx="2371">
                  <c:v>30.023</c:v>
                </c:pt>
                <c:pt idx="2372">
                  <c:v>30.033000000000001</c:v>
                </c:pt>
                <c:pt idx="2373">
                  <c:v>30.042999999999999</c:v>
                </c:pt>
                <c:pt idx="2374">
                  <c:v>30.053000000000001</c:v>
                </c:pt>
                <c:pt idx="2375">
                  <c:v>30.062999999999999</c:v>
                </c:pt>
                <c:pt idx="2376">
                  <c:v>30.082999999999998</c:v>
                </c:pt>
                <c:pt idx="2377">
                  <c:v>30.102</c:v>
                </c:pt>
                <c:pt idx="2378">
                  <c:v>30.113</c:v>
                </c:pt>
                <c:pt idx="2379">
                  <c:v>30.122</c:v>
                </c:pt>
                <c:pt idx="2380">
                  <c:v>30.132000000000001</c:v>
                </c:pt>
                <c:pt idx="2381">
                  <c:v>30.141999999999999</c:v>
                </c:pt>
                <c:pt idx="2382">
                  <c:v>30.152999999999999</c:v>
                </c:pt>
                <c:pt idx="2383">
                  <c:v>30.161999999999999</c:v>
                </c:pt>
                <c:pt idx="2384">
                  <c:v>30.172000000000001</c:v>
                </c:pt>
                <c:pt idx="2385">
                  <c:v>30.183</c:v>
                </c:pt>
                <c:pt idx="2386">
                  <c:v>30.193000000000001</c:v>
                </c:pt>
                <c:pt idx="2387">
                  <c:v>30.202999999999999</c:v>
                </c:pt>
                <c:pt idx="2388">
                  <c:v>30.213000000000001</c:v>
                </c:pt>
                <c:pt idx="2389">
                  <c:v>30.222999999999999</c:v>
                </c:pt>
                <c:pt idx="2390">
                  <c:v>30.231999999999999</c:v>
                </c:pt>
                <c:pt idx="2391">
                  <c:v>30.242999999999999</c:v>
                </c:pt>
                <c:pt idx="2392">
                  <c:v>30.253</c:v>
                </c:pt>
                <c:pt idx="2393">
                  <c:v>30.262</c:v>
                </c:pt>
                <c:pt idx="2394">
                  <c:v>30.271999999999998</c:v>
                </c:pt>
                <c:pt idx="2395">
                  <c:v>30.283000000000001</c:v>
                </c:pt>
                <c:pt idx="2396">
                  <c:v>30.302</c:v>
                </c:pt>
                <c:pt idx="2397">
                  <c:v>30.312999999999999</c:v>
                </c:pt>
                <c:pt idx="2398">
                  <c:v>30.323</c:v>
                </c:pt>
                <c:pt idx="2399">
                  <c:v>30.332999999999998</c:v>
                </c:pt>
                <c:pt idx="2400">
                  <c:v>30.344000000000001</c:v>
                </c:pt>
                <c:pt idx="2401">
                  <c:v>30.355</c:v>
                </c:pt>
                <c:pt idx="2402">
                  <c:v>30.373999999999999</c:v>
                </c:pt>
                <c:pt idx="2403">
                  <c:v>30.382999999999999</c:v>
                </c:pt>
                <c:pt idx="2404">
                  <c:v>30.405999999999999</c:v>
                </c:pt>
                <c:pt idx="2405">
                  <c:v>30.422000000000001</c:v>
                </c:pt>
                <c:pt idx="2406">
                  <c:v>30.433</c:v>
                </c:pt>
                <c:pt idx="2407">
                  <c:v>30.443999999999999</c:v>
                </c:pt>
                <c:pt idx="2408">
                  <c:v>30.462</c:v>
                </c:pt>
                <c:pt idx="2409">
                  <c:v>30.472999999999999</c:v>
                </c:pt>
                <c:pt idx="2410">
                  <c:v>30.483000000000001</c:v>
                </c:pt>
                <c:pt idx="2411">
                  <c:v>30.501999999999999</c:v>
                </c:pt>
                <c:pt idx="2412">
                  <c:v>30.513000000000002</c:v>
                </c:pt>
                <c:pt idx="2413">
                  <c:v>30.523</c:v>
                </c:pt>
                <c:pt idx="2414">
                  <c:v>30.533000000000001</c:v>
                </c:pt>
                <c:pt idx="2415">
                  <c:v>30.544</c:v>
                </c:pt>
                <c:pt idx="2416">
                  <c:v>30.562000000000001</c:v>
                </c:pt>
                <c:pt idx="2417">
                  <c:v>30.573</c:v>
                </c:pt>
                <c:pt idx="2418">
                  <c:v>30.582999999999998</c:v>
                </c:pt>
                <c:pt idx="2419">
                  <c:v>30.594000000000001</c:v>
                </c:pt>
                <c:pt idx="2420">
                  <c:v>30.611999999999998</c:v>
                </c:pt>
                <c:pt idx="2421">
                  <c:v>30.632000000000001</c:v>
                </c:pt>
                <c:pt idx="2422">
                  <c:v>30.643000000000001</c:v>
                </c:pt>
                <c:pt idx="2423">
                  <c:v>30.652999999999999</c:v>
                </c:pt>
                <c:pt idx="2424">
                  <c:v>30.663</c:v>
                </c:pt>
                <c:pt idx="2425">
                  <c:v>30.672999999999998</c:v>
                </c:pt>
                <c:pt idx="2426">
                  <c:v>30.683</c:v>
                </c:pt>
                <c:pt idx="2427">
                  <c:v>30.693000000000001</c:v>
                </c:pt>
                <c:pt idx="2428">
                  <c:v>30.712</c:v>
                </c:pt>
                <c:pt idx="2429">
                  <c:v>30.722000000000001</c:v>
                </c:pt>
                <c:pt idx="2430">
                  <c:v>30.734000000000002</c:v>
                </c:pt>
                <c:pt idx="2431">
                  <c:v>30.742999999999999</c:v>
                </c:pt>
                <c:pt idx="2432">
                  <c:v>30.754000000000001</c:v>
                </c:pt>
                <c:pt idx="2433">
                  <c:v>30.763000000000002</c:v>
                </c:pt>
                <c:pt idx="2434">
                  <c:v>30.774000000000001</c:v>
                </c:pt>
                <c:pt idx="2435">
                  <c:v>30.783000000000001</c:v>
                </c:pt>
                <c:pt idx="2436">
                  <c:v>30.794</c:v>
                </c:pt>
                <c:pt idx="2437">
                  <c:v>30.803999999999998</c:v>
                </c:pt>
                <c:pt idx="2438">
                  <c:v>30.814</c:v>
                </c:pt>
                <c:pt idx="2439">
                  <c:v>30.824000000000002</c:v>
                </c:pt>
                <c:pt idx="2440">
                  <c:v>30.843</c:v>
                </c:pt>
                <c:pt idx="2441">
                  <c:v>30.852</c:v>
                </c:pt>
                <c:pt idx="2442">
                  <c:v>30.861999999999998</c:v>
                </c:pt>
                <c:pt idx="2443">
                  <c:v>30.872</c:v>
                </c:pt>
                <c:pt idx="2444">
                  <c:v>30.882000000000001</c:v>
                </c:pt>
                <c:pt idx="2445">
                  <c:v>30.891999999999999</c:v>
                </c:pt>
                <c:pt idx="2446">
                  <c:v>30.904</c:v>
                </c:pt>
                <c:pt idx="2447">
                  <c:v>30.922000000000001</c:v>
                </c:pt>
                <c:pt idx="2448">
                  <c:v>30.933</c:v>
                </c:pt>
                <c:pt idx="2449">
                  <c:v>30.943000000000001</c:v>
                </c:pt>
                <c:pt idx="2450">
                  <c:v>30.952999999999999</c:v>
                </c:pt>
                <c:pt idx="2451">
                  <c:v>30.963000000000001</c:v>
                </c:pt>
                <c:pt idx="2452">
                  <c:v>30.981999999999999</c:v>
                </c:pt>
                <c:pt idx="2453">
                  <c:v>31.001999999999999</c:v>
                </c:pt>
                <c:pt idx="2454">
                  <c:v>31.012</c:v>
                </c:pt>
                <c:pt idx="2455">
                  <c:v>31.021999999999998</c:v>
                </c:pt>
                <c:pt idx="2456">
                  <c:v>31.033000000000001</c:v>
                </c:pt>
                <c:pt idx="2457">
                  <c:v>31.042000000000002</c:v>
                </c:pt>
                <c:pt idx="2458">
                  <c:v>31.052</c:v>
                </c:pt>
                <c:pt idx="2459">
                  <c:v>31.062000000000001</c:v>
                </c:pt>
                <c:pt idx="2460">
                  <c:v>31.073</c:v>
                </c:pt>
                <c:pt idx="2461">
                  <c:v>31.082000000000001</c:v>
                </c:pt>
                <c:pt idx="2462">
                  <c:v>31.094000000000001</c:v>
                </c:pt>
                <c:pt idx="2463">
                  <c:v>31.111999999999998</c:v>
                </c:pt>
                <c:pt idx="2464">
                  <c:v>31.132999999999999</c:v>
                </c:pt>
                <c:pt idx="2465">
                  <c:v>31.143000000000001</c:v>
                </c:pt>
                <c:pt idx="2466">
                  <c:v>31.152999999999999</c:v>
                </c:pt>
                <c:pt idx="2467">
                  <c:v>31.163</c:v>
                </c:pt>
                <c:pt idx="2468">
                  <c:v>31.172999999999998</c:v>
                </c:pt>
                <c:pt idx="2469">
                  <c:v>31.181999999999999</c:v>
                </c:pt>
                <c:pt idx="2470">
                  <c:v>31.193000000000001</c:v>
                </c:pt>
                <c:pt idx="2471">
                  <c:v>31.202000000000002</c:v>
                </c:pt>
                <c:pt idx="2472">
                  <c:v>31.213000000000001</c:v>
                </c:pt>
                <c:pt idx="2473">
                  <c:v>31.222000000000001</c:v>
                </c:pt>
                <c:pt idx="2474">
                  <c:v>31.233000000000001</c:v>
                </c:pt>
                <c:pt idx="2475">
                  <c:v>31.242000000000001</c:v>
                </c:pt>
                <c:pt idx="2476">
                  <c:v>31.253</c:v>
                </c:pt>
                <c:pt idx="2477">
                  <c:v>31.263000000000002</c:v>
                </c:pt>
                <c:pt idx="2478">
                  <c:v>31.273</c:v>
                </c:pt>
                <c:pt idx="2479">
                  <c:v>31.283000000000001</c:v>
                </c:pt>
                <c:pt idx="2480">
                  <c:v>31.292999999999999</c:v>
                </c:pt>
                <c:pt idx="2481">
                  <c:v>31.305</c:v>
                </c:pt>
                <c:pt idx="2482">
                  <c:v>31.321999999999999</c:v>
                </c:pt>
                <c:pt idx="2483">
                  <c:v>31.332000000000001</c:v>
                </c:pt>
                <c:pt idx="2484">
                  <c:v>31.343</c:v>
                </c:pt>
                <c:pt idx="2485">
                  <c:v>31.353000000000002</c:v>
                </c:pt>
                <c:pt idx="2486">
                  <c:v>31.364000000000001</c:v>
                </c:pt>
                <c:pt idx="2487">
                  <c:v>31.373999999999999</c:v>
                </c:pt>
                <c:pt idx="2488">
                  <c:v>31.384</c:v>
                </c:pt>
                <c:pt idx="2489">
                  <c:v>31.393999999999998</c:v>
                </c:pt>
                <c:pt idx="2490">
                  <c:v>31.404</c:v>
                </c:pt>
                <c:pt idx="2491">
                  <c:v>31.413</c:v>
                </c:pt>
                <c:pt idx="2492">
                  <c:v>31.423999999999999</c:v>
                </c:pt>
                <c:pt idx="2493">
                  <c:v>31.434000000000001</c:v>
                </c:pt>
                <c:pt idx="2494">
                  <c:v>31.446999999999999</c:v>
                </c:pt>
                <c:pt idx="2495">
                  <c:v>31.463000000000001</c:v>
                </c:pt>
                <c:pt idx="2496">
                  <c:v>31.472999999999999</c:v>
                </c:pt>
                <c:pt idx="2497">
                  <c:v>31.483000000000001</c:v>
                </c:pt>
                <c:pt idx="2498">
                  <c:v>31.492999999999999</c:v>
                </c:pt>
                <c:pt idx="2499">
                  <c:v>31.503</c:v>
                </c:pt>
                <c:pt idx="2500">
                  <c:v>31.523</c:v>
                </c:pt>
                <c:pt idx="2501">
                  <c:v>31.533999999999999</c:v>
                </c:pt>
                <c:pt idx="2502">
                  <c:v>31.544</c:v>
                </c:pt>
                <c:pt idx="2503">
                  <c:v>31.553999999999998</c:v>
                </c:pt>
                <c:pt idx="2504">
                  <c:v>31.564</c:v>
                </c:pt>
                <c:pt idx="2505">
                  <c:v>31.573</c:v>
                </c:pt>
                <c:pt idx="2506">
                  <c:v>31.584</c:v>
                </c:pt>
                <c:pt idx="2507">
                  <c:v>31.594000000000001</c:v>
                </c:pt>
                <c:pt idx="2508">
                  <c:v>31.603999999999999</c:v>
                </c:pt>
                <c:pt idx="2509">
                  <c:v>31.614999999999998</c:v>
                </c:pt>
                <c:pt idx="2510">
                  <c:v>31.632999999999999</c:v>
                </c:pt>
                <c:pt idx="2511">
                  <c:v>31.643999999999998</c:v>
                </c:pt>
                <c:pt idx="2512">
                  <c:v>31.654</c:v>
                </c:pt>
                <c:pt idx="2513">
                  <c:v>31.664000000000001</c:v>
                </c:pt>
                <c:pt idx="2514">
                  <c:v>31.673999999999999</c:v>
                </c:pt>
                <c:pt idx="2515">
                  <c:v>31.684000000000001</c:v>
                </c:pt>
                <c:pt idx="2516">
                  <c:v>31.693999999999999</c:v>
                </c:pt>
                <c:pt idx="2517">
                  <c:v>31.702999999999999</c:v>
                </c:pt>
                <c:pt idx="2518">
                  <c:v>31.722999999999999</c:v>
                </c:pt>
                <c:pt idx="2519">
                  <c:v>31.734000000000002</c:v>
                </c:pt>
                <c:pt idx="2520">
                  <c:v>31.744</c:v>
                </c:pt>
                <c:pt idx="2521">
                  <c:v>31.754999999999999</c:v>
                </c:pt>
                <c:pt idx="2522">
                  <c:v>31.773</c:v>
                </c:pt>
                <c:pt idx="2523">
                  <c:v>31.783999999999999</c:v>
                </c:pt>
                <c:pt idx="2524">
                  <c:v>31.794</c:v>
                </c:pt>
                <c:pt idx="2525">
                  <c:v>31.803000000000001</c:v>
                </c:pt>
                <c:pt idx="2526">
                  <c:v>31.814</c:v>
                </c:pt>
                <c:pt idx="2527">
                  <c:v>31.824000000000002</c:v>
                </c:pt>
                <c:pt idx="2528">
                  <c:v>31.843</c:v>
                </c:pt>
                <c:pt idx="2529">
                  <c:v>31.853999999999999</c:v>
                </c:pt>
                <c:pt idx="2530">
                  <c:v>31.864000000000001</c:v>
                </c:pt>
                <c:pt idx="2531">
                  <c:v>31.875</c:v>
                </c:pt>
                <c:pt idx="2532">
                  <c:v>31.893000000000001</c:v>
                </c:pt>
                <c:pt idx="2533">
                  <c:v>31.904</c:v>
                </c:pt>
                <c:pt idx="2534">
                  <c:v>31.914999999999999</c:v>
                </c:pt>
                <c:pt idx="2535">
                  <c:v>31.933</c:v>
                </c:pt>
                <c:pt idx="2536">
                  <c:v>31.943000000000001</c:v>
                </c:pt>
                <c:pt idx="2537">
                  <c:v>31.952999999999999</c:v>
                </c:pt>
                <c:pt idx="2538">
                  <c:v>31.963000000000001</c:v>
                </c:pt>
                <c:pt idx="2539">
                  <c:v>31.972999999999999</c:v>
                </c:pt>
                <c:pt idx="2540">
                  <c:v>31.992999999999999</c:v>
                </c:pt>
                <c:pt idx="2541">
                  <c:v>32.003999999999998</c:v>
                </c:pt>
                <c:pt idx="2542">
                  <c:v>32.014000000000003</c:v>
                </c:pt>
                <c:pt idx="2543">
                  <c:v>32.024000000000001</c:v>
                </c:pt>
                <c:pt idx="2544">
                  <c:v>32.033999999999999</c:v>
                </c:pt>
                <c:pt idx="2545">
                  <c:v>32.043999999999997</c:v>
                </c:pt>
                <c:pt idx="2546">
                  <c:v>32.063000000000002</c:v>
                </c:pt>
                <c:pt idx="2547">
                  <c:v>32.073999999999998</c:v>
                </c:pt>
                <c:pt idx="2548">
                  <c:v>32.084000000000003</c:v>
                </c:pt>
                <c:pt idx="2549">
                  <c:v>32.094000000000001</c:v>
                </c:pt>
                <c:pt idx="2550">
                  <c:v>32.103999999999999</c:v>
                </c:pt>
                <c:pt idx="2551">
                  <c:v>32.113</c:v>
                </c:pt>
                <c:pt idx="2552">
                  <c:v>32.125</c:v>
                </c:pt>
                <c:pt idx="2553">
                  <c:v>32.143000000000001</c:v>
                </c:pt>
                <c:pt idx="2554">
                  <c:v>32.154000000000003</c:v>
                </c:pt>
                <c:pt idx="2555">
                  <c:v>32.164000000000001</c:v>
                </c:pt>
                <c:pt idx="2556">
                  <c:v>32.173999999999999</c:v>
                </c:pt>
                <c:pt idx="2557">
                  <c:v>32.183999999999997</c:v>
                </c:pt>
                <c:pt idx="2558">
                  <c:v>32.194000000000003</c:v>
                </c:pt>
                <c:pt idx="2559">
                  <c:v>32.204000000000001</c:v>
                </c:pt>
                <c:pt idx="2560">
                  <c:v>32.213999999999999</c:v>
                </c:pt>
                <c:pt idx="2561">
                  <c:v>32.223999999999997</c:v>
                </c:pt>
                <c:pt idx="2562">
                  <c:v>32.234000000000002</c:v>
                </c:pt>
                <c:pt idx="2563">
                  <c:v>32.244</c:v>
                </c:pt>
                <c:pt idx="2564">
                  <c:v>32.253999999999998</c:v>
                </c:pt>
                <c:pt idx="2565">
                  <c:v>32.264000000000003</c:v>
                </c:pt>
                <c:pt idx="2566">
                  <c:v>32.274000000000001</c:v>
                </c:pt>
                <c:pt idx="2567">
                  <c:v>32.283999999999999</c:v>
                </c:pt>
                <c:pt idx="2568">
                  <c:v>32.293999999999997</c:v>
                </c:pt>
                <c:pt idx="2569">
                  <c:v>32.304000000000002</c:v>
                </c:pt>
                <c:pt idx="2570">
                  <c:v>32.314999999999998</c:v>
                </c:pt>
                <c:pt idx="2571">
                  <c:v>32.332999999999998</c:v>
                </c:pt>
                <c:pt idx="2572">
                  <c:v>32.344000000000001</c:v>
                </c:pt>
                <c:pt idx="2573">
                  <c:v>32.363</c:v>
                </c:pt>
                <c:pt idx="2574">
                  <c:v>32.374000000000002</c:v>
                </c:pt>
                <c:pt idx="2575">
                  <c:v>32.384</c:v>
                </c:pt>
                <c:pt idx="2576">
                  <c:v>32.393999999999998</c:v>
                </c:pt>
                <c:pt idx="2577">
                  <c:v>32.405000000000001</c:v>
                </c:pt>
                <c:pt idx="2578">
                  <c:v>32.423000000000002</c:v>
                </c:pt>
                <c:pt idx="2579">
                  <c:v>32.433999999999997</c:v>
                </c:pt>
                <c:pt idx="2580">
                  <c:v>32.444000000000003</c:v>
                </c:pt>
                <c:pt idx="2581">
                  <c:v>32.454000000000001</c:v>
                </c:pt>
                <c:pt idx="2582">
                  <c:v>32.463999999999999</c:v>
                </c:pt>
                <c:pt idx="2583">
                  <c:v>32.473999999999997</c:v>
                </c:pt>
                <c:pt idx="2584">
                  <c:v>32.487000000000002</c:v>
                </c:pt>
                <c:pt idx="2585">
                  <c:v>32.503</c:v>
                </c:pt>
                <c:pt idx="2586">
                  <c:v>32.515000000000001</c:v>
                </c:pt>
                <c:pt idx="2587">
                  <c:v>32.533000000000001</c:v>
                </c:pt>
                <c:pt idx="2588">
                  <c:v>32.545000000000002</c:v>
                </c:pt>
                <c:pt idx="2589">
                  <c:v>32.554000000000002</c:v>
                </c:pt>
                <c:pt idx="2590">
                  <c:v>32.564999999999998</c:v>
                </c:pt>
                <c:pt idx="2591">
                  <c:v>32.573999999999998</c:v>
                </c:pt>
                <c:pt idx="2592">
                  <c:v>32.591999999999999</c:v>
                </c:pt>
                <c:pt idx="2593">
                  <c:v>32.603000000000002</c:v>
                </c:pt>
                <c:pt idx="2594">
                  <c:v>32.613</c:v>
                </c:pt>
                <c:pt idx="2595">
                  <c:v>32.622999999999998</c:v>
                </c:pt>
                <c:pt idx="2596">
                  <c:v>32.642000000000003</c:v>
                </c:pt>
                <c:pt idx="2597">
                  <c:v>32.652999999999999</c:v>
                </c:pt>
                <c:pt idx="2598">
                  <c:v>32.662999999999997</c:v>
                </c:pt>
                <c:pt idx="2599">
                  <c:v>32.673000000000002</c:v>
                </c:pt>
                <c:pt idx="2600">
                  <c:v>32.683</c:v>
                </c:pt>
                <c:pt idx="2601">
                  <c:v>32.692999999999998</c:v>
                </c:pt>
                <c:pt idx="2602">
                  <c:v>32.703000000000003</c:v>
                </c:pt>
                <c:pt idx="2603">
                  <c:v>32.713999999999999</c:v>
                </c:pt>
                <c:pt idx="2604">
                  <c:v>32.722999999999999</c:v>
                </c:pt>
                <c:pt idx="2605">
                  <c:v>32.741999999999997</c:v>
                </c:pt>
                <c:pt idx="2606">
                  <c:v>32.753</c:v>
                </c:pt>
                <c:pt idx="2607">
                  <c:v>32.762999999999998</c:v>
                </c:pt>
                <c:pt idx="2608">
                  <c:v>32.783000000000001</c:v>
                </c:pt>
                <c:pt idx="2609">
                  <c:v>32.792999999999999</c:v>
                </c:pt>
                <c:pt idx="2610">
                  <c:v>32.802999999999997</c:v>
                </c:pt>
                <c:pt idx="2611">
                  <c:v>32.813000000000002</c:v>
                </c:pt>
                <c:pt idx="2612">
                  <c:v>32.832000000000001</c:v>
                </c:pt>
                <c:pt idx="2613">
                  <c:v>32.841999999999999</c:v>
                </c:pt>
                <c:pt idx="2614">
                  <c:v>32.853000000000002</c:v>
                </c:pt>
                <c:pt idx="2615">
                  <c:v>32.862000000000002</c:v>
                </c:pt>
                <c:pt idx="2616">
                  <c:v>32.872999999999998</c:v>
                </c:pt>
                <c:pt idx="2617">
                  <c:v>32.881999999999998</c:v>
                </c:pt>
                <c:pt idx="2618">
                  <c:v>32.893000000000001</c:v>
                </c:pt>
                <c:pt idx="2619">
                  <c:v>32.902999999999999</c:v>
                </c:pt>
                <c:pt idx="2620">
                  <c:v>32.912999999999997</c:v>
                </c:pt>
                <c:pt idx="2621">
                  <c:v>32.923999999999999</c:v>
                </c:pt>
                <c:pt idx="2622">
                  <c:v>32.942999999999998</c:v>
                </c:pt>
                <c:pt idx="2623">
                  <c:v>32.962000000000003</c:v>
                </c:pt>
                <c:pt idx="2624">
                  <c:v>32.972999999999999</c:v>
                </c:pt>
                <c:pt idx="2625">
                  <c:v>32.991999999999997</c:v>
                </c:pt>
                <c:pt idx="2626">
                  <c:v>33.012999999999998</c:v>
                </c:pt>
                <c:pt idx="2627">
                  <c:v>33.024000000000001</c:v>
                </c:pt>
                <c:pt idx="2628">
                  <c:v>33.033999999999999</c:v>
                </c:pt>
                <c:pt idx="2629">
                  <c:v>33.043999999999997</c:v>
                </c:pt>
                <c:pt idx="2630">
                  <c:v>33.054000000000002</c:v>
                </c:pt>
                <c:pt idx="2631">
                  <c:v>33.064</c:v>
                </c:pt>
                <c:pt idx="2632">
                  <c:v>33.073999999999998</c:v>
                </c:pt>
                <c:pt idx="2633">
                  <c:v>33.082000000000001</c:v>
                </c:pt>
                <c:pt idx="2634">
                  <c:v>33.093000000000004</c:v>
                </c:pt>
                <c:pt idx="2635">
                  <c:v>33.101999999999997</c:v>
                </c:pt>
                <c:pt idx="2636">
                  <c:v>33.113</c:v>
                </c:pt>
                <c:pt idx="2637">
                  <c:v>33.122999999999998</c:v>
                </c:pt>
                <c:pt idx="2638">
                  <c:v>33.142000000000003</c:v>
                </c:pt>
                <c:pt idx="2639">
                  <c:v>33.152999999999999</c:v>
                </c:pt>
                <c:pt idx="2640">
                  <c:v>33.173000000000002</c:v>
                </c:pt>
                <c:pt idx="2641">
                  <c:v>33.183</c:v>
                </c:pt>
                <c:pt idx="2642">
                  <c:v>33.192999999999998</c:v>
                </c:pt>
                <c:pt idx="2643">
                  <c:v>33.203000000000003</c:v>
                </c:pt>
                <c:pt idx="2644">
                  <c:v>33.213000000000001</c:v>
                </c:pt>
                <c:pt idx="2645">
                  <c:v>33.222999999999999</c:v>
                </c:pt>
                <c:pt idx="2646">
                  <c:v>33.232999999999997</c:v>
                </c:pt>
                <c:pt idx="2647">
                  <c:v>33.243000000000002</c:v>
                </c:pt>
                <c:pt idx="2648">
                  <c:v>33.253</c:v>
                </c:pt>
                <c:pt idx="2649">
                  <c:v>33.262999999999998</c:v>
                </c:pt>
                <c:pt idx="2650">
                  <c:v>33.273000000000003</c:v>
                </c:pt>
                <c:pt idx="2651">
                  <c:v>33.283000000000001</c:v>
                </c:pt>
                <c:pt idx="2652">
                  <c:v>33.302</c:v>
                </c:pt>
                <c:pt idx="2653">
                  <c:v>33.313000000000002</c:v>
                </c:pt>
                <c:pt idx="2654">
                  <c:v>33.323</c:v>
                </c:pt>
                <c:pt idx="2655">
                  <c:v>33.334000000000003</c:v>
                </c:pt>
                <c:pt idx="2656">
                  <c:v>33.351999999999997</c:v>
                </c:pt>
                <c:pt idx="2657">
                  <c:v>33.362000000000002</c:v>
                </c:pt>
                <c:pt idx="2658">
                  <c:v>33.372999999999998</c:v>
                </c:pt>
                <c:pt idx="2659">
                  <c:v>33.383000000000003</c:v>
                </c:pt>
                <c:pt idx="2660">
                  <c:v>33.393000000000001</c:v>
                </c:pt>
                <c:pt idx="2661">
                  <c:v>33.402999999999999</c:v>
                </c:pt>
                <c:pt idx="2662">
                  <c:v>33.412999999999997</c:v>
                </c:pt>
                <c:pt idx="2663">
                  <c:v>33.423000000000002</c:v>
                </c:pt>
                <c:pt idx="2664">
                  <c:v>33.433</c:v>
                </c:pt>
                <c:pt idx="2665">
                  <c:v>33.442999999999998</c:v>
                </c:pt>
                <c:pt idx="2666">
                  <c:v>33.453000000000003</c:v>
                </c:pt>
                <c:pt idx="2667">
                  <c:v>33.463000000000001</c:v>
                </c:pt>
                <c:pt idx="2668">
                  <c:v>33.472999999999999</c:v>
                </c:pt>
                <c:pt idx="2669">
                  <c:v>33.484000000000002</c:v>
                </c:pt>
                <c:pt idx="2670">
                  <c:v>33.502000000000002</c:v>
                </c:pt>
                <c:pt idx="2671">
                  <c:v>33.514000000000003</c:v>
                </c:pt>
                <c:pt idx="2672">
                  <c:v>33.527000000000001</c:v>
                </c:pt>
                <c:pt idx="2673">
                  <c:v>33.543999999999997</c:v>
                </c:pt>
                <c:pt idx="2674">
                  <c:v>33.563000000000002</c:v>
                </c:pt>
                <c:pt idx="2675">
                  <c:v>33.573999999999998</c:v>
                </c:pt>
                <c:pt idx="2676">
                  <c:v>33.584000000000003</c:v>
                </c:pt>
                <c:pt idx="2677">
                  <c:v>33.594000000000001</c:v>
                </c:pt>
                <c:pt idx="2678">
                  <c:v>33.613999999999997</c:v>
                </c:pt>
                <c:pt idx="2679">
                  <c:v>33.624000000000002</c:v>
                </c:pt>
                <c:pt idx="2680">
                  <c:v>33.634</c:v>
                </c:pt>
                <c:pt idx="2681">
                  <c:v>33.643999999999998</c:v>
                </c:pt>
                <c:pt idx="2682">
                  <c:v>33.654000000000003</c:v>
                </c:pt>
                <c:pt idx="2683">
                  <c:v>33.664000000000001</c:v>
                </c:pt>
                <c:pt idx="2684">
                  <c:v>33.673999999999999</c:v>
                </c:pt>
                <c:pt idx="2685">
                  <c:v>33.685000000000002</c:v>
                </c:pt>
                <c:pt idx="2686">
                  <c:v>33.703000000000003</c:v>
                </c:pt>
                <c:pt idx="2687">
                  <c:v>33.713999999999999</c:v>
                </c:pt>
                <c:pt idx="2688">
                  <c:v>33.723999999999997</c:v>
                </c:pt>
                <c:pt idx="2689">
                  <c:v>33.737000000000002</c:v>
                </c:pt>
                <c:pt idx="2690">
                  <c:v>33.753</c:v>
                </c:pt>
                <c:pt idx="2691">
                  <c:v>33.762999999999998</c:v>
                </c:pt>
                <c:pt idx="2692">
                  <c:v>33.774000000000001</c:v>
                </c:pt>
                <c:pt idx="2693">
                  <c:v>33.783000000000001</c:v>
                </c:pt>
                <c:pt idx="2694">
                  <c:v>33.792999999999999</c:v>
                </c:pt>
                <c:pt idx="2695">
                  <c:v>33.802999999999997</c:v>
                </c:pt>
                <c:pt idx="2696">
                  <c:v>33.814</c:v>
                </c:pt>
                <c:pt idx="2697">
                  <c:v>33.823</c:v>
                </c:pt>
                <c:pt idx="2698">
                  <c:v>33.834000000000003</c:v>
                </c:pt>
                <c:pt idx="2699">
                  <c:v>33.844000000000001</c:v>
                </c:pt>
                <c:pt idx="2700">
                  <c:v>33.853999999999999</c:v>
                </c:pt>
                <c:pt idx="2701">
                  <c:v>33.865000000000002</c:v>
                </c:pt>
                <c:pt idx="2702">
                  <c:v>33.883000000000003</c:v>
                </c:pt>
                <c:pt idx="2703">
                  <c:v>33.893000000000001</c:v>
                </c:pt>
                <c:pt idx="2704">
                  <c:v>33.904000000000003</c:v>
                </c:pt>
                <c:pt idx="2705">
                  <c:v>33.914000000000001</c:v>
                </c:pt>
                <c:pt idx="2706">
                  <c:v>33.923999999999999</c:v>
                </c:pt>
                <c:pt idx="2707">
                  <c:v>33.935000000000002</c:v>
                </c:pt>
                <c:pt idx="2708">
                  <c:v>33.953000000000003</c:v>
                </c:pt>
                <c:pt idx="2709">
                  <c:v>33.963000000000001</c:v>
                </c:pt>
                <c:pt idx="2710">
                  <c:v>33.972999999999999</c:v>
                </c:pt>
                <c:pt idx="2711">
                  <c:v>33.984000000000002</c:v>
                </c:pt>
                <c:pt idx="2712">
                  <c:v>33.994</c:v>
                </c:pt>
                <c:pt idx="2713">
                  <c:v>34.005000000000003</c:v>
                </c:pt>
                <c:pt idx="2714">
                  <c:v>34.014000000000003</c:v>
                </c:pt>
                <c:pt idx="2715">
                  <c:v>34.024999999999999</c:v>
                </c:pt>
                <c:pt idx="2716">
                  <c:v>34.042999999999999</c:v>
                </c:pt>
                <c:pt idx="2717">
                  <c:v>34.054000000000002</c:v>
                </c:pt>
                <c:pt idx="2718">
                  <c:v>34.064</c:v>
                </c:pt>
                <c:pt idx="2719">
                  <c:v>34.073999999999998</c:v>
                </c:pt>
                <c:pt idx="2720">
                  <c:v>34.084000000000003</c:v>
                </c:pt>
                <c:pt idx="2721">
                  <c:v>34.094000000000001</c:v>
                </c:pt>
                <c:pt idx="2722">
                  <c:v>34.103999999999999</c:v>
                </c:pt>
                <c:pt idx="2723">
                  <c:v>34.113999999999997</c:v>
                </c:pt>
                <c:pt idx="2724">
                  <c:v>34.124000000000002</c:v>
                </c:pt>
                <c:pt idx="2725">
                  <c:v>34.134</c:v>
                </c:pt>
                <c:pt idx="2726">
                  <c:v>34.143999999999998</c:v>
                </c:pt>
                <c:pt idx="2727">
                  <c:v>34.162999999999997</c:v>
                </c:pt>
                <c:pt idx="2728">
                  <c:v>34.173999999999999</c:v>
                </c:pt>
                <c:pt idx="2729">
                  <c:v>34.183999999999997</c:v>
                </c:pt>
                <c:pt idx="2730">
                  <c:v>34.194000000000003</c:v>
                </c:pt>
                <c:pt idx="2731">
                  <c:v>34.204000000000001</c:v>
                </c:pt>
                <c:pt idx="2732">
                  <c:v>34.222999999999999</c:v>
                </c:pt>
                <c:pt idx="2733">
                  <c:v>34.234000000000002</c:v>
                </c:pt>
                <c:pt idx="2734">
                  <c:v>34.244</c:v>
                </c:pt>
                <c:pt idx="2735">
                  <c:v>34.253999999999998</c:v>
                </c:pt>
                <c:pt idx="2736">
                  <c:v>34.264000000000003</c:v>
                </c:pt>
                <c:pt idx="2737">
                  <c:v>34.274000000000001</c:v>
                </c:pt>
                <c:pt idx="2738">
                  <c:v>34.283999999999999</c:v>
                </c:pt>
                <c:pt idx="2739">
                  <c:v>34.293999999999997</c:v>
                </c:pt>
                <c:pt idx="2740">
                  <c:v>34.304000000000002</c:v>
                </c:pt>
                <c:pt idx="2741">
                  <c:v>34.314</c:v>
                </c:pt>
                <c:pt idx="2742">
                  <c:v>34.323999999999998</c:v>
                </c:pt>
                <c:pt idx="2743">
                  <c:v>34.334000000000003</c:v>
                </c:pt>
                <c:pt idx="2744">
                  <c:v>34.344000000000001</c:v>
                </c:pt>
                <c:pt idx="2745">
                  <c:v>34.353999999999999</c:v>
                </c:pt>
                <c:pt idx="2746">
                  <c:v>34.372999999999998</c:v>
                </c:pt>
                <c:pt idx="2747">
                  <c:v>34.383000000000003</c:v>
                </c:pt>
                <c:pt idx="2748">
                  <c:v>34.393999999999998</c:v>
                </c:pt>
                <c:pt idx="2749">
                  <c:v>34.405000000000001</c:v>
                </c:pt>
                <c:pt idx="2750">
                  <c:v>34.423000000000002</c:v>
                </c:pt>
                <c:pt idx="2751">
                  <c:v>34.433999999999997</c:v>
                </c:pt>
                <c:pt idx="2752">
                  <c:v>34.444000000000003</c:v>
                </c:pt>
                <c:pt idx="2753">
                  <c:v>34.454000000000001</c:v>
                </c:pt>
                <c:pt idx="2754">
                  <c:v>34.463999999999999</c:v>
                </c:pt>
                <c:pt idx="2755">
                  <c:v>34.473999999999997</c:v>
                </c:pt>
                <c:pt idx="2756">
                  <c:v>34.484000000000002</c:v>
                </c:pt>
                <c:pt idx="2757">
                  <c:v>34.494</c:v>
                </c:pt>
                <c:pt idx="2758">
                  <c:v>34.503999999999998</c:v>
                </c:pt>
                <c:pt idx="2759">
                  <c:v>34.514000000000003</c:v>
                </c:pt>
                <c:pt idx="2760">
                  <c:v>34.524000000000001</c:v>
                </c:pt>
                <c:pt idx="2761">
                  <c:v>34.533999999999999</c:v>
                </c:pt>
                <c:pt idx="2762">
                  <c:v>34.543999999999997</c:v>
                </c:pt>
                <c:pt idx="2763">
                  <c:v>34.554000000000002</c:v>
                </c:pt>
                <c:pt idx="2764">
                  <c:v>34.569000000000003</c:v>
                </c:pt>
                <c:pt idx="2765">
                  <c:v>34.584000000000003</c:v>
                </c:pt>
                <c:pt idx="2766">
                  <c:v>34.594000000000001</c:v>
                </c:pt>
                <c:pt idx="2767">
                  <c:v>34.603999999999999</c:v>
                </c:pt>
                <c:pt idx="2768">
                  <c:v>34.613999999999997</c:v>
                </c:pt>
                <c:pt idx="2769">
                  <c:v>34.624000000000002</c:v>
                </c:pt>
                <c:pt idx="2770">
                  <c:v>34.634</c:v>
                </c:pt>
                <c:pt idx="2771">
                  <c:v>34.643999999999998</c:v>
                </c:pt>
                <c:pt idx="2772">
                  <c:v>34.654000000000003</c:v>
                </c:pt>
                <c:pt idx="2773">
                  <c:v>34.664000000000001</c:v>
                </c:pt>
                <c:pt idx="2774">
                  <c:v>34.673999999999999</c:v>
                </c:pt>
                <c:pt idx="2775">
                  <c:v>34.683999999999997</c:v>
                </c:pt>
                <c:pt idx="2776">
                  <c:v>34.694000000000003</c:v>
                </c:pt>
                <c:pt idx="2777">
                  <c:v>34.704000000000001</c:v>
                </c:pt>
                <c:pt idx="2778">
                  <c:v>34.713999999999999</c:v>
                </c:pt>
                <c:pt idx="2779">
                  <c:v>34.723999999999997</c:v>
                </c:pt>
                <c:pt idx="2780">
                  <c:v>34.734000000000002</c:v>
                </c:pt>
                <c:pt idx="2781">
                  <c:v>34.744</c:v>
                </c:pt>
                <c:pt idx="2782">
                  <c:v>34.753999999999998</c:v>
                </c:pt>
                <c:pt idx="2783">
                  <c:v>34.764000000000003</c:v>
                </c:pt>
                <c:pt idx="2784">
                  <c:v>34.774999999999999</c:v>
                </c:pt>
                <c:pt idx="2785">
                  <c:v>34.792999999999999</c:v>
                </c:pt>
                <c:pt idx="2786">
                  <c:v>34.804000000000002</c:v>
                </c:pt>
                <c:pt idx="2787">
                  <c:v>34.814</c:v>
                </c:pt>
                <c:pt idx="2788">
                  <c:v>34.823999999999998</c:v>
                </c:pt>
                <c:pt idx="2789">
                  <c:v>34.834000000000003</c:v>
                </c:pt>
                <c:pt idx="2790">
                  <c:v>34.844000000000001</c:v>
                </c:pt>
                <c:pt idx="2791">
                  <c:v>34.853999999999999</c:v>
                </c:pt>
                <c:pt idx="2792">
                  <c:v>34.863999999999997</c:v>
                </c:pt>
                <c:pt idx="2793">
                  <c:v>34.874000000000002</c:v>
                </c:pt>
                <c:pt idx="2794">
                  <c:v>34.884</c:v>
                </c:pt>
                <c:pt idx="2795">
                  <c:v>34.904000000000003</c:v>
                </c:pt>
                <c:pt idx="2796">
                  <c:v>34.914000000000001</c:v>
                </c:pt>
                <c:pt idx="2797">
                  <c:v>34.923999999999999</c:v>
                </c:pt>
                <c:pt idx="2798">
                  <c:v>34.933999999999997</c:v>
                </c:pt>
                <c:pt idx="2799">
                  <c:v>34.945</c:v>
                </c:pt>
                <c:pt idx="2800">
                  <c:v>34.954000000000001</c:v>
                </c:pt>
                <c:pt idx="2801">
                  <c:v>34.963999999999999</c:v>
                </c:pt>
                <c:pt idx="2802">
                  <c:v>34.973999999999997</c:v>
                </c:pt>
                <c:pt idx="2803">
                  <c:v>34.993000000000002</c:v>
                </c:pt>
                <c:pt idx="2804">
                  <c:v>35.005000000000003</c:v>
                </c:pt>
                <c:pt idx="2805">
                  <c:v>35.014000000000003</c:v>
                </c:pt>
                <c:pt idx="2806">
                  <c:v>35.024000000000001</c:v>
                </c:pt>
                <c:pt idx="2807">
                  <c:v>35.033999999999999</c:v>
                </c:pt>
                <c:pt idx="2808">
                  <c:v>35.043999999999997</c:v>
                </c:pt>
                <c:pt idx="2809">
                  <c:v>35.054000000000002</c:v>
                </c:pt>
                <c:pt idx="2810">
                  <c:v>35.064999999999998</c:v>
                </c:pt>
                <c:pt idx="2811">
                  <c:v>35.082000000000001</c:v>
                </c:pt>
                <c:pt idx="2812">
                  <c:v>35.093000000000004</c:v>
                </c:pt>
                <c:pt idx="2813">
                  <c:v>35.103000000000002</c:v>
                </c:pt>
                <c:pt idx="2814">
                  <c:v>35.113</c:v>
                </c:pt>
                <c:pt idx="2815">
                  <c:v>35.124000000000002</c:v>
                </c:pt>
                <c:pt idx="2816">
                  <c:v>35.133000000000003</c:v>
                </c:pt>
                <c:pt idx="2817">
                  <c:v>35.143000000000001</c:v>
                </c:pt>
                <c:pt idx="2818">
                  <c:v>35.152999999999999</c:v>
                </c:pt>
                <c:pt idx="2819">
                  <c:v>35.162999999999997</c:v>
                </c:pt>
                <c:pt idx="2820">
                  <c:v>35.173999999999999</c:v>
                </c:pt>
                <c:pt idx="2821">
                  <c:v>35.192999999999998</c:v>
                </c:pt>
                <c:pt idx="2822">
                  <c:v>35.203000000000003</c:v>
                </c:pt>
                <c:pt idx="2823">
                  <c:v>35.213000000000001</c:v>
                </c:pt>
                <c:pt idx="2824">
                  <c:v>35.222999999999999</c:v>
                </c:pt>
                <c:pt idx="2825">
                  <c:v>35.232999999999997</c:v>
                </c:pt>
                <c:pt idx="2826">
                  <c:v>35.243000000000002</c:v>
                </c:pt>
                <c:pt idx="2827">
                  <c:v>35.253</c:v>
                </c:pt>
                <c:pt idx="2828">
                  <c:v>35.262999999999998</c:v>
                </c:pt>
                <c:pt idx="2829">
                  <c:v>35.273000000000003</c:v>
                </c:pt>
                <c:pt idx="2830">
                  <c:v>35.283000000000001</c:v>
                </c:pt>
                <c:pt idx="2831">
                  <c:v>35.292999999999999</c:v>
                </c:pt>
                <c:pt idx="2832">
                  <c:v>35.302999999999997</c:v>
                </c:pt>
                <c:pt idx="2833">
                  <c:v>35.313000000000002</c:v>
                </c:pt>
                <c:pt idx="2834">
                  <c:v>35.323</c:v>
                </c:pt>
                <c:pt idx="2835">
                  <c:v>35.332999999999998</c:v>
                </c:pt>
                <c:pt idx="2836">
                  <c:v>35.343000000000004</c:v>
                </c:pt>
                <c:pt idx="2837">
                  <c:v>35.353000000000002</c:v>
                </c:pt>
                <c:pt idx="2838">
                  <c:v>35.363</c:v>
                </c:pt>
                <c:pt idx="2839">
                  <c:v>35.372999999999998</c:v>
                </c:pt>
                <c:pt idx="2840">
                  <c:v>35.384</c:v>
                </c:pt>
                <c:pt idx="2841">
                  <c:v>35.402000000000001</c:v>
                </c:pt>
                <c:pt idx="2842">
                  <c:v>35.412999999999997</c:v>
                </c:pt>
                <c:pt idx="2843">
                  <c:v>35.423000000000002</c:v>
                </c:pt>
                <c:pt idx="2844">
                  <c:v>35.433</c:v>
                </c:pt>
                <c:pt idx="2845">
                  <c:v>35.442999999999998</c:v>
                </c:pt>
                <c:pt idx="2846">
                  <c:v>35.454000000000001</c:v>
                </c:pt>
                <c:pt idx="2847">
                  <c:v>35.463999999999999</c:v>
                </c:pt>
                <c:pt idx="2848">
                  <c:v>35.473999999999997</c:v>
                </c:pt>
                <c:pt idx="2849">
                  <c:v>35.484000000000002</c:v>
                </c:pt>
                <c:pt idx="2850">
                  <c:v>35.494</c:v>
                </c:pt>
                <c:pt idx="2851">
                  <c:v>35.503999999999998</c:v>
                </c:pt>
                <c:pt idx="2852">
                  <c:v>35.514000000000003</c:v>
                </c:pt>
                <c:pt idx="2853">
                  <c:v>35.524000000000001</c:v>
                </c:pt>
                <c:pt idx="2854">
                  <c:v>35.533999999999999</c:v>
                </c:pt>
                <c:pt idx="2855">
                  <c:v>35.543999999999997</c:v>
                </c:pt>
                <c:pt idx="2856">
                  <c:v>35.554000000000002</c:v>
                </c:pt>
                <c:pt idx="2857">
                  <c:v>35.563000000000002</c:v>
                </c:pt>
                <c:pt idx="2858">
                  <c:v>35.573</c:v>
                </c:pt>
                <c:pt idx="2859">
                  <c:v>35.593000000000004</c:v>
                </c:pt>
                <c:pt idx="2860">
                  <c:v>35.612000000000002</c:v>
                </c:pt>
                <c:pt idx="2861">
                  <c:v>35.622999999999998</c:v>
                </c:pt>
                <c:pt idx="2862">
                  <c:v>35.633000000000003</c:v>
                </c:pt>
                <c:pt idx="2863">
                  <c:v>35.643000000000001</c:v>
                </c:pt>
                <c:pt idx="2864">
                  <c:v>35.652999999999999</c:v>
                </c:pt>
                <c:pt idx="2865">
                  <c:v>35.662999999999997</c:v>
                </c:pt>
                <c:pt idx="2866">
                  <c:v>35.673000000000002</c:v>
                </c:pt>
                <c:pt idx="2867">
                  <c:v>35.683</c:v>
                </c:pt>
                <c:pt idx="2868">
                  <c:v>35.692999999999998</c:v>
                </c:pt>
                <c:pt idx="2869">
                  <c:v>35.703000000000003</c:v>
                </c:pt>
                <c:pt idx="2870">
                  <c:v>35.713000000000001</c:v>
                </c:pt>
                <c:pt idx="2871">
                  <c:v>35.722999999999999</c:v>
                </c:pt>
                <c:pt idx="2872">
                  <c:v>35.732999999999997</c:v>
                </c:pt>
                <c:pt idx="2873">
                  <c:v>35.743000000000002</c:v>
                </c:pt>
                <c:pt idx="2874">
                  <c:v>35.753</c:v>
                </c:pt>
                <c:pt idx="2875">
                  <c:v>35.762999999999998</c:v>
                </c:pt>
                <c:pt idx="2876">
                  <c:v>35.773000000000003</c:v>
                </c:pt>
                <c:pt idx="2877">
                  <c:v>35.792999999999999</c:v>
                </c:pt>
                <c:pt idx="2878">
                  <c:v>35.802999999999997</c:v>
                </c:pt>
                <c:pt idx="2879">
                  <c:v>35.813000000000002</c:v>
                </c:pt>
                <c:pt idx="2880">
                  <c:v>35.823</c:v>
                </c:pt>
                <c:pt idx="2881">
                  <c:v>35.832999999999998</c:v>
                </c:pt>
                <c:pt idx="2882">
                  <c:v>35.843000000000004</c:v>
                </c:pt>
                <c:pt idx="2883">
                  <c:v>35.853000000000002</c:v>
                </c:pt>
                <c:pt idx="2884">
                  <c:v>35.863</c:v>
                </c:pt>
                <c:pt idx="2885">
                  <c:v>35.872999999999998</c:v>
                </c:pt>
                <c:pt idx="2886">
                  <c:v>35.883000000000003</c:v>
                </c:pt>
                <c:pt idx="2887">
                  <c:v>35.893000000000001</c:v>
                </c:pt>
                <c:pt idx="2888">
                  <c:v>35.902999999999999</c:v>
                </c:pt>
                <c:pt idx="2889">
                  <c:v>35.912999999999997</c:v>
                </c:pt>
                <c:pt idx="2890">
                  <c:v>35.923000000000002</c:v>
                </c:pt>
                <c:pt idx="2891">
                  <c:v>35.933</c:v>
                </c:pt>
                <c:pt idx="2892">
                  <c:v>35.942999999999998</c:v>
                </c:pt>
                <c:pt idx="2893">
                  <c:v>35.953000000000003</c:v>
                </c:pt>
                <c:pt idx="2894">
                  <c:v>35.963000000000001</c:v>
                </c:pt>
                <c:pt idx="2895">
                  <c:v>35.972999999999999</c:v>
                </c:pt>
                <c:pt idx="2896">
                  <c:v>35.982999999999997</c:v>
                </c:pt>
                <c:pt idx="2897">
                  <c:v>36.002000000000002</c:v>
                </c:pt>
                <c:pt idx="2898">
                  <c:v>36.012999999999998</c:v>
                </c:pt>
                <c:pt idx="2899">
                  <c:v>36.023000000000003</c:v>
                </c:pt>
                <c:pt idx="2900">
                  <c:v>36.033000000000001</c:v>
                </c:pt>
                <c:pt idx="2901">
                  <c:v>36.042999999999999</c:v>
                </c:pt>
                <c:pt idx="2902">
                  <c:v>36.052999999999997</c:v>
                </c:pt>
                <c:pt idx="2903">
                  <c:v>36.064</c:v>
                </c:pt>
                <c:pt idx="2904">
                  <c:v>36.073999999999998</c:v>
                </c:pt>
                <c:pt idx="2905">
                  <c:v>36.084000000000003</c:v>
                </c:pt>
                <c:pt idx="2906">
                  <c:v>36.094000000000001</c:v>
                </c:pt>
                <c:pt idx="2907">
                  <c:v>36.103999999999999</c:v>
                </c:pt>
                <c:pt idx="2908">
                  <c:v>36.113999999999997</c:v>
                </c:pt>
                <c:pt idx="2909">
                  <c:v>36.124000000000002</c:v>
                </c:pt>
                <c:pt idx="2910">
                  <c:v>36.134</c:v>
                </c:pt>
                <c:pt idx="2911">
                  <c:v>36.143999999999998</c:v>
                </c:pt>
                <c:pt idx="2912">
                  <c:v>36.154000000000003</c:v>
                </c:pt>
                <c:pt idx="2913">
                  <c:v>36.164000000000001</c:v>
                </c:pt>
                <c:pt idx="2914">
                  <c:v>36.173999999999999</c:v>
                </c:pt>
                <c:pt idx="2915">
                  <c:v>36.185000000000002</c:v>
                </c:pt>
                <c:pt idx="2916">
                  <c:v>36.195</c:v>
                </c:pt>
                <c:pt idx="2917">
                  <c:v>36.213000000000001</c:v>
                </c:pt>
                <c:pt idx="2918">
                  <c:v>36.223999999999997</c:v>
                </c:pt>
                <c:pt idx="2919">
                  <c:v>36.234000000000002</c:v>
                </c:pt>
                <c:pt idx="2920">
                  <c:v>36.253</c:v>
                </c:pt>
                <c:pt idx="2921">
                  <c:v>36.264000000000003</c:v>
                </c:pt>
                <c:pt idx="2922">
                  <c:v>36.274000000000001</c:v>
                </c:pt>
                <c:pt idx="2923">
                  <c:v>36.283999999999999</c:v>
                </c:pt>
                <c:pt idx="2924">
                  <c:v>36.293999999999997</c:v>
                </c:pt>
                <c:pt idx="2925">
                  <c:v>36.305</c:v>
                </c:pt>
                <c:pt idx="2926">
                  <c:v>36.314</c:v>
                </c:pt>
                <c:pt idx="2927">
                  <c:v>36.323999999999998</c:v>
                </c:pt>
                <c:pt idx="2928">
                  <c:v>36.334000000000003</c:v>
                </c:pt>
                <c:pt idx="2929">
                  <c:v>36.344999999999999</c:v>
                </c:pt>
                <c:pt idx="2930">
                  <c:v>36.363</c:v>
                </c:pt>
                <c:pt idx="2931">
                  <c:v>36.374000000000002</c:v>
                </c:pt>
                <c:pt idx="2932">
                  <c:v>36.384</c:v>
                </c:pt>
                <c:pt idx="2933">
                  <c:v>36.393999999999998</c:v>
                </c:pt>
                <c:pt idx="2934">
                  <c:v>36.414000000000001</c:v>
                </c:pt>
                <c:pt idx="2935">
                  <c:v>36.423999999999999</c:v>
                </c:pt>
                <c:pt idx="2936">
                  <c:v>36.433999999999997</c:v>
                </c:pt>
                <c:pt idx="2937">
                  <c:v>36.444000000000003</c:v>
                </c:pt>
                <c:pt idx="2938">
                  <c:v>36.454000000000001</c:v>
                </c:pt>
                <c:pt idx="2939">
                  <c:v>36.465000000000003</c:v>
                </c:pt>
                <c:pt idx="2940">
                  <c:v>36.482999999999997</c:v>
                </c:pt>
                <c:pt idx="2941">
                  <c:v>36.494</c:v>
                </c:pt>
                <c:pt idx="2942">
                  <c:v>36.503999999999998</c:v>
                </c:pt>
                <c:pt idx="2943">
                  <c:v>36.514000000000003</c:v>
                </c:pt>
                <c:pt idx="2944">
                  <c:v>36.524000000000001</c:v>
                </c:pt>
                <c:pt idx="2945">
                  <c:v>36.533999999999999</c:v>
                </c:pt>
                <c:pt idx="2946">
                  <c:v>36.543999999999997</c:v>
                </c:pt>
                <c:pt idx="2947">
                  <c:v>36.554000000000002</c:v>
                </c:pt>
                <c:pt idx="2948">
                  <c:v>36.564</c:v>
                </c:pt>
                <c:pt idx="2949">
                  <c:v>36.573999999999998</c:v>
                </c:pt>
                <c:pt idx="2950">
                  <c:v>36.584000000000003</c:v>
                </c:pt>
                <c:pt idx="2951">
                  <c:v>36.595999999999997</c:v>
                </c:pt>
                <c:pt idx="2952">
                  <c:v>36.613</c:v>
                </c:pt>
                <c:pt idx="2953">
                  <c:v>36.624000000000002</c:v>
                </c:pt>
                <c:pt idx="2954">
                  <c:v>36.634</c:v>
                </c:pt>
                <c:pt idx="2955">
                  <c:v>36.646999999999998</c:v>
                </c:pt>
                <c:pt idx="2956">
                  <c:v>36.662999999999997</c:v>
                </c:pt>
                <c:pt idx="2957">
                  <c:v>36.673999999999999</c:v>
                </c:pt>
                <c:pt idx="2958">
                  <c:v>36.683999999999997</c:v>
                </c:pt>
                <c:pt idx="2959">
                  <c:v>36.694000000000003</c:v>
                </c:pt>
                <c:pt idx="2960">
                  <c:v>36.704000000000001</c:v>
                </c:pt>
                <c:pt idx="2961">
                  <c:v>36.713999999999999</c:v>
                </c:pt>
                <c:pt idx="2962">
                  <c:v>36.725000000000001</c:v>
                </c:pt>
                <c:pt idx="2963">
                  <c:v>36.735999999999997</c:v>
                </c:pt>
                <c:pt idx="2964">
                  <c:v>36.753</c:v>
                </c:pt>
                <c:pt idx="2965">
                  <c:v>36.764000000000003</c:v>
                </c:pt>
                <c:pt idx="2966">
                  <c:v>36.774000000000001</c:v>
                </c:pt>
                <c:pt idx="2967">
                  <c:v>36.783999999999999</c:v>
                </c:pt>
                <c:pt idx="2968">
                  <c:v>36.793999999999997</c:v>
                </c:pt>
                <c:pt idx="2969">
                  <c:v>36.813000000000002</c:v>
                </c:pt>
                <c:pt idx="2970">
                  <c:v>36.823999999999998</c:v>
                </c:pt>
                <c:pt idx="2971">
                  <c:v>36.834000000000003</c:v>
                </c:pt>
                <c:pt idx="2972">
                  <c:v>36.844000000000001</c:v>
                </c:pt>
                <c:pt idx="2973">
                  <c:v>36.853999999999999</c:v>
                </c:pt>
                <c:pt idx="2974">
                  <c:v>36.863999999999997</c:v>
                </c:pt>
                <c:pt idx="2975">
                  <c:v>36.874000000000002</c:v>
                </c:pt>
                <c:pt idx="2976">
                  <c:v>36.884</c:v>
                </c:pt>
                <c:pt idx="2977">
                  <c:v>36.893999999999998</c:v>
                </c:pt>
                <c:pt idx="2978">
                  <c:v>36.904000000000003</c:v>
                </c:pt>
                <c:pt idx="2979">
                  <c:v>36.914000000000001</c:v>
                </c:pt>
                <c:pt idx="2980">
                  <c:v>36.923999999999999</c:v>
                </c:pt>
                <c:pt idx="2981">
                  <c:v>36.935000000000002</c:v>
                </c:pt>
                <c:pt idx="2982">
                  <c:v>36.944000000000003</c:v>
                </c:pt>
                <c:pt idx="2983">
                  <c:v>36.954000000000001</c:v>
                </c:pt>
                <c:pt idx="2984">
                  <c:v>36.963999999999999</c:v>
                </c:pt>
                <c:pt idx="2985">
                  <c:v>36.973999999999997</c:v>
                </c:pt>
                <c:pt idx="2986">
                  <c:v>36.984000000000002</c:v>
                </c:pt>
                <c:pt idx="2987">
                  <c:v>36.994</c:v>
                </c:pt>
                <c:pt idx="2988">
                  <c:v>37.003999999999998</c:v>
                </c:pt>
                <c:pt idx="2989">
                  <c:v>37.023000000000003</c:v>
                </c:pt>
                <c:pt idx="2990">
                  <c:v>37.033999999999999</c:v>
                </c:pt>
                <c:pt idx="2991">
                  <c:v>37.043999999999997</c:v>
                </c:pt>
                <c:pt idx="2992">
                  <c:v>37.054000000000002</c:v>
                </c:pt>
                <c:pt idx="2993">
                  <c:v>37.064</c:v>
                </c:pt>
                <c:pt idx="2994">
                  <c:v>37.073999999999998</c:v>
                </c:pt>
                <c:pt idx="2995">
                  <c:v>37.084000000000003</c:v>
                </c:pt>
                <c:pt idx="2996">
                  <c:v>37.094000000000001</c:v>
                </c:pt>
                <c:pt idx="2997">
                  <c:v>37.103999999999999</c:v>
                </c:pt>
                <c:pt idx="2998">
                  <c:v>37.116</c:v>
                </c:pt>
                <c:pt idx="2999">
                  <c:v>37.133000000000003</c:v>
                </c:pt>
                <c:pt idx="3000">
                  <c:v>37.143999999999998</c:v>
                </c:pt>
                <c:pt idx="3001">
                  <c:v>37.154000000000003</c:v>
                </c:pt>
                <c:pt idx="3002">
                  <c:v>37.164000000000001</c:v>
                </c:pt>
                <c:pt idx="3003">
                  <c:v>37.173999999999999</c:v>
                </c:pt>
                <c:pt idx="3004">
                  <c:v>37.183999999999997</c:v>
                </c:pt>
                <c:pt idx="3005">
                  <c:v>37.194000000000003</c:v>
                </c:pt>
                <c:pt idx="3006">
                  <c:v>37.204000000000001</c:v>
                </c:pt>
                <c:pt idx="3007">
                  <c:v>37.216000000000001</c:v>
                </c:pt>
                <c:pt idx="3008">
                  <c:v>37.231999999999999</c:v>
                </c:pt>
                <c:pt idx="3009">
                  <c:v>37.241999999999997</c:v>
                </c:pt>
                <c:pt idx="3010">
                  <c:v>37.253999999999998</c:v>
                </c:pt>
                <c:pt idx="3011">
                  <c:v>37.262</c:v>
                </c:pt>
                <c:pt idx="3012">
                  <c:v>37.271999999999998</c:v>
                </c:pt>
                <c:pt idx="3013">
                  <c:v>37.281999999999996</c:v>
                </c:pt>
                <c:pt idx="3014">
                  <c:v>37.292000000000002</c:v>
                </c:pt>
                <c:pt idx="3015">
                  <c:v>37.302999999999997</c:v>
                </c:pt>
                <c:pt idx="3016">
                  <c:v>37.313000000000002</c:v>
                </c:pt>
                <c:pt idx="3017">
                  <c:v>37.323</c:v>
                </c:pt>
                <c:pt idx="3018">
                  <c:v>37.332999999999998</c:v>
                </c:pt>
                <c:pt idx="3019">
                  <c:v>37.343000000000004</c:v>
                </c:pt>
                <c:pt idx="3020">
                  <c:v>37.353000000000002</c:v>
                </c:pt>
                <c:pt idx="3021">
                  <c:v>37.362000000000002</c:v>
                </c:pt>
                <c:pt idx="3022">
                  <c:v>37.372999999999998</c:v>
                </c:pt>
                <c:pt idx="3023">
                  <c:v>37.383000000000003</c:v>
                </c:pt>
                <c:pt idx="3024">
                  <c:v>37.393000000000001</c:v>
                </c:pt>
                <c:pt idx="3025">
                  <c:v>37.402999999999999</c:v>
                </c:pt>
                <c:pt idx="3026">
                  <c:v>37.412999999999997</c:v>
                </c:pt>
                <c:pt idx="3027">
                  <c:v>37.424999999999997</c:v>
                </c:pt>
                <c:pt idx="3028">
                  <c:v>37.442</c:v>
                </c:pt>
                <c:pt idx="3029">
                  <c:v>37.453000000000003</c:v>
                </c:pt>
                <c:pt idx="3030">
                  <c:v>37.463000000000001</c:v>
                </c:pt>
                <c:pt idx="3031">
                  <c:v>37.472999999999999</c:v>
                </c:pt>
                <c:pt idx="3032">
                  <c:v>37.482999999999997</c:v>
                </c:pt>
                <c:pt idx="3033">
                  <c:v>37.493000000000002</c:v>
                </c:pt>
                <c:pt idx="3034">
                  <c:v>37.503</c:v>
                </c:pt>
                <c:pt idx="3035">
                  <c:v>37.512999999999998</c:v>
                </c:pt>
                <c:pt idx="3036">
                  <c:v>37.533000000000001</c:v>
                </c:pt>
                <c:pt idx="3037">
                  <c:v>37.542999999999999</c:v>
                </c:pt>
                <c:pt idx="3038">
                  <c:v>37.552999999999997</c:v>
                </c:pt>
                <c:pt idx="3039">
                  <c:v>37.563000000000002</c:v>
                </c:pt>
                <c:pt idx="3040">
                  <c:v>37.573</c:v>
                </c:pt>
                <c:pt idx="3041">
                  <c:v>37.582999999999998</c:v>
                </c:pt>
                <c:pt idx="3042">
                  <c:v>37.593000000000004</c:v>
                </c:pt>
                <c:pt idx="3043">
                  <c:v>37.612000000000002</c:v>
                </c:pt>
                <c:pt idx="3044">
                  <c:v>37.622999999999998</c:v>
                </c:pt>
                <c:pt idx="3045">
                  <c:v>37.634999999999998</c:v>
                </c:pt>
                <c:pt idx="3046">
                  <c:v>37.652999999999999</c:v>
                </c:pt>
                <c:pt idx="3047">
                  <c:v>37.664000000000001</c:v>
                </c:pt>
                <c:pt idx="3048">
                  <c:v>37.673000000000002</c:v>
                </c:pt>
                <c:pt idx="3049">
                  <c:v>37.686</c:v>
                </c:pt>
                <c:pt idx="3050">
                  <c:v>37.703000000000003</c:v>
                </c:pt>
                <c:pt idx="3051">
                  <c:v>37.713999999999999</c:v>
                </c:pt>
                <c:pt idx="3052">
                  <c:v>37.725000000000001</c:v>
                </c:pt>
                <c:pt idx="3053">
                  <c:v>37.741999999999997</c:v>
                </c:pt>
                <c:pt idx="3054">
                  <c:v>37.764000000000003</c:v>
                </c:pt>
                <c:pt idx="3055">
                  <c:v>37.774999999999999</c:v>
                </c:pt>
                <c:pt idx="3056">
                  <c:v>37.792000000000002</c:v>
                </c:pt>
                <c:pt idx="3057">
                  <c:v>37.802999999999997</c:v>
                </c:pt>
                <c:pt idx="3058">
                  <c:v>37.813000000000002</c:v>
                </c:pt>
                <c:pt idx="3059">
                  <c:v>37.823</c:v>
                </c:pt>
                <c:pt idx="3060">
                  <c:v>37.832999999999998</c:v>
                </c:pt>
                <c:pt idx="3061">
                  <c:v>37.853000000000002</c:v>
                </c:pt>
                <c:pt idx="3062">
                  <c:v>37.872</c:v>
                </c:pt>
                <c:pt idx="3063">
                  <c:v>37.883000000000003</c:v>
                </c:pt>
                <c:pt idx="3064">
                  <c:v>37.893000000000001</c:v>
                </c:pt>
                <c:pt idx="3065">
                  <c:v>37.902999999999999</c:v>
                </c:pt>
                <c:pt idx="3066">
                  <c:v>37.912999999999997</c:v>
                </c:pt>
                <c:pt idx="3067">
                  <c:v>37.923000000000002</c:v>
                </c:pt>
                <c:pt idx="3068">
                  <c:v>37.933</c:v>
                </c:pt>
                <c:pt idx="3069">
                  <c:v>37.942999999999998</c:v>
                </c:pt>
                <c:pt idx="3070">
                  <c:v>37.953000000000003</c:v>
                </c:pt>
                <c:pt idx="3071">
                  <c:v>37.963000000000001</c:v>
                </c:pt>
                <c:pt idx="3072">
                  <c:v>37.972999999999999</c:v>
                </c:pt>
                <c:pt idx="3073">
                  <c:v>37.982999999999997</c:v>
                </c:pt>
                <c:pt idx="3074">
                  <c:v>38.003</c:v>
                </c:pt>
                <c:pt idx="3075">
                  <c:v>38.014000000000003</c:v>
                </c:pt>
                <c:pt idx="3076">
                  <c:v>38.033999999999999</c:v>
                </c:pt>
                <c:pt idx="3077">
                  <c:v>38.052</c:v>
                </c:pt>
                <c:pt idx="3078">
                  <c:v>38.063000000000002</c:v>
                </c:pt>
                <c:pt idx="3079">
                  <c:v>38.073</c:v>
                </c:pt>
                <c:pt idx="3080">
                  <c:v>38.082999999999998</c:v>
                </c:pt>
                <c:pt idx="3081">
                  <c:v>38.093000000000004</c:v>
                </c:pt>
                <c:pt idx="3082">
                  <c:v>38.103000000000002</c:v>
                </c:pt>
                <c:pt idx="3083">
                  <c:v>38.113</c:v>
                </c:pt>
                <c:pt idx="3084">
                  <c:v>38.122999999999998</c:v>
                </c:pt>
                <c:pt idx="3085">
                  <c:v>38.133000000000003</c:v>
                </c:pt>
                <c:pt idx="3086">
                  <c:v>38.143000000000001</c:v>
                </c:pt>
                <c:pt idx="3087">
                  <c:v>38.152999999999999</c:v>
                </c:pt>
                <c:pt idx="3088">
                  <c:v>38.173000000000002</c:v>
                </c:pt>
                <c:pt idx="3089">
                  <c:v>38.183</c:v>
                </c:pt>
                <c:pt idx="3090">
                  <c:v>38.192999999999998</c:v>
                </c:pt>
                <c:pt idx="3091">
                  <c:v>38.203000000000003</c:v>
                </c:pt>
                <c:pt idx="3092">
                  <c:v>38.213999999999999</c:v>
                </c:pt>
                <c:pt idx="3093">
                  <c:v>38.222000000000001</c:v>
                </c:pt>
                <c:pt idx="3094">
                  <c:v>38.234000000000002</c:v>
                </c:pt>
                <c:pt idx="3095">
                  <c:v>38.252000000000002</c:v>
                </c:pt>
                <c:pt idx="3096">
                  <c:v>38.271999999999998</c:v>
                </c:pt>
                <c:pt idx="3097">
                  <c:v>38.283000000000001</c:v>
                </c:pt>
                <c:pt idx="3098">
                  <c:v>38.292999999999999</c:v>
                </c:pt>
                <c:pt idx="3099">
                  <c:v>38.313000000000002</c:v>
                </c:pt>
                <c:pt idx="3100">
                  <c:v>38.323</c:v>
                </c:pt>
                <c:pt idx="3101">
                  <c:v>38.332999999999998</c:v>
                </c:pt>
                <c:pt idx="3102">
                  <c:v>38.351999999999997</c:v>
                </c:pt>
                <c:pt idx="3103">
                  <c:v>38.363</c:v>
                </c:pt>
                <c:pt idx="3104">
                  <c:v>38.372999999999998</c:v>
                </c:pt>
                <c:pt idx="3105">
                  <c:v>38.383000000000003</c:v>
                </c:pt>
                <c:pt idx="3106">
                  <c:v>38.393000000000001</c:v>
                </c:pt>
                <c:pt idx="3107">
                  <c:v>38.402999999999999</c:v>
                </c:pt>
                <c:pt idx="3108">
                  <c:v>38.412999999999997</c:v>
                </c:pt>
                <c:pt idx="3109">
                  <c:v>38.423000000000002</c:v>
                </c:pt>
                <c:pt idx="3110">
                  <c:v>38.433</c:v>
                </c:pt>
                <c:pt idx="3111">
                  <c:v>38.442999999999998</c:v>
                </c:pt>
                <c:pt idx="3112">
                  <c:v>38.462000000000003</c:v>
                </c:pt>
                <c:pt idx="3113">
                  <c:v>38.472999999999999</c:v>
                </c:pt>
                <c:pt idx="3114">
                  <c:v>38.482999999999997</c:v>
                </c:pt>
                <c:pt idx="3115">
                  <c:v>38.494</c:v>
                </c:pt>
                <c:pt idx="3116">
                  <c:v>38.503</c:v>
                </c:pt>
                <c:pt idx="3117">
                  <c:v>38.512999999999998</c:v>
                </c:pt>
                <c:pt idx="3118">
                  <c:v>38.523000000000003</c:v>
                </c:pt>
                <c:pt idx="3119">
                  <c:v>38.533999999999999</c:v>
                </c:pt>
                <c:pt idx="3120">
                  <c:v>38.542999999999999</c:v>
                </c:pt>
                <c:pt idx="3121">
                  <c:v>38.552999999999997</c:v>
                </c:pt>
                <c:pt idx="3122">
                  <c:v>38.563000000000002</c:v>
                </c:pt>
                <c:pt idx="3123">
                  <c:v>38.573999999999998</c:v>
                </c:pt>
                <c:pt idx="3124">
                  <c:v>38.582999999999998</c:v>
                </c:pt>
                <c:pt idx="3125">
                  <c:v>38.593000000000004</c:v>
                </c:pt>
                <c:pt idx="3126">
                  <c:v>38.603000000000002</c:v>
                </c:pt>
                <c:pt idx="3127">
                  <c:v>38.613999999999997</c:v>
                </c:pt>
                <c:pt idx="3128">
                  <c:v>38.631999999999998</c:v>
                </c:pt>
                <c:pt idx="3129">
                  <c:v>38.643000000000001</c:v>
                </c:pt>
                <c:pt idx="3130">
                  <c:v>38.655000000000001</c:v>
                </c:pt>
                <c:pt idx="3131">
                  <c:v>38.673000000000002</c:v>
                </c:pt>
                <c:pt idx="3132">
                  <c:v>38.683999999999997</c:v>
                </c:pt>
                <c:pt idx="3133">
                  <c:v>38.692999999999998</c:v>
                </c:pt>
                <c:pt idx="3134">
                  <c:v>38.703000000000003</c:v>
                </c:pt>
                <c:pt idx="3135">
                  <c:v>38.713000000000001</c:v>
                </c:pt>
                <c:pt idx="3136">
                  <c:v>38.726999999999997</c:v>
                </c:pt>
                <c:pt idx="3137">
                  <c:v>38.741999999999997</c:v>
                </c:pt>
                <c:pt idx="3138">
                  <c:v>38.755000000000003</c:v>
                </c:pt>
                <c:pt idx="3139">
                  <c:v>38.765000000000001</c:v>
                </c:pt>
                <c:pt idx="3140">
                  <c:v>38.781999999999996</c:v>
                </c:pt>
                <c:pt idx="3141">
                  <c:v>38.792999999999999</c:v>
                </c:pt>
                <c:pt idx="3142">
                  <c:v>38.802999999999997</c:v>
                </c:pt>
                <c:pt idx="3143">
                  <c:v>38.813000000000002</c:v>
                </c:pt>
                <c:pt idx="3144">
                  <c:v>38.823</c:v>
                </c:pt>
                <c:pt idx="3145">
                  <c:v>38.832999999999998</c:v>
                </c:pt>
                <c:pt idx="3146">
                  <c:v>38.844999999999999</c:v>
                </c:pt>
                <c:pt idx="3147">
                  <c:v>38.863</c:v>
                </c:pt>
                <c:pt idx="3148">
                  <c:v>38.874000000000002</c:v>
                </c:pt>
                <c:pt idx="3149">
                  <c:v>38.883000000000003</c:v>
                </c:pt>
                <c:pt idx="3150">
                  <c:v>38.893000000000001</c:v>
                </c:pt>
                <c:pt idx="3151">
                  <c:v>38.902999999999999</c:v>
                </c:pt>
                <c:pt idx="3152">
                  <c:v>38.912999999999997</c:v>
                </c:pt>
                <c:pt idx="3153">
                  <c:v>38.923000000000002</c:v>
                </c:pt>
                <c:pt idx="3154">
                  <c:v>38.933</c:v>
                </c:pt>
                <c:pt idx="3155">
                  <c:v>38.942999999999998</c:v>
                </c:pt>
                <c:pt idx="3156">
                  <c:v>38.953000000000003</c:v>
                </c:pt>
                <c:pt idx="3157">
                  <c:v>38.963000000000001</c:v>
                </c:pt>
                <c:pt idx="3158">
                  <c:v>38.972999999999999</c:v>
                </c:pt>
                <c:pt idx="3159">
                  <c:v>38.982999999999997</c:v>
                </c:pt>
                <c:pt idx="3160">
                  <c:v>38.994</c:v>
                </c:pt>
                <c:pt idx="3161">
                  <c:v>39.003</c:v>
                </c:pt>
                <c:pt idx="3162">
                  <c:v>39.012999999999998</c:v>
                </c:pt>
                <c:pt idx="3163">
                  <c:v>39.033000000000001</c:v>
                </c:pt>
                <c:pt idx="3164">
                  <c:v>39.042999999999999</c:v>
                </c:pt>
                <c:pt idx="3165">
                  <c:v>39.054000000000002</c:v>
                </c:pt>
                <c:pt idx="3166">
                  <c:v>39.072000000000003</c:v>
                </c:pt>
                <c:pt idx="3167">
                  <c:v>39.082999999999998</c:v>
                </c:pt>
                <c:pt idx="3168">
                  <c:v>39.103000000000002</c:v>
                </c:pt>
                <c:pt idx="3169">
                  <c:v>39.113</c:v>
                </c:pt>
                <c:pt idx="3170">
                  <c:v>39.122999999999998</c:v>
                </c:pt>
                <c:pt idx="3171">
                  <c:v>39.133000000000003</c:v>
                </c:pt>
                <c:pt idx="3172">
                  <c:v>39.143000000000001</c:v>
                </c:pt>
                <c:pt idx="3173">
                  <c:v>39.152999999999999</c:v>
                </c:pt>
                <c:pt idx="3174">
                  <c:v>39.162999999999997</c:v>
                </c:pt>
                <c:pt idx="3175">
                  <c:v>39.173000000000002</c:v>
                </c:pt>
                <c:pt idx="3176">
                  <c:v>39.183</c:v>
                </c:pt>
                <c:pt idx="3177">
                  <c:v>39.192999999999998</c:v>
                </c:pt>
                <c:pt idx="3178">
                  <c:v>39.203000000000003</c:v>
                </c:pt>
                <c:pt idx="3179">
                  <c:v>39.213000000000001</c:v>
                </c:pt>
                <c:pt idx="3180">
                  <c:v>39.222999999999999</c:v>
                </c:pt>
                <c:pt idx="3181">
                  <c:v>39.234000000000002</c:v>
                </c:pt>
                <c:pt idx="3182">
                  <c:v>39.244</c:v>
                </c:pt>
                <c:pt idx="3183">
                  <c:v>39.253999999999998</c:v>
                </c:pt>
                <c:pt idx="3184">
                  <c:v>39.271999999999998</c:v>
                </c:pt>
                <c:pt idx="3185">
                  <c:v>39.283000000000001</c:v>
                </c:pt>
                <c:pt idx="3186">
                  <c:v>39.302999999999997</c:v>
                </c:pt>
                <c:pt idx="3187">
                  <c:v>39.313000000000002</c:v>
                </c:pt>
                <c:pt idx="3188">
                  <c:v>39.323</c:v>
                </c:pt>
                <c:pt idx="3189">
                  <c:v>39.332999999999998</c:v>
                </c:pt>
                <c:pt idx="3190">
                  <c:v>39.343000000000004</c:v>
                </c:pt>
                <c:pt idx="3191">
                  <c:v>39.353000000000002</c:v>
                </c:pt>
                <c:pt idx="3192">
                  <c:v>39.363</c:v>
                </c:pt>
                <c:pt idx="3193">
                  <c:v>39.372999999999998</c:v>
                </c:pt>
                <c:pt idx="3194">
                  <c:v>39.383000000000003</c:v>
                </c:pt>
                <c:pt idx="3195">
                  <c:v>39.393000000000001</c:v>
                </c:pt>
                <c:pt idx="3196">
                  <c:v>39.402999999999999</c:v>
                </c:pt>
                <c:pt idx="3197">
                  <c:v>39.412999999999997</c:v>
                </c:pt>
                <c:pt idx="3198">
                  <c:v>39.423000000000002</c:v>
                </c:pt>
                <c:pt idx="3199">
                  <c:v>39.433</c:v>
                </c:pt>
                <c:pt idx="3200">
                  <c:v>39.442999999999998</c:v>
                </c:pt>
                <c:pt idx="3201">
                  <c:v>39.454999999999998</c:v>
                </c:pt>
                <c:pt idx="3202">
                  <c:v>39.472999999999999</c:v>
                </c:pt>
                <c:pt idx="3203">
                  <c:v>39.482999999999997</c:v>
                </c:pt>
                <c:pt idx="3204">
                  <c:v>39.493000000000002</c:v>
                </c:pt>
                <c:pt idx="3205">
                  <c:v>39.503</c:v>
                </c:pt>
                <c:pt idx="3206">
                  <c:v>39.512999999999998</c:v>
                </c:pt>
                <c:pt idx="3207">
                  <c:v>39.523000000000003</c:v>
                </c:pt>
                <c:pt idx="3208">
                  <c:v>39.533000000000001</c:v>
                </c:pt>
                <c:pt idx="3209">
                  <c:v>39.542999999999999</c:v>
                </c:pt>
                <c:pt idx="3210">
                  <c:v>39.552999999999997</c:v>
                </c:pt>
                <c:pt idx="3211">
                  <c:v>39.563000000000002</c:v>
                </c:pt>
                <c:pt idx="3212">
                  <c:v>39.573</c:v>
                </c:pt>
                <c:pt idx="3213">
                  <c:v>39.582999999999998</c:v>
                </c:pt>
                <c:pt idx="3214">
                  <c:v>39.593000000000004</c:v>
                </c:pt>
                <c:pt idx="3215">
                  <c:v>39.603000000000002</c:v>
                </c:pt>
                <c:pt idx="3216">
                  <c:v>39.613</c:v>
                </c:pt>
                <c:pt idx="3217">
                  <c:v>39.622999999999998</c:v>
                </c:pt>
                <c:pt idx="3218">
                  <c:v>39.633000000000003</c:v>
                </c:pt>
                <c:pt idx="3219">
                  <c:v>39.643000000000001</c:v>
                </c:pt>
                <c:pt idx="3220">
                  <c:v>39.652999999999999</c:v>
                </c:pt>
                <c:pt idx="3221">
                  <c:v>39.664999999999999</c:v>
                </c:pt>
                <c:pt idx="3222">
                  <c:v>39.683</c:v>
                </c:pt>
                <c:pt idx="3223">
                  <c:v>39.692999999999998</c:v>
                </c:pt>
                <c:pt idx="3224">
                  <c:v>39.703000000000003</c:v>
                </c:pt>
                <c:pt idx="3225">
                  <c:v>39.713000000000001</c:v>
                </c:pt>
                <c:pt idx="3226">
                  <c:v>39.722999999999999</c:v>
                </c:pt>
                <c:pt idx="3227">
                  <c:v>39.732999999999997</c:v>
                </c:pt>
                <c:pt idx="3228">
                  <c:v>39.752000000000002</c:v>
                </c:pt>
                <c:pt idx="3229">
                  <c:v>39.771999999999998</c:v>
                </c:pt>
                <c:pt idx="3230">
                  <c:v>39.792000000000002</c:v>
                </c:pt>
                <c:pt idx="3231">
                  <c:v>39.802999999999997</c:v>
                </c:pt>
                <c:pt idx="3232">
                  <c:v>39.813000000000002</c:v>
                </c:pt>
                <c:pt idx="3233">
                  <c:v>39.823</c:v>
                </c:pt>
                <c:pt idx="3234">
                  <c:v>39.832999999999998</c:v>
                </c:pt>
                <c:pt idx="3235">
                  <c:v>39.843000000000004</c:v>
                </c:pt>
                <c:pt idx="3236">
                  <c:v>39.853000000000002</c:v>
                </c:pt>
                <c:pt idx="3237">
                  <c:v>39.863</c:v>
                </c:pt>
                <c:pt idx="3238">
                  <c:v>39.883000000000003</c:v>
                </c:pt>
                <c:pt idx="3239">
                  <c:v>39.893000000000001</c:v>
                </c:pt>
                <c:pt idx="3240">
                  <c:v>39.902999999999999</c:v>
                </c:pt>
                <c:pt idx="3241">
                  <c:v>39.912999999999997</c:v>
                </c:pt>
                <c:pt idx="3242">
                  <c:v>39.923000000000002</c:v>
                </c:pt>
                <c:pt idx="3243">
                  <c:v>39.933999999999997</c:v>
                </c:pt>
                <c:pt idx="3244">
                  <c:v>39.942999999999998</c:v>
                </c:pt>
                <c:pt idx="3245">
                  <c:v>39.953000000000003</c:v>
                </c:pt>
                <c:pt idx="3246">
                  <c:v>39.963000000000001</c:v>
                </c:pt>
                <c:pt idx="3247">
                  <c:v>39.972999999999999</c:v>
                </c:pt>
                <c:pt idx="3248">
                  <c:v>39.982999999999997</c:v>
                </c:pt>
                <c:pt idx="3249">
                  <c:v>39.993000000000002</c:v>
                </c:pt>
                <c:pt idx="3250">
                  <c:v>40.012</c:v>
                </c:pt>
                <c:pt idx="3251">
                  <c:v>40.031999999999996</c:v>
                </c:pt>
                <c:pt idx="3252">
                  <c:v>40.043999999999997</c:v>
                </c:pt>
                <c:pt idx="3253">
                  <c:v>40.064</c:v>
                </c:pt>
                <c:pt idx="3254">
                  <c:v>40.082999999999998</c:v>
                </c:pt>
                <c:pt idx="3255">
                  <c:v>40.093000000000004</c:v>
                </c:pt>
                <c:pt idx="3256">
                  <c:v>40.103000000000002</c:v>
                </c:pt>
                <c:pt idx="3257">
                  <c:v>40.113</c:v>
                </c:pt>
                <c:pt idx="3258">
                  <c:v>40.122999999999998</c:v>
                </c:pt>
                <c:pt idx="3259">
                  <c:v>40.133000000000003</c:v>
                </c:pt>
                <c:pt idx="3260">
                  <c:v>40.155000000000001</c:v>
                </c:pt>
                <c:pt idx="3261">
                  <c:v>40.164999999999999</c:v>
                </c:pt>
                <c:pt idx="3262">
                  <c:v>40.183</c:v>
                </c:pt>
                <c:pt idx="3263">
                  <c:v>40.194000000000003</c:v>
                </c:pt>
                <c:pt idx="3264">
                  <c:v>40.204999999999998</c:v>
                </c:pt>
                <c:pt idx="3265">
                  <c:v>40.213999999999999</c:v>
                </c:pt>
                <c:pt idx="3266">
                  <c:v>40.223999999999997</c:v>
                </c:pt>
                <c:pt idx="3267">
                  <c:v>40.234999999999999</c:v>
                </c:pt>
                <c:pt idx="3268">
                  <c:v>40.252000000000002</c:v>
                </c:pt>
                <c:pt idx="3269">
                  <c:v>40.262999999999998</c:v>
                </c:pt>
                <c:pt idx="3270">
                  <c:v>40.281999999999996</c:v>
                </c:pt>
                <c:pt idx="3271">
                  <c:v>40.292000000000002</c:v>
                </c:pt>
                <c:pt idx="3272">
                  <c:v>40.302999999999997</c:v>
                </c:pt>
                <c:pt idx="3273">
                  <c:v>40.313000000000002</c:v>
                </c:pt>
                <c:pt idx="3274">
                  <c:v>40.323</c:v>
                </c:pt>
                <c:pt idx="3275">
                  <c:v>40.332999999999998</c:v>
                </c:pt>
                <c:pt idx="3276">
                  <c:v>40.343000000000004</c:v>
                </c:pt>
                <c:pt idx="3277">
                  <c:v>40.353000000000002</c:v>
                </c:pt>
                <c:pt idx="3278">
                  <c:v>40.363999999999997</c:v>
                </c:pt>
                <c:pt idx="3279">
                  <c:v>40.372999999999998</c:v>
                </c:pt>
                <c:pt idx="3280">
                  <c:v>40.383000000000003</c:v>
                </c:pt>
                <c:pt idx="3281">
                  <c:v>40.393000000000001</c:v>
                </c:pt>
                <c:pt idx="3282">
                  <c:v>40.402999999999999</c:v>
                </c:pt>
                <c:pt idx="3283">
                  <c:v>40.412999999999997</c:v>
                </c:pt>
                <c:pt idx="3284">
                  <c:v>40.423000000000002</c:v>
                </c:pt>
                <c:pt idx="3285">
                  <c:v>40.433</c:v>
                </c:pt>
                <c:pt idx="3286">
                  <c:v>40.442999999999998</c:v>
                </c:pt>
                <c:pt idx="3287">
                  <c:v>40.453000000000003</c:v>
                </c:pt>
                <c:pt idx="3288">
                  <c:v>40.463000000000001</c:v>
                </c:pt>
                <c:pt idx="3289">
                  <c:v>40.472999999999999</c:v>
                </c:pt>
                <c:pt idx="3290">
                  <c:v>40.491999999999997</c:v>
                </c:pt>
                <c:pt idx="3291">
                  <c:v>40.503999999999998</c:v>
                </c:pt>
                <c:pt idx="3292">
                  <c:v>40.514000000000003</c:v>
                </c:pt>
                <c:pt idx="3293">
                  <c:v>40.533000000000001</c:v>
                </c:pt>
                <c:pt idx="3294">
                  <c:v>40.542999999999999</c:v>
                </c:pt>
                <c:pt idx="3295">
                  <c:v>40.552999999999997</c:v>
                </c:pt>
                <c:pt idx="3296">
                  <c:v>40.563000000000002</c:v>
                </c:pt>
                <c:pt idx="3297">
                  <c:v>40.573</c:v>
                </c:pt>
                <c:pt idx="3298">
                  <c:v>40.582999999999998</c:v>
                </c:pt>
                <c:pt idx="3299">
                  <c:v>40.593000000000004</c:v>
                </c:pt>
                <c:pt idx="3300">
                  <c:v>40.612000000000002</c:v>
                </c:pt>
                <c:pt idx="3301">
                  <c:v>40.622999999999998</c:v>
                </c:pt>
                <c:pt idx="3302">
                  <c:v>40.633000000000003</c:v>
                </c:pt>
                <c:pt idx="3303">
                  <c:v>40.643000000000001</c:v>
                </c:pt>
                <c:pt idx="3304">
                  <c:v>40.652999999999999</c:v>
                </c:pt>
                <c:pt idx="3305">
                  <c:v>40.662999999999997</c:v>
                </c:pt>
                <c:pt idx="3306">
                  <c:v>40.673000000000002</c:v>
                </c:pt>
                <c:pt idx="3307">
                  <c:v>40.685000000000002</c:v>
                </c:pt>
                <c:pt idx="3308">
                  <c:v>40.703000000000003</c:v>
                </c:pt>
                <c:pt idx="3309">
                  <c:v>40.713000000000001</c:v>
                </c:pt>
                <c:pt idx="3310">
                  <c:v>40.722999999999999</c:v>
                </c:pt>
                <c:pt idx="3311">
                  <c:v>40.732999999999997</c:v>
                </c:pt>
                <c:pt idx="3312">
                  <c:v>40.743000000000002</c:v>
                </c:pt>
                <c:pt idx="3313">
                  <c:v>40.753</c:v>
                </c:pt>
                <c:pt idx="3314">
                  <c:v>40.764000000000003</c:v>
                </c:pt>
                <c:pt idx="3315">
                  <c:v>40.774000000000001</c:v>
                </c:pt>
                <c:pt idx="3316">
                  <c:v>40.783000000000001</c:v>
                </c:pt>
                <c:pt idx="3317">
                  <c:v>40.792999999999999</c:v>
                </c:pt>
                <c:pt idx="3318">
                  <c:v>40.805999999999997</c:v>
                </c:pt>
                <c:pt idx="3319">
                  <c:v>40.823</c:v>
                </c:pt>
                <c:pt idx="3320">
                  <c:v>40.832999999999998</c:v>
                </c:pt>
                <c:pt idx="3321">
                  <c:v>40.843000000000004</c:v>
                </c:pt>
                <c:pt idx="3322">
                  <c:v>40.853000000000002</c:v>
                </c:pt>
                <c:pt idx="3323">
                  <c:v>40.863</c:v>
                </c:pt>
                <c:pt idx="3324">
                  <c:v>40.872999999999998</c:v>
                </c:pt>
                <c:pt idx="3325">
                  <c:v>40.892000000000003</c:v>
                </c:pt>
                <c:pt idx="3326">
                  <c:v>40.904000000000003</c:v>
                </c:pt>
                <c:pt idx="3327">
                  <c:v>40.912999999999997</c:v>
                </c:pt>
                <c:pt idx="3328">
                  <c:v>40.923000000000002</c:v>
                </c:pt>
                <c:pt idx="3329">
                  <c:v>40.933</c:v>
                </c:pt>
                <c:pt idx="3330">
                  <c:v>40.942999999999998</c:v>
                </c:pt>
                <c:pt idx="3331">
                  <c:v>40.953000000000003</c:v>
                </c:pt>
                <c:pt idx="3332">
                  <c:v>40.963000000000001</c:v>
                </c:pt>
                <c:pt idx="3333">
                  <c:v>40.972999999999999</c:v>
                </c:pt>
                <c:pt idx="3334">
                  <c:v>40.982999999999997</c:v>
                </c:pt>
                <c:pt idx="3335">
                  <c:v>40.993000000000002</c:v>
                </c:pt>
                <c:pt idx="3336">
                  <c:v>41.003</c:v>
                </c:pt>
                <c:pt idx="3337">
                  <c:v>41.014000000000003</c:v>
                </c:pt>
                <c:pt idx="3338">
                  <c:v>41.023000000000003</c:v>
                </c:pt>
                <c:pt idx="3339">
                  <c:v>41.042999999999999</c:v>
                </c:pt>
                <c:pt idx="3340">
                  <c:v>41.052999999999997</c:v>
                </c:pt>
                <c:pt idx="3341">
                  <c:v>41.063000000000002</c:v>
                </c:pt>
                <c:pt idx="3342">
                  <c:v>41.073</c:v>
                </c:pt>
                <c:pt idx="3343">
                  <c:v>41.084000000000003</c:v>
                </c:pt>
                <c:pt idx="3344">
                  <c:v>41.103000000000002</c:v>
                </c:pt>
                <c:pt idx="3345">
                  <c:v>41.113</c:v>
                </c:pt>
                <c:pt idx="3346">
                  <c:v>41.122999999999998</c:v>
                </c:pt>
                <c:pt idx="3347">
                  <c:v>41.133000000000003</c:v>
                </c:pt>
                <c:pt idx="3348">
                  <c:v>41.143000000000001</c:v>
                </c:pt>
                <c:pt idx="3349">
                  <c:v>41.152999999999999</c:v>
                </c:pt>
                <c:pt idx="3350">
                  <c:v>41.162999999999997</c:v>
                </c:pt>
                <c:pt idx="3351">
                  <c:v>41.173000000000002</c:v>
                </c:pt>
                <c:pt idx="3352">
                  <c:v>41.183</c:v>
                </c:pt>
                <c:pt idx="3353">
                  <c:v>41.192999999999998</c:v>
                </c:pt>
                <c:pt idx="3354">
                  <c:v>41.204000000000001</c:v>
                </c:pt>
                <c:pt idx="3355">
                  <c:v>41.213000000000001</c:v>
                </c:pt>
                <c:pt idx="3356">
                  <c:v>41.222999999999999</c:v>
                </c:pt>
                <c:pt idx="3357">
                  <c:v>41.232999999999997</c:v>
                </c:pt>
                <c:pt idx="3358">
                  <c:v>41.243000000000002</c:v>
                </c:pt>
                <c:pt idx="3359">
                  <c:v>41.253</c:v>
                </c:pt>
                <c:pt idx="3360">
                  <c:v>41.262999999999998</c:v>
                </c:pt>
                <c:pt idx="3361">
                  <c:v>41.274000000000001</c:v>
                </c:pt>
                <c:pt idx="3362">
                  <c:v>41.283999999999999</c:v>
                </c:pt>
                <c:pt idx="3363">
                  <c:v>41.295000000000002</c:v>
                </c:pt>
                <c:pt idx="3364">
                  <c:v>41.313000000000002</c:v>
                </c:pt>
                <c:pt idx="3365">
                  <c:v>41.323999999999998</c:v>
                </c:pt>
                <c:pt idx="3366">
                  <c:v>41.343000000000004</c:v>
                </c:pt>
                <c:pt idx="3367">
                  <c:v>41.354999999999997</c:v>
                </c:pt>
                <c:pt idx="3368">
                  <c:v>41.374000000000002</c:v>
                </c:pt>
                <c:pt idx="3369">
                  <c:v>41.384999999999998</c:v>
                </c:pt>
                <c:pt idx="3370">
                  <c:v>41.404000000000003</c:v>
                </c:pt>
                <c:pt idx="3371">
                  <c:v>41.414999999999999</c:v>
                </c:pt>
                <c:pt idx="3372">
                  <c:v>41.433999999999997</c:v>
                </c:pt>
                <c:pt idx="3373">
                  <c:v>41.445</c:v>
                </c:pt>
                <c:pt idx="3374">
                  <c:v>41.463999999999999</c:v>
                </c:pt>
                <c:pt idx="3375">
                  <c:v>41.475000000000001</c:v>
                </c:pt>
                <c:pt idx="3376">
                  <c:v>41.494999999999997</c:v>
                </c:pt>
                <c:pt idx="3377">
                  <c:v>41.512999999999998</c:v>
                </c:pt>
                <c:pt idx="3378">
                  <c:v>41.524999999999999</c:v>
                </c:pt>
                <c:pt idx="3379">
                  <c:v>41.543999999999997</c:v>
                </c:pt>
                <c:pt idx="3380">
                  <c:v>41.563000000000002</c:v>
                </c:pt>
                <c:pt idx="3381">
                  <c:v>41.573999999999998</c:v>
                </c:pt>
                <c:pt idx="3382">
                  <c:v>41.584000000000003</c:v>
                </c:pt>
                <c:pt idx="3383">
                  <c:v>41.594999999999999</c:v>
                </c:pt>
                <c:pt idx="3384">
                  <c:v>41.613999999999997</c:v>
                </c:pt>
                <c:pt idx="3385">
                  <c:v>41.625</c:v>
                </c:pt>
                <c:pt idx="3386">
                  <c:v>41.643000000000001</c:v>
                </c:pt>
                <c:pt idx="3387">
                  <c:v>41.655000000000001</c:v>
                </c:pt>
                <c:pt idx="3388">
                  <c:v>41.673999999999999</c:v>
                </c:pt>
                <c:pt idx="3389">
                  <c:v>41.685000000000002</c:v>
                </c:pt>
                <c:pt idx="3390">
                  <c:v>41.704000000000001</c:v>
                </c:pt>
                <c:pt idx="3391">
                  <c:v>41.713999999999999</c:v>
                </c:pt>
                <c:pt idx="3392">
                  <c:v>41.732999999999997</c:v>
                </c:pt>
                <c:pt idx="3393">
                  <c:v>41.744999999999997</c:v>
                </c:pt>
                <c:pt idx="3394">
                  <c:v>41.755000000000003</c:v>
                </c:pt>
                <c:pt idx="3395">
                  <c:v>41.765000000000001</c:v>
                </c:pt>
                <c:pt idx="3396">
                  <c:v>41.783999999999999</c:v>
                </c:pt>
                <c:pt idx="3397">
                  <c:v>41.792999999999999</c:v>
                </c:pt>
                <c:pt idx="3398">
                  <c:v>41.811999999999998</c:v>
                </c:pt>
                <c:pt idx="3399">
                  <c:v>41.823</c:v>
                </c:pt>
                <c:pt idx="3400">
                  <c:v>41.832999999999998</c:v>
                </c:pt>
                <c:pt idx="3401">
                  <c:v>41.851999999999997</c:v>
                </c:pt>
                <c:pt idx="3402">
                  <c:v>41.872</c:v>
                </c:pt>
                <c:pt idx="3403">
                  <c:v>41.883000000000003</c:v>
                </c:pt>
                <c:pt idx="3404">
                  <c:v>41.893999999999998</c:v>
                </c:pt>
                <c:pt idx="3405">
                  <c:v>41.911999999999999</c:v>
                </c:pt>
                <c:pt idx="3406">
                  <c:v>41.932000000000002</c:v>
                </c:pt>
                <c:pt idx="3407">
                  <c:v>41.945</c:v>
                </c:pt>
                <c:pt idx="3408">
                  <c:v>41.962000000000003</c:v>
                </c:pt>
                <c:pt idx="3409">
                  <c:v>41.975000000000001</c:v>
                </c:pt>
                <c:pt idx="3410">
                  <c:v>41.993000000000002</c:v>
                </c:pt>
                <c:pt idx="3411">
                  <c:v>42.003999999999998</c:v>
                </c:pt>
                <c:pt idx="3412">
                  <c:v>42.012999999999998</c:v>
                </c:pt>
                <c:pt idx="3413">
                  <c:v>42.031999999999996</c:v>
                </c:pt>
                <c:pt idx="3414">
                  <c:v>42.043999999999997</c:v>
                </c:pt>
                <c:pt idx="3415">
                  <c:v>42.052999999999997</c:v>
                </c:pt>
                <c:pt idx="3416">
                  <c:v>42.063000000000002</c:v>
                </c:pt>
                <c:pt idx="3417">
                  <c:v>42.073</c:v>
                </c:pt>
                <c:pt idx="3418">
                  <c:v>42.093000000000004</c:v>
                </c:pt>
                <c:pt idx="3419">
                  <c:v>42.103999999999999</c:v>
                </c:pt>
                <c:pt idx="3420">
                  <c:v>42.122999999999998</c:v>
                </c:pt>
                <c:pt idx="3421">
                  <c:v>42.134</c:v>
                </c:pt>
                <c:pt idx="3422">
                  <c:v>42.143000000000001</c:v>
                </c:pt>
                <c:pt idx="3423">
                  <c:v>42.152999999999999</c:v>
                </c:pt>
                <c:pt idx="3424">
                  <c:v>42.162999999999997</c:v>
                </c:pt>
                <c:pt idx="3425">
                  <c:v>42.173000000000002</c:v>
                </c:pt>
                <c:pt idx="3426">
                  <c:v>42.183999999999997</c:v>
                </c:pt>
                <c:pt idx="3427">
                  <c:v>42.192999999999998</c:v>
                </c:pt>
                <c:pt idx="3428">
                  <c:v>42.204000000000001</c:v>
                </c:pt>
                <c:pt idx="3429">
                  <c:v>42.213999999999999</c:v>
                </c:pt>
                <c:pt idx="3430">
                  <c:v>42.223999999999997</c:v>
                </c:pt>
                <c:pt idx="3431">
                  <c:v>42.232999999999997</c:v>
                </c:pt>
                <c:pt idx="3432">
                  <c:v>42.243000000000002</c:v>
                </c:pt>
                <c:pt idx="3433">
                  <c:v>42.253</c:v>
                </c:pt>
                <c:pt idx="3434">
                  <c:v>42.262999999999998</c:v>
                </c:pt>
                <c:pt idx="3435">
                  <c:v>42.273000000000003</c:v>
                </c:pt>
                <c:pt idx="3436">
                  <c:v>42.283000000000001</c:v>
                </c:pt>
                <c:pt idx="3437">
                  <c:v>42.292999999999999</c:v>
                </c:pt>
                <c:pt idx="3438">
                  <c:v>42.311999999999998</c:v>
                </c:pt>
                <c:pt idx="3439">
                  <c:v>42.323</c:v>
                </c:pt>
                <c:pt idx="3440">
                  <c:v>42.332999999999998</c:v>
                </c:pt>
                <c:pt idx="3441">
                  <c:v>42.343000000000004</c:v>
                </c:pt>
                <c:pt idx="3442">
                  <c:v>42.353000000000002</c:v>
                </c:pt>
                <c:pt idx="3443">
                  <c:v>42.363999999999997</c:v>
                </c:pt>
                <c:pt idx="3444">
                  <c:v>42.372999999999998</c:v>
                </c:pt>
                <c:pt idx="3445">
                  <c:v>42.392000000000003</c:v>
                </c:pt>
                <c:pt idx="3446">
                  <c:v>42.404000000000003</c:v>
                </c:pt>
                <c:pt idx="3447">
                  <c:v>42.411999999999999</c:v>
                </c:pt>
                <c:pt idx="3448">
                  <c:v>42.421999999999997</c:v>
                </c:pt>
                <c:pt idx="3449">
                  <c:v>42.432000000000002</c:v>
                </c:pt>
                <c:pt idx="3450">
                  <c:v>42.444000000000003</c:v>
                </c:pt>
                <c:pt idx="3451">
                  <c:v>42.454999999999998</c:v>
                </c:pt>
                <c:pt idx="3452">
                  <c:v>42.472000000000001</c:v>
                </c:pt>
                <c:pt idx="3453">
                  <c:v>42.482999999999997</c:v>
                </c:pt>
                <c:pt idx="3454">
                  <c:v>42.493000000000002</c:v>
                </c:pt>
                <c:pt idx="3455">
                  <c:v>42.503</c:v>
                </c:pt>
                <c:pt idx="3456">
                  <c:v>42.523000000000003</c:v>
                </c:pt>
                <c:pt idx="3457">
                  <c:v>42.533999999999999</c:v>
                </c:pt>
                <c:pt idx="3458">
                  <c:v>42.552999999999997</c:v>
                </c:pt>
                <c:pt idx="3459">
                  <c:v>42.564</c:v>
                </c:pt>
                <c:pt idx="3460">
                  <c:v>42.573999999999998</c:v>
                </c:pt>
                <c:pt idx="3461">
                  <c:v>42.582999999999998</c:v>
                </c:pt>
                <c:pt idx="3462">
                  <c:v>42.593000000000004</c:v>
                </c:pt>
                <c:pt idx="3463">
                  <c:v>42.603000000000002</c:v>
                </c:pt>
                <c:pt idx="3464">
                  <c:v>42.613999999999997</c:v>
                </c:pt>
                <c:pt idx="3465">
                  <c:v>42.624000000000002</c:v>
                </c:pt>
                <c:pt idx="3466">
                  <c:v>42.634</c:v>
                </c:pt>
                <c:pt idx="3467">
                  <c:v>42.643000000000001</c:v>
                </c:pt>
                <c:pt idx="3468">
                  <c:v>42.652999999999999</c:v>
                </c:pt>
                <c:pt idx="3469">
                  <c:v>42.662999999999997</c:v>
                </c:pt>
                <c:pt idx="3470">
                  <c:v>42.673999999999999</c:v>
                </c:pt>
                <c:pt idx="3471">
                  <c:v>42.683</c:v>
                </c:pt>
                <c:pt idx="3472">
                  <c:v>42.692999999999998</c:v>
                </c:pt>
                <c:pt idx="3473">
                  <c:v>42.704000000000001</c:v>
                </c:pt>
                <c:pt idx="3474">
                  <c:v>42.715000000000003</c:v>
                </c:pt>
                <c:pt idx="3475">
                  <c:v>42.732999999999997</c:v>
                </c:pt>
                <c:pt idx="3476">
                  <c:v>42.753</c:v>
                </c:pt>
                <c:pt idx="3477">
                  <c:v>42.762999999999998</c:v>
                </c:pt>
                <c:pt idx="3478">
                  <c:v>42.773000000000003</c:v>
                </c:pt>
                <c:pt idx="3479">
                  <c:v>42.783999999999999</c:v>
                </c:pt>
                <c:pt idx="3480">
                  <c:v>42.792999999999999</c:v>
                </c:pt>
                <c:pt idx="3481">
                  <c:v>42.802999999999997</c:v>
                </c:pt>
                <c:pt idx="3482">
                  <c:v>42.822000000000003</c:v>
                </c:pt>
                <c:pt idx="3483">
                  <c:v>42.832999999999998</c:v>
                </c:pt>
                <c:pt idx="3484">
                  <c:v>42.843000000000004</c:v>
                </c:pt>
                <c:pt idx="3485">
                  <c:v>42.853000000000002</c:v>
                </c:pt>
                <c:pt idx="3486">
                  <c:v>42.862000000000002</c:v>
                </c:pt>
                <c:pt idx="3487">
                  <c:v>42.872999999999998</c:v>
                </c:pt>
                <c:pt idx="3488">
                  <c:v>42.886000000000003</c:v>
                </c:pt>
                <c:pt idx="3489">
                  <c:v>42.902000000000001</c:v>
                </c:pt>
                <c:pt idx="3490">
                  <c:v>42.921999999999997</c:v>
                </c:pt>
                <c:pt idx="3491">
                  <c:v>42.932000000000002</c:v>
                </c:pt>
                <c:pt idx="3492">
                  <c:v>42.942</c:v>
                </c:pt>
                <c:pt idx="3493">
                  <c:v>42.951999999999998</c:v>
                </c:pt>
                <c:pt idx="3494">
                  <c:v>42.962000000000003</c:v>
                </c:pt>
                <c:pt idx="3495">
                  <c:v>42.973999999999997</c:v>
                </c:pt>
                <c:pt idx="3496">
                  <c:v>42.993000000000002</c:v>
                </c:pt>
                <c:pt idx="3497">
                  <c:v>43.012999999999998</c:v>
                </c:pt>
                <c:pt idx="3498">
                  <c:v>43.033000000000001</c:v>
                </c:pt>
                <c:pt idx="3499">
                  <c:v>43.042999999999999</c:v>
                </c:pt>
                <c:pt idx="3500">
                  <c:v>43.054000000000002</c:v>
                </c:pt>
                <c:pt idx="3501">
                  <c:v>43.063000000000002</c:v>
                </c:pt>
                <c:pt idx="3502">
                  <c:v>43.073999999999998</c:v>
                </c:pt>
                <c:pt idx="3503">
                  <c:v>43.082999999999998</c:v>
                </c:pt>
                <c:pt idx="3504">
                  <c:v>43.093000000000004</c:v>
                </c:pt>
                <c:pt idx="3505">
                  <c:v>43.103000000000002</c:v>
                </c:pt>
                <c:pt idx="3506">
                  <c:v>43.115000000000002</c:v>
                </c:pt>
                <c:pt idx="3507">
                  <c:v>43.133000000000003</c:v>
                </c:pt>
                <c:pt idx="3508">
                  <c:v>43.143000000000001</c:v>
                </c:pt>
                <c:pt idx="3509">
                  <c:v>43.152999999999999</c:v>
                </c:pt>
                <c:pt idx="3510">
                  <c:v>43.162999999999997</c:v>
                </c:pt>
                <c:pt idx="3511">
                  <c:v>43.183</c:v>
                </c:pt>
                <c:pt idx="3512">
                  <c:v>43.195</c:v>
                </c:pt>
                <c:pt idx="3513">
                  <c:v>43.213000000000001</c:v>
                </c:pt>
                <c:pt idx="3514">
                  <c:v>43.225000000000001</c:v>
                </c:pt>
                <c:pt idx="3515">
                  <c:v>43.241999999999997</c:v>
                </c:pt>
                <c:pt idx="3516">
                  <c:v>43.253999999999998</c:v>
                </c:pt>
                <c:pt idx="3517">
                  <c:v>43.262999999999998</c:v>
                </c:pt>
                <c:pt idx="3518">
                  <c:v>43.273000000000003</c:v>
                </c:pt>
                <c:pt idx="3519">
                  <c:v>43.283000000000001</c:v>
                </c:pt>
                <c:pt idx="3520">
                  <c:v>43.292999999999999</c:v>
                </c:pt>
                <c:pt idx="3521">
                  <c:v>43.302999999999997</c:v>
                </c:pt>
                <c:pt idx="3522">
                  <c:v>43.314</c:v>
                </c:pt>
                <c:pt idx="3523">
                  <c:v>43.332999999999998</c:v>
                </c:pt>
                <c:pt idx="3524">
                  <c:v>43.353000000000002</c:v>
                </c:pt>
                <c:pt idx="3525">
                  <c:v>43.372999999999998</c:v>
                </c:pt>
                <c:pt idx="3526">
                  <c:v>43.383000000000003</c:v>
                </c:pt>
                <c:pt idx="3527">
                  <c:v>43.393000000000001</c:v>
                </c:pt>
                <c:pt idx="3528">
                  <c:v>43.404000000000003</c:v>
                </c:pt>
                <c:pt idx="3529">
                  <c:v>43.414000000000001</c:v>
                </c:pt>
                <c:pt idx="3530">
                  <c:v>43.423000000000002</c:v>
                </c:pt>
                <c:pt idx="3531">
                  <c:v>43.433</c:v>
                </c:pt>
                <c:pt idx="3532">
                  <c:v>43.451999999999998</c:v>
                </c:pt>
                <c:pt idx="3533">
                  <c:v>43.463000000000001</c:v>
                </c:pt>
                <c:pt idx="3534">
                  <c:v>43.481999999999999</c:v>
                </c:pt>
                <c:pt idx="3535">
                  <c:v>43.493000000000002</c:v>
                </c:pt>
                <c:pt idx="3536">
                  <c:v>43.503</c:v>
                </c:pt>
                <c:pt idx="3537">
                  <c:v>43.512999999999998</c:v>
                </c:pt>
                <c:pt idx="3538">
                  <c:v>43.524000000000001</c:v>
                </c:pt>
                <c:pt idx="3539">
                  <c:v>43.542000000000002</c:v>
                </c:pt>
                <c:pt idx="3540">
                  <c:v>43.554000000000002</c:v>
                </c:pt>
                <c:pt idx="3541">
                  <c:v>43.563000000000002</c:v>
                </c:pt>
                <c:pt idx="3542">
                  <c:v>43.582999999999998</c:v>
                </c:pt>
                <c:pt idx="3543">
                  <c:v>43.593000000000004</c:v>
                </c:pt>
                <c:pt idx="3544">
                  <c:v>43.603999999999999</c:v>
                </c:pt>
                <c:pt idx="3545">
                  <c:v>43.613999999999997</c:v>
                </c:pt>
                <c:pt idx="3546">
                  <c:v>43.624000000000002</c:v>
                </c:pt>
                <c:pt idx="3547">
                  <c:v>43.634</c:v>
                </c:pt>
                <c:pt idx="3548">
                  <c:v>43.643999999999998</c:v>
                </c:pt>
                <c:pt idx="3549">
                  <c:v>43.652999999999999</c:v>
                </c:pt>
                <c:pt idx="3550">
                  <c:v>43.662999999999997</c:v>
                </c:pt>
                <c:pt idx="3551">
                  <c:v>43.673999999999999</c:v>
                </c:pt>
                <c:pt idx="3552">
                  <c:v>43.683</c:v>
                </c:pt>
                <c:pt idx="3553">
                  <c:v>43.692999999999998</c:v>
                </c:pt>
                <c:pt idx="3554">
                  <c:v>43.703000000000003</c:v>
                </c:pt>
                <c:pt idx="3555">
                  <c:v>43.713999999999999</c:v>
                </c:pt>
                <c:pt idx="3556">
                  <c:v>43.732999999999997</c:v>
                </c:pt>
                <c:pt idx="3557">
                  <c:v>43.744</c:v>
                </c:pt>
                <c:pt idx="3558">
                  <c:v>43.753999999999998</c:v>
                </c:pt>
                <c:pt idx="3559">
                  <c:v>43.762999999999998</c:v>
                </c:pt>
                <c:pt idx="3560">
                  <c:v>43.773000000000003</c:v>
                </c:pt>
                <c:pt idx="3561">
                  <c:v>43.783999999999999</c:v>
                </c:pt>
                <c:pt idx="3562">
                  <c:v>43.793999999999997</c:v>
                </c:pt>
                <c:pt idx="3563">
                  <c:v>43.804000000000002</c:v>
                </c:pt>
                <c:pt idx="3564">
                  <c:v>43.823</c:v>
                </c:pt>
                <c:pt idx="3565">
                  <c:v>43.834000000000003</c:v>
                </c:pt>
                <c:pt idx="3566">
                  <c:v>43.844000000000001</c:v>
                </c:pt>
                <c:pt idx="3567">
                  <c:v>43.853999999999999</c:v>
                </c:pt>
                <c:pt idx="3568">
                  <c:v>43.863999999999997</c:v>
                </c:pt>
                <c:pt idx="3569">
                  <c:v>43.875</c:v>
                </c:pt>
                <c:pt idx="3570">
                  <c:v>43.893000000000001</c:v>
                </c:pt>
                <c:pt idx="3571">
                  <c:v>43.904000000000003</c:v>
                </c:pt>
                <c:pt idx="3572">
                  <c:v>43.914000000000001</c:v>
                </c:pt>
                <c:pt idx="3573">
                  <c:v>43.927</c:v>
                </c:pt>
                <c:pt idx="3574">
                  <c:v>43.953000000000003</c:v>
                </c:pt>
                <c:pt idx="3575">
                  <c:v>43.963000000000001</c:v>
                </c:pt>
                <c:pt idx="3576">
                  <c:v>43.981999999999999</c:v>
                </c:pt>
                <c:pt idx="3577">
                  <c:v>44.003</c:v>
                </c:pt>
                <c:pt idx="3578">
                  <c:v>44.023000000000003</c:v>
                </c:pt>
                <c:pt idx="3579">
                  <c:v>44.033999999999999</c:v>
                </c:pt>
                <c:pt idx="3580">
                  <c:v>44.043999999999997</c:v>
                </c:pt>
                <c:pt idx="3581">
                  <c:v>44.054000000000002</c:v>
                </c:pt>
                <c:pt idx="3582">
                  <c:v>44.064</c:v>
                </c:pt>
                <c:pt idx="3583">
                  <c:v>44.073</c:v>
                </c:pt>
                <c:pt idx="3584">
                  <c:v>44.084000000000003</c:v>
                </c:pt>
                <c:pt idx="3585">
                  <c:v>44.093000000000004</c:v>
                </c:pt>
                <c:pt idx="3586">
                  <c:v>44.103999999999999</c:v>
                </c:pt>
                <c:pt idx="3587">
                  <c:v>44.113</c:v>
                </c:pt>
                <c:pt idx="3588">
                  <c:v>44.124000000000002</c:v>
                </c:pt>
                <c:pt idx="3589">
                  <c:v>44.134</c:v>
                </c:pt>
                <c:pt idx="3590">
                  <c:v>44.152999999999999</c:v>
                </c:pt>
                <c:pt idx="3591">
                  <c:v>44.164000000000001</c:v>
                </c:pt>
                <c:pt idx="3592">
                  <c:v>44.183</c:v>
                </c:pt>
                <c:pt idx="3593">
                  <c:v>44.194000000000003</c:v>
                </c:pt>
                <c:pt idx="3594">
                  <c:v>44.204000000000001</c:v>
                </c:pt>
                <c:pt idx="3595">
                  <c:v>44.213999999999999</c:v>
                </c:pt>
                <c:pt idx="3596">
                  <c:v>44.223999999999997</c:v>
                </c:pt>
                <c:pt idx="3597">
                  <c:v>44.232999999999997</c:v>
                </c:pt>
                <c:pt idx="3598">
                  <c:v>44.244</c:v>
                </c:pt>
                <c:pt idx="3599">
                  <c:v>44.253999999999998</c:v>
                </c:pt>
                <c:pt idx="3600">
                  <c:v>44.264000000000003</c:v>
                </c:pt>
                <c:pt idx="3601">
                  <c:v>44.274000000000001</c:v>
                </c:pt>
                <c:pt idx="3602">
                  <c:v>44.292999999999999</c:v>
                </c:pt>
                <c:pt idx="3603">
                  <c:v>44.304000000000002</c:v>
                </c:pt>
                <c:pt idx="3604">
                  <c:v>44.323</c:v>
                </c:pt>
                <c:pt idx="3605">
                  <c:v>44.343000000000004</c:v>
                </c:pt>
                <c:pt idx="3606">
                  <c:v>44.353999999999999</c:v>
                </c:pt>
                <c:pt idx="3607">
                  <c:v>44.363999999999997</c:v>
                </c:pt>
                <c:pt idx="3608">
                  <c:v>44.374000000000002</c:v>
                </c:pt>
                <c:pt idx="3609">
                  <c:v>44.384</c:v>
                </c:pt>
                <c:pt idx="3610">
                  <c:v>44.402999999999999</c:v>
                </c:pt>
                <c:pt idx="3611">
                  <c:v>44.412999999999997</c:v>
                </c:pt>
                <c:pt idx="3612">
                  <c:v>44.423999999999999</c:v>
                </c:pt>
                <c:pt idx="3613">
                  <c:v>44.433</c:v>
                </c:pt>
                <c:pt idx="3614">
                  <c:v>44.444000000000003</c:v>
                </c:pt>
                <c:pt idx="3615">
                  <c:v>44.451999999999998</c:v>
                </c:pt>
                <c:pt idx="3616">
                  <c:v>44.462000000000003</c:v>
                </c:pt>
                <c:pt idx="3617">
                  <c:v>44.473999999999997</c:v>
                </c:pt>
                <c:pt idx="3618">
                  <c:v>44.491999999999997</c:v>
                </c:pt>
                <c:pt idx="3619">
                  <c:v>44.503</c:v>
                </c:pt>
                <c:pt idx="3620">
                  <c:v>44.512999999999998</c:v>
                </c:pt>
                <c:pt idx="3621">
                  <c:v>44.523000000000003</c:v>
                </c:pt>
                <c:pt idx="3622">
                  <c:v>44.534999999999997</c:v>
                </c:pt>
                <c:pt idx="3623">
                  <c:v>44.552999999999997</c:v>
                </c:pt>
                <c:pt idx="3624">
                  <c:v>44.561999999999998</c:v>
                </c:pt>
                <c:pt idx="3625">
                  <c:v>44.573</c:v>
                </c:pt>
                <c:pt idx="3626">
                  <c:v>44.591999999999999</c:v>
                </c:pt>
                <c:pt idx="3627">
                  <c:v>44.603000000000002</c:v>
                </c:pt>
                <c:pt idx="3628">
                  <c:v>44.613999999999997</c:v>
                </c:pt>
                <c:pt idx="3629">
                  <c:v>44.624000000000002</c:v>
                </c:pt>
                <c:pt idx="3630">
                  <c:v>44.643000000000001</c:v>
                </c:pt>
                <c:pt idx="3631">
                  <c:v>44.655000000000001</c:v>
                </c:pt>
                <c:pt idx="3632">
                  <c:v>44.673999999999999</c:v>
                </c:pt>
                <c:pt idx="3633">
                  <c:v>44.685000000000002</c:v>
                </c:pt>
                <c:pt idx="3634">
                  <c:v>44.703000000000003</c:v>
                </c:pt>
                <c:pt idx="3635">
                  <c:v>44.713999999999999</c:v>
                </c:pt>
                <c:pt idx="3636">
                  <c:v>44.723999999999997</c:v>
                </c:pt>
                <c:pt idx="3637">
                  <c:v>44.734000000000002</c:v>
                </c:pt>
                <c:pt idx="3638">
                  <c:v>44.753999999999998</c:v>
                </c:pt>
                <c:pt idx="3639">
                  <c:v>44.773000000000003</c:v>
                </c:pt>
                <c:pt idx="3640">
                  <c:v>44.792000000000002</c:v>
                </c:pt>
                <c:pt idx="3641">
                  <c:v>44.802999999999997</c:v>
                </c:pt>
                <c:pt idx="3642">
                  <c:v>44.822000000000003</c:v>
                </c:pt>
                <c:pt idx="3643">
                  <c:v>44.832999999999998</c:v>
                </c:pt>
                <c:pt idx="3644">
                  <c:v>44.851999999999997</c:v>
                </c:pt>
                <c:pt idx="3645">
                  <c:v>44.863</c:v>
                </c:pt>
                <c:pt idx="3646">
                  <c:v>44.881999999999998</c:v>
                </c:pt>
                <c:pt idx="3647">
                  <c:v>44.893000000000001</c:v>
                </c:pt>
                <c:pt idx="3648">
                  <c:v>44.902000000000001</c:v>
                </c:pt>
                <c:pt idx="3649">
                  <c:v>44.911999999999999</c:v>
                </c:pt>
                <c:pt idx="3650">
                  <c:v>44.921999999999997</c:v>
                </c:pt>
                <c:pt idx="3651">
                  <c:v>44.932000000000002</c:v>
                </c:pt>
                <c:pt idx="3652">
                  <c:v>44.942</c:v>
                </c:pt>
                <c:pt idx="3653">
                  <c:v>44.966000000000001</c:v>
                </c:pt>
                <c:pt idx="3654">
                  <c:v>44.981999999999999</c:v>
                </c:pt>
                <c:pt idx="3655">
                  <c:v>44.991999999999997</c:v>
                </c:pt>
                <c:pt idx="3656">
                  <c:v>45.003</c:v>
                </c:pt>
                <c:pt idx="3657">
                  <c:v>45.021999999999998</c:v>
                </c:pt>
                <c:pt idx="3658">
                  <c:v>45.042000000000002</c:v>
                </c:pt>
                <c:pt idx="3659">
                  <c:v>45.061999999999998</c:v>
                </c:pt>
                <c:pt idx="3660">
                  <c:v>45.082000000000001</c:v>
                </c:pt>
                <c:pt idx="3661">
                  <c:v>45.093000000000004</c:v>
                </c:pt>
                <c:pt idx="3662">
                  <c:v>45.112000000000002</c:v>
                </c:pt>
                <c:pt idx="3663">
                  <c:v>45.125</c:v>
                </c:pt>
                <c:pt idx="3664">
                  <c:v>45.143000000000001</c:v>
                </c:pt>
                <c:pt idx="3665">
                  <c:v>45.161999999999999</c:v>
                </c:pt>
                <c:pt idx="3666">
                  <c:v>45.182000000000002</c:v>
                </c:pt>
                <c:pt idx="3667">
                  <c:v>45.204000000000001</c:v>
                </c:pt>
                <c:pt idx="3668">
                  <c:v>45.222999999999999</c:v>
                </c:pt>
                <c:pt idx="3669">
                  <c:v>45.234999999999999</c:v>
                </c:pt>
                <c:pt idx="3670">
                  <c:v>45.253999999999998</c:v>
                </c:pt>
                <c:pt idx="3671">
                  <c:v>45.265000000000001</c:v>
                </c:pt>
                <c:pt idx="3672">
                  <c:v>45.283999999999999</c:v>
                </c:pt>
                <c:pt idx="3673">
                  <c:v>45.295000000000002</c:v>
                </c:pt>
                <c:pt idx="3674">
                  <c:v>45.313000000000002</c:v>
                </c:pt>
                <c:pt idx="3675">
                  <c:v>45.323999999999998</c:v>
                </c:pt>
                <c:pt idx="3676">
                  <c:v>45.335000000000001</c:v>
                </c:pt>
                <c:pt idx="3677">
                  <c:v>45.344000000000001</c:v>
                </c:pt>
                <c:pt idx="3678">
                  <c:v>45.363</c:v>
                </c:pt>
                <c:pt idx="3679">
                  <c:v>45.372</c:v>
                </c:pt>
                <c:pt idx="3680">
                  <c:v>45.383000000000003</c:v>
                </c:pt>
                <c:pt idx="3681">
                  <c:v>45.393000000000001</c:v>
                </c:pt>
                <c:pt idx="3682">
                  <c:v>45.405000000000001</c:v>
                </c:pt>
                <c:pt idx="3683">
                  <c:v>45.423000000000002</c:v>
                </c:pt>
                <c:pt idx="3684">
                  <c:v>45.435000000000002</c:v>
                </c:pt>
                <c:pt idx="3685">
                  <c:v>45.445</c:v>
                </c:pt>
                <c:pt idx="3686">
                  <c:v>45.463000000000001</c:v>
                </c:pt>
                <c:pt idx="3687">
                  <c:v>45.475000000000001</c:v>
                </c:pt>
                <c:pt idx="3688">
                  <c:v>45.494</c:v>
                </c:pt>
                <c:pt idx="3689">
                  <c:v>45.505000000000003</c:v>
                </c:pt>
                <c:pt idx="3690">
                  <c:v>45.524000000000001</c:v>
                </c:pt>
                <c:pt idx="3691">
                  <c:v>45.534999999999997</c:v>
                </c:pt>
                <c:pt idx="3692">
                  <c:v>45.552999999999997</c:v>
                </c:pt>
                <c:pt idx="3693">
                  <c:v>45.573</c:v>
                </c:pt>
                <c:pt idx="3694">
                  <c:v>45.593000000000004</c:v>
                </c:pt>
                <c:pt idx="3695">
                  <c:v>45.604999999999997</c:v>
                </c:pt>
                <c:pt idx="3696">
                  <c:v>45.622999999999998</c:v>
                </c:pt>
                <c:pt idx="3697">
                  <c:v>45.634999999999998</c:v>
                </c:pt>
                <c:pt idx="3698">
                  <c:v>45.654000000000003</c:v>
                </c:pt>
                <c:pt idx="3699">
                  <c:v>45.664999999999999</c:v>
                </c:pt>
                <c:pt idx="3700">
                  <c:v>45.683999999999997</c:v>
                </c:pt>
                <c:pt idx="3701">
                  <c:v>45.695</c:v>
                </c:pt>
                <c:pt idx="3702">
                  <c:v>45.713000000000001</c:v>
                </c:pt>
                <c:pt idx="3703">
                  <c:v>45.725000000000001</c:v>
                </c:pt>
                <c:pt idx="3704">
                  <c:v>45.744</c:v>
                </c:pt>
                <c:pt idx="3705">
                  <c:v>45.764000000000003</c:v>
                </c:pt>
                <c:pt idx="3706">
                  <c:v>45.771999999999998</c:v>
                </c:pt>
                <c:pt idx="3707">
                  <c:v>45.784999999999997</c:v>
                </c:pt>
                <c:pt idx="3708">
                  <c:v>45.804000000000002</c:v>
                </c:pt>
                <c:pt idx="3709">
                  <c:v>45.814999999999998</c:v>
                </c:pt>
                <c:pt idx="3710">
                  <c:v>45.832999999999998</c:v>
                </c:pt>
                <c:pt idx="3711">
                  <c:v>45.844999999999999</c:v>
                </c:pt>
                <c:pt idx="3712">
                  <c:v>45.863</c:v>
                </c:pt>
                <c:pt idx="3713">
                  <c:v>45.875</c:v>
                </c:pt>
                <c:pt idx="3714">
                  <c:v>45.892000000000003</c:v>
                </c:pt>
                <c:pt idx="3715">
                  <c:v>45.902999999999999</c:v>
                </c:pt>
                <c:pt idx="3716">
                  <c:v>45.921999999999997</c:v>
                </c:pt>
                <c:pt idx="3717">
                  <c:v>45.933</c:v>
                </c:pt>
                <c:pt idx="3718">
                  <c:v>45.951999999999998</c:v>
                </c:pt>
                <c:pt idx="3719">
                  <c:v>45.972000000000001</c:v>
                </c:pt>
                <c:pt idx="3720">
                  <c:v>45.982999999999997</c:v>
                </c:pt>
                <c:pt idx="3721">
                  <c:v>46.008000000000003</c:v>
                </c:pt>
                <c:pt idx="3722">
                  <c:v>46.023000000000003</c:v>
                </c:pt>
                <c:pt idx="3723">
                  <c:v>46.034999999999997</c:v>
                </c:pt>
                <c:pt idx="3724">
                  <c:v>46.054000000000002</c:v>
                </c:pt>
                <c:pt idx="3725">
                  <c:v>46.064999999999998</c:v>
                </c:pt>
                <c:pt idx="3726">
                  <c:v>46.084000000000003</c:v>
                </c:pt>
                <c:pt idx="3727">
                  <c:v>46.094999999999999</c:v>
                </c:pt>
                <c:pt idx="3728">
                  <c:v>46.113999999999997</c:v>
                </c:pt>
                <c:pt idx="3729">
                  <c:v>46.125</c:v>
                </c:pt>
                <c:pt idx="3730">
                  <c:v>46.143000000000001</c:v>
                </c:pt>
                <c:pt idx="3731">
                  <c:v>46.155000000000001</c:v>
                </c:pt>
                <c:pt idx="3732">
                  <c:v>46.176000000000002</c:v>
                </c:pt>
                <c:pt idx="3733">
                  <c:v>46.194000000000003</c:v>
                </c:pt>
                <c:pt idx="3734">
                  <c:v>46.204999999999998</c:v>
                </c:pt>
                <c:pt idx="3735">
                  <c:v>46.215000000000003</c:v>
                </c:pt>
                <c:pt idx="3736">
                  <c:v>46.232999999999997</c:v>
                </c:pt>
                <c:pt idx="3737">
                  <c:v>46.244</c:v>
                </c:pt>
                <c:pt idx="3738">
                  <c:v>46.253999999999998</c:v>
                </c:pt>
                <c:pt idx="3739">
                  <c:v>46.265000000000001</c:v>
                </c:pt>
                <c:pt idx="3740">
                  <c:v>46.283999999999999</c:v>
                </c:pt>
                <c:pt idx="3741">
                  <c:v>46.295000000000002</c:v>
                </c:pt>
                <c:pt idx="3742">
                  <c:v>46.314</c:v>
                </c:pt>
                <c:pt idx="3743">
                  <c:v>46.325000000000003</c:v>
                </c:pt>
                <c:pt idx="3744">
                  <c:v>46.344000000000001</c:v>
                </c:pt>
                <c:pt idx="3745">
                  <c:v>46.354999999999997</c:v>
                </c:pt>
                <c:pt idx="3746">
                  <c:v>46.372999999999998</c:v>
                </c:pt>
                <c:pt idx="3747">
                  <c:v>46.381999999999998</c:v>
                </c:pt>
                <c:pt idx="3748">
                  <c:v>46.392000000000003</c:v>
                </c:pt>
                <c:pt idx="3749">
                  <c:v>46.402000000000001</c:v>
                </c:pt>
                <c:pt idx="3750">
                  <c:v>46.411999999999999</c:v>
                </c:pt>
                <c:pt idx="3751">
                  <c:v>46.423999999999999</c:v>
                </c:pt>
                <c:pt idx="3752">
                  <c:v>46.433</c:v>
                </c:pt>
                <c:pt idx="3753">
                  <c:v>46.445</c:v>
                </c:pt>
                <c:pt idx="3754">
                  <c:v>46.462000000000003</c:v>
                </c:pt>
                <c:pt idx="3755">
                  <c:v>46.472999999999999</c:v>
                </c:pt>
                <c:pt idx="3756">
                  <c:v>46.491999999999997</c:v>
                </c:pt>
                <c:pt idx="3757">
                  <c:v>46.503</c:v>
                </c:pt>
                <c:pt idx="3758">
                  <c:v>46.515000000000001</c:v>
                </c:pt>
                <c:pt idx="3759">
                  <c:v>46.524999999999999</c:v>
                </c:pt>
                <c:pt idx="3760">
                  <c:v>46.542000000000002</c:v>
                </c:pt>
                <c:pt idx="3761">
                  <c:v>46.552999999999997</c:v>
                </c:pt>
                <c:pt idx="3762">
                  <c:v>46.567</c:v>
                </c:pt>
                <c:pt idx="3763">
                  <c:v>46.582000000000001</c:v>
                </c:pt>
                <c:pt idx="3764">
                  <c:v>46.593000000000004</c:v>
                </c:pt>
                <c:pt idx="3765">
                  <c:v>46.601999999999997</c:v>
                </c:pt>
                <c:pt idx="3766">
                  <c:v>46.612000000000002</c:v>
                </c:pt>
                <c:pt idx="3767">
                  <c:v>46.622</c:v>
                </c:pt>
                <c:pt idx="3768">
                  <c:v>46.631999999999998</c:v>
                </c:pt>
                <c:pt idx="3769">
                  <c:v>46.642000000000003</c:v>
                </c:pt>
                <c:pt idx="3770">
                  <c:v>46.652000000000001</c:v>
                </c:pt>
                <c:pt idx="3771">
                  <c:v>46.661999999999999</c:v>
                </c:pt>
                <c:pt idx="3772">
                  <c:v>46.671999999999997</c:v>
                </c:pt>
                <c:pt idx="3773">
                  <c:v>46.682000000000002</c:v>
                </c:pt>
                <c:pt idx="3774">
                  <c:v>46.692</c:v>
                </c:pt>
                <c:pt idx="3775">
                  <c:v>46.701999999999998</c:v>
                </c:pt>
                <c:pt idx="3776">
                  <c:v>46.713000000000001</c:v>
                </c:pt>
                <c:pt idx="3777">
                  <c:v>46.731999999999999</c:v>
                </c:pt>
                <c:pt idx="3778">
                  <c:v>46.752000000000002</c:v>
                </c:pt>
                <c:pt idx="3779">
                  <c:v>46.762999999999998</c:v>
                </c:pt>
                <c:pt idx="3780">
                  <c:v>46.777000000000001</c:v>
                </c:pt>
                <c:pt idx="3781">
                  <c:v>46.792999999999999</c:v>
                </c:pt>
                <c:pt idx="3782">
                  <c:v>46.802</c:v>
                </c:pt>
                <c:pt idx="3783">
                  <c:v>46.811999999999998</c:v>
                </c:pt>
                <c:pt idx="3784">
                  <c:v>46.823</c:v>
                </c:pt>
                <c:pt idx="3785">
                  <c:v>46.832999999999998</c:v>
                </c:pt>
                <c:pt idx="3786">
                  <c:v>46.851999999999997</c:v>
                </c:pt>
                <c:pt idx="3787">
                  <c:v>46.863</c:v>
                </c:pt>
                <c:pt idx="3788">
                  <c:v>46.881999999999998</c:v>
                </c:pt>
                <c:pt idx="3789">
                  <c:v>46.902999999999999</c:v>
                </c:pt>
                <c:pt idx="3790">
                  <c:v>46.923000000000002</c:v>
                </c:pt>
                <c:pt idx="3791">
                  <c:v>46.935000000000002</c:v>
                </c:pt>
                <c:pt idx="3792">
                  <c:v>46.953000000000003</c:v>
                </c:pt>
                <c:pt idx="3793">
                  <c:v>46.963999999999999</c:v>
                </c:pt>
                <c:pt idx="3794">
                  <c:v>46.975000000000001</c:v>
                </c:pt>
                <c:pt idx="3795">
                  <c:v>46.994</c:v>
                </c:pt>
                <c:pt idx="3796">
                  <c:v>47.005000000000003</c:v>
                </c:pt>
                <c:pt idx="3797">
                  <c:v>47.023000000000003</c:v>
                </c:pt>
                <c:pt idx="3798">
                  <c:v>47.034999999999997</c:v>
                </c:pt>
                <c:pt idx="3799">
                  <c:v>47.048000000000002</c:v>
                </c:pt>
                <c:pt idx="3800">
                  <c:v>47.064</c:v>
                </c:pt>
                <c:pt idx="3801">
                  <c:v>47.075000000000003</c:v>
                </c:pt>
                <c:pt idx="3802">
                  <c:v>47.093000000000004</c:v>
                </c:pt>
                <c:pt idx="3803">
                  <c:v>47.103999999999999</c:v>
                </c:pt>
                <c:pt idx="3804">
                  <c:v>47.115000000000002</c:v>
                </c:pt>
                <c:pt idx="3805">
                  <c:v>47.125</c:v>
                </c:pt>
                <c:pt idx="3806">
                  <c:v>47.143000000000001</c:v>
                </c:pt>
                <c:pt idx="3807">
                  <c:v>47.155000000000001</c:v>
                </c:pt>
                <c:pt idx="3808">
                  <c:v>47.176000000000002</c:v>
                </c:pt>
                <c:pt idx="3809">
                  <c:v>47.194000000000003</c:v>
                </c:pt>
                <c:pt idx="3810">
                  <c:v>47.204000000000001</c:v>
                </c:pt>
                <c:pt idx="3811">
                  <c:v>47.215000000000003</c:v>
                </c:pt>
                <c:pt idx="3812">
                  <c:v>47.232999999999997</c:v>
                </c:pt>
                <c:pt idx="3813">
                  <c:v>47.244999999999997</c:v>
                </c:pt>
                <c:pt idx="3814">
                  <c:v>47.262999999999998</c:v>
                </c:pt>
                <c:pt idx="3815">
                  <c:v>47.274999999999999</c:v>
                </c:pt>
                <c:pt idx="3816">
                  <c:v>47.292999999999999</c:v>
                </c:pt>
                <c:pt idx="3817">
                  <c:v>47.305</c:v>
                </c:pt>
                <c:pt idx="3818">
                  <c:v>47.323999999999998</c:v>
                </c:pt>
                <c:pt idx="3819">
                  <c:v>47.335000000000001</c:v>
                </c:pt>
                <c:pt idx="3820">
                  <c:v>47.353000000000002</c:v>
                </c:pt>
                <c:pt idx="3821">
                  <c:v>47.365000000000002</c:v>
                </c:pt>
                <c:pt idx="3822">
                  <c:v>47.375</c:v>
                </c:pt>
                <c:pt idx="3823">
                  <c:v>47.393999999999998</c:v>
                </c:pt>
                <c:pt idx="3824">
                  <c:v>47.404000000000003</c:v>
                </c:pt>
                <c:pt idx="3825">
                  <c:v>47.414999999999999</c:v>
                </c:pt>
                <c:pt idx="3826">
                  <c:v>47.433</c:v>
                </c:pt>
                <c:pt idx="3827">
                  <c:v>47.445</c:v>
                </c:pt>
                <c:pt idx="3828">
                  <c:v>47.463999999999999</c:v>
                </c:pt>
                <c:pt idx="3829">
                  <c:v>47.484000000000002</c:v>
                </c:pt>
                <c:pt idx="3830">
                  <c:v>47.494999999999997</c:v>
                </c:pt>
                <c:pt idx="3831">
                  <c:v>47.505000000000003</c:v>
                </c:pt>
                <c:pt idx="3832">
                  <c:v>47.521999999999998</c:v>
                </c:pt>
                <c:pt idx="3833">
                  <c:v>47.533000000000001</c:v>
                </c:pt>
                <c:pt idx="3834">
                  <c:v>47.552</c:v>
                </c:pt>
                <c:pt idx="3835">
                  <c:v>47.563000000000002</c:v>
                </c:pt>
                <c:pt idx="3836">
                  <c:v>47.582999999999998</c:v>
                </c:pt>
                <c:pt idx="3837">
                  <c:v>47.601999999999997</c:v>
                </c:pt>
                <c:pt idx="3838">
                  <c:v>47.613</c:v>
                </c:pt>
                <c:pt idx="3839">
                  <c:v>47.622</c:v>
                </c:pt>
                <c:pt idx="3840">
                  <c:v>47.631999999999998</c:v>
                </c:pt>
                <c:pt idx="3841">
                  <c:v>47.642000000000003</c:v>
                </c:pt>
                <c:pt idx="3842">
                  <c:v>47.652999999999999</c:v>
                </c:pt>
                <c:pt idx="3843">
                  <c:v>47.662999999999997</c:v>
                </c:pt>
                <c:pt idx="3844">
                  <c:v>47.682000000000002</c:v>
                </c:pt>
                <c:pt idx="3845">
                  <c:v>47.692</c:v>
                </c:pt>
                <c:pt idx="3846">
                  <c:v>47.703000000000003</c:v>
                </c:pt>
                <c:pt idx="3847">
                  <c:v>47.713999999999999</c:v>
                </c:pt>
                <c:pt idx="3848">
                  <c:v>47.723999999999997</c:v>
                </c:pt>
                <c:pt idx="3849">
                  <c:v>47.734000000000002</c:v>
                </c:pt>
                <c:pt idx="3850">
                  <c:v>47.744999999999997</c:v>
                </c:pt>
                <c:pt idx="3851">
                  <c:v>47.755000000000003</c:v>
                </c:pt>
                <c:pt idx="3852">
                  <c:v>47.773000000000003</c:v>
                </c:pt>
                <c:pt idx="3853">
                  <c:v>47.793999999999997</c:v>
                </c:pt>
                <c:pt idx="3854">
                  <c:v>47.813000000000002</c:v>
                </c:pt>
                <c:pt idx="3855">
                  <c:v>47.825000000000003</c:v>
                </c:pt>
                <c:pt idx="3856">
                  <c:v>47.844000000000001</c:v>
                </c:pt>
                <c:pt idx="3857">
                  <c:v>47.854999999999997</c:v>
                </c:pt>
                <c:pt idx="3858">
                  <c:v>47.872999999999998</c:v>
                </c:pt>
                <c:pt idx="3859">
                  <c:v>47.884999999999998</c:v>
                </c:pt>
                <c:pt idx="3860">
                  <c:v>47.904000000000003</c:v>
                </c:pt>
                <c:pt idx="3861">
                  <c:v>47.914999999999999</c:v>
                </c:pt>
                <c:pt idx="3862">
                  <c:v>47.924999999999997</c:v>
                </c:pt>
                <c:pt idx="3863">
                  <c:v>47.935000000000002</c:v>
                </c:pt>
                <c:pt idx="3864">
                  <c:v>47.954000000000001</c:v>
                </c:pt>
                <c:pt idx="3865">
                  <c:v>47.965000000000003</c:v>
                </c:pt>
                <c:pt idx="3866">
                  <c:v>47.984000000000002</c:v>
                </c:pt>
                <c:pt idx="3867">
                  <c:v>48.003</c:v>
                </c:pt>
                <c:pt idx="3868">
                  <c:v>48.021999999999998</c:v>
                </c:pt>
                <c:pt idx="3869">
                  <c:v>48.043999999999997</c:v>
                </c:pt>
                <c:pt idx="3870">
                  <c:v>48.063000000000002</c:v>
                </c:pt>
                <c:pt idx="3871">
                  <c:v>48.073999999999998</c:v>
                </c:pt>
                <c:pt idx="3872">
                  <c:v>48.087000000000003</c:v>
                </c:pt>
                <c:pt idx="3873">
                  <c:v>48.103000000000002</c:v>
                </c:pt>
                <c:pt idx="3874">
                  <c:v>48.115000000000002</c:v>
                </c:pt>
                <c:pt idx="3875">
                  <c:v>48.125</c:v>
                </c:pt>
                <c:pt idx="3876">
                  <c:v>48.143999999999998</c:v>
                </c:pt>
                <c:pt idx="3877">
                  <c:v>48.154000000000003</c:v>
                </c:pt>
                <c:pt idx="3878">
                  <c:v>48.164000000000001</c:v>
                </c:pt>
                <c:pt idx="3879">
                  <c:v>48.173999999999999</c:v>
                </c:pt>
                <c:pt idx="3880">
                  <c:v>48.183999999999997</c:v>
                </c:pt>
                <c:pt idx="3881">
                  <c:v>48.194000000000003</c:v>
                </c:pt>
                <c:pt idx="3882">
                  <c:v>48.213999999999999</c:v>
                </c:pt>
                <c:pt idx="3883">
                  <c:v>48.225000000000001</c:v>
                </c:pt>
                <c:pt idx="3884">
                  <c:v>48.244</c:v>
                </c:pt>
                <c:pt idx="3885">
                  <c:v>48.255000000000003</c:v>
                </c:pt>
                <c:pt idx="3886">
                  <c:v>48.273000000000003</c:v>
                </c:pt>
                <c:pt idx="3887">
                  <c:v>48.284999999999997</c:v>
                </c:pt>
                <c:pt idx="3888">
                  <c:v>48.295000000000002</c:v>
                </c:pt>
                <c:pt idx="3889">
                  <c:v>48.305</c:v>
                </c:pt>
                <c:pt idx="3890">
                  <c:v>48.323999999999998</c:v>
                </c:pt>
                <c:pt idx="3891">
                  <c:v>48.335000000000001</c:v>
                </c:pt>
                <c:pt idx="3892">
                  <c:v>48.353000000000002</c:v>
                </c:pt>
                <c:pt idx="3893">
                  <c:v>48.363999999999997</c:v>
                </c:pt>
                <c:pt idx="3894">
                  <c:v>48.374000000000002</c:v>
                </c:pt>
                <c:pt idx="3895">
                  <c:v>48.384</c:v>
                </c:pt>
                <c:pt idx="3896">
                  <c:v>48.405000000000001</c:v>
                </c:pt>
                <c:pt idx="3897">
                  <c:v>48.423999999999999</c:v>
                </c:pt>
                <c:pt idx="3898">
                  <c:v>48.433999999999997</c:v>
                </c:pt>
                <c:pt idx="3899">
                  <c:v>48.444000000000003</c:v>
                </c:pt>
                <c:pt idx="3900">
                  <c:v>48.454000000000001</c:v>
                </c:pt>
                <c:pt idx="3901">
                  <c:v>48.463999999999999</c:v>
                </c:pt>
                <c:pt idx="3902">
                  <c:v>48.475000000000001</c:v>
                </c:pt>
                <c:pt idx="3903">
                  <c:v>48.494</c:v>
                </c:pt>
                <c:pt idx="3904">
                  <c:v>48.512</c:v>
                </c:pt>
                <c:pt idx="3905">
                  <c:v>48.524999999999999</c:v>
                </c:pt>
                <c:pt idx="3906">
                  <c:v>48.542000000000002</c:v>
                </c:pt>
                <c:pt idx="3907">
                  <c:v>48.552999999999997</c:v>
                </c:pt>
                <c:pt idx="3908">
                  <c:v>48.572000000000003</c:v>
                </c:pt>
                <c:pt idx="3909">
                  <c:v>48.582999999999998</c:v>
                </c:pt>
                <c:pt idx="3910">
                  <c:v>48.603999999999999</c:v>
                </c:pt>
                <c:pt idx="3911">
                  <c:v>48.622</c:v>
                </c:pt>
                <c:pt idx="3912">
                  <c:v>48.642000000000003</c:v>
                </c:pt>
                <c:pt idx="3913">
                  <c:v>48.652999999999999</c:v>
                </c:pt>
                <c:pt idx="3914">
                  <c:v>48.671999999999997</c:v>
                </c:pt>
                <c:pt idx="3915">
                  <c:v>48.692</c:v>
                </c:pt>
                <c:pt idx="3916">
                  <c:v>48.704000000000001</c:v>
                </c:pt>
                <c:pt idx="3917">
                  <c:v>48.713999999999999</c:v>
                </c:pt>
                <c:pt idx="3918">
                  <c:v>48.723999999999997</c:v>
                </c:pt>
                <c:pt idx="3919">
                  <c:v>48.734000000000002</c:v>
                </c:pt>
                <c:pt idx="3920">
                  <c:v>48.752000000000002</c:v>
                </c:pt>
                <c:pt idx="3921">
                  <c:v>48.762999999999998</c:v>
                </c:pt>
                <c:pt idx="3922">
                  <c:v>48.781999999999996</c:v>
                </c:pt>
                <c:pt idx="3923">
                  <c:v>48.792000000000002</c:v>
                </c:pt>
                <c:pt idx="3924">
                  <c:v>48.805999999999997</c:v>
                </c:pt>
                <c:pt idx="3925">
                  <c:v>48.822000000000003</c:v>
                </c:pt>
                <c:pt idx="3926">
                  <c:v>48.832999999999998</c:v>
                </c:pt>
                <c:pt idx="3927">
                  <c:v>48.843000000000004</c:v>
                </c:pt>
                <c:pt idx="3928">
                  <c:v>48.862000000000002</c:v>
                </c:pt>
                <c:pt idx="3929">
                  <c:v>48.872999999999998</c:v>
                </c:pt>
                <c:pt idx="3930">
                  <c:v>48.892000000000003</c:v>
                </c:pt>
                <c:pt idx="3931">
                  <c:v>48.902999999999999</c:v>
                </c:pt>
                <c:pt idx="3932">
                  <c:v>48.921999999999997</c:v>
                </c:pt>
                <c:pt idx="3933">
                  <c:v>48.933</c:v>
                </c:pt>
                <c:pt idx="3934">
                  <c:v>48.951999999999998</c:v>
                </c:pt>
                <c:pt idx="3935">
                  <c:v>48.972000000000001</c:v>
                </c:pt>
                <c:pt idx="3936">
                  <c:v>48.991999999999997</c:v>
                </c:pt>
                <c:pt idx="3937">
                  <c:v>49.003999999999998</c:v>
                </c:pt>
                <c:pt idx="3938">
                  <c:v>49.023000000000003</c:v>
                </c:pt>
                <c:pt idx="3939">
                  <c:v>49.036000000000001</c:v>
                </c:pt>
                <c:pt idx="3940">
                  <c:v>49.052</c:v>
                </c:pt>
                <c:pt idx="3941">
                  <c:v>49.063000000000002</c:v>
                </c:pt>
                <c:pt idx="3942">
                  <c:v>49.082000000000001</c:v>
                </c:pt>
                <c:pt idx="3943">
                  <c:v>49.093000000000004</c:v>
                </c:pt>
                <c:pt idx="3944">
                  <c:v>49.112000000000002</c:v>
                </c:pt>
                <c:pt idx="3945">
                  <c:v>49.128</c:v>
                </c:pt>
                <c:pt idx="3946">
                  <c:v>49.142000000000003</c:v>
                </c:pt>
                <c:pt idx="3947">
                  <c:v>49.152999999999999</c:v>
                </c:pt>
                <c:pt idx="3948">
                  <c:v>49.162999999999997</c:v>
                </c:pt>
                <c:pt idx="3949">
                  <c:v>49.173000000000002</c:v>
                </c:pt>
                <c:pt idx="3950">
                  <c:v>49.192</c:v>
                </c:pt>
                <c:pt idx="3951">
                  <c:v>49.204999999999998</c:v>
                </c:pt>
                <c:pt idx="3952">
                  <c:v>49.222999999999999</c:v>
                </c:pt>
                <c:pt idx="3953">
                  <c:v>49.234000000000002</c:v>
                </c:pt>
                <c:pt idx="3954">
                  <c:v>49.244999999999997</c:v>
                </c:pt>
                <c:pt idx="3955">
                  <c:v>49.255000000000003</c:v>
                </c:pt>
                <c:pt idx="3956">
                  <c:v>49.273000000000003</c:v>
                </c:pt>
                <c:pt idx="3957">
                  <c:v>49.284999999999997</c:v>
                </c:pt>
                <c:pt idx="3958">
                  <c:v>49.304000000000002</c:v>
                </c:pt>
                <c:pt idx="3959">
                  <c:v>49.322000000000003</c:v>
                </c:pt>
                <c:pt idx="3960">
                  <c:v>49.343000000000004</c:v>
                </c:pt>
                <c:pt idx="3961">
                  <c:v>49.354999999999997</c:v>
                </c:pt>
                <c:pt idx="3962">
                  <c:v>49.374000000000002</c:v>
                </c:pt>
                <c:pt idx="3963">
                  <c:v>49.384999999999998</c:v>
                </c:pt>
                <c:pt idx="3964">
                  <c:v>49.404000000000003</c:v>
                </c:pt>
                <c:pt idx="3965">
                  <c:v>49.423000000000002</c:v>
                </c:pt>
                <c:pt idx="3966">
                  <c:v>49.433999999999997</c:v>
                </c:pt>
                <c:pt idx="3967">
                  <c:v>49.444000000000003</c:v>
                </c:pt>
                <c:pt idx="3968">
                  <c:v>49.451999999999998</c:v>
                </c:pt>
                <c:pt idx="3969">
                  <c:v>49.463999999999999</c:v>
                </c:pt>
                <c:pt idx="3970">
                  <c:v>49.473999999999997</c:v>
                </c:pt>
                <c:pt idx="3971">
                  <c:v>49.484000000000002</c:v>
                </c:pt>
                <c:pt idx="3972">
                  <c:v>49.494</c:v>
                </c:pt>
                <c:pt idx="3973">
                  <c:v>49.502000000000002</c:v>
                </c:pt>
                <c:pt idx="3974">
                  <c:v>49.514000000000003</c:v>
                </c:pt>
                <c:pt idx="3975">
                  <c:v>49.524000000000001</c:v>
                </c:pt>
                <c:pt idx="3976">
                  <c:v>49.534999999999997</c:v>
                </c:pt>
                <c:pt idx="3977">
                  <c:v>49.545000000000002</c:v>
                </c:pt>
                <c:pt idx="3978">
                  <c:v>49.552999999999997</c:v>
                </c:pt>
                <c:pt idx="3979">
                  <c:v>49.563000000000002</c:v>
                </c:pt>
                <c:pt idx="3980">
                  <c:v>49.573</c:v>
                </c:pt>
                <c:pt idx="3981">
                  <c:v>49.582999999999998</c:v>
                </c:pt>
                <c:pt idx="3982">
                  <c:v>49.593000000000004</c:v>
                </c:pt>
                <c:pt idx="3983">
                  <c:v>49.601999999999997</c:v>
                </c:pt>
                <c:pt idx="3984">
                  <c:v>49.612000000000002</c:v>
                </c:pt>
                <c:pt idx="3985">
                  <c:v>49.631999999999998</c:v>
                </c:pt>
                <c:pt idx="3986">
                  <c:v>49.652000000000001</c:v>
                </c:pt>
                <c:pt idx="3987">
                  <c:v>49.662999999999997</c:v>
                </c:pt>
                <c:pt idx="3988">
                  <c:v>49.682000000000002</c:v>
                </c:pt>
                <c:pt idx="3989">
                  <c:v>49.692999999999998</c:v>
                </c:pt>
                <c:pt idx="3990">
                  <c:v>49.701999999999998</c:v>
                </c:pt>
                <c:pt idx="3991">
                  <c:v>49.712000000000003</c:v>
                </c:pt>
                <c:pt idx="3992">
                  <c:v>49.722999999999999</c:v>
                </c:pt>
                <c:pt idx="3993">
                  <c:v>49.731999999999999</c:v>
                </c:pt>
                <c:pt idx="3994">
                  <c:v>49.741999999999997</c:v>
                </c:pt>
                <c:pt idx="3995">
                  <c:v>49.753</c:v>
                </c:pt>
                <c:pt idx="3996">
                  <c:v>49.762999999999998</c:v>
                </c:pt>
                <c:pt idx="3997">
                  <c:v>49.773000000000003</c:v>
                </c:pt>
                <c:pt idx="3998">
                  <c:v>49.792000000000002</c:v>
                </c:pt>
                <c:pt idx="3999">
                  <c:v>49.802999999999997</c:v>
                </c:pt>
                <c:pt idx="4000">
                  <c:v>49.814</c:v>
                </c:pt>
                <c:pt idx="4001">
                  <c:v>49.826000000000001</c:v>
                </c:pt>
                <c:pt idx="4002">
                  <c:v>49.843000000000004</c:v>
                </c:pt>
                <c:pt idx="4003">
                  <c:v>49.854999999999997</c:v>
                </c:pt>
                <c:pt idx="4004">
                  <c:v>49.874000000000002</c:v>
                </c:pt>
                <c:pt idx="4005">
                  <c:v>49.884999999999998</c:v>
                </c:pt>
                <c:pt idx="4006">
                  <c:v>49.902999999999999</c:v>
                </c:pt>
                <c:pt idx="4007">
                  <c:v>49.914999999999999</c:v>
                </c:pt>
                <c:pt idx="4008">
                  <c:v>49.933999999999997</c:v>
                </c:pt>
                <c:pt idx="4009">
                  <c:v>49.953000000000003</c:v>
                </c:pt>
                <c:pt idx="4010">
                  <c:v>49.972000000000001</c:v>
                </c:pt>
                <c:pt idx="4011">
                  <c:v>49.984999999999999</c:v>
                </c:pt>
                <c:pt idx="4012">
                  <c:v>50.002000000000002</c:v>
                </c:pt>
                <c:pt idx="4013">
                  <c:v>50.015999999999998</c:v>
                </c:pt>
                <c:pt idx="4014">
                  <c:v>50.031999999999996</c:v>
                </c:pt>
                <c:pt idx="4015">
                  <c:v>50.042000000000002</c:v>
                </c:pt>
                <c:pt idx="4016">
                  <c:v>50.052</c:v>
                </c:pt>
                <c:pt idx="4017">
                  <c:v>50.061999999999998</c:v>
                </c:pt>
                <c:pt idx="4018">
                  <c:v>50.072000000000003</c:v>
                </c:pt>
                <c:pt idx="4019">
                  <c:v>50.082000000000001</c:v>
                </c:pt>
                <c:pt idx="4020">
                  <c:v>50.091999999999999</c:v>
                </c:pt>
                <c:pt idx="4021">
                  <c:v>50.103999999999999</c:v>
                </c:pt>
                <c:pt idx="4022">
                  <c:v>50.113999999999997</c:v>
                </c:pt>
                <c:pt idx="4023">
                  <c:v>50.124000000000002</c:v>
                </c:pt>
                <c:pt idx="4024">
                  <c:v>50.134</c:v>
                </c:pt>
                <c:pt idx="4025">
                  <c:v>50.145000000000003</c:v>
                </c:pt>
                <c:pt idx="4026">
                  <c:v>50.155000000000001</c:v>
                </c:pt>
                <c:pt idx="4027">
                  <c:v>50.167999999999999</c:v>
                </c:pt>
                <c:pt idx="4028">
                  <c:v>50.183</c:v>
                </c:pt>
                <c:pt idx="4029">
                  <c:v>50.192</c:v>
                </c:pt>
                <c:pt idx="4030">
                  <c:v>50.204000000000001</c:v>
                </c:pt>
                <c:pt idx="4031">
                  <c:v>50.215000000000003</c:v>
                </c:pt>
                <c:pt idx="4032">
                  <c:v>50.234000000000002</c:v>
                </c:pt>
                <c:pt idx="4033">
                  <c:v>50.244999999999997</c:v>
                </c:pt>
                <c:pt idx="4034">
                  <c:v>50.255000000000003</c:v>
                </c:pt>
                <c:pt idx="4035">
                  <c:v>50.274000000000001</c:v>
                </c:pt>
                <c:pt idx="4036">
                  <c:v>50.292000000000002</c:v>
                </c:pt>
                <c:pt idx="4037">
                  <c:v>50.313000000000002</c:v>
                </c:pt>
                <c:pt idx="4038">
                  <c:v>50.332000000000001</c:v>
                </c:pt>
                <c:pt idx="4039">
                  <c:v>50.344999999999999</c:v>
                </c:pt>
                <c:pt idx="4040">
                  <c:v>50.363999999999997</c:v>
                </c:pt>
                <c:pt idx="4041">
                  <c:v>50.374000000000002</c:v>
                </c:pt>
                <c:pt idx="4042">
                  <c:v>50.384999999999998</c:v>
                </c:pt>
                <c:pt idx="4043">
                  <c:v>50.402999999999999</c:v>
                </c:pt>
                <c:pt idx="4044">
                  <c:v>50.414999999999999</c:v>
                </c:pt>
                <c:pt idx="4045">
                  <c:v>50.423999999999999</c:v>
                </c:pt>
                <c:pt idx="4046">
                  <c:v>50.442999999999998</c:v>
                </c:pt>
                <c:pt idx="4047">
                  <c:v>50.454000000000001</c:v>
                </c:pt>
                <c:pt idx="4048">
                  <c:v>50.465000000000003</c:v>
                </c:pt>
                <c:pt idx="4049">
                  <c:v>50.475000000000001</c:v>
                </c:pt>
                <c:pt idx="4050">
                  <c:v>50.494</c:v>
                </c:pt>
                <c:pt idx="4051">
                  <c:v>50.505000000000003</c:v>
                </c:pt>
                <c:pt idx="4052">
                  <c:v>50.523000000000003</c:v>
                </c:pt>
                <c:pt idx="4053">
                  <c:v>50.533999999999999</c:v>
                </c:pt>
                <c:pt idx="4054">
                  <c:v>50.543999999999997</c:v>
                </c:pt>
                <c:pt idx="4055">
                  <c:v>50.555</c:v>
                </c:pt>
                <c:pt idx="4056">
                  <c:v>50.572000000000003</c:v>
                </c:pt>
                <c:pt idx="4057">
                  <c:v>50.585000000000001</c:v>
                </c:pt>
                <c:pt idx="4058">
                  <c:v>50.601999999999997</c:v>
                </c:pt>
                <c:pt idx="4059">
                  <c:v>50.613</c:v>
                </c:pt>
                <c:pt idx="4060">
                  <c:v>50.631999999999998</c:v>
                </c:pt>
                <c:pt idx="4061">
                  <c:v>50.652000000000001</c:v>
                </c:pt>
                <c:pt idx="4062">
                  <c:v>50.662999999999997</c:v>
                </c:pt>
                <c:pt idx="4063">
                  <c:v>50.673000000000002</c:v>
                </c:pt>
                <c:pt idx="4064">
                  <c:v>50.692</c:v>
                </c:pt>
                <c:pt idx="4065">
                  <c:v>50.703000000000003</c:v>
                </c:pt>
                <c:pt idx="4066">
                  <c:v>50.713999999999999</c:v>
                </c:pt>
                <c:pt idx="4067">
                  <c:v>50.723999999999997</c:v>
                </c:pt>
                <c:pt idx="4068">
                  <c:v>50.734000000000002</c:v>
                </c:pt>
                <c:pt idx="4069">
                  <c:v>50.741999999999997</c:v>
                </c:pt>
                <c:pt idx="4070">
                  <c:v>50.753999999999998</c:v>
                </c:pt>
                <c:pt idx="4071">
                  <c:v>50.764000000000003</c:v>
                </c:pt>
                <c:pt idx="4072">
                  <c:v>50.774000000000001</c:v>
                </c:pt>
                <c:pt idx="4073">
                  <c:v>50.781999999999996</c:v>
                </c:pt>
                <c:pt idx="4074">
                  <c:v>50.793999999999997</c:v>
                </c:pt>
                <c:pt idx="4075">
                  <c:v>50.804000000000002</c:v>
                </c:pt>
                <c:pt idx="4076">
                  <c:v>50.813000000000002</c:v>
                </c:pt>
                <c:pt idx="4077">
                  <c:v>50.823999999999998</c:v>
                </c:pt>
                <c:pt idx="4078">
                  <c:v>50.843000000000004</c:v>
                </c:pt>
                <c:pt idx="4079">
                  <c:v>50.853999999999999</c:v>
                </c:pt>
                <c:pt idx="4080">
                  <c:v>50.865000000000002</c:v>
                </c:pt>
                <c:pt idx="4081">
                  <c:v>50.884</c:v>
                </c:pt>
                <c:pt idx="4082">
                  <c:v>50.895000000000003</c:v>
                </c:pt>
                <c:pt idx="4083">
                  <c:v>50.905000000000001</c:v>
                </c:pt>
                <c:pt idx="4084">
                  <c:v>50.926000000000002</c:v>
                </c:pt>
                <c:pt idx="4085">
                  <c:v>50.942</c:v>
                </c:pt>
                <c:pt idx="4086">
                  <c:v>50.962000000000003</c:v>
                </c:pt>
                <c:pt idx="4087">
                  <c:v>50.975000000000001</c:v>
                </c:pt>
                <c:pt idx="4088">
                  <c:v>50.991999999999997</c:v>
                </c:pt>
                <c:pt idx="4089">
                  <c:v>51.005000000000003</c:v>
                </c:pt>
                <c:pt idx="4090">
                  <c:v>51.024000000000001</c:v>
                </c:pt>
                <c:pt idx="4091">
                  <c:v>51.034999999999997</c:v>
                </c:pt>
                <c:pt idx="4092">
                  <c:v>51.052</c:v>
                </c:pt>
                <c:pt idx="4093">
                  <c:v>51.061999999999998</c:v>
                </c:pt>
                <c:pt idx="4094">
                  <c:v>51.073999999999998</c:v>
                </c:pt>
                <c:pt idx="4095">
                  <c:v>51.085000000000001</c:v>
                </c:pt>
                <c:pt idx="4096">
                  <c:v>51.101999999999997</c:v>
                </c:pt>
                <c:pt idx="4097">
                  <c:v>51.115000000000002</c:v>
                </c:pt>
                <c:pt idx="4098">
                  <c:v>51.134</c:v>
                </c:pt>
                <c:pt idx="4099">
                  <c:v>51.154000000000003</c:v>
                </c:pt>
                <c:pt idx="4100">
                  <c:v>51.171999999999997</c:v>
                </c:pt>
                <c:pt idx="4101">
                  <c:v>51.185000000000002</c:v>
                </c:pt>
                <c:pt idx="4102">
                  <c:v>51.207999999999998</c:v>
                </c:pt>
                <c:pt idx="4103">
                  <c:v>51.222000000000001</c:v>
                </c:pt>
                <c:pt idx="4104">
                  <c:v>51.232999999999997</c:v>
                </c:pt>
                <c:pt idx="4105">
                  <c:v>51.243000000000002</c:v>
                </c:pt>
                <c:pt idx="4106">
                  <c:v>51.262</c:v>
                </c:pt>
                <c:pt idx="4107">
                  <c:v>51.273000000000003</c:v>
                </c:pt>
                <c:pt idx="4108">
                  <c:v>51.292000000000002</c:v>
                </c:pt>
                <c:pt idx="4109">
                  <c:v>51.302999999999997</c:v>
                </c:pt>
                <c:pt idx="4110">
                  <c:v>51.322000000000003</c:v>
                </c:pt>
                <c:pt idx="4111">
                  <c:v>51.332999999999998</c:v>
                </c:pt>
                <c:pt idx="4112">
                  <c:v>51.351999999999997</c:v>
                </c:pt>
                <c:pt idx="4113">
                  <c:v>51.363</c:v>
                </c:pt>
                <c:pt idx="4114">
                  <c:v>51.381999999999998</c:v>
                </c:pt>
                <c:pt idx="4115">
                  <c:v>51.392000000000003</c:v>
                </c:pt>
                <c:pt idx="4116">
                  <c:v>51.402000000000001</c:v>
                </c:pt>
                <c:pt idx="4117">
                  <c:v>51.414000000000001</c:v>
                </c:pt>
                <c:pt idx="4118">
                  <c:v>51.423999999999999</c:v>
                </c:pt>
                <c:pt idx="4119">
                  <c:v>51.435000000000002</c:v>
                </c:pt>
                <c:pt idx="4120">
                  <c:v>51.451999999999998</c:v>
                </c:pt>
                <c:pt idx="4121">
                  <c:v>51.462000000000003</c:v>
                </c:pt>
                <c:pt idx="4122">
                  <c:v>51.473999999999997</c:v>
                </c:pt>
                <c:pt idx="4123">
                  <c:v>51.484000000000002</c:v>
                </c:pt>
                <c:pt idx="4124">
                  <c:v>51.494999999999997</c:v>
                </c:pt>
                <c:pt idx="4125">
                  <c:v>51.514000000000003</c:v>
                </c:pt>
                <c:pt idx="4126">
                  <c:v>51.531999999999996</c:v>
                </c:pt>
                <c:pt idx="4127">
                  <c:v>51.545000000000002</c:v>
                </c:pt>
                <c:pt idx="4128">
                  <c:v>51.564</c:v>
                </c:pt>
                <c:pt idx="4129">
                  <c:v>51.575000000000003</c:v>
                </c:pt>
                <c:pt idx="4130">
                  <c:v>51.591999999999999</c:v>
                </c:pt>
                <c:pt idx="4131">
                  <c:v>51.604999999999997</c:v>
                </c:pt>
                <c:pt idx="4132">
                  <c:v>51.622</c:v>
                </c:pt>
                <c:pt idx="4133">
                  <c:v>51.634999999999998</c:v>
                </c:pt>
                <c:pt idx="4134">
                  <c:v>51.655000000000001</c:v>
                </c:pt>
                <c:pt idx="4135">
                  <c:v>51.671999999999997</c:v>
                </c:pt>
                <c:pt idx="4136">
                  <c:v>51.692999999999998</c:v>
                </c:pt>
                <c:pt idx="4137">
                  <c:v>51.703000000000003</c:v>
                </c:pt>
                <c:pt idx="4138">
                  <c:v>51.722000000000001</c:v>
                </c:pt>
                <c:pt idx="4139">
                  <c:v>51.732999999999997</c:v>
                </c:pt>
                <c:pt idx="4140">
                  <c:v>51.752000000000002</c:v>
                </c:pt>
                <c:pt idx="4141">
                  <c:v>51.762999999999998</c:v>
                </c:pt>
                <c:pt idx="4142">
                  <c:v>51.781999999999996</c:v>
                </c:pt>
                <c:pt idx="4143">
                  <c:v>51.792999999999999</c:v>
                </c:pt>
                <c:pt idx="4144">
                  <c:v>51.811999999999998</c:v>
                </c:pt>
                <c:pt idx="4145">
                  <c:v>51.823</c:v>
                </c:pt>
                <c:pt idx="4146">
                  <c:v>51.841999999999999</c:v>
                </c:pt>
                <c:pt idx="4147">
                  <c:v>51.862000000000002</c:v>
                </c:pt>
                <c:pt idx="4148">
                  <c:v>51.881999999999998</c:v>
                </c:pt>
                <c:pt idx="4149">
                  <c:v>51.892000000000003</c:v>
                </c:pt>
                <c:pt idx="4150">
                  <c:v>51.902000000000001</c:v>
                </c:pt>
                <c:pt idx="4151">
                  <c:v>51.911999999999999</c:v>
                </c:pt>
                <c:pt idx="4152">
                  <c:v>51.923999999999999</c:v>
                </c:pt>
                <c:pt idx="4153">
                  <c:v>51.935000000000002</c:v>
                </c:pt>
                <c:pt idx="4154">
                  <c:v>51.951999999999998</c:v>
                </c:pt>
                <c:pt idx="4155">
                  <c:v>51.965000000000003</c:v>
                </c:pt>
                <c:pt idx="4156">
                  <c:v>51.981999999999999</c:v>
                </c:pt>
                <c:pt idx="4157">
                  <c:v>51.994999999999997</c:v>
                </c:pt>
                <c:pt idx="4158">
                  <c:v>52.012</c:v>
                </c:pt>
                <c:pt idx="4159">
                  <c:v>52.026000000000003</c:v>
                </c:pt>
                <c:pt idx="4160">
                  <c:v>52.043999999999997</c:v>
                </c:pt>
                <c:pt idx="4161">
                  <c:v>52.064999999999998</c:v>
                </c:pt>
                <c:pt idx="4162">
                  <c:v>52.082000000000001</c:v>
                </c:pt>
                <c:pt idx="4163">
                  <c:v>52.094000000000001</c:v>
                </c:pt>
                <c:pt idx="4164">
                  <c:v>52.112000000000002</c:v>
                </c:pt>
                <c:pt idx="4165">
                  <c:v>52.131999999999998</c:v>
                </c:pt>
                <c:pt idx="4166">
                  <c:v>52.152000000000001</c:v>
                </c:pt>
                <c:pt idx="4167">
                  <c:v>52.164999999999999</c:v>
                </c:pt>
                <c:pt idx="4168">
                  <c:v>52.182000000000002</c:v>
                </c:pt>
                <c:pt idx="4169">
                  <c:v>52.195</c:v>
                </c:pt>
                <c:pt idx="4170">
                  <c:v>52.212000000000003</c:v>
                </c:pt>
                <c:pt idx="4171">
                  <c:v>52.222999999999999</c:v>
                </c:pt>
                <c:pt idx="4172">
                  <c:v>52.247999999999998</c:v>
                </c:pt>
                <c:pt idx="4173">
                  <c:v>52.262999999999998</c:v>
                </c:pt>
                <c:pt idx="4174">
                  <c:v>52.273000000000003</c:v>
                </c:pt>
                <c:pt idx="4175">
                  <c:v>52.283000000000001</c:v>
                </c:pt>
                <c:pt idx="4176">
                  <c:v>52.292999999999999</c:v>
                </c:pt>
                <c:pt idx="4177">
                  <c:v>52.302999999999997</c:v>
                </c:pt>
                <c:pt idx="4178">
                  <c:v>52.322000000000003</c:v>
                </c:pt>
                <c:pt idx="4179">
                  <c:v>52.332000000000001</c:v>
                </c:pt>
                <c:pt idx="4180">
                  <c:v>52.341999999999999</c:v>
                </c:pt>
                <c:pt idx="4181">
                  <c:v>52.353000000000002</c:v>
                </c:pt>
                <c:pt idx="4182">
                  <c:v>52.372999999999998</c:v>
                </c:pt>
                <c:pt idx="4183">
                  <c:v>52.381999999999998</c:v>
                </c:pt>
                <c:pt idx="4184">
                  <c:v>52.392000000000003</c:v>
                </c:pt>
                <c:pt idx="4185">
                  <c:v>52.402000000000001</c:v>
                </c:pt>
                <c:pt idx="4186">
                  <c:v>52.411999999999999</c:v>
                </c:pt>
                <c:pt idx="4187">
                  <c:v>52.421999999999997</c:v>
                </c:pt>
                <c:pt idx="4188">
                  <c:v>52.433</c:v>
                </c:pt>
                <c:pt idx="4189">
                  <c:v>52.442</c:v>
                </c:pt>
                <c:pt idx="4190">
                  <c:v>52.453000000000003</c:v>
                </c:pt>
                <c:pt idx="4191">
                  <c:v>52.472000000000001</c:v>
                </c:pt>
                <c:pt idx="4192">
                  <c:v>52.482999999999997</c:v>
                </c:pt>
                <c:pt idx="4193">
                  <c:v>52.503999999999998</c:v>
                </c:pt>
                <c:pt idx="4194">
                  <c:v>52.515000000000001</c:v>
                </c:pt>
                <c:pt idx="4195">
                  <c:v>52.531999999999996</c:v>
                </c:pt>
                <c:pt idx="4196">
                  <c:v>52.552</c:v>
                </c:pt>
                <c:pt idx="4197">
                  <c:v>52.564999999999998</c:v>
                </c:pt>
                <c:pt idx="4198">
                  <c:v>52.584000000000003</c:v>
                </c:pt>
                <c:pt idx="4199">
                  <c:v>52.594999999999999</c:v>
                </c:pt>
                <c:pt idx="4200">
                  <c:v>52.612000000000002</c:v>
                </c:pt>
                <c:pt idx="4201">
                  <c:v>52.625</c:v>
                </c:pt>
                <c:pt idx="4202">
                  <c:v>52.643999999999998</c:v>
                </c:pt>
                <c:pt idx="4203">
                  <c:v>52.655000000000001</c:v>
                </c:pt>
                <c:pt idx="4204">
                  <c:v>52.673999999999999</c:v>
                </c:pt>
                <c:pt idx="4205">
                  <c:v>52.692</c:v>
                </c:pt>
                <c:pt idx="4206">
                  <c:v>52.704999999999998</c:v>
                </c:pt>
                <c:pt idx="4207">
                  <c:v>52.715000000000003</c:v>
                </c:pt>
                <c:pt idx="4208">
                  <c:v>52.731999999999999</c:v>
                </c:pt>
                <c:pt idx="4209">
                  <c:v>52.744999999999997</c:v>
                </c:pt>
                <c:pt idx="4210">
                  <c:v>52.762</c:v>
                </c:pt>
                <c:pt idx="4211">
                  <c:v>52.771999999999998</c:v>
                </c:pt>
                <c:pt idx="4212">
                  <c:v>52.783999999999999</c:v>
                </c:pt>
                <c:pt idx="4213">
                  <c:v>52.795000000000002</c:v>
                </c:pt>
                <c:pt idx="4214">
                  <c:v>52.811999999999998</c:v>
                </c:pt>
                <c:pt idx="4215">
                  <c:v>52.825000000000003</c:v>
                </c:pt>
                <c:pt idx="4216">
                  <c:v>52.841999999999999</c:v>
                </c:pt>
                <c:pt idx="4217">
                  <c:v>52.854999999999997</c:v>
                </c:pt>
                <c:pt idx="4218">
                  <c:v>52.872</c:v>
                </c:pt>
                <c:pt idx="4219">
                  <c:v>52.881999999999998</c:v>
                </c:pt>
                <c:pt idx="4220">
                  <c:v>52.893999999999998</c:v>
                </c:pt>
                <c:pt idx="4221">
                  <c:v>52.902000000000001</c:v>
                </c:pt>
                <c:pt idx="4222">
                  <c:v>52.911999999999999</c:v>
                </c:pt>
                <c:pt idx="4223">
                  <c:v>52.923999999999999</c:v>
                </c:pt>
                <c:pt idx="4224">
                  <c:v>52.933999999999997</c:v>
                </c:pt>
                <c:pt idx="4225">
                  <c:v>52.944000000000003</c:v>
                </c:pt>
                <c:pt idx="4226">
                  <c:v>52.954000000000001</c:v>
                </c:pt>
                <c:pt idx="4227">
                  <c:v>52.965000000000003</c:v>
                </c:pt>
                <c:pt idx="4228">
                  <c:v>52.981999999999999</c:v>
                </c:pt>
                <c:pt idx="4229">
                  <c:v>52.994999999999997</c:v>
                </c:pt>
                <c:pt idx="4230">
                  <c:v>53.012</c:v>
                </c:pt>
                <c:pt idx="4231">
                  <c:v>53.024999999999999</c:v>
                </c:pt>
                <c:pt idx="4232">
                  <c:v>53.042000000000002</c:v>
                </c:pt>
                <c:pt idx="4233">
                  <c:v>53.061999999999998</c:v>
                </c:pt>
                <c:pt idx="4234">
                  <c:v>53.082000000000001</c:v>
                </c:pt>
                <c:pt idx="4235">
                  <c:v>53.091999999999999</c:v>
                </c:pt>
                <c:pt idx="4236">
                  <c:v>53.103999999999999</c:v>
                </c:pt>
                <c:pt idx="4237">
                  <c:v>53.113999999999997</c:v>
                </c:pt>
                <c:pt idx="4238">
                  <c:v>53.124000000000002</c:v>
                </c:pt>
                <c:pt idx="4239">
                  <c:v>53.134</c:v>
                </c:pt>
                <c:pt idx="4240">
                  <c:v>53.143999999999998</c:v>
                </c:pt>
                <c:pt idx="4241">
                  <c:v>53.154000000000003</c:v>
                </c:pt>
                <c:pt idx="4242">
                  <c:v>53.164000000000001</c:v>
                </c:pt>
                <c:pt idx="4243">
                  <c:v>53.171999999999997</c:v>
                </c:pt>
                <c:pt idx="4244">
                  <c:v>53.183999999999997</c:v>
                </c:pt>
                <c:pt idx="4245">
                  <c:v>53.194000000000003</c:v>
                </c:pt>
                <c:pt idx="4246">
                  <c:v>53.204000000000001</c:v>
                </c:pt>
                <c:pt idx="4247">
                  <c:v>53.212000000000003</c:v>
                </c:pt>
                <c:pt idx="4248">
                  <c:v>53.223999999999997</c:v>
                </c:pt>
                <c:pt idx="4249">
                  <c:v>53.232999999999997</c:v>
                </c:pt>
                <c:pt idx="4250">
                  <c:v>53.244</c:v>
                </c:pt>
                <c:pt idx="4251">
                  <c:v>53.252000000000002</c:v>
                </c:pt>
                <c:pt idx="4252">
                  <c:v>53.264000000000003</c:v>
                </c:pt>
                <c:pt idx="4253">
                  <c:v>53.276000000000003</c:v>
                </c:pt>
                <c:pt idx="4254">
                  <c:v>53.293999999999997</c:v>
                </c:pt>
                <c:pt idx="4255">
                  <c:v>53.305</c:v>
                </c:pt>
                <c:pt idx="4256">
                  <c:v>53.322000000000003</c:v>
                </c:pt>
                <c:pt idx="4257">
                  <c:v>53.335000000000001</c:v>
                </c:pt>
                <c:pt idx="4258">
                  <c:v>53.351999999999997</c:v>
                </c:pt>
                <c:pt idx="4259">
                  <c:v>53.365000000000002</c:v>
                </c:pt>
                <c:pt idx="4260">
                  <c:v>53.381999999999998</c:v>
                </c:pt>
                <c:pt idx="4261">
                  <c:v>53.393999999999998</c:v>
                </c:pt>
                <c:pt idx="4262">
                  <c:v>53.404000000000003</c:v>
                </c:pt>
                <c:pt idx="4263">
                  <c:v>53.414999999999999</c:v>
                </c:pt>
                <c:pt idx="4264">
                  <c:v>53.432000000000002</c:v>
                </c:pt>
                <c:pt idx="4265">
                  <c:v>53.445</c:v>
                </c:pt>
                <c:pt idx="4266">
                  <c:v>53.462000000000003</c:v>
                </c:pt>
                <c:pt idx="4267">
                  <c:v>53.481999999999999</c:v>
                </c:pt>
                <c:pt idx="4268">
                  <c:v>53.494999999999997</c:v>
                </c:pt>
                <c:pt idx="4269">
                  <c:v>53.505000000000003</c:v>
                </c:pt>
                <c:pt idx="4270">
                  <c:v>53.521999999999998</c:v>
                </c:pt>
                <c:pt idx="4271">
                  <c:v>53.542000000000002</c:v>
                </c:pt>
                <c:pt idx="4272">
                  <c:v>53.561999999999998</c:v>
                </c:pt>
                <c:pt idx="4273">
                  <c:v>53.573</c:v>
                </c:pt>
                <c:pt idx="4274">
                  <c:v>53.582999999999998</c:v>
                </c:pt>
                <c:pt idx="4275">
                  <c:v>53.601999999999997</c:v>
                </c:pt>
                <c:pt idx="4276">
                  <c:v>53.622</c:v>
                </c:pt>
                <c:pt idx="4277">
                  <c:v>53.633000000000003</c:v>
                </c:pt>
                <c:pt idx="4278">
                  <c:v>53.652999999999999</c:v>
                </c:pt>
                <c:pt idx="4279">
                  <c:v>53.673999999999999</c:v>
                </c:pt>
                <c:pt idx="4280">
                  <c:v>53.692</c:v>
                </c:pt>
                <c:pt idx="4281">
                  <c:v>53.701999999999998</c:v>
                </c:pt>
                <c:pt idx="4282">
                  <c:v>53.713999999999999</c:v>
                </c:pt>
                <c:pt idx="4283">
                  <c:v>53.722000000000001</c:v>
                </c:pt>
                <c:pt idx="4284">
                  <c:v>53.731999999999999</c:v>
                </c:pt>
                <c:pt idx="4285">
                  <c:v>53.744</c:v>
                </c:pt>
                <c:pt idx="4286">
                  <c:v>53.753999999999998</c:v>
                </c:pt>
                <c:pt idx="4287">
                  <c:v>53.762</c:v>
                </c:pt>
                <c:pt idx="4288">
                  <c:v>53.771999999999998</c:v>
                </c:pt>
                <c:pt idx="4289">
                  <c:v>53.781999999999996</c:v>
                </c:pt>
                <c:pt idx="4290">
                  <c:v>53.802</c:v>
                </c:pt>
                <c:pt idx="4291">
                  <c:v>53.814999999999998</c:v>
                </c:pt>
                <c:pt idx="4292">
                  <c:v>53.832000000000001</c:v>
                </c:pt>
                <c:pt idx="4293">
                  <c:v>53.844999999999999</c:v>
                </c:pt>
                <c:pt idx="4294">
                  <c:v>53.854999999999997</c:v>
                </c:pt>
                <c:pt idx="4295">
                  <c:v>53.872</c:v>
                </c:pt>
                <c:pt idx="4296">
                  <c:v>53.893999999999998</c:v>
                </c:pt>
                <c:pt idx="4297">
                  <c:v>53.902000000000001</c:v>
                </c:pt>
                <c:pt idx="4298">
                  <c:v>53.914999999999999</c:v>
                </c:pt>
                <c:pt idx="4299">
                  <c:v>53.924999999999997</c:v>
                </c:pt>
                <c:pt idx="4300">
                  <c:v>53.942</c:v>
                </c:pt>
                <c:pt idx="4301">
                  <c:v>53.954999999999998</c:v>
                </c:pt>
                <c:pt idx="4302">
                  <c:v>53.965000000000003</c:v>
                </c:pt>
                <c:pt idx="4303">
                  <c:v>53.975000000000001</c:v>
                </c:pt>
                <c:pt idx="4304">
                  <c:v>53.991999999999997</c:v>
                </c:pt>
                <c:pt idx="4305">
                  <c:v>54.002000000000002</c:v>
                </c:pt>
                <c:pt idx="4306">
                  <c:v>54.021999999999998</c:v>
                </c:pt>
                <c:pt idx="4307">
                  <c:v>54.042000000000002</c:v>
                </c:pt>
                <c:pt idx="4308">
                  <c:v>54.061999999999998</c:v>
                </c:pt>
                <c:pt idx="4309">
                  <c:v>54.073</c:v>
                </c:pt>
                <c:pt idx="4310">
                  <c:v>54.093000000000004</c:v>
                </c:pt>
                <c:pt idx="4311">
                  <c:v>54.112000000000002</c:v>
                </c:pt>
                <c:pt idx="4312">
                  <c:v>54.125</c:v>
                </c:pt>
                <c:pt idx="4313">
                  <c:v>54.143999999999998</c:v>
                </c:pt>
                <c:pt idx="4314">
                  <c:v>54.161999999999999</c:v>
                </c:pt>
                <c:pt idx="4315">
                  <c:v>54.171999999999997</c:v>
                </c:pt>
                <c:pt idx="4316">
                  <c:v>54.183999999999997</c:v>
                </c:pt>
                <c:pt idx="4317">
                  <c:v>54.195</c:v>
                </c:pt>
                <c:pt idx="4318">
                  <c:v>54.212000000000003</c:v>
                </c:pt>
                <c:pt idx="4319">
                  <c:v>54.231999999999999</c:v>
                </c:pt>
                <c:pt idx="4320">
                  <c:v>54.252000000000002</c:v>
                </c:pt>
                <c:pt idx="4321">
                  <c:v>54.265000000000001</c:v>
                </c:pt>
                <c:pt idx="4322">
                  <c:v>54.281999999999996</c:v>
                </c:pt>
                <c:pt idx="4323">
                  <c:v>54.302</c:v>
                </c:pt>
                <c:pt idx="4324">
                  <c:v>54.314</c:v>
                </c:pt>
                <c:pt idx="4325">
                  <c:v>54.328000000000003</c:v>
                </c:pt>
                <c:pt idx="4326">
                  <c:v>54.344000000000001</c:v>
                </c:pt>
                <c:pt idx="4327">
                  <c:v>54.353999999999999</c:v>
                </c:pt>
                <c:pt idx="4328">
                  <c:v>54.365000000000002</c:v>
                </c:pt>
                <c:pt idx="4329">
                  <c:v>54.381999999999998</c:v>
                </c:pt>
                <c:pt idx="4330">
                  <c:v>54.402000000000001</c:v>
                </c:pt>
                <c:pt idx="4331">
                  <c:v>54.414999999999999</c:v>
                </c:pt>
                <c:pt idx="4332">
                  <c:v>54.432000000000002</c:v>
                </c:pt>
                <c:pt idx="4333">
                  <c:v>54.445</c:v>
                </c:pt>
                <c:pt idx="4334">
                  <c:v>54.462000000000003</c:v>
                </c:pt>
                <c:pt idx="4335">
                  <c:v>54.475000000000001</c:v>
                </c:pt>
                <c:pt idx="4336">
                  <c:v>54.493000000000002</c:v>
                </c:pt>
                <c:pt idx="4337">
                  <c:v>54.512</c:v>
                </c:pt>
                <c:pt idx="4338">
                  <c:v>54.524999999999999</c:v>
                </c:pt>
                <c:pt idx="4339">
                  <c:v>54.534999999999997</c:v>
                </c:pt>
                <c:pt idx="4340">
                  <c:v>54.552</c:v>
                </c:pt>
                <c:pt idx="4341">
                  <c:v>54.563000000000002</c:v>
                </c:pt>
                <c:pt idx="4342">
                  <c:v>54.582000000000001</c:v>
                </c:pt>
                <c:pt idx="4343">
                  <c:v>54.593000000000004</c:v>
                </c:pt>
                <c:pt idx="4344">
                  <c:v>54.612000000000002</c:v>
                </c:pt>
                <c:pt idx="4345">
                  <c:v>54.622999999999998</c:v>
                </c:pt>
                <c:pt idx="4346">
                  <c:v>54.642000000000003</c:v>
                </c:pt>
                <c:pt idx="4347">
                  <c:v>54.652999999999999</c:v>
                </c:pt>
                <c:pt idx="4348">
                  <c:v>54.671999999999997</c:v>
                </c:pt>
                <c:pt idx="4349">
                  <c:v>54.683</c:v>
                </c:pt>
                <c:pt idx="4350">
                  <c:v>54.706000000000003</c:v>
                </c:pt>
                <c:pt idx="4351">
                  <c:v>54.722000000000001</c:v>
                </c:pt>
                <c:pt idx="4352">
                  <c:v>54.734999999999999</c:v>
                </c:pt>
                <c:pt idx="4353">
                  <c:v>54.747</c:v>
                </c:pt>
                <c:pt idx="4354">
                  <c:v>54.762</c:v>
                </c:pt>
                <c:pt idx="4355">
                  <c:v>54.774000000000001</c:v>
                </c:pt>
                <c:pt idx="4356">
                  <c:v>54.792999999999999</c:v>
                </c:pt>
                <c:pt idx="4357">
                  <c:v>54.805</c:v>
                </c:pt>
                <c:pt idx="4358">
                  <c:v>54.822000000000003</c:v>
                </c:pt>
                <c:pt idx="4359">
                  <c:v>54.841999999999999</c:v>
                </c:pt>
                <c:pt idx="4360">
                  <c:v>54.862000000000002</c:v>
                </c:pt>
                <c:pt idx="4361">
                  <c:v>54.875</c:v>
                </c:pt>
                <c:pt idx="4362">
                  <c:v>54.892000000000003</c:v>
                </c:pt>
                <c:pt idx="4363">
                  <c:v>54.905999999999999</c:v>
                </c:pt>
                <c:pt idx="4364">
                  <c:v>54.921999999999997</c:v>
                </c:pt>
                <c:pt idx="4365">
                  <c:v>54.935000000000002</c:v>
                </c:pt>
                <c:pt idx="4366">
                  <c:v>54.951999999999998</c:v>
                </c:pt>
                <c:pt idx="4367">
                  <c:v>54.962000000000003</c:v>
                </c:pt>
                <c:pt idx="4368">
                  <c:v>54.973999999999997</c:v>
                </c:pt>
                <c:pt idx="4369">
                  <c:v>54.984999999999999</c:v>
                </c:pt>
                <c:pt idx="4370">
                  <c:v>55.002000000000002</c:v>
                </c:pt>
                <c:pt idx="4371">
                  <c:v>55.015000000000001</c:v>
                </c:pt>
                <c:pt idx="4372">
                  <c:v>55.031999999999996</c:v>
                </c:pt>
                <c:pt idx="4373">
                  <c:v>55.045000000000002</c:v>
                </c:pt>
                <c:pt idx="4374">
                  <c:v>55.061999999999998</c:v>
                </c:pt>
                <c:pt idx="4375">
                  <c:v>55.073</c:v>
                </c:pt>
                <c:pt idx="4376">
                  <c:v>55.091999999999999</c:v>
                </c:pt>
                <c:pt idx="4377">
                  <c:v>55.101999999999997</c:v>
                </c:pt>
                <c:pt idx="4378">
                  <c:v>55.124000000000002</c:v>
                </c:pt>
                <c:pt idx="4379">
                  <c:v>55.134</c:v>
                </c:pt>
                <c:pt idx="4380">
                  <c:v>55.145000000000003</c:v>
                </c:pt>
                <c:pt idx="4381">
                  <c:v>55.161999999999999</c:v>
                </c:pt>
                <c:pt idx="4382">
                  <c:v>55.182000000000002</c:v>
                </c:pt>
                <c:pt idx="4383">
                  <c:v>55.195</c:v>
                </c:pt>
                <c:pt idx="4384">
                  <c:v>55.212000000000003</c:v>
                </c:pt>
                <c:pt idx="4385">
                  <c:v>55.225000000000001</c:v>
                </c:pt>
                <c:pt idx="4386">
                  <c:v>55.234999999999999</c:v>
                </c:pt>
                <c:pt idx="4387">
                  <c:v>55.244999999999997</c:v>
                </c:pt>
                <c:pt idx="4388">
                  <c:v>55.262</c:v>
                </c:pt>
                <c:pt idx="4389">
                  <c:v>55.274999999999999</c:v>
                </c:pt>
                <c:pt idx="4390">
                  <c:v>55.292000000000002</c:v>
                </c:pt>
                <c:pt idx="4391">
                  <c:v>55.305</c:v>
                </c:pt>
                <c:pt idx="4392">
                  <c:v>55.314999999999998</c:v>
                </c:pt>
                <c:pt idx="4393">
                  <c:v>55.332000000000001</c:v>
                </c:pt>
                <c:pt idx="4394">
                  <c:v>55.351999999999997</c:v>
                </c:pt>
                <c:pt idx="4395">
                  <c:v>55.368000000000002</c:v>
                </c:pt>
                <c:pt idx="4396">
                  <c:v>55.381999999999998</c:v>
                </c:pt>
                <c:pt idx="4397">
                  <c:v>55.393999999999998</c:v>
                </c:pt>
                <c:pt idx="4398">
                  <c:v>55.411999999999999</c:v>
                </c:pt>
                <c:pt idx="4399">
                  <c:v>55.424999999999997</c:v>
                </c:pt>
                <c:pt idx="4400">
                  <c:v>55.435000000000002</c:v>
                </c:pt>
                <c:pt idx="4401">
                  <c:v>55.454000000000001</c:v>
                </c:pt>
                <c:pt idx="4402">
                  <c:v>55.465000000000003</c:v>
                </c:pt>
                <c:pt idx="4403">
                  <c:v>55.481999999999999</c:v>
                </c:pt>
                <c:pt idx="4404">
                  <c:v>55.502000000000002</c:v>
                </c:pt>
                <c:pt idx="4405">
                  <c:v>55.515000000000001</c:v>
                </c:pt>
                <c:pt idx="4406">
                  <c:v>55.531999999999996</c:v>
                </c:pt>
                <c:pt idx="4407">
                  <c:v>55.552</c:v>
                </c:pt>
                <c:pt idx="4408">
                  <c:v>55.564999999999998</c:v>
                </c:pt>
                <c:pt idx="4409">
                  <c:v>55.575000000000003</c:v>
                </c:pt>
                <c:pt idx="4410">
                  <c:v>55.591999999999999</c:v>
                </c:pt>
                <c:pt idx="4411">
                  <c:v>55.604999999999997</c:v>
                </c:pt>
                <c:pt idx="4412">
                  <c:v>55.622</c:v>
                </c:pt>
                <c:pt idx="4413">
                  <c:v>55.634999999999998</c:v>
                </c:pt>
                <c:pt idx="4414">
                  <c:v>55.652000000000001</c:v>
                </c:pt>
                <c:pt idx="4415">
                  <c:v>55.664999999999999</c:v>
                </c:pt>
                <c:pt idx="4416">
                  <c:v>55.682000000000002</c:v>
                </c:pt>
                <c:pt idx="4417">
                  <c:v>55.692999999999998</c:v>
                </c:pt>
                <c:pt idx="4418">
                  <c:v>55.712000000000003</c:v>
                </c:pt>
                <c:pt idx="4419">
                  <c:v>55.731999999999999</c:v>
                </c:pt>
                <c:pt idx="4420">
                  <c:v>55.743000000000002</c:v>
                </c:pt>
                <c:pt idx="4421">
                  <c:v>55.753</c:v>
                </c:pt>
                <c:pt idx="4422">
                  <c:v>55.771999999999998</c:v>
                </c:pt>
                <c:pt idx="4423">
                  <c:v>55.792000000000002</c:v>
                </c:pt>
                <c:pt idx="4424">
                  <c:v>55.811999999999998</c:v>
                </c:pt>
                <c:pt idx="4425">
                  <c:v>55.832000000000001</c:v>
                </c:pt>
                <c:pt idx="4426">
                  <c:v>55.851999999999997</c:v>
                </c:pt>
                <c:pt idx="4427">
                  <c:v>55.863</c:v>
                </c:pt>
                <c:pt idx="4428">
                  <c:v>55.881999999999998</c:v>
                </c:pt>
                <c:pt idx="4429">
                  <c:v>55.893000000000001</c:v>
                </c:pt>
                <c:pt idx="4430">
                  <c:v>55.911999999999999</c:v>
                </c:pt>
                <c:pt idx="4431">
                  <c:v>55.923000000000002</c:v>
                </c:pt>
                <c:pt idx="4432">
                  <c:v>55.942</c:v>
                </c:pt>
                <c:pt idx="4433">
                  <c:v>55.951999999999998</c:v>
                </c:pt>
                <c:pt idx="4434">
                  <c:v>55.962000000000003</c:v>
                </c:pt>
                <c:pt idx="4435">
                  <c:v>55.972999999999999</c:v>
                </c:pt>
                <c:pt idx="4436">
                  <c:v>55.991999999999997</c:v>
                </c:pt>
                <c:pt idx="4437">
                  <c:v>56.003</c:v>
                </c:pt>
                <c:pt idx="4438">
                  <c:v>56.021999999999998</c:v>
                </c:pt>
                <c:pt idx="4439">
                  <c:v>56.042000000000002</c:v>
                </c:pt>
                <c:pt idx="4440">
                  <c:v>56.061999999999998</c:v>
                </c:pt>
                <c:pt idx="4441">
                  <c:v>56.073</c:v>
                </c:pt>
                <c:pt idx="4442">
                  <c:v>56.082999999999998</c:v>
                </c:pt>
                <c:pt idx="4443">
                  <c:v>56.104999999999997</c:v>
                </c:pt>
                <c:pt idx="4444">
                  <c:v>56.122</c:v>
                </c:pt>
                <c:pt idx="4445">
                  <c:v>56.136000000000003</c:v>
                </c:pt>
                <c:pt idx="4446">
                  <c:v>56.152000000000001</c:v>
                </c:pt>
                <c:pt idx="4447">
                  <c:v>56.161999999999999</c:v>
                </c:pt>
                <c:pt idx="4448">
                  <c:v>56.173999999999999</c:v>
                </c:pt>
                <c:pt idx="4449">
                  <c:v>56.185000000000002</c:v>
                </c:pt>
                <c:pt idx="4450">
                  <c:v>56.201999999999998</c:v>
                </c:pt>
                <c:pt idx="4451">
                  <c:v>56.213000000000001</c:v>
                </c:pt>
                <c:pt idx="4452">
                  <c:v>56.231999999999999</c:v>
                </c:pt>
                <c:pt idx="4453">
                  <c:v>56.243000000000002</c:v>
                </c:pt>
                <c:pt idx="4454">
                  <c:v>56.262</c:v>
                </c:pt>
                <c:pt idx="4455">
                  <c:v>56.273000000000003</c:v>
                </c:pt>
                <c:pt idx="4456">
                  <c:v>56.292000000000002</c:v>
                </c:pt>
                <c:pt idx="4457">
                  <c:v>56.302</c:v>
                </c:pt>
                <c:pt idx="4458">
                  <c:v>56.311999999999998</c:v>
                </c:pt>
                <c:pt idx="4459">
                  <c:v>56.322000000000003</c:v>
                </c:pt>
                <c:pt idx="4460">
                  <c:v>56.334000000000003</c:v>
                </c:pt>
                <c:pt idx="4461">
                  <c:v>56.353999999999999</c:v>
                </c:pt>
                <c:pt idx="4462">
                  <c:v>56.372</c:v>
                </c:pt>
                <c:pt idx="4463">
                  <c:v>56.384999999999998</c:v>
                </c:pt>
                <c:pt idx="4464">
                  <c:v>56.408000000000001</c:v>
                </c:pt>
                <c:pt idx="4465">
                  <c:v>56.421999999999997</c:v>
                </c:pt>
                <c:pt idx="4466">
                  <c:v>56.442</c:v>
                </c:pt>
                <c:pt idx="4467">
                  <c:v>56.462000000000003</c:v>
                </c:pt>
                <c:pt idx="4468">
                  <c:v>56.481999999999999</c:v>
                </c:pt>
                <c:pt idx="4469">
                  <c:v>56.494999999999997</c:v>
                </c:pt>
                <c:pt idx="4470">
                  <c:v>56.512</c:v>
                </c:pt>
                <c:pt idx="4471">
                  <c:v>56.524999999999999</c:v>
                </c:pt>
                <c:pt idx="4472">
                  <c:v>56.542000000000002</c:v>
                </c:pt>
                <c:pt idx="4473">
                  <c:v>56.552</c:v>
                </c:pt>
                <c:pt idx="4474">
                  <c:v>56.564999999999998</c:v>
                </c:pt>
                <c:pt idx="4475">
                  <c:v>56.582000000000001</c:v>
                </c:pt>
                <c:pt idx="4476">
                  <c:v>56.601999999999997</c:v>
                </c:pt>
                <c:pt idx="4477">
                  <c:v>56.615000000000002</c:v>
                </c:pt>
                <c:pt idx="4478">
                  <c:v>56.631999999999998</c:v>
                </c:pt>
                <c:pt idx="4479">
                  <c:v>56.643999999999998</c:v>
                </c:pt>
                <c:pt idx="4480">
                  <c:v>56.655000000000001</c:v>
                </c:pt>
                <c:pt idx="4481">
                  <c:v>56.671999999999997</c:v>
                </c:pt>
                <c:pt idx="4482">
                  <c:v>56.692</c:v>
                </c:pt>
                <c:pt idx="4483">
                  <c:v>56.704999999999998</c:v>
                </c:pt>
                <c:pt idx="4484">
                  <c:v>56.722000000000001</c:v>
                </c:pt>
                <c:pt idx="4485">
                  <c:v>56.734999999999999</c:v>
                </c:pt>
                <c:pt idx="4486">
                  <c:v>56.752000000000002</c:v>
                </c:pt>
                <c:pt idx="4487">
                  <c:v>56.764000000000003</c:v>
                </c:pt>
                <c:pt idx="4488">
                  <c:v>56.774999999999999</c:v>
                </c:pt>
                <c:pt idx="4489">
                  <c:v>56.792000000000002</c:v>
                </c:pt>
                <c:pt idx="4490">
                  <c:v>56.811999999999998</c:v>
                </c:pt>
                <c:pt idx="4491">
                  <c:v>56.825000000000003</c:v>
                </c:pt>
                <c:pt idx="4492">
                  <c:v>56.841999999999999</c:v>
                </c:pt>
                <c:pt idx="4493">
                  <c:v>56.854999999999997</c:v>
                </c:pt>
                <c:pt idx="4494">
                  <c:v>56.872</c:v>
                </c:pt>
                <c:pt idx="4495">
                  <c:v>56.884999999999998</c:v>
                </c:pt>
                <c:pt idx="4496">
                  <c:v>56.895000000000003</c:v>
                </c:pt>
                <c:pt idx="4497">
                  <c:v>56.905000000000001</c:v>
                </c:pt>
                <c:pt idx="4498">
                  <c:v>56.921999999999997</c:v>
                </c:pt>
                <c:pt idx="4499">
                  <c:v>56.935000000000002</c:v>
                </c:pt>
                <c:pt idx="4500">
                  <c:v>56.951999999999998</c:v>
                </c:pt>
                <c:pt idx="4501">
                  <c:v>56.972000000000001</c:v>
                </c:pt>
                <c:pt idx="4502">
                  <c:v>56.984999999999999</c:v>
                </c:pt>
                <c:pt idx="4503">
                  <c:v>56.994999999999997</c:v>
                </c:pt>
                <c:pt idx="4504">
                  <c:v>57.012</c:v>
                </c:pt>
                <c:pt idx="4505">
                  <c:v>57.033999999999999</c:v>
                </c:pt>
                <c:pt idx="4506">
                  <c:v>57.052</c:v>
                </c:pt>
                <c:pt idx="4507">
                  <c:v>57.072000000000003</c:v>
                </c:pt>
                <c:pt idx="4508">
                  <c:v>57.091999999999999</c:v>
                </c:pt>
                <c:pt idx="4509">
                  <c:v>57.104999999999997</c:v>
                </c:pt>
                <c:pt idx="4510">
                  <c:v>57.122</c:v>
                </c:pt>
                <c:pt idx="4511">
                  <c:v>57.134999999999998</c:v>
                </c:pt>
                <c:pt idx="4512">
                  <c:v>57.152000000000001</c:v>
                </c:pt>
                <c:pt idx="4513">
                  <c:v>57.161999999999999</c:v>
                </c:pt>
                <c:pt idx="4514">
                  <c:v>57.173999999999999</c:v>
                </c:pt>
                <c:pt idx="4515">
                  <c:v>57.185000000000002</c:v>
                </c:pt>
                <c:pt idx="4516">
                  <c:v>57.201999999999998</c:v>
                </c:pt>
                <c:pt idx="4517">
                  <c:v>57.215000000000003</c:v>
                </c:pt>
                <c:pt idx="4518">
                  <c:v>57.231999999999999</c:v>
                </c:pt>
                <c:pt idx="4519">
                  <c:v>57.243000000000002</c:v>
                </c:pt>
                <c:pt idx="4520">
                  <c:v>57.262</c:v>
                </c:pt>
                <c:pt idx="4521">
                  <c:v>57.273000000000003</c:v>
                </c:pt>
                <c:pt idx="4522">
                  <c:v>57.292000000000002</c:v>
                </c:pt>
                <c:pt idx="4523">
                  <c:v>57.311999999999998</c:v>
                </c:pt>
                <c:pt idx="4524">
                  <c:v>57.332000000000001</c:v>
                </c:pt>
                <c:pt idx="4525">
                  <c:v>57.344999999999999</c:v>
                </c:pt>
                <c:pt idx="4526">
                  <c:v>57.362000000000002</c:v>
                </c:pt>
                <c:pt idx="4527">
                  <c:v>57.372</c:v>
                </c:pt>
                <c:pt idx="4528">
                  <c:v>57.381999999999998</c:v>
                </c:pt>
                <c:pt idx="4529">
                  <c:v>57.392000000000003</c:v>
                </c:pt>
                <c:pt idx="4530">
                  <c:v>57.402000000000001</c:v>
                </c:pt>
                <c:pt idx="4531">
                  <c:v>57.414999999999999</c:v>
                </c:pt>
                <c:pt idx="4532">
                  <c:v>57.432000000000002</c:v>
                </c:pt>
                <c:pt idx="4533">
                  <c:v>57.448</c:v>
                </c:pt>
                <c:pt idx="4534">
                  <c:v>57.462000000000003</c:v>
                </c:pt>
                <c:pt idx="4535">
                  <c:v>57.475000000000001</c:v>
                </c:pt>
                <c:pt idx="4536">
                  <c:v>57.484999999999999</c:v>
                </c:pt>
                <c:pt idx="4537">
                  <c:v>57.502000000000002</c:v>
                </c:pt>
                <c:pt idx="4538">
                  <c:v>57.521999999999998</c:v>
                </c:pt>
                <c:pt idx="4539">
                  <c:v>57.542000000000002</c:v>
                </c:pt>
                <c:pt idx="4540">
                  <c:v>57.561999999999998</c:v>
                </c:pt>
                <c:pt idx="4541">
                  <c:v>57.575000000000003</c:v>
                </c:pt>
                <c:pt idx="4542">
                  <c:v>57.591999999999999</c:v>
                </c:pt>
                <c:pt idx="4543">
                  <c:v>57.604999999999997</c:v>
                </c:pt>
                <c:pt idx="4544">
                  <c:v>57.622</c:v>
                </c:pt>
                <c:pt idx="4545">
                  <c:v>57.631999999999998</c:v>
                </c:pt>
                <c:pt idx="4546">
                  <c:v>57.645000000000003</c:v>
                </c:pt>
                <c:pt idx="4547">
                  <c:v>57.661999999999999</c:v>
                </c:pt>
                <c:pt idx="4548">
                  <c:v>57.674999999999997</c:v>
                </c:pt>
                <c:pt idx="4549">
                  <c:v>57.685000000000002</c:v>
                </c:pt>
                <c:pt idx="4550">
                  <c:v>57.701999999999998</c:v>
                </c:pt>
                <c:pt idx="4551">
                  <c:v>57.715000000000003</c:v>
                </c:pt>
                <c:pt idx="4552">
                  <c:v>57.731999999999999</c:v>
                </c:pt>
                <c:pt idx="4553">
                  <c:v>57.744999999999997</c:v>
                </c:pt>
                <c:pt idx="4554">
                  <c:v>57.764000000000003</c:v>
                </c:pt>
                <c:pt idx="4555">
                  <c:v>57.781999999999996</c:v>
                </c:pt>
                <c:pt idx="4556">
                  <c:v>57.802</c:v>
                </c:pt>
                <c:pt idx="4557">
                  <c:v>57.822000000000003</c:v>
                </c:pt>
                <c:pt idx="4558">
                  <c:v>57.841999999999999</c:v>
                </c:pt>
                <c:pt idx="4559">
                  <c:v>57.854999999999997</c:v>
                </c:pt>
                <c:pt idx="4560">
                  <c:v>57.872</c:v>
                </c:pt>
                <c:pt idx="4561">
                  <c:v>57.884999999999998</c:v>
                </c:pt>
                <c:pt idx="4562">
                  <c:v>57.902000000000001</c:v>
                </c:pt>
                <c:pt idx="4563">
                  <c:v>57.914999999999999</c:v>
                </c:pt>
                <c:pt idx="4564">
                  <c:v>57.932000000000002</c:v>
                </c:pt>
                <c:pt idx="4565">
                  <c:v>57.945</c:v>
                </c:pt>
                <c:pt idx="4566">
                  <c:v>57.962000000000003</c:v>
                </c:pt>
                <c:pt idx="4567">
                  <c:v>57.981999999999999</c:v>
                </c:pt>
                <c:pt idx="4568">
                  <c:v>57.994999999999997</c:v>
                </c:pt>
                <c:pt idx="4569">
                  <c:v>58.014000000000003</c:v>
                </c:pt>
                <c:pt idx="4570">
                  <c:v>58.031999999999996</c:v>
                </c:pt>
                <c:pt idx="4571">
                  <c:v>58.052</c:v>
                </c:pt>
                <c:pt idx="4572">
                  <c:v>58.072000000000003</c:v>
                </c:pt>
                <c:pt idx="4573">
                  <c:v>58.085000000000001</c:v>
                </c:pt>
                <c:pt idx="4574">
                  <c:v>58.101999999999997</c:v>
                </c:pt>
                <c:pt idx="4575">
                  <c:v>58.115000000000002</c:v>
                </c:pt>
                <c:pt idx="4576">
                  <c:v>58.131999999999998</c:v>
                </c:pt>
                <c:pt idx="4577">
                  <c:v>58.145000000000003</c:v>
                </c:pt>
                <c:pt idx="4578">
                  <c:v>58.161999999999999</c:v>
                </c:pt>
                <c:pt idx="4579">
                  <c:v>58.182000000000002</c:v>
                </c:pt>
                <c:pt idx="4580">
                  <c:v>58.194000000000003</c:v>
                </c:pt>
                <c:pt idx="4581">
                  <c:v>58.204999999999998</c:v>
                </c:pt>
                <c:pt idx="4582">
                  <c:v>58.222000000000001</c:v>
                </c:pt>
                <c:pt idx="4583">
                  <c:v>58.234999999999999</c:v>
                </c:pt>
                <c:pt idx="4584">
                  <c:v>58.252000000000002</c:v>
                </c:pt>
                <c:pt idx="4585">
                  <c:v>58.262999999999998</c:v>
                </c:pt>
                <c:pt idx="4586">
                  <c:v>58.281999999999996</c:v>
                </c:pt>
                <c:pt idx="4587">
                  <c:v>58.292999999999999</c:v>
                </c:pt>
                <c:pt idx="4588">
                  <c:v>58.311999999999998</c:v>
                </c:pt>
                <c:pt idx="4589">
                  <c:v>58.323</c:v>
                </c:pt>
                <c:pt idx="4590">
                  <c:v>58.341999999999999</c:v>
                </c:pt>
                <c:pt idx="4591">
                  <c:v>58.353000000000002</c:v>
                </c:pt>
                <c:pt idx="4592">
                  <c:v>58.363</c:v>
                </c:pt>
                <c:pt idx="4593">
                  <c:v>58.381999999999998</c:v>
                </c:pt>
                <c:pt idx="4594">
                  <c:v>58.392000000000003</c:v>
                </c:pt>
                <c:pt idx="4595">
                  <c:v>58.402000000000001</c:v>
                </c:pt>
                <c:pt idx="4596">
                  <c:v>58.411999999999999</c:v>
                </c:pt>
                <c:pt idx="4597">
                  <c:v>58.421999999999997</c:v>
                </c:pt>
                <c:pt idx="4598">
                  <c:v>58.435000000000002</c:v>
                </c:pt>
                <c:pt idx="4599">
                  <c:v>58.445</c:v>
                </c:pt>
                <c:pt idx="4600">
                  <c:v>58.462000000000003</c:v>
                </c:pt>
                <c:pt idx="4601">
                  <c:v>58.475000000000001</c:v>
                </c:pt>
                <c:pt idx="4602">
                  <c:v>58.488</c:v>
                </c:pt>
                <c:pt idx="4603">
                  <c:v>58.502000000000002</c:v>
                </c:pt>
                <c:pt idx="4604">
                  <c:v>58.514000000000003</c:v>
                </c:pt>
                <c:pt idx="4605">
                  <c:v>58.521999999999998</c:v>
                </c:pt>
                <c:pt idx="4606">
                  <c:v>58.534999999999997</c:v>
                </c:pt>
                <c:pt idx="4607">
                  <c:v>58.543999999999997</c:v>
                </c:pt>
                <c:pt idx="4608">
                  <c:v>58.555</c:v>
                </c:pt>
                <c:pt idx="4609">
                  <c:v>58.564999999999998</c:v>
                </c:pt>
                <c:pt idx="4610">
                  <c:v>58.584000000000003</c:v>
                </c:pt>
                <c:pt idx="4611">
                  <c:v>58.601999999999997</c:v>
                </c:pt>
                <c:pt idx="4612">
                  <c:v>58.622</c:v>
                </c:pt>
                <c:pt idx="4613">
                  <c:v>58.634999999999998</c:v>
                </c:pt>
                <c:pt idx="4614">
                  <c:v>58.652000000000001</c:v>
                </c:pt>
                <c:pt idx="4615">
                  <c:v>58.661999999999999</c:v>
                </c:pt>
                <c:pt idx="4616">
                  <c:v>58.671999999999997</c:v>
                </c:pt>
                <c:pt idx="4617">
                  <c:v>58.682000000000002</c:v>
                </c:pt>
                <c:pt idx="4618">
                  <c:v>58.694000000000003</c:v>
                </c:pt>
                <c:pt idx="4619">
                  <c:v>58.701999999999998</c:v>
                </c:pt>
                <c:pt idx="4620">
                  <c:v>58.712000000000003</c:v>
                </c:pt>
                <c:pt idx="4621">
                  <c:v>58.722000000000001</c:v>
                </c:pt>
                <c:pt idx="4622">
                  <c:v>58.734000000000002</c:v>
                </c:pt>
                <c:pt idx="4623">
                  <c:v>58.744999999999997</c:v>
                </c:pt>
                <c:pt idx="4624">
                  <c:v>58.762</c:v>
                </c:pt>
                <c:pt idx="4625">
                  <c:v>58.773000000000003</c:v>
                </c:pt>
                <c:pt idx="4626">
                  <c:v>58.792000000000002</c:v>
                </c:pt>
                <c:pt idx="4627">
                  <c:v>58.802</c:v>
                </c:pt>
                <c:pt idx="4628">
                  <c:v>58.814999999999998</c:v>
                </c:pt>
                <c:pt idx="4629">
                  <c:v>58.825000000000003</c:v>
                </c:pt>
                <c:pt idx="4630">
                  <c:v>58.841999999999999</c:v>
                </c:pt>
                <c:pt idx="4631">
                  <c:v>58.854999999999997</c:v>
                </c:pt>
                <c:pt idx="4632">
                  <c:v>58.872</c:v>
                </c:pt>
                <c:pt idx="4633">
                  <c:v>58.884999999999998</c:v>
                </c:pt>
                <c:pt idx="4634">
                  <c:v>58.902000000000001</c:v>
                </c:pt>
                <c:pt idx="4635">
                  <c:v>58.914999999999999</c:v>
                </c:pt>
                <c:pt idx="4636">
                  <c:v>58.932000000000002</c:v>
                </c:pt>
                <c:pt idx="4637">
                  <c:v>58.951999999999998</c:v>
                </c:pt>
                <c:pt idx="4638">
                  <c:v>58.963000000000001</c:v>
                </c:pt>
                <c:pt idx="4639">
                  <c:v>58.981999999999999</c:v>
                </c:pt>
                <c:pt idx="4640">
                  <c:v>58.991999999999997</c:v>
                </c:pt>
                <c:pt idx="4641">
                  <c:v>59.003</c:v>
                </c:pt>
                <c:pt idx="4642">
                  <c:v>59.021999999999998</c:v>
                </c:pt>
                <c:pt idx="4643">
                  <c:v>59.034999999999997</c:v>
                </c:pt>
                <c:pt idx="4644">
                  <c:v>59.052</c:v>
                </c:pt>
                <c:pt idx="4645">
                  <c:v>59.072000000000003</c:v>
                </c:pt>
                <c:pt idx="4646">
                  <c:v>59.091999999999999</c:v>
                </c:pt>
                <c:pt idx="4647">
                  <c:v>59.104999999999997</c:v>
                </c:pt>
                <c:pt idx="4648">
                  <c:v>59.122</c:v>
                </c:pt>
                <c:pt idx="4649">
                  <c:v>59.134999999999998</c:v>
                </c:pt>
                <c:pt idx="4650">
                  <c:v>59.152000000000001</c:v>
                </c:pt>
                <c:pt idx="4651">
                  <c:v>59.162999999999997</c:v>
                </c:pt>
                <c:pt idx="4652">
                  <c:v>59.183999999999997</c:v>
                </c:pt>
                <c:pt idx="4653">
                  <c:v>59.201999999999998</c:v>
                </c:pt>
                <c:pt idx="4654">
                  <c:v>59.213999999999999</c:v>
                </c:pt>
                <c:pt idx="4655">
                  <c:v>59.222999999999999</c:v>
                </c:pt>
                <c:pt idx="4656">
                  <c:v>59.241999999999997</c:v>
                </c:pt>
                <c:pt idx="4657">
                  <c:v>59.255000000000003</c:v>
                </c:pt>
                <c:pt idx="4658">
                  <c:v>59.271999999999998</c:v>
                </c:pt>
                <c:pt idx="4659">
                  <c:v>59.283000000000001</c:v>
                </c:pt>
                <c:pt idx="4660">
                  <c:v>59.302999999999997</c:v>
                </c:pt>
                <c:pt idx="4661">
                  <c:v>59.314999999999998</c:v>
                </c:pt>
                <c:pt idx="4662">
                  <c:v>59.332000000000001</c:v>
                </c:pt>
                <c:pt idx="4663">
                  <c:v>59.351999999999997</c:v>
                </c:pt>
                <c:pt idx="4664">
                  <c:v>59.365000000000002</c:v>
                </c:pt>
                <c:pt idx="4665">
                  <c:v>59.375</c:v>
                </c:pt>
                <c:pt idx="4666">
                  <c:v>59.392000000000003</c:v>
                </c:pt>
                <c:pt idx="4667">
                  <c:v>59.411999999999999</c:v>
                </c:pt>
                <c:pt idx="4668">
                  <c:v>59.432000000000002</c:v>
                </c:pt>
                <c:pt idx="4669">
                  <c:v>59.445</c:v>
                </c:pt>
                <c:pt idx="4670">
                  <c:v>59.462000000000003</c:v>
                </c:pt>
                <c:pt idx="4671">
                  <c:v>59.472999999999999</c:v>
                </c:pt>
                <c:pt idx="4672">
                  <c:v>59.491999999999997</c:v>
                </c:pt>
                <c:pt idx="4673">
                  <c:v>59.505000000000003</c:v>
                </c:pt>
                <c:pt idx="4674">
                  <c:v>59.527999999999999</c:v>
                </c:pt>
                <c:pt idx="4675">
                  <c:v>59.542000000000002</c:v>
                </c:pt>
                <c:pt idx="4676">
                  <c:v>59.554000000000002</c:v>
                </c:pt>
                <c:pt idx="4677">
                  <c:v>59.564999999999998</c:v>
                </c:pt>
                <c:pt idx="4678">
                  <c:v>59.582000000000001</c:v>
                </c:pt>
                <c:pt idx="4679">
                  <c:v>59.601999999999997</c:v>
                </c:pt>
                <c:pt idx="4680">
                  <c:v>59.613999999999997</c:v>
                </c:pt>
                <c:pt idx="4681">
                  <c:v>59.622999999999998</c:v>
                </c:pt>
                <c:pt idx="4682">
                  <c:v>59.642000000000003</c:v>
                </c:pt>
                <c:pt idx="4683">
                  <c:v>59.655000000000001</c:v>
                </c:pt>
                <c:pt idx="4684">
                  <c:v>59.671999999999997</c:v>
                </c:pt>
                <c:pt idx="4685">
                  <c:v>59.683</c:v>
                </c:pt>
                <c:pt idx="4686">
                  <c:v>59.701999999999998</c:v>
                </c:pt>
                <c:pt idx="4687">
                  <c:v>59.713000000000001</c:v>
                </c:pt>
                <c:pt idx="4688">
                  <c:v>59.725000000000001</c:v>
                </c:pt>
                <c:pt idx="4689">
                  <c:v>59.741999999999997</c:v>
                </c:pt>
                <c:pt idx="4690">
                  <c:v>59.762</c:v>
                </c:pt>
                <c:pt idx="4691">
                  <c:v>59.773000000000003</c:v>
                </c:pt>
                <c:pt idx="4692">
                  <c:v>59.793999999999997</c:v>
                </c:pt>
                <c:pt idx="4693">
                  <c:v>59.811999999999998</c:v>
                </c:pt>
                <c:pt idx="4694">
                  <c:v>59.823</c:v>
                </c:pt>
                <c:pt idx="4695">
                  <c:v>59.835000000000001</c:v>
                </c:pt>
                <c:pt idx="4696">
                  <c:v>59.851999999999997</c:v>
                </c:pt>
                <c:pt idx="4697">
                  <c:v>59.865000000000002</c:v>
                </c:pt>
                <c:pt idx="4698">
                  <c:v>59.881999999999998</c:v>
                </c:pt>
                <c:pt idx="4699">
                  <c:v>59.895000000000003</c:v>
                </c:pt>
                <c:pt idx="4700">
                  <c:v>59.911999999999999</c:v>
                </c:pt>
                <c:pt idx="4701">
                  <c:v>59.923999999999999</c:v>
                </c:pt>
                <c:pt idx="4702">
                  <c:v>59.942</c:v>
                </c:pt>
                <c:pt idx="4703">
                  <c:v>59.962000000000003</c:v>
                </c:pt>
                <c:pt idx="4704">
                  <c:v>59.981999999999999</c:v>
                </c:pt>
                <c:pt idx="4705">
                  <c:v>60.003999999999998</c:v>
                </c:pt>
                <c:pt idx="4706">
                  <c:v>60.021999999999998</c:v>
                </c:pt>
                <c:pt idx="4707">
                  <c:v>60.034999999999997</c:v>
                </c:pt>
                <c:pt idx="4708">
                  <c:v>60.052</c:v>
                </c:pt>
                <c:pt idx="4709">
                  <c:v>60.072000000000003</c:v>
                </c:pt>
                <c:pt idx="4710">
                  <c:v>60.082999999999998</c:v>
                </c:pt>
                <c:pt idx="4711">
                  <c:v>60.094999999999999</c:v>
                </c:pt>
                <c:pt idx="4712">
                  <c:v>60.112000000000002</c:v>
                </c:pt>
                <c:pt idx="4713">
                  <c:v>60.124000000000002</c:v>
                </c:pt>
                <c:pt idx="4714">
                  <c:v>60.142000000000003</c:v>
                </c:pt>
                <c:pt idx="4715">
                  <c:v>60.152999999999999</c:v>
                </c:pt>
                <c:pt idx="4716">
                  <c:v>60.171999999999997</c:v>
                </c:pt>
                <c:pt idx="4717">
                  <c:v>60.192</c:v>
                </c:pt>
                <c:pt idx="4718">
                  <c:v>60.212000000000003</c:v>
                </c:pt>
                <c:pt idx="4719">
                  <c:v>60.223999999999997</c:v>
                </c:pt>
                <c:pt idx="4720">
                  <c:v>60.234999999999999</c:v>
                </c:pt>
                <c:pt idx="4721">
                  <c:v>60.241999999999997</c:v>
                </c:pt>
                <c:pt idx="4722">
                  <c:v>60.255000000000003</c:v>
                </c:pt>
                <c:pt idx="4723">
                  <c:v>60.271999999999998</c:v>
                </c:pt>
                <c:pt idx="4724">
                  <c:v>60.292000000000002</c:v>
                </c:pt>
                <c:pt idx="4725">
                  <c:v>60.305</c:v>
                </c:pt>
                <c:pt idx="4726">
                  <c:v>60.313000000000002</c:v>
                </c:pt>
                <c:pt idx="4727">
                  <c:v>60.332000000000001</c:v>
                </c:pt>
                <c:pt idx="4728">
                  <c:v>60.351999999999997</c:v>
                </c:pt>
                <c:pt idx="4729">
                  <c:v>60.363</c:v>
                </c:pt>
                <c:pt idx="4730">
                  <c:v>60.381999999999998</c:v>
                </c:pt>
                <c:pt idx="4731">
                  <c:v>60.405000000000001</c:v>
                </c:pt>
                <c:pt idx="4732">
                  <c:v>60.421999999999997</c:v>
                </c:pt>
                <c:pt idx="4733">
                  <c:v>60.433</c:v>
                </c:pt>
                <c:pt idx="4734">
                  <c:v>60.451999999999998</c:v>
                </c:pt>
                <c:pt idx="4735">
                  <c:v>60.472000000000001</c:v>
                </c:pt>
                <c:pt idx="4736">
                  <c:v>60.491999999999997</c:v>
                </c:pt>
                <c:pt idx="4737">
                  <c:v>60.503</c:v>
                </c:pt>
                <c:pt idx="4738">
                  <c:v>60.512999999999998</c:v>
                </c:pt>
                <c:pt idx="4739">
                  <c:v>60.531999999999996</c:v>
                </c:pt>
                <c:pt idx="4740">
                  <c:v>60.552</c:v>
                </c:pt>
                <c:pt idx="4741">
                  <c:v>60.567999999999998</c:v>
                </c:pt>
                <c:pt idx="4742">
                  <c:v>60.582000000000001</c:v>
                </c:pt>
                <c:pt idx="4743">
                  <c:v>60.591999999999999</c:v>
                </c:pt>
                <c:pt idx="4744">
                  <c:v>60.612000000000002</c:v>
                </c:pt>
                <c:pt idx="4745">
                  <c:v>60.622999999999998</c:v>
                </c:pt>
                <c:pt idx="4746">
                  <c:v>60.642000000000003</c:v>
                </c:pt>
                <c:pt idx="4747">
                  <c:v>60.652999999999999</c:v>
                </c:pt>
                <c:pt idx="4748">
                  <c:v>60.671999999999997</c:v>
                </c:pt>
                <c:pt idx="4749">
                  <c:v>60.683</c:v>
                </c:pt>
                <c:pt idx="4750">
                  <c:v>60.701999999999998</c:v>
                </c:pt>
                <c:pt idx="4751">
                  <c:v>60.713000000000001</c:v>
                </c:pt>
                <c:pt idx="4752">
                  <c:v>60.731999999999999</c:v>
                </c:pt>
                <c:pt idx="4753">
                  <c:v>60.744999999999997</c:v>
                </c:pt>
                <c:pt idx="4754">
                  <c:v>60.762</c:v>
                </c:pt>
                <c:pt idx="4755">
                  <c:v>60.773000000000003</c:v>
                </c:pt>
                <c:pt idx="4756">
                  <c:v>60.792000000000002</c:v>
                </c:pt>
                <c:pt idx="4757">
                  <c:v>60.805</c:v>
                </c:pt>
                <c:pt idx="4758">
                  <c:v>60.822000000000003</c:v>
                </c:pt>
                <c:pt idx="4759">
                  <c:v>60.832000000000001</c:v>
                </c:pt>
                <c:pt idx="4760">
                  <c:v>60.841999999999999</c:v>
                </c:pt>
                <c:pt idx="4761">
                  <c:v>60.851999999999997</c:v>
                </c:pt>
                <c:pt idx="4762">
                  <c:v>60.863</c:v>
                </c:pt>
                <c:pt idx="4763">
                  <c:v>60.881999999999998</c:v>
                </c:pt>
                <c:pt idx="4764">
                  <c:v>60.902000000000001</c:v>
                </c:pt>
                <c:pt idx="4765">
                  <c:v>60.912999999999997</c:v>
                </c:pt>
                <c:pt idx="4766">
                  <c:v>60.932000000000002</c:v>
                </c:pt>
                <c:pt idx="4767">
                  <c:v>60.942999999999998</c:v>
                </c:pt>
                <c:pt idx="4768">
                  <c:v>60.962000000000003</c:v>
                </c:pt>
                <c:pt idx="4769">
                  <c:v>60.972999999999999</c:v>
                </c:pt>
                <c:pt idx="4770">
                  <c:v>60.991999999999997</c:v>
                </c:pt>
                <c:pt idx="4771">
                  <c:v>61.012</c:v>
                </c:pt>
                <c:pt idx="4772">
                  <c:v>61.024999999999999</c:v>
                </c:pt>
                <c:pt idx="4773">
                  <c:v>61.034999999999997</c:v>
                </c:pt>
                <c:pt idx="4774">
                  <c:v>61.055</c:v>
                </c:pt>
                <c:pt idx="4775">
                  <c:v>61.072000000000003</c:v>
                </c:pt>
                <c:pt idx="4776">
                  <c:v>61.082000000000001</c:v>
                </c:pt>
                <c:pt idx="4777">
                  <c:v>61.093000000000004</c:v>
                </c:pt>
                <c:pt idx="4778">
                  <c:v>61.112000000000002</c:v>
                </c:pt>
                <c:pt idx="4779">
                  <c:v>61.122999999999998</c:v>
                </c:pt>
                <c:pt idx="4780">
                  <c:v>61.142000000000003</c:v>
                </c:pt>
                <c:pt idx="4781">
                  <c:v>61.152999999999999</c:v>
                </c:pt>
                <c:pt idx="4782">
                  <c:v>61.171999999999997</c:v>
                </c:pt>
                <c:pt idx="4783">
                  <c:v>61.183</c:v>
                </c:pt>
                <c:pt idx="4784">
                  <c:v>61.201999999999998</c:v>
                </c:pt>
                <c:pt idx="4785">
                  <c:v>61.222000000000001</c:v>
                </c:pt>
                <c:pt idx="4786">
                  <c:v>61.241999999999997</c:v>
                </c:pt>
                <c:pt idx="4787">
                  <c:v>61.262</c:v>
                </c:pt>
                <c:pt idx="4788">
                  <c:v>61.271999999999998</c:v>
                </c:pt>
                <c:pt idx="4789">
                  <c:v>61.283000000000001</c:v>
                </c:pt>
                <c:pt idx="4790">
                  <c:v>61.302</c:v>
                </c:pt>
                <c:pt idx="4791">
                  <c:v>61.313000000000002</c:v>
                </c:pt>
                <c:pt idx="4792">
                  <c:v>61.332000000000001</c:v>
                </c:pt>
                <c:pt idx="4793">
                  <c:v>61.343000000000004</c:v>
                </c:pt>
                <c:pt idx="4794">
                  <c:v>61.362000000000002</c:v>
                </c:pt>
                <c:pt idx="4795">
                  <c:v>61.372999999999998</c:v>
                </c:pt>
                <c:pt idx="4796">
                  <c:v>61.392000000000003</c:v>
                </c:pt>
                <c:pt idx="4797">
                  <c:v>61.405000000000001</c:v>
                </c:pt>
                <c:pt idx="4798">
                  <c:v>61.423000000000002</c:v>
                </c:pt>
                <c:pt idx="4799">
                  <c:v>61.442</c:v>
                </c:pt>
                <c:pt idx="4800">
                  <c:v>61.462000000000003</c:v>
                </c:pt>
                <c:pt idx="4801">
                  <c:v>61.481999999999999</c:v>
                </c:pt>
                <c:pt idx="4802">
                  <c:v>61.502000000000002</c:v>
                </c:pt>
                <c:pt idx="4803">
                  <c:v>61.512999999999998</c:v>
                </c:pt>
                <c:pt idx="4804">
                  <c:v>61.523000000000003</c:v>
                </c:pt>
                <c:pt idx="4805">
                  <c:v>61.533000000000001</c:v>
                </c:pt>
                <c:pt idx="4806">
                  <c:v>61.542999999999999</c:v>
                </c:pt>
                <c:pt idx="4807">
                  <c:v>61.552999999999997</c:v>
                </c:pt>
                <c:pt idx="4808">
                  <c:v>61.563000000000002</c:v>
                </c:pt>
                <c:pt idx="4809">
                  <c:v>61.572000000000003</c:v>
                </c:pt>
                <c:pt idx="4810">
                  <c:v>61.582999999999998</c:v>
                </c:pt>
                <c:pt idx="4811">
                  <c:v>61.591999999999999</c:v>
                </c:pt>
                <c:pt idx="4812">
                  <c:v>61.601999999999997</c:v>
                </c:pt>
                <c:pt idx="4813">
                  <c:v>61.622999999999998</c:v>
                </c:pt>
                <c:pt idx="4814">
                  <c:v>61.642000000000003</c:v>
                </c:pt>
                <c:pt idx="4815">
                  <c:v>61.652999999999999</c:v>
                </c:pt>
                <c:pt idx="4816">
                  <c:v>61.671999999999997</c:v>
                </c:pt>
                <c:pt idx="4817">
                  <c:v>61.683</c:v>
                </c:pt>
                <c:pt idx="4818">
                  <c:v>61.701999999999998</c:v>
                </c:pt>
                <c:pt idx="4819">
                  <c:v>61.713000000000001</c:v>
                </c:pt>
                <c:pt idx="4820">
                  <c:v>61.731999999999999</c:v>
                </c:pt>
                <c:pt idx="4821">
                  <c:v>61.743000000000002</c:v>
                </c:pt>
                <c:pt idx="4822">
                  <c:v>61.755000000000003</c:v>
                </c:pt>
                <c:pt idx="4823">
                  <c:v>61.771999999999998</c:v>
                </c:pt>
                <c:pt idx="4824">
                  <c:v>61.783000000000001</c:v>
                </c:pt>
                <c:pt idx="4825">
                  <c:v>61.792999999999999</c:v>
                </c:pt>
                <c:pt idx="4826">
                  <c:v>61.802999999999997</c:v>
                </c:pt>
                <c:pt idx="4827">
                  <c:v>61.813000000000002</c:v>
                </c:pt>
                <c:pt idx="4828">
                  <c:v>61.832000000000001</c:v>
                </c:pt>
                <c:pt idx="4829">
                  <c:v>61.841999999999999</c:v>
                </c:pt>
                <c:pt idx="4830">
                  <c:v>61.853000000000002</c:v>
                </c:pt>
                <c:pt idx="4831">
                  <c:v>61.865000000000002</c:v>
                </c:pt>
                <c:pt idx="4832">
                  <c:v>61.881999999999998</c:v>
                </c:pt>
                <c:pt idx="4833">
                  <c:v>61.893000000000001</c:v>
                </c:pt>
                <c:pt idx="4834">
                  <c:v>61.911999999999999</c:v>
                </c:pt>
                <c:pt idx="4835">
                  <c:v>61.923000000000002</c:v>
                </c:pt>
                <c:pt idx="4836">
                  <c:v>61.942</c:v>
                </c:pt>
                <c:pt idx="4837">
                  <c:v>61.953000000000003</c:v>
                </c:pt>
                <c:pt idx="4838">
                  <c:v>61.972000000000001</c:v>
                </c:pt>
                <c:pt idx="4839">
                  <c:v>61.982999999999997</c:v>
                </c:pt>
                <c:pt idx="4840">
                  <c:v>62.002000000000002</c:v>
                </c:pt>
                <c:pt idx="4841">
                  <c:v>62.012999999999998</c:v>
                </c:pt>
                <c:pt idx="4842">
                  <c:v>62.033000000000001</c:v>
                </c:pt>
                <c:pt idx="4843">
                  <c:v>62.052</c:v>
                </c:pt>
                <c:pt idx="4844">
                  <c:v>62.063000000000002</c:v>
                </c:pt>
                <c:pt idx="4845">
                  <c:v>62.082000000000001</c:v>
                </c:pt>
                <c:pt idx="4846">
                  <c:v>62.101999999999997</c:v>
                </c:pt>
                <c:pt idx="4847">
                  <c:v>62.113</c:v>
                </c:pt>
                <c:pt idx="4848">
                  <c:v>62.131999999999998</c:v>
                </c:pt>
                <c:pt idx="4849">
                  <c:v>62.152000000000001</c:v>
                </c:pt>
                <c:pt idx="4850">
                  <c:v>62.171999999999997</c:v>
                </c:pt>
                <c:pt idx="4851">
                  <c:v>62.183</c:v>
                </c:pt>
                <c:pt idx="4852">
                  <c:v>62.201999999999998</c:v>
                </c:pt>
                <c:pt idx="4853">
                  <c:v>62.213000000000001</c:v>
                </c:pt>
                <c:pt idx="4854">
                  <c:v>62.234000000000002</c:v>
                </c:pt>
                <c:pt idx="4855">
                  <c:v>62.252000000000002</c:v>
                </c:pt>
                <c:pt idx="4856">
                  <c:v>62.262999999999998</c:v>
                </c:pt>
                <c:pt idx="4857">
                  <c:v>62.274999999999999</c:v>
                </c:pt>
                <c:pt idx="4858">
                  <c:v>62.292000000000002</c:v>
                </c:pt>
                <c:pt idx="4859">
                  <c:v>62.302999999999997</c:v>
                </c:pt>
                <c:pt idx="4860">
                  <c:v>62.322000000000003</c:v>
                </c:pt>
                <c:pt idx="4861">
                  <c:v>62.332999999999998</c:v>
                </c:pt>
                <c:pt idx="4862">
                  <c:v>62.351999999999997</c:v>
                </c:pt>
                <c:pt idx="4863">
                  <c:v>62.372</c:v>
                </c:pt>
                <c:pt idx="4864">
                  <c:v>62.411999999999999</c:v>
                </c:pt>
                <c:pt idx="4865">
                  <c:v>62.426000000000002</c:v>
                </c:pt>
                <c:pt idx="4866">
                  <c:v>62.442</c:v>
                </c:pt>
                <c:pt idx="4867">
                  <c:v>62.451999999999998</c:v>
                </c:pt>
                <c:pt idx="4868">
                  <c:v>62.462000000000003</c:v>
                </c:pt>
                <c:pt idx="4869">
                  <c:v>62.472000000000001</c:v>
                </c:pt>
                <c:pt idx="4870">
                  <c:v>62.482999999999997</c:v>
                </c:pt>
                <c:pt idx="4871">
                  <c:v>62.493000000000002</c:v>
                </c:pt>
                <c:pt idx="4872">
                  <c:v>62.512</c:v>
                </c:pt>
                <c:pt idx="4873">
                  <c:v>62.523000000000003</c:v>
                </c:pt>
                <c:pt idx="4874">
                  <c:v>62.533000000000001</c:v>
                </c:pt>
                <c:pt idx="4875">
                  <c:v>62.542999999999999</c:v>
                </c:pt>
                <c:pt idx="4876">
                  <c:v>62.552999999999997</c:v>
                </c:pt>
                <c:pt idx="4877">
                  <c:v>62.561999999999998</c:v>
                </c:pt>
                <c:pt idx="4878">
                  <c:v>62.573</c:v>
                </c:pt>
                <c:pt idx="4879">
                  <c:v>62.582999999999998</c:v>
                </c:pt>
                <c:pt idx="4880">
                  <c:v>62.601999999999997</c:v>
                </c:pt>
                <c:pt idx="4881">
                  <c:v>62.613</c:v>
                </c:pt>
                <c:pt idx="4882">
                  <c:v>62.631999999999998</c:v>
                </c:pt>
                <c:pt idx="4883">
                  <c:v>62.652000000000001</c:v>
                </c:pt>
                <c:pt idx="4884">
                  <c:v>62.661999999999999</c:v>
                </c:pt>
                <c:pt idx="4885">
                  <c:v>62.671999999999997</c:v>
                </c:pt>
                <c:pt idx="4886">
                  <c:v>62.683</c:v>
                </c:pt>
                <c:pt idx="4887">
                  <c:v>62.695</c:v>
                </c:pt>
                <c:pt idx="4888">
                  <c:v>62.712000000000003</c:v>
                </c:pt>
                <c:pt idx="4889">
                  <c:v>62.722999999999999</c:v>
                </c:pt>
                <c:pt idx="4890">
                  <c:v>62.741999999999997</c:v>
                </c:pt>
                <c:pt idx="4891">
                  <c:v>62.753</c:v>
                </c:pt>
                <c:pt idx="4892">
                  <c:v>62.771999999999998</c:v>
                </c:pt>
                <c:pt idx="4893">
                  <c:v>62.783000000000001</c:v>
                </c:pt>
                <c:pt idx="4894">
                  <c:v>62.802</c:v>
                </c:pt>
                <c:pt idx="4895">
                  <c:v>62.813000000000002</c:v>
                </c:pt>
                <c:pt idx="4896">
                  <c:v>62.832000000000001</c:v>
                </c:pt>
                <c:pt idx="4897">
                  <c:v>62.851999999999997</c:v>
                </c:pt>
                <c:pt idx="4898">
                  <c:v>62.872</c:v>
                </c:pt>
                <c:pt idx="4899">
                  <c:v>62.883000000000003</c:v>
                </c:pt>
                <c:pt idx="4900">
                  <c:v>62.902000000000001</c:v>
                </c:pt>
                <c:pt idx="4901">
                  <c:v>62.921999999999997</c:v>
                </c:pt>
                <c:pt idx="4902">
                  <c:v>62.942</c:v>
                </c:pt>
                <c:pt idx="4903">
                  <c:v>62.953000000000003</c:v>
                </c:pt>
                <c:pt idx="4904">
                  <c:v>62.972000000000001</c:v>
                </c:pt>
                <c:pt idx="4905">
                  <c:v>62.982999999999997</c:v>
                </c:pt>
                <c:pt idx="4906">
                  <c:v>63.002000000000002</c:v>
                </c:pt>
                <c:pt idx="4907">
                  <c:v>63.012999999999998</c:v>
                </c:pt>
                <c:pt idx="4908">
                  <c:v>63.033000000000001</c:v>
                </c:pt>
                <c:pt idx="4909">
                  <c:v>63.052</c:v>
                </c:pt>
                <c:pt idx="4910">
                  <c:v>63.061999999999998</c:v>
                </c:pt>
                <c:pt idx="4911">
                  <c:v>63.082000000000001</c:v>
                </c:pt>
                <c:pt idx="4912">
                  <c:v>63.093000000000004</c:v>
                </c:pt>
                <c:pt idx="4913">
                  <c:v>63.101999999999997</c:v>
                </c:pt>
                <c:pt idx="4914">
                  <c:v>63.113</c:v>
                </c:pt>
                <c:pt idx="4915">
                  <c:v>63.125</c:v>
                </c:pt>
                <c:pt idx="4916">
                  <c:v>63.142000000000003</c:v>
                </c:pt>
                <c:pt idx="4917">
                  <c:v>63.152999999999999</c:v>
                </c:pt>
                <c:pt idx="4918">
                  <c:v>63.164999999999999</c:v>
                </c:pt>
                <c:pt idx="4919">
                  <c:v>63.174999999999997</c:v>
                </c:pt>
                <c:pt idx="4920">
                  <c:v>63.185000000000002</c:v>
                </c:pt>
                <c:pt idx="4921">
                  <c:v>63.192</c:v>
                </c:pt>
                <c:pt idx="4922">
                  <c:v>63.203000000000003</c:v>
                </c:pt>
                <c:pt idx="4923">
                  <c:v>63.215000000000003</c:v>
                </c:pt>
                <c:pt idx="4924">
                  <c:v>63.231999999999999</c:v>
                </c:pt>
                <c:pt idx="4925">
                  <c:v>63.252000000000002</c:v>
                </c:pt>
                <c:pt idx="4926">
                  <c:v>63.262</c:v>
                </c:pt>
                <c:pt idx="4927">
                  <c:v>63.281999999999996</c:v>
                </c:pt>
                <c:pt idx="4928">
                  <c:v>63.302</c:v>
                </c:pt>
                <c:pt idx="4929">
                  <c:v>63.313000000000002</c:v>
                </c:pt>
                <c:pt idx="4930">
                  <c:v>63.325000000000003</c:v>
                </c:pt>
                <c:pt idx="4931">
                  <c:v>63.332999999999998</c:v>
                </c:pt>
                <c:pt idx="4932">
                  <c:v>63.351999999999997</c:v>
                </c:pt>
                <c:pt idx="4933">
                  <c:v>63.363</c:v>
                </c:pt>
                <c:pt idx="4934">
                  <c:v>63.375</c:v>
                </c:pt>
                <c:pt idx="4935">
                  <c:v>63.392000000000003</c:v>
                </c:pt>
                <c:pt idx="4936">
                  <c:v>63.411999999999999</c:v>
                </c:pt>
                <c:pt idx="4937">
                  <c:v>63.423000000000002</c:v>
                </c:pt>
                <c:pt idx="4938">
                  <c:v>63.435000000000002</c:v>
                </c:pt>
                <c:pt idx="4939">
                  <c:v>63.445999999999998</c:v>
                </c:pt>
                <c:pt idx="4940">
                  <c:v>63.462000000000003</c:v>
                </c:pt>
                <c:pt idx="4941">
                  <c:v>63.472000000000001</c:v>
                </c:pt>
                <c:pt idx="4942">
                  <c:v>63.481999999999999</c:v>
                </c:pt>
                <c:pt idx="4943">
                  <c:v>63.491999999999997</c:v>
                </c:pt>
                <c:pt idx="4944">
                  <c:v>63.502000000000002</c:v>
                </c:pt>
                <c:pt idx="4945">
                  <c:v>63.512</c:v>
                </c:pt>
                <c:pt idx="4946">
                  <c:v>63.523000000000003</c:v>
                </c:pt>
                <c:pt idx="4947">
                  <c:v>63.534999999999997</c:v>
                </c:pt>
                <c:pt idx="4948">
                  <c:v>63.552</c:v>
                </c:pt>
                <c:pt idx="4949">
                  <c:v>63.563000000000002</c:v>
                </c:pt>
                <c:pt idx="4950">
                  <c:v>63.582000000000001</c:v>
                </c:pt>
                <c:pt idx="4951">
                  <c:v>63.601999999999997</c:v>
                </c:pt>
                <c:pt idx="4952">
                  <c:v>63.622</c:v>
                </c:pt>
                <c:pt idx="4953">
                  <c:v>63.633000000000003</c:v>
                </c:pt>
                <c:pt idx="4954">
                  <c:v>63.652999999999999</c:v>
                </c:pt>
                <c:pt idx="4955">
                  <c:v>63.671999999999997</c:v>
                </c:pt>
                <c:pt idx="4956">
                  <c:v>63.686999999999998</c:v>
                </c:pt>
                <c:pt idx="4957">
                  <c:v>63.701999999999998</c:v>
                </c:pt>
                <c:pt idx="4958">
                  <c:v>63.713999999999999</c:v>
                </c:pt>
                <c:pt idx="4959">
                  <c:v>63.722999999999999</c:v>
                </c:pt>
                <c:pt idx="4960">
                  <c:v>63.734999999999999</c:v>
                </c:pt>
                <c:pt idx="4961">
                  <c:v>63.752000000000002</c:v>
                </c:pt>
                <c:pt idx="4962">
                  <c:v>63.771999999999998</c:v>
                </c:pt>
                <c:pt idx="4963">
                  <c:v>63.792000000000002</c:v>
                </c:pt>
                <c:pt idx="4964">
                  <c:v>63.811999999999998</c:v>
                </c:pt>
                <c:pt idx="4965">
                  <c:v>63.832000000000001</c:v>
                </c:pt>
                <c:pt idx="4966">
                  <c:v>63.853999999999999</c:v>
                </c:pt>
                <c:pt idx="4967">
                  <c:v>63.862000000000002</c:v>
                </c:pt>
                <c:pt idx="4968">
                  <c:v>63.872999999999998</c:v>
                </c:pt>
                <c:pt idx="4969">
                  <c:v>63.884999999999998</c:v>
                </c:pt>
                <c:pt idx="4970">
                  <c:v>63.902000000000001</c:v>
                </c:pt>
                <c:pt idx="4971">
                  <c:v>63.912999999999997</c:v>
                </c:pt>
                <c:pt idx="4972">
                  <c:v>63.932000000000002</c:v>
                </c:pt>
                <c:pt idx="4973">
                  <c:v>63.942999999999998</c:v>
                </c:pt>
                <c:pt idx="4974">
                  <c:v>63.962000000000003</c:v>
                </c:pt>
                <c:pt idx="4975">
                  <c:v>63.981999999999999</c:v>
                </c:pt>
                <c:pt idx="4976">
                  <c:v>64.001999999999995</c:v>
                </c:pt>
                <c:pt idx="4977">
                  <c:v>64.013000000000005</c:v>
                </c:pt>
                <c:pt idx="4978">
                  <c:v>64.031999999999996</c:v>
                </c:pt>
                <c:pt idx="4979">
                  <c:v>64.043000000000006</c:v>
                </c:pt>
                <c:pt idx="4980">
                  <c:v>64.063000000000002</c:v>
                </c:pt>
                <c:pt idx="4981">
                  <c:v>64.073999999999998</c:v>
                </c:pt>
                <c:pt idx="4982">
                  <c:v>64.082999999999998</c:v>
                </c:pt>
                <c:pt idx="4983">
                  <c:v>64.102999999999994</c:v>
                </c:pt>
                <c:pt idx="4984">
                  <c:v>64.114999999999995</c:v>
                </c:pt>
                <c:pt idx="4985">
                  <c:v>64.132000000000005</c:v>
                </c:pt>
                <c:pt idx="4986">
                  <c:v>64.152000000000001</c:v>
                </c:pt>
                <c:pt idx="4987">
                  <c:v>64.162999999999997</c:v>
                </c:pt>
                <c:pt idx="4988">
                  <c:v>64.182000000000002</c:v>
                </c:pt>
                <c:pt idx="4989">
                  <c:v>64.201999999999998</c:v>
                </c:pt>
                <c:pt idx="4990">
                  <c:v>64.212999999999994</c:v>
                </c:pt>
                <c:pt idx="4991">
                  <c:v>64.231999999999999</c:v>
                </c:pt>
                <c:pt idx="4992">
                  <c:v>64.242999999999995</c:v>
                </c:pt>
                <c:pt idx="4993">
                  <c:v>64.253</c:v>
                </c:pt>
                <c:pt idx="4994">
                  <c:v>64.272000000000006</c:v>
                </c:pt>
                <c:pt idx="4995">
                  <c:v>64.283000000000001</c:v>
                </c:pt>
                <c:pt idx="4996">
                  <c:v>64.302000000000007</c:v>
                </c:pt>
                <c:pt idx="4997">
                  <c:v>64.313000000000002</c:v>
                </c:pt>
                <c:pt idx="4998">
                  <c:v>64.331999999999994</c:v>
                </c:pt>
                <c:pt idx="4999">
                  <c:v>64.343000000000004</c:v>
                </c:pt>
                <c:pt idx="5000">
                  <c:v>64.361999999999995</c:v>
                </c:pt>
                <c:pt idx="5001">
                  <c:v>64.373000000000005</c:v>
                </c:pt>
                <c:pt idx="5002">
                  <c:v>64.385000000000005</c:v>
                </c:pt>
                <c:pt idx="5003">
                  <c:v>64.402000000000001</c:v>
                </c:pt>
                <c:pt idx="5004">
                  <c:v>64.421999999999997</c:v>
                </c:pt>
                <c:pt idx="5005">
                  <c:v>64.433000000000007</c:v>
                </c:pt>
                <c:pt idx="5006">
                  <c:v>64.451999999999998</c:v>
                </c:pt>
                <c:pt idx="5007">
                  <c:v>64.462999999999994</c:v>
                </c:pt>
                <c:pt idx="5008">
                  <c:v>64.481999999999999</c:v>
                </c:pt>
                <c:pt idx="5009">
                  <c:v>64.492999999999995</c:v>
                </c:pt>
                <c:pt idx="5010">
                  <c:v>64.503</c:v>
                </c:pt>
                <c:pt idx="5011">
                  <c:v>64.513000000000005</c:v>
                </c:pt>
                <c:pt idx="5012">
                  <c:v>64.531999999999996</c:v>
                </c:pt>
                <c:pt idx="5013">
                  <c:v>64.543000000000006</c:v>
                </c:pt>
                <c:pt idx="5014">
                  <c:v>64.561999999999998</c:v>
                </c:pt>
                <c:pt idx="5015">
                  <c:v>64.572999999999993</c:v>
                </c:pt>
                <c:pt idx="5016">
                  <c:v>64.582999999999998</c:v>
                </c:pt>
                <c:pt idx="5017">
                  <c:v>64.593000000000004</c:v>
                </c:pt>
                <c:pt idx="5018">
                  <c:v>64.602000000000004</c:v>
                </c:pt>
                <c:pt idx="5019">
                  <c:v>64.611999999999995</c:v>
                </c:pt>
                <c:pt idx="5020">
                  <c:v>64.622</c:v>
                </c:pt>
                <c:pt idx="5021">
                  <c:v>64.632000000000005</c:v>
                </c:pt>
                <c:pt idx="5022">
                  <c:v>64.641999999999996</c:v>
                </c:pt>
                <c:pt idx="5023">
                  <c:v>64.652000000000001</c:v>
                </c:pt>
                <c:pt idx="5024">
                  <c:v>64.671999999999997</c:v>
                </c:pt>
                <c:pt idx="5025">
                  <c:v>64.683000000000007</c:v>
                </c:pt>
                <c:pt idx="5026">
                  <c:v>64.692999999999998</c:v>
                </c:pt>
                <c:pt idx="5027">
                  <c:v>64.712000000000003</c:v>
                </c:pt>
                <c:pt idx="5028">
                  <c:v>64.731999999999999</c:v>
                </c:pt>
                <c:pt idx="5029">
                  <c:v>64.742000000000004</c:v>
                </c:pt>
                <c:pt idx="5030">
                  <c:v>64.754999999999995</c:v>
                </c:pt>
                <c:pt idx="5031">
                  <c:v>64.763000000000005</c:v>
                </c:pt>
                <c:pt idx="5032">
                  <c:v>64.781999999999996</c:v>
                </c:pt>
                <c:pt idx="5033">
                  <c:v>64.793000000000006</c:v>
                </c:pt>
                <c:pt idx="5034">
                  <c:v>64.811999999999998</c:v>
                </c:pt>
                <c:pt idx="5035">
                  <c:v>64.822999999999993</c:v>
                </c:pt>
                <c:pt idx="5036">
                  <c:v>64.834999999999994</c:v>
                </c:pt>
                <c:pt idx="5037">
                  <c:v>64.852000000000004</c:v>
                </c:pt>
                <c:pt idx="5038">
                  <c:v>64.876000000000005</c:v>
                </c:pt>
                <c:pt idx="5039">
                  <c:v>64.891999999999996</c:v>
                </c:pt>
                <c:pt idx="5040">
                  <c:v>64.903000000000006</c:v>
                </c:pt>
                <c:pt idx="5041">
                  <c:v>64.912999999999997</c:v>
                </c:pt>
                <c:pt idx="5042">
                  <c:v>64.932000000000002</c:v>
                </c:pt>
                <c:pt idx="5043">
                  <c:v>64.951999999999998</c:v>
                </c:pt>
                <c:pt idx="5044">
                  <c:v>64.971999999999994</c:v>
                </c:pt>
                <c:pt idx="5045">
                  <c:v>64.983000000000004</c:v>
                </c:pt>
                <c:pt idx="5046">
                  <c:v>65.001999999999995</c:v>
                </c:pt>
                <c:pt idx="5047">
                  <c:v>65.013000000000005</c:v>
                </c:pt>
                <c:pt idx="5048">
                  <c:v>65.031999999999996</c:v>
                </c:pt>
                <c:pt idx="5049">
                  <c:v>65.043000000000006</c:v>
                </c:pt>
                <c:pt idx="5050">
                  <c:v>65.061999999999998</c:v>
                </c:pt>
                <c:pt idx="5051">
                  <c:v>65.078000000000003</c:v>
                </c:pt>
                <c:pt idx="5052">
                  <c:v>65.091999999999999</c:v>
                </c:pt>
                <c:pt idx="5053">
                  <c:v>65.102000000000004</c:v>
                </c:pt>
                <c:pt idx="5054">
                  <c:v>65.111999999999995</c:v>
                </c:pt>
                <c:pt idx="5055">
                  <c:v>65.122</c:v>
                </c:pt>
                <c:pt idx="5056">
                  <c:v>65.132999999999996</c:v>
                </c:pt>
                <c:pt idx="5057">
                  <c:v>65.143000000000001</c:v>
                </c:pt>
                <c:pt idx="5058">
                  <c:v>65.162000000000006</c:v>
                </c:pt>
                <c:pt idx="5059">
                  <c:v>65.182000000000002</c:v>
                </c:pt>
                <c:pt idx="5060">
                  <c:v>65.201999999999998</c:v>
                </c:pt>
                <c:pt idx="5061">
                  <c:v>65.212999999999994</c:v>
                </c:pt>
                <c:pt idx="5062">
                  <c:v>65.231999999999999</c:v>
                </c:pt>
                <c:pt idx="5063">
                  <c:v>65.242999999999995</c:v>
                </c:pt>
                <c:pt idx="5064">
                  <c:v>65.253</c:v>
                </c:pt>
                <c:pt idx="5065">
                  <c:v>65.263000000000005</c:v>
                </c:pt>
                <c:pt idx="5066">
                  <c:v>65.281999999999996</c:v>
                </c:pt>
                <c:pt idx="5067">
                  <c:v>65.292000000000002</c:v>
                </c:pt>
                <c:pt idx="5068">
                  <c:v>65.302000000000007</c:v>
                </c:pt>
                <c:pt idx="5069">
                  <c:v>65.311999999999998</c:v>
                </c:pt>
                <c:pt idx="5070">
                  <c:v>65.322999999999993</c:v>
                </c:pt>
                <c:pt idx="5071">
                  <c:v>65.332999999999998</c:v>
                </c:pt>
                <c:pt idx="5072">
                  <c:v>65.352000000000004</c:v>
                </c:pt>
                <c:pt idx="5073">
                  <c:v>65.363</c:v>
                </c:pt>
                <c:pt idx="5074">
                  <c:v>65.373000000000005</c:v>
                </c:pt>
                <c:pt idx="5075">
                  <c:v>65.391999999999996</c:v>
                </c:pt>
                <c:pt idx="5076">
                  <c:v>65.412000000000006</c:v>
                </c:pt>
                <c:pt idx="5077">
                  <c:v>65.423000000000002</c:v>
                </c:pt>
                <c:pt idx="5078">
                  <c:v>65.441999999999993</c:v>
                </c:pt>
                <c:pt idx="5079">
                  <c:v>65.453000000000003</c:v>
                </c:pt>
                <c:pt idx="5080">
                  <c:v>65.472999999999999</c:v>
                </c:pt>
                <c:pt idx="5081">
                  <c:v>65.492000000000004</c:v>
                </c:pt>
                <c:pt idx="5082">
                  <c:v>65.512</c:v>
                </c:pt>
                <c:pt idx="5083">
                  <c:v>65.522999999999996</c:v>
                </c:pt>
                <c:pt idx="5084">
                  <c:v>65.542000000000002</c:v>
                </c:pt>
                <c:pt idx="5085">
                  <c:v>65.552999999999997</c:v>
                </c:pt>
                <c:pt idx="5086">
                  <c:v>65.572000000000003</c:v>
                </c:pt>
                <c:pt idx="5087">
                  <c:v>65.582999999999998</c:v>
                </c:pt>
                <c:pt idx="5088">
                  <c:v>65.602000000000004</c:v>
                </c:pt>
                <c:pt idx="5089">
                  <c:v>65.613</c:v>
                </c:pt>
                <c:pt idx="5090">
                  <c:v>65.632000000000005</c:v>
                </c:pt>
                <c:pt idx="5091">
                  <c:v>65.643000000000001</c:v>
                </c:pt>
                <c:pt idx="5092">
                  <c:v>65.653000000000006</c:v>
                </c:pt>
                <c:pt idx="5093">
                  <c:v>65.671999999999997</c:v>
                </c:pt>
                <c:pt idx="5094">
                  <c:v>65.691999999999993</c:v>
                </c:pt>
                <c:pt idx="5095">
                  <c:v>65.712000000000003</c:v>
                </c:pt>
                <c:pt idx="5096">
                  <c:v>65.722999999999999</c:v>
                </c:pt>
                <c:pt idx="5097">
                  <c:v>65.733000000000004</c:v>
                </c:pt>
                <c:pt idx="5098">
                  <c:v>65.744</c:v>
                </c:pt>
                <c:pt idx="5099">
                  <c:v>65.766000000000005</c:v>
                </c:pt>
                <c:pt idx="5100">
                  <c:v>65.781999999999996</c:v>
                </c:pt>
                <c:pt idx="5101">
                  <c:v>65.793000000000006</c:v>
                </c:pt>
                <c:pt idx="5102">
                  <c:v>65.802000000000007</c:v>
                </c:pt>
                <c:pt idx="5103">
                  <c:v>65.811999999999998</c:v>
                </c:pt>
                <c:pt idx="5104">
                  <c:v>65.822000000000003</c:v>
                </c:pt>
                <c:pt idx="5105">
                  <c:v>65.831999999999994</c:v>
                </c:pt>
                <c:pt idx="5106">
                  <c:v>65.841999999999999</c:v>
                </c:pt>
                <c:pt idx="5107">
                  <c:v>65.852999999999994</c:v>
                </c:pt>
                <c:pt idx="5108">
                  <c:v>65.872</c:v>
                </c:pt>
                <c:pt idx="5109">
                  <c:v>65.882999999999996</c:v>
                </c:pt>
                <c:pt idx="5110">
                  <c:v>65.902000000000001</c:v>
                </c:pt>
                <c:pt idx="5111">
                  <c:v>65.912999999999997</c:v>
                </c:pt>
                <c:pt idx="5112">
                  <c:v>65.923000000000002</c:v>
                </c:pt>
                <c:pt idx="5113">
                  <c:v>65.933000000000007</c:v>
                </c:pt>
                <c:pt idx="5114">
                  <c:v>65.951999999999998</c:v>
                </c:pt>
                <c:pt idx="5115">
                  <c:v>65.962999999999994</c:v>
                </c:pt>
                <c:pt idx="5116">
                  <c:v>65.981999999999999</c:v>
                </c:pt>
                <c:pt idx="5117">
                  <c:v>66.001999999999995</c:v>
                </c:pt>
                <c:pt idx="5118">
                  <c:v>66.022000000000006</c:v>
                </c:pt>
                <c:pt idx="5119">
                  <c:v>66.033000000000001</c:v>
                </c:pt>
                <c:pt idx="5120">
                  <c:v>66.052000000000007</c:v>
                </c:pt>
                <c:pt idx="5121">
                  <c:v>66.063000000000002</c:v>
                </c:pt>
                <c:pt idx="5122">
                  <c:v>66.081999999999994</c:v>
                </c:pt>
                <c:pt idx="5123">
                  <c:v>66.106999999999999</c:v>
                </c:pt>
                <c:pt idx="5124">
                  <c:v>66.122</c:v>
                </c:pt>
                <c:pt idx="5125">
                  <c:v>66.132999999999996</c:v>
                </c:pt>
                <c:pt idx="5126">
                  <c:v>66.143000000000001</c:v>
                </c:pt>
                <c:pt idx="5127">
                  <c:v>66.153000000000006</c:v>
                </c:pt>
                <c:pt idx="5128">
                  <c:v>66.171999999999997</c:v>
                </c:pt>
                <c:pt idx="5129">
                  <c:v>66.183000000000007</c:v>
                </c:pt>
                <c:pt idx="5130">
                  <c:v>66.192999999999998</c:v>
                </c:pt>
                <c:pt idx="5131">
                  <c:v>66.203000000000003</c:v>
                </c:pt>
                <c:pt idx="5132">
                  <c:v>66.221999999999994</c:v>
                </c:pt>
                <c:pt idx="5133">
                  <c:v>66.233000000000004</c:v>
                </c:pt>
                <c:pt idx="5134">
                  <c:v>66.242999999999995</c:v>
                </c:pt>
                <c:pt idx="5135">
                  <c:v>66.253</c:v>
                </c:pt>
                <c:pt idx="5136">
                  <c:v>66.263000000000005</c:v>
                </c:pt>
                <c:pt idx="5137">
                  <c:v>66.272000000000006</c:v>
                </c:pt>
                <c:pt idx="5138">
                  <c:v>66.281999999999996</c:v>
                </c:pt>
                <c:pt idx="5139">
                  <c:v>66.292000000000002</c:v>
                </c:pt>
                <c:pt idx="5140">
                  <c:v>66.302000000000007</c:v>
                </c:pt>
                <c:pt idx="5141">
                  <c:v>66.322000000000003</c:v>
                </c:pt>
                <c:pt idx="5142">
                  <c:v>66.331999999999994</c:v>
                </c:pt>
                <c:pt idx="5143">
                  <c:v>66.343000000000004</c:v>
                </c:pt>
                <c:pt idx="5144">
                  <c:v>66.361999999999995</c:v>
                </c:pt>
                <c:pt idx="5145">
                  <c:v>66.382000000000005</c:v>
                </c:pt>
                <c:pt idx="5146">
                  <c:v>66.402000000000001</c:v>
                </c:pt>
                <c:pt idx="5147">
                  <c:v>66.412000000000006</c:v>
                </c:pt>
                <c:pt idx="5148">
                  <c:v>66.423000000000002</c:v>
                </c:pt>
                <c:pt idx="5149">
                  <c:v>66.441999999999993</c:v>
                </c:pt>
                <c:pt idx="5150">
                  <c:v>66.453000000000003</c:v>
                </c:pt>
                <c:pt idx="5151">
                  <c:v>66.462999999999994</c:v>
                </c:pt>
                <c:pt idx="5152">
                  <c:v>66.481999999999999</c:v>
                </c:pt>
                <c:pt idx="5153">
                  <c:v>66.492999999999995</c:v>
                </c:pt>
                <c:pt idx="5154">
                  <c:v>66.512</c:v>
                </c:pt>
                <c:pt idx="5155">
                  <c:v>66.531999999999996</c:v>
                </c:pt>
                <c:pt idx="5156">
                  <c:v>66.543000000000006</c:v>
                </c:pt>
                <c:pt idx="5157">
                  <c:v>66.552999999999997</c:v>
                </c:pt>
                <c:pt idx="5158">
                  <c:v>66.572999999999993</c:v>
                </c:pt>
                <c:pt idx="5159">
                  <c:v>66.582999999999998</c:v>
                </c:pt>
                <c:pt idx="5160">
                  <c:v>66.602000000000004</c:v>
                </c:pt>
                <c:pt idx="5161">
                  <c:v>66.613</c:v>
                </c:pt>
                <c:pt idx="5162">
                  <c:v>66.632000000000005</c:v>
                </c:pt>
                <c:pt idx="5163">
                  <c:v>66.643000000000001</c:v>
                </c:pt>
                <c:pt idx="5164">
                  <c:v>66.662000000000006</c:v>
                </c:pt>
                <c:pt idx="5165">
                  <c:v>66.673000000000002</c:v>
                </c:pt>
                <c:pt idx="5166">
                  <c:v>66.691999999999993</c:v>
                </c:pt>
                <c:pt idx="5167">
                  <c:v>66.707999999999998</c:v>
                </c:pt>
                <c:pt idx="5168">
                  <c:v>66.721999999999994</c:v>
                </c:pt>
                <c:pt idx="5169">
                  <c:v>66.731999999999999</c:v>
                </c:pt>
                <c:pt idx="5170">
                  <c:v>66.742000000000004</c:v>
                </c:pt>
                <c:pt idx="5171">
                  <c:v>66.753</c:v>
                </c:pt>
                <c:pt idx="5172">
                  <c:v>66.772000000000006</c:v>
                </c:pt>
                <c:pt idx="5173">
                  <c:v>66.783000000000001</c:v>
                </c:pt>
                <c:pt idx="5174">
                  <c:v>66.808000000000007</c:v>
                </c:pt>
                <c:pt idx="5175">
                  <c:v>66.822000000000003</c:v>
                </c:pt>
                <c:pt idx="5176">
                  <c:v>66.832999999999998</c:v>
                </c:pt>
                <c:pt idx="5177">
                  <c:v>66.843000000000004</c:v>
                </c:pt>
                <c:pt idx="5178">
                  <c:v>66.861999999999995</c:v>
                </c:pt>
                <c:pt idx="5179">
                  <c:v>66.873000000000005</c:v>
                </c:pt>
                <c:pt idx="5180">
                  <c:v>66.891999999999996</c:v>
                </c:pt>
                <c:pt idx="5181">
                  <c:v>66.903000000000006</c:v>
                </c:pt>
                <c:pt idx="5182">
                  <c:v>66.921999999999997</c:v>
                </c:pt>
                <c:pt idx="5183">
                  <c:v>66.932000000000002</c:v>
                </c:pt>
                <c:pt idx="5184">
                  <c:v>66.941999999999993</c:v>
                </c:pt>
                <c:pt idx="5185">
                  <c:v>66.951999999999998</c:v>
                </c:pt>
                <c:pt idx="5186">
                  <c:v>66.962000000000003</c:v>
                </c:pt>
                <c:pt idx="5187">
                  <c:v>66.971999999999994</c:v>
                </c:pt>
                <c:pt idx="5188">
                  <c:v>66.983000000000004</c:v>
                </c:pt>
                <c:pt idx="5189">
                  <c:v>66.992000000000004</c:v>
                </c:pt>
                <c:pt idx="5190">
                  <c:v>67.003</c:v>
                </c:pt>
                <c:pt idx="5191">
                  <c:v>67.013000000000005</c:v>
                </c:pt>
                <c:pt idx="5192">
                  <c:v>67.031999999999996</c:v>
                </c:pt>
                <c:pt idx="5193">
                  <c:v>67.043000000000006</c:v>
                </c:pt>
                <c:pt idx="5194">
                  <c:v>67.061999999999998</c:v>
                </c:pt>
                <c:pt idx="5195">
                  <c:v>67.072999999999993</c:v>
                </c:pt>
                <c:pt idx="5196">
                  <c:v>67.091999999999999</c:v>
                </c:pt>
                <c:pt idx="5197">
                  <c:v>67.102999999999994</c:v>
                </c:pt>
                <c:pt idx="5198">
                  <c:v>67.122</c:v>
                </c:pt>
                <c:pt idx="5199">
                  <c:v>67.141999999999996</c:v>
                </c:pt>
                <c:pt idx="5200">
                  <c:v>67.162000000000006</c:v>
                </c:pt>
                <c:pt idx="5201">
                  <c:v>67.173000000000002</c:v>
                </c:pt>
                <c:pt idx="5202">
                  <c:v>67.183000000000007</c:v>
                </c:pt>
                <c:pt idx="5203">
                  <c:v>67.201999999999998</c:v>
                </c:pt>
                <c:pt idx="5204">
                  <c:v>67.221999999999994</c:v>
                </c:pt>
                <c:pt idx="5205">
                  <c:v>67.233000000000004</c:v>
                </c:pt>
                <c:pt idx="5206">
                  <c:v>67.251999999999995</c:v>
                </c:pt>
                <c:pt idx="5207">
                  <c:v>67.263000000000005</c:v>
                </c:pt>
                <c:pt idx="5208">
                  <c:v>67.272999999999996</c:v>
                </c:pt>
                <c:pt idx="5209">
                  <c:v>67.283000000000001</c:v>
                </c:pt>
                <c:pt idx="5210">
                  <c:v>67.293000000000006</c:v>
                </c:pt>
                <c:pt idx="5211">
                  <c:v>67.302000000000007</c:v>
                </c:pt>
                <c:pt idx="5212">
                  <c:v>67.313000000000002</c:v>
                </c:pt>
                <c:pt idx="5213">
                  <c:v>67.322999999999993</c:v>
                </c:pt>
                <c:pt idx="5214">
                  <c:v>67.341999999999999</c:v>
                </c:pt>
                <c:pt idx="5215">
                  <c:v>67.352000000000004</c:v>
                </c:pt>
                <c:pt idx="5216">
                  <c:v>67.361999999999995</c:v>
                </c:pt>
                <c:pt idx="5217">
                  <c:v>67.372</c:v>
                </c:pt>
                <c:pt idx="5218">
                  <c:v>67.382999999999996</c:v>
                </c:pt>
                <c:pt idx="5219">
                  <c:v>67.393000000000001</c:v>
                </c:pt>
                <c:pt idx="5220">
                  <c:v>67.412000000000006</c:v>
                </c:pt>
                <c:pt idx="5221">
                  <c:v>67.423000000000002</c:v>
                </c:pt>
                <c:pt idx="5222">
                  <c:v>67.433000000000007</c:v>
                </c:pt>
                <c:pt idx="5223">
                  <c:v>67.451999999999998</c:v>
                </c:pt>
                <c:pt idx="5224">
                  <c:v>67.471999999999994</c:v>
                </c:pt>
                <c:pt idx="5225">
                  <c:v>67.492000000000004</c:v>
                </c:pt>
                <c:pt idx="5226">
                  <c:v>67.512</c:v>
                </c:pt>
                <c:pt idx="5227">
                  <c:v>67.531999999999996</c:v>
                </c:pt>
                <c:pt idx="5228">
                  <c:v>67.543000000000006</c:v>
                </c:pt>
                <c:pt idx="5229">
                  <c:v>67.552999999999997</c:v>
                </c:pt>
                <c:pt idx="5230">
                  <c:v>67.563000000000002</c:v>
                </c:pt>
                <c:pt idx="5231">
                  <c:v>67.581999999999994</c:v>
                </c:pt>
                <c:pt idx="5232">
                  <c:v>67.593000000000004</c:v>
                </c:pt>
                <c:pt idx="5233">
                  <c:v>67.602999999999994</c:v>
                </c:pt>
                <c:pt idx="5234">
                  <c:v>67.613</c:v>
                </c:pt>
                <c:pt idx="5235">
                  <c:v>67.623000000000005</c:v>
                </c:pt>
                <c:pt idx="5236">
                  <c:v>67.632999999999996</c:v>
                </c:pt>
                <c:pt idx="5237">
                  <c:v>67.652000000000001</c:v>
                </c:pt>
                <c:pt idx="5238">
                  <c:v>67.662999999999997</c:v>
                </c:pt>
                <c:pt idx="5239">
                  <c:v>67.673000000000002</c:v>
                </c:pt>
                <c:pt idx="5240">
                  <c:v>67.683000000000007</c:v>
                </c:pt>
                <c:pt idx="5241">
                  <c:v>67.691999999999993</c:v>
                </c:pt>
                <c:pt idx="5242">
                  <c:v>67.703000000000003</c:v>
                </c:pt>
                <c:pt idx="5243">
                  <c:v>67.712999999999994</c:v>
                </c:pt>
                <c:pt idx="5244">
                  <c:v>67.722999999999999</c:v>
                </c:pt>
                <c:pt idx="5245">
                  <c:v>67.742000000000004</c:v>
                </c:pt>
                <c:pt idx="5246">
                  <c:v>67.751999999999995</c:v>
                </c:pt>
                <c:pt idx="5247">
                  <c:v>67.762</c:v>
                </c:pt>
                <c:pt idx="5248">
                  <c:v>67.772000000000006</c:v>
                </c:pt>
                <c:pt idx="5249">
                  <c:v>67.781999999999996</c:v>
                </c:pt>
                <c:pt idx="5250">
                  <c:v>67.793000000000006</c:v>
                </c:pt>
                <c:pt idx="5251">
                  <c:v>67.802000000000007</c:v>
                </c:pt>
                <c:pt idx="5252">
                  <c:v>67.811999999999998</c:v>
                </c:pt>
                <c:pt idx="5253">
                  <c:v>67.822000000000003</c:v>
                </c:pt>
                <c:pt idx="5254">
                  <c:v>67.831999999999994</c:v>
                </c:pt>
                <c:pt idx="5255">
                  <c:v>67.846999999999994</c:v>
                </c:pt>
                <c:pt idx="5256">
                  <c:v>67.861999999999995</c:v>
                </c:pt>
                <c:pt idx="5257">
                  <c:v>67.873000000000005</c:v>
                </c:pt>
                <c:pt idx="5258">
                  <c:v>67.882999999999996</c:v>
                </c:pt>
                <c:pt idx="5259">
                  <c:v>67.902000000000001</c:v>
                </c:pt>
                <c:pt idx="5260">
                  <c:v>67.912999999999997</c:v>
                </c:pt>
                <c:pt idx="5261">
                  <c:v>67.923000000000002</c:v>
                </c:pt>
                <c:pt idx="5262">
                  <c:v>67.941999999999993</c:v>
                </c:pt>
                <c:pt idx="5263">
                  <c:v>67.953000000000003</c:v>
                </c:pt>
                <c:pt idx="5264">
                  <c:v>67.971999999999994</c:v>
                </c:pt>
                <c:pt idx="5265">
                  <c:v>67.983000000000004</c:v>
                </c:pt>
                <c:pt idx="5266">
                  <c:v>67.992999999999995</c:v>
                </c:pt>
                <c:pt idx="5267">
                  <c:v>68.012</c:v>
                </c:pt>
                <c:pt idx="5268">
                  <c:v>68.031999999999996</c:v>
                </c:pt>
                <c:pt idx="5269">
                  <c:v>68.043000000000006</c:v>
                </c:pt>
                <c:pt idx="5270">
                  <c:v>68.061999999999998</c:v>
                </c:pt>
                <c:pt idx="5271">
                  <c:v>68.072999999999993</c:v>
                </c:pt>
                <c:pt idx="5272">
                  <c:v>68.091999999999999</c:v>
                </c:pt>
                <c:pt idx="5273">
                  <c:v>68.102999999999994</c:v>
                </c:pt>
                <c:pt idx="5274">
                  <c:v>68.125</c:v>
                </c:pt>
                <c:pt idx="5275">
                  <c:v>68.141999999999996</c:v>
                </c:pt>
                <c:pt idx="5276">
                  <c:v>68.162000000000006</c:v>
                </c:pt>
                <c:pt idx="5277">
                  <c:v>68.173000000000002</c:v>
                </c:pt>
                <c:pt idx="5278">
                  <c:v>68.183000000000007</c:v>
                </c:pt>
                <c:pt idx="5279">
                  <c:v>68.201999999999998</c:v>
                </c:pt>
                <c:pt idx="5280">
                  <c:v>68.221999999999994</c:v>
                </c:pt>
                <c:pt idx="5281">
                  <c:v>68.233000000000004</c:v>
                </c:pt>
                <c:pt idx="5282">
                  <c:v>68.251999999999995</c:v>
                </c:pt>
                <c:pt idx="5283">
                  <c:v>68.263000000000005</c:v>
                </c:pt>
                <c:pt idx="5284">
                  <c:v>68.281999999999996</c:v>
                </c:pt>
                <c:pt idx="5285">
                  <c:v>68.302000000000007</c:v>
                </c:pt>
                <c:pt idx="5286">
                  <c:v>68.322000000000003</c:v>
                </c:pt>
                <c:pt idx="5287">
                  <c:v>68.343999999999994</c:v>
                </c:pt>
                <c:pt idx="5288">
                  <c:v>68.361999999999995</c:v>
                </c:pt>
                <c:pt idx="5289">
                  <c:v>68.382000000000005</c:v>
                </c:pt>
                <c:pt idx="5290">
                  <c:v>68.402000000000001</c:v>
                </c:pt>
                <c:pt idx="5291">
                  <c:v>68.412999999999997</c:v>
                </c:pt>
                <c:pt idx="5292">
                  <c:v>68.432000000000002</c:v>
                </c:pt>
                <c:pt idx="5293">
                  <c:v>68.442999999999998</c:v>
                </c:pt>
                <c:pt idx="5294">
                  <c:v>68.462000000000003</c:v>
                </c:pt>
                <c:pt idx="5295">
                  <c:v>68.472999999999999</c:v>
                </c:pt>
                <c:pt idx="5296">
                  <c:v>68.483000000000004</c:v>
                </c:pt>
                <c:pt idx="5297">
                  <c:v>68.501999999999995</c:v>
                </c:pt>
                <c:pt idx="5298">
                  <c:v>68.522000000000006</c:v>
                </c:pt>
                <c:pt idx="5299">
                  <c:v>68.533000000000001</c:v>
                </c:pt>
                <c:pt idx="5300">
                  <c:v>68.552999999999997</c:v>
                </c:pt>
                <c:pt idx="5301">
                  <c:v>68.572000000000003</c:v>
                </c:pt>
                <c:pt idx="5302">
                  <c:v>68.591999999999999</c:v>
                </c:pt>
                <c:pt idx="5303">
                  <c:v>68.613</c:v>
                </c:pt>
                <c:pt idx="5304">
                  <c:v>68.632000000000005</c:v>
                </c:pt>
                <c:pt idx="5305">
                  <c:v>68.643000000000001</c:v>
                </c:pt>
                <c:pt idx="5306">
                  <c:v>68.662000000000006</c:v>
                </c:pt>
                <c:pt idx="5307">
                  <c:v>68.673000000000002</c:v>
                </c:pt>
                <c:pt idx="5308">
                  <c:v>68.691999999999993</c:v>
                </c:pt>
                <c:pt idx="5309">
                  <c:v>68.703000000000003</c:v>
                </c:pt>
                <c:pt idx="5310">
                  <c:v>68.712999999999994</c:v>
                </c:pt>
                <c:pt idx="5311">
                  <c:v>68.731999999999999</c:v>
                </c:pt>
                <c:pt idx="5312">
                  <c:v>68.751999999999995</c:v>
                </c:pt>
                <c:pt idx="5313">
                  <c:v>68.772000000000006</c:v>
                </c:pt>
                <c:pt idx="5314">
                  <c:v>68.783000000000001</c:v>
                </c:pt>
                <c:pt idx="5315">
                  <c:v>68.793000000000006</c:v>
                </c:pt>
                <c:pt idx="5316">
                  <c:v>68.802000000000007</c:v>
                </c:pt>
                <c:pt idx="5317">
                  <c:v>68.811999999999998</c:v>
                </c:pt>
                <c:pt idx="5318">
                  <c:v>68.822000000000003</c:v>
                </c:pt>
                <c:pt idx="5319">
                  <c:v>68.831999999999994</c:v>
                </c:pt>
                <c:pt idx="5320">
                  <c:v>68.841999999999999</c:v>
                </c:pt>
                <c:pt idx="5321">
                  <c:v>68.852000000000004</c:v>
                </c:pt>
                <c:pt idx="5322">
                  <c:v>68.861999999999995</c:v>
                </c:pt>
                <c:pt idx="5323">
                  <c:v>68.872</c:v>
                </c:pt>
                <c:pt idx="5324">
                  <c:v>68.888000000000005</c:v>
                </c:pt>
                <c:pt idx="5325">
                  <c:v>68.902000000000001</c:v>
                </c:pt>
                <c:pt idx="5326">
                  <c:v>68.912999999999997</c:v>
                </c:pt>
                <c:pt idx="5327">
                  <c:v>68.923000000000002</c:v>
                </c:pt>
                <c:pt idx="5328">
                  <c:v>68.933000000000007</c:v>
                </c:pt>
                <c:pt idx="5329">
                  <c:v>68.951999999999998</c:v>
                </c:pt>
                <c:pt idx="5330">
                  <c:v>68.962999999999994</c:v>
                </c:pt>
                <c:pt idx="5331">
                  <c:v>68.972999999999999</c:v>
                </c:pt>
                <c:pt idx="5332">
                  <c:v>68.983000000000004</c:v>
                </c:pt>
                <c:pt idx="5333">
                  <c:v>69.003</c:v>
                </c:pt>
                <c:pt idx="5334">
                  <c:v>69.022000000000006</c:v>
                </c:pt>
                <c:pt idx="5335">
                  <c:v>69.033000000000001</c:v>
                </c:pt>
                <c:pt idx="5336">
                  <c:v>69.043000000000006</c:v>
                </c:pt>
                <c:pt idx="5337">
                  <c:v>69.052999999999997</c:v>
                </c:pt>
                <c:pt idx="5338">
                  <c:v>69.072000000000003</c:v>
                </c:pt>
                <c:pt idx="5339">
                  <c:v>69.082999999999998</c:v>
                </c:pt>
                <c:pt idx="5340">
                  <c:v>69.102000000000004</c:v>
                </c:pt>
                <c:pt idx="5341">
                  <c:v>69.113</c:v>
                </c:pt>
                <c:pt idx="5342">
                  <c:v>69.123000000000005</c:v>
                </c:pt>
                <c:pt idx="5343">
                  <c:v>69.132999999999996</c:v>
                </c:pt>
                <c:pt idx="5344">
                  <c:v>69.152000000000001</c:v>
                </c:pt>
                <c:pt idx="5345">
                  <c:v>69.171999999999997</c:v>
                </c:pt>
                <c:pt idx="5346">
                  <c:v>69.183000000000007</c:v>
                </c:pt>
                <c:pt idx="5347">
                  <c:v>69.192999999999998</c:v>
                </c:pt>
                <c:pt idx="5348">
                  <c:v>69.201999999999998</c:v>
                </c:pt>
                <c:pt idx="5349">
                  <c:v>69.212000000000003</c:v>
                </c:pt>
                <c:pt idx="5350">
                  <c:v>69.221999999999994</c:v>
                </c:pt>
                <c:pt idx="5351">
                  <c:v>69.231999999999999</c:v>
                </c:pt>
                <c:pt idx="5352">
                  <c:v>69.242000000000004</c:v>
                </c:pt>
                <c:pt idx="5353">
                  <c:v>69.251999999999995</c:v>
                </c:pt>
                <c:pt idx="5354">
                  <c:v>69.262</c:v>
                </c:pt>
                <c:pt idx="5355">
                  <c:v>69.272000000000006</c:v>
                </c:pt>
                <c:pt idx="5356">
                  <c:v>69.283000000000001</c:v>
                </c:pt>
                <c:pt idx="5357">
                  <c:v>69.293000000000006</c:v>
                </c:pt>
                <c:pt idx="5358">
                  <c:v>69.311999999999998</c:v>
                </c:pt>
                <c:pt idx="5359">
                  <c:v>69.322999999999993</c:v>
                </c:pt>
                <c:pt idx="5360">
                  <c:v>69.341999999999999</c:v>
                </c:pt>
                <c:pt idx="5361">
                  <c:v>69.352999999999994</c:v>
                </c:pt>
                <c:pt idx="5362">
                  <c:v>69.372</c:v>
                </c:pt>
                <c:pt idx="5363">
                  <c:v>69.382000000000005</c:v>
                </c:pt>
                <c:pt idx="5364">
                  <c:v>69.391999999999996</c:v>
                </c:pt>
                <c:pt idx="5365">
                  <c:v>69.402000000000001</c:v>
                </c:pt>
                <c:pt idx="5366">
                  <c:v>69.412999999999997</c:v>
                </c:pt>
                <c:pt idx="5367">
                  <c:v>69.432000000000002</c:v>
                </c:pt>
                <c:pt idx="5368">
                  <c:v>69.451999999999998</c:v>
                </c:pt>
                <c:pt idx="5369">
                  <c:v>69.462999999999994</c:v>
                </c:pt>
                <c:pt idx="5370">
                  <c:v>69.481999999999999</c:v>
                </c:pt>
                <c:pt idx="5371">
                  <c:v>69.492999999999995</c:v>
                </c:pt>
                <c:pt idx="5372">
                  <c:v>69.512</c:v>
                </c:pt>
                <c:pt idx="5373">
                  <c:v>69.522999999999996</c:v>
                </c:pt>
                <c:pt idx="5374">
                  <c:v>69.533000000000001</c:v>
                </c:pt>
                <c:pt idx="5375">
                  <c:v>69.552000000000007</c:v>
                </c:pt>
                <c:pt idx="5376">
                  <c:v>69.575000000000003</c:v>
                </c:pt>
                <c:pt idx="5377">
                  <c:v>69.591999999999999</c:v>
                </c:pt>
                <c:pt idx="5378">
                  <c:v>69.602999999999994</c:v>
                </c:pt>
                <c:pt idx="5379">
                  <c:v>69.622</c:v>
                </c:pt>
                <c:pt idx="5380">
                  <c:v>69.641999999999996</c:v>
                </c:pt>
                <c:pt idx="5381">
                  <c:v>69.653000000000006</c:v>
                </c:pt>
                <c:pt idx="5382">
                  <c:v>69.671999999999997</c:v>
                </c:pt>
                <c:pt idx="5383">
                  <c:v>69.683000000000007</c:v>
                </c:pt>
                <c:pt idx="5384">
                  <c:v>69.701999999999998</c:v>
                </c:pt>
                <c:pt idx="5385">
                  <c:v>69.712999999999994</c:v>
                </c:pt>
                <c:pt idx="5386">
                  <c:v>69.731999999999999</c:v>
                </c:pt>
                <c:pt idx="5387">
                  <c:v>69.742999999999995</c:v>
                </c:pt>
                <c:pt idx="5388">
                  <c:v>69.757000000000005</c:v>
                </c:pt>
                <c:pt idx="5389">
                  <c:v>69.772999999999996</c:v>
                </c:pt>
                <c:pt idx="5390">
                  <c:v>69.792000000000002</c:v>
                </c:pt>
                <c:pt idx="5391">
                  <c:v>69.802000000000007</c:v>
                </c:pt>
                <c:pt idx="5392">
                  <c:v>69.811999999999998</c:v>
                </c:pt>
                <c:pt idx="5393">
                  <c:v>69.822000000000003</c:v>
                </c:pt>
                <c:pt idx="5394">
                  <c:v>69.831999999999994</c:v>
                </c:pt>
                <c:pt idx="5395">
                  <c:v>69.841999999999999</c:v>
                </c:pt>
                <c:pt idx="5396">
                  <c:v>69.852999999999994</c:v>
                </c:pt>
                <c:pt idx="5397">
                  <c:v>69.863</c:v>
                </c:pt>
                <c:pt idx="5398">
                  <c:v>69.873000000000005</c:v>
                </c:pt>
                <c:pt idx="5399">
                  <c:v>69.891999999999996</c:v>
                </c:pt>
                <c:pt idx="5400">
                  <c:v>69.912000000000006</c:v>
                </c:pt>
                <c:pt idx="5401">
                  <c:v>69.924999999999997</c:v>
                </c:pt>
                <c:pt idx="5402">
                  <c:v>69.941999999999993</c:v>
                </c:pt>
                <c:pt idx="5403">
                  <c:v>69.951999999999998</c:v>
                </c:pt>
                <c:pt idx="5404">
                  <c:v>69.962999999999994</c:v>
                </c:pt>
                <c:pt idx="5405">
                  <c:v>69.972999999999999</c:v>
                </c:pt>
                <c:pt idx="5406">
                  <c:v>69.992999999999995</c:v>
                </c:pt>
                <c:pt idx="5407">
                  <c:v>70.003</c:v>
                </c:pt>
                <c:pt idx="5408">
                  <c:v>70.013000000000005</c:v>
                </c:pt>
                <c:pt idx="5409">
                  <c:v>70.022999999999996</c:v>
                </c:pt>
                <c:pt idx="5410">
                  <c:v>70.042000000000002</c:v>
                </c:pt>
                <c:pt idx="5411">
                  <c:v>70.052999999999997</c:v>
                </c:pt>
                <c:pt idx="5412">
                  <c:v>70.072000000000003</c:v>
                </c:pt>
                <c:pt idx="5413">
                  <c:v>70.082999999999998</c:v>
                </c:pt>
                <c:pt idx="5414">
                  <c:v>70.102000000000004</c:v>
                </c:pt>
                <c:pt idx="5415">
                  <c:v>70.113</c:v>
                </c:pt>
                <c:pt idx="5416">
                  <c:v>70.123000000000005</c:v>
                </c:pt>
                <c:pt idx="5417">
                  <c:v>70.141999999999996</c:v>
                </c:pt>
                <c:pt idx="5418">
                  <c:v>70.162000000000006</c:v>
                </c:pt>
                <c:pt idx="5419">
                  <c:v>70.182000000000002</c:v>
                </c:pt>
                <c:pt idx="5420">
                  <c:v>70.201999999999998</c:v>
                </c:pt>
                <c:pt idx="5421">
                  <c:v>70.212999999999994</c:v>
                </c:pt>
                <c:pt idx="5422">
                  <c:v>70.231999999999999</c:v>
                </c:pt>
                <c:pt idx="5423">
                  <c:v>70.251999999999995</c:v>
                </c:pt>
                <c:pt idx="5424">
                  <c:v>70.272000000000006</c:v>
                </c:pt>
                <c:pt idx="5425">
                  <c:v>70.281999999999996</c:v>
                </c:pt>
                <c:pt idx="5426">
                  <c:v>70.292000000000002</c:v>
                </c:pt>
                <c:pt idx="5427">
                  <c:v>70.302000000000007</c:v>
                </c:pt>
                <c:pt idx="5428">
                  <c:v>70.311999999999998</c:v>
                </c:pt>
                <c:pt idx="5429">
                  <c:v>70.322000000000003</c:v>
                </c:pt>
                <c:pt idx="5430">
                  <c:v>70.331999999999994</c:v>
                </c:pt>
                <c:pt idx="5431">
                  <c:v>70.341999999999999</c:v>
                </c:pt>
                <c:pt idx="5432">
                  <c:v>70.352000000000004</c:v>
                </c:pt>
                <c:pt idx="5433">
                  <c:v>70.361999999999995</c:v>
                </c:pt>
                <c:pt idx="5434">
                  <c:v>70.372</c:v>
                </c:pt>
                <c:pt idx="5435">
                  <c:v>70.391999999999996</c:v>
                </c:pt>
                <c:pt idx="5436">
                  <c:v>70.403000000000006</c:v>
                </c:pt>
                <c:pt idx="5437">
                  <c:v>70.412999999999997</c:v>
                </c:pt>
                <c:pt idx="5438">
                  <c:v>70.421999999999997</c:v>
                </c:pt>
                <c:pt idx="5439">
                  <c:v>70.432000000000002</c:v>
                </c:pt>
                <c:pt idx="5440">
                  <c:v>70.441999999999993</c:v>
                </c:pt>
                <c:pt idx="5441">
                  <c:v>70.451999999999998</c:v>
                </c:pt>
                <c:pt idx="5442">
                  <c:v>70.462000000000003</c:v>
                </c:pt>
                <c:pt idx="5443">
                  <c:v>70.471999999999994</c:v>
                </c:pt>
                <c:pt idx="5444">
                  <c:v>70.481999999999999</c:v>
                </c:pt>
                <c:pt idx="5445">
                  <c:v>70.492999999999995</c:v>
                </c:pt>
                <c:pt idx="5446">
                  <c:v>70.501999999999995</c:v>
                </c:pt>
                <c:pt idx="5447">
                  <c:v>70.512</c:v>
                </c:pt>
                <c:pt idx="5448">
                  <c:v>70.522000000000006</c:v>
                </c:pt>
                <c:pt idx="5449">
                  <c:v>70.531999999999996</c:v>
                </c:pt>
                <c:pt idx="5450">
                  <c:v>70.542000000000002</c:v>
                </c:pt>
                <c:pt idx="5451">
                  <c:v>70.552000000000007</c:v>
                </c:pt>
                <c:pt idx="5452">
                  <c:v>70.561999999999998</c:v>
                </c:pt>
                <c:pt idx="5453">
                  <c:v>70.572000000000003</c:v>
                </c:pt>
                <c:pt idx="5454">
                  <c:v>70.581999999999994</c:v>
                </c:pt>
                <c:pt idx="5455">
                  <c:v>70.602000000000004</c:v>
                </c:pt>
                <c:pt idx="5456">
                  <c:v>70.622</c:v>
                </c:pt>
                <c:pt idx="5457">
                  <c:v>70.632999999999996</c:v>
                </c:pt>
                <c:pt idx="5458">
                  <c:v>70.652000000000001</c:v>
                </c:pt>
                <c:pt idx="5459">
                  <c:v>70.662999999999997</c:v>
                </c:pt>
                <c:pt idx="5460">
                  <c:v>70.673000000000002</c:v>
                </c:pt>
                <c:pt idx="5461">
                  <c:v>70.691999999999993</c:v>
                </c:pt>
                <c:pt idx="5462">
                  <c:v>70.712000000000003</c:v>
                </c:pt>
                <c:pt idx="5463">
                  <c:v>70.722999999999999</c:v>
                </c:pt>
                <c:pt idx="5464">
                  <c:v>70.733000000000004</c:v>
                </c:pt>
                <c:pt idx="5465">
                  <c:v>70.751999999999995</c:v>
                </c:pt>
                <c:pt idx="5466">
                  <c:v>70.763000000000005</c:v>
                </c:pt>
                <c:pt idx="5467">
                  <c:v>70.772999999999996</c:v>
                </c:pt>
                <c:pt idx="5468">
                  <c:v>70.793000000000006</c:v>
                </c:pt>
                <c:pt idx="5469">
                  <c:v>70.811999999999998</c:v>
                </c:pt>
                <c:pt idx="5470">
                  <c:v>70.822000000000003</c:v>
                </c:pt>
                <c:pt idx="5471">
                  <c:v>70.831999999999994</c:v>
                </c:pt>
                <c:pt idx="5472">
                  <c:v>70.841999999999999</c:v>
                </c:pt>
                <c:pt idx="5473">
                  <c:v>70.852000000000004</c:v>
                </c:pt>
                <c:pt idx="5474">
                  <c:v>70.861999999999995</c:v>
                </c:pt>
                <c:pt idx="5475">
                  <c:v>70.872</c:v>
                </c:pt>
                <c:pt idx="5476">
                  <c:v>70.882999999999996</c:v>
                </c:pt>
                <c:pt idx="5477">
                  <c:v>70.891999999999996</c:v>
                </c:pt>
                <c:pt idx="5478">
                  <c:v>70.903000000000006</c:v>
                </c:pt>
                <c:pt idx="5479">
                  <c:v>70.912000000000006</c:v>
                </c:pt>
                <c:pt idx="5480">
                  <c:v>70.921999999999997</c:v>
                </c:pt>
                <c:pt idx="5481">
                  <c:v>70.932000000000002</c:v>
                </c:pt>
                <c:pt idx="5482">
                  <c:v>70.941999999999993</c:v>
                </c:pt>
                <c:pt idx="5483">
                  <c:v>70.951999999999998</c:v>
                </c:pt>
                <c:pt idx="5484">
                  <c:v>70.965000000000003</c:v>
                </c:pt>
                <c:pt idx="5485">
                  <c:v>70.981999999999999</c:v>
                </c:pt>
                <c:pt idx="5486">
                  <c:v>71.001999999999995</c:v>
                </c:pt>
                <c:pt idx="5487">
                  <c:v>71.022000000000006</c:v>
                </c:pt>
                <c:pt idx="5488">
                  <c:v>71.042000000000002</c:v>
                </c:pt>
                <c:pt idx="5489">
                  <c:v>71.061999999999998</c:v>
                </c:pt>
                <c:pt idx="5490">
                  <c:v>71.072999999999993</c:v>
                </c:pt>
                <c:pt idx="5491">
                  <c:v>71.082999999999998</c:v>
                </c:pt>
                <c:pt idx="5492">
                  <c:v>71.093999999999994</c:v>
                </c:pt>
                <c:pt idx="5493">
                  <c:v>71.102999999999994</c:v>
                </c:pt>
                <c:pt idx="5494">
                  <c:v>71.113</c:v>
                </c:pt>
                <c:pt idx="5495">
                  <c:v>71.122</c:v>
                </c:pt>
                <c:pt idx="5496">
                  <c:v>71.132000000000005</c:v>
                </c:pt>
                <c:pt idx="5497">
                  <c:v>71.141999999999996</c:v>
                </c:pt>
                <c:pt idx="5498">
                  <c:v>71.152000000000001</c:v>
                </c:pt>
                <c:pt idx="5499">
                  <c:v>71.162000000000006</c:v>
                </c:pt>
                <c:pt idx="5500">
                  <c:v>71.171999999999997</c:v>
                </c:pt>
                <c:pt idx="5501">
                  <c:v>71.182000000000002</c:v>
                </c:pt>
                <c:pt idx="5502">
                  <c:v>71.194000000000003</c:v>
                </c:pt>
                <c:pt idx="5503">
                  <c:v>71.212000000000003</c:v>
                </c:pt>
                <c:pt idx="5504">
                  <c:v>71.221999999999994</c:v>
                </c:pt>
                <c:pt idx="5505">
                  <c:v>71.231999999999999</c:v>
                </c:pt>
                <c:pt idx="5506">
                  <c:v>71.242000000000004</c:v>
                </c:pt>
                <c:pt idx="5507">
                  <c:v>71.251999999999995</c:v>
                </c:pt>
                <c:pt idx="5508">
                  <c:v>71.262</c:v>
                </c:pt>
                <c:pt idx="5509">
                  <c:v>71.272000000000006</c:v>
                </c:pt>
                <c:pt idx="5510">
                  <c:v>71.281999999999996</c:v>
                </c:pt>
                <c:pt idx="5511">
                  <c:v>71.292000000000002</c:v>
                </c:pt>
                <c:pt idx="5512">
                  <c:v>71.302000000000007</c:v>
                </c:pt>
                <c:pt idx="5513">
                  <c:v>71.311999999999998</c:v>
                </c:pt>
                <c:pt idx="5514">
                  <c:v>71.322999999999993</c:v>
                </c:pt>
                <c:pt idx="5515">
                  <c:v>71.331999999999994</c:v>
                </c:pt>
                <c:pt idx="5516">
                  <c:v>71.341999999999999</c:v>
                </c:pt>
                <c:pt idx="5517">
                  <c:v>71.352000000000004</c:v>
                </c:pt>
                <c:pt idx="5518">
                  <c:v>71.363</c:v>
                </c:pt>
                <c:pt idx="5519">
                  <c:v>71.372</c:v>
                </c:pt>
                <c:pt idx="5520">
                  <c:v>71.382000000000005</c:v>
                </c:pt>
                <c:pt idx="5521">
                  <c:v>71.391999999999996</c:v>
                </c:pt>
                <c:pt idx="5522">
                  <c:v>71.412000000000006</c:v>
                </c:pt>
                <c:pt idx="5523">
                  <c:v>71.423000000000002</c:v>
                </c:pt>
                <c:pt idx="5524">
                  <c:v>71.441999999999993</c:v>
                </c:pt>
                <c:pt idx="5525">
                  <c:v>71.453000000000003</c:v>
                </c:pt>
                <c:pt idx="5526">
                  <c:v>71.471999999999994</c:v>
                </c:pt>
                <c:pt idx="5527">
                  <c:v>71.483000000000004</c:v>
                </c:pt>
                <c:pt idx="5528">
                  <c:v>71.492999999999995</c:v>
                </c:pt>
                <c:pt idx="5529">
                  <c:v>71.501999999999995</c:v>
                </c:pt>
                <c:pt idx="5530">
                  <c:v>71.512</c:v>
                </c:pt>
                <c:pt idx="5531">
                  <c:v>71.522000000000006</c:v>
                </c:pt>
                <c:pt idx="5532">
                  <c:v>71.531999999999996</c:v>
                </c:pt>
                <c:pt idx="5533">
                  <c:v>71.542000000000002</c:v>
                </c:pt>
                <c:pt idx="5534">
                  <c:v>71.552000000000007</c:v>
                </c:pt>
                <c:pt idx="5535">
                  <c:v>71.561999999999998</c:v>
                </c:pt>
                <c:pt idx="5536">
                  <c:v>71.572000000000003</c:v>
                </c:pt>
                <c:pt idx="5537">
                  <c:v>71.581999999999994</c:v>
                </c:pt>
                <c:pt idx="5538">
                  <c:v>71.593999999999994</c:v>
                </c:pt>
                <c:pt idx="5539">
                  <c:v>71.611999999999995</c:v>
                </c:pt>
                <c:pt idx="5540">
                  <c:v>71.623000000000005</c:v>
                </c:pt>
                <c:pt idx="5541">
                  <c:v>71.632000000000005</c:v>
                </c:pt>
                <c:pt idx="5542">
                  <c:v>71.641999999999996</c:v>
                </c:pt>
                <c:pt idx="5543">
                  <c:v>71.652000000000001</c:v>
                </c:pt>
                <c:pt idx="5544">
                  <c:v>71.662000000000006</c:v>
                </c:pt>
                <c:pt idx="5545">
                  <c:v>71.671999999999997</c:v>
                </c:pt>
                <c:pt idx="5546">
                  <c:v>71.682000000000002</c:v>
                </c:pt>
                <c:pt idx="5547">
                  <c:v>71.691999999999993</c:v>
                </c:pt>
                <c:pt idx="5548">
                  <c:v>71.701999999999998</c:v>
                </c:pt>
                <c:pt idx="5549">
                  <c:v>71.712000000000003</c:v>
                </c:pt>
                <c:pt idx="5550">
                  <c:v>71.721999999999994</c:v>
                </c:pt>
                <c:pt idx="5551">
                  <c:v>71.731999999999999</c:v>
                </c:pt>
                <c:pt idx="5552">
                  <c:v>71.742000000000004</c:v>
                </c:pt>
                <c:pt idx="5553">
                  <c:v>71.751999999999995</c:v>
                </c:pt>
                <c:pt idx="5554">
                  <c:v>71.762</c:v>
                </c:pt>
                <c:pt idx="5555">
                  <c:v>71.772000000000006</c:v>
                </c:pt>
                <c:pt idx="5556">
                  <c:v>71.792000000000002</c:v>
                </c:pt>
                <c:pt idx="5557">
                  <c:v>71.813000000000002</c:v>
                </c:pt>
                <c:pt idx="5558">
                  <c:v>71.831999999999994</c:v>
                </c:pt>
                <c:pt idx="5559">
                  <c:v>71.843000000000004</c:v>
                </c:pt>
                <c:pt idx="5560">
                  <c:v>71.863</c:v>
                </c:pt>
                <c:pt idx="5561">
                  <c:v>71.873000000000005</c:v>
                </c:pt>
                <c:pt idx="5562">
                  <c:v>71.882999999999996</c:v>
                </c:pt>
                <c:pt idx="5563">
                  <c:v>71.902000000000001</c:v>
                </c:pt>
                <c:pt idx="5564">
                  <c:v>71.912999999999997</c:v>
                </c:pt>
                <c:pt idx="5565">
                  <c:v>71.932000000000002</c:v>
                </c:pt>
                <c:pt idx="5566">
                  <c:v>71.942999999999998</c:v>
                </c:pt>
                <c:pt idx="5567">
                  <c:v>71.953000000000003</c:v>
                </c:pt>
                <c:pt idx="5568">
                  <c:v>71.971999999999994</c:v>
                </c:pt>
                <c:pt idx="5569">
                  <c:v>71.983000000000004</c:v>
                </c:pt>
                <c:pt idx="5570">
                  <c:v>71.995000000000005</c:v>
                </c:pt>
                <c:pt idx="5571">
                  <c:v>72.009</c:v>
                </c:pt>
                <c:pt idx="5572">
                  <c:v>72.022999999999996</c:v>
                </c:pt>
                <c:pt idx="5573">
                  <c:v>72.033000000000001</c:v>
                </c:pt>
                <c:pt idx="5574">
                  <c:v>72.052000000000007</c:v>
                </c:pt>
                <c:pt idx="5575">
                  <c:v>72.072000000000003</c:v>
                </c:pt>
                <c:pt idx="5576">
                  <c:v>72.093000000000004</c:v>
                </c:pt>
                <c:pt idx="5577">
                  <c:v>72.111999999999995</c:v>
                </c:pt>
                <c:pt idx="5578">
                  <c:v>72.132000000000005</c:v>
                </c:pt>
                <c:pt idx="5579">
                  <c:v>72.143000000000001</c:v>
                </c:pt>
                <c:pt idx="5580">
                  <c:v>72.162000000000006</c:v>
                </c:pt>
                <c:pt idx="5581">
                  <c:v>72.173000000000002</c:v>
                </c:pt>
                <c:pt idx="5582">
                  <c:v>72.191999999999993</c:v>
                </c:pt>
                <c:pt idx="5583">
                  <c:v>72.203000000000003</c:v>
                </c:pt>
                <c:pt idx="5584">
                  <c:v>72.212999999999994</c:v>
                </c:pt>
                <c:pt idx="5585">
                  <c:v>72.231999999999999</c:v>
                </c:pt>
                <c:pt idx="5586">
                  <c:v>72.251999999999995</c:v>
                </c:pt>
                <c:pt idx="5587">
                  <c:v>72.263000000000005</c:v>
                </c:pt>
                <c:pt idx="5588">
                  <c:v>72.272000000000006</c:v>
                </c:pt>
                <c:pt idx="5589">
                  <c:v>72.281999999999996</c:v>
                </c:pt>
                <c:pt idx="5590">
                  <c:v>72.292000000000002</c:v>
                </c:pt>
                <c:pt idx="5591">
                  <c:v>72.302000000000007</c:v>
                </c:pt>
                <c:pt idx="5592">
                  <c:v>72.311999999999998</c:v>
                </c:pt>
                <c:pt idx="5593">
                  <c:v>72.322000000000003</c:v>
                </c:pt>
                <c:pt idx="5594">
                  <c:v>72.332999999999998</c:v>
                </c:pt>
                <c:pt idx="5595">
                  <c:v>72.341999999999999</c:v>
                </c:pt>
                <c:pt idx="5596">
                  <c:v>72.352000000000004</c:v>
                </c:pt>
                <c:pt idx="5597">
                  <c:v>72.361999999999995</c:v>
                </c:pt>
                <c:pt idx="5598">
                  <c:v>72.373000000000005</c:v>
                </c:pt>
                <c:pt idx="5599">
                  <c:v>72.382000000000005</c:v>
                </c:pt>
                <c:pt idx="5600">
                  <c:v>72.391999999999996</c:v>
                </c:pt>
                <c:pt idx="5601">
                  <c:v>72.402000000000001</c:v>
                </c:pt>
                <c:pt idx="5602">
                  <c:v>72.421999999999997</c:v>
                </c:pt>
                <c:pt idx="5603">
                  <c:v>72.433000000000007</c:v>
                </c:pt>
                <c:pt idx="5604">
                  <c:v>72.441999999999993</c:v>
                </c:pt>
                <c:pt idx="5605">
                  <c:v>72.451999999999998</c:v>
                </c:pt>
                <c:pt idx="5606">
                  <c:v>72.462000000000003</c:v>
                </c:pt>
                <c:pt idx="5607">
                  <c:v>72.471999999999994</c:v>
                </c:pt>
                <c:pt idx="5608">
                  <c:v>72.481999999999999</c:v>
                </c:pt>
                <c:pt idx="5609">
                  <c:v>72.494</c:v>
                </c:pt>
                <c:pt idx="5610">
                  <c:v>72.512</c:v>
                </c:pt>
                <c:pt idx="5611">
                  <c:v>72.522999999999996</c:v>
                </c:pt>
                <c:pt idx="5612">
                  <c:v>72.542000000000002</c:v>
                </c:pt>
                <c:pt idx="5613">
                  <c:v>72.552999999999997</c:v>
                </c:pt>
                <c:pt idx="5614">
                  <c:v>72.561999999999998</c:v>
                </c:pt>
                <c:pt idx="5615">
                  <c:v>72.572000000000003</c:v>
                </c:pt>
                <c:pt idx="5616">
                  <c:v>72.582999999999998</c:v>
                </c:pt>
                <c:pt idx="5617">
                  <c:v>72.591999999999999</c:v>
                </c:pt>
                <c:pt idx="5618">
                  <c:v>72.602000000000004</c:v>
                </c:pt>
                <c:pt idx="5619">
                  <c:v>72.611999999999995</c:v>
                </c:pt>
                <c:pt idx="5620">
                  <c:v>72.632000000000005</c:v>
                </c:pt>
                <c:pt idx="5621">
                  <c:v>72.643000000000001</c:v>
                </c:pt>
                <c:pt idx="5622">
                  <c:v>72.662000000000006</c:v>
                </c:pt>
                <c:pt idx="5623">
                  <c:v>72.673000000000002</c:v>
                </c:pt>
                <c:pt idx="5624">
                  <c:v>72.683000000000007</c:v>
                </c:pt>
                <c:pt idx="5625">
                  <c:v>72.701999999999998</c:v>
                </c:pt>
                <c:pt idx="5626">
                  <c:v>72.721999999999994</c:v>
                </c:pt>
                <c:pt idx="5627">
                  <c:v>72.733000000000004</c:v>
                </c:pt>
                <c:pt idx="5628">
                  <c:v>72.742000000000004</c:v>
                </c:pt>
                <c:pt idx="5629">
                  <c:v>72.751999999999995</c:v>
                </c:pt>
                <c:pt idx="5630">
                  <c:v>72.772000000000006</c:v>
                </c:pt>
                <c:pt idx="5631">
                  <c:v>72.783000000000001</c:v>
                </c:pt>
                <c:pt idx="5632">
                  <c:v>72.792000000000002</c:v>
                </c:pt>
                <c:pt idx="5633">
                  <c:v>72.802999999999997</c:v>
                </c:pt>
                <c:pt idx="5634">
                  <c:v>72.813000000000002</c:v>
                </c:pt>
                <c:pt idx="5635">
                  <c:v>72.822000000000003</c:v>
                </c:pt>
                <c:pt idx="5636">
                  <c:v>72.841999999999999</c:v>
                </c:pt>
                <c:pt idx="5637">
                  <c:v>72.852999999999994</c:v>
                </c:pt>
                <c:pt idx="5638">
                  <c:v>72.872</c:v>
                </c:pt>
                <c:pt idx="5639">
                  <c:v>72.882999999999996</c:v>
                </c:pt>
                <c:pt idx="5640">
                  <c:v>72.902000000000001</c:v>
                </c:pt>
                <c:pt idx="5641">
                  <c:v>72.912999999999997</c:v>
                </c:pt>
                <c:pt idx="5642">
                  <c:v>72.921999999999997</c:v>
                </c:pt>
                <c:pt idx="5643">
                  <c:v>72.932000000000002</c:v>
                </c:pt>
                <c:pt idx="5644">
                  <c:v>72.942999999999998</c:v>
                </c:pt>
                <c:pt idx="5645">
                  <c:v>72.951999999999998</c:v>
                </c:pt>
                <c:pt idx="5646">
                  <c:v>72.962000000000003</c:v>
                </c:pt>
                <c:pt idx="5647">
                  <c:v>72.971999999999994</c:v>
                </c:pt>
                <c:pt idx="5648">
                  <c:v>72.981999999999999</c:v>
                </c:pt>
                <c:pt idx="5649">
                  <c:v>72.994</c:v>
                </c:pt>
                <c:pt idx="5650">
                  <c:v>73.003</c:v>
                </c:pt>
                <c:pt idx="5651">
                  <c:v>73.013000000000005</c:v>
                </c:pt>
                <c:pt idx="5652">
                  <c:v>73.031999999999996</c:v>
                </c:pt>
                <c:pt idx="5653">
                  <c:v>73.046999999999997</c:v>
                </c:pt>
                <c:pt idx="5654">
                  <c:v>73.061999999999998</c:v>
                </c:pt>
                <c:pt idx="5655">
                  <c:v>73.081999999999994</c:v>
                </c:pt>
                <c:pt idx="5656">
                  <c:v>73.093000000000004</c:v>
                </c:pt>
                <c:pt idx="5657">
                  <c:v>73.111999999999995</c:v>
                </c:pt>
                <c:pt idx="5658">
                  <c:v>73.132000000000005</c:v>
                </c:pt>
                <c:pt idx="5659">
                  <c:v>73.143000000000001</c:v>
                </c:pt>
                <c:pt idx="5660">
                  <c:v>73.152000000000001</c:v>
                </c:pt>
                <c:pt idx="5661">
                  <c:v>73.162000000000006</c:v>
                </c:pt>
                <c:pt idx="5662">
                  <c:v>73.173000000000002</c:v>
                </c:pt>
                <c:pt idx="5663">
                  <c:v>73.182000000000002</c:v>
                </c:pt>
                <c:pt idx="5664">
                  <c:v>73.191999999999993</c:v>
                </c:pt>
                <c:pt idx="5665">
                  <c:v>73.201999999999998</c:v>
                </c:pt>
                <c:pt idx="5666">
                  <c:v>73.212000000000003</c:v>
                </c:pt>
                <c:pt idx="5667">
                  <c:v>73.221999999999994</c:v>
                </c:pt>
                <c:pt idx="5668">
                  <c:v>73.242000000000004</c:v>
                </c:pt>
                <c:pt idx="5669">
                  <c:v>73.253</c:v>
                </c:pt>
                <c:pt idx="5670">
                  <c:v>73.272000000000006</c:v>
                </c:pt>
                <c:pt idx="5671">
                  <c:v>73.283000000000001</c:v>
                </c:pt>
                <c:pt idx="5672">
                  <c:v>73.293000000000006</c:v>
                </c:pt>
                <c:pt idx="5673">
                  <c:v>73.302999999999997</c:v>
                </c:pt>
                <c:pt idx="5674">
                  <c:v>73.313000000000002</c:v>
                </c:pt>
                <c:pt idx="5675">
                  <c:v>73.322000000000003</c:v>
                </c:pt>
                <c:pt idx="5676">
                  <c:v>73.332999999999998</c:v>
                </c:pt>
                <c:pt idx="5677">
                  <c:v>73.341999999999999</c:v>
                </c:pt>
                <c:pt idx="5678">
                  <c:v>73.352000000000004</c:v>
                </c:pt>
                <c:pt idx="5679">
                  <c:v>73.361999999999995</c:v>
                </c:pt>
                <c:pt idx="5680">
                  <c:v>73.372</c:v>
                </c:pt>
                <c:pt idx="5681">
                  <c:v>73.382000000000005</c:v>
                </c:pt>
                <c:pt idx="5682">
                  <c:v>73.393000000000001</c:v>
                </c:pt>
                <c:pt idx="5683">
                  <c:v>73.403000000000006</c:v>
                </c:pt>
                <c:pt idx="5684">
                  <c:v>73.412999999999997</c:v>
                </c:pt>
                <c:pt idx="5685">
                  <c:v>73.432000000000002</c:v>
                </c:pt>
                <c:pt idx="5686">
                  <c:v>73.451999999999998</c:v>
                </c:pt>
                <c:pt idx="5687">
                  <c:v>73.462000000000003</c:v>
                </c:pt>
                <c:pt idx="5688">
                  <c:v>73.471999999999994</c:v>
                </c:pt>
                <c:pt idx="5689">
                  <c:v>73.481999999999999</c:v>
                </c:pt>
                <c:pt idx="5690">
                  <c:v>73.494</c:v>
                </c:pt>
                <c:pt idx="5691">
                  <c:v>73.501999999999995</c:v>
                </c:pt>
                <c:pt idx="5692">
                  <c:v>73.512</c:v>
                </c:pt>
                <c:pt idx="5693">
                  <c:v>73.522000000000006</c:v>
                </c:pt>
                <c:pt idx="5694">
                  <c:v>73.531999999999996</c:v>
                </c:pt>
                <c:pt idx="5695">
                  <c:v>73.542000000000002</c:v>
                </c:pt>
                <c:pt idx="5696">
                  <c:v>73.552000000000007</c:v>
                </c:pt>
                <c:pt idx="5697">
                  <c:v>73.561999999999998</c:v>
                </c:pt>
                <c:pt idx="5698">
                  <c:v>73.572000000000003</c:v>
                </c:pt>
                <c:pt idx="5699">
                  <c:v>73.582999999999998</c:v>
                </c:pt>
                <c:pt idx="5700">
                  <c:v>73.593000000000004</c:v>
                </c:pt>
                <c:pt idx="5701">
                  <c:v>73.611999999999995</c:v>
                </c:pt>
                <c:pt idx="5702">
                  <c:v>73.632000000000005</c:v>
                </c:pt>
                <c:pt idx="5703">
                  <c:v>73.652000000000001</c:v>
                </c:pt>
                <c:pt idx="5704">
                  <c:v>73.671999999999997</c:v>
                </c:pt>
                <c:pt idx="5705">
                  <c:v>73.683000000000007</c:v>
                </c:pt>
                <c:pt idx="5706">
                  <c:v>73.692999999999998</c:v>
                </c:pt>
                <c:pt idx="5707">
                  <c:v>73.712000000000003</c:v>
                </c:pt>
                <c:pt idx="5708">
                  <c:v>73.722999999999999</c:v>
                </c:pt>
                <c:pt idx="5709">
                  <c:v>73.731999999999999</c:v>
                </c:pt>
                <c:pt idx="5710">
                  <c:v>73.742000000000004</c:v>
                </c:pt>
                <c:pt idx="5711">
                  <c:v>73.751999999999995</c:v>
                </c:pt>
                <c:pt idx="5712">
                  <c:v>73.762</c:v>
                </c:pt>
                <c:pt idx="5713">
                  <c:v>73.772000000000006</c:v>
                </c:pt>
                <c:pt idx="5714">
                  <c:v>73.783000000000001</c:v>
                </c:pt>
                <c:pt idx="5715">
                  <c:v>73.793000000000006</c:v>
                </c:pt>
                <c:pt idx="5716">
                  <c:v>73.802999999999997</c:v>
                </c:pt>
                <c:pt idx="5717">
                  <c:v>73.822000000000003</c:v>
                </c:pt>
                <c:pt idx="5718">
                  <c:v>73.843000000000004</c:v>
                </c:pt>
                <c:pt idx="5719">
                  <c:v>73.861999999999995</c:v>
                </c:pt>
                <c:pt idx="5720">
                  <c:v>73.882000000000005</c:v>
                </c:pt>
                <c:pt idx="5721">
                  <c:v>73.893000000000001</c:v>
                </c:pt>
                <c:pt idx="5722">
                  <c:v>73.912000000000006</c:v>
                </c:pt>
                <c:pt idx="5723">
                  <c:v>73.932000000000002</c:v>
                </c:pt>
                <c:pt idx="5724">
                  <c:v>73.942999999999998</c:v>
                </c:pt>
                <c:pt idx="5725">
                  <c:v>73.951999999999998</c:v>
                </c:pt>
                <c:pt idx="5726">
                  <c:v>73.962999999999994</c:v>
                </c:pt>
                <c:pt idx="5727">
                  <c:v>73.971999999999994</c:v>
                </c:pt>
                <c:pt idx="5728">
                  <c:v>73.981999999999999</c:v>
                </c:pt>
                <c:pt idx="5729">
                  <c:v>73.994</c:v>
                </c:pt>
                <c:pt idx="5730">
                  <c:v>74.001999999999995</c:v>
                </c:pt>
                <c:pt idx="5731">
                  <c:v>74.012</c:v>
                </c:pt>
                <c:pt idx="5732">
                  <c:v>74.022000000000006</c:v>
                </c:pt>
                <c:pt idx="5733">
                  <c:v>74.031999999999996</c:v>
                </c:pt>
                <c:pt idx="5734">
                  <c:v>74.054000000000002</c:v>
                </c:pt>
                <c:pt idx="5735">
                  <c:v>74.072000000000003</c:v>
                </c:pt>
                <c:pt idx="5736">
                  <c:v>74.087000000000003</c:v>
                </c:pt>
                <c:pt idx="5737">
                  <c:v>74.102999999999994</c:v>
                </c:pt>
                <c:pt idx="5738">
                  <c:v>74.122</c:v>
                </c:pt>
                <c:pt idx="5739">
                  <c:v>74.132999999999996</c:v>
                </c:pt>
                <c:pt idx="5740">
                  <c:v>74.141999999999996</c:v>
                </c:pt>
                <c:pt idx="5741">
                  <c:v>74.152000000000001</c:v>
                </c:pt>
                <c:pt idx="5742">
                  <c:v>74.162000000000006</c:v>
                </c:pt>
                <c:pt idx="5743">
                  <c:v>74.171999999999997</c:v>
                </c:pt>
                <c:pt idx="5744">
                  <c:v>74.182000000000002</c:v>
                </c:pt>
                <c:pt idx="5745">
                  <c:v>74.191999999999993</c:v>
                </c:pt>
                <c:pt idx="5746">
                  <c:v>74.201999999999998</c:v>
                </c:pt>
                <c:pt idx="5747">
                  <c:v>74.212000000000003</c:v>
                </c:pt>
                <c:pt idx="5748">
                  <c:v>74.221999999999994</c:v>
                </c:pt>
                <c:pt idx="5749">
                  <c:v>74.233000000000004</c:v>
                </c:pt>
                <c:pt idx="5750">
                  <c:v>74.251999999999995</c:v>
                </c:pt>
                <c:pt idx="5751">
                  <c:v>74.263000000000005</c:v>
                </c:pt>
                <c:pt idx="5752">
                  <c:v>74.272999999999996</c:v>
                </c:pt>
                <c:pt idx="5753">
                  <c:v>74.283000000000001</c:v>
                </c:pt>
                <c:pt idx="5754">
                  <c:v>74.293000000000006</c:v>
                </c:pt>
                <c:pt idx="5755">
                  <c:v>74.311999999999998</c:v>
                </c:pt>
                <c:pt idx="5756">
                  <c:v>74.331999999999994</c:v>
                </c:pt>
                <c:pt idx="5757">
                  <c:v>74.343000000000004</c:v>
                </c:pt>
                <c:pt idx="5758">
                  <c:v>74.352999999999994</c:v>
                </c:pt>
                <c:pt idx="5759">
                  <c:v>74.372</c:v>
                </c:pt>
                <c:pt idx="5760">
                  <c:v>74.391999999999996</c:v>
                </c:pt>
                <c:pt idx="5761">
                  <c:v>74.403000000000006</c:v>
                </c:pt>
                <c:pt idx="5762">
                  <c:v>74.412999999999997</c:v>
                </c:pt>
                <c:pt idx="5763">
                  <c:v>74.432000000000002</c:v>
                </c:pt>
                <c:pt idx="5764">
                  <c:v>74.451999999999998</c:v>
                </c:pt>
                <c:pt idx="5765">
                  <c:v>74.471999999999994</c:v>
                </c:pt>
                <c:pt idx="5766">
                  <c:v>74.492999999999995</c:v>
                </c:pt>
                <c:pt idx="5767">
                  <c:v>74.504000000000005</c:v>
                </c:pt>
                <c:pt idx="5768">
                  <c:v>74.522000000000006</c:v>
                </c:pt>
                <c:pt idx="5769">
                  <c:v>74.533000000000001</c:v>
                </c:pt>
                <c:pt idx="5770">
                  <c:v>74.543000000000006</c:v>
                </c:pt>
                <c:pt idx="5771">
                  <c:v>74.561999999999998</c:v>
                </c:pt>
                <c:pt idx="5772">
                  <c:v>74.581999999999994</c:v>
                </c:pt>
                <c:pt idx="5773">
                  <c:v>74.593000000000004</c:v>
                </c:pt>
                <c:pt idx="5774">
                  <c:v>74.602999999999994</c:v>
                </c:pt>
                <c:pt idx="5775">
                  <c:v>74.622</c:v>
                </c:pt>
                <c:pt idx="5776">
                  <c:v>74.641999999999996</c:v>
                </c:pt>
                <c:pt idx="5777">
                  <c:v>74.662000000000006</c:v>
                </c:pt>
                <c:pt idx="5778">
                  <c:v>74.682000000000002</c:v>
                </c:pt>
                <c:pt idx="5779">
                  <c:v>74.692999999999998</c:v>
                </c:pt>
                <c:pt idx="5780">
                  <c:v>74.703000000000003</c:v>
                </c:pt>
                <c:pt idx="5781">
                  <c:v>74.721999999999994</c:v>
                </c:pt>
                <c:pt idx="5782">
                  <c:v>74.742000000000004</c:v>
                </c:pt>
                <c:pt idx="5783">
                  <c:v>74.753</c:v>
                </c:pt>
                <c:pt idx="5784">
                  <c:v>74.763000000000005</c:v>
                </c:pt>
                <c:pt idx="5785">
                  <c:v>74.781999999999996</c:v>
                </c:pt>
                <c:pt idx="5786">
                  <c:v>74.802000000000007</c:v>
                </c:pt>
                <c:pt idx="5787">
                  <c:v>74.813000000000002</c:v>
                </c:pt>
                <c:pt idx="5788">
                  <c:v>74.822000000000003</c:v>
                </c:pt>
                <c:pt idx="5789">
                  <c:v>74.832999999999998</c:v>
                </c:pt>
                <c:pt idx="5790">
                  <c:v>74.843000000000004</c:v>
                </c:pt>
                <c:pt idx="5791">
                  <c:v>74.852000000000004</c:v>
                </c:pt>
                <c:pt idx="5792">
                  <c:v>74.872</c:v>
                </c:pt>
                <c:pt idx="5793">
                  <c:v>74.882999999999996</c:v>
                </c:pt>
                <c:pt idx="5794">
                  <c:v>74.893000000000001</c:v>
                </c:pt>
                <c:pt idx="5795">
                  <c:v>74.903000000000006</c:v>
                </c:pt>
                <c:pt idx="5796">
                  <c:v>74.921999999999997</c:v>
                </c:pt>
                <c:pt idx="5797">
                  <c:v>74.933000000000007</c:v>
                </c:pt>
                <c:pt idx="5798">
                  <c:v>74.942999999999998</c:v>
                </c:pt>
                <c:pt idx="5799">
                  <c:v>74.953000000000003</c:v>
                </c:pt>
                <c:pt idx="5800">
                  <c:v>74.962999999999994</c:v>
                </c:pt>
                <c:pt idx="5801">
                  <c:v>74.981999999999999</c:v>
                </c:pt>
                <c:pt idx="5802">
                  <c:v>74.992999999999995</c:v>
                </c:pt>
                <c:pt idx="5803">
                  <c:v>75.001999999999995</c:v>
                </c:pt>
                <c:pt idx="5804">
                  <c:v>75.012</c:v>
                </c:pt>
                <c:pt idx="5805">
                  <c:v>75.022000000000006</c:v>
                </c:pt>
                <c:pt idx="5806">
                  <c:v>75.031999999999996</c:v>
                </c:pt>
                <c:pt idx="5807">
                  <c:v>75.042000000000002</c:v>
                </c:pt>
                <c:pt idx="5808">
                  <c:v>75.061999999999998</c:v>
                </c:pt>
                <c:pt idx="5809">
                  <c:v>75.081999999999994</c:v>
                </c:pt>
                <c:pt idx="5810">
                  <c:v>75.102000000000004</c:v>
                </c:pt>
                <c:pt idx="5811">
                  <c:v>75.128</c:v>
                </c:pt>
                <c:pt idx="5812">
                  <c:v>75.141999999999996</c:v>
                </c:pt>
                <c:pt idx="5813">
                  <c:v>75.153000000000006</c:v>
                </c:pt>
                <c:pt idx="5814">
                  <c:v>75.162999999999997</c:v>
                </c:pt>
                <c:pt idx="5815">
                  <c:v>75.173000000000002</c:v>
                </c:pt>
                <c:pt idx="5816">
                  <c:v>75.191999999999993</c:v>
                </c:pt>
                <c:pt idx="5817">
                  <c:v>75.203000000000003</c:v>
                </c:pt>
                <c:pt idx="5818">
                  <c:v>75.221999999999994</c:v>
                </c:pt>
                <c:pt idx="5819">
                  <c:v>75.233000000000004</c:v>
                </c:pt>
                <c:pt idx="5820">
                  <c:v>75.251999999999995</c:v>
                </c:pt>
                <c:pt idx="5821">
                  <c:v>75.272000000000006</c:v>
                </c:pt>
                <c:pt idx="5822">
                  <c:v>75.293999999999997</c:v>
                </c:pt>
                <c:pt idx="5823">
                  <c:v>75.302999999999997</c:v>
                </c:pt>
                <c:pt idx="5824">
                  <c:v>75.313000000000002</c:v>
                </c:pt>
                <c:pt idx="5825">
                  <c:v>75.322999999999993</c:v>
                </c:pt>
                <c:pt idx="5826">
                  <c:v>75.332999999999998</c:v>
                </c:pt>
                <c:pt idx="5827">
                  <c:v>75.343000000000004</c:v>
                </c:pt>
                <c:pt idx="5828">
                  <c:v>75.352999999999994</c:v>
                </c:pt>
                <c:pt idx="5829">
                  <c:v>75.363</c:v>
                </c:pt>
                <c:pt idx="5830">
                  <c:v>75.373000000000005</c:v>
                </c:pt>
                <c:pt idx="5831">
                  <c:v>75.382999999999996</c:v>
                </c:pt>
                <c:pt idx="5832">
                  <c:v>75.393000000000001</c:v>
                </c:pt>
                <c:pt idx="5833">
                  <c:v>75.403000000000006</c:v>
                </c:pt>
                <c:pt idx="5834">
                  <c:v>75.412999999999997</c:v>
                </c:pt>
                <c:pt idx="5835">
                  <c:v>75.423000000000002</c:v>
                </c:pt>
                <c:pt idx="5836">
                  <c:v>75.432000000000002</c:v>
                </c:pt>
                <c:pt idx="5837">
                  <c:v>75.442999999999998</c:v>
                </c:pt>
                <c:pt idx="5838">
                  <c:v>75.453000000000003</c:v>
                </c:pt>
                <c:pt idx="5839">
                  <c:v>75.465000000000003</c:v>
                </c:pt>
                <c:pt idx="5840">
                  <c:v>75.481999999999999</c:v>
                </c:pt>
                <c:pt idx="5841">
                  <c:v>75.492000000000004</c:v>
                </c:pt>
                <c:pt idx="5842">
                  <c:v>75.501999999999995</c:v>
                </c:pt>
                <c:pt idx="5843">
                  <c:v>75.512</c:v>
                </c:pt>
                <c:pt idx="5844">
                  <c:v>75.522000000000006</c:v>
                </c:pt>
                <c:pt idx="5845">
                  <c:v>75.531999999999996</c:v>
                </c:pt>
                <c:pt idx="5846">
                  <c:v>75.542000000000002</c:v>
                </c:pt>
                <c:pt idx="5847">
                  <c:v>75.552000000000007</c:v>
                </c:pt>
                <c:pt idx="5848">
                  <c:v>75.561999999999998</c:v>
                </c:pt>
                <c:pt idx="5849">
                  <c:v>75.572000000000003</c:v>
                </c:pt>
                <c:pt idx="5850">
                  <c:v>75.581999999999994</c:v>
                </c:pt>
                <c:pt idx="5851">
                  <c:v>75.591999999999999</c:v>
                </c:pt>
                <c:pt idx="5852">
                  <c:v>75.602000000000004</c:v>
                </c:pt>
                <c:pt idx="5853">
                  <c:v>75.611999999999995</c:v>
                </c:pt>
                <c:pt idx="5854">
                  <c:v>75.622</c:v>
                </c:pt>
                <c:pt idx="5855">
                  <c:v>75.632000000000005</c:v>
                </c:pt>
                <c:pt idx="5856">
                  <c:v>75.641999999999996</c:v>
                </c:pt>
                <c:pt idx="5857">
                  <c:v>75.652000000000001</c:v>
                </c:pt>
                <c:pt idx="5858">
                  <c:v>75.671999999999997</c:v>
                </c:pt>
                <c:pt idx="5859">
                  <c:v>75.683000000000007</c:v>
                </c:pt>
                <c:pt idx="5860">
                  <c:v>75.701999999999998</c:v>
                </c:pt>
                <c:pt idx="5861">
                  <c:v>75.721999999999994</c:v>
                </c:pt>
                <c:pt idx="5862">
                  <c:v>75.733000000000004</c:v>
                </c:pt>
                <c:pt idx="5863">
                  <c:v>75.751999999999995</c:v>
                </c:pt>
                <c:pt idx="5864">
                  <c:v>75.772000000000006</c:v>
                </c:pt>
                <c:pt idx="5865">
                  <c:v>75.783000000000001</c:v>
                </c:pt>
                <c:pt idx="5866">
                  <c:v>75.793999999999997</c:v>
                </c:pt>
                <c:pt idx="5867">
                  <c:v>75.802999999999997</c:v>
                </c:pt>
                <c:pt idx="5868">
                  <c:v>75.822000000000003</c:v>
                </c:pt>
                <c:pt idx="5869">
                  <c:v>75.832999999999998</c:v>
                </c:pt>
                <c:pt idx="5870">
                  <c:v>75.843000000000004</c:v>
                </c:pt>
                <c:pt idx="5871">
                  <c:v>75.852999999999994</c:v>
                </c:pt>
                <c:pt idx="5872">
                  <c:v>75.864999999999995</c:v>
                </c:pt>
                <c:pt idx="5873">
                  <c:v>75.885000000000005</c:v>
                </c:pt>
                <c:pt idx="5874">
                  <c:v>75.902000000000001</c:v>
                </c:pt>
                <c:pt idx="5875">
                  <c:v>75.912999999999997</c:v>
                </c:pt>
                <c:pt idx="5876">
                  <c:v>75.923000000000002</c:v>
                </c:pt>
                <c:pt idx="5877">
                  <c:v>75.941999999999993</c:v>
                </c:pt>
                <c:pt idx="5878">
                  <c:v>75.953000000000003</c:v>
                </c:pt>
                <c:pt idx="5879">
                  <c:v>75.962000000000003</c:v>
                </c:pt>
                <c:pt idx="5880">
                  <c:v>75.972999999999999</c:v>
                </c:pt>
                <c:pt idx="5881">
                  <c:v>75.983000000000004</c:v>
                </c:pt>
                <c:pt idx="5882">
                  <c:v>75.992999999999995</c:v>
                </c:pt>
                <c:pt idx="5883">
                  <c:v>76.001999999999995</c:v>
                </c:pt>
                <c:pt idx="5884">
                  <c:v>76.022000000000006</c:v>
                </c:pt>
                <c:pt idx="5885">
                  <c:v>76.033000000000001</c:v>
                </c:pt>
                <c:pt idx="5886">
                  <c:v>76.043000000000006</c:v>
                </c:pt>
                <c:pt idx="5887">
                  <c:v>76.052999999999997</c:v>
                </c:pt>
                <c:pt idx="5888">
                  <c:v>76.063000000000002</c:v>
                </c:pt>
                <c:pt idx="5889">
                  <c:v>76.081999999999994</c:v>
                </c:pt>
                <c:pt idx="5890">
                  <c:v>76.093000000000004</c:v>
                </c:pt>
                <c:pt idx="5891">
                  <c:v>76.111999999999995</c:v>
                </c:pt>
                <c:pt idx="5892">
                  <c:v>76.132000000000005</c:v>
                </c:pt>
                <c:pt idx="5893">
                  <c:v>76.143000000000001</c:v>
                </c:pt>
                <c:pt idx="5894">
                  <c:v>76.153000000000006</c:v>
                </c:pt>
                <c:pt idx="5895">
                  <c:v>76.168000000000006</c:v>
                </c:pt>
                <c:pt idx="5896">
                  <c:v>76.182000000000002</c:v>
                </c:pt>
                <c:pt idx="5897">
                  <c:v>76.201999999999998</c:v>
                </c:pt>
                <c:pt idx="5898">
                  <c:v>76.221999999999994</c:v>
                </c:pt>
                <c:pt idx="5899">
                  <c:v>76.233000000000004</c:v>
                </c:pt>
                <c:pt idx="5900">
                  <c:v>76.251999999999995</c:v>
                </c:pt>
                <c:pt idx="5901">
                  <c:v>76.263000000000005</c:v>
                </c:pt>
                <c:pt idx="5902">
                  <c:v>76.272999999999996</c:v>
                </c:pt>
                <c:pt idx="5903">
                  <c:v>76.293000000000006</c:v>
                </c:pt>
                <c:pt idx="5904">
                  <c:v>76.302999999999997</c:v>
                </c:pt>
                <c:pt idx="5905">
                  <c:v>76.313000000000002</c:v>
                </c:pt>
                <c:pt idx="5906">
                  <c:v>76.331999999999994</c:v>
                </c:pt>
                <c:pt idx="5907">
                  <c:v>76.352000000000004</c:v>
                </c:pt>
                <c:pt idx="5908">
                  <c:v>76.372</c:v>
                </c:pt>
                <c:pt idx="5909">
                  <c:v>76.382999999999996</c:v>
                </c:pt>
                <c:pt idx="5910">
                  <c:v>76.393000000000001</c:v>
                </c:pt>
                <c:pt idx="5911">
                  <c:v>76.412000000000006</c:v>
                </c:pt>
                <c:pt idx="5912">
                  <c:v>76.432000000000002</c:v>
                </c:pt>
                <c:pt idx="5913">
                  <c:v>76.442999999999998</c:v>
                </c:pt>
                <c:pt idx="5914">
                  <c:v>76.453000000000003</c:v>
                </c:pt>
                <c:pt idx="5915">
                  <c:v>76.462999999999994</c:v>
                </c:pt>
                <c:pt idx="5916">
                  <c:v>76.481999999999999</c:v>
                </c:pt>
                <c:pt idx="5917">
                  <c:v>76.492999999999995</c:v>
                </c:pt>
                <c:pt idx="5918">
                  <c:v>76.503</c:v>
                </c:pt>
                <c:pt idx="5919">
                  <c:v>76.522000000000006</c:v>
                </c:pt>
                <c:pt idx="5920">
                  <c:v>76.542000000000002</c:v>
                </c:pt>
                <c:pt idx="5921">
                  <c:v>76.552999999999997</c:v>
                </c:pt>
                <c:pt idx="5922">
                  <c:v>76.572000000000003</c:v>
                </c:pt>
                <c:pt idx="5923">
                  <c:v>76.582999999999998</c:v>
                </c:pt>
                <c:pt idx="5924">
                  <c:v>76.593000000000004</c:v>
                </c:pt>
                <c:pt idx="5925">
                  <c:v>76.602999999999994</c:v>
                </c:pt>
                <c:pt idx="5926">
                  <c:v>76.622</c:v>
                </c:pt>
                <c:pt idx="5927">
                  <c:v>76.632999999999996</c:v>
                </c:pt>
                <c:pt idx="5928">
                  <c:v>76.643000000000001</c:v>
                </c:pt>
                <c:pt idx="5929">
                  <c:v>76.653000000000006</c:v>
                </c:pt>
                <c:pt idx="5930">
                  <c:v>76.662999999999997</c:v>
                </c:pt>
                <c:pt idx="5931">
                  <c:v>76.671999999999997</c:v>
                </c:pt>
                <c:pt idx="5932">
                  <c:v>76.691999999999993</c:v>
                </c:pt>
                <c:pt idx="5933">
                  <c:v>76.712000000000003</c:v>
                </c:pt>
                <c:pt idx="5934">
                  <c:v>76.731999999999999</c:v>
                </c:pt>
                <c:pt idx="5935">
                  <c:v>76.742999999999995</c:v>
                </c:pt>
                <c:pt idx="5936">
                  <c:v>76.762</c:v>
                </c:pt>
                <c:pt idx="5937">
                  <c:v>76.772999999999996</c:v>
                </c:pt>
                <c:pt idx="5938">
                  <c:v>76.783000000000001</c:v>
                </c:pt>
                <c:pt idx="5939">
                  <c:v>76.793999999999997</c:v>
                </c:pt>
                <c:pt idx="5940">
                  <c:v>76.802000000000007</c:v>
                </c:pt>
                <c:pt idx="5941">
                  <c:v>76.811999999999998</c:v>
                </c:pt>
                <c:pt idx="5942">
                  <c:v>76.822000000000003</c:v>
                </c:pt>
                <c:pt idx="5943">
                  <c:v>76.831999999999994</c:v>
                </c:pt>
                <c:pt idx="5944">
                  <c:v>76.841999999999999</c:v>
                </c:pt>
                <c:pt idx="5945">
                  <c:v>76.852000000000004</c:v>
                </c:pt>
                <c:pt idx="5946">
                  <c:v>76.861999999999995</c:v>
                </c:pt>
                <c:pt idx="5947">
                  <c:v>76.872</c:v>
                </c:pt>
                <c:pt idx="5948">
                  <c:v>76.885000000000005</c:v>
                </c:pt>
                <c:pt idx="5949">
                  <c:v>76.902000000000001</c:v>
                </c:pt>
                <c:pt idx="5950">
                  <c:v>76.912999999999997</c:v>
                </c:pt>
                <c:pt idx="5951">
                  <c:v>76.923000000000002</c:v>
                </c:pt>
                <c:pt idx="5952">
                  <c:v>76.933000000000007</c:v>
                </c:pt>
                <c:pt idx="5953">
                  <c:v>76.941999999999993</c:v>
                </c:pt>
                <c:pt idx="5954">
                  <c:v>76.953000000000003</c:v>
                </c:pt>
                <c:pt idx="5955">
                  <c:v>76.962999999999994</c:v>
                </c:pt>
                <c:pt idx="5956">
                  <c:v>76.972999999999999</c:v>
                </c:pt>
                <c:pt idx="5957">
                  <c:v>76.983000000000004</c:v>
                </c:pt>
                <c:pt idx="5958">
                  <c:v>76.992999999999995</c:v>
                </c:pt>
                <c:pt idx="5959">
                  <c:v>77.012</c:v>
                </c:pt>
                <c:pt idx="5960">
                  <c:v>77.022999999999996</c:v>
                </c:pt>
                <c:pt idx="5961">
                  <c:v>77.033000000000001</c:v>
                </c:pt>
                <c:pt idx="5962">
                  <c:v>77.052000000000007</c:v>
                </c:pt>
                <c:pt idx="5963">
                  <c:v>77.063000000000002</c:v>
                </c:pt>
                <c:pt idx="5964">
                  <c:v>77.075000000000003</c:v>
                </c:pt>
                <c:pt idx="5965">
                  <c:v>77.091999999999999</c:v>
                </c:pt>
                <c:pt idx="5966">
                  <c:v>77.111999999999995</c:v>
                </c:pt>
                <c:pt idx="5967">
                  <c:v>77.122</c:v>
                </c:pt>
                <c:pt idx="5968">
                  <c:v>77.132000000000005</c:v>
                </c:pt>
                <c:pt idx="5969">
                  <c:v>77.141999999999996</c:v>
                </c:pt>
                <c:pt idx="5970">
                  <c:v>77.152000000000001</c:v>
                </c:pt>
                <c:pt idx="5971">
                  <c:v>77.162999999999997</c:v>
                </c:pt>
                <c:pt idx="5972">
                  <c:v>77.182000000000002</c:v>
                </c:pt>
                <c:pt idx="5973">
                  <c:v>77.192999999999998</c:v>
                </c:pt>
                <c:pt idx="5974">
                  <c:v>77.207999999999998</c:v>
                </c:pt>
                <c:pt idx="5975">
                  <c:v>77.221999999999994</c:v>
                </c:pt>
                <c:pt idx="5976">
                  <c:v>77.233000000000004</c:v>
                </c:pt>
                <c:pt idx="5977">
                  <c:v>77.242000000000004</c:v>
                </c:pt>
                <c:pt idx="5978">
                  <c:v>77.253</c:v>
                </c:pt>
                <c:pt idx="5979">
                  <c:v>77.263000000000005</c:v>
                </c:pt>
                <c:pt idx="5980">
                  <c:v>77.272000000000006</c:v>
                </c:pt>
                <c:pt idx="5981">
                  <c:v>77.281999999999996</c:v>
                </c:pt>
                <c:pt idx="5982">
                  <c:v>77.293999999999997</c:v>
                </c:pt>
                <c:pt idx="5983">
                  <c:v>77.311999999999998</c:v>
                </c:pt>
                <c:pt idx="5984">
                  <c:v>77.331999999999994</c:v>
                </c:pt>
                <c:pt idx="5985">
                  <c:v>77.341999999999999</c:v>
                </c:pt>
                <c:pt idx="5986">
                  <c:v>77.352000000000004</c:v>
                </c:pt>
                <c:pt idx="5987">
                  <c:v>77.363</c:v>
                </c:pt>
                <c:pt idx="5988">
                  <c:v>77.373000000000005</c:v>
                </c:pt>
                <c:pt idx="5989">
                  <c:v>77.382999999999996</c:v>
                </c:pt>
                <c:pt idx="5990">
                  <c:v>77.393000000000001</c:v>
                </c:pt>
                <c:pt idx="5991">
                  <c:v>77.412000000000006</c:v>
                </c:pt>
                <c:pt idx="5992">
                  <c:v>77.432000000000002</c:v>
                </c:pt>
                <c:pt idx="5993">
                  <c:v>77.442999999999998</c:v>
                </c:pt>
                <c:pt idx="5994">
                  <c:v>77.453000000000003</c:v>
                </c:pt>
                <c:pt idx="5995">
                  <c:v>77.462999999999994</c:v>
                </c:pt>
                <c:pt idx="5996">
                  <c:v>77.472999999999999</c:v>
                </c:pt>
                <c:pt idx="5997">
                  <c:v>77.492000000000004</c:v>
                </c:pt>
                <c:pt idx="5998">
                  <c:v>77.503</c:v>
                </c:pt>
                <c:pt idx="5999">
                  <c:v>77.522000000000006</c:v>
                </c:pt>
                <c:pt idx="6000">
                  <c:v>77.531999999999996</c:v>
                </c:pt>
                <c:pt idx="6001">
                  <c:v>77.543000000000006</c:v>
                </c:pt>
                <c:pt idx="6002">
                  <c:v>77.552000000000007</c:v>
                </c:pt>
                <c:pt idx="6003">
                  <c:v>77.563000000000002</c:v>
                </c:pt>
                <c:pt idx="6004">
                  <c:v>77.572999999999993</c:v>
                </c:pt>
                <c:pt idx="6005">
                  <c:v>77.582999999999998</c:v>
                </c:pt>
                <c:pt idx="6006">
                  <c:v>77.593000000000004</c:v>
                </c:pt>
                <c:pt idx="6007">
                  <c:v>77.602000000000004</c:v>
                </c:pt>
                <c:pt idx="6008">
                  <c:v>77.613</c:v>
                </c:pt>
                <c:pt idx="6009">
                  <c:v>77.623000000000005</c:v>
                </c:pt>
                <c:pt idx="6010">
                  <c:v>77.632999999999996</c:v>
                </c:pt>
                <c:pt idx="6011">
                  <c:v>77.643000000000001</c:v>
                </c:pt>
                <c:pt idx="6012">
                  <c:v>77.653000000000006</c:v>
                </c:pt>
                <c:pt idx="6013">
                  <c:v>77.662999999999997</c:v>
                </c:pt>
                <c:pt idx="6014">
                  <c:v>77.673000000000002</c:v>
                </c:pt>
                <c:pt idx="6015">
                  <c:v>77.683000000000007</c:v>
                </c:pt>
                <c:pt idx="6016">
                  <c:v>77.692999999999998</c:v>
                </c:pt>
                <c:pt idx="6017">
                  <c:v>77.703000000000003</c:v>
                </c:pt>
                <c:pt idx="6018">
                  <c:v>77.715999999999994</c:v>
                </c:pt>
                <c:pt idx="6019">
                  <c:v>77.731999999999999</c:v>
                </c:pt>
                <c:pt idx="6020">
                  <c:v>77.742000000000004</c:v>
                </c:pt>
                <c:pt idx="6021">
                  <c:v>77.751999999999995</c:v>
                </c:pt>
                <c:pt idx="6022">
                  <c:v>77.763000000000005</c:v>
                </c:pt>
                <c:pt idx="6023">
                  <c:v>77.772999999999996</c:v>
                </c:pt>
                <c:pt idx="6024">
                  <c:v>77.793000000000006</c:v>
                </c:pt>
                <c:pt idx="6025">
                  <c:v>77.802999999999997</c:v>
                </c:pt>
                <c:pt idx="6026">
                  <c:v>77.822000000000003</c:v>
                </c:pt>
                <c:pt idx="6027">
                  <c:v>77.832999999999998</c:v>
                </c:pt>
                <c:pt idx="6028">
                  <c:v>77.852000000000004</c:v>
                </c:pt>
                <c:pt idx="6029">
                  <c:v>77.863</c:v>
                </c:pt>
                <c:pt idx="6030">
                  <c:v>77.873000000000005</c:v>
                </c:pt>
                <c:pt idx="6031">
                  <c:v>77.882999999999996</c:v>
                </c:pt>
                <c:pt idx="6032">
                  <c:v>77.893000000000001</c:v>
                </c:pt>
                <c:pt idx="6033">
                  <c:v>77.902000000000001</c:v>
                </c:pt>
                <c:pt idx="6034">
                  <c:v>77.921999999999997</c:v>
                </c:pt>
                <c:pt idx="6035">
                  <c:v>77.933000000000007</c:v>
                </c:pt>
                <c:pt idx="6036">
                  <c:v>77.942999999999998</c:v>
                </c:pt>
                <c:pt idx="6037">
                  <c:v>77.951999999999998</c:v>
                </c:pt>
                <c:pt idx="6038">
                  <c:v>77.962000000000003</c:v>
                </c:pt>
                <c:pt idx="6039">
                  <c:v>77.971999999999994</c:v>
                </c:pt>
                <c:pt idx="6040">
                  <c:v>77.981999999999999</c:v>
                </c:pt>
                <c:pt idx="6041">
                  <c:v>77.992000000000004</c:v>
                </c:pt>
                <c:pt idx="6042">
                  <c:v>78.001999999999995</c:v>
                </c:pt>
                <c:pt idx="6043">
                  <c:v>78.012</c:v>
                </c:pt>
                <c:pt idx="6044">
                  <c:v>78.022000000000006</c:v>
                </c:pt>
                <c:pt idx="6045">
                  <c:v>78.031999999999996</c:v>
                </c:pt>
                <c:pt idx="6046">
                  <c:v>78.042000000000002</c:v>
                </c:pt>
                <c:pt idx="6047">
                  <c:v>78.052000000000007</c:v>
                </c:pt>
                <c:pt idx="6048">
                  <c:v>78.063000000000002</c:v>
                </c:pt>
                <c:pt idx="6049">
                  <c:v>78.072999999999993</c:v>
                </c:pt>
                <c:pt idx="6050">
                  <c:v>78.091999999999999</c:v>
                </c:pt>
                <c:pt idx="6051">
                  <c:v>78.102999999999994</c:v>
                </c:pt>
                <c:pt idx="6052">
                  <c:v>78.123000000000005</c:v>
                </c:pt>
                <c:pt idx="6053">
                  <c:v>78.141999999999996</c:v>
                </c:pt>
                <c:pt idx="6054">
                  <c:v>78.162000000000006</c:v>
                </c:pt>
                <c:pt idx="6055">
                  <c:v>78.173000000000002</c:v>
                </c:pt>
                <c:pt idx="6056">
                  <c:v>78.183000000000007</c:v>
                </c:pt>
                <c:pt idx="6057">
                  <c:v>78.192999999999998</c:v>
                </c:pt>
                <c:pt idx="6058">
                  <c:v>78.203000000000003</c:v>
                </c:pt>
                <c:pt idx="6059">
                  <c:v>78.221999999999994</c:v>
                </c:pt>
                <c:pt idx="6060">
                  <c:v>78.242999999999995</c:v>
                </c:pt>
                <c:pt idx="6061">
                  <c:v>78.262</c:v>
                </c:pt>
                <c:pt idx="6062">
                  <c:v>78.281999999999996</c:v>
                </c:pt>
                <c:pt idx="6063">
                  <c:v>78.293999999999997</c:v>
                </c:pt>
                <c:pt idx="6064">
                  <c:v>78.311999999999998</c:v>
                </c:pt>
                <c:pt idx="6065">
                  <c:v>78.331999999999994</c:v>
                </c:pt>
                <c:pt idx="6066">
                  <c:v>78.361999999999995</c:v>
                </c:pt>
                <c:pt idx="6067">
                  <c:v>78.382999999999996</c:v>
                </c:pt>
                <c:pt idx="6068">
                  <c:v>78.393000000000001</c:v>
                </c:pt>
                <c:pt idx="6069">
                  <c:v>78.402000000000001</c:v>
                </c:pt>
                <c:pt idx="6070">
                  <c:v>78.421999999999997</c:v>
                </c:pt>
                <c:pt idx="6071">
                  <c:v>78.433000000000007</c:v>
                </c:pt>
                <c:pt idx="6072">
                  <c:v>78.442999999999998</c:v>
                </c:pt>
                <c:pt idx="6073">
                  <c:v>78.453000000000003</c:v>
                </c:pt>
                <c:pt idx="6074">
                  <c:v>78.462999999999994</c:v>
                </c:pt>
                <c:pt idx="6075">
                  <c:v>78.472999999999999</c:v>
                </c:pt>
                <c:pt idx="6076">
                  <c:v>78.483000000000004</c:v>
                </c:pt>
                <c:pt idx="6077">
                  <c:v>78.492999999999995</c:v>
                </c:pt>
                <c:pt idx="6078">
                  <c:v>78.512</c:v>
                </c:pt>
                <c:pt idx="6079">
                  <c:v>78.531999999999996</c:v>
                </c:pt>
                <c:pt idx="6080">
                  <c:v>78.542000000000002</c:v>
                </c:pt>
                <c:pt idx="6081">
                  <c:v>78.552000000000007</c:v>
                </c:pt>
                <c:pt idx="6082">
                  <c:v>78.561999999999998</c:v>
                </c:pt>
                <c:pt idx="6083">
                  <c:v>78.572000000000003</c:v>
                </c:pt>
                <c:pt idx="6084">
                  <c:v>78.581999999999994</c:v>
                </c:pt>
                <c:pt idx="6085">
                  <c:v>78.593000000000004</c:v>
                </c:pt>
                <c:pt idx="6086">
                  <c:v>78.602999999999994</c:v>
                </c:pt>
                <c:pt idx="6087">
                  <c:v>78.613</c:v>
                </c:pt>
                <c:pt idx="6088">
                  <c:v>78.623000000000005</c:v>
                </c:pt>
                <c:pt idx="6089">
                  <c:v>78.632999999999996</c:v>
                </c:pt>
                <c:pt idx="6090">
                  <c:v>78.643000000000001</c:v>
                </c:pt>
                <c:pt idx="6091">
                  <c:v>78.653000000000006</c:v>
                </c:pt>
                <c:pt idx="6092">
                  <c:v>78.671999999999997</c:v>
                </c:pt>
                <c:pt idx="6093">
                  <c:v>78.683000000000007</c:v>
                </c:pt>
                <c:pt idx="6094">
                  <c:v>78.692999999999998</c:v>
                </c:pt>
                <c:pt idx="6095">
                  <c:v>78.703000000000003</c:v>
                </c:pt>
                <c:pt idx="6096">
                  <c:v>78.712999999999994</c:v>
                </c:pt>
                <c:pt idx="6097">
                  <c:v>78.724000000000004</c:v>
                </c:pt>
                <c:pt idx="6098">
                  <c:v>78.742000000000004</c:v>
                </c:pt>
                <c:pt idx="6099">
                  <c:v>78.751999999999995</c:v>
                </c:pt>
                <c:pt idx="6100">
                  <c:v>78.772000000000006</c:v>
                </c:pt>
                <c:pt idx="6101">
                  <c:v>78.783000000000001</c:v>
                </c:pt>
                <c:pt idx="6102">
                  <c:v>78.793999999999997</c:v>
                </c:pt>
                <c:pt idx="6103">
                  <c:v>78.802999999999997</c:v>
                </c:pt>
                <c:pt idx="6104">
                  <c:v>78.811999999999998</c:v>
                </c:pt>
                <c:pt idx="6105">
                  <c:v>78.822000000000003</c:v>
                </c:pt>
                <c:pt idx="6106">
                  <c:v>78.831999999999994</c:v>
                </c:pt>
                <c:pt idx="6107">
                  <c:v>78.841999999999999</c:v>
                </c:pt>
                <c:pt idx="6108">
                  <c:v>78.852000000000004</c:v>
                </c:pt>
                <c:pt idx="6109">
                  <c:v>78.863</c:v>
                </c:pt>
                <c:pt idx="6110">
                  <c:v>78.882000000000005</c:v>
                </c:pt>
                <c:pt idx="6111">
                  <c:v>78.893000000000001</c:v>
                </c:pt>
                <c:pt idx="6112">
                  <c:v>78.903000000000006</c:v>
                </c:pt>
                <c:pt idx="6113">
                  <c:v>78.912999999999997</c:v>
                </c:pt>
                <c:pt idx="6114">
                  <c:v>78.923000000000002</c:v>
                </c:pt>
                <c:pt idx="6115">
                  <c:v>78.941999999999993</c:v>
                </c:pt>
                <c:pt idx="6116">
                  <c:v>78.962000000000003</c:v>
                </c:pt>
                <c:pt idx="6117">
                  <c:v>78.972999999999999</c:v>
                </c:pt>
                <c:pt idx="6118">
                  <c:v>78.983000000000004</c:v>
                </c:pt>
                <c:pt idx="6119">
                  <c:v>78.992999999999995</c:v>
                </c:pt>
                <c:pt idx="6120">
                  <c:v>79.013000000000005</c:v>
                </c:pt>
                <c:pt idx="6121">
                  <c:v>79.022999999999996</c:v>
                </c:pt>
                <c:pt idx="6122">
                  <c:v>79.042000000000002</c:v>
                </c:pt>
                <c:pt idx="6123">
                  <c:v>79.061999999999998</c:v>
                </c:pt>
                <c:pt idx="6124">
                  <c:v>79.081999999999994</c:v>
                </c:pt>
                <c:pt idx="6125">
                  <c:v>79.093000000000004</c:v>
                </c:pt>
                <c:pt idx="6126">
                  <c:v>79.102999999999994</c:v>
                </c:pt>
                <c:pt idx="6127">
                  <c:v>79.122</c:v>
                </c:pt>
                <c:pt idx="6128">
                  <c:v>79.141999999999996</c:v>
                </c:pt>
                <c:pt idx="6129">
                  <c:v>79.162000000000006</c:v>
                </c:pt>
                <c:pt idx="6130">
                  <c:v>79.182000000000002</c:v>
                </c:pt>
                <c:pt idx="6131">
                  <c:v>79.192999999999998</c:v>
                </c:pt>
                <c:pt idx="6132">
                  <c:v>79.212000000000003</c:v>
                </c:pt>
                <c:pt idx="6133">
                  <c:v>79.231999999999999</c:v>
                </c:pt>
                <c:pt idx="6134">
                  <c:v>79.242999999999995</c:v>
                </c:pt>
                <c:pt idx="6135">
                  <c:v>79.251999999999995</c:v>
                </c:pt>
                <c:pt idx="6136">
                  <c:v>79.263000000000005</c:v>
                </c:pt>
                <c:pt idx="6137">
                  <c:v>79.272000000000006</c:v>
                </c:pt>
                <c:pt idx="6138">
                  <c:v>79.284999999999997</c:v>
                </c:pt>
                <c:pt idx="6139">
                  <c:v>79.295000000000002</c:v>
                </c:pt>
                <c:pt idx="6140">
                  <c:v>79.311999999999998</c:v>
                </c:pt>
                <c:pt idx="6141">
                  <c:v>79.322999999999993</c:v>
                </c:pt>
                <c:pt idx="6142">
                  <c:v>79.332999999999998</c:v>
                </c:pt>
                <c:pt idx="6143">
                  <c:v>79.343000000000004</c:v>
                </c:pt>
                <c:pt idx="6144">
                  <c:v>79.361999999999995</c:v>
                </c:pt>
                <c:pt idx="6145">
                  <c:v>79.373000000000005</c:v>
                </c:pt>
                <c:pt idx="6146">
                  <c:v>79.391999999999996</c:v>
                </c:pt>
                <c:pt idx="6147">
                  <c:v>79.403000000000006</c:v>
                </c:pt>
                <c:pt idx="6148">
                  <c:v>79.421999999999997</c:v>
                </c:pt>
                <c:pt idx="6149">
                  <c:v>79.433000000000007</c:v>
                </c:pt>
                <c:pt idx="6150">
                  <c:v>79.442999999999998</c:v>
                </c:pt>
                <c:pt idx="6151">
                  <c:v>79.453000000000003</c:v>
                </c:pt>
                <c:pt idx="6152">
                  <c:v>79.462999999999994</c:v>
                </c:pt>
                <c:pt idx="6153">
                  <c:v>79.472999999999999</c:v>
                </c:pt>
                <c:pt idx="6154">
                  <c:v>79.483000000000004</c:v>
                </c:pt>
                <c:pt idx="6155">
                  <c:v>79.492000000000004</c:v>
                </c:pt>
                <c:pt idx="6156">
                  <c:v>79.501999999999995</c:v>
                </c:pt>
                <c:pt idx="6157">
                  <c:v>79.512</c:v>
                </c:pt>
                <c:pt idx="6158">
                  <c:v>79.522000000000006</c:v>
                </c:pt>
                <c:pt idx="6159">
                  <c:v>79.531999999999996</c:v>
                </c:pt>
                <c:pt idx="6160">
                  <c:v>79.542000000000002</c:v>
                </c:pt>
                <c:pt idx="6161">
                  <c:v>79.552999999999997</c:v>
                </c:pt>
                <c:pt idx="6162">
                  <c:v>79.572000000000003</c:v>
                </c:pt>
                <c:pt idx="6163">
                  <c:v>79.581999999999994</c:v>
                </c:pt>
                <c:pt idx="6164">
                  <c:v>79.593000000000004</c:v>
                </c:pt>
                <c:pt idx="6165">
                  <c:v>79.602999999999994</c:v>
                </c:pt>
                <c:pt idx="6166">
                  <c:v>79.611999999999995</c:v>
                </c:pt>
                <c:pt idx="6167">
                  <c:v>79.622</c:v>
                </c:pt>
                <c:pt idx="6168">
                  <c:v>79.632000000000005</c:v>
                </c:pt>
                <c:pt idx="6169">
                  <c:v>79.641999999999996</c:v>
                </c:pt>
                <c:pt idx="6170">
                  <c:v>79.652000000000001</c:v>
                </c:pt>
                <c:pt idx="6171">
                  <c:v>79.662000000000006</c:v>
                </c:pt>
                <c:pt idx="6172">
                  <c:v>79.671999999999997</c:v>
                </c:pt>
                <c:pt idx="6173">
                  <c:v>79.682000000000002</c:v>
                </c:pt>
                <c:pt idx="6174">
                  <c:v>79.692999999999998</c:v>
                </c:pt>
                <c:pt idx="6175">
                  <c:v>79.703000000000003</c:v>
                </c:pt>
                <c:pt idx="6176">
                  <c:v>79.712999999999994</c:v>
                </c:pt>
                <c:pt idx="6177">
                  <c:v>79.722999999999999</c:v>
                </c:pt>
                <c:pt idx="6178">
                  <c:v>79.733000000000004</c:v>
                </c:pt>
                <c:pt idx="6179">
                  <c:v>79.742999999999995</c:v>
                </c:pt>
                <c:pt idx="6180">
                  <c:v>79.753</c:v>
                </c:pt>
                <c:pt idx="6181">
                  <c:v>79.765000000000001</c:v>
                </c:pt>
                <c:pt idx="6182">
                  <c:v>79.781999999999996</c:v>
                </c:pt>
                <c:pt idx="6183">
                  <c:v>79.793000000000006</c:v>
                </c:pt>
                <c:pt idx="6184">
                  <c:v>79.802999999999997</c:v>
                </c:pt>
                <c:pt idx="6185">
                  <c:v>79.811999999999998</c:v>
                </c:pt>
                <c:pt idx="6186">
                  <c:v>79.822000000000003</c:v>
                </c:pt>
                <c:pt idx="6187">
                  <c:v>79.831999999999994</c:v>
                </c:pt>
                <c:pt idx="6188">
                  <c:v>79.841999999999999</c:v>
                </c:pt>
                <c:pt idx="6189">
                  <c:v>79.852000000000004</c:v>
                </c:pt>
                <c:pt idx="6190">
                  <c:v>79.861999999999995</c:v>
                </c:pt>
                <c:pt idx="6191">
                  <c:v>79.872</c:v>
                </c:pt>
                <c:pt idx="6192">
                  <c:v>79.882000000000005</c:v>
                </c:pt>
                <c:pt idx="6193">
                  <c:v>79.891999999999996</c:v>
                </c:pt>
                <c:pt idx="6194">
                  <c:v>79.902000000000001</c:v>
                </c:pt>
                <c:pt idx="6195">
                  <c:v>79.912000000000006</c:v>
                </c:pt>
                <c:pt idx="6196">
                  <c:v>79.921999999999997</c:v>
                </c:pt>
                <c:pt idx="6197">
                  <c:v>79.932000000000002</c:v>
                </c:pt>
                <c:pt idx="6198">
                  <c:v>79.941999999999993</c:v>
                </c:pt>
                <c:pt idx="6199">
                  <c:v>79.953999999999994</c:v>
                </c:pt>
                <c:pt idx="6200">
                  <c:v>79.971999999999994</c:v>
                </c:pt>
                <c:pt idx="6201">
                  <c:v>79.983000000000004</c:v>
                </c:pt>
                <c:pt idx="6202">
                  <c:v>79.992999999999995</c:v>
                </c:pt>
                <c:pt idx="6203">
                  <c:v>80.003</c:v>
                </c:pt>
                <c:pt idx="6204">
                  <c:v>80.013000000000005</c:v>
                </c:pt>
                <c:pt idx="6205">
                  <c:v>80.031999999999996</c:v>
                </c:pt>
                <c:pt idx="6206">
                  <c:v>80.052000000000007</c:v>
                </c:pt>
                <c:pt idx="6207">
                  <c:v>80.063000000000002</c:v>
                </c:pt>
                <c:pt idx="6208">
                  <c:v>80.072999999999993</c:v>
                </c:pt>
                <c:pt idx="6209">
                  <c:v>80.093999999999994</c:v>
                </c:pt>
                <c:pt idx="6210">
                  <c:v>80.111999999999995</c:v>
                </c:pt>
                <c:pt idx="6211">
                  <c:v>80.123000000000005</c:v>
                </c:pt>
                <c:pt idx="6212">
                  <c:v>80.132999999999996</c:v>
                </c:pt>
                <c:pt idx="6213">
                  <c:v>80.152000000000001</c:v>
                </c:pt>
                <c:pt idx="6214">
                  <c:v>80.173000000000002</c:v>
                </c:pt>
                <c:pt idx="6215">
                  <c:v>80.191999999999993</c:v>
                </c:pt>
                <c:pt idx="6216">
                  <c:v>80.203000000000003</c:v>
                </c:pt>
                <c:pt idx="6217">
                  <c:v>80.212000000000003</c:v>
                </c:pt>
                <c:pt idx="6218">
                  <c:v>80.221999999999994</c:v>
                </c:pt>
                <c:pt idx="6219">
                  <c:v>80.231999999999999</c:v>
                </c:pt>
                <c:pt idx="6220">
                  <c:v>80.242000000000004</c:v>
                </c:pt>
                <c:pt idx="6221">
                  <c:v>80.251999999999995</c:v>
                </c:pt>
                <c:pt idx="6222">
                  <c:v>80.262</c:v>
                </c:pt>
                <c:pt idx="6223">
                  <c:v>80.272999999999996</c:v>
                </c:pt>
                <c:pt idx="6224">
                  <c:v>80.281999999999996</c:v>
                </c:pt>
                <c:pt idx="6225">
                  <c:v>80.292000000000002</c:v>
                </c:pt>
                <c:pt idx="6226">
                  <c:v>80.302000000000007</c:v>
                </c:pt>
                <c:pt idx="6227">
                  <c:v>80.311999999999998</c:v>
                </c:pt>
                <c:pt idx="6228">
                  <c:v>80.325000000000003</c:v>
                </c:pt>
                <c:pt idx="6229">
                  <c:v>80.341999999999999</c:v>
                </c:pt>
                <c:pt idx="6230">
                  <c:v>80.361999999999995</c:v>
                </c:pt>
                <c:pt idx="6231">
                  <c:v>80.382000000000005</c:v>
                </c:pt>
                <c:pt idx="6232">
                  <c:v>80.393000000000001</c:v>
                </c:pt>
                <c:pt idx="6233">
                  <c:v>80.403000000000006</c:v>
                </c:pt>
                <c:pt idx="6234">
                  <c:v>80.421999999999997</c:v>
                </c:pt>
                <c:pt idx="6235">
                  <c:v>80.433000000000007</c:v>
                </c:pt>
                <c:pt idx="6236">
                  <c:v>80.442999999999998</c:v>
                </c:pt>
                <c:pt idx="6237">
                  <c:v>80.453000000000003</c:v>
                </c:pt>
                <c:pt idx="6238">
                  <c:v>80.462000000000003</c:v>
                </c:pt>
                <c:pt idx="6239">
                  <c:v>80.471999999999994</c:v>
                </c:pt>
                <c:pt idx="6240">
                  <c:v>80.481999999999999</c:v>
                </c:pt>
                <c:pt idx="6241">
                  <c:v>80.492000000000004</c:v>
                </c:pt>
                <c:pt idx="6242">
                  <c:v>80.501999999999995</c:v>
                </c:pt>
                <c:pt idx="6243">
                  <c:v>80.512</c:v>
                </c:pt>
                <c:pt idx="6244">
                  <c:v>80.522000000000006</c:v>
                </c:pt>
                <c:pt idx="6245">
                  <c:v>80.531999999999996</c:v>
                </c:pt>
                <c:pt idx="6246">
                  <c:v>80.542000000000002</c:v>
                </c:pt>
                <c:pt idx="6247">
                  <c:v>80.552000000000007</c:v>
                </c:pt>
                <c:pt idx="6248">
                  <c:v>80.572000000000003</c:v>
                </c:pt>
                <c:pt idx="6249">
                  <c:v>80.582999999999998</c:v>
                </c:pt>
                <c:pt idx="6250">
                  <c:v>80.593999999999994</c:v>
                </c:pt>
                <c:pt idx="6251">
                  <c:v>80.602000000000004</c:v>
                </c:pt>
                <c:pt idx="6252">
                  <c:v>80.611999999999995</c:v>
                </c:pt>
                <c:pt idx="6253">
                  <c:v>80.622</c:v>
                </c:pt>
                <c:pt idx="6254">
                  <c:v>80.632000000000005</c:v>
                </c:pt>
                <c:pt idx="6255">
                  <c:v>80.641999999999996</c:v>
                </c:pt>
                <c:pt idx="6256">
                  <c:v>80.652000000000001</c:v>
                </c:pt>
                <c:pt idx="6257">
                  <c:v>80.662000000000006</c:v>
                </c:pt>
                <c:pt idx="6258">
                  <c:v>80.671999999999997</c:v>
                </c:pt>
                <c:pt idx="6259">
                  <c:v>80.682000000000002</c:v>
                </c:pt>
                <c:pt idx="6260">
                  <c:v>80.691999999999993</c:v>
                </c:pt>
                <c:pt idx="6261">
                  <c:v>80.703000000000003</c:v>
                </c:pt>
                <c:pt idx="6262">
                  <c:v>80.721999999999994</c:v>
                </c:pt>
                <c:pt idx="6263">
                  <c:v>80.733000000000004</c:v>
                </c:pt>
                <c:pt idx="6264">
                  <c:v>80.751999999999995</c:v>
                </c:pt>
                <c:pt idx="6265">
                  <c:v>80.763000000000005</c:v>
                </c:pt>
                <c:pt idx="6266">
                  <c:v>80.781999999999996</c:v>
                </c:pt>
                <c:pt idx="6267">
                  <c:v>80.793000000000006</c:v>
                </c:pt>
                <c:pt idx="6268">
                  <c:v>80.802999999999997</c:v>
                </c:pt>
                <c:pt idx="6269">
                  <c:v>80.811999999999998</c:v>
                </c:pt>
                <c:pt idx="6270">
                  <c:v>80.822999999999993</c:v>
                </c:pt>
                <c:pt idx="6271">
                  <c:v>80.832999999999998</c:v>
                </c:pt>
                <c:pt idx="6272">
                  <c:v>80.852000000000004</c:v>
                </c:pt>
                <c:pt idx="6273">
                  <c:v>80.863</c:v>
                </c:pt>
                <c:pt idx="6274">
                  <c:v>80.882000000000005</c:v>
                </c:pt>
                <c:pt idx="6275">
                  <c:v>80.893000000000001</c:v>
                </c:pt>
                <c:pt idx="6276">
                  <c:v>80.903000000000006</c:v>
                </c:pt>
                <c:pt idx="6277">
                  <c:v>80.912999999999997</c:v>
                </c:pt>
                <c:pt idx="6278">
                  <c:v>80.932000000000002</c:v>
                </c:pt>
                <c:pt idx="6279">
                  <c:v>80.942999999999998</c:v>
                </c:pt>
                <c:pt idx="6280">
                  <c:v>80.953000000000003</c:v>
                </c:pt>
                <c:pt idx="6281">
                  <c:v>80.962999999999994</c:v>
                </c:pt>
                <c:pt idx="6282">
                  <c:v>80.971999999999994</c:v>
                </c:pt>
                <c:pt idx="6283">
                  <c:v>80.992000000000004</c:v>
                </c:pt>
                <c:pt idx="6284">
                  <c:v>81.012</c:v>
                </c:pt>
                <c:pt idx="6285">
                  <c:v>81.022999999999996</c:v>
                </c:pt>
                <c:pt idx="6286">
                  <c:v>81.033000000000001</c:v>
                </c:pt>
                <c:pt idx="6287">
                  <c:v>81.043000000000006</c:v>
                </c:pt>
                <c:pt idx="6288">
                  <c:v>81.052999999999997</c:v>
                </c:pt>
                <c:pt idx="6289">
                  <c:v>81.063000000000002</c:v>
                </c:pt>
                <c:pt idx="6290">
                  <c:v>81.072999999999993</c:v>
                </c:pt>
                <c:pt idx="6291">
                  <c:v>81.084000000000003</c:v>
                </c:pt>
                <c:pt idx="6292">
                  <c:v>81.093999999999994</c:v>
                </c:pt>
                <c:pt idx="6293">
                  <c:v>81.102999999999994</c:v>
                </c:pt>
                <c:pt idx="6294">
                  <c:v>81.122</c:v>
                </c:pt>
                <c:pt idx="6295">
                  <c:v>81.141999999999996</c:v>
                </c:pt>
                <c:pt idx="6296">
                  <c:v>81.162000000000006</c:v>
                </c:pt>
                <c:pt idx="6297">
                  <c:v>81.173000000000002</c:v>
                </c:pt>
                <c:pt idx="6298">
                  <c:v>81.185000000000002</c:v>
                </c:pt>
                <c:pt idx="6299">
                  <c:v>81.201999999999998</c:v>
                </c:pt>
                <c:pt idx="6300">
                  <c:v>81.212000000000003</c:v>
                </c:pt>
                <c:pt idx="6301">
                  <c:v>81.221999999999994</c:v>
                </c:pt>
                <c:pt idx="6302">
                  <c:v>81.231999999999999</c:v>
                </c:pt>
                <c:pt idx="6303">
                  <c:v>81.242000000000004</c:v>
                </c:pt>
                <c:pt idx="6304">
                  <c:v>81.251999999999995</c:v>
                </c:pt>
                <c:pt idx="6305">
                  <c:v>81.262</c:v>
                </c:pt>
                <c:pt idx="6306">
                  <c:v>81.272000000000006</c:v>
                </c:pt>
                <c:pt idx="6307">
                  <c:v>81.281999999999996</c:v>
                </c:pt>
                <c:pt idx="6308">
                  <c:v>81.292000000000002</c:v>
                </c:pt>
                <c:pt idx="6309">
                  <c:v>81.302000000000007</c:v>
                </c:pt>
                <c:pt idx="6310">
                  <c:v>81.311999999999998</c:v>
                </c:pt>
                <c:pt idx="6311">
                  <c:v>81.322000000000003</c:v>
                </c:pt>
                <c:pt idx="6312">
                  <c:v>81.331999999999994</c:v>
                </c:pt>
                <c:pt idx="6313">
                  <c:v>81.341999999999999</c:v>
                </c:pt>
                <c:pt idx="6314">
                  <c:v>81.352000000000004</c:v>
                </c:pt>
                <c:pt idx="6315">
                  <c:v>81.364999999999995</c:v>
                </c:pt>
                <c:pt idx="6316">
                  <c:v>81.382000000000005</c:v>
                </c:pt>
                <c:pt idx="6317">
                  <c:v>81.402000000000001</c:v>
                </c:pt>
                <c:pt idx="6318">
                  <c:v>81.412999999999997</c:v>
                </c:pt>
                <c:pt idx="6319">
                  <c:v>81.421999999999997</c:v>
                </c:pt>
                <c:pt idx="6320">
                  <c:v>81.432000000000002</c:v>
                </c:pt>
                <c:pt idx="6321">
                  <c:v>81.441999999999993</c:v>
                </c:pt>
                <c:pt idx="6322">
                  <c:v>81.451999999999998</c:v>
                </c:pt>
                <c:pt idx="6323">
                  <c:v>81.462000000000003</c:v>
                </c:pt>
                <c:pt idx="6324">
                  <c:v>81.471999999999994</c:v>
                </c:pt>
                <c:pt idx="6325">
                  <c:v>81.483999999999995</c:v>
                </c:pt>
                <c:pt idx="6326">
                  <c:v>81.492999999999995</c:v>
                </c:pt>
                <c:pt idx="6327">
                  <c:v>81.503</c:v>
                </c:pt>
                <c:pt idx="6328">
                  <c:v>81.513000000000005</c:v>
                </c:pt>
                <c:pt idx="6329">
                  <c:v>81.522000000000006</c:v>
                </c:pt>
                <c:pt idx="6330">
                  <c:v>81.533000000000001</c:v>
                </c:pt>
                <c:pt idx="6331">
                  <c:v>81.542000000000002</c:v>
                </c:pt>
                <c:pt idx="6332">
                  <c:v>81.552999999999997</c:v>
                </c:pt>
                <c:pt idx="6333">
                  <c:v>81.561999999999998</c:v>
                </c:pt>
                <c:pt idx="6334">
                  <c:v>81.572999999999993</c:v>
                </c:pt>
                <c:pt idx="6335">
                  <c:v>81.584999999999994</c:v>
                </c:pt>
                <c:pt idx="6336">
                  <c:v>81.602000000000004</c:v>
                </c:pt>
                <c:pt idx="6337">
                  <c:v>81.611999999999995</c:v>
                </c:pt>
                <c:pt idx="6338">
                  <c:v>81.622</c:v>
                </c:pt>
                <c:pt idx="6339">
                  <c:v>81.632000000000005</c:v>
                </c:pt>
                <c:pt idx="6340">
                  <c:v>81.641999999999996</c:v>
                </c:pt>
                <c:pt idx="6341">
                  <c:v>81.652000000000001</c:v>
                </c:pt>
                <c:pt idx="6342">
                  <c:v>81.662000000000006</c:v>
                </c:pt>
                <c:pt idx="6343">
                  <c:v>81.671999999999997</c:v>
                </c:pt>
                <c:pt idx="6344">
                  <c:v>81.682000000000002</c:v>
                </c:pt>
                <c:pt idx="6345">
                  <c:v>81.691999999999993</c:v>
                </c:pt>
                <c:pt idx="6346">
                  <c:v>81.701999999999998</c:v>
                </c:pt>
                <c:pt idx="6347">
                  <c:v>81.712000000000003</c:v>
                </c:pt>
                <c:pt idx="6348">
                  <c:v>81.721999999999994</c:v>
                </c:pt>
                <c:pt idx="6349">
                  <c:v>81.733000000000004</c:v>
                </c:pt>
                <c:pt idx="6350">
                  <c:v>81.742999999999995</c:v>
                </c:pt>
                <c:pt idx="6351">
                  <c:v>81.753</c:v>
                </c:pt>
                <c:pt idx="6352">
                  <c:v>81.772000000000006</c:v>
                </c:pt>
                <c:pt idx="6353">
                  <c:v>81.783000000000001</c:v>
                </c:pt>
                <c:pt idx="6354">
                  <c:v>81.802000000000007</c:v>
                </c:pt>
                <c:pt idx="6355">
                  <c:v>81.822000000000003</c:v>
                </c:pt>
                <c:pt idx="6356">
                  <c:v>81.841999999999999</c:v>
                </c:pt>
                <c:pt idx="6357">
                  <c:v>81.852999999999994</c:v>
                </c:pt>
                <c:pt idx="6358">
                  <c:v>81.863</c:v>
                </c:pt>
                <c:pt idx="6359">
                  <c:v>81.873000000000005</c:v>
                </c:pt>
                <c:pt idx="6360">
                  <c:v>81.882999999999996</c:v>
                </c:pt>
                <c:pt idx="6361">
                  <c:v>81.891999999999996</c:v>
                </c:pt>
                <c:pt idx="6362">
                  <c:v>81.912000000000006</c:v>
                </c:pt>
                <c:pt idx="6363">
                  <c:v>81.923000000000002</c:v>
                </c:pt>
                <c:pt idx="6364">
                  <c:v>81.933000000000007</c:v>
                </c:pt>
                <c:pt idx="6365">
                  <c:v>81.942999999999998</c:v>
                </c:pt>
                <c:pt idx="6366">
                  <c:v>81.953000000000003</c:v>
                </c:pt>
                <c:pt idx="6367">
                  <c:v>81.962999999999994</c:v>
                </c:pt>
                <c:pt idx="6368">
                  <c:v>81.972999999999999</c:v>
                </c:pt>
                <c:pt idx="6369">
                  <c:v>81.983000000000004</c:v>
                </c:pt>
                <c:pt idx="6370">
                  <c:v>82.001999999999995</c:v>
                </c:pt>
                <c:pt idx="6371">
                  <c:v>82.012</c:v>
                </c:pt>
                <c:pt idx="6372">
                  <c:v>82.022000000000006</c:v>
                </c:pt>
                <c:pt idx="6373">
                  <c:v>82.031999999999996</c:v>
                </c:pt>
                <c:pt idx="6374">
                  <c:v>82.042000000000002</c:v>
                </c:pt>
                <c:pt idx="6375">
                  <c:v>82.052000000000007</c:v>
                </c:pt>
                <c:pt idx="6376">
                  <c:v>82.063000000000002</c:v>
                </c:pt>
                <c:pt idx="6377">
                  <c:v>82.072999999999993</c:v>
                </c:pt>
                <c:pt idx="6378">
                  <c:v>82.082999999999998</c:v>
                </c:pt>
                <c:pt idx="6379">
                  <c:v>82.091999999999999</c:v>
                </c:pt>
                <c:pt idx="6380">
                  <c:v>82.102000000000004</c:v>
                </c:pt>
                <c:pt idx="6381">
                  <c:v>82.111999999999995</c:v>
                </c:pt>
                <c:pt idx="6382">
                  <c:v>82.123000000000005</c:v>
                </c:pt>
                <c:pt idx="6383">
                  <c:v>82.132000000000005</c:v>
                </c:pt>
                <c:pt idx="6384">
                  <c:v>82.141999999999996</c:v>
                </c:pt>
                <c:pt idx="6385">
                  <c:v>82.152000000000001</c:v>
                </c:pt>
                <c:pt idx="6386">
                  <c:v>82.162000000000006</c:v>
                </c:pt>
                <c:pt idx="6387">
                  <c:v>82.173000000000002</c:v>
                </c:pt>
                <c:pt idx="6388">
                  <c:v>82.183000000000007</c:v>
                </c:pt>
                <c:pt idx="6389">
                  <c:v>82.194999999999993</c:v>
                </c:pt>
                <c:pt idx="6390">
                  <c:v>82.212000000000003</c:v>
                </c:pt>
                <c:pt idx="6391">
                  <c:v>82.222999999999999</c:v>
                </c:pt>
                <c:pt idx="6392">
                  <c:v>82.233000000000004</c:v>
                </c:pt>
                <c:pt idx="6393">
                  <c:v>82.242999999999995</c:v>
                </c:pt>
                <c:pt idx="6394">
                  <c:v>82.253</c:v>
                </c:pt>
                <c:pt idx="6395">
                  <c:v>82.272000000000006</c:v>
                </c:pt>
                <c:pt idx="6396">
                  <c:v>82.283000000000001</c:v>
                </c:pt>
                <c:pt idx="6397">
                  <c:v>82.293000000000006</c:v>
                </c:pt>
                <c:pt idx="6398">
                  <c:v>82.302000000000007</c:v>
                </c:pt>
                <c:pt idx="6399">
                  <c:v>82.311999999999998</c:v>
                </c:pt>
                <c:pt idx="6400">
                  <c:v>82.322000000000003</c:v>
                </c:pt>
                <c:pt idx="6401">
                  <c:v>82.331999999999994</c:v>
                </c:pt>
                <c:pt idx="6402">
                  <c:v>82.341999999999999</c:v>
                </c:pt>
                <c:pt idx="6403">
                  <c:v>82.352000000000004</c:v>
                </c:pt>
                <c:pt idx="6404">
                  <c:v>82.361999999999995</c:v>
                </c:pt>
                <c:pt idx="6405">
                  <c:v>82.372</c:v>
                </c:pt>
                <c:pt idx="6406">
                  <c:v>82.382000000000005</c:v>
                </c:pt>
                <c:pt idx="6407">
                  <c:v>82.391999999999996</c:v>
                </c:pt>
                <c:pt idx="6408">
                  <c:v>82.412000000000006</c:v>
                </c:pt>
                <c:pt idx="6409">
                  <c:v>82.423000000000002</c:v>
                </c:pt>
                <c:pt idx="6410">
                  <c:v>82.441999999999993</c:v>
                </c:pt>
                <c:pt idx="6411">
                  <c:v>82.453000000000003</c:v>
                </c:pt>
                <c:pt idx="6412">
                  <c:v>82.471999999999994</c:v>
                </c:pt>
                <c:pt idx="6413">
                  <c:v>82.483000000000004</c:v>
                </c:pt>
                <c:pt idx="6414">
                  <c:v>82.492999999999995</c:v>
                </c:pt>
                <c:pt idx="6415">
                  <c:v>82.503</c:v>
                </c:pt>
                <c:pt idx="6416">
                  <c:v>82.513000000000005</c:v>
                </c:pt>
                <c:pt idx="6417">
                  <c:v>82.522999999999996</c:v>
                </c:pt>
                <c:pt idx="6418">
                  <c:v>82.533000000000001</c:v>
                </c:pt>
                <c:pt idx="6419">
                  <c:v>82.543000000000006</c:v>
                </c:pt>
                <c:pt idx="6420">
                  <c:v>82.552999999999997</c:v>
                </c:pt>
                <c:pt idx="6421">
                  <c:v>82.572000000000003</c:v>
                </c:pt>
                <c:pt idx="6422">
                  <c:v>82.596999999999994</c:v>
                </c:pt>
                <c:pt idx="6423">
                  <c:v>82.611999999999995</c:v>
                </c:pt>
                <c:pt idx="6424">
                  <c:v>82.623000000000005</c:v>
                </c:pt>
                <c:pt idx="6425">
                  <c:v>82.632000000000005</c:v>
                </c:pt>
                <c:pt idx="6426">
                  <c:v>82.641999999999996</c:v>
                </c:pt>
                <c:pt idx="6427">
                  <c:v>82.652000000000001</c:v>
                </c:pt>
                <c:pt idx="6428">
                  <c:v>82.662999999999997</c:v>
                </c:pt>
                <c:pt idx="6429">
                  <c:v>82.673000000000002</c:v>
                </c:pt>
                <c:pt idx="6430">
                  <c:v>82.683000000000007</c:v>
                </c:pt>
                <c:pt idx="6431">
                  <c:v>82.692999999999998</c:v>
                </c:pt>
                <c:pt idx="6432">
                  <c:v>82.712000000000003</c:v>
                </c:pt>
                <c:pt idx="6433">
                  <c:v>82.722999999999999</c:v>
                </c:pt>
                <c:pt idx="6434">
                  <c:v>82.733000000000004</c:v>
                </c:pt>
                <c:pt idx="6435">
                  <c:v>82.742999999999995</c:v>
                </c:pt>
                <c:pt idx="6436">
                  <c:v>82.753</c:v>
                </c:pt>
                <c:pt idx="6437">
                  <c:v>82.763000000000005</c:v>
                </c:pt>
                <c:pt idx="6438">
                  <c:v>82.772000000000006</c:v>
                </c:pt>
                <c:pt idx="6439">
                  <c:v>82.781999999999996</c:v>
                </c:pt>
                <c:pt idx="6440">
                  <c:v>82.792000000000002</c:v>
                </c:pt>
                <c:pt idx="6441">
                  <c:v>82.813000000000002</c:v>
                </c:pt>
                <c:pt idx="6442">
                  <c:v>82.822999999999993</c:v>
                </c:pt>
                <c:pt idx="6443">
                  <c:v>82.832999999999998</c:v>
                </c:pt>
                <c:pt idx="6444">
                  <c:v>82.843000000000004</c:v>
                </c:pt>
                <c:pt idx="6445">
                  <c:v>82.852999999999994</c:v>
                </c:pt>
                <c:pt idx="6446">
                  <c:v>82.863</c:v>
                </c:pt>
                <c:pt idx="6447">
                  <c:v>82.872</c:v>
                </c:pt>
                <c:pt idx="6448">
                  <c:v>82.882000000000005</c:v>
                </c:pt>
                <c:pt idx="6449">
                  <c:v>82.891999999999996</c:v>
                </c:pt>
                <c:pt idx="6450">
                  <c:v>82.912000000000006</c:v>
                </c:pt>
                <c:pt idx="6451">
                  <c:v>82.932000000000002</c:v>
                </c:pt>
                <c:pt idx="6452">
                  <c:v>82.951999999999998</c:v>
                </c:pt>
                <c:pt idx="6453">
                  <c:v>82.962000000000003</c:v>
                </c:pt>
                <c:pt idx="6454">
                  <c:v>82.971999999999994</c:v>
                </c:pt>
                <c:pt idx="6455">
                  <c:v>82.981999999999999</c:v>
                </c:pt>
                <c:pt idx="6456">
                  <c:v>82.994</c:v>
                </c:pt>
                <c:pt idx="6457">
                  <c:v>83.001999999999995</c:v>
                </c:pt>
                <c:pt idx="6458">
                  <c:v>83.022000000000006</c:v>
                </c:pt>
                <c:pt idx="6459">
                  <c:v>83.033000000000001</c:v>
                </c:pt>
                <c:pt idx="6460">
                  <c:v>83.052000000000007</c:v>
                </c:pt>
                <c:pt idx="6461">
                  <c:v>83.063000000000002</c:v>
                </c:pt>
                <c:pt idx="6462">
                  <c:v>83.081999999999994</c:v>
                </c:pt>
                <c:pt idx="6463">
                  <c:v>83.094999999999999</c:v>
                </c:pt>
                <c:pt idx="6464">
                  <c:v>83.111999999999995</c:v>
                </c:pt>
                <c:pt idx="6465">
                  <c:v>83.132000000000005</c:v>
                </c:pt>
                <c:pt idx="6466">
                  <c:v>83.152000000000001</c:v>
                </c:pt>
                <c:pt idx="6467">
                  <c:v>83.162999999999997</c:v>
                </c:pt>
                <c:pt idx="6468">
                  <c:v>83.173000000000002</c:v>
                </c:pt>
                <c:pt idx="6469">
                  <c:v>83.182000000000002</c:v>
                </c:pt>
                <c:pt idx="6470">
                  <c:v>83.192999999999998</c:v>
                </c:pt>
                <c:pt idx="6471">
                  <c:v>83.201999999999998</c:v>
                </c:pt>
                <c:pt idx="6472">
                  <c:v>83.212000000000003</c:v>
                </c:pt>
                <c:pt idx="6473">
                  <c:v>83.231999999999999</c:v>
                </c:pt>
                <c:pt idx="6474">
                  <c:v>83.242999999999995</c:v>
                </c:pt>
                <c:pt idx="6475">
                  <c:v>83.262</c:v>
                </c:pt>
                <c:pt idx="6476">
                  <c:v>83.281999999999996</c:v>
                </c:pt>
                <c:pt idx="6477">
                  <c:v>83.293000000000006</c:v>
                </c:pt>
                <c:pt idx="6478">
                  <c:v>83.302999999999997</c:v>
                </c:pt>
                <c:pt idx="6479">
                  <c:v>83.313000000000002</c:v>
                </c:pt>
                <c:pt idx="6480">
                  <c:v>83.332999999999998</c:v>
                </c:pt>
                <c:pt idx="6481">
                  <c:v>83.341999999999999</c:v>
                </c:pt>
                <c:pt idx="6482">
                  <c:v>83.352000000000004</c:v>
                </c:pt>
                <c:pt idx="6483">
                  <c:v>83.372</c:v>
                </c:pt>
                <c:pt idx="6484">
                  <c:v>83.382000000000005</c:v>
                </c:pt>
                <c:pt idx="6485">
                  <c:v>83.394000000000005</c:v>
                </c:pt>
                <c:pt idx="6486">
                  <c:v>83.402000000000001</c:v>
                </c:pt>
                <c:pt idx="6487">
                  <c:v>83.412000000000006</c:v>
                </c:pt>
                <c:pt idx="6488">
                  <c:v>83.421999999999997</c:v>
                </c:pt>
                <c:pt idx="6489">
                  <c:v>83.447999999999993</c:v>
                </c:pt>
                <c:pt idx="6490">
                  <c:v>83.462000000000003</c:v>
                </c:pt>
                <c:pt idx="6491">
                  <c:v>83.472999999999999</c:v>
                </c:pt>
                <c:pt idx="6492">
                  <c:v>83.483000000000004</c:v>
                </c:pt>
                <c:pt idx="6493">
                  <c:v>83.492999999999995</c:v>
                </c:pt>
                <c:pt idx="6494">
                  <c:v>83.501999999999995</c:v>
                </c:pt>
                <c:pt idx="6495">
                  <c:v>83.512</c:v>
                </c:pt>
                <c:pt idx="6496">
                  <c:v>83.522000000000006</c:v>
                </c:pt>
                <c:pt idx="6497">
                  <c:v>83.531999999999996</c:v>
                </c:pt>
                <c:pt idx="6498">
                  <c:v>83.542000000000002</c:v>
                </c:pt>
                <c:pt idx="6499">
                  <c:v>83.552000000000007</c:v>
                </c:pt>
                <c:pt idx="6500">
                  <c:v>83.561999999999998</c:v>
                </c:pt>
                <c:pt idx="6501">
                  <c:v>83.572000000000003</c:v>
                </c:pt>
                <c:pt idx="6502">
                  <c:v>83.581999999999994</c:v>
                </c:pt>
                <c:pt idx="6503">
                  <c:v>83.591999999999999</c:v>
                </c:pt>
                <c:pt idx="6504">
                  <c:v>83.602000000000004</c:v>
                </c:pt>
                <c:pt idx="6505">
                  <c:v>83.611999999999995</c:v>
                </c:pt>
                <c:pt idx="6506">
                  <c:v>83.622</c:v>
                </c:pt>
                <c:pt idx="6507">
                  <c:v>83.632999999999996</c:v>
                </c:pt>
                <c:pt idx="6508">
                  <c:v>83.652000000000001</c:v>
                </c:pt>
                <c:pt idx="6509">
                  <c:v>83.662999999999997</c:v>
                </c:pt>
                <c:pt idx="6510">
                  <c:v>83.673000000000002</c:v>
                </c:pt>
                <c:pt idx="6511">
                  <c:v>83.683000000000007</c:v>
                </c:pt>
                <c:pt idx="6512">
                  <c:v>83.692999999999998</c:v>
                </c:pt>
                <c:pt idx="6513">
                  <c:v>83.703000000000003</c:v>
                </c:pt>
                <c:pt idx="6514">
                  <c:v>83.721999999999994</c:v>
                </c:pt>
                <c:pt idx="6515">
                  <c:v>83.733000000000004</c:v>
                </c:pt>
                <c:pt idx="6516">
                  <c:v>83.742999999999995</c:v>
                </c:pt>
                <c:pt idx="6517">
                  <c:v>83.753</c:v>
                </c:pt>
                <c:pt idx="6518">
                  <c:v>83.762</c:v>
                </c:pt>
                <c:pt idx="6519">
                  <c:v>83.772000000000006</c:v>
                </c:pt>
                <c:pt idx="6520">
                  <c:v>83.781999999999996</c:v>
                </c:pt>
                <c:pt idx="6521">
                  <c:v>83.792000000000002</c:v>
                </c:pt>
                <c:pt idx="6522">
                  <c:v>83.802000000000007</c:v>
                </c:pt>
                <c:pt idx="6523">
                  <c:v>83.811999999999998</c:v>
                </c:pt>
                <c:pt idx="6524">
                  <c:v>83.822000000000003</c:v>
                </c:pt>
                <c:pt idx="6525">
                  <c:v>83.832999999999998</c:v>
                </c:pt>
                <c:pt idx="6526">
                  <c:v>83.852000000000004</c:v>
                </c:pt>
                <c:pt idx="6527">
                  <c:v>83.863</c:v>
                </c:pt>
                <c:pt idx="6528">
                  <c:v>83.882000000000005</c:v>
                </c:pt>
                <c:pt idx="6529">
                  <c:v>83.891999999999996</c:v>
                </c:pt>
                <c:pt idx="6530">
                  <c:v>83.903000000000006</c:v>
                </c:pt>
                <c:pt idx="6531">
                  <c:v>83.912000000000006</c:v>
                </c:pt>
                <c:pt idx="6532">
                  <c:v>83.921999999999997</c:v>
                </c:pt>
                <c:pt idx="6533">
                  <c:v>83.932000000000002</c:v>
                </c:pt>
                <c:pt idx="6534">
                  <c:v>83.941999999999993</c:v>
                </c:pt>
                <c:pt idx="6535">
                  <c:v>83.951999999999998</c:v>
                </c:pt>
                <c:pt idx="6536">
                  <c:v>83.962000000000003</c:v>
                </c:pt>
                <c:pt idx="6537">
                  <c:v>83.971999999999994</c:v>
                </c:pt>
                <c:pt idx="6538">
                  <c:v>83.981999999999999</c:v>
                </c:pt>
                <c:pt idx="6539">
                  <c:v>83.992000000000004</c:v>
                </c:pt>
                <c:pt idx="6540">
                  <c:v>84.001999999999995</c:v>
                </c:pt>
                <c:pt idx="6541">
                  <c:v>84.012</c:v>
                </c:pt>
                <c:pt idx="6542">
                  <c:v>84.022000000000006</c:v>
                </c:pt>
                <c:pt idx="6543">
                  <c:v>84.033000000000001</c:v>
                </c:pt>
                <c:pt idx="6544">
                  <c:v>84.052000000000007</c:v>
                </c:pt>
                <c:pt idx="6545">
                  <c:v>84.061999999999998</c:v>
                </c:pt>
                <c:pt idx="6546">
                  <c:v>84.072000000000003</c:v>
                </c:pt>
                <c:pt idx="6547">
                  <c:v>84.081999999999994</c:v>
                </c:pt>
                <c:pt idx="6548">
                  <c:v>84.093000000000004</c:v>
                </c:pt>
                <c:pt idx="6549">
                  <c:v>84.102999999999994</c:v>
                </c:pt>
                <c:pt idx="6550">
                  <c:v>84.113</c:v>
                </c:pt>
                <c:pt idx="6551">
                  <c:v>84.132999999999996</c:v>
                </c:pt>
                <c:pt idx="6552">
                  <c:v>84.143000000000001</c:v>
                </c:pt>
                <c:pt idx="6553">
                  <c:v>84.153000000000006</c:v>
                </c:pt>
                <c:pt idx="6554">
                  <c:v>84.164000000000001</c:v>
                </c:pt>
                <c:pt idx="6555">
                  <c:v>84.174999999999997</c:v>
                </c:pt>
                <c:pt idx="6556">
                  <c:v>84.191999999999993</c:v>
                </c:pt>
                <c:pt idx="6557">
                  <c:v>84.203000000000003</c:v>
                </c:pt>
                <c:pt idx="6558">
                  <c:v>84.212000000000003</c:v>
                </c:pt>
                <c:pt idx="6559">
                  <c:v>84.221999999999994</c:v>
                </c:pt>
                <c:pt idx="6560">
                  <c:v>84.231999999999999</c:v>
                </c:pt>
                <c:pt idx="6561">
                  <c:v>84.244</c:v>
                </c:pt>
                <c:pt idx="6562">
                  <c:v>84.262</c:v>
                </c:pt>
                <c:pt idx="6563">
                  <c:v>84.272999999999996</c:v>
                </c:pt>
                <c:pt idx="6564">
                  <c:v>84.292000000000002</c:v>
                </c:pt>
                <c:pt idx="6565">
                  <c:v>84.304000000000002</c:v>
                </c:pt>
                <c:pt idx="6566">
                  <c:v>84.313000000000002</c:v>
                </c:pt>
                <c:pt idx="6567">
                  <c:v>84.322999999999993</c:v>
                </c:pt>
                <c:pt idx="6568">
                  <c:v>84.332999999999998</c:v>
                </c:pt>
                <c:pt idx="6569">
                  <c:v>84.343000000000004</c:v>
                </c:pt>
                <c:pt idx="6570">
                  <c:v>84.352999999999994</c:v>
                </c:pt>
                <c:pt idx="6571">
                  <c:v>84.363</c:v>
                </c:pt>
                <c:pt idx="6572">
                  <c:v>84.382000000000005</c:v>
                </c:pt>
                <c:pt idx="6573">
                  <c:v>84.393000000000001</c:v>
                </c:pt>
                <c:pt idx="6574">
                  <c:v>84.412999999999997</c:v>
                </c:pt>
                <c:pt idx="6575">
                  <c:v>84.423000000000002</c:v>
                </c:pt>
                <c:pt idx="6576">
                  <c:v>84.433000000000007</c:v>
                </c:pt>
                <c:pt idx="6577">
                  <c:v>84.442999999999998</c:v>
                </c:pt>
                <c:pt idx="6578">
                  <c:v>84.462000000000003</c:v>
                </c:pt>
                <c:pt idx="6579">
                  <c:v>84.471999999999994</c:v>
                </c:pt>
                <c:pt idx="6580">
                  <c:v>84.484999999999999</c:v>
                </c:pt>
                <c:pt idx="6581">
                  <c:v>84.503</c:v>
                </c:pt>
                <c:pt idx="6582">
                  <c:v>84.522000000000006</c:v>
                </c:pt>
                <c:pt idx="6583">
                  <c:v>84.531999999999996</c:v>
                </c:pt>
                <c:pt idx="6584">
                  <c:v>84.542000000000002</c:v>
                </c:pt>
                <c:pt idx="6585">
                  <c:v>84.552000000000007</c:v>
                </c:pt>
                <c:pt idx="6586">
                  <c:v>84.561999999999998</c:v>
                </c:pt>
                <c:pt idx="6587">
                  <c:v>84.572000000000003</c:v>
                </c:pt>
                <c:pt idx="6588">
                  <c:v>84.582999999999998</c:v>
                </c:pt>
                <c:pt idx="6589">
                  <c:v>84.593999999999994</c:v>
                </c:pt>
                <c:pt idx="6590">
                  <c:v>84.602000000000004</c:v>
                </c:pt>
                <c:pt idx="6591">
                  <c:v>84.611999999999995</c:v>
                </c:pt>
                <c:pt idx="6592">
                  <c:v>84.622</c:v>
                </c:pt>
                <c:pt idx="6593">
                  <c:v>84.632000000000005</c:v>
                </c:pt>
                <c:pt idx="6594">
                  <c:v>84.641999999999996</c:v>
                </c:pt>
                <c:pt idx="6595">
                  <c:v>84.653999999999996</c:v>
                </c:pt>
                <c:pt idx="6596">
                  <c:v>84.671999999999997</c:v>
                </c:pt>
                <c:pt idx="6597">
                  <c:v>84.682000000000002</c:v>
                </c:pt>
                <c:pt idx="6598">
                  <c:v>84.692999999999998</c:v>
                </c:pt>
                <c:pt idx="6599">
                  <c:v>84.703000000000003</c:v>
                </c:pt>
                <c:pt idx="6600">
                  <c:v>84.721999999999994</c:v>
                </c:pt>
                <c:pt idx="6601">
                  <c:v>84.733000000000004</c:v>
                </c:pt>
                <c:pt idx="6602">
                  <c:v>84.751999999999995</c:v>
                </c:pt>
                <c:pt idx="6603">
                  <c:v>84.765000000000001</c:v>
                </c:pt>
                <c:pt idx="6604">
                  <c:v>84.781999999999996</c:v>
                </c:pt>
                <c:pt idx="6605">
                  <c:v>84.793000000000006</c:v>
                </c:pt>
                <c:pt idx="6606">
                  <c:v>84.802000000000007</c:v>
                </c:pt>
                <c:pt idx="6607">
                  <c:v>84.811999999999998</c:v>
                </c:pt>
                <c:pt idx="6608">
                  <c:v>84.822999999999993</c:v>
                </c:pt>
                <c:pt idx="6609">
                  <c:v>84.832999999999998</c:v>
                </c:pt>
                <c:pt idx="6610">
                  <c:v>84.852999999999994</c:v>
                </c:pt>
                <c:pt idx="6611">
                  <c:v>84.872</c:v>
                </c:pt>
                <c:pt idx="6612">
                  <c:v>84.882999999999996</c:v>
                </c:pt>
                <c:pt idx="6613">
                  <c:v>84.893000000000001</c:v>
                </c:pt>
                <c:pt idx="6614">
                  <c:v>84.912000000000006</c:v>
                </c:pt>
                <c:pt idx="6615">
                  <c:v>84.923000000000002</c:v>
                </c:pt>
                <c:pt idx="6616">
                  <c:v>84.941999999999993</c:v>
                </c:pt>
                <c:pt idx="6617">
                  <c:v>84.953000000000003</c:v>
                </c:pt>
                <c:pt idx="6618">
                  <c:v>84.962999999999994</c:v>
                </c:pt>
                <c:pt idx="6619">
                  <c:v>84.981999999999999</c:v>
                </c:pt>
                <c:pt idx="6620">
                  <c:v>85.001999999999995</c:v>
                </c:pt>
                <c:pt idx="6621">
                  <c:v>85.013000000000005</c:v>
                </c:pt>
                <c:pt idx="6622">
                  <c:v>85.022999999999996</c:v>
                </c:pt>
                <c:pt idx="6623">
                  <c:v>85.042000000000002</c:v>
                </c:pt>
                <c:pt idx="6624">
                  <c:v>85.061999999999998</c:v>
                </c:pt>
                <c:pt idx="6625">
                  <c:v>85.081999999999994</c:v>
                </c:pt>
                <c:pt idx="6626">
                  <c:v>85.091999999999999</c:v>
                </c:pt>
                <c:pt idx="6627">
                  <c:v>85.102000000000004</c:v>
                </c:pt>
                <c:pt idx="6628">
                  <c:v>85.111999999999995</c:v>
                </c:pt>
                <c:pt idx="6629">
                  <c:v>85.123000000000005</c:v>
                </c:pt>
                <c:pt idx="6630">
                  <c:v>85.132999999999996</c:v>
                </c:pt>
                <c:pt idx="6631">
                  <c:v>85.141999999999996</c:v>
                </c:pt>
                <c:pt idx="6632">
                  <c:v>85.153000000000006</c:v>
                </c:pt>
                <c:pt idx="6633">
                  <c:v>85.162000000000006</c:v>
                </c:pt>
                <c:pt idx="6634">
                  <c:v>85.171999999999997</c:v>
                </c:pt>
                <c:pt idx="6635">
                  <c:v>85.182000000000002</c:v>
                </c:pt>
                <c:pt idx="6636">
                  <c:v>85.192999999999998</c:v>
                </c:pt>
                <c:pt idx="6637">
                  <c:v>85.201999999999998</c:v>
                </c:pt>
                <c:pt idx="6638">
                  <c:v>85.212999999999994</c:v>
                </c:pt>
                <c:pt idx="6639">
                  <c:v>85.221999999999994</c:v>
                </c:pt>
                <c:pt idx="6640">
                  <c:v>85.231999999999999</c:v>
                </c:pt>
                <c:pt idx="6641">
                  <c:v>85.242000000000004</c:v>
                </c:pt>
                <c:pt idx="6642">
                  <c:v>85.251999999999995</c:v>
                </c:pt>
                <c:pt idx="6643">
                  <c:v>85.263999999999996</c:v>
                </c:pt>
                <c:pt idx="6644">
                  <c:v>85.281999999999996</c:v>
                </c:pt>
                <c:pt idx="6645">
                  <c:v>85.293000000000006</c:v>
                </c:pt>
                <c:pt idx="6646">
                  <c:v>85.302000000000007</c:v>
                </c:pt>
                <c:pt idx="6647">
                  <c:v>85.311999999999998</c:v>
                </c:pt>
                <c:pt idx="6648">
                  <c:v>85.322999999999993</c:v>
                </c:pt>
                <c:pt idx="6649">
                  <c:v>85.331999999999994</c:v>
                </c:pt>
                <c:pt idx="6650">
                  <c:v>85.341999999999999</c:v>
                </c:pt>
                <c:pt idx="6651">
                  <c:v>85.352999999999994</c:v>
                </c:pt>
                <c:pt idx="6652">
                  <c:v>85.363</c:v>
                </c:pt>
                <c:pt idx="6653">
                  <c:v>85.373000000000005</c:v>
                </c:pt>
                <c:pt idx="6654">
                  <c:v>85.391999999999996</c:v>
                </c:pt>
                <c:pt idx="6655">
                  <c:v>85.403000000000006</c:v>
                </c:pt>
                <c:pt idx="6656">
                  <c:v>85.412999999999997</c:v>
                </c:pt>
                <c:pt idx="6657">
                  <c:v>85.432000000000002</c:v>
                </c:pt>
                <c:pt idx="6658">
                  <c:v>85.442999999999998</c:v>
                </c:pt>
                <c:pt idx="6659">
                  <c:v>85.462000000000003</c:v>
                </c:pt>
                <c:pt idx="6660">
                  <c:v>85.481999999999999</c:v>
                </c:pt>
                <c:pt idx="6661">
                  <c:v>85.492999999999995</c:v>
                </c:pt>
                <c:pt idx="6662">
                  <c:v>85.503</c:v>
                </c:pt>
                <c:pt idx="6663">
                  <c:v>85.513000000000005</c:v>
                </c:pt>
                <c:pt idx="6664">
                  <c:v>85.531999999999996</c:v>
                </c:pt>
                <c:pt idx="6665">
                  <c:v>85.543000000000006</c:v>
                </c:pt>
                <c:pt idx="6666">
                  <c:v>85.552999999999997</c:v>
                </c:pt>
                <c:pt idx="6667">
                  <c:v>85.563000000000002</c:v>
                </c:pt>
                <c:pt idx="6668">
                  <c:v>85.572999999999993</c:v>
                </c:pt>
                <c:pt idx="6669">
                  <c:v>85.582999999999998</c:v>
                </c:pt>
                <c:pt idx="6670">
                  <c:v>85.594999999999999</c:v>
                </c:pt>
                <c:pt idx="6671">
                  <c:v>85.602999999999994</c:v>
                </c:pt>
                <c:pt idx="6672">
                  <c:v>85.622</c:v>
                </c:pt>
                <c:pt idx="6673">
                  <c:v>85.632999999999996</c:v>
                </c:pt>
                <c:pt idx="6674">
                  <c:v>85.641999999999996</c:v>
                </c:pt>
                <c:pt idx="6675">
                  <c:v>85.652000000000001</c:v>
                </c:pt>
                <c:pt idx="6676">
                  <c:v>85.671999999999997</c:v>
                </c:pt>
                <c:pt idx="6677">
                  <c:v>85.683000000000007</c:v>
                </c:pt>
                <c:pt idx="6678">
                  <c:v>85.701999999999998</c:v>
                </c:pt>
                <c:pt idx="6679">
                  <c:v>85.712999999999994</c:v>
                </c:pt>
                <c:pt idx="6680">
                  <c:v>85.731999999999999</c:v>
                </c:pt>
                <c:pt idx="6681">
                  <c:v>85.742999999999995</c:v>
                </c:pt>
                <c:pt idx="6682">
                  <c:v>85.753</c:v>
                </c:pt>
                <c:pt idx="6683">
                  <c:v>85.772000000000006</c:v>
                </c:pt>
                <c:pt idx="6684">
                  <c:v>85.783000000000001</c:v>
                </c:pt>
                <c:pt idx="6685">
                  <c:v>85.793000000000006</c:v>
                </c:pt>
                <c:pt idx="6686">
                  <c:v>85.811999999999998</c:v>
                </c:pt>
                <c:pt idx="6687">
                  <c:v>85.822999999999993</c:v>
                </c:pt>
                <c:pt idx="6688">
                  <c:v>85.832999999999998</c:v>
                </c:pt>
                <c:pt idx="6689">
                  <c:v>85.852000000000004</c:v>
                </c:pt>
                <c:pt idx="6690">
                  <c:v>85.863</c:v>
                </c:pt>
                <c:pt idx="6691">
                  <c:v>85.882000000000005</c:v>
                </c:pt>
                <c:pt idx="6692">
                  <c:v>85.902000000000001</c:v>
                </c:pt>
                <c:pt idx="6693">
                  <c:v>85.912999999999997</c:v>
                </c:pt>
                <c:pt idx="6694">
                  <c:v>85.932000000000002</c:v>
                </c:pt>
                <c:pt idx="6695">
                  <c:v>85.942999999999998</c:v>
                </c:pt>
                <c:pt idx="6696">
                  <c:v>85.953000000000003</c:v>
                </c:pt>
                <c:pt idx="6697">
                  <c:v>85.971999999999994</c:v>
                </c:pt>
                <c:pt idx="6698">
                  <c:v>85.992000000000004</c:v>
                </c:pt>
                <c:pt idx="6699">
                  <c:v>86.003</c:v>
                </c:pt>
                <c:pt idx="6700">
                  <c:v>86.022000000000006</c:v>
                </c:pt>
                <c:pt idx="6701">
                  <c:v>86.033000000000001</c:v>
                </c:pt>
                <c:pt idx="6702">
                  <c:v>86.043000000000006</c:v>
                </c:pt>
                <c:pt idx="6703">
                  <c:v>86.061999999999998</c:v>
                </c:pt>
                <c:pt idx="6704">
                  <c:v>86.082999999999998</c:v>
                </c:pt>
                <c:pt idx="6705">
                  <c:v>86.102000000000004</c:v>
                </c:pt>
                <c:pt idx="6706">
                  <c:v>86.111999999999995</c:v>
                </c:pt>
                <c:pt idx="6707">
                  <c:v>86.132000000000005</c:v>
                </c:pt>
                <c:pt idx="6708">
                  <c:v>86.152000000000001</c:v>
                </c:pt>
                <c:pt idx="6709">
                  <c:v>86.162999999999997</c:v>
                </c:pt>
                <c:pt idx="6710">
                  <c:v>86.182000000000002</c:v>
                </c:pt>
                <c:pt idx="6711">
                  <c:v>86.192999999999998</c:v>
                </c:pt>
                <c:pt idx="6712">
                  <c:v>86.203000000000003</c:v>
                </c:pt>
                <c:pt idx="6713">
                  <c:v>86.221999999999994</c:v>
                </c:pt>
                <c:pt idx="6714">
                  <c:v>86.242000000000004</c:v>
                </c:pt>
                <c:pt idx="6715">
                  <c:v>86.253</c:v>
                </c:pt>
                <c:pt idx="6716">
                  <c:v>86.262</c:v>
                </c:pt>
                <c:pt idx="6717">
                  <c:v>86.281999999999996</c:v>
                </c:pt>
                <c:pt idx="6718">
                  <c:v>86.302000000000007</c:v>
                </c:pt>
                <c:pt idx="6719">
                  <c:v>86.313000000000002</c:v>
                </c:pt>
                <c:pt idx="6720">
                  <c:v>86.322000000000003</c:v>
                </c:pt>
                <c:pt idx="6721">
                  <c:v>86.332999999999998</c:v>
                </c:pt>
                <c:pt idx="6722">
                  <c:v>86.343000000000004</c:v>
                </c:pt>
                <c:pt idx="6723">
                  <c:v>86.352999999999994</c:v>
                </c:pt>
                <c:pt idx="6724">
                  <c:v>86.363</c:v>
                </c:pt>
                <c:pt idx="6725">
                  <c:v>86.373000000000005</c:v>
                </c:pt>
                <c:pt idx="6726">
                  <c:v>86.391999999999996</c:v>
                </c:pt>
                <c:pt idx="6727">
                  <c:v>86.412000000000006</c:v>
                </c:pt>
                <c:pt idx="6728">
                  <c:v>86.423000000000002</c:v>
                </c:pt>
                <c:pt idx="6729">
                  <c:v>86.433000000000007</c:v>
                </c:pt>
                <c:pt idx="6730">
                  <c:v>86.442999999999998</c:v>
                </c:pt>
                <c:pt idx="6731">
                  <c:v>86.453000000000003</c:v>
                </c:pt>
                <c:pt idx="6732">
                  <c:v>86.462999999999994</c:v>
                </c:pt>
                <c:pt idx="6733">
                  <c:v>86.483000000000004</c:v>
                </c:pt>
                <c:pt idx="6734">
                  <c:v>86.501999999999995</c:v>
                </c:pt>
                <c:pt idx="6735">
                  <c:v>86.522000000000006</c:v>
                </c:pt>
                <c:pt idx="6736">
                  <c:v>86.533000000000001</c:v>
                </c:pt>
                <c:pt idx="6737">
                  <c:v>86.543000000000006</c:v>
                </c:pt>
                <c:pt idx="6738">
                  <c:v>86.566000000000003</c:v>
                </c:pt>
                <c:pt idx="6739">
                  <c:v>86.581999999999994</c:v>
                </c:pt>
                <c:pt idx="6740">
                  <c:v>86.591999999999999</c:v>
                </c:pt>
                <c:pt idx="6741">
                  <c:v>86.602000000000004</c:v>
                </c:pt>
                <c:pt idx="6742">
                  <c:v>86.611999999999995</c:v>
                </c:pt>
                <c:pt idx="6743">
                  <c:v>86.622</c:v>
                </c:pt>
                <c:pt idx="6744">
                  <c:v>86.632000000000005</c:v>
                </c:pt>
                <c:pt idx="6745">
                  <c:v>86.641999999999996</c:v>
                </c:pt>
                <c:pt idx="6746">
                  <c:v>86.652000000000001</c:v>
                </c:pt>
                <c:pt idx="6747">
                  <c:v>86.662000000000006</c:v>
                </c:pt>
                <c:pt idx="6748">
                  <c:v>86.671999999999997</c:v>
                </c:pt>
                <c:pt idx="6749">
                  <c:v>86.683000000000007</c:v>
                </c:pt>
                <c:pt idx="6750">
                  <c:v>86.701999999999998</c:v>
                </c:pt>
                <c:pt idx="6751">
                  <c:v>86.712000000000003</c:v>
                </c:pt>
                <c:pt idx="6752">
                  <c:v>86.731999999999999</c:v>
                </c:pt>
                <c:pt idx="6753">
                  <c:v>86.742999999999995</c:v>
                </c:pt>
                <c:pt idx="6754">
                  <c:v>86.753</c:v>
                </c:pt>
                <c:pt idx="6755">
                  <c:v>86.762</c:v>
                </c:pt>
                <c:pt idx="6756">
                  <c:v>86.772000000000006</c:v>
                </c:pt>
                <c:pt idx="6757">
                  <c:v>86.781999999999996</c:v>
                </c:pt>
                <c:pt idx="6758">
                  <c:v>86.792000000000002</c:v>
                </c:pt>
                <c:pt idx="6759">
                  <c:v>86.802000000000007</c:v>
                </c:pt>
                <c:pt idx="6760">
                  <c:v>86.811999999999998</c:v>
                </c:pt>
                <c:pt idx="6761">
                  <c:v>86.822000000000003</c:v>
                </c:pt>
                <c:pt idx="6762">
                  <c:v>86.831999999999994</c:v>
                </c:pt>
                <c:pt idx="6763">
                  <c:v>86.841999999999999</c:v>
                </c:pt>
                <c:pt idx="6764">
                  <c:v>86.852000000000004</c:v>
                </c:pt>
                <c:pt idx="6765">
                  <c:v>86.873999999999995</c:v>
                </c:pt>
                <c:pt idx="6766">
                  <c:v>86.891999999999996</c:v>
                </c:pt>
                <c:pt idx="6767">
                  <c:v>86.903000000000006</c:v>
                </c:pt>
                <c:pt idx="6768">
                  <c:v>86.912999999999997</c:v>
                </c:pt>
                <c:pt idx="6769">
                  <c:v>86.923000000000002</c:v>
                </c:pt>
                <c:pt idx="6770">
                  <c:v>86.933000000000007</c:v>
                </c:pt>
                <c:pt idx="6771">
                  <c:v>86.942999999999998</c:v>
                </c:pt>
                <c:pt idx="6772">
                  <c:v>86.962000000000003</c:v>
                </c:pt>
                <c:pt idx="6773">
                  <c:v>86.972999999999999</c:v>
                </c:pt>
                <c:pt idx="6774">
                  <c:v>86.992000000000004</c:v>
                </c:pt>
                <c:pt idx="6775">
                  <c:v>87.012</c:v>
                </c:pt>
                <c:pt idx="6776">
                  <c:v>87.022999999999996</c:v>
                </c:pt>
                <c:pt idx="6777">
                  <c:v>87.033000000000001</c:v>
                </c:pt>
                <c:pt idx="6778">
                  <c:v>87.043000000000006</c:v>
                </c:pt>
                <c:pt idx="6779">
                  <c:v>87.052999999999997</c:v>
                </c:pt>
                <c:pt idx="6780">
                  <c:v>87.072000000000003</c:v>
                </c:pt>
                <c:pt idx="6781">
                  <c:v>87.094999999999999</c:v>
                </c:pt>
                <c:pt idx="6782">
                  <c:v>87.111999999999995</c:v>
                </c:pt>
                <c:pt idx="6783">
                  <c:v>87.123999999999995</c:v>
                </c:pt>
                <c:pt idx="6784">
                  <c:v>87.141999999999996</c:v>
                </c:pt>
                <c:pt idx="6785">
                  <c:v>87.153000000000006</c:v>
                </c:pt>
                <c:pt idx="6786">
                  <c:v>87.162999999999997</c:v>
                </c:pt>
                <c:pt idx="6787">
                  <c:v>87.182000000000002</c:v>
                </c:pt>
                <c:pt idx="6788">
                  <c:v>87.201999999999998</c:v>
                </c:pt>
                <c:pt idx="6789">
                  <c:v>87.212999999999994</c:v>
                </c:pt>
                <c:pt idx="6790">
                  <c:v>87.231999999999999</c:v>
                </c:pt>
                <c:pt idx="6791">
                  <c:v>87.242999999999995</c:v>
                </c:pt>
                <c:pt idx="6792">
                  <c:v>87.251999999999995</c:v>
                </c:pt>
                <c:pt idx="6793">
                  <c:v>87.263000000000005</c:v>
                </c:pt>
                <c:pt idx="6794">
                  <c:v>87.272000000000006</c:v>
                </c:pt>
                <c:pt idx="6795">
                  <c:v>87.281999999999996</c:v>
                </c:pt>
                <c:pt idx="6796">
                  <c:v>87.302000000000007</c:v>
                </c:pt>
                <c:pt idx="6797">
                  <c:v>87.313000000000002</c:v>
                </c:pt>
                <c:pt idx="6798">
                  <c:v>87.322999999999993</c:v>
                </c:pt>
                <c:pt idx="6799">
                  <c:v>87.331999999999994</c:v>
                </c:pt>
                <c:pt idx="6800">
                  <c:v>87.343000000000004</c:v>
                </c:pt>
                <c:pt idx="6801">
                  <c:v>87.352999999999994</c:v>
                </c:pt>
                <c:pt idx="6802">
                  <c:v>87.361999999999995</c:v>
                </c:pt>
                <c:pt idx="6803">
                  <c:v>87.372</c:v>
                </c:pt>
                <c:pt idx="6804">
                  <c:v>87.382000000000005</c:v>
                </c:pt>
                <c:pt idx="6805">
                  <c:v>87.391999999999996</c:v>
                </c:pt>
                <c:pt idx="6806">
                  <c:v>87.402000000000001</c:v>
                </c:pt>
                <c:pt idx="6807">
                  <c:v>87.412000000000006</c:v>
                </c:pt>
                <c:pt idx="6808">
                  <c:v>87.423000000000002</c:v>
                </c:pt>
                <c:pt idx="6809">
                  <c:v>87.432000000000002</c:v>
                </c:pt>
                <c:pt idx="6810">
                  <c:v>87.441999999999993</c:v>
                </c:pt>
                <c:pt idx="6811">
                  <c:v>87.451999999999998</c:v>
                </c:pt>
                <c:pt idx="6812">
                  <c:v>87.462000000000003</c:v>
                </c:pt>
                <c:pt idx="6813">
                  <c:v>87.471999999999994</c:v>
                </c:pt>
                <c:pt idx="6814">
                  <c:v>87.481999999999999</c:v>
                </c:pt>
                <c:pt idx="6815">
                  <c:v>87.492000000000004</c:v>
                </c:pt>
                <c:pt idx="6816">
                  <c:v>87.512</c:v>
                </c:pt>
                <c:pt idx="6817">
                  <c:v>87.522999999999996</c:v>
                </c:pt>
                <c:pt idx="6818">
                  <c:v>87.542000000000002</c:v>
                </c:pt>
                <c:pt idx="6819">
                  <c:v>87.552999999999997</c:v>
                </c:pt>
                <c:pt idx="6820">
                  <c:v>87.572000000000003</c:v>
                </c:pt>
                <c:pt idx="6821">
                  <c:v>87.582999999999998</c:v>
                </c:pt>
                <c:pt idx="6822">
                  <c:v>87.591999999999999</c:v>
                </c:pt>
                <c:pt idx="6823">
                  <c:v>87.605000000000004</c:v>
                </c:pt>
                <c:pt idx="6824">
                  <c:v>87.622</c:v>
                </c:pt>
                <c:pt idx="6825">
                  <c:v>87.632999999999996</c:v>
                </c:pt>
                <c:pt idx="6826">
                  <c:v>87.652000000000001</c:v>
                </c:pt>
                <c:pt idx="6827">
                  <c:v>87.662999999999997</c:v>
                </c:pt>
                <c:pt idx="6828">
                  <c:v>87.682000000000002</c:v>
                </c:pt>
                <c:pt idx="6829">
                  <c:v>87.701999999999998</c:v>
                </c:pt>
                <c:pt idx="6830">
                  <c:v>87.721999999999994</c:v>
                </c:pt>
                <c:pt idx="6831">
                  <c:v>87.733000000000004</c:v>
                </c:pt>
                <c:pt idx="6832">
                  <c:v>87.742999999999995</c:v>
                </c:pt>
                <c:pt idx="6833">
                  <c:v>87.762</c:v>
                </c:pt>
                <c:pt idx="6834">
                  <c:v>87.781999999999996</c:v>
                </c:pt>
                <c:pt idx="6835">
                  <c:v>87.793000000000006</c:v>
                </c:pt>
                <c:pt idx="6836">
                  <c:v>87.802000000000007</c:v>
                </c:pt>
                <c:pt idx="6837">
                  <c:v>87.813000000000002</c:v>
                </c:pt>
                <c:pt idx="6838">
                  <c:v>87.822999999999993</c:v>
                </c:pt>
                <c:pt idx="6839">
                  <c:v>87.832999999999998</c:v>
                </c:pt>
                <c:pt idx="6840">
                  <c:v>87.841999999999999</c:v>
                </c:pt>
                <c:pt idx="6841">
                  <c:v>87.852000000000004</c:v>
                </c:pt>
                <c:pt idx="6842">
                  <c:v>87.861999999999995</c:v>
                </c:pt>
                <c:pt idx="6843">
                  <c:v>87.872</c:v>
                </c:pt>
                <c:pt idx="6844">
                  <c:v>87.882000000000005</c:v>
                </c:pt>
                <c:pt idx="6845">
                  <c:v>87.891999999999996</c:v>
                </c:pt>
                <c:pt idx="6846">
                  <c:v>87.912000000000006</c:v>
                </c:pt>
                <c:pt idx="6847">
                  <c:v>87.923000000000002</c:v>
                </c:pt>
                <c:pt idx="6848">
                  <c:v>87.933000000000007</c:v>
                </c:pt>
                <c:pt idx="6849">
                  <c:v>87.951999999999998</c:v>
                </c:pt>
                <c:pt idx="6850">
                  <c:v>87.962999999999994</c:v>
                </c:pt>
                <c:pt idx="6851">
                  <c:v>87.972999999999999</c:v>
                </c:pt>
                <c:pt idx="6852">
                  <c:v>87.983000000000004</c:v>
                </c:pt>
                <c:pt idx="6853">
                  <c:v>87.992999999999995</c:v>
                </c:pt>
                <c:pt idx="6854">
                  <c:v>88.012</c:v>
                </c:pt>
                <c:pt idx="6855">
                  <c:v>88.022000000000006</c:v>
                </c:pt>
                <c:pt idx="6856">
                  <c:v>88.042000000000002</c:v>
                </c:pt>
                <c:pt idx="6857">
                  <c:v>88.052999999999997</c:v>
                </c:pt>
                <c:pt idx="6858">
                  <c:v>88.063000000000002</c:v>
                </c:pt>
                <c:pt idx="6859">
                  <c:v>88.072999999999993</c:v>
                </c:pt>
                <c:pt idx="6860">
                  <c:v>88.091999999999999</c:v>
                </c:pt>
                <c:pt idx="6861">
                  <c:v>88.113</c:v>
                </c:pt>
                <c:pt idx="6862">
                  <c:v>88.132000000000005</c:v>
                </c:pt>
                <c:pt idx="6863">
                  <c:v>88.143000000000001</c:v>
                </c:pt>
                <c:pt idx="6864">
                  <c:v>88.162000000000006</c:v>
                </c:pt>
                <c:pt idx="6865">
                  <c:v>88.173000000000002</c:v>
                </c:pt>
                <c:pt idx="6866">
                  <c:v>88.183000000000007</c:v>
                </c:pt>
                <c:pt idx="6867">
                  <c:v>88.201999999999998</c:v>
                </c:pt>
                <c:pt idx="6868">
                  <c:v>88.221999999999994</c:v>
                </c:pt>
                <c:pt idx="6869">
                  <c:v>88.233000000000004</c:v>
                </c:pt>
                <c:pt idx="6870">
                  <c:v>88.242999999999995</c:v>
                </c:pt>
                <c:pt idx="6871">
                  <c:v>88.253</c:v>
                </c:pt>
                <c:pt idx="6872">
                  <c:v>88.263000000000005</c:v>
                </c:pt>
                <c:pt idx="6873">
                  <c:v>88.272000000000006</c:v>
                </c:pt>
                <c:pt idx="6874">
                  <c:v>88.281999999999996</c:v>
                </c:pt>
                <c:pt idx="6875">
                  <c:v>88.292000000000002</c:v>
                </c:pt>
                <c:pt idx="6876">
                  <c:v>88.311999999999998</c:v>
                </c:pt>
                <c:pt idx="6877">
                  <c:v>88.322000000000003</c:v>
                </c:pt>
                <c:pt idx="6878">
                  <c:v>88.332999999999998</c:v>
                </c:pt>
                <c:pt idx="6879">
                  <c:v>88.341999999999999</c:v>
                </c:pt>
                <c:pt idx="6880">
                  <c:v>88.352000000000004</c:v>
                </c:pt>
                <c:pt idx="6881">
                  <c:v>88.361999999999995</c:v>
                </c:pt>
                <c:pt idx="6882">
                  <c:v>88.373000000000005</c:v>
                </c:pt>
                <c:pt idx="6883">
                  <c:v>88.382000000000005</c:v>
                </c:pt>
                <c:pt idx="6884">
                  <c:v>88.391999999999996</c:v>
                </c:pt>
                <c:pt idx="6885">
                  <c:v>88.402000000000001</c:v>
                </c:pt>
                <c:pt idx="6886">
                  <c:v>88.412000000000006</c:v>
                </c:pt>
                <c:pt idx="6887">
                  <c:v>88.421999999999997</c:v>
                </c:pt>
                <c:pt idx="6888">
                  <c:v>88.432000000000002</c:v>
                </c:pt>
                <c:pt idx="6889">
                  <c:v>88.441999999999993</c:v>
                </c:pt>
                <c:pt idx="6890">
                  <c:v>88.453000000000003</c:v>
                </c:pt>
                <c:pt idx="6891">
                  <c:v>88.462999999999994</c:v>
                </c:pt>
                <c:pt idx="6892">
                  <c:v>88.471999999999994</c:v>
                </c:pt>
                <c:pt idx="6893">
                  <c:v>88.481999999999999</c:v>
                </c:pt>
                <c:pt idx="6894">
                  <c:v>88.492999999999995</c:v>
                </c:pt>
                <c:pt idx="6895">
                  <c:v>88.504000000000005</c:v>
                </c:pt>
                <c:pt idx="6896">
                  <c:v>88.522000000000006</c:v>
                </c:pt>
                <c:pt idx="6897">
                  <c:v>88.533000000000001</c:v>
                </c:pt>
                <c:pt idx="6898">
                  <c:v>88.543000000000006</c:v>
                </c:pt>
                <c:pt idx="6899">
                  <c:v>88.552999999999997</c:v>
                </c:pt>
                <c:pt idx="6900">
                  <c:v>88.572000000000003</c:v>
                </c:pt>
                <c:pt idx="6901">
                  <c:v>88.582999999999998</c:v>
                </c:pt>
                <c:pt idx="6902">
                  <c:v>88.593999999999994</c:v>
                </c:pt>
                <c:pt idx="6903">
                  <c:v>88.602000000000004</c:v>
                </c:pt>
                <c:pt idx="6904">
                  <c:v>88.622</c:v>
                </c:pt>
                <c:pt idx="6905">
                  <c:v>88.632999999999996</c:v>
                </c:pt>
                <c:pt idx="6906">
                  <c:v>88.644999999999996</c:v>
                </c:pt>
                <c:pt idx="6907">
                  <c:v>88.662000000000006</c:v>
                </c:pt>
                <c:pt idx="6908">
                  <c:v>88.671999999999997</c:v>
                </c:pt>
                <c:pt idx="6909">
                  <c:v>88.683000000000007</c:v>
                </c:pt>
                <c:pt idx="6910">
                  <c:v>88.692999999999998</c:v>
                </c:pt>
                <c:pt idx="6911">
                  <c:v>88.712999999999994</c:v>
                </c:pt>
                <c:pt idx="6912">
                  <c:v>88.731999999999999</c:v>
                </c:pt>
                <c:pt idx="6913">
                  <c:v>88.751999999999995</c:v>
                </c:pt>
                <c:pt idx="6914">
                  <c:v>88.763000000000005</c:v>
                </c:pt>
                <c:pt idx="6915">
                  <c:v>88.772999999999996</c:v>
                </c:pt>
                <c:pt idx="6916">
                  <c:v>88.792000000000002</c:v>
                </c:pt>
                <c:pt idx="6917">
                  <c:v>88.802999999999997</c:v>
                </c:pt>
                <c:pt idx="6918">
                  <c:v>88.813000000000002</c:v>
                </c:pt>
                <c:pt idx="6919">
                  <c:v>88.822999999999993</c:v>
                </c:pt>
                <c:pt idx="6920">
                  <c:v>88.832999999999998</c:v>
                </c:pt>
                <c:pt idx="6921">
                  <c:v>88.843000000000004</c:v>
                </c:pt>
                <c:pt idx="6922">
                  <c:v>88.852999999999994</c:v>
                </c:pt>
                <c:pt idx="6923">
                  <c:v>88.863</c:v>
                </c:pt>
                <c:pt idx="6924">
                  <c:v>88.882000000000005</c:v>
                </c:pt>
                <c:pt idx="6925">
                  <c:v>88.893000000000001</c:v>
                </c:pt>
                <c:pt idx="6926">
                  <c:v>88.912000000000006</c:v>
                </c:pt>
                <c:pt idx="6927">
                  <c:v>88.932000000000002</c:v>
                </c:pt>
                <c:pt idx="6928">
                  <c:v>88.951999999999998</c:v>
                </c:pt>
                <c:pt idx="6929">
                  <c:v>88.962999999999994</c:v>
                </c:pt>
                <c:pt idx="6930">
                  <c:v>88.971999999999994</c:v>
                </c:pt>
                <c:pt idx="6931">
                  <c:v>88.983000000000004</c:v>
                </c:pt>
                <c:pt idx="6932">
                  <c:v>89.001999999999995</c:v>
                </c:pt>
                <c:pt idx="6933">
                  <c:v>89.013000000000005</c:v>
                </c:pt>
                <c:pt idx="6934">
                  <c:v>89.031999999999996</c:v>
                </c:pt>
                <c:pt idx="6935">
                  <c:v>89.043000000000006</c:v>
                </c:pt>
                <c:pt idx="6936">
                  <c:v>89.061999999999998</c:v>
                </c:pt>
                <c:pt idx="6937">
                  <c:v>89.072999999999993</c:v>
                </c:pt>
                <c:pt idx="6938">
                  <c:v>89.091999999999999</c:v>
                </c:pt>
                <c:pt idx="6939">
                  <c:v>89.113</c:v>
                </c:pt>
                <c:pt idx="6940">
                  <c:v>89.132000000000005</c:v>
                </c:pt>
                <c:pt idx="6941">
                  <c:v>89.143000000000001</c:v>
                </c:pt>
                <c:pt idx="6942">
                  <c:v>89.162000000000006</c:v>
                </c:pt>
                <c:pt idx="6943">
                  <c:v>89.173000000000002</c:v>
                </c:pt>
                <c:pt idx="6944">
                  <c:v>89.183000000000007</c:v>
                </c:pt>
                <c:pt idx="6945">
                  <c:v>89.191999999999993</c:v>
                </c:pt>
                <c:pt idx="6946">
                  <c:v>89.201999999999998</c:v>
                </c:pt>
                <c:pt idx="6947">
                  <c:v>89.212000000000003</c:v>
                </c:pt>
                <c:pt idx="6948">
                  <c:v>89.221999999999994</c:v>
                </c:pt>
                <c:pt idx="6949">
                  <c:v>89.231999999999999</c:v>
                </c:pt>
                <c:pt idx="6950">
                  <c:v>89.242000000000004</c:v>
                </c:pt>
                <c:pt idx="6951">
                  <c:v>89.251999999999995</c:v>
                </c:pt>
                <c:pt idx="6952">
                  <c:v>89.262</c:v>
                </c:pt>
                <c:pt idx="6953">
                  <c:v>89.272000000000006</c:v>
                </c:pt>
                <c:pt idx="6954">
                  <c:v>89.281999999999996</c:v>
                </c:pt>
                <c:pt idx="6955">
                  <c:v>89.292000000000002</c:v>
                </c:pt>
                <c:pt idx="6956">
                  <c:v>89.302000000000007</c:v>
                </c:pt>
                <c:pt idx="6957">
                  <c:v>89.311999999999998</c:v>
                </c:pt>
                <c:pt idx="6958">
                  <c:v>89.331999999999994</c:v>
                </c:pt>
                <c:pt idx="6959">
                  <c:v>89.343000000000004</c:v>
                </c:pt>
                <c:pt idx="6960">
                  <c:v>89.352000000000004</c:v>
                </c:pt>
                <c:pt idx="6961">
                  <c:v>89.361999999999995</c:v>
                </c:pt>
                <c:pt idx="6962">
                  <c:v>89.372</c:v>
                </c:pt>
                <c:pt idx="6963">
                  <c:v>89.382000000000005</c:v>
                </c:pt>
                <c:pt idx="6964">
                  <c:v>89.391999999999996</c:v>
                </c:pt>
                <c:pt idx="6965">
                  <c:v>89.402000000000001</c:v>
                </c:pt>
                <c:pt idx="6966">
                  <c:v>89.412000000000006</c:v>
                </c:pt>
                <c:pt idx="6967">
                  <c:v>89.421999999999997</c:v>
                </c:pt>
                <c:pt idx="6968">
                  <c:v>89.432000000000002</c:v>
                </c:pt>
                <c:pt idx="6969">
                  <c:v>89.441999999999993</c:v>
                </c:pt>
                <c:pt idx="6970">
                  <c:v>89.451999999999998</c:v>
                </c:pt>
                <c:pt idx="6971">
                  <c:v>89.462000000000003</c:v>
                </c:pt>
                <c:pt idx="6972">
                  <c:v>89.471999999999994</c:v>
                </c:pt>
                <c:pt idx="6973">
                  <c:v>89.481999999999999</c:v>
                </c:pt>
                <c:pt idx="6974">
                  <c:v>89.492000000000004</c:v>
                </c:pt>
                <c:pt idx="6975">
                  <c:v>89.501999999999995</c:v>
                </c:pt>
                <c:pt idx="6976">
                  <c:v>89.512</c:v>
                </c:pt>
                <c:pt idx="6977">
                  <c:v>89.522000000000006</c:v>
                </c:pt>
                <c:pt idx="6978">
                  <c:v>89.542000000000002</c:v>
                </c:pt>
                <c:pt idx="6979">
                  <c:v>89.552000000000007</c:v>
                </c:pt>
                <c:pt idx="6980">
                  <c:v>89.563000000000002</c:v>
                </c:pt>
                <c:pt idx="6981">
                  <c:v>89.581999999999994</c:v>
                </c:pt>
                <c:pt idx="6982">
                  <c:v>89.593000000000004</c:v>
                </c:pt>
                <c:pt idx="6983">
                  <c:v>89.602999999999994</c:v>
                </c:pt>
                <c:pt idx="6984">
                  <c:v>89.622</c:v>
                </c:pt>
                <c:pt idx="6985">
                  <c:v>89.632999999999996</c:v>
                </c:pt>
                <c:pt idx="6986">
                  <c:v>89.652000000000001</c:v>
                </c:pt>
                <c:pt idx="6987">
                  <c:v>89.662999999999997</c:v>
                </c:pt>
                <c:pt idx="6988">
                  <c:v>89.686000000000007</c:v>
                </c:pt>
                <c:pt idx="6989">
                  <c:v>89.701999999999998</c:v>
                </c:pt>
                <c:pt idx="6990">
                  <c:v>89.721999999999994</c:v>
                </c:pt>
                <c:pt idx="6991">
                  <c:v>89.742000000000004</c:v>
                </c:pt>
                <c:pt idx="6992">
                  <c:v>89.762</c:v>
                </c:pt>
                <c:pt idx="6993">
                  <c:v>89.781999999999996</c:v>
                </c:pt>
                <c:pt idx="6994">
                  <c:v>89.792000000000002</c:v>
                </c:pt>
                <c:pt idx="6995">
                  <c:v>89.802000000000007</c:v>
                </c:pt>
                <c:pt idx="6996">
                  <c:v>89.811999999999998</c:v>
                </c:pt>
                <c:pt idx="6997">
                  <c:v>89.822000000000003</c:v>
                </c:pt>
                <c:pt idx="6998">
                  <c:v>89.831999999999994</c:v>
                </c:pt>
                <c:pt idx="6999">
                  <c:v>89.841999999999999</c:v>
                </c:pt>
                <c:pt idx="7000">
                  <c:v>89.852000000000004</c:v>
                </c:pt>
                <c:pt idx="7001">
                  <c:v>89.861999999999995</c:v>
                </c:pt>
                <c:pt idx="7002">
                  <c:v>89.872</c:v>
                </c:pt>
                <c:pt idx="7003">
                  <c:v>89.882000000000005</c:v>
                </c:pt>
                <c:pt idx="7004">
                  <c:v>89.891999999999996</c:v>
                </c:pt>
                <c:pt idx="7005">
                  <c:v>89.902000000000001</c:v>
                </c:pt>
                <c:pt idx="7006">
                  <c:v>89.912000000000006</c:v>
                </c:pt>
                <c:pt idx="7007">
                  <c:v>89.921999999999997</c:v>
                </c:pt>
                <c:pt idx="7008">
                  <c:v>89.941999999999993</c:v>
                </c:pt>
                <c:pt idx="7009">
                  <c:v>89.953000000000003</c:v>
                </c:pt>
                <c:pt idx="7010">
                  <c:v>89.962999999999994</c:v>
                </c:pt>
                <c:pt idx="7011">
                  <c:v>89.971999999999994</c:v>
                </c:pt>
                <c:pt idx="7012">
                  <c:v>89.983000000000004</c:v>
                </c:pt>
                <c:pt idx="7013">
                  <c:v>89.992999999999995</c:v>
                </c:pt>
                <c:pt idx="7014">
                  <c:v>90.003</c:v>
                </c:pt>
                <c:pt idx="7015">
                  <c:v>90.013000000000005</c:v>
                </c:pt>
                <c:pt idx="7016">
                  <c:v>90.022999999999996</c:v>
                </c:pt>
                <c:pt idx="7017">
                  <c:v>90.033000000000001</c:v>
                </c:pt>
                <c:pt idx="7018">
                  <c:v>90.052000000000007</c:v>
                </c:pt>
                <c:pt idx="7019">
                  <c:v>90.063000000000002</c:v>
                </c:pt>
                <c:pt idx="7020">
                  <c:v>90.081999999999994</c:v>
                </c:pt>
                <c:pt idx="7021">
                  <c:v>90.093000000000004</c:v>
                </c:pt>
                <c:pt idx="7022">
                  <c:v>90.111999999999995</c:v>
                </c:pt>
                <c:pt idx="7023">
                  <c:v>90.123000000000005</c:v>
                </c:pt>
                <c:pt idx="7024">
                  <c:v>90.141999999999996</c:v>
                </c:pt>
                <c:pt idx="7025">
                  <c:v>90.162000000000006</c:v>
                </c:pt>
                <c:pt idx="7026">
                  <c:v>90.173000000000002</c:v>
                </c:pt>
                <c:pt idx="7027">
                  <c:v>90.183000000000007</c:v>
                </c:pt>
                <c:pt idx="7028">
                  <c:v>90.201999999999998</c:v>
                </c:pt>
                <c:pt idx="7029">
                  <c:v>90.212999999999994</c:v>
                </c:pt>
                <c:pt idx="7030">
                  <c:v>90.231999999999999</c:v>
                </c:pt>
                <c:pt idx="7031">
                  <c:v>90.251999999999995</c:v>
                </c:pt>
                <c:pt idx="7032">
                  <c:v>90.272000000000006</c:v>
                </c:pt>
                <c:pt idx="7033">
                  <c:v>90.283000000000001</c:v>
                </c:pt>
                <c:pt idx="7034">
                  <c:v>90.293000000000006</c:v>
                </c:pt>
                <c:pt idx="7035">
                  <c:v>90.302999999999997</c:v>
                </c:pt>
                <c:pt idx="7036">
                  <c:v>90.322000000000003</c:v>
                </c:pt>
                <c:pt idx="7037">
                  <c:v>90.332999999999998</c:v>
                </c:pt>
                <c:pt idx="7038">
                  <c:v>90.352999999999994</c:v>
                </c:pt>
                <c:pt idx="7039">
                  <c:v>90.372</c:v>
                </c:pt>
                <c:pt idx="7040">
                  <c:v>90.391999999999996</c:v>
                </c:pt>
                <c:pt idx="7041">
                  <c:v>90.403000000000006</c:v>
                </c:pt>
                <c:pt idx="7042">
                  <c:v>90.421999999999997</c:v>
                </c:pt>
                <c:pt idx="7043">
                  <c:v>90.433000000000007</c:v>
                </c:pt>
                <c:pt idx="7044">
                  <c:v>90.442999999999998</c:v>
                </c:pt>
                <c:pt idx="7045">
                  <c:v>90.451999999999998</c:v>
                </c:pt>
                <c:pt idx="7046">
                  <c:v>90.462000000000003</c:v>
                </c:pt>
                <c:pt idx="7047">
                  <c:v>90.471999999999994</c:v>
                </c:pt>
                <c:pt idx="7048">
                  <c:v>90.481999999999999</c:v>
                </c:pt>
                <c:pt idx="7049">
                  <c:v>90.492000000000004</c:v>
                </c:pt>
                <c:pt idx="7050">
                  <c:v>90.501999999999995</c:v>
                </c:pt>
                <c:pt idx="7051">
                  <c:v>90.512</c:v>
                </c:pt>
                <c:pt idx="7052">
                  <c:v>90.522000000000006</c:v>
                </c:pt>
                <c:pt idx="7053">
                  <c:v>90.534000000000006</c:v>
                </c:pt>
                <c:pt idx="7054">
                  <c:v>90.552000000000007</c:v>
                </c:pt>
                <c:pt idx="7055">
                  <c:v>90.563000000000002</c:v>
                </c:pt>
                <c:pt idx="7056">
                  <c:v>90.572999999999993</c:v>
                </c:pt>
                <c:pt idx="7057">
                  <c:v>90.582999999999998</c:v>
                </c:pt>
                <c:pt idx="7058">
                  <c:v>90.602000000000004</c:v>
                </c:pt>
                <c:pt idx="7059">
                  <c:v>90.613</c:v>
                </c:pt>
                <c:pt idx="7060">
                  <c:v>90.632000000000005</c:v>
                </c:pt>
                <c:pt idx="7061">
                  <c:v>90.643000000000001</c:v>
                </c:pt>
                <c:pt idx="7062">
                  <c:v>90.662000000000006</c:v>
                </c:pt>
                <c:pt idx="7063">
                  <c:v>90.673000000000002</c:v>
                </c:pt>
                <c:pt idx="7064">
                  <c:v>90.682000000000002</c:v>
                </c:pt>
                <c:pt idx="7065">
                  <c:v>90.692999999999998</c:v>
                </c:pt>
                <c:pt idx="7066">
                  <c:v>90.712000000000003</c:v>
                </c:pt>
                <c:pt idx="7067">
                  <c:v>90.725999999999999</c:v>
                </c:pt>
                <c:pt idx="7068">
                  <c:v>90.742999999999995</c:v>
                </c:pt>
                <c:pt idx="7069">
                  <c:v>90.762</c:v>
                </c:pt>
                <c:pt idx="7070">
                  <c:v>90.781999999999996</c:v>
                </c:pt>
                <c:pt idx="7071">
                  <c:v>90.792000000000002</c:v>
                </c:pt>
                <c:pt idx="7072">
                  <c:v>90.802999999999997</c:v>
                </c:pt>
                <c:pt idx="7073">
                  <c:v>90.811999999999998</c:v>
                </c:pt>
                <c:pt idx="7074">
                  <c:v>90.822999999999993</c:v>
                </c:pt>
                <c:pt idx="7075">
                  <c:v>90.832999999999998</c:v>
                </c:pt>
                <c:pt idx="7076">
                  <c:v>90.843000000000004</c:v>
                </c:pt>
                <c:pt idx="7077">
                  <c:v>90.852999999999994</c:v>
                </c:pt>
                <c:pt idx="7078">
                  <c:v>90.863</c:v>
                </c:pt>
                <c:pt idx="7079">
                  <c:v>90.873000000000005</c:v>
                </c:pt>
                <c:pt idx="7080">
                  <c:v>90.882999999999996</c:v>
                </c:pt>
                <c:pt idx="7081">
                  <c:v>90.893000000000001</c:v>
                </c:pt>
                <c:pt idx="7082">
                  <c:v>90.903000000000006</c:v>
                </c:pt>
                <c:pt idx="7083">
                  <c:v>90.912999999999997</c:v>
                </c:pt>
                <c:pt idx="7084">
                  <c:v>90.921999999999997</c:v>
                </c:pt>
                <c:pt idx="7085">
                  <c:v>90.933000000000007</c:v>
                </c:pt>
                <c:pt idx="7086">
                  <c:v>90.942999999999998</c:v>
                </c:pt>
                <c:pt idx="7087">
                  <c:v>90.962000000000003</c:v>
                </c:pt>
                <c:pt idx="7088">
                  <c:v>90.972999999999999</c:v>
                </c:pt>
                <c:pt idx="7089">
                  <c:v>90.981999999999999</c:v>
                </c:pt>
                <c:pt idx="7090">
                  <c:v>90.992999999999995</c:v>
                </c:pt>
                <c:pt idx="7091">
                  <c:v>91.003</c:v>
                </c:pt>
                <c:pt idx="7092">
                  <c:v>91.013000000000005</c:v>
                </c:pt>
                <c:pt idx="7093">
                  <c:v>91.031999999999996</c:v>
                </c:pt>
                <c:pt idx="7094">
                  <c:v>91.052000000000007</c:v>
                </c:pt>
                <c:pt idx="7095">
                  <c:v>91.063000000000002</c:v>
                </c:pt>
                <c:pt idx="7096">
                  <c:v>91.081999999999994</c:v>
                </c:pt>
                <c:pt idx="7097">
                  <c:v>91.093000000000004</c:v>
                </c:pt>
                <c:pt idx="7098">
                  <c:v>91.111999999999995</c:v>
                </c:pt>
                <c:pt idx="7099">
                  <c:v>91.123000000000005</c:v>
                </c:pt>
                <c:pt idx="7100">
                  <c:v>91.132000000000005</c:v>
                </c:pt>
                <c:pt idx="7101">
                  <c:v>91.152000000000001</c:v>
                </c:pt>
                <c:pt idx="7102">
                  <c:v>91.171999999999997</c:v>
                </c:pt>
                <c:pt idx="7103">
                  <c:v>91.183000000000007</c:v>
                </c:pt>
                <c:pt idx="7104">
                  <c:v>91.201999999999998</c:v>
                </c:pt>
                <c:pt idx="7105">
                  <c:v>91.212999999999994</c:v>
                </c:pt>
                <c:pt idx="7106">
                  <c:v>91.231999999999999</c:v>
                </c:pt>
                <c:pt idx="7107">
                  <c:v>91.251999999999995</c:v>
                </c:pt>
                <c:pt idx="7108">
                  <c:v>91.272000000000006</c:v>
                </c:pt>
                <c:pt idx="7109">
                  <c:v>91.283000000000001</c:v>
                </c:pt>
                <c:pt idx="7110">
                  <c:v>91.292000000000002</c:v>
                </c:pt>
                <c:pt idx="7111">
                  <c:v>91.302000000000007</c:v>
                </c:pt>
                <c:pt idx="7112">
                  <c:v>91.311999999999998</c:v>
                </c:pt>
                <c:pt idx="7113">
                  <c:v>91.322000000000003</c:v>
                </c:pt>
                <c:pt idx="7114">
                  <c:v>91.331999999999994</c:v>
                </c:pt>
                <c:pt idx="7115">
                  <c:v>91.341999999999999</c:v>
                </c:pt>
                <c:pt idx="7116">
                  <c:v>91.361999999999995</c:v>
                </c:pt>
                <c:pt idx="7117">
                  <c:v>91.373000000000005</c:v>
                </c:pt>
                <c:pt idx="7118">
                  <c:v>91.382999999999996</c:v>
                </c:pt>
                <c:pt idx="7119">
                  <c:v>91.391999999999996</c:v>
                </c:pt>
                <c:pt idx="7120">
                  <c:v>91.403000000000006</c:v>
                </c:pt>
                <c:pt idx="7121">
                  <c:v>91.421999999999997</c:v>
                </c:pt>
                <c:pt idx="7122">
                  <c:v>91.433000000000007</c:v>
                </c:pt>
                <c:pt idx="7123">
                  <c:v>91.442999999999998</c:v>
                </c:pt>
                <c:pt idx="7124">
                  <c:v>91.453000000000003</c:v>
                </c:pt>
                <c:pt idx="7125">
                  <c:v>91.462000000000003</c:v>
                </c:pt>
                <c:pt idx="7126">
                  <c:v>91.472999999999999</c:v>
                </c:pt>
                <c:pt idx="7127">
                  <c:v>91.481999999999999</c:v>
                </c:pt>
                <c:pt idx="7128">
                  <c:v>91.492999999999995</c:v>
                </c:pt>
                <c:pt idx="7129">
                  <c:v>91.503</c:v>
                </c:pt>
                <c:pt idx="7130">
                  <c:v>91.513000000000005</c:v>
                </c:pt>
                <c:pt idx="7131">
                  <c:v>91.522999999999996</c:v>
                </c:pt>
                <c:pt idx="7132">
                  <c:v>91.533000000000001</c:v>
                </c:pt>
                <c:pt idx="7133">
                  <c:v>91.552000000000007</c:v>
                </c:pt>
                <c:pt idx="7134">
                  <c:v>91.572000000000003</c:v>
                </c:pt>
                <c:pt idx="7135">
                  <c:v>91.582999999999998</c:v>
                </c:pt>
                <c:pt idx="7136">
                  <c:v>91.602999999999994</c:v>
                </c:pt>
                <c:pt idx="7137">
                  <c:v>91.613</c:v>
                </c:pt>
                <c:pt idx="7138">
                  <c:v>91.623000000000005</c:v>
                </c:pt>
                <c:pt idx="7139">
                  <c:v>91.632999999999996</c:v>
                </c:pt>
                <c:pt idx="7140">
                  <c:v>91.643000000000001</c:v>
                </c:pt>
                <c:pt idx="7141">
                  <c:v>91.653000000000006</c:v>
                </c:pt>
                <c:pt idx="7142">
                  <c:v>91.662999999999997</c:v>
                </c:pt>
                <c:pt idx="7143">
                  <c:v>91.671999999999997</c:v>
                </c:pt>
                <c:pt idx="7144">
                  <c:v>91.683000000000007</c:v>
                </c:pt>
                <c:pt idx="7145">
                  <c:v>91.691999999999993</c:v>
                </c:pt>
                <c:pt idx="7146">
                  <c:v>91.701999999999998</c:v>
                </c:pt>
                <c:pt idx="7147">
                  <c:v>91.712999999999994</c:v>
                </c:pt>
                <c:pt idx="7148">
                  <c:v>91.722999999999999</c:v>
                </c:pt>
                <c:pt idx="7149">
                  <c:v>91.733000000000004</c:v>
                </c:pt>
                <c:pt idx="7150">
                  <c:v>91.751999999999995</c:v>
                </c:pt>
                <c:pt idx="7151">
                  <c:v>91.772000000000006</c:v>
                </c:pt>
                <c:pt idx="7152">
                  <c:v>91.781999999999996</c:v>
                </c:pt>
                <c:pt idx="7153">
                  <c:v>91.792000000000002</c:v>
                </c:pt>
                <c:pt idx="7154">
                  <c:v>91.802000000000007</c:v>
                </c:pt>
                <c:pt idx="7155">
                  <c:v>91.811999999999998</c:v>
                </c:pt>
                <c:pt idx="7156">
                  <c:v>91.822000000000003</c:v>
                </c:pt>
                <c:pt idx="7157">
                  <c:v>91.832999999999998</c:v>
                </c:pt>
                <c:pt idx="7158">
                  <c:v>91.843000000000004</c:v>
                </c:pt>
                <c:pt idx="7159">
                  <c:v>91.852000000000004</c:v>
                </c:pt>
                <c:pt idx="7160">
                  <c:v>91.861999999999995</c:v>
                </c:pt>
                <c:pt idx="7161">
                  <c:v>91.872</c:v>
                </c:pt>
                <c:pt idx="7162">
                  <c:v>91.882000000000005</c:v>
                </c:pt>
                <c:pt idx="7163">
                  <c:v>91.891999999999996</c:v>
                </c:pt>
                <c:pt idx="7164">
                  <c:v>91.902000000000001</c:v>
                </c:pt>
                <c:pt idx="7165">
                  <c:v>91.912000000000006</c:v>
                </c:pt>
                <c:pt idx="7166">
                  <c:v>91.921999999999997</c:v>
                </c:pt>
                <c:pt idx="7167">
                  <c:v>91.932000000000002</c:v>
                </c:pt>
                <c:pt idx="7168">
                  <c:v>91.941999999999993</c:v>
                </c:pt>
                <c:pt idx="7169">
                  <c:v>91.951999999999998</c:v>
                </c:pt>
                <c:pt idx="7170">
                  <c:v>91.971999999999994</c:v>
                </c:pt>
                <c:pt idx="7171">
                  <c:v>91.981999999999999</c:v>
                </c:pt>
                <c:pt idx="7172">
                  <c:v>91.992999999999995</c:v>
                </c:pt>
                <c:pt idx="7173">
                  <c:v>92.001999999999995</c:v>
                </c:pt>
                <c:pt idx="7174">
                  <c:v>92.012</c:v>
                </c:pt>
                <c:pt idx="7175">
                  <c:v>92.022000000000006</c:v>
                </c:pt>
                <c:pt idx="7176">
                  <c:v>92.033000000000001</c:v>
                </c:pt>
                <c:pt idx="7177">
                  <c:v>92.043000000000006</c:v>
                </c:pt>
                <c:pt idx="7178">
                  <c:v>92.052999999999997</c:v>
                </c:pt>
                <c:pt idx="7179">
                  <c:v>92.063000000000002</c:v>
                </c:pt>
                <c:pt idx="7180">
                  <c:v>92.081999999999994</c:v>
                </c:pt>
                <c:pt idx="7181">
                  <c:v>92.093000000000004</c:v>
                </c:pt>
                <c:pt idx="7182">
                  <c:v>92.102999999999994</c:v>
                </c:pt>
                <c:pt idx="7183">
                  <c:v>92.113</c:v>
                </c:pt>
                <c:pt idx="7184">
                  <c:v>92.123000000000005</c:v>
                </c:pt>
                <c:pt idx="7185">
                  <c:v>92.132000000000005</c:v>
                </c:pt>
                <c:pt idx="7186">
                  <c:v>92.152000000000001</c:v>
                </c:pt>
                <c:pt idx="7187">
                  <c:v>92.173000000000002</c:v>
                </c:pt>
                <c:pt idx="7188">
                  <c:v>92.183000000000007</c:v>
                </c:pt>
                <c:pt idx="7189">
                  <c:v>92.192999999999998</c:v>
                </c:pt>
                <c:pt idx="7190">
                  <c:v>92.203000000000003</c:v>
                </c:pt>
                <c:pt idx="7191">
                  <c:v>92.212999999999994</c:v>
                </c:pt>
                <c:pt idx="7192">
                  <c:v>92.222999999999999</c:v>
                </c:pt>
                <c:pt idx="7193">
                  <c:v>92.233000000000004</c:v>
                </c:pt>
                <c:pt idx="7194">
                  <c:v>92.242999999999995</c:v>
                </c:pt>
                <c:pt idx="7195">
                  <c:v>92.253</c:v>
                </c:pt>
                <c:pt idx="7196">
                  <c:v>92.272000000000006</c:v>
                </c:pt>
                <c:pt idx="7197">
                  <c:v>92.283000000000001</c:v>
                </c:pt>
                <c:pt idx="7198">
                  <c:v>92.292000000000002</c:v>
                </c:pt>
                <c:pt idx="7199">
                  <c:v>92.302000000000007</c:v>
                </c:pt>
                <c:pt idx="7200">
                  <c:v>92.311999999999998</c:v>
                </c:pt>
                <c:pt idx="7201">
                  <c:v>92.322000000000003</c:v>
                </c:pt>
                <c:pt idx="7202">
                  <c:v>92.331999999999994</c:v>
                </c:pt>
                <c:pt idx="7203">
                  <c:v>92.341999999999999</c:v>
                </c:pt>
                <c:pt idx="7204">
                  <c:v>92.352000000000004</c:v>
                </c:pt>
                <c:pt idx="7205">
                  <c:v>92.361999999999995</c:v>
                </c:pt>
                <c:pt idx="7206">
                  <c:v>92.382000000000005</c:v>
                </c:pt>
                <c:pt idx="7207">
                  <c:v>92.393000000000001</c:v>
                </c:pt>
                <c:pt idx="7208">
                  <c:v>92.412000000000006</c:v>
                </c:pt>
                <c:pt idx="7209">
                  <c:v>92.423000000000002</c:v>
                </c:pt>
                <c:pt idx="7210">
                  <c:v>92.433999999999997</c:v>
                </c:pt>
                <c:pt idx="7211">
                  <c:v>92.451999999999998</c:v>
                </c:pt>
                <c:pt idx="7212">
                  <c:v>92.471999999999994</c:v>
                </c:pt>
                <c:pt idx="7213">
                  <c:v>92.483000000000004</c:v>
                </c:pt>
                <c:pt idx="7214">
                  <c:v>92.492999999999995</c:v>
                </c:pt>
                <c:pt idx="7215">
                  <c:v>92.503</c:v>
                </c:pt>
                <c:pt idx="7216">
                  <c:v>92.513000000000005</c:v>
                </c:pt>
                <c:pt idx="7217">
                  <c:v>92.522999999999996</c:v>
                </c:pt>
                <c:pt idx="7218">
                  <c:v>92.533000000000001</c:v>
                </c:pt>
                <c:pt idx="7219">
                  <c:v>92.543000000000006</c:v>
                </c:pt>
                <c:pt idx="7220">
                  <c:v>92.552999999999997</c:v>
                </c:pt>
                <c:pt idx="7221">
                  <c:v>92.564999999999998</c:v>
                </c:pt>
                <c:pt idx="7222">
                  <c:v>92.581999999999994</c:v>
                </c:pt>
                <c:pt idx="7223">
                  <c:v>92.591999999999999</c:v>
                </c:pt>
                <c:pt idx="7224">
                  <c:v>92.602999999999994</c:v>
                </c:pt>
                <c:pt idx="7225">
                  <c:v>92.611999999999995</c:v>
                </c:pt>
                <c:pt idx="7226">
                  <c:v>92.632999999999996</c:v>
                </c:pt>
                <c:pt idx="7227">
                  <c:v>92.653000000000006</c:v>
                </c:pt>
                <c:pt idx="7228">
                  <c:v>92.671999999999997</c:v>
                </c:pt>
                <c:pt idx="7229">
                  <c:v>92.682000000000002</c:v>
                </c:pt>
                <c:pt idx="7230">
                  <c:v>92.694000000000003</c:v>
                </c:pt>
                <c:pt idx="7231">
                  <c:v>92.703000000000003</c:v>
                </c:pt>
                <c:pt idx="7232">
                  <c:v>92.712000000000003</c:v>
                </c:pt>
                <c:pt idx="7233">
                  <c:v>92.722999999999999</c:v>
                </c:pt>
                <c:pt idx="7234">
                  <c:v>92.742000000000004</c:v>
                </c:pt>
                <c:pt idx="7235">
                  <c:v>92.753</c:v>
                </c:pt>
                <c:pt idx="7236">
                  <c:v>92.762</c:v>
                </c:pt>
                <c:pt idx="7237">
                  <c:v>92.781999999999996</c:v>
                </c:pt>
                <c:pt idx="7238">
                  <c:v>92.793000000000006</c:v>
                </c:pt>
                <c:pt idx="7239">
                  <c:v>92.805999999999997</c:v>
                </c:pt>
                <c:pt idx="7240">
                  <c:v>92.822000000000003</c:v>
                </c:pt>
                <c:pt idx="7241">
                  <c:v>92.834000000000003</c:v>
                </c:pt>
                <c:pt idx="7242">
                  <c:v>92.852000000000004</c:v>
                </c:pt>
                <c:pt idx="7243">
                  <c:v>92.863</c:v>
                </c:pt>
                <c:pt idx="7244">
                  <c:v>92.882000000000005</c:v>
                </c:pt>
                <c:pt idx="7245">
                  <c:v>92.893000000000001</c:v>
                </c:pt>
                <c:pt idx="7246">
                  <c:v>92.912000000000006</c:v>
                </c:pt>
                <c:pt idx="7247">
                  <c:v>92.921999999999997</c:v>
                </c:pt>
                <c:pt idx="7248">
                  <c:v>92.932000000000002</c:v>
                </c:pt>
                <c:pt idx="7249">
                  <c:v>92.941999999999993</c:v>
                </c:pt>
                <c:pt idx="7250">
                  <c:v>92.951999999999998</c:v>
                </c:pt>
                <c:pt idx="7251">
                  <c:v>92.962000000000003</c:v>
                </c:pt>
                <c:pt idx="7252">
                  <c:v>92.971999999999994</c:v>
                </c:pt>
                <c:pt idx="7253">
                  <c:v>92.992000000000004</c:v>
                </c:pt>
                <c:pt idx="7254">
                  <c:v>93.003</c:v>
                </c:pt>
                <c:pt idx="7255">
                  <c:v>93.013000000000005</c:v>
                </c:pt>
                <c:pt idx="7256">
                  <c:v>93.031999999999996</c:v>
                </c:pt>
                <c:pt idx="7257">
                  <c:v>93.043000000000006</c:v>
                </c:pt>
                <c:pt idx="7258">
                  <c:v>93.052999999999997</c:v>
                </c:pt>
                <c:pt idx="7259">
                  <c:v>93.072000000000003</c:v>
                </c:pt>
                <c:pt idx="7260">
                  <c:v>93.082999999999998</c:v>
                </c:pt>
                <c:pt idx="7261">
                  <c:v>93.093000000000004</c:v>
                </c:pt>
                <c:pt idx="7262">
                  <c:v>93.111999999999995</c:v>
                </c:pt>
                <c:pt idx="7263">
                  <c:v>93.123000000000005</c:v>
                </c:pt>
                <c:pt idx="7264">
                  <c:v>93.132999999999996</c:v>
                </c:pt>
                <c:pt idx="7265">
                  <c:v>93.152000000000001</c:v>
                </c:pt>
                <c:pt idx="7266">
                  <c:v>93.162999999999997</c:v>
                </c:pt>
                <c:pt idx="7267">
                  <c:v>93.171999999999997</c:v>
                </c:pt>
                <c:pt idx="7268">
                  <c:v>93.185000000000002</c:v>
                </c:pt>
                <c:pt idx="7269">
                  <c:v>93.201999999999998</c:v>
                </c:pt>
                <c:pt idx="7270">
                  <c:v>93.212000000000003</c:v>
                </c:pt>
                <c:pt idx="7271">
                  <c:v>93.222999999999999</c:v>
                </c:pt>
                <c:pt idx="7272">
                  <c:v>93.242000000000004</c:v>
                </c:pt>
                <c:pt idx="7273">
                  <c:v>93.253</c:v>
                </c:pt>
                <c:pt idx="7274">
                  <c:v>93.263000000000005</c:v>
                </c:pt>
                <c:pt idx="7275">
                  <c:v>93.281999999999996</c:v>
                </c:pt>
                <c:pt idx="7276">
                  <c:v>93.292000000000002</c:v>
                </c:pt>
                <c:pt idx="7277">
                  <c:v>93.302000000000007</c:v>
                </c:pt>
                <c:pt idx="7278">
                  <c:v>93.311999999999998</c:v>
                </c:pt>
                <c:pt idx="7279">
                  <c:v>93.322000000000003</c:v>
                </c:pt>
                <c:pt idx="7280">
                  <c:v>93.331999999999994</c:v>
                </c:pt>
                <c:pt idx="7281">
                  <c:v>93.341999999999999</c:v>
                </c:pt>
                <c:pt idx="7282">
                  <c:v>93.352000000000004</c:v>
                </c:pt>
                <c:pt idx="7283">
                  <c:v>93.361999999999995</c:v>
                </c:pt>
                <c:pt idx="7284">
                  <c:v>93.372</c:v>
                </c:pt>
                <c:pt idx="7285">
                  <c:v>93.391999999999996</c:v>
                </c:pt>
                <c:pt idx="7286">
                  <c:v>93.412000000000006</c:v>
                </c:pt>
                <c:pt idx="7287">
                  <c:v>93.423000000000002</c:v>
                </c:pt>
                <c:pt idx="7288">
                  <c:v>93.441999999999993</c:v>
                </c:pt>
                <c:pt idx="7289">
                  <c:v>93.453000000000003</c:v>
                </c:pt>
                <c:pt idx="7290">
                  <c:v>93.462999999999994</c:v>
                </c:pt>
                <c:pt idx="7291">
                  <c:v>93.481999999999999</c:v>
                </c:pt>
                <c:pt idx="7292">
                  <c:v>93.492999999999995</c:v>
                </c:pt>
                <c:pt idx="7293">
                  <c:v>93.501999999999995</c:v>
                </c:pt>
                <c:pt idx="7294">
                  <c:v>93.513000000000005</c:v>
                </c:pt>
                <c:pt idx="7295">
                  <c:v>93.522999999999996</c:v>
                </c:pt>
                <c:pt idx="7296">
                  <c:v>93.533000000000001</c:v>
                </c:pt>
                <c:pt idx="7297">
                  <c:v>93.552000000000007</c:v>
                </c:pt>
                <c:pt idx="7298">
                  <c:v>93.563000000000002</c:v>
                </c:pt>
                <c:pt idx="7299">
                  <c:v>93.572999999999993</c:v>
                </c:pt>
                <c:pt idx="7300">
                  <c:v>93.582999999999998</c:v>
                </c:pt>
                <c:pt idx="7301">
                  <c:v>93.602000000000004</c:v>
                </c:pt>
                <c:pt idx="7302">
                  <c:v>93.613</c:v>
                </c:pt>
                <c:pt idx="7303">
                  <c:v>93.623000000000005</c:v>
                </c:pt>
                <c:pt idx="7304">
                  <c:v>93.632999999999996</c:v>
                </c:pt>
                <c:pt idx="7305">
                  <c:v>93.643000000000001</c:v>
                </c:pt>
                <c:pt idx="7306">
                  <c:v>93.653000000000006</c:v>
                </c:pt>
                <c:pt idx="7307">
                  <c:v>93.662999999999997</c:v>
                </c:pt>
                <c:pt idx="7308">
                  <c:v>93.682000000000002</c:v>
                </c:pt>
                <c:pt idx="7309">
                  <c:v>93.692999999999998</c:v>
                </c:pt>
                <c:pt idx="7310">
                  <c:v>93.703000000000003</c:v>
                </c:pt>
                <c:pt idx="7311">
                  <c:v>93.721999999999994</c:v>
                </c:pt>
                <c:pt idx="7312">
                  <c:v>93.733000000000004</c:v>
                </c:pt>
                <c:pt idx="7313">
                  <c:v>93.742999999999995</c:v>
                </c:pt>
                <c:pt idx="7314">
                  <c:v>93.762</c:v>
                </c:pt>
                <c:pt idx="7315">
                  <c:v>93.781999999999996</c:v>
                </c:pt>
                <c:pt idx="7316">
                  <c:v>93.802000000000007</c:v>
                </c:pt>
                <c:pt idx="7317">
                  <c:v>93.822000000000003</c:v>
                </c:pt>
                <c:pt idx="7318">
                  <c:v>93.832999999999998</c:v>
                </c:pt>
                <c:pt idx="7319">
                  <c:v>93.846000000000004</c:v>
                </c:pt>
                <c:pt idx="7320">
                  <c:v>93.861999999999995</c:v>
                </c:pt>
                <c:pt idx="7321">
                  <c:v>93.873000000000005</c:v>
                </c:pt>
                <c:pt idx="7322">
                  <c:v>93.882999999999996</c:v>
                </c:pt>
                <c:pt idx="7323">
                  <c:v>93.902000000000001</c:v>
                </c:pt>
                <c:pt idx="7324">
                  <c:v>93.912999999999997</c:v>
                </c:pt>
                <c:pt idx="7325">
                  <c:v>93.923000000000002</c:v>
                </c:pt>
                <c:pt idx="7326">
                  <c:v>93.933000000000007</c:v>
                </c:pt>
                <c:pt idx="7327">
                  <c:v>93.942999999999998</c:v>
                </c:pt>
                <c:pt idx="7328">
                  <c:v>93.953000000000003</c:v>
                </c:pt>
                <c:pt idx="7329">
                  <c:v>93.962999999999994</c:v>
                </c:pt>
                <c:pt idx="7330">
                  <c:v>93.972999999999999</c:v>
                </c:pt>
                <c:pt idx="7331">
                  <c:v>93.983000000000004</c:v>
                </c:pt>
                <c:pt idx="7332">
                  <c:v>94.001999999999995</c:v>
                </c:pt>
                <c:pt idx="7333">
                  <c:v>94.012</c:v>
                </c:pt>
                <c:pt idx="7334">
                  <c:v>94.022000000000006</c:v>
                </c:pt>
                <c:pt idx="7335">
                  <c:v>94.031999999999996</c:v>
                </c:pt>
                <c:pt idx="7336">
                  <c:v>94.042000000000002</c:v>
                </c:pt>
                <c:pt idx="7337">
                  <c:v>94.052000000000007</c:v>
                </c:pt>
                <c:pt idx="7338">
                  <c:v>94.063000000000002</c:v>
                </c:pt>
                <c:pt idx="7339">
                  <c:v>94.081999999999994</c:v>
                </c:pt>
                <c:pt idx="7340">
                  <c:v>94.091999999999999</c:v>
                </c:pt>
                <c:pt idx="7341">
                  <c:v>94.102000000000004</c:v>
                </c:pt>
                <c:pt idx="7342">
                  <c:v>94.113</c:v>
                </c:pt>
                <c:pt idx="7343">
                  <c:v>94.123000000000005</c:v>
                </c:pt>
                <c:pt idx="7344">
                  <c:v>94.132999999999996</c:v>
                </c:pt>
                <c:pt idx="7345">
                  <c:v>94.152000000000001</c:v>
                </c:pt>
                <c:pt idx="7346">
                  <c:v>94.162999999999997</c:v>
                </c:pt>
                <c:pt idx="7347">
                  <c:v>94.173000000000002</c:v>
                </c:pt>
                <c:pt idx="7348">
                  <c:v>94.182000000000002</c:v>
                </c:pt>
                <c:pt idx="7349">
                  <c:v>94.192999999999998</c:v>
                </c:pt>
                <c:pt idx="7350">
                  <c:v>94.212000000000003</c:v>
                </c:pt>
                <c:pt idx="7351">
                  <c:v>94.222999999999999</c:v>
                </c:pt>
                <c:pt idx="7352">
                  <c:v>94.242000000000004</c:v>
                </c:pt>
                <c:pt idx="7353">
                  <c:v>94.253</c:v>
                </c:pt>
                <c:pt idx="7354">
                  <c:v>94.272000000000006</c:v>
                </c:pt>
                <c:pt idx="7355">
                  <c:v>94.292000000000002</c:v>
                </c:pt>
                <c:pt idx="7356">
                  <c:v>94.302999999999997</c:v>
                </c:pt>
                <c:pt idx="7357">
                  <c:v>94.313000000000002</c:v>
                </c:pt>
                <c:pt idx="7358">
                  <c:v>94.322999999999993</c:v>
                </c:pt>
                <c:pt idx="7359">
                  <c:v>94.332999999999998</c:v>
                </c:pt>
                <c:pt idx="7360">
                  <c:v>94.343000000000004</c:v>
                </c:pt>
                <c:pt idx="7361">
                  <c:v>94.352999999999994</c:v>
                </c:pt>
                <c:pt idx="7362">
                  <c:v>94.363</c:v>
                </c:pt>
                <c:pt idx="7363">
                  <c:v>94.373000000000005</c:v>
                </c:pt>
                <c:pt idx="7364">
                  <c:v>94.382999999999996</c:v>
                </c:pt>
                <c:pt idx="7365">
                  <c:v>94.393000000000001</c:v>
                </c:pt>
                <c:pt idx="7366">
                  <c:v>94.412000000000006</c:v>
                </c:pt>
                <c:pt idx="7367">
                  <c:v>94.423000000000002</c:v>
                </c:pt>
                <c:pt idx="7368">
                  <c:v>94.433000000000007</c:v>
                </c:pt>
                <c:pt idx="7369">
                  <c:v>94.442999999999998</c:v>
                </c:pt>
                <c:pt idx="7370">
                  <c:v>94.462000000000003</c:v>
                </c:pt>
                <c:pt idx="7371">
                  <c:v>94.472999999999999</c:v>
                </c:pt>
                <c:pt idx="7372">
                  <c:v>94.492000000000004</c:v>
                </c:pt>
                <c:pt idx="7373">
                  <c:v>94.503</c:v>
                </c:pt>
                <c:pt idx="7374">
                  <c:v>94.513000000000005</c:v>
                </c:pt>
                <c:pt idx="7375">
                  <c:v>94.531999999999996</c:v>
                </c:pt>
                <c:pt idx="7376">
                  <c:v>94.552000000000007</c:v>
                </c:pt>
                <c:pt idx="7377">
                  <c:v>94.563000000000002</c:v>
                </c:pt>
                <c:pt idx="7378">
                  <c:v>94.581999999999994</c:v>
                </c:pt>
                <c:pt idx="7379">
                  <c:v>94.593000000000004</c:v>
                </c:pt>
                <c:pt idx="7380">
                  <c:v>94.611999999999995</c:v>
                </c:pt>
                <c:pt idx="7381">
                  <c:v>94.632000000000005</c:v>
                </c:pt>
                <c:pt idx="7382">
                  <c:v>94.643000000000001</c:v>
                </c:pt>
                <c:pt idx="7383">
                  <c:v>94.653000000000006</c:v>
                </c:pt>
                <c:pt idx="7384">
                  <c:v>94.662999999999997</c:v>
                </c:pt>
                <c:pt idx="7385">
                  <c:v>94.682000000000002</c:v>
                </c:pt>
                <c:pt idx="7386">
                  <c:v>94.701999999999998</c:v>
                </c:pt>
                <c:pt idx="7387">
                  <c:v>94.712999999999994</c:v>
                </c:pt>
                <c:pt idx="7388">
                  <c:v>94.731999999999999</c:v>
                </c:pt>
                <c:pt idx="7389">
                  <c:v>94.742999999999995</c:v>
                </c:pt>
                <c:pt idx="7390">
                  <c:v>94.753</c:v>
                </c:pt>
                <c:pt idx="7391">
                  <c:v>94.763000000000005</c:v>
                </c:pt>
                <c:pt idx="7392">
                  <c:v>94.781999999999996</c:v>
                </c:pt>
                <c:pt idx="7393">
                  <c:v>94.793000000000006</c:v>
                </c:pt>
                <c:pt idx="7394">
                  <c:v>94.811999999999998</c:v>
                </c:pt>
                <c:pt idx="7395">
                  <c:v>94.831999999999994</c:v>
                </c:pt>
                <c:pt idx="7396">
                  <c:v>94.852000000000004</c:v>
                </c:pt>
                <c:pt idx="7397">
                  <c:v>94.864000000000004</c:v>
                </c:pt>
                <c:pt idx="7398">
                  <c:v>94.885999999999996</c:v>
                </c:pt>
                <c:pt idx="7399">
                  <c:v>94.902000000000001</c:v>
                </c:pt>
                <c:pt idx="7400">
                  <c:v>94.912999999999997</c:v>
                </c:pt>
                <c:pt idx="7401">
                  <c:v>94.923000000000002</c:v>
                </c:pt>
                <c:pt idx="7402">
                  <c:v>94.932000000000002</c:v>
                </c:pt>
                <c:pt idx="7403">
                  <c:v>94.941999999999993</c:v>
                </c:pt>
                <c:pt idx="7404">
                  <c:v>94.951999999999998</c:v>
                </c:pt>
                <c:pt idx="7405">
                  <c:v>94.962000000000003</c:v>
                </c:pt>
                <c:pt idx="7406">
                  <c:v>94.971999999999994</c:v>
                </c:pt>
                <c:pt idx="7407">
                  <c:v>94.981999999999999</c:v>
                </c:pt>
                <c:pt idx="7408">
                  <c:v>94.992000000000004</c:v>
                </c:pt>
                <c:pt idx="7409">
                  <c:v>95.001999999999995</c:v>
                </c:pt>
                <c:pt idx="7410">
                  <c:v>95.022000000000006</c:v>
                </c:pt>
                <c:pt idx="7411">
                  <c:v>95.033000000000001</c:v>
                </c:pt>
                <c:pt idx="7412">
                  <c:v>95.052000000000007</c:v>
                </c:pt>
                <c:pt idx="7413">
                  <c:v>95.061999999999998</c:v>
                </c:pt>
                <c:pt idx="7414">
                  <c:v>95.072999999999993</c:v>
                </c:pt>
                <c:pt idx="7415">
                  <c:v>95.082999999999998</c:v>
                </c:pt>
                <c:pt idx="7416">
                  <c:v>95.091999999999999</c:v>
                </c:pt>
                <c:pt idx="7417">
                  <c:v>95.102000000000004</c:v>
                </c:pt>
                <c:pt idx="7418">
                  <c:v>95.113</c:v>
                </c:pt>
                <c:pt idx="7419">
                  <c:v>95.123000000000005</c:v>
                </c:pt>
                <c:pt idx="7420">
                  <c:v>95.132000000000005</c:v>
                </c:pt>
                <c:pt idx="7421">
                  <c:v>95.153000000000006</c:v>
                </c:pt>
                <c:pt idx="7422">
                  <c:v>95.171999999999997</c:v>
                </c:pt>
                <c:pt idx="7423">
                  <c:v>95.183000000000007</c:v>
                </c:pt>
                <c:pt idx="7424">
                  <c:v>95.192999999999998</c:v>
                </c:pt>
                <c:pt idx="7425">
                  <c:v>95.201999999999998</c:v>
                </c:pt>
                <c:pt idx="7426">
                  <c:v>95.212000000000003</c:v>
                </c:pt>
                <c:pt idx="7427">
                  <c:v>95.231999999999999</c:v>
                </c:pt>
                <c:pt idx="7428">
                  <c:v>95.242999999999995</c:v>
                </c:pt>
                <c:pt idx="7429">
                  <c:v>95.251999999999995</c:v>
                </c:pt>
                <c:pt idx="7430">
                  <c:v>95.262</c:v>
                </c:pt>
                <c:pt idx="7431">
                  <c:v>95.272000000000006</c:v>
                </c:pt>
                <c:pt idx="7432">
                  <c:v>95.281999999999996</c:v>
                </c:pt>
                <c:pt idx="7433">
                  <c:v>95.292000000000002</c:v>
                </c:pt>
                <c:pt idx="7434">
                  <c:v>95.302000000000007</c:v>
                </c:pt>
                <c:pt idx="7435">
                  <c:v>95.311999999999998</c:v>
                </c:pt>
                <c:pt idx="7436">
                  <c:v>95.322000000000003</c:v>
                </c:pt>
                <c:pt idx="7437">
                  <c:v>95.331999999999994</c:v>
                </c:pt>
                <c:pt idx="7438">
                  <c:v>95.341999999999999</c:v>
                </c:pt>
                <c:pt idx="7439">
                  <c:v>95.352000000000004</c:v>
                </c:pt>
                <c:pt idx="7440">
                  <c:v>95.361999999999995</c:v>
                </c:pt>
                <c:pt idx="7441">
                  <c:v>95.373000000000005</c:v>
                </c:pt>
                <c:pt idx="7442">
                  <c:v>95.382999999999996</c:v>
                </c:pt>
                <c:pt idx="7443">
                  <c:v>95.393000000000001</c:v>
                </c:pt>
                <c:pt idx="7444">
                  <c:v>95.412000000000006</c:v>
                </c:pt>
                <c:pt idx="7445">
                  <c:v>95.432000000000002</c:v>
                </c:pt>
                <c:pt idx="7446">
                  <c:v>95.451999999999998</c:v>
                </c:pt>
                <c:pt idx="7447">
                  <c:v>95.462999999999994</c:v>
                </c:pt>
                <c:pt idx="7448">
                  <c:v>95.472999999999999</c:v>
                </c:pt>
                <c:pt idx="7449">
                  <c:v>95.483000000000004</c:v>
                </c:pt>
                <c:pt idx="7450">
                  <c:v>95.501999999999995</c:v>
                </c:pt>
                <c:pt idx="7451">
                  <c:v>95.513000000000005</c:v>
                </c:pt>
                <c:pt idx="7452">
                  <c:v>95.522999999999996</c:v>
                </c:pt>
                <c:pt idx="7453">
                  <c:v>95.542000000000002</c:v>
                </c:pt>
                <c:pt idx="7454">
                  <c:v>95.552999999999997</c:v>
                </c:pt>
                <c:pt idx="7455">
                  <c:v>95.563000000000002</c:v>
                </c:pt>
                <c:pt idx="7456">
                  <c:v>95.581999999999994</c:v>
                </c:pt>
                <c:pt idx="7457">
                  <c:v>95.591999999999999</c:v>
                </c:pt>
                <c:pt idx="7458">
                  <c:v>95.602000000000004</c:v>
                </c:pt>
                <c:pt idx="7459">
                  <c:v>95.614000000000004</c:v>
                </c:pt>
                <c:pt idx="7460">
                  <c:v>95.632000000000005</c:v>
                </c:pt>
                <c:pt idx="7461">
                  <c:v>95.652000000000001</c:v>
                </c:pt>
                <c:pt idx="7462">
                  <c:v>95.671999999999997</c:v>
                </c:pt>
                <c:pt idx="7463">
                  <c:v>95.683000000000007</c:v>
                </c:pt>
                <c:pt idx="7464">
                  <c:v>95.692999999999998</c:v>
                </c:pt>
                <c:pt idx="7465">
                  <c:v>95.701999999999998</c:v>
                </c:pt>
                <c:pt idx="7466">
                  <c:v>95.722999999999999</c:v>
                </c:pt>
                <c:pt idx="7467">
                  <c:v>95.731999999999999</c:v>
                </c:pt>
                <c:pt idx="7468">
                  <c:v>95.742000000000004</c:v>
                </c:pt>
                <c:pt idx="7469">
                  <c:v>95.751999999999995</c:v>
                </c:pt>
                <c:pt idx="7470">
                  <c:v>95.762</c:v>
                </c:pt>
                <c:pt idx="7471">
                  <c:v>95.772000000000006</c:v>
                </c:pt>
                <c:pt idx="7472">
                  <c:v>95.781999999999996</c:v>
                </c:pt>
                <c:pt idx="7473">
                  <c:v>95.792000000000002</c:v>
                </c:pt>
                <c:pt idx="7474">
                  <c:v>95.802000000000007</c:v>
                </c:pt>
                <c:pt idx="7475">
                  <c:v>95.811999999999998</c:v>
                </c:pt>
                <c:pt idx="7476">
                  <c:v>95.831999999999994</c:v>
                </c:pt>
                <c:pt idx="7477">
                  <c:v>95.843000000000004</c:v>
                </c:pt>
                <c:pt idx="7478">
                  <c:v>95.861999999999995</c:v>
                </c:pt>
                <c:pt idx="7479">
                  <c:v>95.873000000000005</c:v>
                </c:pt>
                <c:pt idx="7480">
                  <c:v>95.891999999999996</c:v>
                </c:pt>
                <c:pt idx="7481">
                  <c:v>95.903000000000006</c:v>
                </c:pt>
                <c:pt idx="7482">
                  <c:v>95.912999999999997</c:v>
                </c:pt>
                <c:pt idx="7483">
                  <c:v>95.932000000000002</c:v>
                </c:pt>
                <c:pt idx="7484">
                  <c:v>95.942999999999998</c:v>
                </c:pt>
                <c:pt idx="7485">
                  <c:v>95.953000000000003</c:v>
                </c:pt>
                <c:pt idx="7486">
                  <c:v>95.971999999999994</c:v>
                </c:pt>
                <c:pt idx="7487">
                  <c:v>95.983000000000004</c:v>
                </c:pt>
                <c:pt idx="7488">
                  <c:v>95.992999999999995</c:v>
                </c:pt>
                <c:pt idx="7489">
                  <c:v>96.012</c:v>
                </c:pt>
                <c:pt idx="7490">
                  <c:v>96.022999999999996</c:v>
                </c:pt>
                <c:pt idx="7491">
                  <c:v>96.042000000000002</c:v>
                </c:pt>
                <c:pt idx="7492">
                  <c:v>96.061999999999998</c:v>
                </c:pt>
                <c:pt idx="7493">
                  <c:v>96.072000000000003</c:v>
                </c:pt>
                <c:pt idx="7494">
                  <c:v>96.082999999999998</c:v>
                </c:pt>
                <c:pt idx="7495">
                  <c:v>96.091999999999999</c:v>
                </c:pt>
                <c:pt idx="7496">
                  <c:v>96.102000000000004</c:v>
                </c:pt>
                <c:pt idx="7497">
                  <c:v>96.111999999999995</c:v>
                </c:pt>
                <c:pt idx="7498">
                  <c:v>96.132000000000005</c:v>
                </c:pt>
                <c:pt idx="7499">
                  <c:v>96.144000000000005</c:v>
                </c:pt>
                <c:pt idx="7500">
                  <c:v>96.162000000000006</c:v>
                </c:pt>
                <c:pt idx="7501">
                  <c:v>96.182000000000002</c:v>
                </c:pt>
                <c:pt idx="7502">
                  <c:v>96.191999999999993</c:v>
                </c:pt>
                <c:pt idx="7503">
                  <c:v>96.201999999999998</c:v>
                </c:pt>
                <c:pt idx="7504">
                  <c:v>96.212000000000003</c:v>
                </c:pt>
                <c:pt idx="7505">
                  <c:v>96.233000000000004</c:v>
                </c:pt>
                <c:pt idx="7506">
                  <c:v>96.242000000000004</c:v>
                </c:pt>
                <c:pt idx="7507">
                  <c:v>96.251999999999995</c:v>
                </c:pt>
                <c:pt idx="7508">
                  <c:v>96.262</c:v>
                </c:pt>
                <c:pt idx="7509">
                  <c:v>96.272000000000006</c:v>
                </c:pt>
                <c:pt idx="7510">
                  <c:v>96.283000000000001</c:v>
                </c:pt>
                <c:pt idx="7511">
                  <c:v>96.292000000000002</c:v>
                </c:pt>
                <c:pt idx="7512">
                  <c:v>96.302000000000007</c:v>
                </c:pt>
                <c:pt idx="7513">
                  <c:v>96.311999999999998</c:v>
                </c:pt>
                <c:pt idx="7514">
                  <c:v>96.322000000000003</c:v>
                </c:pt>
                <c:pt idx="7515">
                  <c:v>96.331999999999994</c:v>
                </c:pt>
                <c:pt idx="7516">
                  <c:v>96.341999999999999</c:v>
                </c:pt>
                <c:pt idx="7517">
                  <c:v>96.352000000000004</c:v>
                </c:pt>
                <c:pt idx="7518">
                  <c:v>96.361999999999995</c:v>
                </c:pt>
                <c:pt idx="7519">
                  <c:v>96.372</c:v>
                </c:pt>
                <c:pt idx="7520">
                  <c:v>96.382000000000005</c:v>
                </c:pt>
                <c:pt idx="7521">
                  <c:v>96.391999999999996</c:v>
                </c:pt>
                <c:pt idx="7522">
                  <c:v>96.402000000000001</c:v>
                </c:pt>
                <c:pt idx="7523">
                  <c:v>96.412000000000006</c:v>
                </c:pt>
                <c:pt idx="7524">
                  <c:v>96.421999999999997</c:v>
                </c:pt>
                <c:pt idx="7525">
                  <c:v>96.441999999999993</c:v>
                </c:pt>
                <c:pt idx="7526">
                  <c:v>96.453000000000003</c:v>
                </c:pt>
                <c:pt idx="7527">
                  <c:v>96.471999999999994</c:v>
                </c:pt>
                <c:pt idx="7528">
                  <c:v>96.492000000000004</c:v>
                </c:pt>
                <c:pt idx="7529">
                  <c:v>96.503</c:v>
                </c:pt>
                <c:pt idx="7530">
                  <c:v>96.522000000000006</c:v>
                </c:pt>
                <c:pt idx="7531">
                  <c:v>96.533000000000001</c:v>
                </c:pt>
                <c:pt idx="7532">
                  <c:v>96.543000000000006</c:v>
                </c:pt>
                <c:pt idx="7533">
                  <c:v>96.552999999999997</c:v>
                </c:pt>
                <c:pt idx="7534">
                  <c:v>96.572000000000003</c:v>
                </c:pt>
                <c:pt idx="7535">
                  <c:v>96.582999999999998</c:v>
                </c:pt>
                <c:pt idx="7536">
                  <c:v>96.593000000000004</c:v>
                </c:pt>
                <c:pt idx="7537">
                  <c:v>96.602999999999994</c:v>
                </c:pt>
                <c:pt idx="7538">
                  <c:v>96.622</c:v>
                </c:pt>
                <c:pt idx="7539">
                  <c:v>96.632999999999996</c:v>
                </c:pt>
                <c:pt idx="7540">
                  <c:v>96.652000000000001</c:v>
                </c:pt>
                <c:pt idx="7541">
                  <c:v>96.662000000000006</c:v>
                </c:pt>
                <c:pt idx="7542">
                  <c:v>96.671999999999997</c:v>
                </c:pt>
                <c:pt idx="7543">
                  <c:v>96.682000000000002</c:v>
                </c:pt>
                <c:pt idx="7544">
                  <c:v>96.691999999999993</c:v>
                </c:pt>
                <c:pt idx="7545">
                  <c:v>96.701999999999998</c:v>
                </c:pt>
                <c:pt idx="7546">
                  <c:v>96.712000000000003</c:v>
                </c:pt>
                <c:pt idx="7547">
                  <c:v>96.721999999999994</c:v>
                </c:pt>
                <c:pt idx="7548">
                  <c:v>96.731999999999999</c:v>
                </c:pt>
                <c:pt idx="7549">
                  <c:v>96.742000000000004</c:v>
                </c:pt>
                <c:pt idx="7550">
                  <c:v>96.751999999999995</c:v>
                </c:pt>
                <c:pt idx="7551">
                  <c:v>96.762</c:v>
                </c:pt>
                <c:pt idx="7552">
                  <c:v>96.774000000000001</c:v>
                </c:pt>
                <c:pt idx="7553">
                  <c:v>96.792000000000002</c:v>
                </c:pt>
                <c:pt idx="7554">
                  <c:v>96.802999999999997</c:v>
                </c:pt>
                <c:pt idx="7555">
                  <c:v>96.811999999999998</c:v>
                </c:pt>
                <c:pt idx="7556">
                  <c:v>96.822999999999993</c:v>
                </c:pt>
                <c:pt idx="7557">
                  <c:v>96.841999999999999</c:v>
                </c:pt>
                <c:pt idx="7558">
                  <c:v>96.852999999999994</c:v>
                </c:pt>
                <c:pt idx="7559">
                  <c:v>96.863</c:v>
                </c:pt>
                <c:pt idx="7560">
                  <c:v>96.873000000000005</c:v>
                </c:pt>
                <c:pt idx="7561">
                  <c:v>96.891999999999996</c:v>
                </c:pt>
                <c:pt idx="7562">
                  <c:v>96.912000000000006</c:v>
                </c:pt>
                <c:pt idx="7563">
                  <c:v>96.923000000000002</c:v>
                </c:pt>
                <c:pt idx="7564">
                  <c:v>96.933000000000007</c:v>
                </c:pt>
                <c:pt idx="7565">
                  <c:v>96.942999999999998</c:v>
                </c:pt>
                <c:pt idx="7566">
                  <c:v>96.953000000000003</c:v>
                </c:pt>
                <c:pt idx="7567">
                  <c:v>96.965999999999994</c:v>
                </c:pt>
                <c:pt idx="7568">
                  <c:v>96.983000000000004</c:v>
                </c:pt>
                <c:pt idx="7569">
                  <c:v>96.992000000000004</c:v>
                </c:pt>
                <c:pt idx="7570">
                  <c:v>97.003</c:v>
                </c:pt>
                <c:pt idx="7571">
                  <c:v>97.013000000000005</c:v>
                </c:pt>
                <c:pt idx="7572">
                  <c:v>97.033000000000001</c:v>
                </c:pt>
                <c:pt idx="7573">
                  <c:v>97.052000000000007</c:v>
                </c:pt>
                <c:pt idx="7574">
                  <c:v>97.072000000000003</c:v>
                </c:pt>
                <c:pt idx="7575">
                  <c:v>97.091999999999999</c:v>
                </c:pt>
                <c:pt idx="7576">
                  <c:v>97.111999999999995</c:v>
                </c:pt>
                <c:pt idx="7577">
                  <c:v>97.132000000000005</c:v>
                </c:pt>
                <c:pt idx="7578">
                  <c:v>97.143000000000001</c:v>
                </c:pt>
                <c:pt idx="7579">
                  <c:v>97.162000000000006</c:v>
                </c:pt>
                <c:pt idx="7580">
                  <c:v>97.173000000000002</c:v>
                </c:pt>
                <c:pt idx="7581">
                  <c:v>97.183000000000007</c:v>
                </c:pt>
                <c:pt idx="7582">
                  <c:v>97.192999999999998</c:v>
                </c:pt>
                <c:pt idx="7583">
                  <c:v>97.203000000000003</c:v>
                </c:pt>
                <c:pt idx="7584">
                  <c:v>97.212999999999994</c:v>
                </c:pt>
                <c:pt idx="7585">
                  <c:v>97.222999999999999</c:v>
                </c:pt>
                <c:pt idx="7586">
                  <c:v>97.233000000000004</c:v>
                </c:pt>
                <c:pt idx="7587">
                  <c:v>97.251999999999995</c:v>
                </c:pt>
                <c:pt idx="7588">
                  <c:v>97.272000000000006</c:v>
                </c:pt>
                <c:pt idx="7589">
                  <c:v>97.283000000000001</c:v>
                </c:pt>
                <c:pt idx="7590">
                  <c:v>97.293000000000006</c:v>
                </c:pt>
                <c:pt idx="7591">
                  <c:v>97.311999999999998</c:v>
                </c:pt>
                <c:pt idx="7592">
                  <c:v>97.322999999999993</c:v>
                </c:pt>
                <c:pt idx="7593">
                  <c:v>97.332999999999998</c:v>
                </c:pt>
                <c:pt idx="7594">
                  <c:v>97.352000000000004</c:v>
                </c:pt>
                <c:pt idx="7595">
                  <c:v>97.363</c:v>
                </c:pt>
                <c:pt idx="7596">
                  <c:v>97.373000000000005</c:v>
                </c:pt>
                <c:pt idx="7597">
                  <c:v>97.391999999999996</c:v>
                </c:pt>
                <c:pt idx="7598">
                  <c:v>97.403000000000006</c:v>
                </c:pt>
                <c:pt idx="7599">
                  <c:v>97.412999999999997</c:v>
                </c:pt>
                <c:pt idx="7600">
                  <c:v>97.432000000000002</c:v>
                </c:pt>
                <c:pt idx="7601">
                  <c:v>97.442999999999998</c:v>
                </c:pt>
                <c:pt idx="7602">
                  <c:v>97.462000000000003</c:v>
                </c:pt>
                <c:pt idx="7603">
                  <c:v>97.481999999999999</c:v>
                </c:pt>
                <c:pt idx="7604">
                  <c:v>97.492000000000004</c:v>
                </c:pt>
                <c:pt idx="7605">
                  <c:v>97.501999999999995</c:v>
                </c:pt>
                <c:pt idx="7606">
                  <c:v>97.512</c:v>
                </c:pt>
                <c:pt idx="7607">
                  <c:v>97.522000000000006</c:v>
                </c:pt>
                <c:pt idx="7608">
                  <c:v>97.531999999999996</c:v>
                </c:pt>
                <c:pt idx="7609">
                  <c:v>97.542000000000002</c:v>
                </c:pt>
                <c:pt idx="7610">
                  <c:v>97.552000000000007</c:v>
                </c:pt>
                <c:pt idx="7611">
                  <c:v>97.561999999999998</c:v>
                </c:pt>
                <c:pt idx="7612">
                  <c:v>97.572000000000003</c:v>
                </c:pt>
                <c:pt idx="7613">
                  <c:v>97.581999999999994</c:v>
                </c:pt>
                <c:pt idx="7614">
                  <c:v>97.591999999999999</c:v>
                </c:pt>
                <c:pt idx="7615">
                  <c:v>97.602000000000004</c:v>
                </c:pt>
                <c:pt idx="7616">
                  <c:v>97.611999999999995</c:v>
                </c:pt>
                <c:pt idx="7617">
                  <c:v>97.622</c:v>
                </c:pt>
                <c:pt idx="7618">
                  <c:v>97.632000000000005</c:v>
                </c:pt>
                <c:pt idx="7619">
                  <c:v>97.653000000000006</c:v>
                </c:pt>
                <c:pt idx="7620">
                  <c:v>97.662999999999997</c:v>
                </c:pt>
                <c:pt idx="7621">
                  <c:v>97.673000000000002</c:v>
                </c:pt>
                <c:pt idx="7622">
                  <c:v>97.691999999999993</c:v>
                </c:pt>
                <c:pt idx="7623">
                  <c:v>97.703999999999994</c:v>
                </c:pt>
                <c:pt idx="7624">
                  <c:v>97.721999999999994</c:v>
                </c:pt>
                <c:pt idx="7625">
                  <c:v>97.733000000000004</c:v>
                </c:pt>
                <c:pt idx="7626">
                  <c:v>97.751999999999995</c:v>
                </c:pt>
                <c:pt idx="7627">
                  <c:v>97.763000000000005</c:v>
                </c:pt>
                <c:pt idx="7628">
                  <c:v>97.772999999999996</c:v>
                </c:pt>
                <c:pt idx="7629">
                  <c:v>97.783000000000001</c:v>
                </c:pt>
                <c:pt idx="7630">
                  <c:v>97.793000000000006</c:v>
                </c:pt>
                <c:pt idx="7631">
                  <c:v>97.802999999999997</c:v>
                </c:pt>
                <c:pt idx="7632">
                  <c:v>97.822000000000003</c:v>
                </c:pt>
                <c:pt idx="7633">
                  <c:v>97.832999999999998</c:v>
                </c:pt>
                <c:pt idx="7634">
                  <c:v>97.843000000000004</c:v>
                </c:pt>
                <c:pt idx="7635">
                  <c:v>97.861999999999995</c:v>
                </c:pt>
                <c:pt idx="7636">
                  <c:v>97.882000000000005</c:v>
                </c:pt>
                <c:pt idx="7637">
                  <c:v>97.893000000000001</c:v>
                </c:pt>
                <c:pt idx="7638">
                  <c:v>97.903000000000006</c:v>
                </c:pt>
                <c:pt idx="7639">
                  <c:v>97.921999999999997</c:v>
                </c:pt>
                <c:pt idx="7640">
                  <c:v>97.933000000000007</c:v>
                </c:pt>
                <c:pt idx="7641">
                  <c:v>97.942999999999998</c:v>
                </c:pt>
                <c:pt idx="7642">
                  <c:v>97.953000000000003</c:v>
                </c:pt>
                <c:pt idx="7643">
                  <c:v>97.962999999999994</c:v>
                </c:pt>
                <c:pt idx="7644">
                  <c:v>97.972999999999999</c:v>
                </c:pt>
                <c:pt idx="7645">
                  <c:v>97.983000000000004</c:v>
                </c:pt>
                <c:pt idx="7646">
                  <c:v>97.992000000000004</c:v>
                </c:pt>
                <c:pt idx="7647">
                  <c:v>98.004999999999995</c:v>
                </c:pt>
                <c:pt idx="7648">
                  <c:v>98.022000000000006</c:v>
                </c:pt>
                <c:pt idx="7649">
                  <c:v>98.042000000000002</c:v>
                </c:pt>
                <c:pt idx="7650">
                  <c:v>98.063000000000002</c:v>
                </c:pt>
                <c:pt idx="7651">
                  <c:v>98.081999999999994</c:v>
                </c:pt>
                <c:pt idx="7652">
                  <c:v>98.093000000000004</c:v>
                </c:pt>
                <c:pt idx="7653">
                  <c:v>98.102999999999994</c:v>
                </c:pt>
                <c:pt idx="7654">
                  <c:v>98.113</c:v>
                </c:pt>
                <c:pt idx="7655">
                  <c:v>98.132000000000005</c:v>
                </c:pt>
                <c:pt idx="7656">
                  <c:v>98.152000000000001</c:v>
                </c:pt>
                <c:pt idx="7657">
                  <c:v>98.162999999999997</c:v>
                </c:pt>
                <c:pt idx="7658">
                  <c:v>98.173000000000002</c:v>
                </c:pt>
                <c:pt idx="7659">
                  <c:v>98.191999999999993</c:v>
                </c:pt>
                <c:pt idx="7660">
                  <c:v>98.203000000000003</c:v>
                </c:pt>
                <c:pt idx="7661">
                  <c:v>98.212999999999994</c:v>
                </c:pt>
                <c:pt idx="7662">
                  <c:v>98.222999999999999</c:v>
                </c:pt>
                <c:pt idx="7663">
                  <c:v>98.231999999999999</c:v>
                </c:pt>
                <c:pt idx="7664">
                  <c:v>98.242999999999995</c:v>
                </c:pt>
                <c:pt idx="7665">
                  <c:v>98.253</c:v>
                </c:pt>
                <c:pt idx="7666">
                  <c:v>98.272000000000006</c:v>
                </c:pt>
                <c:pt idx="7667">
                  <c:v>98.281999999999996</c:v>
                </c:pt>
                <c:pt idx="7668">
                  <c:v>98.302000000000007</c:v>
                </c:pt>
                <c:pt idx="7669">
                  <c:v>98.322000000000003</c:v>
                </c:pt>
                <c:pt idx="7670">
                  <c:v>98.332999999999998</c:v>
                </c:pt>
                <c:pt idx="7671">
                  <c:v>98.343000000000004</c:v>
                </c:pt>
                <c:pt idx="7672">
                  <c:v>98.361999999999995</c:v>
                </c:pt>
                <c:pt idx="7673">
                  <c:v>98.373000000000005</c:v>
                </c:pt>
                <c:pt idx="7674">
                  <c:v>98.382999999999996</c:v>
                </c:pt>
                <c:pt idx="7675">
                  <c:v>98.393000000000001</c:v>
                </c:pt>
                <c:pt idx="7676">
                  <c:v>98.403000000000006</c:v>
                </c:pt>
                <c:pt idx="7677">
                  <c:v>98.412999999999997</c:v>
                </c:pt>
                <c:pt idx="7678">
                  <c:v>98.432000000000002</c:v>
                </c:pt>
                <c:pt idx="7679">
                  <c:v>98.442999999999998</c:v>
                </c:pt>
                <c:pt idx="7680">
                  <c:v>98.453000000000003</c:v>
                </c:pt>
                <c:pt idx="7681">
                  <c:v>98.462999999999994</c:v>
                </c:pt>
                <c:pt idx="7682">
                  <c:v>98.481999999999999</c:v>
                </c:pt>
                <c:pt idx="7683">
                  <c:v>98.492999999999995</c:v>
                </c:pt>
                <c:pt idx="7684">
                  <c:v>98.503</c:v>
                </c:pt>
                <c:pt idx="7685">
                  <c:v>98.513000000000005</c:v>
                </c:pt>
                <c:pt idx="7686">
                  <c:v>98.531999999999996</c:v>
                </c:pt>
                <c:pt idx="7687">
                  <c:v>98.543000000000006</c:v>
                </c:pt>
                <c:pt idx="7688">
                  <c:v>98.561999999999998</c:v>
                </c:pt>
                <c:pt idx="7689">
                  <c:v>98.572999999999993</c:v>
                </c:pt>
                <c:pt idx="7690">
                  <c:v>98.582999999999998</c:v>
                </c:pt>
                <c:pt idx="7691">
                  <c:v>98.593000000000004</c:v>
                </c:pt>
                <c:pt idx="7692">
                  <c:v>98.611999999999995</c:v>
                </c:pt>
                <c:pt idx="7693">
                  <c:v>98.623000000000005</c:v>
                </c:pt>
                <c:pt idx="7694">
                  <c:v>98.632999999999996</c:v>
                </c:pt>
                <c:pt idx="7695">
                  <c:v>98.652000000000001</c:v>
                </c:pt>
                <c:pt idx="7696">
                  <c:v>98.671999999999997</c:v>
                </c:pt>
                <c:pt idx="7697">
                  <c:v>98.682000000000002</c:v>
                </c:pt>
                <c:pt idx="7698">
                  <c:v>98.692999999999998</c:v>
                </c:pt>
                <c:pt idx="7699">
                  <c:v>98.703000000000003</c:v>
                </c:pt>
                <c:pt idx="7700">
                  <c:v>98.721999999999994</c:v>
                </c:pt>
                <c:pt idx="7701">
                  <c:v>98.731999999999999</c:v>
                </c:pt>
                <c:pt idx="7702">
                  <c:v>98.742999999999995</c:v>
                </c:pt>
                <c:pt idx="7703">
                  <c:v>98.753</c:v>
                </c:pt>
                <c:pt idx="7704">
                  <c:v>98.772000000000006</c:v>
                </c:pt>
                <c:pt idx="7705">
                  <c:v>98.781999999999996</c:v>
                </c:pt>
                <c:pt idx="7706">
                  <c:v>98.792000000000002</c:v>
                </c:pt>
                <c:pt idx="7707">
                  <c:v>98.802000000000007</c:v>
                </c:pt>
                <c:pt idx="7708">
                  <c:v>98.811999999999998</c:v>
                </c:pt>
                <c:pt idx="7709">
                  <c:v>98.822000000000003</c:v>
                </c:pt>
                <c:pt idx="7710">
                  <c:v>98.832999999999998</c:v>
                </c:pt>
                <c:pt idx="7711">
                  <c:v>98.843000000000004</c:v>
                </c:pt>
                <c:pt idx="7712">
                  <c:v>98.863</c:v>
                </c:pt>
                <c:pt idx="7713">
                  <c:v>98.882000000000005</c:v>
                </c:pt>
                <c:pt idx="7714">
                  <c:v>98.902000000000001</c:v>
                </c:pt>
                <c:pt idx="7715">
                  <c:v>98.912999999999997</c:v>
                </c:pt>
                <c:pt idx="7716">
                  <c:v>98.932000000000002</c:v>
                </c:pt>
                <c:pt idx="7717">
                  <c:v>98.942999999999998</c:v>
                </c:pt>
                <c:pt idx="7718">
                  <c:v>98.953000000000003</c:v>
                </c:pt>
                <c:pt idx="7719">
                  <c:v>98.971999999999994</c:v>
                </c:pt>
                <c:pt idx="7720">
                  <c:v>98.992000000000004</c:v>
                </c:pt>
                <c:pt idx="7721">
                  <c:v>99.003</c:v>
                </c:pt>
                <c:pt idx="7722">
                  <c:v>99.022000000000006</c:v>
                </c:pt>
                <c:pt idx="7723">
                  <c:v>99.033000000000001</c:v>
                </c:pt>
                <c:pt idx="7724">
                  <c:v>99.046000000000006</c:v>
                </c:pt>
                <c:pt idx="7725">
                  <c:v>99.061999999999998</c:v>
                </c:pt>
                <c:pt idx="7726">
                  <c:v>99.081999999999994</c:v>
                </c:pt>
                <c:pt idx="7727">
                  <c:v>99.102000000000004</c:v>
                </c:pt>
                <c:pt idx="7728">
                  <c:v>99.123000000000005</c:v>
                </c:pt>
                <c:pt idx="7729">
                  <c:v>99.141999999999996</c:v>
                </c:pt>
                <c:pt idx="7730">
                  <c:v>99.162000000000006</c:v>
                </c:pt>
                <c:pt idx="7731">
                  <c:v>99.173000000000002</c:v>
                </c:pt>
                <c:pt idx="7732">
                  <c:v>99.183000000000007</c:v>
                </c:pt>
                <c:pt idx="7733">
                  <c:v>99.201999999999998</c:v>
                </c:pt>
                <c:pt idx="7734">
                  <c:v>99.212999999999994</c:v>
                </c:pt>
                <c:pt idx="7735">
                  <c:v>99.231999999999999</c:v>
                </c:pt>
                <c:pt idx="7736">
                  <c:v>99.242999999999995</c:v>
                </c:pt>
                <c:pt idx="7737">
                  <c:v>99.253</c:v>
                </c:pt>
                <c:pt idx="7738">
                  <c:v>99.272000000000006</c:v>
                </c:pt>
                <c:pt idx="7739">
                  <c:v>99.292000000000002</c:v>
                </c:pt>
                <c:pt idx="7740">
                  <c:v>99.302999999999997</c:v>
                </c:pt>
                <c:pt idx="7741">
                  <c:v>99.313000000000002</c:v>
                </c:pt>
                <c:pt idx="7742">
                  <c:v>99.331999999999994</c:v>
                </c:pt>
                <c:pt idx="7743">
                  <c:v>99.343000000000004</c:v>
                </c:pt>
                <c:pt idx="7744">
                  <c:v>99.361999999999995</c:v>
                </c:pt>
                <c:pt idx="7745">
                  <c:v>99.373000000000005</c:v>
                </c:pt>
                <c:pt idx="7746">
                  <c:v>99.382999999999996</c:v>
                </c:pt>
                <c:pt idx="7747">
                  <c:v>99.402000000000001</c:v>
                </c:pt>
                <c:pt idx="7748">
                  <c:v>99.421999999999997</c:v>
                </c:pt>
                <c:pt idx="7749">
                  <c:v>99.433000000000007</c:v>
                </c:pt>
                <c:pt idx="7750">
                  <c:v>99.451999999999998</c:v>
                </c:pt>
                <c:pt idx="7751">
                  <c:v>99.462999999999994</c:v>
                </c:pt>
                <c:pt idx="7752">
                  <c:v>99.472999999999999</c:v>
                </c:pt>
                <c:pt idx="7753">
                  <c:v>99.492000000000004</c:v>
                </c:pt>
                <c:pt idx="7754">
                  <c:v>99.512</c:v>
                </c:pt>
                <c:pt idx="7755">
                  <c:v>99.522999999999996</c:v>
                </c:pt>
                <c:pt idx="7756">
                  <c:v>99.533000000000001</c:v>
                </c:pt>
                <c:pt idx="7757">
                  <c:v>99.543000000000006</c:v>
                </c:pt>
                <c:pt idx="7758">
                  <c:v>99.552999999999997</c:v>
                </c:pt>
                <c:pt idx="7759">
                  <c:v>99.563000000000002</c:v>
                </c:pt>
                <c:pt idx="7760">
                  <c:v>99.572999999999993</c:v>
                </c:pt>
                <c:pt idx="7761">
                  <c:v>99.582999999999998</c:v>
                </c:pt>
                <c:pt idx="7762">
                  <c:v>99.593000000000004</c:v>
                </c:pt>
                <c:pt idx="7763">
                  <c:v>99.602999999999994</c:v>
                </c:pt>
                <c:pt idx="7764">
                  <c:v>99.613</c:v>
                </c:pt>
                <c:pt idx="7765">
                  <c:v>99.632000000000005</c:v>
                </c:pt>
                <c:pt idx="7766">
                  <c:v>99.643000000000001</c:v>
                </c:pt>
                <c:pt idx="7767">
                  <c:v>99.652000000000001</c:v>
                </c:pt>
                <c:pt idx="7768">
                  <c:v>99.662999999999997</c:v>
                </c:pt>
                <c:pt idx="7769">
                  <c:v>99.682000000000002</c:v>
                </c:pt>
                <c:pt idx="7770">
                  <c:v>99.692999999999998</c:v>
                </c:pt>
                <c:pt idx="7771">
                  <c:v>99.703000000000003</c:v>
                </c:pt>
                <c:pt idx="7772">
                  <c:v>99.712999999999994</c:v>
                </c:pt>
                <c:pt idx="7773">
                  <c:v>99.721999999999994</c:v>
                </c:pt>
                <c:pt idx="7774">
                  <c:v>99.742999999999995</c:v>
                </c:pt>
                <c:pt idx="7775">
                  <c:v>99.751999999999995</c:v>
                </c:pt>
                <c:pt idx="7776">
                  <c:v>99.762</c:v>
                </c:pt>
                <c:pt idx="7777">
                  <c:v>99.772000000000006</c:v>
                </c:pt>
                <c:pt idx="7778">
                  <c:v>99.792000000000002</c:v>
                </c:pt>
                <c:pt idx="7779">
                  <c:v>99.802999999999997</c:v>
                </c:pt>
                <c:pt idx="7780">
                  <c:v>99.822000000000003</c:v>
                </c:pt>
                <c:pt idx="7781">
                  <c:v>99.832999999999998</c:v>
                </c:pt>
                <c:pt idx="7782">
                  <c:v>99.852000000000004</c:v>
                </c:pt>
                <c:pt idx="7783">
                  <c:v>99.863</c:v>
                </c:pt>
                <c:pt idx="7784">
                  <c:v>99.873000000000005</c:v>
                </c:pt>
                <c:pt idx="7785">
                  <c:v>99.891999999999996</c:v>
                </c:pt>
                <c:pt idx="7786">
                  <c:v>99.912000000000006</c:v>
                </c:pt>
                <c:pt idx="7787">
                  <c:v>99.923000000000002</c:v>
                </c:pt>
                <c:pt idx="7788">
                  <c:v>99.941999999999993</c:v>
                </c:pt>
                <c:pt idx="7789">
                  <c:v>99.953000000000003</c:v>
                </c:pt>
                <c:pt idx="7790">
                  <c:v>99.971999999999994</c:v>
                </c:pt>
                <c:pt idx="7791">
                  <c:v>99.983000000000004</c:v>
                </c:pt>
                <c:pt idx="7792">
                  <c:v>100.002</c:v>
                </c:pt>
                <c:pt idx="7793">
                  <c:v>100.01300000000001</c:v>
                </c:pt>
                <c:pt idx="7794">
                  <c:v>100.032</c:v>
                </c:pt>
                <c:pt idx="7795">
                  <c:v>100.04300000000001</c:v>
                </c:pt>
                <c:pt idx="7796">
                  <c:v>100.053</c:v>
                </c:pt>
                <c:pt idx="7797">
                  <c:v>100.072</c:v>
                </c:pt>
                <c:pt idx="7798">
                  <c:v>100.092</c:v>
                </c:pt>
                <c:pt idx="7799">
                  <c:v>100.11199999999999</c:v>
                </c:pt>
                <c:pt idx="7800">
                  <c:v>100.13200000000001</c:v>
                </c:pt>
                <c:pt idx="7801">
                  <c:v>100.143</c:v>
                </c:pt>
                <c:pt idx="7802">
                  <c:v>100.16200000000001</c:v>
                </c:pt>
                <c:pt idx="7803">
                  <c:v>100.182</c:v>
                </c:pt>
                <c:pt idx="7804">
                  <c:v>100.202</c:v>
                </c:pt>
                <c:pt idx="7805">
                  <c:v>100.21299999999999</c:v>
                </c:pt>
                <c:pt idx="7806">
                  <c:v>100.223</c:v>
                </c:pt>
                <c:pt idx="7807">
                  <c:v>100.242</c:v>
                </c:pt>
                <c:pt idx="7808">
                  <c:v>100.262</c:v>
                </c:pt>
                <c:pt idx="7809">
                  <c:v>100.273</c:v>
                </c:pt>
                <c:pt idx="7810">
                  <c:v>100.295</c:v>
                </c:pt>
                <c:pt idx="7811">
                  <c:v>100.312</c:v>
                </c:pt>
                <c:pt idx="7812">
                  <c:v>100.322</c:v>
                </c:pt>
                <c:pt idx="7813">
                  <c:v>100.333</c:v>
                </c:pt>
                <c:pt idx="7814">
                  <c:v>100.352</c:v>
                </c:pt>
                <c:pt idx="7815">
                  <c:v>100.372</c:v>
                </c:pt>
                <c:pt idx="7816">
                  <c:v>100.383</c:v>
                </c:pt>
                <c:pt idx="7817">
                  <c:v>100.393</c:v>
                </c:pt>
                <c:pt idx="7818">
                  <c:v>100.41200000000001</c:v>
                </c:pt>
                <c:pt idx="7819">
                  <c:v>100.423</c:v>
                </c:pt>
                <c:pt idx="7820">
                  <c:v>100.44199999999999</c:v>
                </c:pt>
                <c:pt idx="7821">
                  <c:v>100.453</c:v>
                </c:pt>
                <c:pt idx="7822">
                  <c:v>100.47199999999999</c:v>
                </c:pt>
                <c:pt idx="7823">
                  <c:v>100.483</c:v>
                </c:pt>
                <c:pt idx="7824">
                  <c:v>100.502</c:v>
                </c:pt>
                <c:pt idx="7825">
                  <c:v>100.512</c:v>
                </c:pt>
                <c:pt idx="7826">
                  <c:v>100.52200000000001</c:v>
                </c:pt>
                <c:pt idx="7827">
                  <c:v>100.532</c:v>
                </c:pt>
                <c:pt idx="7828">
                  <c:v>100.542</c:v>
                </c:pt>
                <c:pt idx="7829">
                  <c:v>100.55200000000001</c:v>
                </c:pt>
                <c:pt idx="7830">
                  <c:v>100.563</c:v>
                </c:pt>
                <c:pt idx="7831">
                  <c:v>100.57299999999999</c:v>
                </c:pt>
                <c:pt idx="7832">
                  <c:v>100.592</c:v>
                </c:pt>
                <c:pt idx="7833">
                  <c:v>100.60299999999999</c:v>
                </c:pt>
                <c:pt idx="7834">
                  <c:v>100.622</c:v>
                </c:pt>
                <c:pt idx="7835">
                  <c:v>100.633</c:v>
                </c:pt>
                <c:pt idx="7836">
                  <c:v>100.643</c:v>
                </c:pt>
                <c:pt idx="7837">
                  <c:v>100.65300000000001</c:v>
                </c:pt>
                <c:pt idx="7838">
                  <c:v>100.663</c:v>
                </c:pt>
                <c:pt idx="7839">
                  <c:v>100.682</c:v>
                </c:pt>
                <c:pt idx="7840">
                  <c:v>100.703</c:v>
                </c:pt>
                <c:pt idx="7841">
                  <c:v>100.72199999999999</c:v>
                </c:pt>
                <c:pt idx="7842">
                  <c:v>100.733</c:v>
                </c:pt>
                <c:pt idx="7843">
                  <c:v>100.74299999999999</c:v>
                </c:pt>
                <c:pt idx="7844">
                  <c:v>100.762</c:v>
                </c:pt>
                <c:pt idx="7845">
                  <c:v>100.77200000000001</c:v>
                </c:pt>
                <c:pt idx="7846">
                  <c:v>100.782</c:v>
                </c:pt>
                <c:pt idx="7847">
                  <c:v>100.792</c:v>
                </c:pt>
                <c:pt idx="7848">
                  <c:v>100.80200000000001</c:v>
                </c:pt>
                <c:pt idx="7849">
                  <c:v>100.812</c:v>
                </c:pt>
                <c:pt idx="7850">
                  <c:v>100.822</c:v>
                </c:pt>
                <c:pt idx="7851">
                  <c:v>100.83199999999999</c:v>
                </c:pt>
                <c:pt idx="7852">
                  <c:v>100.842</c:v>
                </c:pt>
                <c:pt idx="7853">
                  <c:v>100.85299999999999</c:v>
                </c:pt>
                <c:pt idx="7854">
                  <c:v>100.863</c:v>
                </c:pt>
                <c:pt idx="7855">
                  <c:v>100.872</c:v>
                </c:pt>
                <c:pt idx="7856">
                  <c:v>100.88200000000001</c:v>
                </c:pt>
                <c:pt idx="7857">
                  <c:v>100.892</c:v>
                </c:pt>
                <c:pt idx="7858">
                  <c:v>100.91200000000001</c:v>
                </c:pt>
                <c:pt idx="7859">
                  <c:v>100.923</c:v>
                </c:pt>
                <c:pt idx="7860">
                  <c:v>100.94199999999999</c:v>
                </c:pt>
                <c:pt idx="7861">
                  <c:v>100.953</c:v>
                </c:pt>
                <c:pt idx="7862">
                  <c:v>100.97199999999999</c:v>
                </c:pt>
                <c:pt idx="7863">
                  <c:v>100.983</c:v>
                </c:pt>
                <c:pt idx="7864">
                  <c:v>100.99299999999999</c:v>
                </c:pt>
                <c:pt idx="7865">
                  <c:v>101.003</c:v>
                </c:pt>
                <c:pt idx="7866">
                  <c:v>101.02200000000001</c:v>
                </c:pt>
                <c:pt idx="7867">
                  <c:v>101.033</c:v>
                </c:pt>
                <c:pt idx="7868">
                  <c:v>101.05200000000001</c:v>
                </c:pt>
                <c:pt idx="7869">
                  <c:v>101.062</c:v>
                </c:pt>
                <c:pt idx="7870">
                  <c:v>101.072</c:v>
                </c:pt>
                <c:pt idx="7871">
                  <c:v>101.08199999999999</c:v>
                </c:pt>
                <c:pt idx="7872">
                  <c:v>101.092</c:v>
                </c:pt>
                <c:pt idx="7873">
                  <c:v>101.102</c:v>
                </c:pt>
                <c:pt idx="7874">
                  <c:v>101.127</c:v>
                </c:pt>
                <c:pt idx="7875">
                  <c:v>101.142</c:v>
                </c:pt>
                <c:pt idx="7876">
                  <c:v>101.154</c:v>
                </c:pt>
                <c:pt idx="7877">
                  <c:v>101.172</c:v>
                </c:pt>
                <c:pt idx="7878">
                  <c:v>101.19199999999999</c:v>
                </c:pt>
                <c:pt idx="7879">
                  <c:v>101.212</c:v>
                </c:pt>
                <c:pt idx="7880">
                  <c:v>101.232</c:v>
                </c:pt>
                <c:pt idx="7881">
                  <c:v>101.24299999999999</c:v>
                </c:pt>
                <c:pt idx="7882">
                  <c:v>101.253</c:v>
                </c:pt>
                <c:pt idx="7883">
                  <c:v>101.27200000000001</c:v>
                </c:pt>
                <c:pt idx="7884">
                  <c:v>101.282</c:v>
                </c:pt>
                <c:pt idx="7885">
                  <c:v>101.292</c:v>
                </c:pt>
                <c:pt idx="7886">
                  <c:v>101.312</c:v>
                </c:pt>
                <c:pt idx="7887">
                  <c:v>101.33199999999999</c:v>
                </c:pt>
                <c:pt idx="7888">
                  <c:v>101.343</c:v>
                </c:pt>
                <c:pt idx="7889">
                  <c:v>101.35299999999999</c:v>
                </c:pt>
                <c:pt idx="7890">
                  <c:v>101.372</c:v>
                </c:pt>
                <c:pt idx="7891">
                  <c:v>101.383</c:v>
                </c:pt>
                <c:pt idx="7892">
                  <c:v>101.402</c:v>
                </c:pt>
                <c:pt idx="7893">
                  <c:v>101.413</c:v>
                </c:pt>
                <c:pt idx="7894">
                  <c:v>101.432</c:v>
                </c:pt>
                <c:pt idx="7895">
                  <c:v>101.443</c:v>
                </c:pt>
                <c:pt idx="7896">
                  <c:v>101.462</c:v>
                </c:pt>
                <c:pt idx="7897">
                  <c:v>101.473</c:v>
                </c:pt>
                <c:pt idx="7898">
                  <c:v>101.483</c:v>
                </c:pt>
                <c:pt idx="7899">
                  <c:v>101.49299999999999</c:v>
                </c:pt>
                <c:pt idx="7900">
                  <c:v>101.51300000000001</c:v>
                </c:pt>
                <c:pt idx="7901">
                  <c:v>101.532</c:v>
                </c:pt>
                <c:pt idx="7902">
                  <c:v>101.54300000000001</c:v>
                </c:pt>
                <c:pt idx="7903">
                  <c:v>101.553</c:v>
                </c:pt>
                <c:pt idx="7904">
                  <c:v>101.563</c:v>
                </c:pt>
                <c:pt idx="7905">
                  <c:v>101.57299999999999</c:v>
                </c:pt>
                <c:pt idx="7906">
                  <c:v>101.592</c:v>
                </c:pt>
                <c:pt idx="7907">
                  <c:v>101.60299999999999</c:v>
                </c:pt>
                <c:pt idx="7908">
                  <c:v>101.622</c:v>
                </c:pt>
                <c:pt idx="7909">
                  <c:v>101.633</c:v>
                </c:pt>
                <c:pt idx="7910">
                  <c:v>101.652</c:v>
                </c:pt>
                <c:pt idx="7911">
                  <c:v>101.663</c:v>
                </c:pt>
                <c:pt idx="7912">
                  <c:v>101.673</c:v>
                </c:pt>
                <c:pt idx="7913">
                  <c:v>101.69199999999999</c:v>
                </c:pt>
                <c:pt idx="7914">
                  <c:v>101.703</c:v>
                </c:pt>
                <c:pt idx="7915">
                  <c:v>101.72199999999999</c:v>
                </c:pt>
                <c:pt idx="7916">
                  <c:v>101.742</c:v>
                </c:pt>
                <c:pt idx="7917">
                  <c:v>101.753</c:v>
                </c:pt>
                <c:pt idx="7918">
                  <c:v>101.77200000000001</c:v>
                </c:pt>
                <c:pt idx="7919">
                  <c:v>101.792</c:v>
                </c:pt>
                <c:pt idx="7920">
                  <c:v>101.803</c:v>
                </c:pt>
                <c:pt idx="7921">
                  <c:v>101.813</c:v>
                </c:pt>
                <c:pt idx="7922">
                  <c:v>101.83199999999999</c:v>
                </c:pt>
                <c:pt idx="7923">
                  <c:v>101.843</c:v>
                </c:pt>
                <c:pt idx="7924">
                  <c:v>101.86199999999999</c:v>
                </c:pt>
                <c:pt idx="7925">
                  <c:v>101.873</c:v>
                </c:pt>
                <c:pt idx="7926">
                  <c:v>101.892</c:v>
                </c:pt>
                <c:pt idx="7927">
                  <c:v>101.90300000000001</c:v>
                </c:pt>
                <c:pt idx="7928">
                  <c:v>101.922</c:v>
                </c:pt>
                <c:pt idx="7929">
                  <c:v>101.94199999999999</c:v>
                </c:pt>
                <c:pt idx="7930">
                  <c:v>101.953</c:v>
                </c:pt>
                <c:pt idx="7931">
                  <c:v>101.96299999999999</c:v>
                </c:pt>
                <c:pt idx="7932">
                  <c:v>101.982</c:v>
                </c:pt>
                <c:pt idx="7933">
                  <c:v>101.99299999999999</c:v>
                </c:pt>
                <c:pt idx="7934">
                  <c:v>102.012</c:v>
                </c:pt>
                <c:pt idx="7935">
                  <c:v>102.023</c:v>
                </c:pt>
                <c:pt idx="7936">
                  <c:v>102.033</c:v>
                </c:pt>
                <c:pt idx="7937">
                  <c:v>102.05200000000001</c:v>
                </c:pt>
                <c:pt idx="7938">
                  <c:v>102.063</c:v>
                </c:pt>
                <c:pt idx="7939">
                  <c:v>102.072</c:v>
                </c:pt>
                <c:pt idx="7940">
                  <c:v>102.083</c:v>
                </c:pt>
                <c:pt idx="7941">
                  <c:v>102.093</c:v>
                </c:pt>
                <c:pt idx="7942">
                  <c:v>102.10299999999999</c:v>
                </c:pt>
                <c:pt idx="7943">
                  <c:v>102.122</c:v>
                </c:pt>
                <c:pt idx="7944">
                  <c:v>102.142</c:v>
                </c:pt>
                <c:pt idx="7945">
                  <c:v>102.15300000000001</c:v>
                </c:pt>
                <c:pt idx="7946">
                  <c:v>102.172</c:v>
                </c:pt>
                <c:pt idx="7947">
                  <c:v>102.182</c:v>
                </c:pt>
                <c:pt idx="7948">
                  <c:v>102.19199999999999</c:v>
                </c:pt>
                <c:pt idx="7949">
                  <c:v>102.203</c:v>
                </c:pt>
                <c:pt idx="7950">
                  <c:v>102.21299999999999</c:v>
                </c:pt>
                <c:pt idx="7951">
                  <c:v>102.232</c:v>
                </c:pt>
                <c:pt idx="7952">
                  <c:v>102.252</c:v>
                </c:pt>
                <c:pt idx="7953">
                  <c:v>102.26300000000001</c:v>
                </c:pt>
                <c:pt idx="7954">
                  <c:v>102.282</c:v>
                </c:pt>
                <c:pt idx="7955">
                  <c:v>102.292</c:v>
                </c:pt>
                <c:pt idx="7956">
                  <c:v>102.30200000000001</c:v>
                </c:pt>
                <c:pt idx="7957">
                  <c:v>102.312</c:v>
                </c:pt>
                <c:pt idx="7958">
                  <c:v>102.33199999999999</c:v>
                </c:pt>
                <c:pt idx="7959">
                  <c:v>102.343</c:v>
                </c:pt>
                <c:pt idx="7960">
                  <c:v>102.36199999999999</c:v>
                </c:pt>
                <c:pt idx="7961">
                  <c:v>102.373</c:v>
                </c:pt>
                <c:pt idx="7962">
                  <c:v>102.392</c:v>
                </c:pt>
                <c:pt idx="7963">
                  <c:v>102.40300000000001</c:v>
                </c:pt>
                <c:pt idx="7964">
                  <c:v>102.422</c:v>
                </c:pt>
                <c:pt idx="7965">
                  <c:v>102.432</c:v>
                </c:pt>
                <c:pt idx="7966">
                  <c:v>102.44199999999999</c:v>
                </c:pt>
                <c:pt idx="7967">
                  <c:v>102.453</c:v>
                </c:pt>
                <c:pt idx="7968">
                  <c:v>102.46299999999999</c:v>
                </c:pt>
                <c:pt idx="7969">
                  <c:v>102.473</c:v>
                </c:pt>
                <c:pt idx="7970">
                  <c:v>102.483</c:v>
                </c:pt>
                <c:pt idx="7971">
                  <c:v>102.49299999999999</c:v>
                </c:pt>
                <c:pt idx="7972">
                  <c:v>102.512</c:v>
                </c:pt>
                <c:pt idx="7973">
                  <c:v>102.52500000000001</c:v>
                </c:pt>
                <c:pt idx="7974">
                  <c:v>102.542</c:v>
                </c:pt>
                <c:pt idx="7975">
                  <c:v>102.55200000000001</c:v>
                </c:pt>
                <c:pt idx="7976">
                  <c:v>102.562</c:v>
                </c:pt>
                <c:pt idx="7977">
                  <c:v>102.572</c:v>
                </c:pt>
                <c:pt idx="7978">
                  <c:v>102.583</c:v>
                </c:pt>
                <c:pt idx="7979">
                  <c:v>102.602</c:v>
                </c:pt>
                <c:pt idx="7980">
                  <c:v>102.622</c:v>
                </c:pt>
                <c:pt idx="7981">
                  <c:v>102.633</c:v>
                </c:pt>
                <c:pt idx="7982">
                  <c:v>102.652</c:v>
                </c:pt>
                <c:pt idx="7983">
                  <c:v>102.663</c:v>
                </c:pt>
                <c:pt idx="7984">
                  <c:v>102.673</c:v>
                </c:pt>
                <c:pt idx="7985">
                  <c:v>102.69199999999999</c:v>
                </c:pt>
                <c:pt idx="7986">
                  <c:v>102.712</c:v>
                </c:pt>
                <c:pt idx="7987">
                  <c:v>102.723</c:v>
                </c:pt>
                <c:pt idx="7988">
                  <c:v>102.742</c:v>
                </c:pt>
                <c:pt idx="7989">
                  <c:v>102.762</c:v>
                </c:pt>
                <c:pt idx="7990">
                  <c:v>102.782</c:v>
                </c:pt>
                <c:pt idx="7991">
                  <c:v>102.792</c:v>
                </c:pt>
                <c:pt idx="7992">
                  <c:v>102.803</c:v>
                </c:pt>
                <c:pt idx="7993">
                  <c:v>102.822</c:v>
                </c:pt>
                <c:pt idx="7994">
                  <c:v>102.833</c:v>
                </c:pt>
                <c:pt idx="7995">
                  <c:v>102.843</c:v>
                </c:pt>
                <c:pt idx="7996">
                  <c:v>102.86199999999999</c:v>
                </c:pt>
                <c:pt idx="7997">
                  <c:v>102.873</c:v>
                </c:pt>
                <c:pt idx="7998">
                  <c:v>102.892</c:v>
                </c:pt>
                <c:pt idx="7999">
                  <c:v>102.90300000000001</c:v>
                </c:pt>
                <c:pt idx="8000">
                  <c:v>102.922</c:v>
                </c:pt>
                <c:pt idx="8001">
                  <c:v>102.94199999999999</c:v>
                </c:pt>
                <c:pt idx="8002">
                  <c:v>102.962</c:v>
                </c:pt>
                <c:pt idx="8003">
                  <c:v>102.973</c:v>
                </c:pt>
                <c:pt idx="8004">
                  <c:v>102.98399999999999</c:v>
                </c:pt>
                <c:pt idx="8005">
                  <c:v>103.002</c:v>
                </c:pt>
                <c:pt idx="8006">
                  <c:v>103.01300000000001</c:v>
                </c:pt>
                <c:pt idx="8007">
                  <c:v>103.023</c:v>
                </c:pt>
                <c:pt idx="8008">
                  <c:v>103.042</c:v>
                </c:pt>
                <c:pt idx="8009">
                  <c:v>103.053</c:v>
                </c:pt>
                <c:pt idx="8010">
                  <c:v>103.072</c:v>
                </c:pt>
                <c:pt idx="8011">
                  <c:v>103.083</c:v>
                </c:pt>
                <c:pt idx="8012">
                  <c:v>103.093</c:v>
                </c:pt>
                <c:pt idx="8013">
                  <c:v>103.11199999999999</c:v>
                </c:pt>
                <c:pt idx="8014">
                  <c:v>103.133</c:v>
                </c:pt>
                <c:pt idx="8015">
                  <c:v>103.152</c:v>
                </c:pt>
                <c:pt idx="8016">
                  <c:v>103.172</c:v>
                </c:pt>
                <c:pt idx="8017">
                  <c:v>103.19199999999999</c:v>
                </c:pt>
                <c:pt idx="8018">
                  <c:v>103.212</c:v>
                </c:pt>
                <c:pt idx="8019">
                  <c:v>103.223</c:v>
                </c:pt>
                <c:pt idx="8020">
                  <c:v>103.233</c:v>
                </c:pt>
                <c:pt idx="8021">
                  <c:v>103.252</c:v>
                </c:pt>
                <c:pt idx="8022">
                  <c:v>103.273</c:v>
                </c:pt>
                <c:pt idx="8023">
                  <c:v>103.283</c:v>
                </c:pt>
                <c:pt idx="8024">
                  <c:v>103.29300000000001</c:v>
                </c:pt>
                <c:pt idx="8025">
                  <c:v>103.303</c:v>
                </c:pt>
                <c:pt idx="8026">
                  <c:v>103.322</c:v>
                </c:pt>
                <c:pt idx="8027">
                  <c:v>103.333</c:v>
                </c:pt>
                <c:pt idx="8028">
                  <c:v>103.352</c:v>
                </c:pt>
                <c:pt idx="8029">
                  <c:v>103.372</c:v>
                </c:pt>
                <c:pt idx="8030">
                  <c:v>103.392</c:v>
                </c:pt>
                <c:pt idx="8031">
                  <c:v>103.40300000000001</c:v>
                </c:pt>
                <c:pt idx="8032">
                  <c:v>103.422</c:v>
                </c:pt>
                <c:pt idx="8033">
                  <c:v>103.432</c:v>
                </c:pt>
                <c:pt idx="8034">
                  <c:v>103.44199999999999</c:v>
                </c:pt>
                <c:pt idx="8035">
                  <c:v>103.452</c:v>
                </c:pt>
                <c:pt idx="8036">
                  <c:v>103.46299999999999</c:v>
                </c:pt>
                <c:pt idx="8037">
                  <c:v>103.473</c:v>
                </c:pt>
                <c:pt idx="8038">
                  <c:v>103.492</c:v>
                </c:pt>
                <c:pt idx="8039">
                  <c:v>103.503</c:v>
                </c:pt>
                <c:pt idx="8040">
                  <c:v>103.52200000000001</c:v>
                </c:pt>
                <c:pt idx="8041">
                  <c:v>103.542</c:v>
                </c:pt>
                <c:pt idx="8042">
                  <c:v>103.562</c:v>
                </c:pt>
                <c:pt idx="8043">
                  <c:v>103.572</c:v>
                </c:pt>
                <c:pt idx="8044">
                  <c:v>103.58199999999999</c:v>
                </c:pt>
                <c:pt idx="8045">
                  <c:v>103.592</c:v>
                </c:pt>
                <c:pt idx="8046">
                  <c:v>103.602</c:v>
                </c:pt>
                <c:pt idx="8047">
                  <c:v>103.61199999999999</c:v>
                </c:pt>
                <c:pt idx="8048">
                  <c:v>103.622</c:v>
                </c:pt>
                <c:pt idx="8049">
                  <c:v>103.63200000000001</c:v>
                </c:pt>
                <c:pt idx="8050">
                  <c:v>103.642</c:v>
                </c:pt>
                <c:pt idx="8051">
                  <c:v>103.652</c:v>
                </c:pt>
                <c:pt idx="8052">
                  <c:v>103.66200000000001</c:v>
                </c:pt>
                <c:pt idx="8053">
                  <c:v>103.673</c:v>
                </c:pt>
                <c:pt idx="8054">
                  <c:v>103.682</c:v>
                </c:pt>
                <c:pt idx="8055">
                  <c:v>103.69199999999999</c:v>
                </c:pt>
                <c:pt idx="8056">
                  <c:v>103.702</c:v>
                </c:pt>
                <c:pt idx="8057">
                  <c:v>103.712</c:v>
                </c:pt>
                <c:pt idx="8058">
                  <c:v>103.72199999999999</c:v>
                </c:pt>
                <c:pt idx="8059">
                  <c:v>103.732</c:v>
                </c:pt>
                <c:pt idx="8060">
                  <c:v>103.752</c:v>
                </c:pt>
                <c:pt idx="8061">
                  <c:v>103.76300000000001</c:v>
                </c:pt>
                <c:pt idx="8062">
                  <c:v>103.773</c:v>
                </c:pt>
                <c:pt idx="8063">
                  <c:v>103.792</c:v>
                </c:pt>
                <c:pt idx="8064">
                  <c:v>103.803</c:v>
                </c:pt>
                <c:pt idx="8065">
                  <c:v>103.813</c:v>
                </c:pt>
                <c:pt idx="8066">
                  <c:v>103.82299999999999</c:v>
                </c:pt>
                <c:pt idx="8067">
                  <c:v>103.833</c:v>
                </c:pt>
                <c:pt idx="8068">
                  <c:v>103.852</c:v>
                </c:pt>
                <c:pt idx="8069">
                  <c:v>103.863</c:v>
                </c:pt>
                <c:pt idx="8070">
                  <c:v>103.88200000000001</c:v>
                </c:pt>
                <c:pt idx="8071">
                  <c:v>103.892</c:v>
                </c:pt>
                <c:pt idx="8072">
                  <c:v>103.902</c:v>
                </c:pt>
                <c:pt idx="8073">
                  <c:v>103.91200000000001</c:v>
                </c:pt>
                <c:pt idx="8074">
                  <c:v>103.922</c:v>
                </c:pt>
                <c:pt idx="8075">
                  <c:v>103.932</c:v>
                </c:pt>
                <c:pt idx="8076">
                  <c:v>103.94199999999999</c:v>
                </c:pt>
                <c:pt idx="8077">
                  <c:v>103.962</c:v>
                </c:pt>
                <c:pt idx="8078">
                  <c:v>103.982</c:v>
                </c:pt>
                <c:pt idx="8079">
                  <c:v>103.99299999999999</c:v>
                </c:pt>
                <c:pt idx="8080">
                  <c:v>104.012</c:v>
                </c:pt>
                <c:pt idx="8081">
                  <c:v>104.02200000000001</c:v>
                </c:pt>
                <c:pt idx="8082">
                  <c:v>104.04300000000001</c:v>
                </c:pt>
                <c:pt idx="8083">
                  <c:v>104.053</c:v>
                </c:pt>
                <c:pt idx="8084">
                  <c:v>104.06399999999999</c:v>
                </c:pt>
                <c:pt idx="8085">
                  <c:v>104.07299999999999</c:v>
                </c:pt>
                <c:pt idx="8086">
                  <c:v>104.084</c:v>
                </c:pt>
                <c:pt idx="8087">
                  <c:v>104.092</c:v>
                </c:pt>
                <c:pt idx="8088">
                  <c:v>104.102</c:v>
                </c:pt>
                <c:pt idx="8089">
                  <c:v>104.11199999999999</c:v>
                </c:pt>
                <c:pt idx="8090">
                  <c:v>104.123</c:v>
                </c:pt>
                <c:pt idx="8091">
                  <c:v>104.133</c:v>
                </c:pt>
                <c:pt idx="8092">
                  <c:v>104.152</c:v>
                </c:pt>
                <c:pt idx="8093">
                  <c:v>104.172</c:v>
                </c:pt>
                <c:pt idx="8094">
                  <c:v>104.19199999999999</c:v>
                </c:pt>
                <c:pt idx="8095">
                  <c:v>104.203</c:v>
                </c:pt>
                <c:pt idx="8096">
                  <c:v>104.22199999999999</c:v>
                </c:pt>
                <c:pt idx="8097">
                  <c:v>104.233</c:v>
                </c:pt>
                <c:pt idx="8098">
                  <c:v>104.252</c:v>
                </c:pt>
                <c:pt idx="8099">
                  <c:v>104.26300000000001</c:v>
                </c:pt>
                <c:pt idx="8100">
                  <c:v>104.282</c:v>
                </c:pt>
                <c:pt idx="8101">
                  <c:v>104.29300000000001</c:v>
                </c:pt>
                <c:pt idx="8102">
                  <c:v>104.312</c:v>
                </c:pt>
                <c:pt idx="8103">
                  <c:v>104.322</c:v>
                </c:pt>
                <c:pt idx="8104">
                  <c:v>104.33199999999999</c:v>
                </c:pt>
                <c:pt idx="8105">
                  <c:v>104.35299999999999</c:v>
                </c:pt>
                <c:pt idx="8106">
                  <c:v>104.372</c:v>
                </c:pt>
                <c:pt idx="8107">
                  <c:v>104.383</c:v>
                </c:pt>
                <c:pt idx="8108">
                  <c:v>104.402</c:v>
                </c:pt>
                <c:pt idx="8109">
                  <c:v>104.413</c:v>
                </c:pt>
                <c:pt idx="8110">
                  <c:v>104.432</c:v>
                </c:pt>
                <c:pt idx="8111">
                  <c:v>104.443</c:v>
                </c:pt>
                <c:pt idx="8112">
                  <c:v>104.453</c:v>
                </c:pt>
                <c:pt idx="8113">
                  <c:v>104.47199999999999</c:v>
                </c:pt>
                <c:pt idx="8114">
                  <c:v>104.483</c:v>
                </c:pt>
                <c:pt idx="8115">
                  <c:v>104.49299999999999</c:v>
                </c:pt>
                <c:pt idx="8116">
                  <c:v>104.512</c:v>
                </c:pt>
                <c:pt idx="8117">
                  <c:v>104.523</c:v>
                </c:pt>
                <c:pt idx="8118">
                  <c:v>104.542</c:v>
                </c:pt>
                <c:pt idx="8119">
                  <c:v>104.562</c:v>
                </c:pt>
                <c:pt idx="8120">
                  <c:v>104.58199999999999</c:v>
                </c:pt>
                <c:pt idx="8121">
                  <c:v>104.592</c:v>
                </c:pt>
                <c:pt idx="8122">
                  <c:v>104.602</c:v>
                </c:pt>
                <c:pt idx="8123">
                  <c:v>104.61199999999999</c:v>
                </c:pt>
                <c:pt idx="8124">
                  <c:v>104.622</c:v>
                </c:pt>
                <c:pt idx="8125">
                  <c:v>104.63200000000001</c:v>
                </c:pt>
                <c:pt idx="8126">
                  <c:v>104.642</c:v>
                </c:pt>
                <c:pt idx="8127">
                  <c:v>104.652</c:v>
                </c:pt>
                <c:pt idx="8128">
                  <c:v>104.663</c:v>
                </c:pt>
                <c:pt idx="8129">
                  <c:v>104.673</c:v>
                </c:pt>
                <c:pt idx="8130">
                  <c:v>104.69199999999999</c:v>
                </c:pt>
                <c:pt idx="8131">
                  <c:v>104.712</c:v>
                </c:pt>
                <c:pt idx="8132">
                  <c:v>104.732</c:v>
                </c:pt>
                <c:pt idx="8133">
                  <c:v>104.74299999999999</c:v>
                </c:pt>
                <c:pt idx="8134">
                  <c:v>104.762</c:v>
                </c:pt>
                <c:pt idx="8135">
                  <c:v>104.782</c:v>
                </c:pt>
                <c:pt idx="8136">
                  <c:v>104.79300000000001</c:v>
                </c:pt>
                <c:pt idx="8137">
                  <c:v>104.803</c:v>
                </c:pt>
                <c:pt idx="8138">
                  <c:v>104.822</c:v>
                </c:pt>
                <c:pt idx="8139">
                  <c:v>104.83199999999999</c:v>
                </c:pt>
                <c:pt idx="8140">
                  <c:v>104.842</c:v>
                </c:pt>
                <c:pt idx="8141">
                  <c:v>104.852</c:v>
                </c:pt>
                <c:pt idx="8142">
                  <c:v>104.863</c:v>
                </c:pt>
                <c:pt idx="8143">
                  <c:v>104.873</c:v>
                </c:pt>
                <c:pt idx="8144">
                  <c:v>104.892</c:v>
                </c:pt>
                <c:pt idx="8145">
                  <c:v>104.90300000000001</c:v>
                </c:pt>
                <c:pt idx="8146">
                  <c:v>104.922</c:v>
                </c:pt>
                <c:pt idx="8147">
                  <c:v>104.93300000000001</c:v>
                </c:pt>
                <c:pt idx="8148">
                  <c:v>104.952</c:v>
                </c:pt>
                <c:pt idx="8149">
                  <c:v>104.964</c:v>
                </c:pt>
                <c:pt idx="8150">
                  <c:v>104.982</c:v>
                </c:pt>
                <c:pt idx="8151">
                  <c:v>104.992</c:v>
                </c:pt>
                <c:pt idx="8152">
                  <c:v>105.002</c:v>
                </c:pt>
                <c:pt idx="8153">
                  <c:v>105.012</c:v>
                </c:pt>
                <c:pt idx="8154">
                  <c:v>105.023</c:v>
                </c:pt>
                <c:pt idx="8155">
                  <c:v>105.042</c:v>
                </c:pt>
                <c:pt idx="8156">
                  <c:v>105.062</c:v>
                </c:pt>
                <c:pt idx="8157">
                  <c:v>105.072</c:v>
                </c:pt>
                <c:pt idx="8158">
                  <c:v>105.08199999999999</c:v>
                </c:pt>
                <c:pt idx="8159">
                  <c:v>105.092</c:v>
                </c:pt>
                <c:pt idx="8160">
                  <c:v>105.102</c:v>
                </c:pt>
                <c:pt idx="8161">
                  <c:v>105.113</c:v>
                </c:pt>
                <c:pt idx="8162">
                  <c:v>105.123</c:v>
                </c:pt>
                <c:pt idx="8163">
                  <c:v>105.133</c:v>
                </c:pt>
                <c:pt idx="8164">
                  <c:v>105.152</c:v>
                </c:pt>
                <c:pt idx="8165">
                  <c:v>105.163</c:v>
                </c:pt>
                <c:pt idx="8166">
                  <c:v>105.182</c:v>
                </c:pt>
                <c:pt idx="8167">
                  <c:v>105.193</c:v>
                </c:pt>
                <c:pt idx="8168">
                  <c:v>105.203</c:v>
                </c:pt>
                <c:pt idx="8169">
                  <c:v>105.21299999999999</c:v>
                </c:pt>
                <c:pt idx="8170">
                  <c:v>105.232</c:v>
                </c:pt>
                <c:pt idx="8171">
                  <c:v>105.24299999999999</c:v>
                </c:pt>
                <c:pt idx="8172">
                  <c:v>105.262</c:v>
                </c:pt>
                <c:pt idx="8173">
                  <c:v>105.273</c:v>
                </c:pt>
                <c:pt idx="8174">
                  <c:v>105.286</c:v>
                </c:pt>
                <c:pt idx="8175">
                  <c:v>105.30200000000001</c:v>
                </c:pt>
                <c:pt idx="8176">
                  <c:v>105.322</c:v>
                </c:pt>
                <c:pt idx="8177">
                  <c:v>105.333</c:v>
                </c:pt>
                <c:pt idx="8178">
                  <c:v>105.352</c:v>
                </c:pt>
                <c:pt idx="8179">
                  <c:v>105.372</c:v>
                </c:pt>
                <c:pt idx="8180">
                  <c:v>105.392</c:v>
                </c:pt>
                <c:pt idx="8181">
                  <c:v>105.41200000000001</c:v>
                </c:pt>
                <c:pt idx="8182">
                  <c:v>105.432</c:v>
                </c:pt>
                <c:pt idx="8183">
                  <c:v>105.443</c:v>
                </c:pt>
                <c:pt idx="8184">
                  <c:v>105.462</c:v>
                </c:pt>
                <c:pt idx="8185">
                  <c:v>105.473</c:v>
                </c:pt>
                <c:pt idx="8186">
                  <c:v>105.492</c:v>
                </c:pt>
                <c:pt idx="8187">
                  <c:v>105.502</c:v>
                </c:pt>
                <c:pt idx="8188">
                  <c:v>105.51300000000001</c:v>
                </c:pt>
                <c:pt idx="8189">
                  <c:v>105.523</c:v>
                </c:pt>
                <c:pt idx="8190">
                  <c:v>105.533</c:v>
                </c:pt>
                <c:pt idx="8191">
                  <c:v>105.54300000000001</c:v>
                </c:pt>
                <c:pt idx="8192">
                  <c:v>105.554</c:v>
                </c:pt>
                <c:pt idx="8193">
                  <c:v>105.565</c:v>
                </c:pt>
                <c:pt idx="8194">
                  <c:v>105.583</c:v>
                </c:pt>
                <c:pt idx="8195">
                  <c:v>105.592</c:v>
                </c:pt>
                <c:pt idx="8196">
                  <c:v>105.60299999999999</c:v>
                </c:pt>
                <c:pt idx="8197">
                  <c:v>105.613</c:v>
                </c:pt>
                <c:pt idx="8198">
                  <c:v>105.63200000000001</c:v>
                </c:pt>
                <c:pt idx="8199">
                  <c:v>105.643</c:v>
                </c:pt>
                <c:pt idx="8200">
                  <c:v>105.65300000000001</c:v>
                </c:pt>
                <c:pt idx="8201">
                  <c:v>105.672</c:v>
                </c:pt>
                <c:pt idx="8202">
                  <c:v>105.68300000000001</c:v>
                </c:pt>
                <c:pt idx="8203">
                  <c:v>105.702</c:v>
                </c:pt>
                <c:pt idx="8204">
                  <c:v>105.71299999999999</c:v>
                </c:pt>
                <c:pt idx="8205">
                  <c:v>105.723</c:v>
                </c:pt>
                <c:pt idx="8206">
                  <c:v>105.742</c:v>
                </c:pt>
                <c:pt idx="8207">
                  <c:v>105.753</c:v>
                </c:pt>
                <c:pt idx="8208">
                  <c:v>105.76300000000001</c:v>
                </c:pt>
                <c:pt idx="8209">
                  <c:v>105.783</c:v>
                </c:pt>
                <c:pt idx="8210">
                  <c:v>105.80200000000001</c:v>
                </c:pt>
                <c:pt idx="8211">
                  <c:v>105.812</c:v>
                </c:pt>
                <c:pt idx="8212">
                  <c:v>105.82299999999999</c:v>
                </c:pt>
                <c:pt idx="8213">
                  <c:v>105.833</c:v>
                </c:pt>
                <c:pt idx="8214">
                  <c:v>105.852</c:v>
                </c:pt>
                <c:pt idx="8215">
                  <c:v>105.86199999999999</c:v>
                </c:pt>
                <c:pt idx="8216">
                  <c:v>105.872</c:v>
                </c:pt>
                <c:pt idx="8217">
                  <c:v>105.883</c:v>
                </c:pt>
                <c:pt idx="8218">
                  <c:v>105.893</c:v>
                </c:pt>
                <c:pt idx="8219">
                  <c:v>105.91200000000001</c:v>
                </c:pt>
                <c:pt idx="8220">
                  <c:v>105.93300000000001</c:v>
                </c:pt>
                <c:pt idx="8221">
                  <c:v>105.943</c:v>
                </c:pt>
                <c:pt idx="8222">
                  <c:v>105.962</c:v>
                </c:pt>
                <c:pt idx="8223">
                  <c:v>105.98399999999999</c:v>
                </c:pt>
                <c:pt idx="8224">
                  <c:v>106.002</c:v>
                </c:pt>
                <c:pt idx="8225">
                  <c:v>106.01300000000001</c:v>
                </c:pt>
                <c:pt idx="8226">
                  <c:v>106.032</c:v>
                </c:pt>
                <c:pt idx="8227">
                  <c:v>106.05200000000001</c:v>
                </c:pt>
                <c:pt idx="8228">
                  <c:v>106.063</c:v>
                </c:pt>
                <c:pt idx="8229">
                  <c:v>106.07299999999999</c:v>
                </c:pt>
                <c:pt idx="8230">
                  <c:v>106.092</c:v>
                </c:pt>
                <c:pt idx="8231">
                  <c:v>106.10299999999999</c:v>
                </c:pt>
                <c:pt idx="8232">
                  <c:v>106.122</c:v>
                </c:pt>
                <c:pt idx="8233">
                  <c:v>106.133</c:v>
                </c:pt>
                <c:pt idx="8234">
                  <c:v>106.152</c:v>
                </c:pt>
                <c:pt idx="8235">
                  <c:v>106.163</c:v>
                </c:pt>
                <c:pt idx="8236">
                  <c:v>106.18300000000001</c:v>
                </c:pt>
                <c:pt idx="8237">
                  <c:v>106.193</c:v>
                </c:pt>
                <c:pt idx="8238">
                  <c:v>106.212</c:v>
                </c:pt>
                <c:pt idx="8239">
                  <c:v>106.223</c:v>
                </c:pt>
                <c:pt idx="8240">
                  <c:v>106.233</c:v>
                </c:pt>
                <c:pt idx="8241">
                  <c:v>106.24299999999999</c:v>
                </c:pt>
                <c:pt idx="8242">
                  <c:v>106.253</c:v>
                </c:pt>
                <c:pt idx="8243">
                  <c:v>106.26300000000001</c:v>
                </c:pt>
                <c:pt idx="8244">
                  <c:v>106.273</c:v>
                </c:pt>
                <c:pt idx="8245">
                  <c:v>106.292</c:v>
                </c:pt>
                <c:pt idx="8246">
                  <c:v>106.312</c:v>
                </c:pt>
                <c:pt idx="8247">
                  <c:v>106.32599999999999</c:v>
                </c:pt>
                <c:pt idx="8248">
                  <c:v>106.342</c:v>
                </c:pt>
                <c:pt idx="8249">
                  <c:v>106.35299999999999</c:v>
                </c:pt>
                <c:pt idx="8250">
                  <c:v>106.372</c:v>
                </c:pt>
                <c:pt idx="8251">
                  <c:v>106.392</c:v>
                </c:pt>
                <c:pt idx="8252">
                  <c:v>106.41200000000001</c:v>
                </c:pt>
                <c:pt idx="8253">
                  <c:v>106.423</c:v>
                </c:pt>
                <c:pt idx="8254">
                  <c:v>106.44199999999999</c:v>
                </c:pt>
                <c:pt idx="8255">
                  <c:v>106.453</c:v>
                </c:pt>
                <c:pt idx="8256">
                  <c:v>106.47199999999999</c:v>
                </c:pt>
                <c:pt idx="8257">
                  <c:v>106.482</c:v>
                </c:pt>
                <c:pt idx="8258">
                  <c:v>106.492</c:v>
                </c:pt>
                <c:pt idx="8259">
                  <c:v>106.502</c:v>
                </c:pt>
                <c:pt idx="8260">
                  <c:v>106.512</c:v>
                </c:pt>
                <c:pt idx="8261">
                  <c:v>106.52200000000001</c:v>
                </c:pt>
                <c:pt idx="8262">
                  <c:v>106.532</c:v>
                </c:pt>
                <c:pt idx="8263">
                  <c:v>106.542</c:v>
                </c:pt>
                <c:pt idx="8264">
                  <c:v>106.55200000000001</c:v>
                </c:pt>
                <c:pt idx="8265">
                  <c:v>106.562</c:v>
                </c:pt>
                <c:pt idx="8266">
                  <c:v>106.572</c:v>
                </c:pt>
                <c:pt idx="8267">
                  <c:v>106.58199999999999</c:v>
                </c:pt>
                <c:pt idx="8268">
                  <c:v>106.602</c:v>
                </c:pt>
                <c:pt idx="8269">
                  <c:v>106.613</c:v>
                </c:pt>
                <c:pt idx="8270">
                  <c:v>106.63200000000001</c:v>
                </c:pt>
                <c:pt idx="8271">
                  <c:v>106.643</c:v>
                </c:pt>
                <c:pt idx="8272">
                  <c:v>106.66200000000001</c:v>
                </c:pt>
                <c:pt idx="8273">
                  <c:v>106.673</c:v>
                </c:pt>
                <c:pt idx="8274">
                  <c:v>106.69199999999999</c:v>
                </c:pt>
                <c:pt idx="8275">
                  <c:v>106.703</c:v>
                </c:pt>
                <c:pt idx="8276">
                  <c:v>106.72199999999999</c:v>
                </c:pt>
                <c:pt idx="8277">
                  <c:v>106.733</c:v>
                </c:pt>
                <c:pt idx="8278">
                  <c:v>106.74299999999999</c:v>
                </c:pt>
                <c:pt idx="8279">
                  <c:v>106.753</c:v>
                </c:pt>
                <c:pt idx="8280">
                  <c:v>106.76300000000001</c:v>
                </c:pt>
                <c:pt idx="8281">
                  <c:v>106.773</c:v>
                </c:pt>
                <c:pt idx="8282">
                  <c:v>106.792</c:v>
                </c:pt>
                <c:pt idx="8283">
                  <c:v>106.80200000000001</c:v>
                </c:pt>
                <c:pt idx="8284">
                  <c:v>106.812</c:v>
                </c:pt>
                <c:pt idx="8285">
                  <c:v>106.822</c:v>
                </c:pt>
                <c:pt idx="8286">
                  <c:v>106.83199999999999</c:v>
                </c:pt>
                <c:pt idx="8287">
                  <c:v>106.843</c:v>
                </c:pt>
                <c:pt idx="8288">
                  <c:v>106.85299999999999</c:v>
                </c:pt>
                <c:pt idx="8289">
                  <c:v>106.863</c:v>
                </c:pt>
                <c:pt idx="8290">
                  <c:v>106.88200000000001</c:v>
                </c:pt>
                <c:pt idx="8291">
                  <c:v>106.893</c:v>
                </c:pt>
                <c:pt idx="8292">
                  <c:v>106.91200000000001</c:v>
                </c:pt>
                <c:pt idx="8293">
                  <c:v>106.922</c:v>
                </c:pt>
                <c:pt idx="8294">
                  <c:v>106.93300000000001</c:v>
                </c:pt>
                <c:pt idx="8295">
                  <c:v>106.943</c:v>
                </c:pt>
                <c:pt idx="8296">
                  <c:v>106.962</c:v>
                </c:pt>
                <c:pt idx="8297">
                  <c:v>106.973</c:v>
                </c:pt>
                <c:pt idx="8298">
                  <c:v>106.994</c:v>
                </c:pt>
                <c:pt idx="8299">
                  <c:v>107.012</c:v>
                </c:pt>
                <c:pt idx="8300">
                  <c:v>107.032</c:v>
                </c:pt>
                <c:pt idx="8301">
                  <c:v>107.04300000000001</c:v>
                </c:pt>
                <c:pt idx="8302">
                  <c:v>107.053</c:v>
                </c:pt>
                <c:pt idx="8303">
                  <c:v>107.072</c:v>
                </c:pt>
                <c:pt idx="8304">
                  <c:v>107.083</c:v>
                </c:pt>
                <c:pt idx="8305">
                  <c:v>107.093</c:v>
                </c:pt>
                <c:pt idx="8306">
                  <c:v>107.10299999999999</c:v>
                </c:pt>
                <c:pt idx="8307">
                  <c:v>107.122</c:v>
                </c:pt>
                <c:pt idx="8308">
                  <c:v>107.133</c:v>
                </c:pt>
                <c:pt idx="8309">
                  <c:v>107.152</c:v>
                </c:pt>
                <c:pt idx="8310">
                  <c:v>107.163</c:v>
                </c:pt>
                <c:pt idx="8311">
                  <c:v>107.172</c:v>
                </c:pt>
                <c:pt idx="8312">
                  <c:v>107.19199999999999</c:v>
                </c:pt>
                <c:pt idx="8313">
                  <c:v>107.212</c:v>
                </c:pt>
                <c:pt idx="8314">
                  <c:v>107.223</c:v>
                </c:pt>
                <c:pt idx="8315">
                  <c:v>107.233</c:v>
                </c:pt>
                <c:pt idx="8316">
                  <c:v>107.252</c:v>
                </c:pt>
                <c:pt idx="8317">
                  <c:v>107.26300000000001</c:v>
                </c:pt>
                <c:pt idx="8318">
                  <c:v>107.282</c:v>
                </c:pt>
                <c:pt idx="8319">
                  <c:v>107.29300000000001</c:v>
                </c:pt>
                <c:pt idx="8320">
                  <c:v>107.312</c:v>
                </c:pt>
                <c:pt idx="8321">
                  <c:v>107.32299999999999</c:v>
                </c:pt>
                <c:pt idx="8322">
                  <c:v>107.342</c:v>
                </c:pt>
                <c:pt idx="8323">
                  <c:v>107.352</c:v>
                </c:pt>
                <c:pt idx="8324">
                  <c:v>107.36499999999999</c:v>
                </c:pt>
                <c:pt idx="8325">
                  <c:v>107.38200000000001</c:v>
                </c:pt>
                <c:pt idx="8326">
                  <c:v>107.40300000000001</c:v>
                </c:pt>
                <c:pt idx="8327">
                  <c:v>107.422</c:v>
                </c:pt>
                <c:pt idx="8328">
                  <c:v>107.44199999999999</c:v>
                </c:pt>
                <c:pt idx="8329">
                  <c:v>107.462</c:v>
                </c:pt>
                <c:pt idx="8330">
                  <c:v>107.482</c:v>
                </c:pt>
                <c:pt idx="8331">
                  <c:v>107.494</c:v>
                </c:pt>
                <c:pt idx="8332">
                  <c:v>107.512</c:v>
                </c:pt>
                <c:pt idx="8333">
                  <c:v>107.523</c:v>
                </c:pt>
                <c:pt idx="8334">
                  <c:v>107.533</c:v>
                </c:pt>
                <c:pt idx="8335">
                  <c:v>107.54300000000001</c:v>
                </c:pt>
                <c:pt idx="8336">
                  <c:v>107.553</c:v>
                </c:pt>
                <c:pt idx="8337">
                  <c:v>107.563</c:v>
                </c:pt>
                <c:pt idx="8338">
                  <c:v>107.57299999999999</c:v>
                </c:pt>
                <c:pt idx="8339">
                  <c:v>107.583</c:v>
                </c:pt>
                <c:pt idx="8340">
                  <c:v>107.59399999999999</c:v>
                </c:pt>
                <c:pt idx="8341">
                  <c:v>107.61199999999999</c:v>
                </c:pt>
                <c:pt idx="8342">
                  <c:v>107.63200000000001</c:v>
                </c:pt>
                <c:pt idx="8343">
                  <c:v>107.643</c:v>
                </c:pt>
                <c:pt idx="8344">
                  <c:v>107.66200000000001</c:v>
                </c:pt>
                <c:pt idx="8345">
                  <c:v>107.682</c:v>
                </c:pt>
                <c:pt idx="8346">
                  <c:v>107.693</c:v>
                </c:pt>
                <c:pt idx="8347">
                  <c:v>107.71299999999999</c:v>
                </c:pt>
                <c:pt idx="8348">
                  <c:v>107.732</c:v>
                </c:pt>
                <c:pt idx="8349">
                  <c:v>107.742</c:v>
                </c:pt>
                <c:pt idx="8350">
                  <c:v>107.752</c:v>
                </c:pt>
                <c:pt idx="8351">
                  <c:v>107.762</c:v>
                </c:pt>
                <c:pt idx="8352">
                  <c:v>107.782</c:v>
                </c:pt>
                <c:pt idx="8353">
                  <c:v>107.792</c:v>
                </c:pt>
                <c:pt idx="8354">
                  <c:v>107.813</c:v>
                </c:pt>
                <c:pt idx="8355">
                  <c:v>107.83199999999999</c:v>
                </c:pt>
                <c:pt idx="8356">
                  <c:v>107.843</c:v>
                </c:pt>
                <c:pt idx="8357">
                  <c:v>107.85299999999999</c:v>
                </c:pt>
                <c:pt idx="8358">
                  <c:v>107.872</c:v>
                </c:pt>
                <c:pt idx="8359">
                  <c:v>107.88200000000001</c:v>
                </c:pt>
                <c:pt idx="8360">
                  <c:v>107.892</c:v>
                </c:pt>
                <c:pt idx="8361">
                  <c:v>107.902</c:v>
                </c:pt>
                <c:pt idx="8362">
                  <c:v>107.91200000000001</c:v>
                </c:pt>
                <c:pt idx="8363">
                  <c:v>107.922</c:v>
                </c:pt>
                <c:pt idx="8364">
                  <c:v>107.932</c:v>
                </c:pt>
                <c:pt idx="8365">
                  <c:v>107.94199999999999</c:v>
                </c:pt>
                <c:pt idx="8366">
                  <c:v>107.952</c:v>
                </c:pt>
                <c:pt idx="8367">
                  <c:v>107.962</c:v>
                </c:pt>
                <c:pt idx="8368">
                  <c:v>107.97199999999999</c:v>
                </c:pt>
                <c:pt idx="8369">
                  <c:v>107.98399999999999</c:v>
                </c:pt>
                <c:pt idx="8370">
                  <c:v>108.002</c:v>
                </c:pt>
                <c:pt idx="8371">
                  <c:v>108.02200000000001</c:v>
                </c:pt>
                <c:pt idx="8372">
                  <c:v>108.042</c:v>
                </c:pt>
                <c:pt idx="8373">
                  <c:v>108.053</c:v>
                </c:pt>
                <c:pt idx="8374">
                  <c:v>108.072</c:v>
                </c:pt>
                <c:pt idx="8375">
                  <c:v>108.083</c:v>
                </c:pt>
                <c:pt idx="8376">
                  <c:v>108.102</c:v>
                </c:pt>
                <c:pt idx="8377">
                  <c:v>108.11199999999999</c:v>
                </c:pt>
                <c:pt idx="8378">
                  <c:v>108.122</c:v>
                </c:pt>
                <c:pt idx="8379">
                  <c:v>108.13200000000001</c:v>
                </c:pt>
                <c:pt idx="8380">
                  <c:v>108.15300000000001</c:v>
                </c:pt>
                <c:pt idx="8381">
                  <c:v>108.16200000000001</c:v>
                </c:pt>
                <c:pt idx="8382">
                  <c:v>108.18300000000001</c:v>
                </c:pt>
                <c:pt idx="8383">
                  <c:v>108.202</c:v>
                </c:pt>
                <c:pt idx="8384">
                  <c:v>108.22199999999999</c:v>
                </c:pt>
                <c:pt idx="8385">
                  <c:v>108.242</c:v>
                </c:pt>
                <c:pt idx="8386">
                  <c:v>108.26300000000001</c:v>
                </c:pt>
                <c:pt idx="8387">
                  <c:v>108.283</c:v>
                </c:pt>
                <c:pt idx="8388">
                  <c:v>108.292</c:v>
                </c:pt>
                <c:pt idx="8389">
                  <c:v>108.30200000000001</c:v>
                </c:pt>
                <c:pt idx="8390">
                  <c:v>108.313</c:v>
                </c:pt>
                <c:pt idx="8391">
                  <c:v>108.32299999999999</c:v>
                </c:pt>
                <c:pt idx="8392">
                  <c:v>108.333</c:v>
                </c:pt>
                <c:pt idx="8393">
                  <c:v>108.352</c:v>
                </c:pt>
                <c:pt idx="8394">
                  <c:v>108.363</c:v>
                </c:pt>
                <c:pt idx="8395">
                  <c:v>108.38200000000001</c:v>
                </c:pt>
                <c:pt idx="8396">
                  <c:v>108.393</c:v>
                </c:pt>
                <c:pt idx="8397">
                  <c:v>108.40600000000001</c:v>
                </c:pt>
                <c:pt idx="8398">
                  <c:v>108.422</c:v>
                </c:pt>
                <c:pt idx="8399">
                  <c:v>108.44199999999999</c:v>
                </c:pt>
                <c:pt idx="8400">
                  <c:v>108.462</c:v>
                </c:pt>
                <c:pt idx="8401">
                  <c:v>108.473</c:v>
                </c:pt>
                <c:pt idx="8402">
                  <c:v>108.483</c:v>
                </c:pt>
                <c:pt idx="8403">
                  <c:v>108.502</c:v>
                </c:pt>
                <c:pt idx="8404">
                  <c:v>108.51300000000001</c:v>
                </c:pt>
                <c:pt idx="8405">
                  <c:v>108.523</c:v>
                </c:pt>
                <c:pt idx="8406">
                  <c:v>108.533</c:v>
                </c:pt>
                <c:pt idx="8407">
                  <c:v>108.54300000000001</c:v>
                </c:pt>
                <c:pt idx="8408">
                  <c:v>108.562</c:v>
                </c:pt>
                <c:pt idx="8409">
                  <c:v>108.572</c:v>
                </c:pt>
                <c:pt idx="8410">
                  <c:v>108.58199999999999</c:v>
                </c:pt>
                <c:pt idx="8411">
                  <c:v>108.592</c:v>
                </c:pt>
                <c:pt idx="8412">
                  <c:v>108.60299999999999</c:v>
                </c:pt>
                <c:pt idx="8413">
                  <c:v>108.61199999999999</c:v>
                </c:pt>
                <c:pt idx="8414">
                  <c:v>108.622</c:v>
                </c:pt>
                <c:pt idx="8415">
                  <c:v>108.64400000000001</c:v>
                </c:pt>
                <c:pt idx="8416">
                  <c:v>108.66200000000001</c:v>
                </c:pt>
                <c:pt idx="8417">
                  <c:v>108.673</c:v>
                </c:pt>
                <c:pt idx="8418">
                  <c:v>108.69199999999999</c:v>
                </c:pt>
                <c:pt idx="8419">
                  <c:v>108.703</c:v>
                </c:pt>
                <c:pt idx="8420">
                  <c:v>108.72199999999999</c:v>
                </c:pt>
                <c:pt idx="8421">
                  <c:v>108.732</c:v>
                </c:pt>
                <c:pt idx="8422">
                  <c:v>108.742</c:v>
                </c:pt>
                <c:pt idx="8423">
                  <c:v>108.752</c:v>
                </c:pt>
                <c:pt idx="8424">
                  <c:v>108.762</c:v>
                </c:pt>
                <c:pt idx="8425">
                  <c:v>108.77200000000001</c:v>
                </c:pt>
                <c:pt idx="8426">
                  <c:v>108.792</c:v>
                </c:pt>
                <c:pt idx="8427">
                  <c:v>108.803</c:v>
                </c:pt>
                <c:pt idx="8428">
                  <c:v>108.813</c:v>
                </c:pt>
                <c:pt idx="8429">
                  <c:v>108.82299999999999</c:v>
                </c:pt>
                <c:pt idx="8430">
                  <c:v>108.833</c:v>
                </c:pt>
                <c:pt idx="8431">
                  <c:v>108.852</c:v>
                </c:pt>
                <c:pt idx="8432">
                  <c:v>108.872</c:v>
                </c:pt>
                <c:pt idx="8433">
                  <c:v>108.892</c:v>
                </c:pt>
                <c:pt idx="8434">
                  <c:v>108.904</c:v>
                </c:pt>
                <c:pt idx="8435">
                  <c:v>108.913</c:v>
                </c:pt>
                <c:pt idx="8436">
                  <c:v>108.932</c:v>
                </c:pt>
                <c:pt idx="8437">
                  <c:v>108.943</c:v>
                </c:pt>
                <c:pt idx="8438">
                  <c:v>108.953</c:v>
                </c:pt>
                <c:pt idx="8439">
                  <c:v>108.97199999999999</c:v>
                </c:pt>
                <c:pt idx="8440">
                  <c:v>108.983</c:v>
                </c:pt>
                <c:pt idx="8441">
                  <c:v>108.99299999999999</c:v>
                </c:pt>
                <c:pt idx="8442">
                  <c:v>109.003</c:v>
                </c:pt>
                <c:pt idx="8443">
                  <c:v>109.01300000000001</c:v>
                </c:pt>
                <c:pt idx="8444">
                  <c:v>109.023</c:v>
                </c:pt>
                <c:pt idx="8445">
                  <c:v>109.042</c:v>
                </c:pt>
                <c:pt idx="8446">
                  <c:v>109.062</c:v>
                </c:pt>
                <c:pt idx="8447">
                  <c:v>109.07299999999999</c:v>
                </c:pt>
                <c:pt idx="8448">
                  <c:v>109.092</c:v>
                </c:pt>
                <c:pt idx="8449">
                  <c:v>109.11199999999999</c:v>
                </c:pt>
                <c:pt idx="8450">
                  <c:v>109.13200000000001</c:v>
                </c:pt>
                <c:pt idx="8451">
                  <c:v>109.14400000000001</c:v>
                </c:pt>
                <c:pt idx="8452">
                  <c:v>109.16200000000001</c:v>
                </c:pt>
                <c:pt idx="8453">
                  <c:v>109.182</c:v>
                </c:pt>
                <c:pt idx="8454">
                  <c:v>109.202</c:v>
                </c:pt>
                <c:pt idx="8455">
                  <c:v>109.21299999999999</c:v>
                </c:pt>
                <c:pt idx="8456">
                  <c:v>109.232</c:v>
                </c:pt>
                <c:pt idx="8457">
                  <c:v>109.252</c:v>
                </c:pt>
                <c:pt idx="8458">
                  <c:v>109.27200000000001</c:v>
                </c:pt>
                <c:pt idx="8459">
                  <c:v>109.282</c:v>
                </c:pt>
                <c:pt idx="8460">
                  <c:v>109.292</c:v>
                </c:pt>
                <c:pt idx="8461">
                  <c:v>109.30200000000001</c:v>
                </c:pt>
                <c:pt idx="8462">
                  <c:v>109.312</c:v>
                </c:pt>
                <c:pt idx="8463">
                  <c:v>109.322</c:v>
                </c:pt>
                <c:pt idx="8464">
                  <c:v>109.33199999999999</c:v>
                </c:pt>
                <c:pt idx="8465">
                  <c:v>109.342</c:v>
                </c:pt>
                <c:pt idx="8466">
                  <c:v>109.35299999999999</c:v>
                </c:pt>
                <c:pt idx="8467">
                  <c:v>109.363</c:v>
                </c:pt>
                <c:pt idx="8468">
                  <c:v>109.373</c:v>
                </c:pt>
                <c:pt idx="8469">
                  <c:v>109.392</c:v>
                </c:pt>
                <c:pt idx="8470">
                  <c:v>109.41200000000001</c:v>
                </c:pt>
                <c:pt idx="8471">
                  <c:v>109.423</c:v>
                </c:pt>
                <c:pt idx="8472">
                  <c:v>109.43300000000001</c:v>
                </c:pt>
                <c:pt idx="8473">
                  <c:v>109.449</c:v>
                </c:pt>
                <c:pt idx="8474">
                  <c:v>109.46299999999999</c:v>
                </c:pt>
                <c:pt idx="8475">
                  <c:v>109.482</c:v>
                </c:pt>
                <c:pt idx="8476">
                  <c:v>109.502</c:v>
                </c:pt>
                <c:pt idx="8477">
                  <c:v>109.51300000000001</c:v>
                </c:pt>
                <c:pt idx="8478">
                  <c:v>109.523</c:v>
                </c:pt>
                <c:pt idx="8479">
                  <c:v>109.533</c:v>
                </c:pt>
                <c:pt idx="8480">
                  <c:v>109.54300000000001</c:v>
                </c:pt>
                <c:pt idx="8481">
                  <c:v>109.562</c:v>
                </c:pt>
                <c:pt idx="8482">
                  <c:v>109.57299999999999</c:v>
                </c:pt>
                <c:pt idx="8483">
                  <c:v>109.592</c:v>
                </c:pt>
                <c:pt idx="8484">
                  <c:v>109.61199999999999</c:v>
                </c:pt>
                <c:pt idx="8485">
                  <c:v>109.623</c:v>
                </c:pt>
                <c:pt idx="8486">
                  <c:v>109.642</c:v>
                </c:pt>
                <c:pt idx="8487">
                  <c:v>109.652</c:v>
                </c:pt>
                <c:pt idx="8488">
                  <c:v>109.672</c:v>
                </c:pt>
                <c:pt idx="8489">
                  <c:v>109.68300000000001</c:v>
                </c:pt>
                <c:pt idx="8490">
                  <c:v>109.702</c:v>
                </c:pt>
                <c:pt idx="8491">
                  <c:v>109.712</c:v>
                </c:pt>
                <c:pt idx="8492">
                  <c:v>109.72199999999999</c:v>
                </c:pt>
                <c:pt idx="8493">
                  <c:v>109.732</c:v>
                </c:pt>
                <c:pt idx="8494">
                  <c:v>109.742</c:v>
                </c:pt>
                <c:pt idx="8495">
                  <c:v>109.752</c:v>
                </c:pt>
                <c:pt idx="8496">
                  <c:v>109.762</c:v>
                </c:pt>
                <c:pt idx="8497">
                  <c:v>109.77200000000001</c:v>
                </c:pt>
                <c:pt idx="8498">
                  <c:v>109.782</c:v>
                </c:pt>
                <c:pt idx="8499">
                  <c:v>109.792</c:v>
                </c:pt>
                <c:pt idx="8500">
                  <c:v>109.80200000000001</c:v>
                </c:pt>
                <c:pt idx="8501">
                  <c:v>109.813</c:v>
                </c:pt>
                <c:pt idx="8502">
                  <c:v>109.82299999999999</c:v>
                </c:pt>
                <c:pt idx="8503">
                  <c:v>109.833</c:v>
                </c:pt>
                <c:pt idx="8504">
                  <c:v>109.843</c:v>
                </c:pt>
                <c:pt idx="8505">
                  <c:v>109.863</c:v>
                </c:pt>
                <c:pt idx="8506">
                  <c:v>109.88200000000001</c:v>
                </c:pt>
                <c:pt idx="8507">
                  <c:v>109.892</c:v>
                </c:pt>
                <c:pt idx="8508">
                  <c:v>109.90300000000001</c:v>
                </c:pt>
                <c:pt idx="8509">
                  <c:v>109.913</c:v>
                </c:pt>
                <c:pt idx="8510">
                  <c:v>109.923</c:v>
                </c:pt>
                <c:pt idx="8511">
                  <c:v>109.94199999999999</c:v>
                </c:pt>
                <c:pt idx="8512">
                  <c:v>109.953</c:v>
                </c:pt>
                <c:pt idx="8513">
                  <c:v>109.97199999999999</c:v>
                </c:pt>
                <c:pt idx="8514">
                  <c:v>109.983</c:v>
                </c:pt>
                <c:pt idx="8515">
                  <c:v>109.99299999999999</c:v>
                </c:pt>
                <c:pt idx="8516">
                  <c:v>110.003</c:v>
                </c:pt>
                <c:pt idx="8517">
                  <c:v>110.02200000000001</c:v>
                </c:pt>
                <c:pt idx="8518">
                  <c:v>110.033</c:v>
                </c:pt>
                <c:pt idx="8519">
                  <c:v>110.04300000000001</c:v>
                </c:pt>
                <c:pt idx="8520">
                  <c:v>110.062</c:v>
                </c:pt>
                <c:pt idx="8521">
                  <c:v>110.08199999999999</c:v>
                </c:pt>
                <c:pt idx="8522">
                  <c:v>110.102</c:v>
                </c:pt>
                <c:pt idx="8523">
                  <c:v>110.11199999999999</c:v>
                </c:pt>
                <c:pt idx="8524">
                  <c:v>110.122</c:v>
                </c:pt>
                <c:pt idx="8525">
                  <c:v>110.13200000000001</c:v>
                </c:pt>
                <c:pt idx="8526">
                  <c:v>110.143</c:v>
                </c:pt>
                <c:pt idx="8527">
                  <c:v>110.16200000000001</c:v>
                </c:pt>
                <c:pt idx="8528">
                  <c:v>110.173</c:v>
                </c:pt>
                <c:pt idx="8529">
                  <c:v>110.19199999999999</c:v>
                </c:pt>
                <c:pt idx="8530">
                  <c:v>110.203</c:v>
                </c:pt>
                <c:pt idx="8531">
                  <c:v>110.21299999999999</c:v>
                </c:pt>
                <c:pt idx="8532">
                  <c:v>110.232</c:v>
                </c:pt>
                <c:pt idx="8533">
                  <c:v>110.24299999999999</c:v>
                </c:pt>
                <c:pt idx="8534">
                  <c:v>110.262</c:v>
                </c:pt>
                <c:pt idx="8535">
                  <c:v>110.27200000000001</c:v>
                </c:pt>
                <c:pt idx="8536">
                  <c:v>110.292</c:v>
                </c:pt>
                <c:pt idx="8537">
                  <c:v>110.303</c:v>
                </c:pt>
                <c:pt idx="8538">
                  <c:v>110.313</c:v>
                </c:pt>
                <c:pt idx="8539">
                  <c:v>110.33199999999999</c:v>
                </c:pt>
                <c:pt idx="8540">
                  <c:v>110.352</c:v>
                </c:pt>
                <c:pt idx="8541">
                  <c:v>110.363</c:v>
                </c:pt>
                <c:pt idx="8542">
                  <c:v>110.373</c:v>
                </c:pt>
                <c:pt idx="8543">
                  <c:v>110.392</c:v>
                </c:pt>
                <c:pt idx="8544">
                  <c:v>110.40300000000001</c:v>
                </c:pt>
                <c:pt idx="8545">
                  <c:v>110.422</c:v>
                </c:pt>
                <c:pt idx="8546">
                  <c:v>110.44199999999999</c:v>
                </c:pt>
                <c:pt idx="8547">
                  <c:v>110.453</c:v>
                </c:pt>
                <c:pt idx="8548">
                  <c:v>110.46299999999999</c:v>
                </c:pt>
                <c:pt idx="8549">
                  <c:v>110.485</c:v>
                </c:pt>
                <c:pt idx="8550">
                  <c:v>110.502</c:v>
                </c:pt>
                <c:pt idx="8551">
                  <c:v>110.52200000000001</c:v>
                </c:pt>
                <c:pt idx="8552">
                  <c:v>110.542</c:v>
                </c:pt>
                <c:pt idx="8553">
                  <c:v>110.553</c:v>
                </c:pt>
                <c:pt idx="8554">
                  <c:v>110.572</c:v>
                </c:pt>
                <c:pt idx="8555">
                  <c:v>110.58199999999999</c:v>
                </c:pt>
                <c:pt idx="8556">
                  <c:v>110.592</c:v>
                </c:pt>
                <c:pt idx="8557">
                  <c:v>110.602</c:v>
                </c:pt>
                <c:pt idx="8558">
                  <c:v>110.61199999999999</c:v>
                </c:pt>
                <c:pt idx="8559">
                  <c:v>110.622</c:v>
                </c:pt>
                <c:pt idx="8560">
                  <c:v>110.63200000000001</c:v>
                </c:pt>
                <c:pt idx="8561">
                  <c:v>110.642</c:v>
                </c:pt>
                <c:pt idx="8562">
                  <c:v>110.652</c:v>
                </c:pt>
                <c:pt idx="8563">
                  <c:v>110.66200000000001</c:v>
                </c:pt>
                <c:pt idx="8564">
                  <c:v>110.672</c:v>
                </c:pt>
                <c:pt idx="8565">
                  <c:v>110.69199999999999</c:v>
                </c:pt>
                <c:pt idx="8566">
                  <c:v>110.712</c:v>
                </c:pt>
                <c:pt idx="8567">
                  <c:v>110.72199999999999</c:v>
                </c:pt>
                <c:pt idx="8568">
                  <c:v>110.732</c:v>
                </c:pt>
                <c:pt idx="8569">
                  <c:v>110.742</c:v>
                </c:pt>
                <c:pt idx="8570">
                  <c:v>110.752</c:v>
                </c:pt>
                <c:pt idx="8571">
                  <c:v>110.76300000000001</c:v>
                </c:pt>
                <c:pt idx="8572">
                  <c:v>110.773</c:v>
                </c:pt>
                <c:pt idx="8573">
                  <c:v>110.783</c:v>
                </c:pt>
                <c:pt idx="8574">
                  <c:v>110.792</c:v>
                </c:pt>
                <c:pt idx="8575">
                  <c:v>110.80200000000001</c:v>
                </c:pt>
                <c:pt idx="8576">
                  <c:v>110.813</c:v>
                </c:pt>
                <c:pt idx="8577">
                  <c:v>110.82299999999999</c:v>
                </c:pt>
                <c:pt idx="8578">
                  <c:v>110.833</c:v>
                </c:pt>
                <c:pt idx="8579">
                  <c:v>110.843</c:v>
                </c:pt>
                <c:pt idx="8580">
                  <c:v>110.85299999999999</c:v>
                </c:pt>
                <c:pt idx="8581">
                  <c:v>110.863</c:v>
                </c:pt>
                <c:pt idx="8582">
                  <c:v>110.873</c:v>
                </c:pt>
                <c:pt idx="8583">
                  <c:v>110.883</c:v>
                </c:pt>
                <c:pt idx="8584">
                  <c:v>110.902</c:v>
                </c:pt>
                <c:pt idx="8585">
                  <c:v>110.913</c:v>
                </c:pt>
                <c:pt idx="8586">
                  <c:v>110.923</c:v>
                </c:pt>
                <c:pt idx="8587">
                  <c:v>110.93300000000001</c:v>
                </c:pt>
                <c:pt idx="8588">
                  <c:v>110.943</c:v>
                </c:pt>
                <c:pt idx="8589">
                  <c:v>110.953</c:v>
                </c:pt>
                <c:pt idx="8590">
                  <c:v>110.97199999999999</c:v>
                </c:pt>
                <c:pt idx="8591">
                  <c:v>110.983</c:v>
                </c:pt>
                <c:pt idx="8592">
                  <c:v>110.99299999999999</c:v>
                </c:pt>
                <c:pt idx="8593">
                  <c:v>111.003</c:v>
                </c:pt>
                <c:pt idx="8594">
                  <c:v>111.02200000000001</c:v>
                </c:pt>
                <c:pt idx="8595">
                  <c:v>111.033</c:v>
                </c:pt>
                <c:pt idx="8596">
                  <c:v>111.04300000000001</c:v>
                </c:pt>
                <c:pt idx="8597">
                  <c:v>111.062</c:v>
                </c:pt>
                <c:pt idx="8598">
                  <c:v>111.07299999999999</c:v>
                </c:pt>
                <c:pt idx="8599">
                  <c:v>111.092</c:v>
                </c:pt>
                <c:pt idx="8600">
                  <c:v>111.11199999999999</c:v>
                </c:pt>
                <c:pt idx="8601">
                  <c:v>111.122</c:v>
                </c:pt>
                <c:pt idx="8602">
                  <c:v>111.142</c:v>
                </c:pt>
                <c:pt idx="8603">
                  <c:v>111.16200000000001</c:v>
                </c:pt>
                <c:pt idx="8604">
                  <c:v>111.172</c:v>
                </c:pt>
                <c:pt idx="8605">
                  <c:v>111.193</c:v>
                </c:pt>
                <c:pt idx="8606">
                  <c:v>111.212</c:v>
                </c:pt>
                <c:pt idx="8607">
                  <c:v>111.22199999999999</c:v>
                </c:pt>
                <c:pt idx="8608">
                  <c:v>111.233</c:v>
                </c:pt>
                <c:pt idx="8609">
                  <c:v>111.252</c:v>
                </c:pt>
                <c:pt idx="8610">
                  <c:v>111.27200000000001</c:v>
                </c:pt>
                <c:pt idx="8611">
                  <c:v>111.282</c:v>
                </c:pt>
                <c:pt idx="8612">
                  <c:v>111.29600000000001</c:v>
                </c:pt>
                <c:pt idx="8613">
                  <c:v>111.312</c:v>
                </c:pt>
                <c:pt idx="8614">
                  <c:v>111.32299999999999</c:v>
                </c:pt>
                <c:pt idx="8615">
                  <c:v>111.333</c:v>
                </c:pt>
                <c:pt idx="8616">
                  <c:v>111.352</c:v>
                </c:pt>
                <c:pt idx="8617">
                  <c:v>111.363</c:v>
                </c:pt>
                <c:pt idx="8618">
                  <c:v>111.38200000000001</c:v>
                </c:pt>
                <c:pt idx="8619">
                  <c:v>111.392</c:v>
                </c:pt>
                <c:pt idx="8620">
                  <c:v>111.40300000000001</c:v>
                </c:pt>
                <c:pt idx="8621">
                  <c:v>111.422</c:v>
                </c:pt>
                <c:pt idx="8622">
                  <c:v>111.43300000000001</c:v>
                </c:pt>
                <c:pt idx="8623">
                  <c:v>111.452</c:v>
                </c:pt>
                <c:pt idx="8624">
                  <c:v>111.47199999999999</c:v>
                </c:pt>
                <c:pt idx="8625">
                  <c:v>111.483</c:v>
                </c:pt>
                <c:pt idx="8626">
                  <c:v>111.495</c:v>
                </c:pt>
                <c:pt idx="8627">
                  <c:v>111.51300000000001</c:v>
                </c:pt>
                <c:pt idx="8628">
                  <c:v>111.52800000000001</c:v>
                </c:pt>
                <c:pt idx="8629">
                  <c:v>111.542</c:v>
                </c:pt>
                <c:pt idx="8630">
                  <c:v>111.553</c:v>
                </c:pt>
                <c:pt idx="8631">
                  <c:v>111.563</c:v>
                </c:pt>
                <c:pt idx="8632">
                  <c:v>111.58199999999999</c:v>
                </c:pt>
                <c:pt idx="8633">
                  <c:v>111.593</c:v>
                </c:pt>
                <c:pt idx="8634">
                  <c:v>111.61199999999999</c:v>
                </c:pt>
                <c:pt idx="8635">
                  <c:v>111.633</c:v>
                </c:pt>
                <c:pt idx="8636">
                  <c:v>111.65300000000001</c:v>
                </c:pt>
                <c:pt idx="8637">
                  <c:v>111.673</c:v>
                </c:pt>
                <c:pt idx="8638">
                  <c:v>111.69499999999999</c:v>
                </c:pt>
                <c:pt idx="8639">
                  <c:v>111.712</c:v>
                </c:pt>
                <c:pt idx="8640">
                  <c:v>111.732</c:v>
                </c:pt>
                <c:pt idx="8641">
                  <c:v>111.74299999999999</c:v>
                </c:pt>
                <c:pt idx="8642">
                  <c:v>111.753</c:v>
                </c:pt>
                <c:pt idx="8643">
                  <c:v>111.77200000000001</c:v>
                </c:pt>
                <c:pt idx="8644">
                  <c:v>111.79300000000001</c:v>
                </c:pt>
                <c:pt idx="8645">
                  <c:v>111.803</c:v>
                </c:pt>
                <c:pt idx="8646">
                  <c:v>111.822</c:v>
                </c:pt>
                <c:pt idx="8647">
                  <c:v>111.833</c:v>
                </c:pt>
                <c:pt idx="8648">
                  <c:v>111.843</c:v>
                </c:pt>
                <c:pt idx="8649">
                  <c:v>111.86199999999999</c:v>
                </c:pt>
                <c:pt idx="8650">
                  <c:v>111.873</c:v>
                </c:pt>
                <c:pt idx="8651">
                  <c:v>111.883</c:v>
                </c:pt>
                <c:pt idx="8652">
                  <c:v>111.902</c:v>
                </c:pt>
                <c:pt idx="8653">
                  <c:v>111.922</c:v>
                </c:pt>
                <c:pt idx="8654">
                  <c:v>111.93300000000001</c:v>
                </c:pt>
                <c:pt idx="8655">
                  <c:v>111.943</c:v>
                </c:pt>
                <c:pt idx="8656">
                  <c:v>111.962</c:v>
                </c:pt>
                <c:pt idx="8657">
                  <c:v>111.97199999999999</c:v>
                </c:pt>
                <c:pt idx="8658">
                  <c:v>111.982</c:v>
                </c:pt>
                <c:pt idx="8659">
                  <c:v>111.992</c:v>
                </c:pt>
                <c:pt idx="8660">
                  <c:v>112.002</c:v>
                </c:pt>
                <c:pt idx="8661">
                  <c:v>112.012</c:v>
                </c:pt>
                <c:pt idx="8662">
                  <c:v>112.02200000000001</c:v>
                </c:pt>
                <c:pt idx="8663">
                  <c:v>112.032</c:v>
                </c:pt>
                <c:pt idx="8664">
                  <c:v>112.042</c:v>
                </c:pt>
                <c:pt idx="8665">
                  <c:v>112.05200000000001</c:v>
                </c:pt>
                <c:pt idx="8666">
                  <c:v>112.072</c:v>
                </c:pt>
                <c:pt idx="8667">
                  <c:v>112.083</c:v>
                </c:pt>
                <c:pt idx="8668">
                  <c:v>112.102</c:v>
                </c:pt>
                <c:pt idx="8669">
                  <c:v>112.122</c:v>
                </c:pt>
                <c:pt idx="8670">
                  <c:v>112.142</c:v>
                </c:pt>
                <c:pt idx="8671">
                  <c:v>112.163</c:v>
                </c:pt>
                <c:pt idx="8672">
                  <c:v>112.182</c:v>
                </c:pt>
                <c:pt idx="8673">
                  <c:v>112.19199999999999</c:v>
                </c:pt>
                <c:pt idx="8674">
                  <c:v>112.202</c:v>
                </c:pt>
                <c:pt idx="8675">
                  <c:v>112.212</c:v>
                </c:pt>
                <c:pt idx="8676">
                  <c:v>112.22199999999999</c:v>
                </c:pt>
                <c:pt idx="8677">
                  <c:v>112.232</c:v>
                </c:pt>
                <c:pt idx="8678">
                  <c:v>112.242</c:v>
                </c:pt>
                <c:pt idx="8679">
                  <c:v>112.252</c:v>
                </c:pt>
                <c:pt idx="8680">
                  <c:v>112.273</c:v>
                </c:pt>
                <c:pt idx="8681">
                  <c:v>112.283</c:v>
                </c:pt>
                <c:pt idx="8682">
                  <c:v>112.292</c:v>
                </c:pt>
                <c:pt idx="8683">
                  <c:v>112.303</c:v>
                </c:pt>
                <c:pt idx="8684">
                  <c:v>112.322</c:v>
                </c:pt>
                <c:pt idx="8685">
                  <c:v>112.333</c:v>
                </c:pt>
                <c:pt idx="8686">
                  <c:v>112.343</c:v>
                </c:pt>
                <c:pt idx="8687">
                  <c:v>112.36199999999999</c:v>
                </c:pt>
                <c:pt idx="8688">
                  <c:v>112.38200000000001</c:v>
                </c:pt>
                <c:pt idx="8689">
                  <c:v>112.393</c:v>
                </c:pt>
                <c:pt idx="8690">
                  <c:v>112.41200000000001</c:v>
                </c:pt>
                <c:pt idx="8691">
                  <c:v>112.422</c:v>
                </c:pt>
                <c:pt idx="8692">
                  <c:v>112.43300000000001</c:v>
                </c:pt>
                <c:pt idx="8693">
                  <c:v>112.443</c:v>
                </c:pt>
                <c:pt idx="8694">
                  <c:v>112.462</c:v>
                </c:pt>
                <c:pt idx="8695">
                  <c:v>112.47199999999999</c:v>
                </c:pt>
                <c:pt idx="8696">
                  <c:v>112.483</c:v>
                </c:pt>
                <c:pt idx="8697">
                  <c:v>112.504</c:v>
                </c:pt>
                <c:pt idx="8698">
                  <c:v>112.52200000000001</c:v>
                </c:pt>
                <c:pt idx="8699">
                  <c:v>112.542</c:v>
                </c:pt>
                <c:pt idx="8700">
                  <c:v>112.566</c:v>
                </c:pt>
                <c:pt idx="8701">
                  <c:v>112.58199999999999</c:v>
                </c:pt>
                <c:pt idx="8702">
                  <c:v>112.602</c:v>
                </c:pt>
                <c:pt idx="8703">
                  <c:v>112.613</c:v>
                </c:pt>
                <c:pt idx="8704">
                  <c:v>112.63200000000001</c:v>
                </c:pt>
                <c:pt idx="8705">
                  <c:v>112.643</c:v>
                </c:pt>
                <c:pt idx="8706">
                  <c:v>112.66200000000001</c:v>
                </c:pt>
                <c:pt idx="8707">
                  <c:v>112.672</c:v>
                </c:pt>
                <c:pt idx="8708">
                  <c:v>112.69199999999999</c:v>
                </c:pt>
                <c:pt idx="8709">
                  <c:v>112.712</c:v>
                </c:pt>
                <c:pt idx="8710">
                  <c:v>112.732</c:v>
                </c:pt>
                <c:pt idx="8711">
                  <c:v>112.752</c:v>
                </c:pt>
                <c:pt idx="8712">
                  <c:v>112.77200000000001</c:v>
                </c:pt>
                <c:pt idx="8713">
                  <c:v>112.783</c:v>
                </c:pt>
                <c:pt idx="8714">
                  <c:v>112.80200000000001</c:v>
                </c:pt>
                <c:pt idx="8715">
                  <c:v>112.812</c:v>
                </c:pt>
                <c:pt idx="8716">
                  <c:v>112.822</c:v>
                </c:pt>
                <c:pt idx="8717">
                  <c:v>112.83199999999999</c:v>
                </c:pt>
                <c:pt idx="8718">
                  <c:v>112.842</c:v>
                </c:pt>
                <c:pt idx="8719">
                  <c:v>112.852</c:v>
                </c:pt>
                <c:pt idx="8720">
                  <c:v>112.872</c:v>
                </c:pt>
                <c:pt idx="8721">
                  <c:v>112.892</c:v>
                </c:pt>
                <c:pt idx="8722">
                  <c:v>112.913</c:v>
                </c:pt>
                <c:pt idx="8723">
                  <c:v>112.932</c:v>
                </c:pt>
                <c:pt idx="8724">
                  <c:v>112.943</c:v>
                </c:pt>
                <c:pt idx="8725">
                  <c:v>112.962</c:v>
                </c:pt>
                <c:pt idx="8726">
                  <c:v>112.982</c:v>
                </c:pt>
                <c:pt idx="8727">
                  <c:v>112.99299999999999</c:v>
                </c:pt>
                <c:pt idx="8728">
                  <c:v>113.003</c:v>
                </c:pt>
                <c:pt idx="8729">
                  <c:v>113.02200000000001</c:v>
                </c:pt>
                <c:pt idx="8730">
                  <c:v>113.033</c:v>
                </c:pt>
                <c:pt idx="8731">
                  <c:v>113.05200000000001</c:v>
                </c:pt>
                <c:pt idx="8732">
                  <c:v>113.063</c:v>
                </c:pt>
                <c:pt idx="8733">
                  <c:v>113.07299999999999</c:v>
                </c:pt>
                <c:pt idx="8734">
                  <c:v>113.092</c:v>
                </c:pt>
                <c:pt idx="8735">
                  <c:v>113.10299999999999</c:v>
                </c:pt>
                <c:pt idx="8736">
                  <c:v>113.113</c:v>
                </c:pt>
                <c:pt idx="8737">
                  <c:v>113.133</c:v>
                </c:pt>
                <c:pt idx="8738">
                  <c:v>113.152</c:v>
                </c:pt>
                <c:pt idx="8739">
                  <c:v>113.16200000000001</c:v>
                </c:pt>
                <c:pt idx="8740">
                  <c:v>113.172</c:v>
                </c:pt>
                <c:pt idx="8741">
                  <c:v>113.182</c:v>
                </c:pt>
                <c:pt idx="8742">
                  <c:v>113.193</c:v>
                </c:pt>
                <c:pt idx="8743">
                  <c:v>113.212</c:v>
                </c:pt>
                <c:pt idx="8744">
                  <c:v>113.223</c:v>
                </c:pt>
                <c:pt idx="8745">
                  <c:v>113.233</c:v>
                </c:pt>
                <c:pt idx="8746">
                  <c:v>113.252</c:v>
                </c:pt>
                <c:pt idx="8747">
                  <c:v>113.26300000000001</c:v>
                </c:pt>
                <c:pt idx="8748">
                  <c:v>113.282</c:v>
                </c:pt>
                <c:pt idx="8749">
                  <c:v>113.292</c:v>
                </c:pt>
                <c:pt idx="8750">
                  <c:v>113.30200000000001</c:v>
                </c:pt>
                <c:pt idx="8751">
                  <c:v>113.31399999999999</c:v>
                </c:pt>
                <c:pt idx="8752">
                  <c:v>113.33199999999999</c:v>
                </c:pt>
                <c:pt idx="8753">
                  <c:v>113.343</c:v>
                </c:pt>
                <c:pt idx="8754">
                  <c:v>113.36199999999999</c:v>
                </c:pt>
                <c:pt idx="8755">
                  <c:v>113.38200000000001</c:v>
                </c:pt>
                <c:pt idx="8756">
                  <c:v>113.392</c:v>
                </c:pt>
                <c:pt idx="8757">
                  <c:v>113.402</c:v>
                </c:pt>
                <c:pt idx="8758">
                  <c:v>113.413</c:v>
                </c:pt>
                <c:pt idx="8759">
                  <c:v>113.423</c:v>
                </c:pt>
                <c:pt idx="8760">
                  <c:v>113.43300000000001</c:v>
                </c:pt>
                <c:pt idx="8761">
                  <c:v>113.452</c:v>
                </c:pt>
                <c:pt idx="8762">
                  <c:v>113.46299999999999</c:v>
                </c:pt>
                <c:pt idx="8763">
                  <c:v>113.473</c:v>
                </c:pt>
                <c:pt idx="8764">
                  <c:v>113.483</c:v>
                </c:pt>
                <c:pt idx="8765">
                  <c:v>113.502</c:v>
                </c:pt>
                <c:pt idx="8766">
                  <c:v>113.51300000000001</c:v>
                </c:pt>
                <c:pt idx="8767">
                  <c:v>113.532</c:v>
                </c:pt>
                <c:pt idx="8768">
                  <c:v>113.55200000000001</c:v>
                </c:pt>
                <c:pt idx="8769">
                  <c:v>113.562</c:v>
                </c:pt>
                <c:pt idx="8770">
                  <c:v>113.572</c:v>
                </c:pt>
                <c:pt idx="8771">
                  <c:v>113.583</c:v>
                </c:pt>
                <c:pt idx="8772">
                  <c:v>113.593</c:v>
                </c:pt>
                <c:pt idx="8773">
                  <c:v>113.605</c:v>
                </c:pt>
                <c:pt idx="8774">
                  <c:v>113.622</c:v>
                </c:pt>
                <c:pt idx="8775">
                  <c:v>113.63200000000001</c:v>
                </c:pt>
                <c:pt idx="8776">
                  <c:v>113.642</c:v>
                </c:pt>
                <c:pt idx="8777">
                  <c:v>113.652</c:v>
                </c:pt>
                <c:pt idx="8778">
                  <c:v>113.66200000000001</c:v>
                </c:pt>
                <c:pt idx="8779">
                  <c:v>113.672</c:v>
                </c:pt>
                <c:pt idx="8780">
                  <c:v>113.682</c:v>
                </c:pt>
                <c:pt idx="8781">
                  <c:v>113.69199999999999</c:v>
                </c:pt>
                <c:pt idx="8782">
                  <c:v>113.702</c:v>
                </c:pt>
                <c:pt idx="8783">
                  <c:v>113.712</c:v>
                </c:pt>
                <c:pt idx="8784">
                  <c:v>113.732</c:v>
                </c:pt>
                <c:pt idx="8785">
                  <c:v>113.752</c:v>
                </c:pt>
                <c:pt idx="8786">
                  <c:v>113.76300000000001</c:v>
                </c:pt>
                <c:pt idx="8787">
                  <c:v>113.782</c:v>
                </c:pt>
                <c:pt idx="8788">
                  <c:v>113.80200000000001</c:v>
                </c:pt>
                <c:pt idx="8789">
                  <c:v>113.813</c:v>
                </c:pt>
                <c:pt idx="8790">
                  <c:v>113.83199999999999</c:v>
                </c:pt>
                <c:pt idx="8791">
                  <c:v>113.842</c:v>
                </c:pt>
                <c:pt idx="8792">
                  <c:v>113.852</c:v>
                </c:pt>
                <c:pt idx="8793">
                  <c:v>113.86199999999999</c:v>
                </c:pt>
                <c:pt idx="8794">
                  <c:v>113.872</c:v>
                </c:pt>
                <c:pt idx="8795">
                  <c:v>113.88200000000001</c:v>
                </c:pt>
                <c:pt idx="8796">
                  <c:v>113.892</c:v>
                </c:pt>
                <c:pt idx="8797">
                  <c:v>113.90300000000001</c:v>
                </c:pt>
                <c:pt idx="8798">
                  <c:v>113.922</c:v>
                </c:pt>
                <c:pt idx="8799">
                  <c:v>113.935</c:v>
                </c:pt>
                <c:pt idx="8800">
                  <c:v>113.952</c:v>
                </c:pt>
                <c:pt idx="8801">
                  <c:v>113.96299999999999</c:v>
                </c:pt>
                <c:pt idx="8802">
                  <c:v>113.973</c:v>
                </c:pt>
                <c:pt idx="8803">
                  <c:v>113.992</c:v>
                </c:pt>
                <c:pt idx="8804">
                  <c:v>114.003</c:v>
                </c:pt>
                <c:pt idx="8805">
                  <c:v>114.01300000000001</c:v>
                </c:pt>
                <c:pt idx="8806">
                  <c:v>114.032</c:v>
                </c:pt>
                <c:pt idx="8807">
                  <c:v>114.04300000000001</c:v>
                </c:pt>
                <c:pt idx="8808">
                  <c:v>114.053</c:v>
                </c:pt>
                <c:pt idx="8809">
                  <c:v>114.072</c:v>
                </c:pt>
                <c:pt idx="8810">
                  <c:v>114.092</c:v>
                </c:pt>
                <c:pt idx="8811">
                  <c:v>114.102</c:v>
                </c:pt>
                <c:pt idx="8812">
                  <c:v>114.11199999999999</c:v>
                </c:pt>
                <c:pt idx="8813">
                  <c:v>114.122</c:v>
                </c:pt>
                <c:pt idx="8814">
                  <c:v>114.142</c:v>
                </c:pt>
                <c:pt idx="8815">
                  <c:v>114.16200000000001</c:v>
                </c:pt>
                <c:pt idx="8816">
                  <c:v>114.184</c:v>
                </c:pt>
                <c:pt idx="8817">
                  <c:v>114.193</c:v>
                </c:pt>
                <c:pt idx="8818">
                  <c:v>114.212</c:v>
                </c:pt>
                <c:pt idx="8819">
                  <c:v>114.223</c:v>
                </c:pt>
                <c:pt idx="8820">
                  <c:v>114.233</c:v>
                </c:pt>
                <c:pt idx="8821">
                  <c:v>114.252</c:v>
                </c:pt>
                <c:pt idx="8822">
                  <c:v>114.27200000000001</c:v>
                </c:pt>
                <c:pt idx="8823">
                  <c:v>114.283</c:v>
                </c:pt>
                <c:pt idx="8824">
                  <c:v>114.29300000000001</c:v>
                </c:pt>
                <c:pt idx="8825">
                  <c:v>114.312</c:v>
                </c:pt>
                <c:pt idx="8826">
                  <c:v>114.32299999999999</c:v>
                </c:pt>
                <c:pt idx="8827">
                  <c:v>114.33499999999999</c:v>
                </c:pt>
                <c:pt idx="8828">
                  <c:v>114.352</c:v>
                </c:pt>
                <c:pt idx="8829">
                  <c:v>114.36199999999999</c:v>
                </c:pt>
                <c:pt idx="8830">
                  <c:v>114.372</c:v>
                </c:pt>
                <c:pt idx="8831">
                  <c:v>114.38200000000001</c:v>
                </c:pt>
                <c:pt idx="8832">
                  <c:v>114.392</c:v>
                </c:pt>
                <c:pt idx="8833">
                  <c:v>114.402</c:v>
                </c:pt>
                <c:pt idx="8834">
                  <c:v>114.41200000000001</c:v>
                </c:pt>
                <c:pt idx="8835">
                  <c:v>114.423</c:v>
                </c:pt>
                <c:pt idx="8836">
                  <c:v>114.44199999999999</c:v>
                </c:pt>
                <c:pt idx="8837">
                  <c:v>114.453</c:v>
                </c:pt>
                <c:pt idx="8838">
                  <c:v>114.47199999999999</c:v>
                </c:pt>
                <c:pt idx="8839">
                  <c:v>114.483</c:v>
                </c:pt>
                <c:pt idx="8840">
                  <c:v>114.49299999999999</c:v>
                </c:pt>
                <c:pt idx="8841">
                  <c:v>114.512</c:v>
                </c:pt>
                <c:pt idx="8842">
                  <c:v>114.532</c:v>
                </c:pt>
                <c:pt idx="8843">
                  <c:v>114.545</c:v>
                </c:pt>
                <c:pt idx="8844">
                  <c:v>114.562</c:v>
                </c:pt>
                <c:pt idx="8845">
                  <c:v>114.57299999999999</c:v>
                </c:pt>
                <c:pt idx="8846">
                  <c:v>114.583</c:v>
                </c:pt>
                <c:pt idx="8847">
                  <c:v>114.602</c:v>
                </c:pt>
                <c:pt idx="8848">
                  <c:v>114.622</c:v>
                </c:pt>
                <c:pt idx="8849">
                  <c:v>114.646</c:v>
                </c:pt>
                <c:pt idx="8850">
                  <c:v>114.66200000000001</c:v>
                </c:pt>
                <c:pt idx="8851">
                  <c:v>114.672</c:v>
                </c:pt>
                <c:pt idx="8852">
                  <c:v>114.68300000000001</c:v>
                </c:pt>
                <c:pt idx="8853">
                  <c:v>114.702</c:v>
                </c:pt>
                <c:pt idx="8854">
                  <c:v>114.72199999999999</c:v>
                </c:pt>
                <c:pt idx="8855">
                  <c:v>114.74299999999999</c:v>
                </c:pt>
                <c:pt idx="8856">
                  <c:v>114.762</c:v>
                </c:pt>
                <c:pt idx="8857">
                  <c:v>114.773</c:v>
                </c:pt>
                <c:pt idx="8858">
                  <c:v>114.792</c:v>
                </c:pt>
                <c:pt idx="8859">
                  <c:v>114.812</c:v>
                </c:pt>
                <c:pt idx="8860">
                  <c:v>114.83199999999999</c:v>
                </c:pt>
                <c:pt idx="8861">
                  <c:v>114.843</c:v>
                </c:pt>
                <c:pt idx="8862">
                  <c:v>114.86199999999999</c:v>
                </c:pt>
                <c:pt idx="8863">
                  <c:v>114.872</c:v>
                </c:pt>
                <c:pt idx="8864">
                  <c:v>114.883</c:v>
                </c:pt>
                <c:pt idx="8865">
                  <c:v>114.892</c:v>
                </c:pt>
                <c:pt idx="8866">
                  <c:v>114.902</c:v>
                </c:pt>
                <c:pt idx="8867">
                  <c:v>114.914</c:v>
                </c:pt>
                <c:pt idx="8868">
                  <c:v>114.92400000000001</c:v>
                </c:pt>
                <c:pt idx="8869">
                  <c:v>114.935</c:v>
                </c:pt>
                <c:pt idx="8870">
                  <c:v>114.955</c:v>
                </c:pt>
                <c:pt idx="8871">
                  <c:v>114.97199999999999</c:v>
                </c:pt>
                <c:pt idx="8872">
                  <c:v>114.992</c:v>
                </c:pt>
                <c:pt idx="8873">
                  <c:v>115.002</c:v>
                </c:pt>
                <c:pt idx="8874">
                  <c:v>115.01300000000001</c:v>
                </c:pt>
                <c:pt idx="8875">
                  <c:v>115.02200000000001</c:v>
                </c:pt>
                <c:pt idx="8876">
                  <c:v>115.032</c:v>
                </c:pt>
                <c:pt idx="8877">
                  <c:v>115.042</c:v>
                </c:pt>
                <c:pt idx="8878">
                  <c:v>115.05200000000001</c:v>
                </c:pt>
                <c:pt idx="8879">
                  <c:v>115.062</c:v>
                </c:pt>
                <c:pt idx="8880">
                  <c:v>115.072</c:v>
                </c:pt>
                <c:pt idx="8881">
                  <c:v>115.08199999999999</c:v>
                </c:pt>
                <c:pt idx="8882">
                  <c:v>115.092</c:v>
                </c:pt>
                <c:pt idx="8883">
                  <c:v>115.102</c:v>
                </c:pt>
                <c:pt idx="8884">
                  <c:v>115.11199999999999</c:v>
                </c:pt>
                <c:pt idx="8885">
                  <c:v>115.13200000000001</c:v>
                </c:pt>
                <c:pt idx="8886">
                  <c:v>115.143</c:v>
                </c:pt>
                <c:pt idx="8887">
                  <c:v>115.16200000000001</c:v>
                </c:pt>
                <c:pt idx="8888">
                  <c:v>115.182</c:v>
                </c:pt>
                <c:pt idx="8889">
                  <c:v>115.202</c:v>
                </c:pt>
                <c:pt idx="8890">
                  <c:v>115.223</c:v>
                </c:pt>
                <c:pt idx="8891">
                  <c:v>115.24299999999999</c:v>
                </c:pt>
                <c:pt idx="8892">
                  <c:v>115.253</c:v>
                </c:pt>
                <c:pt idx="8893">
                  <c:v>115.27200000000001</c:v>
                </c:pt>
                <c:pt idx="8894">
                  <c:v>115.292</c:v>
                </c:pt>
                <c:pt idx="8895">
                  <c:v>115.312</c:v>
                </c:pt>
                <c:pt idx="8896">
                  <c:v>115.33199999999999</c:v>
                </c:pt>
                <c:pt idx="8897">
                  <c:v>115.343</c:v>
                </c:pt>
                <c:pt idx="8898">
                  <c:v>115.363</c:v>
                </c:pt>
                <c:pt idx="8899">
                  <c:v>115.383</c:v>
                </c:pt>
                <c:pt idx="8900">
                  <c:v>115.392</c:v>
                </c:pt>
                <c:pt idx="8901">
                  <c:v>115.402</c:v>
                </c:pt>
                <c:pt idx="8902">
                  <c:v>115.41200000000001</c:v>
                </c:pt>
                <c:pt idx="8903">
                  <c:v>115.422</c:v>
                </c:pt>
                <c:pt idx="8904">
                  <c:v>115.43300000000001</c:v>
                </c:pt>
                <c:pt idx="8905">
                  <c:v>115.443</c:v>
                </c:pt>
                <c:pt idx="8906">
                  <c:v>115.462</c:v>
                </c:pt>
                <c:pt idx="8907">
                  <c:v>115.473</c:v>
                </c:pt>
                <c:pt idx="8908">
                  <c:v>115.483</c:v>
                </c:pt>
                <c:pt idx="8909">
                  <c:v>115.502</c:v>
                </c:pt>
                <c:pt idx="8910">
                  <c:v>115.52200000000001</c:v>
                </c:pt>
                <c:pt idx="8911">
                  <c:v>115.533</c:v>
                </c:pt>
                <c:pt idx="8912">
                  <c:v>115.54300000000001</c:v>
                </c:pt>
                <c:pt idx="8913">
                  <c:v>115.562</c:v>
                </c:pt>
                <c:pt idx="8914">
                  <c:v>115.58199999999999</c:v>
                </c:pt>
                <c:pt idx="8915">
                  <c:v>115.60299999999999</c:v>
                </c:pt>
                <c:pt idx="8916">
                  <c:v>115.622</c:v>
                </c:pt>
                <c:pt idx="8917">
                  <c:v>115.63200000000001</c:v>
                </c:pt>
                <c:pt idx="8918">
                  <c:v>115.643</c:v>
                </c:pt>
                <c:pt idx="8919">
                  <c:v>115.663</c:v>
                </c:pt>
                <c:pt idx="8920">
                  <c:v>115.673</c:v>
                </c:pt>
                <c:pt idx="8921">
                  <c:v>115.69199999999999</c:v>
                </c:pt>
                <c:pt idx="8922">
                  <c:v>115.703</c:v>
                </c:pt>
                <c:pt idx="8923">
                  <c:v>115.72199999999999</c:v>
                </c:pt>
                <c:pt idx="8924">
                  <c:v>115.732</c:v>
                </c:pt>
                <c:pt idx="8925">
                  <c:v>115.77200000000001</c:v>
                </c:pt>
                <c:pt idx="8926">
                  <c:v>115.792</c:v>
                </c:pt>
                <c:pt idx="8927">
                  <c:v>115.80200000000001</c:v>
                </c:pt>
                <c:pt idx="8928">
                  <c:v>115.812</c:v>
                </c:pt>
                <c:pt idx="8929">
                  <c:v>115.822</c:v>
                </c:pt>
                <c:pt idx="8930">
                  <c:v>115.83199999999999</c:v>
                </c:pt>
                <c:pt idx="8931">
                  <c:v>115.842</c:v>
                </c:pt>
                <c:pt idx="8932">
                  <c:v>115.852</c:v>
                </c:pt>
                <c:pt idx="8933">
                  <c:v>115.86199999999999</c:v>
                </c:pt>
                <c:pt idx="8934">
                  <c:v>115.872</c:v>
                </c:pt>
                <c:pt idx="8935">
                  <c:v>115.88200000000001</c:v>
                </c:pt>
                <c:pt idx="8936">
                  <c:v>115.892</c:v>
                </c:pt>
                <c:pt idx="8937">
                  <c:v>115.902</c:v>
                </c:pt>
                <c:pt idx="8938">
                  <c:v>115.91200000000001</c:v>
                </c:pt>
                <c:pt idx="8939">
                  <c:v>115.922</c:v>
                </c:pt>
                <c:pt idx="8940">
                  <c:v>115.932</c:v>
                </c:pt>
                <c:pt idx="8941">
                  <c:v>115.94199999999999</c:v>
                </c:pt>
                <c:pt idx="8942">
                  <c:v>115.953</c:v>
                </c:pt>
                <c:pt idx="8943">
                  <c:v>115.965</c:v>
                </c:pt>
                <c:pt idx="8944">
                  <c:v>115.982</c:v>
                </c:pt>
                <c:pt idx="8945">
                  <c:v>115.992</c:v>
                </c:pt>
                <c:pt idx="8946">
                  <c:v>116.002</c:v>
                </c:pt>
                <c:pt idx="8947">
                  <c:v>116.012</c:v>
                </c:pt>
                <c:pt idx="8948">
                  <c:v>116.023</c:v>
                </c:pt>
                <c:pt idx="8949">
                  <c:v>116.042</c:v>
                </c:pt>
                <c:pt idx="8950">
                  <c:v>116.053</c:v>
                </c:pt>
                <c:pt idx="8951">
                  <c:v>116.063</c:v>
                </c:pt>
                <c:pt idx="8952">
                  <c:v>116.08199999999999</c:v>
                </c:pt>
                <c:pt idx="8953">
                  <c:v>116.092</c:v>
                </c:pt>
                <c:pt idx="8954">
                  <c:v>116.102</c:v>
                </c:pt>
                <c:pt idx="8955">
                  <c:v>116.11199999999999</c:v>
                </c:pt>
                <c:pt idx="8956">
                  <c:v>116.122</c:v>
                </c:pt>
                <c:pt idx="8957">
                  <c:v>116.13200000000001</c:v>
                </c:pt>
                <c:pt idx="8958">
                  <c:v>116.142</c:v>
                </c:pt>
                <c:pt idx="8959">
                  <c:v>116.152</c:v>
                </c:pt>
                <c:pt idx="8960">
                  <c:v>116.172</c:v>
                </c:pt>
                <c:pt idx="8961">
                  <c:v>116.18300000000001</c:v>
                </c:pt>
                <c:pt idx="8962">
                  <c:v>116.202</c:v>
                </c:pt>
                <c:pt idx="8963">
                  <c:v>116.21299999999999</c:v>
                </c:pt>
                <c:pt idx="8964">
                  <c:v>116.232</c:v>
                </c:pt>
                <c:pt idx="8965">
                  <c:v>116.242</c:v>
                </c:pt>
                <c:pt idx="8966">
                  <c:v>116.252</c:v>
                </c:pt>
                <c:pt idx="8967">
                  <c:v>116.262</c:v>
                </c:pt>
                <c:pt idx="8968">
                  <c:v>116.27200000000001</c:v>
                </c:pt>
                <c:pt idx="8969">
                  <c:v>116.282</c:v>
                </c:pt>
                <c:pt idx="8970">
                  <c:v>116.292</c:v>
                </c:pt>
                <c:pt idx="8971">
                  <c:v>116.30200000000001</c:v>
                </c:pt>
                <c:pt idx="8972">
                  <c:v>116.312</c:v>
                </c:pt>
                <c:pt idx="8973">
                  <c:v>116.33199999999999</c:v>
                </c:pt>
                <c:pt idx="8974">
                  <c:v>116.343</c:v>
                </c:pt>
                <c:pt idx="8975">
                  <c:v>116.35299999999999</c:v>
                </c:pt>
                <c:pt idx="8976">
                  <c:v>116.374</c:v>
                </c:pt>
                <c:pt idx="8977">
                  <c:v>116.392</c:v>
                </c:pt>
                <c:pt idx="8978">
                  <c:v>116.41200000000001</c:v>
                </c:pt>
                <c:pt idx="8979">
                  <c:v>116.423</c:v>
                </c:pt>
                <c:pt idx="8980">
                  <c:v>116.43300000000001</c:v>
                </c:pt>
                <c:pt idx="8981">
                  <c:v>116.443</c:v>
                </c:pt>
                <c:pt idx="8982">
                  <c:v>116.462</c:v>
                </c:pt>
                <c:pt idx="8983">
                  <c:v>116.473</c:v>
                </c:pt>
                <c:pt idx="8984">
                  <c:v>116.492</c:v>
                </c:pt>
                <c:pt idx="8985">
                  <c:v>116.503</c:v>
                </c:pt>
                <c:pt idx="8986">
                  <c:v>116.51300000000001</c:v>
                </c:pt>
                <c:pt idx="8987">
                  <c:v>116.532</c:v>
                </c:pt>
                <c:pt idx="8988">
                  <c:v>116.54300000000001</c:v>
                </c:pt>
                <c:pt idx="8989">
                  <c:v>116.553</c:v>
                </c:pt>
                <c:pt idx="8990">
                  <c:v>116.563</c:v>
                </c:pt>
                <c:pt idx="8991">
                  <c:v>116.58199999999999</c:v>
                </c:pt>
                <c:pt idx="8992">
                  <c:v>116.593</c:v>
                </c:pt>
                <c:pt idx="8993">
                  <c:v>116.60299999999999</c:v>
                </c:pt>
                <c:pt idx="8994">
                  <c:v>116.622</c:v>
                </c:pt>
                <c:pt idx="8995">
                  <c:v>116.634</c:v>
                </c:pt>
                <c:pt idx="8996">
                  <c:v>116.652</c:v>
                </c:pt>
                <c:pt idx="8997">
                  <c:v>116.663</c:v>
                </c:pt>
                <c:pt idx="8998">
                  <c:v>116.673</c:v>
                </c:pt>
                <c:pt idx="8999">
                  <c:v>116.68300000000001</c:v>
                </c:pt>
                <c:pt idx="9000">
                  <c:v>116.702</c:v>
                </c:pt>
                <c:pt idx="9001">
                  <c:v>116.71299999999999</c:v>
                </c:pt>
                <c:pt idx="9002">
                  <c:v>116.732</c:v>
                </c:pt>
                <c:pt idx="9003">
                  <c:v>116.74299999999999</c:v>
                </c:pt>
                <c:pt idx="9004">
                  <c:v>116.753</c:v>
                </c:pt>
                <c:pt idx="9005">
                  <c:v>116.77200000000001</c:v>
                </c:pt>
                <c:pt idx="9006">
                  <c:v>116.792</c:v>
                </c:pt>
                <c:pt idx="9007">
                  <c:v>116.803</c:v>
                </c:pt>
                <c:pt idx="9008">
                  <c:v>116.822</c:v>
                </c:pt>
                <c:pt idx="9009">
                  <c:v>116.833</c:v>
                </c:pt>
                <c:pt idx="9010">
                  <c:v>116.852</c:v>
                </c:pt>
                <c:pt idx="9011">
                  <c:v>116.863</c:v>
                </c:pt>
                <c:pt idx="9012">
                  <c:v>116.88200000000001</c:v>
                </c:pt>
                <c:pt idx="9013">
                  <c:v>116.892</c:v>
                </c:pt>
                <c:pt idx="9014">
                  <c:v>116.902</c:v>
                </c:pt>
                <c:pt idx="9015">
                  <c:v>116.91200000000001</c:v>
                </c:pt>
                <c:pt idx="9016">
                  <c:v>116.922</c:v>
                </c:pt>
                <c:pt idx="9017">
                  <c:v>116.932</c:v>
                </c:pt>
                <c:pt idx="9018">
                  <c:v>116.943</c:v>
                </c:pt>
                <c:pt idx="9019">
                  <c:v>116.953</c:v>
                </c:pt>
                <c:pt idx="9020">
                  <c:v>116.973</c:v>
                </c:pt>
                <c:pt idx="9021">
                  <c:v>116.992</c:v>
                </c:pt>
                <c:pt idx="9022">
                  <c:v>117.012</c:v>
                </c:pt>
                <c:pt idx="9023">
                  <c:v>117.033</c:v>
                </c:pt>
                <c:pt idx="9024">
                  <c:v>117.05200000000001</c:v>
                </c:pt>
                <c:pt idx="9025">
                  <c:v>117.072</c:v>
                </c:pt>
                <c:pt idx="9026">
                  <c:v>117.083</c:v>
                </c:pt>
                <c:pt idx="9027">
                  <c:v>117.102</c:v>
                </c:pt>
                <c:pt idx="9028">
                  <c:v>117.122</c:v>
                </c:pt>
                <c:pt idx="9029">
                  <c:v>117.13200000000001</c:v>
                </c:pt>
                <c:pt idx="9030">
                  <c:v>117.142</c:v>
                </c:pt>
                <c:pt idx="9031">
                  <c:v>117.152</c:v>
                </c:pt>
                <c:pt idx="9032">
                  <c:v>117.173</c:v>
                </c:pt>
                <c:pt idx="9033">
                  <c:v>117.19199999999999</c:v>
                </c:pt>
                <c:pt idx="9034">
                  <c:v>117.212</c:v>
                </c:pt>
                <c:pt idx="9035">
                  <c:v>117.232</c:v>
                </c:pt>
                <c:pt idx="9036">
                  <c:v>117.252</c:v>
                </c:pt>
                <c:pt idx="9037">
                  <c:v>117.27200000000001</c:v>
                </c:pt>
                <c:pt idx="9038">
                  <c:v>117.292</c:v>
                </c:pt>
                <c:pt idx="9039">
                  <c:v>117.312</c:v>
                </c:pt>
                <c:pt idx="9040">
                  <c:v>117.33199999999999</c:v>
                </c:pt>
                <c:pt idx="9041">
                  <c:v>117.35299999999999</c:v>
                </c:pt>
                <c:pt idx="9042">
                  <c:v>117.363</c:v>
                </c:pt>
                <c:pt idx="9043">
                  <c:v>117.38200000000001</c:v>
                </c:pt>
                <c:pt idx="9044">
                  <c:v>117.402</c:v>
                </c:pt>
                <c:pt idx="9045">
                  <c:v>117.41200000000001</c:v>
                </c:pt>
                <c:pt idx="9046">
                  <c:v>117.422</c:v>
                </c:pt>
                <c:pt idx="9047">
                  <c:v>117.432</c:v>
                </c:pt>
                <c:pt idx="9048">
                  <c:v>117.44199999999999</c:v>
                </c:pt>
                <c:pt idx="9049">
                  <c:v>117.452</c:v>
                </c:pt>
                <c:pt idx="9050">
                  <c:v>117.46299999999999</c:v>
                </c:pt>
                <c:pt idx="9051">
                  <c:v>117.482</c:v>
                </c:pt>
                <c:pt idx="9052">
                  <c:v>117.502</c:v>
                </c:pt>
                <c:pt idx="9053">
                  <c:v>117.523</c:v>
                </c:pt>
                <c:pt idx="9054">
                  <c:v>117.542</c:v>
                </c:pt>
                <c:pt idx="9055">
                  <c:v>117.55200000000001</c:v>
                </c:pt>
                <c:pt idx="9056">
                  <c:v>117.562</c:v>
                </c:pt>
                <c:pt idx="9057">
                  <c:v>117.572</c:v>
                </c:pt>
                <c:pt idx="9058">
                  <c:v>117.592</c:v>
                </c:pt>
                <c:pt idx="9059">
                  <c:v>117.602</c:v>
                </c:pt>
                <c:pt idx="9060">
                  <c:v>117.613</c:v>
                </c:pt>
                <c:pt idx="9061">
                  <c:v>117.623</c:v>
                </c:pt>
                <c:pt idx="9062">
                  <c:v>117.63200000000001</c:v>
                </c:pt>
                <c:pt idx="9063">
                  <c:v>117.642</c:v>
                </c:pt>
                <c:pt idx="9064">
                  <c:v>117.652</c:v>
                </c:pt>
                <c:pt idx="9065">
                  <c:v>117.66200000000001</c:v>
                </c:pt>
                <c:pt idx="9066">
                  <c:v>117.672</c:v>
                </c:pt>
                <c:pt idx="9067">
                  <c:v>117.682</c:v>
                </c:pt>
                <c:pt idx="9068">
                  <c:v>117.69199999999999</c:v>
                </c:pt>
                <c:pt idx="9069">
                  <c:v>117.702</c:v>
                </c:pt>
                <c:pt idx="9070">
                  <c:v>117.712</c:v>
                </c:pt>
                <c:pt idx="9071">
                  <c:v>117.72199999999999</c:v>
                </c:pt>
                <c:pt idx="9072">
                  <c:v>117.732</c:v>
                </c:pt>
                <c:pt idx="9073">
                  <c:v>117.742</c:v>
                </c:pt>
                <c:pt idx="9074">
                  <c:v>117.752</c:v>
                </c:pt>
                <c:pt idx="9075">
                  <c:v>117.765</c:v>
                </c:pt>
                <c:pt idx="9076">
                  <c:v>117.78400000000001</c:v>
                </c:pt>
                <c:pt idx="9077">
                  <c:v>117.80200000000001</c:v>
                </c:pt>
                <c:pt idx="9078">
                  <c:v>117.812</c:v>
                </c:pt>
                <c:pt idx="9079">
                  <c:v>117.822</c:v>
                </c:pt>
                <c:pt idx="9080">
                  <c:v>117.83199999999999</c:v>
                </c:pt>
                <c:pt idx="9081">
                  <c:v>117.842</c:v>
                </c:pt>
                <c:pt idx="9082">
                  <c:v>117.852</c:v>
                </c:pt>
                <c:pt idx="9083">
                  <c:v>117.86199999999999</c:v>
                </c:pt>
                <c:pt idx="9084">
                  <c:v>117.872</c:v>
                </c:pt>
                <c:pt idx="9085">
                  <c:v>117.88200000000001</c:v>
                </c:pt>
                <c:pt idx="9086">
                  <c:v>117.892</c:v>
                </c:pt>
                <c:pt idx="9087">
                  <c:v>117.902</c:v>
                </c:pt>
                <c:pt idx="9088">
                  <c:v>117.91200000000001</c:v>
                </c:pt>
                <c:pt idx="9089">
                  <c:v>117.922</c:v>
                </c:pt>
                <c:pt idx="9090">
                  <c:v>117.932</c:v>
                </c:pt>
                <c:pt idx="9091">
                  <c:v>117.94199999999999</c:v>
                </c:pt>
                <c:pt idx="9092">
                  <c:v>117.952</c:v>
                </c:pt>
                <c:pt idx="9093">
                  <c:v>117.962</c:v>
                </c:pt>
                <c:pt idx="9094">
                  <c:v>117.97199999999999</c:v>
                </c:pt>
                <c:pt idx="9095">
                  <c:v>117.982</c:v>
                </c:pt>
                <c:pt idx="9096">
                  <c:v>118.003</c:v>
                </c:pt>
                <c:pt idx="9097">
                  <c:v>118.012</c:v>
                </c:pt>
                <c:pt idx="9098">
                  <c:v>118.02200000000001</c:v>
                </c:pt>
                <c:pt idx="9099">
                  <c:v>118.032</c:v>
                </c:pt>
                <c:pt idx="9100">
                  <c:v>118.042</c:v>
                </c:pt>
                <c:pt idx="9101">
                  <c:v>118.05200000000001</c:v>
                </c:pt>
                <c:pt idx="9102">
                  <c:v>118.072</c:v>
                </c:pt>
                <c:pt idx="9103">
                  <c:v>118.08199999999999</c:v>
                </c:pt>
                <c:pt idx="9104">
                  <c:v>118.092</c:v>
                </c:pt>
                <c:pt idx="9105">
                  <c:v>118.102</c:v>
                </c:pt>
                <c:pt idx="9106">
                  <c:v>118.11199999999999</c:v>
                </c:pt>
                <c:pt idx="9107">
                  <c:v>118.122</c:v>
                </c:pt>
                <c:pt idx="9108">
                  <c:v>118.13200000000001</c:v>
                </c:pt>
                <c:pt idx="9109">
                  <c:v>118.142</c:v>
                </c:pt>
                <c:pt idx="9110">
                  <c:v>118.152</c:v>
                </c:pt>
                <c:pt idx="9111">
                  <c:v>118.163</c:v>
                </c:pt>
                <c:pt idx="9112">
                  <c:v>118.18300000000001</c:v>
                </c:pt>
                <c:pt idx="9113">
                  <c:v>118.193</c:v>
                </c:pt>
                <c:pt idx="9114">
                  <c:v>118.212</c:v>
                </c:pt>
                <c:pt idx="9115">
                  <c:v>118.223</c:v>
                </c:pt>
                <c:pt idx="9116">
                  <c:v>118.242</c:v>
                </c:pt>
                <c:pt idx="9117">
                  <c:v>118.253</c:v>
                </c:pt>
                <c:pt idx="9118">
                  <c:v>118.27200000000001</c:v>
                </c:pt>
                <c:pt idx="9119">
                  <c:v>118.283</c:v>
                </c:pt>
                <c:pt idx="9120">
                  <c:v>118.30200000000001</c:v>
                </c:pt>
                <c:pt idx="9121">
                  <c:v>118.313</c:v>
                </c:pt>
                <c:pt idx="9122">
                  <c:v>118.33199999999999</c:v>
                </c:pt>
                <c:pt idx="9123">
                  <c:v>118.343</c:v>
                </c:pt>
                <c:pt idx="9124">
                  <c:v>118.35299999999999</c:v>
                </c:pt>
                <c:pt idx="9125">
                  <c:v>118.372</c:v>
                </c:pt>
                <c:pt idx="9126">
                  <c:v>118.392</c:v>
                </c:pt>
                <c:pt idx="9127">
                  <c:v>118.41200000000001</c:v>
                </c:pt>
                <c:pt idx="9128">
                  <c:v>118.432</c:v>
                </c:pt>
                <c:pt idx="9129">
                  <c:v>118.452</c:v>
                </c:pt>
                <c:pt idx="9130">
                  <c:v>118.47199999999999</c:v>
                </c:pt>
                <c:pt idx="9131">
                  <c:v>118.482</c:v>
                </c:pt>
                <c:pt idx="9132">
                  <c:v>118.492</c:v>
                </c:pt>
                <c:pt idx="9133">
                  <c:v>118.502</c:v>
                </c:pt>
                <c:pt idx="9134">
                  <c:v>118.512</c:v>
                </c:pt>
                <c:pt idx="9135">
                  <c:v>118.52200000000001</c:v>
                </c:pt>
                <c:pt idx="9136">
                  <c:v>118.532</c:v>
                </c:pt>
                <c:pt idx="9137">
                  <c:v>118.542</c:v>
                </c:pt>
                <c:pt idx="9138">
                  <c:v>118.55200000000001</c:v>
                </c:pt>
                <c:pt idx="9139">
                  <c:v>118.562</c:v>
                </c:pt>
                <c:pt idx="9140">
                  <c:v>118.572</c:v>
                </c:pt>
                <c:pt idx="9141">
                  <c:v>118.58199999999999</c:v>
                </c:pt>
                <c:pt idx="9142">
                  <c:v>118.604</c:v>
                </c:pt>
                <c:pt idx="9143">
                  <c:v>118.622</c:v>
                </c:pt>
                <c:pt idx="9144">
                  <c:v>118.633</c:v>
                </c:pt>
                <c:pt idx="9145">
                  <c:v>118.642</c:v>
                </c:pt>
                <c:pt idx="9146">
                  <c:v>118.652</c:v>
                </c:pt>
                <c:pt idx="9147">
                  <c:v>118.663</c:v>
                </c:pt>
                <c:pt idx="9148">
                  <c:v>118.673</c:v>
                </c:pt>
                <c:pt idx="9149">
                  <c:v>118.682</c:v>
                </c:pt>
                <c:pt idx="9150">
                  <c:v>118.69199999999999</c:v>
                </c:pt>
                <c:pt idx="9151">
                  <c:v>118.702</c:v>
                </c:pt>
                <c:pt idx="9152">
                  <c:v>118.712</c:v>
                </c:pt>
                <c:pt idx="9153">
                  <c:v>118.72199999999999</c:v>
                </c:pt>
                <c:pt idx="9154">
                  <c:v>118.732</c:v>
                </c:pt>
                <c:pt idx="9155">
                  <c:v>118.74299999999999</c:v>
                </c:pt>
                <c:pt idx="9156">
                  <c:v>118.753</c:v>
                </c:pt>
                <c:pt idx="9157">
                  <c:v>118.76300000000001</c:v>
                </c:pt>
                <c:pt idx="9158">
                  <c:v>118.782</c:v>
                </c:pt>
                <c:pt idx="9159">
                  <c:v>118.79300000000001</c:v>
                </c:pt>
                <c:pt idx="9160">
                  <c:v>118.813</c:v>
                </c:pt>
                <c:pt idx="9161">
                  <c:v>118.83199999999999</c:v>
                </c:pt>
                <c:pt idx="9162">
                  <c:v>118.852</c:v>
                </c:pt>
                <c:pt idx="9163">
                  <c:v>118.863</c:v>
                </c:pt>
                <c:pt idx="9164">
                  <c:v>118.873</c:v>
                </c:pt>
                <c:pt idx="9165">
                  <c:v>118.892</c:v>
                </c:pt>
                <c:pt idx="9166">
                  <c:v>118.90300000000001</c:v>
                </c:pt>
                <c:pt idx="9167">
                  <c:v>118.913</c:v>
                </c:pt>
                <c:pt idx="9168">
                  <c:v>118.932</c:v>
                </c:pt>
                <c:pt idx="9169">
                  <c:v>118.94199999999999</c:v>
                </c:pt>
                <c:pt idx="9170">
                  <c:v>118.952</c:v>
                </c:pt>
                <c:pt idx="9171">
                  <c:v>118.96299999999999</c:v>
                </c:pt>
                <c:pt idx="9172">
                  <c:v>118.982</c:v>
                </c:pt>
                <c:pt idx="9173">
                  <c:v>119.003</c:v>
                </c:pt>
                <c:pt idx="9174">
                  <c:v>119.024</c:v>
                </c:pt>
                <c:pt idx="9175">
                  <c:v>119.042</c:v>
                </c:pt>
                <c:pt idx="9176">
                  <c:v>119.062</c:v>
                </c:pt>
                <c:pt idx="9177">
                  <c:v>119.072</c:v>
                </c:pt>
                <c:pt idx="9178">
                  <c:v>119.092</c:v>
                </c:pt>
                <c:pt idx="9179">
                  <c:v>119.11199999999999</c:v>
                </c:pt>
                <c:pt idx="9180">
                  <c:v>119.133</c:v>
                </c:pt>
                <c:pt idx="9181">
                  <c:v>119.152</c:v>
                </c:pt>
                <c:pt idx="9182">
                  <c:v>119.163</c:v>
                </c:pt>
                <c:pt idx="9183">
                  <c:v>119.173</c:v>
                </c:pt>
                <c:pt idx="9184">
                  <c:v>119.18300000000001</c:v>
                </c:pt>
                <c:pt idx="9185">
                  <c:v>119.19199999999999</c:v>
                </c:pt>
                <c:pt idx="9186">
                  <c:v>119.205</c:v>
                </c:pt>
                <c:pt idx="9187">
                  <c:v>119.22199999999999</c:v>
                </c:pt>
                <c:pt idx="9188">
                  <c:v>119.232</c:v>
                </c:pt>
                <c:pt idx="9189">
                  <c:v>119.242</c:v>
                </c:pt>
                <c:pt idx="9190">
                  <c:v>119.252</c:v>
                </c:pt>
                <c:pt idx="9191">
                  <c:v>119.262</c:v>
                </c:pt>
                <c:pt idx="9192">
                  <c:v>119.273</c:v>
                </c:pt>
                <c:pt idx="9193">
                  <c:v>119.282</c:v>
                </c:pt>
                <c:pt idx="9194">
                  <c:v>119.30200000000001</c:v>
                </c:pt>
                <c:pt idx="9195">
                  <c:v>119.313</c:v>
                </c:pt>
                <c:pt idx="9196">
                  <c:v>119.32299999999999</c:v>
                </c:pt>
                <c:pt idx="9197">
                  <c:v>119.333</c:v>
                </c:pt>
                <c:pt idx="9198">
                  <c:v>119.352</c:v>
                </c:pt>
                <c:pt idx="9199">
                  <c:v>119.36199999999999</c:v>
                </c:pt>
                <c:pt idx="9200">
                  <c:v>119.372</c:v>
                </c:pt>
                <c:pt idx="9201">
                  <c:v>119.38200000000001</c:v>
                </c:pt>
                <c:pt idx="9202">
                  <c:v>119.392</c:v>
                </c:pt>
                <c:pt idx="9203">
                  <c:v>119.402</c:v>
                </c:pt>
                <c:pt idx="9204">
                  <c:v>119.422</c:v>
                </c:pt>
                <c:pt idx="9205">
                  <c:v>119.43300000000001</c:v>
                </c:pt>
                <c:pt idx="9206">
                  <c:v>119.452</c:v>
                </c:pt>
                <c:pt idx="9207">
                  <c:v>119.47199999999999</c:v>
                </c:pt>
                <c:pt idx="9208">
                  <c:v>119.492</c:v>
                </c:pt>
                <c:pt idx="9209">
                  <c:v>119.502</c:v>
                </c:pt>
                <c:pt idx="9210">
                  <c:v>119.523</c:v>
                </c:pt>
                <c:pt idx="9211">
                  <c:v>119.532</c:v>
                </c:pt>
                <c:pt idx="9212">
                  <c:v>119.542</c:v>
                </c:pt>
                <c:pt idx="9213">
                  <c:v>119.55200000000001</c:v>
                </c:pt>
                <c:pt idx="9214">
                  <c:v>119.562</c:v>
                </c:pt>
                <c:pt idx="9215">
                  <c:v>119.572</c:v>
                </c:pt>
                <c:pt idx="9216">
                  <c:v>119.58199999999999</c:v>
                </c:pt>
                <c:pt idx="9217">
                  <c:v>119.592</c:v>
                </c:pt>
                <c:pt idx="9218">
                  <c:v>119.602</c:v>
                </c:pt>
                <c:pt idx="9219">
                  <c:v>119.61199999999999</c:v>
                </c:pt>
                <c:pt idx="9220">
                  <c:v>119.63200000000001</c:v>
                </c:pt>
                <c:pt idx="9221">
                  <c:v>119.643</c:v>
                </c:pt>
                <c:pt idx="9222">
                  <c:v>119.65300000000001</c:v>
                </c:pt>
                <c:pt idx="9223">
                  <c:v>119.663</c:v>
                </c:pt>
                <c:pt idx="9224">
                  <c:v>119.673</c:v>
                </c:pt>
                <c:pt idx="9225">
                  <c:v>119.682</c:v>
                </c:pt>
                <c:pt idx="9226">
                  <c:v>119.69199999999999</c:v>
                </c:pt>
                <c:pt idx="9227">
                  <c:v>119.702</c:v>
                </c:pt>
                <c:pt idx="9228">
                  <c:v>119.712</c:v>
                </c:pt>
                <c:pt idx="9229">
                  <c:v>119.72199999999999</c:v>
                </c:pt>
                <c:pt idx="9230">
                  <c:v>119.732</c:v>
                </c:pt>
                <c:pt idx="9231">
                  <c:v>119.742</c:v>
                </c:pt>
                <c:pt idx="9232">
                  <c:v>119.752</c:v>
                </c:pt>
                <c:pt idx="9233">
                  <c:v>119.76300000000001</c:v>
                </c:pt>
                <c:pt idx="9234">
                  <c:v>119.773</c:v>
                </c:pt>
                <c:pt idx="9235">
                  <c:v>119.783</c:v>
                </c:pt>
                <c:pt idx="9236">
                  <c:v>119.80200000000001</c:v>
                </c:pt>
                <c:pt idx="9237">
                  <c:v>119.813</c:v>
                </c:pt>
                <c:pt idx="9238">
                  <c:v>119.83199999999999</c:v>
                </c:pt>
                <c:pt idx="9239">
                  <c:v>119.852</c:v>
                </c:pt>
                <c:pt idx="9240">
                  <c:v>119.86199999999999</c:v>
                </c:pt>
                <c:pt idx="9241">
                  <c:v>119.873</c:v>
                </c:pt>
                <c:pt idx="9242">
                  <c:v>119.892</c:v>
                </c:pt>
                <c:pt idx="9243">
                  <c:v>119.90300000000001</c:v>
                </c:pt>
                <c:pt idx="9244">
                  <c:v>119.922</c:v>
                </c:pt>
                <c:pt idx="9245">
                  <c:v>119.93300000000001</c:v>
                </c:pt>
                <c:pt idx="9246">
                  <c:v>119.952</c:v>
                </c:pt>
                <c:pt idx="9247">
                  <c:v>119.962</c:v>
                </c:pt>
                <c:pt idx="9248">
                  <c:v>119.97199999999999</c:v>
                </c:pt>
                <c:pt idx="9249">
                  <c:v>119.982</c:v>
                </c:pt>
                <c:pt idx="9250">
                  <c:v>119.992</c:v>
                </c:pt>
                <c:pt idx="9251">
                  <c:v>120.002</c:v>
                </c:pt>
                <c:pt idx="9252">
                  <c:v>120.012</c:v>
                </c:pt>
                <c:pt idx="9253">
                  <c:v>120.02200000000001</c:v>
                </c:pt>
                <c:pt idx="9254">
                  <c:v>120.03400000000001</c:v>
                </c:pt>
                <c:pt idx="9255">
                  <c:v>120.05200000000001</c:v>
                </c:pt>
                <c:pt idx="9256">
                  <c:v>120.063</c:v>
                </c:pt>
                <c:pt idx="9257">
                  <c:v>120.07299999999999</c:v>
                </c:pt>
                <c:pt idx="9258">
                  <c:v>120.093</c:v>
                </c:pt>
                <c:pt idx="9259">
                  <c:v>120.11199999999999</c:v>
                </c:pt>
                <c:pt idx="9260">
                  <c:v>120.13200000000001</c:v>
                </c:pt>
                <c:pt idx="9261">
                  <c:v>120.142</c:v>
                </c:pt>
                <c:pt idx="9262">
                  <c:v>120.152</c:v>
                </c:pt>
                <c:pt idx="9263">
                  <c:v>120.163</c:v>
                </c:pt>
                <c:pt idx="9264">
                  <c:v>120.173</c:v>
                </c:pt>
                <c:pt idx="9265">
                  <c:v>120.18300000000001</c:v>
                </c:pt>
                <c:pt idx="9266">
                  <c:v>120.19199999999999</c:v>
                </c:pt>
                <c:pt idx="9267">
                  <c:v>120.202</c:v>
                </c:pt>
                <c:pt idx="9268">
                  <c:v>120.21299999999999</c:v>
                </c:pt>
                <c:pt idx="9269">
                  <c:v>120.223</c:v>
                </c:pt>
                <c:pt idx="9270">
                  <c:v>120.233</c:v>
                </c:pt>
                <c:pt idx="9271">
                  <c:v>120.253</c:v>
                </c:pt>
                <c:pt idx="9272">
                  <c:v>120.27200000000001</c:v>
                </c:pt>
                <c:pt idx="9273">
                  <c:v>120.283</c:v>
                </c:pt>
                <c:pt idx="9274">
                  <c:v>120.30200000000001</c:v>
                </c:pt>
                <c:pt idx="9275">
                  <c:v>120.313</c:v>
                </c:pt>
                <c:pt idx="9276">
                  <c:v>120.33199999999999</c:v>
                </c:pt>
                <c:pt idx="9277">
                  <c:v>120.343</c:v>
                </c:pt>
                <c:pt idx="9278">
                  <c:v>120.35299999999999</c:v>
                </c:pt>
                <c:pt idx="9279">
                  <c:v>120.372</c:v>
                </c:pt>
                <c:pt idx="9280">
                  <c:v>120.38200000000001</c:v>
                </c:pt>
                <c:pt idx="9281">
                  <c:v>120.392</c:v>
                </c:pt>
                <c:pt idx="9282">
                  <c:v>120.402</c:v>
                </c:pt>
                <c:pt idx="9283">
                  <c:v>120.41200000000001</c:v>
                </c:pt>
                <c:pt idx="9284">
                  <c:v>120.422</c:v>
                </c:pt>
                <c:pt idx="9285">
                  <c:v>120.432</c:v>
                </c:pt>
                <c:pt idx="9286">
                  <c:v>120.44199999999999</c:v>
                </c:pt>
                <c:pt idx="9287">
                  <c:v>120.45399999999999</c:v>
                </c:pt>
                <c:pt idx="9288">
                  <c:v>120.47199999999999</c:v>
                </c:pt>
                <c:pt idx="9289">
                  <c:v>120.492</c:v>
                </c:pt>
                <c:pt idx="9290">
                  <c:v>120.51300000000001</c:v>
                </c:pt>
                <c:pt idx="9291">
                  <c:v>120.533</c:v>
                </c:pt>
                <c:pt idx="9292">
                  <c:v>120.54300000000001</c:v>
                </c:pt>
                <c:pt idx="9293">
                  <c:v>120.55200000000001</c:v>
                </c:pt>
                <c:pt idx="9294">
                  <c:v>120.562</c:v>
                </c:pt>
                <c:pt idx="9295">
                  <c:v>120.572</c:v>
                </c:pt>
                <c:pt idx="9296">
                  <c:v>120.58199999999999</c:v>
                </c:pt>
                <c:pt idx="9297">
                  <c:v>120.592</c:v>
                </c:pt>
                <c:pt idx="9298">
                  <c:v>120.602</c:v>
                </c:pt>
                <c:pt idx="9299">
                  <c:v>120.622</c:v>
                </c:pt>
                <c:pt idx="9300">
                  <c:v>120.64400000000001</c:v>
                </c:pt>
                <c:pt idx="9301">
                  <c:v>120.66200000000001</c:v>
                </c:pt>
                <c:pt idx="9302">
                  <c:v>120.673</c:v>
                </c:pt>
                <c:pt idx="9303">
                  <c:v>120.68300000000001</c:v>
                </c:pt>
                <c:pt idx="9304">
                  <c:v>120.69199999999999</c:v>
                </c:pt>
                <c:pt idx="9305">
                  <c:v>120.702</c:v>
                </c:pt>
                <c:pt idx="9306">
                  <c:v>120.71299999999999</c:v>
                </c:pt>
                <c:pt idx="9307">
                  <c:v>120.723</c:v>
                </c:pt>
                <c:pt idx="9308">
                  <c:v>120.742</c:v>
                </c:pt>
                <c:pt idx="9309">
                  <c:v>120.753</c:v>
                </c:pt>
                <c:pt idx="9310">
                  <c:v>120.77200000000001</c:v>
                </c:pt>
                <c:pt idx="9311">
                  <c:v>120.782</c:v>
                </c:pt>
                <c:pt idx="9312">
                  <c:v>120.80200000000001</c:v>
                </c:pt>
                <c:pt idx="9313">
                  <c:v>120.813</c:v>
                </c:pt>
                <c:pt idx="9314">
                  <c:v>120.83199999999999</c:v>
                </c:pt>
                <c:pt idx="9315">
                  <c:v>120.843</c:v>
                </c:pt>
                <c:pt idx="9316">
                  <c:v>120.86199999999999</c:v>
                </c:pt>
                <c:pt idx="9317">
                  <c:v>120.886</c:v>
                </c:pt>
                <c:pt idx="9318">
                  <c:v>120.902</c:v>
                </c:pt>
                <c:pt idx="9319">
                  <c:v>120.922</c:v>
                </c:pt>
                <c:pt idx="9320">
                  <c:v>120.94199999999999</c:v>
                </c:pt>
                <c:pt idx="9321">
                  <c:v>120.953</c:v>
                </c:pt>
                <c:pt idx="9322">
                  <c:v>120.97199999999999</c:v>
                </c:pt>
                <c:pt idx="9323">
                  <c:v>120.982</c:v>
                </c:pt>
                <c:pt idx="9324">
                  <c:v>120.992</c:v>
                </c:pt>
                <c:pt idx="9325">
                  <c:v>121.002</c:v>
                </c:pt>
                <c:pt idx="9326">
                  <c:v>121.012</c:v>
                </c:pt>
                <c:pt idx="9327">
                  <c:v>121.02200000000001</c:v>
                </c:pt>
                <c:pt idx="9328">
                  <c:v>121.032</c:v>
                </c:pt>
                <c:pt idx="9329">
                  <c:v>121.042</c:v>
                </c:pt>
                <c:pt idx="9330">
                  <c:v>121.05200000000001</c:v>
                </c:pt>
                <c:pt idx="9331">
                  <c:v>121.072</c:v>
                </c:pt>
                <c:pt idx="9332">
                  <c:v>121.092</c:v>
                </c:pt>
                <c:pt idx="9333">
                  <c:v>121.11199999999999</c:v>
                </c:pt>
                <c:pt idx="9334">
                  <c:v>121.133</c:v>
                </c:pt>
                <c:pt idx="9335">
                  <c:v>121.15300000000001</c:v>
                </c:pt>
                <c:pt idx="9336">
                  <c:v>121.172</c:v>
                </c:pt>
                <c:pt idx="9337">
                  <c:v>121.18300000000001</c:v>
                </c:pt>
                <c:pt idx="9338">
                  <c:v>121.19199999999999</c:v>
                </c:pt>
                <c:pt idx="9339">
                  <c:v>121.202</c:v>
                </c:pt>
                <c:pt idx="9340">
                  <c:v>121.212</c:v>
                </c:pt>
                <c:pt idx="9341">
                  <c:v>121.22199999999999</c:v>
                </c:pt>
                <c:pt idx="9342">
                  <c:v>121.232</c:v>
                </c:pt>
                <c:pt idx="9343">
                  <c:v>121.242</c:v>
                </c:pt>
                <c:pt idx="9344">
                  <c:v>121.252</c:v>
                </c:pt>
                <c:pt idx="9345">
                  <c:v>121.264</c:v>
                </c:pt>
                <c:pt idx="9346">
                  <c:v>121.282</c:v>
                </c:pt>
                <c:pt idx="9347">
                  <c:v>121.292</c:v>
                </c:pt>
                <c:pt idx="9348">
                  <c:v>121.30200000000001</c:v>
                </c:pt>
                <c:pt idx="9349">
                  <c:v>121.312</c:v>
                </c:pt>
                <c:pt idx="9350">
                  <c:v>121.322</c:v>
                </c:pt>
                <c:pt idx="9351">
                  <c:v>121.333</c:v>
                </c:pt>
                <c:pt idx="9352">
                  <c:v>121.352</c:v>
                </c:pt>
                <c:pt idx="9353">
                  <c:v>121.363</c:v>
                </c:pt>
                <c:pt idx="9354">
                  <c:v>121.38200000000001</c:v>
                </c:pt>
                <c:pt idx="9355">
                  <c:v>121.392</c:v>
                </c:pt>
                <c:pt idx="9356">
                  <c:v>121.402</c:v>
                </c:pt>
                <c:pt idx="9357">
                  <c:v>121.41200000000001</c:v>
                </c:pt>
                <c:pt idx="9358">
                  <c:v>121.423</c:v>
                </c:pt>
                <c:pt idx="9359">
                  <c:v>121.43300000000001</c:v>
                </c:pt>
                <c:pt idx="9360">
                  <c:v>121.45399999999999</c:v>
                </c:pt>
                <c:pt idx="9361">
                  <c:v>121.47199999999999</c:v>
                </c:pt>
                <c:pt idx="9362">
                  <c:v>121.492</c:v>
                </c:pt>
                <c:pt idx="9363">
                  <c:v>121.51300000000001</c:v>
                </c:pt>
                <c:pt idx="9364">
                  <c:v>121.532</c:v>
                </c:pt>
                <c:pt idx="9365">
                  <c:v>121.542</c:v>
                </c:pt>
                <c:pt idx="9366">
                  <c:v>121.55200000000001</c:v>
                </c:pt>
                <c:pt idx="9367">
                  <c:v>121.562</c:v>
                </c:pt>
                <c:pt idx="9368">
                  <c:v>121.572</c:v>
                </c:pt>
                <c:pt idx="9369">
                  <c:v>121.58199999999999</c:v>
                </c:pt>
                <c:pt idx="9370">
                  <c:v>121.592</c:v>
                </c:pt>
                <c:pt idx="9371">
                  <c:v>121.602</c:v>
                </c:pt>
                <c:pt idx="9372">
                  <c:v>121.623</c:v>
                </c:pt>
                <c:pt idx="9373">
                  <c:v>121.643</c:v>
                </c:pt>
                <c:pt idx="9374">
                  <c:v>121.65300000000001</c:v>
                </c:pt>
                <c:pt idx="9375">
                  <c:v>121.673</c:v>
                </c:pt>
                <c:pt idx="9376">
                  <c:v>121.69199999999999</c:v>
                </c:pt>
                <c:pt idx="9377">
                  <c:v>121.703</c:v>
                </c:pt>
                <c:pt idx="9378">
                  <c:v>121.72199999999999</c:v>
                </c:pt>
                <c:pt idx="9379">
                  <c:v>121.742</c:v>
                </c:pt>
                <c:pt idx="9380">
                  <c:v>121.762</c:v>
                </c:pt>
                <c:pt idx="9381">
                  <c:v>121.773</c:v>
                </c:pt>
                <c:pt idx="9382">
                  <c:v>121.792</c:v>
                </c:pt>
                <c:pt idx="9383">
                  <c:v>121.80200000000001</c:v>
                </c:pt>
                <c:pt idx="9384">
                  <c:v>121.812</c:v>
                </c:pt>
                <c:pt idx="9385">
                  <c:v>121.822</c:v>
                </c:pt>
                <c:pt idx="9386">
                  <c:v>121.83199999999999</c:v>
                </c:pt>
                <c:pt idx="9387">
                  <c:v>121.843</c:v>
                </c:pt>
                <c:pt idx="9388">
                  <c:v>121.86199999999999</c:v>
                </c:pt>
                <c:pt idx="9389">
                  <c:v>121.88200000000001</c:v>
                </c:pt>
                <c:pt idx="9390">
                  <c:v>121.902</c:v>
                </c:pt>
                <c:pt idx="9391">
                  <c:v>121.91200000000001</c:v>
                </c:pt>
                <c:pt idx="9392">
                  <c:v>121.925</c:v>
                </c:pt>
                <c:pt idx="9393">
                  <c:v>121.94199999999999</c:v>
                </c:pt>
                <c:pt idx="9394">
                  <c:v>121.952</c:v>
                </c:pt>
                <c:pt idx="9395">
                  <c:v>121.962</c:v>
                </c:pt>
                <c:pt idx="9396">
                  <c:v>121.97199999999999</c:v>
                </c:pt>
                <c:pt idx="9397">
                  <c:v>121.982</c:v>
                </c:pt>
                <c:pt idx="9398">
                  <c:v>122.003</c:v>
                </c:pt>
                <c:pt idx="9399">
                  <c:v>122.023</c:v>
                </c:pt>
                <c:pt idx="9400">
                  <c:v>122.042</c:v>
                </c:pt>
                <c:pt idx="9401">
                  <c:v>122.05200000000001</c:v>
                </c:pt>
                <c:pt idx="9402">
                  <c:v>122.063</c:v>
                </c:pt>
                <c:pt idx="9403">
                  <c:v>122.08199999999999</c:v>
                </c:pt>
                <c:pt idx="9404">
                  <c:v>122.10299999999999</c:v>
                </c:pt>
                <c:pt idx="9405">
                  <c:v>122.124</c:v>
                </c:pt>
                <c:pt idx="9406">
                  <c:v>122.142</c:v>
                </c:pt>
                <c:pt idx="9407">
                  <c:v>122.152</c:v>
                </c:pt>
                <c:pt idx="9408">
                  <c:v>122.16200000000001</c:v>
                </c:pt>
                <c:pt idx="9409">
                  <c:v>122.182</c:v>
                </c:pt>
                <c:pt idx="9410">
                  <c:v>122.203</c:v>
                </c:pt>
                <c:pt idx="9411">
                  <c:v>122.223</c:v>
                </c:pt>
                <c:pt idx="9412">
                  <c:v>122.242</c:v>
                </c:pt>
                <c:pt idx="9413">
                  <c:v>122.252</c:v>
                </c:pt>
                <c:pt idx="9414">
                  <c:v>122.262</c:v>
                </c:pt>
                <c:pt idx="9415">
                  <c:v>122.282</c:v>
                </c:pt>
                <c:pt idx="9416">
                  <c:v>122.303</c:v>
                </c:pt>
                <c:pt idx="9417">
                  <c:v>122.32299999999999</c:v>
                </c:pt>
                <c:pt idx="9418">
                  <c:v>122.342</c:v>
                </c:pt>
                <c:pt idx="9419">
                  <c:v>122.352</c:v>
                </c:pt>
                <c:pt idx="9420">
                  <c:v>122.36199999999999</c:v>
                </c:pt>
                <c:pt idx="9421">
                  <c:v>122.372</c:v>
                </c:pt>
                <c:pt idx="9422">
                  <c:v>122.38200000000001</c:v>
                </c:pt>
                <c:pt idx="9423">
                  <c:v>122.392</c:v>
                </c:pt>
                <c:pt idx="9424">
                  <c:v>122.41200000000001</c:v>
                </c:pt>
                <c:pt idx="9425">
                  <c:v>122.423</c:v>
                </c:pt>
                <c:pt idx="9426">
                  <c:v>122.43300000000001</c:v>
                </c:pt>
                <c:pt idx="9427">
                  <c:v>122.443</c:v>
                </c:pt>
                <c:pt idx="9428">
                  <c:v>122.453</c:v>
                </c:pt>
                <c:pt idx="9429">
                  <c:v>122.46299999999999</c:v>
                </c:pt>
                <c:pt idx="9430">
                  <c:v>122.473</c:v>
                </c:pt>
                <c:pt idx="9431">
                  <c:v>122.492</c:v>
                </c:pt>
                <c:pt idx="9432">
                  <c:v>122.503</c:v>
                </c:pt>
                <c:pt idx="9433">
                  <c:v>122.51300000000001</c:v>
                </c:pt>
                <c:pt idx="9434">
                  <c:v>122.532</c:v>
                </c:pt>
                <c:pt idx="9435">
                  <c:v>122.55200000000001</c:v>
                </c:pt>
                <c:pt idx="9436">
                  <c:v>122.572</c:v>
                </c:pt>
                <c:pt idx="9437">
                  <c:v>122.583</c:v>
                </c:pt>
                <c:pt idx="9438">
                  <c:v>122.602</c:v>
                </c:pt>
                <c:pt idx="9439">
                  <c:v>122.622</c:v>
                </c:pt>
                <c:pt idx="9440">
                  <c:v>122.642</c:v>
                </c:pt>
                <c:pt idx="9441">
                  <c:v>122.65300000000001</c:v>
                </c:pt>
                <c:pt idx="9442">
                  <c:v>122.672</c:v>
                </c:pt>
                <c:pt idx="9443">
                  <c:v>122.685</c:v>
                </c:pt>
                <c:pt idx="9444">
                  <c:v>122.702</c:v>
                </c:pt>
                <c:pt idx="9445">
                  <c:v>122.712</c:v>
                </c:pt>
                <c:pt idx="9446">
                  <c:v>122.72199999999999</c:v>
                </c:pt>
                <c:pt idx="9447">
                  <c:v>122.732</c:v>
                </c:pt>
                <c:pt idx="9448">
                  <c:v>122.742</c:v>
                </c:pt>
                <c:pt idx="9449">
                  <c:v>122.752</c:v>
                </c:pt>
                <c:pt idx="9450">
                  <c:v>122.762</c:v>
                </c:pt>
                <c:pt idx="9451">
                  <c:v>122.77200000000001</c:v>
                </c:pt>
                <c:pt idx="9452">
                  <c:v>122.79300000000001</c:v>
                </c:pt>
                <c:pt idx="9453">
                  <c:v>122.813</c:v>
                </c:pt>
                <c:pt idx="9454">
                  <c:v>122.833</c:v>
                </c:pt>
                <c:pt idx="9455">
                  <c:v>122.85299999999999</c:v>
                </c:pt>
                <c:pt idx="9456">
                  <c:v>122.874</c:v>
                </c:pt>
                <c:pt idx="9457">
                  <c:v>122.892</c:v>
                </c:pt>
                <c:pt idx="9458">
                  <c:v>122.902</c:v>
                </c:pt>
                <c:pt idx="9459">
                  <c:v>122.91200000000001</c:v>
                </c:pt>
                <c:pt idx="9460">
                  <c:v>122.922</c:v>
                </c:pt>
                <c:pt idx="9461">
                  <c:v>122.932</c:v>
                </c:pt>
                <c:pt idx="9462">
                  <c:v>122.943</c:v>
                </c:pt>
                <c:pt idx="9463">
                  <c:v>122.953</c:v>
                </c:pt>
                <c:pt idx="9464">
                  <c:v>122.96599999999999</c:v>
                </c:pt>
                <c:pt idx="9465">
                  <c:v>122.982</c:v>
                </c:pt>
                <c:pt idx="9466">
                  <c:v>122.992</c:v>
                </c:pt>
                <c:pt idx="9467">
                  <c:v>123.002</c:v>
                </c:pt>
                <c:pt idx="9468">
                  <c:v>123.012</c:v>
                </c:pt>
                <c:pt idx="9469">
                  <c:v>123.02200000000001</c:v>
                </c:pt>
                <c:pt idx="9470">
                  <c:v>123.032</c:v>
                </c:pt>
                <c:pt idx="9471">
                  <c:v>123.042</c:v>
                </c:pt>
                <c:pt idx="9472">
                  <c:v>123.05200000000001</c:v>
                </c:pt>
                <c:pt idx="9473">
                  <c:v>123.062</c:v>
                </c:pt>
                <c:pt idx="9474">
                  <c:v>123.072</c:v>
                </c:pt>
                <c:pt idx="9475">
                  <c:v>123.093</c:v>
                </c:pt>
                <c:pt idx="9476">
                  <c:v>123.11199999999999</c:v>
                </c:pt>
                <c:pt idx="9477">
                  <c:v>123.123</c:v>
                </c:pt>
                <c:pt idx="9478">
                  <c:v>123.142</c:v>
                </c:pt>
                <c:pt idx="9479">
                  <c:v>123.16200000000001</c:v>
                </c:pt>
                <c:pt idx="9480">
                  <c:v>123.182</c:v>
                </c:pt>
                <c:pt idx="9481">
                  <c:v>123.19199999999999</c:v>
                </c:pt>
                <c:pt idx="9482">
                  <c:v>123.203</c:v>
                </c:pt>
                <c:pt idx="9483">
                  <c:v>123.21299999999999</c:v>
                </c:pt>
                <c:pt idx="9484">
                  <c:v>123.232</c:v>
                </c:pt>
                <c:pt idx="9485">
                  <c:v>123.242</c:v>
                </c:pt>
                <c:pt idx="9486">
                  <c:v>123.252</c:v>
                </c:pt>
                <c:pt idx="9487">
                  <c:v>123.262</c:v>
                </c:pt>
                <c:pt idx="9488">
                  <c:v>123.27200000000001</c:v>
                </c:pt>
                <c:pt idx="9489">
                  <c:v>123.282</c:v>
                </c:pt>
                <c:pt idx="9490">
                  <c:v>123.30200000000001</c:v>
                </c:pt>
                <c:pt idx="9491">
                  <c:v>123.32299999999999</c:v>
                </c:pt>
                <c:pt idx="9492">
                  <c:v>123.343</c:v>
                </c:pt>
                <c:pt idx="9493">
                  <c:v>123.363</c:v>
                </c:pt>
                <c:pt idx="9494">
                  <c:v>123.38200000000001</c:v>
                </c:pt>
                <c:pt idx="9495">
                  <c:v>123.392</c:v>
                </c:pt>
                <c:pt idx="9496">
                  <c:v>123.402</c:v>
                </c:pt>
                <c:pt idx="9497">
                  <c:v>123.41200000000001</c:v>
                </c:pt>
                <c:pt idx="9498">
                  <c:v>123.422</c:v>
                </c:pt>
                <c:pt idx="9499">
                  <c:v>123.43300000000001</c:v>
                </c:pt>
                <c:pt idx="9500">
                  <c:v>123.443</c:v>
                </c:pt>
                <c:pt idx="9501">
                  <c:v>123.45399999999999</c:v>
                </c:pt>
                <c:pt idx="9502">
                  <c:v>123.473</c:v>
                </c:pt>
                <c:pt idx="9503">
                  <c:v>123.483</c:v>
                </c:pt>
                <c:pt idx="9504">
                  <c:v>123.492</c:v>
                </c:pt>
                <c:pt idx="9505">
                  <c:v>123.512</c:v>
                </c:pt>
                <c:pt idx="9506">
                  <c:v>123.532</c:v>
                </c:pt>
                <c:pt idx="9507">
                  <c:v>123.542</c:v>
                </c:pt>
                <c:pt idx="9508">
                  <c:v>123.563</c:v>
                </c:pt>
                <c:pt idx="9509">
                  <c:v>123.57299999999999</c:v>
                </c:pt>
                <c:pt idx="9510">
                  <c:v>123.592</c:v>
                </c:pt>
                <c:pt idx="9511">
                  <c:v>123.602</c:v>
                </c:pt>
                <c:pt idx="9512">
                  <c:v>123.61199999999999</c:v>
                </c:pt>
                <c:pt idx="9513">
                  <c:v>123.622</c:v>
                </c:pt>
                <c:pt idx="9514">
                  <c:v>123.63200000000001</c:v>
                </c:pt>
                <c:pt idx="9515">
                  <c:v>123.642</c:v>
                </c:pt>
                <c:pt idx="9516">
                  <c:v>123.652</c:v>
                </c:pt>
                <c:pt idx="9517">
                  <c:v>123.66200000000001</c:v>
                </c:pt>
                <c:pt idx="9518">
                  <c:v>123.672</c:v>
                </c:pt>
                <c:pt idx="9519">
                  <c:v>123.682</c:v>
                </c:pt>
                <c:pt idx="9520">
                  <c:v>123.702</c:v>
                </c:pt>
                <c:pt idx="9521">
                  <c:v>123.71299999999999</c:v>
                </c:pt>
                <c:pt idx="9522">
                  <c:v>123.732</c:v>
                </c:pt>
                <c:pt idx="9523">
                  <c:v>123.742</c:v>
                </c:pt>
                <c:pt idx="9524">
                  <c:v>123.752</c:v>
                </c:pt>
                <c:pt idx="9525">
                  <c:v>123.762</c:v>
                </c:pt>
                <c:pt idx="9526">
                  <c:v>123.77200000000001</c:v>
                </c:pt>
                <c:pt idx="9527">
                  <c:v>123.782</c:v>
                </c:pt>
                <c:pt idx="9528">
                  <c:v>123.80200000000001</c:v>
                </c:pt>
                <c:pt idx="9529">
                  <c:v>123.812</c:v>
                </c:pt>
                <c:pt idx="9530">
                  <c:v>123.822</c:v>
                </c:pt>
                <c:pt idx="9531">
                  <c:v>123.83199999999999</c:v>
                </c:pt>
                <c:pt idx="9532">
                  <c:v>123.85299999999999</c:v>
                </c:pt>
                <c:pt idx="9533">
                  <c:v>123.873</c:v>
                </c:pt>
                <c:pt idx="9534">
                  <c:v>123.892</c:v>
                </c:pt>
                <c:pt idx="9535">
                  <c:v>123.91200000000001</c:v>
                </c:pt>
                <c:pt idx="9536">
                  <c:v>123.922</c:v>
                </c:pt>
                <c:pt idx="9537">
                  <c:v>123.932</c:v>
                </c:pt>
                <c:pt idx="9538">
                  <c:v>123.943</c:v>
                </c:pt>
                <c:pt idx="9539">
                  <c:v>123.953</c:v>
                </c:pt>
                <c:pt idx="9540">
                  <c:v>123.96299999999999</c:v>
                </c:pt>
                <c:pt idx="9541">
                  <c:v>123.973</c:v>
                </c:pt>
                <c:pt idx="9542">
                  <c:v>123.983</c:v>
                </c:pt>
                <c:pt idx="9543">
                  <c:v>123.992</c:v>
                </c:pt>
                <c:pt idx="9544">
                  <c:v>124.005</c:v>
                </c:pt>
                <c:pt idx="9545">
                  <c:v>124.02200000000001</c:v>
                </c:pt>
                <c:pt idx="9546">
                  <c:v>124.042</c:v>
                </c:pt>
                <c:pt idx="9547">
                  <c:v>124.05200000000001</c:v>
                </c:pt>
                <c:pt idx="9548">
                  <c:v>124.062</c:v>
                </c:pt>
                <c:pt idx="9549">
                  <c:v>124.08199999999999</c:v>
                </c:pt>
                <c:pt idx="9550">
                  <c:v>124.104</c:v>
                </c:pt>
                <c:pt idx="9551">
                  <c:v>124.122</c:v>
                </c:pt>
                <c:pt idx="9552">
                  <c:v>124.13200000000001</c:v>
                </c:pt>
                <c:pt idx="9553">
                  <c:v>124.142</c:v>
                </c:pt>
                <c:pt idx="9554">
                  <c:v>124.152</c:v>
                </c:pt>
                <c:pt idx="9555">
                  <c:v>124.16200000000001</c:v>
                </c:pt>
                <c:pt idx="9556">
                  <c:v>124.175</c:v>
                </c:pt>
                <c:pt idx="9557">
                  <c:v>124.19199999999999</c:v>
                </c:pt>
                <c:pt idx="9558">
                  <c:v>124.203</c:v>
                </c:pt>
                <c:pt idx="9559">
                  <c:v>124.22199999999999</c:v>
                </c:pt>
                <c:pt idx="9560">
                  <c:v>124.233</c:v>
                </c:pt>
                <c:pt idx="9561">
                  <c:v>124.242</c:v>
                </c:pt>
                <c:pt idx="9562">
                  <c:v>124.262</c:v>
                </c:pt>
                <c:pt idx="9563">
                  <c:v>124.27200000000001</c:v>
                </c:pt>
                <c:pt idx="9564">
                  <c:v>124.282</c:v>
                </c:pt>
                <c:pt idx="9565">
                  <c:v>124.292</c:v>
                </c:pt>
                <c:pt idx="9566">
                  <c:v>124.30200000000001</c:v>
                </c:pt>
                <c:pt idx="9567">
                  <c:v>124.31399999999999</c:v>
                </c:pt>
                <c:pt idx="9568">
                  <c:v>124.33199999999999</c:v>
                </c:pt>
                <c:pt idx="9569">
                  <c:v>124.342</c:v>
                </c:pt>
                <c:pt idx="9570">
                  <c:v>124.352</c:v>
                </c:pt>
                <c:pt idx="9571">
                  <c:v>124.36199999999999</c:v>
                </c:pt>
                <c:pt idx="9572">
                  <c:v>124.383</c:v>
                </c:pt>
                <c:pt idx="9573">
                  <c:v>124.40300000000001</c:v>
                </c:pt>
                <c:pt idx="9574">
                  <c:v>124.422</c:v>
                </c:pt>
                <c:pt idx="9575">
                  <c:v>124.432</c:v>
                </c:pt>
                <c:pt idx="9576">
                  <c:v>124.44199999999999</c:v>
                </c:pt>
                <c:pt idx="9577">
                  <c:v>124.452</c:v>
                </c:pt>
                <c:pt idx="9578">
                  <c:v>124.46299999999999</c:v>
                </c:pt>
                <c:pt idx="9579">
                  <c:v>124.473</c:v>
                </c:pt>
                <c:pt idx="9580">
                  <c:v>124.483</c:v>
                </c:pt>
                <c:pt idx="9581">
                  <c:v>124.492</c:v>
                </c:pt>
                <c:pt idx="9582">
                  <c:v>124.502</c:v>
                </c:pt>
                <c:pt idx="9583">
                  <c:v>124.512</c:v>
                </c:pt>
                <c:pt idx="9584">
                  <c:v>124.532</c:v>
                </c:pt>
                <c:pt idx="9585">
                  <c:v>124.54300000000001</c:v>
                </c:pt>
                <c:pt idx="9586">
                  <c:v>124.562</c:v>
                </c:pt>
                <c:pt idx="9587">
                  <c:v>124.57299999999999</c:v>
                </c:pt>
                <c:pt idx="9588">
                  <c:v>124.592</c:v>
                </c:pt>
                <c:pt idx="9589">
                  <c:v>124.602</c:v>
                </c:pt>
                <c:pt idx="9590">
                  <c:v>124.61199999999999</c:v>
                </c:pt>
                <c:pt idx="9591">
                  <c:v>124.622</c:v>
                </c:pt>
                <c:pt idx="9592">
                  <c:v>124.633</c:v>
                </c:pt>
                <c:pt idx="9593">
                  <c:v>124.642</c:v>
                </c:pt>
                <c:pt idx="9594">
                  <c:v>124.652</c:v>
                </c:pt>
                <c:pt idx="9595">
                  <c:v>124.66200000000001</c:v>
                </c:pt>
                <c:pt idx="9596">
                  <c:v>124.672</c:v>
                </c:pt>
                <c:pt idx="9597">
                  <c:v>124.682</c:v>
                </c:pt>
                <c:pt idx="9598">
                  <c:v>124.69199999999999</c:v>
                </c:pt>
                <c:pt idx="9599">
                  <c:v>124.702</c:v>
                </c:pt>
                <c:pt idx="9600">
                  <c:v>124.712</c:v>
                </c:pt>
                <c:pt idx="9601">
                  <c:v>124.72199999999999</c:v>
                </c:pt>
                <c:pt idx="9602">
                  <c:v>124.742</c:v>
                </c:pt>
                <c:pt idx="9603">
                  <c:v>124.752</c:v>
                </c:pt>
                <c:pt idx="9604">
                  <c:v>124.762</c:v>
                </c:pt>
                <c:pt idx="9605">
                  <c:v>124.77200000000001</c:v>
                </c:pt>
                <c:pt idx="9606">
                  <c:v>124.782</c:v>
                </c:pt>
                <c:pt idx="9607">
                  <c:v>124.792</c:v>
                </c:pt>
                <c:pt idx="9608">
                  <c:v>124.80200000000001</c:v>
                </c:pt>
                <c:pt idx="9609">
                  <c:v>124.812</c:v>
                </c:pt>
                <c:pt idx="9610">
                  <c:v>124.822</c:v>
                </c:pt>
                <c:pt idx="9611">
                  <c:v>124.83199999999999</c:v>
                </c:pt>
                <c:pt idx="9612">
                  <c:v>124.842</c:v>
                </c:pt>
                <c:pt idx="9613">
                  <c:v>124.863</c:v>
                </c:pt>
                <c:pt idx="9614">
                  <c:v>124.883</c:v>
                </c:pt>
                <c:pt idx="9615">
                  <c:v>124.90300000000001</c:v>
                </c:pt>
                <c:pt idx="9616">
                  <c:v>124.922</c:v>
                </c:pt>
                <c:pt idx="9617">
                  <c:v>124.934</c:v>
                </c:pt>
                <c:pt idx="9618">
                  <c:v>124.952</c:v>
                </c:pt>
                <c:pt idx="9619">
                  <c:v>124.96299999999999</c:v>
                </c:pt>
                <c:pt idx="9620">
                  <c:v>124.974</c:v>
                </c:pt>
                <c:pt idx="9621">
                  <c:v>124.983</c:v>
                </c:pt>
                <c:pt idx="9622">
                  <c:v>124.992</c:v>
                </c:pt>
                <c:pt idx="9623">
                  <c:v>125.002</c:v>
                </c:pt>
                <c:pt idx="9624">
                  <c:v>125.01300000000001</c:v>
                </c:pt>
                <c:pt idx="9625">
                  <c:v>125.02200000000001</c:v>
                </c:pt>
                <c:pt idx="9626">
                  <c:v>125.033</c:v>
                </c:pt>
                <c:pt idx="9627">
                  <c:v>125.05200000000001</c:v>
                </c:pt>
                <c:pt idx="9628">
                  <c:v>125.063</c:v>
                </c:pt>
                <c:pt idx="9629">
                  <c:v>125.07299999999999</c:v>
                </c:pt>
                <c:pt idx="9630">
                  <c:v>125.083</c:v>
                </c:pt>
                <c:pt idx="9631">
                  <c:v>125.093</c:v>
                </c:pt>
                <c:pt idx="9632">
                  <c:v>125.104</c:v>
                </c:pt>
                <c:pt idx="9633">
                  <c:v>125.114</c:v>
                </c:pt>
                <c:pt idx="9634">
                  <c:v>125.125</c:v>
                </c:pt>
                <c:pt idx="9635">
                  <c:v>125.143</c:v>
                </c:pt>
                <c:pt idx="9636">
                  <c:v>125.154</c:v>
                </c:pt>
                <c:pt idx="9637">
                  <c:v>125.164</c:v>
                </c:pt>
                <c:pt idx="9638">
                  <c:v>125.17400000000001</c:v>
                </c:pt>
                <c:pt idx="9639">
                  <c:v>125.19199999999999</c:v>
                </c:pt>
                <c:pt idx="9640">
                  <c:v>125.212</c:v>
                </c:pt>
                <c:pt idx="9641">
                  <c:v>125.22199999999999</c:v>
                </c:pt>
                <c:pt idx="9642">
                  <c:v>125.232</c:v>
                </c:pt>
                <c:pt idx="9643">
                  <c:v>125.242</c:v>
                </c:pt>
                <c:pt idx="9644">
                  <c:v>125.252</c:v>
                </c:pt>
                <c:pt idx="9645">
                  <c:v>125.262</c:v>
                </c:pt>
                <c:pt idx="9646">
                  <c:v>125.27200000000001</c:v>
                </c:pt>
                <c:pt idx="9647">
                  <c:v>125.282</c:v>
                </c:pt>
                <c:pt idx="9648">
                  <c:v>125.292</c:v>
                </c:pt>
                <c:pt idx="9649">
                  <c:v>125.30200000000001</c:v>
                </c:pt>
                <c:pt idx="9650">
                  <c:v>125.312</c:v>
                </c:pt>
                <c:pt idx="9651">
                  <c:v>125.322</c:v>
                </c:pt>
                <c:pt idx="9652">
                  <c:v>125.333</c:v>
                </c:pt>
                <c:pt idx="9653">
                  <c:v>125.352</c:v>
                </c:pt>
                <c:pt idx="9654">
                  <c:v>125.372</c:v>
                </c:pt>
                <c:pt idx="9655">
                  <c:v>125.38200000000001</c:v>
                </c:pt>
                <c:pt idx="9656">
                  <c:v>125.392</c:v>
                </c:pt>
                <c:pt idx="9657">
                  <c:v>125.402</c:v>
                </c:pt>
                <c:pt idx="9658">
                  <c:v>125.414</c:v>
                </c:pt>
                <c:pt idx="9659">
                  <c:v>125.42400000000001</c:v>
                </c:pt>
                <c:pt idx="9660">
                  <c:v>125.434</c:v>
                </c:pt>
                <c:pt idx="9661">
                  <c:v>125.444</c:v>
                </c:pt>
                <c:pt idx="9662">
                  <c:v>125.45399999999999</c:v>
                </c:pt>
                <c:pt idx="9663">
                  <c:v>125.464</c:v>
                </c:pt>
                <c:pt idx="9664">
                  <c:v>125.474</c:v>
                </c:pt>
                <c:pt idx="9665">
                  <c:v>125.48399999999999</c:v>
                </c:pt>
                <c:pt idx="9666">
                  <c:v>125.492</c:v>
                </c:pt>
                <c:pt idx="9667">
                  <c:v>125.51300000000001</c:v>
                </c:pt>
                <c:pt idx="9668">
                  <c:v>125.532</c:v>
                </c:pt>
                <c:pt idx="9669">
                  <c:v>125.55200000000001</c:v>
                </c:pt>
                <c:pt idx="9670">
                  <c:v>125.572</c:v>
                </c:pt>
                <c:pt idx="9671">
                  <c:v>125.58199999999999</c:v>
                </c:pt>
                <c:pt idx="9672">
                  <c:v>125.592</c:v>
                </c:pt>
                <c:pt idx="9673">
                  <c:v>125.61199999999999</c:v>
                </c:pt>
                <c:pt idx="9674">
                  <c:v>125.633</c:v>
                </c:pt>
                <c:pt idx="9675">
                  <c:v>125.65300000000001</c:v>
                </c:pt>
                <c:pt idx="9676">
                  <c:v>125.673</c:v>
                </c:pt>
                <c:pt idx="9677">
                  <c:v>125.693</c:v>
                </c:pt>
                <c:pt idx="9678">
                  <c:v>125.71299999999999</c:v>
                </c:pt>
                <c:pt idx="9679">
                  <c:v>125.733</c:v>
                </c:pt>
                <c:pt idx="9680">
                  <c:v>125.753</c:v>
                </c:pt>
                <c:pt idx="9681">
                  <c:v>125.77200000000001</c:v>
                </c:pt>
                <c:pt idx="9682">
                  <c:v>125.79300000000001</c:v>
                </c:pt>
                <c:pt idx="9683">
                  <c:v>125.813</c:v>
                </c:pt>
                <c:pt idx="9684">
                  <c:v>125.83199999999999</c:v>
                </c:pt>
                <c:pt idx="9685">
                  <c:v>125.852</c:v>
                </c:pt>
                <c:pt idx="9686">
                  <c:v>125.873</c:v>
                </c:pt>
                <c:pt idx="9687">
                  <c:v>125.893</c:v>
                </c:pt>
                <c:pt idx="9688">
                  <c:v>125.91200000000001</c:v>
                </c:pt>
                <c:pt idx="9689">
                  <c:v>125.922</c:v>
                </c:pt>
                <c:pt idx="9690">
                  <c:v>125.932</c:v>
                </c:pt>
                <c:pt idx="9691">
                  <c:v>125.953</c:v>
                </c:pt>
                <c:pt idx="9692">
                  <c:v>125.973</c:v>
                </c:pt>
                <c:pt idx="9693">
                  <c:v>125.983</c:v>
                </c:pt>
                <c:pt idx="9694">
                  <c:v>125.99299999999999</c:v>
                </c:pt>
                <c:pt idx="9695">
                  <c:v>126.01300000000001</c:v>
                </c:pt>
                <c:pt idx="9696">
                  <c:v>126.024</c:v>
                </c:pt>
                <c:pt idx="9697">
                  <c:v>126.042</c:v>
                </c:pt>
                <c:pt idx="9698">
                  <c:v>126.054</c:v>
                </c:pt>
                <c:pt idx="9699">
                  <c:v>126.072</c:v>
                </c:pt>
                <c:pt idx="9700">
                  <c:v>126.087</c:v>
                </c:pt>
                <c:pt idx="9701">
                  <c:v>126.104</c:v>
                </c:pt>
                <c:pt idx="9702">
                  <c:v>126.11499999999999</c:v>
                </c:pt>
                <c:pt idx="9703">
                  <c:v>126.133</c:v>
                </c:pt>
                <c:pt idx="9704">
                  <c:v>126.146</c:v>
                </c:pt>
                <c:pt idx="9705">
                  <c:v>126.164</c:v>
                </c:pt>
                <c:pt idx="9706">
                  <c:v>126.175</c:v>
                </c:pt>
                <c:pt idx="9707">
                  <c:v>126.19199999999999</c:v>
                </c:pt>
                <c:pt idx="9708">
                  <c:v>126.203</c:v>
                </c:pt>
                <c:pt idx="9709">
                  <c:v>126.21299999999999</c:v>
                </c:pt>
                <c:pt idx="9710">
                  <c:v>126.223</c:v>
                </c:pt>
                <c:pt idx="9711">
                  <c:v>126.23399999999999</c:v>
                </c:pt>
                <c:pt idx="9712">
                  <c:v>126.24299999999999</c:v>
                </c:pt>
                <c:pt idx="9713">
                  <c:v>126.253</c:v>
                </c:pt>
                <c:pt idx="9714">
                  <c:v>126.26300000000001</c:v>
                </c:pt>
                <c:pt idx="9715">
                  <c:v>126.273</c:v>
                </c:pt>
                <c:pt idx="9716">
                  <c:v>126.283</c:v>
                </c:pt>
                <c:pt idx="9717">
                  <c:v>126.29300000000001</c:v>
                </c:pt>
                <c:pt idx="9718">
                  <c:v>126.303</c:v>
                </c:pt>
                <c:pt idx="9719">
                  <c:v>126.313</c:v>
                </c:pt>
                <c:pt idx="9720">
                  <c:v>126.32299999999999</c:v>
                </c:pt>
                <c:pt idx="9721">
                  <c:v>126.333</c:v>
                </c:pt>
                <c:pt idx="9722">
                  <c:v>126.352</c:v>
                </c:pt>
                <c:pt idx="9723">
                  <c:v>126.372</c:v>
                </c:pt>
                <c:pt idx="9724">
                  <c:v>126.383</c:v>
                </c:pt>
                <c:pt idx="9725">
                  <c:v>126.393</c:v>
                </c:pt>
                <c:pt idx="9726">
                  <c:v>126.40300000000001</c:v>
                </c:pt>
                <c:pt idx="9727">
                  <c:v>126.414</c:v>
                </c:pt>
                <c:pt idx="9728">
                  <c:v>126.43300000000001</c:v>
                </c:pt>
                <c:pt idx="9729">
                  <c:v>126.443</c:v>
                </c:pt>
                <c:pt idx="9730">
                  <c:v>126.453</c:v>
                </c:pt>
                <c:pt idx="9731">
                  <c:v>126.46299999999999</c:v>
                </c:pt>
                <c:pt idx="9732">
                  <c:v>126.473</c:v>
                </c:pt>
                <c:pt idx="9733">
                  <c:v>126.483</c:v>
                </c:pt>
                <c:pt idx="9734">
                  <c:v>126.49299999999999</c:v>
                </c:pt>
                <c:pt idx="9735">
                  <c:v>126.504</c:v>
                </c:pt>
                <c:pt idx="9736">
                  <c:v>126.514</c:v>
                </c:pt>
                <c:pt idx="9737">
                  <c:v>126.524</c:v>
                </c:pt>
                <c:pt idx="9738">
                  <c:v>126.53400000000001</c:v>
                </c:pt>
                <c:pt idx="9739">
                  <c:v>126.544</c:v>
                </c:pt>
                <c:pt idx="9740">
                  <c:v>126.554</c:v>
                </c:pt>
                <c:pt idx="9741">
                  <c:v>126.57299999999999</c:v>
                </c:pt>
                <c:pt idx="9742">
                  <c:v>126.584</c:v>
                </c:pt>
                <c:pt idx="9743">
                  <c:v>126.59399999999999</c:v>
                </c:pt>
                <c:pt idx="9744">
                  <c:v>126.604</c:v>
                </c:pt>
                <c:pt idx="9745">
                  <c:v>126.61499999999999</c:v>
                </c:pt>
                <c:pt idx="9746">
                  <c:v>126.63200000000001</c:v>
                </c:pt>
                <c:pt idx="9747">
                  <c:v>126.645</c:v>
                </c:pt>
                <c:pt idx="9748">
                  <c:v>126.663</c:v>
                </c:pt>
                <c:pt idx="9749">
                  <c:v>126.675</c:v>
                </c:pt>
                <c:pt idx="9750">
                  <c:v>126.69199999999999</c:v>
                </c:pt>
                <c:pt idx="9751">
                  <c:v>126.703</c:v>
                </c:pt>
                <c:pt idx="9752">
                  <c:v>126.71299999999999</c:v>
                </c:pt>
                <c:pt idx="9753">
                  <c:v>126.723</c:v>
                </c:pt>
                <c:pt idx="9754">
                  <c:v>126.733</c:v>
                </c:pt>
                <c:pt idx="9755">
                  <c:v>126.74299999999999</c:v>
                </c:pt>
                <c:pt idx="9756">
                  <c:v>126.764</c:v>
                </c:pt>
                <c:pt idx="9757">
                  <c:v>126.782</c:v>
                </c:pt>
                <c:pt idx="9758">
                  <c:v>126.80200000000001</c:v>
                </c:pt>
                <c:pt idx="9759">
                  <c:v>126.813</c:v>
                </c:pt>
                <c:pt idx="9760">
                  <c:v>126.82299999999999</c:v>
                </c:pt>
                <c:pt idx="9761">
                  <c:v>126.833</c:v>
                </c:pt>
                <c:pt idx="9762">
                  <c:v>126.852</c:v>
                </c:pt>
                <c:pt idx="9763">
                  <c:v>126.863</c:v>
                </c:pt>
                <c:pt idx="9764">
                  <c:v>126.873</c:v>
                </c:pt>
                <c:pt idx="9765">
                  <c:v>126.883</c:v>
                </c:pt>
                <c:pt idx="9766">
                  <c:v>126.893</c:v>
                </c:pt>
                <c:pt idx="9767">
                  <c:v>126.90300000000001</c:v>
                </c:pt>
                <c:pt idx="9768">
                  <c:v>126.913</c:v>
                </c:pt>
                <c:pt idx="9769">
                  <c:v>126.923</c:v>
                </c:pt>
                <c:pt idx="9770">
                  <c:v>126.93300000000001</c:v>
                </c:pt>
                <c:pt idx="9771">
                  <c:v>126.943</c:v>
                </c:pt>
                <c:pt idx="9772">
                  <c:v>126.953</c:v>
                </c:pt>
                <c:pt idx="9773">
                  <c:v>126.97199999999999</c:v>
                </c:pt>
                <c:pt idx="9774">
                  <c:v>126.983</c:v>
                </c:pt>
                <c:pt idx="9775">
                  <c:v>126.99299999999999</c:v>
                </c:pt>
                <c:pt idx="9776">
                  <c:v>127.003</c:v>
                </c:pt>
                <c:pt idx="9777">
                  <c:v>127.01300000000001</c:v>
                </c:pt>
                <c:pt idx="9778">
                  <c:v>127.033</c:v>
                </c:pt>
                <c:pt idx="9779">
                  <c:v>127.04300000000001</c:v>
                </c:pt>
                <c:pt idx="9780">
                  <c:v>127.053</c:v>
                </c:pt>
                <c:pt idx="9781">
                  <c:v>127.063</c:v>
                </c:pt>
                <c:pt idx="9782">
                  <c:v>127.083</c:v>
                </c:pt>
                <c:pt idx="9783">
                  <c:v>127.093</c:v>
                </c:pt>
                <c:pt idx="9784">
                  <c:v>127.10299999999999</c:v>
                </c:pt>
                <c:pt idx="9785">
                  <c:v>127.113</c:v>
                </c:pt>
                <c:pt idx="9786">
                  <c:v>127.126</c:v>
                </c:pt>
                <c:pt idx="9787">
                  <c:v>127.143</c:v>
                </c:pt>
                <c:pt idx="9788">
                  <c:v>127.15300000000001</c:v>
                </c:pt>
                <c:pt idx="9789">
                  <c:v>127.16500000000001</c:v>
                </c:pt>
                <c:pt idx="9790">
                  <c:v>127.182</c:v>
                </c:pt>
                <c:pt idx="9791">
                  <c:v>127.193</c:v>
                </c:pt>
                <c:pt idx="9792">
                  <c:v>127.203</c:v>
                </c:pt>
                <c:pt idx="9793">
                  <c:v>127.223</c:v>
                </c:pt>
                <c:pt idx="9794">
                  <c:v>127.242</c:v>
                </c:pt>
                <c:pt idx="9795">
                  <c:v>127.253</c:v>
                </c:pt>
                <c:pt idx="9796">
                  <c:v>127.26300000000001</c:v>
                </c:pt>
                <c:pt idx="9797">
                  <c:v>127.273</c:v>
                </c:pt>
                <c:pt idx="9798">
                  <c:v>127.292</c:v>
                </c:pt>
                <c:pt idx="9799">
                  <c:v>127.303</c:v>
                </c:pt>
                <c:pt idx="9800">
                  <c:v>127.313</c:v>
                </c:pt>
                <c:pt idx="9801">
                  <c:v>127.32299999999999</c:v>
                </c:pt>
                <c:pt idx="9802">
                  <c:v>127.333</c:v>
                </c:pt>
                <c:pt idx="9803">
                  <c:v>127.343</c:v>
                </c:pt>
                <c:pt idx="9804">
                  <c:v>127.35299999999999</c:v>
                </c:pt>
                <c:pt idx="9805">
                  <c:v>127.363</c:v>
                </c:pt>
                <c:pt idx="9806">
                  <c:v>127.374</c:v>
                </c:pt>
                <c:pt idx="9807">
                  <c:v>127.392</c:v>
                </c:pt>
                <c:pt idx="9808">
                  <c:v>127.404</c:v>
                </c:pt>
                <c:pt idx="9809">
                  <c:v>127.413</c:v>
                </c:pt>
                <c:pt idx="9810">
                  <c:v>127.423</c:v>
                </c:pt>
                <c:pt idx="9811">
                  <c:v>127.43300000000001</c:v>
                </c:pt>
                <c:pt idx="9812">
                  <c:v>127.452</c:v>
                </c:pt>
                <c:pt idx="9813">
                  <c:v>127.46299999999999</c:v>
                </c:pt>
                <c:pt idx="9814">
                  <c:v>127.483</c:v>
                </c:pt>
                <c:pt idx="9815">
                  <c:v>127.49299999999999</c:v>
                </c:pt>
                <c:pt idx="9816">
                  <c:v>127.503</c:v>
                </c:pt>
                <c:pt idx="9817">
                  <c:v>127.51300000000001</c:v>
                </c:pt>
                <c:pt idx="9818">
                  <c:v>127.523</c:v>
                </c:pt>
                <c:pt idx="9819">
                  <c:v>127.533</c:v>
                </c:pt>
                <c:pt idx="9820">
                  <c:v>127.54300000000001</c:v>
                </c:pt>
                <c:pt idx="9821">
                  <c:v>127.554</c:v>
                </c:pt>
                <c:pt idx="9822">
                  <c:v>127.575</c:v>
                </c:pt>
                <c:pt idx="9823">
                  <c:v>127.593</c:v>
                </c:pt>
                <c:pt idx="9824">
                  <c:v>127.60299999999999</c:v>
                </c:pt>
                <c:pt idx="9825">
                  <c:v>127.613</c:v>
                </c:pt>
                <c:pt idx="9826">
                  <c:v>127.623</c:v>
                </c:pt>
                <c:pt idx="9827">
                  <c:v>127.633</c:v>
                </c:pt>
                <c:pt idx="9828">
                  <c:v>127.643</c:v>
                </c:pt>
                <c:pt idx="9829">
                  <c:v>127.66200000000001</c:v>
                </c:pt>
                <c:pt idx="9830">
                  <c:v>127.67400000000001</c:v>
                </c:pt>
                <c:pt idx="9831">
                  <c:v>127.69199999999999</c:v>
                </c:pt>
                <c:pt idx="9832">
                  <c:v>127.703</c:v>
                </c:pt>
                <c:pt idx="9833">
                  <c:v>127.71299999999999</c:v>
                </c:pt>
                <c:pt idx="9834">
                  <c:v>127.723</c:v>
                </c:pt>
                <c:pt idx="9835">
                  <c:v>127.733</c:v>
                </c:pt>
                <c:pt idx="9836">
                  <c:v>127.74299999999999</c:v>
                </c:pt>
                <c:pt idx="9837">
                  <c:v>127.753</c:v>
                </c:pt>
                <c:pt idx="9838">
                  <c:v>127.76300000000001</c:v>
                </c:pt>
                <c:pt idx="9839">
                  <c:v>127.774</c:v>
                </c:pt>
                <c:pt idx="9840">
                  <c:v>127.792</c:v>
                </c:pt>
                <c:pt idx="9841">
                  <c:v>127.803</c:v>
                </c:pt>
                <c:pt idx="9842">
                  <c:v>127.813</c:v>
                </c:pt>
                <c:pt idx="9843">
                  <c:v>127.82299999999999</c:v>
                </c:pt>
                <c:pt idx="9844">
                  <c:v>127.834</c:v>
                </c:pt>
                <c:pt idx="9845">
                  <c:v>127.843</c:v>
                </c:pt>
                <c:pt idx="9846">
                  <c:v>127.85299999999999</c:v>
                </c:pt>
                <c:pt idx="9847">
                  <c:v>127.863</c:v>
                </c:pt>
                <c:pt idx="9848">
                  <c:v>127.873</c:v>
                </c:pt>
                <c:pt idx="9849">
                  <c:v>127.883</c:v>
                </c:pt>
                <c:pt idx="9850">
                  <c:v>127.893</c:v>
                </c:pt>
                <c:pt idx="9851">
                  <c:v>127.90300000000001</c:v>
                </c:pt>
                <c:pt idx="9852">
                  <c:v>127.913</c:v>
                </c:pt>
                <c:pt idx="9853">
                  <c:v>127.923</c:v>
                </c:pt>
                <c:pt idx="9854">
                  <c:v>127.93300000000001</c:v>
                </c:pt>
                <c:pt idx="9855">
                  <c:v>127.943</c:v>
                </c:pt>
                <c:pt idx="9856">
                  <c:v>127.962</c:v>
                </c:pt>
                <c:pt idx="9857">
                  <c:v>127.973</c:v>
                </c:pt>
                <c:pt idx="9858">
                  <c:v>127.992</c:v>
                </c:pt>
                <c:pt idx="9859">
                  <c:v>128.00299999999999</c:v>
                </c:pt>
                <c:pt idx="9860">
                  <c:v>128.01300000000001</c:v>
                </c:pt>
                <c:pt idx="9861">
                  <c:v>128.023</c:v>
                </c:pt>
                <c:pt idx="9862">
                  <c:v>128.03299999999999</c:v>
                </c:pt>
                <c:pt idx="9863">
                  <c:v>128.04300000000001</c:v>
                </c:pt>
                <c:pt idx="9864">
                  <c:v>128.053</c:v>
                </c:pt>
                <c:pt idx="9865">
                  <c:v>128.06299999999999</c:v>
                </c:pt>
                <c:pt idx="9866">
                  <c:v>128.07300000000001</c:v>
                </c:pt>
                <c:pt idx="9867">
                  <c:v>128.083</c:v>
                </c:pt>
                <c:pt idx="9868">
                  <c:v>128.09299999999999</c:v>
                </c:pt>
                <c:pt idx="9869">
                  <c:v>128.10300000000001</c:v>
                </c:pt>
                <c:pt idx="9870">
                  <c:v>128.12200000000001</c:v>
                </c:pt>
                <c:pt idx="9871">
                  <c:v>128.13300000000001</c:v>
                </c:pt>
                <c:pt idx="9872">
                  <c:v>128.143</c:v>
                </c:pt>
                <c:pt idx="9873">
                  <c:v>128.15299999999999</c:v>
                </c:pt>
                <c:pt idx="9874">
                  <c:v>128.166</c:v>
                </c:pt>
                <c:pt idx="9875">
                  <c:v>128.18299999999999</c:v>
                </c:pt>
                <c:pt idx="9876">
                  <c:v>128.19399999999999</c:v>
                </c:pt>
                <c:pt idx="9877">
                  <c:v>128.21199999999999</c:v>
                </c:pt>
                <c:pt idx="9878">
                  <c:v>128.233</c:v>
                </c:pt>
                <c:pt idx="9879">
                  <c:v>128.24299999999999</c:v>
                </c:pt>
                <c:pt idx="9880">
                  <c:v>128.25299999999999</c:v>
                </c:pt>
                <c:pt idx="9881">
                  <c:v>128.26300000000001</c:v>
                </c:pt>
                <c:pt idx="9882">
                  <c:v>128.273</c:v>
                </c:pt>
                <c:pt idx="9883">
                  <c:v>128.28299999999999</c:v>
                </c:pt>
                <c:pt idx="9884">
                  <c:v>128.29300000000001</c:v>
                </c:pt>
                <c:pt idx="9885">
                  <c:v>128.303</c:v>
                </c:pt>
                <c:pt idx="9886">
                  <c:v>128.31299999999999</c:v>
                </c:pt>
                <c:pt idx="9887">
                  <c:v>128.32300000000001</c:v>
                </c:pt>
                <c:pt idx="9888">
                  <c:v>128.333</c:v>
                </c:pt>
                <c:pt idx="9889">
                  <c:v>128.34299999999999</c:v>
                </c:pt>
                <c:pt idx="9890">
                  <c:v>128.35300000000001</c:v>
                </c:pt>
                <c:pt idx="9891">
                  <c:v>128.363</c:v>
                </c:pt>
                <c:pt idx="9892">
                  <c:v>128.37299999999999</c:v>
                </c:pt>
                <c:pt idx="9893">
                  <c:v>128.392</c:v>
                </c:pt>
                <c:pt idx="9894">
                  <c:v>128.40600000000001</c:v>
                </c:pt>
                <c:pt idx="9895">
                  <c:v>128.423</c:v>
                </c:pt>
                <c:pt idx="9896">
                  <c:v>128.44300000000001</c:v>
                </c:pt>
                <c:pt idx="9897">
                  <c:v>128.453</c:v>
                </c:pt>
                <c:pt idx="9898">
                  <c:v>128.46299999999999</c:v>
                </c:pt>
                <c:pt idx="9899">
                  <c:v>128.47300000000001</c:v>
                </c:pt>
                <c:pt idx="9900">
                  <c:v>128.483</c:v>
                </c:pt>
                <c:pt idx="9901">
                  <c:v>128.49299999999999</c:v>
                </c:pt>
                <c:pt idx="9902">
                  <c:v>128.50299999999999</c:v>
                </c:pt>
                <c:pt idx="9903">
                  <c:v>128.51300000000001</c:v>
                </c:pt>
                <c:pt idx="9904">
                  <c:v>128.523</c:v>
                </c:pt>
                <c:pt idx="9905">
                  <c:v>128.53299999999999</c:v>
                </c:pt>
                <c:pt idx="9906">
                  <c:v>128.54300000000001</c:v>
                </c:pt>
                <c:pt idx="9907">
                  <c:v>128.553</c:v>
                </c:pt>
                <c:pt idx="9908">
                  <c:v>128.56299999999999</c:v>
                </c:pt>
                <c:pt idx="9909">
                  <c:v>128.583</c:v>
                </c:pt>
                <c:pt idx="9910">
                  <c:v>128.60300000000001</c:v>
                </c:pt>
                <c:pt idx="9911">
                  <c:v>128.614</c:v>
                </c:pt>
                <c:pt idx="9912">
                  <c:v>128.63200000000001</c:v>
                </c:pt>
                <c:pt idx="9913">
                  <c:v>128.643</c:v>
                </c:pt>
                <c:pt idx="9914">
                  <c:v>128.65299999999999</c:v>
                </c:pt>
                <c:pt idx="9915">
                  <c:v>128.66300000000001</c:v>
                </c:pt>
                <c:pt idx="9916">
                  <c:v>128.673</c:v>
                </c:pt>
                <c:pt idx="9917">
                  <c:v>128.68299999999999</c:v>
                </c:pt>
                <c:pt idx="9918">
                  <c:v>128.69300000000001</c:v>
                </c:pt>
                <c:pt idx="9919">
                  <c:v>128.703</c:v>
                </c:pt>
                <c:pt idx="9920">
                  <c:v>128.71299999999999</c:v>
                </c:pt>
                <c:pt idx="9921">
                  <c:v>128.72300000000001</c:v>
                </c:pt>
                <c:pt idx="9922">
                  <c:v>128.733</c:v>
                </c:pt>
                <c:pt idx="9923">
                  <c:v>128.75299999999999</c:v>
                </c:pt>
                <c:pt idx="9924">
                  <c:v>128.76300000000001</c:v>
                </c:pt>
                <c:pt idx="9925">
                  <c:v>128.773</c:v>
                </c:pt>
                <c:pt idx="9926">
                  <c:v>128.78299999999999</c:v>
                </c:pt>
                <c:pt idx="9927">
                  <c:v>128.79400000000001</c:v>
                </c:pt>
                <c:pt idx="9928">
                  <c:v>128.81299999999999</c:v>
                </c:pt>
                <c:pt idx="9929">
                  <c:v>128.82300000000001</c:v>
                </c:pt>
                <c:pt idx="9930">
                  <c:v>128.833</c:v>
                </c:pt>
                <c:pt idx="9931">
                  <c:v>128.84299999999999</c:v>
                </c:pt>
                <c:pt idx="9932">
                  <c:v>128.85300000000001</c:v>
                </c:pt>
                <c:pt idx="9933">
                  <c:v>128.863</c:v>
                </c:pt>
                <c:pt idx="9934">
                  <c:v>128.87299999999999</c:v>
                </c:pt>
                <c:pt idx="9935">
                  <c:v>128.88300000000001</c:v>
                </c:pt>
                <c:pt idx="9936">
                  <c:v>128.90199999999999</c:v>
                </c:pt>
                <c:pt idx="9937">
                  <c:v>128.91300000000001</c:v>
                </c:pt>
                <c:pt idx="9938">
                  <c:v>128.923</c:v>
                </c:pt>
                <c:pt idx="9939">
                  <c:v>128.93299999999999</c:v>
                </c:pt>
                <c:pt idx="9940">
                  <c:v>128.94300000000001</c:v>
                </c:pt>
                <c:pt idx="9941">
                  <c:v>128.953</c:v>
                </c:pt>
                <c:pt idx="9942">
                  <c:v>128.96299999999999</c:v>
                </c:pt>
                <c:pt idx="9943">
                  <c:v>128.97300000000001</c:v>
                </c:pt>
                <c:pt idx="9944">
                  <c:v>128.983</c:v>
                </c:pt>
                <c:pt idx="9945">
                  <c:v>129.00200000000001</c:v>
                </c:pt>
                <c:pt idx="9946">
                  <c:v>129.01400000000001</c:v>
                </c:pt>
                <c:pt idx="9947">
                  <c:v>129.03299999999999</c:v>
                </c:pt>
                <c:pt idx="9948">
                  <c:v>129.04400000000001</c:v>
                </c:pt>
                <c:pt idx="9949">
                  <c:v>129.06299999999999</c:v>
                </c:pt>
                <c:pt idx="9950">
                  <c:v>129.07300000000001</c:v>
                </c:pt>
                <c:pt idx="9951">
                  <c:v>129.083</c:v>
                </c:pt>
                <c:pt idx="9952">
                  <c:v>129.09299999999999</c:v>
                </c:pt>
                <c:pt idx="9953">
                  <c:v>129.10300000000001</c:v>
                </c:pt>
                <c:pt idx="9954">
                  <c:v>129.113</c:v>
                </c:pt>
                <c:pt idx="9955">
                  <c:v>129.12299999999999</c:v>
                </c:pt>
                <c:pt idx="9956">
                  <c:v>129.13300000000001</c:v>
                </c:pt>
                <c:pt idx="9957">
                  <c:v>129.143</c:v>
                </c:pt>
                <c:pt idx="9958">
                  <c:v>129.15299999999999</c:v>
                </c:pt>
                <c:pt idx="9959">
                  <c:v>129.16300000000001</c:v>
                </c:pt>
                <c:pt idx="9960">
                  <c:v>129.173</c:v>
                </c:pt>
                <c:pt idx="9961">
                  <c:v>129.184</c:v>
                </c:pt>
                <c:pt idx="9962">
                  <c:v>129.20699999999999</c:v>
                </c:pt>
                <c:pt idx="9963">
                  <c:v>129.22300000000001</c:v>
                </c:pt>
                <c:pt idx="9964">
                  <c:v>129.233</c:v>
                </c:pt>
                <c:pt idx="9965">
                  <c:v>129.24299999999999</c:v>
                </c:pt>
                <c:pt idx="9966">
                  <c:v>129.25299999999999</c:v>
                </c:pt>
                <c:pt idx="9967">
                  <c:v>129.26300000000001</c:v>
                </c:pt>
                <c:pt idx="9968">
                  <c:v>129.273</c:v>
                </c:pt>
                <c:pt idx="9969">
                  <c:v>129.28299999999999</c:v>
                </c:pt>
                <c:pt idx="9970">
                  <c:v>129.29300000000001</c:v>
                </c:pt>
                <c:pt idx="9971">
                  <c:v>129.303</c:v>
                </c:pt>
                <c:pt idx="9972">
                  <c:v>129.31299999999999</c:v>
                </c:pt>
                <c:pt idx="9973">
                  <c:v>129.32300000000001</c:v>
                </c:pt>
                <c:pt idx="9974">
                  <c:v>129.333</c:v>
                </c:pt>
                <c:pt idx="9975">
                  <c:v>129.34299999999999</c:v>
                </c:pt>
                <c:pt idx="9976">
                  <c:v>129.35300000000001</c:v>
                </c:pt>
                <c:pt idx="9977">
                  <c:v>129.363</c:v>
                </c:pt>
                <c:pt idx="9978">
                  <c:v>129.37299999999999</c:v>
                </c:pt>
                <c:pt idx="9979">
                  <c:v>129.38300000000001</c:v>
                </c:pt>
                <c:pt idx="9980">
                  <c:v>129.393</c:v>
                </c:pt>
                <c:pt idx="9981">
                  <c:v>129.41300000000001</c:v>
                </c:pt>
                <c:pt idx="9982">
                  <c:v>129.423</c:v>
                </c:pt>
                <c:pt idx="9983">
                  <c:v>129.43299999999999</c:v>
                </c:pt>
                <c:pt idx="9984">
                  <c:v>129.44300000000001</c:v>
                </c:pt>
                <c:pt idx="9985">
                  <c:v>129.453</c:v>
                </c:pt>
                <c:pt idx="9986">
                  <c:v>129.464</c:v>
                </c:pt>
                <c:pt idx="9987">
                  <c:v>129.47300000000001</c:v>
                </c:pt>
                <c:pt idx="9988">
                  <c:v>129.49199999999999</c:v>
                </c:pt>
                <c:pt idx="9989">
                  <c:v>129.50299999999999</c:v>
                </c:pt>
                <c:pt idx="9990">
                  <c:v>129.51300000000001</c:v>
                </c:pt>
                <c:pt idx="9991">
                  <c:v>129.523</c:v>
                </c:pt>
                <c:pt idx="9992">
                  <c:v>129.53299999999999</c:v>
                </c:pt>
                <c:pt idx="9993">
                  <c:v>129.54300000000001</c:v>
                </c:pt>
                <c:pt idx="9994">
                  <c:v>129.553</c:v>
                </c:pt>
                <c:pt idx="9995">
                  <c:v>129.56299999999999</c:v>
                </c:pt>
                <c:pt idx="9996">
                  <c:v>129.57400000000001</c:v>
                </c:pt>
                <c:pt idx="9997">
                  <c:v>129.584</c:v>
                </c:pt>
                <c:pt idx="9998">
                  <c:v>129.60499999999999</c:v>
                </c:pt>
                <c:pt idx="9999">
                  <c:v>129.62299999999999</c:v>
                </c:pt>
                <c:pt idx="10000">
                  <c:v>129.64400000000001</c:v>
                </c:pt>
                <c:pt idx="10001">
                  <c:v>129.654</c:v>
                </c:pt>
                <c:pt idx="10002">
                  <c:v>129.66499999999999</c:v>
                </c:pt>
                <c:pt idx="10003">
                  <c:v>129.673</c:v>
                </c:pt>
                <c:pt idx="10004">
                  <c:v>129.69200000000001</c:v>
                </c:pt>
                <c:pt idx="10005">
                  <c:v>129.703</c:v>
                </c:pt>
                <c:pt idx="10006">
                  <c:v>129.71299999999999</c:v>
                </c:pt>
                <c:pt idx="10007">
                  <c:v>129.72300000000001</c:v>
                </c:pt>
                <c:pt idx="10008">
                  <c:v>129.733</c:v>
                </c:pt>
                <c:pt idx="10009">
                  <c:v>129.74299999999999</c:v>
                </c:pt>
                <c:pt idx="10010">
                  <c:v>129.75299999999999</c:v>
                </c:pt>
                <c:pt idx="10011">
                  <c:v>129.76300000000001</c:v>
                </c:pt>
                <c:pt idx="10012">
                  <c:v>129.773</c:v>
                </c:pt>
                <c:pt idx="10013">
                  <c:v>129.78299999999999</c:v>
                </c:pt>
                <c:pt idx="10014">
                  <c:v>129.79499999999999</c:v>
                </c:pt>
                <c:pt idx="10015">
                  <c:v>129.81200000000001</c:v>
                </c:pt>
                <c:pt idx="10016">
                  <c:v>129.82300000000001</c:v>
                </c:pt>
                <c:pt idx="10017">
                  <c:v>129.833</c:v>
                </c:pt>
                <c:pt idx="10018">
                  <c:v>129.84299999999999</c:v>
                </c:pt>
                <c:pt idx="10019">
                  <c:v>129.85300000000001</c:v>
                </c:pt>
                <c:pt idx="10020">
                  <c:v>129.864</c:v>
                </c:pt>
                <c:pt idx="10021">
                  <c:v>129.88200000000001</c:v>
                </c:pt>
                <c:pt idx="10022">
                  <c:v>129.89400000000001</c:v>
                </c:pt>
                <c:pt idx="10023">
                  <c:v>129.91200000000001</c:v>
                </c:pt>
                <c:pt idx="10024">
                  <c:v>129.93299999999999</c:v>
                </c:pt>
                <c:pt idx="10025">
                  <c:v>129.94300000000001</c:v>
                </c:pt>
                <c:pt idx="10026">
                  <c:v>129.953</c:v>
                </c:pt>
                <c:pt idx="10027">
                  <c:v>129.96299999999999</c:v>
                </c:pt>
                <c:pt idx="10028">
                  <c:v>129.97300000000001</c:v>
                </c:pt>
                <c:pt idx="10029">
                  <c:v>129.983</c:v>
                </c:pt>
                <c:pt idx="10030">
                  <c:v>129.99299999999999</c:v>
                </c:pt>
                <c:pt idx="10031">
                  <c:v>130.00299999999999</c:v>
                </c:pt>
                <c:pt idx="10032">
                  <c:v>130.02199999999999</c:v>
                </c:pt>
                <c:pt idx="10033">
                  <c:v>130.03299999999999</c:v>
                </c:pt>
                <c:pt idx="10034">
                  <c:v>130.04300000000001</c:v>
                </c:pt>
                <c:pt idx="10035">
                  <c:v>130.053</c:v>
                </c:pt>
                <c:pt idx="10036">
                  <c:v>130.06299999999999</c:v>
                </c:pt>
                <c:pt idx="10037">
                  <c:v>130.07300000000001</c:v>
                </c:pt>
                <c:pt idx="10038">
                  <c:v>130.083</c:v>
                </c:pt>
                <c:pt idx="10039">
                  <c:v>130.102</c:v>
                </c:pt>
                <c:pt idx="10040">
                  <c:v>130.113</c:v>
                </c:pt>
                <c:pt idx="10041">
                  <c:v>130.12299999999999</c:v>
                </c:pt>
                <c:pt idx="10042">
                  <c:v>130.13300000000001</c:v>
                </c:pt>
                <c:pt idx="10043">
                  <c:v>130.143</c:v>
                </c:pt>
                <c:pt idx="10044">
                  <c:v>130.15299999999999</c:v>
                </c:pt>
                <c:pt idx="10045">
                  <c:v>130.16300000000001</c:v>
                </c:pt>
                <c:pt idx="10046">
                  <c:v>130.173</c:v>
                </c:pt>
                <c:pt idx="10047">
                  <c:v>130.18299999999999</c:v>
                </c:pt>
                <c:pt idx="10048">
                  <c:v>130.203</c:v>
                </c:pt>
                <c:pt idx="10049">
                  <c:v>130.21600000000001</c:v>
                </c:pt>
                <c:pt idx="10050">
                  <c:v>130.233</c:v>
                </c:pt>
                <c:pt idx="10051">
                  <c:v>130.24600000000001</c:v>
                </c:pt>
                <c:pt idx="10052">
                  <c:v>130.26300000000001</c:v>
                </c:pt>
                <c:pt idx="10053">
                  <c:v>130.273</c:v>
                </c:pt>
                <c:pt idx="10054">
                  <c:v>130.28299999999999</c:v>
                </c:pt>
                <c:pt idx="10055">
                  <c:v>130.29300000000001</c:v>
                </c:pt>
                <c:pt idx="10056">
                  <c:v>130.303</c:v>
                </c:pt>
                <c:pt idx="10057">
                  <c:v>130.31299999999999</c:v>
                </c:pt>
                <c:pt idx="10058">
                  <c:v>130.32300000000001</c:v>
                </c:pt>
                <c:pt idx="10059">
                  <c:v>130.333</c:v>
                </c:pt>
                <c:pt idx="10060">
                  <c:v>130.34299999999999</c:v>
                </c:pt>
                <c:pt idx="10061">
                  <c:v>130.35300000000001</c:v>
                </c:pt>
                <c:pt idx="10062">
                  <c:v>130.364</c:v>
                </c:pt>
                <c:pt idx="10063">
                  <c:v>130.37299999999999</c:v>
                </c:pt>
                <c:pt idx="10064">
                  <c:v>130.392</c:v>
                </c:pt>
                <c:pt idx="10065">
                  <c:v>130.40299999999999</c:v>
                </c:pt>
                <c:pt idx="10066">
                  <c:v>130.422</c:v>
                </c:pt>
                <c:pt idx="10067">
                  <c:v>130.434</c:v>
                </c:pt>
                <c:pt idx="10068">
                  <c:v>130.453</c:v>
                </c:pt>
                <c:pt idx="10069">
                  <c:v>130.46299999999999</c:v>
                </c:pt>
                <c:pt idx="10070">
                  <c:v>130.47300000000001</c:v>
                </c:pt>
                <c:pt idx="10071">
                  <c:v>130.483</c:v>
                </c:pt>
                <c:pt idx="10072">
                  <c:v>130.49299999999999</c:v>
                </c:pt>
                <c:pt idx="10073">
                  <c:v>130.50299999999999</c:v>
                </c:pt>
                <c:pt idx="10074">
                  <c:v>130.51300000000001</c:v>
                </c:pt>
                <c:pt idx="10075">
                  <c:v>130.523</c:v>
                </c:pt>
                <c:pt idx="10076">
                  <c:v>130.53299999999999</c:v>
                </c:pt>
                <c:pt idx="10077">
                  <c:v>130.54300000000001</c:v>
                </c:pt>
                <c:pt idx="10078">
                  <c:v>130.553</c:v>
                </c:pt>
                <c:pt idx="10079">
                  <c:v>130.56299999999999</c:v>
                </c:pt>
                <c:pt idx="10080">
                  <c:v>130.57300000000001</c:v>
                </c:pt>
                <c:pt idx="10081">
                  <c:v>130.583</c:v>
                </c:pt>
                <c:pt idx="10082">
                  <c:v>130.59299999999999</c:v>
                </c:pt>
                <c:pt idx="10083">
                  <c:v>130.60400000000001</c:v>
                </c:pt>
                <c:pt idx="10084">
                  <c:v>130.61500000000001</c:v>
                </c:pt>
                <c:pt idx="10085">
                  <c:v>130.63300000000001</c:v>
                </c:pt>
                <c:pt idx="10086">
                  <c:v>130.643</c:v>
                </c:pt>
                <c:pt idx="10087">
                  <c:v>130.65299999999999</c:v>
                </c:pt>
                <c:pt idx="10088">
                  <c:v>130.66300000000001</c:v>
                </c:pt>
                <c:pt idx="10089">
                  <c:v>130.673</c:v>
                </c:pt>
                <c:pt idx="10090">
                  <c:v>130.69200000000001</c:v>
                </c:pt>
                <c:pt idx="10091">
                  <c:v>130.703</c:v>
                </c:pt>
                <c:pt idx="10092">
                  <c:v>130.714</c:v>
                </c:pt>
                <c:pt idx="10093">
                  <c:v>130.72300000000001</c:v>
                </c:pt>
                <c:pt idx="10094">
                  <c:v>130.733</c:v>
                </c:pt>
                <c:pt idx="10095">
                  <c:v>130.74299999999999</c:v>
                </c:pt>
                <c:pt idx="10096">
                  <c:v>130.75299999999999</c:v>
                </c:pt>
                <c:pt idx="10097">
                  <c:v>130.76300000000001</c:v>
                </c:pt>
                <c:pt idx="10098">
                  <c:v>130.773</c:v>
                </c:pt>
                <c:pt idx="10099">
                  <c:v>130.78299999999999</c:v>
                </c:pt>
                <c:pt idx="10100">
                  <c:v>130.79300000000001</c:v>
                </c:pt>
                <c:pt idx="10101">
                  <c:v>130.803</c:v>
                </c:pt>
                <c:pt idx="10102">
                  <c:v>130.82499999999999</c:v>
                </c:pt>
                <c:pt idx="10103">
                  <c:v>130.84299999999999</c:v>
                </c:pt>
                <c:pt idx="10104">
                  <c:v>130.85400000000001</c:v>
                </c:pt>
                <c:pt idx="10105">
                  <c:v>130.863</c:v>
                </c:pt>
                <c:pt idx="10106">
                  <c:v>130.87299999999999</c:v>
                </c:pt>
                <c:pt idx="10107">
                  <c:v>130.88399999999999</c:v>
                </c:pt>
                <c:pt idx="10108">
                  <c:v>130.89400000000001</c:v>
                </c:pt>
                <c:pt idx="10109">
                  <c:v>130.904</c:v>
                </c:pt>
                <c:pt idx="10110">
                  <c:v>130.91399999999999</c:v>
                </c:pt>
                <c:pt idx="10111">
                  <c:v>130.923</c:v>
                </c:pt>
                <c:pt idx="10112">
                  <c:v>130.93299999999999</c:v>
                </c:pt>
                <c:pt idx="10113">
                  <c:v>130.94300000000001</c:v>
                </c:pt>
                <c:pt idx="10114">
                  <c:v>130.953</c:v>
                </c:pt>
                <c:pt idx="10115">
                  <c:v>130.97300000000001</c:v>
                </c:pt>
                <c:pt idx="10116">
                  <c:v>130.99299999999999</c:v>
                </c:pt>
                <c:pt idx="10117">
                  <c:v>131.00299999999999</c:v>
                </c:pt>
                <c:pt idx="10118">
                  <c:v>131.01300000000001</c:v>
                </c:pt>
                <c:pt idx="10119">
                  <c:v>131.023</c:v>
                </c:pt>
                <c:pt idx="10120">
                  <c:v>131.042</c:v>
                </c:pt>
                <c:pt idx="10121">
                  <c:v>131.053</c:v>
                </c:pt>
                <c:pt idx="10122">
                  <c:v>131.06299999999999</c:v>
                </c:pt>
                <c:pt idx="10123">
                  <c:v>131.07300000000001</c:v>
                </c:pt>
                <c:pt idx="10124">
                  <c:v>131.083</c:v>
                </c:pt>
                <c:pt idx="10125">
                  <c:v>131.09299999999999</c:v>
                </c:pt>
                <c:pt idx="10126">
                  <c:v>131.10400000000001</c:v>
                </c:pt>
                <c:pt idx="10127">
                  <c:v>131.113</c:v>
                </c:pt>
                <c:pt idx="10128">
                  <c:v>131.12299999999999</c:v>
                </c:pt>
                <c:pt idx="10129">
                  <c:v>131.13300000000001</c:v>
                </c:pt>
                <c:pt idx="10130">
                  <c:v>131.143</c:v>
                </c:pt>
                <c:pt idx="10131">
                  <c:v>131.15299999999999</c:v>
                </c:pt>
                <c:pt idx="10132">
                  <c:v>131.16300000000001</c:v>
                </c:pt>
                <c:pt idx="10133">
                  <c:v>131.173</c:v>
                </c:pt>
                <c:pt idx="10134">
                  <c:v>131.18299999999999</c:v>
                </c:pt>
                <c:pt idx="10135">
                  <c:v>131.19300000000001</c:v>
                </c:pt>
                <c:pt idx="10136">
                  <c:v>131.20400000000001</c:v>
                </c:pt>
                <c:pt idx="10137">
                  <c:v>131.21299999999999</c:v>
                </c:pt>
                <c:pt idx="10138">
                  <c:v>131.233</c:v>
                </c:pt>
                <c:pt idx="10139">
                  <c:v>131.24299999999999</c:v>
                </c:pt>
                <c:pt idx="10140">
                  <c:v>131.262</c:v>
                </c:pt>
                <c:pt idx="10141">
                  <c:v>131.273</c:v>
                </c:pt>
                <c:pt idx="10142">
                  <c:v>131.28700000000001</c:v>
                </c:pt>
                <c:pt idx="10143">
                  <c:v>131.30199999999999</c:v>
                </c:pt>
                <c:pt idx="10144">
                  <c:v>131.31399999999999</c:v>
                </c:pt>
                <c:pt idx="10145">
                  <c:v>131.32499999999999</c:v>
                </c:pt>
                <c:pt idx="10146">
                  <c:v>131.34200000000001</c:v>
                </c:pt>
                <c:pt idx="10147">
                  <c:v>131.35499999999999</c:v>
                </c:pt>
                <c:pt idx="10148">
                  <c:v>131.37200000000001</c:v>
                </c:pt>
                <c:pt idx="10149">
                  <c:v>131.38499999999999</c:v>
                </c:pt>
                <c:pt idx="10150">
                  <c:v>131.393</c:v>
                </c:pt>
                <c:pt idx="10151">
                  <c:v>131.41300000000001</c:v>
                </c:pt>
                <c:pt idx="10152">
                  <c:v>131.423</c:v>
                </c:pt>
                <c:pt idx="10153">
                  <c:v>131.44200000000001</c:v>
                </c:pt>
                <c:pt idx="10154">
                  <c:v>131.45400000000001</c:v>
                </c:pt>
                <c:pt idx="10155">
                  <c:v>131.47200000000001</c:v>
                </c:pt>
                <c:pt idx="10156">
                  <c:v>131.483</c:v>
                </c:pt>
                <c:pt idx="10157">
                  <c:v>131.49299999999999</c:v>
                </c:pt>
                <c:pt idx="10158">
                  <c:v>131.50299999999999</c:v>
                </c:pt>
                <c:pt idx="10159">
                  <c:v>131.51300000000001</c:v>
                </c:pt>
                <c:pt idx="10160">
                  <c:v>131.523</c:v>
                </c:pt>
                <c:pt idx="10161">
                  <c:v>131.53299999999999</c:v>
                </c:pt>
                <c:pt idx="10162">
                  <c:v>131.54300000000001</c:v>
                </c:pt>
                <c:pt idx="10163">
                  <c:v>131.553</c:v>
                </c:pt>
                <c:pt idx="10164">
                  <c:v>131.56299999999999</c:v>
                </c:pt>
                <c:pt idx="10165">
                  <c:v>131.57300000000001</c:v>
                </c:pt>
                <c:pt idx="10166">
                  <c:v>131.583</c:v>
                </c:pt>
                <c:pt idx="10167">
                  <c:v>131.59299999999999</c:v>
                </c:pt>
                <c:pt idx="10168">
                  <c:v>131.60400000000001</c:v>
                </c:pt>
                <c:pt idx="10169">
                  <c:v>131.613</c:v>
                </c:pt>
                <c:pt idx="10170">
                  <c:v>131.624</c:v>
                </c:pt>
                <c:pt idx="10171">
                  <c:v>131.642</c:v>
                </c:pt>
                <c:pt idx="10172">
                  <c:v>131.66300000000001</c:v>
                </c:pt>
                <c:pt idx="10173">
                  <c:v>131.673</c:v>
                </c:pt>
                <c:pt idx="10174">
                  <c:v>131.68299999999999</c:v>
                </c:pt>
                <c:pt idx="10175">
                  <c:v>131.69300000000001</c:v>
                </c:pt>
                <c:pt idx="10176">
                  <c:v>131.703</c:v>
                </c:pt>
                <c:pt idx="10177">
                  <c:v>131.71299999999999</c:v>
                </c:pt>
                <c:pt idx="10178">
                  <c:v>131.732</c:v>
                </c:pt>
                <c:pt idx="10179">
                  <c:v>131.74299999999999</c:v>
                </c:pt>
                <c:pt idx="10180">
                  <c:v>131.75299999999999</c:v>
                </c:pt>
                <c:pt idx="10181">
                  <c:v>131.76300000000001</c:v>
                </c:pt>
                <c:pt idx="10182">
                  <c:v>131.773</c:v>
                </c:pt>
                <c:pt idx="10183">
                  <c:v>131.78299999999999</c:v>
                </c:pt>
                <c:pt idx="10184">
                  <c:v>131.79300000000001</c:v>
                </c:pt>
                <c:pt idx="10185">
                  <c:v>131.803</c:v>
                </c:pt>
                <c:pt idx="10186">
                  <c:v>131.81399999999999</c:v>
                </c:pt>
                <c:pt idx="10187">
                  <c:v>131.82300000000001</c:v>
                </c:pt>
                <c:pt idx="10188">
                  <c:v>131.84299999999999</c:v>
                </c:pt>
                <c:pt idx="10189">
                  <c:v>131.85300000000001</c:v>
                </c:pt>
                <c:pt idx="10190">
                  <c:v>131.864</c:v>
                </c:pt>
                <c:pt idx="10191">
                  <c:v>131.87299999999999</c:v>
                </c:pt>
                <c:pt idx="10192">
                  <c:v>131.88399999999999</c:v>
                </c:pt>
                <c:pt idx="10193">
                  <c:v>131.893</c:v>
                </c:pt>
                <c:pt idx="10194">
                  <c:v>131.904</c:v>
                </c:pt>
                <c:pt idx="10195">
                  <c:v>131.91300000000001</c:v>
                </c:pt>
                <c:pt idx="10196">
                  <c:v>131.92400000000001</c:v>
                </c:pt>
                <c:pt idx="10197">
                  <c:v>131.93299999999999</c:v>
                </c:pt>
                <c:pt idx="10198">
                  <c:v>131.94300000000001</c:v>
                </c:pt>
                <c:pt idx="10199">
                  <c:v>131.953</c:v>
                </c:pt>
                <c:pt idx="10200">
                  <c:v>131.96299999999999</c:v>
                </c:pt>
                <c:pt idx="10201">
                  <c:v>131.97300000000001</c:v>
                </c:pt>
                <c:pt idx="10202">
                  <c:v>131.983</c:v>
                </c:pt>
                <c:pt idx="10203">
                  <c:v>131.99299999999999</c:v>
                </c:pt>
                <c:pt idx="10204">
                  <c:v>132.00399999999999</c:v>
                </c:pt>
                <c:pt idx="10205">
                  <c:v>132.01300000000001</c:v>
                </c:pt>
                <c:pt idx="10206">
                  <c:v>132.024</c:v>
                </c:pt>
                <c:pt idx="10207">
                  <c:v>132.035</c:v>
                </c:pt>
                <c:pt idx="10208">
                  <c:v>132.053</c:v>
                </c:pt>
                <c:pt idx="10209">
                  <c:v>132.06299999999999</c:v>
                </c:pt>
                <c:pt idx="10210">
                  <c:v>132.07300000000001</c:v>
                </c:pt>
                <c:pt idx="10211">
                  <c:v>132.083</c:v>
                </c:pt>
                <c:pt idx="10212">
                  <c:v>132.09299999999999</c:v>
                </c:pt>
                <c:pt idx="10213">
                  <c:v>132.10400000000001</c:v>
                </c:pt>
                <c:pt idx="10214">
                  <c:v>132.113</c:v>
                </c:pt>
                <c:pt idx="10215">
                  <c:v>132.12299999999999</c:v>
                </c:pt>
                <c:pt idx="10216">
                  <c:v>132.13399999999999</c:v>
                </c:pt>
                <c:pt idx="10217">
                  <c:v>132.14400000000001</c:v>
                </c:pt>
                <c:pt idx="10218">
                  <c:v>132.15299999999999</c:v>
                </c:pt>
                <c:pt idx="10219">
                  <c:v>132.16300000000001</c:v>
                </c:pt>
                <c:pt idx="10220">
                  <c:v>132.173</c:v>
                </c:pt>
                <c:pt idx="10221">
                  <c:v>132.18299999999999</c:v>
                </c:pt>
                <c:pt idx="10222">
                  <c:v>132.19300000000001</c:v>
                </c:pt>
                <c:pt idx="10223">
                  <c:v>132.203</c:v>
                </c:pt>
                <c:pt idx="10224">
                  <c:v>132.21299999999999</c:v>
                </c:pt>
                <c:pt idx="10225">
                  <c:v>132.22300000000001</c:v>
                </c:pt>
                <c:pt idx="10226">
                  <c:v>132.23400000000001</c:v>
                </c:pt>
                <c:pt idx="10227">
                  <c:v>132.25200000000001</c:v>
                </c:pt>
                <c:pt idx="10228">
                  <c:v>132.26300000000001</c:v>
                </c:pt>
                <c:pt idx="10229">
                  <c:v>132.273</c:v>
                </c:pt>
                <c:pt idx="10230">
                  <c:v>132.28299999999999</c:v>
                </c:pt>
                <c:pt idx="10231">
                  <c:v>132.29400000000001</c:v>
                </c:pt>
                <c:pt idx="10232">
                  <c:v>132.304</c:v>
                </c:pt>
                <c:pt idx="10233">
                  <c:v>132.31399999999999</c:v>
                </c:pt>
                <c:pt idx="10234">
                  <c:v>132.333</c:v>
                </c:pt>
                <c:pt idx="10235">
                  <c:v>132.34299999999999</c:v>
                </c:pt>
                <c:pt idx="10236">
                  <c:v>132.35300000000001</c:v>
                </c:pt>
                <c:pt idx="10237">
                  <c:v>132.363</c:v>
                </c:pt>
                <c:pt idx="10238">
                  <c:v>132.37299999999999</c:v>
                </c:pt>
                <c:pt idx="10239">
                  <c:v>132.38399999999999</c:v>
                </c:pt>
                <c:pt idx="10240">
                  <c:v>132.393</c:v>
                </c:pt>
                <c:pt idx="10241">
                  <c:v>132.41300000000001</c:v>
                </c:pt>
                <c:pt idx="10242">
                  <c:v>132.423</c:v>
                </c:pt>
                <c:pt idx="10243">
                  <c:v>132.43299999999999</c:v>
                </c:pt>
                <c:pt idx="10244">
                  <c:v>132.44300000000001</c:v>
                </c:pt>
                <c:pt idx="10245">
                  <c:v>132.46299999999999</c:v>
                </c:pt>
                <c:pt idx="10246">
                  <c:v>132.47300000000001</c:v>
                </c:pt>
                <c:pt idx="10247">
                  <c:v>132.483</c:v>
                </c:pt>
                <c:pt idx="10248">
                  <c:v>132.49299999999999</c:v>
                </c:pt>
                <c:pt idx="10249">
                  <c:v>132.50299999999999</c:v>
                </c:pt>
                <c:pt idx="10250">
                  <c:v>132.51300000000001</c:v>
                </c:pt>
                <c:pt idx="10251">
                  <c:v>132.523</c:v>
                </c:pt>
                <c:pt idx="10252">
                  <c:v>132.53299999999999</c:v>
                </c:pt>
                <c:pt idx="10253">
                  <c:v>132.54300000000001</c:v>
                </c:pt>
                <c:pt idx="10254">
                  <c:v>132.553</c:v>
                </c:pt>
                <c:pt idx="10255">
                  <c:v>132.56299999999999</c:v>
                </c:pt>
                <c:pt idx="10256">
                  <c:v>132.57300000000001</c:v>
                </c:pt>
                <c:pt idx="10257">
                  <c:v>132.583</c:v>
                </c:pt>
                <c:pt idx="10258">
                  <c:v>132.59299999999999</c:v>
                </c:pt>
                <c:pt idx="10259">
                  <c:v>132.60300000000001</c:v>
                </c:pt>
                <c:pt idx="10260">
                  <c:v>132.613</c:v>
                </c:pt>
                <c:pt idx="10261">
                  <c:v>132.62299999999999</c:v>
                </c:pt>
                <c:pt idx="10262">
                  <c:v>132.63399999999999</c:v>
                </c:pt>
                <c:pt idx="10263">
                  <c:v>132.65199999999999</c:v>
                </c:pt>
                <c:pt idx="10264">
                  <c:v>132.66399999999999</c:v>
                </c:pt>
                <c:pt idx="10265">
                  <c:v>132.673</c:v>
                </c:pt>
                <c:pt idx="10266">
                  <c:v>132.69200000000001</c:v>
                </c:pt>
                <c:pt idx="10267">
                  <c:v>132.70400000000001</c:v>
                </c:pt>
                <c:pt idx="10268">
                  <c:v>132.714</c:v>
                </c:pt>
                <c:pt idx="10269">
                  <c:v>132.72300000000001</c:v>
                </c:pt>
                <c:pt idx="10270">
                  <c:v>132.73400000000001</c:v>
                </c:pt>
                <c:pt idx="10271">
                  <c:v>132.74299999999999</c:v>
                </c:pt>
                <c:pt idx="10272">
                  <c:v>132.75299999999999</c:v>
                </c:pt>
                <c:pt idx="10273">
                  <c:v>132.76300000000001</c:v>
                </c:pt>
                <c:pt idx="10274">
                  <c:v>132.773</c:v>
                </c:pt>
                <c:pt idx="10275">
                  <c:v>132.78299999999999</c:v>
                </c:pt>
                <c:pt idx="10276">
                  <c:v>132.79499999999999</c:v>
                </c:pt>
                <c:pt idx="10277">
                  <c:v>132.81200000000001</c:v>
                </c:pt>
                <c:pt idx="10278">
                  <c:v>132.82400000000001</c:v>
                </c:pt>
                <c:pt idx="10279">
                  <c:v>132.833</c:v>
                </c:pt>
                <c:pt idx="10280">
                  <c:v>132.84399999999999</c:v>
                </c:pt>
                <c:pt idx="10281">
                  <c:v>132.863</c:v>
                </c:pt>
                <c:pt idx="10282">
                  <c:v>132.87299999999999</c:v>
                </c:pt>
                <c:pt idx="10283">
                  <c:v>132.88300000000001</c:v>
                </c:pt>
                <c:pt idx="10284">
                  <c:v>132.893</c:v>
                </c:pt>
                <c:pt idx="10285">
                  <c:v>132.90299999999999</c:v>
                </c:pt>
                <c:pt idx="10286">
                  <c:v>132.91300000000001</c:v>
                </c:pt>
                <c:pt idx="10287">
                  <c:v>132.923</c:v>
                </c:pt>
                <c:pt idx="10288">
                  <c:v>132.93299999999999</c:v>
                </c:pt>
                <c:pt idx="10289">
                  <c:v>132.94300000000001</c:v>
                </c:pt>
                <c:pt idx="10290">
                  <c:v>132.953</c:v>
                </c:pt>
                <c:pt idx="10291">
                  <c:v>132.964</c:v>
                </c:pt>
                <c:pt idx="10292">
                  <c:v>132.97399999999999</c:v>
                </c:pt>
                <c:pt idx="10293">
                  <c:v>132.983</c:v>
                </c:pt>
                <c:pt idx="10294">
                  <c:v>132.99299999999999</c:v>
                </c:pt>
                <c:pt idx="10295">
                  <c:v>133.00299999999999</c:v>
                </c:pt>
                <c:pt idx="10296">
                  <c:v>133.023</c:v>
                </c:pt>
                <c:pt idx="10297">
                  <c:v>133.03299999999999</c:v>
                </c:pt>
                <c:pt idx="10298">
                  <c:v>133.04400000000001</c:v>
                </c:pt>
                <c:pt idx="10299">
                  <c:v>133.053</c:v>
                </c:pt>
                <c:pt idx="10300">
                  <c:v>133.07300000000001</c:v>
                </c:pt>
                <c:pt idx="10301">
                  <c:v>133.084</c:v>
                </c:pt>
                <c:pt idx="10302">
                  <c:v>133.09299999999999</c:v>
                </c:pt>
                <c:pt idx="10303">
                  <c:v>133.10300000000001</c:v>
                </c:pt>
                <c:pt idx="10304">
                  <c:v>133.12200000000001</c:v>
                </c:pt>
                <c:pt idx="10305">
                  <c:v>133.13300000000001</c:v>
                </c:pt>
                <c:pt idx="10306">
                  <c:v>133.14400000000001</c:v>
                </c:pt>
                <c:pt idx="10307">
                  <c:v>133.15299999999999</c:v>
                </c:pt>
                <c:pt idx="10308">
                  <c:v>133.16300000000001</c:v>
                </c:pt>
                <c:pt idx="10309">
                  <c:v>133.173</c:v>
                </c:pt>
                <c:pt idx="10310">
                  <c:v>133.184</c:v>
                </c:pt>
                <c:pt idx="10311">
                  <c:v>133.202</c:v>
                </c:pt>
                <c:pt idx="10312">
                  <c:v>133.21299999999999</c:v>
                </c:pt>
                <c:pt idx="10313">
                  <c:v>133.233</c:v>
                </c:pt>
                <c:pt idx="10314">
                  <c:v>133.244</c:v>
                </c:pt>
                <c:pt idx="10315">
                  <c:v>133.262</c:v>
                </c:pt>
                <c:pt idx="10316">
                  <c:v>133.274</c:v>
                </c:pt>
                <c:pt idx="10317">
                  <c:v>133.28399999999999</c:v>
                </c:pt>
                <c:pt idx="10318">
                  <c:v>133.29400000000001</c:v>
                </c:pt>
                <c:pt idx="10319">
                  <c:v>133.303</c:v>
                </c:pt>
                <c:pt idx="10320">
                  <c:v>133.31399999999999</c:v>
                </c:pt>
                <c:pt idx="10321">
                  <c:v>133.32300000000001</c:v>
                </c:pt>
                <c:pt idx="10322">
                  <c:v>133.334</c:v>
                </c:pt>
                <c:pt idx="10323">
                  <c:v>133.34299999999999</c:v>
                </c:pt>
                <c:pt idx="10324">
                  <c:v>133.35400000000001</c:v>
                </c:pt>
                <c:pt idx="10325">
                  <c:v>133.36600000000001</c:v>
                </c:pt>
                <c:pt idx="10326">
                  <c:v>133.38300000000001</c:v>
                </c:pt>
                <c:pt idx="10327">
                  <c:v>133.393</c:v>
                </c:pt>
                <c:pt idx="10328">
                  <c:v>133.404</c:v>
                </c:pt>
                <c:pt idx="10329">
                  <c:v>133.41399999999999</c:v>
                </c:pt>
                <c:pt idx="10330">
                  <c:v>133.42400000000001</c:v>
                </c:pt>
                <c:pt idx="10331">
                  <c:v>133.434</c:v>
                </c:pt>
                <c:pt idx="10332">
                  <c:v>133.44399999999999</c:v>
                </c:pt>
                <c:pt idx="10333">
                  <c:v>133.45400000000001</c:v>
                </c:pt>
                <c:pt idx="10334">
                  <c:v>133.47200000000001</c:v>
                </c:pt>
                <c:pt idx="10335">
                  <c:v>133.483</c:v>
                </c:pt>
                <c:pt idx="10336">
                  <c:v>133.49299999999999</c:v>
                </c:pt>
                <c:pt idx="10337">
                  <c:v>133.50299999999999</c:v>
                </c:pt>
                <c:pt idx="10338">
                  <c:v>133.51300000000001</c:v>
                </c:pt>
                <c:pt idx="10339">
                  <c:v>133.524</c:v>
                </c:pt>
                <c:pt idx="10340">
                  <c:v>133.54300000000001</c:v>
                </c:pt>
                <c:pt idx="10341">
                  <c:v>133.553</c:v>
                </c:pt>
                <c:pt idx="10342">
                  <c:v>133.57300000000001</c:v>
                </c:pt>
                <c:pt idx="10343">
                  <c:v>133.584</c:v>
                </c:pt>
                <c:pt idx="10344">
                  <c:v>133.59299999999999</c:v>
                </c:pt>
                <c:pt idx="10345">
                  <c:v>133.60300000000001</c:v>
                </c:pt>
                <c:pt idx="10346">
                  <c:v>133.613</c:v>
                </c:pt>
                <c:pt idx="10347">
                  <c:v>133.62299999999999</c:v>
                </c:pt>
                <c:pt idx="10348">
                  <c:v>133.63300000000001</c:v>
                </c:pt>
                <c:pt idx="10349">
                  <c:v>133.643</c:v>
                </c:pt>
                <c:pt idx="10350">
                  <c:v>133.65299999999999</c:v>
                </c:pt>
                <c:pt idx="10351">
                  <c:v>133.66300000000001</c:v>
                </c:pt>
                <c:pt idx="10352">
                  <c:v>133.68199999999999</c:v>
                </c:pt>
                <c:pt idx="10353">
                  <c:v>133.69300000000001</c:v>
                </c:pt>
                <c:pt idx="10354">
                  <c:v>133.70400000000001</c:v>
                </c:pt>
                <c:pt idx="10355">
                  <c:v>133.71299999999999</c:v>
                </c:pt>
                <c:pt idx="10356">
                  <c:v>133.72399999999999</c:v>
                </c:pt>
                <c:pt idx="10357">
                  <c:v>133.733</c:v>
                </c:pt>
                <c:pt idx="10358">
                  <c:v>133.74299999999999</c:v>
                </c:pt>
                <c:pt idx="10359">
                  <c:v>133.75299999999999</c:v>
                </c:pt>
                <c:pt idx="10360">
                  <c:v>133.76400000000001</c:v>
                </c:pt>
                <c:pt idx="10361">
                  <c:v>133.773</c:v>
                </c:pt>
                <c:pt idx="10362">
                  <c:v>133.78299999999999</c:v>
                </c:pt>
                <c:pt idx="10363">
                  <c:v>133.79300000000001</c:v>
                </c:pt>
                <c:pt idx="10364">
                  <c:v>133.803</c:v>
                </c:pt>
                <c:pt idx="10365">
                  <c:v>133.81299999999999</c:v>
                </c:pt>
                <c:pt idx="10366">
                  <c:v>133.82300000000001</c:v>
                </c:pt>
                <c:pt idx="10367">
                  <c:v>133.834</c:v>
                </c:pt>
                <c:pt idx="10368">
                  <c:v>133.84399999999999</c:v>
                </c:pt>
                <c:pt idx="10369">
                  <c:v>133.85300000000001</c:v>
                </c:pt>
                <c:pt idx="10370">
                  <c:v>133.87299999999999</c:v>
                </c:pt>
                <c:pt idx="10371">
                  <c:v>133.88399999999999</c:v>
                </c:pt>
                <c:pt idx="10372">
                  <c:v>133.89400000000001</c:v>
                </c:pt>
                <c:pt idx="10373">
                  <c:v>133.90299999999999</c:v>
                </c:pt>
                <c:pt idx="10374">
                  <c:v>133.91399999999999</c:v>
                </c:pt>
                <c:pt idx="10375">
                  <c:v>133.92400000000001</c:v>
                </c:pt>
                <c:pt idx="10376">
                  <c:v>133.93299999999999</c:v>
                </c:pt>
                <c:pt idx="10377">
                  <c:v>133.94300000000001</c:v>
                </c:pt>
                <c:pt idx="10378">
                  <c:v>133.953</c:v>
                </c:pt>
                <c:pt idx="10379">
                  <c:v>133.964</c:v>
                </c:pt>
                <c:pt idx="10380">
                  <c:v>133.97399999999999</c:v>
                </c:pt>
                <c:pt idx="10381">
                  <c:v>133.983</c:v>
                </c:pt>
                <c:pt idx="10382">
                  <c:v>133.994</c:v>
                </c:pt>
                <c:pt idx="10383">
                  <c:v>134.00299999999999</c:v>
                </c:pt>
                <c:pt idx="10384">
                  <c:v>134.01300000000001</c:v>
                </c:pt>
                <c:pt idx="10385">
                  <c:v>134.023</c:v>
                </c:pt>
                <c:pt idx="10386">
                  <c:v>134.03399999999999</c:v>
                </c:pt>
                <c:pt idx="10387">
                  <c:v>134.04300000000001</c:v>
                </c:pt>
                <c:pt idx="10388">
                  <c:v>134.054</c:v>
                </c:pt>
                <c:pt idx="10389">
                  <c:v>134.06299999999999</c:v>
                </c:pt>
                <c:pt idx="10390">
                  <c:v>134.083</c:v>
                </c:pt>
                <c:pt idx="10391">
                  <c:v>134.09299999999999</c:v>
                </c:pt>
                <c:pt idx="10392">
                  <c:v>134.10400000000001</c:v>
                </c:pt>
                <c:pt idx="10393">
                  <c:v>134.113</c:v>
                </c:pt>
                <c:pt idx="10394">
                  <c:v>134.124</c:v>
                </c:pt>
                <c:pt idx="10395">
                  <c:v>134.13300000000001</c:v>
                </c:pt>
                <c:pt idx="10396">
                  <c:v>134.14400000000001</c:v>
                </c:pt>
                <c:pt idx="10397">
                  <c:v>134.15299999999999</c:v>
                </c:pt>
                <c:pt idx="10398">
                  <c:v>134.16399999999999</c:v>
                </c:pt>
                <c:pt idx="10399">
                  <c:v>134.173</c:v>
                </c:pt>
                <c:pt idx="10400">
                  <c:v>134.184</c:v>
                </c:pt>
                <c:pt idx="10401">
                  <c:v>134.20400000000001</c:v>
                </c:pt>
                <c:pt idx="10402">
                  <c:v>134.214</c:v>
                </c:pt>
                <c:pt idx="10403">
                  <c:v>134.233</c:v>
                </c:pt>
                <c:pt idx="10404">
                  <c:v>134.25200000000001</c:v>
                </c:pt>
                <c:pt idx="10405">
                  <c:v>134.26300000000001</c:v>
                </c:pt>
                <c:pt idx="10406">
                  <c:v>134.27500000000001</c:v>
                </c:pt>
                <c:pt idx="10407">
                  <c:v>134.29300000000001</c:v>
                </c:pt>
                <c:pt idx="10408">
                  <c:v>134.303</c:v>
                </c:pt>
                <c:pt idx="10409">
                  <c:v>134.31299999999999</c:v>
                </c:pt>
                <c:pt idx="10410">
                  <c:v>134.32300000000001</c:v>
                </c:pt>
                <c:pt idx="10411">
                  <c:v>134.333</c:v>
                </c:pt>
                <c:pt idx="10412">
                  <c:v>134.34299999999999</c:v>
                </c:pt>
                <c:pt idx="10413">
                  <c:v>134.35300000000001</c:v>
                </c:pt>
                <c:pt idx="10414">
                  <c:v>134.364</c:v>
                </c:pt>
                <c:pt idx="10415">
                  <c:v>134.37299999999999</c:v>
                </c:pt>
                <c:pt idx="10416">
                  <c:v>134.38300000000001</c:v>
                </c:pt>
                <c:pt idx="10417">
                  <c:v>134.39400000000001</c:v>
                </c:pt>
                <c:pt idx="10418">
                  <c:v>134.40700000000001</c:v>
                </c:pt>
                <c:pt idx="10419">
                  <c:v>134.423</c:v>
                </c:pt>
                <c:pt idx="10420">
                  <c:v>134.43299999999999</c:v>
                </c:pt>
                <c:pt idx="10421">
                  <c:v>134.453</c:v>
                </c:pt>
                <c:pt idx="10422">
                  <c:v>134.464</c:v>
                </c:pt>
                <c:pt idx="10423">
                  <c:v>134.483</c:v>
                </c:pt>
                <c:pt idx="10424">
                  <c:v>134.494</c:v>
                </c:pt>
                <c:pt idx="10425">
                  <c:v>134.50399999999999</c:v>
                </c:pt>
                <c:pt idx="10426">
                  <c:v>134.51400000000001</c:v>
                </c:pt>
                <c:pt idx="10427">
                  <c:v>134.523</c:v>
                </c:pt>
                <c:pt idx="10428">
                  <c:v>134.53399999999999</c:v>
                </c:pt>
                <c:pt idx="10429">
                  <c:v>134.54300000000001</c:v>
                </c:pt>
                <c:pt idx="10430">
                  <c:v>134.553</c:v>
                </c:pt>
                <c:pt idx="10431">
                  <c:v>134.56299999999999</c:v>
                </c:pt>
                <c:pt idx="10432">
                  <c:v>134.57300000000001</c:v>
                </c:pt>
                <c:pt idx="10433">
                  <c:v>134.583</c:v>
                </c:pt>
                <c:pt idx="10434">
                  <c:v>134.59399999999999</c:v>
                </c:pt>
                <c:pt idx="10435">
                  <c:v>134.60400000000001</c:v>
                </c:pt>
                <c:pt idx="10436">
                  <c:v>134.614</c:v>
                </c:pt>
                <c:pt idx="10437">
                  <c:v>134.62299999999999</c:v>
                </c:pt>
                <c:pt idx="10438">
                  <c:v>134.63399999999999</c:v>
                </c:pt>
                <c:pt idx="10439">
                  <c:v>134.643</c:v>
                </c:pt>
                <c:pt idx="10440">
                  <c:v>134.65299999999999</c:v>
                </c:pt>
                <c:pt idx="10441">
                  <c:v>134.66300000000001</c:v>
                </c:pt>
                <c:pt idx="10442">
                  <c:v>134.684</c:v>
                </c:pt>
                <c:pt idx="10443">
                  <c:v>134.69399999999999</c:v>
                </c:pt>
                <c:pt idx="10444">
                  <c:v>134.70400000000001</c:v>
                </c:pt>
                <c:pt idx="10445">
                  <c:v>134.71299999999999</c:v>
                </c:pt>
                <c:pt idx="10446">
                  <c:v>134.72300000000001</c:v>
                </c:pt>
                <c:pt idx="10447">
                  <c:v>134.73500000000001</c:v>
                </c:pt>
                <c:pt idx="10448">
                  <c:v>134.75299999999999</c:v>
                </c:pt>
                <c:pt idx="10449">
                  <c:v>134.76400000000001</c:v>
                </c:pt>
                <c:pt idx="10450">
                  <c:v>134.774</c:v>
                </c:pt>
                <c:pt idx="10451">
                  <c:v>134.78299999999999</c:v>
                </c:pt>
                <c:pt idx="10452">
                  <c:v>134.79300000000001</c:v>
                </c:pt>
                <c:pt idx="10453">
                  <c:v>134.803</c:v>
                </c:pt>
                <c:pt idx="10454">
                  <c:v>134.81299999999999</c:v>
                </c:pt>
                <c:pt idx="10455">
                  <c:v>134.833</c:v>
                </c:pt>
                <c:pt idx="10456">
                  <c:v>134.84399999999999</c:v>
                </c:pt>
                <c:pt idx="10457">
                  <c:v>134.85400000000001</c:v>
                </c:pt>
                <c:pt idx="10458">
                  <c:v>134.864</c:v>
                </c:pt>
                <c:pt idx="10459">
                  <c:v>134.874</c:v>
                </c:pt>
                <c:pt idx="10460">
                  <c:v>134.893</c:v>
                </c:pt>
                <c:pt idx="10461">
                  <c:v>134.904</c:v>
                </c:pt>
                <c:pt idx="10462">
                  <c:v>134.91399999999999</c:v>
                </c:pt>
                <c:pt idx="10463">
                  <c:v>134.92400000000001</c:v>
                </c:pt>
                <c:pt idx="10464">
                  <c:v>134.934</c:v>
                </c:pt>
                <c:pt idx="10465">
                  <c:v>134.94399999999999</c:v>
                </c:pt>
                <c:pt idx="10466">
                  <c:v>134.95400000000001</c:v>
                </c:pt>
                <c:pt idx="10467">
                  <c:v>134.964</c:v>
                </c:pt>
                <c:pt idx="10468">
                  <c:v>134.97399999999999</c:v>
                </c:pt>
                <c:pt idx="10469">
                  <c:v>134.983</c:v>
                </c:pt>
                <c:pt idx="10470">
                  <c:v>134.994</c:v>
                </c:pt>
                <c:pt idx="10471">
                  <c:v>135.00299999999999</c:v>
                </c:pt>
                <c:pt idx="10472">
                  <c:v>135.01400000000001</c:v>
                </c:pt>
                <c:pt idx="10473">
                  <c:v>135.023</c:v>
                </c:pt>
                <c:pt idx="10474">
                  <c:v>135.03399999999999</c:v>
                </c:pt>
                <c:pt idx="10475">
                  <c:v>135.04300000000001</c:v>
                </c:pt>
                <c:pt idx="10476">
                  <c:v>135.054</c:v>
                </c:pt>
                <c:pt idx="10477">
                  <c:v>135.06299999999999</c:v>
                </c:pt>
                <c:pt idx="10478">
                  <c:v>135.07400000000001</c:v>
                </c:pt>
                <c:pt idx="10479">
                  <c:v>135.083</c:v>
                </c:pt>
                <c:pt idx="10480">
                  <c:v>135.10300000000001</c:v>
                </c:pt>
                <c:pt idx="10481">
                  <c:v>135.113</c:v>
                </c:pt>
                <c:pt idx="10482">
                  <c:v>135.12299999999999</c:v>
                </c:pt>
                <c:pt idx="10483">
                  <c:v>135.13300000000001</c:v>
                </c:pt>
                <c:pt idx="10484">
                  <c:v>135.14400000000001</c:v>
                </c:pt>
                <c:pt idx="10485">
                  <c:v>135.15299999999999</c:v>
                </c:pt>
                <c:pt idx="10486">
                  <c:v>135.16399999999999</c:v>
                </c:pt>
                <c:pt idx="10487">
                  <c:v>135.173</c:v>
                </c:pt>
                <c:pt idx="10488">
                  <c:v>135.184</c:v>
                </c:pt>
                <c:pt idx="10489">
                  <c:v>135.19399999999999</c:v>
                </c:pt>
                <c:pt idx="10490">
                  <c:v>135.21299999999999</c:v>
                </c:pt>
                <c:pt idx="10491">
                  <c:v>135.22399999999999</c:v>
                </c:pt>
                <c:pt idx="10492">
                  <c:v>135.24299999999999</c:v>
                </c:pt>
                <c:pt idx="10493">
                  <c:v>135.25399999999999</c:v>
                </c:pt>
                <c:pt idx="10494">
                  <c:v>135.26400000000001</c:v>
                </c:pt>
                <c:pt idx="10495">
                  <c:v>135.274</c:v>
                </c:pt>
                <c:pt idx="10496">
                  <c:v>135.28399999999999</c:v>
                </c:pt>
                <c:pt idx="10497">
                  <c:v>135.29499999999999</c:v>
                </c:pt>
                <c:pt idx="10498">
                  <c:v>135.31299999999999</c:v>
                </c:pt>
                <c:pt idx="10499">
                  <c:v>135.32400000000001</c:v>
                </c:pt>
                <c:pt idx="10500">
                  <c:v>135.334</c:v>
                </c:pt>
                <c:pt idx="10501">
                  <c:v>135.34299999999999</c:v>
                </c:pt>
                <c:pt idx="10502">
                  <c:v>135.35400000000001</c:v>
                </c:pt>
                <c:pt idx="10503">
                  <c:v>135.363</c:v>
                </c:pt>
                <c:pt idx="10504">
                  <c:v>135.374</c:v>
                </c:pt>
                <c:pt idx="10505">
                  <c:v>135.38399999999999</c:v>
                </c:pt>
                <c:pt idx="10506">
                  <c:v>135.39400000000001</c:v>
                </c:pt>
                <c:pt idx="10507">
                  <c:v>135.40299999999999</c:v>
                </c:pt>
                <c:pt idx="10508">
                  <c:v>135.41399999999999</c:v>
                </c:pt>
                <c:pt idx="10509">
                  <c:v>135.42400000000001</c:v>
                </c:pt>
                <c:pt idx="10510">
                  <c:v>135.434</c:v>
                </c:pt>
                <c:pt idx="10511">
                  <c:v>135.446</c:v>
                </c:pt>
                <c:pt idx="10512">
                  <c:v>135.46299999999999</c:v>
                </c:pt>
                <c:pt idx="10513">
                  <c:v>135.47399999999999</c:v>
                </c:pt>
                <c:pt idx="10514">
                  <c:v>135.48500000000001</c:v>
                </c:pt>
                <c:pt idx="10515">
                  <c:v>135.50299999999999</c:v>
                </c:pt>
                <c:pt idx="10516">
                  <c:v>135.51400000000001</c:v>
                </c:pt>
                <c:pt idx="10517">
                  <c:v>135.524</c:v>
                </c:pt>
                <c:pt idx="10518">
                  <c:v>135.54300000000001</c:v>
                </c:pt>
                <c:pt idx="10519">
                  <c:v>135.554</c:v>
                </c:pt>
                <c:pt idx="10520">
                  <c:v>135.56399999999999</c:v>
                </c:pt>
                <c:pt idx="10521">
                  <c:v>135.57300000000001</c:v>
                </c:pt>
                <c:pt idx="10522">
                  <c:v>135.584</c:v>
                </c:pt>
                <c:pt idx="10523">
                  <c:v>135.59299999999999</c:v>
                </c:pt>
                <c:pt idx="10524">
                  <c:v>135.60400000000001</c:v>
                </c:pt>
                <c:pt idx="10525">
                  <c:v>135.614</c:v>
                </c:pt>
                <c:pt idx="10526">
                  <c:v>135.624</c:v>
                </c:pt>
                <c:pt idx="10527">
                  <c:v>135.63300000000001</c:v>
                </c:pt>
                <c:pt idx="10528">
                  <c:v>135.64400000000001</c:v>
                </c:pt>
                <c:pt idx="10529">
                  <c:v>135.654</c:v>
                </c:pt>
                <c:pt idx="10530">
                  <c:v>135.66399999999999</c:v>
                </c:pt>
                <c:pt idx="10531">
                  <c:v>135.67500000000001</c:v>
                </c:pt>
                <c:pt idx="10532">
                  <c:v>135.696</c:v>
                </c:pt>
                <c:pt idx="10533">
                  <c:v>135.71299999999999</c:v>
                </c:pt>
                <c:pt idx="10534">
                  <c:v>135.72399999999999</c:v>
                </c:pt>
                <c:pt idx="10535">
                  <c:v>135.73400000000001</c:v>
                </c:pt>
                <c:pt idx="10536">
                  <c:v>135.744</c:v>
                </c:pt>
                <c:pt idx="10537">
                  <c:v>135.75399999999999</c:v>
                </c:pt>
                <c:pt idx="10538">
                  <c:v>135.76400000000001</c:v>
                </c:pt>
                <c:pt idx="10539">
                  <c:v>135.773</c:v>
                </c:pt>
                <c:pt idx="10540">
                  <c:v>135.78399999999999</c:v>
                </c:pt>
                <c:pt idx="10541">
                  <c:v>135.79300000000001</c:v>
                </c:pt>
                <c:pt idx="10542">
                  <c:v>135.81299999999999</c:v>
                </c:pt>
                <c:pt idx="10543">
                  <c:v>135.833</c:v>
                </c:pt>
                <c:pt idx="10544">
                  <c:v>135.84399999999999</c:v>
                </c:pt>
                <c:pt idx="10545">
                  <c:v>135.863</c:v>
                </c:pt>
                <c:pt idx="10546">
                  <c:v>135.874</c:v>
                </c:pt>
                <c:pt idx="10547">
                  <c:v>135.88300000000001</c:v>
                </c:pt>
                <c:pt idx="10548">
                  <c:v>135.893</c:v>
                </c:pt>
                <c:pt idx="10549">
                  <c:v>135.905</c:v>
                </c:pt>
                <c:pt idx="10550">
                  <c:v>135.923</c:v>
                </c:pt>
                <c:pt idx="10551">
                  <c:v>135.934</c:v>
                </c:pt>
                <c:pt idx="10552">
                  <c:v>135.94399999999999</c:v>
                </c:pt>
                <c:pt idx="10553">
                  <c:v>135.95400000000001</c:v>
                </c:pt>
                <c:pt idx="10554">
                  <c:v>135.97300000000001</c:v>
                </c:pt>
                <c:pt idx="10555">
                  <c:v>135.98400000000001</c:v>
                </c:pt>
                <c:pt idx="10556">
                  <c:v>135.994</c:v>
                </c:pt>
                <c:pt idx="10557">
                  <c:v>136.00200000000001</c:v>
                </c:pt>
                <c:pt idx="10558">
                  <c:v>136.01300000000001</c:v>
                </c:pt>
                <c:pt idx="10559">
                  <c:v>136.03200000000001</c:v>
                </c:pt>
                <c:pt idx="10560">
                  <c:v>136.05199999999999</c:v>
                </c:pt>
                <c:pt idx="10561">
                  <c:v>136.065</c:v>
                </c:pt>
                <c:pt idx="10562">
                  <c:v>136.08199999999999</c:v>
                </c:pt>
                <c:pt idx="10563">
                  <c:v>136.09299999999999</c:v>
                </c:pt>
                <c:pt idx="10564">
                  <c:v>136.10300000000001</c:v>
                </c:pt>
                <c:pt idx="10565">
                  <c:v>136.12299999999999</c:v>
                </c:pt>
                <c:pt idx="10566">
                  <c:v>136.13399999999999</c:v>
                </c:pt>
                <c:pt idx="10567">
                  <c:v>136.14400000000001</c:v>
                </c:pt>
                <c:pt idx="10568">
                  <c:v>136.16300000000001</c:v>
                </c:pt>
                <c:pt idx="10569">
                  <c:v>136.17400000000001</c:v>
                </c:pt>
                <c:pt idx="10570">
                  <c:v>136.184</c:v>
                </c:pt>
                <c:pt idx="10571">
                  <c:v>136.19300000000001</c:v>
                </c:pt>
                <c:pt idx="10572">
                  <c:v>136.21299999999999</c:v>
                </c:pt>
                <c:pt idx="10573">
                  <c:v>136.22399999999999</c:v>
                </c:pt>
                <c:pt idx="10574">
                  <c:v>136.24299999999999</c:v>
                </c:pt>
                <c:pt idx="10575">
                  <c:v>136.25399999999999</c:v>
                </c:pt>
                <c:pt idx="10576">
                  <c:v>136.26400000000001</c:v>
                </c:pt>
                <c:pt idx="10577">
                  <c:v>136.273</c:v>
                </c:pt>
                <c:pt idx="10578">
                  <c:v>136.28399999999999</c:v>
                </c:pt>
                <c:pt idx="10579">
                  <c:v>136.29400000000001</c:v>
                </c:pt>
                <c:pt idx="10580">
                  <c:v>136.31299999999999</c:v>
                </c:pt>
                <c:pt idx="10581">
                  <c:v>136.32400000000001</c:v>
                </c:pt>
                <c:pt idx="10582">
                  <c:v>136.334</c:v>
                </c:pt>
                <c:pt idx="10583">
                  <c:v>136.34299999999999</c:v>
                </c:pt>
                <c:pt idx="10584">
                  <c:v>136.35300000000001</c:v>
                </c:pt>
                <c:pt idx="10585">
                  <c:v>136.363</c:v>
                </c:pt>
                <c:pt idx="10586">
                  <c:v>136.374</c:v>
                </c:pt>
                <c:pt idx="10587">
                  <c:v>136.38300000000001</c:v>
                </c:pt>
                <c:pt idx="10588">
                  <c:v>136.393</c:v>
                </c:pt>
                <c:pt idx="10589">
                  <c:v>136.40299999999999</c:v>
                </c:pt>
                <c:pt idx="10590">
                  <c:v>136.41399999999999</c:v>
                </c:pt>
                <c:pt idx="10591">
                  <c:v>136.42400000000001</c:v>
                </c:pt>
                <c:pt idx="10592">
                  <c:v>136.434</c:v>
                </c:pt>
                <c:pt idx="10593">
                  <c:v>136.44399999999999</c:v>
                </c:pt>
                <c:pt idx="10594">
                  <c:v>136.45400000000001</c:v>
                </c:pt>
                <c:pt idx="10595">
                  <c:v>136.46299999999999</c:v>
                </c:pt>
                <c:pt idx="10596">
                  <c:v>136.47399999999999</c:v>
                </c:pt>
                <c:pt idx="10597">
                  <c:v>136.48599999999999</c:v>
                </c:pt>
                <c:pt idx="10598">
                  <c:v>136.50299999999999</c:v>
                </c:pt>
                <c:pt idx="10599">
                  <c:v>136.523</c:v>
                </c:pt>
                <c:pt idx="10600">
                  <c:v>136.53399999999999</c:v>
                </c:pt>
                <c:pt idx="10601">
                  <c:v>136.54400000000001</c:v>
                </c:pt>
                <c:pt idx="10602">
                  <c:v>136.554</c:v>
                </c:pt>
                <c:pt idx="10603">
                  <c:v>136.56399999999999</c:v>
                </c:pt>
                <c:pt idx="10604">
                  <c:v>136.57400000000001</c:v>
                </c:pt>
                <c:pt idx="10605">
                  <c:v>136.583</c:v>
                </c:pt>
                <c:pt idx="10606">
                  <c:v>136.59399999999999</c:v>
                </c:pt>
                <c:pt idx="10607">
                  <c:v>136.60400000000001</c:v>
                </c:pt>
                <c:pt idx="10608">
                  <c:v>136.614</c:v>
                </c:pt>
                <c:pt idx="10609">
                  <c:v>136.625</c:v>
                </c:pt>
                <c:pt idx="10610">
                  <c:v>136.643</c:v>
                </c:pt>
                <c:pt idx="10611">
                  <c:v>136.654</c:v>
                </c:pt>
                <c:pt idx="10612">
                  <c:v>136.66399999999999</c:v>
                </c:pt>
                <c:pt idx="10613">
                  <c:v>136.67400000000001</c:v>
                </c:pt>
                <c:pt idx="10614">
                  <c:v>136.684</c:v>
                </c:pt>
                <c:pt idx="10615">
                  <c:v>136.69300000000001</c:v>
                </c:pt>
                <c:pt idx="10616">
                  <c:v>136.70400000000001</c:v>
                </c:pt>
                <c:pt idx="10617">
                  <c:v>136.71299999999999</c:v>
                </c:pt>
                <c:pt idx="10618">
                  <c:v>136.733</c:v>
                </c:pt>
                <c:pt idx="10619">
                  <c:v>136.744</c:v>
                </c:pt>
                <c:pt idx="10620">
                  <c:v>136.75399999999999</c:v>
                </c:pt>
                <c:pt idx="10621">
                  <c:v>136.76300000000001</c:v>
                </c:pt>
                <c:pt idx="10622">
                  <c:v>136.774</c:v>
                </c:pt>
                <c:pt idx="10623">
                  <c:v>136.78399999999999</c:v>
                </c:pt>
                <c:pt idx="10624">
                  <c:v>136.79400000000001</c:v>
                </c:pt>
                <c:pt idx="10625">
                  <c:v>136.804</c:v>
                </c:pt>
                <c:pt idx="10626">
                  <c:v>136.81399999999999</c:v>
                </c:pt>
                <c:pt idx="10627">
                  <c:v>136.82400000000001</c:v>
                </c:pt>
                <c:pt idx="10628">
                  <c:v>136.84299999999999</c:v>
                </c:pt>
                <c:pt idx="10629">
                  <c:v>136.85400000000001</c:v>
                </c:pt>
                <c:pt idx="10630">
                  <c:v>136.864</c:v>
                </c:pt>
                <c:pt idx="10631">
                  <c:v>136.87299999999999</c:v>
                </c:pt>
                <c:pt idx="10632">
                  <c:v>136.88399999999999</c:v>
                </c:pt>
                <c:pt idx="10633">
                  <c:v>136.893</c:v>
                </c:pt>
                <c:pt idx="10634">
                  <c:v>136.90299999999999</c:v>
                </c:pt>
                <c:pt idx="10635">
                  <c:v>136.91300000000001</c:v>
                </c:pt>
                <c:pt idx="10636">
                  <c:v>136.92500000000001</c:v>
                </c:pt>
                <c:pt idx="10637">
                  <c:v>136.94300000000001</c:v>
                </c:pt>
                <c:pt idx="10638">
                  <c:v>136.95400000000001</c:v>
                </c:pt>
                <c:pt idx="10639">
                  <c:v>136.964</c:v>
                </c:pt>
                <c:pt idx="10640">
                  <c:v>136.97399999999999</c:v>
                </c:pt>
                <c:pt idx="10641">
                  <c:v>136.983</c:v>
                </c:pt>
                <c:pt idx="10642">
                  <c:v>136.99299999999999</c:v>
                </c:pt>
                <c:pt idx="10643">
                  <c:v>137.00399999999999</c:v>
                </c:pt>
                <c:pt idx="10644">
                  <c:v>137.01400000000001</c:v>
                </c:pt>
                <c:pt idx="10645">
                  <c:v>137.024</c:v>
                </c:pt>
                <c:pt idx="10646">
                  <c:v>137.03299999999999</c:v>
                </c:pt>
                <c:pt idx="10647">
                  <c:v>137.04300000000001</c:v>
                </c:pt>
                <c:pt idx="10648">
                  <c:v>137.053</c:v>
                </c:pt>
                <c:pt idx="10649">
                  <c:v>137.06299999999999</c:v>
                </c:pt>
                <c:pt idx="10650">
                  <c:v>137.07300000000001</c:v>
                </c:pt>
                <c:pt idx="10651">
                  <c:v>137.083</c:v>
                </c:pt>
                <c:pt idx="10652">
                  <c:v>137.09399999999999</c:v>
                </c:pt>
                <c:pt idx="10653">
                  <c:v>137.10300000000001</c:v>
                </c:pt>
                <c:pt idx="10654">
                  <c:v>137.113</c:v>
                </c:pt>
                <c:pt idx="10655">
                  <c:v>137.12299999999999</c:v>
                </c:pt>
                <c:pt idx="10656">
                  <c:v>137.14400000000001</c:v>
                </c:pt>
                <c:pt idx="10657">
                  <c:v>137.154</c:v>
                </c:pt>
                <c:pt idx="10658">
                  <c:v>137.16399999999999</c:v>
                </c:pt>
                <c:pt idx="10659">
                  <c:v>137.17400000000001</c:v>
                </c:pt>
                <c:pt idx="10660">
                  <c:v>137.184</c:v>
                </c:pt>
                <c:pt idx="10661">
                  <c:v>137.19399999999999</c:v>
                </c:pt>
                <c:pt idx="10662">
                  <c:v>137.21299999999999</c:v>
                </c:pt>
                <c:pt idx="10663">
                  <c:v>137.22399999999999</c:v>
                </c:pt>
                <c:pt idx="10664">
                  <c:v>137.23400000000001</c:v>
                </c:pt>
                <c:pt idx="10665">
                  <c:v>137.244</c:v>
                </c:pt>
                <c:pt idx="10666">
                  <c:v>137.25399999999999</c:v>
                </c:pt>
                <c:pt idx="10667">
                  <c:v>137.26400000000001</c:v>
                </c:pt>
                <c:pt idx="10668">
                  <c:v>137.274</c:v>
                </c:pt>
                <c:pt idx="10669">
                  <c:v>137.28399999999999</c:v>
                </c:pt>
                <c:pt idx="10670">
                  <c:v>137.303</c:v>
                </c:pt>
                <c:pt idx="10671">
                  <c:v>137.31399999999999</c:v>
                </c:pt>
                <c:pt idx="10672">
                  <c:v>137.32400000000001</c:v>
                </c:pt>
                <c:pt idx="10673">
                  <c:v>137.33500000000001</c:v>
                </c:pt>
                <c:pt idx="10674">
                  <c:v>137.35300000000001</c:v>
                </c:pt>
                <c:pt idx="10675">
                  <c:v>137.363</c:v>
                </c:pt>
                <c:pt idx="10676">
                  <c:v>137.374</c:v>
                </c:pt>
                <c:pt idx="10677">
                  <c:v>137.38300000000001</c:v>
                </c:pt>
                <c:pt idx="10678">
                  <c:v>137.39400000000001</c:v>
                </c:pt>
                <c:pt idx="10679">
                  <c:v>137.40299999999999</c:v>
                </c:pt>
                <c:pt idx="10680">
                  <c:v>137.41399999999999</c:v>
                </c:pt>
                <c:pt idx="10681">
                  <c:v>137.42400000000001</c:v>
                </c:pt>
                <c:pt idx="10682">
                  <c:v>137.434</c:v>
                </c:pt>
                <c:pt idx="10683">
                  <c:v>137.44399999999999</c:v>
                </c:pt>
                <c:pt idx="10684">
                  <c:v>137.45400000000001</c:v>
                </c:pt>
                <c:pt idx="10685">
                  <c:v>137.464</c:v>
                </c:pt>
                <c:pt idx="10686">
                  <c:v>137.47399999999999</c:v>
                </c:pt>
                <c:pt idx="10687">
                  <c:v>137.48400000000001</c:v>
                </c:pt>
                <c:pt idx="10688">
                  <c:v>137.494</c:v>
                </c:pt>
                <c:pt idx="10689">
                  <c:v>137.505</c:v>
                </c:pt>
                <c:pt idx="10690">
                  <c:v>137.52699999999999</c:v>
                </c:pt>
                <c:pt idx="10691">
                  <c:v>137.54400000000001</c:v>
                </c:pt>
                <c:pt idx="10692">
                  <c:v>137.554</c:v>
                </c:pt>
                <c:pt idx="10693">
                  <c:v>137.565</c:v>
                </c:pt>
                <c:pt idx="10694">
                  <c:v>137.583</c:v>
                </c:pt>
                <c:pt idx="10695">
                  <c:v>137.59399999999999</c:v>
                </c:pt>
                <c:pt idx="10696">
                  <c:v>137.60400000000001</c:v>
                </c:pt>
                <c:pt idx="10697">
                  <c:v>137.614</c:v>
                </c:pt>
                <c:pt idx="10698">
                  <c:v>137.624</c:v>
                </c:pt>
                <c:pt idx="10699">
                  <c:v>137.63399999999999</c:v>
                </c:pt>
                <c:pt idx="10700">
                  <c:v>137.64400000000001</c:v>
                </c:pt>
                <c:pt idx="10701">
                  <c:v>137.654</c:v>
                </c:pt>
                <c:pt idx="10702">
                  <c:v>137.66399999999999</c:v>
                </c:pt>
                <c:pt idx="10703">
                  <c:v>137.67400000000001</c:v>
                </c:pt>
                <c:pt idx="10704">
                  <c:v>137.684</c:v>
                </c:pt>
                <c:pt idx="10705">
                  <c:v>137.69399999999999</c:v>
                </c:pt>
                <c:pt idx="10706">
                  <c:v>137.70400000000001</c:v>
                </c:pt>
                <c:pt idx="10707">
                  <c:v>137.714</c:v>
                </c:pt>
                <c:pt idx="10708">
                  <c:v>137.72399999999999</c:v>
                </c:pt>
                <c:pt idx="10709">
                  <c:v>137.73400000000001</c:v>
                </c:pt>
                <c:pt idx="10710">
                  <c:v>137.75299999999999</c:v>
                </c:pt>
                <c:pt idx="10711">
                  <c:v>137.76300000000001</c:v>
                </c:pt>
                <c:pt idx="10712">
                  <c:v>137.774</c:v>
                </c:pt>
                <c:pt idx="10713">
                  <c:v>137.78399999999999</c:v>
                </c:pt>
                <c:pt idx="10714">
                  <c:v>137.79400000000001</c:v>
                </c:pt>
                <c:pt idx="10715">
                  <c:v>137.804</c:v>
                </c:pt>
                <c:pt idx="10716">
                  <c:v>137.81399999999999</c:v>
                </c:pt>
                <c:pt idx="10717">
                  <c:v>137.82400000000001</c:v>
                </c:pt>
                <c:pt idx="10718">
                  <c:v>137.834</c:v>
                </c:pt>
                <c:pt idx="10719">
                  <c:v>137.84399999999999</c:v>
                </c:pt>
                <c:pt idx="10720">
                  <c:v>137.85400000000001</c:v>
                </c:pt>
                <c:pt idx="10721">
                  <c:v>137.864</c:v>
                </c:pt>
                <c:pt idx="10722">
                  <c:v>137.874</c:v>
                </c:pt>
                <c:pt idx="10723">
                  <c:v>137.88499999999999</c:v>
                </c:pt>
                <c:pt idx="10724">
                  <c:v>137.90299999999999</c:v>
                </c:pt>
                <c:pt idx="10725">
                  <c:v>137.91399999999999</c:v>
                </c:pt>
                <c:pt idx="10726">
                  <c:v>137.92400000000001</c:v>
                </c:pt>
                <c:pt idx="10727">
                  <c:v>137.934</c:v>
                </c:pt>
                <c:pt idx="10728">
                  <c:v>137.94399999999999</c:v>
                </c:pt>
                <c:pt idx="10729">
                  <c:v>137.96299999999999</c:v>
                </c:pt>
                <c:pt idx="10730">
                  <c:v>137.97399999999999</c:v>
                </c:pt>
                <c:pt idx="10731">
                  <c:v>137.98400000000001</c:v>
                </c:pt>
                <c:pt idx="10732">
                  <c:v>137.994</c:v>
                </c:pt>
                <c:pt idx="10733">
                  <c:v>138.00399999999999</c:v>
                </c:pt>
                <c:pt idx="10734">
                  <c:v>138.023</c:v>
                </c:pt>
                <c:pt idx="10735">
                  <c:v>138.03399999999999</c:v>
                </c:pt>
                <c:pt idx="10736">
                  <c:v>138.04400000000001</c:v>
                </c:pt>
                <c:pt idx="10737">
                  <c:v>138.053</c:v>
                </c:pt>
                <c:pt idx="10738">
                  <c:v>138.06399999999999</c:v>
                </c:pt>
                <c:pt idx="10739">
                  <c:v>138.07300000000001</c:v>
                </c:pt>
                <c:pt idx="10740">
                  <c:v>138.084</c:v>
                </c:pt>
                <c:pt idx="10741">
                  <c:v>138.09299999999999</c:v>
                </c:pt>
                <c:pt idx="10742">
                  <c:v>138.10300000000001</c:v>
                </c:pt>
                <c:pt idx="10743">
                  <c:v>138.113</c:v>
                </c:pt>
                <c:pt idx="10744">
                  <c:v>138.124</c:v>
                </c:pt>
                <c:pt idx="10745">
                  <c:v>138.13399999999999</c:v>
                </c:pt>
                <c:pt idx="10746">
                  <c:v>138.14400000000001</c:v>
                </c:pt>
                <c:pt idx="10747">
                  <c:v>138.155</c:v>
                </c:pt>
                <c:pt idx="10748">
                  <c:v>138.173</c:v>
                </c:pt>
                <c:pt idx="10749">
                  <c:v>138.184</c:v>
                </c:pt>
                <c:pt idx="10750">
                  <c:v>138.203</c:v>
                </c:pt>
                <c:pt idx="10751">
                  <c:v>138.214</c:v>
                </c:pt>
                <c:pt idx="10752">
                  <c:v>138.233</c:v>
                </c:pt>
                <c:pt idx="10753">
                  <c:v>138.244</c:v>
                </c:pt>
                <c:pt idx="10754">
                  <c:v>138.26400000000001</c:v>
                </c:pt>
                <c:pt idx="10755">
                  <c:v>138.274</c:v>
                </c:pt>
                <c:pt idx="10756">
                  <c:v>138.29300000000001</c:v>
                </c:pt>
                <c:pt idx="10757">
                  <c:v>138.304</c:v>
                </c:pt>
                <c:pt idx="10758">
                  <c:v>138.32300000000001</c:v>
                </c:pt>
                <c:pt idx="10759">
                  <c:v>138.334</c:v>
                </c:pt>
                <c:pt idx="10760">
                  <c:v>138.35400000000001</c:v>
                </c:pt>
                <c:pt idx="10761">
                  <c:v>138.37299999999999</c:v>
                </c:pt>
                <c:pt idx="10762">
                  <c:v>138.393</c:v>
                </c:pt>
                <c:pt idx="10763">
                  <c:v>138.40299999999999</c:v>
                </c:pt>
                <c:pt idx="10764">
                  <c:v>138.41399999999999</c:v>
                </c:pt>
                <c:pt idx="10765">
                  <c:v>138.42400000000001</c:v>
                </c:pt>
                <c:pt idx="10766">
                  <c:v>138.434</c:v>
                </c:pt>
                <c:pt idx="10767">
                  <c:v>138.44499999999999</c:v>
                </c:pt>
                <c:pt idx="10768">
                  <c:v>138.46299999999999</c:v>
                </c:pt>
                <c:pt idx="10769">
                  <c:v>138.483</c:v>
                </c:pt>
                <c:pt idx="10770">
                  <c:v>138.49299999999999</c:v>
                </c:pt>
                <c:pt idx="10771">
                  <c:v>138.50299999999999</c:v>
                </c:pt>
                <c:pt idx="10772">
                  <c:v>138.51400000000001</c:v>
                </c:pt>
                <c:pt idx="10773">
                  <c:v>138.524</c:v>
                </c:pt>
                <c:pt idx="10774">
                  <c:v>138.53399999999999</c:v>
                </c:pt>
                <c:pt idx="10775">
                  <c:v>138.54400000000001</c:v>
                </c:pt>
                <c:pt idx="10776">
                  <c:v>138.55500000000001</c:v>
                </c:pt>
                <c:pt idx="10777">
                  <c:v>138.57400000000001</c:v>
                </c:pt>
                <c:pt idx="10778">
                  <c:v>138.584</c:v>
                </c:pt>
                <c:pt idx="10779">
                  <c:v>138.59399999999999</c:v>
                </c:pt>
                <c:pt idx="10780">
                  <c:v>138.60400000000001</c:v>
                </c:pt>
                <c:pt idx="10781">
                  <c:v>138.614</c:v>
                </c:pt>
                <c:pt idx="10782">
                  <c:v>138.63300000000001</c:v>
                </c:pt>
                <c:pt idx="10783">
                  <c:v>138.64400000000001</c:v>
                </c:pt>
                <c:pt idx="10784">
                  <c:v>138.654</c:v>
                </c:pt>
                <c:pt idx="10785">
                  <c:v>138.66399999999999</c:v>
                </c:pt>
                <c:pt idx="10786">
                  <c:v>138.67400000000001</c:v>
                </c:pt>
                <c:pt idx="10787">
                  <c:v>138.685</c:v>
                </c:pt>
                <c:pt idx="10788">
                  <c:v>138.703</c:v>
                </c:pt>
                <c:pt idx="10789">
                  <c:v>138.714</c:v>
                </c:pt>
                <c:pt idx="10790">
                  <c:v>138.72399999999999</c:v>
                </c:pt>
                <c:pt idx="10791">
                  <c:v>138.73400000000001</c:v>
                </c:pt>
                <c:pt idx="10792">
                  <c:v>138.744</c:v>
                </c:pt>
                <c:pt idx="10793">
                  <c:v>138.75399999999999</c:v>
                </c:pt>
                <c:pt idx="10794">
                  <c:v>138.773</c:v>
                </c:pt>
                <c:pt idx="10795">
                  <c:v>138.79300000000001</c:v>
                </c:pt>
                <c:pt idx="10796">
                  <c:v>138.81299999999999</c:v>
                </c:pt>
                <c:pt idx="10797">
                  <c:v>138.82400000000001</c:v>
                </c:pt>
                <c:pt idx="10798">
                  <c:v>138.834</c:v>
                </c:pt>
                <c:pt idx="10799">
                  <c:v>138.84399999999999</c:v>
                </c:pt>
                <c:pt idx="10800">
                  <c:v>138.85400000000001</c:v>
                </c:pt>
                <c:pt idx="10801">
                  <c:v>138.864</c:v>
                </c:pt>
                <c:pt idx="10802">
                  <c:v>138.874</c:v>
                </c:pt>
                <c:pt idx="10803">
                  <c:v>138.88399999999999</c:v>
                </c:pt>
                <c:pt idx="10804">
                  <c:v>138.89400000000001</c:v>
                </c:pt>
                <c:pt idx="10805">
                  <c:v>138.904</c:v>
                </c:pt>
                <c:pt idx="10806">
                  <c:v>138.91399999999999</c:v>
                </c:pt>
                <c:pt idx="10807">
                  <c:v>138.92400000000001</c:v>
                </c:pt>
                <c:pt idx="10808">
                  <c:v>138.934</c:v>
                </c:pt>
                <c:pt idx="10809">
                  <c:v>138.94399999999999</c:v>
                </c:pt>
                <c:pt idx="10810">
                  <c:v>138.95500000000001</c:v>
                </c:pt>
                <c:pt idx="10811">
                  <c:v>138.97300000000001</c:v>
                </c:pt>
                <c:pt idx="10812">
                  <c:v>138.98400000000001</c:v>
                </c:pt>
                <c:pt idx="10813">
                  <c:v>138.994</c:v>
                </c:pt>
                <c:pt idx="10814">
                  <c:v>139.00399999999999</c:v>
                </c:pt>
                <c:pt idx="10815">
                  <c:v>139.01400000000001</c:v>
                </c:pt>
                <c:pt idx="10816">
                  <c:v>139.024</c:v>
                </c:pt>
                <c:pt idx="10817">
                  <c:v>139.03399999999999</c:v>
                </c:pt>
                <c:pt idx="10818">
                  <c:v>139.04400000000001</c:v>
                </c:pt>
                <c:pt idx="10819">
                  <c:v>139.054</c:v>
                </c:pt>
                <c:pt idx="10820">
                  <c:v>139.06399999999999</c:v>
                </c:pt>
                <c:pt idx="10821">
                  <c:v>139.07400000000001</c:v>
                </c:pt>
                <c:pt idx="10822">
                  <c:v>139.084</c:v>
                </c:pt>
                <c:pt idx="10823">
                  <c:v>139.09399999999999</c:v>
                </c:pt>
                <c:pt idx="10824">
                  <c:v>139.10400000000001</c:v>
                </c:pt>
                <c:pt idx="10825">
                  <c:v>139.114</c:v>
                </c:pt>
                <c:pt idx="10826">
                  <c:v>139.124</c:v>
                </c:pt>
                <c:pt idx="10827">
                  <c:v>139.13399999999999</c:v>
                </c:pt>
                <c:pt idx="10828">
                  <c:v>139.14400000000001</c:v>
                </c:pt>
                <c:pt idx="10829">
                  <c:v>139.154</c:v>
                </c:pt>
                <c:pt idx="10830">
                  <c:v>139.173</c:v>
                </c:pt>
                <c:pt idx="10831">
                  <c:v>139.184</c:v>
                </c:pt>
                <c:pt idx="10832">
                  <c:v>139.19399999999999</c:v>
                </c:pt>
                <c:pt idx="10833">
                  <c:v>139.20400000000001</c:v>
                </c:pt>
                <c:pt idx="10834">
                  <c:v>139.214</c:v>
                </c:pt>
                <c:pt idx="10835">
                  <c:v>139.22499999999999</c:v>
                </c:pt>
                <c:pt idx="10836">
                  <c:v>139.24299999999999</c:v>
                </c:pt>
                <c:pt idx="10837">
                  <c:v>139.25399999999999</c:v>
                </c:pt>
                <c:pt idx="10838">
                  <c:v>139.26400000000001</c:v>
                </c:pt>
                <c:pt idx="10839">
                  <c:v>139.274</c:v>
                </c:pt>
                <c:pt idx="10840">
                  <c:v>139.28399999999999</c:v>
                </c:pt>
                <c:pt idx="10841">
                  <c:v>139.29400000000001</c:v>
                </c:pt>
                <c:pt idx="10842">
                  <c:v>139.304</c:v>
                </c:pt>
                <c:pt idx="10843">
                  <c:v>139.315</c:v>
                </c:pt>
                <c:pt idx="10844">
                  <c:v>139.333</c:v>
                </c:pt>
                <c:pt idx="10845">
                  <c:v>139.35300000000001</c:v>
                </c:pt>
                <c:pt idx="10846">
                  <c:v>139.364</c:v>
                </c:pt>
                <c:pt idx="10847">
                  <c:v>139.38300000000001</c:v>
                </c:pt>
                <c:pt idx="10848">
                  <c:v>139.39400000000001</c:v>
                </c:pt>
                <c:pt idx="10849">
                  <c:v>139.405</c:v>
                </c:pt>
                <c:pt idx="10850">
                  <c:v>139.41399999999999</c:v>
                </c:pt>
                <c:pt idx="10851">
                  <c:v>139.42400000000001</c:v>
                </c:pt>
                <c:pt idx="10852">
                  <c:v>139.434</c:v>
                </c:pt>
                <c:pt idx="10853">
                  <c:v>139.44300000000001</c:v>
                </c:pt>
                <c:pt idx="10854">
                  <c:v>139.45400000000001</c:v>
                </c:pt>
                <c:pt idx="10855">
                  <c:v>139.464</c:v>
                </c:pt>
                <c:pt idx="10856">
                  <c:v>139.47399999999999</c:v>
                </c:pt>
                <c:pt idx="10857">
                  <c:v>139.49299999999999</c:v>
                </c:pt>
                <c:pt idx="10858">
                  <c:v>139.51300000000001</c:v>
                </c:pt>
                <c:pt idx="10859">
                  <c:v>139.524</c:v>
                </c:pt>
                <c:pt idx="10860">
                  <c:v>139.53399999999999</c:v>
                </c:pt>
                <c:pt idx="10861">
                  <c:v>139.54400000000001</c:v>
                </c:pt>
                <c:pt idx="10862">
                  <c:v>139.554</c:v>
                </c:pt>
                <c:pt idx="10863">
                  <c:v>139.57300000000001</c:v>
                </c:pt>
                <c:pt idx="10864">
                  <c:v>139.584</c:v>
                </c:pt>
                <c:pt idx="10865">
                  <c:v>139.59399999999999</c:v>
                </c:pt>
                <c:pt idx="10866">
                  <c:v>139.607</c:v>
                </c:pt>
                <c:pt idx="10867">
                  <c:v>139.624</c:v>
                </c:pt>
                <c:pt idx="10868">
                  <c:v>139.63499999999999</c:v>
                </c:pt>
                <c:pt idx="10869">
                  <c:v>139.64400000000001</c:v>
                </c:pt>
                <c:pt idx="10870">
                  <c:v>139.66300000000001</c:v>
                </c:pt>
                <c:pt idx="10871">
                  <c:v>139.67400000000001</c:v>
                </c:pt>
                <c:pt idx="10872">
                  <c:v>139.684</c:v>
                </c:pt>
                <c:pt idx="10873">
                  <c:v>139.69399999999999</c:v>
                </c:pt>
                <c:pt idx="10874">
                  <c:v>139.70500000000001</c:v>
                </c:pt>
                <c:pt idx="10875">
                  <c:v>139.714</c:v>
                </c:pt>
                <c:pt idx="10876">
                  <c:v>139.72399999999999</c:v>
                </c:pt>
                <c:pt idx="10877">
                  <c:v>139.73400000000001</c:v>
                </c:pt>
                <c:pt idx="10878">
                  <c:v>139.744</c:v>
                </c:pt>
                <c:pt idx="10879">
                  <c:v>139.75399999999999</c:v>
                </c:pt>
                <c:pt idx="10880">
                  <c:v>139.76400000000001</c:v>
                </c:pt>
                <c:pt idx="10881">
                  <c:v>139.78299999999999</c:v>
                </c:pt>
                <c:pt idx="10882">
                  <c:v>139.79400000000001</c:v>
                </c:pt>
                <c:pt idx="10883">
                  <c:v>139.804</c:v>
                </c:pt>
                <c:pt idx="10884">
                  <c:v>139.81399999999999</c:v>
                </c:pt>
                <c:pt idx="10885">
                  <c:v>139.82400000000001</c:v>
                </c:pt>
                <c:pt idx="10886">
                  <c:v>139.834</c:v>
                </c:pt>
                <c:pt idx="10887">
                  <c:v>139.84399999999999</c:v>
                </c:pt>
                <c:pt idx="10888">
                  <c:v>139.85400000000001</c:v>
                </c:pt>
                <c:pt idx="10889">
                  <c:v>139.864</c:v>
                </c:pt>
                <c:pt idx="10890">
                  <c:v>139.874</c:v>
                </c:pt>
                <c:pt idx="10891">
                  <c:v>139.88399999999999</c:v>
                </c:pt>
                <c:pt idx="10892">
                  <c:v>139.89400000000001</c:v>
                </c:pt>
                <c:pt idx="10893">
                  <c:v>139.904</c:v>
                </c:pt>
                <c:pt idx="10894">
                  <c:v>139.91399999999999</c:v>
                </c:pt>
                <c:pt idx="10895">
                  <c:v>139.92400000000001</c:v>
                </c:pt>
                <c:pt idx="10896">
                  <c:v>139.934</c:v>
                </c:pt>
                <c:pt idx="10897">
                  <c:v>139.94399999999999</c:v>
                </c:pt>
                <c:pt idx="10898">
                  <c:v>139.95400000000001</c:v>
                </c:pt>
                <c:pt idx="10899">
                  <c:v>139.964</c:v>
                </c:pt>
                <c:pt idx="10900">
                  <c:v>139.97499999999999</c:v>
                </c:pt>
                <c:pt idx="10901">
                  <c:v>139.99299999999999</c:v>
                </c:pt>
                <c:pt idx="10902">
                  <c:v>140.005</c:v>
                </c:pt>
                <c:pt idx="10903">
                  <c:v>140.01400000000001</c:v>
                </c:pt>
                <c:pt idx="10904">
                  <c:v>140.024</c:v>
                </c:pt>
                <c:pt idx="10905">
                  <c:v>140.03399999999999</c:v>
                </c:pt>
                <c:pt idx="10906">
                  <c:v>140.04400000000001</c:v>
                </c:pt>
                <c:pt idx="10907">
                  <c:v>140.054</c:v>
                </c:pt>
                <c:pt idx="10908">
                  <c:v>140.07300000000001</c:v>
                </c:pt>
                <c:pt idx="10909">
                  <c:v>140.084</c:v>
                </c:pt>
                <c:pt idx="10910">
                  <c:v>140.09399999999999</c:v>
                </c:pt>
                <c:pt idx="10911">
                  <c:v>140.10400000000001</c:v>
                </c:pt>
                <c:pt idx="10912">
                  <c:v>140.114</c:v>
                </c:pt>
                <c:pt idx="10913">
                  <c:v>140.124</c:v>
                </c:pt>
                <c:pt idx="10914">
                  <c:v>140.13399999999999</c:v>
                </c:pt>
                <c:pt idx="10915">
                  <c:v>140.14400000000001</c:v>
                </c:pt>
                <c:pt idx="10916">
                  <c:v>140.154</c:v>
                </c:pt>
                <c:pt idx="10917">
                  <c:v>140.16499999999999</c:v>
                </c:pt>
                <c:pt idx="10918">
                  <c:v>140.185</c:v>
                </c:pt>
                <c:pt idx="10919">
                  <c:v>140.203</c:v>
                </c:pt>
                <c:pt idx="10920">
                  <c:v>140.22300000000001</c:v>
                </c:pt>
                <c:pt idx="10921">
                  <c:v>140.23400000000001</c:v>
                </c:pt>
                <c:pt idx="10922">
                  <c:v>140.245</c:v>
                </c:pt>
                <c:pt idx="10923">
                  <c:v>140.25399999999999</c:v>
                </c:pt>
                <c:pt idx="10924">
                  <c:v>140.26400000000001</c:v>
                </c:pt>
                <c:pt idx="10925">
                  <c:v>140.274</c:v>
                </c:pt>
                <c:pt idx="10926">
                  <c:v>140.28399999999999</c:v>
                </c:pt>
                <c:pt idx="10927">
                  <c:v>140.29400000000001</c:v>
                </c:pt>
                <c:pt idx="10928">
                  <c:v>140.304</c:v>
                </c:pt>
                <c:pt idx="10929">
                  <c:v>140.31399999999999</c:v>
                </c:pt>
                <c:pt idx="10930">
                  <c:v>140.32400000000001</c:v>
                </c:pt>
                <c:pt idx="10931">
                  <c:v>140.334</c:v>
                </c:pt>
                <c:pt idx="10932">
                  <c:v>140.34399999999999</c:v>
                </c:pt>
                <c:pt idx="10933">
                  <c:v>140.35400000000001</c:v>
                </c:pt>
                <c:pt idx="10934">
                  <c:v>140.364</c:v>
                </c:pt>
                <c:pt idx="10935">
                  <c:v>140.375</c:v>
                </c:pt>
                <c:pt idx="10936">
                  <c:v>140.393</c:v>
                </c:pt>
                <c:pt idx="10937">
                  <c:v>140.404</c:v>
                </c:pt>
                <c:pt idx="10938">
                  <c:v>140.41399999999999</c:v>
                </c:pt>
                <c:pt idx="10939">
                  <c:v>140.42400000000001</c:v>
                </c:pt>
                <c:pt idx="10940">
                  <c:v>140.434</c:v>
                </c:pt>
                <c:pt idx="10941">
                  <c:v>140.44399999999999</c:v>
                </c:pt>
                <c:pt idx="10942">
                  <c:v>140.45400000000001</c:v>
                </c:pt>
                <c:pt idx="10943">
                  <c:v>140.464</c:v>
                </c:pt>
                <c:pt idx="10944">
                  <c:v>140.47399999999999</c:v>
                </c:pt>
                <c:pt idx="10945">
                  <c:v>140.48400000000001</c:v>
                </c:pt>
                <c:pt idx="10946">
                  <c:v>140.494</c:v>
                </c:pt>
                <c:pt idx="10947">
                  <c:v>140.505</c:v>
                </c:pt>
                <c:pt idx="10948">
                  <c:v>140.51400000000001</c:v>
                </c:pt>
                <c:pt idx="10949">
                  <c:v>140.524</c:v>
                </c:pt>
                <c:pt idx="10950">
                  <c:v>140.53399999999999</c:v>
                </c:pt>
                <c:pt idx="10951">
                  <c:v>140.54499999999999</c:v>
                </c:pt>
                <c:pt idx="10952">
                  <c:v>140.554</c:v>
                </c:pt>
                <c:pt idx="10953">
                  <c:v>140.56399999999999</c:v>
                </c:pt>
                <c:pt idx="10954">
                  <c:v>140.57400000000001</c:v>
                </c:pt>
                <c:pt idx="10955">
                  <c:v>140.59299999999999</c:v>
                </c:pt>
                <c:pt idx="10956">
                  <c:v>140.60400000000001</c:v>
                </c:pt>
                <c:pt idx="10957">
                  <c:v>140.61500000000001</c:v>
                </c:pt>
                <c:pt idx="10958">
                  <c:v>140.63300000000001</c:v>
                </c:pt>
                <c:pt idx="10959">
                  <c:v>140.64699999999999</c:v>
                </c:pt>
                <c:pt idx="10960">
                  <c:v>140.66399999999999</c:v>
                </c:pt>
                <c:pt idx="10961">
                  <c:v>140.67400000000001</c:v>
                </c:pt>
                <c:pt idx="10962">
                  <c:v>140.684</c:v>
                </c:pt>
                <c:pt idx="10963">
                  <c:v>140.69399999999999</c:v>
                </c:pt>
                <c:pt idx="10964">
                  <c:v>140.70400000000001</c:v>
                </c:pt>
                <c:pt idx="10965">
                  <c:v>140.714</c:v>
                </c:pt>
                <c:pt idx="10966">
                  <c:v>140.72399999999999</c:v>
                </c:pt>
                <c:pt idx="10967">
                  <c:v>140.73400000000001</c:v>
                </c:pt>
                <c:pt idx="10968">
                  <c:v>140.744</c:v>
                </c:pt>
                <c:pt idx="10969">
                  <c:v>140.75399999999999</c:v>
                </c:pt>
                <c:pt idx="10970">
                  <c:v>140.76400000000001</c:v>
                </c:pt>
                <c:pt idx="10971">
                  <c:v>140.77500000000001</c:v>
                </c:pt>
                <c:pt idx="10972">
                  <c:v>140.79300000000001</c:v>
                </c:pt>
                <c:pt idx="10973">
                  <c:v>140.81299999999999</c:v>
                </c:pt>
                <c:pt idx="10974">
                  <c:v>140.82400000000001</c:v>
                </c:pt>
                <c:pt idx="10975">
                  <c:v>140.834</c:v>
                </c:pt>
                <c:pt idx="10976">
                  <c:v>140.84399999999999</c:v>
                </c:pt>
                <c:pt idx="10977">
                  <c:v>140.85400000000001</c:v>
                </c:pt>
                <c:pt idx="10978">
                  <c:v>140.864</c:v>
                </c:pt>
                <c:pt idx="10979">
                  <c:v>140.874</c:v>
                </c:pt>
                <c:pt idx="10980">
                  <c:v>140.88399999999999</c:v>
                </c:pt>
                <c:pt idx="10981">
                  <c:v>140.89400000000001</c:v>
                </c:pt>
                <c:pt idx="10982">
                  <c:v>140.904</c:v>
                </c:pt>
                <c:pt idx="10983">
                  <c:v>140.91399999999999</c:v>
                </c:pt>
                <c:pt idx="10984">
                  <c:v>140.92400000000001</c:v>
                </c:pt>
                <c:pt idx="10985">
                  <c:v>140.934</c:v>
                </c:pt>
                <c:pt idx="10986">
                  <c:v>140.94399999999999</c:v>
                </c:pt>
                <c:pt idx="10987">
                  <c:v>140.95400000000001</c:v>
                </c:pt>
                <c:pt idx="10988">
                  <c:v>140.964</c:v>
                </c:pt>
                <c:pt idx="10989">
                  <c:v>140.97399999999999</c:v>
                </c:pt>
                <c:pt idx="10990">
                  <c:v>140.98400000000001</c:v>
                </c:pt>
                <c:pt idx="10991">
                  <c:v>140.994</c:v>
                </c:pt>
                <c:pt idx="10992">
                  <c:v>141.01300000000001</c:v>
                </c:pt>
                <c:pt idx="10993">
                  <c:v>141.024</c:v>
                </c:pt>
                <c:pt idx="10994">
                  <c:v>141.03399999999999</c:v>
                </c:pt>
                <c:pt idx="10995">
                  <c:v>141.04400000000001</c:v>
                </c:pt>
                <c:pt idx="10996">
                  <c:v>141.06399999999999</c:v>
                </c:pt>
                <c:pt idx="10997">
                  <c:v>141.07400000000001</c:v>
                </c:pt>
                <c:pt idx="10998">
                  <c:v>141.084</c:v>
                </c:pt>
                <c:pt idx="10999">
                  <c:v>141.09399999999999</c:v>
                </c:pt>
                <c:pt idx="11000">
                  <c:v>141.10400000000001</c:v>
                </c:pt>
                <c:pt idx="11001">
                  <c:v>141.11500000000001</c:v>
                </c:pt>
                <c:pt idx="11002">
                  <c:v>141.13300000000001</c:v>
                </c:pt>
                <c:pt idx="11003">
                  <c:v>141.14400000000001</c:v>
                </c:pt>
                <c:pt idx="11004">
                  <c:v>141.154</c:v>
                </c:pt>
                <c:pt idx="11005">
                  <c:v>141.16399999999999</c:v>
                </c:pt>
                <c:pt idx="11006">
                  <c:v>141.17400000000001</c:v>
                </c:pt>
                <c:pt idx="11007">
                  <c:v>141.184</c:v>
                </c:pt>
                <c:pt idx="11008">
                  <c:v>141.203</c:v>
                </c:pt>
                <c:pt idx="11009">
                  <c:v>141.214</c:v>
                </c:pt>
                <c:pt idx="11010">
                  <c:v>141.22399999999999</c:v>
                </c:pt>
                <c:pt idx="11011">
                  <c:v>141.23400000000001</c:v>
                </c:pt>
                <c:pt idx="11012">
                  <c:v>141.25299999999999</c:v>
                </c:pt>
                <c:pt idx="11013">
                  <c:v>141.26400000000001</c:v>
                </c:pt>
                <c:pt idx="11014">
                  <c:v>141.274</c:v>
                </c:pt>
                <c:pt idx="11015">
                  <c:v>141.28399999999999</c:v>
                </c:pt>
                <c:pt idx="11016">
                  <c:v>141.29400000000001</c:v>
                </c:pt>
                <c:pt idx="11017">
                  <c:v>141.304</c:v>
                </c:pt>
                <c:pt idx="11018">
                  <c:v>141.31399999999999</c:v>
                </c:pt>
                <c:pt idx="11019">
                  <c:v>141.32400000000001</c:v>
                </c:pt>
                <c:pt idx="11020">
                  <c:v>141.334</c:v>
                </c:pt>
                <c:pt idx="11021">
                  <c:v>141.34399999999999</c:v>
                </c:pt>
                <c:pt idx="11022">
                  <c:v>141.35400000000001</c:v>
                </c:pt>
                <c:pt idx="11023">
                  <c:v>141.364</c:v>
                </c:pt>
                <c:pt idx="11024">
                  <c:v>141.374</c:v>
                </c:pt>
                <c:pt idx="11025">
                  <c:v>141.38399999999999</c:v>
                </c:pt>
                <c:pt idx="11026">
                  <c:v>141.39500000000001</c:v>
                </c:pt>
                <c:pt idx="11027">
                  <c:v>141.41300000000001</c:v>
                </c:pt>
                <c:pt idx="11028">
                  <c:v>141.42400000000001</c:v>
                </c:pt>
                <c:pt idx="11029">
                  <c:v>141.434</c:v>
                </c:pt>
                <c:pt idx="11030">
                  <c:v>141.44399999999999</c:v>
                </c:pt>
                <c:pt idx="11031">
                  <c:v>141.45400000000001</c:v>
                </c:pt>
                <c:pt idx="11032">
                  <c:v>141.464</c:v>
                </c:pt>
                <c:pt idx="11033">
                  <c:v>141.47399999999999</c:v>
                </c:pt>
                <c:pt idx="11034">
                  <c:v>141.48400000000001</c:v>
                </c:pt>
                <c:pt idx="11035">
                  <c:v>141.494</c:v>
                </c:pt>
                <c:pt idx="11036">
                  <c:v>141.50399999999999</c:v>
                </c:pt>
                <c:pt idx="11037">
                  <c:v>141.51499999999999</c:v>
                </c:pt>
                <c:pt idx="11038">
                  <c:v>141.524</c:v>
                </c:pt>
                <c:pt idx="11039">
                  <c:v>141.53399999999999</c:v>
                </c:pt>
                <c:pt idx="11040">
                  <c:v>141.54400000000001</c:v>
                </c:pt>
                <c:pt idx="11041">
                  <c:v>141.554</c:v>
                </c:pt>
                <c:pt idx="11042">
                  <c:v>141.56399999999999</c:v>
                </c:pt>
                <c:pt idx="11043">
                  <c:v>141.583</c:v>
                </c:pt>
                <c:pt idx="11044">
                  <c:v>141.59399999999999</c:v>
                </c:pt>
                <c:pt idx="11045">
                  <c:v>141.60499999999999</c:v>
                </c:pt>
                <c:pt idx="11046">
                  <c:v>141.62299999999999</c:v>
                </c:pt>
                <c:pt idx="11047">
                  <c:v>141.63399999999999</c:v>
                </c:pt>
                <c:pt idx="11048">
                  <c:v>141.64400000000001</c:v>
                </c:pt>
                <c:pt idx="11049">
                  <c:v>141.655</c:v>
                </c:pt>
                <c:pt idx="11050">
                  <c:v>141.66399999999999</c:v>
                </c:pt>
                <c:pt idx="11051">
                  <c:v>141.67400000000001</c:v>
                </c:pt>
                <c:pt idx="11052">
                  <c:v>141.68700000000001</c:v>
                </c:pt>
                <c:pt idx="11053">
                  <c:v>141.703</c:v>
                </c:pt>
                <c:pt idx="11054">
                  <c:v>141.715</c:v>
                </c:pt>
                <c:pt idx="11055">
                  <c:v>141.72499999999999</c:v>
                </c:pt>
                <c:pt idx="11056">
                  <c:v>141.73400000000001</c:v>
                </c:pt>
                <c:pt idx="11057">
                  <c:v>141.744</c:v>
                </c:pt>
                <c:pt idx="11058">
                  <c:v>141.75399999999999</c:v>
                </c:pt>
                <c:pt idx="11059">
                  <c:v>141.76400000000001</c:v>
                </c:pt>
                <c:pt idx="11060">
                  <c:v>141.774</c:v>
                </c:pt>
                <c:pt idx="11061">
                  <c:v>141.78399999999999</c:v>
                </c:pt>
                <c:pt idx="11062">
                  <c:v>141.79400000000001</c:v>
                </c:pt>
                <c:pt idx="11063">
                  <c:v>141.81399999999999</c:v>
                </c:pt>
                <c:pt idx="11064">
                  <c:v>141.834</c:v>
                </c:pt>
                <c:pt idx="11065">
                  <c:v>141.845</c:v>
                </c:pt>
                <c:pt idx="11066">
                  <c:v>141.864</c:v>
                </c:pt>
                <c:pt idx="11067">
                  <c:v>141.874</c:v>
                </c:pt>
                <c:pt idx="11068">
                  <c:v>141.88399999999999</c:v>
                </c:pt>
                <c:pt idx="11069">
                  <c:v>141.89400000000001</c:v>
                </c:pt>
                <c:pt idx="11070">
                  <c:v>141.904</c:v>
                </c:pt>
                <c:pt idx="11071">
                  <c:v>141.91399999999999</c:v>
                </c:pt>
                <c:pt idx="11072">
                  <c:v>141.92400000000001</c:v>
                </c:pt>
                <c:pt idx="11073">
                  <c:v>141.934</c:v>
                </c:pt>
                <c:pt idx="11074">
                  <c:v>141.94399999999999</c:v>
                </c:pt>
                <c:pt idx="11075">
                  <c:v>141.95400000000001</c:v>
                </c:pt>
                <c:pt idx="11076">
                  <c:v>141.964</c:v>
                </c:pt>
                <c:pt idx="11077">
                  <c:v>141.97399999999999</c:v>
                </c:pt>
                <c:pt idx="11078">
                  <c:v>141.98400000000001</c:v>
                </c:pt>
                <c:pt idx="11079">
                  <c:v>141.994</c:v>
                </c:pt>
                <c:pt idx="11080">
                  <c:v>142.00399999999999</c:v>
                </c:pt>
                <c:pt idx="11081">
                  <c:v>142.01400000000001</c:v>
                </c:pt>
                <c:pt idx="11082">
                  <c:v>142.03299999999999</c:v>
                </c:pt>
                <c:pt idx="11083">
                  <c:v>142.04400000000001</c:v>
                </c:pt>
                <c:pt idx="11084">
                  <c:v>142.06299999999999</c:v>
                </c:pt>
                <c:pt idx="11085">
                  <c:v>142.07400000000001</c:v>
                </c:pt>
                <c:pt idx="11086">
                  <c:v>142.084</c:v>
                </c:pt>
                <c:pt idx="11087">
                  <c:v>142.09399999999999</c:v>
                </c:pt>
                <c:pt idx="11088">
                  <c:v>142.10400000000001</c:v>
                </c:pt>
                <c:pt idx="11089">
                  <c:v>142.11500000000001</c:v>
                </c:pt>
                <c:pt idx="11090">
                  <c:v>142.13300000000001</c:v>
                </c:pt>
                <c:pt idx="11091">
                  <c:v>142.14500000000001</c:v>
                </c:pt>
                <c:pt idx="11092">
                  <c:v>142.154</c:v>
                </c:pt>
                <c:pt idx="11093">
                  <c:v>142.16399999999999</c:v>
                </c:pt>
                <c:pt idx="11094">
                  <c:v>142.17400000000001</c:v>
                </c:pt>
                <c:pt idx="11095">
                  <c:v>142.184</c:v>
                </c:pt>
                <c:pt idx="11096">
                  <c:v>142.19399999999999</c:v>
                </c:pt>
                <c:pt idx="11097">
                  <c:v>142.20500000000001</c:v>
                </c:pt>
                <c:pt idx="11098">
                  <c:v>142.22300000000001</c:v>
                </c:pt>
                <c:pt idx="11099">
                  <c:v>142.24299999999999</c:v>
                </c:pt>
                <c:pt idx="11100">
                  <c:v>142.25399999999999</c:v>
                </c:pt>
                <c:pt idx="11101">
                  <c:v>142.26400000000001</c:v>
                </c:pt>
                <c:pt idx="11102">
                  <c:v>142.274</c:v>
                </c:pt>
                <c:pt idx="11103">
                  <c:v>142.285</c:v>
                </c:pt>
                <c:pt idx="11104">
                  <c:v>142.303</c:v>
                </c:pt>
                <c:pt idx="11105">
                  <c:v>142.31399999999999</c:v>
                </c:pt>
                <c:pt idx="11106">
                  <c:v>142.32400000000001</c:v>
                </c:pt>
                <c:pt idx="11107">
                  <c:v>142.33500000000001</c:v>
                </c:pt>
                <c:pt idx="11108">
                  <c:v>142.35300000000001</c:v>
                </c:pt>
                <c:pt idx="11109">
                  <c:v>142.36500000000001</c:v>
                </c:pt>
                <c:pt idx="11110">
                  <c:v>142.38300000000001</c:v>
                </c:pt>
                <c:pt idx="11111">
                  <c:v>142.39400000000001</c:v>
                </c:pt>
                <c:pt idx="11112">
                  <c:v>142.404</c:v>
                </c:pt>
                <c:pt idx="11113">
                  <c:v>142.41499999999999</c:v>
                </c:pt>
                <c:pt idx="11114">
                  <c:v>142.43700000000001</c:v>
                </c:pt>
                <c:pt idx="11115">
                  <c:v>142.453</c:v>
                </c:pt>
                <c:pt idx="11116">
                  <c:v>142.464</c:v>
                </c:pt>
                <c:pt idx="11117">
                  <c:v>142.47399999999999</c:v>
                </c:pt>
                <c:pt idx="11118">
                  <c:v>142.48400000000001</c:v>
                </c:pt>
                <c:pt idx="11119">
                  <c:v>142.494</c:v>
                </c:pt>
                <c:pt idx="11120">
                  <c:v>142.50399999999999</c:v>
                </c:pt>
                <c:pt idx="11121">
                  <c:v>142.51400000000001</c:v>
                </c:pt>
                <c:pt idx="11122">
                  <c:v>142.524</c:v>
                </c:pt>
                <c:pt idx="11123">
                  <c:v>142.53399999999999</c:v>
                </c:pt>
                <c:pt idx="11124">
                  <c:v>142.54400000000001</c:v>
                </c:pt>
                <c:pt idx="11125">
                  <c:v>142.554</c:v>
                </c:pt>
                <c:pt idx="11126">
                  <c:v>142.56399999999999</c:v>
                </c:pt>
                <c:pt idx="11127">
                  <c:v>142.57400000000001</c:v>
                </c:pt>
                <c:pt idx="11128">
                  <c:v>142.584</c:v>
                </c:pt>
                <c:pt idx="11129">
                  <c:v>142.59399999999999</c:v>
                </c:pt>
                <c:pt idx="11130">
                  <c:v>142.60400000000001</c:v>
                </c:pt>
                <c:pt idx="11131">
                  <c:v>142.614</c:v>
                </c:pt>
                <c:pt idx="11132">
                  <c:v>142.625</c:v>
                </c:pt>
                <c:pt idx="11133">
                  <c:v>142.64400000000001</c:v>
                </c:pt>
                <c:pt idx="11134">
                  <c:v>142.655</c:v>
                </c:pt>
                <c:pt idx="11135">
                  <c:v>142.66399999999999</c:v>
                </c:pt>
                <c:pt idx="11136">
                  <c:v>142.67400000000001</c:v>
                </c:pt>
                <c:pt idx="11137">
                  <c:v>142.684</c:v>
                </c:pt>
                <c:pt idx="11138">
                  <c:v>142.69399999999999</c:v>
                </c:pt>
                <c:pt idx="11139">
                  <c:v>142.70400000000001</c:v>
                </c:pt>
                <c:pt idx="11140">
                  <c:v>142.714</c:v>
                </c:pt>
                <c:pt idx="11141">
                  <c:v>142.727</c:v>
                </c:pt>
                <c:pt idx="11142">
                  <c:v>142.74299999999999</c:v>
                </c:pt>
                <c:pt idx="11143">
                  <c:v>142.75399999999999</c:v>
                </c:pt>
                <c:pt idx="11144">
                  <c:v>142.76400000000001</c:v>
                </c:pt>
                <c:pt idx="11145">
                  <c:v>142.77500000000001</c:v>
                </c:pt>
                <c:pt idx="11146">
                  <c:v>142.79300000000001</c:v>
                </c:pt>
                <c:pt idx="11147">
                  <c:v>142.804</c:v>
                </c:pt>
                <c:pt idx="11148">
                  <c:v>142.81399999999999</c:v>
                </c:pt>
                <c:pt idx="11149">
                  <c:v>142.82400000000001</c:v>
                </c:pt>
                <c:pt idx="11150">
                  <c:v>142.84299999999999</c:v>
                </c:pt>
                <c:pt idx="11151">
                  <c:v>142.85400000000001</c:v>
                </c:pt>
                <c:pt idx="11152">
                  <c:v>142.864</c:v>
                </c:pt>
                <c:pt idx="11153">
                  <c:v>142.875</c:v>
                </c:pt>
                <c:pt idx="11154">
                  <c:v>142.88399999999999</c:v>
                </c:pt>
                <c:pt idx="11155">
                  <c:v>142.89400000000001</c:v>
                </c:pt>
                <c:pt idx="11156">
                  <c:v>142.904</c:v>
                </c:pt>
                <c:pt idx="11157">
                  <c:v>142.91399999999999</c:v>
                </c:pt>
                <c:pt idx="11158">
                  <c:v>142.92400000000001</c:v>
                </c:pt>
                <c:pt idx="11159">
                  <c:v>142.934</c:v>
                </c:pt>
                <c:pt idx="11160">
                  <c:v>142.94399999999999</c:v>
                </c:pt>
                <c:pt idx="11161">
                  <c:v>142.95400000000001</c:v>
                </c:pt>
                <c:pt idx="11162">
                  <c:v>142.964</c:v>
                </c:pt>
                <c:pt idx="11163">
                  <c:v>142.97399999999999</c:v>
                </c:pt>
                <c:pt idx="11164">
                  <c:v>142.98400000000001</c:v>
                </c:pt>
                <c:pt idx="11165">
                  <c:v>142.994</c:v>
                </c:pt>
                <c:pt idx="11166">
                  <c:v>143.00399999999999</c:v>
                </c:pt>
                <c:pt idx="11167">
                  <c:v>143.01400000000001</c:v>
                </c:pt>
                <c:pt idx="11168">
                  <c:v>143.03299999999999</c:v>
                </c:pt>
                <c:pt idx="11169">
                  <c:v>143.053</c:v>
                </c:pt>
                <c:pt idx="11170">
                  <c:v>143.06399999999999</c:v>
                </c:pt>
                <c:pt idx="11171">
                  <c:v>143.07499999999999</c:v>
                </c:pt>
                <c:pt idx="11172">
                  <c:v>143.09299999999999</c:v>
                </c:pt>
                <c:pt idx="11173">
                  <c:v>143.10400000000001</c:v>
                </c:pt>
                <c:pt idx="11174">
                  <c:v>143.114</c:v>
                </c:pt>
                <c:pt idx="11175">
                  <c:v>143.124</c:v>
                </c:pt>
                <c:pt idx="11176">
                  <c:v>143.13399999999999</c:v>
                </c:pt>
                <c:pt idx="11177">
                  <c:v>143.14400000000001</c:v>
                </c:pt>
                <c:pt idx="11178">
                  <c:v>143.154</c:v>
                </c:pt>
                <c:pt idx="11179">
                  <c:v>143.16399999999999</c:v>
                </c:pt>
                <c:pt idx="11180">
                  <c:v>143.17400000000001</c:v>
                </c:pt>
                <c:pt idx="11181">
                  <c:v>143.184</c:v>
                </c:pt>
                <c:pt idx="11182">
                  <c:v>143.19399999999999</c:v>
                </c:pt>
                <c:pt idx="11183">
                  <c:v>143.20400000000001</c:v>
                </c:pt>
                <c:pt idx="11184">
                  <c:v>143.22300000000001</c:v>
                </c:pt>
                <c:pt idx="11185">
                  <c:v>143.23400000000001</c:v>
                </c:pt>
                <c:pt idx="11186">
                  <c:v>143.255</c:v>
                </c:pt>
                <c:pt idx="11187">
                  <c:v>143.274</c:v>
                </c:pt>
                <c:pt idx="11188">
                  <c:v>143.28399999999999</c:v>
                </c:pt>
                <c:pt idx="11189">
                  <c:v>143.29400000000001</c:v>
                </c:pt>
                <c:pt idx="11190">
                  <c:v>143.304</c:v>
                </c:pt>
                <c:pt idx="11191">
                  <c:v>143.315</c:v>
                </c:pt>
                <c:pt idx="11192">
                  <c:v>143.333</c:v>
                </c:pt>
                <c:pt idx="11193">
                  <c:v>143.34399999999999</c:v>
                </c:pt>
                <c:pt idx="11194">
                  <c:v>143.35400000000001</c:v>
                </c:pt>
                <c:pt idx="11195">
                  <c:v>143.364</c:v>
                </c:pt>
                <c:pt idx="11196">
                  <c:v>143.375</c:v>
                </c:pt>
                <c:pt idx="11197">
                  <c:v>143.393</c:v>
                </c:pt>
                <c:pt idx="11198">
                  <c:v>143.404</c:v>
                </c:pt>
                <c:pt idx="11199">
                  <c:v>143.41399999999999</c:v>
                </c:pt>
                <c:pt idx="11200">
                  <c:v>143.42400000000001</c:v>
                </c:pt>
                <c:pt idx="11201">
                  <c:v>143.434</c:v>
                </c:pt>
                <c:pt idx="11202">
                  <c:v>143.453</c:v>
                </c:pt>
                <c:pt idx="11203">
                  <c:v>143.464</c:v>
                </c:pt>
                <c:pt idx="11204">
                  <c:v>143.47399999999999</c:v>
                </c:pt>
                <c:pt idx="11205">
                  <c:v>143.48400000000001</c:v>
                </c:pt>
                <c:pt idx="11206">
                  <c:v>143.494</c:v>
                </c:pt>
                <c:pt idx="11207">
                  <c:v>143.50399999999999</c:v>
                </c:pt>
                <c:pt idx="11208">
                  <c:v>143.51400000000001</c:v>
                </c:pt>
                <c:pt idx="11209">
                  <c:v>143.524</c:v>
                </c:pt>
                <c:pt idx="11210">
                  <c:v>143.53399999999999</c:v>
                </c:pt>
                <c:pt idx="11211">
                  <c:v>143.54400000000001</c:v>
                </c:pt>
                <c:pt idx="11212">
                  <c:v>143.554</c:v>
                </c:pt>
                <c:pt idx="11213">
                  <c:v>143.56399999999999</c:v>
                </c:pt>
                <c:pt idx="11214">
                  <c:v>143.57400000000001</c:v>
                </c:pt>
                <c:pt idx="11215">
                  <c:v>143.58500000000001</c:v>
                </c:pt>
                <c:pt idx="11216">
                  <c:v>143.60400000000001</c:v>
                </c:pt>
                <c:pt idx="11217">
                  <c:v>143.61500000000001</c:v>
                </c:pt>
                <c:pt idx="11218">
                  <c:v>143.625</c:v>
                </c:pt>
                <c:pt idx="11219">
                  <c:v>143.63399999999999</c:v>
                </c:pt>
                <c:pt idx="11220">
                  <c:v>143.64599999999999</c:v>
                </c:pt>
                <c:pt idx="11221">
                  <c:v>143.66300000000001</c:v>
                </c:pt>
                <c:pt idx="11222">
                  <c:v>143.67500000000001</c:v>
                </c:pt>
                <c:pt idx="11223">
                  <c:v>143.69200000000001</c:v>
                </c:pt>
                <c:pt idx="11224">
                  <c:v>143.71199999999999</c:v>
                </c:pt>
                <c:pt idx="11225">
                  <c:v>143.72200000000001</c:v>
                </c:pt>
                <c:pt idx="11226">
                  <c:v>143.73400000000001</c:v>
                </c:pt>
                <c:pt idx="11227">
                  <c:v>143.745</c:v>
                </c:pt>
                <c:pt idx="11228">
                  <c:v>143.768</c:v>
                </c:pt>
                <c:pt idx="11229">
                  <c:v>143.78200000000001</c:v>
                </c:pt>
                <c:pt idx="11230">
                  <c:v>143.79300000000001</c:v>
                </c:pt>
                <c:pt idx="11231">
                  <c:v>143.80199999999999</c:v>
                </c:pt>
                <c:pt idx="11232">
                  <c:v>143.81399999999999</c:v>
                </c:pt>
                <c:pt idx="11233">
                  <c:v>143.82400000000001</c:v>
                </c:pt>
                <c:pt idx="11234">
                  <c:v>143.834</c:v>
                </c:pt>
                <c:pt idx="11235">
                  <c:v>143.84399999999999</c:v>
                </c:pt>
                <c:pt idx="11236">
                  <c:v>143.85499999999999</c:v>
                </c:pt>
                <c:pt idx="11237">
                  <c:v>143.87299999999999</c:v>
                </c:pt>
                <c:pt idx="11238">
                  <c:v>143.88399999999999</c:v>
                </c:pt>
                <c:pt idx="11239">
                  <c:v>143.89400000000001</c:v>
                </c:pt>
                <c:pt idx="11240">
                  <c:v>143.904</c:v>
                </c:pt>
                <c:pt idx="11241">
                  <c:v>143.91499999999999</c:v>
                </c:pt>
                <c:pt idx="11242">
                  <c:v>143.93299999999999</c:v>
                </c:pt>
                <c:pt idx="11243">
                  <c:v>143.94399999999999</c:v>
                </c:pt>
                <c:pt idx="11244">
                  <c:v>143.95400000000001</c:v>
                </c:pt>
                <c:pt idx="11245">
                  <c:v>143.964</c:v>
                </c:pt>
                <c:pt idx="11246">
                  <c:v>143.97399999999999</c:v>
                </c:pt>
                <c:pt idx="11247">
                  <c:v>143.98400000000001</c:v>
                </c:pt>
                <c:pt idx="11248">
                  <c:v>143.994</c:v>
                </c:pt>
                <c:pt idx="11249">
                  <c:v>144.005</c:v>
                </c:pt>
                <c:pt idx="11250">
                  <c:v>144.01400000000001</c:v>
                </c:pt>
                <c:pt idx="11251">
                  <c:v>144.024</c:v>
                </c:pt>
                <c:pt idx="11252">
                  <c:v>144.03399999999999</c:v>
                </c:pt>
                <c:pt idx="11253">
                  <c:v>144.04499999999999</c:v>
                </c:pt>
                <c:pt idx="11254">
                  <c:v>144.06299999999999</c:v>
                </c:pt>
                <c:pt idx="11255">
                  <c:v>144.07400000000001</c:v>
                </c:pt>
                <c:pt idx="11256">
                  <c:v>144.084</c:v>
                </c:pt>
                <c:pt idx="11257">
                  <c:v>144.09399999999999</c:v>
                </c:pt>
                <c:pt idx="11258">
                  <c:v>144.10400000000001</c:v>
                </c:pt>
                <c:pt idx="11259">
                  <c:v>144.114</c:v>
                </c:pt>
                <c:pt idx="11260">
                  <c:v>144.13300000000001</c:v>
                </c:pt>
                <c:pt idx="11261">
                  <c:v>144.14400000000001</c:v>
                </c:pt>
                <c:pt idx="11262">
                  <c:v>144.154</c:v>
                </c:pt>
                <c:pt idx="11263">
                  <c:v>144.16399999999999</c:v>
                </c:pt>
                <c:pt idx="11264">
                  <c:v>144.17400000000001</c:v>
                </c:pt>
                <c:pt idx="11265">
                  <c:v>144.184</c:v>
                </c:pt>
                <c:pt idx="11266">
                  <c:v>144.19399999999999</c:v>
                </c:pt>
                <c:pt idx="11267">
                  <c:v>144.20400000000001</c:v>
                </c:pt>
                <c:pt idx="11268">
                  <c:v>144.22300000000001</c:v>
                </c:pt>
                <c:pt idx="11269">
                  <c:v>144.23400000000001</c:v>
                </c:pt>
                <c:pt idx="11270">
                  <c:v>144.255</c:v>
                </c:pt>
                <c:pt idx="11271">
                  <c:v>144.273</c:v>
                </c:pt>
                <c:pt idx="11272">
                  <c:v>144.285</c:v>
                </c:pt>
                <c:pt idx="11273">
                  <c:v>144.304</c:v>
                </c:pt>
                <c:pt idx="11274">
                  <c:v>144.32300000000001</c:v>
                </c:pt>
                <c:pt idx="11275">
                  <c:v>144.334</c:v>
                </c:pt>
                <c:pt idx="11276">
                  <c:v>144.34399999999999</c:v>
                </c:pt>
                <c:pt idx="11277">
                  <c:v>144.35400000000001</c:v>
                </c:pt>
                <c:pt idx="11278">
                  <c:v>144.364</c:v>
                </c:pt>
                <c:pt idx="11279">
                  <c:v>144.374</c:v>
                </c:pt>
                <c:pt idx="11280">
                  <c:v>144.38399999999999</c:v>
                </c:pt>
                <c:pt idx="11281">
                  <c:v>144.39400000000001</c:v>
                </c:pt>
                <c:pt idx="11282">
                  <c:v>144.404</c:v>
                </c:pt>
                <c:pt idx="11283">
                  <c:v>144.41399999999999</c:v>
                </c:pt>
                <c:pt idx="11284">
                  <c:v>144.42400000000001</c:v>
                </c:pt>
                <c:pt idx="11285">
                  <c:v>144.44399999999999</c:v>
                </c:pt>
                <c:pt idx="11286">
                  <c:v>144.464</c:v>
                </c:pt>
                <c:pt idx="11287">
                  <c:v>144.48400000000001</c:v>
                </c:pt>
                <c:pt idx="11288">
                  <c:v>144.50399999999999</c:v>
                </c:pt>
                <c:pt idx="11289">
                  <c:v>144.51499999999999</c:v>
                </c:pt>
                <c:pt idx="11290">
                  <c:v>144.53399999999999</c:v>
                </c:pt>
                <c:pt idx="11291">
                  <c:v>144.54400000000001</c:v>
                </c:pt>
                <c:pt idx="11292">
                  <c:v>144.56299999999999</c:v>
                </c:pt>
                <c:pt idx="11293">
                  <c:v>144.57400000000001</c:v>
                </c:pt>
                <c:pt idx="11294">
                  <c:v>144.58500000000001</c:v>
                </c:pt>
                <c:pt idx="11295">
                  <c:v>144.59399999999999</c:v>
                </c:pt>
                <c:pt idx="11296">
                  <c:v>144.60499999999999</c:v>
                </c:pt>
                <c:pt idx="11297">
                  <c:v>144.624</c:v>
                </c:pt>
                <c:pt idx="11298">
                  <c:v>144.63499999999999</c:v>
                </c:pt>
                <c:pt idx="11299">
                  <c:v>144.64400000000001</c:v>
                </c:pt>
                <c:pt idx="11300">
                  <c:v>144.654</c:v>
                </c:pt>
                <c:pt idx="11301">
                  <c:v>144.66499999999999</c:v>
                </c:pt>
                <c:pt idx="11302">
                  <c:v>144.68299999999999</c:v>
                </c:pt>
                <c:pt idx="11303">
                  <c:v>144.69399999999999</c:v>
                </c:pt>
                <c:pt idx="11304">
                  <c:v>144.70400000000001</c:v>
                </c:pt>
                <c:pt idx="11305">
                  <c:v>144.714</c:v>
                </c:pt>
                <c:pt idx="11306">
                  <c:v>144.733</c:v>
                </c:pt>
                <c:pt idx="11307">
                  <c:v>144.744</c:v>
                </c:pt>
                <c:pt idx="11308">
                  <c:v>144.75399999999999</c:v>
                </c:pt>
                <c:pt idx="11309">
                  <c:v>144.76400000000001</c:v>
                </c:pt>
                <c:pt idx="11310">
                  <c:v>144.78399999999999</c:v>
                </c:pt>
                <c:pt idx="11311">
                  <c:v>144.79400000000001</c:v>
                </c:pt>
                <c:pt idx="11312">
                  <c:v>144.80799999999999</c:v>
                </c:pt>
                <c:pt idx="11313">
                  <c:v>144.82400000000001</c:v>
                </c:pt>
                <c:pt idx="11314">
                  <c:v>144.834</c:v>
                </c:pt>
                <c:pt idx="11315">
                  <c:v>144.84399999999999</c:v>
                </c:pt>
                <c:pt idx="11316">
                  <c:v>144.85400000000001</c:v>
                </c:pt>
                <c:pt idx="11317">
                  <c:v>144.87299999999999</c:v>
                </c:pt>
                <c:pt idx="11318">
                  <c:v>144.88399999999999</c:v>
                </c:pt>
                <c:pt idx="11319">
                  <c:v>144.89400000000001</c:v>
                </c:pt>
                <c:pt idx="11320">
                  <c:v>144.91300000000001</c:v>
                </c:pt>
                <c:pt idx="11321">
                  <c:v>144.93299999999999</c:v>
                </c:pt>
                <c:pt idx="11322">
                  <c:v>144.94399999999999</c:v>
                </c:pt>
                <c:pt idx="11323">
                  <c:v>144.95500000000001</c:v>
                </c:pt>
                <c:pt idx="11324">
                  <c:v>144.97300000000001</c:v>
                </c:pt>
                <c:pt idx="11325">
                  <c:v>144.98400000000001</c:v>
                </c:pt>
                <c:pt idx="11326">
                  <c:v>144.994</c:v>
                </c:pt>
                <c:pt idx="11327">
                  <c:v>145.005</c:v>
                </c:pt>
                <c:pt idx="11328">
                  <c:v>145.024</c:v>
                </c:pt>
                <c:pt idx="11329">
                  <c:v>145.03399999999999</c:v>
                </c:pt>
                <c:pt idx="11330">
                  <c:v>145.04400000000001</c:v>
                </c:pt>
                <c:pt idx="11331">
                  <c:v>145.05500000000001</c:v>
                </c:pt>
                <c:pt idx="11332">
                  <c:v>145.07599999999999</c:v>
                </c:pt>
                <c:pt idx="11333">
                  <c:v>145.09299999999999</c:v>
                </c:pt>
                <c:pt idx="11334">
                  <c:v>145.10400000000001</c:v>
                </c:pt>
                <c:pt idx="11335">
                  <c:v>145.114</c:v>
                </c:pt>
                <c:pt idx="11336">
                  <c:v>145.124</c:v>
                </c:pt>
                <c:pt idx="11337">
                  <c:v>145.13399999999999</c:v>
                </c:pt>
                <c:pt idx="11338">
                  <c:v>145.14500000000001</c:v>
                </c:pt>
                <c:pt idx="11339">
                  <c:v>145.154</c:v>
                </c:pt>
                <c:pt idx="11340">
                  <c:v>145.16399999999999</c:v>
                </c:pt>
                <c:pt idx="11341">
                  <c:v>145.17400000000001</c:v>
                </c:pt>
                <c:pt idx="11342">
                  <c:v>145.184</c:v>
                </c:pt>
                <c:pt idx="11343">
                  <c:v>145.19499999999999</c:v>
                </c:pt>
                <c:pt idx="11344">
                  <c:v>145.20500000000001</c:v>
                </c:pt>
                <c:pt idx="11345">
                  <c:v>145.22399999999999</c:v>
                </c:pt>
                <c:pt idx="11346">
                  <c:v>145.24299999999999</c:v>
                </c:pt>
                <c:pt idx="11347">
                  <c:v>145.25399999999999</c:v>
                </c:pt>
                <c:pt idx="11348">
                  <c:v>145.27500000000001</c:v>
                </c:pt>
                <c:pt idx="11349">
                  <c:v>145.29300000000001</c:v>
                </c:pt>
                <c:pt idx="11350">
                  <c:v>145.304</c:v>
                </c:pt>
                <c:pt idx="11351">
                  <c:v>145.31399999999999</c:v>
                </c:pt>
                <c:pt idx="11352">
                  <c:v>145.32400000000001</c:v>
                </c:pt>
                <c:pt idx="11353">
                  <c:v>145.334</c:v>
                </c:pt>
                <c:pt idx="11354">
                  <c:v>145.34399999999999</c:v>
                </c:pt>
                <c:pt idx="11355">
                  <c:v>145.35499999999999</c:v>
                </c:pt>
                <c:pt idx="11356">
                  <c:v>145.374</c:v>
                </c:pt>
                <c:pt idx="11357">
                  <c:v>145.38399999999999</c:v>
                </c:pt>
                <c:pt idx="11358">
                  <c:v>145.39400000000001</c:v>
                </c:pt>
                <c:pt idx="11359">
                  <c:v>145.405</c:v>
                </c:pt>
                <c:pt idx="11360">
                  <c:v>145.42400000000001</c:v>
                </c:pt>
                <c:pt idx="11361">
                  <c:v>145.434</c:v>
                </c:pt>
                <c:pt idx="11362">
                  <c:v>145.453</c:v>
                </c:pt>
                <c:pt idx="11363">
                  <c:v>145.464</c:v>
                </c:pt>
                <c:pt idx="11364">
                  <c:v>145.47499999999999</c:v>
                </c:pt>
                <c:pt idx="11365">
                  <c:v>145.494</c:v>
                </c:pt>
                <c:pt idx="11366">
                  <c:v>145.51400000000001</c:v>
                </c:pt>
                <c:pt idx="11367">
                  <c:v>145.52500000000001</c:v>
                </c:pt>
                <c:pt idx="11368">
                  <c:v>145.54300000000001</c:v>
                </c:pt>
                <c:pt idx="11369">
                  <c:v>145.554</c:v>
                </c:pt>
                <c:pt idx="11370">
                  <c:v>145.565</c:v>
                </c:pt>
                <c:pt idx="11371">
                  <c:v>145.57400000000001</c:v>
                </c:pt>
                <c:pt idx="11372">
                  <c:v>145.584</c:v>
                </c:pt>
                <c:pt idx="11373">
                  <c:v>145.595</c:v>
                </c:pt>
                <c:pt idx="11374">
                  <c:v>145.614</c:v>
                </c:pt>
                <c:pt idx="11375">
                  <c:v>145.625</c:v>
                </c:pt>
                <c:pt idx="11376">
                  <c:v>145.643</c:v>
                </c:pt>
                <c:pt idx="11377">
                  <c:v>145.655</c:v>
                </c:pt>
                <c:pt idx="11378">
                  <c:v>145.67500000000001</c:v>
                </c:pt>
                <c:pt idx="11379">
                  <c:v>145.69399999999999</c:v>
                </c:pt>
                <c:pt idx="11380">
                  <c:v>145.70400000000001</c:v>
                </c:pt>
                <c:pt idx="11381">
                  <c:v>145.715</c:v>
                </c:pt>
                <c:pt idx="11382">
                  <c:v>145.733</c:v>
                </c:pt>
                <c:pt idx="11383">
                  <c:v>145.745</c:v>
                </c:pt>
                <c:pt idx="11384">
                  <c:v>145.76400000000001</c:v>
                </c:pt>
                <c:pt idx="11385">
                  <c:v>145.77500000000001</c:v>
                </c:pt>
                <c:pt idx="11386">
                  <c:v>145.79300000000001</c:v>
                </c:pt>
                <c:pt idx="11387">
                  <c:v>145.80500000000001</c:v>
                </c:pt>
                <c:pt idx="11388">
                  <c:v>145.82400000000001</c:v>
                </c:pt>
                <c:pt idx="11389">
                  <c:v>145.83500000000001</c:v>
                </c:pt>
                <c:pt idx="11390">
                  <c:v>145.85400000000001</c:v>
                </c:pt>
                <c:pt idx="11391">
                  <c:v>145.86500000000001</c:v>
                </c:pt>
                <c:pt idx="11392">
                  <c:v>145.88399999999999</c:v>
                </c:pt>
                <c:pt idx="11393">
                  <c:v>145.904</c:v>
                </c:pt>
                <c:pt idx="11394">
                  <c:v>145.91399999999999</c:v>
                </c:pt>
                <c:pt idx="11395">
                  <c:v>145.92500000000001</c:v>
                </c:pt>
                <c:pt idx="11396">
                  <c:v>145.94399999999999</c:v>
                </c:pt>
                <c:pt idx="11397">
                  <c:v>145.95500000000001</c:v>
                </c:pt>
                <c:pt idx="11398">
                  <c:v>145.97300000000001</c:v>
                </c:pt>
                <c:pt idx="11399">
                  <c:v>145.98400000000001</c:v>
                </c:pt>
                <c:pt idx="11400">
                  <c:v>145.994</c:v>
                </c:pt>
                <c:pt idx="11401">
                  <c:v>146.00399999999999</c:v>
                </c:pt>
                <c:pt idx="11402">
                  <c:v>146.01400000000001</c:v>
                </c:pt>
                <c:pt idx="11403">
                  <c:v>146.02500000000001</c:v>
                </c:pt>
                <c:pt idx="11404">
                  <c:v>146.04400000000001</c:v>
                </c:pt>
                <c:pt idx="11405">
                  <c:v>146.054</c:v>
                </c:pt>
                <c:pt idx="11406">
                  <c:v>146.06399999999999</c:v>
                </c:pt>
                <c:pt idx="11407">
                  <c:v>146.07499999999999</c:v>
                </c:pt>
                <c:pt idx="11408">
                  <c:v>146.096</c:v>
                </c:pt>
                <c:pt idx="11409">
                  <c:v>146.113</c:v>
                </c:pt>
                <c:pt idx="11410">
                  <c:v>146.124</c:v>
                </c:pt>
                <c:pt idx="11411">
                  <c:v>146.143</c:v>
                </c:pt>
                <c:pt idx="11412">
                  <c:v>146.16300000000001</c:v>
                </c:pt>
                <c:pt idx="11413">
                  <c:v>146.17500000000001</c:v>
                </c:pt>
                <c:pt idx="11414">
                  <c:v>146.19399999999999</c:v>
                </c:pt>
                <c:pt idx="11415">
                  <c:v>146.20400000000001</c:v>
                </c:pt>
                <c:pt idx="11416">
                  <c:v>146.22399999999999</c:v>
                </c:pt>
                <c:pt idx="11417">
                  <c:v>146.24299999999999</c:v>
                </c:pt>
                <c:pt idx="11418">
                  <c:v>146.255</c:v>
                </c:pt>
                <c:pt idx="11419">
                  <c:v>146.26400000000001</c:v>
                </c:pt>
                <c:pt idx="11420">
                  <c:v>146.28299999999999</c:v>
                </c:pt>
                <c:pt idx="11421">
                  <c:v>146.29599999999999</c:v>
                </c:pt>
                <c:pt idx="11422">
                  <c:v>146.31399999999999</c:v>
                </c:pt>
                <c:pt idx="11423">
                  <c:v>146.32400000000001</c:v>
                </c:pt>
                <c:pt idx="11424">
                  <c:v>146.334</c:v>
                </c:pt>
                <c:pt idx="11425">
                  <c:v>146.34399999999999</c:v>
                </c:pt>
                <c:pt idx="11426">
                  <c:v>146.35400000000001</c:v>
                </c:pt>
                <c:pt idx="11427">
                  <c:v>146.36500000000001</c:v>
                </c:pt>
                <c:pt idx="11428">
                  <c:v>146.38399999999999</c:v>
                </c:pt>
                <c:pt idx="11429">
                  <c:v>146.39400000000001</c:v>
                </c:pt>
                <c:pt idx="11430">
                  <c:v>146.405</c:v>
                </c:pt>
                <c:pt idx="11431">
                  <c:v>146.41399999999999</c:v>
                </c:pt>
                <c:pt idx="11432">
                  <c:v>146.43299999999999</c:v>
                </c:pt>
                <c:pt idx="11433">
                  <c:v>146.44399999999999</c:v>
                </c:pt>
                <c:pt idx="11434">
                  <c:v>146.45400000000001</c:v>
                </c:pt>
                <c:pt idx="11435">
                  <c:v>146.464</c:v>
                </c:pt>
                <c:pt idx="11436">
                  <c:v>146.47399999999999</c:v>
                </c:pt>
                <c:pt idx="11437">
                  <c:v>146.48500000000001</c:v>
                </c:pt>
                <c:pt idx="11438">
                  <c:v>146.50700000000001</c:v>
                </c:pt>
                <c:pt idx="11439">
                  <c:v>146.524</c:v>
                </c:pt>
                <c:pt idx="11440">
                  <c:v>146.53399999999999</c:v>
                </c:pt>
                <c:pt idx="11441">
                  <c:v>146.54400000000001</c:v>
                </c:pt>
                <c:pt idx="11442">
                  <c:v>146.554</c:v>
                </c:pt>
                <c:pt idx="11443">
                  <c:v>146.56399999999999</c:v>
                </c:pt>
                <c:pt idx="11444">
                  <c:v>146.57400000000001</c:v>
                </c:pt>
                <c:pt idx="11445">
                  <c:v>146.58500000000001</c:v>
                </c:pt>
                <c:pt idx="11446">
                  <c:v>146.60400000000001</c:v>
                </c:pt>
                <c:pt idx="11447">
                  <c:v>146.61500000000001</c:v>
                </c:pt>
                <c:pt idx="11448">
                  <c:v>146.63300000000001</c:v>
                </c:pt>
                <c:pt idx="11449">
                  <c:v>146.65299999999999</c:v>
                </c:pt>
                <c:pt idx="11450">
                  <c:v>146.66399999999999</c:v>
                </c:pt>
                <c:pt idx="11451">
                  <c:v>146.67400000000001</c:v>
                </c:pt>
                <c:pt idx="11452">
                  <c:v>146.684</c:v>
                </c:pt>
                <c:pt idx="11453">
                  <c:v>146.69399999999999</c:v>
                </c:pt>
                <c:pt idx="11454">
                  <c:v>146.70400000000001</c:v>
                </c:pt>
                <c:pt idx="11455">
                  <c:v>146.72399999999999</c:v>
                </c:pt>
                <c:pt idx="11456">
                  <c:v>146.74299999999999</c:v>
                </c:pt>
                <c:pt idx="11457">
                  <c:v>146.75399999999999</c:v>
                </c:pt>
                <c:pt idx="11458">
                  <c:v>146.76400000000001</c:v>
                </c:pt>
                <c:pt idx="11459">
                  <c:v>146.774</c:v>
                </c:pt>
                <c:pt idx="11460">
                  <c:v>146.78399999999999</c:v>
                </c:pt>
                <c:pt idx="11461">
                  <c:v>146.79499999999999</c:v>
                </c:pt>
                <c:pt idx="11462">
                  <c:v>146.81399999999999</c:v>
                </c:pt>
                <c:pt idx="11463">
                  <c:v>146.82499999999999</c:v>
                </c:pt>
                <c:pt idx="11464">
                  <c:v>146.84299999999999</c:v>
                </c:pt>
                <c:pt idx="11465">
                  <c:v>146.85499999999999</c:v>
                </c:pt>
                <c:pt idx="11466">
                  <c:v>146.874</c:v>
                </c:pt>
                <c:pt idx="11467">
                  <c:v>146.88800000000001</c:v>
                </c:pt>
                <c:pt idx="11468">
                  <c:v>146.90199999999999</c:v>
                </c:pt>
                <c:pt idx="11469">
                  <c:v>146.91200000000001</c:v>
                </c:pt>
                <c:pt idx="11470">
                  <c:v>146.93199999999999</c:v>
                </c:pt>
                <c:pt idx="11471">
                  <c:v>146.94200000000001</c:v>
                </c:pt>
                <c:pt idx="11472">
                  <c:v>146.96199999999999</c:v>
                </c:pt>
                <c:pt idx="11473">
                  <c:v>146.97300000000001</c:v>
                </c:pt>
                <c:pt idx="11474">
                  <c:v>146.99199999999999</c:v>
                </c:pt>
                <c:pt idx="11475">
                  <c:v>147.00200000000001</c:v>
                </c:pt>
                <c:pt idx="11476">
                  <c:v>147.01400000000001</c:v>
                </c:pt>
                <c:pt idx="11477">
                  <c:v>147.024</c:v>
                </c:pt>
                <c:pt idx="11478">
                  <c:v>147.035</c:v>
                </c:pt>
                <c:pt idx="11479">
                  <c:v>147.054</c:v>
                </c:pt>
                <c:pt idx="11480">
                  <c:v>147.07300000000001</c:v>
                </c:pt>
                <c:pt idx="11481">
                  <c:v>147.08500000000001</c:v>
                </c:pt>
                <c:pt idx="11482">
                  <c:v>147.10400000000001</c:v>
                </c:pt>
                <c:pt idx="11483">
                  <c:v>147.12299999999999</c:v>
                </c:pt>
                <c:pt idx="11484">
                  <c:v>147.13399999999999</c:v>
                </c:pt>
                <c:pt idx="11485">
                  <c:v>147.14500000000001</c:v>
                </c:pt>
                <c:pt idx="11486">
                  <c:v>147.16300000000001</c:v>
                </c:pt>
                <c:pt idx="11487">
                  <c:v>147.18299999999999</c:v>
                </c:pt>
                <c:pt idx="11488">
                  <c:v>147.203</c:v>
                </c:pt>
                <c:pt idx="11489">
                  <c:v>147.22399999999999</c:v>
                </c:pt>
                <c:pt idx="11490">
                  <c:v>147.23500000000001</c:v>
                </c:pt>
                <c:pt idx="11491">
                  <c:v>147.245</c:v>
                </c:pt>
                <c:pt idx="11492">
                  <c:v>147.26300000000001</c:v>
                </c:pt>
                <c:pt idx="11493">
                  <c:v>147.274</c:v>
                </c:pt>
                <c:pt idx="11494">
                  <c:v>147.28399999999999</c:v>
                </c:pt>
                <c:pt idx="11495">
                  <c:v>147.29499999999999</c:v>
                </c:pt>
                <c:pt idx="11496">
                  <c:v>147.316</c:v>
                </c:pt>
                <c:pt idx="11497">
                  <c:v>147.333</c:v>
                </c:pt>
                <c:pt idx="11498">
                  <c:v>147.345</c:v>
                </c:pt>
                <c:pt idx="11499">
                  <c:v>147.363</c:v>
                </c:pt>
                <c:pt idx="11500">
                  <c:v>147.38300000000001</c:v>
                </c:pt>
                <c:pt idx="11501">
                  <c:v>147.39400000000001</c:v>
                </c:pt>
                <c:pt idx="11502">
                  <c:v>147.404</c:v>
                </c:pt>
                <c:pt idx="11503">
                  <c:v>147.41399999999999</c:v>
                </c:pt>
                <c:pt idx="11504">
                  <c:v>147.42400000000001</c:v>
                </c:pt>
                <c:pt idx="11505">
                  <c:v>147.435</c:v>
                </c:pt>
                <c:pt idx="11506">
                  <c:v>147.45400000000001</c:v>
                </c:pt>
                <c:pt idx="11507">
                  <c:v>147.465</c:v>
                </c:pt>
                <c:pt idx="11508">
                  <c:v>147.483</c:v>
                </c:pt>
                <c:pt idx="11509">
                  <c:v>147.494</c:v>
                </c:pt>
                <c:pt idx="11510">
                  <c:v>147.512</c:v>
                </c:pt>
                <c:pt idx="11511">
                  <c:v>147.52500000000001</c:v>
                </c:pt>
                <c:pt idx="11512">
                  <c:v>147.542</c:v>
                </c:pt>
                <c:pt idx="11513">
                  <c:v>147.55199999999999</c:v>
                </c:pt>
                <c:pt idx="11514">
                  <c:v>147.56200000000001</c:v>
                </c:pt>
                <c:pt idx="11515">
                  <c:v>147.572</c:v>
                </c:pt>
                <c:pt idx="11516">
                  <c:v>147.58199999999999</c:v>
                </c:pt>
                <c:pt idx="11517">
                  <c:v>147.59200000000001</c:v>
                </c:pt>
                <c:pt idx="11518">
                  <c:v>147.602</c:v>
                </c:pt>
                <c:pt idx="11519">
                  <c:v>147.61199999999999</c:v>
                </c:pt>
                <c:pt idx="11520">
                  <c:v>147.62200000000001</c:v>
                </c:pt>
                <c:pt idx="11521">
                  <c:v>147.63200000000001</c:v>
                </c:pt>
                <c:pt idx="11522">
                  <c:v>147.642</c:v>
                </c:pt>
                <c:pt idx="11523">
                  <c:v>147.65199999999999</c:v>
                </c:pt>
                <c:pt idx="11524">
                  <c:v>147.66300000000001</c:v>
                </c:pt>
                <c:pt idx="11525">
                  <c:v>147.673</c:v>
                </c:pt>
                <c:pt idx="11526">
                  <c:v>147.68199999999999</c:v>
                </c:pt>
                <c:pt idx="11527">
                  <c:v>147.69200000000001</c:v>
                </c:pt>
                <c:pt idx="11528">
                  <c:v>147.702</c:v>
                </c:pt>
                <c:pt idx="11529">
                  <c:v>147.71199999999999</c:v>
                </c:pt>
                <c:pt idx="11530">
                  <c:v>147.72399999999999</c:v>
                </c:pt>
                <c:pt idx="11531">
                  <c:v>147.744</c:v>
                </c:pt>
                <c:pt idx="11532">
                  <c:v>147.755</c:v>
                </c:pt>
                <c:pt idx="11533">
                  <c:v>147.76499999999999</c:v>
                </c:pt>
                <c:pt idx="11534">
                  <c:v>147.78399999999999</c:v>
                </c:pt>
                <c:pt idx="11535">
                  <c:v>147.79499999999999</c:v>
                </c:pt>
                <c:pt idx="11536">
                  <c:v>147.81399999999999</c:v>
                </c:pt>
                <c:pt idx="11537">
                  <c:v>147.83199999999999</c:v>
                </c:pt>
                <c:pt idx="11538">
                  <c:v>147.852</c:v>
                </c:pt>
                <c:pt idx="11539">
                  <c:v>147.86500000000001</c:v>
                </c:pt>
                <c:pt idx="11540">
                  <c:v>147.88200000000001</c:v>
                </c:pt>
                <c:pt idx="11541">
                  <c:v>147.89500000000001</c:v>
                </c:pt>
                <c:pt idx="11542">
                  <c:v>147.91200000000001</c:v>
                </c:pt>
                <c:pt idx="11543">
                  <c:v>147.935</c:v>
                </c:pt>
                <c:pt idx="11544">
                  <c:v>147.952</c:v>
                </c:pt>
                <c:pt idx="11545">
                  <c:v>147.96299999999999</c:v>
                </c:pt>
                <c:pt idx="11546">
                  <c:v>147.97300000000001</c:v>
                </c:pt>
                <c:pt idx="11547">
                  <c:v>147.983</c:v>
                </c:pt>
                <c:pt idx="11548">
                  <c:v>148.00200000000001</c:v>
                </c:pt>
                <c:pt idx="11549">
                  <c:v>148.02199999999999</c:v>
                </c:pt>
                <c:pt idx="11550">
                  <c:v>148.042</c:v>
                </c:pt>
                <c:pt idx="11551">
                  <c:v>148.053</c:v>
                </c:pt>
                <c:pt idx="11552">
                  <c:v>148.072</c:v>
                </c:pt>
                <c:pt idx="11553">
                  <c:v>148.083</c:v>
                </c:pt>
                <c:pt idx="11554">
                  <c:v>148.102</c:v>
                </c:pt>
                <c:pt idx="11555">
                  <c:v>148.113</c:v>
                </c:pt>
                <c:pt idx="11556">
                  <c:v>148.13300000000001</c:v>
                </c:pt>
                <c:pt idx="11557">
                  <c:v>148.15199999999999</c:v>
                </c:pt>
                <c:pt idx="11558">
                  <c:v>148.16300000000001</c:v>
                </c:pt>
                <c:pt idx="11559">
                  <c:v>148.173</c:v>
                </c:pt>
                <c:pt idx="11560">
                  <c:v>148.18299999999999</c:v>
                </c:pt>
                <c:pt idx="11561">
                  <c:v>148.19499999999999</c:v>
                </c:pt>
                <c:pt idx="11562">
                  <c:v>148.21199999999999</c:v>
                </c:pt>
                <c:pt idx="11563">
                  <c:v>148.232</c:v>
                </c:pt>
                <c:pt idx="11564">
                  <c:v>148.25200000000001</c:v>
                </c:pt>
                <c:pt idx="11565">
                  <c:v>148.27199999999999</c:v>
                </c:pt>
                <c:pt idx="11566">
                  <c:v>148.292</c:v>
                </c:pt>
                <c:pt idx="11567">
                  <c:v>148.303</c:v>
                </c:pt>
                <c:pt idx="11568">
                  <c:v>148.322</c:v>
                </c:pt>
                <c:pt idx="11569">
                  <c:v>148.333</c:v>
                </c:pt>
                <c:pt idx="11570">
                  <c:v>148.352</c:v>
                </c:pt>
                <c:pt idx="11571">
                  <c:v>148.36199999999999</c:v>
                </c:pt>
                <c:pt idx="11572">
                  <c:v>148.37200000000001</c:v>
                </c:pt>
                <c:pt idx="11573">
                  <c:v>148.38200000000001</c:v>
                </c:pt>
                <c:pt idx="11574">
                  <c:v>148.40199999999999</c:v>
                </c:pt>
                <c:pt idx="11575">
                  <c:v>148.41300000000001</c:v>
                </c:pt>
                <c:pt idx="11576">
                  <c:v>148.43199999999999</c:v>
                </c:pt>
                <c:pt idx="11577">
                  <c:v>148.44300000000001</c:v>
                </c:pt>
                <c:pt idx="11578">
                  <c:v>148.46199999999999</c:v>
                </c:pt>
                <c:pt idx="11579">
                  <c:v>148.47300000000001</c:v>
                </c:pt>
                <c:pt idx="11580">
                  <c:v>148.483</c:v>
                </c:pt>
                <c:pt idx="11581">
                  <c:v>148.50200000000001</c:v>
                </c:pt>
                <c:pt idx="11582">
                  <c:v>148.512</c:v>
                </c:pt>
                <c:pt idx="11583">
                  <c:v>148.52199999999999</c:v>
                </c:pt>
                <c:pt idx="11584">
                  <c:v>148.542</c:v>
                </c:pt>
                <c:pt idx="11585">
                  <c:v>148.55500000000001</c:v>
                </c:pt>
                <c:pt idx="11586">
                  <c:v>148.572</c:v>
                </c:pt>
                <c:pt idx="11587">
                  <c:v>148.59200000000001</c:v>
                </c:pt>
                <c:pt idx="11588">
                  <c:v>148.61199999999999</c:v>
                </c:pt>
                <c:pt idx="11589">
                  <c:v>148.625</c:v>
                </c:pt>
                <c:pt idx="11590">
                  <c:v>148.642</c:v>
                </c:pt>
                <c:pt idx="11591">
                  <c:v>148.66200000000001</c:v>
                </c:pt>
                <c:pt idx="11592">
                  <c:v>148.68199999999999</c:v>
                </c:pt>
                <c:pt idx="11593">
                  <c:v>148.69499999999999</c:v>
                </c:pt>
                <c:pt idx="11594">
                  <c:v>148.71199999999999</c:v>
                </c:pt>
                <c:pt idx="11595">
                  <c:v>148.72499999999999</c:v>
                </c:pt>
                <c:pt idx="11596">
                  <c:v>148.74199999999999</c:v>
                </c:pt>
                <c:pt idx="11597">
                  <c:v>148.762</c:v>
                </c:pt>
                <c:pt idx="11598">
                  <c:v>148.77500000000001</c:v>
                </c:pt>
                <c:pt idx="11599">
                  <c:v>148.785</c:v>
                </c:pt>
                <c:pt idx="11600">
                  <c:v>148.80199999999999</c:v>
                </c:pt>
                <c:pt idx="11601">
                  <c:v>148.81399999999999</c:v>
                </c:pt>
                <c:pt idx="11602">
                  <c:v>148.82499999999999</c:v>
                </c:pt>
                <c:pt idx="11603">
                  <c:v>148.84200000000001</c:v>
                </c:pt>
                <c:pt idx="11604">
                  <c:v>148.86199999999999</c:v>
                </c:pt>
                <c:pt idx="11605">
                  <c:v>148.88200000000001</c:v>
                </c:pt>
                <c:pt idx="11606">
                  <c:v>148.90199999999999</c:v>
                </c:pt>
                <c:pt idx="11607">
                  <c:v>148.91499999999999</c:v>
                </c:pt>
                <c:pt idx="11608">
                  <c:v>148.93199999999999</c:v>
                </c:pt>
                <c:pt idx="11609">
                  <c:v>148.946</c:v>
                </c:pt>
                <c:pt idx="11610">
                  <c:v>148.96700000000001</c:v>
                </c:pt>
                <c:pt idx="11611">
                  <c:v>148.982</c:v>
                </c:pt>
                <c:pt idx="11612">
                  <c:v>149.00200000000001</c:v>
                </c:pt>
                <c:pt idx="11613">
                  <c:v>149.012</c:v>
                </c:pt>
                <c:pt idx="11614">
                  <c:v>149.02199999999999</c:v>
                </c:pt>
                <c:pt idx="11615">
                  <c:v>149.03200000000001</c:v>
                </c:pt>
                <c:pt idx="11616">
                  <c:v>149.04400000000001</c:v>
                </c:pt>
                <c:pt idx="11617">
                  <c:v>149.05500000000001</c:v>
                </c:pt>
                <c:pt idx="11618">
                  <c:v>149.072</c:v>
                </c:pt>
                <c:pt idx="11619">
                  <c:v>149.083</c:v>
                </c:pt>
                <c:pt idx="11620">
                  <c:v>149.102</c:v>
                </c:pt>
                <c:pt idx="11621">
                  <c:v>149.11500000000001</c:v>
                </c:pt>
                <c:pt idx="11622">
                  <c:v>149.13200000000001</c:v>
                </c:pt>
                <c:pt idx="11623">
                  <c:v>149.14500000000001</c:v>
                </c:pt>
                <c:pt idx="11624">
                  <c:v>149.16200000000001</c:v>
                </c:pt>
                <c:pt idx="11625">
                  <c:v>149.18199999999999</c:v>
                </c:pt>
                <c:pt idx="11626">
                  <c:v>149.202</c:v>
                </c:pt>
                <c:pt idx="11627">
                  <c:v>149.22200000000001</c:v>
                </c:pt>
                <c:pt idx="11628">
                  <c:v>149.24199999999999</c:v>
                </c:pt>
                <c:pt idx="11629">
                  <c:v>149.255</c:v>
                </c:pt>
                <c:pt idx="11630">
                  <c:v>149.27199999999999</c:v>
                </c:pt>
                <c:pt idx="11631">
                  <c:v>149.28299999999999</c:v>
                </c:pt>
                <c:pt idx="11632">
                  <c:v>149.30199999999999</c:v>
                </c:pt>
                <c:pt idx="11633">
                  <c:v>149.315</c:v>
                </c:pt>
                <c:pt idx="11634">
                  <c:v>149.33199999999999</c:v>
                </c:pt>
                <c:pt idx="11635">
                  <c:v>149.346</c:v>
                </c:pt>
                <c:pt idx="11636">
                  <c:v>149.36199999999999</c:v>
                </c:pt>
                <c:pt idx="11637">
                  <c:v>149.375</c:v>
                </c:pt>
                <c:pt idx="11638">
                  <c:v>149.392</c:v>
                </c:pt>
                <c:pt idx="11639">
                  <c:v>149.405</c:v>
                </c:pt>
                <c:pt idx="11640">
                  <c:v>149.422</c:v>
                </c:pt>
                <c:pt idx="11641">
                  <c:v>149.435</c:v>
                </c:pt>
                <c:pt idx="11642">
                  <c:v>149.452</c:v>
                </c:pt>
                <c:pt idx="11643">
                  <c:v>149.465</c:v>
                </c:pt>
                <c:pt idx="11644">
                  <c:v>149.47499999999999</c:v>
                </c:pt>
                <c:pt idx="11645">
                  <c:v>149.483</c:v>
                </c:pt>
                <c:pt idx="11646">
                  <c:v>149.50200000000001</c:v>
                </c:pt>
                <c:pt idx="11647">
                  <c:v>149.512</c:v>
                </c:pt>
                <c:pt idx="11648">
                  <c:v>149.52199999999999</c:v>
                </c:pt>
                <c:pt idx="11649">
                  <c:v>149.53200000000001</c:v>
                </c:pt>
                <c:pt idx="11650">
                  <c:v>149.54499999999999</c:v>
                </c:pt>
                <c:pt idx="11651">
                  <c:v>149.56200000000001</c:v>
                </c:pt>
                <c:pt idx="11652">
                  <c:v>149.572</c:v>
                </c:pt>
                <c:pt idx="11653">
                  <c:v>149.58500000000001</c:v>
                </c:pt>
                <c:pt idx="11654">
                  <c:v>149.602</c:v>
                </c:pt>
                <c:pt idx="11655">
                  <c:v>149.61500000000001</c:v>
                </c:pt>
                <c:pt idx="11656">
                  <c:v>149.63200000000001</c:v>
                </c:pt>
                <c:pt idx="11657">
                  <c:v>149.64500000000001</c:v>
                </c:pt>
                <c:pt idx="11658">
                  <c:v>149.66200000000001</c:v>
                </c:pt>
                <c:pt idx="11659">
                  <c:v>149.673</c:v>
                </c:pt>
                <c:pt idx="11660">
                  <c:v>149.685</c:v>
                </c:pt>
                <c:pt idx="11661">
                  <c:v>149.69499999999999</c:v>
                </c:pt>
                <c:pt idx="11662">
                  <c:v>149.71199999999999</c:v>
                </c:pt>
                <c:pt idx="11663">
                  <c:v>149.732</c:v>
                </c:pt>
                <c:pt idx="11664">
                  <c:v>149.75200000000001</c:v>
                </c:pt>
                <c:pt idx="11665">
                  <c:v>149.77199999999999</c:v>
                </c:pt>
                <c:pt idx="11666">
                  <c:v>149.792</c:v>
                </c:pt>
                <c:pt idx="11667">
                  <c:v>149.81200000000001</c:v>
                </c:pt>
                <c:pt idx="11668">
                  <c:v>149.83199999999999</c:v>
                </c:pt>
                <c:pt idx="11669">
                  <c:v>149.845</c:v>
                </c:pt>
                <c:pt idx="11670">
                  <c:v>149.86199999999999</c:v>
                </c:pt>
                <c:pt idx="11671">
                  <c:v>149.87299999999999</c:v>
                </c:pt>
                <c:pt idx="11672">
                  <c:v>149.892</c:v>
                </c:pt>
                <c:pt idx="11673">
                  <c:v>149.905</c:v>
                </c:pt>
                <c:pt idx="11674">
                  <c:v>149.91499999999999</c:v>
                </c:pt>
                <c:pt idx="11675">
                  <c:v>149.93199999999999</c:v>
                </c:pt>
                <c:pt idx="11676">
                  <c:v>149.952</c:v>
                </c:pt>
                <c:pt idx="11677">
                  <c:v>149.96600000000001</c:v>
                </c:pt>
                <c:pt idx="11678">
                  <c:v>149.982</c:v>
                </c:pt>
                <c:pt idx="11679">
                  <c:v>149.99199999999999</c:v>
                </c:pt>
                <c:pt idx="11680">
                  <c:v>150.005</c:v>
                </c:pt>
                <c:pt idx="11681">
                  <c:v>150.02199999999999</c:v>
                </c:pt>
                <c:pt idx="11682">
                  <c:v>150.042</c:v>
                </c:pt>
                <c:pt idx="11683">
                  <c:v>150.053</c:v>
                </c:pt>
                <c:pt idx="11684">
                  <c:v>150.072</c:v>
                </c:pt>
                <c:pt idx="11685">
                  <c:v>150.083</c:v>
                </c:pt>
                <c:pt idx="11686">
                  <c:v>150.102</c:v>
                </c:pt>
                <c:pt idx="11687">
                  <c:v>150.113</c:v>
                </c:pt>
                <c:pt idx="11688">
                  <c:v>150.13200000000001</c:v>
                </c:pt>
                <c:pt idx="11689">
                  <c:v>150.143</c:v>
                </c:pt>
                <c:pt idx="11690">
                  <c:v>150.16200000000001</c:v>
                </c:pt>
                <c:pt idx="11691">
                  <c:v>150.17599999999999</c:v>
                </c:pt>
                <c:pt idx="11692">
                  <c:v>150.19200000000001</c:v>
                </c:pt>
                <c:pt idx="11693">
                  <c:v>150.202</c:v>
                </c:pt>
                <c:pt idx="11694">
                  <c:v>150.21299999999999</c:v>
                </c:pt>
                <c:pt idx="11695">
                  <c:v>150.22300000000001</c:v>
                </c:pt>
                <c:pt idx="11696">
                  <c:v>150.24199999999999</c:v>
                </c:pt>
                <c:pt idx="11697">
                  <c:v>150.25299999999999</c:v>
                </c:pt>
                <c:pt idx="11698">
                  <c:v>150.27199999999999</c:v>
                </c:pt>
                <c:pt idx="11699">
                  <c:v>150.28299999999999</c:v>
                </c:pt>
                <c:pt idx="11700">
                  <c:v>150.30199999999999</c:v>
                </c:pt>
                <c:pt idx="11701">
                  <c:v>150.322</c:v>
                </c:pt>
                <c:pt idx="11702">
                  <c:v>150.34200000000001</c:v>
                </c:pt>
                <c:pt idx="11703">
                  <c:v>150.35300000000001</c:v>
                </c:pt>
                <c:pt idx="11704">
                  <c:v>150.37299999999999</c:v>
                </c:pt>
                <c:pt idx="11705">
                  <c:v>150.392</c:v>
                </c:pt>
                <c:pt idx="11706">
                  <c:v>150.40299999999999</c:v>
                </c:pt>
                <c:pt idx="11707">
                  <c:v>150.41300000000001</c:v>
                </c:pt>
                <c:pt idx="11708">
                  <c:v>150.43199999999999</c:v>
                </c:pt>
                <c:pt idx="11709">
                  <c:v>150.44300000000001</c:v>
                </c:pt>
                <c:pt idx="11710">
                  <c:v>150.46199999999999</c:v>
                </c:pt>
                <c:pt idx="11711">
                  <c:v>150.47300000000001</c:v>
                </c:pt>
                <c:pt idx="11712">
                  <c:v>150.49199999999999</c:v>
                </c:pt>
                <c:pt idx="11713">
                  <c:v>150.512</c:v>
                </c:pt>
                <c:pt idx="11714">
                  <c:v>150.53200000000001</c:v>
                </c:pt>
                <c:pt idx="11715">
                  <c:v>150.54300000000001</c:v>
                </c:pt>
                <c:pt idx="11716">
                  <c:v>150.56200000000001</c:v>
                </c:pt>
                <c:pt idx="11717">
                  <c:v>150.57300000000001</c:v>
                </c:pt>
                <c:pt idx="11718">
                  <c:v>150.59200000000001</c:v>
                </c:pt>
                <c:pt idx="11719">
                  <c:v>150.61199999999999</c:v>
                </c:pt>
                <c:pt idx="11720">
                  <c:v>150.62299999999999</c:v>
                </c:pt>
                <c:pt idx="11721">
                  <c:v>150.63300000000001</c:v>
                </c:pt>
                <c:pt idx="11722">
                  <c:v>150.65199999999999</c:v>
                </c:pt>
                <c:pt idx="11723">
                  <c:v>150.66300000000001</c:v>
                </c:pt>
                <c:pt idx="11724">
                  <c:v>150.68199999999999</c:v>
                </c:pt>
                <c:pt idx="11725">
                  <c:v>150.69300000000001</c:v>
                </c:pt>
                <c:pt idx="11726">
                  <c:v>150.71199999999999</c:v>
                </c:pt>
                <c:pt idx="11727">
                  <c:v>150.72300000000001</c:v>
                </c:pt>
                <c:pt idx="11728">
                  <c:v>150.74199999999999</c:v>
                </c:pt>
                <c:pt idx="11729">
                  <c:v>150.75299999999999</c:v>
                </c:pt>
                <c:pt idx="11730">
                  <c:v>150.77199999999999</c:v>
                </c:pt>
                <c:pt idx="11731">
                  <c:v>150.792</c:v>
                </c:pt>
                <c:pt idx="11732">
                  <c:v>150.803</c:v>
                </c:pt>
                <c:pt idx="11733">
                  <c:v>150.822</c:v>
                </c:pt>
                <c:pt idx="11734">
                  <c:v>150.84200000000001</c:v>
                </c:pt>
                <c:pt idx="11735">
                  <c:v>150.85300000000001</c:v>
                </c:pt>
                <c:pt idx="11736">
                  <c:v>150.87200000000001</c:v>
                </c:pt>
                <c:pt idx="11737">
                  <c:v>150.88300000000001</c:v>
                </c:pt>
                <c:pt idx="11738">
                  <c:v>150.90199999999999</c:v>
                </c:pt>
                <c:pt idx="11739">
                  <c:v>150.91300000000001</c:v>
                </c:pt>
                <c:pt idx="11740">
                  <c:v>150.923</c:v>
                </c:pt>
                <c:pt idx="11741">
                  <c:v>150.94200000000001</c:v>
                </c:pt>
                <c:pt idx="11742">
                  <c:v>150.96199999999999</c:v>
                </c:pt>
                <c:pt idx="11743">
                  <c:v>150.97300000000001</c:v>
                </c:pt>
                <c:pt idx="11744">
                  <c:v>150.99199999999999</c:v>
                </c:pt>
                <c:pt idx="11745">
                  <c:v>151.012</c:v>
                </c:pt>
                <c:pt idx="11746">
                  <c:v>151.023</c:v>
                </c:pt>
                <c:pt idx="11747">
                  <c:v>151.03299999999999</c:v>
                </c:pt>
                <c:pt idx="11748">
                  <c:v>151.05199999999999</c:v>
                </c:pt>
                <c:pt idx="11749">
                  <c:v>151.06299999999999</c:v>
                </c:pt>
                <c:pt idx="11750">
                  <c:v>151.08199999999999</c:v>
                </c:pt>
                <c:pt idx="11751">
                  <c:v>151.102</c:v>
                </c:pt>
                <c:pt idx="11752">
                  <c:v>151.12200000000001</c:v>
                </c:pt>
                <c:pt idx="11753">
                  <c:v>151.13300000000001</c:v>
                </c:pt>
                <c:pt idx="11754">
                  <c:v>151.143</c:v>
                </c:pt>
                <c:pt idx="11755">
                  <c:v>151.16200000000001</c:v>
                </c:pt>
                <c:pt idx="11756">
                  <c:v>151.173</c:v>
                </c:pt>
                <c:pt idx="11757">
                  <c:v>151.18199999999999</c:v>
                </c:pt>
                <c:pt idx="11758">
                  <c:v>151.19399999999999</c:v>
                </c:pt>
                <c:pt idx="11759">
                  <c:v>151.21199999999999</c:v>
                </c:pt>
                <c:pt idx="11760">
                  <c:v>151.22499999999999</c:v>
                </c:pt>
                <c:pt idx="11761">
                  <c:v>151.24199999999999</c:v>
                </c:pt>
                <c:pt idx="11762">
                  <c:v>151.262</c:v>
                </c:pt>
                <c:pt idx="11763">
                  <c:v>151.273</c:v>
                </c:pt>
                <c:pt idx="11764">
                  <c:v>151.292</c:v>
                </c:pt>
                <c:pt idx="11765">
                  <c:v>151.30500000000001</c:v>
                </c:pt>
                <c:pt idx="11766">
                  <c:v>151.322</c:v>
                </c:pt>
                <c:pt idx="11767">
                  <c:v>151.333</c:v>
                </c:pt>
                <c:pt idx="11768">
                  <c:v>151.352</c:v>
                </c:pt>
                <c:pt idx="11769">
                  <c:v>151.363</c:v>
                </c:pt>
                <c:pt idx="11770">
                  <c:v>151.38200000000001</c:v>
                </c:pt>
                <c:pt idx="11771">
                  <c:v>151.393</c:v>
                </c:pt>
                <c:pt idx="11772">
                  <c:v>151.41399999999999</c:v>
                </c:pt>
                <c:pt idx="11773">
                  <c:v>151.43199999999999</c:v>
                </c:pt>
                <c:pt idx="11774">
                  <c:v>151.452</c:v>
                </c:pt>
                <c:pt idx="11775">
                  <c:v>151.465</c:v>
                </c:pt>
                <c:pt idx="11776">
                  <c:v>151.482</c:v>
                </c:pt>
                <c:pt idx="11777">
                  <c:v>151.495</c:v>
                </c:pt>
                <c:pt idx="11778">
                  <c:v>151.512</c:v>
                </c:pt>
                <c:pt idx="11779">
                  <c:v>151.52500000000001</c:v>
                </c:pt>
                <c:pt idx="11780">
                  <c:v>151.542</c:v>
                </c:pt>
                <c:pt idx="11781">
                  <c:v>151.553</c:v>
                </c:pt>
                <c:pt idx="11782">
                  <c:v>151.572</c:v>
                </c:pt>
                <c:pt idx="11783">
                  <c:v>151.583</c:v>
                </c:pt>
                <c:pt idx="11784">
                  <c:v>151.60400000000001</c:v>
                </c:pt>
                <c:pt idx="11785">
                  <c:v>151.61199999999999</c:v>
                </c:pt>
                <c:pt idx="11786">
                  <c:v>151.625</c:v>
                </c:pt>
                <c:pt idx="11787">
                  <c:v>151.642</c:v>
                </c:pt>
                <c:pt idx="11788">
                  <c:v>151.65299999999999</c:v>
                </c:pt>
                <c:pt idx="11789">
                  <c:v>151.66200000000001</c:v>
                </c:pt>
                <c:pt idx="11790">
                  <c:v>151.68199999999999</c:v>
                </c:pt>
                <c:pt idx="11791">
                  <c:v>151.69300000000001</c:v>
                </c:pt>
                <c:pt idx="11792">
                  <c:v>151.71199999999999</c:v>
                </c:pt>
                <c:pt idx="11793">
                  <c:v>151.72499999999999</c:v>
                </c:pt>
                <c:pt idx="11794">
                  <c:v>151.74199999999999</c:v>
                </c:pt>
                <c:pt idx="11795">
                  <c:v>151.75299999999999</c:v>
                </c:pt>
                <c:pt idx="11796">
                  <c:v>151.77199999999999</c:v>
                </c:pt>
                <c:pt idx="11797">
                  <c:v>151.78299999999999</c:v>
                </c:pt>
                <c:pt idx="11798">
                  <c:v>151.803</c:v>
                </c:pt>
                <c:pt idx="11799">
                  <c:v>151.822</c:v>
                </c:pt>
                <c:pt idx="11800">
                  <c:v>151.83199999999999</c:v>
                </c:pt>
                <c:pt idx="11801">
                  <c:v>151.845</c:v>
                </c:pt>
                <c:pt idx="11802">
                  <c:v>151.86199999999999</c:v>
                </c:pt>
                <c:pt idx="11803">
                  <c:v>151.87200000000001</c:v>
                </c:pt>
                <c:pt idx="11804">
                  <c:v>151.88200000000001</c:v>
                </c:pt>
                <c:pt idx="11805">
                  <c:v>151.892</c:v>
                </c:pt>
                <c:pt idx="11806">
                  <c:v>151.90299999999999</c:v>
                </c:pt>
                <c:pt idx="11807">
                  <c:v>151.91300000000001</c:v>
                </c:pt>
                <c:pt idx="11808">
                  <c:v>151.93199999999999</c:v>
                </c:pt>
                <c:pt idx="11809">
                  <c:v>151.94300000000001</c:v>
                </c:pt>
                <c:pt idx="11810">
                  <c:v>151.96199999999999</c:v>
                </c:pt>
                <c:pt idx="11811">
                  <c:v>151.97300000000001</c:v>
                </c:pt>
                <c:pt idx="11812">
                  <c:v>151.99199999999999</c:v>
                </c:pt>
                <c:pt idx="11813">
                  <c:v>152.00299999999999</c:v>
                </c:pt>
                <c:pt idx="11814">
                  <c:v>152.02199999999999</c:v>
                </c:pt>
                <c:pt idx="11815">
                  <c:v>152.03299999999999</c:v>
                </c:pt>
                <c:pt idx="11816">
                  <c:v>152.05199999999999</c:v>
                </c:pt>
                <c:pt idx="11817">
                  <c:v>152.06299999999999</c:v>
                </c:pt>
                <c:pt idx="11818">
                  <c:v>152.08799999999999</c:v>
                </c:pt>
                <c:pt idx="11819">
                  <c:v>152.102</c:v>
                </c:pt>
                <c:pt idx="11820">
                  <c:v>152.113</c:v>
                </c:pt>
                <c:pt idx="11821">
                  <c:v>152.12299999999999</c:v>
                </c:pt>
                <c:pt idx="11822">
                  <c:v>152.142</c:v>
                </c:pt>
                <c:pt idx="11823">
                  <c:v>152.15299999999999</c:v>
                </c:pt>
                <c:pt idx="11824">
                  <c:v>152.16300000000001</c:v>
                </c:pt>
                <c:pt idx="11825">
                  <c:v>152.173</c:v>
                </c:pt>
                <c:pt idx="11826">
                  <c:v>152.18299999999999</c:v>
                </c:pt>
                <c:pt idx="11827">
                  <c:v>152.19300000000001</c:v>
                </c:pt>
                <c:pt idx="11828">
                  <c:v>152.21299999999999</c:v>
                </c:pt>
                <c:pt idx="11829">
                  <c:v>152.232</c:v>
                </c:pt>
                <c:pt idx="11830">
                  <c:v>152.24299999999999</c:v>
                </c:pt>
                <c:pt idx="11831">
                  <c:v>152.255</c:v>
                </c:pt>
                <c:pt idx="11832">
                  <c:v>152.27199999999999</c:v>
                </c:pt>
                <c:pt idx="11833">
                  <c:v>152.28299999999999</c:v>
                </c:pt>
                <c:pt idx="11834">
                  <c:v>152.29499999999999</c:v>
                </c:pt>
                <c:pt idx="11835">
                  <c:v>152.30500000000001</c:v>
                </c:pt>
                <c:pt idx="11836">
                  <c:v>152.322</c:v>
                </c:pt>
                <c:pt idx="11837">
                  <c:v>152.33500000000001</c:v>
                </c:pt>
                <c:pt idx="11838">
                  <c:v>152.352</c:v>
                </c:pt>
                <c:pt idx="11839">
                  <c:v>152.363</c:v>
                </c:pt>
                <c:pt idx="11840">
                  <c:v>152.375</c:v>
                </c:pt>
                <c:pt idx="11841">
                  <c:v>152.392</c:v>
                </c:pt>
                <c:pt idx="11842">
                  <c:v>152.416</c:v>
                </c:pt>
                <c:pt idx="11843">
                  <c:v>152.43199999999999</c:v>
                </c:pt>
                <c:pt idx="11844">
                  <c:v>152.452</c:v>
                </c:pt>
                <c:pt idx="11845">
                  <c:v>152.47200000000001</c:v>
                </c:pt>
                <c:pt idx="11846">
                  <c:v>152.49199999999999</c:v>
                </c:pt>
                <c:pt idx="11847">
                  <c:v>152.50299999999999</c:v>
                </c:pt>
                <c:pt idx="11848">
                  <c:v>152.52199999999999</c:v>
                </c:pt>
                <c:pt idx="11849">
                  <c:v>152.53299999999999</c:v>
                </c:pt>
                <c:pt idx="11850">
                  <c:v>152.55199999999999</c:v>
                </c:pt>
                <c:pt idx="11851">
                  <c:v>152.56299999999999</c:v>
                </c:pt>
                <c:pt idx="11852">
                  <c:v>152.58199999999999</c:v>
                </c:pt>
                <c:pt idx="11853">
                  <c:v>152.59200000000001</c:v>
                </c:pt>
                <c:pt idx="11854">
                  <c:v>152.60300000000001</c:v>
                </c:pt>
                <c:pt idx="11855">
                  <c:v>152.61600000000001</c:v>
                </c:pt>
                <c:pt idx="11856">
                  <c:v>152.63200000000001</c:v>
                </c:pt>
                <c:pt idx="11857">
                  <c:v>152.642</c:v>
                </c:pt>
                <c:pt idx="11858">
                  <c:v>152.65299999999999</c:v>
                </c:pt>
                <c:pt idx="11859">
                  <c:v>152.66300000000001</c:v>
                </c:pt>
                <c:pt idx="11860">
                  <c:v>152.68199999999999</c:v>
                </c:pt>
                <c:pt idx="11861">
                  <c:v>152.69300000000001</c:v>
                </c:pt>
                <c:pt idx="11862">
                  <c:v>152.702</c:v>
                </c:pt>
                <c:pt idx="11863">
                  <c:v>152.71199999999999</c:v>
                </c:pt>
                <c:pt idx="11864">
                  <c:v>152.72200000000001</c:v>
                </c:pt>
                <c:pt idx="11865">
                  <c:v>152.732</c:v>
                </c:pt>
                <c:pt idx="11866">
                  <c:v>152.74299999999999</c:v>
                </c:pt>
                <c:pt idx="11867">
                  <c:v>152.75399999999999</c:v>
                </c:pt>
                <c:pt idx="11868">
                  <c:v>152.77199999999999</c:v>
                </c:pt>
                <c:pt idx="11869">
                  <c:v>152.785</c:v>
                </c:pt>
                <c:pt idx="11870">
                  <c:v>152.80199999999999</c:v>
                </c:pt>
                <c:pt idx="11871">
                  <c:v>152.81299999999999</c:v>
                </c:pt>
                <c:pt idx="11872">
                  <c:v>152.833</c:v>
                </c:pt>
                <c:pt idx="11873">
                  <c:v>152.84299999999999</c:v>
                </c:pt>
                <c:pt idx="11874">
                  <c:v>152.86199999999999</c:v>
                </c:pt>
                <c:pt idx="11875">
                  <c:v>152.87299999999999</c:v>
                </c:pt>
                <c:pt idx="11876">
                  <c:v>152.892</c:v>
                </c:pt>
                <c:pt idx="11877">
                  <c:v>152.90299999999999</c:v>
                </c:pt>
                <c:pt idx="11878">
                  <c:v>152.922</c:v>
                </c:pt>
                <c:pt idx="11879">
                  <c:v>152.93299999999999</c:v>
                </c:pt>
                <c:pt idx="11880">
                  <c:v>152.952</c:v>
                </c:pt>
                <c:pt idx="11881">
                  <c:v>152.96299999999999</c:v>
                </c:pt>
                <c:pt idx="11882">
                  <c:v>152.982</c:v>
                </c:pt>
                <c:pt idx="11883">
                  <c:v>152.99299999999999</c:v>
                </c:pt>
                <c:pt idx="11884">
                  <c:v>153.012</c:v>
                </c:pt>
                <c:pt idx="11885">
                  <c:v>153.023</c:v>
                </c:pt>
                <c:pt idx="11886">
                  <c:v>153.042</c:v>
                </c:pt>
                <c:pt idx="11887">
                  <c:v>153.053</c:v>
                </c:pt>
                <c:pt idx="11888">
                  <c:v>153.072</c:v>
                </c:pt>
                <c:pt idx="11889">
                  <c:v>153.083</c:v>
                </c:pt>
                <c:pt idx="11890">
                  <c:v>153.102</c:v>
                </c:pt>
                <c:pt idx="11891">
                  <c:v>153.113</c:v>
                </c:pt>
                <c:pt idx="11892">
                  <c:v>153.13200000000001</c:v>
                </c:pt>
                <c:pt idx="11893">
                  <c:v>153.143</c:v>
                </c:pt>
                <c:pt idx="11894">
                  <c:v>153.16200000000001</c:v>
                </c:pt>
                <c:pt idx="11895">
                  <c:v>153.173</c:v>
                </c:pt>
                <c:pt idx="11896">
                  <c:v>153.19200000000001</c:v>
                </c:pt>
                <c:pt idx="11897">
                  <c:v>153.202</c:v>
                </c:pt>
                <c:pt idx="11898">
                  <c:v>153.21199999999999</c:v>
                </c:pt>
                <c:pt idx="11899">
                  <c:v>153.22499999999999</c:v>
                </c:pt>
                <c:pt idx="11900">
                  <c:v>153.24199999999999</c:v>
                </c:pt>
                <c:pt idx="11901">
                  <c:v>153.25200000000001</c:v>
                </c:pt>
                <c:pt idx="11902">
                  <c:v>153.262</c:v>
                </c:pt>
                <c:pt idx="11903">
                  <c:v>153.28200000000001</c:v>
                </c:pt>
                <c:pt idx="11904">
                  <c:v>153.30199999999999</c:v>
                </c:pt>
                <c:pt idx="11905">
                  <c:v>153.31299999999999</c:v>
                </c:pt>
                <c:pt idx="11906">
                  <c:v>153.33199999999999</c:v>
                </c:pt>
                <c:pt idx="11907">
                  <c:v>153.34299999999999</c:v>
                </c:pt>
                <c:pt idx="11908">
                  <c:v>153.36199999999999</c:v>
                </c:pt>
                <c:pt idx="11909">
                  <c:v>153.37299999999999</c:v>
                </c:pt>
                <c:pt idx="11910">
                  <c:v>153.392</c:v>
                </c:pt>
                <c:pt idx="11911">
                  <c:v>153.40299999999999</c:v>
                </c:pt>
                <c:pt idx="11912">
                  <c:v>153.422</c:v>
                </c:pt>
                <c:pt idx="11913">
                  <c:v>153.44200000000001</c:v>
                </c:pt>
                <c:pt idx="11914">
                  <c:v>153.452</c:v>
                </c:pt>
                <c:pt idx="11915">
                  <c:v>153.47200000000001</c:v>
                </c:pt>
                <c:pt idx="11916">
                  <c:v>153.483</c:v>
                </c:pt>
                <c:pt idx="11917">
                  <c:v>153.49299999999999</c:v>
                </c:pt>
                <c:pt idx="11918">
                  <c:v>153.512</c:v>
                </c:pt>
                <c:pt idx="11919">
                  <c:v>153.523</c:v>
                </c:pt>
                <c:pt idx="11920">
                  <c:v>153.542</c:v>
                </c:pt>
                <c:pt idx="11921">
                  <c:v>153.553</c:v>
                </c:pt>
                <c:pt idx="11922">
                  <c:v>153.572</c:v>
                </c:pt>
                <c:pt idx="11923">
                  <c:v>153.583</c:v>
                </c:pt>
                <c:pt idx="11924">
                  <c:v>153.602</c:v>
                </c:pt>
                <c:pt idx="11925">
                  <c:v>153.613</c:v>
                </c:pt>
                <c:pt idx="11926">
                  <c:v>153.63200000000001</c:v>
                </c:pt>
                <c:pt idx="11927">
                  <c:v>153.65199999999999</c:v>
                </c:pt>
                <c:pt idx="11928">
                  <c:v>153.66499999999999</c:v>
                </c:pt>
                <c:pt idx="11929">
                  <c:v>153.68199999999999</c:v>
                </c:pt>
                <c:pt idx="11930">
                  <c:v>153.702</c:v>
                </c:pt>
                <c:pt idx="11931">
                  <c:v>153.71199999999999</c:v>
                </c:pt>
                <c:pt idx="11932">
                  <c:v>153.72300000000001</c:v>
                </c:pt>
                <c:pt idx="11933">
                  <c:v>153.733</c:v>
                </c:pt>
                <c:pt idx="11934">
                  <c:v>153.745</c:v>
                </c:pt>
                <c:pt idx="11935">
                  <c:v>153.762</c:v>
                </c:pt>
                <c:pt idx="11936">
                  <c:v>153.773</c:v>
                </c:pt>
                <c:pt idx="11937">
                  <c:v>153.792</c:v>
                </c:pt>
                <c:pt idx="11938">
                  <c:v>153.803</c:v>
                </c:pt>
                <c:pt idx="11939">
                  <c:v>153.822</c:v>
                </c:pt>
                <c:pt idx="11940">
                  <c:v>153.84200000000001</c:v>
                </c:pt>
                <c:pt idx="11941">
                  <c:v>153.852</c:v>
                </c:pt>
                <c:pt idx="11942">
                  <c:v>153.863</c:v>
                </c:pt>
                <c:pt idx="11943">
                  <c:v>153.87299999999999</c:v>
                </c:pt>
                <c:pt idx="11944">
                  <c:v>153.88499999999999</c:v>
                </c:pt>
                <c:pt idx="11945">
                  <c:v>153.90199999999999</c:v>
                </c:pt>
                <c:pt idx="11946">
                  <c:v>153.922</c:v>
                </c:pt>
                <c:pt idx="11947">
                  <c:v>153.93299999999999</c:v>
                </c:pt>
                <c:pt idx="11948">
                  <c:v>153.952</c:v>
                </c:pt>
                <c:pt idx="11949">
                  <c:v>153.96299999999999</c:v>
                </c:pt>
                <c:pt idx="11950">
                  <c:v>153.982</c:v>
                </c:pt>
                <c:pt idx="11951">
                  <c:v>153.99299999999999</c:v>
                </c:pt>
                <c:pt idx="11952">
                  <c:v>154.005</c:v>
                </c:pt>
                <c:pt idx="11953">
                  <c:v>154.02199999999999</c:v>
                </c:pt>
                <c:pt idx="11954">
                  <c:v>154.03299999999999</c:v>
                </c:pt>
                <c:pt idx="11955">
                  <c:v>154.05199999999999</c:v>
                </c:pt>
                <c:pt idx="11956">
                  <c:v>154.06299999999999</c:v>
                </c:pt>
                <c:pt idx="11957">
                  <c:v>154.07499999999999</c:v>
                </c:pt>
                <c:pt idx="11958">
                  <c:v>154.09200000000001</c:v>
                </c:pt>
                <c:pt idx="11959">
                  <c:v>154.11199999999999</c:v>
                </c:pt>
                <c:pt idx="11960">
                  <c:v>154.13200000000001</c:v>
                </c:pt>
                <c:pt idx="11961">
                  <c:v>154.143</c:v>
                </c:pt>
                <c:pt idx="11962">
                  <c:v>154.155</c:v>
                </c:pt>
                <c:pt idx="11963">
                  <c:v>154.172</c:v>
                </c:pt>
                <c:pt idx="11964">
                  <c:v>154.19200000000001</c:v>
                </c:pt>
                <c:pt idx="11965">
                  <c:v>154.202</c:v>
                </c:pt>
                <c:pt idx="11966">
                  <c:v>154.214</c:v>
                </c:pt>
                <c:pt idx="11967">
                  <c:v>154.232</c:v>
                </c:pt>
                <c:pt idx="11968">
                  <c:v>154.25200000000001</c:v>
                </c:pt>
                <c:pt idx="11969">
                  <c:v>154.26300000000001</c:v>
                </c:pt>
                <c:pt idx="11970">
                  <c:v>154.28200000000001</c:v>
                </c:pt>
                <c:pt idx="11971">
                  <c:v>154.29300000000001</c:v>
                </c:pt>
                <c:pt idx="11972">
                  <c:v>154.31200000000001</c:v>
                </c:pt>
                <c:pt idx="11973">
                  <c:v>154.32300000000001</c:v>
                </c:pt>
                <c:pt idx="11974">
                  <c:v>154.34200000000001</c:v>
                </c:pt>
                <c:pt idx="11975">
                  <c:v>154.35300000000001</c:v>
                </c:pt>
                <c:pt idx="11976">
                  <c:v>154.363</c:v>
                </c:pt>
                <c:pt idx="11977">
                  <c:v>154.38200000000001</c:v>
                </c:pt>
                <c:pt idx="11978">
                  <c:v>154.40199999999999</c:v>
                </c:pt>
                <c:pt idx="11979">
                  <c:v>154.41300000000001</c:v>
                </c:pt>
                <c:pt idx="11980">
                  <c:v>154.43600000000001</c:v>
                </c:pt>
                <c:pt idx="11981">
                  <c:v>154.45400000000001</c:v>
                </c:pt>
                <c:pt idx="11982">
                  <c:v>154.47200000000001</c:v>
                </c:pt>
                <c:pt idx="11983">
                  <c:v>154.483</c:v>
                </c:pt>
                <c:pt idx="11984">
                  <c:v>154.49299999999999</c:v>
                </c:pt>
                <c:pt idx="11985">
                  <c:v>154.505</c:v>
                </c:pt>
                <c:pt idx="11986">
                  <c:v>154.52199999999999</c:v>
                </c:pt>
                <c:pt idx="11987">
                  <c:v>154.53299999999999</c:v>
                </c:pt>
                <c:pt idx="11988">
                  <c:v>154.55199999999999</c:v>
                </c:pt>
                <c:pt idx="11989">
                  <c:v>154.56299999999999</c:v>
                </c:pt>
                <c:pt idx="11990">
                  <c:v>154.58199999999999</c:v>
                </c:pt>
                <c:pt idx="11991">
                  <c:v>154.59299999999999</c:v>
                </c:pt>
                <c:pt idx="11992">
                  <c:v>154.61199999999999</c:v>
                </c:pt>
                <c:pt idx="11993">
                  <c:v>154.62299999999999</c:v>
                </c:pt>
                <c:pt idx="11994">
                  <c:v>154.643</c:v>
                </c:pt>
                <c:pt idx="11995">
                  <c:v>154.66200000000001</c:v>
                </c:pt>
                <c:pt idx="11996">
                  <c:v>154.672</c:v>
                </c:pt>
                <c:pt idx="11997">
                  <c:v>154.685</c:v>
                </c:pt>
                <c:pt idx="11998">
                  <c:v>154.702</c:v>
                </c:pt>
                <c:pt idx="11999">
                  <c:v>154.71299999999999</c:v>
                </c:pt>
                <c:pt idx="12000">
                  <c:v>154.732</c:v>
                </c:pt>
                <c:pt idx="12001">
                  <c:v>154.74199999999999</c:v>
                </c:pt>
                <c:pt idx="12002">
                  <c:v>154.75200000000001</c:v>
                </c:pt>
                <c:pt idx="12003">
                  <c:v>154.76300000000001</c:v>
                </c:pt>
                <c:pt idx="12004">
                  <c:v>154.78200000000001</c:v>
                </c:pt>
                <c:pt idx="12005">
                  <c:v>154.792</c:v>
                </c:pt>
                <c:pt idx="12006">
                  <c:v>154.80199999999999</c:v>
                </c:pt>
                <c:pt idx="12007">
                  <c:v>154.81200000000001</c:v>
                </c:pt>
                <c:pt idx="12008">
                  <c:v>154.822</c:v>
                </c:pt>
                <c:pt idx="12009">
                  <c:v>154.83199999999999</c:v>
                </c:pt>
                <c:pt idx="12010">
                  <c:v>154.84200000000001</c:v>
                </c:pt>
                <c:pt idx="12011">
                  <c:v>154.86199999999999</c:v>
                </c:pt>
                <c:pt idx="12012">
                  <c:v>154.87299999999999</c:v>
                </c:pt>
                <c:pt idx="12013">
                  <c:v>154.88300000000001</c:v>
                </c:pt>
                <c:pt idx="12014">
                  <c:v>154.893</c:v>
                </c:pt>
                <c:pt idx="12015">
                  <c:v>154.90299999999999</c:v>
                </c:pt>
                <c:pt idx="12016">
                  <c:v>154.91300000000001</c:v>
                </c:pt>
                <c:pt idx="12017">
                  <c:v>154.923</c:v>
                </c:pt>
                <c:pt idx="12018">
                  <c:v>154.94200000000001</c:v>
                </c:pt>
                <c:pt idx="12019">
                  <c:v>154.953</c:v>
                </c:pt>
                <c:pt idx="12020">
                  <c:v>154.97200000000001</c:v>
                </c:pt>
                <c:pt idx="12021">
                  <c:v>154.983</c:v>
                </c:pt>
                <c:pt idx="12022">
                  <c:v>154.995</c:v>
                </c:pt>
                <c:pt idx="12023">
                  <c:v>155.012</c:v>
                </c:pt>
                <c:pt idx="12024">
                  <c:v>155.03200000000001</c:v>
                </c:pt>
                <c:pt idx="12025">
                  <c:v>155.04300000000001</c:v>
                </c:pt>
                <c:pt idx="12026">
                  <c:v>155.06200000000001</c:v>
                </c:pt>
                <c:pt idx="12027">
                  <c:v>155.08199999999999</c:v>
                </c:pt>
                <c:pt idx="12028">
                  <c:v>155.102</c:v>
                </c:pt>
                <c:pt idx="12029">
                  <c:v>155.12200000000001</c:v>
                </c:pt>
                <c:pt idx="12030">
                  <c:v>155.142</c:v>
                </c:pt>
                <c:pt idx="12031">
                  <c:v>155.15299999999999</c:v>
                </c:pt>
                <c:pt idx="12032">
                  <c:v>155.172</c:v>
                </c:pt>
                <c:pt idx="12033">
                  <c:v>155.18299999999999</c:v>
                </c:pt>
                <c:pt idx="12034">
                  <c:v>155.19300000000001</c:v>
                </c:pt>
                <c:pt idx="12035">
                  <c:v>155.21199999999999</c:v>
                </c:pt>
                <c:pt idx="12036">
                  <c:v>155.232</c:v>
                </c:pt>
                <c:pt idx="12037">
                  <c:v>155.24299999999999</c:v>
                </c:pt>
                <c:pt idx="12038">
                  <c:v>155.262</c:v>
                </c:pt>
                <c:pt idx="12039">
                  <c:v>155.28200000000001</c:v>
                </c:pt>
                <c:pt idx="12040">
                  <c:v>155.30199999999999</c:v>
                </c:pt>
                <c:pt idx="12041">
                  <c:v>155.322</c:v>
                </c:pt>
                <c:pt idx="12042">
                  <c:v>155.34200000000001</c:v>
                </c:pt>
                <c:pt idx="12043">
                  <c:v>155.352</c:v>
                </c:pt>
                <c:pt idx="12044">
                  <c:v>155.36199999999999</c:v>
                </c:pt>
                <c:pt idx="12045">
                  <c:v>155.37200000000001</c:v>
                </c:pt>
                <c:pt idx="12046">
                  <c:v>155.38200000000001</c:v>
                </c:pt>
                <c:pt idx="12047">
                  <c:v>155.392</c:v>
                </c:pt>
                <c:pt idx="12048">
                  <c:v>155.40199999999999</c:v>
                </c:pt>
                <c:pt idx="12049">
                  <c:v>155.41200000000001</c:v>
                </c:pt>
                <c:pt idx="12050">
                  <c:v>155.422</c:v>
                </c:pt>
                <c:pt idx="12051">
                  <c:v>155.43199999999999</c:v>
                </c:pt>
                <c:pt idx="12052">
                  <c:v>155.44300000000001</c:v>
                </c:pt>
                <c:pt idx="12053">
                  <c:v>155.45599999999999</c:v>
                </c:pt>
                <c:pt idx="12054">
                  <c:v>155.47200000000001</c:v>
                </c:pt>
                <c:pt idx="12055">
                  <c:v>155.482</c:v>
                </c:pt>
                <c:pt idx="12056">
                  <c:v>155.49199999999999</c:v>
                </c:pt>
                <c:pt idx="12057">
                  <c:v>155.50200000000001</c:v>
                </c:pt>
                <c:pt idx="12058">
                  <c:v>155.512</c:v>
                </c:pt>
                <c:pt idx="12059">
                  <c:v>155.52199999999999</c:v>
                </c:pt>
                <c:pt idx="12060">
                  <c:v>155.53200000000001</c:v>
                </c:pt>
                <c:pt idx="12061">
                  <c:v>155.542</c:v>
                </c:pt>
                <c:pt idx="12062">
                  <c:v>155.55199999999999</c:v>
                </c:pt>
                <c:pt idx="12063">
                  <c:v>155.56200000000001</c:v>
                </c:pt>
                <c:pt idx="12064">
                  <c:v>155.572</c:v>
                </c:pt>
                <c:pt idx="12065">
                  <c:v>155.59200000000001</c:v>
                </c:pt>
                <c:pt idx="12066">
                  <c:v>155.602</c:v>
                </c:pt>
                <c:pt idx="12067">
                  <c:v>155.613</c:v>
                </c:pt>
                <c:pt idx="12068">
                  <c:v>155.63200000000001</c:v>
                </c:pt>
                <c:pt idx="12069">
                  <c:v>155.643</c:v>
                </c:pt>
                <c:pt idx="12070">
                  <c:v>155.66200000000001</c:v>
                </c:pt>
                <c:pt idx="12071">
                  <c:v>155.68199999999999</c:v>
                </c:pt>
                <c:pt idx="12072">
                  <c:v>155.69300000000001</c:v>
                </c:pt>
                <c:pt idx="12073">
                  <c:v>155.703</c:v>
                </c:pt>
                <c:pt idx="12074">
                  <c:v>155.72200000000001</c:v>
                </c:pt>
                <c:pt idx="12075">
                  <c:v>155.74199999999999</c:v>
                </c:pt>
                <c:pt idx="12076">
                  <c:v>155.762</c:v>
                </c:pt>
                <c:pt idx="12077">
                  <c:v>155.773</c:v>
                </c:pt>
                <c:pt idx="12078">
                  <c:v>155.792</c:v>
                </c:pt>
                <c:pt idx="12079">
                  <c:v>155.803</c:v>
                </c:pt>
                <c:pt idx="12080">
                  <c:v>155.822</c:v>
                </c:pt>
                <c:pt idx="12081">
                  <c:v>155.833</c:v>
                </c:pt>
                <c:pt idx="12082">
                  <c:v>155.852</c:v>
                </c:pt>
                <c:pt idx="12083">
                  <c:v>155.87299999999999</c:v>
                </c:pt>
                <c:pt idx="12084">
                  <c:v>155.892</c:v>
                </c:pt>
                <c:pt idx="12085">
                  <c:v>155.90199999999999</c:v>
                </c:pt>
                <c:pt idx="12086">
                  <c:v>155.91200000000001</c:v>
                </c:pt>
                <c:pt idx="12087">
                  <c:v>155.922</c:v>
                </c:pt>
                <c:pt idx="12088">
                  <c:v>155.93199999999999</c:v>
                </c:pt>
                <c:pt idx="12089">
                  <c:v>155.94300000000001</c:v>
                </c:pt>
                <c:pt idx="12090">
                  <c:v>155.96199999999999</c:v>
                </c:pt>
                <c:pt idx="12091">
                  <c:v>155.97300000000001</c:v>
                </c:pt>
                <c:pt idx="12092">
                  <c:v>155.99199999999999</c:v>
                </c:pt>
                <c:pt idx="12093">
                  <c:v>156.00299999999999</c:v>
                </c:pt>
                <c:pt idx="12094">
                  <c:v>156.01300000000001</c:v>
                </c:pt>
                <c:pt idx="12095">
                  <c:v>156.03200000000001</c:v>
                </c:pt>
                <c:pt idx="12096">
                  <c:v>156.05199999999999</c:v>
                </c:pt>
                <c:pt idx="12097">
                  <c:v>156.066</c:v>
                </c:pt>
                <c:pt idx="12098">
                  <c:v>156.08199999999999</c:v>
                </c:pt>
                <c:pt idx="12099">
                  <c:v>156.09200000000001</c:v>
                </c:pt>
                <c:pt idx="12100">
                  <c:v>156.102</c:v>
                </c:pt>
                <c:pt idx="12101">
                  <c:v>156.11199999999999</c:v>
                </c:pt>
                <c:pt idx="12102">
                  <c:v>156.12200000000001</c:v>
                </c:pt>
                <c:pt idx="12103">
                  <c:v>156.142</c:v>
                </c:pt>
                <c:pt idx="12104">
                  <c:v>156.16200000000001</c:v>
                </c:pt>
                <c:pt idx="12105">
                  <c:v>156.173</c:v>
                </c:pt>
                <c:pt idx="12106">
                  <c:v>156.19200000000001</c:v>
                </c:pt>
                <c:pt idx="12107">
                  <c:v>156.203</c:v>
                </c:pt>
                <c:pt idx="12108">
                  <c:v>156.22200000000001</c:v>
                </c:pt>
                <c:pt idx="12109">
                  <c:v>156.23599999999999</c:v>
                </c:pt>
                <c:pt idx="12110">
                  <c:v>156.25200000000001</c:v>
                </c:pt>
                <c:pt idx="12111">
                  <c:v>156.262</c:v>
                </c:pt>
                <c:pt idx="12112">
                  <c:v>156.27600000000001</c:v>
                </c:pt>
                <c:pt idx="12113">
                  <c:v>156.292</c:v>
                </c:pt>
                <c:pt idx="12114">
                  <c:v>156.30199999999999</c:v>
                </c:pt>
                <c:pt idx="12115">
                  <c:v>156.31299999999999</c:v>
                </c:pt>
                <c:pt idx="12116">
                  <c:v>156.33199999999999</c:v>
                </c:pt>
                <c:pt idx="12117">
                  <c:v>156.352</c:v>
                </c:pt>
                <c:pt idx="12118">
                  <c:v>156.37200000000001</c:v>
                </c:pt>
                <c:pt idx="12119">
                  <c:v>156.38300000000001</c:v>
                </c:pt>
                <c:pt idx="12120">
                  <c:v>156.393</c:v>
                </c:pt>
                <c:pt idx="12121">
                  <c:v>156.40299999999999</c:v>
                </c:pt>
                <c:pt idx="12122">
                  <c:v>156.41200000000001</c:v>
                </c:pt>
                <c:pt idx="12123">
                  <c:v>156.422</c:v>
                </c:pt>
                <c:pt idx="12124">
                  <c:v>156.43199999999999</c:v>
                </c:pt>
                <c:pt idx="12125">
                  <c:v>156.44200000000001</c:v>
                </c:pt>
                <c:pt idx="12126">
                  <c:v>156.453</c:v>
                </c:pt>
                <c:pt idx="12127">
                  <c:v>156.46299999999999</c:v>
                </c:pt>
                <c:pt idx="12128">
                  <c:v>156.482</c:v>
                </c:pt>
                <c:pt idx="12129">
                  <c:v>156.50200000000001</c:v>
                </c:pt>
                <c:pt idx="12130">
                  <c:v>156.51300000000001</c:v>
                </c:pt>
                <c:pt idx="12131">
                  <c:v>156.523</c:v>
                </c:pt>
                <c:pt idx="12132">
                  <c:v>156.535</c:v>
                </c:pt>
                <c:pt idx="12133">
                  <c:v>156.55199999999999</c:v>
                </c:pt>
                <c:pt idx="12134">
                  <c:v>156.572</c:v>
                </c:pt>
                <c:pt idx="12135">
                  <c:v>156.583</c:v>
                </c:pt>
                <c:pt idx="12136">
                  <c:v>156.602</c:v>
                </c:pt>
                <c:pt idx="12137">
                  <c:v>156.613</c:v>
                </c:pt>
                <c:pt idx="12138">
                  <c:v>156.63200000000001</c:v>
                </c:pt>
                <c:pt idx="12139">
                  <c:v>156.643</c:v>
                </c:pt>
                <c:pt idx="12140">
                  <c:v>156.66200000000001</c:v>
                </c:pt>
                <c:pt idx="12141">
                  <c:v>156.68199999999999</c:v>
                </c:pt>
                <c:pt idx="12142">
                  <c:v>156.702</c:v>
                </c:pt>
                <c:pt idx="12143">
                  <c:v>156.71299999999999</c:v>
                </c:pt>
                <c:pt idx="12144">
                  <c:v>156.732</c:v>
                </c:pt>
                <c:pt idx="12145">
                  <c:v>156.74299999999999</c:v>
                </c:pt>
                <c:pt idx="12146">
                  <c:v>156.762</c:v>
                </c:pt>
                <c:pt idx="12147">
                  <c:v>156.773</c:v>
                </c:pt>
                <c:pt idx="12148">
                  <c:v>156.792</c:v>
                </c:pt>
                <c:pt idx="12149">
                  <c:v>156.803</c:v>
                </c:pt>
                <c:pt idx="12150">
                  <c:v>156.822</c:v>
                </c:pt>
                <c:pt idx="12151">
                  <c:v>156.833</c:v>
                </c:pt>
                <c:pt idx="12152">
                  <c:v>156.84299999999999</c:v>
                </c:pt>
                <c:pt idx="12153">
                  <c:v>156.86199999999999</c:v>
                </c:pt>
                <c:pt idx="12154">
                  <c:v>156.87299999999999</c:v>
                </c:pt>
                <c:pt idx="12155">
                  <c:v>156.892</c:v>
                </c:pt>
                <c:pt idx="12156">
                  <c:v>156.90299999999999</c:v>
                </c:pt>
                <c:pt idx="12157">
                  <c:v>156.91200000000001</c:v>
                </c:pt>
                <c:pt idx="12158">
                  <c:v>156.922</c:v>
                </c:pt>
                <c:pt idx="12159">
                  <c:v>156.93199999999999</c:v>
                </c:pt>
                <c:pt idx="12160">
                  <c:v>156.94200000000001</c:v>
                </c:pt>
                <c:pt idx="12161">
                  <c:v>156.952</c:v>
                </c:pt>
                <c:pt idx="12162">
                  <c:v>156.96199999999999</c:v>
                </c:pt>
                <c:pt idx="12163">
                  <c:v>156.97200000000001</c:v>
                </c:pt>
                <c:pt idx="12164">
                  <c:v>156.99199999999999</c:v>
                </c:pt>
                <c:pt idx="12165">
                  <c:v>157.00299999999999</c:v>
                </c:pt>
                <c:pt idx="12166">
                  <c:v>157.02199999999999</c:v>
                </c:pt>
                <c:pt idx="12167">
                  <c:v>157.03299999999999</c:v>
                </c:pt>
                <c:pt idx="12168">
                  <c:v>157.05199999999999</c:v>
                </c:pt>
                <c:pt idx="12169">
                  <c:v>157.06299999999999</c:v>
                </c:pt>
                <c:pt idx="12170">
                  <c:v>157.07300000000001</c:v>
                </c:pt>
                <c:pt idx="12171">
                  <c:v>157.09299999999999</c:v>
                </c:pt>
                <c:pt idx="12172">
                  <c:v>157.11199999999999</c:v>
                </c:pt>
                <c:pt idx="12173">
                  <c:v>157.12299999999999</c:v>
                </c:pt>
                <c:pt idx="12174">
                  <c:v>157.142</c:v>
                </c:pt>
                <c:pt idx="12175">
                  <c:v>157.15299999999999</c:v>
                </c:pt>
                <c:pt idx="12176">
                  <c:v>157.172</c:v>
                </c:pt>
                <c:pt idx="12177">
                  <c:v>157.18299999999999</c:v>
                </c:pt>
                <c:pt idx="12178">
                  <c:v>157.202</c:v>
                </c:pt>
                <c:pt idx="12179">
                  <c:v>157.21299999999999</c:v>
                </c:pt>
                <c:pt idx="12180">
                  <c:v>157.232</c:v>
                </c:pt>
                <c:pt idx="12181">
                  <c:v>157.25200000000001</c:v>
                </c:pt>
                <c:pt idx="12182">
                  <c:v>157.27199999999999</c:v>
                </c:pt>
                <c:pt idx="12183">
                  <c:v>157.29300000000001</c:v>
                </c:pt>
                <c:pt idx="12184">
                  <c:v>157.31200000000001</c:v>
                </c:pt>
                <c:pt idx="12185">
                  <c:v>157.32300000000001</c:v>
                </c:pt>
                <c:pt idx="12186">
                  <c:v>157.34200000000001</c:v>
                </c:pt>
                <c:pt idx="12187">
                  <c:v>157.35300000000001</c:v>
                </c:pt>
                <c:pt idx="12188">
                  <c:v>157.37200000000001</c:v>
                </c:pt>
                <c:pt idx="12189">
                  <c:v>157.38300000000001</c:v>
                </c:pt>
                <c:pt idx="12190">
                  <c:v>157.40199999999999</c:v>
                </c:pt>
                <c:pt idx="12191">
                  <c:v>157.41200000000001</c:v>
                </c:pt>
                <c:pt idx="12192">
                  <c:v>157.422</c:v>
                </c:pt>
                <c:pt idx="12193">
                  <c:v>157.43299999999999</c:v>
                </c:pt>
                <c:pt idx="12194">
                  <c:v>157.44300000000001</c:v>
                </c:pt>
                <c:pt idx="12195">
                  <c:v>157.46199999999999</c:v>
                </c:pt>
                <c:pt idx="12196">
                  <c:v>157.48699999999999</c:v>
                </c:pt>
                <c:pt idx="12197">
                  <c:v>157.50200000000001</c:v>
                </c:pt>
                <c:pt idx="12198">
                  <c:v>157.51300000000001</c:v>
                </c:pt>
                <c:pt idx="12199">
                  <c:v>157.523</c:v>
                </c:pt>
                <c:pt idx="12200">
                  <c:v>157.53299999999999</c:v>
                </c:pt>
                <c:pt idx="12201">
                  <c:v>157.55199999999999</c:v>
                </c:pt>
                <c:pt idx="12202">
                  <c:v>157.572</c:v>
                </c:pt>
                <c:pt idx="12203">
                  <c:v>157.59200000000001</c:v>
                </c:pt>
                <c:pt idx="12204">
                  <c:v>157.61199999999999</c:v>
                </c:pt>
                <c:pt idx="12205">
                  <c:v>157.62299999999999</c:v>
                </c:pt>
                <c:pt idx="12206">
                  <c:v>157.642</c:v>
                </c:pt>
                <c:pt idx="12207">
                  <c:v>157.65299999999999</c:v>
                </c:pt>
                <c:pt idx="12208">
                  <c:v>157.672</c:v>
                </c:pt>
                <c:pt idx="12209">
                  <c:v>157.68299999999999</c:v>
                </c:pt>
                <c:pt idx="12210">
                  <c:v>157.702</c:v>
                </c:pt>
                <c:pt idx="12211">
                  <c:v>157.71199999999999</c:v>
                </c:pt>
                <c:pt idx="12212">
                  <c:v>157.72200000000001</c:v>
                </c:pt>
                <c:pt idx="12213">
                  <c:v>157.732</c:v>
                </c:pt>
                <c:pt idx="12214">
                  <c:v>157.74199999999999</c:v>
                </c:pt>
                <c:pt idx="12215">
                  <c:v>157.75399999999999</c:v>
                </c:pt>
                <c:pt idx="12216">
                  <c:v>157.77199999999999</c:v>
                </c:pt>
                <c:pt idx="12217">
                  <c:v>157.78299999999999</c:v>
                </c:pt>
                <c:pt idx="12218">
                  <c:v>157.80199999999999</c:v>
                </c:pt>
                <c:pt idx="12219">
                  <c:v>157.81299999999999</c:v>
                </c:pt>
                <c:pt idx="12220">
                  <c:v>157.82300000000001</c:v>
                </c:pt>
                <c:pt idx="12221">
                  <c:v>157.84200000000001</c:v>
                </c:pt>
                <c:pt idx="12222">
                  <c:v>157.86199999999999</c:v>
                </c:pt>
                <c:pt idx="12223">
                  <c:v>157.87299999999999</c:v>
                </c:pt>
                <c:pt idx="12224">
                  <c:v>157.892</c:v>
                </c:pt>
                <c:pt idx="12225">
                  <c:v>157.91200000000001</c:v>
                </c:pt>
                <c:pt idx="12226">
                  <c:v>157.93199999999999</c:v>
                </c:pt>
                <c:pt idx="12227">
                  <c:v>157.94300000000001</c:v>
                </c:pt>
                <c:pt idx="12228">
                  <c:v>157.96199999999999</c:v>
                </c:pt>
                <c:pt idx="12229">
                  <c:v>157.97300000000001</c:v>
                </c:pt>
                <c:pt idx="12230">
                  <c:v>157.99199999999999</c:v>
                </c:pt>
                <c:pt idx="12231">
                  <c:v>158.00299999999999</c:v>
                </c:pt>
                <c:pt idx="12232">
                  <c:v>158.02199999999999</c:v>
                </c:pt>
                <c:pt idx="12233">
                  <c:v>158.03299999999999</c:v>
                </c:pt>
                <c:pt idx="12234">
                  <c:v>158.05199999999999</c:v>
                </c:pt>
                <c:pt idx="12235">
                  <c:v>158.06299999999999</c:v>
                </c:pt>
                <c:pt idx="12236">
                  <c:v>158.08199999999999</c:v>
                </c:pt>
                <c:pt idx="12237">
                  <c:v>158.09299999999999</c:v>
                </c:pt>
                <c:pt idx="12238">
                  <c:v>158.11199999999999</c:v>
                </c:pt>
                <c:pt idx="12239">
                  <c:v>158.13200000000001</c:v>
                </c:pt>
                <c:pt idx="12240">
                  <c:v>158.15199999999999</c:v>
                </c:pt>
                <c:pt idx="12241">
                  <c:v>158.16300000000001</c:v>
                </c:pt>
                <c:pt idx="12242">
                  <c:v>158.18199999999999</c:v>
                </c:pt>
                <c:pt idx="12243">
                  <c:v>158.19300000000001</c:v>
                </c:pt>
                <c:pt idx="12244">
                  <c:v>158.203</c:v>
                </c:pt>
                <c:pt idx="12245">
                  <c:v>158.22200000000001</c:v>
                </c:pt>
                <c:pt idx="12246">
                  <c:v>158.24199999999999</c:v>
                </c:pt>
                <c:pt idx="12247">
                  <c:v>158.25299999999999</c:v>
                </c:pt>
                <c:pt idx="12248">
                  <c:v>158.27199999999999</c:v>
                </c:pt>
                <c:pt idx="12249">
                  <c:v>158.292</c:v>
                </c:pt>
                <c:pt idx="12250">
                  <c:v>158.31200000000001</c:v>
                </c:pt>
                <c:pt idx="12251">
                  <c:v>158.327</c:v>
                </c:pt>
                <c:pt idx="12252">
                  <c:v>158.34200000000001</c:v>
                </c:pt>
                <c:pt idx="12253">
                  <c:v>158.352</c:v>
                </c:pt>
                <c:pt idx="12254">
                  <c:v>158.37200000000001</c:v>
                </c:pt>
                <c:pt idx="12255">
                  <c:v>158.38300000000001</c:v>
                </c:pt>
                <c:pt idx="12256">
                  <c:v>158.393</c:v>
                </c:pt>
                <c:pt idx="12257">
                  <c:v>158.40299999999999</c:v>
                </c:pt>
                <c:pt idx="12258">
                  <c:v>158.41200000000001</c:v>
                </c:pt>
                <c:pt idx="12259">
                  <c:v>158.422</c:v>
                </c:pt>
                <c:pt idx="12260">
                  <c:v>158.43199999999999</c:v>
                </c:pt>
                <c:pt idx="12261">
                  <c:v>158.44200000000001</c:v>
                </c:pt>
                <c:pt idx="12262">
                  <c:v>158.452</c:v>
                </c:pt>
                <c:pt idx="12263">
                  <c:v>158.46199999999999</c:v>
                </c:pt>
                <c:pt idx="12264">
                  <c:v>158.47200000000001</c:v>
                </c:pt>
                <c:pt idx="12265">
                  <c:v>158.483</c:v>
                </c:pt>
                <c:pt idx="12266">
                  <c:v>158.49299999999999</c:v>
                </c:pt>
                <c:pt idx="12267">
                  <c:v>158.512</c:v>
                </c:pt>
                <c:pt idx="12268">
                  <c:v>158.53200000000001</c:v>
                </c:pt>
                <c:pt idx="12269">
                  <c:v>158.54300000000001</c:v>
                </c:pt>
                <c:pt idx="12270">
                  <c:v>158.56200000000001</c:v>
                </c:pt>
                <c:pt idx="12271">
                  <c:v>158.58199999999999</c:v>
                </c:pt>
                <c:pt idx="12272">
                  <c:v>158.602</c:v>
                </c:pt>
                <c:pt idx="12273">
                  <c:v>158.613</c:v>
                </c:pt>
                <c:pt idx="12274">
                  <c:v>158.63200000000001</c:v>
                </c:pt>
                <c:pt idx="12275">
                  <c:v>158.643</c:v>
                </c:pt>
                <c:pt idx="12276">
                  <c:v>158.66200000000001</c:v>
                </c:pt>
                <c:pt idx="12277">
                  <c:v>158.68199999999999</c:v>
                </c:pt>
                <c:pt idx="12278">
                  <c:v>158.702</c:v>
                </c:pt>
                <c:pt idx="12279">
                  <c:v>158.71600000000001</c:v>
                </c:pt>
                <c:pt idx="12280">
                  <c:v>158.732</c:v>
                </c:pt>
                <c:pt idx="12281">
                  <c:v>158.74199999999999</c:v>
                </c:pt>
                <c:pt idx="12282">
                  <c:v>158.75200000000001</c:v>
                </c:pt>
                <c:pt idx="12283">
                  <c:v>158.762</c:v>
                </c:pt>
                <c:pt idx="12284">
                  <c:v>158.773</c:v>
                </c:pt>
                <c:pt idx="12285">
                  <c:v>158.78299999999999</c:v>
                </c:pt>
                <c:pt idx="12286">
                  <c:v>158.80199999999999</c:v>
                </c:pt>
                <c:pt idx="12287">
                  <c:v>158.81299999999999</c:v>
                </c:pt>
                <c:pt idx="12288">
                  <c:v>158.83199999999999</c:v>
                </c:pt>
                <c:pt idx="12289">
                  <c:v>158.852</c:v>
                </c:pt>
                <c:pt idx="12290">
                  <c:v>158.87200000000001</c:v>
                </c:pt>
                <c:pt idx="12291">
                  <c:v>158.892</c:v>
                </c:pt>
                <c:pt idx="12292">
                  <c:v>158.90299999999999</c:v>
                </c:pt>
                <c:pt idx="12293">
                  <c:v>158.922</c:v>
                </c:pt>
                <c:pt idx="12294">
                  <c:v>158.94200000000001</c:v>
                </c:pt>
                <c:pt idx="12295">
                  <c:v>158.953</c:v>
                </c:pt>
                <c:pt idx="12296">
                  <c:v>158.97200000000001</c:v>
                </c:pt>
                <c:pt idx="12297">
                  <c:v>158.983</c:v>
                </c:pt>
                <c:pt idx="12298">
                  <c:v>159.00200000000001</c:v>
                </c:pt>
                <c:pt idx="12299">
                  <c:v>159.01300000000001</c:v>
                </c:pt>
                <c:pt idx="12300">
                  <c:v>159.03200000000001</c:v>
                </c:pt>
                <c:pt idx="12301">
                  <c:v>159.04300000000001</c:v>
                </c:pt>
                <c:pt idx="12302">
                  <c:v>159.06200000000001</c:v>
                </c:pt>
                <c:pt idx="12303">
                  <c:v>159.07300000000001</c:v>
                </c:pt>
                <c:pt idx="12304">
                  <c:v>159.09200000000001</c:v>
                </c:pt>
                <c:pt idx="12305">
                  <c:v>159.10300000000001</c:v>
                </c:pt>
                <c:pt idx="12306">
                  <c:v>159.12299999999999</c:v>
                </c:pt>
                <c:pt idx="12307">
                  <c:v>159.142</c:v>
                </c:pt>
                <c:pt idx="12308">
                  <c:v>159.15299999999999</c:v>
                </c:pt>
                <c:pt idx="12309">
                  <c:v>159.16300000000001</c:v>
                </c:pt>
                <c:pt idx="12310">
                  <c:v>159.18199999999999</c:v>
                </c:pt>
                <c:pt idx="12311">
                  <c:v>159.19300000000001</c:v>
                </c:pt>
                <c:pt idx="12312">
                  <c:v>159.21199999999999</c:v>
                </c:pt>
                <c:pt idx="12313">
                  <c:v>159.22300000000001</c:v>
                </c:pt>
                <c:pt idx="12314">
                  <c:v>159.24199999999999</c:v>
                </c:pt>
                <c:pt idx="12315">
                  <c:v>159.25299999999999</c:v>
                </c:pt>
                <c:pt idx="12316">
                  <c:v>159.27199999999999</c:v>
                </c:pt>
                <c:pt idx="12317">
                  <c:v>159.286</c:v>
                </c:pt>
                <c:pt idx="12318">
                  <c:v>159.30199999999999</c:v>
                </c:pt>
                <c:pt idx="12319">
                  <c:v>159.31299999999999</c:v>
                </c:pt>
                <c:pt idx="12320">
                  <c:v>159.333</c:v>
                </c:pt>
                <c:pt idx="12321">
                  <c:v>159.34200000000001</c:v>
                </c:pt>
                <c:pt idx="12322">
                  <c:v>159.35300000000001</c:v>
                </c:pt>
                <c:pt idx="12323">
                  <c:v>159.36799999999999</c:v>
                </c:pt>
                <c:pt idx="12324">
                  <c:v>159.38300000000001</c:v>
                </c:pt>
                <c:pt idx="12325">
                  <c:v>159.393</c:v>
                </c:pt>
                <c:pt idx="12326">
                  <c:v>159.41200000000001</c:v>
                </c:pt>
                <c:pt idx="12327">
                  <c:v>159.422</c:v>
                </c:pt>
                <c:pt idx="12328">
                  <c:v>159.43199999999999</c:v>
                </c:pt>
                <c:pt idx="12329">
                  <c:v>159.44200000000001</c:v>
                </c:pt>
                <c:pt idx="12330">
                  <c:v>159.452</c:v>
                </c:pt>
                <c:pt idx="12331">
                  <c:v>159.46199999999999</c:v>
                </c:pt>
                <c:pt idx="12332">
                  <c:v>159.47200000000001</c:v>
                </c:pt>
                <c:pt idx="12333">
                  <c:v>159.482</c:v>
                </c:pt>
                <c:pt idx="12334">
                  <c:v>159.49199999999999</c:v>
                </c:pt>
                <c:pt idx="12335">
                  <c:v>159.50200000000001</c:v>
                </c:pt>
                <c:pt idx="12336">
                  <c:v>159.512</c:v>
                </c:pt>
                <c:pt idx="12337">
                  <c:v>159.52199999999999</c:v>
                </c:pt>
                <c:pt idx="12338">
                  <c:v>159.542</c:v>
                </c:pt>
                <c:pt idx="12339">
                  <c:v>159.553</c:v>
                </c:pt>
                <c:pt idx="12340">
                  <c:v>159.56299999999999</c:v>
                </c:pt>
                <c:pt idx="12341">
                  <c:v>159.57300000000001</c:v>
                </c:pt>
                <c:pt idx="12342">
                  <c:v>159.58199999999999</c:v>
                </c:pt>
                <c:pt idx="12343">
                  <c:v>159.59200000000001</c:v>
                </c:pt>
                <c:pt idx="12344">
                  <c:v>159.602</c:v>
                </c:pt>
                <c:pt idx="12345">
                  <c:v>159.61199999999999</c:v>
                </c:pt>
                <c:pt idx="12346">
                  <c:v>159.62200000000001</c:v>
                </c:pt>
                <c:pt idx="12347">
                  <c:v>159.63200000000001</c:v>
                </c:pt>
                <c:pt idx="12348">
                  <c:v>159.642</c:v>
                </c:pt>
                <c:pt idx="12349">
                  <c:v>159.65199999999999</c:v>
                </c:pt>
                <c:pt idx="12350">
                  <c:v>159.66200000000001</c:v>
                </c:pt>
                <c:pt idx="12351">
                  <c:v>159.672</c:v>
                </c:pt>
                <c:pt idx="12352">
                  <c:v>159.68299999999999</c:v>
                </c:pt>
                <c:pt idx="12353">
                  <c:v>159.69300000000001</c:v>
                </c:pt>
                <c:pt idx="12354">
                  <c:v>159.702</c:v>
                </c:pt>
                <c:pt idx="12355">
                  <c:v>159.71199999999999</c:v>
                </c:pt>
                <c:pt idx="12356">
                  <c:v>159.733</c:v>
                </c:pt>
                <c:pt idx="12357">
                  <c:v>159.75200000000001</c:v>
                </c:pt>
                <c:pt idx="12358">
                  <c:v>159.76300000000001</c:v>
                </c:pt>
                <c:pt idx="12359">
                  <c:v>159.77199999999999</c:v>
                </c:pt>
                <c:pt idx="12360">
                  <c:v>159.78200000000001</c:v>
                </c:pt>
                <c:pt idx="12361">
                  <c:v>159.792</c:v>
                </c:pt>
                <c:pt idx="12362">
                  <c:v>159.80199999999999</c:v>
                </c:pt>
                <c:pt idx="12363">
                  <c:v>159.815</c:v>
                </c:pt>
                <c:pt idx="12364">
                  <c:v>159.83199999999999</c:v>
                </c:pt>
                <c:pt idx="12365">
                  <c:v>159.852</c:v>
                </c:pt>
                <c:pt idx="12366">
                  <c:v>159.87200000000001</c:v>
                </c:pt>
                <c:pt idx="12367">
                  <c:v>159.88300000000001</c:v>
                </c:pt>
                <c:pt idx="12368">
                  <c:v>159.90199999999999</c:v>
                </c:pt>
                <c:pt idx="12369">
                  <c:v>159.91300000000001</c:v>
                </c:pt>
                <c:pt idx="12370">
                  <c:v>159.93199999999999</c:v>
                </c:pt>
                <c:pt idx="12371">
                  <c:v>159.952</c:v>
                </c:pt>
                <c:pt idx="12372">
                  <c:v>159.97200000000001</c:v>
                </c:pt>
                <c:pt idx="12373">
                  <c:v>159.983</c:v>
                </c:pt>
                <c:pt idx="12374">
                  <c:v>160.00200000000001</c:v>
                </c:pt>
                <c:pt idx="12375">
                  <c:v>160.01300000000001</c:v>
                </c:pt>
                <c:pt idx="12376">
                  <c:v>160.03200000000001</c:v>
                </c:pt>
                <c:pt idx="12377">
                  <c:v>160.04300000000001</c:v>
                </c:pt>
                <c:pt idx="12378">
                  <c:v>160.06200000000001</c:v>
                </c:pt>
                <c:pt idx="12379">
                  <c:v>160.07300000000001</c:v>
                </c:pt>
                <c:pt idx="12380">
                  <c:v>160.083</c:v>
                </c:pt>
                <c:pt idx="12381">
                  <c:v>160.102</c:v>
                </c:pt>
                <c:pt idx="12382">
                  <c:v>160.12200000000001</c:v>
                </c:pt>
                <c:pt idx="12383">
                  <c:v>160.137</c:v>
                </c:pt>
                <c:pt idx="12384">
                  <c:v>160.15199999999999</c:v>
                </c:pt>
                <c:pt idx="12385">
                  <c:v>160.16200000000001</c:v>
                </c:pt>
                <c:pt idx="12386">
                  <c:v>160.172</c:v>
                </c:pt>
                <c:pt idx="12387">
                  <c:v>160.18199999999999</c:v>
                </c:pt>
                <c:pt idx="12388">
                  <c:v>160.19200000000001</c:v>
                </c:pt>
                <c:pt idx="12389">
                  <c:v>160.202</c:v>
                </c:pt>
                <c:pt idx="12390">
                  <c:v>160.21299999999999</c:v>
                </c:pt>
                <c:pt idx="12391">
                  <c:v>160.22300000000001</c:v>
                </c:pt>
                <c:pt idx="12392">
                  <c:v>160.24199999999999</c:v>
                </c:pt>
                <c:pt idx="12393">
                  <c:v>160.25299999999999</c:v>
                </c:pt>
                <c:pt idx="12394">
                  <c:v>160.26300000000001</c:v>
                </c:pt>
                <c:pt idx="12395">
                  <c:v>160.28200000000001</c:v>
                </c:pt>
                <c:pt idx="12396">
                  <c:v>160.30199999999999</c:v>
                </c:pt>
                <c:pt idx="12397">
                  <c:v>160.31299999999999</c:v>
                </c:pt>
                <c:pt idx="12398">
                  <c:v>160.33199999999999</c:v>
                </c:pt>
                <c:pt idx="12399">
                  <c:v>160.352</c:v>
                </c:pt>
                <c:pt idx="12400">
                  <c:v>160.363</c:v>
                </c:pt>
                <c:pt idx="12401">
                  <c:v>160.37299999999999</c:v>
                </c:pt>
                <c:pt idx="12402">
                  <c:v>160.392</c:v>
                </c:pt>
                <c:pt idx="12403">
                  <c:v>160.40799999999999</c:v>
                </c:pt>
                <c:pt idx="12404">
                  <c:v>160.422</c:v>
                </c:pt>
                <c:pt idx="12405">
                  <c:v>160.43299999999999</c:v>
                </c:pt>
                <c:pt idx="12406">
                  <c:v>160.44300000000001</c:v>
                </c:pt>
                <c:pt idx="12407">
                  <c:v>160.46199999999999</c:v>
                </c:pt>
                <c:pt idx="12408">
                  <c:v>160.482</c:v>
                </c:pt>
                <c:pt idx="12409">
                  <c:v>160.49299999999999</c:v>
                </c:pt>
                <c:pt idx="12410">
                  <c:v>160.512</c:v>
                </c:pt>
                <c:pt idx="12411">
                  <c:v>160.523</c:v>
                </c:pt>
                <c:pt idx="12412">
                  <c:v>160.542</c:v>
                </c:pt>
                <c:pt idx="12413">
                  <c:v>160.55199999999999</c:v>
                </c:pt>
                <c:pt idx="12414">
                  <c:v>160.56299999999999</c:v>
                </c:pt>
                <c:pt idx="12415">
                  <c:v>160.58199999999999</c:v>
                </c:pt>
                <c:pt idx="12416">
                  <c:v>160.602</c:v>
                </c:pt>
                <c:pt idx="12417">
                  <c:v>160.613</c:v>
                </c:pt>
                <c:pt idx="12418">
                  <c:v>160.63200000000001</c:v>
                </c:pt>
                <c:pt idx="12419">
                  <c:v>160.65199999999999</c:v>
                </c:pt>
                <c:pt idx="12420">
                  <c:v>160.672</c:v>
                </c:pt>
                <c:pt idx="12421">
                  <c:v>160.68299999999999</c:v>
                </c:pt>
                <c:pt idx="12422">
                  <c:v>160.703</c:v>
                </c:pt>
                <c:pt idx="12423">
                  <c:v>160.72200000000001</c:v>
                </c:pt>
                <c:pt idx="12424">
                  <c:v>160.74199999999999</c:v>
                </c:pt>
                <c:pt idx="12425">
                  <c:v>160.762</c:v>
                </c:pt>
                <c:pt idx="12426">
                  <c:v>160.77199999999999</c:v>
                </c:pt>
                <c:pt idx="12427">
                  <c:v>160.78200000000001</c:v>
                </c:pt>
                <c:pt idx="12428">
                  <c:v>160.79300000000001</c:v>
                </c:pt>
                <c:pt idx="12429">
                  <c:v>160.81200000000001</c:v>
                </c:pt>
                <c:pt idx="12430">
                  <c:v>160.83199999999999</c:v>
                </c:pt>
                <c:pt idx="12431">
                  <c:v>160.852</c:v>
                </c:pt>
                <c:pt idx="12432">
                  <c:v>160.87200000000001</c:v>
                </c:pt>
                <c:pt idx="12433">
                  <c:v>160.88300000000001</c:v>
                </c:pt>
                <c:pt idx="12434">
                  <c:v>160.90299999999999</c:v>
                </c:pt>
                <c:pt idx="12435">
                  <c:v>160.922</c:v>
                </c:pt>
                <c:pt idx="12436">
                  <c:v>160.93299999999999</c:v>
                </c:pt>
                <c:pt idx="12437">
                  <c:v>160.94300000000001</c:v>
                </c:pt>
                <c:pt idx="12438">
                  <c:v>160.96199999999999</c:v>
                </c:pt>
                <c:pt idx="12439">
                  <c:v>160.97200000000001</c:v>
                </c:pt>
                <c:pt idx="12440">
                  <c:v>160.982</c:v>
                </c:pt>
                <c:pt idx="12441">
                  <c:v>160.99199999999999</c:v>
                </c:pt>
                <c:pt idx="12442">
                  <c:v>161.00200000000001</c:v>
                </c:pt>
                <c:pt idx="12443">
                  <c:v>161.012</c:v>
                </c:pt>
                <c:pt idx="12444">
                  <c:v>161.02199999999999</c:v>
                </c:pt>
                <c:pt idx="12445">
                  <c:v>161.03200000000001</c:v>
                </c:pt>
                <c:pt idx="12446">
                  <c:v>161.042</c:v>
                </c:pt>
                <c:pt idx="12447">
                  <c:v>161.05199999999999</c:v>
                </c:pt>
                <c:pt idx="12448">
                  <c:v>161.06200000000001</c:v>
                </c:pt>
                <c:pt idx="12449">
                  <c:v>161.072</c:v>
                </c:pt>
                <c:pt idx="12450">
                  <c:v>161.08199999999999</c:v>
                </c:pt>
                <c:pt idx="12451">
                  <c:v>161.09200000000001</c:v>
                </c:pt>
                <c:pt idx="12452">
                  <c:v>161.102</c:v>
                </c:pt>
                <c:pt idx="12453">
                  <c:v>161.11199999999999</c:v>
                </c:pt>
                <c:pt idx="12454">
                  <c:v>161.12200000000001</c:v>
                </c:pt>
                <c:pt idx="12455">
                  <c:v>161.13200000000001</c:v>
                </c:pt>
                <c:pt idx="12456">
                  <c:v>161.142</c:v>
                </c:pt>
                <c:pt idx="12457">
                  <c:v>161.154</c:v>
                </c:pt>
                <c:pt idx="12458">
                  <c:v>161.172</c:v>
                </c:pt>
                <c:pt idx="12459">
                  <c:v>161.18199999999999</c:v>
                </c:pt>
                <c:pt idx="12460">
                  <c:v>161.19200000000001</c:v>
                </c:pt>
                <c:pt idx="12461">
                  <c:v>161.202</c:v>
                </c:pt>
                <c:pt idx="12462">
                  <c:v>161.21199999999999</c:v>
                </c:pt>
                <c:pt idx="12463">
                  <c:v>161.22200000000001</c:v>
                </c:pt>
                <c:pt idx="12464">
                  <c:v>161.232</c:v>
                </c:pt>
                <c:pt idx="12465">
                  <c:v>161.25200000000001</c:v>
                </c:pt>
                <c:pt idx="12466">
                  <c:v>161.262</c:v>
                </c:pt>
                <c:pt idx="12467">
                  <c:v>161.27199999999999</c:v>
                </c:pt>
                <c:pt idx="12468">
                  <c:v>161.28200000000001</c:v>
                </c:pt>
                <c:pt idx="12469">
                  <c:v>161.292</c:v>
                </c:pt>
                <c:pt idx="12470">
                  <c:v>161.30199999999999</c:v>
                </c:pt>
                <c:pt idx="12471">
                  <c:v>161.31299999999999</c:v>
                </c:pt>
                <c:pt idx="12472">
                  <c:v>161.32400000000001</c:v>
                </c:pt>
                <c:pt idx="12473">
                  <c:v>161.33199999999999</c:v>
                </c:pt>
                <c:pt idx="12474">
                  <c:v>161.34200000000001</c:v>
                </c:pt>
                <c:pt idx="12475">
                  <c:v>161.35400000000001</c:v>
                </c:pt>
                <c:pt idx="12476">
                  <c:v>161.37200000000001</c:v>
                </c:pt>
                <c:pt idx="12477">
                  <c:v>161.392</c:v>
                </c:pt>
                <c:pt idx="12478">
                  <c:v>161.40299999999999</c:v>
                </c:pt>
                <c:pt idx="12479">
                  <c:v>161.41399999999999</c:v>
                </c:pt>
                <c:pt idx="12480">
                  <c:v>161.43299999999999</c:v>
                </c:pt>
                <c:pt idx="12481">
                  <c:v>161.447</c:v>
                </c:pt>
                <c:pt idx="12482">
                  <c:v>161.464</c:v>
                </c:pt>
                <c:pt idx="12483">
                  <c:v>161.47399999999999</c:v>
                </c:pt>
                <c:pt idx="12484">
                  <c:v>161.49299999999999</c:v>
                </c:pt>
                <c:pt idx="12485">
                  <c:v>161.50200000000001</c:v>
                </c:pt>
                <c:pt idx="12486">
                  <c:v>161.51300000000001</c:v>
                </c:pt>
                <c:pt idx="12487">
                  <c:v>161.52199999999999</c:v>
                </c:pt>
                <c:pt idx="12488">
                  <c:v>161.53200000000001</c:v>
                </c:pt>
                <c:pt idx="12489">
                  <c:v>161.542</c:v>
                </c:pt>
                <c:pt idx="12490">
                  <c:v>161.554</c:v>
                </c:pt>
                <c:pt idx="12491">
                  <c:v>161.572</c:v>
                </c:pt>
                <c:pt idx="12492">
                  <c:v>161.58199999999999</c:v>
                </c:pt>
                <c:pt idx="12493">
                  <c:v>161.59299999999999</c:v>
                </c:pt>
                <c:pt idx="12494">
                  <c:v>161.61199999999999</c:v>
                </c:pt>
                <c:pt idx="12495">
                  <c:v>161.62299999999999</c:v>
                </c:pt>
                <c:pt idx="12496">
                  <c:v>161.642</c:v>
                </c:pt>
                <c:pt idx="12497">
                  <c:v>161.65299999999999</c:v>
                </c:pt>
                <c:pt idx="12498">
                  <c:v>161.672</c:v>
                </c:pt>
                <c:pt idx="12499">
                  <c:v>161.68299999999999</c:v>
                </c:pt>
                <c:pt idx="12500">
                  <c:v>161.702</c:v>
                </c:pt>
                <c:pt idx="12501">
                  <c:v>161.71299999999999</c:v>
                </c:pt>
                <c:pt idx="12502">
                  <c:v>161.732</c:v>
                </c:pt>
                <c:pt idx="12503">
                  <c:v>161.74299999999999</c:v>
                </c:pt>
                <c:pt idx="12504">
                  <c:v>161.75299999999999</c:v>
                </c:pt>
                <c:pt idx="12505">
                  <c:v>161.77199999999999</c:v>
                </c:pt>
                <c:pt idx="12506">
                  <c:v>161.792</c:v>
                </c:pt>
                <c:pt idx="12507">
                  <c:v>161.80199999999999</c:v>
                </c:pt>
                <c:pt idx="12508">
                  <c:v>161.81200000000001</c:v>
                </c:pt>
                <c:pt idx="12509">
                  <c:v>161.82300000000001</c:v>
                </c:pt>
                <c:pt idx="12510">
                  <c:v>161.833</c:v>
                </c:pt>
                <c:pt idx="12511">
                  <c:v>161.84200000000001</c:v>
                </c:pt>
                <c:pt idx="12512">
                  <c:v>161.852</c:v>
                </c:pt>
                <c:pt idx="12513">
                  <c:v>161.863</c:v>
                </c:pt>
                <c:pt idx="12514">
                  <c:v>161.88200000000001</c:v>
                </c:pt>
                <c:pt idx="12515">
                  <c:v>161.893</c:v>
                </c:pt>
                <c:pt idx="12516">
                  <c:v>161.91200000000001</c:v>
                </c:pt>
                <c:pt idx="12517">
                  <c:v>161.923</c:v>
                </c:pt>
                <c:pt idx="12518">
                  <c:v>161.94200000000001</c:v>
                </c:pt>
                <c:pt idx="12519">
                  <c:v>161.96299999999999</c:v>
                </c:pt>
                <c:pt idx="12520">
                  <c:v>161.982</c:v>
                </c:pt>
                <c:pt idx="12521">
                  <c:v>161.99299999999999</c:v>
                </c:pt>
                <c:pt idx="12522">
                  <c:v>162.012</c:v>
                </c:pt>
                <c:pt idx="12523">
                  <c:v>162.023</c:v>
                </c:pt>
                <c:pt idx="12524">
                  <c:v>162.042</c:v>
                </c:pt>
                <c:pt idx="12525">
                  <c:v>162.053</c:v>
                </c:pt>
                <c:pt idx="12526">
                  <c:v>162.072</c:v>
                </c:pt>
                <c:pt idx="12527">
                  <c:v>162.083</c:v>
                </c:pt>
                <c:pt idx="12528">
                  <c:v>162.102</c:v>
                </c:pt>
                <c:pt idx="12529">
                  <c:v>162.113</c:v>
                </c:pt>
                <c:pt idx="12530">
                  <c:v>162.12299999999999</c:v>
                </c:pt>
                <c:pt idx="12531">
                  <c:v>162.13300000000001</c:v>
                </c:pt>
                <c:pt idx="12532">
                  <c:v>162.15199999999999</c:v>
                </c:pt>
                <c:pt idx="12533">
                  <c:v>162.172</c:v>
                </c:pt>
                <c:pt idx="12534">
                  <c:v>162.19200000000001</c:v>
                </c:pt>
                <c:pt idx="12535">
                  <c:v>162.203</c:v>
                </c:pt>
                <c:pt idx="12536">
                  <c:v>162.22200000000001</c:v>
                </c:pt>
                <c:pt idx="12537">
                  <c:v>162.24199999999999</c:v>
                </c:pt>
                <c:pt idx="12538">
                  <c:v>162.262</c:v>
                </c:pt>
                <c:pt idx="12539">
                  <c:v>162.273</c:v>
                </c:pt>
                <c:pt idx="12540">
                  <c:v>162.28299999999999</c:v>
                </c:pt>
                <c:pt idx="12541">
                  <c:v>162.30199999999999</c:v>
                </c:pt>
                <c:pt idx="12542">
                  <c:v>162.322</c:v>
                </c:pt>
                <c:pt idx="12543">
                  <c:v>162.333</c:v>
                </c:pt>
                <c:pt idx="12544">
                  <c:v>162.34200000000001</c:v>
                </c:pt>
                <c:pt idx="12545">
                  <c:v>162.352</c:v>
                </c:pt>
                <c:pt idx="12546">
                  <c:v>162.36199999999999</c:v>
                </c:pt>
                <c:pt idx="12547">
                  <c:v>162.38200000000001</c:v>
                </c:pt>
                <c:pt idx="12548">
                  <c:v>162.40199999999999</c:v>
                </c:pt>
                <c:pt idx="12549">
                  <c:v>162.41300000000001</c:v>
                </c:pt>
                <c:pt idx="12550">
                  <c:v>162.43199999999999</c:v>
                </c:pt>
                <c:pt idx="12551">
                  <c:v>162.44300000000001</c:v>
                </c:pt>
                <c:pt idx="12552">
                  <c:v>162.46199999999999</c:v>
                </c:pt>
                <c:pt idx="12553">
                  <c:v>162.47300000000001</c:v>
                </c:pt>
                <c:pt idx="12554">
                  <c:v>162.49199999999999</c:v>
                </c:pt>
                <c:pt idx="12555">
                  <c:v>162.50299999999999</c:v>
                </c:pt>
                <c:pt idx="12556">
                  <c:v>162.51300000000001</c:v>
                </c:pt>
                <c:pt idx="12557">
                  <c:v>162.523</c:v>
                </c:pt>
                <c:pt idx="12558">
                  <c:v>162.542</c:v>
                </c:pt>
                <c:pt idx="12559">
                  <c:v>162.55199999999999</c:v>
                </c:pt>
                <c:pt idx="12560">
                  <c:v>162.56299999999999</c:v>
                </c:pt>
                <c:pt idx="12561">
                  <c:v>162.572</c:v>
                </c:pt>
                <c:pt idx="12562">
                  <c:v>162.59200000000001</c:v>
                </c:pt>
                <c:pt idx="12563">
                  <c:v>162.60300000000001</c:v>
                </c:pt>
                <c:pt idx="12564">
                  <c:v>162.62200000000001</c:v>
                </c:pt>
                <c:pt idx="12565">
                  <c:v>162.63300000000001</c:v>
                </c:pt>
                <c:pt idx="12566">
                  <c:v>162.65199999999999</c:v>
                </c:pt>
                <c:pt idx="12567">
                  <c:v>162.66300000000001</c:v>
                </c:pt>
                <c:pt idx="12568">
                  <c:v>162.68199999999999</c:v>
                </c:pt>
                <c:pt idx="12569">
                  <c:v>162.69300000000001</c:v>
                </c:pt>
                <c:pt idx="12570">
                  <c:v>162.71199999999999</c:v>
                </c:pt>
                <c:pt idx="12571">
                  <c:v>162.72300000000001</c:v>
                </c:pt>
                <c:pt idx="12572">
                  <c:v>162.733</c:v>
                </c:pt>
                <c:pt idx="12573">
                  <c:v>162.75200000000001</c:v>
                </c:pt>
                <c:pt idx="12574">
                  <c:v>162.77199999999999</c:v>
                </c:pt>
                <c:pt idx="12575">
                  <c:v>162.792</c:v>
                </c:pt>
                <c:pt idx="12576">
                  <c:v>162.81200000000001</c:v>
                </c:pt>
                <c:pt idx="12577">
                  <c:v>162.83199999999999</c:v>
                </c:pt>
                <c:pt idx="12578">
                  <c:v>162.852</c:v>
                </c:pt>
                <c:pt idx="12579">
                  <c:v>162.863</c:v>
                </c:pt>
                <c:pt idx="12580">
                  <c:v>162.88200000000001</c:v>
                </c:pt>
                <c:pt idx="12581">
                  <c:v>162.893</c:v>
                </c:pt>
                <c:pt idx="12582">
                  <c:v>162.91200000000001</c:v>
                </c:pt>
                <c:pt idx="12583">
                  <c:v>162.923</c:v>
                </c:pt>
                <c:pt idx="12584">
                  <c:v>162.94200000000001</c:v>
                </c:pt>
                <c:pt idx="12585">
                  <c:v>162.953</c:v>
                </c:pt>
                <c:pt idx="12586">
                  <c:v>162.97200000000001</c:v>
                </c:pt>
                <c:pt idx="12587">
                  <c:v>162.99199999999999</c:v>
                </c:pt>
                <c:pt idx="12588">
                  <c:v>163.012</c:v>
                </c:pt>
                <c:pt idx="12589">
                  <c:v>163.023</c:v>
                </c:pt>
                <c:pt idx="12590">
                  <c:v>163.042</c:v>
                </c:pt>
                <c:pt idx="12591">
                  <c:v>163.053</c:v>
                </c:pt>
                <c:pt idx="12592">
                  <c:v>163.072</c:v>
                </c:pt>
                <c:pt idx="12593">
                  <c:v>163.083</c:v>
                </c:pt>
                <c:pt idx="12594">
                  <c:v>163.102</c:v>
                </c:pt>
                <c:pt idx="12595">
                  <c:v>163.113</c:v>
                </c:pt>
                <c:pt idx="12596">
                  <c:v>163.13200000000001</c:v>
                </c:pt>
                <c:pt idx="12597">
                  <c:v>163.143</c:v>
                </c:pt>
                <c:pt idx="12598">
                  <c:v>163.16200000000001</c:v>
                </c:pt>
                <c:pt idx="12599">
                  <c:v>163.173</c:v>
                </c:pt>
                <c:pt idx="12600">
                  <c:v>163.19300000000001</c:v>
                </c:pt>
                <c:pt idx="12601">
                  <c:v>163.21199999999999</c:v>
                </c:pt>
                <c:pt idx="12602">
                  <c:v>163.232</c:v>
                </c:pt>
                <c:pt idx="12603">
                  <c:v>163.24299999999999</c:v>
                </c:pt>
                <c:pt idx="12604">
                  <c:v>163.262</c:v>
                </c:pt>
                <c:pt idx="12605">
                  <c:v>163.273</c:v>
                </c:pt>
                <c:pt idx="12606">
                  <c:v>163.292</c:v>
                </c:pt>
                <c:pt idx="12607">
                  <c:v>163.31299999999999</c:v>
                </c:pt>
                <c:pt idx="12608">
                  <c:v>163.333</c:v>
                </c:pt>
                <c:pt idx="12609">
                  <c:v>163.345</c:v>
                </c:pt>
                <c:pt idx="12610">
                  <c:v>163.364</c:v>
                </c:pt>
                <c:pt idx="12611">
                  <c:v>163.376</c:v>
                </c:pt>
                <c:pt idx="12612">
                  <c:v>163.393</c:v>
                </c:pt>
                <c:pt idx="12613">
                  <c:v>163.40199999999999</c:v>
                </c:pt>
                <c:pt idx="12614">
                  <c:v>163.41300000000001</c:v>
                </c:pt>
                <c:pt idx="12615">
                  <c:v>163.423</c:v>
                </c:pt>
                <c:pt idx="12616">
                  <c:v>163.44200000000001</c:v>
                </c:pt>
                <c:pt idx="12617">
                  <c:v>163.453</c:v>
                </c:pt>
                <c:pt idx="12618">
                  <c:v>163.47200000000001</c:v>
                </c:pt>
                <c:pt idx="12619">
                  <c:v>163.483</c:v>
                </c:pt>
                <c:pt idx="12620">
                  <c:v>163.49299999999999</c:v>
                </c:pt>
                <c:pt idx="12621">
                  <c:v>163.50200000000001</c:v>
                </c:pt>
                <c:pt idx="12622">
                  <c:v>163.51300000000001</c:v>
                </c:pt>
                <c:pt idx="12623">
                  <c:v>163.52799999999999</c:v>
                </c:pt>
                <c:pt idx="12624">
                  <c:v>163.542</c:v>
                </c:pt>
                <c:pt idx="12625">
                  <c:v>163.56200000000001</c:v>
                </c:pt>
                <c:pt idx="12626">
                  <c:v>163.57300000000001</c:v>
                </c:pt>
                <c:pt idx="12627">
                  <c:v>163.59200000000001</c:v>
                </c:pt>
                <c:pt idx="12628">
                  <c:v>163.61199999999999</c:v>
                </c:pt>
                <c:pt idx="12629">
                  <c:v>163.62299999999999</c:v>
                </c:pt>
                <c:pt idx="12630">
                  <c:v>163.642</c:v>
                </c:pt>
                <c:pt idx="12631">
                  <c:v>163.65299999999999</c:v>
                </c:pt>
                <c:pt idx="12632">
                  <c:v>163.672</c:v>
                </c:pt>
                <c:pt idx="12633">
                  <c:v>163.68299999999999</c:v>
                </c:pt>
                <c:pt idx="12634">
                  <c:v>163.702</c:v>
                </c:pt>
                <c:pt idx="12635">
                  <c:v>163.71299999999999</c:v>
                </c:pt>
                <c:pt idx="12636">
                  <c:v>163.732</c:v>
                </c:pt>
                <c:pt idx="12637">
                  <c:v>163.74299999999999</c:v>
                </c:pt>
                <c:pt idx="12638">
                  <c:v>163.762</c:v>
                </c:pt>
                <c:pt idx="12639">
                  <c:v>163.773</c:v>
                </c:pt>
                <c:pt idx="12640">
                  <c:v>163.79300000000001</c:v>
                </c:pt>
                <c:pt idx="12641">
                  <c:v>163.81200000000001</c:v>
                </c:pt>
                <c:pt idx="12642">
                  <c:v>163.83199999999999</c:v>
                </c:pt>
                <c:pt idx="12643">
                  <c:v>163.84299999999999</c:v>
                </c:pt>
                <c:pt idx="12644">
                  <c:v>163.86199999999999</c:v>
                </c:pt>
                <c:pt idx="12645">
                  <c:v>163.87299999999999</c:v>
                </c:pt>
                <c:pt idx="12646">
                  <c:v>163.892</c:v>
                </c:pt>
                <c:pt idx="12647">
                  <c:v>163.90299999999999</c:v>
                </c:pt>
                <c:pt idx="12648">
                  <c:v>163.922</c:v>
                </c:pt>
                <c:pt idx="12649">
                  <c:v>163.94200000000001</c:v>
                </c:pt>
                <c:pt idx="12650">
                  <c:v>163.96199999999999</c:v>
                </c:pt>
                <c:pt idx="12651">
                  <c:v>163.97300000000001</c:v>
                </c:pt>
                <c:pt idx="12652">
                  <c:v>163.99199999999999</c:v>
                </c:pt>
                <c:pt idx="12653">
                  <c:v>164.006</c:v>
                </c:pt>
                <c:pt idx="12654">
                  <c:v>164.02199999999999</c:v>
                </c:pt>
                <c:pt idx="12655">
                  <c:v>164.03299999999999</c:v>
                </c:pt>
                <c:pt idx="12656">
                  <c:v>164.04300000000001</c:v>
                </c:pt>
                <c:pt idx="12657">
                  <c:v>164.05199999999999</c:v>
                </c:pt>
                <c:pt idx="12658">
                  <c:v>164.06299999999999</c:v>
                </c:pt>
                <c:pt idx="12659">
                  <c:v>164.072</c:v>
                </c:pt>
                <c:pt idx="12660">
                  <c:v>164.08199999999999</c:v>
                </c:pt>
                <c:pt idx="12661">
                  <c:v>164.09200000000001</c:v>
                </c:pt>
                <c:pt idx="12662">
                  <c:v>164.11199999999999</c:v>
                </c:pt>
                <c:pt idx="12663">
                  <c:v>164.12299999999999</c:v>
                </c:pt>
                <c:pt idx="12664">
                  <c:v>164.142</c:v>
                </c:pt>
                <c:pt idx="12665">
                  <c:v>164.15299999999999</c:v>
                </c:pt>
                <c:pt idx="12666">
                  <c:v>164.172</c:v>
                </c:pt>
                <c:pt idx="12667">
                  <c:v>164.18299999999999</c:v>
                </c:pt>
                <c:pt idx="12668">
                  <c:v>164.202</c:v>
                </c:pt>
                <c:pt idx="12669">
                  <c:v>164.22200000000001</c:v>
                </c:pt>
                <c:pt idx="12670">
                  <c:v>164.24199999999999</c:v>
                </c:pt>
                <c:pt idx="12671">
                  <c:v>164.262</c:v>
                </c:pt>
                <c:pt idx="12672">
                  <c:v>164.273</c:v>
                </c:pt>
                <c:pt idx="12673">
                  <c:v>164.28299999999999</c:v>
                </c:pt>
                <c:pt idx="12674">
                  <c:v>164.30199999999999</c:v>
                </c:pt>
                <c:pt idx="12675">
                  <c:v>164.31299999999999</c:v>
                </c:pt>
                <c:pt idx="12676">
                  <c:v>164.33199999999999</c:v>
                </c:pt>
                <c:pt idx="12677">
                  <c:v>164.352</c:v>
                </c:pt>
                <c:pt idx="12678">
                  <c:v>164.363</c:v>
                </c:pt>
                <c:pt idx="12679">
                  <c:v>164.37299999999999</c:v>
                </c:pt>
                <c:pt idx="12680">
                  <c:v>164.392</c:v>
                </c:pt>
                <c:pt idx="12681">
                  <c:v>164.40299999999999</c:v>
                </c:pt>
                <c:pt idx="12682">
                  <c:v>164.423</c:v>
                </c:pt>
                <c:pt idx="12683">
                  <c:v>164.44200000000001</c:v>
                </c:pt>
                <c:pt idx="12684">
                  <c:v>164.453</c:v>
                </c:pt>
                <c:pt idx="12685">
                  <c:v>164.46299999999999</c:v>
                </c:pt>
                <c:pt idx="12686">
                  <c:v>164.482</c:v>
                </c:pt>
                <c:pt idx="12687">
                  <c:v>164.49299999999999</c:v>
                </c:pt>
                <c:pt idx="12688">
                  <c:v>164.50200000000001</c:v>
                </c:pt>
                <c:pt idx="12689">
                  <c:v>164.51300000000001</c:v>
                </c:pt>
                <c:pt idx="12690">
                  <c:v>164.523</c:v>
                </c:pt>
                <c:pt idx="12691">
                  <c:v>164.53299999999999</c:v>
                </c:pt>
                <c:pt idx="12692">
                  <c:v>164.54300000000001</c:v>
                </c:pt>
                <c:pt idx="12693">
                  <c:v>164.566</c:v>
                </c:pt>
                <c:pt idx="12694">
                  <c:v>164.58199999999999</c:v>
                </c:pt>
                <c:pt idx="12695">
                  <c:v>164.59299999999999</c:v>
                </c:pt>
                <c:pt idx="12696">
                  <c:v>164.60300000000001</c:v>
                </c:pt>
                <c:pt idx="12697">
                  <c:v>164.613</c:v>
                </c:pt>
                <c:pt idx="12698">
                  <c:v>164.63300000000001</c:v>
                </c:pt>
                <c:pt idx="12699">
                  <c:v>164.65199999999999</c:v>
                </c:pt>
                <c:pt idx="12700">
                  <c:v>164.66300000000001</c:v>
                </c:pt>
                <c:pt idx="12701">
                  <c:v>164.672</c:v>
                </c:pt>
                <c:pt idx="12702">
                  <c:v>164.68299999999999</c:v>
                </c:pt>
                <c:pt idx="12703">
                  <c:v>164.69300000000001</c:v>
                </c:pt>
                <c:pt idx="12704">
                  <c:v>164.71199999999999</c:v>
                </c:pt>
                <c:pt idx="12705">
                  <c:v>164.72300000000001</c:v>
                </c:pt>
                <c:pt idx="12706">
                  <c:v>164.74199999999999</c:v>
                </c:pt>
                <c:pt idx="12707">
                  <c:v>164.75299999999999</c:v>
                </c:pt>
                <c:pt idx="12708">
                  <c:v>164.77199999999999</c:v>
                </c:pt>
                <c:pt idx="12709">
                  <c:v>164.78299999999999</c:v>
                </c:pt>
                <c:pt idx="12710">
                  <c:v>164.80199999999999</c:v>
                </c:pt>
                <c:pt idx="12711">
                  <c:v>164.815</c:v>
                </c:pt>
                <c:pt idx="12712">
                  <c:v>164.83199999999999</c:v>
                </c:pt>
                <c:pt idx="12713">
                  <c:v>164.84200000000001</c:v>
                </c:pt>
                <c:pt idx="12714">
                  <c:v>164.852</c:v>
                </c:pt>
                <c:pt idx="12715">
                  <c:v>164.86199999999999</c:v>
                </c:pt>
                <c:pt idx="12716">
                  <c:v>164.87200000000001</c:v>
                </c:pt>
                <c:pt idx="12717">
                  <c:v>164.88200000000001</c:v>
                </c:pt>
                <c:pt idx="12718">
                  <c:v>164.893</c:v>
                </c:pt>
                <c:pt idx="12719">
                  <c:v>164.90199999999999</c:v>
                </c:pt>
                <c:pt idx="12720">
                  <c:v>164.91200000000001</c:v>
                </c:pt>
                <c:pt idx="12721">
                  <c:v>164.922</c:v>
                </c:pt>
                <c:pt idx="12722">
                  <c:v>164.93299999999999</c:v>
                </c:pt>
                <c:pt idx="12723">
                  <c:v>164.94300000000001</c:v>
                </c:pt>
                <c:pt idx="12724">
                  <c:v>164.953</c:v>
                </c:pt>
                <c:pt idx="12725">
                  <c:v>164.96299999999999</c:v>
                </c:pt>
                <c:pt idx="12726">
                  <c:v>164.982</c:v>
                </c:pt>
                <c:pt idx="12727">
                  <c:v>164.99299999999999</c:v>
                </c:pt>
                <c:pt idx="12728">
                  <c:v>165.00200000000001</c:v>
                </c:pt>
                <c:pt idx="12729">
                  <c:v>165.012</c:v>
                </c:pt>
                <c:pt idx="12730">
                  <c:v>165.03200000000001</c:v>
                </c:pt>
                <c:pt idx="12731">
                  <c:v>165.04300000000001</c:v>
                </c:pt>
                <c:pt idx="12732">
                  <c:v>165.053</c:v>
                </c:pt>
                <c:pt idx="12733">
                  <c:v>165.072</c:v>
                </c:pt>
                <c:pt idx="12734">
                  <c:v>165.084</c:v>
                </c:pt>
                <c:pt idx="12735">
                  <c:v>165.09299999999999</c:v>
                </c:pt>
                <c:pt idx="12736">
                  <c:v>165.11199999999999</c:v>
                </c:pt>
                <c:pt idx="12737">
                  <c:v>165.12299999999999</c:v>
                </c:pt>
                <c:pt idx="12738">
                  <c:v>165.142</c:v>
                </c:pt>
                <c:pt idx="12739">
                  <c:v>165.15299999999999</c:v>
                </c:pt>
                <c:pt idx="12740">
                  <c:v>165.173</c:v>
                </c:pt>
                <c:pt idx="12741">
                  <c:v>165.19200000000001</c:v>
                </c:pt>
                <c:pt idx="12742">
                  <c:v>165.203</c:v>
                </c:pt>
                <c:pt idx="12743">
                  <c:v>165.21299999999999</c:v>
                </c:pt>
                <c:pt idx="12744">
                  <c:v>165.232</c:v>
                </c:pt>
                <c:pt idx="12745">
                  <c:v>165.25200000000001</c:v>
                </c:pt>
                <c:pt idx="12746">
                  <c:v>165.27199999999999</c:v>
                </c:pt>
                <c:pt idx="12747">
                  <c:v>165.28299999999999</c:v>
                </c:pt>
                <c:pt idx="12748">
                  <c:v>165.29300000000001</c:v>
                </c:pt>
                <c:pt idx="12749">
                  <c:v>165.31200000000001</c:v>
                </c:pt>
                <c:pt idx="12750">
                  <c:v>165.32300000000001</c:v>
                </c:pt>
                <c:pt idx="12751">
                  <c:v>165.34200000000001</c:v>
                </c:pt>
                <c:pt idx="12752">
                  <c:v>165.36199999999999</c:v>
                </c:pt>
                <c:pt idx="12753">
                  <c:v>165.37299999999999</c:v>
                </c:pt>
                <c:pt idx="12754">
                  <c:v>165.392</c:v>
                </c:pt>
                <c:pt idx="12755">
                  <c:v>165.40299999999999</c:v>
                </c:pt>
                <c:pt idx="12756">
                  <c:v>165.41300000000001</c:v>
                </c:pt>
                <c:pt idx="12757">
                  <c:v>165.43199999999999</c:v>
                </c:pt>
                <c:pt idx="12758">
                  <c:v>165.452</c:v>
                </c:pt>
                <c:pt idx="12759">
                  <c:v>165.46299999999999</c:v>
                </c:pt>
                <c:pt idx="12760">
                  <c:v>165.482</c:v>
                </c:pt>
                <c:pt idx="12761">
                  <c:v>165.49299999999999</c:v>
                </c:pt>
                <c:pt idx="12762">
                  <c:v>165.50200000000001</c:v>
                </c:pt>
                <c:pt idx="12763">
                  <c:v>165.512</c:v>
                </c:pt>
                <c:pt idx="12764">
                  <c:v>165.52199999999999</c:v>
                </c:pt>
                <c:pt idx="12765">
                  <c:v>165.53200000000001</c:v>
                </c:pt>
                <c:pt idx="12766">
                  <c:v>165.54300000000001</c:v>
                </c:pt>
                <c:pt idx="12767">
                  <c:v>165.553</c:v>
                </c:pt>
                <c:pt idx="12768">
                  <c:v>165.572</c:v>
                </c:pt>
                <c:pt idx="12769">
                  <c:v>165.583</c:v>
                </c:pt>
                <c:pt idx="12770">
                  <c:v>165.60599999999999</c:v>
                </c:pt>
                <c:pt idx="12771">
                  <c:v>165.62200000000001</c:v>
                </c:pt>
                <c:pt idx="12772">
                  <c:v>165.643</c:v>
                </c:pt>
                <c:pt idx="12773">
                  <c:v>165.66200000000001</c:v>
                </c:pt>
                <c:pt idx="12774">
                  <c:v>165.68199999999999</c:v>
                </c:pt>
                <c:pt idx="12775">
                  <c:v>165.69300000000001</c:v>
                </c:pt>
                <c:pt idx="12776">
                  <c:v>165.71199999999999</c:v>
                </c:pt>
                <c:pt idx="12777">
                  <c:v>165.732</c:v>
                </c:pt>
                <c:pt idx="12778">
                  <c:v>165.74299999999999</c:v>
                </c:pt>
                <c:pt idx="12779">
                  <c:v>165.75299999999999</c:v>
                </c:pt>
                <c:pt idx="12780">
                  <c:v>165.77199999999999</c:v>
                </c:pt>
                <c:pt idx="12781">
                  <c:v>165.78299999999999</c:v>
                </c:pt>
                <c:pt idx="12782">
                  <c:v>165.80199999999999</c:v>
                </c:pt>
                <c:pt idx="12783">
                  <c:v>165.81299999999999</c:v>
                </c:pt>
                <c:pt idx="12784">
                  <c:v>165.83199999999999</c:v>
                </c:pt>
                <c:pt idx="12785">
                  <c:v>165.85300000000001</c:v>
                </c:pt>
                <c:pt idx="12786">
                  <c:v>165.87200000000001</c:v>
                </c:pt>
                <c:pt idx="12787">
                  <c:v>165.88300000000001</c:v>
                </c:pt>
                <c:pt idx="12788">
                  <c:v>165.892</c:v>
                </c:pt>
                <c:pt idx="12789">
                  <c:v>165.90299999999999</c:v>
                </c:pt>
                <c:pt idx="12790">
                  <c:v>165.922</c:v>
                </c:pt>
                <c:pt idx="12791">
                  <c:v>165.93199999999999</c:v>
                </c:pt>
                <c:pt idx="12792">
                  <c:v>165.94300000000001</c:v>
                </c:pt>
                <c:pt idx="12793">
                  <c:v>165.953</c:v>
                </c:pt>
                <c:pt idx="12794">
                  <c:v>165.96299999999999</c:v>
                </c:pt>
                <c:pt idx="12795">
                  <c:v>165.97300000000001</c:v>
                </c:pt>
                <c:pt idx="12796">
                  <c:v>165.99199999999999</c:v>
                </c:pt>
                <c:pt idx="12797">
                  <c:v>166.00200000000001</c:v>
                </c:pt>
                <c:pt idx="12798">
                  <c:v>166.012</c:v>
                </c:pt>
                <c:pt idx="12799">
                  <c:v>166.02199999999999</c:v>
                </c:pt>
                <c:pt idx="12800">
                  <c:v>166.03299999999999</c:v>
                </c:pt>
                <c:pt idx="12801">
                  <c:v>166.04300000000001</c:v>
                </c:pt>
                <c:pt idx="12802">
                  <c:v>166.053</c:v>
                </c:pt>
                <c:pt idx="12803">
                  <c:v>166.072</c:v>
                </c:pt>
                <c:pt idx="12804">
                  <c:v>166.09200000000001</c:v>
                </c:pt>
                <c:pt idx="12805">
                  <c:v>166.10300000000001</c:v>
                </c:pt>
                <c:pt idx="12806">
                  <c:v>166.12200000000001</c:v>
                </c:pt>
                <c:pt idx="12807">
                  <c:v>166.13300000000001</c:v>
                </c:pt>
                <c:pt idx="12808">
                  <c:v>166.15199999999999</c:v>
                </c:pt>
                <c:pt idx="12809">
                  <c:v>166.16300000000001</c:v>
                </c:pt>
                <c:pt idx="12810">
                  <c:v>166.172</c:v>
                </c:pt>
                <c:pt idx="12811">
                  <c:v>166.18299999999999</c:v>
                </c:pt>
                <c:pt idx="12812">
                  <c:v>166.19300000000001</c:v>
                </c:pt>
                <c:pt idx="12813">
                  <c:v>166.203</c:v>
                </c:pt>
                <c:pt idx="12814">
                  <c:v>166.22200000000001</c:v>
                </c:pt>
                <c:pt idx="12815">
                  <c:v>166.233</c:v>
                </c:pt>
                <c:pt idx="12816">
                  <c:v>166.25200000000001</c:v>
                </c:pt>
                <c:pt idx="12817">
                  <c:v>166.27199999999999</c:v>
                </c:pt>
                <c:pt idx="12818">
                  <c:v>166.292</c:v>
                </c:pt>
                <c:pt idx="12819">
                  <c:v>166.304</c:v>
                </c:pt>
                <c:pt idx="12820">
                  <c:v>166.322</c:v>
                </c:pt>
                <c:pt idx="12821">
                  <c:v>166.333</c:v>
                </c:pt>
                <c:pt idx="12822">
                  <c:v>166.352</c:v>
                </c:pt>
                <c:pt idx="12823">
                  <c:v>166.363</c:v>
                </c:pt>
                <c:pt idx="12824">
                  <c:v>166.37299999999999</c:v>
                </c:pt>
                <c:pt idx="12825">
                  <c:v>166.38300000000001</c:v>
                </c:pt>
                <c:pt idx="12826">
                  <c:v>166.393</c:v>
                </c:pt>
                <c:pt idx="12827">
                  <c:v>166.40299999999999</c:v>
                </c:pt>
                <c:pt idx="12828">
                  <c:v>166.41200000000001</c:v>
                </c:pt>
                <c:pt idx="12829">
                  <c:v>166.422</c:v>
                </c:pt>
                <c:pt idx="12830">
                  <c:v>166.43299999999999</c:v>
                </c:pt>
                <c:pt idx="12831">
                  <c:v>166.44300000000001</c:v>
                </c:pt>
                <c:pt idx="12832">
                  <c:v>166.46299999999999</c:v>
                </c:pt>
                <c:pt idx="12833">
                  <c:v>166.482</c:v>
                </c:pt>
                <c:pt idx="12834">
                  <c:v>166.50200000000001</c:v>
                </c:pt>
                <c:pt idx="12835">
                  <c:v>166.51300000000001</c:v>
                </c:pt>
                <c:pt idx="12836">
                  <c:v>166.53200000000001</c:v>
                </c:pt>
                <c:pt idx="12837">
                  <c:v>166.54300000000001</c:v>
                </c:pt>
                <c:pt idx="12838">
                  <c:v>166.553</c:v>
                </c:pt>
                <c:pt idx="12839">
                  <c:v>166.572</c:v>
                </c:pt>
                <c:pt idx="12840">
                  <c:v>166.583</c:v>
                </c:pt>
                <c:pt idx="12841">
                  <c:v>166.59299999999999</c:v>
                </c:pt>
                <c:pt idx="12842">
                  <c:v>166.602</c:v>
                </c:pt>
                <c:pt idx="12843">
                  <c:v>166.61199999999999</c:v>
                </c:pt>
                <c:pt idx="12844">
                  <c:v>166.62299999999999</c:v>
                </c:pt>
                <c:pt idx="12845">
                  <c:v>166.63200000000001</c:v>
                </c:pt>
                <c:pt idx="12846">
                  <c:v>166.64599999999999</c:v>
                </c:pt>
                <c:pt idx="12847">
                  <c:v>166.66200000000001</c:v>
                </c:pt>
                <c:pt idx="12848">
                  <c:v>166.68199999999999</c:v>
                </c:pt>
                <c:pt idx="12849">
                  <c:v>166.69300000000001</c:v>
                </c:pt>
                <c:pt idx="12850">
                  <c:v>166.703</c:v>
                </c:pt>
                <c:pt idx="12851">
                  <c:v>166.71299999999999</c:v>
                </c:pt>
                <c:pt idx="12852">
                  <c:v>166.732</c:v>
                </c:pt>
                <c:pt idx="12853">
                  <c:v>166.75200000000001</c:v>
                </c:pt>
                <c:pt idx="12854">
                  <c:v>166.76300000000001</c:v>
                </c:pt>
                <c:pt idx="12855">
                  <c:v>166.773</c:v>
                </c:pt>
                <c:pt idx="12856">
                  <c:v>166.78299999999999</c:v>
                </c:pt>
                <c:pt idx="12857">
                  <c:v>166.79300000000001</c:v>
                </c:pt>
                <c:pt idx="12858">
                  <c:v>166.803</c:v>
                </c:pt>
                <c:pt idx="12859">
                  <c:v>166.81299999999999</c:v>
                </c:pt>
                <c:pt idx="12860">
                  <c:v>166.82300000000001</c:v>
                </c:pt>
                <c:pt idx="12861">
                  <c:v>166.833</c:v>
                </c:pt>
                <c:pt idx="12862">
                  <c:v>166.852</c:v>
                </c:pt>
                <c:pt idx="12863">
                  <c:v>166.87200000000001</c:v>
                </c:pt>
                <c:pt idx="12864">
                  <c:v>166.892</c:v>
                </c:pt>
                <c:pt idx="12865">
                  <c:v>166.90299999999999</c:v>
                </c:pt>
                <c:pt idx="12866">
                  <c:v>166.922</c:v>
                </c:pt>
                <c:pt idx="12867">
                  <c:v>166.93299999999999</c:v>
                </c:pt>
                <c:pt idx="12868">
                  <c:v>166.94300000000001</c:v>
                </c:pt>
                <c:pt idx="12869">
                  <c:v>166.96199999999999</c:v>
                </c:pt>
                <c:pt idx="12870">
                  <c:v>166.97300000000001</c:v>
                </c:pt>
                <c:pt idx="12871">
                  <c:v>166.983</c:v>
                </c:pt>
                <c:pt idx="12872">
                  <c:v>167.00200000000001</c:v>
                </c:pt>
                <c:pt idx="12873">
                  <c:v>167.01300000000001</c:v>
                </c:pt>
                <c:pt idx="12874">
                  <c:v>167.023</c:v>
                </c:pt>
                <c:pt idx="12875">
                  <c:v>167.03299999999999</c:v>
                </c:pt>
                <c:pt idx="12876">
                  <c:v>167.04300000000001</c:v>
                </c:pt>
                <c:pt idx="12877">
                  <c:v>167.053</c:v>
                </c:pt>
                <c:pt idx="12878">
                  <c:v>167.072</c:v>
                </c:pt>
                <c:pt idx="12879">
                  <c:v>167.09200000000001</c:v>
                </c:pt>
                <c:pt idx="12880">
                  <c:v>167.11199999999999</c:v>
                </c:pt>
                <c:pt idx="12881">
                  <c:v>167.12299999999999</c:v>
                </c:pt>
                <c:pt idx="12882">
                  <c:v>167.142</c:v>
                </c:pt>
                <c:pt idx="12883">
                  <c:v>167.15299999999999</c:v>
                </c:pt>
                <c:pt idx="12884">
                  <c:v>167.172</c:v>
                </c:pt>
                <c:pt idx="12885">
                  <c:v>167.18299999999999</c:v>
                </c:pt>
                <c:pt idx="12886">
                  <c:v>167.19300000000001</c:v>
                </c:pt>
                <c:pt idx="12887">
                  <c:v>167.203</c:v>
                </c:pt>
                <c:pt idx="12888">
                  <c:v>167.21299999999999</c:v>
                </c:pt>
                <c:pt idx="12889">
                  <c:v>167.232</c:v>
                </c:pt>
                <c:pt idx="12890">
                  <c:v>167.24299999999999</c:v>
                </c:pt>
                <c:pt idx="12891">
                  <c:v>167.25299999999999</c:v>
                </c:pt>
                <c:pt idx="12892">
                  <c:v>167.273</c:v>
                </c:pt>
                <c:pt idx="12893">
                  <c:v>167.292</c:v>
                </c:pt>
                <c:pt idx="12894">
                  <c:v>167.31200000000001</c:v>
                </c:pt>
                <c:pt idx="12895">
                  <c:v>167.32300000000001</c:v>
                </c:pt>
                <c:pt idx="12896">
                  <c:v>167.34200000000001</c:v>
                </c:pt>
                <c:pt idx="12897">
                  <c:v>167.35300000000001</c:v>
                </c:pt>
                <c:pt idx="12898">
                  <c:v>167.363</c:v>
                </c:pt>
                <c:pt idx="12899">
                  <c:v>167.37299999999999</c:v>
                </c:pt>
                <c:pt idx="12900">
                  <c:v>167.392</c:v>
                </c:pt>
                <c:pt idx="12901">
                  <c:v>167.40299999999999</c:v>
                </c:pt>
                <c:pt idx="12902">
                  <c:v>167.422</c:v>
                </c:pt>
                <c:pt idx="12903">
                  <c:v>167.43299999999999</c:v>
                </c:pt>
                <c:pt idx="12904">
                  <c:v>167.452</c:v>
                </c:pt>
                <c:pt idx="12905">
                  <c:v>167.46299999999999</c:v>
                </c:pt>
                <c:pt idx="12906">
                  <c:v>167.482</c:v>
                </c:pt>
                <c:pt idx="12907">
                  <c:v>167.50200000000001</c:v>
                </c:pt>
                <c:pt idx="12908">
                  <c:v>167.51300000000001</c:v>
                </c:pt>
                <c:pt idx="12909">
                  <c:v>167.523</c:v>
                </c:pt>
                <c:pt idx="12910">
                  <c:v>167.53299999999999</c:v>
                </c:pt>
                <c:pt idx="12911">
                  <c:v>167.55199999999999</c:v>
                </c:pt>
                <c:pt idx="12912">
                  <c:v>167.56299999999999</c:v>
                </c:pt>
                <c:pt idx="12913">
                  <c:v>167.57300000000001</c:v>
                </c:pt>
                <c:pt idx="12914">
                  <c:v>167.59200000000001</c:v>
                </c:pt>
                <c:pt idx="12915">
                  <c:v>167.60300000000001</c:v>
                </c:pt>
                <c:pt idx="12916">
                  <c:v>167.62200000000001</c:v>
                </c:pt>
                <c:pt idx="12917">
                  <c:v>167.63300000000001</c:v>
                </c:pt>
                <c:pt idx="12918">
                  <c:v>167.65199999999999</c:v>
                </c:pt>
                <c:pt idx="12919">
                  <c:v>167.66300000000001</c:v>
                </c:pt>
                <c:pt idx="12920">
                  <c:v>167.67500000000001</c:v>
                </c:pt>
                <c:pt idx="12921">
                  <c:v>167.702</c:v>
                </c:pt>
                <c:pt idx="12922">
                  <c:v>167.72200000000001</c:v>
                </c:pt>
                <c:pt idx="12923">
                  <c:v>167.733</c:v>
                </c:pt>
                <c:pt idx="12924">
                  <c:v>167.75200000000001</c:v>
                </c:pt>
                <c:pt idx="12925">
                  <c:v>167.76300000000001</c:v>
                </c:pt>
                <c:pt idx="12926">
                  <c:v>167.773</c:v>
                </c:pt>
                <c:pt idx="12927">
                  <c:v>167.78299999999999</c:v>
                </c:pt>
                <c:pt idx="12928">
                  <c:v>167.79300000000001</c:v>
                </c:pt>
                <c:pt idx="12929">
                  <c:v>167.81200000000001</c:v>
                </c:pt>
                <c:pt idx="12930">
                  <c:v>167.82300000000001</c:v>
                </c:pt>
                <c:pt idx="12931">
                  <c:v>167.833</c:v>
                </c:pt>
                <c:pt idx="12932">
                  <c:v>167.852</c:v>
                </c:pt>
                <c:pt idx="12933">
                  <c:v>167.863</c:v>
                </c:pt>
                <c:pt idx="12934">
                  <c:v>167.87299999999999</c:v>
                </c:pt>
                <c:pt idx="12935">
                  <c:v>167.893</c:v>
                </c:pt>
                <c:pt idx="12936">
                  <c:v>167.91200000000001</c:v>
                </c:pt>
                <c:pt idx="12937">
                  <c:v>167.923</c:v>
                </c:pt>
                <c:pt idx="12938">
                  <c:v>167.94200000000001</c:v>
                </c:pt>
                <c:pt idx="12939">
                  <c:v>167.953</c:v>
                </c:pt>
                <c:pt idx="12940">
                  <c:v>167.96299999999999</c:v>
                </c:pt>
                <c:pt idx="12941">
                  <c:v>167.982</c:v>
                </c:pt>
                <c:pt idx="12942">
                  <c:v>167.99299999999999</c:v>
                </c:pt>
                <c:pt idx="12943">
                  <c:v>168.00299999999999</c:v>
                </c:pt>
                <c:pt idx="12944">
                  <c:v>168.01400000000001</c:v>
                </c:pt>
                <c:pt idx="12945">
                  <c:v>168.024</c:v>
                </c:pt>
                <c:pt idx="12946">
                  <c:v>168.03399999999999</c:v>
                </c:pt>
                <c:pt idx="12947">
                  <c:v>168.04400000000001</c:v>
                </c:pt>
                <c:pt idx="12948">
                  <c:v>168.054</c:v>
                </c:pt>
                <c:pt idx="12949">
                  <c:v>168.06399999999999</c:v>
                </c:pt>
                <c:pt idx="12950">
                  <c:v>168.07400000000001</c:v>
                </c:pt>
                <c:pt idx="12951">
                  <c:v>168.084</c:v>
                </c:pt>
                <c:pt idx="12952">
                  <c:v>168.102</c:v>
                </c:pt>
                <c:pt idx="12953">
                  <c:v>168.113</c:v>
                </c:pt>
                <c:pt idx="12954">
                  <c:v>168.13200000000001</c:v>
                </c:pt>
                <c:pt idx="12955">
                  <c:v>168.143</c:v>
                </c:pt>
                <c:pt idx="12956">
                  <c:v>168.16200000000001</c:v>
                </c:pt>
                <c:pt idx="12957">
                  <c:v>168.172</c:v>
                </c:pt>
                <c:pt idx="12958">
                  <c:v>168.18199999999999</c:v>
                </c:pt>
                <c:pt idx="12959">
                  <c:v>168.19200000000001</c:v>
                </c:pt>
                <c:pt idx="12960">
                  <c:v>168.202</c:v>
                </c:pt>
                <c:pt idx="12961">
                  <c:v>168.21199999999999</c:v>
                </c:pt>
                <c:pt idx="12962">
                  <c:v>168.22200000000001</c:v>
                </c:pt>
                <c:pt idx="12963">
                  <c:v>168.232</c:v>
                </c:pt>
                <c:pt idx="12964">
                  <c:v>168.24199999999999</c:v>
                </c:pt>
                <c:pt idx="12965">
                  <c:v>168.25200000000001</c:v>
                </c:pt>
                <c:pt idx="12966">
                  <c:v>168.262</c:v>
                </c:pt>
                <c:pt idx="12967">
                  <c:v>168.27199999999999</c:v>
                </c:pt>
                <c:pt idx="12968">
                  <c:v>168.292</c:v>
                </c:pt>
                <c:pt idx="12969">
                  <c:v>168.303</c:v>
                </c:pt>
                <c:pt idx="12970">
                  <c:v>168.322</c:v>
                </c:pt>
                <c:pt idx="12971">
                  <c:v>168.333</c:v>
                </c:pt>
                <c:pt idx="12972">
                  <c:v>168.34299999999999</c:v>
                </c:pt>
                <c:pt idx="12973">
                  <c:v>168.35300000000001</c:v>
                </c:pt>
                <c:pt idx="12974">
                  <c:v>168.363</c:v>
                </c:pt>
                <c:pt idx="12975">
                  <c:v>168.37299999999999</c:v>
                </c:pt>
                <c:pt idx="12976">
                  <c:v>168.38300000000001</c:v>
                </c:pt>
                <c:pt idx="12977">
                  <c:v>168.393</c:v>
                </c:pt>
                <c:pt idx="12978">
                  <c:v>168.40199999999999</c:v>
                </c:pt>
                <c:pt idx="12979">
                  <c:v>168.41300000000001</c:v>
                </c:pt>
                <c:pt idx="12980">
                  <c:v>168.423</c:v>
                </c:pt>
                <c:pt idx="12981">
                  <c:v>168.43299999999999</c:v>
                </c:pt>
                <c:pt idx="12982">
                  <c:v>168.44300000000001</c:v>
                </c:pt>
                <c:pt idx="12983">
                  <c:v>168.452</c:v>
                </c:pt>
                <c:pt idx="12984">
                  <c:v>168.46199999999999</c:v>
                </c:pt>
                <c:pt idx="12985">
                  <c:v>168.47200000000001</c:v>
                </c:pt>
                <c:pt idx="12986">
                  <c:v>168.512</c:v>
                </c:pt>
                <c:pt idx="12987">
                  <c:v>168.53200000000001</c:v>
                </c:pt>
                <c:pt idx="12988">
                  <c:v>168.55199999999999</c:v>
                </c:pt>
                <c:pt idx="12989">
                  <c:v>168.56299999999999</c:v>
                </c:pt>
                <c:pt idx="12990">
                  <c:v>168.57300000000001</c:v>
                </c:pt>
                <c:pt idx="12991">
                  <c:v>168.583</c:v>
                </c:pt>
                <c:pt idx="12992">
                  <c:v>168.59299999999999</c:v>
                </c:pt>
                <c:pt idx="12993">
                  <c:v>168.61199999999999</c:v>
                </c:pt>
                <c:pt idx="12994">
                  <c:v>168.63200000000001</c:v>
                </c:pt>
                <c:pt idx="12995">
                  <c:v>168.643</c:v>
                </c:pt>
                <c:pt idx="12996">
                  <c:v>168.66200000000001</c:v>
                </c:pt>
                <c:pt idx="12997">
                  <c:v>168.672</c:v>
                </c:pt>
                <c:pt idx="12998">
                  <c:v>168.68199999999999</c:v>
                </c:pt>
                <c:pt idx="12999">
                  <c:v>168.69399999999999</c:v>
                </c:pt>
                <c:pt idx="13000">
                  <c:v>168.70599999999999</c:v>
                </c:pt>
                <c:pt idx="13001">
                  <c:v>168.72800000000001</c:v>
                </c:pt>
                <c:pt idx="13002">
                  <c:v>168.74199999999999</c:v>
                </c:pt>
                <c:pt idx="13003">
                  <c:v>168.75200000000001</c:v>
                </c:pt>
                <c:pt idx="13004">
                  <c:v>168.76300000000001</c:v>
                </c:pt>
                <c:pt idx="13005">
                  <c:v>168.773</c:v>
                </c:pt>
                <c:pt idx="13006">
                  <c:v>168.792</c:v>
                </c:pt>
                <c:pt idx="13007">
                  <c:v>168.803</c:v>
                </c:pt>
                <c:pt idx="13008">
                  <c:v>168.81299999999999</c:v>
                </c:pt>
                <c:pt idx="13009">
                  <c:v>168.83199999999999</c:v>
                </c:pt>
                <c:pt idx="13010">
                  <c:v>168.84299999999999</c:v>
                </c:pt>
                <c:pt idx="13011">
                  <c:v>168.85300000000001</c:v>
                </c:pt>
                <c:pt idx="13012">
                  <c:v>168.87200000000001</c:v>
                </c:pt>
                <c:pt idx="13013">
                  <c:v>168.88300000000001</c:v>
                </c:pt>
                <c:pt idx="13014">
                  <c:v>168.893</c:v>
                </c:pt>
                <c:pt idx="13015">
                  <c:v>168.91200000000001</c:v>
                </c:pt>
                <c:pt idx="13016">
                  <c:v>168.93199999999999</c:v>
                </c:pt>
                <c:pt idx="13017">
                  <c:v>168.94300000000001</c:v>
                </c:pt>
                <c:pt idx="13018">
                  <c:v>168.953</c:v>
                </c:pt>
                <c:pt idx="13019">
                  <c:v>168.97200000000001</c:v>
                </c:pt>
                <c:pt idx="13020">
                  <c:v>168.99199999999999</c:v>
                </c:pt>
                <c:pt idx="13021">
                  <c:v>169.00299999999999</c:v>
                </c:pt>
                <c:pt idx="13022">
                  <c:v>169.01300000000001</c:v>
                </c:pt>
                <c:pt idx="13023">
                  <c:v>169.03200000000001</c:v>
                </c:pt>
                <c:pt idx="13024">
                  <c:v>169.04300000000001</c:v>
                </c:pt>
                <c:pt idx="13025">
                  <c:v>169.053</c:v>
                </c:pt>
                <c:pt idx="13026">
                  <c:v>169.072</c:v>
                </c:pt>
                <c:pt idx="13027">
                  <c:v>169.083</c:v>
                </c:pt>
                <c:pt idx="13028">
                  <c:v>169.095</c:v>
                </c:pt>
                <c:pt idx="13029">
                  <c:v>169.11199999999999</c:v>
                </c:pt>
                <c:pt idx="13030">
                  <c:v>169.12299999999999</c:v>
                </c:pt>
                <c:pt idx="13031">
                  <c:v>169.13300000000001</c:v>
                </c:pt>
                <c:pt idx="13032">
                  <c:v>169.15199999999999</c:v>
                </c:pt>
                <c:pt idx="13033">
                  <c:v>169.16300000000001</c:v>
                </c:pt>
                <c:pt idx="13034">
                  <c:v>169.18199999999999</c:v>
                </c:pt>
                <c:pt idx="13035">
                  <c:v>169.19200000000001</c:v>
                </c:pt>
                <c:pt idx="13036">
                  <c:v>169.202</c:v>
                </c:pt>
                <c:pt idx="13037">
                  <c:v>169.21199999999999</c:v>
                </c:pt>
                <c:pt idx="13038">
                  <c:v>169.22200000000001</c:v>
                </c:pt>
                <c:pt idx="13039">
                  <c:v>169.232</c:v>
                </c:pt>
                <c:pt idx="13040">
                  <c:v>169.24199999999999</c:v>
                </c:pt>
                <c:pt idx="13041">
                  <c:v>169.25200000000001</c:v>
                </c:pt>
                <c:pt idx="13042">
                  <c:v>169.26300000000001</c:v>
                </c:pt>
                <c:pt idx="13043">
                  <c:v>169.273</c:v>
                </c:pt>
                <c:pt idx="13044">
                  <c:v>169.292</c:v>
                </c:pt>
                <c:pt idx="13045">
                  <c:v>169.304</c:v>
                </c:pt>
                <c:pt idx="13046">
                  <c:v>169.322</c:v>
                </c:pt>
                <c:pt idx="13047">
                  <c:v>169.33199999999999</c:v>
                </c:pt>
                <c:pt idx="13048">
                  <c:v>169.34200000000001</c:v>
                </c:pt>
                <c:pt idx="13049">
                  <c:v>169.352</c:v>
                </c:pt>
                <c:pt idx="13050">
                  <c:v>169.36199999999999</c:v>
                </c:pt>
                <c:pt idx="13051">
                  <c:v>169.37200000000001</c:v>
                </c:pt>
                <c:pt idx="13052">
                  <c:v>169.38300000000001</c:v>
                </c:pt>
                <c:pt idx="13053">
                  <c:v>169.392</c:v>
                </c:pt>
                <c:pt idx="13054">
                  <c:v>169.40299999999999</c:v>
                </c:pt>
                <c:pt idx="13055">
                  <c:v>169.41300000000001</c:v>
                </c:pt>
                <c:pt idx="13056">
                  <c:v>169.423</c:v>
                </c:pt>
                <c:pt idx="13057">
                  <c:v>169.43299999999999</c:v>
                </c:pt>
                <c:pt idx="13058">
                  <c:v>169.44300000000001</c:v>
                </c:pt>
                <c:pt idx="13059">
                  <c:v>169.453</c:v>
                </c:pt>
                <c:pt idx="13060">
                  <c:v>169.46299999999999</c:v>
                </c:pt>
                <c:pt idx="13061">
                  <c:v>169.47300000000001</c:v>
                </c:pt>
                <c:pt idx="13062">
                  <c:v>169.483</c:v>
                </c:pt>
                <c:pt idx="13063">
                  <c:v>169.49199999999999</c:v>
                </c:pt>
                <c:pt idx="13064">
                  <c:v>169.50299999999999</c:v>
                </c:pt>
                <c:pt idx="13065">
                  <c:v>169.523</c:v>
                </c:pt>
                <c:pt idx="13066">
                  <c:v>169.542</c:v>
                </c:pt>
                <c:pt idx="13067">
                  <c:v>169.553</c:v>
                </c:pt>
                <c:pt idx="13068">
                  <c:v>169.56299999999999</c:v>
                </c:pt>
                <c:pt idx="13069">
                  <c:v>169.57300000000001</c:v>
                </c:pt>
                <c:pt idx="13070">
                  <c:v>169.59200000000001</c:v>
                </c:pt>
                <c:pt idx="13071">
                  <c:v>169.60300000000001</c:v>
                </c:pt>
                <c:pt idx="13072">
                  <c:v>169.613</c:v>
                </c:pt>
                <c:pt idx="13073">
                  <c:v>169.62299999999999</c:v>
                </c:pt>
                <c:pt idx="13074">
                  <c:v>169.642</c:v>
                </c:pt>
                <c:pt idx="13075">
                  <c:v>169.65299999999999</c:v>
                </c:pt>
                <c:pt idx="13076">
                  <c:v>169.672</c:v>
                </c:pt>
                <c:pt idx="13077">
                  <c:v>169.68299999999999</c:v>
                </c:pt>
                <c:pt idx="13078">
                  <c:v>169.70599999999999</c:v>
                </c:pt>
                <c:pt idx="13079">
                  <c:v>169.72200000000001</c:v>
                </c:pt>
                <c:pt idx="13080">
                  <c:v>169.732</c:v>
                </c:pt>
                <c:pt idx="13081">
                  <c:v>169.74199999999999</c:v>
                </c:pt>
                <c:pt idx="13082">
                  <c:v>169.75200000000001</c:v>
                </c:pt>
                <c:pt idx="13083">
                  <c:v>169.76599999999999</c:v>
                </c:pt>
                <c:pt idx="13084">
                  <c:v>169.78200000000001</c:v>
                </c:pt>
                <c:pt idx="13085">
                  <c:v>169.79300000000001</c:v>
                </c:pt>
                <c:pt idx="13086">
                  <c:v>169.803</c:v>
                </c:pt>
                <c:pt idx="13087">
                  <c:v>169.822</c:v>
                </c:pt>
                <c:pt idx="13088">
                  <c:v>169.833</c:v>
                </c:pt>
                <c:pt idx="13089">
                  <c:v>169.84299999999999</c:v>
                </c:pt>
                <c:pt idx="13090">
                  <c:v>169.85300000000001</c:v>
                </c:pt>
                <c:pt idx="13091">
                  <c:v>169.87200000000001</c:v>
                </c:pt>
                <c:pt idx="13092">
                  <c:v>169.88300000000001</c:v>
                </c:pt>
                <c:pt idx="13093">
                  <c:v>169.893</c:v>
                </c:pt>
                <c:pt idx="13094">
                  <c:v>169.91300000000001</c:v>
                </c:pt>
                <c:pt idx="13095">
                  <c:v>169.93199999999999</c:v>
                </c:pt>
                <c:pt idx="13096">
                  <c:v>169.952</c:v>
                </c:pt>
                <c:pt idx="13097">
                  <c:v>169.96299999999999</c:v>
                </c:pt>
                <c:pt idx="13098">
                  <c:v>169.97399999999999</c:v>
                </c:pt>
                <c:pt idx="13099">
                  <c:v>169.99199999999999</c:v>
                </c:pt>
                <c:pt idx="13100">
                  <c:v>170.00299999999999</c:v>
                </c:pt>
                <c:pt idx="13101">
                  <c:v>170.01300000000001</c:v>
                </c:pt>
                <c:pt idx="13102">
                  <c:v>170.03200000000001</c:v>
                </c:pt>
                <c:pt idx="13103">
                  <c:v>170.04300000000001</c:v>
                </c:pt>
                <c:pt idx="13104">
                  <c:v>170.053</c:v>
                </c:pt>
                <c:pt idx="13105">
                  <c:v>170.06299999999999</c:v>
                </c:pt>
                <c:pt idx="13106">
                  <c:v>170.07300000000001</c:v>
                </c:pt>
                <c:pt idx="13107">
                  <c:v>170.083</c:v>
                </c:pt>
                <c:pt idx="13108">
                  <c:v>170.09299999999999</c:v>
                </c:pt>
                <c:pt idx="13109">
                  <c:v>170.10300000000001</c:v>
                </c:pt>
                <c:pt idx="13110">
                  <c:v>170.12200000000001</c:v>
                </c:pt>
                <c:pt idx="13111">
                  <c:v>170.142</c:v>
                </c:pt>
                <c:pt idx="13112">
                  <c:v>170.15299999999999</c:v>
                </c:pt>
                <c:pt idx="13113">
                  <c:v>170.172</c:v>
                </c:pt>
                <c:pt idx="13114">
                  <c:v>170.18299999999999</c:v>
                </c:pt>
                <c:pt idx="13115">
                  <c:v>170.19300000000001</c:v>
                </c:pt>
                <c:pt idx="13116">
                  <c:v>170.21199999999999</c:v>
                </c:pt>
                <c:pt idx="13117">
                  <c:v>170.22300000000001</c:v>
                </c:pt>
                <c:pt idx="13118">
                  <c:v>170.233</c:v>
                </c:pt>
                <c:pt idx="13119">
                  <c:v>170.24299999999999</c:v>
                </c:pt>
                <c:pt idx="13120">
                  <c:v>170.25299999999999</c:v>
                </c:pt>
                <c:pt idx="13121">
                  <c:v>170.27199999999999</c:v>
                </c:pt>
                <c:pt idx="13122">
                  <c:v>170.28299999999999</c:v>
                </c:pt>
                <c:pt idx="13123">
                  <c:v>170.29300000000001</c:v>
                </c:pt>
                <c:pt idx="13124">
                  <c:v>170.31200000000001</c:v>
                </c:pt>
                <c:pt idx="13125">
                  <c:v>170.32300000000001</c:v>
                </c:pt>
                <c:pt idx="13126">
                  <c:v>170.34200000000001</c:v>
                </c:pt>
                <c:pt idx="13127">
                  <c:v>170.352</c:v>
                </c:pt>
                <c:pt idx="13128">
                  <c:v>170.363</c:v>
                </c:pt>
                <c:pt idx="13129">
                  <c:v>170.38200000000001</c:v>
                </c:pt>
                <c:pt idx="13130">
                  <c:v>170.393</c:v>
                </c:pt>
                <c:pt idx="13131">
                  <c:v>170.40299999999999</c:v>
                </c:pt>
                <c:pt idx="13132">
                  <c:v>170.41300000000001</c:v>
                </c:pt>
                <c:pt idx="13133">
                  <c:v>170.422</c:v>
                </c:pt>
                <c:pt idx="13134">
                  <c:v>170.43299999999999</c:v>
                </c:pt>
                <c:pt idx="13135">
                  <c:v>170.44300000000001</c:v>
                </c:pt>
                <c:pt idx="13136">
                  <c:v>170.453</c:v>
                </c:pt>
                <c:pt idx="13137">
                  <c:v>170.46299999999999</c:v>
                </c:pt>
                <c:pt idx="13138">
                  <c:v>170.47300000000001</c:v>
                </c:pt>
                <c:pt idx="13139">
                  <c:v>170.483</c:v>
                </c:pt>
                <c:pt idx="13140">
                  <c:v>170.49299999999999</c:v>
                </c:pt>
                <c:pt idx="13141">
                  <c:v>170.512</c:v>
                </c:pt>
                <c:pt idx="13142">
                  <c:v>170.53200000000001</c:v>
                </c:pt>
                <c:pt idx="13143">
                  <c:v>170.54300000000001</c:v>
                </c:pt>
                <c:pt idx="13144">
                  <c:v>170.553</c:v>
                </c:pt>
                <c:pt idx="13145">
                  <c:v>170.56299999999999</c:v>
                </c:pt>
                <c:pt idx="13146">
                  <c:v>170.57300000000001</c:v>
                </c:pt>
                <c:pt idx="13147">
                  <c:v>170.59200000000001</c:v>
                </c:pt>
                <c:pt idx="13148">
                  <c:v>170.60300000000001</c:v>
                </c:pt>
                <c:pt idx="13149">
                  <c:v>170.613</c:v>
                </c:pt>
                <c:pt idx="13150">
                  <c:v>170.62299999999999</c:v>
                </c:pt>
                <c:pt idx="13151">
                  <c:v>170.63200000000001</c:v>
                </c:pt>
                <c:pt idx="13152">
                  <c:v>170.642</c:v>
                </c:pt>
                <c:pt idx="13153">
                  <c:v>170.65199999999999</c:v>
                </c:pt>
                <c:pt idx="13154">
                  <c:v>170.66300000000001</c:v>
                </c:pt>
                <c:pt idx="13155">
                  <c:v>170.673</c:v>
                </c:pt>
                <c:pt idx="13156">
                  <c:v>170.69200000000001</c:v>
                </c:pt>
                <c:pt idx="13157">
                  <c:v>170.702</c:v>
                </c:pt>
                <c:pt idx="13158">
                  <c:v>170.71199999999999</c:v>
                </c:pt>
                <c:pt idx="13159">
                  <c:v>170.72200000000001</c:v>
                </c:pt>
                <c:pt idx="13160">
                  <c:v>170.74199999999999</c:v>
                </c:pt>
                <c:pt idx="13161">
                  <c:v>170.75299999999999</c:v>
                </c:pt>
                <c:pt idx="13162">
                  <c:v>170.76300000000001</c:v>
                </c:pt>
                <c:pt idx="13163">
                  <c:v>170.78200000000001</c:v>
                </c:pt>
                <c:pt idx="13164">
                  <c:v>170.79300000000001</c:v>
                </c:pt>
                <c:pt idx="13165">
                  <c:v>170.80600000000001</c:v>
                </c:pt>
                <c:pt idx="13166">
                  <c:v>170.822</c:v>
                </c:pt>
                <c:pt idx="13167">
                  <c:v>170.833</c:v>
                </c:pt>
                <c:pt idx="13168">
                  <c:v>170.84299999999999</c:v>
                </c:pt>
                <c:pt idx="13169">
                  <c:v>170.85300000000001</c:v>
                </c:pt>
                <c:pt idx="13170">
                  <c:v>170.863</c:v>
                </c:pt>
                <c:pt idx="13171">
                  <c:v>170.88200000000001</c:v>
                </c:pt>
                <c:pt idx="13172">
                  <c:v>170.893</c:v>
                </c:pt>
                <c:pt idx="13173">
                  <c:v>170.91200000000001</c:v>
                </c:pt>
                <c:pt idx="13174">
                  <c:v>170.923</c:v>
                </c:pt>
                <c:pt idx="13175">
                  <c:v>170.935</c:v>
                </c:pt>
                <c:pt idx="13176">
                  <c:v>170.952</c:v>
                </c:pt>
                <c:pt idx="13177">
                  <c:v>170.96199999999999</c:v>
                </c:pt>
                <c:pt idx="13178">
                  <c:v>170.97300000000001</c:v>
                </c:pt>
                <c:pt idx="13179">
                  <c:v>170.983</c:v>
                </c:pt>
                <c:pt idx="13180">
                  <c:v>170.99299999999999</c:v>
                </c:pt>
                <c:pt idx="13181">
                  <c:v>171.012</c:v>
                </c:pt>
                <c:pt idx="13182">
                  <c:v>171.023</c:v>
                </c:pt>
                <c:pt idx="13183">
                  <c:v>171.03299999999999</c:v>
                </c:pt>
                <c:pt idx="13184">
                  <c:v>171.05199999999999</c:v>
                </c:pt>
                <c:pt idx="13185">
                  <c:v>171.06299999999999</c:v>
                </c:pt>
                <c:pt idx="13186">
                  <c:v>171.07300000000001</c:v>
                </c:pt>
                <c:pt idx="13187">
                  <c:v>171.09200000000001</c:v>
                </c:pt>
                <c:pt idx="13188">
                  <c:v>171.10300000000001</c:v>
                </c:pt>
                <c:pt idx="13189">
                  <c:v>171.113</c:v>
                </c:pt>
                <c:pt idx="13190">
                  <c:v>171.13200000000001</c:v>
                </c:pt>
                <c:pt idx="13191">
                  <c:v>171.15199999999999</c:v>
                </c:pt>
                <c:pt idx="13192">
                  <c:v>171.172</c:v>
                </c:pt>
                <c:pt idx="13193">
                  <c:v>171.18299999999999</c:v>
                </c:pt>
                <c:pt idx="13194">
                  <c:v>171.202</c:v>
                </c:pt>
                <c:pt idx="13195">
                  <c:v>171.21299999999999</c:v>
                </c:pt>
                <c:pt idx="13196">
                  <c:v>171.22300000000001</c:v>
                </c:pt>
                <c:pt idx="13197">
                  <c:v>171.233</c:v>
                </c:pt>
                <c:pt idx="13198">
                  <c:v>171.24299999999999</c:v>
                </c:pt>
                <c:pt idx="13199">
                  <c:v>171.25299999999999</c:v>
                </c:pt>
                <c:pt idx="13200">
                  <c:v>171.26300000000001</c:v>
                </c:pt>
                <c:pt idx="13201">
                  <c:v>171.28200000000001</c:v>
                </c:pt>
                <c:pt idx="13202">
                  <c:v>171.29300000000001</c:v>
                </c:pt>
                <c:pt idx="13203">
                  <c:v>171.31200000000001</c:v>
                </c:pt>
                <c:pt idx="13204">
                  <c:v>171.32300000000001</c:v>
                </c:pt>
                <c:pt idx="13205">
                  <c:v>171.33500000000001</c:v>
                </c:pt>
                <c:pt idx="13206">
                  <c:v>171.352</c:v>
                </c:pt>
                <c:pt idx="13207">
                  <c:v>171.36199999999999</c:v>
                </c:pt>
                <c:pt idx="13208">
                  <c:v>171.37200000000001</c:v>
                </c:pt>
                <c:pt idx="13209">
                  <c:v>171.38200000000001</c:v>
                </c:pt>
                <c:pt idx="13210">
                  <c:v>171.392</c:v>
                </c:pt>
                <c:pt idx="13211">
                  <c:v>171.40199999999999</c:v>
                </c:pt>
                <c:pt idx="13212">
                  <c:v>171.41300000000001</c:v>
                </c:pt>
                <c:pt idx="13213">
                  <c:v>171.423</c:v>
                </c:pt>
                <c:pt idx="13214">
                  <c:v>171.43299999999999</c:v>
                </c:pt>
                <c:pt idx="13215">
                  <c:v>171.452</c:v>
                </c:pt>
                <c:pt idx="13216">
                  <c:v>171.46299999999999</c:v>
                </c:pt>
                <c:pt idx="13217">
                  <c:v>171.47300000000001</c:v>
                </c:pt>
                <c:pt idx="13218">
                  <c:v>171.483</c:v>
                </c:pt>
                <c:pt idx="13219">
                  <c:v>171.50200000000001</c:v>
                </c:pt>
                <c:pt idx="13220">
                  <c:v>171.51300000000001</c:v>
                </c:pt>
                <c:pt idx="13221">
                  <c:v>171.523</c:v>
                </c:pt>
                <c:pt idx="13222">
                  <c:v>171.542</c:v>
                </c:pt>
                <c:pt idx="13223">
                  <c:v>171.56200000000001</c:v>
                </c:pt>
                <c:pt idx="13224">
                  <c:v>171.58199999999999</c:v>
                </c:pt>
                <c:pt idx="13225">
                  <c:v>171.59299999999999</c:v>
                </c:pt>
                <c:pt idx="13226">
                  <c:v>171.60400000000001</c:v>
                </c:pt>
                <c:pt idx="13227">
                  <c:v>171.62200000000001</c:v>
                </c:pt>
                <c:pt idx="13228">
                  <c:v>171.63300000000001</c:v>
                </c:pt>
                <c:pt idx="13229">
                  <c:v>171.642</c:v>
                </c:pt>
                <c:pt idx="13230">
                  <c:v>171.65299999999999</c:v>
                </c:pt>
                <c:pt idx="13231">
                  <c:v>171.66300000000001</c:v>
                </c:pt>
                <c:pt idx="13232">
                  <c:v>171.68199999999999</c:v>
                </c:pt>
                <c:pt idx="13233">
                  <c:v>171.69200000000001</c:v>
                </c:pt>
                <c:pt idx="13234">
                  <c:v>171.702</c:v>
                </c:pt>
                <c:pt idx="13235">
                  <c:v>171.71199999999999</c:v>
                </c:pt>
                <c:pt idx="13236">
                  <c:v>171.72300000000001</c:v>
                </c:pt>
                <c:pt idx="13237">
                  <c:v>171.73500000000001</c:v>
                </c:pt>
                <c:pt idx="13238">
                  <c:v>171.75200000000001</c:v>
                </c:pt>
                <c:pt idx="13239">
                  <c:v>171.77199999999999</c:v>
                </c:pt>
                <c:pt idx="13240">
                  <c:v>171.78299999999999</c:v>
                </c:pt>
                <c:pt idx="13241">
                  <c:v>171.79300000000001</c:v>
                </c:pt>
                <c:pt idx="13242">
                  <c:v>171.803</c:v>
                </c:pt>
                <c:pt idx="13243">
                  <c:v>171.81299999999999</c:v>
                </c:pt>
                <c:pt idx="13244">
                  <c:v>171.83199999999999</c:v>
                </c:pt>
                <c:pt idx="13245">
                  <c:v>171.846</c:v>
                </c:pt>
                <c:pt idx="13246">
                  <c:v>171.86199999999999</c:v>
                </c:pt>
                <c:pt idx="13247">
                  <c:v>171.87299999999999</c:v>
                </c:pt>
                <c:pt idx="13248">
                  <c:v>171.88300000000001</c:v>
                </c:pt>
                <c:pt idx="13249">
                  <c:v>171.893</c:v>
                </c:pt>
                <c:pt idx="13250">
                  <c:v>171.90299999999999</c:v>
                </c:pt>
                <c:pt idx="13251">
                  <c:v>171.922</c:v>
                </c:pt>
                <c:pt idx="13252">
                  <c:v>171.93299999999999</c:v>
                </c:pt>
                <c:pt idx="13253">
                  <c:v>171.952</c:v>
                </c:pt>
                <c:pt idx="13254">
                  <c:v>171.97200000000001</c:v>
                </c:pt>
                <c:pt idx="13255">
                  <c:v>171.983</c:v>
                </c:pt>
                <c:pt idx="13256">
                  <c:v>171.99299999999999</c:v>
                </c:pt>
                <c:pt idx="13257">
                  <c:v>172.01300000000001</c:v>
                </c:pt>
                <c:pt idx="13258">
                  <c:v>172.023</c:v>
                </c:pt>
                <c:pt idx="13259">
                  <c:v>172.03299999999999</c:v>
                </c:pt>
                <c:pt idx="13260">
                  <c:v>172.04300000000001</c:v>
                </c:pt>
                <c:pt idx="13261">
                  <c:v>172.053</c:v>
                </c:pt>
                <c:pt idx="13262">
                  <c:v>172.072</c:v>
                </c:pt>
                <c:pt idx="13263">
                  <c:v>172.083</c:v>
                </c:pt>
                <c:pt idx="13264">
                  <c:v>172.09299999999999</c:v>
                </c:pt>
                <c:pt idx="13265">
                  <c:v>172.11199999999999</c:v>
                </c:pt>
                <c:pt idx="13266">
                  <c:v>172.13200000000001</c:v>
                </c:pt>
                <c:pt idx="13267">
                  <c:v>172.15199999999999</c:v>
                </c:pt>
                <c:pt idx="13268">
                  <c:v>172.172</c:v>
                </c:pt>
                <c:pt idx="13269">
                  <c:v>172.19200000000001</c:v>
                </c:pt>
                <c:pt idx="13270">
                  <c:v>172.202</c:v>
                </c:pt>
                <c:pt idx="13271">
                  <c:v>172.21199999999999</c:v>
                </c:pt>
                <c:pt idx="13272">
                  <c:v>172.22200000000001</c:v>
                </c:pt>
                <c:pt idx="13273">
                  <c:v>172.232</c:v>
                </c:pt>
                <c:pt idx="13274">
                  <c:v>172.24199999999999</c:v>
                </c:pt>
                <c:pt idx="13275">
                  <c:v>172.25200000000001</c:v>
                </c:pt>
                <c:pt idx="13276">
                  <c:v>172.262</c:v>
                </c:pt>
                <c:pt idx="13277">
                  <c:v>172.273</c:v>
                </c:pt>
                <c:pt idx="13278">
                  <c:v>172.292</c:v>
                </c:pt>
                <c:pt idx="13279">
                  <c:v>172.303</c:v>
                </c:pt>
                <c:pt idx="13280">
                  <c:v>172.315</c:v>
                </c:pt>
                <c:pt idx="13281">
                  <c:v>172.33199999999999</c:v>
                </c:pt>
                <c:pt idx="13282">
                  <c:v>172.34299999999999</c:v>
                </c:pt>
                <c:pt idx="13283">
                  <c:v>172.35300000000001</c:v>
                </c:pt>
                <c:pt idx="13284">
                  <c:v>172.37200000000001</c:v>
                </c:pt>
                <c:pt idx="13285">
                  <c:v>172.392</c:v>
                </c:pt>
                <c:pt idx="13286">
                  <c:v>172.41200000000001</c:v>
                </c:pt>
                <c:pt idx="13287">
                  <c:v>172.423</c:v>
                </c:pt>
                <c:pt idx="13288">
                  <c:v>172.43299999999999</c:v>
                </c:pt>
                <c:pt idx="13289">
                  <c:v>172.44300000000001</c:v>
                </c:pt>
                <c:pt idx="13290">
                  <c:v>172.46199999999999</c:v>
                </c:pt>
                <c:pt idx="13291">
                  <c:v>172.47300000000001</c:v>
                </c:pt>
                <c:pt idx="13292">
                  <c:v>172.483</c:v>
                </c:pt>
                <c:pt idx="13293">
                  <c:v>172.49299999999999</c:v>
                </c:pt>
                <c:pt idx="13294">
                  <c:v>172.50299999999999</c:v>
                </c:pt>
                <c:pt idx="13295">
                  <c:v>172.51300000000001</c:v>
                </c:pt>
                <c:pt idx="13296">
                  <c:v>172.523</c:v>
                </c:pt>
                <c:pt idx="13297">
                  <c:v>172.542</c:v>
                </c:pt>
                <c:pt idx="13298">
                  <c:v>172.553</c:v>
                </c:pt>
                <c:pt idx="13299">
                  <c:v>172.56299999999999</c:v>
                </c:pt>
                <c:pt idx="13300">
                  <c:v>172.57499999999999</c:v>
                </c:pt>
                <c:pt idx="13301">
                  <c:v>172.59200000000001</c:v>
                </c:pt>
                <c:pt idx="13302">
                  <c:v>172.602</c:v>
                </c:pt>
                <c:pt idx="13303">
                  <c:v>172.62200000000001</c:v>
                </c:pt>
                <c:pt idx="13304">
                  <c:v>172.63300000000001</c:v>
                </c:pt>
                <c:pt idx="13305">
                  <c:v>172.65199999999999</c:v>
                </c:pt>
                <c:pt idx="13306">
                  <c:v>172.66300000000001</c:v>
                </c:pt>
                <c:pt idx="13307">
                  <c:v>172.673</c:v>
                </c:pt>
                <c:pt idx="13308">
                  <c:v>172.68299999999999</c:v>
                </c:pt>
                <c:pt idx="13309">
                  <c:v>172.702</c:v>
                </c:pt>
                <c:pt idx="13310">
                  <c:v>172.71199999999999</c:v>
                </c:pt>
                <c:pt idx="13311">
                  <c:v>172.72399999999999</c:v>
                </c:pt>
                <c:pt idx="13312">
                  <c:v>172.73400000000001</c:v>
                </c:pt>
                <c:pt idx="13313">
                  <c:v>172.74199999999999</c:v>
                </c:pt>
                <c:pt idx="13314">
                  <c:v>172.75399999999999</c:v>
                </c:pt>
                <c:pt idx="13315">
                  <c:v>172.76499999999999</c:v>
                </c:pt>
                <c:pt idx="13316">
                  <c:v>172.78200000000001</c:v>
                </c:pt>
                <c:pt idx="13317">
                  <c:v>172.79400000000001</c:v>
                </c:pt>
                <c:pt idx="13318">
                  <c:v>172.803</c:v>
                </c:pt>
                <c:pt idx="13319">
                  <c:v>172.822</c:v>
                </c:pt>
                <c:pt idx="13320">
                  <c:v>172.84200000000001</c:v>
                </c:pt>
                <c:pt idx="13321">
                  <c:v>172.85300000000001</c:v>
                </c:pt>
                <c:pt idx="13322">
                  <c:v>172.87200000000001</c:v>
                </c:pt>
                <c:pt idx="13323">
                  <c:v>172.88499999999999</c:v>
                </c:pt>
                <c:pt idx="13324">
                  <c:v>172.90199999999999</c:v>
                </c:pt>
                <c:pt idx="13325">
                  <c:v>172.91300000000001</c:v>
                </c:pt>
                <c:pt idx="13326">
                  <c:v>172.923</c:v>
                </c:pt>
                <c:pt idx="13327">
                  <c:v>172.93299999999999</c:v>
                </c:pt>
                <c:pt idx="13328">
                  <c:v>172.952</c:v>
                </c:pt>
                <c:pt idx="13329">
                  <c:v>172.96299999999999</c:v>
                </c:pt>
                <c:pt idx="13330">
                  <c:v>172.983</c:v>
                </c:pt>
                <c:pt idx="13331">
                  <c:v>172.99299999999999</c:v>
                </c:pt>
                <c:pt idx="13332">
                  <c:v>173.012</c:v>
                </c:pt>
                <c:pt idx="13333">
                  <c:v>173.023</c:v>
                </c:pt>
                <c:pt idx="13334">
                  <c:v>173.03399999999999</c:v>
                </c:pt>
                <c:pt idx="13335">
                  <c:v>173.05199999999999</c:v>
                </c:pt>
                <c:pt idx="13336">
                  <c:v>173.072</c:v>
                </c:pt>
                <c:pt idx="13337">
                  <c:v>173.083</c:v>
                </c:pt>
                <c:pt idx="13338">
                  <c:v>173.09299999999999</c:v>
                </c:pt>
                <c:pt idx="13339">
                  <c:v>173.11199999999999</c:v>
                </c:pt>
                <c:pt idx="13340">
                  <c:v>173.13200000000001</c:v>
                </c:pt>
                <c:pt idx="13341">
                  <c:v>173.143</c:v>
                </c:pt>
                <c:pt idx="13342">
                  <c:v>173.15299999999999</c:v>
                </c:pt>
                <c:pt idx="13343">
                  <c:v>173.172</c:v>
                </c:pt>
                <c:pt idx="13344">
                  <c:v>173.19200000000001</c:v>
                </c:pt>
                <c:pt idx="13345">
                  <c:v>173.203</c:v>
                </c:pt>
                <c:pt idx="13346">
                  <c:v>173.21299999999999</c:v>
                </c:pt>
                <c:pt idx="13347">
                  <c:v>173.232</c:v>
                </c:pt>
                <c:pt idx="13348">
                  <c:v>173.25200000000001</c:v>
                </c:pt>
                <c:pt idx="13349">
                  <c:v>173.26300000000001</c:v>
                </c:pt>
                <c:pt idx="13350">
                  <c:v>173.28200000000001</c:v>
                </c:pt>
                <c:pt idx="13351">
                  <c:v>173.292</c:v>
                </c:pt>
                <c:pt idx="13352">
                  <c:v>173.30199999999999</c:v>
                </c:pt>
                <c:pt idx="13353">
                  <c:v>173.31299999999999</c:v>
                </c:pt>
                <c:pt idx="13354">
                  <c:v>173.33199999999999</c:v>
                </c:pt>
                <c:pt idx="13355">
                  <c:v>173.34200000000001</c:v>
                </c:pt>
                <c:pt idx="13356">
                  <c:v>173.352</c:v>
                </c:pt>
                <c:pt idx="13357">
                  <c:v>173.36199999999999</c:v>
                </c:pt>
                <c:pt idx="13358">
                  <c:v>173.37200000000001</c:v>
                </c:pt>
                <c:pt idx="13359">
                  <c:v>173.38200000000001</c:v>
                </c:pt>
                <c:pt idx="13360">
                  <c:v>173.40199999999999</c:v>
                </c:pt>
                <c:pt idx="13361">
                  <c:v>173.41200000000001</c:v>
                </c:pt>
                <c:pt idx="13362">
                  <c:v>173.422</c:v>
                </c:pt>
                <c:pt idx="13363">
                  <c:v>173.43199999999999</c:v>
                </c:pt>
                <c:pt idx="13364">
                  <c:v>173.44200000000001</c:v>
                </c:pt>
                <c:pt idx="13365">
                  <c:v>173.452</c:v>
                </c:pt>
                <c:pt idx="13366">
                  <c:v>173.46299999999999</c:v>
                </c:pt>
                <c:pt idx="13367">
                  <c:v>173.47200000000001</c:v>
                </c:pt>
                <c:pt idx="13368">
                  <c:v>173.483</c:v>
                </c:pt>
                <c:pt idx="13369">
                  <c:v>173.49199999999999</c:v>
                </c:pt>
                <c:pt idx="13370">
                  <c:v>173.50299999999999</c:v>
                </c:pt>
                <c:pt idx="13371">
                  <c:v>173.51300000000001</c:v>
                </c:pt>
                <c:pt idx="13372">
                  <c:v>173.523</c:v>
                </c:pt>
                <c:pt idx="13373">
                  <c:v>173.542</c:v>
                </c:pt>
                <c:pt idx="13374">
                  <c:v>173.553</c:v>
                </c:pt>
                <c:pt idx="13375">
                  <c:v>173.56299999999999</c:v>
                </c:pt>
                <c:pt idx="13376">
                  <c:v>173.58199999999999</c:v>
                </c:pt>
                <c:pt idx="13377">
                  <c:v>173.602</c:v>
                </c:pt>
                <c:pt idx="13378">
                  <c:v>173.62200000000001</c:v>
                </c:pt>
                <c:pt idx="13379">
                  <c:v>173.63300000000001</c:v>
                </c:pt>
                <c:pt idx="13380">
                  <c:v>173.643</c:v>
                </c:pt>
                <c:pt idx="13381">
                  <c:v>173.65299999999999</c:v>
                </c:pt>
                <c:pt idx="13382">
                  <c:v>173.66300000000001</c:v>
                </c:pt>
                <c:pt idx="13383">
                  <c:v>173.68199999999999</c:v>
                </c:pt>
                <c:pt idx="13384">
                  <c:v>173.69300000000001</c:v>
                </c:pt>
                <c:pt idx="13385">
                  <c:v>173.703</c:v>
                </c:pt>
                <c:pt idx="13386">
                  <c:v>173.71299999999999</c:v>
                </c:pt>
                <c:pt idx="13387">
                  <c:v>173.732</c:v>
                </c:pt>
                <c:pt idx="13388">
                  <c:v>173.74299999999999</c:v>
                </c:pt>
                <c:pt idx="13389">
                  <c:v>173.75299999999999</c:v>
                </c:pt>
                <c:pt idx="13390">
                  <c:v>173.77199999999999</c:v>
                </c:pt>
                <c:pt idx="13391">
                  <c:v>173.78299999999999</c:v>
                </c:pt>
                <c:pt idx="13392">
                  <c:v>173.80199999999999</c:v>
                </c:pt>
                <c:pt idx="13393">
                  <c:v>173.81299999999999</c:v>
                </c:pt>
                <c:pt idx="13394">
                  <c:v>173.82300000000001</c:v>
                </c:pt>
                <c:pt idx="13395">
                  <c:v>173.833</c:v>
                </c:pt>
                <c:pt idx="13396">
                  <c:v>173.852</c:v>
                </c:pt>
                <c:pt idx="13397">
                  <c:v>173.863</c:v>
                </c:pt>
                <c:pt idx="13398">
                  <c:v>173.88200000000001</c:v>
                </c:pt>
                <c:pt idx="13399">
                  <c:v>173.892</c:v>
                </c:pt>
                <c:pt idx="13400">
                  <c:v>173.90199999999999</c:v>
                </c:pt>
                <c:pt idx="13401">
                  <c:v>173.91200000000001</c:v>
                </c:pt>
                <c:pt idx="13402">
                  <c:v>173.92500000000001</c:v>
                </c:pt>
                <c:pt idx="13403">
                  <c:v>173.94200000000001</c:v>
                </c:pt>
                <c:pt idx="13404">
                  <c:v>173.96199999999999</c:v>
                </c:pt>
                <c:pt idx="13405">
                  <c:v>173.97200000000001</c:v>
                </c:pt>
                <c:pt idx="13406">
                  <c:v>173.983</c:v>
                </c:pt>
                <c:pt idx="13407">
                  <c:v>174.00299999999999</c:v>
                </c:pt>
                <c:pt idx="13408">
                  <c:v>174.02199999999999</c:v>
                </c:pt>
                <c:pt idx="13409">
                  <c:v>174.042</c:v>
                </c:pt>
                <c:pt idx="13410">
                  <c:v>174.053</c:v>
                </c:pt>
                <c:pt idx="13411">
                  <c:v>174.072</c:v>
                </c:pt>
                <c:pt idx="13412">
                  <c:v>174.083</c:v>
                </c:pt>
                <c:pt idx="13413">
                  <c:v>174.09200000000001</c:v>
                </c:pt>
                <c:pt idx="13414">
                  <c:v>174.10300000000001</c:v>
                </c:pt>
                <c:pt idx="13415">
                  <c:v>174.113</c:v>
                </c:pt>
                <c:pt idx="13416">
                  <c:v>174.13200000000001</c:v>
                </c:pt>
                <c:pt idx="13417">
                  <c:v>174.143</c:v>
                </c:pt>
                <c:pt idx="13418">
                  <c:v>174.15199999999999</c:v>
                </c:pt>
                <c:pt idx="13419">
                  <c:v>174.16300000000001</c:v>
                </c:pt>
                <c:pt idx="13420">
                  <c:v>174.18199999999999</c:v>
                </c:pt>
                <c:pt idx="13421">
                  <c:v>174.19300000000001</c:v>
                </c:pt>
                <c:pt idx="13422">
                  <c:v>174.21299999999999</c:v>
                </c:pt>
                <c:pt idx="13423">
                  <c:v>174.22300000000001</c:v>
                </c:pt>
                <c:pt idx="13424">
                  <c:v>174.24199999999999</c:v>
                </c:pt>
                <c:pt idx="13425">
                  <c:v>174.25299999999999</c:v>
                </c:pt>
                <c:pt idx="13426">
                  <c:v>174.26400000000001</c:v>
                </c:pt>
                <c:pt idx="13427">
                  <c:v>174.28200000000001</c:v>
                </c:pt>
                <c:pt idx="13428">
                  <c:v>174.29300000000001</c:v>
                </c:pt>
                <c:pt idx="13429">
                  <c:v>174.303</c:v>
                </c:pt>
                <c:pt idx="13430">
                  <c:v>174.31299999999999</c:v>
                </c:pt>
                <c:pt idx="13431">
                  <c:v>174.32300000000001</c:v>
                </c:pt>
                <c:pt idx="13432">
                  <c:v>174.333</c:v>
                </c:pt>
                <c:pt idx="13433">
                  <c:v>174.34200000000001</c:v>
                </c:pt>
                <c:pt idx="13434">
                  <c:v>174.352</c:v>
                </c:pt>
                <c:pt idx="13435">
                  <c:v>174.36199999999999</c:v>
                </c:pt>
                <c:pt idx="13436">
                  <c:v>174.37200000000001</c:v>
                </c:pt>
                <c:pt idx="13437">
                  <c:v>174.38200000000001</c:v>
                </c:pt>
                <c:pt idx="13438">
                  <c:v>174.405</c:v>
                </c:pt>
                <c:pt idx="13439">
                  <c:v>174.41300000000001</c:v>
                </c:pt>
                <c:pt idx="13440">
                  <c:v>174.423</c:v>
                </c:pt>
                <c:pt idx="13441">
                  <c:v>174.43299999999999</c:v>
                </c:pt>
                <c:pt idx="13442">
                  <c:v>174.44300000000001</c:v>
                </c:pt>
                <c:pt idx="13443">
                  <c:v>174.453</c:v>
                </c:pt>
                <c:pt idx="13444">
                  <c:v>174.47200000000001</c:v>
                </c:pt>
                <c:pt idx="13445">
                  <c:v>174.483</c:v>
                </c:pt>
                <c:pt idx="13446">
                  <c:v>174.49299999999999</c:v>
                </c:pt>
                <c:pt idx="13447">
                  <c:v>174.50299999999999</c:v>
                </c:pt>
                <c:pt idx="13448">
                  <c:v>174.51300000000001</c:v>
                </c:pt>
                <c:pt idx="13449">
                  <c:v>174.523</c:v>
                </c:pt>
                <c:pt idx="13450">
                  <c:v>174.53299999999999</c:v>
                </c:pt>
                <c:pt idx="13451">
                  <c:v>174.54300000000001</c:v>
                </c:pt>
                <c:pt idx="13452">
                  <c:v>174.553</c:v>
                </c:pt>
                <c:pt idx="13453">
                  <c:v>174.572</c:v>
                </c:pt>
                <c:pt idx="13454">
                  <c:v>174.583</c:v>
                </c:pt>
                <c:pt idx="13455">
                  <c:v>174.59299999999999</c:v>
                </c:pt>
                <c:pt idx="13456">
                  <c:v>174.61199999999999</c:v>
                </c:pt>
                <c:pt idx="13457">
                  <c:v>174.62299999999999</c:v>
                </c:pt>
                <c:pt idx="13458">
                  <c:v>174.63300000000001</c:v>
                </c:pt>
                <c:pt idx="13459">
                  <c:v>174.65199999999999</c:v>
                </c:pt>
                <c:pt idx="13460">
                  <c:v>174.672</c:v>
                </c:pt>
                <c:pt idx="13461">
                  <c:v>174.68299999999999</c:v>
                </c:pt>
                <c:pt idx="13462">
                  <c:v>174.69300000000001</c:v>
                </c:pt>
                <c:pt idx="13463">
                  <c:v>174.71199999999999</c:v>
                </c:pt>
                <c:pt idx="13464">
                  <c:v>174.72300000000001</c:v>
                </c:pt>
                <c:pt idx="13465">
                  <c:v>174.74199999999999</c:v>
                </c:pt>
                <c:pt idx="13466">
                  <c:v>174.762</c:v>
                </c:pt>
                <c:pt idx="13467">
                  <c:v>174.773</c:v>
                </c:pt>
                <c:pt idx="13468">
                  <c:v>174.78299999999999</c:v>
                </c:pt>
                <c:pt idx="13469">
                  <c:v>174.79300000000001</c:v>
                </c:pt>
                <c:pt idx="13470">
                  <c:v>174.81200000000001</c:v>
                </c:pt>
                <c:pt idx="13471">
                  <c:v>174.83199999999999</c:v>
                </c:pt>
                <c:pt idx="13472">
                  <c:v>174.852</c:v>
                </c:pt>
                <c:pt idx="13473">
                  <c:v>174.863</c:v>
                </c:pt>
                <c:pt idx="13474">
                  <c:v>174.88200000000001</c:v>
                </c:pt>
                <c:pt idx="13475">
                  <c:v>174.892</c:v>
                </c:pt>
                <c:pt idx="13476">
                  <c:v>174.90199999999999</c:v>
                </c:pt>
                <c:pt idx="13477">
                  <c:v>174.91200000000001</c:v>
                </c:pt>
                <c:pt idx="13478">
                  <c:v>174.922</c:v>
                </c:pt>
                <c:pt idx="13479">
                  <c:v>174.93199999999999</c:v>
                </c:pt>
                <c:pt idx="13480">
                  <c:v>174.94200000000001</c:v>
                </c:pt>
                <c:pt idx="13481">
                  <c:v>174.952</c:v>
                </c:pt>
                <c:pt idx="13482">
                  <c:v>174.96600000000001</c:v>
                </c:pt>
                <c:pt idx="13483">
                  <c:v>174.982</c:v>
                </c:pt>
                <c:pt idx="13484">
                  <c:v>175.00200000000001</c:v>
                </c:pt>
                <c:pt idx="13485">
                  <c:v>175.02199999999999</c:v>
                </c:pt>
                <c:pt idx="13486">
                  <c:v>175.03299999999999</c:v>
                </c:pt>
                <c:pt idx="13487">
                  <c:v>175.05199999999999</c:v>
                </c:pt>
                <c:pt idx="13488">
                  <c:v>175.072</c:v>
                </c:pt>
                <c:pt idx="13489">
                  <c:v>175.083</c:v>
                </c:pt>
                <c:pt idx="13490">
                  <c:v>175.09299999999999</c:v>
                </c:pt>
                <c:pt idx="13491">
                  <c:v>175.11199999999999</c:v>
                </c:pt>
                <c:pt idx="13492">
                  <c:v>175.12299999999999</c:v>
                </c:pt>
                <c:pt idx="13493">
                  <c:v>175.13300000000001</c:v>
                </c:pt>
                <c:pt idx="13494">
                  <c:v>175.15199999999999</c:v>
                </c:pt>
                <c:pt idx="13495">
                  <c:v>175.16300000000001</c:v>
                </c:pt>
                <c:pt idx="13496">
                  <c:v>175.173</c:v>
                </c:pt>
                <c:pt idx="13497">
                  <c:v>175.19200000000001</c:v>
                </c:pt>
                <c:pt idx="13498">
                  <c:v>175.203</c:v>
                </c:pt>
                <c:pt idx="13499">
                  <c:v>175.22200000000001</c:v>
                </c:pt>
                <c:pt idx="13500">
                  <c:v>175.24199999999999</c:v>
                </c:pt>
                <c:pt idx="13501">
                  <c:v>175.25299999999999</c:v>
                </c:pt>
                <c:pt idx="13502">
                  <c:v>175.26300000000001</c:v>
                </c:pt>
                <c:pt idx="13503">
                  <c:v>175.28200000000001</c:v>
                </c:pt>
                <c:pt idx="13504">
                  <c:v>175.29300000000001</c:v>
                </c:pt>
                <c:pt idx="13505">
                  <c:v>175.303</c:v>
                </c:pt>
                <c:pt idx="13506">
                  <c:v>175.31299999999999</c:v>
                </c:pt>
                <c:pt idx="13507">
                  <c:v>175.33199999999999</c:v>
                </c:pt>
                <c:pt idx="13508">
                  <c:v>175.34299999999999</c:v>
                </c:pt>
                <c:pt idx="13509">
                  <c:v>175.35300000000001</c:v>
                </c:pt>
                <c:pt idx="13510">
                  <c:v>175.37200000000001</c:v>
                </c:pt>
                <c:pt idx="13511">
                  <c:v>175.38200000000001</c:v>
                </c:pt>
                <c:pt idx="13512">
                  <c:v>175.392</c:v>
                </c:pt>
                <c:pt idx="13513">
                  <c:v>175.40199999999999</c:v>
                </c:pt>
                <c:pt idx="13514">
                  <c:v>175.41300000000001</c:v>
                </c:pt>
                <c:pt idx="13515">
                  <c:v>175.43199999999999</c:v>
                </c:pt>
                <c:pt idx="13516">
                  <c:v>175.44300000000001</c:v>
                </c:pt>
                <c:pt idx="13517">
                  <c:v>175.453</c:v>
                </c:pt>
                <c:pt idx="13518">
                  <c:v>175.46299999999999</c:v>
                </c:pt>
                <c:pt idx="13519">
                  <c:v>175.482</c:v>
                </c:pt>
                <c:pt idx="13520">
                  <c:v>175.50200000000001</c:v>
                </c:pt>
                <c:pt idx="13521">
                  <c:v>175.51300000000001</c:v>
                </c:pt>
                <c:pt idx="13522">
                  <c:v>175.523</c:v>
                </c:pt>
                <c:pt idx="13523">
                  <c:v>175.542</c:v>
                </c:pt>
                <c:pt idx="13524">
                  <c:v>175.56200000000001</c:v>
                </c:pt>
                <c:pt idx="13525">
                  <c:v>175.57300000000001</c:v>
                </c:pt>
                <c:pt idx="13526">
                  <c:v>175.583</c:v>
                </c:pt>
                <c:pt idx="13527">
                  <c:v>175.602</c:v>
                </c:pt>
                <c:pt idx="13528">
                  <c:v>175.62299999999999</c:v>
                </c:pt>
                <c:pt idx="13529">
                  <c:v>175.642</c:v>
                </c:pt>
                <c:pt idx="13530">
                  <c:v>175.66200000000001</c:v>
                </c:pt>
                <c:pt idx="13531">
                  <c:v>175.673</c:v>
                </c:pt>
                <c:pt idx="13532">
                  <c:v>175.69200000000001</c:v>
                </c:pt>
                <c:pt idx="13533">
                  <c:v>175.703</c:v>
                </c:pt>
                <c:pt idx="13534">
                  <c:v>175.71299999999999</c:v>
                </c:pt>
                <c:pt idx="13535">
                  <c:v>175.72300000000001</c:v>
                </c:pt>
                <c:pt idx="13536">
                  <c:v>175.74199999999999</c:v>
                </c:pt>
                <c:pt idx="13537">
                  <c:v>175.75299999999999</c:v>
                </c:pt>
                <c:pt idx="13538">
                  <c:v>175.76300000000001</c:v>
                </c:pt>
                <c:pt idx="13539">
                  <c:v>175.78200000000001</c:v>
                </c:pt>
                <c:pt idx="13540">
                  <c:v>175.80199999999999</c:v>
                </c:pt>
                <c:pt idx="13541">
                  <c:v>175.822</c:v>
                </c:pt>
                <c:pt idx="13542">
                  <c:v>175.833</c:v>
                </c:pt>
                <c:pt idx="13543">
                  <c:v>175.84299999999999</c:v>
                </c:pt>
                <c:pt idx="13544">
                  <c:v>175.85300000000001</c:v>
                </c:pt>
                <c:pt idx="13545">
                  <c:v>175.863</c:v>
                </c:pt>
                <c:pt idx="13546">
                  <c:v>175.88200000000001</c:v>
                </c:pt>
                <c:pt idx="13547">
                  <c:v>175.892</c:v>
                </c:pt>
                <c:pt idx="13548">
                  <c:v>175.90199999999999</c:v>
                </c:pt>
                <c:pt idx="13549">
                  <c:v>175.91200000000001</c:v>
                </c:pt>
                <c:pt idx="13550">
                  <c:v>175.922</c:v>
                </c:pt>
                <c:pt idx="13551">
                  <c:v>175.93199999999999</c:v>
                </c:pt>
                <c:pt idx="13552">
                  <c:v>175.94200000000001</c:v>
                </c:pt>
                <c:pt idx="13553">
                  <c:v>175.953</c:v>
                </c:pt>
                <c:pt idx="13554">
                  <c:v>175.96299999999999</c:v>
                </c:pt>
                <c:pt idx="13555">
                  <c:v>175.97300000000001</c:v>
                </c:pt>
                <c:pt idx="13556">
                  <c:v>175.983</c:v>
                </c:pt>
                <c:pt idx="13557">
                  <c:v>175.99199999999999</c:v>
                </c:pt>
                <c:pt idx="13558">
                  <c:v>176.006</c:v>
                </c:pt>
                <c:pt idx="13559">
                  <c:v>176.02199999999999</c:v>
                </c:pt>
                <c:pt idx="13560">
                  <c:v>176.042</c:v>
                </c:pt>
                <c:pt idx="13561">
                  <c:v>176.06200000000001</c:v>
                </c:pt>
                <c:pt idx="13562">
                  <c:v>176.07300000000001</c:v>
                </c:pt>
                <c:pt idx="13563">
                  <c:v>176.083</c:v>
                </c:pt>
                <c:pt idx="13564">
                  <c:v>176.09299999999999</c:v>
                </c:pt>
                <c:pt idx="13565">
                  <c:v>176.10300000000001</c:v>
                </c:pt>
                <c:pt idx="13566">
                  <c:v>176.113</c:v>
                </c:pt>
                <c:pt idx="13567">
                  <c:v>176.12299999999999</c:v>
                </c:pt>
                <c:pt idx="13568">
                  <c:v>176.13300000000001</c:v>
                </c:pt>
                <c:pt idx="13569">
                  <c:v>176.142</c:v>
                </c:pt>
                <c:pt idx="13570">
                  <c:v>176.15299999999999</c:v>
                </c:pt>
                <c:pt idx="13571">
                  <c:v>176.16300000000001</c:v>
                </c:pt>
                <c:pt idx="13572">
                  <c:v>176.18199999999999</c:v>
                </c:pt>
                <c:pt idx="13573">
                  <c:v>176.19300000000001</c:v>
                </c:pt>
                <c:pt idx="13574">
                  <c:v>176.203</c:v>
                </c:pt>
                <c:pt idx="13575">
                  <c:v>176.22200000000001</c:v>
                </c:pt>
                <c:pt idx="13576">
                  <c:v>176.24199999999999</c:v>
                </c:pt>
                <c:pt idx="13577">
                  <c:v>176.25299999999999</c:v>
                </c:pt>
                <c:pt idx="13578">
                  <c:v>176.26300000000001</c:v>
                </c:pt>
                <c:pt idx="13579">
                  <c:v>176.28200000000001</c:v>
                </c:pt>
                <c:pt idx="13580">
                  <c:v>176.30199999999999</c:v>
                </c:pt>
                <c:pt idx="13581">
                  <c:v>176.31299999999999</c:v>
                </c:pt>
                <c:pt idx="13582">
                  <c:v>176.32499999999999</c:v>
                </c:pt>
                <c:pt idx="13583">
                  <c:v>176.34200000000001</c:v>
                </c:pt>
                <c:pt idx="13584">
                  <c:v>176.35300000000001</c:v>
                </c:pt>
                <c:pt idx="13585">
                  <c:v>176.36199999999999</c:v>
                </c:pt>
                <c:pt idx="13586">
                  <c:v>176.37299999999999</c:v>
                </c:pt>
                <c:pt idx="13587">
                  <c:v>176.38300000000001</c:v>
                </c:pt>
                <c:pt idx="13588">
                  <c:v>176.40199999999999</c:v>
                </c:pt>
                <c:pt idx="13589">
                  <c:v>176.41300000000001</c:v>
                </c:pt>
                <c:pt idx="13590">
                  <c:v>176.43199999999999</c:v>
                </c:pt>
                <c:pt idx="13591">
                  <c:v>176.452</c:v>
                </c:pt>
                <c:pt idx="13592">
                  <c:v>176.47200000000001</c:v>
                </c:pt>
                <c:pt idx="13593">
                  <c:v>176.483</c:v>
                </c:pt>
                <c:pt idx="13594">
                  <c:v>176.494</c:v>
                </c:pt>
                <c:pt idx="13595">
                  <c:v>176.512</c:v>
                </c:pt>
                <c:pt idx="13596">
                  <c:v>176.53200000000001</c:v>
                </c:pt>
                <c:pt idx="13597">
                  <c:v>176.54300000000001</c:v>
                </c:pt>
                <c:pt idx="13598">
                  <c:v>176.553</c:v>
                </c:pt>
                <c:pt idx="13599">
                  <c:v>176.572</c:v>
                </c:pt>
                <c:pt idx="13600">
                  <c:v>176.59200000000001</c:v>
                </c:pt>
                <c:pt idx="13601">
                  <c:v>176.60300000000001</c:v>
                </c:pt>
                <c:pt idx="13602">
                  <c:v>176.613</c:v>
                </c:pt>
                <c:pt idx="13603">
                  <c:v>176.63200000000001</c:v>
                </c:pt>
                <c:pt idx="13604">
                  <c:v>176.65199999999999</c:v>
                </c:pt>
                <c:pt idx="13605">
                  <c:v>176.66300000000001</c:v>
                </c:pt>
                <c:pt idx="13606">
                  <c:v>176.673</c:v>
                </c:pt>
                <c:pt idx="13607">
                  <c:v>176.69200000000001</c:v>
                </c:pt>
                <c:pt idx="13608">
                  <c:v>176.71199999999999</c:v>
                </c:pt>
                <c:pt idx="13609">
                  <c:v>176.72300000000001</c:v>
                </c:pt>
                <c:pt idx="13610">
                  <c:v>176.74199999999999</c:v>
                </c:pt>
                <c:pt idx="13611">
                  <c:v>176.75299999999999</c:v>
                </c:pt>
                <c:pt idx="13612">
                  <c:v>176.76300000000001</c:v>
                </c:pt>
                <c:pt idx="13613">
                  <c:v>176.78200000000001</c:v>
                </c:pt>
                <c:pt idx="13614">
                  <c:v>176.80199999999999</c:v>
                </c:pt>
                <c:pt idx="13615">
                  <c:v>176.81299999999999</c:v>
                </c:pt>
                <c:pt idx="13616">
                  <c:v>176.833</c:v>
                </c:pt>
                <c:pt idx="13617">
                  <c:v>176.852</c:v>
                </c:pt>
                <c:pt idx="13618">
                  <c:v>176.87200000000001</c:v>
                </c:pt>
                <c:pt idx="13619">
                  <c:v>176.88300000000001</c:v>
                </c:pt>
                <c:pt idx="13620">
                  <c:v>176.90199999999999</c:v>
                </c:pt>
                <c:pt idx="13621">
                  <c:v>176.91300000000001</c:v>
                </c:pt>
                <c:pt idx="13622">
                  <c:v>176.93199999999999</c:v>
                </c:pt>
                <c:pt idx="13623">
                  <c:v>176.94300000000001</c:v>
                </c:pt>
                <c:pt idx="13624">
                  <c:v>176.96199999999999</c:v>
                </c:pt>
                <c:pt idx="13625">
                  <c:v>176.97300000000001</c:v>
                </c:pt>
                <c:pt idx="13626">
                  <c:v>176.983</c:v>
                </c:pt>
                <c:pt idx="13627">
                  <c:v>177.00200000000001</c:v>
                </c:pt>
                <c:pt idx="13628">
                  <c:v>177.02199999999999</c:v>
                </c:pt>
                <c:pt idx="13629">
                  <c:v>177.03299999999999</c:v>
                </c:pt>
                <c:pt idx="13630">
                  <c:v>177.053</c:v>
                </c:pt>
                <c:pt idx="13631">
                  <c:v>177.072</c:v>
                </c:pt>
                <c:pt idx="13632">
                  <c:v>177.09200000000001</c:v>
                </c:pt>
                <c:pt idx="13633">
                  <c:v>177.10300000000001</c:v>
                </c:pt>
                <c:pt idx="13634">
                  <c:v>177.113</c:v>
                </c:pt>
                <c:pt idx="13635">
                  <c:v>177.13200000000001</c:v>
                </c:pt>
                <c:pt idx="13636">
                  <c:v>177.15199999999999</c:v>
                </c:pt>
                <c:pt idx="13637">
                  <c:v>177.16300000000001</c:v>
                </c:pt>
                <c:pt idx="13638">
                  <c:v>177.18199999999999</c:v>
                </c:pt>
                <c:pt idx="13639">
                  <c:v>177.19300000000001</c:v>
                </c:pt>
                <c:pt idx="13640">
                  <c:v>177.21199999999999</c:v>
                </c:pt>
                <c:pt idx="13641">
                  <c:v>177.22300000000001</c:v>
                </c:pt>
                <c:pt idx="13642">
                  <c:v>177.24199999999999</c:v>
                </c:pt>
                <c:pt idx="13643">
                  <c:v>177.262</c:v>
                </c:pt>
                <c:pt idx="13644">
                  <c:v>177.274</c:v>
                </c:pt>
                <c:pt idx="13645">
                  <c:v>177.28299999999999</c:v>
                </c:pt>
                <c:pt idx="13646">
                  <c:v>177.29300000000001</c:v>
                </c:pt>
                <c:pt idx="13647">
                  <c:v>177.303</c:v>
                </c:pt>
                <c:pt idx="13648">
                  <c:v>177.31299999999999</c:v>
                </c:pt>
                <c:pt idx="13649">
                  <c:v>177.32300000000001</c:v>
                </c:pt>
                <c:pt idx="13650">
                  <c:v>177.34200000000001</c:v>
                </c:pt>
                <c:pt idx="13651">
                  <c:v>177.35300000000001</c:v>
                </c:pt>
                <c:pt idx="13652">
                  <c:v>177.37200000000001</c:v>
                </c:pt>
                <c:pt idx="13653">
                  <c:v>177.392</c:v>
                </c:pt>
                <c:pt idx="13654">
                  <c:v>177.41200000000001</c:v>
                </c:pt>
                <c:pt idx="13655">
                  <c:v>177.42500000000001</c:v>
                </c:pt>
                <c:pt idx="13656">
                  <c:v>177.43700000000001</c:v>
                </c:pt>
                <c:pt idx="13657">
                  <c:v>177.452</c:v>
                </c:pt>
                <c:pt idx="13658">
                  <c:v>177.46199999999999</c:v>
                </c:pt>
                <c:pt idx="13659">
                  <c:v>177.47200000000001</c:v>
                </c:pt>
                <c:pt idx="13660">
                  <c:v>177.482</c:v>
                </c:pt>
                <c:pt idx="13661">
                  <c:v>177.49199999999999</c:v>
                </c:pt>
                <c:pt idx="13662">
                  <c:v>177.50299999999999</c:v>
                </c:pt>
                <c:pt idx="13663">
                  <c:v>177.512</c:v>
                </c:pt>
                <c:pt idx="13664">
                  <c:v>177.524</c:v>
                </c:pt>
                <c:pt idx="13665">
                  <c:v>177.542</c:v>
                </c:pt>
                <c:pt idx="13666">
                  <c:v>177.55199999999999</c:v>
                </c:pt>
                <c:pt idx="13667">
                  <c:v>177.56200000000001</c:v>
                </c:pt>
                <c:pt idx="13668">
                  <c:v>177.57400000000001</c:v>
                </c:pt>
                <c:pt idx="13669">
                  <c:v>177.59200000000001</c:v>
                </c:pt>
                <c:pt idx="13670">
                  <c:v>177.602</c:v>
                </c:pt>
                <c:pt idx="13671">
                  <c:v>177.61199999999999</c:v>
                </c:pt>
                <c:pt idx="13672">
                  <c:v>177.62200000000001</c:v>
                </c:pt>
                <c:pt idx="13673">
                  <c:v>177.63200000000001</c:v>
                </c:pt>
                <c:pt idx="13674">
                  <c:v>177.64400000000001</c:v>
                </c:pt>
                <c:pt idx="13675">
                  <c:v>177.66200000000001</c:v>
                </c:pt>
                <c:pt idx="13676">
                  <c:v>177.68199999999999</c:v>
                </c:pt>
                <c:pt idx="13677">
                  <c:v>177.702</c:v>
                </c:pt>
                <c:pt idx="13678">
                  <c:v>177.71299999999999</c:v>
                </c:pt>
                <c:pt idx="13679">
                  <c:v>177.72300000000001</c:v>
                </c:pt>
                <c:pt idx="13680">
                  <c:v>177.74199999999999</c:v>
                </c:pt>
                <c:pt idx="13681">
                  <c:v>177.75299999999999</c:v>
                </c:pt>
                <c:pt idx="13682">
                  <c:v>177.77199999999999</c:v>
                </c:pt>
                <c:pt idx="13683">
                  <c:v>177.792</c:v>
                </c:pt>
                <c:pt idx="13684">
                  <c:v>177.81200000000001</c:v>
                </c:pt>
                <c:pt idx="13685">
                  <c:v>177.82499999999999</c:v>
                </c:pt>
                <c:pt idx="13686">
                  <c:v>177.84200000000001</c:v>
                </c:pt>
                <c:pt idx="13687">
                  <c:v>177.863</c:v>
                </c:pt>
                <c:pt idx="13688">
                  <c:v>177.88200000000001</c:v>
                </c:pt>
                <c:pt idx="13689">
                  <c:v>177.893</c:v>
                </c:pt>
                <c:pt idx="13690">
                  <c:v>177.91200000000001</c:v>
                </c:pt>
                <c:pt idx="13691">
                  <c:v>177.923</c:v>
                </c:pt>
                <c:pt idx="13692">
                  <c:v>177.94200000000001</c:v>
                </c:pt>
                <c:pt idx="13693">
                  <c:v>177.953</c:v>
                </c:pt>
                <c:pt idx="13694">
                  <c:v>177.97200000000001</c:v>
                </c:pt>
                <c:pt idx="13695">
                  <c:v>177.983</c:v>
                </c:pt>
                <c:pt idx="13696">
                  <c:v>177.99299999999999</c:v>
                </c:pt>
                <c:pt idx="13697">
                  <c:v>178.012</c:v>
                </c:pt>
                <c:pt idx="13698">
                  <c:v>178.03200000000001</c:v>
                </c:pt>
                <c:pt idx="13699">
                  <c:v>178.05199999999999</c:v>
                </c:pt>
                <c:pt idx="13700">
                  <c:v>178.072</c:v>
                </c:pt>
                <c:pt idx="13701">
                  <c:v>178.08500000000001</c:v>
                </c:pt>
                <c:pt idx="13702">
                  <c:v>178.102</c:v>
                </c:pt>
                <c:pt idx="13703">
                  <c:v>178.113</c:v>
                </c:pt>
                <c:pt idx="13704">
                  <c:v>178.13200000000001</c:v>
                </c:pt>
                <c:pt idx="13705">
                  <c:v>178.143</c:v>
                </c:pt>
                <c:pt idx="13706">
                  <c:v>178.16200000000001</c:v>
                </c:pt>
                <c:pt idx="13707">
                  <c:v>178.18199999999999</c:v>
                </c:pt>
                <c:pt idx="13708">
                  <c:v>178.202</c:v>
                </c:pt>
                <c:pt idx="13709">
                  <c:v>178.21299999999999</c:v>
                </c:pt>
                <c:pt idx="13710">
                  <c:v>178.232</c:v>
                </c:pt>
                <c:pt idx="13711">
                  <c:v>178.24299999999999</c:v>
                </c:pt>
                <c:pt idx="13712">
                  <c:v>178.262</c:v>
                </c:pt>
                <c:pt idx="13713">
                  <c:v>178.28200000000001</c:v>
                </c:pt>
                <c:pt idx="13714">
                  <c:v>178.30199999999999</c:v>
                </c:pt>
                <c:pt idx="13715">
                  <c:v>178.322</c:v>
                </c:pt>
                <c:pt idx="13716">
                  <c:v>178.34200000000001</c:v>
                </c:pt>
                <c:pt idx="13717">
                  <c:v>178.352</c:v>
                </c:pt>
                <c:pt idx="13718">
                  <c:v>178.36199999999999</c:v>
                </c:pt>
                <c:pt idx="13719">
                  <c:v>178.37200000000001</c:v>
                </c:pt>
                <c:pt idx="13720">
                  <c:v>178.38300000000001</c:v>
                </c:pt>
                <c:pt idx="13721">
                  <c:v>178.392</c:v>
                </c:pt>
                <c:pt idx="13722">
                  <c:v>178.40299999999999</c:v>
                </c:pt>
                <c:pt idx="13723">
                  <c:v>178.41300000000001</c:v>
                </c:pt>
                <c:pt idx="13724">
                  <c:v>178.423</c:v>
                </c:pt>
                <c:pt idx="13725">
                  <c:v>178.44200000000001</c:v>
                </c:pt>
                <c:pt idx="13726">
                  <c:v>178.46299999999999</c:v>
                </c:pt>
                <c:pt idx="13727">
                  <c:v>178.482</c:v>
                </c:pt>
                <c:pt idx="13728">
                  <c:v>178.49299999999999</c:v>
                </c:pt>
                <c:pt idx="13729">
                  <c:v>178.50299999999999</c:v>
                </c:pt>
                <c:pt idx="13730">
                  <c:v>178.52199999999999</c:v>
                </c:pt>
                <c:pt idx="13731">
                  <c:v>178.53200000000001</c:v>
                </c:pt>
                <c:pt idx="13732">
                  <c:v>178.542</c:v>
                </c:pt>
                <c:pt idx="13733">
                  <c:v>178.56200000000001</c:v>
                </c:pt>
                <c:pt idx="13734">
                  <c:v>178.58199999999999</c:v>
                </c:pt>
                <c:pt idx="13735">
                  <c:v>178.59299999999999</c:v>
                </c:pt>
                <c:pt idx="13736">
                  <c:v>178.60300000000001</c:v>
                </c:pt>
                <c:pt idx="13737">
                  <c:v>178.613</c:v>
                </c:pt>
                <c:pt idx="13738">
                  <c:v>178.63200000000001</c:v>
                </c:pt>
                <c:pt idx="13739">
                  <c:v>178.643</c:v>
                </c:pt>
                <c:pt idx="13740">
                  <c:v>178.66300000000001</c:v>
                </c:pt>
                <c:pt idx="13741">
                  <c:v>178.68199999999999</c:v>
                </c:pt>
                <c:pt idx="13742">
                  <c:v>178.702</c:v>
                </c:pt>
                <c:pt idx="13743">
                  <c:v>178.71299999999999</c:v>
                </c:pt>
                <c:pt idx="13744">
                  <c:v>178.72300000000001</c:v>
                </c:pt>
                <c:pt idx="13745">
                  <c:v>178.74199999999999</c:v>
                </c:pt>
                <c:pt idx="13746">
                  <c:v>178.75299999999999</c:v>
                </c:pt>
                <c:pt idx="13747">
                  <c:v>178.76300000000001</c:v>
                </c:pt>
                <c:pt idx="13748">
                  <c:v>178.78200000000001</c:v>
                </c:pt>
                <c:pt idx="13749">
                  <c:v>178.79300000000001</c:v>
                </c:pt>
                <c:pt idx="13750">
                  <c:v>178.81200000000001</c:v>
                </c:pt>
                <c:pt idx="13751">
                  <c:v>178.82300000000001</c:v>
                </c:pt>
                <c:pt idx="13752">
                  <c:v>178.84200000000001</c:v>
                </c:pt>
                <c:pt idx="13753">
                  <c:v>178.85300000000001</c:v>
                </c:pt>
                <c:pt idx="13754">
                  <c:v>178.863</c:v>
                </c:pt>
                <c:pt idx="13755">
                  <c:v>178.88300000000001</c:v>
                </c:pt>
                <c:pt idx="13756">
                  <c:v>178.90199999999999</c:v>
                </c:pt>
                <c:pt idx="13757">
                  <c:v>178.91300000000001</c:v>
                </c:pt>
                <c:pt idx="13758">
                  <c:v>178.93199999999999</c:v>
                </c:pt>
                <c:pt idx="13759">
                  <c:v>178.952</c:v>
                </c:pt>
                <c:pt idx="13760">
                  <c:v>178.97200000000001</c:v>
                </c:pt>
                <c:pt idx="13761">
                  <c:v>178.983</c:v>
                </c:pt>
                <c:pt idx="13762">
                  <c:v>179.00200000000001</c:v>
                </c:pt>
                <c:pt idx="13763">
                  <c:v>179.01300000000001</c:v>
                </c:pt>
                <c:pt idx="13764">
                  <c:v>179.03200000000001</c:v>
                </c:pt>
                <c:pt idx="13765">
                  <c:v>179.05199999999999</c:v>
                </c:pt>
                <c:pt idx="13766">
                  <c:v>179.07499999999999</c:v>
                </c:pt>
                <c:pt idx="13767">
                  <c:v>179.09200000000001</c:v>
                </c:pt>
                <c:pt idx="13768">
                  <c:v>179.102</c:v>
                </c:pt>
                <c:pt idx="13769">
                  <c:v>179.11199999999999</c:v>
                </c:pt>
                <c:pt idx="13770">
                  <c:v>179.126</c:v>
                </c:pt>
                <c:pt idx="13771">
                  <c:v>179.142</c:v>
                </c:pt>
                <c:pt idx="13772">
                  <c:v>179.16200000000001</c:v>
                </c:pt>
                <c:pt idx="13773">
                  <c:v>179.173</c:v>
                </c:pt>
                <c:pt idx="13774">
                  <c:v>179.18299999999999</c:v>
                </c:pt>
                <c:pt idx="13775">
                  <c:v>179.202</c:v>
                </c:pt>
                <c:pt idx="13776">
                  <c:v>179.22200000000001</c:v>
                </c:pt>
                <c:pt idx="13777">
                  <c:v>179.24199999999999</c:v>
                </c:pt>
                <c:pt idx="13778">
                  <c:v>179.25299999999999</c:v>
                </c:pt>
                <c:pt idx="13779">
                  <c:v>179.26300000000001</c:v>
                </c:pt>
                <c:pt idx="13780">
                  <c:v>179.28200000000001</c:v>
                </c:pt>
                <c:pt idx="13781">
                  <c:v>179.30199999999999</c:v>
                </c:pt>
                <c:pt idx="13782">
                  <c:v>179.31299999999999</c:v>
                </c:pt>
                <c:pt idx="13783">
                  <c:v>179.32300000000001</c:v>
                </c:pt>
                <c:pt idx="13784">
                  <c:v>179.34200000000001</c:v>
                </c:pt>
                <c:pt idx="13785">
                  <c:v>179.35300000000001</c:v>
                </c:pt>
                <c:pt idx="13786">
                  <c:v>179.37200000000001</c:v>
                </c:pt>
                <c:pt idx="13787">
                  <c:v>179.38300000000001</c:v>
                </c:pt>
                <c:pt idx="13788">
                  <c:v>179.393</c:v>
                </c:pt>
                <c:pt idx="13789">
                  <c:v>179.40299999999999</c:v>
                </c:pt>
                <c:pt idx="13790">
                  <c:v>179.422</c:v>
                </c:pt>
                <c:pt idx="13791">
                  <c:v>179.43299999999999</c:v>
                </c:pt>
                <c:pt idx="13792">
                  <c:v>179.44300000000001</c:v>
                </c:pt>
                <c:pt idx="13793">
                  <c:v>179.46199999999999</c:v>
                </c:pt>
                <c:pt idx="13794">
                  <c:v>179.482</c:v>
                </c:pt>
                <c:pt idx="13795">
                  <c:v>179.50200000000001</c:v>
                </c:pt>
                <c:pt idx="13796">
                  <c:v>179.52199999999999</c:v>
                </c:pt>
                <c:pt idx="13797">
                  <c:v>179.53299999999999</c:v>
                </c:pt>
                <c:pt idx="13798">
                  <c:v>179.54400000000001</c:v>
                </c:pt>
                <c:pt idx="13799">
                  <c:v>179.56200000000001</c:v>
                </c:pt>
                <c:pt idx="13800">
                  <c:v>179.583</c:v>
                </c:pt>
                <c:pt idx="13801">
                  <c:v>179.602</c:v>
                </c:pt>
                <c:pt idx="13802">
                  <c:v>179.62200000000001</c:v>
                </c:pt>
                <c:pt idx="13803">
                  <c:v>179.63300000000001</c:v>
                </c:pt>
                <c:pt idx="13804">
                  <c:v>179.65199999999999</c:v>
                </c:pt>
                <c:pt idx="13805">
                  <c:v>179.66300000000001</c:v>
                </c:pt>
                <c:pt idx="13806">
                  <c:v>179.68299999999999</c:v>
                </c:pt>
                <c:pt idx="13807">
                  <c:v>179.702</c:v>
                </c:pt>
                <c:pt idx="13808">
                  <c:v>179.72200000000001</c:v>
                </c:pt>
                <c:pt idx="13809">
                  <c:v>179.733</c:v>
                </c:pt>
                <c:pt idx="13810">
                  <c:v>179.74299999999999</c:v>
                </c:pt>
                <c:pt idx="13811">
                  <c:v>179.762</c:v>
                </c:pt>
                <c:pt idx="13812">
                  <c:v>179.773</c:v>
                </c:pt>
                <c:pt idx="13813">
                  <c:v>179.78299999999999</c:v>
                </c:pt>
                <c:pt idx="13814">
                  <c:v>179.80199999999999</c:v>
                </c:pt>
                <c:pt idx="13815">
                  <c:v>179.81299999999999</c:v>
                </c:pt>
                <c:pt idx="13816">
                  <c:v>179.833</c:v>
                </c:pt>
                <c:pt idx="13817">
                  <c:v>179.84299999999999</c:v>
                </c:pt>
                <c:pt idx="13818">
                  <c:v>179.86199999999999</c:v>
                </c:pt>
                <c:pt idx="13819">
                  <c:v>179.87299999999999</c:v>
                </c:pt>
                <c:pt idx="13820">
                  <c:v>179.892</c:v>
                </c:pt>
                <c:pt idx="13821">
                  <c:v>179.91200000000001</c:v>
                </c:pt>
                <c:pt idx="13822">
                  <c:v>179.93199999999999</c:v>
                </c:pt>
                <c:pt idx="13823">
                  <c:v>179.952</c:v>
                </c:pt>
                <c:pt idx="13824">
                  <c:v>179.97200000000001</c:v>
                </c:pt>
                <c:pt idx="13825">
                  <c:v>179.983</c:v>
                </c:pt>
                <c:pt idx="13826">
                  <c:v>180.00200000000001</c:v>
                </c:pt>
                <c:pt idx="13827">
                  <c:v>180.02199999999999</c:v>
                </c:pt>
                <c:pt idx="13828">
                  <c:v>180.03299999999999</c:v>
                </c:pt>
                <c:pt idx="13829">
                  <c:v>180.04300000000001</c:v>
                </c:pt>
                <c:pt idx="13830">
                  <c:v>180.06200000000001</c:v>
                </c:pt>
                <c:pt idx="13831">
                  <c:v>180.072</c:v>
                </c:pt>
                <c:pt idx="13832">
                  <c:v>180.084</c:v>
                </c:pt>
                <c:pt idx="13833">
                  <c:v>180.102</c:v>
                </c:pt>
                <c:pt idx="13834">
                  <c:v>180.113</c:v>
                </c:pt>
                <c:pt idx="13835">
                  <c:v>180.12299999999999</c:v>
                </c:pt>
                <c:pt idx="13836">
                  <c:v>180.142</c:v>
                </c:pt>
                <c:pt idx="13837">
                  <c:v>180.15299999999999</c:v>
                </c:pt>
                <c:pt idx="13838">
                  <c:v>180.166</c:v>
                </c:pt>
                <c:pt idx="13839">
                  <c:v>180.18199999999999</c:v>
                </c:pt>
                <c:pt idx="13840">
                  <c:v>180.202</c:v>
                </c:pt>
                <c:pt idx="13841">
                  <c:v>180.21299999999999</c:v>
                </c:pt>
                <c:pt idx="13842">
                  <c:v>180.232</c:v>
                </c:pt>
                <c:pt idx="13843">
                  <c:v>180.24299999999999</c:v>
                </c:pt>
                <c:pt idx="13844">
                  <c:v>180.262</c:v>
                </c:pt>
                <c:pt idx="13845">
                  <c:v>180.27199999999999</c:v>
                </c:pt>
                <c:pt idx="13846">
                  <c:v>180.28299999999999</c:v>
                </c:pt>
                <c:pt idx="13847">
                  <c:v>180.29499999999999</c:v>
                </c:pt>
                <c:pt idx="13848">
                  <c:v>180.31200000000001</c:v>
                </c:pt>
                <c:pt idx="13849">
                  <c:v>180.322</c:v>
                </c:pt>
                <c:pt idx="13850">
                  <c:v>180.33199999999999</c:v>
                </c:pt>
                <c:pt idx="13851">
                  <c:v>180.34299999999999</c:v>
                </c:pt>
                <c:pt idx="13852">
                  <c:v>180.36199999999999</c:v>
                </c:pt>
                <c:pt idx="13853">
                  <c:v>180.37299999999999</c:v>
                </c:pt>
                <c:pt idx="13854">
                  <c:v>180.38300000000001</c:v>
                </c:pt>
                <c:pt idx="13855">
                  <c:v>180.40199999999999</c:v>
                </c:pt>
                <c:pt idx="13856">
                  <c:v>180.422</c:v>
                </c:pt>
                <c:pt idx="13857">
                  <c:v>180.43299999999999</c:v>
                </c:pt>
                <c:pt idx="13858">
                  <c:v>180.452</c:v>
                </c:pt>
                <c:pt idx="13859">
                  <c:v>180.46299999999999</c:v>
                </c:pt>
                <c:pt idx="13860">
                  <c:v>180.47300000000001</c:v>
                </c:pt>
                <c:pt idx="13861">
                  <c:v>180.48599999999999</c:v>
                </c:pt>
                <c:pt idx="13862">
                  <c:v>180.50200000000001</c:v>
                </c:pt>
                <c:pt idx="13863">
                  <c:v>180.512</c:v>
                </c:pt>
                <c:pt idx="13864">
                  <c:v>180.52199999999999</c:v>
                </c:pt>
                <c:pt idx="13865">
                  <c:v>180.53200000000001</c:v>
                </c:pt>
                <c:pt idx="13866">
                  <c:v>180.542</c:v>
                </c:pt>
                <c:pt idx="13867">
                  <c:v>180.55199999999999</c:v>
                </c:pt>
                <c:pt idx="13868">
                  <c:v>180.56299999999999</c:v>
                </c:pt>
                <c:pt idx="13869">
                  <c:v>180.583</c:v>
                </c:pt>
                <c:pt idx="13870">
                  <c:v>180.602</c:v>
                </c:pt>
                <c:pt idx="13871">
                  <c:v>180.62200000000001</c:v>
                </c:pt>
                <c:pt idx="13872">
                  <c:v>180.63300000000001</c:v>
                </c:pt>
                <c:pt idx="13873">
                  <c:v>180.643</c:v>
                </c:pt>
                <c:pt idx="13874">
                  <c:v>180.66200000000001</c:v>
                </c:pt>
                <c:pt idx="13875">
                  <c:v>180.673</c:v>
                </c:pt>
                <c:pt idx="13876">
                  <c:v>180.69300000000001</c:v>
                </c:pt>
                <c:pt idx="13877">
                  <c:v>180.71199999999999</c:v>
                </c:pt>
                <c:pt idx="13878">
                  <c:v>180.732</c:v>
                </c:pt>
                <c:pt idx="13879">
                  <c:v>180.74299999999999</c:v>
                </c:pt>
                <c:pt idx="13880">
                  <c:v>180.762</c:v>
                </c:pt>
                <c:pt idx="13881">
                  <c:v>180.78200000000001</c:v>
                </c:pt>
                <c:pt idx="13882">
                  <c:v>180.79300000000001</c:v>
                </c:pt>
                <c:pt idx="13883">
                  <c:v>180.803</c:v>
                </c:pt>
                <c:pt idx="13884">
                  <c:v>180.822</c:v>
                </c:pt>
                <c:pt idx="13885">
                  <c:v>180.84200000000001</c:v>
                </c:pt>
                <c:pt idx="13886">
                  <c:v>180.85300000000001</c:v>
                </c:pt>
                <c:pt idx="13887">
                  <c:v>180.863</c:v>
                </c:pt>
                <c:pt idx="13888">
                  <c:v>180.88200000000001</c:v>
                </c:pt>
                <c:pt idx="13889">
                  <c:v>180.893</c:v>
                </c:pt>
                <c:pt idx="13890">
                  <c:v>180.91200000000001</c:v>
                </c:pt>
                <c:pt idx="13891">
                  <c:v>180.923</c:v>
                </c:pt>
                <c:pt idx="13892">
                  <c:v>180.94200000000001</c:v>
                </c:pt>
                <c:pt idx="13893">
                  <c:v>180.953</c:v>
                </c:pt>
                <c:pt idx="13894">
                  <c:v>180.97200000000001</c:v>
                </c:pt>
                <c:pt idx="13895">
                  <c:v>180.982</c:v>
                </c:pt>
                <c:pt idx="13896">
                  <c:v>180.99199999999999</c:v>
                </c:pt>
                <c:pt idx="13897">
                  <c:v>181.00200000000001</c:v>
                </c:pt>
                <c:pt idx="13898">
                  <c:v>181.012</c:v>
                </c:pt>
                <c:pt idx="13899">
                  <c:v>181.02199999999999</c:v>
                </c:pt>
                <c:pt idx="13900">
                  <c:v>181.03200000000001</c:v>
                </c:pt>
                <c:pt idx="13901">
                  <c:v>181.042</c:v>
                </c:pt>
                <c:pt idx="13902">
                  <c:v>181.05199999999999</c:v>
                </c:pt>
                <c:pt idx="13903">
                  <c:v>181.06200000000001</c:v>
                </c:pt>
                <c:pt idx="13904">
                  <c:v>181.07300000000001</c:v>
                </c:pt>
                <c:pt idx="13905">
                  <c:v>181.083</c:v>
                </c:pt>
                <c:pt idx="13906">
                  <c:v>181.102</c:v>
                </c:pt>
                <c:pt idx="13907">
                  <c:v>181.12200000000001</c:v>
                </c:pt>
                <c:pt idx="13908">
                  <c:v>181.13300000000001</c:v>
                </c:pt>
                <c:pt idx="13909">
                  <c:v>181.143</c:v>
                </c:pt>
                <c:pt idx="13910">
                  <c:v>181.16200000000001</c:v>
                </c:pt>
                <c:pt idx="13911">
                  <c:v>181.173</c:v>
                </c:pt>
                <c:pt idx="13912">
                  <c:v>181.19200000000001</c:v>
                </c:pt>
                <c:pt idx="13913">
                  <c:v>181.20599999999999</c:v>
                </c:pt>
                <c:pt idx="13914">
                  <c:v>181.22200000000001</c:v>
                </c:pt>
                <c:pt idx="13915">
                  <c:v>181.232</c:v>
                </c:pt>
                <c:pt idx="13916">
                  <c:v>181.24299999999999</c:v>
                </c:pt>
                <c:pt idx="13917">
                  <c:v>181.25299999999999</c:v>
                </c:pt>
                <c:pt idx="13918">
                  <c:v>181.27199999999999</c:v>
                </c:pt>
                <c:pt idx="13919">
                  <c:v>181.292</c:v>
                </c:pt>
                <c:pt idx="13920">
                  <c:v>181.31200000000001</c:v>
                </c:pt>
                <c:pt idx="13921">
                  <c:v>181.32300000000001</c:v>
                </c:pt>
                <c:pt idx="13922">
                  <c:v>181.34200000000001</c:v>
                </c:pt>
                <c:pt idx="13923">
                  <c:v>181.36199999999999</c:v>
                </c:pt>
                <c:pt idx="13924">
                  <c:v>181.38200000000001</c:v>
                </c:pt>
                <c:pt idx="13925">
                  <c:v>181.393</c:v>
                </c:pt>
                <c:pt idx="13926">
                  <c:v>181.41200000000001</c:v>
                </c:pt>
                <c:pt idx="13927">
                  <c:v>181.423</c:v>
                </c:pt>
                <c:pt idx="13928">
                  <c:v>181.44200000000001</c:v>
                </c:pt>
                <c:pt idx="13929">
                  <c:v>181.453</c:v>
                </c:pt>
                <c:pt idx="13930">
                  <c:v>181.47300000000001</c:v>
                </c:pt>
                <c:pt idx="13931">
                  <c:v>181.482</c:v>
                </c:pt>
                <c:pt idx="13932">
                  <c:v>181.50299999999999</c:v>
                </c:pt>
                <c:pt idx="13933">
                  <c:v>181.52199999999999</c:v>
                </c:pt>
                <c:pt idx="13934">
                  <c:v>181.542</c:v>
                </c:pt>
                <c:pt idx="13935">
                  <c:v>181.56200000000001</c:v>
                </c:pt>
                <c:pt idx="13936">
                  <c:v>181.58199999999999</c:v>
                </c:pt>
                <c:pt idx="13937">
                  <c:v>181.59299999999999</c:v>
                </c:pt>
                <c:pt idx="13938">
                  <c:v>181.602</c:v>
                </c:pt>
                <c:pt idx="13939">
                  <c:v>181.613</c:v>
                </c:pt>
                <c:pt idx="13940">
                  <c:v>181.62299999999999</c:v>
                </c:pt>
                <c:pt idx="13941">
                  <c:v>181.63300000000001</c:v>
                </c:pt>
                <c:pt idx="13942">
                  <c:v>181.643</c:v>
                </c:pt>
                <c:pt idx="13943">
                  <c:v>181.65199999999999</c:v>
                </c:pt>
                <c:pt idx="13944">
                  <c:v>181.672</c:v>
                </c:pt>
                <c:pt idx="13945">
                  <c:v>181.68299999999999</c:v>
                </c:pt>
                <c:pt idx="13946">
                  <c:v>181.702</c:v>
                </c:pt>
                <c:pt idx="13947">
                  <c:v>181.72300000000001</c:v>
                </c:pt>
                <c:pt idx="13948">
                  <c:v>181.74199999999999</c:v>
                </c:pt>
                <c:pt idx="13949">
                  <c:v>181.75299999999999</c:v>
                </c:pt>
                <c:pt idx="13950">
                  <c:v>181.77199999999999</c:v>
                </c:pt>
                <c:pt idx="13951">
                  <c:v>181.78299999999999</c:v>
                </c:pt>
                <c:pt idx="13952">
                  <c:v>181.803</c:v>
                </c:pt>
                <c:pt idx="13953">
                  <c:v>181.81299999999999</c:v>
                </c:pt>
                <c:pt idx="13954">
                  <c:v>181.83199999999999</c:v>
                </c:pt>
                <c:pt idx="13955">
                  <c:v>181.84299999999999</c:v>
                </c:pt>
                <c:pt idx="13956">
                  <c:v>181.86199999999999</c:v>
                </c:pt>
                <c:pt idx="13957">
                  <c:v>181.87200000000001</c:v>
                </c:pt>
                <c:pt idx="13958">
                  <c:v>181.88200000000001</c:v>
                </c:pt>
                <c:pt idx="13959">
                  <c:v>181.893</c:v>
                </c:pt>
                <c:pt idx="13960">
                  <c:v>181.91200000000001</c:v>
                </c:pt>
                <c:pt idx="13961">
                  <c:v>181.93199999999999</c:v>
                </c:pt>
                <c:pt idx="13962">
                  <c:v>181.952</c:v>
                </c:pt>
                <c:pt idx="13963">
                  <c:v>181.96299999999999</c:v>
                </c:pt>
                <c:pt idx="13964">
                  <c:v>181.982</c:v>
                </c:pt>
                <c:pt idx="13965">
                  <c:v>181.99299999999999</c:v>
                </c:pt>
                <c:pt idx="13966">
                  <c:v>182.00299999999999</c:v>
                </c:pt>
                <c:pt idx="13967">
                  <c:v>182.02199999999999</c:v>
                </c:pt>
                <c:pt idx="13968">
                  <c:v>182.042</c:v>
                </c:pt>
                <c:pt idx="13969">
                  <c:v>182.053</c:v>
                </c:pt>
                <c:pt idx="13970">
                  <c:v>182.072</c:v>
                </c:pt>
                <c:pt idx="13971">
                  <c:v>182.09200000000001</c:v>
                </c:pt>
                <c:pt idx="13972">
                  <c:v>182.11199999999999</c:v>
                </c:pt>
                <c:pt idx="13973">
                  <c:v>182.13200000000001</c:v>
                </c:pt>
                <c:pt idx="13974">
                  <c:v>182.142</c:v>
                </c:pt>
                <c:pt idx="13975">
                  <c:v>182.15299999999999</c:v>
                </c:pt>
                <c:pt idx="13976">
                  <c:v>182.172</c:v>
                </c:pt>
                <c:pt idx="13977">
                  <c:v>182.185</c:v>
                </c:pt>
                <c:pt idx="13978">
                  <c:v>182.202</c:v>
                </c:pt>
                <c:pt idx="13979">
                  <c:v>182.22200000000001</c:v>
                </c:pt>
                <c:pt idx="13980">
                  <c:v>182.24600000000001</c:v>
                </c:pt>
                <c:pt idx="13981">
                  <c:v>182.262</c:v>
                </c:pt>
                <c:pt idx="13982">
                  <c:v>182.28200000000001</c:v>
                </c:pt>
                <c:pt idx="13983">
                  <c:v>182.30199999999999</c:v>
                </c:pt>
                <c:pt idx="13984">
                  <c:v>182.322</c:v>
                </c:pt>
                <c:pt idx="13985">
                  <c:v>182.34200000000001</c:v>
                </c:pt>
                <c:pt idx="13986">
                  <c:v>182.35300000000001</c:v>
                </c:pt>
                <c:pt idx="13987">
                  <c:v>182.363</c:v>
                </c:pt>
                <c:pt idx="13988">
                  <c:v>182.38200000000001</c:v>
                </c:pt>
                <c:pt idx="13989">
                  <c:v>182.393</c:v>
                </c:pt>
                <c:pt idx="13990">
                  <c:v>182.41200000000001</c:v>
                </c:pt>
                <c:pt idx="13991">
                  <c:v>182.423</c:v>
                </c:pt>
                <c:pt idx="13992">
                  <c:v>182.44200000000001</c:v>
                </c:pt>
                <c:pt idx="13993">
                  <c:v>182.453</c:v>
                </c:pt>
                <c:pt idx="13994">
                  <c:v>182.47200000000001</c:v>
                </c:pt>
                <c:pt idx="13995">
                  <c:v>182.482</c:v>
                </c:pt>
                <c:pt idx="13996">
                  <c:v>182.49299999999999</c:v>
                </c:pt>
                <c:pt idx="13997">
                  <c:v>182.50299999999999</c:v>
                </c:pt>
                <c:pt idx="13998">
                  <c:v>182.523</c:v>
                </c:pt>
                <c:pt idx="13999">
                  <c:v>182.542</c:v>
                </c:pt>
                <c:pt idx="14000">
                  <c:v>182.553</c:v>
                </c:pt>
                <c:pt idx="14001">
                  <c:v>182.56299999999999</c:v>
                </c:pt>
                <c:pt idx="14002">
                  <c:v>182.58199999999999</c:v>
                </c:pt>
                <c:pt idx="14003">
                  <c:v>182.59299999999999</c:v>
                </c:pt>
                <c:pt idx="14004">
                  <c:v>182.61199999999999</c:v>
                </c:pt>
                <c:pt idx="14005">
                  <c:v>182.62200000000001</c:v>
                </c:pt>
                <c:pt idx="14006">
                  <c:v>182.63200000000001</c:v>
                </c:pt>
                <c:pt idx="14007">
                  <c:v>182.642</c:v>
                </c:pt>
                <c:pt idx="14008">
                  <c:v>182.65299999999999</c:v>
                </c:pt>
                <c:pt idx="14009">
                  <c:v>182.66300000000001</c:v>
                </c:pt>
                <c:pt idx="14010">
                  <c:v>182.68199999999999</c:v>
                </c:pt>
                <c:pt idx="14011">
                  <c:v>182.69300000000001</c:v>
                </c:pt>
                <c:pt idx="14012">
                  <c:v>182.71199999999999</c:v>
                </c:pt>
                <c:pt idx="14013">
                  <c:v>182.733</c:v>
                </c:pt>
                <c:pt idx="14014">
                  <c:v>182.75200000000001</c:v>
                </c:pt>
                <c:pt idx="14015">
                  <c:v>182.76300000000001</c:v>
                </c:pt>
                <c:pt idx="14016">
                  <c:v>182.78200000000001</c:v>
                </c:pt>
                <c:pt idx="14017">
                  <c:v>182.79300000000001</c:v>
                </c:pt>
                <c:pt idx="14018">
                  <c:v>182.81200000000001</c:v>
                </c:pt>
                <c:pt idx="14019">
                  <c:v>182.82300000000001</c:v>
                </c:pt>
                <c:pt idx="14020">
                  <c:v>182.84200000000001</c:v>
                </c:pt>
                <c:pt idx="14021">
                  <c:v>182.852</c:v>
                </c:pt>
                <c:pt idx="14022">
                  <c:v>182.863</c:v>
                </c:pt>
                <c:pt idx="14023">
                  <c:v>182.87299999999999</c:v>
                </c:pt>
                <c:pt idx="14024">
                  <c:v>182.892</c:v>
                </c:pt>
                <c:pt idx="14025">
                  <c:v>182.90199999999999</c:v>
                </c:pt>
                <c:pt idx="14026">
                  <c:v>182.91200000000001</c:v>
                </c:pt>
                <c:pt idx="14027">
                  <c:v>182.922</c:v>
                </c:pt>
                <c:pt idx="14028">
                  <c:v>182.94200000000001</c:v>
                </c:pt>
                <c:pt idx="14029">
                  <c:v>182.953</c:v>
                </c:pt>
                <c:pt idx="14030">
                  <c:v>182.97200000000001</c:v>
                </c:pt>
                <c:pt idx="14031">
                  <c:v>182.983</c:v>
                </c:pt>
                <c:pt idx="14032">
                  <c:v>183.00200000000001</c:v>
                </c:pt>
                <c:pt idx="14033">
                  <c:v>183.01300000000001</c:v>
                </c:pt>
                <c:pt idx="14034">
                  <c:v>183.03200000000001</c:v>
                </c:pt>
                <c:pt idx="14035">
                  <c:v>183.05199999999999</c:v>
                </c:pt>
                <c:pt idx="14036">
                  <c:v>183.072</c:v>
                </c:pt>
                <c:pt idx="14037">
                  <c:v>183.083</c:v>
                </c:pt>
                <c:pt idx="14038">
                  <c:v>183.102</c:v>
                </c:pt>
                <c:pt idx="14039">
                  <c:v>183.113</c:v>
                </c:pt>
                <c:pt idx="14040">
                  <c:v>183.13399999999999</c:v>
                </c:pt>
                <c:pt idx="14041">
                  <c:v>183.15199999999999</c:v>
                </c:pt>
                <c:pt idx="14042">
                  <c:v>183.16300000000001</c:v>
                </c:pt>
                <c:pt idx="14043">
                  <c:v>183.173</c:v>
                </c:pt>
                <c:pt idx="14044">
                  <c:v>183.19200000000001</c:v>
                </c:pt>
                <c:pt idx="14045">
                  <c:v>183.203</c:v>
                </c:pt>
                <c:pt idx="14046">
                  <c:v>183.22200000000001</c:v>
                </c:pt>
                <c:pt idx="14047">
                  <c:v>183.233</c:v>
                </c:pt>
                <c:pt idx="14048">
                  <c:v>183.25200000000001</c:v>
                </c:pt>
                <c:pt idx="14049">
                  <c:v>183.262</c:v>
                </c:pt>
                <c:pt idx="14050">
                  <c:v>183.28700000000001</c:v>
                </c:pt>
                <c:pt idx="14051">
                  <c:v>183.30199999999999</c:v>
                </c:pt>
                <c:pt idx="14052">
                  <c:v>183.31200000000001</c:v>
                </c:pt>
                <c:pt idx="14053">
                  <c:v>183.32300000000001</c:v>
                </c:pt>
                <c:pt idx="14054">
                  <c:v>183.34200000000001</c:v>
                </c:pt>
                <c:pt idx="14055">
                  <c:v>183.36199999999999</c:v>
                </c:pt>
                <c:pt idx="14056">
                  <c:v>183.37299999999999</c:v>
                </c:pt>
                <c:pt idx="14057">
                  <c:v>183.38300000000001</c:v>
                </c:pt>
                <c:pt idx="14058">
                  <c:v>183.393</c:v>
                </c:pt>
                <c:pt idx="14059">
                  <c:v>183.404</c:v>
                </c:pt>
                <c:pt idx="14060">
                  <c:v>183.422</c:v>
                </c:pt>
                <c:pt idx="14061">
                  <c:v>183.44200000000001</c:v>
                </c:pt>
                <c:pt idx="14062">
                  <c:v>183.46199999999999</c:v>
                </c:pt>
                <c:pt idx="14063">
                  <c:v>183.47300000000001</c:v>
                </c:pt>
                <c:pt idx="14064">
                  <c:v>183.49199999999999</c:v>
                </c:pt>
                <c:pt idx="14065">
                  <c:v>183.50299999999999</c:v>
                </c:pt>
                <c:pt idx="14066">
                  <c:v>183.52199999999999</c:v>
                </c:pt>
                <c:pt idx="14067">
                  <c:v>183.54300000000001</c:v>
                </c:pt>
                <c:pt idx="14068">
                  <c:v>183.553</c:v>
                </c:pt>
                <c:pt idx="14069">
                  <c:v>183.56299999999999</c:v>
                </c:pt>
                <c:pt idx="14070">
                  <c:v>183.57300000000001</c:v>
                </c:pt>
                <c:pt idx="14071">
                  <c:v>183.583</c:v>
                </c:pt>
                <c:pt idx="14072">
                  <c:v>183.602</c:v>
                </c:pt>
                <c:pt idx="14073">
                  <c:v>183.62200000000001</c:v>
                </c:pt>
                <c:pt idx="14074">
                  <c:v>183.642</c:v>
                </c:pt>
                <c:pt idx="14075">
                  <c:v>183.65199999999999</c:v>
                </c:pt>
                <c:pt idx="14076">
                  <c:v>183.66200000000001</c:v>
                </c:pt>
                <c:pt idx="14077">
                  <c:v>183.672</c:v>
                </c:pt>
                <c:pt idx="14078">
                  <c:v>183.68199999999999</c:v>
                </c:pt>
                <c:pt idx="14079">
                  <c:v>183.69200000000001</c:v>
                </c:pt>
                <c:pt idx="14080">
                  <c:v>183.703</c:v>
                </c:pt>
                <c:pt idx="14081">
                  <c:v>183.71299999999999</c:v>
                </c:pt>
                <c:pt idx="14082">
                  <c:v>183.732</c:v>
                </c:pt>
                <c:pt idx="14083">
                  <c:v>183.75200000000001</c:v>
                </c:pt>
                <c:pt idx="14084">
                  <c:v>183.77199999999999</c:v>
                </c:pt>
                <c:pt idx="14085">
                  <c:v>183.792</c:v>
                </c:pt>
                <c:pt idx="14086">
                  <c:v>183.803</c:v>
                </c:pt>
                <c:pt idx="14087">
                  <c:v>183.822</c:v>
                </c:pt>
                <c:pt idx="14088">
                  <c:v>183.84200000000001</c:v>
                </c:pt>
                <c:pt idx="14089">
                  <c:v>183.85300000000001</c:v>
                </c:pt>
                <c:pt idx="14090">
                  <c:v>183.87200000000001</c:v>
                </c:pt>
                <c:pt idx="14091">
                  <c:v>183.88300000000001</c:v>
                </c:pt>
                <c:pt idx="14092">
                  <c:v>183.90199999999999</c:v>
                </c:pt>
                <c:pt idx="14093">
                  <c:v>183.91200000000001</c:v>
                </c:pt>
                <c:pt idx="14094">
                  <c:v>183.923</c:v>
                </c:pt>
                <c:pt idx="14095">
                  <c:v>183.93299999999999</c:v>
                </c:pt>
                <c:pt idx="14096">
                  <c:v>183.953</c:v>
                </c:pt>
                <c:pt idx="14097">
                  <c:v>183.97200000000001</c:v>
                </c:pt>
                <c:pt idx="14098">
                  <c:v>183.983</c:v>
                </c:pt>
                <c:pt idx="14099">
                  <c:v>184.00200000000001</c:v>
                </c:pt>
                <c:pt idx="14100">
                  <c:v>184.01300000000001</c:v>
                </c:pt>
                <c:pt idx="14101">
                  <c:v>184.023</c:v>
                </c:pt>
                <c:pt idx="14102">
                  <c:v>184.042</c:v>
                </c:pt>
                <c:pt idx="14103">
                  <c:v>184.05199999999999</c:v>
                </c:pt>
                <c:pt idx="14104">
                  <c:v>184.06200000000001</c:v>
                </c:pt>
                <c:pt idx="14105">
                  <c:v>184.07300000000001</c:v>
                </c:pt>
                <c:pt idx="14106">
                  <c:v>184.083</c:v>
                </c:pt>
                <c:pt idx="14107">
                  <c:v>184.102</c:v>
                </c:pt>
                <c:pt idx="14108">
                  <c:v>184.113</c:v>
                </c:pt>
                <c:pt idx="14109">
                  <c:v>184.12299999999999</c:v>
                </c:pt>
                <c:pt idx="14110">
                  <c:v>184.142</c:v>
                </c:pt>
                <c:pt idx="14111">
                  <c:v>184.16200000000001</c:v>
                </c:pt>
                <c:pt idx="14112">
                  <c:v>184.18199999999999</c:v>
                </c:pt>
                <c:pt idx="14113">
                  <c:v>184.19200000000001</c:v>
                </c:pt>
                <c:pt idx="14114">
                  <c:v>184.21299999999999</c:v>
                </c:pt>
                <c:pt idx="14115">
                  <c:v>184.22300000000001</c:v>
                </c:pt>
                <c:pt idx="14116">
                  <c:v>184.24199999999999</c:v>
                </c:pt>
                <c:pt idx="14117">
                  <c:v>184.25299999999999</c:v>
                </c:pt>
                <c:pt idx="14118">
                  <c:v>184.27199999999999</c:v>
                </c:pt>
                <c:pt idx="14119">
                  <c:v>184.28200000000001</c:v>
                </c:pt>
                <c:pt idx="14120">
                  <c:v>184.292</c:v>
                </c:pt>
                <c:pt idx="14121">
                  <c:v>184.30199999999999</c:v>
                </c:pt>
                <c:pt idx="14122">
                  <c:v>184.31200000000001</c:v>
                </c:pt>
                <c:pt idx="14123">
                  <c:v>184.32499999999999</c:v>
                </c:pt>
                <c:pt idx="14124">
                  <c:v>184.34200000000001</c:v>
                </c:pt>
                <c:pt idx="14125">
                  <c:v>184.36199999999999</c:v>
                </c:pt>
                <c:pt idx="14126">
                  <c:v>184.37299999999999</c:v>
                </c:pt>
                <c:pt idx="14127">
                  <c:v>184.392</c:v>
                </c:pt>
                <c:pt idx="14128">
                  <c:v>184.41200000000001</c:v>
                </c:pt>
                <c:pt idx="14129">
                  <c:v>184.422</c:v>
                </c:pt>
                <c:pt idx="14130">
                  <c:v>184.43299999999999</c:v>
                </c:pt>
                <c:pt idx="14131">
                  <c:v>184.44300000000001</c:v>
                </c:pt>
                <c:pt idx="14132">
                  <c:v>184.453</c:v>
                </c:pt>
                <c:pt idx="14133">
                  <c:v>184.46299999999999</c:v>
                </c:pt>
                <c:pt idx="14134">
                  <c:v>184.482</c:v>
                </c:pt>
                <c:pt idx="14135">
                  <c:v>184.49199999999999</c:v>
                </c:pt>
                <c:pt idx="14136">
                  <c:v>184.50299999999999</c:v>
                </c:pt>
                <c:pt idx="14137">
                  <c:v>184.51300000000001</c:v>
                </c:pt>
                <c:pt idx="14138">
                  <c:v>184.53200000000001</c:v>
                </c:pt>
                <c:pt idx="14139">
                  <c:v>184.54300000000001</c:v>
                </c:pt>
                <c:pt idx="14140">
                  <c:v>184.56200000000001</c:v>
                </c:pt>
                <c:pt idx="14141">
                  <c:v>184.58199999999999</c:v>
                </c:pt>
                <c:pt idx="14142">
                  <c:v>184.59299999999999</c:v>
                </c:pt>
                <c:pt idx="14143">
                  <c:v>184.60300000000001</c:v>
                </c:pt>
                <c:pt idx="14144">
                  <c:v>184.62200000000001</c:v>
                </c:pt>
                <c:pt idx="14145">
                  <c:v>184.63200000000001</c:v>
                </c:pt>
                <c:pt idx="14146">
                  <c:v>184.642</c:v>
                </c:pt>
                <c:pt idx="14147">
                  <c:v>184.65199999999999</c:v>
                </c:pt>
                <c:pt idx="14148">
                  <c:v>184.66200000000001</c:v>
                </c:pt>
                <c:pt idx="14149">
                  <c:v>184.672</c:v>
                </c:pt>
                <c:pt idx="14150">
                  <c:v>184.68199999999999</c:v>
                </c:pt>
                <c:pt idx="14151">
                  <c:v>184.69200000000001</c:v>
                </c:pt>
                <c:pt idx="14152">
                  <c:v>184.702</c:v>
                </c:pt>
                <c:pt idx="14153">
                  <c:v>184.71199999999999</c:v>
                </c:pt>
                <c:pt idx="14154">
                  <c:v>184.72200000000001</c:v>
                </c:pt>
                <c:pt idx="14155">
                  <c:v>184.732</c:v>
                </c:pt>
                <c:pt idx="14156">
                  <c:v>184.74199999999999</c:v>
                </c:pt>
                <c:pt idx="14157">
                  <c:v>184.75200000000001</c:v>
                </c:pt>
                <c:pt idx="14158">
                  <c:v>184.76300000000001</c:v>
                </c:pt>
                <c:pt idx="14159">
                  <c:v>184.78200000000001</c:v>
                </c:pt>
                <c:pt idx="14160">
                  <c:v>184.80199999999999</c:v>
                </c:pt>
                <c:pt idx="14161">
                  <c:v>184.81299999999999</c:v>
                </c:pt>
                <c:pt idx="14162">
                  <c:v>184.82300000000001</c:v>
                </c:pt>
                <c:pt idx="14163">
                  <c:v>184.84200000000001</c:v>
                </c:pt>
                <c:pt idx="14164">
                  <c:v>184.85300000000001</c:v>
                </c:pt>
                <c:pt idx="14165">
                  <c:v>184.863</c:v>
                </c:pt>
                <c:pt idx="14166">
                  <c:v>184.88200000000001</c:v>
                </c:pt>
                <c:pt idx="14167">
                  <c:v>184.892</c:v>
                </c:pt>
                <c:pt idx="14168">
                  <c:v>184.90199999999999</c:v>
                </c:pt>
                <c:pt idx="14169">
                  <c:v>184.91200000000001</c:v>
                </c:pt>
                <c:pt idx="14170">
                  <c:v>184.922</c:v>
                </c:pt>
                <c:pt idx="14171">
                  <c:v>184.93199999999999</c:v>
                </c:pt>
                <c:pt idx="14172">
                  <c:v>184.94200000000001</c:v>
                </c:pt>
                <c:pt idx="14173">
                  <c:v>184.953</c:v>
                </c:pt>
                <c:pt idx="14174">
                  <c:v>184.97200000000001</c:v>
                </c:pt>
                <c:pt idx="14175">
                  <c:v>184.99199999999999</c:v>
                </c:pt>
                <c:pt idx="14176">
                  <c:v>185.012</c:v>
                </c:pt>
                <c:pt idx="14177">
                  <c:v>185.023</c:v>
                </c:pt>
                <c:pt idx="14178">
                  <c:v>185.042</c:v>
                </c:pt>
                <c:pt idx="14179">
                  <c:v>185.05199999999999</c:v>
                </c:pt>
                <c:pt idx="14180">
                  <c:v>185.06200000000001</c:v>
                </c:pt>
                <c:pt idx="14181">
                  <c:v>185.072</c:v>
                </c:pt>
                <c:pt idx="14182">
                  <c:v>185.08199999999999</c:v>
                </c:pt>
                <c:pt idx="14183">
                  <c:v>185.09200000000001</c:v>
                </c:pt>
                <c:pt idx="14184">
                  <c:v>185.102</c:v>
                </c:pt>
                <c:pt idx="14185">
                  <c:v>185.11199999999999</c:v>
                </c:pt>
                <c:pt idx="14186">
                  <c:v>185.12200000000001</c:v>
                </c:pt>
                <c:pt idx="14187">
                  <c:v>185.13200000000001</c:v>
                </c:pt>
                <c:pt idx="14188">
                  <c:v>185.15199999999999</c:v>
                </c:pt>
                <c:pt idx="14189">
                  <c:v>185.173</c:v>
                </c:pt>
                <c:pt idx="14190">
                  <c:v>185.19200000000001</c:v>
                </c:pt>
                <c:pt idx="14191">
                  <c:v>185.203</c:v>
                </c:pt>
                <c:pt idx="14192">
                  <c:v>185.22200000000001</c:v>
                </c:pt>
                <c:pt idx="14193">
                  <c:v>185.233</c:v>
                </c:pt>
                <c:pt idx="14194">
                  <c:v>185.25200000000001</c:v>
                </c:pt>
                <c:pt idx="14195">
                  <c:v>185.262</c:v>
                </c:pt>
                <c:pt idx="14196">
                  <c:v>185.27199999999999</c:v>
                </c:pt>
                <c:pt idx="14197">
                  <c:v>185.28200000000001</c:v>
                </c:pt>
                <c:pt idx="14198">
                  <c:v>185.30199999999999</c:v>
                </c:pt>
                <c:pt idx="14199">
                  <c:v>185.31299999999999</c:v>
                </c:pt>
                <c:pt idx="14200">
                  <c:v>185.32300000000001</c:v>
                </c:pt>
                <c:pt idx="14201">
                  <c:v>185.34200000000001</c:v>
                </c:pt>
                <c:pt idx="14202">
                  <c:v>185.35300000000001</c:v>
                </c:pt>
                <c:pt idx="14203">
                  <c:v>185.37100000000001</c:v>
                </c:pt>
                <c:pt idx="14204">
                  <c:v>185.392</c:v>
                </c:pt>
                <c:pt idx="14205">
                  <c:v>185.41200000000001</c:v>
                </c:pt>
                <c:pt idx="14206">
                  <c:v>185.43199999999999</c:v>
                </c:pt>
                <c:pt idx="14207">
                  <c:v>185.44300000000001</c:v>
                </c:pt>
                <c:pt idx="14208">
                  <c:v>185.46199999999999</c:v>
                </c:pt>
                <c:pt idx="14209">
                  <c:v>185.47200000000001</c:v>
                </c:pt>
                <c:pt idx="14210">
                  <c:v>185.482</c:v>
                </c:pt>
                <c:pt idx="14211">
                  <c:v>185.49199999999999</c:v>
                </c:pt>
                <c:pt idx="14212">
                  <c:v>185.50200000000001</c:v>
                </c:pt>
                <c:pt idx="14213">
                  <c:v>185.512</c:v>
                </c:pt>
                <c:pt idx="14214">
                  <c:v>185.523</c:v>
                </c:pt>
                <c:pt idx="14215">
                  <c:v>185.542</c:v>
                </c:pt>
                <c:pt idx="14216">
                  <c:v>185.56200000000001</c:v>
                </c:pt>
                <c:pt idx="14217">
                  <c:v>185.57300000000001</c:v>
                </c:pt>
                <c:pt idx="14218">
                  <c:v>185.59200000000001</c:v>
                </c:pt>
                <c:pt idx="14219">
                  <c:v>185.60300000000001</c:v>
                </c:pt>
                <c:pt idx="14220">
                  <c:v>185.62200000000001</c:v>
                </c:pt>
                <c:pt idx="14221">
                  <c:v>185.63300000000001</c:v>
                </c:pt>
                <c:pt idx="14222">
                  <c:v>185.65199999999999</c:v>
                </c:pt>
                <c:pt idx="14223">
                  <c:v>185.672</c:v>
                </c:pt>
                <c:pt idx="14224">
                  <c:v>185.69200000000001</c:v>
                </c:pt>
                <c:pt idx="14225">
                  <c:v>185.703</c:v>
                </c:pt>
                <c:pt idx="14226">
                  <c:v>185.72200000000001</c:v>
                </c:pt>
                <c:pt idx="14227">
                  <c:v>185.733</c:v>
                </c:pt>
                <c:pt idx="14228">
                  <c:v>185.75200000000001</c:v>
                </c:pt>
                <c:pt idx="14229">
                  <c:v>185.762</c:v>
                </c:pt>
                <c:pt idx="14230">
                  <c:v>185.78200000000001</c:v>
                </c:pt>
                <c:pt idx="14231">
                  <c:v>185.792</c:v>
                </c:pt>
                <c:pt idx="14232">
                  <c:v>185.81200000000001</c:v>
                </c:pt>
                <c:pt idx="14233">
                  <c:v>185.82300000000001</c:v>
                </c:pt>
                <c:pt idx="14234">
                  <c:v>185.833</c:v>
                </c:pt>
                <c:pt idx="14235">
                  <c:v>185.852</c:v>
                </c:pt>
                <c:pt idx="14236">
                  <c:v>185.87200000000001</c:v>
                </c:pt>
                <c:pt idx="14237">
                  <c:v>185.88200000000001</c:v>
                </c:pt>
                <c:pt idx="14238">
                  <c:v>185.892</c:v>
                </c:pt>
                <c:pt idx="14239">
                  <c:v>185.90299999999999</c:v>
                </c:pt>
                <c:pt idx="14240">
                  <c:v>185.922</c:v>
                </c:pt>
                <c:pt idx="14241">
                  <c:v>185.93199999999999</c:v>
                </c:pt>
                <c:pt idx="14242">
                  <c:v>185.94200000000001</c:v>
                </c:pt>
                <c:pt idx="14243">
                  <c:v>185.952</c:v>
                </c:pt>
                <c:pt idx="14244">
                  <c:v>185.96199999999999</c:v>
                </c:pt>
                <c:pt idx="14245">
                  <c:v>185.97200000000001</c:v>
                </c:pt>
                <c:pt idx="14246">
                  <c:v>185.99199999999999</c:v>
                </c:pt>
                <c:pt idx="14247">
                  <c:v>186.00299999999999</c:v>
                </c:pt>
                <c:pt idx="14248">
                  <c:v>186.02199999999999</c:v>
                </c:pt>
                <c:pt idx="14249">
                  <c:v>186.03299999999999</c:v>
                </c:pt>
                <c:pt idx="14250">
                  <c:v>186.05199999999999</c:v>
                </c:pt>
                <c:pt idx="14251">
                  <c:v>186.06200000000001</c:v>
                </c:pt>
                <c:pt idx="14252">
                  <c:v>186.07300000000001</c:v>
                </c:pt>
                <c:pt idx="14253">
                  <c:v>186.08199999999999</c:v>
                </c:pt>
                <c:pt idx="14254">
                  <c:v>186.09200000000001</c:v>
                </c:pt>
                <c:pt idx="14255">
                  <c:v>186.102</c:v>
                </c:pt>
                <c:pt idx="14256">
                  <c:v>186.12200000000001</c:v>
                </c:pt>
                <c:pt idx="14257">
                  <c:v>186.13200000000001</c:v>
                </c:pt>
                <c:pt idx="14258">
                  <c:v>186.143</c:v>
                </c:pt>
                <c:pt idx="14259">
                  <c:v>186.15199999999999</c:v>
                </c:pt>
                <c:pt idx="14260">
                  <c:v>186.16200000000001</c:v>
                </c:pt>
                <c:pt idx="14261">
                  <c:v>186.172</c:v>
                </c:pt>
                <c:pt idx="14262">
                  <c:v>186.18299999999999</c:v>
                </c:pt>
                <c:pt idx="14263">
                  <c:v>186.202</c:v>
                </c:pt>
                <c:pt idx="14264">
                  <c:v>186.21299999999999</c:v>
                </c:pt>
                <c:pt idx="14265">
                  <c:v>186.232</c:v>
                </c:pt>
                <c:pt idx="14266">
                  <c:v>186.24299999999999</c:v>
                </c:pt>
                <c:pt idx="14267">
                  <c:v>186.262</c:v>
                </c:pt>
                <c:pt idx="14268">
                  <c:v>186.273</c:v>
                </c:pt>
                <c:pt idx="14269">
                  <c:v>186.28299999999999</c:v>
                </c:pt>
                <c:pt idx="14270">
                  <c:v>186.30199999999999</c:v>
                </c:pt>
                <c:pt idx="14271">
                  <c:v>186.31299999999999</c:v>
                </c:pt>
                <c:pt idx="14272">
                  <c:v>186.32300000000001</c:v>
                </c:pt>
                <c:pt idx="14273">
                  <c:v>186.333</c:v>
                </c:pt>
                <c:pt idx="14274">
                  <c:v>186.34399999999999</c:v>
                </c:pt>
                <c:pt idx="14275">
                  <c:v>186.36199999999999</c:v>
                </c:pt>
                <c:pt idx="14276">
                  <c:v>186.37200000000001</c:v>
                </c:pt>
                <c:pt idx="14277">
                  <c:v>186.392</c:v>
                </c:pt>
                <c:pt idx="14278">
                  <c:v>186.41200000000001</c:v>
                </c:pt>
                <c:pt idx="14279">
                  <c:v>186.423</c:v>
                </c:pt>
                <c:pt idx="14280">
                  <c:v>186.43299999999999</c:v>
                </c:pt>
                <c:pt idx="14281">
                  <c:v>186.452</c:v>
                </c:pt>
                <c:pt idx="14282">
                  <c:v>186.46299999999999</c:v>
                </c:pt>
                <c:pt idx="14283">
                  <c:v>186.482</c:v>
                </c:pt>
                <c:pt idx="14284">
                  <c:v>186.49299999999999</c:v>
                </c:pt>
                <c:pt idx="14285">
                  <c:v>186.50299999999999</c:v>
                </c:pt>
                <c:pt idx="14286">
                  <c:v>186.52199999999999</c:v>
                </c:pt>
                <c:pt idx="14287">
                  <c:v>186.53299999999999</c:v>
                </c:pt>
                <c:pt idx="14288">
                  <c:v>186.55199999999999</c:v>
                </c:pt>
                <c:pt idx="14289">
                  <c:v>186.56200000000001</c:v>
                </c:pt>
                <c:pt idx="14290">
                  <c:v>186.572</c:v>
                </c:pt>
                <c:pt idx="14291">
                  <c:v>186.59200000000001</c:v>
                </c:pt>
                <c:pt idx="14292">
                  <c:v>186.60300000000001</c:v>
                </c:pt>
                <c:pt idx="14293">
                  <c:v>186.62200000000001</c:v>
                </c:pt>
                <c:pt idx="14294">
                  <c:v>186.63300000000001</c:v>
                </c:pt>
                <c:pt idx="14295">
                  <c:v>186.643</c:v>
                </c:pt>
                <c:pt idx="14296">
                  <c:v>186.66200000000001</c:v>
                </c:pt>
                <c:pt idx="14297">
                  <c:v>186.673</c:v>
                </c:pt>
                <c:pt idx="14298">
                  <c:v>186.69200000000001</c:v>
                </c:pt>
                <c:pt idx="14299">
                  <c:v>186.702</c:v>
                </c:pt>
                <c:pt idx="14300">
                  <c:v>186.71199999999999</c:v>
                </c:pt>
                <c:pt idx="14301">
                  <c:v>186.72200000000001</c:v>
                </c:pt>
                <c:pt idx="14302">
                  <c:v>186.732</c:v>
                </c:pt>
                <c:pt idx="14303">
                  <c:v>186.74299999999999</c:v>
                </c:pt>
                <c:pt idx="14304">
                  <c:v>186.762</c:v>
                </c:pt>
                <c:pt idx="14305">
                  <c:v>186.773</c:v>
                </c:pt>
                <c:pt idx="14306">
                  <c:v>186.79300000000001</c:v>
                </c:pt>
                <c:pt idx="14307">
                  <c:v>186.81200000000001</c:v>
                </c:pt>
                <c:pt idx="14308">
                  <c:v>186.82300000000001</c:v>
                </c:pt>
                <c:pt idx="14309">
                  <c:v>186.84200000000001</c:v>
                </c:pt>
                <c:pt idx="14310">
                  <c:v>186.86199999999999</c:v>
                </c:pt>
                <c:pt idx="14311">
                  <c:v>186.87299999999999</c:v>
                </c:pt>
                <c:pt idx="14312">
                  <c:v>186.892</c:v>
                </c:pt>
                <c:pt idx="14313">
                  <c:v>186.90299999999999</c:v>
                </c:pt>
                <c:pt idx="14314">
                  <c:v>186.923</c:v>
                </c:pt>
                <c:pt idx="14315">
                  <c:v>186.94300000000001</c:v>
                </c:pt>
                <c:pt idx="14316">
                  <c:v>186.96199999999999</c:v>
                </c:pt>
                <c:pt idx="14317">
                  <c:v>186.97200000000001</c:v>
                </c:pt>
                <c:pt idx="14318">
                  <c:v>186.982</c:v>
                </c:pt>
                <c:pt idx="14319">
                  <c:v>186.99199999999999</c:v>
                </c:pt>
                <c:pt idx="14320">
                  <c:v>187.012</c:v>
                </c:pt>
                <c:pt idx="14321">
                  <c:v>187.023</c:v>
                </c:pt>
                <c:pt idx="14322">
                  <c:v>187.03299999999999</c:v>
                </c:pt>
                <c:pt idx="14323">
                  <c:v>187.04300000000001</c:v>
                </c:pt>
                <c:pt idx="14324">
                  <c:v>187.053</c:v>
                </c:pt>
                <c:pt idx="14325">
                  <c:v>187.06299999999999</c:v>
                </c:pt>
                <c:pt idx="14326">
                  <c:v>187.07300000000001</c:v>
                </c:pt>
                <c:pt idx="14327">
                  <c:v>187.09200000000001</c:v>
                </c:pt>
                <c:pt idx="14328">
                  <c:v>187.10300000000001</c:v>
                </c:pt>
                <c:pt idx="14329">
                  <c:v>187.12200000000001</c:v>
                </c:pt>
                <c:pt idx="14330">
                  <c:v>187.13300000000001</c:v>
                </c:pt>
                <c:pt idx="14331">
                  <c:v>187.143</c:v>
                </c:pt>
                <c:pt idx="14332">
                  <c:v>187.16200000000001</c:v>
                </c:pt>
                <c:pt idx="14333">
                  <c:v>187.173</c:v>
                </c:pt>
                <c:pt idx="14334">
                  <c:v>187.18299999999999</c:v>
                </c:pt>
                <c:pt idx="14335">
                  <c:v>187.202</c:v>
                </c:pt>
                <c:pt idx="14336">
                  <c:v>187.21299999999999</c:v>
                </c:pt>
                <c:pt idx="14337">
                  <c:v>187.22300000000001</c:v>
                </c:pt>
                <c:pt idx="14338">
                  <c:v>187.24199999999999</c:v>
                </c:pt>
                <c:pt idx="14339">
                  <c:v>187.26300000000001</c:v>
                </c:pt>
                <c:pt idx="14340">
                  <c:v>187.273</c:v>
                </c:pt>
                <c:pt idx="14341">
                  <c:v>187.292</c:v>
                </c:pt>
                <c:pt idx="14342">
                  <c:v>187.31200000000001</c:v>
                </c:pt>
                <c:pt idx="14343">
                  <c:v>187.322</c:v>
                </c:pt>
                <c:pt idx="14344">
                  <c:v>187.33199999999999</c:v>
                </c:pt>
                <c:pt idx="14345">
                  <c:v>187.34200000000001</c:v>
                </c:pt>
                <c:pt idx="14346">
                  <c:v>187.36199999999999</c:v>
                </c:pt>
                <c:pt idx="14347">
                  <c:v>187.37200000000001</c:v>
                </c:pt>
                <c:pt idx="14348">
                  <c:v>187.38200000000001</c:v>
                </c:pt>
                <c:pt idx="14349">
                  <c:v>187.39400000000001</c:v>
                </c:pt>
                <c:pt idx="14350">
                  <c:v>187.41200000000001</c:v>
                </c:pt>
                <c:pt idx="14351">
                  <c:v>187.422</c:v>
                </c:pt>
                <c:pt idx="14352">
                  <c:v>187.43199999999999</c:v>
                </c:pt>
                <c:pt idx="14353">
                  <c:v>187.44499999999999</c:v>
                </c:pt>
                <c:pt idx="14354">
                  <c:v>187.46199999999999</c:v>
                </c:pt>
                <c:pt idx="14355">
                  <c:v>187.47200000000001</c:v>
                </c:pt>
                <c:pt idx="14356">
                  <c:v>187.482</c:v>
                </c:pt>
                <c:pt idx="14357">
                  <c:v>187.50200000000001</c:v>
                </c:pt>
                <c:pt idx="14358">
                  <c:v>187.51300000000001</c:v>
                </c:pt>
                <c:pt idx="14359">
                  <c:v>187.523</c:v>
                </c:pt>
                <c:pt idx="14360">
                  <c:v>187.53299999999999</c:v>
                </c:pt>
                <c:pt idx="14361">
                  <c:v>187.54300000000001</c:v>
                </c:pt>
                <c:pt idx="14362">
                  <c:v>187.553</c:v>
                </c:pt>
                <c:pt idx="14363">
                  <c:v>187.572</c:v>
                </c:pt>
                <c:pt idx="14364">
                  <c:v>187.583</c:v>
                </c:pt>
                <c:pt idx="14365">
                  <c:v>187.59299999999999</c:v>
                </c:pt>
                <c:pt idx="14366">
                  <c:v>187.613</c:v>
                </c:pt>
                <c:pt idx="14367">
                  <c:v>187.63200000000001</c:v>
                </c:pt>
                <c:pt idx="14368">
                  <c:v>187.643</c:v>
                </c:pt>
                <c:pt idx="14369">
                  <c:v>187.65299999999999</c:v>
                </c:pt>
                <c:pt idx="14370">
                  <c:v>187.66300000000001</c:v>
                </c:pt>
                <c:pt idx="14371">
                  <c:v>187.68199999999999</c:v>
                </c:pt>
                <c:pt idx="14372">
                  <c:v>187.69300000000001</c:v>
                </c:pt>
                <c:pt idx="14373">
                  <c:v>187.703</c:v>
                </c:pt>
                <c:pt idx="14374">
                  <c:v>187.72200000000001</c:v>
                </c:pt>
                <c:pt idx="14375">
                  <c:v>187.732</c:v>
                </c:pt>
                <c:pt idx="14376">
                  <c:v>187.74199999999999</c:v>
                </c:pt>
                <c:pt idx="14377">
                  <c:v>187.75200000000001</c:v>
                </c:pt>
                <c:pt idx="14378">
                  <c:v>187.762</c:v>
                </c:pt>
                <c:pt idx="14379">
                  <c:v>187.77199999999999</c:v>
                </c:pt>
                <c:pt idx="14380">
                  <c:v>187.78299999999999</c:v>
                </c:pt>
                <c:pt idx="14381">
                  <c:v>187.80199999999999</c:v>
                </c:pt>
                <c:pt idx="14382">
                  <c:v>187.822</c:v>
                </c:pt>
                <c:pt idx="14383">
                  <c:v>187.833</c:v>
                </c:pt>
                <c:pt idx="14384">
                  <c:v>187.852</c:v>
                </c:pt>
                <c:pt idx="14385">
                  <c:v>187.86199999999999</c:v>
                </c:pt>
                <c:pt idx="14386">
                  <c:v>187.87200000000001</c:v>
                </c:pt>
                <c:pt idx="14387">
                  <c:v>187.88200000000001</c:v>
                </c:pt>
                <c:pt idx="14388">
                  <c:v>187.892</c:v>
                </c:pt>
                <c:pt idx="14389">
                  <c:v>187.90199999999999</c:v>
                </c:pt>
                <c:pt idx="14390">
                  <c:v>187.922</c:v>
                </c:pt>
                <c:pt idx="14391">
                  <c:v>187.94200000000001</c:v>
                </c:pt>
                <c:pt idx="14392">
                  <c:v>187.96299999999999</c:v>
                </c:pt>
                <c:pt idx="14393">
                  <c:v>187.982</c:v>
                </c:pt>
                <c:pt idx="14394">
                  <c:v>187.99199999999999</c:v>
                </c:pt>
                <c:pt idx="14395">
                  <c:v>188.00299999999999</c:v>
                </c:pt>
                <c:pt idx="14396">
                  <c:v>188.02199999999999</c:v>
                </c:pt>
                <c:pt idx="14397">
                  <c:v>188.03299999999999</c:v>
                </c:pt>
                <c:pt idx="14398">
                  <c:v>188.04300000000001</c:v>
                </c:pt>
                <c:pt idx="14399">
                  <c:v>188.053</c:v>
                </c:pt>
                <c:pt idx="14400">
                  <c:v>188.06399999999999</c:v>
                </c:pt>
                <c:pt idx="14401">
                  <c:v>188.08199999999999</c:v>
                </c:pt>
                <c:pt idx="14402">
                  <c:v>188.09299999999999</c:v>
                </c:pt>
                <c:pt idx="14403">
                  <c:v>188.10300000000001</c:v>
                </c:pt>
                <c:pt idx="14404">
                  <c:v>188.12200000000001</c:v>
                </c:pt>
                <c:pt idx="14405">
                  <c:v>188.13200000000001</c:v>
                </c:pt>
                <c:pt idx="14406">
                  <c:v>188.143</c:v>
                </c:pt>
                <c:pt idx="14407">
                  <c:v>188.15299999999999</c:v>
                </c:pt>
                <c:pt idx="14408">
                  <c:v>188.172</c:v>
                </c:pt>
                <c:pt idx="14409">
                  <c:v>188.18199999999999</c:v>
                </c:pt>
                <c:pt idx="14410">
                  <c:v>188.19200000000001</c:v>
                </c:pt>
                <c:pt idx="14411">
                  <c:v>188.202</c:v>
                </c:pt>
                <c:pt idx="14412">
                  <c:v>188.22200000000001</c:v>
                </c:pt>
                <c:pt idx="14413">
                  <c:v>188.233</c:v>
                </c:pt>
                <c:pt idx="14414">
                  <c:v>188.25200000000001</c:v>
                </c:pt>
                <c:pt idx="14415">
                  <c:v>188.262</c:v>
                </c:pt>
                <c:pt idx="14416">
                  <c:v>188.28299999999999</c:v>
                </c:pt>
                <c:pt idx="14417">
                  <c:v>188.292</c:v>
                </c:pt>
                <c:pt idx="14418">
                  <c:v>188.303</c:v>
                </c:pt>
                <c:pt idx="14419">
                  <c:v>188.322</c:v>
                </c:pt>
                <c:pt idx="14420">
                  <c:v>188.333</c:v>
                </c:pt>
                <c:pt idx="14421">
                  <c:v>188.34299999999999</c:v>
                </c:pt>
                <c:pt idx="14422">
                  <c:v>188.36199999999999</c:v>
                </c:pt>
                <c:pt idx="14423">
                  <c:v>188.37200000000001</c:v>
                </c:pt>
                <c:pt idx="14424">
                  <c:v>188.38200000000001</c:v>
                </c:pt>
                <c:pt idx="14425">
                  <c:v>188.392</c:v>
                </c:pt>
                <c:pt idx="14426">
                  <c:v>188.40199999999999</c:v>
                </c:pt>
                <c:pt idx="14427">
                  <c:v>188.41200000000001</c:v>
                </c:pt>
                <c:pt idx="14428">
                  <c:v>188.43199999999999</c:v>
                </c:pt>
                <c:pt idx="14429">
                  <c:v>188.453</c:v>
                </c:pt>
                <c:pt idx="14430">
                  <c:v>188.47300000000001</c:v>
                </c:pt>
                <c:pt idx="14431">
                  <c:v>188.49199999999999</c:v>
                </c:pt>
                <c:pt idx="14432">
                  <c:v>188.50200000000001</c:v>
                </c:pt>
                <c:pt idx="14433">
                  <c:v>188.512</c:v>
                </c:pt>
                <c:pt idx="14434">
                  <c:v>188.52199999999999</c:v>
                </c:pt>
                <c:pt idx="14435">
                  <c:v>188.53200000000001</c:v>
                </c:pt>
                <c:pt idx="14436">
                  <c:v>188.542</c:v>
                </c:pt>
                <c:pt idx="14437">
                  <c:v>188.55199999999999</c:v>
                </c:pt>
                <c:pt idx="14438">
                  <c:v>188.56200000000001</c:v>
                </c:pt>
                <c:pt idx="14439">
                  <c:v>188.572</c:v>
                </c:pt>
                <c:pt idx="14440">
                  <c:v>188.58199999999999</c:v>
                </c:pt>
                <c:pt idx="14441">
                  <c:v>188.59200000000001</c:v>
                </c:pt>
                <c:pt idx="14442">
                  <c:v>188.602</c:v>
                </c:pt>
                <c:pt idx="14443">
                  <c:v>188.62200000000001</c:v>
                </c:pt>
                <c:pt idx="14444">
                  <c:v>188.642</c:v>
                </c:pt>
                <c:pt idx="14445">
                  <c:v>188.654</c:v>
                </c:pt>
                <c:pt idx="14446">
                  <c:v>188.672</c:v>
                </c:pt>
                <c:pt idx="14447">
                  <c:v>188.68199999999999</c:v>
                </c:pt>
                <c:pt idx="14448">
                  <c:v>188.69200000000001</c:v>
                </c:pt>
                <c:pt idx="14449">
                  <c:v>188.702</c:v>
                </c:pt>
                <c:pt idx="14450">
                  <c:v>188.71199999999999</c:v>
                </c:pt>
                <c:pt idx="14451">
                  <c:v>188.72200000000001</c:v>
                </c:pt>
                <c:pt idx="14452">
                  <c:v>188.732</c:v>
                </c:pt>
                <c:pt idx="14453">
                  <c:v>188.74199999999999</c:v>
                </c:pt>
                <c:pt idx="14454">
                  <c:v>188.75200000000001</c:v>
                </c:pt>
                <c:pt idx="14455">
                  <c:v>188.762</c:v>
                </c:pt>
                <c:pt idx="14456">
                  <c:v>188.77199999999999</c:v>
                </c:pt>
                <c:pt idx="14457">
                  <c:v>188.78200000000001</c:v>
                </c:pt>
                <c:pt idx="14458">
                  <c:v>188.792</c:v>
                </c:pt>
                <c:pt idx="14459">
                  <c:v>188.80199999999999</c:v>
                </c:pt>
                <c:pt idx="14460">
                  <c:v>188.81200000000001</c:v>
                </c:pt>
                <c:pt idx="14461">
                  <c:v>188.83199999999999</c:v>
                </c:pt>
                <c:pt idx="14462">
                  <c:v>188.84299999999999</c:v>
                </c:pt>
                <c:pt idx="14463">
                  <c:v>188.86199999999999</c:v>
                </c:pt>
                <c:pt idx="14464">
                  <c:v>188.87299999999999</c:v>
                </c:pt>
                <c:pt idx="14465">
                  <c:v>188.892</c:v>
                </c:pt>
                <c:pt idx="14466">
                  <c:v>188.90299999999999</c:v>
                </c:pt>
                <c:pt idx="14467">
                  <c:v>188.91300000000001</c:v>
                </c:pt>
                <c:pt idx="14468">
                  <c:v>188.93199999999999</c:v>
                </c:pt>
                <c:pt idx="14469">
                  <c:v>188.94300000000001</c:v>
                </c:pt>
                <c:pt idx="14470">
                  <c:v>188.96299999999999</c:v>
                </c:pt>
                <c:pt idx="14471">
                  <c:v>188.983</c:v>
                </c:pt>
                <c:pt idx="14472">
                  <c:v>189.00200000000001</c:v>
                </c:pt>
                <c:pt idx="14473">
                  <c:v>189.01300000000001</c:v>
                </c:pt>
                <c:pt idx="14474">
                  <c:v>189.02500000000001</c:v>
                </c:pt>
                <c:pt idx="14475">
                  <c:v>189.042</c:v>
                </c:pt>
                <c:pt idx="14476">
                  <c:v>189.05199999999999</c:v>
                </c:pt>
                <c:pt idx="14477">
                  <c:v>189.06200000000001</c:v>
                </c:pt>
                <c:pt idx="14478">
                  <c:v>189.072</c:v>
                </c:pt>
                <c:pt idx="14479">
                  <c:v>189.08199999999999</c:v>
                </c:pt>
                <c:pt idx="14480">
                  <c:v>189.09200000000001</c:v>
                </c:pt>
                <c:pt idx="14481">
                  <c:v>189.102</c:v>
                </c:pt>
                <c:pt idx="14482">
                  <c:v>189.12200000000001</c:v>
                </c:pt>
                <c:pt idx="14483">
                  <c:v>189.142</c:v>
                </c:pt>
                <c:pt idx="14484">
                  <c:v>189.16200000000001</c:v>
                </c:pt>
                <c:pt idx="14485">
                  <c:v>189.18299999999999</c:v>
                </c:pt>
                <c:pt idx="14486">
                  <c:v>189.19300000000001</c:v>
                </c:pt>
                <c:pt idx="14487">
                  <c:v>189.203</c:v>
                </c:pt>
                <c:pt idx="14488">
                  <c:v>189.22200000000001</c:v>
                </c:pt>
                <c:pt idx="14489">
                  <c:v>189.24299999999999</c:v>
                </c:pt>
                <c:pt idx="14490">
                  <c:v>189.25299999999999</c:v>
                </c:pt>
                <c:pt idx="14491">
                  <c:v>189.27199999999999</c:v>
                </c:pt>
                <c:pt idx="14492">
                  <c:v>189.29300000000001</c:v>
                </c:pt>
                <c:pt idx="14493">
                  <c:v>189.31200000000001</c:v>
                </c:pt>
                <c:pt idx="14494">
                  <c:v>189.322</c:v>
                </c:pt>
                <c:pt idx="14495">
                  <c:v>189.33199999999999</c:v>
                </c:pt>
                <c:pt idx="14496">
                  <c:v>189.34200000000001</c:v>
                </c:pt>
                <c:pt idx="14497">
                  <c:v>189.36199999999999</c:v>
                </c:pt>
                <c:pt idx="14498">
                  <c:v>189.38200000000001</c:v>
                </c:pt>
                <c:pt idx="14499">
                  <c:v>189.393</c:v>
                </c:pt>
                <c:pt idx="14500">
                  <c:v>189.41200000000001</c:v>
                </c:pt>
                <c:pt idx="14501">
                  <c:v>189.423</c:v>
                </c:pt>
                <c:pt idx="14502">
                  <c:v>189.44200000000001</c:v>
                </c:pt>
                <c:pt idx="14503">
                  <c:v>189.453</c:v>
                </c:pt>
                <c:pt idx="14504">
                  <c:v>189.46299999999999</c:v>
                </c:pt>
                <c:pt idx="14505">
                  <c:v>189.47200000000001</c:v>
                </c:pt>
                <c:pt idx="14506">
                  <c:v>189.482</c:v>
                </c:pt>
                <c:pt idx="14507">
                  <c:v>189.49199999999999</c:v>
                </c:pt>
                <c:pt idx="14508">
                  <c:v>189.50200000000001</c:v>
                </c:pt>
                <c:pt idx="14509">
                  <c:v>189.512</c:v>
                </c:pt>
                <c:pt idx="14510">
                  <c:v>189.52600000000001</c:v>
                </c:pt>
                <c:pt idx="14511">
                  <c:v>189.542</c:v>
                </c:pt>
                <c:pt idx="14512">
                  <c:v>189.553</c:v>
                </c:pt>
                <c:pt idx="14513">
                  <c:v>189.572</c:v>
                </c:pt>
                <c:pt idx="14514">
                  <c:v>189.58199999999999</c:v>
                </c:pt>
                <c:pt idx="14515">
                  <c:v>189.59399999999999</c:v>
                </c:pt>
                <c:pt idx="14516">
                  <c:v>189.61199999999999</c:v>
                </c:pt>
                <c:pt idx="14517">
                  <c:v>189.62200000000001</c:v>
                </c:pt>
                <c:pt idx="14518">
                  <c:v>189.643</c:v>
                </c:pt>
                <c:pt idx="14519">
                  <c:v>189.65299999999999</c:v>
                </c:pt>
                <c:pt idx="14520">
                  <c:v>189.672</c:v>
                </c:pt>
                <c:pt idx="14521">
                  <c:v>189.68299999999999</c:v>
                </c:pt>
                <c:pt idx="14522">
                  <c:v>189.702</c:v>
                </c:pt>
                <c:pt idx="14523">
                  <c:v>189.71199999999999</c:v>
                </c:pt>
                <c:pt idx="14524">
                  <c:v>189.72200000000001</c:v>
                </c:pt>
                <c:pt idx="14525">
                  <c:v>189.732</c:v>
                </c:pt>
                <c:pt idx="14526">
                  <c:v>189.74199999999999</c:v>
                </c:pt>
                <c:pt idx="14527">
                  <c:v>189.75200000000001</c:v>
                </c:pt>
                <c:pt idx="14528">
                  <c:v>189.762</c:v>
                </c:pt>
                <c:pt idx="14529">
                  <c:v>189.77199999999999</c:v>
                </c:pt>
                <c:pt idx="14530">
                  <c:v>189.78200000000001</c:v>
                </c:pt>
                <c:pt idx="14531">
                  <c:v>189.792</c:v>
                </c:pt>
                <c:pt idx="14532">
                  <c:v>189.80199999999999</c:v>
                </c:pt>
                <c:pt idx="14533">
                  <c:v>189.822</c:v>
                </c:pt>
                <c:pt idx="14534">
                  <c:v>189.83699999999999</c:v>
                </c:pt>
                <c:pt idx="14535">
                  <c:v>189.852</c:v>
                </c:pt>
                <c:pt idx="14536">
                  <c:v>189.86199999999999</c:v>
                </c:pt>
                <c:pt idx="14537">
                  <c:v>189.87200000000001</c:v>
                </c:pt>
                <c:pt idx="14538">
                  <c:v>189.88200000000001</c:v>
                </c:pt>
                <c:pt idx="14539">
                  <c:v>189.89400000000001</c:v>
                </c:pt>
                <c:pt idx="14540">
                  <c:v>189.91200000000001</c:v>
                </c:pt>
                <c:pt idx="14541">
                  <c:v>189.922</c:v>
                </c:pt>
                <c:pt idx="14542">
                  <c:v>189.93199999999999</c:v>
                </c:pt>
                <c:pt idx="14543">
                  <c:v>189.94200000000001</c:v>
                </c:pt>
                <c:pt idx="14544">
                  <c:v>189.952</c:v>
                </c:pt>
                <c:pt idx="14545">
                  <c:v>189.96199999999999</c:v>
                </c:pt>
                <c:pt idx="14546">
                  <c:v>189.982</c:v>
                </c:pt>
                <c:pt idx="14547">
                  <c:v>190.00200000000001</c:v>
                </c:pt>
                <c:pt idx="14548">
                  <c:v>190.01300000000001</c:v>
                </c:pt>
                <c:pt idx="14549">
                  <c:v>190.023</c:v>
                </c:pt>
                <c:pt idx="14550">
                  <c:v>190.03299999999999</c:v>
                </c:pt>
                <c:pt idx="14551">
                  <c:v>190.04499999999999</c:v>
                </c:pt>
                <c:pt idx="14552">
                  <c:v>190.06200000000001</c:v>
                </c:pt>
                <c:pt idx="14553">
                  <c:v>190.072</c:v>
                </c:pt>
                <c:pt idx="14554">
                  <c:v>190.08199999999999</c:v>
                </c:pt>
                <c:pt idx="14555">
                  <c:v>190.09200000000001</c:v>
                </c:pt>
                <c:pt idx="14556">
                  <c:v>190.102</c:v>
                </c:pt>
                <c:pt idx="14557">
                  <c:v>190.11199999999999</c:v>
                </c:pt>
                <c:pt idx="14558">
                  <c:v>190.12200000000001</c:v>
                </c:pt>
                <c:pt idx="14559">
                  <c:v>190.13200000000001</c:v>
                </c:pt>
              </c:numCache>
            </c:numRef>
          </c:xVal>
          <c:yVal>
            <c:numRef>
              <c:f>Sheet1!$B$1:$B$14560</c:f>
              <c:numCache>
                <c:formatCode>General</c:formatCode>
                <c:ptCount val="14560"/>
                <c:pt idx="0">
                  <c:v>0.39920899999999998</c:v>
                </c:pt>
                <c:pt idx="1">
                  <c:v>0.35595100000000002</c:v>
                </c:pt>
                <c:pt idx="2">
                  <c:v>0.370782</c:v>
                </c:pt>
                <c:pt idx="3">
                  <c:v>0.40291700000000003</c:v>
                </c:pt>
                <c:pt idx="4">
                  <c:v>0.333704</c:v>
                </c:pt>
                <c:pt idx="5">
                  <c:v>0.33988400000000002</c:v>
                </c:pt>
                <c:pt idx="6">
                  <c:v>0.34235599999999999</c:v>
                </c:pt>
                <c:pt idx="7">
                  <c:v>0.354715</c:v>
                </c:pt>
                <c:pt idx="8">
                  <c:v>0.34729900000000002</c:v>
                </c:pt>
                <c:pt idx="9">
                  <c:v>0.35965900000000001</c:v>
                </c:pt>
                <c:pt idx="10">
                  <c:v>0.35347899999999999</c:v>
                </c:pt>
                <c:pt idx="11">
                  <c:v>0.35100700000000001</c:v>
                </c:pt>
                <c:pt idx="12">
                  <c:v>0.40168100000000001</c:v>
                </c:pt>
                <c:pt idx="13">
                  <c:v>0.33246799999999999</c:v>
                </c:pt>
                <c:pt idx="14">
                  <c:v>0.33741199999999999</c:v>
                </c:pt>
                <c:pt idx="15">
                  <c:v>0.35224299999999997</c:v>
                </c:pt>
                <c:pt idx="16">
                  <c:v>0.35224299999999997</c:v>
                </c:pt>
                <c:pt idx="17">
                  <c:v>0.349771</c:v>
                </c:pt>
                <c:pt idx="18">
                  <c:v>0.35595100000000002</c:v>
                </c:pt>
                <c:pt idx="19">
                  <c:v>0.35595100000000002</c:v>
                </c:pt>
                <c:pt idx="20">
                  <c:v>0.36583900000000003</c:v>
                </c:pt>
                <c:pt idx="21">
                  <c:v>0.39426499999999998</c:v>
                </c:pt>
                <c:pt idx="22">
                  <c:v>0.34482800000000002</c:v>
                </c:pt>
                <c:pt idx="23">
                  <c:v>0.36954599999999999</c:v>
                </c:pt>
                <c:pt idx="24">
                  <c:v>0.35965900000000001</c:v>
                </c:pt>
                <c:pt idx="25">
                  <c:v>0.38067000000000001</c:v>
                </c:pt>
                <c:pt idx="26">
                  <c:v>0.34729900000000002</c:v>
                </c:pt>
                <c:pt idx="27">
                  <c:v>0.35347899999999999</c:v>
                </c:pt>
                <c:pt idx="28">
                  <c:v>0.35224299999999997</c:v>
                </c:pt>
                <c:pt idx="29">
                  <c:v>0.34853499999999998</c:v>
                </c:pt>
                <c:pt idx="30">
                  <c:v>0.38685000000000003</c:v>
                </c:pt>
                <c:pt idx="31">
                  <c:v>0.333704</c:v>
                </c:pt>
                <c:pt idx="32">
                  <c:v>0.34359200000000001</c:v>
                </c:pt>
                <c:pt idx="33">
                  <c:v>0.36460300000000001</c:v>
                </c:pt>
                <c:pt idx="34">
                  <c:v>0.36954599999999999</c:v>
                </c:pt>
                <c:pt idx="35">
                  <c:v>0.349771</c:v>
                </c:pt>
                <c:pt idx="36">
                  <c:v>0.35718699999999998</c:v>
                </c:pt>
                <c:pt idx="37">
                  <c:v>0.38561400000000001</c:v>
                </c:pt>
                <c:pt idx="38">
                  <c:v>0.38067000000000001</c:v>
                </c:pt>
                <c:pt idx="39">
                  <c:v>0.33617599999999997</c:v>
                </c:pt>
                <c:pt idx="40">
                  <c:v>0.36089500000000002</c:v>
                </c:pt>
                <c:pt idx="41">
                  <c:v>0.36831000000000003</c:v>
                </c:pt>
                <c:pt idx="42">
                  <c:v>0.35965900000000001</c:v>
                </c:pt>
                <c:pt idx="43">
                  <c:v>0.35965900000000001</c:v>
                </c:pt>
                <c:pt idx="44">
                  <c:v>0.39797300000000002</c:v>
                </c:pt>
                <c:pt idx="45">
                  <c:v>0.33617599999999997</c:v>
                </c:pt>
                <c:pt idx="46">
                  <c:v>0.34482800000000002</c:v>
                </c:pt>
                <c:pt idx="47">
                  <c:v>0.39055699999999999</c:v>
                </c:pt>
                <c:pt idx="48">
                  <c:v>0.38314199999999998</c:v>
                </c:pt>
                <c:pt idx="49">
                  <c:v>0.35718699999999998</c:v>
                </c:pt>
                <c:pt idx="50">
                  <c:v>0.34235599999999999</c:v>
                </c:pt>
                <c:pt idx="51">
                  <c:v>0.35595100000000002</c:v>
                </c:pt>
                <c:pt idx="52">
                  <c:v>0.34729900000000002</c:v>
                </c:pt>
                <c:pt idx="53">
                  <c:v>0.34729900000000002</c:v>
                </c:pt>
                <c:pt idx="54">
                  <c:v>0.35595100000000002</c:v>
                </c:pt>
                <c:pt idx="55">
                  <c:v>0.35100700000000001</c:v>
                </c:pt>
                <c:pt idx="56">
                  <c:v>0.34111999999999998</c:v>
                </c:pt>
                <c:pt idx="57">
                  <c:v>0.36707499999999998</c:v>
                </c:pt>
                <c:pt idx="58">
                  <c:v>0.33617599999999997</c:v>
                </c:pt>
                <c:pt idx="59">
                  <c:v>0.33988400000000002</c:v>
                </c:pt>
                <c:pt idx="60">
                  <c:v>0.35965900000000001</c:v>
                </c:pt>
                <c:pt idx="61">
                  <c:v>0.35965900000000001</c:v>
                </c:pt>
                <c:pt idx="62">
                  <c:v>0.33123200000000003</c:v>
                </c:pt>
                <c:pt idx="63">
                  <c:v>0.36707499999999998</c:v>
                </c:pt>
                <c:pt idx="64">
                  <c:v>0.36089500000000002</c:v>
                </c:pt>
                <c:pt idx="65">
                  <c:v>0.33988400000000002</c:v>
                </c:pt>
                <c:pt idx="66">
                  <c:v>0.35224299999999997</c:v>
                </c:pt>
                <c:pt idx="67">
                  <c:v>0.34359200000000001</c:v>
                </c:pt>
                <c:pt idx="68">
                  <c:v>0.375726</c:v>
                </c:pt>
                <c:pt idx="69">
                  <c:v>0.39302900000000002</c:v>
                </c:pt>
                <c:pt idx="70">
                  <c:v>0.35595100000000002</c:v>
                </c:pt>
                <c:pt idx="71">
                  <c:v>0.333704</c:v>
                </c:pt>
                <c:pt idx="72">
                  <c:v>0.35965900000000001</c:v>
                </c:pt>
                <c:pt idx="73">
                  <c:v>0.354715</c:v>
                </c:pt>
                <c:pt idx="74">
                  <c:v>0.34729900000000002</c:v>
                </c:pt>
                <c:pt idx="75">
                  <c:v>0.354715</c:v>
                </c:pt>
                <c:pt idx="76">
                  <c:v>0.38067000000000001</c:v>
                </c:pt>
                <c:pt idx="77">
                  <c:v>0.33123200000000003</c:v>
                </c:pt>
                <c:pt idx="78">
                  <c:v>0.35100700000000001</c:v>
                </c:pt>
                <c:pt idx="79">
                  <c:v>0.35718699999999998</c:v>
                </c:pt>
                <c:pt idx="80">
                  <c:v>0.34359200000000001</c:v>
                </c:pt>
                <c:pt idx="81">
                  <c:v>0.35224299999999997</c:v>
                </c:pt>
                <c:pt idx="82">
                  <c:v>0.37943399999999999</c:v>
                </c:pt>
                <c:pt idx="83">
                  <c:v>0.37943399999999999</c:v>
                </c:pt>
                <c:pt idx="84">
                  <c:v>0.35595100000000002</c:v>
                </c:pt>
                <c:pt idx="85">
                  <c:v>0.34235599999999999</c:v>
                </c:pt>
                <c:pt idx="86">
                  <c:v>0.37201800000000002</c:v>
                </c:pt>
                <c:pt idx="87">
                  <c:v>0.37696200000000002</c:v>
                </c:pt>
                <c:pt idx="88">
                  <c:v>0.34729900000000002</c:v>
                </c:pt>
                <c:pt idx="89">
                  <c:v>0.35595100000000002</c:v>
                </c:pt>
                <c:pt idx="90">
                  <c:v>0.33741199999999999</c:v>
                </c:pt>
                <c:pt idx="91">
                  <c:v>0.35100700000000001</c:v>
                </c:pt>
                <c:pt idx="92">
                  <c:v>0.39426499999999998</c:v>
                </c:pt>
                <c:pt idx="93">
                  <c:v>0.363367</c:v>
                </c:pt>
                <c:pt idx="94">
                  <c:v>0.34482800000000002</c:v>
                </c:pt>
                <c:pt idx="95">
                  <c:v>0.35965900000000001</c:v>
                </c:pt>
                <c:pt idx="96">
                  <c:v>0.35965900000000001</c:v>
                </c:pt>
                <c:pt idx="97">
                  <c:v>0.35347899999999999</c:v>
                </c:pt>
                <c:pt idx="98">
                  <c:v>0.354715</c:v>
                </c:pt>
                <c:pt idx="99">
                  <c:v>0.349771</c:v>
                </c:pt>
                <c:pt idx="100">
                  <c:v>0.37325399999999997</c:v>
                </c:pt>
                <c:pt idx="101">
                  <c:v>0.39797300000000002</c:v>
                </c:pt>
                <c:pt idx="102">
                  <c:v>0.35965900000000001</c:v>
                </c:pt>
                <c:pt idx="103">
                  <c:v>0.34853499999999998</c:v>
                </c:pt>
                <c:pt idx="104">
                  <c:v>0.33494000000000002</c:v>
                </c:pt>
                <c:pt idx="105">
                  <c:v>0.38685000000000003</c:v>
                </c:pt>
                <c:pt idx="106">
                  <c:v>0.35965900000000001</c:v>
                </c:pt>
                <c:pt idx="107">
                  <c:v>0.35965900000000001</c:v>
                </c:pt>
                <c:pt idx="108">
                  <c:v>0.35595100000000002</c:v>
                </c:pt>
                <c:pt idx="109">
                  <c:v>0.34853499999999998</c:v>
                </c:pt>
                <c:pt idx="110">
                  <c:v>0.338648</c:v>
                </c:pt>
                <c:pt idx="111">
                  <c:v>0.34359200000000001</c:v>
                </c:pt>
                <c:pt idx="112">
                  <c:v>0.37325399999999997</c:v>
                </c:pt>
                <c:pt idx="113">
                  <c:v>0.35842299999999999</c:v>
                </c:pt>
                <c:pt idx="114">
                  <c:v>0.384378</c:v>
                </c:pt>
                <c:pt idx="115">
                  <c:v>0.35718699999999998</c:v>
                </c:pt>
                <c:pt idx="116">
                  <c:v>0.33246799999999999</c:v>
                </c:pt>
                <c:pt idx="117">
                  <c:v>0.33617599999999997</c:v>
                </c:pt>
                <c:pt idx="118">
                  <c:v>0.39797300000000002</c:v>
                </c:pt>
                <c:pt idx="119">
                  <c:v>0.39055699999999999</c:v>
                </c:pt>
                <c:pt idx="120">
                  <c:v>0.33988400000000002</c:v>
                </c:pt>
                <c:pt idx="121">
                  <c:v>0.34482800000000002</c:v>
                </c:pt>
                <c:pt idx="122">
                  <c:v>0.36707499999999998</c:v>
                </c:pt>
                <c:pt idx="123">
                  <c:v>0.338648</c:v>
                </c:pt>
                <c:pt idx="124">
                  <c:v>0.35347899999999999</c:v>
                </c:pt>
                <c:pt idx="125">
                  <c:v>0.34359200000000001</c:v>
                </c:pt>
                <c:pt idx="126">
                  <c:v>0.38314199999999998</c:v>
                </c:pt>
                <c:pt idx="127">
                  <c:v>0.375726</c:v>
                </c:pt>
                <c:pt idx="128">
                  <c:v>0.36089500000000002</c:v>
                </c:pt>
                <c:pt idx="129">
                  <c:v>0.338648</c:v>
                </c:pt>
                <c:pt idx="130">
                  <c:v>0.37943399999999999</c:v>
                </c:pt>
                <c:pt idx="131">
                  <c:v>0.35224299999999997</c:v>
                </c:pt>
                <c:pt idx="132">
                  <c:v>0.33617599999999997</c:v>
                </c:pt>
                <c:pt idx="133">
                  <c:v>0.34482800000000002</c:v>
                </c:pt>
                <c:pt idx="134">
                  <c:v>0.35595100000000002</c:v>
                </c:pt>
                <c:pt idx="135">
                  <c:v>0.391793</c:v>
                </c:pt>
                <c:pt idx="136">
                  <c:v>0.33988400000000002</c:v>
                </c:pt>
                <c:pt idx="137">
                  <c:v>0.34606399999999998</c:v>
                </c:pt>
                <c:pt idx="138">
                  <c:v>0.349771</c:v>
                </c:pt>
                <c:pt idx="139">
                  <c:v>0.33988400000000002</c:v>
                </c:pt>
                <c:pt idx="140">
                  <c:v>0.36460300000000001</c:v>
                </c:pt>
                <c:pt idx="141">
                  <c:v>0.35100700000000001</c:v>
                </c:pt>
                <c:pt idx="142">
                  <c:v>0.33123200000000003</c:v>
                </c:pt>
                <c:pt idx="143">
                  <c:v>0.34853499999999998</c:v>
                </c:pt>
                <c:pt idx="144">
                  <c:v>0.35100700000000001</c:v>
                </c:pt>
                <c:pt idx="145">
                  <c:v>0.363367</c:v>
                </c:pt>
                <c:pt idx="146">
                  <c:v>0.34111999999999998</c:v>
                </c:pt>
                <c:pt idx="147">
                  <c:v>0.384378</c:v>
                </c:pt>
                <c:pt idx="148">
                  <c:v>0.38067000000000001</c:v>
                </c:pt>
                <c:pt idx="149">
                  <c:v>0.35224299999999997</c:v>
                </c:pt>
                <c:pt idx="150">
                  <c:v>0.35100700000000001</c:v>
                </c:pt>
                <c:pt idx="151">
                  <c:v>0.35100700000000001</c:v>
                </c:pt>
                <c:pt idx="152">
                  <c:v>0.35224299999999997</c:v>
                </c:pt>
                <c:pt idx="153">
                  <c:v>0.34606399999999998</c:v>
                </c:pt>
                <c:pt idx="154">
                  <c:v>0.35842299999999999</c:v>
                </c:pt>
                <c:pt idx="155">
                  <c:v>0.35224299999999997</c:v>
                </c:pt>
                <c:pt idx="156">
                  <c:v>0.33988400000000002</c:v>
                </c:pt>
                <c:pt idx="157">
                  <c:v>0.354715</c:v>
                </c:pt>
                <c:pt idx="158">
                  <c:v>0.35347899999999999</c:v>
                </c:pt>
                <c:pt idx="159">
                  <c:v>0.34111999999999998</c:v>
                </c:pt>
                <c:pt idx="160">
                  <c:v>0.34235599999999999</c:v>
                </c:pt>
                <c:pt idx="161">
                  <c:v>0.34482800000000002</c:v>
                </c:pt>
                <c:pt idx="162">
                  <c:v>0.38314199999999998</c:v>
                </c:pt>
                <c:pt idx="163">
                  <c:v>0.34111999999999998</c:v>
                </c:pt>
                <c:pt idx="164">
                  <c:v>0.35842299999999999</c:v>
                </c:pt>
                <c:pt idx="165">
                  <c:v>0.36460300000000001</c:v>
                </c:pt>
                <c:pt idx="166">
                  <c:v>0.34111999999999998</c:v>
                </c:pt>
                <c:pt idx="167">
                  <c:v>0.34482800000000002</c:v>
                </c:pt>
                <c:pt idx="168">
                  <c:v>0.349771</c:v>
                </c:pt>
                <c:pt idx="169">
                  <c:v>0.35842299999999999</c:v>
                </c:pt>
                <c:pt idx="170">
                  <c:v>0.34729900000000002</c:v>
                </c:pt>
                <c:pt idx="171">
                  <c:v>0.363367</c:v>
                </c:pt>
                <c:pt idx="172">
                  <c:v>0.39426499999999998</c:v>
                </c:pt>
                <c:pt idx="173">
                  <c:v>0.33617599999999997</c:v>
                </c:pt>
                <c:pt idx="174">
                  <c:v>0.34729900000000002</c:v>
                </c:pt>
                <c:pt idx="175">
                  <c:v>0.35965900000000001</c:v>
                </c:pt>
                <c:pt idx="176">
                  <c:v>0.37696200000000002</c:v>
                </c:pt>
                <c:pt idx="177">
                  <c:v>0.38808599999999999</c:v>
                </c:pt>
                <c:pt idx="178">
                  <c:v>0.35595100000000002</c:v>
                </c:pt>
                <c:pt idx="179">
                  <c:v>0.34359200000000001</c:v>
                </c:pt>
                <c:pt idx="180">
                  <c:v>0.39426499999999998</c:v>
                </c:pt>
                <c:pt idx="181">
                  <c:v>0.39426499999999998</c:v>
                </c:pt>
                <c:pt idx="182">
                  <c:v>0.338648</c:v>
                </c:pt>
                <c:pt idx="183">
                  <c:v>0.34729900000000002</c:v>
                </c:pt>
                <c:pt idx="184">
                  <c:v>0.36089500000000002</c:v>
                </c:pt>
                <c:pt idx="185">
                  <c:v>0.36707499999999998</c:v>
                </c:pt>
                <c:pt idx="186">
                  <c:v>0.37943399999999999</c:v>
                </c:pt>
                <c:pt idx="187">
                  <c:v>0.35100700000000001</c:v>
                </c:pt>
                <c:pt idx="188">
                  <c:v>0.33617599999999997</c:v>
                </c:pt>
                <c:pt idx="189">
                  <c:v>0.34729900000000002</c:v>
                </c:pt>
                <c:pt idx="190">
                  <c:v>0.33988400000000002</c:v>
                </c:pt>
                <c:pt idx="191">
                  <c:v>0.35595100000000002</c:v>
                </c:pt>
                <c:pt idx="192">
                  <c:v>0.363367</c:v>
                </c:pt>
                <c:pt idx="193">
                  <c:v>0.37943399999999999</c:v>
                </c:pt>
                <c:pt idx="194">
                  <c:v>0.38314199999999998</c:v>
                </c:pt>
                <c:pt idx="195">
                  <c:v>0.34359200000000001</c:v>
                </c:pt>
                <c:pt idx="196">
                  <c:v>0.421456</c:v>
                </c:pt>
                <c:pt idx="197">
                  <c:v>0.36213099999999998</c:v>
                </c:pt>
                <c:pt idx="198">
                  <c:v>0.34359200000000001</c:v>
                </c:pt>
                <c:pt idx="199">
                  <c:v>0.34235599999999999</c:v>
                </c:pt>
                <c:pt idx="200">
                  <c:v>0.37448999999999999</c:v>
                </c:pt>
                <c:pt idx="201">
                  <c:v>0.34853499999999998</c:v>
                </c:pt>
                <c:pt idx="202">
                  <c:v>0.354715</c:v>
                </c:pt>
                <c:pt idx="203">
                  <c:v>0.34359200000000001</c:v>
                </c:pt>
                <c:pt idx="204">
                  <c:v>0.35100700000000001</c:v>
                </c:pt>
                <c:pt idx="205">
                  <c:v>0.38685000000000003</c:v>
                </c:pt>
                <c:pt idx="206">
                  <c:v>0.349771</c:v>
                </c:pt>
                <c:pt idx="207">
                  <c:v>0.34729900000000002</c:v>
                </c:pt>
                <c:pt idx="208">
                  <c:v>0.34729900000000002</c:v>
                </c:pt>
                <c:pt idx="209">
                  <c:v>0.33988400000000002</c:v>
                </c:pt>
                <c:pt idx="210">
                  <c:v>0.375726</c:v>
                </c:pt>
                <c:pt idx="211">
                  <c:v>0.35595100000000002</c:v>
                </c:pt>
                <c:pt idx="212">
                  <c:v>0.38314199999999998</c:v>
                </c:pt>
                <c:pt idx="213">
                  <c:v>0.34606399999999998</c:v>
                </c:pt>
                <c:pt idx="214">
                  <c:v>0.38808599999999999</c:v>
                </c:pt>
                <c:pt idx="215">
                  <c:v>0.33494000000000002</c:v>
                </c:pt>
                <c:pt idx="216">
                  <c:v>0.34359200000000001</c:v>
                </c:pt>
                <c:pt idx="217">
                  <c:v>0.37819799999999998</c:v>
                </c:pt>
                <c:pt idx="218">
                  <c:v>0.370782</c:v>
                </c:pt>
                <c:pt idx="219">
                  <c:v>0.363367</c:v>
                </c:pt>
                <c:pt idx="220">
                  <c:v>0.33494000000000002</c:v>
                </c:pt>
                <c:pt idx="221">
                  <c:v>0.33741199999999999</c:v>
                </c:pt>
                <c:pt idx="222">
                  <c:v>0.35718699999999998</c:v>
                </c:pt>
                <c:pt idx="223">
                  <c:v>0.39426499999999998</c:v>
                </c:pt>
                <c:pt idx="224">
                  <c:v>0.34853499999999998</c:v>
                </c:pt>
                <c:pt idx="225">
                  <c:v>0.35100700000000001</c:v>
                </c:pt>
                <c:pt idx="226">
                  <c:v>0.34359200000000001</c:v>
                </c:pt>
                <c:pt idx="227">
                  <c:v>0.38314199999999998</c:v>
                </c:pt>
                <c:pt idx="228">
                  <c:v>0.363367</c:v>
                </c:pt>
                <c:pt idx="229">
                  <c:v>0.37943399999999999</c:v>
                </c:pt>
                <c:pt idx="230">
                  <c:v>0.412804</c:v>
                </c:pt>
                <c:pt idx="231">
                  <c:v>0.34482800000000002</c:v>
                </c:pt>
                <c:pt idx="232">
                  <c:v>0.34606399999999998</c:v>
                </c:pt>
                <c:pt idx="233">
                  <c:v>0.354715</c:v>
                </c:pt>
                <c:pt idx="234">
                  <c:v>0.37943399999999999</c:v>
                </c:pt>
                <c:pt idx="235">
                  <c:v>0.363367</c:v>
                </c:pt>
                <c:pt idx="236">
                  <c:v>0.33494000000000002</c:v>
                </c:pt>
                <c:pt idx="237">
                  <c:v>0.38808599999999999</c:v>
                </c:pt>
                <c:pt idx="238">
                  <c:v>0.35965900000000001</c:v>
                </c:pt>
                <c:pt idx="239">
                  <c:v>0.35224299999999997</c:v>
                </c:pt>
                <c:pt idx="240">
                  <c:v>0.34853499999999998</c:v>
                </c:pt>
                <c:pt idx="241">
                  <c:v>0.34729900000000002</c:v>
                </c:pt>
                <c:pt idx="242">
                  <c:v>0.384378</c:v>
                </c:pt>
                <c:pt idx="243">
                  <c:v>0.35965900000000001</c:v>
                </c:pt>
                <c:pt idx="244">
                  <c:v>0.35595100000000002</c:v>
                </c:pt>
                <c:pt idx="245">
                  <c:v>0.38808599999999999</c:v>
                </c:pt>
                <c:pt idx="246">
                  <c:v>0.349771</c:v>
                </c:pt>
                <c:pt idx="247">
                  <c:v>0.33988400000000002</c:v>
                </c:pt>
                <c:pt idx="248">
                  <c:v>0.36583900000000003</c:v>
                </c:pt>
                <c:pt idx="249">
                  <c:v>0.33988400000000002</c:v>
                </c:pt>
                <c:pt idx="250">
                  <c:v>0.34359200000000001</c:v>
                </c:pt>
                <c:pt idx="251">
                  <c:v>0.35965900000000001</c:v>
                </c:pt>
                <c:pt idx="252">
                  <c:v>0.375726</c:v>
                </c:pt>
                <c:pt idx="253">
                  <c:v>0.37696200000000002</c:v>
                </c:pt>
                <c:pt idx="254">
                  <c:v>0.35595100000000002</c:v>
                </c:pt>
                <c:pt idx="255">
                  <c:v>0.35842299999999999</c:v>
                </c:pt>
                <c:pt idx="256">
                  <c:v>0.349771</c:v>
                </c:pt>
                <c:pt idx="257">
                  <c:v>0.375726</c:v>
                </c:pt>
                <c:pt idx="258">
                  <c:v>0.34482800000000002</c:v>
                </c:pt>
                <c:pt idx="259">
                  <c:v>0.33123200000000003</c:v>
                </c:pt>
                <c:pt idx="260">
                  <c:v>0.35595100000000002</c:v>
                </c:pt>
                <c:pt idx="261">
                  <c:v>0.34729900000000002</c:v>
                </c:pt>
                <c:pt idx="262">
                  <c:v>0.38067000000000001</c:v>
                </c:pt>
                <c:pt idx="263">
                  <c:v>0.35100700000000001</c:v>
                </c:pt>
                <c:pt idx="264">
                  <c:v>0.33741199999999999</c:v>
                </c:pt>
                <c:pt idx="265">
                  <c:v>0.34359200000000001</c:v>
                </c:pt>
                <c:pt idx="266">
                  <c:v>0.33123200000000003</c:v>
                </c:pt>
                <c:pt idx="267">
                  <c:v>0.33988400000000002</c:v>
                </c:pt>
                <c:pt idx="268">
                  <c:v>0.36089500000000002</c:v>
                </c:pt>
                <c:pt idx="269">
                  <c:v>0.363367</c:v>
                </c:pt>
                <c:pt idx="270">
                  <c:v>0.384378</c:v>
                </c:pt>
                <c:pt idx="271">
                  <c:v>0.35100700000000001</c:v>
                </c:pt>
                <c:pt idx="272">
                  <c:v>0.354715</c:v>
                </c:pt>
                <c:pt idx="273">
                  <c:v>0.32999600000000001</c:v>
                </c:pt>
                <c:pt idx="274">
                  <c:v>0.33123200000000003</c:v>
                </c:pt>
                <c:pt idx="275">
                  <c:v>0.36707499999999998</c:v>
                </c:pt>
                <c:pt idx="276">
                  <c:v>0.34359200000000001</c:v>
                </c:pt>
                <c:pt idx="277">
                  <c:v>0.34853499999999998</c:v>
                </c:pt>
                <c:pt idx="278">
                  <c:v>0.33988400000000002</c:v>
                </c:pt>
                <c:pt idx="279">
                  <c:v>0.39426499999999998</c:v>
                </c:pt>
                <c:pt idx="280">
                  <c:v>0.34729900000000002</c:v>
                </c:pt>
                <c:pt idx="281">
                  <c:v>0.34853499999999998</c:v>
                </c:pt>
                <c:pt idx="282">
                  <c:v>0.38685000000000003</c:v>
                </c:pt>
                <c:pt idx="283">
                  <c:v>0.36707499999999998</c:v>
                </c:pt>
                <c:pt idx="284">
                  <c:v>0.34482800000000002</c:v>
                </c:pt>
                <c:pt idx="285">
                  <c:v>0.354715</c:v>
                </c:pt>
                <c:pt idx="286">
                  <c:v>0.36831000000000003</c:v>
                </c:pt>
                <c:pt idx="287">
                  <c:v>0.34729900000000002</c:v>
                </c:pt>
                <c:pt idx="288">
                  <c:v>0.384378</c:v>
                </c:pt>
                <c:pt idx="289">
                  <c:v>0.32752399999999998</c:v>
                </c:pt>
                <c:pt idx="290">
                  <c:v>0.33988400000000002</c:v>
                </c:pt>
                <c:pt idx="291">
                  <c:v>0.35595100000000002</c:v>
                </c:pt>
                <c:pt idx="292">
                  <c:v>0.38685000000000003</c:v>
                </c:pt>
                <c:pt idx="293">
                  <c:v>0.363367</c:v>
                </c:pt>
                <c:pt idx="294">
                  <c:v>0.34359200000000001</c:v>
                </c:pt>
                <c:pt idx="295">
                  <c:v>0.35347899999999999</c:v>
                </c:pt>
                <c:pt idx="296">
                  <c:v>0.354715</c:v>
                </c:pt>
                <c:pt idx="297">
                  <c:v>0.38314199999999998</c:v>
                </c:pt>
                <c:pt idx="298">
                  <c:v>0.33494000000000002</c:v>
                </c:pt>
                <c:pt idx="299">
                  <c:v>0.33988400000000002</c:v>
                </c:pt>
                <c:pt idx="300">
                  <c:v>0.35718699999999998</c:v>
                </c:pt>
                <c:pt idx="301">
                  <c:v>0.38685000000000003</c:v>
                </c:pt>
                <c:pt idx="302">
                  <c:v>0.375726</c:v>
                </c:pt>
                <c:pt idx="303">
                  <c:v>0.34729900000000002</c:v>
                </c:pt>
                <c:pt idx="304">
                  <c:v>0.35595100000000002</c:v>
                </c:pt>
                <c:pt idx="305">
                  <c:v>0.34235599999999999</c:v>
                </c:pt>
                <c:pt idx="306">
                  <c:v>0.35842299999999999</c:v>
                </c:pt>
                <c:pt idx="307">
                  <c:v>0.33123200000000003</c:v>
                </c:pt>
                <c:pt idx="308">
                  <c:v>0.33741199999999999</c:v>
                </c:pt>
                <c:pt idx="309">
                  <c:v>0.35718699999999998</c:v>
                </c:pt>
                <c:pt idx="310">
                  <c:v>0.33741199999999999</c:v>
                </c:pt>
                <c:pt idx="311">
                  <c:v>0.34729900000000002</c:v>
                </c:pt>
                <c:pt idx="312">
                  <c:v>0.35347899999999999</c:v>
                </c:pt>
                <c:pt idx="313">
                  <c:v>0.34111999999999998</c:v>
                </c:pt>
                <c:pt idx="314">
                  <c:v>0.34729900000000002</c:v>
                </c:pt>
                <c:pt idx="315">
                  <c:v>0.33988400000000002</c:v>
                </c:pt>
                <c:pt idx="316">
                  <c:v>0.35842299999999999</c:v>
                </c:pt>
                <c:pt idx="317">
                  <c:v>0.34359200000000001</c:v>
                </c:pt>
                <c:pt idx="318">
                  <c:v>0.35100700000000001</c:v>
                </c:pt>
                <c:pt idx="319">
                  <c:v>0.39797300000000002</c:v>
                </c:pt>
                <c:pt idx="320">
                  <c:v>0.33246799999999999</c:v>
                </c:pt>
                <c:pt idx="321">
                  <c:v>0.34359200000000001</c:v>
                </c:pt>
                <c:pt idx="322">
                  <c:v>0.35595100000000002</c:v>
                </c:pt>
                <c:pt idx="323">
                  <c:v>0.363367</c:v>
                </c:pt>
                <c:pt idx="324">
                  <c:v>0.34482800000000002</c:v>
                </c:pt>
                <c:pt idx="325">
                  <c:v>0.34853499999999998</c:v>
                </c:pt>
                <c:pt idx="326">
                  <c:v>0.35595100000000002</c:v>
                </c:pt>
                <c:pt idx="327">
                  <c:v>0.33123200000000003</c:v>
                </c:pt>
                <c:pt idx="328">
                  <c:v>0.34482800000000002</c:v>
                </c:pt>
                <c:pt idx="329">
                  <c:v>0.354715</c:v>
                </c:pt>
                <c:pt idx="330">
                  <c:v>0.36707499999999998</c:v>
                </c:pt>
                <c:pt idx="331">
                  <c:v>0.38067000000000001</c:v>
                </c:pt>
                <c:pt idx="332">
                  <c:v>0.35100700000000001</c:v>
                </c:pt>
                <c:pt idx="333">
                  <c:v>0.32752399999999998</c:v>
                </c:pt>
                <c:pt idx="334">
                  <c:v>0.34853499999999998</c:v>
                </c:pt>
                <c:pt idx="335">
                  <c:v>0.384378</c:v>
                </c:pt>
                <c:pt idx="336">
                  <c:v>0.35718699999999998</c:v>
                </c:pt>
                <c:pt idx="337">
                  <c:v>0.33988400000000002</c:v>
                </c:pt>
                <c:pt idx="338">
                  <c:v>0.370782</c:v>
                </c:pt>
                <c:pt idx="339">
                  <c:v>0.34359200000000001</c:v>
                </c:pt>
                <c:pt idx="340">
                  <c:v>0.35347899999999999</c:v>
                </c:pt>
                <c:pt idx="341">
                  <c:v>0.35224299999999997</c:v>
                </c:pt>
                <c:pt idx="342">
                  <c:v>0.40291700000000003</c:v>
                </c:pt>
                <c:pt idx="343">
                  <c:v>0.33617599999999997</c:v>
                </c:pt>
                <c:pt idx="344">
                  <c:v>0.34853499999999998</c:v>
                </c:pt>
                <c:pt idx="345">
                  <c:v>0.35965900000000001</c:v>
                </c:pt>
                <c:pt idx="346">
                  <c:v>0.34482800000000002</c:v>
                </c:pt>
                <c:pt idx="347">
                  <c:v>0.38685000000000003</c:v>
                </c:pt>
                <c:pt idx="348">
                  <c:v>0.35100700000000001</c:v>
                </c:pt>
                <c:pt idx="349">
                  <c:v>0.33123200000000003</c:v>
                </c:pt>
                <c:pt idx="350">
                  <c:v>0.349771</c:v>
                </c:pt>
                <c:pt idx="351">
                  <c:v>0.35224299999999997</c:v>
                </c:pt>
                <c:pt idx="352">
                  <c:v>0.36707499999999998</c:v>
                </c:pt>
                <c:pt idx="353">
                  <c:v>0.34359200000000001</c:v>
                </c:pt>
                <c:pt idx="354">
                  <c:v>0.33988400000000002</c:v>
                </c:pt>
                <c:pt idx="355">
                  <c:v>0.34482800000000002</c:v>
                </c:pt>
                <c:pt idx="356">
                  <c:v>0.34729900000000002</c:v>
                </c:pt>
                <c:pt idx="357">
                  <c:v>0.34111999999999998</c:v>
                </c:pt>
                <c:pt idx="358">
                  <c:v>0.38685000000000003</c:v>
                </c:pt>
                <c:pt idx="359">
                  <c:v>0.36707499999999998</c:v>
                </c:pt>
                <c:pt idx="360">
                  <c:v>0.375726</c:v>
                </c:pt>
                <c:pt idx="361">
                  <c:v>0.34729900000000002</c:v>
                </c:pt>
                <c:pt idx="362">
                  <c:v>0.33123200000000003</c:v>
                </c:pt>
                <c:pt idx="363">
                  <c:v>0.338648</c:v>
                </c:pt>
                <c:pt idx="364">
                  <c:v>0.36213099999999998</c:v>
                </c:pt>
                <c:pt idx="365">
                  <c:v>0.35965900000000001</c:v>
                </c:pt>
                <c:pt idx="366">
                  <c:v>0.36831000000000003</c:v>
                </c:pt>
                <c:pt idx="367">
                  <c:v>0.34111999999999998</c:v>
                </c:pt>
                <c:pt idx="368">
                  <c:v>0.34235599999999999</c:v>
                </c:pt>
                <c:pt idx="369">
                  <c:v>0.35100700000000001</c:v>
                </c:pt>
                <c:pt idx="370">
                  <c:v>0.391793</c:v>
                </c:pt>
                <c:pt idx="371">
                  <c:v>0.35347899999999999</c:v>
                </c:pt>
                <c:pt idx="372">
                  <c:v>0.33988400000000002</c:v>
                </c:pt>
                <c:pt idx="373">
                  <c:v>0.39055699999999999</c:v>
                </c:pt>
                <c:pt idx="374">
                  <c:v>0.34482800000000002</c:v>
                </c:pt>
                <c:pt idx="375">
                  <c:v>0.35347899999999999</c:v>
                </c:pt>
                <c:pt idx="376">
                  <c:v>0.35347899999999999</c:v>
                </c:pt>
                <c:pt idx="377">
                  <c:v>0.36213099999999998</c:v>
                </c:pt>
                <c:pt idx="378">
                  <c:v>0.375726</c:v>
                </c:pt>
                <c:pt idx="379">
                  <c:v>0.33741199999999999</c:v>
                </c:pt>
                <c:pt idx="380">
                  <c:v>0.35347899999999999</c:v>
                </c:pt>
                <c:pt idx="381">
                  <c:v>0.38561400000000001</c:v>
                </c:pt>
                <c:pt idx="382">
                  <c:v>0.37325399999999997</c:v>
                </c:pt>
                <c:pt idx="383">
                  <c:v>0.34482800000000002</c:v>
                </c:pt>
                <c:pt idx="384">
                  <c:v>0.34606399999999998</c:v>
                </c:pt>
                <c:pt idx="385">
                  <c:v>0.35842299999999999</c:v>
                </c:pt>
                <c:pt idx="386">
                  <c:v>0.39550099999999999</c:v>
                </c:pt>
                <c:pt idx="387">
                  <c:v>0.34729900000000002</c:v>
                </c:pt>
                <c:pt idx="388">
                  <c:v>0.354715</c:v>
                </c:pt>
                <c:pt idx="389">
                  <c:v>0.35100700000000001</c:v>
                </c:pt>
                <c:pt idx="390">
                  <c:v>0.34482800000000002</c:v>
                </c:pt>
                <c:pt idx="391">
                  <c:v>0.39426499999999998</c:v>
                </c:pt>
                <c:pt idx="392">
                  <c:v>0.33741199999999999</c:v>
                </c:pt>
                <c:pt idx="393">
                  <c:v>0.34359200000000001</c:v>
                </c:pt>
                <c:pt idx="394">
                  <c:v>0.36831000000000003</c:v>
                </c:pt>
                <c:pt idx="395">
                  <c:v>0.34482800000000002</c:v>
                </c:pt>
                <c:pt idx="396">
                  <c:v>0.35965900000000001</c:v>
                </c:pt>
                <c:pt idx="397">
                  <c:v>0.35842299999999999</c:v>
                </c:pt>
                <c:pt idx="398">
                  <c:v>0.33494000000000002</c:v>
                </c:pt>
                <c:pt idx="399">
                  <c:v>0.34482800000000002</c:v>
                </c:pt>
                <c:pt idx="400">
                  <c:v>0.363367</c:v>
                </c:pt>
                <c:pt idx="401">
                  <c:v>0.33988400000000002</c:v>
                </c:pt>
                <c:pt idx="402">
                  <c:v>0.34359200000000001</c:v>
                </c:pt>
                <c:pt idx="403">
                  <c:v>0.35347899999999999</c:v>
                </c:pt>
                <c:pt idx="404">
                  <c:v>0.38314199999999998</c:v>
                </c:pt>
                <c:pt idx="405">
                  <c:v>0.39055699999999999</c:v>
                </c:pt>
                <c:pt idx="406">
                  <c:v>0.33741199999999999</c:v>
                </c:pt>
                <c:pt idx="407">
                  <c:v>0.33988400000000002</c:v>
                </c:pt>
                <c:pt idx="408">
                  <c:v>0.349771</c:v>
                </c:pt>
                <c:pt idx="409">
                  <c:v>0.33988400000000002</c:v>
                </c:pt>
                <c:pt idx="410">
                  <c:v>0.375726</c:v>
                </c:pt>
                <c:pt idx="411">
                  <c:v>0.35224299999999997</c:v>
                </c:pt>
                <c:pt idx="412">
                  <c:v>0.33617599999999997</c:v>
                </c:pt>
                <c:pt idx="413">
                  <c:v>0.33617599999999997</c:v>
                </c:pt>
                <c:pt idx="414">
                  <c:v>0.391793</c:v>
                </c:pt>
                <c:pt idx="415">
                  <c:v>0.391793</c:v>
                </c:pt>
                <c:pt idx="416">
                  <c:v>0.33741199999999999</c:v>
                </c:pt>
                <c:pt idx="417">
                  <c:v>0.34235599999999999</c:v>
                </c:pt>
                <c:pt idx="418">
                  <c:v>0.38314199999999998</c:v>
                </c:pt>
                <c:pt idx="419">
                  <c:v>0.35347899999999999</c:v>
                </c:pt>
                <c:pt idx="420">
                  <c:v>0.39302900000000002</c:v>
                </c:pt>
                <c:pt idx="421">
                  <c:v>0.34111999999999998</c:v>
                </c:pt>
                <c:pt idx="422">
                  <c:v>0.34853499999999998</c:v>
                </c:pt>
                <c:pt idx="423">
                  <c:v>0.39550099999999999</c:v>
                </c:pt>
                <c:pt idx="424">
                  <c:v>0.33741199999999999</c:v>
                </c:pt>
                <c:pt idx="425">
                  <c:v>0.34359200000000001</c:v>
                </c:pt>
                <c:pt idx="426">
                  <c:v>0.35100700000000001</c:v>
                </c:pt>
                <c:pt idx="427">
                  <c:v>0.35100700000000001</c:v>
                </c:pt>
                <c:pt idx="428">
                  <c:v>0.35100700000000001</c:v>
                </c:pt>
                <c:pt idx="429">
                  <c:v>0.363367</c:v>
                </c:pt>
                <c:pt idx="430">
                  <c:v>0.37448999999999999</c:v>
                </c:pt>
                <c:pt idx="431">
                  <c:v>0.33988400000000002</c:v>
                </c:pt>
                <c:pt idx="432">
                  <c:v>0.34359200000000001</c:v>
                </c:pt>
                <c:pt idx="433">
                  <c:v>0.34482800000000002</c:v>
                </c:pt>
                <c:pt idx="434">
                  <c:v>0.38314199999999998</c:v>
                </c:pt>
                <c:pt idx="435">
                  <c:v>0.33123200000000003</c:v>
                </c:pt>
                <c:pt idx="436">
                  <c:v>0.34482800000000002</c:v>
                </c:pt>
                <c:pt idx="437">
                  <c:v>0.36460300000000001</c:v>
                </c:pt>
                <c:pt idx="438">
                  <c:v>0.363367</c:v>
                </c:pt>
                <c:pt idx="439">
                  <c:v>0.34111999999999998</c:v>
                </c:pt>
                <c:pt idx="440">
                  <c:v>0.34729900000000002</c:v>
                </c:pt>
                <c:pt idx="441">
                  <c:v>0.35595100000000002</c:v>
                </c:pt>
                <c:pt idx="442">
                  <c:v>0.349771</c:v>
                </c:pt>
                <c:pt idx="443">
                  <c:v>0.35595100000000002</c:v>
                </c:pt>
                <c:pt idx="444">
                  <c:v>0.333704</c:v>
                </c:pt>
                <c:pt idx="445">
                  <c:v>0.38932099999999997</c:v>
                </c:pt>
                <c:pt idx="446">
                  <c:v>0.37325399999999997</c:v>
                </c:pt>
                <c:pt idx="447">
                  <c:v>0.354715</c:v>
                </c:pt>
                <c:pt idx="448">
                  <c:v>0.33741199999999999</c:v>
                </c:pt>
                <c:pt idx="449">
                  <c:v>0.38314199999999998</c:v>
                </c:pt>
                <c:pt idx="450">
                  <c:v>0.39055699999999999</c:v>
                </c:pt>
                <c:pt idx="451">
                  <c:v>0.39673700000000001</c:v>
                </c:pt>
                <c:pt idx="452">
                  <c:v>0.39673700000000001</c:v>
                </c:pt>
                <c:pt idx="453">
                  <c:v>0.370782</c:v>
                </c:pt>
                <c:pt idx="454">
                  <c:v>0.391793</c:v>
                </c:pt>
                <c:pt idx="455">
                  <c:v>0.35595100000000002</c:v>
                </c:pt>
                <c:pt idx="456">
                  <c:v>0.33988400000000002</c:v>
                </c:pt>
                <c:pt idx="457">
                  <c:v>0.34853499999999998</c:v>
                </c:pt>
                <c:pt idx="458">
                  <c:v>0.33123200000000003</c:v>
                </c:pt>
                <c:pt idx="459">
                  <c:v>0.33741199999999999</c:v>
                </c:pt>
                <c:pt idx="460">
                  <c:v>0.35965900000000001</c:v>
                </c:pt>
                <c:pt idx="461">
                  <c:v>0.363367</c:v>
                </c:pt>
                <c:pt idx="462">
                  <c:v>0.34606399999999998</c:v>
                </c:pt>
                <c:pt idx="463">
                  <c:v>0.35842299999999999</c:v>
                </c:pt>
                <c:pt idx="464">
                  <c:v>0.37325399999999997</c:v>
                </c:pt>
                <c:pt idx="465">
                  <c:v>0.34853499999999998</c:v>
                </c:pt>
                <c:pt idx="466">
                  <c:v>0.38932099999999997</c:v>
                </c:pt>
                <c:pt idx="467">
                  <c:v>0.333704</c:v>
                </c:pt>
                <c:pt idx="468">
                  <c:v>0.36707499999999998</c:v>
                </c:pt>
                <c:pt idx="469">
                  <c:v>0.34606399999999998</c:v>
                </c:pt>
                <c:pt idx="470">
                  <c:v>0.354715</c:v>
                </c:pt>
                <c:pt idx="471">
                  <c:v>0.338648</c:v>
                </c:pt>
                <c:pt idx="472">
                  <c:v>0.32999600000000001</c:v>
                </c:pt>
                <c:pt idx="473">
                  <c:v>0.34359200000000001</c:v>
                </c:pt>
                <c:pt idx="474">
                  <c:v>0.33617599999999997</c:v>
                </c:pt>
                <c:pt idx="475">
                  <c:v>0.375726</c:v>
                </c:pt>
                <c:pt idx="476">
                  <c:v>0.333704</c:v>
                </c:pt>
                <c:pt idx="477">
                  <c:v>0.34111999999999998</c:v>
                </c:pt>
                <c:pt idx="478">
                  <c:v>0.35718699999999998</c:v>
                </c:pt>
                <c:pt idx="479">
                  <c:v>0.39055699999999999</c:v>
                </c:pt>
                <c:pt idx="480">
                  <c:v>0.34729900000000002</c:v>
                </c:pt>
                <c:pt idx="481">
                  <c:v>0.35595100000000002</c:v>
                </c:pt>
                <c:pt idx="482">
                  <c:v>0.35224299999999997</c:v>
                </c:pt>
                <c:pt idx="483">
                  <c:v>0.354715</c:v>
                </c:pt>
                <c:pt idx="484">
                  <c:v>0.34482800000000002</c:v>
                </c:pt>
                <c:pt idx="485">
                  <c:v>0.39055699999999999</c:v>
                </c:pt>
                <c:pt idx="486">
                  <c:v>0.38314199999999998</c:v>
                </c:pt>
                <c:pt idx="487">
                  <c:v>0.34111999999999998</c:v>
                </c:pt>
                <c:pt idx="488">
                  <c:v>0.34111999999999998</c:v>
                </c:pt>
                <c:pt idx="489">
                  <c:v>0.34729900000000002</c:v>
                </c:pt>
                <c:pt idx="490">
                  <c:v>0.34359200000000001</c:v>
                </c:pt>
                <c:pt idx="491">
                  <c:v>0.38190600000000002</c:v>
                </c:pt>
                <c:pt idx="492">
                  <c:v>0.35965900000000001</c:v>
                </c:pt>
                <c:pt idx="493">
                  <c:v>0.32876</c:v>
                </c:pt>
                <c:pt idx="494">
                  <c:v>0.33617599999999997</c:v>
                </c:pt>
                <c:pt idx="495">
                  <c:v>0.35595100000000002</c:v>
                </c:pt>
                <c:pt idx="496">
                  <c:v>0.38808599999999999</c:v>
                </c:pt>
                <c:pt idx="497">
                  <c:v>0.34729900000000002</c:v>
                </c:pt>
                <c:pt idx="498">
                  <c:v>0.34606399999999998</c:v>
                </c:pt>
                <c:pt idx="499">
                  <c:v>0.33617599999999997</c:v>
                </c:pt>
                <c:pt idx="500">
                  <c:v>0.35224299999999997</c:v>
                </c:pt>
                <c:pt idx="501">
                  <c:v>0.32628800000000002</c:v>
                </c:pt>
                <c:pt idx="502">
                  <c:v>0.35224299999999997</c:v>
                </c:pt>
                <c:pt idx="503">
                  <c:v>0.384378</c:v>
                </c:pt>
                <c:pt idx="504">
                  <c:v>0.36213099999999998</c:v>
                </c:pt>
                <c:pt idx="505">
                  <c:v>0.370782</c:v>
                </c:pt>
                <c:pt idx="506">
                  <c:v>0.34729900000000002</c:v>
                </c:pt>
                <c:pt idx="507">
                  <c:v>0.35100700000000001</c:v>
                </c:pt>
                <c:pt idx="508">
                  <c:v>0.34359200000000001</c:v>
                </c:pt>
                <c:pt idx="509">
                  <c:v>0.38685000000000003</c:v>
                </c:pt>
                <c:pt idx="510">
                  <c:v>0.35595100000000002</c:v>
                </c:pt>
                <c:pt idx="511">
                  <c:v>0.32999600000000001</c:v>
                </c:pt>
                <c:pt idx="512">
                  <c:v>0.33988400000000002</c:v>
                </c:pt>
                <c:pt idx="513">
                  <c:v>0.35718699999999998</c:v>
                </c:pt>
                <c:pt idx="514">
                  <c:v>0.363367</c:v>
                </c:pt>
                <c:pt idx="515">
                  <c:v>0.34111999999999998</c:v>
                </c:pt>
                <c:pt idx="516">
                  <c:v>0.349771</c:v>
                </c:pt>
                <c:pt idx="517">
                  <c:v>0.32876</c:v>
                </c:pt>
                <c:pt idx="518">
                  <c:v>0.38808599999999999</c:v>
                </c:pt>
                <c:pt idx="519">
                  <c:v>0.35595100000000002</c:v>
                </c:pt>
                <c:pt idx="520">
                  <c:v>0.33246799999999999</c:v>
                </c:pt>
                <c:pt idx="521">
                  <c:v>0.34111999999999998</c:v>
                </c:pt>
                <c:pt idx="522">
                  <c:v>0.35965900000000001</c:v>
                </c:pt>
                <c:pt idx="523">
                  <c:v>0.363367</c:v>
                </c:pt>
                <c:pt idx="524">
                  <c:v>0.34235599999999999</c:v>
                </c:pt>
                <c:pt idx="525">
                  <c:v>0.34853499999999998</c:v>
                </c:pt>
                <c:pt idx="526">
                  <c:v>0.32876</c:v>
                </c:pt>
                <c:pt idx="527">
                  <c:v>0.34606399999999998</c:v>
                </c:pt>
                <c:pt idx="528">
                  <c:v>0.349771</c:v>
                </c:pt>
                <c:pt idx="529">
                  <c:v>0.32752399999999998</c:v>
                </c:pt>
                <c:pt idx="530">
                  <c:v>0.33617599999999997</c:v>
                </c:pt>
                <c:pt idx="531">
                  <c:v>0.35965900000000001</c:v>
                </c:pt>
                <c:pt idx="532">
                  <c:v>0.36707499999999998</c:v>
                </c:pt>
                <c:pt idx="533">
                  <c:v>0.34606399999999998</c:v>
                </c:pt>
                <c:pt idx="534">
                  <c:v>0.35100700000000001</c:v>
                </c:pt>
                <c:pt idx="535">
                  <c:v>0.32999600000000001</c:v>
                </c:pt>
                <c:pt idx="536">
                  <c:v>0.349771</c:v>
                </c:pt>
                <c:pt idx="537">
                  <c:v>0.35224299999999997</c:v>
                </c:pt>
                <c:pt idx="538">
                  <c:v>0.36213099999999998</c:v>
                </c:pt>
                <c:pt idx="539">
                  <c:v>0.37201800000000002</c:v>
                </c:pt>
                <c:pt idx="540">
                  <c:v>0.34729900000000002</c:v>
                </c:pt>
                <c:pt idx="541">
                  <c:v>0.349771</c:v>
                </c:pt>
                <c:pt idx="542">
                  <c:v>0.34853499999999998</c:v>
                </c:pt>
                <c:pt idx="543">
                  <c:v>0.384378</c:v>
                </c:pt>
                <c:pt idx="544">
                  <c:v>0.33988400000000002</c:v>
                </c:pt>
                <c:pt idx="545">
                  <c:v>0.35224299999999997</c:v>
                </c:pt>
                <c:pt idx="546">
                  <c:v>0.35718699999999998</c:v>
                </c:pt>
                <c:pt idx="547">
                  <c:v>0.33617599999999997</c:v>
                </c:pt>
                <c:pt idx="548">
                  <c:v>0.34729900000000002</c:v>
                </c:pt>
                <c:pt idx="549">
                  <c:v>0.35100700000000001</c:v>
                </c:pt>
                <c:pt idx="550">
                  <c:v>0.33246799999999999</c:v>
                </c:pt>
                <c:pt idx="551">
                  <c:v>0.33246799999999999</c:v>
                </c:pt>
                <c:pt idx="552">
                  <c:v>0.33617599999999997</c:v>
                </c:pt>
                <c:pt idx="553">
                  <c:v>0.33988400000000002</c:v>
                </c:pt>
                <c:pt idx="554">
                  <c:v>0.34359200000000001</c:v>
                </c:pt>
                <c:pt idx="555">
                  <c:v>0.35595100000000002</c:v>
                </c:pt>
                <c:pt idx="556">
                  <c:v>0.33494000000000002</c:v>
                </c:pt>
                <c:pt idx="557">
                  <c:v>0.39055699999999999</c:v>
                </c:pt>
                <c:pt idx="558">
                  <c:v>0.349771</c:v>
                </c:pt>
                <c:pt idx="559">
                  <c:v>0.333704</c:v>
                </c:pt>
                <c:pt idx="560">
                  <c:v>0.36460300000000001</c:v>
                </c:pt>
                <c:pt idx="561">
                  <c:v>0.34853499999999998</c:v>
                </c:pt>
                <c:pt idx="562">
                  <c:v>0.38808599999999999</c:v>
                </c:pt>
                <c:pt idx="563">
                  <c:v>0.33741199999999999</c:v>
                </c:pt>
                <c:pt idx="564">
                  <c:v>0.34359200000000001</c:v>
                </c:pt>
                <c:pt idx="565">
                  <c:v>0.35842299999999999</c:v>
                </c:pt>
                <c:pt idx="566">
                  <c:v>0.33494000000000002</c:v>
                </c:pt>
                <c:pt idx="567">
                  <c:v>0.37819799999999998</c:v>
                </c:pt>
                <c:pt idx="568">
                  <c:v>0.35224299999999997</c:v>
                </c:pt>
                <c:pt idx="569">
                  <c:v>0.34359200000000001</c:v>
                </c:pt>
                <c:pt idx="570">
                  <c:v>0.32752399999999998</c:v>
                </c:pt>
                <c:pt idx="571">
                  <c:v>0.375726</c:v>
                </c:pt>
                <c:pt idx="572">
                  <c:v>0.33988400000000002</c:v>
                </c:pt>
                <c:pt idx="573">
                  <c:v>0.34853499999999998</c:v>
                </c:pt>
                <c:pt idx="574">
                  <c:v>0.35347899999999999</c:v>
                </c:pt>
                <c:pt idx="575">
                  <c:v>0.35965900000000001</c:v>
                </c:pt>
                <c:pt idx="576">
                  <c:v>0.34729900000000002</c:v>
                </c:pt>
                <c:pt idx="577">
                  <c:v>0.32752399999999998</c:v>
                </c:pt>
                <c:pt idx="578">
                  <c:v>0.33988400000000002</c:v>
                </c:pt>
                <c:pt idx="579">
                  <c:v>0.370782</c:v>
                </c:pt>
                <c:pt idx="580">
                  <c:v>0.35965900000000001</c:v>
                </c:pt>
                <c:pt idx="581">
                  <c:v>0.35965900000000001</c:v>
                </c:pt>
                <c:pt idx="582">
                  <c:v>0.34111999999999998</c:v>
                </c:pt>
                <c:pt idx="583">
                  <c:v>0.34359200000000001</c:v>
                </c:pt>
                <c:pt idx="584">
                  <c:v>0.34853499999999998</c:v>
                </c:pt>
                <c:pt idx="585">
                  <c:v>0.35224299999999997</c:v>
                </c:pt>
                <c:pt idx="586">
                  <c:v>0.35224299999999997</c:v>
                </c:pt>
                <c:pt idx="587">
                  <c:v>0.33617599999999997</c:v>
                </c:pt>
                <c:pt idx="588">
                  <c:v>0.363367</c:v>
                </c:pt>
                <c:pt idx="589">
                  <c:v>0.36831000000000003</c:v>
                </c:pt>
                <c:pt idx="590">
                  <c:v>0.35100700000000001</c:v>
                </c:pt>
                <c:pt idx="591">
                  <c:v>0.34111999999999998</c:v>
                </c:pt>
                <c:pt idx="592">
                  <c:v>0.34111999999999998</c:v>
                </c:pt>
                <c:pt idx="593">
                  <c:v>0.38314199999999998</c:v>
                </c:pt>
                <c:pt idx="594">
                  <c:v>0.32999600000000001</c:v>
                </c:pt>
                <c:pt idx="595">
                  <c:v>0.33617599999999997</c:v>
                </c:pt>
                <c:pt idx="596">
                  <c:v>0.36089500000000002</c:v>
                </c:pt>
                <c:pt idx="597">
                  <c:v>0.35965900000000001</c:v>
                </c:pt>
                <c:pt idx="598">
                  <c:v>0.35100700000000001</c:v>
                </c:pt>
                <c:pt idx="599">
                  <c:v>0.34853499999999998</c:v>
                </c:pt>
                <c:pt idx="600">
                  <c:v>0.35224299999999997</c:v>
                </c:pt>
                <c:pt idx="601">
                  <c:v>0.370782</c:v>
                </c:pt>
                <c:pt idx="602">
                  <c:v>0.36707499999999998</c:v>
                </c:pt>
                <c:pt idx="603">
                  <c:v>0.333704</c:v>
                </c:pt>
                <c:pt idx="604">
                  <c:v>0.34359200000000001</c:v>
                </c:pt>
                <c:pt idx="605">
                  <c:v>0.363367</c:v>
                </c:pt>
                <c:pt idx="606">
                  <c:v>0.38067000000000001</c:v>
                </c:pt>
                <c:pt idx="607">
                  <c:v>0.34606399999999998</c:v>
                </c:pt>
                <c:pt idx="608">
                  <c:v>0.33988400000000002</c:v>
                </c:pt>
                <c:pt idx="609">
                  <c:v>0.34729900000000002</c:v>
                </c:pt>
                <c:pt idx="610">
                  <c:v>0.38314199999999998</c:v>
                </c:pt>
                <c:pt idx="611">
                  <c:v>0.33617599999999997</c:v>
                </c:pt>
                <c:pt idx="612">
                  <c:v>0.34729900000000002</c:v>
                </c:pt>
                <c:pt idx="613">
                  <c:v>0.370782</c:v>
                </c:pt>
                <c:pt idx="614">
                  <c:v>0.34853499999999998</c:v>
                </c:pt>
                <c:pt idx="615">
                  <c:v>0.32876</c:v>
                </c:pt>
                <c:pt idx="616">
                  <c:v>0.41156799999999999</c:v>
                </c:pt>
                <c:pt idx="617">
                  <c:v>0.33494000000000002</c:v>
                </c:pt>
                <c:pt idx="618">
                  <c:v>0.36089500000000002</c:v>
                </c:pt>
                <c:pt idx="619">
                  <c:v>0.34853499999999998</c:v>
                </c:pt>
                <c:pt idx="620">
                  <c:v>0.354715</c:v>
                </c:pt>
                <c:pt idx="621">
                  <c:v>0.34482800000000002</c:v>
                </c:pt>
                <c:pt idx="622">
                  <c:v>0.333704</c:v>
                </c:pt>
                <c:pt idx="623">
                  <c:v>0.33617599999999997</c:v>
                </c:pt>
                <c:pt idx="624">
                  <c:v>0.39302900000000002</c:v>
                </c:pt>
                <c:pt idx="625">
                  <c:v>0.35965900000000001</c:v>
                </c:pt>
                <c:pt idx="626">
                  <c:v>0.37819799999999998</c:v>
                </c:pt>
                <c:pt idx="627">
                  <c:v>0.35224299999999997</c:v>
                </c:pt>
                <c:pt idx="628">
                  <c:v>0.35347899999999999</c:v>
                </c:pt>
                <c:pt idx="629">
                  <c:v>0.34853499999999998</c:v>
                </c:pt>
                <c:pt idx="630">
                  <c:v>0.36707499999999998</c:v>
                </c:pt>
                <c:pt idx="631">
                  <c:v>0.363367</c:v>
                </c:pt>
                <c:pt idx="632">
                  <c:v>0.34482800000000002</c:v>
                </c:pt>
                <c:pt idx="633">
                  <c:v>0.33741199999999999</c:v>
                </c:pt>
                <c:pt idx="634">
                  <c:v>0.32752399999999998</c:v>
                </c:pt>
                <c:pt idx="635">
                  <c:v>0.33123200000000003</c:v>
                </c:pt>
                <c:pt idx="636">
                  <c:v>0.36583900000000003</c:v>
                </c:pt>
                <c:pt idx="637">
                  <c:v>0.33494000000000002</c:v>
                </c:pt>
                <c:pt idx="638">
                  <c:v>0.33617599999999997</c:v>
                </c:pt>
                <c:pt idx="639">
                  <c:v>0.33741199999999999</c:v>
                </c:pt>
                <c:pt idx="640">
                  <c:v>0.36707499999999998</c:v>
                </c:pt>
                <c:pt idx="641">
                  <c:v>0.36213099999999998</c:v>
                </c:pt>
                <c:pt idx="642">
                  <c:v>0.33741199999999999</c:v>
                </c:pt>
                <c:pt idx="643">
                  <c:v>0.38190600000000002</c:v>
                </c:pt>
                <c:pt idx="644">
                  <c:v>0.34853499999999998</c:v>
                </c:pt>
                <c:pt idx="645">
                  <c:v>0.34729900000000002</c:v>
                </c:pt>
                <c:pt idx="646">
                  <c:v>0.34111999999999998</c:v>
                </c:pt>
                <c:pt idx="647">
                  <c:v>0.35100700000000001</c:v>
                </c:pt>
                <c:pt idx="648">
                  <c:v>0.33617599999999997</c:v>
                </c:pt>
                <c:pt idx="649">
                  <c:v>0.38067000000000001</c:v>
                </c:pt>
                <c:pt idx="650">
                  <c:v>0.34729900000000002</c:v>
                </c:pt>
                <c:pt idx="651">
                  <c:v>0.363367</c:v>
                </c:pt>
                <c:pt idx="652">
                  <c:v>0.35100700000000001</c:v>
                </c:pt>
                <c:pt idx="653">
                  <c:v>0.36213099999999998</c:v>
                </c:pt>
                <c:pt idx="654">
                  <c:v>0.34729900000000002</c:v>
                </c:pt>
                <c:pt idx="655">
                  <c:v>0.34359200000000001</c:v>
                </c:pt>
                <c:pt idx="656">
                  <c:v>0.35595100000000002</c:v>
                </c:pt>
                <c:pt idx="657">
                  <c:v>0.37819799999999998</c:v>
                </c:pt>
                <c:pt idx="658">
                  <c:v>0.333704</c:v>
                </c:pt>
                <c:pt idx="659">
                  <c:v>0.35100700000000001</c:v>
                </c:pt>
                <c:pt idx="660">
                  <c:v>0.35965900000000001</c:v>
                </c:pt>
                <c:pt idx="661">
                  <c:v>0.35224299999999997</c:v>
                </c:pt>
                <c:pt idx="662">
                  <c:v>0.37943399999999999</c:v>
                </c:pt>
                <c:pt idx="663">
                  <c:v>0.34606399999999998</c:v>
                </c:pt>
                <c:pt idx="664">
                  <c:v>0.34606399999999998</c:v>
                </c:pt>
                <c:pt idx="665">
                  <c:v>0.35595100000000002</c:v>
                </c:pt>
                <c:pt idx="666">
                  <c:v>0.34359200000000001</c:v>
                </c:pt>
                <c:pt idx="667">
                  <c:v>0.34359200000000001</c:v>
                </c:pt>
                <c:pt idx="668">
                  <c:v>0.34729900000000002</c:v>
                </c:pt>
                <c:pt idx="669">
                  <c:v>0.32999600000000001</c:v>
                </c:pt>
                <c:pt idx="670">
                  <c:v>0.37201800000000002</c:v>
                </c:pt>
                <c:pt idx="671">
                  <c:v>0.34853499999999998</c:v>
                </c:pt>
                <c:pt idx="672">
                  <c:v>0.32999600000000001</c:v>
                </c:pt>
                <c:pt idx="673">
                  <c:v>0.34111999999999998</c:v>
                </c:pt>
                <c:pt idx="674">
                  <c:v>0.39055699999999999</c:v>
                </c:pt>
                <c:pt idx="675">
                  <c:v>0.333704</c:v>
                </c:pt>
                <c:pt idx="676">
                  <c:v>0.34235599999999999</c:v>
                </c:pt>
                <c:pt idx="677">
                  <c:v>0.35718699999999998</c:v>
                </c:pt>
                <c:pt idx="678">
                  <c:v>0.33617599999999997</c:v>
                </c:pt>
                <c:pt idx="679">
                  <c:v>0.34359200000000001</c:v>
                </c:pt>
                <c:pt idx="680">
                  <c:v>0.35100700000000001</c:v>
                </c:pt>
                <c:pt idx="681">
                  <c:v>0.32999600000000001</c:v>
                </c:pt>
                <c:pt idx="682">
                  <c:v>0.35965900000000001</c:v>
                </c:pt>
                <c:pt idx="683">
                  <c:v>0.35100700000000001</c:v>
                </c:pt>
                <c:pt idx="684">
                  <c:v>0.36954599999999999</c:v>
                </c:pt>
                <c:pt idx="685">
                  <c:v>0.33617599999999997</c:v>
                </c:pt>
                <c:pt idx="686">
                  <c:v>0.38685000000000003</c:v>
                </c:pt>
                <c:pt idx="687">
                  <c:v>0.354715</c:v>
                </c:pt>
                <c:pt idx="688">
                  <c:v>0.37448999999999999</c:v>
                </c:pt>
                <c:pt idx="689">
                  <c:v>0.40168100000000001</c:v>
                </c:pt>
                <c:pt idx="690">
                  <c:v>0.40291700000000003</c:v>
                </c:pt>
                <c:pt idx="691">
                  <c:v>0.37943399999999999</c:v>
                </c:pt>
                <c:pt idx="692">
                  <c:v>0.39797300000000002</c:v>
                </c:pt>
                <c:pt idx="693">
                  <c:v>0.33617599999999997</c:v>
                </c:pt>
                <c:pt idx="694">
                  <c:v>0.34606399999999998</c:v>
                </c:pt>
                <c:pt idx="695">
                  <c:v>0.37325399999999997</c:v>
                </c:pt>
                <c:pt idx="696">
                  <c:v>0.36089500000000002</c:v>
                </c:pt>
                <c:pt idx="697">
                  <c:v>0.39055699999999999</c:v>
                </c:pt>
                <c:pt idx="698">
                  <c:v>0.35224299999999997</c:v>
                </c:pt>
                <c:pt idx="699">
                  <c:v>0.33123200000000003</c:v>
                </c:pt>
                <c:pt idx="700">
                  <c:v>0.35224299999999997</c:v>
                </c:pt>
                <c:pt idx="701">
                  <c:v>0.38561400000000001</c:v>
                </c:pt>
                <c:pt idx="702">
                  <c:v>0.33741199999999999</c:v>
                </c:pt>
                <c:pt idx="703">
                  <c:v>0.36089500000000002</c:v>
                </c:pt>
                <c:pt idx="704">
                  <c:v>0.39055699999999999</c:v>
                </c:pt>
                <c:pt idx="705">
                  <c:v>0.37943399999999999</c:v>
                </c:pt>
                <c:pt idx="706">
                  <c:v>0.34729900000000002</c:v>
                </c:pt>
                <c:pt idx="707">
                  <c:v>0.35100700000000001</c:v>
                </c:pt>
                <c:pt idx="708">
                  <c:v>0.333704</c:v>
                </c:pt>
                <c:pt idx="709">
                  <c:v>0.33123200000000003</c:v>
                </c:pt>
                <c:pt idx="710">
                  <c:v>0.32381700000000002</c:v>
                </c:pt>
                <c:pt idx="711">
                  <c:v>0.32505200000000001</c:v>
                </c:pt>
                <c:pt idx="712">
                  <c:v>0.33617599999999997</c:v>
                </c:pt>
                <c:pt idx="713">
                  <c:v>0.38190600000000002</c:v>
                </c:pt>
                <c:pt idx="714">
                  <c:v>0.32752399999999998</c:v>
                </c:pt>
                <c:pt idx="715">
                  <c:v>0.32752399999999998</c:v>
                </c:pt>
                <c:pt idx="716">
                  <c:v>0.37325399999999997</c:v>
                </c:pt>
                <c:pt idx="717">
                  <c:v>0.36583900000000003</c:v>
                </c:pt>
                <c:pt idx="718">
                  <c:v>0.33123200000000003</c:v>
                </c:pt>
                <c:pt idx="719">
                  <c:v>0.36460300000000001</c:v>
                </c:pt>
                <c:pt idx="720">
                  <c:v>0.35100700000000001</c:v>
                </c:pt>
                <c:pt idx="721">
                  <c:v>0.34359200000000001</c:v>
                </c:pt>
                <c:pt idx="722">
                  <c:v>0.33494000000000002</c:v>
                </c:pt>
                <c:pt idx="723">
                  <c:v>0.38808599999999999</c:v>
                </c:pt>
                <c:pt idx="724">
                  <c:v>0.33123200000000003</c:v>
                </c:pt>
                <c:pt idx="725">
                  <c:v>0.33741199999999999</c:v>
                </c:pt>
                <c:pt idx="726">
                  <c:v>0.384378</c:v>
                </c:pt>
                <c:pt idx="727">
                  <c:v>0.38314199999999998</c:v>
                </c:pt>
                <c:pt idx="728">
                  <c:v>0.37325399999999997</c:v>
                </c:pt>
                <c:pt idx="729">
                  <c:v>0.32010899999999998</c:v>
                </c:pt>
                <c:pt idx="730">
                  <c:v>0.32999600000000001</c:v>
                </c:pt>
                <c:pt idx="731">
                  <c:v>0.34606399999999998</c:v>
                </c:pt>
                <c:pt idx="732">
                  <c:v>0.363367</c:v>
                </c:pt>
                <c:pt idx="733">
                  <c:v>0.375726</c:v>
                </c:pt>
                <c:pt idx="734">
                  <c:v>0.33988400000000002</c:v>
                </c:pt>
                <c:pt idx="735">
                  <c:v>0.34111999999999998</c:v>
                </c:pt>
                <c:pt idx="736">
                  <c:v>0.38561400000000001</c:v>
                </c:pt>
                <c:pt idx="737">
                  <c:v>0.38932099999999997</c:v>
                </c:pt>
                <c:pt idx="738">
                  <c:v>0.32628800000000002</c:v>
                </c:pt>
                <c:pt idx="739">
                  <c:v>0.35347899999999999</c:v>
                </c:pt>
                <c:pt idx="740">
                  <c:v>0.363367</c:v>
                </c:pt>
                <c:pt idx="741">
                  <c:v>0.34729900000000002</c:v>
                </c:pt>
                <c:pt idx="742">
                  <c:v>0.36954599999999999</c:v>
                </c:pt>
                <c:pt idx="743">
                  <c:v>0.33617599999999997</c:v>
                </c:pt>
                <c:pt idx="744">
                  <c:v>0.31887300000000002</c:v>
                </c:pt>
                <c:pt idx="745">
                  <c:v>0.32258100000000001</c:v>
                </c:pt>
                <c:pt idx="746">
                  <c:v>0.375726</c:v>
                </c:pt>
                <c:pt idx="747">
                  <c:v>0.35595100000000002</c:v>
                </c:pt>
                <c:pt idx="748">
                  <c:v>0.35347899999999999</c:v>
                </c:pt>
                <c:pt idx="749">
                  <c:v>0.35718699999999998</c:v>
                </c:pt>
                <c:pt idx="750">
                  <c:v>0.338648</c:v>
                </c:pt>
                <c:pt idx="751">
                  <c:v>0.34235599999999999</c:v>
                </c:pt>
                <c:pt idx="752">
                  <c:v>0.32628800000000002</c:v>
                </c:pt>
                <c:pt idx="753">
                  <c:v>0.32752399999999998</c:v>
                </c:pt>
                <c:pt idx="754">
                  <c:v>0.33123200000000003</c:v>
                </c:pt>
                <c:pt idx="755">
                  <c:v>0.35965900000000001</c:v>
                </c:pt>
                <c:pt idx="756">
                  <c:v>0.33123200000000003</c:v>
                </c:pt>
                <c:pt idx="757">
                  <c:v>0.33741199999999999</c:v>
                </c:pt>
                <c:pt idx="758">
                  <c:v>0.34359200000000001</c:v>
                </c:pt>
                <c:pt idx="759">
                  <c:v>0.32999600000000001</c:v>
                </c:pt>
                <c:pt idx="760">
                  <c:v>0.33988400000000002</c:v>
                </c:pt>
                <c:pt idx="761">
                  <c:v>0.36707499999999998</c:v>
                </c:pt>
                <c:pt idx="762">
                  <c:v>0.32505200000000001</c:v>
                </c:pt>
                <c:pt idx="763">
                  <c:v>0.33246799999999999</c:v>
                </c:pt>
                <c:pt idx="764">
                  <c:v>0.35595100000000002</c:v>
                </c:pt>
                <c:pt idx="765">
                  <c:v>0.33741199999999999</c:v>
                </c:pt>
                <c:pt idx="766">
                  <c:v>0.36213099999999998</c:v>
                </c:pt>
                <c:pt idx="767">
                  <c:v>0.33246799999999999</c:v>
                </c:pt>
                <c:pt idx="768">
                  <c:v>0.31887300000000002</c:v>
                </c:pt>
                <c:pt idx="769">
                  <c:v>0.35100700000000001</c:v>
                </c:pt>
                <c:pt idx="770">
                  <c:v>0.35224299999999997</c:v>
                </c:pt>
                <c:pt idx="771">
                  <c:v>0.35718699999999998</c:v>
                </c:pt>
                <c:pt idx="772">
                  <c:v>0.34111999999999998</c:v>
                </c:pt>
                <c:pt idx="773">
                  <c:v>0.34482800000000002</c:v>
                </c:pt>
                <c:pt idx="774">
                  <c:v>0.33988400000000002</c:v>
                </c:pt>
                <c:pt idx="775">
                  <c:v>0.37448999999999999</c:v>
                </c:pt>
                <c:pt idx="776">
                  <c:v>0.32752399999999998</c:v>
                </c:pt>
                <c:pt idx="777">
                  <c:v>0.32752399999999998</c:v>
                </c:pt>
                <c:pt idx="778">
                  <c:v>0.33617599999999997</c:v>
                </c:pt>
                <c:pt idx="779">
                  <c:v>0.32381700000000002</c:v>
                </c:pt>
                <c:pt idx="780">
                  <c:v>0.36954599999999999</c:v>
                </c:pt>
                <c:pt idx="781">
                  <c:v>0.33988400000000002</c:v>
                </c:pt>
                <c:pt idx="782">
                  <c:v>0.33494000000000002</c:v>
                </c:pt>
                <c:pt idx="783">
                  <c:v>0.33988400000000002</c:v>
                </c:pt>
                <c:pt idx="784">
                  <c:v>0.32381700000000002</c:v>
                </c:pt>
                <c:pt idx="785">
                  <c:v>0.35100700000000001</c:v>
                </c:pt>
                <c:pt idx="786">
                  <c:v>0.35842299999999999</c:v>
                </c:pt>
                <c:pt idx="787">
                  <c:v>0.37696200000000002</c:v>
                </c:pt>
                <c:pt idx="788">
                  <c:v>0.338648</c:v>
                </c:pt>
                <c:pt idx="789">
                  <c:v>0.33246799999999999</c:v>
                </c:pt>
                <c:pt idx="790">
                  <c:v>0.34359200000000001</c:v>
                </c:pt>
                <c:pt idx="791">
                  <c:v>0.36213099999999998</c:v>
                </c:pt>
                <c:pt idx="792">
                  <c:v>0.33123200000000003</c:v>
                </c:pt>
                <c:pt idx="793">
                  <c:v>0.33988400000000002</c:v>
                </c:pt>
                <c:pt idx="794">
                  <c:v>0.34482800000000002</c:v>
                </c:pt>
                <c:pt idx="795">
                  <c:v>0.32381700000000002</c:v>
                </c:pt>
                <c:pt idx="796">
                  <c:v>0.36583900000000003</c:v>
                </c:pt>
                <c:pt idx="797">
                  <c:v>0.34729900000000002</c:v>
                </c:pt>
                <c:pt idx="798">
                  <c:v>0.32010899999999998</c:v>
                </c:pt>
                <c:pt idx="799">
                  <c:v>0.39055699999999999</c:v>
                </c:pt>
                <c:pt idx="800">
                  <c:v>0.333704</c:v>
                </c:pt>
                <c:pt idx="801">
                  <c:v>0.39426499999999998</c:v>
                </c:pt>
                <c:pt idx="802">
                  <c:v>0.375726</c:v>
                </c:pt>
                <c:pt idx="803">
                  <c:v>0.370782</c:v>
                </c:pt>
                <c:pt idx="804">
                  <c:v>0.33123200000000003</c:v>
                </c:pt>
                <c:pt idx="805">
                  <c:v>0.333704</c:v>
                </c:pt>
                <c:pt idx="806">
                  <c:v>0.33246799999999999</c:v>
                </c:pt>
                <c:pt idx="807">
                  <c:v>0.36583900000000003</c:v>
                </c:pt>
                <c:pt idx="808">
                  <c:v>0.35224299999999997</c:v>
                </c:pt>
                <c:pt idx="809">
                  <c:v>0.32876</c:v>
                </c:pt>
                <c:pt idx="810">
                  <c:v>0.33988400000000002</c:v>
                </c:pt>
                <c:pt idx="811">
                  <c:v>0.32752399999999998</c:v>
                </c:pt>
                <c:pt idx="812">
                  <c:v>0.37325399999999997</c:v>
                </c:pt>
                <c:pt idx="813">
                  <c:v>0.34729900000000002</c:v>
                </c:pt>
                <c:pt idx="814">
                  <c:v>0.38190600000000002</c:v>
                </c:pt>
                <c:pt idx="815">
                  <c:v>0.36954599999999999</c:v>
                </c:pt>
                <c:pt idx="816">
                  <c:v>0.32999600000000001</c:v>
                </c:pt>
                <c:pt idx="817">
                  <c:v>0.33741199999999999</c:v>
                </c:pt>
                <c:pt idx="818">
                  <c:v>0.34482800000000002</c:v>
                </c:pt>
                <c:pt idx="819">
                  <c:v>0.338648</c:v>
                </c:pt>
                <c:pt idx="820">
                  <c:v>0.333704</c:v>
                </c:pt>
                <c:pt idx="821">
                  <c:v>0.32381700000000002</c:v>
                </c:pt>
                <c:pt idx="822">
                  <c:v>0.333704</c:v>
                </c:pt>
                <c:pt idx="823">
                  <c:v>0.35100700000000001</c:v>
                </c:pt>
                <c:pt idx="824">
                  <c:v>0.32381700000000002</c:v>
                </c:pt>
                <c:pt idx="825">
                  <c:v>0.32999600000000001</c:v>
                </c:pt>
                <c:pt idx="826">
                  <c:v>0.34359200000000001</c:v>
                </c:pt>
                <c:pt idx="827">
                  <c:v>0.34729900000000002</c:v>
                </c:pt>
                <c:pt idx="828">
                  <c:v>0.36089500000000002</c:v>
                </c:pt>
                <c:pt idx="829">
                  <c:v>0.354715</c:v>
                </c:pt>
                <c:pt idx="830">
                  <c:v>0.33988400000000002</c:v>
                </c:pt>
                <c:pt idx="831">
                  <c:v>0.34482800000000002</c:v>
                </c:pt>
                <c:pt idx="832">
                  <c:v>0.370782</c:v>
                </c:pt>
                <c:pt idx="833">
                  <c:v>0.32505200000000001</c:v>
                </c:pt>
                <c:pt idx="834">
                  <c:v>0.333704</c:v>
                </c:pt>
                <c:pt idx="835">
                  <c:v>0.35100700000000001</c:v>
                </c:pt>
                <c:pt idx="836">
                  <c:v>0.32999600000000001</c:v>
                </c:pt>
                <c:pt idx="837">
                  <c:v>0.333704</c:v>
                </c:pt>
                <c:pt idx="838">
                  <c:v>0.32999600000000001</c:v>
                </c:pt>
                <c:pt idx="839">
                  <c:v>0.338648</c:v>
                </c:pt>
                <c:pt idx="840">
                  <c:v>0.363367</c:v>
                </c:pt>
                <c:pt idx="841">
                  <c:v>0.32752399999999998</c:v>
                </c:pt>
                <c:pt idx="842">
                  <c:v>0.32752399999999998</c:v>
                </c:pt>
                <c:pt idx="843">
                  <c:v>0.32628800000000002</c:v>
                </c:pt>
                <c:pt idx="844">
                  <c:v>0.33741199999999999</c:v>
                </c:pt>
                <c:pt idx="845">
                  <c:v>0.37325399999999997</c:v>
                </c:pt>
                <c:pt idx="846">
                  <c:v>0.32258100000000001</c:v>
                </c:pt>
                <c:pt idx="847">
                  <c:v>0.33246799999999999</c:v>
                </c:pt>
                <c:pt idx="848">
                  <c:v>0.33617599999999997</c:v>
                </c:pt>
                <c:pt idx="849">
                  <c:v>0.32628800000000002</c:v>
                </c:pt>
                <c:pt idx="850">
                  <c:v>0.32010899999999998</c:v>
                </c:pt>
                <c:pt idx="851">
                  <c:v>0.32876</c:v>
                </c:pt>
                <c:pt idx="852">
                  <c:v>0.32752399999999998</c:v>
                </c:pt>
                <c:pt idx="853">
                  <c:v>0.33246799999999999</c:v>
                </c:pt>
                <c:pt idx="854">
                  <c:v>0.34729900000000002</c:v>
                </c:pt>
                <c:pt idx="855">
                  <c:v>0.32999600000000001</c:v>
                </c:pt>
                <c:pt idx="856">
                  <c:v>0.33741199999999999</c:v>
                </c:pt>
                <c:pt idx="857">
                  <c:v>0.35965900000000001</c:v>
                </c:pt>
                <c:pt idx="858">
                  <c:v>0.32752399999999998</c:v>
                </c:pt>
                <c:pt idx="859">
                  <c:v>0.35842299999999999</c:v>
                </c:pt>
                <c:pt idx="860">
                  <c:v>0.34111999999999998</c:v>
                </c:pt>
                <c:pt idx="861">
                  <c:v>0.33123200000000003</c:v>
                </c:pt>
                <c:pt idx="862">
                  <c:v>0.32752399999999998</c:v>
                </c:pt>
                <c:pt idx="863">
                  <c:v>0.33123200000000003</c:v>
                </c:pt>
                <c:pt idx="864">
                  <c:v>0.33741199999999999</c:v>
                </c:pt>
                <c:pt idx="865">
                  <c:v>0.338648</c:v>
                </c:pt>
                <c:pt idx="866">
                  <c:v>0.34235599999999999</c:v>
                </c:pt>
                <c:pt idx="867">
                  <c:v>0.32258100000000001</c:v>
                </c:pt>
                <c:pt idx="868">
                  <c:v>0.33741199999999999</c:v>
                </c:pt>
                <c:pt idx="869">
                  <c:v>0.35842299999999999</c:v>
                </c:pt>
                <c:pt idx="870">
                  <c:v>0.33741199999999999</c:v>
                </c:pt>
                <c:pt idx="871">
                  <c:v>0.34235599999999999</c:v>
                </c:pt>
                <c:pt idx="872">
                  <c:v>0.34235599999999999</c:v>
                </c:pt>
                <c:pt idx="873">
                  <c:v>0.32628800000000002</c:v>
                </c:pt>
                <c:pt idx="874">
                  <c:v>0.32381700000000002</c:v>
                </c:pt>
                <c:pt idx="875">
                  <c:v>0.35965900000000001</c:v>
                </c:pt>
                <c:pt idx="876">
                  <c:v>0.35347899999999999</c:v>
                </c:pt>
                <c:pt idx="877">
                  <c:v>0.33988400000000002</c:v>
                </c:pt>
                <c:pt idx="878">
                  <c:v>0.36707499999999998</c:v>
                </c:pt>
                <c:pt idx="879">
                  <c:v>0.33617599999999997</c:v>
                </c:pt>
                <c:pt idx="880">
                  <c:v>0.36707499999999998</c:v>
                </c:pt>
                <c:pt idx="881">
                  <c:v>0.384378</c:v>
                </c:pt>
                <c:pt idx="882">
                  <c:v>0.32505200000000001</c:v>
                </c:pt>
                <c:pt idx="883">
                  <c:v>0.33123200000000003</c:v>
                </c:pt>
                <c:pt idx="884">
                  <c:v>0.32999600000000001</c:v>
                </c:pt>
                <c:pt idx="885">
                  <c:v>0.32134499999999999</c:v>
                </c:pt>
                <c:pt idx="886">
                  <c:v>0.333704</c:v>
                </c:pt>
                <c:pt idx="887">
                  <c:v>0.32999600000000001</c:v>
                </c:pt>
                <c:pt idx="888">
                  <c:v>0.37201800000000002</c:v>
                </c:pt>
                <c:pt idx="889">
                  <c:v>0.37448999999999999</c:v>
                </c:pt>
                <c:pt idx="890">
                  <c:v>0.32010899999999998</c:v>
                </c:pt>
                <c:pt idx="891">
                  <c:v>0.33494000000000002</c:v>
                </c:pt>
                <c:pt idx="892">
                  <c:v>0.333704</c:v>
                </c:pt>
                <c:pt idx="893">
                  <c:v>0.33741199999999999</c:v>
                </c:pt>
                <c:pt idx="894">
                  <c:v>0.37448999999999999</c:v>
                </c:pt>
                <c:pt idx="895">
                  <c:v>0.36213099999999998</c:v>
                </c:pt>
                <c:pt idx="896">
                  <c:v>0.32010899999999998</c:v>
                </c:pt>
                <c:pt idx="897">
                  <c:v>0.34235599999999999</c:v>
                </c:pt>
                <c:pt idx="898">
                  <c:v>0.34606399999999998</c:v>
                </c:pt>
                <c:pt idx="899">
                  <c:v>0.35842299999999999</c:v>
                </c:pt>
                <c:pt idx="900">
                  <c:v>0.32381700000000002</c:v>
                </c:pt>
                <c:pt idx="901">
                  <c:v>0.32010899999999998</c:v>
                </c:pt>
                <c:pt idx="902">
                  <c:v>0.33617599999999997</c:v>
                </c:pt>
                <c:pt idx="903">
                  <c:v>0.31887300000000002</c:v>
                </c:pt>
                <c:pt idx="904">
                  <c:v>0.32505200000000001</c:v>
                </c:pt>
                <c:pt idx="905">
                  <c:v>0.338648</c:v>
                </c:pt>
                <c:pt idx="906">
                  <c:v>0.33617599999999997</c:v>
                </c:pt>
                <c:pt idx="907">
                  <c:v>0.37201800000000002</c:v>
                </c:pt>
                <c:pt idx="908">
                  <c:v>0.34359200000000001</c:v>
                </c:pt>
                <c:pt idx="909">
                  <c:v>0.32505200000000001</c:v>
                </c:pt>
                <c:pt idx="910">
                  <c:v>0.333704</c:v>
                </c:pt>
                <c:pt idx="911">
                  <c:v>0.384378</c:v>
                </c:pt>
                <c:pt idx="912">
                  <c:v>0.32258100000000001</c:v>
                </c:pt>
                <c:pt idx="913">
                  <c:v>0.36583900000000003</c:v>
                </c:pt>
                <c:pt idx="914">
                  <c:v>0.33123200000000003</c:v>
                </c:pt>
                <c:pt idx="915">
                  <c:v>0.33741199999999999</c:v>
                </c:pt>
                <c:pt idx="916">
                  <c:v>0.32010899999999998</c:v>
                </c:pt>
                <c:pt idx="917">
                  <c:v>0.32999600000000001</c:v>
                </c:pt>
                <c:pt idx="918">
                  <c:v>0.34729900000000002</c:v>
                </c:pt>
                <c:pt idx="919">
                  <c:v>0.36213099999999998</c:v>
                </c:pt>
                <c:pt idx="920">
                  <c:v>0.32752399999999998</c:v>
                </c:pt>
                <c:pt idx="921">
                  <c:v>0.33123200000000003</c:v>
                </c:pt>
                <c:pt idx="922">
                  <c:v>0.37943399999999999</c:v>
                </c:pt>
                <c:pt idx="923">
                  <c:v>0.31887300000000002</c:v>
                </c:pt>
                <c:pt idx="924">
                  <c:v>0.33988400000000002</c:v>
                </c:pt>
                <c:pt idx="925">
                  <c:v>0.33741199999999999</c:v>
                </c:pt>
                <c:pt idx="926">
                  <c:v>0.35595100000000002</c:v>
                </c:pt>
                <c:pt idx="927">
                  <c:v>0.34482800000000002</c:v>
                </c:pt>
                <c:pt idx="928">
                  <c:v>0.33988400000000002</c:v>
                </c:pt>
                <c:pt idx="929">
                  <c:v>0.33617599999999997</c:v>
                </c:pt>
                <c:pt idx="930">
                  <c:v>0.317637</c:v>
                </c:pt>
                <c:pt idx="931">
                  <c:v>0.34111999999999998</c:v>
                </c:pt>
                <c:pt idx="932">
                  <c:v>0.33988400000000002</c:v>
                </c:pt>
                <c:pt idx="933">
                  <c:v>0.34606399999999998</c:v>
                </c:pt>
                <c:pt idx="934">
                  <c:v>0.33617599999999997</c:v>
                </c:pt>
                <c:pt idx="935">
                  <c:v>0.36583900000000003</c:v>
                </c:pt>
                <c:pt idx="936">
                  <c:v>0.38932099999999997</c:v>
                </c:pt>
                <c:pt idx="937">
                  <c:v>0.34235599999999999</c:v>
                </c:pt>
                <c:pt idx="938">
                  <c:v>0.33617599999999997</c:v>
                </c:pt>
                <c:pt idx="939">
                  <c:v>0.34359200000000001</c:v>
                </c:pt>
                <c:pt idx="940">
                  <c:v>0.33123200000000003</c:v>
                </c:pt>
                <c:pt idx="941">
                  <c:v>0.33246799999999999</c:v>
                </c:pt>
                <c:pt idx="942">
                  <c:v>0.32381700000000002</c:v>
                </c:pt>
                <c:pt idx="943">
                  <c:v>0.36954599999999999</c:v>
                </c:pt>
                <c:pt idx="944">
                  <c:v>0.32381700000000002</c:v>
                </c:pt>
                <c:pt idx="945">
                  <c:v>0.33123200000000003</c:v>
                </c:pt>
                <c:pt idx="946">
                  <c:v>0.32628800000000002</c:v>
                </c:pt>
                <c:pt idx="947">
                  <c:v>0.338648</c:v>
                </c:pt>
                <c:pt idx="948">
                  <c:v>0.33617599999999997</c:v>
                </c:pt>
                <c:pt idx="949">
                  <c:v>0.33988400000000002</c:v>
                </c:pt>
                <c:pt idx="950">
                  <c:v>0.32505200000000001</c:v>
                </c:pt>
                <c:pt idx="951">
                  <c:v>0.333704</c:v>
                </c:pt>
                <c:pt idx="952">
                  <c:v>0.36707499999999998</c:v>
                </c:pt>
                <c:pt idx="953">
                  <c:v>0.363367</c:v>
                </c:pt>
                <c:pt idx="954">
                  <c:v>0.31640099999999999</c:v>
                </c:pt>
                <c:pt idx="955">
                  <c:v>0.33617599999999997</c:v>
                </c:pt>
                <c:pt idx="956">
                  <c:v>0.32010899999999998</c:v>
                </c:pt>
                <c:pt idx="957">
                  <c:v>0.32381700000000002</c:v>
                </c:pt>
                <c:pt idx="958">
                  <c:v>0.349771</c:v>
                </c:pt>
                <c:pt idx="959">
                  <c:v>0.35224299999999997</c:v>
                </c:pt>
                <c:pt idx="960">
                  <c:v>0.33988400000000002</c:v>
                </c:pt>
                <c:pt idx="961">
                  <c:v>0.32752399999999998</c:v>
                </c:pt>
                <c:pt idx="962">
                  <c:v>0.38314199999999998</c:v>
                </c:pt>
                <c:pt idx="963">
                  <c:v>0.34729900000000002</c:v>
                </c:pt>
                <c:pt idx="964">
                  <c:v>0.35100700000000001</c:v>
                </c:pt>
                <c:pt idx="965">
                  <c:v>0.35965900000000001</c:v>
                </c:pt>
                <c:pt idx="966">
                  <c:v>0.34111999999999998</c:v>
                </c:pt>
                <c:pt idx="967">
                  <c:v>0.32010899999999998</c:v>
                </c:pt>
                <c:pt idx="968">
                  <c:v>0.33988400000000002</c:v>
                </c:pt>
                <c:pt idx="969">
                  <c:v>0.32381700000000002</c:v>
                </c:pt>
                <c:pt idx="970">
                  <c:v>0.333704</c:v>
                </c:pt>
                <c:pt idx="971">
                  <c:v>0.31640099999999999</c:v>
                </c:pt>
                <c:pt idx="972">
                  <c:v>0.33617599999999997</c:v>
                </c:pt>
                <c:pt idx="973">
                  <c:v>0.33494000000000002</c:v>
                </c:pt>
                <c:pt idx="974">
                  <c:v>0.33741199999999999</c:v>
                </c:pt>
                <c:pt idx="975">
                  <c:v>0.37819799999999998</c:v>
                </c:pt>
                <c:pt idx="976">
                  <c:v>0.34606399999999998</c:v>
                </c:pt>
                <c:pt idx="977">
                  <c:v>0.33123200000000003</c:v>
                </c:pt>
                <c:pt idx="978">
                  <c:v>0.32010899999999998</c:v>
                </c:pt>
                <c:pt idx="979">
                  <c:v>0.33494000000000002</c:v>
                </c:pt>
                <c:pt idx="980">
                  <c:v>0.32258100000000001</c:v>
                </c:pt>
                <c:pt idx="981">
                  <c:v>0.338648</c:v>
                </c:pt>
                <c:pt idx="982">
                  <c:v>0.32381700000000002</c:v>
                </c:pt>
                <c:pt idx="983">
                  <c:v>0.32628800000000002</c:v>
                </c:pt>
                <c:pt idx="984">
                  <c:v>0.33494000000000002</c:v>
                </c:pt>
                <c:pt idx="985">
                  <c:v>0.33741199999999999</c:v>
                </c:pt>
                <c:pt idx="986">
                  <c:v>0.33741199999999999</c:v>
                </c:pt>
                <c:pt idx="987">
                  <c:v>0.370782</c:v>
                </c:pt>
                <c:pt idx="988">
                  <c:v>0.31640099999999999</c:v>
                </c:pt>
                <c:pt idx="989">
                  <c:v>0.32381700000000002</c:v>
                </c:pt>
                <c:pt idx="990">
                  <c:v>0.34111999999999998</c:v>
                </c:pt>
                <c:pt idx="991">
                  <c:v>0.333704</c:v>
                </c:pt>
                <c:pt idx="992">
                  <c:v>0.33741199999999999</c:v>
                </c:pt>
                <c:pt idx="993">
                  <c:v>0.375726</c:v>
                </c:pt>
                <c:pt idx="994">
                  <c:v>0.35100700000000001</c:v>
                </c:pt>
                <c:pt idx="995">
                  <c:v>0.31640099999999999</c:v>
                </c:pt>
                <c:pt idx="996">
                  <c:v>0.32505200000000001</c:v>
                </c:pt>
                <c:pt idx="997">
                  <c:v>0.34235599999999999</c:v>
                </c:pt>
                <c:pt idx="998">
                  <c:v>0.35595100000000002</c:v>
                </c:pt>
                <c:pt idx="999">
                  <c:v>0.32628800000000002</c:v>
                </c:pt>
                <c:pt idx="1000">
                  <c:v>0.333704</c:v>
                </c:pt>
                <c:pt idx="1001">
                  <c:v>0.31640099999999999</c:v>
                </c:pt>
                <c:pt idx="1002">
                  <c:v>0.36460300000000001</c:v>
                </c:pt>
                <c:pt idx="1003">
                  <c:v>0.36707499999999998</c:v>
                </c:pt>
                <c:pt idx="1004">
                  <c:v>0.37696200000000002</c:v>
                </c:pt>
                <c:pt idx="1005">
                  <c:v>0.31887300000000002</c:v>
                </c:pt>
                <c:pt idx="1006">
                  <c:v>0.33741199999999999</c:v>
                </c:pt>
                <c:pt idx="1007">
                  <c:v>0.354715</c:v>
                </c:pt>
                <c:pt idx="1008">
                  <c:v>0.32258100000000001</c:v>
                </c:pt>
                <c:pt idx="1009">
                  <c:v>0.32381700000000002</c:v>
                </c:pt>
                <c:pt idx="1010">
                  <c:v>0.36707499999999998</c:v>
                </c:pt>
                <c:pt idx="1011">
                  <c:v>0.38190600000000002</c:v>
                </c:pt>
                <c:pt idx="1012">
                  <c:v>0.33617599999999997</c:v>
                </c:pt>
                <c:pt idx="1013">
                  <c:v>0.34111999999999998</c:v>
                </c:pt>
                <c:pt idx="1014">
                  <c:v>0.34729900000000002</c:v>
                </c:pt>
                <c:pt idx="1015">
                  <c:v>0.37448999999999999</c:v>
                </c:pt>
                <c:pt idx="1016">
                  <c:v>0.33617599999999997</c:v>
                </c:pt>
                <c:pt idx="1017">
                  <c:v>0.32134499999999999</c:v>
                </c:pt>
                <c:pt idx="1018">
                  <c:v>0.370782</c:v>
                </c:pt>
                <c:pt idx="1019">
                  <c:v>0.32381700000000002</c:v>
                </c:pt>
                <c:pt idx="1020">
                  <c:v>0.34729900000000002</c:v>
                </c:pt>
                <c:pt idx="1021">
                  <c:v>0.33123200000000003</c:v>
                </c:pt>
                <c:pt idx="1022">
                  <c:v>0.33494000000000002</c:v>
                </c:pt>
                <c:pt idx="1023">
                  <c:v>0.338648</c:v>
                </c:pt>
                <c:pt idx="1024">
                  <c:v>0.32010899999999998</c:v>
                </c:pt>
                <c:pt idx="1025">
                  <c:v>0.35965900000000001</c:v>
                </c:pt>
                <c:pt idx="1026">
                  <c:v>0.32752399999999998</c:v>
                </c:pt>
                <c:pt idx="1027">
                  <c:v>0.35595100000000002</c:v>
                </c:pt>
                <c:pt idx="1028">
                  <c:v>0.375726</c:v>
                </c:pt>
                <c:pt idx="1029">
                  <c:v>0.33617599999999997</c:v>
                </c:pt>
                <c:pt idx="1030">
                  <c:v>0.370782</c:v>
                </c:pt>
                <c:pt idx="1031">
                  <c:v>0.32381700000000002</c:v>
                </c:pt>
                <c:pt idx="1032">
                  <c:v>0.32876</c:v>
                </c:pt>
                <c:pt idx="1033">
                  <c:v>0.33123200000000003</c:v>
                </c:pt>
                <c:pt idx="1034">
                  <c:v>0.35100700000000001</c:v>
                </c:pt>
                <c:pt idx="1035">
                  <c:v>0.32010899999999998</c:v>
                </c:pt>
                <c:pt idx="1036">
                  <c:v>0.32381700000000002</c:v>
                </c:pt>
                <c:pt idx="1037">
                  <c:v>0.375726</c:v>
                </c:pt>
                <c:pt idx="1038">
                  <c:v>0.33123200000000003</c:v>
                </c:pt>
                <c:pt idx="1039">
                  <c:v>0.32752399999999998</c:v>
                </c:pt>
                <c:pt idx="1040">
                  <c:v>0.36460300000000001</c:v>
                </c:pt>
                <c:pt idx="1041">
                  <c:v>0.37201800000000002</c:v>
                </c:pt>
                <c:pt idx="1042">
                  <c:v>0.31887300000000002</c:v>
                </c:pt>
                <c:pt idx="1043">
                  <c:v>0.32258100000000001</c:v>
                </c:pt>
                <c:pt idx="1044">
                  <c:v>0.34853499999999998</c:v>
                </c:pt>
                <c:pt idx="1045">
                  <c:v>0.363367</c:v>
                </c:pt>
                <c:pt idx="1046">
                  <c:v>0.32999600000000001</c:v>
                </c:pt>
                <c:pt idx="1047">
                  <c:v>0.32752399999999998</c:v>
                </c:pt>
                <c:pt idx="1048">
                  <c:v>0.33988400000000002</c:v>
                </c:pt>
                <c:pt idx="1049">
                  <c:v>0.36583900000000003</c:v>
                </c:pt>
                <c:pt idx="1050">
                  <c:v>0.32381700000000002</c:v>
                </c:pt>
                <c:pt idx="1051">
                  <c:v>0.32381700000000002</c:v>
                </c:pt>
                <c:pt idx="1052">
                  <c:v>0.32381700000000002</c:v>
                </c:pt>
                <c:pt idx="1053">
                  <c:v>0.33617599999999997</c:v>
                </c:pt>
                <c:pt idx="1054">
                  <c:v>0.363367</c:v>
                </c:pt>
                <c:pt idx="1055">
                  <c:v>0.34235599999999999</c:v>
                </c:pt>
                <c:pt idx="1056">
                  <c:v>0.31887300000000002</c:v>
                </c:pt>
                <c:pt idx="1057">
                  <c:v>0.32628800000000002</c:v>
                </c:pt>
                <c:pt idx="1058">
                  <c:v>0.34482800000000002</c:v>
                </c:pt>
                <c:pt idx="1059">
                  <c:v>0.375726</c:v>
                </c:pt>
                <c:pt idx="1060">
                  <c:v>0.33617599999999997</c:v>
                </c:pt>
                <c:pt idx="1061">
                  <c:v>0.37819799999999998</c:v>
                </c:pt>
                <c:pt idx="1062">
                  <c:v>0.31887300000000002</c:v>
                </c:pt>
                <c:pt idx="1063">
                  <c:v>0.36583900000000003</c:v>
                </c:pt>
                <c:pt idx="1064">
                  <c:v>0.35100700000000001</c:v>
                </c:pt>
                <c:pt idx="1065">
                  <c:v>0.363367</c:v>
                </c:pt>
                <c:pt idx="1066">
                  <c:v>0.32381700000000002</c:v>
                </c:pt>
                <c:pt idx="1067">
                  <c:v>0.32010899999999998</c:v>
                </c:pt>
                <c:pt idx="1068">
                  <c:v>0.34235599999999999</c:v>
                </c:pt>
                <c:pt idx="1069">
                  <c:v>0.32010899999999998</c:v>
                </c:pt>
                <c:pt idx="1070">
                  <c:v>0.32381700000000002</c:v>
                </c:pt>
                <c:pt idx="1071">
                  <c:v>0.33617599999999997</c:v>
                </c:pt>
                <c:pt idx="1072">
                  <c:v>0.32999600000000001</c:v>
                </c:pt>
                <c:pt idx="1073">
                  <c:v>0.32381700000000002</c:v>
                </c:pt>
                <c:pt idx="1074">
                  <c:v>0.32381700000000002</c:v>
                </c:pt>
                <c:pt idx="1075">
                  <c:v>0.32628800000000002</c:v>
                </c:pt>
                <c:pt idx="1076">
                  <c:v>0.35100700000000001</c:v>
                </c:pt>
                <c:pt idx="1077">
                  <c:v>0.333704</c:v>
                </c:pt>
                <c:pt idx="1078">
                  <c:v>0.33123200000000003</c:v>
                </c:pt>
                <c:pt idx="1079">
                  <c:v>0.32381700000000002</c:v>
                </c:pt>
                <c:pt idx="1080">
                  <c:v>0.33617599999999997</c:v>
                </c:pt>
                <c:pt idx="1081">
                  <c:v>0.37943399999999999</c:v>
                </c:pt>
                <c:pt idx="1082">
                  <c:v>0.32134499999999999</c:v>
                </c:pt>
                <c:pt idx="1083">
                  <c:v>0.32752399999999998</c:v>
                </c:pt>
                <c:pt idx="1084">
                  <c:v>0.34359200000000001</c:v>
                </c:pt>
                <c:pt idx="1085">
                  <c:v>0.354715</c:v>
                </c:pt>
                <c:pt idx="1086">
                  <c:v>0.370782</c:v>
                </c:pt>
                <c:pt idx="1087">
                  <c:v>0.33617599999999997</c:v>
                </c:pt>
                <c:pt idx="1088">
                  <c:v>0.33123200000000003</c:v>
                </c:pt>
                <c:pt idx="1089">
                  <c:v>0.32752399999999998</c:v>
                </c:pt>
                <c:pt idx="1090">
                  <c:v>0.34111999999999998</c:v>
                </c:pt>
                <c:pt idx="1091">
                  <c:v>0.354715</c:v>
                </c:pt>
                <c:pt idx="1092">
                  <c:v>0.32258100000000001</c:v>
                </c:pt>
                <c:pt idx="1093">
                  <c:v>0.35718699999999998</c:v>
                </c:pt>
                <c:pt idx="1094">
                  <c:v>0.32628800000000002</c:v>
                </c:pt>
                <c:pt idx="1095">
                  <c:v>0.35718699999999998</c:v>
                </c:pt>
                <c:pt idx="1096">
                  <c:v>0.33617599999999997</c:v>
                </c:pt>
                <c:pt idx="1097">
                  <c:v>0.33988400000000002</c:v>
                </c:pt>
                <c:pt idx="1098">
                  <c:v>0.33123200000000003</c:v>
                </c:pt>
                <c:pt idx="1099">
                  <c:v>0.34359200000000001</c:v>
                </c:pt>
                <c:pt idx="1100">
                  <c:v>0.37943399999999999</c:v>
                </c:pt>
                <c:pt idx="1101">
                  <c:v>0.33494000000000002</c:v>
                </c:pt>
                <c:pt idx="1102">
                  <c:v>0.34482800000000002</c:v>
                </c:pt>
                <c:pt idx="1103">
                  <c:v>0.32134499999999999</c:v>
                </c:pt>
                <c:pt idx="1104">
                  <c:v>0.338648</c:v>
                </c:pt>
                <c:pt idx="1105">
                  <c:v>0.32010899999999998</c:v>
                </c:pt>
                <c:pt idx="1106">
                  <c:v>0.370782</c:v>
                </c:pt>
                <c:pt idx="1107">
                  <c:v>0.35965900000000001</c:v>
                </c:pt>
                <c:pt idx="1108">
                  <c:v>0.32010899999999998</c:v>
                </c:pt>
                <c:pt idx="1109">
                  <c:v>0.33741199999999999</c:v>
                </c:pt>
                <c:pt idx="1110">
                  <c:v>0.34482800000000002</c:v>
                </c:pt>
                <c:pt idx="1111">
                  <c:v>0.370782</c:v>
                </c:pt>
                <c:pt idx="1112">
                  <c:v>0.33988400000000002</c:v>
                </c:pt>
                <c:pt idx="1113">
                  <c:v>0.31887300000000002</c:v>
                </c:pt>
                <c:pt idx="1114">
                  <c:v>0.38067000000000001</c:v>
                </c:pt>
                <c:pt idx="1115">
                  <c:v>0.37325399999999997</c:v>
                </c:pt>
                <c:pt idx="1116">
                  <c:v>0.33123200000000003</c:v>
                </c:pt>
                <c:pt idx="1117">
                  <c:v>0.33617599999999997</c:v>
                </c:pt>
                <c:pt idx="1118">
                  <c:v>0.33988400000000002</c:v>
                </c:pt>
                <c:pt idx="1119">
                  <c:v>0.35100700000000001</c:v>
                </c:pt>
                <c:pt idx="1120">
                  <c:v>0.35100700000000001</c:v>
                </c:pt>
                <c:pt idx="1121">
                  <c:v>0.32628800000000002</c:v>
                </c:pt>
                <c:pt idx="1122">
                  <c:v>0.32752399999999998</c:v>
                </c:pt>
                <c:pt idx="1123">
                  <c:v>0.33988400000000002</c:v>
                </c:pt>
                <c:pt idx="1124">
                  <c:v>0.33494000000000002</c:v>
                </c:pt>
                <c:pt idx="1125">
                  <c:v>0.38190600000000002</c:v>
                </c:pt>
                <c:pt idx="1126">
                  <c:v>0.32010899999999998</c:v>
                </c:pt>
                <c:pt idx="1127">
                  <c:v>0.317637</c:v>
                </c:pt>
                <c:pt idx="1128">
                  <c:v>0.32381700000000002</c:v>
                </c:pt>
                <c:pt idx="1129">
                  <c:v>0.34729900000000002</c:v>
                </c:pt>
                <c:pt idx="1130">
                  <c:v>0.36213099999999998</c:v>
                </c:pt>
                <c:pt idx="1131">
                  <c:v>0.33123200000000003</c:v>
                </c:pt>
                <c:pt idx="1132">
                  <c:v>0.32876</c:v>
                </c:pt>
                <c:pt idx="1133">
                  <c:v>0.33494000000000002</c:v>
                </c:pt>
                <c:pt idx="1134">
                  <c:v>0.36460300000000001</c:v>
                </c:pt>
                <c:pt idx="1135">
                  <c:v>0.31887300000000002</c:v>
                </c:pt>
                <c:pt idx="1136">
                  <c:v>0.32381700000000002</c:v>
                </c:pt>
                <c:pt idx="1137">
                  <c:v>0.338648</c:v>
                </c:pt>
                <c:pt idx="1138">
                  <c:v>0.32381700000000002</c:v>
                </c:pt>
                <c:pt idx="1139">
                  <c:v>0.33123200000000003</c:v>
                </c:pt>
                <c:pt idx="1140">
                  <c:v>0.37448999999999999</c:v>
                </c:pt>
                <c:pt idx="1141">
                  <c:v>0.31516499999999997</c:v>
                </c:pt>
                <c:pt idx="1142">
                  <c:v>0.36954599999999999</c:v>
                </c:pt>
                <c:pt idx="1143">
                  <c:v>0.317637</c:v>
                </c:pt>
                <c:pt idx="1144">
                  <c:v>0.32381700000000002</c:v>
                </c:pt>
                <c:pt idx="1145">
                  <c:v>0.32999600000000001</c:v>
                </c:pt>
                <c:pt idx="1146">
                  <c:v>0.370782</c:v>
                </c:pt>
                <c:pt idx="1147">
                  <c:v>0.33988400000000002</c:v>
                </c:pt>
                <c:pt idx="1148">
                  <c:v>0.33617599999999997</c:v>
                </c:pt>
                <c:pt idx="1149">
                  <c:v>0.349771</c:v>
                </c:pt>
                <c:pt idx="1150">
                  <c:v>0.31640099999999999</c:v>
                </c:pt>
                <c:pt idx="1151">
                  <c:v>0.32258100000000001</c:v>
                </c:pt>
                <c:pt idx="1152">
                  <c:v>0.34482800000000002</c:v>
                </c:pt>
                <c:pt idx="1153">
                  <c:v>0.33494000000000002</c:v>
                </c:pt>
                <c:pt idx="1154">
                  <c:v>0.33617599999999997</c:v>
                </c:pt>
                <c:pt idx="1155">
                  <c:v>0.39550099999999999</c:v>
                </c:pt>
                <c:pt idx="1156">
                  <c:v>0.375726</c:v>
                </c:pt>
                <c:pt idx="1157">
                  <c:v>0.32381700000000002</c:v>
                </c:pt>
                <c:pt idx="1158">
                  <c:v>0.333704</c:v>
                </c:pt>
                <c:pt idx="1159">
                  <c:v>0.35965900000000001</c:v>
                </c:pt>
                <c:pt idx="1160">
                  <c:v>0.32381700000000002</c:v>
                </c:pt>
                <c:pt idx="1161">
                  <c:v>0.370782</c:v>
                </c:pt>
                <c:pt idx="1162">
                  <c:v>0.33741199999999999</c:v>
                </c:pt>
                <c:pt idx="1163">
                  <c:v>0.32010899999999998</c:v>
                </c:pt>
                <c:pt idx="1164">
                  <c:v>0.34729900000000002</c:v>
                </c:pt>
                <c:pt idx="1165">
                  <c:v>0.32752399999999998</c:v>
                </c:pt>
                <c:pt idx="1166">
                  <c:v>0.333704</c:v>
                </c:pt>
                <c:pt idx="1167">
                  <c:v>0.32752399999999998</c:v>
                </c:pt>
                <c:pt idx="1168">
                  <c:v>0.34111999999999998</c:v>
                </c:pt>
                <c:pt idx="1169">
                  <c:v>0.317637</c:v>
                </c:pt>
                <c:pt idx="1170">
                  <c:v>0.34359200000000001</c:v>
                </c:pt>
                <c:pt idx="1171">
                  <c:v>0.38190600000000002</c:v>
                </c:pt>
                <c:pt idx="1172">
                  <c:v>0.32258100000000001</c:v>
                </c:pt>
                <c:pt idx="1173">
                  <c:v>0.34482800000000002</c:v>
                </c:pt>
                <c:pt idx="1174">
                  <c:v>0.32752399999999998</c:v>
                </c:pt>
                <c:pt idx="1175">
                  <c:v>0.349771</c:v>
                </c:pt>
                <c:pt idx="1176">
                  <c:v>0.32999600000000001</c:v>
                </c:pt>
                <c:pt idx="1177">
                  <c:v>0.32752399999999998</c:v>
                </c:pt>
                <c:pt idx="1178">
                  <c:v>0.32752399999999998</c:v>
                </c:pt>
                <c:pt idx="1179">
                  <c:v>0.32381700000000002</c:v>
                </c:pt>
                <c:pt idx="1180">
                  <c:v>0.32752399999999998</c:v>
                </c:pt>
                <c:pt idx="1181">
                  <c:v>0.32876</c:v>
                </c:pt>
                <c:pt idx="1182">
                  <c:v>0.33617599999999997</c:v>
                </c:pt>
                <c:pt idx="1183">
                  <c:v>0.31640099999999999</c:v>
                </c:pt>
                <c:pt idx="1184">
                  <c:v>0.37819799999999998</c:v>
                </c:pt>
                <c:pt idx="1185">
                  <c:v>0.33617599999999997</c:v>
                </c:pt>
                <c:pt idx="1186">
                  <c:v>0.35842299999999999</c:v>
                </c:pt>
                <c:pt idx="1187">
                  <c:v>0.33123200000000003</c:v>
                </c:pt>
                <c:pt idx="1188">
                  <c:v>0.338648</c:v>
                </c:pt>
                <c:pt idx="1189">
                  <c:v>0.34606399999999998</c:v>
                </c:pt>
                <c:pt idx="1190">
                  <c:v>0.32752399999999998</c:v>
                </c:pt>
                <c:pt idx="1191">
                  <c:v>0.35595100000000002</c:v>
                </c:pt>
                <c:pt idx="1192">
                  <c:v>0.32752399999999998</c:v>
                </c:pt>
                <c:pt idx="1193">
                  <c:v>0.35595100000000002</c:v>
                </c:pt>
                <c:pt idx="1194">
                  <c:v>0.32999600000000001</c:v>
                </c:pt>
                <c:pt idx="1195">
                  <c:v>0.33494000000000002</c:v>
                </c:pt>
                <c:pt idx="1196">
                  <c:v>0.34235599999999999</c:v>
                </c:pt>
                <c:pt idx="1197">
                  <c:v>0.31392900000000001</c:v>
                </c:pt>
                <c:pt idx="1198">
                  <c:v>0.31887300000000002</c:v>
                </c:pt>
                <c:pt idx="1199">
                  <c:v>0.32010899999999998</c:v>
                </c:pt>
                <c:pt idx="1200">
                  <c:v>0.36831000000000003</c:v>
                </c:pt>
                <c:pt idx="1201">
                  <c:v>0.38561400000000001</c:v>
                </c:pt>
                <c:pt idx="1202">
                  <c:v>0.333704</c:v>
                </c:pt>
                <c:pt idx="1203">
                  <c:v>0.33988400000000002</c:v>
                </c:pt>
                <c:pt idx="1204">
                  <c:v>0.34606399999999998</c:v>
                </c:pt>
                <c:pt idx="1205">
                  <c:v>0.36089500000000002</c:v>
                </c:pt>
                <c:pt idx="1206">
                  <c:v>0.38067000000000001</c:v>
                </c:pt>
                <c:pt idx="1207">
                  <c:v>0.32010899999999998</c:v>
                </c:pt>
                <c:pt idx="1208">
                  <c:v>0.32876</c:v>
                </c:pt>
                <c:pt idx="1209">
                  <c:v>0.36213099999999998</c:v>
                </c:pt>
                <c:pt idx="1210">
                  <c:v>0.34111999999999998</c:v>
                </c:pt>
                <c:pt idx="1211">
                  <c:v>0.363367</c:v>
                </c:pt>
                <c:pt idx="1212">
                  <c:v>0.33494000000000002</c:v>
                </c:pt>
                <c:pt idx="1213">
                  <c:v>0.33617599999999997</c:v>
                </c:pt>
                <c:pt idx="1214">
                  <c:v>0.33123200000000003</c:v>
                </c:pt>
                <c:pt idx="1215">
                  <c:v>0.32999600000000001</c:v>
                </c:pt>
                <c:pt idx="1216">
                  <c:v>0.370782</c:v>
                </c:pt>
                <c:pt idx="1217">
                  <c:v>0.354715</c:v>
                </c:pt>
                <c:pt idx="1218">
                  <c:v>0.338648</c:v>
                </c:pt>
                <c:pt idx="1219">
                  <c:v>0.33123200000000003</c:v>
                </c:pt>
                <c:pt idx="1220">
                  <c:v>0.33246799999999999</c:v>
                </c:pt>
                <c:pt idx="1221">
                  <c:v>0.31887300000000002</c:v>
                </c:pt>
                <c:pt idx="1222">
                  <c:v>0.36707499999999998</c:v>
                </c:pt>
                <c:pt idx="1223">
                  <c:v>0.32752399999999998</c:v>
                </c:pt>
                <c:pt idx="1224">
                  <c:v>0.32999600000000001</c:v>
                </c:pt>
                <c:pt idx="1225">
                  <c:v>0.349771</c:v>
                </c:pt>
                <c:pt idx="1226">
                  <c:v>0.33246799999999999</c:v>
                </c:pt>
                <c:pt idx="1227">
                  <c:v>0.333704</c:v>
                </c:pt>
                <c:pt idx="1228">
                  <c:v>0.33246799999999999</c:v>
                </c:pt>
                <c:pt idx="1229">
                  <c:v>0.333704</c:v>
                </c:pt>
                <c:pt idx="1230">
                  <c:v>0.36954599999999999</c:v>
                </c:pt>
                <c:pt idx="1231">
                  <c:v>0.375726</c:v>
                </c:pt>
                <c:pt idx="1232">
                  <c:v>0.32381700000000002</c:v>
                </c:pt>
                <c:pt idx="1233">
                  <c:v>0.33123200000000003</c:v>
                </c:pt>
                <c:pt idx="1234">
                  <c:v>0.32258100000000001</c:v>
                </c:pt>
                <c:pt idx="1235">
                  <c:v>0.31887300000000002</c:v>
                </c:pt>
                <c:pt idx="1236">
                  <c:v>0.32134499999999999</c:v>
                </c:pt>
                <c:pt idx="1237">
                  <c:v>0.370782</c:v>
                </c:pt>
                <c:pt idx="1238">
                  <c:v>0.32628800000000002</c:v>
                </c:pt>
                <c:pt idx="1239">
                  <c:v>0.33123200000000003</c:v>
                </c:pt>
                <c:pt idx="1240">
                  <c:v>0.33123200000000003</c:v>
                </c:pt>
                <c:pt idx="1241">
                  <c:v>0.35224299999999997</c:v>
                </c:pt>
                <c:pt idx="1242">
                  <c:v>0.31887300000000002</c:v>
                </c:pt>
                <c:pt idx="1243">
                  <c:v>0.32258100000000001</c:v>
                </c:pt>
                <c:pt idx="1244">
                  <c:v>0.34359200000000001</c:v>
                </c:pt>
                <c:pt idx="1245">
                  <c:v>0.35595100000000002</c:v>
                </c:pt>
                <c:pt idx="1246">
                  <c:v>0.33123200000000003</c:v>
                </c:pt>
                <c:pt idx="1247">
                  <c:v>0.333704</c:v>
                </c:pt>
                <c:pt idx="1248">
                  <c:v>0.33988400000000002</c:v>
                </c:pt>
                <c:pt idx="1249">
                  <c:v>0.37696200000000002</c:v>
                </c:pt>
                <c:pt idx="1250">
                  <c:v>0.31640099999999999</c:v>
                </c:pt>
                <c:pt idx="1251">
                  <c:v>0.32381700000000002</c:v>
                </c:pt>
                <c:pt idx="1252">
                  <c:v>0.35595100000000002</c:v>
                </c:pt>
                <c:pt idx="1253">
                  <c:v>0.33617599999999997</c:v>
                </c:pt>
                <c:pt idx="1254">
                  <c:v>0.35718699999999998</c:v>
                </c:pt>
                <c:pt idx="1255">
                  <c:v>0.33123200000000003</c:v>
                </c:pt>
                <c:pt idx="1256">
                  <c:v>0.35842299999999999</c:v>
                </c:pt>
                <c:pt idx="1257">
                  <c:v>0.35100700000000001</c:v>
                </c:pt>
                <c:pt idx="1258">
                  <c:v>0.34359200000000001</c:v>
                </c:pt>
                <c:pt idx="1259">
                  <c:v>0.32381700000000002</c:v>
                </c:pt>
                <c:pt idx="1260">
                  <c:v>0.35595100000000002</c:v>
                </c:pt>
                <c:pt idx="1261">
                  <c:v>0.33123200000000003</c:v>
                </c:pt>
                <c:pt idx="1262">
                  <c:v>0.32752399999999998</c:v>
                </c:pt>
                <c:pt idx="1263">
                  <c:v>0.32876</c:v>
                </c:pt>
                <c:pt idx="1264">
                  <c:v>0.32999600000000001</c:v>
                </c:pt>
                <c:pt idx="1265">
                  <c:v>0.317637</c:v>
                </c:pt>
                <c:pt idx="1266">
                  <c:v>0.33988400000000002</c:v>
                </c:pt>
                <c:pt idx="1267">
                  <c:v>0.34606399999999998</c:v>
                </c:pt>
                <c:pt idx="1268">
                  <c:v>0.32381700000000002</c:v>
                </c:pt>
                <c:pt idx="1269">
                  <c:v>0.32999600000000001</c:v>
                </c:pt>
                <c:pt idx="1270">
                  <c:v>0.317637</c:v>
                </c:pt>
                <c:pt idx="1271">
                  <c:v>0.317637</c:v>
                </c:pt>
                <c:pt idx="1272">
                  <c:v>0.32010899999999998</c:v>
                </c:pt>
                <c:pt idx="1273">
                  <c:v>0.32134499999999999</c:v>
                </c:pt>
                <c:pt idx="1274">
                  <c:v>0.32505200000000001</c:v>
                </c:pt>
                <c:pt idx="1275">
                  <c:v>0.33988400000000002</c:v>
                </c:pt>
                <c:pt idx="1276">
                  <c:v>0.35718699999999998</c:v>
                </c:pt>
                <c:pt idx="1277">
                  <c:v>0.35718699999999998</c:v>
                </c:pt>
                <c:pt idx="1278">
                  <c:v>0.33617599999999997</c:v>
                </c:pt>
                <c:pt idx="1279">
                  <c:v>0.33617599999999997</c:v>
                </c:pt>
                <c:pt idx="1280">
                  <c:v>0.34111999999999998</c:v>
                </c:pt>
                <c:pt idx="1281">
                  <c:v>0.32258100000000001</c:v>
                </c:pt>
                <c:pt idx="1282">
                  <c:v>0.32999600000000001</c:v>
                </c:pt>
                <c:pt idx="1283">
                  <c:v>0.33988400000000002</c:v>
                </c:pt>
                <c:pt idx="1284">
                  <c:v>0.32752399999999998</c:v>
                </c:pt>
                <c:pt idx="1285">
                  <c:v>0.33617599999999997</c:v>
                </c:pt>
                <c:pt idx="1286">
                  <c:v>0.370782</c:v>
                </c:pt>
                <c:pt idx="1287">
                  <c:v>0.333704</c:v>
                </c:pt>
                <c:pt idx="1288">
                  <c:v>0.32010899999999998</c:v>
                </c:pt>
                <c:pt idx="1289">
                  <c:v>0.34729900000000002</c:v>
                </c:pt>
                <c:pt idx="1290">
                  <c:v>0.35595100000000002</c:v>
                </c:pt>
                <c:pt idx="1291">
                  <c:v>0.34729900000000002</c:v>
                </c:pt>
                <c:pt idx="1292">
                  <c:v>0.33741199999999999</c:v>
                </c:pt>
                <c:pt idx="1293">
                  <c:v>0.32010899999999998</c:v>
                </c:pt>
                <c:pt idx="1294">
                  <c:v>0.37943399999999999</c:v>
                </c:pt>
                <c:pt idx="1295">
                  <c:v>0.333704</c:v>
                </c:pt>
                <c:pt idx="1296">
                  <c:v>0.34111999999999998</c:v>
                </c:pt>
                <c:pt idx="1297">
                  <c:v>0.33123200000000003</c:v>
                </c:pt>
                <c:pt idx="1298">
                  <c:v>0.32876</c:v>
                </c:pt>
                <c:pt idx="1299">
                  <c:v>0.31887300000000002</c:v>
                </c:pt>
                <c:pt idx="1300">
                  <c:v>0.32999600000000001</c:v>
                </c:pt>
                <c:pt idx="1301">
                  <c:v>0.32258100000000001</c:v>
                </c:pt>
                <c:pt idx="1302">
                  <c:v>0.333704</c:v>
                </c:pt>
                <c:pt idx="1303">
                  <c:v>0.32381700000000002</c:v>
                </c:pt>
                <c:pt idx="1304">
                  <c:v>0.33617599999999997</c:v>
                </c:pt>
                <c:pt idx="1305">
                  <c:v>0.33988400000000002</c:v>
                </c:pt>
                <c:pt idx="1306">
                  <c:v>0.33246799999999999</c:v>
                </c:pt>
                <c:pt idx="1307">
                  <c:v>0.32752399999999998</c:v>
                </c:pt>
                <c:pt idx="1308">
                  <c:v>0.35842299999999999</c:v>
                </c:pt>
                <c:pt idx="1309">
                  <c:v>0.37819799999999998</c:v>
                </c:pt>
                <c:pt idx="1310">
                  <c:v>0.33494000000000002</c:v>
                </c:pt>
                <c:pt idx="1311">
                  <c:v>0.33988400000000002</c:v>
                </c:pt>
                <c:pt idx="1312">
                  <c:v>0.33617599999999997</c:v>
                </c:pt>
                <c:pt idx="1313">
                  <c:v>0.32010899999999998</c:v>
                </c:pt>
                <c:pt idx="1314">
                  <c:v>0.32876</c:v>
                </c:pt>
                <c:pt idx="1315">
                  <c:v>0.32876</c:v>
                </c:pt>
                <c:pt idx="1316">
                  <c:v>0.33741199999999999</c:v>
                </c:pt>
                <c:pt idx="1317">
                  <c:v>0.317637</c:v>
                </c:pt>
                <c:pt idx="1318">
                  <c:v>0.33123200000000003</c:v>
                </c:pt>
                <c:pt idx="1319">
                  <c:v>0.375726</c:v>
                </c:pt>
                <c:pt idx="1320">
                  <c:v>0.317637</c:v>
                </c:pt>
                <c:pt idx="1321">
                  <c:v>0.32010899999999998</c:v>
                </c:pt>
                <c:pt idx="1322">
                  <c:v>0.32876</c:v>
                </c:pt>
                <c:pt idx="1323">
                  <c:v>0.32999600000000001</c:v>
                </c:pt>
                <c:pt idx="1324">
                  <c:v>0.32010899999999998</c:v>
                </c:pt>
                <c:pt idx="1325">
                  <c:v>0.32381700000000002</c:v>
                </c:pt>
                <c:pt idx="1326">
                  <c:v>0.33617599999999997</c:v>
                </c:pt>
                <c:pt idx="1327">
                  <c:v>0.37448999999999999</c:v>
                </c:pt>
                <c:pt idx="1328">
                  <c:v>0.31640099999999999</c:v>
                </c:pt>
                <c:pt idx="1329">
                  <c:v>0.32381700000000002</c:v>
                </c:pt>
                <c:pt idx="1330">
                  <c:v>0.33741199999999999</c:v>
                </c:pt>
                <c:pt idx="1331">
                  <c:v>0.33123200000000003</c:v>
                </c:pt>
                <c:pt idx="1332">
                  <c:v>0.38314199999999998</c:v>
                </c:pt>
                <c:pt idx="1333">
                  <c:v>0.33123200000000003</c:v>
                </c:pt>
                <c:pt idx="1334">
                  <c:v>0.33988400000000002</c:v>
                </c:pt>
                <c:pt idx="1335">
                  <c:v>0.32381700000000002</c:v>
                </c:pt>
                <c:pt idx="1336">
                  <c:v>0.34235599999999999</c:v>
                </c:pt>
                <c:pt idx="1337">
                  <c:v>0.34111999999999998</c:v>
                </c:pt>
                <c:pt idx="1338">
                  <c:v>0.35100700000000001</c:v>
                </c:pt>
                <c:pt idx="1339">
                  <c:v>0.34359200000000001</c:v>
                </c:pt>
                <c:pt idx="1340">
                  <c:v>0.33617599999999997</c:v>
                </c:pt>
                <c:pt idx="1341">
                  <c:v>0.37201800000000002</c:v>
                </c:pt>
                <c:pt idx="1342">
                  <c:v>0.34359200000000001</c:v>
                </c:pt>
                <c:pt idx="1343">
                  <c:v>0.317637</c:v>
                </c:pt>
                <c:pt idx="1344">
                  <c:v>0.32505200000000001</c:v>
                </c:pt>
                <c:pt idx="1345">
                  <c:v>0.338648</c:v>
                </c:pt>
                <c:pt idx="1346">
                  <c:v>0.32876</c:v>
                </c:pt>
                <c:pt idx="1347">
                  <c:v>0.35224299999999997</c:v>
                </c:pt>
                <c:pt idx="1348">
                  <c:v>0.333704</c:v>
                </c:pt>
                <c:pt idx="1349">
                  <c:v>0.31640099999999999</c:v>
                </c:pt>
                <c:pt idx="1350">
                  <c:v>0.32999600000000001</c:v>
                </c:pt>
                <c:pt idx="1351">
                  <c:v>0.31887300000000002</c:v>
                </c:pt>
                <c:pt idx="1352">
                  <c:v>0.35595100000000002</c:v>
                </c:pt>
                <c:pt idx="1353">
                  <c:v>0.32258100000000001</c:v>
                </c:pt>
                <c:pt idx="1354">
                  <c:v>0.33617599999999997</c:v>
                </c:pt>
                <c:pt idx="1355">
                  <c:v>0.32381700000000002</c:v>
                </c:pt>
                <c:pt idx="1356">
                  <c:v>0.312693</c:v>
                </c:pt>
                <c:pt idx="1357">
                  <c:v>0.363367</c:v>
                </c:pt>
                <c:pt idx="1358">
                  <c:v>0.32999600000000001</c:v>
                </c:pt>
                <c:pt idx="1359">
                  <c:v>0.33123200000000003</c:v>
                </c:pt>
                <c:pt idx="1360">
                  <c:v>0.35100700000000001</c:v>
                </c:pt>
                <c:pt idx="1361">
                  <c:v>0.34111999999999998</c:v>
                </c:pt>
                <c:pt idx="1362">
                  <c:v>0.33123200000000003</c:v>
                </c:pt>
                <c:pt idx="1363">
                  <c:v>0.31640099999999999</c:v>
                </c:pt>
                <c:pt idx="1364">
                  <c:v>0.33123200000000003</c:v>
                </c:pt>
                <c:pt idx="1365">
                  <c:v>0.37325399999999997</c:v>
                </c:pt>
                <c:pt idx="1366">
                  <c:v>0.32381700000000002</c:v>
                </c:pt>
                <c:pt idx="1367">
                  <c:v>0.32752399999999998</c:v>
                </c:pt>
                <c:pt idx="1368">
                  <c:v>0.36460300000000001</c:v>
                </c:pt>
                <c:pt idx="1369">
                  <c:v>0.35347899999999999</c:v>
                </c:pt>
                <c:pt idx="1370">
                  <c:v>0.33988400000000002</c:v>
                </c:pt>
                <c:pt idx="1371">
                  <c:v>0.338648</c:v>
                </c:pt>
                <c:pt idx="1372">
                  <c:v>0.31640099999999999</c:v>
                </c:pt>
                <c:pt idx="1373">
                  <c:v>0.35965900000000001</c:v>
                </c:pt>
                <c:pt idx="1374">
                  <c:v>0.33246799999999999</c:v>
                </c:pt>
                <c:pt idx="1375">
                  <c:v>0.33494000000000002</c:v>
                </c:pt>
                <c:pt idx="1376">
                  <c:v>0.32010899999999998</c:v>
                </c:pt>
                <c:pt idx="1377">
                  <c:v>0.33988400000000002</c:v>
                </c:pt>
                <c:pt idx="1378">
                  <c:v>0.338648</c:v>
                </c:pt>
                <c:pt idx="1379">
                  <c:v>0.31392900000000001</c:v>
                </c:pt>
                <c:pt idx="1380">
                  <c:v>0.34606399999999998</c:v>
                </c:pt>
                <c:pt idx="1381">
                  <c:v>0.333704</c:v>
                </c:pt>
                <c:pt idx="1382">
                  <c:v>0.37201800000000002</c:v>
                </c:pt>
                <c:pt idx="1383">
                  <c:v>0.35595100000000002</c:v>
                </c:pt>
                <c:pt idx="1384">
                  <c:v>0.333704</c:v>
                </c:pt>
                <c:pt idx="1385">
                  <c:v>0.333704</c:v>
                </c:pt>
                <c:pt idx="1386">
                  <c:v>0.32381700000000002</c:v>
                </c:pt>
                <c:pt idx="1387">
                  <c:v>0.36583900000000003</c:v>
                </c:pt>
                <c:pt idx="1388">
                  <c:v>0.33123200000000003</c:v>
                </c:pt>
                <c:pt idx="1389">
                  <c:v>0.35100700000000001</c:v>
                </c:pt>
                <c:pt idx="1390">
                  <c:v>0.36707499999999998</c:v>
                </c:pt>
                <c:pt idx="1391">
                  <c:v>0.33246799999999999</c:v>
                </c:pt>
                <c:pt idx="1392">
                  <c:v>0.33123200000000003</c:v>
                </c:pt>
                <c:pt idx="1393">
                  <c:v>0.338648</c:v>
                </c:pt>
                <c:pt idx="1394">
                  <c:v>0.32258100000000001</c:v>
                </c:pt>
                <c:pt idx="1395">
                  <c:v>0.32381700000000002</c:v>
                </c:pt>
                <c:pt idx="1396">
                  <c:v>0.338648</c:v>
                </c:pt>
                <c:pt idx="1397">
                  <c:v>0.33741199999999999</c:v>
                </c:pt>
                <c:pt idx="1398">
                  <c:v>0.32752399999999998</c:v>
                </c:pt>
                <c:pt idx="1399">
                  <c:v>0.32876</c:v>
                </c:pt>
                <c:pt idx="1400">
                  <c:v>0.333704</c:v>
                </c:pt>
                <c:pt idx="1401">
                  <c:v>0.32010899999999998</c:v>
                </c:pt>
                <c:pt idx="1402">
                  <c:v>0.35595100000000002</c:v>
                </c:pt>
                <c:pt idx="1403">
                  <c:v>0.32381700000000002</c:v>
                </c:pt>
                <c:pt idx="1404">
                  <c:v>0.36954599999999999</c:v>
                </c:pt>
                <c:pt idx="1405">
                  <c:v>0.32752399999999998</c:v>
                </c:pt>
                <c:pt idx="1406">
                  <c:v>0.32505200000000001</c:v>
                </c:pt>
                <c:pt idx="1407">
                  <c:v>0.32381700000000002</c:v>
                </c:pt>
                <c:pt idx="1408">
                  <c:v>0.36831000000000003</c:v>
                </c:pt>
                <c:pt idx="1409">
                  <c:v>0.36707499999999998</c:v>
                </c:pt>
                <c:pt idx="1410">
                  <c:v>0.31640099999999999</c:v>
                </c:pt>
                <c:pt idx="1411">
                  <c:v>0.349771</c:v>
                </c:pt>
                <c:pt idx="1412">
                  <c:v>0.338648</c:v>
                </c:pt>
                <c:pt idx="1413">
                  <c:v>0.32752399999999998</c:v>
                </c:pt>
                <c:pt idx="1414">
                  <c:v>0.370782</c:v>
                </c:pt>
                <c:pt idx="1415">
                  <c:v>0.363367</c:v>
                </c:pt>
                <c:pt idx="1416">
                  <c:v>0.34111999999999998</c:v>
                </c:pt>
                <c:pt idx="1417">
                  <c:v>0.33988400000000002</c:v>
                </c:pt>
                <c:pt idx="1418">
                  <c:v>0.33123200000000003</c:v>
                </c:pt>
                <c:pt idx="1419">
                  <c:v>0.33988400000000002</c:v>
                </c:pt>
                <c:pt idx="1420">
                  <c:v>0.33741199999999999</c:v>
                </c:pt>
                <c:pt idx="1421">
                  <c:v>0.31516499999999997</c:v>
                </c:pt>
                <c:pt idx="1422">
                  <c:v>0.33741199999999999</c:v>
                </c:pt>
                <c:pt idx="1423">
                  <c:v>0.33988400000000002</c:v>
                </c:pt>
                <c:pt idx="1424">
                  <c:v>0.33617599999999997</c:v>
                </c:pt>
                <c:pt idx="1425">
                  <c:v>0.33617599999999997</c:v>
                </c:pt>
                <c:pt idx="1426">
                  <c:v>0.31887300000000002</c:v>
                </c:pt>
                <c:pt idx="1427">
                  <c:v>0.34235599999999999</c:v>
                </c:pt>
                <c:pt idx="1428">
                  <c:v>0.32381700000000002</c:v>
                </c:pt>
                <c:pt idx="1429">
                  <c:v>0.33617599999999997</c:v>
                </c:pt>
                <c:pt idx="1430">
                  <c:v>0.31887300000000002</c:v>
                </c:pt>
                <c:pt idx="1431">
                  <c:v>0.37201800000000002</c:v>
                </c:pt>
                <c:pt idx="1432">
                  <c:v>0.32381700000000002</c:v>
                </c:pt>
                <c:pt idx="1433">
                  <c:v>0.363367</c:v>
                </c:pt>
                <c:pt idx="1434">
                  <c:v>0.31887300000000002</c:v>
                </c:pt>
                <c:pt idx="1435">
                  <c:v>0.37943399999999999</c:v>
                </c:pt>
                <c:pt idx="1436">
                  <c:v>0.33123200000000003</c:v>
                </c:pt>
                <c:pt idx="1437">
                  <c:v>0.31516499999999997</c:v>
                </c:pt>
                <c:pt idx="1438">
                  <c:v>0.37201800000000002</c:v>
                </c:pt>
                <c:pt idx="1439">
                  <c:v>0.33988400000000002</c:v>
                </c:pt>
                <c:pt idx="1440">
                  <c:v>0.35100700000000001</c:v>
                </c:pt>
                <c:pt idx="1441">
                  <c:v>0.33741199999999999</c:v>
                </c:pt>
                <c:pt idx="1442">
                  <c:v>0.35347899999999999</c:v>
                </c:pt>
                <c:pt idx="1443">
                  <c:v>0.37696200000000002</c:v>
                </c:pt>
                <c:pt idx="1444">
                  <c:v>0.317637</c:v>
                </c:pt>
                <c:pt idx="1445">
                  <c:v>0.32010899999999998</c:v>
                </c:pt>
                <c:pt idx="1446">
                  <c:v>0.370782</c:v>
                </c:pt>
                <c:pt idx="1447">
                  <c:v>0.32010899999999998</c:v>
                </c:pt>
                <c:pt idx="1448">
                  <c:v>0.32134499999999999</c:v>
                </c:pt>
                <c:pt idx="1449">
                  <c:v>0.32010899999999998</c:v>
                </c:pt>
                <c:pt idx="1450">
                  <c:v>0.33617599999999997</c:v>
                </c:pt>
                <c:pt idx="1451">
                  <c:v>0.31640099999999999</c:v>
                </c:pt>
                <c:pt idx="1452">
                  <c:v>0.32505200000000001</c:v>
                </c:pt>
                <c:pt idx="1453">
                  <c:v>0.32258100000000001</c:v>
                </c:pt>
                <c:pt idx="1454">
                  <c:v>0.34729900000000002</c:v>
                </c:pt>
                <c:pt idx="1455">
                  <c:v>0.34482800000000002</c:v>
                </c:pt>
                <c:pt idx="1456">
                  <c:v>0.33617599999999997</c:v>
                </c:pt>
                <c:pt idx="1457">
                  <c:v>0.32381700000000002</c:v>
                </c:pt>
                <c:pt idx="1458">
                  <c:v>0.32752399999999998</c:v>
                </c:pt>
                <c:pt idx="1459">
                  <c:v>0.36831000000000003</c:v>
                </c:pt>
                <c:pt idx="1460">
                  <c:v>0.32010899999999998</c:v>
                </c:pt>
                <c:pt idx="1461">
                  <c:v>0.32381700000000002</c:v>
                </c:pt>
                <c:pt idx="1462">
                  <c:v>0.333704</c:v>
                </c:pt>
                <c:pt idx="1463">
                  <c:v>0.32010899999999998</c:v>
                </c:pt>
                <c:pt idx="1464">
                  <c:v>0.34853499999999998</c:v>
                </c:pt>
                <c:pt idx="1465">
                  <c:v>0.38314199999999998</c:v>
                </c:pt>
                <c:pt idx="1466">
                  <c:v>0.31640099999999999</c:v>
                </c:pt>
                <c:pt idx="1467">
                  <c:v>0.34729900000000002</c:v>
                </c:pt>
                <c:pt idx="1468">
                  <c:v>0.33988400000000002</c:v>
                </c:pt>
                <c:pt idx="1469">
                  <c:v>0.35965900000000001</c:v>
                </c:pt>
                <c:pt idx="1470">
                  <c:v>0.33246799999999999</c:v>
                </c:pt>
                <c:pt idx="1471">
                  <c:v>0.36831000000000003</c:v>
                </c:pt>
                <c:pt idx="1472">
                  <c:v>0.38808599999999999</c:v>
                </c:pt>
                <c:pt idx="1473">
                  <c:v>0.32134499999999999</c:v>
                </c:pt>
                <c:pt idx="1474">
                  <c:v>0.34482800000000002</c:v>
                </c:pt>
                <c:pt idx="1475">
                  <c:v>0.35595100000000002</c:v>
                </c:pt>
                <c:pt idx="1476">
                  <c:v>0.349771</c:v>
                </c:pt>
                <c:pt idx="1477">
                  <c:v>0.333704</c:v>
                </c:pt>
                <c:pt idx="1478">
                  <c:v>0.33617599999999997</c:v>
                </c:pt>
                <c:pt idx="1479">
                  <c:v>0.363367</c:v>
                </c:pt>
                <c:pt idx="1480">
                  <c:v>0.32258100000000001</c:v>
                </c:pt>
                <c:pt idx="1481">
                  <c:v>0.34359200000000001</c:v>
                </c:pt>
                <c:pt idx="1482">
                  <c:v>0.31640099999999999</c:v>
                </c:pt>
                <c:pt idx="1483">
                  <c:v>0.31640099999999999</c:v>
                </c:pt>
                <c:pt idx="1484">
                  <c:v>0.354715</c:v>
                </c:pt>
                <c:pt idx="1485">
                  <c:v>0.32876</c:v>
                </c:pt>
                <c:pt idx="1486">
                  <c:v>0.33123200000000003</c:v>
                </c:pt>
                <c:pt idx="1487">
                  <c:v>0.32010899999999998</c:v>
                </c:pt>
                <c:pt idx="1488">
                  <c:v>0.32010899999999998</c:v>
                </c:pt>
                <c:pt idx="1489">
                  <c:v>0.32505200000000001</c:v>
                </c:pt>
                <c:pt idx="1490">
                  <c:v>0.32999600000000001</c:v>
                </c:pt>
                <c:pt idx="1491">
                  <c:v>0.32752399999999998</c:v>
                </c:pt>
                <c:pt idx="1492">
                  <c:v>0.36213099999999998</c:v>
                </c:pt>
                <c:pt idx="1493">
                  <c:v>0.33617599999999997</c:v>
                </c:pt>
                <c:pt idx="1494">
                  <c:v>0.363367</c:v>
                </c:pt>
                <c:pt idx="1495">
                  <c:v>0.32010899999999998</c:v>
                </c:pt>
                <c:pt idx="1496">
                  <c:v>0.32752399999999998</c:v>
                </c:pt>
                <c:pt idx="1497">
                  <c:v>0.34235599999999999</c:v>
                </c:pt>
                <c:pt idx="1498">
                  <c:v>0.32258100000000001</c:v>
                </c:pt>
                <c:pt idx="1499">
                  <c:v>0.36583900000000003</c:v>
                </c:pt>
                <c:pt idx="1500">
                  <c:v>0.333704</c:v>
                </c:pt>
                <c:pt idx="1501">
                  <c:v>0.32876</c:v>
                </c:pt>
                <c:pt idx="1502">
                  <c:v>0.32134499999999999</c:v>
                </c:pt>
                <c:pt idx="1503">
                  <c:v>0.317637</c:v>
                </c:pt>
                <c:pt idx="1504">
                  <c:v>0.32752399999999998</c:v>
                </c:pt>
                <c:pt idx="1505">
                  <c:v>0.35595100000000002</c:v>
                </c:pt>
                <c:pt idx="1506">
                  <c:v>0.354715</c:v>
                </c:pt>
                <c:pt idx="1507">
                  <c:v>0.33617599999999997</c:v>
                </c:pt>
                <c:pt idx="1508">
                  <c:v>0.32752399999999998</c:v>
                </c:pt>
                <c:pt idx="1509">
                  <c:v>0.312693</c:v>
                </c:pt>
                <c:pt idx="1510">
                  <c:v>0.32752399999999998</c:v>
                </c:pt>
                <c:pt idx="1511">
                  <c:v>0.34111999999999998</c:v>
                </c:pt>
                <c:pt idx="1512">
                  <c:v>0.363367</c:v>
                </c:pt>
                <c:pt idx="1513">
                  <c:v>0.33123200000000003</c:v>
                </c:pt>
                <c:pt idx="1514">
                  <c:v>0.32876</c:v>
                </c:pt>
                <c:pt idx="1515">
                  <c:v>0.363367</c:v>
                </c:pt>
                <c:pt idx="1516">
                  <c:v>0.31516499999999997</c:v>
                </c:pt>
                <c:pt idx="1517">
                  <c:v>0.317637</c:v>
                </c:pt>
                <c:pt idx="1518">
                  <c:v>0.32505200000000001</c:v>
                </c:pt>
                <c:pt idx="1519">
                  <c:v>0.363367</c:v>
                </c:pt>
                <c:pt idx="1520">
                  <c:v>0.32752399999999998</c:v>
                </c:pt>
                <c:pt idx="1521">
                  <c:v>0.33741199999999999</c:v>
                </c:pt>
                <c:pt idx="1522">
                  <c:v>0.32999600000000001</c:v>
                </c:pt>
                <c:pt idx="1523">
                  <c:v>0.363367</c:v>
                </c:pt>
                <c:pt idx="1524">
                  <c:v>0.33617599999999997</c:v>
                </c:pt>
                <c:pt idx="1525">
                  <c:v>0.31392900000000001</c:v>
                </c:pt>
                <c:pt idx="1526">
                  <c:v>0.33123200000000003</c:v>
                </c:pt>
                <c:pt idx="1527">
                  <c:v>0.34359200000000001</c:v>
                </c:pt>
                <c:pt idx="1528">
                  <c:v>0.35224299999999997</c:v>
                </c:pt>
                <c:pt idx="1529">
                  <c:v>0.35595100000000002</c:v>
                </c:pt>
                <c:pt idx="1530">
                  <c:v>0.33246799999999999</c:v>
                </c:pt>
                <c:pt idx="1531">
                  <c:v>0.31887300000000002</c:v>
                </c:pt>
                <c:pt idx="1532">
                  <c:v>0.33123200000000003</c:v>
                </c:pt>
                <c:pt idx="1533">
                  <c:v>0.354715</c:v>
                </c:pt>
                <c:pt idx="1534">
                  <c:v>0.36089500000000002</c:v>
                </c:pt>
                <c:pt idx="1535">
                  <c:v>0.31640099999999999</c:v>
                </c:pt>
                <c:pt idx="1536">
                  <c:v>0.33123200000000003</c:v>
                </c:pt>
                <c:pt idx="1537">
                  <c:v>0.33988400000000002</c:v>
                </c:pt>
                <c:pt idx="1538">
                  <c:v>0.33123200000000003</c:v>
                </c:pt>
                <c:pt idx="1539">
                  <c:v>0.33988400000000002</c:v>
                </c:pt>
                <c:pt idx="1540">
                  <c:v>0.31392900000000001</c:v>
                </c:pt>
                <c:pt idx="1541">
                  <c:v>0.312693</c:v>
                </c:pt>
                <c:pt idx="1542">
                  <c:v>0.31887300000000002</c:v>
                </c:pt>
                <c:pt idx="1543">
                  <c:v>0.32010899999999998</c:v>
                </c:pt>
                <c:pt idx="1544">
                  <c:v>0.35347899999999999</c:v>
                </c:pt>
                <c:pt idx="1545">
                  <c:v>0.33123200000000003</c:v>
                </c:pt>
                <c:pt idx="1546">
                  <c:v>0.338648</c:v>
                </c:pt>
                <c:pt idx="1547">
                  <c:v>0.31887300000000002</c:v>
                </c:pt>
                <c:pt idx="1548">
                  <c:v>0.34235599999999999</c:v>
                </c:pt>
                <c:pt idx="1549">
                  <c:v>0.31516499999999997</c:v>
                </c:pt>
                <c:pt idx="1550">
                  <c:v>0.33617599999999997</c:v>
                </c:pt>
                <c:pt idx="1551">
                  <c:v>0.32628800000000002</c:v>
                </c:pt>
                <c:pt idx="1552">
                  <c:v>0.34853499999999998</c:v>
                </c:pt>
                <c:pt idx="1553">
                  <c:v>0.36954599999999999</c:v>
                </c:pt>
                <c:pt idx="1554">
                  <c:v>0.33246799999999999</c:v>
                </c:pt>
                <c:pt idx="1555">
                  <c:v>0.32134499999999999</c:v>
                </c:pt>
                <c:pt idx="1556">
                  <c:v>0.33617599999999997</c:v>
                </c:pt>
                <c:pt idx="1557">
                  <c:v>0.36460300000000001</c:v>
                </c:pt>
                <c:pt idx="1558">
                  <c:v>0.32258100000000001</c:v>
                </c:pt>
                <c:pt idx="1559">
                  <c:v>0.32010899999999998</c:v>
                </c:pt>
                <c:pt idx="1560">
                  <c:v>0.32876</c:v>
                </c:pt>
                <c:pt idx="1561">
                  <c:v>0.32258100000000001</c:v>
                </c:pt>
                <c:pt idx="1562">
                  <c:v>0.35595100000000002</c:v>
                </c:pt>
                <c:pt idx="1563">
                  <c:v>0.338648</c:v>
                </c:pt>
                <c:pt idx="1564">
                  <c:v>0.33617599999999997</c:v>
                </c:pt>
                <c:pt idx="1565">
                  <c:v>0.32628800000000002</c:v>
                </c:pt>
                <c:pt idx="1566">
                  <c:v>0.36089500000000002</c:v>
                </c:pt>
                <c:pt idx="1567">
                  <c:v>0.37325399999999997</c:v>
                </c:pt>
                <c:pt idx="1568">
                  <c:v>0.32381700000000002</c:v>
                </c:pt>
                <c:pt idx="1569">
                  <c:v>0.32381700000000002</c:v>
                </c:pt>
                <c:pt idx="1570">
                  <c:v>0.33123200000000003</c:v>
                </c:pt>
                <c:pt idx="1571">
                  <c:v>0.33617599999999997</c:v>
                </c:pt>
                <c:pt idx="1572">
                  <c:v>0.32010899999999998</c:v>
                </c:pt>
                <c:pt idx="1573">
                  <c:v>0.31640099999999999</c:v>
                </c:pt>
                <c:pt idx="1574">
                  <c:v>0.33988400000000002</c:v>
                </c:pt>
                <c:pt idx="1575">
                  <c:v>0.40168100000000001</c:v>
                </c:pt>
                <c:pt idx="1576">
                  <c:v>0.32381700000000002</c:v>
                </c:pt>
                <c:pt idx="1577">
                  <c:v>0.32505200000000001</c:v>
                </c:pt>
                <c:pt idx="1578">
                  <c:v>0.31145699999999998</c:v>
                </c:pt>
                <c:pt idx="1579">
                  <c:v>0.375726</c:v>
                </c:pt>
                <c:pt idx="1580">
                  <c:v>0.32258100000000001</c:v>
                </c:pt>
                <c:pt idx="1581">
                  <c:v>0.32134499999999999</c:v>
                </c:pt>
                <c:pt idx="1582">
                  <c:v>0.33741199999999999</c:v>
                </c:pt>
                <c:pt idx="1583">
                  <c:v>0.36583900000000003</c:v>
                </c:pt>
                <c:pt idx="1584">
                  <c:v>0.32134499999999999</c:v>
                </c:pt>
                <c:pt idx="1585">
                  <c:v>0.32752399999999998</c:v>
                </c:pt>
                <c:pt idx="1586">
                  <c:v>0.333704</c:v>
                </c:pt>
                <c:pt idx="1587">
                  <c:v>0.32010899999999998</c:v>
                </c:pt>
                <c:pt idx="1588">
                  <c:v>0.38067000000000001</c:v>
                </c:pt>
                <c:pt idx="1589">
                  <c:v>0.33123200000000003</c:v>
                </c:pt>
                <c:pt idx="1590">
                  <c:v>0.33123200000000003</c:v>
                </c:pt>
                <c:pt idx="1591">
                  <c:v>0.354715</c:v>
                </c:pt>
                <c:pt idx="1592">
                  <c:v>0.32752399999999998</c:v>
                </c:pt>
                <c:pt idx="1593">
                  <c:v>0.32628800000000002</c:v>
                </c:pt>
                <c:pt idx="1594">
                  <c:v>0.33494000000000002</c:v>
                </c:pt>
                <c:pt idx="1595">
                  <c:v>0.32505200000000001</c:v>
                </c:pt>
                <c:pt idx="1596">
                  <c:v>0.33246799999999999</c:v>
                </c:pt>
                <c:pt idx="1597">
                  <c:v>0.33123200000000003</c:v>
                </c:pt>
                <c:pt idx="1598">
                  <c:v>0.31516499999999997</c:v>
                </c:pt>
                <c:pt idx="1599">
                  <c:v>0.32258100000000001</c:v>
                </c:pt>
                <c:pt idx="1600">
                  <c:v>0.34111999999999998</c:v>
                </c:pt>
                <c:pt idx="1601">
                  <c:v>0.35224299999999997</c:v>
                </c:pt>
                <c:pt idx="1602">
                  <c:v>0.32258100000000001</c:v>
                </c:pt>
                <c:pt idx="1603">
                  <c:v>0.32999600000000001</c:v>
                </c:pt>
                <c:pt idx="1604">
                  <c:v>0.312693</c:v>
                </c:pt>
                <c:pt idx="1605">
                  <c:v>0.32381700000000002</c:v>
                </c:pt>
                <c:pt idx="1606">
                  <c:v>0.36213099999999998</c:v>
                </c:pt>
                <c:pt idx="1607">
                  <c:v>0.31640099999999999</c:v>
                </c:pt>
                <c:pt idx="1608">
                  <c:v>0.33988400000000002</c:v>
                </c:pt>
                <c:pt idx="1609">
                  <c:v>0.36831000000000003</c:v>
                </c:pt>
                <c:pt idx="1610">
                  <c:v>0.32752399999999998</c:v>
                </c:pt>
                <c:pt idx="1611">
                  <c:v>0.32752399999999998</c:v>
                </c:pt>
                <c:pt idx="1612">
                  <c:v>0.32505200000000001</c:v>
                </c:pt>
                <c:pt idx="1613">
                  <c:v>0.31887300000000002</c:v>
                </c:pt>
                <c:pt idx="1614">
                  <c:v>0.33123200000000003</c:v>
                </c:pt>
                <c:pt idx="1615">
                  <c:v>0.36460300000000001</c:v>
                </c:pt>
                <c:pt idx="1616">
                  <c:v>0.31640099999999999</c:v>
                </c:pt>
                <c:pt idx="1617">
                  <c:v>0.32628800000000002</c:v>
                </c:pt>
                <c:pt idx="1618">
                  <c:v>0.35100700000000001</c:v>
                </c:pt>
                <c:pt idx="1619">
                  <c:v>0.333704</c:v>
                </c:pt>
                <c:pt idx="1620">
                  <c:v>0.33123200000000003</c:v>
                </c:pt>
                <c:pt idx="1621">
                  <c:v>0.32381700000000002</c:v>
                </c:pt>
                <c:pt idx="1622">
                  <c:v>0.31640099999999999</c:v>
                </c:pt>
                <c:pt idx="1623">
                  <c:v>0.32999600000000001</c:v>
                </c:pt>
                <c:pt idx="1624">
                  <c:v>0.33617599999999997</c:v>
                </c:pt>
                <c:pt idx="1625">
                  <c:v>0.35595100000000002</c:v>
                </c:pt>
                <c:pt idx="1626">
                  <c:v>0.34235599999999999</c:v>
                </c:pt>
                <c:pt idx="1627">
                  <c:v>0.33988400000000002</c:v>
                </c:pt>
                <c:pt idx="1628">
                  <c:v>0.36583900000000003</c:v>
                </c:pt>
                <c:pt idx="1629">
                  <c:v>0.363367</c:v>
                </c:pt>
                <c:pt idx="1630">
                  <c:v>0.32010899999999998</c:v>
                </c:pt>
                <c:pt idx="1631">
                  <c:v>0.35595100000000002</c:v>
                </c:pt>
                <c:pt idx="1632">
                  <c:v>0.32628800000000002</c:v>
                </c:pt>
                <c:pt idx="1633">
                  <c:v>0.32876</c:v>
                </c:pt>
                <c:pt idx="1634">
                  <c:v>0.31516499999999997</c:v>
                </c:pt>
                <c:pt idx="1635">
                  <c:v>0.32134499999999999</c:v>
                </c:pt>
                <c:pt idx="1636">
                  <c:v>0.312693</c:v>
                </c:pt>
                <c:pt idx="1637">
                  <c:v>0.333704</c:v>
                </c:pt>
                <c:pt idx="1638">
                  <c:v>0.354715</c:v>
                </c:pt>
                <c:pt idx="1639">
                  <c:v>0.33988400000000002</c:v>
                </c:pt>
                <c:pt idx="1640">
                  <c:v>0.31887300000000002</c:v>
                </c:pt>
                <c:pt idx="1641">
                  <c:v>0.31516499999999997</c:v>
                </c:pt>
                <c:pt idx="1642">
                  <c:v>0.33988400000000002</c:v>
                </c:pt>
                <c:pt idx="1643">
                  <c:v>0.36707499999999998</c:v>
                </c:pt>
                <c:pt idx="1644">
                  <c:v>0.35347899999999999</c:v>
                </c:pt>
                <c:pt idx="1645">
                  <c:v>0.32381700000000002</c:v>
                </c:pt>
                <c:pt idx="1646">
                  <c:v>0.33741199999999999</c:v>
                </c:pt>
                <c:pt idx="1647">
                  <c:v>0.35718699999999998</c:v>
                </c:pt>
                <c:pt idx="1648">
                  <c:v>0.36213099999999998</c:v>
                </c:pt>
                <c:pt idx="1649">
                  <c:v>0.37325399999999997</c:v>
                </c:pt>
                <c:pt idx="1650">
                  <c:v>0.32999600000000001</c:v>
                </c:pt>
                <c:pt idx="1651">
                  <c:v>0.31640099999999999</c:v>
                </c:pt>
                <c:pt idx="1652">
                  <c:v>0.34359200000000001</c:v>
                </c:pt>
                <c:pt idx="1653">
                  <c:v>0.370782</c:v>
                </c:pt>
                <c:pt idx="1654">
                  <c:v>0.34235599999999999</c:v>
                </c:pt>
                <c:pt idx="1655">
                  <c:v>0.32752399999999998</c:v>
                </c:pt>
                <c:pt idx="1656">
                  <c:v>0.33741199999999999</c:v>
                </c:pt>
                <c:pt idx="1657">
                  <c:v>0.34729900000000002</c:v>
                </c:pt>
                <c:pt idx="1658">
                  <c:v>0.33617599999999997</c:v>
                </c:pt>
                <c:pt idx="1659">
                  <c:v>0.33123200000000003</c:v>
                </c:pt>
                <c:pt idx="1660">
                  <c:v>0.33988400000000002</c:v>
                </c:pt>
                <c:pt idx="1661">
                  <c:v>0.31516499999999997</c:v>
                </c:pt>
                <c:pt idx="1662">
                  <c:v>0.33494000000000002</c:v>
                </c:pt>
                <c:pt idx="1663">
                  <c:v>0.32999600000000001</c:v>
                </c:pt>
                <c:pt idx="1664">
                  <c:v>0.32752399999999998</c:v>
                </c:pt>
                <c:pt idx="1665">
                  <c:v>0.354715</c:v>
                </c:pt>
                <c:pt idx="1666">
                  <c:v>0.35965900000000001</c:v>
                </c:pt>
                <c:pt idx="1667">
                  <c:v>0.33617599999999997</c:v>
                </c:pt>
                <c:pt idx="1668">
                  <c:v>0.31887300000000002</c:v>
                </c:pt>
                <c:pt idx="1669">
                  <c:v>0.338648</c:v>
                </c:pt>
                <c:pt idx="1670">
                  <c:v>0.36707499999999998</c:v>
                </c:pt>
                <c:pt idx="1671">
                  <c:v>0.317637</c:v>
                </c:pt>
                <c:pt idx="1672">
                  <c:v>0.32010899999999998</c:v>
                </c:pt>
                <c:pt idx="1673">
                  <c:v>0.31516499999999997</c:v>
                </c:pt>
                <c:pt idx="1674">
                  <c:v>0.31640099999999999</c:v>
                </c:pt>
                <c:pt idx="1675">
                  <c:v>0.34359200000000001</c:v>
                </c:pt>
                <c:pt idx="1676">
                  <c:v>0.32258100000000001</c:v>
                </c:pt>
                <c:pt idx="1677">
                  <c:v>0.32381700000000002</c:v>
                </c:pt>
                <c:pt idx="1678">
                  <c:v>0.32381700000000002</c:v>
                </c:pt>
                <c:pt idx="1679">
                  <c:v>0.375726</c:v>
                </c:pt>
                <c:pt idx="1680">
                  <c:v>0.33617599999999997</c:v>
                </c:pt>
                <c:pt idx="1681">
                  <c:v>0.32010899999999998</c:v>
                </c:pt>
                <c:pt idx="1682">
                  <c:v>0.35100700000000001</c:v>
                </c:pt>
                <c:pt idx="1683">
                  <c:v>0.32010899999999998</c:v>
                </c:pt>
                <c:pt idx="1684">
                  <c:v>0.35842299999999999</c:v>
                </c:pt>
                <c:pt idx="1685">
                  <c:v>0.370782</c:v>
                </c:pt>
                <c:pt idx="1686">
                  <c:v>0.34729900000000002</c:v>
                </c:pt>
                <c:pt idx="1687">
                  <c:v>0.31640099999999999</c:v>
                </c:pt>
                <c:pt idx="1688">
                  <c:v>0.32134499999999999</c:v>
                </c:pt>
                <c:pt idx="1689">
                  <c:v>0.34111999999999998</c:v>
                </c:pt>
                <c:pt idx="1690">
                  <c:v>0.35965900000000001</c:v>
                </c:pt>
                <c:pt idx="1691">
                  <c:v>0.32752399999999998</c:v>
                </c:pt>
                <c:pt idx="1692">
                  <c:v>0.33123200000000003</c:v>
                </c:pt>
                <c:pt idx="1693">
                  <c:v>0.33494000000000002</c:v>
                </c:pt>
                <c:pt idx="1694">
                  <c:v>0.32752399999999998</c:v>
                </c:pt>
                <c:pt idx="1695">
                  <c:v>0.32876</c:v>
                </c:pt>
                <c:pt idx="1696">
                  <c:v>0.32010899999999998</c:v>
                </c:pt>
                <c:pt idx="1697">
                  <c:v>0.31640099999999999</c:v>
                </c:pt>
                <c:pt idx="1698">
                  <c:v>0.32505200000000001</c:v>
                </c:pt>
                <c:pt idx="1699">
                  <c:v>0.34235599999999999</c:v>
                </c:pt>
                <c:pt idx="1700">
                  <c:v>0.370782</c:v>
                </c:pt>
                <c:pt idx="1701">
                  <c:v>0.375726</c:v>
                </c:pt>
                <c:pt idx="1702">
                  <c:v>0.33246799999999999</c:v>
                </c:pt>
                <c:pt idx="1703">
                  <c:v>0.363367</c:v>
                </c:pt>
                <c:pt idx="1704">
                  <c:v>0.312693</c:v>
                </c:pt>
                <c:pt idx="1705">
                  <c:v>0.31640099999999999</c:v>
                </c:pt>
                <c:pt idx="1706">
                  <c:v>0.32505200000000001</c:v>
                </c:pt>
                <c:pt idx="1707">
                  <c:v>0.35595100000000002</c:v>
                </c:pt>
                <c:pt idx="1708">
                  <c:v>0.32752399999999998</c:v>
                </c:pt>
                <c:pt idx="1709">
                  <c:v>0.32876</c:v>
                </c:pt>
                <c:pt idx="1710">
                  <c:v>0.354715</c:v>
                </c:pt>
                <c:pt idx="1711">
                  <c:v>0.363367</c:v>
                </c:pt>
                <c:pt idx="1712">
                  <c:v>0.32876</c:v>
                </c:pt>
                <c:pt idx="1713">
                  <c:v>0.354715</c:v>
                </c:pt>
                <c:pt idx="1714">
                  <c:v>0.32381700000000002</c:v>
                </c:pt>
                <c:pt idx="1715">
                  <c:v>0.33494000000000002</c:v>
                </c:pt>
                <c:pt idx="1716">
                  <c:v>0.31022100000000002</c:v>
                </c:pt>
                <c:pt idx="1717">
                  <c:v>0.34853499999999998</c:v>
                </c:pt>
                <c:pt idx="1718">
                  <c:v>0.31516499999999997</c:v>
                </c:pt>
                <c:pt idx="1719">
                  <c:v>0.33123200000000003</c:v>
                </c:pt>
                <c:pt idx="1720">
                  <c:v>0.33123200000000003</c:v>
                </c:pt>
                <c:pt idx="1721">
                  <c:v>0.312693</c:v>
                </c:pt>
                <c:pt idx="1722">
                  <c:v>0.33741199999999999</c:v>
                </c:pt>
                <c:pt idx="1723">
                  <c:v>0.31640099999999999</c:v>
                </c:pt>
                <c:pt idx="1724">
                  <c:v>0.36213099999999998</c:v>
                </c:pt>
                <c:pt idx="1725">
                  <c:v>0.32010899999999998</c:v>
                </c:pt>
                <c:pt idx="1726">
                  <c:v>0.36460300000000001</c:v>
                </c:pt>
                <c:pt idx="1727">
                  <c:v>0.370782</c:v>
                </c:pt>
                <c:pt idx="1728">
                  <c:v>0.36831000000000003</c:v>
                </c:pt>
                <c:pt idx="1729">
                  <c:v>0.349771</c:v>
                </c:pt>
                <c:pt idx="1730">
                  <c:v>0.32258100000000001</c:v>
                </c:pt>
                <c:pt idx="1731">
                  <c:v>0.32876</c:v>
                </c:pt>
                <c:pt idx="1732">
                  <c:v>0.32381700000000002</c:v>
                </c:pt>
                <c:pt idx="1733">
                  <c:v>0.363367</c:v>
                </c:pt>
                <c:pt idx="1734">
                  <c:v>0.30898500000000001</c:v>
                </c:pt>
                <c:pt idx="1735">
                  <c:v>0.32010899999999998</c:v>
                </c:pt>
                <c:pt idx="1736">
                  <c:v>0.35595100000000002</c:v>
                </c:pt>
                <c:pt idx="1737">
                  <c:v>0.34729900000000002</c:v>
                </c:pt>
                <c:pt idx="1738">
                  <c:v>0.317637</c:v>
                </c:pt>
                <c:pt idx="1739">
                  <c:v>0.32381700000000002</c:v>
                </c:pt>
                <c:pt idx="1740">
                  <c:v>0.33494000000000002</c:v>
                </c:pt>
                <c:pt idx="1741">
                  <c:v>0.32258100000000001</c:v>
                </c:pt>
                <c:pt idx="1742">
                  <c:v>0.33988400000000002</c:v>
                </c:pt>
                <c:pt idx="1743">
                  <c:v>0.37819799999999998</c:v>
                </c:pt>
                <c:pt idx="1744">
                  <c:v>0.33123200000000003</c:v>
                </c:pt>
                <c:pt idx="1745">
                  <c:v>0.35100700000000001</c:v>
                </c:pt>
                <c:pt idx="1746">
                  <c:v>0.34729900000000002</c:v>
                </c:pt>
                <c:pt idx="1747">
                  <c:v>0.32381700000000002</c:v>
                </c:pt>
                <c:pt idx="1748">
                  <c:v>0.32628800000000002</c:v>
                </c:pt>
                <c:pt idx="1749">
                  <c:v>0.33123200000000003</c:v>
                </c:pt>
                <c:pt idx="1750">
                  <c:v>0.33988400000000002</c:v>
                </c:pt>
                <c:pt idx="1751">
                  <c:v>0.36707499999999998</c:v>
                </c:pt>
                <c:pt idx="1752">
                  <c:v>0.31392900000000001</c:v>
                </c:pt>
                <c:pt idx="1753">
                  <c:v>0.34729900000000002</c:v>
                </c:pt>
                <c:pt idx="1754">
                  <c:v>0.33617599999999997</c:v>
                </c:pt>
                <c:pt idx="1755">
                  <c:v>0.32999600000000001</c:v>
                </c:pt>
                <c:pt idx="1756">
                  <c:v>0.33617599999999997</c:v>
                </c:pt>
                <c:pt idx="1757">
                  <c:v>0.32505200000000001</c:v>
                </c:pt>
                <c:pt idx="1758">
                  <c:v>0.36954599999999999</c:v>
                </c:pt>
                <c:pt idx="1759">
                  <c:v>0.31145699999999998</c:v>
                </c:pt>
                <c:pt idx="1760">
                  <c:v>0.34729900000000002</c:v>
                </c:pt>
                <c:pt idx="1761">
                  <c:v>0.363367</c:v>
                </c:pt>
                <c:pt idx="1762">
                  <c:v>0.35965900000000001</c:v>
                </c:pt>
                <c:pt idx="1763">
                  <c:v>0.32752399999999998</c:v>
                </c:pt>
                <c:pt idx="1764">
                  <c:v>0.33246799999999999</c:v>
                </c:pt>
                <c:pt idx="1765">
                  <c:v>0.38314199999999998</c:v>
                </c:pt>
                <c:pt idx="1766">
                  <c:v>0.31145699999999998</c:v>
                </c:pt>
                <c:pt idx="1767">
                  <c:v>0.33246799999999999</c:v>
                </c:pt>
                <c:pt idx="1768">
                  <c:v>0.32752399999999998</c:v>
                </c:pt>
                <c:pt idx="1769">
                  <c:v>0.33123200000000003</c:v>
                </c:pt>
                <c:pt idx="1770">
                  <c:v>0.32010899999999998</c:v>
                </c:pt>
                <c:pt idx="1771">
                  <c:v>0.333704</c:v>
                </c:pt>
                <c:pt idx="1772">
                  <c:v>0.37325399999999997</c:v>
                </c:pt>
                <c:pt idx="1773">
                  <c:v>0.34359200000000001</c:v>
                </c:pt>
                <c:pt idx="1774">
                  <c:v>0.31640099999999999</c:v>
                </c:pt>
                <c:pt idx="1775">
                  <c:v>0.36213099999999998</c:v>
                </c:pt>
                <c:pt idx="1776">
                  <c:v>0.32010899999999998</c:v>
                </c:pt>
                <c:pt idx="1777">
                  <c:v>0.32010899999999998</c:v>
                </c:pt>
                <c:pt idx="1778">
                  <c:v>0.36089500000000002</c:v>
                </c:pt>
                <c:pt idx="1779">
                  <c:v>0.31392900000000001</c:v>
                </c:pt>
                <c:pt idx="1780">
                  <c:v>0.32134499999999999</c:v>
                </c:pt>
                <c:pt idx="1781">
                  <c:v>0.32752399999999998</c:v>
                </c:pt>
                <c:pt idx="1782">
                  <c:v>0.35595100000000002</c:v>
                </c:pt>
                <c:pt idx="1783">
                  <c:v>0.33123200000000003</c:v>
                </c:pt>
                <c:pt idx="1784">
                  <c:v>0.30898500000000001</c:v>
                </c:pt>
                <c:pt idx="1785">
                  <c:v>0.32134499999999999</c:v>
                </c:pt>
                <c:pt idx="1786">
                  <c:v>0.34359200000000001</c:v>
                </c:pt>
                <c:pt idx="1787">
                  <c:v>0.34235599999999999</c:v>
                </c:pt>
                <c:pt idx="1788">
                  <c:v>0.32876</c:v>
                </c:pt>
                <c:pt idx="1789">
                  <c:v>0.32628800000000002</c:v>
                </c:pt>
                <c:pt idx="1790">
                  <c:v>0.37325399999999997</c:v>
                </c:pt>
                <c:pt idx="1791">
                  <c:v>0.33617599999999997</c:v>
                </c:pt>
                <c:pt idx="1792">
                  <c:v>0.36954599999999999</c:v>
                </c:pt>
                <c:pt idx="1793">
                  <c:v>0.36213099999999998</c:v>
                </c:pt>
                <c:pt idx="1794">
                  <c:v>0.32752399999999998</c:v>
                </c:pt>
                <c:pt idx="1795">
                  <c:v>0.32381700000000002</c:v>
                </c:pt>
                <c:pt idx="1796">
                  <c:v>0.32876</c:v>
                </c:pt>
                <c:pt idx="1797">
                  <c:v>0.32010899999999998</c:v>
                </c:pt>
                <c:pt idx="1798">
                  <c:v>0.33617599999999997</c:v>
                </c:pt>
                <c:pt idx="1799">
                  <c:v>0.30898500000000001</c:v>
                </c:pt>
                <c:pt idx="1800">
                  <c:v>0.32752399999999998</c:v>
                </c:pt>
                <c:pt idx="1801">
                  <c:v>0.33494000000000002</c:v>
                </c:pt>
                <c:pt idx="1802">
                  <c:v>0.363367</c:v>
                </c:pt>
                <c:pt idx="1803">
                  <c:v>0.32628800000000002</c:v>
                </c:pt>
                <c:pt idx="1804">
                  <c:v>0.32381700000000002</c:v>
                </c:pt>
                <c:pt idx="1805">
                  <c:v>0.32752399999999998</c:v>
                </c:pt>
                <c:pt idx="1806">
                  <c:v>0.33494000000000002</c:v>
                </c:pt>
                <c:pt idx="1807">
                  <c:v>0.33617599999999997</c:v>
                </c:pt>
                <c:pt idx="1808">
                  <c:v>0.317637</c:v>
                </c:pt>
                <c:pt idx="1809">
                  <c:v>0.32134499999999999</c:v>
                </c:pt>
                <c:pt idx="1810">
                  <c:v>0.34111999999999998</c:v>
                </c:pt>
                <c:pt idx="1811">
                  <c:v>0.34606399999999998</c:v>
                </c:pt>
                <c:pt idx="1812">
                  <c:v>0.32010899999999998</c:v>
                </c:pt>
                <c:pt idx="1813">
                  <c:v>0.32876</c:v>
                </c:pt>
                <c:pt idx="1814">
                  <c:v>0.32999600000000001</c:v>
                </c:pt>
                <c:pt idx="1815">
                  <c:v>0.32505200000000001</c:v>
                </c:pt>
                <c:pt idx="1816">
                  <c:v>0.363367</c:v>
                </c:pt>
                <c:pt idx="1817">
                  <c:v>0.32999600000000001</c:v>
                </c:pt>
                <c:pt idx="1818">
                  <c:v>0.32752399999999998</c:v>
                </c:pt>
                <c:pt idx="1819">
                  <c:v>0.34606399999999998</c:v>
                </c:pt>
                <c:pt idx="1820">
                  <c:v>0.32381700000000002</c:v>
                </c:pt>
                <c:pt idx="1821">
                  <c:v>0.33246799999999999</c:v>
                </c:pt>
                <c:pt idx="1822">
                  <c:v>0.363367</c:v>
                </c:pt>
                <c:pt idx="1823">
                  <c:v>0.39055699999999999</c:v>
                </c:pt>
                <c:pt idx="1824">
                  <c:v>0.312693</c:v>
                </c:pt>
                <c:pt idx="1825">
                  <c:v>0.32381700000000002</c:v>
                </c:pt>
                <c:pt idx="1826">
                  <c:v>0.33988400000000002</c:v>
                </c:pt>
                <c:pt idx="1827">
                  <c:v>0.349771</c:v>
                </c:pt>
                <c:pt idx="1828">
                  <c:v>0.32381700000000002</c:v>
                </c:pt>
                <c:pt idx="1829">
                  <c:v>0.32999600000000001</c:v>
                </c:pt>
                <c:pt idx="1830">
                  <c:v>0.32134499999999999</c:v>
                </c:pt>
                <c:pt idx="1831">
                  <c:v>0.333704</c:v>
                </c:pt>
                <c:pt idx="1832">
                  <c:v>0.33617599999999997</c:v>
                </c:pt>
                <c:pt idx="1833">
                  <c:v>0.32010899999999998</c:v>
                </c:pt>
                <c:pt idx="1834">
                  <c:v>0.34111999999999998</c:v>
                </c:pt>
                <c:pt idx="1835">
                  <c:v>0.32381700000000002</c:v>
                </c:pt>
                <c:pt idx="1836">
                  <c:v>0.35965900000000001</c:v>
                </c:pt>
                <c:pt idx="1837">
                  <c:v>0.32010899999999998</c:v>
                </c:pt>
                <c:pt idx="1838">
                  <c:v>0.32010899999999998</c:v>
                </c:pt>
                <c:pt idx="1839">
                  <c:v>0.35100700000000001</c:v>
                </c:pt>
                <c:pt idx="1840">
                  <c:v>0.32381700000000002</c:v>
                </c:pt>
                <c:pt idx="1841">
                  <c:v>0.31887300000000002</c:v>
                </c:pt>
                <c:pt idx="1842">
                  <c:v>0.36089500000000002</c:v>
                </c:pt>
                <c:pt idx="1843">
                  <c:v>0.31887300000000002</c:v>
                </c:pt>
                <c:pt idx="1844">
                  <c:v>0.31640099999999999</c:v>
                </c:pt>
                <c:pt idx="1845">
                  <c:v>0.35965900000000001</c:v>
                </c:pt>
                <c:pt idx="1846">
                  <c:v>0.36707499999999998</c:v>
                </c:pt>
                <c:pt idx="1847">
                  <c:v>0.34359200000000001</c:v>
                </c:pt>
                <c:pt idx="1848">
                  <c:v>0.32381700000000002</c:v>
                </c:pt>
                <c:pt idx="1849">
                  <c:v>0.32381700000000002</c:v>
                </c:pt>
                <c:pt idx="1850">
                  <c:v>0.35595100000000002</c:v>
                </c:pt>
                <c:pt idx="1851">
                  <c:v>0.317637</c:v>
                </c:pt>
                <c:pt idx="1852">
                  <c:v>0.36089500000000002</c:v>
                </c:pt>
                <c:pt idx="1853">
                  <c:v>0.33123200000000003</c:v>
                </c:pt>
                <c:pt idx="1854">
                  <c:v>0.312693</c:v>
                </c:pt>
                <c:pt idx="1855">
                  <c:v>0.33123200000000003</c:v>
                </c:pt>
                <c:pt idx="1856">
                  <c:v>0.32752399999999998</c:v>
                </c:pt>
                <c:pt idx="1857">
                  <c:v>0.34482800000000002</c:v>
                </c:pt>
                <c:pt idx="1858">
                  <c:v>0.32628800000000002</c:v>
                </c:pt>
                <c:pt idx="1859">
                  <c:v>0.33246799999999999</c:v>
                </c:pt>
                <c:pt idx="1860">
                  <c:v>0.34482800000000002</c:v>
                </c:pt>
                <c:pt idx="1861">
                  <c:v>0.33123200000000003</c:v>
                </c:pt>
                <c:pt idx="1862">
                  <c:v>0.31392900000000001</c:v>
                </c:pt>
                <c:pt idx="1863">
                  <c:v>0.32258100000000001</c:v>
                </c:pt>
                <c:pt idx="1864">
                  <c:v>0.32752399999999998</c:v>
                </c:pt>
                <c:pt idx="1865">
                  <c:v>0.31640099999999999</c:v>
                </c:pt>
                <c:pt idx="1866">
                  <c:v>0.34482800000000002</c:v>
                </c:pt>
                <c:pt idx="1867">
                  <c:v>0.35100700000000001</c:v>
                </c:pt>
                <c:pt idx="1868">
                  <c:v>0.35595100000000002</c:v>
                </c:pt>
                <c:pt idx="1869">
                  <c:v>0.35595100000000002</c:v>
                </c:pt>
                <c:pt idx="1870">
                  <c:v>0.32752399999999998</c:v>
                </c:pt>
                <c:pt idx="1871">
                  <c:v>0.34482800000000002</c:v>
                </c:pt>
                <c:pt idx="1872">
                  <c:v>0.33123200000000003</c:v>
                </c:pt>
                <c:pt idx="1873">
                  <c:v>0.34853499999999998</c:v>
                </c:pt>
                <c:pt idx="1874">
                  <c:v>0.32010899999999998</c:v>
                </c:pt>
                <c:pt idx="1875">
                  <c:v>0.32505200000000001</c:v>
                </c:pt>
                <c:pt idx="1876">
                  <c:v>0.32381700000000002</c:v>
                </c:pt>
                <c:pt idx="1877">
                  <c:v>0.32010899999999998</c:v>
                </c:pt>
                <c:pt idx="1878">
                  <c:v>0.363367</c:v>
                </c:pt>
                <c:pt idx="1879">
                  <c:v>0.33494000000000002</c:v>
                </c:pt>
                <c:pt idx="1880">
                  <c:v>0.31640099999999999</c:v>
                </c:pt>
                <c:pt idx="1881">
                  <c:v>0.33246799999999999</c:v>
                </c:pt>
                <c:pt idx="1882">
                  <c:v>0.33123200000000003</c:v>
                </c:pt>
                <c:pt idx="1883">
                  <c:v>0.31392900000000001</c:v>
                </c:pt>
                <c:pt idx="1884">
                  <c:v>0.32999600000000001</c:v>
                </c:pt>
                <c:pt idx="1885">
                  <c:v>0.32628800000000002</c:v>
                </c:pt>
                <c:pt idx="1886">
                  <c:v>0.36707499999999998</c:v>
                </c:pt>
                <c:pt idx="1887">
                  <c:v>0.38067000000000001</c:v>
                </c:pt>
                <c:pt idx="1888">
                  <c:v>0.31145699999999998</c:v>
                </c:pt>
                <c:pt idx="1889">
                  <c:v>0.31516499999999997</c:v>
                </c:pt>
                <c:pt idx="1890">
                  <c:v>0.33123200000000003</c:v>
                </c:pt>
                <c:pt idx="1891">
                  <c:v>0.33617599999999997</c:v>
                </c:pt>
                <c:pt idx="1892">
                  <c:v>0.34606399999999998</c:v>
                </c:pt>
                <c:pt idx="1893">
                  <c:v>0.32381700000000002</c:v>
                </c:pt>
                <c:pt idx="1894">
                  <c:v>0.33246799999999999</c:v>
                </c:pt>
                <c:pt idx="1895">
                  <c:v>0.32999600000000001</c:v>
                </c:pt>
                <c:pt idx="1896">
                  <c:v>0.31145699999999998</c:v>
                </c:pt>
                <c:pt idx="1897">
                  <c:v>0.312693</c:v>
                </c:pt>
                <c:pt idx="1898">
                  <c:v>0.32010899999999998</c:v>
                </c:pt>
                <c:pt idx="1899">
                  <c:v>0.33617599999999997</c:v>
                </c:pt>
                <c:pt idx="1900">
                  <c:v>0.32505200000000001</c:v>
                </c:pt>
                <c:pt idx="1901">
                  <c:v>0.32381700000000002</c:v>
                </c:pt>
                <c:pt idx="1902">
                  <c:v>0.36213099999999998</c:v>
                </c:pt>
                <c:pt idx="1903">
                  <c:v>0.35965900000000001</c:v>
                </c:pt>
                <c:pt idx="1904">
                  <c:v>0.312693</c:v>
                </c:pt>
                <c:pt idx="1905">
                  <c:v>0.32010899999999998</c:v>
                </c:pt>
                <c:pt idx="1906">
                  <c:v>0.34235599999999999</c:v>
                </c:pt>
                <c:pt idx="1907">
                  <c:v>0.31640099999999999</c:v>
                </c:pt>
                <c:pt idx="1908">
                  <c:v>0.33123200000000003</c:v>
                </c:pt>
                <c:pt idx="1909">
                  <c:v>0.32752399999999998</c:v>
                </c:pt>
                <c:pt idx="1910">
                  <c:v>0.30898500000000001</c:v>
                </c:pt>
                <c:pt idx="1911">
                  <c:v>0.312693</c:v>
                </c:pt>
                <c:pt idx="1912">
                  <c:v>0.317637</c:v>
                </c:pt>
                <c:pt idx="1913">
                  <c:v>0.32010899999999998</c:v>
                </c:pt>
                <c:pt idx="1914">
                  <c:v>0.34111999999999998</c:v>
                </c:pt>
                <c:pt idx="1915">
                  <c:v>0.34111999999999998</c:v>
                </c:pt>
                <c:pt idx="1916">
                  <c:v>0.32134499999999999</c:v>
                </c:pt>
                <c:pt idx="1917">
                  <c:v>0.32134499999999999</c:v>
                </c:pt>
                <c:pt idx="1918">
                  <c:v>0.32752399999999998</c:v>
                </c:pt>
                <c:pt idx="1919">
                  <c:v>0.35595100000000002</c:v>
                </c:pt>
                <c:pt idx="1920">
                  <c:v>0.32010899999999998</c:v>
                </c:pt>
                <c:pt idx="1921">
                  <c:v>0.31640099999999999</c:v>
                </c:pt>
                <c:pt idx="1922">
                  <c:v>0.32628800000000002</c:v>
                </c:pt>
                <c:pt idx="1923">
                  <c:v>0.32381700000000002</c:v>
                </c:pt>
                <c:pt idx="1924">
                  <c:v>0.33741199999999999</c:v>
                </c:pt>
                <c:pt idx="1925">
                  <c:v>0.33246799999999999</c:v>
                </c:pt>
                <c:pt idx="1926">
                  <c:v>0.31392900000000001</c:v>
                </c:pt>
                <c:pt idx="1927">
                  <c:v>0.333704</c:v>
                </c:pt>
                <c:pt idx="1928">
                  <c:v>0.36707499999999998</c:v>
                </c:pt>
                <c:pt idx="1929">
                  <c:v>0.38314199999999998</c:v>
                </c:pt>
                <c:pt idx="1930">
                  <c:v>0.31640099999999999</c:v>
                </c:pt>
                <c:pt idx="1931">
                  <c:v>0.32381700000000002</c:v>
                </c:pt>
                <c:pt idx="1932">
                  <c:v>0.32876</c:v>
                </c:pt>
                <c:pt idx="1933">
                  <c:v>0.32876</c:v>
                </c:pt>
                <c:pt idx="1934">
                  <c:v>0.37325399999999997</c:v>
                </c:pt>
                <c:pt idx="1935">
                  <c:v>0.333704</c:v>
                </c:pt>
                <c:pt idx="1936">
                  <c:v>0.35100700000000001</c:v>
                </c:pt>
                <c:pt idx="1937">
                  <c:v>0.31887300000000002</c:v>
                </c:pt>
                <c:pt idx="1938">
                  <c:v>0.33123200000000003</c:v>
                </c:pt>
                <c:pt idx="1939">
                  <c:v>0.363367</c:v>
                </c:pt>
                <c:pt idx="1940">
                  <c:v>0.354715</c:v>
                </c:pt>
                <c:pt idx="1941">
                  <c:v>0.363367</c:v>
                </c:pt>
                <c:pt idx="1942">
                  <c:v>0.31392900000000001</c:v>
                </c:pt>
                <c:pt idx="1943">
                  <c:v>0.31392900000000001</c:v>
                </c:pt>
                <c:pt idx="1944">
                  <c:v>0.333704</c:v>
                </c:pt>
                <c:pt idx="1945">
                  <c:v>0.33494000000000002</c:v>
                </c:pt>
                <c:pt idx="1946">
                  <c:v>0.31516499999999997</c:v>
                </c:pt>
                <c:pt idx="1947">
                  <c:v>0.32010899999999998</c:v>
                </c:pt>
                <c:pt idx="1948">
                  <c:v>0.33123200000000003</c:v>
                </c:pt>
                <c:pt idx="1949">
                  <c:v>0.33123200000000003</c:v>
                </c:pt>
                <c:pt idx="1950">
                  <c:v>0.35965900000000001</c:v>
                </c:pt>
                <c:pt idx="1951">
                  <c:v>0.39055699999999999</c:v>
                </c:pt>
                <c:pt idx="1952">
                  <c:v>0.31887300000000002</c:v>
                </c:pt>
                <c:pt idx="1953">
                  <c:v>0.34606399999999998</c:v>
                </c:pt>
                <c:pt idx="1954">
                  <c:v>0.33494000000000002</c:v>
                </c:pt>
                <c:pt idx="1955">
                  <c:v>0.35100700000000001</c:v>
                </c:pt>
                <c:pt idx="1956">
                  <c:v>0.32258100000000001</c:v>
                </c:pt>
                <c:pt idx="1957">
                  <c:v>0.33123200000000003</c:v>
                </c:pt>
                <c:pt idx="1958">
                  <c:v>0.32999600000000001</c:v>
                </c:pt>
                <c:pt idx="1959">
                  <c:v>0.32010899999999998</c:v>
                </c:pt>
                <c:pt idx="1960">
                  <c:v>0.36831000000000003</c:v>
                </c:pt>
                <c:pt idx="1961">
                  <c:v>0.31392900000000001</c:v>
                </c:pt>
                <c:pt idx="1962">
                  <c:v>0.31516499999999997</c:v>
                </c:pt>
                <c:pt idx="1963">
                  <c:v>0.34606399999999998</c:v>
                </c:pt>
                <c:pt idx="1964">
                  <c:v>0.34482800000000002</c:v>
                </c:pt>
                <c:pt idx="1965">
                  <c:v>0.33988400000000002</c:v>
                </c:pt>
                <c:pt idx="1966">
                  <c:v>0.32505200000000001</c:v>
                </c:pt>
                <c:pt idx="1967">
                  <c:v>0.33123200000000003</c:v>
                </c:pt>
                <c:pt idx="1968">
                  <c:v>0.33741199999999999</c:v>
                </c:pt>
                <c:pt idx="1969">
                  <c:v>0.31640099999999999</c:v>
                </c:pt>
                <c:pt idx="1970">
                  <c:v>0.35718699999999998</c:v>
                </c:pt>
                <c:pt idx="1971">
                  <c:v>0.37325399999999997</c:v>
                </c:pt>
                <c:pt idx="1972">
                  <c:v>0.34359200000000001</c:v>
                </c:pt>
                <c:pt idx="1973">
                  <c:v>0.33988400000000002</c:v>
                </c:pt>
                <c:pt idx="1974">
                  <c:v>0.35347899999999999</c:v>
                </c:pt>
                <c:pt idx="1975">
                  <c:v>0.32752399999999998</c:v>
                </c:pt>
                <c:pt idx="1976">
                  <c:v>0.33246799999999999</c:v>
                </c:pt>
                <c:pt idx="1977">
                  <c:v>0.33741199999999999</c:v>
                </c:pt>
                <c:pt idx="1978">
                  <c:v>0.32752399999999998</c:v>
                </c:pt>
                <c:pt idx="1979">
                  <c:v>0.36954599999999999</c:v>
                </c:pt>
                <c:pt idx="1980">
                  <c:v>0.31145699999999998</c:v>
                </c:pt>
                <c:pt idx="1981">
                  <c:v>0.32381700000000002</c:v>
                </c:pt>
                <c:pt idx="1982">
                  <c:v>0.35100700000000001</c:v>
                </c:pt>
                <c:pt idx="1983">
                  <c:v>0.32010899999999998</c:v>
                </c:pt>
                <c:pt idx="1984">
                  <c:v>0.34482800000000002</c:v>
                </c:pt>
                <c:pt idx="1985">
                  <c:v>0.32381700000000002</c:v>
                </c:pt>
                <c:pt idx="1986">
                  <c:v>0.33246799999999999</c:v>
                </c:pt>
                <c:pt idx="1987">
                  <c:v>0.338648</c:v>
                </c:pt>
                <c:pt idx="1988">
                  <c:v>0.35100700000000001</c:v>
                </c:pt>
                <c:pt idx="1989">
                  <c:v>0.36583900000000003</c:v>
                </c:pt>
                <c:pt idx="1990">
                  <c:v>0.363367</c:v>
                </c:pt>
                <c:pt idx="1991">
                  <c:v>0.34359200000000001</c:v>
                </c:pt>
                <c:pt idx="1992">
                  <c:v>0.338648</c:v>
                </c:pt>
                <c:pt idx="1993">
                  <c:v>0.32999600000000001</c:v>
                </c:pt>
                <c:pt idx="1994">
                  <c:v>0.32134499999999999</c:v>
                </c:pt>
                <c:pt idx="1995">
                  <c:v>0.33123200000000003</c:v>
                </c:pt>
                <c:pt idx="1996">
                  <c:v>0.35100700000000001</c:v>
                </c:pt>
                <c:pt idx="1997">
                  <c:v>0.31022100000000002</c:v>
                </c:pt>
                <c:pt idx="1998">
                  <c:v>0.31887300000000002</c:v>
                </c:pt>
                <c:pt idx="1999">
                  <c:v>0.33741199999999999</c:v>
                </c:pt>
                <c:pt idx="2000">
                  <c:v>0.31145699999999998</c:v>
                </c:pt>
                <c:pt idx="2001">
                  <c:v>0.35100700000000001</c:v>
                </c:pt>
                <c:pt idx="2002">
                  <c:v>0.32752399999999998</c:v>
                </c:pt>
                <c:pt idx="2003">
                  <c:v>0.33246799999999999</c:v>
                </c:pt>
                <c:pt idx="2004">
                  <c:v>0.32752399999999998</c:v>
                </c:pt>
                <c:pt idx="2005">
                  <c:v>0.32876</c:v>
                </c:pt>
                <c:pt idx="2006">
                  <c:v>0.37325399999999997</c:v>
                </c:pt>
                <c:pt idx="2007">
                  <c:v>0.30651299999999998</c:v>
                </c:pt>
                <c:pt idx="2008">
                  <c:v>0.35965900000000001</c:v>
                </c:pt>
                <c:pt idx="2009">
                  <c:v>0.30774899999999999</c:v>
                </c:pt>
                <c:pt idx="2010">
                  <c:v>0.363367</c:v>
                </c:pt>
                <c:pt idx="2011">
                  <c:v>0.32505200000000001</c:v>
                </c:pt>
                <c:pt idx="2012">
                  <c:v>0.31022100000000002</c:v>
                </c:pt>
                <c:pt idx="2013">
                  <c:v>0.312693</c:v>
                </c:pt>
                <c:pt idx="2014">
                  <c:v>0.32876</c:v>
                </c:pt>
                <c:pt idx="2015">
                  <c:v>0.36707499999999998</c:v>
                </c:pt>
                <c:pt idx="2016">
                  <c:v>0.31392900000000001</c:v>
                </c:pt>
                <c:pt idx="2017">
                  <c:v>0.32258100000000001</c:v>
                </c:pt>
                <c:pt idx="2018">
                  <c:v>0.34235599999999999</c:v>
                </c:pt>
                <c:pt idx="2019">
                  <c:v>0.31392900000000001</c:v>
                </c:pt>
                <c:pt idx="2020">
                  <c:v>0.37943399999999999</c:v>
                </c:pt>
                <c:pt idx="2021">
                  <c:v>0.37325399999999997</c:v>
                </c:pt>
                <c:pt idx="2022">
                  <c:v>0.31145699999999998</c:v>
                </c:pt>
                <c:pt idx="2023">
                  <c:v>0.33246799999999999</c:v>
                </c:pt>
                <c:pt idx="2024">
                  <c:v>0.32258100000000001</c:v>
                </c:pt>
                <c:pt idx="2025">
                  <c:v>0.34729900000000002</c:v>
                </c:pt>
                <c:pt idx="2026">
                  <c:v>0.31640099999999999</c:v>
                </c:pt>
                <c:pt idx="2027">
                  <c:v>0.33123200000000003</c:v>
                </c:pt>
                <c:pt idx="2028">
                  <c:v>0.31145699999999998</c:v>
                </c:pt>
                <c:pt idx="2029">
                  <c:v>0.333704</c:v>
                </c:pt>
                <c:pt idx="2030">
                  <c:v>0.36213099999999998</c:v>
                </c:pt>
                <c:pt idx="2031">
                  <c:v>0.31640099999999999</c:v>
                </c:pt>
                <c:pt idx="2032">
                  <c:v>0.32752399999999998</c:v>
                </c:pt>
                <c:pt idx="2033">
                  <c:v>0.34482800000000002</c:v>
                </c:pt>
                <c:pt idx="2034">
                  <c:v>0.32010899999999998</c:v>
                </c:pt>
                <c:pt idx="2035">
                  <c:v>0.35595100000000002</c:v>
                </c:pt>
                <c:pt idx="2036">
                  <c:v>0.30774899999999999</c:v>
                </c:pt>
                <c:pt idx="2037">
                  <c:v>0.312693</c:v>
                </c:pt>
                <c:pt idx="2038">
                  <c:v>0.349771</c:v>
                </c:pt>
                <c:pt idx="2039">
                  <c:v>0.36089500000000002</c:v>
                </c:pt>
                <c:pt idx="2040">
                  <c:v>0.34729900000000002</c:v>
                </c:pt>
                <c:pt idx="2041">
                  <c:v>0.32752399999999998</c:v>
                </c:pt>
                <c:pt idx="2042">
                  <c:v>0.354715</c:v>
                </c:pt>
                <c:pt idx="2043">
                  <c:v>0.33617599999999997</c:v>
                </c:pt>
                <c:pt idx="2044">
                  <c:v>0.35965900000000001</c:v>
                </c:pt>
                <c:pt idx="2045">
                  <c:v>0.33246799999999999</c:v>
                </c:pt>
                <c:pt idx="2046">
                  <c:v>0.35965900000000001</c:v>
                </c:pt>
                <c:pt idx="2047">
                  <c:v>0.32258100000000001</c:v>
                </c:pt>
                <c:pt idx="2048">
                  <c:v>0.32505200000000001</c:v>
                </c:pt>
                <c:pt idx="2049">
                  <c:v>0.35347899999999999</c:v>
                </c:pt>
                <c:pt idx="2050">
                  <c:v>0.312693</c:v>
                </c:pt>
                <c:pt idx="2051">
                  <c:v>0.31516499999999997</c:v>
                </c:pt>
                <c:pt idx="2052">
                  <c:v>0.32010899999999998</c:v>
                </c:pt>
                <c:pt idx="2053">
                  <c:v>0.32876</c:v>
                </c:pt>
                <c:pt idx="2054">
                  <c:v>0.34235599999999999</c:v>
                </c:pt>
                <c:pt idx="2055">
                  <c:v>0.35965900000000001</c:v>
                </c:pt>
                <c:pt idx="2056">
                  <c:v>0.33123200000000003</c:v>
                </c:pt>
                <c:pt idx="2057">
                  <c:v>0.32876</c:v>
                </c:pt>
                <c:pt idx="2058">
                  <c:v>0.35842299999999999</c:v>
                </c:pt>
                <c:pt idx="2059">
                  <c:v>0.317637</c:v>
                </c:pt>
                <c:pt idx="2060">
                  <c:v>0.32258100000000001</c:v>
                </c:pt>
                <c:pt idx="2061">
                  <c:v>0.33123200000000003</c:v>
                </c:pt>
                <c:pt idx="2062">
                  <c:v>0.33123200000000003</c:v>
                </c:pt>
                <c:pt idx="2063">
                  <c:v>0.354715</c:v>
                </c:pt>
                <c:pt idx="2064">
                  <c:v>0.32628800000000002</c:v>
                </c:pt>
                <c:pt idx="2065">
                  <c:v>0.33123200000000003</c:v>
                </c:pt>
                <c:pt idx="2066">
                  <c:v>0.32134499999999999</c:v>
                </c:pt>
                <c:pt idx="2067">
                  <c:v>0.32752399999999998</c:v>
                </c:pt>
                <c:pt idx="2068">
                  <c:v>0.34606399999999998</c:v>
                </c:pt>
                <c:pt idx="2069">
                  <c:v>0.31392900000000001</c:v>
                </c:pt>
                <c:pt idx="2070">
                  <c:v>0.33741199999999999</c:v>
                </c:pt>
                <c:pt idx="2071">
                  <c:v>0.37819799999999998</c:v>
                </c:pt>
                <c:pt idx="2072">
                  <c:v>0.36707499999999998</c:v>
                </c:pt>
                <c:pt idx="2073">
                  <c:v>0.34729900000000002</c:v>
                </c:pt>
                <c:pt idx="2074">
                  <c:v>0.36583900000000003</c:v>
                </c:pt>
                <c:pt idx="2075">
                  <c:v>0.317637</c:v>
                </c:pt>
                <c:pt idx="2076">
                  <c:v>0.35100700000000001</c:v>
                </c:pt>
                <c:pt idx="2077">
                  <c:v>0.33246799999999999</c:v>
                </c:pt>
                <c:pt idx="2078">
                  <c:v>0.38808599999999999</c:v>
                </c:pt>
                <c:pt idx="2079">
                  <c:v>0.36583900000000003</c:v>
                </c:pt>
                <c:pt idx="2080">
                  <c:v>0.32752399999999998</c:v>
                </c:pt>
                <c:pt idx="2081">
                  <c:v>0.312693</c:v>
                </c:pt>
                <c:pt idx="2082">
                  <c:v>0.32505200000000001</c:v>
                </c:pt>
                <c:pt idx="2083">
                  <c:v>0.375726</c:v>
                </c:pt>
                <c:pt idx="2084">
                  <c:v>0.317637</c:v>
                </c:pt>
                <c:pt idx="2085">
                  <c:v>0.31887300000000002</c:v>
                </c:pt>
                <c:pt idx="2086">
                  <c:v>0.34111999999999998</c:v>
                </c:pt>
                <c:pt idx="2087">
                  <c:v>0.31516499999999997</c:v>
                </c:pt>
                <c:pt idx="2088">
                  <c:v>0.36213099999999998</c:v>
                </c:pt>
                <c:pt idx="2089">
                  <c:v>0.34482800000000002</c:v>
                </c:pt>
                <c:pt idx="2090">
                  <c:v>0.31145699999999998</c:v>
                </c:pt>
                <c:pt idx="2091">
                  <c:v>0.31516499999999997</c:v>
                </c:pt>
                <c:pt idx="2092">
                  <c:v>0.31516499999999997</c:v>
                </c:pt>
                <c:pt idx="2093">
                  <c:v>0.317637</c:v>
                </c:pt>
                <c:pt idx="2094">
                  <c:v>0.32381700000000002</c:v>
                </c:pt>
                <c:pt idx="2095">
                  <c:v>0.32381700000000002</c:v>
                </c:pt>
                <c:pt idx="2096">
                  <c:v>0.32628800000000002</c:v>
                </c:pt>
                <c:pt idx="2097">
                  <c:v>0.32999600000000001</c:v>
                </c:pt>
                <c:pt idx="2098">
                  <c:v>0.31145699999999998</c:v>
                </c:pt>
                <c:pt idx="2099">
                  <c:v>0.32010899999999998</c:v>
                </c:pt>
                <c:pt idx="2100">
                  <c:v>0.32505200000000001</c:v>
                </c:pt>
                <c:pt idx="2101">
                  <c:v>0.38314199999999998</c:v>
                </c:pt>
                <c:pt idx="2102">
                  <c:v>0.32258100000000001</c:v>
                </c:pt>
                <c:pt idx="2103">
                  <c:v>0.32010899999999998</c:v>
                </c:pt>
                <c:pt idx="2104">
                  <c:v>0.32010899999999998</c:v>
                </c:pt>
                <c:pt idx="2105">
                  <c:v>0.33617599999999997</c:v>
                </c:pt>
                <c:pt idx="2106">
                  <c:v>0.30898500000000001</c:v>
                </c:pt>
                <c:pt idx="2107">
                  <c:v>0.34359200000000001</c:v>
                </c:pt>
                <c:pt idx="2108">
                  <c:v>0.32258100000000001</c:v>
                </c:pt>
                <c:pt idx="2109">
                  <c:v>0.31640099999999999</c:v>
                </c:pt>
                <c:pt idx="2110">
                  <c:v>0.32628800000000002</c:v>
                </c:pt>
                <c:pt idx="2111">
                  <c:v>0.33988400000000002</c:v>
                </c:pt>
                <c:pt idx="2112">
                  <c:v>0.31640099999999999</c:v>
                </c:pt>
                <c:pt idx="2113">
                  <c:v>0.35595100000000002</c:v>
                </c:pt>
                <c:pt idx="2114">
                  <c:v>0.33123200000000003</c:v>
                </c:pt>
                <c:pt idx="2115">
                  <c:v>0.312693</c:v>
                </c:pt>
                <c:pt idx="2116">
                  <c:v>0.32752399999999998</c:v>
                </c:pt>
                <c:pt idx="2117">
                  <c:v>0.32876</c:v>
                </c:pt>
                <c:pt idx="2118">
                  <c:v>0.349771</c:v>
                </c:pt>
                <c:pt idx="2119">
                  <c:v>0.32010899999999998</c:v>
                </c:pt>
                <c:pt idx="2120">
                  <c:v>0.32505200000000001</c:v>
                </c:pt>
                <c:pt idx="2121">
                  <c:v>0.34729900000000002</c:v>
                </c:pt>
                <c:pt idx="2122">
                  <c:v>0.34482800000000002</c:v>
                </c:pt>
                <c:pt idx="2123">
                  <c:v>0.32381700000000002</c:v>
                </c:pt>
                <c:pt idx="2124">
                  <c:v>0.370782</c:v>
                </c:pt>
                <c:pt idx="2125">
                  <c:v>0.312693</c:v>
                </c:pt>
                <c:pt idx="2126">
                  <c:v>0.32010899999999998</c:v>
                </c:pt>
                <c:pt idx="2127">
                  <c:v>0.333704</c:v>
                </c:pt>
                <c:pt idx="2128">
                  <c:v>0.32010899999999998</c:v>
                </c:pt>
                <c:pt idx="2129">
                  <c:v>0.31887300000000002</c:v>
                </c:pt>
                <c:pt idx="2130">
                  <c:v>0.32010899999999998</c:v>
                </c:pt>
                <c:pt idx="2131">
                  <c:v>0.317637</c:v>
                </c:pt>
                <c:pt idx="2132">
                  <c:v>0.30898500000000001</c:v>
                </c:pt>
                <c:pt idx="2133">
                  <c:v>0.31887300000000002</c:v>
                </c:pt>
                <c:pt idx="2134">
                  <c:v>0.333704</c:v>
                </c:pt>
                <c:pt idx="2135">
                  <c:v>0.32258100000000001</c:v>
                </c:pt>
                <c:pt idx="2136">
                  <c:v>0.32010899999999998</c:v>
                </c:pt>
                <c:pt idx="2137">
                  <c:v>0.32381700000000002</c:v>
                </c:pt>
                <c:pt idx="2138">
                  <c:v>0.33494000000000002</c:v>
                </c:pt>
                <c:pt idx="2139">
                  <c:v>0.31887300000000002</c:v>
                </c:pt>
                <c:pt idx="2140">
                  <c:v>0.32876</c:v>
                </c:pt>
                <c:pt idx="2141">
                  <c:v>0.370782</c:v>
                </c:pt>
                <c:pt idx="2142">
                  <c:v>0.312693</c:v>
                </c:pt>
                <c:pt idx="2143">
                  <c:v>0.31887300000000002</c:v>
                </c:pt>
                <c:pt idx="2144">
                  <c:v>0.33494000000000002</c:v>
                </c:pt>
                <c:pt idx="2145">
                  <c:v>0.33494000000000002</c:v>
                </c:pt>
                <c:pt idx="2146">
                  <c:v>0.33123200000000003</c:v>
                </c:pt>
                <c:pt idx="2147">
                  <c:v>0.31145699999999998</c:v>
                </c:pt>
                <c:pt idx="2148">
                  <c:v>0.317637</c:v>
                </c:pt>
                <c:pt idx="2149">
                  <c:v>0.33617599999999997</c:v>
                </c:pt>
                <c:pt idx="2150">
                  <c:v>0.31145699999999998</c:v>
                </c:pt>
                <c:pt idx="2151">
                  <c:v>0.333704</c:v>
                </c:pt>
                <c:pt idx="2152">
                  <c:v>0.31887300000000002</c:v>
                </c:pt>
                <c:pt idx="2153">
                  <c:v>0.35224299999999997</c:v>
                </c:pt>
                <c:pt idx="2154">
                  <c:v>0.32752399999999998</c:v>
                </c:pt>
                <c:pt idx="2155">
                  <c:v>0.32752399999999998</c:v>
                </c:pt>
                <c:pt idx="2156">
                  <c:v>0.32010899999999998</c:v>
                </c:pt>
                <c:pt idx="2157">
                  <c:v>0.34853499999999998</c:v>
                </c:pt>
                <c:pt idx="2158">
                  <c:v>0.35100700000000001</c:v>
                </c:pt>
                <c:pt idx="2159">
                  <c:v>0.31516499999999997</c:v>
                </c:pt>
                <c:pt idx="2160">
                  <c:v>0.32381700000000002</c:v>
                </c:pt>
                <c:pt idx="2161">
                  <c:v>0.35347899999999999</c:v>
                </c:pt>
                <c:pt idx="2162">
                  <c:v>0.38067000000000001</c:v>
                </c:pt>
                <c:pt idx="2163">
                  <c:v>0.32999600000000001</c:v>
                </c:pt>
                <c:pt idx="2164">
                  <c:v>0.31022100000000002</c:v>
                </c:pt>
                <c:pt idx="2165">
                  <c:v>0.32381700000000002</c:v>
                </c:pt>
                <c:pt idx="2166">
                  <c:v>0.36954599999999999</c:v>
                </c:pt>
                <c:pt idx="2167">
                  <c:v>0.312693</c:v>
                </c:pt>
                <c:pt idx="2168">
                  <c:v>0.317637</c:v>
                </c:pt>
                <c:pt idx="2169">
                  <c:v>0.32505200000000001</c:v>
                </c:pt>
                <c:pt idx="2170">
                  <c:v>0.36213099999999998</c:v>
                </c:pt>
                <c:pt idx="2171">
                  <c:v>0.36213099999999998</c:v>
                </c:pt>
                <c:pt idx="2172">
                  <c:v>0.30898500000000001</c:v>
                </c:pt>
                <c:pt idx="2173">
                  <c:v>0.32628800000000002</c:v>
                </c:pt>
                <c:pt idx="2174">
                  <c:v>0.35100700000000001</c:v>
                </c:pt>
                <c:pt idx="2175">
                  <c:v>0.31392900000000001</c:v>
                </c:pt>
                <c:pt idx="2176">
                  <c:v>0.33494000000000002</c:v>
                </c:pt>
                <c:pt idx="2177">
                  <c:v>0.32505200000000001</c:v>
                </c:pt>
                <c:pt idx="2178">
                  <c:v>0.354715</c:v>
                </c:pt>
                <c:pt idx="2179">
                  <c:v>0.370782</c:v>
                </c:pt>
                <c:pt idx="2180">
                  <c:v>0.30898500000000001</c:v>
                </c:pt>
                <c:pt idx="2181">
                  <c:v>0.30898500000000001</c:v>
                </c:pt>
                <c:pt idx="2182">
                  <c:v>0.32999600000000001</c:v>
                </c:pt>
                <c:pt idx="2183">
                  <c:v>0.36707499999999998</c:v>
                </c:pt>
                <c:pt idx="2184">
                  <c:v>0.33988400000000002</c:v>
                </c:pt>
                <c:pt idx="2185">
                  <c:v>0.31516499999999997</c:v>
                </c:pt>
                <c:pt idx="2186">
                  <c:v>0.32505200000000001</c:v>
                </c:pt>
                <c:pt idx="2187">
                  <c:v>0.333704</c:v>
                </c:pt>
                <c:pt idx="2188">
                  <c:v>0.317637</c:v>
                </c:pt>
                <c:pt idx="2189">
                  <c:v>0.32752399999999998</c:v>
                </c:pt>
                <c:pt idx="2190">
                  <c:v>0.36583900000000003</c:v>
                </c:pt>
                <c:pt idx="2191">
                  <c:v>0.33617599999999997</c:v>
                </c:pt>
                <c:pt idx="2192">
                  <c:v>0.32258100000000001</c:v>
                </c:pt>
                <c:pt idx="2193">
                  <c:v>0.32628800000000002</c:v>
                </c:pt>
                <c:pt idx="2194">
                  <c:v>0.312693</c:v>
                </c:pt>
                <c:pt idx="2195">
                  <c:v>0.32505200000000001</c:v>
                </c:pt>
                <c:pt idx="2196">
                  <c:v>0.333704</c:v>
                </c:pt>
                <c:pt idx="2197">
                  <c:v>0.312693</c:v>
                </c:pt>
                <c:pt idx="2198">
                  <c:v>0.32999600000000001</c:v>
                </c:pt>
                <c:pt idx="2199">
                  <c:v>0.33741199999999999</c:v>
                </c:pt>
                <c:pt idx="2200">
                  <c:v>0.36583900000000003</c:v>
                </c:pt>
                <c:pt idx="2201">
                  <c:v>0.32134499999999999</c:v>
                </c:pt>
                <c:pt idx="2202">
                  <c:v>0.32999600000000001</c:v>
                </c:pt>
                <c:pt idx="2203">
                  <c:v>0.31392900000000001</c:v>
                </c:pt>
                <c:pt idx="2204">
                  <c:v>0.32381700000000002</c:v>
                </c:pt>
                <c:pt idx="2205">
                  <c:v>0.36707499999999998</c:v>
                </c:pt>
                <c:pt idx="2206">
                  <c:v>0.31145699999999998</c:v>
                </c:pt>
                <c:pt idx="2207">
                  <c:v>0.31392900000000001</c:v>
                </c:pt>
                <c:pt idx="2208">
                  <c:v>0.32752399999999998</c:v>
                </c:pt>
                <c:pt idx="2209">
                  <c:v>0.33617599999999997</c:v>
                </c:pt>
                <c:pt idx="2210">
                  <c:v>0.35965900000000001</c:v>
                </c:pt>
                <c:pt idx="2211">
                  <c:v>0.32258100000000001</c:v>
                </c:pt>
                <c:pt idx="2212">
                  <c:v>0.32999600000000001</c:v>
                </c:pt>
                <c:pt idx="2213">
                  <c:v>0.31145699999999998</c:v>
                </c:pt>
                <c:pt idx="2214">
                  <c:v>0.32628800000000002</c:v>
                </c:pt>
                <c:pt idx="2215">
                  <c:v>0.333704</c:v>
                </c:pt>
                <c:pt idx="2216">
                  <c:v>0.32010899999999998</c:v>
                </c:pt>
                <c:pt idx="2217">
                  <c:v>0.32876</c:v>
                </c:pt>
                <c:pt idx="2218">
                  <c:v>0.33123200000000003</c:v>
                </c:pt>
                <c:pt idx="2219">
                  <c:v>0.34729900000000002</c:v>
                </c:pt>
                <c:pt idx="2220">
                  <c:v>0.32628800000000002</c:v>
                </c:pt>
                <c:pt idx="2221">
                  <c:v>0.30527700000000002</c:v>
                </c:pt>
                <c:pt idx="2222">
                  <c:v>0.32381700000000002</c:v>
                </c:pt>
                <c:pt idx="2223">
                  <c:v>0.370782</c:v>
                </c:pt>
                <c:pt idx="2224">
                  <c:v>0.32999600000000001</c:v>
                </c:pt>
                <c:pt idx="2225">
                  <c:v>0.33494000000000002</c:v>
                </c:pt>
                <c:pt idx="2226">
                  <c:v>0.31887300000000002</c:v>
                </c:pt>
                <c:pt idx="2227">
                  <c:v>0.32628800000000002</c:v>
                </c:pt>
                <c:pt idx="2228">
                  <c:v>0.33123200000000003</c:v>
                </c:pt>
                <c:pt idx="2229">
                  <c:v>0.31887300000000002</c:v>
                </c:pt>
                <c:pt idx="2230">
                  <c:v>0.312693</c:v>
                </c:pt>
                <c:pt idx="2231">
                  <c:v>0.33123200000000003</c:v>
                </c:pt>
                <c:pt idx="2232">
                  <c:v>0.32752399999999998</c:v>
                </c:pt>
                <c:pt idx="2233">
                  <c:v>0.32258100000000001</c:v>
                </c:pt>
                <c:pt idx="2234">
                  <c:v>0.35718699999999998</c:v>
                </c:pt>
                <c:pt idx="2235">
                  <c:v>0.32628800000000002</c:v>
                </c:pt>
                <c:pt idx="2236">
                  <c:v>0.32010899999999998</c:v>
                </c:pt>
                <c:pt idx="2237">
                  <c:v>0.32134499999999999</c:v>
                </c:pt>
                <c:pt idx="2238">
                  <c:v>0.33494000000000002</c:v>
                </c:pt>
                <c:pt idx="2239">
                  <c:v>0.370782</c:v>
                </c:pt>
                <c:pt idx="2240">
                  <c:v>0.31516499999999997</c:v>
                </c:pt>
                <c:pt idx="2241">
                  <c:v>0.32258100000000001</c:v>
                </c:pt>
                <c:pt idx="2242">
                  <c:v>0.31640099999999999</c:v>
                </c:pt>
                <c:pt idx="2243">
                  <c:v>0.36707499999999998</c:v>
                </c:pt>
                <c:pt idx="2244">
                  <c:v>0.32752399999999998</c:v>
                </c:pt>
                <c:pt idx="2245">
                  <c:v>0.30898500000000001</c:v>
                </c:pt>
                <c:pt idx="2246">
                  <c:v>0.32134499999999999</c:v>
                </c:pt>
                <c:pt idx="2247">
                  <c:v>0.333704</c:v>
                </c:pt>
                <c:pt idx="2248">
                  <c:v>0.36460300000000001</c:v>
                </c:pt>
                <c:pt idx="2249">
                  <c:v>0.31392900000000001</c:v>
                </c:pt>
                <c:pt idx="2250">
                  <c:v>0.32258100000000001</c:v>
                </c:pt>
                <c:pt idx="2251">
                  <c:v>0.31887300000000002</c:v>
                </c:pt>
                <c:pt idx="2252">
                  <c:v>0.35595100000000002</c:v>
                </c:pt>
                <c:pt idx="2253">
                  <c:v>0.338648</c:v>
                </c:pt>
                <c:pt idx="2254">
                  <c:v>0.30898500000000001</c:v>
                </c:pt>
                <c:pt idx="2255">
                  <c:v>0.32628800000000002</c:v>
                </c:pt>
                <c:pt idx="2256">
                  <c:v>0.33988400000000002</c:v>
                </c:pt>
                <c:pt idx="2257">
                  <c:v>0.34482800000000002</c:v>
                </c:pt>
                <c:pt idx="2258">
                  <c:v>0.32010899999999998</c:v>
                </c:pt>
                <c:pt idx="2259">
                  <c:v>0.32134499999999999</c:v>
                </c:pt>
                <c:pt idx="2260">
                  <c:v>0.33494000000000002</c:v>
                </c:pt>
                <c:pt idx="2261">
                  <c:v>0.32258100000000001</c:v>
                </c:pt>
                <c:pt idx="2262">
                  <c:v>0.35595100000000002</c:v>
                </c:pt>
                <c:pt idx="2263">
                  <c:v>0.33617599999999997</c:v>
                </c:pt>
                <c:pt idx="2264">
                  <c:v>0.32752399999999998</c:v>
                </c:pt>
                <c:pt idx="2265">
                  <c:v>0.370782</c:v>
                </c:pt>
                <c:pt idx="2266">
                  <c:v>0.34729900000000002</c:v>
                </c:pt>
                <c:pt idx="2267">
                  <c:v>0.32381700000000002</c:v>
                </c:pt>
                <c:pt idx="2268">
                  <c:v>0.363367</c:v>
                </c:pt>
                <c:pt idx="2269">
                  <c:v>0.32505200000000001</c:v>
                </c:pt>
                <c:pt idx="2270">
                  <c:v>0.36460300000000001</c:v>
                </c:pt>
                <c:pt idx="2271">
                  <c:v>0.33123200000000003</c:v>
                </c:pt>
                <c:pt idx="2272">
                  <c:v>0.31145699999999998</c:v>
                </c:pt>
                <c:pt idx="2273">
                  <c:v>0.31640099999999999</c:v>
                </c:pt>
                <c:pt idx="2274">
                  <c:v>0.338648</c:v>
                </c:pt>
                <c:pt idx="2275">
                  <c:v>0.34729900000000002</c:v>
                </c:pt>
                <c:pt idx="2276">
                  <c:v>0.32505200000000001</c:v>
                </c:pt>
                <c:pt idx="2277">
                  <c:v>0.32258100000000001</c:v>
                </c:pt>
                <c:pt idx="2278">
                  <c:v>0.317637</c:v>
                </c:pt>
                <c:pt idx="2279">
                  <c:v>0.32134499999999999</c:v>
                </c:pt>
                <c:pt idx="2280">
                  <c:v>0.37201800000000002</c:v>
                </c:pt>
                <c:pt idx="2281">
                  <c:v>0.30898500000000001</c:v>
                </c:pt>
                <c:pt idx="2282">
                  <c:v>0.317637</c:v>
                </c:pt>
                <c:pt idx="2283">
                  <c:v>0.31887300000000002</c:v>
                </c:pt>
                <c:pt idx="2284">
                  <c:v>0.33617599999999997</c:v>
                </c:pt>
                <c:pt idx="2285">
                  <c:v>0.349771</c:v>
                </c:pt>
                <c:pt idx="2286">
                  <c:v>0.317637</c:v>
                </c:pt>
                <c:pt idx="2287">
                  <c:v>0.36954599999999999</c:v>
                </c:pt>
                <c:pt idx="2288">
                  <c:v>0.36954599999999999</c:v>
                </c:pt>
                <c:pt idx="2289">
                  <c:v>0.35595100000000002</c:v>
                </c:pt>
                <c:pt idx="2290">
                  <c:v>0.33123200000000003</c:v>
                </c:pt>
                <c:pt idx="2291">
                  <c:v>0.31516499999999997</c:v>
                </c:pt>
                <c:pt idx="2292">
                  <c:v>0.32134499999999999</c:v>
                </c:pt>
                <c:pt idx="2293">
                  <c:v>0.33617599999999997</c:v>
                </c:pt>
                <c:pt idx="2294">
                  <c:v>0.34359200000000001</c:v>
                </c:pt>
                <c:pt idx="2295">
                  <c:v>0.32134499999999999</c:v>
                </c:pt>
                <c:pt idx="2296">
                  <c:v>0.35347899999999999</c:v>
                </c:pt>
                <c:pt idx="2297">
                  <c:v>0.36460300000000001</c:v>
                </c:pt>
                <c:pt idx="2298">
                  <c:v>0.370782</c:v>
                </c:pt>
                <c:pt idx="2299">
                  <c:v>0.312693</c:v>
                </c:pt>
                <c:pt idx="2300">
                  <c:v>0.317637</c:v>
                </c:pt>
                <c:pt idx="2301">
                  <c:v>0.32628800000000002</c:v>
                </c:pt>
                <c:pt idx="2302">
                  <c:v>0.34111999999999998</c:v>
                </c:pt>
                <c:pt idx="2303">
                  <c:v>0.34111999999999998</c:v>
                </c:pt>
                <c:pt idx="2304">
                  <c:v>0.32010899999999998</c:v>
                </c:pt>
                <c:pt idx="2305">
                  <c:v>0.32628800000000002</c:v>
                </c:pt>
                <c:pt idx="2306">
                  <c:v>0.312693</c:v>
                </c:pt>
                <c:pt idx="2307">
                  <c:v>0.32752399999999998</c:v>
                </c:pt>
                <c:pt idx="2308">
                  <c:v>0.31516499999999997</c:v>
                </c:pt>
                <c:pt idx="2309">
                  <c:v>0.317637</c:v>
                </c:pt>
                <c:pt idx="2310">
                  <c:v>0.33123200000000003</c:v>
                </c:pt>
                <c:pt idx="2311">
                  <c:v>0.33617599999999997</c:v>
                </c:pt>
                <c:pt idx="2312">
                  <c:v>0.32258100000000001</c:v>
                </c:pt>
                <c:pt idx="2313">
                  <c:v>0.30898500000000001</c:v>
                </c:pt>
                <c:pt idx="2314">
                  <c:v>0.32999600000000001</c:v>
                </c:pt>
                <c:pt idx="2315">
                  <c:v>0.32999600000000001</c:v>
                </c:pt>
                <c:pt idx="2316">
                  <c:v>0.35100700000000001</c:v>
                </c:pt>
                <c:pt idx="2317">
                  <c:v>0.312693</c:v>
                </c:pt>
                <c:pt idx="2318">
                  <c:v>0.317637</c:v>
                </c:pt>
                <c:pt idx="2319">
                  <c:v>0.32752399999999998</c:v>
                </c:pt>
                <c:pt idx="2320">
                  <c:v>0.32010899999999998</c:v>
                </c:pt>
                <c:pt idx="2321">
                  <c:v>0.37819799999999998</c:v>
                </c:pt>
                <c:pt idx="2322">
                  <c:v>0.32628800000000002</c:v>
                </c:pt>
                <c:pt idx="2323">
                  <c:v>0.32999600000000001</c:v>
                </c:pt>
                <c:pt idx="2324">
                  <c:v>0.31887300000000002</c:v>
                </c:pt>
                <c:pt idx="2325">
                  <c:v>0.32258100000000001</c:v>
                </c:pt>
                <c:pt idx="2326">
                  <c:v>0.31516499999999997</c:v>
                </c:pt>
                <c:pt idx="2327">
                  <c:v>0.32010899999999998</c:v>
                </c:pt>
                <c:pt idx="2328">
                  <c:v>0.32999600000000001</c:v>
                </c:pt>
                <c:pt idx="2329">
                  <c:v>0.31887300000000002</c:v>
                </c:pt>
                <c:pt idx="2330">
                  <c:v>0.35595100000000002</c:v>
                </c:pt>
                <c:pt idx="2331">
                  <c:v>0.32258100000000001</c:v>
                </c:pt>
                <c:pt idx="2332">
                  <c:v>0.30774899999999999</c:v>
                </c:pt>
                <c:pt idx="2333">
                  <c:v>0.32258100000000001</c:v>
                </c:pt>
                <c:pt idx="2334">
                  <c:v>0.33246799999999999</c:v>
                </c:pt>
                <c:pt idx="2335">
                  <c:v>0.36213099999999998</c:v>
                </c:pt>
                <c:pt idx="2336">
                  <c:v>0.31516499999999997</c:v>
                </c:pt>
                <c:pt idx="2337">
                  <c:v>0.32258100000000001</c:v>
                </c:pt>
                <c:pt idx="2338">
                  <c:v>0.33617599999999997</c:v>
                </c:pt>
                <c:pt idx="2339">
                  <c:v>0.32010899999999998</c:v>
                </c:pt>
                <c:pt idx="2340">
                  <c:v>0.35965900000000001</c:v>
                </c:pt>
                <c:pt idx="2341">
                  <c:v>0.32628800000000002</c:v>
                </c:pt>
                <c:pt idx="2342">
                  <c:v>0.312693</c:v>
                </c:pt>
                <c:pt idx="2343">
                  <c:v>0.31640099999999999</c:v>
                </c:pt>
                <c:pt idx="2344">
                  <c:v>0.36583900000000003</c:v>
                </c:pt>
                <c:pt idx="2345">
                  <c:v>0.35224299999999997</c:v>
                </c:pt>
                <c:pt idx="2346">
                  <c:v>0.32010899999999998</c:v>
                </c:pt>
                <c:pt idx="2347">
                  <c:v>0.33617599999999997</c:v>
                </c:pt>
                <c:pt idx="2348">
                  <c:v>0.35100700000000001</c:v>
                </c:pt>
                <c:pt idx="2349">
                  <c:v>0.32876</c:v>
                </c:pt>
                <c:pt idx="2350">
                  <c:v>0.30898500000000001</c:v>
                </c:pt>
                <c:pt idx="2351">
                  <c:v>0.31640099999999999</c:v>
                </c:pt>
                <c:pt idx="2352">
                  <c:v>0.33741199999999999</c:v>
                </c:pt>
                <c:pt idx="2353">
                  <c:v>0.35718699999999998</c:v>
                </c:pt>
                <c:pt idx="2354">
                  <c:v>0.317637</c:v>
                </c:pt>
                <c:pt idx="2355">
                  <c:v>0.32134499999999999</c:v>
                </c:pt>
                <c:pt idx="2356">
                  <c:v>0.333704</c:v>
                </c:pt>
                <c:pt idx="2357">
                  <c:v>0.32381700000000002</c:v>
                </c:pt>
                <c:pt idx="2358">
                  <c:v>0.32752399999999998</c:v>
                </c:pt>
                <c:pt idx="2359">
                  <c:v>0.33123200000000003</c:v>
                </c:pt>
                <c:pt idx="2360">
                  <c:v>0.363367</c:v>
                </c:pt>
                <c:pt idx="2361">
                  <c:v>0.370782</c:v>
                </c:pt>
                <c:pt idx="2362">
                  <c:v>0.317637</c:v>
                </c:pt>
                <c:pt idx="2363">
                  <c:v>0.32010899999999998</c:v>
                </c:pt>
                <c:pt idx="2364">
                  <c:v>0.32999600000000001</c:v>
                </c:pt>
                <c:pt idx="2365">
                  <c:v>0.333704</c:v>
                </c:pt>
                <c:pt idx="2366">
                  <c:v>0.370782</c:v>
                </c:pt>
                <c:pt idx="2367">
                  <c:v>0.333704</c:v>
                </c:pt>
                <c:pt idx="2368">
                  <c:v>0.31392900000000001</c:v>
                </c:pt>
                <c:pt idx="2369">
                  <c:v>0.32381700000000002</c:v>
                </c:pt>
                <c:pt idx="2370">
                  <c:v>0.34482800000000002</c:v>
                </c:pt>
                <c:pt idx="2371">
                  <c:v>0.32752399999999998</c:v>
                </c:pt>
                <c:pt idx="2372">
                  <c:v>0.31516499999999997</c:v>
                </c:pt>
                <c:pt idx="2373">
                  <c:v>0.32628800000000002</c:v>
                </c:pt>
                <c:pt idx="2374">
                  <c:v>0.363367</c:v>
                </c:pt>
                <c:pt idx="2375">
                  <c:v>0.31145699999999998</c:v>
                </c:pt>
                <c:pt idx="2376">
                  <c:v>0.312693</c:v>
                </c:pt>
                <c:pt idx="2377">
                  <c:v>0.32381700000000002</c:v>
                </c:pt>
                <c:pt idx="2378">
                  <c:v>0.35965900000000001</c:v>
                </c:pt>
                <c:pt idx="2379">
                  <c:v>0.32628800000000002</c:v>
                </c:pt>
                <c:pt idx="2380">
                  <c:v>0.30898500000000001</c:v>
                </c:pt>
                <c:pt idx="2381">
                  <c:v>0.32381700000000002</c:v>
                </c:pt>
                <c:pt idx="2382">
                  <c:v>0.35224299999999997</c:v>
                </c:pt>
                <c:pt idx="2383">
                  <c:v>0.34853499999999998</c:v>
                </c:pt>
                <c:pt idx="2384">
                  <c:v>0.312693</c:v>
                </c:pt>
                <c:pt idx="2385">
                  <c:v>0.33123200000000003</c:v>
                </c:pt>
                <c:pt idx="2386">
                  <c:v>0.32010899999999998</c:v>
                </c:pt>
                <c:pt idx="2387">
                  <c:v>0.34359200000000001</c:v>
                </c:pt>
                <c:pt idx="2388">
                  <c:v>0.32381700000000002</c:v>
                </c:pt>
                <c:pt idx="2389">
                  <c:v>0.32752399999999998</c:v>
                </c:pt>
                <c:pt idx="2390">
                  <c:v>0.30898500000000001</c:v>
                </c:pt>
                <c:pt idx="2391">
                  <c:v>0.363367</c:v>
                </c:pt>
                <c:pt idx="2392">
                  <c:v>0.37325399999999997</c:v>
                </c:pt>
                <c:pt idx="2393">
                  <c:v>0.31887300000000002</c:v>
                </c:pt>
                <c:pt idx="2394">
                  <c:v>0.312693</c:v>
                </c:pt>
                <c:pt idx="2395">
                  <c:v>0.31640099999999999</c:v>
                </c:pt>
                <c:pt idx="2396">
                  <c:v>0.32752399999999998</c:v>
                </c:pt>
                <c:pt idx="2397">
                  <c:v>0.32258100000000001</c:v>
                </c:pt>
                <c:pt idx="2398">
                  <c:v>0.32876</c:v>
                </c:pt>
                <c:pt idx="2399">
                  <c:v>0.32010899999999998</c:v>
                </c:pt>
                <c:pt idx="2400">
                  <c:v>0.33123200000000003</c:v>
                </c:pt>
                <c:pt idx="2401">
                  <c:v>0.31145699999999998</c:v>
                </c:pt>
                <c:pt idx="2402">
                  <c:v>0.312693</c:v>
                </c:pt>
                <c:pt idx="2403">
                  <c:v>0.33123200000000003</c:v>
                </c:pt>
                <c:pt idx="2404">
                  <c:v>0.31887300000000002</c:v>
                </c:pt>
                <c:pt idx="2405">
                  <c:v>0.32258100000000001</c:v>
                </c:pt>
                <c:pt idx="2406">
                  <c:v>0.31640099999999999</c:v>
                </c:pt>
                <c:pt idx="2407">
                  <c:v>0.363367</c:v>
                </c:pt>
                <c:pt idx="2408">
                  <c:v>0.370782</c:v>
                </c:pt>
                <c:pt idx="2409">
                  <c:v>0.312693</c:v>
                </c:pt>
                <c:pt idx="2410">
                  <c:v>0.32628800000000002</c:v>
                </c:pt>
                <c:pt idx="2411">
                  <c:v>0.32505200000000001</c:v>
                </c:pt>
                <c:pt idx="2412">
                  <c:v>0.33123200000000003</c:v>
                </c:pt>
                <c:pt idx="2413">
                  <c:v>0.33246799999999999</c:v>
                </c:pt>
                <c:pt idx="2414">
                  <c:v>0.31516499999999997</c:v>
                </c:pt>
                <c:pt idx="2415">
                  <c:v>0.370782</c:v>
                </c:pt>
                <c:pt idx="2416">
                  <c:v>0.31145699999999998</c:v>
                </c:pt>
                <c:pt idx="2417">
                  <c:v>0.317637</c:v>
                </c:pt>
                <c:pt idx="2418">
                  <c:v>0.33123200000000003</c:v>
                </c:pt>
                <c:pt idx="2419">
                  <c:v>0.354715</c:v>
                </c:pt>
                <c:pt idx="2420">
                  <c:v>0.35842299999999999</c:v>
                </c:pt>
                <c:pt idx="2421">
                  <c:v>0.36831000000000003</c:v>
                </c:pt>
                <c:pt idx="2422">
                  <c:v>0.33246799999999999</c:v>
                </c:pt>
                <c:pt idx="2423">
                  <c:v>0.363367</c:v>
                </c:pt>
                <c:pt idx="2424">
                  <c:v>0.312693</c:v>
                </c:pt>
                <c:pt idx="2425">
                  <c:v>0.31887300000000002</c:v>
                </c:pt>
                <c:pt idx="2426">
                  <c:v>0.33123200000000003</c:v>
                </c:pt>
                <c:pt idx="2427">
                  <c:v>0.30898500000000001</c:v>
                </c:pt>
                <c:pt idx="2428">
                  <c:v>0.32505200000000001</c:v>
                </c:pt>
                <c:pt idx="2429">
                  <c:v>0.33123200000000003</c:v>
                </c:pt>
                <c:pt idx="2430">
                  <c:v>0.312693</c:v>
                </c:pt>
                <c:pt idx="2431">
                  <c:v>0.32999600000000001</c:v>
                </c:pt>
                <c:pt idx="2432">
                  <c:v>0.34359200000000001</c:v>
                </c:pt>
                <c:pt idx="2433">
                  <c:v>0.312693</c:v>
                </c:pt>
                <c:pt idx="2434">
                  <c:v>0.32628800000000002</c:v>
                </c:pt>
                <c:pt idx="2435">
                  <c:v>0.33246799999999999</c:v>
                </c:pt>
                <c:pt idx="2436">
                  <c:v>0.35224299999999997</c:v>
                </c:pt>
                <c:pt idx="2437">
                  <c:v>0.38314199999999998</c:v>
                </c:pt>
                <c:pt idx="2438">
                  <c:v>0.32876</c:v>
                </c:pt>
                <c:pt idx="2439">
                  <c:v>0.33617599999999997</c:v>
                </c:pt>
                <c:pt idx="2440">
                  <c:v>0.37943399999999999</c:v>
                </c:pt>
                <c:pt idx="2441">
                  <c:v>0.34359200000000001</c:v>
                </c:pt>
                <c:pt idx="2442">
                  <c:v>0.32134499999999999</c:v>
                </c:pt>
                <c:pt idx="2443">
                  <c:v>0.32752399999999998</c:v>
                </c:pt>
                <c:pt idx="2444">
                  <c:v>0.31145699999999998</c:v>
                </c:pt>
                <c:pt idx="2445">
                  <c:v>0.35224299999999997</c:v>
                </c:pt>
                <c:pt idx="2446">
                  <c:v>0.32381700000000002</c:v>
                </c:pt>
                <c:pt idx="2447">
                  <c:v>0.36583900000000003</c:v>
                </c:pt>
                <c:pt idx="2448">
                  <c:v>0.32999600000000001</c:v>
                </c:pt>
                <c:pt idx="2449">
                  <c:v>0.33741199999999999</c:v>
                </c:pt>
                <c:pt idx="2450">
                  <c:v>0.35965900000000001</c:v>
                </c:pt>
                <c:pt idx="2451">
                  <c:v>0.354715</c:v>
                </c:pt>
                <c:pt idx="2452">
                  <c:v>0.32381700000000002</c:v>
                </c:pt>
                <c:pt idx="2453">
                  <c:v>0.33123200000000003</c:v>
                </c:pt>
                <c:pt idx="2454">
                  <c:v>0.36707499999999998</c:v>
                </c:pt>
                <c:pt idx="2455">
                  <c:v>0.30898500000000001</c:v>
                </c:pt>
                <c:pt idx="2456">
                  <c:v>0.32010899999999998</c:v>
                </c:pt>
                <c:pt idx="2457">
                  <c:v>0.34111999999999998</c:v>
                </c:pt>
                <c:pt idx="2458">
                  <c:v>0.32505200000000001</c:v>
                </c:pt>
                <c:pt idx="2459">
                  <c:v>0.34729900000000002</c:v>
                </c:pt>
                <c:pt idx="2460">
                  <c:v>0.32628800000000002</c:v>
                </c:pt>
                <c:pt idx="2461">
                  <c:v>0.32628800000000002</c:v>
                </c:pt>
                <c:pt idx="2462">
                  <c:v>0.33123200000000003</c:v>
                </c:pt>
                <c:pt idx="2463">
                  <c:v>0.35595100000000002</c:v>
                </c:pt>
                <c:pt idx="2464">
                  <c:v>0.31516499999999997</c:v>
                </c:pt>
                <c:pt idx="2465">
                  <c:v>0.33988400000000002</c:v>
                </c:pt>
                <c:pt idx="2466">
                  <c:v>0.35100700000000001</c:v>
                </c:pt>
                <c:pt idx="2467">
                  <c:v>0.32505200000000001</c:v>
                </c:pt>
                <c:pt idx="2468">
                  <c:v>0.32752399999999998</c:v>
                </c:pt>
                <c:pt idx="2469">
                  <c:v>0.30651299999999998</c:v>
                </c:pt>
                <c:pt idx="2470">
                  <c:v>0.33246799999999999</c:v>
                </c:pt>
                <c:pt idx="2471">
                  <c:v>0.35100700000000001</c:v>
                </c:pt>
                <c:pt idx="2472">
                  <c:v>0.37819799999999998</c:v>
                </c:pt>
                <c:pt idx="2473">
                  <c:v>0.31145699999999998</c:v>
                </c:pt>
                <c:pt idx="2474">
                  <c:v>0.32381700000000002</c:v>
                </c:pt>
                <c:pt idx="2475">
                  <c:v>0.349771</c:v>
                </c:pt>
                <c:pt idx="2476">
                  <c:v>0.34111999999999998</c:v>
                </c:pt>
                <c:pt idx="2477">
                  <c:v>0.35965900000000001</c:v>
                </c:pt>
                <c:pt idx="2478">
                  <c:v>0.32628800000000002</c:v>
                </c:pt>
                <c:pt idx="2479">
                  <c:v>0.30404199999999998</c:v>
                </c:pt>
                <c:pt idx="2480">
                  <c:v>0.32876</c:v>
                </c:pt>
                <c:pt idx="2481">
                  <c:v>0.34111999999999998</c:v>
                </c:pt>
                <c:pt idx="2482">
                  <c:v>0.36831000000000003</c:v>
                </c:pt>
                <c:pt idx="2483">
                  <c:v>0.31887300000000002</c:v>
                </c:pt>
                <c:pt idx="2484">
                  <c:v>0.34359200000000001</c:v>
                </c:pt>
                <c:pt idx="2485">
                  <c:v>0.32999600000000001</c:v>
                </c:pt>
                <c:pt idx="2486">
                  <c:v>0.32628800000000002</c:v>
                </c:pt>
                <c:pt idx="2487">
                  <c:v>0.32628800000000002</c:v>
                </c:pt>
                <c:pt idx="2488">
                  <c:v>0.312693</c:v>
                </c:pt>
                <c:pt idx="2489">
                  <c:v>0.36213099999999998</c:v>
                </c:pt>
                <c:pt idx="2490">
                  <c:v>0.312693</c:v>
                </c:pt>
                <c:pt idx="2491">
                  <c:v>0.31022100000000002</c:v>
                </c:pt>
                <c:pt idx="2492">
                  <c:v>0.32258100000000001</c:v>
                </c:pt>
                <c:pt idx="2493">
                  <c:v>0.32999600000000001</c:v>
                </c:pt>
                <c:pt idx="2494">
                  <c:v>0.32010899999999998</c:v>
                </c:pt>
                <c:pt idx="2495">
                  <c:v>0.32505200000000001</c:v>
                </c:pt>
                <c:pt idx="2496">
                  <c:v>0.32752399999999998</c:v>
                </c:pt>
                <c:pt idx="2497">
                  <c:v>0.30898500000000001</c:v>
                </c:pt>
                <c:pt idx="2498">
                  <c:v>0.32876</c:v>
                </c:pt>
                <c:pt idx="2499">
                  <c:v>0.35842299999999999</c:v>
                </c:pt>
                <c:pt idx="2500">
                  <c:v>0.33123200000000003</c:v>
                </c:pt>
                <c:pt idx="2501">
                  <c:v>0.32999600000000001</c:v>
                </c:pt>
                <c:pt idx="2502">
                  <c:v>0.31516499999999997</c:v>
                </c:pt>
                <c:pt idx="2503">
                  <c:v>0.32752399999999998</c:v>
                </c:pt>
                <c:pt idx="2504">
                  <c:v>0.32505200000000001</c:v>
                </c:pt>
                <c:pt idx="2505">
                  <c:v>0.30774899999999999</c:v>
                </c:pt>
                <c:pt idx="2506">
                  <c:v>0.32381700000000002</c:v>
                </c:pt>
                <c:pt idx="2507">
                  <c:v>0.33617599999999997</c:v>
                </c:pt>
                <c:pt idx="2508">
                  <c:v>0.35965900000000001</c:v>
                </c:pt>
                <c:pt idx="2509">
                  <c:v>0.32381700000000002</c:v>
                </c:pt>
                <c:pt idx="2510">
                  <c:v>0.34359200000000001</c:v>
                </c:pt>
                <c:pt idx="2511">
                  <c:v>0.32381700000000002</c:v>
                </c:pt>
                <c:pt idx="2512">
                  <c:v>0.35965900000000001</c:v>
                </c:pt>
                <c:pt idx="2513">
                  <c:v>0.32505200000000001</c:v>
                </c:pt>
                <c:pt idx="2514">
                  <c:v>0.30898500000000001</c:v>
                </c:pt>
                <c:pt idx="2515">
                  <c:v>0.32381700000000002</c:v>
                </c:pt>
                <c:pt idx="2516">
                  <c:v>0.33617599999999997</c:v>
                </c:pt>
                <c:pt idx="2517">
                  <c:v>0.36089500000000002</c:v>
                </c:pt>
                <c:pt idx="2518">
                  <c:v>0.34729900000000002</c:v>
                </c:pt>
                <c:pt idx="2519">
                  <c:v>0.312693</c:v>
                </c:pt>
                <c:pt idx="2520">
                  <c:v>0.32258100000000001</c:v>
                </c:pt>
                <c:pt idx="2521">
                  <c:v>0.32752399999999998</c:v>
                </c:pt>
                <c:pt idx="2522">
                  <c:v>0.30651299999999998</c:v>
                </c:pt>
                <c:pt idx="2523">
                  <c:v>0.317637</c:v>
                </c:pt>
                <c:pt idx="2524">
                  <c:v>0.33617599999999997</c:v>
                </c:pt>
                <c:pt idx="2525">
                  <c:v>0.34359200000000001</c:v>
                </c:pt>
                <c:pt idx="2526">
                  <c:v>0.31640099999999999</c:v>
                </c:pt>
                <c:pt idx="2527">
                  <c:v>0.34111999999999998</c:v>
                </c:pt>
                <c:pt idx="2528">
                  <c:v>0.31392900000000001</c:v>
                </c:pt>
                <c:pt idx="2529">
                  <c:v>0.34482800000000002</c:v>
                </c:pt>
                <c:pt idx="2530">
                  <c:v>0.32876</c:v>
                </c:pt>
                <c:pt idx="2531">
                  <c:v>0.33123200000000003</c:v>
                </c:pt>
                <c:pt idx="2532">
                  <c:v>0.32876</c:v>
                </c:pt>
                <c:pt idx="2533">
                  <c:v>0.34359200000000001</c:v>
                </c:pt>
                <c:pt idx="2534">
                  <c:v>0.31887300000000002</c:v>
                </c:pt>
                <c:pt idx="2535">
                  <c:v>0.32381700000000002</c:v>
                </c:pt>
                <c:pt idx="2536">
                  <c:v>0.32381700000000002</c:v>
                </c:pt>
                <c:pt idx="2537">
                  <c:v>0.36707499999999998</c:v>
                </c:pt>
                <c:pt idx="2538">
                  <c:v>0.33246799999999999</c:v>
                </c:pt>
                <c:pt idx="2539">
                  <c:v>0.312693</c:v>
                </c:pt>
                <c:pt idx="2540">
                  <c:v>0.32752399999999998</c:v>
                </c:pt>
                <c:pt idx="2541">
                  <c:v>0.35595100000000002</c:v>
                </c:pt>
                <c:pt idx="2542">
                  <c:v>0.31887300000000002</c:v>
                </c:pt>
                <c:pt idx="2543">
                  <c:v>0.32381700000000002</c:v>
                </c:pt>
                <c:pt idx="2544">
                  <c:v>0.30774899999999999</c:v>
                </c:pt>
                <c:pt idx="2545">
                  <c:v>0.32752399999999998</c:v>
                </c:pt>
                <c:pt idx="2546">
                  <c:v>0.33617599999999997</c:v>
                </c:pt>
                <c:pt idx="2547">
                  <c:v>0.31516499999999997</c:v>
                </c:pt>
                <c:pt idx="2548">
                  <c:v>0.33123200000000003</c:v>
                </c:pt>
                <c:pt idx="2549">
                  <c:v>0.33617599999999997</c:v>
                </c:pt>
                <c:pt idx="2550">
                  <c:v>0.349771</c:v>
                </c:pt>
                <c:pt idx="2551">
                  <c:v>0.31887300000000002</c:v>
                </c:pt>
                <c:pt idx="2552">
                  <c:v>0.32628800000000002</c:v>
                </c:pt>
                <c:pt idx="2553">
                  <c:v>0.31022100000000002</c:v>
                </c:pt>
                <c:pt idx="2554">
                  <c:v>0.37448999999999999</c:v>
                </c:pt>
                <c:pt idx="2555">
                  <c:v>0.30774899999999999</c:v>
                </c:pt>
                <c:pt idx="2556">
                  <c:v>0.317637</c:v>
                </c:pt>
                <c:pt idx="2557">
                  <c:v>0.32381700000000002</c:v>
                </c:pt>
                <c:pt idx="2558">
                  <c:v>0.349771</c:v>
                </c:pt>
                <c:pt idx="2559">
                  <c:v>0.36089500000000002</c:v>
                </c:pt>
                <c:pt idx="2560">
                  <c:v>0.32381700000000002</c:v>
                </c:pt>
                <c:pt idx="2561">
                  <c:v>0.32628800000000002</c:v>
                </c:pt>
                <c:pt idx="2562">
                  <c:v>0.312693</c:v>
                </c:pt>
                <c:pt idx="2563">
                  <c:v>0.32752399999999998</c:v>
                </c:pt>
                <c:pt idx="2564">
                  <c:v>0.363367</c:v>
                </c:pt>
                <c:pt idx="2565">
                  <c:v>0.312693</c:v>
                </c:pt>
                <c:pt idx="2566">
                  <c:v>0.31392900000000001</c:v>
                </c:pt>
                <c:pt idx="2567">
                  <c:v>0.32381700000000002</c:v>
                </c:pt>
                <c:pt idx="2568">
                  <c:v>0.31887300000000002</c:v>
                </c:pt>
                <c:pt idx="2569">
                  <c:v>0.363367</c:v>
                </c:pt>
                <c:pt idx="2570">
                  <c:v>0.31887300000000002</c:v>
                </c:pt>
                <c:pt idx="2571">
                  <c:v>0.32628800000000002</c:v>
                </c:pt>
                <c:pt idx="2572">
                  <c:v>0.363367</c:v>
                </c:pt>
                <c:pt idx="2573">
                  <c:v>0.375726</c:v>
                </c:pt>
                <c:pt idx="2574">
                  <c:v>0.31887300000000002</c:v>
                </c:pt>
                <c:pt idx="2575">
                  <c:v>0.32752399999999998</c:v>
                </c:pt>
                <c:pt idx="2576">
                  <c:v>0.34853499999999998</c:v>
                </c:pt>
                <c:pt idx="2577">
                  <c:v>0.32381700000000002</c:v>
                </c:pt>
                <c:pt idx="2578">
                  <c:v>0.32628800000000002</c:v>
                </c:pt>
                <c:pt idx="2579">
                  <c:v>0.31887300000000002</c:v>
                </c:pt>
                <c:pt idx="2580">
                  <c:v>0.32381700000000002</c:v>
                </c:pt>
                <c:pt idx="2581">
                  <c:v>0.370782</c:v>
                </c:pt>
                <c:pt idx="2582">
                  <c:v>0.31145699999999998</c:v>
                </c:pt>
                <c:pt idx="2583">
                  <c:v>0.31887300000000002</c:v>
                </c:pt>
                <c:pt idx="2584">
                  <c:v>0.33123200000000003</c:v>
                </c:pt>
                <c:pt idx="2585">
                  <c:v>0.312693</c:v>
                </c:pt>
                <c:pt idx="2586">
                  <c:v>0.312693</c:v>
                </c:pt>
                <c:pt idx="2587">
                  <c:v>0.36583900000000003</c:v>
                </c:pt>
                <c:pt idx="2588">
                  <c:v>0.36213099999999998</c:v>
                </c:pt>
                <c:pt idx="2589">
                  <c:v>0.37325399999999997</c:v>
                </c:pt>
                <c:pt idx="2590">
                  <c:v>0.32010899999999998</c:v>
                </c:pt>
                <c:pt idx="2591">
                  <c:v>0.32010899999999998</c:v>
                </c:pt>
                <c:pt idx="2592">
                  <c:v>0.312693</c:v>
                </c:pt>
                <c:pt idx="2593">
                  <c:v>0.33741199999999999</c:v>
                </c:pt>
                <c:pt idx="2594">
                  <c:v>0.370782</c:v>
                </c:pt>
                <c:pt idx="2595">
                  <c:v>0.31145699999999998</c:v>
                </c:pt>
                <c:pt idx="2596">
                  <c:v>0.32258100000000001</c:v>
                </c:pt>
                <c:pt idx="2597">
                  <c:v>0.375726</c:v>
                </c:pt>
                <c:pt idx="2598">
                  <c:v>0.34729900000000002</c:v>
                </c:pt>
                <c:pt idx="2599">
                  <c:v>0.31392900000000001</c:v>
                </c:pt>
                <c:pt idx="2600">
                  <c:v>0.32381700000000002</c:v>
                </c:pt>
                <c:pt idx="2601">
                  <c:v>0.32381700000000002</c:v>
                </c:pt>
                <c:pt idx="2602">
                  <c:v>0.338648</c:v>
                </c:pt>
                <c:pt idx="2603">
                  <c:v>0.31887300000000002</c:v>
                </c:pt>
                <c:pt idx="2604">
                  <c:v>0.30774899999999999</c:v>
                </c:pt>
                <c:pt idx="2605">
                  <c:v>0.30898500000000001</c:v>
                </c:pt>
                <c:pt idx="2606">
                  <c:v>0.36583900000000003</c:v>
                </c:pt>
                <c:pt idx="2607">
                  <c:v>0.317637</c:v>
                </c:pt>
                <c:pt idx="2608">
                  <c:v>0.32010899999999998</c:v>
                </c:pt>
                <c:pt idx="2609">
                  <c:v>0.32258100000000001</c:v>
                </c:pt>
                <c:pt idx="2610">
                  <c:v>0.34235599999999999</c:v>
                </c:pt>
                <c:pt idx="2611">
                  <c:v>0.35965900000000001</c:v>
                </c:pt>
                <c:pt idx="2612">
                  <c:v>0.31640099999999999</c:v>
                </c:pt>
                <c:pt idx="2613">
                  <c:v>0.33123200000000003</c:v>
                </c:pt>
                <c:pt idx="2614">
                  <c:v>0.33123200000000003</c:v>
                </c:pt>
                <c:pt idx="2615">
                  <c:v>0.34235599999999999</c:v>
                </c:pt>
                <c:pt idx="2616">
                  <c:v>0.31887300000000002</c:v>
                </c:pt>
                <c:pt idx="2617">
                  <c:v>0.32628800000000002</c:v>
                </c:pt>
                <c:pt idx="2618">
                  <c:v>0.32381700000000002</c:v>
                </c:pt>
                <c:pt idx="2619">
                  <c:v>0.31516499999999997</c:v>
                </c:pt>
                <c:pt idx="2620">
                  <c:v>0.35965900000000001</c:v>
                </c:pt>
                <c:pt idx="2621">
                  <c:v>0.31640099999999999</c:v>
                </c:pt>
                <c:pt idx="2622">
                  <c:v>0.32134499999999999</c:v>
                </c:pt>
                <c:pt idx="2623">
                  <c:v>0.32258100000000001</c:v>
                </c:pt>
                <c:pt idx="2624">
                  <c:v>0.32381700000000002</c:v>
                </c:pt>
                <c:pt idx="2625">
                  <c:v>0.31145699999999998</c:v>
                </c:pt>
                <c:pt idx="2626">
                  <c:v>0.30898500000000001</c:v>
                </c:pt>
                <c:pt idx="2627">
                  <c:v>0.30774899999999999</c:v>
                </c:pt>
                <c:pt idx="2628">
                  <c:v>0.31640099999999999</c:v>
                </c:pt>
                <c:pt idx="2629">
                  <c:v>0.33741199999999999</c:v>
                </c:pt>
                <c:pt idx="2630">
                  <c:v>0.34729900000000002</c:v>
                </c:pt>
                <c:pt idx="2631">
                  <c:v>0.338648</c:v>
                </c:pt>
                <c:pt idx="2632">
                  <c:v>0.32381700000000002</c:v>
                </c:pt>
                <c:pt idx="2633">
                  <c:v>0.30527700000000002</c:v>
                </c:pt>
                <c:pt idx="2634">
                  <c:v>0.32258100000000001</c:v>
                </c:pt>
                <c:pt idx="2635">
                  <c:v>0.32258100000000001</c:v>
                </c:pt>
                <c:pt idx="2636">
                  <c:v>0.36954599999999999</c:v>
                </c:pt>
                <c:pt idx="2637">
                  <c:v>0.30774899999999999</c:v>
                </c:pt>
                <c:pt idx="2638">
                  <c:v>0.312693</c:v>
                </c:pt>
                <c:pt idx="2639">
                  <c:v>0.39055699999999999</c:v>
                </c:pt>
                <c:pt idx="2640">
                  <c:v>0.33741199999999999</c:v>
                </c:pt>
                <c:pt idx="2641">
                  <c:v>0.30651299999999998</c:v>
                </c:pt>
                <c:pt idx="2642">
                  <c:v>0.32381700000000002</c:v>
                </c:pt>
                <c:pt idx="2643">
                  <c:v>0.32628800000000002</c:v>
                </c:pt>
                <c:pt idx="2644">
                  <c:v>0.317637</c:v>
                </c:pt>
                <c:pt idx="2645">
                  <c:v>0.31022100000000002</c:v>
                </c:pt>
                <c:pt idx="2646">
                  <c:v>0.31640099999999999</c:v>
                </c:pt>
                <c:pt idx="2647">
                  <c:v>0.338648</c:v>
                </c:pt>
                <c:pt idx="2648">
                  <c:v>0.31145699999999998</c:v>
                </c:pt>
                <c:pt idx="2649">
                  <c:v>0.354715</c:v>
                </c:pt>
                <c:pt idx="2650">
                  <c:v>0.32752399999999998</c:v>
                </c:pt>
                <c:pt idx="2651">
                  <c:v>0.30404199999999998</c:v>
                </c:pt>
                <c:pt idx="2652">
                  <c:v>0.32010899999999998</c:v>
                </c:pt>
                <c:pt idx="2653">
                  <c:v>0.37201800000000002</c:v>
                </c:pt>
                <c:pt idx="2654">
                  <c:v>0.31392900000000001</c:v>
                </c:pt>
                <c:pt idx="2655">
                  <c:v>0.32010899999999998</c:v>
                </c:pt>
                <c:pt idx="2656">
                  <c:v>0.32876</c:v>
                </c:pt>
                <c:pt idx="2657">
                  <c:v>0.33741199999999999</c:v>
                </c:pt>
                <c:pt idx="2658">
                  <c:v>0.32752399999999998</c:v>
                </c:pt>
                <c:pt idx="2659">
                  <c:v>0.30774899999999999</c:v>
                </c:pt>
                <c:pt idx="2660">
                  <c:v>0.32010899999999998</c:v>
                </c:pt>
                <c:pt idx="2661">
                  <c:v>0.32628800000000002</c:v>
                </c:pt>
                <c:pt idx="2662">
                  <c:v>0.35100700000000001</c:v>
                </c:pt>
                <c:pt idx="2663">
                  <c:v>0.312693</c:v>
                </c:pt>
                <c:pt idx="2664">
                  <c:v>0.32505200000000001</c:v>
                </c:pt>
                <c:pt idx="2665">
                  <c:v>0.34853499999999998</c:v>
                </c:pt>
                <c:pt idx="2666">
                  <c:v>0.312693</c:v>
                </c:pt>
                <c:pt idx="2667">
                  <c:v>0.35595100000000002</c:v>
                </c:pt>
                <c:pt idx="2668">
                  <c:v>0.32876</c:v>
                </c:pt>
                <c:pt idx="2669">
                  <c:v>0.32258100000000001</c:v>
                </c:pt>
                <c:pt idx="2670">
                  <c:v>0.31516499999999997</c:v>
                </c:pt>
                <c:pt idx="2671">
                  <c:v>0.30774899999999999</c:v>
                </c:pt>
                <c:pt idx="2672">
                  <c:v>0.32134499999999999</c:v>
                </c:pt>
                <c:pt idx="2673">
                  <c:v>0.32752399999999998</c:v>
                </c:pt>
                <c:pt idx="2674">
                  <c:v>0.32010899999999998</c:v>
                </c:pt>
                <c:pt idx="2675">
                  <c:v>0.30774899999999999</c:v>
                </c:pt>
                <c:pt idx="2676">
                  <c:v>0.31516499999999997</c:v>
                </c:pt>
                <c:pt idx="2677">
                  <c:v>0.33123200000000003</c:v>
                </c:pt>
                <c:pt idx="2678">
                  <c:v>0.34359200000000001</c:v>
                </c:pt>
                <c:pt idx="2679">
                  <c:v>0.32258100000000001</c:v>
                </c:pt>
                <c:pt idx="2680">
                  <c:v>0.32999600000000001</c:v>
                </c:pt>
                <c:pt idx="2681">
                  <c:v>0.31887300000000002</c:v>
                </c:pt>
                <c:pt idx="2682">
                  <c:v>0.375726</c:v>
                </c:pt>
                <c:pt idx="2683">
                  <c:v>0.32752399999999998</c:v>
                </c:pt>
                <c:pt idx="2684">
                  <c:v>0.30774899999999999</c:v>
                </c:pt>
                <c:pt idx="2685">
                  <c:v>0.32381700000000002</c:v>
                </c:pt>
                <c:pt idx="2686">
                  <c:v>0.38314199999999998</c:v>
                </c:pt>
                <c:pt idx="2687">
                  <c:v>0.312693</c:v>
                </c:pt>
                <c:pt idx="2688">
                  <c:v>0.32258100000000001</c:v>
                </c:pt>
                <c:pt idx="2689">
                  <c:v>0.32999600000000001</c:v>
                </c:pt>
                <c:pt idx="2690">
                  <c:v>0.34235599999999999</c:v>
                </c:pt>
                <c:pt idx="2691">
                  <c:v>0.36213099999999998</c:v>
                </c:pt>
                <c:pt idx="2692">
                  <c:v>0.30774899999999999</c:v>
                </c:pt>
                <c:pt idx="2693">
                  <c:v>0.31640099999999999</c:v>
                </c:pt>
                <c:pt idx="2694">
                  <c:v>0.34235599999999999</c:v>
                </c:pt>
                <c:pt idx="2695">
                  <c:v>0.33617599999999997</c:v>
                </c:pt>
                <c:pt idx="2696">
                  <c:v>0.354715</c:v>
                </c:pt>
                <c:pt idx="2697">
                  <c:v>0.32010899999999998</c:v>
                </c:pt>
                <c:pt idx="2698">
                  <c:v>0.32876</c:v>
                </c:pt>
                <c:pt idx="2699">
                  <c:v>0.35100700000000001</c:v>
                </c:pt>
                <c:pt idx="2700">
                  <c:v>0.35965900000000001</c:v>
                </c:pt>
                <c:pt idx="2701">
                  <c:v>0.30898500000000001</c:v>
                </c:pt>
                <c:pt idx="2702">
                  <c:v>0.31516499999999997</c:v>
                </c:pt>
                <c:pt idx="2703">
                  <c:v>0.33988400000000002</c:v>
                </c:pt>
                <c:pt idx="2704">
                  <c:v>0.312693</c:v>
                </c:pt>
                <c:pt idx="2705">
                  <c:v>0.32010899999999998</c:v>
                </c:pt>
                <c:pt idx="2706">
                  <c:v>0.32628800000000002</c:v>
                </c:pt>
                <c:pt idx="2707">
                  <c:v>0.31887300000000002</c:v>
                </c:pt>
                <c:pt idx="2708">
                  <c:v>0.30404199999999998</c:v>
                </c:pt>
                <c:pt idx="2709">
                  <c:v>0.36583900000000003</c:v>
                </c:pt>
                <c:pt idx="2710">
                  <c:v>0.30774899999999999</c:v>
                </c:pt>
                <c:pt idx="2711">
                  <c:v>0.31887300000000002</c:v>
                </c:pt>
                <c:pt idx="2712">
                  <c:v>0.333704</c:v>
                </c:pt>
                <c:pt idx="2713">
                  <c:v>0.33123200000000003</c:v>
                </c:pt>
                <c:pt idx="2714">
                  <c:v>0.32258100000000001</c:v>
                </c:pt>
                <c:pt idx="2715">
                  <c:v>0.32752399999999998</c:v>
                </c:pt>
                <c:pt idx="2716">
                  <c:v>0.31145699999999998</c:v>
                </c:pt>
                <c:pt idx="2717">
                  <c:v>0.35842299999999999</c:v>
                </c:pt>
                <c:pt idx="2718">
                  <c:v>0.30774899999999999</c:v>
                </c:pt>
                <c:pt idx="2719">
                  <c:v>0.31145699999999998</c:v>
                </c:pt>
                <c:pt idx="2720">
                  <c:v>0.32752399999999998</c:v>
                </c:pt>
                <c:pt idx="2721">
                  <c:v>0.33123200000000003</c:v>
                </c:pt>
                <c:pt idx="2722">
                  <c:v>0.338648</c:v>
                </c:pt>
                <c:pt idx="2723">
                  <c:v>0.35595100000000002</c:v>
                </c:pt>
                <c:pt idx="2724">
                  <c:v>0.32628800000000002</c:v>
                </c:pt>
                <c:pt idx="2725">
                  <c:v>0.30651299999999998</c:v>
                </c:pt>
                <c:pt idx="2726">
                  <c:v>0.33617599999999997</c:v>
                </c:pt>
                <c:pt idx="2727">
                  <c:v>0.36707499999999998</c:v>
                </c:pt>
                <c:pt idx="2728">
                  <c:v>0.31640099999999999</c:v>
                </c:pt>
                <c:pt idx="2729">
                  <c:v>0.32010899999999998</c:v>
                </c:pt>
                <c:pt idx="2730">
                  <c:v>0.34359200000000001</c:v>
                </c:pt>
                <c:pt idx="2731">
                  <c:v>0.34359200000000001</c:v>
                </c:pt>
                <c:pt idx="2732">
                  <c:v>0.32134499999999999</c:v>
                </c:pt>
                <c:pt idx="2733">
                  <c:v>0.30404199999999998</c:v>
                </c:pt>
                <c:pt idx="2734">
                  <c:v>0.33246799999999999</c:v>
                </c:pt>
                <c:pt idx="2735">
                  <c:v>0.36213099999999998</c:v>
                </c:pt>
                <c:pt idx="2736">
                  <c:v>0.35100700000000001</c:v>
                </c:pt>
                <c:pt idx="2737">
                  <c:v>0.31145699999999998</c:v>
                </c:pt>
                <c:pt idx="2738">
                  <c:v>0.32010899999999998</c:v>
                </c:pt>
                <c:pt idx="2739">
                  <c:v>0.34359200000000001</c:v>
                </c:pt>
                <c:pt idx="2740">
                  <c:v>0.35100700000000001</c:v>
                </c:pt>
                <c:pt idx="2741">
                  <c:v>0.35842299999999999</c:v>
                </c:pt>
                <c:pt idx="2742">
                  <c:v>0.32381700000000002</c:v>
                </c:pt>
                <c:pt idx="2743">
                  <c:v>0.30774899999999999</c:v>
                </c:pt>
                <c:pt idx="2744">
                  <c:v>0.33741199999999999</c:v>
                </c:pt>
                <c:pt idx="2745">
                  <c:v>0.36213099999999998</c:v>
                </c:pt>
                <c:pt idx="2746">
                  <c:v>0.33617599999999997</c:v>
                </c:pt>
                <c:pt idx="2747">
                  <c:v>0.32010899999999998</c:v>
                </c:pt>
                <c:pt idx="2748">
                  <c:v>0.32134499999999999</c:v>
                </c:pt>
                <c:pt idx="2749">
                  <c:v>0.32628800000000002</c:v>
                </c:pt>
                <c:pt idx="2750">
                  <c:v>0.32381700000000002</c:v>
                </c:pt>
                <c:pt idx="2751">
                  <c:v>0.31022100000000002</c:v>
                </c:pt>
                <c:pt idx="2752">
                  <c:v>0.32752399999999998</c:v>
                </c:pt>
                <c:pt idx="2753">
                  <c:v>0.37325399999999997</c:v>
                </c:pt>
                <c:pt idx="2754">
                  <c:v>0.34729900000000002</c:v>
                </c:pt>
                <c:pt idx="2755">
                  <c:v>0.32010899999999998</c:v>
                </c:pt>
                <c:pt idx="2756">
                  <c:v>0.32258100000000001</c:v>
                </c:pt>
                <c:pt idx="2757">
                  <c:v>0.31640099999999999</c:v>
                </c:pt>
                <c:pt idx="2758">
                  <c:v>0.35965900000000001</c:v>
                </c:pt>
                <c:pt idx="2759">
                  <c:v>0.354715</c:v>
                </c:pt>
                <c:pt idx="2760">
                  <c:v>0.32752399999999998</c:v>
                </c:pt>
                <c:pt idx="2761">
                  <c:v>0.31392900000000001</c:v>
                </c:pt>
                <c:pt idx="2762">
                  <c:v>0.333704</c:v>
                </c:pt>
                <c:pt idx="2763">
                  <c:v>0.36089500000000002</c:v>
                </c:pt>
                <c:pt idx="2764">
                  <c:v>0.33123200000000003</c:v>
                </c:pt>
                <c:pt idx="2765">
                  <c:v>0.32381700000000002</c:v>
                </c:pt>
                <c:pt idx="2766">
                  <c:v>0.31887300000000002</c:v>
                </c:pt>
                <c:pt idx="2767">
                  <c:v>0.36213099999999998</c:v>
                </c:pt>
                <c:pt idx="2768">
                  <c:v>0.33617599999999997</c:v>
                </c:pt>
                <c:pt idx="2769">
                  <c:v>0.30651299999999998</c:v>
                </c:pt>
                <c:pt idx="2770">
                  <c:v>0.32381700000000002</c:v>
                </c:pt>
                <c:pt idx="2771">
                  <c:v>0.33123200000000003</c:v>
                </c:pt>
                <c:pt idx="2772">
                  <c:v>0.34729900000000002</c:v>
                </c:pt>
                <c:pt idx="2773">
                  <c:v>0.32381700000000002</c:v>
                </c:pt>
                <c:pt idx="2774">
                  <c:v>0.31887300000000002</c:v>
                </c:pt>
                <c:pt idx="2775">
                  <c:v>0.32134499999999999</c:v>
                </c:pt>
                <c:pt idx="2776">
                  <c:v>0.31022100000000002</c:v>
                </c:pt>
                <c:pt idx="2777">
                  <c:v>0.35100700000000001</c:v>
                </c:pt>
                <c:pt idx="2778">
                  <c:v>0.33123200000000003</c:v>
                </c:pt>
                <c:pt idx="2779">
                  <c:v>0.30774899999999999</c:v>
                </c:pt>
                <c:pt idx="2780">
                  <c:v>0.31516499999999997</c:v>
                </c:pt>
                <c:pt idx="2781">
                  <c:v>0.32999600000000001</c:v>
                </c:pt>
                <c:pt idx="2782">
                  <c:v>0.33741199999999999</c:v>
                </c:pt>
                <c:pt idx="2783">
                  <c:v>0.32381700000000002</c:v>
                </c:pt>
                <c:pt idx="2784">
                  <c:v>0.32381700000000002</c:v>
                </c:pt>
                <c:pt idx="2785">
                  <c:v>0.32381700000000002</c:v>
                </c:pt>
                <c:pt idx="2786">
                  <c:v>0.370782</c:v>
                </c:pt>
                <c:pt idx="2787">
                  <c:v>0.33617599999999997</c:v>
                </c:pt>
                <c:pt idx="2788">
                  <c:v>0.30774899999999999</c:v>
                </c:pt>
                <c:pt idx="2789">
                  <c:v>0.31640099999999999</c:v>
                </c:pt>
                <c:pt idx="2790">
                  <c:v>0.333704</c:v>
                </c:pt>
                <c:pt idx="2791">
                  <c:v>0.33617599999999997</c:v>
                </c:pt>
                <c:pt idx="2792">
                  <c:v>0.317637</c:v>
                </c:pt>
                <c:pt idx="2793">
                  <c:v>0.31887300000000002</c:v>
                </c:pt>
                <c:pt idx="2794">
                  <c:v>0.30898500000000001</c:v>
                </c:pt>
                <c:pt idx="2795">
                  <c:v>0.32876</c:v>
                </c:pt>
                <c:pt idx="2796">
                  <c:v>0.33617599999999997</c:v>
                </c:pt>
                <c:pt idx="2797">
                  <c:v>0.30774899999999999</c:v>
                </c:pt>
                <c:pt idx="2798">
                  <c:v>0.31516499999999997</c:v>
                </c:pt>
                <c:pt idx="2799">
                  <c:v>0.36460300000000001</c:v>
                </c:pt>
                <c:pt idx="2800">
                  <c:v>0.33988400000000002</c:v>
                </c:pt>
                <c:pt idx="2801">
                  <c:v>0.31640099999999999</c:v>
                </c:pt>
                <c:pt idx="2802">
                  <c:v>0.32134499999999999</c:v>
                </c:pt>
                <c:pt idx="2803">
                  <c:v>0.32628800000000002</c:v>
                </c:pt>
                <c:pt idx="2804">
                  <c:v>0.370782</c:v>
                </c:pt>
                <c:pt idx="2805">
                  <c:v>0.32876</c:v>
                </c:pt>
                <c:pt idx="2806">
                  <c:v>0.31022100000000002</c:v>
                </c:pt>
                <c:pt idx="2807">
                  <c:v>0.31516499999999997</c:v>
                </c:pt>
                <c:pt idx="2808">
                  <c:v>0.338648</c:v>
                </c:pt>
                <c:pt idx="2809">
                  <c:v>0.30898500000000001</c:v>
                </c:pt>
                <c:pt idx="2810">
                  <c:v>0.317637</c:v>
                </c:pt>
                <c:pt idx="2811">
                  <c:v>0.32505200000000001</c:v>
                </c:pt>
                <c:pt idx="2812">
                  <c:v>0.33123200000000003</c:v>
                </c:pt>
                <c:pt idx="2813">
                  <c:v>0.31887300000000002</c:v>
                </c:pt>
                <c:pt idx="2814">
                  <c:v>0.36213099999999998</c:v>
                </c:pt>
                <c:pt idx="2815">
                  <c:v>0.30898500000000001</c:v>
                </c:pt>
                <c:pt idx="2816">
                  <c:v>0.31887300000000002</c:v>
                </c:pt>
                <c:pt idx="2817">
                  <c:v>0.32010899999999998</c:v>
                </c:pt>
                <c:pt idx="2818">
                  <c:v>0.31640099999999999</c:v>
                </c:pt>
                <c:pt idx="2819">
                  <c:v>0.349771</c:v>
                </c:pt>
                <c:pt idx="2820">
                  <c:v>0.33617599999999997</c:v>
                </c:pt>
                <c:pt idx="2821">
                  <c:v>0.32381700000000002</c:v>
                </c:pt>
                <c:pt idx="2822">
                  <c:v>0.38314199999999998</c:v>
                </c:pt>
                <c:pt idx="2823">
                  <c:v>0.35965900000000001</c:v>
                </c:pt>
                <c:pt idx="2824">
                  <c:v>0.312693</c:v>
                </c:pt>
                <c:pt idx="2825">
                  <c:v>0.31392900000000001</c:v>
                </c:pt>
                <c:pt idx="2826">
                  <c:v>0.34235599999999999</c:v>
                </c:pt>
                <c:pt idx="2827">
                  <c:v>0.31022100000000002</c:v>
                </c:pt>
                <c:pt idx="2828">
                  <c:v>0.34482800000000002</c:v>
                </c:pt>
                <c:pt idx="2829">
                  <c:v>0.32999600000000001</c:v>
                </c:pt>
                <c:pt idx="2830">
                  <c:v>0.32999600000000001</c:v>
                </c:pt>
                <c:pt idx="2831">
                  <c:v>0.30898500000000001</c:v>
                </c:pt>
                <c:pt idx="2832">
                  <c:v>0.32010899999999998</c:v>
                </c:pt>
                <c:pt idx="2833">
                  <c:v>0.34359200000000001</c:v>
                </c:pt>
                <c:pt idx="2834">
                  <c:v>0.31516499999999997</c:v>
                </c:pt>
                <c:pt idx="2835">
                  <c:v>0.31392900000000001</c:v>
                </c:pt>
                <c:pt idx="2836">
                  <c:v>0.32999600000000001</c:v>
                </c:pt>
                <c:pt idx="2837">
                  <c:v>0.31640099999999999</c:v>
                </c:pt>
                <c:pt idx="2838">
                  <c:v>0.354715</c:v>
                </c:pt>
                <c:pt idx="2839">
                  <c:v>0.32628800000000002</c:v>
                </c:pt>
                <c:pt idx="2840">
                  <c:v>0.30651299999999998</c:v>
                </c:pt>
                <c:pt idx="2841">
                  <c:v>0.31145699999999998</c:v>
                </c:pt>
                <c:pt idx="2842">
                  <c:v>0.34606399999999998</c:v>
                </c:pt>
                <c:pt idx="2843">
                  <c:v>0.31640099999999999</c:v>
                </c:pt>
                <c:pt idx="2844">
                  <c:v>0.31887300000000002</c:v>
                </c:pt>
                <c:pt idx="2845">
                  <c:v>0.34111999999999998</c:v>
                </c:pt>
                <c:pt idx="2846">
                  <c:v>0.34359200000000001</c:v>
                </c:pt>
                <c:pt idx="2847">
                  <c:v>0.36583900000000003</c:v>
                </c:pt>
                <c:pt idx="2848">
                  <c:v>0.32876</c:v>
                </c:pt>
                <c:pt idx="2849">
                  <c:v>0.312693</c:v>
                </c:pt>
                <c:pt idx="2850">
                  <c:v>0.33123200000000003</c:v>
                </c:pt>
                <c:pt idx="2851">
                  <c:v>0.363367</c:v>
                </c:pt>
                <c:pt idx="2852">
                  <c:v>0.35595100000000002</c:v>
                </c:pt>
                <c:pt idx="2853">
                  <c:v>0.31640099999999999</c:v>
                </c:pt>
                <c:pt idx="2854">
                  <c:v>0.32258100000000001</c:v>
                </c:pt>
                <c:pt idx="2855">
                  <c:v>0.32505200000000001</c:v>
                </c:pt>
                <c:pt idx="2856">
                  <c:v>0.36707499999999998</c:v>
                </c:pt>
                <c:pt idx="2857">
                  <c:v>0.35100700000000001</c:v>
                </c:pt>
                <c:pt idx="2858">
                  <c:v>0.32999600000000001</c:v>
                </c:pt>
                <c:pt idx="2859">
                  <c:v>0.32010899999999998</c:v>
                </c:pt>
                <c:pt idx="2860">
                  <c:v>0.363367</c:v>
                </c:pt>
                <c:pt idx="2861">
                  <c:v>0.37201800000000002</c:v>
                </c:pt>
                <c:pt idx="2862">
                  <c:v>0.32134499999999999</c:v>
                </c:pt>
                <c:pt idx="2863">
                  <c:v>0.32628800000000002</c:v>
                </c:pt>
                <c:pt idx="2864">
                  <c:v>0.30898500000000001</c:v>
                </c:pt>
                <c:pt idx="2865">
                  <c:v>0.35718699999999998</c:v>
                </c:pt>
                <c:pt idx="2866">
                  <c:v>0.33123200000000003</c:v>
                </c:pt>
                <c:pt idx="2867">
                  <c:v>0.30527700000000002</c:v>
                </c:pt>
                <c:pt idx="2868">
                  <c:v>0.33123200000000003</c:v>
                </c:pt>
                <c:pt idx="2869">
                  <c:v>0.32752399999999998</c:v>
                </c:pt>
                <c:pt idx="2870">
                  <c:v>0.35100700000000001</c:v>
                </c:pt>
                <c:pt idx="2871">
                  <c:v>0.31640099999999999</c:v>
                </c:pt>
                <c:pt idx="2872">
                  <c:v>0.32381700000000002</c:v>
                </c:pt>
                <c:pt idx="2873">
                  <c:v>0.312693</c:v>
                </c:pt>
                <c:pt idx="2874">
                  <c:v>0.312693</c:v>
                </c:pt>
                <c:pt idx="2875">
                  <c:v>0.35965900000000001</c:v>
                </c:pt>
                <c:pt idx="2876">
                  <c:v>0.33123200000000003</c:v>
                </c:pt>
                <c:pt idx="2877">
                  <c:v>0.34235599999999999</c:v>
                </c:pt>
                <c:pt idx="2878">
                  <c:v>0.32999600000000001</c:v>
                </c:pt>
                <c:pt idx="2879">
                  <c:v>0.33988400000000002</c:v>
                </c:pt>
                <c:pt idx="2880">
                  <c:v>0.31516499999999997</c:v>
                </c:pt>
                <c:pt idx="2881">
                  <c:v>0.32505200000000001</c:v>
                </c:pt>
                <c:pt idx="2882">
                  <c:v>0.32381700000000002</c:v>
                </c:pt>
                <c:pt idx="2883">
                  <c:v>0.31640099999999999</c:v>
                </c:pt>
                <c:pt idx="2884">
                  <c:v>0.35842299999999999</c:v>
                </c:pt>
                <c:pt idx="2885">
                  <c:v>0.30898500000000001</c:v>
                </c:pt>
                <c:pt idx="2886">
                  <c:v>0.30898500000000001</c:v>
                </c:pt>
                <c:pt idx="2887">
                  <c:v>0.31640099999999999</c:v>
                </c:pt>
                <c:pt idx="2888">
                  <c:v>0.33123200000000003</c:v>
                </c:pt>
                <c:pt idx="2889">
                  <c:v>0.33123200000000003</c:v>
                </c:pt>
                <c:pt idx="2890">
                  <c:v>0.317637</c:v>
                </c:pt>
                <c:pt idx="2891">
                  <c:v>0.32381700000000002</c:v>
                </c:pt>
                <c:pt idx="2892">
                  <c:v>0.31887300000000002</c:v>
                </c:pt>
                <c:pt idx="2893">
                  <c:v>0.317637</c:v>
                </c:pt>
                <c:pt idx="2894">
                  <c:v>0.36460300000000001</c:v>
                </c:pt>
                <c:pt idx="2895">
                  <c:v>0.30774899999999999</c:v>
                </c:pt>
                <c:pt idx="2896">
                  <c:v>0.31516499999999997</c:v>
                </c:pt>
                <c:pt idx="2897">
                  <c:v>0.32010899999999998</c:v>
                </c:pt>
                <c:pt idx="2898">
                  <c:v>0.35100700000000001</c:v>
                </c:pt>
                <c:pt idx="2899">
                  <c:v>0.354715</c:v>
                </c:pt>
                <c:pt idx="2900">
                  <c:v>0.32505200000000001</c:v>
                </c:pt>
                <c:pt idx="2901">
                  <c:v>0.30651299999999998</c:v>
                </c:pt>
                <c:pt idx="2902">
                  <c:v>0.32134499999999999</c:v>
                </c:pt>
                <c:pt idx="2903">
                  <c:v>0.35595100000000002</c:v>
                </c:pt>
                <c:pt idx="2904">
                  <c:v>0.30774899999999999</c:v>
                </c:pt>
                <c:pt idx="2905">
                  <c:v>0.317637</c:v>
                </c:pt>
                <c:pt idx="2906">
                  <c:v>0.33741199999999999</c:v>
                </c:pt>
                <c:pt idx="2907">
                  <c:v>0.30527700000000002</c:v>
                </c:pt>
                <c:pt idx="2908">
                  <c:v>0.35965900000000001</c:v>
                </c:pt>
                <c:pt idx="2909">
                  <c:v>0.32505200000000001</c:v>
                </c:pt>
                <c:pt idx="2910">
                  <c:v>0.32752399999999998</c:v>
                </c:pt>
                <c:pt idx="2911">
                  <c:v>0.32752399999999998</c:v>
                </c:pt>
                <c:pt idx="2912">
                  <c:v>0.32381700000000002</c:v>
                </c:pt>
                <c:pt idx="2913">
                  <c:v>0.36583900000000003</c:v>
                </c:pt>
                <c:pt idx="2914">
                  <c:v>0.30651299999999998</c:v>
                </c:pt>
                <c:pt idx="2915">
                  <c:v>0.32999600000000001</c:v>
                </c:pt>
                <c:pt idx="2916">
                  <c:v>0.33988400000000002</c:v>
                </c:pt>
                <c:pt idx="2917">
                  <c:v>0.363367</c:v>
                </c:pt>
                <c:pt idx="2918">
                  <c:v>0.32381700000000002</c:v>
                </c:pt>
                <c:pt idx="2919">
                  <c:v>0.30527700000000002</c:v>
                </c:pt>
                <c:pt idx="2920">
                  <c:v>0.30774899999999999</c:v>
                </c:pt>
                <c:pt idx="2921">
                  <c:v>0.384378</c:v>
                </c:pt>
                <c:pt idx="2922">
                  <c:v>0.31145699999999998</c:v>
                </c:pt>
                <c:pt idx="2923">
                  <c:v>0.32258100000000001</c:v>
                </c:pt>
                <c:pt idx="2924">
                  <c:v>0.32628800000000002</c:v>
                </c:pt>
                <c:pt idx="2925">
                  <c:v>0.35595100000000002</c:v>
                </c:pt>
                <c:pt idx="2926">
                  <c:v>0.32752399999999998</c:v>
                </c:pt>
                <c:pt idx="2927">
                  <c:v>0.32505200000000001</c:v>
                </c:pt>
                <c:pt idx="2928">
                  <c:v>0.30527700000000002</c:v>
                </c:pt>
                <c:pt idx="2929">
                  <c:v>0.33246799999999999</c:v>
                </c:pt>
                <c:pt idx="2930">
                  <c:v>0.375726</c:v>
                </c:pt>
                <c:pt idx="2931">
                  <c:v>0.31145699999999998</c:v>
                </c:pt>
                <c:pt idx="2932">
                  <c:v>0.32258100000000001</c:v>
                </c:pt>
                <c:pt idx="2933">
                  <c:v>0.34111999999999998</c:v>
                </c:pt>
                <c:pt idx="2934">
                  <c:v>0.32752399999999998</c:v>
                </c:pt>
                <c:pt idx="2935">
                  <c:v>0.32381700000000002</c:v>
                </c:pt>
                <c:pt idx="2936">
                  <c:v>0.30774899999999999</c:v>
                </c:pt>
                <c:pt idx="2937">
                  <c:v>0.32999600000000001</c:v>
                </c:pt>
                <c:pt idx="2938">
                  <c:v>0.32999600000000001</c:v>
                </c:pt>
                <c:pt idx="2939">
                  <c:v>0.312693</c:v>
                </c:pt>
                <c:pt idx="2940">
                  <c:v>0.32010899999999998</c:v>
                </c:pt>
                <c:pt idx="2941">
                  <c:v>0.32010899999999998</c:v>
                </c:pt>
                <c:pt idx="2942">
                  <c:v>0.31640099999999999</c:v>
                </c:pt>
                <c:pt idx="2943">
                  <c:v>0.32505200000000001</c:v>
                </c:pt>
                <c:pt idx="2944">
                  <c:v>0.30280600000000002</c:v>
                </c:pt>
                <c:pt idx="2945">
                  <c:v>0.30898500000000001</c:v>
                </c:pt>
                <c:pt idx="2946">
                  <c:v>0.33988400000000002</c:v>
                </c:pt>
                <c:pt idx="2947">
                  <c:v>0.33123200000000003</c:v>
                </c:pt>
                <c:pt idx="2948">
                  <c:v>0.333704</c:v>
                </c:pt>
                <c:pt idx="2949">
                  <c:v>0.31887300000000002</c:v>
                </c:pt>
                <c:pt idx="2950">
                  <c:v>0.32258100000000001</c:v>
                </c:pt>
                <c:pt idx="2951">
                  <c:v>0.32134499999999999</c:v>
                </c:pt>
                <c:pt idx="2952">
                  <c:v>0.32876</c:v>
                </c:pt>
                <c:pt idx="2953">
                  <c:v>0.34482800000000002</c:v>
                </c:pt>
                <c:pt idx="2954">
                  <c:v>0.312693</c:v>
                </c:pt>
                <c:pt idx="2955">
                  <c:v>0.33988400000000002</c:v>
                </c:pt>
                <c:pt idx="2956">
                  <c:v>0.333704</c:v>
                </c:pt>
                <c:pt idx="2957">
                  <c:v>0.33617599999999997</c:v>
                </c:pt>
                <c:pt idx="2958">
                  <c:v>0.32505200000000001</c:v>
                </c:pt>
                <c:pt idx="2959">
                  <c:v>0.32010899999999998</c:v>
                </c:pt>
                <c:pt idx="2960">
                  <c:v>0.32258100000000001</c:v>
                </c:pt>
                <c:pt idx="2961">
                  <c:v>0.36831000000000003</c:v>
                </c:pt>
                <c:pt idx="2962">
                  <c:v>0.30527700000000002</c:v>
                </c:pt>
                <c:pt idx="2963">
                  <c:v>0.31392900000000001</c:v>
                </c:pt>
                <c:pt idx="2964">
                  <c:v>0.312693</c:v>
                </c:pt>
                <c:pt idx="2965">
                  <c:v>0.33988400000000002</c:v>
                </c:pt>
                <c:pt idx="2966">
                  <c:v>0.32258100000000001</c:v>
                </c:pt>
                <c:pt idx="2967">
                  <c:v>0.32010899999999998</c:v>
                </c:pt>
                <c:pt idx="2968">
                  <c:v>0.33123200000000003</c:v>
                </c:pt>
                <c:pt idx="2969">
                  <c:v>0.30527700000000002</c:v>
                </c:pt>
                <c:pt idx="2970">
                  <c:v>0.30527700000000002</c:v>
                </c:pt>
                <c:pt idx="2971">
                  <c:v>0.32010899999999998</c:v>
                </c:pt>
                <c:pt idx="2972">
                  <c:v>0.34359200000000001</c:v>
                </c:pt>
                <c:pt idx="2973">
                  <c:v>0.32752399999999998</c:v>
                </c:pt>
                <c:pt idx="2974">
                  <c:v>0.35224299999999997</c:v>
                </c:pt>
                <c:pt idx="2975">
                  <c:v>0.32010899999999998</c:v>
                </c:pt>
                <c:pt idx="2976">
                  <c:v>0.32752399999999998</c:v>
                </c:pt>
                <c:pt idx="2977">
                  <c:v>0.312693</c:v>
                </c:pt>
                <c:pt idx="2978">
                  <c:v>0.33741199999999999</c:v>
                </c:pt>
                <c:pt idx="2979">
                  <c:v>0.35100700000000001</c:v>
                </c:pt>
                <c:pt idx="2980">
                  <c:v>0.30774899999999999</c:v>
                </c:pt>
                <c:pt idx="2981">
                  <c:v>0.32381700000000002</c:v>
                </c:pt>
                <c:pt idx="2982">
                  <c:v>0.34606399999999998</c:v>
                </c:pt>
                <c:pt idx="2983">
                  <c:v>0.32258100000000001</c:v>
                </c:pt>
                <c:pt idx="2984">
                  <c:v>0.36583900000000003</c:v>
                </c:pt>
                <c:pt idx="2985">
                  <c:v>0.32134499999999999</c:v>
                </c:pt>
                <c:pt idx="2986">
                  <c:v>0.31022100000000002</c:v>
                </c:pt>
                <c:pt idx="2987">
                  <c:v>0.33123200000000003</c:v>
                </c:pt>
                <c:pt idx="2988">
                  <c:v>0.35100700000000001</c:v>
                </c:pt>
                <c:pt idx="2989">
                  <c:v>0.32752399999999998</c:v>
                </c:pt>
                <c:pt idx="2990">
                  <c:v>0.317637</c:v>
                </c:pt>
                <c:pt idx="2991">
                  <c:v>0.34111999999999998</c:v>
                </c:pt>
                <c:pt idx="2992">
                  <c:v>0.34606399999999998</c:v>
                </c:pt>
                <c:pt idx="2993">
                  <c:v>0.34729900000000002</c:v>
                </c:pt>
                <c:pt idx="2994">
                  <c:v>0.32134499999999999</c:v>
                </c:pt>
                <c:pt idx="2995">
                  <c:v>0.32628800000000002</c:v>
                </c:pt>
                <c:pt idx="2996">
                  <c:v>0.32999600000000001</c:v>
                </c:pt>
                <c:pt idx="2997">
                  <c:v>0.31887300000000002</c:v>
                </c:pt>
                <c:pt idx="2998">
                  <c:v>0.36213099999999998</c:v>
                </c:pt>
                <c:pt idx="2999">
                  <c:v>0.31516499999999997</c:v>
                </c:pt>
                <c:pt idx="3000">
                  <c:v>0.33741199999999999</c:v>
                </c:pt>
                <c:pt idx="3001">
                  <c:v>0.30774899999999999</c:v>
                </c:pt>
                <c:pt idx="3002">
                  <c:v>0.375726</c:v>
                </c:pt>
                <c:pt idx="3003">
                  <c:v>0.32258100000000001</c:v>
                </c:pt>
                <c:pt idx="3004">
                  <c:v>0.32258100000000001</c:v>
                </c:pt>
                <c:pt idx="3005">
                  <c:v>0.32752399999999998</c:v>
                </c:pt>
                <c:pt idx="3006">
                  <c:v>0.32258100000000001</c:v>
                </c:pt>
                <c:pt idx="3007">
                  <c:v>0.36583900000000003</c:v>
                </c:pt>
                <c:pt idx="3008">
                  <c:v>0.33246799999999999</c:v>
                </c:pt>
                <c:pt idx="3009">
                  <c:v>0.333704</c:v>
                </c:pt>
                <c:pt idx="3010">
                  <c:v>0.30898500000000001</c:v>
                </c:pt>
                <c:pt idx="3011">
                  <c:v>0.35965900000000001</c:v>
                </c:pt>
                <c:pt idx="3012">
                  <c:v>0.32010899999999998</c:v>
                </c:pt>
                <c:pt idx="3013">
                  <c:v>0.30527700000000002</c:v>
                </c:pt>
                <c:pt idx="3014">
                  <c:v>0.32134499999999999</c:v>
                </c:pt>
                <c:pt idx="3015">
                  <c:v>0.312693</c:v>
                </c:pt>
                <c:pt idx="3016">
                  <c:v>0.33741199999999999</c:v>
                </c:pt>
                <c:pt idx="3017">
                  <c:v>0.33988400000000002</c:v>
                </c:pt>
                <c:pt idx="3018">
                  <c:v>0.31640099999999999</c:v>
                </c:pt>
                <c:pt idx="3019">
                  <c:v>0.317637</c:v>
                </c:pt>
                <c:pt idx="3020">
                  <c:v>0.30651299999999998</c:v>
                </c:pt>
                <c:pt idx="3021">
                  <c:v>0.30774899999999999</c:v>
                </c:pt>
                <c:pt idx="3022">
                  <c:v>0.32258100000000001</c:v>
                </c:pt>
                <c:pt idx="3023">
                  <c:v>0.32752399999999998</c:v>
                </c:pt>
                <c:pt idx="3024">
                  <c:v>0.312693</c:v>
                </c:pt>
                <c:pt idx="3025">
                  <c:v>0.32258100000000001</c:v>
                </c:pt>
                <c:pt idx="3026">
                  <c:v>0.34482800000000002</c:v>
                </c:pt>
                <c:pt idx="3027">
                  <c:v>0.31640099999999999</c:v>
                </c:pt>
                <c:pt idx="3028">
                  <c:v>0.32010899999999998</c:v>
                </c:pt>
                <c:pt idx="3029">
                  <c:v>0.317637</c:v>
                </c:pt>
                <c:pt idx="3030">
                  <c:v>0.34482800000000002</c:v>
                </c:pt>
                <c:pt idx="3031">
                  <c:v>0.35595100000000002</c:v>
                </c:pt>
                <c:pt idx="3032">
                  <c:v>0.32628800000000002</c:v>
                </c:pt>
                <c:pt idx="3033">
                  <c:v>0.30651299999999998</c:v>
                </c:pt>
                <c:pt idx="3034">
                  <c:v>0.317637</c:v>
                </c:pt>
                <c:pt idx="3035">
                  <c:v>0.333704</c:v>
                </c:pt>
                <c:pt idx="3036">
                  <c:v>0.34359200000000001</c:v>
                </c:pt>
                <c:pt idx="3037">
                  <c:v>0.31887300000000002</c:v>
                </c:pt>
                <c:pt idx="3038">
                  <c:v>0.31392900000000001</c:v>
                </c:pt>
                <c:pt idx="3039">
                  <c:v>0.33741199999999999</c:v>
                </c:pt>
                <c:pt idx="3040">
                  <c:v>0.35595100000000002</c:v>
                </c:pt>
                <c:pt idx="3041">
                  <c:v>0.30527700000000002</c:v>
                </c:pt>
                <c:pt idx="3042">
                  <c:v>0.31145699999999998</c:v>
                </c:pt>
                <c:pt idx="3043">
                  <c:v>0.31145699999999998</c:v>
                </c:pt>
                <c:pt idx="3044">
                  <c:v>0.33741199999999999</c:v>
                </c:pt>
                <c:pt idx="3045">
                  <c:v>0.31516499999999997</c:v>
                </c:pt>
                <c:pt idx="3046">
                  <c:v>0.32134499999999999</c:v>
                </c:pt>
                <c:pt idx="3047">
                  <c:v>0.363367</c:v>
                </c:pt>
                <c:pt idx="3048">
                  <c:v>0.32628800000000002</c:v>
                </c:pt>
                <c:pt idx="3049">
                  <c:v>0.31022100000000002</c:v>
                </c:pt>
                <c:pt idx="3050">
                  <c:v>0.312693</c:v>
                </c:pt>
                <c:pt idx="3051">
                  <c:v>0.35718699999999998</c:v>
                </c:pt>
                <c:pt idx="3052">
                  <c:v>0.32258100000000001</c:v>
                </c:pt>
                <c:pt idx="3053">
                  <c:v>0.31145699999999998</c:v>
                </c:pt>
                <c:pt idx="3054">
                  <c:v>0.354715</c:v>
                </c:pt>
                <c:pt idx="3055">
                  <c:v>0.312693</c:v>
                </c:pt>
                <c:pt idx="3056">
                  <c:v>0.32258100000000001</c:v>
                </c:pt>
                <c:pt idx="3057">
                  <c:v>0.32258100000000001</c:v>
                </c:pt>
                <c:pt idx="3058">
                  <c:v>0.31640099999999999</c:v>
                </c:pt>
                <c:pt idx="3059">
                  <c:v>0.33123200000000003</c:v>
                </c:pt>
                <c:pt idx="3060">
                  <c:v>0.32258100000000001</c:v>
                </c:pt>
                <c:pt idx="3061">
                  <c:v>0.349771</c:v>
                </c:pt>
                <c:pt idx="3062">
                  <c:v>0.37696200000000002</c:v>
                </c:pt>
                <c:pt idx="3063">
                  <c:v>0.31022100000000002</c:v>
                </c:pt>
                <c:pt idx="3064">
                  <c:v>0.31640099999999999</c:v>
                </c:pt>
                <c:pt idx="3065">
                  <c:v>0.33123200000000003</c:v>
                </c:pt>
                <c:pt idx="3066">
                  <c:v>0.34606399999999998</c:v>
                </c:pt>
                <c:pt idx="3067">
                  <c:v>0.34111999999999998</c:v>
                </c:pt>
                <c:pt idx="3068">
                  <c:v>0.32381700000000002</c:v>
                </c:pt>
                <c:pt idx="3069">
                  <c:v>0.32628800000000002</c:v>
                </c:pt>
                <c:pt idx="3070">
                  <c:v>0.31640099999999999</c:v>
                </c:pt>
                <c:pt idx="3071">
                  <c:v>0.32381700000000002</c:v>
                </c:pt>
                <c:pt idx="3072">
                  <c:v>0.33246799999999999</c:v>
                </c:pt>
                <c:pt idx="3073">
                  <c:v>0.30774899999999999</c:v>
                </c:pt>
                <c:pt idx="3074">
                  <c:v>0.31145699999999998</c:v>
                </c:pt>
                <c:pt idx="3075">
                  <c:v>0.34111999999999998</c:v>
                </c:pt>
                <c:pt idx="3076">
                  <c:v>0.32381700000000002</c:v>
                </c:pt>
                <c:pt idx="3077">
                  <c:v>0.36213099999999998</c:v>
                </c:pt>
                <c:pt idx="3078">
                  <c:v>0.34729900000000002</c:v>
                </c:pt>
                <c:pt idx="3079">
                  <c:v>0.35718699999999998</c:v>
                </c:pt>
                <c:pt idx="3080">
                  <c:v>0.312693</c:v>
                </c:pt>
                <c:pt idx="3081">
                  <c:v>0.31640099999999999</c:v>
                </c:pt>
                <c:pt idx="3082">
                  <c:v>0.312693</c:v>
                </c:pt>
                <c:pt idx="3083">
                  <c:v>0.312693</c:v>
                </c:pt>
                <c:pt idx="3084">
                  <c:v>0.33123200000000003</c:v>
                </c:pt>
                <c:pt idx="3085">
                  <c:v>0.32258100000000001</c:v>
                </c:pt>
                <c:pt idx="3086">
                  <c:v>0.30774899999999999</c:v>
                </c:pt>
                <c:pt idx="3087">
                  <c:v>0.32010899999999998</c:v>
                </c:pt>
                <c:pt idx="3088">
                  <c:v>0.35718699999999998</c:v>
                </c:pt>
                <c:pt idx="3089">
                  <c:v>0.312693</c:v>
                </c:pt>
                <c:pt idx="3090">
                  <c:v>0.32258100000000001</c:v>
                </c:pt>
                <c:pt idx="3091">
                  <c:v>0.33617599999999997</c:v>
                </c:pt>
                <c:pt idx="3092">
                  <c:v>0.354715</c:v>
                </c:pt>
                <c:pt idx="3093">
                  <c:v>0.354715</c:v>
                </c:pt>
                <c:pt idx="3094">
                  <c:v>0.31145699999999998</c:v>
                </c:pt>
                <c:pt idx="3095">
                  <c:v>0.32505200000000001</c:v>
                </c:pt>
                <c:pt idx="3096">
                  <c:v>0.30404199999999998</c:v>
                </c:pt>
                <c:pt idx="3097">
                  <c:v>0.31516499999999997</c:v>
                </c:pt>
                <c:pt idx="3098">
                  <c:v>0.32628800000000002</c:v>
                </c:pt>
                <c:pt idx="3099">
                  <c:v>0.30774899999999999</c:v>
                </c:pt>
                <c:pt idx="3100">
                  <c:v>0.32752399999999998</c:v>
                </c:pt>
                <c:pt idx="3101">
                  <c:v>0.32752399999999998</c:v>
                </c:pt>
                <c:pt idx="3102">
                  <c:v>0.31516499999999997</c:v>
                </c:pt>
                <c:pt idx="3103">
                  <c:v>0.33741199999999999</c:v>
                </c:pt>
                <c:pt idx="3104">
                  <c:v>0.34482800000000002</c:v>
                </c:pt>
                <c:pt idx="3105">
                  <c:v>0.312693</c:v>
                </c:pt>
                <c:pt idx="3106">
                  <c:v>0.32381700000000002</c:v>
                </c:pt>
                <c:pt idx="3107">
                  <c:v>0.31022100000000002</c:v>
                </c:pt>
                <c:pt idx="3108">
                  <c:v>0.31887300000000002</c:v>
                </c:pt>
                <c:pt idx="3109">
                  <c:v>0.35224299999999997</c:v>
                </c:pt>
                <c:pt idx="3110">
                  <c:v>0.32381700000000002</c:v>
                </c:pt>
                <c:pt idx="3111">
                  <c:v>0.31022100000000002</c:v>
                </c:pt>
                <c:pt idx="3112">
                  <c:v>0.33617599999999997</c:v>
                </c:pt>
                <c:pt idx="3113">
                  <c:v>0.36460300000000001</c:v>
                </c:pt>
                <c:pt idx="3114">
                  <c:v>0.317637</c:v>
                </c:pt>
                <c:pt idx="3115">
                  <c:v>0.32381700000000002</c:v>
                </c:pt>
                <c:pt idx="3116">
                  <c:v>0.312693</c:v>
                </c:pt>
                <c:pt idx="3117">
                  <c:v>0.32010899999999998</c:v>
                </c:pt>
                <c:pt idx="3118">
                  <c:v>0.35100700000000001</c:v>
                </c:pt>
                <c:pt idx="3119">
                  <c:v>0.30774899999999999</c:v>
                </c:pt>
                <c:pt idx="3120">
                  <c:v>0.32381700000000002</c:v>
                </c:pt>
                <c:pt idx="3121">
                  <c:v>0.32876</c:v>
                </c:pt>
                <c:pt idx="3122">
                  <c:v>0.333704</c:v>
                </c:pt>
                <c:pt idx="3123">
                  <c:v>0.31640099999999999</c:v>
                </c:pt>
                <c:pt idx="3124">
                  <c:v>0.32258100000000001</c:v>
                </c:pt>
                <c:pt idx="3125">
                  <c:v>0.32752399999999998</c:v>
                </c:pt>
                <c:pt idx="3126">
                  <c:v>0.312693</c:v>
                </c:pt>
                <c:pt idx="3127">
                  <c:v>0.35595100000000002</c:v>
                </c:pt>
                <c:pt idx="3128">
                  <c:v>0.30527700000000002</c:v>
                </c:pt>
                <c:pt idx="3129">
                  <c:v>0.31516499999999997</c:v>
                </c:pt>
                <c:pt idx="3130">
                  <c:v>0.32752399999999998</c:v>
                </c:pt>
                <c:pt idx="3131">
                  <c:v>0.33123200000000003</c:v>
                </c:pt>
                <c:pt idx="3132">
                  <c:v>0.32381700000000002</c:v>
                </c:pt>
                <c:pt idx="3133">
                  <c:v>0.32876</c:v>
                </c:pt>
                <c:pt idx="3134">
                  <c:v>0.31516499999999997</c:v>
                </c:pt>
                <c:pt idx="3135">
                  <c:v>0.32010899999999998</c:v>
                </c:pt>
                <c:pt idx="3136">
                  <c:v>0.36583900000000003</c:v>
                </c:pt>
                <c:pt idx="3137">
                  <c:v>0.36460300000000001</c:v>
                </c:pt>
                <c:pt idx="3138">
                  <c:v>0.32876</c:v>
                </c:pt>
                <c:pt idx="3139">
                  <c:v>0.312693</c:v>
                </c:pt>
                <c:pt idx="3140">
                  <c:v>0.32752399999999998</c:v>
                </c:pt>
                <c:pt idx="3141">
                  <c:v>0.30527700000000002</c:v>
                </c:pt>
                <c:pt idx="3142">
                  <c:v>0.31516499999999997</c:v>
                </c:pt>
                <c:pt idx="3143">
                  <c:v>0.33617599999999997</c:v>
                </c:pt>
                <c:pt idx="3144">
                  <c:v>0.35965900000000001</c:v>
                </c:pt>
                <c:pt idx="3145">
                  <c:v>0.30774899999999999</c:v>
                </c:pt>
                <c:pt idx="3146">
                  <c:v>0.32258100000000001</c:v>
                </c:pt>
                <c:pt idx="3147">
                  <c:v>0.32505200000000001</c:v>
                </c:pt>
                <c:pt idx="3148">
                  <c:v>0.32010899999999998</c:v>
                </c:pt>
                <c:pt idx="3149">
                  <c:v>0.32505200000000001</c:v>
                </c:pt>
                <c:pt idx="3150">
                  <c:v>0.30527700000000002</c:v>
                </c:pt>
                <c:pt idx="3151">
                  <c:v>0.32010899999999998</c:v>
                </c:pt>
                <c:pt idx="3152">
                  <c:v>0.35224299999999997</c:v>
                </c:pt>
                <c:pt idx="3153">
                  <c:v>0.35718699999999998</c:v>
                </c:pt>
                <c:pt idx="3154">
                  <c:v>0.31022100000000002</c:v>
                </c:pt>
                <c:pt idx="3155">
                  <c:v>0.32010899999999998</c:v>
                </c:pt>
                <c:pt idx="3156">
                  <c:v>0.33123200000000003</c:v>
                </c:pt>
                <c:pt idx="3157">
                  <c:v>0.30774899999999999</c:v>
                </c:pt>
                <c:pt idx="3158">
                  <c:v>0.35224299999999997</c:v>
                </c:pt>
                <c:pt idx="3159">
                  <c:v>0.32381700000000002</c:v>
                </c:pt>
                <c:pt idx="3160">
                  <c:v>0.30774899999999999</c:v>
                </c:pt>
                <c:pt idx="3161">
                  <c:v>0.32381700000000002</c:v>
                </c:pt>
                <c:pt idx="3162">
                  <c:v>0.35965900000000001</c:v>
                </c:pt>
                <c:pt idx="3163">
                  <c:v>0.35347899999999999</c:v>
                </c:pt>
                <c:pt idx="3164">
                  <c:v>0.32258100000000001</c:v>
                </c:pt>
                <c:pt idx="3165">
                  <c:v>0.33123200000000003</c:v>
                </c:pt>
                <c:pt idx="3166">
                  <c:v>0.30774899999999999</c:v>
                </c:pt>
                <c:pt idx="3167">
                  <c:v>0.370782</c:v>
                </c:pt>
                <c:pt idx="3168">
                  <c:v>0.370782</c:v>
                </c:pt>
                <c:pt idx="3169">
                  <c:v>0.363367</c:v>
                </c:pt>
                <c:pt idx="3170">
                  <c:v>0.34235599999999999</c:v>
                </c:pt>
                <c:pt idx="3171">
                  <c:v>0.31022100000000002</c:v>
                </c:pt>
                <c:pt idx="3172">
                  <c:v>0.32134499999999999</c:v>
                </c:pt>
                <c:pt idx="3173">
                  <c:v>0.32628800000000002</c:v>
                </c:pt>
                <c:pt idx="3174">
                  <c:v>0.31640099999999999</c:v>
                </c:pt>
                <c:pt idx="3175">
                  <c:v>0.35965900000000001</c:v>
                </c:pt>
                <c:pt idx="3176">
                  <c:v>0.32505200000000001</c:v>
                </c:pt>
                <c:pt idx="3177">
                  <c:v>0.30157</c:v>
                </c:pt>
                <c:pt idx="3178">
                  <c:v>0.317637</c:v>
                </c:pt>
                <c:pt idx="3179">
                  <c:v>0.33123200000000003</c:v>
                </c:pt>
                <c:pt idx="3180">
                  <c:v>0.32381700000000002</c:v>
                </c:pt>
                <c:pt idx="3181">
                  <c:v>0.31640099999999999</c:v>
                </c:pt>
                <c:pt idx="3182">
                  <c:v>0.32381700000000002</c:v>
                </c:pt>
                <c:pt idx="3183">
                  <c:v>0.30898500000000001</c:v>
                </c:pt>
                <c:pt idx="3184">
                  <c:v>0.32381700000000002</c:v>
                </c:pt>
                <c:pt idx="3185">
                  <c:v>0.30404199999999998</c:v>
                </c:pt>
                <c:pt idx="3186">
                  <c:v>0.32752399999999998</c:v>
                </c:pt>
                <c:pt idx="3187">
                  <c:v>0.33246799999999999</c:v>
                </c:pt>
                <c:pt idx="3188">
                  <c:v>0.33988400000000002</c:v>
                </c:pt>
                <c:pt idx="3189">
                  <c:v>0.31392900000000001</c:v>
                </c:pt>
                <c:pt idx="3190">
                  <c:v>0.32010899999999998</c:v>
                </c:pt>
                <c:pt idx="3191">
                  <c:v>0.30527700000000002</c:v>
                </c:pt>
                <c:pt idx="3192">
                  <c:v>0.31887300000000002</c:v>
                </c:pt>
                <c:pt idx="3193">
                  <c:v>0.35965900000000001</c:v>
                </c:pt>
                <c:pt idx="3194">
                  <c:v>0.30157</c:v>
                </c:pt>
                <c:pt idx="3195">
                  <c:v>0.30774899999999999</c:v>
                </c:pt>
                <c:pt idx="3196">
                  <c:v>0.32258100000000001</c:v>
                </c:pt>
                <c:pt idx="3197">
                  <c:v>0.33246799999999999</c:v>
                </c:pt>
                <c:pt idx="3198">
                  <c:v>0.35100700000000001</c:v>
                </c:pt>
                <c:pt idx="3199">
                  <c:v>0.31516499999999997</c:v>
                </c:pt>
                <c:pt idx="3200">
                  <c:v>0.32134499999999999</c:v>
                </c:pt>
                <c:pt idx="3201">
                  <c:v>0.30527700000000002</c:v>
                </c:pt>
                <c:pt idx="3202">
                  <c:v>0.31640099999999999</c:v>
                </c:pt>
                <c:pt idx="3203">
                  <c:v>0.37943399999999999</c:v>
                </c:pt>
                <c:pt idx="3204">
                  <c:v>0.31022100000000002</c:v>
                </c:pt>
                <c:pt idx="3205">
                  <c:v>0.32258100000000001</c:v>
                </c:pt>
                <c:pt idx="3206">
                  <c:v>0.33246799999999999</c:v>
                </c:pt>
                <c:pt idx="3207">
                  <c:v>0.333704</c:v>
                </c:pt>
                <c:pt idx="3208">
                  <c:v>0.31887300000000002</c:v>
                </c:pt>
                <c:pt idx="3209">
                  <c:v>0.32258100000000001</c:v>
                </c:pt>
                <c:pt idx="3210">
                  <c:v>0.30774899999999999</c:v>
                </c:pt>
                <c:pt idx="3211">
                  <c:v>0.32258100000000001</c:v>
                </c:pt>
                <c:pt idx="3212">
                  <c:v>0.354715</c:v>
                </c:pt>
                <c:pt idx="3213">
                  <c:v>0.30404199999999998</c:v>
                </c:pt>
                <c:pt idx="3214">
                  <c:v>0.31516499999999997</c:v>
                </c:pt>
                <c:pt idx="3215">
                  <c:v>0.32628800000000002</c:v>
                </c:pt>
                <c:pt idx="3216">
                  <c:v>0.33494000000000002</c:v>
                </c:pt>
                <c:pt idx="3217">
                  <c:v>0.34359200000000001</c:v>
                </c:pt>
                <c:pt idx="3218">
                  <c:v>0.31887300000000002</c:v>
                </c:pt>
                <c:pt idx="3219">
                  <c:v>0.32010899999999998</c:v>
                </c:pt>
                <c:pt idx="3220">
                  <c:v>0.312693</c:v>
                </c:pt>
                <c:pt idx="3221">
                  <c:v>0.32258100000000001</c:v>
                </c:pt>
                <c:pt idx="3222">
                  <c:v>0.36089500000000002</c:v>
                </c:pt>
                <c:pt idx="3223">
                  <c:v>0.31145699999999998</c:v>
                </c:pt>
                <c:pt idx="3224">
                  <c:v>0.317637</c:v>
                </c:pt>
                <c:pt idx="3225">
                  <c:v>0.33741199999999999</c:v>
                </c:pt>
                <c:pt idx="3226">
                  <c:v>0.33988400000000002</c:v>
                </c:pt>
                <c:pt idx="3227">
                  <c:v>0.32134499999999999</c:v>
                </c:pt>
                <c:pt idx="3228">
                  <c:v>0.30280600000000002</c:v>
                </c:pt>
                <c:pt idx="3229">
                  <c:v>0.34853499999999998</c:v>
                </c:pt>
                <c:pt idx="3230">
                  <c:v>0.31516499999999997</c:v>
                </c:pt>
                <c:pt idx="3231">
                  <c:v>0.31887300000000002</c:v>
                </c:pt>
                <c:pt idx="3232">
                  <c:v>0.34111999999999998</c:v>
                </c:pt>
                <c:pt idx="3233">
                  <c:v>0.34729900000000002</c:v>
                </c:pt>
                <c:pt idx="3234">
                  <c:v>0.32010899999999998</c:v>
                </c:pt>
                <c:pt idx="3235">
                  <c:v>0.32134499999999999</c:v>
                </c:pt>
                <c:pt idx="3236">
                  <c:v>0.31516499999999997</c:v>
                </c:pt>
                <c:pt idx="3237">
                  <c:v>0.32505200000000001</c:v>
                </c:pt>
                <c:pt idx="3238">
                  <c:v>0.30527700000000002</c:v>
                </c:pt>
                <c:pt idx="3239">
                  <c:v>0.31640099999999999</c:v>
                </c:pt>
                <c:pt idx="3240">
                  <c:v>0.32505200000000001</c:v>
                </c:pt>
                <c:pt idx="3241">
                  <c:v>0.31516499999999997</c:v>
                </c:pt>
                <c:pt idx="3242">
                  <c:v>0.36213099999999998</c:v>
                </c:pt>
                <c:pt idx="3243">
                  <c:v>0.32258100000000001</c:v>
                </c:pt>
                <c:pt idx="3244">
                  <c:v>0.30404199999999998</c:v>
                </c:pt>
                <c:pt idx="3245">
                  <c:v>0.31640099999999999</c:v>
                </c:pt>
                <c:pt idx="3246">
                  <c:v>0.32999600000000001</c:v>
                </c:pt>
                <c:pt idx="3247">
                  <c:v>0.34111999999999998</c:v>
                </c:pt>
                <c:pt idx="3248">
                  <c:v>0.31145699999999998</c:v>
                </c:pt>
                <c:pt idx="3249">
                  <c:v>0.30898500000000001</c:v>
                </c:pt>
                <c:pt idx="3250">
                  <c:v>0.30774899999999999</c:v>
                </c:pt>
                <c:pt idx="3251">
                  <c:v>0.35595100000000002</c:v>
                </c:pt>
                <c:pt idx="3252">
                  <c:v>0.32752399999999998</c:v>
                </c:pt>
                <c:pt idx="3253">
                  <c:v>0.317637</c:v>
                </c:pt>
                <c:pt idx="3254">
                  <c:v>0.34729900000000002</c:v>
                </c:pt>
                <c:pt idx="3255">
                  <c:v>0.32010899999999998</c:v>
                </c:pt>
                <c:pt idx="3256">
                  <c:v>0.32010899999999998</c:v>
                </c:pt>
                <c:pt idx="3257">
                  <c:v>0.32134499999999999</c:v>
                </c:pt>
                <c:pt idx="3258">
                  <c:v>0.35842299999999999</c:v>
                </c:pt>
                <c:pt idx="3259">
                  <c:v>0.32752399999999998</c:v>
                </c:pt>
                <c:pt idx="3260">
                  <c:v>0.31022100000000002</c:v>
                </c:pt>
                <c:pt idx="3261">
                  <c:v>0.34482800000000002</c:v>
                </c:pt>
                <c:pt idx="3262">
                  <c:v>0.312693</c:v>
                </c:pt>
                <c:pt idx="3263">
                  <c:v>0.32999600000000001</c:v>
                </c:pt>
                <c:pt idx="3264">
                  <c:v>0.34729900000000002</c:v>
                </c:pt>
                <c:pt idx="3265">
                  <c:v>0.34729900000000002</c:v>
                </c:pt>
                <c:pt idx="3266">
                  <c:v>0.35842299999999999</c:v>
                </c:pt>
                <c:pt idx="3267">
                  <c:v>0.30527700000000002</c:v>
                </c:pt>
                <c:pt idx="3268">
                  <c:v>0.32258100000000001</c:v>
                </c:pt>
                <c:pt idx="3269">
                  <c:v>0.333704</c:v>
                </c:pt>
                <c:pt idx="3270">
                  <c:v>0.33617599999999997</c:v>
                </c:pt>
                <c:pt idx="3271">
                  <c:v>0.31640099999999999</c:v>
                </c:pt>
                <c:pt idx="3272">
                  <c:v>0.32381700000000002</c:v>
                </c:pt>
                <c:pt idx="3273">
                  <c:v>0.32258100000000001</c:v>
                </c:pt>
                <c:pt idx="3274">
                  <c:v>0.34729900000000002</c:v>
                </c:pt>
                <c:pt idx="3275">
                  <c:v>0.32999600000000001</c:v>
                </c:pt>
                <c:pt idx="3276">
                  <c:v>0.31392900000000001</c:v>
                </c:pt>
                <c:pt idx="3277">
                  <c:v>0.31516499999999997</c:v>
                </c:pt>
                <c:pt idx="3278">
                  <c:v>0.384378</c:v>
                </c:pt>
                <c:pt idx="3279">
                  <c:v>0.34359200000000001</c:v>
                </c:pt>
                <c:pt idx="3280">
                  <c:v>0.317637</c:v>
                </c:pt>
                <c:pt idx="3281">
                  <c:v>0.31887300000000002</c:v>
                </c:pt>
                <c:pt idx="3282">
                  <c:v>0.30774899999999999</c:v>
                </c:pt>
                <c:pt idx="3283">
                  <c:v>0.32010899999999998</c:v>
                </c:pt>
                <c:pt idx="3284">
                  <c:v>0.35100700000000001</c:v>
                </c:pt>
                <c:pt idx="3285">
                  <c:v>0.32752399999999998</c:v>
                </c:pt>
                <c:pt idx="3286">
                  <c:v>0.312693</c:v>
                </c:pt>
                <c:pt idx="3287">
                  <c:v>0.32752399999999998</c:v>
                </c:pt>
                <c:pt idx="3288">
                  <c:v>0.33617599999999997</c:v>
                </c:pt>
                <c:pt idx="3289">
                  <c:v>0.33988400000000002</c:v>
                </c:pt>
                <c:pt idx="3290">
                  <c:v>0.375726</c:v>
                </c:pt>
                <c:pt idx="3291">
                  <c:v>0.31640099999999999</c:v>
                </c:pt>
                <c:pt idx="3292">
                  <c:v>0.36583900000000003</c:v>
                </c:pt>
                <c:pt idx="3293">
                  <c:v>0.33617599999999997</c:v>
                </c:pt>
                <c:pt idx="3294">
                  <c:v>0.312693</c:v>
                </c:pt>
                <c:pt idx="3295">
                  <c:v>0.32010899999999998</c:v>
                </c:pt>
                <c:pt idx="3296">
                  <c:v>0.33123200000000003</c:v>
                </c:pt>
                <c:pt idx="3297">
                  <c:v>0.34482800000000002</c:v>
                </c:pt>
                <c:pt idx="3298">
                  <c:v>0.31640099999999999</c:v>
                </c:pt>
                <c:pt idx="3299">
                  <c:v>0.32258100000000001</c:v>
                </c:pt>
                <c:pt idx="3300">
                  <c:v>0.31516499999999997</c:v>
                </c:pt>
                <c:pt idx="3301">
                  <c:v>0.36831000000000003</c:v>
                </c:pt>
                <c:pt idx="3302">
                  <c:v>0.30774899999999999</c:v>
                </c:pt>
                <c:pt idx="3303">
                  <c:v>0.31022100000000002</c:v>
                </c:pt>
                <c:pt idx="3304">
                  <c:v>0.31887300000000002</c:v>
                </c:pt>
                <c:pt idx="3305">
                  <c:v>0.31516499999999997</c:v>
                </c:pt>
                <c:pt idx="3306">
                  <c:v>0.34482800000000002</c:v>
                </c:pt>
                <c:pt idx="3307">
                  <c:v>0.317637</c:v>
                </c:pt>
                <c:pt idx="3308">
                  <c:v>0.32752399999999998</c:v>
                </c:pt>
                <c:pt idx="3309">
                  <c:v>0.32999600000000001</c:v>
                </c:pt>
                <c:pt idx="3310">
                  <c:v>0.35100700000000001</c:v>
                </c:pt>
                <c:pt idx="3311">
                  <c:v>0.30774899999999999</c:v>
                </c:pt>
                <c:pt idx="3312">
                  <c:v>0.31145699999999998</c:v>
                </c:pt>
                <c:pt idx="3313">
                  <c:v>0.32381700000000002</c:v>
                </c:pt>
                <c:pt idx="3314">
                  <c:v>0.31640099999999999</c:v>
                </c:pt>
                <c:pt idx="3315">
                  <c:v>0.34482800000000002</c:v>
                </c:pt>
                <c:pt idx="3316">
                  <c:v>0.32010899999999998</c:v>
                </c:pt>
                <c:pt idx="3317">
                  <c:v>0.32010899999999998</c:v>
                </c:pt>
                <c:pt idx="3318">
                  <c:v>0.31640099999999999</c:v>
                </c:pt>
                <c:pt idx="3319">
                  <c:v>0.30898500000000001</c:v>
                </c:pt>
                <c:pt idx="3320">
                  <c:v>0.30651299999999998</c:v>
                </c:pt>
                <c:pt idx="3321">
                  <c:v>0.31516499999999997</c:v>
                </c:pt>
                <c:pt idx="3322">
                  <c:v>0.32381700000000002</c:v>
                </c:pt>
                <c:pt idx="3323">
                  <c:v>0.31516499999999997</c:v>
                </c:pt>
                <c:pt idx="3324">
                  <c:v>0.33988400000000002</c:v>
                </c:pt>
                <c:pt idx="3325">
                  <c:v>0.349771</c:v>
                </c:pt>
                <c:pt idx="3326">
                  <c:v>0.312693</c:v>
                </c:pt>
                <c:pt idx="3327">
                  <c:v>0.32752399999999998</c:v>
                </c:pt>
                <c:pt idx="3328">
                  <c:v>0.35100700000000001</c:v>
                </c:pt>
                <c:pt idx="3329">
                  <c:v>0.34482800000000002</c:v>
                </c:pt>
                <c:pt idx="3330">
                  <c:v>0.31516499999999997</c:v>
                </c:pt>
                <c:pt idx="3331">
                  <c:v>0.32010899999999998</c:v>
                </c:pt>
                <c:pt idx="3332">
                  <c:v>0.32628800000000002</c:v>
                </c:pt>
                <c:pt idx="3333">
                  <c:v>0.349771</c:v>
                </c:pt>
                <c:pt idx="3334">
                  <c:v>0.363367</c:v>
                </c:pt>
                <c:pt idx="3335">
                  <c:v>0.32752399999999998</c:v>
                </c:pt>
                <c:pt idx="3336">
                  <c:v>0.31145699999999998</c:v>
                </c:pt>
                <c:pt idx="3337">
                  <c:v>0.36213099999999998</c:v>
                </c:pt>
                <c:pt idx="3338">
                  <c:v>0.34359200000000001</c:v>
                </c:pt>
                <c:pt idx="3339">
                  <c:v>0.31145699999999998</c:v>
                </c:pt>
                <c:pt idx="3340">
                  <c:v>0.33123200000000003</c:v>
                </c:pt>
                <c:pt idx="3341">
                  <c:v>0.31887300000000002</c:v>
                </c:pt>
                <c:pt idx="3342">
                  <c:v>0.34359200000000001</c:v>
                </c:pt>
                <c:pt idx="3343">
                  <c:v>0.36707499999999998</c:v>
                </c:pt>
                <c:pt idx="3344">
                  <c:v>0.30280600000000002</c:v>
                </c:pt>
                <c:pt idx="3345">
                  <c:v>0.32628800000000002</c:v>
                </c:pt>
                <c:pt idx="3346">
                  <c:v>0.35965900000000001</c:v>
                </c:pt>
                <c:pt idx="3347">
                  <c:v>0.34359200000000001</c:v>
                </c:pt>
                <c:pt idx="3348">
                  <c:v>0.31640099999999999</c:v>
                </c:pt>
                <c:pt idx="3349">
                  <c:v>0.32381700000000002</c:v>
                </c:pt>
                <c:pt idx="3350">
                  <c:v>0.32628800000000002</c:v>
                </c:pt>
                <c:pt idx="3351">
                  <c:v>0.34729900000000002</c:v>
                </c:pt>
                <c:pt idx="3352">
                  <c:v>0.370782</c:v>
                </c:pt>
                <c:pt idx="3353">
                  <c:v>0.30404199999999998</c:v>
                </c:pt>
                <c:pt idx="3354">
                  <c:v>0.32381700000000002</c:v>
                </c:pt>
                <c:pt idx="3355">
                  <c:v>0.33246799999999999</c:v>
                </c:pt>
                <c:pt idx="3356">
                  <c:v>0.34235599999999999</c:v>
                </c:pt>
                <c:pt idx="3357">
                  <c:v>0.36089500000000002</c:v>
                </c:pt>
                <c:pt idx="3358">
                  <c:v>0.32505200000000001</c:v>
                </c:pt>
                <c:pt idx="3359">
                  <c:v>0.32628800000000002</c:v>
                </c:pt>
                <c:pt idx="3360">
                  <c:v>0.32381700000000002</c:v>
                </c:pt>
                <c:pt idx="3361">
                  <c:v>0.35347899999999999</c:v>
                </c:pt>
                <c:pt idx="3362">
                  <c:v>0.31145699999999998</c:v>
                </c:pt>
                <c:pt idx="3363">
                  <c:v>0.30898500000000001</c:v>
                </c:pt>
                <c:pt idx="3364">
                  <c:v>0.31516499999999997</c:v>
                </c:pt>
                <c:pt idx="3365">
                  <c:v>0.31022100000000002</c:v>
                </c:pt>
                <c:pt idx="3366">
                  <c:v>0.317637</c:v>
                </c:pt>
                <c:pt idx="3367">
                  <c:v>0.33617599999999997</c:v>
                </c:pt>
                <c:pt idx="3368">
                  <c:v>0.35718699999999998</c:v>
                </c:pt>
                <c:pt idx="3369">
                  <c:v>0.30774899999999999</c:v>
                </c:pt>
                <c:pt idx="3370">
                  <c:v>0.32010899999999998</c:v>
                </c:pt>
                <c:pt idx="3371">
                  <c:v>0.33123200000000003</c:v>
                </c:pt>
                <c:pt idx="3372">
                  <c:v>0.312693</c:v>
                </c:pt>
                <c:pt idx="3373">
                  <c:v>0.32381700000000002</c:v>
                </c:pt>
                <c:pt idx="3374">
                  <c:v>0.31022100000000002</c:v>
                </c:pt>
                <c:pt idx="3375">
                  <c:v>0.30404199999999998</c:v>
                </c:pt>
                <c:pt idx="3376">
                  <c:v>0.30651299999999998</c:v>
                </c:pt>
                <c:pt idx="3377">
                  <c:v>0.35842299999999999</c:v>
                </c:pt>
                <c:pt idx="3378">
                  <c:v>0.31640099999999999</c:v>
                </c:pt>
                <c:pt idx="3379">
                  <c:v>0.32134499999999999</c:v>
                </c:pt>
                <c:pt idx="3380">
                  <c:v>0.33617599999999997</c:v>
                </c:pt>
                <c:pt idx="3381">
                  <c:v>0.349771</c:v>
                </c:pt>
                <c:pt idx="3382">
                  <c:v>0.30280600000000002</c:v>
                </c:pt>
                <c:pt idx="3383">
                  <c:v>0.32752399999999998</c:v>
                </c:pt>
                <c:pt idx="3384">
                  <c:v>0.32752399999999998</c:v>
                </c:pt>
                <c:pt idx="3385">
                  <c:v>0.32010899999999998</c:v>
                </c:pt>
                <c:pt idx="3386">
                  <c:v>0.31145699999999998</c:v>
                </c:pt>
                <c:pt idx="3387">
                  <c:v>0.312693</c:v>
                </c:pt>
                <c:pt idx="3388">
                  <c:v>0.35965900000000001</c:v>
                </c:pt>
                <c:pt idx="3389">
                  <c:v>0.31392900000000001</c:v>
                </c:pt>
                <c:pt idx="3390">
                  <c:v>0.30774899999999999</c:v>
                </c:pt>
                <c:pt idx="3391">
                  <c:v>0.36213099999999998</c:v>
                </c:pt>
                <c:pt idx="3392">
                  <c:v>0.31887300000000002</c:v>
                </c:pt>
                <c:pt idx="3393">
                  <c:v>0.31640099999999999</c:v>
                </c:pt>
                <c:pt idx="3394">
                  <c:v>0.31887300000000002</c:v>
                </c:pt>
                <c:pt idx="3395">
                  <c:v>0.363367</c:v>
                </c:pt>
                <c:pt idx="3396">
                  <c:v>0.30527700000000002</c:v>
                </c:pt>
                <c:pt idx="3397">
                  <c:v>0.312693</c:v>
                </c:pt>
                <c:pt idx="3398">
                  <c:v>0.34606399999999998</c:v>
                </c:pt>
                <c:pt idx="3399">
                  <c:v>0.354715</c:v>
                </c:pt>
                <c:pt idx="3400">
                  <c:v>0.32010899999999998</c:v>
                </c:pt>
                <c:pt idx="3401">
                  <c:v>0.32258100000000001</c:v>
                </c:pt>
                <c:pt idx="3402">
                  <c:v>0.36213099999999998</c:v>
                </c:pt>
                <c:pt idx="3403">
                  <c:v>0.30774899999999999</c:v>
                </c:pt>
                <c:pt idx="3404">
                  <c:v>0.317637</c:v>
                </c:pt>
                <c:pt idx="3405">
                  <c:v>0.30774899999999999</c:v>
                </c:pt>
                <c:pt idx="3406">
                  <c:v>0.32381700000000002</c:v>
                </c:pt>
                <c:pt idx="3407">
                  <c:v>0.30033399999999999</c:v>
                </c:pt>
                <c:pt idx="3408">
                  <c:v>0.35842299999999999</c:v>
                </c:pt>
                <c:pt idx="3409">
                  <c:v>0.34359200000000001</c:v>
                </c:pt>
                <c:pt idx="3410">
                  <c:v>0.31887300000000002</c:v>
                </c:pt>
                <c:pt idx="3411">
                  <c:v>0.32752399999999998</c:v>
                </c:pt>
                <c:pt idx="3412">
                  <c:v>0.31392900000000001</c:v>
                </c:pt>
                <c:pt idx="3413">
                  <c:v>0.35595100000000002</c:v>
                </c:pt>
                <c:pt idx="3414">
                  <c:v>0.30280600000000002</c:v>
                </c:pt>
                <c:pt idx="3415">
                  <c:v>0.31640099999999999</c:v>
                </c:pt>
                <c:pt idx="3416">
                  <c:v>0.32876</c:v>
                </c:pt>
                <c:pt idx="3417">
                  <c:v>0.33123200000000003</c:v>
                </c:pt>
                <c:pt idx="3418">
                  <c:v>0.30404199999999998</c:v>
                </c:pt>
                <c:pt idx="3419">
                  <c:v>0.32505200000000001</c:v>
                </c:pt>
                <c:pt idx="3420">
                  <c:v>0.30033399999999999</c:v>
                </c:pt>
                <c:pt idx="3421">
                  <c:v>0.30157</c:v>
                </c:pt>
                <c:pt idx="3422">
                  <c:v>0.30404199999999998</c:v>
                </c:pt>
                <c:pt idx="3423">
                  <c:v>0.312693</c:v>
                </c:pt>
                <c:pt idx="3424">
                  <c:v>0.33988400000000002</c:v>
                </c:pt>
                <c:pt idx="3425">
                  <c:v>0.338648</c:v>
                </c:pt>
                <c:pt idx="3426">
                  <c:v>0.31516499999999997</c:v>
                </c:pt>
                <c:pt idx="3427">
                  <c:v>0.31887300000000002</c:v>
                </c:pt>
                <c:pt idx="3428">
                  <c:v>0.30527700000000002</c:v>
                </c:pt>
                <c:pt idx="3429">
                  <c:v>0.31516499999999997</c:v>
                </c:pt>
                <c:pt idx="3430">
                  <c:v>0.35842299999999999</c:v>
                </c:pt>
                <c:pt idx="3431">
                  <c:v>0.34359200000000001</c:v>
                </c:pt>
                <c:pt idx="3432">
                  <c:v>0.30280600000000002</c:v>
                </c:pt>
                <c:pt idx="3433">
                  <c:v>0.31516499999999997</c:v>
                </c:pt>
                <c:pt idx="3434">
                  <c:v>0.33617599999999997</c:v>
                </c:pt>
                <c:pt idx="3435">
                  <c:v>0.31145699999999998</c:v>
                </c:pt>
                <c:pt idx="3436">
                  <c:v>0.34729900000000002</c:v>
                </c:pt>
                <c:pt idx="3437">
                  <c:v>0.32010899999999998</c:v>
                </c:pt>
                <c:pt idx="3438">
                  <c:v>0.30898500000000001</c:v>
                </c:pt>
                <c:pt idx="3439">
                  <c:v>0.35718699999999998</c:v>
                </c:pt>
                <c:pt idx="3440">
                  <c:v>0.38314199999999998</c:v>
                </c:pt>
                <c:pt idx="3441">
                  <c:v>0.30527700000000002</c:v>
                </c:pt>
                <c:pt idx="3442">
                  <c:v>0.31516499999999997</c:v>
                </c:pt>
                <c:pt idx="3443">
                  <c:v>0.33741199999999999</c:v>
                </c:pt>
                <c:pt idx="3444">
                  <c:v>0.33988400000000002</c:v>
                </c:pt>
                <c:pt idx="3445">
                  <c:v>0.31640099999999999</c:v>
                </c:pt>
                <c:pt idx="3446">
                  <c:v>0.30774899999999999</c:v>
                </c:pt>
                <c:pt idx="3447">
                  <c:v>0.32752399999999998</c:v>
                </c:pt>
                <c:pt idx="3448">
                  <c:v>0.354715</c:v>
                </c:pt>
                <c:pt idx="3449">
                  <c:v>0.30033399999999999</c:v>
                </c:pt>
                <c:pt idx="3450">
                  <c:v>0.312693</c:v>
                </c:pt>
                <c:pt idx="3451">
                  <c:v>0.31640099999999999</c:v>
                </c:pt>
                <c:pt idx="3452">
                  <c:v>0.33617599999999997</c:v>
                </c:pt>
                <c:pt idx="3453">
                  <c:v>0.35718699999999998</c:v>
                </c:pt>
                <c:pt idx="3454">
                  <c:v>0.32505200000000001</c:v>
                </c:pt>
                <c:pt idx="3455">
                  <c:v>0.30280600000000002</c:v>
                </c:pt>
                <c:pt idx="3456">
                  <c:v>0.30774899999999999</c:v>
                </c:pt>
                <c:pt idx="3457">
                  <c:v>0.30527700000000002</c:v>
                </c:pt>
                <c:pt idx="3458">
                  <c:v>0.32134499999999999</c:v>
                </c:pt>
                <c:pt idx="3459">
                  <c:v>0.30898500000000001</c:v>
                </c:pt>
                <c:pt idx="3460">
                  <c:v>0.349771</c:v>
                </c:pt>
                <c:pt idx="3461">
                  <c:v>0.35595100000000002</c:v>
                </c:pt>
                <c:pt idx="3462">
                  <c:v>0.32134499999999999</c:v>
                </c:pt>
                <c:pt idx="3463">
                  <c:v>0.30280600000000002</c:v>
                </c:pt>
                <c:pt idx="3464">
                  <c:v>0.32752399999999998</c:v>
                </c:pt>
                <c:pt idx="3465">
                  <c:v>0.35965900000000001</c:v>
                </c:pt>
                <c:pt idx="3466">
                  <c:v>0.33494000000000002</c:v>
                </c:pt>
                <c:pt idx="3467">
                  <c:v>0.312693</c:v>
                </c:pt>
                <c:pt idx="3468">
                  <c:v>0.31640099999999999</c:v>
                </c:pt>
                <c:pt idx="3469">
                  <c:v>0.32628800000000002</c:v>
                </c:pt>
                <c:pt idx="3470">
                  <c:v>0.338648</c:v>
                </c:pt>
                <c:pt idx="3471">
                  <c:v>0.35347899999999999</c:v>
                </c:pt>
                <c:pt idx="3472">
                  <c:v>0.30404199999999998</c:v>
                </c:pt>
                <c:pt idx="3473">
                  <c:v>0.30280600000000002</c:v>
                </c:pt>
                <c:pt idx="3474">
                  <c:v>0.33246799999999999</c:v>
                </c:pt>
                <c:pt idx="3475">
                  <c:v>0.32999600000000001</c:v>
                </c:pt>
                <c:pt idx="3476">
                  <c:v>0.33123200000000003</c:v>
                </c:pt>
                <c:pt idx="3477">
                  <c:v>0.33988400000000002</c:v>
                </c:pt>
                <c:pt idx="3478">
                  <c:v>0.370782</c:v>
                </c:pt>
                <c:pt idx="3479">
                  <c:v>0.37696200000000002</c:v>
                </c:pt>
                <c:pt idx="3480">
                  <c:v>0.30157</c:v>
                </c:pt>
                <c:pt idx="3481">
                  <c:v>0.30651299999999998</c:v>
                </c:pt>
                <c:pt idx="3482">
                  <c:v>0.35965900000000001</c:v>
                </c:pt>
                <c:pt idx="3483">
                  <c:v>0.34111999999999998</c:v>
                </c:pt>
                <c:pt idx="3484">
                  <c:v>0.312693</c:v>
                </c:pt>
                <c:pt idx="3485">
                  <c:v>0.31887300000000002</c:v>
                </c:pt>
                <c:pt idx="3486">
                  <c:v>0.32010899999999998</c:v>
                </c:pt>
                <c:pt idx="3487">
                  <c:v>0.34729900000000002</c:v>
                </c:pt>
                <c:pt idx="3488">
                  <c:v>0.32134499999999999</c:v>
                </c:pt>
                <c:pt idx="3489">
                  <c:v>0.32505200000000001</c:v>
                </c:pt>
                <c:pt idx="3490">
                  <c:v>0.32258100000000001</c:v>
                </c:pt>
                <c:pt idx="3491">
                  <c:v>0.33988400000000002</c:v>
                </c:pt>
                <c:pt idx="3492">
                  <c:v>0.31392900000000001</c:v>
                </c:pt>
                <c:pt idx="3493">
                  <c:v>0.31887300000000002</c:v>
                </c:pt>
                <c:pt idx="3494">
                  <c:v>0.31145699999999998</c:v>
                </c:pt>
                <c:pt idx="3495">
                  <c:v>0.34235599999999999</c:v>
                </c:pt>
                <c:pt idx="3496">
                  <c:v>0.30157</c:v>
                </c:pt>
                <c:pt idx="3497">
                  <c:v>0.32134499999999999</c:v>
                </c:pt>
                <c:pt idx="3498">
                  <c:v>0.31887300000000002</c:v>
                </c:pt>
                <c:pt idx="3499">
                  <c:v>0.31887300000000002</c:v>
                </c:pt>
                <c:pt idx="3500">
                  <c:v>0.32258100000000001</c:v>
                </c:pt>
                <c:pt idx="3501">
                  <c:v>0.31640099999999999</c:v>
                </c:pt>
                <c:pt idx="3502">
                  <c:v>0.35718699999999998</c:v>
                </c:pt>
                <c:pt idx="3503">
                  <c:v>0.38067000000000001</c:v>
                </c:pt>
                <c:pt idx="3504">
                  <c:v>0.30404199999999998</c:v>
                </c:pt>
                <c:pt idx="3505">
                  <c:v>0.31145699999999998</c:v>
                </c:pt>
                <c:pt idx="3506">
                  <c:v>0.32999600000000001</c:v>
                </c:pt>
                <c:pt idx="3507">
                  <c:v>0.31887300000000002</c:v>
                </c:pt>
                <c:pt idx="3508">
                  <c:v>0.31640099999999999</c:v>
                </c:pt>
                <c:pt idx="3509">
                  <c:v>0.32134499999999999</c:v>
                </c:pt>
                <c:pt idx="3510">
                  <c:v>0.32381700000000002</c:v>
                </c:pt>
                <c:pt idx="3511">
                  <c:v>0.35718699999999998</c:v>
                </c:pt>
                <c:pt idx="3512">
                  <c:v>0.33123200000000003</c:v>
                </c:pt>
                <c:pt idx="3513">
                  <c:v>0.32381700000000002</c:v>
                </c:pt>
                <c:pt idx="3514">
                  <c:v>0.33988400000000002</c:v>
                </c:pt>
                <c:pt idx="3515">
                  <c:v>0.31640099999999999</c:v>
                </c:pt>
                <c:pt idx="3516">
                  <c:v>0.30404199999999998</c:v>
                </c:pt>
                <c:pt idx="3517">
                  <c:v>0.32010899999999998</c:v>
                </c:pt>
                <c:pt idx="3518">
                  <c:v>0.317637</c:v>
                </c:pt>
                <c:pt idx="3519">
                  <c:v>0.37696200000000002</c:v>
                </c:pt>
                <c:pt idx="3520">
                  <c:v>0.30651299999999998</c:v>
                </c:pt>
                <c:pt idx="3521">
                  <c:v>0.31516499999999997</c:v>
                </c:pt>
                <c:pt idx="3522">
                  <c:v>0.33123200000000003</c:v>
                </c:pt>
                <c:pt idx="3523">
                  <c:v>0.34853499999999998</c:v>
                </c:pt>
                <c:pt idx="3524">
                  <c:v>0.32134499999999999</c:v>
                </c:pt>
                <c:pt idx="3525">
                  <c:v>0.35842299999999999</c:v>
                </c:pt>
                <c:pt idx="3526">
                  <c:v>0.36583900000000003</c:v>
                </c:pt>
                <c:pt idx="3527">
                  <c:v>0.30774899999999999</c:v>
                </c:pt>
                <c:pt idx="3528">
                  <c:v>0.31640099999999999</c:v>
                </c:pt>
                <c:pt idx="3529">
                  <c:v>0.333704</c:v>
                </c:pt>
                <c:pt idx="3530">
                  <c:v>0.34111999999999998</c:v>
                </c:pt>
                <c:pt idx="3531">
                  <c:v>0.34729900000000002</c:v>
                </c:pt>
                <c:pt idx="3532">
                  <c:v>0.32010899999999998</c:v>
                </c:pt>
                <c:pt idx="3533">
                  <c:v>0.32999600000000001</c:v>
                </c:pt>
                <c:pt idx="3534">
                  <c:v>0.30404199999999998</c:v>
                </c:pt>
                <c:pt idx="3535">
                  <c:v>0.30898500000000001</c:v>
                </c:pt>
                <c:pt idx="3536">
                  <c:v>0.31640099999999999</c:v>
                </c:pt>
                <c:pt idx="3537">
                  <c:v>0.34235599999999999</c:v>
                </c:pt>
                <c:pt idx="3538">
                  <c:v>0.30774899999999999</c:v>
                </c:pt>
                <c:pt idx="3539">
                  <c:v>0.31516499999999997</c:v>
                </c:pt>
                <c:pt idx="3540">
                  <c:v>0.30404199999999998</c:v>
                </c:pt>
                <c:pt idx="3541">
                  <c:v>0.33988400000000002</c:v>
                </c:pt>
                <c:pt idx="3542">
                  <c:v>0.32752399999999998</c:v>
                </c:pt>
                <c:pt idx="3543">
                  <c:v>0.31022100000000002</c:v>
                </c:pt>
                <c:pt idx="3544">
                  <c:v>0.32010899999999998</c:v>
                </c:pt>
                <c:pt idx="3545">
                  <c:v>0.34359200000000001</c:v>
                </c:pt>
                <c:pt idx="3546">
                  <c:v>0.31145699999999998</c:v>
                </c:pt>
                <c:pt idx="3547">
                  <c:v>0.349771</c:v>
                </c:pt>
                <c:pt idx="3548">
                  <c:v>0.32505200000000001</c:v>
                </c:pt>
                <c:pt idx="3549">
                  <c:v>0.30774899999999999</c:v>
                </c:pt>
                <c:pt idx="3550">
                  <c:v>0.33123200000000003</c:v>
                </c:pt>
                <c:pt idx="3551">
                  <c:v>0.32258100000000001</c:v>
                </c:pt>
                <c:pt idx="3552">
                  <c:v>0.34359200000000001</c:v>
                </c:pt>
                <c:pt idx="3553">
                  <c:v>0.31145699999999998</c:v>
                </c:pt>
                <c:pt idx="3554">
                  <c:v>0.32010899999999998</c:v>
                </c:pt>
                <c:pt idx="3555">
                  <c:v>0.36089500000000002</c:v>
                </c:pt>
                <c:pt idx="3556">
                  <c:v>0.31392900000000001</c:v>
                </c:pt>
                <c:pt idx="3557">
                  <c:v>0.30404199999999998</c:v>
                </c:pt>
                <c:pt idx="3558">
                  <c:v>0.31022100000000002</c:v>
                </c:pt>
                <c:pt idx="3559">
                  <c:v>0.34606399999999998</c:v>
                </c:pt>
                <c:pt idx="3560">
                  <c:v>0.35595100000000002</c:v>
                </c:pt>
                <c:pt idx="3561">
                  <c:v>0.34482800000000002</c:v>
                </c:pt>
                <c:pt idx="3562">
                  <c:v>0.31145699999999998</c:v>
                </c:pt>
                <c:pt idx="3563">
                  <c:v>0.31887300000000002</c:v>
                </c:pt>
                <c:pt idx="3564">
                  <c:v>0.31516499999999997</c:v>
                </c:pt>
                <c:pt idx="3565">
                  <c:v>0.36707499999999998</c:v>
                </c:pt>
                <c:pt idx="3566">
                  <c:v>0.30651299999999998</c:v>
                </c:pt>
                <c:pt idx="3567">
                  <c:v>0.30774899999999999</c:v>
                </c:pt>
                <c:pt idx="3568">
                  <c:v>0.33617599999999997</c:v>
                </c:pt>
                <c:pt idx="3569">
                  <c:v>0.35965900000000001</c:v>
                </c:pt>
                <c:pt idx="3570">
                  <c:v>0.31887300000000002</c:v>
                </c:pt>
                <c:pt idx="3571">
                  <c:v>0.32010899999999998</c:v>
                </c:pt>
                <c:pt idx="3572">
                  <c:v>0.32010899999999998</c:v>
                </c:pt>
                <c:pt idx="3573">
                  <c:v>0.35347899999999999</c:v>
                </c:pt>
                <c:pt idx="3574">
                  <c:v>0.30527700000000002</c:v>
                </c:pt>
                <c:pt idx="3575">
                  <c:v>0.34235599999999999</c:v>
                </c:pt>
                <c:pt idx="3576">
                  <c:v>0.31022100000000002</c:v>
                </c:pt>
                <c:pt idx="3577">
                  <c:v>0.34111999999999998</c:v>
                </c:pt>
                <c:pt idx="3578">
                  <c:v>0.32134499999999999</c:v>
                </c:pt>
                <c:pt idx="3579">
                  <c:v>0.35965900000000001</c:v>
                </c:pt>
                <c:pt idx="3580">
                  <c:v>0.30280600000000002</c:v>
                </c:pt>
                <c:pt idx="3581">
                  <c:v>0.30774899999999999</c:v>
                </c:pt>
                <c:pt idx="3582">
                  <c:v>0.338648</c:v>
                </c:pt>
                <c:pt idx="3583">
                  <c:v>0.32628800000000002</c:v>
                </c:pt>
                <c:pt idx="3584">
                  <c:v>0.34853499999999998</c:v>
                </c:pt>
                <c:pt idx="3585">
                  <c:v>0.31392900000000001</c:v>
                </c:pt>
                <c:pt idx="3586">
                  <c:v>0.32505200000000001</c:v>
                </c:pt>
                <c:pt idx="3587">
                  <c:v>0.31516499999999997</c:v>
                </c:pt>
                <c:pt idx="3588">
                  <c:v>0.354715</c:v>
                </c:pt>
                <c:pt idx="3589">
                  <c:v>0.35965900000000001</c:v>
                </c:pt>
                <c:pt idx="3590">
                  <c:v>0.36831000000000003</c:v>
                </c:pt>
                <c:pt idx="3591">
                  <c:v>0.33123200000000003</c:v>
                </c:pt>
                <c:pt idx="3592">
                  <c:v>0.32999600000000001</c:v>
                </c:pt>
                <c:pt idx="3593">
                  <c:v>0.32010899999999998</c:v>
                </c:pt>
                <c:pt idx="3594">
                  <c:v>0.30033399999999999</c:v>
                </c:pt>
                <c:pt idx="3595">
                  <c:v>0.31145699999999998</c:v>
                </c:pt>
                <c:pt idx="3596">
                  <c:v>0.35100700000000001</c:v>
                </c:pt>
                <c:pt idx="3597">
                  <c:v>0.35965900000000001</c:v>
                </c:pt>
                <c:pt idx="3598">
                  <c:v>0.30404199999999998</c:v>
                </c:pt>
                <c:pt idx="3599">
                  <c:v>0.30898500000000001</c:v>
                </c:pt>
                <c:pt idx="3600">
                  <c:v>0.33617599999999997</c:v>
                </c:pt>
                <c:pt idx="3601">
                  <c:v>0.34359200000000001</c:v>
                </c:pt>
                <c:pt idx="3602">
                  <c:v>0.31640099999999999</c:v>
                </c:pt>
                <c:pt idx="3603">
                  <c:v>0.32381700000000002</c:v>
                </c:pt>
                <c:pt idx="3604">
                  <c:v>0.32258100000000001</c:v>
                </c:pt>
                <c:pt idx="3605">
                  <c:v>0.32628800000000002</c:v>
                </c:pt>
                <c:pt idx="3606">
                  <c:v>0.32381700000000002</c:v>
                </c:pt>
                <c:pt idx="3607">
                  <c:v>0.33741199999999999</c:v>
                </c:pt>
                <c:pt idx="3608">
                  <c:v>0.33617599999999997</c:v>
                </c:pt>
                <c:pt idx="3609">
                  <c:v>0.34359200000000001</c:v>
                </c:pt>
                <c:pt idx="3610">
                  <c:v>0.32628800000000002</c:v>
                </c:pt>
                <c:pt idx="3611">
                  <c:v>0.32381700000000002</c:v>
                </c:pt>
                <c:pt idx="3612">
                  <c:v>0.32258100000000001</c:v>
                </c:pt>
                <c:pt idx="3613">
                  <c:v>0.38808599999999999</c:v>
                </c:pt>
                <c:pt idx="3614">
                  <c:v>0.30527700000000002</c:v>
                </c:pt>
                <c:pt idx="3615">
                  <c:v>0.31640099999999999</c:v>
                </c:pt>
                <c:pt idx="3616">
                  <c:v>0.33494000000000002</c:v>
                </c:pt>
                <c:pt idx="3617">
                  <c:v>0.34853499999999998</c:v>
                </c:pt>
                <c:pt idx="3618">
                  <c:v>0.31887300000000002</c:v>
                </c:pt>
                <c:pt idx="3619">
                  <c:v>0.32381700000000002</c:v>
                </c:pt>
                <c:pt idx="3620">
                  <c:v>0.31887300000000002</c:v>
                </c:pt>
                <c:pt idx="3621">
                  <c:v>0.32010899999999998</c:v>
                </c:pt>
                <c:pt idx="3622">
                  <c:v>0.34482800000000002</c:v>
                </c:pt>
                <c:pt idx="3623">
                  <c:v>0.35965900000000001</c:v>
                </c:pt>
                <c:pt idx="3624">
                  <c:v>0.32010899999999998</c:v>
                </c:pt>
                <c:pt idx="3625">
                  <c:v>0.30774899999999999</c:v>
                </c:pt>
                <c:pt idx="3626">
                  <c:v>0.32628800000000002</c:v>
                </c:pt>
                <c:pt idx="3627">
                  <c:v>0.30280600000000002</c:v>
                </c:pt>
                <c:pt idx="3628">
                  <c:v>0.32505200000000001</c:v>
                </c:pt>
                <c:pt idx="3629">
                  <c:v>0.32258100000000001</c:v>
                </c:pt>
                <c:pt idx="3630">
                  <c:v>0.30774899999999999</c:v>
                </c:pt>
                <c:pt idx="3631">
                  <c:v>0.32876</c:v>
                </c:pt>
                <c:pt idx="3632">
                  <c:v>0.317637</c:v>
                </c:pt>
                <c:pt idx="3633">
                  <c:v>0.35965900000000001</c:v>
                </c:pt>
                <c:pt idx="3634">
                  <c:v>0.32628800000000002</c:v>
                </c:pt>
                <c:pt idx="3635">
                  <c:v>0.33988400000000002</c:v>
                </c:pt>
                <c:pt idx="3636">
                  <c:v>0.32381700000000002</c:v>
                </c:pt>
                <c:pt idx="3637">
                  <c:v>0.34729900000000002</c:v>
                </c:pt>
                <c:pt idx="3638">
                  <c:v>0.30898500000000001</c:v>
                </c:pt>
                <c:pt idx="3639">
                  <c:v>0.34111999999999998</c:v>
                </c:pt>
                <c:pt idx="3640">
                  <c:v>0.32258100000000001</c:v>
                </c:pt>
                <c:pt idx="3641">
                  <c:v>0.30651299999999998</c:v>
                </c:pt>
                <c:pt idx="3642">
                  <c:v>0.34235599999999999</c:v>
                </c:pt>
                <c:pt idx="3643">
                  <c:v>0.34482800000000002</c:v>
                </c:pt>
                <c:pt idx="3644">
                  <c:v>0.33988400000000002</c:v>
                </c:pt>
                <c:pt idx="3645">
                  <c:v>0.32258100000000001</c:v>
                </c:pt>
                <c:pt idx="3646">
                  <c:v>0.32258100000000001</c:v>
                </c:pt>
                <c:pt idx="3647">
                  <c:v>0.35595100000000002</c:v>
                </c:pt>
                <c:pt idx="3648">
                  <c:v>0.30280600000000002</c:v>
                </c:pt>
                <c:pt idx="3649">
                  <c:v>0.312693</c:v>
                </c:pt>
                <c:pt idx="3650">
                  <c:v>0.32999600000000001</c:v>
                </c:pt>
                <c:pt idx="3651">
                  <c:v>0.34729900000000002</c:v>
                </c:pt>
                <c:pt idx="3652">
                  <c:v>0.317637</c:v>
                </c:pt>
                <c:pt idx="3653">
                  <c:v>0.36954599999999999</c:v>
                </c:pt>
                <c:pt idx="3654">
                  <c:v>0.31516499999999997</c:v>
                </c:pt>
                <c:pt idx="3655">
                  <c:v>0.29909799999999997</c:v>
                </c:pt>
                <c:pt idx="3656">
                  <c:v>0.312693</c:v>
                </c:pt>
                <c:pt idx="3657">
                  <c:v>0.30774899999999999</c:v>
                </c:pt>
                <c:pt idx="3658">
                  <c:v>0.312693</c:v>
                </c:pt>
                <c:pt idx="3659">
                  <c:v>0.30774899999999999</c:v>
                </c:pt>
                <c:pt idx="3660">
                  <c:v>0.36954599999999999</c:v>
                </c:pt>
                <c:pt idx="3661">
                  <c:v>0.30157</c:v>
                </c:pt>
                <c:pt idx="3662">
                  <c:v>0.32381700000000002</c:v>
                </c:pt>
                <c:pt idx="3663">
                  <c:v>0.33617599999999997</c:v>
                </c:pt>
                <c:pt idx="3664">
                  <c:v>0.31640099999999999</c:v>
                </c:pt>
                <c:pt idx="3665">
                  <c:v>0.32134499999999999</c:v>
                </c:pt>
                <c:pt idx="3666">
                  <c:v>0.35842299999999999</c:v>
                </c:pt>
                <c:pt idx="3667">
                  <c:v>0.32999600000000001</c:v>
                </c:pt>
                <c:pt idx="3668">
                  <c:v>0.338648</c:v>
                </c:pt>
                <c:pt idx="3669">
                  <c:v>0.317637</c:v>
                </c:pt>
                <c:pt idx="3670">
                  <c:v>0.32381700000000002</c:v>
                </c:pt>
                <c:pt idx="3671">
                  <c:v>0.34235599999999999</c:v>
                </c:pt>
                <c:pt idx="3672">
                  <c:v>0.35842299999999999</c:v>
                </c:pt>
                <c:pt idx="3673">
                  <c:v>0.30280600000000002</c:v>
                </c:pt>
                <c:pt idx="3674">
                  <c:v>0.33988400000000002</c:v>
                </c:pt>
                <c:pt idx="3675">
                  <c:v>0.30033399999999999</c:v>
                </c:pt>
                <c:pt idx="3676">
                  <c:v>0.31887300000000002</c:v>
                </c:pt>
                <c:pt idx="3677">
                  <c:v>0.32010899999999998</c:v>
                </c:pt>
                <c:pt idx="3678">
                  <c:v>0.32134499999999999</c:v>
                </c:pt>
                <c:pt idx="3679">
                  <c:v>0.312693</c:v>
                </c:pt>
                <c:pt idx="3680">
                  <c:v>0.35224299999999997</c:v>
                </c:pt>
                <c:pt idx="3681">
                  <c:v>0.30404199999999998</c:v>
                </c:pt>
                <c:pt idx="3682">
                  <c:v>0.32381700000000002</c:v>
                </c:pt>
                <c:pt idx="3683">
                  <c:v>0.31392900000000001</c:v>
                </c:pt>
                <c:pt idx="3684">
                  <c:v>0.31392900000000001</c:v>
                </c:pt>
                <c:pt idx="3685">
                  <c:v>0.32010899999999998</c:v>
                </c:pt>
                <c:pt idx="3686">
                  <c:v>0.31392900000000001</c:v>
                </c:pt>
                <c:pt idx="3687">
                  <c:v>0.363367</c:v>
                </c:pt>
                <c:pt idx="3688">
                  <c:v>0.30404199999999998</c:v>
                </c:pt>
                <c:pt idx="3689">
                  <c:v>0.32381700000000002</c:v>
                </c:pt>
                <c:pt idx="3690">
                  <c:v>0.30404199999999998</c:v>
                </c:pt>
                <c:pt idx="3691">
                  <c:v>0.32010899999999998</c:v>
                </c:pt>
                <c:pt idx="3692">
                  <c:v>0.32010899999999998</c:v>
                </c:pt>
                <c:pt idx="3693">
                  <c:v>0.30033399999999999</c:v>
                </c:pt>
                <c:pt idx="3694">
                  <c:v>0.30774899999999999</c:v>
                </c:pt>
                <c:pt idx="3695">
                  <c:v>0.32381700000000002</c:v>
                </c:pt>
                <c:pt idx="3696">
                  <c:v>0.31516499999999997</c:v>
                </c:pt>
                <c:pt idx="3697">
                  <c:v>0.317637</c:v>
                </c:pt>
                <c:pt idx="3698">
                  <c:v>0.30774899999999999</c:v>
                </c:pt>
                <c:pt idx="3699">
                  <c:v>0.32876</c:v>
                </c:pt>
                <c:pt idx="3700">
                  <c:v>0.35965900000000001</c:v>
                </c:pt>
                <c:pt idx="3701">
                  <c:v>0.31145699999999998</c:v>
                </c:pt>
                <c:pt idx="3702">
                  <c:v>0.31640099999999999</c:v>
                </c:pt>
                <c:pt idx="3703">
                  <c:v>0.34606399999999998</c:v>
                </c:pt>
                <c:pt idx="3704">
                  <c:v>0.32010899999999998</c:v>
                </c:pt>
                <c:pt idx="3705">
                  <c:v>0.338648</c:v>
                </c:pt>
                <c:pt idx="3706">
                  <c:v>0.31392900000000001</c:v>
                </c:pt>
                <c:pt idx="3707">
                  <c:v>0.31145699999999998</c:v>
                </c:pt>
                <c:pt idx="3708">
                  <c:v>0.31516499999999997</c:v>
                </c:pt>
                <c:pt idx="3709">
                  <c:v>0.32010899999999998</c:v>
                </c:pt>
                <c:pt idx="3710">
                  <c:v>0.30033399999999999</c:v>
                </c:pt>
                <c:pt idx="3711">
                  <c:v>0.312693</c:v>
                </c:pt>
                <c:pt idx="3712">
                  <c:v>0.35842299999999999</c:v>
                </c:pt>
                <c:pt idx="3713">
                  <c:v>0.32505200000000001</c:v>
                </c:pt>
                <c:pt idx="3714">
                  <c:v>0.30898500000000001</c:v>
                </c:pt>
                <c:pt idx="3715">
                  <c:v>0.32010899999999998</c:v>
                </c:pt>
                <c:pt idx="3716">
                  <c:v>0.34111999999999998</c:v>
                </c:pt>
                <c:pt idx="3717">
                  <c:v>0.34853499999999998</c:v>
                </c:pt>
                <c:pt idx="3718">
                  <c:v>0.32010899999999998</c:v>
                </c:pt>
                <c:pt idx="3719">
                  <c:v>0.31145699999999998</c:v>
                </c:pt>
                <c:pt idx="3720">
                  <c:v>0.354715</c:v>
                </c:pt>
                <c:pt idx="3721">
                  <c:v>0.30033399999999999</c:v>
                </c:pt>
                <c:pt idx="3722">
                  <c:v>0.30157</c:v>
                </c:pt>
                <c:pt idx="3723">
                  <c:v>0.30033399999999999</c:v>
                </c:pt>
                <c:pt idx="3724">
                  <c:v>0.30651299999999998</c:v>
                </c:pt>
                <c:pt idx="3725">
                  <c:v>0.32010899999999998</c:v>
                </c:pt>
                <c:pt idx="3726">
                  <c:v>0.32381700000000002</c:v>
                </c:pt>
                <c:pt idx="3727">
                  <c:v>0.32505200000000001</c:v>
                </c:pt>
                <c:pt idx="3728">
                  <c:v>0.30033399999999999</c:v>
                </c:pt>
                <c:pt idx="3729">
                  <c:v>0.312693</c:v>
                </c:pt>
                <c:pt idx="3730">
                  <c:v>0.30774899999999999</c:v>
                </c:pt>
                <c:pt idx="3731">
                  <c:v>0.32381700000000002</c:v>
                </c:pt>
                <c:pt idx="3732">
                  <c:v>0.32505200000000001</c:v>
                </c:pt>
                <c:pt idx="3733">
                  <c:v>0.32010899999999998</c:v>
                </c:pt>
                <c:pt idx="3734">
                  <c:v>0.312693</c:v>
                </c:pt>
                <c:pt idx="3735">
                  <c:v>0.31516499999999997</c:v>
                </c:pt>
                <c:pt idx="3736">
                  <c:v>0.30527700000000002</c:v>
                </c:pt>
                <c:pt idx="3737">
                  <c:v>0.33494000000000002</c:v>
                </c:pt>
                <c:pt idx="3738">
                  <c:v>0.31516499999999997</c:v>
                </c:pt>
                <c:pt idx="3739">
                  <c:v>0.32628800000000002</c:v>
                </c:pt>
                <c:pt idx="3740">
                  <c:v>0.34359200000000001</c:v>
                </c:pt>
                <c:pt idx="3741">
                  <c:v>0.30527700000000002</c:v>
                </c:pt>
                <c:pt idx="3742">
                  <c:v>0.30404199999999998</c:v>
                </c:pt>
                <c:pt idx="3743">
                  <c:v>0.35100700000000001</c:v>
                </c:pt>
                <c:pt idx="3744">
                  <c:v>0.30404199999999998</c:v>
                </c:pt>
                <c:pt idx="3745">
                  <c:v>0.31887300000000002</c:v>
                </c:pt>
                <c:pt idx="3746">
                  <c:v>0.317637</c:v>
                </c:pt>
                <c:pt idx="3747">
                  <c:v>0.36954599999999999</c:v>
                </c:pt>
                <c:pt idx="3748">
                  <c:v>0.33988400000000002</c:v>
                </c:pt>
                <c:pt idx="3749">
                  <c:v>0.30404199999999998</c:v>
                </c:pt>
                <c:pt idx="3750">
                  <c:v>0.31392900000000001</c:v>
                </c:pt>
                <c:pt idx="3751">
                  <c:v>0.32258100000000001</c:v>
                </c:pt>
                <c:pt idx="3752">
                  <c:v>0.35842299999999999</c:v>
                </c:pt>
                <c:pt idx="3753">
                  <c:v>0.30651299999999998</c:v>
                </c:pt>
                <c:pt idx="3754">
                  <c:v>0.32876</c:v>
                </c:pt>
                <c:pt idx="3755">
                  <c:v>0.30527700000000002</c:v>
                </c:pt>
                <c:pt idx="3756">
                  <c:v>0.31145699999999998</c:v>
                </c:pt>
                <c:pt idx="3757">
                  <c:v>0.30033399999999999</c:v>
                </c:pt>
                <c:pt idx="3758">
                  <c:v>0.30898500000000001</c:v>
                </c:pt>
                <c:pt idx="3759">
                  <c:v>0.32010899999999998</c:v>
                </c:pt>
                <c:pt idx="3760">
                  <c:v>0.30774899999999999</c:v>
                </c:pt>
                <c:pt idx="3761">
                  <c:v>0.312693</c:v>
                </c:pt>
                <c:pt idx="3762">
                  <c:v>0.32628800000000002</c:v>
                </c:pt>
                <c:pt idx="3763">
                  <c:v>0.31640099999999999</c:v>
                </c:pt>
                <c:pt idx="3764">
                  <c:v>0.33246799999999999</c:v>
                </c:pt>
                <c:pt idx="3765">
                  <c:v>0.30404199999999998</c:v>
                </c:pt>
                <c:pt idx="3766">
                  <c:v>0.30774899999999999</c:v>
                </c:pt>
                <c:pt idx="3767">
                  <c:v>0.31887300000000002</c:v>
                </c:pt>
                <c:pt idx="3768">
                  <c:v>0.33617599999999997</c:v>
                </c:pt>
                <c:pt idx="3769">
                  <c:v>0.312693</c:v>
                </c:pt>
                <c:pt idx="3770">
                  <c:v>0.31516499999999997</c:v>
                </c:pt>
                <c:pt idx="3771">
                  <c:v>0.32010899999999998</c:v>
                </c:pt>
                <c:pt idx="3772">
                  <c:v>0.31145699999999998</c:v>
                </c:pt>
                <c:pt idx="3773">
                  <c:v>0.31887300000000002</c:v>
                </c:pt>
                <c:pt idx="3774">
                  <c:v>0.33988400000000002</c:v>
                </c:pt>
                <c:pt idx="3775">
                  <c:v>0.35965900000000001</c:v>
                </c:pt>
                <c:pt idx="3776">
                  <c:v>0.33123200000000003</c:v>
                </c:pt>
                <c:pt idx="3777">
                  <c:v>0.34235599999999999</c:v>
                </c:pt>
                <c:pt idx="3778">
                  <c:v>0.31392900000000001</c:v>
                </c:pt>
                <c:pt idx="3779">
                  <c:v>0.31516499999999997</c:v>
                </c:pt>
                <c:pt idx="3780">
                  <c:v>0.31640099999999999</c:v>
                </c:pt>
                <c:pt idx="3781">
                  <c:v>0.31640099999999999</c:v>
                </c:pt>
                <c:pt idx="3782">
                  <c:v>0.30157</c:v>
                </c:pt>
                <c:pt idx="3783">
                  <c:v>0.32381700000000002</c:v>
                </c:pt>
                <c:pt idx="3784">
                  <c:v>0.32381700000000002</c:v>
                </c:pt>
                <c:pt idx="3785">
                  <c:v>0.36707499999999998</c:v>
                </c:pt>
                <c:pt idx="3786">
                  <c:v>0.31640099999999999</c:v>
                </c:pt>
                <c:pt idx="3787">
                  <c:v>0.312693</c:v>
                </c:pt>
                <c:pt idx="3788">
                  <c:v>0.354715</c:v>
                </c:pt>
                <c:pt idx="3789">
                  <c:v>0.30527700000000002</c:v>
                </c:pt>
                <c:pt idx="3790">
                  <c:v>0.33123200000000003</c:v>
                </c:pt>
                <c:pt idx="3791">
                  <c:v>0.30898500000000001</c:v>
                </c:pt>
                <c:pt idx="3792">
                  <c:v>0.33123200000000003</c:v>
                </c:pt>
                <c:pt idx="3793">
                  <c:v>0.30033399999999999</c:v>
                </c:pt>
                <c:pt idx="3794">
                  <c:v>0.34359200000000001</c:v>
                </c:pt>
                <c:pt idx="3795">
                  <c:v>0.30404199999999998</c:v>
                </c:pt>
                <c:pt idx="3796">
                  <c:v>0.30404199999999998</c:v>
                </c:pt>
                <c:pt idx="3797">
                  <c:v>0.370782</c:v>
                </c:pt>
                <c:pt idx="3798">
                  <c:v>0.35224299999999997</c:v>
                </c:pt>
                <c:pt idx="3799">
                  <c:v>0.32258100000000001</c:v>
                </c:pt>
                <c:pt idx="3800">
                  <c:v>0.32134499999999999</c:v>
                </c:pt>
                <c:pt idx="3801">
                  <c:v>0.354715</c:v>
                </c:pt>
                <c:pt idx="3802">
                  <c:v>0.31145699999999998</c:v>
                </c:pt>
                <c:pt idx="3803">
                  <c:v>0.33741199999999999</c:v>
                </c:pt>
                <c:pt idx="3804">
                  <c:v>0.312693</c:v>
                </c:pt>
                <c:pt idx="3805">
                  <c:v>0.30157</c:v>
                </c:pt>
                <c:pt idx="3806">
                  <c:v>0.312693</c:v>
                </c:pt>
                <c:pt idx="3807">
                  <c:v>0.30898500000000001</c:v>
                </c:pt>
                <c:pt idx="3808">
                  <c:v>0.312693</c:v>
                </c:pt>
                <c:pt idx="3809">
                  <c:v>0.32010899999999998</c:v>
                </c:pt>
                <c:pt idx="3810">
                  <c:v>0.312693</c:v>
                </c:pt>
                <c:pt idx="3811">
                  <c:v>0.31640099999999999</c:v>
                </c:pt>
                <c:pt idx="3812">
                  <c:v>0.312693</c:v>
                </c:pt>
                <c:pt idx="3813">
                  <c:v>0.35595100000000002</c:v>
                </c:pt>
                <c:pt idx="3814">
                  <c:v>0.34729900000000002</c:v>
                </c:pt>
                <c:pt idx="3815">
                  <c:v>0.36213099999999998</c:v>
                </c:pt>
                <c:pt idx="3816">
                  <c:v>0.33988400000000002</c:v>
                </c:pt>
                <c:pt idx="3817">
                  <c:v>0.32505200000000001</c:v>
                </c:pt>
                <c:pt idx="3818">
                  <c:v>0.30774899999999999</c:v>
                </c:pt>
                <c:pt idx="3819">
                  <c:v>0.33988400000000002</c:v>
                </c:pt>
                <c:pt idx="3820">
                  <c:v>0.32752399999999998</c:v>
                </c:pt>
                <c:pt idx="3821">
                  <c:v>0.32010899999999998</c:v>
                </c:pt>
                <c:pt idx="3822">
                  <c:v>0.32134499999999999</c:v>
                </c:pt>
                <c:pt idx="3823">
                  <c:v>0.31145699999999998</c:v>
                </c:pt>
                <c:pt idx="3824">
                  <c:v>0.35595100000000002</c:v>
                </c:pt>
                <c:pt idx="3825">
                  <c:v>0.30404199999999998</c:v>
                </c:pt>
                <c:pt idx="3826">
                  <c:v>0.34482800000000002</c:v>
                </c:pt>
                <c:pt idx="3827">
                  <c:v>0.30033399999999999</c:v>
                </c:pt>
                <c:pt idx="3828">
                  <c:v>0.30033399999999999</c:v>
                </c:pt>
                <c:pt idx="3829">
                  <c:v>0.30280600000000002</c:v>
                </c:pt>
                <c:pt idx="3830">
                  <c:v>0.31145699999999998</c:v>
                </c:pt>
                <c:pt idx="3831">
                  <c:v>0.31887300000000002</c:v>
                </c:pt>
                <c:pt idx="3832">
                  <c:v>0.31145699999999998</c:v>
                </c:pt>
                <c:pt idx="3833">
                  <c:v>0.34359200000000001</c:v>
                </c:pt>
                <c:pt idx="3834">
                  <c:v>0.317637</c:v>
                </c:pt>
                <c:pt idx="3835">
                  <c:v>0.30404199999999998</c:v>
                </c:pt>
                <c:pt idx="3836">
                  <c:v>0.33741199999999999</c:v>
                </c:pt>
                <c:pt idx="3837">
                  <c:v>0.31022100000000002</c:v>
                </c:pt>
                <c:pt idx="3838">
                  <c:v>0.32010899999999998</c:v>
                </c:pt>
                <c:pt idx="3839">
                  <c:v>0.30157</c:v>
                </c:pt>
                <c:pt idx="3840">
                  <c:v>0.35100700000000001</c:v>
                </c:pt>
                <c:pt idx="3841">
                  <c:v>0.35100700000000001</c:v>
                </c:pt>
                <c:pt idx="3842">
                  <c:v>0.30157</c:v>
                </c:pt>
                <c:pt idx="3843">
                  <c:v>0.32999600000000001</c:v>
                </c:pt>
                <c:pt idx="3844">
                  <c:v>0.32999600000000001</c:v>
                </c:pt>
                <c:pt idx="3845">
                  <c:v>0.33246799999999999</c:v>
                </c:pt>
                <c:pt idx="3846">
                  <c:v>0.31516499999999997</c:v>
                </c:pt>
                <c:pt idx="3847">
                  <c:v>0.296626</c:v>
                </c:pt>
                <c:pt idx="3848">
                  <c:v>0.30774899999999999</c:v>
                </c:pt>
                <c:pt idx="3849">
                  <c:v>0.32876</c:v>
                </c:pt>
                <c:pt idx="3850">
                  <c:v>0.30033399999999999</c:v>
                </c:pt>
                <c:pt idx="3851">
                  <c:v>0.30651299999999998</c:v>
                </c:pt>
                <c:pt idx="3852">
                  <c:v>0.32876</c:v>
                </c:pt>
                <c:pt idx="3853">
                  <c:v>0.317637</c:v>
                </c:pt>
                <c:pt idx="3854">
                  <c:v>0.29538999999999999</c:v>
                </c:pt>
                <c:pt idx="3855">
                  <c:v>0.31145699999999998</c:v>
                </c:pt>
                <c:pt idx="3856">
                  <c:v>0.30033399999999999</c:v>
                </c:pt>
                <c:pt idx="3857">
                  <c:v>0.30280600000000002</c:v>
                </c:pt>
                <c:pt idx="3858">
                  <c:v>0.32752399999999998</c:v>
                </c:pt>
                <c:pt idx="3859">
                  <c:v>0.31022100000000002</c:v>
                </c:pt>
                <c:pt idx="3860">
                  <c:v>0.317637</c:v>
                </c:pt>
                <c:pt idx="3861">
                  <c:v>0.31145699999999998</c:v>
                </c:pt>
                <c:pt idx="3862">
                  <c:v>0.31640099999999999</c:v>
                </c:pt>
                <c:pt idx="3863">
                  <c:v>0.29909799999999997</c:v>
                </c:pt>
                <c:pt idx="3864">
                  <c:v>0.30033399999999999</c:v>
                </c:pt>
                <c:pt idx="3865">
                  <c:v>0.32876</c:v>
                </c:pt>
                <c:pt idx="3866">
                  <c:v>0.30033399999999999</c:v>
                </c:pt>
                <c:pt idx="3867">
                  <c:v>0.312693</c:v>
                </c:pt>
                <c:pt idx="3868">
                  <c:v>0.33617599999999997</c:v>
                </c:pt>
                <c:pt idx="3869">
                  <c:v>0.30898500000000001</c:v>
                </c:pt>
                <c:pt idx="3870">
                  <c:v>0.32628800000000002</c:v>
                </c:pt>
                <c:pt idx="3871">
                  <c:v>0.32628800000000002</c:v>
                </c:pt>
                <c:pt idx="3872">
                  <c:v>0.33741199999999999</c:v>
                </c:pt>
                <c:pt idx="3873">
                  <c:v>0.312693</c:v>
                </c:pt>
                <c:pt idx="3874">
                  <c:v>0.32010899999999998</c:v>
                </c:pt>
                <c:pt idx="3875">
                  <c:v>0.34606399999999998</c:v>
                </c:pt>
                <c:pt idx="3876">
                  <c:v>0.30774899999999999</c:v>
                </c:pt>
                <c:pt idx="3877">
                  <c:v>0.30527700000000002</c:v>
                </c:pt>
                <c:pt idx="3878">
                  <c:v>0.31640099999999999</c:v>
                </c:pt>
                <c:pt idx="3879">
                  <c:v>0.32134499999999999</c:v>
                </c:pt>
                <c:pt idx="3880">
                  <c:v>0.317637</c:v>
                </c:pt>
                <c:pt idx="3881">
                  <c:v>0.34359200000000001</c:v>
                </c:pt>
                <c:pt idx="3882">
                  <c:v>0.30774899999999999</c:v>
                </c:pt>
                <c:pt idx="3883">
                  <c:v>0.35842299999999999</c:v>
                </c:pt>
                <c:pt idx="3884">
                  <c:v>0.32381700000000002</c:v>
                </c:pt>
                <c:pt idx="3885">
                  <c:v>0.30898500000000001</c:v>
                </c:pt>
                <c:pt idx="3886">
                  <c:v>0.33617599999999997</c:v>
                </c:pt>
                <c:pt idx="3887">
                  <c:v>0.349771</c:v>
                </c:pt>
                <c:pt idx="3888">
                  <c:v>0.32010899999999998</c:v>
                </c:pt>
                <c:pt idx="3889">
                  <c:v>0.30404199999999998</c:v>
                </c:pt>
                <c:pt idx="3890">
                  <c:v>0.33494000000000002</c:v>
                </c:pt>
                <c:pt idx="3891">
                  <c:v>0.32752399999999998</c:v>
                </c:pt>
                <c:pt idx="3892">
                  <c:v>0.33246799999999999</c:v>
                </c:pt>
                <c:pt idx="3893">
                  <c:v>0.317637</c:v>
                </c:pt>
                <c:pt idx="3894">
                  <c:v>0.30157</c:v>
                </c:pt>
                <c:pt idx="3895">
                  <c:v>0.35595100000000002</c:v>
                </c:pt>
                <c:pt idx="3896">
                  <c:v>0.312693</c:v>
                </c:pt>
                <c:pt idx="3897">
                  <c:v>0.30898500000000001</c:v>
                </c:pt>
                <c:pt idx="3898">
                  <c:v>0.32876</c:v>
                </c:pt>
                <c:pt idx="3899">
                  <c:v>0.33494000000000002</c:v>
                </c:pt>
                <c:pt idx="3900">
                  <c:v>0.31392900000000001</c:v>
                </c:pt>
                <c:pt idx="3901">
                  <c:v>0.32010899999999998</c:v>
                </c:pt>
                <c:pt idx="3902">
                  <c:v>0.34853499999999998</c:v>
                </c:pt>
                <c:pt idx="3903">
                  <c:v>0.34853499999999998</c:v>
                </c:pt>
                <c:pt idx="3904">
                  <c:v>0.30404199999999998</c:v>
                </c:pt>
                <c:pt idx="3905">
                  <c:v>0.36707499999999998</c:v>
                </c:pt>
                <c:pt idx="3906">
                  <c:v>0.36954599999999999</c:v>
                </c:pt>
                <c:pt idx="3907">
                  <c:v>0.31516499999999997</c:v>
                </c:pt>
                <c:pt idx="3908">
                  <c:v>0.31640099999999999</c:v>
                </c:pt>
                <c:pt idx="3909">
                  <c:v>0.32876</c:v>
                </c:pt>
                <c:pt idx="3910">
                  <c:v>0.30404199999999998</c:v>
                </c:pt>
                <c:pt idx="3911">
                  <c:v>0.32752399999999998</c:v>
                </c:pt>
                <c:pt idx="3912">
                  <c:v>0.35347899999999999</c:v>
                </c:pt>
                <c:pt idx="3913">
                  <c:v>0.31392900000000001</c:v>
                </c:pt>
                <c:pt idx="3914">
                  <c:v>0.31640099999999999</c:v>
                </c:pt>
                <c:pt idx="3915">
                  <c:v>0.29909799999999997</c:v>
                </c:pt>
                <c:pt idx="3916">
                  <c:v>0.34853499999999998</c:v>
                </c:pt>
                <c:pt idx="3917">
                  <c:v>0.30527700000000002</c:v>
                </c:pt>
                <c:pt idx="3918">
                  <c:v>0.31640099999999999</c:v>
                </c:pt>
                <c:pt idx="3919">
                  <c:v>0.32134499999999999</c:v>
                </c:pt>
                <c:pt idx="3920">
                  <c:v>0.31145699999999998</c:v>
                </c:pt>
                <c:pt idx="3921">
                  <c:v>0.296626</c:v>
                </c:pt>
                <c:pt idx="3922">
                  <c:v>0.35842299999999999</c:v>
                </c:pt>
                <c:pt idx="3923">
                  <c:v>0.31640099999999999</c:v>
                </c:pt>
                <c:pt idx="3924">
                  <c:v>0.33246799999999999</c:v>
                </c:pt>
                <c:pt idx="3925">
                  <c:v>0.30651299999999998</c:v>
                </c:pt>
                <c:pt idx="3926">
                  <c:v>0.338648</c:v>
                </c:pt>
                <c:pt idx="3927">
                  <c:v>0.35224299999999997</c:v>
                </c:pt>
                <c:pt idx="3928">
                  <c:v>0.31145699999999998</c:v>
                </c:pt>
                <c:pt idx="3929">
                  <c:v>0.31022100000000002</c:v>
                </c:pt>
                <c:pt idx="3930">
                  <c:v>0.30033399999999999</c:v>
                </c:pt>
                <c:pt idx="3931">
                  <c:v>0.30774899999999999</c:v>
                </c:pt>
                <c:pt idx="3932">
                  <c:v>0.30651299999999998</c:v>
                </c:pt>
                <c:pt idx="3933">
                  <c:v>0.30404199999999998</c:v>
                </c:pt>
                <c:pt idx="3934">
                  <c:v>0.32381700000000002</c:v>
                </c:pt>
                <c:pt idx="3935">
                  <c:v>0.32010899999999998</c:v>
                </c:pt>
                <c:pt idx="3936">
                  <c:v>0.30774899999999999</c:v>
                </c:pt>
                <c:pt idx="3937">
                  <c:v>0.33494000000000002</c:v>
                </c:pt>
                <c:pt idx="3938">
                  <c:v>0.30527700000000002</c:v>
                </c:pt>
                <c:pt idx="3939">
                  <c:v>0.32628800000000002</c:v>
                </c:pt>
                <c:pt idx="3940">
                  <c:v>0.31887300000000002</c:v>
                </c:pt>
                <c:pt idx="3941">
                  <c:v>0.30033399999999999</c:v>
                </c:pt>
                <c:pt idx="3942">
                  <c:v>0.35595100000000002</c:v>
                </c:pt>
                <c:pt idx="3943">
                  <c:v>0.32010899999999998</c:v>
                </c:pt>
                <c:pt idx="3944">
                  <c:v>0.32258100000000001</c:v>
                </c:pt>
                <c:pt idx="3945">
                  <c:v>0.338648</c:v>
                </c:pt>
                <c:pt idx="3946">
                  <c:v>0.30651299999999998</c:v>
                </c:pt>
                <c:pt idx="3947">
                  <c:v>0.35100700000000001</c:v>
                </c:pt>
                <c:pt idx="3948">
                  <c:v>0.30157</c:v>
                </c:pt>
                <c:pt idx="3949">
                  <c:v>0.31887300000000002</c:v>
                </c:pt>
                <c:pt idx="3950">
                  <c:v>0.30527700000000002</c:v>
                </c:pt>
                <c:pt idx="3951">
                  <c:v>0.33988400000000002</c:v>
                </c:pt>
                <c:pt idx="3952">
                  <c:v>0.31022100000000002</c:v>
                </c:pt>
                <c:pt idx="3953">
                  <c:v>0.32752399999999998</c:v>
                </c:pt>
                <c:pt idx="3954">
                  <c:v>0.35595100000000002</c:v>
                </c:pt>
                <c:pt idx="3955">
                  <c:v>0.30404199999999998</c:v>
                </c:pt>
                <c:pt idx="3956">
                  <c:v>0.317637</c:v>
                </c:pt>
                <c:pt idx="3957">
                  <c:v>0.34111999999999998</c:v>
                </c:pt>
                <c:pt idx="3958">
                  <c:v>0.30774899999999999</c:v>
                </c:pt>
                <c:pt idx="3959">
                  <c:v>0.31145699999999998</c:v>
                </c:pt>
                <c:pt idx="3960">
                  <c:v>0.35100700000000001</c:v>
                </c:pt>
                <c:pt idx="3961">
                  <c:v>0.30280600000000002</c:v>
                </c:pt>
                <c:pt idx="3962">
                  <c:v>0.30527700000000002</c:v>
                </c:pt>
                <c:pt idx="3963">
                  <c:v>0.33741199999999999</c:v>
                </c:pt>
                <c:pt idx="3964">
                  <c:v>0.32505200000000001</c:v>
                </c:pt>
                <c:pt idx="3965">
                  <c:v>0.32381700000000002</c:v>
                </c:pt>
                <c:pt idx="3966">
                  <c:v>0.32258100000000001</c:v>
                </c:pt>
                <c:pt idx="3967">
                  <c:v>0.35595100000000002</c:v>
                </c:pt>
                <c:pt idx="3968">
                  <c:v>0.30033399999999999</c:v>
                </c:pt>
                <c:pt idx="3969">
                  <c:v>0.30774899999999999</c:v>
                </c:pt>
                <c:pt idx="3970">
                  <c:v>0.31640099999999999</c:v>
                </c:pt>
                <c:pt idx="3971">
                  <c:v>0.32381700000000002</c:v>
                </c:pt>
                <c:pt idx="3972">
                  <c:v>0.33988400000000002</c:v>
                </c:pt>
                <c:pt idx="3973">
                  <c:v>0.31022100000000002</c:v>
                </c:pt>
                <c:pt idx="3974">
                  <c:v>0.32010899999999998</c:v>
                </c:pt>
                <c:pt idx="3975">
                  <c:v>0.31145699999999998</c:v>
                </c:pt>
                <c:pt idx="3976">
                  <c:v>0.32134499999999999</c:v>
                </c:pt>
                <c:pt idx="3977">
                  <c:v>0.30157</c:v>
                </c:pt>
                <c:pt idx="3978">
                  <c:v>0.30404199999999998</c:v>
                </c:pt>
                <c:pt idx="3979">
                  <c:v>0.30774899999999999</c:v>
                </c:pt>
                <c:pt idx="3980">
                  <c:v>0.32752399999999998</c:v>
                </c:pt>
                <c:pt idx="3981">
                  <c:v>0.31022100000000002</c:v>
                </c:pt>
                <c:pt idx="3982">
                  <c:v>0.34235599999999999</c:v>
                </c:pt>
                <c:pt idx="3983">
                  <c:v>0.36213099999999998</c:v>
                </c:pt>
                <c:pt idx="3984">
                  <c:v>0.32010899999999998</c:v>
                </c:pt>
                <c:pt idx="3985">
                  <c:v>0.32505200000000001</c:v>
                </c:pt>
                <c:pt idx="3986">
                  <c:v>0.29909799999999997</c:v>
                </c:pt>
                <c:pt idx="3987">
                  <c:v>0.30774899999999999</c:v>
                </c:pt>
                <c:pt idx="3988">
                  <c:v>0.32999600000000001</c:v>
                </c:pt>
                <c:pt idx="3989">
                  <c:v>0.30651299999999998</c:v>
                </c:pt>
                <c:pt idx="3990">
                  <c:v>0.31516499999999997</c:v>
                </c:pt>
                <c:pt idx="3991">
                  <c:v>0.30033399999999999</c:v>
                </c:pt>
                <c:pt idx="3992">
                  <c:v>0.31145699999999998</c:v>
                </c:pt>
                <c:pt idx="3993">
                  <c:v>0.32381700000000002</c:v>
                </c:pt>
                <c:pt idx="3994">
                  <c:v>0.36213099999999998</c:v>
                </c:pt>
                <c:pt idx="3995">
                  <c:v>0.30404199999999998</c:v>
                </c:pt>
                <c:pt idx="3996">
                  <c:v>0.30898500000000001</c:v>
                </c:pt>
                <c:pt idx="3997">
                  <c:v>0.33988400000000002</c:v>
                </c:pt>
                <c:pt idx="3998">
                  <c:v>0.34235599999999999</c:v>
                </c:pt>
                <c:pt idx="3999">
                  <c:v>0.33617599999999997</c:v>
                </c:pt>
                <c:pt idx="4000">
                  <c:v>0.30157</c:v>
                </c:pt>
                <c:pt idx="4001">
                  <c:v>0.30774899999999999</c:v>
                </c:pt>
                <c:pt idx="4002">
                  <c:v>0.31640099999999999</c:v>
                </c:pt>
                <c:pt idx="4003">
                  <c:v>0.30651299999999998</c:v>
                </c:pt>
                <c:pt idx="4004">
                  <c:v>0.32505200000000001</c:v>
                </c:pt>
                <c:pt idx="4005">
                  <c:v>0.312693</c:v>
                </c:pt>
                <c:pt idx="4006">
                  <c:v>0.296626</c:v>
                </c:pt>
                <c:pt idx="4007">
                  <c:v>0.32628800000000002</c:v>
                </c:pt>
                <c:pt idx="4008">
                  <c:v>0.31392900000000001</c:v>
                </c:pt>
                <c:pt idx="4009">
                  <c:v>0.30280600000000002</c:v>
                </c:pt>
                <c:pt idx="4010">
                  <c:v>0.338648</c:v>
                </c:pt>
                <c:pt idx="4011">
                  <c:v>0.35347899999999999</c:v>
                </c:pt>
                <c:pt idx="4012">
                  <c:v>0.31516499999999997</c:v>
                </c:pt>
                <c:pt idx="4013">
                  <c:v>0.30404199999999998</c:v>
                </c:pt>
                <c:pt idx="4014">
                  <c:v>0.33494000000000002</c:v>
                </c:pt>
                <c:pt idx="4015">
                  <c:v>0.333704</c:v>
                </c:pt>
                <c:pt idx="4016">
                  <c:v>0.30404199999999998</c:v>
                </c:pt>
                <c:pt idx="4017">
                  <c:v>0.312693</c:v>
                </c:pt>
                <c:pt idx="4018">
                  <c:v>0.317637</c:v>
                </c:pt>
                <c:pt idx="4019">
                  <c:v>0.31145699999999998</c:v>
                </c:pt>
                <c:pt idx="4020">
                  <c:v>0.30774899999999999</c:v>
                </c:pt>
                <c:pt idx="4021">
                  <c:v>0.35718699999999998</c:v>
                </c:pt>
                <c:pt idx="4022">
                  <c:v>0.29909799999999997</c:v>
                </c:pt>
                <c:pt idx="4023">
                  <c:v>0.31516499999999997</c:v>
                </c:pt>
                <c:pt idx="4024">
                  <c:v>0.34482800000000002</c:v>
                </c:pt>
                <c:pt idx="4025">
                  <c:v>0.30527700000000002</c:v>
                </c:pt>
                <c:pt idx="4026">
                  <c:v>0.30774899999999999</c:v>
                </c:pt>
                <c:pt idx="4027">
                  <c:v>0.31392900000000001</c:v>
                </c:pt>
                <c:pt idx="4028">
                  <c:v>0.296626</c:v>
                </c:pt>
                <c:pt idx="4029">
                  <c:v>0.34111999999999998</c:v>
                </c:pt>
                <c:pt idx="4030">
                  <c:v>0.32381700000000002</c:v>
                </c:pt>
                <c:pt idx="4031">
                  <c:v>0.30033399999999999</c:v>
                </c:pt>
                <c:pt idx="4032">
                  <c:v>0.30280600000000002</c:v>
                </c:pt>
                <c:pt idx="4033">
                  <c:v>0.354715</c:v>
                </c:pt>
                <c:pt idx="4034">
                  <c:v>0.317637</c:v>
                </c:pt>
                <c:pt idx="4035">
                  <c:v>0.32010899999999998</c:v>
                </c:pt>
                <c:pt idx="4036">
                  <c:v>0.35595100000000002</c:v>
                </c:pt>
                <c:pt idx="4037">
                  <c:v>0.30033399999999999</c:v>
                </c:pt>
                <c:pt idx="4038">
                  <c:v>0.32505200000000001</c:v>
                </c:pt>
                <c:pt idx="4039">
                  <c:v>0.30774899999999999</c:v>
                </c:pt>
                <c:pt idx="4040">
                  <c:v>0.33741199999999999</c:v>
                </c:pt>
                <c:pt idx="4041">
                  <c:v>0.317637</c:v>
                </c:pt>
                <c:pt idx="4042">
                  <c:v>0.333704</c:v>
                </c:pt>
                <c:pt idx="4043">
                  <c:v>0.29909799999999997</c:v>
                </c:pt>
                <c:pt idx="4044">
                  <c:v>0.32628800000000002</c:v>
                </c:pt>
                <c:pt idx="4045">
                  <c:v>0.32505200000000001</c:v>
                </c:pt>
                <c:pt idx="4046">
                  <c:v>0.312693</c:v>
                </c:pt>
                <c:pt idx="4047">
                  <c:v>0.35224299999999997</c:v>
                </c:pt>
                <c:pt idx="4048">
                  <c:v>0.317637</c:v>
                </c:pt>
                <c:pt idx="4049">
                  <c:v>0.35965900000000001</c:v>
                </c:pt>
                <c:pt idx="4050">
                  <c:v>0.33988400000000002</c:v>
                </c:pt>
                <c:pt idx="4051">
                  <c:v>0.29786200000000002</c:v>
                </c:pt>
                <c:pt idx="4052">
                  <c:v>0.32752399999999998</c:v>
                </c:pt>
                <c:pt idx="4053">
                  <c:v>0.31145699999999998</c:v>
                </c:pt>
                <c:pt idx="4054">
                  <c:v>0.36831000000000003</c:v>
                </c:pt>
                <c:pt idx="4055">
                  <c:v>0.312693</c:v>
                </c:pt>
                <c:pt idx="4056">
                  <c:v>0.32258100000000001</c:v>
                </c:pt>
                <c:pt idx="4057">
                  <c:v>0.36089500000000002</c:v>
                </c:pt>
                <c:pt idx="4058">
                  <c:v>0.36213099999999998</c:v>
                </c:pt>
                <c:pt idx="4059">
                  <c:v>0.30651299999999998</c:v>
                </c:pt>
                <c:pt idx="4060">
                  <c:v>0.338648</c:v>
                </c:pt>
                <c:pt idx="4061">
                  <c:v>0.32010899999999998</c:v>
                </c:pt>
                <c:pt idx="4062">
                  <c:v>0.30280600000000002</c:v>
                </c:pt>
                <c:pt idx="4063">
                  <c:v>0.32505200000000001</c:v>
                </c:pt>
                <c:pt idx="4064">
                  <c:v>0.35595100000000002</c:v>
                </c:pt>
                <c:pt idx="4065">
                  <c:v>0.35718699999999998</c:v>
                </c:pt>
                <c:pt idx="4066">
                  <c:v>0.31022100000000002</c:v>
                </c:pt>
                <c:pt idx="4067">
                  <c:v>0.32010899999999998</c:v>
                </c:pt>
                <c:pt idx="4068">
                  <c:v>0.30527700000000002</c:v>
                </c:pt>
                <c:pt idx="4069">
                  <c:v>0.33617599999999997</c:v>
                </c:pt>
                <c:pt idx="4070">
                  <c:v>0.31640099999999999</c:v>
                </c:pt>
                <c:pt idx="4071">
                  <c:v>0.31887300000000002</c:v>
                </c:pt>
                <c:pt idx="4072">
                  <c:v>0.30404199999999998</c:v>
                </c:pt>
                <c:pt idx="4073">
                  <c:v>0.33123200000000003</c:v>
                </c:pt>
                <c:pt idx="4074">
                  <c:v>0.36707499999999998</c:v>
                </c:pt>
                <c:pt idx="4075">
                  <c:v>0.33246799999999999</c:v>
                </c:pt>
                <c:pt idx="4076">
                  <c:v>0.30527700000000002</c:v>
                </c:pt>
                <c:pt idx="4077">
                  <c:v>0.312693</c:v>
                </c:pt>
                <c:pt idx="4078">
                  <c:v>0.30898500000000001</c:v>
                </c:pt>
                <c:pt idx="4079">
                  <c:v>0.35965900000000001</c:v>
                </c:pt>
                <c:pt idx="4080">
                  <c:v>0.29786200000000002</c:v>
                </c:pt>
                <c:pt idx="4081">
                  <c:v>0.349771</c:v>
                </c:pt>
                <c:pt idx="4082">
                  <c:v>0.32999600000000001</c:v>
                </c:pt>
                <c:pt idx="4083">
                  <c:v>0.31516499999999997</c:v>
                </c:pt>
                <c:pt idx="4084">
                  <c:v>0.30404199999999998</c:v>
                </c:pt>
                <c:pt idx="4085">
                  <c:v>0.34359200000000001</c:v>
                </c:pt>
                <c:pt idx="4086">
                  <c:v>0.296626</c:v>
                </c:pt>
                <c:pt idx="4087">
                  <c:v>0.312693</c:v>
                </c:pt>
                <c:pt idx="4088">
                  <c:v>0.33617599999999997</c:v>
                </c:pt>
                <c:pt idx="4089">
                  <c:v>0.31516499999999997</c:v>
                </c:pt>
                <c:pt idx="4090">
                  <c:v>0.31516499999999997</c:v>
                </c:pt>
                <c:pt idx="4091">
                  <c:v>0.35595100000000002</c:v>
                </c:pt>
                <c:pt idx="4092">
                  <c:v>0.35224299999999997</c:v>
                </c:pt>
                <c:pt idx="4093">
                  <c:v>0.296626</c:v>
                </c:pt>
                <c:pt idx="4094">
                  <c:v>0.31516499999999997</c:v>
                </c:pt>
                <c:pt idx="4095">
                  <c:v>0.33123200000000003</c:v>
                </c:pt>
                <c:pt idx="4096">
                  <c:v>0.30404199999999998</c:v>
                </c:pt>
                <c:pt idx="4097">
                  <c:v>0.31145699999999998</c:v>
                </c:pt>
                <c:pt idx="4098">
                  <c:v>0.30527700000000002</c:v>
                </c:pt>
                <c:pt idx="4099">
                  <c:v>0.31887300000000002</c:v>
                </c:pt>
                <c:pt idx="4100">
                  <c:v>0.32752399999999998</c:v>
                </c:pt>
                <c:pt idx="4101">
                  <c:v>0.32258100000000001</c:v>
                </c:pt>
                <c:pt idx="4102">
                  <c:v>0.30774899999999999</c:v>
                </c:pt>
                <c:pt idx="4103">
                  <c:v>0.312693</c:v>
                </c:pt>
                <c:pt idx="4104">
                  <c:v>0.30898500000000001</c:v>
                </c:pt>
                <c:pt idx="4105">
                  <c:v>0.35595100000000002</c:v>
                </c:pt>
                <c:pt idx="4106">
                  <c:v>0.36831000000000003</c:v>
                </c:pt>
                <c:pt idx="4107">
                  <c:v>0.31022100000000002</c:v>
                </c:pt>
                <c:pt idx="4108">
                  <c:v>0.33617599999999997</c:v>
                </c:pt>
                <c:pt idx="4109">
                  <c:v>0.33741199999999999</c:v>
                </c:pt>
                <c:pt idx="4110">
                  <c:v>0.30898500000000001</c:v>
                </c:pt>
                <c:pt idx="4111">
                  <c:v>0.31516499999999997</c:v>
                </c:pt>
                <c:pt idx="4112">
                  <c:v>0.29291800000000001</c:v>
                </c:pt>
                <c:pt idx="4113">
                  <c:v>0.30157</c:v>
                </c:pt>
                <c:pt idx="4114">
                  <c:v>0.32876</c:v>
                </c:pt>
                <c:pt idx="4115">
                  <c:v>0.30033399999999999</c:v>
                </c:pt>
                <c:pt idx="4116">
                  <c:v>0.33988400000000002</c:v>
                </c:pt>
                <c:pt idx="4117">
                  <c:v>0.31640099999999999</c:v>
                </c:pt>
                <c:pt idx="4118">
                  <c:v>0.30774899999999999</c:v>
                </c:pt>
                <c:pt idx="4119">
                  <c:v>0.34729900000000002</c:v>
                </c:pt>
                <c:pt idx="4120">
                  <c:v>0.36460300000000001</c:v>
                </c:pt>
                <c:pt idx="4121">
                  <c:v>0.30280600000000002</c:v>
                </c:pt>
                <c:pt idx="4122">
                  <c:v>0.312693</c:v>
                </c:pt>
                <c:pt idx="4123">
                  <c:v>0.32752399999999998</c:v>
                </c:pt>
                <c:pt idx="4124">
                  <c:v>0.31392900000000001</c:v>
                </c:pt>
                <c:pt idx="4125">
                  <c:v>0.31640099999999999</c:v>
                </c:pt>
                <c:pt idx="4126">
                  <c:v>0.31022100000000002</c:v>
                </c:pt>
                <c:pt idx="4127">
                  <c:v>0.296626</c:v>
                </c:pt>
                <c:pt idx="4128">
                  <c:v>0.30033399999999999</c:v>
                </c:pt>
                <c:pt idx="4129">
                  <c:v>0.30157</c:v>
                </c:pt>
                <c:pt idx="4130">
                  <c:v>0.34359200000000001</c:v>
                </c:pt>
                <c:pt idx="4131">
                  <c:v>0.31640099999999999</c:v>
                </c:pt>
                <c:pt idx="4132">
                  <c:v>0.31516499999999997</c:v>
                </c:pt>
                <c:pt idx="4133">
                  <c:v>0.34235599999999999</c:v>
                </c:pt>
                <c:pt idx="4134">
                  <c:v>0.32381700000000002</c:v>
                </c:pt>
                <c:pt idx="4135">
                  <c:v>0.34359200000000001</c:v>
                </c:pt>
                <c:pt idx="4136">
                  <c:v>0.35595100000000002</c:v>
                </c:pt>
                <c:pt idx="4137">
                  <c:v>0.31640099999999999</c:v>
                </c:pt>
                <c:pt idx="4138">
                  <c:v>0.31640099999999999</c:v>
                </c:pt>
                <c:pt idx="4139">
                  <c:v>0.32010899999999998</c:v>
                </c:pt>
                <c:pt idx="4140">
                  <c:v>0.32258100000000001</c:v>
                </c:pt>
                <c:pt idx="4141">
                  <c:v>0.33123200000000003</c:v>
                </c:pt>
                <c:pt idx="4142">
                  <c:v>0.30157</c:v>
                </c:pt>
                <c:pt idx="4143">
                  <c:v>0.30898500000000001</c:v>
                </c:pt>
                <c:pt idx="4144">
                  <c:v>0.29786200000000002</c:v>
                </c:pt>
                <c:pt idx="4145">
                  <c:v>0.30280600000000002</c:v>
                </c:pt>
                <c:pt idx="4146">
                  <c:v>0.312693</c:v>
                </c:pt>
                <c:pt idx="4147">
                  <c:v>0.31022100000000002</c:v>
                </c:pt>
                <c:pt idx="4148">
                  <c:v>0.363367</c:v>
                </c:pt>
                <c:pt idx="4149">
                  <c:v>0.30774899999999999</c:v>
                </c:pt>
                <c:pt idx="4150">
                  <c:v>0.370782</c:v>
                </c:pt>
                <c:pt idx="4151">
                  <c:v>0.296626</c:v>
                </c:pt>
                <c:pt idx="4152">
                  <c:v>0.31022100000000002</c:v>
                </c:pt>
                <c:pt idx="4153">
                  <c:v>0.34235599999999999</c:v>
                </c:pt>
                <c:pt idx="4154">
                  <c:v>0.34359200000000001</c:v>
                </c:pt>
                <c:pt idx="4155">
                  <c:v>0.32999600000000001</c:v>
                </c:pt>
                <c:pt idx="4156">
                  <c:v>0.349771</c:v>
                </c:pt>
                <c:pt idx="4157">
                  <c:v>0.317637</c:v>
                </c:pt>
                <c:pt idx="4158">
                  <c:v>0.29538999999999999</c:v>
                </c:pt>
                <c:pt idx="4159">
                  <c:v>0.32010899999999998</c:v>
                </c:pt>
                <c:pt idx="4160">
                  <c:v>0.31022100000000002</c:v>
                </c:pt>
                <c:pt idx="4161">
                  <c:v>0.31145699999999998</c:v>
                </c:pt>
                <c:pt idx="4162">
                  <c:v>0.31516499999999997</c:v>
                </c:pt>
                <c:pt idx="4163">
                  <c:v>0.30527700000000002</c:v>
                </c:pt>
                <c:pt idx="4164">
                  <c:v>0.30033399999999999</c:v>
                </c:pt>
                <c:pt idx="4165">
                  <c:v>0.33617599999999997</c:v>
                </c:pt>
                <c:pt idx="4166">
                  <c:v>0.32628800000000002</c:v>
                </c:pt>
                <c:pt idx="4167">
                  <c:v>0.312693</c:v>
                </c:pt>
                <c:pt idx="4168">
                  <c:v>0.30651299999999998</c:v>
                </c:pt>
                <c:pt idx="4169">
                  <c:v>0.35224299999999997</c:v>
                </c:pt>
                <c:pt idx="4170">
                  <c:v>0.30033399999999999</c:v>
                </c:pt>
                <c:pt idx="4171">
                  <c:v>0.30774899999999999</c:v>
                </c:pt>
                <c:pt idx="4172">
                  <c:v>0.354715</c:v>
                </c:pt>
                <c:pt idx="4173">
                  <c:v>0.31022100000000002</c:v>
                </c:pt>
                <c:pt idx="4174">
                  <c:v>0.30280600000000002</c:v>
                </c:pt>
                <c:pt idx="4175">
                  <c:v>0.32505200000000001</c:v>
                </c:pt>
                <c:pt idx="4176">
                  <c:v>0.34853499999999998</c:v>
                </c:pt>
                <c:pt idx="4177">
                  <c:v>0.36213099999999998</c:v>
                </c:pt>
                <c:pt idx="4178">
                  <c:v>0.32752399999999998</c:v>
                </c:pt>
                <c:pt idx="4179">
                  <c:v>0.32628800000000002</c:v>
                </c:pt>
                <c:pt idx="4180">
                  <c:v>0.32381700000000002</c:v>
                </c:pt>
                <c:pt idx="4181">
                  <c:v>0.34729900000000002</c:v>
                </c:pt>
                <c:pt idx="4182">
                  <c:v>0.312693</c:v>
                </c:pt>
                <c:pt idx="4183">
                  <c:v>0.31640099999999999</c:v>
                </c:pt>
                <c:pt idx="4184">
                  <c:v>0.312693</c:v>
                </c:pt>
                <c:pt idx="4185">
                  <c:v>0.35842299999999999</c:v>
                </c:pt>
                <c:pt idx="4186">
                  <c:v>0.30404199999999998</c:v>
                </c:pt>
                <c:pt idx="4187">
                  <c:v>0.30898500000000001</c:v>
                </c:pt>
                <c:pt idx="4188">
                  <c:v>0.33246799999999999</c:v>
                </c:pt>
                <c:pt idx="4189">
                  <c:v>0.338648</c:v>
                </c:pt>
                <c:pt idx="4190">
                  <c:v>0.34482800000000002</c:v>
                </c:pt>
                <c:pt idx="4191">
                  <c:v>0.312693</c:v>
                </c:pt>
                <c:pt idx="4192">
                  <c:v>0.33246799999999999</c:v>
                </c:pt>
                <c:pt idx="4193">
                  <c:v>0.31392900000000001</c:v>
                </c:pt>
                <c:pt idx="4194">
                  <c:v>0.338648</c:v>
                </c:pt>
                <c:pt idx="4195">
                  <c:v>0.32381700000000002</c:v>
                </c:pt>
                <c:pt idx="4196">
                  <c:v>0.31640099999999999</c:v>
                </c:pt>
                <c:pt idx="4197">
                  <c:v>0.30404199999999998</c:v>
                </c:pt>
                <c:pt idx="4198">
                  <c:v>0.30898500000000001</c:v>
                </c:pt>
                <c:pt idx="4199">
                  <c:v>0.30404199999999998</c:v>
                </c:pt>
                <c:pt idx="4200">
                  <c:v>0.30651299999999998</c:v>
                </c:pt>
                <c:pt idx="4201">
                  <c:v>0.312693</c:v>
                </c:pt>
                <c:pt idx="4202">
                  <c:v>0.35224299999999997</c:v>
                </c:pt>
                <c:pt idx="4203">
                  <c:v>0.31887300000000002</c:v>
                </c:pt>
                <c:pt idx="4204">
                  <c:v>0.32752399999999998</c:v>
                </c:pt>
                <c:pt idx="4205">
                  <c:v>0.30404199999999998</c:v>
                </c:pt>
                <c:pt idx="4206">
                  <c:v>0.30527700000000002</c:v>
                </c:pt>
                <c:pt idx="4207">
                  <c:v>0.34482800000000002</c:v>
                </c:pt>
                <c:pt idx="4208">
                  <c:v>0.30404199999999998</c:v>
                </c:pt>
                <c:pt idx="4209">
                  <c:v>0.30651299999999998</c:v>
                </c:pt>
                <c:pt idx="4210">
                  <c:v>0.30280600000000002</c:v>
                </c:pt>
                <c:pt idx="4211">
                  <c:v>0.29909799999999997</c:v>
                </c:pt>
                <c:pt idx="4212">
                  <c:v>0.32381700000000002</c:v>
                </c:pt>
                <c:pt idx="4213">
                  <c:v>0.30404199999999998</c:v>
                </c:pt>
                <c:pt idx="4214">
                  <c:v>0.30527700000000002</c:v>
                </c:pt>
                <c:pt idx="4215">
                  <c:v>0.31392900000000001</c:v>
                </c:pt>
                <c:pt idx="4216">
                  <c:v>0.33123200000000003</c:v>
                </c:pt>
                <c:pt idx="4217">
                  <c:v>0.296626</c:v>
                </c:pt>
                <c:pt idx="4218">
                  <c:v>0.29909799999999997</c:v>
                </c:pt>
                <c:pt idx="4219">
                  <c:v>0.32381700000000002</c:v>
                </c:pt>
                <c:pt idx="4220">
                  <c:v>0.32381700000000002</c:v>
                </c:pt>
                <c:pt idx="4221">
                  <c:v>0.34729900000000002</c:v>
                </c:pt>
                <c:pt idx="4222">
                  <c:v>0.31022100000000002</c:v>
                </c:pt>
                <c:pt idx="4223">
                  <c:v>0.31516499999999997</c:v>
                </c:pt>
                <c:pt idx="4224">
                  <c:v>0.31145699999999998</c:v>
                </c:pt>
                <c:pt idx="4225">
                  <c:v>0.30774899999999999</c:v>
                </c:pt>
                <c:pt idx="4226">
                  <c:v>0.32752399999999998</c:v>
                </c:pt>
                <c:pt idx="4227">
                  <c:v>0.32010899999999998</c:v>
                </c:pt>
                <c:pt idx="4228">
                  <c:v>0.31392900000000001</c:v>
                </c:pt>
                <c:pt idx="4229">
                  <c:v>0.30774899999999999</c:v>
                </c:pt>
                <c:pt idx="4230">
                  <c:v>0.312693</c:v>
                </c:pt>
                <c:pt idx="4231">
                  <c:v>0.30527700000000002</c:v>
                </c:pt>
                <c:pt idx="4232">
                  <c:v>0.354715</c:v>
                </c:pt>
                <c:pt idx="4233">
                  <c:v>0.30033399999999999</c:v>
                </c:pt>
                <c:pt idx="4234">
                  <c:v>0.30280600000000002</c:v>
                </c:pt>
                <c:pt idx="4235">
                  <c:v>0.30157</c:v>
                </c:pt>
                <c:pt idx="4236">
                  <c:v>0.36089500000000002</c:v>
                </c:pt>
                <c:pt idx="4237">
                  <c:v>0.312693</c:v>
                </c:pt>
                <c:pt idx="4238">
                  <c:v>0.29786200000000002</c:v>
                </c:pt>
                <c:pt idx="4239">
                  <c:v>0.32381700000000002</c:v>
                </c:pt>
                <c:pt idx="4240">
                  <c:v>0.349771</c:v>
                </c:pt>
                <c:pt idx="4241">
                  <c:v>0.34729900000000002</c:v>
                </c:pt>
                <c:pt idx="4242">
                  <c:v>0.30404199999999998</c:v>
                </c:pt>
                <c:pt idx="4243">
                  <c:v>0.30651299999999998</c:v>
                </c:pt>
                <c:pt idx="4244">
                  <c:v>0.33123200000000003</c:v>
                </c:pt>
                <c:pt idx="4245">
                  <c:v>0.30157</c:v>
                </c:pt>
                <c:pt idx="4246">
                  <c:v>0.312693</c:v>
                </c:pt>
                <c:pt idx="4247">
                  <c:v>0.312693</c:v>
                </c:pt>
                <c:pt idx="4248">
                  <c:v>0.29909799999999997</c:v>
                </c:pt>
                <c:pt idx="4249">
                  <c:v>0.32999600000000001</c:v>
                </c:pt>
                <c:pt idx="4250">
                  <c:v>0.317637</c:v>
                </c:pt>
                <c:pt idx="4251">
                  <c:v>0.35595100000000002</c:v>
                </c:pt>
                <c:pt idx="4252">
                  <c:v>0.30157</c:v>
                </c:pt>
                <c:pt idx="4253">
                  <c:v>0.31516499999999997</c:v>
                </c:pt>
                <c:pt idx="4254">
                  <c:v>0.30157</c:v>
                </c:pt>
                <c:pt idx="4255">
                  <c:v>0.36213099999999998</c:v>
                </c:pt>
                <c:pt idx="4256">
                  <c:v>0.31640099999999999</c:v>
                </c:pt>
                <c:pt idx="4257">
                  <c:v>0.32628800000000002</c:v>
                </c:pt>
                <c:pt idx="4258">
                  <c:v>0.30280600000000002</c:v>
                </c:pt>
                <c:pt idx="4259">
                  <c:v>0.30898500000000001</c:v>
                </c:pt>
                <c:pt idx="4260">
                  <c:v>0.33123200000000003</c:v>
                </c:pt>
                <c:pt idx="4261">
                  <c:v>0.30280600000000002</c:v>
                </c:pt>
                <c:pt idx="4262">
                  <c:v>0.312693</c:v>
                </c:pt>
                <c:pt idx="4263">
                  <c:v>0.32010899999999998</c:v>
                </c:pt>
                <c:pt idx="4264">
                  <c:v>0.312693</c:v>
                </c:pt>
                <c:pt idx="4265">
                  <c:v>0.32628800000000002</c:v>
                </c:pt>
                <c:pt idx="4266">
                  <c:v>0.30033399999999999</c:v>
                </c:pt>
                <c:pt idx="4267">
                  <c:v>0.31145699999999998</c:v>
                </c:pt>
                <c:pt idx="4268">
                  <c:v>0.29909799999999997</c:v>
                </c:pt>
                <c:pt idx="4269">
                  <c:v>0.354715</c:v>
                </c:pt>
                <c:pt idx="4270">
                  <c:v>0.296626</c:v>
                </c:pt>
                <c:pt idx="4271">
                  <c:v>0.35595100000000002</c:v>
                </c:pt>
                <c:pt idx="4272">
                  <c:v>0.30404199999999998</c:v>
                </c:pt>
                <c:pt idx="4273">
                  <c:v>0.31640099999999999</c:v>
                </c:pt>
                <c:pt idx="4274">
                  <c:v>0.32258100000000001</c:v>
                </c:pt>
                <c:pt idx="4275">
                  <c:v>0.34111999999999998</c:v>
                </c:pt>
                <c:pt idx="4276">
                  <c:v>0.296626</c:v>
                </c:pt>
                <c:pt idx="4277">
                  <c:v>0.32999600000000001</c:v>
                </c:pt>
                <c:pt idx="4278">
                  <c:v>0.30157</c:v>
                </c:pt>
                <c:pt idx="4279">
                  <c:v>0.32876</c:v>
                </c:pt>
                <c:pt idx="4280">
                  <c:v>0.29786200000000002</c:v>
                </c:pt>
                <c:pt idx="4281">
                  <c:v>0.312693</c:v>
                </c:pt>
                <c:pt idx="4282">
                  <c:v>0.296626</c:v>
                </c:pt>
                <c:pt idx="4283">
                  <c:v>0.30033399999999999</c:v>
                </c:pt>
                <c:pt idx="4284">
                  <c:v>0.32010899999999998</c:v>
                </c:pt>
                <c:pt idx="4285">
                  <c:v>0.35100700000000001</c:v>
                </c:pt>
                <c:pt idx="4286">
                  <c:v>0.33617599999999997</c:v>
                </c:pt>
                <c:pt idx="4287">
                  <c:v>0.30774899999999999</c:v>
                </c:pt>
                <c:pt idx="4288">
                  <c:v>0.31392900000000001</c:v>
                </c:pt>
                <c:pt idx="4289">
                  <c:v>0.312693</c:v>
                </c:pt>
                <c:pt idx="4290">
                  <c:v>0.29786200000000002</c:v>
                </c:pt>
                <c:pt idx="4291">
                  <c:v>0.32258100000000001</c:v>
                </c:pt>
                <c:pt idx="4292">
                  <c:v>0.35595100000000002</c:v>
                </c:pt>
                <c:pt idx="4293">
                  <c:v>0.32134499999999999</c:v>
                </c:pt>
                <c:pt idx="4294">
                  <c:v>0.32010899999999998</c:v>
                </c:pt>
                <c:pt idx="4295">
                  <c:v>0.317637</c:v>
                </c:pt>
                <c:pt idx="4296">
                  <c:v>0.29909799999999997</c:v>
                </c:pt>
                <c:pt idx="4297">
                  <c:v>0.354715</c:v>
                </c:pt>
                <c:pt idx="4298">
                  <c:v>0.30033399999999999</c:v>
                </c:pt>
                <c:pt idx="4299">
                  <c:v>0.31640099999999999</c:v>
                </c:pt>
                <c:pt idx="4300">
                  <c:v>0.33494000000000002</c:v>
                </c:pt>
                <c:pt idx="4301">
                  <c:v>0.32752399999999998</c:v>
                </c:pt>
                <c:pt idx="4302">
                  <c:v>0.31022100000000002</c:v>
                </c:pt>
                <c:pt idx="4303">
                  <c:v>0.317637</c:v>
                </c:pt>
                <c:pt idx="4304">
                  <c:v>0.317637</c:v>
                </c:pt>
                <c:pt idx="4305">
                  <c:v>0.35842299999999999</c:v>
                </c:pt>
                <c:pt idx="4306">
                  <c:v>0.36460300000000001</c:v>
                </c:pt>
                <c:pt idx="4307">
                  <c:v>0.33123200000000003</c:v>
                </c:pt>
                <c:pt idx="4308">
                  <c:v>0.312693</c:v>
                </c:pt>
                <c:pt idx="4309">
                  <c:v>0.32010899999999998</c:v>
                </c:pt>
                <c:pt idx="4310">
                  <c:v>0.35100700000000001</c:v>
                </c:pt>
                <c:pt idx="4311">
                  <c:v>0.30898500000000001</c:v>
                </c:pt>
                <c:pt idx="4312">
                  <c:v>0.317637</c:v>
                </c:pt>
                <c:pt idx="4313">
                  <c:v>0.32876</c:v>
                </c:pt>
                <c:pt idx="4314">
                  <c:v>0.31887300000000002</c:v>
                </c:pt>
                <c:pt idx="4315">
                  <c:v>0.32010899999999998</c:v>
                </c:pt>
                <c:pt idx="4316">
                  <c:v>0.32258100000000001</c:v>
                </c:pt>
                <c:pt idx="4317">
                  <c:v>0.31145699999999998</c:v>
                </c:pt>
                <c:pt idx="4318">
                  <c:v>0.30157</c:v>
                </c:pt>
                <c:pt idx="4319">
                  <c:v>0.31640099999999999</c:v>
                </c:pt>
                <c:pt idx="4320">
                  <c:v>0.35100700000000001</c:v>
                </c:pt>
                <c:pt idx="4321">
                  <c:v>0.31516499999999997</c:v>
                </c:pt>
                <c:pt idx="4322">
                  <c:v>0.30651299999999998</c:v>
                </c:pt>
                <c:pt idx="4323">
                  <c:v>0.30280600000000002</c:v>
                </c:pt>
                <c:pt idx="4324">
                  <c:v>0.33617599999999997</c:v>
                </c:pt>
                <c:pt idx="4325">
                  <c:v>0.31887300000000002</c:v>
                </c:pt>
                <c:pt idx="4326">
                  <c:v>0.31887300000000002</c:v>
                </c:pt>
                <c:pt idx="4327">
                  <c:v>0.33617599999999997</c:v>
                </c:pt>
                <c:pt idx="4328">
                  <c:v>0.30527700000000002</c:v>
                </c:pt>
                <c:pt idx="4329">
                  <c:v>0.296626</c:v>
                </c:pt>
                <c:pt idx="4330">
                  <c:v>0.354715</c:v>
                </c:pt>
                <c:pt idx="4331">
                  <c:v>0.30280600000000002</c:v>
                </c:pt>
                <c:pt idx="4332">
                  <c:v>0.31640099999999999</c:v>
                </c:pt>
                <c:pt idx="4333">
                  <c:v>0.34729900000000002</c:v>
                </c:pt>
                <c:pt idx="4334">
                  <c:v>0.31640099999999999</c:v>
                </c:pt>
                <c:pt idx="4335">
                  <c:v>0.296626</c:v>
                </c:pt>
                <c:pt idx="4336">
                  <c:v>0.35100700000000001</c:v>
                </c:pt>
                <c:pt idx="4337">
                  <c:v>0.31640099999999999</c:v>
                </c:pt>
                <c:pt idx="4338">
                  <c:v>0.312693</c:v>
                </c:pt>
                <c:pt idx="4339">
                  <c:v>0.31640099999999999</c:v>
                </c:pt>
                <c:pt idx="4340">
                  <c:v>0.33617599999999997</c:v>
                </c:pt>
                <c:pt idx="4341">
                  <c:v>0.31516499999999997</c:v>
                </c:pt>
                <c:pt idx="4342">
                  <c:v>0.31392900000000001</c:v>
                </c:pt>
                <c:pt idx="4343">
                  <c:v>0.32010899999999998</c:v>
                </c:pt>
                <c:pt idx="4344">
                  <c:v>0.30898500000000001</c:v>
                </c:pt>
                <c:pt idx="4345">
                  <c:v>0.30898500000000001</c:v>
                </c:pt>
                <c:pt idx="4346">
                  <c:v>0.34853499999999998</c:v>
                </c:pt>
                <c:pt idx="4347">
                  <c:v>0.34359200000000001</c:v>
                </c:pt>
                <c:pt idx="4348">
                  <c:v>0.31887300000000002</c:v>
                </c:pt>
                <c:pt idx="4349">
                  <c:v>0.30651299999999998</c:v>
                </c:pt>
                <c:pt idx="4350">
                  <c:v>0.31640099999999999</c:v>
                </c:pt>
                <c:pt idx="4351">
                  <c:v>0.30404199999999998</c:v>
                </c:pt>
                <c:pt idx="4352">
                  <c:v>0.31640099999999999</c:v>
                </c:pt>
                <c:pt idx="4353">
                  <c:v>0.34606399999999998</c:v>
                </c:pt>
                <c:pt idx="4354">
                  <c:v>0.31516499999999997</c:v>
                </c:pt>
                <c:pt idx="4355">
                  <c:v>0.30280600000000002</c:v>
                </c:pt>
                <c:pt idx="4356">
                  <c:v>0.35100700000000001</c:v>
                </c:pt>
                <c:pt idx="4357">
                  <c:v>0.33741199999999999</c:v>
                </c:pt>
                <c:pt idx="4358">
                  <c:v>0.31392900000000001</c:v>
                </c:pt>
                <c:pt idx="4359">
                  <c:v>0.32999600000000001</c:v>
                </c:pt>
                <c:pt idx="4360">
                  <c:v>0.296626</c:v>
                </c:pt>
                <c:pt idx="4361">
                  <c:v>0.30157</c:v>
                </c:pt>
                <c:pt idx="4362">
                  <c:v>0.30527700000000002</c:v>
                </c:pt>
                <c:pt idx="4363">
                  <c:v>0.32752399999999998</c:v>
                </c:pt>
                <c:pt idx="4364">
                  <c:v>0.375726</c:v>
                </c:pt>
                <c:pt idx="4365">
                  <c:v>0.29538999999999999</c:v>
                </c:pt>
                <c:pt idx="4366">
                  <c:v>0.29415400000000003</c:v>
                </c:pt>
                <c:pt idx="4367">
                  <c:v>0.30651299999999998</c:v>
                </c:pt>
                <c:pt idx="4368">
                  <c:v>0.31145699999999998</c:v>
                </c:pt>
                <c:pt idx="4369">
                  <c:v>0.32134499999999999</c:v>
                </c:pt>
                <c:pt idx="4370">
                  <c:v>0.36213099999999998</c:v>
                </c:pt>
                <c:pt idx="4371">
                  <c:v>0.31887300000000002</c:v>
                </c:pt>
                <c:pt idx="4372">
                  <c:v>0.338648</c:v>
                </c:pt>
                <c:pt idx="4373">
                  <c:v>0.30774899999999999</c:v>
                </c:pt>
                <c:pt idx="4374">
                  <c:v>0.30898500000000001</c:v>
                </c:pt>
                <c:pt idx="4375">
                  <c:v>0.30651299999999998</c:v>
                </c:pt>
                <c:pt idx="4376">
                  <c:v>0.30651299999999998</c:v>
                </c:pt>
                <c:pt idx="4377">
                  <c:v>0.34235599999999999</c:v>
                </c:pt>
                <c:pt idx="4378">
                  <c:v>0.34359200000000001</c:v>
                </c:pt>
                <c:pt idx="4379">
                  <c:v>0.31640099999999999</c:v>
                </c:pt>
                <c:pt idx="4380">
                  <c:v>0.31022100000000002</c:v>
                </c:pt>
                <c:pt idx="4381">
                  <c:v>0.30033399999999999</c:v>
                </c:pt>
                <c:pt idx="4382">
                  <c:v>0.31516499999999997</c:v>
                </c:pt>
                <c:pt idx="4383">
                  <c:v>0.30033399999999999</c:v>
                </c:pt>
                <c:pt idx="4384">
                  <c:v>0.31145699999999998</c:v>
                </c:pt>
                <c:pt idx="4385">
                  <c:v>0.30774899999999999</c:v>
                </c:pt>
                <c:pt idx="4386">
                  <c:v>0.30527700000000002</c:v>
                </c:pt>
                <c:pt idx="4387">
                  <c:v>0.312693</c:v>
                </c:pt>
                <c:pt idx="4388">
                  <c:v>0.30033399999999999</c:v>
                </c:pt>
                <c:pt idx="4389">
                  <c:v>0.30651299999999998</c:v>
                </c:pt>
                <c:pt idx="4390">
                  <c:v>0.34359200000000001</c:v>
                </c:pt>
                <c:pt idx="4391">
                  <c:v>0.31640099999999999</c:v>
                </c:pt>
                <c:pt idx="4392">
                  <c:v>0.31640099999999999</c:v>
                </c:pt>
                <c:pt idx="4393">
                  <c:v>0.35595100000000002</c:v>
                </c:pt>
                <c:pt idx="4394">
                  <c:v>0.375726</c:v>
                </c:pt>
                <c:pt idx="4395">
                  <c:v>0.30404199999999998</c:v>
                </c:pt>
                <c:pt idx="4396">
                  <c:v>0.35842299999999999</c:v>
                </c:pt>
                <c:pt idx="4397">
                  <c:v>0.31516499999999997</c:v>
                </c:pt>
                <c:pt idx="4398">
                  <c:v>0.31640099999999999</c:v>
                </c:pt>
                <c:pt idx="4399">
                  <c:v>0.29786200000000002</c:v>
                </c:pt>
                <c:pt idx="4400">
                  <c:v>0.30898500000000001</c:v>
                </c:pt>
                <c:pt idx="4401">
                  <c:v>0.35842299999999999</c:v>
                </c:pt>
                <c:pt idx="4402">
                  <c:v>0.31022100000000002</c:v>
                </c:pt>
                <c:pt idx="4403">
                  <c:v>0.31145699999999998</c:v>
                </c:pt>
                <c:pt idx="4404">
                  <c:v>0.33246799999999999</c:v>
                </c:pt>
                <c:pt idx="4405">
                  <c:v>0.317637</c:v>
                </c:pt>
                <c:pt idx="4406">
                  <c:v>0.30898500000000001</c:v>
                </c:pt>
                <c:pt idx="4407">
                  <c:v>0.30404199999999998</c:v>
                </c:pt>
                <c:pt idx="4408">
                  <c:v>0.33617599999999997</c:v>
                </c:pt>
                <c:pt idx="4409">
                  <c:v>0.31022100000000002</c:v>
                </c:pt>
                <c:pt idx="4410">
                  <c:v>0.31516499999999997</c:v>
                </c:pt>
                <c:pt idx="4411">
                  <c:v>0.338648</c:v>
                </c:pt>
                <c:pt idx="4412">
                  <c:v>0.31887300000000002</c:v>
                </c:pt>
                <c:pt idx="4413">
                  <c:v>0.30404199999999998</c:v>
                </c:pt>
                <c:pt idx="4414">
                  <c:v>0.30404199999999998</c:v>
                </c:pt>
                <c:pt idx="4415">
                  <c:v>0.30527700000000002</c:v>
                </c:pt>
                <c:pt idx="4416">
                  <c:v>0.30157</c:v>
                </c:pt>
                <c:pt idx="4417">
                  <c:v>0.30280600000000002</c:v>
                </c:pt>
                <c:pt idx="4418">
                  <c:v>0.31887300000000002</c:v>
                </c:pt>
                <c:pt idx="4419">
                  <c:v>0.349771</c:v>
                </c:pt>
                <c:pt idx="4420">
                  <c:v>0.31022100000000002</c:v>
                </c:pt>
                <c:pt idx="4421">
                  <c:v>0.33988400000000002</c:v>
                </c:pt>
                <c:pt idx="4422">
                  <c:v>0.31640099999999999</c:v>
                </c:pt>
                <c:pt idx="4423">
                  <c:v>0.312693</c:v>
                </c:pt>
                <c:pt idx="4424">
                  <c:v>0.296626</c:v>
                </c:pt>
                <c:pt idx="4425">
                  <c:v>0.31640099999999999</c:v>
                </c:pt>
                <c:pt idx="4426">
                  <c:v>0.33988400000000002</c:v>
                </c:pt>
                <c:pt idx="4427">
                  <c:v>0.34729900000000002</c:v>
                </c:pt>
                <c:pt idx="4428">
                  <c:v>0.30404199999999998</c:v>
                </c:pt>
                <c:pt idx="4429">
                  <c:v>0.30033399999999999</c:v>
                </c:pt>
                <c:pt idx="4430">
                  <c:v>0.296626</c:v>
                </c:pt>
                <c:pt idx="4431">
                  <c:v>0.30033399999999999</c:v>
                </c:pt>
                <c:pt idx="4432">
                  <c:v>0.31145699999999998</c:v>
                </c:pt>
                <c:pt idx="4433">
                  <c:v>0.35718699999999998</c:v>
                </c:pt>
                <c:pt idx="4434">
                  <c:v>0.33123200000000003</c:v>
                </c:pt>
                <c:pt idx="4435">
                  <c:v>0.32010899999999998</c:v>
                </c:pt>
                <c:pt idx="4436">
                  <c:v>0.31392900000000001</c:v>
                </c:pt>
                <c:pt idx="4437">
                  <c:v>0.34359200000000001</c:v>
                </c:pt>
                <c:pt idx="4438">
                  <c:v>0.31640099999999999</c:v>
                </c:pt>
                <c:pt idx="4439">
                  <c:v>0.32628800000000002</c:v>
                </c:pt>
                <c:pt idx="4440">
                  <c:v>0.31392900000000001</c:v>
                </c:pt>
                <c:pt idx="4441">
                  <c:v>0.31640099999999999</c:v>
                </c:pt>
                <c:pt idx="4442">
                  <c:v>0.296626</c:v>
                </c:pt>
                <c:pt idx="4443">
                  <c:v>0.30774899999999999</c:v>
                </c:pt>
                <c:pt idx="4444">
                  <c:v>0.30404199999999998</c:v>
                </c:pt>
                <c:pt idx="4445">
                  <c:v>0.32752399999999998</c:v>
                </c:pt>
                <c:pt idx="4446">
                  <c:v>0.31887300000000002</c:v>
                </c:pt>
                <c:pt idx="4447">
                  <c:v>0.33494000000000002</c:v>
                </c:pt>
                <c:pt idx="4448">
                  <c:v>0.31887300000000002</c:v>
                </c:pt>
                <c:pt idx="4449">
                  <c:v>0.29786200000000002</c:v>
                </c:pt>
                <c:pt idx="4450">
                  <c:v>0.36583900000000003</c:v>
                </c:pt>
                <c:pt idx="4451">
                  <c:v>0.31887300000000002</c:v>
                </c:pt>
                <c:pt idx="4452">
                  <c:v>0.31887300000000002</c:v>
                </c:pt>
                <c:pt idx="4453">
                  <c:v>0.30033399999999999</c:v>
                </c:pt>
                <c:pt idx="4454">
                  <c:v>0.312693</c:v>
                </c:pt>
                <c:pt idx="4455">
                  <c:v>0.29786200000000002</c:v>
                </c:pt>
                <c:pt idx="4456">
                  <c:v>0.333704</c:v>
                </c:pt>
                <c:pt idx="4457">
                  <c:v>0.32381700000000002</c:v>
                </c:pt>
                <c:pt idx="4458">
                  <c:v>0.31022100000000002</c:v>
                </c:pt>
                <c:pt idx="4459">
                  <c:v>0.30404199999999998</c:v>
                </c:pt>
                <c:pt idx="4460">
                  <c:v>0.31392900000000001</c:v>
                </c:pt>
                <c:pt idx="4461">
                  <c:v>0.32258100000000001</c:v>
                </c:pt>
                <c:pt idx="4462">
                  <c:v>0.31887300000000002</c:v>
                </c:pt>
                <c:pt idx="4463">
                  <c:v>0.29786200000000002</c:v>
                </c:pt>
                <c:pt idx="4464">
                  <c:v>0.333704</c:v>
                </c:pt>
                <c:pt idx="4465">
                  <c:v>0.30404199999999998</c:v>
                </c:pt>
                <c:pt idx="4466">
                  <c:v>0.31145699999999998</c:v>
                </c:pt>
                <c:pt idx="4467">
                  <c:v>0.31145699999999998</c:v>
                </c:pt>
                <c:pt idx="4468">
                  <c:v>0.30404199999999998</c:v>
                </c:pt>
                <c:pt idx="4469">
                  <c:v>0.333704</c:v>
                </c:pt>
                <c:pt idx="4470">
                  <c:v>0.33494000000000002</c:v>
                </c:pt>
                <c:pt idx="4471">
                  <c:v>0.30774899999999999</c:v>
                </c:pt>
                <c:pt idx="4472">
                  <c:v>0.31640099999999999</c:v>
                </c:pt>
                <c:pt idx="4473">
                  <c:v>0.32381700000000002</c:v>
                </c:pt>
                <c:pt idx="4474">
                  <c:v>0.29415400000000003</c:v>
                </c:pt>
                <c:pt idx="4475">
                  <c:v>0.30774899999999999</c:v>
                </c:pt>
                <c:pt idx="4476">
                  <c:v>0.32010899999999998</c:v>
                </c:pt>
                <c:pt idx="4477">
                  <c:v>0.33123200000000003</c:v>
                </c:pt>
                <c:pt idx="4478">
                  <c:v>0.33988400000000002</c:v>
                </c:pt>
                <c:pt idx="4479">
                  <c:v>0.30157</c:v>
                </c:pt>
                <c:pt idx="4480">
                  <c:v>0.34606399999999998</c:v>
                </c:pt>
                <c:pt idx="4481">
                  <c:v>0.296626</c:v>
                </c:pt>
                <c:pt idx="4482">
                  <c:v>0.32752399999999998</c:v>
                </c:pt>
                <c:pt idx="4483">
                  <c:v>0.30651299999999998</c:v>
                </c:pt>
                <c:pt idx="4484">
                  <c:v>0.312693</c:v>
                </c:pt>
                <c:pt idx="4485">
                  <c:v>0.32010899999999998</c:v>
                </c:pt>
                <c:pt idx="4486">
                  <c:v>0.296626</c:v>
                </c:pt>
                <c:pt idx="4487">
                  <c:v>0.36213099999999998</c:v>
                </c:pt>
                <c:pt idx="4488">
                  <c:v>0.30898500000000001</c:v>
                </c:pt>
                <c:pt idx="4489">
                  <c:v>0.33123200000000003</c:v>
                </c:pt>
                <c:pt idx="4490">
                  <c:v>0.30157</c:v>
                </c:pt>
                <c:pt idx="4491">
                  <c:v>0.31392900000000001</c:v>
                </c:pt>
                <c:pt idx="4492">
                  <c:v>0.32010899999999998</c:v>
                </c:pt>
                <c:pt idx="4493">
                  <c:v>0.34853499999999998</c:v>
                </c:pt>
                <c:pt idx="4494">
                  <c:v>0.30033399999999999</c:v>
                </c:pt>
                <c:pt idx="4495">
                  <c:v>0.31145699999999998</c:v>
                </c:pt>
                <c:pt idx="4496">
                  <c:v>0.33988400000000002</c:v>
                </c:pt>
                <c:pt idx="4497">
                  <c:v>0.30898500000000001</c:v>
                </c:pt>
                <c:pt idx="4498">
                  <c:v>0.31145699999999998</c:v>
                </c:pt>
                <c:pt idx="4499">
                  <c:v>0.296626</c:v>
                </c:pt>
                <c:pt idx="4500">
                  <c:v>0.35100700000000001</c:v>
                </c:pt>
                <c:pt idx="4501">
                  <c:v>0.34111999999999998</c:v>
                </c:pt>
                <c:pt idx="4502">
                  <c:v>0.312693</c:v>
                </c:pt>
                <c:pt idx="4503">
                  <c:v>0.32752399999999998</c:v>
                </c:pt>
                <c:pt idx="4504">
                  <c:v>0.31145699999999998</c:v>
                </c:pt>
                <c:pt idx="4505">
                  <c:v>0.296626</c:v>
                </c:pt>
                <c:pt idx="4506">
                  <c:v>0.29291800000000001</c:v>
                </c:pt>
                <c:pt idx="4507">
                  <c:v>0.30157</c:v>
                </c:pt>
                <c:pt idx="4508">
                  <c:v>0.32010899999999998</c:v>
                </c:pt>
                <c:pt idx="4509">
                  <c:v>0.33123200000000003</c:v>
                </c:pt>
                <c:pt idx="4510">
                  <c:v>0.32010899999999998</c:v>
                </c:pt>
                <c:pt idx="4511">
                  <c:v>0.30033399999999999</c:v>
                </c:pt>
                <c:pt idx="4512">
                  <c:v>0.33246799999999999</c:v>
                </c:pt>
                <c:pt idx="4513">
                  <c:v>0.34359200000000001</c:v>
                </c:pt>
                <c:pt idx="4514">
                  <c:v>0.30404199999999998</c:v>
                </c:pt>
                <c:pt idx="4515">
                  <c:v>0.31516499999999997</c:v>
                </c:pt>
                <c:pt idx="4516">
                  <c:v>0.363367</c:v>
                </c:pt>
                <c:pt idx="4517">
                  <c:v>0.363367</c:v>
                </c:pt>
                <c:pt idx="4518">
                  <c:v>0.30404199999999998</c:v>
                </c:pt>
                <c:pt idx="4519">
                  <c:v>0.31640099999999999</c:v>
                </c:pt>
                <c:pt idx="4520">
                  <c:v>0.296626</c:v>
                </c:pt>
                <c:pt idx="4521">
                  <c:v>0.30774899999999999</c:v>
                </c:pt>
                <c:pt idx="4522">
                  <c:v>0.30898500000000001</c:v>
                </c:pt>
                <c:pt idx="4523">
                  <c:v>0.32010899999999998</c:v>
                </c:pt>
                <c:pt idx="4524">
                  <c:v>0.30033399999999999</c:v>
                </c:pt>
                <c:pt idx="4525">
                  <c:v>0.36460300000000001</c:v>
                </c:pt>
                <c:pt idx="4526">
                  <c:v>0.36707499999999998</c:v>
                </c:pt>
                <c:pt idx="4527">
                  <c:v>0.30404199999999998</c:v>
                </c:pt>
                <c:pt idx="4528">
                  <c:v>0.31516499999999997</c:v>
                </c:pt>
                <c:pt idx="4529">
                  <c:v>0.31887300000000002</c:v>
                </c:pt>
                <c:pt idx="4530">
                  <c:v>0.30898500000000001</c:v>
                </c:pt>
                <c:pt idx="4531">
                  <c:v>0.31392900000000001</c:v>
                </c:pt>
                <c:pt idx="4532">
                  <c:v>0.29909799999999997</c:v>
                </c:pt>
                <c:pt idx="4533">
                  <c:v>0.36213099999999998</c:v>
                </c:pt>
                <c:pt idx="4534">
                  <c:v>0.31887300000000002</c:v>
                </c:pt>
                <c:pt idx="4535">
                  <c:v>0.30898500000000001</c:v>
                </c:pt>
                <c:pt idx="4536">
                  <c:v>0.31392900000000001</c:v>
                </c:pt>
                <c:pt idx="4537">
                  <c:v>0.354715</c:v>
                </c:pt>
                <c:pt idx="4538">
                  <c:v>0.29538999999999999</c:v>
                </c:pt>
                <c:pt idx="4539">
                  <c:v>0.33741199999999999</c:v>
                </c:pt>
                <c:pt idx="4540">
                  <c:v>0.30774899999999999</c:v>
                </c:pt>
                <c:pt idx="4541">
                  <c:v>0.30898500000000001</c:v>
                </c:pt>
                <c:pt idx="4542">
                  <c:v>0.33988400000000002</c:v>
                </c:pt>
                <c:pt idx="4543">
                  <c:v>0.32134499999999999</c:v>
                </c:pt>
                <c:pt idx="4544">
                  <c:v>0.31640099999999999</c:v>
                </c:pt>
                <c:pt idx="4545">
                  <c:v>0.29786200000000002</c:v>
                </c:pt>
                <c:pt idx="4546">
                  <c:v>0.32381700000000002</c:v>
                </c:pt>
                <c:pt idx="4547">
                  <c:v>0.30651299999999998</c:v>
                </c:pt>
                <c:pt idx="4548">
                  <c:v>0.30774899999999999</c:v>
                </c:pt>
                <c:pt idx="4549">
                  <c:v>0.30898500000000001</c:v>
                </c:pt>
                <c:pt idx="4550">
                  <c:v>0.30898500000000001</c:v>
                </c:pt>
                <c:pt idx="4551">
                  <c:v>0.35842299999999999</c:v>
                </c:pt>
                <c:pt idx="4552">
                  <c:v>0.30774899999999999</c:v>
                </c:pt>
                <c:pt idx="4553">
                  <c:v>0.31640099999999999</c:v>
                </c:pt>
                <c:pt idx="4554">
                  <c:v>0.31145699999999998</c:v>
                </c:pt>
                <c:pt idx="4555">
                  <c:v>0.35224299999999997</c:v>
                </c:pt>
                <c:pt idx="4556">
                  <c:v>0.31145699999999998</c:v>
                </c:pt>
                <c:pt idx="4557">
                  <c:v>0.30033399999999999</c:v>
                </c:pt>
                <c:pt idx="4558">
                  <c:v>0.32010899999999998</c:v>
                </c:pt>
                <c:pt idx="4559">
                  <c:v>0.30033399999999999</c:v>
                </c:pt>
                <c:pt idx="4560">
                  <c:v>0.31516499999999997</c:v>
                </c:pt>
                <c:pt idx="4561">
                  <c:v>0.29291800000000001</c:v>
                </c:pt>
                <c:pt idx="4562">
                  <c:v>0.34853499999999998</c:v>
                </c:pt>
                <c:pt idx="4563">
                  <c:v>0.35347899999999999</c:v>
                </c:pt>
                <c:pt idx="4564">
                  <c:v>0.31145699999999998</c:v>
                </c:pt>
                <c:pt idx="4565">
                  <c:v>0.31516499999999997</c:v>
                </c:pt>
                <c:pt idx="4566">
                  <c:v>0.333704</c:v>
                </c:pt>
                <c:pt idx="4567">
                  <c:v>0.312693</c:v>
                </c:pt>
                <c:pt idx="4568">
                  <c:v>0.34729900000000002</c:v>
                </c:pt>
                <c:pt idx="4569">
                  <c:v>0.29538999999999999</c:v>
                </c:pt>
                <c:pt idx="4570">
                  <c:v>0.32010899999999998</c:v>
                </c:pt>
                <c:pt idx="4571">
                  <c:v>0.34482800000000002</c:v>
                </c:pt>
                <c:pt idx="4572">
                  <c:v>0.31392900000000001</c:v>
                </c:pt>
                <c:pt idx="4573">
                  <c:v>0.29415400000000003</c:v>
                </c:pt>
                <c:pt idx="4574">
                  <c:v>0.37325399999999997</c:v>
                </c:pt>
                <c:pt idx="4575">
                  <c:v>0.34359200000000001</c:v>
                </c:pt>
                <c:pt idx="4576">
                  <c:v>0.31640099999999999</c:v>
                </c:pt>
                <c:pt idx="4577">
                  <c:v>0.30157</c:v>
                </c:pt>
                <c:pt idx="4578">
                  <c:v>0.31145699999999998</c:v>
                </c:pt>
                <c:pt idx="4579">
                  <c:v>0.35965900000000001</c:v>
                </c:pt>
                <c:pt idx="4580">
                  <c:v>0.30280600000000002</c:v>
                </c:pt>
                <c:pt idx="4581">
                  <c:v>0.32876</c:v>
                </c:pt>
                <c:pt idx="4582">
                  <c:v>0.30527700000000002</c:v>
                </c:pt>
                <c:pt idx="4583">
                  <c:v>0.31145699999999998</c:v>
                </c:pt>
                <c:pt idx="4584">
                  <c:v>0.33494000000000002</c:v>
                </c:pt>
                <c:pt idx="4585">
                  <c:v>0.36954599999999999</c:v>
                </c:pt>
                <c:pt idx="4586">
                  <c:v>0.30404199999999998</c:v>
                </c:pt>
                <c:pt idx="4587">
                  <c:v>0.312693</c:v>
                </c:pt>
                <c:pt idx="4588">
                  <c:v>0.30033399999999999</c:v>
                </c:pt>
                <c:pt idx="4589">
                  <c:v>0.30527700000000002</c:v>
                </c:pt>
                <c:pt idx="4590">
                  <c:v>0.30898500000000001</c:v>
                </c:pt>
                <c:pt idx="4591">
                  <c:v>0.312693</c:v>
                </c:pt>
                <c:pt idx="4592">
                  <c:v>0.37325399999999997</c:v>
                </c:pt>
                <c:pt idx="4593">
                  <c:v>0.29538999999999999</c:v>
                </c:pt>
                <c:pt idx="4594">
                  <c:v>0.30404199999999998</c:v>
                </c:pt>
                <c:pt idx="4595">
                  <c:v>0.32628800000000002</c:v>
                </c:pt>
                <c:pt idx="4596">
                  <c:v>0.33617599999999997</c:v>
                </c:pt>
                <c:pt idx="4597">
                  <c:v>0.30527700000000002</c:v>
                </c:pt>
                <c:pt idx="4598">
                  <c:v>0.30651299999999998</c:v>
                </c:pt>
                <c:pt idx="4599">
                  <c:v>0.30404199999999998</c:v>
                </c:pt>
                <c:pt idx="4600">
                  <c:v>0.31516499999999997</c:v>
                </c:pt>
                <c:pt idx="4601">
                  <c:v>0.32258100000000001</c:v>
                </c:pt>
                <c:pt idx="4602">
                  <c:v>0.30033399999999999</c:v>
                </c:pt>
                <c:pt idx="4603">
                  <c:v>0.30527700000000002</c:v>
                </c:pt>
                <c:pt idx="4604">
                  <c:v>0.333704</c:v>
                </c:pt>
                <c:pt idx="4605">
                  <c:v>0.30527700000000002</c:v>
                </c:pt>
                <c:pt idx="4606">
                  <c:v>0.31145699999999998</c:v>
                </c:pt>
                <c:pt idx="4607">
                  <c:v>0.317637</c:v>
                </c:pt>
                <c:pt idx="4608">
                  <c:v>0.31145699999999998</c:v>
                </c:pt>
                <c:pt idx="4609">
                  <c:v>0.35100700000000001</c:v>
                </c:pt>
                <c:pt idx="4610">
                  <c:v>0.35718699999999998</c:v>
                </c:pt>
                <c:pt idx="4611">
                  <c:v>0.317637</c:v>
                </c:pt>
                <c:pt idx="4612">
                  <c:v>0.30774899999999999</c:v>
                </c:pt>
                <c:pt idx="4613">
                  <c:v>0.31145699999999998</c:v>
                </c:pt>
                <c:pt idx="4614">
                  <c:v>0.312693</c:v>
                </c:pt>
                <c:pt idx="4615">
                  <c:v>0.34359200000000001</c:v>
                </c:pt>
                <c:pt idx="4616">
                  <c:v>0.29909799999999997</c:v>
                </c:pt>
                <c:pt idx="4617">
                  <c:v>0.30404199999999998</c:v>
                </c:pt>
                <c:pt idx="4618">
                  <c:v>0.31887300000000002</c:v>
                </c:pt>
                <c:pt idx="4619">
                  <c:v>0.30404199999999998</c:v>
                </c:pt>
                <c:pt idx="4620">
                  <c:v>0.34111999999999998</c:v>
                </c:pt>
                <c:pt idx="4621">
                  <c:v>0.30774899999999999</c:v>
                </c:pt>
                <c:pt idx="4622">
                  <c:v>0.29415400000000003</c:v>
                </c:pt>
                <c:pt idx="4623">
                  <c:v>0.30157</c:v>
                </c:pt>
                <c:pt idx="4624">
                  <c:v>0.333704</c:v>
                </c:pt>
                <c:pt idx="4625">
                  <c:v>0.30033399999999999</c:v>
                </c:pt>
                <c:pt idx="4626">
                  <c:v>0.35595100000000002</c:v>
                </c:pt>
                <c:pt idx="4627">
                  <c:v>0.349771</c:v>
                </c:pt>
                <c:pt idx="4628">
                  <c:v>0.34853499999999998</c:v>
                </c:pt>
                <c:pt idx="4629">
                  <c:v>0.31022100000000002</c:v>
                </c:pt>
                <c:pt idx="4630">
                  <c:v>0.31145699999999998</c:v>
                </c:pt>
                <c:pt idx="4631">
                  <c:v>0.31640099999999999</c:v>
                </c:pt>
                <c:pt idx="4632">
                  <c:v>0.30033399999999999</c:v>
                </c:pt>
                <c:pt idx="4633">
                  <c:v>0.30157</c:v>
                </c:pt>
                <c:pt idx="4634">
                  <c:v>0.33617599999999997</c:v>
                </c:pt>
                <c:pt idx="4635">
                  <c:v>0.32381700000000002</c:v>
                </c:pt>
                <c:pt idx="4636">
                  <c:v>0.29415400000000003</c:v>
                </c:pt>
                <c:pt idx="4637">
                  <c:v>0.34729900000000002</c:v>
                </c:pt>
                <c:pt idx="4638">
                  <c:v>0.34853499999999998</c:v>
                </c:pt>
                <c:pt idx="4639">
                  <c:v>0.32505200000000001</c:v>
                </c:pt>
                <c:pt idx="4640">
                  <c:v>0.312693</c:v>
                </c:pt>
                <c:pt idx="4641">
                  <c:v>0.30898500000000001</c:v>
                </c:pt>
                <c:pt idx="4642">
                  <c:v>0.312693</c:v>
                </c:pt>
                <c:pt idx="4643">
                  <c:v>0.31887300000000002</c:v>
                </c:pt>
                <c:pt idx="4644">
                  <c:v>0.34482800000000002</c:v>
                </c:pt>
                <c:pt idx="4645">
                  <c:v>0.30157</c:v>
                </c:pt>
                <c:pt idx="4646">
                  <c:v>0.33123200000000003</c:v>
                </c:pt>
                <c:pt idx="4647">
                  <c:v>0.30774899999999999</c:v>
                </c:pt>
                <c:pt idx="4648">
                  <c:v>0.31516499999999997</c:v>
                </c:pt>
                <c:pt idx="4649">
                  <c:v>0.296626</c:v>
                </c:pt>
                <c:pt idx="4650">
                  <c:v>0.29786200000000002</c:v>
                </c:pt>
                <c:pt idx="4651">
                  <c:v>0.33123200000000003</c:v>
                </c:pt>
                <c:pt idx="4652">
                  <c:v>0.31640099999999999</c:v>
                </c:pt>
                <c:pt idx="4653">
                  <c:v>0.312693</c:v>
                </c:pt>
                <c:pt idx="4654">
                  <c:v>0.30157</c:v>
                </c:pt>
                <c:pt idx="4655">
                  <c:v>0.31640099999999999</c:v>
                </c:pt>
                <c:pt idx="4656">
                  <c:v>0.31516499999999997</c:v>
                </c:pt>
                <c:pt idx="4657">
                  <c:v>0.32010899999999998</c:v>
                </c:pt>
                <c:pt idx="4658">
                  <c:v>0.30404199999999998</c:v>
                </c:pt>
                <c:pt idx="4659">
                  <c:v>0.312693</c:v>
                </c:pt>
                <c:pt idx="4660">
                  <c:v>0.29786200000000002</c:v>
                </c:pt>
                <c:pt idx="4661">
                  <c:v>0.338648</c:v>
                </c:pt>
                <c:pt idx="4662">
                  <c:v>0.296626</c:v>
                </c:pt>
                <c:pt idx="4663">
                  <c:v>0.29786200000000002</c:v>
                </c:pt>
                <c:pt idx="4664">
                  <c:v>0.31516499999999997</c:v>
                </c:pt>
                <c:pt idx="4665">
                  <c:v>0.30157</c:v>
                </c:pt>
                <c:pt idx="4666">
                  <c:v>0.30280600000000002</c:v>
                </c:pt>
                <c:pt idx="4667">
                  <c:v>0.31516499999999997</c:v>
                </c:pt>
                <c:pt idx="4668">
                  <c:v>0.30157</c:v>
                </c:pt>
                <c:pt idx="4669">
                  <c:v>0.30280600000000002</c:v>
                </c:pt>
                <c:pt idx="4670">
                  <c:v>0.30033399999999999</c:v>
                </c:pt>
                <c:pt idx="4671">
                  <c:v>0.33617599999999997</c:v>
                </c:pt>
                <c:pt idx="4672">
                  <c:v>0.31887300000000002</c:v>
                </c:pt>
                <c:pt idx="4673">
                  <c:v>0.31392900000000001</c:v>
                </c:pt>
                <c:pt idx="4674">
                  <c:v>0.29415400000000003</c:v>
                </c:pt>
                <c:pt idx="4675">
                  <c:v>0.31640099999999999</c:v>
                </c:pt>
                <c:pt idx="4676">
                  <c:v>0.32134499999999999</c:v>
                </c:pt>
                <c:pt idx="4677">
                  <c:v>0.33246799999999999</c:v>
                </c:pt>
                <c:pt idx="4678">
                  <c:v>0.296626</c:v>
                </c:pt>
                <c:pt idx="4679">
                  <c:v>0.35718699999999998</c:v>
                </c:pt>
                <c:pt idx="4680">
                  <c:v>0.30774899999999999</c:v>
                </c:pt>
                <c:pt idx="4681">
                  <c:v>0.32505200000000001</c:v>
                </c:pt>
                <c:pt idx="4682">
                  <c:v>0.34482800000000002</c:v>
                </c:pt>
                <c:pt idx="4683">
                  <c:v>0.32752399999999998</c:v>
                </c:pt>
                <c:pt idx="4684">
                  <c:v>0.30898500000000001</c:v>
                </c:pt>
                <c:pt idx="4685">
                  <c:v>0.31516499999999997</c:v>
                </c:pt>
                <c:pt idx="4686">
                  <c:v>0.33617599999999997</c:v>
                </c:pt>
                <c:pt idx="4687">
                  <c:v>0.35595100000000002</c:v>
                </c:pt>
                <c:pt idx="4688">
                  <c:v>0.29415400000000003</c:v>
                </c:pt>
                <c:pt idx="4689">
                  <c:v>0.32628800000000002</c:v>
                </c:pt>
                <c:pt idx="4690">
                  <c:v>0.33741199999999999</c:v>
                </c:pt>
                <c:pt idx="4691">
                  <c:v>0.32134499999999999</c:v>
                </c:pt>
                <c:pt idx="4692">
                  <c:v>0.31392900000000001</c:v>
                </c:pt>
                <c:pt idx="4693">
                  <c:v>0.29415400000000003</c:v>
                </c:pt>
                <c:pt idx="4694">
                  <c:v>0.30651299999999998</c:v>
                </c:pt>
                <c:pt idx="4695">
                  <c:v>0.30033399999999999</c:v>
                </c:pt>
                <c:pt idx="4696">
                  <c:v>0.33123200000000003</c:v>
                </c:pt>
                <c:pt idx="4697">
                  <c:v>0.33741199999999999</c:v>
                </c:pt>
                <c:pt idx="4698">
                  <c:v>0.29291800000000001</c:v>
                </c:pt>
                <c:pt idx="4699">
                  <c:v>0.29538999999999999</c:v>
                </c:pt>
                <c:pt idx="4700">
                  <c:v>0.34111999999999998</c:v>
                </c:pt>
                <c:pt idx="4701">
                  <c:v>0.30033399999999999</c:v>
                </c:pt>
                <c:pt idx="4702">
                  <c:v>0.32876</c:v>
                </c:pt>
                <c:pt idx="4703">
                  <c:v>0.32752399999999998</c:v>
                </c:pt>
                <c:pt idx="4704">
                  <c:v>0.29415400000000003</c:v>
                </c:pt>
                <c:pt idx="4705">
                  <c:v>0.29291800000000001</c:v>
                </c:pt>
                <c:pt idx="4706">
                  <c:v>0.30033399999999999</c:v>
                </c:pt>
                <c:pt idx="4707">
                  <c:v>0.30774899999999999</c:v>
                </c:pt>
                <c:pt idx="4708">
                  <c:v>0.33988400000000002</c:v>
                </c:pt>
                <c:pt idx="4709">
                  <c:v>0.31022100000000002</c:v>
                </c:pt>
                <c:pt idx="4710">
                  <c:v>0.29291800000000001</c:v>
                </c:pt>
                <c:pt idx="4711">
                  <c:v>0.30774899999999999</c:v>
                </c:pt>
                <c:pt idx="4712">
                  <c:v>0.34235599999999999</c:v>
                </c:pt>
                <c:pt idx="4713">
                  <c:v>0.30033399999999999</c:v>
                </c:pt>
                <c:pt idx="4714">
                  <c:v>0.30404199999999998</c:v>
                </c:pt>
                <c:pt idx="4715">
                  <c:v>0.30774899999999999</c:v>
                </c:pt>
                <c:pt idx="4716">
                  <c:v>0.312693</c:v>
                </c:pt>
                <c:pt idx="4717">
                  <c:v>0.31640099999999999</c:v>
                </c:pt>
                <c:pt idx="4718">
                  <c:v>0.30033399999999999</c:v>
                </c:pt>
                <c:pt idx="4719">
                  <c:v>0.30404199999999998</c:v>
                </c:pt>
                <c:pt idx="4720">
                  <c:v>0.33123200000000003</c:v>
                </c:pt>
                <c:pt idx="4721">
                  <c:v>0.33123200000000003</c:v>
                </c:pt>
                <c:pt idx="4722">
                  <c:v>0.30404199999999998</c:v>
                </c:pt>
                <c:pt idx="4723">
                  <c:v>0.35100700000000001</c:v>
                </c:pt>
                <c:pt idx="4724">
                  <c:v>0.32010899999999998</c:v>
                </c:pt>
                <c:pt idx="4725">
                  <c:v>0.317637</c:v>
                </c:pt>
                <c:pt idx="4726">
                  <c:v>0.33123200000000003</c:v>
                </c:pt>
                <c:pt idx="4727">
                  <c:v>0.30774899999999999</c:v>
                </c:pt>
                <c:pt idx="4728">
                  <c:v>0.30033399999999999</c:v>
                </c:pt>
                <c:pt idx="4729">
                  <c:v>0.31145699999999998</c:v>
                </c:pt>
                <c:pt idx="4730">
                  <c:v>0.29909799999999997</c:v>
                </c:pt>
                <c:pt idx="4731">
                  <c:v>0.31022100000000002</c:v>
                </c:pt>
                <c:pt idx="4732">
                  <c:v>0.30774899999999999</c:v>
                </c:pt>
                <c:pt idx="4733">
                  <c:v>0.30774899999999999</c:v>
                </c:pt>
                <c:pt idx="4734">
                  <c:v>0.30280600000000002</c:v>
                </c:pt>
                <c:pt idx="4735">
                  <c:v>0.29291800000000001</c:v>
                </c:pt>
                <c:pt idx="4736">
                  <c:v>0.32752399999999998</c:v>
                </c:pt>
                <c:pt idx="4737">
                  <c:v>0.33741199999999999</c:v>
                </c:pt>
                <c:pt idx="4738">
                  <c:v>0.32999600000000001</c:v>
                </c:pt>
                <c:pt idx="4739">
                  <c:v>0.31392900000000001</c:v>
                </c:pt>
                <c:pt idx="4740">
                  <c:v>0.30651299999999998</c:v>
                </c:pt>
                <c:pt idx="4741">
                  <c:v>0.29291800000000001</c:v>
                </c:pt>
                <c:pt idx="4742">
                  <c:v>0.31145699999999998</c:v>
                </c:pt>
                <c:pt idx="4743">
                  <c:v>0.30527700000000002</c:v>
                </c:pt>
                <c:pt idx="4744">
                  <c:v>0.30280600000000002</c:v>
                </c:pt>
                <c:pt idx="4745">
                  <c:v>0.375726</c:v>
                </c:pt>
                <c:pt idx="4746">
                  <c:v>0.31516499999999997</c:v>
                </c:pt>
                <c:pt idx="4747">
                  <c:v>0.32999600000000001</c:v>
                </c:pt>
                <c:pt idx="4748">
                  <c:v>0.29786200000000002</c:v>
                </c:pt>
                <c:pt idx="4749">
                  <c:v>0.30033399999999999</c:v>
                </c:pt>
                <c:pt idx="4750">
                  <c:v>0.29291800000000001</c:v>
                </c:pt>
                <c:pt idx="4751">
                  <c:v>0.33741199999999999</c:v>
                </c:pt>
                <c:pt idx="4752">
                  <c:v>0.31392900000000001</c:v>
                </c:pt>
                <c:pt idx="4753">
                  <c:v>0.29415400000000003</c:v>
                </c:pt>
                <c:pt idx="4754">
                  <c:v>0.29786200000000002</c:v>
                </c:pt>
                <c:pt idx="4755">
                  <c:v>0.31887300000000002</c:v>
                </c:pt>
                <c:pt idx="4756">
                  <c:v>0.33246799999999999</c:v>
                </c:pt>
                <c:pt idx="4757">
                  <c:v>0.312693</c:v>
                </c:pt>
                <c:pt idx="4758">
                  <c:v>0.349771</c:v>
                </c:pt>
                <c:pt idx="4759">
                  <c:v>0.312693</c:v>
                </c:pt>
                <c:pt idx="4760">
                  <c:v>0.29538999999999999</c:v>
                </c:pt>
                <c:pt idx="4761">
                  <c:v>0.31887300000000002</c:v>
                </c:pt>
                <c:pt idx="4762">
                  <c:v>0.33741199999999999</c:v>
                </c:pt>
                <c:pt idx="4763">
                  <c:v>0.30157</c:v>
                </c:pt>
                <c:pt idx="4764">
                  <c:v>0.29415400000000003</c:v>
                </c:pt>
                <c:pt idx="4765">
                  <c:v>0.32999600000000001</c:v>
                </c:pt>
                <c:pt idx="4766">
                  <c:v>0.29415400000000003</c:v>
                </c:pt>
                <c:pt idx="4767">
                  <c:v>0.30033399999999999</c:v>
                </c:pt>
                <c:pt idx="4768">
                  <c:v>0.32381700000000002</c:v>
                </c:pt>
                <c:pt idx="4769">
                  <c:v>0.32752399999999998</c:v>
                </c:pt>
                <c:pt idx="4770">
                  <c:v>0.32999600000000001</c:v>
                </c:pt>
                <c:pt idx="4771">
                  <c:v>0.30774899999999999</c:v>
                </c:pt>
                <c:pt idx="4772">
                  <c:v>0.36954599999999999</c:v>
                </c:pt>
                <c:pt idx="4773">
                  <c:v>0.28797400000000001</c:v>
                </c:pt>
                <c:pt idx="4774">
                  <c:v>0.34359200000000001</c:v>
                </c:pt>
                <c:pt idx="4775">
                  <c:v>0.32381700000000002</c:v>
                </c:pt>
                <c:pt idx="4776">
                  <c:v>0.30157</c:v>
                </c:pt>
                <c:pt idx="4777">
                  <c:v>0.30774899999999999</c:v>
                </c:pt>
                <c:pt idx="4778">
                  <c:v>0.34359200000000001</c:v>
                </c:pt>
                <c:pt idx="4779">
                  <c:v>0.34359200000000001</c:v>
                </c:pt>
                <c:pt idx="4780">
                  <c:v>0.32381700000000002</c:v>
                </c:pt>
                <c:pt idx="4781">
                  <c:v>0.317637</c:v>
                </c:pt>
                <c:pt idx="4782">
                  <c:v>0.30033399999999999</c:v>
                </c:pt>
                <c:pt idx="4783">
                  <c:v>0.30527700000000002</c:v>
                </c:pt>
                <c:pt idx="4784">
                  <c:v>0.32258100000000001</c:v>
                </c:pt>
                <c:pt idx="4785">
                  <c:v>0.32628800000000002</c:v>
                </c:pt>
                <c:pt idx="4786">
                  <c:v>0.30033399999999999</c:v>
                </c:pt>
                <c:pt idx="4787">
                  <c:v>0.30033399999999999</c:v>
                </c:pt>
                <c:pt idx="4788">
                  <c:v>0.29909799999999997</c:v>
                </c:pt>
                <c:pt idx="4789">
                  <c:v>0.30527700000000002</c:v>
                </c:pt>
                <c:pt idx="4790">
                  <c:v>0.33246799999999999</c:v>
                </c:pt>
                <c:pt idx="4791">
                  <c:v>0.30774899999999999</c:v>
                </c:pt>
                <c:pt idx="4792">
                  <c:v>0.29909799999999997</c:v>
                </c:pt>
                <c:pt idx="4793">
                  <c:v>0.30157</c:v>
                </c:pt>
                <c:pt idx="4794">
                  <c:v>0.33617599999999997</c:v>
                </c:pt>
                <c:pt idx="4795">
                  <c:v>0.33123200000000003</c:v>
                </c:pt>
                <c:pt idx="4796">
                  <c:v>0.31022100000000002</c:v>
                </c:pt>
                <c:pt idx="4797">
                  <c:v>0.30774899999999999</c:v>
                </c:pt>
                <c:pt idx="4798">
                  <c:v>0.30157</c:v>
                </c:pt>
                <c:pt idx="4799">
                  <c:v>0.32381700000000002</c:v>
                </c:pt>
                <c:pt idx="4800">
                  <c:v>0.32628800000000002</c:v>
                </c:pt>
                <c:pt idx="4801">
                  <c:v>0.30898500000000001</c:v>
                </c:pt>
                <c:pt idx="4802">
                  <c:v>0.30157</c:v>
                </c:pt>
                <c:pt idx="4803">
                  <c:v>0.30774899999999999</c:v>
                </c:pt>
                <c:pt idx="4804">
                  <c:v>0.29044599999999998</c:v>
                </c:pt>
                <c:pt idx="4805">
                  <c:v>0.296626</c:v>
                </c:pt>
                <c:pt idx="4806">
                  <c:v>0.312693</c:v>
                </c:pt>
                <c:pt idx="4807">
                  <c:v>0.32381700000000002</c:v>
                </c:pt>
                <c:pt idx="4808">
                  <c:v>0.32752399999999998</c:v>
                </c:pt>
                <c:pt idx="4809">
                  <c:v>0.30527700000000002</c:v>
                </c:pt>
                <c:pt idx="4810">
                  <c:v>0.312693</c:v>
                </c:pt>
                <c:pt idx="4811">
                  <c:v>0.31392900000000001</c:v>
                </c:pt>
                <c:pt idx="4812">
                  <c:v>0.296626</c:v>
                </c:pt>
                <c:pt idx="4813">
                  <c:v>0.31145699999999998</c:v>
                </c:pt>
                <c:pt idx="4814">
                  <c:v>0.35595100000000002</c:v>
                </c:pt>
                <c:pt idx="4815">
                  <c:v>0.30774899999999999</c:v>
                </c:pt>
                <c:pt idx="4816">
                  <c:v>0.333704</c:v>
                </c:pt>
                <c:pt idx="4817">
                  <c:v>0.31022100000000002</c:v>
                </c:pt>
                <c:pt idx="4818">
                  <c:v>0.30527700000000002</c:v>
                </c:pt>
                <c:pt idx="4819">
                  <c:v>0.31022100000000002</c:v>
                </c:pt>
                <c:pt idx="4820">
                  <c:v>0.30033399999999999</c:v>
                </c:pt>
                <c:pt idx="4821">
                  <c:v>0.30774899999999999</c:v>
                </c:pt>
                <c:pt idx="4822">
                  <c:v>0.32010899999999998</c:v>
                </c:pt>
                <c:pt idx="4823">
                  <c:v>0.30527700000000002</c:v>
                </c:pt>
                <c:pt idx="4824">
                  <c:v>0.31145699999999998</c:v>
                </c:pt>
                <c:pt idx="4825">
                  <c:v>0.29291800000000001</c:v>
                </c:pt>
                <c:pt idx="4826">
                  <c:v>0.31887300000000002</c:v>
                </c:pt>
                <c:pt idx="4827">
                  <c:v>0.34853499999999998</c:v>
                </c:pt>
                <c:pt idx="4828">
                  <c:v>0.33494000000000002</c:v>
                </c:pt>
                <c:pt idx="4829">
                  <c:v>0.30280600000000002</c:v>
                </c:pt>
                <c:pt idx="4830">
                  <c:v>0.30898500000000001</c:v>
                </c:pt>
                <c:pt idx="4831">
                  <c:v>0.30033399999999999</c:v>
                </c:pt>
                <c:pt idx="4832">
                  <c:v>0.29291800000000001</c:v>
                </c:pt>
                <c:pt idx="4833">
                  <c:v>0.29415400000000003</c:v>
                </c:pt>
                <c:pt idx="4834">
                  <c:v>0.35595100000000002</c:v>
                </c:pt>
                <c:pt idx="4835">
                  <c:v>0.32628800000000002</c:v>
                </c:pt>
                <c:pt idx="4836">
                  <c:v>0.32752399999999998</c:v>
                </c:pt>
                <c:pt idx="4837">
                  <c:v>0.31516499999999997</c:v>
                </c:pt>
                <c:pt idx="4838">
                  <c:v>0.30774899999999999</c:v>
                </c:pt>
                <c:pt idx="4839">
                  <c:v>0.29291800000000001</c:v>
                </c:pt>
                <c:pt idx="4840">
                  <c:v>0.31022100000000002</c:v>
                </c:pt>
                <c:pt idx="4841">
                  <c:v>0.33741199999999999</c:v>
                </c:pt>
                <c:pt idx="4842">
                  <c:v>0.30404199999999998</c:v>
                </c:pt>
                <c:pt idx="4843">
                  <c:v>0.35595100000000002</c:v>
                </c:pt>
                <c:pt idx="4844">
                  <c:v>0.28797400000000001</c:v>
                </c:pt>
                <c:pt idx="4845">
                  <c:v>0.28921000000000002</c:v>
                </c:pt>
                <c:pt idx="4846">
                  <c:v>0.30898500000000001</c:v>
                </c:pt>
                <c:pt idx="4847">
                  <c:v>0.32999600000000001</c:v>
                </c:pt>
                <c:pt idx="4848">
                  <c:v>0.30774899999999999</c:v>
                </c:pt>
                <c:pt idx="4849">
                  <c:v>0.29415400000000003</c:v>
                </c:pt>
                <c:pt idx="4850">
                  <c:v>0.33741199999999999</c:v>
                </c:pt>
                <c:pt idx="4851">
                  <c:v>0.296626</c:v>
                </c:pt>
                <c:pt idx="4852">
                  <c:v>0.32505200000000001</c:v>
                </c:pt>
                <c:pt idx="4853">
                  <c:v>0.32381700000000002</c:v>
                </c:pt>
                <c:pt idx="4854">
                  <c:v>0.31145699999999998</c:v>
                </c:pt>
                <c:pt idx="4855">
                  <c:v>0.30898500000000001</c:v>
                </c:pt>
                <c:pt idx="4856">
                  <c:v>0.30033399999999999</c:v>
                </c:pt>
                <c:pt idx="4857">
                  <c:v>0.35100700000000001</c:v>
                </c:pt>
                <c:pt idx="4858">
                  <c:v>0.29538999999999999</c:v>
                </c:pt>
                <c:pt idx="4859">
                  <c:v>0.31392900000000001</c:v>
                </c:pt>
                <c:pt idx="4860">
                  <c:v>0.30033399999999999</c:v>
                </c:pt>
                <c:pt idx="4861">
                  <c:v>0.30774899999999999</c:v>
                </c:pt>
                <c:pt idx="4862">
                  <c:v>0.30033399999999999</c:v>
                </c:pt>
                <c:pt idx="4863">
                  <c:v>0.32134499999999999</c:v>
                </c:pt>
                <c:pt idx="4864">
                  <c:v>0.31145699999999998</c:v>
                </c:pt>
                <c:pt idx="4865">
                  <c:v>0.30774899999999999</c:v>
                </c:pt>
                <c:pt idx="4866">
                  <c:v>0.312693</c:v>
                </c:pt>
                <c:pt idx="4867">
                  <c:v>0.31640099999999999</c:v>
                </c:pt>
                <c:pt idx="4868">
                  <c:v>0.34729900000000002</c:v>
                </c:pt>
                <c:pt idx="4869">
                  <c:v>0.363367</c:v>
                </c:pt>
                <c:pt idx="4870">
                  <c:v>0.296626</c:v>
                </c:pt>
                <c:pt idx="4871">
                  <c:v>0.30404199999999998</c:v>
                </c:pt>
                <c:pt idx="4872">
                  <c:v>0.33617599999999997</c:v>
                </c:pt>
                <c:pt idx="4873">
                  <c:v>0.33494000000000002</c:v>
                </c:pt>
                <c:pt idx="4874">
                  <c:v>0.31145699999999998</c:v>
                </c:pt>
                <c:pt idx="4875">
                  <c:v>0.29044599999999998</c:v>
                </c:pt>
                <c:pt idx="4876">
                  <c:v>0.30774899999999999</c:v>
                </c:pt>
                <c:pt idx="4877">
                  <c:v>0.34729900000000002</c:v>
                </c:pt>
                <c:pt idx="4878">
                  <c:v>0.32381700000000002</c:v>
                </c:pt>
                <c:pt idx="4879">
                  <c:v>0.296626</c:v>
                </c:pt>
                <c:pt idx="4880">
                  <c:v>0.30404199999999998</c:v>
                </c:pt>
                <c:pt idx="4881">
                  <c:v>0.29538999999999999</c:v>
                </c:pt>
                <c:pt idx="4882">
                  <c:v>0.312693</c:v>
                </c:pt>
                <c:pt idx="4883">
                  <c:v>0.31887300000000002</c:v>
                </c:pt>
                <c:pt idx="4884">
                  <c:v>0.31145699999999998</c:v>
                </c:pt>
                <c:pt idx="4885">
                  <c:v>0.33123200000000003</c:v>
                </c:pt>
                <c:pt idx="4886">
                  <c:v>0.29786200000000002</c:v>
                </c:pt>
                <c:pt idx="4887">
                  <c:v>0.296626</c:v>
                </c:pt>
                <c:pt idx="4888">
                  <c:v>0.34235599999999999</c:v>
                </c:pt>
                <c:pt idx="4889">
                  <c:v>0.34235599999999999</c:v>
                </c:pt>
                <c:pt idx="4890">
                  <c:v>0.30651299999999998</c:v>
                </c:pt>
                <c:pt idx="4891">
                  <c:v>0.31392900000000001</c:v>
                </c:pt>
                <c:pt idx="4892">
                  <c:v>0.29291800000000001</c:v>
                </c:pt>
                <c:pt idx="4893">
                  <c:v>0.29786200000000002</c:v>
                </c:pt>
                <c:pt idx="4894">
                  <c:v>0.31887300000000002</c:v>
                </c:pt>
                <c:pt idx="4895">
                  <c:v>0.30033399999999999</c:v>
                </c:pt>
                <c:pt idx="4896">
                  <c:v>0.30157</c:v>
                </c:pt>
                <c:pt idx="4897">
                  <c:v>0.31145699999999998</c:v>
                </c:pt>
                <c:pt idx="4898">
                  <c:v>0.35965900000000001</c:v>
                </c:pt>
                <c:pt idx="4899">
                  <c:v>0.29909799999999997</c:v>
                </c:pt>
                <c:pt idx="4900">
                  <c:v>0.29291800000000001</c:v>
                </c:pt>
                <c:pt idx="4901">
                  <c:v>0.34111999999999998</c:v>
                </c:pt>
                <c:pt idx="4902">
                  <c:v>0.296626</c:v>
                </c:pt>
                <c:pt idx="4903">
                  <c:v>0.32381700000000002</c:v>
                </c:pt>
                <c:pt idx="4904">
                  <c:v>0.29538999999999999</c:v>
                </c:pt>
                <c:pt idx="4905">
                  <c:v>0.30033399999999999</c:v>
                </c:pt>
                <c:pt idx="4906">
                  <c:v>0.29291800000000001</c:v>
                </c:pt>
                <c:pt idx="4907">
                  <c:v>0.30157</c:v>
                </c:pt>
                <c:pt idx="4908">
                  <c:v>0.28921000000000002</c:v>
                </c:pt>
                <c:pt idx="4909">
                  <c:v>0.296626</c:v>
                </c:pt>
                <c:pt idx="4910">
                  <c:v>0.31640099999999999</c:v>
                </c:pt>
                <c:pt idx="4911">
                  <c:v>0.30280600000000002</c:v>
                </c:pt>
                <c:pt idx="4912">
                  <c:v>0.30527700000000002</c:v>
                </c:pt>
                <c:pt idx="4913">
                  <c:v>0.28797400000000001</c:v>
                </c:pt>
                <c:pt idx="4914">
                  <c:v>0.30404199999999998</c:v>
                </c:pt>
                <c:pt idx="4915">
                  <c:v>0.35100700000000001</c:v>
                </c:pt>
                <c:pt idx="4916">
                  <c:v>0.31145699999999998</c:v>
                </c:pt>
                <c:pt idx="4917">
                  <c:v>0.30157</c:v>
                </c:pt>
                <c:pt idx="4918">
                  <c:v>0.349771</c:v>
                </c:pt>
                <c:pt idx="4919">
                  <c:v>0.32628800000000002</c:v>
                </c:pt>
                <c:pt idx="4920">
                  <c:v>0.30404199999999998</c:v>
                </c:pt>
                <c:pt idx="4921">
                  <c:v>0.30898500000000001</c:v>
                </c:pt>
                <c:pt idx="4922">
                  <c:v>0.28797400000000001</c:v>
                </c:pt>
                <c:pt idx="4923">
                  <c:v>0.33617599999999997</c:v>
                </c:pt>
                <c:pt idx="4924">
                  <c:v>0.29044599999999998</c:v>
                </c:pt>
                <c:pt idx="4925">
                  <c:v>0.29786200000000002</c:v>
                </c:pt>
                <c:pt idx="4926">
                  <c:v>0.312693</c:v>
                </c:pt>
                <c:pt idx="4927">
                  <c:v>0.30898500000000001</c:v>
                </c:pt>
                <c:pt idx="4928">
                  <c:v>0.29786200000000002</c:v>
                </c:pt>
                <c:pt idx="4929">
                  <c:v>0.30033399999999999</c:v>
                </c:pt>
                <c:pt idx="4930">
                  <c:v>0.34606399999999998</c:v>
                </c:pt>
                <c:pt idx="4931">
                  <c:v>0.29415400000000003</c:v>
                </c:pt>
                <c:pt idx="4932">
                  <c:v>0.31145699999999998</c:v>
                </c:pt>
                <c:pt idx="4933">
                  <c:v>0.30033399999999999</c:v>
                </c:pt>
                <c:pt idx="4934">
                  <c:v>0.34111999999999998</c:v>
                </c:pt>
                <c:pt idx="4935">
                  <c:v>0.291682</c:v>
                </c:pt>
                <c:pt idx="4936">
                  <c:v>0.34359200000000001</c:v>
                </c:pt>
                <c:pt idx="4937">
                  <c:v>0.34606399999999998</c:v>
                </c:pt>
                <c:pt idx="4938">
                  <c:v>0.29291800000000001</c:v>
                </c:pt>
                <c:pt idx="4939">
                  <c:v>0.31392900000000001</c:v>
                </c:pt>
                <c:pt idx="4940">
                  <c:v>0.31640099999999999</c:v>
                </c:pt>
                <c:pt idx="4941">
                  <c:v>0.35595100000000002</c:v>
                </c:pt>
                <c:pt idx="4942">
                  <c:v>0.30898500000000001</c:v>
                </c:pt>
                <c:pt idx="4943">
                  <c:v>0.312693</c:v>
                </c:pt>
                <c:pt idx="4944">
                  <c:v>0.291682</c:v>
                </c:pt>
                <c:pt idx="4945">
                  <c:v>0.31022100000000002</c:v>
                </c:pt>
                <c:pt idx="4946">
                  <c:v>0.34729900000000002</c:v>
                </c:pt>
                <c:pt idx="4947">
                  <c:v>0.296626</c:v>
                </c:pt>
                <c:pt idx="4948">
                  <c:v>0.29291800000000001</c:v>
                </c:pt>
                <c:pt idx="4949">
                  <c:v>0.29291800000000001</c:v>
                </c:pt>
                <c:pt idx="4950">
                  <c:v>0.30404199999999998</c:v>
                </c:pt>
                <c:pt idx="4951">
                  <c:v>0.30033399999999999</c:v>
                </c:pt>
                <c:pt idx="4952">
                  <c:v>0.30898500000000001</c:v>
                </c:pt>
                <c:pt idx="4953">
                  <c:v>0.296626</c:v>
                </c:pt>
                <c:pt idx="4954">
                  <c:v>0.296626</c:v>
                </c:pt>
                <c:pt idx="4955">
                  <c:v>0.30280600000000002</c:v>
                </c:pt>
                <c:pt idx="4956">
                  <c:v>0.35718699999999998</c:v>
                </c:pt>
                <c:pt idx="4957">
                  <c:v>0.354715</c:v>
                </c:pt>
                <c:pt idx="4958">
                  <c:v>0.30774899999999999</c:v>
                </c:pt>
                <c:pt idx="4959">
                  <c:v>0.32134499999999999</c:v>
                </c:pt>
                <c:pt idx="4960">
                  <c:v>0.29291800000000001</c:v>
                </c:pt>
                <c:pt idx="4961">
                  <c:v>0.31516499999999997</c:v>
                </c:pt>
                <c:pt idx="4962">
                  <c:v>0.349771</c:v>
                </c:pt>
                <c:pt idx="4963">
                  <c:v>0.28797400000000001</c:v>
                </c:pt>
                <c:pt idx="4964">
                  <c:v>0.32134499999999999</c:v>
                </c:pt>
                <c:pt idx="4965">
                  <c:v>0.29786200000000002</c:v>
                </c:pt>
                <c:pt idx="4966">
                  <c:v>0.33123200000000003</c:v>
                </c:pt>
                <c:pt idx="4967">
                  <c:v>0.28550199999999998</c:v>
                </c:pt>
                <c:pt idx="4968">
                  <c:v>0.33988400000000002</c:v>
                </c:pt>
                <c:pt idx="4969">
                  <c:v>0.312693</c:v>
                </c:pt>
                <c:pt idx="4970">
                  <c:v>0.30527700000000002</c:v>
                </c:pt>
                <c:pt idx="4971">
                  <c:v>0.31022100000000002</c:v>
                </c:pt>
                <c:pt idx="4972">
                  <c:v>0.30404199999999998</c:v>
                </c:pt>
                <c:pt idx="4973">
                  <c:v>0.30774899999999999</c:v>
                </c:pt>
                <c:pt idx="4974">
                  <c:v>0.30651299999999998</c:v>
                </c:pt>
                <c:pt idx="4975">
                  <c:v>0.30774899999999999</c:v>
                </c:pt>
                <c:pt idx="4976">
                  <c:v>0.30404199999999998</c:v>
                </c:pt>
                <c:pt idx="4977">
                  <c:v>0.31145699999999998</c:v>
                </c:pt>
                <c:pt idx="4978">
                  <c:v>0.30404199999999998</c:v>
                </c:pt>
                <c:pt idx="4979">
                  <c:v>0.30898500000000001</c:v>
                </c:pt>
                <c:pt idx="4980">
                  <c:v>0.29044599999999998</c:v>
                </c:pt>
                <c:pt idx="4981">
                  <c:v>0.34729900000000002</c:v>
                </c:pt>
                <c:pt idx="4982">
                  <c:v>0.28797400000000001</c:v>
                </c:pt>
                <c:pt idx="4983">
                  <c:v>0.29415400000000003</c:v>
                </c:pt>
                <c:pt idx="4984">
                  <c:v>0.31887300000000002</c:v>
                </c:pt>
                <c:pt idx="4985">
                  <c:v>0.30404199999999998</c:v>
                </c:pt>
                <c:pt idx="4986">
                  <c:v>0.29415400000000003</c:v>
                </c:pt>
                <c:pt idx="4987">
                  <c:v>0.30527700000000002</c:v>
                </c:pt>
                <c:pt idx="4988">
                  <c:v>0.28797400000000001</c:v>
                </c:pt>
                <c:pt idx="4989">
                  <c:v>0.31145699999999998</c:v>
                </c:pt>
                <c:pt idx="4990">
                  <c:v>0.31640099999999999</c:v>
                </c:pt>
                <c:pt idx="4991">
                  <c:v>0.30651299999999998</c:v>
                </c:pt>
                <c:pt idx="4992">
                  <c:v>0.30774899999999999</c:v>
                </c:pt>
                <c:pt idx="4993">
                  <c:v>0.296626</c:v>
                </c:pt>
                <c:pt idx="4994">
                  <c:v>0.296626</c:v>
                </c:pt>
                <c:pt idx="4995">
                  <c:v>0.370782</c:v>
                </c:pt>
                <c:pt idx="4996">
                  <c:v>0.312693</c:v>
                </c:pt>
                <c:pt idx="4997">
                  <c:v>0.31516499999999997</c:v>
                </c:pt>
                <c:pt idx="4998">
                  <c:v>0.30527700000000002</c:v>
                </c:pt>
                <c:pt idx="4999">
                  <c:v>0.30651299999999998</c:v>
                </c:pt>
                <c:pt idx="5000">
                  <c:v>0.35224299999999997</c:v>
                </c:pt>
                <c:pt idx="5001">
                  <c:v>0.35100700000000001</c:v>
                </c:pt>
                <c:pt idx="5002">
                  <c:v>0.29415400000000003</c:v>
                </c:pt>
                <c:pt idx="5003">
                  <c:v>0.31145699999999998</c:v>
                </c:pt>
                <c:pt idx="5004">
                  <c:v>0.33741199999999999</c:v>
                </c:pt>
                <c:pt idx="5005">
                  <c:v>0.33988400000000002</c:v>
                </c:pt>
                <c:pt idx="5006">
                  <c:v>0.30404199999999998</c:v>
                </c:pt>
                <c:pt idx="5007">
                  <c:v>0.30774899999999999</c:v>
                </c:pt>
                <c:pt idx="5008">
                  <c:v>0.30404199999999998</c:v>
                </c:pt>
                <c:pt idx="5009">
                  <c:v>0.30033399999999999</c:v>
                </c:pt>
                <c:pt idx="5010">
                  <c:v>0.30404199999999998</c:v>
                </c:pt>
                <c:pt idx="5011">
                  <c:v>0.29538999999999999</c:v>
                </c:pt>
                <c:pt idx="5012">
                  <c:v>0.30774899999999999</c:v>
                </c:pt>
                <c:pt idx="5013">
                  <c:v>0.312693</c:v>
                </c:pt>
                <c:pt idx="5014">
                  <c:v>0.338648</c:v>
                </c:pt>
                <c:pt idx="5015">
                  <c:v>0.33494000000000002</c:v>
                </c:pt>
                <c:pt idx="5016">
                  <c:v>0.29786200000000002</c:v>
                </c:pt>
                <c:pt idx="5017">
                  <c:v>0.30157</c:v>
                </c:pt>
                <c:pt idx="5018">
                  <c:v>0.30527700000000002</c:v>
                </c:pt>
                <c:pt idx="5019">
                  <c:v>0.30404199999999998</c:v>
                </c:pt>
                <c:pt idx="5020">
                  <c:v>0.333704</c:v>
                </c:pt>
                <c:pt idx="5021">
                  <c:v>0.32628800000000002</c:v>
                </c:pt>
                <c:pt idx="5022">
                  <c:v>0.29044599999999998</c:v>
                </c:pt>
                <c:pt idx="5023">
                  <c:v>0.29415400000000003</c:v>
                </c:pt>
                <c:pt idx="5024">
                  <c:v>0.29415400000000003</c:v>
                </c:pt>
                <c:pt idx="5025">
                  <c:v>0.33123200000000003</c:v>
                </c:pt>
                <c:pt idx="5026">
                  <c:v>0.30033399999999999</c:v>
                </c:pt>
                <c:pt idx="5027">
                  <c:v>0.296626</c:v>
                </c:pt>
                <c:pt idx="5028">
                  <c:v>0.333704</c:v>
                </c:pt>
                <c:pt idx="5029">
                  <c:v>0.30898500000000001</c:v>
                </c:pt>
                <c:pt idx="5030">
                  <c:v>0.32010899999999998</c:v>
                </c:pt>
                <c:pt idx="5031">
                  <c:v>0.30527700000000002</c:v>
                </c:pt>
                <c:pt idx="5032">
                  <c:v>0.29909799999999997</c:v>
                </c:pt>
                <c:pt idx="5033">
                  <c:v>0.30033399999999999</c:v>
                </c:pt>
                <c:pt idx="5034">
                  <c:v>0.33617599999999997</c:v>
                </c:pt>
                <c:pt idx="5035">
                  <c:v>0.33988400000000002</c:v>
                </c:pt>
                <c:pt idx="5036">
                  <c:v>0.30651299999999998</c:v>
                </c:pt>
                <c:pt idx="5037">
                  <c:v>0.30033399999999999</c:v>
                </c:pt>
                <c:pt idx="5038">
                  <c:v>0.33123200000000003</c:v>
                </c:pt>
                <c:pt idx="5039">
                  <c:v>0.30774899999999999</c:v>
                </c:pt>
                <c:pt idx="5040">
                  <c:v>0.30651299999999998</c:v>
                </c:pt>
                <c:pt idx="5041">
                  <c:v>0.30527700000000002</c:v>
                </c:pt>
                <c:pt idx="5042">
                  <c:v>0.31022100000000002</c:v>
                </c:pt>
                <c:pt idx="5043">
                  <c:v>0.30157</c:v>
                </c:pt>
                <c:pt idx="5044">
                  <c:v>0.333704</c:v>
                </c:pt>
                <c:pt idx="5045">
                  <c:v>0.30033399999999999</c:v>
                </c:pt>
                <c:pt idx="5046">
                  <c:v>0.29538999999999999</c:v>
                </c:pt>
                <c:pt idx="5047">
                  <c:v>0.29786200000000002</c:v>
                </c:pt>
                <c:pt idx="5048">
                  <c:v>0.31145699999999998</c:v>
                </c:pt>
                <c:pt idx="5049">
                  <c:v>0.29538999999999999</c:v>
                </c:pt>
                <c:pt idx="5050">
                  <c:v>0.34359200000000001</c:v>
                </c:pt>
                <c:pt idx="5051">
                  <c:v>0.29786200000000002</c:v>
                </c:pt>
                <c:pt idx="5052">
                  <c:v>0.34359200000000001</c:v>
                </c:pt>
                <c:pt idx="5053">
                  <c:v>0.30898500000000001</c:v>
                </c:pt>
                <c:pt idx="5054">
                  <c:v>0.296626</c:v>
                </c:pt>
                <c:pt idx="5055">
                  <c:v>0.312693</c:v>
                </c:pt>
                <c:pt idx="5056">
                  <c:v>0.29044599999999998</c:v>
                </c:pt>
                <c:pt idx="5057">
                  <c:v>0.29415400000000003</c:v>
                </c:pt>
                <c:pt idx="5058">
                  <c:v>0.32752399999999998</c:v>
                </c:pt>
                <c:pt idx="5059">
                  <c:v>0.29909799999999997</c:v>
                </c:pt>
                <c:pt idx="5060">
                  <c:v>0.29786200000000002</c:v>
                </c:pt>
                <c:pt idx="5061">
                  <c:v>0.30157</c:v>
                </c:pt>
                <c:pt idx="5062">
                  <c:v>0.29044599999999998</c:v>
                </c:pt>
                <c:pt idx="5063">
                  <c:v>0.29538999999999999</c:v>
                </c:pt>
                <c:pt idx="5064">
                  <c:v>0.31145699999999998</c:v>
                </c:pt>
                <c:pt idx="5065">
                  <c:v>0.296626</c:v>
                </c:pt>
                <c:pt idx="5066">
                  <c:v>0.29291800000000001</c:v>
                </c:pt>
                <c:pt idx="5067">
                  <c:v>0.312693</c:v>
                </c:pt>
                <c:pt idx="5068">
                  <c:v>0.31516499999999997</c:v>
                </c:pt>
                <c:pt idx="5069">
                  <c:v>0.30280600000000002</c:v>
                </c:pt>
                <c:pt idx="5070">
                  <c:v>0.34729900000000002</c:v>
                </c:pt>
                <c:pt idx="5071">
                  <c:v>0.32010899999999998</c:v>
                </c:pt>
                <c:pt idx="5072">
                  <c:v>0.31022100000000002</c:v>
                </c:pt>
                <c:pt idx="5073">
                  <c:v>0.31887300000000002</c:v>
                </c:pt>
                <c:pt idx="5074">
                  <c:v>0.33123200000000003</c:v>
                </c:pt>
                <c:pt idx="5075">
                  <c:v>0.31516499999999997</c:v>
                </c:pt>
                <c:pt idx="5076">
                  <c:v>0.31022100000000002</c:v>
                </c:pt>
                <c:pt idx="5077">
                  <c:v>0.32381700000000002</c:v>
                </c:pt>
                <c:pt idx="5078">
                  <c:v>0.296626</c:v>
                </c:pt>
                <c:pt idx="5079">
                  <c:v>0.30651299999999998</c:v>
                </c:pt>
                <c:pt idx="5080">
                  <c:v>0.32628800000000002</c:v>
                </c:pt>
                <c:pt idx="5081">
                  <c:v>0.33988400000000002</c:v>
                </c:pt>
                <c:pt idx="5082">
                  <c:v>0.30898500000000001</c:v>
                </c:pt>
                <c:pt idx="5083">
                  <c:v>0.34729900000000002</c:v>
                </c:pt>
                <c:pt idx="5084">
                  <c:v>0.29909799999999997</c:v>
                </c:pt>
                <c:pt idx="5085">
                  <c:v>0.30527700000000002</c:v>
                </c:pt>
                <c:pt idx="5086">
                  <c:v>0.33988400000000002</c:v>
                </c:pt>
                <c:pt idx="5087">
                  <c:v>0.34359200000000001</c:v>
                </c:pt>
                <c:pt idx="5088">
                  <c:v>0.29909799999999997</c:v>
                </c:pt>
                <c:pt idx="5089">
                  <c:v>0.30898500000000001</c:v>
                </c:pt>
                <c:pt idx="5090">
                  <c:v>0.296626</c:v>
                </c:pt>
                <c:pt idx="5091">
                  <c:v>0.296626</c:v>
                </c:pt>
                <c:pt idx="5092">
                  <c:v>0.30774899999999999</c:v>
                </c:pt>
                <c:pt idx="5093">
                  <c:v>0.33617599999999997</c:v>
                </c:pt>
                <c:pt idx="5094">
                  <c:v>0.30404199999999998</c:v>
                </c:pt>
                <c:pt idx="5095">
                  <c:v>0.34606399999999998</c:v>
                </c:pt>
                <c:pt idx="5096">
                  <c:v>0.34729900000000002</c:v>
                </c:pt>
                <c:pt idx="5097">
                  <c:v>0.33246799999999999</c:v>
                </c:pt>
                <c:pt idx="5098">
                  <c:v>0.30651299999999998</c:v>
                </c:pt>
                <c:pt idx="5099">
                  <c:v>0.30404199999999998</c:v>
                </c:pt>
                <c:pt idx="5100">
                  <c:v>0.28797400000000001</c:v>
                </c:pt>
                <c:pt idx="5101">
                  <c:v>0.28921000000000002</c:v>
                </c:pt>
                <c:pt idx="5102">
                  <c:v>0.291682</c:v>
                </c:pt>
                <c:pt idx="5103">
                  <c:v>0.312693</c:v>
                </c:pt>
                <c:pt idx="5104">
                  <c:v>0.32752399999999998</c:v>
                </c:pt>
                <c:pt idx="5105">
                  <c:v>0.33123200000000003</c:v>
                </c:pt>
                <c:pt idx="5106">
                  <c:v>0.30404199999999998</c:v>
                </c:pt>
                <c:pt idx="5107">
                  <c:v>0.30774899999999999</c:v>
                </c:pt>
                <c:pt idx="5108">
                  <c:v>0.32999600000000001</c:v>
                </c:pt>
                <c:pt idx="5109">
                  <c:v>0.34853499999999998</c:v>
                </c:pt>
                <c:pt idx="5110">
                  <c:v>0.35595100000000002</c:v>
                </c:pt>
                <c:pt idx="5111">
                  <c:v>0.30774899999999999</c:v>
                </c:pt>
                <c:pt idx="5112">
                  <c:v>0.31640099999999999</c:v>
                </c:pt>
                <c:pt idx="5113">
                  <c:v>0.29415400000000003</c:v>
                </c:pt>
                <c:pt idx="5114">
                  <c:v>0.33617599999999997</c:v>
                </c:pt>
                <c:pt idx="5115">
                  <c:v>0.28673799999999999</c:v>
                </c:pt>
                <c:pt idx="5116">
                  <c:v>0.312693</c:v>
                </c:pt>
                <c:pt idx="5117">
                  <c:v>0.29909799999999997</c:v>
                </c:pt>
                <c:pt idx="5118">
                  <c:v>0.32258100000000001</c:v>
                </c:pt>
                <c:pt idx="5119">
                  <c:v>0.34359200000000001</c:v>
                </c:pt>
                <c:pt idx="5120">
                  <c:v>0.29415400000000003</c:v>
                </c:pt>
                <c:pt idx="5121">
                  <c:v>0.29415400000000003</c:v>
                </c:pt>
                <c:pt idx="5122">
                  <c:v>0.31145699999999998</c:v>
                </c:pt>
                <c:pt idx="5123">
                  <c:v>0.30280600000000002</c:v>
                </c:pt>
                <c:pt idx="5124">
                  <c:v>0.35100700000000001</c:v>
                </c:pt>
                <c:pt idx="5125">
                  <c:v>0.33741199999999999</c:v>
                </c:pt>
                <c:pt idx="5126">
                  <c:v>0.30774899999999999</c:v>
                </c:pt>
                <c:pt idx="5127">
                  <c:v>0.296626</c:v>
                </c:pt>
                <c:pt idx="5128">
                  <c:v>0.354715</c:v>
                </c:pt>
                <c:pt idx="5129">
                  <c:v>0.33617599999999997</c:v>
                </c:pt>
                <c:pt idx="5130">
                  <c:v>0.29291800000000001</c:v>
                </c:pt>
                <c:pt idx="5131">
                  <c:v>0.30033399999999999</c:v>
                </c:pt>
                <c:pt idx="5132">
                  <c:v>0.32010899999999998</c:v>
                </c:pt>
                <c:pt idx="5133">
                  <c:v>0.33246799999999999</c:v>
                </c:pt>
                <c:pt idx="5134">
                  <c:v>0.30774899999999999</c:v>
                </c:pt>
                <c:pt idx="5135">
                  <c:v>0.29044599999999998</c:v>
                </c:pt>
                <c:pt idx="5136">
                  <c:v>0.30033399999999999</c:v>
                </c:pt>
                <c:pt idx="5137">
                  <c:v>0.34482800000000002</c:v>
                </c:pt>
                <c:pt idx="5138">
                  <c:v>0.35224299999999997</c:v>
                </c:pt>
                <c:pt idx="5139">
                  <c:v>0.33741199999999999</c:v>
                </c:pt>
                <c:pt idx="5140">
                  <c:v>0.30033399999999999</c:v>
                </c:pt>
                <c:pt idx="5141">
                  <c:v>0.30898500000000001</c:v>
                </c:pt>
                <c:pt idx="5142">
                  <c:v>0.33988400000000002</c:v>
                </c:pt>
                <c:pt idx="5143">
                  <c:v>0.30651299999999998</c:v>
                </c:pt>
                <c:pt idx="5144">
                  <c:v>0.30774899999999999</c:v>
                </c:pt>
                <c:pt idx="5145">
                  <c:v>0.33494000000000002</c:v>
                </c:pt>
                <c:pt idx="5146">
                  <c:v>0.32628800000000002</c:v>
                </c:pt>
                <c:pt idx="5147">
                  <c:v>0.30527700000000002</c:v>
                </c:pt>
                <c:pt idx="5148">
                  <c:v>0.30157</c:v>
                </c:pt>
                <c:pt idx="5149">
                  <c:v>0.28797400000000001</c:v>
                </c:pt>
                <c:pt idx="5150">
                  <c:v>0.29044599999999998</c:v>
                </c:pt>
                <c:pt idx="5151">
                  <c:v>0.30651299999999998</c:v>
                </c:pt>
                <c:pt idx="5152">
                  <c:v>0.29415400000000003</c:v>
                </c:pt>
                <c:pt idx="5153">
                  <c:v>0.296626</c:v>
                </c:pt>
                <c:pt idx="5154">
                  <c:v>0.291682</c:v>
                </c:pt>
                <c:pt idx="5155">
                  <c:v>0.28797400000000001</c:v>
                </c:pt>
                <c:pt idx="5156">
                  <c:v>0.33741199999999999</c:v>
                </c:pt>
                <c:pt idx="5157">
                  <c:v>0.29044599999999998</c:v>
                </c:pt>
                <c:pt idx="5158">
                  <c:v>0.34111999999999998</c:v>
                </c:pt>
                <c:pt idx="5159">
                  <c:v>0.32876</c:v>
                </c:pt>
                <c:pt idx="5160">
                  <c:v>0.31022100000000002</c:v>
                </c:pt>
                <c:pt idx="5161">
                  <c:v>0.291682</c:v>
                </c:pt>
                <c:pt idx="5162">
                  <c:v>0.30651299999999998</c:v>
                </c:pt>
                <c:pt idx="5163">
                  <c:v>0.30033399999999999</c:v>
                </c:pt>
                <c:pt idx="5164">
                  <c:v>0.312693</c:v>
                </c:pt>
                <c:pt idx="5165">
                  <c:v>0.317637</c:v>
                </c:pt>
                <c:pt idx="5166">
                  <c:v>0.30527700000000002</c:v>
                </c:pt>
                <c:pt idx="5167">
                  <c:v>0.30404199999999998</c:v>
                </c:pt>
                <c:pt idx="5168">
                  <c:v>0.31145699999999998</c:v>
                </c:pt>
                <c:pt idx="5169">
                  <c:v>0.33988400000000002</c:v>
                </c:pt>
                <c:pt idx="5170">
                  <c:v>0.28426600000000002</c:v>
                </c:pt>
                <c:pt idx="5171">
                  <c:v>0.291682</c:v>
                </c:pt>
                <c:pt idx="5172">
                  <c:v>0.30898500000000001</c:v>
                </c:pt>
                <c:pt idx="5173">
                  <c:v>0.33617599999999997</c:v>
                </c:pt>
                <c:pt idx="5174">
                  <c:v>0.30157</c:v>
                </c:pt>
                <c:pt idx="5175">
                  <c:v>0.30774899999999999</c:v>
                </c:pt>
                <c:pt idx="5176">
                  <c:v>0.35842299999999999</c:v>
                </c:pt>
                <c:pt idx="5177">
                  <c:v>0.28797400000000001</c:v>
                </c:pt>
                <c:pt idx="5178">
                  <c:v>0.31640099999999999</c:v>
                </c:pt>
                <c:pt idx="5179">
                  <c:v>0.33123200000000003</c:v>
                </c:pt>
                <c:pt idx="5180">
                  <c:v>0.30404199999999998</c:v>
                </c:pt>
                <c:pt idx="5181">
                  <c:v>0.30898500000000001</c:v>
                </c:pt>
                <c:pt idx="5182">
                  <c:v>0.28921000000000002</c:v>
                </c:pt>
                <c:pt idx="5183">
                  <c:v>0.34853499999999998</c:v>
                </c:pt>
                <c:pt idx="5184">
                  <c:v>0.29044599999999998</c:v>
                </c:pt>
                <c:pt idx="5185">
                  <c:v>0.30033399999999999</c:v>
                </c:pt>
                <c:pt idx="5186">
                  <c:v>0.31022100000000002</c:v>
                </c:pt>
                <c:pt idx="5187">
                  <c:v>0.317637</c:v>
                </c:pt>
                <c:pt idx="5188">
                  <c:v>0.32999600000000001</c:v>
                </c:pt>
                <c:pt idx="5189">
                  <c:v>0.30033399999999999</c:v>
                </c:pt>
                <c:pt idx="5190">
                  <c:v>0.28550199999999998</c:v>
                </c:pt>
                <c:pt idx="5191">
                  <c:v>0.28797400000000001</c:v>
                </c:pt>
                <c:pt idx="5192">
                  <c:v>0.28797400000000001</c:v>
                </c:pt>
                <c:pt idx="5193">
                  <c:v>0.29291800000000001</c:v>
                </c:pt>
                <c:pt idx="5194">
                  <c:v>0.32258100000000001</c:v>
                </c:pt>
                <c:pt idx="5195">
                  <c:v>0.296626</c:v>
                </c:pt>
                <c:pt idx="5196">
                  <c:v>0.31022100000000002</c:v>
                </c:pt>
                <c:pt idx="5197">
                  <c:v>0.30774899999999999</c:v>
                </c:pt>
                <c:pt idx="5198">
                  <c:v>0.34359200000000001</c:v>
                </c:pt>
                <c:pt idx="5199">
                  <c:v>0.29786200000000002</c:v>
                </c:pt>
                <c:pt idx="5200">
                  <c:v>0.317637</c:v>
                </c:pt>
                <c:pt idx="5201">
                  <c:v>0.29415400000000003</c:v>
                </c:pt>
                <c:pt idx="5202">
                  <c:v>0.317637</c:v>
                </c:pt>
                <c:pt idx="5203">
                  <c:v>0.28550199999999998</c:v>
                </c:pt>
                <c:pt idx="5204">
                  <c:v>0.35347899999999999</c:v>
                </c:pt>
                <c:pt idx="5205">
                  <c:v>0.34729900000000002</c:v>
                </c:pt>
                <c:pt idx="5206">
                  <c:v>0.29786200000000002</c:v>
                </c:pt>
                <c:pt idx="5207">
                  <c:v>0.30774899999999999</c:v>
                </c:pt>
                <c:pt idx="5208">
                  <c:v>0.32999600000000001</c:v>
                </c:pt>
                <c:pt idx="5209">
                  <c:v>0.33741199999999999</c:v>
                </c:pt>
                <c:pt idx="5210">
                  <c:v>0.30404199999999998</c:v>
                </c:pt>
                <c:pt idx="5211">
                  <c:v>0.28921000000000002</c:v>
                </c:pt>
                <c:pt idx="5212">
                  <c:v>0.29786200000000002</c:v>
                </c:pt>
                <c:pt idx="5213">
                  <c:v>0.30157</c:v>
                </c:pt>
                <c:pt idx="5214">
                  <c:v>0.34729900000000002</c:v>
                </c:pt>
                <c:pt idx="5215">
                  <c:v>0.30157</c:v>
                </c:pt>
                <c:pt idx="5216">
                  <c:v>0.30898500000000001</c:v>
                </c:pt>
                <c:pt idx="5217">
                  <c:v>0.30033399999999999</c:v>
                </c:pt>
                <c:pt idx="5218">
                  <c:v>0.33988400000000002</c:v>
                </c:pt>
                <c:pt idx="5219">
                  <c:v>0.30774899999999999</c:v>
                </c:pt>
                <c:pt idx="5220">
                  <c:v>0.30774899999999999</c:v>
                </c:pt>
                <c:pt idx="5221">
                  <c:v>0.30898500000000001</c:v>
                </c:pt>
                <c:pt idx="5222">
                  <c:v>0.333704</c:v>
                </c:pt>
                <c:pt idx="5223">
                  <c:v>0.30033399999999999</c:v>
                </c:pt>
                <c:pt idx="5224">
                  <c:v>0.29415400000000003</c:v>
                </c:pt>
                <c:pt idx="5225">
                  <c:v>0.30774899999999999</c:v>
                </c:pt>
                <c:pt idx="5226">
                  <c:v>0.30651299999999998</c:v>
                </c:pt>
                <c:pt idx="5227">
                  <c:v>0.30033399999999999</c:v>
                </c:pt>
                <c:pt idx="5228">
                  <c:v>0.34729900000000002</c:v>
                </c:pt>
                <c:pt idx="5229">
                  <c:v>0.30404199999999998</c:v>
                </c:pt>
                <c:pt idx="5230">
                  <c:v>0.29291800000000001</c:v>
                </c:pt>
                <c:pt idx="5231">
                  <c:v>0.30404199999999998</c:v>
                </c:pt>
                <c:pt idx="5232">
                  <c:v>0.31022100000000002</c:v>
                </c:pt>
                <c:pt idx="5233">
                  <c:v>0.29044599999999998</c:v>
                </c:pt>
                <c:pt idx="5234">
                  <c:v>0.30527700000000002</c:v>
                </c:pt>
                <c:pt idx="5235">
                  <c:v>0.32752399999999998</c:v>
                </c:pt>
                <c:pt idx="5236">
                  <c:v>0.32505200000000001</c:v>
                </c:pt>
                <c:pt idx="5237">
                  <c:v>0.31640099999999999</c:v>
                </c:pt>
                <c:pt idx="5238">
                  <c:v>0.296626</c:v>
                </c:pt>
                <c:pt idx="5239">
                  <c:v>0.30404199999999998</c:v>
                </c:pt>
                <c:pt idx="5240">
                  <c:v>0.338648</c:v>
                </c:pt>
                <c:pt idx="5241">
                  <c:v>0.30033399999999999</c:v>
                </c:pt>
                <c:pt idx="5242">
                  <c:v>0.29538999999999999</c:v>
                </c:pt>
                <c:pt idx="5243">
                  <c:v>0.31887300000000002</c:v>
                </c:pt>
                <c:pt idx="5244">
                  <c:v>0.317637</c:v>
                </c:pt>
                <c:pt idx="5245">
                  <c:v>0.30404199999999998</c:v>
                </c:pt>
                <c:pt idx="5246">
                  <c:v>0.30898500000000001</c:v>
                </c:pt>
                <c:pt idx="5247">
                  <c:v>0.28921000000000002</c:v>
                </c:pt>
                <c:pt idx="5248">
                  <c:v>0.29909799999999997</c:v>
                </c:pt>
                <c:pt idx="5249">
                  <c:v>0.32999600000000001</c:v>
                </c:pt>
                <c:pt idx="5250">
                  <c:v>0.35718699999999998</c:v>
                </c:pt>
                <c:pt idx="5251">
                  <c:v>0.29415400000000003</c:v>
                </c:pt>
                <c:pt idx="5252">
                  <c:v>0.30404199999999998</c:v>
                </c:pt>
                <c:pt idx="5253">
                  <c:v>0.32505200000000001</c:v>
                </c:pt>
                <c:pt idx="5254">
                  <c:v>0.32752399999999998</c:v>
                </c:pt>
                <c:pt idx="5255">
                  <c:v>0.30404199999999998</c:v>
                </c:pt>
                <c:pt idx="5256">
                  <c:v>0.30527700000000002</c:v>
                </c:pt>
                <c:pt idx="5257">
                  <c:v>0.30898500000000001</c:v>
                </c:pt>
                <c:pt idx="5258">
                  <c:v>0.333704</c:v>
                </c:pt>
                <c:pt idx="5259">
                  <c:v>0.30033399999999999</c:v>
                </c:pt>
                <c:pt idx="5260">
                  <c:v>0.29909799999999997</c:v>
                </c:pt>
                <c:pt idx="5261">
                  <c:v>0.30033399999999999</c:v>
                </c:pt>
                <c:pt idx="5262">
                  <c:v>0.31640099999999999</c:v>
                </c:pt>
                <c:pt idx="5263">
                  <c:v>0.30527700000000002</c:v>
                </c:pt>
                <c:pt idx="5264">
                  <c:v>0.35965900000000001</c:v>
                </c:pt>
                <c:pt idx="5265">
                  <c:v>0.32999600000000001</c:v>
                </c:pt>
                <c:pt idx="5266">
                  <c:v>0.29044599999999998</c:v>
                </c:pt>
                <c:pt idx="5267">
                  <c:v>0.31145699999999998</c:v>
                </c:pt>
                <c:pt idx="5268">
                  <c:v>0.33617599999999997</c:v>
                </c:pt>
                <c:pt idx="5269">
                  <c:v>0.30404199999999998</c:v>
                </c:pt>
                <c:pt idx="5270">
                  <c:v>0.33246799999999999</c:v>
                </c:pt>
                <c:pt idx="5271">
                  <c:v>0.30527700000000002</c:v>
                </c:pt>
                <c:pt idx="5272">
                  <c:v>0.28797400000000001</c:v>
                </c:pt>
                <c:pt idx="5273">
                  <c:v>0.29415400000000003</c:v>
                </c:pt>
                <c:pt idx="5274">
                  <c:v>0.33988400000000002</c:v>
                </c:pt>
                <c:pt idx="5275">
                  <c:v>0.333704</c:v>
                </c:pt>
                <c:pt idx="5276">
                  <c:v>0.30033399999999999</c:v>
                </c:pt>
                <c:pt idx="5277">
                  <c:v>0.30898500000000001</c:v>
                </c:pt>
                <c:pt idx="5278">
                  <c:v>0.34729900000000002</c:v>
                </c:pt>
                <c:pt idx="5279">
                  <c:v>0.29415400000000003</c:v>
                </c:pt>
                <c:pt idx="5280">
                  <c:v>0.32258100000000001</c:v>
                </c:pt>
                <c:pt idx="5281">
                  <c:v>0.33988400000000002</c:v>
                </c:pt>
                <c:pt idx="5282">
                  <c:v>0.29786200000000002</c:v>
                </c:pt>
                <c:pt idx="5283">
                  <c:v>0.29044599999999998</c:v>
                </c:pt>
                <c:pt idx="5284">
                  <c:v>0.33617599999999997</c:v>
                </c:pt>
                <c:pt idx="5285">
                  <c:v>0.29538999999999999</c:v>
                </c:pt>
                <c:pt idx="5286">
                  <c:v>0.32010899999999998</c:v>
                </c:pt>
                <c:pt idx="5287">
                  <c:v>0.31022100000000002</c:v>
                </c:pt>
                <c:pt idx="5288">
                  <c:v>0.31887300000000002</c:v>
                </c:pt>
                <c:pt idx="5289">
                  <c:v>0.34482800000000002</c:v>
                </c:pt>
                <c:pt idx="5290">
                  <c:v>0.30033399999999999</c:v>
                </c:pt>
                <c:pt idx="5291">
                  <c:v>0.30774899999999999</c:v>
                </c:pt>
                <c:pt idx="5292">
                  <c:v>0.30527700000000002</c:v>
                </c:pt>
                <c:pt idx="5293">
                  <c:v>0.31145699999999998</c:v>
                </c:pt>
                <c:pt idx="5294">
                  <c:v>0.31640099999999999</c:v>
                </c:pt>
                <c:pt idx="5295">
                  <c:v>0.312693</c:v>
                </c:pt>
                <c:pt idx="5296">
                  <c:v>0.33123200000000003</c:v>
                </c:pt>
                <c:pt idx="5297">
                  <c:v>0.30033399999999999</c:v>
                </c:pt>
                <c:pt idx="5298">
                  <c:v>0.29291800000000001</c:v>
                </c:pt>
                <c:pt idx="5299">
                  <c:v>0.32876</c:v>
                </c:pt>
                <c:pt idx="5300">
                  <c:v>0.338648</c:v>
                </c:pt>
                <c:pt idx="5301">
                  <c:v>0.30774899999999999</c:v>
                </c:pt>
                <c:pt idx="5302">
                  <c:v>0.296626</c:v>
                </c:pt>
                <c:pt idx="5303">
                  <c:v>0.32258100000000001</c:v>
                </c:pt>
                <c:pt idx="5304">
                  <c:v>0.30774899999999999</c:v>
                </c:pt>
                <c:pt idx="5305">
                  <c:v>0.30898500000000001</c:v>
                </c:pt>
                <c:pt idx="5306">
                  <c:v>0.31022100000000002</c:v>
                </c:pt>
                <c:pt idx="5307">
                  <c:v>0.312693</c:v>
                </c:pt>
                <c:pt idx="5308">
                  <c:v>0.30033399999999999</c:v>
                </c:pt>
                <c:pt idx="5309">
                  <c:v>0.30527700000000002</c:v>
                </c:pt>
                <c:pt idx="5310">
                  <c:v>0.296626</c:v>
                </c:pt>
                <c:pt idx="5311">
                  <c:v>0.33494000000000002</c:v>
                </c:pt>
                <c:pt idx="5312">
                  <c:v>0.28921000000000002</c:v>
                </c:pt>
                <c:pt idx="5313">
                  <c:v>0.33988400000000002</c:v>
                </c:pt>
                <c:pt idx="5314">
                  <c:v>0.31887300000000002</c:v>
                </c:pt>
                <c:pt idx="5315">
                  <c:v>0.32752399999999998</c:v>
                </c:pt>
                <c:pt idx="5316">
                  <c:v>0.30774899999999999</c:v>
                </c:pt>
                <c:pt idx="5317">
                  <c:v>0.291682</c:v>
                </c:pt>
                <c:pt idx="5318">
                  <c:v>0.30527700000000002</c:v>
                </c:pt>
                <c:pt idx="5319">
                  <c:v>0.35347899999999999</c:v>
                </c:pt>
                <c:pt idx="5320">
                  <c:v>0.28550199999999998</c:v>
                </c:pt>
                <c:pt idx="5321">
                  <c:v>0.291682</c:v>
                </c:pt>
                <c:pt idx="5322">
                  <c:v>0.30651299999999998</c:v>
                </c:pt>
                <c:pt idx="5323">
                  <c:v>0.32381700000000002</c:v>
                </c:pt>
                <c:pt idx="5324">
                  <c:v>0.33123200000000003</c:v>
                </c:pt>
                <c:pt idx="5325">
                  <c:v>0.32999600000000001</c:v>
                </c:pt>
                <c:pt idx="5326">
                  <c:v>0.30774899999999999</c:v>
                </c:pt>
                <c:pt idx="5327">
                  <c:v>0.30774899999999999</c:v>
                </c:pt>
                <c:pt idx="5328">
                  <c:v>0.34853499999999998</c:v>
                </c:pt>
                <c:pt idx="5329">
                  <c:v>0.34482800000000002</c:v>
                </c:pt>
                <c:pt idx="5330">
                  <c:v>0.296626</c:v>
                </c:pt>
                <c:pt idx="5331">
                  <c:v>0.32999600000000001</c:v>
                </c:pt>
                <c:pt idx="5332">
                  <c:v>0.33123200000000003</c:v>
                </c:pt>
                <c:pt idx="5333">
                  <c:v>0.31022100000000002</c:v>
                </c:pt>
                <c:pt idx="5334">
                  <c:v>0.30033399999999999</c:v>
                </c:pt>
                <c:pt idx="5335">
                  <c:v>0.33494000000000002</c:v>
                </c:pt>
                <c:pt idx="5336">
                  <c:v>0.28550199999999998</c:v>
                </c:pt>
                <c:pt idx="5337">
                  <c:v>0.29415400000000003</c:v>
                </c:pt>
                <c:pt idx="5338">
                  <c:v>0.32752399999999998</c:v>
                </c:pt>
                <c:pt idx="5339">
                  <c:v>0.33123200000000003</c:v>
                </c:pt>
                <c:pt idx="5340">
                  <c:v>0.29786200000000002</c:v>
                </c:pt>
                <c:pt idx="5341">
                  <c:v>0.29415400000000003</c:v>
                </c:pt>
                <c:pt idx="5342">
                  <c:v>0.31516499999999997</c:v>
                </c:pt>
                <c:pt idx="5343">
                  <c:v>0.35595100000000002</c:v>
                </c:pt>
                <c:pt idx="5344">
                  <c:v>0.29909799999999997</c:v>
                </c:pt>
                <c:pt idx="5345">
                  <c:v>0.29786200000000002</c:v>
                </c:pt>
                <c:pt idx="5346">
                  <c:v>0.34729900000000002</c:v>
                </c:pt>
                <c:pt idx="5347">
                  <c:v>0.354715</c:v>
                </c:pt>
                <c:pt idx="5348">
                  <c:v>0.30898500000000001</c:v>
                </c:pt>
                <c:pt idx="5349">
                  <c:v>0.29044599999999998</c:v>
                </c:pt>
                <c:pt idx="5350">
                  <c:v>0.317637</c:v>
                </c:pt>
                <c:pt idx="5351">
                  <c:v>0.36583900000000003</c:v>
                </c:pt>
                <c:pt idx="5352">
                  <c:v>0.32752399999999998</c:v>
                </c:pt>
                <c:pt idx="5353">
                  <c:v>0.296626</c:v>
                </c:pt>
                <c:pt idx="5354">
                  <c:v>0.31516499999999997</c:v>
                </c:pt>
                <c:pt idx="5355">
                  <c:v>0.296626</c:v>
                </c:pt>
                <c:pt idx="5356">
                  <c:v>0.33741199999999999</c:v>
                </c:pt>
                <c:pt idx="5357">
                  <c:v>0.30651299999999998</c:v>
                </c:pt>
                <c:pt idx="5358">
                  <c:v>0.30774899999999999</c:v>
                </c:pt>
                <c:pt idx="5359">
                  <c:v>0.31640099999999999</c:v>
                </c:pt>
                <c:pt idx="5360">
                  <c:v>0.29291800000000001</c:v>
                </c:pt>
                <c:pt idx="5361">
                  <c:v>0.30033399999999999</c:v>
                </c:pt>
                <c:pt idx="5362">
                  <c:v>0.30157</c:v>
                </c:pt>
                <c:pt idx="5363">
                  <c:v>0.34729900000000002</c:v>
                </c:pt>
                <c:pt idx="5364">
                  <c:v>0.35100700000000001</c:v>
                </c:pt>
                <c:pt idx="5365">
                  <c:v>0.28673799999999999</c:v>
                </c:pt>
                <c:pt idx="5366">
                  <c:v>0.30404199999999998</c:v>
                </c:pt>
                <c:pt idx="5367">
                  <c:v>0.33741199999999999</c:v>
                </c:pt>
                <c:pt idx="5368">
                  <c:v>0.30157</c:v>
                </c:pt>
                <c:pt idx="5369">
                  <c:v>0.30404199999999998</c:v>
                </c:pt>
                <c:pt idx="5370">
                  <c:v>0.35100700000000001</c:v>
                </c:pt>
                <c:pt idx="5371">
                  <c:v>0.33123200000000003</c:v>
                </c:pt>
                <c:pt idx="5372">
                  <c:v>0.32010899999999998</c:v>
                </c:pt>
                <c:pt idx="5373">
                  <c:v>0.312693</c:v>
                </c:pt>
                <c:pt idx="5374">
                  <c:v>0.32505200000000001</c:v>
                </c:pt>
                <c:pt idx="5375">
                  <c:v>0.30157</c:v>
                </c:pt>
                <c:pt idx="5376">
                  <c:v>0.32752399999999998</c:v>
                </c:pt>
                <c:pt idx="5377">
                  <c:v>0.30774899999999999</c:v>
                </c:pt>
                <c:pt idx="5378">
                  <c:v>0.28673799999999999</c:v>
                </c:pt>
                <c:pt idx="5379">
                  <c:v>0.333704</c:v>
                </c:pt>
                <c:pt idx="5380">
                  <c:v>0.296626</c:v>
                </c:pt>
                <c:pt idx="5381">
                  <c:v>0.30280600000000002</c:v>
                </c:pt>
                <c:pt idx="5382">
                  <c:v>0.32876</c:v>
                </c:pt>
                <c:pt idx="5383">
                  <c:v>0.34359200000000001</c:v>
                </c:pt>
                <c:pt idx="5384">
                  <c:v>0.29415400000000003</c:v>
                </c:pt>
                <c:pt idx="5385">
                  <c:v>0.30033399999999999</c:v>
                </c:pt>
                <c:pt idx="5386">
                  <c:v>0.33246799999999999</c:v>
                </c:pt>
                <c:pt idx="5387">
                  <c:v>0.30898500000000001</c:v>
                </c:pt>
                <c:pt idx="5388">
                  <c:v>0.30404199999999998</c:v>
                </c:pt>
                <c:pt idx="5389">
                  <c:v>0.32752399999999998</c:v>
                </c:pt>
                <c:pt idx="5390">
                  <c:v>0.31145699999999998</c:v>
                </c:pt>
                <c:pt idx="5391">
                  <c:v>0.29044599999999998</c:v>
                </c:pt>
                <c:pt idx="5392">
                  <c:v>0.30033399999999999</c:v>
                </c:pt>
                <c:pt idx="5393">
                  <c:v>0.31392900000000001</c:v>
                </c:pt>
                <c:pt idx="5394">
                  <c:v>0.333704</c:v>
                </c:pt>
                <c:pt idx="5395">
                  <c:v>0.30404199999999998</c:v>
                </c:pt>
                <c:pt idx="5396">
                  <c:v>0.30404199999999998</c:v>
                </c:pt>
                <c:pt idx="5397">
                  <c:v>0.28426600000000002</c:v>
                </c:pt>
                <c:pt idx="5398">
                  <c:v>0.30033399999999999</c:v>
                </c:pt>
                <c:pt idx="5399">
                  <c:v>0.28426600000000002</c:v>
                </c:pt>
                <c:pt idx="5400">
                  <c:v>0.30898500000000001</c:v>
                </c:pt>
                <c:pt idx="5401">
                  <c:v>0.32381700000000002</c:v>
                </c:pt>
                <c:pt idx="5402">
                  <c:v>0.30527700000000002</c:v>
                </c:pt>
                <c:pt idx="5403">
                  <c:v>0.30404199999999998</c:v>
                </c:pt>
                <c:pt idx="5404">
                  <c:v>0.30033399999999999</c:v>
                </c:pt>
                <c:pt idx="5405">
                  <c:v>0.31145699999999998</c:v>
                </c:pt>
                <c:pt idx="5406">
                  <c:v>0.30157</c:v>
                </c:pt>
                <c:pt idx="5407">
                  <c:v>0.296626</c:v>
                </c:pt>
                <c:pt idx="5408">
                  <c:v>0.312693</c:v>
                </c:pt>
                <c:pt idx="5409">
                  <c:v>0.31887300000000002</c:v>
                </c:pt>
                <c:pt idx="5410">
                  <c:v>0.30157</c:v>
                </c:pt>
                <c:pt idx="5411">
                  <c:v>0.30527700000000002</c:v>
                </c:pt>
                <c:pt idx="5412">
                  <c:v>0.30404199999999998</c:v>
                </c:pt>
                <c:pt idx="5413">
                  <c:v>0.30898500000000001</c:v>
                </c:pt>
                <c:pt idx="5414">
                  <c:v>0.29415400000000003</c:v>
                </c:pt>
                <c:pt idx="5415">
                  <c:v>0.30404199999999998</c:v>
                </c:pt>
                <c:pt idx="5416">
                  <c:v>0.28921000000000002</c:v>
                </c:pt>
                <c:pt idx="5417">
                  <c:v>0.30280600000000002</c:v>
                </c:pt>
                <c:pt idx="5418">
                  <c:v>0.291682</c:v>
                </c:pt>
                <c:pt idx="5419">
                  <c:v>0.31145699999999998</c:v>
                </c:pt>
                <c:pt idx="5420">
                  <c:v>0.30033399999999999</c:v>
                </c:pt>
                <c:pt idx="5421">
                  <c:v>0.30280600000000002</c:v>
                </c:pt>
                <c:pt idx="5422">
                  <c:v>0.33123200000000003</c:v>
                </c:pt>
                <c:pt idx="5423">
                  <c:v>0.28797400000000001</c:v>
                </c:pt>
                <c:pt idx="5424">
                  <c:v>0.30404199999999998</c:v>
                </c:pt>
                <c:pt idx="5425">
                  <c:v>0.31145699999999998</c:v>
                </c:pt>
                <c:pt idx="5426">
                  <c:v>0.32628800000000002</c:v>
                </c:pt>
                <c:pt idx="5427">
                  <c:v>0.29909799999999997</c:v>
                </c:pt>
                <c:pt idx="5428">
                  <c:v>0.30033399999999999</c:v>
                </c:pt>
                <c:pt idx="5429">
                  <c:v>0.30774899999999999</c:v>
                </c:pt>
                <c:pt idx="5430">
                  <c:v>0.296626</c:v>
                </c:pt>
                <c:pt idx="5431">
                  <c:v>0.36583900000000003</c:v>
                </c:pt>
                <c:pt idx="5432">
                  <c:v>0.29044599999999998</c:v>
                </c:pt>
                <c:pt idx="5433">
                  <c:v>0.29786200000000002</c:v>
                </c:pt>
                <c:pt idx="5434">
                  <c:v>0.312693</c:v>
                </c:pt>
                <c:pt idx="5435">
                  <c:v>0.34729900000000002</c:v>
                </c:pt>
                <c:pt idx="5436">
                  <c:v>0.30033399999999999</c:v>
                </c:pt>
                <c:pt idx="5437">
                  <c:v>0.31392900000000001</c:v>
                </c:pt>
                <c:pt idx="5438">
                  <c:v>0.30898500000000001</c:v>
                </c:pt>
                <c:pt idx="5439">
                  <c:v>0.31392900000000001</c:v>
                </c:pt>
                <c:pt idx="5440">
                  <c:v>0.33741199999999999</c:v>
                </c:pt>
                <c:pt idx="5441">
                  <c:v>0.28673799999999999</c:v>
                </c:pt>
                <c:pt idx="5442">
                  <c:v>0.29538999999999999</c:v>
                </c:pt>
                <c:pt idx="5443">
                  <c:v>0.32134499999999999</c:v>
                </c:pt>
                <c:pt idx="5444">
                  <c:v>0.34606399999999998</c:v>
                </c:pt>
                <c:pt idx="5445">
                  <c:v>0.296626</c:v>
                </c:pt>
                <c:pt idx="5446">
                  <c:v>0.30033399999999999</c:v>
                </c:pt>
                <c:pt idx="5447">
                  <c:v>0.30404199999999998</c:v>
                </c:pt>
                <c:pt idx="5448">
                  <c:v>0.30280600000000002</c:v>
                </c:pt>
                <c:pt idx="5449">
                  <c:v>0.30033399999999999</c:v>
                </c:pt>
                <c:pt idx="5450">
                  <c:v>0.34359200000000001</c:v>
                </c:pt>
                <c:pt idx="5451">
                  <c:v>0.30404199999999998</c:v>
                </c:pt>
                <c:pt idx="5452">
                  <c:v>0.29415400000000003</c:v>
                </c:pt>
                <c:pt idx="5453">
                  <c:v>0.30898500000000001</c:v>
                </c:pt>
                <c:pt idx="5454">
                  <c:v>0.31145699999999998</c:v>
                </c:pt>
                <c:pt idx="5455">
                  <c:v>0.30898500000000001</c:v>
                </c:pt>
                <c:pt idx="5456">
                  <c:v>0.296626</c:v>
                </c:pt>
                <c:pt idx="5457">
                  <c:v>0.34729900000000002</c:v>
                </c:pt>
                <c:pt idx="5458">
                  <c:v>0.28921000000000002</c:v>
                </c:pt>
                <c:pt idx="5459">
                  <c:v>0.29415400000000003</c:v>
                </c:pt>
                <c:pt idx="5460">
                  <c:v>0.30527700000000002</c:v>
                </c:pt>
                <c:pt idx="5461">
                  <c:v>0.30898500000000001</c:v>
                </c:pt>
                <c:pt idx="5462">
                  <c:v>0.30774899999999999</c:v>
                </c:pt>
                <c:pt idx="5463">
                  <c:v>0.30774899999999999</c:v>
                </c:pt>
                <c:pt idx="5464">
                  <c:v>0.338648</c:v>
                </c:pt>
                <c:pt idx="5465">
                  <c:v>0.29415400000000003</c:v>
                </c:pt>
                <c:pt idx="5466">
                  <c:v>0.296626</c:v>
                </c:pt>
                <c:pt idx="5467">
                  <c:v>0.32010899999999998</c:v>
                </c:pt>
                <c:pt idx="5468">
                  <c:v>0.29786200000000002</c:v>
                </c:pt>
                <c:pt idx="5469">
                  <c:v>0.349771</c:v>
                </c:pt>
                <c:pt idx="5470">
                  <c:v>0.28797400000000001</c:v>
                </c:pt>
                <c:pt idx="5471">
                  <c:v>0.29909799999999997</c:v>
                </c:pt>
                <c:pt idx="5472">
                  <c:v>0.32876</c:v>
                </c:pt>
                <c:pt idx="5473">
                  <c:v>0.28797400000000001</c:v>
                </c:pt>
                <c:pt idx="5474">
                  <c:v>0.296626</c:v>
                </c:pt>
                <c:pt idx="5475">
                  <c:v>0.30774899999999999</c:v>
                </c:pt>
                <c:pt idx="5476">
                  <c:v>0.32010899999999998</c:v>
                </c:pt>
                <c:pt idx="5477">
                  <c:v>0.33246799999999999</c:v>
                </c:pt>
                <c:pt idx="5478">
                  <c:v>0.30404199999999998</c:v>
                </c:pt>
                <c:pt idx="5479">
                  <c:v>0.291682</c:v>
                </c:pt>
                <c:pt idx="5480">
                  <c:v>0.30527700000000002</c:v>
                </c:pt>
                <c:pt idx="5481">
                  <c:v>0.30280600000000002</c:v>
                </c:pt>
                <c:pt idx="5482">
                  <c:v>0.32134499999999999</c:v>
                </c:pt>
                <c:pt idx="5483">
                  <c:v>0.29291800000000001</c:v>
                </c:pt>
                <c:pt idx="5484">
                  <c:v>0.29909799999999997</c:v>
                </c:pt>
                <c:pt idx="5485">
                  <c:v>0.29415400000000003</c:v>
                </c:pt>
                <c:pt idx="5486">
                  <c:v>0.29415400000000003</c:v>
                </c:pt>
                <c:pt idx="5487">
                  <c:v>0.29538999999999999</c:v>
                </c:pt>
                <c:pt idx="5488">
                  <c:v>0.29291800000000001</c:v>
                </c:pt>
                <c:pt idx="5489">
                  <c:v>0.31516499999999997</c:v>
                </c:pt>
                <c:pt idx="5490">
                  <c:v>0.32134499999999999</c:v>
                </c:pt>
                <c:pt idx="5491">
                  <c:v>0.33123200000000003</c:v>
                </c:pt>
                <c:pt idx="5492">
                  <c:v>0.32258100000000001</c:v>
                </c:pt>
                <c:pt idx="5493">
                  <c:v>0.30774899999999999</c:v>
                </c:pt>
                <c:pt idx="5494">
                  <c:v>0.28426600000000002</c:v>
                </c:pt>
                <c:pt idx="5495">
                  <c:v>0.30774899999999999</c:v>
                </c:pt>
                <c:pt idx="5496">
                  <c:v>0.30774899999999999</c:v>
                </c:pt>
                <c:pt idx="5497">
                  <c:v>0.317637</c:v>
                </c:pt>
                <c:pt idx="5498">
                  <c:v>0.29291800000000001</c:v>
                </c:pt>
                <c:pt idx="5499">
                  <c:v>0.30033399999999999</c:v>
                </c:pt>
                <c:pt idx="5500">
                  <c:v>0.32381700000000002</c:v>
                </c:pt>
                <c:pt idx="5501">
                  <c:v>0.29538999999999999</c:v>
                </c:pt>
                <c:pt idx="5502">
                  <c:v>0.31640099999999999</c:v>
                </c:pt>
                <c:pt idx="5503">
                  <c:v>0.34729900000000002</c:v>
                </c:pt>
                <c:pt idx="5504">
                  <c:v>0.28797400000000001</c:v>
                </c:pt>
                <c:pt idx="5505">
                  <c:v>0.30651299999999998</c:v>
                </c:pt>
                <c:pt idx="5506">
                  <c:v>0.32752399999999998</c:v>
                </c:pt>
                <c:pt idx="5507">
                  <c:v>0.29291800000000001</c:v>
                </c:pt>
                <c:pt idx="5508">
                  <c:v>0.30280600000000002</c:v>
                </c:pt>
                <c:pt idx="5509">
                  <c:v>0.30033399999999999</c:v>
                </c:pt>
                <c:pt idx="5510">
                  <c:v>0.296626</c:v>
                </c:pt>
                <c:pt idx="5511">
                  <c:v>0.32258100000000001</c:v>
                </c:pt>
                <c:pt idx="5512">
                  <c:v>0.30774899999999999</c:v>
                </c:pt>
                <c:pt idx="5513">
                  <c:v>0.29044599999999998</c:v>
                </c:pt>
                <c:pt idx="5514">
                  <c:v>0.31640099999999999</c:v>
                </c:pt>
                <c:pt idx="5515">
                  <c:v>0.31145699999999998</c:v>
                </c:pt>
                <c:pt idx="5516">
                  <c:v>0.32258100000000001</c:v>
                </c:pt>
                <c:pt idx="5517">
                  <c:v>0.296626</c:v>
                </c:pt>
                <c:pt idx="5518">
                  <c:v>0.30527700000000002</c:v>
                </c:pt>
                <c:pt idx="5519">
                  <c:v>0.30033399999999999</c:v>
                </c:pt>
                <c:pt idx="5520">
                  <c:v>0.29415400000000003</c:v>
                </c:pt>
                <c:pt idx="5521">
                  <c:v>0.34606399999999998</c:v>
                </c:pt>
                <c:pt idx="5522">
                  <c:v>0.29044599999999998</c:v>
                </c:pt>
                <c:pt idx="5523">
                  <c:v>0.32752399999999998</c:v>
                </c:pt>
                <c:pt idx="5524">
                  <c:v>0.29291800000000001</c:v>
                </c:pt>
                <c:pt idx="5525">
                  <c:v>0.29909799999999997</c:v>
                </c:pt>
                <c:pt idx="5526">
                  <c:v>0.291682</c:v>
                </c:pt>
                <c:pt idx="5527">
                  <c:v>0.296626</c:v>
                </c:pt>
                <c:pt idx="5528">
                  <c:v>0.34606399999999998</c:v>
                </c:pt>
                <c:pt idx="5529">
                  <c:v>0.28673799999999999</c:v>
                </c:pt>
                <c:pt idx="5530">
                  <c:v>0.28797400000000001</c:v>
                </c:pt>
                <c:pt idx="5531">
                  <c:v>0.296626</c:v>
                </c:pt>
                <c:pt idx="5532">
                  <c:v>0.31640099999999999</c:v>
                </c:pt>
                <c:pt idx="5533">
                  <c:v>0.317637</c:v>
                </c:pt>
                <c:pt idx="5534">
                  <c:v>0.32876</c:v>
                </c:pt>
                <c:pt idx="5535">
                  <c:v>0.30651299999999998</c:v>
                </c:pt>
                <c:pt idx="5536">
                  <c:v>0.30651299999999998</c:v>
                </c:pt>
                <c:pt idx="5537">
                  <c:v>0.30033399999999999</c:v>
                </c:pt>
                <c:pt idx="5538">
                  <c:v>0.35100700000000001</c:v>
                </c:pt>
                <c:pt idx="5539">
                  <c:v>0.35595100000000002</c:v>
                </c:pt>
                <c:pt idx="5540">
                  <c:v>0.296626</c:v>
                </c:pt>
                <c:pt idx="5541">
                  <c:v>0.29291800000000001</c:v>
                </c:pt>
                <c:pt idx="5542">
                  <c:v>0.33494000000000002</c:v>
                </c:pt>
                <c:pt idx="5543">
                  <c:v>0.317637</c:v>
                </c:pt>
                <c:pt idx="5544">
                  <c:v>0.30527700000000002</c:v>
                </c:pt>
                <c:pt idx="5545">
                  <c:v>0.28426600000000002</c:v>
                </c:pt>
                <c:pt idx="5546">
                  <c:v>0.30404199999999998</c:v>
                </c:pt>
                <c:pt idx="5547">
                  <c:v>0.34853499999999998</c:v>
                </c:pt>
                <c:pt idx="5548">
                  <c:v>0.29044599999999998</c:v>
                </c:pt>
                <c:pt idx="5549">
                  <c:v>0.291682</c:v>
                </c:pt>
                <c:pt idx="5550">
                  <c:v>0.32381700000000002</c:v>
                </c:pt>
                <c:pt idx="5551">
                  <c:v>0.312693</c:v>
                </c:pt>
                <c:pt idx="5552">
                  <c:v>0.33617599999999997</c:v>
                </c:pt>
                <c:pt idx="5553">
                  <c:v>0.31640099999999999</c:v>
                </c:pt>
                <c:pt idx="5554">
                  <c:v>0.30651299999999998</c:v>
                </c:pt>
                <c:pt idx="5555">
                  <c:v>0.28550199999999998</c:v>
                </c:pt>
                <c:pt idx="5556">
                  <c:v>0.29291800000000001</c:v>
                </c:pt>
                <c:pt idx="5557">
                  <c:v>0.31640099999999999</c:v>
                </c:pt>
                <c:pt idx="5558">
                  <c:v>0.34111999999999998</c:v>
                </c:pt>
                <c:pt idx="5559">
                  <c:v>0.33617599999999997</c:v>
                </c:pt>
                <c:pt idx="5560">
                  <c:v>0.28179500000000002</c:v>
                </c:pt>
                <c:pt idx="5561">
                  <c:v>0.28797400000000001</c:v>
                </c:pt>
                <c:pt idx="5562">
                  <c:v>0.31145699999999998</c:v>
                </c:pt>
                <c:pt idx="5563">
                  <c:v>0.29291800000000001</c:v>
                </c:pt>
                <c:pt idx="5564">
                  <c:v>0.30280600000000002</c:v>
                </c:pt>
                <c:pt idx="5565">
                  <c:v>0.32134499999999999</c:v>
                </c:pt>
                <c:pt idx="5566">
                  <c:v>0.33123200000000003</c:v>
                </c:pt>
                <c:pt idx="5567">
                  <c:v>0.30404199999999998</c:v>
                </c:pt>
                <c:pt idx="5568">
                  <c:v>0.296626</c:v>
                </c:pt>
                <c:pt idx="5569">
                  <c:v>0.30527700000000002</c:v>
                </c:pt>
                <c:pt idx="5570">
                  <c:v>0.28921000000000002</c:v>
                </c:pt>
                <c:pt idx="5571">
                  <c:v>0.29044599999999998</c:v>
                </c:pt>
                <c:pt idx="5572">
                  <c:v>0.296626</c:v>
                </c:pt>
                <c:pt idx="5573">
                  <c:v>0.28673799999999999</c:v>
                </c:pt>
                <c:pt idx="5574">
                  <c:v>0.30527700000000002</c:v>
                </c:pt>
                <c:pt idx="5575">
                  <c:v>0.296626</c:v>
                </c:pt>
                <c:pt idx="5576">
                  <c:v>0.32010899999999998</c:v>
                </c:pt>
                <c:pt idx="5577">
                  <c:v>0.30033399999999999</c:v>
                </c:pt>
                <c:pt idx="5578">
                  <c:v>0.29538999999999999</c:v>
                </c:pt>
                <c:pt idx="5579">
                  <c:v>0.34359200000000001</c:v>
                </c:pt>
                <c:pt idx="5580">
                  <c:v>0.28550199999999998</c:v>
                </c:pt>
                <c:pt idx="5581">
                  <c:v>0.31145699999999998</c:v>
                </c:pt>
                <c:pt idx="5582">
                  <c:v>0.338648</c:v>
                </c:pt>
                <c:pt idx="5583">
                  <c:v>0.29538999999999999</c:v>
                </c:pt>
                <c:pt idx="5584">
                  <c:v>0.30033399999999999</c:v>
                </c:pt>
                <c:pt idx="5585">
                  <c:v>0.29786200000000002</c:v>
                </c:pt>
                <c:pt idx="5586">
                  <c:v>0.30404199999999998</c:v>
                </c:pt>
                <c:pt idx="5587">
                  <c:v>0.28797400000000001</c:v>
                </c:pt>
                <c:pt idx="5588">
                  <c:v>0.31640099999999999</c:v>
                </c:pt>
                <c:pt idx="5589">
                  <c:v>0.30651299999999998</c:v>
                </c:pt>
                <c:pt idx="5590">
                  <c:v>0.32381700000000002</c:v>
                </c:pt>
                <c:pt idx="5591">
                  <c:v>0.296626</c:v>
                </c:pt>
                <c:pt idx="5592">
                  <c:v>0.30157</c:v>
                </c:pt>
                <c:pt idx="5593">
                  <c:v>0.30774899999999999</c:v>
                </c:pt>
                <c:pt idx="5594">
                  <c:v>0.32999600000000001</c:v>
                </c:pt>
                <c:pt idx="5595">
                  <c:v>0.34359200000000001</c:v>
                </c:pt>
                <c:pt idx="5596">
                  <c:v>0.31022100000000002</c:v>
                </c:pt>
                <c:pt idx="5597">
                  <c:v>0.28550199999999998</c:v>
                </c:pt>
                <c:pt idx="5598">
                  <c:v>0.30774899999999999</c:v>
                </c:pt>
                <c:pt idx="5599">
                  <c:v>0.31022100000000002</c:v>
                </c:pt>
                <c:pt idx="5600">
                  <c:v>0.32752399999999998</c:v>
                </c:pt>
                <c:pt idx="5601">
                  <c:v>0.29786200000000002</c:v>
                </c:pt>
                <c:pt idx="5602">
                  <c:v>0.33123200000000003</c:v>
                </c:pt>
                <c:pt idx="5603">
                  <c:v>0.29415400000000003</c:v>
                </c:pt>
                <c:pt idx="5604">
                  <c:v>0.333704</c:v>
                </c:pt>
                <c:pt idx="5605">
                  <c:v>0.28797400000000001</c:v>
                </c:pt>
                <c:pt idx="5606">
                  <c:v>0.29291800000000001</c:v>
                </c:pt>
                <c:pt idx="5607">
                  <c:v>0.31145699999999998</c:v>
                </c:pt>
                <c:pt idx="5608">
                  <c:v>0.31022100000000002</c:v>
                </c:pt>
                <c:pt idx="5609">
                  <c:v>0.30898500000000001</c:v>
                </c:pt>
                <c:pt idx="5610">
                  <c:v>0.31145699999999998</c:v>
                </c:pt>
                <c:pt idx="5611">
                  <c:v>0.296626</c:v>
                </c:pt>
                <c:pt idx="5612">
                  <c:v>0.30898500000000001</c:v>
                </c:pt>
                <c:pt idx="5613">
                  <c:v>0.28303099999999998</c:v>
                </c:pt>
                <c:pt idx="5614">
                  <c:v>0.29291800000000001</c:v>
                </c:pt>
                <c:pt idx="5615">
                  <c:v>0.312693</c:v>
                </c:pt>
                <c:pt idx="5616">
                  <c:v>0.31145699999999998</c:v>
                </c:pt>
                <c:pt idx="5617">
                  <c:v>0.32010899999999998</c:v>
                </c:pt>
                <c:pt idx="5618">
                  <c:v>0.30033399999999999</c:v>
                </c:pt>
                <c:pt idx="5619">
                  <c:v>0.30527700000000002</c:v>
                </c:pt>
                <c:pt idx="5620">
                  <c:v>0.30527700000000002</c:v>
                </c:pt>
                <c:pt idx="5621">
                  <c:v>0.35595100000000002</c:v>
                </c:pt>
                <c:pt idx="5622">
                  <c:v>0.296626</c:v>
                </c:pt>
                <c:pt idx="5623">
                  <c:v>0.32010899999999998</c:v>
                </c:pt>
                <c:pt idx="5624">
                  <c:v>0.28797400000000001</c:v>
                </c:pt>
                <c:pt idx="5625">
                  <c:v>0.29909799999999997</c:v>
                </c:pt>
                <c:pt idx="5626">
                  <c:v>0.291682</c:v>
                </c:pt>
                <c:pt idx="5627">
                  <c:v>0.30033399999999999</c:v>
                </c:pt>
                <c:pt idx="5628">
                  <c:v>0.34729900000000002</c:v>
                </c:pt>
                <c:pt idx="5629">
                  <c:v>0.28797400000000001</c:v>
                </c:pt>
                <c:pt idx="5630">
                  <c:v>0.296626</c:v>
                </c:pt>
                <c:pt idx="5631">
                  <c:v>0.312693</c:v>
                </c:pt>
                <c:pt idx="5632">
                  <c:v>0.33988400000000002</c:v>
                </c:pt>
                <c:pt idx="5633">
                  <c:v>0.33741199999999999</c:v>
                </c:pt>
                <c:pt idx="5634">
                  <c:v>0.28426600000000002</c:v>
                </c:pt>
                <c:pt idx="5635">
                  <c:v>0.28673799999999999</c:v>
                </c:pt>
                <c:pt idx="5636">
                  <c:v>0.29044599999999998</c:v>
                </c:pt>
                <c:pt idx="5637">
                  <c:v>0.29044599999999998</c:v>
                </c:pt>
                <c:pt idx="5638">
                  <c:v>0.30651299999999998</c:v>
                </c:pt>
                <c:pt idx="5639">
                  <c:v>0.291682</c:v>
                </c:pt>
                <c:pt idx="5640">
                  <c:v>0.30404199999999998</c:v>
                </c:pt>
                <c:pt idx="5641">
                  <c:v>0.30527700000000002</c:v>
                </c:pt>
                <c:pt idx="5642">
                  <c:v>0.31145699999999998</c:v>
                </c:pt>
                <c:pt idx="5643">
                  <c:v>0.30033399999999999</c:v>
                </c:pt>
                <c:pt idx="5644">
                  <c:v>0.32752399999999998</c:v>
                </c:pt>
                <c:pt idx="5645">
                  <c:v>0.33988400000000002</c:v>
                </c:pt>
                <c:pt idx="5646">
                  <c:v>0.296626</c:v>
                </c:pt>
                <c:pt idx="5647">
                  <c:v>0.30033399999999999</c:v>
                </c:pt>
                <c:pt idx="5648">
                  <c:v>0.28797400000000001</c:v>
                </c:pt>
                <c:pt idx="5649">
                  <c:v>0.32752399999999998</c:v>
                </c:pt>
                <c:pt idx="5650">
                  <c:v>0.30404199999999998</c:v>
                </c:pt>
                <c:pt idx="5651">
                  <c:v>0.28673799999999999</c:v>
                </c:pt>
                <c:pt idx="5652">
                  <c:v>0.28673799999999999</c:v>
                </c:pt>
                <c:pt idx="5653">
                  <c:v>0.31145699999999998</c:v>
                </c:pt>
                <c:pt idx="5654">
                  <c:v>0.31887300000000002</c:v>
                </c:pt>
                <c:pt idx="5655">
                  <c:v>0.33617599999999997</c:v>
                </c:pt>
                <c:pt idx="5656">
                  <c:v>0.333704</c:v>
                </c:pt>
                <c:pt idx="5657">
                  <c:v>0.31145699999999998</c:v>
                </c:pt>
                <c:pt idx="5658">
                  <c:v>0.33617599999999997</c:v>
                </c:pt>
                <c:pt idx="5659">
                  <c:v>0.35224299999999997</c:v>
                </c:pt>
                <c:pt idx="5660">
                  <c:v>0.29291800000000001</c:v>
                </c:pt>
                <c:pt idx="5661">
                  <c:v>0.29415400000000003</c:v>
                </c:pt>
                <c:pt idx="5662">
                  <c:v>0.30404199999999998</c:v>
                </c:pt>
                <c:pt idx="5663">
                  <c:v>0.29291800000000001</c:v>
                </c:pt>
                <c:pt idx="5664">
                  <c:v>0.33988400000000002</c:v>
                </c:pt>
                <c:pt idx="5665">
                  <c:v>0.32134499999999999</c:v>
                </c:pt>
                <c:pt idx="5666">
                  <c:v>0.28426600000000002</c:v>
                </c:pt>
                <c:pt idx="5667">
                  <c:v>0.291682</c:v>
                </c:pt>
                <c:pt idx="5668">
                  <c:v>0.30033399999999999</c:v>
                </c:pt>
                <c:pt idx="5669">
                  <c:v>0.34111999999999998</c:v>
                </c:pt>
                <c:pt idx="5670">
                  <c:v>0.30898500000000001</c:v>
                </c:pt>
                <c:pt idx="5671">
                  <c:v>0.29291800000000001</c:v>
                </c:pt>
                <c:pt idx="5672">
                  <c:v>0.34606399999999998</c:v>
                </c:pt>
                <c:pt idx="5673">
                  <c:v>0.31516499999999997</c:v>
                </c:pt>
                <c:pt idx="5674">
                  <c:v>0.28797400000000001</c:v>
                </c:pt>
                <c:pt idx="5675">
                  <c:v>0.29291800000000001</c:v>
                </c:pt>
                <c:pt idx="5676">
                  <c:v>0.30774899999999999</c:v>
                </c:pt>
                <c:pt idx="5677">
                  <c:v>0.31516499999999997</c:v>
                </c:pt>
                <c:pt idx="5678">
                  <c:v>0.30033399999999999</c:v>
                </c:pt>
                <c:pt idx="5679">
                  <c:v>0.29909799999999997</c:v>
                </c:pt>
                <c:pt idx="5680">
                  <c:v>0.28426600000000002</c:v>
                </c:pt>
                <c:pt idx="5681">
                  <c:v>0.29291800000000001</c:v>
                </c:pt>
                <c:pt idx="5682">
                  <c:v>0.32752399999999998</c:v>
                </c:pt>
                <c:pt idx="5683">
                  <c:v>0.30898500000000001</c:v>
                </c:pt>
                <c:pt idx="5684">
                  <c:v>0.28797400000000001</c:v>
                </c:pt>
                <c:pt idx="5685">
                  <c:v>0.33123200000000003</c:v>
                </c:pt>
                <c:pt idx="5686">
                  <c:v>0.338648</c:v>
                </c:pt>
                <c:pt idx="5687">
                  <c:v>0.29909799999999997</c:v>
                </c:pt>
                <c:pt idx="5688">
                  <c:v>0.29538999999999999</c:v>
                </c:pt>
                <c:pt idx="5689">
                  <c:v>0.29291800000000001</c:v>
                </c:pt>
                <c:pt idx="5690">
                  <c:v>0.30774899999999999</c:v>
                </c:pt>
                <c:pt idx="5691">
                  <c:v>0.296626</c:v>
                </c:pt>
                <c:pt idx="5692">
                  <c:v>0.291682</c:v>
                </c:pt>
                <c:pt idx="5693">
                  <c:v>0.29415400000000003</c:v>
                </c:pt>
                <c:pt idx="5694">
                  <c:v>0.30527700000000002</c:v>
                </c:pt>
                <c:pt idx="5695">
                  <c:v>0.29786200000000002</c:v>
                </c:pt>
                <c:pt idx="5696">
                  <c:v>0.32752399999999998</c:v>
                </c:pt>
                <c:pt idx="5697">
                  <c:v>0.30033399999999999</c:v>
                </c:pt>
                <c:pt idx="5698">
                  <c:v>0.29909799999999997</c:v>
                </c:pt>
                <c:pt idx="5699">
                  <c:v>0.296626</c:v>
                </c:pt>
                <c:pt idx="5700">
                  <c:v>0.33494000000000002</c:v>
                </c:pt>
                <c:pt idx="5701">
                  <c:v>0.28921000000000002</c:v>
                </c:pt>
                <c:pt idx="5702">
                  <c:v>0.31516499999999997</c:v>
                </c:pt>
                <c:pt idx="5703">
                  <c:v>0.30033399999999999</c:v>
                </c:pt>
                <c:pt idx="5704">
                  <c:v>0.29291800000000001</c:v>
                </c:pt>
                <c:pt idx="5705">
                  <c:v>0.29786200000000002</c:v>
                </c:pt>
                <c:pt idx="5706">
                  <c:v>0.33617599999999997</c:v>
                </c:pt>
                <c:pt idx="5707">
                  <c:v>0.29415400000000003</c:v>
                </c:pt>
                <c:pt idx="5708">
                  <c:v>0.29909799999999997</c:v>
                </c:pt>
                <c:pt idx="5709">
                  <c:v>0.291682</c:v>
                </c:pt>
                <c:pt idx="5710">
                  <c:v>0.32381700000000002</c:v>
                </c:pt>
                <c:pt idx="5711">
                  <c:v>0.30033399999999999</c:v>
                </c:pt>
                <c:pt idx="5712">
                  <c:v>0.30651299999999998</c:v>
                </c:pt>
                <c:pt idx="5713">
                  <c:v>0.30280600000000002</c:v>
                </c:pt>
                <c:pt idx="5714">
                  <c:v>0.296626</c:v>
                </c:pt>
                <c:pt idx="5715">
                  <c:v>0.34482800000000002</c:v>
                </c:pt>
                <c:pt idx="5716">
                  <c:v>0.28673799999999999</c:v>
                </c:pt>
                <c:pt idx="5717">
                  <c:v>0.31145699999999998</c:v>
                </c:pt>
                <c:pt idx="5718">
                  <c:v>0.33741199999999999</c:v>
                </c:pt>
                <c:pt idx="5719">
                  <c:v>0.312693</c:v>
                </c:pt>
                <c:pt idx="5720">
                  <c:v>0.34853499999999998</c:v>
                </c:pt>
                <c:pt idx="5721">
                  <c:v>0.33123200000000003</c:v>
                </c:pt>
                <c:pt idx="5722">
                  <c:v>0.30033399999999999</c:v>
                </c:pt>
                <c:pt idx="5723">
                  <c:v>0.32381700000000002</c:v>
                </c:pt>
                <c:pt idx="5724">
                  <c:v>0.30033399999999999</c:v>
                </c:pt>
                <c:pt idx="5725">
                  <c:v>0.33617599999999997</c:v>
                </c:pt>
                <c:pt idx="5726">
                  <c:v>0.28426600000000002</c:v>
                </c:pt>
                <c:pt idx="5727">
                  <c:v>0.28797400000000001</c:v>
                </c:pt>
                <c:pt idx="5728">
                  <c:v>0.30280600000000002</c:v>
                </c:pt>
                <c:pt idx="5729">
                  <c:v>0.30898500000000001</c:v>
                </c:pt>
                <c:pt idx="5730">
                  <c:v>0.28797400000000001</c:v>
                </c:pt>
                <c:pt idx="5731">
                  <c:v>0.29538999999999999</c:v>
                </c:pt>
                <c:pt idx="5732">
                  <c:v>0.30404199999999998</c:v>
                </c:pt>
                <c:pt idx="5733">
                  <c:v>0.29291800000000001</c:v>
                </c:pt>
                <c:pt idx="5734">
                  <c:v>0.30774899999999999</c:v>
                </c:pt>
                <c:pt idx="5735">
                  <c:v>0.32752399999999998</c:v>
                </c:pt>
                <c:pt idx="5736">
                  <c:v>0.28797400000000001</c:v>
                </c:pt>
                <c:pt idx="5737">
                  <c:v>0.291682</c:v>
                </c:pt>
                <c:pt idx="5738">
                  <c:v>0.31022100000000002</c:v>
                </c:pt>
                <c:pt idx="5739">
                  <c:v>0.29415400000000003</c:v>
                </c:pt>
                <c:pt idx="5740">
                  <c:v>0.33741199999999999</c:v>
                </c:pt>
                <c:pt idx="5741">
                  <c:v>0.33123200000000003</c:v>
                </c:pt>
                <c:pt idx="5742">
                  <c:v>0.28550199999999998</c:v>
                </c:pt>
                <c:pt idx="5743">
                  <c:v>0.28550199999999998</c:v>
                </c:pt>
                <c:pt idx="5744">
                  <c:v>0.30527700000000002</c:v>
                </c:pt>
                <c:pt idx="5745">
                  <c:v>0.31516499999999997</c:v>
                </c:pt>
                <c:pt idx="5746">
                  <c:v>0.33617599999999997</c:v>
                </c:pt>
                <c:pt idx="5747">
                  <c:v>0.29415400000000003</c:v>
                </c:pt>
                <c:pt idx="5748">
                  <c:v>0.30280600000000002</c:v>
                </c:pt>
                <c:pt idx="5749">
                  <c:v>0.28797400000000001</c:v>
                </c:pt>
                <c:pt idx="5750">
                  <c:v>0.296626</c:v>
                </c:pt>
                <c:pt idx="5751">
                  <c:v>0.30527700000000002</c:v>
                </c:pt>
                <c:pt idx="5752">
                  <c:v>0.291682</c:v>
                </c:pt>
                <c:pt idx="5753">
                  <c:v>0.30774899999999999</c:v>
                </c:pt>
                <c:pt idx="5754">
                  <c:v>0.31887300000000002</c:v>
                </c:pt>
                <c:pt idx="5755">
                  <c:v>0.31887300000000002</c:v>
                </c:pt>
                <c:pt idx="5756">
                  <c:v>0.296626</c:v>
                </c:pt>
                <c:pt idx="5757">
                  <c:v>0.31640099999999999</c:v>
                </c:pt>
                <c:pt idx="5758">
                  <c:v>0.31022100000000002</c:v>
                </c:pt>
                <c:pt idx="5759">
                  <c:v>0.29044599999999998</c:v>
                </c:pt>
                <c:pt idx="5760">
                  <c:v>0.312693</c:v>
                </c:pt>
                <c:pt idx="5761">
                  <c:v>0.32628800000000002</c:v>
                </c:pt>
                <c:pt idx="5762">
                  <c:v>0.29786200000000002</c:v>
                </c:pt>
                <c:pt idx="5763">
                  <c:v>0.29538999999999999</c:v>
                </c:pt>
                <c:pt idx="5764">
                  <c:v>0.28426600000000002</c:v>
                </c:pt>
                <c:pt idx="5765">
                  <c:v>0.29291800000000001</c:v>
                </c:pt>
                <c:pt idx="5766">
                  <c:v>0.32752399999999998</c:v>
                </c:pt>
                <c:pt idx="5767">
                  <c:v>0.333704</c:v>
                </c:pt>
                <c:pt idx="5768">
                  <c:v>0.28921000000000002</c:v>
                </c:pt>
                <c:pt idx="5769">
                  <c:v>0.29291800000000001</c:v>
                </c:pt>
                <c:pt idx="5770">
                  <c:v>0.33617599999999997</c:v>
                </c:pt>
                <c:pt idx="5771">
                  <c:v>0.291682</c:v>
                </c:pt>
                <c:pt idx="5772">
                  <c:v>0.312693</c:v>
                </c:pt>
                <c:pt idx="5773">
                  <c:v>0.32999600000000001</c:v>
                </c:pt>
                <c:pt idx="5774">
                  <c:v>0.29291800000000001</c:v>
                </c:pt>
                <c:pt idx="5775">
                  <c:v>0.28179500000000002</c:v>
                </c:pt>
                <c:pt idx="5776">
                  <c:v>0.33617599999999997</c:v>
                </c:pt>
                <c:pt idx="5777">
                  <c:v>0.30774899999999999</c:v>
                </c:pt>
                <c:pt idx="5778">
                  <c:v>0.312693</c:v>
                </c:pt>
                <c:pt idx="5779">
                  <c:v>0.29291800000000001</c:v>
                </c:pt>
                <c:pt idx="5780">
                  <c:v>0.296626</c:v>
                </c:pt>
                <c:pt idx="5781">
                  <c:v>0.28426600000000002</c:v>
                </c:pt>
                <c:pt idx="5782">
                  <c:v>0.33741199999999999</c:v>
                </c:pt>
                <c:pt idx="5783">
                  <c:v>0.33988400000000002</c:v>
                </c:pt>
                <c:pt idx="5784">
                  <c:v>0.291682</c:v>
                </c:pt>
                <c:pt idx="5785">
                  <c:v>0.31640099999999999</c:v>
                </c:pt>
                <c:pt idx="5786">
                  <c:v>0.296626</c:v>
                </c:pt>
                <c:pt idx="5787">
                  <c:v>0.30404199999999998</c:v>
                </c:pt>
                <c:pt idx="5788">
                  <c:v>0.29044599999999998</c:v>
                </c:pt>
                <c:pt idx="5789">
                  <c:v>0.29786200000000002</c:v>
                </c:pt>
                <c:pt idx="5790">
                  <c:v>0.36460300000000001</c:v>
                </c:pt>
                <c:pt idx="5791">
                  <c:v>0.32999600000000001</c:v>
                </c:pt>
                <c:pt idx="5792">
                  <c:v>0.30280600000000002</c:v>
                </c:pt>
                <c:pt idx="5793">
                  <c:v>0.30774899999999999</c:v>
                </c:pt>
                <c:pt idx="5794">
                  <c:v>0.32381700000000002</c:v>
                </c:pt>
                <c:pt idx="5795">
                  <c:v>0.338648</c:v>
                </c:pt>
                <c:pt idx="5796">
                  <c:v>0.28797400000000001</c:v>
                </c:pt>
                <c:pt idx="5797">
                  <c:v>0.296626</c:v>
                </c:pt>
                <c:pt idx="5798">
                  <c:v>0.312693</c:v>
                </c:pt>
                <c:pt idx="5799">
                  <c:v>0.32134499999999999</c:v>
                </c:pt>
                <c:pt idx="5800">
                  <c:v>0.296626</c:v>
                </c:pt>
                <c:pt idx="5801">
                  <c:v>0.32010899999999998</c:v>
                </c:pt>
                <c:pt idx="5802">
                  <c:v>0.29786200000000002</c:v>
                </c:pt>
                <c:pt idx="5803">
                  <c:v>0.338648</c:v>
                </c:pt>
                <c:pt idx="5804">
                  <c:v>0.30404199999999998</c:v>
                </c:pt>
                <c:pt idx="5805">
                  <c:v>0.28673799999999999</c:v>
                </c:pt>
                <c:pt idx="5806">
                  <c:v>0.30404199999999998</c:v>
                </c:pt>
                <c:pt idx="5807">
                  <c:v>0.31392900000000001</c:v>
                </c:pt>
                <c:pt idx="5808">
                  <c:v>0.29786200000000002</c:v>
                </c:pt>
                <c:pt idx="5809">
                  <c:v>0.30774899999999999</c:v>
                </c:pt>
                <c:pt idx="5810">
                  <c:v>0.30033399999999999</c:v>
                </c:pt>
                <c:pt idx="5811">
                  <c:v>0.296626</c:v>
                </c:pt>
                <c:pt idx="5812">
                  <c:v>0.28797400000000001</c:v>
                </c:pt>
                <c:pt idx="5813">
                  <c:v>0.30898500000000001</c:v>
                </c:pt>
                <c:pt idx="5814">
                  <c:v>0.29909799999999997</c:v>
                </c:pt>
                <c:pt idx="5815">
                  <c:v>0.30404199999999998</c:v>
                </c:pt>
                <c:pt idx="5816">
                  <c:v>0.33617599999999997</c:v>
                </c:pt>
                <c:pt idx="5817">
                  <c:v>0.34359200000000001</c:v>
                </c:pt>
                <c:pt idx="5818">
                  <c:v>0.28921000000000002</c:v>
                </c:pt>
                <c:pt idx="5819">
                  <c:v>0.30404199999999998</c:v>
                </c:pt>
                <c:pt idx="5820">
                  <c:v>0.29291800000000001</c:v>
                </c:pt>
                <c:pt idx="5821">
                  <c:v>0.28673799999999999</c:v>
                </c:pt>
                <c:pt idx="5822">
                  <c:v>0.35347899999999999</c:v>
                </c:pt>
                <c:pt idx="5823">
                  <c:v>0.280559</c:v>
                </c:pt>
                <c:pt idx="5824">
                  <c:v>0.28426600000000002</c:v>
                </c:pt>
                <c:pt idx="5825">
                  <c:v>0.29291800000000001</c:v>
                </c:pt>
                <c:pt idx="5826">
                  <c:v>0.30651299999999998</c:v>
                </c:pt>
                <c:pt idx="5827">
                  <c:v>0.30280600000000002</c:v>
                </c:pt>
                <c:pt idx="5828">
                  <c:v>0.333704</c:v>
                </c:pt>
                <c:pt idx="5829">
                  <c:v>0.29909799999999997</c:v>
                </c:pt>
                <c:pt idx="5830">
                  <c:v>0.291682</c:v>
                </c:pt>
                <c:pt idx="5831">
                  <c:v>0.29291800000000001</c:v>
                </c:pt>
                <c:pt idx="5832">
                  <c:v>0.33617599999999997</c:v>
                </c:pt>
                <c:pt idx="5833">
                  <c:v>0.33988400000000002</c:v>
                </c:pt>
                <c:pt idx="5834">
                  <c:v>0.28673799999999999</c:v>
                </c:pt>
                <c:pt idx="5835">
                  <c:v>0.29415400000000003</c:v>
                </c:pt>
                <c:pt idx="5836">
                  <c:v>0.30651299999999998</c:v>
                </c:pt>
                <c:pt idx="5837">
                  <c:v>0.29291800000000001</c:v>
                </c:pt>
                <c:pt idx="5838">
                  <c:v>0.34729900000000002</c:v>
                </c:pt>
                <c:pt idx="5839">
                  <c:v>0.30033399999999999</c:v>
                </c:pt>
                <c:pt idx="5840">
                  <c:v>0.28303099999999998</c:v>
                </c:pt>
                <c:pt idx="5841">
                  <c:v>0.30280600000000002</c:v>
                </c:pt>
                <c:pt idx="5842">
                  <c:v>0.35965900000000001</c:v>
                </c:pt>
                <c:pt idx="5843">
                  <c:v>0.28426600000000002</c:v>
                </c:pt>
                <c:pt idx="5844">
                  <c:v>0.29415400000000003</c:v>
                </c:pt>
                <c:pt idx="5845">
                  <c:v>0.30033399999999999</c:v>
                </c:pt>
                <c:pt idx="5846">
                  <c:v>0.30527700000000002</c:v>
                </c:pt>
                <c:pt idx="5847">
                  <c:v>0.34111999999999998</c:v>
                </c:pt>
                <c:pt idx="5848">
                  <c:v>0.29786200000000002</c:v>
                </c:pt>
                <c:pt idx="5849">
                  <c:v>0.28426600000000002</c:v>
                </c:pt>
                <c:pt idx="5850">
                  <c:v>0.29786200000000002</c:v>
                </c:pt>
                <c:pt idx="5851">
                  <c:v>0.30280600000000002</c:v>
                </c:pt>
                <c:pt idx="5852">
                  <c:v>0.34111999999999998</c:v>
                </c:pt>
                <c:pt idx="5853">
                  <c:v>0.28797400000000001</c:v>
                </c:pt>
                <c:pt idx="5854">
                  <c:v>0.29291800000000001</c:v>
                </c:pt>
                <c:pt idx="5855">
                  <c:v>0.29909799999999997</c:v>
                </c:pt>
                <c:pt idx="5856">
                  <c:v>0.28921000000000002</c:v>
                </c:pt>
                <c:pt idx="5857">
                  <c:v>0.32752399999999998</c:v>
                </c:pt>
                <c:pt idx="5858">
                  <c:v>0.30404199999999998</c:v>
                </c:pt>
                <c:pt idx="5859">
                  <c:v>0.29291800000000001</c:v>
                </c:pt>
                <c:pt idx="5860">
                  <c:v>0.29044599999999998</c:v>
                </c:pt>
                <c:pt idx="5861">
                  <c:v>0.296626</c:v>
                </c:pt>
                <c:pt idx="5862">
                  <c:v>0.30404199999999998</c:v>
                </c:pt>
                <c:pt idx="5863">
                  <c:v>0.31022100000000002</c:v>
                </c:pt>
                <c:pt idx="5864">
                  <c:v>0.296626</c:v>
                </c:pt>
                <c:pt idx="5865">
                  <c:v>0.296626</c:v>
                </c:pt>
                <c:pt idx="5866">
                  <c:v>0.30404199999999998</c:v>
                </c:pt>
                <c:pt idx="5867">
                  <c:v>0.36460300000000001</c:v>
                </c:pt>
                <c:pt idx="5868">
                  <c:v>0.29538999999999999</c:v>
                </c:pt>
                <c:pt idx="5869">
                  <c:v>0.30404199999999998</c:v>
                </c:pt>
                <c:pt idx="5870">
                  <c:v>0.33988400000000002</c:v>
                </c:pt>
                <c:pt idx="5871">
                  <c:v>0.32876</c:v>
                </c:pt>
                <c:pt idx="5872">
                  <c:v>0.28426600000000002</c:v>
                </c:pt>
                <c:pt idx="5873">
                  <c:v>0.28673799999999999</c:v>
                </c:pt>
                <c:pt idx="5874">
                  <c:v>0.291682</c:v>
                </c:pt>
                <c:pt idx="5875">
                  <c:v>0.29291800000000001</c:v>
                </c:pt>
                <c:pt idx="5876">
                  <c:v>0.296626</c:v>
                </c:pt>
                <c:pt idx="5877">
                  <c:v>0.32752399999999998</c:v>
                </c:pt>
                <c:pt idx="5878">
                  <c:v>0.32752399999999998</c:v>
                </c:pt>
                <c:pt idx="5879">
                  <c:v>0.29538999999999999</c:v>
                </c:pt>
                <c:pt idx="5880">
                  <c:v>0.28921000000000002</c:v>
                </c:pt>
                <c:pt idx="5881">
                  <c:v>0.29786200000000002</c:v>
                </c:pt>
                <c:pt idx="5882">
                  <c:v>0.30774899999999999</c:v>
                </c:pt>
                <c:pt idx="5883">
                  <c:v>0.32010899999999998</c:v>
                </c:pt>
                <c:pt idx="5884">
                  <c:v>0.29786200000000002</c:v>
                </c:pt>
                <c:pt idx="5885">
                  <c:v>0.28797400000000001</c:v>
                </c:pt>
                <c:pt idx="5886">
                  <c:v>0.29415400000000003</c:v>
                </c:pt>
                <c:pt idx="5887">
                  <c:v>0.32876</c:v>
                </c:pt>
                <c:pt idx="5888">
                  <c:v>0.30280600000000002</c:v>
                </c:pt>
                <c:pt idx="5889">
                  <c:v>0.31887300000000002</c:v>
                </c:pt>
                <c:pt idx="5890">
                  <c:v>0.31516499999999997</c:v>
                </c:pt>
                <c:pt idx="5891">
                  <c:v>0.29786200000000002</c:v>
                </c:pt>
                <c:pt idx="5892">
                  <c:v>0.30157</c:v>
                </c:pt>
                <c:pt idx="5893">
                  <c:v>0.29909799999999997</c:v>
                </c:pt>
                <c:pt idx="5894">
                  <c:v>0.33988400000000002</c:v>
                </c:pt>
                <c:pt idx="5895">
                  <c:v>0.28673799999999999</c:v>
                </c:pt>
                <c:pt idx="5896">
                  <c:v>0.32999600000000001</c:v>
                </c:pt>
                <c:pt idx="5897">
                  <c:v>0.33123200000000003</c:v>
                </c:pt>
                <c:pt idx="5898">
                  <c:v>0.30280600000000002</c:v>
                </c:pt>
                <c:pt idx="5899">
                  <c:v>0.29044599999999998</c:v>
                </c:pt>
                <c:pt idx="5900">
                  <c:v>0.30280600000000002</c:v>
                </c:pt>
                <c:pt idx="5901">
                  <c:v>0.28303099999999998</c:v>
                </c:pt>
                <c:pt idx="5902">
                  <c:v>0.29291800000000001</c:v>
                </c:pt>
                <c:pt idx="5903">
                  <c:v>0.29044599999999998</c:v>
                </c:pt>
                <c:pt idx="5904">
                  <c:v>0.34359200000000001</c:v>
                </c:pt>
                <c:pt idx="5905">
                  <c:v>0.29291800000000001</c:v>
                </c:pt>
                <c:pt idx="5906">
                  <c:v>0.30774899999999999</c:v>
                </c:pt>
                <c:pt idx="5907">
                  <c:v>0.34482800000000002</c:v>
                </c:pt>
                <c:pt idx="5908">
                  <c:v>0.29044599999999998</c:v>
                </c:pt>
                <c:pt idx="5909">
                  <c:v>0.30404199999999998</c:v>
                </c:pt>
                <c:pt idx="5910">
                  <c:v>0.312693</c:v>
                </c:pt>
                <c:pt idx="5911">
                  <c:v>0.29538999999999999</c:v>
                </c:pt>
                <c:pt idx="5912">
                  <c:v>0.30404199999999998</c:v>
                </c:pt>
                <c:pt idx="5913">
                  <c:v>0.30033399999999999</c:v>
                </c:pt>
                <c:pt idx="5914">
                  <c:v>0.34482800000000002</c:v>
                </c:pt>
                <c:pt idx="5915">
                  <c:v>0.28426600000000002</c:v>
                </c:pt>
                <c:pt idx="5916">
                  <c:v>0.34482800000000002</c:v>
                </c:pt>
                <c:pt idx="5917">
                  <c:v>0.296626</c:v>
                </c:pt>
                <c:pt idx="5918">
                  <c:v>0.33617599999999997</c:v>
                </c:pt>
                <c:pt idx="5919">
                  <c:v>0.28797400000000001</c:v>
                </c:pt>
                <c:pt idx="5920">
                  <c:v>0.32010899999999998</c:v>
                </c:pt>
                <c:pt idx="5921">
                  <c:v>0.33617599999999997</c:v>
                </c:pt>
                <c:pt idx="5922">
                  <c:v>0.30404199999999998</c:v>
                </c:pt>
                <c:pt idx="5923">
                  <c:v>0.296626</c:v>
                </c:pt>
                <c:pt idx="5924">
                  <c:v>0.30898500000000001</c:v>
                </c:pt>
                <c:pt idx="5925">
                  <c:v>0.32752399999999998</c:v>
                </c:pt>
                <c:pt idx="5926">
                  <c:v>0.28673799999999999</c:v>
                </c:pt>
                <c:pt idx="5927">
                  <c:v>0.28426600000000002</c:v>
                </c:pt>
                <c:pt idx="5928">
                  <c:v>0.33988400000000002</c:v>
                </c:pt>
                <c:pt idx="5929">
                  <c:v>0.33617599999999997</c:v>
                </c:pt>
                <c:pt idx="5930">
                  <c:v>0.28797400000000001</c:v>
                </c:pt>
                <c:pt idx="5931">
                  <c:v>0.29786200000000002</c:v>
                </c:pt>
                <c:pt idx="5932">
                  <c:v>0.29415400000000003</c:v>
                </c:pt>
                <c:pt idx="5933">
                  <c:v>0.30033399999999999</c:v>
                </c:pt>
                <c:pt idx="5934">
                  <c:v>0.30774899999999999</c:v>
                </c:pt>
                <c:pt idx="5935">
                  <c:v>0.30404199999999998</c:v>
                </c:pt>
                <c:pt idx="5936">
                  <c:v>0.28673799999999999</c:v>
                </c:pt>
                <c:pt idx="5937">
                  <c:v>0.291682</c:v>
                </c:pt>
                <c:pt idx="5938">
                  <c:v>0.32999600000000001</c:v>
                </c:pt>
                <c:pt idx="5939">
                  <c:v>0.32381700000000002</c:v>
                </c:pt>
                <c:pt idx="5940">
                  <c:v>0.33246799999999999</c:v>
                </c:pt>
                <c:pt idx="5941">
                  <c:v>0.31022100000000002</c:v>
                </c:pt>
                <c:pt idx="5942">
                  <c:v>0.28426600000000002</c:v>
                </c:pt>
                <c:pt idx="5943">
                  <c:v>0.28673799999999999</c:v>
                </c:pt>
                <c:pt idx="5944">
                  <c:v>0.30774899999999999</c:v>
                </c:pt>
                <c:pt idx="5945">
                  <c:v>0.34729900000000002</c:v>
                </c:pt>
                <c:pt idx="5946">
                  <c:v>0.29291800000000001</c:v>
                </c:pt>
                <c:pt idx="5947">
                  <c:v>0.30157</c:v>
                </c:pt>
                <c:pt idx="5948">
                  <c:v>0.29044599999999998</c:v>
                </c:pt>
                <c:pt idx="5949">
                  <c:v>0.30898500000000001</c:v>
                </c:pt>
                <c:pt idx="5950">
                  <c:v>0.35100700000000001</c:v>
                </c:pt>
                <c:pt idx="5951">
                  <c:v>0.28179500000000002</c:v>
                </c:pt>
                <c:pt idx="5952">
                  <c:v>0.29909799999999997</c:v>
                </c:pt>
                <c:pt idx="5953">
                  <c:v>0.33617599999999997</c:v>
                </c:pt>
                <c:pt idx="5954">
                  <c:v>0.33123200000000003</c:v>
                </c:pt>
                <c:pt idx="5955">
                  <c:v>0.28921000000000002</c:v>
                </c:pt>
                <c:pt idx="5956">
                  <c:v>0.29786200000000002</c:v>
                </c:pt>
                <c:pt idx="5957">
                  <c:v>0.29291800000000001</c:v>
                </c:pt>
                <c:pt idx="5958">
                  <c:v>0.32752399999999998</c:v>
                </c:pt>
                <c:pt idx="5959">
                  <c:v>0.296626</c:v>
                </c:pt>
                <c:pt idx="5960">
                  <c:v>0.28303099999999998</c:v>
                </c:pt>
                <c:pt idx="5961">
                  <c:v>0.30404199999999998</c:v>
                </c:pt>
                <c:pt idx="5962">
                  <c:v>0.31516499999999997</c:v>
                </c:pt>
                <c:pt idx="5963">
                  <c:v>0.29044599999999998</c:v>
                </c:pt>
                <c:pt idx="5964">
                  <c:v>0.296626</c:v>
                </c:pt>
                <c:pt idx="5965">
                  <c:v>0.36707499999999998</c:v>
                </c:pt>
                <c:pt idx="5966">
                  <c:v>0.36954599999999999</c:v>
                </c:pt>
                <c:pt idx="5967">
                  <c:v>0.28426600000000002</c:v>
                </c:pt>
                <c:pt idx="5968">
                  <c:v>0.296626</c:v>
                </c:pt>
                <c:pt idx="5969">
                  <c:v>0.31516499999999997</c:v>
                </c:pt>
                <c:pt idx="5970">
                  <c:v>0.32999600000000001</c:v>
                </c:pt>
                <c:pt idx="5971">
                  <c:v>0.29415400000000003</c:v>
                </c:pt>
                <c:pt idx="5972">
                  <c:v>0.296626</c:v>
                </c:pt>
                <c:pt idx="5973">
                  <c:v>0.296626</c:v>
                </c:pt>
                <c:pt idx="5974">
                  <c:v>0.280559</c:v>
                </c:pt>
                <c:pt idx="5975">
                  <c:v>0.296626</c:v>
                </c:pt>
                <c:pt idx="5976">
                  <c:v>0.29909799999999997</c:v>
                </c:pt>
                <c:pt idx="5977">
                  <c:v>0.30898500000000001</c:v>
                </c:pt>
                <c:pt idx="5978">
                  <c:v>0.33494000000000002</c:v>
                </c:pt>
                <c:pt idx="5979">
                  <c:v>0.29291800000000001</c:v>
                </c:pt>
                <c:pt idx="5980">
                  <c:v>0.30280600000000002</c:v>
                </c:pt>
                <c:pt idx="5981">
                  <c:v>0.28797400000000001</c:v>
                </c:pt>
                <c:pt idx="5982">
                  <c:v>0.30651299999999998</c:v>
                </c:pt>
                <c:pt idx="5983">
                  <c:v>0.34359200000000001</c:v>
                </c:pt>
                <c:pt idx="5984">
                  <c:v>0.35347899999999999</c:v>
                </c:pt>
                <c:pt idx="5985">
                  <c:v>0.31145699999999998</c:v>
                </c:pt>
                <c:pt idx="5986">
                  <c:v>0.32258100000000001</c:v>
                </c:pt>
                <c:pt idx="5987">
                  <c:v>0.29538999999999999</c:v>
                </c:pt>
                <c:pt idx="5988">
                  <c:v>0.29291800000000001</c:v>
                </c:pt>
                <c:pt idx="5989">
                  <c:v>0.28673799999999999</c:v>
                </c:pt>
                <c:pt idx="5990">
                  <c:v>0.29291800000000001</c:v>
                </c:pt>
                <c:pt idx="5991">
                  <c:v>0.280559</c:v>
                </c:pt>
                <c:pt idx="5992">
                  <c:v>0.31640099999999999</c:v>
                </c:pt>
                <c:pt idx="5993">
                  <c:v>0.29291800000000001</c:v>
                </c:pt>
                <c:pt idx="5994">
                  <c:v>0.32010899999999998</c:v>
                </c:pt>
                <c:pt idx="5995">
                  <c:v>0.29786200000000002</c:v>
                </c:pt>
                <c:pt idx="5996">
                  <c:v>0.30404199999999998</c:v>
                </c:pt>
                <c:pt idx="5997">
                  <c:v>0.29786200000000002</c:v>
                </c:pt>
                <c:pt idx="5998">
                  <c:v>0.317637</c:v>
                </c:pt>
                <c:pt idx="5999">
                  <c:v>0.30404199999999998</c:v>
                </c:pt>
                <c:pt idx="6000">
                  <c:v>0.291682</c:v>
                </c:pt>
                <c:pt idx="6001">
                  <c:v>0.32752399999999998</c:v>
                </c:pt>
                <c:pt idx="6002">
                  <c:v>0.32999600000000001</c:v>
                </c:pt>
                <c:pt idx="6003">
                  <c:v>0.32876</c:v>
                </c:pt>
                <c:pt idx="6004">
                  <c:v>0.30527700000000002</c:v>
                </c:pt>
                <c:pt idx="6005">
                  <c:v>0.28426600000000002</c:v>
                </c:pt>
                <c:pt idx="6006">
                  <c:v>0.30774899999999999</c:v>
                </c:pt>
                <c:pt idx="6007">
                  <c:v>0.33988400000000002</c:v>
                </c:pt>
                <c:pt idx="6008">
                  <c:v>0.28303099999999998</c:v>
                </c:pt>
                <c:pt idx="6009">
                  <c:v>0.28797400000000001</c:v>
                </c:pt>
                <c:pt idx="6010">
                  <c:v>0.32010899999999998</c:v>
                </c:pt>
                <c:pt idx="6011">
                  <c:v>0.317637</c:v>
                </c:pt>
                <c:pt idx="6012">
                  <c:v>0.32628800000000002</c:v>
                </c:pt>
                <c:pt idx="6013">
                  <c:v>0.32134499999999999</c:v>
                </c:pt>
                <c:pt idx="6014">
                  <c:v>0.291682</c:v>
                </c:pt>
                <c:pt idx="6015">
                  <c:v>0.28303099999999998</c:v>
                </c:pt>
                <c:pt idx="6016">
                  <c:v>0.312693</c:v>
                </c:pt>
                <c:pt idx="6017">
                  <c:v>0.34359200000000001</c:v>
                </c:pt>
                <c:pt idx="6018">
                  <c:v>0.29909799999999997</c:v>
                </c:pt>
                <c:pt idx="6019">
                  <c:v>0.29786200000000002</c:v>
                </c:pt>
                <c:pt idx="6020">
                  <c:v>0.29538999999999999</c:v>
                </c:pt>
                <c:pt idx="6021">
                  <c:v>0.32876</c:v>
                </c:pt>
                <c:pt idx="6022">
                  <c:v>0.30404199999999998</c:v>
                </c:pt>
                <c:pt idx="6023">
                  <c:v>0.30404199999999998</c:v>
                </c:pt>
                <c:pt idx="6024">
                  <c:v>0.30404199999999998</c:v>
                </c:pt>
                <c:pt idx="6025">
                  <c:v>0.33741199999999999</c:v>
                </c:pt>
                <c:pt idx="6026">
                  <c:v>0.30280600000000002</c:v>
                </c:pt>
                <c:pt idx="6027">
                  <c:v>0.29909799999999997</c:v>
                </c:pt>
                <c:pt idx="6028">
                  <c:v>0.32999600000000001</c:v>
                </c:pt>
                <c:pt idx="6029">
                  <c:v>0.34111999999999998</c:v>
                </c:pt>
                <c:pt idx="6030">
                  <c:v>0.30404199999999998</c:v>
                </c:pt>
                <c:pt idx="6031">
                  <c:v>0.28673799999999999</c:v>
                </c:pt>
                <c:pt idx="6032">
                  <c:v>0.31640099999999999</c:v>
                </c:pt>
                <c:pt idx="6033">
                  <c:v>0.33617599999999997</c:v>
                </c:pt>
                <c:pt idx="6034">
                  <c:v>0.30404199999999998</c:v>
                </c:pt>
                <c:pt idx="6035">
                  <c:v>0.30033399999999999</c:v>
                </c:pt>
                <c:pt idx="6036">
                  <c:v>0.28303099999999998</c:v>
                </c:pt>
                <c:pt idx="6037">
                  <c:v>0.32876</c:v>
                </c:pt>
                <c:pt idx="6038">
                  <c:v>0.33988400000000002</c:v>
                </c:pt>
                <c:pt idx="6039">
                  <c:v>0.30527700000000002</c:v>
                </c:pt>
                <c:pt idx="6040">
                  <c:v>0.29044599999999998</c:v>
                </c:pt>
                <c:pt idx="6041">
                  <c:v>0.30774899999999999</c:v>
                </c:pt>
                <c:pt idx="6042">
                  <c:v>0.32010899999999998</c:v>
                </c:pt>
                <c:pt idx="6043">
                  <c:v>0.312693</c:v>
                </c:pt>
                <c:pt idx="6044">
                  <c:v>0.296626</c:v>
                </c:pt>
                <c:pt idx="6045">
                  <c:v>0.30033399999999999</c:v>
                </c:pt>
                <c:pt idx="6046">
                  <c:v>0.29909799999999997</c:v>
                </c:pt>
                <c:pt idx="6047">
                  <c:v>0.32628800000000002</c:v>
                </c:pt>
                <c:pt idx="6048">
                  <c:v>0.30527700000000002</c:v>
                </c:pt>
                <c:pt idx="6049">
                  <c:v>0.280559</c:v>
                </c:pt>
                <c:pt idx="6050">
                  <c:v>0.33988400000000002</c:v>
                </c:pt>
                <c:pt idx="6051">
                  <c:v>0.31516499999999997</c:v>
                </c:pt>
                <c:pt idx="6052">
                  <c:v>0.28921000000000002</c:v>
                </c:pt>
                <c:pt idx="6053">
                  <c:v>0.33617599999999997</c:v>
                </c:pt>
                <c:pt idx="6054">
                  <c:v>0.30404199999999998</c:v>
                </c:pt>
                <c:pt idx="6055">
                  <c:v>0.28426600000000002</c:v>
                </c:pt>
                <c:pt idx="6056">
                  <c:v>0.30033399999999999</c:v>
                </c:pt>
                <c:pt idx="6057">
                  <c:v>0.31022100000000002</c:v>
                </c:pt>
                <c:pt idx="6058">
                  <c:v>0.31640099999999999</c:v>
                </c:pt>
                <c:pt idx="6059">
                  <c:v>0.296626</c:v>
                </c:pt>
                <c:pt idx="6060">
                  <c:v>0.33741199999999999</c:v>
                </c:pt>
                <c:pt idx="6061">
                  <c:v>0.32381700000000002</c:v>
                </c:pt>
                <c:pt idx="6062">
                  <c:v>0.30651299999999998</c:v>
                </c:pt>
                <c:pt idx="6063">
                  <c:v>0.312693</c:v>
                </c:pt>
                <c:pt idx="6064">
                  <c:v>0.29786200000000002</c:v>
                </c:pt>
                <c:pt idx="6065">
                  <c:v>0.30033399999999999</c:v>
                </c:pt>
                <c:pt idx="6066">
                  <c:v>0.28426600000000002</c:v>
                </c:pt>
                <c:pt idx="6067">
                  <c:v>0.29538999999999999</c:v>
                </c:pt>
                <c:pt idx="6068">
                  <c:v>0.31145699999999998</c:v>
                </c:pt>
                <c:pt idx="6069">
                  <c:v>0.31887300000000002</c:v>
                </c:pt>
                <c:pt idx="6070">
                  <c:v>0.29786200000000002</c:v>
                </c:pt>
                <c:pt idx="6071">
                  <c:v>0.28179500000000002</c:v>
                </c:pt>
                <c:pt idx="6072">
                  <c:v>0.29538999999999999</c:v>
                </c:pt>
                <c:pt idx="6073">
                  <c:v>0.34111999999999998</c:v>
                </c:pt>
                <c:pt idx="6074">
                  <c:v>0.28426600000000002</c:v>
                </c:pt>
                <c:pt idx="6075">
                  <c:v>0.28921000000000002</c:v>
                </c:pt>
                <c:pt idx="6076">
                  <c:v>0.29538999999999999</c:v>
                </c:pt>
                <c:pt idx="6077">
                  <c:v>0.30527700000000002</c:v>
                </c:pt>
                <c:pt idx="6078">
                  <c:v>0.296626</c:v>
                </c:pt>
                <c:pt idx="6079">
                  <c:v>0.30404199999999998</c:v>
                </c:pt>
                <c:pt idx="6080">
                  <c:v>0.30651299999999998</c:v>
                </c:pt>
                <c:pt idx="6081">
                  <c:v>0.30033399999999999</c:v>
                </c:pt>
                <c:pt idx="6082">
                  <c:v>0.333704</c:v>
                </c:pt>
                <c:pt idx="6083">
                  <c:v>0.29044599999999998</c:v>
                </c:pt>
                <c:pt idx="6084">
                  <c:v>0.296626</c:v>
                </c:pt>
                <c:pt idx="6085">
                  <c:v>0.291682</c:v>
                </c:pt>
                <c:pt idx="6086">
                  <c:v>0.32134499999999999</c:v>
                </c:pt>
                <c:pt idx="6087">
                  <c:v>0.32381700000000002</c:v>
                </c:pt>
                <c:pt idx="6088">
                  <c:v>0.30033399999999999</c:v>
                </c:pt>
                <c:pt idx="6089">
                  <c:v>0.28797400000000001</c:v>
                </c:pt>
                <c:pt idx="6090">
                  <c:v>0.30404199999999998</c:v>
                </c:pt>
                <c:pt idx="6091">
                  <c:v>0.30157</c:v>
                </c:pt>
                <c:pt idx="6092">
                  <c:v>0.29291800000000001</c:v>
                </c:pt>
                <c:pt idx="6093">
                  <c:v>0.296626</c:v>
                </c:pt>
                <c:pt idx="6094">
                  <c:v>0.28426600000000002</c:v>
                </c:pt>
                <c:pt idx="6095">
                  <c:v>0.29044599999999998</c:v>
                </c:pt>
                <c:pt idx="6096">
                  <c:v>0.33617599999999997</c:v>
                </c:pt>
                <c:pt idx="6097">
                  <c:v>0.28179500000000002</c:v>
                </c:pt>
                <c:pt idx="6098">
                  <c:v>0.28797400000000001</c:v>
                </c:pt>
                <c:pt idx="6099">
                  <c:v>0.30527700000000002</c:v>
                </c:pt>
                <c:pt idx="6100">
                  <c:v>0.28797400000000001</c:v>
                </c:pt>
                <c:pt idx="6101">
                  <c:v>0.296626</c:v>
                </c:pt>
                <c:pt idx="6102">
                  <c:v>0.29538999999999999</c:v>
                </c:pt>
                <c:pt idx="6103">
                  <c:v>0.29291800000000001</c:v>
                </c:pt>
                <c:pt idx="6104">
                  <c:v>0.333704</c:v>
                </c:pt>
                <c:pt idx="6105">
                  <c:v>0.30404199999999998</c:v>
                </c:pt>
                <c:pt idx="6106">
                  <c:v>0.28921000000000002</c:v>
                </c:pt>
                <c:pt idx="6107">
                  <c:v>0.31145699999999998</c:v>
                </c:pt>
                <c:pt idx="6108">
                  <c:v>0.30651299999999998</c:v>
                </c:pt>
                <c:pt idx="6109">
                  <c:v>0.28921000000000002</c:v>
                </c:pt>
                <c:pt idx="6110">
                  <c:v>0.29291800000000001</c:v>
                </c:pt>
                <c:pt idx="6111">
                  <c:v>0.30651299999999998</c:v>
                </c:pt>
                <c:pt idx="6112">
                  <c:v>0.354715</c:v>
                </c:pt>
                <c:pt idx="6113">
                  <c:v>0.33123200000000003</c:v>
                </c:pt>
                <c:pt idx="6114">
                  <c:v>0.30280600000000002</c:v>
                </c:pt>
                <c:pt idx="6115">
                  <c:v>0.32628800000000002</c:v>
                </c:pt>
                <c:pt idx="6116">
                  <c:v>0.34729900000000002</c:v>
                </c:pt>
                <c:pt idx="6117">
                  <c:v>0.29538999999999999</c:v>
                </c:pt>
                <c:pt idx="6118">
                  <c:v>0.296626</c:v>
                </c:pt>
                <c:pt idx="6119">
                  <c:v>0.30404199999999998</c:v>
                </c:pt>
                <c:pt idx="6120">
                  <c:v>0.30404199999999998</c:v>
                </c:pt>
                <c:pt idx="6121">
                  <c:v>0.28303099999999998</c:v>
                </c:pt>
                <c:pt idx="6122">
                  <c:v>0.30280600000000002</c:v>
                </c:pt>
                <c:pt idx="6123">
                  <c:v>0.32381700000000002</c:v>
                </c:pt>
                <c:pt idx="6124">
                  <c:v>0.31640099999999999</c:v>
                </c:pt>
                <c:pt idx="6125">
                  <c:v>0.30280600000000002</c:v>
                </c:pt>
                <c:pt idx="6126">
                  <c:v>0.32134499999999999</c:v>
                </c:pt>
                <c:pt idx="6127">
                  <c:v>0.28426600000000002</c:v>
                </c:pt>
                <c:pt idx="6128">
                  <c:v>0.30033399999999999</c:v>
                </c:pt>
                <c:pt idx="6129">
                  <c:v>0.29291800000000001</c:v>
                </c:pt>
                <c:pt idx="6130">
                  <c:v>0.30280600000000002</c:v>
                </c:pt>
                <c:pt idx="6131">
                  <c:v>0.30774899999999999</c:v>
                </c:pt>
                <c:pt idx="6132">
                  <c:v>0.30527700000000002</c:v>
                </c:pt>
                <c:pt idx="6133">
                  <c:v>0.28673799999999999</c:v>
                </c:pt>
                <c:pt idx="6134">
                  <c:v>0.31887300000000002</c:v>
                </c:pt>
                <c:pt idx="6135">
                  <c:v>0.32381700000000002</c:v>
                </c:pt>
                <c:pt idx="6136">
                  <c:v>0.33123200000000003</c:v>
                </c:pt>
                <c:pt idx="6137">
                  <c:v>0.296626</c:v>
                </c:pt>
                <c:pt idx="6138">
                  <c:v>0.30280600000000002</c:v>
                </c:pt>
                <c:pt idx="6139">
                  <c:v>0.30033399999999999</c:v>
                </c:pt>
                <c:pt idx="6140">
                  <c:v>0.31392900000000001</c:v>
                </c:pt>
                <c:pt idx="6141">
                  <c:v>0.28426600000000002</c:v>
                </c:pt>
                <c:pt idx="6142">
                  <c:v>0.28797400000000001</c:v>
                </c:pt>
                <c:pt idx="6143">
                  <c:v>0.31516499999999997</c:v>
                </c:pt>
                <c:pt idx="6144">
                  <c:v>0.296626</c:v>
                </c:pt>
                <c:pt idx="6145">
                  <c:v>0.29786200000000002</c:v>
                </c:pt>
                <c:pt idx="6146">
                  <c:v>0.30033399999999999</c:v>
                </c:pt>
                <c:pt idx="6147">
                  <c:v>0.32381700000000002</c:v>
                </c:pt>
                <c:pt idx="6148">
                  <c:v>0.291682</c:v>
                </c:pt>
                <c:pt idx="6149">
                  <c:v>0.28797400000000001</c:v>
                </c:pt>
                <c:pt idx="6150">
                  <c:v>0.30280600000000002</c:v>
                </c:pt>
                <c:pt idx="6151">
                  <c:v>0.28426600000000002</c:v>
                </c:pt>
                <c:pt idx="6152">
                  <c:v>0.317637</c:v>
                </c:pt>
                <c:pt idx="6153">
                  <c:v>0.29786200000000002</c:v>
                </c:pt>
                <c:pt idx="6154">
                  <c:v>0.29291800000000001</c:v>
                </c:pt>
                <c:pt idx="6155">
                  <c:v>0.30033399999999999</c:v>
                </c:pt>
                <c:pt idx="6156">
                  <c:v>0.296626</c:v>
                </c:pt>
                <c:pt idx="6157">
                  <c:v>0.33741199999999999</c:v>
                </c:pt>
                <c:pt idx="6158">
                  <c:v>0.28550199999999998</c:v>
                </c:pt>
                <c:pt idx="6159">
                  <c:v>0.29291800000000001</c:v>
                </c:pt>
                <c:pt idx="6160">
                  <c:v>0.317637</c:v>
                </c:pt>
                <c:pt idx="6161">
                  <c:v>0.32010899999999998</c:v>
                </c:pt>
                <c:pt idx="6162">
                  <c:v>0.28673799999999999</c:v>
                </c:pt>
                <c:pt idx="6163">
                  <c:v>0.28303099999999998</c:v>
                </c:pt>
                <c:pt idx="6164">
                  <c:v>0.30404199999999998</c:v>
                </c:pt>
                <c:pt idx="6165">
                  <c:v>0.33988400000000002</c:v>
                </c:pt>
                <c:pt idx="6166">
                  <c:v>0.34729900000000002</c:v>
                </c:pt>
                <c:pt idx="6167">
                  <c:v>0.28797400000000001</c:v>
                </c:pt>
                <c:pt idx="6168">
                  <c:v>0.29291800000000001</c:v>
                </c:pt>
                <c:pt idx="6169">
                  <c:v>0.29786200000000002</c:v>
                </c:pt>
                <c:pt idx="6170">
                  <c:v>0.28797400000000001</c:v>
                </c:pt>
                <c:pt idx="6171">
                  <c:v>0.32134499999999999</c:v>
                </c:pt>
                <c:pt idx="6172">
                  <c:v>0.30404199999999998</c:v>
                </c:pt>
                <c:pt idx="6173">
                  <c:v>0.28426600000000002</c:v>
                </c:pt>
                <c:pt idx="6174">
                  <c:v>0.30280600000000002</c:v>
                </c:pt>
                <c:pt idx="6175">
                  <c:v>0.30033399999999999</c:v>
                </c:pt>
                <c:pt idx="6176">
                  <c:v>0.32752399999999998</c:v>
                </c:pt>
                <c:pt idx="6177">
                  <c:v>0.28550199999999998</c:v>
                </c:pt>
                <c:pt idx="6178">
                  <c:v>0.296626</c:v>
                </c:pt>
                <c:pt idx="6179">
                  <c:v>0.317637</c:v>
                </c:pt>
                <c:pt idx="6180">
                  <c:v>0.29291800000000001</c:v>
                </c:pt>
                <c:pt idx="6181">
                  <c:v>0.30033399999999999</c:v>
                </c:pt>
                <c:pt idx="6182">
                  <c:v>0.34729900000000002</c:v>
                </c:pt>
                <c:pt idx="6183">
                  <c:v>0.30280600000000002</c:v>
                </c:pt>
                <c:pt idx="6184">
                  <c:v>0.32999600000000001</c:v>
                </c:pt>
                <c:pt idx="6185">
                  <c:v>0.33494000000000002</c:v>
                </c:pt>
                <c:pt idx="6186">
                  <c:v>0.28797400000000001</c:v>
                </c:pt>
                <c:pt idx="6187">
                  <c:v>0.296626</c:v>
                </c:pt>
                <c:pt idx="6188">
                  <c:v>0.296626</c:v>
                </c:pt>
                <c:pt idx="6189">
                  <c:v>0.29044599999999998</c:v>
                </c:pt>
                <c:pt idx="6190">
                  <c:v>0.32999600000000001</c:v>
                </c:pt>
                <c:pt idx="6191">
                  <c:v>0.30404199999999998</c:v>
                </c:pt>
                <c:pt idx="6192">
                  <c:v>0.28426600000000002</c:v>
                </c:pt>
                <c:pt idx="6193">
                  <c:v>0.31392900000000001</c:v>
                </c:pt>
                <c:pt idx="6194">
                  <c:v>0.30651299999999998</c:v>
                </c:pt>
                <c:pt idx="6195">
                  <c:v>0.32258100000000001</c:v>
                </c:pt>
                <c:pt idx="6196">
                  <c:v>0.28921000000000002</c:v>
                </c:pt>
                <c:pt idx="6197">
                  <c:v>0.30033399999999999</c:v>
                </c:pt>
                <c:pt idx="6198">
                  <c:v>0.30033399999999999</c:v>
                </c:pt>
                <c:pt idx="6199">
                  <c:v>0.28673799999999999</c:v>
                </c:pt>
                <c:pt idx="6200">
                  <c:v>0.29538999999999999</c:v>
                </c:pt>
                <c:pt idx="6201">
                  <c:v>0.28303099999999998</c:v>
                </c:pt>
                <c:pt idx="6202">
                  <c:v>0.30898500000000001</c:v>
                </c:pt>
                <c:pt idx="6203">
                  <c:v>0.30774899999999999</c:v>
                </c:pt>
                <c:pt idx="6204">
                  <c:v>0.31640099999999999</c:v>
                </c:pt>
                <c:pt idx="6205">
                  <c:v>0.296626</c:v>
                </c:pt>
                <c:pt idx="6206">
                  <c:v>0.31516499999999997</c:v>
                </c:pt>
                <c:pt idx="6207">
                  <c:v>0.32876</c:v>
                </c:pt>
                <c:pt idx="6208">
                  <c:v>0.280559</c:v>
                </c:pt>
                <c:pt idx="6209">
                  <c:v>0.30157</c:v>
                </c:pt>
                <c:pt idx="6210">
                  <c:v>0.31516499999999997</c:v>
                </c:pt>
                <c:pt idx="6211">
                  <c:v>0.29538999999999999</c:v>
                </c:pt>
                <c:pt idx="6212">
                  <c:v>0.30157</c:v>
                </c:pt>
                <c:pt idx="6213">
                  <c:v>0.312693</c:v>
                </c:pt>
                <c:pt idx="6214">
                  <c:v>0.28426600000000002</c:v>
                </c:pt>
                <c:pt idx="6215">
                  <c:v>0.30404199999999998</c:v>
                </c:pt>
                <c:pt idx="6216">
                  <c:v>0.28426600000000002</c:v>
                </c:pt>
                <c:pt idx="6217">
                  <c:v>0.32999600000000001</c:v>
                </c:pt>
                <c:pt idx="6218">
                  <c:v>0.296626</c:v>
                </c:pt>
                <c:pt idx="6219">
                  <c:v>0.30404199999999998</c:v>
                </c:pt>
                <c:pt idx="6220">
                  <c:v>0.280559</c:v>
                </c:pt>
                <c:pt idx="6221">
                  <c:v>0.29291800000000001</c:v>
                </c:pt>
                <c:pt idx="6222">
                  <c:v>0.34111999999999998</c:v>
                </c:pt>
                <c:pt idx="6223">
                  <c:v>0.28179500000000002</c:v>
                </c:pt>
                <c:pt idx="6224">
                  <c:v>0.291682</c:v>
                </c:pt>
                <c:pt idx="6225">
                  <c:v>0.29538999999999999</c:v>
                </c:pt>
                <c:pt idx="6226">
                  <c:v>0.30774899999999999</c:v>
                </c:pt>
                <c:pt idx="6227">
                  <c:v>0.312693</c:v>
                </c:pt>
                <c:pt idx="6228">
                  <c:v>0.30774899999999999</c:v>
                </c:pt>
                <c:pt idx="6229">
                  <c:v>0.32381700000000002</c:v>
                </c:pt>
                <c:pt idx="6230">
                  <c:v>0.34606399999999998</c:v>
                </c:pt>
                <c:pt idx="6231">
                  <c:v>0.30280600000000002</c:v>
                </c:pt>
                <c:pt idx="6232">
                  <c:v>0.30404199999999998</c:v>
                </c:pt>
                <c:pt idx="6233">
                  <c:v>0.28550199999999998</c:v>
                </c:pt>
                <c:pt idx="6234">
                  <c:v>0.296626</c:v>
                </c:pt>
                <c:pt idx="6235">
                  <c:v>0.30404199999999998</c:v>
                </c:pt>
                <c:pt idx="6236">
                  <c:v>0.31022100000000002</c:v>
                </c:pt>
                <c:pt idx="6237">
                  <c:v>0.30280600000000002</c:v>
                </c:pt>
                <c:pt idx="6238">
                  <c:v>0.33494000000000002</c:v>
                </c:pt>
                <c:pt idx="6239">
                  <c:v>0.28797400000000001</c:v>
                </c:pt>
                <c:pt idx="6240">
                  <c:v>0.291682</c:v>
                </c:pt>
                <c:pt idx="6241">
                  <c:v>0.30404199999999998</c:v>
                </c:pt>
                <c:pt idx="6242">
                  <c:v>0.28303099999999998</c:v>
                </c:pt>
                <c:pt idx="6243">
                  <c:v>0.31887300000000002</c:v>
                </c:pt>
                <c:pt idx="6244">
                  <c:v>0.30033399999999999</c:v>
                </c:pt>
                <c:pt idx="6245">
                  <c:v>0.280559</c:v>
                </c:pt>
                <c:pt idx="6246">
                  <c:v>0.30774899999999999</c:v>
                </c:pt>
                <c:pt idx="6247">
                  <c:v>0.30033399999999999</c:v>
                </c:pt>
                <c:pt idx="6248">
                  <c:v>0.280559</c:v>
                </c:pt>
                <c:pt idx="6249">
                  <c:v>0.296626</c:v>
                </c:pt>
                <c:pt idx="6250">
                  <c:v>0.30774899999999999</c:v>
                </c:pt>
                <c:pt idx="6251">
                  <c:v>0.28426600000000002</c:v>
                </c:pt>
                <c:pt idx="6252">
                  <c:v>0.312693</c:v>
                </c:pt>
                <c:pt idx="6253">
                  <c:v>0.29909799999999997</c:v>
                </c:pt>
                <c:pt idx="6254">
                  <c:v>0.27685100000000001</c:v>
                </c:pt>
                <c:pt idx="6255">
                  <c:v>0.30774899999999999</c:v>
                </c:pt>
                <c:pt idx="6256">
                  <c:v>0.30033399999999999</c:v>
                </c:pt>
                <c:pt idx="6257">
                  <c:v>0.34235599999999999</c:v>
                </c:pt>
                <c:pt idx="6258">
                  <c:v>0.28797400000000001</c:v>
                </c:pt>
                <c:pt idx="6259">
                  <c:v>0.29415400000000003</c:v>
                </c:pt>
                <c:pt idx="6260">
                  <c:v>0.31022100000000002</c:v>
                </c:pt>
                <c:pt idx="6261">
                  <c:v>0.33617599999999997</c:v>
                </c:pt>
                <c:pt idx="6262">
                  <c:v>0.296626</c:v>
                </c:pt>
                <c:pt idx="6263">
                  <c:v>0.27808699999999997</c:v>
                </c:pt>
                <c:pt idx="6264">
                  <c:v>0.34482800000000002</c:v>
                </c:pt>
                <c:pt idx="6265">
                  <c:v>0.32010899999999998</c:v>
                </c:pt>
                <c:pt idx="6266">
                  <c:v>0.31516499999999997</c:v>
                </c:pt>
                <c:pt idx="6267">
                  <c:v>0.31516499999999997</c:v>
                </c:pt>
                <c:pt idx="6268">
                  <c:v>0.28303099999999998</c:v>
                </c:pt>
                <c:pt idx="6269">
                  <c:v>0.30651299999999998</c:v>
                </c:pt>
                <c:pt idx="6270">
                  <c:v>0.30033399999999999</c:v>
                </c:pt>
                <c:pt idx="6271">
                  <c:v>0.280559</c:v>
                </c:pt>
                <c:pt idx="6272">
                  <c:v>0.30774899999999999</c:v>
                </c:pt>
                <c:pt idx="6273">
                  <c:v>0.31392900000000001</c:v>
                </c:pt>
                <c:pt idx="6274">
                  <c:v>0.29415400000000003</c:v>
                </c:pt>
                <c:pt idx="6275">
                  <c:v>0.296626</c:v>
                </c:pt>
                <c:pt idx="6276">
                  <c:v>0.291682</c:v>
                </c:pt>
                <c:pt idx="6277">
                  <c:v>0.333704</c:v>
                </c:pt>
                <c:pt idx="6278">
                  <c:v>0.280559</c:v>
                </c:pt>
                <c:pt idx="6279">
                  <c:v>0.30404199999999998</c:v>
                </c:pt>
                <c:pt idx="6280">
                  <c:v>0.30033399999999999</c:v>
                </c:pt>
                <c:pt idx="6281">
                  <c:v>0.28797400000000001</c:v>
                </c:pt>
                <c:pt idx="6282">
                  <c:v>0.29291800000000001</c:v>
                </c:pt>
                <c:pt idx="6283">
                  <c:v>0.29786200000000002</c:v>
                </c:pt>
                <c:pt idx="6284">
                  <c:v>0.33988400000000002</c:v>
                </c:pt>
                <c:pt idx="6285">
                  <c:v>0.30157</c:v>
                </c:pt>
                <c:pt idx="6286">
                  <c:v>0.28179500000000002</c:v>
                </c:pt>
                <c:pt idx="6287">
                  <c:v>0.30651299999999998</c:v>
                </c:pt>
                <c:pt idx="6288">
                  <c:v>0.30774899999999999</c:v>
                </c:pt>
                <c:pt idx="6289">
                  <c:v>0.30404199999999998</c:v>
                </c:pt>
                <c:pt idx="6290">
                  <c:v>0.28921000000000002</c:v>
                </c:pt>
                <c:pt idx="6291">
                  <c:v>0.28426600000000002</c:v>
                </c:pt>
                <c:pt idx="6292">
                  <c:v>0.29415400000000003</c:v>
                </c:pt>
                <c:pt idx="6293">
                  <c:v>0.29291800000000001</c:v>
                </c:pt>
                <c:pt idx="6294">
                  <c:v>0.280559</c:v>
                </c:pt>
                <c:pt idx="6295">
                  <c:v>0.29415400000000003</c:v>
                </c:pt>
                <c:pt idx="6296">
                  <c:v>0.29044599999999998</c:v>
                </c:pt>
                <c:pt idx="6297">
                  <c:v>0.29538999999999999</c:v>
                </c:pt>
                <c:pt idx="6298">
                  <c:v>0.30033399999999999</c:v>
                </c:pt>
                <c:pt idx="6299">
                  <c:v>0.28673799999999999</c:v>
                </c:pt>
                <c:pt idx="6300">
                  <c:v>0.35347899999999999</c:v>
                </c:pt>
                <c:pt idx="6301">
                  <c:v>0.33617599999999997</c:v>
                </c:pt>
                <c:pt idx="6302">
                  <c:v>0.28797400000000001</c:v>
                </c:pt>
                <c:pt idx="6303">
                  <c:v>0.29538999999999999</c:v>
                </c:pt>
                <c:pt idx="6304">
                  <c:v>0.30404199999999998</c:v>
                </c:pt>
                <c:pt idx="6305">
                  <c:v>0.33617599999999997</c:v>
                </c:pt>
                <c:pt idx="6306">
                  <c:v>0.296626</c:v>
                </c:pt>
                <c:pt idx="6307">
                  <c:v>0.296626</c:v>
                </c:pt>
                <c:pt idx="6308">
                  <c:v>0.30033399999999999</c:v>
                </c:pt>
                <c:pt idx="6309">
                  <c:v>0.29291800000000001</c:v>
                </c:pt>
                <c:pt idx="6310">
                  <c:v>0.33988400000000002</c:v>
                </c:pt>
                <c:pt idx="6311">
                  <c:v>0.312693</c:v>
                </c:pt>
                <c:pt idx="6312">
                  <c:v>0.28797400000000001</c:v>
                </c:pt>
                <c:pt idx="6313">
                  <c:v>0.29044599999999998</c:v>
                </c:pt>
                <c:pt idx="6314">
                  <c:v>0.30404199999999998</c:v>
                </c:pt>
                <c:pt idx="6315">
                  <c:v>0.32752399999999998</c:v>
                </c:pt>
                <c:pt idx="6316">
                  <c:v>0.30033399999999999</c:v>
                </c:pt>
                <c:pt idx="6317">
                  <c:v>0.33123200000000003</c:v>
                </c:pt>
                <c:pt idx="6318">
                  <c:v>0.33617599999999997</c:v>
                </c:pt>
                <c:pt idx="6319">
                  <c:v>0.28179500000000002</c:v>
                </c:pt>
                <c:pt idx="6320">
                  <c:v>0.28797400000000001</c:v>
                </c:pt>
                <c:pt idx="6321">
                  <c:v>0.29291800000000001</c:v>
                </c:pt>
                <c:pt idx="6322">
                  <c:v>0.291682</c:v>
                </c:pt>
                <c:pt idx="6323">
                  <c:v>0.32628800000000002</c:v>
                </c:pt>
                <c:pt idx="6324">
                  <c:v>0.32752399999999998</c:v>
                </c:pt>
                <c:pt idx="6325">
                  <c:v>0.30033399999999999</c:v>
                </c:pt>
                <c:pt idx="6326">
                  <c:v>0.30033399999999999</c:v>
                </c:pt>
                <c:pt idx="6327">
                  <c:v>0.29415400000000003</c:v>
                </c:pt>
                <c:pt idx="6328">
                  <c:v>0.333704</c:v>
                </c:pt>
                <c:pt idx="6329">
                  <c:v>0.28426600000000002</c:v>
                </c:pt>
                <c:pt idx="6330">
                  <c:v>0.29044599999999998</c:v>
                </c:pt>
                <c:pt idx="6331">
                  <c:v>0.296626</c:v>
                </c:pt>
                <c:pt idx="6332">
                  <c:v>0.28303099999999998</c:v>
                </c:pt>
                <c:pt idx="6333">
                  <c:v>0.32505200000000001</c:v>
                </c:pt>
                <c:pt idx="6334">
                  <c:v>0.33617599999999997</c:v>
                </c:pt>
                <c:pt idx="6335">
                  <c:v>0.29786200000000002</c:v>
                </c:pt>
                <c:pt idx="6336">
                  <c:v>0.28797400000000001</c:v>
                </c:pt>
                <c:pt idx="6337">
                  <c:v>0.34482800000000002</c:v>
                </c:pt>
                <c:pt idx="6338">
                  <c:v>0.32999600000000001</c:v>
                </c:pt>
                <c:pt idx="6339">
                  <c:v>0.28673799999999999</c:v>
                </c:pt>
                <c:pt idx="6340">
                  <c:v>0.29538999999999999</c:v>
                </c:pt>
                <c:pt idx="6341">
                  <c:v>0.28426600000000002</c:v>
                </c:pt>
                <c:pt idx="6342">
                  <c:v>0.33123200000000003</c:v>
                </c:pt>
                <c:pt idx="6343">
                  <c:v>0.34853499999999998</c:v>
                </c:pt>
                <c:pt idx="6344">
                  <c:v>0.27932299999999999</c:v>
                </c:pt>
                <c:pt idx="6345">
                  <c:v>0.28550199999999998</c:v>
                </c:pt>
                <c:pt idx="6346">
                  <c:v>0.29415400000000003</c:v>
                </c:pt>
                <c:pt idx="6347">
                  <c:v>0.354715</c:v>
                </c:pt>
                <c:pt idx="6348">
                  <c:v>0.31640099999999999</c:v>
                </c:pt>
                <c:pt idx="6349">
                  <c:v>0.29538999999999999</c:v>
                </c:pt>
                <c:pt idx="6350">
                  <c:v>0.29786200000000002</c:v>
                </c:pt>
                <c:pt idx="6351">
                  <c:v>0.29044599999999998</c:v>
                </c:pt>
                <c:pt idx="6352">
                  <c:v>0.28426600000000002</c:v>
                </c:pt>
                <c:pt idx="6353">
                  <c:v>0.280559</c:v>
                </c:pt>
                <c:pt idx="6354">
                  <c:v>0.33246799999999999</c:v>
                </c:pt>
                <c:pt idx="6355">
                  <c:v>0.28797400000000001</c:v>
                </c:pt>
                <c:pt idx="6356">
                  <c:v>0.30033399999999999</c:v>
                </c:pt>
                <c:pt idx="6357">
                  <c:v>0.28797400000000001</c:v>
                </c:pt>
                <c:pt idx="6358">
                  <c:v>0.32876</c:v>
                </c:pt>
                <c:pt idx="6359">
                  <c:v>0.30898500000000001</c:v>
                </c:pt>
                <c:pt idx="6360">
                  <c:v>0.27932299999999999</c:v>
                </c:pt>
                <c:pt idx="6361">
                  <c:v>0.29415400000000003</c:v>
                </c:pt>
                <c:pt idx="6362">
                  <c:v>0.28550199999999998</c:v>
                </c:pt>
                <c:pt idx="6363">
                  <c:v>0.30280600000000002</c:v>
                </c:pt>
                <c:pt idx="6364">
                  <c:v>0.29415400000000003</c:v>
                </c:pt>
                <c:pt idx="6365">
                  <c:v>0.30898500000000001</c:v>
                </c:pt>
                <c:pt idx="6366">
                  <c:v>0.291682</c:v>
                </c:pt>
                <c:pt idx="6367">
                  <c:v>0.33494000000000002</c:v>
                </c:pt>
                <c:pt idx="6368">
                  <c:v>0.30898500000000001</c:v>
                </c:pt>
                <c:pt idx="6369">
                  <c:v>0.280559</c:v>
                </c:pt>
                <c:pt idx="6370">
                  <c:v>0.291682</c:v>
                </c:pt>
                <c:pt idx="6371">
                  <c:v>0.33988400000000002</c:v>
                </c:pt>
                <c:pt idx="6372">
                  <c:v>0.29291800000000001</c:v>
                </c:pt>
                <c:pt idx="6373">
                  <c:v>0.29415400000000003</c:v>
                </c:pt>
                <c:pt idx="6374">
                  <c:v>0.29415400000000003</c:v>
                </c:pt>
                <c:pt idx="6375">
                  <c:v>0.28673799999999999</c:v>
                </c:pt>
                <c:pt idx="6376">
                  <c:v>0.33123200000000003</c:v>
                </c:pt>
                <c:pt idx="6377">
                  <c:v>0.30651299999999998</c:v>
                </c:pt>
                <c:pt idx="6378">
                  <c:v>0.280559</c:v>
                </c:pt>
                <c:pt idx="6379">
                  <c:v>0.28921000000000002</c:v>
                </c:pt>
                <c:pt idx="6380">
                  <c:v>0.30404199999999998</c:v>
                </c:pt>
                <c:pt idx="6381">
                  <c:v>0.28426600000000002</c:v>
                </c:pt>
                <c:pt idx="6382">
                  <c:v>0.291682</c:v>
                </c:pt>
                <c:pt idx="6383">
                  <c:v>0.29415400000000003</c:v>
                </c:pt>
                <c:pt idx="6384">
                  <c:v>0.28426600000000002</c:v>
                </c:pt>
                <c:pt idx="6385">
                  <c:v>0.28921000000000002</c:v>
                </c:pt>
                <c:pt idx="6386">
                  <c:v>0.33988400000000002</c:v>
                </c:pt>
                <c:pt idx="6387">
                  <c:v>0.280559</c:v>
                </c:pt>
                <c:pt idx="6388">
                  <c:v>0.28179500000000002</c:v>
                </c:pt>
                <c:pt idx="6389">
                  <c:v>0.31392900000000001</c:v>
                </c:pt>
                <c:pt idx="6390">
                  <c:v>0.28426600000000002</c:v>
                </c:pt>
                <c:pt idx="6391">
                  <c:v>0.35100700000000001</c:v>
                </c:pt>
                <c:pt idx="6392">
                  <c:v>0.30033399999999999</c:v>
                </c:pt>
                <c:pt idx="6393">
                  <c:v>0.28921000000000002</c:v>
                </c:pt>
                <c:pt idx="6394">
                  <c:v>0.29786200000000002</c:v>
                </c:pt>
                <c:pt idx="6395">
                  <c:v>0.280559</c:v>
                </c:pt>
                <c:pt idx="6396">
                  <c:v>0.28179500000000002</c:v>
                </c:pt>
                <c:pt idx="6397">
                  <c:v>0.30033399999999999</c:v>
                </c:pt>
                <c:pt idx="6398">
                  <c:v>0.30651299999999998</c:v>
                </c:pt>
                <c:pt idx="6399">
                  <c:v>0.291682</c:v>
                </c:pt>
                <c:pt idx="6400">
                  <c:v>0.33988400000000002</c:v>
                </c:pt>
                <c:pt idx="6401">
                  <c:v>0.30033399999999999</c:v>
                </c:pt>
                <c:pt idx="6402">
                  <c:v>0.280559</c:v>
                </c:pt>
                <c:pt idx="6403">
                  <c:v>0.29291800000000001</c:v>
                </c:pt>
                <c:pt idx="6404">
                  <c:v>0.32381700000000002</c:v>
                </c:pt>
                <c:pt idx="6405">
                  <c:v>0.31887300000000002</c:v>
                </c:pt>
                <c:pt idx="6406">
                  <c:v>0.28303099999999998</c:v>
                </c:pt>
                <c:pt idx="6407">
                  <c:v>0.29538999999999999</c:v>
                </c:pt>
                <c:pt idx="6408">
                  <c:v>0.312693</c:v>
                </c:pt>
                <c:pt idx="6409">
                  <c:v>0.29538999999999999</c:v>
                </c:pt>
                <c:pt idx="6410">
                  <c:v>0.28426600000000002</c:v>
                </c:pt>
                <c:pt idx="6411">
                  <c:v>0.29291800000000001</c:v>
                </c:pt>
                <c:pt idx="6412">
                  <c:v>0.280559</c:v>
                </c:pt>
                <c:pt idx="6413">
                  <c:v>0.28550199999999998</c:v>
                </c:pt>
                <c:pt idx="6414">
                  <c:v>0.30280600000000002</c:v>
                </c:pt>
                <c:pt idx="6415">
                  <c:v>0.30774899999999999</c:v>
                </c:pt>
                <c:pt idx="6416">
                  <c:v>0.32381700000000002</c:v>
                </c:pt>
                <c:pt idx="6417">
                  <c:v>0.33741199999999999</c:v>
                </c:pt>
                <c:pt idx="6418">
                  <c:v>0.30527700000000002</c:v>
                </c:pt>
                <c:pt idx="6419">
                  <c:v>0.28303099999999998</c:v>
                </c:pt>
                <c:pt idx="6420">
                  <c:v>0.30157</c:v>
                </c:pt>
                <c:pt idx="6421">
                  <c:v>0.280559</c:v>
                </c:pt>
                <c:pt idx="6422">
                  <c:v>0.33988400000000002</c:v>
                </c:pt>
                <c:pt idx="6423">
                  <c:v>0.29909799999999997</c:v>
                </c:pt>
                <c:pt idx="6424">
                  <c:v>0.34359200000000001</c:v>
                </c:pt>
                <c:pt idx="6425">
                  <c:v>0.30280600000000002</c:v>
                </c:pt>
                <c:pt idx="6426">
                  <c:v>0.28426600000000002</c:v>
                </c:pt>
                <c:pt idx="6427">
                  <c:v>0.30033399999999999</c:v>
                </c:pt>
                <c:pt idx="6428">
                  <c:v>0.32258100000000001</c:v>
                </c:pt>
                <c:pt idx="6429">
                  <c:v>0.32258100000000001</c:v>
                </c:pt>
                <c:pt idx="6430">
                  <c:v>0.28426600000000002</c:v>
                </c:pt>
                <c:pt idx="6431">
                  <c:v>0.30033399999999999</c:v>
                </c:pt>
                <c:pt idx="6432">
                  <c:v>0.32752399999999998</c:v>
                </c:pt>
                <c:pt idx="6433">
                  <c:v>0.34482800000000002</c:v>
                </c:pt>
                <c:pt idx="6434">
                  <c:v>0.27932299999999999</c:v>
                </c:pt>
                <c:pt idx="6435">
                  <c:v>0.28921000000000002</c:v>
                </c:pt>
                <c:pt idx="6436">
                  <c:v>0.29909799999999997</c:v>
                </c:pt>
                <c:pt idx="6437">
                  <c:v>0.31887300000000002</c:v>
                </c:pt>
                <c:pt idx="6438">
                  <c:v>0.32381700000000002</c:v>
                </c:pt>
                <c:pt idx="6439">
                  <c:v>0.29044599999999998</c:v>
                </c:pt>
                <c:pt idx="6440">
                  <c:v>0.29909799999999997</c:v>
                </c:pt>
                <c:pt idx="6441">
                  <c:v>0.28303099999999998</c:v>
                </c:pt>
                <c:pt idx="6442">
                  <c:v>0.31887300000000002</c:v>
                </c:pt>
                <c:pt idx="6443">
                  <c:v>0.27808699999999997</c:v>
                </c:pt>
                <c:pt idx="6444">
                  <c:v>0.28303099999999998</c:v>
                </c:pt>
                <c:pt idx="6445">
                  <c:v>0.29786200000000002</c:v>
                </c:pt>
                <c:pt idx="6446">
                  <c:v>0.33741199999999999</c:v>
                </c:pt>
                <c:pt idx="6447">
                  <c:v>0.32628800000000002</c:v>
                </c:pt>
                <c:pt idx="6448">
                  <c:v>0.29291800000000001</c:v>
                </c:pt>
                <c:pt idx="6449">
                  <c:v>0.29909799999999997</c:v>
                </c:pt>
                <c:pt idx="6450">
                  <c:v>0.28673799999999999</c:v>
                </c:pt>
                <c:pt idx="6451">
                  <c:v>0.32628800000000002</c:v>
                </c:pt>
                <c:pt idx="6452">
                  <c:v>0.28426600000000002</c:v>
                </c:pt>
                <c:pt idx="6453">
                  <c:v>0.31145699999999998</c:v>
                </c:pt>
                <c:pt idx="6454">
                  <c:v>0.31516499999999997</c:v>
                </c:pt>
                <c:pt idx="6455">
                  <c:v>0.32752399999999998</c:v>
                </c:pt>
                <c:pt idx="6456">
                  <c:v>0.296626</c:v>
                </c:pt>
                <c:pt idx="6457">
                  <c:v>0.280559</c:v>
                </c:pt>
                <c:pt idx="6458">
                  <c:v>0.275615</c:v>
                </c:pt>
                <c:pt idx="6459">
                  <c:v>0.27808699999999997</c:v>
                </c:pt>
                <c:pt idx="6460">
                  <c:v>0.30527700000000002</c:v>
                </c:pt>
                <c:pt idx="6461">
                  <c:v>0.31392900000000001</c:v>
                </c:pt>
                <c:pt idx="6462">
                  <c:v>0.296626</c:v>
                </c:pt>
                <c:pt idx="6463">
                  <c:v>0.27685100000000001</c:v>
                </c:pt>
                <c:pt idx="6464">
                  <c:v>0.32381700000000002</c:v>
                </c:pt>
                <c:pt idx="6465">
                  <c:v>0.28673799999999999</c:v>
                </c:pt>
                <c:pt idx="6466">
                  <c:v>0.30774899999999999</c:v>
                </c:pt>
                <c:pt idx="6467">
                  <c:v>0.312693</c:v>
                </c:pt>
                <c:pt idx="6468">
                  <c:v>0.28797400000000001</c:v>
                </c:pt>
                <c:pt idx="6469">
                  <c:v>0.296626</c:v>
                </c:pt>
                <c:pt idx="6470">
                  <c:v>0.27437899999999998</c:v>
                </c:pt>
                <c:pt idx="6471">
                  <c:v>0.28921000000000002</c:v>
                </c:pt>
                <c:pt idx="6472">
                  <c:v>0.333704</c:v>
                </c:pt>
                <c:pt idx="6473">
                  <c:v>0.28303099999999998</c:v>
                </c:pt>
                <c:pt idx="6474">
                  <c:v>0.29291800000000001</c:v>
                </c:pt>
                <c:pt idx="6475">
                  <c:v>0.312693</c:v>
                </c:pt>
                <c:pt idx="6476">
                  <c:v>0.29538999999999999</c:v>
                </c:pt>
                <c:pt idx="6477">
                  <c:v>0.280559</c:v>
                </c:pt>
                <c:pt idx="6478">
                  <c:v>0.29538999999999999</c:v>
                </c:pt>
                <c:pt idx="6479">
                  <c:v>0.30404199999999998</c:v>
                </c:pt>
                <c:pt idx="6480">
                  <c:v>0.33494000000000002</c:v>
                </c:pt>
                <c:pt idx="6481">
                  <c:v>0.29415400000000003</c:v>
                </c:pt>
                <c:pt idx="6482">
                  <c:v>0.30280600000000002</c:v>
                </c:pt>
                <c:pt idx="6483">
                  <c:v>0.296626</c:v>
                </c:pt>
                <c:pt idx="6484">
                  <c:v>0.29786200000000002</c:v>
                </c:pt>
                <c:pt idx="6485">
                  <c:v>0.30033399999999999</c:v>
                </c:pt>
                <c:pt idx="6486">
                  <c:v>0.291682</c:v>
                </c:pt>
                <c:pt idx="6487">
                  <c:v>0.30774899999999999</c:v>
                </c:pt>
                <c:pt idx="6488">
                  <c:v>0.33741199999999999</c:v>
                </c:pt>
                <c:pt idx="6489">
                  <c:v>0.296626</c:v>
                </c:pt>
                <c:pt idx="6490">
                  <c:v>0.29415400000000003</c:v>
                </c:pt>
                <c:pt idx="6491">
                  <c:v>0.28426600000000002</c:v>
                </c:pt>
                <c:pt idx="6492">
                  <c:v>0.29786200000000002</c:v>
                </c:pt>
                <c:pt idx="6493">
                  <c:v>0.27932299999999999</c:v>
                </c:pt>
                <c:pt idx="6494">
                  <c:v>0.29291800000000001</c:v>
                </c:pt>
                <c:pt idx="6495">
                  <c:v>0.30157</c:v>
                </c:pt>
                <c:pt idx="6496">
                  <c:v>0.32505200000000001</c:v>
                </c:pt>
                <c:pt idx="6497">
                  <c:v>0.28426600000000002</c:v>
                </c:pt>
                <c:pt idx="6498">
                  <c:v>0.29415400000000003</c:v>
                </c:pt>
                <c:pt idx="6499">
                  <c:v>0.296626</c:v>
                </c:pt>
                <c:pt idx="6500">
                  <c:v>0.29291800000000001</c:v>
                </c:pt>
                <c:pt idx="6501">
                  <c:v>0.34111999999999998</c:v>
                </c:pt>
                <c:pt idx="6502">
                  <c:v>0.30033399999999999</c:v>
                </c:pt>
                <c:pt idx="6503">
                  <c:v>0.28179500000000002</c:v>
                </c:pt>
                <c:pt idx="6504">
                  <c:v>0.29415400000000003</c:v>
                </c:pt>
                <c:pt idx="6505">
                  <c:v>0.31145699999999998</c:v>
                </c:pt>
                <c:pt idx="6506">
                  <c:v>0.31887300000000002</c:v>
                </c:pt>
                <c:pt idx="6507">
                  <c:v>0.33988400000000002</c:v>
                </c:pt>
                <c:pt idx="6508">
                  <c:v>0.33246799999999999</c:v>
                </c:pt>
                <c:pt idx="6509">
                  <c:v>0.29786200000000002</c:v>
                </c:pt>
                <c:pt idx="6510">
                  <c:v>0.33123200000000003</c:v>
                </c:pt>
                <c:pt idx="6511">
                  <c:v>0.27685100000000001</c:v>
                </c:pt>
                <c:pt idx="6512">
                  <c:v>0.28179500000000002</c:v>
                </c:pt>
                <c:pt idx="6513">
                  <c:v>0.30898500000000001</c:v>
                </c:pt>
                <c:pt idx="6514">
                  <c:v>0.28303099999999998</c:v>
                </c:pt>
                <c:pt idx="6515">
                  <c:v>0.28921000000000002</c:v>
                </c:pt>
                <c:pt idx="6516">
                  <c:v>0.30033399999999999</c:v>
                </c:pt>
                <c:pt idx="6517">
                  <c:v>0.29415400000000003</c:v>
                </c:pt>
                <c:pt idx="6518">
                  <c:v>0.296626</c:v>
                </c:pt>
                <c:pt idx="6519">
                  <c:v>0.33988400000000002</c:v>
                </c:pt>
                <c:pt idx="6520">
                  <c:v>0.30033399999999999</c:v>
                </c:pt>
                <c:pt idx="6521">
                  <c:v>0.28550199999999998</c:v>
                </c:pt>
                <c:pt idx="6522">
                  <c:v>0.29786200000000002</c:v>
                </c:pt>
                <c:pt idx="6523">
                  <c:v>0.31145699999999998</c:v>
                </c:pt>
                <c:pt idx="6524">
                  <c:v>0.32258100000000001</c:v>
                </c:pt>
                <c:pt idx="6525">
                  <c:v>0.291682</c:v>
                </c:pt>
                <c:pt idx="6526">
                  <c:v>0.29291800000000001</c:v>
                </c:pt>
                <c:pt idx="6527">
                  <c:v>0.33617599999999997</c:v>
                </c:pt>
                <c:pt idx="6528">
                  <c:v>0.280559</c:v>
                </c:pt>
                <c:pt idx="6529">
                  <c:v>0.280559</c:v>
                </c:pt>
                <c:pt idx="6530">
                  <c:v>0.29786200000000002</c:v>
                </c:pt>
                <c:pt idx="6531">
                  <c:v>0.35100700000000001</c:v>
                </c:pt>
                <c:pt idx="6532">
                  <c:v>0.32505200000000001</c:v>
                </c:pt>
                <c:pt idx="6533">
                  <c:v>0.29044599999999998</c:v>
                </c:pt>
                <c:pt idx="6534">
                  <c:v>0.29786200000000002</c:v>
                </c:pt>
                <c:pt idx="6535">
                  <c:v>0.28673799999999999</c:v>
                </c:pt>
                <c:pt idx="6536">
                  <c:v>0.31145699999999998</c:v>
                </c:pt>
                <c:pt idx="6537">
                  <c:v>0.35224299999999997</c:v>
                </c:pt>
                <c:pt idx="6538">
                  <c:v>0.27932299999999999</c:v>
                </c:pt>
                <c:pt idx="6539">
                  <c:v>0.28426600000000002</c:v>
                </c:pt>
                <c:pt idx="6540">
                  <c:v>0.296626</c:v>
                </c:pt>
                <c:pt idx="6541">
                  <c:v>0.30280600000000002</c:v>
                </c:pt>
                <c:pt idx="6542">
                  <c:v>0.32381700000000002</c:v>
                </c:pt>
                <c:pt idx="6543">
                  <c:v>0.29291800000000001</c:v>
                </c:pt>
                <c:pt idx="6544">
                  <c:v>0.33741199999999999</c:v>
                </c:pt>
                <c:pt idx="6545">
                  <c:v>0.32010899999999998</c:v>
                </c:pt>
                <c:pt idx="6546">
                  <c:v>0.32628800000000002</c:v>
                </c:pt>
                <c:pt idx="6547">
                  <c:v>0.27685100000000001</c:v>
                </c:pt>
                <c:pt idx="6548">
                  <c:v>0.30898500000000001</c:v>
                </c:pt>
                <c:pt idx="6549">
                  <c:v>0.291682</c:v>
                </c:pt>
                <c:pt idx="6550">
                  <c:v>0.30033399999999999</c:v>
                </c:pt>
                <c:pt idx="6551">
                  <c:v>0.30280600000000002</c:v>
                </c:pt>
                <c:pt idx="6552">
                  <c:v>0.29786200000000002</c:v>
                </c:pt>
                <c:pt idx="6553">
                  <c:v>0.28426600000000002</c:v>
                </c:pt>
                <c:pt idx="6554">
                  <c:v>0.29291800000000001</c:v>
                </c:pt>
                <c:pt idx="6555">
                  <c:v>0.280559</c:v>
                </c:pt>
                <c:pt idx="6556">
                  <c:v>0.28426600000000002</c:v>
                </c:pt>
                <c:pt idx="6557">
                  <c:v>0.29415400000000003</c:v>
                </c:pt>
                <c:pt idx="6558">
                  <c:v>0.31516499999999997</c:v>
                </c:pt>
                <c:pt idx="6559">
                  <c:v>0.31516499999999997</c:v>
                </c:pt>
                <c:pt idx="6560">
                  <c:v>0.291682</c:v>
                </c:pt>
                <c:pt idx="6561">
                  <c:v>0.27685100000000001</c:v>
                </c:pt>
                <c:pt idx="6562">
                  <c:v>0.32876</c:v>
                </c:pt>
                <c:pt idx="6563">
                  <c:v>0.32258100000000001</c:v>
                </c:pt>
                <c:pt idx="6564">
                  <c:v>0.28673799999999999</c:v>
                </c:pt>
                <c:pt idx="6565">
                  <c:v>0.30157</c:v>
                </c:pt>
                <c:pt idx="6566">
                  <c:v>0.32010899999999998</c:v>
                </c:pt>
                <c:pt idx="6567">
                  <c:v>0.32010899999999998</c:v>
                </c:pt>
                <c:pt idx="6568">
                  <c:v>0.29415400000000003</c:v>
                </c:pt>
                <c:pt idx="6569">
                  <c:v>0.30157</c:v>
                </c:pt>
                <c:pt idx="6570">
                  <c:v>0.28921000000000002</c:v>
                </c:pt>
                <c:pt idx="6571">
                  <c:v>0.33123200000000003</c:v>
                </c:pt>
                <c:pt idx="6572">
                  <c:v>0.28303099999999998</c:v>
                </c:pt>
                <c:pt idx="6573">
                  <c:v>0.28673799999999999</c:v>
                </c:pt>
                <c:pt idx="6574">
                  <c:v>0.33123200000000003</c:v>
                </c:pt>
                <c:pt idx="6575">
                  <c:v>0.29291800000000001</c:v>
                </c:pt>
                <c:pt idx="6576">
                  <c:v>0.296626</c:v>
                </c:pt>
                <c:pt idx="6577">
                  <c:v>0.28797400000000001</c:v>
                </c:pt>
                <c:pt idx="6578">
                  <c:v>0.32134499999999999</c:v>
                </c:pt>
                <c:pt idx="6579">
                  <c:v>0.33246799999999999</c:v>
                </c:pt>
                <c:pt idx="6580">
                  <c:v>0.28303099999999998</c:v>
                </c:pt>
                <c:pt idx="6581">
                  <c:v>0.32010899999999998</c:v>
                </c:pt>
                <c:pt idx="6582">
                  <c:v>0.29415400000000003</c:v>
                </c:pt>
                <c:pt idx="6583">
                  <c:v>0.296626</c:v>
                </c:pt>
                <c:pt idx="6584">
                  <c:v>0.27685100000000001</c:v>
                </c:pt>
                <c:pt idx="6585">
                  <c:v>0.291682</c:v>
                </c:pt>
                <c:pt idx="6586">
                  <c:v>0.30280600000000002</c:v>
                </c:pt>
                <c:pt idx="6587">
                  <c:v>0.338648</c:v>
                </c:pt>
                <c:pt idx="6588">
                  <c:v>0.28797400000000001</c:v>
                </c:pt>
                <c:pt idx="6589">
                  <c:v>0.28797400000000001</c:v>
                </c:pt>
                <c:pt idx="6590">
                  <c:v>0.30157</c:v>
                </c:pt>
                <c:pt idx="6591">
                  <c:v>0.29291800000000001</c:v>
                </c:pt>
                <c:pt idx="6592">
                  <c:v>0.33988400000000002</c:v>
                </c:pt>
                <c:pt idx="6593">
                  <c:v>0.29909799999999997</c:v>
                </c:pt>
                <c:pt idx="6594">
                  <c:v>0.280559</c:v>
                </c:pt>
                <c:pt idx="6595">
                  <c:v>0.29044599999999998</c:v>
                </c:pt>
                <c:pt idx="6596">
                  <c:v>0.28797400000000001</c:v>
                </c:pt>
                <c:pt idx="6597">
                  <c:v>0.317637</c:v>
                </c:pt>
                <c:pt idx="6598">
                  <c:v>0.28921000000000002</c:v>
                </c:pt>
                <c:pt idx="6599">
                  <c:v>0.32010899999999998</c:v>
                </c:pt>
                <c:pt idx="6600">
                  <c:v>0.34235599999999999</c:v>
                </c:pt>
                <c:pt idx="6601">
                  <c:v>0.30033399999999999</c:v>
                </c:pt>
                <c:pt idx="6602">
                  <c:v>0.30033399999999999</c:v>
                </c:pt>
                <c:pt idx="6603">
                  <c:v>0.31516499999999997</c:v>
                </c:pt>
                <c:pt idx="6604">
                  <c:v>0.28673799999999999</c:v>
                </c:pt>
                <c:pt idx="6605">
                  <c:v>0.296626</c:v>
                </c:pt>
                <c:pt idx="6606">
                  <c:v>0.28550199999999998</c:v>
                </c:pt>
                <c:pt idx="6607">
                  <c:v>0.29044599999999998</c:v>
                </c:pt>
                <c:pt idx="6608">
                  <c:v>0.31022100000000002</c:v>
                </c:pt>
                <c:pt idx="6609">
                  <c:v>0.30033399999999999</c:v>
                </c:pt>
                <c:pt idx="6610">
                  <c:v>0.30033399999999999</c:v>
                </c:pt>
                <c:pt idx="6611">
                  <c:v>0.28426600000000002</c:v>
                </c:pt>
                <c:pt idx="6612">
                  <c:v>0.28673799999999999</c:v>
                </c:pt>
                <c:pt idx="6613">
                  <c:v>0.29538999999999999</c:v>
                </c:pt>
                <c:pt idx="6614">
                  <c:v>0.28921000000000002</c:v>
                </c:pt>
                <c:pt idx="6615">
                  <c:v>0.333704</c:v>
                </c:pt>
                <c:pt idx="6616">
                  <c:v>0.28921000000000002</c:v>
                </c:pt>
                <c:pt idx="6617">
                  <c:v>0.296626</c:v>
                </c:pt>
                <c:pt idx="6618">
                  <c:v>0.33617599999999997</c:v>
                </c:pt>
                <c:pt idx="6619">
                  <c:v>0.28673799999999999</c:v>
                </c:pt>
                <c:pt idx="6620">
                  <c:v>0.291682</c:v>
                </c:pt>
                <c:pt idx="6621">
                  <c:v>0.29538999999999999</c:v>
                </c:pt>
                <c:pt idx="6622">
                  <c:v>0.33246799999999999</c:v>
                </c:pt>
                <c:pt idx="6623">
                  <c:v>0.28303099999999998</c:v>
                </c:pt>
                <c:pt idx="6624">
                  <c:v>0.312693</c:v>
                </c:pt>
                <c:pt idx="6625">
                  <c:v>0.29415400000000003</c:v>
                </c:pt>
                <c:pt idx="6626">
                  <c:v>0.296626</c:v>
                </c:pt>
                <c:pt idx="6627">
                  <c:v>0.27685100000000001</c:v>
                </c:pt>
                <c:pt idx="6628">
                  <c:v>0.30404199999999998</c:v>
                </c:pt>
                <c:pt idx="6629">
                  <c:v>0.34853499999999998</c:v>
                </c:pt>
                <c:pt idx="6630">
                  <c:v>0.32752399999999998</c:v>
                </c:pt>
                <c:pt idx="6631">
                  <c:v>0.280559</c:v>
                </c:pt>
                <c:pt idx="6632">
                  <c:v>0.296626</c:v>
                </c:pt>
                <c:pt idx="6633">
                  <c:v>0.31145699999999998</c:v>
                </c:pt>
                <c:pt idx="6634">
                  <c:v>0.33246799999999999</c:v>
                </c:pt>
                <c:pt idx="6635">
                  <c:v>0.32752399999999998</c:v>
                </c:pt>
                <c:pt idx="6636">
                  <c:v>0.30404199999999998</c:v>
                </c:pt>
                <c:pt idx="6637">
                  <c:v>0.27685100000000001</c:v>
                </c:pt>
                <c:pt idx="6638">
                  <c:v>0.29786200000000002</c:v>
                </c:pt>
                <c:pt idx="6639">
                  <c:v>0.32381700000000002</c:v>
                </c:pt>
                <c:pt idx="6640">
                  <c:v>0.28179500000000002</c:v>
                </c:pt>
                <c:pt idx="6641">
                  <c:v>0.28303099999999998</c:v>
                </c:pt>
                <c:pt idx="6642">
                  <c:v>0.30157</c:v>
                </c:pt>
                <c:pt idx="6643">
                  <c:v>0.28797400000000001</c:v>
                </c:pt>
                <c:pt idx="6644">
                  <c:v>0.30774899999999999</c:v>
                </c:pt>
                <c:pt idx="6645">
                  <c:v>0.27808699999999997</c:v>
                </c:pt>
                <c:pt idx="6646">
                  <c:v>0.291682</c:v>
                </c:pt>
                <c:pt idx="6647">
                  <c:v>0.296626</c:v>
                </c:pt>
                <c:pt idx="6648">
                  <c:v>0.34235599999999999</c:v>
                </c:pt>
                <c:pt idx="6649">
                  <c:v>0.280559</c:v>
                </c:pt>
                <c:pt idx="6650">
                  <c:v>0.29291800000000001</c:v>
                </c:pt>
                <c:pt idx="6651">
                  <c:v>0.30404199999999998</c:v>
                </c:pt>
                <c:pt idx="6652">
                  <c:v>0.29044599999999998</c:v>
                </c:pt>
                <c:pt idx="6653">
                  <c:v>0.33123200000000003</c:v>
                </c:pt>
                <c:pt idx="6654">
                  <c:v>0.27808699999999997</c:v>
                </c:pt>
                <c:pt idx="6655">
                  <c:v>0.27932299999999999</c:v>
                </c:pt>
                <c:pt idx="6656">
                  <c:v>0.29044599999999998</c:v>
                </c:pt>
                <c:pt idx="6657">
                  <c:v>0.28179500000000002</c:v>
                </c:pt>
                <c:pt idx="6658">
                  <c:v>0.28797400000000001</c:v>
                </c:pt>
                <c:pt idx="6659">
                  <c:v>0.30404199999999998</c:v>
                </c:pt>
                <c:pt idx="6660">
                  <c:v>0.30033399999999999</c:v>
                </c:pt>
                <c:pt idx="6661">
                  <c:v>0.280559</c:v>
                </c:pt>
                <c:pt idx="6662">
                  <c:v>0.29291800000000001</c:v>
                </c:pt>
                <c:pt idx="6663">
                  <c:v>0.29786200000000002</c:v>
                </c:pt>
                <c:pt idx="6664">
                  <c:v>0.31516499999999997</c:v>
                </c:pt>
                <c:pt idx="6665">
                  <c:v>0.32381700000000002</c:v>
                </c:pt>
                <c:pt idx="6666">
                  <c:v>0.296626</c:v>
                </c:pt>
                <c:pt idx="6667">
                  <c:v>0.27932299999999999</c:v>
                </c:pt>
                <c:pt idx="6668">
                  <c:v>0.32628800000000002</c:v>
                </c:pt>
                <c:pt idx="6669">
                  <c:v>0.29538999999999999</c:v>
                </c:pt>
                <c:pt idx="6670">
                  <c:v>0.280559</c:v>
                </c:pt>
                <c:pt idx="6671">
                  <c:v>0.29291800000000001</c:v>
                </c:pt>
                <c:pt idx="6672">
                  <c:v>0.312693</c:v>
                </c:pt>
                <c:pt idx="6673">
                  <c:v>0.280559</c:v>
                </c:pt>
                <c:pt idx="6674">
                  <c:v>0.291682</c:v>
                </c:pt>
                <c:pt idx="6675">
                  <c:v>0.30033399999999999</c:v>
                </c:pt>
                <c:pt idx="6676">
                  <c:v>0.296626</c:v>
                </c:pt>
                <c:pt idx="6677">
                  <c:v>0.30033399999999999</c:v>
                </c:pt>
                <c:pt idx="6678">
                  <c:v>0.30157</c:v>
                </c:pt>
                <c:pt idx="6679">
                  <c:v>0.30157</c:v>
                </c:pt>
                <c:pt idx="6680">
                  <c:v>0.28426600000000002</c:v>
                </c:pt>
                <c:pt idx="6681">
                  <c:v>0.29291800000000001</c:v>
                </c:pt>
                <c:pt idx="6682">
                  <c:v>0.30033399999999999</c:v>
                </c:pt>
                <c:pt idx="6683">
                  <c:v>0.30774899999999999</c:v>
                </c:pt>
                <c:pt idx="6684">
                  <c:v>0.30033399999999999</c:v>
                </c:pt>
                <c:pt idx="6685">
                  <c:v>0.27808699999999997</c:v>
                </c:pt>
                <c:pt idx="6686">
                  <c:v>0.32381700000000002</c:v>
                </c:pt>
                <c:pt idx="6687">
                  <c:v>0.31516499999999997</c:v>
                </c:pt>
                <c:pt idx="6688">
                  <c:v>0.28673799999999999</c:v>
                </c:pt>
                <c:pt idx="6689">
                  <c:v>0.31640099999999999</c:v>
                </c:pt>
                <c:pt idx="6690">
                  <c:v>0.28797400000000001</c:v>
                </c:pt>
                <c:pt idx="6691">
                  <c:v>0.30404199999999998</c:v>
                </c:pt>
                <c:pt idx="6692">
                  <c:v>0.28426600000000002</c:v>
                </c:pt>
                <c:pt idx="6693">
                  <c:v>0.30404199999999998</c:v>
                </c:pt>
                <c:pt idx="6694">
                  <c:v>0.29044599999999998</c:v>
                </c:pt>
                <c:pt idx="6695">
                  <c:v>0.296626</c:v>
                </c:pt>
                <c:pt idx="6696">
                  <c:v>0.29291800000000001</c:v>
                </c:pt>
                <c:pt idx="6697">
                  <c:v>0.31887300000000002</c:v>
                </c:pt>
                <c:pt idx="6698">
                  <c:v>0.28179500000000002</c:v>
                </c:pt>
                <c:pt idx="6699">
                  <c:v>0.29786200000000002</c:v>
                </c:pt>
                <c:pt idx="6700">
                  <c:v>0.28426600000000002</c:v>
                </c:pt>
                <c:pt idx="6701">
                  <c:v>0.291682</c:v>
                </c:pt>
                <c:pt idx="6702">
                  <c:v>0.29291800000000001</c:v>
                </c:pt>
                <c:pt idx="6703">
                  <c:v>0.28797400000000001</c:v>
                </c:pt>
                <c:pt idx="6704">
                  <c:v>0.275615</c:v>
                </c:pt>
                <c:pt idx="6705">
                  <c:v>0.32752399999999998</c:v>
                </c:pt>
                <c:pt idx="6706">
                  <c:v>0.30157</c:v>
                </c:pt>
                <c:pt idx="6707">
                  <c:v>0.29291800000000001</c:v>
                </c:pt>
                <c:pt idx="6708">
                  <c:v>0.29538999999999999</c:v>
                </c:pt>
                <c:pt idx="6709">
                  <c:v>0.29291800000000001</c:v>
                </c:pt>
                <c:pt idx="6710">
                  <c:v>0.275615</c:v>
                </c:pt>
                <c:pt idx="6711">
                  <c:v>0.280559</c:v>
                </c:pt>
                <c:pt idx="6712">
                  <c:v>0.30527700000000002</c:v>
                </c:pt>
                <c:pt idx="6713">
                  <c:v>0.32381700000000002</c:v>
                </c:pt>
                <c:pt idx="6714">
                  <c:v>0.29909799999999997</c:v>
                </c:pt>
                <c:pt idx="6715">
                  <c:v>0.275615</c:v>
                </c:pt>
                <c:pt idx="6716">
                  <c:v>0.30033399999999999</c:v>
                </c:pt>
                <c:pt idx="6717">
                  <c:v>0.28426600000000002</c:v>
                </c:pt>
                <c:pt idx="6718">
                  <c:v>0.30404199999999998</c:v>
                </c:pt>
                <c:pt idx="6719">
                  <c:v>0.31640099999999999</c:v>
                </c:pt>
                <c:pt idx="6720">
                  <c:v>0.31887300000000002</c:v>
                </c:pt>
                <c:pt idx="6721">
                  <c:v>0.338648</c:v>
                </c:pt>
                <c:pt idx="6722">
                  <c:v>0.280559</c:v>
                </c:pt>
                <c:pt idx="6723">
                  <c:v>0.27685100000000001</c:v>
                </c:pt>
                <c:pt idx="6724">
                  <c:v>0.29909799999999997</c:v>
                </c:pt>
                <c:pt idx="6725">
                  <c:v>0.317637</c:v>
                </c:pt>
                <c:pt idx="6726">
                  <c:v>0.28797400000000001</c:v>
                </c:pt>
                <c:pt idx="6727">
                  <c:v>0.28179500000000002</c:v>
                </c:pt>
                <c:pt idx="6728">
                  <c:v>0.30898500000000001</c:v>
                </c:pt>
                <c:pt idx="6729">
                  <c:v>0.29786200000000002</c:v>
                </c:pt>
                <c:pt idx="6730">
                  <c:v>0.29786200000000002</c:v>
                </c:pt>
                <c:pt idx="6731">
                  <c:v>0.280559</c:v>
                </c:pt>
                <c:pt idx="6732">
                  <c:v>0.30404199999999998</c:v>
                </c:pt>
                <c:pt idx="6733">
                  <c:v>0.28303099999999998</c:v>
                </c:pt>
                <c:pt idx="6734">
                  <c:v>0.30774899999999999</c:v>
                </c:pt>
                <c:pt idx="6735">
                  <c:v>0.32010899999999998</c:v>
                </c:pt>
                <c:pt idx="6736">
                  <c:v>0.32999600000000001</c:v>
                </c:pt>
                <c:pt idx="6737">
                  <c:v>0.296626</c:v>
                </c:pt>
                <c:pt idx="6738">
                  <c:v>0.296626</c:v>
                </c:pt>
                <c:pt idx="6739">
                  <c:v>0.28673799999999999</c:v>
                </c:pt>
                <c:pt idx="6740">
                  <c:v>0.28797400000000001</c:v>
                </c:pt>
                <c:pt idx="6741">
                  <c:v>0.29291800000000001</c:v>
                </c:pt>
                <c:pt idx="6742">
                  <c:v>0.29291800000000001</c:v>
                </c:pt>
                <c:pt idx="6743">
                  <c:v>0.28426600000000002</c:v>
                </c:pt>
                <c:pt idx="6744">
                  <c:v>0.33617599999999997</c:v>
                </c:pt>
                <c:pt idx="6745">
                  <c:v>0.296626</c:v>
                </c:pt>
                <c:pt idx="6746">
                  <c:v>0.28303099999999998</c:v>
                </c:pt>
                <c:pt idx="6747">
                  <c:v>0.30404199999999998</c:v>
                </c:pt>
                <c:pt idx="6748">
                  <c:v>0.296626</c:v>
                </c:pt>
                <c:pt idx="6749">
                  <c:v>0.32752399999999998</c:v>
                </c:pt>
                <c:pt idx="6750">
                  <c:v>0.34729900000000002</c:v>
                </c:pt>
                <c:pt idx="6751">
                  <c:v>0.29415400000000003</c:v>
                </c:pt>
                <c:pt idx="6752">
                  <c:v>0.29415400000000003</c:v>
                </c:pt>
                <c:pt idx="6753">
                  <c:v>0.275615</c:v>
                </c:pt>
                <c:pt idx="6754">
                  <c:v>0.28426600000000002</c:v>
                </c:pt>
                <c:pt idx="6755">
                  <c:v>0.30157</c:v>
                </c:pt>
                <c:pt idx="6756">
                  <c:v>0.31392900000000001</c:v>
                </c:pt>
                <c:pt idx="6757">
                  <c:v>0.29291800000000001</c:v>
                </c:pt>
                <c:pt idx="6758">
                  <c:v>0.28797400000000001</c:v>
                </c:pt>
                <c:pt idx="6759">
                  <c:v>0.29291800000000001</c:v>
                </c:pt>
                <c:pt idx="6760">
                  <c:v>0.28797400000000001</c:v>
                </c:pt>
                <c:pt idx="6761">
                  <c:v>0.28921000000000002</c:v>
                </c:pt>
                <c:pt idx="6762">
                  <c:v>0.33617599999999997</c:v>
                </c:pt>
                <c:pt idx="6763">
                  <c:v>0.27808699999999997</c:v>
                </c:pt>
                <c:pt idx="6764">
                  <c:v>0.28426600000000002</c:v>
                </c:pt>
                <c:pt idx="6765">
                  <c:v>0.28303099999999998</c:v>
                </c:pt>
                <c:pt idx="6766">
                  <c:v>0.280559</c:v>
                </c:pt>
                <c:pt idx="6767">
                  <c:v>0.29291800000000001</c:v>
                </c:pt>
                <c:pt idx="6768">
                  <c:v>0.29291800000000001</c:v>
                </c:pt>
                <c:pt idx="6769">
                  <c:v>0.32752399999999998</c:v>
                </c:pt>
                <c:pt idx="6770">
                  <c:v>0.30774899999999999</c:v>
                </c:pt>
                <c:pt idx="6771">
                  <c:v>0.27932299999999999</c:v>
                </c:pt>
                <c:pt idx="6772">
                  <c:v>0.29415400000000003</c:v>
                </c:pt>
                <c:pt idx="6773">
                  <c:v>0.30651299999999998</c:v>
                </c:pt>
                <c:pt idx="6774">
                  <c:v>0.29291800000000001</c:v>
                </c:pt>
                <c:pt idx="6775">
                  <c:v>0.28426600000000002</c:v>
                </c:pt>
                <c:pt idx="6776">
                  <c:v>0.32876</c:v>
                </c:pt>
                <c:pt idx="6777">
                  <c:v>0.29786200000000002</c:v>
                </c:pt>
                <c:pt idx="6778">
                  <c:v>0.27808699999999997</c:v>
                </c:pt>
                <c:pt idx="6779">
                  <c:v>0.30404199999999998</c:v>
                </c:pt>
                <c:pt idx="6780">
                  <c:v>0.31516499999999997</c:v>
                </c:pt>
                <c:pt idx="6781">
                  <c:v>0.29909799999999997</c:v>
                </c:pt>
                <c:pt idx="6782">
                  <c:v>0.28673799999999999</c:v>
                </c:pt>
                <c:pt idx="6783">
                  <c:v>0.29909799999999997</c:v>
                </c:pt>
                <c:pt idx="6784">
                  <c:v>0.27932299999999999</c:v>
                </c:pt>
                <c:pt idx="6785">
                  <c:v>0.28426600000000002</c:v>
                </c:pt>
                <c:pt idx="6786">
                  <c:v>0.30157</c:v>
                </c:pt>
                <c:pt idx="6787">
                  <c:v>0.28797400000000001</c:v>
                </c:pt>
                <c:pt idx="6788">
                  <c:v>0.291682</c:v>
                </c:pt>
                <c:pt idx="6789">
                  <c:v>0.30033399999999999</c:v>
                </c:pt>
                <c:pt idx="6790">
                  <c:v>0.27685100000000001</c:v>
                </c:pt>
                <c:pt idx="6791">
                  <c:v>0.280559</c:v>
                </c:pt>
                <c:pt idx="6792">
                  <c:v>0.29538999999999999</c:v>
                </c:pt>
                <c:pt idx="6793">
                  <c:v>0.31516499999999997</c:v>
                </c:pt>
                <c:pt idx="6794">
                  <c:v>0.32381700000000002</c:v>
                </c:pt>
                <c:pt idx="6795">
                  <c:v>0.312693</c:v>
                </c:pt>
                <c:pt idx="6796">
                  <c:v>0.29044599999999998</c:v>
                </c:pt>
                <c:pt idx="6797">
                  <c:v>0.31392900000000001</c:v>
                </c:pt>
                <c:pt idx="6798">
                  <c:v>0.33617599999999997</c:v>
                </c:pt>
                <c:pt idx="6799">
                  <c:v>0.27932299999999999</c:v>
                </c:pt>
                <c:pt idx="6800">
                  <c:v>0.28426600000000002</c:v>
                </c:pt>
                <c:pt idx="6801">
                  <c:v>0.291682</c:v>
                </c:pt>
                <c:pt idx="6802">
                  <c:v>0.28673799999999999</c:v>
                </c:pt>
                <c:pt idx="6803">
                  <c:v>0.31640099999999999</c:v>
                </c:pt>
                <c:pt idx="6804">
                  <c:v>0.31145699999999998</c:v>
                </c:pt>
                <c:pt idx="6805">
                  <c:v>0.296626</c:v>
                </c:pt>
                <c:pt idx="6806">
                  <c:v>0.27685100000000001</c:v>
                </c:pt>
                <c:pt idx="6807">
                  <c:v>0.30404199999999998</c:v>
                </c:pt>
                <c:pt idx="6808">
                  <c:v>0.30033399999999999</c:v>
                </c:pt>
                <c:pt idx="6809">
                  <c:v>0.31640099999999999</c:v>
                </c:pt>
                <c:pt idx="6810">
                  <c:v>0.28426600000000002</c:v>
                </c:pt>
                <c:pt idx="6811">
                  <c:v>0.29291800000000001</c:v>
                </c:pt>
                <c:pt idx="6812">
                  <c:v>0.31887300000000002</c:v>
                </c:pt>
                <c:pt idx="6813">
                  <c:v>0.28673799999999999</c:v>
                </c:pt>
                <c:pt idx="6814">
                  <c:v>0.33494000000000002</c:v>
                </c:pt>
                <c:pt idx="6815">
                  <c:v>0.30033399999999999</c:v>
                </c:pt>
                <c:pt idx="6816">
                  <c:v>0.33741199999999999</c:v>
                </c:pt>
                <c:pt idx="6817">
                  <c:v>0.33246799999999999</c:v>
                </c:pt>
                <c:pt idx="6818">
                  <c:v>0.28550199999999998</c:v>
                </c:pt>
                <c:pt idx="6819">
                  <c:v>0.29415400000000003</c:v>
                </c:pt>
                <c:pt idx="6820">
                  <c:v>0.32628800000000002</c:v>
                </c:pt>
                <c:pt idx="6821">
                  <c:v>0.33494000000000002</c:v>
                </c:pt>
                <c:pt idx="6822">
                  <c:v>0.30033399999999999</c:v>
                </c:pt>
                <c:pt idx="6823">
                  <c:v>0.27932299999999999</c:v>
                </c:pt>
                <c:pt idx="6824">
                  <c:v>0.27685100000000001</c:v>
                </c:pt>
                <c:pt idx="6825">
                  <c:v>0.31887300000000002</c:v>
                </c:pt>
                <c:pt idx="6826">
                  <c:v>0.30774899999999999</c:v>
                </c:pt>
                <c:pt idx="6827">
                  <c:v>0.296626</c:v>
                </c:pt>
                <c:pt idx="6828">
                  <c:v>0.296626</c:v>
                </c:pt>
                <c:pt idx="6829">
                  <c:v>0.28673799999999999</c:v>
                </c:pt>
                <c:pt idx="6830">
                  <c:v>0.34111999999999998</c:v>
                </c:pt>
                <c:pt idx="6831">
                  <c:v>0.32999600000000001</c:v>
                </c:pt>
                <c:pt idx="6832">
                  <c:v>0.28797400000000001</c:v>
                </c:pt>
                <c:pt idx="6833">
                  <c:v>0.27808699999999997</c:v>
                </c:pt>
                <c:pt idx="6834">
                  <c:v>0.29909799999999997</c:v>
                </c:pt>
                <c:pt idx="6835">
                  <c:v>0.27685100000000001</c:v>
                </c:pt>
                <c:pt idx="6836">
                  <c:v>0.27932299999999999</c:v>
                </c:pt>
                <c:pt idx="6837">
                  <c:v>0.30157</c:v>
                </c:pt>
                <c:pt idx="6838">
                  <c:v>0.33988400000000002</c:v>
                </c:pt>
                <c:pt idx="6839">
                  <c:v>0.32010899999999998</c:v>
                </c:pt>
                <c:pt idx="6840">
                  <c:v>0.28673799999999999</c:v>
                </c:pt>
                <c:pt idx="6841">
                  <c:v>0.296626</c:v>
                </c:pt>
                <c:pt idx="6842">
                  <c:v>0.29291800000000001</c:v>
                </c:pt>
                <c:pt idx="6843">
                  <c:v>0.28550199999999998</c:v>
                </c:pt>
                <c:pt idx="6844">
                  <c:v>0.33246799999999999</c:v>
                </c:pt>
                <c:pt idx="6845">
                  <c:v>0.28179500000000002</c:v>
                </c:pt>
                <c:pt idx="6846">
                  <c:v>0.29291800000000001</c:v>
                </c:pt>
                <c:pt idx="6847">
                  <c:v>0.30774899999999999</c:v>
                </c:pt>
                <c:pt idx="6848">
                  <c:v>0.28303099999999998</c:v>
                </c:pt>
                <c:pt idx="6849">
                  <c:v>0.296626</c:v>
                </c:pt>
                <c:pt idx="6850">
                  <c:v>0.296626</c:v>
                </c:pt>
                <c:pt idx="6851">
                  <c:v>0.317637</c:v>
                </c:pt>
                <c:pt idx="6852">
                  <c:v>0.34359200000000001</c:v>
                </c:pt>
                <c:pt idx="6853">
                  <c:v>0.27685100000000001</c:v>
                </c:pt>
                <c:pt idx="6854">
                  <c:v>0.30651299999999998</c:v>
                </c:pt>
                <c:pt idx="6855">
                  <c:v>0.30157</c:v>
                </c:pt>
                <c:pt idx="6856">
                  <c:v>0.28673799999999999</c:v>
                </c:pt>
                <c:pt idx="6857">
                  <c:v>0.296626</c:v>
                </c:pt>
                <c:pt idx="6858">
                  <c:v>0.29415400000000003</c:v>
                </c:pt>
                <c:pt idx="6859">
                  <c:v>0.34111999999999998</c:v>
                </c:pt>
                <c:pt idx="6860">
                  <c:v>0.275615</c:v>
                </c:pt>
                <c:pt idx="6861">
                  <c:v>0.312693</c:v>
                </c:pt>
                <c:pt idx="6862">
                  <c:v>0.28921000000000002</c:v>
                </c:pt>
                <c:pt idx="6863">
                  <c:v>0.291682</c:v>
                </c:pt>
                <c:pt idx="6864">
                  <c:v>0.28179500000000002</c:v>
                </c:pt>
                <c:pt idx="6865">
                  <c:v>0.29044599999999998</c:v>
                </c:pt>
                <c:pt idx="6866">
                  <c:v>0.30157</c:v>
                </c:pt>
                <c:pt idx="6867">
                  <c:v>0.30404199999999998</c:v>
                </c:pt>
                <c:pt idx="6868">
                  <c:v>0.28797400000000001</c:v>
                </c:pt>
                <c:pt idx="6869">
                  <c:v>0.32505200000000001</c:v>
                </c:pt>
                <c:pt idx="6870">
                  <c:v>0.29538999999999999</c:v>
                </c:pt>
                <c:pt idx="6871">
                  <c:v>0.275615</c:v>
                </c:pt>
                <c:pt idx="6872">
                  <c:v>0.29291800000000001</c:v>
                </c:pt>
                <c:pt idx="6873">
                  <c:v>0.29291800000000001</c:v>
                </c:pt>
                <c:pt idx="6874">
                  <c:v>0.33741199999999999</c:v>
                </c:pt>
                <c:pt idx="6875">
                  <c:v>0.280559</c:v>
                </c:pt>
                <c:pt idx="6876">
                  <c:v>0.29415400000000003</c:v>
                </c:pt>
                <c:pt idx="6877">
                  <c:v>0.29786200000000002</c:v>
                </c:pt>
                <c:pt idx="6878">
                  <c:v>0.31392900000000001</c:v>
                </c:pt>
                <c:pt idx="6879">
                  <c:v>0.296626</c:v>
                </c:pt>
                <c:pt idx="6880">
                  <c:v>0.27437899999999998</c:v>
                </c:pt>
                <c:pt idx="6881">
                  <c:v>0.296626</c:v>
                </c:pt>
                <c:pt idx="6882">
                  <c:v>0.33494000000000002</c:v>
                </c:pt>
                <c:pt idx="6883">
                  <c:v>0.33123200000000003</c:v>
                </c:pt>
                <c:pt idx="6884">
                  <c:v>0.27932299999999999</c:v>
                </c:pt>
                <c:pt idx="6885">
                  <c:v>0.291682</c:v>
                </c:pt>
                <c:pt idx="6886">
                  <c:v>0.312693</c:v>
                </c:pt>
                <c:pt idx="6887">
                  <c:v>0.27932299999999999</c:v>
                </c:pt>
                <c:pt idx="6888">
                  <c:v>0.31640099999999999</c:v>
                </c:pt>
                <c:pt idx="6889">
                  <c:v>0.296626</c:v>
                </c:pt>
                <c:pt idx="6890">
                  <c:v>0.27190700000000001</c:v>
                </c:pt>
                <c:pt idx="6891">
                  <c:v>0.296626</c:v>
                </c:pt>
                <c:pt idx="6892">
                  <c:v>0.29538999999999999</c:v>
                </c:pt>
                <c:pt idx="6893">
                  <c:v>0.31145699999999998</c:v>
                </c:pt>
                <c:pt idx="6894">
                  <c:v>0.28179500000000002</c:v>
                </c:pt>
                <c:pt idx="6895">
                  <c:v>0.29291800000000001</c:v>
                </c:pt>
                <c:pt idx="6896">
                  <c:v>0.29786200000000002</c:v>
                </c:pt>
                <c:pt idx="6897">
                  <c:v>0.33741199999999999</c:v>
                </c:pt>
                <c:pt idx="6898">
                  <c:v>0.296626</c:v>
                </c:pt>
                <c:pt idx="6899">
                  <c:v>0.27685100000000001</c:v>
                </c:pt>
                <c:pt idx="6900">
                  <c:v>0.33988400000000002</c:v>
                </c:pt>
                <c:pt idx="6901">
                  <c:v>0.31640099999999999</c:v>
                </c:pt>
                <c:pt idx="6902">
                  <c:v>0.28426600000000002</c:v>
                </c:pt>
                <c:pt idx="6903">
                  <c:v>0.29415400000000003</c:v>
                </c:pt>
                <c:pt idx="6904">
                  <c:v>0.28550199999999998</c:v>
                </c:pt>
                <c:pt idx="6905">
                  <c:v>0.34359200000000001</c:v>
                </c:pt>
                <c:pt idx="6906">
                  <c:v>0.29415400000000003</c:v>
                </c:pt>
                <c:pt idx="6907">
                  <c:v>0.34111999999999998</c:v>
                </c:pt>
                <c:pt idx="6908">
                  <c:v>0.29538999999999999</c:v>
                </c:pt>
                <c:pt idx="6909">
                  <c:v>0.31392900000000001</c:v>
                </c:pt>
                <c:pt idx="6910">
                  <c:v>0.28550199999999998</c:v>
                </c:pt>
                <c:pt idx="6911">
                  <c:v>0.27685100000000001</c:v>
                </c:pt>
                <c:pt idx="6912">
                  <c:v>0.27190700000000001</c:v>
                </c:pt>
                <c:pt idx="6913">
                  <c:v>0.27808699999999997</c:v>
                </c:pt>
                <c:pt idx="6914">
                  <c:v>0.30527700000000002</c:v>
                </c:pt>
                <c:pt idx="6915">
                  <c:v>0.30404199999999998</c:v>
                </c:pt>
                <c:pt idx="6916">
                  <c:v>0.28673799999999999</c:v>
                </c:pt>
                <c:pt idx="6917">
                  <c:v>0.296626</c:v>
                </c:pt>
                <c:pt idx="6918">
                  <c:v>0.27932299999999999</c:v>
                </c:pt>
                <c:pt idx="6919">
                  <c:v>0.28426600000000002</c:v>
                </c:pt>
                <c:pt idx="6920">
                  <c:v>0.333704</c:v>
                </c:pt>
                <c:pt idx="6921">
                  <c:v>0.27314300000000002</c:v>
                </c:pt>
                <c:pt idx="6922">
                  <c:v>0.28550199999999998</c:v>
                </c:pt>
                <c:pt idx="6923">
                  <c:v>0.291682</c:v>
                </c:pt>
                <c:pt idx="6924">
                  <c:v>0.30404199999999998</c:v>
                </c:pt>
                <c:pt idx="6925">
                  <c:v>0.29044599999999998</c:v>
                </c:pt>
                <c:pt idx="6926">
                  <c:v>0.28426600000000002</c:v>
                </c:pt>
                <c:pt idx="6927">
                  <c:v>0.27437899999999998</c:v>
                </c:pt>
                <c:pt idx="6928">
                  <c:v>0.280559</c:v>
                </c:pt>
                <c:pt idx="6929">
                  <c:v>0.29291800000000001</c:v>
                </c:pt>
                <c:pt idx="6930">
                  <c:v>0.333704</c:v>
                </c:pt>
                <c:pt idx="6931">
                  <c:v>0.312693</c:v>
                </c:pt>
                <c:pt idx="6932">
                  <c:v>0.28797400000000001</c:v>
                </c:pt>
                <c:pt idx="6933">
                  <c:v>0.280559</c:v>
                </c:pt>
                <c:pt idx="6934">
                  <c:v>0.29538999999999999</c:v>
                </c:pt>
                <c:pt idx="6935">
                  <c:v>0.27685100000000001</c:v>
                </c:pt>
                <c:pt idx="6936">
                  <c:v>0.30033399999999999</c:v>
                </c:pt>
                <c:pt idx="6937">
                  <c:v>0.296626</c:v>
                </c:pt>
                <c:pt idx="6938">
                  <c:v>0.29538999999999999</c:v>
                </c:pt>
                <c:pt idx="6939">
                  <c:v>0.28303099999999998</c:v>
                </c:pt>
                <c:pt idx="6940">
                  <c:v>0.27685100000000001</c:v>
                </c:pt>
                <c:pt idx="6941">
                  <c:v>0.27685100000000001</c:v>
                </c:pt>
                <c:pt idx="6942">
                  <c:v>0.29909799999999997</c:v>
                </c:pt>
                <c:pt idx="6943">
                  <c:v>0.27685100000000001</c:v>
                </c:pt>
                <c:pt idx="6944">
                  <c:v>0.31887300000000002</c:v>
                </c:pt>
                <c:pt idx="6945">
                  <c:v>0.29044599999999998</c:v>
                </c:pt>
                <c:pt idx="6946">
                  <c:v>0.296626</c:v>
                </c:pt>
                <c:pt idx="6947">
                  <c:v>0.27437899999999998</c:v>
                </c:pt>
                <c:pt idx="6948">
                  <c:v>0.28921000000000002</c:v>
                </c:pt>
                <c:pt idx="6949">
                  <c:v>0.29786200000000002</c:v>
                </c:pt>
                <c:pt idx="6950">
                  <c:v>0.31516499999999997</c:v>
                </c:pt>
                <c:pt idx="6951">
                  <c:v>0.29044599999999998</c:v>
                </c:pt>
                <c:pt idx="6952">
                  <c:v>0.29044599999999998</c:v>
                </c:pt>
                <c:pt idx="6953">
                  <c:v>0.28797400000000001</c:v>
                </c:pt>
                <c:pt idx="6954">
                  <c:v>0.28673799999999999</c:v>
                </c:pt>
                <c:pt idx="6955">
                  <c:v>0.32876</c:v>
                </c:pt>
                <c:pt idx="6956">
                  <c:v>0.29786200000000002</c:v>
                </c:pt>
                <c:pt idx="6957">
                  <c:v>0.291682</c:v>
                </c:pt>
                <c:pt idx="6958">
                  <c:v>0.32134499999999999</c:v>
                </c:pt>
                <c:pt idx="6959">
                  <c:v>0.27932299999999999</c:v>
                </c:pt>
                <c:pt idx="6960">
                  <c:v>0.28797400000000001</c:v>
                </c:pt>
                <c:pt idx="6961">
                  <c:v>0.30280600000000002</c:v>
                </c:pt>
                <c:pt idx="6962">
                  <c:v>0.27685100000000001</c:v>
                </c:pt>
                <c:pt idx="6963">
                  <c:v>0.33123200000000003</c:v>
                </c:pt>
                <c:pt idx="6964">
                  <c:v>0.32628800000000002</c:v>
                </c:pt>
                <c:pt idx="6965">
                  <c:v>0.29538999999999999</c:v>
                </c:pt>
                <c:pt idx="6966">
                  <c:v>0.296626</c:v>
                </c:pt>
                <c:pt idx="6967">
                  <c:v>0.29044599999999998</c:v>
                </c:pt>
                <c:pt idx="6968">
                  <c:v>0.33988400000000002</c:v>
                </c:pt>
                <c:pt idx="6969">
                  <c:v>0.31022100000000002</c:v>
                </c:pt>
                <c:pt idx="6970">
                  <c:v>0.28797400000000001</c:v>
                </c:pt>
                <c:pt idx="6971">
                  <c:v>0.29291800000000001</c:v>
                </c:pt>
                <c:pt idx="6972">
                  <c:v>0.28303099999999998</c:v>
                </c:pt>
                <c:pt idx="6973">
                  <c:v>0.32381700000000002</c:v>
                </c:pt>
                <c:pt idx="6974">
                  <c:v>0.32628800000000002</c:v>
                </c:pt>
                <c:pt idx="6975">
                  <c:v>0.27685100000000001</c:v>
                </c:pt>
                <c:pt idx="6976">
                  <c:v>0.28426600000000002</c:v>
                </c:pt>
                <c:pt idx="6977">
                  <c:v>0.29415400000000003</c:v>
                </c:pt>
                <c:pt idx="6978">
                  <c:v>0.29291800000000001</c:v>
                </c:pt>
                <c:pt idx="6979">
                  <c:v>0.28673799999999999</c:v>
                </c:pt>
                <c:pt idx="6980">
                  <c:v>0.30651299999999998</c:v>
                </c:pt>
                <c:pt idx="6981">
                  <c:v>0.29291800000000001</c:v>
                </c:pt>
                <c:pt idx="6982">
                  <c:v>0.29415400000000003</c:v>
                </c:pt>
                <c:pt idx="6983">
                  <c:v>0.27314300000000002</c:v>
                </c:pt>
                <c:pt idx="6984">
                  <c:v>0.32999600000000001</c:v>
                </c:pt>
                <c:pt idx="6985">
                  <c:v>0.30774899999999999</c:v>
                </c:pt>
                <c:pt idx="6986">
                  <c:v>0.30157</c:v>
                </c:pt>
                <c:pt idx="6987">
                  <c:v>0.30404199999999998</c:v>
                </c:pt>
                <c:pt idx="6988">
                  <c:v>0.29044599999999998</c:v>
                </c:pt>
                <c:pt idx="6989">
                  <c:v>0.29909799999999997</c:v>
                </c:pt>
                <c:pt idx="6990">
                  <c:v>0.29909799999999997</c:v>
                </c:pt>
                <c:pt idx="6991">
                  <c:v>0.28550199999999998</c:v>
                </c:pt>
                <c:pt idx="6992">
                  <c:v>0.28303099999999998</c:v>
                </c:pt>
                <c:pt idx="6993">
                  <c:v>0.32258100000000001</c:v>
                </c:pt>
                <c:pt idx="6994">
                  <c:v>0.33494000000000002</c:v>
                </c:pt>
                <c:pt idx="6995">
                  <c:v>0.27932299999999999</c:v>
                </c:pt>
                <c:pt idx="6996">
                  <c:v>0.28303099999999998</c:v>
                </c:pt>
                <c:pt idx="6997">
                  <c:v>0.29291800000000001</c:v>
                </c:pt>
                <c:pt idx="6998">
                  <c:v>0.30898500000000001</c:v>
                </c:pt>
                <c:pt idx="6999">
                  <c:v>0.32134499999999999</c:v>
                </c:pt>
                <c:pt idx="7000">
                  <c:v>0.29044599999999998</c:v>
                </c:pt>
                <c:pt idx="7001">
                  <c:v>0.296626</c:v>
                </c:pt>
                <c:pt idx="7002">
                  <c:v>0.28426600000000002</c:v>
                </c:pt>
                <c:pt idx="7003">
                  <c:v>0.32258100000000001</c:v>
                </c:pt>
                <c:pt idx="7004">
                  <c:v>0.34606399999999998</c:v>
                </c:pt>
                <c:pt idx="7005">
                  <c:v>0.27808699999999997</c:v>
                </c:pt>
                <c:pt idx="7006">
                  <c:v>0.28426600000000002</c:v>
                </c:pt>
                <c:pt idx="7007">
                  <c:v>0.30033399999999999</c:v>
                </c:pt>
                <c:pt idx="7008">
                  <c:v>0.27685100000000001</c:v>
                </c:pt>
                <c:pt idx="7009">
                  <c:v>0.28673799999999999</c:v>
                </c:pt>
                <c:pt idx="7010">
                  <c:v>0.29538999999999999</c:v>
                </c:pt>
                <c:pt idx="7011">
                  <c:v>0.28426600000000002</c:v>
                </c:pt>
                <c:pt idx="7012">
                  <c:v>0.338648</c:v>
                </c:pt>
                <c:pt idx="7013">
                  <c:v>0.32876</c:v>
                </c:pt>
                <c:pt idx="7014">
                  <c:v>0.28179500000000002</c:v>
                </c:pt>
                <c:pt idx="7015">
                  <c:v>0.28426600000000002</c:v>
                </c:pt>
                <c:pt idx="7016">
                  <c:v>0.30898500000000001</c:v>
                </c:pt>
                <c:pt idx="7017">
                  <c:v>0.30898500000000001</c:v>
                </c:pt>
                <c:pt idx="7018">
                  <c:v>0.291682</c:v>
                </c:pt>
                <c:pt idx="7019">
                  <c:v>0.29415400000000003</c:v>
                </c:pt>
                <c:pt idx="7020">
                  <c:v>0.29786200000000002</c:v>
                </c:pt>
                <c:pt idx="7021">
                  <c:v>0.30774899999999999</c:v>
                </c:pt>
                <c:pt idx="7022">
                  <c:v>0.296626</c:v>
                </c:pt>
                <c:pt idx="7023">
                  <c:v>0.30033399999999999</c:v>
                </c:pt>
                <c:pt idx="7024">
                  <c:v>0.29538999999999999</c:v>
                </c:pt>
                <c:pt idx="7025">
                  <c:v>0.28303099999999998</c:v>
                </c:pt>
                <c:pt idx="7026">
                  <c:v>0.28426600000000002</c:v>
                </c:pt>
                <c:pt idx="7027">
                  <c:v>0.338648</c:v>
                </c:pt>
                <c:pt idx="7028">
                  <c:v>0.28303099999999998</c:v>
                </c:pt>
                <c:pt idx="7029">
                  <c:v>0.28550199999999998</c:v>
                </c:pt>
                <c:pt idx="7030">
                  <c:v>0.30280600000000002</c:v>
                </c:pt>
                <c:pt idx="7031">
                  <c:v>0.29909799999999997</c:v>
                </c:pt>
                <c:pt idx="7032">
                  <c:v>0.29044599999999998</c:v>
                </c:pt>
                <c:pt idx="7033">
                  <c:v>0.32999600000000001</c:v>
                </c:pt>
                <c:pt idx="7034">
                  <c:v>0.28797400000000001</c:v>
                </c:pt>
                <c:pt idx="7035">
                  <c:v>0.28797400000000001</c:v>
                </c:pt>
                <c:pt idx="7036">
                  <c:v>0.312693</c:v>
                </c:pt>
                <c:pt idx="7037">
                  <c:v>0.30033399999999999</c:v>
                </c:pt>
                <c:pt idx="7038">
                  <c:v>0.29415400000000003</c:v>
                </c:pt>
                <c:pt idx="7039">
                  <c:v>0.30033399999999999</c:v>
                </c:pt>
                <c:pt idx="7040">
                  <c:v>0.27685100000000001</c:v>
                </c:pt>
                <c:pt idx="7041">
                  <c:v>0.280559</c:v>
                </c:pt>
                <c:pt idx="7042">
                  <c:v>0.30898500000000001</c:v>
                </c:pt>
                <c:pt idx="7043">
                  <c:v>0.31392900000000001</c:v>
                </c:pt>
                <c:pt idx="7044">
                  <c:v>0.28797400000000001</c:v>
                </c:pt>
                <c:pt idx="7045">
                  <c:v>0.275615</c:v>
                </c:pt>
                <c:pt idx="7046">
                  <c:v>0.28426600000000002</c:v>
                </c:pt>
                <c:pt idx="7047">
                  <c:v>0.28426600000000002</c:v>
                </c:pt>
                <c:pt idx="7048">
                  <c:v>0.32134499999999999</c:v>
                </c:pt>
                <c:pt idx="7049">
                  <c:v>0.31392900000000001</c:v>
                </c:pt>
                <c:pt idx="7050">
                  <c:v>0.28673799999999999</c:v>
                </c:pt>
                <c:pt idx="7051">
                  <c:v>0.291682</c:v>
                </c:pt>
                <c:pt idx="7052">
                  <c:v>0.27808699999999997</c:v>
                </c:pt>
                <c:pt idx="7053">
                  <c:v>0.28797400000000001</c:v>
                </c:pt>
                <c:pt idx="7054">
                  <c:v>0.31516499999999997</c:v>
                </c:pt>
                <c:pt idx="7055">
                  <c:v>0.27685100000000001</c:v>
                </c:pt>
                <c:pt idx="7056">
                  <c:v>0.29415400000000003</c:v>
                </c:pt>
                <c:pt idx="7057">
                  <c:v>0.34111999999999998</c:v>
                </c:pt>
                <c:pt idx="7058">
                  <c:v>0.28426600000000002</c:v>
                </c:pt>
                <c:pt idx="7059">
                  <c:v>0.30527700000000002</c:v>
                </c:pt>
                <c:pt idx="7060">
                  <c:v>0.32010899999999998</c:v>
                </c:pt>
                <c:pt idx="7061">
                  <c:v>0.29538999999999999</c:v>
                </c:pt>
                <c:pt idx="7062">
                  <c:v>0.28426600000000002</c:v>
                </c:pt>
                <c:pt idx="7063">
                  <c:v>0.296626</c:v>
                </c:pt>
                <c:pt idx="7064">
                  <c:v>0.30774899999999999</c:v>
                </c:pt>
                <c:pt idx="7065">
                  <c:v>0.280559</c:v>
                </c:pt>
                <c:pt idx="7066">
                  <c:v>0.30033399999999999</c:v>
                </c:pt>
                <c:pt idx="7067">
                  <c:v>0.34359200000000001</c:v>
                </c:pt>
                <c:pt idx="7068">
                  <c:v>0.27932299999999999</c:v>
                </c:pt>
                <c:pt idx="7069">
                  <c:v>0.29044599999999998</c:v>
                </c:pt>
                <c:pt idx="7070">
                  <c:v>0.280559</c:v>
                </c:pt>
                <c:pt idx="7071">
                  <c:v>0.33988400000000002</c:v>
                </c:pt>
                <c:pt idx="7072">
                  <c:v>0.29044599999999998</c:v>
                </c:pt>
                <c:pt idx="7073">
                  <c:v>0.28426600000000002</c:v>
                </c:pt>
                <c:pt idx="7074">
                  <c:v>0.28179500000000002</c:v>
                </c:pt>
                <c:pt idx="7075">
                  <c:v>0.29415400000000003</c:v>
                </c:pt>
                <c:pt idx="7076">
                  <c:v>0.29786200000000002</c:v>
                </c:pt>
                <c:pt idx="7077">
                  <c:v>0.27685100000000001</c:v>
                </c:pt>
                <c:pt idx="7078">
                  <c:v>0.29538999999999999</c:v>
                </c:pt>
                <c:pt idx="7079">
                  <c:v>0.29909799999999997</c:v>
                </c:pt>
                <c:pt idx="7080">
                  <c:v>0.30898500000000001</c:v>
                </c:pt>
                <c:pt idx="7081">
                  <c:v>0.31022100000000002</c:v>
                </c:pt>
                <c:pt idx="7082">
                  <c:v>0.29044599999999998</c:v>
                </c:pt>
                <c:pt idx="7083">
                  <c:v>0.296626</c:v>
                </c:pt>
                <c:pt idx="7084">
                  <c:v>0.28426600000000002</c:v>
                </c:pt>
                <c:pt idx="7085">
                  <c:v>0.296626</c:v>
                </c:pt>
                <c:pt idx="7086">
                  <c:v>0.29909799999999997</c:v>
                </c:pt>
                <c:pt idx="7087">
                  <c:v>0.30033399999999999</c:v>
                </c:pt>
                <c:pt idx="7088">
                  <c:v>0.30157</c:v>
                </c:pt>
                <c:pt idx="7089">
                  <c:v>0.31145699999999998</c:v>
                </c:pt>
                <c:pt idx="7090">
                  <c:v>0.28673799999999999</c:v>
                </c:pt>
                <c:pt idx="7091">
                  <c:v>0.29044599999999998</c:v>
                </c:pt>
                <c:pt idx="7092">
                  <c:v>0.27932299999999999</c:v>
                </c:pt>
                <c:pt idx="7093">
                  <c:v>0.32999600000000001</c:v>
                </c:pt>
                <c:pt idx="7094">
                  <c:v>0.27932299999999999</c:v>
                </c:pt>
                <c:pt idx="7095">
                  <c:v>0.28797400000000001</c:v>
                </c:pt>
                <c:pt idx="7096">
                  <c:v>0.31887300000000002</c:v>
                </c:pt>
                <c:pt idx="7097">
                  <c:v>0.32381700000000002</c:v>
                </c:pt>
                <c:pt idx="7098">
                  <c:v>0.27808699999999997</c:v>
                </c:pt>
                <c:pt idx="7099">
                  <c:v>0.28797400000000001</c:v>
                </c:pt>
                <c:pt idx="7100">
                  <c:v>0.32505200000000001</c:v>
                </c:pt>
                <c:pt idx="7101">
                  <c:v>0.312693</c:v>
                </c:pt>
                <c:pt idx="7102">
                  <c:v>0.31145699999999998</c:v>
                </c:pt>
                <c:pt idx="7103">
                  <c:v>0.30774899999999999</c:v>
                </c:pt>
                <c:pt idx="7104">
                  <c:v>0.28426600000000002</c:v>
                </c:pt>
                <c:pt idx="7105">
                  <c:v>0.27067099999999999</c:v>
                </c:pt>
                <c:pt idx="7106">
                  <c:v>0.30033399999999999</c:v>
                </c:pt>
                <c:pt idx="7107">
                  <c:v>0.27685100000000001</c:v>
                </c:pt>
                <c:pt idx="7108">
                  <c:v>0.30157</c:v>
                </c:pt>
                <c:pt idx="7109">
                  <c:v>0.312693</c:v>
                </c:pt>
                <c:pt idx="7110">
                  <c:v>0.32505200000000001</c:v>
                </c:pt>
                <c:pt idx="7111">
                  <c:v>0.29291800000000001</c:v>
                </c:pt>
                <c:pt idx="7112">
                  <c:v>0.27437899999999998</c:v>
                </c:pt>
                <c:pt idx="7113">
                  <c:v>0.29044599999999998</c:v>
                </c:pt>
                <c:pt idx="7114">
                  <c:v>0.33988400000000002</c:v>
                </c:pt>
                <c:pt idx="7115">
                  <c:v>0.312693</c:v>
                </c:pt>
                <c:pt idx="7116">
                  <c:v>0.296626</c:v>
                </c:pt>
                <c:pt idx="7117">
                  <c:v>0.27932299999999999</c:v>
                </c:pt>
                <c:pt idx="7118">
                  <c:v>0.33123200000000003</c:v>
                </c:pt>
                <c:pt idx="7119">
                  <c:v>0.32258100000000001</c:v>
                </c:pt>
                <c:pt idx="7120">
                  <c:v>0.27314300000000002</c:v>
                </c:pt>
                <c:pt idx="7121">
                  <c:v>0.30033399999999999</c:v>
                </c:pt>
                <c:pt idx="7122">
                  <c:v>0.32876</c:v>
                </c:pt>
                <c:pt idx="7123">
                  <c:v>0.312693</c:v>
                </c:pt>
                <c:pt idx="7124">
                  <c:v>0.28550199999999998</c:v>
                </c:pt>
                <c:pt idx="7125">
                  <c:v>0.29786200000000002</c:v>
                </c:pt>
                <c:pt idx="7126">
                  <c:v>0.27685100000000001</c:v>
                </c:pt>
                <c:pt idx="7127">
                  <c:v>0.31145699999999998</c:v>
                </c:pt>
                <c:pt idx="7128">
                  <c:v>0.34359200000000001</c:v>
                </c:pt>
                <c:pt idx="7129">
                  <c:v>0.29044599999999998</c:v>
                </c:pt>
                <c:pt idx="7130">
                  <c:v>0.27808699999999997</c:v>
                </c:pt>
                <c:pt idx="7131">
                  <c:v>0.29415400000000003</c:v>
                </c:pt>
                <c:pt idx="7132">
                  <c:v>0.34111999999999998</c:v>
                </c:pt>
                <c:pt idx="7133">
                  <c:v>0.28550199999999998</c:v>
                </c:pt>
                <c:pt idx="7134">
                  <c:v>0.31022100000000002</c:v>
                </c:pt>
                <c:pt idx="7135">
                  <c:v>0.34606399999999998</c:v>
                </c:pt>
                <c:pt idx="7136">
                  <c:v>0.27190700000000001</c:v>
                </c:pt>
                <c:pt idx="7137">
                  <c:v>0.34111999999999998</c:v>
                </c:pt>
                <c:pt idx="7138">
                  <c:v>0.291682</c:v>
                </c:pt>
                <c:pt idx="7139">
                  <c:v>0.33123200000000003</c:v>
                </c:pt>
                <c:pt idx="7140">
                  <c:v>0.30404199999999998</c:v>
                </c:pt>
                <c:pt idx="7141">
                  <c:v>0.28673799999999999</c:v>
                </c:pt>
                <c:pt idx="7142">
                  <c:v>0.29291800000000001</c:v>
                </c:pt>
                <c:pt idx="7143">
                  <c:v>0.280559</c:v>
                </c:pt>
                <c:pt idx="7144">
                  <c:v>0.32505200000000001</c:v>
                </c:pt>
                <c:pt idx="7145">
                  <c:v>0.312693</c:v>
                </c:pt>
                <c:pt idx="7146">
                  <c:v>0.27437899999999998</c:v>
                </c:pt>
                <c:pt idx="7147">
                  <c:v>0.280559</c:v>
                </c:pt>
                <c:pt idx="7148">
                  <c:v>0.296626</c:v>
                </c:pt>
                <c:pt idx="7149">
                  <c:v>0.30774899999999999</c:v>
                </c:pt>
                <c:pt idx="7150">
                  <c:v>0.28797400000000001</c:v>
                </c:pt>
                <c:pt idx="7151">
                  <c:v>0.29291800000000001</c:v>
                </c:pt>
                <c:pt idx="7152">
                  <c:v>0.29415400000000003</c:v>
                </c:pt>
                <c:pt idx="7153">
                  <c:v>0.31516499999999997</c:v>
                </c:pt>
                <c:pt idx="7154">
                  <c:v>0.27314300000000002</c:v>
                </c:pt>
                <c:pt idx="7155">
                  <c:v>0.280559</c:v>
                </c:pt>
                <c:pt idx="7156">
                  <c:v>0.29538999999999999</c:v>
                </c:pt>
                <c:pt idx="7157">
                  <c:v>0.31516499999999997</c:v>
                </c:pt>
                <c:pt idx="7158">
                  <c:v>0.28921000000000002</c:v>
                </c:pt>
                <c:pt idx="7159">
                  <c:v>0.28797400000000001</c:v>
                </c:pt>
                <c:pt idx="7160">
                  <c:v>0.29291800000000001</c:v>
                </c:pt>
                <c:pt idx="7161">
                  <c:v>0.27808699999999997</c:v>
                </c:pt>
                <c:pt idx="7162">
                  <c:v>0.29415400000000003</c:v>
                </c:pt>
                <c:pt idx="7163">
                  <c:v>0.32876</c:v>
                </c:pt>
                <c:pt idx="7164">
                  <c:v>0.27437899999999998</c:v>
                </c:pt>
                <c:pt idx="7165">
                  <c:v>0.28303099999999998</c:v>
                </c:pt>
                <c:pt idx="7166">
                  <c:v>0.29291800000000001</c:v>
                </c:pt>
                <c:pt idx="7167">
                  <c:v>0.30157</c:v>
                </c:pt>
                <c:pt idx="7168">
                  <c:v>0.317637</c:v>
                </c:pt>
                <c:pt idx="7169">
                  <c:v>0.28797400000000001</c:v>
                </c:pt>
                <c:pt idx="7170">
                  <c:v>0.280559</c:v>
                </c:pt>
                <c:pt idx="7171">
                  <c:v>0.29538999999999999</c:v>
                </c:pt>
                <c:pt idx="7172">
                  <c:v>0.296626</c:v>
                </c:pt>
                <c:pt idx="7173">
                  <c:v>0.275615</c:v>
                </c:pt>
                <c:pt idx="7174">
                  <c:v>0.29786200000000002</c:v>
                </c:pt>
                <c:pt idx="7175">
                  <c:v>0.29538999999999999</c:v>
                </c:pt>
                <c:pt idx="7176">
                  <c:v>0.30898500000000001</c:v>
                </c:pt>
                <c:pt idx="7177">
                  <c:v>0.312693</c:v>
                </c:pt>
                <c:pt idx="7178">
                  <c:v>0.28797400000000001</c:v>
                </c:pt>
                <c:pt idx="7179">
                  <c:v>0.296626</c:v>
                </c:pt>
                <c:pt idx="7180">
                  <c:v>0.32752399999999998</c:v>
                </c:pt>
                <c:pt idx="7181">
                  <c:v>0.32505200000000001</c:v>
                </c:pt>
                <c:pt idx="7182">
                  <c:v>0.27932299999999999</c:v>
                </c:pt>
                <c:pt idx="7183">
                  <c:v>0.296626</c:v>
                </c:pt>
                <c:pt idx="7184">
                  <c:v>0.296626</c:v>
                </c:pt>
                <c:pt idx="7185">
                  <c:v>0.317637</c:v>
                </c:pt>
                <c:pt idx="7186">
                  <c:v>0.28673799999999999</c:v>
                </c:pt>
                <c:pt idx="7187">
                  <c:v>0.34111999999999998</c:v>
                </c:pt>
                <c:pt idx="7188">
                  <c:v>0.27314300000000002</c:v>
                </c:pt>
                <c:pt idx="7189">
                  <c:v>0.32258100000000001</c:v>
                </c:pt>
                <c:pt idx="7190">
                  <c:v>0.280559</c:v>
                </c:pt>
                <c:pt idx="7191">
                  <c:v>0.28797400000000001</c:v>
                </c:pt>
                <c:pt idx="7192">
                  <c:v>0.28797400000000001</c:v>
                </c:pt>
                <c:pt idx="7193">
                  <c:v>0.31392900000000001</c:v>
                </c:pt>
                <c:pt idx="7194">
                  <c:v>0.31640099999999999</c:v>
                </c:pt>
                <c:pt idx="7195">
                  <c:v>0.28673799999999999</c:v>
                </c:pt>
                <c:pt idx="7196">
                  <c:v>0.29415400000000003</c:v>
                </c:pt>
                <c:pt idx="7197">
                  <c:v>0.29786200000000002</c:v>
                </c:pt>
                <c:pt idx="7198">
                  <c:v>0.31145699999999998</c:v>
                </c:pt>
                <c:pt idx="7199">
                  <c:v>0.280559</c:v>
                </c:pt>
                <c:pt idx="7200">
                  <c:v>0.28673799999999999</c:v>
                </c:pt>
                <c:pt idx="7201">
                  <c:v>0.28921000000000002</c:v>
                </c:pt>
                <c:pt idx="7202">
                  <c:v>0.28550199999999998</c:v>
                </c:pt>
                <c:pt idx="7203">
                  <c:v>0.32381700000000002</c:v>
                </c:pt>
                <c:pt idx="7204">
                  <c:v>0.29291800000000001</c:v>
                </c:pt>
                <c:pt idx="7205">
                  <c:v>0.27685100000000001</c:v>
                </c:pt>
                <c:pt idx="7206">
                  <c:v>0.28797400000000001</c:v>
                </c:pt>
                <c:pt idx="7207">
                  <c:v>0.333704</c:v>
                </c:pt>
                <c:pt idx="7208">
                  <c:v>0.29538999999999999</c:v>
                </c:pt>
                <c:pt idx="7209">
                  <c:v>0.30033399999999999</c:v>
                </c:pt>
                <c:pt idx="7210">
                  <c:v>0.28797400000000001</c:v>
                </c:pt>
                <c:pt idx="7211">
                  <c:v>0.27685100000000001</c:v>
                </c:pt>
                <c:pt idx="7212">
                  <c:v>0.29538999999999999</c:v>
                </c:pt>
                <c:pt idx="7213">
                  <c:v>0.29909799999999997</c:v>
                </c:pt>
                <c:pt idx="7214">
                  <c:v>0.31022100000000002</c:v>
                </c:pt>
                <c:pt idx="7215">
                  <c:v>0.28303099999999998</c:v>
                </c:pt>
                <c:pt idx="7216">
                  <c:v>0.28179500000000002</c:v>
                </c:pt>
                <c:pt idx="7217">
                  <c:v>0.280559</c:v>
                </c:pt>
                <c:pt idx="7218">
                  <c:v>0.30774899999999999</c:v>
                </c:pt>
                <c:pt idx="7219">
                  <c:v>0.32628800000000002</c:v>
                </c:pt>
                <c:pt idx="7220">
                  <c:v>0.291682</c:v>
                </c:pt>
                <c:pt idx="7221">
                  <c:v>0.29786200000000002</c:v>
                </c:pt>
                <c:pt idx="7222">
                  <c:v>0.30280600000000002</c:v>
                </c:pt>
                <c:pt idx="7223">
                  <c:v>0.29786200000000002</c:v>
                </c:pt>
                <c:pt idx="7224">
                  <c:v>0.28179500000000002</c:v>
                </c:pt>
                <c:pt idx="7225">
                  <c:v>0.28426600000000002</c:v>
                </c:pt>
                <c:pt idx="7226">
                  <c:v>0.296626</c:v>
                </c:pt>
                <c:pt idx="7227">
                  <c:v>0.31887300000000002</c:v>
                </c:pt>
                <c:pt idx="7228">
                  <c:v>0.29786200000000002</c:v>
                </c:pt>
                <c:pt idx="7229">
                  <c:v>0.30774899999999999</c:v>
                </c:pt>
                <c:pt idx="7230">
                  <c:v>0.28179500000000002</c:v>
                </c:pt>
                <c:pt idx="7231">
                  <c:v>0.28426600000000002</c:v>
                </c:pt>
                <c:pt idx="7232">
                  <c:v>0.29044599999999998</c:v>
                </c:pt>
                <c:pt idx="7233">
                  <c:v>0.27685100000000001</c:v>
                </c:pt>
                <c:pt idx="7234">
                  <c:v>0.29415400000000003</c:v>
                </c:pt>
                <c:pt idx="7235">
                  <c:v>0.29538999999999999</c:v>
                </c:pt>
                <c:pt idx="7236">
                  <c:v>0.27932299999999999</c:v>
                </c:pt>
                <c:pt idx="7237">
                  <c:v>0.31145699999999998</c:v>
                </c:pt>
                <c:pt idx="7238">
                  <c:v>0.32752399999999998</c:v>
                </c:pt>
                <c:pt idx="7239">
                  <c:v>0.28426600000000002</c:v>
                </c:pt>
                <c:pt idx="7240">
                  <c:v>0.312693</c:v>
                </c:pt>
                <c:pt idx="7241">
                  <c:v>0.28550199999999998</c:v>
                </c:pt>
                <c:pt idx="7242">
                  <c:v>0.27808699999999997</c:v>
                </c:pt>
                <c:pt idx="7243">
                  <c:v>0.27685100000000001</c:v>
                </c:pt>
                <c:pt idx="7244">
                  <c:v>0.31392900000000001</c:v>
                </c:pt>
                <c:pt idx="7245">
                  <c:v>0.30527700000000002</c:v>
                </c:pt>
                <c:pt idx="7246">
                  <c:v>0.291682</c:v>
                </c:pt>
                <c:pt idx="7247">
                  <c:v>0.27932299999999999</c:v>
                </c:pt>
                <c:pt idx="7248">
                  <c:v>0.32010899999999998</c:v>
                </c:pt>
                <c:pt idx="7249">
                  <c:v>0.32258100000000001</c:v>
                </c:pt>
                <c:pt idx="7250">
                  <c:v>0.275615</c:v>
                </c:pt>
                <c:pt idx="7251">
                  <c:v>0.27932299999999999</c:v>
                </c:pt>
                <c:pt idx="7252">
                  <c:v>0.29291800000000001</c:v>
                </c:pt>
                <c:pt idx="7253">
                  <c:v>0.28303099999999998</c:v>
                </c:pt>
                <c:pt idx="7254">
                  <c:v>0.28673799999999999</c:v>
                </c:pt>
                <c:pt idx="7255">
                  <c:v>0.29291800000000001</c:v>
                </c:pt>
                <c:pt idx="7256">
                  <c:v>0.31392900000000001</c:v>
                </c:pt>
                <c:pt idx="7257">
                  <c:v>0.33123200000000003</c:v>
                </c:pt>
                <c:pt idx="7258">
                  <c:v>0.27437899999999998</c:v>
                </c:pt>
                <c:pt idx="7259">
                  <c:v>0.30033399999999999</c:v>
                </c:pt>
                <c:pt idx="7260">
                  <c:v>0.28673799999999999</c:v>
                </c:pt>
                <c:pt idx="7261">
                  <c:v>0.32381700000000002</c:v>
                </c:pt>
                <c:pt idx="7262">
                  <c:v>0.275615</c:v>
                </c:pt>
                <c:pt idx="7263">
                  <c:v>0.27932299999999999</c:v>
                </c:pt>
                <c:pt idx="7264">
                  <c:v>0.29291800000000001</c:v>
                </c:pt>
                <c:pt idx="7265">
                  <c:v>0.27685100000000001</c:v>
                </c:pt>
                <c:pt idx="7266">
                  <c:v>0.28303099999999998</c:v>
                </c:pt>
                <c:pt idx="7267">
                  <c:v>0.29786200000000002</c:v>
                </c:pt>
                <c:pt idx="7268">
                  <c:v>0.28179500000000002</c:v>
                </c:pt>
                <c:pt idx="7269">
                  <c:v>0.28673799999999999</c:v>
                </c:pt>
                <c:pt idx="7270">
                  <c:v>0.29538999999999999</c:v>
                </c:pt>
                <c:pt idx="7271">
                  <c:v>0.28426600000000002</c:v>
                </c:pt>
                <c:pt idx="7272">
                  <c:v>0.27932299999999999</c:v>
                </c:pt>
                <c:pt idx="7273">
                  <c:v>0.27314300000000002</c:v>
                </c:pt>
                <c:pt idx="7274">
                  <c:v>0.28550199999999998</c:v>
                </c:pt>
                <c:pt idx="7275">
                  <c:v>0.27685100000000001</c:v>
                </c:pt>
                <c:pt idx="7276">
                  <c:v>0.32010899999999998</c:v>
                </c:pt>
                <c:pt idx="7277">
                  <c:v>0.32381700000000002</c:v>
                </c:pt>
                <c:pt idx="7278">
                  <c:v>0.27437899999999998</c:v>
                </c:pt>
                <c:pt idx="7279">
                  <c:v>0.27437899999999998</c:v>
                </c:pt>
                <c:pt idx="7280">
                  <c:v>0.29538999999999999</c:v>
                </c:pt>
                <c:pt idx="7281">
                  <c:v>0.31640099999999999</c:v>
                </c:pt>
                <c:pt idx="7282">
                  <c:v>0.27685100000000001</c:v>
                </c:pt>
                <c:pt idx="7283">
                  <c:v>0.28179500000000002</c:v>
                </c:pt>
                <c:pt idx="7284">
                  <c:v>0.30033399999999999</c:v>
                </c:pt>
                <c:pt idx="7285">
                  <c:v>0.32010899999999998</c:v>
                </c:pt>
                <c:pt idx="7286">
                  <c:v>0.275615</c:v>
                </c:pt>
                <c:pt idx="7287">
                  <c:v>0.280559</c:v>
                </c:pt>
                <c:pt idx="7288">
                  <c:v>0.27314300000000002</c:v>
                </c:pt>
                <c:pt idx="7289">
                  <c:v>0.27685100000000001</c:v>
                </c:pt>
                <c:pt idx="7290">
                  <c:v>0.28673799999999999</c:v>
                </c:pt>
                <c:pt idx="7291">
                  <c:v>0.27932299999999999</c:v>
                </c:pt>
                <c:pt idx="7292">
                  <c:v>0.32752399999999998</c:v>
                </c:pt>
                <c:pt idx="7293">
                  <c:v>0.291682</c:v>
                </c:pt>
                <c:pt idx="7294">
                  <c:v>0.275615</c:v>
                </c:pt>
                <c:pt idx="7295">
                  <c:v>0.30033399999999999</c:v>
                </c:pt>
                <c:pt idx="7296">
                  <c:v>0.30404199999999998</c:v>
                </c:pt>
                <c:pt idx="7297">
                  <c:v>0.280559</c:v>
                </c:pt>
                <c:pt idx="7298">
                  <c:v>0.28797400000000001</c:v>
                </c:pt>
                <c:pt idx="7299">
                  <c:v>0.317637</c:v>
                </c:pt>
                <c:pt idx="7300">
                  <c:v>0.28797400000000001</c:v>
                </c:pt>
                <c:pt idx="7301">
                  <c:v>0.33617599999999997</c:v>
                </c:pt>
                <c:pt idx="7302">
                  <c:v>0.27190700000000001</c:v>
                </c:pt>
                <c:pt idx="7303">
                  <c:v>0.29291800000000001</c:v>
                </c:pt>
                <c:pt idx="7304">
                  <c:v>0.30404199999999998</c:v>
                </c:pt>
                <c:pt idx="7305">
                  <c:v>0.31145699999999998</c:v>
                </c:pt>
                <c:pt idx="7306">
                  <c:v>0.29538999999999999</c:v>
                </c:pt>
                <c:pt idx="7307">
                  <c:v>0.29044599999999998</c:v>
                </c:pt>
                <c:pt idx="7308">
                  <c:v>0.312693</c:v>
                </c:pt>
                <c:pt idx="7309">
                  <c:v>0.32999600000000001</c:v>
                </c:pt>
                <c:pt idx="7310">
                  <c:v>0.29291800000000001</c:v>
                </c:pt>
                <c:pt idx="7311">
                  <c:v>0.30157</c:v>
                </c:pt>
                <c:pt idx="7312">
                  <c:v>0.30033399999999999</c:v>
                </c:pt>
                <c:pt idx="7313">
                  <c:v>0.30157</c:v>
                </c:pt>
                <c:pt idx="7314">
                  <c:v>0.28797400000000001</c:v>
                </c:pt>
                <c:pt idx="7315">
                  <c:v>0.31887300000000002</c:v>
                </c:pt>
                <c:pt idx="7316">
                  <c:v>0.27067099999999999</c:v>
                </c:pt>
                <c:pt idx="7317">
                  <c:v>0.30404199999999998</c:v>
                </c:pt>
                <c:pt idx="7318">
                  <c:v>0.30527700000000002</c:v>
                </c:pt>
                <c:pt idx="7319">
                  <c:v>0.28426600000000002</c:v>
                </c:pt>
                <c:pt idx="7320">
                  <c:v>0.275615</c:v>
                </c:pt>
                <c:pt idx="7321">
                  <c:v>0.26819900000000002</c:v>
                </c:pt>
                <c:pt idx="7322">
                  <c:v>0.30774899999999999</c:v>
                </c:pt>
                <c:pt idx="7323">
                  <c:v>0.27314300000000002</c:v>
                </c:pt>
                <c:pt idx="7324">
                  <c:v>0.27314300000000002</c:v>
                </c:pt>
                <c:pt idx="7325">
                  <c:v>0.30033399999999999</c:v>
                </c:pt>
                <c:pt idx="7326">
                  <c:v>0.30033399999999999</c:v>
                </c:pt>
                <c:pt idx="7327">
                  <c:v>0.30157</c:v>
                </c:pt>
                <c:pt idx="7328">
                  <c:v>0.28797400000000001</c:v>
                </c:pt>
                <c:pt idx="7329">
                  <c:v>0.29291800000000001</c:v>
                </c:pt>
                <c:pt idx="7330">
                  <c:v>0.28673799999999999</c:v>
                </c:pt>
                <c:pt idx="7331">
                  <c:v>0.28797400000000001</c:v>
                </c:pt>
                <c:pt idx="7332">
                  <c:v>0.30527700000000002</c:v>
                </c:pt>
                <c:pt idx="7333">
                  <c:v>0.27437899999999998</c:v>
                </c:pt>
                <c:pt idx="7334">
                  <c:v>0.280559</c:v>
                </c:pt>
                <c:pt idx="7335">
                  <c:v>0.28673799999999999</c:v>
                </c:pt>
                <c:pt idx="7336">
                  <c:v>0.27437899999999998</c:v>
                </c:pt>
                <c:pt idx="7337">
                  <c:v>0.28797400000000001</c:v>
                </c:pt>
                <c:pt idx="7338">
                  <c:v>0.29291800000000001</c:v>
                </c:pt>
                <c:pt idx="7339">
                  <c:v>0.28426600000000002</c:v>
                </c:pt>
                <c:pt idx="7340">
                  <c:v>0.29291800000000001</c:v>
                </c:pt>
                <c:pt idx="7341">
                  <c:v>0.26943499999999998</c:v>
                </c:pt>
                <c:pt idx="7342">
                  <c:v>0.28426600000000002</c:v>
                </c:pt>
                <c:pt idx="7343">
                  <c:v>0.29044599999999998</c:v>
                </c:pt>
                <c:pt idx="7344">
                  <c:v>0.296626</c:v>
                </c:pt>
                <c:pt idx="7345">
                  <c:v>0.28673799999999999</c:v>
                </c:pt>
                <c:pt idx="7346">
                  <c:v>0.28921000000000002</c:v>
                </c:pt>
                <c:pt idx="7347">
                  <c:v>0.291682</c:v>
                </c:pt>
                <c:pt idx="7348">
                  <c:v>0.29415400000000003</c:v>
                </c:pt>
                <c:pt idx="7349">
                  <c:v>0.317637</c:v>
                </c:pt>
                <c:pt idx="7350">
                  <c:v>0.34359200000000001</c:v>
                </c:pt>
                <c:pt idx="7351">
                  <c:v>0.28303099999999998</c:v>
                </c:pt>
                <c:pt idx="7352">
                  <c:v>0.34111999999999998</c:v>
                </c:pt>
                <c:pt idx="7353">
                  <c:v>0.28797400000000001</c:v>
                </c:pt>
                <c:pt idx="7354">
                  <c:v>0.28550199999999998</c:v>
                </c:pt>
                <c:pt idx="7355">
                  <c:v>0.30651299999999998</c:v>
                </c:pt>
                <c:pt idx="7356">
                  <c:v>0.27190700000000001</c:v>
                </c:pt>
                <c:pt idx="7357">
                  <c:v>0.28426600000000002</c:v>
                </c:pt>
                <c:pt idx="7358">
                  <c:v>0.30280600000000002</c:v>
                </c:pt>
                <c:pt idx="7359">
                  <c:v>0.27314300000000002</c:v>
                </c:pt>
                <c:pt idx="7360">
                  <c:v>0.31516499999999997</c:v>
                </c:pt>
                <c:pt idx="7361">
                  <c:v>0.28797400000000001</c:v>
                </c:pt>
                <c:pt idx="7362">
                  <c:v>0.29415400000000003</c:v>
                </c:pt>
                <c:pt idx="7363">
                  <c:v>0.280559</c:v>
                </c:pt>
                <c:pt idx="7364">
                  <c:v>0.29044599999999998</c:v>
                </c:pt>
                <c:pt idx="7365">
                  <c:v>0.32752399999999998</c:v>
                </c:pt>
                <c:pt idx="7366">
                  <c:v>0.29415400000000003</c:v>
                </c:pt>
                <c:pt idx="7367">
                  <c:v>0.29291800000000001</c:v>
                </c:pt>
                <c:pt idx="7368">
                  <c:v>0.27932299999999999</c:v>
                </c:pt>
                <c:pt idx="7369">
                  <c:v>0.29291800000000001</c:v>
                </c:pt>
                <c:pt idx="7370">
                  <c:v>0.27067099999999999</c:v>
                </c:pt>
                <c:pt idx="7371">
                  <c:v>0.28426600000000002</c:v>
                </c:pt>
                <c:pt idx="7372">
                  <c:v>0.27314300000000002</c:v>
                </c:pt>
                <c:pt idx="7373">
                  <c:v>0.27685100000000001</c:v>
                </c:pt>
                <c:pt idx="7374">
                  <c:v>0.28673799999999999</c:v>
                </c:pt>
                <c:pt idx="7375">
                  <c:v>0.27685100000000001</c:v>
                </c:pt>
                <c:pt idx="7376">
                  <c:v>0.28797400000000001</c:v>
                </c:pt>
                <c:pt idx="7377">
                  <c:v>0.27314300000000002</c:v>
                </c:pt>
                <c:pt idx="7378">
                  <c:v>0.33123200000000003</c:v>
                </c:pt>
                <c:pt idx="7379">
                  <c:v>0.29044599999999998</c:v>
                </c:pt>
                <c:pt idx="7380">
                  <c:v>0.29786200000000002</c:v>
                </c:pt>
                <c:pt idx="7381">
                  <c:v>0.27685100000000001</c:v>
                </c:pt>
                <c:pt idx="7382">
                  <c:v>0.317637</c:v>
                </c:pt>
                <c:pt idx="7383">
                  <c:v>0.338648</c:v>
                </c:pt>
                <c:pt idx="7384">
                  <c:v>0.27314300000000002</c:v>
                </c:pt>
                <c:pt idx="7385">
                  <c:v>0.291682</c:v>
                </c:pt>
                <c:pt idx="7386">
                  <c:v>0.280559</c:v>
                </c:pt>
                <c:pt idx="7387">
                  <c:v>0.28673799999999999</c:v>
                </c:pt>
                <c:pt idx="7388">
                  <c:v>0.30898500000000001</c:v>
                </c:pt>
                <c:pt idx="7389">
                  <c:v>0.31640099999999999</c:v>
                </c:pt>
                <c:pt idx="7390">
                  <c:v>0.29291800000000001</c:v>
                </c:pt>
                <c:pt idx="7391">
                  <c:v>0.27067099999999999</c:v>
                </c:pt>
                <c:pt idx="7392">
                  <c:v>0.29415400000000003</c:v>
                </c:pt>
                <c:pt idx="7393">
                  <c:v>0.31145699999999998</c:v>
                </c:pt>
                <c:pt idx="7394">
                  <c:v>0.29291800000000001</c:v>
                </c:pt>
                <c:pt idx="7395">
                  <c:v>0.32876</c:v>
                </c:pt>
                <c:pt idx="7396">
                  <c:v>0.29291800000000001</c:v>
                </c:pt>
                <c:pt idx="7397">
                  <c:v>0.27314300000000002</c:v>
                </c:pt>
                <c:pt idx="7398">
                  <c:v>0.31887300000000002</c:v>
                </c:pt>
                <c:pt idx="7399">
                  <c:v>0.28303099999999998</c:v>
                </c:pt>
                <c:pt idx="7400">
                  <c:v>0.28426600000000002</c:v>
                </c:pt>
                <c:pt idx="7401">
                  <c:v>0.29291800000000001</c:v>
                </c:pt>
                <c:pt idx="7402">
                  <c:v>0.29415400000000003</c:v>
                </c:pt>
                <c:pt idx="7403">
                  <c:v>0.32258100000000001</c:v>
                </c:pt>
                <c:pt idx="7404">
                  <c:v>0.33617599999999997</c:v>
                </c:pt>
                <c:pt idx="7405">
                  <c:v>0.275615</c:v>
                </c:pt>
                <c:pt idx="7406">
                  <c:v>0.28179500000000002</c:v>
                </c:pt>
                <c:pt idx="7407">
                  <c:v>0.30157</c:v>
                </c:pt>
                <c:pt idx="7408">
                  <c:v>0.31640099999999999</c:v>
                </c:pt>
                <c:pt idx="7409">
                  <c:v>0.31516499999999997</c:v>
                </c:pt>
                <c:pt idx="7410">
                  <c:v>0.28673799999999999</c:v>
                </c:pt>
                <c:pt idx="7411">
                  <c:v>0.29415400000000003</c:v>
                </c:pt>
                <c:pt idx="7412">
                  <c:v>0.27067099999999999</c:v>
                </c:pt>
                <c:pt idx="7413">
                  <c:v>0.27685100000000001</c:v>
                </c:pt>
                <c:pt idx="7414">
                  <c:v>0.29291800000000001</c:v>
                </c:pt>
                <c:pt idx="7415">
                  <c:v>0.30527700000000002</c:v>
                </c:pt>
                <c:pt idx="7416">
                  <c:v>0.30774899999999999</c:v>
                </c:pt>
                <c:pt idx="7417">
                  <c:v>0.30898500000000001</c:v>
                </c:pt>
                <c:pt idx="7418">
                  <c:v>0.29044599999999998</c:v>
                </c:pt>
                <c:pt idx="7419">
                  <c:v>0.27314300000000002</c:v>
                </c:pt>
                <c:pt idx="7420">
                  <c:v>0.29786200000000002</c:v>
                </c:pt>
                <c:pt idx="7421">
                  <c:v>0.34853499999999998</c:v>
                </c:pt>
                <c:pt idx="7422">
                  <c:v>0.296626</c:v>
                </c:pt>
                <c:pt idx="7423">
                  <c:v>0.30033399999999999</c:v>
                </c:pt>
                <c:pt idx="7424">
                  <c:v>0.32134499999999999</c:v>
                </c:pt>
                <c:pt idx="7425">
                  <c:v>0.28426600000000002</c:v>
                </c:pt>
                <c:pt idx="7426">
                  <c:v>0.29291800000000001</c:v>
                </c:pt>
                <c:pt idx="7427">
                  <c:v>0.29415400000000003</c:v>
                </c:pt>
                <c:pt idx="7428">
                  <c:v>0.28797400000000001</c:v>
                </c:pt>
                <c:pt idx="7429">
                  <c:v>0.28797400000000001</c:v>
                </c:pt>
                <c:pt idx="7430">
                  <c:v>0.27685100000000001</c:v>
                </c:pt>
                <c:pt idx="7431">
                  <c:v>0.28426600000000002</c:v>
                </c:pt>
                <c:pt idx="7432">
                  <c:v>0.27932299999999999</c:v>
                </c:pt>
                <c:pt idx="7433">
                  <c:v>0.30157</c:v>
                </c:pt>
                <c:pt idx="7434">
                  <c:v>0.28797400000000001</c:v>
                </c:pt>
                <c:pt idx="7435">
                  <c:v>0.29291800000000001</c:v>
                </c:pt>
                <c:pt idx="7436">
                  <c:v>0.27190700000000001</c:v>
                </c:pt>
                <c:pt idx="7437">
                  <c:v>0.29291800000000001</c:v>
                </c:pt>
                <c:pt idx="7438">
                  <c:v>0.32628800000000002</c:v>
                </c:pt>
                <c:pt idx="7439">
                  <c:v>0.28179500000000002</c:v>
                </c:pt>
                <c:pt idx="7440">
                  <c:v>0.280559</c:v>
                </c:pt>
                <c:pt idx="7441">
                  <c:v>0.28797400000000001</c:v>
                </c:pt>
                <c:pt idx="7442">
                  <c:v>0.27808699999999997</c:v>
                </c:pt>
                <c:pt idx="7443">
                  <c:v>0.312693</c:v>
                </c:pt>
                <c:pt idx="7444">
                  <c:v>0.27314300000000002</c:v>
                </c:pt>
                <c:pt idx="7445">
                  <c:v>0.33123200000000003</c:v>
                </c:pt>
                <c:pt idx="7446">
                  <c:v>0.27437899999999998</c:v>
                </c:pt>
                <c:pt idx="7447">
                  <c:v>0.27932299999999999</c:v>
                </c:pt>
                <c:pt idx="7448">
                  <c:v>0.296626</c:v>
                </c:pt>
                <c:pt idx="7449">
                  <c:v>0.275615</c:v>
                </c:pt>
                <c:pt idx="7450">
                  <c:v>0.29044599999999998</c:v>
                </c:pt>
                <c:pt idx="7451">
                  <c:v>0.29415400000000003</c:v>
                </c:pt>
                <c:pt idx="7452">
                  <c:v>0.296626</c:v>
                </c:pt>
                <c:pt idx="7453">
                  <c:v>0.33617599999999997</c:v>
                </c:pt>
                <c:pt idx="7454">
                  <c:v>0.27685100000000001</c:v>
                </c:pt>
                <c:pt idx="7455">
                  <c:v>0.28426600000000002</c:v>
                </c:pt>
                <c:pt idx="7456">
                  <c:v>0.27437899999999998</c:v>
                </c:pt>
                <c:pt idx="7457">
                  <c:v>0.280559</c:v>
                </c:pt>
                <c:pt idx="7458">
                  <c:v>0.28797400000000001</c:v>
                </c:pt>
                <c:pt idx="7459">
                  <c:v>0.29415400000000003</c:v>
                </c:pt>
                <c:pt idx="7460">
                  <c:v>0.27190700000000001</c:v>
                </c:pt>
                <c:pt idx="7461">
                  <c:v>0.30651299999999998</c:v>
                </c:pt>
                <c:pt idx="7462">
                  <c:v>0.312693</c:v>
                </c:pt>
                <c:pt idx="7463">
                  <c:v>0.28673799999999999</c:v>
                </c:pt>
                <c:pt idx="7464">
                  <c:v>0.317637</c:v>
                </c:pt>
                <c:pt idx="7465">
                  <c:v>0.31145699999999998</c:v>
                </c:pt>
                <c:pt idx="7466">
                  <c:v>0.30651299999999998</c:v>
                </c:pt>
                <c:pt idx="7467">
                  <c:v>0.27685100000000001</c:v>
                </c:pt>
                <c:pt idx="7468">
                  <c:v>0.29044599999999998</c:v>
                </c:pt>
                <c:pt idx="7469">
                  <c:v>0.31145699999999998</c:v>
                </c:pt>
                <c:pt idx="7470">
                  <c:v>0.28673799999999999</c:v>
                </c:pt>
                <c:pt idx="7471">
                  <c:v>0.28303099999999998</c:v>
                </c:pt>
                <c:pt idx="7472">
                  <c:v>0.26943499999999998</c:v>
                </c:pt>
                <c:pt idx="7473">
                  <c:v>0.27685100000000001</c:v>
                </c:pt>
                <c:pt idx="7474">
                  <c:v>0.30404199999999998</c:v>
                </c:pt>
                <c:pt idx="7475">
                  <c:v>0.26943499999999998</c:v>
                </c:pt>
                <c:pt idx="7476">
                  <c:v>0.29044599999999998</c:v>
                </c:pt>
                <c:pt idx="7477">
                  <c:v>0.33246799999999999</c:v>
                </c:pt>
                <c:pt idx="7478">
                  <c:v>0.28550199999999998</c:v>
                </c:pt>
                <c:pt idx="7479">
                  <c:v>0.29538999999999999</c:v>
                </c:pt>
                <c:pt idx="7480">
                  <c:v>0.296626</c:v>
                </c:pt>
                <c:pt idx="7481">
                  <c:v>0.33617599999999997</c:v>
                </c:pt>
                <c:pt idx="7482">
                  <c:v>0.26819900000000002</c:v>
                </c:pt>
                <c:pt idx="7483">
                  <c:v>0.29291800000000001</c:v>
                </c:pt>
                <c:pt idx="7484">
                  <c:v>0.27932299999999999</c:v>
                </c:pt>
                <c:pt idx="7485">
                  <c:v>0.27932299999999999</c:v>
                </c:pt>
                <c:pt idx="7486">
                  <c:v>0.280559</c:v>
                </c:pt>
                <c:pt idx="7487">
                  <c:v>0.296626</c:v>
                </c:pt>
                <c:pt idx="7488">
                  <c:v>0.32258100000000001</c:v>
                </c:pt>
                <c:pt idx="7489">
                  <c:v>0.280559</c:v>
                </c:pt>
                <c:pt idx="7490">
                  <c:v>0.280559</c:v>
                </c:pt>
                <c:pt idx="7491">
                  <c:v>0.27932299999999999</c:v>
                </c:pt>
                <c:pt idx="7492">
                  <c:v>0.28426600000000002</c:v>
                </c:pt>
                <c:pt idx="7493">
                  <c:v>0.27190700000000001</c:v>
                </c:pt>
                <c:pt idx="7494">
                  <c:v>0.29786200000000002</c:v>
                </c:pt>
                <c:pt idx="7495">
                  <c:v>0.28426600000000002</c:v>
                </c:pt>
                <c:pt idx="7496">
                  <c:v>0.32752399999999998</c:v>
                </c:pt>
                <c:pt idx="7497">
                  <c:v>0.27190700000000001</c:v>
                </c:pt>
                <c:pt idx="7498">
                  <c:v>0.28921000000000002</c:v>
                </c:pt>
                <c:pt idx="7499">
                  <c:v>0.30033399999999999</c:v>
                </c:pt>
                <c:pt idx="7500">
                  <c:v>0.28550199999999998</c:v>
                </c:pt>
                <c:pt idx="7501">
                  <c:v>0.27808699999999997</c:v>
                </c:pt>
                <c:pt idx="7502">
                  <c:v>0.28673799999999999</c:v>
                </c:pt>
                <c:pt idx="7503">
                  <c:v>0.30898500000000001</c:v>
                </c:pt>
                <c:pt idx="7504">
                  <c:v>0.31145699999999998</c:v>
                </c:pt>
                <c:pt idx="7505">
                  <c:v>0.275615</c:v>
                </c:pt>
                <c:pt idx="7506">
                  <c:v>0.27685100000000001</c:v>
                </c:pt>
                <c:pt idx="7507">
                  <c:v>0.30157</c:v>
                </c:pt>
                <c:pt idx="7508">
                  <c:v>0.29044599999999998</c:v>
                </c:pt>
                <c:pt idx="7509">
                  <c:v>0.29291800000000001</c:v>
                </c:pt>
                <c:pt idx="7510">
                  <c:v>0.29044599999999998</c:v>
                </c:pt>
                <c:pt idx="7511">
                  <c:v>0.28797400000000001</c:v>
                </c:pt>
                <c:pt idx="7512">
                  <c:v>0.31145699999999998</c:v>
                </c:pt>
                <c:pt idx="7513">
                  <c:v>0.27437899999999998</c:v>
                </c:pt>
                <c:pt idx="7514">
                  <c:v>0.28426600000000002</c:v>
                </c:pt>
                <c:pt idx="7515">
                  <c:v>0.30527700000000002</c:v>
                </c:pt>
                <c:pt idx="7516">
                  <c:v>0.30898500000000001</c:v>
                </c:pt>
                <c:pt idx="7517">
                  <c:v>0.31640099999999999</c:v>
                </c:pt>
                <c:pt idx="7518">
                  <c:v>0.29044599999999998</c:v>
                </c:pt>
                <c:pt idx="7519">
                  <c:v>0.27067099999999999</c:v>
                </c:pt>
                <c:pt idx="7520">
                  <c:v>0.296626</c:v>
                </c:pt>
                <c:pt idx="7521">
                  <c:v>0.28921000000000002</c:v>
                </c:pt>
                <c:pt idx="7522">
                  <c:v>0.29538999999999999</c:v>
                </c:pt>
                <c:pt idx="7523">
                  <c:v>0.27685100000000001</c:v>
                </c:pt>
                <c:pt idx="7524">
                  <c:v>0.28673799999999999</c:v>
                </c:pt>
                <c:pt idx="7525">
                  <c:v>0.30404199999999998</c:v>
                </c:pt>
                <c:pt idx="7526">
                  <c:v>0.33123200000000003</c:v>
                </c:pt>
                <c:pt idx="7527">
                  <c:v>0.28179500000000002</c:v>
                </c:pt>
                <c:pt idx="7528">
                  <c:v>0.317637</c:v>
                </c:pt>
                <c:pt idx="7529">
                  <c:v>0.30280600000000002</c:v>
                </c:pt>
                <c:pt idx="7530">
                  <c:v>0.31516499999999997</c:v>
                </c:pt>
                <c:pt idx="7531">
                  <c:v>0.27808699999999997</c:v>
                </c:pt>
                <c:pt idx="7532">
                  <c:v>0.31145699999999998</c:v>
                </c:pt>
                <c:pt idx="7533">
                  <c:v>0.312693</c:v>
                </c:pt>
                <c:pt idx="7534">
                  <c:v>0.30033399999999999</c:v>
                </c:pt>
                <c:pt idx="7535">
                  <c:v>0.29538999999999999</c:v>
                </c:pt>
                <c:pt idx="7536">
                  <c:v>0.333704</c:v>
                </c:pt>
                <c:pt idx="7537">
                  <c:v>0.27437899999999998</c:v>
                </c:pt>
                <c:pt idx="7538">
                  <c:v>0.30033399999999999</c:v>
                </c:pt>
                <c:pt idx="7539">
                  <c:v>0.27685100000000001</c:v>
                </c:pt>
                <c:pt idx="7540">
                  <c:v>0.34359200000000001</c:v>
                </c:pt>
                <c:pt idx="7541">
                  <c:v>0.29044599999999998</c:v>
                </c:pt>
                <c:pt idx="7542">
                  <c:v>0.27314300000000002</c:v>
                </c:pt>
                <c:pt idx="7543">
                  <c:v>0.30033399999999999</c:v>
                </c:pt>
                <c:pt idx="7544">
                  <c:v>0.29291800000000001</c:v>
                </c:pt>
                <c:pt idx="7545">
                  <c:v>0.30404199999999998</c:v>
                </c:pt>
                <c:pt idx="7546">
                  <c:v>0.280559</c:v>
                </c:pt>
                <c:pt idx="7547">
                  <c:v>0.29044599999999998</c:v>
                </c:pt>
                <c:pt idx="7548">
                  <c:v>0.27437899999999998</c:v>
                </c:pt>
                <c:pt idx="7549">
                  <c:v>0.280559</c:v>
                </c:pt>
                <c:pt idx="7550">
                  <c:v>0.32505200000000001</c:v>
                </c:pt>
                <c:pt idx="7551">
                  <c:v>0.28550199999999998</c:v>
                </c:pt>
                <c:pt idx="7552">
                  <c:v>0.275615</c:v>
                </c:pt>
                <c:pt idx="7553">
                  <c:v>0.30527700000000002</c:v>
                </c:pt>
                <c:pt idx="7554">
                  <c:v>0.30033399999999999</c:v>
                </c:pt>
                <c:pt idx="7555">
                  <c:v>0.28673799999999999</c:v>
                </c:pt>
                <c:pt idx="7556">
                  <c:v>0.28921000000000002</c:v>
                </c:pt>
                <c:pt idx="7557">
                  <c:v>0.32381700000000002</c:v>
                </c:pt>
                <c:pt idx="7558">
                  <c:v>0.31640099999999999</c:v>
                </c:pt>
                <c:pt idx="7559">
                  <c:v>0.27067099999999999</c:v>
                </c:pt>
                <c:pt idx="7560">
                  <c:v>0.29909799999999997</c:v>
                </c:pt>
                <c:pt idx="7561">
                  <c:v>0.30033399999999999</c:v>
                </c:pt>
                <c:pt idx="7562">
                  <c:v>0.28426600000000002</c:v>
                </c:pt>
                <c:pt idx="7563">
                  <c:v>0.28673799999999999</c:v>
                </c:pt>
                <c:pt idx="7564">
                  <c:v>0.26819900000000002</c:v>
                </c:pt>
                <c:pt idx="7565">
                  <c:v>0.280559</c:v>
                </c:pt>
                <c:pt idx="7566">
                  <c:v>0.333704</c:v>
                </c:pt>
                <c:pt idx="7567">
                  <c:v>0.33617599999999997</c:v>
                </c:pt>
                <c:pt idx="7568">
                  <c:v>0.275615</c:v>
                </c:pt>
                <c:pt idx="7569">
                  <c:v>0.29044599999999998</c:v>
                </c:pt>
                <c:pt idx="7570">
                  <c:v>0.33617599999999997</c:v>
                </c:pt>
                <c:pt idx="7571">
                  <c:v>0.28673799999999999</c:v>
                </c:pt>
                <c:pt idx="7572">
                  <c:v>0.32010899999999998</c:v>
                </c:pt>
                <c:pt idx="7573">
                  <c:v>0.31145699999999998</c:v>
                </c:pt>
                <c:pt idx="7574">
                  <c:v>0.280559</c:v>
                </c:pt>
                <c:pt idx="7575">
                  <c:v>0.28303099999999998</c:v>
                </c:pt>
                <c:pt idx="7576">
                  <c:v>0.28673799999999999</c:v>
                </c:pt>
                <c:pt idx="7577">
                  <c:v>0.280559</c:v>
                </c:pt>
                <c:pt idx="7578">
                  <c:v>0.28797400000000001</c:v>
                </c:pt>
                <c:pt idx="7579">
                  <c:v>0.275615</c:v>
                </c:pt>
                <c:pt idx="7580">
                  <c:v>0.28797400000000001</c:v>
                </c:pt>
                <c:pt idx="7581">
                  <c:v>0.31516499999999997</c:v>
                </c:pt>
                <c:pt idx="7582">
                  <c:v>0.32134499999999999</c:v>
                </c:pt>
                <c:pt idx="7583">
                  <c:v>0.30774899999999999</c:v>
                </c:pt>
                <c:pt idx="7584">
                  <c:v>0.28797400000000001</c:v>
                </c:pt>
                <c:pt idx="7585">
                  <c:v>0.28797400000000001</c:v>
                </c:pt>
                <c:pt idx="7586">
                  <c:v>0.275615</c:v>
                </c:pt>
                <c:pt idx="7587">
                  <c:v>0.26943499999999998</c:v>
                </c:pt>
                <c:pt idx="7588">
                  <c:v>0.31145699999999998</c:v>
                </c:pt>
                <c:pt idx="7589">
                  <c:v>0.312693</c:v>
                </c:pt>
                <c:pt idx="7590">
                  <c:v>0.27685100000000001</c:v>
                </c:pt>
                <c:pt idx="7591">
                  <c:v>0.26819900000000002</c:v>
                </c:pt>
                <c:pt idx="7592">
                  <c:v>0.27314300000000002</c:v>
                </c:pt>
                <c:pt idx="7593">
                  <c:v>0.28426600000000002</c:v>
                </c:pt>
                <c:pt idx="7594">
                  <c:v>0.32258100000000001</c:v>
                </c:pt>
                <c:pt idx="7595">
                  <c:v>0.275615</c:v>
                </c:pt>
                <c:pt idx="7596">
                  <c:v>0.28303099999999998</c:v>
                </c:pt>
                <c:pt idx="7597">
                  <c:v>0.30404199999999998</c:v>
                </c:pt>
                <c:pt idx="7598">
                  <c:v>0.32752399999999998</c:v>
                </c:pt>
                <c:pt idx="7599">
                  <c:v>0.28673799999999999</c:v>
                </c:pt>
                <c:pt idx="7600">
                  <c:v>0.28426600000000002</c:v>
                </c:pt>
                <c:pt idx="7601">
                  <c:v>0.30033399999999999</c:v>
                </c:pt>
                <c:pt idx="7602">
                  <c:v>0.28426600000000002</c:v>
                </c:pt>
                <c:pt idx="7603">
                  <c:v>0.29044599999999998</c:v>
                </c:pt>
                <c:pt idx="7604">
                  <c:v>0.27437899999999998</c:v>
                </c:pt>
                <c:pt idx="7605">
                  <c:v>0.30651299999999998</c:v>
                </c:pt>
                <c:pt idx="7606">
                  <c:v>0.29044599999999998</c:v>
                </c:pt>
                <c:pt idx="7607">
                  <c:v>0.27685100000000001</c:v>
                </c:pt>
                <c:pt idx="7608">
                  <c:v>0.29291800000000001</c:v>
                </c:pt>
                <c:pt idx="7609">
                  <c:v>0.28426600000000002</c:v>
                </c:pt>
                <c:pt idx="7610">
                  <c:v>0.30404199999999998</c:v>
                </c:pt>
                <c:pt idx="7611">
                  <c:v>0.280559</c:v>
                </c:pt>
                <c:pt idx="7612">
                  <c:v>0.28426600000000002</c:v>
                </c:pt>
                <c:pt idx="7613">
                  <c:v>0.28797400000000001</c:v>
                </c:pt>
                <c:pt idx="7614">
                  <c:v>0.30651299999999998</c:v>
                </c:pt>
                <c:pt idx="7615">
                  <c:v>0.31640099999999999</c:v>
                </c:pt>
                <c:pt idx="7616">
                  <c:v>0.29044599999999998</c:v>
                </c:pt>
                <c:pt idx="7617">
                  <c:v>0.27314300000000002</c:v>
                </c:pt>
                <c:pt idx="7618">
                  <c:v>0.291682</c:v>
                </c:pt>
                <c:pt idx="7619">
                  <c:v>0.28797400000000001</c:v>
                </c:pt>
                <c:pt idx="7620">
                  <c:v>0.280559</c:v>
                </c:pt>
                <c:pt idx="7621">
                  <c:v>0.28426600000000002</c:v>
                </c:pt>
                <c:pt idx="7622">
                  <c:v>0.32134499999999999</c:v>
                </c:pt>
                <c:pt idx="7623">
                  <c:v>0.317637</c:v>
                </c:pt>
                <c:pt idx="7624">
                  <c:v>0.27314300000000002</c:v>
                </c:pt>
                <c:pt idx="7625">
                  <c:v>0.29291800000000001</c:v>
                </c:pt>
                <c:pt idx="7626">
                  <c:v>0.28303099999999998</c:v>
                </c:pt>
                <c:pt idx="7627">
                  <c:v>0.27932299999999999</c:v>
                </c:pt>
                <c:pt idx="7628">
                  <c:v>0.28673799999999999</c:v>
                </c:pt>
                <c:pt idx="7629">
                  <c:v>0.28179500000000002</c:v>
                </c:pt>
                <c:pt idx="7630">
                  <c:v>0.27932299999999999</c:v>
                </c:pt>
                <c:pt idx="7631">
                  <c:v>0.29291800000000001</c:v>
                </c:pt>
                <c:pt idx="7632">
                  <c:v>0.275615</c:v>
                </c:pt>
                <c:pt idx="7633">
                  <c:v>0.28797400000000001</c:v>
                </c:pt>
                <c:pt idx="7634">
                  <c:v>0.30033399999999999</c:v>
                </c:pt>
                <c:pt idx="7635">
                  <c:v>0.30404199999999998</c:v>
                </c:pt>
                <c:pt idx="7636">
                  <c:v>0.275615</c:v>
                </c:pt>
                <c:pt idx="7637">
                  <c:v>0.280559</c:v>
                </c:pt>
                <c:pt idx="7638">
                  <c:v>0.34482800000000002</c:v>
                </c:pt>
                <c:pt idx="7639">
                  <c:v>0.29786200000000002</c:v>
                </c:pt>
                <c:pt idx="7640">
                  <c:v>0.29415400000000003</c:v>
                </c:pt>
                <c:pt idx="7641">
                  <c:v>0.296626</c:v>
                </c:pt>
                <c:pt idx="7642">
                  <c:v>0.33617599999999997</c:v>
                </c:pt>
                <c:pt idx="7643">
                  <c:v>0.28797400000000001</c:v>
                </c:pt>
                <c:pt idx="7644">
                  <c:v>0.312693</c:v>
                </c:pt>
                <c:pt idx="7645">
                  <c:v>0.28303099999999998</c:v>
                </c:pt>
                <c:pt idx="7646">
                  <c:v>0.28426600000000002</c:v>
                </c:pt>
                <c:pt idx="7647">
                  <c:v>0.35224299999999997</c:v>
                </c:pt>
                <c:pt idx="7648">
                  <c:v>0.29786200000000002</c:v>
                </c:pt>
                <c:pt idx="7649">
                  <c:v>0.30774899999999999</c:v>
                </c:pt>
                <c:pt idx="7650">
                  <c:v>0.28426600000000002</c:v>
                </c:pt>
                <c:pt idx="7651">
                  <c:v>0.280559</c:v>
                </c:pt>
                <c:pt idx="7652">
                  <c:v>0.28179500000000002</c:v>
                </c:pt>
                <c:pt idx="7653">
                  <c:v>0.32876</c:v>
                </c:pt>
                <c:pt idx="7654">
                  <c:v>0.27314300000000002</c:v>
                </c:pt>
                <c:pt idx="7655">
                  <c:v>0.33741199999999999</c:v>
                </c:pt>
                <c:pt idx="7656">
                  <c:v>0.32752399999999998</c:v>
                </c:pt>
                <c:pt idx="7657">
                  <c:v>0.28426600000000002</c:v>
                </c:pt>
                <c:pt idx="7658">
                  <c:v>0.29538999999999999</c:v>
                </c:pt>
                <c:pt idx="7659">
                  <c:v>0.31145699999999998</c:v>
                </c:pt>
                <c:pt idx="7660">
                  <c:v>0.34359200000000001</c:v>
                </c:pt>
                <c:pt idx="7661">
                  <c:v>0.27190700000000001</c:v>
                </c:pt>
                <c:pt idx="7662">
                  <c:v>0.280559</c:v>
                </c:pt>
                <c:pt idx="7663">
                  <c:v>0.30774899999999999</c:v>
                </c:pt>
                <c:pt idx="7664">
                  <c:v>0.32010899999999998</c:v>
                </c:pt>
                <c:pt idx="7665">
                  <c:v>0.32258100000000001</c:v>
                </c:pt>
                <c:pt idx="7666">
                  <c:v>0.29291800000000001</c:v>
                </c:pt>
                <c:pt idx="7667">
                  <c:v>0.30527700000000002</c:v>
                </c:pt>
                <c:pt idx="7668">
                  <c:v>0.34729900000000002</c:v>
                </c:pt>
                <c:pt idx="7669">
                  <c:v>0.280559</c:v>
                </c:pt>
                <c:pt idx="7670">
                  <c:v>0.31145699999999998</c:v>
                </c:pt>
                <c:pt idx="7671">
                  <c:v>0.27437899999999998</c:v>
                </c:pt>
                <c:pt idx="7672">
                  <c:v>0.29044599999999998</c:v>
                </c:pt>
                <c:pt idx="7673">
                  <c:v>0.26943499999999998</c:v>
                </c:pt>
                <c:pt idx="7674">
                  <c:v>0.29786200000000002</c:v>
                </c:pt>
                <c:pt idx="7675">
                  <c:v>0.34729900000000002</c:v>
                </c:pt>
                <c:pt idx="7676">
                  <c:v>0.349771</c:v>
                </c:pt>
                <c:pt idx="7677">
                  <c:v>0.27437899999999998</c:v>
                </c:pt>
                <c:pt idx="7678">
                  <c:v>0.29538999999999999</c:v>
                </c:pt>
                <c:pt idx="7679">
                  <c:v>0.27685100000000001</c:v>
                </c:pt>
                <c:pt idx="7680">
                  <c:v>0.33617599999999997</c:v>
                </c:pt>
                <c:pt idx="7681">
                  <c:v>0.29044599999999998</c:v>
                </c:pt>
                <c:pt idx="7682">
                  <c:v>0.30033399999999999</c:v>
                </c:pt>
                <c:pt idx="7683">
                  <c:v>0.28179500000000002</c:v>
                </c:pt>
                <c:pt idx="7684">
                  <c:v>0.34111999999999998</c:v>
                </c:pt>
                <c:pt idx="7685">
                  <c:v>0.275615</c:v>
                </c:pt>
                <c:pt idx="7686">
                  <c:v>0.29786200000000002</c:v>
                </c:pt>
                <c:pt idx="7687">
                  <c:v>0.27808699999999997</c:v>
                </c:pt>
                <c:pt idx="7688">
                  <c:v>0.28797400000000001</c:v>
                </c:pt>
                <c:pt idx="7689">
                  <c:v>0.26943499999999998</c:v>
                </c:pt>
                <c:pt idx="7690">
                  <c:v>0.30774899999999999</c:v>
                </c:pt>
                <c:pt idx="7691">
                  <c:v>0.338648</c:v>
                </c:pt>
                <c:pt idx="7692">
                  <c:v>0.27314300000000002</c:v>
                </c:pt>
                <c:pt idx="7693">
                  <c:v>0.280559</c:v>
                </c:pt>
                <c:pt idx="7694">
                  <c:v>0.29909799999999997</c:v>
                </c:pt>
                <c:pt idx="7695">
                  <c:v>0.338648</c:v>
                </c:pt>
                <c:pt idx="7696">
                  <c:v>0.296626</c:v>
                </c:pt>
                <c:pt idx="7697">
                  <c:v>0.27067099999999999</c:v>
                </c:pt>
                <c:pt idx="7698">
                  <c:v>0.28797400000000001</c:v>
                </c:pt>
                <c:pt idx="7699">
                  <c:v>0.32258100000000001</c:v>
                </c:pt>
                <c:pt idx="7700">
                  <c:v>0.31145699999999998</c:v>
                </c:pt>
                <c:pt idx="7701">
                  <c:v>0.28797400000000001</c:v>
                </c:pt>
                <c:pt idx="7702">
                  <c:v>0.31392900000000001</c:v>
                </c:pt>
                <c:pt idx="7703">
                  <c:v>0.32999600000000001</c:v>
                </c:pt>
                <c:pt idx="7704">
                  <c:v>0.27314300000000002</c:v>
                </c:pt>
                <c:pt idx="7705">
                  <c:v>0.27314300000000002</c:v>
                </c:pt>
                <c:pt idx="7706">
                  <c:v>0.291682</c:v>
                </c:pt>
                <c:pt idx="7707">
                  <c:v>0.32381700000000002</c:v>
                </c:pt>
                <c:pt idx="7708">
                  <c:v>0.28426600000000002</c:v>
                </c:pt>
                <c:pt idx="7709">
                  <c:v>0.28550199999999998</c:v>
                </c:pt>
                <c:pt idx="7710">
                  <c:v>0.28303099999999998</c:v>
                </c:pt>
                <c:pt idx="7711">
                  <c:v>0.280559</c:v>
                </c:pt>
                <c:pt idx="7712">
                  <c:v>0.291682</c:v>
                </c:pt>
                <c:pt idx="7713">
                  <c:v>0.32381700000000002</c:v>
                </c:pt>
                <c:pt idx="7714">
                  <c:v>0.34853499999999998</c:v>
                </c:pt>
                <c:pt idx="7715">
                  <c:v>0.28426600000000002</c:v>
                </c:pt>
                <c:pt idx="7716">
                  <c:v>0.27437899999999998</c:v>
                </c:pt>
                <c:pt idx="7717">
                  <c:v>0.27685100000000001</c:v>
                </c:pt>
                <c:pt idx="7718">
                  <c:v>0.34235599999999999</c:v>
                </c:pt>
                <c:pt idx="7719">
                  <c:v>0.27067099999999999</c:v>
                </c:pt>
                <c:pt idx="7720">
                  <c:v>0.35224299999999997</c:v>
                </c:pt>
                <c:pt idx="7721">
                  <c:v>0.32381700000000002</c:v>
                </c:pt>
                <c:pt idx="7722">
                  <c:v>0.28797400000000001</c:v>
                </c:pt>
                <c:pt idx="7723">
                  <c:v>0.28179500000000002</c:v>
                </c:pt>
                <c:pt idx="7724">
                  <c:v>0.34359200000000001</c:v>
                </c:pt>
                <c:pt idx="7725">
                  <c:v>0.27808699999999997</c:v>
                </c:pt>
                <c:pt idx="7726">
                  <c:v>0.27437899999999998</c:v>
                </c:pt>
                <c:pt idx="7727">
                  <c:v>0.31145699999999998</c:v>
                </c:pt>
                <c:pt idx="7728">
                  <c:v>0.28921000000000002</c:v>
                </c:pt>
                <c:pt idx="7729">
                  <c:v>0.34111999999999998</c:v>
                </c:pt>
                <c:pt idx="7730">
                  <c:v>0.26819900000000002</c:v>
                </c:pt>
                <c:pt idx="7731">
                  <c:v>0.275615</c:v>
                </c:pt>
                <c:pt idx="7732">
                  <c:v>0.29291800000000001</c:v>
                </c:pt>
                <c:pt idx="7733">
                  <c:v>0.30033399999999999</c:v>
                </c:pt>
                <c:pt idx="7734">
                  <c:v>0.28921000000000002</c:v>
                </c:pt>
                <c:pt idx="7735">
                  <c:v>0.27437899999999998</c:v>
                </c:pt>
                <c:pt idx="7736">
                  <c:v>0.28426600000000002</c:v>
                </c:pt>
                <c:pt idx="7737">
                  <c:v>0.32628800000000002</c:v>
                </c:pt>
                <c:pt idx="7738">
                  <c:v>0.27808699999999997</c:v>
                </c:pt>
                <c:pt idx="7739">
                  <c:v>0.27685100000000001</c:v>
                </c:pt>
                <c:pt idx="7740">
                  <c:v>0.32010899999999998</c:v>
                </c:pt>
                <c:pt idx="7741">
                  <c:v>0.28673799999999999</c:v>
                </c:pt>
                <c:pt idx="7742">
                  <c:v>0.280559</c:v>
                </c:pt>
                <c:pt idx="7743">
                  <c:v>0.28550199999999998</c:v>
                </c:pt>
                <c:pt idx="7744">
                  <c:v>0.27314300000000002</c:v>
                </c:pt>
                <c:pt idx="7745">
                  <c:v>0.280559</c:v>
                </c:pt>
                <c:pt idx="7746">
                  <c:v>0.29044599999999998</c:v>
                </c:pt>
                <c:pt idx="7747">
                  <c:v>0.312693</c:v>
                </c:pt>
                <c:pt idx="7748">
                  <c:v>0.275615</c:v>
                </c:pt>
                <c:pt idx="7749">
                  <c:v>0.27314300000000002</c:v>
                </c:pt>
                <c:pt idx="7750">
                  <c:v>0.27067099999999999</c:v>
                </c:pt>
                <c:pt idx="7751">
                  <c:v>0.30651299999999998</c:v>
                </c:pt>
                <c:pt idx="7752">
                  <c:v>0.28179500000000002</c:v>
                </c:pt>
                <c:pt idx="7753">
                  <c:v>0.317637</c:v>
                </c:pt>
                <c:pt idx="7754">
                  <c:v>0.28797400000000001</c:v>
                </c:pt>
                <c:pt idx="7755">
                  <c:v>0.291682</c:v>
                </c:pt>
                <c:pt idx="7756">
                  <c:v>0.28303099999999998</c:v>
                </c:pt>
                <c:pt idx="7757">
                  <c:v>0.28921000000000002</c:v>
                </c:pt>
                <c:pt idx="7758">
                  <c:v>0.30280600000000002</c:v>
                </c:pt>
                <c:pt idx="7759">
                  <c:v>0.27190700000000001</c:v>
                </c:pt>
                <c:pt idx="7760">
                  <c:v>0.27808699999999997</c:v>
                </c:pt>
                <c:pt idx="7761">
                  <c:v>0.29415400000000003</c:v>
                </c:pt>
                <c:pt idx="7762">
                  <c:v>0.27685100000000001</c:v>
                </c:pt>
                <c:pt idx="7763">
                  <c:v>0.338648</c:v>
                </c:pt>
                <c:pt idx="7764">
                  <c:v>0.28921000000000002</c:v>
                </c:pt>
                <c:pt idx="7765">
                  <c:v>0.28179500000000002</c:v>
                </c:pt>
                <c:pt idx="7766">
                  <c:v>0.29044599999999998</c:v>
                </c:pt>
                <c:pt idx="7767">
                  <c:v>0.317637</c:v>
                </c:pt>
                <c:pt idx="7768">
                  <c:v>0.312693</c:v>
                </c:pt>
                <c:pt idx="7769">
                  <c:v>0.27314300000000002</c:v>
                </c:pt>
                <c:pt idx="7770">
                  <c:v>0.27685100000000001</c:v>
                </c:pt>
                <c:pt idx="7771">
                  <c:v>0.32134499999999999</c:v>
                </c:pt>
                <c:pt idx="7772">
                  <c:v>0.32505200000000001</c:v>
                </c:pt>
                <c:pt idx="7773">
                  <c:v>0.26819900000000002</c:v>
                </c:pt>
                <c:pt idx="7774">
                  <c:v>0.27314300000000002</c:v>
                </c:pt>
                <c:pt idx="7775">
                  <c:v>0.29909799999999997</c:v>
                </c:pt>
                <c:pt idx="7776">
                  <c:v>0.30898500000000001</c:v>
                </c:pt>
                <c:pt idx="7777">
                  <c:v>0.32752399999999998</c:v>
                </c:pt>
                <c:pt idx="7778">
                  <c:v>0.291682</c:v>
                </c:pt>
                <c:pt idx="7779">
                  <c:v>0.31887300000000002</c:v>
                </c:pt>
                <c:pt idx="7780">
                  <c:v>0.27314300000000002</c:v>
                </c:pt>
                <c:pt idx="7781">
                  <c:v>0.27685100000000001</c:v>
                </c:pt>
                <c:pt idx="7782">
                  <c:v>0.31022100000000002</c:v>
                </c:pt>
                <c:pt idx="7783">
                  <c:v>0.30898500000000001</c:v>
                </c:pt>
                <c:pt idx="7784">
                  <c:v>0.28426600000000002</c:v>
                </c:pt>
                <c:pt idx="7785">
                  <c:v>0.296626</c:v>
                </c:pt>
                <c:pt idx="7786">
                  <c:v>0.29044599999999998</c:v>
                </c:pt>
                <c:pt idx="7787">
                  <c:v>0.26943499999999998</c:v>
                </c:pt>
                <c:pt idx="7788">
                  <c:v>0.32010899999999998</c:v>
                </c:pt>
                <c:pt idx="7789">
                  <c:v>0.30157</c:v>
                </c:pt>
                <c:pt idx="7790">
                  <c:v>0.28426600000000002</c:v>
                </c:pt>
                <c:pt idx="7791">
                  <c:v>0.26696300000000001</c:v>
                </c:pt>
                <c:pt idx="7792">
                  <c:v>0.32876</c:v>
                </c:pt>
                <c:pt idx="7793">
                  <c:v>0.31887300000000002</c:v>
                </c:pt>
                <c:pt idx="7794">
                  <c:v>0.29291800000000001</c:v>
                </c:pt>
                <c:pt idx="7795">
                  <c:v>0.29291800000000001</c:v>
                </c:pt>
                <c:pt idx="7796">
                  <c:v>0.30527700000000002</c:v>
                </c:pt>
                <c:pt idx="7797">
                  <c:v>0.28303099999999998</c:v>
                </c:pt>
                <c:pt idx="7798">
                  <c:v>0.28303099999999998</c:v>
                </c:pt>
                <c:pt idx="7799">
                  <c:v>0.27314300000000002</c:v>
                </c:pt>
                <c:pt idx="7800">
                  <c:v>0.28426600000000002</c:v>
                </c:pt>
                <c:pt idx="7801">
                  <c:v>0.29415400000000003</c:v>
                </c:pt>
                <c:pt idx="7802">
                  <c:v>0.28179500000000002</c:v>
                </c:pt>
                <c:pt idx="7803">
                  <c:v>0.26943499999999998</c:v>
                </c:pt>
                <c:pt idx="7804">
                  <c:v>0.32010899999999998</c:v>
                </c:pt>
                <c:pt idx="7805">
                  <c:v>0.275615</c:v>
                </c:pt>
                <c:pt idx="7806">
                  <c:v>0.27685100000000001</c:v>
                </c:pt>
                <c:pt idx="7807">
                  <c:v>0.296626</c:v>
                </c:pt>
                <c:pt idx="7808">
                  <c:v>0.28426600000000002</c:v>
                </c:pt>
                <c:pt idx="7809">
                  <c:v>0.28921000000000002</c:v>
                </c:pt>
                <c:pt idx="7810">
                  <c:v>0.32381700000000002</c:v>
                </c:pt>
                <c:pt idx="7811">
                  <c:v>0.28673799999999999</c:v>
                </c:pt>
                <c:pt idx="7812">
                  <c:v>0.27685100000000001</c:v>
                </c:pt>
                <c:pt idx="7813">
                  <c:v>0.29909799999999997</c:v>
                </c:pt>
                <c:pt idx="7814">
                  <c:v>0.317637</c:v>
                </c:pt>
                <c:pt idx="7815">
                  <c:v>0.28921000000000002</c:v>
                </c:pt>
                <c:pt idx="7816">
                  <c:v>0.27067099999999999</c:v>
                </c:pt>
                <c:pt idx="7817">
                  <c:v>0.28797400000000001</c:v>
                </c:pt>
                <c:pt idx="7818">
                  <c:v>0.27314300000000002</c:v>
                </c:pt>
                <c:pt idx="7819">
                  <c:v>0.275615</c:v>
                </c:pt>
                <c:pt idx="7820">
                  <c:v>0.29415400000000003</c:v>
                </c:pt>
                <c:pt idx="7821">
                  <c:v>0.28426600000000002</c:v>
                </c:pt>
                <c:pt idx="7822">
                  <c:v>0.26819900000000002</c:v>
                </c:pt>
                <c:pt idx="7823">
                  <c:v>0.27067099999999999</c:v>
                </c:pt>
                <c:pt idx="7824">
                  <c:v>0.29909799999999997</c:v>
                </c:pt>
                <c:pt idx="7825">
                  <c:v>0.30774899999999999</c:v>
                </c:pt>
                <c:pt idx="7826">
                  <c:v>0.280559</c:v>
                </c:pt>
                <c:pt idx="7827">
                  <c:v>0.30033399999999999</c:v>
                </c:pt>
                <c:pt idx="7828">
                  <c:v>0.27437899999999998</c:v>
                </c:pt>
                <c:pt idx="7829">
                  <c:v>0.317637</c:v>
                </c:pt>
                <c:pt idx="7830">
                  <c:v>0.28797400000000001</c:v>
                </c:pt>
                <c:pt idx="7831">
                  <c:v>0.29291800000000001</c:v>
                </c:pt>
                <c:pt idx="7832">
                  <c:v>0.29044599999999998</c:v>
                </c:pt>
                <c:pt idx="7833">
                  <c:v>0.29786200000000002</c:v>
                </c:pt>
                <c:pt idx="7834">
                  <c:v>0.28303099999999998</c:v>
                </c:pt>
                <c:pt idx="7835">
                  <c:v>0.28673799999999999</c:v>
                </c:pt>
                <c:pt idx="7836">
                  <c:v>0.28303099999999998</c:v>
                </c:pt>
                <c:pt idx="7837">
                  <c:v>0.28673799999999999</c:v>
                </c:pt>
                <c:pt idx="7838">
                  <c:v>0.28921000000000002</c:v>
                </c:pt>
                <c:pt idx="7839">
                  <c:v>0.27190700000000001</c:v>
                </c:pt>
                <c:pt idx="7840">
                  <c:v>0.333704</c:v>
                </c:pt>
                <c:pt idx="7841">
                  <c:v>0.28673799999999999</c:v>
                </c:pt>
                <c:pt idx="7842">
                  <c:v>0.28921000000000002</c:v>
                </c:pt>
                <c:pt idx="7843">
                  <c:v>0.28426600000000002</c:v>
                </c:pt>
                <c:pt idx="7844">
                  <c:v>0.29044599999999998</c:v>
                </c:pt>
                <c:pt idx="7845">
                  <c:v>0.30157</c:v>
                </c:pt>
                <c:pt idx="7846">
                  <c:v>0.27314300000000002</c:v>
                </c:pt>
                <c:pt idx="7847">
                  <c:v>0.280559</c:v>
                </c:pt>
                <c:pt idx="7848">
                  <c:v>0.31640099999999999</c:v>
                </c:pt>
                <c:pt idx="7849">
                  <c:v>0.30774899999999999</c:v>
                </c:pt>
                <c:pt idx="7850">
                  <c:v>0.28179500000000002</c:v>
                </c:pt>
                <c:pt idx="7851">
                  <c:v>0.28921000000000002</c:v>
                </c:pt>
                <c:pt idx="7852">
                  <c:v>0.27932299999999999</c:v>
                </c:pt>
                <c:pt idx="7853">
                  <c:v>0.33741199999999999</c:v>
                </c:pt>
                <c:pt idx="7854">
                  <c:v>0.32010899999999998</c:v>
                </c:pt>
                <c:pt idx="7855">
                  <c:v>0.27067099999999999</c:v>
                </c:pt>
                <c:pt idx="7856">
                  <c:v>0.27932299999999999</c:v>
                </c:pt>
                <c:pt idx="7857">
                  <c:v>0.28921000000000002</c:v>
                </c:pt>
                <c:pt idx="7858">
                  <c:v>0.30157</c:v>
                </c:pt>
                <c:pt idx="7859">
                  <c:v>0.28179500000000002</c:v>
                </c:pt>
                <c:pt idx="7860">
                  <c:v>0.280559</c:v>
                </c:pt>
                <c:pt idx="7861">
                  <c:v>0.30774899999999999</c:v>
                </c:pt>
                <c:pt idx="7862">
                  <c:v>0.27190700000000001</c:v>
                </c:pt>
                <c:pt idx="7863">
                  <c:v>0.275615</c:v>
                </c:pt>
                <c:pt idx="7864">
                  <c:v>0.29786200000000002</c:v>
                </c:pt>
                <c:pt idx="7865">
                  <c:v>0.30404199999999998</c:v>
                </c:pt>
                <c:pt idx="7866">
                  <c:v>0.29291800000000001</c:v>
                </c:pt>
                <c:pt idx="7867">
                  <c:v>0.28426600000000002</c:v>
                </c:pt>
                <c:pt idx="7868">
                  <c:v>0.31516499999999997</c:v>
                </c:pt>
                <c:pt idx="7869">
                  <c:v>0.33617599999999997</c:v>
                </c:pt>
                <c:pt idx="7870">
                  <c:v>0.26943499999999998</c:v>
                </c:pt>
                <c:pt idx="7871">
                  <c:v>0.27685100000000001</c:v>
                </c:pt>
                <c:pt idx="7872">
                  <c:v>0.29415400000000003</c:v>
                </c:pt>
                <c:pt idx="7873">
                  <c:v>0.312693</c:v>
                </c:pt>
                <c:pt idx="7874">
                  <c:v>0.291682</c:v>
                </c:pt>
                <c:pt idx="7875">
                  <c:v>0.29044599999999998</c:v>
                </c:pt>
                <c:pt idx="7876">
                  <c:v>0.296626</c:v>
                </c:pt>
                <c:pt idx="7877">
                  <c:v>0.27190700000000001</c:v>
                </c:pt>
                <c:pt idx="7878">
                  <c:v>0.30033399999999999</c:v>
                </c:pt>
                <c:pt idx="7879">
                  <c:v>0.28426600000000002</c:v>
                </c:pt>
                <c:pt idx="7880">
                  <c:v>0.26696300000000001</c:v>
                </c:pt>
                <c:pt idx="7881">
                  <c:v>0.280559</c:v>
                </c:pt>
                <c:pt idx="7882">
                  <c:v>0.32258100000000001</c:v>
                </c:pt>
                <c:pt idx="7883">
                  <c:v>0.27314300000000002</c:v>
                </c:pt>
                <c:pt idx="7884">
                  <c:v>0.27314300000000002</c:v>
                </c:pt>
                <c:pt idx="7885">
                  <c:v>0.28673799999999999</c:v>
                </c:pt>
                <c:pt idx="7886">
                  <c:v>0.28797400000000001</c:v>
                </c:pt>
                <c:pt idx="7887">
                  <c:v>0.26819900000000002</c:v>
                </c:pt>
                <c:pt idx="7888">
                  <c:v>0.27932299999999999</c:v>
                </c:pt>
                <c:pt idx="7889">
                  <c:v>0.33741199999999999</c:v>
                </c:pt>
                <c:pt idx="7890">
                  <c:v>0.27685100000000001</c:v>
                </c:pt>
                <c:pt idx="7891">
                  <c:v>0.280559</c:v>
                </c:pt>
                <c:pt idx="7892">
                  <c:v>0.31145699999999998</c:v>
                </c:pt>
                <c:pt idx="7893">
                  <c:v>0.31145699999999998</c:v>
                </c:pt>
                <c:pt idx="7894">
                  <c:v>0.280559</c:v>
                </c:pt>
                <c:pt idx="7895">
                  <c:v>0.27932299999999999</c:v>
                </c:pt>
                <c:pt idx="7896">
                  <c:v>0.26943499999999998</c:v>
                </c:pt>
                <c:pt idx="7897">
                  <c:v>0.27314300000000002</c:v>
                </c:pt>
                <c:pt idx="7898">
                  <c:v>0.28673799999999999</c:v>
                </c:pt>
                <c:pt idx="7899">
                  <c:v>0.296626</c:v>
                </c:pt>
                <c:pt idx="7900">
                  <c:v>0.28303099999999998</c:v>
                </c:pt>
                <c:pt idx="7901">
                  <c:v>0.280559</c:v>
                </c:pt>
                <c:pt idx="7902">
                  <c:v>0.28426600000000002</c:v>
                </c:pt>
                <c:pt idx="7903">
                  <c:v>0.32010899999999998</c:v>
                </c:pt>
                <c:pt idx="7904">
                  <c:v>0.30033399999999999</c:v>
                </c:pt>
                <c:pt idx="7905">
                  <c:v>0.27808699999999997</c:v>
                </c:pt>
                <c:pt idx="7906">
                  <c:v>0.27808699999999997</c:v>
                </c:pt>
                <c:pt idx="7907">
                  <c:v>0.28179500000000002</c:v>
                </c:pt>
                <c:pt idx="7908">
                  <c:v>0.291682</c:v>
                </c:pt>
                <c:pt idx="7909">
                  <c:v>0.27067099999999999</c:v>
                </c:pt>
                <c:pt idx="7910">
                  <c:v>0.31887300000000002</c:v>
                </c:pt>
                <c:pt idx="7911">
                  <c:v>0.28673799999999999</c:v>
                </c:pt>
                <c:pt idx="7912">
                  <c:v>0.27685100000000001</c:v>
                </c:pt>
                <c:pt idx="7913">
                  <c:v>0.27932299999999999</c:v>
                </c:pt>
                <c:pt idx="7914">
                  <c:v>0.28673799999999999</c:v>
                </c:pt>
                <c:pt idx="7915">
                  <c:v>0.29291800000000001</c:v>
                </c:pt>
                <c:pt idx="7916">
                  <c:v>0.30280600000000002</c:v>
                </c:pt>
                <c:pt idx="7917">
                  <c:v>0.30033399999999999</c:v>
                </c:pt>
                <c:pt idx="7918">
                  <c:v>0.28673799999999999</c:v>
                </c:pt>
                <c:pt idx="7919">
                  <c:v>0.28673799999999999</c:v>
                </c:pt>
                <c:pt idx="7920">
                  <c:v>0.28426600000000002</c:v>
                </c:pt>
                <c:pt idx="7921">
                  <c:v>0.28797400000000001</c:v>
                </c:pt>
                <c:pt idx="7922">
                  <c:v>0.280559</c:v>
                </c:pt>
                <c:pt idx="7923">
                  <c:v>0.29044599999999998</c:v>
                </c:pt>
                <c:pt idx="7924">
                  <c:v>0.275615</c:v>
                </c:pt>
                <c:pt idx="7925">
                  <c:v>0.28426600000000002</c:v>
                </c:pt>
                <c:pt idx="7926">
                  <c:v>0.28426600000000002</c:v>
                </c:pt>
                <c:pt idx="7927">
                  <c:v>0.28673799999999999</c:v>
                </c:pt>
                <c:pt idx="7928">
                  <c:v>0.26819900000000002</c:v>
                </c:pt>
                <c:pt idx="7929">
                  <c:v>0.33123200000000003</c:v>
                </c:pt>
                <c:pt idx="7930">
                  <c:v>0.30033399999999999</c:v>
                </c:pt>
                <c:pt idx="7931">
                  <c:v>0.29786200000000002</c:v>
                </c:pt>
                <c:pt idx="7932">
                  <c:v>0.29415400000000003</c:v>
                </c:pt>
                <c:pt idx="7933">
                  <c:v>0.275615</c:v>
                </c:pt>
                <c:pt idx="7934">
                  <c:v>0.28921000000000002</c:v>
                </c:pt>
                <c:pt idx="7935">
                  <c:v>0.26819900000000002</c:v>
                </c:pt>
                <c:pt idx="7936">
                  <c:v>0.27314300000000002</c:v>
                </c:pt>
                <c:pt idx="7937">
                  <c:v>0.30157</c:v>
                </c:pt>
                <c:pt idx="7938">
                  <c:v>0.31516499999999997</c:v>
                </c:pt>
                <c:pt idx="7939">
                  <c:v>0.28426600000000002</c:v>
                </c:pt>
                <c:pt idx="7940">
                  <c:v>0.280559</c:v>
                </c:pt>
                <c:pt idx="7941">
                  <c:v>0.27685100000000001</c:v>
                </c:pt>
                <c:pt idx="7942">
                  <c:v>0.312693</c:v>
                </c:pt>
                <c:pt idx="7943">
                  <c:v>0.27314300000000002</c:v>
                </c:pt>
                <c:pt idx="7944">
                  <c:v>0.29415400000000003</c:v>
                </c:pt>
                <c:pt idx="7945">
                  <c:v>0.27685100000000001</c:v>
                </c:pt>
                <c:pt idx="7946">
                  <c:v>0.27685100000000001</c:v>
                </c:pt>
                <c:pt idx="7947">
                  <c:v>0.28673799999999999</c:v>
                </c:pt>
                <c:pt idx="7948">
                  <c:v>0.27932299999999999</c:v>
                </c:pt>
                <c:pt idx="7949">
                  <c:v>0.29044599999999998</c:v>
                </c:pt>
                <c:pt idx="7950">
                  <c:v>0.31640099999999999</c:v>
                </c:pt>
                <c:pt idx="7951">
                  <c:v>0.27808699999999997</c:v>
                </c:pt>
                <c:pt idx="7952">
                  <c:v>0.30774899999999999</c:v>
                </c:pt>
                <c:pt idx="7953">
                  <c:v>0.30404199999999998</c:v>
                </c:pt>
                <c:pt idx="7954">
                  <c:v>0.27067099999999999</c:v>
                </c:pt>
                <c:pt idx="7955">
                  <c:v>0.27067099999999999</c:v>
                </c:pt>
                <c:pt idx="7956">
                  <c:v>0.29044599999999998</c:v>
                </c:pt>
                <c:pt idx="7957">
                  <c:v>0.32505200000000001</c:v>
                </c:pt>
                <c:pt idx="7958">
                  <c:v>0.28673799999999999</c:v>
                </c:pt>
                <c:pt idx="7959">
                  <c:v>0.28673799999999999</c:v>
                </c:pt>
                <c:pt idx="7960">
                  <c:v>0.280559</c:v>
                </c:pt>
                <c:pt idx="7961">
                  <c:v>0.28550199999999998</c:v>
                </c:pt>
                <c:pt idx="7962">
                  <c:v>0.29044599999999998</c:v>
                </c:pt>
                <c:pt idx="7963">
                  <c:v>0.29538999999999999</c:v>
                </c:pt>
                <c:pt idx="7964">
                  <c:v>0.27808699999999997</c:v>
                </c:pt>
                <c:pt idx="7965">
                  <c:v>0.28179500000000002</c:v>
                </c:pt>
                <c:pt idx="7966">
                  <c:v>0.29291800000000001</c:v>
                </c:pt>
                <c:pt idx="7967">
                  <c:v>0.30404199999999998</c:v>
                </c:pt>
                <c:pt idx="7968">
                  <c:v>0.317637</c:v>
                </c:pt>
                <c:pt idx="7969">
                  <c:v>0.28797400000000001</c:v>
                </c:pt>
                <c:pt idx="7970">
                  <c:v>0.26943499999999998</c:v>
                </c:pt>
                <c:pt idx="7971">
                  <c:v>0.28921000000000002</c:v>
                </c:pt>
                <c:pt idx="7972">
                  <c:v>0.27685100000000001</c:v>
                </c:pt>
                <c:pt idx="7973">
                  <c:v>0.28303099999999998</c:v>
                </c:pt>
                <c:pt idx="7974">
                  <c:v>0.28673799999999999</c:v>
                </c:pt>
                <c:pt idx="7975">
                  <c:v>0.27808699999999997</c:v>
                </c:pt>
                <c:pt idx="7976">
                  <c:v>0.31516499999999997</c:v>
                </c:pt>
                <c:pt idx="7977">
                  <c:v>0.28426600000000002</c:v>
                </c:pt>
                <c:pt idx="7978">
                  <c:v>0.27314300000000002</c:v>
                </c:pt>
                <c:pt idx="7979">
                  <c:v>0.32381700000000002</c:v>
                </c:pt>
                <c:pt idx="7980">
                  <c:v>0.29909799999999997</c:v>
                </c:pt>
                <c:pt idx="7981">
                  <c:v>0.28303099999999998</c:v>
                </c:pt>
                <c:pt idx="7982">
                  <c:v>0.275615</c:v>
                </c:pt>
                <c:pt idx="7983">
                  <c:v>0.31392900000000001</c:v>
                </c:pt>
                <c:pt idx="7984">
                  <c:v>0.28797400000000001</c:v>
                </c:pt>
                <c:pt idx="7985">
                  <c:v>0.29415400000000003</c:v>
                </c:pt>
                <c:pt idx="7986">
                  <c:v>0.30280600000000002</c:v>
                </c:pt>
                <c:pt idx="7987">
                  <c:v>0.27685100000000001</c:v>
                </c:pt>
                <c:pt idx="7988">
                  <c:v>0.30651299999999998</c:v>
                </c:pt>
                <c:pt idx="7989">
                  <c:v>0.32876</c:v>
                </c:pt>
                <c:pt idx="7990">
                  <c:v>0.27190700000000001</c:v>
                </c:pt>
                <c:pt idx="7991">
                  <c:v>0.280559</c:v>
                </c:pt>
                <c:pt idx="7992">
                  <c:v>0.32258100000000001</c:v>
                </c:pt>
                <c:pt idx="7993">
                  <c:v>0.27685100000000001</c:v>
                </c:pt>
                <c:pt idx="7994">
                  <c:v>0.28426600000000002</c:v>
                </c:pt>
                <c:pt idx="7995">
                  <c:v>0.28797400000000001</c:v>
                </c:pt>
                <c:pt idx="7996">
                  <c:v>0.28673799999999999</c:v>
                </c:pt>
                <c:pt idx="7997">
                  <c:v>0.29044599999999998</c:v>
                </c:pt>
                <c:pt idx="7998">
                  <c:v>0.296626</c:v>
                </c:pt>
                <c:pt idx="7999">
                  <c:v>0.296626</c:v>
                </c:pt>
                <c:pt idx="8000">
                  <c:v>0.28179500000000002</c:v>
                </c:pt>
                <c:pt idx="8001">
                  <c:v>0.33988400000000002</c:v>
                </c:pt>
                <c:pt idx="8002">
                  <c:v>0.34606399999999998</c:v>
                </c:pt>
                <c:pt idx="8003">
                  <c:v>0.26696300000000001</c:v>
                </c:pt>
                <c:pt idx="8004">
                  <c:v>0.27314300000000002</c:v>
                </c:pt>
                <c:pt idx="8005">
                  <c:v>0.30651299999999998</c:v>
                </c:pt>
                <c:pt idx="8006">
                  <c:v>0.31516499999999997</c:v>
                </c:pt>
                <c:pt idx="8007">
                  <c:v>0.280559</c:v>
                </c:pt>
                <c:pt idx="8008">
                  <c:v>0.28921000000000002</c:v>
                </c:pt>
                <c:pt idx="8009">
                  <c:v>0.28426600000000002</c:v>
                </c:pt>
                <c:pt idx="8010">
                  <c:v>0.26943499999999998</c:v>
                </c:pt>
                <c:pt idx="8011">
                  <c:v>0.27932299999999999</c:v>
                </c:pt>
                <c:pt idx="8012">
                  <c:v>0.30280600000000002</c:v>
                </c:pt>
                <c:pt idx="8013">
                  <c:v>0.317637</c:v>
                </c:pt>
                <c:pt idx="8014">
                  <c:v>0.29291800000000001</c:v>
                </c:pt>
                <c:pt idx="8015">
                  <c:v>0.26819900000000002</c:v>
                </c:pt>
                <c:pt idx="8016">
                  <c:v>0.29291800000000001</c:v>
                </c:pt>
                <c:pt idx="8017">
                  <c:v>0.29786200000000002</c:v>
                </c:pt>
                <c:pt idx="8018">
                  <c:v>0.31392900000000001</c:v>
                </c:pt>
                <c:pt idx="8019">
                  <c:v>0.28303099999999998</c:v>
                </c:pt>
                <c:pt idx="8020">
                  <c:v>0.291682</c:v>
                </c:pt>
                <c:pt idx="8021">
                  <c:v>0.28550199999999998</c:v>
                </c:pt>
                <c:pt idx="8022">
                  <c:v>0.27314300000000002</c:v>
                </c:pt>
                <c:pt idx="8023">
                  <c:v>0.28797400000000001</c:v>
                </c:pt>
                <c:pt idx="8024">
                  <c:v>0.28179500000000002</c:v>
                </c:pt>
                <c:pt idx="8025">
                  <c:v>0.28426600000000002</c:v>
                </c:pt>
                <c:pt idx="8026">
                  <c:v>0.28797400000000001</c:v>
                </c:pt>
                <c:pt idx="8027">
                  <c:v>0.28797400000000001</c:v>
                </c:pt>
                <c:pt idx="8028">
                  <c:v>0.28426600000000002</c:v>
                </c:pt>
                <c:pt idx="8029">
                  <c:v>0.27190700000000001</c:v>
                </c:pt>
                <c:pt idx="8030">
                  <c:v>0.31022100000000002</c:v>
                </c:pt>
                <c:pt idx="8031">
                  <c:v>0.280559</c:v>
                </c:pt>
                <c:pt idx="8032">
                  <c:v>0.28426600000000002</c:v>
                </c:pt>
                <c:pt idx="8033">
                  <c:v>0.291682</c:v>
                </c:pt>
                <c:pt idx="8034">
                  <c:v>0.28303099999999998</c:v>
                </c:pt>
                <c:pt idx="8035">
                  <c:v>0.29291800000000001</c:v>
                </c:pt>
                <c:pt idx="8036">
                  <c:v>0.31022100000000002</c:v>
                </c:pt>
                <c:pt idx="8037">
                  <c:v>0.28426600000000002</c:v>
                </c:pt>
                <c:pt idx="8038">
                  <c:v>0.28179500000000002</c:v>
                </c:pt>
                <c:pt idx="8039">
                  <c:v>0.27932299999999999</c:v>
                </c:pt>
                <c:pt idx="8040">
                  <c:v>0.28797400000000001</c:v>
                </c:pt>
                <c:pt idx="8041">
                  <c:v>0.29044599999999998</c:v>
                </c:pt>
                <c:pt idx="8042">
                  <c:v>0.338648</c:v>
                </c:pt>
                <c:pt idx="8043">
                  <c:v>0.30527700000000002</c:v>
                </c:pt>
                <c:pt idx="8044">
                  <c:v>0.27685100000000001</c:v>
                </c:pt>
                <c:pt idx="8045">
                  <c:v>0.280559</c:v>
                </c:pt>
                <c:pt idx="8046">
                  <c:v>0.28797400000000001</c:v>
                </c:pt>
                <c:pt idx="8047">
                  <c:v>0.31145699999999998</c:v>
                </c:pt>
                <c:pt idx="8048">
                  <c:v>0.28921000000000002</c:v>
                </c:pt>
                <c:pt idx="8049">
                  <c:v>0.26696300000000001</c:v>
                </c:pt>
                <c:pt idx="8050">
                  <c:v>0.27190700000000001</c:v>
                </c:pt>
                <c:pt idx="8051">
                  <c:v>0.29291800000000001</c:v>
                </c:pt>
                <c:pt idx="8052">
                  <c:v>0.31640099999999999</c:v>
                </c:pt>
                <c:pt idx="8053">
                  <c:v>0.27685100000000001</c:v>
                </c:pt>
                <c:pt idx="8054">
                  <c:v>0.280559</c:v>
                </c:pt>
                <c:pt idx="8055">
                  <c:v>0.28797400000000001</c:v>
                </c:pt>
                <c:pt idx="8056">
                  <c:v>0.280559</c:v>
                </c:pt>
                <c:pt idx="8057">
                  <c:v>0.31516499999999997</c:v>
                </c:pt>
                <c:pt idx="8058">
                  <c:v>0.291682</c:v>
                </c:pt>
                <c:pt idx="8059">
                  <c:v>0.27190700000000001</c:v>
                </c:pt>
                <c:pt idx="8060">
                  <c:v>0.33617599999999997</c:v>
                </c:pt>
                <c:pt idx="8061">
                  <c:v>0.31640099999999999</c:v>
                </c:pt>
                <c:pt idx="8062">
                  <c:v>0.27685100000000001</c:v>
                </c:pt>
                <c:pt idx="8063">
                  <c:v>0.29786200000000002</c:v>
                </c:pt>
                <c:pt idx="8064">
                  <c:v>0.27932299999999999</c:v>
                </c:pt>
                <c:pt idx="8065">
                  <c:v>0.31392900000000001</c:v>
                </c:pt>
                <c:pt idx="8066">
                  <c:v>0.29044599999999998</c:v>
                </c:pt>
                <c:pt idx="8067">
                  <c:v>0.27314300000000002</c:v>
                </c:pt>
                <c:pt idx="8068">
                  <c:v>0.32381700000000002</c:v>
                </c:pt>
                <c:pt idx="8069">
                  <c:v>0.26449099999999998</c:v>
                </c:pt>
                <c:pt idx="8070">
                  <c:v>0.28673799999999999</c:v>
                </c:pt>
                <c:pt idx="8071">
                  <c:v>0.26819900000000002</c:v>
                </c:pt>
                <c:pt idx="8072">
                  <c:v>0.28303099999999998</c:v>
                </c:pt>
                <c:pt idx="8073">
                  <c:v>0.27808699999999997</c:v>
                </c:pt>
                <c:pt idx="8074">
                  <c:v>0.31516499999999997</c:v>
                </c:pt>
                <c:pt idx="8075">
                  <c:v>0.32876</c:v>
                </c:pt>
                <c:pt idx="8076">
                  <c:v>0.280559</c:v>
                </c:pt>
                <c:pt idx="8077">
                  <c:v>0.312693</c:v>
                </c:pt>
                <c:pt idx="8078">
                  <c:v>0.28426600000000002</c:v>
                </c:pt>
                <c:pt idx="8079">
                  <c:v>0.27190700000000001</c:v>
                </c:pt>
                <c:pt idx="8080">
                  <c:v>0.30033399999999999</c:v>
                </c:pt>
                <c:pt idx="8081">
                  <c:v>0.32134499999999999</c:v>
                </c:pt>
                <c:pt idx="8082">
                  <c:v>0.27067099999999999</c:v>
                </c:pt>
                <c:pt idx="8083">
                  <c:v>0.30774899999999999</c:v>
                </c:pt>
                <c:pt idx="8084">
                  <c:v>0.30280600000000002</c:v>
                </c:pt>
                <c:pt idx="8085">
                  <c:v>0.280559</c:v>
                </c:pt>
                <c:pt idx="8086">
                  <c:v>0.28797400000000001</c:v>
                </c:pt>
                <c:pt idx="8087">
                  <c:v>0.27067099999999999</c:v>
                </c:pt>
                <c:pt idx="8088">
                  <c:v>0.28921000000000002</c:v>
                </c:pt>
                <c:pt idx="8089">
                  <c:v>0.31145699999999998</c:v>
                </c:pt>
                <c:pt idx="8090">
                  <c:v>0.26819900000000002</c:v>
                </c:pt>
                <c:pt idx="8091">
                  <c:v>0.27314300000000002</c:v>
                </c:pt>
                <c:pt idx="8092">
                  <c:v>0.29415400000000003</c:v>
                </c:pt>
                <c:pt idx="8093">
                  <c:v>0.28426600000000002</c:v>
                </c:pt>
                <c:pt idx="8094">
                  <c:v>0.26572699999999999</c:v>
                </c:pt>
                <c:pt idx="8095">
                  <c:v>0.296626</c:v>
                </c:pt>
                <c:pt idx="8096">
                  <c:v>0.27190700000000001</c:v>
                </c:pt>
                <c:pt idx="8097">
                  <c:v>0.27314300000000002</c:v>
                </c:pt>
                <c:pt idx="8098">
                  <c:v>0.30404199999999998</c:v>
                </c:pt>
                <c:pt idx="8099">
                  <c:v>0.27685100000000001</c:v>
                </c:pt>
                <c:pt idx="8100">
                  <c:v>0.28921000000000002</c:v>
                </c:pt>
                <c:pt idx="8101">
                  <c:v>0.26943499999999998</c:v>
                </c:pt>
                <c:pt idx="8102">
                  <c:v>0.317637</c:v>
                </c:pt>
                <c:pt idx="8103">
                  <c:v>0.32134499999999999</c:v>
                </c:pt>
                <c:pt idx="8104">
                  <c:v>0.27808699999999997</c:v>
                </c:pt>
                <c:pt idx="8105">
                  <c:v>0.29415400000000003</c:v>
                </c:pt>
                <c:pt idx="8106">
                  <c:v>0.28673799999999999</c:v>
                </c:pt>
                <c:pt idx="8107">
                  <c:v>0.291682</c:v>
                </c:pt>
                <c:pt idx="8108">
                  <c:v>0.28673799999999999</c:v>
                </c:pt>
                <c:pt idx="8109">
                  <c:v>0.34235599999999999</c:v>
                </c:pt>
                <c:pt idx="8110">
                  <c:v>0.27808699999999997</c:v>
                </c:pt>
                <c:pt idx="8111">
                  <c:v>0.28426600000000002</c:v>
                </c:pt>
                <c:pt idx="8112">
                  <c:v>0.29415400000000003</c:v>
                </c:pt>
                <c:pt idx="8113">
                  <c:v>0.29044599999999998</c:v>
                </c:pt>
                <c:pt idx="8114">
                  <c:v>0.28797400000000001</c:v>
                </c:pt>
                <c:pt idx="8115">
                  <c:v>0.26819900000000002</c:v>
                </c:pt>
                <c:pt idx="8116">
                  <c:v>0.32010899999999998</c:v>
                </c:pt>
                <c:pt idx="8117">
                  <c:v>0.32752399999999998</c:v>
                </c:pt>
                <c:pt idx="8118">
                  <c:v>0.30651299999999998</c:v>
                </c:pt>
                <c:pt idx="8119">
                  <c:v>0.28426600000000002</c:v>
                </c:pt>
                <c:pt idx="8120">
                  <c:v>0.29044599999999998</c:v>
                </c:pt>
                <c:pt idx="8121">
                  <c:v>0.26819900000000002</c:v>
                </c:pt>
                <c:pt idx="8122">
                  <c:v>0.30404199999999998</c:v>
                </c:pt>
                <c:pt idx="8123">
                  <c:v>0.28797400000000001</c:v>
                </c:pt>
                <c:pt idx="8124">
                  <c:v>0.333704</c:v>
                </c:pt>
                <c:pt idx="8125">
                  <c:v>0.33741199999999999</c:v>
                </c:pt>
                <c:pt idx="8126">
                  <c:v>0.28550199999999998</c:v>
                </c:pt>
                <c:pt idx="8127">
                  <c:v>0.28550199999999998</c:v>
                </c:pt>
                <c:pt idx="8128">
                  <c:v>0.34606399999999998</c:v>
                </c:pt>
                <c:pt idx="8129">
                  <c:v>0.32010899999999998</c:v>
                </c:pt>
                <c:pt idx="8130">
                  <c:v>0.30774899999999999</c:v>
                </c:pt>
                <c:pt idx="8131">
                  <c:v>0.34111999999999998</c:v>
                </c:pt>
                <c:pt idx="8132">
                  <c:v>0.28426600000000002</c:v>
                </c:pt>
                <c:pt idx="8133">
                  <c:v>0.28797400000000001</c:v>
                </c:pt>
                <c:pt idx="8134">
                  <c:v>0.33988400000000002</c:v>
                </c:pt>
                <c:pt idx="8135">
                  <c:v>0.27190700000000001</c:v>
                </c:pt>
                <c:pt idx="8136">
                  <c:v>0.27685100000000001</c:v>
                </c:pt>
                <c:pt idx="8137">
                  <c:v>0.30157</c:v>
                </c:pt>
                <c:pt idx="8138">
                  <c:v>0.27808699999999997</c:v>
                </c:pt>
                <c:pt idx="8139">
                  <c:v>0.280559</c:v>
                </c:pt>
                <c:pt idx="8140">
                  <c:v>0.28797400000000001</c:v>
                </c:pt>
                <c:pt idx="8141">
                  <c:v>0.28179500000000002</c:v>
                </c:pt>
                <c:pt idx="8142">
                  <c:v>0.34606399999999998</c:v>
                </c:pt>
                <c:pt idx="8143">
                  <c:v>0.34359200000000001</c:v>
                </c:pt>
                <c:pt idx="8144">
                  <c:v>0.31640099999999999</c:v>
                </c:pt>
                <c:pt idx="8145">
                  <c:v>0.30033399999999999</c:v>
                </c:pt>
                <c:pt idx="8146">
                  <c:v>0.280559</c:v>
                </c:pt>
                <c:pt idx="8147">
                  <c:v>0.28426600000000002</c:v>
                </c:pt>
                <c:pt idx="8148">
                  <c:v>0.32752399999999998</c:v>
                </c:pt>
                <c:pt idx="8149">
                  <c:v>0.291682</c:v>
                </c:pt>
                <c:pt idx="8150">
                  <c:v>0.35100700000000001</c:v>
                </c:pt>
                <c:pt idx="8151">
                  <c:v>0.27314300000000002</c:v>
                </c:pt>
                <c:pt idx="8152">
                  <c:v>0.30774899999999999</c:v>
                </c:pt>
                <c:pt idx="8153">
                  <c:v>0.29415400000000003</c:v>
                </c:pt>
                <c:pt idx="8154">
                  <c:v>0.29786200000000002</c:v>
                </c:pt>
                <c:pt idx="8155">
                  <c:v>0.28797400000000001</c:v>
                </c:pt>
                <c:pt idx="8156">
                  <c:v>0.34853499999999998</c:v>
                </c:pt>
                <c:pt idx="8157">
                  <c:v>0.32999600000000001</c:v>
                </c:pt>
                <c:pt idx="8158">
                  <c:v>0.33123200000000003</c:v>
                </c:pt>
                <c:pt idx="8159">
                  <c:v>0.27314300000000002</c:v>
                </c:pt>
                <c:pt idx="8160">
                  <c:v>0.30157</c:v>
                </c:pt>
                <c:pt idx="8161">
                  <c:v>0.27314300000000002</c:v>
                </c:pt>
                <c:pt idx="8162">
                  <c:v>0.28303099999999998</c:v>
                </c:pt>
                <c:pt idx="8163">
                  <c:v>0.28550199999999998</c:v>
                </c:pt>
                <c:pt idx="8164">
                  <c:v>0.34359200000000001</c:v>
                </c:pt>
                <c:pt idx="8165">
                  <c:v>0.28673799999999999</c:v>
                </c:pt>
                <c:pt idx="8166">
                  <c:v>0.35100700000000001</c:v>
                </c:pt>
                <c:pt idx="8167">
                  <c:v>0.27685100000000001</c:v>
                </c:pt>
                <c:pt idx="8168">
                  <c:v>0.296626</c:v>
                </c:pt>
                <c:pt idx="8169">
                  <c:v>0.30774899999999999</c:v>
                </c:pt>
                <c:pt idx="8170">
                  <c:v>0.28921000000000002</c:v>
                </c:pt>
                <c:pt idx="8171">
                  <c:v>0.26943499999999998</c:v>
                </c:pt>
                <c:pt idx="8172">
                  <c:v>0.32010899999999998</c:v>
                </c:pt>
                <c:pt idx="8173">
                  <c:v>0.30774899999999999</c:v>
                </c:pt>
                <c:pt idx="8174">
                  <c:v>0.27685100000000001</c:v>
                </c:pt>
                <c:pt idx="8175">
                  <c:v>0.31640099999999999</c:v>
                </c:pt>
                <c:pt idx="8176">
                  <c:v>0.28426600000000002</c:v>
                </c:pt>
                <c:pt idx="8177">
                  <c:v>0.28797400000000001</c:v>
                </c:pt>
                <c:pt idx="8178">
                  <c:v>0.28426600000000002</c:v>
                </c:pt>
                <c:pt idx="8179">
                  <c:v>0.27067099999999999</c:v>
                </c:pt>
                <c:pt idx="8180">
                  <c:v>0.29909799999999997</c:v>
                </c:pt>
                <c:pt idx="8181">
                  <c:v>0.32505200000000001</c:v>
                </c:pt>
                <c:pt idx="8182">
                  <c:v>0.29291800000000001</c:v>
                </c:pt>
                <c:pt idx="8183">
                  <c:v>0.26943499999999998</c:v>
                </c:pt>
                <c:pt idx="8184">
                  <c:v>0.31887300000000002</c:v>
                </c:pt>
                <c:pt idx="8185">
                  <c:v>0.32876</c:v>
                </c:pt>
                <c:pt idx="8186">
                  <c:v>0.30157</c:v>
                </c:pt>
                <c:pt idx="8187">
                  <c:v>0.28673799999999999</c:v>
                </c:pt>
                <c:pt idx="8188">
                  <c:v>0.27314300000000002</c:v>
                </c:pt>
                <c:pt idx="8189">
                  <c:v>0.30033399999999999</c:v>
                </c:pt>
                <c:pt idx="8190">
                  <c:v>0.28797400000000001</c:v>
                </c:pt>
                <c:pt idx="8191">
                  <c:v>0.27314300000000002</c:v>
                </c:pt>
                <c:pt idx="8192">
                  <c:v>0.30157</c:v>
                </c:pt>
                <c:pt idx="8193">
                  <c:v>0.29044599999999998</c:v>
                </c:pt>
                <c:pt idx="8194">
                  <c:v>0.34235599999999999</c:v>
                </c:pt>
                <c:pt idx="8195">
                  <c:v>0.28303099999999998</c:v>
                </c:pt>
                <c:pt idx="8196">
                  <c:v>0.280559</c:v>
                </c:pt>
                <c:pt idx="8197">
                  <c:v>0.27685100000000001</c:v>
                </c:pt>
                <c:pt idx="8198">
                  <c:v>0.26819900000000002</c:v>
                </c:pt>
                <c:pt idx="8199">
                  <c:v>0.27685100000000001</c:v>
                </c:pt>
                <c:pt idx="8200">
                  <c:v>0.28673799999999999</c:v>
                </c:pt>
                <c:pt idx="8201">
                  <c:v>0.312693</c:v>
                </c:pt>
                <c:pt idx="8202">
                  <c:v>0.27808699999999997</c:v>
                </c:pt>
                <c:pt idx="8203">
                  <c:v>0.27314300000000002</c:v>
                </c:pt>
                <c:pt idx="8204">
                  <c:v>0.28179500000000002</c:v>
                </c:pt>
                <c:pt idx="8205">
                  <c:v>0.32628800000000002</c:v>
                </c:pt>
                <c:pt idx="8206">
                  <c:v>0.29044599999999998</c:v>
                </c:pt>
                <c:pt idx="8207">
                  <c:v>0.31022100000000002</c:v>
                </c:pt>
                <c:pt idx="8208">
                  <c:v>0.33123200000000003</c:v>
                </c:pt>
                <c:pt idx="8209">
                  <c:v>0.28426600000000002</c:v>
                </c:pt>
                <c:pt idx="8210">
                  <c:v>0.30527700000000002</c:v>
                </c:pt>
                <c:pt idx="8211">
                  <c:v>0.27685100000000001</c:v>
                </c:pt>
                <c:pt idx="8212">
                  <c:v>0.29044599999999998</c:v>
                </c:pt>
                <c:pt idx="8213">
                  <c:v>0.27067099999999999</c:v>
                </c:pt>
                <c:pt idx="8214">
                  <c:v>0.28797400000000001</c:v>
                </c:pt>
                <c:pt idx="8215">
                  <c:v>0.28673799999999999</c:v>
                </c:pt>
                <c:pt idx="8216">
                  <c:v>0.33123200000000003</c:v>
                </c:pt>
                <c:pt idx="8217">
                  <c:v>0.28303099999999998</c:v>
                </c:pt>
                <c:pt idx="8218">
                  <c:v>0.27685100000000001</c:v>
                </c:pt>
                <c:pt idx="8219">
                  <c:v>0.317637</c:v>
                </c:pt>
                <c:pt idx="8220">
                  <c:v>0.26943499999999998</c:v>
                </c:pt>
                <c:pt idx="8221">
                  <c:v>0.33988400000000002</c:v>
                </c:pt>
                <c:pt idx="8222">
                  <c:v>0.33988400000000002</c:v>
                </c:pt>
                <c:pt idx="8223">
                  <c:v>0.28797400000000001</c:v>
                </c:pt>
                <c:pt idx="8224">
                  <c:v>0.34482800000000002</c:v>
                </c:pt>
                <c:pt idx="8225">
                  <c:v>0.36460300000000001</c:v>
                </c:pt>
                <c:pt idx="8226">
                  <c:v>0.27685100000000001</c:v>
                </c:pt>
                <c:pt idx="8227">
                  <c:v>0.28673799999999999</c:v>
                </c:pt>
                <c:pt idx="8228">
                  <c:v>0.29538999999999999</c:v>
                </c:pt>
                <c:pt idx="8229">
                  <c:v>0.29909799999999997</c:v>
                </c:pt>
                <c:pt idx="8230">
                  <c:v>0.296626</c:v>
                </c:pt>
                <c:pt idx="8231">
                  <c:v>0.296626</c:v>
                </c:pt>
                <c:pt idx="8232">
                  <c:v>0.27190700000000001</c:v>
                </c:pt>
                <c:pt idx="8233">
                  <c:v>0.27314300000000002</c:v>
                </c:pt>
                <c:pt idx="8234">
                  <c:v>0.30033399999999999</c:v>
                </c:pt>
                <c:pt idx="8235">
                  <c:v>0.27190700000000001</c:v>
                </c:pt>
                <c:pt idx="8236">
                  <c:v>0.275615</c:v>
                </c:pt>
                <c:pt idx="8237">
                  <c:v>0.28921000000000002</c:v>
                </c:pt>
                <c:pt idx="8238">
                  <c:v>0.33741199999999999</c:v>
                </c:pt>
                <c:pt idx="8239">
                  <c:v>0.32876</c:v>
                </c:pt>
                <c:pt idx="8240">
                  <c:v>0.27067099999999999</c:v>
                </c:pt>
                <c:pt idx="8241">
                  <c:v>0.27808699999999997</c:v>
                </c:pt>
                <c:pt idx="8242">
                  <c:v>0.29044599999999998</c:v>
                </c:pt>
                <c:pt idx="8243">
                  <c:v>0.27314300000000002</c:v>
                </c:pt>
                <c:pt idx="8244">
                  <c:v>0.27685100000000001</c:v>
                </c:pt>
                <c:pt idx="8245">
                  <c:v>0.29044599999999998</c:v>
                </c:pt>
                <c:pt idx="8246">
                  <c:v>0.32010899999999998</c:v>
                </c:pt>
                <c:pt idx="8247">
                  <c:v>0.275615</c:v>
                </c:pt>
                <c:pt idx="8248">
                  <c:v>0.31145699999999998</c:v>
                </c:pt>
                <c:pt idx="8249">
                  <c:v>0.30033399999999999</c:v>
                </c:pt>
                <c:pt idx="8250">
                  <c:v>0.280559</c:v>
                </c:pt>
                <c:pt idx="8251">
                  <c:v>0.296626</c:v>
                </c:pt>
                <c:pt idx="8252">
                  <c:v>0.32258100000000001</c:v>
                </c:pt>
                <c:pt idx="8253">
                  <c:v>0.32505200000000001</c:v>
                </c:pt>
                <c:pt idx="8254">
                  <c:v>0.29415400000000003</c:v>
                </c:pt>
                <c:pt idx="8255">
                  <c:v>0.30033399999999999</c:v>
                </c:pt>
                <c:pt idx="8256">
                  <c:v>0.28426600000000002</c:v>
                </c:pt>
                <c:pt idx="8257">
                  <c:v>0.31516499999999997</c:v>
                </c:pt>
                <c:pt idx="8258">
                  <c:v>0.29291800000000001</c:v>
                </c:pt>
                <c:pt idx="8259">
                  <c:v>0.29415400000000003</c:v>
                </c:pt>
                <c:pt idx="8260">
                  <c:v>0.28797400000000001</c:v>
                </c:pt>
                <c:pt idx="8261">
                  <c:v>0.30404199999999998</c:v>
                </c:pt>
                <c:pt idx="8262">
                  <c:v>0.27314300000000002</c:v>
                </c:pt>
                <c:pt idx="8263">
                  <c:v>0.28426600000000002</c:v>
                </c:pt>
                <c:pt idx="8264">
                  <c:v>0.30651299999999998</c:v>
                </c:pt>
                <c:pt idx="8265">
                  <c:v>0.27685100000000001</c:v>
                </c:pt>
                <c:pt idx="8266">
                  <c:v>0.31640099999999999</c:v>
                </c:pt>
                <c:pt idx="8267">
                  <c:v>0.32010899999999998</c:v>
                </c:pt>
                <c:pt idx="8268">
                  <c:v>0.28303099999999998</c:v>
                </c:pt>
                <c:pt idx="8269">
                  <c:v>0.28797400000000001</c:v>
                </c:pt>
                <c:pt idx="8270">
                  <c:v>0.27685100000000001</c:v>
                </c:pt>
                <c:pt idx="8271">
                  <c:v>0.28673799999999999</c:v>
                </c:pt>
                <c:pt idx="8272">
                  <c:v>0.31392900000000001</c:v>
                </c:pt>
                <c:pt idx="8273">
                  <c:v>0.317637</c:v>
                </c:pt>
                <c:pt idx="8274">
                  <c:v>0.28550199999999998</c:v>
                </c:pt>
                <c:pt idx="8275">
                  <c:v>0.29909799999999997</c:v>
                </c:pt>
                <c:pt idx="8276">
                  <c:v>0.27067099999999999</c:v>
                </c:pt>
                <c:pt idx="8277">
                  <c:v>0.27932299999999999</c:v>
                </c:pt>
                <c:pt idx="8278">
                  <c:v>0.28797400000000001</c:v>
                </c:pt>
                <c:pt idx="8279">
                  <c:v>0.27314300000000002</c:v>
                </c:pt>
                <c:pt idx="8280">
                  <c:v>0.27808699999999997</c:v>
                </c:pt>
                <c:pt idx="8281">
                  <c:v>0.32010899999999998</c:v>
                </c:pt>
                <c:pt idx="8282">
                  <c:v>0.291682</c:v>
                </c:pt>
                <c:pt idx="8283">
                  <c:v>0.27685100000000001</c:v>
                </c:pt>
                <c:pt idx="8284">
                  <c:v>0.29415400000000003</c:v>
                </c:pt>
                <c:pt idx="8285">
                  <c:v>0.31516499999999997</c:v>
                </c:pt>
                <c:pt idx="8286">
                  <c:v>0.27808699999999997</c:v>
                </c:pt>
                <c:pt idx="8287">
                  <c:v>0.291682</c:v>
                </c:pt>
                <c:pt idx="8288">
                  <c:v>0.280559</c:v>
                </c:pt>
                <c:pt idx="8289">
                  <c:v>0.280559</c:v>
                </c:pt>
                <c:pt idx="8290">
                  <c:v>0.26819900000000002</c:v>
                </c:pt>
                <c:pt idx="8291">
                  <c:v>0.275615</c:v>
                </c:pt>
                <c:pt idx="8292">
                  <c:v>0.29415400000000003</c:v>
                </c:pt>
                <c:pt idx="8293">
                  <c:v>0.29291800000000001</c:v>
                </c:pt>
                <c:pt idx="8294">
                  <c:v>0.28426600000000002</c:v>
                </c:pt>
                <c:pt idx="8295">
                  <c:v>0.291682</c:v>
                </c:pt>
                <c:pt idx="8296">
                  <c:v>0.30898500000000001</c:v>
                </c:pt>
                <c:pt idx="8297">
                  <c:v>0.33123200000000003</c:v>
                </c:pt>
                <c:pt idx="8298">
                  <c:v>0.29538999999999999</c:v>
                </c:pt>
                <c:pt idx="8299">
                  <c:v>0.32752399999999998</c:v>
                </c:pt>
                <c:pt idx="8300">
                  <c:v>0.27932299999999999</c:v>
                </c:pt>
                <c:pt idx="8301">
                  <c:v>0.29291800000000001</c:v>
                </c:pt>
                <c:pt idx="8302">
                  <c:v>0.27190700000000001</c:v>
                </c:pt>
                <c:pt idx="8303">
                  <c:v>0.32999600000000001</c:v>
                </c:pt>
                <c:pt idx="8304">
                  <c:v>0.27685100000000001</c:v>
                </c:pt>
                <c:pt idx="8305">
                  <c:v>0.27314300000000002</c:v>
                </c:pt>
                <c:pt idx="8306">
                  <c:v>0.280559</c:v>
                </c:pt>
                <c:pt idx="8307">
                  <c:v>0.27932299999999999</c:v>
                </c:pt>
                <c:pt idx="8308">
                  <c:v>0.28921000000000002</c:v>
                </c:pt>
                <c:pt idx="8309">
                  <c:v>0.27685100000000001</c:v>
                </c:pt>
                <c:pt idx="8310">
                  <c:v>0.280559</c:v>
                </c:pt>
                <c:pt idx="8311">
                  <c:v>0.32505200000000001</c:v>
                </c:pt>
                <c:pt idx="8312">
                  <c:v>0.275615</c:v>
                </c:pt>
                <c:pt idx="8313">
                  <c:v>0.280559</c:v>
                </c:pt>
                <c:pt idx="8314">
                  <c:v>0.27932299999999999</c:v>
                </c:pt>
                <c:pt idx="8315">
                  <c:v>0.291682</c:v>
                </c:pt>
                <c:pt idx="8316">
                  <c:v>0.27685100000000001</c:v>
                </c:pt>
                <c:pt idx="8317">
                  <c:v>0.28673799999999999</c:v>
                </c:pt>
                <c:pt idx="8318">
                  <c:v>0.26819900000000002</c:v>
                </c:pt>
                <c:pt idx="8319">
                  <c:v>0.27685100000000001</c:v>
                </c:pt>
                <c:pt idx="8320">
                  <c:v>0.296626</c:v>
                </c:pt>
                <c:pt idx="8321">
                  <c:v>0.30527700000000002</c:v>
                </c:pt>
                <c:pt idx="8322">
                  <c:v>0.26449099999999998</c:v>
                </c:pt>
                <c:pt idx="8323">
                  <c:v>0.26572699999999999</c:v>
                </c:pt>
                <c:pt idx="8324">
                  <c:v>0.280559</c:v>
                </c:pt>
                <c:pt idx="8325">
                  <c:v>0.28673799999999999</c:v>
                </c:pt>
                <c:pt idx="8326">
                  <c:v>0.29291800000000001</c:v>
                </c:pt>
                <c:pt idx="8327">
                  <c:v>0.28550199999999998</c:v>
                </c:pt>
                <c:pt idx="8328">
                  <c:v>0.28921000000000002</c:v>
                </c:pt>
                <c:pt idx="8329">
                  <c:v>0.29538999999999999</c:v>
                </c:pt>
                <c:pt idx="8330">
                  <c:v>0.27437899999999998</c:v>
                </c:pt>
                <c:pt idx="8331">
                  <c:v>0.27932299999999999</c:v>
                </c:pt>
                <c:pt idx="8332">
                  <c:v>0.30774899999999999</c:v>
                </c:pt>
                <c:pt idx="8333">
                  <c:v>0.30898500000000001</c:v>
                </c:pt>
                <c:pt idx="8334">
                  <c:v>0.28426600000000002</c:v>
                </c:pt>
                <c:pt idx="8335">
                  <c:v>0.26449099999999998</c:v>
                </c:pt>
                <c:pt idx="8336">
                  <c:v>0.27932299999999999</c:v>
                </c:pt>
                <c:pt idx="8337">
                  <c:v>0.28673799999999999</c:v>
                </c:pt>
                <c:pt idx="8338">
                  <c:v>0.32381700000000002</c:v>
                </c:pt>
                <c:pt idx="8339">
                  <c:v>0.27437899999999998</c:v>
                </c:pt>
                <c:pt idx="8340">
                  <c:v>0.28303099999999998</c:v>
                </c:pt>
                <c:pt idx="8341">
                  <c:v>0.28550199999999998</c:v>
                </c:pt>
                <c:pt idx="8342">
                  <c:v>0.28426600000000002</c:v>
                </c:pt>
                <c:pt idx="8343">
                  <c:v>0.26572699999999999</c:v>
                </c:pt>
                <c:pt idx="8344">
                  <c:v>0.32134499999999999</c:v>
                </c:pt>
                <c:pt idx="8345">
                  <c:v>0.27314300000000002</c:v>
                </c:pt>
                <c:pt idx="8346">
                  <c:v>0.28426600000000002</c:v>
                </c:pt>
                <c:pt idx="8347">
                  <c:v>0.32381700000000002</c:v>
                </c:pt>
                <c:pt idx="8348">
                  <c:v>0.29044599999999998</c:v>
                </c:pt>
                <c:pt idx="8349">
                  <c:v>0.28797400000000001</c:v>
                </c:pt>
                <c:pt idx="8350">
                  <c:v>0.27190700000000001</c:v>
                </c:pt>
                <c:pt idx="8351">
                  <c:v>0.28303099999999998</c:v>
                </c:pt>
                <c:pt idx="8352">
                  <c:v>0.280559</c:v>
                </c:pt>
                <c:pt idx="8353">
                  <c:v>0.27808699999999997</c:v>
                </c:pt>
                <c:pt idx="8354">
                  <c:v>0.31516499999999997</c:v>
                </c:pt>
                <c:pt idx="8355">
                  <c:v>0.26449099999999998</c:v>
                </c:pt>
                <c:pt idx="8356">
                  <c:v>0.27190700000000001</c:v>
                </c:pt>
                <c:pt idx="8357">
                  <c:v>0.28179500000000002</c:v>
                </c:pt>
                <c:pt idx="8358">
                  <c:v>0.27685100000000001</c:v>
                </c:pt>
                <c:pt idx="8359">
                  <c:v>0.30527700000000002</c:v>
                </c:pt>
                <c:pt idx="8360">
                  <c:v>0.280559</c:v>
                </c:pt>
                <c:pt idx="8361">
                  <c:v>0.28426600000000002</c:v>
                </c:pt>
                <c:pt idx="8362">
                  <c:v>0.27067099999999999</c:v>
                </c:pt>
                <c:pt idx="8363">
                  <c:v>0.28179500000000002</c:v>
                </c:pt>
                <c:pt idx="8364">
                  <c:v>0.27808699999999997</c:v>
                </c:pt>
                <c:pt idx="8365">
                  <c:v>0.26819900000000002</c:v>
                </c:pt>
                <c:pt idx="8366">
                  <c:v>0.27314300000000002</c:v>
                </c:pt>
                <c:pt idx="8367">
                  <c:v>0.28426600000000002</c:v>
                </c:pt>
                <c:pt idx="8368">
                  <c:v>0.29538999999999999</c:v>
                </c:pt>
                <c:pt idx="8369">
                  <c:v>0.31640099999999999</c:v>
                </c:pt>
                <c:pt idx="8370">
                  <c:v>0.27314300000000002</c:v>
                </c:pt>
                <c:pt idx="8371">
                  <c:v>0.28797400000000001</c:v>
                </c:pt>
                <c:pt idx="8372">
                  <c:v>0.27808699999999997</c:v>
                </c:pt>
                <c:pt idx="8373">
                  <c:v>0.30033399999999999</c:v>
                </c:pt>
                <c:pt idx="8374">
                  <c:v>0.27932299999999999</c:v>
                </c:pt>
                <c:pt idx="8375">
                  <c:v>0.31145699999999998</c:v>
                </c:pt>
                <c:pt idx="8376">
                  <c:v>0.27314300000000002</c:v>
                </c:pt>
                <c:pt idx="8377">
                  <c:v>0.275615</c:v>
                </c:pt>
                <c:pt idx="8378">
                  <c:v>0.28426600000000002</c:v>
                </c:pt>
                <c:pt idx="8379">
                  <c:v>0.28921000000000002</c:v>
                </c:pt>
                <c:pt idx="8380">
                  <c:v>0.26819900000000002</c:v>
                </c:pt>
                <c:pt idx="8381">
                  <c:v>0.28673799999999999</c:v>
                </c:pt>
                <c:pt idx="8382">
                  <c:v>0.27808699999999997</c:v>
                </c:pt>
                <c:pt idx="8383">
                  <c:v>0.31887300000000002</c:v>
                </c:pt>
                <c:pt idx="8384">
                  <c:v>0.30898500000000001</c:v>
                </c:pt>
                <c:pt idx="8385">
                  <c:v>0.296626</c:v>
                </c:pt>
                <c:pt idx="8386">
                  <c:v>0.27685100000000001</c:v>
                </c:pt>
                <c:pt idx="8387">
                  <c:v>0.312693</c:v>
                </c:pt>
                <c:pt idx="8388">
                  <c:v>0.28673799999999999</c:v>
                </c:pt>
                <c:pt idx="8389">
                  <c:v>0.26943499999999998</c:v>
                </c:pt>
                <c:pt idx="8390">
                  <c:v>0.280559</c:v>
                </c:pt>
                <c:pt idx="8391">
                  <c:v>0.32010899999999998</c:v>
                </c:pt>
                <c:pt idx="8392">
                  <c:v>0.26819900000000002</c:v>
                </c:pt>
                <c:pt idx="8393">
                  <c:v>0.280559</c:v>
                </c:pt>
                <c:pt idx="8394">
                  <c:v>0.27314300000000002</c:v>
                </c:pt>
                <c:pt idx="8395">
                  <c:v>0.280559</c:v>
                </c:pt>
                <c:pt idx="8396">
                  <c:v>0.28797400000000001</c:v>
                </c:pt>
                <c:pt idx="8397">
                  <c:v>0.27314300000000002</c:v>
                </c:pt>
                <c:pt idx="8398">
                  <c:v>0.27067099999999999</c:v>
                </c:pt>
                <c:pt idx="8399">
                  <c:v>0.30774899999999999</c:v>
                </c:pt>
                <c:pt idx="8400">
                  <c:v>0.31516499999999997</c:v>
                </c:pt>
                <c:pt idx="8401">
                  <c:v>0.30527700000000002</c:v>
                </c:pt>
                <c:pt idx="8402">
                  <c:v>0.28179500000000002</c:v>
                </c:pt>
                <c:pt idx="8403">
                  <c:v>0.27314300000000002</c:v>
                </c:pt>
                <c:pt idx="8404">
                  <c:v>0.28426600000000002</c:v>
                </c:pt>
                <c:pt idx="8405">
                  <c:v>0.32752399999999998</c:v>
                </c:pt>
                <c:pt idx="8406">
                  <c:v>0.28303099999999998</c:v>
                </c:pt>
                <c:pt idx="8407">
                  <c:v>0.27685100000000001</c:v>
                </c:pt>
                <c:pt idx="8408">
                  <c:v>0.30898500000000001</c:v>
                </c:pt>
                <c:pt idx="8409">
                  <c:v>0.31516499999999997</c:v>
                </c:pt>
                <c:pt idx="8410">
                  <c:v>0.28797400000000001</c:v>
                </c:pt>
                <c:pt idx="8411">
                  <c:v>0.26819900000000002</c:v>
                </c:pt>
                <c:pt idx="8412">
                  <c:v>0.27437899999999998</c:v>
                </c:pt>
                <c:pt idx="8413">
                  <c:v>0.28550199999999998</c:v>
                </c:pt>
                <c:pt idx="8414">
                  <c:v>0.32010899999999998</c:v>
                </c:pt>
                <c:pt idx="8415">
                  <c:v>0.30404199999999998</c:v>
                </c:pt>
                <c:pt idx="8416">
                  <c:v>0.32258100000000001</c:v>
                </c:pt>
                <c:pt idx="8417">
                  <c:v>0.32010899999999998</c:v>
                </c:pt>
                <c:pt idx="8418">
                  <c:v>0.26819900000000002</c:v>
                </c:pt>
                <c:pt idx="8419">
                  <c:v>0.27932299999999999</c:v>
                </c:pt>
                <c:pt idx="8420">
                  <c:v>0.30774899999999999</c:v>
                </c:pt>
                <c:pt idx="8421">
                  <c:v>0.30404199999999998</c:v>
                </c:pt>
                <c:pt idx="8422">
                  <c:v>0.275615</c:v>
                </c:pt>
                <c:pt idx="8423">
                  <c:v>0.28179500000000002</c:v>
                </c:pt>
                <c:pt idx="8424">
                  <c:v>0.27437899999999998</c:v>
                </c:pt>
                <c:pt idx="8425">
                  <c:v>0.27932299999999999</c:v>
                </c:pt>
                <c:pt idx="8426">
                  <c:v>0.27190700000000001</c:v>
                </c:pt>
                <c:pt idx="8427">
                  <c:v>0.28426600000000002</c:v>
                </c:pt>
                <c:pt idx="8428">
                  <c:v>0.29044599999999998</c:v>
                </c:pt>
                <c:pt idx="8429">
                  <c:v>0.30280600000000002</c:v>
                </c:pt>
                <c:pt idx="8430">
                  <c:v>0.27685100000000001</c:v>
                </c:pt>
                <c:pt idx="8431">
                  <c:v>0.27314300000000002</c:v>
                </c:pt>
                <c:pt idx="8432">
                  <c:v>0.33988400000000002</c:v>
                </c:pt>
                <c:pt idx="8433">
                  <c:v>0.26943499999999998</c:v>
                </c:pt>
                <c:pt idx="8434">
                  <c:v>0.28426600000000002</c:v>
                </c:pt>
                <c:pt idx="8435">
                  <c:v>0.291682</c:v>
                </c:pt>
                <c:pt idx="8436">
                  <c:v>0.312693</c:v>
                </c:pt>
                <c:pt idx="8437">
                  <c:v>0.28303099999999998</c:v>
                </c:pt>
                <c:pt idx="8438">
                  <c:v>0.28179500000000002</c:v>
                </c:pt>
                <c:pt idx="8439">
                  <c:v>0.31887300000000002</c:v>
                </c:pt>
                <c:pt idx="8440">
                  <c:v>0.32999600000000001</c:v>
                </c:pt>
                <c:pt idx="8441">
                  <c:v>0.27190700000000001</c:v>
                </c:pt>
                <c:pt idx="8442">
                  <c:v>0.27685100000000001</c:v>
                </c:pt>
                <c:pt idx="8443">
                  <c:v>0.29044599999999998</c:v>
                </c:pt>
                <c:pt idx="8444">
                  <c:v>0.312693</c:v>
                </c:pt>
                <c:pt idx="8445">
                  <c:v>0.28303099999999998</c:v>
                </c:pt>
                <c:pt idx="8446">
                  <c:v>0.32381700000000002</c:v>
                </c:pt>
                <c:pt idx="8447">
                  <c:v>0.29415400000000003</c:v>
                </c:pt>
                <c:pt idx="8448">
                  <c:v>0.275615</c:v>
                </c:pt>
                <c:pt idx="8449">
                  <c:v>0.30033399999999999</c:v>
                </c:pt>
                <c:pt idx="8450">
                  <c:v>0.27808699999999997</c:v>
                </c:pt>
                <c:pt idx="8451">
                  <c:v>0.27314300000000002</c:v>
                </c:pt>
                <c:pt idx="8452">
                  <c:v>0.28426600000000002</c:v>
                </c:pt>
                <c:pt idx="8453">
                  <c:v>0.26572699999999999</c:v>
                </c:pt>
                <c:pt idx="8454">
                  <c:v>0.28550199999999998</c:v>
                </c:pt>
                <c:pt idx="8455">
                  <c:v>0.29415400000000003</c:v>
                </c:pt>
                <c:pt idx="8456">
                  <c:v>0.28426600000000002</c:v>
                </c:pt>
                <c:pt idx="8457">
                  <c:v>0.275615</c:v>
                </c:pt>
                <c:pt idx="8458">
                  <c:v>0.32628800000000002</c:v>
                </c:pt>
                <c:pt idx="8459">
                  <c:v>0.32010899999999998</c:v>
                </c:pt>
                <c:pt idx="8460">
                  <c:v>0.27067099999999999</c:v>
                </c:pt>
                <c:pt idx="8461">
                  <c:v>0.28426600000000002</c:v>
                </c:pt>
                <c:pt idx="8462">
                  <c:v>0.30033399999999999</c:v>
                </c:pt>
                <c:pt idx="8463">
                  <c:v>0.296626</c:v>
                </c:pt>
                <c:pt idx="8464">
                  <c:v>0.33494000000000002</c:v>
                </c:pt>
                <c:pt idx="8465">
                  <c:v>0.28797400000000001</c:v>
                </c:pt>
                <c:pt idx="8466">
                  <c:v>0.28303099999999998</c:v>
                </c:pt>
                <c:pt idx="8467">
                  <c:v>0.28673799999999999</c:v>
                </c:pt>
                <c:pt idx="8468">
                  <c:v>0.31640099999999999</c:v>
                </c:pt>
                <c:pt idx="8469">
                  <c:v>0.27932299999999999</c:v>
                </c:pt>
                <c:pt idx="8470">
                  <c:v>0.27314300000000002</c:v>
                </c:pt>
                <c:pt idx="8471">
                  <c:v>0.30527700000000002</c:v>
                </c:pt>
                <c:pt idx="8472">
                  <c:v>0.32628800000000002</c:v>
                </c:pt>
                <c:pt idx="8473">
                  <c:v>0.29291800000000001</c:v>
                </c:pt>
                <c:pt idx="8474">
                  <c:v>0.28426600000000002</c:v>
                </c:pt>
                <c:pt idx="8475">
                  <c:v>0.34359200000000001</c:v>
                </c:pt>
                <c:pt idx="8476">
                  <c:v>0.27932299999999999</c:v>
                </c:pt>
                <c:pt idx="8477">
                  <c:v>0.27190700000000001</c:v>
                </c:pt>
                <c:pt idx="8478">
                  <c:v>0.30774899999999999</c:v>
                </c:pt>
                <c:pt idx="8479">
                  <c:v>0.33617599999999997</c:v>
                </c:pt>
                <c:pt idx="8480">
                  <c:v>0.28797400000000001</c:v>
                </c:pt>
                <c:pt idx="8481">
                  <c:v>0.28797400000000001</c:v>
                </c:pt>
                <c:pt idx="8482">
                  <c:v>0.31887300000000002</c:v>
                </c:pt>
                <c:pt idx="8483">
                  <c:v>0.28550199999999998</c:v>
                </c:pt>
                <c:pt idx="8484">
                  <c:v>0.275615</c:v>
                </c:pt>
                <c:pt idx="8485">
                  <c:v>0.30774899999999999</c:v>
                </c:pt>
                <c:pt idx="8486">
                  <c:v>0.26943499999999998</c:v>
                </c:pt>
                <c:pt idx="8487">
                  <c:v>0.26572699999999999</c:v>
                </c:pt>
                <c:pt idx="8488">
                  <c:v>0.26943499999999998</c:v>
                </c:pt>
                <c:pt idx="8489">
                  <c:v>0.32752399999999998</c:v>
                </c:pt>
                <c:pt idx="8490">
                  <c:v>0.29291800000000001</c:v>
                </c:pt>
                <c:pt idx="8491">
                  <c:v>0.28797400000000001</c:v>
                </c:pt>
                <c:pt idx="8492">
                  <c:v>0.30898500000000001</c:v>
                </c:pt>
                <c:pt idx="8493">
                  <c:v>0.31887300000000002</c:v>
                </c:pt>
                <c:pt idx="8494">
                  <c:v>0.32258100000000001</c:v>
                </c:pt>
                <c:pt idx="8495">
                  <c:v>0.26943499999999998</c:v>
                </c:pt>
                <c:pt idx="8496">
                  <c:v>0.275615</c:v>
                </c:pt>
                <c:pt idx="8497">
                  <c:v>0.30157</c:v>
                </c:pt>
                <c:pt idx="8498">
                  <c:v>0.275615</c:v>
                </c:pt>
                <c:pt idx="8499">
                  <c:v>0.30404199999999998</c:v>
                </c:pt>
                <c:pt idx="8500">
                  <c:v>0.28673799999999999</c:v>
                </c:pt>
                <c:pt idx="8501">
                  <c:v>0.27314300000000002</c:v>
                </c:pt>
                <c:pt idx="8502">
                  <c:v>0.31145699999999998</c:v>
                </c:pt>
                <c:pt idx="8503">
                  <c:v>0.32628800000000002</c:v>
                </c:pt>
                <c:pt idx="8504">
                  <c:v>0.26572699999999999</c:v>
                </c:pt>
                <c:pt idx="8505">
                  <c:v>0.29415400000000003</c:v>
                </c:pt>
                <c:pt idx="8506">
                  <c:v>0.29786200000000002</c:v>
                </c:pt>
                <c:pt idx="8507">
                  <c:v>0.280559</c:v>
                </c:pt>
                <c:pt idx="8508">
                  <c:v>0.28797400000000001</c:v>
                </c:pt>
                <c:pt idx="8509">
                  <c:v>0.27808699999999997</c:v>
                </c:pt>
                <c:pt idx="8510">
                  <c:v>0.28426600000000002</c:v>
                </c:pt>
                <c:pt idx="8511">
                  <c:v>0.26819900000000002</c:v>
                </c:pt>
                <c:pt idx="8512">
                  <c:v>0.275615</c:v>
                </c:pt>
                <c:pt idx="8513">
                  <c:v>0.31516499999999997</c:v>
                </c:pt>
                <c:pt idx="8514">
                  <c:v>0.31145699999999998</c:v>
                </c:pt>
                <c:pt idx="8515">
                  <c:v>0.28303099999999998</c:v>
                </c:pt>
                <c:pt idx="8516">
                  <c:v>0.26449099999999998</c:v>
                </c:pt>
                <c:pt idx="8517">
                  <c:v>0.33494000000000002</c:v>
                </c:pt>
                <c:pt idx="8518">
                  <c:v>0.32134499999999999</c:v>
                </c:pt>
                <c:pt idx="8519">
                  <c:v>0.26696300000000001</c:v>
                </c:pt>
                <c:pt idx="8520">
                  <c:v>0.32381700000000002</c:v>
                </c:pt>
                <c:pt idx="8521">
                  <c:v>0.28426600000000002</c:v>
                </c:pt>
                <c:pt idx="8522">
                  <c:v>0.26943499999999998</c:v>
                </c:pt>
                <c:pt idx="8523">
                  <c:v>0.26819900000000002</c:v>
                </c:pt>
                <c:pt idx="8524">
                  <c:v>0.29044599999999998</c:v>
                </c:pt>
                <c:pt idx="8525">
                  <c:v>0.28426600000000002</c:v>
                </c:pt>
                <c:pt idx="8526">
                  <c:v>0.27437899999999998</c:v>
                </c:pt>
                <c:pt idx="8527">
                  <c:v>0.296626</c:v>
                </c:pt>
                <c:pt idx="8528">
                  <c:v>0.27808699999999997</c:v>
                </c:pt>
                <c:pt idx="8529">
                  <c:v>0.28426600000000002</c:v>
                </c:pt>
                <c:pt idx="8530">
                  <c:v>0.29044599999999998</c:v>
                </c:pt>
                <c:pt idx="8531">
                  <c:v>0.280559</c:v>
                </c:pt>
                <c:pt idx="8532">
                  <c:v>0.26819900000000002</c:v>
                </c:pt>
                <c:pt idx="8533">
                  <c:v>0.27314300000000002</c:v>
                </c:pt>
                <c:pt idx="8534">
                  <c:v>0.296626</c:v>
                </c:pt>
                <c:pt idx="8535">
                  <c:v>0.28797400000000001</c:v>
                </c:pt>
                <c:pt idx="8536">
                  <c:v>0.28673799999999999</c:v>
                </c:pt>
                <c:pt idx="8537">
                  <c:v>0.26572699999999999</c:v>
                </c:pt>
                <c:pt idx="8538">
                  <c:v>0.29786200000000002</c:v>
                </c:pt>
                <c:pt idx="8539">
                  <c:v>0.26819900000000002</c:v>
                </c:pt>
                <c:pt idx="8540">
                  <c:v>0.27932299999999999</c:v>
                </c:pt>
                <c:pt idx="8541">
                  <c:v>0.29291800000000001</c:v>
                </c:pt>
                <c:pt idx="8542">
                  <c:v>0.30033399999999999</c:v>
                </c:pt>
                <c:pt idx="8543">
                  <c:v>0.28426600000000002</c:v>
                </c:pt>
                <c:pt idx="8544">
                  <c:v>0.26943499999999998</c:v>
                </c:pt>
                <c:pt idx="8545">
                  <c:v>0.32010899999999998</c:v>
                </c:pt>
                <c:pt idx="8546">
                  <c:v>0.27314300000000002</c:v>
                </c:pt>
                <c:pt idx="8547">
                  <c:v>0.28426600000000002</c:v>
                </c:pt>
                <c:pt idx="8548">
                  <c:v>0.30033399999999999</c:v>
                </c:pt>
                <c:pt idx="8549">
                  <c:v>0.29044599999999998</c:v>
                </c:pt>
                <c:pt idx="8550">
                  <c:v>0.27932299999999999</c:v>
                </c:pt>
                <c:pt idx="8551">
                  <c:v>0.31392900000000001</c:v>
                </c:pt>
                <c:pt idx="8552">
                  <c:v>0.27437899999999998</c:v>
                </c:pt>
                <c:pt idx="8553">
                  <c:v>0.28550199999999998</c:v>
                </c:pt>
                <c:pt idx="8554">
                  <c:v>0.30157</c:v>
                </c:pt>
                <c:pt idx="8555">
                  <c:v>0.30774899999999999</c:v>
                </c:pt>
                <c:pt idx="8556">
                  <c:v>0.28797400000000001</c:v>
                </c:pt>
                <c:pt idx="8557">
                  <c:v>0.26819900000000002</c:v>
                </c:pt>
                <c:pt idx="8558">
                  <c:v>0.27685100000000001</c:v>
                </c:pt>
                <c:pt idx="8559">
                  <c:v>0.29786200000000002</c:v>
                </c:pt>
                <c:pt idx="8560">
                  <c:v>0.28426600000000002</c:v>
                </c:pt>
                <c:pt idx="8561">
                  <c:v>0.30033399999999999</c:v>
                </c:pt>
                <c:pt idx="8562">
                  <c:v>0.27808699999999997</c:v>
                </c:pt>
                <c:pt idx="8563">
                  <c:v>0.28550199999999998</c:v>
                </c:pt>
                <c:pt idx="8564">
                  <c:v>0.28673799999999999</c:v>
                </c:pt>
                <c:pt idx="8565">
                  <c:v>0.28673799999999999</c:v>
                </c:pt>
                <c:pt idx="8566">
                  <c:v>0.29291800000000001</c:v>
                </c:pt>
                <c:pt idx="8567">
                  <c:v>0.296626</c:v>
                </c:pt>
                <c:pt idx="8568">
                  <c:v>0.29538999999999999</c:v>
                </c:pt>
                <c:pt idx="8569">
                  <c:v>0.30898500000000001</c:v>
                </c:pt>
                <c:pt idx="8570">
                  <c:v>0.280559</c:v>
                </c:pt>
                <c:pt idx="8571">
                  <c:v>0.28797400000000001</c:v>
                </c:pt>
                <c:pt idx="8572">
                  <c:v>0.28179500000000002</c:v>
                </c:pt>
                <c:pt idx="8573">
                  <c:v>0.30898500000000001</c:v>
                </c:pt>
                <c:pt idx="8574">
                  <c:v>0.28797400000000001</c:v>
                </c:pt>
                <c:pt idx="8575">
                  <c:v>0.26943499999999998</c:v>
                </c:pt>
                <c:pt idx="8576">
                  <c:v>0.28797400000000001</c:v>
                </c:pt>
                <c:pt idx="8577">
                  <c:v>0.29415400000000003</c:v>
                </c:pt>
                <c:pt idx="8578">
                  <c:v>0.33123200000000003</c:v>
                </c:pt>
                <c:pt idx="8579">
                  <c:v>0.275615</c:v>
                </c:pt>
                <c:pt idx="8580">
                  <c:v>0.28426600000000002</c:v>
                </c:pt>
                <c:pt idx="8581">
                  <c:v>0.27808699999999997</c:v>
                </c:pt>
                <c:pt idx="8582">
                  <c:v>0.28303099999999998</c:v>
                </c:pt>
                <c:pt idx="8583">
                  <c:v>0.32628800000000002</c:v>
                </c:pt>
                <c:pt idx="8584">
                  <c:v>0.34359200000000001</c:v>
                </c:pt>
                <c:pt idx="8585">
                  <c:v>0.27808699999999997</c:v>
                </c:pt>
                <c:pt idx="8586">
                  <c:v>0.33617599999999997</c:v>
                </c:pt>
                <c:pt idx="8587">
                  <c:v>0.30033399999999999</c:v>
                </c:pt>
                <c:pt idx="8588">
                  <c:v>0.27685100000000001</c:v>
                </c:pt>
                <c:pt idx="8589">
                  <c:v>0.28921000000000002</c:v>
                </c:pt>
                <c:pt idx="8590">
                  <c:v>0.32752399999999998</c:v>
                </c:pt>
                <c:pt idx="8591">
                  <c:v>0.32010899999999998</c:v>
                </c:pt>
                <c:pt idx="8592">
                  <c:v>0.27190700000000001</c:v>
                </c:pt>
                <c:pt idx="8593">
                  <c:v>0.27314300000000002</c:v>
                </c:pt>
                <c:pt idx="8594">
                  <c:v>0.30774899999999999</c:v>
                </c:pt>
                <c:pt idx="8595">
                  <c:v>0.31887300000000002</c:v>
                </c:pt>
                <c:pt idx="8596">
                  <c:v>0.280559</c:v>
                </c:pt>
                <c:pt idx="8597">
                  <c:v>0.28673799999999999</c:v>
                </c:pt>
                <c:pt idx="8598">
                  <c:v>0.28426600000000002</c:v>
                </c:pt>
                <c:pt idx="8599">
                  <c:v>0.30774899999999999</c:v>
                </c:pt>
                <c:pt idx="8600">
                  <c:v>0.29415400000000003</c:v>
                </c:pt>
                <c:pt idx="8601">
                  <c:v>0.31145699999999998</c:v>
                </c:pt>
                <c:pt idx="8602">
                  <c:v>0.28426600000000002</c:v>
                </c:pt>
                <c:pt idx="8603">
                  <c:v>0.28303099999999998</c:v>
                </c:pt>
                <c:pt idx="8604">
                  <c:v>0.29415400000000003</c:v>
                </c:pt>
                <c:pt idx="8605">
                  <c:v>0.28797400000000001</c:v>
                </c:pt>
                <c:pt idx="8606">
                  <c:v>0.29291800000000001</c:v>
                </c:pt>
                <c:pt idx="8607">
                  <c:v>0.275615</c:v>
                </c:pt>
                <c:pt idx="8608">
                  <c:v>0.31887300000000002</c:v>
                </c:pt>
                <c:pt idx="8609">
                  <c:v>0.26943499999999998</c:v>
                </c:pt>
                <c:pt idx="8610">
                  <c:v>0.28179500000000002</c:v>
                </c:pt>
                <c:pt idx="8611">
                  <c:v>0.31516499999999997</c:v>
                </c:pt>
                <c:pt idx="8612">
                  <c:v>0.27314300000000002</c:v>
                </c:pt>
                <c:pt idx="8613">
                  <c:v>0.32258100000000001</c:v>
                </c:pt>
                <c:pt idx="8614">
                  <c:v>0.280559</c:v>
                </c:pt>
                <c:pt idx="8615">
                  <c:v>0.31516499999999997</c:v>
                </c:pt>
                <c:pt idx="8616">
                  <c:v>0.291682</c:v>
                </c:pt>
                <c:pt idx="8617">
                  <c:v>0.27685100000000001</c:v>
                </c:pt>
                <c:pt idx="8618">
                  <c:v>0.27314300000000002</c:v>
                </c:pt>
                <c:pt idx="8619">
                  <c:v>0.27314300000000002</c:v>
                </c:pt>
                <c:pt idx="8620">
                  <c:v>0.27685100000000001</c:v>
                </c:pt>
                <c:pt idx="8621">
                  <c:v>0.31640099999999999</c:v>
                </c:pt>
                <c:pt idx="8622">
                  <c:v>0.27932299999999999</c:v>
                </c:pt>
                <c:pt idx="8623">
                  <c:v>0.27190700000000001</c:v>
                </c:pt>
                <c:pt idx="8624">
                  <c:v>0.28673799999999999</c:v>
                </c:pt>
                <c:pt idx="8625">
                  <c:v>0.32999600000000001</c:v>
                </c:pt>
                <c:pt idx="8626">
                  <c:v>0.28673799999999999</c:v>
                </c:pt>
                <c:pt idx="8627">
                  <c:v>0.280559</c:v>
                </c:pt>
                <c:pt idx="8628">
                  <c:v>0.28303099999999998</c:v>
                </c:pt>
                <c:pt idx="8629">
                  <c:v>0.280559</c:v>
                </c:pt>
                <c:pt idx="8630">
                  <c:v>0.28797400000000001</c:v>
                </c:pt>
                <c:pt idx="8631">
                  <c:v>0.27932299999999999</c:v>
                </c:pt>
                <c:pt idx="8632">
                  <c:v>0.26819900000000002</c:v>
                </c:pt>
                <c:pt idx="8633">
                  <c:v>0.27437899999999998</c:v>
                </c:pt>
                <c:pt idx="8634">
                  <c:v>0.30280600000000002</c:v>
                </c:pt>
                <c:pt idx="8635">
                  <c:v>0.28426600000000002</c:v>
                </c:pt>
                <c:pt idx="8636">
                  <c:v>0.28921000000000002</c:v>
                </c:pt>
                <c:pt idx="8637">
                  <c:v>0.27190700000000001</c:v>
                </c:pt>
                <c:pt idx="8638">
                  <c:v>0.30527700000000002</c:v>
                </c:pt>
                <c:pt idx="8639">
                  <c:v>0.275615</c:v>
                </c:pt>
                <c:pt idx="8640">
                  <c:v>0.31516499999999997</c:v>
                </c:pt>
                <c:pt idx="8641">
                  <c:v>0.29291800000000001</c:v>
                </c:pt>
                <c:pt idx="8642">
                  <c:v>0.27314300000000002</c:v>
                </c:pt>
                <c:pt idx="8643">
                  <c:v>0.30527700000000002</c:v>
                </c:pt>
                <c:pt idx="8644">
                  <c:v>0.30404199999999998</c:v>
                </c:pt>
                <c:pt idx="8645">
                  <c:v>0.28797400000000001</c:v>
                </c:pt>
                <c:pt idx="8646">
                  <c:v>0.31022100000000002</c:v>
                </c:pt>
                <c:pt idx="8647">
                  <c:v>0.31887300000000002</c:v>
                </c:pt>
                <c:pt idx="8648">
                  <c:v>0.29044599999999998</c:v>
                </c:pt>
                <c:pt idx="8649">
                  <c:v>0.30033399999999999</c:v>
                </c:pt>
                <c:pt idx="8650">
                  <c:v>0.29786200000000002</c:v>
                </c:pt>
                <c:pt idx="8651">
                  <c:v>0.30651299999999998</c:v>
                </c:pt>
                <c:pt idx="8652">
                  <c:v>0.27314300000000002</c:v>
                </c:pt>
                <c:pt idx="8653">
                  <c:v>0.34606399999999998</c:v>
                </c:pt>
                <c:pt idx="8654">
                  <c:v>0.32381700000000002</c:v>
                </c:pt>
                <c:pt idx="8655">
                  <c:v>0.280559</c:v>
                </c:pt>
                <c:pt idx="8656">
                  <c:v>0.296626</c:v>
                </c:pt>
                <c:pt idx="8657">
                  <c:v>0.30157</c:v>
                </c:pt>
                <c:pt idx="8658">
                  <c:v>0.27685100000000001</c:v>
                </c:pt>
                <c:pt idx="8659">
                  <c:v>0.312693</c:v>
                </c:pt>
                <c:pt idx="8660">
                  <c:v>0.28426600000000002</c:v>
                </c:pt>
                <c:pt idx="8661">
                  <c:v>0.28550199999999998</c:v>
                </c:pt>
                <c:pt idx="8662">
                  <c:v>0.28673799999999999</c:v>
                </c:pt>
                <c:pt idx="8663">
                  <c:v>0.28303099999999998</c:v>
                </c:pt>
                <c:pt idx="8664">
                  <c:v>0.30774899999999999</c:v>
                </c:pt>
                <c:pt idx="8665">
                  <c:v>0.30404199999999998</c:v>
                </c:pt>
                <c:pt idx="8666">
                  <c:v>0.27932299999999999</c:v>
                </c:pt>
                <c:pt idx="8667">
                  <c:v>0.30404199999999998</c:v>
                </c:pt>
                <c:pt idx="8668">
                  <c:v>0.27067099999999999</c:v>
                </c:pt>
                <c:pt idx="8669">
                  <c:v>0.291682</c:v>
                </c:pt>
                <c:pt idx="8670">
                  <c:v>0.28797400000000001</c:v>
                </c:pt>
                <c:pt idx="8671">
                  <c:v>0.29538999999999999</c:v>
                </c:pt>
                <c:pt idx="8672">
                  <c:v>0.27685100000000001</c:v>
                </c:pt>
                <c:pt idx="8673">
                  <c:v>0.31022100000000002</c:v>
                </c:pt>
                <c:pt idx="8674">
                  <c:v>0.28673799999999999</c:v>
                </c:pt>
                <c:pt idx="8675">
                  <c:v>0.28797400000000001</c:v>
                </c:pt>
                <c:pt idx="8676">
                  <c:v>0.28797400000000001</c:v>
                </c:pt>
                <c:pt idx="8677">
                  <c:v>0.28303099999999998</c:v>
                </c:pt>
                <c:pt idx="8678">
                  <c:v>0.31640099999999999</c:v>
                </c:pt>
                <c:pt idx="8679">
                  <c:v>0.29909799999999997</c:v>
                </c:pt>
                <c:pt idx="8680">
                  <c:v>0.28303099999999998</c:v>
                </c:pt>
                <c:pt idx="8681">
                  <c:v>0.30774899999999999</c:v>
                </c:pt>
                <c:pt idx="8682">
                  <c:v>0.28673799999999999</c:v>
                </c:pt>
                <c:pt idx="8683">
                  <c:v>0.28797400000000001</c:v>
                </c:pt>
                <c:pt idx="8684">
                  <c:v>0.32258100000000001</c:v>
                </c:pt>
                <c:pt idx="8685">
                  <c:v>0.34729900000000002</c:v>
                </c:pt>
                <c:pt idx="8686">
                  <c:v>0.26819900000000002</c:v>
                </c:pt>
                <c:pt idx="8687">
                  <c:v>0.296626</c:v>
                </c:pt>
                <c:pt idx="8688">
                  <c:v>0.30774899999999999</c:v>
                </c:pt>
                <c:pt idx="8689">
                  <c:v>0.28303099999999998</c:v>
                </c:pt>
                <c:pt idx="8690">
                  <c:v>0.28673799999999999</c:v>
                </c:pt>
                <c:pt idx="8691">
                  <c:v>0.30774899999999999</c:v>
                </c:pt>
                <c:pt idx="8692">
                  <c:v>0.32010899999999998</c:v>
                </c:pt>
                <c:pt idx="8693">
                  <c:v>0.26819900000000002</c:v>
                </c:pt>
                <c:pt idx="8694">
                  <c:v>0.296626</c:v>
                </c:pt>
                <c:pt idx="8695">
                  <c:v>0.28426600000000002</c:v>
                </c:pt>
                <c:pt idx="8696">
                  <c:v>0.32752399999999998</c:v>
                </c:pt>
                <c:pt idx="8697">
                  <c:v>0.28797400000000001</c:v>
                </c:pt>
                <c:pt idx="8698">
                  <c:v>0.29044599999999998</c:v>
                </c:pt>
                <c:pt idx="8699">
                  <c:v>0.27067099999999999</c:v>
                </c:pt>
                <c:pt idx="8700">
                  <c:v>0.30527700000000002</c:v>
                </c:pt>
                <c:pt idx="8701">
                  <c:v>0.28426600000000002</c:v>
                </c:pt>
                <c:pt idx="8702">
                  <c:v>0.26572699999999999</c:v>
                </c:pt>
                <c:pt idx="8703">
                  <c:v>0.27932299999999999</c:v>
                </c:pt>
                <c:pt idx="8704">
                  <c:v>0.27190700000000001</c:v>
                </c:pt>
                <c:pt idx="8705">
                  <c:v>0.27314300000000002</c:v>
                </c:pt>
                <c:pt idx="8706">
                  <c:v>0.28426600000000002</c:v>
                </c:pt>
                <c:pt idx="8707">
                  <c:v>0.30280600000000002</c:v>
                </c:pt>
                <c:pt idx="8708">
                  <c:v>0.32258100000000001</c:v>
                </c:pt>
                <c:pt idx="8709">
                  <c:v>0.30157</c:v>
                </c:pt>
                <c:pt idx="8710">
                  <c:v>0.275615</c:v>
                </c:pt>
                <c:pt idx="8711">
                  <c:v>0.28303099999999998</c:v>
                </c:pt>
                <c:pt idx="8712">
                  <c:v>0.275615</c:v>
                </c:pt>
                <c:pt idx="8713">
                  <c:v>0.31640099999999999</c:v>
                </c:pt>
                <c:pt idx="8714">
                  <c:v>0.275615</c:v>
                </c:pt>
                <c:pt idx="8715">
                  <c:v>0.27314300000000002</c:v>
                </c:pt>
                <c:pt idx="8716">
                  <c:v>0.30404199999999998</c:v>
                </c:pt>
                <c:pt idx="8717">
                  <c:v>0.28797400000000001</c:v>
                </c:pt>
                <c:pt idx="8718">
                  <c:v>0.30774899999999999</c:v>
                </c:pt>
                <c:pt idx="8719">
                  <c:v>0.280559</c:v>
                </c:pt>
                <c:pt idx="8720">
                  <c:v>0.28797400000000001</c:v>
                </c:pt>
                <c:pt idx="8721">
                  <c:v>0.32505200000000001</c:v>
                </c:pt>
                <c:pt idx="8722">
                  <c:v>0.291682</c:v>
                </c:pt>
                <c:pt idx="8723">
                  <c:v>0.280559</c:v>
                </c:pt>
                <c:pt idx="8724">
                  <c:v>0.33123200000000003</c:v>
                </c:pt>
                <c:pt idx="8725">
                  <c:v>0.27808699999999997</c:v>
                </c:pt>
                <c:pt idx="8726">
                  <c:v>0.32752399999999998</c:v>
                </c:pt>
                <c:pt idx="8727">
                  <c:v>0.32010899999999998</c:v>
                </c:pt>
                <c:pt idx="8728">
                  <c:v>0.27685100000000001</c:v>
                </c:pt>
                <c:pt idx="8729">
                  <c:v>0.291682</c:v>
                </c:pt>
                <c:pt idx="8730">
                  <c:v>0.30033399999999999</c:v>
                </c:pt>
                <c:pt idx="8731">
                  <c:v>0.29044599999999998</c:v>
                </c:pt>
                <c:pt idx="8732">
                  <c:v>0.26696300000000001</c:v>
                </c:pt>
                <c:pt idx="8733">
                  <c:v>0.27685100000000001</c:v>
                </c:pt>
                <c:pt idx="8734">
                  <c:v>0.26819900000000002</c:v>
                </c:pt>
                <c:pt idx="8735">
                  <c:v>0.27314300000000002</c:v>
                </c:pt>
                <c:pt idx="8736">
                  <c:v>0.280559</c:v>
                </c:pt>
                <c:pt idx="8737">
                  <c:v>0.27685100000000001</c:v>
                </c:pt>
                <c:pt idx="8738">
                  <c:v>0.28673799999999999</c:v>
                </c:pt>
                <c:pt idx="8739">
                  <c:v>0.29044599999999998</c:v>
                </c:pt>
                <c:pt idx="8740">
                  <c:v>0.29291800000000001</c:v>
                </c:pt>
                <c:pt idx="8741">
                  <c:v>0.280559</c:v>
                </c:pt>
                <c:pt idx="8742">
                  <c:v>0.26819900000000002</c:v>
                </c:pt>
                <c:pt idx="8743">
                  <c:v>0.29909799999999997</c:v>
                </c:pt>
                <c:pt idx="8744">
                  <c:v>0.30404199999999998</c:v>
                </c:pt>
                <c:pt idx="8745">
                  <c:v>0.30157</c:v>
                </c:pt>
                <c:pt idx="8746">
                  <c:v>0.27190700000000001</c:v>
                </c:pt>
                <c:pt idx="8747">
                  <c:v>0.26819900000000002</c:v>
                </c:pt>
                <c:pt idx="8748">
                  <c:v>0.32752399999999998</c:v>
                </c:pt>
                <c:pt idx="8749">
                  <c:v>0.32381700000000002</c:v>
                </c:pt>
                <c:pt idx="8750">
                  <c:v>0.275615</c:v>
                </c:pt>
                <c:pt idx="8751">
                  <c:v>0.27685100000000001</c:v>
                </c:pt>
                <c:pt idx="8752">
                  <c:v>0.28426600000000002</c:v>
                </c:pt>
                <c:pt idx="8753">
                  <c:v>0.28303099999999998</c:v>
                </c:pt>
                <c:pt idx="8754">
                  <c:v>0.275615</c:v>
                </c:pt>
                <c:pt idx="8755">
                  <c:v>0.28303099999999998</c:v>
                </c:pt>
                <c:pt idx="8756">
                  <c:v>0.28426600000000002</c:v>
                </c:pt>
                <c:pt idx="8757">
                  <c:v>0.27314300000000002</c:v>
                </c:pt>
                <c:pt idx="8758">
                  <c:v>0.280559</c:v>
                </c:pt>
                <c:pt idx="8759">
                  <c:v>0.280559</c:v>
                </c:pt>
                <c:pt idx="8760">
                  <c:v>0.32010899999999998</c:v>
                </c:pt>
                <c:pt idx="8761">
                  <c:v>0.28921000000000002</c:v>
                </c:pt>
                <c:pt idx="8762">
                  <c:v>0.26943499999999998</c:v>
                </c:pt>
                <c:pt idx="8763">
                  <c:v>0.28797400000000001</c:v>
                </c:pt>
                <c:pt idx="8764">
                  <c:v>0.32505200000000001</c:v>
                </c:pt>
                <c:pt idx="8765">
                  <c:v>0.275615</c:v>
                </c:pt>
                <c:pt idx="8766">
                  <c:v>0.28179500000000002</c:v>
                </c:pt>
                <c:pt idx="8767">
                  <c:v>0.28179500000000002</c:v>
                </c:pt>
                <c:pt idx="8768">
                  <c:v>0.26819900000000002</c:v>
                </c:pt>
                <c:pt idx="8769">
                  <c:v>0.26696300000000001</c:v>
                </c:pt>
                <c:pt idx="8770">
                  <c:v>0.27314300000000002</c:v>
                </c:pt>
                <c:pt idx="8771">
                  <c:v>0.28797400000000001</c:v>
                </c:pt>
                <c:pt idx="8772">
                  <c:v>0.28179500000000002</c:v>
                </c:pt>
                <c:pt idx="8773">
                  <c:v>0.27808699999999997</c:v>
                </c:pt>
                <c:pt idx="8774">
                  <c:v>0.28303099999999998</c:v>
                </c:pt>
                <c:pt idx="8775">
                  <c:v>0.27808699999999997</c:v>
                </c:pt>
                <c:pt idx="8776">
                  <c:v>0.31145699999999998</c:v>
                </c:pt>
                <c:pt idx="8777">
                  <c:v>0.312693</c:v>
                </c:pt>
                <c:pt idx="8778">
                  <c:v>0.26819900000000002</c:v>
                </c:pt>
                <c:pt idx="8779">
                  <c:v>0.275615</c:v>
                </c:pt>
                <c:pt idx="8780">
                  <c:v>0.28673799999999999</c:v>
                </c:pt>
                <c:pt idx="8781">
                  <c:v>0.31022100000000002</c:v>
                </c:pt>
                <c:pt idx="8782">
                  <c:v>0.31640099999999999</c:v>
                </c:pt>
                <c:pt idx="8783">
                  <c:v>0.280559</c:v>
                </c:pt>
                <c:pt idx="8784">
                  <c:v>0.28921000000000002</c:v>
                </c:pt>
                <c:pt idx="8785">
                  <c:v>0.26943499999999998</c:v>
                </c:pt>
                <c:pt idx="8786">
                  <c:v>0.27808699999999997</c:v>
                </c:pt>
                <c:pt idx="8787">
                  <c:v>0.29786200000000002</c:v>
                </c:pt>
                <c:pt idx="8788">
                  <c:v>0.30033399999999999</c:v>
                </c:pt>
                <c:pt idx="8789">
                  <c:v>0.28797400000000001</c:v>
                </c:pt>
                <c:pt idx="8790">
                  <c:v>0.312693</c:v>
                </c:pt>
                <c:pt idx="8791">
                  <c:v>0.32010899999999998</c:v>
                </c:pt>
                <c:pt idx="8792">
                  <c:v>0.26943499999999998</c:v>
                </c:pt>
                <c:pt idx="8793">
                  <c:v>0.27190700000000001</c:v>
                </c:pt>
                <c:pt idx="8794">
                  <c:v>0.275615</c:v>
                </c:pt>
                <c:pt idx="8795">
                  <c:v>0.29044599999999998</c:v>
                </c:pt>
                <c:pt idx="8796">
                  <c:v>0.312693</c:v>
                </c:pt>
                <c:pt idx="8797">
                  <c:v>0.28426600000000002</c:v>
                </c:pt>
                <c:pt idx="8798">
                  <c:v>0.27685100000000001</c:v>
                </c:pt>
                <c:pt idx="8799">
                  <c:v>0.27808699999999997</c:v>
                </c:pt>
                <c:pt idx="8800">
                  <c:v>0.34729900000000002</c:v>
                </c:pt>
                <c:pt idx="8801">
                  <c:v>0.27314300000000002</c:v>
                </c:pt>
                <c:pt idx="8802">
                  <c:v>0.28797400000000001</c:v>
                </c:pt>
                <c:pt idx="8803">
                  <c:v>0.27685100000000001</c:v>
                </c:pt>
                <c:pt idx="8804">
                  <c:v>0.28179500000000002</c:v>
                </c:pt>
                <c:pt idx="8805">
                  <c:v>0.28673799999999999</c:v>
                </c:pt>
                <c:pt idx="8806">
                  <c:v>0.31640099999999999</c:v>
                </c:pt>
                <c:pt idx="8807">
                  <c:v>0.32258100000000001</c:v>
                </c:pt>
                <c:pt idx="8808">
                  <c:v>0.26819900000000002</c:v>
                </c:pt>
                <c:pt idx="8809">
                  <c:v>0.29044599999999998</c:v>
                </c:pt>
                <c:pt idx="8810">
                  <c:v>0.275615</c:v>
                </c:pt>
                <c:pt idx="8811">
                  <c:v>0.29044599999999998</c:v>
                </c:pt>
                <c:pt idx="8812">
                  <c:v>0.28921000000000002</c:v>
                </c:pt>
                <c:pt idx="8813">
                  <c:v>0.26819900000000002</c:v>
                </c:pt>
                <c:pt idx="8814">
                  <c:v>0.27314300000000002</c:v>
                </c:pt>
                <c:pt idx="8815">
                  <c:v>0.27685100000000001</c:v>
                </c:pt>
                <c:pt idx="8816">
                  <c:v>0.312693</c:v>
                </c:pt>
                <c:pt idx="8817">
                  <c:v>0.317637</c:v>
                </c:pt>
                <c:pt idx="8818">
                  <c:v>0.28303099999999998</c:v>
                </c:pt>
                <c:pt idx="8819">
                  <c:v>0.29538999999999999</c:v>
                </c:pt>
                <c:pt idx="8820">
                  <c:v>0.31640099999999999</c:v>
                </c:pt>
                <c:pt idx="8821">
                  <c:v>0.26572699999999999</c:v>
                </c:pt>
                <c:pt idx="8822">
                  <c:v>0.29291800000000001</c:v>
                </c:pt>
                <c:pt idx="8823">
                  <c:v>0.280559</c:v>
                </c:pt>
                <c:pt idx="8824">
                  <c:v>0.312693</c:v>
                </c:pt>
                <c:pt idx="8825">
                  <c:v>0.28426600000000002</c:v>
                </c:pt>
                <c:pt idx="8826">
                  <c:v>0.29291800000000001</c:v>
                </c:pt>
                <c:pt idx="8827">
                  <c:v>0.27067099999999999</c:v>
                </c:pt>
                <c:pt idx="8828">
                  <c:v>0.32010899999999998</c:v>
                </c:pt>
                <c:pt idx="8829">
                  <c:v>0.27314300000000002</c:v>
                </c:pt>
                <c:pt idx="8830">
                  <c:v>0.30774899999999999</c:v>
                </c:pt>
                <c:pt idx="8831">
                  <c:v>0.29291800000000001</c:v>
                </c:pt>
                <c:pt idx="8832">
                  <c:v>0.312693</c:v>
                </c:pt>
                <c:pt idx="8833">
                  <c:v>0.28797400000000001</c:v>
                </c:pt>
                <c:pt idx="8834">
                  <c:v>0.27067099999999999</c:v>
                </c:pt>
                <c:pt idx="8835">
                  <c:v>0.29291800000000001</c:v>
                </c:pt>
                <c:pt idx="8836">
                  <c:v>0.28179500000000002</c:v>
                </c:pt>
                <c:pt idx="8837">
                  <c:v>0.27437899999999998</c:v>
                </c:pt>
                <c:pt idx="8838">
                  <c:v>0.26943499999999998</c:v>
                </c:pt>
                <c:pt idx="8839">
                  <c:v>0.30404199999999998</c:v>
                </c:pt>
                <c:pt idx="8840">
                  <c:v>0.29291800000000001</c:v>
                </c:pt>
                <c:pt idx="8841">
                  <c:v>0.26449099999999998</c:v>
                </c:pt>
                <c:pt idx="8842">
                  <c:v>0.32505200000000001</c:v>
                </c:pt>
                <c:pt idx="8843">
                  <c:v>0.27190700000000001</c:v>
                </c:pt>
                <c:pt idx="8844">
                  <c:v>0.28797400000000001</c:v>
                </c:pt>
                <c:pt idx="8845">
                  <c:v>0.28550199999999998</c:v>
                </c:pt>
                <c:pt idx="8846">
                  <c:v>0.31145699999999998</c:v>
                </c:pt>
                <c:pt idx="8847">
                  <c:v>0.26819900000000002</c:v>
                </c:pt>
                <c:pt idx="8848">
                  <c:v>0.280559</c:v>
                </c:pt>
                <c:pt idx="8849">
                  <c:v>0.27437899999999998</c:v>
                </c:pt>
                <c:pt idx="8850">
                  <c:v>0.30033399999999999</c:v>
                </c:pt>
                <c:pt idx="8851">
                  <c:v>0.28550199999999998</c:v>
                </c:pt>
                <c:pt idx="8852">
                  <c:v>0.31145699999999998</c:v>
                </c:pt>
                <c:pt idx="8853">
                  <c:v>0.28797400000000001</c:v>
                </c:pt>
                <c:pt idx="8854">
                  <c:v>0.28426600000000002</c:v>
                </c:pt>
                <c:pt idx="8855">
                  <c:v>0.27190700000000001</c:v>
                </c:pt>
                <c:pt idx="8856">
                  <c:v>0.27685100000000001</c:v>
                </c:pt>
                <c:pt idx="8857">
                  <c:v>0.28426600000000002</c:v>
                </c:pt>
                <c:pt idx="8858">
                  <c:v>0.28797400000000001</c:v>
                </c:pt>
                <c:pt idx="8859">
                  <c:v>0.28303099999999998</c:v>
                </c:pt>
                <c:pt idx="8860">
                  <c:v>0.32628800000000002</c:v>
                </c:pt>
                <c:pt idx="8861">
                  <c:v>0.317637</c:v>
                </c:pt>
                <c:pt idx="8862">
                  <c:v>0.30898500000000001</c:v>
                </c:pt>
                <c:pt idx="8863">
                  <c:v>0.28921000000000002</c:v>
                </c:pt>
                <c:pt idx="8864">
                  <c:v>0.27685100000000001</c:v>
                </c:pt>
                <c:pt idx="8865">
                  <c:v>0.31392900000000001</c:v>
                </c:pt>
                <c:pt idx="8866">
                  <c:v>0.28921000000000002</c:v>
                </c:pt>
                <c:pt idx="8867">
                  <c:v>0.26449099999999998</c:v>
                </c:pt>
                <c:pt idx="8868">
                  <c:v>0.296626</c:v>
                </c:pt>
                <c:pt idx="8869">
                  <c:v>0.27314300000000002</c:v>
                </c:pt>
                <c:pt idx="8870">
                  <c:v>0.280559</c:v>
                </c:pt>
                <c:pt idx="8871">
                  <c:v>0.27190700000000001</c:v>
                </c:pt>
                <c:pt idx="8872">
                  <c:v>0.28797400000000001</c:v>
                </c:pt>
                <c:pt idx="8873">
                  <c:v>0.31145699999999998</c:v>
                </c:pt>
                <c:pt idx="8874">
                  <c:v>0.27685100000000001</c:v>
                </c:pt>
                <c:pt idx="8875">
                  <c:v>0.280559</c:v>
                </c:pt>
                <c:pt idx="8876">
                  <c:v>0.28797400000000001</c:v>
                </c:pt>
                <c:pt idx="8877">
                  <c:v>0.30157</c:v>
                </c:pt>
                <c:pt idx="8878">
                  <c:v>0.31145699999999998</c:v>
                </c:pt>
                <c:pt idx="8879">
                  <c:v>0.28426600000000002</c:v>
                </c:pt>
                <c:pt idx="8880">
                  <c:v>0.28797400000000001</c:v>
                </c:pt>
                <c:pt idx="8881">
                  <c:v>0.27314300000000002</c:v>
                </c:pt>
                <c:pt idx="8882">
                  <c:v>0.317637</c:v>
                </c:pt>
                <c:pt idx="8883">
                  <c:v>0.32134499999999999</c:v>
                </c:pt>
                <c:pt idx="8884">
                  <c:v>0.26696300000000001</c:v>
                </c:pt>
                <c:pt idx="8885">
                  <c:v>0.28303099999999998</c:v>
                </c:pt>
                <c:pt idx="8886">
                  <c:v>0.30774899999999999</c:v>
                </c:pt>
                <c:pt idx="8887">
                  <c:v>0.30774899999999999</c:v>
                </c:pt>
                <c:pt idx="8888">
                  <c:v>0.32876</c:v>
                </c:pt>
                <c:pt idx="8889">
                  <c:v>0.27190700000000001</c:v>
                </c:pt>
                <c:pt idx="8890">
                  <c:v>0.275615</c:v>
                </c:pt>
                <c:pt idx="8891">
                  <c:v>0.29291800000000001</c:v>
                </c:pt>
                <c:pt idx="8892">
                  <c:v>0.28797400000000001</c:v>
                </c:pt>
                <c:pt idx="8893">
                  <c:v>0.32010899999999998</c:v>
                </c:pt>
                <c:pt idx="8894">
                  <c:v>0.333704</c:v>
                </c:pt>
                <c:pt idx="8895">
                  <c:v>0.29909799999999997</c:v>
                </c:pt>
                <c:pt idx="8896">
                  <c:v>0.30898500000000001</c:v>
                </c:pt>
                <c:pt idx="8897">
                  <c:v>0.31640099999999999</c:v>
                </c:pt>
                <c:pt idx="8898">
                  <c:v>0.28426600000000002</c:v>
                </c:pt>
                <c:pt idx="8899">
                  <c:v>0.33246799999999999</c:v>
                </c:pt>
                <c:pt idx="8900">
                  <c:v>0.33246799999999999</c:v>
                </c:pt>
                <c:pt idx="8901">
                  <c:v>0.275615</c:v>
                </c:pt>
                <c:pt idx="8902">
                  <c:v>0.28426600000000002</c:v>
                </c:pt>
                <c:pt idx="8903">
                  <c:v>0.30033399999999999</c:v>
                </c:pt>
                <c:pt idx="8904">
                  <c:v>0.27190700000000001</c:v>
                </c:pt>
                <c:pt idx="8905">
                  <c:v>0.31887300000000002</c:v>
                </c:pt>
                <c:pt idx="8906">
                  <c:v>0.26696300000000001</c:v>
                </c:pt>
                <c:pt idx="8907">
                  <c:v>0.30280600000000002</c:v>
                </c:pt>
                <c:pt idx="8908">
                  <c:v>0.30774899999999999</c:v>
                </c:pt>
                <c:pt idx="8909">
                  <c:v>0.27067099999999999</c:v>
                </c:pt>
                <c:pt idx="8910">
                  <c:v>0.28921000000000002</c:v>
                </c:pt>
                <c:pt idx="8911">
                  <c:v>0.27685100000000001</c:v>
                </c:pt>
                <c:pt idx="8912">
                  <c:v>0.32752399999999998</c:v>
                </c:pt>
                <c:pt idx="8913">
                  <c:v>0.28673799999999999</c:v>
                </c:pt>
                <c:pt idx="8914">
                  <c:v>0.31392900000000001</c:v>
                </c:pt>
                <c:pt idx="8915">
                  <c:v>0.31145699999999998</c:v>
                </c:pt>
                <c:pt idx="8916">
                  <c:v>0.27190700000000001</c:v>
                </c:pt>
                <c:pt idx="8917">
                  <c:v>0.27067099999999999</c:v>
                </c:pt>
                <c:pt idx="8918">
                  <c:v>0.31887300000000002</c:v>
                </c:pt>
                <c:pt idx="8919">
                  <c:v>0.29044599999999998</c:v>
                </c:pt>
                <c:pt idx="8920">
                  <c:v>0.30033399999999999</c:v>
                </c:pt>
                <c:pt idx="8921">
                  <c:v>0.27067099999999999</c:v>
                </c:pt>
                <c:pt idx="8922">
                  <c:v>0.27808699999999997</c:v>
                </c:pt>
                <c:pt idx="8923">
                  <c:v>0.28673799999999999</c:v>
                </c:pt>
                <c:pt idx="8924">
                  <c:v>0.27314300000000002</c:v>
                </c:pt>
                <c:pt idx="8925">
                  <c:v>0.32876</c:v>
                </c:pt>
                <c:pt idx="8926">
                  <c:v>0.29909799999999997</c:v>
                </c:pt>
                <c:pt idx="8927">
                  <c:v>0.30651299999999998</c:v>
                </c:pt>
                <c:pt idx="8928">
                  <c:v>0.28179500000000002</c:v>
                </c:pt>
                <c:pt idx="8929">
                  <c:v>0.28673799999999999</c:v>
                </c:pt>
                <c:pt idx="8930">
                  <c:v>0.27190700000000001</c:v>
                </c:pt>
                <c:pt idx="8931">
                  <c:v>0.28797400000000001</c:v>
                </c:pt>
                <c:pt idx="8932">
                  <c:v>0.32258100000000001</c:v>
                </c:pt>
                <c:pt idx="8933">
                  <c:v>0.26449099999999998</c:v>
                </c:pt>
                <c:pt idx="8934">
                  <c:v>0.275615</c:v>
                </c:pt>
                <c:pt idx="8935">
                  <c:v>0.28797400000000001</c:v>
                </c:pt>
                <c:pt idx="8936">
                  <c:v>0.29786200000000002</c:v>
                </c:pt>
                <c:pt idx="8937">
                  <c:v>0.31887300000000002</c:v>
                </c:pt>
                <c:pt idx="8938">
                  <c:v>0.28179500000000002</c:v>
                </c:pt>
                <c:pt idx="8939">
                  <c:v>0.27685100000000001</c:v>
                </c:pt>
                <c:pt idx="8940">
                  <c:v>0.27685100000000001</c:v>
                </c:pt>
                <c:pt idx="8941">
                  <c:v>0.32134499999999999</c:v>
                </c:pt>
                <c:pt idx="8942">
                  <c:v>0.26819900000000002</c:v>
                </c:pt>
                <c:pt idx="8943">
                  <c:v>0.28303099999999998</c:v>
                </c:pt>
                <c:pt idx="8944">
                  <c:v>0.27685100000000001</c:v>
                </c:pt>
                <c:pt idx="8945">
                  <c:v>0.30404199999999998</c:v>
                </c:pt>
                <c:pt idx="8946">
                  <c:v>0.30651299999999998</c:v>
                </c:pt>
                <c:pt idx="8947">
                  <c:v>0.29786200000000002</c:v>
                </c:pt>
                <c:pt idx="8948">
                  <c:v>0.28921000000000002</c:v>
                </c:pt>
                <c:pt idx="8949">
                  <c:v>0.28797400000000001</c:v>
                </c:pt>
                <c:pt idx="8950">
                  <c:v>0.29044599999999998</c:v>
                </c:pt>
                <c:pt idx="8951">
                  <c:v>0.27314300000000002</c:v>
                </c:pt>
                <c:pt idx="8952">
                  <c:v>0.30774899999999999</c:v>
                </c:pt>
                <c:pt idx="8953">
                  <c:v>0.27932299999999999</c:v>
                </c:pt>
                <c:pt idx="8954">
                  <c:v>0.30898500000000001</c:v>
                </c:pt>
                <c:pt idx="8955">
                  <c:v>0.28921000000000002</c:v>
                </c:pt>
                <c:pt idx="8956">
                  <c:v>0.27685100000000001</c:v>
                </c:pt>
                <c:pt idx="8957">
                  <c:v>0.26943499999999998</c:v>
                </c:pt>
                <c:pt idx="8958">
                  <c:v>0.29044599999999998</c:v>
                </c:pt>
                <c:pt idx="8959">
                  <c:v>0.31640099999999999</c:v>
                </c:pt>
                <c:pt idx="8960">
                  <c:v>0.31640099999999999</c:v>
                </c:pt>
                <c:pt idx="8961">
                  <c:v>0.29044599999999998</c:v>
                </c:pt>
                <c:pt idx="8962">
                  <c:v>0.280559</c:v>
                </c:pt>
                <c:pt idx="8963">
                  <c:v>0.28797400000000001</c:v>
                </c:pt>
                <c:pt idx="8964">
                  <c:v>0.33123200000000003</c:v>
                </c:pt>
                <c:pt idx="8965">
                  <c:v>0.29291800000000001</c:v>
                </c:pt>
                <c:pt idx="8966">
                  <c:v>0.32628800000000002</c:v>
                </c:pt>
                <c:pt idx="8967">
                  <c:v>0.27314300000000002</c:v>
                </c:pt>
                <c:pt idx="8968">
                  <c:v>0.27314300000000002</c:v>
                </c:pt>
                <c:pt idx="8969">
                  <c:v>0.28426600000000002</c:v>
                </c:pt>
                <c:pt idx="8970">
                  <c:v>0.28179500000000002</c:v>
                </c:pt>
                <c:pt idx="8971">
                  <c:v>0.312693</c:v>
                </c:pt>
                <c:pt idx="8972">
                  <c:v>0.280559</c:v>
                </c:pt>
                <c:pt idx="8973">
                  <c:v>0.27190700000000001</c:v>
                </c:pt>
                <c:pt idx="8974">
                  <c:v>0.31022100000000002</c:v>
                </c:pt>
                <c:pt idx="8975">
                  <c:v>0.26943499999999998</c:v>
                </c:pt>
                <c:pt idx="8976">
                  <c:v>0.27314300000000002</c:v>
                </c:pt>
                <c:pt idx="8977">
                  <c:v>0.27190700000000001</c:v>
                </c:pt>
                <c:pt idx="8978">
                  <c:v>0.291682</c:v>
                </c:pt>
                <c:pt idx="8979">
                  <c:v>0.28921000000000002</c:v>
                </c:pt>
                <c:pt idx="8980">
                  <c:v>0.291682</c:v>
                </c:pt>
                <c:pt idx="8981">
                  <c:v>0.31640099999999999</c:v>
                </c:pt>
                <c:pt idx="8982">
                  <c:v>0.27685100000000001</c:v>
                </c:pt>
                <c:pt idx="8983">
                  <c:v>0.29538999999999999</c:v>
                </c:pt>
                <c:pt idx="8984">
                  <c:v>0.27932299999999999</c:v>
                </c:pt>
                <c:pt idx="8985">
                  <c:v>0.28426600000000002</c:v>
                </c:pt>
                <c:pt idx="8986">
                  <c:v>0.26819900000000002</c:v>
                </c:pt>
                <c:pt idx="8987">
                  <c:v>0.31887300000000002</c:v>
                </c:pt>
                <c:pt idx="8988">
                  <c:v>0.317637</c:v>
                </c:pt>
                <c:pt idx="8989">
                  <c:v>0.27190700000000001</c:v>
                </c:pt>
                <c:pt idx="8990">
                  <c:v>0.27437899999999998</c:v>
                </c:pt>
                <c:pt idx="8991">
                  <c:v>0.30404199999999998</c:v>
                </c:pt>
                <c:pt idx="8992">
                  <c:v>0.32752399999999998</c:v>
                </c:pt>
                <c:pt idx="8993">
                  <c:v>0.28797400000000001</c:v>
                </c:pt>
                <c:pt idx="8994">
                  <c:v>0.26943499999999998</c:v>
                </c:pt>
                <c:pt idx="8995">
                  <c:v>0.28673799999999999</c:v>
                </c:pt>
                <c:pt idx="8996">
                  <c:v>0.27685100000000001</c:v>
                </c:pt>
                <c:pt idx="8997">
                  <c:v>0.280559</c:v>
                </c:pt>
                <c:pt idx="8998">
                  <c:v>0.291682</c:v>
                </c:pt>
                <c:pt idx="8999">
                  <c:v>0.27190700000000001</c:v>
                </c:pt>
                <c:pt idx="9000">
                  <c:v>0.29291800000000001</c:v>
                </c:pt>
                <c:pt idx="9001">
                  <c:v>0.26696300000000001</c:v>
                </c:pt>
                <c:pt idx="9002">
                  <c:v>0.32381700000000002</c:v>
                </c:pt>
                <c:pt idx="9003">
                  <c:v>0.32876</c:v>
                </c:pt>
                <c:pt idx="9004">
                  <c:v>0.27314300000000002</c:v>
                </c:pt>
                <c:pt idx="9005">
                  <c:v>0.29415400000000003</c:v>
                </c:pt>
                <c:pt idx="9006">
                  <c:v>0.28673799999999999</c:v>
                </c:pt>
                <c:pt idx="9007">
                  <c:v>0.34729900000000002</c:v>
                </c:pt>
                <c:pt idx="9008">
                  <c:v>0.28303099999999998</c:v>
                </c:pt>
                <c:pt idx="9009">
                  <c:v>0.28797400000000001</c:v>
                </c:pt>
                <c:pt idx="9010">
                  <c:v>0.27314300000000002</c:v>
                </c:pt>
                <c:pt idx="9011">
                  <c:v>0.280559</c:v>
                </c:pt>
                <c:pt idx="9012">
                  <c:v>0.28673799999999999</c:v>
                </c:pt>
                <c:pt idx="9013">
                  <c:v>0.27932299999999999</c:v>
                </c:pt>
                <c:pt idx="9014">
                  <c:v>0.32381700000000002</c:v>
                </c:pt>
                <c:pt idx="9015">
                  <c:v>0.26943499999999998</c:v>
                </c:pt>
                <c:pt idx="9016">
                  <c:v>0.27314300000000002</c:v>
                </c:pt>
                <c:pt idx="9017">
                  <c:v>0.28797400000000001</c:v>
                </c:pt>
                <c:pt idx="9018">
                  <c:v>0.30033399999999999</c:v>
                </c:pt>
                <c:pt idx="9019">
                  <c:v>0.29538999999999999</c:v>
                </c:pt>
                <c:pt idx="9020">
                  <c:v>0.27314300000000002</c:v>
                </c:pt>
                <c:pt idx="9021">
                  <c:v>0.28797400000000001</c:v>
                </c:pt>
                <c:pt idx="9022">
                  <c:v>0.26819900000000002</c:v>
                </c:pt>
                <c:pt idx="9023">
                  <c:v>0.27314300000000002</c:v>
                </c:pt>
                <c:pt idx="9024">
                  <c:v>0.28303099999999998</c:v>
                </c:pt>
                <c:pt idx="9025">
                  <c:v>0.28426600000000002</c:v>
                </c:pt>
                <c:pt idx="9026">
                  <c:v>0.280559</c:v>
                </c:pt>
                <c:pt idx="9027">
                  <c:v>0.26696300000000001</c:v>
                </c:pt>
                <c:pt idx="9028">
                  <c:v>0.28797400000000001</c:v>
                </c:pt>
                <c:pt idx="9029">
                  <c:v>0.280559</c:v>
                </c:pt>
                <c:pt idx="9030">
                  <c:v>0.27932299999999999</c:v>
                </c:pt>
                <c:pt idx="9031">
                  <c:v>0.30774899999999999</c:v>
                </c:pt>
                <c:pt idx="9032">
                  <c:v>0.28426600000000002</c:v>
                </c:pt>
                <c:pt idx="9033">
                  <c:v>0.32999600000000001</c:v>
                </c:pt>
                <c:pt idx="9034">
                  <c:v>0.27314300000000002</c:v>
                </c:pt>
                <c:pt idx="9035">
                  <c:v>0.27932299999999999</c:v>
                </c:pt>
                <c:pt idx="9036">
                  <c:v>0.280559</c:v>
                </c:pt>
                <c:pt idx="9037">
                  <c:v>0.27314300000000002</c:v>
                </c:pt>
                <c:pt idx="9038">
                  <c:v>0.32010899999999998</c:v>
                </c:pt>
                <c:pt idx="9039">
                  <c:v>0.32258100000000001</c:v>
                </c:pt>
                <c:pt idx="9040">
                  <c:v>0.29909799999999997</c:v>
                </c:pt>
                <c:pt idx="9041">
                  <c:v>0.27808699999999997</c:v>
                </c:pt>
                <c:pt idx="9042">
                  <c:v>0.28797400000000001</c:v>
                </c:pt>
                <c:pt idx="9043">
                  <c:v>0.33494000000000002</c:v>
                </c:pt>
                <c:pt idx="9044">
                  <c:v>0.28673799999999999</c:v>
                </c:pt>
                <c:pt idx="9045">
                  <c:v>0.32505200000000001</c:v>
                </c:pt>
                <c:pt idx="9046">
                  <c:v>0.275615</c:v>
                </c:pt>
                <c:pt idx="9047">
                  <c:v>0.28550199999999998</c:v>
                </c:pt>
                <c:pt idx="9048">
                  <c:v>0.28426600000000002</c:v>
                </c:pt>
                <c:pt idx="9049">
                  <c:v>0.32752399999999998</c:v>
                </c:pt>
                <c:pt idx="9050">
                  <c:v>0.28921000000000002</c:v>
                </c:pt>
                <c:pt idx="9051">
                  <c:v>0.33988400000000002</c:v>
                </c:pt>
                <c:pt idx="9052">
                  <c:v>0.29044599999999998</c:v>
                </c:pt>
                <c:pt idx="9053">
                  <c:v>0.275615</c:v>
                </c:pt>
                <c:pt idx="9054">
                  <c:v>0.312693</c:v>
                </c:pt>
                <c:pt idx="9055">
                  <c:v>0.33988400000000002</c:v>
                </c:pt>
                <c:pt idx="9056">
                  <c:v>0.29291800000000001</c:v>
                </c:pt>
                <c:pt idx="9057">
                  <c:v>0.26572699999999999</c:v>
                </c:pt>
                <c:pt idx="9058">
                  <c:v>0.27314300000000002</c:v>
                </c:pt>
                <c:pt idx="9059">
                  <c:v>0.32752399999999998</c:v>
                </c:pt>
                <c:pt idx="9060">
                  <c:v>0.27685100000000001</c:v>
                </c:pt>
                <c:pt idx="9061">
                  <c:v>0.280559</c:v>
                </c:pt>
                <c:pt idx="9062">
                  <c:v>0.27314300000000002</c:v>
                </c:pt>
                <c:pt idx="9063">
                  <c:v>0.28426600000000002</c:v>
                </c:pt>
                <c:pt idx="9064">
                  <c:v>0.32628800000000002</c:v>
                </c:pt>
                <c:pt idx="9065">
                  <c:v>0.29538999999999999</c:v>
                </c:pt>
                <c:pt idx="9066">
                  <c:v>0.26819900000000002</c:v>
                </c:pt>
                <c:pt idx="9067">
                  <c:v>0.26943499999999998</c:v>
                </c:pt>
                <c:pt idx="9068">
                  <c:v>0.29044599999999998</c:v>
                </c:pt>
                <c:pt idx="9069">
                  <c:v>0.30774899999999999</c:v>
                </c:pt>
                <c:pt idx="9070">
                  <c:v>0.27932299999999999</c:v>
                </c:pt>
                <c:pt idx="9071">
                  <c:v>0.280559</c:v>
                </c:pt>
                <c:pt idx="9072">
                  <c:v>0.26943499999999998</c:v>
                </c:pt>
                <c:pt idx="9073">
                  <c:v>0.280559</c:v>
                </c:pt>
                <c:pt idx="9074">
                  <c:v>0.32999600000000001</c:v>
                </c:pt>
                <c:pt idx="9075">
                  <c:v>0.33246799999999999</c:v>
                </c:pt>
                <c:pt idx="9076">
                  <c:v>0.31516499999999997</c:v>
                </c:pt>
                <c:pt idx="9077">
                  <c:v>0.30774899999999999</c:v>
                </c:pt>
                <c:pt idx="9078">
                  <c:v>0.28303099999999998</c:v>
                </c:pt>
                <c:pt idx="9079">
                  <c:v>0.28426600000000002</c:v>
                </c:pt>
                <c:pt idx="9080">
                  <c:v>0.280559</c:v>
                </c:pt>
                <c:pt idx="9081">
                  <c:v>0.280559</c:v>
                </c:pt>
                <c:pt idx="9082">
                  <c:v>0.28179500000000002</c:v>
                </c:pt>
                <c:pt idx="9083">
                  <c:v>0.32134499999999999</c:v>
                </c:pt>
                <c:pt idx="9084">
                  <c:v>0.26572699999999999</c:v>
                </c:pt>
                <c:pt idx="9085">
                  <c:v>0.275615</c:v>
                </c:pt>
                <c:pt idx="9086">
                  <c:v>0.30157</c:v>
                </c:pt>
                <c:pt idx="9087">
                  <c:v>0.275615</c:v>
                </c:pt>
                <c:pt idx="9088">
                  <c:v>0.280559</c:v>
                </c:pt>
                <c:pt idx="9089">
                  <c:v>0.28550199999999998</c:v>
                </c:pt>
                <c:pt idx="9090">
                  <c:v>0.29044599999999998</c:v>
                </c:pt>
                <c:pt idx="9091">
                  <c:v>0.28426600000000002</c:v>
                </c:pt>
                <c:pt idx="9092">
                  <c:v>0.312693</c:v>
                </c:pt>
                <c:pt idx="9093">
                  <c:v>0.33617599999999997</c:v>
                </c:pt>
                <c:pt idx="9094">
                  <c:v>0.27314300000000002</c:v>
                </c:pt>
                <c:pt idx="9095">
                  <c:v>0.280559</c:v>
                </c:pt>
                <c:pt idx="9096">
                  <c:v>0.29786200000000002</c:v>
                </c:pt>
                <c:pt idx="9097">
                  <c:v>0.28426600000000002</c:v>
                </c:pt>
                <c:pt idx="9098">
                  <c:v>0.28426600000000002</c:v>
                </c:pt>
                <c:pt idx="9099">
                  <c:v>0.29044599999999998</c:v>
                </c:pt>
                <c:pt idx="9100">
                  <c:v>0.28797400000000001</c:v>
                </c:pt>
                <c:pt idx="9101">
                  <c:v>0.35100700000000001</c:v>
                </c:pt>
                <c:pt idx="9102">
                  <c:v>0.28303099999999998</c:v>
                </c:pt>
                <c:pt idx="9103">
                  <c:v>0.28673799999999999</c:v>
                </c:pt>
                <c:pt idx="9104">
                  <c:v>0.29044599999999998</c:v>
                </c:pt>
                <c:pt idx="9105">
                  <c:v>0.26943499999999998</c:v>
                </c:pt>
                <c:pt idx="9106">
                  <c:v>0.28426600000000002</c:v>
                </c:pt>
                <c:pt idx="9107">
                  <c:v>0.28426600000000002</c:v>
                </c:pt>
                <c:pt idx="9108">
                  <c:v>0.27190700000000001</c:v>
                </c:pt>
                <c:pt idx="9109">
                  <c:v>0.30033399999999999</c:v>
                </c:pt>
                <c:pt idx="9110">
                  <c:v>0.32381700000000002</c:v>
                </c:pt>
                <c:pt idx="9111">
                  <c:v>0.26943499999999998</c:v>
                </c:pt>
                <c:pt idx="9112">
                  <c:v>0.27932299999999999</c:v>
                </c:pt>
                <c:pt idx="9113">
                  <c:v>0.29044599999999998</c:v>
                </c:pt>
                <c:pt idx="9114">
                  <c:v>0.28303099999999998</c:v>
                </c:pt>
                <c:pt idx="9115">
                  <c:v>0.28673799999999999</c:v>
                </c:pt>
                <c:pt idx="9116">
                  <c:v>0.338648</c:v>
                </c:pt>
                <c:pt idx="9117">
                  <c:v>0.33494000000000002</c:v>
                </c:pt>
                <c:pt idx="9118">
                  <c:v>0.28797400000000001</c:v>
                </c:pt>
                <c:pt idx="9119">
                  <c:v>0.29044599999999998</c:v>
                </c:pt>
                <c:pt idx="9120">
                  <c:v>0.280559</c:v>
                </c:pt>
                <c:pt idx="9121">
                  <c:v>0.28426600000000002</c:v>
                </c:pt>
                <c:pt idx="9122">
                  <c:v>0.30527700000000002</c:v>
                </c:pt>
                <c:pt idx="9123">
                  <c:v>0.30898500000000001</c:v>
                </c:pt>
                <c:pt idx="9124">
                  <c:v>0.291682</c:v>
                </c:pt>
                <c:pt idx="9125">
                  <c:v>0.27808699999999997</c:v>
                </c:pt>
                <c:pt idx="9126">
                  <c:v>0.30774899999999999</c:v>
                </c:pt>
                <c:pt idx="9127">
                  <c:v>0.27685100000000001</c:v>
                </c:pt>
                <c:pt idx="9128">
                  <c:v>0.28550199999999998</c:v>
                </c:pt>
                <c:pt idx="9129">
                  <c:v>0.26819900000000002</c:v>
                </c:pt>
                <c:pt idx="9130">
                  <c:v>0.28179500000000002</c:v>
                </c:pt>
                <c:pt idx="9131">
                  <c:v>0.28179500000000002</c:v>
                </c:pt>
                <c:pt idx="9132">
                  <c:v>0.28179500000000002</c:v>
                </c:pt>
                <c:pt idx="9133">
                  <c:v>0.317637</c:v>
                </c:pt>
                <c:pt idx="9134">
                  <c:v>0.32010899999999998</c:v>
                </c:pt>
                <c:pt idx="9135">
                  <c:v>0.28921000000000002</c:v>
                </c:pt>
                <c:pt idx="9136">
                  <c:v>0.27437899999999998</c:v>
                </c:pt>
                <c:pt idx="9137">
                  <c:v>0.29291800000000001</c:v>
                </c:pt>
                <c:pt idx="9138">
                  <c:v>0.32876</c:v>
                </c:pt>
                <c:pt idx="9139">
                  <c:v>0.30774899999999999</c:v>
                </c:pt>
                <c:pt idx="9140">
                  <c:v>0.27685100000000001</c:v>
                </c:pt>
                <c:pt idx="9141">
                  <c:v>0.280559</c:v>
                </c:pt>
                <c:pt idx="9142">
                  <c:v>0.280559</c:v>
                </c:pt>
                <c:pt idx="9143">
                  <c:v>0.28179500000000002</c:v>
                </c:pt>
                <c:pt idx="9144">
                  <c:v>0.27808699999999997</c:v>
                </c:pt>
                <c:pt idx="9145">
                  <c:v>0.29786200000000002</c:v>
                </c:pt>
                <c:pt idx="9146">
                  <c:v>0.32381700000000002</c:v>
                </c:pt>
                <c:pt idx="9147">
                  <c:v>0.27685100000000001</c:v>
                </c:pt>
                <c:pt idx="9148">
                  <c:v>0.28303099999999998</c:v>
                </c:pt>
                <c:pt idx="9149">
                  <c:v>0.28426600000000002</c:v>
                </c:pt>
                <c:pt idx="9150">
                  <c:v>0.28179500000000002</c:v>
                </c:pt>
                <c:pt idx="9151">
                  <c:v>0.31392900000000001</c:v>
                </c:pt>
                <c:pt idx="9152">
                  <c:v>0.28797400000000001</c:v>
                </c:pt>
                <c:pt idx="9153">
                  <c:v>0.27190700000000001</c:v>
                </c:pt>
                <c:pt idx="9154">
                  <c:v>0.27437899999999998</c:v>
                </c:pt>
                <c:pt idx="9155">
                  <c:v>0.32381700000000002</c:v>
                </c:pt>
                <c:pt idx="9156">
                  <c:v>0.27685100000000001</c:v>
                </c:pt>
                <c:pt idx="9157">
                  <c:v>0.27685100000000001</c:v>
                </c:pt>
                <c:pt idx="9158">
                  <c:v>0.280559</c:v>
                </c:pt>
                <c:pt idx="9159">
                  <c:v>0.28673799999999999</c:v>
                </c:pt>
                <c:pt idx="9160">
                  <c:v>0.26572699999999999</c:v>
                </c:pt>
                <c:pt idx="9161">
                  <c:v>0.34606399999999998</c:v>
                </c:pt>
                <c:pt idx="9162">
                  <c:v>0.28797400000000001</c:v>
                </c:pt>
                <c:pt idx="9163">
                  <c:v>0.27685100000000001</c:v>
                </c:pt>
                <c:pt idx="9164">
                  <c:v>0.28426600000000002</c:v>
                </c:pt>
                <c:pt idx="9165">
                  <c:v>0.312693</c:v>
                </c:pt>
                <c:pt idx="9166">
                  <c:v>0.32505200000000001</c:v>
                </c:pt>
                <c:pt idx="9167">
                  <c:v>0.29044599999999998</c:v>
                </c:pt>
                <c:pt idx="9168">
                  <c:v>0.28797400000000001</c:v>
                </c:pt>
                <c:pt idx="9169">
                  <c:v>0.29786200000000002</c:v>
                </c:pt>
                <c:pt idx="9170">
                  <c:v>0.29291800000000001</c:v>
                </c:pt>
                <c:pt idx="9171">
                  <c:v>0.280559</c:v>
                </c:pt>
                <c:pt idx="9172">
                  <c:v>0.28426600000000002</c:v>
                </c:pt>
                <c:pt idx="9173">
                  <c:v>0.280559</c:v>
                </c:pt>
                <c:pt idx="9174">
                  <c:v>0.30774899999999999</c:v>
                </c:pt>
                <c:pt idx="9175">
                  <c:v>0.35100700000000001</c:v>
                </c:pt>
                <c:pt idx="9176">
                  <c:v>0.28426600000000002</c:v>
                </c:pt>
                <c:pt idx="9177">
                  <c:v>0.28426600000000002</c:v>
                </c:pt>
                <c:pt idx="9178">
                  <c:v>0.26819900000000002</c:v>
                </c:pt>
                <c:pt idx="9179">
                  <c:v>0.32258100000000001</c:v>
                </c:pt>
                <c:pt idx="9180">
                  <c:v>0.27314300000000002</c:v>
                </c:pt>
                <c:pt idx="9181">
                  <c:v>0.275615</c:v>
                </c:pt>
                <c:pt idx="9182">
                  <c:v>0.28426600000000002</c:v>
                </c:pt>
                <c:pt idx="9183">
                  <c:v>0.28426600000000002</c:v>
                </c:pt>
                <c:pt idx="9184">
                  <c:v>0.26819900000000002</c:v>
                </c:pt>
                <c:pt idx="9185">
                  <c:v>0.28673799999999999</c:v>
                </c:pt>
                <c:pt idx="9186">
                  <c:v>0.27190700000000001</c:v>
                </c:pt>
                <c:pt idx="9187">
                  <c:v>0.26943499999999998</c:v>
                </c:pt>
                <c:pt idx="9188">
                  <c:v>0.29044599999999998</c:v>
                </c:pt>
                <c:pt idx="9189">
                  <c:v>0.30404199999999998</c:v>
                </c:pt>
                <c:pt idx="9190">
                  <c:v>0.27190700000000001</c:v>
                </c:pt>
                <c:pt idx="9191">
                  <c:v>0.31392900000000001</c:v>
                </c:pt>
                <c:pt idx="9192">
                  <c:v>0.28426600000000002</c:v>
                </c:pt>
                <c:pt idx="9193">
                  <c:v>0.27932299999999999</c:v>
                </c:pt>
                <c:pt idx="9194">
                  <c:v>0.27314300000000002</c:v>
                </c:pt>
                <c:pt idx="9195">
                  <c:v>0.32134499999999999</c:v>
                </c:pt>
                <c:pt idx="9196">
                  <c:v>0.280559</c:v>
                </c:pt>
                <c:pt idx="9197">
                  <c:v>0.29415400000000003</c:v>
                </c:pt>
                <c:pt idx="9198">
                  <c:v>0.27685100000000001</c:v>
                </c:pt>
                <c:pt idx="9199">
                  <c:v>0.31640099999999999</c:v>
                </c:pt>
                <c:pt idx="9200">
                  <c:v>0.27067099999999999</c:v>
                </c:pt>
                <c:pt idx="9201">
                  <c:v>0.27932299999999999</c:v>
                </c:pt>
                <c:pt idx="9202">
                  <c:v>0.31022100000000002</c:v>
                </c:pt>
                <c:pt idx="9203">
                  <c:v>0.33988400000000002</c:v>
                </c:pt>
                <c:pt idx="9204">
                  <c:v>0.27314300000000002</c:v>
                </c:pt>
                <c:pt idx="9205">
                  <c:v>0.28426600000000002</c:v>
                </c:pt>
                <c:pt idx="9206">
                  <c:v>0.31145699999999998</c:v>
                </c:pt>
                <c:pt idx="9207">
                  <c:v>0.26449099999999998</c:v>
                </c:pt>
                <c:pt idx="9208">
                  <c:v>0.32505200000000001</c:v>
                </c:pt>
                <c:pt idx="9209">
                  <c:v>0.29291800000000001</c:v>
                </c:pt>
                <c:pt idx="9210">
                  <c:v>0.30157</c:v>
                </c:pt>
                <c:pt idx="9211">
                  <c:v>0.28550199999999998</c:v>
                </c:pt>
                <c:pt idx="9212">
                  <c:v>0.29786200000000002</c:v>
                </c:pt>
                <c:pt idx="9213">
                  <c:v>0.27685100000000001</c:v>
                </c:pt>
                <c:pt idx="9214">
                  <c:v>0.32010899999999998</c:v>
                </c:pt>
                <c:pt idx="9215">
                  <c:v>0.29291800000000001</c:v>
                </c:pt>
                <c:pt idx="9216">
                  <c:v>0.26943499999999998</c:v>
                </c:pt>
                <c:pt idx="9217">
                  <c:v>0.296626</c:v>
                </c:pt>
                <c:pt idx="9218">
                  <c:v>0.291682</c:v>
                </c:pt>
                <c:pt idx="9219">
                  <c:v>0.30774899999999999</c:v>
                </c:pt>
                <c:pt idx="9220">
                  <c:v>0.33741199999999999</c:v>
                </c:pt>
                <c:pt idx="9221">
                  <c:v>0.31887300000000002</c:v>
                </c:pt>
                <c:pt idx="9222">
                  <c:v>0.31640099999999999</c:v>
                </c:pt>
                <c:pt idx="9223">
                  <c:v>0.32010899999999998</c:v>
                </c:pt>
                <c:pt idx="9224">
                  <c:v>0.29044599999999998</c:v>
                </c:pt>
                <c:pt idx="9225">
                  <c:v>0.27314300000000002</c:v>
                </c:pt>
                <c:pt idx="9226">
                  <c:v>0.30404199999999998</c:v>
                </c:pt>
                <c:pt idx="9227">
                  <c:v>0.29415400000000003</c:v>
                </c:pt>
                <c:pt idx="9228">
                  <c:v>0.31392900000000001</c:v>
                </c:pt>
                <c:pt idx="9229">
                  <c:v>0.28179500000000002</c:v>
                </c:pt>
                <c:pt idx="9230">
                  <c:v>0.29291800000000001</c:v>
                </c:pt>
                <c:pt idx="9231">
                  <c:v>0.27808699999999997</c:v>
                </c:pt>
                <c:pt idx="9232">
                  <c:v>0.280559</c:v>
                </c:pt>
                <c:pt idx="9233">
                  <c:v>0.28797400000000001</c:v>
                </c:pt>
                <c:pt idx="9234">
                  <c:v>0.27067099999999999</c:v>
                </c:pt>
                <c:pt idx="9235">
                  <c:v>0.27932299999999999</c:v>
                </c:pt>
                <c:pt idx="9236">
                  <c:v>0.27314300000000002</c:v>
                </c:pt>
                <c:pt idx="9237">
                  <c:v>0.27685100000000001</c:v>
                </c:pt>
                <c:pt idx="9238">
                  <c:v>0.27685100000000001</c:v>
                </c:pt>
                <c:pt idx="9239">
                  <c:v>0.27314300000000002</c:v>
                </c:pt>
                <c:pt idx="9240">
                  <c:v>0.29044599999999998</c:v>
                </c:pt>
                <c:pt idx="9241">
                  <c:v>0.26696300000000001</c:v>
                </c:pt>
                <c:pt idx="9242">
                  <c:v>0.31516499999999997</c:v>
                </c:pt>
                <c:pt idx="9243">
                  <c:v>0.30033399999999999</c:v>
                </c:pt>
                <c:pt idx="9244">
                  <c:v>0.28673799999999999</c:v>
                </c:pt>
                <c:pt idx="9245">
                  <c:v>0.27067099999999999</c:v>
                </c:pt>
                <c:pt idx="9246">
                  <c:v>0.28673799999999999</c:v>
                </c:pt>
                <c:pt idx="9247">
                  <c:v>0.33988400000000002</c:v>
                </c:pt>
                <c:pt idx="9248">
                  <c:v>0.26572699999999999</c:v>
                </c:pt>
                <c:pt idx="9249">
                  <c:v>0.27190700000000001</c:v>
                </c:pt>
                <c:pt idx="9250">
                  <c:v>0.31022100000000002</c:v>
                </c:pt>
                <c:pt idx="9251">
                  <c:v>0.29291800000000001</c:v>
                </c:pt>
                <c:pt idx="9252">
                  <c:v>0.31640099999999999</c:v>
                </c:pt>
                <c:pt idx="9253">
                  <c:v>0.28303099999999998</c:v>
                </c:pt>
                <c:pt idx="9254">
                  <c:v>0.28673799999999999</c:v>
                </c:pt>
                <c:pt idx="9255">
                  <c:v>0.26325500000000002</c:v>
                </c:pt>
                <c:pt idx="9256">
                  <c:v>0.26696300000000001</c:v>
                </c:pt>
                <c:pt idx="9257">
                  <c:v>0.275615</c:v>
                </c:pt>
                <c:pt idx="9258">
                  <c:v>0.27685100000000001</c:v>
                </c:pt>
                <c:pt idx="9259">
                  <c:v>0.280559</c:v>
                </c:pt>
                <c:pt idx="9260">
                  <c:v>0.28797400000000001</c:v>
                </c:pt>
                <c:pt idx="9261">
                  <c:v>0.28921000000000002</c:v>
                </c:pt>
                <c:pt idx="9262">
                  <c:v>0.280559</c:v>
                </c:pt>
                <c:pt idx="9263">
                  <c:v>0.32010899999999998</c:v>
                </c:pt>
                <c:pt idx="9264">
                  <c:v>0.27437899999999998</c:v>
                </c:pt>
                <c:pt idx="9265">
                  <c:v>0.280559</c:v>
                </c:pt>
                <c:pt idx="9266">
                  <c:v>0.28797400000000001</c:v>
                </c:pt>
                <c:pt idx="9267">
                  <c:v>0.31516499999999997</c:v>
                </c:pt>
                <c:pt idx="9268">
                  <c:v>0.28426600000000002</c:v>
                </c:pt>
                <c:pt idx="9269">
                  <c:v>0.28797400000000001</c:v>
                </c:pt>
                <c:pt idx="9270">
                  <c:v>0.27314300000000002</c:v>
                </c:pt>
                <c:pt idx="9271">
                  <c:v>0.28673799999999999</c:v>
                </c:pt>
                <c:pt idx="9272">
                  <c:v>0.280559</c:v>
                </c:pt>
                <c:pt idx="9273">
                  <c:v>0.29291800000000001</c:v>
                </c:pt>
                <c:pt idx="9274">
                  <c:v>0.27685100000000001</c:v>
                </c:pt>
                <c:pt idx="9275">
                  <c:v>0.28426600000000002</c:v>
                </c:pt>
                <c:pt idx="9276">
                  <c:v>0.28303099999999998</c:v>
                </c:pt>
                <c:pt idx="9277">
                  <c:v>0.28797400000000001</c:v>
                </c:pt>
                <c:pt idx="9278">
                  <c:v>0.32010899999999998</c:v>
                </c:pt>
                <c:pt idx="9279">
                  <c:v>0.27685100000000001</c:v>
                </c:pt>
                <c:pt idx="9280">
                  <c:v>0.280559</c:v>
                </c:pt>
                <c:pt idx="9281">
                  <c:v>0.30157</c:v>
                </c:pt>
                <c:pt idx="9282">
                  <c:v>0.27190700000000001</c:v>
                </c:pt>
                <c:pt idx="9283">
                  <c:v>0.32010899999999998</c:v>
                </c:pt>
                <c:pt idx="9284">
                  <c:v>0.28673799999999999</c:v>
                </c:pt>
                <c:pt idx="9285">
                  <c:v>0.26325500000000002</c:v>
                </c:pt>
                <c:pt idx="9286">
                  <c:v>0.29415400000000003</c:v>
                </c:pt>
                <c:pt idx="9287">
                  <c:v>0.31640099999999999</c:v>
                </c:pt>
                <c:pt idx="9288">
                  <c:v>0.28550199999999998</c:v>
                </c:pt>
                <c:pt idx="9289">
                  <c:v>0.28921000000000002</c:v>
                </c:pt>
                <c:pt idx="9290">
                  <c:v>0.31516499999999997</c:v>
                </c:pt>
                <c:pt idx="9291">
                  <c:v>0.28426600000000002</c:v>
                </c:pt>
                <c:pt idx="9292">
                  <c:v>0.28179500000000002</c:v>
                </c:pt>
                <c:pt idx="9293">
                  <c:v>0.28673799999999999</c:v>
                </c:pt>
                <c:pt idx="9294">
                  <c:v>0.30774899999999999</c:v>
                </c:pt>
                <c:pt idx="9295">
                  <c:v>0.30527700000000002</c:v>
                </c:pt>
                <c:pt idx="9296">
                  <c:v>0.28303099999999998</c:v>
                </c:pt>
                <c:pt idx="9297">
                  <c:v>0.28426600000000002</c:v>
                </c:pt>
                <c:pt idx="9298">
                  <c:v>0.27314300000000002</c:v>
                </c:pt>
                <c:pt idx="9299">
                  <c:v>0.27314300000000002</c:v>
                </c:pt>
                <c:pt idx="9300">
                  <c:v>0.32010899999999998</c:v>
                </c:pt>
                <c:pt idx="9301">
                  <c:v>0.27685100000000001</c:v>
                </c:pt>
                <c:pt idx="9302">
                  <c:v>0.275615</c:v>
                </c:pt>
                <c:pt idx="9303">
                  <c:v>0.28426600000000002</c:v>
                </c:pt>
                <c:pt idx="9304">
                  <c:v>0.29909799999999997</c:v>
                </c:pt>
                <c:pt idx="9305">
                  <c:v>0.27685100000000001</c:v>
                </c:pt>
                <c:pt idx="9306">
                  <c:v>0.28797400000000001</c:v>
                </c:pt>
                <c:pt idx="9307">
                  <c:v>0.26572699999999999</c:v>
                </c:pt>
                <c:pt idx="9308">
                  <c:v>0.32134499999999999</c:v>
                </c:pt>
                <c:pt idx="9309">
                  <c:v>0.33123200000000003</c:v>
                </c:pt>
                <c:pt idx="9310">
                  <c:v>0.27932299999999999</c:v>
                </c:pt>
                <c:pt idx="9311">
                  <c:v>0.28426600000000002</c:v>
                </c:pt>
                <c:pt idx="9312">
                  <c:v>0.28550199999999998</c:v>
                </c:pt>
                <c:pt idx="9313">
                  <c:v>0.29415400000000003</c:v>
                </c:pt>
                <c:pt idx="9314">
                  <c:v>0.29415400000000003</c:v>
                </c:pt>
                <c:pt idx="9315">
                  <c:v>0.29415400000000003</c:v>
                </c:pt>
                <c:pt idx="9316">
                  <c:v>0.30033399999999999</c:v>
                </c:pt>
                <c:pt idx="9317">
                  <c:v>0.28179500000000002</c:v>
                </c:pt>
                <c:pt idx="9318">
                  <c:v>0.28303099999999998</c:v>
                </c:pt>
                <c:pt idx="9319">
                  <c:v>0.28921000000000002</c:v>
                </c:pt>
                <c:pt idx="9320">
                  <c:v>0.32628800000000002</c:v>
                </c:pt>
                <c:pt idx="9321">
                  <c:v>0.29291800000000001</c:v>
                </c:pt>
                <c:pt idx="9322">
                  <c:v>0.28179500000000002</c:v>
                </c:pt>
                <c:pt idx="9323">
                  <c:v>0.280559</c:v>
                </c:pt>
                <c:pt idx="9324">
                  <c:v>0.26325500000000002</c:v>
                </c:pt>
                <c:pt idx="9325">
                  <c:v>0.27808699999999997</c:v>
                </c:pt>
                <c:pt idx="9326">
                  <c:v>0.32381700000000002</c:v>
                </c:pt>
                <c:pt idx="9327">
                  <c:v>0.30898500000000001</c:v>
                </c:pt>
                <c:pt idx="9328">
                  <c:v>0.27685100000000001</c:v>
                </c:pt>
                <c:pt idx="9329">
                  <c:v>0.27685100000000001</c:v>
                </c:pt>
                <c:pt idx="9330">
                  <c:v>0.29044599999999998</c:v>
                </c:pt>
                <c:pt idx="9331">
                  <c:v>0.27190700000000001</c:v>
                </c:pt>
                <c:pt idx="9332">
                  <c:v>0.275615</c:v>
                </c:pt>
                <c:pt idx="9333">
                  <c:v>0.28797400000000001</c:v>
                </c:pt>
                <c:pt idx="9334">
                  <c:v>0.27067099999999999</c:v>
                </c:pt>
                <c:pt idx="9335">
                  <c:v>0.30033399999999999</c:v>
                </c:pt>
                <c:pt idx="9336">
                  <c:v>0.28426600000000002</c:v>
                </c:pt>
                <c:pt idx="9337">
                  <c:v>0.28426600000000002</c:v>
                </c:pt>
                <c:pt idx="9338">
                  <c:v>0.28797400000000001</c:v>
                </c:pt>
                <c:pt idx="9339">
                  <c:v>0.30898500000000001</c:v>
                </c:pt>
                <c:pt idx="9340">
                  <c:v>0.32258100000000001</c:v>
                </c:pt>
                <c:pt idx="9341">
                  <c:v>0.27437899999999998</c:v>
                </c:pt>
                <c:pt idx="9342">
                  <c:v>0.28426600000000002</c:v>
                </c:pt>
                <c:pt idx="9343">
                  <c:v>0.29538999999999999</c:v>
                </c:pt>
                <c:pt idx="9344">
                  <c:v>0.30651299999999998</c:v>
                </c:pt>
                <c:pt idx="9345">
                  <c:v>0.280559</c:v>
                </c:pt>
                <c:pt idx="9346">
                  <c:v>0.34606399999999998</c:v>
                </c:pt>
                <c:pt idx="9347">
                  <c:v>0.27314300000000002</c:v>
                </c:pt>
                <c:pt idx="9348">
                  <c:v>0.31640099999999999</c:v>
                </c:pt>
                <c:pt idx="9349">
                  <c:v>0.31640099999999999</c:v>
                </c:pt>
                <c:pt idx="9350">
                  <c:v>0.275615</c:v>
                </c:pt>
                <c:pt idx="9351">
                  <c:v>0.28426600000000002</c:v>
                </c:pt>
                <c:pt idx="9352">
                  <c:v>0.30898500000000001</c:v>
                </c:pt>
                <c:pt idx="9353">
                  <c:v>0.296626</c:v>
                </c:pt>
                <c:pt idx="9354">
                  <c:v>0.27932299999999999</c:v>
                </c:pt>
                <c:pt idx="9355">
                  <c:v>0.280559</c:v>
                </c:pt>
                <c:pt idx="9356">
                  <c:v>0.32505200000000001</c:v>
                </c:pt>
                <c:pt idx="9357">
                  <c:v>0.34111999999999998</c:v>
                </c:pt>
                <c:pt idx="9358">
                  <c:v>0.27808699999999997</c:v>
                </c:pt>
                <c:pt idx="9359">
                  <c:v>0.28303099999999998</c:v>
                </c:pt>
                <c:pt idx="9360">
                  <c:v>0.27685100000000001</c:v>
                </c:pt>
                <c:pt idx="9361">
                  <c:v>0.32134499999999999</c:v>
                </c:pt>
                <c:pt idx="9362">
                  <c:v>0.27685100000000001</c:v>
                </c:pt>
                <c:pt idx="9363">
                  <c:v>0.33246799999999999</c:v>
                </c:pt>
                <c:pt idx="9364">
                  <c:v>0.30033399999999999</c:v>
                </c:pt>
                <c:pt idx="9365">
                  <c:v>0.29786200000000002</c:v>
                </c:pt>
                <c:pt idx="9366">
                  <c:v>0.27314300000000002</c:v>
                </c:pt>
                <c:pt idx="9367">
                  <c:v>0.27932299999999999</c:v>
                </c:pt>
                <c:pt idx="9368">
                  <c:v>0.28426600000000002</c:v>
                </c:pt>
                <c:pt idx="9369">
                  <c:v>0.26819900000000002</c:v>
                </c:pt>
                <c:pt idx="9370">
                  <c:v>0.28673799999999999</c:v>
                </c:pt>
                <c:pt idx="9371">
                  <c:v>0.28303099999999998</c:v>
                </c:pt>
                <c:pt idx="9372">
                  <c:v>0.31145699999999998</c:v>
                </c:pt>
                <c:pt idx="9373">
                  <c:v>0.280559</c:v>
                </c:pt>
                <c:pt idx="9374">
                  <c:v>0.296626</c:v>
                </c:pt>
                <c:pt idx="9375">
                  <c:v>0.27932299999999999</c:v>
                </c:pt>
                <c:pt idx="9376">
                  <c:v>0.28426600000000002</c:v>
                </c:pt>
                <c:pt idx="9377">
                  <c:v>0.32258100000000001</c:v>
                </c:pt>
                <c:pt idx="9378">
                  <c:v>0.280559</c:v>
                </c:pt>
                <c:pt idx="9379">
                  <c:v>0.26943499999999998</c:v>
                </c:pt>
                <c:pt idx="9380">
                  <c:v>0.28797400000000001</c:v>
                </c:pt>
                <c:pt idx="9381">
                  <c:v>0.28673799999999999</c:v>
                </c:pt>
                <c:pt idx="9382">
                  <c:v>0.28426600000000002</c:v>
                </c:pt>
                <c:pt idx="9383">
                  <c:v>0.28673799999999999</c:v>
                </c:pt>
                <c:pt idx="9384">
                  <c:v>0.29909799999999997</c:v>
                </c:pt>
                <c:pt idx="9385">
                  <c:v>0.31022100000000002</c:v>
                </c:pt>
                <c:pt idx="9386">
                  <c:v>0.28303099999999998</c:v>
                </c:pt>
                <c:pt idx="9387">
                  <c:v>0.28550199999999998</c:v>
                </c:pt>
                <c:pt idx="9388">
                  <c:v>0.27685100000000001</c:v>
                </c:pt>
                <c:pt idx="9389">
                  <c:v>0.29786200000000002</c:v>
                </c:pt>
                <c:pt idx="9390">
                  <c:v>0.28797400000000001</c:v>
                </c:pt>
                <c:pt idx="9391">
                  <c:v>0.30527700000000002</c:v>
                </c:pt>
                <c:pt idx="9392">
                  <c:v>0.312693</c:v>
                </c:pt>
                <c:pt idx="9393">
                  <c:v>0.31022100000000002</c:v>
                </c:pt>
                <c:pt idx="9394">
                  <c:v>0.27808699999999997</c:v>
                </c:pt>
                <c:pt idx="9395">
                  <c:v>0.31392900000000001</c:v>
                </c:pt>
                <c:pt idx="9396">
                  <c:v>0.370782</c:v>
                </c:pt>
                <c:pt idx="9397">
                  <c:v>0.27190700000000001</c:v>
                </c:pt>
                <c:pt idx="9398">
                  <c:v>0.30033399999999999</c:v>
                </c:pt>
                <c:pt idx="9399">
                  <c:v>0.30774899999999999</c:v>
                </c:pt>
                <c:pt idx="9400">
                  <c:v>0.31145699999999998</c:v>
                </c:pt>
                <c:pt idx="9401">
                  <c:v>0.27808699999999997</c:v>
                </c:pt>
                <c:pt idx="9402">
                  <c:v>0.31640099999999999</c:v>
                </c:pt>
                <c:pt idx="9403">
                  <c:v>0.30280600000000002</c:v>
                </c:pt>
                <c:pt idx="9404">
                  <c:v>0.29291800000000001</c:v>
                </c:pt>
                <c:pt idx="9405">
                  <c:v>0.31887300000000002</c:v>
                </c:pt>
                <c:pt idx="9406">
                  <c:v>0.32134499999999999</c:v>
                </c:pt>
                <c:pt idx="9407">
                  <c:v>0.27808699999999997</c:v>
                </c:pt>
                <c:pt idx="9408">
                  <c:v>0.32505200000000001</c:v>
                </c:pt>
                <c:pt idx="9409">
                  <c:v>0.26819900000000002</c:v>
                </c:pt>
                <c:pt idx="9410">
                  <c:v>0.30033399999999999</c:v>
                </c:pt>
                <c:pt idx="9411">
                  <c:v>0.31145699999999998</c:v>
                </c:pt>
                <c:pt idx="9412">
                  <c:v>0.30404199999999998</c:v>
                </c:pt>
                <c:pt idx="9413">
                  <c:v>0.27932299999999999</c:v>
                </c:pt>
                <c:pt idx="9414">
                  <c:v>0.32381700000000002</c:v>
                </c:pt>
                <c:pt idx="9415">
                  <c:v>0.29291800000000001</c:v>
                </c:pt>
                <c:pt idx="9416">
                  <c:v>0.30651299999999998</c:v>
                </c:pt>
                <c:pt idx="9417">
                  <c:v>0.30774899999999999</c:v>
                </c:pt>
                <c:pt idx="9418">
                  <c:v>0.312693</c:v>
                </c:pt>
                <c:pt idx="9419">
                  <c:v>0.28179500000000002</c:v>
                </c:pt>
                <c:pt idx="9420">
                  <c:v>0.31516499999999997</c:v>
                </c:pt>
                <c:pt idx="9421">
                  <c:v>0.30157</c:v>
                </c:pt>
                <c:pt idx="9422">
                  <c:v>0.27314300000000002</c:v>
                </c:pt>
                <c:pt idx="9423">
                  <c:v>0.280559</c:v>
                </c:pt>
                <c:pt idx="9424">
                  <c:v>0.28179500000000002</c:v>
                </c:pt>
                <c:pt idx="9425">
                  <c:v>0.28797400000000001</c:v>
                </c:pt>
                <c:pt idx="9426">
                  <c:v>0.26943499999999998</c:v>
                </c:pt>
                <c:pt idx="9427">
                  <c:v>0.26943499999999998</c:v>
                </c:pt>
                <c:pt idx="9428">
                  <c:v>0.28550199999999998</c:v>
                </c:pt>
                <c:pt idx="9429">
                  <c:v>0.32876</c:v>
                </c:pt>
                <c:pt idx="9430">
                  <c:v>0.29291800000000001</c:v>
                </c:pt>
                <c:pt idx="9431">
                  <c:v>0.312693</c:v>
                </c:pt>
                <c:pt idx="9432">
                  <c:v>0.27314300000000002</c:v>
                </c:pt>
                <c:pt idx="9433">
                  <c:v>0.280559</c:v>
                </c:pt>
                <c:pt idx="9434">
                  <c:v>0.280559</c:v>
                </c:pt>
                <c:pt idx="9435">
                  <c:v>0.32752399999999998</c:v>
                </c:pt>
                <c:pt idx="9436">
                  <c:v>0.27437899999999998</c:v>
                </c:pt>
                <c:pt idx="9437">
                  <c:v>0.28673799999999999</c:v>
                </c:pt>
                <c:pt idx="9438">
                  <c:v>0.29044599999999998</c:v>
                </c:pt>
                <c:pt idx="9439">
                  <c:v>0.291682</c:v>
                </c:pt>
                <c:pt idx="9440">
                  <c:v>0.28426600000000002</c:v>
                </c:pt>
                <c:pt idx="9441">
                  <c:v>0.28797400000000001</c:v>
                </c:pt>
                <c:pt idx="9442">
                  <c:v>0.27685100000000001</c:v>
                </c:pt>
                <c:pt idx="9443">
                  <c:v>0.29786200000000002</c:v>
                </c:pt>
                <c:pt idx="9444">
                  <c:v>0.27685100000000001</c:v>
                </c:pt>
                <c:pt idx="9445">
                  <c:v>0.27685100000000001</c:v>
                </c:pt>
                <c:pt idx="9446">
                  <c:v>0.29538999999999999</c:v>
                </c:pt>
                <c:pt idx="9447">
                  <c:v>0.29044599999999998</c:v>
                </c:pt>
                <c:pt idx="9448">
                  <c:v>0.27314300000000002</c:v>
                </c:pt>
                <c:pt idx="9449">
                  <c:v>0.28797400000000001</c:v>
                </c:pt>
                <c:pt idx="9450">
                  <c:v>0.32381700000000002</c:v>
                </c:pt>
                <c:pt idx="9451">
                  <c:v>0.30651299999999998</c:v>
                </c:pt>
                <c:pt idx="9452">
                  <c:v>0.28179500000000002</c:v>
                </c:pt>
                <c:pt idx="9453">
                  <c:v>0.27190700000000001</c:v>
                </c:pt>
                <c:pt idx="9454">
                  <c:v>0.291682</c:v>
                </c:pt>
                <c:pt idx="9455">
                  <c:v>0.280559</c:v>
                </c:pt>
                <c:pt idx="9456">
                  <c:v>0.280559</c:v>
                </c:pt>
                <c:pt idx="9457">
                  <c:v>0.28426600000000002</c:v>
                </c:pt>
                <c:pt idx="9458">
                  <c:v>0.275615</c:v>
                </c:pt>
                <c:pt idx="9459">
                  <c:v>0.28426600000000002</c:v>
                </c:pt>
                <c:pt idx="9460">
                  <c:v>0.32010899999999998</c:v>
                </c:pt>
                <c:pt idx="9461">
                  <c:v>0.26819900000000002</c:v>
                </c:pt>
                <c:pt idx="9462">
                  <c:v>0.28921000000000002</c:v>
                </c:pt>
                <c:pt idx="9463">
                  <c:v>0.29044599999999998</c:v>
                </c:pt>
                <c:pt idx="9464">
                  <c:v>0.31022100000000002</c:v>
                </c:pt>
                <c:pt idx="9465">
                  <c:v>0.29909799999999997</c:v>
                </c:pt>
                <c:pt idx="9466">
                  <c:v>0.27685100000000001</c:v>
                </c:pt>
                <c:pt idx="9467">
                  <c:v>0.27314300000000002</c:v>
                </c:pt>
                <c:pt idx="9468">
                  <c:v>0.28426600000000002</c:v>
                </c:pt>
                <c:pt idx="9469">
                  <c:v>0.32258100000000001</c:v>
                </c:pt>
                <c:pt idx="9470">
                  <c:v>0.27190700000000001</c:v>
                </c:pt>
                <c:pt idx="9471">
                  <c:v>0.27685100000000001</c:v>
                </c:pt>
                <c:pt idx="9472">
                  <c:v>0.28797400000000001</c:v>
                </c:pt>
                <c:pt idx="9473">
                  <c:v>0.27685100000000001</c:v>
                </c:pt>
                <c:pt idx="9474">
                  <c:v>0.30774899999999999</c:v>
                </c:pt>
                <c:pt idx="9475">
                  <c:v>0.29786200000000002</c:v>
                </c:pt>
                <c:pt idx="9476">
                  <c:v>0.34111999999999998</c:v>
                </c:pt>
                <c:pt idx="9477">
                  <c:v>0.26572699999999999</c:v>
                </c:pt>
                <c:pt idx="9478">
                  <c:v>0.29044599999999998</c:v>
                </c:pt>
                <c:pt idx="9479">
                  <c:v>0.28426600000000002</c:v>
                </c:pt>
                <c:pt idx="9480">
                  <c:v>0.28550199999999998</c:v>
                </c:pt>
                <c:pt idx="9481">
                  <c:v>0.29044599999999998</c:v>
                </c:pt>
                <c:pt idx="9482">
                  <c:v>0.280559</c:v>
                </c:pt>
                <c:pt idx="9483">
                  <c:v>0.32010899999999998</c:v>
                </c:pt>
                <c:pt idx="9484">
                  <c:v>0.27685100000000001</c:v>
                </c:pt>
                <c:pt idx="9485">
                  <c:v>0.280559</c:v>
                </c:pt>
                <c:pt idx="9486">
                  <c:v>0.29291800000000001</c:v>
                </c:pt>
                <c:pt idx="9487">
                  <c:v>0.280559</c:v>
                </c:pt>
                <c:pt idx="9488">
                  <c:v>0.31145699999999998</c:v>
                </c:pt>
                <c:pt idx="9489">
                  <c:v>0.28550199999999998</c:v>
                </c:pt>
                <c:pt idx="9490">
                  <c:v>0.28797400000000001</c:v>
                </c:pt>
                <c:pt idx="9491">
                  <c:v>0.33617599999999997</c:v>
                </c:pt>
                <c:pt idx="9492">
                  <c:v>0.27685100000000001</c:v>
                </c:pt>
                <c:pt idx="9493">
                  <c:v>0.27314300000000002</c:v>
                </c:pt>
                <c:pt idx="9494">
                  <c:v>0.27190700000000001</c:v>
                </c:pt>
                <c:pt idx="9495">
                  <c:v>0.26943499999999998</c:v>
                </c:pt>
                <c:pt idx="9496">
                  <c:v>0.28426600000000002</c:v>
                </c:pt>
                <c:pt idx="9497">
                  <c:v>0.29291800000000001</c:v>
                </c:pt>
                <c:pt idx="9498">
                  <c:v>0.30651299999999998</c:v>
                </c:pt>
                <c:pt idx="9499">
                  <c:v>0.27932299999999999</c:v>
                </c:pt>
                <c:pt idx="9500">
                  <c:v>0.30404199999999998</c:v>
                </c:pt>
                <c:pt idx="9501">
                  <c:v>0.30651299999999998</c:v>
                </c:pt>
                <c:pt idx="9502">
                  <c:v>0.31516499999999997</c:v>
                </c:pt>
                <c:pt idx="9503">
                  <c:v>0.28550199999999998</c:v>
                </c:pt>
                <c:pt idx="9504">
                  <c:v>0.28426600000000002</c:v>
                </c:pt>
                <c:pt idx="9505">
                  <c:v>0.32010899999999998</c:v>
                </c:pt>
                <c:pt idx="9506">
                  <c:v>0.29538999999999999</c:v>
                </c:pt>
                <c:pt idx="9507">
                  <c:v>0.28179500000000002</c:v>
                </c:pt>
                <c:pt idx="9508">
                  <c:v>0.29415400000000003</c:v>
                </c:pt>
                <c:pt idx="9509">
                  <c:v>0.28426600000000002</c:v>
                </c:pt>
                <c:pt idx="9510">
                  <c:v>0.280559</c:v>
                </c:pt>
                <c:pt idx="9511">
                  <c:v>0.28797400000000001</c:v>
                </c:pt>
                <c:pt idx="9512">
                  <c:v>0.33988400000000002</c:v>
                </c:pt>
                <c:pt idx="9513">
                  <c:v>0.30898500000000001</c:v>
                </c:pt>
                <c:pt idx="9514">
                  <c:v>0.27685100000000001</c:v>
                </c:pt>
                <c:pt idx="9515">
                  <c:v>0.27932299999999999</c:v>
                </c:pt>
                <c:pt idx="9516">
                  <c:v>0.291682</c:v>
                </c:pt>
                <c:pt idx="9517">
                  <c:v>0.27685100000000001</c:v>
                </c:pt>
                <c:pt idx="9518">
                  <c:v>0.317637</c:v>
                </c:pt>
                <c:pt idx="9519">
                  <c:v>0.29044599999999998</c:v>
                </c:pt>
                <c:pt idx="9520">
                  <c:v>0.32134499999999999</c:v>
                </c:pt>
                <c:pt idx="9521">
                  <c:v>0.30404199999999998</c:v>
                </c:pt>
                <c:pt idx="9522">
                  <c:v>0.296626</c:v>
                </c:pt>
                <c:pt idx="9523">
                  <c:v>0.28303099999999998</c:v>
                </c:pt>
                <c:pt idx="9524">
                  <c:v>0.27190700000000001</c:v>
                </c:pt>
                <c:pt idx="9525">
                  <c:v>0.28426600000000002</c:v>
                </c:pt>
                <c:pt idx="9526">
                  <c:v>0.317637</c:v>
                </c:pt>
                <c:pt idx="9527">
                  <c:v>0.28797400000000001</c:v>
                </c:pt>
                <c:pt idx="9528">
                  <c:v>0.30651299999999998</c:v>
                </c:pt>
                <c:pt idx="9529">
                  <c:v>0.29415400000000003</c:v>
                </c:pt>
                <c:pt idx="9530">
                  <c:v>0.31640099999999999</c:v>
                </c:pt>
                <c:pt idx="9531">
                  <c:v>0.27932299999999999</c:v>
                </c:pt>
                <c:pt idx="9532">
                  <c:v>0.28426600000000002</c:v>
                </c:pt>
                <c:pt idx="9533">
                  <c:v>0.31640099999999999</c:v>
                </c:pt>
                <c:pt idx="9534">
                  <c:v>0.28303099999999998</c:v>
                </c:pt>
                <c:pt idx="9535">
                  <c:v>0.28673799999999999</c:v>
                </c:pt>
                <c:pt idx="9536">
                  <c:v>0.312693</c:v>
                </c:pt>
                <c:pt idx="9537">
                  <c:v>0.27808699999999997</c:v>
                </c:pt>
                <c:pt idx="9538">
                  <c:v>0.28673799999999999</c:v>
                </c:pt>
                <c:pt idx="9539">
                  <c:v>0.27437899999999998</c:v>
                </c:pt>
                <c:pt idx="9540">
                  <c:v>0.31640099999999999</c:v>
                </c:pt>
                <c:pt idx="9541">
                  <c:v>0.32628800000000002</c:v>
                </c:pt>
                <c:pt idx="9542">
                  <c:v>0.26819900000000002</c:v>
                </c:pt>
                <c:pt idx="9543">
                  <c:v>0.27685100000000001</c:v>
                </c:pt>
                <c:pt idx="9544">
                  <c:v>0.28921000000000002</c:v>
                </c:pt>
                <c:pt idx="9545">
                  <c:v>0.27932299999999999</c:v>
                </c:pt>
                <c:pt idx="9546">
                  <c:v>0.27685100000000001</c:v>
                </c:pt>
                <c:pt idx="9547">
                  <c:v>0.27314300000000002</c:v>
                </c:pt>
                <c:pt idx="9548">
                  <c:v>0.28550199999999998</c:v>
                </c:pt>
                <c:pt idx="9549">
                  <c:v>0.27190700000000001</c:v>
                </c:pt>
                <c:pt idx="9550">
                  <c:v>0.31145699999999998</c:v>
                </c:pt>
                <c:pt idx="9551">
                  <c:v>0.27314300000000002</c:v>
                </c:pt>
                <c:pt idx="9552">
                  <c:v>0.280559</c:v>
                </c:pt>
                <c:pt idx="9553">
                  <c:v>0.28797400000000001</c:v>
                </c:pt>
                <c:pt idx="9554">
                  <c:v>0.27685100000000001</c:v>
                </c:pt>
                <c:pt idx="9555">
                  <c:v>0.28797400000000001</c:v>
                </c:pt>
                <c:pt idx="9556">
                  <c:v>0.28797400000000001</c:v>
                </c:pt>
                <c:pt idx="9557">
                  <c:v>0.28797400000000001</c:v>
                </c:pt>
                <c:pt idx="9558">
                  <c:v>0.29538999999999999</c:v>
                </c:pt>
                <c:pt idx="9559">
                  <c:v>0.28303099999999998</c:v>
                </c:pt>
                <c:pt idx="9560">
                  <c:v>0.28797400000000001</c:v>
                </c:pt>
                <c:pt idx="9561">
                  <c:v>0.27437899999999998</c:v>
                </c:pt>
                <c:pt idx="9562">
                  <c:v>0.29044599999999998</c:v>
                </c:pt>
                <c:pt idx="9563">
                  <c:v>0.31640099999999999</c:v>
                </c:pt>
                <c:pt idx="9564">
                  <c:v>0.27190700000000001</c:v>
                </c:pt>
                <c:pt idx="9565">
                  <c:v>0.27685100000000001</c:v>
                </c:pt>
                <c:pt idx="9566">
                  <c:v>0.29291800000000001</c:v>
                </c:pt>
                <c:pt idx="9567">
                  <c:v>0.27685100000000001</c:v>
                </c:pt>
                <c:pt idx="9568">
                  <c:v>0.280559</c:v>
                </c:pt>
                <c:pt idx="9569">
                  <c:v>0.26943499999999998</c:v>
                </c:pt>
                <c:pt idx="9570">
                  <c:v>0.27685100000000001</c:v>
                </c:pt>
                <c:pt idx="9571">
                  <c:v>0.29291800000000001</c:v>
                </c:pt>
                <c:pt idx="9572">
                  <c:v>0.27314300000000002</c:v>
                </c:pt>
                <c:pt idx="9573">
                  <c:v>0.29044599999999998</c:v>
                </c:pt>
                <c:pt idx="9574">
                  <c:v>0.280559</c:v>
                </c:pt>
                <c:pt idx="9575">
                  <c:v>0.28797400000000001</c:v>
                </c:pt>
                <c:pt idx="9576">
                  <c:v>0.27190700000000001</c:v>
                </c:pt>
                <c:pt idx="9577">
                  <c:v>0.27685100000000001</c:v>
                </c:pt>
                <c:pt idx="9578">
                  <c:v>0.28426600000000002</c:v>
                </c:pt>
                <c:pt idx="9579">
                  <c:v>0.34111999999999998</c:v>
                </c:pt>
                <c:pt idx="9580">
                  <c:v>0.27437899999999998</c:v>
                </c:pt>
                <c:pt idx="9581">
                  <c:v>0.280559</c:v>
                </c:pt>
                <c:pt idx="9582">
                  <c:v>0.27314300000000002</c:v>
                </c:pt>
                <c:pt idx="9583">
                  <c:v>0.27685100000000001</c:v>
                </c:pt>
                <c:pt idx="9584">
                  <c:v>0.28797400000000001</c:v>
                </c:pt>
                <c:pt idx="9585">
                  <c:v>0.29044599999999998</c:v>
                </c:pt>
                <c:pt idx="9586">
                  <c:v>0.27190700000000001</c:v>
                </c:pt>
                <c:pt idx="9587">
                  <c:v>0.27067099999999999</c:v>
                </c:pt>
                <c:pt idx="9588">
                  <c:v>0.296626</c:v>
                </c:pt>
                <c:pt idx="9589">
                  <c:v>0.296626</c:v>
                </c:pt>
                <c:pt idx="9590">
                  <c:v>0.27932299999999999</c:v>
                </c:pt>
                <c:pt idx="9591">
                  <c:v>0.31887300000000002</c:v>
                </c:pt>
                <c:pt idx="9592">
                  <c:v>0.27067099999999999</c:v>
                </c:pt>
                <c:pt idx="9593">
                  <c:v>0.26943499999999998</c:v>
                </c:pt>
                <c:pt idx="9594">
                  <c:v>0.280559</c:v>
                </c:pt>
                <c:pt idx="9595">
                  <c:v>0.29044599999999998</c:v>
                </c:pt>
                <c:pt idx="9596">
                  <c:v>0.30404199999999998</c:v>
                </c:pt>
                <c:pt idx="9597">
                  <c:v>0.28426600000000002</c:v>
                </c:pt>
                <c:pt idx="9598">
                  <c:v>0.28797400000000001</c:v>
                </c:pt>
                <c:pt idx="9599">
                  <c:v>0.28797400000000001</c:v>
                </c:pt>
                <c:pt idx="9600">
                  <c:v>0.280559</c:v>
                </c:pt>
                <c:pt idx="9601">
                  <c:v>0.312693</c:v>
                </c:pt>
                <c:pt idx="9602">
                  <c:v>0.32628800000000002</c:v>
                </c:pt>
                <c:pt idx="9603">
                  <c:v>0.28303099999999998</c:v>
                </c:pt>
                <c:pt idx="9604">
                  <c:v>0.30033399999999999</c:v>
                </c:pt>
                <c:pt idx="9605">
                  <c:v>0.30404199999999998</c:v>
                </c:pt>
                <c:pt idx="9606">
                  <c:v>0.280559</c:v>
                </c:pt>
                <c:pt idx="9607">
                  <c:v>0.280559</c:v>
                </c:pt>
                <c:pt idx="9608">
                  <c:v>0.27437899999999998</c:v>
                </c:pt>
                <c:pt idx="9609">
                  <c:v>0.28426600000000002</c:v>
                </c:pt>
                <c:pt idx="9610">
                  <c:v>0.31516499999999997</c:v>
                </c:pt>
                <c:pt idx="9611">
                  <c:v>0.29415400000000003</c:v>
                </c:pt>
                <c:pt idx="9612">
                  <c:v>0.26819900000000002</c:v>
                </c:pt>
                <c:pt idx="9613">
                  <c:v>0.28797400000000001</c:v>
                </c:pt>
                <c:pt idx="9614">
                  <c:v>0.27437899999999998</c:v>
                </c:pt>
                <c:pt idx="9615">
                  <c:v>0.28921000000000002</c:v>
                </c:pt>
                <c:pt idx="9616">
                  <c:v>0.29291800000000001</c:v>
                </c:pt>
                <c:pt idx="9617">
                  <c:v>0.26943499999999998</c:v>
                </c:pt>
                <c:pt idx="9618">
                  <c:v>0.26819900000000002</c:v>
                </c:pt>
                <c:pt idx="9619">
                  <c:v>0.29786200000000002</c:v>
                </c:pt>
                <c:pt idx="9620">
                  <c:v>0.30404199999999998</c:v>
                </c:pt>
                <c:pt idx="9621">
                  <c:v>0.280559</c:v>
                </c:pt>
                <c:pt idx="9622">
                  <c:v>0.30280600000000002</c:v>
                </c:pt>
                <c:pt idx="9623">
                  <c:v>0.275615</c:v>
                </c:pt>
                <c:pt idx="9624">
                  <c:v>0.28303099999999998</c:v>
                </c:pt>
                <c:pt idx="9625">
                  <c:v>0.312693</c:v>
                </c:pt>
                <c:pt idx="9626">
                  <c:v>0.26819900000000002</c:v>
                </c:pt>
                <c:pt idx="9627">
                  <c:v>0.28426600000000002</c:v>
                </c:pt>
                <c:pt idx="9628">
                  <c:v>0.30033399999999999</c:v>
                </c:pt>
                <c:pt idx="9629">
                  <c:v>0.31516499999999997</c:v>
                </c:pt>
                <c:pt idx="9630">
                  <c:v>0.28426600000000002</c:v>
                </c:pt>
                <c:pt idx="9631">
                  <c:v>0.28921000000000002</c:v>
                </c:pt>
                <c:pt idx="9632">
                  <c:v>0.275615</c:v>
                </c:pt>
                <c:pt idx="9633">
                  <c:v>0.31516499999999997</c:v>
                </c:pt>
                <c:pt idx="9634">
                  <c:v>0.29044599999999998</c:v>
                </c:pt>
                <c:pt idx="9635">
                  <c:v>0.30404199999999998</c:v>
                </c:pt>
                <c:pt idx="9636">
                  <c:v>0.30404199999999998</c:v>
                </c:pt>
                <c:pt idx="9637">
                  <c:v>0.31145699999999998</c:v>
                </c:pt>
                <c:pt idx="9638">
                  <c:v>0.27932299999999999</c:v>
                </c:pt>
                <c:pt idx="9639">
                  <c:v>0.28797400000000001</c:v>
                </c:pt>
                <c:pt idx="9640">
                  <c:v>0.33246799999999999</c:v>
                </c:pt>
                <c:pt idx="9641">
                  <c:v>0.338648</c:v>
                </c:pt>
                <c:pt idx="9642">
                  <c:v>0.26943499999999998</c:v>
                </c:pt>
                <c:pt idx="9643">
                  <c:v>0.27314300000000002</c:v>
                </c:pt>
                <c:pt idx="9644">
                  <c:v>0.28550199999999998</c:v>
                </c:pt>
                <c:pt idx="9645">
                  <c:v>0.29909799999999997</c:v>
                </c:pt>
                <c:pt idx="9646">
                  <c:v>0.31392900000000001</c:v>
                </c:pt>
                <c:pt idx="9647">
                  <c:v>0.28426600000000002</c:v>
                </c:pt>
                <c:pt idx="9648">
                  <c:v>0.29044599999999998</c:v>
                </c:pt>
                <c:pt idx="9649">
                  <c:v>0.27314300000000002</c:v>
                </c:pt>
                <c:pt idx="9650">
                  <c:v>0.28673799999999999</c:v>
                </c:pt>
                <c:pt idx="9651">
                  <c:v>0.32752399999999998</c:v>
                </c:pt>
                <c:pt idx="9652">
                  <c:v>0.26819900000000002</c:v>
                </c:pt>
                <c:pt idx="9653">
                  <c:v>0.27314300000000002</c:v>
                </c:pt>
                <c:pt idx="9654">
                  <c:v>0.28303099999999998</c:v>
                </c:pt>
                <c:pt idx="9655">
                  <c:v>0.28426600000000002</c:v>
                </c:pt>
                <c:pt idx="9656">
                  <c:v>0.29044599999999998</c:v>
                </c:pt>
                <c:pt idx="9657">
                  <c:v>0.27685100000000001</c:v>
                </c:pt>
                <c:pt idx="9658">
                  <c:v>0.291682</c:v>
                </c:pt>
                <c:pt idx="9659">
                  <c:v>0.30651299999999998</c:v>
                </c:pt>
                <c:pt idx="9660">
                  <c:v>0.27314300000000002</c:v>
                </c:pt>
                <c:pt idx="9661">
                  <c:v>0.280559</c:v>
                </c:pt>
                <c:pt idx="9662">
                  <c:v>0.27067099999999999</c:v>
                </c:pt>
                <c:pt idx="9663">
                  <c:v>0.30404199999999998</c:v>
                </c:pt>
                <c:pt idx="9664">
                  <c:v>0.28550199999999998</c:v>
                </c:pt>
                <c:pt idx="9665">
                  <c:v>0.28550199999999998</c:v>
                </c:pt>
                <c:pt idx="9666">
                  <c:v>0.29291800000000001</c:v>
                </c:pt>
                <c:pt idx="9667">
                  <c:v>0.280559</c:v>
                </c:pt>
                <c:pt idx="9668">
                  <c:v>0.296626</c:v>
                </c:pt>
                <c:pt idx="9669">
                  <c:v>0.296626</c:v>
                </c:pt>
                <c:pt idx="9670">
                  <c:v>0.28426600000000002</c:v>
                </c:pt>
                <c:pt idx="9671">
                  <c:v>0.28797400000000001</c:v>
                </c:pt>
                <c:pt idx="9672">
                  <c:v>0.26819900000000002</c:v>
                </c:pt>
                <c:pt idx="9673">
                  <c:v>0.26572699999999999</c:v>
                </c:pt>
                <c:pt idx="9674">
                  <c:v>0.28673799999999999</c:v>
                </c:pt>
                <c:pt idx="9675">
                  <c:v>0.28303099999999998</c:v>
                </c:pt>
                <c:pt idx="9676">
                  <c:v>0.31145699999999998</c:v>
                </c:pt>
                <c:pt idx="9677">
                  <c:v>0.28673799999999999</c:v>
                </c:pt>
                <c:pt idx="9678">
                  <c:v>0.28426600000000002</c:v>
                </c:pt>
                <c:pt idx="9679">
                  <c:v>0.30898500000000001</c:v>
                </c:pt>
                <c:pt idx="9680">
                  <c:v>0.30404199999999998</c:v>
                </c:pt>
                <c:pt idx="9681">
                  <c:v>0.26572699999999999</c:v>
                </c:pt>
                <c:pt idx="9682">
                  <c:v>0.28797400000000001</c:v>
                </c:pt>
                <c:pt idx="9683">
                  <c:v>0.280559</c:v>
                </c:pt>
                <c:pt idx="9684">
                  <c:v>0.280559</c:v>
                </c:pt>
                <c:pt idx="9685">
                  <c:v>0.28426600000000002</c:v>
                </c:pt>
                <c:pt idx="9686">
                  <c:v>0.28426600000000002</c:v>
                </c:pt>
                <c:pt idx="9687">
                  <c:v>0.28550199999999998</c:v>
                </c:pt>
                <c:pt idx="9688">
                  <c:v>0.29786200000000002</c:v>
                </c:pt>
                <c:pt idx="9689">
                  <c:v>0.29909799999999997</c:v>
                </c:pt>
                <c:pt idx="9690">
                  <c:v>0.30774899999999999</c:v>
                </c:pt>
                <c:pt idx="9691">
                  <c:v>0.28673799999999999</c:v>
                </c:pt>
                <c:pt idx="9692">
                  <c:v>0.291682</c:v>
                </c:pt>
                <c:pt idx="9693">
                  <c:v>0.28921000000000002</c:v>
                </c:pt>
                <c:pt idx="9694">
                  <c:v>0.27437899999999998</c:v>
                </c:pt>
                <c:pt idx="9695">
                  <c:v>0.28921000000000002</c:v>
                </c:pt>
                <c:pt idx="9696">
                  <c:v>0.28179500000000002</c:v>
                </c:pt>
                <c:pt idx="9697">
                  <c:v>0.280559</c:v>
                </c:pt>
                <c:pt idx="9698">
                  <c:v>0.27314300000000002</c:v>
                </c:pt>
                <c:pt idx="9699">
                  <c:v>0.31640099999999999</c:v>
                </c:pt>
                <c:pt idx="9700">
                  <c:v>0.28303099999999998</c:v>
                </c:pt>
                <c:pt idx="9701">
                  <c:v>0.33617599999999997</c:v>
                </c:pt>
                <c:pt idx="9702">
                  <c:v>0.30280600000000002</c:v>
                </c:pt>
                <c:pt idx="9703">
                  <c:v>0.28550199999999998</c:v>
                </c:pt>
                <c:pt idx="9704">
                  <c:v>0.28426600000000002</c:v>
                </c:pt>
                <c:pt idx="9705">
                  <c:v>0.29044599999999998</c:v>
                </c:pt>
                <c:pt idx="9706">
                  <c:v>0.27314300000000002</c:v>
                </c:pt>
                <c:pt idx="9707">
                  <c:v>0.28797400000000001</c:v>
                </c:pt>
                <c:pt idx="9708">
                  <c:v>0.28797400000000001</c:v>
                </c:pt>
                <c:pt idx="9709">
                  <c:v>0.27808699999999997</c:v>
                </c:pt>
                <c:pt idx="9710">
                  <c:v>0.32258100000000001</c:v>
                </c:pt>
                <c:pt idx="9711">
                  <c:v>0.28797400000000001</c:v>
                </c:pt>
                <c:pt idx="9712">
                  <c:v>0.29291800000000001</c:v>
                </c:pt>
                <c:pt idx="9713">
                  <c:v>0.27685100000000001</c:v>
                </c:pt>
                <c:pt idx="9714">
                  <c:v>0.28921000000000002</c:v>
                </c:pt>
                <c:pt idx="9715">
                  <c:v>0.34359200000000001</c:v>
                </c:pt>
                <c:pt idx="9716">
                  <c:v>0.27190700000000001</c:v>
                </c:pt>
                <c:pt idx="9717">
                  <c:v>0.27314300000000002</c:v>
                </c:pt>
                <c:pt idx="9718">
                  <c:v>0.29044599999999998</c:v>
                </c:pt>
                <c:pt idx="9719">
                  <c:v>0.27685100000000001</c:v>
                </c:pt>
                <c:pt idx="9720">
                  <c:v>0.31022100000000002</c:v>
                </c:pt>
                <c:pt idx="9721">
                  <c:v>0.28179500000000002</c:v>
                </c:pt>
                <c:pt idx="9722">
                  <c:v>0.280559</c:v>
                </c:pt>
                <c:pt idx="9723">
                  <c:v>0.27685100000000001</c:v>
                </c:pt>
                <c:pt idx="9724">
                  <c:v>0.27314300000000002</c:v>
                </c:pt>
                <c:pt idx="9725">
                  <c:v>0.27932299999999999</c:v>
                </c:pt>
                <c:pt idx="9726">
                  <c:v>0.291682</c:v>
                </c:pt>
                <c:pt idx="9727">
                  <c:v>0.30898500000000001</c:v>
                </c:pt>
                <c:pt idx="9728">
                  <c:v>0.28303099999999998</c:v>
                </c:pt>
                <c:pt idx="9729">
                  <c:v>0.26943499999999998</c:v>
                </c:pt>
                <c:pt idx="9730">
                  <c:v>0.28426600000000002</c:v>
                </c:pt>
                <c:pt idx="9731">
                  <c:v>0.29044599999999998</c:v>
                </c:pt>
                <c:pt idx="9732">
                  <c:v>0.32876</c:v>
                </c:pt>
                <c:pt idx="9733">
                  <c:v>0.27314300000000002</c:v>
                </c:pt>
                <c:pt idx="9734">
                  <c:v>0.28179500000000002</c:v>
                </c:pt>
                <c:pt idx="9735">
                  <c:v>0.29415400000000003</c:v>
                </c:pt>
                <c:pt idx="9736">
                  <c:v>0.28426600000000002</c:v>
                </c:pt>
                <c:pt idx="9737">
                  <c:v>0.31640099999999999</c:v>
                </c:pt>
                <c:pt idx="9738">
                  <c:v>0.28797400000000001</c:v>
                </c:pt>
                <c:pt idx="9739">
                  <c:v>0.27314300000000002</c:v>
                </c:pt>
                <c:pt idx="9740">
                  <c:v>0.28426600000000002</c:v>
                </c:pt>
                <c:pt idx="9741">
                  <c:v>0.32010899999999998</c:v>
                </c:pt>
                <c:pt idx="9742">
                  <c:v>0.27685100000000001</c:v>
                </c:pt>
                <c:pt idx="9743">
                  <c:v>0.296626</c:v>
                </c:pt>
                <c:pt idx="9744">
                  <c:v>0.27314300000000002</c:v>
                </c:pt>
                <c:pt idx="9745">
                  <c:v>0.30527700000000002</c:v>
                </c:pt>
                <c:pt idx="9746">
                  <c:v>0.291682</c:v>
                </c:pt>
                <c:pt idx="9747">
                  <c:v>0.28550199999999998</c:v>
                </c:pt>
                <c:pt idx="9748">
                  <c:v>0.26943499999999998</c:v>
                </c:pt>
                <c:pt idx="9749">
                  <c:v>0.27437899999999998</c:v>
                </c:pt>
                <c:pt idx="9750">
                  <c:v>0.280559</c:v>
                </c:pt>
                <c:pt idx="9751">
                  <c:v>0.29415400000000003</c:v>
                </c:pt>
                <c:pt idx="9752">
                  <c:v>0.30898500000000001</c:v>
                </c:pt>
                <c:pt idx="9753">
                  <c:v>0.312693</c:v>
                </c:pt>
                <c:pt idx="9754">
                  <c:v>0.291682</c:v>
                </c:pt>
                <c:pt idx="9755">
                  <c:v>0.27190700000000001</c:v>
                </c:pt>
                <c:pt idx="9756">
                  <c:v>0.28426600000000002</c:v>
                </c:pt>
                <c:pt idx="9757">
                  <c:v>0.29909799999999997</c:v>
                </c:pt>
                <c:pt idx="9758">
                  <c:v>0.30774899999999999</c:v>
                </c:pt>
                <c:pt idx="9759">
                  <c:v>0.28303099999999998</c:v>
                </c:pt>
                <c:pt idx="9760">
                  <c:v>0.32876</c:v>
                </c:pt>
                <c:pt idx="9761">
                  <c:v>0.29415400000000003</c:v>
                </c:pt>
                <c:pt idx="9762">
                  <c:v>0.27190700000000001</c:v>
                </c:pt>
                <c:pt idx="9763">
                  <c:v>0.28921000000000002</c:v>
                </c:pt>
                <c:pt idx="9764">
                  <c:v>0.31516499999999997</c:v>
                </c:pt>
                <c:pt idx="9765">
                  <c:v>0.275615</c:v>
                </c:pt>
                <c:pt idx="9766">
                  <c:v>0.28426600000000002</c:v>
                </c:pt>
                <c:pt idx="9767">
                  <c:v>0.296626</c:v>
                </c:pt>
                <c:pt idx="9768">
                  <c:v>0.280559</c:v>
                </c:pt>
                <c:pt idx="9769">
                  <c:v>0.317637</c:v>
                </c:pt>
                <c:pt idx="9770">
                  <c:v>0.27190700000000001</c:v>
                </c:pt>
                <c:pt idx="9771">
                  <c:v>0.27067099999999999</c:v>
                </c:pt>
                <c:pt idx="9772">
                  <c:v>0.27932299999999999</c:v>
                </c:pt>
                <c:pt idx="9773">
                  <c:v>0.27437899999999998</c:v>
                </c:pt>
                <c:pt idx="9774">
                  <c:v>0.27685100000000001</c:v>
                </c:pt>
                <c:pt idx="9775">
                  <c:v>0.28673799999999999</c:v>
                </c:pt>
                <c:pt idx="9776">
                  <c:v>0.275615</c:v>
                </c:pt>
                <c:pt idx="9777">
                  <c:v>0.28303099999999998</c:v>
                </c:pt>
                <c:pt idx="9778">
                  <c:v>0.32752399999999998</c:v>
                </c:pt>
                <c:pt idx="9779">
                  <c:v>0.27314300000000002</c:v>
                </c:pt>
                <c:pt idx="9780">
                  <c:v>0.28426600000000002</c:v>
                </c:pt>
                <c:pt idx="9781">
                  <c:v>0.30033399999999999</c:v>
                </c:pt>
                <c:pt idx="9782">
                  <c:v>0.30157</c:v>
                </c:pt>
                <c:pt idx="9783">
                  <c:v>0.28797400000000001</c:v>
                </c:pt>
                <c:pt idx="9784">
                  <c:v>0.27314300000000002</c:v>
                </c:pt>
                <c:pt idx="9785">
                  <c:v>0.28673799999999999</c:v>
                </c:pt>
                <c:pt idx="9786">
                  <c:v>0.35100700000000001</c:v>
                </c:pt>
                <c:pt idx="9787">
                  <c:v>0.33617599999999997</c:v>
                </c:pt>
                <c:pt idx="9788">
                  <c:v>0.28797400000000001</c:v>
                </c:pt>
                <c:pt idx="9789">
                  <c:v>0.30898500000000001</c:v>
                </c:pt>
                <c:pt idx="9790">
                  <c:v>0.32752399999999998</c:v>
                </c:pt>
                <c:pt idx="9791">
                  <c:v>0.28673799999999999</c:v>
                </c:pt>
                <c:pt idx="9792">
                  <c:v>0.27314300000000002</c:v>
                </c:pt>
                <c:pt idx="9793">
                  <c:v>0.31516499999999997</c:v>
                </c:pt>
                <c:pt idx="9794">
                  <c:v>0.28797400000000001</c:v>
                </c:pt>
                <c:pt idx="9795">
                  <c:v>0.27685100000000001</c:v>
                </c:pt>
                <c:pt idx="9796">
                  <c:v>0.30157</c:v>
                </c:pt>
                <c:pt idx="9797">
                  <c:v>0.31145699999999998</c:v>
                </c:pt>
                <c:pt idx="9798">
                  <c:v>0.30404199999999998</c:v>
                </c:pt>
                <c:pt idx="9799">
                  <c:v>0.27685100000000001</c:v>
                </c:pt>
                <c:pt idx="9800">
                  <c:v>0.28797400000000001</c:v>
                </c:pt>
                <c:pt idx="9801">
                  <c:v>0.32134499999999999</c:v>
                </c:pt>
                <c:pt idx="9802">
                  <c:v>0.27067099999999999</c:v>
                </c:pt>
                <c:pt idx="9803">
                  <c:v>0.27808699999999997</c:v>
                </c:pt>
                <c:pt idx="9804">
                  <c:v>0.29291800000000001</c:v>
                </c:pt>
                <c:pt idx="9805">
                  <c:v>0.27685100000000001</c:v>
                </c:pt>
                <c:pt idx="9806">
                  <c:v>0.30157</c:v>
                </c:pt>
                <c:pt idx="9807">
                  <c:v>0.33123200000000003</c:v>
                </c:pt>
                <c:pt idx="9808">
                  <c:v>0.28673799999999999</c:v>
                </c:pt>
                <c:pt idx="9809">
                  <c:v>0.29044599999999998</c:v>
                </c:pt>
                <c:pt idx="9810">
                  <c:v>0.34482800000000002</c:v>
                </c:pt>
                <c:pt idx="9811">
                  <c:v>0.27314300000000002</c:v>
                </c:pt>
                <c:pt idx="9812">
                  <c:v>0.28426600000000002</c:v>
                </c:pt>
                <c:pt idx="9813">
                  <c:v>0.27685100000000001</c:v>
                </c:pt>
                <c:pt idx="9814">
                  <c:v>0.317637</c:v>
                </c:pt>
                <c:pt idx="9815">
                  <c:v>0.26943499999999998</c:v>
                </c:pt>
                <c:pt idx="9816">
                  <c:v>0.27685100000000001</c:v>
                </c:pt>
                <c:pt idx="9817">
                  <c:v>0.28797400000000001</c:v>
                </c:pt>
                <c:pt idx="9818">
                  <c:v>0.32752399999999998</c:v>
                </c:pt>
                <c:pt idx="9819">
                  <c:v>0.27932299999999999</c:v>
                </c:pt>
                <c:pt idx="9820">
                  <c:v>0.27685100000000001</c:v>
                </c:pt>
                <c:pt idx="9821">
                  <c:v>0.296626</c:v>
                </c:pt>
                <c:pt idx="9822">
                  <c:v>0.27685100000000001</c:v>
                </c:pt>
                <c:pt idx="9823">
                  <c:v>0.275615</c:v>
                </c:pt>
                <c:pt idx="9824">
                  <c:v>0.27932299999999999</c:v>
                </c:pt>
                <c:pt idx="9825">
                  <c:v>0.29291800000000001</c:v>
                </c:pt>
                <c:pt idx="9826">
                  <c:v>0.317637</c:v>
                </c:pt>
                <c:pt idx="9827">
                  <c:v>0.27314300000000002</c:v>
                </c:pt>
                <c:pt idx="9828">
                  <c:v>0.28179500000000002</c:v>
                </c:pt>
                <c:pt idx="9829">
                  <c:v>0.27067099999999999</c:v>
                </c:pt>
                <c:pt idx="9830">
                  <c:v>0.31887300000000002</c:v>
                </c:pt>
                <c:pt idx="9831">
                  <c:v>0.29044599999999998</c:v>
                </c:pt>
                <c:pt idx="9832">
                  <c:v>0.28303099999999998</c:v>
                </c:pt>
                <c:pt idx="9833">
                  <c:v>0.29291800000000001</c:v>
                </c:pt>
                <c:pt idx="9834">
                  <c:v>0.33494000000000002</c:v>
                </c:pt>
                <c:pt idx="9835">
                  <c:v>0.28673799999999999</c:v>
                </c:pt>
                <c:pt idx="9836">
                  <c:v>0.280559</c:v>
                </c:pt>
                <c:pt idx="9837">
                  <c:v>0.28797400000000001</c:v>
                </c:pt>
                <c:pt idx="9838">
                  <c:v>0.27808699999999997</c:v>
                </c:pt>
                <c:pt idx="9839">
                  <c:v>0.317637</c:v>
                </c:pt>
                <c:pt idx="9840">
                  <c:v>0.32505200000000001</c:v>
                </c:pt>
                <c:pt idx="9841">
                  <c:v>0.28550199999999998</c:v>
                </c:pt>
                <c:pt idx="9842">
                  <c:v>0.30280600000000002</c:v>
                </c:pt>
                <c:pt idx="9843">
                  <c:v>0.29786200000000002</c:v>
                </c:pt>
                <c:pt idx="9844">
                  <c:v>0.27685100000000001</c:v>
                </c:pt>
                <c:pt idx="9845">
                  <c:v>0.28797400000000001</c:v>
                </c:pt>
                <c:pt idx="9846">
                  <c:v>0.27932299999999999</c:v>
                </c:pt>
                <c:pt idx="9847">
                  <c:v>0.280559</c:v>
                </c:pt>
                <c:pt idx="9848">
                  <c:v>0.32134499999999999</c:v>
                </c:pt>
                <c:pt idx="9849">
                  <c:v>0.296626</c:v>
                </c:pt>
                <c:pt idx="9850">
                  <c:v>0.26819900000000002</c:v>
                </c:pt>
                <c:pt idx="9851">
                  <c:v>0.27437899999999998</c:v>
                </c:pt>
                <c:pt idx="9852">
                  <c:v>0.296626</c:v>
                </c:pt>
                <c:pt idx="9853">
                  <c:v>0.29786200000000002</c:v>
                </c:pt>
                <c:pt idx="9854">
                  <c:v>0.27808699999999997</c:v>
                </c:pt>
                <c:pt idx="9855">
                  <c:v>0.28426600000000002</c:v>
                </c:pt>
                <c:pt idx="9856">
                  <c:v>0.27067099999999999</c:v>
                </c:pt>
                <c:pt idx="9857">
                  <c:v>0.30774899999999999</c:v>
                </c:pt>
                <c:pt idx="9858">
                  <c:v>0.312693</c:v>
                </c:pt>
                <c:pt idx="9859">
                  <c:v>0.291682</c:v>
                </c:pt>
                <c:pt idx="9860">
                  <c:v>0.338648</c:v>
                </c:pt>
                <c:pt idx="9861">
                  <c:v>0.31640099999999999</c:v>
                </c:pt>
                <c:pt idx="9862">
                  <c:v>0.28303099999999998</c:v>
                </c:pt>
                <c:pt idx="9863">
                  <c:v>0.28797400000000001</c:v>
                </c:pt>
                <c:pt idx="9864">
                  <c:v>0.28426600000000002</c:v>
                </c:pt>
                <c:pt idx="9865">
                  <c:v>0.28426600000000002</c:v>
                </c:pt>
                <c:pt idx="9866">
                  <c:v>0.32134499999999999</c:v>
                </c:pt>
                <c:pt idx="9867">
                  <c:v>0.29415400000000003</c:v>
                </c:pt>
                <c:pt idx="9868">
                  <c:v>0.27067099999999999</c:v>
                </c:pt>
                <c:pt idx="9869">
                  <c:v>0.28179500000000002</c:v>
                </c:pt>
                <c:pt idx="9870">
                  <c:v>0.32381700000000002</c:v>
                </c:pt>
                <c:pt idx="9871">
                  <c:v>0.280559</c:v>
                </c:pt>
                <c:pt idx="9872">
                  <c:v>0.28673799999999999</c:v>
                </c:pt>
                <c:pt idx="9873">
                  <c:v>0.26943499999999998</c:v>
                </c:pt>
                <c:pt idx="9874">
                  <c:v>0.28426600000000002</c:v>
                </c:pt>
                <c:pt idx="9875">
                  <c:v>0.291682</c:v>
                </c:pt>
                <c:pt idx="9876">
                  <c:v>0.30404199999999998</c:v>
                </c:pt>
                <c:pt idx="9877">
                  <c:v>0.291682</c:v>
                </c:pt>
                <c:pt idx="9878">
                  <c:v>0.28303099999999998</c:v>
                </c:pt>
                <c:pt idx="9879">
                  <c:v>0.28673799999999999</c:v>
                </c:pt>
                <c:pt idx="9880">
                  <c:v>0.27314300000000002</c:v>
                </c:pt>
                <c:pt idx="9881">
                  <c:v>0.28673799999999999</c:v>
                </c:pt>
                <c:pt idx="9882">
                  <c:v>0.31640099999999999</c:v>
                </c:pt>
                <c:pt idx="9883">
                  <c:v>0.26572699999999999</c:v>
                </c:pt>
                <c:pt idx="9884">
                  <c:v>0.275615</c:v>
                </c:pt>
                <c:pt idx="9885">
                  <c:v>0.28673799999999999</c:v>
                </c:pt>
                <c:pt idx="9886">
                  <c:v>0.29415400000000003</c:v>
                </c:pt>
                <c:pt idx="9887">
                  <c:v>0.30280600000000002</c:v>
                </c:pt>
                <c:pt idx="9888">
                  <c:v>0.28303099999999998</c:v>
                </c:pt>
                <c:pt idx="9889">
                  <c:v>0.28797400000000001</c:v>
                </c:pt>
                <c:pt idx="9890">
                  <c:v>0.26943499999999998</c:v>
                </c:pt>
                <c:pt idx="9891">
                  <c:v>0.28797400000000001</c:v>
                </c:pt>
                <c:pt idx="9892">
                  <c:v>0.32258100000000001</c:v>
                </c:pt>
                <c:pt idx="9893">
                  <c:v>0.27314300000000002</c:v>
                </c:pt>
                <c:pt idx="9894">
                  <c:v>0.291682</c:v>
                </c:pt>
                <c:pt idx="9895">
                  <c:v>0.280559</c:v>
                </c:pt>
                <c:pt idx="9896">
                  <c:v>0.28426600000000002</c:v>
                </c:pt>
                <c:pt idx="9897">
                  <c:v>0.275615</c:v>
                </c:pt>
                <c:pt idx="9898">
                  <c:v>0.29044599999999998</c:v>
                </c:pt>
                <c:pt idx="9899">
                  <c:v>0.31022100000000002</c:v>
                </c:pt>
                <c:pt idx="9900">
                  <c:v>0.27190700000000001</c:v>
                </c:pt>
                <c:pt idx="9901">
                  <c:v>0.27685100000000001</c:v>
                </c:pt>
                <c:pt idx="9902">
                  <c:v>0.28797400000000001</c:v>
                </c:pt>
                <c:pt idx="9903">
                  <c:v>0.27190700000000001</c:v>
                </c:pt>
                <c:pt idx="9904">
                  <c:v>0.32752399999999998</c:v>
                </c:pt>
                <c:pt idx="9905">
                  <c:v>0.32628800000000002</c:v>
                </c:pt>
                <c:pt idx="9906">
                  <c:v>0.29044599999999998</c:v>
                </c:pt>
                <c:pt idx="9907">
                  <c:v>0.27808699999999997</c:v>
                </c:pt>
                <c:pt idx="9908">
                  <c:v>0.291682</c:v>
                </c:pt>
                <c:pt idx="9909">
                  <c:v>0.32752399999999998</c:v>
                </c:pt>
                <c:pt idx="9910">
                  <c:v>0.32258100000000001</c:v>
                </c:pt>
                <c:pt idx="9911">
                  <c:v>0.30774899999999999</c:v>
                </c:pt>
                <c:pt idx="9912">
                  <c:v>0.32010899999999998</c:v>
                </c:pt>
                <c:pt idx="9913">
                  <c:v>0.26819900000000002</c:v>
                </c:pt>
                <c:pt idx="9914">
                  <c:v>0.28179500000000002</c:v>
                </c:pt>
                <c:pt idx="9915">
                  <c:v>0.30033399999999999</c:v>
                </c:pt>
                <c:pt idx="9916">
                  <c:v>0.33988400000000002</c:v>
                </c:pt>
                <c:pt idx="9917">
                  <c:v>0.30774899999999999</c:v>
                </c:pt>
                <c:pt idx="9918">
                  <c:v>0.28426600000000002</c:v>
                </c:pt>
                <c:pt idx="9919">
                  <c:v>0.28179500000000002</c:v>
                </c:pt>
                <c:pt idx="9920">
                  <c:v>0.275615</c:v>
                </c:pt>
                <c:pt idx="9921">
                  <c:v>0.30774899999999999</c:v>
                </c:pt>
                <c:pt idx="9922">
                  <c:v>0.28426600000000002</c:v>
                </c:pt>
                <c:pt idx="9923">
                  <c:v>0.32381700000000002</c:v>
                </c:pt>
                <c:pt idx="9924">
                  <c:v>0.30033399999999999</c:v>
                </c:pt>
                <c:pt idx="9925">
                  <c:v>0.32381700000000002</c:v>
                </c:pt>
                <c:pt idx="9926">
                  <c:v>0.27437899999999998</c:v>
                </c:pt>
                <c:pt idx="9927">
                  <c:v>0.280559</c:v>
                </c:pt>
                <c:pt idx="9928">
                  <c:v>0.28797400000000001</c:v>
                </c:pt>
                <c:pt idx="9929">
                  <c:v>0.27685100000000001</c:v>
                </c:pt>
                <c:pt idx="9930">
                  <c:v>0.32628800000000002</c:v>
                </c:pt>
                <c:pt idx="9931">
                  <c:v>0.27314300000000002</c:v>
                </c:pt>
                <c:pt idx="9932">
                  <c:v>0.27314300000000002</c:v>
                </c:pt>
                <c:pt idx="9933">
                  <c:v>0.30033399999999999</c:v>
                </c:pt>
                <c:pt idx="9934">
                  <c:v>0.32752399999999998</c:v>
                </c:pt>
                <c:pt idx="9935">
                  <c:v>0.31516499999999997</c:v>
                </c:pt>
                <c:pt idx="9936">
                  <c:v>0.280559</c:v>
                </c:pt>
                <c:pt idx="9937">
                  <c:v>0.29044599999999998</c:v>
                </c:pt>
                <c:pt idx="9938">
                  <c:v>0.33123200000000003</c:v>
                </c:pt>
                <c:pt idx="9939">
                  <c:v>0.312693</c:v>
                </c:pt>
                <c:pt idx="9940">
                  <c:v>0.26819900000000002</c:v>
                </c:pt>
                <c:pt idx="9941">
                  <c:v>0.275615</c:v>
                </c:pt>
                <c:pt idx="9942">
                  <c:v>0.30404199999999998</c:v>
                </c:pt>
                <c:pt idx="9943">
                  <c:v>0.34111999999999998</c:v>
                </c:pt>
                <c:pt idx="9944">
                  <c:v>0.31640099999999999</c:v>
                </c:pt>
                <c:pt idx="9945">
                  <c:v>0.32628800000000002</c:v>
                </c:pt>
                <c:pt idx="9946">
                  <c:v>0.28797400000000001</c:v>
                </c:pt>
                <c:pt idx="9947">
                  <c:v>0.30651299999999998</c:v>
                </c:pt>
                <c:pt idx="9948">
                  <c:v>0.30404199999999998</c:v>
                </c:pt>
                <c:pt idx="9949">
                  <c:v>0.31887300000000002</c:v>
                </c:pt>
                <c:pt idx="9950">
                  <c:v>0.30157</c:v>
                </c:pt>
                <c:pt idx="9951">
                  <c:v>0.32010899999999998</c:v>
                </c:pt>
                <c:pt idx="9952">
                  <c:v>0.280559</c:v>
                </c:pt>
                <c:pt idx="9953">
                  <c:v>0.28797400000000001</c:v>
                </c:pt>
                <c:pt idx="9954">
                  <c:v>0.28426600000000002</c:v>
                </c:pt>
                <c:pt idx="9955">
                  <c:v>0.32258100000000001</c:v>
                </c:pt>
                <c:pt idx="9956">
                  <c:v>0.33617599999999997</c:v>
                </c:pt>
                <c:pt idx="9957">
                  <c:v>0.27190700000000001</c:v>
                </c:pt>
                <c:pt idx="9958">
                  <c:v>0.27685100000000001</c:v>
                </c:pt>
                <c:pt idx="9959">
                  <c:v>0.30033399999999999</c:v>
                </c:pt>
                <c:pt idx="9960">
                  <c:v>0.317637</c:v>
                </c:pt>
                <c:pt idx="9961">
                  <c:v>0.32628800000000002</c:v>
                </c:pt>
                <c:pt idx="9962">
                  <c:v>0.32628800000000002</c:v>
                </c:pt>
                <c:pt idx="9963">
                  <c:v>0.28303099999999998</c:v>
                </c:pt>
                <c:pt idx="9964">
                  <c:v>0.36089500000000002</c:v>
                </c:pt>
                <c:pt idx="9965">
                  <c:v>0.27314300000000002</c:v>
                </c:pt>
                <c:pt idx="9966">
                  <c:v>0.27932299999999999</c:v>
                </c:pt>
                <c:pt idx="9967">
                  <c:v>0.296626</c:v>
                </c:pt>
                <c:pt idx="9968">
                  <c:v>0.32999600000000001</c:v>
                </c:pt>
                <c:pt idx="9969">
                  <c:v>0.30898500000000001</c:v>
                </c:pt>
                <c:pt idx="9970">
                  <c:v>0.28426600000000002</c:v>
                </c:pt>
                <c:pt idx="9971">
                  <c:v>0.26819900000000002</c:v>
                </c:pt>
                <c:pt idx="9972">
                  <c:v>0.28303099999999998</c:v>
                </c:pt>
                <c:pt idx="9973">
                  <c:v>0.33123200000000003</c:v>
                </c:pt>
                <c:pt idx="9974">
                  <c:v>0.31887300000000002</c:v>
                </c:pt>
                <c:pt idx="9975">
                  <c:v>0.27437899999999998</c:v>
                </c:pt>
                <c:pt idx="9976">
                  <c:v>0.27932299999999999</c:v>
                </c:pt>
                <c:pt idx="9977">
                  <c:v>0.30033399999999999</c:v>
                </c:pt>
                <c:pt idx="9978">
                  <c:v>0.32010899999999998</c:v>
                </c:pt>
                <c:pt idx="9979">
                  <c:v>0.32134499999999999</c:v>
                </c:pt>
                <c:pt idx="9980">
                  <c:v>0.28797400000000001</c:v>
                </c:pt>
                <c:pt idx="9981">
                  <c:v>0.29909799999999997</c:v>
                </c:pt>
                <c:pt idx="9982">
                  <c:v>0.34482800000000002</c:v>
                </c:pt>
                <c:pt idx="9983">
                  <c:v>0.27685100000000001</c:v>
                </c:pt>
                <c:pt idx="9984">
                  <c:v>0.275615</c:v>
                </c:pt>
                <c:pt idx="9985">
                  <c:v>0.280559</c:v>
                </c:pt>
                <c:pt idx="9986">
                  <c:v>0.30033399999999999</c:v>
                </c:pt>
                <c:pt idx="9987">
                  <c:v>0.312693</c:v>
                </c:pt>
                <c:pt idx="9988">
                  <c:v>0.28673799999999999</c:v>
                </c:pt>
                <c:pt idx="9989">
                  <c:v>0.26943499999999998</c:v>
                </c:pt>
                <c:pt idx="9990">
                  <c:v>0.28426600000000002</c:v>
                </c:pt>
                <c:pt idx="9991">
                  <c:v>0.31640099999999999</c:v>
                </c:pt>
                <c:pt idx="9992">
                  <c:v>0.275615</c:v>
                </c:pt>
                <c:pt idx="9993">
                  <c:v>0.27314300000000002</c:v>
                </c:pt>
                <c:pt idx="9994">
                  <c:v>0.28303099999999998</c:v>
                </c:pt>
                <c:pt idx="9995">
                  <c:v>0.28179500000000002</c:v>
                </c:pt>
                <c:pt idx="9996">
                  <c:v>0.30651299999999998</c:v>
                </c:pt>
                <c:pt idx="9997">
                  <c:v>0.28673799999999999</c:v>
                </c:pt>
                <c:pt idx="9998">
                  <c:v>0.32752399999999998</c:v>
                </c:pt>
                <c:pt idx="9999">
                  <c:v>0.30774899999999999</c:v>
                </c:pt>
                <c:pt idx="10000">
                  <c:v>0.27314300000000002</c:v>
                </c:pt>
                <c:pt idx="10001">
                  <c:v>0.29786200000000002</c:v>
                </c:pt>
                <c:pt idx="10002">
                  <c:v>0.31640099999999999</c:v>
                </c:pt>
                <c:pt idx="10003">
                  <c:v>0.32752399999999998</c:v>
                </c:pt>
                <c:pt idx="10004">
                  <c:v>0.26696300000000001</c:v>
                </c:pt>
                <c:pt idx="10005">
                  <c:v>0.275615</c:v>
                </c:pt>
                <c:pt idx="10006">
                  <c:v>0.296626</c:v>
                </c:pt>
                <c:pt idx="10007">
                  <c:v>0.32628800000000002</c:v>
                </c:pt>
                <c:pt idx="10008">
                  <c:v>0.27437899999999998</c:v>
                </c:pt>
                <c:pt idx="10009">
                  <c:v>0.275615</c:v>
                </c:pt>
                <c:pt idx="10010">
                  <c:v>0.29044599999999998</c:v>
                </c:pt>
                <c:pt idx="10011">
                  <c:v>0.31145699999999998</c:v>
                </c:pt>
                <c:pt idx="10012">
                  <c:v>0.312693</c:v>
                </c:pt>
                <c:pt idx="10013">
                  <c:v>0.28426600000000002</c:v>
                </c:pt>
                <c:pt idx="10014">
                  <c:v>0.27067099999999999</c:v>
                </c:pt>
                <c:pt idx="10015">
                  <c:v>0.27314300000000002</c:v>
                </c:pt>
                <c:pt idx="10016">
                  <c:v>0.29291800000000001</c:v>
                </c:pt>
                <c:pt idx="10017">
                  <c:v>0.31887300000000002</c:v>
                </c:pt>
                <c:pt idx="10018">
                  <c:v>0.27685100000000001</c:v>
                </c:pt>
                <c:pt idx="10019">
                  <c:v>0.28673799999999999</c:v>
                </c:pt>
                <c:pt idx="10020">
                  <c:v>0.28673799999999999</c:v>
                </c:pt>
                <c:pt idx="10021">
                  <c:v>0.30527700000000002</c:v>
                </c:pt>
                <c:pt idx="10022">
                  <c:v>0.29291800000000001</c:v>
                </c:pt>
                <c:pt idx="10023">
                  <c:v>0.27685100000000001</c:v>
                </c:pt>
                <c:pt idx="10024">
                  <c:v>0.27685100000000001</c:v>
                </c:pt>
                <c:pt idx="10025">
                  <c:v>0.28179500000000002</c:v>
                </c:pt>
                <c:pt idx="10026">
                  <c:v>0.29044599999999998</c:v>
                </c:pt>
                <c:pt idx="10027">
                  <c:v>0.29044599999999998</c:v>
                </c:pt>
                <c:pt idx="10028">
                  <c:v>0.280559</c:v>
                </c:pt>
                <c:pt idx="10029">
                  <c:v>0.33123200000000003</c:v>
                </c:pt>
                <c:pt idx="10030">
                  <c:v>0.27314300000000002</c:v>
                </c:pt>
                <c:pt idx="10031">
                  <c:v>0.27808699999999997</c:v>
                </c:pt>
                <c:pt idx="10032">
                  <c:v>0.280559</c:v>
                </c:pt>
                <c:pt idx="10033">
                  <c:v>0.31145699999999998</c:v>
                </c:pt>
                <c:pt idx="10034">
                  <c:v>0.28303099999999998</c:v>
                </c:pt>
                <c:pt idx="10035">
                  <c:v>0.29291800000000001</c:v>
                </c:pt>
                <c:pt idx="10036">
                  <c:v>0.29291800000000001</c:v>
                </c:pt>
                <c:pt idx="10037">
                  <c:v>0.28921000000000002</c:v>
                </c:pt>
                <c:pt idx="10038">
                  <c:v>0.29291800000000001</c:v>
                </c:pt>
                <c:pt idx="10039">
                  <c:v>0.27067099999999999</c:v>
                </c:pt>
                <c:pt idx="10040">
                  <c:v>0.30404199999999998</c:v>
                </c:pt>
                <c:pt idx="10041">
                  <c:v>0.32381700000000002</c:v>
                </c:pt>
                <c:pt idx="10042">
                  <c:v>0.30774899999999999</c:v>
                </c:pt>
                <c:pt idx="10043">
                  <c:v>0.28179500000000002</c:v>
                </c:pt>
                <c:pt idx="10044">
                  <c:v>0.28921000000000002</c:v>
                </c:pt>
                <c:pt idx="10045">
                  <c:v>0.27685100000000001</c:v>
                </c:pt>
                <c:pt idx="10046">
                  <c:v>0.312693</c:v>
                </c:pt>
                <c:pt idx="10047">
                  <c:v>0.31640099999999999</c:v>
                </c:pt>
                <c:pt idx="10048">
                  <c:v>0.32752399999999998</c:v>
                </c:pt>
                <c:pt idx="10049">
                  <c:v>0.29786200000000002</c:v>
                </c:pt>
                <c:pt idx="10050">
                  <c:v>0.33123200000000003</c:v>
                </c:pt>
                <c:pt idx="10051">
                  <c:v>0.28426600000000002</c:v>
                </c:pt>
                <c:pt idx="10052">
                  <c:v>0.280559</c:v>
                </c:pt>
                <c:pt idx="10053">
                  <c:v>0.31640099999999999</c:v>
                </c:pt>
                <c:pt idx="10054">
                  <c:v>0.32876</c:v>
                </c:pt>
                <c:pt idx="10055">
                  <c:v>0.26819900000000002</c:v>
                </c:pt>
                <c:pt idx="10056">
                  <c:v>0.27932299999999999</c:v>
                </c:pt>
                <c:pt idx="10057">
                  <c:v>0.31145699999999998</c:v>
                </c:pt>
                <c:pt idx="10058">
                  <c:v>0.32752399999999998</c:v>
                </c:pt>
                <c:pt idx="10059">
                  <c:v>0.312693</c:v>
                </c:pt>
                <c:pt idx="10060">
                  <c:v>0.28673799999999999</c:v>
                </c:pt>
                <c:pt idx="10061">
                  <c:v>0.26819900000000002</c:v>
                </c:pt>
                <c:pt idx="10062">
                  <c:v>0.296626</c:v>
                </c:pt>
                <c:pt idx="10063">
                  <c:v>0.30898500000000001</c:v>
                </c:pt>
                <c:pt idx="10064">
                  <c:v>0.26943499999999998</c:v>
                </c:pt>
                <c:pt idx="10065">
                  <c:v>0.280559</c:v>
                </c:pt>
                <c:pt idx="10066">
                  <c:v>0.28797400000000001</c:v>
                </c:pt>
                <c:pt idx="10067">
                  <c:v>0.28426600000000002</c:v>
                </c:pt>
                <c:pt idx="10068">
                  <c:v>0.291682</c:v>
                </c:pt>
                <c:pt idx="10069">
                  <c:v>0.29786200000000002</c:v>
                </c:pt>
                <c:pt idx="10070">
                  <c:v>0.32876</c:v>
                </c:pt>
                <c:pt idx="10071">
                  <c:v>0.333704</c:v>
                </c:pt>
                <c:pt idx="10072">
                  <c:v>0.27685100000000001</c:v>
                </c:pt>
                <c:pt idx="10073">
                  <c:v>0.27437899999999998</c:v>
                </c:pt>
                <c:pt idx="10074">
                  <c:v>0.31022100000000002</c:v>
                </c:pt>
                <c:pt idx="10075">
                  <c:v>0.30527700000000002</c:v>
                </c:pt>
                <c:pt idx="10076">
                  <c:v>0.32134499999999999</c:v>
                </c:pt>
                <c:pt idx="10077">
                  <c:v>0.28921000000000002</c:v>
                </c:pt>
                <c:pt idx="10078">
                  <c:v>0.26819900000000002</c:v>
                </c:pt>
                <c:pt idx="10079">
                  <c:v>0.29415400000000003</c:v>
                </c:pt>
                <c:pt idx="10080">
                  <c:v>0.31145699999999998</c:v>
                </c:pt>
                <c:pt idx="10081">
                  <c:v>0.31887300000000002</c:v>
                </c:pt>
                <c:pt idx="10082">
                  <c:v>0.27685100000000001</c:v>
                </c:pt>
                <c:pt idx="10083">
                  <c:v>0.28303099999999998</c:v>
                </c:pt>
                <c:pt idx="10084">
                  <c:v>0.30280600000000002</c:v>
                </c:pt>
                <c:pt idx="10085">
                  <c:v>0.27932299999999999</c:v>
                </c:pt>
                <c:pt idx="10086">
                  <c:v>0.28797400000000001</c:v>
                </c:pt>
                <c:pt idx="10087">
                  <c:v>0.26449099999999998</c:v>
                </c:pt>
                <c:pt idx="10088">
                  <c:v>0.291682</c:v>
                </c:pt>
                <c:pt idx="10089">
                  <c:v>0.30898500000000001</c:v>
                </c:pt>
                <c:pt idx="10090">
                  <c:v>0.296626</c:v>
                </c:pt>
                <c:pt idx="10091">
                  <c:v>0.28303099999999998</c:v>
                </c:pt>
                <c:pt idx="10092">
                  <c:v>0.280559</c:v>
                </c:pt>
                <c:pt idx="10093">
                  <c:v>0.27437899999999998</c:v>
                </c:pt>
                <c:pt idx="10094">
                  <c:v>0.31022100000000002</c:v>
                </c:pt>
                <c:pt idx="10095">
                  <c:v>0.29044599999999998</c:v>
                </c:pt>
                <c:pt idx="10096">
                  <c:v>0.27067099999999999</c:v>
                </c:pt>
                <c:pt idx="10097">
                  <c:v>0.29538999999999999</c:v>
                </c:pt>
                <c:pt idx="10098">
                  <c:v>0.32876</c:v>
                </c:pt>
                <c:pt idx="10099">
                  <c:v>0.29291800000000001</c:v>
                </c:pt>
                <c:pt idx="10100">
                  <c:v>0.27932299999999999</c:v>
                </c:pt>
                <c:pt idx="10101">
                  <c:v>0.28303099999999998</c:v>
                </c:pt>
                <c:pt idx="10102">
                  <c:v>0.280559</c:v>
                </c:pt>
                <c:pt idx="10103">
                  <c:v>0.30157</c:v>
                </c:pt>
                <c:pt idx="10104">
                  <c:v>0.275615</c:v>
                </c:pt>
                <c:pt idx="10105">
                  <c:v>0.30033399999999999</c:v>
                </c:pt>
                <c:pt idx="10106">
                  <c:v>0.34853499999999998</c:v>
                </c:pt>
                <c:pt idx="10107">
                  <c:v>0.32258100000000001</c:v>
                </c:pt>
                <c:pt idx="10108">
                  <c:v>0.27932299999999999</c:v>
                </c:pt>
                <c:pt idx="10109">
                  <c:v>0.28426600000000002</c:v>
                </c:pt>
                <c:pt idx="10110">
                  <c:v>0.27932299999999999</c:v>
                </c:pt>
                <c:pt idx="10111">
                  <c:v>0.27808699999999997</c:v>
                </c:pt>
                <c:pt idx="10112">
                  <c:v>0.296626</c:v>
                </c:pt>
                <c:pt idx="10113">
                  <c:v>0.28797400000000001</c:v>
                </c:pt>
                <c:pt idx="10114">
                  <c:v>0.27685100000000001</c:v>
                </c:pt>
                <c:pt idx="10115">
                  <c:v>0.29291800000000001</c:v>
                </c:pt>
                <c:pt idx="10116">
                  <c:v>0.28303099999999998</c:v>
                </c:pt>
                <c:pt idx="10117">
                  <c:v>0.28426600000000002</c:v>
                </c:pt>
                <c:pt idx="10118">
                  <c:v>0.280559</c:v>
                </c:pt>
                <c:pt idx="10119">
                  <c:v>0.28303099999999998</c:v>
                </c:pt>
                <c:pt idx="10120">
                  <c:v>0.280559</c:v>
                </c:pt>
                <c:pt idx="10121">
                  <c:v>0.27685100000000001</c:v>
                </c:pt>
                <c:pt idx="10122">
                  <c:v>0.29291800000000001</c:v>
                </c:pt>
                <c:pt idx="10123">
                  <c:v>0.29291800000000001</c:v>
                </c:pt>
                <c:pt idx="10124">
                  <c:v>0.28426600000000002</c:v>
                </c:pt>
                <c:pt idx="10125">
                  <c:v>0.280559</c:v>
                </c:pt>
                <c:pt idx="10126">
                  <c:v>0.29044599999999998</c:v>
                </c:pt>
                <c:pt idx="10127">
                  <c:v>0.28179500000000002</c:v>
                </c:pt>
                <c:pt idx="10128">
                  <c:v>0.31887300000000002</c:v>
                </c:pt>
                <c:pt idx="10129">
                  <c:v>0.31640099999999999</c:v>
                </c:pt>
                <c:pt idx="10130">
                  <c:v>0.27190700000000001</c:v>
                </c:pt>
                <c:pt idx="10131">
                  <c:v>0.27932299999999999</c:v>
                </c:pt>
                <c:pt idx="10132">
                  <c:v>0.30033399999999999</c:v>
                </c:pt>
                <c:pt idx="10133">
                  <c:v>0.29291800000000001</c:v>
                </c:pt>
                <c:pt idx="10134">
                  <c:v>0.312693</c:v>
                </c:pt>
                <c:pt idx="10135">
                  <c:v>0.28179500000000002</c:v>
                </c:pt>
                <c:pt idx="10136">
                  <c:v>0.28673799999999999</c:v>
                </c:pt>
                <c:pt idx="10137">
                  <c:v>0.280559</c:v>
                </c:pt>
                <c:pt idx="10138">
                  <c:v>0.29415400000000003</c:v>
                </c:pt>
                <c:pt idx="10139">
                  <c:v>0.27314300000000002</c:v>
                </c:pt>
                <c:pt idx="10140">
                  <c:v>0.280559</c:v>
                </c:pt>
                <c:pt idx="10141">
                  <c:v>0.28179500000000002</c:v>
                </c:pt>
                <c:pt idx="10142">
                  <c:v>0.31392900000000001</c:v>
                </c:pt>
                <c:pt idx="10143">
                  <c:v>0.31145699999999998</c:v>
                </c:pt>
                <c:pt idx="10144">
                  <c:v>0.29044599999999998</c:v>
                </c:pt>
                <c:pt idx="10145">
                  <c:v>0.28426600000000002</c:v>
                </c:pt>
                <c:pt idx="10146">
                  <c:v>0.27314300000000002</c:v>
                </c:pt>
                <c:pt idx="10147">
                  <c:v>0.280559</c:v>
                </c:pt>
                <c:pt idx="10148">
                  <c:v>0.30774899999999999</c:v>
                </c:pt>
                <c:pt idx="10149">
                  <c:v>0.31022100000000002</c:v>
                </c:pt>
                <c:pt idx="10150">
                  <c:v>0.280559</c:v>
                </c:pt>
                <c:pt idx="10151">
                  <c:v>0.27932299999999999</c:v>
                </c:pt>
                <c:pt idx="10152">
                  <c:v>0.28426600000000002</c:v>
                </c:pt>
                <c:pt idx="10153">
                  <c:v>0.27190700000000001</c:v>
                </c:pt>
                <c:pt idx="10154">
                  <c:v>0.28921000000000002</c:v>
                </c:pt>
                <c:pt idx="10155">
                  <c:v>0.296626</c:v>
                </c:pt>
                <c:pt idx="10156">
                  <c:v>0.31887300000000002</c:v>
                </c:pt>
                <c:pt idx="10157">
                  <c:v>0.28426600000000002</c:v>
                </c:pt>
                <c:pt idx="10158">
                  <c:v>0.27314300000000002</c:v>
                </c:pt>
                <c:pt idx="10159">
                  <c:v>0.29909799999999997</c:v>
                </c:pt>
                <c:pt idx="10160">
                  <c:v>0.28797400000000001</c:v>
                </c:pt>
                <c:pt idx="10161">
                  <c:v>0.32381700000000002</c:v>
                </c:pt>
                <c:pt idx="10162">
                  <c:v>0.275615</c:v>
                </c:pt>
                <c:pt idx="10163">
                  <c:v>0.28550199999999998</c:v>
                </c:pt>
                <c:pt idx="10164">
                  <c:v>0.31145699999999998</c:v>
                </c:pt>
                <c:pt idx="10165">
                  <c:v>0.27685100000000001</c:v>
                </c:pt>
                <c:pt idx="10166">
                  <c:v>0.31887300000000002</c:v>
                </c:pt>
                <c:pt idx="10167">
                  <c:v>0.28797400000000001</c:v>
                </c:pt>
                <c:pt idx="10168">
                  <c:v>0.27190700000000001</c:v>
                </c:pt>
                <c:pt idx="10169">
                  <c:v>0.29786200000000002</c:v>
                </c:pt>
                <c:pt idx="10170">
                  <c:v>0.29044599999999998</c:v>
                </c:pt>
                <c:pt idx="10171">
                  <c:v>0.29044599999999998</c:v>
                </c:pt>
                <c:pt idx="10172">
                  <c:v>0.32134499999999999</c:v>
                </c:pt>
                <c:pt idx="10173">
                  <c:v>0.27314300000000002</c:v>
                </c:pt>
                <c:pt idx="10174">
                  <c:v>0.32381700000000002</c:v>
                </c:pt>
                <c:pt idx="10175">
                  <c:v>0.29044599999999998</c:v>
                </c:pt>
                <c:pt idx="10176">
                  <c:v>0.27314300000000002</c:v>
                </c:pt>
                <c:pt idx="10177">
                  <c:v>0.28797400000000001</c:v>
                </c:pt>
                <c:pt idx="10178">
                  <c:v>0.33246799999999999</c:v>
                </c:pt>
                <c:pt idx="10179">
                  <c:v>0.27685100000000001</c:v>
                </c:pt>
                <c:pt idx="10180">
                  <c:v>0.28303099999999998</c:v>
                </c:pt>
                <c:pt idx="10181">
                  <c:v>0.30404199999999998</c:v>
                </c:pt>
                <c:pt idx="10182">
                  <c:v>0.31145699999999998</c:v>
                </c:pt>
                <c:pt idx="10183">
                  <c:v>0.31640099999999999</c:v>
                </c:pt>
                <c:pt idx="10184">
                  <c:v>0.29044599999999998</c:v>
                </c:pt>
                <c:pt idx="10185">
                  <c:v>0.26819900000000002</c:v>
                </c:pt>
                <c:pt idx="10186">
                  <c:v>0.296626</c:v>
                </c:pt>
                <c:pt idx="10187">
                  <c:v>0.28797400000000001</c:v>
                </c:pt>
                <c:pt idx="10188">
                  <c:v>0.29291800000000001</c:v>
                </c:pt>
                <c:pt idx="10189">
                  <c:v>0.280559</c:v>
                </c:pt>
                <c:pt idx="10190">
                  <c:v>0.28179500000000002</c:v>
                </c:pt>
                <c:pt idx="10191">
                  <c:v>0.27685100000000001</c:v>
                </c:pt>
                <c:pt idx="10192">
                  <c:v>0.32505200000000001</c:v>
                </c:pt>
                <c:pt idx="10193">
                  <c:v>0.29291800000000001</c:v>
                </c:pt>
                <c:pt idx="10194">
                  <c:v>0.27314300000000002</c:v>
                </c:pt>
                <c:pt idx="10195">
                  <c:v>0.28303099999999998</c:v>
                </c:pt>
                <c:pt idx="10196">
                  <c:v>0.32258100000000001</c:v>
                </c:pt>
                <c:pt idx="10197">
                  <c:v>0.312693</c:v>
                </c:pt>
                <c:pt idx="10198">
                  <c:v>0.275615</c:v>
                </c:pt>
                <c:pt idx="10199">
                  <c:v>0.280559</c:v>
                </c:pt>
                <c:pt idx="10200">
                  <c:v>0.30033399999999999</c:v>
                </c:pt>
                <c:pt idx="10201">
                  <c:v>0.275615</c:v>
                </c:pt>
                <c:pt idx="10202">
                  <c:v>0.32381700000000002</c:v>
                </c:pt>
                <c:pt idx="10203">
                  <c:v>0.29291800000000001</c:v>
                </c:pt>
                <c:pt idx="10204">
                  <c:v>0.27190700000000001</c:v>
                </c:pt>
                <c:pt idx="10205">
                  <c:v>0.29044599999999998</c:v>
                </c:pt>
                <c:pt idx="10206">
                  <c:v>0.29291800000000001</c:v>
                </c:pt>
                <c:pt idx="10207">
                  <c:v>0.296626</c:v>
                </c:pt>
                <c:pt idx="10208">
                  <c:v>0.28921000000000002</c:v>
                </c:pt>
                <c:pt idx="10209">
                  <c:v>0.29044599999999998</c:v>
                </c:pt>
                <c:pt idx="10210">
                  <c:v>0.27685100000000001</c:v>
                </c:pt>
                <c:pt idx="10211">
                  <c:v>0.32010899999999998</c:v>
                </c:pt>
                <c:pt idx="10212">
                  <c:v>0.29044599999999998</c:v>
                </c:pt>
                <c:pt idx="10213">
                  <c:v>0.27314300000000002</c:v>
                </c:pt>
                <c:pt idx="10214">
                  <c:v>0.28797400000000001</c:v>
                </c:pt>
                <c:pt idx="10215">
                  <c:v>0.29415400000000003</c:v>
                </c:pt>
                <c:pt idx="10216">
                  <c:v>0.30774899999999999</c:v>
                </c:pt>
                <c:pt idx="10217">
                  <c:v>0.27685100000000001</c:v>
                </c:pt>
                <c:pt idx="10218">
                  <c:v>0.28797400000000001</c:v>
                </c:pt>
                <c:pt idx="10219">
                  <c:v>0.27685100000000001</c:v>
                </c:pt>
                <c:pt idx="10220">
                  <c:v>0.27685100000000001</c:v>
                </c:pt>
                <c:pt idx="10221">
                  <c:v>0.31640099999999999</c:v>
                </c:pt>
                <c:pt idx="10222">
                  <c:v>0.29415400000000003</c:v>
                </c:pt>
                <c:pt idx="10223">
                  <c:v>0.26943499999999998</c:v>
                </c:pt>
                <c:pt idx="10224">
                  <c:v>0.296626</c:v>
                </c:pt>
                <c:pt idx="10225">
                  <c:v>0.29291800000000001</c:v>
                </c:pt>
                <c:pt idx="10226">
                  <c:v>0.30898500000000001</c:v>
                </c:pt>
                <c:pt idx="10227">
                  <c:v>0.27685100000000001</c:v>
                </c:pt>
                <c:pt idx="10228">
                  <c:v>0.29044599999999998</c:v>
                </c:pt>
                <c:pt idx="10229">
                  <c:v>0.27685100000000001</c:v>
                </c:pt>
                <c:pt idx="10230">
                  <c:v>0.32876</c:v>
                </c:pt>
                <c:pt idx="10231">
                  <c:v>0.275615</c:v>
                </c:pt>
                <c:pt idx="10232">
                  <c:v>0.27685100000000001</c:v>
                </c:pt>
                <c:pt idx="10233">
                  <c:v>0.30527700000000002</c:v>
                </c:pt>
                <c:pt idx="10234">
                  <c:v>0.30404199999999998</c:v>
                </c:pt>
                <c:pt idx="10235">
                  <c:v>0.28426600000000002</c:v>
                </c:pt>
                <c:pt idx="10236">
                  <c:v>0.29044599999999998</c:v>
                </c:pt>
                <c:pt idx="10237">
                  <c:v>0.26819900000000002</c:v>
                </c:pt>
                <c:pt idx="10238">
                  <c:v>0.280559</c:v>
                </c:pt>
                <c:pt idx="10239">
                  <c:v>0.30898500000000001</c:v>
                </c:pt>
                <c:pt idx="10240">
                  <c:v>0.26943499999999998</c:v>
                </c:pt>
                <c:pt idx="10241">
                  <c:v>0.27685100000000001</c:v>
                </c:pt>
                <c:pt idx="10242">
                  <c:v>0.27808699999999997</c:v>
                </c:pt>
                <c:pt idx="10243">
                  <c:v>0.32258100000000001</c:v>
                </c:pt>
                <c:pt idx="10244">
                  <c:v>0.28426600000000002</c:v>
                </c:pt>
                <c:pt idx="10245">
                  <c:v>0.29786200000000002</c:v>
                </c:pt>
                <c:pt idx="10246">
                  <c:v>0.28179500000000002</c:v>
                </c:pt>
                <c:pt idx="10247">
                  <c:v>0.32999600000000001</c:v>
                </c:pt>
                <c:pt idx="10248">
                  <c:v>0.30527700000000002</c:v>
                </c:pt>
                <c:pt idx="10249">
                  <c:v>0.27437899999999998</c:v>
                </c:pt>
                <c:pt idx="10250">
                  <c:v>0.28179500000000002</c:v>
                </c:pt>
                <c:pt idx="10251">
                  <c:v>0.296626</c:v>
                </c:pt>
                <c:pt idx="10252">
                  <c:v>0.30774899999999999</c:v>
                </c:pt>
                <c:pt idx="10253">
                  <c:v>0.312693</c:v>
                </c:pt>
                <c:pt idx="10254">
                  <c:v>0.291682</c:v>
                </c:pt>
                <c:pt idx="10255">
                  <c:v>0.26943499999999998</c:v>
                </c:pt>
                <c:pt idx="10256">
                  <c:v>0.28426600000000002</c:v>
                </c:pt>
                <c:pt idx="10257">
                  <c:v>0.32381700000000002</c:v>
                </c:pt>
                <c:pt idx="10258">
                  <c:v>0.27067099999999999</c:v>
                </c:pt>
                <c:pt idx="10259">
                  <c:v>0.275615</c:v>
                </c:pt>
                <c:pt idx="10260">
                  <c:v>0.31022100000000002</c:v>
                </c:pt>
                <c:pt idx="10261">
                  <c:v>0.29909799999999997</c:v>
                </c:pt>
                <c:pt idx="10262">
                  <c:v>0.32134499999999999</c:v>
                </c:pt>
                <c:pt idx="10263">
                  <c:v>0.28797400000000001</c:v>
                </c:pt>
                <c:pt idx="10264">
                  <c:v>0.28673799999999999</c:v>
                </c:pt>
                <c:pt idx="10265">
                  <c:v>0.28426600000000002</c:v>
                </c:pt>
                <c:pt idx="10266">
                  <c:v>0.32999600000000001</c:v>
                </c:pt>
                <c:pt idx="10267">
                  <c:v>0.27314300000000002</c:v>
                </c:pt>
                <c:pt idx="10268">
                  <c:v>0.30404199999999998</c:v>
                </c:pt>
                <c:pt idx="10269">
                  <c:v>0.27314300000000002</c:v>
                </c:pt>
                <c:pt idx="10270">
                  <c:v>0.31145699999999998</c:v>
                </c:pt>
                <c:pt idx="10271">
                  <c:v>0.31516499999999997</c:v>
                </c:pt>
                <c:pt idx="10272">
                  <c:v>0.291682</c:v>
                </c:pt>
                <c:pt idx="10273">
                  <c:v>0.26943499999999998</c:v>
                </c:pt>
                <c:pt idx="10274">
                  <c:v>0.29044599999999998</c:v>
                </c:pt>
                <c:pt idx="10275">
                  <c:v>0.32381700000000002</c:v>
                </c:pt>
                <c:pt idx="10276">
                  <c:v>0.30033399999999999</c:v>
                </c:pt>
                <c:pt idx="10277">
                  <c:v>0.28797400000000001</c:v>
                </c:pt>
                <c:pt idx="10278">
                  <c:v>0.275615</c:v>
                </c:pt>
                <c:pt idx="10279">
                  <c:v>0.32381700000000002</c:v>
                </c:pt>
                <c:pt idx="10280">
                  <c:v>0.29291800000000001</c:v>
                </c:pt>
                <c:pt idx="10281">
                  <c:v>0.32628800000000002</c:v>
                </c:pt>
                <c:pt idx="10282">
                  <c:v>0.28673799999999999</c:v>
                </c:pt>
                <c:pt idx="10283">
                  <c:v>0.34729900000000002</c:v>
                </c:pt>
                <c:pt idx="10284">
                  <c:v>0.30033399999999999</c:v>
                </c:pt>
                <c:pt idx="10285">
                  <c:v>0.27932299999999999</c:v>
                </c:pt>
                <c:pt idx="10286">
                  <c:v>0.28797400000000001</c:v>
                </c:pt>
                <c:pt idx="10287">
                  <c:v>0.27314300000000002</c:v>
                </c:pt>
                <c:pt idx="10288">
                  <c:v>0.317637</c:v>
                </c:pt>
                <c:pt idx="10289">
                  <c:v>0.29786200000000002</c:v>
                </c:pt>
                <c:pt idx="10290">
                  <c:v>0.26819900000000002</c:v>
                </c:pt>
                <c:pt idx="10291">
                  <c:v>0.296626</c:v>
                </c:pt>
                <c:pt idx="10292">
                  <c:v>0.29415400000000003</c:v>
                </c:pt>
                <c:pt idx="10293">
                  <c:v>0.33246799999999999</c:v>
                </c:pt>
                <c:pt idx="10294">
                  <c:v>0.280559</c:v>
                </c:pt>
                <c:pt idx="10295">
                  <c:v>0.280559</c:v>
                </c:pt>
                <c:pt idx="10296">
                  <c:v>0.28797400000000001</c:v>
                </c:pt>
                <c:pt idx="10297">
                  <c:v>0.32876</c:v>
                </c:pt>
                <c:pt idx="10298">
                  <c:v>0.30774899999999999</c:v>
                </c:pt>
                <c:pt idx="10299">
                  <c:v>0.26572699999999999</c:v>
                </c:pt>
                <c:pt idx="10300">
                  <c:v>0.27932299999999999</c:v>
                </c:pt>
                <c:pt idx="10301">
                  <c:v>0.312693</c:v>
                </c:pt>
                <c:pt idx="10302">
                  <c:v>0.280559</c:v>
                </c:pt>
                <c:pt idx="10303">
                  <c:v>0.28426600000000002</c:v>
                </c:pt>
                <c:pt idx="10304">
                  <c:v>0.29044599999999998</c:v>
                </c:pt>
                <c:pt idx="10305">
                  <c:v>0.32258100000000001</c:v>
                </c:pt>
                <c:pt idx="10306">
                  <c:v>0.29415400000000003</c:v>
                </c:pt>
                <c:pt idx="10307">
                  <c:v>0.27314300000000002</c:v>
                </c:pt>
                <c:pt idx="10308">
                  <c:v>0.28550199999999998</c:v>
                </c:pt>
                <c:pt idx="10309">
                  <c:v>0.29291800000000001</c:v>
                </c:pt>
                <c:pt idx="10310">
                  <c:v>0.30157</c:v>
                </c:pt>
                <c:pt idx="10311">
                  <c:v>0.28426600000000002</c:v>
                </c:pt>
                <c:pt idx="10312">
                  <c:v>0.27437899999999998</c:v>
                </c:pt>
                <c:pt idx="10313">
                  <c:v>0.31887300000000002</c:v>
                </c:pt>
                <c:pt idx="10314">
                  <c:v>0.29291800000000001</c:v>
                </c:pt>
                <c:pt idx="10315">
                  <c:v>0.27685100000000001</c:v>
                </c:pt>
                <c:pt idx="10316">
                  <c:v>0.29415400000000003</c:v>
                </c:pt>
                <c:pt idx="10317">
                  <c:v>0.32381700000000002</c:v>
                </c:pt>
                <c:pt idx="10318">
                  <c:v>0.28303099999999998</c:v>
                </c:pt>
                <c:pt idx="10319">
                  <c:v>0.28550199999999998</c:v>
                </c:pt>
                <c:pt idx="10320">
                  <c:v>0.27808699999999997</c:v>
                </c:pt>
                <c:pt idx="10321">
                  <c:v>0.280559</c:v>
                </c:pt>
                <c:pt idx="10322">
                  <c:v>0.32381700000000002</c:v>
                </c:pt>
                <c:pt idx="10323">
                  <c:v>0.28797400000000001</c:v>
                </c:pt>
                <c:pt idx="10324">
                  <c:v>0.27685100000000001</c:v>
                </c:pt>
                <c:pt idx="10325">
                  <c:v>0.29291800000000001</c:v>
                </c:pt>
                <c:pt idx="10326">
                  <c:v>0.28673799999999999</c:v>
                </c:pt>
                <c:pt idx="10327">
                  <c:v>0.28303099999999998</c:v>
                </c:pt>
                <c:pt idx="10328">
                  <c:v>0.28673799999999999</c:v>
                </c:pt>
                <c:pt idx="10329">
                  <c:v>0.28303099999999998</c:v>
                </c:pt>
                <c:pt idx="10330">
                  <c:v>0.28426600000000002</c:v>
                </c:pt>
                <c:pt idx="10331">
                  <c:v>0.27314300000000002</c:v>
                </c:pt>
                <c:pt idx="10332">
                  <c:v>0.26572699999999999</c:v>
                </c:pt>
                <c:pt idx="10333">
                  <c:v>0.28797400000000001</c:v>
                </c:pt>
                <c:pt idx="10334">
                  <c:v>0.28673799999999999</c:v>
                </c:pt>
                <c:pt idx="10335">
                  <c:v>0.280559</c:v>
                </c:pt>
                <c:pt idx="10336">
                  <c:v>0.30280600000000002</c:v>
                </c:pt>
                <c:pt idx="10337">
                  <c:v>0.28673799999999999</c:v>
                </c:pt>
                <c:pt idx="10338">
                  <c:v>0.26943499999999998</c:v>
                </c:pt>
                <c:pt idx="10339">
                  <c:v>0.31640099999999999</c:v>
                </c:pt>
                <c:pt idx="10340">
                  <c:v>0.312693</c:v>
                </c:pt>
                <c:pt idx="10341">
                  <c:v>0.27685100000000001</c:v>
                </c:pt>
                <c:pt idx="10342">
                  <c:v>0.29909799999999997</c:v>
                </c:pt>
                <c:pt idx="10343">
                  <c:v>0.30774899999999999</c:v>
                </c:pt>
                <c:pt idx="10344">
                  <c:v>0.28426600000000002</c:v>
                </c:pt>
                <c:pt idx="10345">
                  <c:v>0.28550199999999998</c:v>
                </c:pt>
                <c:pt idx="10346">
                  <c:v>0.27190700000000001</c:v>
                </c:pt>
                <c:pt idx="10347">
                  <c:v>0.28550199999999998</c:v>
                </c:pt>
                <c:pt idx="10348">
                  <c:v>0.29909799999999997</c:v>
                </c:pt>
                <c:pt idx="10349">
                  <c:v>0.30404199999999998</c:v>
                </c:pt>
                <c:pt idx="10350">
                  <c:v>0.27685100000000001</c:v>
                </c:pt>
                <c:pt idx="10351">
                  <c:v>0.28673799999999999</c:v>
                </c:pt>
                <c:pt idx="10352">
                  <c:v>0.30774899999999999</c:v>
                </c:pt>
                <c:pt idx="10353">
                  <c:v>0.33123200000000003</c:v>
                </c:pt>
                <c:pt idx="10354">
                  <c:v>0.28550199999999998</c:v>
                </c:pt>
                <c:pt idx="10355">
                  <c:v>0.27314300000000002</c:v>
                </c:pt>
                <c:pt idx="10356">
                  <c:v>0.28673799999999999</c:v>
                </c:pt>
                <c:pt idx="10357">
                  <c:v>0.32010899999999998</c:v>
                </c:pt>
                <c:pt idx="10358">
                  <c:v>0.312693</c:v>
                </c:pt>
                <c:pt idx="10359">
                  <c:v>0.27808699999999997</c:v>
                </c:pt>
                <c:pt idx="10360">
                  <c:v>0.28426600000000002</c:v>
                </c:pt>
                <c:pt idx="10361">
                  <c:v>0.27808699999999997</c:v>
                </c:pt>
                <c:pt idx="10362">
                  <c:v>0.30898500000000001</c:v>
                </c:pt>
                <c:pt idx="10363">
                  <c:v>0.32258100000000001</c:v>
                </c:pt>
                <c:pt idx="10364">
                  <c:v>0.28797400000000001</c:v>
                </c:pt>
                <c:pt idx="10365">
                  <c:v>0.27685100000000001</c:v>
                </c:pt>
                <c:pt idx="10366">
                  <c:v>0.28673799999999999</c:v>
                </c:pt>
                <c:pt idx="10367">
                  <c:v>0.32876</c:v>
                </c:pt>
                <c:pt idx="10368">
                  <c:v>0.27685100000000001</c:v>
                </c:pt>
                <c:pt idx="10369">
                  <c:v>0.27685100000000001</c:v>
                </c:pt>
                <c:pt idx="10370">
                  <c:v>0.28303099999999998</c:v>
                </c:pt>
                <c:pt idx="10371">
                  <c:v>0.33741199999999999</c:v>
                </c:pt>
                <c:pt idx="10372">
                  <c:v>0.32134499999999999</c:v>
                </c:pt>
                <c:pt idx="10373">
                  <c:v>0.28797400000000001</c:v>
                </c:pt>
                <c:pt idx="10374">
                  <c:v>0.275615</c:v>
                </c:pt>
                <c:pt idx="10375">
                  <c:v>0.28673799999999999</c:v>
                </c:pt>
                <c:pt idx="10376">
                  <c:v>0.32381700000000002</c:v>
                </c:pt>
                <c:pt idx="10377">
                  <c:v>0.29044599999999998</c:v>
                </c:pt>
                <c:pt idx="10378">
                  <c:v>0.27932299999999999</c:v>
                </c:pt>
                <c:pt idx="10379">
                  <c:v>0.30280600000000002</c:v>
                </c:pt>
                <c:pt idx="10380">
                  <c:v>0.27808699999999997</c:v>
                </c:pt>
                <c:pt idx="10381">
                  <c:v>0.31022100000000002</c:v>
                </c:pt>
                <c:pt idx="10382">
                  <c:v>0.317637</c:v>
                </c:pt>
                <c:pt idx="10383">
                  <c:v>0.26819900000000002</c:v>
                </c:pt>
                <c:pt idx="10384">
                  <c:v>0.27685100000000001</c:v>
                </c:pt>
                <c:pt idx="10385">
                  <c:v>0.29044599999999998</c:v>
                </c:pt>
                <c:pt idx="10386">
                  <c:v>0.30898500000000001</c:v>
                </c:pt>
                <c:pt idx="10387">
                  <c:v>0.31640099999999999</c:v>
                </c:pt>
                <c:pt idx="10388">
                  <c:v>0.28303099999999998</c:v>
                </c:pt>
                <c:pt idx="10389">
                  <c:v>0.28426600000000002</c:v>
                </c:pt>
                <c:pt idx="10390">
                  <c:v>0.26819900000000002</c:v>
                </c:pt>
                <c:pt idx="10391">
                  <c:v>0.33988400000000002</c:v>
                </c:pt>
                <c:pt idx="10392">
                  <c:v>0.27314300000000002</c:v>
                </c:pt>
                <c:pt idx="10393">
                  <c:v>0.27685100000000001</c:v>
                </c:pt>
                <c:pt idx="10394">
                  <c:v>0.28673799999999999</c:v>
                </c:pt>
                <c:pt idx="10395">
                  <c:v>0.32010899999999998</c:v>
                </c:pt>
                <c:pt idx="10396">
                  <c:v>0.31640099999999999</c:v>
                </c:pt>
                <c:pt idx="10397">
                  <c:v>0.28303099999999998</c:v>
                </c:pt>
                <c:pt idx="10398">
                  <c:v>0.28673799999999999</c:v>
                </c:pt>
                <c:pt idx="10399">
                  <c:v>0.27808699999999997</c:v>
                </c:pt>
                <c:pt idx="10400">
                  <c:v>0.32258100000000001</c:v>
                </c:pt>
                <c:pt idx="10401">
                  <c:v>0.32010899999999998</c:v>
                </c:pt>
                <c:pt idx="10402">
                  <c:v>0.29786200000000002</c:v>
                </c:pt>
                <c:pt idx="10403">
                  <c:v>0.28921000000000002</c:v>
                </c:pt>
                <c:pt idx="10404">
                  <c:v>0.280559</c:v>
                </c:pt>
                <c:pt idx="10405">
                  <c:v>0.291682</c:v>
                </c:pt>
                <c:pt idx="10406">
                  <c:v>0.280559</c:v>
                </c:pt>
                <c:pt idx="10407">
                  <c:v>0.28303099999999998</c:v>
                </c:pt>
                <c:pt idx="10408">
                  <c:v>0.26943499999999998</c:v>
                </c:pt>
                <c:pt idx="10409">
                  <c:v>0.27685100000000001</c:v>
                </c:pt>
                <c:pt idx="10410">
                  <c:v>0.29044599999999998</c:v>
                </c:pt>
                <c:pt idx="10411">
                  <c:v>0.30033399999999999</c:v>
                </c:pt>
                <c:pt idx="10412">
                  <c:v>0.296626</c:v>
                </c:pt>
                <c:pt idx="10413">
                  <c:v>0.28179500000000002</c:v>
                </c:pt>
                <c:pt idx="10414">
                  <c:v>0.26819900000000002</c:v>
                </c:pt>
                <c:pt idx="10415">
                  <c:v>0.280559</c:v>
                </c:pt>
                <c:pt idx="10416">
                  <c:v>0.312693</c:v>
                </c:pt>
                <c:pt idx="10417">
                  <c:v>0.31392900000000001</c:v>
                </c:pt>
                <c:pt idx="10418">
                  <c:v>0.275615</c:v>
                </c:pt>
                <c:pt idx="10419">
                  <c:v>0.275615</c:v>
                </c:pt>
                <c:pt idx="10420">
                  <c:v>0.30774899999999999</c:v>
                </c:pt>
                <c:pt idx="10421">
                  <c:v>0.280559</c:v>
                </c:pt>
                <c:pt idx="10422">
                  <c:v>0.26819900000000002</c:v>
                </c:pt>
                <c:pt idx="10423">
                  <c:v>0.27314300000000002</c:v>
                </c:pt>
                <c:pt idx="10424">
                  <c:v>0.27685100000000001</c:v>
                </c:pt>
                <c:pt idx="10425">
                  <c:v>0.275615</c:v>
                </c:pt>
                <c:pt idx="10426">
                  <c:v>0.280559</c:v>
                </c:pt>
                <c:pt idx="10427">
                  <c:v>0.29291800000000001</c:v>
                </c:pt>
                <c:pt idx="10428">
                  <c:v>0.32010899999999998</c:v>
                </c:pt>
                <c:pt idx="10429">
                  <c:v>0.33123200000000003</c:v>
                </c:pt>
                <c:pt idx="10430">
                  <c:v>0.28797400000000001</c:v>
                </c:pt>
                <c:pt idx="10431">
                  <c:v>0.27314300000000002</c:v>
                </c:pt>
                <c:pt idx="10432">
                  <c:v>0.280559</c:v>
                </c:pt>
                <c:pt idx="10433">
                  <c:v>0.29291800000000001</c:v>
                </c:pt>
                <c:pt idx="10434">
                  <c:v>0.34606399999999998</c:v>
                </c:pt>
                <c:pt idx="10435">
                  <c:v>0.28179500000000002</c:v>
                </c:pt>
                <c:pt idx="10436">
                  <c:v>0.28426600000000002</c:v>
                </c:pt>
                <c:pt idx="10437">
                  <c:v>0.29044599999999998</c:v>
                </c:pt>
                <c:pt idx="10438">
                  <c:v>0.28673799999999999</c:v>
                </c:pt>
                <c:pt idx="10439">
                  <c:v>0.32876</c:v>
                </c:pt>
                <c:pt idx="10440">
                  <c:v>0.28797400000000001</c:v>
                </c:pt>
                <c:pt idx="10441">
                  <c:v>0.27190700000000001</c:v>
                </c:pt>
                <c:pt idx="10442">
                  <c:v>0.28179500000000002</c:v>
                </c:pt>
                <c:pt idx="10443">
                  <c:v>0.28179500000000002</c:v>
                </c:pt>
                <c:pt idx="10444">
                  <c:v>0.27437899999999998</c:v>
                </c:pt>
                <c:pt idx="10445">
                  <c:v>0.280559</c:v>
                </c:pt>
                <c:pt idx="10446">
                  <c:v>0.29291800000000001</c:v>
                </c:pt>
                <c:pt idx="10447">
                  <c:v>0.33988400000000002</c:v>
                </c:pt>
                <c:pt idx="10448">
                  <c:v>0.28673799999999999</c:v>
                </c:pt>
                <c:pt idx="10449">
                  <c:v>0.27190700000000001</c:v>
                </c:pt>
                <c:pt idx="10450">
                  <c:v>0.280559</c:v>
                </c:pt>
                <c:pt idx="10451">
                  <c:v>0.29909799999999997</c:v>
                </c:pt>
                <c:pt idx="10452">
                  <c:v>0.30404199999999998</c:v>
                </c:pt>
                <c:pt idx="10453">
                  <c:v>0.27685100000000001</c:v>
                </c:pt>
                <c:pt idx="10454">
                  <c:v>0.28426600000000002</c:v>
                </c:pt>
                <c:pt idx="10455">
                  <c:v>0.29044599999999998</c:v>
                </c:pt>
                <c:pt idx="10456">
                  <c:v>0.28797400000000001</c:v>
                </c:pt>
                <c:pt idx="10457">
                  <c:v>0.27437899999999998</c:v>
                </c:pt>
                <c:pt idx="10458">
                  <c:v>0.296626</c:v>
                </c:pt>
                <c:pt idx="10459">
                  <c:v>0.280559</c:v>
                </c:pt>
                <c:pt idx="10460">
                  <c:v>0.28303099999999998</c:v>
                </c:pt>
                <c:pt idx="10461">
                  <c:v>0.280559</c:v>
                </c:pt>
                <c:pt idx="10462">
                  <c:v>0.30033399999999999</c:v>
                </c:pt>
                <c:pt idx="10463">
                  <c:v>0.27067099999999999</c:v>
                </c:pt>
                <c:pt idx="10464">
                  <c:v>0.32010899999999998</c:v>
                </c:pt>
                <c:pt idx="10465">
                  <c:v>0.32999600000000001</c:v>
                </c:pt>
                <c:pt idx="10466">
                  <c:v>0.29044599999999998</c:v>
                </c:pt>
                <c:pt idx="10467">
                  <c:v>0.28673799999999999</c:v>
                </c:pt>
                <c:pt idx="10468">
                  <c:v>0.28673799999999999</c:v>
                </c:pt>
                <c:pt idx="10469">
                  <c:v>0.30898500000000001</c:v>
                </c:pt>
                <c:pt idx="10470">
                  <c:v>0.31640099999999999</c:v>
                </c:pt>
                <c:pt idx="10471">
                  <c:v>0.27685100000000001</c:v>
                </c:pt>
                <c:pt idx="10472">
                  <c:v>0.291682</c:v>
                </c:pt>
                <c:pt idx="10473">
                  <c:v>0.27314300000000002</c:v>
                </c:pt>
                <c:pt idx="10474">
                  <c:v>0.30404199999999998</c:v>
                </c:pt>
                <c:pt idx="10475">
                  <c:v>0.33988400000000002</c:v>
                </c:pt>
                <c:pt idx="10476">
                  <c:v>0.28797400000000001</c:v>
                </c:pt>
                <c:pt idx="10477">
                  <c:v>0.27685100000000001</c:v>
                </c:pt>
                <c:pt idx="10478">
                  <c:v>0.28921000000000002</c:v>
                </c:pt>
                <c:pt idx="10479">
                  <c:v>0.30774899999999999</c:v>
                </c:pt>
                <c:pt idx="10480">
                  <c:v>0.30527700000000002</c:v>
                </c:pt>
                <c:pt idx="10481">
                  <c:v>0.28550199999999998</c:v>
                </c:pt>
                <c:pt idx="10482">
                  <c:v>0.27685100000000001</c:v>
                </c:pt>
                <c:pt idx="10483">
                  <c:v>0.28426600000000002</c:v>
                </c:pt>
                <c:pt idx="10484">
                  <c:v>0.32010899999999998</c:v>
                </c:pt>
                <c:pt idx="10485">
                  <c:v>0.27067099999999999</c:v>
                </c:pt>
                <c:pt idx="10486">
                  <c:v>0.27685100000000001</c:v>
                </c:pt>
                <c:pt idx="10487">
                  <c:v>0.28921000000000002</c:v>
                </c:pt>
                <c:pt idx="10488">
                  <c:v>0.30527700000000002</c:v>
                </c:pt>
                <c:pt idx="10489">
                  <c:v>0.29538999999999999</c:v>
                </c:pt>
                <c:pt idx="10490">
                  <c:v>0.28673799999999999</c:v>
                </c:pt>
                <c:pt idx="10491">
                  <c:v>0.27314300000000002</c:v>
                </c:pt>
                <c:pt idx="10492">
                  <c:v>0.31145699999999998</c:v>
                </c:pt>
                <c:pt idx="10493">
                  <c:v>0.26943499999999998</c:v>
                </c:pt>
                <c:pt idx="10494">
                  <c:v>0.280559</c:v>
                </c:pt>
                <c:pt idx="10495">
                  <c:v>0.29291800000000001</c:v>
                </c:pt>
                <c:pt idx="10496">
                  <c:v>0.33123200000000003</c:v>
                </c:pt>
                <c:pt idx="10497">
                  <c:v>0.33123200000000003</c:v>
                </c:pt>
                <c:pt idx="10498">
                  <c:v>0.33988400000000002</c:v>
                </c:pt>
                <c:pt idx="10499">
                  <c:v>0.27685100000000001</c:v>
                </c:pt>
                <c:pt idx="10500">
                  <c:v>0.32381700000000002</c:v>
                </c:pt>
                <c:pt idx="10501">
                  <c:v>0.33123200000000003</c:v>
                </c:pt>
                <c:pt idx="10502">
                  <c:v>0.27067099999999999</c:v>
                </c:pt>
                <c:pt idx="10503">
                  <c:v>0.27685100000000001</c:v>
                </c:pt>
                <c:pt idx="10504">
                  <c:v>0.29291800000000001</c:v>
                </c:pt>
                <c:pt idx="10505">
                  <c:v>0.30157</c:v>
                </c:pt>
                <c:pt idx="10506">
                  <c:v>0.31392900000000001</c:v>
                </c:pt>
                <c:pt idx="10507">
                  <c:v>0.28426600000000002</c:v>
                </c:pt>
                <c:pt idx="10508">
                  <c:v>0.28426600000000002</c:v>
                </c:pt>
                <c:pt idx="10509">
                  <c:v>0.27808699999999997</c:v>
                </c:pt>
                <c:pt idx="10510">
                  <c:v>0.31640099999999999</c:v>
                </c:pt>
                <c:pt idx="10511">
                  <c:v>0.31640099999999999</c:v>
                </c:pt>
                <c:pt idx="10512">
                  <c:v>0.31392900000000001</c:v>
                </c:pt>
                <c:pt idx="10513">
                  <c:v>0.296626</c:v>
                </c:pt>
                <c:pt idx="10514">
                  <c:v>0.30404199999999998</c:v>
                </c:pt>
                <c:pt idx="10515">
                  <c:v>0.32999600000000001</c:v>
                </c:pt>
                <c:pt idx="10516">
                  <c:v>0.29044599999999998</c:v>
                </c:pt>
                <c:pt idx="10517">
                  <c:v>0.280559</c:v>
                </c:pt>
                <c:pt idx="10518">
                  <c:v>0.32010899999999998</c:v>
                </c:pt>
                <c:pt idx="10519">
                  <c:v>0.27314300000000002</c:v>
                </c:pt>
                <c:pt idx="10520">
                  <c:v>0.28179500000000002</c:v>
                </c:pt>
                <c:pt idx="10521">
                  <c:v>0.291682</c:v>
                </c:pt>
                <c:pt idx="10522">
                  <c:v>0.30774899999999999</c:v>
                </c:pt>
                <c:pt idx="10523">
                  <c:v>0.30527700000000002</c:v>
                </c:pt>
                <c:pt idx="10524">
                  <c:v>0.29044599999999998</c:v>
                </c:pt>
                <c:pt idx="10525">
                  <c:v>0.27190700000000001</c:v>
                </c:pt>
                <c:pt idx="10526">
                  <c:v>0.27685100000000001</c:v>
                </c:pt>
                <c:pt idx="10527">
                  <c:v>0.28797400000000001</c:v>
                </c:pt>
                <c:pt idx="10528">
                  <c:v>0.296626</c:v>
                </c:pt>
                <c:pt idx="10529">
                  <c:v>0.26943499999999998</c:v>
                </c:pt>
                <c:pt idx="10530">
                  <c:v>0.28426600000000002</c:v>
                </c:pt>
                <c:pt idx="10531">
                  <c:v>0.30033399999999999</c:v>
                </c:pt>
                <c:pt idx="10532">
                  <c:v>0.32010899999999998</c:v>
                </c:pt>
                <c:pt idx="10533">
                  <c:v>0.33123200000000003</c:v>
                </c:pt>
                <c:pt idx="10534">
                  <c:v>0.28550199999999998</c:v>
                </c:pt>
                <c:pt idx="10535">
                  <c:v>0.31887300000000002</c:v>
                </c:pt>
                <c:pt idx="10536">
                  <c:v>0.32752399999999998</c:v>
                </c:pt>
                <c:pt idx="10537">
                  <c:v>0.27314300000000002</c:v>
                </c:pt>
                <c:pt idx="10538">
                  <c:v>0.28426600000000002</c:v>
                </c:pt>
                <c:pt idx="10539">
                  <c:v>0.29415400000000003</c:v>
                </c:pt>
                <c:pt idx="10540">
                  <c:v>0.280559</c:v>
                </c:pt>
                <c:pt idx="10541">
                  <c:v>0.31887300000000002</c:v>
                </c:pt>
                <c:pt idx="10542">
                  <c:v>0.291682</c:v>
                </c:pt>
                <c:pt idx="10543">
                  <c:v>0.27067099999999999</c:v>
                </c:pt>
                <c:pt idx="10544">
                  <c:v>0.30527700000000002</c:v>
                </c:pt>
                <c:pt idx="10545">
                  <c:v>0.291682</c:v>
                </c:pt>
                <c:pt idx="10546">
                  <c:v>0.27190700000000001</c:v>
                </c:pt>
                <c:pt idx="10547">
                  <c:v>0.280559</c:v>
                </c:pt>
                <c:pt idx="10548">
                  <c:v>0.31392900000000001</c:v>
                </c:pt>
                <c:pt idx="10549">
                  <c:v>0.291682</c:v>
                </c:pt>
                <c:pt idx="10550">
                  <c:v>0.33988400000000002</c:v>
                </c:pt>
                <c:pt idx="10551">
                  <c:v>0.33988400000000002</c:v>
                </c:pt>
                <c:pt idx="10552">
                  <c:v>0.30033399999999999</c:v>
                </c:pt>
                <c:pt idx="10553">
                  <c:v>0.28797400000000001</c:v>
                </c:pt>
                <c:pt idx="10554">
                  <c:v>0.28797400000000001</c:v>
                </c:pt>
                <c:pt idx="10555">
                  <c:v>0.31022100000000002</c:v>
                </c:pt>
                <c:pt idx="10556">
                  <c:v>0.30033399999999999</c:v>
                </c:pt>
                <c:pt idx="10557">
                  <c:v>0.28921000000000002</c:v>
                </c:pt>
                <c:pt idx="10558">
                  <c:v>0.27190700000000001</c:v>
                </c:pt>
                <c:pt idx="10559">
                  <c:v>0.31516499999999997</c:v>
                </c:pt>
                <c:pt idx="10560">
                  <c:v>0.280559</c:v>
                </c:pt>
                <c:pt idx="10561">
                  <c:v>0.28673799999999999</c:v>
                </c:pt>
                <c:pt idx="10562">
                  <c:v>0.31887300000000002</c:v>
                </c:pt>
                <c:pt idx="10563">
                  <c:v>0.31640099999999999</c:v>
                </c:pt>
                <c:pt idx="10564">
                  <c:v>0.29044599999999998</c:v>
                </c:pt>
                <c:pt idx="10565">
                  <c:v>0.275615</c:v>
                </c:pt>
                <c:pt idx="10566">
                  <c:v>0.32381700000000002</c:v>
                </c:pt>
                <c:pt idx="10567">
                  <c:v>0.30774899999999999</c:v>
                </c:pt>
                <c:pt idx="10568">
                  <c:v>0.28426600000000002</c:v>
                </c:pt>
                <c:pt idx="10569">
                  <c:v>0.27314300000000002</c:v>
                </c:pt>
                <c:pt idx="10570">
                  <c:v>0.28797400000000001</c:v>
                </c:pt>
                <c:pt idx="10571">
                  <c:v>0.32134499999999999</c:v>
                </c:pt>
                <c:pt idx="10572">
                  <c:v>0.26943499999999998</c:v>
                </c:pt>
                <c:pt idx="10573">
                  <c:v>0.28797400000000001</c:v>
                </c:pt>
                <c:pt idx="10574">
                  <c:v>0.30404199999999998</c:v>
                </c:pt>
                <c:pt idx="10575">
                  <c:v>0.28303099999999998</c:v>
                </c:pt>
                <c:pt idx="10576">
                  <c:v>0.28797400000000001</c:v>
                </c:pt>
                <c:pt idx="10577">
                  <c:v>0.275615</c:v>
                </c:pt>
                <c:pt idx="10578">
                  <c:v>0.28673799999999999</c:v>
                </c:pt>
                <c:pt idx="10579">
                  <c:v>0.31516499999999997</c:v>
                </c:pt>
                <c:pt idx="10580">
                  <c:v>0.32258100000000001</c:v>
                </c:pt>
                <c:pt idx="10581">
                  <c:v>0.28797400000000001</c:v>
                </c:pt>
                <c:pt idx="10582">
                  <c:v>0.30404199999999998</c:v>
                </c:pt>
                <c:pt idx="10583">
                  <c:v>0.31516499999999997</c:v>
                </c:pt>
                <c:pt idx="10584">
                  <c:v>0.28426600000000002</c:v>
                </c:pt>
                <c:pt idx="10585">
                  <c:v>0.29044599999999998</c:v>
                </c:pt>
                <c:pt idx="10586">
                  <c:v>0.275615</c:v>
                </c:pt>
                <c:pt idx="10587">
                  <c:v>0.29415400000000003</c:v>
                </c:pt>
                <c:pt idx="10588">
                  <c:v>0.333704</c:v>
                </c:pt>
                <c:pt idx="10589">
                  <c:v>0.27190700000000001</c:v>
                </c:pt>
                <c:pt idx="10590">
                  <c:v>0.27808699999999997</c:v>
                </c:pt>
                <c:pt idx="10591">
                  <c:v>0.28797400000000001</c:v>
                </c:pt>
                <c:pt idx="10592">
                  <c:v>0.280559</c:v>
                </c:pt>
                <c:pt idx="10593">
                  <c:v>0.31022100000000002</c:v>
                </c:pt>
                <c:pt idx="10594">
                  <c:v>0.28426600000000002</c:v>
                </c:pt>
                <c:pt idx="10595">
                  <c:v>0.28426600000000002</c:v>
                </c:pt>
                <c:pt idx="10596">
                  <c:v>0.26819900000000002</c:v>
                </c:pt>
                <c:pt idx="10597">
                  <c:v>0.29044599999999998</c:v>
                </c:pt>
                <c:pt idx="10598">
                  <c:v>0.32258100000000001</c:v>
                </c:pt>
                <c:pt idx="10599">
                  <c:v>0.30898500000000001</c:v>
                </c:pt>
                <c:pt idx="10600">
                  <c:v>0.28426600000000002</c:v>
                </c:pt>
                <c:pt idx="10601">
                  <c:v>0.31887300000000002</c:v>
                </c:pt>
                <c:pt idx="10602">
                  <c:v>0.28797400000000001</c:v>
                </c:pt>
                <c:pt idx="10603">
                  <c:v>0.28797400000000001</c:v>
                </c:pt>
                <c:pt idx="10604">
                  <c:v>0.280559</c:v>
                </c:pt>
                <c:pt idx="10605">
                  <c:v>0.28426600000000002</c:v>
                </c:pt>
                <c:pt idx="10606">
                  <c:v>0.32628800000000002</c:v>
                </c:pt>
                <c:pt idx="10607">
                  <c:v>0.275615</c:v>
                </c:pt>
                <c:pt idx="10608">
                  <c:v>0.28303099999999998</c:v>
                </c:pt>
                <c:pt idx="10609">
                  <c:v>0.30404199999999998</c:v>
                </c:pt>
                <c:pt idx="10610">
                  <c:v>0.30774899999999999</c:v>
                </c:pt>
                <c:pt idx="10611">
                  <c:v>0.28921000000000002</c:v>
                </c:pt>
                <c:pt idx="10612">
                  <c:v>0.26943499999999998</c:v>
                </c:pt>
                <c:pt idx="10613">
                  <c:v>0.28426600000000002</c:v>
                </c:pt>
                <c:pt idx="10614">
                  <c:v>0.296626</c:v>
                </c:pt>
                <c:pt idx="10615">
                  <c:v>0.32258100000000001</c:v>
                </c:pt>
                <c:pt idx="10616">
                  <c:v>0.27685100000000001</c:v>
                </c:pt>
                <c:pt idx="10617">
                  <c:v>0.27932299999999999</c:v>
                </c:pt>
                <c:pt idx="10618">
                  <c:v>0.28426600000000002</c:v>
                </c:pt>
                <c:pt idx="10619">
                  <c:v>0.333704</c:v>
                </c:pt>
                <c:pt idx="10620">
                  <c:v>0.28797400000000001</c:v>
                </c:pt>
                <c:pt idx="10621">
                  <c:v>0.280559</c:v>
                </c:pt>
                <c:pt idx="10622">
                  <c:v>0.27685100000000001</c:v>
                </c:pt>
                <c:pt idx="10623">
                  <c:v>0.30280600000000002</c:v>
                </c:pt>
                <c:pt idx="10624">
                  <c:v>0.30651299999999998</c:v>
                </c:pt>
                <c:pt idx="10625">
                  <c:v>0.27314300000000002</c:v>
                </c:pt>
                <c:pt idx="10626">
                  <c:v>0.28426600000000002</c:v>
                </c:pt>
                <c:pt idx="10627">
                  <c:v>0.27685100000000001</c:v>
                </c:pt>
                <c:pt idx="10628">
                  <c:v>0.29786200000000002</c:v>
                </c:pt>
                <c:pt idx="10629">
                  <c:v>0.28673799999999999</c:v>
                </c:pt>
                <c:pt idx="10630">
                  <c:v>0.26943499999999998</c:v>
                </c:pt>
                <c:pt idx="10631">
                  <c:v>0.27685100000000001</c:v>
                </c:pt>
                <c:pt idx="10632">
                  <c:v>0.29415400000000003</c:v>
                </c:pt>
                <c:pt idx="10633">
                  <c:v>0.32628800000000002</c:v>
                </c:pt>
                <c:pt idx="10634">
                  <c:v>0.27808699999999997</c:v>
                </c:pt>
                <c:pt idx="10635">
                  <c:v>0.28426600000000002</c:v>
                </c:pt>
                <c:pt idx="10636">
                  <c:v>0.291682</c:v>
                </c:pt>
                <c:pt idx="10637">
                  <c:v>0.29415400000000003</c:v>
                </c:pt>
                <c:pt idx="10638">
                  <c:v>0.291682</c:v>
                </c:pt>
                <c:pt idx="10639">
                  <c:v>0.27190700000000001</c:v>
                </c:pt>
                <c:pt idx="10640">
                  <c:v>0.280559</c:v>
                </c:pt>
                <c:pt idx="10641">
                  <c:v>0.29415400000000003</c:v>
                </c:pt>
                <c:pt idx="10642">
                  <c:v>0.31145699999999998</c:v>
                </c:pt>
                <c:pt idx="10643">
                  <c:v>0.27685100000000001</c:v>
                </c:pt>
                <c:pt idx="10644">
                  <c:v>0.28303099999999998</c:v>
                </c:pt>
                <c:pt idx="10645">
                  <c:v>0.29415400000000003</c:v>
                </c:pt>
                <c:pt idx="10646">
                  <c:v>0.28426600000000002</c:v>
                </c:pt>
                <c:pt idx="10647">
                  <c:v>0.32134499999999999</c:v>
                </c:pt>
                <c:pt idx="10648">
                  <c:v>0.29415400000000003</c:v>
                </c:pt>
                <c:pt idx="10649">
                  <c:v>0.26943499999999998</c:v>
                </c:pt>
                <c:pt idx="10650">
                  <c:v>0.280559</c:v>
                </c:pt>
                <c:pt idx="10651">
                  <c:v>0.30280600000000002</c:v>
                </c:pt>
                <c:pt idx="10652">
                  <c:v>0.312693</c:v>
                </c:pt>
                <c:pt idx="10653">
                  <c:v>0.280559</c:v>
                </c:pt>
                <c:pt idx="10654">
                  <c:v>0.28303099999999998</c:v>
                </c:pt>
                <c:pt idx="10655">
                  <c:v>0.27685100000000001</c:v>
                </c:pt>
                <c:pt idx="10656">
                  <c:v>0.28550199999999998</c:v>
                </c:pt>
                <c:pt idx="10657">
                  <c:v>0.28921000000000002</c:v>
                </c:pt>
                <c:pt idx="10658">
                  <c:v>0.27437899999999998</c:v>
                </c:pt>
                <c:pt idx="10659">
                  <c:v>0.28426600000000002</c:v>
                </c:pt>
                <c:pt idx="10660">
                  <c:v>0.30033399999999999</c:v>
                </c:pt>
                <c:pt idx="10661">
                  <c:v>0.32381700000000002</c:v>
                </c:pt>
                <c:pt idx="10662">
                  <c:v>0.28426600000000002</c:v>
                </c:pt>
                <c:pt idx="10663">
                  <c:v>0.27437899999999998</c:v>
                </c:pt>
                <c:pt idx="10664">
                  <c:v>0.28673799999999999</c:v>
                </c:pt>
                <c:pt idx="10665">
                  <c:v>0.32505200000000001</c:v>
                </c:pt>
                <c:pt idx="10666">
                  <c:v>0.296626</c:v>
                </c:pt>
                <c:pt idx="10667">
                  <c:v>0.27685100000000001</c:v>
                </c:pt>
                <c:pt idx="10668">
                  <c:v>0.29291800000000001</c:v>
                </c:pt>
                <c:pt idx="10669">
                  <c:v>0.30157</c:v>
                </c:pt>
                <c:pt idx="10670">
                  <c:v>0.312693</c:v>
                </c:pt>
                <c:pt idx="10671">
                  <c:v>0.28921000000000002</c:v>
                </c:pt>
                <c:pt idx="10672">
                  <c:v>0.27808699999999997</c:v>
                </c:pt>
                <c:pt idx="10673">
                  <c:v>0.32628800000000002</c:v>
                </c:pt>
                <c:pt idx="10674">
                  <c:v>0.32628800000000002</c:v>
                </c:pt>
                <c:pt idx="10675">
                  <c:v>0.275615</c:v>
                </c:pt>
                <c:pt idx="10676">
                  <c:v>0.28797400000000001</c:v>
                </c:pt>
                <c:pt idx="10677">
                  <c:v>0.30404199999999998</c:v>
                </c:pt>
                <c:pt idx="10678">
                  <c:v>0.31392900000000001</c:v>
                </c:pt>
                <c:pt idx="10679">
                  <c:v>0.312693</c:v>
                </c:pt>
                <c:pt idx="10680">
                  <c:v>0.28921000000000002</c:v>
                </c:pt>
                <c:pt idx="10681">
                  <c:v>0.27685100000000001</c:v>
                </c:pt>
                <c:pt idx="10682">
                  <c:v>0.28797400000000001</c:v>
                </c:pt>
                <c:pt idx="10683">
                  <c:v>0.33123200000000003</c:v>
                </c:pt>
                <c:pt idx="10684">
                  <c:v>0.27314300000000002</c:v>
                </c:pt>
                <c:pt idx="10685">
                  <c:v>0.27932299999999999</c:v>
                </c:pt>
                <c:pt idx="10686">
                  <c:v>0.29291800000000001</c:v>
                </c:pt>
                <c:pt idx="10687">
                  <c:v>0.28426600000000002</c:v>
                </c:pt>
                <c:pt idx="10688">
                  <c:v>0.30404199999999998</c:v>
                </c:pt>
                <c:pt idx="10689">
                  <c:v>0.29415400000000003</c:v>
                </c:pt>
                <c:pt idx="10690">
                  <c:v>0.31887300000000002</c:v>
                </c:pt>
                <c:pt idx="10691">
                  <c:v>0.280559</c:v>
                </c:pt>
                <c:pt idx="10692">
                  <c:v>0.27314300000000002</c:v>
                </c:pt>
                <c:pt idx="10693">
                  <c:v>0.30527700000000002</c:v>
                </c:pt>
                <c:pt idx="10694">
                  <c:v>0.29786200000000002</c:v>
                </c:pt>
                <c:pt idx="10695">
                  <c:v>0.31022100000000002</c:v>
                </c:pt>
                <c:pt idx="10696">
                  <c:v>0.28797400000000001</c:v>
                </c:pt>
                <c:pt idx="10697">
                  <c:v>0.29415400000000003</c:v>
                </c:pt>
                <c:pt idx="10698">
                  <c:v>0.280559</c:v>
                </c:pt>
                <c:pt idx="10699">
                  <c:v>0.296626</c:v>
                </c:pt>
                <c:pt idx="10700">
                  <c:v>0.32752399999999998</c:v>
                </c:pt>
                <c:pt idx="10701">
                  <c:v>0.30774899999999999</c:v>
                </c:pt>
                <c:pt idx="10702">
                  <c:v>0.28179500000000002</c:v>
                </c:pt>
                <c:pt idx="10703">
                  <c:v>0.29415400000000003</c:v>
                </c:pt>
                <c:pt idx="10704">
                  <c:v>0.280559</c:v>
                </c:pt>
                <c:pt idx="10705">
                  <c:v>0.30280600000000002</c:v>
                </c:pt>
                <c:pt idx="10706">
                  <c:v>0.28797400000000001</c:v>
                </c:pt>
                <c:pt idx="10707">
                  <c:v>0.26943499999999998</c:v>
                </c:pt>
                <c:pt idx="10708">
                  <c:v>0.28303099999999998</c:v>
                </c:pt>
                <c:pt idx="10709">
                  <c:v>0.30527700000000002</c:v>
                </c:pt>
                <c:pt idx="10710">
                  <c:v>0.27685100000000001</c:v>
                </c:pt>
                <c:pt idx="10711">
                  <c:v>0.275615</c:v>
                </c:pt>
                <c:pt idx="10712">
                  <c:v>0.28426600000000002</c:v>
                </c:pt>
                <c:pt idx="10713">
                  <c:v>0.27932299999999999</c:v>
                </c:pt>
                <c:pt idx="10714">
                  <c:v>0.31145699999999998</c:v>
                </c:pt>
                <c:pt idx="10715">
                  <c:v>0.291682</c:v>
                </c:pt>
                <c:pt idx="10716">
                  <c:v>0.26943499999999998</c:v>
                </c:pt>
                <c:pt idx="10717">
                  <c:v>0.27314300000000002</c:v>
                </c:pt>
                <c:pt idx="10718">
                  <c:v>0.30033399999999999</c:v>
                </c:pt>
                <c:pt idx="10719">
                  <c:v>0.30774899999999999</c:v>
                </c:pt>
                <c:pt idx="10720">
                  <c:v>0.27808699999999997</c:v>
                </c:pt>
                <c:pt idx="10721">
                  <c:v>0.27685100000000001</c:v>
                </c:pt>
                <c:pt idx="10722">
                  <c:v>0.29415400000000003</c:v>
                </c:pt>
                <c:pt idx="10723">
                  <c:v>0.30898500000000001</c:v>
                </c:pt>
                <c:pt idx="10724">
                  <c:v>0.31887300000000002</c:v>
                </c:pt>
                <c:pt idx="10725">
                  <c:v>0.27067099999999999</c:v>
                </c:pt>
                <c:pt idx="10726">
                  <c:v>0.280559</c:v>
                </c:pt>
                <c:pt idx="10727">
                  <c:v>0.29786200000000002</c:v>
                </c:pt>
                <c:pt idx="10728">
                  <c:v>0.31516499999999997</c:v>
                </c:pt>
                <c:pt idx="10729">
                  <c:v>0.27437899999999998</c:v>
                </c:pt>
                <c:pt idx="10730">
                  <c:v>0.29909799999999997</c:v>
                </c:pt>
                <c:pt idx="10731">
                  <c:v>0.28673799999999999</c:v>
                </c:pt>
                <c:pt idx="10732">
                  <c:v>0.31640099999999999</c:v>
                </c:pt>
                <c:pt idx="10733">
                  <c:v>0.27190700000000001</c:v>
                </c:pt>
                <c:pt idx="10734">
                  <c:v>0.27314300000000002</c:v>
                </c:pt>
                <c:pt idx="10735">
                  <c:v>0.29538999999999999</c:v>
                </c:pt>
                <c:pt idx="10736">
                  <c:v>0.34729900000000002</c:v>
                </c:pt>
                <c:pt idx="10737">
                  <c:v>0.28797400000000001</c:v>
                </c:pt>
                <c:pt idx="10738">
                  <c:v>0.28426600000000002</c:v>
                </c:pt>
                <c:pt idx="10739">
                  <c:v>0.28921000000000002</c:v>
                </c:pt>
                <c:pt idx="10740">
                  <c:v>0.28179500000000002</c:v>
                </c:pt>
                <c:pt idx="10741">
                  <c:v>0.312693</c:v>
                </c:pt>
                <c:pt idx="10742">
                  <c:v>0.30280600000000002</c:v>
                </c:pt>
                <c:pt idx="10743">
                  <c:v>0.275615</c:v>
                </c:pt>
                <c:pt idx="10744">
                  <c:v>0.29291800000000001</c:v>
                </c:pt>
                <c:pt idx="10745">
                  <c:v>0.30157</c:v>
                </c:pt>
                <c:pt idx="10746">
                  <c:v>0.29909799999999997</c:v>
                </c:pt>
                <c:pt idx="10747">
                  <c:v>0.28426600000000002</c:v>
                </c:pt>
                <c:pt idx="10748">
                  <c:v>0.28550199999999998</c:v>
                </c:pt>
                <c:pt idx="10749">
                  <c:v>0.30651299999999998</c:v>
                </c:pt>
                <c:pt idx="10750">
                  <c:v>0.32134499999999999</c:v>
                </c:pt>
                <c:pt idx="10751">
                  <c:v>0.27314300000000002</c:v>
                </c:pt>
                <c:pt idx="10752">
                  <c:v>0.27808699999999997</c:v>
                </c:pt>
                <c:pt idx="10753">
                  <c:v>0.29909799999999997</c:v>
                </c:pt>
                <c:pt idx="10754">
                  <c:v>0.27314300000000002</c:v>
                </c:pt>
                <c:pt idx="10755">
                  <c:v>0.26819900000000002</c:v>
                </c:pt>
                <c:pt idx="10756">
                  <c:v>0.29291800000000001</c:v>
                </c:pt>
                <c:pt idx="10757">
                  <c:v>0.27067099999999999</c:v>
                </c:pt>
                <c:pt idx="10758">
                  <c:v>0.31516499999999997</c:v>
                </c:pt>
                <c:pt idx="10759">
                  <c:v>0.296626</c:v>
                </c:pt>
                <c:pt idx="10760">
                  <c:v>0.31392900000000001</c:v>
                </c:pt>
                <c:pt idx="10761">
                  <c:v>0.34111999999999998</c:v>
                </c:pt>
                <c:pt idx="10762">
                  <c:v>0.31516499999999997</c:v>
                </c:pt>
                <c:pt idx="10763">
                  <c:v>0.32752399999999998</c:v>
                </c:pt>
                <c:pt idx="10764">
                  <c:v>0.275615</c:v>
                </c:pt>
                <c:pt idx="10765">
                  <c:v>0.28673799999999999</c:v>
                </c:pt>
                <c:pt idx="10766">
                  <c:v>0.30157</c:v>
                </c:pt>
                <c:pt idx="10767">
                  <c:v>0.280559</c:v>
                </c:pt>
                <c:pt idx="10768">
                  <c:v>0.28797400000000001</c:v>
                </c:pt>
                <c:pt idx="10769">
                  <c:v>0.32010899999999998</c:v>
                </c:pt>
                <c:pt idx="10770">
                  <c:v>0.28673799999999999</c:v>
                </c:pt>
                <c:pt idx="10771">
                  <c:v>0.32628800000000002</c:v>
                </c:pt>
                <c:pt idx="10772">
                  <c:v>0.27932299999999999</c:v>
                </c:pt>
                <c:pt idx="10773">
                  <c:v>0.28921000000000002</c:v>
                </c:pt>
                <c:pt idx="10774">
                  <c:v>0.30033399999999999</c:v>
                </c:pt>
                <c:pt idx="10775">
                  <c:v>0.27314300000000002</c:v>
                </c:pt>
                <c:pt idx="10776">
                  <c:v>0.28797400000000001</c:v>
                </c:pt>
                <c:pt idx="10777">
                  <c:v>0.27314300000000002</c:v>
                </c:pt>
                <c:pt idx="10778">
                  <c:v>0.29291800000000001</c:v>
                </c:pt>
                <c:pt idx="10779">
                  <c:v>0.32258100000000001</c:v>
                </c:pt>
                <c:pt idx="10780">
                  <c:v>0.27067099999999999</c:v>
                </c:pt>
                <c:pt idx="10781">
                  <c:v>0.280559</c:v>
                </c:pt>
                <c:pt idx="10782">
                  <c:v>0.27932299999999999</c:v>
                </c:pt>
                <c:pt idx="10783">
                  <c:v>0.317637</c:v>
                </c:pt>
                <c:pt idx="10784">
                  <c:v>0.28673799999999999</c:v>
                </c:pt>
                <c:pt idx="10785">
                  <c:v>0.28797400000000001</c:v>
                </c:pt>
                <c:pt idx="10786">
                  <c:v>0.275615</c:v>
                </c:pt>
                <c:pt idx="10787">
                  <c:v>0.32752399999999998</c:v>
                </c:pt>
                <c:pt idx="10788">
                  <c:v>0.312693</c:v>
                </c:pt>
                <c:pt idx="10789">
                  <c:v>0.280559</c:v>
                </c:pt>
                <c:pt idx="10790">
                  <c:v>0.29291800000000001</c:v>
                </c:pt>
                <c:pt idx="10791">
                  <c:v>0.31145699999999998</c:v>
                </c:pt>
                <c:pt idx="10792">
                  <c:v>0.27685100000000001</c:v>
                </c:pt>
                <c:pt idx="10793">
                  <c:v>0.30651299999999998</c:v>
                </c:pt>
                <c:pt idx="10794">
                  <c:v>0.32010899999999998</c:v>
                </c:pt>
                <c:pt idx="10795">
                  <c:v>0.26943499999999998</c:v>
                </c:pt>
                <c:pt idx="10796">
                  <c:v>0.29291800000000001</c:v>
                </c:pt>
                <c:pt idx="10797">
                  <c:v>0.29415400000000003</c:v>
                </c:pt>
                <c:pt idx="10798">
                  <c:v>0.27932299999999999</c:v>
                </c:pt>
                <c:pt idx="10799">
                  <c:v>0.28179500000000002</c:v>
                </c:pt>
                <c:pt idx="10800">
                  <c:v>0.312693</c:v>
                </c:pt>
                <c:pt idx="10801">
                  <c:v>0.29291800000000001</c:v>
                </c:pt>
                <c:pt idx="10802">
                  <c:v>0.27685100000000001</c:v>
                </c:pt>
                <c:pt idx="10803">
                  <c:v>0.30033399999999999</c:v>
                </c:pt>
                <c:pt idx="10804">
                  <c:v>0.312693</c:v>
                </c:pt>
                <c:pt idx="10805">
                  <c:v>0.30404199999999998</c:v>
                </c:pt>
                <c:pt idx="10806">
                  <c:v>0.28550199999999998</c:v>
                </c:pt>
                <c:pt idx="10807">
                  <c:v>0.29415400000000003</c:v>
                </c:pt>
                <c:pt idx="10808">
                  <c:v>0.28797400000000001</c:v>
                </c:pt>
                <c:pt idx="10809">
                  <c:v>0.30033399999999999</c:v>
                </c:pt>
                <c:pt idx="10810">
                  <c:v>0.32381700000000002</c:v>
                </c:pt>
                <c:pt idx="10811">
                  <c:v>0.333704</c:v>
                </c:pt>
                <c:pt idx="10812">
                  <c:v>0.296626</c:v>
                </c:pt>
                <c:pt idx="10813">
                  <c:v>0.31640099999999999</c:v>
                </c:pt>
                <c:pt idx="10814">
                  <c:v>0.280559</c:v>
                </c:pt>
                <c:pt idx="10815">
                  <c:v>0.28426600000000002</c:v>
                </c:pt>
                <c:pt idx="10816">
                  <c:v>0.29415400000000003</c:v>
                </c:pt>
                <c:pt idx="10817">
                  <c:v>0.28921000000000002</c:v>
                </c:pt>
                <c:pt idx="10818">
                  <c:v>0.30774899999999999</c:v>
                </c:pt>
                <c:pt idx="10819">
                  <c:v>0.29044599999999998</c:v>
                </c:pt>
                <c:pt idx="10820">
                  <c:v>0.26819900000000002</c:v>
                </c:pt>
                <c:pt idx="10821">
                  <c:v>0.280559</c:v>
                </c:pt>
                <c:pt idx="10822">
                  <c:v>0.30157</c:v>
                </c:pt>
                <c:pt idx="10823">
                  <c:v>0.31887300000000002</c:v>
                </c:pt>
                <c:pt idx="10824">
                  <c:v>0.32010899999999998</c:v>
                </c:pt>
                <c:pt idx="10825">
                  <c:v>0.28426600000000002</c:v>
                </c:pt>
                <c:pt idx="10826">
                  <c:v>0.28797400000000001</c:v>
                </c:pt>
                <c:pt idx="10827">
                  <c:v>0.29291800000000001</c:v>
                </c:pt>
                <c:pt idx="10828">
                  <c:v>0.31887300000000002</c:v>
                </c:pt>
                <c:pt idx="10829">
                  <c:v>0.32752399999999998</c:v>
                </c:pt>
                <c:pt idx="10830">
                  <c:v>0.32134499999999999</c:v>
                </c:pt>
                <c:pt idx="10831">
                  <c:v>0.29786200000000002</c:v>
                </c:pt>
                <c:pt idx="10832">
                  <c:v>0.29415400000000003</c:v>
                </c:pt>
                <c:pt idx="10833">
                  <c:v>0.28179500000000002</c:v>
                </c:pt>
                <c:pt idx="10834">
                  <c:v>0.28426600000000002</c:v>
                </c:pt>
                <c:pt idx="10835">
                  <c:v>0.275615</c:v>
                </c:pt>
                <c:pt idx="10836">
                  <c:v>0.28797400000000001</c:v>
                </c:pt>
                <c:pt idx="10837">
                  <c:v>0.32752399999999998</c:v>
                </c:pt>
                <c:pt idx="10838">
                  <c:v>0.27314300000000002</c:v>
                </c:pt>
                <c:pt idx="10839">
                  <c:v>0.291682</c:v>
                </c:pt>
                <c:pt idx="10840">
                  <c:v>0.296626</c:v>
                </c:pt>
                <c:pt idx="10841">
                  <c:v>0.30404199999999998</c:v>
                </c:pt>
                <c:pt idx="10842">
                  <c:v>0.30774899999999999</c:v>
                </c:pt>
                <c:pt idx="10843">
                  <c:v>0.29291800000000001</c:v>
                </c:pt>
                <c:pt idx="10844">
                  <c:v>0.275615</c:v>
                </c:pt>
                <c:pt idx="10845">
                  <c:v>0.28550199999999998</c:v>
                </c:pt>
                <c:pt idx="10846">
                  <c:v>0.27314300000000002</c:v>
                </c:pt>
                <c:pt idx="10847">
                  <c:v>0.28797400000000001</c:v>
                </c:pt>
                <c:pt idx="10848">
                  <c:v>0.32010899999999998</c:v>
                </c:pt>
                <c:pt idx="10849">
                  <c:v>0.28426600000000002</c:v>
                </c:pt>
                <c:pt idx="10850">
                  <c:v>0.29044599999999998</c:v>
                </c:pt>
                <c:pt idx="10851">
                  <c:v>0.26819900000000002</c:v>
                </c:pt>
                <c:pt idx="10852">
                  <c:v>0.28673799999999999</c:v>
                </c:pt>
                <c:pt idx="10853">
                  <c:v>0.28426600000000002</c:v>
                </c:pt>
                <c:pt idx="10854">
                  <c:v>0.30774899999999999</c:v>
                </c:pt>
                <c:pt idx="10855">
                  <c:v>0.275615</c:v>
                </c:pt>
                <c:pt idx="10856">
                  <c:v>0.280559</c:v>
                </c:pt>
                <c:pt idx="10857">
                  <c:v>0.28303099999999998</c:v>
                </c:pt>
                <c:pt idx="10858">
                  <c:v>0.28426600000000002</c:v>
                </c:pt>
                <c:pt idx="10859">
                  <c:v>0.26943499999999998</c:v>
                </c:pt>
                <c:pt idx="10860">
                  <c:v>0.291682</c:v>
                </c:pt>
                <c:pt idx="10861">
                  <c:v>0.32258100000000001</c:v>
                </c:pt>
                <c:pt idx="10862">
                  <c:v>0.29415400000000003</c:v>
                </c:pt>
                <c:pt idx="10863">
                  <c:v>0.280559</c:v>
                </c:pt>
                <c:pt idx="10864">
                  <c:v>0.30527700000000002</c:v>
                </c:pt>
                <c:pt idx="10865">
                  <c:v>0.32010899999999998</c:v>
                </c:pt>
                <c:pt idx="10866">
                  <c:v>0.30033399999999999</c:v>
                </c:pt>
                <c:pt idx="10867">
                  <c:v>0.28673799999999999</c:v>
                </c:pt>
                <c:pt idx="10868">
                  <c:v>0.32258100000000001</c:v>
                </c:pt>
                <c:pt idx="10869">
                  <c:v>0.32134499999999999</c:v>
                </c:pt>
                <c:pt idx="10870">
                  <c:v>0.27685100000000001</c:v>
                </c:pt>
                <c:pt idx="10871">
                  <c:v>0.28179500000000002</c:v>
                </c:pt>
                <c:pt idx="10872">
                  <c:v>0.29291800000000001</c:v>
                </c:pt>
                <c:pt idx="10873">
                  <c:v>0.32010899999999998</c:v>
                </c:pt>
                <c:pt idx="10874">
                  <c:v>0.30898500000000001</c:v>
                </c:pt>
                <c:pt idx="10875">
                  <c:v>0.29291800000000001</c:v>
                </c:pt>
                <c:pt idx="10876">
                  <c:v>0.27437899999999998</c:v>
                </c:pt>
                <c:pt idx="10877">
                  <c:v>0.29291800000000001</c:v>
                </c:pt>
                <c:pt idx="10878">
                  <c:v>0.33494000000000002</c:v>
                </c:pt>
                <c:pt idx="10879">
                  <c:v>0.317637</c:v>
                </c:pt>
                <c:pt idx="10880">
                  <c:v>0.280559</c:v>
                </c:pt>
                <c:pt idx="10881">
                  <c:v>0.28426600000000002</c:v>
                </c:pt>
                <c:pt idx="10882">
                  <c:v>0.312693</c:v>
                </c:pt>
                <c:pt idx="10883">
                  <c:v>0.29291800000000001</c:v>
                </c:pt>
                <c:pt idx="10884">
                  <c:v>0.29291800000000001</c:v>
                </c:pt>
                <c:pt idx="10885">
                  <c:v>0.27314300000000002</c:v>
                </c:pt>
                <c:pt idx="10886">
                  <c:v>0.29291800000000001</c:v>
                </c:pt>
                <c:pt idx="10887">
                  <c:v>0.29291800000000001</c:v>
                </c:pt>
                <c:pt idx="10888">
                  <c:v>0.32381700000000002</c:v>
                </c:pt>
                <c:pt idx="10889">
                  <c:v>0.27932299999999999</c:v>
                </c:pt>
                <c:pt idx="10890">
                  <c:v>0.28426600000000002</c:v>
                </c:pt>
                <c:pt idx="10891">
                  <c:v>0.32010899999999998</c:v>
                </c:pt>
                <c:pt idx="10892">
                  <c:v>0.31887300000000002</c:v>
                </c:pt>
                <c:pt idx="10893">
                  <c:v>0.33494000000000002</c:v>
                </c:pt>
                <c:pt idx="10894">
                  <c:v>0.29538999999999999</c:v>
                </c:pt>
                <c:pt idx="10895">
                  <c:v>0.275615</c:v>
                </c:pt>
                <c:pt idx="10896">
                  <c:v>0.291682</c:v>
                </c:pt>
                <c:pt idx="10897">
                  <c:v>0.29538999999999999</c:v>
                </c:pt>
                <c:pt idx="10898">
                  <c:v>0.27932299999999999</c:v>
                </c:pt>
                <c:pt idx="10899">
                  <c:v>0.27932299999999999</c:v>
                </c:pt>
                <c:pt idx="10900">
                  <c:v>0.28797400000000001</c:v>
                </c:pt>
                <c:pt idx="10901">
                  <c:v>0.29415400000000003</c:v>
                </c:pt>
                <c:pt idx="10902">
                  <c:v>0.29415400000000003</c:v>
                </c:pt>
                <c:pt idx="10903">
                  <c:v>0.27190700000000001</c:v>
                </c:pt>
                <c:pt idx="10904">
                  <c:v>0.27808699999999997</c:v>
                </c:pt>
                <c:pt idx="10905">
                  <c:v>0.30280600000000002</c:v>
                </c:pt>
                <c:pt idx="10906">
                  <c:v>0.31640099999999999</c:v>
                </c:pt>
                <c:pt idx="10907">
                  <c:v>0.31516499999999997</c:v>
                </c:pt>
                <c:pt idx="10908">
                  <c:v>0.28303099999999998</c:v>
                </c:pt>
                <c:pt idx="10909">
                  <c:v>0.29291800000000001</c:v>
                </c:pt>
                <c:pt idx="10910">
                  <c:v>0.30774899999999999</c:v>
                </c:pt>
                <c:pt idx="10911">
                  <c:v>0.333704</c:v>
                </c:pt>
                <c:pt idx="10912">
                  <c:v>0.27437899999999998</c:v>
                </c:pt>
                <c:pt idx="10913">
                  <c:v>0.27685100000000001</c:v>
                </c:pt>
                <c:pt idx="10914">
                  <c:v>0.30157</c:v>
                </c:pt>
                <c:pt idx="10915">
                  <c:v>0.296626</c:v>
                </c:pt>
                <c:pt idx="10916">
                  <c:v>0.32010899999999998</c:v>
                </c:pt>
                <c:pt idx="10917">
                  <c:v>0.28797400000000001</c:v>
                </c:pt>
                <c:pt idx="10918">
                  <c:v>0.28921000000000002</c:v>
                </c:pt>
                <c:pt idx="10919">
                  <c:v>0.30404199999999998</c:v>
                </c:pt>
                <c:pt idx="10920">
                  <c:v>0.27314300000000002</c:v>
                </c:pt>
                <c:pt idx="10921">
                  <c:v>0.30404199999999998</c:v>
                </c:pt>
                <c:pt idx="10922">
                  <c:v>0.30898500000000001</c:v>
                </c:pt>
                <c:pt idx="10923">
                  <c:v>0.312693</c:v>
                </c:pt>
                <c:pt idx="10924">
                  <c:v>0.28797400000000001</c:v>
                </c:pt>
                <c:pt idx="10925">
                  <c:v>0.29415400000000003</c:v>
                </c:pt>
                <c:pt idx="10926">
                  <c:v>0.29291800000000001</c:v>
                </c:pt>
                <c:pt idx="10927">
                  <c:v>0.28303099999999998</c:v>
                </c:pt>
                <c:pt idx="10928">
                  <c:v>0.33246799999999999</c:v>
                </c:pt>
                <c:pt idx="10929">
                  <c:v>0.27314300000000002</c:v>
                </c:pt>
                <c:pt idx="10930">
                  <c:v>0.28179500000000002</c:v>
                </c:pt>
                <c:pt idx="10931">
                  <c:v>0.30280600000000002</c:v>
                </c:pt>
                <c:pt idx="10932">
                  <c:v>0.27314300000000002</c:v>
                </c:pt>
                <c:pt idx="10933">
                  <c:v>0.31516499999999997</c:v>
                </c:pt>
                <c:pt idx="10934">
                  <c:v>0.28303099999999998</c:v>
                </c:pt>
                <c:pt idx="10935">
                  <c:v>0.28921000000000002</c:v>
                </c:pt>
                <c:pt idx="10936">
                  <c:v>0.27067099999999999</c:v>
                </c:pt>
                <c:pt idx="10937">
                  <c:v>0.275615</c:v>
                </c:pt>
                <c:pt idx="10938">
                  <c:v>0.275615</c:v>
                </c:pt>
                <c:pt idx="10939">
                  <c:v>0.280559</c:v>
                </c:pt>
                <c:pt idx="10940">
                  <c:v>0.32258100000000001</c:v>
                </c:pt>
                <c:pt idx="10941">
                  <c:v>0.30774899999999999</c:v>
                </c:pt>
                <c:pt idx="10942">
                  <c:v>0.33123200000000003</c:v>
                </c:pt>
                <c:pt idx="10943">
                  <c:v>0.28921000000000002</c:v>
                </c:pt>
                <c:pt idx="10944">
                  <c:v>0.29415400000000003</c:v>
                </c:pt>
                <c:pt idx="10945">
                  <c:v>0.296626</c:v>
                </c:pt>
                <c:pt idx="10946">
                  <c:v>0.31145699999999998</c:v>
                </c:pt>
                <c:pt idx="10947">
                  <c:v>0.27314300000000002</c:v>
                </c:pt>
                <c:pt idx="10948">
                  <c:v>0.27314300000000002</c:v>
                </c:pt>
                <c:pt idx="10949">
                  <c:v>0.28673799999999999</c:v>
                </c:pt>
                <c:pt idx="10950">
                  <c:v>0.312693</c:v>
                </c:pt>
                <c:pt idx="10951">
                  <c:v>0.291682</c:v>
                </c:pt>
                <c:pt idx="10952">
                  <c:v>0.31640099999999999</c:v>
                </c:pt>
                <c:pt idx="10953">
                  <c:v>0.29044599999999998</c:v>
                </c:pt>
                <c:pt idx="10954">
                  <c:v>0.27067099999999999</c:v>
                </c:pt>
                <c:pt idx="10955">
                  <c:v>0.28921000000000002</c:v>
                </c:pt>
                <c:pt idx="10956">
                  <c:v>0.27314300000000002</c:v>
                </c:pt>
                <c:pt idx="10957">
                  <c:v>0.280559</c:v>
                </c:pt>
                <c:pt idx="10958">
                  <c:v>0.29415400000000003</c:v>
                </c:pt>
                <c:pt idx="10959">
                  <c:v>0.27437899999999998</c:v>
                </c:pt>
                <c:pt idx="10960">
                  <c:v>0.31145699999999998</c:v>
                </c:pt>
                <c:pt idx="10961">
                  <c:v>0.280559</c:v>
                </c:pt>
                <c:pt idx="10962">
                  <c:v>0.29291800000000001</c:v>
                </c:pt>
                <c:pt idx="10963">
                  <c:v>0.28673799999999999</c:v>
                </c:pt>
                <c:pt idx="10964">
                  <c:v>0.30651299999999998</c:v>
                </c:pt>
                <c:pt idx="10965">
                  <c:v>0.275615</c:v>
                </c:pt>
                <c:pt idx="10966">
                  <c:v>0.28426600000000002</c:v>
                </c:pt>
                <c:pt idx="10967">
                  <c:v>0.29786200000000002</c:v>
                </c:pt>
                <c:pt idx="10968">
                  <c:v>0.30280600000000002</c:v>
                </c:pt>
                <c:pt idx="10969">
                  <c:v>0.31887300000000002</c:v>
                </c:pt>
                <c:pt idx="10970">
                  <c:v>0.29044599999999998</c:v>
                </c:pt>
                <c:pt idx="10971">
                  <c:v>0.27932299999999999</c:v>
                </c:pt>
                <c:pt idx="10972">
                  <c:v>0.29291800000000001</c:v>
                </c:pt>
                <c:pt idx="10973">
                  <c:v>0.28797400000000001</c:v>
                </c:pt>
                <c:pt idx="10974">
                  <c:v>0.28673799999999999</c:v>
                </c:pt>
                <c:pt idx="10975">
                  <c:v>0.29786200000000002</c:v>
                </c:pt>
                <c:pt idx="10976">
                  <c:v>0.29291800000000001</c:v>
                </c:pt>
                <c:pt idx="10977">
                  <c:v>0.32134499999999999</c:v>
                </c:pt>
                <c:pt idx="10978">
                  <c:v>0.291682</c:v>
                </c:pt>
                <c:pt idx="10979">
                  <c:v>0.26943499999999998</c:v>
                </c:pt>
                <c:pt idx="10980">
                  <c:v>0.296626</c:v>
                </c:pt>
                <c:pt idx="10981">
                  <c:v>0.28921000000000002</c:v>
                </c:pt>
                <c:pt idx="10982">
                  <c:v>0.32628800000000002</c:v>
                </c:pt>
                <c:pt idx="10983">
                  <c:v>0.27932299999999999</c:v>
                </c:pt>
                <c:pt idx="10984">
                  <c:v>0.28797400000000001</c:v>
                </c:pt>
                <c:pt idx="10985">
                  <c:v>0.30898500000000001</c:v>
                </c:pt>
                <c:pt idx="10986">
                  <c:v>0.31887300000000002</c:v>
                </c:pt>
                <c:pt idx="10987">
                  <c:v>0.317637</c:v>
                </c:pt>
                <c:pt idx="10988">
                  <c:v>0.28426600000000002</c:v>
                </c:pt>
                <c:pt idx="10989">
                  <c:v>0.26943499999999998</c:v>
                </c:pt>
                <c:pt idx="10990">
                  <c:v>0.28426600000000002</c:v>
                </c:pt>
                <c:pt idx="10991">
                  <c:v>0.29044599999999998</c:v>
                </c:pt>
                <c:pt idx="10992">
                  <c:v>0.280559</c:v>
                </c:pt>
                <c:pt idx="10993">
                  <c:v>0.29044599999999998</c:v>
                </c:pt>
                <c:pt idx="10994">
                  <c:v>0.28426600000000002</c:v>
                </c:pt>
                <c:pt idx="10995">
                  <c:v>0.27808699999999997</c:v>
                </c:pt>
                <c:pt idx="10996">
                  <c:v>0.31887300000000002</c:v>
                </c:pt>
                <c:pt idx="10997">
                  <c:v>0.27067099999999999</c:v>
                </c:pt>
                <c:pt idx="10998">
                  <c:v>0.30033399999999999</c:v>
                </c:pt>
                <c:pt idx="10999">
                  <c:v>0.29538999999999999</c:v>
                </c:pt>
                <c:pt idx="11000">
                  <c:v>0.30774899999999999</c:v>
                </c:pt>
                <c:pt idx="11001">
                  <c:v>0.29044599999999998</c:v>
                </c:pt>
                <c:pt idx="11002">
                  <c:v>0.29044599999999998</c:v>
                </c:pt>
                <c:pt idx="11003">
                  <c:v>0.280559</c:v>
                </c:pt>
                <c:pt idx="11004">
                  <c:v>0.31022100000000002</c:v>
                </c:pt>
                <c:pt idx="11005">
                  <c:v>0.29291800000000001</c:v>
                </c:pt>
                <c:pt idx="11006">
                  <c:v>0.27437899999999998</c:v>
                </c:pt>
                <c:pt idx="11007">
                  <c:v>0.30404199999999998</c:v>
                </c:pt>
                <c:pt idx="11008">
                  <c:v>0.28426600000000002</c:v>
                </c:pt>
                <c:pt idx="11009">
                  <c:v>0.28550199999999998</c:v>
                </c:pt>
                <c:pt idx="11010">
                  <c:v>0.28797400000000001</c:v>
                </c:pt>
                <c:pt idx="11011">
                  <c:v>0.28921000000000002</c:v>
                </c:pt>
                <c:pt idx="11012">
                  <c:v>0.33617599999999997</c:v>
                </c:pt>
                <c:pt idx="11013">
                  <c:v>0.27190700000000001</c:v>
                </c:pt>
                <c:pt idx="11014">
                  <c:v>0.27685100000000001</c:v>
                </c:pt>
                <c:pt idx="11015">
                  <c:v>0.30774899999999999</c:v>
                </c:pt>
                <c:pt idx="11016">
                  <c:v>0.296626</c:v>
                </c:pt>
                <c:pt idx="11017">
                  <c:v>0.30898500000000001</c:v>
                </c:pt>
                <c:pt idx="11018">
                  <c:v>0.28426600000000002</c:v>
                </c:pt>
                <c:pt idx="11019">
                  <c:v>0.29291800000000001</c:v>
                </c:pt>
                <c:pt idx="11020">
                  <c:v>0.28673799999999999</c:v>
                </c:pt>
                <c:pt idx="11021">
                  <c:v>0.32381700000000002</c:v>
                </c:pt>
                <c:pt idx="11022">
                  <c:v>0.32381700000000002</c:v>
                </c:pt>
                <c:pt idx="11023">
                  <c:v>0.26819900000000002</c:v>
                </c:pt>
                <c:pt idx="11024">
                  <c:v>0.280559</c:v>
                </c:pt>
                <c:pt idx="11025">
                  <c:v>0.30404199999999998</c:v>
                </c:pt>
                <c:pt idx="11026">
                  <c:v>0.27685100000000001</c:v>
                </c:pt>
                <c:pt idx="11027">
                  <c:v>0.28673799999999999</c:v>
                </c:pt>
                <c:pt idx="11028">
                  <c:v>0.28797400000000001</c:v>
                </c:pt>
                <c:pt idx="11029">
                  <c:v>0.29786200000000002</c:v>
                </c:pt>
                <c:pt idx="11030">
                  <c:v>0.28797400000000001</c:v>
                </c:pt>
                <c:pt idx="11031">
                  <c:v>0.32752399999999998</c:v>
                </c:pt>
                <c:pt idx="11032">
                  <c:v>0.26943499999999998</c:v>
                </c:pt>
                <c:pt idx="11033">
                  <c:v>0.280559</c:v>
                </c:pt>
                <c:pt idx="11034">
                  <c:v>0.30527700000000002</c:v>
                </c:pt>
                <c:pt idx="11035">
                  <c:v>0.29044599999999998</c:v>
                </c:pt>
                <c:pt idx="11036">
                  <c:v>0.30898500000000001</c:v>
                </c:pt>
                <c:pt idx="11037">
                  <c:v>0.29044599999999998</c:v>
                </c:pt>
                <c:pt idx="11038">
                  <c:v>0.27190700000000001</c:v>
                </c:pt>
                <c:pt idx="11039">
                  <c:v>0.29291800000000001</c:v>
                </c:pt>
                <c:pt idx="11040">
                  <c:v>0.28426600000000002</c:v>
                </c:pt>
                <c:pt idx="11041">
                  <c:v>0.32381700000000002</c:v>
                </c:pt>
                <c:pt idx="11042">
                  <c:v>0.312693</c:v>
                </c:pt>
                <c:pt idx="11043">
                  <c:v>0.30157</c:v>
                </c:pt>
                <c:pt idx="11044">
                  <c:v>0.27437899999999998</c:v>
                </c:pt>
                <c:pt idx="11045">
                  <c:v>0.31022100000000002</c:v>
                </c:pt>
                <c:pt idx="11046">
                  <c:v>0.33617599999999997</c:v>
                </c:pt>
                <c:pt idx="11047">
                  <c:v>0.27314300000000002</c:v>
                </c:pt>
                <c:pt idx="11048">
                  <c:v>0.28797400000000001</c:v>
                </c:pt>
                <c:pt idx="11049">
                  <c:v>0.27067099999999999</c:v>
                </c:pt>
                <c:pt idx="11050">
                  <c:v>0.27685100000000001</c:v>
                </c:pt>
                <c:pt idx="11051">
                  <c:v>0.28797400000000001</c:v>
                </c:pt>
                <c:pt idx="11052">
                  <c:v>0.30774899999999999</c:v>
                </c:pt>
                <c:pt idx="11053">
                  <c:v>0.28921000000000002</c:v>
                </c:pt>
                <c:pt idx="11054">
                  <c:v>0.28921000000000002</c:v>
                </c:pt>
                <c:pt idx="11055">
                  <c:v>0.26943499999999998</c:v>
                </c:pt>
                <c:pt idx="11056">
                  <c:v>0.30033399999999999</c:v>
                </c:pt>
                <c:pt idx="11057">
                  <c:v>0.28673799999999999</c:v>
                </c:pt>
                <c:pt idx="11058">
                  <c:v>0.31640099999999999</c:v>
                </c:pt>
                <c:pt idx="11059">
                  <c:v>0.280559</c:v>
                </c:pt>
                <c:pt idx="11060">
                  <c:v>0.28426600000000002</c:v>
                </c:pt>
                <c:pt idx="11061">
                  <c:v>0.28673799999999999</c:v>
                </c:pt>
                <c:pt idx="11062">
                  <c:v>0.28179500000000002</c:v>
                </c:pt>
                <c:pt idx="11063">
                  <c:v>0.28797400000000001</c:v>
                </c:pt>
                <c:pt idx="11064">
                  <c:v>0.29415400000000003</c:v>
                </c:pt>
                <c:pt idx="11065">
                  <c:v>0.33741199999999999</c:v>
                </c:pt>
                <c:pt idx="11066">
                  <c:v>0.30898500000000001</c:v>
                </c:pt>
                <c:pt idx="11067">
                  <c:v>0.28921000000000002</c:v>
                </c:pt>
                <c:pt idx="11068">
                  <c:v>0.30774899999999999</c:v>
                </c:pt>
                <c:pt idx="11069">
                  <c:v>0.27437899999999998</c:v>
                </c:pt>
                <c:pt idx="11070">
                  <c:v>0.32010899999999998</c:v>
                </c:pt>
                <c:pt idx="11071">
                  <c:v>0.29291800000000001</c:v>
                </c:pt>
                <c:pt idx="11072">
                  <c:v>0.27685100000000001</c:v>
                </c:pt>
                <c:pt idx="11073">
                  <c:v>0.27808699999999997</c:v>
                </c:pt>
                <c:pt idx="11074">
                  <c:v>0.28797400000000001</c:v>
                </c:pt>
                <c:pt idx="11075">
                  <c:v>0.317637</c:v>
                </c:pt>
                <c:pt idx="11076">
                  <c:v>0.28179500000000002</c:v>
                </c:pt>
                <c:pt idx="11077">
                  <c:v>0.280559</c:v>
                </c:pt>
                <c:pt idx="11078">
                  <c:v>0.296626</c:v>
                </c:pt>
                <c:pt idx="11079">
                  <c:v>0.27685100000000001</c:v>
                </c:pt>
                <c:pt idx="11080">
                  <c:v>0.31640099999999999</c:v>
                </c:pt>
                <c:pt idx="11081">
                  <c:v>0.29044599999999998</c:v>
                </c:pt>
                <c:pt idx="11082">
                  <c:v>0.32505200000000001</c:v>
                </c:pt>
                <c:pt idx="11083">
                  <c:v>0.28797400000000001</c:v>
                </c:pt>
                <c:pt idx="11084">
                  <c:v>0.30774899999999999</c:v>
                </c:pt>
                <c:pt idx="11085">
                  <c:v>0.28426600000000002</c:v>
                </c:pt>
                <c:pt idx="11086">
                  <c:v>0.29415400000000003</c:v>
                </c:pt>
                <c:pt idx="11087">
                  <c:v>0.28179500000000002</c:v>
                </c:pt>
                <c:pt idx="11088">
                  <c:v>0.317637</c:v>
                </c:pt>
                <c:pt idx="11089">
                  <c:v>0.26943499999999998</c:v>
                </c:pt>
                <c:pt idx="11090">
                  <c:v>0.27808699999999997</c:v>
                </c:pt>
                <c:pt idx="11091">
                  <c:v>0.30774899999999999</c:v>
                </c:pt>
                <c:pt idx="11092">
                  <c:v>0.31022100000000002</c:v>
                </c:pt>
                <c:pt idx="11093">
                  <c:v>0.28426600000000002</c:v>
                </c:pt>
                <c:pt idx="11094">
                  <c:v>0.28673799999999999</c:v>
                </c:pt>
                <c:pt idx="11095">
                  <c:v>0.280559</c:v>
                </c:pt>
                <c:pt idx="11096">
                  <c:v>0.30774899999999999</c:v>
                </c:pt>
                <c:pt idx="11097">
                  <c:v>0.31516499999999997</c:v>
                </c:pt>
                <c:pt idx="11098">
                  <c:v>0.27190700000000001</c:v>
                </c:pt>
                <c:pt idx="11099">
                  <c:v>0.280559</c:v>
                </c:pt>
                <c:pt idx="11100">
                  <c:v>0.30033399999999999</c:v>
                </c:pt>
                <c:pt idx="11101">
                  <c:v>0.28303099999999998</c:v>
                </c:pt>
                <c:pt idx="11102">
                  <c:v>0.28797400000000001</c:v>
                </c:pt>
                <c:pt idx="11103">
                  <c:v>0.28550199999999998</c:v>
                </c:pt>
                <c:pt idx="11104">
                  <c:v>0.30033399999999999</c:v>
                </c:pt>
                <c:pt idx="11105">
                  <c:v>0.280559</c:v>
                </c:pt>
                <c:pt idx="11106">
                  <c:v>0.27932299999999999</c:v>
                </c:pt>
                <c:pt idx="11107">
                  <c:v>0.30157</c:v>
                </c:pt>
                <c:pt idx="11108">
                  <c:v>0.30404199999999998</c:v>
                </c:pt>
                <c:pt idx="11109">
                  <c:v>0.291682</c:v>
                </c:pt>
                <c:pt idx="11110">
                  <c:v>0.29415400000000003</c:v>
                </c:pt>
                <c:pt idx="11111">
                  <c:v>0.28179500000000002</c:v>
                </c:pt>
                <c:pt idx="11112">
                  <c:v>0.32628800000000002</c:v>
                </c:pt>
                <c:pt idx="11113">
                  <c:v>0.27808699999999997</c:v>
                </c:pt>
                <c:pt idx="11114">
                  <c:v>0.30404199999999998</c:v>
                </c:pt>
                <c:pt idx="11115">
                  <c:v>0.28673799999999999</c:v>
                </c:pt>
                <c:pt idx="11116">
                  <c:v>0.28426600000000002</c:v>
                </c:pt>
                <c:pt idx="11117">
                  <c:v>0.29044599999999998</c:v>
                </c:pt>
                <c:pt idx="11118">
                  <c:v>0.28303099999999998</c:v>
                </c:pt>
                <c:pt idx="11119">
                  <c:v>0.28303099999999998</c:v>
                </c:pt>
                <c:pt idx="11120">
                  <c:v>0.33246799999999999</c:v>
                </c:pt>
                <c:pt idx="11121">
                  <c:v>0.27685100000000001</c:v>
                </c:pt>
                <c:pt idx="11122">
                  <c:v>0.27685100000000001</c:v>
                </c:pt>
                <c:pt idx="11123">
                  <c:v>0.296626</c:v>
                </c:pt>
                <c:pt idx="11124">
                  <c:v>0.27437899999999998</c:v>
                </c:pt>
                <c:pt idx="11125">
                  <c:v>0.30404199999999998</c:v>
                </c:pt>
                <c:pt idx="11126">
                  <c:v>0.28673799999999999</c:v>
                </c:pt>
                <c:pt idx="11127">
                  <c:v>0.29538999999999999</c:v>
                </c:pt>
                <c:pt idx="11128">
                  <c:v>0.28797400000000001</c:v>
                </c:pt>
                <c:pt idx="11129">
                  <c:v>0.28797400000000001</c:v>
                </c:pt>
                <c:pt idx="11130">
                  <c:v>0.34111999999999998</c:v>
                </c:pt>
                <c:pt idx="11131">
                  <c:v>0.27808699999999997</c:v>
                </c:pt>
                <c:pt idx="11132">
                  <c:v>0.27808699999999997</c:v>
                </c:pt>
                <c:pt idx="11133">
                  <c:v>0.280559</c:v>
                </c:pt>
                <c:pt idx="11134">
                  <c:v>0.317637</c:v>
                </c:pt>
                <c:pt idx="11135">
                  <c:v>0.28921000000000002</c:v>
                </c:pt>
                <c:pt idx="11136">
                  <c:v>0.27932299999999999</c:v>
                </c:pt>
                <c:pt idx="11137">
                  <c:v>0.275615</c:v>
                </c:pt>
                <c:pt idx="11138">
                  <c:v>0.28797400000000001</c:v>
                </c:pt>
                <c:pt idx="11139">
                  <c:v>0.32010899999999998</c:v>
                </c:pt>
                <c:pt idx="11140">
                  <c:v>0.32381700000000002</c:v>
                </c:pt>
                <c:pt idx="11141">
                  <c:v>0.280559</c:v>
                </c:pt>
                <c:pt idx="11142">
                  <c:v>0.29044599999999998</c:v>
                </c:pt>
                <c:pt idx="11143">
                  <c:v>0.312693</c:v>
                </c:pt>
                <c:pt idx="11144">
                  <c:v>0.32381700000000002</c:v>
                </c:pt>
                <c:pt idx="11145">
                  <c:v>0.27437899999999998</c:v>
                </c:pt>
                <c:pt idx="11146">
                  <c:v>0.32752399999999998</c:v>
                </c:pt>
                <c:pt idx="11147">
                  <c:v>0.32999600000000001</c:v>
                </c:pt>
                <c:pt idx="11148">
                  <c:v>0.27932299999999999</c:v>
                </c:pt>
                <c:pt idx="11149">
                  <c:v>0.27808699999999997</c:v>
                </c:pt>
                <c:pt idx="11150">
                  <c:v>0.28303099999999998</c:v>
                </c:pt>
                <c:pt idx="11151">
                  <c:v>0.33617599999999997</c:v>
                </c:pt>
                <c:pt idx="11152">
                  <c:v>0.32258100000000001</c:v>
                </c:pt>
                <c:pt idx="11153">
                  <c:v>0.27314300000000002</c:v>
                </c:pt>
                <c:pt idx="11154">
                  <c:v>0.296626</c:v>
                </c:pt>
                <c:pt idx="11155">
                  <c:v>0.28797400000000001</c:v>
                </c:pt>
                <c:pt idx="11156">
                  <c:v>0.31887300000000002</c:v>
                </c:pt>
                <c:pt idx="11157">
                  <c:v>0.33617599999999997</c:v>
                </c:pt>
                <c:pt idx="11158">
                  <c:v>0.28179500000000002</c:v>
                </c:pt>
                <c:pt idx="11159">
                  <c:v>0.31640099999999999</c:v>
                </c:pt>
                <c:pt idx="11160">
                  <c:v>0.27932299999999999</c:v>
                </c:pt>
                <c:pt idx="11161">
                  <c:v>0.312693</c:v>
                </c:pt>
                <c:pt idx="11162">
                  <c:v>0.296626</c:v>
                </c:pt>
                <c:pt idx="11163">
                  <c:v>0.27314300000000002</c:v>
                </c:pt>
                <c:pt idx="11164">
                  <c:v>0.29786200000000002</c:v>
                </c:pt>
                <c:pt idx="11165">
                  <c:v>0.29044599999999998</c:v>
                </c:pt>
                <c:pt idx="11166">
                  <c:v>0.32134499999999999</c:v>
                </c:pt>
                <c:pt idx="11167">
                  <c:v>0.31887300000000002</c:v>
                </c:pt>
                <c:pt idx="11168">
                  <c:v>0.31516499999999997</c:v>
                </c:pt>
                <c:pt idx="11169">
                  <c:v>0.29044599999999998</c:v>
                </c:pt>
                <c:pt idx="11170">
                  <c:v>0.28179500000000002</c:v>
                </c:pt>
                <c:pt idx="11171">
                  <c:v>0.27685100000000001</c:v>
                </c:pt>
                <c:pt idx="11172">
                  <c:v>0.33123200000000003</c:v>
                </c:pt>
                <c:pt idx="11173">
                  <c:v>0.30527700000000002</c:v>
                </c:pt>
                <c:pt idx="11174">
                  <c:v>0.29786200000000002</c:v>
                </c:pt>
                <c:pt idx="11175">
                  <c:v>0.28426600000000002</c:v>
                </c:pt>
                <c:pt idx="11176">
                  <c:v>0.29538999999999999</c:v>
                </c:pt>
                <c:pt idx="11177">
                  <c:v>0.27437899999999998</c:v>
                </c:pt>
                <c:pt idx="11178">
                  <c:v>0.333704</c:v>
                </c:pt>
                <c:pt idx="11179">
                  <c:v>0.32258100000000001</c:v>
                </c:pt>
                <c:pt idx="11180">
                  <c:v>0.27190700000000001</c:v>
                </c:pt>
                <c:pt idx="11181">
                  <c:v>0.280559</c:v>
                </c:pt>
                <c:pt idx="11182">
                  <c:v>0.29415400000000003</c:v>
                </c:pt>
                <c:pt idx="11183">
                  <c:v>0.30774899999999999</c:v>
                </c:pt>
                <c:pt idx="11184">
                  <c:v>0.28550199999999998</c:v>
                </c:pt>
                <c:pt idx="11185">
                  <c:v>0.280559</c:v>
                </c:pt>
                <c:pt idx="11186">
                  <c:v>0.28426600000000002</c:v>
                </c:pt>
                <c:pt idx="11187">
                  <c:v>0.29786200000000002</c:v>
                </c:pt>
                <c:pt idx="11188">
                  <c:v>0.28303099999999998</c:v>
                </c:pt>
                <c:pt idx="11189">
                  <c:v>0.29415400000000003</c:v>
                </c:pt>
                <c:pt idx="11190">
                  <c:v>0.31022100000000002</c:v>
                </c:pt>
                <c:pt idx="11191">
                  <c:v>0.28797400000000001</c:v>
                </c:pt>
                <c:pt idx="11192">
                  <c:v>0.296626</c:v>
                </c:pt>
                <c:pt idx="11193">
                  <c:v>0.28179500000000002</c:v>
                </c:pt>
                <c:pt idx="11194">
                  <c:v>0.32628800000000002</c:v>
                </c:pt>
                <c:pt idx="11195">
                  <c:v>0.30404199999999998</c:v>
                </c:pt>
                <c:pt idx="11196">
                  <c:v>0.28797400000000001</c:v>
                </c:pt>
                <c:pt idx="11197">
                  <c:v>0.30280600000000002</c:v>
                </c:pt>
                <c:pt idx="11198">
                  <c:v>0.30774899999999999</c:v>
                </c:pt>
                <c:pt idx="11199">
                  <c:v>0.28797400000000001</c:v>
                </c:pt>
                <c:pt idx="11200">
                  <c:v>0.29291800000000001</c:v>
                </c:pt>
                <c:pt idx="11201">
                  <c:v>0.29415400000000003</c:v>
                </c:pt>
                <c:pt idx="11202">
                  <c:v>0.26943499999999998</c:v>
                </c:pt>
                <c:pt idx="11203">
                  <c:v>0.34482800000000002</c:v>
                </c:pt>
                <c:pt idx="11204">
                  <c:v>0.27685100000000001</c:v>
                </c:pt>
                <c:pt idx="11205">
                  <c:v>0.28797400000000001</c:v>
                </c:pt>
                <c:pt idx="11206">
                  <c:v>0.296626</c:v>
                </c:pt>
                <c:pt idx="11207">
                  <c:v>0.317637</c:v>
                </c:pt>
                <c:pt idx="11208">
                  <c:v>0.28797400000000001</c:v>
                </c:pt>
                <c:pt idx="11209">
                  <c:v>0.29291800000000001</c:v>
                </c:pt>
                <c:pt idx="11210">
                  <c:v>0.27685100000000001</c:v>
                </c:pt>
                <c:pt idx="11211">
                  <c:v>0.28179500000000002</c:v>
                </c:pt>
                <c:pt idx="11212">
                  <c:v>0.32752399999999998</c:v>
                </c:pt>
                <c:pt idx="11213">
                  <c:v>0.32505200000000001</c:v>
                </c:pt>
                <c:pt idx="11214">
                  <c:v>0.280559</c:v>
                </c:pt>
                <c:pt idx="11215">
                  <c:v>0.312693</c:v>
                </c:pt>
                <c:pt idx="11216">
                  <c:v>0.28303099999999998</c:v>
                </c:pt>
                <c:pt idx="11217">
                  <c:v>0.29044599999999998</c:v>
                </c:pt>
                <c:pt idx="11218">
                  <c:v>0.29415400000000003</c:v>
                </c:pt>
                <c:pt idx="11219">
                  <c:v>0.27932299999999999</c:v>
                </c:pt>
                <c:pt idx="11220">
                  <c:v>0.28797400000000001</c:v>
                </c:pt>
                <c:pt idx="11221">
                  <c:v>0.29291800000000001</c:v>
                </c:pt>
                <c:pt idx="11222">
                  <c:v>0.29291800000000001</c:v>
                </c:pt>
                <c:pt idx="11223">
                  <c:v>0.31022100000000002</c:v>
                </c:pt>
                <c:pt idx="11224">
                  <c:v>0.29786200000000002</c:v>
                </c:pt>
                <c:pt idx="11225">
                  <c:v>0.29415400000000003</c:v>
                </c:pt>
                <c:pt idx="11226">
                  <c:v>0.28426600000000002</c:v>
                </c:pt>
                <c:pt idx="11227">
                  <c:v>0.28797400000000001</c:v>
                </c:pt>
                <c:pt idx="11228">
                  <c:v>0.31145699999999998</c:v>
                </c:pt>
                <c:pt idx="11229">
                  <c:v>0.30527700000000002</c:v>
                </c:pt>
                <c:pt idx="11230">
                  <c:v>0.28797400000000001</c:v>
                </c:pt>
                <c:pt idx="11231">
                  <c:v>0.27808699999999997</c:v>
                </c:pt>
                <c:pt idx="11232">
                  <c:v>0.280559</c:v>
                </c:pt>
                <c:pt idx="11233">
                  <c:v>0.29538999999999999</c:v>
                </c:pt>
                <c:pt idx="11234">
                  <c:v>0.275615</c:v>
                </c:pt>
                <c:pt idx="11235">
                  <c:v>0.291682</c:v>
                </c:pt>
                <c:pt idx="11236">
                  <c:v>0.31145699999999998</c:v>
                </c:pt>
                <c:pt idx="11237">
                  <c:v>0.32258100000000001</c:v>
                </c:pt>
                <c:pt idx="11238">
                  <c:v>0.296626</c:v>
                </c:pt>
                <c:pt idx="11239">
                  <c:v>0.27437899999999998</c:v>
                </c:pt>
                <c:pt idx="11240">
                  <c:v>0.29291800000000001</c:v>
                </c:pt>
                <c:pt idx="11241">
                  <c:v>0.291682</c:v>
                </c:pt>
                <c:pt idx="11242">
                  <c:v>0.275615</c:v>
                </c:pt>
                <c:pt idx="11243">
                  <c:v>0.28797400000000001</c:v>
                </c:pt>
                <c:pt idx="11244">
                  <c:v>0.29786200000000002</c:v>
                </c:pt>
                <c:pt idx="11245">
                  <c:v>0.31516499999999997</c:v>
                </c:pt>
                <c:pt idx="11246">
                  <c:v>0.28426600000000002</c:v>
                </c:pt>
                <c:pt idx="11247">
                  <c:v>0.30527700000000002</c:v>
                </c:pt>
                <c:pt idx="11248">
                  <c:v>0.275615</c:v>
                </c:pt>
                <c:pt idx="11249">
                  <c:v>0.32628800000000002</c:v>
                </c:pt>
                <c:pt idx="11250">
                  <c:v>0.29415400000000003</c:v>
                </c:pt>
                <c:pt idx="11251">
                  <c:v>0.27067099999999999</c:v>
                </c:pt>
                <c:pt idx="11252">
                  <c:v>0.27932299999999999</c:v>
                </c:pt>
                <c:pt idx="11253">
                  <c:v>0.29415400000000003</c:v>
                </c:pt>
                <c:pt idx="11254">
                  <c:v>0.296626</c:v>
                </c:pt>
                <c:pt idx="11255">
                  <c:v>0.28797400000000001</c:v>
                </c:pt>
                <c:pt idx="11256">
                  <c:v>0.29415400000000003</c:v>
                </c:pt>
                <c:pt idx="11257">
                  <c:v>0.27685100000000001</c:v>
                </c:pt>
                <c:pt idx="11258">
                  <c:v>0.30898500000000001</c:v>
                </c:pt>
                <c:pt idx="11259">
                  <c:v>0.33123200000000003</c:v>
                </c:pt>
                <c:pt idx="11260">
                  <c:v>0.27314300000000002</c:v>
                </c:pt>
                <c:pt idx="11261">
                  <c:v>0.28550199999999998</c:v>
                </c:pt>
                <c:pt idx="11262">
                  <c:v>0.30033399999999999</c:v>
                </c:pt>
                <c:pt idx="11263">
                  <c:v>0.31640099999999999</c:v>
                </c:pt>
                <c:pt idx="11264">
                  <c:v>0.28426600000000002</c:v>
                </c:pt>
                <c:pt idx="11265">
                  <c:v>0.29291800000000001</c:v>
                </c:pt>
                <c:pt idx="11266">
                  <c:v>0.27932299999999999</c:v>
                </c:pt>
                <c:pt idx="11267">
                  <c:v>0.30898500000000001</c:v>
                </c:pt>
                <c:pt idx="11268">
                  <c:v>0.29291800000000001</c:v>
                </c:pt>
                <c:pt idx="11269">
                  <c:v>0.280559</c:v>
                </c:pt>
                <c:pt idx="11270">
                  <c:v>0.280559</c:v>
                </c:pt>
                <c:pt idx="11271">
                  <c:v>0.33617599999999997</c:v>
                </c:pt>
                <c:pt idx="11272">
                  <c:v>0.28303099999999998</c:v>
                </c:pt>
                <c:pt idx="11273">
                  <c:v>0.28426600000000002</c:v>
                </c:pt>
                <c:pt idx="11274">
                  <c:v>0.28426600000000002</c:v>
                </c:pt>
                <c:pt idx="11275">
                  <c:v>0.27808699999999997</c:v>
                </c:pt>
                <c:pt idx="11276">
                  <c:v>0.29291800000000001</c:v>
                </c:pt>
                <c:pt idx="11277">
                  <c:v>0.29786200000000002</c:v>
                </c:pt>
                <c:pt idx="11278">
                  <c:v>0.32505200000000001</c:v>
                </c:pt>
                <c:pt idx="11279">
                  <c:v>0.28550199999999998</c:v>
                </c:pt>
                <c:pt idx="11280">
                  <c:v>0.26943499999999998</c:v>
                </c:pt>
                <c:pt idx="11281">
                  <c:v>0.28673799999999999</c:v>
                </c:pt>
                <c:pt idx="11282">
                  <c:v>0.32134499999999999</c:v>
                </c:pt>
                <c:pt idx="11283">
                  <c:v>0.33741199999999999</c:v>
                </c:pt>
                <c:pt idx="11284">
                  <c:v>0.275615</c:v>
                </c:pt>
                <c:pt idx="11285">
                  <c:v>0.30157</c:v>
                </c:pt>
                <c:pt idx="11286">
                  <c:v>0.28550199999999998</c:v>
                </c:pt>
                <c:pt idx="11287">
                  <c:v>0.33988400000000002</c:v>
                </c:pt>
                <c:pt idx="11288">
                  <c:v>0.28797400000000001</c:v>
                </c:pt>
                <c:pt idx="11289">
                  <c:v>0.27685100000000001</c:v>
                </c:pt>
                <c:pt idx="11290">
                  <c:v>0.28426600000000002</c:v>
                </c:pt>
                <c:pt idx="11291">
                  <c:v>0.29415400000000003</c:v>
                </c:pt>
                <c:pt idx="11292">
                  <c:v>0.28797400000000001</c:v>
                </c:pt>
                <c:pt idx="11293">
                  <c:v>0.28797400000000001</c:v>
                </c:pt>
                <c:pt idx="11294">
                  <c:v>0.27437899999999998</c:v>
                </c:pt>
                <c:pt idx="11295">
                  <c:v>0.27190700000000001</c:v>
                </c:pt>
                <c:pt idx="11296">
                  <c:v>0.280559</c:v>
                </c:pt>
                <c:pt idx="11297">
                  <c:v>0.30157</c:v>
                </c:pt>
                <c:pt idx="11298">
                  <c:v>0.29538999999999999</c:v>
                </c:pt>
                <c:pt idx="11299">
                  <c:v>0.29538999999999999</c:v>
                </c:pt>
                <c:pt idx="11300">
                  <c:v>0.31640099999999999</c:v>
                </c:pt>
                <c:pt idx="11301">
                  <c:v>0.28673799999999999</c:v>
                </c:pt>
                <c:pt idx="11302">
                  <c:v>0.30157</c:v>
                </c:pt>
                <c:pt idx="11303">
                  <c:v>0.28426600000000002</c:v>
                </c:pt>
                <c:pt idx="11304">
                  <c:v>0.296626</c:v>
                </c:pt>
                <c:pt idx="11305">
                  <c:v>0.31145699999999998</c:v>
                </c:pt>
                <c:pt idx="11306">
                  <c:v>0.29415400000000003</c:v>
                </c:pt>
                <c:pt idx="11307">
                  <c:v>0.296626</c:v>
                </c:pt>
                <c:pt idx="11308">
                  <c:v>0.27932299999999999</c:v>
                </c:pt>
                <c:pt idx="11309">
                  <c:v>0.31887300000000002</c:v>
                </c:pt>
                <c:pt idx="11310">
                  <c:v>0.29415400000000003</c:v>
                </c:pt>
                <c:pt idx="11311">
                  <c:v>0.28426600000000002</c:v>
                </c:pt>
                <c:pt idx="11312">
                  <c:v>0.29538999999999999</c:v>
                </c:pt>
                <c:pt idx="11313">
                  <c:v>0.30898500000000001</c:v>
                </c:pt>
                <c:pt idx="11314">
                  <c:v>0.28797400000000001</c:v>
                </c:pt>
                <c:pt idx="11315">
                  <c:v>0.29786200000000002</c:v>
                </c:pt>
                <c:pt idx="11316">
                  <c:v>0.28797400000000001</c:v>
                </c:pt>
                <c:pt idx="11317">
                  <c:v>0.30404199999999998</c:v>
                </c:pt>
                <c:pt idx="11318">
                  <c:v>0.27808699999999997</c:v>
                </c:pt>
                <c:pt idx="11319">
                  <c:v>0.28921000000000002</c:v>
                </c:pt>
                <c:pt idx="11320">
                  <c:v>0.30774899999999999</c:v>
                </c:pt>
                <c:pt idx="11321">
                  <c:v>0.296626</c:v>
                </c:pt>
                <c:pt idx="11322">
                  <c:v>0.27685100000000001</c:v>
                </c:pt>
                <c:pt idx="11323">
                  <c:v>0.31640099999999999</c:v>
                </c:pt>
                <c:pt idx="11324">
                  <c:v>0.30157</c:v>
                </c:pt>
                <c:pt idx="11325">
                  <c:v>0.275615</c:v>
                </c:pt>
                <c:pt idx="11326">
                  <c:v>0.29044599999999998</c:v>
                </c:pt>
                <c:pt idx="11327">
                  <c:v>0.317637</c:v>
                </c:pt>
                <c:pt idx="11328">
                  <c:v>0.29415400000000003</c:v>
                </c:pt>
                <c:pt idx="11329">
                  <c:v>0.28797400000000001</c:v>
                </c:pt>
                <c:pt idx="11330">
                  <c:v>0.27685100000000001</c:v>
                </c:pt>
                <c:pt idx="11331">
                  <c:v>0.32010899999999998</c:v>
                </c:pt>
                <c:pt idx="11332">
                  <c:v>0.28426600000000002</c:v>
                </c:pt>
                <c:pt idx="11333">
                  <c:v>0.35100700000000001</c:v>
                </c:pt>
                <c:pt idx="11334">
                  <c:v>0.30033399999999999</c:v>
                </c:pt>
                <c:pt idx="11335">
                  <c:v>0.31022100000000002</c:v>
                </c:pt>
                <c:pt idx="11336">
                  <c:v>0.28550199999999998</c:v>
                </c:pt>
                <c:pt idx="11337">
                  <c:v>0.29291800000000001</c:v>
                </c:pt>
                <c:pt idx="11338">
                  <c:v>0.29415400000000003</c:v>
                </c:pt>
                <c:pt idx="11339">
                  <c:v>0.28797400000000001</c:v>
                </c:pt>
                <c:pt idx="11340">
                  <c:v>0.32628800000000002</c:v>
                </c:pt>
                <c:pt idx="11341">
                  <c:v>0.27190700000000001</c:v>
                </c:pt>
                <c:pt idx="11342">
                  <c:v>0.28179500000000002</c:v>
                </c:pt>
                <c:pt idx="11343">
                  <c:v>0.28179500000000002</c:v>
                </c:pt>
                <c:pt idx="11344">
                  <c:v>0.30404199999999998</c:v>
                </c:pt>
                <c:pt idx="11345">
                  <c:v>0.28179500000000002</c:v>
                </c:pt>
                <c:pt idx="11346">
                  <c:v>0.31022100000000002</c:v>
                </c:pt>
                <c:pt idx="11347">
                  <c:v>0.30898500000000001</c:v>
                </c:pt>
                <c:pt idx="11348">
                  <c:v>0.27685100000000001</c:v>
                </c:pt>
                <c:pt idx="11349">
                  <c:v>0.27932299999999999</c:v>
                </c:pt>
                <c:pt idx="11350">
                  <c:v>0.30033399999999999</c:v>
                </c:pt>
                <c:pt idx="11351">
                  <c:v>0.32628800000000002</c:v>
                </c:pt>
                <c:pt idx="11352">
                  <c:v>0.28673799999999999</c:v>
                </c:pt>
                <c:pt idx="11353">
                  <c:v>0.296626</c:v>
                </c:pt>
                <c:pt idx="11354">
                  <c:v>0.28179500000000002</c:v>
                </c:pt>
                <c:pt idx="11355">
                  <c:v>0.32628800000000002</c:v>
                </c:pt>
                <c:pt idx="11356">
                  <c:v>0.296626</c:v>
                </c:pt>
                <c:pt idx="11357">
                  <c:v>0.28179500000000002</c:v>
                </c:pt>
                <c:pt idx="11358">
                  <c:v>0.29415400000000003</c:v>
                </c:pt>
                <c:pt idx="11359">
                  <c:v>0.31392900000000001</c:v>
                </c:pt>
                <c:pt idx="11360">
                  <c:v>0.28426600000000002</c:v>
                </c:pt>
                <c:pt idx="11361">
                  <c:v>0.280559</c:v>
                </c:pt>
                <c:pt idx="11362">
                  <c:v>0.312693</c:v>
                </c:pt>
                <c:pt idx="11363">
                  <c:v>0.275615</c:v>
                </c:pt>
                <c:pt idx="11364">
                  <c:v>0.27685100000000001</c:v>
                </c:pt>
                <c:pt idx="11365">
                  <c:v>0.280559</c:v>
                </c:pt>
                <c:pt idx="11366">
                  <c:v>0.32381700000000002</c:v>
                </c:pt>
                <c:pt idx="11367">
                  <c:v>0.29291800000000001</c:v>
                </c:pt>
                <c:pt idx="11368">
                  <c:v>0.28426600000000002</c:v>
                </c:pt>
                <c:pt idx="11369">
                  <c:v>0.30280600000000002</c:v>
                </c:pt>
                <c:pt idx="11370">
                  <c:v>0.27437899999999998</c:v>
                </c:pt>
                <c:pt idx="11371">
                  <c:v>0.27685100000000001</c:v>
                </c:pt>
                <c:pt idx="11372">
                  <c:v>0.28797400000000001</c:v>
                </c:pt>
                <c:pt idx="11373">
                  <c:v>0.27685100000000001</c:v>
                </c:pt>
                <c:pt idx="11374">
                  <c:v>0.32999600000000001</c:v>
                </c:pt>
                <c:pt idx="11375">
                  <c:v>0.27190700000000001</c:v>
                </c:pt>
                <c:pt idx="11376">
                  <c:v>0.28797400000000001</c:v>
                </c:pt>
                <c:pt idx="11377">
                  <c:v>0.34482800000000002</c:v>
                </c:pt>
                <c:pt idx="11378">
                  <c:v>0.27685100000000001</c:v>
                </c:pt>
                <c:pt idx="11379">
                  <c:v>0.34111999999999998</c:v>
                </c:pt>
                <c:pt idx="11380">
                  <c:v>0.29291800000000001</c:v>
                </c:pt>
                <c:pt idx="11381">
                  <c:v>0.28921000000000002</c:v>
                </c:pt>
                <c:pt idx="11382">
                  <c:v>0.28303099999999998</c:v>
                </c:pt>
                <c:pt idx="11383">
                  <c:v>0.28921000000000002</c:v>
                </c:pt>
                <c:pt idx="11384">
                  <c:v>0.33617599999999997</c:v>
                </c:pt>
                <c:pt idx="11385">
                  <c:v>0.28426600000000002</c:v>
                </c:pt>
                <c:pt idx="11386">
                  <c:v>0.30774899999999999</c:v>
                </c:pt>
                <c:pt idx="11387">
                  <c:v>0.30774899999999999</c:v>
                </c:pt>
                <c:pt idx="11388">
                  <c:v>0.32752399999999998</c:v>
                </c:pt>
                <c:pt idx="11389">
                  <c:v>0.28921000000000002</c:v>
                </c:pt>
                <c:pt idx="11390">
                  <c:v>0.29044599999999998</c:v>
                </c:pt>
                <c:pt idx="11391">
                  <c:v>0.27437899999999998</c:v>
                </c:pt>
                <c:pt idx="11392">
                  <c:v>0.280559</c:v>
                </c:pt>
                <c:pt idx="11393">
                  <c:v>0.28797400000000001</c:v>
                </c:pt>
                <c:pt idx="11394">
                  <c:v>0.27685100000000001</c:v>
                </c:pt>
                <c:pt idx="11395">
                  <c:v>0.27190700000000001</c:v>
                </c:pt>
                <c:pt idx="11396">
                  <c:v>0.27437899999999998</c:v>
                </c:pt>
                <c:pt idx="11397">
                  <c:v>0.30527700000000002</c:v>
                </c:pt>
                <c:pt idx="11398">
                  <c:v>0.28426600000000002</c:v>
                </c:pt>
                <c:pt idx="11399">
                  <c:v>0.28550199999999998</c:v>
                </c:pt>
                <c:pt idx="11400">
                  <c:v>0.29291800000000001</c:v>
                </c:pt>
                <c:pt idx="11401">
                  <c:v>0.28426600000000002</c:v>
                </c:pt>
                <c:pt idx="11402">
                  <c:v>0.32999600000000001</c:v>
                </c:pt>
                <c:pt idx="11403">
                  <c:v>0.27314300000000002</c:v>
                </c:pt>
                <c:pt idx="11404">
                  <c:v>0.27932299999999999</c:v>
                </c:pt>
                <c:pt idx="11405">
                  <c:v>0.30157</c:v>
                </c:pt>
                <c:pt idx="11406">
                  <c:v>0.30157</c:v>
                </c:pt>
                <c:pt idx="11407">
                  <c:v>0.28921000000000002</c:v>
                </c:pt>
                <c:pt idx="11408">
                  <c:v>0.29291800000000001</c:v>
                </c:pt>
                <c:pt idx="11409">
                  <c:v>0.27685100000000001</c:v>
                </c:pt>
                <c:pt idx="11410">
                  <c:v>0.338648</c:v>
                </c:pt>
                <c:pt idx="11411">
                  <c:v>0.30157</c:v>
                </c:pt>
                <c:pt idx="11412">
                  <c:v>0.27808699999999997</c:v>
                </c:pt>
                <c:pt idx="11413">
                  <c:v>0.29044599999999998</c:v>
                </c:pt>
                <c:pt idx="11414">
                  <c:v>0.29291800000000001</c:v>
                </c:pt>
                <c:pt idx="11415">
                  <c:v>0.28797400000000001</c:v>
                </c:pt>
                <c:pt idx="11416">
                  <c:v>0.291682</c:v>
                </c:pt>
                <c:pt idx="11417">
                  <c:v>0.32010899999999998</c:v>
                </c:pt>
                <c:pt idx="11418">
                  <c:v>0.30774899999999999</c:v>
                </c:pt>
                <c:pt idx="11419">
                  <c:v>0.30404199999999998</c:v>
                </c:pt>
                <c:pt idx="11420">
                  <c:v>0.29538999999999999</c:v>
                </c:pt>
                <c:pt idx="11421">
                  <c:v>0.28426600000000002</c:v>
                </c:pt>
                <c:pt idx="11422">
                  <c:v>0.28426600000000002</c:v>
                </c:pt>
                <c:pt idx="11423">
                  <c:v>0.33123200000000003</c:v>
                </c:pt>
                <c:pt idx="11424">
                  <c:v>0.280559</c:v>
                </c:pt>
                <c:pt idx="11425">
                  <c:v>0.28673799999999999</c:v>
                </c:pt>
                <c:pt idx="11426">
                  <c:v>0.29044599999999998</c:v>
                </c:pt>
                <c:pt idx="11427">
                  <c:v>0.28797400000000001</c:v>
                </c:pt>
                <c:pt idx="11428">
                  <c:v>0.28921000000000002</c:v>
                </c:pt>
                <c:pt idx="11429">
                  <c:v>0.28426600000000002</c:v>
                </c:pt>
                <c:pt idx="11430">
                  <c:v>0.32010899999999998</c:v>
                </c:pt>
                <c:pt idx="11431">
                  <c:v>0.32876</c:v>
                </c:pt>
                <c:pt idx="11432">
                  <c:v>0.28797400000000001</c:v>
                </c:pt>
                <c:pt idx="11433">
                  <c:v>0.28673799999999999</c:v>
                </c:pt>
                <c:pt idx="11434">
                  <c:v>0.27932299999999999</c:v>
                </c:pt>
                <c:pt idx="11435">
                  <c:v>0.30404199999999998</c:v>
                </c:pt>
                <c:pt idx="11436">
                  <c:v>0.291682</c:v>
                </c:pt>
                <c:pt idx="11437">
                  <c:v>0.26819900000000002</c:v>
                </c:pt>
                <c:pt idx="11438">
                  <c:v>0.29786200000000002</c:v>
                </c:pt>
                <c:pt idx="11439">
                  <c:v>0.338648</c:v>
                </c:pt>
                <c:pt idx="11440">
                  <c:v>0.27932299999999999</c:v>
                </c:pt>
                <c:pt idx="11441">
                  <c:v>0.28673799999999999</c:v>
                </c:pt>
                <c:pt idx="11442">
                  <c:v>0.31145699999999998</c:v>
                </c:pt>
                <c:pt idx="11443">
                  <c:v>0.31022100000000002</c:v>
                </c:pt>
                <c:pt idx="11444">
                  <c:v>0.29044599999999998</c:v>
                </c:pt>
                <c:pt idx="11445">
                  <c:v>0.27314300000000002</c:v>
                </c:pt>
                <c:pt idx="11446">
                  <c:v>0.28550199999999998</c:v>
                </c:pt>
                <c:pt idx="11447">
                  <c:v>0.27314300000000002</c:v>
                </c:pt>
                <c:pt idx="11448">
                  <c:v>0.280559</c:v>
                </c:pt>
                <c:pt idx="11449">
                  <c:v>0.30033399999999999</c:v>
                </c:pt>
                <c:pt idx="11450">
                  <c:v>0.31887300000000002</c:v>
                </c:pt>
                <c:pt idx="11451">
                  <c:v>0.33123200000000003</c:v>
                </c:pt>
                <c:pt idx="11452">
                  <c:v>0.29291800000000001</c:v>
                </c:pt>
                <c:pt idx="11453">
                  <c:v>0.27314300000000002</c:v>
                </c:pt>
                <c:pt idx="11454">
                  <c:v>0.296626</c:v>
                </c:pt>
                <c:pt idx="11455">
                  <c:v>0.31516499999999997</c:v>
                </c:pt>
                <c:pt idx="11456">
                  <c:v>0.28179500000000002</c:v>
                </c:pt>
                <c:pt idx="11457">
                  <c:v>0.280559</c:v>
                </c:pt>
                <c:pt idx="11458">
                  <c:v>0.33123200000000003</c:v>
                </c:pt>
                <c:pt idx="11459">
                  <c:v>0.32381700000000002</c:v>
                </c:pt>
                <c:pt idx="11460">
                  <c:v>0.27314300000000002</c:v>
                </c:pt>
                <c:pt idx="11461">
                  <c:v>0.28921000000000002</c:v>
                </c:pt>
                <c:pt idx="11462">
                  <c:v>0.30033399999999999</c:v>
                </c:pt>
                <c:pt idx="11463">
                  <c:v>0.28179500000000002</c:v>
                </c:pt>
                <c:pt idx="11464">
                  <c:v>0.30651299999999998</c:v>
                </c:pt>
                <c:pt idx="11465">
                  <c:v>0.31640099999999999</c:v>
                </c:pt>
                <c:pt idx="11466">
                  <c:v>0.32134499999999999</c:v>
                </c:pt>
                <c:pt idx="11467">
                  <c:v>0.28426600000000002</c:v>
                </c:pt>
                <c:pt idx="11468">
                  <c:v>0.280559</c:v>
                </c:pt>
                <c:pt idx="11469">
                  <c:v>0.296626</c:v>
                </c:pt>
                <c:pt idx="11470">
                  <c:v>0.31516499999999997</c:v>
                </c:pt>
                <c:pt idx="11471">
                  <c:v>0.29415400000000003</c:v>
                </c:pt>
                <c:pt idx="11472">
                  <c:v>0.317637</c:v>
                </c:pt>
                <c:pt idx="11473">
                  <c:v>0.312693</c:v>
                </c:pt>
                <c:pt idx="11474">
                  <c:v>0.296626</c:v>
                </c:pt>
                <c:pt idx="11475">
                  <c:v>0.28179500000000002</c:v>
                </c:pt>
                <c:pt idx="11476">
                  <c:v>0.29415400000000003</c:v>
                </c:pt>
                <c:pt idx="11477">
                  <c:v>0.28797400000000001</c:v>
                </c:pt>
                <c:pt idx="11478">
                  <c:v>0.30033399999999999</c:v>
                </c:pt>
                <c:pt idx="11479">
                  <c:v>0.27932299999999999</c:v>
                </c:pt>
                <c:pt idx="11480">
                  <c:v>0.29291800000000001</c:v>
                </c:pt>
                <c:pt idx="11481">
                  <c:v>0.29291800000000001</c:v>
                </c:pt>
                <c:pt idx="11482">
                  <c:v>0.29291800000000001</c:v>
                </c:pt>
                <c:pt idx="11483">
                  <c:v>0.29044599999999998</c:v>
                </c:pt>
                <c:pt idx="11484">
                  <c:v>0.33988400000000002</c:v>
                </c:pt>
                <c:pt idx="11485">
                  <c:v>0.28303099999999998</c:v>
                </c:pt>
                <c:pt idx="11486">
                  <c:v>0.32505200000000001</c:v>
                </c:pt>
                <c:pt idx="11487">
                  <c:v>0.27685100000000001</c:v>
                </c:pt>
                <c:pt idx="11488">
                  <c:v>0.29415400000000003</c:v>
                </c:pt>
                <c:pt idx="11489">
                  <c:v>0.28797400000000001</c:v>
                </c:pt>
                <c:pt idx="11490">
                  <c:v>0.28673799999999999</c:v>
                </c:pt>
                <c:pt idx="11491">
                  <c:v>0.27067099999999999</c:v>
                </c:pt>
                <c:pt idx="11492">
                  <c:v>0.27190700000000001</c:v>
                </c:pt>
                <c:pt idx="11493">
                  <c:v>0.291682</c:v>
                </c:pt>
                <c:pt idx="11494">
                  <c:v>0.280559</c:v>
                </c:pt>
                <c:pt idx="11495">
                  <c:v>0.296626</c:v>
                </c:pt>
                <c:pt idx="11496">
                  <c:v>0.30404199999999998</c:v>
                </c:pt>
                <c:pt idx="11497">
                  <c:v>0.33123200000000003</c:v>
                </c:pt>
                <c:pt idx="11498">
                  <c:v>0.28673799999999999</c:v>
                </c:pt>
                <c:pt idx="11499">
                  <c:v>0.30898500000000001</c:v>
                </c:pt>
                <c:pt idx="11500">
                  <c:v>0.280559</c:v>
                </c:pt>
                <c:pt idx="11501">
                  <c:v>0.28673799999999999</c:v>
                </c:pt>
                <c:pt idx="11502">
                  <c:v>0.30280600000000002</c:v>
                </c:pt>
                <c:pt idx="11503">
                  <c:v>0.317637</c:v>
                </c:pt>
                <c:pt idx="11504">
                  <c:v>0.28426600000000002</c:v>
                </c:pt>
                <c:pt idx="11505">
                  <c:v>0.27314300000000002</c:v>
                </c:pt>
                <c:pt idx="11506">
                  <c:v>0.28426600000000002</c:v>
                </c:pt>
                <c:pt idx="11507">
                  <c:v>0.27437899999999998</c:v>
                </c:pt>
                <c:pt idx="11508">
                  <c:v>0.280559</c:v>
                </c:pt>
                <c:pt idx="11509">
                  <c:v>0.296626</c:v>
                </c:pt>
                <c:pt idx="11510">
                  <c:v>0.30651299999999998</c:v>
                </c:pt>
                <c:pt idx="11511">
                  <c:v>0.28921000000000002</c:v>
                </c:pt>
                <c:pt idx="11512">
                  <c:v>0.296626</c:v>
                </c:pt>
                <c:pt idx="11513">
                  <c:v>0.30033399999999999</c:v>
                </c:pt>
                <c:pt idx="11514">
                  <c:v>0.29415400000000003</c:v>
                </c:pt>
                <c:pt idx="11515">
                  <c:v>0.312693</c:v>
                </c:pt>
                <c:pt idx="11516">
                  <c:v>0.280559</c:v>
                </c:pt>
                <c:pt idx="11517">
                  <c:v>0.28797400000000001</c:v>
                </c:pt>
                <c:pt idx="11518">
                  <c:v>0.29044599999999998</c:v>
                </c:pt>
                <c:pt idx="11519">
                  <c:v>0.27932299999999999</c:v>
                </c:pt>
                <c:pt idx="11520">
                  <c:v>0.32010899999999998</c:v>
                </c:pt>
                <c:pt idx="11521">
                  <c:v>0.30033399999999999</c:v>
                </c:pt>
                <c:pt idx="11522">
                  <c:v>0.27932299999999999</c:v>
                </c:pt>
                <c:pt idx="11523">
                  <c:v>0.280559</c:v>
                </c:pt>
                <c:pt idx="11524">
                  <c:v>0.32752399999999998</c:v>
                </c:pt>
                <c:pt idx="11525">
                  <c:v>0.31392900000000001</c:v>
                </c:pt>
                <c:pt idx="11526">
                  <c:v>0.28179500000000002</c:v>
                </c:pt>
                <c:pt idx="11527">
                  <c:v>0.28921000000000002</c:v>
                </c:pt>
                <c:pt idx="11528">
                  <c:v>0.30033399999999999</c:v>
                </c:pt>
                <c:pt idx="11529">
                  <c:v>0.27932299999999999</c:v>
                </c:pt>
                <c:pt idx="11530">
                  <c:v>0.32628800000000002</c:v>
                </c:pt>
                <c:pt idx="11531">
                  <c:v>0.30404199999999998</c:v>
                </c:pt>
                <c:pt idx="11532">
                  <c:v>0.30774899999999999</c:v>
                </c:pt>
                <c:pt idx="11533">
                  <c:v>0.27932299999999999</c:v>
                </c:pt>
                <c:pt idx="11534">
                  <c:v>0.29909799999999997</c:v>
                </c:pt>
                <c:pt idx="11535">
                  <c:v>0.27808699999999997</c:v>
                </c:pt>
                <c:pt idx="11536">
                  <c:v>0.312693</c:v>
                </c:pt>
                <c:pt idx="11537">
                  <c:v>0.29291800000000001</c:v>
                </c:pt>
                <c:pt idx="11538">
                  <c:v>0.29044599999999998</c:v>
                </c:pt>
                <c:pt idx="11539">
                  <c:v>0.33123200000000003</c:v>
                </c:pt>
                <c:pt idx="11540">
                  <c:v>0.28550199999999998</c:v>
                </c:pt>
                <c:pt idx="11541">
                  <c:v>0.29291800000000001</c:v>
                </c:pt>
                <c:pt idx="11542">
                  <c:v>0.29291800000000001</c:v>
                </c:pt>
                <c:pt idx="11543">
                  <c:v>0.32876</c:v>
                </c:pt>
                <c:pt idx="11544">
                  <c:v>0.33246799999999999</c:v>
                </c:pt>
                <c:pt idx="11545">
                  <c:v>0.296626</c:v>
                </c:pt>
                <c:pt idx="11546">
                  <c:v>0.30898500000000001</c:v>
                </c:pt>
                <c:pt idx="11547">
                  <c:v>0.28179500000000002</c:v>
                </c:pt>
                <c:pt idx="11548">
                  <c:v>0.27685100000000001</c:v>
                </c:pt>
                <c:pt idx="11549">
                  <c:v>0.296626</c:v>
                </c:pt>
                <c:pt idx="11550">
                  <c:v>0.27685100000000001</c:v>
                </c:pt>
                <c:pt idx="11551">
                  <c:v>0.30033399999999999</c:v>
                </c:pt>
                <c:pt idx="11552">
                  <c:v>0.27932299999999999</c:v>
                </c:pt>
                <c:pt idx="11553">
                  <c:v>0.28426600000000002</c:v>
                </c:pt>
                <c:pt idx="11554">
                  <c:v>0.27932299999999999</c:v>
                </c:pt>
                <c:pt idx="11555">
                  <c:v>0.28426600000000002</c:v>
                </c:pt>
                <c:pt idx="11556">
                  <c:v>0.27437899999999998</c:v>
                </c:pt>
                <c:pt idx="11557">
                  <c:v>0.27932299999999999</c:v>
                </c:pt>
                <c:pt idx="11558">
                  <c:v>0.296626</c:v>
                </c:pt>
                <c:pt idx="11559">
                  <c:v>0.30157</c:v>
                </c:pt>
                <c:pt idx="11560">
                  <c:v>0.29044599999999998</c:v>
                </c:pt>
                <c:pt idx="11561">
                  <c:v>0.296626</c:v>
                </c:pt>
                <c:pt idx="11562">
                  <c:v>0.33123200000000003</c:v>
                </c:pt>
                <c:pt idx="11563">
                  <c:v>0.275615</c:v>
                </c:pt>
                <c:pt idx="11564">
                  <c:v>0.296626</c:v>
                </c:pt>
                <c:pt idx="11565">
                  <c:v>0.280559</c:v>
                </c:pt>
                <c:pt idx="11566">
                  <c:v>0.28797400000000001</c:v>
                </c:pt>
                <c:pt idx="11567">
                  <c:v>0.28673799999999999</c:v>
                </c:pt>
                <c:pt idx="11568">
                  <c:v>0.29786200000000002</c:v>
                </c:pt>
                <c:pt idx="11569">
                  <c:v>0.27685100000000001</c:v>
                </c:pt>
                <c:pt idx="11570">
                  <c:v>0.28303099999999998</c:v>
                </c:pt>
                <c:pt idx="11571">
                  <c:v>0.275615</c:v>
                </c:pt>
                <c:pt idx="11572">
                  <c:v>0.31145699999999998</c:v>
                </c:pt>
                <c:pt idx="11573">
                  <c:v>0.29291800000000001</c:v>
                </c:pt>
                <c:pt idx="11574">
                  <c:v>0.280559</c:v>
                </c:pt>
                <c:pt idx="11575">
                  <c:v>0.291682</c:v>
                </c:pt>
                <c:pt idx="11576">
                  <c:v>0.28179500000000002</c:v>
                </c:pt>
                <c:pt idx="11577">
                  <c:v>0.28426600000000002</c:v>
                </c:pt>
                <c:pt idx="11578">
                  <c:v>0.312693</c:v>
                </c:pt>
                <c:pt idx="11579">
                  <c:v>0.31516499999999997</c:v>
                </c:pt>
                <c:pt idx="11580">
                  <c:v>0.28921000000000002</c:v>
                </c:pt>
                <c:pt idx="11581">
                  <c:v>0.28179500000000002</c:v>
                </c:pt>
                <c:pt idx="11582">
                  <c:v>0.291682</c:v>
                </c:pt>
                <c:pt idx="11583">
                  <c:v>0.32752399999999998</c:v>
                </c:pt>
                <c:pt idx="11584">
                  <c:v>0.28426600000000002</c:v>
                </c:pt>
                <c:pt idx="11585">
                  <c:v>0.30774899999999999</c:v>
                </c:pt>
                <c:pt idx="11586">
                  <c:v>0.32010899999999998</c:v>
                </c:pt>
                <c:pt idx="11587">
                  <c:v>0.27437899999999998</c:v>
                </c:pt>
                <c:pt idx="11588">
                  <c:v>0.30157</c:v>
                </c:pt>
                <c:pt idx="11589">
                  <c:v>0.30774899999999999</c:v>
                </c:pt>
                <c:pt idx="11590">
                  <c:v>0.30033399999999999</c:v>
                </c:pt>
                <c:pt idx="11591">
                  <c:v>0.28426600000000002</c:v>
                </c:pt>
                <c:pt idx="11592">
                  <c:v>0.29415400000000003</c:v>
                </c:pt>
                <c:pt idx="11593">
                  <c:v>0.27314300000000002</c:v>
                </c:pt>
                <c:pt idx="11594">
                  <c:v>0.32876</c:v>
                </c:pt>
                <c:pt idx="11595">
                  <c:v>0.30898500000000001</c:v>
                </c:pt>
                <c:pt idx="11596">
                  <c:v>0.30157</c:v>
                </c:pt>
                <c:pt idx="11597">
                  <c:v>0.28797400000000001</c:v>
                </c:pt>
                <c:pt idx="11598">
                  <c:v>0.31640099999999999</c:v>
                </c:pt>
                <c:pt idx="11599">
                  <c:v>0.275615</c:v>
                </c:pt>
                <c:pt idx="11600">
                  <c:v>0.33123200000000003</c:v>
                </c:pt>
                <c:pt idx="11601">
                  <c:v>0.29909799999999997</c:v>
                </c:pt>
                <c:pt idx="11602">
                  <c:v>0.30157</c:v>
                </c:pt>
                <c:pt idx="11603">
                  <c:v>0.30651299999999998</c:v>
                </c:pt>
                <c:pt idx="11604">
                  <c:v>0.31145699999999998</c:v>
                </c:pt>
                <c:pt idx="11605">
                  <c:v>0.296626</c:v>
                </c:pt>
                <c:pt idx="11606">
                  <c:v>0.296626</c:v>
                </c:pt>
                <c:pt idx="11607">
                  <c:v>0.296626</c:v>
                </c:pt>
                <c:pt idx="11608">
                  <c:v>0.28797400000000001</c:v>
                </c:pt>
                <c:pt idx="11609">
                  <c:v>0.29044599999999998</c:v>
                </c:pt>
                <c:pt idx="11610">
                  <c:v>0.275615</c:v>
                </c:pt>
                <c:pt idx="11611">
                  <c:v>0.26943499999999998</c:v>
                </c:pt>
                <c:pt idx="11612">
                  <c:v>0.29291800000000001</c:v>
                </c:pt>
                <c:pt idx="11613">
                  <c:v>0.296626</c:v>
                </c:pt>
                <c:pt idx="11614">
                  <c:v>0.30527700000000002</c:v>
                </c:pt>
                <c:pt idx="11615">
                  <c:v>0.28797400000000001</c:v>
                </c:pt>
                <c:pt idx="11616">
                  <c:v>0.29538999999999999</c:v>
                </c:pt>
                <c:pt idx="11617">
                  <c:v>0.26819900000000002</c:v>
                </c:pt>
                <c:pt idx="11618">
                  <c:v>0.29538999999999999</c:v>
                </c:pt>
                <c:pt idx="11619">
                  <c:v>0.32010899999999998</c:v>
                </c:pt>
                <c:pt idx="11620">
                  <c:v>0.296626</c:v>
                </c:pt>
                <c:pt idx="11621">
                  <c:v>0.29538999999999999</c:v>
                </c:pt>
                <c:pt idx="11622">
                  <c:v>0.28426600000000002</c:v>
                </c:pt>
                <c:pt idx="11623">
                  <c:v>0.28921000000000002</c:v>
                </c:pt>
                <c:pt idx="11624">
                  <c:v>0.27190700000000001</c:v>
                </c:pt>
                <c:pt idx="11625">
                  <c:v>0.27437899999999998</c:v>
                </c:pt>
                <c:pt idx="11626">
                  <c:v>0.29415400000000003</c:v>
                </c:pt>
                <c:pt idx="11627">
                  <c:v>0.32010899999999998</c:v>
                </c:pt>
                <c:pt idx="11628">
                  <c:v>0.29415400000000003</c:v>
                </c:pt>
                <c:pt idx="11629">
                  <c:v>0.27314300000000002</c:v>
                </c:pt>
                <c:pt idx="11630">
                  <c:v>0.32752399999999998</c:v>
                </c:pt>
                <c:pt idx="11631">
                  <c:v>0.27808699999999997</c:v>
                </c:pt>
                <c:pt idx="11632">
                  <c:v>0.296626</c:v>
                </c:pt>
                <c:pt idx="11633">
                  <c:v>0.30033399999999999</c:v>
                </c:pt>
                <c:pt idx="11634">
                  <c:v>0.28673799999999999</c:v>
                </c:pt>
                <c:pt idx="11635">
                  <c:v>0.291682</c:v>
                </c:pt>
                <c:pt idx="11636">
                  <c:v>0.275615</c:v>
                </c:pt>
                <c:pt idx="11637">
                  <c:v>0.34853499999999998</c:v>
                </c:pt>
                <c:pt idx="11638">
                  <c:v>0.280559</c:v>
                </c:pt>
                <c:pt idx="11639">
                  <c:v>0.30774899999999999</c:v>
                </c:pt>
                <c:pt idx="11640">
                  <c:v>0.33123200000000003</c:v>
                </c:pt>
                <c:pt idx="11641">
                  <c:v>0.28797400000000001</c:v>
                </c:pt>
                <c:pt idx="11642">
                  <c:v>0.28303099999999998</c:v>
                </c:pt>
                <c:pt idx="11643">
                  <c:v>0.28673799999999999</c:v>
                </c:pt>
                <c:pt idx="11644">
                  <c:v>0.33617599999999997</c:v>
                </c:pt>
                <c:pt idx="11645">
                  <c:v>0.275615</c:v>
                </c:pt>
                <c:pt idx="11646">
                  <c:v>0.296626</c:v>
                </c:pt>
                <c:pt idx="11647">
                  <c:v>0.296626</c:v>
                </c:pt>
                <c:pt idx="11648">
                  <c:v>0.33246799999999999</c:v>
                </c:pt>
                <c:pt idx="11649">
                  <c:v>0.28797400000000001</c:v>
                </c:pt>
                <c:pt idx="11650">
                  <c:v>0.27437899999999998</c:v>
                </c:pt>
                <c:pt idx="11651">
                  <c:v>0.296626</c:v>
                </c:pt>
                <c:pt idx="11652">
                  <c:v>0.296626</c:v>
                </c:pt>
                <c:pt idx="11653">
                  <c:v>0.28303099999999998</c:v>
                </c:pt>
                <c:pt idx="11654">
                  <c:v>0.29786200000000002</c:v>
                </c:pt>
                <c:pt idx="11655">
                  <c:v>0.27808699999999997</c:v>
                </c:pt>
                <c:pt idx="11656">
                  <c:v>0.291682</c:v>
                </c:pt>
                <c:pt idx="11657">
                  <c:v>0.27190700000000001</c:v>
                </c:pt>
                <c:pt idx="11658">
                  <c:v>0.32752399999999998</c:v>
                </c:pt>
                <c:pt idx="11659">
                  <c:v>0.34359200000000001</c:v>
                </c:pt>
                <c:pt idx="11660">
                  <c:v>0.27808699999999997</c:v>
                </c:pt>
                <c:pt idx="11661">
                  <c:v>0.28426600000000002</c:v>
                </c:pt>
                <c:pt idx="11662">
                  <c:v>0.33494000000000002</c:v>
                </c:pt>
                <c:pt idx="11663">
                  <c:v>0.28673799999999999</c:v>
                </c:pt>
                <c:pt idx="11664">
                  <c:v>0.275615</c:v>
                </c:pt>
                <c:pt idx="11665">
                  <c:v>0.280559</c:v>
                </c:pt>
                <c:pt idx="11666">
                  <c:v>0.28303099999999998</c:v>
                </c:pt>
                <c:pt idx="11667">
                  <c:v>0.28303099999999998</c:v>
                </c:pt>
                <c:pt idx="11668">
                  <c:v>0.29538999999999999</c:v>
                </c:pt>
                <c:pt idx="11669">
                  <c:v>0.27314300000000002</c:v>
                </c:pt>
                <c:pt idx="11670">
                  <c:v>0.32628800000000002</c:v>
                </c:pt>
                <c:pt idx="11671">
                  <c:v>0.30898500000000001</c:v>
                </c:pt>
                <c:pt idx="11672">
                  <c:v>0.29909799999999997</c:v>
                </c:pt>
                <c:pt idx="11673">
                  <c:v>0.29291800000000001</c:v>
                </c:pt>
                <c:pt idx="11674">
                  <c:v>0.291682</c:v>
                </c:pt>
                <c:pt idx="11675">
                  <c:v>0.29415400000000003</c:v>
                </c:pt>
                <c:pt idx="11676">
                  <c:v>0.29291800000000001</c:v>
                </c:pt>
                <c:pt idx="11677">
                  <c:v>0.29415400000000003</c:v>
                </c:pt>
                <c:pt idx="11678">
                  <c:v>0.28303099999999998</c:v>
                </c:pt>
                <c:pt idx="11679">
                  <c:v>0.28426600000000002</c:v>
                </c:pt>
                <c:pt idx="11680">
                  <c:v>0.296626</c:v>
                </c:pt>
                <c:pt idx="11681">
                  <c:v>0.291682</c:v>
                </c:pt>
                <c:pt idx="11682">
                  <c:v>0.27685100000000001</c:v>
                </c:pt>
                <c:pt idx="11683">
                  <c:v>0.30033399999999999</c:v>
                </c:pt>
                <c:pt idx="11684">
                  <c:v>0.28303099999999998</c:v>
                </c:pt>
                <c:pt idx="11685">
                  <c:v>0.31887300000000002</c:v>
                </c:pt>
                <c:pt idx="11686">
                  <c:v>0.27808699999999997</c:v>
                </c:pt>
                <c:pt idx="11687">
                  <c:v>0.28426600000000002</c:v>
                </c:pt>
                <c:pt idx="11688">
                  <c:v>0.27685100000000001</c:v>
                </c:pt>
                <c:pt idx="11689">
                  <c:v>0.27685100000000001</c:v>
                </c:pt>
                <c:pt idx="11690">
                  <c:v>0.30774899999999999</c:v>
                </c:pt>
                <c:pt idx="11691">
                  <c:v>0.28550199999999998</c:v>
                </c:pt>
                <c:pt idx="11692">
                  <c:v>0.28426600000000002</c:v>
                </c:pt>
                <c:pt idx="11693">
                  <c:v>0.27314300000000002</c:v>
                </c:pt>
                <c:pt idx="11694">
                  <c:v>0.28426600000000002</c:v>
                </c:pt>
                <c:pt idx="11695">
                  <c:v>0.32999600000000001</c:v>
                </c:pt>
                <c:pt idx="11696">
                  <c:v>0.28426600000000002</c:v>
                </c:pt>
                <c:pt idx="11697">
                  <c:v>0.28426600000000002</c:v>
                </c:pt>
                <c:pt idx="11698">
                  <c:v>0.28179500000000002</c:v>
                </c:pt>
                <c:pt idx="11699">
                  <c:v>0.312693</c:v>
                </c:pt>
                <c:pt idx="11700">
                  <c:v>0.280559</c:v>
                </c:pt>
                <c:pt idx="11701">
                  <c:v>0.32752399999999998</c:v>
                </c:pt>
                <c:pt idx="11702">
                  <c:v>0.28426600000000002</c:v>
                </c:pt>
                <c:pt idx="11703">
                  <c:v>0.28550199999999998</c:v>
                </c:pt>
                <c:pt idx="11704">
                  <c:v>0.31516499999999997</c:v>
                </c:pt>
                <c:pt idx="11705">
                  <c:v>0.32999600000000001</c:v>
                </c:pt>
                <c:pt idx="11706">
                  <c:v>0.27314300000000002</c:v>
                </c:pt>
                <c:pt idx="11707">
                  <c:v>0.28426600000000002</c:v>
                </c:pt>
                <c:pt idx="11708">
                  <c:v>0.27685100000000001</c:v>
                </c:pt>
                <c:pt idx="11709">
                  <c:v>0.280559</c:v>
                </c:pt>
                <c:pt idx="11710">
                  <c:v>0.296626</c:v>
                </c:pt>
                <c:pt idx="11711">
                  <c:v>0.31640099999999999</c:v>
                </c:pt>
                <c:pt idx="11712">
                  <c:v>0.27808699999999997</c:v>
                </c:pt>
                <c:pt idx="11713">
                  <c:v>0.31887300000000002</c:v>
                </c:pt>
                <c:pt idx="11714">
                  <c:v>0.27685100000000001</c:v>
                </c:pt>
                <c:pt idx="11715">
                  <c:v>0.27932299999999999</c:v>
                </c:pt>
                <c:pt idx="11716">
                  <c:v>0.296626</c:v>
                </c:pt>
                <c:pt idx="11717">
                  <c:v>0.31516499999999997</c:v>
                </c:pt>
                <c:pt idx="11718">
                  <c:v>0.275615</c:v>
                </c:pt>
                <c:pt idx="11719">
                  <c:v>0.32010899999999998</c:v>
                </c:pt>
                <c:pt idx="11720">
                  <c:v>0.35965900000000001</c:v>
                </c:pt>
                <c:pt idx="11721">
                  <c:v>0.27685100000000001</c:v>
                </c:pt>
                <c:pt idx="11722">
                  <c:v>0.30033399999999999</c:v>
                </c:pt>
                <c:pt idx="11723">
                  <c:v>0.27685100000000001</c:v>
                </c:pt>
                <c:pt idx="11724">
                  <c:v>0.29291800000000001</c:v>
                </c:pt>
                <c:pt idx="11725">
                  <c:v>0.27437899999999998</c:v>
                </c:pt>
                <c:pt idx="11726">
                  <c:v>0.35595100000000002</c:v>
                </c:pt>
                <c:pt idx="11727">
                  <c:v>0.33741199999999999</c:v>
                </c:pt>
                <c:pt idx="11728">
                  <c:v>0.28673799999999999</c:v>
                </c:pt>
                <c:pt idx="11729">
                  <c:v>0.29044599999999998</c:v>
                </c:pt>
                <c:pt idx="11730">
                  <c:v>0.333704</c:v>
                </c:pt>
                <c:pt idx="11731">
                  <c:v>0.296626</c:v>
                </c:pt>
                <c:pt idx="11732">
                  <c:v>0.28426600000000002</c:v>
                </c:pt>
                <c:pt idx="11733">
                  <c:v>0.32134499999999999</c:v>
                </c:pt>
                <c:pt idx="11734">
                  <c:v>0.28797400000000001</c:v>
                </c:pt>
                <c:pt idx="11735">
                  <c:v>0.29291800000000001</c:v>
                </c:pt>
                <c:pt idx="11736">
                  <c:v>0.31887300000000002</c:v>
                </c:pt>
                <c:pt idx="11737">
                  <c:v>0.33123200000000003</c:v>
                </c:pt>
                <c:pt idx="11738">
                  <c:v>0.29044599999999998</c:v>
                </c:pt>
                <c:pt idx="11739">
                  <c:v>0.28797400000000001</c:v>
                </c:pt>
                <c:pt idx="11740">
                  <c:v>0.31887300000000002</c:v>
                </c:pt>
                <c:pt idx="11741">
                  <c:v>0.28921000000000002</c:v>
                </c:pt>
                <c:pt idx="11742">
                  <c:v>0.28673799999999999</c:v>
                </c:pt>
                <c:pt idx="11743">
                  <c:v>0.29044599999999998</c:v>
                </c:pt>
                <c:pt idx="11744">
                  <c:v>0.27314300000000002</c:v>
                </c:pt>
                <c:pt idx="11745">
                  <c:v>0.33246799999999999</c:v>
                </c:pt>
                <c:pt idx="11746">
                  <c:v>0.29291800000000001</c:v>
                </c:pt>
                <c:pt idx="11747">
                  <c:v>0.28426600000000002</c:v>
                </c:pt>
                <c:pt idx="11748">
                  <c:v>0.27685100000000001</c:v>
                </c:pt>
                <c:pt idx="11749">
                  <c:v>0.27932299999999999</c:v>
                </c:pt>
                <c:pt idx="11750">
                  <c:v>0.296626</c:v>
                </c:pt>
                <c:pt idx="11751">
                  <c:v>0.29291800000000001</c:v>
                </c:pt>
                <c:pt idx="11752">
                  <c:v>0.30898500000000001</c:v>
                </c:pt>
                <c:pt idx="11753">
                  <c:v>0.33123200000000003</c:v>
                </c:pt>
                <c:pt idx="11754">
                  <c:v>0.28921000000000002</c:v>
                </c:pt>
                <c:pt idx="11755">
                  <c:v>0.29415400000000003</c:v>
                </c:pt>
                <c:pt idx="11756">
                  <c:v>0.29909799999999997</c:v>
                </c:pt>
                <c:pt idx="11757">
                  <c:v>0.34359200000000001</c:v>
                </c:pt>
                <c:pt idx="11758">
                  <c:v>0.27932299999999999</c:v>
                </c:pt>
                <c:pt idx="11759">
                  <c:v>0.280559</c:v>
                </c:pt>
                <c:pt idx="11760">
                  <c:v>0.32258100000000001</c:v>
                </c:pt>
                <c:pt idx="11761">
                  <c:v>0.28921000000000002</c:v>
                </c:pt>
                <c:pt idx="11762">
                  <c:v>0.291682</c:v>
                </c:pt>
                <c:pt idx="11763">
                  <c:v>0.296626</c:v>
                </c:pt>
                <c:pt idx="11764">
                  <c:v>0.27932299999999999</c:v>
                </c:pt>
                <c:pt idx="11765">
                  <c:v>0.28673799999999999</c:v>
                </c:pt>
                <c:pt idx="11766">
                  <c:v>0.30404199999999998</c:v>
                </c:pt>
                <c:pt idx="11767">
                  <c:v>0.32258100000000001</c:v>
                </c:pt>
                <c:pt idx="11768">
                  <c:v>0.275615</c:v>
                </c:pt>
                <c:pt idx="11769">
                  <c:v>0.28426600000000002</c:v>
                </c:pt>
                <c:pt idx="11770">
                  <c:v>0.27437899999999998</c:v>
                </c:pt>
                <c:pt idx="11771">
                  <c:v>0.27808699999999997</c:v>
                </c:pt>
                <c:pt idx="11772">
                  <c:v>0.28797400000000001</c:v>
                </c:pt>
                <c:pt idx="11773">
                  <c:v>0.333704</c:v>
                </c:pt>
                <c:pt idx="11774">
                  <c:v>0.26943499999999998</c:v>
                </c:pt>
                <c:pt idx="11775">
                  <c:v>0.33617599999999997</c:v>
                </c:pt>
                <c:pt idx="11776">
                  <c:v>0.27437899999999998</c:v>
                </c:pt>
                <c:pt idx="11777">
                  <c:v>0.27932299999999999</c:v>
                </c:pt>
                <c:pt idx="11778">
                  <c:v>0.28179500000000002</c:v>
                </c:pt>
                <c:pt idx="11779">
                  <c:v>0.30898500000000001</c:v>
                </c:pt>
                <c:pt idx="11780">
                  <c:v>0.29786200000000002</c:v>
                </c:pt>
                <c:pt idx="11781">
                  <c:v>0.27685100000000001</c:v>
                </c:pt>
                <c:pt idx="11782">
                  <c:v>0.33617599999999997</c:v>
                </c:pt>
                <c:pt idx="11783">
                  <c:v>0.30033399999999999</c:v>
                </c:pt>
                <c:pt idx="11784">
                  <c:v>0.32010899999999998</c:v>
                </c:pt>
                <c:pt idx="11785">
                  <c:v>0.296626</c:v>
                </c:pt>
                <c:pt idx="11786">
                  <c:v>0.30651299999999998</c:v>
                </c:pt>
                <c:pt idx="11787">
                  <c:v>0.27437899999999998</c:v>
                </c:pt>
                <c:pt idx="11788">
                  <c:v>0.280559</c:v>
                </c:pt>
                <c:pt idx="11789">
                  <c:v>0.29415400000000003</c:v>
                </c:pt>
                <c:pt idx="11790">
                  <c:v>0.28673799999999999</c:v>
                </c:pt>
                <c:pt idx="11791">
                  <c:v>0.280559</c:v>
                </c:pt>
                <c:pt idx="11792">
                  <c:v>0.291682</c:v>
                </c:pt>
                <c:pt idx="11793">
                  <c:v>0.31516499999999997</c:v>
                </c:pt>
                <c:pt idx="11794">
                  <c:v>0.275615</c:v>
                </c:pt>
                <c:pt idx="11795">
                  <c:v>0.27685100000000001</c:v>
                </c:pt>
                <c:pt idx="11796">
                  <c:v>0.317637</c:v>
                </c:pt>
                <c:pt idx="11797">
                  <c:v>0.31640099999999999</c:v>
                </c:pt>
                <c:pt idx="11798">
                  <c:v>0.30157</c:v>
                </c:pt>
                <c:pt idx="11799">
                  <c:v>0.296626</c:v>
                </c:pt>
                <c:pt idx="11800">
                  <c:v>0.35100700000000001</c:v>
                </c:pt>
                <c:pt idx="11801">
                  <c:v>0.27314300000000002</c:v>
                </c:pt>
                <c:pt idx="11802">
                  <c:v>0.30033399999999999</c:v>
                </c:pt>
                <c:pt idx="11803">
                  <c:v>0.33123200000000003</c:v>
                </c:pt>
                <c:pt idx="11804">
                  <c:v>0.32752399999999998</c:v>
                </c:pt>
                <c:pt idx="11805">
                  <c:v>0.28673799999999999</c:v>
                </c:pt>
                <c:pt idx="11806">
                  <c:v>0.29415400000000003</c:v>
                </c:pt>
                <c:pt idx="11807">
                  <c:v>0.27314300000000002</c:v>
                </c:pt>
                <c:pt idx="11808">
                  <c:v>0.29415400000000003</c:v>
                </c:pt>
                <c:pt idx="11809">
                  <c:v>0.28797400000000001</c:v>
                </c:pt>
                <c:pt idx="11810">
                  <c:v>0.312693</c:v>
                </c:pt>
                <c:pt idx="11811">
                  <c:v>0.30404199999999998</c:v>
                </c:pt>
                <c:pt idx="11812">
                  <c:v>0.29291800000000001</c:v>
                </c:pt>
                <c:pt idx="11813">
                  <c:v>0.29291800000000001</c:v>
                </c:pt>
                <c:pt idx="11814">
                  <c:v>0.28550199999999998</c:v>
                </c:pt>
                <c:pt idx="11815">
                  <c:v>0.349771</c:v>
                </c:pt>
                <c:pt idx="11816">
                  <c:v>0.28673799999999999</c:v>
                </c:pt>
                <c:pt idx="11817">
                  <c:v>0.29291800000000001</c:v>
                </c:pt>
                <c:pt idx="11818">
                  <c:v>0.28673799999999999</c:v>
                </c:pt>
                <c:pt idx="11819">
                  <c:v>0.317637</c:v>
                </c:pt>
                <c:pt idx="11820">
                  <c:v>0.296626</c:v>
                </c:pt>
                <c:pt idx="11821">
                  <c:v>0.296626</c:v>
                </c:pt>
                <c:pt idx="11822">
                  <c:v>0.27808699999999997</c:v>
                </c:pt>
                <c:pt idx="11823">
                  <c:v>0.28426600000000002</c:v>
                </c:pt>
                <c:pt idx="11824">
                  <c:v>0.30404199999999998</c:v>
                </c:pt>
                <c:pt idx="11825">
                  <c:v>0.28303099999999998</c:v>
                </c:pt>
                <c:pt idx="11826">
                  <c:v>0.32258100000000001</c:v>
                </c:pt>
                <c:pt idx="11827">
                  <c:v>0.291682</c:v>
                </c:pt>
                <c:pt idx="11828">
                  <c:v>0.296626</c:v>
                </c:pt>
                <c:pt idx="11829">
                  <c:v>0.29291800000000001</c:v>
                </c:pt>
                <c:pt idx="11830">
                  <c:v>0.27685100000000001</c:v>
                </c:pt>
                <c:pt idx="11831">
                  <c:v>0.28303099999999998</c:v>
                </c:pt>
                <c:pt idx="11832">
                  <c:v>0.28797400000000001</c:v>
                </c:pt>
                <c:pt idx="11833">
                  <c:v>0.32010899999999998</c:v>
                </c:pt>
                <c:pt idx="11834">
                  <c:v>0.291682</c:v>
                </c:pt>
                <c:pt idx="11835">
                  <c:v>0.280559</c:v>
                </c:pt>
                <c:pt idx="11836">
                  <c:v>0.33123200000000003</c:v>
                </c:pt>
                <c:pt idx="11837">
                  <c:v>0.32876</c:v>
                </c:pt>
                <c:pt idx="11838">
                  <c:v>0.29291800000000001</c:v>
                </c:pt>
                <c:pt idx="11839">
                  <c:v>0.296626</c:v>
                </c:pt>
                <c:pt idx="11840">
                  <c:v>0.275615</c:v>
                </c:pt>
                <c:pt idx="11841">
                  <c:v>0.28797400000000001</c:v>
                </c:pt>
                <c:pt idx="11842">
                  <c:v>0.30527700000000002</c:v>
                </c:pt>
                <c:pt idx="11843">
                  <c:v>0.27437899999999998</c:v>
                </c:pt>
                <c:pt idx="11844">
                  <c:v>0.28797400000000001</c:v>
                </c:pt>
                <c:pt idx="11845">
                  <c:v>0.28303099999999998</c:v>
                </c:pt>
                <c:pt idx="11846">
                  <c:v>0.28797400000000001</c:v>
                </c:pt>
                <c:pt idx="11847">
                  <c:v>0.275615</c:v>
                </c:pt>
                <c:pt idx="11848">
                  <c:v>0.30651299999999998</c:v>
                </c:pt>
                <c:pt idx="11849">
                  <c:v>0.312693</c:v>
                </c:pt>
                <c:pt idx="11850">
                  <c:v>0.29415400000000003</c:v>
                </c:pt>
                <c:pt idx="11851">
                  <c:v>0.29786200000000002</c:v>
                </c:pt>
                <c:pt idx="11852">
                  <c:v>0.29538999999999999</c:v>
                </c:pt>
                <c:pt idx="11853">
                  <c:v>0.29291800000000001</c:v>
                </c:pt>
                <c:pt idx="11854">
                  <c:v>0.27808699999999997</c:v>
                </c:pt>
                <c:pt idx="11855">
                  <c:v>0.32505200000000001</c:v>
                </c:pt>
                <c:pt idx="11856">
                  <c:v>0.29786200000000002</c:v>
                </c:pt>
                <c:pt idx="11857">
                  <c:v>0.28426600000000002</c:v>
                </c:pt>
                <c:pt idx="11858">
                  <c:v>0.28797400000000001</c:v>
                </c:pt>
                <c:pt idx="11859">
                  <c:v>0.280559</c:v>
                </c:pt>
                <c:pt idx="11860">
                  <c:v>0.291682</c:v>
                </c:pt>
                <c:pt idx="11861">
                  <c:v>0.296626</c:v>
                </c:pt>
                <c:pt idx="11862">
                  <c:v>0.27314300000000002</c:v>
                </c:pt>
                <c:pt idx="11863">
                  <c:v>0.280559</c:v>
                </c:pt>
                <c:pt idx="11864">
                  <c:v>0.30527700000000002</c:v>
                </c:pt>
                <c:pt idx="11865">
                  <c:v>0.31392900000000001</c:v>
                </c:pt>
                <c:pt idx="11866">
                  <c:v>0.28426600000000002</c:v>
                </c:pt>
                <c:pt idx="11867">
                  <c:v>0.29291800000000001</c:v>
                </c:pt>
                <c:pt idx="11868">
                  <c:v>0.27808699999999997</c:v>
                </c:pt>
                <c:pt idx="11869">
                  <c:v>0.33123200000000003</c:v>
                </c:pt>
                <c:pt idx="11870">
                  <c:v>0.28673799999999999</c:v>
                </c:pt>
                <c:pt idx="11871">
                  <c:v>0.27932299999999999</c:v>
                </c:pt>
                <c:pt idx="11872">
                  <c:v>0.29291800000000001</c:v>
                </c:pt>
                <c:pt idx="11873">
                  <c:v>0.31640099999999999</c:v>
                </c:pt>
                <c:pt idx="11874">
                  <c:v>0.29044599999999998</c:v>
                </c:pt>
                <c:pt idx="11875">
                  <c:v>0.29291800000000001</c:v>
                </c:pt>
                <c:pt idx="11876">
                  <c:v>0.275615</c:v>
                </c:pt>
                <c:pt idx="11877">
                  <c:v>0.27685100000000001</c:v>
                </c:pt>
                <c:pt idx="11878">
                  <c:v>0.31516499999999997</c:v>
                </c:pt>
                <c:pt idx="11879">
                  <c:v>0.31640099999999999</c:v>
                </c:pt>
                <c:pt idx="11880">
                  <c:v>0.29044599999999998</c:v>
                </c:pt>
                <c:pt idx="11881">
                  <c:v>0.27437899999999998</c:v>
                </c:pt>
                <c:pt idx="11882">
                  <c:v>0.34235599999999999</c:v>
                </c:pt>
                <c:pt idx="11883">
                  <c:v>0.29909799999999997</c:v>
                </c:pt>
                <c:pt idx="11884">
                  <c:v>0.30404199999999998</c:v>
                </c:pt>
                <c:pt idx="11885">
                  <c:v>0.30527700000000002</c:v>
                </c:pt>
                <c:pt idx="11886">
                  <c:v>0.31640099999999999</c:v>
                </c:pt>
                <c:pt idx="11887">
                  <c:v>0.29291800000000001</c:v>
                </c:pt>
                <c:pt idx="11888">
                  <c:v>0.338648</c:v>
                </c:pt>
                <c:pt idx="11889">
                  <c:v>0.32628800000000002</c:v>
                </c:pt>
                <c:pt idx="11890">
                  <c:v>0.28797400000000001</c:v>
                </c:pt>
                <c:pt idx="11891">
                  <c:v>0.29044599999999998</c:v>
                </c:pt>
                <c:pt idx="11892">
                  <c:v>0.30033399999999999</c:v>
                </c:pt>
                <c:pt idx="11893">
                  <c:v>0.28797400000000001</c:v>
                </c:pt>
                <c:pt idx="11894">
                  <c:v>0.28426600000000002</c:v>
                </c:pt>
                <c:pt idx="11895">
                  <c:v>0.29044599999999998</c:v>
                </c:pt>
                <c:pt idx="11896">
                  <c:v>0.27314300000000002</c:v>
                </c:pt>
                <c:pt idx="11897">
                  <c:v>0.280559</c:v>
                </c:pt>
                <c:pt idx="11898">
                  <c:v>0.28550199999999998</c:v>
                </c:pt>
                <c:pt idx="11899">
                  <c:v>0.31145699999999998</c:v>
                </c:pt>
                <c:pt idx="11900">
                  <c:v>0.32505200000000001</c:v>
                </c:pt>
                <c:pt idx="11901">
                  <c:v>0.29291800000000001</c:v>
                </c:pt>
                <c:pt idx="11902">
                  <c:v>0.280559</c:v>
                </c:pt>
                <c:pt idx="11903">
                  <c:v>0.33123200000000003</c:v>
                </c:pt>
                <c:pt idx="11904">
                  <c:v>0.28426600000000002</c:v>
                </c:pt>
                <c:pt idx="11905">
                  <c:v>0.291682</c:v>
                </c:pt>
                <c:pt idx="11906">
                  <c:v>0.30280600000000002</c:v>
                </c:pt>
                <c:pt idx="11907">
                  <c:v>0.291682</c:v>
                </c:pt>
                <c:pt idx="11908">
                  <c:v>0.28921000000000002</c:v>
                </c:pt>
                <c:pt idx="11909">
                  <c:v>0.29786200000000002</c:v>
                </c:pt>
                <c:pt idx="11910">
                  <c:v>0.280559</c:v>
                </c:pt>
                <c:pt idx="11911">
                  <c:v>0.28179500000000002</c:v>
                </c:pt>
                <c:pt idx="11912">
                  <c:v>0.317637</c:v>
                </c:pt>
                <c:pt idx="11913">
                  <c:v>0.28426600000000002</c:v>
                </c:pt>
                <c:pt idx="11914">
                  <c:v>0.275615</c:v>
                </c:pt>
                <c:pt idx="11915">
                  <c:v>0.296626</c:v>
                </c:pt>
                <c:pt idx="11916">
                  <c:v>0.29291800000000001</c:v>
                </c:pt>
                <c:pt idx="11917">
                  <c:v>0.275615</c:v>
                </c:pt>
                <c:pt idx="11918">
                  <c:v>0.31022100000000002</c:v>
                </c:pt>
                <c:pt idx="11919">
                  <c:v>0.280559</c:v>
                </c:pt>
                <c:pt idx="11920">
                  <c:v>0.29415400000000003</c:v>
                </c:pt>
                <c:pt idx="11921">
                  <c:v>0.27314300000000002</c:v>
                </c:pt>
                <c:pt idx="11922">
                  <c:v>0.33617599999999997</c:v>
                </c:pt>
                <c:pt idx="11923">
                  <c:v>0.32628800000000002</c:v>
                </c:pt>
                <c:pt idx="11924">
                  <c:v>0.29291800000000001</c:v>
                </c:pt>
                <c:pt idx="11925">
                  <c:v>0.29291800000000001</c:v>
                </c:pt>
                <c:pt idx="11926">
                  <c:v>0.29044599999999998</c:v>
                </c:pt>
                <c:pt idx="11927">
                  <c:v>0.29909799999999997</c:v>
                </c:pt>
                <c:pt idx="11928">
                  <c:v>0.28550199999999998</c:v>
                </c:pt>
                <c:pt idx="11929">
                  <c:v>0.27808699999999997</c:v>
                </c:pt>
                <c:pt idx="11930">
                  <c:v>0.28921000000000002</c:v>
                </c:pt>
                <c:pt idx="11931">
                  <c:v>0.296626</c:v>
                </c:pt>
                <c:pt idx="11932">
                  <c:v>0.28303099999999998</c:v>
                </c:pt>
                <c:pt idx="11933">
                  <c:v>0.33246799999999999</c:v>
                </c:pt>
                <c:pt idx="11934">
                  <c:v>0.29415400000000003</c:v>
                </c:pt>
                <c:pt idx="11935">
                  <c:v>0.296626</c:v>
                </c:pt>
                <c:pt idx="11936">
                  <c:v>0.30404199999999998</c:v>
                </c:pt>
                <c:pt idx="11937">
                  <c:v>0.28426600000000002</c:v>
                </c:pt>
                <c:pt idx="11938">
                  <c:v>0.28797400000000001</c:v>
                </c:pt>
                <c:pt idx="11939">
                  <c:v>0.32258100000000001</c:v>
                </c:pt>
                <c:pt idx="11940">
                  <c:v>0.30280600000000002</c:v>
                </c:pt>
                <c:pt idx="11941">
                  <c:v>0.275615</c:v>
                </c:pt>
                <c:pt idx="11942">
                  <c:v>0.29538999999999999</c:v>
                </c:pt>
                <c:pt idx="11943">
                  <c:v>0.31145699999999998</c:v>
                </c:pt>
                <c:pt idx="11944">
                  <c:v>0.31887300000000002</c:v>
                </c:pt>
                <c:pt idx="11945">
                  <c:v>0.29538999999999999</c:v>
                </c:pt>
                <c:pt idx="11946">
                  <c:v>0.280559</c:v>
                </c:pt>
                <c:pt idx="11947">
                  <c:v>0.32010899999999998</c:v>
                </c:pt>
                <c:pt idx="11948">
                  <c:v>0.28426600000000002</c:v>
                </c:pt>
                <c:pt idx="11949">
                  <c:v>0.28303099999999998</c:v>
                </c:pt>
                <c:pt idx="11950">
                  <c:v>0.32381700000000002</c:v>
                </c:pt>
                <c:pt idx="11951">
                  <c:v>0.32381700000000002</c:v>
                </c:pt>
                <c:pt idx="11952">
                  <c:v>0.29044599999999998</c:v>
                </c:pt>
                <c:pt idx="11953">
                  <c:v>0.28797400000000001</c:v>
                </c:pt>
                <c:pt idx="11954">
                  <c:v>0.32876</c:v>
                </c:pt>
                <c:pt idx="11955">
                  <c:v>0.33617599999999997</c:v>
                </c:pt>
                <c:pt idx="11956">
                  <c:v>0.28550199999999998</c:v>
                </c:pt>
                <c:pt idx="11957">
                  <c:v>0.29538999999999999</c:v>
                </c:pt>
                <c:pt idx="11958">
                  <c:v>0.28797400000000001</c:v>
                </c:pt>
                <c:pt idx="11959">
                  <c:v>0.296626</c:v>
                </c:pt>
                <c:pt idx="11960">
                  <c:v>0.33617599999999997</c:v>
                </c:pt>
                <c:pt idx="11961">
                  <c:v>0.32999600000000001</c:v>
                </c:pt>
                <c:pt idx="11962">
                  <c:v>0.27685100000000001</c:v>
                </c:pt>
                <c:pt idx="11963">
                  <c:v>0.296626</c:v>
                </c:pt>
                <c:pt idx="11964">
                  <c:v>0.28797400000000001</c:v>
                </c:pt>
                <c:pt idx="11965">
                  <c:v>0.291682</c:v>
                </c:pt>
                <c:pt idx="11966">
                  <c:v>0.28303099999999998</c:v>
                </c:pt>
                <c:pt idx="11967">
                  <c:v>0.32628800000000002</c:v>
                </c:pt>
                <c:pt idx="11968">
                  <c:v>0.280559</c:v>
                </c:pt>
                <c:pt idx="11969">
                  <c:v>0.28797400000000001</c:v>
                </c:pt>
                <c:pt idx="11970">
                  <c:v>0.28673799999999999</c:v>
                </c:pt>
                <c:pt idx="11971">
                  <c:v>0.32752399999999998</c:v>
                </c:pt>
                <c:pt idx="11972">
                  <c:v>0.296626</c:v>
                </c:pt>
                <c:pt idx="11973">
                  <c:v>0.29538999999999999</c:v>
                </c:pt>
                <c:pt idx="11974">
                  <c:v>0.27685100000000001</c:v>
                </c:pt>
                <c:pt idx="11975">
                  <c:v>0.280559</c:v>
                </c:pt>
                <c:pt idx="11976">
                  <c:v>0.30404199999999998</c:v>
                </c:pt>
                <c:pt idx="11977">
                  <c:v>0.32010899999999998</c:v>
                </c:pt>
                <c:pt idx="11978">
                  <c:v>0.29291800000000001</c:v>
                </c:pt>
                <c:pt idx="11979">
                  <c:v>0.27437899999999998</c:v>
                </c:pt>
                <c:pt idx="11980">
                  <c:v>0.33617599999999997</c:v>
                </c:pt>
                <c:pt idx="11981">
                  <c:v>0.296626</c:v>
                </c:pt>
                <c:pt idx="11982">
                  <c:v>0.28921000000000002</c:v>
                </c:pt>
                <c:pt idx="11983">
                  <c:v>0.27932299999999999</c:v>
                </c:pt>
                <c:pt idx="11984">
                  <c:v>0.29786200000000002</c:v>
                </c:pt>
                <c:pt idx="11985">
                  <c:v>0.29044599999999998</c:v>
                </c:pt>
                <c:pt idx="11986">
                  <c:v>0.32752399999999998</c:v>
                </c:pt>
                <c:pt idx="11987">
                  <c:v>0.33123200000000003</c:v>
                </c:pt>
                <c:pt idx="11988">
                  <c:v>0.28921000000000002</c:v>
                </c:pt>
                <c:pt idx="11989">
                  <c:v>0.29415400000000003</c:v>
                </c:pt>
                <c:pt idx="11990">
                  <c:v>0.32876</c:v>
                </c:pt>
                <c:pt idx="11991">
                  <c:v>0.30033399999999999</c:v>
                </c:pt>
                <c:pt idx="11992">
                  <c:v>0.29538999999999999</c:v>
                </c:pt>
                <c:pt idx="11993">
                  <c:v>0.29415400000000003</c:v>
                </c:pt>
                <c:pt idx="11994">
                  <c:v>0.280559</c:v>
                </c:pt>
                <c:pt idx="11995">
                  <c:v>0.28673799999999999</c:v>
                </c:pt>
                <c:pt idx="11996">
                  <c:v>0.29415400000000003</c:v>
                </c:pt>
                <c:pt idx="11997">
                  <c:v>0.32752399999999998</c:v>
                </c:pt>
                <c:pt idx="11998">
                  <c:v>0.27437899999999998</c:v>
                </c:pt>
                <c:pt idx="11999">
                  <c:v>0.28303099999999998</c:v>
                </c:pt>
                <c:pt idx="12000">
                  <c:v>0.312693</c:v>
                </c:pt>
                <c:pt idx="12001">
                  <c:v>0.32258100000000001</c:v>
                </c:pt>
                <c:pt idx="12002">
                  <c:v>0.29044599999999998</c:v>
                </c:pt>
                <c:pt idx="12003">
                  <c:v>0.296626</c:v>
                </c:pt>
                <c:pt idx="12004">
                  <c:v>0.32752399999999998</c:v>
                </c:pt>
                <c:pt idx="12005">
                  <c:v>0.32752399999999998</c:v>
                </c:pt>
                <c:pt idx="12006">
                  <c:v>0.34111999999999998</c:v>
                </c:pt>
                <c:pt idx="12007">
                  <c:v>0.28303099999999998</c:v>
                </c:pt>
                <c:pt idx="12008">
                  <c:v>0.31392900000000001</c:v>
                </c:pt>
                <c:pt idx="12009">
                  <c:v>0.30157</c:v>
                </c:pt>
                <c:pt idx="12010">
                  <c:v>0.28426600000000002</c:v>
                </c:pt>
                <c:pt idx="12011">
                  <c:v>0.29044599999999998</c:v>
                </c:pt>
                <c:pt idx="12012">
                  <c:v>0.29909799999999997</c:v>
                </c:pt>
                <c:pt idx="12013">
                  <c:v>0.28797400000000001</c:v>
                </c:pt>
                <c:pt idx="12014">
                  <c:v>0.296626</c:v>
                </c:pt>
                <c:pt idx="12015">
                  <c:v>0.27685100000000001</c:v>
                </c:pt>
                <c:pt idx="12016">
                  <c:v>0.28797400000000001</c:v>
                </c:pt>
                <c:pt idx="12017">
                  <c:v>0.29909799999999997</c:v>
                </c:pt>
                <c:pt idx="12018">
                  <c:v>0.32134499999999999</c:v>
                </c:pt>
                <c:pt idx="12019">
                  <c:v>0.28921000000000002</c:v>
                </c:pt>
                <c:pt idx="12020">
                  <c:v>0.28797400000000001</c:v>
                </c:pt>
                <c:pt idx="12021">
                  <c:v>0.29044599999999998</c:v>
                </c:pt>
                <c:pt idx="12022">
                  <c:v>0.31887300000000002</c:v>
                </c:pt>
                <c:pt idx="12023">
                  <c:v>0.30774899999999999</c:v>
                </c:pt>
                <c:pt idx="12024">
                  <c:v>0.317637</c:v>
                </c:pt>
                <c:pt idx="12025">
                  <c:v>0.317637</c:v>
                </c:pt>
                <c:pt idx="12026">
                  <c:v>0.29291800000000001</c:v>
                </c:pt>
                <c:pt idx="12027">
                  <c:v>0.30404199999999998</c:v>
                </c:pt>
                <c:pt idx="12028">
                  <c:v>0.27932299999999999</c:v>
                </c:pt>
                <c:pt idx="12029">
                  <c:v>0.296626</c:v>
                </c:pt>
                <c:pt idx="12030">
                  <c:v>0.32010899999999998</c:v>
                </c:pt>
                <c:pt idx="12031">
                  <c:v>0.29044599999999998</c:v>
                </c:pt>
                <c:pt idx="12032">
                  <c:v>0.28673799999999999</c:v>
                </c:pt>
                <c:pt idx="12033">
                  <c:v>0.30280600000000002</c:v>
                </c:pt>
                <c:pt idx="12034">
                  <c:v>0.32752399999999998</c:v>
                </c:pt>
                <c:pt idx="12035">
                  <c:v>0.28426600000000002</c:v>
                </c:pt>
                <c:pt idx="12036">
                  <c:v>0.30651299999999998</c:v>
                </c:pt>
                <c:pt idx="12037">
                  <c:v>0.31640099999999999</c:v>
                </c:pt>
                <c:pt idx="12038">
                  <c:v>0.31022100000000002</c:v>
                </c:pt>
                <c:pt idx="12039">
                  <c:v>0.333704</c:v>
                </c:pt>
                <c:pt idx="12040">
                  <c:v>0.29291800000000001</c:v>
                </c:pt>
                <c:pt idx="12041">
                  <c:v>0.29538999999999999</c:v>
                </c:pt>
                <c:pt idx="12042">
                  <c:v>0.33494000000000002</c:v>
                </c:pt>
                <c:pt idx="12043">
                  <c:v>0.29538999999999999</c:v>
                </c:pt>
                <c:pt idx="12044">
                  <c:v>0.275615</c:v>
                </c:pt>
                <c:pt idx="12045">
                  <c:v>0.291682</c:v>
                </c:pt>
                <c:pt idx="12046">
                  <c:v>0.32381700000000002</c:v>
                </c:pt>
                <c:pt idx="12047">
                  <c:v>0.34729900000000002</c:v>
                </c:pt>
                <c:pt idx="12048">
                  <c:v>0.312693</c:v>
                </c:pt>
                <c:pt idx="12049">
                  <c:v>0.28426600000000002</c:v>
                </c:pt>
                <c:pt idx="12050">
                  <c:v>0.32010899999999998</c:v>
                </c:pt>
                <c:pt idx="12051">
                  <c:v>0.27932299999999999</c:v>
                </c:pt>
                <c:pt idx="12052">
                  <c:v>0.333704</c:v>
                </c:pt>
                <c:pt idx="12053">
                  <c:v>0.27685100000000001</c:v>
                </c:pt>
                <c:pt idx="12054">
                  <c:v>0.27932299999999999</c:v>
                </c:pt>
                <c:pt idx="12055">
                  <c:v>0.29415400000000003</c:v>
                </c:pt>
                <c:pt idx="12056">
                  <c:v>0.312693</c:v>
                </c:pt>
                <c:pt idx="12057">
                  <c:v>0.28303099999999998</c:v>
                </c:pt>
                <c:pt idx="12058">
                  <c:v>0.29044599999999998</c:v>
                </c:pt>
                <c:pt idx="12059">
                  <c:v>0.296626</c:v>
                </c:pt>
                <c:pt idx="12060">
                  <c:v>0.32134499999999999</c:v>
                </c:pt>
                <c:pt idx="12061">
                  <c:v>0.32628800000000002</c:v>
                </c:pt>
                <c:pt idx="12062">
                  <c:v>0.30033399999999999</c:v>
                </c:pt>
                <c:pt idx="12063">
                  <c:v>0.27932299999999999</c:v>
                </c:pt>
                <c:pt idx="12064">
                  <c:v>0.30404199999999998</c:v>
                </c:pt>
                <c:pt idx="12065">
                  <c:v>0.30404199999999998</c:v>
                </c:pt>
                <c:pt idx="12066">
                  <c:v>0.28303099999999998</c:v>
                </c:pt>
                <c:pt idx="12067">
                  <c:v>0.28426600000000002</c:v>
                </c:pt>
                <c:pt idx="12068">
                  <c:v>0.31392900000000001</c:v>
                </c:pt>
                <c:pt idx="12069">
                  <c:v>0.30774899999999999</c:v>
                </c:pt>
                <c:pt idx="12070">
                  <c:v>0.30404199999999998</c:v>
                </c:pt>
                <c:pt idx="12071">
                  <c:v>0.28673799999999999</c:v>
                </c:pt>
                <c:pt idx="12072">
                  <c:v>0.30404199999999998</c:v>
                </c:pt>
                <c:pt idx="12073">
                  <c:v>0.28426600000000002</c:v>
                </c:pt>
                <c:pt idx="12074">
                  <c:v>0.28179500000000002</c:v>
                </c:pt>
                <c:pt idx="12075">
                  <c:v>0.29415400000000003</c:v>
                </c:pt>
                <c:pt idx="12076">
                  <c:v>0.30033399999999999</c:v>
                </c:pt>
                <c:pt idx="12077">
                  <c:v>0.30157</c:v>
                </c:pt>
                <c:pt idx="12078">
                  <c:v>0.27932299999999999</c:v>
                </c:pt>
                <c:pt idx="12079">
                  <c:v>0.28303099999999998</c:v>
                </c:pt>
                <c:pt idx="12080">
                  <c:v>0.280559</c:v>
                </c:pt>
                <c:pt idx="12081">
                  <c:v>0.28426600000000002</c:v>
                </c:pt>
                <c:pt idx="12082">
                  <c:v>0.275615</c:v>
                </c:pt>
                <c:pt idx="12083">
                  <c:v>0.29415400000000003</c:v>
                </c:pt>
                <c:pt idx="12084">
                  <c:v>0.32505200000000001</c:v>
                </c:pt>
                <c:pt idx="12085">
                  <c:v>0.33123200000000003</c:v>
                </c:pt>
                <c:pt idx="12086">
                  <c:v>0.28921000000000002</c:v>
                </c:pt>
                <c:pt idx="12087">
                  <c:v>0.291682</c:v>
                </c:pt>
                <c:pt idx="12088">
                  <c:v>0.28797400000000001</c:v>
                </c:pt>
                <c:pt idx="12089">
                  <c:v>0.31022100000000002</c:v>
                </c:pt>
                <c:pt idx="12090">
                  <c:v>0.27932299999999999</c:v>
                </c:pt>
                <c:pt idx="12091">
                  <c:v>0.30404199999999998</c:v>
                </c:pt>
                <c:pt idx="12092">
                  <c:v>0.280559</c:v>
                </c:pt>
                <c:pt idx="12093">
                  <c:v>0.28797400000000001</c:v>
                </c:pt>
                <c:pt idx="12094">
                  <c:v>0.30033399999999999</c:v>
                </c:pt>
                <c:pt idx="12095">
                  <c:v>0.32381700000000002</c:v>
                </c:pt>
                <c:pt idx="12096">
                  <c:v>0.27685100000000001</c:v>
                </c:pt>
                <c:pt idx="12097">
                  <c:v>0.29538999999999999</c:v>
                </c:pt>
                <c:pt idx="12098">
                  <c:v>0.30033399999999999</c:v>
                </c:pt>
                <c:pt idx="12099">
                  <c:v>0.31640099999999999</c:v>
                </c:pt>
                <c:pt idx="12100">
                  <c:v>0.28921000000000002</c:v>
                </c:pt>
                <c:pt idx="12101">
                  <c:v>0.29909799999999997</c:v>
                </c:pt>
                <c:pt idx="12102">
                  <c:v>0.29291800000000001</c:v>
                </c:pt>
                <c:pt idx="12103">
                  <c:v>0.33617599999999997</c:v>
                </c:pt>
                <c:pt idx="12104">
                  <c:v>0.28550199999999998</c:v>
                </c:pt>
                <c:pt idx="12105">
                  <c:v>0.30774899999999999</c:v>
                </c:pt>
                <c:pt idx="12106">
                  <c:v>0.28426600000000002</c:v>
                </c:pt>
                <c:pt idx="12107">
                  <c:v>0.29291800000000001</c:v>
                </c:pt>
                <c:pt idx="12108">
                  <c:v>0.28426600000000002</c:v>
                </c:pt>
                <c:pt idx="12109">
                  <c:v>0.29044599999999998</c:v>
                </c:pt>
                <c:pt idx="12110">
                  <c:v>0.33741199999999999</c:v>
                </c:pt>
                <c:pt idx="12111">
                  <c:v>0.28797400000000001</c:v>
                </c:pt>
                <c:pt idx="12112">
                  <c:v>0.31640099999999999</c:v>
                </c:pt>
                <c:pt idx="12113">
                  <c:v>0.28673799999999999</c:v>
                </c:pt>
                <c:pt idx="12114">
                  <c:v>0.29291800000000001</c:v>
                </c:pt>
                <c:pt idx="12115">
                  <c:v>0.27808699999999997</c:v>
                </c:pt>
                <c:pt idx="12116">
                  <c:v>0.317637</c:v>
                </c:pt>
                <c:pt idx="12117">
                  <c:v>0.27685100000000001</c:v>
                </c:pt>
                <c:pt idx="12118">
                  <c:v>0.30404199999999998</c:v>
                </c:pt>
                <c:pt idx="12119">
                  <c:v>0.27932299999999999</c:v>
                </c:pt>
                <c:pt idx="12120">
                  <c:v>0.32010899999999998</c:v>
                </c:pt>
                <c:pt idx="12121">
                  <c:v>0.29538999999999999</c:v>
                </c:pt>
                <c:pt idx="12122">
                  <c:v>0.296626</c:v>
                </c:pt>
                <c:pt idx="12123">
                  <c:v>0.27808699999999997</c:v>
                </c:pt>
                <c:pt idx="12124">
                  <c:v>0.30033399999999999</c:v>
                </c:pt>
                <c:pt idx="12125">
                  <c:v>0.29909799999999997</c:v>
                </c:pt>
                <c:pt idx="12126">
                  <c:v>0.28179500000000002</c:v>
                </c:pt>
                <c:pt idx="12127">
                  <c:v>0.29044599999999998</c:v>
                </c:pt>
                <c:pt idx="12128">
                  <c:v>0.312693</c:v>
                </c:pt>
                <c:pt idx="12129">
                  <c:v>0.28426600000000002</c:v>
                </c:pt>
                <c:pt idx="12130">
                  <c:v>0.296626</c:v>
                </c:pt>
                <c:pt idx="12131">
                  <c:v>0.30033399999999999</c:v>
                </c:pt>
                <c:pt idx="12132">
                  <c:v>0.32381700000000002</c:v>
                </c:pt>
                <c:pt idx="12133">
                  <c:v>0.28797400000000001</c:v>
                </c:pt>
                <c:pt idx="12134">
                  <c:v>0.30033399999999999</c:v>
                </c:pt>
                <c:pt idx="12135">
                  <c:v>0.27685100000000001</c:v>
                </c:pt>
                <c:pt idx="12136">
                  <c:v>0.27685100000000001</c:v>
                </c:pt>
                <c:pt idx="12137">
                  <c:v>0.27314300000000002</c:v>
                </c:pt>
                <c:pt idx="12138">
                  <c:v>0.32381700000000002</c:v>
                </c:pt>
                <c:pt idx="12139">
                  <c:v>0.29291800000000001</c:v>
                </c:pt>
                <c:pt idx="12140">
                  <c:v>0.29291800000000001</c:v>
                </c:pt>
                <c:pt idx="12141">
                  <c:v>0.32381700000000002</c:v>
                </c:pt>
                <c:pt idx="12142">
                  <c:v>0.296626</c:v>
                </c:pt>
                <c:pt idx="12143">
                  <c:v>0.27437899999999998</c:v>
                </c:pt>
                <c:pt idx="12144">
                  <c:v>0.33123200000000003</c:v>
                </c:pt>
                <c:pt idx="12145">
                  <c:v>0.31640099999999999</c:v>
                </c:pt>
                <c:pt idx="12146">
                  <c:v>0.29291800000000001</c:v>
                </c:pt>
                <c:pt idx="12147">
                  <c:v>0.30651299999999998</c:v>
                </c:pt>
                <c:pt idx="12148">
                  <c:v>0.34111999999999998</c:v>
                </c:pt>
                <c:pt idx="12149">
                  <c:v>0.296626</c:v>
                </c:pt>
                <c:pt idx="12150">
                  <c:v>0.296626</c:v>
                </c:pt>
                <c:pt idx="12151">
                  <c:v>0.29786200000000002</c:v>
                </c:pt>
                <c:pt idx="12152">
                  <c:v>0.30774899999999999</c:v>
                </c:pt>
                <c:pt idx="12153">
                  <c:v>0.29538999999999999</c:v>
                </c:pt>
                <c:pt idx="12154">
                  <c:v>0.280559</c:v>
                </c:pt>
                <c:pt idx="12155">
                  <c:v>0.27685100000000001</c:v>
                </c:pt>
                <c:pt idx="12156">
                  <c:v>0.29909799999999997</c:v>
                </c:pt>
                <c:pt idx="12157">
                  <c:v>0.27685100000000001</c:v>
                </c:pt>
                <c:pt idx="12158">
                  <c:v>0.296626</c:v>
                </c:pt>
                <c:pt idx="12159">
                  <c:v>0.296626</c:v>
                </c:pt>
                <c:pt idx="12160">
                  <c:v>0.31516499999999997</c:v>
                </c:pt>
                <c:pt idx="12161">
                  <c:v>0.28921000000000002</c:v>
                </c:pt>
                <c:pt idx="12162">
                  <c:v>0.29291800000000001</c:v>
                </c:pt>
                <c:pt idx="12163">
                  <c:v>0.28426600000000002</c:v>
                </c:pt>
                <c:pt idx="12164">
                  <c:v>0.29415400000000003</c:v>
                </c:pt>
                <c:pt idx="12165">
                  <c:v>0.275615</c:v>
                </c:pt>
                <c:pt idx="12166">
                  <c:v>0.296626</c:v>
                </c:pt>
                <c:pt idx="12167">
                  <c:v>0.29786200000000002</c:v>
                </c:pt>
                <c:pt idx="12168">
                  <c:v>0.28797400000000001</c:v>
                </c:pt>
                <c:pt idx="12169">
                  <c:v>0.29291800000000001</c:v>
                </c:pt>
                <c:pt idx="12170">
                  <c:v>0.280559</c:v>
                </c:pt>
                <c:pt idx="12171">
                  <c:v>0.32752399999999998</c:v>
                </c:pt>
                <c:pt idx="12172">
                  <c:v>0.32010899999999998</c:v>
                </c:pt>
                <c:pt idx="12173">
                  <c:v>0.30157</c:v>
                </c:pt>
                <c:pt idx="12174">
                  <c:v>0.29291800000000001</c:v>
                </c:pt>
                <c:pt idx="12175">
                  <c:v>0.29291800000000001</c:v>
                </c:pt>
                <c:pt idx="12176">
                  <c:v>0.28673799999999999</c:v>
                </c:pt>
                <c:pt idx="12177">
                  <c:v>0.28797400000000001</c:v>
                </c:pt>
                <c:pt idx="12178">
                  <c:v>0.27932299999999999</c:v>
                </c:pt>
                <c:pt idx="12179">
                  <c:v>0.28426600000000002</c:v>
                </c:pt>
                <c:pt idx="12180">
                  <c:v>0.31145699999999998</c:v>
                </c:pt>
                <c:pt idx="12181">
                  <c:v>0.28921000000000002</c:v>
                </c:pt>
                <c:pt idx="12182">
                  <c:v>0.28303099999999998</c:v>
                </c:pt>
                <c:pt idx="12183">
                  <c:v>0.30527700000000002</c:v>
                </c:pt>
                <c:pt idx="12184">
                  <c:v>0.30527700000000002</c:v>
                </c:pt>
                <c:pt idx="12185">
                  <c:v>0.30280600000000002</c:v>
                </c:pt>
                <c:pt idx="12186">
                  <c:v>0.32999600000000001</c:v>
                </c:pt>
                <c:pt idx="12187">
                  <c:v>0.291682</c:v>
                </c:pt>
                <c:pt idx="12188">
                  <c:v>0.28797400000000001</c:v>
                </c:pt>
                <c:pt idx="12189">
                  <c:v>0.29044599999999998</c:v>
                </c:pt>
                <c:pt idx="12190">
                  <c:v>0.28179500000000002</c:v>
                </c:pt>
                <c:pt idx="12191">
                  <c:v>0.28426600000000002</c:v>
                </c:pt>
                <c:pt idx="12192">
                  <c:v>0.30157</c:v>
                </c:pt>
                <c:pt idx="12193">
                  <c:v>0.27685100000000001</c:v>
                </c:pt>
                <c:pt idx="12194">
                  <c:v>0.32381700000000002</c:v>
                </c:pt>
                <c:pt idx="12195">
                  <c:v>0.29415400000000003</c:v>
                </c:pt>
                <c:pt idx="12196">
                  <c:v>0.296626</c:v>
                </c:pt>
                <c:pt idx="12197">
                  <c:v>0.31516499999999997</c:v>
                </c:pt>
                <c:pt idx="12198">
                  <c:v>0.28797400000000001</c:v>
                </c:pt>
                <c:pt idx="12199">
                  <c:v>0.29291800000000001</c:v>
                </c:pt>
                <c:pt idx="12200">
                  <c:v>0.28797400000000001</c:v>
                </c:pt>
                <c:pt idx="12201">
                  <c:v>0.29291800000000001</c:v>
                </c:pt>
                <c:pt idx="12202">
                  <c:v>0.29909799999999997</c:v>
                </c:pt>
                <c:pt idx="12203">
                  <c:v>0.33246799999999999</c:v>
                </c:pt>
                <c:pt idx="12204">
                  <c:v>0.29291800000000001</c:v>
                </c:pt>
                <c:pt idx="12205">
                  <c:v>0.29415400000000003</c:v>
                </c:pt>
                <c:pt idx="12206">
                  <c:v>0.32752399999999998</c:v>
                </c:pt>
                <c:pt idx="12207">
                  <c:v>0.33617599999999997</c:v>
                </c:pt>
                <c:pt idx="12208">
                  <c:v>0.28921000000000002</c:v>
                </c:pt>
                <c:pt idx="12209">
                  <c:v>0.296626</c:v>
                </c:pt>
                <c:pt idx="12210">
                  <c:v>0.333704</c:v>
                </c:pt>
                <c:pt idx="12211">
                  <c:v>0.28921000000000002</c:v>
                </c:pt>
                <c:pt idx="12212">
                  <c:v>0.28797400000000001</c:v>
                </c:pt>
                <c:pt idx="12213">
                  <c:v>0.28303099999999998</c:v>
                </c:pt>
                <c:pt idx="12214">
                  <c:v>0.33123200000000003</c:v>
                </c:pt>
                <c:pt idx="12215">
                  <c:v>0.30033399999999999</c:v>
                </c:pt>
                <c:pt idx="12216">
                  <c:v>0.29415400000000003</c:v>
                </c:pt>
                <c:pt idx="12217">
                  <c:v>0.296626</c:v>
                </c:pt>
                <c:pt idx="12218">
                  <c:v>0.28303099999999998</c:v>
                </c:pt>
                <c:pt idx="12219">
                  <c:v>0.28797400000000001</c:v>
                </c:pt>
                <c:pt idx="12220">
                  <c:v>0.29415400000000003</c:v>
                </c:pt>
                <c:pt idx="12221">
                  <c:v>0.35100700000000001</c:v>
                </c:pt>
                <c:pt idx="12222">
                  <c:v>0.28673799999999999</c:v>
                </c:pt>
                <c:pt idx="12223">
                  <c:v>0.28426600000000002</c:v>
                </c:pt>
                <c:pt idx="12224">
                  <c:v>0.28426600000000002</c:v>
                </c:pt>
                <c:pt idx="12225">
                  <c:v>0.29538999999999999</c:v>
                </c:pt>
                <c:pt idx="12226">
                  <c:v>0.28797400000000001</c:v>
                </c:pt>
                <c:pt idx="12227">
                  <c:v>0.33123200000000003</c:v>
                </c:pt>
                <c:pt idx="12228">
                  <c:v>0.28426600000000002</c:v>
                </c:pt>
                <c:pt idx="12229">
                  <c:v>0.28797400000000001</c:v>
                </c:pt>
                <c:pt idx="12230">
                  <c:v>0.31640099999999999</c:v>
                </c:pt>
                <c:pt idx="12231">
                  <c:v>0.312693</c:v>
                </c:pt>
                <c:pt idx="12232">
                  <c:v>0.28303099999999998</c:v>
                </c:pt>
                <c:pt idx="12233">
                  <c:v>0.28797400000000001</c:v>
                </c:pt>
                <c:pt idx="12234">
                  <c:v>0.27808699999999997</c:v>
                </c:pt>
                <c:pt idx="12235">
                  <c:v>0.28179500000000002</c:v>
                </c:pt>
                <c:pt idx="12236">
                  <c:v>0.33617599999999997</c:v>
                </c:pt>
                <c:pt idx="12237">
                  <c:v>0.317637</c:v>
                </c:pt>
                <c:pt idx="12238">
                  <c:v>0.296626</c:v>
                </c:pt>
                <c:pt idx="12239">
                  <c:v>0.35595100000000002</c:v>
                </c:pt>
                <c:pt idx="12240">
                  <c:v>0.29415400000000003</c:v>
                </c:pt>
                <c:pt idx="12241">
                  <c:v>0.280559</c:v>
                </c:pt>
                <c:pt idx="12242">
                  <c:v>0.30033399999999999</c:v>
                </c:pt>
                <c:pt idx="12243">
                  <c:v>0.31887300000000002</c:v>
                </c:pt>
                <c:pt idx="12244">
                  <c:v>0.28921000000000002</c:v>
                </c:pt>
                <c:pt idx="12245">
                  <c:v>0.27932299999999999</c:v>
                </c:pt>
                <c:pt idx="12246">
                  <c:v>0.31887300000000002</c:v>
                </c:pt>
                <c:pt idx="12247">
                  <c:v>0.28179500000000002</c:v>
                </c:pt>
                <c:pt idx="12248">
                  <c:v>0.30033399999999999</c:v>
                </c:pt>
                <c:pt idx="12249">
                  <c:v>0.32010899999999998</c:v>
                </c:pt>
                <c:pt idx="12250">
                  <c:v>0.32752399999999998</c:v>
                </c:pt>
                <c:pt idx="12251">
                  <c:v>0.296626</c:v>
                </c:pt>
                <c:pt idx="12252">
                  <c:v>0.30157</c:v>
                </c:pt>
                <c:pt idx="12253">
                  <c:v>0.31640099999999999</c:v>
                </c:pt>
                <c:pt idx="12254">
                  <c:v>0.30033399999999999</c:v>
                </c:pt>
                <c:pt idx="12255">
                  <c:v>0.280559</c:v>
                </c:pt>
                <c:pt idx="12256">
                  <c:v>0.30898500000000001</c:v>
                </c:pt>
                <c:pt idx="12257">
                  <c:v>0.29415400000000003</c:v>
                </c:pt>
                <c:pt idx="12258">
                  <c:v>0.30033399999999999</c:v>
                </c:pt>
                <c:pt idx="12259">
                  <c:v>0.27932299999999999</c:v>
                </c:pt>
                <c:pt idx="12260">
                  <c:v>0.29291800000000001</c:v>
                </c:pt>
                <c:pt idx="12261">
                  <c:v>0.30774899999999999</c:v>
                </c:pt>
                <c:pt idx="12262">
                  <c:v>0.28179500000000002</c:v>
                </c:pt>
                <c:pt idx="12263">
                  <c:v>0.28426600000000002</c:v>
                </c:pt>
                <c:pt idx="12264">
                  <c:v>0.30404199999999998</c:v>
                </c:pt>
                <c:pt idx="12265">
                  <c:v>0.280559</c:v>
                </c:pt>
                <c:pt idx="12266">
                  <c:v>0.32381700000000002</c:v>
                </c:pt>
                <c:pt idx="12267">
                  <c:v>0.27685100000000001</c:v>
                </c:pt>
                <c:pt idx="12268">
                  <c:v>0.33123200000000003</c:v>
                </c:pt>
                <c:pt idx="12269">
                  <c:v>0.30404199999999998</c:v>
                </c:pt>
                <c:pt idx="12270">
                  <c:v>0.29044599999999998</c:v>
                </c:pt>
                <c:pt idx="12271">
                  <c:v>0.28550199999999998</c:v>
                </c:pt>
                <c:pt idx="12272">
                  <c:v>0.29291800000000001</c:v>
                </c:pt>
                <c:pt idx="12273">
                  <c:v>0.27932299999999999</c:v>
                </c:pt>
                <c:pt idx="12274">
                  <c:v>0.33741199999999999</c:v>
                </c:pt>
                <c:pt idx="12275">
                  <c:v>0.30898500000000001</c:v>
                </c:pt>
                <c:pt idx="12276">
                  <c:v>0.28797400000000001</c:v>
                </c:pt>
                <c:pt idx="12277">
                  <c:v>0.28797400000000001</c:v>
                </c:pt>
                <c:pt idx="12278">
                  <c:v>0.296626</c:v>
                </c:pt>
                <c:pt idx="12279">
                  <c:v>0.27685100000000001</c:v>
                </c:pt>
                <c:pt idx="12280">
                  <c:v>0.28303099999999998</c:v>
                </c:pt>
                <c:pt idx="12281">
                  <c:v>0.31640099999999999</c:v>
                </c:pt>
                <c:pt idx="12282">
                  <c:v>0.280559</c:v>
                </c:pt>
                <c:pt idx="12283">
                  <c:v>0.29044599999999998</c:v>
                </c:pt>
                <c:pt idx="12284">
                  <c:v>0.31887300000000002</c:v>
                </c:pt>
                <c:pt idx="12285">
                  <c:v>0.28426600000000002</c:v>
                </c:pt>
                <c:pt idx="12286">
                  <c:v>0.29786200000000002</c:v>
                </c:pt>
                <c:pt idx="12287">
                  <c:v>0.27685100000000001</c:v>
                </c:pt>
                <c:pt idx="12288">
                  <c:v>0.30404199999999998</c:v>
                </c:pt>
                <c:pt idx="12289">
                  <c:v>0.28921000000000002</c:v>
                </c:pt>
                <c:pt idx="12290">
                  <c:v>0.29415400000000003</c:v>
                </c:pt>
                <c:pt idx="12291">
                  <c:v>0.32628800000000002</c:v>
                </c:pt>
                <c:pt idx="12292">
                  <c:v>0.33617599999999997</c:v>
                </c:pt>
                <c:pt idx="12293">
                  <c:v>0.28303099999999998</c:v>
                </c:pt>
                <c:pt idx="12294">
                  <c:v>0.30774899999999999</c:v>
                </c:pt>
                <c:pt idx="12295">
                  <c:v>0.31887300000000002</c:v>
                </c:pt>
                <c:pt idx="12296">
                  <c:v>0.27932299999999999</c:v>
                </c:pt>
                <c:pt idx="12297">
                  <c:v>0.28673799999999999</c:v>
                </c:pt>
                <c:pt idx="12298">
                  <c:v>0.30033399999999999</c:v>
                </c:pt>
                <c:pt idx="12299">
                  <c:v>0.27685100000000001</c:v>
                </c:pt>
                <c:pt idx="12300">
                  <c:v>0.30774899999999999</c:v>
                </c:pt>
                <c:pt idx="12301">
                  <c:v>0.317637</c:v>
                </c:pt>
                <c:pt idx="12302">
                  <c:v>0.296626</c:v>
                </c:pt>
                <c:pt idx="12303">
                  <c:v>0.27437899999999998</c:v>
                </c:pt>
                <c:pt idx="12304">
                  <c:v>0.32752399999999998</c:v>
                </c:pt>
                <c:pt idx="12305">
                  <c:v>0.338648</c:v>
                </c:pt>
                <c:pt idx="12306">
                  <c:v>0.30898500000000001</c:v>
                </c:pt>
                <c:pt idx="12307">
                  <c:v>0.31887300000000002</c:v>
                </c:pt>
                <c:pt idx="12308">
                  <c:v>0.32010899999999998</c:v>
                </c:pt>
                <c:pt idx="12309">
                  <c:v>0.29291800000000001</c:v>
                </c:pt>
                <c:pt idx="12310">
                  <c:v>0.29044599999999998</c:v>
                </c:pt>
                <c:pt idx="12311">
                  <c:v>0.33123200000000003</c:v>
                </c:pt>
                <c:pt idx="12312">
                  <c:v>0.28426600000000002</c:v>
                </c:pt>
                <c:pt idx="12313">
                  <c:v>0.29291800000000001</c:v>
                </c:pt>
                <c:pt idx="12314">
                  <c:v>0.31516499999999997</c:v>
                </c:pt>
                <c:pt idx="12315">
                  <c:v>0.32752399999999998</c:v>
                </c:pt>
                <c:pt idx="12316">
                  <c:v>0.28426600000000002</c:v>
                </c:pt>
                <c:pt idx="12317">
                  <c:v>0.31640099999999999</c:v>
                </c:pt>
                <c:pt idx="12318">
                  <c:v>0.27932299999999999</c:v>
                </c:pt>
                <c:pt idx="12319">
                  <c:v>0.280559</c:v>
                </c:pt>
                <c:pt idx="12320">
                  <c:v>0.28550199999999998</c:v>
                </c:pt>
                <c:pt idx="12321">
                  <c:v>0.29786200000000002</c:v>
                </c:pt>
                <c:pt idx="12322">
                  <c:v>0.32999600000000001</c:v>
                </c:pt>
                <c:pt idx="12323">
                  <c:v>0.28797400000000001</c:v>
                </c:pt>
                <c:pt idx="12324">
                  <c:v>0.275615</c:v>
                </c:pt>
                <c:pt idx="12325">
                  <c:v>0.333704</c:v>
                </c:pt>
                <c:pt idx="12326">
                  <c:v>0.28797400000000001</c:v>
                </c:pt>
                <c:pt idx="12327">
                  <c:v>0.28921000000000002</c:v>
                </c:pt>
                <c:pt idx="12328">
                  <c:v>0.29909799999999997</c:v>
                </c:pt>
                <c:pt idx="12329">
                  <c:v>0.29415400000000003</c:v>
                </c:pt>
                <c:pt idx="12330">
                  <c:v>0.31640099999999999</c:v>
                </c:pt>
                <c:pt idx="12331">
                  <c:v>0.33494000000000002</c:v>
                </c:pt>
                <c:pt idx="12332">
                  <c:v>0.29909799999999997</c:v>
                </c:pt>
                <c:pt idx="12333">
                  <c:v>0.28303099999999998</c:v>
                </c:pt>
                <c:pt idx="12334">
                  <c:v>0.312693</c:v>
                </c:pt>
                <c:pt idx="12335">
                  <c:v>0.33123200000000003</c:v>
                </c:pt>
                <c:pt idx="12336">
                  <c:v>0.28426600000000002</c:v>
                </c:pt>
                <c:pt idx="12337">
                  <c:v>0.29415400000000003</c:v>
                </c:pt>
                <c:pt idx="12338">
                  <c:v>0.29538999999999999</c:v>
                </c:pt>
                <c:pt idx="12339">
                  <c:v>0.349771</c:v>
                </c:pt>
                <c:pt idx="12340">
                  <c:v>0.28426600000000002</c:v>
                </c:pt>
                <c:pt idx="12341">
                  <c:v>0.28303099999999998</c:v>
                </c:pt>
                <c:pt idx="12342">
                  <c:v>0.29291800000000001</c:v>
                </c:pt>
                <c:pt idx="12343">
                  <c:v>0.312693</c:v>
                </c:pt>
                <c:pt idx="12344">
                  <c:v>0.35224299999999997</c:v>
                </c:pt>
                <c:pt idx="12345">
                  <c:v>0.31640099999999999</c:v>
                </c:pt>
                <c:pt idx="12346">
                  <c:v>0.29415400000000003</c:v>
                </c:pt>
                <c:pt idx="12347">
                  <c:v>0.28303099999999998</c:v>
                </c:pt>
                <c:pt idx="12348">
                  <c:v>0.29291800000000001</c:v>
                </c:pt>
                <c:pt idx="12349">
                  <c:v>0.33123200000000003</c:v>
                </c:pt>
                <c:pt idx="12350">
                  <c:v>0.296626</c:v>
                </c:pt>
                <c:pt idx="12351">
                  <c:v>0.280559</c:v>
                </c:pt>
                <c:pt idx="12352">
                  <c:v>0.29291800000000001</c:v>
                </c:pt>
                <c:pt idx="12353">
                  <c:v>0.30527700000000002</c:v>
                </c:pt>
                <c:pt idx="12354">
                  <c:v>0.32505200000000001</c:v>
                </c:pt>
                <c:pt idx="12355">
                  <c:v>0.28797400000000001</c:v>
                </c:pt>
                <c:pt idx="12356">
                  <c:v>0.296626</c:v>
                </c:pt>
                <c:pt idx="12357">
                  <c:v>0.296626</c:v>
                </c:pt>
                <c:pt idx="12358">
                  <c:v>0.29786200000000002</c:v>
                </c:pt>
                <c:pt idx="12359">
                  <c:v>0.28797400000000001</c:v>
                </c:pt>
                <c:pt idx="12360">
                  <c:v>0.29538999999999999</c:v>
                </c:pt>
                <c:pt idx="12361">
                  <c:v>0.31145699999999998</c:v>
                </c:pt>
                <c:pt idx="12362">
                  <c:v>0.29909799999999997</c:v>
                </c:pt>
                <c:pt idx="12363">
                  <c:v>0.28797400000000001</c:v>
                </c:pt>
                <c:pt idx="12364">
                  <c:v>0.30157</c:v>
                </c:pt>
                <c:pt idx="12365">
                  <c:v>0.29415400000000003</c:v>
                </c:pt>
                <c:pt idx="12366">
                  <c:v>0.28797400000000001</c:v>
                </c:pt>
                <c:pt idx="12367">
                  <c:v>0.29415400000000003</c:v>
                </c:pt>
                <c:pt idx="12368">
                  <c:v>0.28550199999999998</c:v>
                </c:pt>
                <c:pt idx="12369">
                  <c:v>0.28921000000000002</c:v>
                </c:pt>
                <c:pt idx="12370">
                  <c:v>0.28797400000000001</c:v>
                </c:pt>
                <c:pt idx="12371">
                  <c:v>0.338648</c:v>
                </c:pt>
                <c:pt idx="12372">
                  <c:v>0.28673799999999999</c:v>
                </c:pt>
                <c:pt idx="12373">
                  <c:v>0.296626</c:v>
                </c:pt>
                <c:pt idx="12374">
                  <c:v>0.28797400000000001</c:v>
                </c:pt>
                <c:pt idx="12375">
                  <c:v>0.29044599999999998</c:v>
                </c:pt>
                <c:pt idx="12376">
                  <c:v>0.29415400000000003</c:v>
                </c:pt>
                <c:pt idx="12377">
                  <c:v>0.30033399999999999</c:v>
                </c:pt>
                <c:pt idx="12378">
                  <c:v>0.280559</c:v>
                </c:pt>
                <c:pt idx="12379">
                  <c:v>0.28797400000000001</c:v>
                </c:pt>
                <c:pt idx="12380">
                  <c:v>0.31392900000000001</c:v>
                </c:pt>
                <c:pt idx="12381">
                  <c:v>0.32134499999999999</c:v>
                </c:pt>
                <c:pt idx="12382">
                  <c:v>0.296626</c:v>
                </c:pt>
                <c:pt idx="12383">
                  <c:v>0.32628800000000002</c:v>
                </c:pt>
                <c:pt idx="12384">
                  <c:v>0.34853499999999998</c:v>
                </c:pt>
                <c:pt idx="12385">
                  <c:v>0.280559</c:v>
                </c:pt>
                <c:pt idx="12386">
                  <c:v>0.28921000000000002</c:v>
                </c:pt>
                <c:pt idx="12387">
                  <c:v>0.30033399999999999</c:v>
                </c:pt>
                <c:pt idx="12388">
                  <c:v>0.30651299999999998</c:v>
                </c:pt>
                <c:pt idx="12389">
                  <c:v>0.317637</c:v>
                </c:pt>
                <c:pt idx="12390">
                  <c:v>0.29291800000000001</c:v>
                </c:pt>
                <c:pt idx="12391">
                  <c:v>0.27685100000000001</c:v>
                </c:pt>
                <c:pt idx="12392">
                  <c:v>0.333704</c:v>
                </c:pt>
                <c:pt idx="12393">
                  <c:v>0.34729900000000002</c:v>
                </c:pt>
                <c:pt idx="12394">
                  <c:v>0.27932299999999999</c:v>
                </c:pt>
                <c:pt idx="12395">
                  <c:v>0.30898500000000001</c:v>
                </c:pt>
                <c:pt idx="12396">
                  <c:v>0.28797400000000001</c:v>
                </c:pt>
                <c:pt idx="12397">
                  <c:v>0.291682</c:v>
                </c:pt>
                <c:pt idx="12398">
                  <c:v>0.30157</c:v>
                </c:pt>
                <c:pt idx="12399">
                  <c:v>0.280559</c:v>
                </c:pt>
                <c:pt idx="12400">
                  <c:v>0.28673799999999999</c:v>
                </c:pt>
                <c:pt idx="12401">
                  <c:v>0.28797400000000001</c:v>
                </c:pt>
                <c:pt idx="12402">
                  <c:v>0.32505200000000001</c:v>
                </c:pt>
                <c:pt idx="12403">
                  <c:v>0.29291800000000001</c:v>
                </c:pt>
                <c:pt idx="12404">
                  <c:v>0.28673799999999999</c:v>
                </c:pt>
                <c:pt idx="12405">
                  <c:v>0.28179500000000002</c:v>
                </c:pt>
                <c:pt idx="12406">
                  <c:v>0.32628800000000002</c:v>
                </c:pt>
                <c:pt idx="12407">
                  <c:v>0.28426600000000002</c:v>
                </c:pt>
                <c:pt idx="12408">
                  <c:v>0.30651299999999998</c:v>
                </c:pt>
                <c:pt idx="12409">
                  <c:v>0.29291800000000001</c:v>
                </c:pt>
                <c:pt idx="12410">
                  <c:v>0.29538999999999999</c:v>
                </c:pt>
                <c:pt idx="12411">
                  <c:v>0.27808699999999997</c:v>
                </c:pt>
                <c:pt idx="12412">
                  <c:v>0.28426600000000002</c:v>
                </c:pt>
                <c:pt idx="12413">
                  <c:v>0.34729900000000002</c:v>
                </c:pt>
                <c:pt idx="12414">
                  <c:v>0.28179500000000002</c:v>
                </c:pt>
                <c:pt idx="12415">
                  <c:v>0.30651299999999998</c:v>
                </c:pt>
                <c:pt idx="12416">
                  <c:v>0.29291800000000001</c:v>
                </c:pt>
                <c:pt idx="12417">
                  <c:v>0.296626</c:v>
                </c:pt>
                <c:pt idx="12418">
                  <c:v>0.296626</c:v>
                </c:pt>
                <c:pt idx="12419">
                  <c:v>0.32010899999999998</c:v>
                </c:pt>
                <c:pt idx="12420">
                  <c:v>0.291682</c:v>
                </c:pt>
                <c:pt idx="12421">
                  <c:v>0.29909799999999997</c:v>
                </c:pt>
                <c:pt idx="12422">
                  <c:v>0.312693</c:v>
                </c:pt>
                <c:pt idx="12423">
                  <c:v>0.27932299999999999</c:v>
                </c:pt>
                <c:pt idx="12424">
                  <c:v>0.33123200000000003</c:v>
                </c:pt>
                <c:pt idx="12425">
                  <c:v>0.29044599999999998</c:v>
                </c:pt>
                <c:pt idx="12426">
                  <c:v>0.29291800000000001</c:v>
                </c:pt>
                <c:pt idx="12427">
                  <c:v>0.28303099999999998</c:v>
                </c:pt>
                <c:pt idx="12428">
                  <c:v>0.31640099999999999</c:v>
                </c:pt>
                <c:pt idx="12429">
                  <c:v>0.27685100000000001</c:v>
                </c:pt>
                <c:pt idx="12430">
                  <c:v>0.30404199999999998</c:v>
                </c:pt>
                <c:pt idx="12431">
                  <c:v>0.30774899999999999</c:v>
                </c:pt>
                <c:pt idx="12432">
                  <c:v>0.29538999999999999</c:v>
                </c:pt>
                <c:pt idx="12433">
                  <c:v>0.28179500000000002</c:v>
                </c:pt>
                <c:pt idx="12434">
                  <c:v>0.30033399999999999</c:v>
                </c:pt>
                <c:pt idx="12435">
                  <c:v>0.280559</c:v>
                </c:pt>
                <c:pt idx="12436">
                  <c:v>0.29291800000000001</c:v>
                </c:pt>
                <c:pt idx="12437">
                  <c:v>0.29909799999999997</c:v>
                </c:pt>
                <c:pt idx="12438">
                  <c:v>0.33741199999999999</c:v>
                </c:pt>
                <c:pt idx="12439">
                  <c:v>0.291682</c:v>
                </c:pt>
                <c:pt idx="12440">
                  <c:v>0.28673799999999999</c:v>
                </c:pt>
                <c:pt idx="12441">
                  <c:v>0.30033399999999999</c:v>
                </c:pt>
                <c:pt idx="12442">
                  <c:v>0.317637</c:v>
                </c:pt>
                <c:pt idx="12443">
                  <c:v>0.34235599999999999</c:v>
                </c:pt>
                <c:pt idx="12444">
                  <c:v>0.28303099999999998</c:v>
                </c:pt>
                <c:pt idx="12445">
                  <c:v>0.28673799999999999</c:v>
                </c:pt>
                <c:pt idx="12446">
                  <c:v>0.31887300000000002</c:v>
                </c:pt>
                <c:pt idx="12447">
                  <c:v>0.30033399999999999</c:v>
                </c:pt>
                <c:pt idx="12448">
                  <c:v>0.32258100000000001</c:v>
                </c:pt>
                <c:pt idx="12449">
                  <c:v>0.29538999999999999</c:v>
                </c:pt>
                <c:pt idx="12450">
                  <c:v>0.27932299999999999</c:v>
                </c:pt>
                <c:pt idx="12451">
                  <c:v>0.30527700000000002</c:v>
                </c:pt>
                <c:pt idx="12452">
                  <c:v>0.333704</c:v>
                </c:pt>
                <c:pt idx="12453">
                  <c:v>0.33617599999999997</c:v>
                </c:pt>
                <c:pt idx="12454">
                  <c:v>0.28179500000000002</c:v>
                </c:pt>
                <c:pt idx="12455">
                  <c:v>0.291682</c:v>
                </c:pt>
                <c:pt idx="12456">
                  <c:v>0.31516499999999997</c:v>
                </c:pt>
                <c:pt idx="12457">
                  <c:v>0.31145699999999998</c:v>
                </c:pt>
                <c:pt idx="12458">
                  <c:v>0.35100700000000001</c:v>
                </c:pt>
                <c:pt idx="12459">
                  <c:v>0.29909799999999997</c:v>
                </c:pt>
                <c:pt idx="12460">
                  <c:v>0.30774899999999999</c:v>
                </c:pt>
                <c:pt idx="12461">
                  <c:v>0.33123200000000003</c:v>
                </c:pt>
                <c:pt idx="12462">
                  <c:v>0.31516499999999997</c:v>
                </c:pt>
                <c:pt idx="12463">
                  <c:v>0.280559</c:v>
                </c:pt>
                <c:pt idx="12464">
                  <c:v>0.29044599999999998</c:v>
                </c:pt>
                <c:pt idx="12465">
                  <c:v>0.30404199999999998</c:v>
                </c:pt>
                <c:pt idx="12466">
                  <c:v>0.33246799999999999</c:v>
                </c:pt>
                <c:pt idx="12467">
                  <c:v>0.296626</c:v>
                </c:pt>
                <c:pt idx="12468">
                  <c:v>0.27932299999999999</c:v>
                </c:pt>
                <c:pt idx="12469">
                  <c:v>0.29291800000000001</c:v>
                </c:pt>
                <c:pt idx="12470">
                  <c:v>0.32381700000000002</c:v>
                </c:pt>
                <c:pt idx="12471">
                  <c:v>0.32010899999999998</c:v>
                </c:pt>
                <c:pt idx="12472">
                  <c:v>0.28426600000000002</c:v>
                </c:pt>
                <c:pt idx="12473">
                  <c:v>0.291682</c:v>
                </c:pt>
                <c:pt idx="12474">
                  <c:v>0.30033399999999999</c:v>
                </c:pt>
                <c:pt idx="12475">
                  <c:v>0.317637</c:v>
                </c:pt>
                <c:pt idx="12476">
                  <c:v>0.28673799999999999</c:v>
                </c:pt>
                <c:pt idx="12477">
                  <c:v>0.28921000000000002</c:v>
                </c:pt>
                <c:pt idx="12478">
                  <c:v>0.33123200000000003</c:v>
                </c:pt>
                <c:pt idx="12479">
                  <c:v>0.28179500000000002</c:v>
                </c:pt>
                <c:pt idx="12480">
                  <c:v>0.29786200000000002</c:v>
                </c:pt>
                <c:pt idx="12481">
                  <c:v>0.291682</c:v>
                </c:pt>
                <c:pt idx="12482">
                  <c:v>0.29044599999999998</c:v>
                </c:pt>
                <c:pt idx="12483">
                  <c:v>0.29909799999999997</c:v>
                </c:pt>
                <c:pt idx="12484">
                  <c:v>0.33741199999999999</c:v>
                </c:pt>
                <c:pt idx="12485">
                  <c:v>0.28673799999999999</c:v>
                </c:pt>
                <c:pt idx="12486">
                  <c:v>0.31640099999999999</c:v>
                </c:pt>
                <c:pt idx="12487">
                  <c:v>0.29291800000000001</c:v>
                </c:pt>
                <c:pt idx="12488">
                  <c:v>0.30527700000000002</c:v>
                </c:pt>
                <c:pt idx="12489">
                  <c:v>0.28921000000000002</c:v>
                </c:pt>
                <c:pt idx="12490">
                  <c:v>0.32876</c:v>
                </c:pt>
                <c:pt idx="12491">
                  <c:v>0.354715</c:v>
                </c:pt>
                <c:pt idx="12492">
                  <c:v>0.27932299999999999</c:v>
                </c:pt>
                <c:pt idx="12493">
                  <c:v>0.30033399999999999</c:v>
                </c:pt>
                <c:pt idx="12494">
                  <c:v>0.28426600000000002</c:v>
                </c:pt>
                <c:pt idx="12495">
                  <c:v>0.28921000000000002</c:v>
                </c:pt>
                <c:pt idx="12496">
                  <c:v>0.30527700000000002</c:v>
                </c:pt>
                <c:pt idx="12497">
                  <c:v>0.30774899999999999</c:v>
                </c:pt>
                <c:pt idx="12498">
                  <c:v>0.27685100000000001</c:v>
                </c:pt>
                <c:pt idx="12499">
                  <c:v>0.28303099999999998</c:v>
                </c:pt>
                <c:pt idx="12500">
                  <c:v>0.31640099999999999</c:v>
                </c:pt>
                <c:pt idx="12501">
                  <c:v>0.33123200000000003</c:v>
                </c:pt>
                <c:pt idx="12502">
                  <c:v>0.28921000000000002</c:v>
                </c:pt>
                <c:pt idx="12503">
                  <c:v>0.29291800000000001</c:v>
                </c:pt>
                <c:pt idx="12504">
                  <c:v>0.32258100000000001</c:v>
                </c:pt>
                <c:pt idx="12505">
                  <c:v>0.29044599999999998</c:v>
                </c:pt>
                <c:pt idx="12506">
                  <c:v>0.32752399999999998</c:v>
                </c:pt>
                <c:pt idx="12507">
                  <c:v>0.30157</c:v>
                </c:pt>
                <c:pt idx="12508">
                  <c:v>0.28921000000000002</c:v>
                </c:pt>
                <c:pt idx="12509">
                  <c:v>0.29291800000000001</c:v>
                </c:pt>
                <c:pt idx="12510">
                  <c:v>0.28179500000000002</c:v>
                </c:pt>
                <c:pt idx="12511">
                  <c:v>0.291682</c:v>
                </c:pt>
                <c:pt idx="12512">
                  <c:v>0.32381700000000002</c:v>
                </c:pt>
                <c:pt idx="12513">
                  <c:v>0.31145699999999998</c:v>
                </c:pt>
                <c:pt idx="12514">
                  <c:v>0.30774899999999999</c:v>
                </c:pt>
                <c:pt idx="12515">
                  <c:v>0.30404199999999998</c:v>
                </c:pt>
                <c:pt idx="12516">
                  <c:v>0.28426600000000002</c:v>
                </c:pt>
                <c:pt idx="12517">
                  <c:v>0.29415400000000003</c:v>
                </c:pt>
                <c:pt idx="12518">
                  <c:v>0.31145699999999998</c:v>
                </c:pt>
                <c:pt idx="12519">
                  <c:v>0.27932299999999999</c:v>
                </c:pt>
                <c:pt idx="12520">
                  <c:v>0.31640099999999999</c:v>
                </c:pt>
                <c:pt idx="12521">
                  <c:v>0.30404199999999998</c:v>
                </c:pt>
                <c:pt idx="12522">
                  <c:v>0.291682</c:v>
                </c:pt>
                <c:pt idx="12523">
                  <c:v>0.296626</c:v>
                </c:pt>
                <c:pt idx="12524">
                  <c:v>0.31640099999999999</c:v>
                </c:pt>
                <c:pt idx="12525">
                  <c:v>0.32628800000000002</c:v>
                </c:pt>
                <c:pt idx="12526">
                  <c:v>0.28426600000000002</c:v>
                </c:pt>
                <c:pt idx="12527">
                  <c:v>0.29415400000000003</c:v>
                </c:pt>
                <c:pt idx="12528">
                  <c:v>0.32258100000000001</c:v>
                </c:pt>
                <c:pt idx="12529">
                  <c:v>0.29291800000000001</c:v>
                </c:pt>
                <c:pt idx="12530">
                  <c:v>0.296626</c:v>
                </c:pt>
                <c:pt idx="12531">
                  <c:v>0.27932299999999999</c:v>
                </c:pt>
                <c:pt idx="12532">
                  <c:v>0.33617599999999997</c:v>
                </c:pt>
                <c:pt idx="12533">
                  <c:v>0.29291800000000001</c:v>
                </c:pt>
                <c:pt idx="12534">
                  <c:v>0.30157</c:v>
                </c:pt>
                <c:pt idx="12535">
                  <c:v>0.31887300000000002</c:v>
                </c:pt>
                <c:pt idx="12536">
                  <c:v>0.296626</c:v>
                </c:pt>
                <c:pt idx="12537">
                  <c:v>0.34111999999999998</c:v>
                </c:pt>
                <c:pt idx="12538">
                  <c:v>0.27685100000000001</c:v>
                </c:pt>
                <c:pt idx="12539">
                  <c:v>0.28797400000000001</c:v>
                </c:pt>
                <c:pt idx="12540">
                  <c:v>0.31022100000000002</c:v>
                </c:pt>
                <c:pt idx="12541">
                  <c:v>0.31392900000000001</c:v>
                </c:pt>
                <c:pt idx="12542">
                  <c:v>0.296626</c:v>
                </c:pt>
                <c:pt idx="12543">
                  <c:v>0.27932299999999999</c:v>
                </c:pt>
                <c:pt idx="12544">
                  <c:v>0.29909799999999997</c:v>
                </c:pt>
                <c:pt idx="12545">
                  <c:v>0.30033399999999999</c:v>
                </c:pt>
                <c:pt idx="12546">
                  <c:v>0.31392900000000001</c:v>
                </c:pt>
                <c:pt idx="12547">
                  <c:v>0.28426600000000002</c:v>
                </c:pt>
                <c:pt idx="12548">
                  <c:v>0.32752399999999998</c:v>
                </c:pt>
                <c:pt idx="12549">
                  <c:v>0.29291800000000001</c:v>
                </c:pt>
                <c:pt idx="12550">
                  <c:v>0.29415400000000003</c:v>
                </c:pt>
                <c:pt idx="12551">
                  <c:v>0.30280600000000002</c:v>
                </c:pt>
                <c:pt idx="12552">
                  <c:v>0.28426600000000002</c:v>
                </c:pt>
                <c:pt idx="12553">
                  <c:v>0.28550199999999998</c:v>
                </c:pt>
                <c:pt idx="12554">
                  <c:v>0.32752399999999998</c:v>
                </c:pt>
                <c:pt idx="12555">
                  <c:v>0.28797400000000001</c:v>
                </c:pt>
                <c:pt idx="12556">
                  <c:v>0.29291800000000001</c:v>
                </c:pt>
                <c:pt idx="12557">
                  <c:v>0.29909799999999997</c:v>
                </c:pt>
                <c:pt idx="12558">
                  <c:v>0.296626</c:v>
                </c:pt>
                <c:pt idx="12559">
                  <c:v>0.31887300000000002</c:v>
                </c:pt>
                <c:pt idx="12560">
                  <c:v>0.280559</c:v>
                </c:pt>
                <c:pt idx="12561">
                  <c:v>0.29044599999999998</c:v>
                </c:pt>
                <c:pt idx="12562">
                  <c:v>0.32752399999999998</c:v>
                </c:pt>
                <c:pt idx="12563">
                  <c:v>0.31887300000000002</c:v>
                </c:pt>
                <c:pt idx="12564">
                  <c:v>0.27932299999999999</c:v>
                </c:pt>
                <c:pt idx="12565">
                  <c:v>0.28797400000000001</c:v>
                </c:pt>
                <c:pt idx="12566">
                  <c:v>0.27808699999999997</c:v>
                </c:pt>
                <c:pt idx="12567">
                  <c:v>0.32010899999999998</c:v>
                </c:pt>
                <c:pt idx="12568">
                  <c:v>0.31516499999999997</c:v>
                </c:pt>
                <c:pt idx="12569">
                  <c:v>0.30280600000000002</c:v>
                </c:pt>
                <c:pt idx="12570">
                  <c:v>0.296626</c:v>
                </c:pt>
                <c:pt idx="12571">
                  <c:v>0.27685100000000001</c:v>
                </c:pt>
                <c:pt idx="12572">
                  <c:v>0.280559</c:v>
                </c:pt>
                <c:pt idx="12573">
                  <c:v>0.30898500000000001</c:v>
                </c:pt>
                <c:pt idx="12574">
                  <c:v>0.29538999999999999</c:v>
                </c:pt>
                <c:pt idx="12575">
                  <c:v>0.32628800000000002</c:v>
                </c:pt>
                <c:pt idx="12576">
                  <c:v>0.31640099999999999</c:v>
                </c:pt>
                <c:pt idx="12577">
                  <c:v>0.30157</c:v>
                </c:pt>
                <c:pt idx="12578">
                  <c:v>0.32381700000000002</c:v>
                </c:pt>
                <c:pt idx="12579">
                  <c:v>0.32752399999999998</c:v>
                </c:pt>
                <c:pt idx="12580">
                  <c:v>0.291682</c:v>
                </c:pt>
                <c:pt idx="12581">
                  <c:v>0.29786200000000002</c:v>
                </c:pt>
                <c:pt idx="12582">
                  <c:v>0.30033399999999999</c:v>
                </c:pt>
                <c:pt idx="12583">
                  <c:v>0.280559</c:v>
                </c:pt>
                <c:pt idx="12584">
                  <c:v>0.30033399999999999</c:v>
                </c:pt>
                <c:pt idx="12585">
                  <c:v>0.31145699999999998</c:v>
                </c:pt>
                <c:pt idx="12586">
                  <c:v>0.29786200000000002</c:v>
                </c:pt>
                <c:pt idx="12587">
                  <c:v>0.31640099999999999</c:v>
                </c:pt>
                <c:pt idx="12588">
                  <c:v>0.31022100000000002</c:v>
                </c:pt>
                <c:pt idx="12589">
                  <c:v>0.280559</c:v>
                </c:pt>
                <c:pt idx="12590">
                  <c:v>0.35595100000000002</c:v>
                </c:pt>
                <c:pt idx="12591">
                  <c:v>0.33617599999999997</c:v>
                </c:pt>
                <c:pt idx="12592">
                  <c:v>0.296626</c:v>
                </c:pt>
                <c:pt idx="12593">
                  <c:v>0.275615</c:v>
                </c:pt>
                <c:pt idx="12594">
                  <c:v>0.33741199999999999</c:v>
                </c:pt>
                <c:pt idx="12595">
                  <c:v>0.32628800000000002</c:v>
                </c:pt>
                <c:pt idx="12596">
                  <c:v>0.30774899999999999</c:v>
                </c:pt>
                <c:pt idx="12597">
                  <c:v>0.30774899999999999</c:v>
                </c:pt>
                <c:pt idx="12598">
                  <c:v>0.28797400000000001</c:v>
                </c:pt>
                <c:pt idx="12599">
                  <c:v>0.29538999999999999</c:v>
                </c:pt>
                <c:pt idx="12600">
                  <c:v>0.317637</c:v>
                </c:pt>
                <c:pt idx="12601">
                  <c:v>0.280559</c:v>
                </c:pt>
                <c:pt idx="12602">
                  <c:v>0.30157</c:v>
                </c:pt>
                <c:pt idx="12603">
                  <c:v>0.31145699999999998</c:v>
                </c:pt>
                <c:pt idx="12604">
                  <c:v>0.28797400000000001</c:v>
                </c:pt>
                <c:pt idx="12605">
                  <c:v>0.29538999999999999</c:v>
                </c:pt>
                <c:pt idx="12606">
                  <c:v>0.32628800000000002</c:v>
                </c:pt>
                <c:pt idx="12607">
                  <c:v>0.275615</c:v>
                </c:pt>
                <c:pt idx="12608">
                  <c:v>0.31145699999999998</c:v>
                </c:pt>
                <c:pt idx="12609">
                  <c:v>0.317637</c:v>
                </c:pt>
                <c:pt idx="12610">
                  <c:v>0.32134499999999999</c:v>
                </c:pt>
                <c:pt idx="12611">
                  <c:v>0.28797400000000001</c:v>
                </c:pt>
                <c:pt idx="12612">
                  <c:v>0.27932299999999999</c:v>
                </c:pt>
                <c:pt idx="12613">
                  <c:v>0.29415400000000003</c:v>
                </c:pt>
                <c:pt idx="12614">
                  <c:v>0.28797400000000001</c:v>
                </c:pt>
                <c:pt idx="12615">
                  <c:v>0.28426600000000002</c:v>
                </c:pt>
                <c:pt idx="12616">
                  <c:v>0.29538999999999999</c:v>
                </c:pt>
                <c:pt idx="12617">
                  <c:v>0.28303099999999998</c:v>
                </c:pt>
                <c:pt idx="12618">
                  <c:v>0.296626</c:v>
                </c:pt>
                <c:pt idx="12619">
                  <c:v>0.27685100000000001</c:v>
                </c:pt>
                <c:pt idx="12620">
                  <c:v>0.28921000000000002</c:v>
                </c:pt>
                <c:pt idx="12621">
                  <c:v>0.296626</c:v>
                </c:pt>
                <c:pt idx="12622">
                  <c:v>0.28797400000000001</c:v>
                </c:pt>
                <c:pt idx="12623">
                  <c:v>0.30651299999999998</c:v>
                </c:pt>
                <c:pt idx="12624">
                  <c:v>0.32258100000000001</c:v>
                </c:pt>
                <c:pt idx="12625">
                  <c:v>0.32010899999999998</c:v>
                </c:pt>
                <c:pt idx="12626">
                  <c:v>0.30157</c:v>
                </c:pt>
                <c:pt idx="12627">
                  <c:v>0.312693</c:v>
                </c:pt>
                <c:pt idx="12628">
                  <c:v>0.280559</c:v>
                </c:pt>
                <c:pt idx="12629">
                  <c:v>0.28426600000000002</c:v>
                </c:pt>
                <c:pt idx="12630">
                  <c:v>0.280559</c:v>
                </c:pt>
                <c:pt idx="12631">
                  <c:v>0.28426600000000002</c:v>
                </c:pt>
                <c:pt idx="12632">
                  <c:v>0.27685100000000001</c:v>
                </c:pt>
                <c:pt idx="12633">
                  <c:v>0.280559</c:v>
                </c:pt>
                <c:pt idx="12634">
                  <c:v>0.32258100000000001</c:v>
                </c:pt>
                <c:pt idx="12635">
                  <c:v>0.31640099999999999</c:v>
                </c:pt>
                <c:pt idx="12636">
                  <c:v>0.312693</c:v>
                </c:pt>
                <c:pt idx="12637">
                  <c:v>0.296626</c:v>
                </c:pt>
                <c:pt idx="12638">
                  <c:v>0.296626</c:v>
                </c:pt>
                <c:pt idx="12639">
                  <c:v>0.296626</c:v>
                </c:pt>
                <c:pt idx="12640">
                  <c:v>0.29786200000000002</c:v>
                </c:pt>
                <c:pt idx="12641">
                  <c:v>0.29044599999999998</c:v>
                </c:pt>
                <c:pt idx="12642">
                  <c:v>0.296626</c:v>
                </c:pt>
                <c:pt idx="12643">
                  <c:v>0.29291800000000001</c:v>
                </c:pt>
                <c:pt idx="12644">
                  <c:v>0.30033399999999999</c:v>
                </c:pt>
                <c:pt idx="12645">
                  <c:v>0.27932299999999999</c:v>
                </c:pt>
                <c:pt idx="12646">
                  <c:v>0.30157</c:v>
                </c:pt>
                <c:pt idx="12647">
                  <c:v>0.30651299999999998</c:v>
                </c:pt>
                <c:pt idx="12648">
                  <c:v>0.29291800000000001</c:v>
                </c:pt>
                <c:pt idx="12649">
                  <c:v>0.28426600000000002</c:v>
                </c:pt>
                <c:pt idx="12650">
                  <c:v>0.32381700000000002</c:v>
                </c:pt>
                <c:pt idx="12651">
                  <c:v>0.280559</c:v>
                </c:pt>
                <c:pt idx="12652">
                  <c:v>0.30157</c:v>
                </c:pt>
                <c:pt idx="12653">
                  <c:v>0.32381700000000002</c:v>
                </c:pt>
                <c:pt idx="12654">
                  <c:v>0.296626</c:v>
                </c:pt>
                <c:pt idx="12655">
                  <c:v>0.30280600000000002</c:v>
                </c:pt>
                <c:pt idx="12656">
                  <c:v>0.30157</c:v>
                </c:pt>
                <c:pt idx="12657">
                  <c:v>0.296626</c:v>
                </c:pt>
                <c:pt idx="12658">
                  <c:v>0.34235599999999999</c:v>
                </c:pt>
                <c:pt idx="12659">
                  <c:v>0.27932299999999999</c:v>
                </c:pt>
                <c:pt idx="12660">
                  <c:v>0.29044599999999998</c:v>
                </c:pt>
                <c:pt idx="12661">
                  <c:v>0.31145699999999998</c:v>
                </c:pt>
                <c:pt idx="12662">
                  <c:v>0.31640099999999999</c:v>
                </c:pt>
                <c:pt idx="12663">
                  <c:v>0.29415400000000003</c:v>
                </c:pt>
                <c:pt idx="12664">
                  <c:v>0.28673799999999999</c:v>
                </c:pt>
                <c:pt idx="12665">
                  <c:v>0.29786200000000002</c:v>
                </c:pt>
                <c:pt idx="12666">
                  <c:v>0.27808699999999997</c:v>
                </c:pt>
                <c:pt idx="12667">
                  <c:v>0.291682</c:v>
                </c:pt>
                <c:pt idx="12668">
                  <c:v>0.31145699999999998</c:v>
                </c:pt>
                <c:pt idx="12669">
                  <c:v>0.280559</c:v>
                </c:pt>
                <c:pt idx="12670">
                  <c:v>0.28303099999999998</c:v>
                </c:pt>
                <c:pt idx="12671">
                  <c:v>0.27685100000000001</c:v>
                </c:pt>
                <c:pt idx="12672">
                  <c:v>0.280559</c:v>
                </c:pt>
                <c:pt idx="12673">
                  <c:v>0.29291800000000001</c:v>
                </c:pt>
                <c:pt idx="12674">
                  <c:v>0.312693</c:v>
                </c:pt>
                <c:pt idx="12675">
                  <c:v>0.32010899999999998</c:v>
                </c:pt>
                <c:pt idx="12676">
                  <c:v>0.275615</c:v>
                </c:pt>
                <c:pt idx="12677">
                  <c:v>0.32999600000000001</c:v>
                </c:pt>
                <c:pt idx="12678">
                  <c:v>0.33741199999999999</c:v>
                </c:pt>
                <c:pt idx="12679">
                  <c:v>0.28426600000000002</c:v>
                </c:pt>
                <c:pt idx="12680">
                  <c:v>0.280559</c:v>
                </c:pt>
                <c:pt idx="12681">
                  <c:v>0.27932299999999999</c:v>
                </c:pt>
                <c:pt idx="12682">
                  <c:v>0.280559</c:v>
                </c:pt>
                <c:pt idx="12683">
                  <c:v>0.29044599999999998</c:v>
                </c:pt>
                <c:pt idx="12684">
                  <c:v>0.29786200000000002</c:v>
                </c:pt>
                <c:pt idx="12685">
                  <c:v>0.35347899999999999</c:v>
                </c:pt>
                <c:pt idx="12686">
                  <c:v>0.317637</c:v>
                </c:pt>
                <c:pt idx="12687">
                  <c:v>0.31392900000000001</c:v>
                </c:pt>
                <c:pt idx="12688">
                  <c:v>0.28426600000000002</c:v>
                </c:pt>
                <c:pt idx="12689">
                  <c:v>0.312693</c:v>
                </c:pt>
                <c:pt idx="12690">
                  <c:v>0.29786200000000002</c:v>
                </c:pt>
                <c:pt idx="12691">
                  <c:v>0.27808699999999997</c:v>
                </c:pt>
                <c:pt idx="12692">
                  <c:v>0.28797400000000001</c:v>
                </c:pt>
                <c:pt idx="12693">
                  <c:v>0.27932299999999999</c:v>
                </c:pt>
                <c:pt idx="12694">
                  <c:v>0.30774899999999999</c:v>
                </c:pt>
                <c:pt idx="12695">
                  <c:v>0.29538999999999999</c:v>
                </c:pt>
                <c:pt idx="12696">
                  <c:v>0.28426600000000002</c:v>
                </c:pt>
                <c:pt idx="12697">
                  <c:v>0.32628800000000002</c:v>
                </c:pt>
                <c:pt idx="12698">
                  <c:v>0.30898500000000001</c:v>
                </c:pt>
                <c:pt idx="12699">
                  <c:v>0.32505200000000001</c:v>
                </c:pt>
                <c:pt idx="12700">
                  <c:v>0.31022100000000002</c:v>
                </c:pt>
                <c:pt idx="12701">
                  <c:v>0.28550199999999998</c:v>
                </c:pt>
                <c:pt idx="12702">
                  <c:v>0.29786200000000002</c:v>
                </c:pt>
                <c:pt idx="12703">
                  <c:v>0.30033399999999999</c:v>
                </c:pt>
                <c:pt idx="12704">
                  <c:v>0.29415400000000003</c:v>
                </c:pt>
                <c:pt idx="12705">
                  <c:v>0.30033399999999999</c:v>
                </c:pt>
                <c:pt idx="12706">
                  <c:v>0.296626</c:v>
                </c:pt>
                <c:pt idx="12707">
                  <c:v>0.30157</c:v>
                </c:pt>
                <c:pt idx="12708">
                  <c:v>0.29044599999999998</c:v>
                </c:pt>
                <c:pt idx="12709">
                  <c:v>0.296626</c:v>
                </c:pt>
                <c:pt idx="12710">
                  <c:v>0.32010899999999998</c:v>
                </c:pt>
                <c:pt idx="12711">
                  <c:v>0.33617599999999997</c:v>
                </c:pt>
                <c:pt idx="12712">
                  <c:v>0.27932299999999999</c:v>
                </c:pt>
                <c:pt idx="12713">
                  <c:v>0.312693</c:v>
                </c:pt>
                <c:pt idx="12714">
                  <c:v>0.30157</c:v>
                </c:pt>
                <c:pt idx="12715">
                  <c:v>0.33617599999999997</c:v>
                </c:pt>
                <c:pt idx="12716">
                  <c:v>0.29044599999999998</c:v>
                </c:pt>
                <c:pt idx="12717">
                  <c:v>0.296626</c:v>
                </c:pt>
                <c:pt idx="12718">
                  <c:v>0.29415400000000003</c:v>
                </c:pt>
                <c:pt idx="12719">
                  <c:v>0.29291800000000001</c:v>
                </c:pt>
                <c:pt idx="12720">
                  <c:v>0.32752399999999998</c:v>
                </c:pt>
                <c:pt idx="12721">
                  <c:v>0.280559</c:v>
                </c:pt>
                <c:pt idx="12722">
                  <c:v>0.28550199999999998</c:v>
                </c:pt>
                <c:pt idx="12723">
                  <c:v>0.30527700000000002</c:v>
                </c:pt>
                <c:pt idx="12724">
                  <c:v>0.30157</c:v>
                </c:pt>
                <c:pt idx="12725">
                  <c:v>0.32010899999999998</c:v>
                </c:pt>
                <c:pt idx="12726">
                  <c:v>0.312693</c:v>
                </c:pt>
                <c:pt idx="12727">
                  <c:v>0.291682</c:v>
                </c:pt>
                <c:pt idx="12728">
                  <c:v>0.29291800000000001</c:v>
                </c:pt>
                <c:pt idx="12729">
                  <c:v>0.33123200000000003</c:v>
                </c:pt>
                <c:pt idx="12730">
                  <c:v>0.28921000000000002</c:v>
                </c:pt>
                <c:pt idx="12731">
                  <c:v>0.31640099999999999</c:v>
                </c:pt>
                <c:pt idx="12732">
                  <c:v>0.32258100000000001</c:v>
                </c:pt>
                <c:pt idx="12733">
                  <c:v>0.29044599999999998</c:v>
                </c:pt>
                <c:pt idx="12734">
                  <c:v>0.296626</c:v>
                </c:pt>
                <c:pt idx="12735">
                  <c:v>0.30404199999999998</c:v>
                </c:pt>
                <c:pt idx="12736">
                  <c:v>0.30033399999999999</c:v>
                </c:pt>
                <c:pt idx="12737">
                  <c:v>0.280559</c:v>
                </c:pt>
                <c:pt idx="12738">
                  <c:v>0.30157</c:v>
                </c:pt>
                <c:pt idx="12739">
                  <c:v>0.30033399999999999</c:v>
                </c:pt>
                <c:pt idx="12740">
                  <c:v>0.29538999999999999</c:v>
                </c:pt>
                <c:pt idx="12741">
                  <c:v>0.29044599999999998</c:v>
                </c:pt>
                <c:pt idx="12742">
                  <c:v>0.29291800000000001</c:v>
                </c:pt>
                <c:pt idx="12743">
                  <c:v>0.34359200000000001</c:v>
                </c:pt>
                <c:pt idx="12744">
                  <c:v>0.30404199999999998</c:v>
                </c:pt>
                <c:pt idx="12745">
                  <c:v>0.32752399999999998</c:v>
                </c:pt>
                <c:pt idx="12746">
                  <c:v>0.291682</c:v>
                </c:pt>
                <c:pt idx="12747">
                  <c:v>0.29786200000000002</c:v>
                </c:pt>
                <c:pt idx="12748">
                  <c:v>0.29415400000000003</c:v>
                </c:pt>
                <c:pt idx="12749">
                  <c:v>0.280559</c:v>
                </c:pt>
                <c:pt idx="12750">
                  <c:v>0.31516499999999997</c:v>
                </c:pt>
                <c:pt idx="12751">
                  <c:v>0.30033399999999999</c:v>
                </c:pt>
                <c:pt idx="12752">
                  <c:v>0.34729900000000002</c:v>
                </c:pt>
                <c:pt idx="12753">
                  <c:v>0.296626</c:v>
                </c:pt>
                <c:pt idx="12754">
                  <c:v>0.29291800000000001</c:v>
                </c:pt>
                <c:pt idx="12755">
                  <c:v>0.29415400000000003</c:v>
                </c:pt>
                <c:pt idx="12756">
                  <c:v>0.32381700000000002</c:v>
                </c:pt>
                <c:pt idx="12757">
                  <c:v>0.28673799999999999</c:v>
                </c:pt>
                <c:pt idx="12758">
                  <c:v>0.29044599999999998</c:v>
                </c:pt>
                <c:pt idx="12759">
                  <c:v>0.296626</c:v>
                </c:pt>
                <c:pt idx="12760">
                  <c:v>0.280559</c:v>
                </c:pt>
                <c:pt idx="12761">
                  <c:v>0.28303099999999998</c:v>
                </c:pt>
                <c:pt idx="12762">
                  <c:v>0.296626</c:v>
                </c:pt>
                <c:pt idx="12763">
                  <c:v>0.33123200000000003</c:v>
                </c:pt>
                <c:pt idx="12764">
                  <c:v>0.291682</c:v>
                </c:pt>
                <c:pt idx="12765">
                  <c:v>0.28797400000000001</c:v>
                </c:pt>
                <c:pt idx="12766">
                  <c:v>0.31640099999999999</c:v>
                </c:pt>
                <c:pt idx="12767">
                  <c:v>0.28426600000000002</c:v>
                </c:pt>
                <c:pt idx="12768">
                  <c:v>0.30280600000000002</c:v>
                </c:pt>
                <c:pt idx="12769">
                  <c:v>0.27932299999999999</c:v>
                </c:pt>
                <c:pt idx="12770">
                  <c:v>0.338648</c:v>
                </c:pt>
                <c:pt idx="12771">
                  <c:v>0.28921000000000002</c:v>
                </c:pt>
                <c:pt idx="12772">
                  <c:v>0.30033399999999999</c:v>
                </c:pt>
                <c:pt idx="12773">
                  <c:v>0.30404199999999998</c:v>
                </c:pt>
                <c:pt idx="12774">
                  <c:v>0.27685100000000001</c:v>
                </c:pt>
                <c:pt idx="12775">
                  <c:v>0.29291800000000001</c:v>
                </c:pt>
                <c:pt idx="12776">
                  <c:v>0.32134499999999999</c:v>
                </c:pt>
                <c:pt idx="12777">
                  <c:v>0.28797400000000001</c:v>
                </c:pt>
                <c:pt idx="12778">
                  <c:v>0.30404199999999998</c:v>
                </c:pt>
                <c:pt idx="12779">
                  <c:v>0.28673799999999999</c:v>
                </c:pt>
                <c:pt idx="12780">
                  <c:v>0.296626</c:v>
                </c:pt>
                <c:pt idx="12781">
                  <c:v>0.27808699999999997</c:v>
                </c:pt>
                <c:pt idx="12782">
                  <c:v>0.333704</c:v>
                </c:pt>
                <c:pt idx="12783">
                  <c:v>0.31145699999999998</c:v>
                </c:pt>
                <c:pt idx="12784">
                  <c:v>0.32258100000000001</c:v>
                </c:pt>
                <c:pt idx="12785">
                  <c:v>0.29044599999999998</c:v>
                </c:pt>
                <c:pt idx="12786">
                  <c:v>0.28303099999999998</c:v>
                </c:pt>
                <c:pt idx="12787">
                  <c:v>0.28426600000000002</c:v>
                </c:pt>
                <c:pt idx="12788">
                  <c:v>0.29044599999999998</c:v>
                </c:pt>
                <c:pt idx="12789">
                  <c:v>0.30033399999999999</c:v>
                </c:pt>
                <c:pt idx="12790">
                  <c:v>0.28797400000000001</c:v>
                </c:pt>
                <c:pt idx="12791">
                  <c:v>0.291682</c:v>
                </c:pt>
                <c:pt idx="12792">
                  <c:v>0.29291800000000001</c:v>
                </c:pt>
                <c:pt idx="12793">
                  <c:v>0.28797400000000001</c:v>
                </c:pt>
                <c:pt idx="12794">
                  <c:v>0.33123200000000003</c:v>
                </c:pt>
                <c:pt idx="12795">
                  <c:v>0.30404199999999998</c:v>
                </c:pt>
                <c:pt idx="12796">
                  <c:v>0.296626</c:v>
                </c:pt>
                <c:pt idx="12797">
                  <c:v>0.30033399999999999</c:v>
                </c:pt>
                <c:pt idx="12798">
                  <c:v>0.317637</c:v>
                </c:pt>
                <c:pt idx="12799">
                  <c:v>0.28673799999999999</c:v>
                </c:pt>
                <c:pt idx="12800">
                  <c:v>0.30033399999999999</c:v>
                </c:pt>
                <c:pt idx="12801">
                  <c:v>0.29291800000000001</c:v>
                </c:pt>
                <c:pt idx="12802">
                  <c:v>0.29044599999999998</c:v>
                </c:pt>
                <c:pt idx="12803">
                  <c:v>0.28550199999999998</c:v>
                </c:pt>
                <c:pt idx="12804">
                  <c:v>0.29909799999999997</c:v>
                </c:pt>
                <c:pt idx="12805">
                  <c:v>0.30527700000000002</c:v>
                </c:pt>
                <c:pt idx="12806">
                  <c:v>0.291682</c:v>
                </c:pt>
                <c:pt idx="12807">
                  <c:v>0.296626</c:v>
                </c:pt>
                <c:pt idx="12808">
                  <c:v>0.32381700000000002</c:v>
                </c:pt>
                <c:pt idx="12809">
                  <c:v>0.29786200000000002</c:v>
                </c:pt>
                <c:pt idx="12810">
                  <c:v>0.280559</c:v>
                </c:pt>
                <c:pt idx="12811">
                  <c:v>0.28179500000000002</c:v>
                </c:pt>
                <c:pt idx="12812">
                  <c:v>0.30404199999999998</c:v>
                </c:pt>
                <c:pt idx="12813">
                  <c:v>0.30157</c:v>
                </c:pt>
                <c:pt idx="12814">
                  <c:v>0.29291800000000001</c:v>
                </c:pt>
                <c:pt idx="12815">
                  <c:v>0.29786200000000002</c:v>
                </c:pt>
                <c:pt idx="12816">
                  <c:v>0.32752399999999998</c:v>
                </c:pt>
                <c:pt idx="12817">
                  <c:v>0.29538999999999999</c:v>
                </c:pt>
                <c:pt idx="12818">
                  <c:v>0.29044599999999998</c:v>
                </c:pt>
                <c:pt idx="12819">
                  <c:v>0.30774899999999999</c:v>
                </c:pt>
                <c:pt idx="12820">
                  <c:v>0.29538999999999999</c:v>
                </c:pt>
                <c:pt idx="12821">
                  <c:v>0.29909799999999997</c:v>
                </c:pt>
                <c:pt idx="12822">
                  <c:v>0.29909799999999997</c:v>
                </c:pt>
                <c:pt idx="12823">
                  <c:v>0.31145699999999998</c:v>
                </c:pt>
                <c:pt idx="12824">
                  <c:v>0.31392900000000001</c:v>
                </c:pt>
                <c:pt idx="12825">
                  <c:v>0.28426600000000002</c:v>
                </c:pt>
                <c:pt idx="12826">
                  <c:v>0.291682</c:v>
                </c:pt>
                <c:pt idx="12827">
                  <c:v>0.31022100000000002</c:v>
                </c:pt>
                <c:pt idx="12828">
                  <c:v>0.32010899999999998</c:v>
                </c:pt>
                <c:pt idx="12829">
                  <c:v>0.29415400000000003</c:v>
                </c:pt>
                <c:pt idx="12830">
                  <c:v>0.28303099999999998</c:v>
                </c:pt>
                <c:pt idx="12831">
                  <c:v>0.28303099999999998</c:v>
                </c:pt>
                <c:pt idx="12832">
                  <c:v>0.33988400000000002</c:v>
                </c:pt>
                <c:pt idx="12833">
                  <c:v>0.30404199999999998</c:v>
                </c:pt>
                <c:pt idx="12834">
                  <c:v>0.28797400000000001</c:v>
                </c:pt>
                <c:pt idx="12835">
                  <c:v>0.31887300000000002</c:v>
                </c:pt>
                <c:pt idx="12836">
                  <c:v>0.280559</c:v>
                </c:pt>
                <c:pt idx="12837">
                  <c:v>0.280559</c:v>
                </c:pt>
                <c:pt idx="12838">
                  <c:v>0.29291800000000001</c:v>
                </c:pt>
                <c:pt idx="12839">
                  <c:v>0.28303099999999998</c:v>
                </c:pt>
                <c:pt idx="12840">
                  <c:v>0.28797400000000001</c:v>
                </c:pt>
                <c:pt idx="12841">
                  <c:v>0.296626</c:v>
                </c:pt>
                <c:pt idx="12842">
                  <c:v>0.28179500000000002</c:v>
                </c:pt>
                <c:pt idx="12843">
                  <c:v>0.32010899999999998</c:v>
                </c:pt>
                <c:pt idx="12844">
                  <c:v>0.30033399999999999</c:v>
                </c:pt>
                <c:pt idx="12845">
                  <c:v>0.29909799999999997</c:v>
                </c:pt>
                <c:pt idx="12846">
                  <c:v>0.280559</c:v>
                </c:pt>
                <c:pt idx="12847">
                  <c:v>0.28179500000000002</c:v>
                </c:pt>
                <c:pt idx="12848">
                  <c:v>0.31022100000000002</c:v>
                </c:pt>
                <c:pt idx="12849">
                  <c:v>0.30033399999999999</c:v>
                </c:pt>
                <c:pt idx="12850">
                  <c:v>0.28673799999999999</c:v>
                </c:pt>
                <c:pt idx="12851">
                  <c:v>0.31022100000000002</c:v>
                </c:pt>
                <c:pt idx="12852">
                  <c:v>0.28426600000000002</c:v>
                </c:pt>
                <c:pt idx="12853">
                  <c:v>0.29786200000000002</c:v>
                </c:pt>
                <c:pt idx="12854">
                  <c:v>0.32999600000000001</c:v>
                </c:pt>
                <c:pt idx="12855">
                  <c:v>0.28179500000000002</c:v>
                </c:pt>
                <c:pt idx="12856">
                  <c:v>0.28921000000000002</c:v>
                </c:pt>
                <c:pt idx="12857">
                  <c:v>0.29786200000000002</c:v>
                </c:pt>
                <c:pt idx="12858">
                  <c:v>0.28426600000000002</c:v>
                </c:pt>
                <c:pt idx="12859">
                  <c:v>0.32752399999999998</c:v>
                </c:pt>
                <c:pt idx="12860">
                  <c:v>0.30033399999999999</c:v>
                </c:pt>
                <c:pt idx="12861">
                  <c:v>0.280559</c:v>
                </c:pt>
                <c:pt idx="12862">
                  <c:v>0.32752399999999998</c:v>
                </c:pt>
                <c:pt idx="12863">
                  <c:v>0.29415400000000003</c:v>
                </c:pt>
                <c:pt idx="12864">
                  <c:v>0.30280600000000002</c:v>
                </c:pt>
                <c:pt idx="12865">
                  <c:v>0.28426600000000002</c:v>
                </c:pt>
                <c:pt idx="12866">
                  <c:v>0.29291800000000001</c:v>
                </c:pt>
                <c:pt idx="12867">
                  <c:v>0.27932299999999999</c:v>
                </c:pt>
                <c:pt idx="12868">
                  <c:v>0.28673799999999999</c:v>
                </c:pt>
                <c:pt idx="12869">
                  <c:v>0.31887300000000002</c:v>
                </c:pt>
                <c:pt idx="12870">
                  <c:v>0.30898500000000001</c:v>
                </c:pt>
                <c:pt idx="12871">
                  <c:v>0.29538999999999999</c:v>
                </c:pt>
                <c:pt idx="12872">
                  <c:v>0.31392900000000001</c:v>
                </c:pt>
                <c:pt idx="12873">
                  <c:v>0.33617599999999997</c:v>
                </c:pt>
                <c:pt idx="12874">
                  <c:v>0.30157</c:v>
                </c:pt>
                <c:pt idx="12875">
                  <c:v>0.27808699999999997</c:v>
                </c:pt>
                <c:pt idx="12876">
                  <c:v>0.29044599999999998</c:v>
                </c:pt>
                <c:pt idx="12877">
                  <c:v>0.30033399999999999</c:v>
                </c:pt>
                <c:pt idx="12878">
                  <c:v>0.28921000000000002</c:v>
                </c:pt>
                <c:pt idx="12879">
                  <c:v>0.33617599999999997</c:v>
                </c:pt>
                <c:pt idx="12880">
                  <c:v>0.32381700000000002</c:v>
                </c:pt>
                <c:pt idx="12881">
                  <c:v>0.36213099999999998</c:v>
                </c:pt>
                <c:pt idx="12882">
                  <c:v>0.30033399999999999</c:v>
                </c:pt>
                <c:pt idx="12883">
                  <c:v>0.30404199999999998</c:v>
                </c:pt>
                <c:pt idx="12884">
                  <c:v>0.29415400000000003</c:v>
                </c:pt>
                <c:pt idx="12885">
                  <c:v>0.29786200000000002</c:v>
                </c:pt>
                <c:pt idx="12886">
                  <c:v>0.280559</c:v>
                </c:pt>
                <c:pt idx="12887">
                  <c:v>0.28797400000000001</c:v>
                </c:pt>
                <c:pt idx="12888">
                  <c:v>0.33494000000000002</c:v>
                </c:pt>
                <c:pt idx="12889">
                  <c:v>0.28426600000000002</c:v>
                </c:pt>
                <c:pt idx="12890">
                  <c:v>0.291682</c:v>
                </c:pt>
                <c:pt idx="12891">
                  <c:v>0.30404199999999998</c:v>
                </c:pt>
                <c:pt idx="12892">
                  <c:v>0.29415400000000003</c:v>
                </c:pt>
                <c:pt idx="12893">
                  <c:v>0.354715</c:v>
                </c:pt>
                <c:pt idx="12894">
                  <c:v>0.34359200000000001</c:v>
                </c:pt>
                <c:pt idx="12895">
                  <c:v>0.33988400000000002</c:v>
                </c:pt>
                <c:pt idx="12896">
                  <c:v>0.30033399999999999</c:v>
                </c:pt>
                <c:pt idx="12897">
                  <c:v>0.30157</c:v>
                </c:pt>
                <c:pt idx="12898">
                  <c:v>0.32381700000000002</c:v>
                </c:pt>
                <c:pt idx="12899">
                  <c:v>0.33617599999999997</c:v>
                </c:pt>
                <c:pt idx="12900">
                  <c:v>0.28797400000000001</c:v>
                </c:pt>
                <c:pt idx="12901">
                  <c:v>0.29291800000000001</c:v>
                </c:pt>
                <c:pt idx="12902">
                  <c:v>0.27685100000000001</c:v>
                </c:pt>
                <c:pt idx="12903">
                  <c:v>0.28673799999999999</c:v>
                </c:pt>
                <c:pt idx="12904">
                  <c:v>0.29415400000000003</c:v>
                </c:pt>
                <c:pt idx="12905">
                  <c:v>0.291682</c:v>
                </c:pt>
                <c:pt idx="12906">
                  <c:v>0.30033399999999999</c:v>
                </c:pt>
                <c:pt idx="12907">
                  <c:v>0.33988400000000002</c:v>
                </c:pt>
                <c:pt idx="12908">
                  <c:v>0.30774899999999999</c:v>
                </c:pt>
                <c:pt idx="12909">
                  <c:v>0.32134499999999999</c:v>
                </c:pt>
                <c:pt idx="12910">
                  <c:v>0.28797400000000001</c:v>
                </c:pt>
                <c:pt idx="12911">
                  <c:v>0.28797400000000001</c:v>
                </c:pt>
                <c:pt idx="12912">
                  <c:v>0.29786200000000002</c:v>
                </c:pt>
                <c:pt idx="12913">
                  <c:v>0.32381700000000002</c:v>
                </c:pt>
                <c:pt idx="12914">
                  <c:v>0.27685100000000001</c:v>
                </c:pt>
                <c:pt idx="12915">
                  <c:v>0.296626</c:v>
                </c:pt>
                <c:pt idx="12916">
                  <c:v>0.28426600000000002</c:v>
                </c:pt>
                <c:pt idx="12917">
                  <c:v>0.29044599999999998</c:v>
                </c:pt>
                <c:pt idx="12918">
                  <c:v>0.28797400000000001</c:v>
                </c:pt>
                <c:pt idx="12919">
                  <c:v>0.296626</c:v>
                </c:pt>
                <c:pt idx="12920">
                  <c:v>0.32999600000000001</c:v>
                </c:pt>
                <c:pt idx="12921">
                  <c:v>0.30404199999999998</c:v>
                </c:pt>
                <c:pt idx="12922">
                  <c:v>0.28426600000000002</c:v>
                </c:pt>
                <c:pt idx="12923">
                  <c:v>0.291682</c:v>
                </c:pt>
                <c:pt idx="12924">
                  <c:v>0.29044599999999998</c:v>
                </c:pt>
                <c:pt idx="12925">
                  <c:v>0.30033399999999999</c:v>
                </c:pt>
                <c:pt idx="12926">
                  <c:v>0.32752399999999998</c:v>
                </c:pt>
                <c:pt idx="12927">
                  <c:v>0.28797400000000001</c:v>
                </c:pt>
                <c:pt idx="12928">
                  <c:v>0.28303099999999998</c:v>
                </c:pt>
                <c:pt idx="12929">
                  <c:v>0.333704</c:v>
                </c:pt>
                <c:pt idx="12930">
                  <c:v>0.32010899999999998</c:v>
                </c:pt>
                <c:pt idx="12931">
                  <c:v>0.28921000000000002</c:v>
                </c:pt>
                <c:pt idx="12932">
                  <c:v>0.29044599999999998</c:v>
                </c:pt>
                <c:pt idx="12933">
                  <c:v>0.30651299999999998</c:v>
                </c:pt>
                <c:pt idx="12934">
                  <c:v>0.33246799999999999</c:v>
                </c:pt>
                <c:pt idx="12935">
                  <c:v>0.296626</c:v>
                </c:pt>
                <c:pt idx="12936">
                  <c:v>0.36583900000000003</c:v>
                </c:pt>
                <c:pt idx="12937">
                  <c:v>0.317637</c:v>
                </c:pt>
                <c:pt idx="12938">
                  <c:v>0.30404199999999998</c:v>
                </c:pt>
                <c:pt idx="12939">
                  <c:v>0.28426600000000002</c:v>
                </c:pt>
                <c:pt idx="12940">
                  <c:v>0.317637</c:v>
                </c:pt>
                <c:pt idx="12941">
                  <c:v>0.28303099999999998</c:v>
                </c:pt>
                <c:pt idx="12942">
                  <c:v>0.28797400000000001</c:v>
                </c:pt>
                <c:pt idx="12943">
                  <c:v>0.30157</c:v>
                </c:pt>
                <c:pt idx="12944">
                  <c:v>0.30651299999999998</c:v>
                </c:pt>
                <c:pt idx="12945">
                  <c:v>0.31145699999999998</c:v>
                </c:pt>
                <c:pt idx="12946">
                  <c:v>0.29291800000000001</c:v>
                </c:pt>
                <c:pt idx="12947">
                  <c:v>0.296626</c:v>
                </c:pt>
                <c:pt idx="12948">
                  <c:v>0.28179500000000002</c:v>
                </c:pt>
                <c:pt idx="12949">
                  <c:v>0.296626</c:v>
                </c:pt>
                <c:pt idx="12950">
                  <c:v>0.32752399999999998</c:v>
                </c:pt>
                <c:pt idx="12951">
                  <c:v>0.27808699999999997</c:v>
                </c:pt>
                <c:pt idx="12952">
                  <c:v>0.31887300000000002</c:v>
                </c:pt>
                <c:pt idx="12953">
                  <c:v>0.30774899999999999</c:v>
                </c:pt>
                <c:pt idx="12954">
                  <c:v>0.30033399999999999</c:v>
                </c:pt>
                <c:pt idx="12955">
                  <c:v>0.29786200000000002</c:v>
                </c:pt>
                <c:pt idx="12956">
                  <c:v>0.338648</c:v>
                </c:pt>
                <c:pt idx="12957">
                  <c:v>0.296626</c:v>
                </c:pt>
                <c:pt idx="12958">
                  <c:v>0.33741199999999999</c:v>
                </c:pt>
                <c:pt idx="12959">
                  <c:v>0.28673799999999999</c:v>
                </c:pt>
                <c:pt idx="12960">
                  <c:v>0.29538999999999999</c:v>
                </c:pt>
                <c:pt idx="12961">
                  <c:v>0.291682</c:v>
                </c:pt>
                <c:pt idx="12962">
                  <c:v>0.32010899999999998</c:v>
                </c:pt>
                <c:pt idx="12963">
                  <c:v>0.29291800000000001</c:v>
                </c:pt>
                <c:pt idx="12964">
                  <c:v>0.30157</c:v>
                </c:pt>
                <c:pt idx="12965">
                  <c:v>0.28673799999999999</c:v>
                </c:pt>
                <c:pt idx="12966">
                  <c:v>0.33123200000000003</c:v>
                </c:pt>
                <c:pt idx="12967">
                  <c:v>0.34359200000000001</c:v>
                </c:pt>
                <c:pt idx="12968">
                  <c:v>0.28921000000000002</c:v>
                </c:pt>
                <c:pt idx="12969">
                  <c:v>0.30157</c:v>
                </c:pt>
                <c:pt idx="12970">
                  <c:v>0.29291800000000001</c:v>
                </c:pt>
                <c:pt idx="12971">
                  <c:v>0.29415400000000003</c:v>
                </c:pt>
                <c:pt idx="12972">
                  <c:v>0.30157</c:v>
                </c:pt>
                <c:pt idx="12973">
                  <c:v>0.28550199999999998</c:v>
                </c:pt>
                <c:pt idx="12974">
                  <c:v>0.296626</c:v>
                </c:pt>
                <c:pt idx="12975">
                  <c:v>0.33494000000000002</c:v>
                </c:pt>
                <c:pt idx="12976">
                  <c:v>0.28673799999999999</c:v>
                </c:pt>
                <c:pt idx="12977">
                  <c:v>0.29044599999999998</c:v>
                </c:pt>
                <c:pt idx="12978">
                  <c:v>0.312693</c:v>
                </c:pt>
                <c:pt idx="12979">
                  <c:v>0.291682</c:v>
                </c:pt>
                <c:pt idx="12980">
                  <c:v>0.30157</c:v>
                </c:pt>
                <c:pt idx="12981">
                  <c:v>0.296626</c:v>
                </c:pt>
                <c:pt idx="12982">
                  <c:v>0.30404199999999998</c:v>
                </c:pt>
                <c:pt idx="12983">
                  <c:v>0.291682</c:v>
                </c:pt>
                <c:pt idx="12984">
                  <c:v>0.338648</c:v>
                </c:pt>
                <c:pt idx="12985">
                  <c:v>0.33988400000000002</c:v>
                </c:pt>
                <c:pt idx="12986">
                  <c:v>0.33988400000000002</c:v>
                </c:pt>
                <c:pt idx="12987">
                  <c:v>0.30033399999999999</c:v>
                </c:pt>
                <c:pt idx="12988">
                  <c:v>0.29786200000000002</c:v>
                </c:pt>
                <c:pt idx="12989">
                  <c:v>0.30280600000000002</c:v>
                </c:pt>
                <c:pt idx="12990">
                  <c:v>0.34235599999999999</c:v>
                </c:pt>
                <c:pt idx="12991">
                  <c:v>0.28673799999999999</c:v>
                </c:pt>
                <c:pt idx="12992">
                  <c:v>0.29291800000000001</c:v>
                </c:pt>
                <c:pt idx="12993">
                  <c:v>0.28303099999999998</c:v>
                </c:pt>
                <c:pt idx="12994">
                  <c:v>0.296626</c:v>
                </c:pt>
                <c:pt idx="12995">
                  <c:v>0.28179500000000002</c:v>
                </c:pt>
                <c:pt idx="12996">
                  <c:v>0.32381700000000002</c:v>
                </c:pt>
                <c:pt idx="12997">
                  <c:v>0.30157</c:v>
                </c:pt>
                <c:pt idx="12998">
                  <c:v>0.28673799999999999</c:v>
                </c:pt>
                <c:pt idx="12999">
                  <c:v>0.296626</c:v>
                </c:pt>
                <c:pt idx="13000">
                  <c:v>0.28303099999999998</c:v>
                </c:pt>
                <c:pt idx="13001">
                  <c:v>0.34729900000000002</c:v>
                </c:pt>
                <c:pt idx="13002">
                  <c:v>0.296626</c:v>
                </c:pt>
                <c:pt idx="13003">
                  <c:v>0.28179500000000002</c:v>
                </c:pt>
                <c:pt idx="13004">
                  <c:v>0.312693</c:v>
                </c:pt>
                <c:pt idx="13005">
                  <c:v>0.32258100000000001</c:v>
                </c:pt>
                <c:pt idx="13006">
                  <c:v>0.30157</c:v>
                </c:pt>
                <c:pt idx="13007">
                  <c:v>0.28426600000000002</c:v>
                </c:pt>
                <c:pt idx="13008">
                  <c:v>0.28673799999999999</c:v>
                </c:pt>
                <c:pt idx="13009">
                  <c:v>0.280559</c:v>
                </c:pt>
                <c:pt idx="13010">
                  <c:v>0.28673799999999999</c:v>
                </c:pt>
                <c:pt idx="13011">
                  <c:v>0.30157</c:v>
                </c:pt>
                <c:pt idx="13012">
                  <c:v>0.28426600000000002</c:v>
                </c:pt>
                <c:pt idx="13013">
                  <c:v>0.28921000000000002</c:v>
                </c:pt>
                <c:pt idx="13014">
                  <c:v>0.296626</c:v>
                </c:pt>
                <c:pt idx="13015">
                  <c:v>0.32381700000000002</c:v>
                </c:pt>
                <c:pt idx="13016">
                  <c:v>0.30527700000000002</c:v>
                </c:pt>
                <c:pt idx="13017">
                  <c:v>0.28426600000000002</c:v>
                </c:pt>
                <c:pt idx="13018">
                  <c:v>0.31145699999999998</c:v>
                </c:pt>
                <c:pt idx="13019">
                  <c:v>0.31392900000000001</c:v>
                </c:pt>
                <c:pt idx="13020">
                  <c:v>0.30033399999999999</c:v>
                </c:pt>
                <c:pt idx="13021">
                  <c:v>0.28550199999999998</c:v>
                </c:pt>
                <c:pt idx="13022">
                  <c:v>0.31145699999999998</c:v>
                </c:pt>
                <c:pt idx="13023">
                  <c:v>0.28179500000000002</c:v>
                </c:pt>
                <c:pt idx="13024">
                  <c:v>0.28426600000000002</c:v>
                </c:pt>
                <c:pt idx="13025">
                  <c:v>0.31145699999999998</c:v>
                </c:pt>
                <c:pt idx="13026">
                  <c:v>0.32258100000000001</c:v>
                </c:pt>
                <c:pt idx="13027">
                  <c:v>0.29291800000000001</c:v>
                </c:pt>
                <c:pt idx="13028">
                  <c:v>0.30157</c:v>
                </c:pt>
                <c:pt idx="13029">
                  <c:v>0.28921000000000002</c:v>
                </c:pt>
                <c:pt idx="13030">
                  <c:v>0.35347899999999999</c:v>
                </c:pt>
                <c:pt idx="13031">
                  <c:v>0.33617599999999997</c:v>
                </c:pt>
                <c:pt idx="13032">
                  <c:v>0.312693</c:v>
                </c:pt>
                <c:pt idx="13033">
                  <c:v>0.30898500000000001</c:v>
                </c:pt>
                <c:pt idx="13034">
                  <c:v>0.29291800000000001</c:v>
                </c:pt>
                <c:pt idx="13035">
                  <c:v>0.29909799999999997</c:v>
                </c:pt>
                <c:pt idx="13036">
                  <c:v>0.30033399999999999</c:v>
                </c:pt>
                <c:pt idx="13037">
                  <c:v>0.29044599999999998</c:v>
                </c:pt>
                <c:pt idx="13038">
                  <c:v>0.33246799999999999</c:v>
                </c:pt>
                <c:pt idx="13039">
                  <c:v>0.28797400000000001</c:v>
                </c:pt>
                <c:pt idx="13040">
                  <c:v>0.28303099999999998</c:v>
                </c:pt>
                <c:pt idx="13041">
                  <c:v>0.29415400000000003</c:v>
                </c:pt>
                <c:pt idx="13042">
                  <c:v>0.29291800000000001</c:v>
                </c:pt>
                <c:pt idx="13043">
                  <c:v>0.31640099999999999</c:v>
                </c:pt>
                <c:pt idx="13044">
                  <c:v>0.30033399999999999</c:v>
                </c:pt>
                <c:pt idx="13045">
                  <c:v>0.29044599999999998</c:v>
                </c:pt>
                <c:pt idx="13046">
                  <c:v>0.29291800000000001</c:v>
                </c:pt>
                <c:pt idx="13047">
                  <c:v>0.28550199999999998</c:v>
                </c:pt>
                <c:pt idx="13048">
                  <c:v>0.28550199999999998</c:v>
                </c:pt>
                <c:pt idx="13049">
                  <c:v>0.296626</c:v>
                </c:pt>
                <c:pt idx="13050">
                  <c:v>0.28797400000000001</c:v>
                </c:pt>
                <c:pt idx="13051">
                  <c:v>0.31887300000000002</c:v>
                </c:pt>
                <c:pt idx="13052">
                  <c:v>0.29786200000000002</c:v>
                </c:pt>
                <c:pt idx="13053">
                  <c:v>0.30280600000000002</c:v>
                </c:pt>
                <c:pt idx="13054">
                  <c:v>0.29044599999999998</c:v>
                </c:pt>
                <c:pt idx="13055">
                  <c:v>0.30157</c:v>
                </c:pt>
                <c:pt idx="13056">
                  <c:v>0.338648</c:v>
                </c:pt>
                <c:pt idx="13057">
                  <c:v>0.28797400000000001</c:v>
                </c:pt>
                <c:pt idx="13058">
                  <c:v>0.28550199999999998</c:v>
                </c:pt>
                <c:pt idx="13059">
                  <c:v>0.30033399999999999</c:v>
                </c:pt>
                <c:pt idx="13060">
                  <c:v>0.28797400000000001</c:v>
                </c:pt>
                <c:pt idx="13061">
                  <c:v>0.32752399999999998</c:v>
                </c:pt>
                <c:pt idx="13062">
                  <c:v>0.30033399999999999</c:v>
                </c:pt>
                <c:pt idx="13063">
                  <c:v>0.30033399999999999</c:v>
                </c:pt>
                <c:pt idx="13064">
                  <c:v>0.29538999999999999</c:v>
                </c:pt>
                <c:pt idx="13065">
                  <c:v>0.34111999999999998</c:v>
                </c:pt>
                <c:pt idx="13066">
                  <c:v>0.29291800000000001</c:v>
                </c:pt>
                <c:pt idx="13067">
                  <c:v>0.30404199999999998</c:v>
                </c:pt>
                <c:pt idx="13068">
                  <c:v>0.28673799999999999</c:v>
                </c:pt>
                <c:pt idx="13069">
                  <c:v>0.32258100000000001</c:v>
                </c:pt>
                <c:pt idx="13070">
                  <c:v>0.28797400000000001</c:v>
                </c:pt>
                <c:pt idx="13071">
                  <c:v>0.28797400000000001</c:v>
                </c:pt>
                <c:pt idx="13072">
                  <c:v>0.30404199999999998</c:v>
                </c:pt>
                <c:pt idx="13073">
                  <c:v>0.30898500000000001</c:v>
                </c:pt>
                <c:pt idx="13074">
                  <c:v>0.291682</c:v>
                </c:pt>
                <c:pt idx="13075">
                  <c:v>0.30404199999999998</c:v>
                </c:pt>
                <c:pt idx="13076">
                  <c:v>0.30898500000000001</c:v>
                </c:pt>
                <c:pt idx="13077">
                  <c:v>0.30157</c:v>
                </c:pt>
                <c:pt idx="13078">
                  <c:v>0.30033399999999999</c:v>
                </c:pt>
                <c:pt idx="13079">
                  <c:v>0.32258100000000001</c:v>
                </c:pt>
                <c:pt idx="13080">
                  <c:v>0.338648</c:v>
                </c:pt>
                <c:pt idx="13081">
                  <c:v>0.291682</c:v>
                </c:pt>
                <c:pt idx="13082">
                  <c:v>0.30404199999999998</c:v>
                </c:pt>
                <c:pt idx="13083">
                  <c:v>0.296626</c:v>
                </c:pt>
                <c:pt idx="13084">
                  <c:v>0.27932299999999999</c:v>
                </c:pt>
                <c:pt idx="13085">
                  <c:v>0.27808699999999997</c:v>
                </c:pt>
                <c:pt idx="13086">
                  <c:v>0.30527700000000002</c:v>
                </c:pt>
                <c:pt idx="13087">
                  <c:v>0.30774899999999999</c:v>
                </c:pt>
                <c:pt idx="13088">
                  <c:v>0.28550199999999998</c:v>
                </c:pt>
                <c:pt idx="13089">
                  <c:v>0.296626</c:v>
                </c:pt>
                <c:pt idx="13090">
                  <c:v>0.30033399999999999</c:v>
                </c:pt>
                <c:pt idx="13091">
                  <c:v>0.30404199999999998</c:v>
                </c:pt>
                <c:pt idx="13092">
                  <c:v>0.30033399999999999</c:v>
                </c:pt>
                <c:pt idx="13093">
                  <c:v>0.280559</c:v>
                </c:pt>
                <c:pt idx="13094">
                  <c:v>0.30157</c:v>
                </c:pt>
                <c:pt idx="13095">
                  <c:v>0.29786200000000002</c:v>
                </c:pt>
                <c:pt idx="13096">
                  <c:v>0.30774899999999999</c:v>
                </c:pt>
                <c:pt idx="13097">
                  <c:v>0.29538999999999999</c:v>
                </c:pt>
                <c:pt idx="13098">
                  <c:v>0.33123200000000003</c:v>
                </c:pt>
                <c:pt idx="13099">
                  <c:v>0.27932299999999999</c:v>
                </c:pt>
                <c:pt idx="13100">
                  <c:v>0.30033399999999999</c:v>
                </c:pt>
                <c:pt idx="13101">
                  <c:v>0.30280600000000002</c:v>
                </c:pt>
                <c:pt idx="13102">
                  <c:v>0.28797400000000001</c:v>
                </c:pt>
                <c:pt idx="13103">
                  <c:v>0.29538999999999999</c:v>
                </c:pt>
                <c:pt idx="13104">
                  <c:v>0.29538999999999999</c:v>
                </c:pt>
                <c:pt idx="13105">
                  <c:v>0.30404199999999998</c:v>
                </c:pt>
                <c:pt idx="13106">
                  <c:v>0.33617599999999997</c:v>
                </c:pt>
                <c:pt idx="13107">
                  <c:v>0.30404199999999998</c:v>
                </c:pt>
                <c:pt idx="13108">
                  <c:v>0.27932299999999999</c:v>
                </c:pt>
                <c:pt idx="13109">
                  <c:v>0.29786200000000002</c:v>
                </c:pt>
                <c:pt idx="13110">
                  <c:v>0.28797400000000001</c:v>
                </c:pt>
                <c:pt idx="13111">
                  <c:v>0.28426600000000002</c:v>
                </c:pt>
                <c:pt idx="13112">
                  <c:v>0.27685100000000001</c:v>
                </c:pt>
                <c:pt idx="13113">
                  <c:v>0.33988400000000002</c:v>
                </c:pt>
                <c:pt idx="13114">
                  <c:v>0.34482800000000002</c:v>
                </c:pt>
                <c:pt idx="13115">
                  <c:v>0.28179500000000002</c:v>
                </c:pt>
                <c:pt idx="13116">
                  <c:v>0.30280600000000002</c:v>
                </c:pt>
                <c:pt idx="13117">
                  <c:v>0.31145699999999998</c:v>
                </c:pt>
                <c:pt idx="13118">
                  <c:v>0.30157</c:v>
                </c:pt>
                <c:pt idx="13119">
                  <c:v>0.30033399999999999</c:v>
                </c:pt>
                <c:pt idx="13120">
                  <c:v>0.27685100000000001</c:v>
                </c:pt>
                <c:pt idx="13121">
                  <c:v>0.32505200000000001</c:v>
                </c:pt>
                <c:pt idx="13122">
                  <c:v>0.34606399999999998</c:v>
                </c:pt>
                <c:pt idx="13123">
                  <c:v>0.28426600000000002</c:v>
                </c:pt>
                <c:pt idx="13124">
                  <c:v>0.30404199999999998</c:v>
                </c:pt>
                <c:pt idx="13125">
                  <c:v>0.312693</c:v>
                </c:pt>
                <c:pt idx="13126">
                  <c:v>0.333704</c:v>
                </c:pt>
                <c:pt idx="13127">
                  <c:v>0.29044599999999998</c:v>
                </c:pt>
                <c:pt idx="13128">
                  <c:v>0.31145699999999998</c:v>
                </c:pt>
                <c:pt idx="13129">
                  <c:v>0.28426600000000002</c:v>
                </c:pt>
                <c:pt idx="13130">
                  <c:v>0.28921000000000002</c:v>
                </c:pt>
                <c:pt idx="13131">
                  <c:v>0.30774899999999999</c:v>
                </c:pt>
                <c:pt idx="13132">
                  <c:v>0.31640099999999999</c:v>
                </c:pt>
                <c:pt idx="13133">
                  <c:v>0.32381700000000002</c:v>
                </c:pt>
                <c:pt idx="13134">
                  <c:v>0.29786200000000002</c:v>
                </c:pt>
                <c:pt idx="13135">
                  <c:v>0.29786200000000002</c:v>
                </c:pt>
                <c:pt idx="13136">
                  <c:v>0.28797400000000001</c:v>
                </c:pt>
                <c:pt idx="13137">
                  <c:v>0.30774899999999999</c:v>
                </c:pt>
                <c:pt idx="13138">
                  <c:v>0.33246799999999999</c:v>
                </c:pt>
                <c:pt idx="13139">
                  <c:v>0.31516499999999997</c:v>
                </c:pt>
                <c:pt idx="13140">
                  <c:v>0.28797400000000001</c:v>
                </c:pt>
                <c:pt idx="13141">
                  <c:v>0.30774899999999999</c:v>
                </c:pt>
                <c:pt idx="13142">
                  <c:v>0.30033399999999999</c:v>
                </c:pt>
                <c:pt idx="13143">
                  <c:v>0.30033399999999999</c:v>
                </c:pt>
                <c:pt idx="13144">
                  <c:v>0.30280600000000002</c:v>
                </c:pt>
                <c:pt idx="13145">
                  <c:v>0.30404199999999998</c:v>
                </c:pt>
                <c:pt idx="13146">
                  <c:v>0.33617599999999997</c:v>
                </c:pt>
                <c:pt idx="13147">
                  <c:v>0.28797400000000001</c:v>
                </c:pt>
                <c:pt idx="13148">
                  <c:v>0.29538999999999999</c:v>
                </c:pt>
                <c:pt idx="13149">
                  <c:v>0.291682</c:v>
                </c:pt>
                <c:pt idx="13150">
                  <c:v>0.31887300000000002</c:v>
                </c:pt>
                <c:pt idx="13151">
                  <c:v>0.33494000000000002</c:v>
                </c:pt>
                <c:pt idx="13152">
                  <c:v>0.30033399999999999</c:v>
                </c:pt>
                <c:pt idx="13153">
                  <c:v>0.28426600000000002</c:v>
                </c:pt>
                <c:pt idx="13154">
                  <c:v>0.31022100000000002</c:v>
                </c:pt>
                <c:pt idx="13155">
                  <c:v>0.338648</c:v>
                </c:pt>
                <c:pt idx="13156">
                  <c:v>0.291682</c:v>
                </c:pt>
                <c:pt idx="13157">
                  <c:v>0.29291800000000001</c:v>
                </c:pt>
                <c:pt idx="13158">
                  <c:v>0.29291800000000001</c:v>
                </c:pt>
                <c:pt idx="13159">
                  <c:v>0.32752399999999998</c:v>
                </c:pt>
                <c:pt idx="13160">
                  <c:v>0.30033399999999999</c:v>
                </c:pt>
                <c:pt idx="13161">
                  <c:v>0.28673799999999999</c:v>
                </c:pt>
                <c:pt idx="13162">
                  <c:v>0.296626</c:v>
                </c:pt>
                <c:pt idx="13163">
                  <c:v>0.28797400000000001</c:v>
                </c:pt>
                <c:pt idx="13164">
                  <c:v>0.296626</c:v>
                </c:pt>
                <c:pt idx="13165">
                  <c:v>0.312693</c:v>
                </c:pt>
                <c:pt idx="13166">
                  <c:v>0.296626</c:v>
                </c:pt>
                <c:pt idx="13167">
                  <c:v>0.33494000000000002</c:v>
                </c:pt>
                <c:pt idx="13168">
                  <c:v>0.28303099999999998</c:v>
                </c:pt>
                <c:pt idx="13169">
                  <c:v>0.28797400000000001</c:v>
                </c:pt>
                <c:pt idx="13170">
                  <c:v>0.296626</c:v>
                </c:pt>
                <c:pt idx="13171">
                  <c:v>0.28797400000000001</c:v>
                </c:pt>
                <c:pt idx="13172">
                  <c:v>0.291682</c:v>
                </c:pt>
                <c:pt idx="13173">
                  <c:v>0.312693</c:v>
                </c:pt>
                <c:pt idx="13174">
                  <c:v>0.29291800000000001</c:v>
                </c:pt>
                <c:pt idx="13175">
                  <c:v>0.28179500000000002</c:v>
                </c:pt>
                <c:pt idx="13176">
                  <c:v>0.280559</c:v>
                </c:pt>
                <c:pt idx="13177">
                  <c:v>0.31640099999999999</c:v>
                </c:pt>
                <c:pt idx="13178">
                  <c:v>0.32010899999999998</c:v>
                </c:pt>
                <c:pt idx="13179">
                  <c:v>0.34729900000000002</c:v>
                </c:pt>
                <c:pt idx="13180">
                  <c:v>0.29415400000000003</c:v>
                </c:pt>
                <c:pt idx="13181">
                  <c:v>0.32381700000000002</c:v>
                </c:pt>
                <c:pt idx="13182">
                  <c:v>0.296626</c:v>
                </c:pt>
                <c:pt idx="13183">
                  <c:v>0.30033399999999999</c:v>
                </c:pt>
                <c:pt idx="13184">
                  <c:v>0.30157</c:v>
                </c:pt>
                <c:pt idx="13185">
                  <c:v>0.31022100000000002</c:v>
                </c:pt>
                <c:pt idx="13186">
                  <c:v>0.31887300000000002</c:v>
                </c:pt>
                <c:pt idx="13187">
                  <c:v>0.296626</c:v>
                </c:pt>
                <c:pt idx="13188">
                  <c:v>0.30527700000000002</c:v>
                </c:pt>
                <c:pt idx="13189">
                  <c:v>0.29291800000000001</c:v>
                </c:pt>
                <c:pt idx="13190">
                  <c:v>0.280559</c:v>
                </c:pt>
                <c:pt idx="13191">
                  <c:v>0.30651299999999998</c:v>
                </c:pt>
                <c:pt idx="13192">
                  <c:v>0.338648</c:v>
                </c:pt>
                <c:pt idx="13193">
                  <c:v>0.32999600000000001</c:v>
                </c:pt>
                <c:pt idx="13194">
                  <c:v>0.29291800000000001</c:v>
                </c:pt>
                <c:pt idx="13195">
                  <c:v>0.30527700000000002</c:v>
                </c:pt>
                <c:pt idx="13196">
                  <c:v>0.34482800000000002</c:v>
                </c:pt>
                <c:pt idx="13197">
                  <c:v>0.35100700000000001</c:v>
                </c:pt>
                <c:pt idx="13198">
                  <c:v>0.28426600000000002</c:v>
                </c:pt>
                <c:pt idx="13199">
                  <c:v>0.28921000000000002</c:v>
                </c:pt>
                <c:pt idx="13200">
                  <c:v>0.30404199999999998</c:v>
                </c:pt>
                <c:pt idx="13201">
                  <c:v>0.32134499999999999</c:v>
                </c:pt>
                <c:pt idx="13202">
                  <c:v>0.296626</c:v>
                </c:pt>
                <c:pt idx="13203">
                  <c:v>0.29291800000000001</c:v>
                </c:pt>
                <c:pt idx="13204">
                  <c:v>0.29786200000000002</c:v>
                </c:pt>
                <c:pt idx="13205">
                  <c:v>0.28797400000000001</c:v>
                </c:pt>
                <c:pt idx="13206">
                  <c:v>0.32505200000000001</c:v>
                </c:pt>
                <c:pt idx="13207">
                  <c:v>0.31887300000000002</c:v>
                </c:pt>
                <c:pt idx="13208">
                  <c:v>0.28797400000000001</c:v>
                </c:pt>
                <c:pt idx="13209">
                  <c:v>0.32134499999999999</c:v>
                </c:pt>
                <c:pt idx="13210">
                  <c:v>0.296626</c:v>
                </c:pt>
                <c:pt idx="13211">
                  <c:v>0.28426600000000002</c:v>
                </c:pt>
                <c:pt idx="13212">
                  <c:v>0.296626</c:v>
                </c:pt>
                <c:pt idx="13213">
                  <c:v>0.30033399999999999</c:v>
                </c:pt>
                <c:pt idx="13214">
                  <c:v>0.33494000000000002</c:v>
                </c:pt>
                <c:pt idx="13215">
                  <c:v>0.291682</c:v>
                </c:pt>
                <c:pt idx="13216">
                  <c:v>0.31145699999999998</c:v>
                </c:pt>
                <c:pt idx="13217">
                  <c:v>0.29044599999999998</c:v>
                </c:pt>
                <c:pt idx="13218">
                  <c:v>0.29538999999999999</c:v>
                </c:pt>
                <c:pt idx="13219">
                  <c:v>0.27932299999999999</c:v>
                </c:pt>
                <c:pt idx="13220">
                  <c:v>0.30527700000000002</c:v>
                </c:pt>
                <c:pt idx="13221">
                  <c:v>0.333704</c:v>
                </c:pt>
                <c:pt idx="13222">
                  <c:v>0.28673799999999999</c:v>
                </c:pt>
                <c:pt idx="13223">
                  <c:v>0.32505200000000001</c:v>
                </c:pt>
                <c:pt idx="13224">
                  <c:v>0.296626</c:v>
                </c:pt>
                <c:pt idx="13225">
                  <c:v>0.30527700000000002</c:v>
                </c:pt>
                <c:pt idx="13226">
                  <c:v>0.28303099999999998</c:v>
                </c:pt>
                <c:pt idx="13227">
                  <c:v>0.33988400000000002</c:v>
                </c:pt>
                <c:pt idx="13228">
                  <c:v>0.32258100000000001</c:v>
                </c:pt>
                <c:pt idx="13229">
                  <c:v>0.28550199999999998</c:v>
                </c:pt>
                <c:pt idx="13230">
                  <c:v>0.29786200000000002</c:v>
                </c:pt>
                <c:pt idx="13231">
                  <c:v>0.30774899999999999</c:v>
                </c:pt>
                <c:pt idx="13232">
                  <c:v>0.32010899999999998</c:v>
                </c:pt>
                <c:pt idx="13233">
                  <c:v>0.32381700000000002</c:v>
                </c:pt>
                <c:pt idx="13234">
                  <c:v>0.30404199999999998</c:v>
                </c:pt>
                <c:pt idx="13235">
                  <c:v>0.29786200000000002</c:v>
                </c:pt>
                <c:pt idx="13236">
                  <c:v>0.33494000000000002</c:v>
                </c:pt>
                <c:pt idx="13237">
                  <c:v>0.28550199999999998</c:v>
                </c:pt>
                <c:pt idx="13238">
                  <c:v>0.312693</c:v>
                </c:pt>
                <c:pt idx="13239">
                  <c:v>0.32628800000000002</c:v>
                </c:pt>
                <c:pt idx="13240">
                  <c:v>0.33494000000000002</c:v>
                </c:pt>
                <c:pt idx="13241">
                  <c:v>0.30404199999999998</c:v>
                </c:pt>
                <c:pt idx="13242">
                  <c:v>0.28426600000000002</c:v>
                </c:pt>
                <c:pt idx="13243">
                  <c:v>0.31022100000000002</c:v>
                </c:pt>
                <c:pt idx="13244">
                  <c:v>0.31640099999999999</c:v>
                </c:pt>
                <c:pt idx="13245">
                  <c:v>0.30033399999999999</c:v>
                </c:pt>
                <c:pt idx="13246">
                  <c:v>0.31887300000000002</c:v>
                </c:pt>
                <c:pt idx="13247">
                  <c:v>0.28797400000000001</c:v>
                </c:pt>
                <c:pt idx="13248">
                  <c:v>0.30774899999999999</c:v>
                </c:pt>
                <c:pt idx="13249">
                  <c:v>0.30157</c:v>
                </c:pt>
                <c:pt idx="13250">
                  <c:v>0.28550199999999998</c:v>
                </c:pt>
                <c:pt idx="13251">
                  <c:v>0.31022100000000002</c:v>
                </c:pt>
                <c:pt idx="13252">
                  <c:v>0.31516499999999997</c:v>
                </c:pt>
                <c:pt idx="13253">
                  <c:v>0.30033399999999999</c:v>
                </c:pt>
                <c:pt idx="13254">
                  <c:v>0.30033399999999999</c:v>
                </c:pt>
                <c:pt idx="13255">
                  <c:v>0.34853499999999998</c:v>
                </c:pt>
                <c:pt idx="13256">
                  <c:v>0.28303099999999998</c:v>
                </c:pt>
                <c:pt idx="13257">
                  <c:v>0.30033399999999999</c:v>
                </c:pt>
                <c:pt idx="13258">
                  <c:v>0.30774899999999999</c:v>
                </c:pt>
                <c:pt idx="13259">
                  <c:v>0.32010899999999998</c:v>
                </c:pt>
                <c:pt idx="13260">
                  <c:v>0.296626</c:v>
                </c:pt>
                <c:pt idx="13261">
                  <c:v>0.30404199999999998</c:v>
                </c:pt>
                <c:pt idx="13262">
                  <c:v>0.32381700000000002</c:v>
                </c:pt>
                <c:pt idx="13263">
                  <c:v>0.33123200000000003</c:v>
                </c:pt>
                <c:pt idx="13264">
                  <c:v>0.28303099999999998</c:v>
                </c:pt>
                <c:pt idx="13265">
                  <c:v>0.30157</c:v>
                </c:pt>
                <c:pt idx="13266">
                  <c:v>0.296626</c:v>
                </c:pt>
                <c:pt idx="13267">
                  <c:v>0.30404199999999998</c:v>
                </c:pt>
                <c:pt idx="13268">
                  <c:v>0.33988400000000002</c:v>
                </c:pt>
                <c:pt idx="13269">
                  <c:v>0.28303099999999998</c:v>
                </c:pt>
                <c:pt idx="13270">
                  <c:v>0.291682</c:v>
                </c:pt>
                <c:pt idx="13271">
                  <c:v>0.31145699999999998</c:v>
                </c:pt>
                <c:pt idx="13272">
                  <c:v>0.30033399999999999</c:v>
                </c:pt>
                <c:pt idx="13273">
                  <c:v>0.31887300000000002</c:v>
                </c:pt>
                <c:pt idx="13274">
                  <c:v>0.29909799999999997</c:v>
                </c:pt>
                <c:pt idx="13275">
                  <c:v>0.30404199999999998</c:v>
                </c:pt>
                <c:pt idx="13276">
                  <c:v>0.29415400000000003</c:v>
                </c:pt>
                <c:pt idx="13277">
                  <c:v>0.33741199999999999</c:v>
                </c:pt>
                <c:pt idx="13278">
                  <c:v>0.28303099999999998</c:v>
                </c:pt>
                <c:pt idx="13279">
                  <c:v>0.29044599999999998</c:v>
                </c:pt>
                <c:pt idx="13280">
                  <c:v>0.30404199999999998</c:v>
                </c:pt>
                <c:pt idx="13281">
                  <c:v>0.28921000000000002</c:v>
                </c:pt>
                <c:pt idx="13282">
                  <c:v>0.29909799999999997</c:v>
                </c:pt>
                <c:pt idx="13283">
                  <c:v>0.27685100000000001</c:v>
                </c:pt>
                <c:pt idx="13284">
                  <c:v>0.30033399999999999</c:v>
                </c:pt>
                <c:pt idx="13285">
                  <c:v>0.29044599999999998</c:v>
                </c:pt>
                <c:pt idx="13286">
                  <c:v>0.30651299999999998</c:v>
                </c:pt>
                <c:pt idx="13287">
                  <c:v>0.28179500000000002</c:v>
                </c:pt>
                <c:pt idx="13288">
                  <c:v>0.32258100000000001</c:v>
                </c:pt>
                <c:pt idx="13289">
                  <c:v>0.30157</c:v>
                </c:pt>
                <c:pt idx="13290">
                  <c:v>0.28921000000000002</c:v>
                </c:pt>
                <c:pt idx="13291">
                  <c:v>0.30033399999999999</c:v>
                </c:pt>
                <c:pt idx="13292">
                  <c:v>0.34111999999999998</c:v>
                </c:pt>
                <c:pt idx="13293">
                  <c:v>0.28797400000000001</c:v>
                </c:pt>
                <c:pt idx="13294">
                  <c:v>0.296626</c:v>
                </c:pt>
                <c:pt idx="13295">
                  <c:v>0.317637</c:v>
                </c:pt>
                <c:pt idx="13296">
                  <c:v>0.28673799999999999</c:v>
                </c:pt>
                <c:pt idx="13297">
                  <c:v>0.30033399999999999</c:v>
                </c:pt>
                <c:pt idx="13298">
                  <c:v>0.280559</c:v>
                </c:pt>
                <c:pt idx="13299">
                  <c:v>0.29291800000000001</c:v>
                </c:pt>
                <c:pt idx="13300">
                  <c:v>0.35224299999999997</c:v>
                </c:pt>
                <c:pt idx="13301">
                  <c:v>0.35100700000000001</c:v>
                </c:pt>
                <c:pt idx="13302">
                  <c:v>0.28797400000000001</c:v>
                </c:pt>
                <c:pt idx="13303">
                  <c:v>0.32628800000000002</c:v>
                </c:pt>
                <c:pt idx="13304">
                  <c:v>0.30774899999999999</c:v>
                </c:pt>
                <c:pt idx="13305">
                  <c:v>0.296626</c:v>
                </c:pt>
                <c:pt idx="13306">
                  <c:v>0.30774899999999999</c:v>
                </c:pt>
                <c:pt idx="13307">
                  <c:v>0.30404199999999998</c:v>
                </c:pt>
                <c:pt idx="13308">
                  <c:v>0.32134499999999999</c:v>
                </c:pt>
                <c:pt idx="13309">
                  <c:v>0.29786200000000002</c:v>
                </c:pt>
                <c:pt idx="13310">
                  <c:v>0.29786200000000002</c:v>
                </c:pt>
                <c:pt idx="13311">
                  <c:v>0.28673799999999999</c:v>
                </c:pt>
                <c:pt idx="13312">
                  <c:v>0.33494000000000002</c:v>
                </c:pt>
                <c:pt idx="13313">
                  <c:v>0.32134499999999999</c:v>
                </c:pt>
                <c:pt idx="13314">
                  <c:v>0.28426600000000002</c:v>
                </c:pt>
                <c:pt idx="13315">
                  <c:v>0.312693</c:v>
                </c:pt>
                <c:pt idx="13316">
                  <c:v>0.32505200000000001</c:v>
                </c:pt>
                <c:pt idx="13317">
                  <c:v>0.312693</c:v>
                </c:pt>
                <c:pt idx="13318">
                  <c:v>0.29786200000000002</c:v>
                </c:pt>
                <c:pt idx="13319">
                  <c:v>0.32134499999999999</c:v>
                </c:pt>
                <c:pt idx="13320">
                  <c:v>0.30157</c:v>
                </c:pt>
                <c:pt idx="13321">
                  <c:v>0.280559</c:v>
                </c:pt>
                <c:pt idx="13322">
                  <c:v>0.34111999999999998</c:v>
                </c:pt>
                <c:pt idx="13323">
                  <c:v>0.30774899999999999</c:v>
                </c:pt>
                <c:pt idx="13324">
                  <c:v>0.31392900000000001</c:v>
                </c:pt>
                <c:pt idx="13325">
                  <c:v>0.30157</c:v>
                </c:pt>
                <c:pt idx="13326">
                  <c:v>0.30774899999999999</c:v>
                </c:pt>
                <c:pt idx="13327">
                  <c:v>0.33123200000000003</c:v>
                </c:pt>
                <c:pt idx="13328">
                  <c:v>0.28426600000000002</c:v>
                </c:pt>
                <c:pt idx="13329">
                  <c:v>0.29291800000000001</c:v>
                </c:pt>
                <c:pt idx="13330">
                  <c:v>0.29044599999999998</c:v>
                </c:pt>
                <c:pt idx="13331">
                  <c:v>0.296626</c:v>
                </c:pt>
                <c:pt idx="13332">
                  <c:v>0.30404199999999998</c:v>
                </c:pt>
                <c:pt idx="13333">
                  <c:v>0.29291800000000001</c:v>
                </c:pt>
                <c:pt idx="13334">
                  <c:v>0.33123200000000003</c:v>
                </c:pt>
                <c:pt idx="13335">
                  <c:v>0.28921000000000002</c:v>
                </c:pt>
                <c:pt idx="13336">
                  <c:v>0.33988400000000002</c:v>
                </c:pt>
                <c:pt idx="13337">
                  <c:v>0.32010899999999998</c:v>
                </c:pt>
                <c:pt idx="13338">
                  <c:v>0.29291800000000001</c:v>
                </c:pt>
                <c:pt idx="13339">
                  <c:v>0.28550199999999998</c:v>
                </c:pt>
                <c:pt idx="13340">
                  <c:v>0.32752399999999998</c:v>
                </c:pt>
                <c:pt idx="13341">
                  <c:v>0.30527700000000002</c:v>
                </c:pt>
                <c:pt idx="13342">
                  <c:v>0.28550199999999998</c:v>
                </c:pt>
                <c:pt idx="13343">
                  <c:v>0.33123200000000003</c:v>
                </c:pt>
                <c:pt idx="13344">
                  <c:v>0.29786200000000002</c:v>
                </c:pt>
                <c:pt idx="13345">
                  <c:v>0.30033399999999999</c:v>
                </c:pt>
                <c:pt idx="13346">
                  <c:v>0.28426600000000002</c:v>
                </c:pt>
                <c:pt idx="13347">
                  <c:v>0.33988400000000002</c:v>
                </c:pt>
                <c:pt idx="13348">
                  <c:v>0.28550199999999998</c:v>
                </c:pt>
                <c:pt idx="13349">
                  <c:v>0.30774899999999999</c:v>
                </c:pt>
                <c:pt idx="13350">
                  <c:v>0.31640099999999999</c:v>
                </c:pt>
                <c:pt idx="13351">
                  <c:v>0.296626</c:v>
                </c:pt>
                <c:pt idx="13352">
                  <c:v>0.30157</c:v>
                </c:pt>
                <c:pt idx="13353">
                  <c:v>0.29786200000000002</c:v>
                </c:pt>
                <c:pt idx="13354">
                  <c:v>0.31145699999999998</c:v>
                </c:pt>
                <c:pt idx="13355">
                  <c:v>0.333704</c:v>
                </c:pt>
                <c:pt idx="13356">
                  <c:v>0.29415400000000003</c:v>
                </c:pt>
                <c:pt idx="13357">
                  <c:v>0.291682</c:v>
                </c:pt>
                <c:pt idx="13358">
                  <c:v>0.296626</c:v>
                </c:pt>
                <c:pt idx="13359">
                  <c:v>0.28921000000000002</c:v>
                </c:pt>
                <c:pt idx="13360">
                  <c:v>0.29538999999999999</c:v>
                </c:pt>
                <c:pt idx="13361">
                  <c:v>0.296626</c:v>
                </c:pt>
                <c:pt idx="13362">
                  <c:v>0.29786200000000002</c:v>
                </c:pt>
                <c:pt idx="13363">
                  <c:v>0.31145699999999998</c:v>
                </c:pt>
                <c:pt idx="13364">
                  <c:v>0.28426600000000002</c:v>
                </c:pt>
                <c:pt idx="13365">
                  <c:v>0.291682</c:v>
                </c:pt>
                <c:pt idx="13366">
                  <c:v>0.30280600000000002</c:v>
                </c:pt>
                <c:pt idx="13367">
                  <c:v>0.28179500000000002</c:v>
                </c:pt>
                <c:pt idx="13368">
                  <c:v>0.32876</c:v>
                </c:pt>
                <c:pt idx="13369">
                  <c:v>0.296626</c:v>
                </c:pt>
                <c:pt idx="13370">
                  <c:v>0.30404199999999998</c:v>
                </c:pt>
                <c:pt idx="13371">
                  <c:v>0.30651299999999998</c:v>
                </c:pt>
                <c:pt idx="13372">
                  <c:v>0.30404199999999998</c:v>
                </c:pt>
                <c:pt idx="13373">
                  <c:v>0.28303099999999998</c:v>
                </c:pt>
                <c:pt idx="13374">
                  <c:v>0.29291800000000001</c:v>
                </c:pt>
                <c:pt idx="13375">
                  <c:v>0.30404199999999998</c:v>
                </c:pt>
                <c:pt idx="13376">
                  <c:v>0.33123200000000003</c:v>
                </c:pt>
                <c:pt idx="13377">
                  <c:v>0.28797400000000001</c:v>
                </c:pt>
                <c:pt idx="13378">
                  <c:v>0.30280600000000002</c:v>
                </c:pt>
                <c:pt idx="13379">
                  <c:v>0.34359200000000001</c:v>
                </c:pt>
                <c:pt idx="13380">
                  <c:v>0.28673799999999999</c:v>
                </c:pt>
                <c:pt idx="13381">
                  <c:v>0.29415400000000003</c:v>
                </c:pt>
                <c:pt idx="13382">
                  <c:v>0.30651299999999998</c:v>
                </c:pt>
                <c:pt idx="13383">
                  <c:v>0.32876</c:v>
                </c:pt>
                <c:pt idx="13384">
                  <c:v>0.30404199999999998</c:v>
                </c:pt>
                <c:pt idx="13385">
                  <c:v>0.28426600000000002</c:v>
                </c:pt>
                <c:pt idx="13386">
                  <c:v>0.29291800000000001</c:v>
                </c:pt>
                <c:pt idx="13387">
                  <c:v>0.34482800000000002</c:v>
                </c:pt>
                <c:pt idx="13388">
                  <c:v>0.32876</c:v>
                </c:pt>
                <c:pt idx="13389">
                  <c:v>0.29415400000000003</c:v>
                </c:pt>
                <c:pt idx="13390">
                  <c:v>0.29291800000000001</c:v>
                </c:pt>
                <c:pt idx="13391">
                  <c:v>0.32381700000000002</c:v>
                </c:pt>
                <c:pt idx="13392">
                  <c:v>0.30033399999999999</c:v>
                </c:pt>
                <c:pt idx="13393">
                  <c:v>0.28426600000000002</c:v>
                </c:pt>
                <c:pt idx="13394">
                  <c:v>0.30033399999999999</c:v>
                </c:pt>
                <c:pt idx="13395">
                  <c:v>0.317637</c:v>
                </c:pt>
                <c:pt idx="13396">
                  <c:v>0.30651299999999998</c:v>
                </c:pt>
                <c:pt idx="13397">
                  <c:v>0.30157</c:v>
                </c:pt>
                <c:pt idx="13398">
                  <c:v>0.296626</c:v>
                </c:pt>
                <c:pt idx="13399">
                  <c:v>0.32628800000000002</c:v>
                </c:pt>
                <c:pt idx="13400">
                  <c:v>0.30774899999999999</c:v>
                </c:pt>
                <c:pt idx="13401">
                  <c:v>0.28797400000000001</c:v>
                </c:pt>
                <c:pt idx="13402">
                  <c:v>0.30157</c:v>
                </c:pt>
                <c:pt idx="13403">
                  <c:v>0.29291800000000001</c:v>
                </c:pt>
                <c:pt idx="13404">
                  <c:v>0.30280600000000002</c:v>
                </c:pt>
                <c:pt idx="13405">
                  <c:v>0.28797400000000001</c:v>
                </c:pt>
                <c:pt idx="13406">
                  <c:v>0.32134499999999999</c:v>
                </c:pt>
                <c:pt idx="13407">
                  <c:v>0.30157</c:v>
                </c:pt>
                <c:pt idx="13408">
                  <c:v>0.35224299999999997</c:v>
                </c:pt>
                <c:pt idx="13409">
                  <c:v>0.28797400000000001</c:v>
                </c:pt>
                <c:pt idx="13410">
                  <c:v>0.29538999999999999</c:v>
                </c:pt>
                <c:pt idx="13411">
                  <c:v>0.30157</c:v>
                </c:pt>
                <c:pt idx="13412">
                  <c:v>0.33123200000000003</c:v>
                </c:pt>
                <c:pt idx="13413">
                  <c:v>0.30774899999999999</c:v>
                </c:pt>
                <c:pt idx="13414">
                  <c:v>0.28797400000000001</c:v>
                </c:pt>
                <c:pt idx="13415">
                  <c:v>0.29044599999999998</c:v>
                </c:pt>
                <c:pt idx="13416">
                  <c:v>0.32258100000000001</c:v>
                </c:pt>
                <c:pt idx="13417">
                  <c:v>0.338648</c:v>
                </c:pt>
                <c:pt idx="13418">
                  <c:v>0.29786200000000002</c:v>
                </c:pt>
                <c:pt idx="13419">
                  <c:v>0.29415400000000003</c:v>
                </c:pt>
                <c:pt idx="13420">
                  <c:v>0.33246799999999999</c:v>
                </c:pt>
                <c:pt idx="13421">
                  <c:v>0.34853499999999998</c:v>
                </c:pt>
                <c:pt idx="13422">
                  <c:v>0.30280600000000002</c:v>
                </c:pt>
                <c:pt idx="13423">
                  <c:v>0.28921000000000002</c:v>
                </c:pt>
                <c:pt idx="13424">
                  <c:v>0.29415400000000003</c:v>
                </c:pt>
                <c:pt idx="13425">
                  <c:v>0.29909799999999997</c:v>
                </c:pt>
                <c:pt idx="13426">
                  <c:v>0.28921000000000002</c:v>
                </c:pt>
                <c:pt idx="13427">
                  <c:v>0.34729900000000002</c:v>
                </c:pt>
                <c:pt idx="13428">
                  <c:v>0.33617599999999997</c:v>
                </c:pt>
                <c:pt idx="13429">
                  <c:v>0.28797400000000001</c:v>
                </c:pt>
                <c:pt idx="13430">
                  <c:v>0.30280600000000002</c:v>
                </c:pt>
                <c:pt idx="13431">
                  <c:v>0.30774899999999999</c:v>
                </c:pt>
                <c:pt idx="13432">
                  <c:v>0.32010899999999998</c:v>
                </c:pt>
                <c:pt idx="13433">
                  <c:v>0.31640099999999999</c:v>
                </c:pt>
                <c:pt idx="13434">
                  <c:v>0.30033399999999999</c:v>
                </c:pt>
                <c:pt idx="13435">
                  <c:v>0.30404199999999998</c:v>
                </c:pt>
                <c:pt idx="13436">
                  <c:v>0.28426600000000002</c:v>
                </c:pt>
                <c:pt idx="13437">
                  <c:v>0.31516499999999997</c:v>
                </c:pt>
                <c:pt idx="13438">
                  <c:v>0.333704</c:v>
                </c:pt>
                <c:pt idx="13439">
                  <c:v>0.29538999999999999</c:v>
                </c:pt>
                <c:pt idx="13440">
                  <c:v>0.31392900000000001</c:v>
                </c:pt>
                <c:pt idx="13441">
                  <c:v>0.34111999999999998</c:v>
                </c:pt>
                <c:pt idx="13442">
                  <c:v>0.29291800000000001</c:v>
                </c:pt>
                <c:pt idx="13443">
                  <c:v>0.30404199999999998</c:v>
                </c:pt>
                <c:pt idx="13444">
                  <c:v>0.32381700000000002</c:v>
                </c:pt>
                <c:pt idx="13445">
                  <c:v>0.33494000000000002</c:v>
                </c:pt>
                <c:pt idx="13446">
                  <c:v>0.28426600000000002</c:v>
                </c:pt>
                <c:pt idx="13447">
                  <c:v>0.28797400000000001</c:v>
                </c:pt>
                <c:pt idx="13448">
                  <c:v>0.296626</c:v>
                </c:pt>
                <c:pt idx="13449">
                  <c:v>0.312693</c:v>
                </c:pt>
                <c:pt idx="13450">
                  <c:v>0.32381700000000002</c:v>
                </c:pt>
                <c:pt idx="13451">
                  <c:v>0.30651299999999998</c:v>
                </c:pt>
                <c:pt idx="13452">
                  <c:v>0.29291800000000001</c:v>
                </c:pt>
                <c:pt idx="13453">
                  <c:v>0.30033399999999999</c:v>
                </c:pt>
                <c:pt idx="13454">
                  <c:v>0.32999600000000001</c:v>
                </c:pt>
                <c:pt idx="13455">
                  <c:v>0.28797400000000001</c:v>
                </c:pt>
                <c:pt idx="13456">
                  <c:v>0.30774899999999999</c:v>
                </c:pt>
                <c:pt idx="13457">
                  <c:v>0.28303099999999998</c:v>
                </c:pt>
                <c:pt idx="13458">
                  <c:v>0.31887300000000002</c:v>
                </c:pt>
                <c:pt idx="13459">
                  <c:v>0.30404199999999998</c:v>
                </c:pt>
                <c:pt idx="13460">
                  <c:v>0.30280600000000002</c:v>
                </c:pt>
                <c:pt idx="13461">
                  <c:v>0.312693</c:v>
                </c:pt>
                <c:pt idx="13462">
                  <c:v>0.28426600000000002</c:v>
                </c:pt>
                <c:pt idx="13463">
                  <c:v>0.30527700000000002</c:v>
                </c:pt>
                <c:pt idx="13464">
                  <c:v>0.312693</c:v>
                </c:pt>
                <c:pt idx="13465">
                  <c:v>0.30157</c:v>
                </c:pt>
                <c:pt idx="13466">
                  <c:v>0.29044599999999998</c:v>
                </c:pt>
                <c:pt idx="13467">
                  <c:v>0.29538999999999999</c:v>
                </c:pt>
                <c:pt idx="13468">
                  <c:v>0.349771</c:v>
                </c:pt>
                <c:pt idx="13469">
                  <c:v>0.28426600000000002</c:v>
                </c:pt>
                <c:pt idx="13470">
                  <c:v>0.30898500000000001</c:v>
                </c:pt>
                <c:pt idx="13471">
                  <c:v>0.30651299999999998</c:v>
                </c:pt>
                <c:pt idx="13472">
                  <c:v>0.30527700000000002</c:v>
                </c:pt>
                <c:pt idx="13473">
                  <c:v>0.28550199999999998</c:v>
                </c:pt>
                <c:pt idx="13474">
                  <c:v>0.31640099999999999</c:v>
                </c:pt>
                <c:pt idx="13475">
                  <c:v>0.32010899999999998</c:v>
                </c:pt>
                <c:pt idx="13476">
                  <c:v>0.30651299999999998</c:v>
                </c:pt>
                <c:pt idx="13477">
                  <c:v>0.30157</c:v>
                </c:pt>
                <c:pt idx="13478">
                  <c:v>0.28673799999999999</c:v>
                </c:pt>
                <c:pt idx="13479">
                  <c:v>0.30157</c:v>
                </c:pt>
                <c:pt idx="13480">
                  <c:v>0.35224299999999997</c:v>
                </c:pt>
                <c:pt idx="13481">
                  <c:v>0.28797400000000001</c:v>
                </c:pt>
                <c:pt idx="13482">
                  <c:v>0.30157</c:v>
                </c:pt>
                <c:pt idx="13483">
                  <c:v>0.28426600000000002</c:v>
                </c:pt>
                <c:pt idx="13484">
                  <c:v>0.29291800000000001</c:v>
                </c:pt>
                <c:pt idx="13485">
                  <c:v>0.33494000000000002</c:v>
                </c:pt>
                <c:pt idx="13486">
                  <c:v>0.333704</c:v>
                </c:pt>
                <c:pt idx="13487">
                  <c:v>0.28426600000000002</c:v>
                </c:pt>
                <c:pt idx="13488">
                  <c:v>0.31022100000000002</c:v>
                </c:pt>
                <c:pt idx="13489">
                  <c:v>0.31640099999999999</c:v>
                </c:pt>
                <c:pt idx="13490">
                  <c:v>0.33123200000000003</c:v>
                </c:pt>
                <c:pt idx="13491">
                  <c:v>0.31145699999999998</c:v>
                </c:pt>
                <c:pt idx="13492">
                  <c:v>0.28673799999999999</c:v>
                </c:pt>
                <c:pt idx="13493">
                  <c:v>0.32752399999999998</c:v>
                </c:pt>
                <c:pt idx="13494">
                  <c:v>0.28179500000000002</c:v>
                </c:pt>
                <c:pt idx="13495">
                  <c:v>0.29415400000000003</c:v>
                </c:pt>
                <c:pt idx="13496">
                  <c:v>0.31145699999999998</c:v>
                </c:pt>
                <c:pt idx="13497">
                  <c:v>0.32628800000000002</c:v>
                </c:pt>
                <c:pt idx="13498">
                  <c:v>0.30033399999999999</c:v>
                </c:pt>
                <c:pt idx="13499">
                  <c:v>0.30033399999999999</c:v>
                </c:pt>
                <c:pt idx="13500">
                  <c:v>0.354715</c:v>
                </c:pt>
                <c:pt idx="13501">
                  <c:v>0.28426600000000002</c:v>
                </c:pt>
                <c:pt idx="13502">
                  <c:v>0.29291800000000001</c:v>
                </c:pt>
                <c:pt idx="13503">
                  <c:v>0.29044599999999998</c:v>
                </c:pt>
                <c:pt idx="13504">
                  <c:v>0.34111999999999998</c:v>
                </c:pt>
                <c:pt idx="13505">
                  <c:v>0.30033399999999999</c:v>
                </c:pt>
                <c:pt idx="13506">
                  <c:v>0.28426600000000002</c:v>
                </c:pt>
                <c:pt idx="13507">
                  <c:v>0.34111999999999998</c:v>
                </c:pt>
                <c:pt idx="13508">
                  <c:v>0.33494000000000002</c:v>
                </c:pt>
                <c:pt idx="13509">
                  <c:v>0.28426600000000002</c:v>
                </c:pt>
                <c:pt idx="13510">
                  <c:v>0.32010899999999998</c:v>
                </c:pt>
                <c:pt idx="13511">
                  <c:v>0.32752399999999998</c:v>
                </c:pt>
                <c:pt idx="13512">
                  <c:v>0.33617599999999997</c:v>
                </c:pt>
                <c:pt idx="13513">
                  <c:v>0.349771</c:v>
                </c:pt>
                <c:pt idx="13514">
                  <c:v>0.27932299999999999</c:v>
                </c:pt>
                <c:pt idx="13515">
                  <c:v>0.28426600000000002</c:v>
                </c:pt>
                <c:pt idx="13516">
                  <c:v>0.30527700000000002</c:v>
                </c:pt>
                <c:pt idx="13517">
                  <c:v>0.291682</c:v>
                </c:pt>
                <c:pt idx="13518">
                  <c:v>0.29415400000000003</c:v>
                </c:pt>
                <c:pt idx="13519">
                  <c:v>0.32010899999999998</c:v>
                </c:pt>
                <c:pt idx="13520">
                  <c:v>0.30033399999999999</c:v>
                </c:pt>
                <c:pt idx="13521">
                  <c:v>0.28426600000000002</c:v>
                </c:pt>
                <c:pt idx="13522">
                  <c:v>0.29786200000000002</c:v>
                </c:pt>
                <c:pt idx="13523">
                  <c:v>0.31640099999999999</c:v>
                </c:pt>
                <c:pt idx="13524">
                  <c:v>0.296626</c:v>
                </c:pt>
                <c:pt idx="13525">
                  <c:v>0.30898500000000001</c:v>
                </c:pt>
                <c:pt idx="13526">
                  <c:v>0.312693</c:v>
                </c:pt>
                <c:pt idx="13527">
                  <c:v>0.30157</c:v>
                </c:pt>
                <c:pt idx="13528">
                  <c:v>0.30404199999999998</c:v>
                </c:pt>
                <c:pt idx="13529">
                  <c:v>0.28797400000000001</c:v>
                </c:pt>
                <c:pt idx="13530">
                  <c:v>0.29538999999999999</c:v>
                </c:pt>
                <c:pt idx="13531">
                  <c:v>0.30033399999999999</c:v>
                </c:pt>
                <c:pt idx="13532">
                  <c:v>0.32505200000000001</c:v>
                </c:pt>
                <c:pt idx="13533">
                  <c:v>0.30033399999999999</c:v>
                </c:pt>
                <c:pt idx="13534">
                  <c:v>0.28550199999999998</c:v>
                </c:pt>
                <c:pt idx="13535">
                  <c:v>0.30404199999999998</c:v>
                </c:pt>
                <c:pt idx="13536">
                  <c:v>0.28673799999999999</c:v>
                </c:pt>
                <c:pt idx="13537">
                  <c:v>0.29044599999999998</c:v>
                </c:pt>
                <c:pt idx="13538">
                  <c:v>0.30033399999999999</c:v>
                </c:pt>
                <c:pt idx="13539">
                  <c:v>0.31145699999999998</c:v>
                </c:pt>
                <c:pt idx="13540">
                  <c:v>0.30527700000000002</c:v>
                </c:pt>
                <c:pt idx="13541">
                  <c:v>0.30404199999999998</c:v>
                </c:pt>
                <c:pt idx="13542">
                  <c:v>0.31145699999999998</c:v>
                </c:pt>
                <c:pt idx="13543">
                  <c:v>0.317637</c:v>
                </c:pt>
                <c:pt idx="13544">
                  <c:v>0.29415400000000003</c:v>
                </c:pt>
                <c:pt idx="13545">
                  <c:v>0.30033399999999999</c:v>
                </c:pt>
                <c:pt idx="13546">
                  <c:v>0.32999600000000001</c:v>
                </c:pt>
                <c:pt idx="13547">
                  <c:v>0.33246799999999999</c:v>
                </c:pt>
                <c:pt idx="13548">
                  <c:v>0.33741199999999999</c:v>
                </c:pt>
                <c:pt idx="13549">
                  <c:v>0.28550199999999998</c:v>
                </c:pt>
                <c:pt idx="13550">
                  <c:v>0.29786200000000002</c:v>
                </c:pt>
                <c:pt idx="13551">
                  <c:v>0.30774899999999999</c:v>
                </c:pt>
                <c:pt idx="13552">
                  <c:v>0.32258100000000001</c:v>
                </c:pt>
                <c:pt idx="13553">
                  <c:v>0.296626</c:v>
                </c:pt>
                <c:pt idx="13554">
                  <c:v>0.30033399999999999</c:v>
                </c:pt>
                <c:pt idx="13555">
                  <c:v>0.32381700000000002</c:v>
                </c:pt>
                <c:pt idx="13556">
                  <c:v>0.30157</c:v>
                </c:pt>
                <c:pt idx="13557">
                  <c:v>0.32010899999999998</c:v>
                </c:pt>
                <c:pt idx="13558">
                  <c:v>0.28426600000000002</c:v>
                </c:pt>
                <c:pt idx="13559">
                  <c:v>0.33123200000000003</c:v>
                </c:pt>
                <c:pt idx="13560">
                  <c:v>0.29291800000000001</c:v>
                </c:pt>
                <c:pt idx="13561">
                  <c:v>0.30157</c:v>
                </c:pt>
                <c:pt idx="13562">
                  <c:v>0.28797400000000001</c:v>
                </c:pt>
                <c:pt idx="13563">
                  <c:v>0.30280600000000002</c:v>
                </c:pt>
                <c:pt idx="13564">
                  <c:v>0.30404199999999998</c:v>
                </c:pt>
                <c:pt idx="13565">
                  <c:v>0.29044599999999998</c:v>
                </c:pt>
                <c:pt idx="13566">
                  <c:v>0.29291800000000001</c:v>
                </c:pt>
                <c:pt idx="13567">
                  <c:v>0.30404199999999998</c:v>
                </c:pt>
                <c:pt idx="13568">
                  <c:v>0.31145699999999998</c:v>
                </c:pt>
                <c:pt idx="13569">
                  <c:v>0.29291800000000001</c:v>
                </c:pt>
                <c:pt idx="13570">
                  <c:v>0.29786200000000002</c:v>
                </c:pt>
                <c:pt idx="13571">
                  <c:v>0.30157</c:v>
                </c:pt>
                <c:pt idx="13572">
                  <c:v>0.29909799999999997</c:v>
                </c:pt>
                <c:pt idx="13573">
                  <c:v>0.34111999999999998</c:v>
                </c:pt>
                <c:pt idx="13574">
                  <c:v>0.28797400000000001</c:v>
                </c:pt>
                <c:pt idx="13575">
                  <c:v>0.32010899999999998</c:v>
                </c:pt>
                <c:pt idx="13576">
                  <c:v>0.31022100000000002</c:v>
                </c:pt>
                <c:pt idx="13577">
                  <c:v>0.296626</c:v>
                </c:pt>
                <c:pt idx="13578">
                  <c:v>0.30404199999999998</c:v>
                </c:pt>
                <c:pt idx="13579">
                  <c:v>0.33123200000000003</c:v>
                </c:pt>
                <c:pt idx="13580">
                  <c:v>0.28426600000000002</c:v>
                </c:pt>
                <c:pt idx="13581">
                  <c:v>0.29291800000000001</c:v>
                </c:pt>
                <c:pt idx="13582">
                  <c:v>0.31516499999999997</c:v>
                </c:pt>
                <c:pt idx="13583">
                  <c:v>0.29291800000000001</c:v>
                </c:pt>
                <c:pt idx="13584">
                  <c:v>0.29909799999999997</c:v>
                </c:pt>
                <c:pt idx="13585">
                  <c:v>0.30651299999999998</c:v>
                </c:pt>
                <c:pt idx="13586">
                  <c:v>0.29291800000000001</c:v>
                </c:pt>
                <c:pt idx="13587">
                  <c:v>0.30404199999999998</c:v>
                </c:pt>
                <c:pt idx="13588">
                  <c:v>0.29044599999999998</c:v>
                </c:pt>
                <c:pt idx="13589">
                  <c:v>0.29291800000000001</c:v>
                </c:pt>
                <c:pt idx="13590">
                  <c:v>0.32505200000000001</c:v>
                </c:pt>
                <c:pt idx="13591">
                  <c:v>0.30404199999999998</c:v>
                </c:pt>
                <c:pt idx="13592">
                  <c:v>0.32010899999999998</c:v>
                </c:pt>
                <c:pt idx="13593">
                  <c:v>0.31145699999999998</c:v>
                </c:pt>
                <c:pt idx="13594">
                  <c:v>0.34606399999999998</c:v>
                </c:pt>
                <c:pt idx="13595">
                  <c:v>0.30527700000000002</c:v>
                </c:pt>
                <c:pt idx="13596">
                  <c:v>0.31640099999999999</c:v>
                </c:pt>
                <c:pt idx="13597">
                  <c:v>0.32381700000000002</c:v>
                </c:pt>
                <c:pt idx="13598">
                  <c:v>0.30033399999999999</c:v>
                </c:pt>
                <c:pt idx="13599">
                  <c:v>0.30404199999999998</c:v>
                </c:pt>
                <c:pt idx="13600">
                  <c:v>0.338648</c:v>
                </c:pt>
                <c:pt idx="13601">
                  <c:v>0.30033399999999999</c:v>
                </c:pt>
                <c:pt idx="13602">
                  <c:v>0.29415400000000003</c:v>
                </c:pt>
                <c:pt idx="13603">
                  <c:v>0.32010899999999998</c:v>
                </c:pt>
                <c:pt idx="13604">
                  <c:v>0.30527700000000002</c:v>
                </c:pt>
                <c:pt idx="13605">
                  <c:v>0.30898500000000001</c:v>
                </c:pt>
                <c:pt idx="13606">
                  <c:v>0.30527700000000002</c:v>
                </c:pt>
                <c:pt idx="13607">
                  <c:v>0.354715</c:v>
                </c:pt>
                <c:pt idx="13608">
                  <c:v>0.296626</c:v>
                </c:pt>
                <c:pt idx="13609">
                  <c:v>0.30404199999999998</c:v>
                </c:pt>
                <c:pt idx="13610">
                  <c:v>0.296626</c:v>
                </c:pt>
                <c:pt idx="13611">
                  <c:v>0.30651299999999998</c:v>
                </c:pt>
                <c:pt idx="13612">
                  <c:v>0.28303099999999998</c:v>
                </c:pt>
                <c:pt idx="13613">
                  <c:v>0.33617599999999997</c:v>
                </c:pt>
                <c:pt idx="13614">
                  <c:v>0.28797400000000001</c:v>
                </c:pt>
                <c:pt idx="13615">
                  <c:v>0.296626</c:v>
                </c:pt>
                <c:pt idx="13616">
                  <c:v>0.32134499999999999</c:v>
                </c:pt>
                <c:pt idx="13617">
                  <c:v>0.29415400000000003</c:v>
                </c:pt>
                <c:pt idx="13618">
                  <c:v>0.30774899999999999</c:v>
                </c:pt>
                <c:pt idx="13619">
                  <c:v>0.30774899999999999</c:v>
                </c:pt>
                <c:pt idx="13620">
                  <c:v>0.29786200000000002</c:v>
                </c:pt>
                <c:pt idx="13621">
                  <c:v>0.29909799999999997</c:v>
                </c:pt>
                <c:pt idx="13622">
                  <c:v>0.31887300000000002</c:v>
                </c:pt>
                <c:pt idx="13623">
                  <c:v>0.32876</c:v>
                </c:pt>
                <c:pt idx="13624">
                  <c:v>0.28426600000000002</c:v>
                </c:pt>
                <c:pt idx="13625">
                  <c:v>0.29291800000000001</c:v>
                </c:pt>
                <c:pt idx="13626">
                  <c:v>0.30280600000000002</c:v>
                </c:pt>
                <c:pt idx="13627">
                  <c:v>0.28797400000000001</c:v>
                </c:pt>
                <c:pt idx="13628">
                  <c:v>0.31887300000000002</c:v>
                </c:pt>
                <c:pt idx="13629">
                  <c:v>0.29538999999999999</c:v>
                </c:pt>
                <c:pt idx="13630">
                  <c:v>0.32999600000000001</c:v>
                </c:pt>
                <c:pt idx="13631">
                  <c:v>0.31145699999999998</c:v>
                </c:pt>
                <c:pt idx="13632">
                  <c:v>0.31516499999999997</c:v>
                </c:pt>
                <c:pt idx="13633">
                  <c:v>0.29291800000000001</c:v>
                </c:pt>
                <c:pt idx="13634">
                  <c:v>0.30157</c:v>
                </c:pt>
                <c:pt idx="13635">
                  <c:v>0.29415400000000003</c:v>
                </c:pt>
                <c:pt idx="13636">
                  <c:v>0.30774899999999999</c:v>
                </c:pt>
                <c:pt idx="13637">
                  <c:v>0.28673799999999999</c:v>
                </c:pt>
                <c:pt idx="13638">
                  <c:v>0.34482800000000002</c:v>
                </c:pt>
                <c:pt idx="13639">
                  <c:v>0.32381700000000002</c:v>
                </c:pt>
                <c:pt idx="13640">
                  <c:v>0.30280600000000002</c:v>
                </c:pt>
                <c:pt idx="13641">
                  <c:v>0.28797400000000001</c:v>
                </c:pt>
                <c:pt idx="13642">
                  <c:v>0.32999600000000001</c:v>
                </c:pt>
                <c:pt idx="13643">
                  <c:v>0.34235599999999999</c:v>
                </c:pt>
                <c:pt idx="13644">
                  <c:v>0.29044599999999998</c:v>
                </c:pt>
                <c:pt idx="13645">
                  <c:v>0.312693</c:v>
                </c:pt>
                <c:pt idx="13646">
                  <c:v>0.32010899999999998</c:v>
                </c:pt>
                <c:pt idx="13647">
                  <c:v>0.29786200000000002</c:v>
                </c:pt>
                <c:pt idx="13648">
                  <c:v>0.30774899999999999</c:v>
                </c:pt>
                <c:pt idx="13649">
                  <c:v>0.296626</c:v>
                </c:pt>
                <c:pt idx="13650">
                  <c:v>0.31392900000000001</c:v>
                </c:pt>
                <c:pt idx="13651">
                  <c:v>0.28426600000000002</c:v>
                </c:pt>
                <c:pt idx="13652">
                  <c:v>0.32381700000000002</c:v>
                </c:pt>
                <c:pt idx="13653">
                  <c:v>0.34359200000000001</c:v>
                </c:pt>
                <c:pt idx="13654">
                  <c:v>0.30404199999999998</c:v>
                </c:pt>
                <c:pt idx="13655">
                  <c:v>0.28673799999999999</c:v>
                </c:pt>
                <c:pt idx="13656">
                  <c:v>0.29786200000000002</c:v>
                </c:pt>
                <c:pt idx="13657">
                  <c:v>0.354715</c:v>
                </c:pt>
                <c:pt idx="13658">
                  <c:v>0.29415400000000003</c:v>
                </c:pt>
                <c:pt idx="13659">
                  <c:v>0.30033399999999999</c:v>
                </c:pt>
                <c:pt idx="13660">
                  <c:v>0.33123200000000003</c:v>
                </c:pt>
                <c:pt idx="13661">
                  <c:v>0.32999600000000001</c:v>
                </c:pt>
                <c:pt idx="13662">
                  <c:v>0.30280600000000002</c:v>
                </c:pt>
                <c:pt idx="13663">
                  <c:v>0.30404199999999998</c:v>
                </c:pt>
                <c:pt idx="13664">
                  <c:v>0.30280600000000002</c:v>
                </c:pt>
                <c:pt idx="13665">
                  <c:v>0.28797400000000001</c:v>
                </c:pt>
                <c:pt idx="13666">
                  <c:v>0.35100700000000001</c:v>
                </c:pt>
                <c:pt idx="13667">
                  <c:v>0.28797400000000001</c:v>
                </c:pt>
                <c:pt idx="13668">
                  <c:v>0.29786200000000002</c:v>
                </c:pt>
                <c:pt idx="13669">
                  <c:v>0.29415400000000003</c:v>
                </c:pt>
                <c:pt idx="13670">
                  <c:v>0.34853499999999998</c:v>
                </c:pt>
                <c:pt idx="13671">
                  <c:v>0.30280600000000002</c:v>
                </c:pt>
                <c:pt idx="13672">
                  <c:v>0.296626</c:v>
                </c:pt>
                <c:pt idx="13673">
                  <c:v>0.32010899999999998</c:v>
                </c:pt>
                <c:pt idx="13674">
                  <c:v>0.34606399999999998</c:v>
                </c:pt>
                <c:pt idx="13675">
                  <c:v>0.32752399999999998</c:v>
                </c:pt>
                <c:pt idx="13676">
                  <c:v>0.31022100000000002</c:v>
                </c:pt>
                <c:pt idx="13677">
                  <c:v>0.30280600000000002</c:v>
                </c:pt>
                <c:pt idx="13678">
                  <c:v>0.30527700000000002</c:v>
                </c:pt>
                <c:pt idx="13679">
                  <c:v>0.31145699999999998</c:v>
                </c:pt>
                <c:pt idx="13680">
                  <c:v>0.34853499999999998</c:v>
                </c:pt>
                <c:pt idx="13681">
                  <c:v>0.34359200000000001</c:v>
                </c:pt>
                <c:pt idx="13682">
                  <c:v>0.32752399999999998</c:v>
                </c:pt>
                <c:pt idx="13683">
                  <c:v>0.32381700000000002</c:v>
                </c:pt>
                <c:pt idx="13684">
                  <c:v>0.28426600000000002</c:v>
                </c:pt>
                <c:pt idx="13685">
                  <c:v>0.29044599999999998</c:v>
                </c:pt>
                <c:pt idx="13686">
                  <c:v>0.35718699999999998</c:v>
                </c:pt>
                <c:pt idx="13687">
                  <c:v>0.30280600000000002</c:v>
                </c:pt>
                <c:pt idx="13688">
                  <c:v>0.33741199999999999</c:v>
                </c:pt>
                <c:pt idx="13689">
                  <c:v>0.33123200000000003</c:v>
                </c:pt>
                <c:pt idx="13690">
                  <c:v>0.28797400000000001</c:v>
                </c:pt>
                <c:pt idx="13691">
                  <c:v>0.291682</c:v>
                </c:pt>
                <c:pt idx="13692">
                  <c:v>0.28797400000000001</c:v>
                </c:pt>
                <c:pt idx="13693">
                  <c:v>0.33617599999999997</c:v>
                </c:pt>
                <c:pt idx="13694">
                  <c:v>0.32752399999999998</c:v>
                </c:pt>
                <c:pt idx="13695">
                  <c:v>0.29909799999999997</c:v>
                </c:pt>
                <c:pt idx="13696">
                  <c:v>0.33617599999999997</c:v>
                </c:pt>
                <c:pt idx="13697">
                  <c:v>0.28426600000000002</c:v>
                </c:pt>
                <c:pt idx="13698">
                  <c:v>0.30404199999999998</c:v>
                </c:pt>
                <c:pt idx="13699">
                  <c:v>0.31145699999999998</c:v>
                </c:pt>
                <c:pt idx="13700">
                  <c:v>0.34235599999999999</c:v>
                </c:pt>
                <c:pt idx="13701">
                  <c:v>0.30774899999999999</c:v>
                </c:pt>
                <c:pt idx="13702">
                  <c:v>0.28426600000000002</c:v>
                </c:pt>
                <c:pt idx="13703">
                  <c:v>0.28550199999999998</c:v>
                </c:pt>
                <c:pt idx="13704">
                  <c:v>0.33988400000000002</c:v>
                </c:pt>
                <c:pt idx="13705">
                  <c:v>0.31392900000000001</c:v>
                </c:pt>
                <c:pt idx="13706">
                  <c:v>0.30157</c:v>
                </c:pt>
                <c:pt idx="13707">
                  <c:v>0.29044599999999998</c:v>
                </c:pt>
                <c:pt idx="13708">
                  <c:v>0.30404199999999998</c:v>
                </c:pt>
                <c:pt idx="13709">
                  <c:v>0.28673799999999999</c:v>
                </c:pt>
                <c:pt idx="13710">
                  <c:v>0.32999600000000001</c:v>
                </c:pt>
                <c:pt idx="13711">
                  <c:v>0.31640099999999999</c:v>
                </c:pt>
                <c:pt idx="13712">
                  <c:v>0.312693</c:v>
                </c:pt>
                <c:pt idx="13713">
                  <c:v>0.291682</c:v>
                </c:pt>
                <c:pt idx="13714">
                  <c:v>0.30527700000000002</c:v>
                </c:pt>
                <c:pt idx="13715">
                  <c:v>0.32381700000000002</c:v>
                </c:pt>
                <c:pt idx="13716">
                  <c:v>0.33123200000000003</c:v>
                </c:pt>
                <c:pt idx="13717">
                  <c:v>0.33988400000000002</c:v>
                </c:pt>
                <c:pt idx="13718">
                  <c:v>0.30280600000000002</c:v>
                </c:pt>
                <c:pt idx="13719">
                  <c:v>0.28303099999999998</c:v>
                </c:pt>
                <c:pt idx="13720">
                  <c:v>0.30404199999999998</c:v>
                </c:pt>
                <c:pt idx="13721">
                  <c:v>0.34729900000000002</c:v>
                </c:pt>
                <c:pt idx="13722">
                  <c:v>0.29415400000000003</c:v>
                </c:pt>
                <c:pt idx="13723">
                  <c:v>0.291682</c:v>
                </c:pt>
                <c:pt idx="13724">
                  <c:v>0.30898500000000001</c:v>
                </c:pt>
                <c:pt idx="13725">
                  <c:v>0.34729900000000002</c:v>
                </c:pt>
                <c:pt idx="13726">
                  <c:v>0.30280600000000002</c:v>
                </c:pt>
                <c:pt idx="13727">
                  <c:v>0.34359200000000001</c:v>
                </c:pt>
                <c:pt idx="13728">
                  <c:v>0.33123200000000003</c:v>
                </c:pt>
                <c:pt idx="13729">
                  <c:v>0.29415400000000003</c:v>
                </c:pt>
                <c:pt idx="13730">
                  <c:v>0.31640099999999999</c:v>
                </c:pt>
                <c:pt idx="13731">
                  <c:v>0.29909799999999997</c:v>
                </c:pt>
                <c:pt idx="13732">
                  <c:v>0.28921000000000002</c:v>
                </c:pt>
                <c:pt idx="13733">
                  <c:v>0.30651299999999998</c:v>
                </c:pt>
                <c:pt idx="13734">
                  <c:v>0.28426600000000002</c:v>
                </c:pt>
                <c:pt idx="13735">
                  <c:v>0.33988400000000002</c:v>
                </c:pt>
                <c:pt idx="13736">
                  <c:v>0.338648</c:v>
                </c:pt>
                <c:pt idx="13737">
                  <c:v>0.29538999999999999</c:v>
                </c:pt>
                <c:pt idx="13738">
                  <c:v>0.30404199999999998</c:v>
                </c:pt>
                <c:pt idx="13739">
                  <c:v>0.296626</c:v>
                </c:pt>
                <c:pt idx="13740">
                  <c:v>0.30774899999999999</c:v>
                </c:pt>
                <c:pt idx="13741">
                  <c:v>0.28426600000000002</c:v>
                </c:pt>
                <c:pt idx="13742">
                  <c:v>0.32010899999999998</c:v>
                </c:pt>
                <c:pt idx="13743">
                  <c:v>0.29291800000000001</c:v>
                </c:pt>
                <c:pt idx="13744">
                  <c:v>0.31640099999999999</c:v>
                </c:pt>
                <c:pt idx="13745">
                  <c:v>0.32010899999999998</c:v>
                </c:pt>
                <c:pt idx="13746">
                  <c:v>0.32999600000000001</c:v>
                </c:pt>
                <c:pt idx="13747">
                  <c:v>0.31022100000000002</c:v>
                </c:pt>
                <c:pt idx="13748">
                  <c:v>0.30157</c:v>
                </c:pt>
                <c:pt idx="13749">
                  <c:v>0.30774899999999999</c:v>
                </c:pt>
                <c:pt idx="13750">
                  <c:v>0.296626</c:v>
                </c:pt>
                <c:pt idx="13751">
                  <c:v>0.30404199999999998</c:v>
                </c:pt>
                <c:pt idx="13752">
                  <c:v>0.34729900000000002</c:v>
                </c:pt>
                <c:pt idx="13753">
                  <c:v>0.33246799999999999</c:v>
                </c:pt>
                <c:pt idx="13754">
                  <c:v>0.30651299999999998</c:v>
                </c:pt>
                <c:pt idx="13755">
                  <c:v>0.34111999999999998</c:v>
                </c:pt>
                <c:pt idx="13756">
                  <c:v>0.291682</c:v>
                </c:pt>
                <c:pt idx="13757">
                  <c:v>0.296626</c:v>
                </c:pt>
                <c:pt idx="13758">
                  <c:v>0.29415400000000003</c:v>
                </c:pt>
                <c:pt idx="13759">
                  <c:v>0.33988400000000002</c:v>
                </c:pt>
                <c:pt idx="13760">
                  <c:v>0.28797400000000001</c:v>
                </c:pt>
                <c:pt idx="13761">
                  <c:v>0.32258100000000001</c:v>
                </c:pt>
                <c:pt idx="13762">
                  <c:v>0.29291800000000001</c:v>
                </c:pt>
                <c:pt idx="13763">
                  <c:v>0.29538999999999999</c:v>
                </c:pt>
                <c:pt idx="13764">
                  <c:v>0.29415400000000003</c:v>
                </c:pt>
                <c:pt idx="13765">
                  <c:v>0.34111999999999998</c:v>
                </c:pt>
                <c:pt idx="13766">
                  <c:v>0.30898500000000001</c:v>
                </c:pt>
                <c:pt idx="13767">
                  <c:v>0.28921000000000002</c:v>
                </c:pt>
                <c:pt idx="13768">
                  <c:v>0.32381700000000002</c:v>
                </c:pt>
                <c:pt idx="13769">
                  <c:v>0.29786200000000002</c:v>
                </c:pt>
                <c:pt idx="13770">
                  <c:v>0.30651299999999998</c:v>
                </c:pt>
                <c:pt idx="13771">
                  <c:v>0.30651299999999998</c:v>
                </c:pt>
                <c:pt idx="13772">
                  <c:v>0.28673799999999999</c:v>
                </c:pt>
                <c:pt idx="13773">
                  <c:v>0.29044599999999998</c:v>
                </c:pt>
                <c:pt idx="13774">
                  <c:v>0.31145699999999998</c:v>
                </c:pt>
                <c:pt idx="13775">
                  <c:v>0.31516499999999997</c:v>
                </c:pt>
                <c:pt idx="13776">
                  <c:v>0.30404199999999998</c:v>
                </c:pt>
                <c:pt idx="13777">
                  <c:v>0.338648</c:v>
                </c:pt>
                <c:pt idx="13778">
                  <c:v>0.354715</c:v>
                </c:pt>
                <c:pt idx="13779">
                  <c:v>0.28673799999999999</c:v>
                </c:pt>
                <c:pt idx="13780">
                  <c:v>0.33988400000000002</c:v>
                </c:pt>
                <c:pt idx="13781">
                  <c:v>0.29415400000000003</c:v>
                </c:pt>
                <c:pt idx="13782">
                  <c:v>0.30280600000000002</c:v>
                </c:pt>
                <c:pt idx="13783">
                  <c:v>0.30774899999999999</c:v>
                </c:pt>
                <c:pt idx="13784">
                  <c:v>0.30527700000000002</c:v>
                </c:pt>
                <c:pt idx="13785">
                  <c:v>0.35347899999999999</c:v>
                </c:pt>
                <c:pt idx="13786">
                  <c:v>0.31640099999999999</c:v>
                </c:pt>
                <c:pt idx="13787">
                  <c:v>0.31392900000000001</c:v>
                </c:pt>
                <c:pt idx="13788">
                  <c:v>0.33988400000000002</c:v>
                </c:pt>
                <c:pt idx="13789">
                  <c:v>0.29909799999999997</c:v>
                </c:pt>
                <c:pt idx="13790">
                  <c:v>0.29291800000000001</c:v>
                </c:pt>
                <c:pt idx="13791">
                  <c:v>0.30774899999999999</c:v>
                </c:pt>
                <c:pt idx="13792">
                  <c:v>0.33617599999999997</c:v>
                </c:pt>
                <c:pt idx="13793">
                  <c:v>0.28797400000000001</c:v>
                </c:pt>
                <c:pt idx="13794">
                  <c:v>0.31145699999999998</c:v>
                </c:pt>
                <c:pt idx="13795">
                  <c:v>0.30404199999999998</c:v>
                </c:pt>
                <c:pt idx="13796">
                  <c:v>0.29415400000000003</c:v>
                </c:pt>
                <c:pt idx="13797">
                  <c:v>0.29786200000000002</c:v>
                </c:pt>
                <c:pt idx="13798">
                  <c:v>0.33741199999999999</c:v>
                </c:pt>
                <c:pt idx="13799">
                  <c:v>0.28550199999999998</c:v>
                </c:pt>
                <c:pt idx="13800">
                  <c:v>0.29415400000000003</c:v>
                </c:pt>
                <c:pt idx="13801">
                  <c:v>0.31022100000000002</c:v>
                </c:pt>
                <c:pt idx="13802">
                  <c:v>0.296626</c:v>
                </c:pt>
                <c:pt idx="13803">
                  <c:v>0.30527700000000002</c:v>
                </c:pt>
                <c:pt idx="13804">
                  <c:v>0.28550199999999998</c:v>
                </c:pt>
                <c:pt idx="13805">
                  <c:v>0.29044599999999998</c:v>
                </c:pt>
                <c:pt idx="13806">
                  <c:v>0.32258100000000001</c:v>
                </c:pt>
                <c:pt idx="13807">
                  <c:v>0.30404199999999998</c:v>
                </c:pt>
                <c:pt idx="13808">
                  <c:v>0.30157</c:v>
                </c:pt>
                <c:pt idx="13809">
                  <c:v>0.30404199999999998</c:v>
                </c:pt>
                <c:pt idx="13810">
                  <c:v>0.30898500000000001</c:v>
                </c:pt>
                <c:pt idx="13811">
                  <c:v>0.29291800000000001</c:v>
                </c:pt>
                <c:pt idx="13812">
                  <c:v>0.30404199999999998</c:v>
                </c:pt>
                <c:pt idx="13813">
                  <c:v>0.32134499999999999</c:v>
                </c:pt>
                <c:pt idx="13814">
                  <c:v>0.30404199999999998</c:v>
                </c:pt>
                <c:pt idx="13815">
                  <c:v>0.30774899999999999</c:v>
                </c:pt>
                <c:pt idx="13816">
                  <c:v>0.30157</c:v>
                </c:pt>
                <c:pt idx="13817">
                  <c:v>0.28673799999999999</c:v>
                </c:pt>
                <c:pt idx="13818">
                  <c:v>0.291682</c:v>
                </c:pt>
                <c:pt idx="13819">
                  <c:v>0.30280600000000002</c:v>
                </c:pt>
                <c:pt idx="13820">
                  <c:v>0.30404199999999998</c:v>
                </c:pt>
                <c:pt idx="13821">
                  <c:v>0.30527700000000002</c:v>
                </c:pt>
                <c:pt idx="13822">
                  <c:v>0.30527700000000002</c:v>
                </c:pt>
                <c:pt idx="13823">
                  <c:v>0.32258100000000001</c:v>
                </c:pt>
                <c:pt idx="13824">
                  <c:v>0.317637</c:v>
                </c:pt>
                <c:pt idx="13825">
                  <c:v>0.30404199999999998</c:v>
                </c:pt>
                <c:pt idx="13826">
                  <c:v>0.30527700000000002</c:v>
                </c:pt>
                <c:pt idx="13827">
                  <c:v>0.28921000000000002</c:v>
                </c:pt>
                <c:pt idx="13828">
                  <c:v>0.31640099999999999</c:v>
                </c:pt>
                <c:pt idx="13829">
                  <c:v>0.312693</c:v>
                </c:pt>
                <c:pt idx="13830">
                  <c:v>0.30033399999999999</c:v>
                </c:pt>
                <c:pt idx="13831">
                  <c:v>0.30033399999999999</c:v>
                </c:pt>
                <c:pt idx="13832">
                  <c:v>0.30404199999999998</c:v>
                </c:pt>
                <c:pt idx="13833">
                  <c:v>0.312693</c:v>
                </c:pt>
                <c:pt idx="13834">
                  <c:v>0.35965900000000001</c:v>
                </c:pt>
                <c:pt idx="13835">
                  <c:v>0.29044599999999998</c:v>
                </c:pt>
                <c:pt idx="13836">
                  <c:v>0.312693</c:v>
                </c:pt>
                <c:pt idx="13837">
                  <c:v>0.34111999999999998</c:v>
                </c:pt>
                <c:pt idx="13838">
                  <c:v>0.296626</c:v>
                </c:pt>
                <c:pt idx="13839">
                  <c:v>0.34729900000000002</c:v>
                </c:pt>
                <c:pt idx="13840">
                  <c:v>0.31022100000000002</c:v>
                </c:pt>
                <c:pt idx="13841">
                  <c:v>0.28797400000000001</c:v>
                </c:pt>
                <c:pt idx="13842">
                  <c:v>0.30774899999999999</c:v>
                </c:pt>
                <c:pt idx="13843">
                  <c:v>0.31516499999999997</c:v>
                </c:pt>
                <c:pt idx="13844">
                  <c:v>0.30157</c:v>
                </c:pt>
                <c:pt idx="13845">
                  <c:v>0.30033399999999999</c:v>
                </c:pt>
                <c:pt idx="13846">
                  <c:v>0.30157</c:v>
                </c:pt>
                <c:pt idx="13847">
                  <c:v>0.36583900000000003</c:v>
                </c:pt>
                <c:pt idx="13848">
                  <c:v>0.34482800000000002</c:v>
                </c:pt>
                <c:pt idx="13849">
                  <c:v>0.28797400000000001</c:v>
                </c:pt>
                <c:pt idx="13850">
                  <c:v>0.32258100000000001</c:v>
                </c:pt>
                <c:pt idx="13851">
                  <c:v>0.30280600000000002</c:v>
                </c:pt>
                <c:pt idx="13852">
                  <c:v>0.30033399999999999</c:v>
                </c:pt>
                <c:pt idx="13853">
                  <c:v>0.30651299999999998</c:v>
                </c:pt>
                <c:pt idx="13854">
                  <c:v>0.29291800000000001</c:v>
                </c:pt>
                <c:pt idx="13855">
                  <c:v>0.34111999999999998</c:v>
                </c:pt>
                <c:pt idx="13856">
                  <c:v>0.296626</c:v>
                </c:pt>
                <c:pt idx="13857">
                  <c:v>0.30404199999999998</c:v>
                </c:pt>
                <c:pt idx="13858">
                  <c:v>0.30033399999999999</c:v>
                </c:pt>
                <c:pt idx="13859">
                  <c:v>0.32134499999999999</c:v>
                </c:pt>
                <c:pt idx="13860">
                  <c:v>0.30651299999999998</c:v>
                </c:pt>
                <c:pt idx="13861">
                  <c:v>0.34111999999999998</c:v>
                </c:pt>
                <c:pt idx="13862">
                  <c:v>0.317637</c:v>
                </c:pt>
                <c:pt idx="13863">
                  <c:v>0.34729900000000002</c:v>
                </c:pt>
                <c:pt idx="13864">
                  <c:v>0.29291800000000001</c:v>
                </c:pt>
                <c:pt idx="13865">
                  <c:v>0.30033399999999999</c:v>
                </c:pt>
                <c:pt idx="13866">
                  <c:v>0.31022100000000002</c:v>
                </c:pt>
                <c:pt idx="13867">
                  <c:v>0.30404199999999998</c:v>
                </c:pt>
                <c:pt idx="13868">
                  <c:v>0.30527700000000002</c:v>
                </c:pt>
                <c:pt idx="13869">
                  <c:v>0.30651299999999998</c:v>
                </c:pt>
                <c:pt idx="13870">
                  <c:v>0.33617599999999997</c:v>
                </c:pt>
                <c:pt idx="13871">
                  <c:v>0.29909799999999997</c:v>
                </c:pt>
                <c:pt idx="13872">
                  <c:v>0.30774899999999999</c:v>
                </c:pt>
                <c:pt idx="13873">
                  <c:v>0.32010899999999998</c:v>
                </c:pt>
                <c:pt idx="13874">
                  <c:v>0.30527700000000002</c:v>
                </c:pt>
                <c:pt idx="13875">
                  <c:v>0.30404199999999998</c:v>
                </c:pt>
                <c:pt idx="13876">
                  <c:v>0.34606399999999998</c:v>
                </c:pt>
                <c:pt idx="13877">
                  <c:v>0.30774899999999999</c:v>
                </c:pt>
                <c:pt idx="13878">
                  <c:v>0.30774899999999999</c:v>
                </c:pt>
                <c:pt idx="13879">
                  <c:v>0.29291800000000001</c:v>
                </c:pt>
                <c:pt idx="13880">
                  <c:v>0.30527700000000002</c:v>
                </c:pt>
                <c:pt idx="13881">
                  <c:v>0.29909799999999997</c:v>
                </c:pt>
                <c:pt idx="13882">
                  <c:v>0.30404199999999998</c:v>
                </c:pt>
                <c:pt idx="13883">
                  <c:v>0.34853499999999998</c:v>
                </c:pt>
                <c:pt idx="13884">
                  <c:v>0.29909799999999997</c:v>
                </c:pt>
                <c:pt idx="13885">
                  <c:v>0.34482800000000002</c:v>
                </c:pt>
                <c:pt idx="13886">
                  <c:v>0.34359200000000001</c:v>
                </c:pt>
                <c:pt idx="13887">
                  <c:v>0.30651299999999998</c:v>
                </c:pt>
                <c:pt idx="13888">
                  <c:v>0.30033399999999999</c:v>
                </c:pt>
                <c:pt idx="13889">
                  <c:v>0.30404199999999998</c:v>
                </c:pt>
                <c:pt idx="13890">
                  <c:v>0.30033399999999999</c:v>
                </c:pt>
                <c:pt idx="13891">
                  <c:v>0.29909799999999997</c:v>
                </c:pt>
                <c:pt idx="13892">
                  <c:v>0.33741199999999999</c:v>
                </c:pt>
                <c:pt idx="13893">
                  <c:v>0.333704</c:v>
                </c:pt>
                <c:pt idx="13894">
                  <c:v>0.29291800000000001</c:v>
                </c:pt>
                <c:pt idx="13895">
                  <c:v>0.29044599999999998</c:v>
                </c:pt>
                <c:pt idx="13896">
                  <c:v>0.29538999999999999</c:v>
                </c:pt>
                <c:pt idx="13897">
                  <c:v>0.31640099999999999</c:v>
                </c:pt>
                <c:pt idx="13898">
                  <c:v>0.29786200000000002</c:v>
                </c:pt>
                <c:pt idx="13899">
                  <c:v>0.30527700000000002</c:v>
                </c:pt>
                <c:pt idx="13900">
                  <c:v>0.317637</c:v>
                </c:pt>
                <c:pt idx="13901">
                  <c:v>0.29786200000000002</c:v>
                </c:pt>
                <c:pt idx="13902">
                  <c:v>0.338648</c:v>
                </c:pt>
                <c:pt idx="13903">
                  <c:v>0.31145699999999998</c:v>
                </c:pt>
                <c:pt idx="13904">
                  <c:v>0.29291800000000001</c:v>
                </c:pt>
                <c:pt idx="13905">
                  <c:v>0.31022100000000002</c:v>
                </c:pt>
                <c:pt idx="13906">
                  <c:v>0.29909799999999997</c:v>
                </c:pt>
                <c:pt idx="13907">
                  <c:v>0.35224299999999997</c:v>
                </c:pt>
                <c:pt idx="13908">
                  <c:v>0.29909799999999997</c:v>
                </c:pt>
                <c:pt idx="13909">
                  <c:v>0.30527700000000002</c:v>
                </c:pt>
                <c:pt idx="13910">
                  <c:v>0.30774899999999999</c:v>
                </c:pt>
                <c:pt idx="13911">
                  <c:v>0.29291800000000001</c:v>
                </c:pt>
                <c:pt idx="13912">
                  <c:v>0.32010899999999998</c:v>
                </c:pt>
                <c:pt idx="13913">
                  <c:v>0.29538999999999999</c:v>
                </c:pt>
                <c:pt idx="13914">
                  <c:v>0.32999600000000001</c:v>
                </c:pt>
                <c:pt idx="13915">
                  <c:v>0.30898500000000001</c:v>
                </c:pt>
                <c:pt idx="13916">
                  <c:v>0.30157</c:v>
                </c:pt>
                <c:pt idx="13917">
                  <c:v>0.338648</c:v>
                </c:pt>
                <c:pt idx="13918">
                  <c:v>0.30651299999999998</c:v>
                </c:pt>
                <c:pt idx="13919">
                  <c:v>0.32381700000000002</c:v>
                </c:pt>
                <c:pt idx="13920">
                  <c:v>0.28921000000000002</c:v>
                </c:pt>
                <c:pt idx="13921">
                  <c:v>0.30157</c:v>
                </c:pt>
                <c:pt idx="13922">
                  <c:v>0.31392900000000001</c:v>
                </c:pt>
                <c:pt idx="13923">
                  <c:v>0.28797400000000001</c:v>
                </c:pt>
                <c:pt idx="13924">
                  <c:v>0.30527700000000002</c:v>
                </c:pt>
                <c:pt idx="13925">
                  <c:v>0.31392900000000001</c:v>
                </c:pt>
                <c:pt idx="13926">
                  <c:v>0.29909799999999997</c:v>
                </c:pt>
                <c:pt idx="13927">
                  <c:v>0.31145699999999998</c:v>
                </c:pt>
                <c:pt idx="13928">
                  <c:v>0.34606399999999998</c:v>
                </c:pt>
                <c:pt idx="13929">
                  <c:v>0.33741199999999999</c:v>
                </c:pt>
                <c:pt idx="13930">
                  <c:v>0.31640099999999999</c:v>
                </c:pt>
                <c:pt idx="13931">
                  <c:v>0.35347899999999999</c:v>
                </c:pt>
                <c:pt idx="13932">
                  <c:v>0.34853499999999998</c:v>
                </c:pt>
                <c:pt idx="13933">
                  <c:v>0.34359200000000001</c:v>
                </c:pt>
                <c:pt idx="13934">
                  <c:v>0.30651299999999998</c:v>
                </c:pt>
                <c:pt idx="13935">
                  <c:v>0.29291800000000001</c:v>
                </c:pt>
                <c:pt idx="13936">
                  <c:v>0.31145699999999998</c:v>
                </c:pt>
                <c:pt idx="13937">
                  <c:v>0.31640099999999999</c:v>
                </c:pt>
                <c:pt idx="13938">
                  <c:v>0.34359200000000001</c:v>
                </c:pt>
                <c:pt idx="13939">
                  <c:v>0.30774899999999999</c:v>
                </c:pt>
                <c:pt idx="13940">
                  <c:v>0.28797400000000001</c:v>
                </c:pt>
                <c:pt idx="13941">
                  <c:v>0.28921000000000002</c:v>
                </c:pt>
                <c:pt idx="13942">
                  <c:v>0.30404199999999998</c:v>
                </c:pt>
                <c:pt idx="13943">
                  <c:v>0.35965900000000001</c:v>
                </c:pt>
                <c:pt idx="13944">
                  <c:v>0.29909799999999997</c:v>
                </c:pt>
                <c:pt idx="13945">
                  <c:v>0.30527700000000002</c:v>
                </c:pt>
                <c:pt idx="13946">
                  <c:v>0.34235599999999999</c:v>
                </c:pt>
                <c:pt idx="13947">
                  <c:v>0.35224299999999997</c:v>
                </c:pt>
                <c:pt idx="13948">
                  <c:v>0.34482800000000002</c:v>
                </c:pt>
                <c:pt idx="13949">
                  <c:v>0.35100700000000001</c:v>
                </c:pt>
                <c:pt idx="13950">
                  <c:v>0.32010899999999998</c:v>
                </c:pt>
                <c:pt idx="13951">
                  <c:v>0.30651299999999998</c:v>
                </c:pt>
                <c:pt idx="13952">
                  <c:v>0.35100700000000001</c:v>
                </c:pt>
                <c:pt idx="13953">
                  <c:v>0.28550199999999998</c:v>
                </c:pt>
                <c:pt idx="13954">
                  <c:v>0.29786200000000002</c:v>
                </c:pt>
                <c:pt idx="13955">
                  <c:v>0.30404199999999998</c:v>
                </c:pt>
                <c:pt idx="13956">
                  <c:v>0.291682</c:v>
                </c:pt>
                <c:pt idx="13957">
                  <c:v>0.30033399999999999</c:v>
                </c:pt>
                <c:pt idx="13958">
                  <c:v>0.30651299999999998</c:v>
                </c:pt>
                <c:pt idx="13959">
                  <c:v>0.30033399999999999</c:v>
                </c:pt>
                <c:pt idx="13960">
                  <c:v>0.30651299999999998</c:v>
                </c:pt>
                <c:pt idx="13961">
                  <c:v>0.31516499999999997</c:v>
                </c:pt>
                <c:pt idx="13962">
                  <c:v>0.32381700000000002</c:v>
                </c:pt>
                <c:pt idx="13963">
                  <c:v>0.32258100000000001</c:v>
                </c:pt>
                <c:pt idx="13964">
                  <c:v>0.312693</c:v>
                </c:pt>
                <c:pt idx="13965">
                  <c:v>0.29291800000000001</c:v>
                </c:pt>
                <c:pt idx="13966">
                  <c:v>0.34606399999999998</c:v>
                </c:pt>
                <c:pt idx="13967">
                  <c:v>0.28673799999999999</c:v>
                </c:pt>
                <c:pt idx="13968">
                  <c:v>0.30898500000000001</c:v>
                </c:pt>
                <c:pt idx="13969">
                  <c:v>0.34111999999999998</c:v>
                </c:pt>
                <c:pt idx="13970">
                  <c:v>0.30280600000000002</c:v>
                </c:pt>
                <c:pt idx="13971">
                  <c:v>0.29909799999999997</c:v>
                </c:pt>
                <c:pt idx="13972">
                  <c:v>0.30774899999999999</c:v>
                </c:pt>
                <c:pt idx="13973">
                  <c:v>0.35595100000000002</c:v>
                </c:pt>
                <c:pt idx="13974">
                  <c:v>0.29786200000000002</c:v>
                </c:pt>
                <c:pt idx="13975">
                  <c:v>0.33988400000000002</c:v>
                </c:pt>
                <c:pt idx="13976">
                  <c:v>0.30651299999999998</c:v>
                </c:pt>
                <c:pt idx="13977">
                  <c:v>0.30404199999999998</c:v>
                </c:pt>
                <c:pt idx="13978">
                  <c:v>0.363367</c:v>
                </c:pt>
                <c:pt idx="13979">
                  <c:v>0.363367</c:v>
                </c:pt>
                <c:pt idx="13980">
                  <c:v>0.35100700000000001</c:v>
                </c:pt>
                <c:pt idx="13981">
                  <c:v>0.30404199999999998</c:v>
                </c:pt>
                <c:pt idx="13982">
                  <c:v>0.29291800000000001</c:v>
                </c:pt>
                <c:pt idx="13983">
                  <c:v>0.34359200000000001</c:v>
                </c:pt>
                <c:pt idx="13984">
                  <c:v>0.31516499999999997</c:v>
                </c:pt>
                <c:pt idx="13985">
                  <c:v>0.31887300000000002</c:v>
                </c:pt>
                <c:pt idx="13986">
                  <c:v>0.34111999999999998</c:v>
                </c:pt>
                <c:pt idx="13987">
                  <c:v>0.30527700000000002</c:v>
                </c:pt>
                <c:pt idx="13988">
                  <c:v>0.291682</c:v>
                </c:pt>
                <c:pt idx="13989">
                  <c:v>0.30033399999999999</c:v>
                </c:pt>
                <c:pt idx="13990">
                  <c:v>0.28550199999999998</c:v>
                </c:pt>
                <c:pt idx="13991">
                  <c:v>0.29044599999999998</c:v>
                </c:pt>
                <c:pt idx="13992">
                  <c:v>0.34606399999999998</c:v>
                </c:pt>
                <c:pt idx="13993">
                  <c:v>0.30404199999999998</c:v>
                </c:pt>
                <c:pt idx="13994">
                  <c:v>0.30651299999999998</c:v>
                </c:pt>
                <c:pt idx="13995">
                  <c:v>0.30898500000000001</c:v>
                </c:pt>
                <c:pt idx="13996">
                  <c:v>0.30033399999999999</c:v>
                </c:pt>
                <c:pt idx="13997">
                  <c:v>0.36460300000000001</c:v>
                </c:pt>
                <c:pt idx="13998">
                  <c:v>0.29291800000000001</c:v>
                </c:pt>
                <c:pt idx="13999">
                  <c:v>0.34359200000000001</c:v>
                </c:pt>
                <c:pt idx="14000">
                  <c:v>0.31887300000000002</c:v>
                </c:pt>
                <c:pt idx="14001">
                  <c:v>0.30157</c:v>
                </c:pt>
                <c:pt idx="14002">
                  <c:v>0.29538999999999999</c:v>
                </c:pt>
                <c:pt idx="14003">
                  <c:v>0.30280600000000002</c:v>
                </c:pt>
                <c:pt idx="14004">
                  <c:v>0.28797400000000001</c:v>
                </c:pt>
                <c:pt idx="14005">
                  <c:v>0.30404199999999998</c:v>
                </c:pt>
                <c:pt idx="14006">
                  <c:v>0.32752399999999998</c:v>
                </c:pt>
                <c:pt idx="14007">
                  <c:v>0.29291800000000001</c:v>
                </c:pt>
                <c:pt idx="14008">
                  <c:v>0.354715</c:v>
                </c:pt>
                <c:pt idx="14009">
                  <c:v>0.35224299999999997</c:v>
                </c:pt>
                <c:pt idx="14010">
                  <c:v>0.29415400000000003</c:v>
                </c:pt>
                <c:pt idx="14011">
                  <c:v>0.30774899999999999</c:v>
                </c:pt>
                <c:pt idx="14012">
                  <c:v>0.28797400000000001</c:v>
                </c:pt>
                <c:pt idx="14013">
                  <c:v>0.29909799999999997</c:v>
                </c:pt>
                <c:pt idx="14014">
                  <c:v>0.34729900000000002</c:v>
                </c:pt>
                <c:pt idx="14015">
                  <c:v>0.35965900000000001</c:v>
                </c:pt>
                <c:pt idx="14016">
                  <c:v>0.29538999999999999</c:v>
                </c:pt>
                <c:pt idx="14017">
                  <c:v>0.30774899999999999</c:v>
                </c:pt>
                <c:pt idx="14018">
                  <c:v>0.29291800000000001</c:v>
                </c:pt>
                <c:pt idx="14019">
                  <c:v>0.296626</c:v>
                </c:pt>
                <c:pt idx="14020">
                  <c:v>0.30404199999999998</c:v>
                </c:pt>
                <c:pt idx="14021">
                  <c:v>0.31145699999999998</c:v>
                </c:pt>
                <c:pt idx="14022">
                  <c:v>0.30774899999999999</c:v>
                </c:pt>
                <c:pt idx="14023">
                  <c:v>0.31022100000000002</c:v>
                </c:pt>
                <c:pt idx="14024">
                  <c:v>0.32010899999999998</c:v>
                </c:pt>
                <c:pt idx="14025">
                  <c:v>0.32628800000000002</c:v>
                </c:pt>
                <c:pt idx="14026">
                  <c:v>0.33123200000000003</c:v>
                </c:pt>
                <c:pt idx="14027">
                  <c:v>0.30157</c:v>
                </c:pt>
                <c:pt idx="14028">
                  <c:v>0.33494000000000002</c:v>
                </c:pt>
                <c:pt idx="14029">
                  <c:v>0.28426600000000002</c:v>
                </c:pt>
                <c:pt idx="14030">
                  <c:v>0.30033399999999999</c:v>
                </c:pt>
                <c:pt idx="14031">
                  <c:v>0.29538999999999999</c:v>
                </c:pt>
                <c:pt idx="14032">
                  <c:v>0.34729900000000002</c:v>
                </c:pt>
                <c:pt idx="14033">
                  <c:v>0.34359200000000001</c:v>
                </c:pt>
                <c:pt idx="14034">
                  <c:v>0.31392900000000001</c:v>
                </c:pt>
                <c:pt idx="14035">
                  <c:v>0.34359200000000001</c:v>
                </c:pt>
                <c:pt idx="14036">
                  <c:v>0.28673799999999999</c:v>
                </c:pt>
                <c:pt idx="14037">
                  <c:v>0.296626</c:v>
                </c:pt>
                <c:pt idx="14038">
                  <c:v>0.34359200000000001</c:v>
                </c:pt>
                <c:pt idx="14039">
                  <c:v>0.34235599999999999</c:v>
                </c:pt>
                <c:pt idx="14040">
                  <c:v>0.29291800000000001</c:v>
                </c:pt>
                <c:pt idx="14041">
                  <c:v>0.296626</c:v>
                </c:pt>
                <c:pt idx="14042">
                  <c:v>0.35842299999999999</c:v>
                </c:pt>
                <c:pt idx="14043">
                  <c:v>0.28673799999999999</c:v>
                </c:pt>
                <c:pt idx="14044">
                  <c:v>0.34482800000000002</c:v>
                </c:pt>
                <c:pt idx="14045">
                  <c:v>0.30774899999999999</c:v>
                </c:pt>
                <c:pt idx="14046">
                  <c:v>0.30774899999999999</c:v>
                </c:pt>
                <c:pt idx="14047">
                  <c:v>0.30774899999999999</c:v>
                </c:pt>
                <c:pt idx="14048">
                  <c:v>0.34606399999999998</c:v>
                </c:pt>
                <c:pt idx="14049">
                  <c:v>0.32258100000000001</c:v>
                </c:pt>
                <c:pt idx="14050">
                  <c:v>0.32010899999999998</c:v>
                </c:pt>
                <c:pt idx="14051">
                  <c:v>0.30404199999999998</c:v>
                </c:pt>
                <c:pt idx="14052">
                  <c:v>0.296626</c:v>
                </c:pt>
                <c:pt idx="14053">
                  <c:v>0.30033399999999999</c:v>
                </c:pt>
                <c:pt idx="14054">
                  <c:v>0.30157</c:v>
                </c:pt>
                <c:pt idx="14055">
                  <c:v>0.29291800000000001</c:v>
                </c:pt>
                <c:pt idx="14056">
                  <c:v>0.29291800000000001</c:v>
                </c:pt>
                <c:pt idx="14057">
                  <c:v>0.30033399999999999</c:v>
                </c:pt>
                <c:pt idx="14058">
                  <c:v>0.30774899999999999</c:v>
                </c:pt>
                <c:pt idx="14059">
                  <c:v>0.333704</c:v>
                </c:pt>
                <c:pt idx="14060">
                  <c:v>0.30404199999999998</c:v>
                </c:pt>
                <c:pt idx="14061">
                  <c:v>0.30527700000000002</c:v>
                </c:pt>
                <c:pt idx="14062">
                  <c:v>0.312693</c:v>
                </c:pt>
                <c:pt idx="14063">
                  <c:v>0.29291800000000001</c:v>
                </c:pt>
                <c:pt idx="14064">
                  <c:v>0.31640099999999999</c:v>
                </c:pt>
                <c:pt idx="14065">
                  <c:v>0.30033399999999999</c:v>
                </c:pt>
                <c:pt idx="14066">
                  <c:v>0.30651299999999998</c:v>
                </c:pt>
                <c:pt idx="14067">
                  <c:v>0.30774899999999999</c:v>
                </c:pt>
                <c:pt idx="14068">
                  <c:v>0.31392900000000001</c:v>
                </c:pt>
                <c:pt idx="14069">
                  <c:v>0.29044599999999998</c:v>
                </c:pt>
                <c:pt idx="14070">
                  <c:v>0.29415400000000003</c:v>
                </c:pt>
                <c:pt idx="14071">
                  <c:v>0.30033399999999999</c:v>
                </c:pt>
                <c:pt idx="14072">
                  <c:v>0.34111999999999998</c:v>
                </c:pt>
                <c:pt idx="14073">
                  <c:v>0.30404199999999998</c:v>
                </c:pt>
                <c:pt idx="14074">
                  <c:v>0.29291800000000001</c:v>
                </c:pt>
                <c:pt idx="14075">
                  <c:v>0.31887300000000002</c:v>
                </c:pt>
                <c:pt idx="14076">
                  <c:v>0.363367</c:v>
                </c:pt>
                <c:pt idx="14077">
                  <c:v>0.32381700000000002</c:v>
                </c:pt>
                <c:pt idx="14078">
                  <c:v>0.30404199999999998</c:v>
                </c:pt>
                <c:pt idx="14079">
                  <c:v>0.31640099999999999</c:v>
                </c:pt>
                <c:pt idx="14080">
                  <c:v>0.33617599999999997</c:v>
                </c:pt>
                <c:pt idx="14081">
                  <c:v>0.34482800000000002</c:v>
                </c:pt>
                <c:pt idx="14082">
                  <c:v>0.29786200000000002</c:v>
                </c:pt>
                <c:pt idx="14083">
                  <c:v>0.35965900000000001</c:v>
                </c:pt>
                <c:pt idx="14084">
                  <c:v>0.296626</c:v>
                </c:pt>
                <c:pt idx="14085">
                  <c:v>0.29909799999999997</c:v>
                </c:pt>
                <c:pt idx="14086">
                  <c:v>0.30774899999999999</c:v>
                </c:pt>
                <c:pt idx="14087">
                  <c:v>0.312693</c:v>
                </c:pt>
                <c:pt idx="14088">
                  <c:v>0.36831000000000003</c:v>
                </c:pt>
                <c:pt idx="14089">
                  <c:v>0.317637</c:v>
                </c:pt>
                <c:pt idx="14090">
                  <c:v>0.29909799999999997</c:v>
                </c:pt>
                <c:pt idx="14091">
                  <c:v>0.30774899999999999</c:v>
                </c:pt>
                <c:pt idx="14092">
                  <c:v>0.32628800000000002</c:v>
                </c:pt>
                <c:pt idx="14093">
                  <c:v>0.30033399999999999</c:v>
                </c:pt>
                <c:pt idx="14094">
                  <c:v>0.31392900000000001</c:v>
                </c:pt>
                <c:pt idx="14095">
                  <c:v>0.296626</c:v>
                </c:pt>
                <c:pt idx="14096">
                  <c:v>0.36213099999999998</c:v>
                </c:pt>
                <c:pt idx="14097">
                  <c:v>0.30157</c:v>
                </c:pt>
                <c:pt idx="14098">
                  <c:v>0.31022100000000002</c:v>
                </c:pt>
                <c:pt idx="14099">
                  <c:v>0.34359200000000001</c:v>
                </c:pt>
                <c:pt idx="14100">
                  <c:v>0.33617599999999997</c:v>
                </c:pt>
                <c:pt idx="14101">
                  <c:v>0.31145699999999998</c:v>
                </c:pt>
                <c:pt idx="14102">
                  <c:v>0.312693</c:v>
                </c:pt>
                <c:pt idx="14103">
                  <c:v>0.31516499999999997</c:v>
                </c:pt>
                <c:pt idx="14104">
                  <c:v>0.33123200000000003</c:v>
                </c:pt>
                <c:pt idx="14105">
                  <c:v>0.29786200000000002</c:v>
                </c:pt>
                <c:pt idx="14106">
                  <c:v>0.312693</c:v>
                </c:pt>
                <c:pt idx="14107">
                  <c:v>0.33617599999999997</c:v>
                </c:pt>
                <c:pt idx="14108">
                  <c:v>0.35100700000000001</c:v>
                </c:pt>
                <c:pt idx="14109">
                  <c:v>0.28673799999999999</c:v>
                </c:pt>
                <c:pt idx="14110">
                  <c:v>0.31640099999999999</c:v>
                </c:pt>
                <c:pt idx="14111">
                  <c:v>0.29786200000000002</c:v>
                </c:pt>
                <c:pt idx="14112">
                  <c:v>0.30157</c:v>
                </c:pt>
                <c:pt idx="14113">
                  <c:v>0.31516499999999997</c:v>
                </c:pt>
                <c:pt idx="14114">
                  <c:v>0.31145699999999998</c:v>
                </c:pt>
                <c:pt idx="14115">
                  <c:v>0.29291800000000001</c:v>
                </c:pt>
                <c:pt idx="14116">
                  <c:v>0.32010899999999998</c:v>
                </c:pt>
                <c:pt idx="14117">
                  <c:v>0.296626</c:v>
                </c:pt>
                <c:pt idx="14118">
                  <c:v>0.30651299999999998</c:v>
                </c:pt>
                <c:pt idx="14119">
                  <c:v>0.30651299999999998</c:v>
                </c:pt>
                <c:pt idx="14120">
                  <c:v>0.28797400000000001</c:v>
                </c:pt>
                <c:pt idx="14121">
                  <c:v>0.30774899999999999</c:v>
                </c:pt>
                <c:pt idx="14122">
                  <c:v>0.34853499999999998</c:v>
                </c:pt>
                <c:pt idx="14123">
                  <c:v>0.29291800000000001</c:v>
                </c:pt>
                <c:pt idx="14124">
                  <c:v>0.32999600000000001</c:v>
                </c:pt>
                <c:pt idx="14125">
                  <c:v>0.30404199999999998</c:v>
                </c:pt>
                <c:pt idx="14126">
                  <c:v>0.30774899999999999</c:v>
                </c:pt>
                <c:pt idx="14127">
                  <c:v>0.30280600000000002</c:v>
                </c:pt>
                <c:pt idx="14128">
                  <c:v>0.291682</c:v>
                </c:pt>
                <c:pt idx="14129">
                  <c:v>0.34729900000000002</c:v>
                </c:pt>
                <c:pt idx="14130">
                  <c:v>0.30033399999999999</c:v>
                </c:pt>
                <c:pt idx="14131">
                  <c:v>0.32010899999999998</c:v>
                </c:pt>
                <c:pt idx="14132">
                  <c:v>0.30898500000000001</c:v>
                </c:pt>
                <c:pt idx="14133">
                  <c:v>0.32752399999999998</c:v>
                </c:pt>
                <c:pt idx="14134">
                  <c:v>0.28797400000000001</c:v>
                </c:pt>
                <c:pt idx="14135">
                  <c:v>0.29291800000000001</c:v>
                </c:pt>
                <c:pt idx="14136">
                  <c:v>0.363367</c:v>
                </c:pt>
                <c:pt idx="14137">
                  <c:v>0.333704</c:v>
                </c:pt>
                <c:pt idx="14138">
                  <c:v>0.30033399999999999</c:v>
                </c:pt>
                <c:pt idx="14139">
                  <c:v>0.30898500000000001</c:v>
                </c:pt>
                <c:pt idx="14140">
                  <c:v>0.32381700000000002</c:v>
                </c:pt>
                <c:pt idx="14141">
                  <c:v>0.296626</c:v>
                </c:pt>
                <c:pt idx="14142">
                  <c:v>0.29786200000000002</c:v>
                </c:pt>
                <c:pt idx="14143">
                  <c:v>0.33617599999999997</c:v>
                </c:pt>
                <c:pt idx="14144">
                  <c:v>0.29291800000000001</c:v>
                </c:pt>
                <c:pt idx="14145">
                  <c:v>0.29786200000000002</c:v>
                </c:pt>
                <c:pt idx="14146">
                  <c:v>0.31022100000000002</c:v>
                </c:pt>
                <c:pt idx="14147">
                  <c:v>0.30898500000000001</c:v>
                </c:pt>
                <c:pt idx="14148">
                  <c:v>0.32134499999999999</c:v>
                </c:pt>
                <c:pt idx="14149">
                  <c:v>0.34606399999999998</c:v>
                </c:pt>
                <c:pt idx="14150">
                  <c:v>0.29044599999999998</c:v>
                </c:pt>
                <c:pt idx="14151">
                  <c:v>0.29291800000000001</c:v>
                </c:pt>
                <c:pt idx="14152">
                  <c:v>0.29909799999999997</c:v>
                </c:pt>
                <c:pt idx="14153">
                  <c:v>0.31022100000000002</c:v>
                </c:pt>
                <c:pt idx="14154">
                  <c:v>0.32752399999999998</c:v>
                </c:pt>
                <c:pt idx="14155">
                  <c:v>0.30404199999999998</c:v>
                </c:pt>
                <c:pt idx="14156">
                  <c:v>0.30527700000000002</c:v>
                </c:pt>
                <c:pt idx="14157">
                  <c:v>0.31640099999999999</c:v>
                </c:pt>
                <c:pt idx="14158">
                  <c:v>0.33741199999999999</c:v>
                </c:pt>
                <c:pt idx="14159">
                  <c:v>0.30033399999999999</c:v>
                </c:pt>
                <c:pt idx="14160">
                  <c:v>0.30651299999999998</c:v>
                </c:pt>
                <c:pt idx="14161">
                  <c:v>0.32999600000000001</c:v>
                </c:pt>
                <c:pt idx="14162">
                  <c:v>0.296626</c:v>
                </c:pt>
                <c:pt idx="14163">
                  <c:v>0.29786200000000002</c:v>
                </c:pt>
                <c:pt idx="14164">
                  <c:v>0.30033399999999999</c:v>
                </c:pt>
                <c:pt idx="14165">
                  <c:v>0.34359200000000001</c:v>
                </c:pt>
                <c:pt idx="14166">
                  <c:v>0.28921000000000002</c:v>
                </c:pt>
                <c:pt idx="14167">
                  <c:v>0.29044599999999998</c:v>
                </c:pt>
                <c:pt idx="14168">
                  <c:v>0.32505200000000001</c:v>
                </c:pt>
                <c:pt idx="14169">
                  <c:v>0.31392900000000001</c:v>
                </c:pt>
                <c:pt idx="14170">
                  <c:v>0.33988400000000002</c:v>
                </c:pt>
                <c:pt idx="14171">
                  <c:v>0.30404199999999998</c:v>
                </c:pt>
                <c:pt idx="14172">
                  <c:v>0.31022100000000002</c:v>
                </c:pt>
                <c:pt idx="14173">
                  <c:v>0.30527700000000002</c:v>
                </c:pt>
                <c:pt idx="14174">
                  <c:v>0.30651299999999998</c:v>
                </c:pt>
                <c:pt idx="14175">
                  <c:v>0.296626</c:v>
                </c:pt>
                <c:pt idx="14176">
                  <c:v>0.29538999999999999</c:v>
                </c:pt>
                <c:pt idx="14177">
                  <c:v>0.30033399999999999</c:v>
                </c:pt>
                <c:pt idx="14178">
                  <c:v>0.29291800000000001</c:v>
                </c:pt>
                <c:pt idx="14179">
                  <c:v>0.30157</c:v>
                </c:pt>
                <c:pt idx="14180">
                  <c:v>0.30280600000000002</c:v>
                </c:pt>
                <c:pt idx="14181">
                  <c:v>0.35224299999999997</c:v>
                </c:pt>
                <c:pt idx="14182">
                  <c:v>0.28797400000000001</c:v>
                </c:pt>
                <c:pt idx="14183">
                  <c:v>0.296626</c:v>
                </c:pt>
                <c:pt idx="14184">
                  <c:v>0.32134499999999999</c:v>
                </c:pt>
                <c:pt idx="14185">
                  <c:v>0.31640099999999999</c:v>
                </c:pt>
                <c:pt idx="14186">
                  <c:v>0.32505200000000001</c:v>
                </c:pt>
                <c:pt idx="14187">
                  <c:v>0.30651299999999998</c:v>
                </c:pt>
                <c:pt idx="14188">
                  <c:v>0.34853499999999998</c:v>
                </c:pt>
                <c:pt idx="14189">
                  <c:v>0.30033399999999999</c:v>
                </c:pt>
                <c:pt idx="14190">
                  <c:v>0.33123200000000003</c:v>
                </c:pt>
                <c:pt idx="14191">
                  <c:v>0.32258100000000001</c:v>
                </c:pt>
                <c:pt idx="14192">
                  <c:v>0.30774899999999999</c:v>
                </c:pt>
                <c:pt idx="14193">
                  <c:v>0.312693</c:v>
                </c:pt>
                <c:pt idx="14194">
                  <c:v>0.33246799999999999</c:v>
                </c:pt>
                <c:pt idx="14195">
                  <c:v>0.30527700000000002</c:v>
                </c:pt>
                <c:pt idx="14196">
                  <c:v>0.34853499999999998</c:v>
                </c:pt>
                <c:pt idx="14197">
                  <c:v>0.29291800000000001</c:v>
                </c:pt>
                <c:pt idx="14198">
                  <c:v>0.32381700000000002</c:v>
                </c:pt>
                <c:pt idx="14199">
                  <c:v>0.32134499999999999</c:v>
                </c:pt>
                <c:pt idx="14200">
                  <c:v>0.34359200000000001</c:v>
                </c:pt>
                <c:pt idx="14201">
                  <c:v>0.312693</c:v>
                </c:pt>
                <c:pt idx="14202">
                  <c:v>0.32010899999999998</c:v>
                </c:pt>
                <c:pt idx="14203">
                  <c:v>0.34853499999999998</c:v>
                </c:pt>
                <c:pt idx="14204">
                  <c:v>0.31887300000000002</c:v>
                </c:pt>
                <c:pt idx="14205">
                  <c:v>0.338648</c:v>
                </c:pt>
                <c:pt idx="14206">
                  <c:v>0.31640099999999999</c:v>
                </c:pt>
                <c:pt idx="14207">
                  <c:v>0.28797400000000001</c:v>
                </c:pt>
                <c:pt idx="14208">
                  <c:v>0.29291800000000001</c:v>
                </c:pt>
                <c:pt idx="14209">
                  <c:v>0.34359200000000001</c:v>
                </c:pt>
                <c:pt idx="14210">
                  <c:v>0.29415400000000003</c:v>
                </c:pt>
                <c:pt idx="14211">
                  <c:v>0.30774899999999999</c:v>
                </c:pt>
                <c:pt idx="14212">
                  <c:v>0.32752399999999998</c:v>
                </c:pt>
                <c:pt idx="14213">
                  <c:v>0.29415400000000003</c:v>
                </c:pt>
                <c:pt idx="14214">
                  <c:v>0.30774899999999999</c:v>
                </c:pt>
                <c:pt idx="14215">
                  <c:v>0.30774899999999999</c:v>
                </c:pt>
                <c:pt idx="14216">
                  <c:v>0.34235599999999999</c:v>
                </c:pt>
                <c:pt idx="14217">
                  <c:v>0.31887300000000002</c:v>
                </c:pt>
                <c:pt idx="14218">
                  <c:v>0.33123200000000003</c:v>
                </c:pt>
                <c:pt idx="14219">
                  <c:v>0.30774899999999999</c:v>
                </c:pt>
                <c:pt idx="14220">
                  <c:v>0.31145699999999998</c:v>
                </c:pt>
                <c:pt idx="14221">
                  <c:v>0.29786200000000002</c:v>
                </c:pt>
                <c:pt idx="14222">
                  <c:v>0.33988400000000002</c:v>
                </c:pt>
                <c:pt idx="14223">
                  <c:v>0.29291800000000001</c:v>
                </c:pt>
                <c:pt idx="14224">
                  <c:v>0.32999600000000001</c:v>
                </c:pt>
                <c:pt idx="14225">
                  <c:v>0.29909799999999997</c:v>
                </c:pt>
                <c:pt idx="14226">
                  <c:v>0.312693</c:v>
                </c:pt>
                <c:pt idx="14227">
                  <c:v>0.28921000000000002</c:v>
                </c:pt>
                <c:pt idx="14228">
                  <c:v>0.34359200000000001</c:v>
                </c:pt>
                <c:pt idx="14229">
                  <c:v>0.31145699999999998</c:v>
                </c:pt>
                <c:pt idx="14230">
                  <c:v>0.31640099999999999</c:v>
                </c:pt>
                <c:pt idx="14231">
                  <c:v>0.30774899999999999</c:v>
                </c:pt>
                <c:pt idx="14232">
                  <c:v>0.34729900000000002</c:v>
                </c:pt>
                <c:pt idx="14233">
                  <c:v>0.31887300000000002</c:v>
                </c:pt>
                <c:pt idx="14234">
                  <c:v>0.28921000000000002</c:v>
                </c:pt>
                <c:pt idx="14235">
                  <c:v>0.31145699999999998</c:v>
                </c:pt>
                <c:pt idx="14236">
                  <c:v>0.29786200000000002</c:v>
                </c:pt>
                <c:pt idx="14237">
                  <c:v>0.34482800000000002</c:v>
                </c:pt>
                <c:pt idx="14238">
                  <c:v>0.30774899999999999</c:v>
                </c:pt>
                <c:pt idx="14239">
                  <c:v>0.31022100000000002</c:v>
                </c:pt>
                <c:pt idx="14240">
                  <c:v>0.312693</c:v>
                </c:pt>
                <c:pt idx="14241">
                  <c:v>0.349771</c:v>
                </c:pt>
                <c:pt idx="14242">
                  <c:v>0.291682</c:v>
                </c:pt>
                <c:pt idx="14243">
                  <c:v>0.30404199999999998</c:v>
                </c:pt>
                <c:pt idx="14244">
                  <c:v>0.312693</c:v>
                </c:pt>
                <c:pt idx="14245">
                  <c:v>0.32381700000000002</c:v>
                </c:pt>
                <c:pt idx="14246">
                  <c:v>0.35100700000000001</c:v>
                </c:pt>
                <c:pt idx="14247">
                  <c:v>0.31145699999999998</c:v>
                </c:pt>
                <c:pt idx="14248">
                  <c:v>0.31022100000000002</c:v>
                </c:pt>
                <c:pt idx="14249">
                  <c:v>0.296626</c:v>
                </c:pt>
                <c:pt idx="14250">
                  <c:v>0.35224299999999997</c:v>
                </c:pt>
                <c:pt idx="14251">
                  <c:v>0.31145699999999998</c:v>
                </c:pt>
                <c:pt idx="14252">
                  <c:v>0.30527700000000002</c:v>
                </c:pt>
                <c:pt idx="14253">
                  <c:v>0.33617599999999997</c:v>
                </c:pt>
                <c:pt idx="14254">
                  <c:v>0.30774899999999999</c:v>
                </c:pt>
                <c:pt idx="14255">
                  <c:v>0.28797400000000001</c:v>
                </c:pt>
                <c:pt idx="14256">
                  <c:v>0.30404199999999998</c:v>
                </c:pt>
                <c:pt idx="14257">
                  <c:v>0.31640099999999999</c:v>
                </c:pt>
                <c:pt idx="14258">
                  <c:v>0.296626</c:v>
                </c:pt>
                <c:pt idx="14259">
                  <c:v>0.30404199999999998</c:v>
                </c:pt>
                <c:pt idx="14260">
                  <c:v>0.31887300000000002</c:v>
                </c:pt>
                <c:pt idx="14261">
                  <c:v>0.29786200000000002</c:v>
                </c:pt>
                <c:pt idx="14262">
                  <c:v>0.33123200000000003</c:v>
                </c:pt>
                <c:pt idx="14263">
                  <c:v>0.34482800000000002</c:v>
                </c:pt>
                <c:pt idx="14264">
                  <c:v>0.33617599999999997</c:v>
                </c:pt>
                <c:pt idx="14265">
                  <c:v>0.29909799999999997</c:v>
                </c:pt>
                <c:pt idx="14266">
                  <c:v>0.30527700000000002</c:v>
                </c:pt>
                <c:pt idx="14267">
                  <c:v>0.33988400000000002</c:v>
                </c:pt>
                <c:pt idx="14268">
                  <c:v>0.33617599999999997</c:v>
                </c:pt>
                <c:pt idx="14269">
                  <c:v>0.30527700000000002</c:v>
                </c:pt>
                <c:pt idx="14270">
                  <c:v>0.34235599999999999</c:v>
                </c:pt>
                <c:pt idx="14271">
                  <c:v>0.30898500000000001</c:v>
                </c:pt>
                <c:pt idx="14272">
                  <c:v>0.28921000000000002</c:v>
                </c:pt>
                <c:pt idx="14273">
                  <c:v>0.29909799999999997</c:v>
                </c:pt>
                <c:pt idx="14274">
                  <c:v>0.32258100000000001</c:v>
                </c:pt>
                <c:pt idx="14275">
                  <c:v>0.33123200000000003</c:v>
                </c:pt>
                <c:pt idx="14276">
                  <c:v>0.32999600000000001</c:v>
                </c:pt>
                <c:pt idx="14277">
                  <c:v>0.31887300000000002</c:v>
                </c:pt>
                <c:pt idx="14278">
                  <c:v>0.29291800000000001</c:v>
                </c:pt>
                <c:pt idx="14279">
                  <c:v>0.31392900000000001</c:v>
                </c:pt>
                <c:pt idx="14280">
                  <c:v>0.29909799999999997</c:v>
                </c:pt>
                <c:pt idx="14281">
                  <c:v>0.29044599999999998</c:v>
                </c:pt>
                <c:pt idx="14282">
                  <c:v>0.30033399999999999</c:v>
                </c:pt>
                <c:pt idx="14283">
                  <c:v>0.31516499999999997</c:v>
                </c:pt>
                <c:pt idx="14284">
                  <c:v>0.296626</c:v>
                </c:pt>
                <c:pt idx="14285">
                  <c:v>0.30404199999999998</c:v>
                </c:pt>
                <c:pt idx="14286">
                  <c:v>0.29786200000000002</c:v>
                </c:pt>
                <c:pt idx="14287">
                  <c:v>0.29786200000000002</c:v>
                </c:pt>
                <c:pt idx="14288">
                  <c:v>0.296626</c:v>
                </c:pt>
                <c:pt idx="14289">
                  <c:v>0.30033399999999999</c:v>
                </c:pt>
                <c:pt idx="14290">
                  <c:v>0.32628800000000002</c:v>
                </c:pt>
                <c:pt idx="14291">
                  <c:v>0.30404199999999998</c:v>
                </c:pt>
                <c:pt idx="14292">
                  <c:v>0.32628800000000002</c:v>
                </c:pt>
                <c:pt idx="14293">
                  <c:v>0.30033399999999999</c:v>
                </c:pt>
                <c:pt idx="14294">
                  <c:v>0.30157</c:v>
                </c:pt>
                <c:pt idx="14295">
                  <c:v>0.30404199999999998</c:v>
                </c:pt>
                <c:pt idx="14296">
                  <c:v>0.30527700000000002</c:v>
                </c:pt>
                <c:pt idx="14297">
                  <c:v>0.34235599999999999</c:v>
                </c:pt>
                <c:pt idx="14298">
                  <c:v>0.30651299999999998</c:v>
                </c:pt>
                <c:pt idx="14299">
                  <c:v>0.30898500000000001</c:v>
                </c:pt>
                <c:pt idx="14300">
                  <c:v>0.312693</c:v>
                </c:pt>
                <c:pt idx="14301">
                  <c:v>0.32752399999999998</c:v>
                </c:pt>
                <c:pt idx="14302">
                  <c:v>0.33123200000000003</c:v>
                </c:pt>
                <c:pt idx="14303">
                  <c:v>0.31887300000000002</c:v>
                </c:pt>
                <c:pt idx="14304">
                  <c:v>0.33617599999999997</c:v>
                </c:pt>
                <c:pt idx="14305">
                  <c:v>0.34853499999999998</c:v>
                </c:pt>
                <c:pt idx="14306">
                  <c:v>0.32010899999999998</c:v>
                </c:pt>
                <c:pt idx="14307">
                  <c:v>0.29415400000000003</c:v>
                </c:pt>
                <c:pt idx="14308">
                  <c:v>0.34359200000000001</c:v>
                </c:pt>
                <c:pt idx="14309">
                  <c:v>0.33123200000000003</c:v>
                </c:pt>
                <c:pt idx="14310">
                  <c:v>0.33123200000000003</c:v>
                </c:pt>
                <c:pt idx="14311">
                  <c:v>0.35224299999999997</c:v>
                </c:pt>
                <c:pt idx="14312">
                  <c:v>0.31640099999999999</c:v>
                </c:pt>
                <c:pt idx="14313">
                  <c:v>0.32010899999999998</c:v>
                </c:pt>
                <c:pt idx="14314">
                  <c:v>0.31392900000000001</c:v>
                </c:pt>
                <c:pt idx="14315">
                  <c:v>0.30157</c:v>
                </c:pt>
                <c:pt idx="14316">
                  <c:v>0.33494000000000002</c:v>
                </c:pt>
                <c:pt idx="14317">
                  <c:v>0.31145699999999998</c:v>
                </c:pt>
                <c:pt idx="14318">
                  <c:v>0.35224299999999997</c:v>
                </c:pt>
                <c:pt idx="14319">
                  <c:v>0.29291800000000001</c:v>
                </c:pt>
                <c:pt idx="14320">
                  <c:v>0.33617599999999997</c:v>
                </c:pt>
                <c:pt idx="14321">
                  <c:v>0.32258100000000001</c:v>
                </c:pt>
                <c:pt idx="14322">
                  <c:v>0.30527700000000002</c:v>
                </c:pt>
                <c:pt idx="14323">
                  <c:v>0.32134499999999999</c:v>
                </c:pt>
                <c:pt idx="14324">
                  <c:v>0.30898500000000001</c:v>
                </c:pt>
                <c:pt idx="14325">
                  <c:v>0.33617599999999997</c:v>
                </c:pt>
                <c:pt idx="14326">
                  <c:v>0.34235599999999999</c:v>
                </c:pt>
                <c:pt idx="14327">
                  <c:v>0.32010899999999998</c:v>
                </c:pt>
                <c:pt idx="14328">
                  <c:v>0.32134499999999999</c:v>
                </c:pt>
                <c:pt idx="14329">
                  <c:v>0.30404199999999998</c:v>
                </c:pt>
                <c:pt idx="14330">
                  <c:v>0.30651299999999998</c:v>
                </c:pt>
                <c:pt idx="14331">
                  <c:v>0.28797400000000001</c:v>
                </c:pt>
                <c:pt idx="14332">
                  <c:v>0.349771</c:v>
                </c:pt>
                <c:pt idx="14333">
                  <c:v>0.35965900000000001</c:v>
                </c:pt>
                <c:pt idx="14334">
                  <c:v>0.296626</c:v>
                </c:pt>
                <c:pt idx="14335">
                  <c:v>0.31887300000000002</c:v>
                </c:pt>
                <c:pt idx="14336">
                  <c:v>0.29415400000000003</c:v>
                </c:pt>
                <c:pt idx="14337">
                  <c:v>0.333704</c:v>
                </c:pt>
                <c:pt idx="14338">
                  <c:v>0.312693</c:v>
                </c:pt>
                <c:pt idx="14339">
                  <c:v>0.29538999999999999</c:v>
                </c:pt>
                <c:pt idx="14340">
                  <c:v>0.35224299999999997</c:v>
                </c:pt>
                <c:pt idx="14341">
                  <c:v>0.31640099999999999</c:v>
                </c:pt>
                <c:pt idx="14342">
                  <c:v>0.32381700000000002</c:v>
                </c:pt>
                <c:pt idx="14343">
                  <c:v>0.32134499999999999</c:v>
                </c:pt>
                <c:pt idx="14344">
                  <c:v>0.34235599999999999</c:v>
                </c:pt>
                <c:pt idx="14345">
                  <c:v>0.312693</c:v>
                </c:pt>
                <c:pt idx="14346">
                  <c:v>0.35224299999999997</c:v>
                </c:pt>
                <c:pt idx="14347">
                  <c:v>0.34729900000000002</c:v>
                </c:pt>
                <c:pt idx="14348">
                  <c:v>0.33741199999999999</c:v>
                </c:pt>
                <c:pt idx="14349">
                  <c:v>0.29415400000000003</c:v>
                </c:pt>
                <c:pt idx="14350">
                  <c:v>0.31392900000000001</c:v>
                </c:pt>
                <c:pt idx="14351">
                  <c:v>0.30404199999999998</c:v>
                </c:pt>
                <c:pt idx="14352">
                  <c:v>0.349771</c:v>
                </c:pt>
                <c:pt idx="14353">
                  <c:v>0.31022100000000002</c:v>
                </c:pt>
                <c:pt idx="14354">
                  <c:v>0.29291800000000001</c:v>
                </c:pt>
                <c:pt idx="14355">
                  <c:v>0.35224299999999997</c:v>
                </c:pt>
                <c:pt idx="14356">
                  <c:v>0.33741199999999999</c:v>
                </c:pt>
                <c:pt idx="14357">
                  <c:v>0.32752399999999998</c:v>
                </c:pt>
                <c:pt idx="14358">
                  <c:v>0.296626</c:v>
                </c:pt>
                <c:pt idx="14359">
                  <c:v>0.34606399999999998</c:v>
                </c:pt>
                <c:pt idx="14360">
                  <c:v>0.312693</c:v>
                </c:pt>
                <c:pt idx="14361">
                  <c:v>0.29291800000000001</c:v>
                </c:pt>
                <c:pt idx="14362">
                  <c:v>0.30404199999999998</c:v>
                </c:pt>
                <c:pt idx="14363">
                  <c:v>0.33617599999999997</c:v>
                </c:pt>
                <c:pt idx="14364">
                  <c:v>0.30033399999999999</c:v>
                </c:pt>
                <c:pt idx="14365">
                  <c:v>0.30774899999999999</c:v>
                </c:pt>
                <c:pt idx="14366">
                  <c:v>0.30774899999999999</c:v>
                </c:pt>
                <c:pt idx="14367">
                  <c:v>0.28921000000000002</c:v>
                </c:pt>
                <c:pt idx="14368">
                  <c:v>0.29044599999999998</c:v>
                </c:pt>
                <c:pt idx="14369">
                  <c:v>0.30774899999999999</c:v>
                </c:pt>
                <c:pt idx="14370">
                  <c:v>0.31640099999999999</c:v>
                </c:pt>
                <c:pt idx="14371">
                  <c:v>0.30280600000000002</c:v>
                </c:pt>
                <c:pt idx="14372">
                  <c:v>0.30774899999999999</c:v>
                </c:pt>
                <c:pt idx="14373">
                  <c:v>0.30774899999999999</c:v>
                </c:pt>
                <c:pt idx="14374">
                  <c:v>0.312693</c:v>
                </c:pt>
                <c:pt idx="14375">
                  <c:v>0.33741199999999999</c:v>
                </c:pt>
                <c:pt idx="14376">
                  <c:v>0.30157</c:v>
                </c:pt>
                <c:pt idx="14377">
                  <c:v>0.29538999999999999</c:v>
                </c:pt>
                <c:pt idx="14378">
                  <c:v>0.30898500000000001</c:v>
                </c:pt>
                <c:pt idx="14379">
                  <c:v>0.32628800000000002</c:v>
                </c:pt>
                <c:pt idx="14380">
                  <c:v>0.30157</c:v>
                </c:pt>
                <c:pt idx="14381">
                  <c:v>0.31640099999999999</c:v>
                </c:pt>
                <c:pt idx="14382">
                  <c:v>0.29044599999999998</c:v>
                </c:pt>
                <c:pt idx="14383">
                  <c:v>0.32258100000000001</c:v>
                </c:pt>
                <c:pt idx="14384">
                  <c:v>0.31022100000000002</c:v>
                </c:pt>
                <c:pt idx="14385">
                  <c:v>0.312693</c:v>
                </c:pt>
                <c:pt idx="14386">
                  <c:v>0.32505200000000001</c:v>
                </c:pt>
                <c:pt idx="14387">
                  <c:v>0.32505200000000001</c:v>
                </c:pt>
                <c:pt idx="14388">
                  <c:v>0.30404199999999998</c:v>
                </c:pt>
                <c:pt idx="14389">
                  <c:v>0.312693</c:v>
                </c:pt>
                <c:pt idx="14390">
                  <c:v>0.30157</c:v>
                </c:pt>
                <c:pt idx="14391">
                  <c:v>0.32381700000000002</c:v>
                </c:pt>
                <c:pt idx="14392">
                  <c:v>0.30157</c:v>
                </c:pt>
                <c:pt idx="14393">
                  <c:v>0.31145699999999998</c:v>
                </c:pt>
                <c:pt idx="14394">
                  <c:v>0.31022100000000002</c:v>
                </c:pt>
                <c:pt idx="14395">
                  <c:v>0.312693</c:v>
                </c:pt>
                <c:pt idx="14396">
                  <c:v>0.291682</c:v>
                </c:pt>
                <c:pt idx="14397">
                  <c:v>0.291682</c:v>
                </c:pt>
                <c:pt idx="14398">
                  <c:v>0.29909799999999997</c:v>
                </c:pt>
                <c:pt idx="14399">
                  <c:v>0.30774899999999999</c:v>
                </c:pt>
                <c:pt idx="14400">
                  <c:v>0.32999600000000001</c:v>
                </c:pt>
                <c:pt idx="14401">
                  <c:v>0.30774899999999999</c:v>
                </c:pt>
                <c:pt idx="14402">
                  <c:v>0.31145699999999998</c:v>
                </c:pt>
                <c:pt idx="14403">
                  <c:v>0.31516499999999997</c:v>
                </c:pt>
                <c:pt idx="14404">
                  <c:v>0.31392900000000001</c:v>
                </c:pt>
                <c:pt idx="14405">
                  <c:v>0.34729900000000002</c:v>
                </c:pt>
                <c:pt idx="14406">
                  <c:v>0.30404199999999998</c:v>
                </c:pt>
                <c:pt idx="14407">
                  <c:v>0.31145699999999998</c:v>
                </c:pt>
                <c:pt idx="14408">
                  <c:v>0.30404199999999998</c:v>
                </c:pt>
                <c:pt idx="14409">
                  <c:v>0.33494000000000002</c:v>
                </c:pt>
                <c:pt idx="14410">
                  <c:v>0.31145699999999998</c:v>
                </c:pt>
                <c:pt idx="14411">
                  <c:v>0.291682</c:v>
                </c:pt>
                <c:pt idx="14412">
                  <c:v>0.29044599999999998</c:v>
                </c:pt>
                <c:pt idx="14413">
                  <c:v>0.29415400000000003</c:v>
                </c:pt>
                <c:pt idx="14414">
                  <c:v>0.31516499999999997</c:v>
                </c:pt>
                <c:pt idx="14415">
                  <c:v>0.31640099999999999</c:v>
                </c:pt>
                <c:pt idx="14416">
                  <c:v>0.30651299999999998</c:v>
                </c:pt>
                <c:pt idx="14417">
                  <c:v>0.312693</c:v>
                </c:pt>
                <c:pt idx="14418">
                  <c:v>0.317637</c:v>
                </c:pt>
                <c:pt idx="14419">
                  <c:v>0.32876</c:v>
                </c:pt>
                <c:pt idx="14420">
                  <c:v>0.29538999999999999</c:v>
                </c:pt>
                <c:pt idx="14421">
                  <c:v>0.30033399999999999</c:v>
                </c:pt>
                <c:pt idx="14422">
                  <c:v>0.32505200000000001</c:v>
                </c:pt>
                <c:pt idx="14423">
                  <c:v>0.31392900000000001</c:v>
                </c:pt>
                <c:pt idx="14424">
                  <c:v>0.34359200000000001</c:v>
                </c:pt>
                <c:pt idx="14425">
                  <c:v>0.32505200000000001</c:v>
                </c:pt>
                <c:pt idx="14426">
                  <c:v>0.29291800000000001</c:v>
                </c:pt>
                <c:pt idx="14427">
                  <c:v>0.29786200000000002</c:v>
                </c:pt>
                <c:pt idx="14428">
                  <c:v>0.30280600000000002</c:v>
                </c:pt>
                <c:pt idx="14429">
                  <c:v>0.29786200000000002</c:v>
                </c:pt>
                <c:pt idx="14430">
                  <c:v>0.29415400000000003</c:v>
                </c:pt>
                <c:pt idx="14431">
                  <c:v>0.35100700000000001</c:v>
                </c:pt>
                <c:pt idx="14432">
                  <c:v>0.29538999999999999</c:v>
                </c:pt>
                <c:pt idx="14433">
                  <c:v>0.30651299999999998</c:v>
                </c:pt>
                <c:pt idx="14434">
                  <c:v>0.33988400000000002</c:v>
                </c:pt>
                <c:pt idx="14435">
                  <c:v>0.296626</c:v>
                </c:pt>
                <c:pt idx="14436">
                  <c:v>0.30651299999999998</c:v>
                </c:pt>
                <c:pt idx="14437">
                  <c:v>0.31887300000000002</c:v>
                </c:pt>
                <c:pt idx="14438">
                  <c:v>0.296626</c:v>
                </c:pt>
                <c:pt idx="14439">
                  <c:v>0.30033399999999999</c:v>
                </c:pt>
                <c:pt idx="14440">
                  <c:v>0.33741199999999999</c:v>
                </c:pt>
                <c:pt idx="14441">
                  <c:v>0.31640099999999999</c:v>
                </c:pt>
                <c:pt idx="14442">
                  <c:v>0.29044599999999998</c:v>
                </c:pt>
                <c:pt idx="14443">
                  <c:v>0.34111999999999998</c:v>
                </c:pt>
                <c:pt idx="14444">
                  <c:v>0.31516499999999997</c:v>
                </c:pt>
                <c:pt idx="14445">
                  <c:v>0.30651299999999998</c:v>
                </c:pt>
                <c:pt idx="14446">
                  <c:v>0.31022100000000002</c:v>
                </c:pt>
                <c:pt idx="14447">
                  <c:v>0.349771</c:v>
                </c:pt>
                <c:pt idx="14448">
                  <c:v>0.29044599999999998</c:v>
                </c:pt>
                <c:pt idx="14449">
                  <c:v>0.29538999999999999</c:v>
                </c:pt>
                <c:pt idx="14450">
                  <c:v>0.31392900000000001</c:v>
                </c:pt>
                <c:pt idx="14451">
                  <c:v>0.32010899999999998</c:v>
                </c:pt>
                <c:pt idx="14452">
                  <c:v>0.32381700000000002</c:v>
                </c:pt>
                <c:pt idx="14453">
                  <c:v>0.30033399999999999</c:v>
                </c:pt>
                <c:pt idx="14454">
                  <c:v>0.31145699999999998</c:v>
                </c:pt>
                <c:pt idx="14455">
                  <c:v>0.29291800000000001</c:v>
                </c:pt>
                <c:pt idx="14456">
                  <c:v>0.30774899999999999</c:v>
                </c:pt>
                <c:pt idx="14457">
                  <c:v>0.34482800000000002</c:v>
                </c:pt>
                <c:pt idx="14458">
                  <c:v>0.31516499999999997</c:v>
                </c:pt>
                <c:pt idx="14459">
                  <c:v>0.296626</c:v>
                </c:pt>
                <c:pt idx="14460">
                  <c:v>0.30404199999999998</c:v>
                </c:pt>
                <c:pt idx="14461">
                  <c:v>0.30404199999999998</c:v>
                </c:pt>
                <c:pt idx="14462">
                  <c:v>0.30898500000000001</c:v>
                </c:pt>
                <c:pt idx="14463">
                  <c:v>0.338648</c:v>
                </c:pt>
                <c:pt idx="14464">
                  <c:v>0.34729900000000002</c:v>
                </c:pt>
                <c:pt idx="14465">
                  <c:v>0.29291800000000001</c:v>
                </c:pt>
                <c:pt idx="14466">
                  <c:v>0.32010899999999998</c:v>
                </c:pt>
                <c:pt idx="14467">
                  <c:v>0.32258100000000001</c:v>
                </c:pt>
                <c:pt idx="14468">
                  <c:v>0.32010899999999998</c:v>
                </c:pt>
                <c:pt idx="14469">
                  <c:v>0.31145699999999998</c:v>
                </c:pt>
                <c:pt idx="14470">
                  <c:v>0.296626</c:v>
                </c:pt>
                <c:pt idx="14471">
                  <c:v>0.33741199999999999</c:v>
                </c:pt>
                <c:pt idx="14472">
                  <c:v>0.29291800000000001</c:v>
                </c:pt>
                <c:pt idx="14473">
                  <c:v>0.31516499999999997</c:v>
                </c:pt>
                <c:pt idx="14474">
                  <c:v>0.30404199999999998</c:v>
                </c:pt>
                <c:pt idx="14475">
                  <c:v>0.338648</c:v>
                </c:pt>
                <c:pt idx="14476">
                  <c:v>0.28797400000000001</c:v>
                </c:pt>
                <c:pt idx="14477">
                  <c:v>0.30033399999999999</c:v>
                </c:pt>
                <c:pt idx="14478">
                  <c:v>0.312693</c:v>
                </c:pt>
                <c:pt idx="14479">
                  <c:v>0.30898500000000001</c:v>
                </c:pt>
                <c:pt idx="14480">
                  <c:v>0.29538999999999999</c:v>
                </c:pt>
                <c:pt idx="14481">
                  <c:v>0.30033399999999999</c:v>
                </c:pt>
                <c:pt idx="14482">
                  <c:v>0.30404199999999998</c:v>
                </c:pt>
                <c:pt idx="14483">
                  <c:v>0.31392900000000001</c:v>
                </c:pt>
                <c:pt idx="14484">
                  <c:v>0.312693</c:v>
                </c:pt>
                <c:pt idx="14485">
                  <c:v>0.31145699999999998</c:v>
                </c:pt>
                <c:pt idx="14486">
                  <c:v>0.30033399999999999</c:v>
                </c:pt>
                <c:pt idx="14487">
                  <c:v>0.31145699999999998</c:v>
                </c:pt>
                <c:pt idx="14488">
                  <c:v>0.30033399999999999</c:v>
                </c:pt>
                <c:pt idx="14489">
                  <c:v>0.33123200000000003</c:v>
                </c:pt>
                <c:pt idx="14490">
                  <c:v>0.30404199999999998</c:v>
                </c:pt>
                <c:pt idx="14491">
                  <c:v>0.29786200000000002</c:v>
                </c:pt>
                <c:pt idx="14492">
                  <c:v>0.35100700000000001</c:v>
                </c:pt>
                <c:pt idx="14493">
                  <c:v>0.32628800000000002</c:v>
                </c:pt>
                <c:pt idx="14494">
                  <c:v>0.32999600000000001</c:v>
                </c:pt>
                <c:pt idx="14495">
                  <c:v>0.338648</c:v>
                </c:pt>
                <c:pt idx="14496">
                  <c:v>0.30898500000000001</c:v>
                </c:pt>
                <c:pt idx="14497">
                  <c:v>0.29044599999999998</c:v>
                </c:pt>
                <c:pt idx="14498">
                  <c:v>0.296626</c:v>
                </c:pt>
                <c:pt idx="14499">
                  <c:v>0.29909799999999997</c:v>
                </c:pt>
                <c:pt idx="14500">
                  <c:v>0.32010899999999998</c:v>
                </c:pt>
                <c:pt idx="14501">
                  <c:v>0.30898500000000001</c:v>
                </c:pt>
                <c:pt idx="14502">
                  <c:v>0.312693</c:v>
                </c:pt>
                <c:pt idx="14503">
                  <c:v>0.29786200000000002</c:v>
                </c:pt>
                <c:pt idx="14504">
                  <c:v>0.30527700000000002</c:v>
                </c:pt>
                <c:pt idx="14505">
                  <c:v>0.31640099999999999</c:v>
                </c:pt>
                <c:pt idx="14506">
                  <c:v>0.317637</c:v>
                </c:pt>
                <c:pt idx="14507">
                  <c:v>0.30033399999999999</c:v>
                </c:pt>
                <c:pt idx="14508">
                  <c:v>0.30898500000000001</c:v>
                </c:pt>
                <c:pt idx="14509">
                  <c:v>0.296626</c:v>
                </c:pt>
                <c:pt idx="14510">
                  <c:v>0.33617599999999997</c:v>
                </c:pt>
                <c:pt idx="14511">
                  <c:v>0.30774899999999999</c:v>
                </c:pt>
                <c:pt idx="14512">
                  <c:v>0.29538999999999999</c:v>
                </c:pt>
                <c:pt idx="14513">
                  <c:v>0.33741199999999999</c:v>
                </c:pt>
                <c:pt idx="14514">
                  <c:v>0.32752399999999998</c:v>
                </c:pt>
                <c:pt idx="14515">
                  <c:v>0.32628800000000002</c:v>
                </c:pt>
                <c:pt idx="14516">
                  <c:v>0.33123200000000003</c:v>
                </c:pt>
                <c:pt idx="14517">
                  <c:v>0.312693</c:v>
                </c:pt>
                <c:pt idx="14518">
                  <c:v>0.30033399999999999</c:v>
                </c:pt>
                <c:pt idx="14519">
                  <c:v>0.31887300000000002</c:v>
                </c:pt>
                <c:pt idx="14520">
                  <c:v>0.33617599999999997</c:v>
                </c:pt>
                <c:pt idx="14521">
                  <c:v>0.30157</c:v>
                </c:pt>
                <c:pt idx="14522">
                  <c:v>0.29786200000000002</c:v>
                </c:pt>
                <c:pt idx="14523">
                  <c:v>0.296626</c:v>
                </c:pt>
                <c:pt idx="14524">
                  <c:v>0.31392900000000001</c:v>
                </c:pt>
                <c:pt idx="14525">
                  <c:v>0.32999600000000001</c:v>
                </c:pt>
                <c:pt idx="14526">
                  <c:v>0.34482800000000002</c:v>
                </c:pt>
                <c:pt idx="14527">
                  <c:v>0.296626</c:v>
                </c:pt>
                <c:pt idx="14528">
                  <c:v>0.30898500000000001</c:v>
                </c:pt>
                <c:pt idx="14529">
                  <c:v>0.32134499999999999</c:v>
                </c:pt>
                <c:pt idx="14530">
                  <c:v>0.32010899999999998</c:v>
                </c:pt>
                <c:pt idx="14531">
                  <c:v>0.33988400000000002</c:v>
                </c:pt>
                <c:pt idx="14532">
                  <c:v>0.30774899999999999</c:v>
                </c:pt>
                <c:pt idx="14533">
                  <c:v>0.30033399999999999</c:v>
                </c:pt>
                <c:pt idx="14534">
                  <c:v>0.296626</c:v>
                </c:pt>
                <c:pt idx="14535">
                  <c:v>0.29291800000000001</c:v>
                </c:pt>
                <c:pt idx="14536">
                  <c:v>0.30157</c:v>
                </c:pt>
                <c:pt idx="14537">
                  <c:v>0.32999600000000001</c:v>
                </c:pt>
                <c:pt idx="14538">
                  <c:v>0.33123200000000003</c:v>
                </c:pt>
                <c:pt idx="14539">
                  <c:v>0.32999600000000001</c:v>
                </c:pt>
                <c:pt idx="14540">
                  <c:v>0.333704</c:v>
                </c:pt>
                <c:pt idx="14541">
                  <c:v>0.30898500000000001</c:v>
                </c:pt>
                <c:pt idx="14542">
                  <c:v>0.34482800000000002</c:v>
                </c:pt>
                <c:pt idx="14543">
                  <c:v>0.30774899999999999</c:v>
                </c:pt>
                <c:pt idx="14544">
                  <c:v>0.296626</c:v>
                </c:pt>
                <c:pt idx="14545">
                  <c:v>0.31640099999999999</c:v>
                </c:pt>
                <c:pt idx="14546">
                  <c:v>0.33617599999999997</c:v>
                </c:pt>
                <c:pt idx="14547">
                  <c:v>0.30774899999999999</c:v>
                </c:pt>
                <c:pt idx="14548">
                  <c:v>0.30404199999999998</c:v>
                </c:pt>
                <c:pt idx="14549">
                  <c:v>0.33988400000000002</c:v>
                </c:pt>
                <c:pt idx="14550">
                  <c:v>0.35595100000000002</c:v>
                </c:pt>
                <c:pt idx="14551">
                  <c:v>0.30774899999999999</c:v>
                </c:pt>
                <c:pt idx="14552">
                  <c:v>0.30527700000000002</c:v>
                </c:pt>
                <c:pt idx="14553">
                  <c:v>0.31887300000000002</c:v>
                </c:pt>
                <c:pt idx="14554">
                  <c:v>0.33617599999999997</c:v>
                </c:pt>
                <c:pt idx="14555">
                  <c:v>0.31640099999999999</c:v>
                </c:pt>
                <c:pt idx="14556">
                  <c:v>0.31392900000000001</c:v>
                </c:pt>
                <c:pt idx="14557">
                  <c:v>0.29415400000000003</c:v>
                </c:pt>
                <c:pt idx="14558">
                  <c:v>0.312693</c:v>
                </c:pt>
                <c:pt idx="14559">
                  <c:v>0.363367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1C5-4959-A80A-937AF486605B}"/>
            </c:ext>
          </c:extLst>
        </c:ser>
        <c:ser>
          <c:idx val="1"/>
          <c:order val="1"/>
          <c:tx>
            <c:v>Filtered Data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Sheet1!$A$1:$A$14560</c:f>
              <c:numCache>
                <c:formatCode>General</c:formatCode>
                <c:ptCount val="14560"/>
                <c:pt idx="0">
                  <c:v>0</c:v>
                </c:pt>
                <c:pt idx="1">
                  <c:v>1.2E-2</c:v>
                </c:pt>
                <c:pt idx="2">
                  <c:v>2.1999999999999999E-2</c:v>
                </c:pt>
                <c:pt idx="3">
                  <c:v>3.3000000000000002E-2</c:v>
                </c:pt>
                <c:pt idx="4">
                  <c:v>4.2999999999999997E-2</c:v>
                </c:pt>
                <c:pt idx="5">
                  <c:v>5.2999999999999999E-2</c:v>
                </c:pt>
                <c:pt idx="6">
                  <c:v>7.1999999999999995E-2</c:v>
                </c:pt>
                <c:pt idx="7">
                  <c:v>8.2000000000000003E-2</c:v>
                </c:pt>
                <c:pt idx="8">
                  <c:v>9.1999999999999998E-2</c:v>
                </c:pt>
                <c:pt idx="9">
                  <c:v>0.10199999999999999</c:v>
                </c:pt>
                <c:pt idx="10">
                  <c:v>0.113</c:v>
                </c:pt>
                <c:pt idx="11">
                  <c:v>0.122</c:v>
                </c:pt>
                <c:pt idx="12">
                  <c:v>0.13200000000000001</c:v>
                </c:pt>
                <c:pt idx="13">
                  <c:v>0.14199999999999999</c:v>
                </c:pt>
                <c:pt idx="14">
                  <c:v>0.152</c:v>
                </c:pt>
                <c:pt idx="15">
                  <c:v>0.16300000000000001</c:v>
                </c:pt>
                <c:pt idx="16">
                  <c:v>0.182</c:v>
                </c:pt>
                <c:pt idx="17">
                  <c:v>0.193</c:v>
                </c:pt>
                <c:pt idx="18">
                  <c:v>0.20300000000000001</c:v>
                </c:pt>
                <c:pt idx="19">
                  <c:v>0.21199999999999999</c:v>
                </c:pt>
                <c:pt idx="20">
                  <c:v>0.223</c:v>
                </c:pt>
                <c:pt idx="21">
                  <c:v>0.23300000000000001</c:v>
                </c:pt>
                <c:pt idx="22">
                  <c:v>0.248</c:v>
                </c:pt>
                <c:pt idx="23">
                  <c:v>0.26200000000000001</c:v>
                </c:pt>
                <c:pt idx="24">
                  <c:v>0.27200000000000002</c:v>
                </c:pt>
                <c:pt idx="25">
                  <c:v>0.28199999999999997</c:v>
                </c:pt>
                <c:pt idx="26">
                  <c:v>0.29199999999999998</c:v>
                </c:pt>
                <c:pt idx="27">
                  <c:v>0.30199999999999999</c:v>
                </c:pt>
                <c:pt idx="28">
                  <c:v>0.312</c:v>
                </c:pt>
                <c:pt idx="29">
                  <c:v>0.32200000000000001</c:v>
                </c:pt>
                <c:pt idx="30">
                  <c:v>0.33200000000000002</c:v>
                </c:pt>
                <c:pt idx="31">
                  <c:v>0.34200000000000003</c:v>
                </c:pt>
                <c:pt idx="32">
                  <c:v>0.35199999999999998</c:v>
                </c:pt>
                <c:pt idx="33">
                  <c:v>0.36199999999999999</c:v>
                </c:pt>
                <c:pt idx="34">
                  <c:v>0.38200000000000001</c:v>
                </c:pt>
                <c:pt idx="35">
                  <c:v>0.39300000000000002</c:v>
                </c:pt>
                <c:pt idx="36">
                  <c:v>0.40300000000000002</c:v>
                </c:pt>
                <c:pt idx="37">
                  <c:v>0.42199999999999999</c:v>
                </c:pt>
                <c:pt idx="38">
                  <c:v>0.433</c:v>
                </c:pt>
                <c:pt idx="39">
                  <c:v>0.443</c:v>
                </c:pt>
                <c:pt idx="40">
                  <c:v>0.46200000000000002</c:v>
                </c:pt>
                <c:pt idx="41">
                  <c:v>0.47299999999999998</c:v>
                </c:pt>
                <c:pt idx="42">
                  <c:v>0.49199999999999999</c:v>
                </c:pt>
                <c:pt idx="43">
                  <c:v>0.503</c:v>
                </c:pt>
                <c:pt idx="44">
                  <c:v>0.52200000000000002</c:v>
                </c:pt>
                <c:pt idx="45">
                  <c:v>0.54200000000000004</c:v>
                </c:pt>
                <c:pt idx="46">
                  <c:v>0.55300000000000005</c:v>
                </c:pt>
                <c:pt idx="47">
                  <c:v>0.57299999999999995</c:v>
                </c:pt>
                <c:pt idx="48">
                  <c:v>0.58199999999999996</c:v>
                </c:pt>
                <c:pt idx="49">
                  <c:v>0.59199999999999997</c:v>
                </c:pt>
                <c:pt idx="50">
                  <c:v>0.61199999999999999</c:v>
                </c:pt>
                <c:pt idx="51">
                  <c:v>0.624</c:v>
                </c:pt>
                <c:pt idx="52">
                  <c:v>0.64200000000000002</c:v>
                </c:pt>
                <c:pt idx="53">
                  <c:v>0.65300000000000002</c:v>
                </c:pt>
                <c:pt idx="54">
                  <c:v>0.66300000000000003</c:v>
                </c:pt>
                <c:pt idx="55">
                  <c:v>0.68200000000000005</c:v>
                </c:pt>
                <c:pt idx="56">
                  <c:v>0.70199999999999996</c:v>
                </c:pt>
                <c:pt idx="57">
                  <c:v>0.71399999999999997</c:v>
                </c:pt>
                <c:pt idx="58">
                  <c:v>0.73199999999999998</c:v>
                </c:pt>
                <c:pt idx="59">
                  <c:v>0.74299999999999999</c:v>
                </c:pt>
                <c:pt idx="60">
                  <c:v>0.76200000000000001</c:v>
                </c:pt>
                <c:pt idx="61">
                  <c:v>0.78200000000000003</c:v>
                </c:pt>
                <c:pt idx="62">
                  <c:v>0.80200000000000005</c:v>
                </c:pt>
                <c:pt idx="63">
                  <c:v>0.81299999999999994</c:v>
                </c:pt>
                <c:pt idx="64">
                  <c:v>0.82299999999999995</c:v>
                </c:pt>
                <c:pt idx="65">
                  <c:v>0.84199999999999997</c:v>
                </c:pt>
                <c:pt idx="66">
                  <c:v>0.85299999999999998</c:v>
                </c:pt>
                <c:pt idx="67">
                  <c:v>0.86199999999999999</c:v>
                </c:pt>
                <c:pt idx="68">
                  <c:v>0.873</c:v>
                </c:pt>
                <c:pt idx="69">
                  <c:v>0.88300000000000001</c:v>
                </c:pt>
                <c:pt idx="70">
                  <c:v>0.89300000000000002</c:v>
                </c:pt>
                <c:pt idx="71">
                  <c:v>0.90300000000000002</c:v>
                </c:pt>
                <c:pt idx="72">
                  <c:v>0.91300000000000003</c:v>
                </c:pt>
                <c:pt idx="73">
                  <c:v>0.92300000000000004</c:v>
                </c:pt>
                <c:pt idx="74">
                  <c:v>0.94199999999999995</c:v>
                </c:pt>
                <c:pt idx="75">
                  <c:v>0.95299999999999996</c:v>
                </c:pt>
                <c:pt idx="76">
                  <c:v>0.97199999999999998</c:v>
                </c:pt>
                <c:pt idx="77">
                  <c:v>0.99199999999999999</c:v>
                </c:pt>
                <c:pt idx="78">
                  <c:v>1.012</c:v>
                </c:pt>
                <c:pt idx="79">
                  <c:v>1.0229999999999999</c:v>
                </c:pt>
                <c:pt idx="80">
                  <c:v>1.042</c:v>
                </c:pt>
                <c:pt idx="81">
                  <c:v>1.0529999999999999</c:v>
                </c:pt>
                <c:pt idx="82">
                  <c:v>1.0720000000000001</c:v>
                </c:pt>
                <c:pt idx="83">
                  <c:v>1.0820000000000001</c:v>
                </c:pt>
                <c:pt idx="84">
                  <c:v>1.093</c:v>
                </c:pt>
                <c:pt idx="85">
                  <c:v>1.103</c:v>
                </c:pt>
                <c:pt idx="86">
                  <c:v>1.1220000000000001</c:v>
                </c:pt>
                <c:pt idx="87">
                  <c:v>1.133</c:v>
                </c:pt>
                <c:pt idx="88">
                  <c:v>1.143</c:v>
                </c:pt>
                <c:pt idx="89">
                  <c:v>1.153</c:v>
                </c:pt>
                <c:pt idx="90">
                  <c:v>1.163</c:v>
                </c:pt>
                <c:pt idx="91">
                  <c:v>1.173</c:v>
                </c:pt>
                <c:pt idx="92">
                  <c:v>1.1839999999999999</c:v>
                </c:pt>
                <c:pt idx="93">
                  <c:v>1.202</c:v>
                </c:pt>
                <c:pt idx="94">
                  <c:v>1.2130000000000001</c:v>
                </c:pt>
                <c:pt idx="95">
                  <c:v>1.222</c:v>
                </c:pt>
                <c:pt idx="96">
                  <c:v>1.2330000000000001</c:v>
                </c:pt>
                <c:pt idx="97">
                  <c:v>1.2430000000000001</c:v>
                </c:pt>
                <c:pt idx="98">
                  <c:v>1.2529999999999999</c:v>
                </c:pt>
                <c:pt idx="99">
                  <c:v>1.2629999999999999</c:v>
                </c:pt>
                <c:pt idx="100">
                  <c:v>1.2729999999999999</c:v>
                </c:pt>
                <c:pt idx="101">
                  <c:v>1.2849999999999999</c:v>
                </c:pt>
                <c:pt idx="102">
                  <c:v>1.302</c:v>
                </c:pt>
                <c:pt idx="103">
                  <c:v>1.3129999999999999</c:v>
                </c:pt>
                <c:pt idx="104">
                  <c:v>1.323</c:v>
                </c:pt>
                <c:pt idx="105">
                  <c:v>1.333</c:v>
                </c:pt>
                <c:pt idx="106">
                  <c:v>1.343</c:v>
                </c:pt>
                <c:pt idx="107">
                  <c:v>1.3520000000000001</c:v>
                </c:pt>
                <c:pt idx="108">
                  <c:v>1.363</c:v>
                </c:pt>
                <c:pt idx="109">
                  <c:v>1.3720000000000001</c:v>
                </c:pt>
                <c:pt idx="110">
                  <c:v>1.3919999999999999</c:v>
                </c:pt>
                <c:pt idx="111">
                  <c:v>1.403</c:v>
                </c:pt>
                <c:pt idx="112">
                  <c:v>1.4119999999999999</c:v>
                </c:pt>
                <c:pt idx="113">
                  <c:v>1.4219999999999999</c:v>
                </c:pt>
                <c:pt idx="114">
                  <c:v>1.4319999999999999</c:v>
                </c:pt>
                <c:pt idx="115">
                  <c:v>1.4419999999999999</c:v>
                </c:pt>
                <c:pt idx="116">
                  <c:v>1.4530000000000001</c:v>
                </c:pt>
                <c:pt idx="117">
                  <c:v>1.4630000000000001</c:v>
                </c:pt>
                <c:pt idx="118">
                  <c:v>1.472</c:v>
                </c:pt>
                <c:pt idx="119">
                  <c:v>1.4830000000000001</c:v>
                </c:pt>
                <c:pt idx="120">
                  <c:v>1.4930000000000001</c:v>
                </c:pt>
                <c:pt idx="121">
                  <c:v>1.502</c:v>
                </c:pt>
                <c:pt idx="122">
                  <c:v>1.5129999999999999</c:v>
                </c:pt>
                <c:pt idx="123">
                  <c:v>1.522</c:v>
                </c:pt>
                <c:pt idx="124">
                  <c:v>1.542</c:v>
                </c:pt>
                <c:pt idx="125">
                  <c:v>1.5620000000000001</c:v>
                </c:pt>
                <c:pt idx="126">
                  <c:v>1.5820000000000001</c:v>
                </c:pt>
                <c:pt idx="127">
                  <c:v>1.6020000000000001</c:v>
                </c:pt>
                <c:pt idx="128">
                  <c:v>1.6120000000000001</c:v>
                </c:pt>
                <c:pt idx="129">
                  <c:v>1.6220000000000001</c:v>
                </c:pt>
                <c:pt idx="130">
                  <c:v>1.6319999999999999</c:v>
                </c:pt>
                <c:pt idx="131">
                  <c:v>1.6419999999999999</c:v>
                </c:pt>
                <c:pt idx="132">
                  <c:v>1.6519999999999999</c:v>
                </c:pt>
                <c:pt idx="133">
                  <c:v>1.6619999999999999</c:v>
                </c:pt>
                <c:pt idx="134">
                  <c:v>1.6719999999999999</c:v>
                </c:pt>
                <c:pt idx="135">
                  <c:v>1.6819999999999999</c:v>
                </c:pt>
                <c:pt idx="136">
                  <c:v>1.6919999999999999</c:v>
                </c:pt>
                <c:pt idx="137">
                  <c:v>1.702</c:v>
                </c:pt>
                <c:pt idx="138">
                  <c:v>1.712</c:v>
                </c:pt>
                <c:pt idx="139">
                  <c:v>1.722</c:v>
                </c:pt>
                <c:pt idx="140">
                  <c:v>1.732</c:v>
                </c:pt>
                <c:pt idx="141">
                  <c:v>1.742</c:v>
                </c:pt>
                <c:pt idx="142">
                  <c:v>1.752</c:v>
                </c:pt>
                <c:pt idx="143">
                  <c:v>1.762</c:v>
                </c:pt>
                <c:pt idx="144">
                  <c:v>1.772</c:v>
                </c:pt>
                <c:pt idx="145">
                  <c:v>1.782</c:v>
                </c:pt>
                <c:pt idx="146">
                  <c:v>1.794</c:v>
                </c:pt>
                <c:pt idx="147">
                  <c:v>1.8120000000000001</c:v>
                </c:pt>
                <c:pt idx="148">
                  <c:v>1.8320000000000001</c:v>
                </c:pt>
                <c:pt idx="149">
                  <c:v>1.843</c:v>
                </c:pt>
                <c:pt idx="150">
                  <c:v>1.8620000000000001</c:v>
                </c:pt>
                <c:pt idx="151">
                  <c:v>1.873</c:v>
                </c:pt>
                <c:pt idx="152">
                  <c:v>1.883</c:v>
                </c:pt>
                <c:pt idx="153">
                  <c:v>1.9019999999999999</c:v>
                </c:pt>
                <c:pt idx="154">
                  <c:v>1.913</c:v>
                </c:pt>
                <c:pt idx="155">
                  <c:v>1.9319999999999999</c:v>
                </c:pt>
                <c:pt idx="156">
                  <c:v>1.952</c:v>
                </c:pt>
                <c:pt idx="157">
                  <c:v>1.9630000000000001</c:v>
                </c:pt>
                <c:pt idx="158">
                  <c:v>1.9730000000000001</c:v>
                </c:pt>
                <c:pt idx="159">
                  <c:v>1.9930000000000001</c:v>
                </c:pt>
                <c:pt idx="160">
                  <c:v>2.012</c:v>
                </c:pt>
                <c:pt idx="161">
                  <c:v>2.0230000000000001</c:v>
                </c:pt>
                <c:pt idx="162">
                  <c:v>2.0329999999999999</c:v>
                </c:pt>
                <c:pt idx="163">
                  <c:v>2.052</c:v>
                </c:pt>
                <c:pt idx="164">
                  <c:v>2.0630000000000002</c:v>
                </c:pt>
                <c:pt idx="165">
                  <c:v>2.0720000000000001</c:v>
                </c:pt>
                <c:pt idx="166">
                  <c:v>2.0819999999999999</c:v>
                </c:pt>
                <c:pt idx="167">
                  <c:v>2.0920000000000001</c:v>
                </c:pt>
                <c:pt idx="168">
                  <c:v>2.1019999999999999</c:v>
                </c:pt>
                <c:pt idx="169">
                  <c:v>2.1120000000000001</c:v>
                </c:pt>
                <c:pt idx="170">
                  <c:v>2.1219999999999999</c:v>
                </c:pt>
                <c:pt idx="171">
                  <c:v>2.1320000000000001</c:v>
                </c:pt>
                <c:pt idx="172">
                  <c:v>2.1419999999999999</c:v>
                </c:pt>
                <c:pt idx="173">
                  <c:v>2.1520000000000001</c:v>
                </c:pt>
                <c:pt idx="174">
                  <c:v>2.1619999999999999</c:v>
                </c:pt>
                <c:pt idx="175">
                  <c:v>2.1720000000000002</c:v>
                </c:pt>
                <c:pt idx="176">
                  <c:v>2.1819999999999999</c:v>
                </c:pt>
                <c:pt idx="177">
                  <c:v>2.1930000000000001</c:v>
                </c:pt>
                <c:pt idx="178">
                  <c:v>2.2120000000000002</c:v>
                </c:pt>
                <c:pt idx="179">
                  <c:v>2.222</c:v>
                </c:pt>
                <c:pt idx="180">
                  <c:v>2.2320000000000002</c:v>
                </c:pt>
                <c:pt idx="181">
                  <c:v>2.242</c:v>
                </c:pt>
                <c:pt idx="182">
                  <c:v>2.2519999999999998</c:v>
                </c:pt>
                <c:pt idx="183">
                  <c:v>2.262</c:v>
                </c:pt>
                <c:pt idx="184">
                  <c:v>2.2719999999999998</c:v>
                </c:pt>
                <c:pt idx="185">
                  <c:v>2.282</c:v>
                </c:pt>
                <c:pt idx="186">
                  <c:v>2.2919999999999998</c:v>
                </c:pt>
                <c:pt idx="187">
                  <c:v>2.302</c:v>
                </c:pt>
                <c:pt idx="188">
                  <c:v>2.3119999999999998</c:v>
                </c:pt>
                <c:pt idx="189">
                  <c:v>2.3250000000000002</c:v>
                </c:pt>
                <c:pt idx="190">
                  <c:v>2.3420000000000001</c:v>
                </c:pt>
                <c:pt idx="191">
                  <c:v>2.3620000000000001</c:v>
                </c:pt>
                <c:pt idx="192">
                  <c:v>2.3730000000000002</c:v>
                </c:pt>
                <c:pt idx="193">
                  <c:v>2.3820000000000001</c:v>
                </c:pt>
                <c:pt idx="194">
                  <c:v>2.3929999999999998</c:v>
                </c:pt>
                <c:pt idx="195">
                  <c:v>2.4129999999999998</c:v>
                </c:pt>
                <c:pt idx="196">
                  <c:v>2.4319999999999999</c:v>
                </c:pt>
                <c:pt idx="197">
                  <c:v>2.4430000000000001</c:v>
                </c:pt>
                <c:pt idx="198">
                  <c:v>2.4529999999999998</c:v>
                </c:pt>
                <c:pt idx="199">
                  <c:v>2.472</c:v>
                </c:pt>
                <c:pt idx="200">
                  <c:v>2.4830000000000001</c:v>
                </c:pt>
                <c:pt idx="201">
                  <c:v>2.492</c:v>
                </c:pt>
                <c:pt idx="202">
                  <c:v>2.5030000000000001</c:v>
                </c:pt>
                <c:pt idx="203">
                  <c:v>2.5129999999999999</c:v>
                </c:pt>
                <c:pt idx="204">
                  <c:v>2.5230000000000001</c:v>
                </c:pt>
                <c:pt idx="205">
                  <c:v>2.5329999999999999</c:v>
                </c:pt>
                <c:pt idx="206">
                  <c:v>2.5430000000000001</c:v>
                </c:pt>
                <c:pt idx="207">
                  <c:v>2.5529999999999999</c:v>
                </c:pt>
                <c:pt idx="208">
                  <c:v>2.5630000000000002</c:v>
                </c:pt>
                <c:pt idx="209">
                  <c:v>2.5720000000000001</c:v>
                </c:pt>
                <c:pt idx="210">
                  <c:v>2.5830000000000002</c:v>
                </c:pt>
                <c:pt idx="211">
                  <c:v>2.5939999999999999</c:v>
                </c:pt>
                <c:pt idx="212">
                  <c:v>2.6120000000000001</c:v>
                </c:pt>
                <c:pt idx="213">
                  <c:v>2.6230000000000002</c:v>
                </c:pt>
                <c:pt idx="214">
                  <c:v>2.633</c:v>
                </c:pt>
                <c:pt idx="215">
                  <c:v>2.6429999999999998</c:v>
                </c:pt>
                <c:pt idx="216">
                  <c:v>2.653</c:v>
                </c:pt>
                <c:pt idx="217">
                  <c:v>2.6629999999999998</c:v>
                </c:pt>
                <c:pt idx="218">
                  <c:v>2.6819999999999999</c:v>
                </c:pt>
                <c:pt idx="219">
                  <c:v>2.6930000000000001</c:v>
                </c:pt>
                <c:pt idx="220">
                  <c:v>2.702</c:v>
                </c:pt>
                <c:pt idx="221">
                  <c:v>2.7120000000000002</c:v>
                </c:pt>
                <c:pt idx="222">
                  <c:v>2.7229999999999999</c:v>
                </c:pt>
                <c:pt idx="223">
                  <c:v>2.7330000000000001</c:v>
                </c:pt>
                <c:pt idx="224">
                  <c:v>2.7519999999999998</c:v>
                </c:pt>
                <c:pt idx="225">
                  <c:v>2.7629999999999999</c:v>
                </c:pt>
                <c:pt idx="226">
                  <c:v>2.7730000000000001</c:v>
                </c:pt>
                <c:pt idx="227">
                  <c:v>2.7829999999999999</c:v>
                </c:pt>
                <c:pt idx="228">
                  <c:v>2.7930000000000001</c:v>
                </c:pt>
                <c:pt idx="229">
                  <c:v>2.8119999999999998</c:v>
                </c:pt>
                <c:pt idx="230">
                  <c:v>2.8319999999999999</c:v>
                </c:pt>
                <c:pt idx="231">
                  <c:v>2.843</c:v>
                </c:pt>
                <c:pt idx="232">
                  <c:v>2.8519999999999999</c:v>
                </c:pt>
                <c:pt idx="233">
                  <c:v>2.863</c:v>
                </c:pt>
                <c:pt idx="234">
                  <c:v>2.8820000000000001</c:v>
                </c:pt>
                <c:pt idx="235">
                  <c:v>2.8929999999999998</c:v>
                </c:pt>
                <c:pt idx="236">
                  <c:v>2.903</c:v>
                </c:pt>
                <c:pt idx="237">
                  <c:v>2.9220000000000002</c:v>
                </c:pt>
                <c:pt idx="238">
                  <c:v>2.9329999999999998</c:v>
                </c:pt>
                <c:pt idx="239">
                  <c:v>2.952</c:v>
                </c:pt>
                <c:pt idx="240">
                  <c:v>2.9630000000000001</c:v>
                </c:pt>
                <c:pt idx="241">
                  <c:v>2.972</c:v>
                </c:pt>
                <c:pt idx="242">
                  <c:v>2.9830000000000001</c:v>
                </c:pt>
                <c:pt idx="243">
                  <c:v>2.9929999999999999</c:v>
                </c:pt>
                <c:pt idx="244">
                  <c:v>3.012</c:v>
                </c:pt>
                <c:pt idx="245">
                  <c:v>3.032</c:v>
                </c:pt>
                <c:pt idx="246">
                  <c:v>3.052</c:v>
                </c:pt>
                <c:pt idx="247">
                  <c:v>3.0630000000000002</c:v>
                </c:pt>
                <c:pt idx="248">
                  <c:v>3.0819999999999999</c:v>
                </c:pt>
                <c:pt idx="249">
                  <c:v>3.1019999999999999</c:v>
                </c:pt>
                <c:pt idx="250">
                  <c:v>3.113</c:v>
                </c:pt>
                <c:pt idx="251">
                  <c:v>3.1219999999999999</c:v>
                </c:pt>
                <c:pt idx="252">
                  <c:v>3.133</c:v>
                </c:pt>
                <c:pt idx="253">
                  <c:v>3.1429999999999998</c:v>
                </c:pt>
                <c:pt idx="254">
                  <c:v>3.153</c:v>
                </c:pt>
                <c:pt idx="255">
                  <c:v>3.1629999999999998</c:v>
                </c:pt>
                <c:pt idx="256">
                  <c:v>3.173</c:v>
                </c:pt>
                <c:pt idx="257">
                  <c:v>3.1829999999999998</c:v>
                </c:pt>
                <c:pt idx="258">
                  <c:v>3.1920000000000002</c:v>
                </c:pt>
                <c:pt idx="259">
                  <c:v>3.2029999999999998</c:v>
                </c:pt>
                <c:pt idx="260">
                  <c:v>3.2130000000000001</c:v>
                </c:pt>
                <c:pt idx="261">
                  <c:v>3.2320000000000002</c:v>
                </c:pt>
                <c:pt idx="262">
                  <c:v>3.242</c:v>
                </c:pt>
                <c:pt idx="263">
                  <c:v>3.2519999999999998</c:v>
                </c:pt>
                <c:pt idx="264">
                  <c:v>3.2629999999999999</c:v>
                </c:pt>
                <c:pt idx="265">
                  <c:v>3.2730000000000001</c:v>
                </c:pt>
                <c:pt idx="266">
                  <c:v>3.2919999999999998</c:v>
                </c:pt>
                <c:pt idx="267">
                  <c:v>3.3029999999999999</c:v>
                </c:pt>
                <c:pt idx="268">
                  <c:v>3.3130000000000002</c:v>
                </c:pt>
                <c:pt idx="269">
                  <c:v>3.323</c:v>
                </c:pt>
                <c:pt idx="270">
                  <c:v>3.3330000000000002</c:v>
                </c:pt>
                <c:pt idx="271">
                  <c:v>3.3420000000000001</c:v>
                </c:pt>
                <c:pt idx="272">
                  <c:v>3.3519999999999999</c:v>
                </c:pt>
                <c:pt idx="273">
                  <c:v>3.3650000000000002</c:v>
                </c:pt>
                <c:pt idx="274">
                  <c:v>3.3820000000000001</c:v>
                </c:pt>
                <c:pt idx="275">
                  <c:v>3.3929999999999998</c:v>
                </c:pt>
                <c:pt idx="276">
                  <c:v>3.403</c:v>
                </c:pt>
                <c:pt idx="277">
                  <c:v>3.4220000000000002</c:v>
                </c:pt>
                <c:pt idx="278">
                  <c:v>3.4329999999999998</c:v>
                </c:pt>
                <c:pt idx="279">
                  <c:v>3.4430000000000001</c:v>
                </c:pt>
                <c:pt idx="280">
                  <c:v>3.4620000000000002</c:v>
                </c:pt>
                <c:pt idx="281">
                  <c:v>3.4729999999999999</c:v>
                </c:pt>
                <c:pt idx="282">
                  <c:v>3.4830000000000001</c:v>
                </c:pt>
                <c:pt idx="283">
                  <c:v>3.4929999999999999</c:v>
                </c:pt>
                <c:pt idx="284">
                  <c:v>3.5030000000000001</c:v>
                </c:pt>
                <c:pt idx="285">
                  <c:v>3.5129999999999999</c:v>
                </c:pt>
                <c:pt idx="286">
                  <c:v>3.5230000000000001</c:v>
                </c:pt>
                <c:pt idx="287">
                  <c:v>3.5329999999999999</c:v>
                </c:pt>
                <c:pt idx="288">
                  <c:v>3.5430000000000001</c:v>
                </c:pt>
                <c:pt idx="289">
                  <c:v>3.552</c:v>
                </c:pt>
                <c:pt idx="290">
                  <c:v>3.5619999999999998</c:v>
                </c:pt>
                <c:pt idx="291">
                  <c:v>3.5720000000000001</c:v>
                </c:pt>
                <c:pt idx="292">
                  <c:v>3.5819999999999999</c:v>
                </c:pt>
                <c:pt idx="293">
                  <c:v>3.5920000000000001</c:v>
                </c:pt>
                <c:pt idx="294">
                  <c:v>3.6019999999999999</c:v>
                </c:pt>
                <c:pt idx="295">
                  <c:v>3.6120000000000001</c:v>
                </c:pt>
                <c:pt idx="296">
                  <c:v>3.6320000000000001</c:v>
                </c:pt>
                <c:pt idx="297">
                  <c:v>3.6419999999999999</c:v>
                </c:pt>
                <c:pt idx="298">
                  <c:v>3.6520000000000001</c:v>
                </c:pt>
                <c:pt idx="299">
                  <c:v>3.6619999999999999</c:v>
                </c:pt>
                <c:pt idx="300">
                  <c:v>3.6720000000000002</c:v>
                </c:pt>
                <c:pt idx="301">
                  <c:v>3.6819999999999999</c:v>
                </c:pt>
                <c:pt idx="302">
                  <c:v>3.6920000000000002</c:v>
                </c:pt>
                <c:pt idx="303">
                  <c:v>3.702</c:v>
                </c:pt>
                <c:pt idx="304">
                  <c:v>3.7120000000000002</c:v>
                </c:pt>
                <c:pt idx="305">
                  <c:v>3.7229999999999999</c:v>
                </c:pt>
                <c:pt idx="306">
                  <c:v>3.742</c:v>
                </c:pt>
                <c:pt idx="307">
                  <c:v>3.7530000000000001</c:v>
                </c:pt>
                <c:pt idx="308">
                  <c:v>3.7629999999999999</c:v>
                </c:pt>
                <c:pt idx="309">
                  <c:v>3.7730000000000001</c:v>
                </c:pt>
                <c:pt idx="310">
                  <c:v>3.7919999999999998</c:v>
                </c:pt>
                <c:pt idx="311">
                  <c:v>3.8029999999999999</c:v>
                </c:pt>
                <c:pt idx="312">
                  <c:v>3.8130000000000002</c:v>
                </c:pt>
                <c:pt idx="313">
                  <c:v>3.8239999999999998</c:v>
                </c:pt>
                <c:pt idx="314">
                  <c:v>3.8420000000000001</c:v>
                </c:pt>
                <c:pt idx="315">
                  <c:v>3.8519999999999999</c:v>
                </c:pt>
                <c:pt idx="316">
                  <c:v>3.8719999999999999</c:v>
                </c:pt>
                <c:pt idx="317">
                  <c:v>3.8919999999999999</c:v>
                </c:pt>
                <c:pt idx="318">
                  <c:v>3.9119999999999999</c:v>
                </c:pt>
                <c:pt idx="319">
                  <c:v>3.9319999999999999</c:v>
                </c:pt>
                <c:pt idx="320">
                  <c:v>3.952</c:v>
                </c:pt>
                <c:pt idx="321">
                  <c:v>3.9630000000000001</c:v>
                </c:pt>
                <c:pt idx="322">
                  <c:v>3.9729999999999999</c:v>
                </c:pt>
                <c:pt idx="323">
                  <c:v>3.9830000000000001</c:v>
                </c:pt>
                <c:pt idx="324">
                  <c:v>3.9929999999999999</c:v>
                </c:pt>
                <c:pt idx="325">
                  <c:v>4.0030000000000001</c:v>
                </c:pt>
                <c:pt idx="326">
                  <c:v>4.0229999999999997</c:v>
                </c:pt>
                <c:pt idx="327">
                  <c:v>4.0419999999999998</c:v>
                </c:pt>
                <c:pt idx="328">
                  <c:v>4.0620000000000003</c:v>
                </c:pt>
                <c:pt idx="329">
                  <c:v>4.0730000000000004</c:v>
                </c:pt>
                <c:pt idx="330">
                  <c:v>4.0819999999999999</c:v>
                </c:pt>
                <c:pt idx="331">
                  <c:v>4.093</c:v>
                </c:pt>
                <c:pt idx="332">
                  <c:v>4.1029999999999998</c:v>
                </c:pt>
                <c:pt idx="333">
                  <c:v>4.1130000000000004</c:v>
                </c:pt>
                <c:pt idx="334">
                  <c:v>4.1230000000000002</c:v>
                </c:pt>
                <c:pt idx="335">
                  <c:v>4.133</c:v>
                </c:pt>
                <c:pt idx="336">
                  <c:v>4.1429999999999998</c:v>
                </c:pt>
                <c:pt idx="337">
                  <c:v>4.1529999999999996</c:v>
                </c:pt>
                <c:pt idx="338">
                  <c:v>4.1719999999999997</c:v>
                </c:pt>
                <c:pt idx="339">
                  <c:v>4.1829999999999998</c:v>
                </c:pt>
                <c:pt idx="340">
                  <c:v>4.202</c:v>
                </c:pt>
                <c:pt idx="341">
                  <c:v>4.2119999999999997</c:v>
                </c:pt>
                <c:pt idx="342">
                  <c:v>4.2329999999999997</c:v>
                </c:pt>
                <c:pt idx="343">
                  <c:v>4.2430000000000003</c:v>
                </c:pt>
                <c:pt idx="344">
                  <c:v>4.2619999999999996</c:v>
                </c:pt>
                <c:pt idx="345">
                  <c:v>4.2729999999999997</c:v>
                </c:pt>
                <c:pt idx="346">
                  <c:v>4.282</c:v>
                </c:pt>
                <c:pt idx="347">
                  <c:v>4.2919999999999998</c:v>
                </c:pt>
                <c:pt idx="348">
                  <c:v>4.3019999999999996</c:v>
                </c:pt>
                <c:pt idx="349">
                  <c:v>4.3120000000000003</c:v>
                </c:pt>
                <c:pt idx="350">
                  <c:v>4.3220000000000001</c:v>
                </c:pt>
                <c:pt idx="351">
                  <c:v>4.3319999999999999</c:v>
                </c:pt>
                <c:pt idx="352">
                  <c:v>4.3419999999999996</c:v>
                </c:pt>
                <c:pt idx="353">
                  <c:v>4.3529999999999998</c:v>
                </c:pt>
                <c:pt idx="354">
                  <c:v>4.3719999999999999</c:v>
                </c:pt>
                <c:pt idx="355">
                  <c:v>4.383</c:v>
                </c:pt>
                <c:pt idx="356">
                  <c:v>4.3929999999999998</c:v>
                </c:pt>
                <c:pt idx="357">
                  <c:v>4.4119999999999999</c:v>
                </c:pt>
                <c:pt idx="358">
                  <c:v>4.4329999999999998</c:v>
                </c:pt>
                <c:pt idx="359">
                  <c:v>4.452</c:v>
                </c:pt>
                <c:pt idx="360">
                  <c:v>4.4720000000000004</c:v>
                </c:pt>
                <c:pt idx="361">
                  <c:v>4.4829999999999997</c:v>
                </c:pt>
                <c:pt idx="362">
                  <c:v>4.5019999999999998</c:v>
                </c:pt>
                <c:pt idx="363">
                  <c:v>4.5129999999999999</c:v>
                </c:pt>
                <c:pt idx="364">
                  <c:v>4.5229999999999997</c:v>
                </c:pt>
                <c:pt idx="365">
                  <c:v>4.5330000000000004</c:v>
                </c:pt>
                <c:pt idx="366">
                  <c:v>4.5430000000000001</c:v>
                </c:pt>
                <c:pt idx="367">
                  <c:v>4.5529999999999999</c:v>
                </c:pt>
                <c:pt idx="368">
                  <c:v>4.5720000000000001</c:v>
                </c:pt>
                <c:pt idx="369">
                  <c:v>4.5830000000000002</c:v>
                </c:pt>
                <c:pt idx="370">
                  <c:v>4.593</c:v>
                </c:pt>
                <c:pt idx="371">
                  <c:v>4.6029999999999998</c:v>
                </c:pt>
                <c:pt idx="372">
                  <c:v>4.6130000000000004</c:v>
                </c:pt>
                <c:pt idx="373">
                  <c:v>4.6319999999999997</c:v>
                </c:pt>
                <c:pt idx="374">
                  <c:v>4.6520000000000001</c:v>
                </c:pt>
                <c:pt idx="375">
                  <c:v>4.6630000000000003</c:v>
                </c:pt>
                <c:pt idx="376">
                  <c:v>4.673</c:v>
                </c:pt>
                <c:pt idx="377">
                  <c:v>4.6829999999999998</c:v>
                </c:pt>
                <c:pt idx="378">
                  <c:v>4.6929999999999996</c:v>
                </c:pt>
                <c:pt idx="379">
                  <c:v>4.7119999999999997</c:v>
                </c:pt>
                <c:pt idx="380">
                  <c:v>4.7229999999999999</c:v>
                </c:pt>
                <c:pt idx="381">
                  <c:v>4.7320000000000002</c:v>
                </c:pt>
                <c:pt idx="382">
                  <c:v>4.7430000000000003</c:v>
                </c:pt>
                <c:pt idx="383">
                  <c:v>4.7530000000000001</c:v>
                </c:pt>
                <c:pt idx="384">
                  <c:v>4.7720000000000002</c:v>
                </c:pt>
                <c:pt idx="385">
                  <c:v>4.7830000000000004</c:v>
                </c:pt>
                <c:pt idx="386">
                  <c:v>4.7930000000000001</c:v>
                </c:pt>
                <c:pt idx="387">
                  <c:v>4.8120000000000003</c:v>
                </c:pt>
                <c:pt idx="388">
                  <c:v>4.8230000000000004</c:v>
                </c:pt>
                <c:pt idx="389">
                  <c:v>4.8419999999999996</c:v>
                </c:pt>
                <c:pt idx="390">
                  <c:v>4.8620000000000001</c:v>
                </c:pt>
                <c:pt idx="391">
                  <c:v>4.8819999999999997</c:v>
                </c:pt>
                <c:pt idx="392">
                  <c:v>4.9020000000000001</c:v>
                </c:pt>
                <c:pt idx="393">
                  <c:v>4.9130000000000003</c:v>
                </c:pt>
                <c:pt idx="394">
                  <c:v>4.9320000000000004</c:v>
                </c:pt>
                <c:pt idx="395">
                  <c:v>4.952</c:v>
                </c:pt>
                <c:pt idx="396">
                  <c:v>4.9720000000000004</c:v>
                </c:pt>
                <c:pt idx="397">
                  <c:v>4.9829999999999997</c:v>
                </c:pt>
                <c:pt idx="398">
                  <c:v>5.0019999999999998</c:v>
                </c:pt>
                <c:pt idx="399">
                  <c:v>5.0129999999999999</c:v>
                </c:pt>
                <c:pt idx="400">
                  <c:v>5.0229999999999997</c:v>
                </c:pt>
                <c:pt idx="401">
                  <c:v>5.0330000000000004</c:v>
                </c:pt>
                <c:pt idx="402">
                  <c:v>5.0519999999999996</c:v>
                </c:pt>
                <c:pt idx="403">
                  <c:v>5.0629999999999997</c:v>
                </c:pt>
                <c:pt idx="404">
                  <c:v>5.0819999999999999</c:v>
                </c:pt>
                <c:pt idx="405">
                  <c:v>5.093</c:v>
                </c:pt>
                <c:pt idx="406">
                  <c:v>5.1029999999999998</c:v>
                </c:pt>
                <c:pt idx="407">
                  <c:v>5.1120000000000001</c:v>
                </c:pt>
                <c:pt idx="408">
                  <c:v>5.1219999999999999</c:v>
                </c:pt>
                <c:pt idx="409">
                  <c:v>5.1319999999999997</c:v>
                </c:pt>
                <c:pt idx="410">
                  <c:v>5.1420000000000003</c:v>
                </c:pt>
                <c:pt idx="411">
                  <c:v>5.1520000000000001</c:v>
                </c:pt>
                <c:pt idx="412">
                  <c:v>5.1630000000000003</c:v>
                </c:pt>
                <c:pt idx="413">
                  <c:v>5.173</c:v>
                </c:pt>
                <c:pt idx="414">
                  <c:v>5.1829999999999998</c:v>
                </c:pt>
                <c:pt idx="415">
                  <c:v>5.1929999999999996</c:v>
                </c:pt>
                <c:pt idx="416">
                  <c:v>5.2030000000000003</c:v>
                </c:pt>
                <c:pt idx="417">
                  <c:v>5.2130000000000001</c:v>
                </c:pt>
                <c:pt idx="418">
                  <c:v>5.2320000000000002</c:v>
                </c:pt>
                <c:pt idx="419">
                  <c:v>5.2450000000000001</c:v>
                </c:pt>
                <c:pt idx="420">
                  <c:v>5.2619999999999996</c:v>
                </c:pt>
                <c:pt idx="421">
                  <c:v>5.2720000000000002</c:v>
                </c:pt>
                <c:pt idx="422">
                  <c:v>5.2830000000000004</c:v>
                </c:pt>
                <c:pt idx="423">
                  <c:v>5.2930000000000001</c:v>
                </c:pt>
                <c:pt idx="424">
                  <c:v>5.3029999999999999</c:v>
                </c:pt>
                <c:pt idx="425">
                  <c:v>5.3220000000000001</c:v>
                </c:pt>
                <c:pt idx="426">
                  <c:v>5.3419999999999996</c:v>
                </c:pt>
                <c:pt idx="427">
                  <c:v>5.3529999999999998</c:v>
                </c:pt>
                <c:pt idx="428">
                  <c:v>5.3719999999999999</c:v>
                </c:pt>
                <c:pt idx="429">
                  <c:v>5.3819999999999997</c:v>
                </c:pt>
                <c:pt idx="430">
                  <c:v>5.3929999999999998</c:v>
                </c:pt>
                <c:pt idx="431">
                  <c:v>5.4029999999999996</c:v>
                </c:pt>
                <c:pt idx="432">
                  <c:v>5.4219999999999997</c:v>
                </c:pt>
                <c:pt idx="433">
                  <c:v>5.4329999999999998</c:v>
                </c:pt>
                <c:pt idx="434">
                  <c:v>5.4480000000000004</c:v>
                </c:pt>
                <c:pt idx="435">
                  <c:v>5.4619999999999997</c:v>
                </c:pt>
                <c:pt idx="436">
                  <c:v>5.4720000000000004</c:v>
                </c:pt>
                <c:pt idx="437">
                  <c:v>5.4820000000000002</c:v>
                </c:pt>
                <c:pt idx="438">
                  <c:v>5.492</c:v>
                </c:pt>
                <c:pt idx="439">
                  <c:v>5.5019999999999998</c:v>
                </c:pt>
                <c:pt idx="440">
                  <c:v>5.5119999999999996</c:v>
                </c:pt>
                <c:pt idx="441">
                  <c:v>5.5220000000000002</c:v>
                </c:pt>
                <c:pt idx="442">
                  <c:v>5.5330000000000004</c:v>
                </c:pt>
                <c:pt idx="443">
                  <c:v>5.5519999999999996</c:v>
                </c:pt>
                <c:pt idx="444">
                  <c:v>5.5629999999999997</c:v>
                </c:pt>
                <c:pt idx="445">
                  <c:v>5.5830000000000002</c:v>
                </c:pt>
                <c:pt idx="446">
                  <c:v>5.6020000000000003</c:v>
                </c:pt>
                <c:pt idx="447">
                  <c:v>5.6130000000000004</c:v>
                </c:pt>
                <c:pt idx="448">
                  <c:v>5.6230000000000002</c:v>
                </c:pt>
                <c:pt idx="449">
                  <c:v>5.6319999999999997</c:v>
                </c:pt>
                <c:pt idx="450">
                  <c:v>5.6420000000000003</c:v>
                </c:pt>
                <c:pt idx="451">
                  <c:v>5.6520000000000001</c:v>
                </c:pt>
                <c:pt idx="452">
                  <c:v>5.6719999999999997</c:v>
                </c:pt>
                <c:pt idx="453">
                  <c:v>5.6829999999999998</c:v>
                </c:pt>
                <c:pt idx="454">
                  <c:v>5.6929999999999996</c:v>
                </c:pt>
                <c:pt idx="455">
                  <c:v>5.7119999999999997</c:v>
                </c:pt>
                <c:pt idx="456">
                  <c:v>5.7229999999999999</c:v>
                </c:pt>
                <c:pt idx="457">
                  <c:v>5.7329999999999997</c:v>
                </c:pt>
                <c:pt idx="458">
                  <c:v>5.7519999999999998</c:v>
                </c:pt>
                <c:pt idx="459">
                  <c:v>5.7629999999999999</c:v>
                </c:pt>
                <c:pt idx="460">
                  <c:v>5.782</c:v>
                </c:pt>
                <c:pt idx="461">
                  <c:v>5.7930000000000001</c:v>
                </c:pt>
                <c:pt idx="462">
                  <c:v>5.8029999999999999</c:v>
                </c:pt>
                <c:pt idx="463">
                  <c:v>5.8129999999999997</c:v>
                </c:pt>
                <c:pt idx="464">
                  <c:v>5.8319999999999999</c:v>
                </c:pt>
                <c:pt idx="465">
                  <c:v>5.8419999999999996</c:v>
                </c:pt>
                <c:pt idx="466">
                  <c:v>5.8520000000000003</c:v>
                </c:pt>
                <c:pt idx="467">
                  <c:v>5.8620000000000001</c:v>
                </c:pt>
                <c:pt idx="468">
                  <c:v>5.8819999999999997</c:v>
                </c:pt>
                <c:pt idx="469">
                  <c:v>5.9020000000000001</c:v>
                </c:pt>
                <c:pt idx="470">
                  <c:v>5.9130000000000003</c:v>
                </c:pt>
                <c:pt idx="471">
                  <c:v>5.923</c:v>
                </c:pt>
                <c:pt idx="472">
                  <c:v>5.9429999999999996</c:v>
                </c:pt>
                <c:pt idx="473">
                  <c:v>5.9619999999999997</c:v>
                </c:pt>
                <c:pt idx="474">
                  <c:v>5.9820000000000002</c:v>
                </c:pt>
                <c:pt idx="475">
                  <c:v>5.9930000000000003</c:v>
                </c:pt>
                <c:pt idx="476">
                  <c:v>6.0119999999999996</c:v>
                </c:pt>
                <c:pt idx="477">
                  <c:v>6.0229999999999997</c:v>
                </c:pt>
                <c:pt idx="478">
                  <c:v>6.0330000000000004</c:v>
                </c:pt>
                <c:pt idx="479">
                  <c:v>6.0430000000000001</c:v>
                </c:pt>
                <c:pt idx="480">
                  <c:v>6.0620000000000003</c:v>
                </c:pt>
                <c:pt idx="481">
                  <c:v>6.0730000000000004</c:v>
                </c:pt>
                <c:pt idx="482">
                  <c:v>6.0919999999999996</c:v>
                </c:pt>
                <c:pt idx="483">
                  <c:v>6.1120000000000001</c:v>
                </c:pt>
                <c:pt idx="484">
                  <c:v>6.1230000000000002</c:v>
                </c:pt>
                <c:pt idx="485">
                  <c:v>6.1319999999999997</c:v>
                </c:pt>
                <c:pt idx="486">
                  <c:v>6.1420000000000003</c:v>
                </c:pt>
                <c:pt idx="487">
                  <c:v>6.1520000000000001</c:v>
                </c:pt>
                <c:pt idx="488">
                  <c:v>6.1619999999999999</c:v>
                </c:pt>
                <c:pt idx="489">
                  <c:v>6.1719999999999997</c:v>
                </c:pt>
                <c:pt idx="490">
                  <c:v>6.1820000000000004</c:v>
                </c:pt>
                <c:pt idx="491">
                  <c:v>6.1920000000000002</c:v>
                </c:pt>
                <c:pt idx="492">
                  <c:v>6.202</c:v>
                </c:pt>
                <c:pt idx="493">
                  <c:v>6.2119999999999997</c:v>
                </c:pt>
                <c:pt idx="494">
                  <c:v>6.2220000000000004</c:v>
                </c:pt>
                <c:pt idx="495">
                  <c:v>6.2320000000000002</c:v>
                </c:pt>
                <c:pt idx="496">
                  <c:v>6.242</c:v>
                </c:pt>
                <c:pt idx="497">
                  <c:v>6.2519999999999998</c:v>
                </c:pt>
                <c:pt idx="498">
                  <c:v>6.2619999999999996</c:v>
                </c:pt>
                <c:pt idx="499">
                  <c:v>6.282</c:v>
                </c:pt>
                <c:pt idx="500">
                  <c:v>6.3019999999999996</c:v>
                </c:pt>
                <c:pt idx="501">
                  <c:v>6.3129999999999997</c:v>
                </c:pt>
                <c:pt idx="502">
                  <c:v>6.3230000000000004</c:v>
                </c:pt>
                <c:pt idx="503">
                  <c:v>6.3330000000000002</c:v>
                </c:pt>
                <c:pt idx="504">
                  <c:v>6.3419999999999996</c:v>
                </c:pt>
                <c:pt idx="505">
                  <c:v>6.3520000000000003</c:v>
                </c:pt>
                <c:pt idx="506">
                  <c:v>6.3620000000000001</c:v>
                </c:pt>
                <c:pt idx="507">
                  <c:v>6.3719999999999999</c:v>
                </c:pt>
                <c:pt idx="508">
                  <c:v>6.3819999999999997</c:v>
                </c:pt>
                <c:pt idx="509">
                  <c:v>6.3920000000000003</c:v>
                </c:pt>
                <c:pt idx="510">
                  <c:v>6.4020000000000001</c:v>
                </c:pt>
                <c:pt idx="511">
                  <c:v>6.4119999999999999</c:v>
                </c:pt>
                <c:pt idx="512">
                  <c:v>6.4219999999999997</c:v>
                </c:pt>
                <c:pt idx="513">
                  <c:v>6.4320000000000004</c:v>
                </c:pt>
                <c:pt idx="514">
                  <c:v>6.4420000000000002</c:v>
                </c:pt>
                <c:pt idx="515">
                  <c:v>6.452</c:v>
                </c:pt>
                <c:pt idx="516">
                  <c:v>6.4619999999999997</c:v>
                </c:pt>
                <c:pt idx="517">
                  <c:v>6.4720000000000004</c:v>
                </c:pt>
                <c:pt idx="518">
                  <c:v>6.492</c:v>
                </c:pt>
                <c:pt idx="519">
                  <c:v>6.5019999999999998</c:v>
                </c:pt>
                <c:pt idx="520">
                  <c:v>6.5119999999999996</c:v>
                </c:pt>
                <c:pt idx="521">
                  <c:v>6.5220000000000002</c:v>
                </c:pt>
                <c:pt idx="522">
                  <c:v>6.532</c:v>
                </c:pt>
                <c:pt idx="523">
                  <c:v>6.5419999999999998</c:v>
                </c:pt>
                <c:pt idx="524">
                  <c:v>6.5519999999999996</c:v>
                </c:pt>
                <c:pt idx="525">
                  <c:v>6.5620000000000003</c:v>
                </c:pt>
                <c:pt idx="526">
                  <c:v>6.5720000000000001</c:v>
                </c:pt>
                <c:pt idx="527">
                  <c:v>6.5819999999999999</c:v>
                </c:pt>
                <c:pt idx="528">
                  <c:v>6.593</c:v>
                </c:pt>
                <c:pt idx="529">
                  <c:v>6.6040000000000001</c:v>
                </c:pt>
                <c:pt idx="530">
                  <c:v>6.6230000000000002</c:v>
                </c:pt>
                <c:pt idx="531">
                  <c:v>6.633</c:v>
                </c:pt>
                <c:pt idx="532">
                  <c:v>6.6429999999999998</c:v>
                </c:pt>
                <c:pt idx="533">
                  <c:v>6.6529999999999996</c:v>
                </c:pt>
                <c:pt idx="534">
                  <c:v>6.6630000000000003</c:v>
                </c:pt>
                <c:pt idx="535">
                  <c:v>6.673</c:v>
                </c:pt>
                <c:pt idx="536">
                  <c:v>6.694</c:v>
                </c:pt>
                <c:pt idx="537">
                  <c:v>6.7119999999999997</c:v>
                </c:pt>
                <c:pt idx="538">
                  <c:v>6.7320000000000002</c:v>
                </c:pt>
                <c:pt idx="539">
                  <c:v>6.7430000000000003</c:v>
                </c:pt>
                <c:pt idx="540">
                  <c:v>6.7530000000000001</c:v>
                </c:pt>
                <c:pt idx="541">
                  <c:v>6.7629999999999999</c:v>
                </c:pt>
                <c:pt idx="542">
                  <c:v>6.7729999999999997</c:v>
                </c:pt>
                <c:pt idx="543">
                  <c:v>6.7919999999999998</c:v>
                </c:pt>
                <c:pt idx="544">
                  <c:v>6.8120000000000003</c:v>
                </c:pt>
                <c:pt idx="545">
                  <c:v>6.8230000000000004</c:v>
                </c:pt>
                <c:pt idx="546">
                  <c:v>6.8330000000000002</c:v>
                </c:pt>
                <c:pt idx="547">
                  <c:v>6.8419999999999996</c:v>
                </c:pt>
                <c:pt idx="548">
                  <c:v>6.8529999999999998</c:v>
                </c:pt>
                <c:pt idx="549">
                  <c:v>6.8620000000000001</c:v>
                </c:pt>
                <c:pt idx="550">
                  <c:v>6.8719999999999999</c:v>
                </c:pt>
                <c:pt idx="551">
                  <c:v>6.8819999999999997</c:v>
                </c:pt>
                <c:pt idx="552">
                  <c:v>6.9020000000000001</c:v>
                </c:pt>
                <c:pt idx="553">
                  <c:v>6.9119999999999999</c:v>
                </c:pt>
                <c:pt idx="554">
                  <c:v>6.9219999999999997</c:v>
                </c:pt>
                <c:pt idx="555">
                  <c:v>6.9320000000000004</c:v>
                </c:pt>
                <c:pt idx="556">
                  <c:v>6.9420000000000002</c:v>
                </c:pt>
                <c:pt idx="557">
                  <c:v>6.9530000000000003</c:v>
                </c:pt>
                <c:pt idx="558">
                  <c:v>6.9630000000000001</c:v>
                </c:pt>
                <c:pt idx="559">
                  <c:v>6.9729999999999999</c:v>
                </c:pt>
                <c:pt idx="560">
                  <c:v>6.9820000000000002</c:v>
                </c:pt>
                <c:pt idx="561">
                  <c:v>6.992</c:v>
                </c:pt>
                <c:pt idx="562">
                  <c:v>7.0019999999999998</c:v>
                </c:pt>
                <c:pt idx="563">
                  <c:v>7.0119999999999996</c:v>
                </c:pt>
                <c:pt idx="564">
                  <c:v>7.0220000000000002</c:v>
                </c:pt>
                <c:pt idx="565">
                  <c:v>7.032</c:v>
                </c:pt>
                <c:pt idx="566">
                  <c:v>7.0419999999999998</c:v>
                </c:pt>
                <c:pt idx="567">
                  <c:v>7.0519999999999996</c:v>
                </c:pt>
                <c:pt idx="568">
                  <c:v>7.0620000000000003</c:v>
                </c:pt>
                <c:pt idx="569">
                  <c:v>7.0730000000000004</c:v>
                </c:pt>
                <c:pt idx="570">
                  <c:v>7.0919999999999996</c:v>
                </c:pt>
                <c:pt idx="571">
                  <c:v>7.1020000000000003</c:v>
                </c:pt>
                <c:pt idx="572">
                  <c:v>7.1130000000000004</c:v>
                </c:pt>
                <c:pt idx="573">
                  <c:v>7.1230000000000002</c:v>
                </c:pt>
                <c:pt idx="574">
                  <c:v>7.1340000000000003</c:v>
                </c:pt>
                <c:pt idx="575">
                  <c:v>7.1440000000000001</c:v>
                </c:pt>
                <c:pt idx="576">
                  <c:v>7.1539999999999999</c:v>
                </c:pt>
                <c:pt idx="577">
                  <c:v>7.1639999999999997</c:v>
                </c:pt>
                <c:pt idx="578">
                  <c:v>7.1740000000000004</c:v>
                </c:pt>
                <c:pt idx="579">
                  <c:v>7.1820000000000004</c:v>
                </c:pt>
                <c:pt idx="580">
                  <c:v>7.1920000000000002</c:v>
                </c:pt>
                <c:pt idx="581">
                  <c:v>7.202</c:v>
                </c:pt>
                <c:pt idx="582">
                  <c:v>7.2119999999999997</c:v>
                </c:pt>
                <c:pt idx="583">
                  <c:v>7.2220000000000004</c:v>
                </c:pt>
                <c:pt idx="584">
                  <c:v>7.2329999999999997</c:v>
                </c:pt>
                <c:pt idx="585">
                  <c:v>7.2519999999999998</c:v>
                </c:pt>
                <c:pt idx="586">
                  <c:v>7.2619999999999996</c:v>
                </c:pt>
                <c:pt idx="587">
                  <c:v>7.2720000000000002</c:v>
                </c:pt>
                <c:pt idx="588">
                  <c:v>7.282</c:v>
                </c:pt>
                <c:pt idx="589">
                  <c:v>7.3019999999999996</c:v>
                </c:pt>
                <c:pt idx="590">
                  <c:v>7.3220000000000001</c:v>
                </c:pt>
                <c:pt idx="591">
                  <c:v>7.3319999999999999</c:v>
                </c:pt>
                <c:pt idx="592">
                  <c:v>7.3419999999999996</c:v>
                </c:pt>
                <c:pt idx="593">
                  <c:v>7.3520000000000003</c:v>
                </c:pt>
                <c:pt idx="594">
                  <c:v>7.3639999999999999</c:v>
                </c:pt>
                <c:pt idx="595">
                  <c:v>7.3739999999999997</c:v>
                </c:pt>
                <c:pt idx="596">
                  <c:v>7.383</c:v>
                </c:pt>
                <c:pt idx="597">
                  <c:v>7.3929999999999998</c:v>
                </c:pt>
                <c:pt idx="598">
                  <c:v>7.4119999999999999</c:v>
                </c:pt>
                <c:pt idx="599">
                  <c:v>7.423</c:v>
                </c:pt>
                <c:pt idx="600">
                  <c:v>7.4329999999999998</c:v>
                </c:pt>
                <c:pt idx="601">
                  <c:v>7.4429999999999996</c:v>
                </c:pt>
                <c:pt idx="602">
                  <c:v>7.4530000000000003</c:v>
                </c:pt>
                <c:pt idx="603">
                  <c:v>7.4640000000000004</c:v>
                </c:pt>
                <c:pt idx="604">
                  <c:v>7.4740000000000002</c:v>
                </c:pt>
                <c:pt idx="605">
                  <c:v>7.4820000000000002</c:v>
                </c:pt>
                <c:pt idx="606">
                  <c:v>7.492</c:v>
                </c:pt>
                <c:pt idx="607">
                  <c:v>7.5119999999999996</c:v>
                </c:pt>
                <c:pt idx="608">
                  <c:v>7.532</c:v>
                </c:pt>
                <c:pt idx="609">
                  <c:v>7.5419999999999998</c:v>
                </c:pt>
                <c:pt idx="610">
                  <c:v>7.5519999999999996</c:v>
                </c:pt>
                <c:pt idx="611">
                  <c:v>7.5620000000000003</c:v>
                </c:pt>
                <c:pt idx="612">
                  <c:v>7.5730000000000004</c:v>
                </c:pt>
                <c:pt idx="613">
                  <c:v>7.5919999999999996</c:v>
                </c:pt>
                <c:pt idx="614">
                  <c:v>7.6130000000000004</c:v>
                </c:pt>
                <c:pt idx="615">
                  <c:v>7.633</c:v>
                </c:pt>
                <c:pt idx="616">
                  <c:v>7.6529999999999996</c:v>
                </c:pt>
                <c:pt idx="617">
                  <c:v>7.673</c:v>
                </c:pt>
                <c:pt idx="618">
                  <c:v>7.6829999999999998</c:v>
                </c:pt>
                <c:pt idx="619">
                  <c:v>7.702</c:v>
                </c:pt>
                <c:pt idx="620">
                  <c:v>7.7220000000000004</c:v>
                </c:pt>
                <c:pt idx="621">
                  <c:v>7.7329999999999997</c:v>
                </c:pt>
                <c:pt idx="622">
                  <c:v>7.7519999999999998</c:v>
                </c:pt>
                <c:pt idx="623">
                  <c:v>7.7720000000000002</c:v>
                </c:pt>
                <c:pt idx="624">
                  <c:v>7.7919999999999998</c:v>
                </c:pt>
                <c:pt idx="625">
                  <c:v>7.8019999999999996</c:v>
                </c:pt>
                <c:pt idx="626">
                  <c:v>7.8120000000000003</c:v>
                </c:pt>
                <c:pt idx="627">
                  <c:v>7.8220000000000001</c:v>
                </c:pt>
                <c:pt idx="628">
                  <c:v>7.8319999999999999</c:v>
                </c:pt>
                <c:pt idx="629">
                  <c:v>7.8419999999999996</c:v>
                </c:pt>
                <c:pt idx="630">
                  <c:v>7.8520000000000003</c:v>
                </c:pt>
                <c:pt idx="631">
                  <c:v>7.8620000000000001</c:v>
                </c:pt>
                <c:pt idx="632">
                  <c:v>7.8819999999999997</c:v>
                </c:pt>
                <c:pt idx="633">
                  <c:v>7.8920000000000003</c:v>
                </c:pt>
                <c:pt idx="634">
                  <c:v>7.9119999999999999</c:v>
                </c:pt>
                <c:pt idx="635">
                  <c:v>7.923</c:v>
                </c:pt>
                <c:pt idx="636">
                  <c:v>7.9420000000000002</c:v>
                </c:pt>
                <c:pt idx="637">
                  <c:v>7.9619999999999997</c:v>
                </c:pt>
                <c:pt idx="638">
                  <c:v>7.9820000000000002</c:v>
                </c:pt>
                <c:pt idx="639">
                  <c:v>7.992</c:v>
                </c:pt>
                <c:pt idx="640">
                  <c:v>8.0020000000000007</c:v>
                </c:pt>
                <c:pt idx="641">
                  <c:v>8.0120000000000005</c:v>
                </c:pt>
                <c:pt idx="642">
                  <c:v>8.0229999999999997</c:v>
                </c:pt>
                <c:pt idx="643">
                  <c:v>8.0419999999999998</c:v>
                </c:pt>
                <c:pt idx="644">
                  <c:v>8.0519999999999996</c:v>
                </c:pt>
                <c:pt idx="645">
                  <c:v>8.0619999999999994</c:v>
                </c:pt>
                <c:pt idx="646">
                  <c:v>8.0719999999999992</c:v>
                </c:pt>
                <c:pt idx="647">
                  <c:v>8.0820000000000007</c:v>
                </c:pt>
                <c:pt idx="648">
                  <c:v>8.0920000000000005</c:v>
                </c:pt>
                <c:pt idx="649">
                  <c:v>8.1020000000000003</c:v>
                </c:pt>
                <c:pt idx="650">
                  <c:v>8.1219999999999999</c:v>
                </c:pt>
                <c:pt idx="651">
                  <c:v>8.1319999999999997</c:v>
                </c:pt>
                <c:pt idx="652">
                  <c:v>8.1419999999999995</c:v>
                </c:pt>
                <c:pt idx="653">
                  <c:v>8.1519999999999992</c:v>
                </c:pt>
                <c:pt idx="654">
                  <c:v>8.1620000000000008</c:v>
                </c:pt>
                <c:pt idx="655">
                  <c:v>8.1739999999999995</c:v>
                </c:pt>
                <c:pt idx="656">
                  <c:v>8.1929999999999996</c:v>
                </c:pt>
                <c:pt idx="657">
                  <c:v>8.2050000000000001</c:v>
                </c:pt>
                <c:pt idx="658">
                  <c:v>8.2129999999999992</c:v>
                </c:pt>
                <c:pt idx="659">
                  <c:v>8.2240000000000002</c:v>
                </c:pt>
                <c:pt idx="660">
                  <c:v>8.2330000000000005</c:v>
                </c:pt>
                <c:pt idx="661">
                  <c:v>8.2420000000000009</c:v>
                </c:pt>
                <c:pt idx="662">
                  <c:v>8.2520000000000007</c:v>
                </c:pt>
                <c:pt idx="663">
                  <c:v>8.2620000000000005</c:v>
                </c:pt>
                <c:pt idx="664">
                  <c:v>8.2720000000000002</c:v>
                </c:pt>
                <c:pt idx="665">
                  <c:v>8.282</c:v>
                </c:pt>
                <c:pt idx="666">
                  <c:v>8.2919999999999998</c:v>
                </c:pt>
                <c:pt idx="667">
                  <c:v>8.3119999999999994</c:v>
                </c:pt>
                <c:pt idx="668">
                  <c:v>8.3320000000000007</c:v>
                </c:pt>
                <c:pt idx="669">
                  <c:v>8.343</c:v>
                </c:pt>
                <c:pt idx="670">
                  <c:v>8.3529999999999998</c:v>
                </c:pt>
                <c:pt idx="671">
                  <c:v>8.3719999999999999</c:v>
                </c:pt>
                <c:pt idx="672">
                  <c:v>8.3819999999999997</c:v>
                </c:pt>
                <c:pt idx="673">
                  <c:v>8.3919999999999995</c:v>
                </c:pt>
                <c:pt idx="674">
                  <c:v>8.4019999999999992</c:v>
                </c:pt>
                <c:pt idx="675">
                  <c:v>8.4120000000000008</c:v>
                </c:pt>
                <c:pt idx="676">
                  <c:v>8.423</c:v>
                </c:pt>
                <c:pt idx="677">
                  <c:v>8.4320000000000004</c:v>
                </c:pt>
                <c:pt idx="678">
                  <c:v>8.4429999999999996</c:v>
                </c:pt>
                <c:pt idx="679">
                  <c:v>8.452</c:v>
                </c:pt>
                <c:pt idx="680">
                  <c:v>8.4619999999999997</c:v>
                </c:pt>
                <c:pt idx="681">
                  <c:v>8.4719999999999995</c:v>
                </c:pt>
                <c:pt idx="682">
                  <c:v>8.4819999999999993</c:v>
                </c:pt>
                <c:pt idx="683">
                  <c:v>8.4930000000000003</c:v>
                </c:pt>
                <c:pt idx="684">
                  <c:v>8.5050000000000008</c:v>
                </c:pt>
                <c:pt idx="685">
                  <c:v>8.5220000000000002</c:v>
                </c:pt>
                <c:pt idx="686">
                  <c:v>8.532</c:v>
                </c:pt>
                <c:pt idx="687">
                  <c:v>8.5419999999999998</c:v>
                </c:pt>
                <c:pt idx="688">
                  <c:v>8.5519999999999996</c:v>
                </c:pt>
                <c:pt idx="689">
                  <c:v>8.5649999999999995</c:v>
                </c:pt>
                <c:pt idx="690">
                  <c:v>8.5820000000000007</c:v>
                </c:pt>
                <c:pt idx="691">
                  <c:v>8.593</c:v>
                </c:pt>
                <c:pt idx="692">
                  <c:v>8.6029999999999998</c:v>
                </c:pt>
                <c:pt idx="693">
                  <c:v>8.6129999999999995</c:v>
                </c:pt>
                <c:pt idx="694">
                  <c:v>8.6229999999999993</c:v>
                </c:pt>
                <c:pt idx="695">
                  <c:v>8.6319999999999997</c:v>
                </c:pt>
                <c:pt idx="696">
                  <c:v>8.6430000000000007</c:v>
                </c:pt>
                <c:pt idx="697">
                  <c:v>8.6519999999999992</c:v>
                </c:pt>
                <c:pt idx="698">
                  <c:v>8.6620000000000008</c:v>
                </c:pt>
                <c:pt idx="699">
                  <c:v>8.6720000000000006</c:v>
                </c:pt>
                <c:pt idx="700">
                  <c:v>8.6829999999999998</c:v>
                </c:pt>
                <c:pt idx="701">
                  <c:v>8.6929999999999996</c:v>
                </c:pt>
                <c:pt idx="702">
                  <c:v>8.7029999999999994</c:v>
                </c:pt>
                <c:pt idx="703">
                  <c:v>8.7219999999999995</c:v>
                </c:pt>
                <c:pt idx="704">
                  <c:v>8.7420000000000009</c:v>
                </c:pt>
                <c:pt idx="705">
                  <c:v>8.7530000000000001</c:v>
                </c:pt>
                <c:pt idx="706">
                  <c:v>8.7629999999999999</c:v>
                </c:pt>
                <c:pt idx="707">
                  <c:v>8.782</c:v>
                </c:pt>
                <c:pt idx="708">
                  <c:v>8.8019999999999996</c:v>
                </c:pt>
                <c:pt idx="709">
                  <c:v>8.8130000000000006</c:v>
                </c:pt>
                <c:pt idx="710">
                  <c:v>8.8320000000000007</c:v>
                </c:pt>
                <c:pt idx="711">
                  <c:v>8.8420000000000005</c:v>
                </c:pt>
                <c:pt idx="712">
                  <c:v>8.8520000000000003</c:v>
                </c:pt>
                <c:pt idx="713">
                  <c:v>8.8620000000000001</c:v>
                </c:pt>
                <c:pt idx="714">
                  <c:v>8.8719999999999999</c:v>
                </c:pt>
                <c:pt idx="715">
                  <c:v>8.8819999999999997</c:v>
                </c:pt>
                <c:pt idx="716">
                  <c:v>8.8919999999999995</c:v>
                </c:pt>
                <c:pt idx="717">
                  <c:v>8.9030000000000005</c:v>
                </c:pt>
                <c:pt idx="718">
                  <c:v>8.9130000000000003</c:v>
                </c:pt>
                <c:pt idx="719">
                  <c:v>8.9320000000000004</c:v>
                </c:pt>
                <c:pt idx="720">
                  <c:v>8.952</c:v>
                </c:pt>
                <c:pt idx="721">
                  <c:v>8.9629999999999992</c:v>
                </c:pt>
                <c:pt idx="722">
                  <c:v>8.9730000000000008</c:v>
                </c:pt>
                <c:pt idx="723">
                  <c:v>8.9920000000000009</c:v>
                </c:pt>
                <c:pt idx="724">
                  <c:v>9.0120000000000005</c:v>
                </c:pt>
                <c:pt idx="725">
                  <c:v>9.0229999999999997</c:v>
                </c:pt>
                <c:pt idx="726">
                  <c:v>9.0419999999999998</c:v>
                </c:pt>
                <c:pt idx="727">
                  <c:v>9.0519999999999996</c:v>
                </c:pt>
                <c:pt idx="728">
                  <c:v>9.0619999999999994</c:v>
                </c:pt>
                <c:pt idx="729">
                  <c:v>9.0719999999999992</c:v>
                </c:pt>
                <c:pt idx="730">
                  <c:v>9.0820000000000007</c:v>
                </c:pt>
                <c:pt idx="731">
                  <c:v>9.0920000000000005</c:v>
                </c:pt>
                <c:pt idx="732">
                  <c:v>9.1029999999999998</c:v>
                </c:pt>
                <c:pt idx="733">
                  <c:v>9.1129999999999995</c:v>
                </c:pt>
                <c:pt idx="734">
                  <c:v>9.1229999999999993</c:v>
                </c:pt>
                <c:pt idx="735">
                  <c:v>9.1419999999999995</c:v>
                </c:pt>
                <c:pt idx="736">
                  <c:v>9.1530000000000005</c:v>
                </c:pt>
                <c:pt idx="737">
                  <c:v>9.1630000000000003</c:v>
                </c:pt>
                <c:pt idx="738">
                  <c:v>9.173</c:v>
                </c:pt>
                <c:pt idx="739">
                  <c:v>9.1820000000000004</c:v>
                </c:pt>
                <c:pt idx="740">
                  <c:v>9.1929999999999996</c:v>
                </c:pt>
                <c:pt idx="741">
                  <c:v>9.202</c:v>
                </c:pt>
                <c:pt idx="742">
                  <c:v>9.2119999999999997</c:v>
                </c:pt>
                <c:pt idx="743">
                  <c:v>9.2219999999999995</c:v>
                </c:pt>
                <c:pt idx="744">
                  <c:v>9.2319999999999993</c:v>
                </c:pt>
                <c:pt idx="745">
                  <c:v>9.2420000000000009</c:v>
                </c:pt>
                <c:pt idx="746">
                  <c:v>9.2520000000000007</c:v>
                </c:pt>
                <c:pt idx="747">
                  <c:v>9.2720000000000002</c:v>
                </c:pt>
                <c:pt idx="748">
                  <c:v>9.2829999999999995</c:v>
                </c:pt>
                <c:pt idx="749">
                  <c:v>9.2929999999999993</c:v>
                </c:pt>
                <c:pt idx="750">
                  <c:v>9.3119999999999994</c:v>
                </c:pt>
                <c:pt idx="751">
                  <c:v>9.3230000000000004</c:v>
                </c:pt>
                <c:pt idx="752">
                  <c:v>9.3330000000000002</c:v>
                </c:pt>
                <c:pt idx="753">
                  <c:v>9.3520000000000003</c:v>
                </c:pt>
                <c:pt idx="754">
                  <c:v>9.3719999999999999</c:v>
                </c:pt>
                <c:pt idx="755">
                  <c:v>9.3829999999999991</c:v>
                </c:pt>
                <c:pt idx="756">
                  <c:v>9.3930000000000007</c:v>
                </c:pt>
                <c:pt idx="757">
                  <c:v>9.4120000000000008</c:v>
                </c:pt>
                <c:pt idx="758">
                  <c:v>9.423</c:v>
                </c:pt>
                <c:pt idx="759">
                  <c:v>9.4329999999999998</c:v>
                </c:pt>
                <c:pt idx="760">
                  <c:v>9.4429999999999996</c:v>
                </c:pt>
                <c:pt idx="761">
                  <c:v>9.4529999999999994</c:v>
                </c:pt>
                <c:pt idx="762">
                  <c:v>9.4629999999999992</c:v>
                </c:pt>
                <c:pt idx="763">
                  <c:v>9.4730000000000008</c:v>
                </c:pt>
                <c:pt idx="764">
                  <c:v>9.4830000000000005</c:v>
                </c:pt>
                <c:pt idx="765">
                  <c:v>9.4920000000000009</c:v>
                </c:pt>
                <c:pt idx="766">
                  <c:v>9.5129999999999999</c:v>
                </c:pt>
                <c:pt idx="767">
                  <c:v>9.532</c:v>
                </c:pt>
                <c:pt idx="768">
                  <c:v>9.5530000000000008</c:v>
                </c:pt>
                <c:pt idx="769">
                  <c:v>9.5719999999999992</c:v>
                </c:pt>
                <c:pt idx="770">
                  <c:v>9.5920000000000005</c:v>
                </c:pt>
                <c:pt idx="771">
                  <c:v>9.6050000000000004</c:v>
                </c:pt>
                <c:pt idx="772">
                  <c:v>9.6229999999999993</c:v>
                </c:pt>
                <c:pt idx="773">
                  <c:v>9.6329999999999991</c:v>
                </c:pt>
                <c:pt idx="774">
                  <c:v>9.6430000000000007</c:v>
                </c:pt>
                <c:pt idx="775">
                  <c:v>9.6530000000000005</c:v>
                </c:pt>
                <c:pt idx="776">
                  <c:v>9.6630000000000003</c:v>
                </c:pt>
                <c:pt idx="777">
                  <c:v>9.673</c:v>
                </c:pt>
                <c:pt idx="778">
                  <c:v>9.6820000000000004</c:v>
                </c:pt>
                <c:pt idx="779">
                  <c:v>9.6920000000000002</c:v>
                </c:pt>
                <c:pt idx="780">
                  <c:v>9.702</c:v>
                </c:pt>
                <c:pt idx="781">
                  <c:v>9.7119999999999997</c:v>
                </c:pt>
                <c:pt idx="782">
                  <c:v>9.7319999999999993</c:v>
                </c:pt>
                <c:pt idx="783">
                  <c:v>9.7430000000000003</c:v>
                </c:pt>
                <c:pt idx="784">
                  <c:v>9.7550000000000008</c:v>
                </c:pt>
                <c:pt idx="785">
                  <c:v>9.7720000000000002</c:v>
                </c:pt>
                <c:pt idx="786">
                  <c:v>9.7919999999999998</c:v>
                </c:pt>
                <c:pt idx="787">
                  <c:v>9.8030000000000008</c:v>
                </c:pt>
                <c:pt idx="788">
                  <c:v>9.8130000000000006</c:v>
                </c:pt>
                <c:pt idx="789">
                  <c:v>9.8320000000000007</c:v>
                </c:pt>
                <c:pt idx="790">
                  <c:v>9.843</c:v>
                </c:pt>
                <c:pt idx="791">
                  <c:v>9.8520000000000003</c:v>
                </c:pt>
                <c:pt idx="792">
                  <c:v>9.8629999999999995</c:v>
                </c:pt>
                <c:pt idx="793">
                  <c:v>9.8719999999999999</c:v>
                </c:pt>
                <c:pt idx="794">
                  <c:v>9.8829999999999991</c:v>
                </c:pt>
                <c:pt idx="795">
                  <c:v>9.8930000000000007</c:v>
                </c:pt>
                <c:pt idx="796">
                  <c:v>9.9030000000000005</c:v>
                </c:pt>
                <c:pt idx="797">
                  <c:v>9.9130000000000003</c:v>
                </c:pt>
                <c:pt idx="798">
                  <c:v>9.923</c:v>
                </c:pt>
                <c:pt idx="799">
                  <c:v>9.9420000000000002</c:v>
                </c:pt>
                <c:pt idx="800">
                  <c:v>9.9619999999999997</c:v>
                </c:pt>
                <c:pt idx="801">
                  <c:v>9.9819999999999993</c:v>
                </c:pt>
                <c:pt idx="802">
                  <c:v>10.022</c:v>
                </c:pt>
                <c:pt idx="803">
                  <c:v>10.042</c:v>
                </c:pt>
                <c:pt idx="804">
                  <c:v>10.061999999999999</c:v>
                </c:pt>
                <c:pt idx="805">
                  <c:v>10.082000000000001</c:v>
                </c:pt>
                <c:pt idx="806">
                  <c:v>10.093</c:v>
                </c:pt>
                <c:pt idx="807">
                  <c:v>10.103</c:v>
                </c:pt>
                <c:pt idx="808">
                  <c:v>10.122</c:v>
                </c:pt>
                <c:pt idx="809">
                  <c:v>10.132</c:v>
                </c:pt>
                <c:pt idx="810">
                  <c:v>10.141999999999999</c:v>
                </c:pt>
                <c:pt idx="811">
                  <c:v>10.151999999999999</c:v>
                </c:pt>
                <c:pt idx="812">
                  <c:v>10.162000000000001</c:v>
                </c:pt>
                <c:pt idx="813">
                  <c:v>10.183</c:v>
                </c:pt>
                <c:pt idx="814">
                  <c:v>10.193</c:v>
                </c:pt>
                <c:pt idx="815">
                  <c:v>10.202999999999999</c:v>
                </c:pt>
                <c:pt idx="816">
                  <c:v>10.212999999999999</c:v>
                </c:pt>
                <c:pt idx="817">
                  <c:v>10.231999999999999</c:v>
                </c:pt>
                <c:pt idx="818">
                  <c:v>10.243</c:v>
                </c:pt>
                <c:pt idx="819">
                  <c:v>10.253</c:v>
                </c:pt>
                <c:pt idx="820">
                  <c:v>10.263</c:v>
                </c:pt>
                <c:pt idx="821">
                  <c:v>10.282</c:v>
                </c:pt>
                <c:pt idx="822">
                  <c:v>10.292999999999999</c:v>
                </c:pt>
                <c:pt idx="823">
                  <c:v>10.303000000000001</c:v>
                </c:pt>
                <c:pt idx="824">
                  <c:v>10.313000000000001</c:v>
                </c:pt>
                <c:pt idx="825">
                  <c:v>10.323</c:v>
                </c:pt>
                <c:pt idx="826">
                  <c:v>10.333</c:v>
                </c:pt>
                <c:pt idx="827">
                  <c:v>10.343</c:v>
                </c:pt>
                <c:pt idx="828">
                  <c:v>10.353</c:v>
                </c:pt>
                <c:pt idx="829">
                  <c:v>10.372</c:v>
                </c:pt>
                <c:pt idx="830">
                  <c:v>10.382999999999999</c:v>
                </c:pt>
                <c:pt idx="831">
                  <c:v>10.391999999999999</c:v>
                </c:pt>
                <c:pt idx="832">
                  <c:v>10.403</c:v>
                </c:pt>
                <c:pt idx="833">
                  <c:v>10.413</c:v>
                </c:pt>
                <c:pt idx="834">
                  <c:v>10.423</c:v>
                </c:pt>
                <c:pt idx="835">
                  <c:v>10.433</c:v>
                </c:pt>
                <c:pt idx="836">
                  <c:v>10.443</c:v>
                </c:pt>
                <c:pt idx="837">
                  <c:v>10.462</c:v>
                </c:pt>
                <c:pt idx="838">
                  <c:v>10.481999999999999</c:v>
                </c:pt>
                <c:pt idx="839">
                  <c:v>10.493</c:v>
                </c:pt>
                <c:pt idx="840">
                  <c:v>10.503</c:v>
                </c:pt>
                <c:pt idx="841">
                  <c:v>10.513</c:v>
                </c:pt>
                <c:pt idx="842">
                  <c:v>10.532</c:v>
                </c:pt>
                <c:pt idx="843">
                  <c:v>10.552</c:v>
                </c:pt>
                <c:pt idx="844">
                  <c:v>10.563000000000001</c:v>
                </c:pt>
                <c:pt idx="845">
                  <c:v>10.582000000000001</c:v>
                </c:pt>
                <c:pt idx="846">
                  <c:v>10.602</c:v>
                </c:pt>
                <c:pt idx="847">
                  <c:v>10.622</c:v>
                </c:pt>
                <c:pt idx="848">
                  <c:v>10.632999999999999</c:v>
                </c:pt>
                <c:pt idx="849">
                  <c:v>10.645</c:v>
                </c:pt>
                <c:pt idx="850">
                  <c:v>10.662000000000001</c:v>
                </c:pt>
                <c:pt idx="851">
                  <c:v>10.672000000000001</c:v>
                </c:pt>
                <c:pt idx="852">
                  <c:v>10.682</c:v>
                </c:pt>
                <c:pt idx="853">
                  <c:v>10.692</c:v>
                </c:pt>
                <c:pt idx="854">
                  <c:v>10.702</c:v>
                </c:pt>
                <c:pt idx="855">
                  <c:v>10.712</c:v>
                </c:pt>
                <c:pt idx="856">
                  <c:v>10.723000000000001</c:v>
                </c:pt>
                <c:pt idx="857">
                  <c:v>10.731999999999999</c:v>
                </c:pt>
                <c:pt idx="858">
                  <c:v>10.743</c:v>
                </c:pt>
                <c:pt idx="859">
                  <c:v>10.753</c:v>
                </c:pt>
                <c:pt idx="860">
                  <c:v>10.763</c:v>
                </c:pt>
                <c:pt idx="861">
                  <c:v>10.782</c:v>
                </c:pt>
                <c:pt idx="862">
                  <c:v>10.802</c:v>
                </c:pt>
                <c:pt idx="863">
                  <c:v>10.813000000000001</c:v>
                </c:pt>
                <c:pt idx="864">
                  <c:v>10.821999999999999</c:v>
                </c:pt>
                <c:pt idx="865">
                  <c:v>10.842000000000001</c:v>
                </c:pt>
                <c:pt idx="866">
                  <c:v>10.862</c:v>
                </c:pt>
                <c:pt idx="867">
                  <c:v>10.872999999999999</c:v>
                </c:pt>
                <c:pt idx="868">
                  <c:v>10.882999999999999</c:v>
                </c:pt>
                <c:pt idx="869">
                  <c:v>10.901999999999999</c:v>
                </c:pt>
                <c:pt idx="870">
                  <c:v>10.922000000000001</c:v>
                </c:pt>
                <c:pt idx="871">
                  <c:v>10.933</c:v>
                </c:pt>
                <c:pt idx="872">
                  <c:v>10.952</c:v>
                </c:pt>
                <c:pt idx="873">
                  <c:v>10.973000000000001</c:v>
                </c:pt>
                <c:pt idx="874">
                  <c:v>10.992000000000001</c:v>
                </c:pt>
                <c:pt idx="875">
                  <c:v>11.003</c:v>
                </c:pt>
                <c:pt idx="876">
                  <c:v>11.013</c:v>
                </c:pt>
                <c:pt idx="877">
                  <c:v>11.023</c:v>
                </c:pt>
                <c:pt idx="878">
                  <c:v>11.042</c:v>
                </c:pt>
                <c:pt idx="879">
                  <c:v>11.052</c:v>
                </c:pt>
                <c:pt idx="880">
                  <c:v>11.061999999999999</c:v>
                </c:pt>
                <c:pt idx="881">
                  <c:v>11.071999999999999</c:v>
                </c:pt>
                <c:pt idx="882">
                  <c:v>11.082000000000001</c:v>
                </c:pt>
                <c:pt idx="883">
                  <c:v>11.092000000000001</c:v>
                </c:pt>
                <c:pt idx="884">
                  <c:v>11.102</c:v>
                </c:pt>
                <c:pt idx="885">
                  <c:v>11.112</c:v>
                </c:pt>
                <c:pt idx="886">
                  <c:v>11.132999999999999</c:v>
                </c:pt>
                <c:pt idx="887">
                  <c:v>11.143000000000001</c:v>
                </c:pt>
                <c:pt idx="888">
                  <c:v>11.153</c:v>
                </c:pt>
                <c:pt idx="889">
                  <c:v>11.163</c:v>
                </c:pt>
                <c:pt idx="890">
                  <c:v>11.173</c:v>
                </c:pt>
                <c:pt idx="891">
                  <c:v>11.192</c:v>
                </c:pt>
                <c:pt idx="892">
                  <c:v>11.212</c:v>
                </c:pt>
                <c:pt idx="893">
                  <c:v>11.223000000000001</c:v>
                </c:pt>
                <c:pt idx="894">
                  <c:v>11.242000000000001</c:v>
                </c:pt>
                <c:pt idx="895">
                  <c:v>11.253</c:v>
                </c:pt>
                <c:pt idx="896">
                  <c:v>11.263</c:v>
                </c:pt>
                <c:pt idx="897">
                  <c:v>11.282</c:v>
                </c:pt>
                <c:pt idx="898">
                  <c:v>11.292999999999999</c:v>
                </c:pt>
                <c:pt idx="899">
                  <c:v>11.303000000000001</c:v>
                </c:pt>
                <c:pt idx="900">
                  <c:v>11.321999999999999</c:v>
                </c:pt>
                <c:pt idx="901">
                  <c:v>11.333</c:v>
                </c:pt>
                <c:pt idx="902">
                  <c:v>11.343</c:v>
                </c:pt>
                <c:pt idx="903">
                  <c:v>11.362</c:v>
                </c:pt>
                <c:pt idx="904">
                  <c:v>11.372999999999999</c:v>
                </c:pt>
                <c:pt idx="905">
                  <c:v>11.384</c:v>
                </c:pt>
                <c:pt idx="906">
                  <c:v>11.401999999999999</c:v>
                </c:pt>
                <c:pt idx="907">
                  <c:v>11.413</c:v>
                </c:pt>
                <c:pt idx="908">
                  <c:v>11.423</c:v>
                </c:pt>
                <c:pt idx="909">
                  <c:v>11.433</c:v>
                </c:pt>
                <c:pt idx="910">
                  <c:v>11.443</c:v>
                </c:pt>
                <c:pt idx="911">
                  <c:v>11.452999999999999</c:v>
                </c:pt>
                <c:pt idx="912">
                  <c:v>11.462999999999999</c:v>
                </c:pt>
                <c:pt idx="913">
                  <c:v>11.481999999999999</c:v>
                </c:pt>
                <c:pt idx="914">
                  <c:v>11.502000000000001</c:v>
                </c:pt>
                <c:pt idx="915">
                  <c:v>11.513</c:v>
                </c:pt>
                <c:pt idx="916">
                  <c:v>11.523</c:v>
                </c:pt>
                <c:pt idx="917">
                  <c:v>11.532999999999999</c:v>
                </c:pt>
                <c:pt idx="918">
                  <c:v>11.552</c:v>
                </c:pt>
                <c:pt idx="919">
                  <c:v>11.561999999999999</c:v>
                </c:pt>
                <c:pt idx="920">
                  <c:v>11.571999999999999</c:v>
                </c:pt>
                <c:pt idx="921">
                  <c:v>11.582000000000001</c:v>
                </c:pt>
                <c:pt idx="922">
                  <c:v>11.603</c:v>
                </c:pt>
                <c:pt idx="923">
                  <c:v>11.616</c:v>
                </c:pt>
                <c:pt idx="924">
                  <c:v>11.632</c:v>
                </c:pt>
                <c:pt idx="925">
                  <c:v>11.643000000000001</c:v>
                </c:pt>
                <c:pt idx="926">
                  <c:v>11.662000000000001</c:v>
                </c:pt>
                <c:pt idx="927">
                  <c:v>11.675000000000001</c:v>
                </c:pt>
                <c:pt idx="928">
                  <c:v>11.688000000000001</c:v>
                </c:pt>
                <c:pt idx="929">
                  <c:v>11.702</c:v>
                </c:pt>
                <c:pt idx="930">
                  <c:v>11.722</c:v>
                </c:pt>
                <c:pt idx="931">
                  <c:v>11.733000000000001</c:v>
                </c:pt>
                <c:pt idx="932">
                  <c:v>11.743</c:v>
                </c:pt>
                <c:pt idx="933">
                  <c:v>11.753</c:v>
                </c:pt>
                <c:pt idx="934">
                  <c:v>11.772</c:v>
                </c:pt>
                <c:pt idx="935">
                  <c:v>11.792</c:v>
                </c:pt>
                <c:pt idx="936">
                  <c:v>11.803000000000001</c:v>
                </c:pt>
                <c:pt idx="937">
                  <c:v>11.813000000000001</c:v>
                </c:pt>
                <c:pt idx="938">
                  <c:v>11.832000000000001</c:v>
                </c:pt>
                <c:pt idx="939">
                  <c:v>11.843999999999999</c:v>
                </c:pt>
                <c:pt idx="940">
                  <c:v>11.862</c:v>
                </c:pt>
                <c:pt idx="941">
                  <c:v>11.872999999999999</c:v>
                </c:pt>
                <c:pt idx="942">
                  <c:v>11.882999999999999</c:v>
                </c:pt>
                <c:pt idx="943">
                  <c:v>11.901999999999999</c:v>
                </c:pt>
                <c:pt idx="944">
                  <c:v>11.922000000000001</c:v>
                </c:pt>
                <c:pt idx="945">
                  <c:v>11.933</c:v>
                </c:pt>
                <c:pt idx="946">
                  <c:v>11.952</c:v>
                </c:pt>
                <c:pt idx="947">
                  <c:v>11.972</c:v>
                </c:pt>
                <c:pt idx="948">
                  <c:v>11.983000000000001</c:v>
                </c:pt>
                <c:pt idx="949">
                  <c:v>12.002000000000001</c:v>
                </c:pt>
                <c:pt idx="950">
                  <c:v>12.022</c:v>
                </c:pt>
                <c:pt idx="951">
                  <c:v>12.032999999999999</c:v>
                </c:pt>
                <c:pt idx="952">
                  <c:v>12.052</c:v>
                </c:pt>
                <c:pt idx="953">
                  <c:v>12.063000000000001</c:v>
                </c:pt>
                <c:pt idx="954">
                  <c:v>12.082000000000001</c:v>
                </c:pt>
                <c:pt idx="955">
                  <c:v>12.093</c:v>
                </c:pt>
                <c:pt idx="956">
                  <c:v>12.112</c:v>
                </c:pt>
                <c:pt idx="957">
                  <c:v>12.122999999999999</c:v>
                </c:pt>
                <c:pt idx="958">
                  <c:v>12.141999999999999</c:v>
                </c:pt>
                <c:pt idx="959">
                  <c:v>12.153</c:v>
                </c:pt>
                <c:pt idx="960">
                  <c:v>12.163</c:v>
                </c:pt>
                <c:pt idx="961">
                  <c:v>12.182</c:v>
                </c:pt>
                <c:pt idx="962">
                  <c:v>12.202</c:v>
                </c:pt>
                <c:pt idx="963">
                  <c:v>12.222</c:v>
                </c:pt>
                <c:pt idx="964">
                  <c:v>12.242000000000001</c:v>
                </c:pt>
                <c:pt idx="965">
                  <c:v>12.253</c:v>
                </c:pt>
                <c:pt idx="966">
                  <c:v>12.272</c:v>
                </c:pt>
                <c:pt idx="967">
                  <c:v>12.282999999999999</c:v>
                </c:pt>
                <c:pt idx="968">
                  <c:v>12.292999999999999</c:v>
                </c:pt>
                <c:pt idx="969">
                  <c:v>12.311999999999999</c:v>
                </c:pt>
                <c:pt idx="970">
                  <c:v>12.332000000000001</c:v>
                </c:pt>
                <c:pt idx="971">
                  <c:v>12.343</c:v>
                </c:pt>
                <c:pt idx="972">
                  <c:v>12.363</c:v>
                </c:pt>
                <c:pt idx="973">
                  <c:v>12.372999999999999</c:v>
                </c:pt>
                <c:pt idx="974">
                  <c:v>12.391999999999999</c:v>
                </c:pt>
                <c:pt idx="975">
                  <c:v>12.404999999999999</c:v>
                </c:pt>
                <c:pt idx="976">
                  <c:v>12.422000000000001</c:v>
                </c:pt>
                <c:pt idx="977">
                  <c:v>12.432</c:v>
                </c:pt>
                <c:pt idx="978">
                  <c:v>12.443</c:v>
                </c:pt>
                <c:pt idx="979">
                  <c:v>12.462</c:v>
                </c:pt>
                <c:pt idx="980">
                  <c:v>12.481999999999999</c:v>
                </c:pt>
                <c:pt idx="981">
                  <c:v>12.493</c:v>
                </c:pt>
                <c:pt idx="982">
                  <c:v>12.513</c:v>
                </c:pt>
                <c:pt idx="983">
                  <c:v>12.522</c:v>
                </c:pt>
                <c:pt idx="984">
                  <c:v>12.532</c:v>
                </c:pt>
                <c:pt idx="985">
                  <c:v>12.542</c:v>
                </c:pt>
                <c:pt idx="986">
                  <c:v>12.552</c:v>
                </c:pt>
                <c:pt idx="987">
                  <c:v>12.561999999999999</c:v>
                </c:pt>
                <c:pt idx="988">
                  <c:v>12.573</c:v>
                </c:pt>
                <c:pt idx="989">
                  <c:v>12.583</c:v>
                </c:pt>
                <c:pt idx="990">
                  <c:v>12.592000000000001</c:v>
                </c:pt>
                <c:pt idx="991">
                  <c:v>12.612</c:v>
                </c:pt>
                <c:pt idx="992">
                  <c:v>12.632</c:v>
                </c:pt>
                <c:pt idx="993">
                  <c:v>12.651999999999999</c:v>
                </c:pt>
                <c:pt idx="994">
                  <c:v>12.663</c:v>
                </c:pt>
                <c:pt idx="995">
                  <c:v>12.673</c:v>
                </c:pt>
                <c:pt idx="996">
                  <c:v>12.683</c:v>
                </c:pt>
                <c:pt idx="997">
                  <c:v>12.693</c:v>
                </c:pt>
                <c:pt idx="998">
                  <c:v>12.702999999999999</c:v>
                </c:pt>
                <c:pt idx="999">
                  <c:v>12.712999999999999</c:v>
                </c:pt>
                <c:pt idx="1000">
                  <c:v>12.731999999999999</c:v>
                </c:pt>
                <c:pt idx="1001">
                  <c:v>12.742000000000001</c:v>
                </c:pt>
                <c:pt idx="1002">
                  <c:v>12.752000000000001</c:v>
                </c:pt>
                <c:pt idx="1003">
                  <c:v>12.762</c:v>
                </c:pt>
                <c:pt idx="1004">
                  <c:v>12.772</c:v>
                </c:pt>
                <c:pt idx="1005">
                  <c:v>12.782</c:v>
                </c:pt>
                <c:pt idx="1006">
                  <c:v>12.792999999999999</c:v>
                </c:pt>
                <c:pt idx="1007">
                  <c:v>12.811999999999999</c:v>
                </c:pt>
                <c:pt idx="1008">
                  <c:v>12.832000000000001</c:v>
                </c:pt>
                <c:pt idx="1009">
                  <c:v>12.843</c:v>
                </c:pt>
                <c:pt idx="1010">
                  <c:v>12.853</c:v>
                </c:pt>
                <c:pt idx="1011">
                  <c:v>12.863</c:v>
                </c:pt>
                <c:pt idx="1012">
                  <c:v>12.882</c:v>
                </c:pt>
                <c:pt idx="1013">
                  <c:v>12.893000000000001</c:v>
                </c:pt>
                <c:pt idx="1014">
                  <c:v>12.903</c:v>
                </c:pt>
                <c:pt idx="1015">
                  <c:v>12.913</c:v>
                </c:pt>
                <c:pt idx="1016">
                  <c:v>12.923</c:v>
                </c:pt>
                <c:pt idx="1017">
                  <c:v>12.933</c:v>
                </c:pt>
                <c:pt idx="1018">
                  <c:v>12.952</c:v>
                </c:pt>
                <c:pt idx="1019">
                  <c:v>12.972</c:v>
                </c:pt>
                <c:pt idx="1020">
                  <c:v>12.992000000000001</c:v>
                </c:pt>
                <c:pt idx="1021">
                  <c:v>13.003</c:v>
                </c:pt>
                <c:pt idx="1022">
                  <c:v>13.023</c:v>
                </c:pt>
                <c:pt idx="1023">
                  <c:v>13.042</c:v>
                </c:pt>
                <c:pt idx="1024">
                  <c:v>13.061999999999999</c:v>
                </c:pt>
                <c:pt idx="1025">
                  <c:v>13.071999999999999</c:v>
                </c:pt>
                <c:pt idx="1026">
                  <c:v>13.093</c:v>
                </c:pt>
                <c:pt idx="1027">
                  <c:v>13.103</c:v>
                </c:pt>
                <c:pt idx="1028">
                  <c:v>13.122</c:v>
                </c:pt>
                <c:pt idx="1029">
                  <c:v>13.141999999999999</c:v>
                </c:pt>
                <c:pt idx="1030">
                  <c:v>13.153</c:v>
                </c:pt>
                <c:pt idx="1031">
                  <c:v>13.172000000000001</c:v>
                </c:pt>
                <c:pt idx="1032">
                  <c:v>13.192</c:v>
                </c:pt>
                <c:pt idx="1033">
                  <c:v>13.202999999999999</c:v>
                </c:pt>
                <c:pt idx="1034">
                  <c:v>13.222</c:v>
                </c:pt>
                <c:pt idx="1035">
                  <c:v>13.231999999999999</c:v>
                </c:pt>
                <c:pt idx="1036">
                  <c:v>13.253</c:v>
                </c:pt>
                <c:pt idx="1037">
                  <c:v>13.272</c:v>
                </c:pt>
                <c:pt idx="1038">
                  <c:v>13.292</c:v>
                </c:pt>
                <c:pt idx="1039">
                  <c:v>13.302</c:v>
                </c:pt>
                <c:pt idx="1040">
                  <c:v>13.311999999999999</c:v>
                </c:pt>
                <c:pt idx="1041">
                  <c:v>13.321999999999999</c:v>
                </c:pt>
                <c:pt idx="1042">
                  <c:v>13.332000000000001</c:v>
                </c:pt>
                <c:pt idx="1043">
                  <c:v>13.342000000000001</c:v>
                </c:pt>
                <c:pt idx="1044">
                  <c:v>13.352</c:v>
                </c:pt>
                <c:pt idx="1045">
                  <c:v>13.362</c:v>
                </c:pt>
                <c:pt idx="1046">
                  <c:v>13.372999999999999</c:v>
                </c:pt>
                <c:pt idx="1047">
                  <c:v>13.391999999999999</c:v>
                </c:pt>
                <c:pt idx="1048">
                  <c:v>13.401999999999999</c:v>
                </c:pt>
                <c:pt idx="1049">
                  <c:v>13.423</c:v>
                </c:pt>
                <c:pt idx="1050">
                  <c:v>13.433</c:v>
                </c:pt>
                <c:pt idx="1051">
                  <c:v>13.452</c:v>
                </c:pt>
                <c:pt idx="1052">
                  <c:v>13.472</c:v>
                </c:pt>
                <c:pt idx="1053">
                  <c:v>13.493</c:v>
                </c:pt>
                <c:pt idx="1054">
                  <c:v>13.512</c:v>
                </c:pt>
                <c:pt idx="1055">
                  <c:v>13.522</c:v>
                </c:pt>
                <c:pt idx="1056">
                  <c:v>13.532</c:v>
                </c:pt>
                <c:pt idx="1057">
                  <c:v>13.542</c:v>
                </c:pt>
                <c:pt idx="1058">
                  <c:v>13.552</c:v>
                </c:pt>
                <c:pt idx="1059">
                  <c:v>13.571999999999999</c:v>
                </c:pt>
                <c:pt idx="1060">
                  <c:v>13.593</c:v>
                </c:pt>
                <c:pt idx="1061">
                  <c:v>13.605</c:v>
                </c:pt>
                <c:pt idx="1062">
                  <c:v>13.624000000000001</c:v>
                </c:pt>
                <c:pt idx="1063">
                  <c:v>13.641999999999999</c:v>
                </c:pt>
                <c:pt idx="1064">
                  <c:v>13.654</c:v>
                </c:pt>
                <c:pt idx="1065">
                  <c:v>13.664999999999999</c:v>
                </c:pt>
                <c:pt idx="1066">
                  <c:v>13.682</c:v>
                </c:pt>
                <c:pt idx="1067">
                  <c:v>13.693</c:v>
                </c:pt>
                <c:pt idx="1068">
                  <c:v>13.712</c:v>
                </c:pt>
                <c:pt idx="1069">
                  <c:v>13.723000000000001</c:v>
                </c:pt>
                <c:pt idx="1070">
                  <c:v>13.733000000000001</c:v>
                </c:pt>
                <c:pt idx="1071">
                  <c:v>13.743</c:v>
                </c:pt>
                <c:pt idx="1072">
                  <c:v>13.766</c:v>
                </c:pt>
                <c:pt idx="1073">
                  <c:v>13.782</c:v>
                </c:pt>
                <c:pt idx="1074">
                  <c:v>13.802</c:v>
                </c:pt>
                <c:pt idx="1075">
                  <c:v>13.824</c:v>
                </c:pt>
                <c:pt idx="1076">
                  <c:v>13.842000000000001</c:v>
                </c:pt>
                <c:pt idx="1077">
                  <c:v>13.862</c:v>
                </c:pt>
                <c:pt idx="1078">
                  <c:v>13.882999999999999</c:v>
                </c:pt>
                <c:pt idx="1079">
                  <c:v>13.893000000000001</c:v>
                </c:pt>
                <c:pt idx="1080">
                  <c:v>13.903</c:v>
                </c:pt>
                <c:pt idx="1081">
                  <c:v>13.913</c:v>
                </c:pt>
                <c:pt idx="1082">
                  <c:v>13.923</c:v>
                </c:pt>
                <c:pt idx="1083">
                  <c:v>13.933</c:v>
                </c:pt>
                <c:pt idx="1084">
                  <c:v>13.944000000000001</c:v>
                </c:pt>
                <c:pt idx="1085">
                  <c:v>13.954000000000001</c:v>
                </c:pt>
                <c:pt idx="1086">
                  <c:v>13.964</c:v>
                </c:pt>
                <c:pt idx="1087">
                  <c:v>13.973000000000001</c:v>
                </c:pt>
                <c:pt idx="1088">
                  <c:v>13.981999999999999</c:v>
                </c:pt>
                <c:pt idx="1089">
                  <c:v>13.992000000000001</c:v>
                </c:pt>
                <c:pt idx="1090">
                  <c:v>14.002000000000001</c:v>
                </c:pt>
                <c:pt idx="1091">
                  <c:v>14.012</c:v>
                </c:pt>
                <c:pt idx="1092">
                  <c:v>14.023999999999999</c:v>
                </c:pt>
                <c:pt idx="1093">
                  <c:v>14.042</c:v>
                </c:pt>
                <c:pt idx="1094">
                  <c:v>14.052</c:v>
                </c:pt>
                <c:pt idx="1095">
                  <c:v>14.061999999999999</c:v>
                </c:pt>
                <c:pt idx="1096">
                  <c:v>14.071999999999999</c:v>
                </c:pt>
                <c:pt idx="1097">
                  <c:v>14.083</c:v>
                </c:pt>
                <c:pt idx="1098">
                  <c:v>14.093</c:v>
                </c:pt>
                <c:pt idx="1099">
                  <c:v>14.103</c:v>
                </c:pt>
                <c:pt idx="1100">
                  <c:v>14.113</c:v>
                </c:pt>
                <c:pt idx="1101">
                  <c:v>14.132</c:v>
                </c:pt>
                <c:pt idx="1102">
                  <c:v>14.143000000000001</c:v>
                </c:pt>
                <c:pt idx="1103">
                  <c:v>14.153</c:v>
                </c:pt>
                <c:pt idx="1104">
                  <c:v>14.172000000000001</c:v>
                </c:pt>
                <c:pt idx="1105">
                  <c:v>14.183</c:v>
                </c:pt>
                <c:pt idx="1106">
                  <c:v>14.202</c:v>
                </c:pt>
                <c:pt idx="1107">
                  <c:v>14.212999999999999</c:v>
                </c:pt>
                <c:pt idx="1108">
                  <c:v>14.223000000000001</c:v>
                </c:pt>
                <c:pt idx="1109">
                  <c:v>14.242000000000001</c:v>
                </c:pt>
                <c:pt idx="1110">
                  <c:v>14.253</c:v>
                </c:pt>
                <c:pt idx="1111">
                  <c:v>14.263</c:v>
                </c:pt>
                <c:pt idx="1112">
                  <c:v>14.273</c:v>
                </c:pt>
                <c:pt idx="1113">
                  <c:v>14.282999999999999</c:v>
                </c:pt>
                <c:pt idx="1114">
                  <c:v>14.302</c:v>
                </c:pt>
                <c:pt idx="1115">
                  <c:v>14.321999999999999</c:v>
                </c:pt>
                <c:pt idx="1116">
                  <c:v>14.343</c:v>
                </c:pt>
                <c:pt idx="1117">
                  <c:v>14.363</c:v>
                </c:pt>
                <c:pt idx="1118">
                  <c:v>14.372999999999999</c:v>
                </c:pt>
                <c:pt idx="1119">
                  <c:v>14.391999999999999</c:v>
                </c:pt>
                <c:pt idx="1120">
                  <c:v>14.403</c:v>
                </c:pt>
                <c:pt idx="1121">
                  <c:v>14.414</c:v>
                </c:pt>
                <c:pt idx="1122">
                  <c:v>14.423999999999999</c:v>
                </c:pt>
                <c:pt idx="1123">
                  <c:v>14.436</c:v>
                </c:pt>
                <c:pt idx="1124">
                  <c:v>14.452999999999999</c:v>
                </c:pt>
                <c:pt idx="1125">
                  <c:v>14.462999999999999</c:v>
                </c:pt>
                <c:pt idx="1126">
                  <c:v>14.473000000000001</c:v>
                </c:pt>
                <c:pt idx="1127">
                  <c:v>14.481999999999999</c:v>
                </c:pt>
                <c:pt idx="1128">
                  <c:v>14.492000000000001</c:v>
                </c:pt>
                <c:pt idx="1129">
                  <c:v>14.502000000000001</c:v>
                </c:pt>
                <c:pt idx="1130">
                  <c:v>14.513</c:v>
                </c:pt>
                <c:pt idx="1131">
                  <c:v>14.523</c:v>
                </c:pt>
                <c:pt idx="1132">
                  <c:v>14.542</c:v>
                </c:pt>
                <c:pt idx="1133">
                  <c:v>14.552</c:v>
                </c:pt>
                <c:pt idx="1134">
                  <c:v>14.561999999999999</c:v>
                </c:pt>
                <c:pt idx="1135">
                  <c:v>14.571999999999999</c:v>
                </c:pt>
                <c:pt idx="1136">
                  <c:v>14.583</c:v>
                </c:pt>
                <c:pt idx="1137">
                  <c:v>14.593</c:v>
                </c:pt>
                <c:pt idx="1138">
                  <c:v>14.612</c:v>
                </c:pt>
                <c:pt idx="1139">
                  <c:v>14.622999999999999</c:v>
                </c:pt>
                <c:pt idx="1140">
                  <c:v>14.641999999999999</c:v>
                </c:pt>
                <c:pt idx="1141">
                  <c:v>14.653</c:v>
                </c:pt>
                <c:pt idx="1142">
                  <c:v>14.663</c:v>
                </c:pt>
                <c:pt idx="1143">
                  <c:v>14.673</c:v>
                </c:pt>
                <c:pt idx="1144">
                  <c:v>14.683</c:v>
                </c:pt>
                <c:pt idx="1145">
                  <c:v>14.693</c:v>
                </c:pt>
                <c:pt idx="1146">
                  <c:v>14.712</c:v>
                </c:pt>
                <c:pt idx="1147">
                  <c:v>14.723000000000001</c:v>
                </c:pt>
                <c:pt idx="1148">
                  <c:v>14.743</c:v>
                </c:pt>
                <c:pt idx="1149">
                  <c:v>14.753</c:v>
                </c:pt>
                <c:pt idx="1150">
                  <c:v>14.772</c:v>
                </c:pt>
                <c:pt idx="1151">
                  <c:v>14.782999999999999</c:v>
                </c:pt>
                <c:pt idx="1152">
                  <c:v>14.805999999999999</c:v>
                </c:pt>
                <c:pt idx="1153">
                  <c:v>14.821999999999999</c:v>
                </c:pt>
                <c:pt idx="1154">
                  <c:v>14.843</c:v>
                </c:pt>
                <c:pt idx="1155">
                  <c:v>14.862</c:v>
                </c:pt>
                <c:pt idx="1156">
                  <c:v>14.872</c:v>
                </c:pt>
                <c:pt idx="1157">
                  <c:v>14.882</c:v>
                </c:pt>
                <c:pt idx="1158">
                  <c:v>14.891999999999999</c:v>
                </c:pt>
                <c:pt idx="1159">
                  <c:v>14.901999999999999</c:v>
                </c:pt>
                <c:pt idx="1160">
                  <c:v>14.913</c:v>
                </c:pt>
                <c:pt idx="1161">
                  <c:v>14.923</c:v>
                </c:pt>
                <c:pt idx="1162">
                  <c:v>14.933</c:v>
                </c:pt>
                <c:pt idx="1163">
                  <c:v>14.954000000000001</c:v>
                </c:pt>
                <c:pt idx="1164">
                  <c:v>14.973000000000001</c:v>
                </c:pt>
                <c:pt idx="1165">
                  <c:v>14.981999999999999</c:v>
                </c:pt>
                <c:pt idx="1166">
                  <c:v>14.993</c:v>
                </c:pt>
                <c:pt idx="1167">
                  <c:v>15.003</c:v>
                </c:pt>
                <c:pt idx="1168">
                  <c:v>15.022</c:v>
                </c:pt>
                <c:pt idx="1169">
                  <c:v>15.032999999999999</c:v>
                </c:pt>
                <c:pt idx="1170">
                  <c:v>15.052</c:v>
                </c:pt>
                <c:pt idx="1171">
                  <c:v>15.063000000000001</c:v>
                </c:pt>
                <c:pt idx="1172">
                  <c:v>15.073</c:v>
                </c:pt>
                <c:pt idx="1173">
                  <c:v>15.092000000000001</c:v>
                </c:pt>
                <c:pt idx="1174">
                  <c:v>15.103999999999999</c:v>
                </c:pt>
                <c:pt idx="1175">
                  <c:v>15.113</c:v>
                </c:pt>
                <c:pt idx="1176">
                  <c:v>15.132</c:v>
                </c:pt>
                <c:pt idx="1177">
                  <c:v>15.143000000000001</c:v>
                </c:pt>
                <c:pt idx="1178">
                  <c:v>15.162000000000001</c:v>
                </c:pt>
                <c:pt idx="1179">
                  <c:v>15.173</c:v>
                </c:pt>
                <c:pt idx="1180">
                  <c:v>15.192</c:v>
                </c:pt>
                <c:pt idx="1181">
                  <c:v>15.202999999999999</c:v>
                </c:pt>
                <c:pt idx="1182">
                  <c:v>15.222</c:v>
                </c:pt>
                <c:pt idx="1183">
                  <c:v>15.233000000000001</c:v>
                </c:pt>
                <c:pt idx="1184">
                  <c:v>15.252000000000001</c:v>
                </c:pt>
                <c:pt idx="1185">
                  <c:v>15.272</c:v>
                </c:pt>
                <c:pt idx="1186">
                  <c:v>15.292</c:v>
                </c:pt>
                <c:pt idx="1187">
                  <c:v>15.303000000000001</c:v>
                </c:pt>
                <c:pt idx="1188">
                  <c:v>15.321999999999999</c:v>
                </c:pt>
                <c:pt idx="1189">
                  <c:v>15.332000000000001</c:v>
                </c:pt>
                <c:pt idx="1190">
                  <c:v>15.342000000000001</c:v>
                </c:pt>
                <c:pt idx="1191">
                  <c:v>15.352</c:v>
                </c:pt>
                <c:pt idx="1192">
                  <c:v>15.362</c:v>
                </c:pt>
                <c:pt idx="1193">
                  <c:v>15.372</c:v>
                </c:pt>
                <c:pt idx="1194">
                  <c:v>15.382</c:v>
                </c:pt>
                <c:pt idx="1195">
                  <c:v>15.391999999999999</c:v>
                </c:pt>
                <c:pt idx="1196">
                  <c:v>15.404</c:v>
                </c:pt>
                <c:pt idx="1197">
                  <c:v>15.422000000000001</c:v>
                </c:pt>
                <c:pt idx="1198">
                  <c:v>15.433</c:v>
                </c:pt>
                <c:pt idx="1199">
                  <c:v>15.452999999999999</c:v>
                </c:pt>
                <c:pt idx="1200">
                  <c:v>15.462999999999999</c:v>
                </c:pt>
                <c:pt idx="1201">
                  <c:v>15.473000000000001</c:v>
                </c:pt>
                <c:pt idx="1202">
                  <c:v>15.481999999999999</c:v>
                </c:pt>
                <c:pt idx="1203">
                  <c:v>15.492000000000001</c:v>
                </c:pt>
                <c:pt idx="1204">
                  <c:v>15.502000000000001</c:v>
                </c:pt>
                <c:pt idx="1205">
                  <c:v>15.512</c:v>
                </c:pt>
                <c:pt idx="1206">
                  <c:v>15.522</c:v>
                </c:pt>
                <c:pt idx="1207">
                  <c:v>15.532</c:v>
                </c:pt>
                <c:pt idx="1208">
                  <c:v>15.542</c:v>
                </c:pt>
                <c:pt idx="1209">
                  <c:v>15.552</c:v>
                </c:pt>
                <c:pt idx="1210">
                  <c:v>15.561999999999999</c:v>
                </c:pt>
                <c:pt idx="1211">
                  <c:v>15.571999999999999</c:v>
                </c:pt>
                <c:pt idx="1212">
                  <c:v>15.582000000000001</c:v>
                </c:pt>
                <c:pt idx="1213">
                  <c:v>15.592000000000001</c:v>
                </c:pt>
                <c:pt idx="1214">
                  <c:v>15.602</c:v>
                </c:pt>
                <c:pt idx="1215">
                  <c:v>15.612</c:v>
                </c:pt>
                <c:pt idx="1216">
                  <c:v>15.622</c:v>
                </c:pt>
                <c:pt idx="1217">
                  <c:v>15.632</c:v>
                </c:pt>
                <c:pt idx="1218">
                  <c:v>15.643000000000001</c:v>
                </c:pt>
                <c:pt idx="1219">
                  <c:v>15.662000000000001</c:v>
                </c:pt>
                <c:pt idx="1220">
                  <c:v>15.682</c:v>
                </c:pt>
                <c:pt idx="1221">
                  <c:v>15.693</c:v>
                </c:pt>
                <c:pt idx="1222">
                  <c:v>15.712</c:v>
                </c:pt>
                <c:pt idx="1223">
                  <c:v>15.724</c:v>
                </c:pt>
                <c:pt idx="1224">
                  <c:v>15.742000000000001</c:v>
                </c:pt>
                <c:pt idx="1225">
                  <c:v>15.753</c:v>
                </c:pt>
                <c:pt idx="1226">
                  <c:v>15.772</c:v>
                </c:pt>
                <c:pt idx="1227">
                  <c:v>15.782</c:v>
                </c:pt>
                <c:pt idx="1228">
                  <c:v>15.792</c:v>
                </c:pt>
                <c:pt idx="1229">
                  <c:v>15.802</c:v>
                </c:pt>
                <c:pt idx="1230">
                  <c:v>15.811999999999999</c:v>
                </c:pt>
                <c:pt idx="1231">
                  <c:v>15.821999999999999</c:v>
                </c:pt>
                <c:pt idx="1232">
                  <c:v>15.832000000000001</c:v>
                </c:pt>
                <c:pt idx="1233">
                  <c:v>15.845000000000001</c:v>
                </c:pt>
                <c:pt idx="1234">
                  <c:v>15.864000000000001</c:v>
                </c:pt>
                <c:pt idx="1235">
                  <c:v>15.882</c:v>
                </c:pt>
                <c:pt idx="1236">
                  <c:v>15.903</c:v>
                </c:pt>
                <c:pt idx="1237">
                  <c:v>15.923</c:v>
                </c:pt>
                <c:pt idx="1238">
                  <c:v>15.933</c:v>
                </c:pt>
                <c:pt idx="1239">
                  <c:v>15.944000000000001</c:v>
                </c:pt>
                <c:pt idx="1240">
                  <c:v>15.954000000000001</c:v>
                </c:pt>
                <c:pt idx="1241">
                  <c:v>15.974</c:v>
                </c:pt>
                <c:pt idx="1242">
                  <c:v>15.983000000000001</c:v>
                </c:pt>
                <c:pt idx="1243">
                  <c:v>15.992000000000001</c:v>
                </c:pt>
                <c:pt idx="1244">
                  <c:v>16.003</c:v>
                </c:pt>
                <c:pt idx="1245">
                  <c:v>16.013000000000002</c:v>
                </c:pt>
                <c:pt idx="1246">
                  <c:v>16.032</c:v>
                </c:pt>
                <c:pt idx="1247">
                  <c:v>16.042999999999999</c:v>
                </c:pt>
                <c:pt idx="1248">
                  <c:v>16.062000000000001</c:v>
                </c:pt>
                <c:pt idx="1249">
                  <c:v>16.073</c:v>
                </c:pt>
                <c:pt idx="1250">
                  <c:v>16.082999999999998</c:v>
                </c:pt>
                <c:pt idx="1251">
                  <c:v>16.093</c:v>
                </c:pt>
                <c:pt idx="1252">
                  <c:v>16.111999999999998</c:v>
                </c:pt>
                <c:pt idx="1253">
                  <c:v>16.123000000000001</c:v>
                </c:pt>
                <c:pt idx="1254">
                  <c:v>16.141999999999999</c:v>
                </c:pt>
                <c:pt idx="1255">
                  <c:v>16.152000000000001</c:v>
                </c:pt>
                <c:pt idx="1256">
                  <c:v>16.163</c:v>
                </c:pt>
                <c:pt idx="1257">
                  <c:v>16.172999999999998</c:v>
                </c:pt>
                <c:pt idx="1258">
                  <c:v>16.192</c:v>
                </c:pt>
                <c:pt idx="1259">
                  <c:v>16.202000000000002</c:v>
                </c:pt>
                <c:pt idx="1260">
                  <c:v>16.212</c:v>
                </c:pt>
                <c:pt idx="1261">
                  <c:v>16.222000000000001</c:v>
                </c:pt>
                <c:pt idx="1262">
                  <c:v>16.231999999999999</c:v>
                </c:pt>
                <c:pt idx="1263">
                  <c:v>16.242000000000001</c:v>
                </c:pt>
                <c:pt idx="1264">
                  <c:v>16.254000000000001</c:v>
                </c:pt>
                <c:pt idx="1265">
                  <c:v>16.271999999999998</c:v>
                </c:pt>
                <c:pt idx="1266">
                  <c:v>16.292000000000002</c:v>
                </c:pt>
                <c:pt idx="1267">
                  <c:v>16.303000000000001</c:v>
                </c:pt>
                <c:pt idx="1268">
                  <c:v>16.321999999999999</c:v>
                </c:pt>
                <c:pt idx="1269">
                  <c:v>16.332999999999998</c:v>
                </c:pt>
                <c:pt idx="1270">
                  <c:v>16.353000000000002</c:v>
                </c:pt>
                <c:pt idx="1271">
                  <c:v>16.372</c:v>
                </c:pt>
                <c:pt idx="1272">
                  <c:v>16.382000000000001</c:v>
                </c:pt>
                <c:pt idx="1273">
                  <c:v>16.391999999999999</c:v>
                </c:pt>
                <c:pt idx="1274">
                  <c:v>16.402000000000001</c:v>
                </c:pt>
                <c:pt idx="1275">
                  <c:v>16.411999999999999</c:v>
                </c:pt>
                <c:pt idx="1276">
                  <c:v>16.422000000000001</c:v>
                </c:pt>
                <c:pt idx="1277">
                  <c:v>16.431999999999999</c:v>
                </c:pt>
                <c:pt idx="1278">
                  <c:v>16.443000000000001</c:v>
                </c:pt>
                <c:pt idx="1279">
                  <c:v>16.454000000000001</c:v>
                </c:pt>
                <c:pt idx="1280">
                  <c:v>16.472999999999999</c:v>
                </c:pt>
                <c:pt idx="1281">
                  <c:v>16.481999999999999</c:v>
                </c:pt>
                <c:pt idx="1282">
                  <c:v>16.492999999999999</c:v>
                </c:pt>
                <c:pt idx="1283">
                  <c:v>16.503</c:v>
                </c:pt>
                <c:pt idx="1284">
                  <c:v>16.521999999999998</c:v>
                </c:pt>
                <c:pt idx="1285">
                  <c:v>16.533000000000001</c:v>
                </c:pt>
                <c:pt idx="1286">
                  <c:v>16.552</c:v>
                </c:pt>
                <c:pt idx="1287">
                  <c:v>16.562999999999999</c:v>
                </c:pt>
                <c:pt idx="1288">
                  <c:v>16.573</c:v>
                </c:pt>
                <c:pt idx="1289">
                  <c:v>16.591999999999999</c:v>
                </c:pt>
                <c:pt idx="1290">
                  <c:v>16.603000000000002</c:v>
                </c:pt>
                <c:pt idx="1291">
                  <c:v>16.613</c:v>
                </c:pt>
                <c:pt idx="1292">
                  <c:v>16.632000000000001</c:v>
                </c:pt>
                <c:pt idx="1293">
                  <c:v>16.643000000000001</c:v>
                </c:pt>
                <c:pt idx="1294">
                  <c:v>16.661999999999999</c:v>
                </c:pt>
                <c:pt idx="1295">
                  <c:v>16.681999999999999</c:v>
                </c:pt>
                <c:pt idx="1296">
                  <c:v>16.702000000000002</c:v>
                </c:pt>
                <c:pt idx="1297">
                  <c:v>16.722000000000001</c:v>
                </c:pt>
                <c:pt idx="1298">
                  <c:v>16.742000000000001</c:v>
                </c:pt>
                <c:pt idx="1299">
                  <c:v>16.751999999999999</c:v>
                </c:pt>
                <c:pt idx="1300">
                  <c:v>16.762</c:v>
                </c:pt>
                <c:pt idx="1301">
                  <c:v>16.782</c:v>
                </c:pt>
                <c:pt idx="1302">
                  <c:v>16.792999999999999</c:v>
                </c:pt>
                <c:pt idx="1303">
                  <c:v>16.803000000000001</c:v>
                </c:pt>
                <c:pt idx="1304">
                  <c:v>16.821999999999999</c:v>
                </c:pt>
                <c:pt idx="1305">
                  <c:v>16.832999999999998</c:v>
                </c:pt>
                <c:pt idx="1306">
                  <c:v>16.852</c:v>
                </c:pt>
                <c:pt idx="1307">
                  <c:v>16.872</c:v>
                </c:pt>
                <c:pt idx="1308">
                  <c:v>16.885999999999999</c:v>
                </c:pt>
                <c:pt idx="1309">
                  <c:v>16.902000000000001</c:v>
                </c:pt>
                <c:pt idx="1310">
                  <c:v>16.922000000000001</c:v>
                </c:pt>
                <c:pt idx="1311">
                  <c:v>16.933</c:v>
                </c:pt>
                <c:pt idx="1312">
                  <c:v>16.952000000000002</c:v>
                </c:pt>
                <c:pt idx="1313">
                  <c:v>16.963999999999999</c:v>
                </c:pt>
                <c:pt idx="1314">
                  <c:v>16.981999999999999</c:v>
                </c:pt>
                <c:pt idx="1315">
                  <c:v>16.992000000000001</c:v>
                </c:pt>
                <c:pt idx="1316">
                  <c:v>17.001999999999999</c:v>
                </c:pt>
                <c:pt idx="1317">
                  <c:v>17.012</c:v>
                </c:pt>
                <c:pt idx="1318">
                  <c:v>17.021999999999998</c:v>
                </c:pt>
                <c:pt idx="1319">
                  <c:v>17.032</c:v>
                </c:pt>
                <c:pt idx="1320">
                  <c:v>17.042000000000002</c:v>
                </c:pt>
                <c:pt idx="1321">
                  <c:v>17.052</c:v>
                </c:pt>
                <c:pt idx="1322">
                  <c:v>17.062000000000001</c:v>
                </c:pt>
                <c:pt idx="1323">
                  <c:v>17.082000000000001</c:v>
                </c:pt>
                <c:pt idx="1324">
                  <c:v>17.102</c:v>
                </c:pt>
                <c:pt idx="1325">
                  <c:v>17.111999999999998</c:v>
                </c:pt>
                <c:pt idx="1326">
                  <c:v>17.122</c:v>
                </c:pt>
                <c:pt idx="1327">
                  <c:v>17.132000000000001</c:v>
                </c:pt>
                <c:pt idx="1328">
                  <c:v>17.141999999999999</c:v>
                </c:pt>
                <c:pt idx="1329">
                  <c:v>17.152000000000001</c:v>
                </c:pt>
                <c:pt idx="1330">
                  <c:v>17.161999999999999</c:v>
                </c:pt>
                <c:pt idx="1331">
                  <c:v>17.172000000000001</c:v>
                </c:pt>
                <c:pt idx="1332">
                  <c:v>17.181999999999999</c:v>
                </c:pt>
                <c:pt idx="1333">
                  <c:v>17.192</c:v>
                </c:pt>
                <c:pt idx="1334">
                  <c:v>17.202000000000002</c:v>
                </c:pt>
                <c:pt idx="1335">
                  <c:v>17.212</c:v>
                </c:pt>
                <c:pt idx="1336">
                  <c:v>17.222000000000001</c:v>
                </c:pt>
                <c:pt idx="1337">
                  <c:v>17.242000000000001</c:v>
                </c:pt>
                <c:pt idx="1338">
                  <c:v>17.253</c:v>
                </c:pt>
                <c:pt idx="1339">
                  <c:v>17.263000000000002</c:v>
                </c:pt>
                <c:pt idx="1340">
                  <c:v>17.282</c:v>
                </c:pt>
                <c:pt idx="1341">
                  <c:v>17.302</c:v>
                </c:pt>
                <c:pt idx="1342">
                  <c:v>17.321999999999999</c:v>
                </c:pt>
                <c:pt idx="1343">
                  <c:v>17.332999999999998</c:v>
                </c:pt>
                <c:pt idx="1344">
                  <c:v>17.343</c:v>
                </c:pt>
                <c:pt idx="1345">
                  <c:v>17.353000000000002</c:v>
                </c:pt>
                <c:pt idx="1346">
                  <c:v>17.372</c:v>
                </c:pt>
                <c:pt idx="1347">
                  <c:v>17.382000000000001</c:v>
                </c:pt>
                <c:pt idx="1348">
                  <c:v>17.391999999999999</c:v>
                </c:pt>
                <c:pt idx="1349">
                  <c:v>17.402000000000001</c:v>
                </c:pt>
                <c:pt idx="1350">
                  <c:v>17.422999999999998</c:v>
                </c:pt>
                <c:pt idx="1351">
                  <c:v>17.443000000000001</c:v>
                </c:pt>
                <c:pt idx="1352">
                  <c:v>17.463000000000001</c:v>
                </c:pt>
                <c:pt idx="1353">
                  <c:v>17.481999999999999</c:v>
                </c:pt>
                <c:pt idx="1354">
                  <c:v>17.492999999999999</c:v>
                </c:pt>
                <c:pt idx="1355">
                  <c:v>17.503</c:v>
                </c:pt>
                <c:pt idx="1356">
                  <c:v>17.521999999999998</c:v>
                </c:pt>
                <c:pt idx="1357">
                  <c:v>17.532</c:v>
                </c:pt>
                <c:pt idx="1358">
                  <c:v>17.542000000000002</c:v>
                </c:pt>
                <c:pt idx="1359">
                  <c:v>17.552</c:v>
                </c:pt>
                <c:pt idx="1360">
                  <c:v>17.562000000000001</c:v>
                </c:pt>
                <c:pt idx="1361">
                  <c:v>17.571999999999999</c:v>
                </c:pt>
                <c:pt idx="1362">
                  <c:v>17.582000000000001</c:v>
                </c:pt>
                <c:pt idx="1363">
                  <c:v>17.593</c:v>
                </c:pt>
                <c:pt idx="1364">
                  <c:v>17.603000000000002</c:v>
                </c:pt>
                <c:pt idx="1365">
                  <c:v>17.613</c:v>
                </c:pt>
                <c:pt idx="1366">
                  <c:v>17.632000000000001</c:v>
                </c:pt>
                <c:pt idx="1367">
                  <c:v>17.643000000000001</c:v>
                </c:pt>
                <c:pt idx="1368">
                  <c:v>17.661999999999999</c:v>
                </c:pt>
                <c:pt idx="1369">
                  <c:v>17.672000000000001</c:v>
                </c:pt>
                <c:pt idx="1370">
                  <c:v>17.692</c:v>
                </c:pt>
                <c:pt idx="1371">
                  <c:v>17.702999999999999</c:v>
                </c:pt>
                <c:pt idx="1372">
                  <c:v>17.722000000000001</c:v>
                </c:pt>
                <c:pt idx="1373">
                  <c:v>17.731999999999999</c:v>
                </c:pt>
                <c:pt idx="1374">
                  <c:v>17.742999999999999</c:v>
                </c:pt>
                <c:pt idx="1375">
                  <c:v>17.751999999999999</c:v>
                </c:pt>
                <c:pt idx="1376">
                  <c:v>17.762</c:v>
                </c:pt>
                <c:pt idx="1377">
                  <c:v>17.771999999999998</c:v>
                </c:pt>
                <c:pt idx="1378">
                  <c:v>17.783000000000001</c:v>
                </c:pt>
                <c:pt idx="1379">
                  <c:v>17.792000000000002</c:v>
                </c:pt>
                <c:pt idx="1380">
                  <c:v>17.802</c:v>
                </c:pt>
                <c:pt idx="1381">
                  <c:v>17.812000000000001</c:v>
                </c:pt>
                <c:pt idx="1382">
                  <c:v>17.821999999999999</c:v>
                </c:pt>
                <c:pt idx="1383">
                  <c:v>17.832000000000001</c:v>
                </c:pt>
                <c:pt idx="1384">
                  <c:v>17.841999999999999</c:v>
                </c:pt>
                <c:pt idx="1385">
                  <c:v>17.852</c:v>
                </c:pt>
                <c:pt idx="1386">
                  <c:v>17.861999999999998</c:v>
                </c:pt>
                <c:pt idx="1387">
                  <c:v>17.873000000000001</c:v>
                </c:pt>
                <c:pt idx="1388">
                  <c:v>17.893999999999998</c:v>
                </c:pt>
                <c:pt idx="1389">
                  <c:v>17.911999999999999</c:v>
                </c:pt>
                <c:pt idx="1390">
                  <c:v>17.933</c:v>
                </c:pt>
                <c:pt idx="1391">
                  <c:v>17.952999999999999</c:v>
                </c:pt>
                <c:pt idx="1392">
                  <c:v>17.972999999999999</c:v>
                </c:pt>
                <c:pt idx="1393">
                  <c:v>17.981999999999999</c:v>
                </c:pt>
                <c:pt idx="1394">
                  <c:v>17.992000000000001</c:v>
                </c:pt>
                <c:pt idx="1395">
                  <c:v>18.001999999999999</c:v>
                </c:pt>
                <c:pt idx="1396">
                  <c:v>18.012</c:v>
                </c:pt>
                <c:pt idx="1397">
                  <c:v>18.021999999999998</c:v>
                </c:pt>
                <c:pt idx="1398">
                  <c:v>18.032</c:v>
                </c:pt>
                <c:pt idx="1399">
                  <c:v>18.042000000000002</c:v>
                </c:pt>
                <c:pt idx="1400">
                  <c:v>18.052</c:v>
                </c:pt>
                <c:pt idx="1401">
                  <c:v>18.062000000000001</c:v>
                </c:pt>
                <c:pt idx="1402">
                  <c:v>18.071999999999999</c:v>
                </c:pt>
                <c:pt idx="1403">
                  <c:v>18.091999999999999</c:v>
                </c:pt>
                <c:pt idx="1404">
                  <c:v>18.111999999999998</c:v>
                </c:pt>
                <c:pt idx="1405">
                  <c:v>18.132000000000001</c:v>
                </c:pt>
                <c:pt idx="1406">
                  <c:v>18.152000000000001</c:v>
                </c:pt>
                <c:pt idx="1407">
                  <c:v>18.161999999999999</c:v>
                </c:pt>
                <c:pt idx="1408">
                  <c:v>18.172000000000001</c:v>
                </c:pt>
                <c:pt idx="1409">
                  <c:v>18.181999999999999</c:v>
                </c:pt>
                <c:pt idx="1410">
                  <c:v>18.192</c:v>
                </c:pt>
                <c:pt idx="1411">
                  <c:v>18.202999999999999</c:v>
                </c:pt>
                <c:pt idx="1412">
                  <c:v>18.222000000000001</c:v>
                </c:pt>
                <c:pt idx="1413">
                  <c:v>18.242000000000001</c:v>
                </c:pt>
                <c:pt idx="1414">
                  <c:v>18.262</c:v>
                </c:pt>
                <c:pt idx="1415">
                  <c:v>18.273</c:v>
                </c:pt>
                <c:pt idx="1416">
                  <c:v>18.292000000000002</c:v>
                </c:pt>
                <c:pt idx="1417">
                  <c:v>18.312000000000001</c:v>
                </c:pt>
                <c:pt idx="1418">
                  <c:v>18.332000000000001</c:v>
                </c:pt>
                <c:pt idx="1419">
                  <c:v>18.343</c:v>
                </c:pt>
                <c:pt idx="1420">
                  <c:v>18.361999999999998</c:v>
                </c:pt>
                <c:pt idx="1421">
                  <c:v>18.382000000000001</c:v>
                </c:pt>
                <c:pt idx="1422">
                  <c:v>18.402000000000001</c:v>
                </c:pt>
                <c:pt idx="1423">
                  <c:v>18.413</c:v>
                </c:pt>
                <c:pt idx="1424">
                  <c:v>18.431999999999999</c:v>
                </c:pt>
                <c:pt idx="1425">
                  <c:v>18.454000000000001</c:v>
                </c:pt>
                <c:pt idx="1426">
                  <c:v>18.474</c:v>
                </c:pt>
                <c:pt idx="1427">
                  <c:v>18.495000000000001</c:v>
                </c:pt>
                <c:pt idx="1428">
                  <c:v>18.532</c:v>
                </c:pt>
                <c:pt idx="1429">
                  <c:v>18.542000000000002</c:v>
                </c:pt>
                <c:pt idx="1430">
                  <c:v>18.552</c:v>
                </c:pt>
                <c:pt idx="1431">
                  <c:v>18.582000000000001</c:v>
                </c:pt>
                <c:pt idx="1432">
                  <c:v>18.591999999999999</c:v>
                </c:pt>
                <c:pt idx="1433">
                  <c:v>18.603000000000002</c:v>
                </c:pt>
                <c:pt idx="1434">
                  <c:v>18.613</c:v>
                </c:pt>
                <c:pt idx="1435">
                  <c:v>18.622</c:v>
                </c:pt>
                <c:pt idx="1436">
                  <c:v>18.632999999999999</c:v>
                </c:pt>
                <c:pt idx="1437">
                  <c:v>18.643000000000001</c:v>
                </c:pt>
                <c:pt idx="1438">
                  <c:v>18.661999999999999</c:v>
                </c:pt>
                <c:pt idx="1439">
                  <c:v>18.672000000000001</c:v>
                </c:pt>
                <c:pt idx="1440">
                  <c:v>18.681999999999999</c:v>
                </c:pt>
                <c:pt idx="1441">
                  <c:v>18.692</c:v>
                </c:pt>
                <c:pt idx="1442">
                  <c:v>18.713000000000001</c:v>
                </c:pt>
                <c:pt idx="1443">
                  <c:v>18.722999999999999</c:v>
                </c:pt>
                <c:pt idx="1444">
                  <c:v>18.742000000000001</c:v>
                </c:pt>
                <c:pt idx="1445">
                  <c:v>18.751999999999999</c:v>
                </c:pt>
                <c:pt idx="1446">
                  <c:v>18.763000000000002</c:v>
                </c:pt>
                <c:pt idx="1447">
                  <c:v>18.782</c:v>
                </c:pt>
                <c:pt idx="1448">
                  <c:v>18.802</c:v>
                </c:pt>
                <c:pt idx="1449">
                  <c:v>18.812999999999999</c:v>
                </c:pt>
                <c:pt idx="1450">
                  <c:v>18.832000000000001</c:v>
                </c:pt>
                <c:pt idx="1451">
                  <c:v>18.841999999999999</c:v>
                </c:pt>
                <c:pt idx="1452">
                  <c:v>18.852</c:v>
                </c:pt>
                <c:pt idx="1453">
                  <c:v>18.861999999999998</c:v>
                </c:pt>
                <c:pt idx="1454">
                  <c:v>18.872</c:v>
                </c:pt>
                <c:pt idx="1455">
                  <c:v>18.882000000000001</c:v>
                </c:pt>
                <c:pt idx="1456">
                  <c:v>18.902999999999999</c:v>
                </c:pt>
                <c:pt idx="1457">
                  <c:v>18.922999999999998</c:v>
                </c:pt>
                <c:pt idx="1458">
                  <c:v>18.942</c:v>
                </c:pt>
                <c:pt idx="1459">
                  <c:v>18.966999999999999</c:v>
                </c:pt>
                <c:pt idx="1460">
                  <c:v>18.981999999999999</c:v>
                </c:pt>
                <c:pt idx="1461">
                  <c:v>18.992000000000001</c:v>
                </c:pt>
                <c:pt idx="1462">
                  <c:v>19.003</c:v>
                </c:pt>
                <c:pt idx="1463">
                  <c:v>19.012</c:v>
                </c:pt>
                <c:pt idx="1464">
                  <c:v>19.023</c:v>
                </c:pt>
                <c:pt idx="1465">
                  <c:v>19.033000000000001</c:v>
                </c:pt>
                <c:pt idx="1466">
                  <c:v>19.042999999999999</c:v>
                </c:pt>
                <c:pt idx="1467">
                  <c:v>19.053999999999998</c:v>
                </c:pt>
                <c:pt idx="1468">
                  <c:v>19.071999999999999</c:v>
                </c:pt>
                <c:pt idx="1469">
                  <c:v>19.082000000000001</c:v>
                </c:pt>
                <c:pt idx="1470">
                  <c:v>19.091999999999999</c:v>
                </c:pt>
                <c:pt idx="1471">
                  <c:v>19.113</c:v>
                </c:pt>
                <c:pt idx="1472">
                  <c:v>19.123000000000001</c:v>
                </c:pt>
                <c:pt idx="1473">
                  <c:v>19.141999999999999</c:v>
                </c:pt>
                <c:pt idx="1474">
                  <c:v>19.161999999999999</c:v>
                </c:pt>
                <c:pt idx="1475">
                  <c:v>19.172999999999998</c:v>
                </c:pt>
                <c:pt idx="1476">
                  <c:v>19.192</c:v>
                </c:pt>
                <c:pt idx="1477">
                  <c:v>19.202999999999999</c:v>
                </c:pt>
                <c:pt idx="1478">
                  <c:v>19.222000000000001</c:v>
                </c:pt>
                <c:pt idx="1479">
                  <c:v>19.231999999999999</c:v>
                </c:pt>
                <c:pt idx="1480">
                  <c:v>19.242999999999999</c:v>
                </c:pt>
                <c:pt idx="1481">
                  <c:v>19.251999999999999</c:v>
                </c:pt>
                <c:pt idx="1482">
                  <c:v>19.263000000000002</c:v>
                </c:pt>
                <c:pt idx="1483">
                  <c:v>19.271999999999998</c:v>
                </c:pt>
                <c:pt idx="1484">
                  <c:v>19.282</c:v>
                </c:pt>
                <c:pt idx="1485">
                  <c:v>19.292000000000002</c:v>
                </c:pt>
                <c:pt idx="1486">
                  <c:v>19.303000000000001</c:v>
                </c:pt>
                <c:pt idx="1487">
                  <c:v>19.321999999999999</c:v>
                </c:pt>
                <c:pt idx="1488">
                  <c:v>19.341999999999999</c:v>
                </c:pt>
                <c:pt idx="1489">
                  <c:v>19.361999999999998</c:v>
                </c:pt>
                <c:pt idx="1490">
                  <c:v>19.382000000000001</c:v>
                </c:pt>
                <c:pt idx="1491">
                  <c:v>19.393000000000001</c:v>
                </c:pt>
                <c:pt idx="1492">
                  <c:v>19.411999999999999</c:v>
                </c:pt>
                <c:pt idx="1493">
                  <c:v>19.422000000000001</c:v>
                </c:pt>
                <c:pt idx="1494">
                  <c:v>19.431999999999999</c:v>
                </c:pt>
                <c:pt idx="1495">
                  <c:v>19.442</c:v>
                </c:pt>
                <c:pt idx="1496">
                  <c:v>19.452000000000002</c:v>
                </c:pt>
                <c:pt idx="1497">
                  <c:v>19.462</c:v>
                </c:pt>
                <c:pt idx="1498">
                  <c:v>19.472000000000001</c:v>
                </c:pt>
                <c:pt idx="1499">
                  <c:v>19.481999999999999</c:v>
                </c:pt>
                <c:pt idx="1500">
                  <c:v>19.492000000000001</c:v>
                </c:pt>
                <c:pt idx="1501">
                  <c:v>19.504000000000001</c:v>
                </c:pt>
                <c:pt idx="1502">
                  <c:v>19.523</c:v>
                </c:pt>
                <c:pt idx="1503">
                  <c:v>19.533999999999999</c:v>
                </c:pt>
                <c:pt idx="1504">
                  <c:v>19.544</c:v>
                </c:pt>
                <c:pt idx="1505">
                  <c:v>19.553999999999998</c:v>
                </c:pt>
                <c:pt idx="1506">
                  <c:v>19.573</c:v>
                </c:pt>
                <c:pt idx="1507">
                  <c:v>19.582000000000001</c:v>
                </c:pt>
                <c:pt idx="1508">
                  <c:v>19.591999999999999</c:v>
                </c:pt>
                <c:pt idx="1509">
                  <c:v>19.602</c:v>
                </c:pt>
                <c:pt idx="1510">
                  <c:v>19.611999999999998</c:v>
                </c:pt>
                <c:pt idx="1511">
                  <c:v>19.622</c:v>
                </c:pt>
                <c:pt idx="1512">
                  <c:v>19.632000000000001</c:v>
                </c:pt>
                <c:pt idx="1513">
                  <c:v>19.643000000000001</c:v>
                </c:pt>
                <c:pt idx="1514">
                  <c:v>19.652999999999999</c:v>
                </c:pt>
                <c:pt idx="1515">
                  <c:v>19.672000000000001</c:v>
                </c:pt>
                <c:pt idx="1516">
                  <c:v>19.692</c:v>
                </c:pt>
                <c:pt idx="1517">
                  <c:v>19.702999999999999</c:v>
                </c:pt>
                <c:pt idx="1518">
                  <c:v>19.722000000000001</c:v>
                </c:pt>
                <c:pt idx="1519">
                  <c:v>19.733000000000001</c:v>
                </c:pt>
                <c:pt idx="1520">
                  <c:v>19.742999999999999</c:v>
                </c:pt>
                <c:pt idx="1521">
                  <c:v>19.753</c:v>
                </c:pt>
                <c:pt idx="1522">
                  <c:v>19.771999999999998</c:v>
                </c:pt>
                <c:pt idx="1523">
                  <c:v>19.782</c:v>
                </c:pt>
                <c:pt idx="1524">
                  <c:v>19.792000000000002</c:v>
                </c:pt>
                <c:pt idx="1525">
                  <c:v>19.802</c:v>
                </c:pt>
                <c:pt idx="1526">
                  <c:v>19.812000000000001</c:v>
                </c:pt>
                <c:pt idx="1527">
                  <c:v>19.821999999999999</c:v>
                </c:pt>
                <c:pt idx="1528">
                  <c:v>19.832000000000001</c:v>
                </c:pt>
                <c:pt idx="1529">
                  <c:v>19.841999999999999</c:v>
                </c:pt>
                <c:pt idx="1530">
                  <c:v>19.852</c:v>
                </c:pt>
                <c:pt idx="1531">
                  <c:v>19.861999999999998</c:v>
                </c:pt>
                <c:pt idx="1532">
                  <c:v>19.872</c:v>
                </c:pt>
                <c:pt idx="1533">
                  <c:v>19.882000000000001</c:v>
                </c:pt>
                <c:pt idx="1534">
                  <c:v>19.891999999999999</c:v>
                </c:pt>
                <c:pt idx="1535">
                  <c:v>19.902000000000001</c:v>
                </c:pt>
                <c:pt idx="1536">
                  <c:v>19.914000000000001</c:v>
                </c:pt>
                <c:pt idx="1537">
                  <c:v>19.931999999999999</c:v>
                </c:pt>
                <c:pt idx="1538">
                  <c:v>19.943000000000001</c:v>
                </c:pt>
                <c:pt idx="1539">
                  <c:v>19.962</c:v>
                </c:pt>
                <c:pt idx="1540">
                  <c:v>19.981999999999999</c:v>
                </c:pt>
                <c:pt idx="1541">
                  <c:v>19.992000000000001</c:v>
                </c:pt>
                <c:pt idx="1542">
                  <c:v>20.004999999999999</c:v>
                </c:pt>
                <c:pt idx="1543">
                  <c:v>20.023</c:v>
                </c:pt>
                <c:pt idx="1544">
                  <c:v>20.033000000000001</c:v>
                </c:pt>
                <c:pt idx="1545">
                  <c:v>20.042999999999999</c:v>
                </c:pt>
                <c:pt idx="1546">
                  <c:v>20.053000000000001</c:v>
                </c:pt>
                <c:pt idx="1547">
                  <c:v>20.062999999999999</c:v>
                </c:pt>
                <c:pt idx="1548">
                  <c:v>20.071999999999999</c:v>
                </c:pt>
                <c:pt idx="1549">
                  <c:v>20.082999999999998</c:v>
                </c:pt>
                <c:pt idx="1550">
                  <c:v>20.102</c:v>
                </c:pt>
                <c:pt idx="1551">
                  <c:v>20.111999999999998</c:v>
                </c:pt>
                <c:pt idx="1552">
                  <c:v>20.123999999999999</c:v>
                </c:pt>
                <c:pt idx="1553">
                  <c:v>20.141999999999999</c:v>
                </c:pt>
                <c:pt idx="1554">
                  <c:v>20.152000000000001</c:v>
                </c:pt>
                <c:pt idx="1555">
                  <c:v>20.161999999999999</c:v>
                </c:pt>
                <c:pt idx="1556">
                  <c:v>20.172000000000001</c:v>
                </c:pt>
                <c:pt idx="1557">
                  <c:v>20.181999999999999</c:v>
                </c:pt>
                <c:pt idx="1558">
                  <c:v>20.192</c:v>
                </c:pt>
                <c:pt idx="1559">
                  <c:v>20.202000000000002</c:v>
                </c:pt>
                <c:pt idx="1560">
                  <c:v>20.212</c:v>
                </c:pt>
                <c:pt idx="1561">
                  <c:v>20.222000000000001</c:v>
                </c:pt>
                <c:pt idx="1562">
                  <c:v>20.231999999999999</c:v>
                </c:pt>
                <c:pt idx="1563">
                  <c:v>20.242000000000001</c:v>
                </c:pt>
                <c:pt idx="1564">
                  <c:v>20.251999999999999</c:v>
                </c:pt>
                <c:pt idx="1565">
                  <c:v>20.262</c:v>
                </c:pt>
                <c:pt idx="1566">
                  <c:v>20.273</c:v>
                </c:pt>
                <c:pt idx="1567">
                  <c:v>20.282</c:v>
                </c:pt>
                <c:pt idx="1568">
                  <c:v>20.292000000000002</c:v>
                </c:pt>
                <c:pt idx="1569">
                  <c:v>20.302</c:v>
                </c:pt>
                <c:pt idx="1570">
                  <c:v>20.312000000000001</c:v>
                </c:pt>
                <c:pt idx="1571">
                  <c:v>20.332000000000001</c:v>
                </c:pt>
                <c:pt idx="1572">
                  <c:v>20.352</c:v>
                </c:pt>
                <c:pt idx="1573">
                  <c:v>20.361999999999998</c:v>
                </c:pt>
                <c:pt idx="1574">
                  <c:v>20.372</c:v>
                </c:pt>
                <c:pt idx="1575">
                  <c:v>20.382000000000001</c:v>
                </c:pt>
                <c:pt idx="1576">
                  <c:v>20.391999999999999</c:v>
                </c:pt>
                <c:pt idx="1577">
                  <c:v>20.402000000000001</c:v>
                </c:pt>
                <c:pt idx="1578">
                  <c:v>20.413</c:v>
                </c:pt>
                <c:pt idx="1579">
                  <c:v>20.431999999999999</c:v>
                </c:pt>
                <c:pt idx="1580">
                  <c:v>20.452000000000002</c:v>
                </c:pt>
                <c:pt idx="1581">
                  <c:v>20.462</c:v>
                </c:pt>
                <c:pt idx="1582">
                  <c:v>20.472000000000001</c:v>
                </c:pt>
                <c:pt idx="1583">
                  <c:v>20.481999999999999</c:v>
                </c:pt>
                <c:pt idx="1584">
                  <c:v>20.492000000000001</c:v>
                </c:pt>
                <c:pt idx="1585">
                  <c:v>20.501999999999999</c:v>
                </c:pt>
                <c:pt idx="1586">
                  <c:v>20.512</c:v>
                </c:pt>
                <c:pt idx="1587">
                  <c:v>20.523</c:v>
                </c:pt>
                <c:pt idx="1588">
                  <c:v>20.542000000000002</c:v>
                </c:pt>
                <c:pt idx="1589">
                  <c:v>20.553999999999998</c:v>
                </c:pt>
                <c:pt idx="1590">
                  <c:v>20.573</c:v>
                </c:pt>
                <c:pt idx="1591">
                  <c:v>20.582000000000001</c:v>
                </c:pt>
                <c:pt idx="1592">
                  <c:v>20.591999999999999</c:v>
                </c:pt>
                <c:pt idx="1593">
                  <c:v>20.602</c:v>
                </c:pt>
                <c:pt idx="1594">
                  <c:v>20.611999999999998</c:v>
                </c:pt>
                <c:pt idx="1595">
                  <c:v>20.622</c:v>
                </c:pt>
                <c:pt idx="1596">
                  <c:v>20.632999999999999</c:v>
                </c:pt>
                <c:pt idx="1597">
                  <c:v>20.641999999999999</c:v>
                </c:pt>
                <c:pt idx="1598">
                  <c:v>20.652000000000001</c:v>
                </c:pt>
                <c:pt idx="1599">
                  <c:v>20.661999999999999</c:v>
                </c:pt>
                <c:pt idx="1600">
                  <c:v>20.672000000000001</c:v>
                </c:pt>
                <c:pt idx="1601">
                  <c:v>20.681999999999999</c:v>
                </c:pt>
                <c:pt idx="1602">
                  <c:v>20.693999999999999</c:v>
                </c:pt>
                <c:pt idx="1603">
                  <c:v>20.702000000000002</c:v>
                </c:pt>
                <c:pt idx="1604">
                  <c:v>20.712</c:v>
                </c:pt>
                <c:pt idx="1605">
                  <c:v>20.722000000000001</c:v>
                </c:pt>
                <c:pt idx="1606">
                  <c:v>20.731999999999999</c:v>
                </c:pt>
                <c:pt idx="1607">
                  <c:v>20.745000000000001</c:v>
                </c:pt>
                <c:pt idx="1608">
                  <c:v>20.762</c:v>
                </c:pt>
                <c:pt idx="1609">
                  <c:v>20.773</c:v>
                </c:pt>
                <c:pt idx="1610">
                  <c:v>20.783000000000001</c:v>
                </c:pt>
                <c:pt idx="1611">
                  <c:v>20.792000000000002</c:v>
                </c:pt>
                <c:pt idx="1612">
                  <c:v>20.803000000000001</c:v>
                </c:pt>
                <c:pt idx="1613">
                  <c:v>20.812999999999999</c:v>
                </c:pt>
                <c:pt idx="1614">
                  <c:v>20.832000000000001</c:v>
                </c:pt>
                <c:pt idx="1615">
                  <c:v>20.841999999999999</c:v>
                </c:pt>
                <c:pt idx="1616">
                  <c:v>20.852</c:v>
                </c:pt>
                <c:pt idx="1617">
                  <c:v>20.861999999999998</c:v>
                </c:pt>
                <c:pt idx="1618">
                  <c:v>20.873000000000001</c:v>
                </c:pt>
                <c:pt idx="1619">
                  <c:v>20.891999999999999</c:v>
                </c:pt>
                <c:pt idx="1620">
                  <c:v>20.902999999999999</c:v>
                </c:pt>
                <c:pt idx="1621">
                  <c:v>20.913</c:v>
                </c:pt>
                <c:pt idx="1622">
                  <c:v>20.933</c:v>
                </c:pt>
                <c:pt idx="1623">
                  <c:v>20.952000000000002</c:v>
                </c:pt>
                <c:pt idx="1624">
                  <c:v>20.972999999999999</c:v>
                </c:pt>
                <c:pt idx="1625">
                  <c:v>20.992999999999999</c:v>
                </c:pt>
                <c:pt idx="1626">
                  <c:v>21.012</c:v>
                </c:pt>
                <c:pt idx="1627">
                  <c:v>21.021999999999998</c:v>
                </c:pt>
                <c:pt idx="1628">
                  <c:v>21.032</c:v>
                </c:pt>
                <c:pt idx="1629">
                  <c:v>21.045999999999999</c:v>
                </c:pt>
                <c:pt idx="1630">
                  <c:v>21.062999999999999</c:v>
                </c:pt>
                <c:pt idx="1631">
                  <c:v>21.074000000000002</c:v>
                </c:pt>
                <c:pt idx="1632">
                  <c:v>21.082999999999998</c:v>
                </c:pt>
                <c:pt idx="1633">
                  <c:v>21.093</c:v>
                </c:pt>
                <c:pt idx="1634">
                  <c:v>21.103000000000002</c:v>
                </c:pt>
                <c:pt idx="1635">
                  <c:v>21.113</c:v>
                </c:pt>
                <c:pt idx="1636">
                  <c:v>21.132999999999999</c:v>
                </c:pt>
                <c:pt idx="1637">
                  <c:v>21.152000000000001</c:v>
                </c:pt>
                <c:pt idx="1638">
                  <c:v>21.172000000000001</c:v>
                </c:pt>
                <c:pt idx="1639">
                  <c:v>21.183</c:v>
                </c:pt>
                <c:pt idx="1640">
                  <c:v>21.202000000000002</c:v>
                </c:pt>
                <c:pt idx="1641">
                  <c:v>21.212</c:v>
                </c:pt>
                <c:pt idx="1642">
                  <c:v>21.222000000000001</c:v>
                </c:pt>
                <c:pt idx="1643">
                  <c:v>21.231999999999999</c:v>
                </c:pt>
                <c:pt idx="1644">
                  <c:v>21.242000000000001</c:v>
                </c:pt>
                <c:pt idx="1645">
                  <c:v>21.253</c:v>
                </c:pt>
                <c:pt idx="1646">
                  <c:v>21.263000000000002</c:v>
                </c:pt>
                <c:pt idx="1647">
                  <c:v>21.273</c:v>
                </c:pt>
                <c:pt idx="1648">
                  <c:v>21.282</c:v>
                </c:pt>
                <c:pt idx="1649">
                  <c:v>21.292000000000002</c:v>
                </c:pt>
                <c:pt idx="1650">
                  <c:v>21.302</c:v>
                </c:pt>
                <c:pt idx="1651">
                  <c:v>21.312000000000001</c:v>
                </c:pt>
                <c:pt idx="1652">
                  <c:v>21.321999999999999</c:v>
                </c:pt>
                <c:pt idx="1653">
                  <c:v>21.332000000000001</c:v>
                </c:pt>
                <c:pt idx="1654">
                  <c:v>21.352</c:v>
                </c:pt>
                <c:pt idx="1655">
                  <c:v>21.361999999999998</c:v>
                </c:pt>
                <c:pt idx="1656">
                  <c:v>21.372</c:v>
                </c:pt>
                <c:pt idx="1657">
                  <c:v>21.382000000000001</c:v>
                </c:pt>
                <c:pt idx="1658">
                  <c:v>21.393000000000001</c:v>
                </c:pt>
                <c:pt idx="1659">
                  <c:v>21.411999999999999</c:v>
                </c:pt>
                <c:pt idx="1660">
                  <c:v>21.422999999999998</c:v>
                </c:pt>
                <c:pt idx="1661">
                  <c:v>21.433</c:v>
                </c:pt>
                <c:pt idx="1662">
                  <c:v>21.452000000000002</c:v>
                </c:pt>
                <c:pt idx="1663">
                  <c:v>21.462</c:v>
                </c:pt>
                <c:pt idx="1664">
                  <c:v>21.472000000000001</c:v>
                </c:pt>
                <c:pt idx="1665">
                  <c:v>21.481999999999999</c:v>
                </c:pt>
                <c:pt idx="1666">
                  <c:v>21.492000000000001</c:v>
                </c:pt>
                <c:pt idx="1667">
                  <c:v>21.501999999999999</c:v>
                </c:pt>
                <c:pt idx="1668">
                  <c:v>21.512</c:v>
                </c:pt>
                <c:pt idx="1669">
                  <c:v>21.521999999999998</c:v>
                </c:pt>
                <c:pt idx="1670">
                  <c:v>21.533999999999999</c:v>
                </c:pt>
                <c:pt idx="1671">
                  <c:v>21.552</c:v>
                </c:pt>
                <c:pt idx="1672">
                  <c:v>21.574000000000002</c:v>
                </c:pt>
                <c:pt idx="1673">
                  <c:v>21.594000000000001</c:v>
                </c:pt>
                <c:pt idx="1674">
                  <c:v>21.611999999999998</c:v>
                </c:pt>
                <c:pt idx="1675">
                  <c:v>21.623999999999999</c:v>
                </c:pt>
                <c:pt idx="1676">
                  <c:v>21.635000000000002</c:v>
                </c:pt>
                <c:pt idx="1677">
                  <c:v>21.645</c:v>
                </c:pt>
                <c:pt idx="1678">
                  <c:v>21.661999999999999</c:v>
                </c:pt>
                <c:pt idx="1679">
                  <c:v>21.675000000000001</c:v>
                </c:pt>
                <c:pt idx="1680">
                  <c:v>21.692</c:v>
                </c:pt>
                <c:pt idx="1681">
                  <c:v>21.713000000000001</c:v>
                </c:pt>
                <c:pt idx="1682">
                  <c:v>21.733000000000001</c:v>
                </c:pt>
                <c:pt idx="1683">
                  <c:v>21.751999999999999</c:v>
                </c:pt>
                <c:pt idx="1684">
                  <c:v>21.771999999999998</c:v>
                </c:pt>
                <c:pt idx="1685">
                  <c:v>21.782</c:v>
                </c:pt>
                <c:pt idx="1686">
                  <c:v>21.792000000000002</c:v>
                </c:pt>
                <c:pt idx="1687">
                  <c:v>21.802</c:v>
                </c:pt>
                <c:pt idx="1688">
                  <c:v>21.812000000000001</c:v>
                </c:pt>
                <c:pt idx="1689">
                  <c:v>21.821999999999999</c:v>
                </c:pt>
                <c:pt idx="1690">
                  <c:v>21.832000000000001</c:v>
                </c:pt>
                <c:pt idx="1691">
                  <c:v>21.841999999999999</c:v>
                </c:pt>
                <c:pt idx="1692">
                  <c:v>21.852</c:v>
                </c:pt>
                <c:pt idx="1693">
                  <c:v>21.861999999999998</c:v>
                </c:pt>
                <c:pt idx="1694">
                  <c:v>21.872</c:v>
                </c:pt>
                <c:pt idx="1695">
                  <c:v>21.882000000000001</c:v>
                </c:pt>
                <c:pt idx="1696">
                  <c:v>21.891999999999999</c:v>
                </c:pt>
                <c:pt idx="1697">
                  <c:v>21.902000000000001</c:v>
                </c:pt>
                <c:pt idx="1698">
                  <c:v>21.911999999999999</c:v>
                </c:pt>
                <c:pt idx="1699">
                  <c:v>21.922000000000001</c:v>
                </c:pt>
                <c:pt idx="1700">
                  <c:v>21.931999999999999</c:v>
                </c:pt>
                <c:pt idx="1701">
                  <c:v>21.943999999999999</c:v>
                </c:pt>
                <c:pt idx="1702">
                  <c:v>21.963000000000001</c:v>
                </c:pt>
                <c:pt idx="1703">
                  <c:v>21.975000000000001</c:v>
                </c:pt>
                <c:pt idx="1704">
                  <c:v>21.992000000000001</c:v>
                </c:pt>
                <c:pt idx="1705">
                  <c:v>22.001999999999999</c:v>
                </c:pt>
                <c:pt idx="1706">
                  <c:v>22.023</c:v>
                </c:pt>
                <c:pt idx="1707">
                  <c:v>22.042999999999999</c:v>
                </c:pt>
                <c:pt idx="1708">
                  <c:v>22.062000000000001</c:v>
                </c:pt>
                <c:pt idx="1709">
                  <c:v>22.071999999999999</c:v>
                </c:pt>
                <c:pt idx="1710">
                  <c:v>22.085000000000001</c:v>
                </c:pt>
                <c:pt idx="1711">
                  <c:v>22.102</c:v>
                </c:pt>
                <c:pt idx="1712">
                  <c:v>22.123000000000001</c:v>
                </c:pt>
                <c:pt idx="1713">
                  <c:v>22.132000000000001</c:v>
                </c:pt>
                <c:pt idx="1714">
                  <c:v>22.141999999999999</c:v>
                </c:pt>
                <c:pt idx="1715">
                  <c:v>22.152999999999999</c:v>
                </c:pt>
                <c:pt idx="1716">
                  <c:v>22.172000000000001</c:v>
                </c:pt>
                <c:pt idx="1717">
                  <c:v>22.183</c:v>
                </c:pt>
                <c:pt idx="1718">
                  <c:v>22.202000000000002</c:v>
                </c:pt>
                <c:pt idx="1719">
                  <c:v>22.222999999999999</c:v>
                </c:pt>
                <c:pt idx="1720">
                  <c:v>22.242000000000001</c:v>
                </c:pt>
                <c:pt idx="1721">
                  <c:v>22.262</c:v>
                </c:pt>
                <c:pt idx="1722">
                  <c:v>22.283000000000001</c:v>
                </c:pt>
                <c:pt idx="1723">
                  <c:v>22.303000000000001</c:v>
                </c:pt>
                <c:pt idx="1724">
                  <c:v>22.321999999999999</c:v>
                </c:pt>
                <c:pt idx="1725">
                  <c:v>22.332000000000001</c:v>
                </c:pt>
                <c:pt idx="1726">
                  <c:v>22.343</c:v>
                </c:pt>
                <c:pt idx="1727">
                  <c:v>22.361999999999998</c:v>
                </c:pt>
                <c:pt idx="1728">
                  <c:v>22.373000000000001</c:v>
                </c:pt>
                <c:pt idx="1729">
                  <c:v>22.393000000000001</c:v>
                </c:pt>
                <c:pt idx="1730">
                  <c:v>22.411999999999999</c:v>
                </c:pt>
                <c:pt idx="1731">
                  <c:v>22.422000000000001</c:v>
                </c:pt>
                <c:pt idx="1732">
                  <c:v>22.431999999999999</c:v>
                </c:pt>
                <c:pt idx="1733">
                  <c:v>22.442</c:v>
                </c:pt>
                <c:pt idx="1734">
                  <c:v>22.452000000000002</c:v>
                </c:pt>
                <c:pt idx="1735">
                  <c:v>22.462</c:v>
                </c:pt>
                <c:pt idx="1736">
                  <c:v>22.472999999999999</c:v>
                </c:pt>
                <c:pt idx="1737">
                  <c:v>22.481999999999999</c:v>
                </c:pt>
                <c:pt idx="1738">
                  <c:v>22.492000000000001</c:v>
                </c:pt>
                <c:pt idx="1739">
                  <c:v>22.501999999999999</c:v>
                </c:pt>
                <c:pt idx="1740">
                  <c:v>22.512</c:v>
                </c:pt>
                <c:pt idx="1741">
                  <c:v>22.521999999999998</c:v>
                </c:pt>
                <c:pt idx="1742">
                  <c:v>22.532</c:v>
                </c:pt>
                <c:pt idx="1743">
                  <c:v>22.542000000000002</c:v>
                </c:pt>
                <c:pt idx="1744">
                  <c:v>22.562000000000001</c:v>
                </c:pt>
                <c:pt idx="1745">
                  <c:v>22.571999999999999</c:v>
                </c:pt>
                <c:pt idx="1746">
                  <c:v>22.582999999999998</c:v>
                </c:pt>
                <c:pt idx="1747">
                  <c:v>22.591999999999999</c:v>
                </c:pt>
                <c:pt idx="1748">
                  <c:v>22.602</c:v>
                </c:pt>
                <c:pt idx="1749">
                  <c:v>22.611999999999998</c:v>
                </c:pt>
                <c:pt idx="1750">
                  <c:v>22.622</c:v>
                </c:pt>
                <c:pt idx="1751">
                  <c:v>22.643000000000001</c:v>
                </c:pt>
                <c:pt idx="1752">
                  <c:v>22.663</c:v>
                </c:pt>
                <c:pt idx="1753">
                  <c:v>22.683</c:v>
                </c:pt>
                <c:pt idx="1754">
                  <c:v>22.702000000000002</c:v>
                </c:pt>
                <c:pt idx="1755">
                  <c:v>22.712</c:v>
                </c:pt>
                <c:pt idx="1756">
                  <c:v>22.722000000000001</c:v>
                </c:pt>
                <c:pt idx="1757">
                  <c:v>22.731999999999999</c:v>
                </c:pt>
                <c:pt idx="1758">
                  <c:v>22.742000000000001</c:v>
                </c:pt>
                <c:pt idx="1759">
                  <c:v>22.751999999999999</c:v>
                </c:pt>
                <c:pt idx="1760">
                  <c:v>22.771999999999998</c:v>
                </c:pt>
                <c:pt idx="1761">
                  <c:v>22.782</c:v>
                </c:pt>
                <c:pt idx="1762">
                  <c:v>22.792000000000002</c:v>
                </c:pt>
                <c:pt idx="1763">
                  <c:v>22.802</c:v>
                </c:pt>
                <c:pt idx="1764">
                  <c:v>22.821999999999999</c:v>
                </c:pt>
                <c:pt idx="1765">
                  <c:v>22.832999999999998</c:v>
                </c:pt>
                <c:pt idx="1766">
                  <c:v>22.853000000000002</c:v>
                </c:pt>
                <c:pt idx="1767">
                  <c:v>22.873000000000001</c:v>
                </c:pt>
                <c:pt idx="1768">
                  <c:v>22.891999999999999</c:v>
                </c:pt>
                <c:pt idx="1769">
                  <c:v>22.902999999999999</c:v>
                </c:pt>
                <c:pt idx="1770">
                  <c:v>22.913</c:v>
                </c:pt>
                <c:pt idx="1771">
                  <c:v>22.922999999999998</c:v>
                </c:pt>
                <c:pt idx="1772">
                  <c:v>22.933</c:v>
                </c:pt>
                <c:pt idx="1773">
                  <c:v>22.943000000000001</c:v>
                </c:pt>
                <c:pt idx="1774">
                  <c:v>22.952999999999999</c:v>
                </c:pt>
                <c:pt idx="1775">
                  <c:v>22.975000000000001</c:v>
                </c:pt>
                <c:pt idx="1776">
                  <c:v>22.992000000000001</c:v>
                </c:pt>
                <c:pt idx="1777">
                  <c:v>23.012</c:v>
                </c:pt>
                <c:pt idx="1778">
                  <c:v>23.032</c:v>
                </c:pt>
                <c:pt idx="1779">
                  <c:v>23.042999999999999</c:v>
                </c:pt>
                <c:pt idx="1780">
                  <c:v>23.053000000000001</c:v>
                </c:pt>
                <c:pt idx="1781">
                  <c:v>23.071999999999999</c:v>
                </c:pt>
                <c:pt idx="1782">
                  <c:v>23.082999999999998</c:v>
                </c:pt>
                <c:pt idx="1783">
                  <c:v>23.093</c:v>
                </c:pt>
                <c:pt idx="1784">
                  <c:v>23.103999999999999</c:v>
                </c:pt>
                <c:pt idx="1785">
                  <c:v>23.113</c:v>
                </c:pt>
                <c:pt idx="1786">
                  <c:v>23.126000000000001</c:v>
                </c:pt>
                <c:pt idx="1787">
                  <c:v>23.143000000000001</c:v>
                </c:pt>
                <c:pt idx="1788">
                  <c:v>23.152999999999999</c:v>
                </c:pt>
                <c:pt idx="1789">
                  <c:v>23.172000000000001</c:v>
                </c:pt>
                <c:pt idx="1790">
                  <c:v>23.192</c:v>
                </c:pt>
                <c:pt idx="1791">
                  <c:v>23.204000000000001</c:v>
                </c:pt>
                <c:pt idx="1792">
                  <c:v>23.222000000000001</c:v>
                </c:pt>
                <c:pt idx="1793">
                  <c:v>23.233000000000001</c:v>
                </c:pt>
                <c:pt idx="1794">
                  <c:v>23.242999999999999</c:v>
                </c:pt>
                <c:pt idx="1795">
                  <c:v>23.253</c:v>
                </c:pt>
                <c:pt idx="1796">
                  <c:v>23.263000000000002</c:v>
                </c:pt>
                <c:pt idx="1797">
                  <c:v>23.273</c:v>
                </c:pt>
                <c:pt idx="1798">
                  <c:v>23.292999999999999</c:v>
                </c:pt>
                <c:pt idx="1799">
                  <c:v>23.303000000000001</c:v>
                </c:pt>
                <c:pt idx="1800">
                  <c:v>23.312999999999999</c:v>
                </c:pt>
                <c:pt idx="1801">
                  <c:v>23.323</c:v>
                </c:pt>
                <c:pt idx="1802">
                  <c:v>23.332999999999998</c:v>
                </c:pt>
                <c:pt idx="1803">
                  <c:v>23.343</c:v>
                </c:pt>
                <c:pt idx="1804">
                  <c:v>23.353000000000002</c:v>
                </c:pt>
                <c:pt idx="1805">
                  <c:v>23.363</c:v>
                </c:pt>
                <c:pt idx="1806">
                  <c:v>23.382000000000001</c:v>
                </c:pt>
                <c:pt idx="1807">
                  <c:v>23.393000000000001</c:v>
                </c:pt>
                <c:pt idx="1808">
                  <c:v>23.402999999999999</c:v>
                </c:pt>
                <c:pt idx="1809">
                  <c:v>23.413</c:v>
                </c:pt>
                <c:pt idx="1810">
                  <c:v>23.422999999999998</c:v>
                </c:pt>
                <c:pt idx="1811">
                  <c:v>23.433</c:v>
                </c:pt>
                <c:pt idx="1812">
                  <c:v>23.443000000000001</c:v>
                </c:pt>
                <c:pt idx="1813">
                  <c:v>23.452999999999999</c:v>
                </c:pt>
                <c:pt idx="1814">
                  <c:v>23.463000000000001</c:v>
                </c:pt>
                <c:pt idx="1815">
                  <c:v>23.472999999999999</c:v>
                </c:pt>
                <c:pt idx="1816">
                  <c:v>23.483000000000001</c:v>
                </c:pt>
                <c:pt idx="1817">
                  <c:v>23.501999999999999</c:v>
                </c:pt>
                <c:pt idx="1818">
                  <c:v>23.513999999999999</c:v>
                </c:pt>
                <c:pt idx="1819">
                  <c:v>23.532</c:v>
                </c:pt>
                <c:pt idx="1820">
                  <c:v>23.544</c:v>
                </c:pt>
                <c:pt idx="1821">
                  <c:v>23.562000000000001</c:v>
                </c:pt>
                <c:pt idx="1822">
                  <c:v>23.576000000000001</c:v>
                </c:pt>
                <c:pt idx="1823">
                  <c:v>23.593</c:v>
                </c:pt>
                <c:pt idx="1824">
                  <c:v>23.603000000000002</c:v>
                </c:pt>
                <c:pt idx="1825">
                  <c:v>23.614000000000001</c:v>
                </c:pt>
                <c:pt idx="1826">
                  <c:v>23.623999999999999</c:v>
                </c:pt>
                <c:pt idx="1827">
                  <c:v>23.634</c:v>
                </c:pt>
                <c:pt idx="1828">
                  <c:v>23.643999999999998</c:v>
                </c:pt>
                <c:pt idx="1829">
                  <c:v>23.654</c:v>
                </c:pt>
                <c:pt idx="1830">
                  <c:v>23.672999999999998</c:v>
                </c:pt>
                <c:pt idx="1831">
                  <c:v>23.683</c:v>
                </c:pt>
                <c:pt idx="1832">
                  <c:v>23.693000000000001</c:v>
                </c:pt>
                <c:pt idx="1833">
                  <c:v>23.713000000000001</c:v>
                </c:pt>
                <c:pt idx="1834">
                  <c:v>23.733000000000001</c:v>
                </c:pt>
                <c:pt idx="1835">
                  <c:v>23.753</c:v>
                </c:pt>
                <c:pt idx="1836">
                  <c:v>23.771999999999998</c:v>
                </c:pt>
                <c:pt idx="1837">
                  <c:v>23.792000000000002</c:v>
                </c:pt>
                <c:pt idx="1838">
                  <c:v>23.812999999999999</c:v>
                </c:pt>
                <c:pt idx="1839">
                  <c:v>23.832999999999998</c:v>
                </c:pt>
                <c:pt idx="1840">
                  <c:v>23.853000000000002</c:v>
                </c:pt>
                <c:pt idx="1841">
                  <c:v>23.873000000000001</c:v>
                </c:pt>
                <c:pt idx="1842">
                  <c:v>23.893000000000001</c:v>
                </c:pt>
                <c:pt idx="1843">
                  <c:v>23.913</c:v>
                </c:pt>
                <c:pt idx="1844">
                  <c:v>23.933</c:v>
                </c:pt>
                <c:pt idx="1845">
                  <c:v>23.952000000000002</c:v>
                </c:pt>
                <c:pt idx="1846">
                  <c:v>23.974</c:v>
                </c:pt>
                <c:pt idx="1847">
                  <c:v>23.992000000000001</c:v>
                </c:pt>
                <c:pt idx="1848">
                  <c:v>24.003</c:v>
                </c:pt>
                <c:pt idx="1849">
                  <c:v>24.013000000000002</c:v>
                </c:pt>
                <c:pt idx="1850">
                  <c:v>24.021999999999998</c:v>
                </c:pt>
                <c:pt idx="1851">
                  <c:v>24.033000000000001</c:v>
                </c:pt>
                <c:pt idx="1852">
                  <c:v>24.042000000000002</c:v>
                </c:pt>
                <c:pt idx="1853">
                  <c:v>24.052</c:v>
                </c:pt>
                <c:pt idx="1854">
                  <c:v>24.062000000000001</c:v>
                </c:pt>
                <c:pt idx="1855">
                  <c:v>24.071999999999999</c:v>
                </c:pt>
                <c:pt idx="1856">
                  <c:v>24.082000000000001</c:v>
                </c:pt>
                <c:pt idx="1857">
                  <c:v>24.102</c:v>
                </c:pt>
                <c:pt idx="1858">
                  <c:v>24.113</c:v>
                </c:pt>
                <c:pt idx="1859">
                  <c:v>24.123999999999999</c:v>
                </c:pt>
                <c:pt idx="1860">
                  <c:v>24.134</c:v>
                </c:pt>
                <c:pt idx="1861">
                  <c:v>24.143999999999998</c:v>
                </c:pt>
                <c:pt idx="1862">
                  <c:v>24.154</c:v>
                </c:pt>
                <c:pt idx="1863">
                  <c:v>24.167000000000002</c:v>
                </c:pt>
                <c:pt idx="1864">
                  <c:v>24.181999999999999</c:v>
                </c:pt>
                <c:pt idx="1865">
                  <c:v>24.193000000000001</c:v>
                </c:pt>
                <c:pt idx="1866">
                  <c:v>24.212</c:v>
                </c:pt>
                <c:pt idx="1867">
                  <c:v>24.222000000000001</c:v>
                </c:pt>
                <c:pt idx="1868">
                  <c:v>24.231999999999999</c:v>
                </c:pt>
                <c:pt idx="1869">
                  <c:v>24.242000000000001</c:v>
                </c:pt>
                <c:pt idx="1870">
                  <c:v>24.263000000000002</c:v>
                </c:pt>
                <c:pt idx="1871">
                  <c:v>24.271999999999998</c:v>
                </c:pt>
                <c:pt idx="1872">
                  <c:v>24.282</c:v>
                </c:pt>
                <c:pt idx="1873">
                  <c:v>24.292000000000002</c:v>
                </c:pt>
                <c:pt idx="1874">
                  <c:v>24.302</c:v>
                </c:pt>
                <c:pt idx="1875">
                  <c:v>24.312000000000001</c:v>
                </c:pt>
                <c:pt idx="1876">
                  <c:v>24.321999999999999</c:v>
                </c:pt>
                <c:pt idx="1877">
                  <c:v>24.332000000000001</c:v>
                </c:pt>
                <c:pt idx="1878">
                  <c:v>24.341999999999999</c:v>
                </c:pt>
                <c:pt idx="1879">
                  <c:v>24.352</c:v>
                </c:pt>
                <c:pt idx="1880">
                  <c:v>24.361999999999998</c:v>
                </c:pt>
                <c:pt idx="1881">
                  <c:v>24.372</c:v>
                </c:pt>
                <c:pt idx="1882">
                  <c:v>24.382000000000001</c:v>
                </c:pt>
                <c:pt idx="1883">
                  <c:v>24.402000000000001</c:v>
                </c:pt>
                <c:pt idx="1884">
                  <c:v>24.413</c:v>
                </c:pt>
                <c:pt idx="1885">
                  <c:v>24.422000000000001</c:v>
                </c:pt>
                <c:pt idx="1886">
                  <c:v>24.431999999999999</c:v>
                </c:pt>
                <c:pt idx="1887">
                  <c:v>24.442</c:v>
                </c:pt>
                <c:pt idx="1888">
                  <c:v>24.452000000000002</c:v>
                </c:pt>
                <c:pt idx="1889">
                  <c:v>24.462</c:v>
                </c:pt>
                <c:pt idx="1890">
                  <c:v>24.472000000000001</c:v>
                </c:pt>
                <c:pt idx="1891">
                  <c:v>24.481999999999999</c:v>
                </c:pt>
                <c:pt idx="1892">
                  <c:v>24.492000000000001</c:v>
                </c:pt>
                <c:pt idx="1893">
                  <c:v>24.503</c:v>
                </c:pt>
                <c:pt idx="1894">
                  <c:v>24.512</c:v>
                </c:pt>
                <c:pt idx="1895">
                  <c:v>24.523</c:v>
                </c:pt>
                <c:pt idx="1896">
                  <c:v>24.542000000000002</c:v>
                </c:pt>
                <c:pt idx="1897">
                  <c:v>24.552</c:v>
                </c:pt>
                <c:pt idx="1898">
                  <c:v>24.562000000000001</c:v>
                </c:pt>
                <c:pt idx="1899">
                  <c:v>24.571999999999999</c:v>
                </c:pt>
                <c:pt idx="1900">
                  <c:v>24.591999999999999</c:v>
                </c:pt>
                <c:pt idx="1901">
                  <c:v>24.603000000000002</c:v>
                </c:pt>
                <c:pt idx="1902">
                  <c:v>24.623999999999999</c:v>
                </c:pt>
                <c:pt idx="1903">
                  <c:v>24.632999999999999</c:v>
                </c:pt>
                <c:pt idx="1904">
                  <c:v>24.652000000000001</c:v>
                </c:pt>
                <c:pt idx="1905">
                  <c:v>24.663</c:v>
                </c:pt>
                <c:pt idx="1906">
                  <c:v>24.672999999999998</c:v>
                </c:pt>
                <c:pt idx="1907">
                  <c:v>24.683</c:v>
                </c:pt>
                <c:pt idx="1908">
                  <c:v>24.693000000000001</c:v>
                </c:pt>
                <c:pt idx="1909">
                  <c:v>24.702999999999999</c:v>
                </c:pt>
                <c:pt idx="1910">
                  <c:v>24.722999999999999</c:v>
                </c:pt>
                <c:pt idx="1911">
                  <c:v>24.742000000000001</c:v>
                </c:pt>
                <c:pt idx="1912">
                  <c:v>24.753</c:v>
                </c:pt>
                <c:pt idx="1913">
                  <c:v>24.763000000000002</c:v>
                </c:pt>
                <c:pt idx="1914">
                  <c:v>24.773</c:v>
                </c:pt>
                <c:pt idx="1915">
                  <c:v>24.785</c:v>
                </c:pt>
                <c:pt idx="1916">
                  <c:v>24.802</c:v>
                </c:pt>
                <c:pt idx="1917">
                  <c:v>24.814</c:v>
                </c:pt>
                <c:pt idx="1918">
                  <c:v>24.823</c:v>
                </c:pt>
                <c:pt idx="1919">
                  <c:v>24.832999999999998</c:v>
                </c:pt>
                <c:pt idx="1920">
                  <c:v>24.843</c:v>
                </c:pt>
                <c:pt idx="1921">
                  <c:v>24.853000000000002</c:v>
                </c:pt>
                <c:pt idx="1922">
                  <c:v>24.863</c:v>
                </c:pt>
                <c:pt idx="1923">
                  <c:v>24.882999999999999</c:v>
                </c:pt>
                <c:pt idx="1924">
                  <c:v>24.893000000000001</c:v>
                </c:pt>
                <c:pt idx="1925">
                  <c:v>24.902999999999999</c:v>
                </c:pt>
                <c:pt idx="1926">
                  <c:v>24.913</c:v>
                </c:pt>
                <c:pt idx="1927">
                  <c:v>24.922999999999998</c:v>
                </c:pt>
                <c:pt idx="1928">
                  <c:v>24.933</c:v>
                </c:pt>
                <c:pt idx="1929">
                  <c:v>24.943000000000001</c:v>
                </c:pt>
                <c:pt idx="1930">
                  <c:v>24.952999999999999</c:v>
                </c:pt>
                <c:pt idx="1931">
                  <c:v>24.963999999999999</c:v>
                </c:pt>
                <c:pt idx="1932">
                  <c:v>24.981999999999999</c:v>
                </c:pt>
                <c:pt idx="1933">
                  <c:v>25.003</c:v>
                </c:pt>
                <c:pt idx="1934">
                  <c:v>25.023</c:v>
                </c:pt>
                <c:pt idx="1935">
                  <c:v>25.033000000000001</c:v>
                </c:pt>
                <c:pt idx="1936">
                  <c:v>25.042999999999999</c:v>
                </c:pt>
                <c:pt idx="1937">
                  <c:v>25.053000000000001</c:v>
                </c:pt>
                <c:pt idx="1938">
                  <c:v>25.062999999999999</c:v>
                </c:pt>
                <c:pt idx="1939">
                  <c:v>25.073</c:v>
                </c:pt>
                <c:pt idx="1940">
                  <c:v>25.082999999999998</c:v>
                </c:pt>
                <c:pt idx="1941">
                  <c:v>25.093</c:v>
                </c:pt>
                <c:pt idx="1942">
                  <c:v>25.103000000000002</c:v>
                </c:pt>
                <c:pt idx="1943">
                  <c:v>25.113</c:v>
                </c:pt>
                <c:pt idx="1944">
                  <c:v>25.123000000000001</c:v>
                </c:pt>
                <c:pt idx="1945">
                  <c:v>25.132999999999999</c:v>
                </c:pt>
                <c:pt idx="1946">
                  <c:v>25.143000000000001</c:v>
                </c:pt>
                <c:pt idx="1947">
                  <c:v>25.152999999999999</c:v>
                </c:pt>
                <c:pt idx="1948">
                  <c:v>25.163</c:v>
                </c:pt>
                <c:pt idx="1949">
                  <c:v>25.172999999999998</c:v>
                </c:pt>
                <c:pt idx="1950">
                  <c:v>25.183</c:v>
                </c:pt>
                <c:pt idx="1951">
                  <c:v>25.193000000000001</c:v>
                </c:pt>
                <c:pt idx="1952">
                  <c:v>25.213000000000001</c:v>
                </c:pt>
                <c:pt idx="1953">
                  <c:v>25.222999999999999</c:v>
                </c:pt>
                <c:pt idx="1954">
                  <c:v>25.233000000000001</c:v>
                </c:pt>
                <c:pt idx="1955">
                  <c:v>25.242999999999999</c:v>
                </c:pt>
                <c:pt idx="1956">
                  <c:v>25.253</c:v>
                </c:pt>
                <c:pt idx="1957">
                  <c:v>25.263000000000002</c:v>
                </c:pt>
                <c:pt idx="1958">
                  <c:v>25.273</c:v>
                </c:pt>
                <c:pt idx="1959">
                  <c:v>25.283000000000001</c:v>
                </c:pt>
                <c:pt idx="1960">
                  <c:v>25.292999999999999</c:v>
                </c:pt>
                <c:pt idx="1961">
                  <c:v>25.303000000000001</c:v>
                </c:pt>
                <c:pt idx="1962">
                  <c:v>25.312999999999999</c:v>
                </c:pt>
                <c:pt idx="1963">
                  <c:v>25.323</c:v>
                </c:pt>
                <c:pt idx="1964">
                  <c:v>25.334</c:v>
                </c:pt>
                <c:pt idx="1965">
                  <c:v>25.343</c:v>
                </c:pt>
                <c:pt idx="1966">
                  <c:v>25.353000000000002</c:v>
                </c:pt>
                <c:pt idx="1967">
                  <c:v>25.363</c:v>
                </c:pt>
                <c:pt idx="1968">
                  <c:v>25.373000000000001</c:v>
                </c:pt>
                <c:pt idx="1969">
                  <c:v>25.382999999999999</c:v>
                </c:pt>
                <c:pt idx="1970">
                  <c:v>25.395</c:v>
                </c:pt>
                <c:pt idx="1971">
                  <c:v>25.413</c:v>
                </c:pt>
                <c:pt idx="1972">
                  <c:v>25.422999999999998</c:v>
                </c:pt>
                <c:pt idx="1973">
                  <c:v>25.433</c:v>
                </c:pt>
                <c:pt idx="1974">
                  <c:v>25.443000000000001</c:v>
                </c:pt>
                <c:pt idx="1975">
                  <c:v>25.452999999999999</c:v>
                </c:pt>
                <c:pt idx="1976">
                  <c:v>25.463000000000001</c:v>
                </c:pt>
                <c:pt idx="1977">
                  <c:v>25.472999999999999</c:v>
                </c:pt>
                <c:pt idx="1978">
                  <c:v>25.483000000000001</c:v>
                </c:pt>
                <c:pt idx="1979">
                  <c:v>25.492999999999999</c:v>
                </c:pt>
                <c:pt idx="1980">
                  <c:v>25.503</c:v>
                </c:pt>
                <c:pt idx="1981">
                  <c:v>25.513000000000002</c:v>
                </c:pt>
                <c:pt idx="1982">
                  <c:v>25.523</c:v>
                </c:pt>
                <c:pt idx="1983">
                  <c:v>25.533000000000001</c:v>
                </c:pt>
                <c:pt idx="1984">
                  <c:v>25.542999999999999</c:v>
                </c:pt>
                <c:pt idx="1985">
                  <c:v>25.553000000000001</c:v>
                </c:pt>
                <c:pt idx="1986">
                  <c:v>25.562999999999999</c:v>
                </c:pt>
                <c:pt idx="1987">
                  <c:v>25.573</c:v>
                </c:pt>
                <c:pt idx="1988">
                  <c:v>25.582999999999998</c:v>
                </c:pt>
                <c:pt idx="1989">
                  <c:v>25.593</c:v>
                </c:pt>
                <c:pt idx="1990">
                  <c:v>25.613</c:v>
                </c:pt>
                <c:pt idx="1991">
                  <c:v>25.623000000000001</c:v>
                </c:pt>
                <c:pt idx="1992">
                  <c:v>25.643999999999998</c:v>
                </c:pt>
                <c:pt idx="1993">
                  <c:v>25.654</c:v>
                </c:pt>
                <c:pt idx="1994">
                  <c:v>25.664999999999999</c:v>
                </c:pt>
                <c:pt idx="1995">
                  <c:v>25.673999999999999</c:v>
                </c:pt>
                <c:pt idx="1996">
                  <c:v>25.692</c:v>
                </c:pt>
                <c:pt idx="1997">
                  <c:v>25.702000000000002</c:v>
                </c:pt>
                <c:pt idx="1998">
                  <c:v>25.713000000000001</c:v>
                </c:pt>
                <c:pt idx="1999">
                  <c:v>25.722000000000001</c:v>
                </c:pt>
                <c:pt idx="2000">
                  <c:v>25.733000000000001</c:v>
                </c:pt>
                <c:pt idx="2001">
                  <c:v>25.742000000000001</c:v>
                </c:pt>
                <c:pt idx="2002">
                  <c:v>25.751999999999999</c:v>
                </c:pt>
                <c:pt idx="2003">
                  <c:v>25.762</c:v>
                </c:pt>
                <c:pt idx="2004">
                  <c:v>25.771999999999998</c:v>
                </c:pt>
                <c:pt idx="2005">
                  <c:v>25.782</c:v>
                </c:pt>
                <c:pt idx="2006">
                  <c:v>25.792000000000002</c:v>
                </c:pt>
                <c:pt idx="2007">
                  <c:v>25.802</c:v>
                </c:pt>
                <c:pt idx="2008">
                  <c:v>25.821999999999999</c:v>
                </c:pt>
                <c:pt idx="2009">
                  <c:v>25.832000000000001</c:v>
                </c:pt>
                <c:pt idx="2010">
                  <c:v>25.843</c:v>
                </c:pt>
                <c:pt idx="2011">
                  <c:v>25.852</c:v>
                </c:pt>
                <c:pt idx="2012">
                  <c:v>25.861999999999998</c:v>
                </c:pt>
                <c:pt idx="2013">
                  <c:v>25.872</c:v>
                </c:pt>
                <c:pt idx="2014">
                  <c:v>25.882000000000001</c:v>
                </c:pt>
                <c:pt idx="2015">
                  <c:v>25.891999999999999</c:v>
                </c:pt>
                <c:pt idx="2016">
                  <c:v>25.902000000000001</c:v>
                </c:pt>
                <c:pt idx="2017">
                  <c:v>25.911999999999999</c:v>
                </c:pt>
                <c:pt idx="2018">
                  <c:v>25.922000000000001</c:v>
                </c:pt>
                <c:pt idx="2019">
                  <c:v>25.933</c:v>
                </c:pt>
                <c:pt idx="2020">
                  <c:v>25.943000000000001</c:v>
                </c:pt>
                <c:pt idx="2021">
                  <c:v>25.952000000000002</c:v>
                </c:pt>
                <c:pt idx="2022">
                  <c:v>25.962</c:v>
                </c:pt>
                <c:pt idx="2023">
                  <c:v>25.983000000000001</c:v>
                </c:pt>
                <c:pt idx="2024">
                  <c:v>26.001999999999999</c:v>
                </c:pt>
                <c:pt idx="2025">
                  <c:v>26.021999999999998</c:v>
                </c:pt>
                <c:pt idx="2026">
                  <c:v>26.042999999999999</c:v>
                </c:pt>
                <c:pt idx="2027">
                  <c:v>26.053000000000001</c:v>
                </c:pt>
                <c:pt idx="2028">
                  <c:v>26.064</c:v>
                </c:pt>
                <c:pt idx="2029">
                  <c:v>26.074000000000002</c:v>
                </c:pt>
                <c:pt idx="2030">
                  <c:v>26.091999999999999</c:v>
                </c:pt>
                <c:pt idx="2031">
                  <c:v>26.103000000000002</c:v>
                </c:pt>
                <c:pt idx="2032">
                  <c:v>26.113</c:v>
                </c:pt>
                <c:pt idx="2033">
                  <c:v>26.123000000000001</c:v>
                </c:pt>
                <c:pt idx="2034">
                  <c:v>26.132999999999999</c:v>
                </c:pt>
                <c:pt idx="2035">
                  <c:v>26.143000000000001</c:v>
                </c:pt>
                <c:pt idx="2036">
                  <c:v>26.154</c:v>
                </c:pt>
                <c:pt idx="2037">
                  <c:v>26.164999999999999</c:v>
                </c:pt>
                <c:pt idx="2038">
                  <c:v>26.181999999999999</c:v>
                </c:pt>
                <c:pt idx="2039">
                  <c:v>26.193000000000001</c:v>
                </c:pt>
                <c:pt idx="2040">
                  <c:v>26.212</c:v>
                </c:pt>
                <c:pt idx="2041">
                  <c:v>26.231999999999999</c:v>
                </c:pt>
                <c:pt idx="2042">
                  <c:v>26.245999999999999</c:v>
                </c:pt>
                <c:pt idx="2043">
                  <c:v>26.262</c:v>
                </c:pt>
                <c:pt idx="2044">
                  <c:v>26.282</c:v>
                </c:pt>
                <c:pt idx="2045">
                  <c:v>26.292000000000002</c:v>
                </c:pt>
                <c:pt idx="2046">
                  <c:v>26.302</c:v>
                </c:pt>
                <c:pt idx="2047">
                  <c:v>26.312000000000001</c:v>
                </c:pt>
                <c:pt idx="2048">
                  <c:v>26.332000000000001</c:v>
                </c:pt>
                <c:pt idx="2049">
                  <c:v>26.341999999999999</c:v>
                </c:pt>
                <c:pt idx="2050">
                  <c:v>26.353000000000002</c:v>
                </c:pt>
                <c:pt idx="2051">
                  <c:v>26.361999999999998</c:v>
                </c:pt>
                <c:pt idx="2052">
                  <c:v>26.372</c:v>
                </c:pt>
                <c:pt idx="2053">
                  <c:v>26.382000000000001</c:v>
                </c:pt>
                <c:pt idx="2054">
                  <c:v>26.391999999999999</c:v>
                </c:pt>
                <c:pt idx="2055">
                  <c:v>26.402000000000001</c:v>
                </c:pt>
                <c:pt idx="2056">
                  <c:v>26.423999999999999</c:v>
                </c:pt>
                <c:pt idx="2057">
                  <c:v>26.442</c:v>
                </c:pt>
                <c:pt idx="2058">
                  <c:v>26.452999999999999</c:v>
                </c:pt>
                <c:pt idx="2059">
                  <c:v>26.462</c:v>
                </c:pt>
                <c:pt idx="2060">
                  <c:v>26.472000000000001</c:v>
                </c:pt>
                <c:pt idx="2061">
                  <c:v>26.481999999999999</c:v>
                </c:pt>
                <c:pt idx="2062">
                  <c:v>26.492000000000001</c:v>
                </c:pt>
                <c:pt idx="2063">
                  <c:v>26.501999999999999</c:v>
                </c:pt>
                <c:pt idx="2064">
                  <c:v>26.512</c:v>
                </c:pt>
                <c:pt idx="2065">
                  <c:v>26.521999999999998</c:v>
                </c:pt>
                <c:pt idx="2066">
                  <c:v>26.532</c:v>
                </c:pt>
                <c:pt idx="2067">
                  <c:v>26.542000000000002</c:v>
                </c:pt>
                <c:pt idx="2068">
                  <c:v>26.552</c:v>
                </c:pt>
                <c:pt idx="2069">
                  <c:v>26.562000000000001</c:v>
                </c:pt>
                <c:pt idx="2070">
                  <c:v>26.582999999999998</c:v>
                </c:pt>
                <c:pt idx="2071">
                  <c:v>26.603000000000002</c:v>
                </c:pt>
                <c:pt idx="2072">
                  <c:v>26.626000000000001</c:v>
                </c:pt>
                <c:pt idx="2073">
                  <c:v>26.641999999999999</c:v>
                </c:pt>
                <c:pt idx="2074">
                  <c:v>26.652000000000001</c:v>
                </c:pt>
                <c:pt idx="2075">
                  <c:v>26.663</c:v>
                </c:pt>
                <c:pt idx="2076">
                  <c:v>26.672999999999998</c:v>
                </c:pt>
                <c:pt idx="2077">
                  <c:v>26.683</c:v>
                </c:pt>
                <c:pt idx="2078">
                  <c:v>26.693000000000001</c:v>
                </c:pt>
                <c:pt idx="2079">
                  <c:v>26.702999999999999</c:v>
                </c:pt>
                <c:pt idx="2080">
                  <c:v>26.713000000000001</c:v>
                </c:pt>
                <c:pt idx="2081">
                  <c:v>26.722999999999999</c:v>
                </c:pt>
                <c:pt idx="2082">
                  <c:v>26.733000000000001</c:v>
                </c:pt>
                <c:pt idx="2083">
                  <c:v>26.742999999999999</c:v>
                </c:pt>
                <c:pt idx="2084">
                  <c:v>26.753</c:v>
                </c:pt>
                <c:pt idx="2085">
                  <c:v>26.763000000000002</c:v>
                </c:pt>
                <c:pt idx="2086">
                  <c:v>26.773</c:v>
                </c:pt>
                <c:pt idx="2087">
                  <c:v>26.783000000000001</c:v>
                </c:pt>
                <c:pt idx="2088">
                  <c:v>26.792999999999999</c:v>
                </c:pt>
                <c:pt idx="2089">
                  <c:v>26.803000000000001</c:v>
                </c:pt>
                <c:pt idx="2090">
                  <c:v>26.815000000000001</c:v>
                </c:pt>
                <c:pt idx="2091">
                  <c:v>26.832999999999998</c:v>
                </c:pt>
                <c:pt idx="2092">
                  <c:v>26.844000000000001</c:v>
                </c:pt>
                <c:pt idx="2093">
                  <c:v>26.853000000000002</c:v>
                </c:pt>
                <c:pt idx="2094">
                  <c:v>26.863</c:v>
                </c:pt>
                <c:pt idx="2095">
                  <c:v>26.873000000000001</c:v>
                </c:pt>
                <c:pt idx="2096">
                  <c:v>26.893000000000001</c:v>
                </c:pt>
                <c:pt idx="2097">
                  <c:v>26.902999999999999</c:v>
                </c:pt>
                <c:pt idx="2098">
                  <c:v>26.913</c:v>
                </c:pt>
                <c:pt idx="2099">
                  <c:v>26.922999999999998</c:v>
                </c:pt>
                <c:pt idx="2100">
                  <c:v>26.933</c:v>
                </c:pt>
                <c:pt idx="2101">
                  <c:v>26.943000000000001</c:v>
                </c:pt>
                <c:pt idx="2102">
                  <c:v>26.952999999999999</c:v>
                </c:pt>
                <c:pt idx="2103">
                  <c:v>26.963000000000001</c:v>
                </c:pt>
                <c:pt idx="2104">
                  <c:v>26.983000000000001</c:v>
                </c:pt>
                <c:pt idx="2105">
                  <c:v>27.003</c:v>
                </c:pt>
                <c:pt idx="2106">
                  <c:v>27.013000000000002</c:v>
                </c:pt>
                <c:pt idx="2107">
                  <c:v>27.024000000000001</c:v>
                </c:pt>
                <c:pt idx="2108">
                  <c:v>27.042999999999999</c:v>
                </c:pt>
                <c:pt idx="2109">
                  <c:v>27.053000000000001</c:v>
                </c:pt>
                <c:pt idx="2110">
                  <c:v>27.062999999999999</c:v>
                </c:pt>
                <c:pt idx="2111">
                  <c:v>27.073</c:v>
                </c:pt>
                <c:pt idx="2112">
                  <c:v>27.084</c:v>
                </c:pt>
                <c:pt idx="2113">
                  <c:v>27.093</c:v>
                </c:pt>
                <c:pt idx="2114">
                  <c:v>27.103999999999999</c:v>
                </c:pt>
                <c:pt idx="2115">
                  <c:v>27.113</c:v>
                </c:pt>
                <c:pt idx="2116">
                  <c:v>27.123000000000001</c:v>
                </c:pt>
                <c:pt idx="2117">
                  <c:v>27.132999999999999</c:v>
                </c:pt>
                <c:pt idx="2118">
                  <c:v>27.143000000000001</c:v>
                </c:pt>
                <c:pt idx="2119">
                  <c:v>27.152999999999999</c:v>
                </c:pt>
                <c:pt idx="2120">
                  <c:v>27.163</c:v>
                </c:pt>
                <c:pt idx="2121">
                  <c:v>27.172000000000001</c:v>
                </c:pt>
                <c:pt idx="2122">
                  <c:v>27.181999999999999</c:v>
                </c:pt>
                <c:pt idx="2123">
                  <c:v>27.192</c:v>
                </c:pt>
                <c:pt idx="2124">
                  <c:v>27.202000000000002</c:v>
                </c:pt>
                <c:pt idx="2125">
                  <c:v>27.212</c:v>
                </c:pt>
                <c:pt idx="2126">
                  <c:v>27.222000000000001</c:v>
                </c:pt>
                <c:pt idx="2127">
                  <c:v>27.242999999999999</c:v>
                </c:pt>
                <c:pt idx="2128">
                  <c:v>27.263000000000002</c:v>
                </c:pt>
                <c:pt idx="2129">
                  <c:v>27.273</c:v>
                </c:pt>
                <c:pt idx="2130">
                  <c:v>27.286000000000001</c:v>
                </c:pt>
                <c:pt idx="2131">
                  <c:v>27.302</c:v>
                </c:pt>
                <c:pt idx="2132">
                  <c:v>27.312000000000001</c:v>
                </c:pt>
                <c:pt idx="2133">
                  <c:v>27.321999999999999</c:v>
                </c:pt>
                <c:pt idx="2134">
                  <c:v>27.332999999999998</c:v>
                </c:pt>
                <c:pt idx="2135">
                  <c:v>27.341999999999999</c:v>
                </c:pt>
                <c:pt idx="2136">
                  <c:v>27.353000000000002</c:v>
                </c:pt>
                <c:pt idx="2137">
                  <c:v>27.363</c:v>
                </c:pt>
                <c:pt idx="2138">
                  <c:v>27.373000000000001</c:v>
                </c:pt>
                <c:pt idx="2139">
                  <c:v>27.382000000000001</c:v>
                </c:pt>
                <c:pt idx="2140">
                  <c:v>27.393000000000001</c:v>
                </c:pt>
                <c:pt idx="2141">
                  <c:v>27.402000000000001</c:v>
                </c:pt>
                <c:pt idx="2142">
                  <c:v>27.411999999999999</c:v>
                </c:pt>
                <c:pt idx="2143">
                  <c:v>27.422000000000001</c:v>
                </c:pt>
                <c:pt idx="2144">
                  <c:v>27.431999999999999</c:v>
                </c:pt>
                <c:pt idx="2145">
                  <c:v>27.452000000000002</c:v>
                </c:pt>
                <c:pt idx="2146">
                  <c:v>27.463000000000001</c:v>
                </c:pt>
                <c:pt idx="2147">
                  <c:v>27.472000000000001</c:v>
                </c:pt>
                <c:pt idx="2148">
                  <c:v>27.481999999999999</c:v>
                </c:pt>
                <c:pt idx="2149">
                  <c:v>27.492999999999999</c:v>
                </c:pt>
                <c:pt idx="2150">
                  <c:v>27.513000000000002</c:v>
                </c:pt>
                <c:pt idx="2151">
                  <c:v>27.524000000000001</c:v>
                </c:pt>
                <c:pt idx="2152">
                  <c:v>27.542000000000002</c:v>
                </c:pt>
                <c:pt idx="2153">
                  <c:v>27.553000000000001</c:v>
                </c:pt>
                <c:pt idx="2154">
                  <c:v>27.562000000000001</c:v>
                </c:pt>
                <c:pt idx="2155">
                  <c:v>27.571999999999999</c:v>
                </c:pt>
                <c:pt idx="2156">
                  <c:v>27.582999999999998</c:v>
                </c:pt>
                <c:pt idx="2157">
                  <c:v>27.593</c:v>
                </c:pt>
                <c:pt idx="2158">
                  <c:v>27.603000000000002</c:v>
                </c:pt>
                <c:pt idx="2159">
                  <c:v>27.613</c:v>
                </c:pt>
                <c:pt idx="2160">
                  <c:v>27.623000000000001</c:v>
                </c:pt>
                <c:pt idx="2161">
                  <c:v>27.643000000000001</c:v>
                </c:pt>
                <c:pt idx="2162">
                  <c:v>27.652999999999999</c:v>
                </c:pt>
                <c:pt idx="2163">
                  <c:v>27.663</c:v>
                </c:pt>
                <c:pt idx="2164">
                  <c:v>27.672999999999998</c:v>
                </c:pt>
                <c:pt idx="2165">
                  <c:v>27.683</c:v>
                </c:pt>
                <c:pt idx="2166">
                  <c:v>27.693000000000001</c:v>
                </c:pt>
                <c:pt idx="2167">
                  <c:v>27.702999999999999</c:v>
                </c:pt>
                <c:pt idx="2168">
                  <c:v>27.713000000000001</c:v>
                </c:pt>
                <c:pt idx="2169">
                  <c:v>27.722999999999999</c:v>
                </c:pt>
                <c:pt idx="2170">
                  <c:v>27.742000000000001</c:v>
                </c:pt>
                <c:pt idx="2171">
                  <c:v>27.753</c:v>
                </c:pt>
                <c:pt idx="2172">
                  <c:v>27.763000000000002</c:v>
                </c:pt>
                <c:pt idx="2173">
                  <c:v>27.783000000000001</c:v>
                </c:pt>
                <c:pt idx="2174">
                  <c:v>27.794</c:v>
                </c:pt>
                <c:pt idx="2175">
                  <c:v>27.803999999999998</c:v>
                </c:pt>
                <c:pt idx="2176">
                  <c:v>27.815000000000001</c:v>
                </c:pt>
                <c:pt idx="2177">
                  <c:v>27.824000000000002</c:v>
                </c:pt>
                <c:pt idx="2178">
                  <c:v>27.835999999999999</c:v>
                </c:pt>
                <c:pt idx="2179">
                  <c:v>27.853000000000002</c:v>
                </c:pt>
                <c:pt idx="2180">
                  <c:v>27.864000000000001</c:v>
                </c:pt>
                <c:pt idx="2181">
                  <c:v>27.873999999999999</c:v>
                </c:pt>
                <c:pt idx="2182">
                  <c:v>27.882000000000001</c:v>
                </c:pt>
                <c:pt idx="2183">
                  <c:v>27.891999999999999</c:v>
                </c:pt>
                <c:pt idx="2184">
                  <c:v>27.902000000000001</c:v>
                </c:pt>
                <c:pt idx="2185">
                  <c:v>27.911999999999999</c:v>
                </c:pt>
                <c:pt idx="2186">
                  <c:v>27.922000000000001</c:v>
                </c:pt>
                <c:pt idx="2187">
                  <c:v>27.931999999999999</c:v>
                </c:pt>
                <c:pt idx="2188">
                  <c:v>27.942</c:v>
                </c:pt>
                <c:pt idx="2189">
                  <c:v>27.962</c:v>
                </c:pt>
                <c:pt idx="2190">
                  <c:v>27.981999999999999</c:v>
                </c:pt>
                <c:pt idx="2191">
                  <c:v>28.003</c:v>
                </c:pt>
                <c:pt idx="2192">
                  <c:v>28.013000000000002</c:v>
                </c:pt>
                <c:pt idx="2193">
                  <c:v>28.021999999999998</c:v>
                </c:pt>
                <c:pt idx="2194">
                  <c:v>28.032</c:v>
                </c:pt>
                <c:pt idx="2195">
                  <c:v>28.042999999999999</c:v>
                </c:pt>
                <c:pt idx="2196">
                  <c:v>28.062000000000001</c:v>
                </c:pt>
                <c:pt idx="2197">
                  <c:v>28.073</c:v>
                </c:pt>
                <c:pt idx="2198">
                  <c:v>28.082999999999998</c:v>
                </c:pt>
                <c:pt idx="2199">
                  <c:v>28.091999999999999</c:v>
                </c:pt>
                <c:pt idx="2200">
                  <c:v>28.103000000000002</c:v>
                </c:pt>
                <c:pt idx="2201">
                  <c:v>28.111999999999998</c:v>
                </c:pt>
                <c:pt idx="2202">
                  <c:v>28.123000000000001</c:v>
                </c:pt>
                <c:pt idx="2203">
                  <c:v>28.132000000000001</c:v>
                </c:pt>
                <c:pt idx="2204">
                  <c:v>28.143000000000001</c:v>
                </c:pt>
                <c:pt idx="2205">
                  <c:v>28.152000000000001</c:v>
                </c:pt>
                <c:pt idx="2206">
                  <c:v>28.163</c:v>
                </c:pt>
                <c:pt idx="2207">
                  <c:v>28.172000000000001</c:v>
                </c:pt>
                <c:pt idx="2208">
                  <c:v>28.181999999999999</c:v>
                </c:pt>
                <c:pt idx="2209">
                  <c:v>28.192</c:v>
                </c:pt>
                <c:pt idx="2210">
                  <c:v>28.202999999999999</c:v>
                </c:pt>
                <c:pt idx="2211">
                  <c:v>28.212</c:v>
                </c:pt>
                <c:pt idx="2212">
                  <c:v>28.222999999999999</c:v>
                </c:pt>
                <c:pt idx="2213">
                  <c:v>28.231999999999999</c:v>
                </c:pt>
                <c:pt idx="2214">
                  <c:v>28.242999999999999</c:v>
                </c:pt>
                <c:pt idx="2215">
                  <c:v>28.262</c:v>
                </c:pt>
                <c:pt idx="2216">
                  <c:v>28.273</c:v>
                </c:pt>
                <c:pt idx="2217">
                  <c:v>28.282</c:v>
                </c:pt>
                <c:pt idx="2218">
                  <c:v>28.292000000000002</c:v>
                </c:pt>
                <c:pt idx="2219">
                  <c:v>28.303999999999998</c:v>
                </c:pt>
                <c:pt idx="2220">
                  <c:v>28.314</c:v>
                </c:pt>
                <c:pt idx="2221">
                  <c:v>28.327000000000002</c:v>
                </c:pt>
                <c:pt idx="2222">
                  <c:v>28.343</c:v>
                </c:pt>
                <c:pt idx="2223">
                  <c:v>28.353999999999999</c:v>
                </c:pt>
                <c:pt idx="2224">
                  <c:v>28.364999999999998</c:v>
                </c:pt>
                <c:pt idx="2225">
                  <c:v>28.382000000000001</c:v>
                </c:pt>
                <c:pt idx="2226">
                  <c:v>28.402000000000001</c:v>
                </c:pt>
                <c:pt idx="2227">
                  <c:v>28.413</c:v>
                </c:pt>
                <c:pt idx="2228">
                  <c:v>28.422999999999998</c:v>
                </c:pt>
                <c:pt idx="2229">
                  <c:v>28.443000000000001</c:v>
                </c:pt>
                <c:pt idx="2230">
                  <c:v>28.452999999999999</c:v>
                </c:pt>
                <c:pt idx="2231">
                  <c:v>28.472000000000001</c:v>
                </c:pt>
                <c:pt idx="2232">
                  <c:v>28.483000000000001</c:v>
                </c:pt>
                <c:pt idx="2233">
                  <c:v>28.492000000000001</c:v>
                </c:pt>
                <c:pt idx="2234">
                  <c:v>28.501999999999999</c:v>
                </c:pt>
                <c:pt idx="2235">
                  <c:v>28.512</c:v>
                </c:pt>
                <c:pt idx="2236">
                  <c:v>28.523</c:v>
                </c:pt>
                <c:pt idx="2237">
                  <c:v>28.532</c:v>
                </c:pt>
                <c:pt idx="2238">
                  <c:v>28.542000000000002</c:v>
                </c:pt>
                <c:pt idx="2239">
                  <c:v>28.552</c:v>
                </c:pt>
                <c:pt idx="2240">
                  <c:v>28.562999999999999</c:v>
                </c:pt>
                <c:pt idx="2241">
                  <c:v>28.571999999999999</c:v>
                </c:pt>
                <c:pt idx="2242">
                  <c:v>28.593</c:v>
                </c:pt>
                <c:pt idx="2243">
                  <c:v>28.603000000000002</c:v>
                </c:pt>
                <c:pt idx="2244">
                  <c:v>28.613</c:v>
                </c:pt>
                <c:pt idx="2245">
                  <c:v>28.623000000000001</c:v>
                </c:pt>
                <c:pt idx="2246">
                  <c:v>28.632999999999999</c:v>
                </c:pt>
                <c:pt idx="2247">
                  <c:v>28.643000000000001</c:v>
                </c:pt>
                <c:pt idx="2248">
                  <c:v>28.652999999999999</c:v>
                </c:pt>
                <c:pt idx="2249">
                  <c:v>28.664000000000001</c:v>
                </c:pt>
                <c:pt idx="2250">
                  <c:v>28.681999999999999</c:v>
                </c:pt>
                <c:pt idx="2251">
                  <c:v>28.692</c:v>
                </c:pt>
                <c:pt idx="2252">
                  <c:v>28.702000000000002</c:v>
                </c:pt>
                <c:pt idx="2253">
                  <c:v>28.712</c:v>
                </c:pt>
                <c:pt idx="2254">
                  <c:v>28.722000000000001</c:v>
                </c:pt>
                <c:pt idx="2255">
                  <c:v>28.733000000000001</c:v>
                </c:pt>
                <c:pt idx="2256">
                  <c:v>28.742999999999999</c:v>
                </c:pt>
                <c:pt idx="2257">
                  <c:v>28.751999999999999</c:v>
                </c:pt>
                <c:pt idx="2258">
                  <c:v>28.763000000000002</c:v>
                </c:pt>
                <c:pt idx="2259">
                  <c:v>28.771999999999998</c:v>
                </c:pt>
                <c:pt idx="2260">
                  <c:v>28.783000000000001</c:v>
                </c:pt>
                <c:pt idx="2261">
                  <c:v>28.792999999999999</c:v>
                </c:pt>
                <c:pt idx="2262">
                  <c:v>28.803000000000001</c:v>
                </c:pt>
                <c:pt idx="2263">
                  <c:v>28.814</c:v>
                </c:pt>
                <c:pt idx="2264">
                  <c:v>28.824000000000002</c:v>
                </c:pt>
                <c:pt idx="2265">
                  <c:v>28.835000000000001</c:v>
                </c:pt>
                <c:pt idx="2266">
                  <c:v>28.844999999999999</c:v>
                </c:pt>
                <c:pt idx="2267">
                  <c:v>28.855</c:v>
                </c:pt>
                <c:pt idx="2268">
                  <c:v>28.876000000000001</c:v>
                </c:pt>
                <c:pt idx="2269">
                  <c:v>28.891999999999999</c:v>
                </c:pt>
                <c:pt idx="2270">
                  <c:v>28.902999999999999</c:v>
                </c:pt>
                <c:pt idx="2271">
                  <c:v>28.911999999999999</c:v>
                </c:pt>
                <c:pt idx="2272">
                  <c:v>28.922999999999998</c:v>
                </c:pt>
                <c:pt idx="2273">
                  <c:v>28.931999999999999</c:v>
                </c:pt>
                <c:pt idx="2274">
                  <c:v>28.943000000000001</c:v>
                </c:pt>
                <c:pt idx="2275">
                  <c:v>28.952000000000002</c:v>
                </c:pt>
                <c:pt idx="2276">
                  <c:v>28.963000000000001</c:v>
                </c:pt>
                <c:pt idx="2277">
                  <c:v>28.972999999999999</c:v>
                </c:pt>
                <c:pt idx="2278">
                  <c:v>28.983000000000001</c:v>
                </c:pt>
                <c:pt idx="2279">
                  <c:v>28.992999999999999</c:v>
                </c:pt>
                <c:pt idx="2280">
                  <c:v>29.003</c:v>
                </c:pt>
                <c:pt idx="2281">
                  <c:v>29.013000000000002</c:v>
                </c:pt>
                <c:pt idx="2282">
                  <c:v>29.023</c:v>
                </c:pt>
                <c:pt idx="2283">
                  <c:v>29.032</c:v>
                </c:pt>
                <c:pt idx="2284">
                  <c:v>29.042000000000002</c:v>
                </c:pt>
                <c:pt idx="2285">
                  <c:v>29.052</c:v>
                </c:pt>
                <c:pt idx="2286">
                  <c:v>29.062000000000001</c:v>
                </c:pt>
                <c:pt idx="2287">
                  <c:v>29.082000000000001</c:v>
                </c:pt>
                <c:pt idx="2288">
                  <c:v>29.093</c:v>
                </c:pt>
                <c:pt idx="2289">
                  <c:v>29.102</c:v>
                </c:pt>
                <c:pt idx="2290">
                  <c:v>29.111999999999998</c:v>
                </c:pt>
                <c:pt idx="2291">
                  <c:v>29.122</c:v>
                </c:pt>
                <c:pt idx="2292">
                  <c:v>29.132999999999999</c:v>
                </c:pt>
                <c:pt idx="2293">
                  <c:v>29.143000000000001</c:v>
                </c:pt>
                <c:pt idx="2294">
                  <c:v>29.152999999999999</c:v>
                </c:pt>
                <c:pt idx="2295">
                  <c:v>29.163</c:v>
                </c:pt>
                <c:pt idx="2296">
                  <c:v>29.181999999999999</c:v>
                </c:pt>
                <c:pt idx="2297">
                  <c:v>29.193000000000001</c:v>
                </c:pt>
                <c:pt idx="2298">
                  <c:v>29.202999999999999</c:v>
                </c:pt>
                <c:pt idx="2299">
                  <c:v>29.213000000000001</c:v>
                </c:pt>
                <c:pt idx="2300">
                  <c:v>29.222999999999999</c:v>
                </c:pt>
                <c:pt idx="2301">
                  <c:v>29.231999999999999</c:v>
                </c:pt>
                <c:pt idx="2302">
                  <c:v>29.242999999999999</c:v>
                </c:pt>
                <c:pt idx="2303">
                  <c:v>29.251999999999999</c:v>
                </c:pt>
                <c:pt idx="2304">
                  <c:v>29.263000000000002</c:v>
                </c:pt>
                <c:pt idx="2305">
                  <c:v>29.274000000000001</c:v>
                </c:pt>
                <c:pt idx="2306">
                  <c:v>29.292000000000002</c:v>
                </c:pt>
                <c:pt idx="2307">
                  <c:v>29.302</c:v>
                </c:pt>
                <c:pt idx="2308">
                  <c:v>29.312999999999999</c:v>
                </c:pt>
                <c:pt idx="2309">
                  <c:v>29.324000000000002</c:v>
                </c:pt>
                <c:pt idx="2310">
                  <c:v>29.334</c:v>
                </c:pt>
                <c:pt idx="2311">
                  <c:v>29.344000000000001</c:v>
                </c:pt>
                <c:pt idx="2312">
                  <c:v>29.353999999999999</c:v>
                </c:pt>
                <c:pt idx="2313">
                  <c:v>29.367999999999999</c:v>
                </c:pt>
                <c:pt idx="2314">
                  <c:v>29.382000000000001</c:v>
                </c:pt>
                <c:pt idx="2315">
                  <c:v>29.391999999999999</c:v>
                </c:pt>
                <c:pt idx="2316">
                  <c:v>29.402999999999999</c:v>
                </c:pt>
                <c:pt idx="2317">
                  <c:v>29.413</c:v>
                </c:pt>
                <c:pt idx="2318">
                  <c:v>29.422999999999998</c:v>
                </c:pt>
                <c:pt idx="2319">
                  <c:v>29.431999999999999</c:v>
                </c:pt>
                <c:pt idx="2320">
                  <c:v>29.443000000000001</c:v>
                </c:pt>
                <c:pt idx="2321">
                  <c:v>29.452999999999999</c:v>
                </c:pt>
                <c:pt idx="2322">
                  <c:v>29.463000000000001</c:v>
                </c:pt>
                <c:pt idx="2323">
                  <c:v>29.472000000000001</c:v>
                </c:pt>
                <c:pt idx="2324">
                  <c:v>29.484000000000002</c:v>
                </c:pt>
                <c:pt idx="2325">
                  <c:v>29.501999999999999</c:v>
                </c:pt>
                <c:pt idx="2326">
                  <c:v>29.512</c:v>
                </c:pt>
                <c:pt idx="2327">
                  <c:v>29.521999999999998</c:v>
                </c:pt>
                <c:pt idx="2328">
                  <c:v>29.533000000000001</c:v>
                </c:pt>
                <c:pt idx="2329">
                  <c:v>29.542000000000002</c:v>
                </c:pt>
                <c:pt idx="2330">
                  <c:v>29.553000000000001</c:v>
                </c:pt>
                <c:pt idx="2331">
                  <c:v>29.562000000000001</c:v>
                </c:pt>
                <c:pt idx="2332">
                  <c:v>29.573</c:v>
                </c:pt>
                <c:pt idx="2333">
                  <c:v>29.582999999999998</c:v>
                </c:pt>
                <c:pt idx="2334">
                  <c:v>29.593</c:v>
                </c:pt>
                <c:pt idx="2335">
                  <c:v>29.602</c:v>
                </c:pt>
                <c:pt idx="2336">
                  <c:v>29.613</c:v>
                </c:pt>
                <c:pt idx="2337">
                  <c:v>29.622</c:v>
                </c:pt>
                <c:pt idx="2338">
                  <c:v>29.632999999999999</c:v>
                </c:pt>
                <c:pt idx="2339">
                  <c:v>29.643000000000001</c:v>
                </c:pt>
                <c:pt idx="2340">
                  <c:v>29.652999999999999</c:v>
                </c:pt>
                <c:pt idx="2341">
                  <c:v>29.663</c:v>
                </c:pt>
                <c:pt idx="2342">
                  <c:v>29.673999999999999</c:v>
                </c:pt>
                <c:pt idx="2343">
                  <c:v>29.692</c:v>
                </c:pt>
                <c:pt idx="2344">
                  <c:v>29.702000000000002</c:v>
                </c:pt>
                <c:pt idx="2345">
                  <c:v>29.712</c:v>
                </c:pt>
                <c:pt idx="2346">
                  <c:v>29.722000000000001</c:v>
                </c:pt>
                <c:pt idx="2347">
                  <c:v>29.733000000000001</c:v>
                </c:pt>
                <c:pt idx="2348">
                  <c:v>29.751999999999999</c:v>
                </c:pt>
                <c:pt idx="2349">
                  <c:v>29.763000000000002</c:v>
                </c:pt>
                <c:pt idx="2350">
                  <c:v>29.773</c:v>
                </c:pt>
                <c:pt idx="2351">
                  <c:v>29.782</c:v>
                </c:pt>
                <c:pt idx="2352">
                  <c:v>29.792999999999999</c:v>
                </c:pt>
                <c:pt idx="2353">
                  <c:v>29.803000000000001</c:v>
                </c:pt>
                <c:pt idx="2354">
                  <c:v>29.812999999999999</c:v>
                </c:pt>
                <c:pt idx="2355">
                  <c:v>29.821999999999999</c:v>
                </c:pt>
                <c:pt idx="2356">
                  <c:v>29.834</c:v>
                </c:pt>
                <c:pt idx="2357">
                  <c:v>29.844999999999999</c:v>
                </c:pt>
                <c:pt idx="2358">
                  <c:v>29.864000000000001</c:v>
                </c:pt>
                <c:pt idx="2359">
                  <c:v>29.875</c:v>
                </c:pt>
                <c:pt idx="2360">
                  <c:v>29.891999999999999</c:v>
                </c:pt>
                <c:pt idx="2361">
                  <c:v>29.902999999999999</c:v>
                </c:pt>
                <c:pt idx="2362">
                  <c:v>29.913</c:v>
                </c:pt>
                <c:pt idx="2363">
                  <c:v>29.922000000000001</c:v>
                </c:pt>
                <c:pt idx="2364">
                  <c:v>29.931999999999999</c:v>
                </c:pt>
                <c:pt idx="2365">
                  <c:v>29.943000000000001</c:v>
                </c:pt>
                <c:pt idx="2366">
                  <c:v>29.952999999999999</c:v>
                </c:pt>
                <c:pt idx="2367">
                  <c:v>29.963000000000001</c:v>
                </c:pt>
                <c:pt idx="2368">
                  <c:v>29.972999999999999</c:v>
                </c:pt>
                <c:pt idx="2369">
                  <c:v>29.992999999999999</c:v>
                </c:pt>
                <c:pt idx="2370">
                  <c:v>30.012</c:v>
                </c:pt>
                <c:pt idx="2371">
                  <c:v>30.023</c:v>
                </c:pt>
                <c:pt idx="2372">
                  <c:v>30.033000000000001</c:v>
                </c:pt>
                <c:pt idx="2373">
                  <c:v>30.042999999999999</c:v>
                </c:pt>
                <c:pt idx="2374">
                  <c:v>30.053000000000001</c:v>
                </c:pt>
                <c:pt idx="2375">
                  <c:v>30.062999999999999</c:v>
                </c:pt>
                <c:pt idx="2376">
                  <c:v>30.082999999999998</c:v>
                </c:pt>
                <c:pt idx="2377">
                  <c:v>30.102</c:v>
                </c:pt>
                <c:pt idx="2378">
                  <c:v>30.113</c:v>
                </c:pt>
                <c:pt idx="2379">
                  <c:v>30.122</c:v>
                </c:pt>
                <c:pt idx="2380">
                  <c:v>30.132000000000001</c:v>
                </c:pt>
                <c:pt idx="2381">
                  <c:v>30.141999999999999</c:v>
                </c:pt>
                <c:pt idx="2382">
                  <c:v>30.152999999999999</c:v>
                </c:pt>
                <c:pt idx="2383">
                  <c:v>30.161999999999999</c:v>
                </c:pt>
                <c:pt idx="2384">
                  <c:v>30.172000000000001</c:v>
                </c:pt>
                <c:pt idx="2385">
                  <c:v>30.183</c:v>
                </c:pt>
                <c:pt idx="2386">
                  <c:v>30.193000000000001</c:v>
                </c:pt>
                <c:pt idx="2387">
                  <c:v>30.202999999999999</c:v>
                </c:pt>
                <c:pt idx="2388">
                  <c:v>30.213000000000001</c:v>
                </c:pt>
                <c:pt idx="2389">
                  <c:v>30.222999999999999</c:v>
                </c:pt>
                <c:pt idx="2390">
                  <c:v>30.231999999999999</c:v>
                </c:pt>
                <c:pt idx="2391">
                  <c:v>30.242999999999999</c:v>
                </c:pt>
                <c:pt idx="2392">
                  <c:v>30.253</c:v>
                </c:pt>
                <c:pt idx="2393">
                  <c:v>30.262</c:v>
                </c:pt>
                <c:pt idx="2394">
                  <c:v>30.271999999999998</c:v>
                </c:pt>
                <c:pt idx="2395">
                  <c:v>30.283000000000001</c:v>
                </c:pt>
                <c:pt idx="2396">
                  <c:v>30.302</c:v>
                </c:pt>
                <c:pt idx="2397">
                  <c:v>30.312999999999999</c:v>
                </c:pt>
                <c:pt idx="2398">
                  <c:v>30.323</c:v>
                </c:pt>
                <c:pt idx="2399">
                  <c:v>30.332999999999998</c:v>
                </c:pt>
                <c:pt idx="2400">
                  <c:v>30.344000000000001</c:v>
                </c:pt>
                <c:pt idx="2401">
                  <c:v>30.355</c:v>
                </c:pt>
                <c:pt idx="2402">
                  <c:v>30.373999999999999</c:v>
                </c:pt>
                <c:pt idx="2403">
                  <c:v>30.382999999999999</c:v>
                </c:pt>
                <c:pt idx="2404">
                  <c:v>30.405999999999999</c:v>
                </c:pt>
                <c:pt idx="2405">
                  <c:v>30.422000000000001</c:v>
                </c:pt>
                <c:pt idx="2406">
                  <c:v>30.433</c:v>
                </c:pt>
                <c:pt idx="2407">
                  <c:v>30.443999999999999</c:v>
                </c:pt>
                <c:pt idx="2408">
                  <c:v>30.462</c:v>
                </c:pt>
                <c:pt idx="2409">
                  <c:v>30.472999999999999</c:v>
                </c:pt>
                <c:pt idx="2410">
                  <c:v>30.483000000000001</c:v>
                </c:pt>
                <c:pt idx="2411">
                  <c:v>30.501999999999999</c:v>
                </c:pt>
                <c:pt idx="2412">
                  <c:v>30.513000000000002</c:v>
                </c:pt>
                <c:pt idx="2413">
                  <c:v>30.523</c:v>
                </c:pt>
                <c:pt idx="2414">
                  <c:v>30.533000000000001</c:v>
                </c:pt>
                <c:pt idx="2415">
                  <c:v>30.544</c:v>
                </c:pt>
                <c:pt idx="2416">
                  <c:v>30.562000000000001</c:v>
                </c:pt>
                <c:pt idx="2417">
                  <c:v>30.573</c:v>
                </c:pt>
                <c:pt idx="2418">
                  <c:v>30.582999999999998</c:v>
                </c:pt>
                <c:pt idx="2419">
                  <c:v>30.594000000000001</c:v>
                </c:pt>
                <c:pt idx="2420">
                  <c:v>30.611999999999998</c:v>
                </c:pt>
                <c:pt idx="2421">
                  <c:v>30.632000000000001</c:v>
                </c:pt>
                <c:pt idx="2422">
                  <c:v>30.643000000000001</c:v>
                </c:pt>
                <c:pt idx="2423">
                  <c:v>30.652999999999999</c:v>
                </c:pt>
                <c:pt idx="2424">
                  <c:v>30.663</c:v>
                </c:pt>
                <c:pt idx="2425">
                  <c:v>30.672999999999998</c:v>
                </c:pt>
                <c:pt idx="2426">
                  <c:v>30.683</c:v>
                </c:pt>
                <c:pt idx="2427">
                  <c:v>30.693000000000001</c:v>
                </c:pt>
                <c:pt idx="2428">
                  <c:v>30.712</c:v>
                </c:pt>
                <c:pt idx="2429">
                  <c:v>30.722000000000001</c:v>
                </c:pt>
                <c:pt idx="2430">
                  <c:v>30.734000000000002</c:v>
                </c:pt>
                <c:pt idx="2431">
                  <c:v>30.742999999999999</c:v>
                </c:pt>
                <c:pt idx="2432">
                  <c:v>30.754000000000001</c:v>
                </c:pt>
                <c:pt idx="2433">
                  <c:v>30.763000000000002</c:v>
                </c:pt>
                <c:pt idx="2434">
                  <c:v>30.774000000000001</c:v>
                </c:pt>
                <c:pt idx="2435">
                  <c:v>30.783000000000001</c:v>
                </c:pt>
                <c:pt idx="2436">
                  <c:v>30.794</c:v>
                </c:pt>
                <c:pt idx="2437">
                  <c:v>30.803999999999998</c:v>
                </c:pt>
                <c:pt idx="2438">
                  <c:v>30.814</c:v>
                </c:pt>
                <c:pt idx="2439">
                  <c:v>30.824000000000002</c:v>
                </c:pt>
                <c:pt idx="2440">
                  <c:v>30.843</c:v>
                </c:pt>
                <c:pt idx="2441">
                  <c:v>30.852</c:v>
                </c:pt>
                <c:pt idx="2442">
                  <c:v>30.861999999999998</c:v>
                </c:pt>
                <c:pt idx="2443">
                  <c:v>30.872</c:v>
                </c:pt>
                <c:pt idx="2444">
                  <c:v>30.882000000000001</c:v>
                </c:pt>
                <c:pt idx="2445">
                  <c:v>30.891999999999999</c:v>
                </c:pt>
                <c:pt idx="2446">
                  <c:v>30.904</c:v>
                </c:pt>
                <c:pt idx="2447">
                  <c:v>30.922000000000001</c:v>
                </c:pt>
                <c:pt idx="2448">
                  <c:v>30.933</c:v>
                </c:pt>
                <c:pt idx="2449">
                  <c:v>30.943000000000001</c:v>
                </c:pt>
                <c:pt idx="2450">
                  <c:v>30.952999999999999</c:v>
                </c:pt>
                <c:pt idx="2451">
                  <c:v>30.963000000000001</c:v>
                </c:pt>
                <c:pt idx="2452">
                  <c:v>30.981999999999999</c:v>
                </c:pt>
                <c:pt idx="2453">
                  <c:v>31.001999999999999</c:v>
                </c:pt>
                <c:pt idx="2454">
                  <c:v>31.012</c:v>
                </c:pt>
                <c:pt idx="2455">
                  <c:v>31.021999999999998</c:v>
                </c:pt>
                <c:pt idx="2456">
                  <c:v>31.033000000000001</c:v>
                </c:pt>
                <c:pt idx="2457">
                  <c:v>31.042000000000002</c:v>
                </c:pt>
                <c:pt idx="2458">
                  <c:v>31.052</c:v>
                </c:pt>
                <c:pt idx="2459">
                  <c:v>31.062000000000001</c:v>
                </c:pt>
                <c:pt idx="2460">
                  <c:v>31.073</c:v>
                </c:pt>
                <c:pt idx="2461">
                  <c:v>31.082000000000001</c:v>
                </c:pt>
                <c:pt idx="2462">
                  <c:v>31.094000000000001</c:v>
                </c:pt>
                <c:pt idx="2463">
                  <c:v>31.111999999999998</c:v>
                </c:pt>
                <c:pt idx="2464">
                  <c:v>31.132999999999999</c:v>
                </c:pt>
                <c:pt idx="2465">
                  <c:v>31.143000000000001</c:v>
                </c:pt>
                <c:pt idx="2466">
                  <c:v>31.152999999999999</c:v>
                </c:pt>
                <c:pt idx="2467">
                  <c:v>31.163</c:v>
                </c:pt>
                <c:pt idx="2468">
                  <c:v>31.172999999999998</c:v>
                </c:pt>
                <c:pt idx="2469">
                  <c:v>31.181999999999999</c:v>
                </c:pt>
                <c:pt idx="2470">
                  <c:v>31.193000000000001</c:v>
                </c:pt>
                <c:pt idx="2471">
                  <c:v>31.202000000000002</c:v>
                </c:pt>
                <c:pt idx="2472">
                  <c:v>31.213000000000001</c:v>
                </c:pt>
                <c:pt idx="2473">
                  <c:v>31.222000000000001</c:v>
                </c:pt>
                <c:pt idx="2474">
                  <c:v>31.233000000000001</c:v>
                </c:pt>
                <c:pt idx="2475">
                  <c:v>31.242000000000001</c:v>
                </c:pt>
                <c:pt idx="2476">
                  <c:v>31.253</c:v>
                </c:pt>
                <c:pt idx="2477">
                  <c:v>31.263000000000002</c:v>
                </c:pt>
                <c:pt idx="2478">
                  <c:v>31.273</c:v>
                </c:pt>
                <c:pt idx="2479">
                  <c:v>31.283000000000001</c:v>
                </c:pt>
                <c:pt idx="2480">
                  <c:v>31.292999999999999</c:v>
                </c:pt>
                <c:pt idx="2481">
                  <c:v>31.305</c:v>
                </c:pt>
                <c:pt idx="2482">
                  <c:v>31.321999999999999</c:v>
                </c:pt>
                <c:pt idx="2483">
                  <c:v>31.332000000000001</c:v>
                </c:pt>
                <c:pt idx="2484">
                  <c:v>31.343</c:v>
                </c:pt>
                <c:pt idx="2485">
                  <c:v>31.353000000000002</c:v>
                </c:pt>
                <c:pt idx="2486">
                  <c:v>31.364000000000001</c:v>
                </c:pt>
                <c:pt idx="2487">
                  <c:v>31.373999999999999</c:v>
                </c:pt>
                <c:pt idx="2488">
                  <c:v>31.384</c:v>
                </c:pt>
                <c:pt idx="2489">
                  <c:v>31.393999999999998</c:v>
                </c:pt>
                <c:pt idx="2490">
                  <c:v>31.404</c:v>
                </c:pt>
                <c:pt idx="2491">
                  <c:v>31.413</c:v>
                </c:pt>
                <c:pt idx="2492">
                  <c:v>31.423999999999999</c:v>
                </c:pt>
                <c:pt idx="2493">
                  <c:v>31.434000000000001</c:v>
                </c:pt>
                <c:pt idx="2494">
                  <c:v>31.446999999999999</c:v>
                </c:pt>
                <c:pt idx="2495">
                  <c:v>31.463000000000001</c:v>
                </c:pt>
                <c:pt idx="2496">
                  <c:v>31.472999999999999</c:v>
                </c:pt>
                <c:pt idx="2497">
                  <c:v>31.483000000000001</c:v>
                </c:pt>
                <c:pt idx="2498">
                  <c:v>31.492999999999999</c:v>
                </c:pt>
                <c:pt idx="2499">
                  <c:v>31.503</c:v>
                </c:pt>
                <c:pt idx="2500">
                  <c:v>31.523</c:v>
                </c:pt>
                <c:pt idx="2501">
                  <c:v>31.533999999999999</c:v>
                </c:pt>
                <c:pt idx="2502">
                  <c:v>31.544</c:v>
                </c:pt>
                <c:pt idx="2503">
                  <c:v>31.553999999999998</c:v>
                </c:pt>
                <c:pt idx="2504">
                  <c:v>31.564</c:v>
                </c:pt>
                <c:pt idx="2505">
                  <c:v>31.573</c:v>
                </c:pt>
                <c:pt idx="2506">
                  <c:v>31.584</c:v>
                </c:pt>
                <c:pt idx="2507">
                  <c:v>31.594000000000001</c:v>
                </c:pt>
                <c:pt idx="2508">
                  <c:v>31.603999999999999</c:v>
                </c:pt>
                <c:pt idx="2509">
                  <c:v>31.614999999999998</c:v>
                </c:pt>
                <c:pt idx="2510">
                  <c:v>31.632999999999999</c:v>
                </c:pt>
                <c:pt idx="2511">
                  <c:v>31.643999999999998</c:v>
                </c:pt>
                <c:pt idx="2512">
                  <c:v>31.654</c:v>
                </c:pt>
                <c:pt idx="2513">
                  <c:v>31.664000000000001</c:v>
                </c:pt>
                <c:pt idx="2514">
                  <c:v>31.673999999999999</c:v>
                </c:pt>
                <c:pt idx="2515">
                  <c:v>31.684000000000001</c:v>
                </c:pt>
                <c:pt idx="2516">
                  <c:v>31.693999999999999</c:v>
                </c:pt>
                <c:pt idx="2517">
                  <c:v>31.702999999999999</c:v>
                </c:pt>
                <c:pt idx="2518">
                  <c:v>31.722999999999999</c:v>
                </c:pt>
                <c:pt idx="2519">
                  <c:v>31.734000000000002</c:v>
                </c:pt>
                <c:pt idx="2520">
                  <c:v>31.744</c:v>
                </c:pt>
                <c:pt idx="2521">
                  <c:v>31.754999999999999</c:v>
                </c:pt>
                <c:pt idx="2522">
                  <c:v>31.773</c:v>
                </c:pt>
                <c:pt idx="2523">
                  <c:v>31.783999999999999</c:v>
                </c:pt>
                <c:pt idx="2524">
                  <c:v>31.794</c:v>
                </c:pt>
                <c:pt idx="2525">
                  <c:v>31.803000000000001</c:v>
                </c:pt>
                <c:pt idx="2526">
                  <c:v>31.814</c:v>
                </c:pt>
                <c:pt idx="2527">
                  <c:v>31.824000000000002</c:v>
                </c:pt>
                <c:pt idx="2528">
                  <c:v>31.843</c:v>
                </c:pt>
                <c:pt idx="2529">
                  <c:v>31.853999999999999</c:v>
                </c:pt>
                <c:pt idx="2530">
                  <c:v>31.864000000000001</c:v>
                </c:pt>
                <c:pt idx="2531">
                  <c:v>31.875</c:v>
                </c:pt>
                <c:pt idx="2532">
                  <c:v>31.893000000000001</c:v>
                </c:pt>
                <c:pt idx="2533">
                  <c:v>31.904</c:v>
                </c:pt>
                <c:pt idx="2534">
                  <c:v>31.914999999999999</c:v>
                </c:pt>
                <c:pt idx="2535">
                  <c:v>31.933</c:v>
                </c:pt>
                <c:pt idx="2536">
                  <c:v>31.943000000000001</c:v>
                </c:pt>
                <c:pt idx="2537">
                  <c:v>31.952999999999999</c:v>
                </c:pt>
                <c:pt idx="2538">
                  <c:v>31.963000000000001</c:v>
                </c:pt>
                <c:pt idx="2539">
                  <c:v>31.972999999999999</c:v>
                </c:pt>
                <c:pt idx="2540">
                  <c:v>31.992999999999999</c:v>
                </c:pt>
                <c:pt idx="2541">
                  <c:v>32.003999999999998</c:v>
                </c:pt>
                <c:pt idx="2542">
                  <c:v>32.014000000000003</c:v>
                </c:pt>
                <c:pt idx="2543">
                  <c:v>32.024000000000001</c:v>
                </c:pt>
                <c:pt idx="2544">
                  <c:v>32.033999999999999</c:v>
                </c:pt>
                <c:pt idx="2545">
                  <c:v>32.043999999999997</c:v>
                </c:pt>
                <c:pt idx="2546">
                  <c:v>32.063000000000002</c:v>
                </c:pt>
                <c:pt idx="2547">
                  <c:v>32.073999999999998</c:v>
                </c:pt>
                <c:pt idx="2548">
                  <c:v>32.084000000000003</c:v>
                </c:pt>
                <c:pt idx="2549">
                  <c:v>32.094000000000001</c:v>
                </c:pt>
                <c:pt idx="2550">
                  <c:v>32.103999999999999</c:v>
                </c:pt>
                <c:pt idx="2551">
                  <c:v>32.113</c:v>
                </c:pt>
                <c:pt idx="2552">
                  <c:v>32.125</c:v>
                </c:pt>
                <c:pt idx="2553">
                  <c:v>32.143000000000001</c:v>
                </c:pt>
                <c:pt idx="2554">
                  <c:v>32.154000000000003</c:v>
                </c:pt>
                <c:pt idx="2555">
                  <c:v>32.164000000000001</c:v>
                </c:pt>
                <c:pt idx="2556">
                  <c:v>32.173999999999999</c:v>
                </c:pt>
                <c:pt idx="2557">
                  <c:v>32.183999999999997</c:v>
                </c:pt>
                <c:pt idx="2558">
                  <c:v>32.194000000000003</c:v>
                </c:pt>
                <c:pt idx="2559">
                  <c:v>32.204000000000001</c:v>
                </c:pt>
                <c:pt idx="2560">
                  <c:v>32.213999999999999</c:v>
                </c:pt>
                <c:pt idx="2561">
                  <c:v>32.223999999999997</c:v>
                </c:pt>
                <c:pt idx="2562">
                  <c:v>32.234000000000002</c:v>
                </c:pt>
                <c:pt idx="2563">
                  <c:v>32.244</c:v>
                </c:pt>
                <c:pt idx="2564">
                  <c:v>32.253999999999998</c:v>
                </c:pt>
                <c:pt idx="2565">
                  <c:v>32.264000000000003</c:v>
                </c:pt>
                <c:pt idx="2566">
                  <c:v>32.274000000000001</c:v>
                </c:pt>
                <c:pt idx="2567">
                  <c:v>32.283999999999999</c:v>
                </c:pt>
                <c:pt idx="2568">
                  <c:v>32.293999999999997</c:v>
                </c:pt>
                <c:pt idx="2569">
                  <c:v>32.304000000000002</c:v>
                </c:pt>
                <c:pt idx="2570">
                  <c:v>32.314999999999998</c:v>
                </c:pt>
                <c:pt idx="2571">
                  <c:v>32.332999999999998</c:v>
                </c:pt>
                <c:pt idx="2572">
                  <c:v>32.344000000000001</c:v>
                </c:pt>
                <c:pt idx="2573">
                  <c:v>32.363</c:v>
                </c:pt>
                <c:pt idx="2574">
                  <c:v>32.374000000000002</c:v>
                </c:pt>
                <c:pt idx="2575">
                  <c:v>32.384</c:v>
                </c:pt>
                <c:pt idx="2576">
                  <c:v>32.393999999999998</c:v>
                </c:pt>
                <c:pt idx="2577">
                  <c:v>32.405000000000001</c:v>
                </c:pt>
                <c:pt idx="2578">
                  <c:v>32.423000000000002</c:v>
                </c:pt>
                <c:pt idx="2579">
                  <c:v>32.433999999999997</c:v>
                </c:pt>
                <c:pt idx="2580">
                  <c:v>32.444000000000003</c:v>
                </c:pt>
                <c:pt idx="2581">
                  <c:v>32.454000000000001</c:v>
                </c:pt>
                <c:pt idx="2582">
                  <c:v>32.463999999999999</c:v>
                </c:pt>
                <c:pt idx="2583">
                  <c:v>32.473999999999997</c:v>
                </c:pt>
                <c:pt idx="2584">
                  <c:v>32.487000000000002</c:v>
                </c:pt>
                <c:pt idx="2585">
                  <c:v>32.503</c:v>
                </c:pt>
                <c:pt idx="2586">
                  <c:v>32.515000000000001</c:v>
                </c:pt>
                <c:pt idx="2587">
                  <c:v>32.533000000000001</c:v>
                </c:pt>
                <c:pt idx="2588">
                  <c:v>32.545000000000002</c:v>
                </c:pt>
                <c:pt idx="2589">
                  <c:v>32.554000000000002</c:v>
                </c:pt>
                <c:pt idx="2590">
                  <c:v>32.564999999999998</c:v>
                </c:pt>
                <c:pt idx="2591">
                  <c:v>32.573999999999998</c:v>
                </c:pt>
                <c:pt idx="2592">
                  <c:v>32.591999999999999</c:v>
                </c:pt>
                <c:pt idx="2593">
                  <c:v>32.603000000000002</c:v>
                </c:pt>
                <c:pt idx="2594">
                  <c:v>32.613</c:v>
                </c:pt>
                <c:pt idx="2595">
                  <c:v>32.622999999999998</c:v>
                </c:pt>
                <c:pt idx="2596">
                  <c:v>32.642000000000003</c:v>
                </c:pt>
                <c:pt idx="2597">
                  <c:v>32.652999999999999</c:v>
                </c:pt>
                <c:pt idx="2598">
                  <c:v>32.662999999999997</c:v>
                </c:pt>
                <c:pt idx="2599">
                  <c:v>32.673000000000002</c:v>
                </c:pt>
                <c:pt idx="2600">
                  <c:v>32.683</c:v>
                </c:pt>
                <c:pt idx="2601">
                  <c:v>32.692999999999998</c:v>
                </c:pt>
                <c:pt idx="2602">
                  <c:v>32.703000000000003</c:v>
                </c:pt>
                <c:pt idx="2603">
                  <c:v>32.713999999999999</c:v>
                </c:pt>
                <c:pt idx="2604">
                  <c:v>32.722999999999999</c:v>
                </c:pt>
                <c:pt idx="2605">
                  <c:v>32.741999999999997</c:v>
                </c:pt>
                <c:pt idx="2606">
                  <c:v>32.753</c:v>
                </c:pt>
                <c:pt idx="2607">
                  <c:v>32.762999999999998</c:v>
                </c:pt>
                <c:pt idx="2608">
                  <c:v>32.783000000000001</c:v>
                </c:pt>
                <c:pt idx="2609">
                  <c:v>32.792999999999999</c:v>
                </c:pt>
                <c:pt idx="2610">
                  <c:v>32.802999999999997</c:v>
                </c:pt>
                <c:pt idx="2611">
                  <c:v>32.813000000000002</c:v>
                </c:pt>
                <c:pt idx="2612">
                  <c:v>32.832000000000001</c:v>
                </c:pt>
                <c:pt idx="2613">
                  <c:v>32.841999999999999</c:v>
                </c:pt>
                <c:pt idx="2614">
                  <c:v>32.853000000000002</c:v>
                </c:pt>
                <c:pt idx="2615">
                  <c:v>32.862000000000002</c:v>
                </c:pt>
                <c:pt idx="2616">
                  <c:v>32.872999999999998</c:v>
                </c:pt>
                <c:pt idx="2617">
                  <c:v>32.881999999999998</c:v>
                </c:pt>
                <c:pt idx="2618">
                  <c:v>32.893000000000001</c:v>
                </c:pt>
                <c:pt idx="2619">
                  <c:v>32.902999999999999</c:v>
                </c:pt>
                <c:pt idx="2620">
                  <c:v>32.912999999999997</c:v>
                </c:pt>
                <c:pt idx="2621">
                  <c:v>32.923999999999999</c:v>
                </c:pt>
                <c:pt idx="2622">
                  <c:v>32.942999999999998</c:v>
                </c:pt>
                <c:pt idx="2623">
                  <c:v>32.962000000000003</c:v>
                </c:pt>
                <c:pt idx="2624">
                  <c:v>32.972999999999999</c:v>
                </c:pt>
                <c:pt idx="2625">
                  <c:v>32.991999999999997</c:v>
                </c:pt>
                <c:pt idx="2626">
                  <c:v>33.012999999999998</c:v>
                </c:pt>
                <c:pt idx="2627">
                  <c:v>33.024000000000001</c:v>
                </c:pt>
                <c:pt idx="2628">
                  <c:v>33.033999999999999</c:v>
                </c:pt>
                <c:pt idx="2629">
                  <c:v>33.043999999999997</c:v>
                </c:pt>
                <c:pt idx="2630">
                  <c:v>33.054000000000002</c:v>
                </c:pt>
                <c:pt idx="2631">
                  <c:v>33.064</c:v>
                </c:pt>
                <c:pt idx="2632">
                  <c:v>33.073999999999998</c:v>
                </c:pt>
                <c:pt idx="2633">
                  <c:v>33.082000000000001</c:v>
                </c:pt>
                <c:pt idx="2634">
                  <c:v>33.093000000000004</c:v>
                </c:pt>
                <c:pt idx="2635">
                  <c:v>33.101999999999997</c:v>
                </c:pt>
                <c:pt idx="2636">
                  <c:v>33.113</c:v>
                </c:pt>
                <c:pt idx="2637">
                  <c:v>33.122999999999998</c:v>
                </c:pt>
                <c:pt idx="2638">
                  <c:v>33.142000000000003</c:v>
                </c:pt>
                <c:pt idx="2639">
                  <c:v>33.152999999999999</c:v>
                </c:pt>
                <c:pt idx="2640">
                  <c:v>33.173000000000002</c:v>
                </c:pt>
                <c:pt idx="2641">
                  <c:v>33.183</c:v>
                </c:pt>
                <c:pt idx="2642">
                  <c:v>33.192999999999998</c:v>
                </c:pt>
                <c:pt idx="2643">
                  <c:v>33.203000000000003</c:v>
                </c:pt>
                <c:pt idx="2644">
                  <c:v>33.213000000000001</c:v>
                </c:pt>
                <c:pt idx="2645">
                  <c:v>33.222999999999999</c:v>
                </c:pt>
                <c:pt idx="2646">
                  <c:v>33.232999999999997</c:v>
                </c:pt>
                <c:pt idx="2647">
                  <c:v>33.243000000000002</c:v>
                </c:pt>
                <c:pt idx="2648">
                  <c:v>33.253</c:v>
                </c:pt>
                <c:pt idx="2649">
                  <c:v>33.262999999999998</c:v>
                </c:pt>
                <c:pt idx="2650">
                  <c:v>33.273000000000003</c:v>
                </c:pt>
                <c:pt idx="2651">
                  <c:v>33.283000000000001</c:v>
                </c:pt>
                <c:pt idx="2652">
                  <c:v>33.302</c:v>
                </c:pt>
                <c:pt idx="2653">
                  <c:v>33.313000000000002</c:v>
                </c:pt>
                <c:pt idx="2654">
                  <c:v>33.323</c:v>
                </c:pt>
                <c:pt idx="2655">
                  <c:v>33.334000000000003</c:v>
                </c:pt>
                <c:pt idx="2656">
                  <c:v>33.351999999999997</c:v>
                </c:pt>
                <c:pt idx="2657">
                  <c:v>33.362000000000002</c:v>
                </c:pt>
                <c:pt idx="2658">
                  <c:v>33.372999999999998</c:v>
                </c:pt>
                <c:pt idx="2659">
                  <c:v>33.383000000000003</c:v>
                </c:pt>
                <c:pt idx="2660">
                  <c:v>33.393000000000001</c:v>
                </c:pt>
                <c:pt idx="2661">
                  <c:v>33.402999999999999</c:v>
                </c:pt>
                <c:pt idx="2662">
                  <c:v>33.412999999999997</c:v>
                </c:pt>
                <c:pt idx="2663">
                  <c:v>33.423000000000002</c:v>
                </c:pt>
                <c:pt idx="2664">
                  <c:v>33.433</c:v>
                </c:pt>
                <c:pt idx="2665">
                  <c:v>33.442999999999998</c:v>
                </c:pt>
                <c:pt idx="2666">
                  <c:v>33.453000000000003</c:v>
                </c:pt>
                <c:pt idx="2667">
                  <c:v>33.463000000000001</c:v>
                </c:pt>
                <c:pt idx="2668">
                  <c:v>33.472999999999999</c:v>
                </c:pt>
                <c:pt idx="2669">
                  <c:v>33.484000000000002</c:v>
                </c:pt>
                <c:pt idx="2670">
                  <c:v>33.502000000000002</c:v>
                </c:pt>
                <c:pt idx="2671">
                  <c:v>33.514000000000003</c:v>
                </c:pt>
                <c:pt idx="2672">
                  <c:v>33.527000000000001</c:v>
                </c:pt>
                <c:pt idx="2673">
                  <c:v>33.543999999999997</c:v>
                </c:pt>
                <c:pt idx="2674">
                  <c:v>33.563000000000002</c:v>
                </c:pt>
                <c:pt idx="2675">
                  <c:v>33.573999999999998</c:v>
                </c:pt>
                <c:pt idx="2676">
                  <c:v>33.584000000000003</c:v>
                </c:pt>
                <c:pt idx="2677">
                  <c:v>33.594000000000001</c:v>
                </c:pt>
                <c:pt idx="2678">
                  <c:v>33.613999999999997</c:v>
                </c:pt>
                <c:pt idx="2679">
                  <c:v>33.624000000000002</c:v>
                </c:pt>
                <c:pt idx="2680">
                  <c:v>33.634</c:v>
                </c:pt>
                <c:pt idx="2681">
                  <c:v>33.643999999999998</c:v>
                </c:pt>
                <c:pt idx="2682">
                  <c:v>33.654000000000003</c:v>
                </c:pt>
                <c:pt idx="2683">
                  <c:v>33.664000000000001</c:v>
                </c:pt>
                <c:pt idx="2684">
                  <c:v>33.673999999999999</c:v>
                </c:pt>
                <c:pt idx="2685">
                  <c:v>33.685000000000002</c:v>
                </c:pt>
                <c:pt idx="2686">
                  <c:v>33.703000000000003</c:v>
                </c:pt>
                <c:pt idx="2687">
                  <c:v>33.713999999999999</c:v>
                </c:pt>
                <c:pt idx="2688">
                  <c:v>33.723999999999997</c:v>
                </c:pt>
                <c:pt idx="2689">
                  <c:v>33.737000000000002</c:v>
                </c:pt>
                <c:pt idx="2690">
                  <c:v>33.753</c:v>
                </c:pt>
                <c:pt idx="2691">
                  <c:v>33.762999999999998</c:v>
                </c:pt>
                <c:pt idx="2692">
                  <c:v>33.774000000000001</c:v>
                </c:pt>
                <c:pt idx="2693">
                  <c:v>33.783000000000001</c:v>
                </c:pt>
                <c:pt idx="2694">
                  <c:v>33.792999999999999</c:v>
                </c:pt>
                <c:pt idx="2695">
                  <c:v>33.802999999999997</c:v>
                </c:pt>
                <c:pt idx="2696">
                  <c:v>33.814</c:v>
                </c:pt>
                <c:pt idx="2697">
                  <c:v>33.823</c:v>
                </c:pt>
                <c:pt idx="2698">
                  <c:v>33.834000000000003</c:v>
                </c:pt>
                <c:pt idx="2699">
                  <c:v>33.844000000000001</c:v>
                </c:pt>
                <c:pt idx="2700">
                  <c:v>33.853999999999999</c:v>
                </c:pt>
                <c:pt idx="2701">
                  <c:v>33.865000000000002</c:v>
                </c:pt>
                <c:pt idx="2702">
                  <c:v>33.883000000000003</c:v>
                </c:pt>
                <c:pt idx="2703">
                  <c:v>33.893000000000001</c:v>
                </c:pt>
                <c:pt idx="2704">
                  <c:v>33.904000000000003</c:v>
                </c:pt>
                <c:pt idx="2705">
                  <c:v>33.914000000000001</c:v>
                </c:pt>
                <c:pt idx="2706">
                  <c:v>33.923999999999999</c:v>
                </c:pt>
                <c:pt idx="2707">
                  <c:v>33.935000000000002</c:v>
                </c:pt>
                <c:pt idx="2708">
                  <c:v>33.953000000000003</c:v>
                </c:pt>
                <c:pt idx="2709">
                  <c:v>33.963000000000001</c:v>
                </c:pt>
                <c:pt idx="2710">
                  <c:v>33.972999999999999</c:v>
                </c:pt>
                <c:pt idx="2711">
                  <c:v>33.984000000000002</c:v>
                </c:pt>
                <c:pt idx="2712">
                  <c:v>33.994</c:v>
                </c:pt>
                <c:pt idx="2713">
                  <c:v>34.005000000000003</c:v>
                </c:pt>
                <c:pt idx="2714">
                  <c:v>34.014000000000003</c:v>
                </c:pt>
                <c:pt idx="2715">
                  <c:v>34.024999999999999</c:v>
                </c:pt>
                <c:pt idx="2716">
                  <c:v>34.042999999999999</c:v>
                </c:pt>
                <c:pt idx="2717">
                  <c:v>34.054000000000002</c:v>
                </c:pt>
                <c:pt idx="2718">
                  <c:v>34.064</c:v>
                </c:pt>
                <c:pt idx="2719">
                  <c:v>34.073999999999998</c:v>
                </c:pt>
                <c:pt idx="2720">
                  <c:v>34.084000000000003</c:v>
                </c:pt>
                <c:pt idx="2721">
                  <c:v>34.094000000000001</c:v>
                </c:pt>
                <c:pt idx="2722">
                  <c:v>34.103999999999999</c:v>
                </c:pt>
                <c:pt idx="2723">
                  <c:v>34.113999999999997</c:v>
                </c:pt>
                <c:pt idx="2724">
                  <c:v>34.124000000000002</c:v>
                </c:pt>
                <c:pt idx="2725">
                  <c:v>34.134</c:v>
                </c:pt>
                <c:pt idx="2726">
                  <c:v>34.143999999999998</c:v>
                </c:pt>
                <c:pt idx="2727">
                  <c:v>34.162999999999997</c:v>
                </c:pt>
                <c:pt idx="2728">
                  <c:v>34.173999999999999</c:v>
                </c:pt>
                <c:pt idx="2729">
                  <c:v>34.183999999999997</c:v>
                </c:pt>
                <c:pt idx="2730">
                  <c:v>34.194000000000003</c:v>
                </c:pt>
                <c:pt idx="2731">
                  <c:v>34.204000000000001</c:v>
                </c:pt>
                <c:pt idx="2732">
                  <c:v>34.222999999999999</c:v>
                </c:pt>
                <c:pt idx="2733">
                  <c:v>34.234000000000002</c:v>
                </c:pt>
                <c:pt idx="2734">
                  <c:v>34.244</c:v>
                </c:pt>
                <c:pt idx="2735">
                  <c:v>34.253999999999998</c:v>
                </c:pt>
                <c:pt idx="2736">
                  <c:v>34.264000000000003</c:v>
                </c:pt>
                <c:pt idx="2737">
                  <c:v>34.274000000000001</c:v>
                </c:pt>
                <c:pt idx="2738">
                  <c:v>34.283999999999999</c:v>
                </c:pt>
                <c:pt idx="2739">
                  <c:v>34.293999999999997</c:v>
                </c:pt>
                <c:pt idx="2740">
                  <c:v>34.304000000000002</c:v>
                </c:pt>
                <c:pt idx="2741">
                  <c:v>34.314</c:v>
                </c:pt>
                <c:pt idx="2742">
                  <c:v>34.323999999999998</c:v>
                </c:pt>
                <c:pt idx="2743">
                  <c:v>34.334000000000003</c:v>
                </c:pt>
                <c:pt idx="2744">
                  <c:v>34.344000000000001</c:v>
                </c:pt>
                <c:pt idx="2745">
                  <c:v>34.353999999999999</c:v>
                </c:pt>
                <c:pt idx="2746">
                  <c:v>34.372999999999998</c:v>
                </c:pt>
                <c:pt idx="2747">
                  <c:v>34.383000000000003</c:v>
                </c:pt>
                <c:pt idx="2748">
                  <c:v>34.393999999999998</c:v>
                </c:pt>
                <c:pt idx="2749">
                  <c:v>34.405000000000001</c:v>
                </c:pt>
                <c:pt idx="2750">
                  <c:v>34.423000000000002</c:v>
                </c:pt>
                <c:pt idx="2751">
                  <c:v>34.433999999999997</c:v>
                </c:pt>
                <c:pt idx="2752">
                  <c:v>34.444000000000003</c:v>
                </c:pt>
                <c:pt idx="2753">
                  <c:v>34.454000000000001</c:v>
                </c:pt>
                <c:pt idx="2754">
                  <c:v>34.463999999999999</c:v>
                </c:pt>
                <c:pt idx="2755">
                  <c:v>34.473999999999997</c:v>
                </c:pt>
                <c:pt idx="2756">
                  <c:v>34.484000000000002</c:v>
                </c:pt>
                <c:pt idx="2757">
                  <c:v>34.494</c:v>
                </c:pt>
                <c:pt idx="2758">
                  <c:v>34.503999999999998</c:v>
                </c:pt>
                <c:pt idx="2759">
                  <c:v>34.514000000000003</c:v>
                </c:pt>
                <c:pt idx="2760">
                  <c:v>34.524000000000001</c:v>
                </c:pt>
                <c:pt idx="2761">
                  <c:v>34.533999999999999</c:v>
                </c:pt>
                <c:pt idx="2762">
                  <c:v>34.543999999999997</c:v>
                </c:pt>
                <c:pt idx="2763">
                  <c:v>34.554000000000002</c:v>
                </c:pt>
                <c:pt idx="2764">
                  <c:v>34.569000000000003</c:v>
                </c:pt>
                <c:pt idx="2765">
                  <c:v>34.584000000000003</c:v>
                </c:pt>
                <c:pt idx="2766">
                  <c:v>34.594000000000001</c:v>
                </c:pt>
                <c:pt idx="2767">
                  <c:v>34.603999999999999</c:v>
                </c:pt>
                <c:pt idx="2768">
                  <c:v>34.613999999999997</c:v>
                </c:pt>
                <c:pt idx="2769">
                  <c:v>34.624000000000002</c:v>
                </c:pt>
                <c:pt idx="2770">
                  <c:v>34.634</c:v>
                </c:pt>
                <c:pt idx="2771">
                  <c:v>34.643999999999998</c:v>
                </c:pt>
                <c:pt idx="2772">
                  <c:v>34.654000000000003</c:v>
                </c:pt>
                <c:pt idx="2773">
                  <c:v>34.664000000000001</c:v>
                </c:pt>
                <c:pt idx="2774">
                  <c:v>34.673999999999999</c:v>
                </c:pt>
                <c:pt idx="2775">
                  <c:v>34.683999999999997</c:v>
                </c:pt>
                <c:pt idx="2776">
                  <c:v>34.694000000000003</c:v>
                </c:pt>
                <c:pt idx="2777">
                  <c:v>34.704000000000001</c:v>
                </c:pt>
                <c:pt idx="2778">
                  <c:v>34.713999999999999</c:v>
                </c:pt>
                <c:pt idx="2779">
                  <c:v>34.723999999999997</c:v>
                </c:pt>
                <c:pt idx="2780">
                  <c:v>34.734000000000002</c:v>
                </c:pt>
                <c:pt idx="2781">
                  <c:v>34.744</c:v>
                </c:pt>
                <c:pt idx="2782">
                  <c:v>34.753999999999998</c:v>
                </c:pt>
                <c:pt idx="2783">
                  <c:v>34.764000000000003</c:v>
                </c:pt>
                <c:pt idx="2784">
                  <c:v>34.774999999999999</c:v>
                </c:pt>
                <c:pt idx="2785">
                  <c:v>34.792999999999999</c:v>
                </c:pt>
                <c:pt idx="2786">
                  <c:v>34.804000000000002</c:v>
                </c:pt>
                <c:pt idx="2787">
                  <c:v>34.814</c:v>
                </c:pt>
                <c:pt idx="2788">
                  <c:v>34.823999999999998</c:v>
                </c:pt>
                <c:pt idx="2789">
                  <c:v>34.834000000000003</c:v>
                </c:pt>
                <c:pt idx="2790">
                  <c:v>34.844000000000001</c:v>
                </c:pt>
                <c:pt idx="2791">
                  <c:v>34.853999999999999</c:v>
                </c:pt>
                <c:pt idx="2792">
                  <c:v>34.863999999999997</c:v>
                </c:pt>
                <c:pt idx="2793">
                  <c:v>34.874000000000002</c:v>
                </c:pt>
                <c:pt idx="2794">
                  <c:v>34.884</c:v>
                </c:pt>
                <c:pt idx="2795">
                  <c:v>34.904000000000003</c:v>
                </c:pt>
                <c:pt idx="2796">
                  <c:v>34.914000000000001</c:v>
                </c:pt>
                <c:pt idx="2797">
                  <c:v>34.923999999999999</c:v>
                </c:pt>
                <c:pt idx="2798">
                  <c:v>34.933999999999997</c:v>
                </c:pt>
                <c:pt idx="2799">
                  <c:v>34.945</c:v>
                </c:pt>
                <c:pt idx="2800">
                  <c:v>34.954000000000001</c:v>
                </c:pt>
                <c:pt idx="2801">
                  <c:v>34.963999999999999</c:v>
                </c:pt>
                <c:pt idx="2802">
                  <c:v>34.973999999999997</c:v>
                </c:pt>
                <c:pt idx="2803">
                  <c:v>34.993000000000002</c:v>
                </c:pt>
                <c:pt idx="2804">
                  <c:v>35.005000000000003</c:v>
                </c:pt>
                <c:pt idx="2805">
                  <c:v>35.014000000000003</c:v>
                </c:pt>
                <c:pt idx="2806">
                  <c:v>35.024000000000001</c:v>
                </c:pt>
                <c:pt idx="2807">
                  <c:v>35.033999999999999</c:v>
                </c:pt>
                <c:pt idx="2808">
                  <c:v>35.043999999999997</c:v>
                </c:pt>
                <c:pt idx="2809">
                  <c:v>35.054000000000002</c:v>
                </c:pt>
                <c:pt idx="2810">
                  <c:v>35.064999999999998</c:v>
                </c:pt>
                <c:pt idx="2811">
                  <c:v>35.082000000000001</c:v>
                </c:pt>
                <c:pt idx="2812">
                  <c:v>35.093000000000004</c:v>
                </c:pt>
                <c:pt idx="2813">
                  <c:v>35.103000000000002</c:v>
                </c:pt>
                <c:pt idx="2814">
                  <c:v>35.113</c:v>
                </c:pt>
                <c:pt idx="2815">
                  <c:v>35.124000000000002</c:v>
                </c:pt>
                <c:pt idx="2816">
                  <c:v>35.133000000000003</c:v>
                </c:pt>
                <c:pt idx="2817">
                  <c:v>35.143000000000001</c:v>
                </c:pt>
                <c:pt idx="2818">
                  <c:v>35.152999999999999</c:v>
                </c:pt>
                <c:pt idx="2819">
                  <c:v>35.162999999999997</c:v>
                </c:pt>
                <c:pt idx="2820">
                  <c:v>35.173999999999999</c:v>
                </c:pt>
                <c:pt idx="2821">
                  <c:v>35.192999999999998</c:v>
                </c:pt>
                <c:pt idx="2822">
                  <c:v>35.203000000000003</c:v>
                </c:pt>
                <c:pt idx="2823">
                  <c:v>35.213000000000001</c:v>
                </c:pt>
                <c:pt idx="2824">
                  <c:v>35.222999999999999</c:v>
                </c:pt>
                <c:pt idx="2825">
                  <c:v>35.232999999999997</c:v>
                </c:pt>
                <c:pt idx="2826">
                  <c:v>35.243000000000002</c:v>
                </c:pt>
                <c:pt idx="2827">
                  <c:v>35.253</c:v>
                </c:pt>
                <c:pt idx="2828">
                  <c:v>35.262999999999998</c:v>
                </c:pt>
                <c:pt idx="2829">
                  <c:v>35.273000000000003</c:v>
                </c:pt>
                <c:pt idx="2830">
                  <c:v>35.283000000000001</c:v>
                </c:pt>
                <c:pt idx="2831">
                  <c:v>35.292999999999999</c:v>
                </c:pt>
                <c:pt idx="2832">
                  <c:v>35.302999999999997</c:v>
                </c:pt>
                <c:pt idx="2833">
                  <c:v>35.313000000000002</c:v>
                </c:pt>
                <c:pt idx="2834">
                  <c:v>35.323</c:v>
                </c:pt>
                <c:pt idx="2835">
                  <c:v>35.332999999999998</c:v>
                </c:pt>
                <c:pt idx="2836">
                  <c:v>35.343000000000004</c:v>
                </c:pt>
                <c:pt idx="2837">
                  <c:v>35.353000000000002</c:v>
                </c:pt>
                <c:pt idx="2838">
                  <c:v>35.363</c:v>
                </c:pt>
                <c:pt idx="2839">
                  <c:v>35.372999999999998</c:v>
                </c:pt>
                <c:pt idx="2840">
                  <c:v>35.384</c:v>
                </c:pt>
                <c:pt idx="2841">
                  <c:v>35.402000000000001</c:v>
                </c:pt>
                <c:pt idx="2842">
                  <c:v>35.412999999999997</c:v>
                </c:pt>
                <c:pt idx="2843">
                  <c:v>35.423000000000002</c:v>
                </c:pt>
                <c:pt idx="2844">
                  <c:v>35.433</c:v>
                </c:pt>
                <c:pt idx="2845">
                  <c:v>35.442999999999998</c:v>
                </c:pt>
                <c:pt idx="2846">
                  <c:v>35.454000000000001</c:v>
                </c:pt>
                <c:pt idx="2847">
                  <c:v>35.463999999999999</c:v>
                </c:pt>
                <c:pt idx="2848">
                  <c:v>35.473999999999997</c:v>
                </c:pt>
                <c:pt idx="2849">
                  <c:v>35.484000000000002</c:v>
                </c:pt>
                <c:pt idx="2850">
                  <c:v>35.494</c:v>
                </c:pt>
                <c:pt idx="2851">
                  <c:v>35.503999999999998</c:v>
                </c:pt>
                <c:pt idx="2852">
                  <c:v>35.514000000000003</c:v>
                </c:pt>
                <c:pt idx="2853">
                  <c:v>35.524000000000001</c:v>
                </c:pt>
                <c:pt idx="2854">
                  <c:v>35.533999999999999</c:v>
                </c:pt>
                <c:pt idx="2855">
                  <c:v>35.543999999999997</c:v>
                </c:pt>
                <c:pt idx="2856">
                  <c:v>35.554000000000002</c:v>
                </c:pt>
                <c:pt idx="2857">
                  <c:v>35.563000000000002</c:v>
                </c:pt>
                <c:pt idx="2858">
                  <c:v>35.573</c:v>
                </c:pt>
                <c:pt idx="2859">
                  <c:v>35.593000000000004</c:v>
                </c:pt>
                <c:pt idx="2860">
                  <c:v>35.612000000000002</c:v>
                </c:pt>
                <c:pt idx="2861">
                  <c:v>35.622999999999998</c:v>
                </c:pt>
                <c:pt idx="2862">
                  <c:v>35.633000000000003</c:v>
                </c:pt>
                <c:pt idx="2863">
                  <c:v>35.643000000000001</c:v>
                </c:pt>
                <c:pt idx="2864">
                  <c:v>35.652999999999999</c:v>
                </c:pt>
                <c:pt idx="2865">
                  <c:v>35.662999999999997</c:v>
                </c:pt>
                <c:pt idx="2866">
                  <c:v>35.673000000000002</c:v>
                </c:pt>
                <c:pt idx="2867">
                  <c:v>35.683</c:v>
                </c:pt>
                <c:pt idx="2868">
                  <c:v>35.692999999999998</c:v>
                </c:pt>
                <c:pt idx="2869">
                  <c:v>35.703000000000003</c:v>
                </c:pt>
                <c:pt idx="2870">
                  <c:v>35.713000000000001</c:v>
                </c:pt>
                <c:pt idx="2871">
                  <c:v>35.722999999999999</c:v>
                </c:pt>
                <c:pt idx="2872">
                  <c:v>35.732999999999997</c:v>
                </c:pt>
                <c:pt idx="2873">
                  <c:v>35.743000000000002</c:v>
                </c:pt>
                <c:pt idx="2874">
                  <c:v>35.753</c:v>
                </c:pt>
                <c:pt idx="2875">
                  <c:v>35.762999999999998</c:v>
                </c:pt>
                <c:pt idx="2876">
                  <c:v>35.773000000000003</c:v>
                </c:pt>
                <c:pt idx="2877">
                  <c:v>35.792999999999999</c:v>
                </c:pt>
                <c:pt idx="2878">
                  <c:v>35.802999999999997</c:v>
                </c:pt>
                <c:pt idx="2879">
                  <c:v>35.813000000000002</c:v>
                </c:pt>
                <c:pt idx="2880">
                  <c:v>35.823</c:v>
                </c:pt>
                <c:pt idx="2881">
                  <c:v>35.832999999999998</c:v>
                </c:pt>
                <c:pt idx="2882">
                  <c:v>35.843000000000004</c:v>
                </c:pt>
                <c:pt idx="2883">
                  <c:v>35.853000000000002</c:v>
                </c:pt>
                <c:pt idx="2884">
                  <c:v>35.863</c:v>
                </c:pt>
                <c:pt idx="2885">
                  <c:v>35.872999999999998</c:v>
                </c:pt>
                <c:pt idx="2886">
                  <c:v>35.883000000000003</c:v>
                </c:pt>
                <c:pt idx="2887">
                  <c:v>35.893000000000001</c:v>
                </c:pt>
                <c:pt idx="2888">
                  <c:v>35.902999999999999</c:v>
                </c:pt>
                <c:pt idx="2889">
                  <c:v>35.912999999999997</c:v>
                </c:pt>
                <c:pt idx="2890">
                  <c:v>35.923000000000002</c:v>
                </c:pt>
                <c:pt idx="2891">
                  <c:v>35.933</c:v>
                </c:pt>
                <c:pt idx="2892">
                  <c:v>35.942999999999998</c:v>
                </c:pt>
                <c:pt idx="2893">
                  <c:v>35.953000000000003</c:v>
                </c:pt>
                <c:pt idx="2894">
                  <c:v>35.963000000000001</c:v>
                </c:pt>
                <c:pt idx="2895">
                  <c:v>35.972999999999999</c:v>
                </c:pt>
                <c:pt idx="2896">
                  <c:v>35.982999999999997</c:v>
                </c:pt>
                <c:pt idx="2897">
                  <c:v>36.002000000000002</c:v>
                </c:pt>
                <c:pt idx="2898">
                  <c:v>36.012999999999998</c:v>
                </c:pt>
                <c:pt idx="2899">
                  <c:v>36.023000000000003</c:v>
                </c:pt>
                <c:pt idx="2900">
                  <c:v>36.033000000000001</c:v>
                </c:pt>
                <c:pt idx="2901">
                  <c:v>36.042999999999999</c:v>
                </c:pt>
                <c:pt idx="2902">
                  <c:v>36.052999999999997</c:v>
                </c:pt>
                <c:pt idx="2903">
                  <c:v>36.064</c:v>
                </c:pt>
                <c:pt idx="2904">
                  <c:v>36.073999999999998</c:v>
                </c:pt>
                <c:pt idx="2905">
                  <c:v>36.084000000000003</c:v>
                </c:pt>
                <c:pt idx="2906">
                  <c:v>36.094000000000001</c:v>
                </c:pt>
                <c:pt idx="2907">
                  <c:v>36.103999999999999</c:v>
                </c:pt>
                <c:pt idx="2908">
                  <c:v>36.113999999999997</c:v>
                </c:pt>
                <c:pt idx="2909">
                  <c:v>36.124000000000002</c:v>
                </c:pt>
                <c:pt idx="2910">
                  <c:v>36.134</c:v>
                </c:pt>
                <c:pt idx="2911">
                  <c:v>36.143999999999998</c:v>
                </c:pt>
                <c:pt idx="2912">
                  <c:v>36.154000000000003</c:v>
                </c:pt>
                <c:pt idx="2913">
                  <c:v>36.164000000000001</c:v>
                </c:pt>
                <c:pt idx="2914">
                  <c:v>36.173999999999999</c:v>
                </c:pt>
                <c:pt idx="2915">
                  <c:v>36.185000000000002</c:v>
                </c:pt>
                <c:pt idx="2916">
                  <c:v>36.195</c:v>
                </c:pt>
                <c:pt idx="2917">
                  <c:v>36.213000000000001</c:v>
                </c:pt>
                <c:pt idx="2918">
                  <c:v>36.223999999999997</c:v>
                </c:pt>
                <c:pt idx="2919">
                  <c:v>36.234000000000002</c:v>
                </c:pt>
                <c:pt idx="2920">
                  <c:v>36.253</c:v>
                </c:pt>
                <c:pt idx="2921">
                  <c:v>36.264000000000003</c:v>
                </c:pt>
                <c:pt idx="2922">
                  <c:v>36.274000000000001</c:v>
                </c:pt>
                <c:pt idx="2923">
                  <c:v>36.283999999999999</c:v>
                </c:pt>
                <c:pt idx="2924">
                  <c:v>36.293999999999997</c:v>
                </c:pt>
                <c:pt idx="2925">
                  <c:v>36.305</c:v>
                </c:pt>
                <c:pt idx="2926">
                  <c:v>36.314</c:v>
                </c:pt>
                <c:pt idx="2927">
                  <c:v>36.323999999999998</c:v>
                </c:pt>
                <c:pt idx="2928">
                  <c:v>36.334000000000003</c:v>
                </c:pt>
                <c:pt idx="2929">
                  <c:v>36.344999999999999</c:v>
                </c:pt>
                <c:pt idx="2930">
                  <c:v>36.363</c:v>
                </c:pt>
                <c:pt idx="2931">
                  <c:v>36.374000000000002</c:v>
                </c:pt>
                <c:pt idx="2932">
                  <c:v>36.384</c:v>
                </c:pt>
                <c:pt idx="2933">
                  <c:v>36.393999999999998</c:v>
                </c:pt>
                <c:pt idx="2934">
                  <c:v>36.414000000000001</c:v>
                </c:pt>
                <c:pt idx="2935">
                  <c:v>36.423999999999999</c:v>
                </c:pt>
                <c:pt idx="2936">
                  <c:v>36.433999999999997</c:v>
                </c:pt>
                <c:pt idx="2937">
                  <c:v>36.444000000000003</c:v>
                </c:pt>
                <c:pt idx="2938">
                  <c:v>36.454000000000001</c:v>
                </c:pt>
                <c:pt idx="2939">
                  <c:v>36.465000000000003</c:v>
                </c:pt>
                <c:pt idx="2940">
                  <c:v>36.482999999999997</c:v>
                </c:pt>
                <c:pt idx="2941">
                  <c:v>36.494</c:v>
                </c:pt>
                <c:pt idx="2942">
                  <c:v>36.503999999999998</c:v>
                </c:pt>
                <c:pt idx="2943">
                  <c:v>36.514000000000003</c:v>
                </c:pt>
                <c:pt idx="2944">
                  <c:v>36.524000000000001</c:v>
                </c:pt>
                <c:pt idx="2945">
                  <c:v>36.533999999999999</c:v>
                </c:pt>
                <c:pt idx="2946">
                  <c:v>36.543999999999997</c:v>
                </c:pt>
                <c:pt idx="2947">
                  <c:v>36.554000000000002</c:v>
                </c:pt>
                <c:pt idx="2948">
                  <c:v>36.564</c:v>
                </c:pt>
                <c:pt idx="2949">
                  <c:v>36.573999999999998</c:v>
                </c:pt>
                <c:pt idx="2950">
                  <c:v>36.584000000000003</c:v>
                </c:pt>
                <c:pt idx="2951">
                  <c:v>36.595999999999997</c:v>
                </c:pt>
                <c:pt idx="2952">
                  <c:v>36.613</c:v>
                </c:pt>
                <c:pt idx="2953">
                  <c:v>36.624000000000002</c:v>
                </c:pt>
                <c:pt idx="2954">
                  <c:v>36.634</c:v>
                </c:pt>
                <c:pt idx="2955">
                  <c:v>36.646999999999998</c:v>
                </c:pt>
                <c:pt idx="2956">
                  <c:v>36.662999999999997</c:v>
                </c:pt>
                <c:pt idx="2957">
                  <c:v>36.673999999999999</c:v>
                </c:pt>
                <c:pt idx="2958">
                  <c:v>36.683999999999997</c:v>
                </c:pt>
                <c:pt idx="2959">
                  <c:v>36.694000000000003</c:v>
                </c:pt>
                <c:pt idx="2960">
                  <c:v>36.704000000000001</c:v>
                </c:pt>
                <c:pt idx="2961">
                  <c:v>36.713999999999999</c:v>
                </c:pt>
                <c:pt idx="2962">
                  <c:v>36.725000000000001</c:v>
                </c:pt>
                <c:pt idx="2963">
                  <c:v>36.735999999999997</c:v>
                </c:pt>
                <c:pt idx="2964">
                  <c:v>36.753</c:v>
                </c:pt>
                <c:pt idx="2965">
                  <c:v>36.764000000000003</c:v>
                </c:pt>
                <c:pt idx="2966">
                  <c:v>36.774000000000001</c:v>
                </c:pt>
                <c:pt idx="2967">
                  <c:v>36.783999999999999</c:v>
                </c:pt>
                <c:pt idx="2968">
                  <c:v>36.793999999999997</c:v>
                </c:pt>
                <c:pt idx="2969">
                  <c:v>36.813000000000002</c:v>
                </c:pt>
                <c:pt idx="2970">
                  <c:v>36.823999999999998</c:v>
                </c:pt>
                <c:pt idx="2971">
                  <c:v>36.834000000000003</c:v>
                </c:pt>
                <c:pt idx="2972">
                  <c:v>36.844000000000001</c:v>
                </c:pt>
                <c:pt idx="2973">
                  <c:v>36.853999999999999</c:v>
                </c:pt>
                <c:pt idx="2974">
                  <c:v>36.863999999999997</c:v>
                </c:pt>
                <c:pt idx="2975">
                  <c:v>36.874000000000002</c:v>
                </c:pt>
                <c:pt idx="2976">
                  <c:v>36.884</c:v>
                </c:pt>
                <c:pt idx="2977">
                  <c:v>36.893999999999998</c:v>
                </c:pt>
                <c:pt idx="2978">
                  <c:v>36.904000000000003</c:v>
                </c:pt>
                <c:pt idx="2979">
                  <c:v>36.914000000000001</c:v>
                </c:pt>
                <c:pt idx="2980">
                  <c:v>36.923999999999999</c:v>
                </c:pt>
                <c:pt idx="2981">
                  <c:v>36.935000000000002</c:v>
                </c:pt>
                <c:pt idx="2982">
                  <c:v>36.944000000000003</c:v>
                </c:pt>
                <c:pt idx="2983">
                  <c:v>36.954000000000001</c:v>
                </c:pt>
                <c:pt idx="2984">
                  <c:v>36.963999999999999</c:v>
                </c:pt>
                <c:pt idx="2985">
                  <c:v>36.973999999999997</c:v>
                </c:pt>
                <c:pt idx="2986">
                  <c:v>36.984000000000002</c:v>
                </c:pt>
                <c:pt idx="2987">
                  <c:v>36.994</c:v>
                </c:pt>
                <c:pt idx="2988">
                  <c:v>37.003999999999998</c:v>
                </c:pt>
                <c:pt idx="2989">
                  <c:v>37.023000000000003</c:v>
                </c:pt>
                <c:pt idx="2990">
                  <c:v>37.033999999999999</c:v>
                </c:pt>
                <c:pt idx="2991">
                  <c:v>37.043999999999997</c:v>
                </c:pt>
                <c:pt idx="2992">
                  <c:v>37.054000000000002</c:v>
                </c:pt>
                <c:pt idx="2993">
                  <c:v>37.064</c:v>
                </c:pt>
                <c:pt idx="2994">
                  <c:v>37.073999999999998</c:v>
                </c:pt>
                <c:pt idx="2995">
                  <c:v>37.084000000000003</c:v>
                </c:pt>
                <c:pt idx="2996">
                  <c:v>37.094000000000001</c:v>
                </c:pt>
                <c:pt idx="2997">
                  <c:v>37.103999999999999</c:v>
                </c:pt>
                <c:pt idx="2998">
                  <c:v>37.116</c:v>
                </c:pt>
                <c:pt idx="2999">
                  <c:v>37.133000000000003</c:v>
                </c:pt>
                <c:pt idx="3000">
                  <c:v>37.143999999999998</c:v>
                </c:pt>
                <c:pt idx="3001">
                  <c:v>37.154000000000003</c:v>
                </c:pt>
                <c:pt idx="3002">
                  <c:v>37.164000000000001</c:v>
                </c:pt>
                <c:pt idx="3003">
                  <c:v>37.173999999999999</c:v>
                </c:pt>
                <c:pt idx="3004">
                  <c:v>37.183999999999997</c:v>
                </c:pt>
                <c:pt idx="3005">
                  <c:v>37.194000000000003</c:v>
                </c:pt>
                <c:pt idx="3006">
                  <c:v>37.204000000000001</c:v>
                </c:pt>
                <c:pt idx="3007">
                  <c:v>37.216000000000001</c:v>
                </c:pt>
                <c:pt idx="3008">
                  <c:v>37.231999999999999</c:v>
                </c:pt>
                <c:pt idx="3009">
                  <c:v>37.241999999999997</c:v>
                </c:pt>
                <c:pt idx="3010">
                  <c:v>37.253999999999998</c:v>
                </c:pt>
                <c:pt idx="3011">
                  <c:v>37.262</c:v>
                </c:pt>
                <c:pt idx="3012">
                  <c:v>37.271999999999998</c:v>
                </c:pt>
                <c:pt idx="3013">
                  <c:v>37.281999999999996</c:v>
                </c:pt>
                <c:pt idx="3014">
                  <c:v>37.292000000000002</c:v>
                </c:pt>
                <c:pt idx="3015">
                  <c:v>37.302999999999997</c:v>
                </c:pt>
                <c:pt idx="3016">
                  <c:v>37.313000000000002</c:v>
                </c:pt>
                <c:pt idx="3017">
                  <c:v>37.323</c:v>
                </c:pt>
                <c:pt idx="3018">
                  <c:v>37.332999999999998</c:v>
                </c:pt>
                <c:pt idx="3019">
                  <c:v>37.343000000000004</c:v>
                </c:pt>
                <c:pt idx="3020">
                  <c:v>37.353000000000002</c:v>
                </c:pt>
                <c:pt idx="3021">
                  <c:v>37.362000000000002</c:v>
                </c:pt>
                <c:pt idx="3022">
                  <c:v>37.372999999999998</c:v>
                </c:pt>
                <c:pt idx="3023">
                  <c:v>37.383000000000003</c:v>
                </c:pt>
                <c:pt idx="3024">
                  <c:v>37.393000000000001</c:v>
                </c:pt>
                <c:pt idx="3025">
                  <c:v>37.402999999999999</c:v>
                </c:pt>
                <c:pt idx="3026">
                  <c:v>37.412999999999997</c:v>
                </c:pt>
                <c:pt idx="3027">
                  <c:v>37.424999999999997</c:v>
                </c:pt>
                <c:pt idx="3028">
                  <c:v>37.442</c:v>
                </c:pt>
                <c:pt idx="3029">
                  <c:v>37.453000000000003</c:v>
                </c:pt>
                <c:pt idx="3030">
                  <c:v>37.463000000000001</c:v>
                </c:pt>
                <c:pt idx="3031">
                  <c:v>37.472999999999999</c:v>
                </c:pt>
                <c:pt idx="3032">
                  <c:v>37.482999999999997</c:v>
                </c:pt>
                <c:pt idx="3033">
                  <c:v>37.493000000000002</c:v>
                </c:pt>
                <c:pt idx="3034">
                  <c:v>37.503</c:v>
                </c:pt>
                <c:pt idx="3035">
                  <c:v>37.512999999999998</c:v>
                </c:pt>
                <c:pt idx="3036">
                  <c:v>37.533000000000001</c:v>
                </c:pt>
                <c:pt idx="3037">
                  <c:v>37.542999999999999</c:v>
                </c:pt>
                <c:pt idx="3038">
                  <c:v>37.552999999999997</c:v>
                </c:pt>
                <c:pt idx="3039">
                  <c:v>37.563000000000002</c:v>
                </c:pt>
                <c:pt idx="3040">
                  <c:v>37.573</c:v>
                </c:pt>
                <c:pt idx="3041">
                  <c:v>37.582999999999998</c:v>
                </c:pt>
                <c:pt idx="3042">
                  <c:v>37.593000000000004</c:v>
                </c:pt>
                <c:pt idx="3043">
                  <c:v>37.612000000000002</c:v>
                </c:pt>
                <c:pt idx="3044">
                  <c:v>37.622999999999998</c:v>
                </c:pt>
                <c:pt idx="3045">
                  <c:v>37.634999999999998</c:v>
                </c:pt>
                <c:pt idx="3046">
                  <c:v>37.652999999999999</c:v>
                </c:pt>
                <c:pt idx="3047">
                  <c:v>37.664000000000001</c:v>
                </c:pt>
                <c:pt idx="3048">
                  <c:v>37.673000000000002</c:v>
                </c:pt>
                <c:pt idx="3049">
                  <c:v>37.686</c:v>
                </c:pt>
                <c:pt idx="3050">
                  <c:v>37.703000000000003</c:v>
                </c:pt>
                <c:pt idx="3051">
                  <c:v>37.713999999999999</c:v>
                </c:pt>
                <c:pt idx="3052">
                  <c:v>37.725000000000001</c:v>
                </c:pt>
                <c:pt idx="3053">
                  <c:v>37.741999999999997</c:v>
                </c:pt>
                <c:pt idx="3054">
                  <c:v>37.764000000000003</c:v>
                </c:pt>
                <c:pt idx="3055">
                  <c:v>37.774999999999999</c:v>
                </c:pt>
                <c:pt idx="3056">
                  <c:v>37.792000000000002</c:v>
                </c:pt>
                <c:pt idx="3057">
                  <c:v>37.802999999999997</c:v>
                </c:pt>
                <c:pt idx="3058">
                  <c:v>37.813000000000002</c:v>
                </c:pt>
                <c:pt idx="3059">
                  <c:v>37.823</c:v>
                </c:pt>
                <c:pt idx="3060">
                  <c:v>37.832999999999998</c:v>
                </c:pt>
                <c:pt idx="3061">
                  <c:v>37.853000000000002</c:v>
                </c:pt>
                <c:pt idx="3062">
                  <c:v>37.872</c:v>
                </c:pt>
                <c:pt idx="3063">
                  <c:v>37.883000000000003</c:v>
                </c:pt>
                <c:pt idx="3064">
                  <c:v>37.893000000000001</c:v>
                </c:pt>
                <c:pt idx="3065">
                  <c:v>37.902999999999999</c:v>
                </c:pt>
                <c:pt idx="3066">
                  <c:v>37.912999999999997</c:v>
                </c:pt>
                <c:pt idx="3067">
                  <c:v>37.923000000000002</c:v>
                </c:pt>
                <c:pt idx="3068">
                  <c:v>37.933</c:v>
                </c:pt>
                <c:pt idx="3069">
                  <c:v>37.942999999999998</c:v>
                </c:pt>
                <c:pt idx="3070">
                  <c:v>37.953000000000003</c:v>
                </c:pt>
                <c:pt idx="3071">
                  <c:v>37.963000000000001</c:v>
                </c:pt>
                <c:pt idx="3072">
                  <c:v>37.972999999999999</c:v>
                </c:pt>
                <c:pt idx="3073">
                  <c:v>37.982999999999997</c:v>
                </c:pt>
                <c:pt idx="3074">
                  <c:v>38.003</c:v>
                </c:pt>
                <c:pt idx="3075">
                  <c:v>38.014000000000003</c:v>
                </c:pt>
                <c:pt idx="3076">
                  <c:v>38.033999999999999</c:v>
                </c:pt>
                <c:pt idx="3077">
                  <c:v>38.052</c:v>
                </c:pt>
                <c:pt idx="3078">
                  <c:v>38.063000000000002</c:v>
                </c:pt>
                <c:pt idx="3079">
                  <c:v>38.073</c:v>
                </c:pt>
                <c:pt idx="3080">
                  <c:v>38.082999999999998</c:v>
                </c:pt>
                <c:pt idx="3081">
                  <c:v>38.093000000000004</c:v>
                </c:pt>
                <c:pt idx="3082">
                  <c:v>38.103000000000002</c:v>
                </c:pt>
                <c:pt idx="3083">
                  <c:v>38.113</c:v>
                </c:pt>
                <c:pt idx="3084">
                  <c:v>38.122999999999998</c:v>
                </c:pt>
                <c:pt idx="3085">
                  <c:v>38.133000000000003</c:v>
                </c:pt>
                <c:pt idx="3086">
                  <c:v>38.143000000000001</c:v>
                </c:pt>
                <c:pt idx="3087">
                  <c:v>38.152999999999999</c:v>
                </c:pt>
                <c:pt idx="3088">
                  <c:v>38.173000000000002</c:v>
                </c:pt>
                <c:pt idx="3089">
                  <c:v>38.183</c:v>
                </c:pt>
                <c:pt idx="3090">
                  <c:v>38.192999999999998</c:v>
                </c:pt>
                <c:pt idx="3091">
                  <c:v>38.203000000000003</c:v>
                </c:pt>
                <c:pt idx="3092">
                  <c:v>38.213999999999999</c:v>
                </c:pt>
                <c:pt idx="3093">
                  <c:v>38.222000000000001</c:v>
                </c:pt>
                <c:pt idx="3094">
                  <c:v>38.234000000000002</c:v>
                </c:pt>
                <c:pt idx="3095">
                  <c:v>38.252000000000002</c:v>
                </c:pt>
                <c:pt idx="3096">
                  <c:v>38.271999999999998</c:v>
                </c:pt>
                <c:pt idx="3097">
                  <c:v>38.283000000000001</c:v>
                </c:pt>
                <c:pt idx="3098">
                  <c:v>38.292999999999999</c:v>
                </c:pt>
                <c:pt idx="3099">
                  <c:v>38.313000000000002</c:v>
                </c:pt>
                <c:pt idx="3100">
                  <c:v>38.323</c:v>
                </c:pt>
                <c:pt idx="3101">
                  <c:v>38.332999999999998</c:v>
                </c:pt>
                <c:pt idx="3102">
                  <c:v>38.351999999999997</c:v>
                </c:pt>
                <c:pt idx="3103">
                  <c:v>38.363</c:v>
                </c:pt>
                <c:pt idx="3104">
                  <c:v>38.372999999999998</c:v>
                </c:pt>
                <c:pt idx="3105">
                  <c:v>38.383000000000003</c:v>
                </c:pt>
                <c:pt idx="3106">
                  <c:v>38.393000000000001</c:v>
                </c:pt>
                <c:pt idx="3107">
                  <c:v>38.402999999999999</c:v>
                </c:pt>
                <c:pt idx="3108">
                  <c:v>38.412999999999997</c:v>
                </c:pt>
                <c:pt idx="3109">
                  <c:v>38.423000000000002</c:v>
                </c:pt>
                <c:pt idx="3110">
                  <c:v>38.433</c:v>
                </c:pt>
                <c:pt idx="3111">
                  <c:v>38.442999999999998</c:v>
                </c:pt>
                <c:pt idx="3112">
                  <c:v>38.462000000000003</c:v>
                </c:pt>
                <c:pt idx="3113">
                  <c:v>38.472999999999999</c:v>
                </c:pt>
                <c:pt idx="3114">
                  <c:v>38.482999999999997</c:v>
                </c:pt>
                <c:pt idx="3115">
                  <c:v>38.494</c:v>
                </c:pt>
                <c:pt idx="3116">
                  <c:v>38.503</c:v>
                </c:pt>
                <c:pt idx="3117">
                  <c:v>38.512999999999998</c:v>
                </c:pt>
                <c:pt idx="3118">
                  <c:v>38.523000000000003</c:v>
                </c:pt>
                <c:pt idx="3119">
                  <c:v>38.533999999999999</c:v>
                </c:pt>
                <c:pt idx="3120">
                  <c:v>38.542999999999999</c:v>
                </c:pt>
                <c:pt idx="3121">
                  <c:v>38.552999999999997</c:v>
                </c:pt>
                <c:pt idx="3122">
                  <c:v>38.563000000000002</c:v>
                </c:pt>
                <c:pt idx="3123">
                  <c:v>38.573999999999998</c:v>
                </c:pt>
                <c:pt idx="3124">
                  <c:v>38.582999999999998</c:v>
                </c:pt>
                <c:pt idx="3125">
                  <c:v>38.593000000000004</c:v>
                </c:pt>
                <c:pt idx="3126">
                  <c:v>38.603000000000002</c:v>
                </c:pt>
                <c:pt idx="3127">
                  <c:v>38.613999999999997</c:v>
                </c:pt>
                <c:pt idx="3128">
                  <c:v>38.631999999999998</c:v>
                </c:pt>
                <c:pt idx="3129">
                  <c:v>38.643000000000001</c:v>
                </c:pt>
                <c:pt idx="3130">
                  <c:v>38.655000000000001</c:v>
                </c:pt>
                <c:pt idx="3131">
                  <c:v>38.673000000000002</c:v>
                </c:pt>
                <c:pt idx="3132">
                  <c:v>38.683999999999997</c:v>
                </c:pt>
                <c:pt idx="3133">
                  <c:v>38.692999999999998</c:v>
                </c:pt>
                <c:pt idx="3134">
                  <c:v>38.703000000000003</c:v>
                </c:pt>
                <c:pt idx="3135">
                  <c:v>38.713000000000001</c:v>
                </c:pt>
                <c:pt idx="3136">
                  <c:v>38.726999999999997</c:v>
                </c:pt>
                <c:pt idx="3137">
                  <c:v>38.741999999999997</c:v>
                </c:pt>
                <c:pt idx="3138">
                  <c:v>38.755000000000003</c:v>
                </c:pt>
                <c:pt idx="3139">
                  <c:v>38.765000000000001</c:v>
                </c:pt>
                <c:pt idx="3140">
                  <c:v>38.781999999999996</c:v>
                </c:pt>
                <c:pt idx="3141">
                  <c:v>38.792999999999999</c:v>
                </c:pt>
                <c:pt idx="3142">
                  <c:v>38.802999999999997</c:v>
                </c:pt>
                <c:pt idx="3143">
                  <c:v>38.813000000000002</c:v>
                </c:pt>
                <c:pt idx="3144">
                  <c:v>38.823</c:v>
                </c:pt>
                <c:pt idx="3145">
                  <c:v>38.832999999999998</c:v>
                </c:pt>
                <c:pt idx="3146">
                  <c:v>38.844999999999999</c:v>
                </c:pt>
                <c:pt idx="3147">
                  <c:v>38.863</c:v>
                </c:pt>
                <c:pt idx="3148">
                  <c:v>38.874000000000002</c:v>
                </c:pt>
                <c:pt idx="3149">
                  <c:v>38.883000000000003</c:v>
                </c:pt>
                <c:pt idx="3150">
                  <c:v>38.893000000000001</c:v>
                </c:pt>
                <c:pt idx="3151">
                  <c:v>38.902999999999999</c:v>
                </c:pt>
                <c:pt idx="3152">
                  <c:v>38.912999999999997</c:v>
                </c:pt>
                <c:pt idx="3153">
                  <c:v>38.923000000000002</c:v>
                </c:pt>
                <c:pt idx="3154">
                  <c:v>38.933</c:v>
                </c:pt>
                <c:pt idx="3155">
                  <c:v>38.942999999999998</c:v>
                </c:pt>
                <c:pt idx="3156">
                  <c:v>38.953000000000003</c:v>
                </c:pt>
                <c:pt idx="3157">
                  <c:v>38.963000000000001</c:v>
                </c:pt>
                <c:pt idx="3158">
                  <c:v>38.972999999999999</c:v>
                </c:pt>
                <c:pt idx="3159">
                  <c:v>38.982999999999997</c:v>
                </c:pt>
                <c:pt idx="3160">
                  <c:v>38.994</c:v>
                </c:pt>
                <c:pt idx="3161">
                  <c:v>39.003</c:v>
                </c:pt>
                <c:pt idx="3162">
                  <c:v>39.012999999999998</c:v>
                </c:pt>
                <c:pt idx="3163">
                  <c:v>39.033000000000001</c:v>
                </c:pt>
                <c:pt idx="3164">
                  <c:v>39.042999999999999</c:v>
                </c:pt>
                <c:pt idx="3165">
                  <c:v>39.054000000000002</c:v>
                </c:pt>
                <c:pt idx="3166">
                  <c:v>39.072000000000003</c:v>
                </c:pt>
                <c:pt idx="3167">
                  <c:v>39.082999999999998</c:v>
                </c:pt>
                <c:pt idx="3168">
                  <c:v>39.103000000000002</c:v>
                </c:pt>
                <c:pt idx="3169">
                  <c:v>39.113</c:v>
                </c:pt>
                <c:pt idx="3170">
                  <c:v>39.122999999999998</c:v>
                </c:pt>
                <c:pt idx="3171">
                  <c:v>39.133000000000003</c:v>
                </c:pt>
                <c:pt idx="3172">
                  <c:v>39.143000000000001</c:v>
                </c:pt>
                <c:pt idx="3173">
                  <c:v>39.152999999999999</c:v>
                </c:pt>
                <c:pt idx="3174">
                  <c:v>39.162999999999997</c:v>
                </c:pt>
                <c:pt idx="3175">
                  <c:v>39.173000000000002</c:v>
                </c:pt>
                <c:pt idx="3176">
                  <c:v>39.183</c:v>
                </c:pt>
                <c:pt idx="3177">
                  <c:v>39.192999999999998</c:v>
                </c:pt>
                <c:pt idx="3178">
                  <c:v>39.203000000000003</c:v>
                </c:pt>
                <c:pt idx="3179">
                  <c:v>39.213000000000001</c:v>
                </c:pt>
                <c:pt idx="3180">
                  <c:v>39.222999999999999</c:v>
                </c:pt>
                <c:pt idx="3181">
                  <c:v>39.234000000000002</c:v>
                </c:pt>
                <c:pt idx="3182">
                  <c:v>39.244</c:v>
                </c:pt>
                <c:pt idx="3183">
                  <c:v>39.253999999999998</c:v>
                </c:pt>
                <c:pt idx="3184">
                  <c:v>39.271999999999998</c:v>
                </c:pt>
                <c:pt idx="3185">
                  <c:v>39.283000000000001</c:v>
                </c:pt>
                <c:pt idx="3186">
                  <c:v>39.302999999999997</c:v>
                </c:pt>
                <c:pt idx="3187">
                  <c:v>39.313000000000002</c:v>
                </c:pt>
                <c:pt idx="3188">
                  <c:v>39.323</c:v>
                </c:pt>
                <c:pt idx="3189">
                  <c:v>39.332999999999998</c:v>
                </c:pt>
                <c:pt idx="3190">
                  <c:v>39.343000000000004</c:v>
                </c:pt>
                <c:pt idx="3191">
                  <c:v>39.353000000000002</c:v>
                </c:pt>
                <c:pt idx="3192">
                  <c:v>39.363</c:v>
                </c:pt>
                <c:pt idx="3193">
                  <c:v>39.372999999999998</c:v>
                </c:pt>
                <c:pt idx="3194">
                  <c:v>39.383000000000003</c:v>
                </c:pt>
                <c:pt idx="3195">
                  <c:v>39.393000000000001</c:v>
                </c:pt>
                <c:pt idx="3196">
                  <c:v>39.402999999999999</c:v>
                </c:pt>
                <c:pt idx="3197">
                  <c:v>39.412999999999997</c:v>
                </c:pt>
                <c:pt idx="3198">
                  <c:v>39.423000000000002</c:v>
                </c:pt>
                <c:pt idx="3199">
                  <c:v>39.433</c:v>
                </c:pt>
                <c:pt idx="3200">
                  <c:v>39.442999999999998</c:v>
                </c:pt>
                <c:pt idx="3201">
                  <c:v>39.454999999999998</c:v>
                </c:pt>
                <c:pt idx="3202">
                  <c:v>39.472999999999999</c:v>
                </c:pt>
                <c:pt idx="3203">
                  <c:v>39.482999999999997</c:v>
                </c:pt>
                <c:pt idx="3204">
                  <c:v>39.493000000000002</c:v>
                </c:pt>
                <c:pt idx="3205">
                  <c:v>39.503</c:v>
                </c:pt>
                <c:pt idx="3206">
                  <c:v>39.512999999999998</c:v>
                </c:pt>
                <c:pt idx="3207">
                  <c:v>39.523000000000003</c:v>
                </c:pt>
                <c:pt idx="3208">
                  <c:v>39.533000000000001</c:v>
                </c:pt>
                <c:pt idx="3209">
                  <c:v>39.542999999999999</c:v>
                </c:pt>
                <c:pt idx="3210">
                  <c:v>39.552999999999997</c:v>
                </c:pt>
                <c:pt idx="3211">
                  <c:v>39.563000000000002</c:v>
                </c:pt>
                <c:pt idx="3212">
                  <c:v>39.573</c:v>
                </c:pt>
                <c:pt idx="3213">
                  <c:v>39.582999999999998</c:v>
                </c:pt>
                <c:pt idx="3214">
                  <c:v>39.593000000000004</c:v>
                </c:pt>
                <c:pt idx="3215">
                  <c:v>39.603000000000002</c:v>
                </c:pt>
                <c:pt idx="3216">
                  <c:v>39.613</c:v>
                </c:pt>
                <c:pt idx="3217">
                  <c:v>39.622999999999998</c:v>
                </c:pt>
                <c:pt idx="3218">
                  <c:v>39.633000000000003</c:v>
                </c:pt>
                <c:pt idx="3219">
                  <c:v>39.643000000000001</c:v>
                </c:pt>
                <c:pt idx="3220">
                  <c:v>39.652999999999999</c:v>
                </c:pt>
                <c:pt idx="3221">
                  <c:v>39.664999999999999</c:v>
                </c:pt>
                <c:pt idx="3222">
                  <c:v>39.683</c:v>
                </c:pt>
                <c:pt idx="3223">
                  <c:v>39.692999999999998</c:v>
                </c:pt>
                <c:pt idx="3224">
                  <c:v>39.703000000000003</c:v>
                </c:pt>
                <c:pt idx="3225">
                  <c:v>39.713000000000001</c:v>
                </c:pt>
                <c:pt idx="3226">
                  <c:v>39.722999999999999</c:v>
                </c:pt>
                <c:pt idx="3227">
                  <c:v>39.732999999999997</c:v>
                </c:pt>
                <c:pt idx="3228">
                  <c:v>39.752000000000002</c:v>
                </c:pt>
                <c:pt idx="3229">
                  <c:v>39.771999999999998</c:v>
                </c:pt>
                <c:pt idx="3230">
                  <c:v>39.792000000000002</c:v>
                </c:pt>
                <c:pt idx="3231">
                  <c:v>39.802999999999997</c:v>
                </c:pt>
                <c:pt idx="3232">
                  <c:v>39.813000000000002</c:v>
                </c:pt>
                <c:pt idx="3233">
                  <c:v>39.823</c:v>
                </c:pt>
                <c:pt idx="3234">
                  <c:v>39.832999999999998</c:v>
                </c:pt>
                <c:pt idx="3235">
                  <c:v>39.843000000000004</c:v>
                </c:pt>
                <c:pt idx="3236">
                  <c:v>39.853000000000002</c:v>
                </c:pt>
                <c:pt idx="3237">
                  <c:v>39.863</c:v>
                </c:pt>
                <c:pt idx="3238">
                  <c:v>39.883000000000003</c:v>
                </c:pt>
                <c:pt idx="3239">
                  <c:v>39.893000000000001</c:v>
                </c:pt>
                <c:pt idx="3240">
                  <c:v>39.902999999999999</c:v>
                </c:pt>
                <c:pt idx="3241">
                  <c:v>39.912999999999997</c:v>
                </c:pt>
                <c:pt idx="3242">
                  <c:v>39.923000000000002</c:v>
                </c:pt>
                <c:pt idx="3243">
                  <c:v>39.933999999999997</c:v>
                </c:pt>
                <c:pt idx="3244">
                  <c:v>39.942999999999998</c:v>
                </c:pt>
                <c:pt idx="3245">
                  <c:v>39.953000000000003</c:v>
                </c:pt>
                <c:pt idx="3246">
                  <c:v>39.963000000000001</c:v>
                </c:pt>
                <c:pt idx="3247">
                  <c:v>39.972999999999999</c:v>
                </c:pt>
                <c:pt idx="3248">
                  <c:v>39.982999999999997</c:v>
                </c:pt>
                <c:pt idx="3249">
                  <c:v>39.993000000000002</c:v>
                </c:pt>
                <c:pt idx="3250">
                  <c:v>40.012</c:v>
                </c:pt>
                <c:pt idx="3251">
                  <c:v>40.031999999999996</c:v>
                </c:pt>
                <c:pt idx="3252">
                  <c:v>40.043999999999997</c:v>
                </c:pt>
                <c:pt idx="3253">
                  <c:v>40.064</c:v>
                </c:pt>
                <c:pt idx="3254">
                  <c:v>40.082999999999998</c:v>
                </c:pt>
                <c:pt idx="3255">
                  <c:v>40.093000000000004</c:v>
                </c:pt>
                <c:pt idx="3256">
                  <c:v>40.103000000000002</c:v>
                </c:pt>
                <c:pt idx="3257">
                  <c:v>40.113</c:v>
                </c:pt>
                <c:pt idx="3258">
                  <c:v>40.122999999999998</c:v>
                </c:pt>
                <c:pt idx="3259">
                  <c:v>40.133000000000003</c:v>
                </c:pt>
                <c:pt idx="3260">
                  <c:v>40.155000000000001</c:v>
                </c:pt>
                <c:pt idx="3261">
                  <c:v>40.164999999999999</c:v>
                </c:pt>
                <c:pt idx="3262">
                  <c:v>40.183</c:v>
                </c:pt>
                <c:pt idx="3263">
                  <c:v>40.194000000000003</c:v>
                </c:pt>
                <c:pt idx="3264">
                  <c:v>40.204999999999998</c:v>
                </c:pt>
                <c:pt idx="3265">
                  <c:v>40.213999999999999</c:v>
                </c:pt>
                <c:pt idx="3266">
                  <c:v>40.223999999999997</c:v>
                </c:pt>
                <c:pt idx="3267">
                  <c:v>40.234999999999999</c:v>
                </c:pt>
                <c:pt idx="3268">
                  <c:v>40.252000000000002</c:v>
                </c:pt>
                <c:pt idx="3269">
                  <c:v>40.262999999999998</c:v>
                </c:pt>
                <c:pt idx="3270">
                  <c:v>40.281999999999996</c:v>
                </c:pt>
                <c:pt idx="3271">
                  <c:v>40.292000000000002</c:v>
                </c:pt>
                <c:pt idx="3272">
                  <c:v>40.302999999999997</c:v>
                </c:pt>
                <c:pt idx="3273">
                  <c:v>40.313000000000002</c:v>
                </c:pt>
                <c:pt idx="3274">
                  <c:v>40.323</c:v>
                </c:pt>
                <c:pt idx="3275">
                  <c:v>40.332999999999998</c:v>
                </c:pt>
                <c:pt idx="3276">
                  <c:v>40.343000000000004</c:v>
                </c:pt>
                <c:pt idx="3277">
                  <c:v>40.353000000000002</c:v>
                </c:pt>
                <c:pt idx="3278">
                  <c:v>40.363999999999997</c:v>
                </c:pt>
                <c:pt idx="3279">
                  <c:v>40.372999999999998</c:v>
                </c:pt>
                <c:pt idx="3280">
                  <c:v>40.383000000000003</c:v>
                </c:pt>
                <c:pt idx="3281">
                  <c:v>40.393000000000001</c:v>
                </c:pt>
                <c:pt idx="3282">
                  <c:v>40.402999999999999</c:v>
                </c:pt>
                <c:pt idx="3283">
                  <c:v>40.412999999999997</c:v>
                </c:pt>
                <c:pt idx="3284">
                  <c:v>40.423000000000002</c:v>
                </c:pt>
                <c:pt idx="3285">
                  <c:v>40.433</c:v>
                </c:pt>
                <c:pt idx="3286">
                  <c:v>40.442999999999998</c:v>
                </c:pt>
                <c:pt idx="3287">
                  <c:v>40.453000000000003</c:v>
                </c:pt>
                <c:pt idx="3288">
                  <c:v>40.463000000000001</c:v>
                </c:pt>
                <c:pt idx="3289">
                  <c:v>40.472999999999999</c:v>
                </c:pt>
                <c:pt idx="3290">
                  <c:v>40.491999999999997</c:v>
                </c:pt>
                <c:pt idx="3291">
                  <c:v>40.503999999999998</c:v>
                </c:pt>
                <c:pt idx="3292">
                  <c:v>40.514000000000003</c:v>
                </c:pt>
                <c:pt idx="3293">
                  <c:v>40.533000000000001</c:v>
                </c:pt>
                <c:pt idx="3294">
                  <c:v>40.542999999999999</c:v>
                </c:pt>
                <c:pt idx="3295">
                  <c:v>40.552999999999997</c:v>
                </c:pt>
                <c:pt idx="3296">
                  <c:v>40.563000000000002</c:v>
                </c:pt>
                <c:pt idx="3297">
                  <c:v>40.573</c:v>
                </c:pt>
                <c:pt idx="3298">
                  <c:v>40.582999999999998</c:v>
                </c:pt>
                <c:pt idx="3299">
                  <c:v>40.593000000000004</c:v>
                </c:pt>
                <c:pt idx="3300">
                  <c:v>40.612000000000002</c:v>
                </c:pt>
                <c:pt idx="3301">
                  <c:v>40.622999999999998</c:v>
                </c:pt>
                <c:pt idx="3302">
                  <c:v>40.633000000000003</c:v>
                </c:pt>
                <c:pt idx="3303">
                  <c:v>40.643000000000001</c:v>
                </c:pt>
                <c:pt idx="3304">
                  <c:v>40.652999999999999</c:v>
                </c:pt>
                <c:pt idx="3305">
                  <c:v>40.662999999999997</c:v>
                </c:pt>
                <c:pt idx="3306">
                  <c:v>40.673000000000002</c:v>
                </c:pt>
                <c:pt idx="3307">
                  <c:v>40.685000000000002</c:v>
                </c:pt>
                <c:pt idx="3308">
                  <c:v>40.703000000000003</c:v>
                </c:pt>
                <c:pt idx="3309">
                  <c:v>40.713000000000001</c:v>
                </c:pt>
                <c:pt idx="3310">
                  <c:v>40.722999999999999</c:v>
                </c:pt>
                <c:pt idx="3311">
                  <c:v>40.732999999999997</c:v>
                </c:pt>
                <c:pt idx="3312">
                  <c:v>40.743000000000002</c:v>
                </c:pt>
                <c:pt idx="3313">
                  <c:v>40.753</c:v>
                </c:pt>
                <c:pt idx="3314">
                  <c:v>40.764000000000003</c:v>
                </c:pt>
                <c:pt idx="3315">
                  <c:v>40.774000000000001</c:v>
                </c:pt>
                <c:pt idx="3316">
                  <c:v>40.783000000000001</c:v>
                </c:pt>
                <c:pt idx="3317">
                  <c:v>40.792999999999999</c:v>
                </c:pt>
                <c:pt idx="3318">
                  <c:v>40.805999999999997</c:v>
                </c:pt>
                <c:pt idx="3319">
                  <c:v>40.823</c:v>
                </c:pt>
                <c:pt idx="3320">
                  <c:v>40.832999999999998</c:v>
                </c:pt>
                <c:pt idx="3321">
                  <c:v>40.843000000000004</c:v>
                </c:pt>
                <c:pt idx="3322">
                  <c:v>40.853000000000002</c:v>
                </c:pt>
                <c:pt idx="3323">
                  <c:v>40.863</c:v>
                </c:pt>
                <c:pt idx="3324">
                  <c:v>40.872999999999998</c:v>
                </c:pt>
                <c:pt idx="3325">
                  <c:v>40.892000000000003</c:v>
                </c:pt>
                <c:pt idx="3326">
                  <c:v>40.904000000000003</c:v>
                </c:pt>
                <c:pt idx="3327">
                  <c:v>40.912999999999997</c:v>
                </c:pt>
                <c:pt idx="3328">
                  <c:v>40.923000000000002</c:v>
                </c:pt>
                <c:pt idx="3329">
                  <c:v>40.933</c:v>
                </c:pt>
                <c:pt idx="3330">
                  <c:v>40.942999999999998</c:v>
                </c:pt>
                <c:pt idx="3331">
                  <c:v>40.953000000000003</c:v>
                </c:pt>
                <c:pt idx="3332">
                  <c:v>40.963000000000001</c:v>
                </c:pt>
                <c:pt idx="3333">
                  <c:v>40.972999999999999</c:v>
                </c:pt>
                <c:pt idx="3334">
                  <c:v>40.982999999999997</c:v>
                </c:pt>
                <c:pt idx="3335">
                  <c:v>40.993000000000002</c:v>
                </c:pt>
                <c:pt idx="3336">
                  <c:v>41.003</c:v>
                </c:pt>
                <c:pt idx="3337">
                  <c:v>41.014000000000003</c:v>
                </c:pt>
                <c:pt idx="3338">
                  <c:v>41.023000000000003</c:v>
                </c:pt>
                <c:pt idx="3339">
                  <c:v>41.042999999999999</c:v>
                </c:pt>
                <c:pt idx="3340">
                  <c:v>41.052999999999997</c:v>
                </c:pt>
                <c:pt idx="3341">
                  <c:v>41.063000000000002</c:v>
                </c:pt>
                <c:pt idx="3342">
                  <c:v>41.073</c:v>
                </c:pt>
                <c:pt idx="3343">
                  <c:v>41.084000000000003</c:v>
                </c:pt>
                <c:pt idx="3344">
                  <c:v>41.103000000000002</c:v>
                </c:pt>
                <c:pt idx="3345">
                  <c:v>41.113</c:v>
                </c:pt>
                <c:pt idx="3346">
                  <c:v>41.122999999999998</c:v>
                </c:pt>
                <c:pt idx="3347">
                  <c:v>41.133000000000003</c:v>
                </c:pt>
                <c:pt idx="3348">
                  <c:v>41.143000000000001</c:v>
                </c:pt>
                <c:pt idx="3349">
                  <c:v>41.152999999999999</c:v>
                </c:pt>
                <c:pt idx="3350">
                  <c:v>41.162999999999997</c:v>
                </c:pt>
                <c:pt idx="3351">
                  <c:v>41.173000000000002</c:v>
                </c:pt>
                <c:pt idx="3352">
                  <c:v>41.183</c:v>
                </c:pt>
                <c:pt idx="3353">
                  <c:v>41.192999999999998</c:v>
                </c:pt>
                <c:pt idx="3354">
                  <c:v>41.204000000000001</c:v>
                </c:pt>
                <c:pt idx="3355">
                  <c:v>41.213000000000001</c:v>
                </c:pt>
                <c:pt idx="3356">
                  <c:v>41.222999999999999</c:v>
                </c:pt>
                <c:pt idx="3357">
                  <c:v>41.232999999999997</c:v>
                </c:pt>
                <c:pt idx="3358">
                  <c:v>41.243000000000002</c:v>
                </c:pt>
                <c:pt idx="3359">
                  <c:v>41.253</c:v>
                </c:pt>
                <c:pt idx="3360">
                  <c:v>41.262999999999998</c:v>
                </c:pt>
                <c:pt idx="3361">
                  <c:v>41.274000000000001</c:v>
                </c:pt>
                <c:pt idx="3362">
                  <c:v>41.283999999999999</c:v>
                </c:pt>
                <c:pt idx="3363">
                  <c:v>41.295000000000002</c:v>
                </c:pt>
                <c:pt idx="3364">
                  <c:v>41.313000000000002</c:v>
                </c:pt>
                <c:pt idx="3365">
                  <c:v>41.323999999999998</c:v>
                </c:pt>
                <c:pt idx="3366">
                  <c:v>41.343000000000004</c:v>
                </c:pt>
                <c:pt idx="3367">
                  <c:v>41.354999999999997</c:v>
                </c:pt>
                <c:pt idx="3368">
                  <c:v>41.374000000000002</c:v>
                </c:pt>
                <c:pt idx="3369">
                  <c:v>41.384999999999998</c:v>
                </c:pt>
                <c:pt idx="3370">
                  <c:v>41.404000000000003</c:v>
                </c:pt>
                <c:pt idx="3371">
                  <c:v>41.414999999999999</c:v>
                </c:pt>
                <c:pt idx="3372">
                  <c:v>41.433999999999997</c:v>
                </c:pt>
                <c:pt idx="3373">
                  <c:v>41.445</c:v>
                </c:pt>
                <c:pt idx="3374">
                  <c:v>41.463999999999999</c:v>
                </c:pt>
                <c:pt idx="3375">
                  <c:v>41.475000000000001</c:v>
                </c:pt>
                <c:pt idx="3376">
                  <c:v>41.494999999999997</c:v>
                </c:pt>
                <c:pt idx="3377">
                  <c:v>41.512999999999998</c:v>
                </c:pt>
                <c:pt idx="3378">
                  <c:v>41.524999999999999</c:v>
                </c:pt>
                <c:pt idx="3379">
                  <c:v>41.543999999999997</c:v>
                </c:pt>
                <c:pt idx="3380">
                  <c:v>41.563000000000002</c:v>
                </c:pt>
                <c:pt idx="3381">
                  <c:v>41.573999999999998</c:v>
                </c:pt>
                <c:pt idx="3382">
                  <c:v>41.584000000000003</c:v>
                </c:pt>
                <c:pt idx="3383">
                  <c:v>41.594999999999999</c:v>
                </c:pt>
                <c:pt idx="3384">
                  <c:v>41.613999999999997</c:v>
                </c:pt>
                <c:pt idx="3385">
                  <c:v>41.625</c:v>
                </c:pt>
                <c:pt idx="3386">
                  <c:v>41.643000000000001</c:v>
                </c:pt>
                <c:pt idx="3387">
                  <c:v>41.655000000000001</c:v>
                </c:pt>
                <c:pt idx="3388">
                  <c:v>41.673999999999999</c:v>
                </c:pt>
                <c:pt idx="3389">
                  <c:v>41.685000000000002</c:v>
                </c:pt>
                <c:pt idx="3390">
                  <c:v>41.704000000000001</c:v>
                </c:pt>
                <c:pt idx="3391">
                  <c:v>41.713999999999999</c:v>
                </c:pt>
                <c:pt idx="3392">
                  <c:v>41.732999999999997</c:v>
                </c:pt>
                <c:pt idx="3393">
                  <c:v>41.744999999999997</c:v>
                </c:pt>
                <c:pt idx="3394">
                  <c:v>41.755000000000003</c:v>
                </c:pt>
                <c:pt idx="3395">
                  <c:v>41.765000000000001</c:v>
                </c:pt>
                <c:pt idx="3396">
                  <c:v>41.783999999999999</c:v>
                </c:pt>
                <c:pt idx="3397">
                  <c:v>41.792999999999999</c:v>
                </c:pt>
                <c:pt idx="3398">
                  <c:v>41.811999999999998</c:v>
                </c:pt>
                <c:pt idx="3399">
                  <c:v>41.823</c:v>
                </c:pt>
                <c:pt idx="3400">
                  <c:v>41.832999999999998</c:v>
                </c:pt>
                <c:pt idx="3401">
                  <c:v>41.851999999999997</c:v>
                </c:pt>
                <c:pt idx="3402">
                  <c:v>41.872</c:v>
                </c:pt>
                <c:pt idx="3403">
                  <c:v>41.883000000000003</c:v>
                </c:pt>
                <c:pt idx="3404">
                  <c:v>41.893999999999998</c:v>
                </c:pt>
                <c:pt idx="3405">
                  <c:v>41.911999999999999</c:v>
                </c:pt>
                <c:pt idx="3406">
                  <c:v>41.932000000000002</c:v>
                </c:pt>
                <c:pt idx="3407">
                  <c:v>41.945</c:v>
                </c:pt>
                <c:pt idx="3408">
                  <c:v>41.962000000000003</c:v>
                </c:pt>
                <c:pt idx="3409">
                  <c:v>41.975000000000001</c:v>
                </c:pt>
                <c:pt idx="3410">
                  <c:v>41.993000000000002</c:v>
                </c:pt>
                <c:pt idx="3411">
                  <c:v>42.003999999999998</c:v>
                </c:pt>
                <c:pt idx="3412">
                  <c:v>42.012999999999998</c:v>
                </c:pt>
                <c:pt idx="3413">
                  <c:v>42.031999999999996</c:v>
                </c:pt>
                <c:pt idx="3414">
                  <c:v>42.043999999999997</c:v>
                </c:pt>
                <c:pt idx="3415">
                  <c:v>42.052999999999997</c:v>
                </c:pt>
                <c:pt idx="3416">
                  <c:v>42.063000000000002</c:v>
                </c:pt>
                <c:pt idx="3417">
                  <c:v>42.073</c:v>
                </c:pt>
                <c:pt idx="3418">
                  <c:v>42.093000000000004</c:v>
                </c:pt>
                <c:pt idx="3419">
                  <c:v>42.103999999999999</c:v>
                </c:pt>
                <c:pt idx="3420">
                  <c:v>42.122999999999998</c:v>
                </c:pt>
                <c:pt idx="3421">
                  <c:v>42.134</c:v>
                </c:pt>
                <c:pt idx="3422">
                  <c:v>42.143000000000001</c:v>
                </c:pt>
                <c:pt idx="3423">
                  <c:v>42.152999999999999</c:v>
                </c:pt>
                <c:pt idx="3424">
                  <c:v>42.162999999999997</c:v>
                </c:pt>
                <c:pt idx="3425">
                  <c:v>42.173000000000002</c:v>
                </c:pt>
                <c:pt idx="3426">
                  <c:v>42.183999999999997</c:v>
                </c:pt>
                <c:pt idx="3427">
                  <c:v>42.192999999999998</c:v>
                </c:pt>
                <c:pt idx="3428">
                  <c:v>42.204000000000001</c:v>
                </c:pt>
                <c:pt idx="3429">
                  <c:v>42.213999999999999</c:v>
                </c:pt>
                <c:pt idx="3430">
                  <c:v>42.223999999999997</c:v>
                </c:pt>
                <c:pt idx="3431">
                  <c:v>42.232999999999997</c:v>
                </c:pt>
                <c:pt idx="3432">
                  <c:v>42.243000000000002</c:v>
                </c:pt>
                <c:pt idx="3433">
                  <c:v>42.253</c:v>
                </c:pt>
                <c:pt idx="3434">
                  <c:v>42.262999999999998</c:v>
                </c:pt>
                <c:pt idx="3435">
                  <c:v>42.273000000000003</c:v>
                </c:pt>
                <c:pt idx="3436">
                  <c:v>42.283000000000001</c:v>
                </c:pt>
                <c:pt idx="3437">
                  <c:v>42.292999999999999</c:v>
                </c:pt>
                <c:pt idx="3438">
                  <c:v>42.311999999999998</c:v>
                </c:pt>
                <c:pt idx="3439">
                  <c:v>42.323</c:v>
                </c:pt>
                <c:pt idx="3440">
                  <c:v>42.332999999999998</c:v>
                </c:pt>
                <c:pt idx="3441">
                  <c:v>42.343000000000004</c:v>
                </c:pt>
                <c:pt idx="3442">
                  <c:v>42.353000000000002</c:v>
                </c:pt>
                <c:pt idx="3443">
                  <c:v>42.363999999999997</c:v>
                </c:pt>
                <c:pt idx="3444">
                  <c:v>42.372999999999998</c:v>
                </c:pt>
                <c:pt idx="3445">
                  <c:v>42.392000000000003</c:v>
                </c:pt>
                <c:pt idx="3446">
                  <c:v>42.404000000000003</c:v>
                </c:pt>
                <c:pt idx="3447">
                  <c:v>42.411999999999999</c:v>
                </c:pt>
                <c:pt idx="3448">
                  <c:v>42.421999999999997</c:v>
                </c:pt>
                <c:pt idx="3449">
                  <c:v>42.432000000000002</c:v>
                </c:pt>
                <c:pt idx="3450">
                  <c:v>42.444000000000003</c:v>
                </c:pt>
                <c:pt idx="3451">
                  <c:v>42.454999999999998</c:v>
                </c:pt>
                <c:pt idx="3452">
                  <c:v>42.472000000000001</c:v>
                </c:pt>
                <c:pt idx="3453">
                  <c:v>42.482999999999997</c:v>
                </c:pt>
                <c:pt idx="3454">
                  <c:v>42.493000000000002</c:v>
                </c:pt>
                <c:pt idx="3455">
                  <c:v>42.503</c:v>
                </c:pt>
                <c:pt idx="3456">
                  <c:v>42.523000000000003</c:v>
                </c:pt>
                <c:pt idx="3457">
                  <c:v>42.533999999999999</c:v>
                </c:pt>
                <c:pt idx="3458">
                  <c:v>42.552999999999997</c:v>
                </c:pt>
                <c:pt idx="3459">
                  <c:v>42.564</c:v>
                </c:pt>
                <c:pt idx="3460">
                  <c:v>42.573999999999998</c:v>
                </c:pt>
                <c:pt idx="3461">
                  <c:v>42.582999999999998</c:v>
                </c:pt>
                <c:pt idx="3462">
                  <c:v>42.593000000000004</c:v>
                </c:pt>
                <c:pt idx="3463">
                  <c:v>42.603000000000002</c:v>
                </c:pt>
                <c:pt idx="3464">
                  <c:v>42.613999999999997</c:v>
                </c:pt>
                <c:pt idx="3465">
                  <c:v>42.624000000000002</c:v>
                </c:pt>
                <c:pt idx="3466">
                  <c:v>42.634</c:v>
                </c:pt>
                <c:pt idx="3467">
                  <c:v>42.643000000000001</c:v>
                </c:pt>
                <c:pt idx="3468">
                  <c:v>42.652999999999999</c:v>
                </c:pt>
                <c:pt idx="3469">
                  <c:v>42.662999999999997</c:v>
                </c:pt>
                <c:pt idx="3470">
                  <c:v>42.673999999999999</c:v>
                </c:pt>
                <c:pt idx="3471">
                  <c:v>42.683</c:v>
                </c:pt>
                <c:pt idx="3472">
                  <c:v>42.692999999999998</c:v>
                </c:pt>
                <c:pt idx="3473">
                  <c:v>42.704000000000001</c:v>
                </c:pt>
                <c:pt idx="3474">
                  <c:v>42.715000000000003</c:v>
                </c:pt>
                <c:pt idx="3475">
                  <c:v>42.732999999999997</c:v>
                </c:pt>
                <c:pt idx="3476">
                  <c:v>42.753</c:v>
                </c:pt>
                <c:pt idx="3477">
                  <c:v>42.762999999999998</c:v>
                </c:pt>
                <c:pt idx="3478">
                  <c:v>42.773000000000003</c:v>
                </c:pt>
                <c:pt idx="3479">
                  <c:v>42.783999999999999</c:v>
                </c:pt>
                <c:pt idx="3480">
                  <c:v>42.792999999999999</c:v>
                </c:pt>
                <c:pt idx="3481">
                  <c:v>42.802999999999997</c:v>
                </c:pt>
                <c:pt idx="3482">
                  <c:v>42.822000000000003</c:v>
                </c:pt>
                <c:pt idx="3483">
                  <c:v>42.832999999999998</c:v>
                </c:pt>
                <c:pt idx="3484">
                  <c:v>42.843000000000004</c:v>
                </c:pt>
                <c:pt idx="3485">
                  <c:v>42.853000000000002</c:v>
                </c:pt>
                <c:pt idx="3486">
                  <c:v>42.862000000000002</c:v>
                </c:pt>
                <c:pt idx="3487">
                  <c:v>42.872999999999998</c:v>
                </c:pt>
                <c:pt idx="3488">
                  <c:v>42.886000000000003</c:v>
                </c:pt>
                <c:pt idx="3489">
                  <c:v>42.902000000000001</c:v>
                </c:pt>
                <c:pt idx="3490">
                  <c:v>42.921999999999997</c:v>
                </c:pt>
                <c:pt idx="3491">
                  <c:v>42.932000000000002</c:v>
                </c:pt>
                <c:pt idx="3492">
                  <c:v>42.942</c:v>
                </c:pt>
                <c:pt idx="3493">
                  <c:v>42.951999999999998</c:v>
                </c:pt>
                <c:pt idx="3494">
                  <c:v>42.962000000000003</c:v>
                </c:pt>
                <c:pt idx="3495">
                  <c:v>42.973999999999997</c:v>
                </c:pt>
                <c:pt idx="3496">
                  <c:v>42.993000000000002</c:v>
                </c:pt>
                <c:pt idx="3497">
                  <c:v>43.012999999999998</c:v>
                </c:pt>
                <c:pt idx="3498">
                  <c:v>43.033000000000001</c:v>
                </c:pt>
                <c:pt idx="3499">
                  <c:v>43.042999999999999</c:v>
                </c:pt>
                <c:pt idx="3500">
                  <c:v>43.054000000000002</c:v>
                </c:pt>
                <c:pt idx="3501">
                  <c:v>43.063000000000002</c:v>
                </c:pt>
                <c:pt idx="3502">
                  <c:v>43.073999999999998</c:v>
                </c:pt>
                <c:pt idx="3503">
                  <c:v>43.082999999999998</c:v>
                </c:pt>
                <c:pt idx="3504">
                  <c:v>43.093000000000004</c:v>
                </c:pt>
                <c:pt idx="3505">
                  <c:v>43.103000000000002</c:v>
                </c:pt>
                <c:pt idx="3506">
                  <c:v>43.115000000000002</c:v>
                </c:pt>
                <c:pt idx="3507">
                  <c:v>43.133000000000003</c:v>
                </c:pt>
                <c:pt idx="3508">
                  <c:v>43.143000000000001</c:v>
                </c:pt>
                <c:pt idx="3509">
                  <c:v>43.152999999999999</c:v>
                </c:pt>
                <c:pt idx="3510">
                  <c:v>43.162999999999997</c:v>
                </c:pt>
                <c:pt idx="3511">
                  <c:v>43.183</c:v>
                </c:pt>
                <c:pt idx="3512">
                  <c:v>43.195</c:v>
                </c:pt>
                <c:pt idx="3513">
                  <c:v>43.213000000000001</c:v>
                </c:pt>
                <c:pt idx="3514">
                  <c:v>43.225000000000001</c:v>
                </c:pt>
                <c:pt idx="3515">
                  <c:v>43.241999999999997</c:v>
                </c:pt>
                <c:pt idx="3516">
                  <c:v>43.253999999999998</c:v>
                </c:pt>
                <c:pt idx="3517">
                  <c:v>43.262999999999998</c:v>
                </c:pt>
                <c:pt idx="3518">
                  <c:v>43.273000000000003</c:v>
                </c:pt>
                <c:pt idx="3519">
                  <c:v>43.283000000000001</c:v>
                </c:pt>
                <c:pt idx="3520">
                  <c:v>43.292999999999999</c:v>
                </c:pt>
                <c:pt idx="3521">
                  <c:v>43.302999999999997</c:v>
                </c:pt>
                <c:pt idx="3522">
                  <c:v>43.314</c:v>
                </c:pt>
                <c:pt idx="3523">
                  <c:v>43.332999999999998</c:v>
                </c:pt>
                <c:pt idx="3524">
                  <c:v>43.353000000000002</c:v>
                </c:pt>
                <c:pt idx="3525">
                  <c:v>43.372999999999998</c:v>
                </c:pt>
                <c:pt idx="3526">
                  <c:v>43.383000000000003</c:v>
                </c:pt>
                <c:pt idx="3527">
                  <c:v>43.393000000000001</c:v>
                </c:pt>
                <c:pt idx="3528">
                  <c:v>43.404000000000003</c:v>
                </c:pt>
                <c:pt idx="3529">
                  <c:v>43.414000000000001</c:v>
                </c:pt>
                <c:pt idx="3530">
                  <c:v>43.423000000000002</c:v>
                </c:pt>
                <c:pt idx="3531">
                  <c:v>43.433</c:v>
                </c:pt>
                <c:pt idx="3532">
                  <c:v>43.451999999999998</c:v>
                </c:pt>
                <c:pt idx="3533">
                  <c:v>43.463000000000001</c:v>
                </c:pt>
                <c:pt idx="3534">
                  <c:v>43.481999999999999</c:v>
                </c:pt>
                <c:pt idx="3535">
                  <c:v>43.493000000000002</c:v>
                </c:pt>
                <c:pt idx="3536">
                  <c:v>43.503</c:v>
                </c:pt>
                <c:pt idx="3537">
                  <c:v>43.512999999999998</c:v>
                </c:pt>
                <c:pt idx="3538">
                  <c:v>43.524000000000001</c:v>
                </c:pt>
                <c:pt idx="3539">
                  <c:v>43.542000000000002</c:v>
                </c:pt>
                <c:pt idx="3540">
                  <c:v>43.554000000000002</c:v>
                </c:pt>
                <c:pt idx="3541">
                  <c:v>43.563000000000002</c:v>
                </c:pt>
                <c:pt idx="3542">
                  <c:v>43.582999999999998</c:v>
                </c:pt>
                <c:pt idx="3543">
                  <c:v>43.593000000000004</c:v>
                </c:pt>
                <c:pt idx="3544">
                  <c:v>43.603999999999999</c:v>
                </c:pt>
                <c:pt idx="3545">
                  <c:v>43.613999999999997</c:v>
                </c:pt>
                <c:pt idx="3546">
                  <c:v>43.624000000000002</c:v>
                </c:pt>
                <c:pt idx="3547">
                  <c:v>43.634</c:v>
                </c:pt>
                <c:pt idx="3548">
                  <c:v>43.643999999999998</c:v>
                </c:pt>
                <c:pt idx="3549">
                  <c:v>43.652999999999999</c:v>
                </c:pt>
                <c:pt idx="3550">
                  <c:v>43.662999999999997</c:v>
                </c:pt>
                <c:pt idx="3551">
                  <c:v>43.673999999999999</c:v>
                </c:pt>
                <c:pt idx="3552">
                  <c:v>43.683</c:v>
                </c:pt>
                <c:pt idx="3553">
                  <c:v>43.692999999999998</c:v>
                </c:pt>
                <c:pt idx="3554">
                  <c:v>43.703000000000003</c:v>
                </c:pt>
                <c:pt idx="3555">
                  <c:v>43.713999999999999</c:v>
                </c:pt>
                <c:pt idx="3556">
                  <c:v>43.732999999999997</c:v>
                </c:pt>
                <c:pt idx="3557">
                  <c:v>43.744</c:v>
                </c:pt>
                <c:pt idx="3558">
                  <c:v>43.753999999999998</c:v>
                </c:pt>
                <c:pt idx="3559">
                  <c:v>43.762999999999998</c:v>
                </c:pt>
                <c:pt idx="3560">
                  <c:v>43.773000000000003</c:v>
                </c:pt>
                <c:pt idx="3561">
                  <c:v>43.783999999999999</c:v>
                </c:pt>
                <c:pt idx="3562">
                  <c:v>43.793999999999997</c:v>
                </c:pt>
                <c:pt idx="3563">
                  <c:v>43.804000000000002</c:v>
                </c:pt>
                <c:pt idx="3564">
                  <c:v>43.823</c:v>
                </c:pt>
                <c:pt idx="3565">
                  <c:v>43.834000000000003</c:v>
                </c:pt>
                <c:pt idx="3566">
                  <c:v>43.844000000000001</c:v>
                </c:pt>
                <c:pt idx="3567">
                  <c:v>43.853999999999999</c:v>
                </c:pt>
                <c:pt idx="3568">
                  <c:v>43.863999999999997</c:v>
                </c:pt>
                <c:pt idx="3569">
                  <c:v>43.875</c:v>
                </c:pt>
                <c:pt idx="3570">
                  <c:v>43.893000000000001</c:v>
                </c:pt>
                <c:pt idx="3571">
                  <c:v>43.904000000000003</c:v>
                </c:pt>
                <c:pt idx="3572">
                  <c:v>43.914000000000001</c:v>
                </c:pt>
                <c:pt idx="3573">
                  <c:v>43.927</c:v>
                </c:pt>
                <c:pt idx="3574">
                  <c:v>43.953000000000003</c:v>
                </c:pt>
                <c:pt idx="3575">
                  <c:v>43.963000000000001</c:v>
                </c:pt>
                <c:pt idx="3576">
                  <c:v>43.981999999999999</c:v>
                </c:pt>
                <c:pt idx="3577">
                  <c:v>44.003</c:v>
                </c:pt>
                <c:pt idx="3578">
                  <c:v>44.023000000000003</c:v>
                </c:pt>
                <c:pt idx="3579">
                  <c:v>44.033999999999999</c:v>
                </c:pt>
                <c:pt idx="3580">
                  <c:v>44.043999999999997</c:v>
                </c:pt>
                <c:pt idx="3581">
                  <c:v>44.054000000000002</c:v>
                </c:pt>
                <c:pt idx="3582">
                  <c:v>44.064</c:v>
                </c:pt>
                <c:pt idx="3583">
                  <c:v>44.073</c:v>
                </c:pt>
                <c:pt idx="3584">
                  <c:v>44.084000000000003</c:v>
                </c:pt>
                <c:pt idx="3585">
                  <c:v>44.093000000000004</c:v>
                </c:pt>
                <c:pt idx="3586">
                  <c:v>44.103999999999999</c:v>
                </c:pt>
                <c:pt idx="3587">
                  <c:v>44.113</c:v>
                </c:pt>
                <c:pt idx="3588">
                  <c:v>44.124000000000002</c:v>
                </c:pt>
                <c:pt idx="3589">
                  <c:v>44.134</c:v>
                </c:pt>
                <c:pt idx="3590">
                  <c:v>44.152999999999999</c:v>
                </c:pt>
                <c:pt idx="3591">
                  <c:v>44.164000000000001</c:v>
                </c:pt>
                <c:pt idx="3592">
                  <c:v>44.183</c:v>
                </c:pt>
                <c:pt idx="3593">
                  <c:v>44.194000000000003</c:v>
                </c:pt>
                <c:pt idx="3594">
                  <c:v>44.204000000000001</c:v>
                </c:pt>
                <c:pt idx="3595">
                  <c:v>44.213999999999999</c:v>
                </c:pt>
                <c:pt idx="3596">
                  <c:v>44.223999999999997</c:v>
                </c:pt>
                <c:pt idx="3597">
                  <c:v>44.232999999999997</c:v>
                </c:pt>
                <c:pt idx="3598">
                  <c:v>44.244</c:v>
                </c:pt>
                <c:pt idx="3599">
                  <c:v>44.253999999999998</c:v>
                </c:pt>
                <c:pt idx="3600">
                  <c:v>44.264000000000003</c:v>
                </c:pt>
                <c:pt idx="3601">
                  <c:v>44.274000000000001</c:v>
                </c:pt>
                <c:pt idx="3602">
                  <c:v>44.292999999999999</c:v>
                </c:pt>
                <c:pt idx="3603">
                  <c:v>44.304000000000002</c:v>
                </c:pt>
                <c:pt idx="3604">
                  <c:v>44.323</c:v>
                </c:pt>
                <c:pt idx="3605">
                  <c:v>44.343000000000004</c:v>
                </c:pt>
                <c:pt idx="3606">
                  <c:v>44.353999999999999</c:v>
                </c:pt>
                <c:pt idx="3607">
                  <c:v>44.363999999999997</c:v>
                </c:pt>
                <c:pt idx="3608">
                  <c:v>44.374000000000002</c:v>
                </c:pt>
                <c:pt idx="3609">
                  <c:v>44.384</c:v>
                </c:pt>
                <c:pt idx="3610">
                  <c:v>44.402999999999999</c:v>
                </c:pt>
                <c:pt idx="3611">
                  <c:v>44.412999999999997</c:v>
                </c:pt>
                <c:pt idx="3612">
                  <c:v>44.423999999999999</c:v>
                </c:pt>
                <c:pt idx="3613">
                  <c:v>44.433</c:v>
                </c:pt>
                <c:pt idx="3614">
                  <c:v>44.444000000000003</c:v>
                </c:pt>
                <c:pt idx="3615">
                  <c:v>44.451999999999998</c:v>
                </c:pt>
                <c:pt idx="3616">
                  <c:v>44.462000000000003</c:v>
                </c:pt>
                <c:pt idx="3617">
                  <c:v>44.473999999999997</c:v>
                </c:pt>
                <c:pt idx="3618">
                  <c:v>44.491999999999997</c:v>
                </c:pt>
                <c:pt idx="3619">
                  <c:v>44.503</c:v>
                </c:pt>
                <c:pt idx="3620">
                  <c:v>44.512999999999998</c:v>
                </c:pt>
                <c:pt idx="3621">
                  <c:v>44.523000000000003</c:v>
                </c:pt>
                <c:pt idx="3622">
                  <c:v>44.534999999999997</c:v>
                </c:pt>
                <c:pt idx="3623">
                  <c:v>44.552999999999997</c:v>
                </c:pt>
                <c:pt idx="3624">
                  <c:v>44.561999999999998</c:v>
                </c:pt>
                <c:pt idx="3625">
                  <c:v>44.573</c:v>
                </c:pt>
                <c:pt idx="3626">
                  <c:v>44.591999999999999</c:v>
                </c:pt>
                <c:pt idx="3627">
                  <c:v>44.603000000000002</c:v>
                </c:pt>
                <c:pt idx="3628">
                  <c:v>44.613999999999997</c:v>
                </c:pt>
                <c:pt idx="3629">
                  <c:v>44.624000000000002</c:v>
                </c:pt>
                <c:pt idx="3630">
                  <c:v>44.643000000000001</c:v>
                </c:pt>
                <c:pt idx="3631">
                  <c:v>44.655000000000001</c:v>
                </c:pt>
                <c:pt idx="3632">
                  <c:v>44.673999999999999</c:v>
                </c:pt>
                <c:pt idx="3633">
                  <c:v>44.685000000000002</c:v>
                </c:pt>
                <c:pt idx="3634">
                  <c:v>44.703000000000003</c:v>
                </c:pt>
                <c:pt idx="3635">
                  <c:v>44.713999999999999</c:v>
                </c:pt>
                <c:pt idx="3636">
                  <c:v>44.723999999999997</c:v>
                </c:pt>
                <c:pt idx="3637">
                  <c:v>44.734000000000002</c:v>
                </c:pt>
                <c:pt idx="3638">
                  <c:v>44.753999999999998</c:v>
                </c:pt>
                <c:pt idx="3639">
                  <c:v>44.773000000000003</c:v>
                </c:pt>
                <c:pt idx="3640">
                  <c:v>44.792000000000002</c:v>
                </c:pt>
                <c:pt idx="3641">
                  <c:v>44.802999999999997</c:v>
                </c:pt>
                <c:pt idx="3642">
                  <c:v>44.822000000000003</c:v>
                </c:pt>
                <c:pt idx="3643">
                  <c:v>44.832999999999998</c:v>
                </c:pt>
                <c:pt idx="3644">
                  <c:v>44.851999999999997</c:v>
                </c:pt>
                <c:pt idx="3645">
                  <c:v>44.863</c:v>
                </c:pt>
                <c:pt idx="3646">
                  <c:v>44.881999999999998</c:v>
                </c:pt>
                <c:pt idx="3647">
                  <c:v>44.893000000000001</c:v>
                </c:pt>
                <c:pt idx="3648">
                  <c:v>44.902000000000001</c:v>
                </c:pt>
                <c:pt idx="3649">
                  <c:v>44.911999999999999</c:v>
                </c:pt>
                <c:pt idx="3650">
                  <c:v>44.921999999999997</c:v>
                </c:pt>
                <c:pt idx="3651">
                  <c:v>44.932000000000002</c:v>
                </c:pt>
                <c:pt idx="3652">
                  <c:v>44.942</c:v>
                </c:pt>
                <c:pt idx="3653">
                  <c:v>44.966000000000001</c:v>
                </c:pt>
                <c:pt idx="3654">
                  <c:v>44.981999999999999</c:v>
                </c:pt>
                <c:pt idx="3655">
                  <c:v>44.991999999999997</c:v>
                </c:pt>
                <c:pt idx="3656">
                  <c:v>45.003</c:v>
                </c:pt>
                <c:pt idx="3657">
                  <c:v>45.021999999999998</c:v>
                </c:pt>
                <c:pt idx="3658">
                  <c:v>45.042000000000002</c:v>
                </c:pt>
                <c:pt idx="3659">
                  <c:v>45.061999999999998</c:v>
                </c:pt>
                <c:pt idx="3660">
                  <c:v>45.082000000000001</c:v>
                </c:pt>
                <c:pt idx="3661">
                  <c:v>45.093000000000004</c:v>
                </c:pt>
                <c:pt idx="3662">
                  <c:v>45.112000000000002</c:v>
                </c:pt>
                <c:pt idx="3663">
                  <c:v>45.125</c:v>
                </c:pt>
                <c:pt idx="3664">
                  <c:v>45.143000000000001</c:v>
                </c:pt>
                <c:pt idx="3665">
                  <c:v>45.161999999999999</c:v>
                </c:pt>
                <c:pt idx="3666">
                  <c:v>45.182000000000002</c:v>
                </c:pt>
                <c:pt idx="3667">
                  <c:v>45.204000000000001</c:v>
                </c:pt>
                <c:pt idx="3668">
                  <c:v>45.222999999999999</c:v>
                </c:pt>
                <c:pt idx="3669">
                  <c:v>45.234999999999999</c:v>
                </c:pt>
                <c:pt idx="3670">
                  <c:v>45.253999999999998</c:v>
                </c:pt>
                <c:pt idx="3671">
                  <c:v>45.265000000000001</c:v>
                </c:pt>
                <c:pt idx="3672">
                  <c:v>45.283999999999999</c:v>
                </c:pt>
                <c:pt idx="3673">
                  <c:v>45.295000000000002</c:v>
                </c:pt>
                <c:pt idx="3674">
                  <c:v>45.313000000000002</c:v>
                </c:pt>
                <c:pt idx="3675">
                  <c:v>45.323999999999998</c:v>
                </c:pt>
                <c:pt idx="3676">
                  <c:v>45.335000000000001</c:v>
                </c:pt>
                <c:pt idx="3677">
                  <c:v>45.344000000000001</c:v>
                </c:pt>
                <c:pt idx="3678">
                  <c:v>45.363</c:v>
                </c:pt>
                <c:pt idx="3679">
                  <c:v>45.372</c:v>
                </c:pt>
                <c:pt idx="3680">
                  <c:v>45.383000000000003</c:v>
                </c:pt>
                <c:pt idx="3681">
                  <c:v>45.393000000000001</c:v>
                </c:pt>
                <c:pt idx="3682">
                  <c:v>45.405000000000001</c:v>
                </c:pt>
                <c:pt idx="3683">
                  <c:v>45.423000000000002</c:v>
                </c:pt>
                <c:pt idx="3684">
                  <c:v>45.435000000000002</c:v>
                </c:pt>
                <c:pt idx="3685">
                  <c:v>45.445</c:v>
                </c:pt>
                <c:pt idx="3686">
                  <c:v>45.463000000000001</c:v>
                </c:pt>
                <c:pt idx="3687">
                  <c:v>45.475000000000001</c:v>
                </c:pt>
                <c:pt idx="3688">
                  <c:v>45.494</c:v>
                </c:pt>
                <c:pt idx="3689">
                  <c:v>45.505000000000003</c:v>
                </c:pt>
                <c:pt idx="3690">
                  <c:v>45.524000000000001</c:v>
                </c:pt>
                <c:pt idx="3691">
                  <c:v>45.534999999999997</c:v>
                </c:pt>
                <c:pt idx="3692">
                  <c:v>45.552999999999997</c:v>
                </c:pt>
                <c:pt idx="3693">
                  <c:v>45.573</c:v>
                </c:pt>
                <c:pt idx="3694">
                  <c:v>45.593000000000004</c:v>
                </c:pt>
                <c:pt idx="3695">
                  <c:v>45.604999999999997</c:v>
                </c:pt>
                <c:pt idx="3696">
                  <c:v>45.622999999999998</c:v>
                </c:pt>
                <c:pt idx="3697">
                  <c:v>45.634999999999998</c:v>
                </c:pt>
                <c:pt idx="3698">
                  <c:v>45.654000000000003</c:v>
                </c:pt>
                <c:pt idx="3699">
                  <c:v>45.664999999999999</c:v>
                </c:pt>
                <c:pt idx="3700">
                  <c:v>45.683999999999997</c:v>
                </c:pt>
                <c:pt idx="3701">
                  <c:v>45.695</c:v>
                </c:pt>
                <c:pt idx="3702">
                  <c:v>45.713000000000001</c:v>
                </c:pt>
                <c:pt idx="3703">
                  <c:v>45.725000000000001</c:v>
                </c:pt>
                <c:pt idx="3704">
                  <c:v>45.744</c:v>
                </c:pt>
                <c:pt idx="3705">
                  <c:v>45.764000000000003</c:v>
                </c:pt>
                <c:pt idx="3706">
                  <c:v>45.771999999999998</c:v>
                </c:pt>
                <c:pt idx="3707">
                  <c:v>45.784999999999997</c:v>
                </c:pt>
                <c:pt idx="3708">
                  <c:v>45.804000000000002</c:v>
                </c:pt>
                <c:pt idx="3709">
                  <c:v>45.814999999999998</c:v>
                </c:pt>
                <c:pt idx="3710">
                  <c:v>45.832999999999998</c:v>
                </c:pt>
                <c:pt idx="3711">
                  <c:v>45.844999999999999</c:v>
                </c:pt>
                <c:pt idx="3712">
                  <c:v>45.863</c:v>
                </c:pt>
                <c:pt idx="3713">
                  <c:v>45.875</c:v>
                </c:pt>
                <c:pt idx="3714">
                  <c:v>45.892000000000003</c:v>
                </c:pt>
                <c:pt idx="3715">
                  <c:v>45.902999999999999</c:v>
                </c:pt>
                <c:pt idx="3716">
                  <c:v>45.921999999999997</c:v>
                </c:pt>
                <c:pt idx="3717">
                  <c:v>45.933</c:v>
                </c:pt>
                <c:pt idx="3718">
                  <c:v>45.951999999999998</c:v>
                </c:pt>
                <c:pt idx="3719">
                  <c:v>45.972000000000001</c:v>
                </c:pt>
                <c:pt idx="3720">
                  <c:v>45.982999999999997</c:v>
                </c:pt>
                <c:pt idx="3721">
                  <c:v>46.008000000000003</c:v>
                </c:pt>
                <c:pt idx="3722">
                  <c:v>46.023000000000003</c:v>
                </c:pt>
                <c:pt idx="3723">
                  <c:v>46.034999999999997</c:v>
                </c:pt>
                <c:pt idx="3724">
                  <c:v>46.054000000000002</c:v>
                </c:pt>
                <c:pt idx="3725">
                  <c:v>46.064999999999998</c:v>
                </c:pt>
                <c:pt idx="3726">
                  <c:v>46.084000000000003</c:v>
                </c:pt>
                <c:pt idx="3727">
                  <c:v>46.094999999999999</c:v>
                </c:pt>
                <c:pt idx="3728">
                  <c:v>46.113999999999997</c:v>
                </c:pt>
                <c:pt idx="3729">
                  <c:v>46.125</c:v>
                </c:pt>
                <c:pt idx="3730">
                  <c:v>46.143000000000001</c:v>
                </c:pt>
                <c:pt idx="3731">
                  <c:v>46.155000000000001</c:v>
                </c:pt>
                <c:pt idx="3732">
                  <c:v>46.176000000000002</c:v>
                </c:pt>
                <c:pt idx="3733">
                  <c:v>46.194000000000003</c:v>
                </c:pt>
                <c:pt idx="3734">
                  <c:v>46.204999999999998</c:v>
                </c:pt>
                <c:pt idx="3735">
                  <c:v>46.215000000000003</c:v>
                </c:pt>
                <c:pt idx="3736">
                  <c:v>46.232999999999997</c:v>
                </c:pt>
                <c:pt idx="3737">
                  <c:v>46.244</c:v>
                </c:pt>
                <c:pt idx="3738">
                  <c:v>46.253999999999998</c:v>
                </c:pt>
                <c:pt idx="3739">
                  <c:v>46.265000000000001</c:v>
                </c:pt>
                <c:pt idx="3740">
                  <c:v>46.283999999999999</c:v>
                </c:pt>
                <c:pt idx="3741">
                  <c:v>46.295000000000002</c:v>
                </c:pt>
                <c:pt idx="3742">
                  <c:v>46.314</c:v>
                </c:pt>
                <c:pt idx="3743">
                  <c:v>46.325000000000003</c:v>
                </c:pt>
                <c:pt idx="3744">
                  <c:v>46.344000000000001</c:v>
                </c:pt>
                <c:pt idx="3745">
                  <c:v>46.354999999999997</c:v>
                </c:pt>
                <c:pt idx="3746">
                  <c:v>46.372999999999998</c:v>
                </c:pt>
                <c:pt idx="3747">
                  <c:v>46.381999999999998</c:v>
                </c:pt>
                <c:pt idx="3748">
                  <c:v>46.392000000000003</c:v>
                </c:pt>
                <c:pt idx="3749">
                  <c:v>46.402000000000001</c:v>
                </c:pt>
                <c:pt idx="3750">
                  <c:v>46.411999999999999</c:v>
                </c:pt>
                <c:pt idx="3751">
                  <c:v>46.423999999999999</c:v>
                </c:pt>
                <c:pt idx="3752">
                  <c:v>46.433</c:v>
                </c:pt>
                <c:pt idx="3753">
                  <c:v>46.445</c:v>
                </c:pt>
                <c:pt idx="3754">
                  <c:v>46.462000000000003</c:v>
                </c:pt>
                <c:pt idx="3755">
                  <c:v>46.472999999999999</c:v>
                </c:pt>
                <c:pt idx="3756">
                  <c:v>46.491999999999997</c:v>
                </c:pt>
                <c:pt idx="3757">
                  <c:v>46.503</c:v>
                </c:pt>
                <c:pt idx="3758">
                  <c:v>46.515000000000001</c:v>
                </c:pt>
                <c:pt idx="3759">
                  <c:v>46.524999999999999</c:v>
                </c:pt>
                <c:pt idx="3760">
                  <c:v>46.542000000000002</c:v>
                </c:pt>
                <c:pt idx="3761">
                  <c:v>46.552999999999997</c:v>
                </c:pt>
                <c:pt idx="3762">
                  <c:v>46.567</c:v>
                </c:pt>
                <c:pt idx="3763">
                  <c:v>46.582000000000001</c:v>
                </c:pt>
                <c:pt idx="3764">
                  <c:v>46.593000000000004</c:v>
                </c:pt>
                <c:pt idx="3765">
                  <c:v>46.601999999999997</c:v>
                </c:pt>
                <c:pt idx="3766">
                  <c:v>46.612000000000002</c:v>
                </c:pt>
                <c:pt idx="3767">
                  <c:v>46.622</c:v>
                </c:pt>
                <c:pt idx="3768">
                  <c:v>46.631999999999998</c:v>
                </c:pt>
                <c:pt idx="3769">
                  <c:v>46.642000000000003</c:v>
                </c:pt>
                <c:pt idx="3770">
                  <c:v>46.652000000000001</c:v>
                </c:pt>
                <c:pt idx="3771">
                  <c:v>46.661999999999999</c:v>
                </c:pt>
                <c:pt idx="3772">
                  <c:v>46.671999999999997</c:v>
                </c:pt>
                <c:pt idx="3773">
                  <c:v>46.682000000000002</c:v>
                </c:pt>
                <c:pt idx="3774">
                  <c:v>46.692</c:v>
                </c:pt>
                <c:pt idx="3775">
                  <c:v>46.701999999999998</c:v>
                </c:pt>
                <c:pt idx="3776">
                  <c:v>46.713000000000001</c:v>
                </c:pt>
                <c:pt idx="3777">
                  <c:v>46.731999999999999</c:v>
                </c:pt>
                <c:pt idx="3778">
                  <c:v>46.752000000000002</c:v>
                </c:pt>
                <c:pt idx="3779">
                  <c:v>46.762999999999998</c:v>
                </c:pt>
                <c:pt idx="3780">
                  <c:v>46.777000000000001</c:v>
                </c:pt>
                <c:pt idx="3781">
                  <c:v>46.792999999999999</c:v>
                </c:pt>
                <c:pt idx="3782">
                  <c:v>46.802</c:v>
                </c:pt>
                <c:pt idx="3783">
                  <c:v>46.811999999999998</c:v>
                </c:pt>
                <c:pt idx="3784">
                  <c:v>46.823</c:v>
                </c:pt>
                <c:pt idx="3785">
                  <c:v>46.832999999999998</c:v>
                </c:pt>
                <c:pt idx="3786">
                  <c:v>46.851999999999997</c:v>
                </c:pt>
                <c:pt idx="3787">
                  <c:v>46.863</c:v>
                </c:pt>
                <c:pt idx="3788">
                  <c:v>46.881999999999998</c:v>
                </c:pt>
                <c:pt idx="3789">
                  <c:v>46.902999999999999</c:v>
                </c:pt>
                <c:pt idx="3790">
                  <c:v>46.923000000000002</c:v>
                </c:pt>
                <c:pt idx="3791">
                  <c:v>46.935000000000002</c:v>
                </c:pt>
                <c:pt idx="3792">
                  <c:v>46.953000000000003</c:v>
                </c:pt>
                <c:pt idx="3793">
                  <c:v>46.963999999999999</c:v>
                </c:pt>
                <c:pt idx="3794">
                  <c:v>46.975000000000001</c:v>
                </c:pt>
                <c:pt idx="3795">
                  <c:v>46.994</c:v>
                </c:pt>
                <c:pt idx="3796">
                  <c:v>47.005000000000003</c:v>
                </c:pt>
                <c:pt idx="3797">
                  <c:v>47.023000000000003</c:v>
                </c:pt>
                <c:pt idx="3798">
                  <c:v>47.034999999999997</c:v>
                </c:pt>
                <c:pt idx="3799">
                  <c:v>47.048000000000002</c:v>
                </c:pt>
                <c:pt idx="3800">
                  <c:v>47.064</c:v>
                </c:pt>
                <c:pt idx="3801">
                  <c:v>47.075000000000003</c:v>
                </c:pt>
                <c:pt idx="3802">
                  <c:v>47.093000000000004</c:v>
                </c:pt>
                <c:pt idx="3803">
                  <c:v>47.103999999999999</c:v>
                </c:pt>
                <c:pt idx="3804">
                  <c:v>47.115000000000002</c:v>
                </c:pt>
                <c:pt idx="3805">
                  <c:v>47.125</c:v>
                </c:pt>
                <c:pt idx="3806">
                  <c:v>47.143000000000001</c:v>
                </c:pt>
                <c:pt idx="3807">
                  <c:v>47.155000000000001</c:v>
                </c:pt>
                <c:pt idx="3808">
                  <c:v>47.176000000000002</c:v>
                </c:pt>
                <c:pt idx="3809">
                  <c:v>47.194000000000003</c:v>
                </c:pt>
                <c:pt idx="3810">
                  <c:v>47.204000000000001</c:v>
                </c:pt>
                <c:pt idx="3811">
                  <c:v>47.215000000000003</c:v>
                </c:pt>
                <c:pt idx="3812">
                  <c:v>47.232999999999997</c:v>
                </c:pt>
                <c:pt idx="3813">
                  <c:v>47.244999999999997</c:v>
                </c:pt>
                <c:pt idx="3814">
                  <c:v>47.262999999999998</c:v>
                </c:pt>
                <c:pt idx="3815">
                  <c:v>47.274999999999999</c:v>
                </c:pt>
                <c:pt idx="3816">
                  <c:v>47.292999999999999</c:v>
                </c:pt>
                <c:pt idx="3817">
                  <c:v>47.305</c:v>
                </c:pt>
                <c:pt idx="3818">
                  <c:v>47.323999999999998</c:v>
                </c:pt>
                <c:pt idx="3819">
                  <c:v>47.335000000000001</c:v>
                </c:pt>
                <c:pt idx="3820">
                  <c:v>47.353000000000002</c:v>
                </c:pt>
                <c:pt idx="3821">
                  <c:v>47.365000000000002</c:v>
                </c:pt>
                <c:pt idx="3822">
                  <c:v>47.375</c:v>
                </c:pt>
                <c:pt idx="3823">
                  <c:v>47.393999999999998</c:v>
                </c:pt>
                <c:pt idx="3824">
                  <c:v>47.404000000000003</c:v>
                </c:pt>
                <c:pt idx="3825">
                  <c:v>47.414999999999999</c:v>
                </c:pt>
                <c:pt idx="3826">
                  <c:v>47.433</c:v>
                </c:pt>
                <c:pt idx="3827">
                  <c:v>47.445</c:v>
                </c:pt>
                <c:pt idx="3828">
                  <c:v>47.463999999999999</c:v>
                </c:pt>
                <c:pt idx="3829">
                  <c:v>47.484000000000002</c:v>
                </c:pt>
                <c:pt idx="3830">
                  <c:v>47.494999999999997</c:v>
                </c:pt>
                <c:pt idx="3831">
                  <c:v>47.505000000000003</c:v>
                </c:pt>
                <c:pt idx="3832">
                  <c:v>47.521999999999998</c:v>
                </c:pt>
                <c:pt idx="3833">
                  <c:v>47.533000000000001</c:v>
                </c:pt>
                <c:pt idx="3834">
                  <c:v>47.552</c:v>
                </c:pt>
                <c:pt idx="3835">
                  <c:v>47.563000000000002</c:v>
                </c:pt>
                <c:pt idx="3836">
                  <c:v>47.582999999999998</c:v>
                </c:pt>
                <c:pt idx="3837">
                  <c:v>47.601999999999997</c:v>
                </c:pt>
                <c:pt idx="3838">
                  <c:v>47.613</c:v>
                </c:pt>
                <c:pt idx="3839">
                  <c:v>47.622</c:v>
                </c:pt>
                <c:pt idx="3840">
                  <c:v>47.631999999999998</c:v>
                </c:pt>
                <c:pt idx="3841">
                  <c:v>47.642000000000003</c:v>
                </c:pt>
                <c:pt idx="3842">
                  <c:v>47.652999999999999</c:v>
                </c:pt>
                <c:pt idx="3843">
                  <c:v>47.662999999999997</c:v>
                </c:pt>
                <c:pt idx="3844">
                  <c:v>47.682000000000002</c:v>
                </c:pt>
                <c:pt idx="3845">
                  <c:v>47.692</c:v>
                </c:pt>
                <c:pt idx="3846">
                  <c:v>47.703000000000003</c:v>
                </c:pt>
                <c:pt idx="3847">
                  <c:v>47.713999999999999</c:v>
                </c:pt>
                <c:pt idx="3848">
                  <c:v>47.723999999999997</c:v>
                </c:pt>
                <c:pt idx="3849">
                  <c:v>47.734000000000002</c:v>
                </c:pt>
                <c:pt idx="3850">
                  <c:v>47.744999999999997</c:v>
                </c:pt>
                <c:pt idx="3851">
                  <c:v>47.755000000000003</c:v>
                </c:pt>
                <c:pt idx="3852">
                  <c:v>47.773000000000003</c:v>
                </c:pt>
                <c:pt idx="3853">
                  <c:v>47.793999999999997</c:v>
                </c:pt>
                <c:pt idx="3854">
                  <c:v>47.813000000000002</c:v>
                </c:pt>
                <c:pt idx="3855">
                  <c:v>47.825000000000003</c:v>
                </c:pt>
                <c:pt idx="3856">
                  <c:v>47.844000000000001</c:v>
                </c:pt>
                <c:pt idx="3857">
                  <c:v>47.854999999999997</c:v>
                </c:pt>
                <c:pt idx="3858">
                  <c:v>47.872999999999998</c:v>
                </c:pt>
                <c:pt idx="3859">
                  <c:v>47.884999999999998</c:v>
                </c:pt>
                <c:pt idx="3860">
                  <c:v>47.904000000000003</c:v>
                </c:pt>
                <c:pt idx="3861">
                  <c:v>47.914999999999999</c:v>
                </c:pt>
                <c:pt idx="3862">
                  <c:v>47.924999999999997</c:v>
                </c:pt>
                <c:pt idx="3863">
                  <c:v>47.935000000000002</c:v>
                </c:pt>
                <c:pt idx="3864">
                  <c:v>47.954000000000001</c:v>
                </c:pt>
                <c:pt idx="3865">
                  <c:v>47.965000000000003</c:v>
                </c:pt>
                <c:pt idx="3866">
                  <c:v>47.984000000000002</c:v>
                </c:pt>
                <c:pt idx="3867">
                  <c:v>48.003</c:v>
                </c:pt>
                <c:pt idx="3868">
                  <c:v>48.021999999999998</c:v>
                </c:pt>
                <c:pt idx="3869">
                  <c:v>48.043999999999997</c:v>
                </c:pt>
                <c:pt idx="3870">
                  <c:v>48.063000000000002</c:v>
                </c:pt>
                <c:pt idx="3871">
                  <c:v>48.073999999999998</c:v>
                </c:pt>
                <c:pt idx="3872">
                  <c:v>48.087000000000003</c:v>
                </c:pt>
                <c:pt idx="3873">
                  <c:v>48.103000000000002</c:v>
                </c:pt>
                <c:pt idx="3874">
                  <c:v>48.115000000000002</c:v>
                </c:pt>
                <c:pt idx="3875">
                  <c:v>48.125</c:v>
                </c:pt>
                <c:pt idx="3876">
                  <c:v>48.143999999999998</c:v>
                </c:pt>
                <c:pt idx="3877">
                  <c:v>48.154000000000003</c:v>
                </c:pt>
                <c:pt idx="3878">
                  <c:v>48.164000000000001</c:v>
                </c:pt>
                <c:pt idx="3879">
                  <c:v>48.173999999999999</c:v>
                </c:pt>
                <c:pt idx="3880">
                  <c:v>48.183999999999997</c:v>
                </c:pt>
                <c:pt idx="3881">
                  <c:v>48.194000000000003</c:v>
                </c:pt>
                <c:pt idx="3882">
                  <c:v>48.213999999999999</c:v>
                </c:pt>
                <c:pt idx="3883">
                  <c:v>48.225000000000001</c:v>
                </c:pt>
                <c:pt idx="3884">
                  <c:v>48.244</c:v>
                </c:pt>
                <c:pt idx="3885">
                  <c:v>48.255000000000003</c:v>
                </c:pt>
                <c:pt idx="3886">
                  <c:v>48.273000000000003</c:v>
                </c:pt>
                <c:pt idx="3887">
                  <c:v>48.284999999999997</c:v>
                </c:pt>
                <c:pt idx="3888">
                  <c:v>48.295000000000002</c:v>
                </c:pt>
                <c:pt idx="3889">
                  <c:v>48.305</c:v>
                </c:pt>
                <c:pt idx="3890">
                  <c:v>48.323999999999998</c:v>
                </c:pt>
                <c:pt idx="3891">
                  <c:v>48.335000000000001</c:v>
                </c:pt>
                <c:pt idx="3892">
                  <c:v>48.353000000000002</c:v>
                </c:pt>
                <c:pt idx="3893">
                  <c:v>48.363999999999997</c:v>
                </c:pt>
                <c:pt idx="3894">
                  <c:v>48.374000000000002</c:v>
                </c:pt>
                <c:pt idx="3895">
                  <c:v>48.384</c:v>
                </c:pt>
                <c:pt idx="3896">
                  <c:v>48.405000000000001</c:v>
                </c:pt>
                <c:pt idx="3897">
                  <c:v>48.423999999999999</c:v>
                </c:pt>
                <c:pt idx="3898">
                  <c:v>48.433999999999997</c:v>
                </c:pt>
                <c:pt idx="3899">
                  <c:v>48.444000000000003</c:v>
                </c:pt>
                <c:pt idx="3900">
                  <c:v>48.454000000000001</c:v>
                </c:pt>
                <c:pt idx="3901">
                  <c:v>48.463999999999999</c:v>
                </c:pt>
                <c:pt idx="3902">
                  <c:v>48.475000000000001</c:v>
                </c:pt>
                <c:pt idx="3903">
                  <c:v>48.494</c:v>
                </c:pt>
                <c:pt idx="3904">
                  <c:v>48.512</c:v>
                </c:pt>
                <c:pt idx="3905">
                  <c:v>48.524999999999999</c:v>
                </c:pt>
                <c:pt idx="3906">
                  <c:v>48.542000000000002</c:v>
                </c:pt>
                <c:pt idx="3907">
                  <c:v>48.552999999999997</c:v>
                </c:pt>
                <c:pt idx="3908">
                  <c:v>48.572000000000003</c:v>
                </c:pt>
                <c:pt idx="3909">
                  <c:v>48.582999999999998</c:v>
                </c:pt>
                <c:pt idx="3910">
                  <c:v>48.603999999999999</c:v>
                </c:pt>
                <c:pt idx="3911">
                  <c:v>48.622</c:v>
                </c:pt>
                <c:pt idx="3912">
                  <c:v>48.642000000000003</c:v>
                </c:pt>
                <c:pt idx="3913">
                  <c:v>48.652999999999999</c:v>
                </c:pt>
                <c:pt idx="3914">
                  <c:v>48.671999999999997</c:v>
                </c:pt>
                <c:pt idx="3915">
                  <c:v>48.692</c:v>
                </c:pt>
                <c:pt idx="3916">
                  <c:v>48.704000000000001</c:v>
                </c:pt>
                <c:pt idx="3917">
                  <c:v>48.713999999999999</c:v>
                </c:pt>
                <c:pt idx="3918">
                  <c:v>48.723999999999997</c:v>
                </c:pt>
                <c:pt idx="3919">
                  <c:v>48.734000000000002</c:v>
                </c:pt>
                <c:pt idx="3920">
                  <c:v>48.752000000000002</c:v>
                </c:pt>
                <c:pt idx="3921">
                  <c:v>48.762999999999998</c:v>
                </c:pt>
                <c:pt idx="3922">
                  <c:v>48.781999999999996</c:v>
                </c:pt>
                <c:pt idx="3923">
                  <c:v>48.792000000000002</c:v>
                </c:pt>
                <c:pt idx="3924">
                  <c:v>48.805999999999997</c:v>
                </c:pt>
                <c:pt idx="3925">
                  <c:v>48.822000000000003</c:v>
                </c:pt>
                <c:pt idx="3926">
                  <c:v>48.832999999999998</c:v>
                </c:pt>
                <c:pt idx="3927">
                  <c:v>48.843000000000004</c:v>
                </c:pt>
                <c:pt idx="3928">
                  <c:v>48.862000000000002</c:v>
                </c:pt>
                <c:pt idx="3929">
                  <c:v>48.872999999999998</c:v>
                </c:pt>
                <c:pt idx="3930">
                  <c:v>48.892000000000003</c:v>
                </c:pt>
                <c:pt idx="3931">
                  <c:v>48.902999999999999</c:v>
                </c:pt>
                <c:pt idx="3932">
                  <c:v>48.921999999999997</c:v>
                </c:pt>
                <c:pt idx="3933">
                  <c:v>48.933</c:v>
                </c:pt>
                <c:pt idx="3934">
                  <c:v>48.951999999999998</c:v>
                </c:pt>
                <c:pt idx="3935">
                  <c:v>48.972000000000001</c:v>
                </c:pt>
                <c:pt idx="3936">
                  <c:v>48.991999999999997</c:v>
                </c:pt>
                <c:pt idx="3937">
                  <c:v>49.003999999999998</c:v>
                </c:pt>
                <c:pt idx="3938">
                  <c:v>49.023000000000003</c:v>
                </c:pt>
                <c:pt idx="3939">
                  <c:v>49.036000000000001</c:v>
                </c:pt>
                <c:pt idx="3940">
                  <c:v>49.052</c:v>
                </c:pt>
                <c:pt idx="3941">
                  <c:v>49.063000000000002</c:v>
                </c:pt>
                <c:pt idx="3942">
                  <c:v>49.082000000000001</c:v>
                </c:pt>
                <c:pt idx="3943">
                  <c:v>49.093000000000004</c:v>
                </c:pt>
                <c:pt idx="3944">
                  <c:v>49.112000000000002</c:v>
                </c:pt>
                <c:pt idx="3945">
                  <c:v>49.128</c:v>
                </c:pt>
                <c:pt idx="3946">
                  <c:v>49.142000000000003</c:v>
                </c:pt>
                <c:pt idx="3947">
                  <c:v>49.152999999999999</c:v>
                </c:pt>
                <c:pt idx="3948">
                  <c:v>49.162999999999997</c:v>
                </c:pt>
                <c:pt idx="3949">
                  <c:v>49.173000000000002</c:v>
                </c:pt>
                <c:pt idx="3950">
                  <c:v>49.192</c:v>
                </c:pt>
                <c:pt idx="3951">
                  <c:v>49.204999999999998</c:v>
                </c:pt>
                <c:pt idx="3952">
                  <c:v>49.222999999999999</c:v>
                </c:pt>
                <c:pt idx="3953">
                  <c:v>49.234000000000002</c:v>
                </c:pt>
                <c:pt idx="3954">
                  <c:v>49.244999999999997</c:v>
                </c:pt>
                <c:pt idx="3955">
                  <c:v>49.255000000000003</c:v>
                </c:pt>
                <c:pt idx="3956">
                  <c:v>49.273000000000003</c:v>
                </c:pt>
                <c:pt idx="3957">
                  <c:v>49.284999999999997</c:v>
                </c:pt>
                <c:pt idx="3958">
                  <c:v>49.304000000000002</c:v>
                </c:pt>
                <c:pt idx="3959">
                  <c:v>49.322000000000003</c:v>
                </c:pt>
                <c:pt idx="3960">
                  <c:v>49.343000000000004</c:v>
                </c:pt>
                <c:pt idx="3961">
                  <c:v>49.354999999999997</c:v>
                </c:pt>
                <c:pt idx="3962">
                  <c:v>49.374000000000002</c:v>
                </c:pt>
                <c:pt idx="3963">
                  <c:v>49.384999999999998</c:v>
                </c:pt>
                <c:pt idx="3964">
                  <c:v>49.404000000000003</c:v>
                </c:pt>
                <c:pt idx="3965">
                  <c:v>49.423000000000002</c:v>
                </c:pt>
                <c:pt idx="3966">
                  <c:v>49.433999999999997</c:v>
                </c:pt>
                <c:pt idx="3967">
                  <c:v>49.444000000000003</c:v>
                </c:pt>
                <c:pt idx="3968">
                  <c:v>49.451999999999998</c:v>
                </c:pt>
                <c:pt idx="3969">
                  <c:v>49.463999999999999</c:v>
                </c:pt>
                <c:pt idx="3970">
                  <c:v>49.473999999999997</c:v>
                </c:pt>
                <c:pt idx="3971">
                  <c:v>49.484000000000002</c:v>
                </c:pt>
                <c:pt idx="3972">
                  <c:v>49.494</c:v>
                </c:pt>
                <c:pt idx="3973">
                  <c:v>49.502000000000002</c:v>
                </c:pt>
                <c:pt idx="3974">
                  <c:v>49.514000000000003</c:v>
                </c:pt>
                <c:pt idx="3975">
                  <c:v>49.524000000000001</c:v>
                </c:pt>
                <c:pt idx="3976">
                  <c:v>49.534999999999997</c:v>
                </c:pt>
                <c:pt idx="3977">
                  <c:v>49.545000000000002</c:v>
                </c:pt>
                <c:pt idx="3978">
                  <c:v>49.552999999999997</c:v>
                </c:pt>
                <c:pt idx="3979">
                  <c:v>49.563000000000002</c:v>
                </c:pt>
                <c:pt idx="3980">
                  <c:v>49.573</c:v>
                </c:pt>
                <c:pt idx="3981">
                  <c:v>49.582999999999998</c:v>
                </c:pt>
                <c:pt idx="3982">
                  <c:v>49.593000000000004</c:v>
                </c:pt>
                <c:pt idx="3983">
                  <c:v>49.601999999999997</c:v>
                </c:pt>
                <c:pt idx="3984">
                  <c:v>49.612000000000002</c:v>
                </c:pt>
                <c:pt idx="3985">
                  <c:v>49.631999999999998</c:v>
                </c:pt>
                <c:pt idx="3986">
                  <c:v>49.652000000000001</c:v>
                </c:pt>
                <c:pt idx="3987">
                  <c:v>49.662999999999997</c:v>
                </c:pt>
                <c:pt idx="3988">
                  <c:v>49.682000000000002</c:v>
                </c:pt>
                <c:pt idx="3989">
                  <c:v>49.692999999999998</c:v>
                </c:pt>
                <c:pt idx="3990">
                  <c:v>49.701999999999998</c:v>
                </c:pt>
                <c:pt idx="3991">
                  <c:v>49.712000000000003</c:v>
                </c:pt>
                <c:pt idx="3992">
                  <c:v>49.722999999999999</c:v>
                </c:pt>
                <c:pt idx="3993">
                  <c:v>49.731999999999999</c:v>
                </c:pt>
                <c:pt idx="3994">
                  <c:v>49.741999999999997</c:v>
                </c:pt>
                <c:pt idx="3995">
                  <c:v>49.753</c:v>
                </c:pt>
                <c:pt idx="3996">
                  <c:v>49.762999999999998</c:v>
                </c:pt>
                <c:pt idx="3997">
                  <c:v>49.773000000000003</c:v>
                </c:pt>
                <c:pt idx="3998">
                  <c:v>49.792000000000002</c:v>
                </c:pt>
                <c:pt idx="3999">
                  <c:v>49.802999999999997</c:v>
                </c:pt>
                <c:pt idx="4000">
                  <c:v>49.814</c:v>
                </c:pt>
                <c:pt idx="4001">
                  <c:v>49.826000000000001</c:v>
                </c:pt>
                <c:pt idx="4002">
                  <c:v>49.843000000000004</c:v>
                </c:pt>
                <c:pt idx="4003">
                  <c:v>49.854999999999997</c:v>
                </c:pt>
                <c:pt idx="4004">
                  <c:v>49.874000000000002</c:v>
                </c:pt>
                <c:pt idx="4005">
                  <c:v>49.884999999999998</c:v>
                </c:pt>
                <c:pt idx="4006">
                  <c:v>49.902999999999999</c:v>
                </c:pt>
                <c:pt idx="4007">
                  <c:v>49.914999999999999</c:v>
                </c:pt>
                <c:pt idx="4008">
                  <c:v>49.933999999999997</c:v>
                </c:pt>
                <c:pt idx="4009">
                  <c:v>49.953000000000003</c:v>
                </c:pt>
                <c:pt idx="4010">
                  <c:v>49.972000000000001</c:v>
                </c:pt>
                <c:pt idx="4011">
                  <c:v>49.984999999999999</c:v>
                </c:pt>
                <c:pt idx="4012">
                  <c:v>50.002000000000002</c:v>
                </c:pt>
                <c:pt idx="4013">
                  <c:v>50.015999999999998</c:v>
                </c:pt>
                <c:pt idx="4014">
                  <c:v>50.031999999999996</c:v>
                </c:pt>
                <c:pt idx="4015">
                  <c:v>50.042000000000002</c:v>
                </c:pt>
                <c:pt idx="4016">
                  <c:v>50.052</c:v>
                </c:pt>
                <c:pt idx="4017">
                  <c:v>50.061999999999998</c:v>
                </c:pt>
                <c:pt idx="4018">
                  <c:v>50.072000000000003</c:v>
                </c:pt>
                <c:pt idx="4019">
                  <c:v>50.082000000000001</c:v>
                </c:pt>
                <c:pt idx="4020">
                  <c:v>50.091999999999999</c:v>
                </c:pt>
                <c:pt idx="4021">
                  <c:v>50.103999999999999</c:v>
                </c:pt>
                <c:pt idx="4022">
                  <c:v>50.113999999999997</c:v>
                </c:pt>
                <c:pt idx="4023">
                  <c:v>50.124000000000002</c:v>
                </c:pt>
                <c:pt idx="4024">
                  <c:v>50.134</c:v>
                </c:pt>
                <c:pt idx="4025">
                  <c:v>50.145000000000003</c:v>
                </c:pt>
                <c:pt idx="4026">
                  <c:v>50.155000000000001</c:v>
                </c:pt>
                <c:pt idx="4027">
                  <c:v>50.167999999999999</c:v>
                </c:pt>
                <c:pt idx="4028">
                  <c:v>50.183</c:v>
                </c:pt>
                <c:pt idx="4029">
                  <c:v>50.192</c:v>
                </c:pt>
                <c:pt idx="4030">
                  <c:v>50.204000000000001</c:v>
                </c:pt>
                <c:pt idx="4031">
                  <c:v>50.215000000000003</c:v>
                </c:pt>
                <c:pt idx="4032">
                  <c:v>50.234000000000002</c:v>
                </c:pt>
                <c:pt idx="4033">
                  <c:v>50.244999999999997</c:v>
                </c:pt>
                <c:pt idx="4034">
                  <c:v>50.255000000000003</c:v>
                </c:pt>
                <c:pt idx="4035">
                  <c:v>50.274000000000001</c:v>
                </c:pt>
                <c:pt idx="4036">
                  <c:v>50.292000000000002</c:v>
                </c:pt>
                <c:pt idx="4037">
                  <c:v>50.313000000000002</c:v>
                </c:pt>
                <c:pt idx="4038">
                  <c:v>50.332000000000001</c:v>
                </c:pt>
                <c:pt idx="4039">
                  <c:v>50.344999999999999</c:v>
                </c:pt>
                <c:pt idx="4040">
                  <c:v>50.363999999999997</c:v>
                </c:pt>
                <c:pt idx="4041">
                  <c:v>50.374000000000002</c:v>
                </c:pt>
                <c:pt idx="4042">
                  <c:v>50.384999999999998</c:v>
                </c:pt>
                <c:pt idx="4043">
                  <c:v>50.402999999999999</c:v>
                </c:pt>
                <c:pt idx="4044">
                  <c:v>50.414999999999999</c:v>
                </c:pt>
                <c:pt idx="4045">
                  <c:v>50.423999999999999</c:v>
                </c:pt>
                <c:pt idx="4046">
                  <c:v>50.442999999999998</c:v>
                </c:pt>
                <c:pt idx="4047">
                  <c:v>50.454000000000001</c:v>
                </c:pt>
                <c:pt idx="4048">
                  <c:v>50.465000000000003</c:v>
                </c:pt>
                <c:pt idx="4049">
                  <c:v>50.475000000000001</c:v>
                </c:pt>
                <c:pt idx="4050">
                  <c:v>50.494</c:v>
                </c:pt>
                <c:pt idx="4051">
                  <c:v>50.505000000000003</c:v>
                </c:pt>
                <c:pt idx="4052">
                  <c:v>50.523000000000003</c:v>
                </c:pt>
                <c:pt idx="4053">
                  <c:v>50.533999999999999</c:v>
                </c:pt>
                <c:pt idx="4054">
                  <c:v>50.543999999999997</c:v>
                </c:pt>
                <c:pt idx="4055">
                  <c:v>50.555</c:v>
                </c:pt>
                <c:pt idx="4056">
                  <c:v>50.572000000000003</c:v>
                </c:pt>
                <c:pt idx="4057">
                  <c:v>50.585000000000001</c:v>
                </c:pt>
                <c:pt idx="4058">
                  <c:v>50.601999999999997</c:v>
                </c:pt>
                <c:pt idx="4059">
                  <c:v>50.613</c:v>
                </c:pt>
                <c:pt idx="4060">
                  <c:v>50.631999999999998</c:v>
                </c:pt>
                <c:pt idx="4061">
                  <c:v>50.652000000000001</c:v>
                </c:pt>
                <c:pt idx="4062">
                  <c:v>50.662999999999997</c:v>
                </c:pt>
                <c:pt idx="4063">
                  <c:v>50.673000000000002</c:v>
                </c:pt>
                <c:pt idx="4064">
                  <c:v>50.692</c:v>
                </c:pt>
                <c:pt idx="4065">
                  <c:v>50.703000000000003</c:v>
                </c:pt>
                <c:pt idx="4066">
                  <c:v>50.713999999999999</c:v>
                </c:pt>
                <c:pt idx="4067">
                  <c:v>50.723999999999997</c:v>
                </c:pt>
                <c:pt idx="4068">
                  <c:v>50.734000000000002</c:v>
                </c:pt>
                <c:pt idx="4069">
                  <c:v>50.741999999999997</c:v>
                </c:pt>
                <c:pt idx="4070">
                  <c:v>50.753999999999998</c:v>
                </c:pt>
                <c:pt idx="4071">
                  <c:v>50.764000000000003</c:v>
                </c:pt>
                <c:pt idx="4072">
                  <c:v>50.774000000000001</c:v>
                </c:pt>
                <c:pt idx="4073">
                  <c:v>50.781999999999996</c:v>
                </c:pt>
                <c:pt idx="4074">
                  <c:v>50.793999999999997</c:v>
                </c:pt>
                <c:pt idx="4075">
                  <c:v>50.804000000000002</c:v>
                </c:pt>
                <c:pt idx="4076">
                  <c:v>50.813000000000002</c:v>
                </c:pt>
                <c:pt idx="4077">
                  <c:v>50.823999999999998</c:v>
                </c:pt>
                <c:pt idx="4078">
                  <c:v>50.843000000000004</c:v>
                </c:pt>
                <c:pt idx="4079">
                  <c:v>50.853999999999999</c:v>
                </c:pt>
                <c:pt idx="4080">
                  <c:v>50.865000000000002</c:v>
                </c:pt>
                <c:pt idx="4081">
                  <c:v>50.884</c:v>
                </c:pt>
                <c:pt idx="4082">
                  <c:v>50.895000000000003</c:v>
                </c:pt>
                <c:pt idx="4083">
                  <c:v>50.905000000000001</c:v>
                </c:pt>
                <c:pt idx="4084">
                  <c:v>50.926000000000002</c:v>
                </c:pt>
                <c:pt idx="4085">
                  <c:v>50.942</c:v>
                </c:pt>
                <c:pt idx="4086">
                  <c:v>50.962000000000003</c:v>
                </c:pt>
                <c:pt idx="4087">
                  <c:v>50.975000000000001</c:v>
                </c:pt>
                <c:pt idx="4088">
                  <c:v>50.991999999999997</c:v>
                </c:pt>
                <c:pt idx="4089">
                  <c:v>51.005000000000003</c:v>
                </c:pt>
                <c:pt idx="4090">
                  <c:v>51.024000000000001</c:v>
                </c:pt>
                <c:pt idx="4091">
                  <c:v>51.034999999999997</c:v>
                </c:pt>
                <c:pt idx="4092">
                  <c:v>51.052</c:v>
                </c:pt>
                <c:pt idx="4093">
                  <c:v>51.061999999999998</c:v>
                </c:pt>
                <c:pt idx="4094">
                  <c:v>51.073999999999998</c:v>
                </c:pt>
                <c:pt idx="4095">
                  <c:v>51.085000000000001</c:v>
                </c:pt>
                <c:pt idx="4096">
                  <c:v>51.101999999999997</c:v>
                </c:pt>
                <c:pt idx="4097">
                  <c:v>51.115000000000002</c:v>
                </c:pt>
                <c:pt idx="4098">
                  <c:v>51.134</c:v>
                </c:pt>
                <c:pt idx="4099">
                  <c:v>51.154000000000003</c:v>
                </c:pt>
                <c:pt idx="4100">
                  <c:v>51.171999999999997</c:v>
                </c:pt>
                <c:pt idx="4101">
                  <c:v>51.185000000000002</c:v>
                </c:pt>
                <c:pt idx="4102">
                  <c:v>51.207999999999998</c:v>
                </c:pt>
                <c:pt idx="4103">
                  <c:v>51.222000000000001</c:v>
                </c:pt>
                <c:pt idx="4104">
                  <c:v>51.232999999999997</c:v>
                </c:pt>
                <c:pt idx="4105">
                  <c:v>51.243000000000002</c:v>
                </c:pt>
                <c:pt idx="4106">
                  <c:v>51.262</c:v>
                </c:pt>
                <c:pt idx="4107">
                  <c:v>51.273000000000003</c:v>
                </c:pt>
                <c:pt idx="4108">
                  <c:v>51.292000000000002</c:v>
                </c:pt>
                <c:pt idx="4109">
                  <c:v>51.302999999999997</c:v>
                </c:pt>
                <c:pt idx="4110">
                  <c:v>51.322000000000003</c:v>
                </c:pt>
                <c:pt idx="4111">
                  <c:v>51.332999999999998</c:v>
                </c:pt>
                <c:pt idx="4112">
                  <c:v>51.351999999999997</c:v>
                </c:pt>
                <c:pt idx="4113">
                  <c:v>51.363</c:v>
                </c:pt>
                <c:pt idx="4114">
                  <c:v>51.381999999999998</c:v>
                </c:pt>
                <c:pt idx="4115">
                  <c:v>51.392000000000003</c:v>
                </c:pt>
                <c:pt idx="4116">
                  <c:v>51.402000000000001</c:v>
                </c:pt>
                <c:pt idx="4117">
                  <c:v>51.414000000000001</c:v>
                </c:pt>
                <c:pt idx="4118">
                  <c:v>51.423999999999999</c:v>
                </c:pt>
                <c:pt idx="4119">
                  <c:v>51.435000000000002</c:v>
                </c:pt>
                <c:pt idx="4120">
                  <c:v>51.451999999999998</c:v>
                </c:pt>
                <c:pt idx="4121">
                  <c:v>51.462000000000003</c:v>
                </c:pt>
                <c:pt idx="4122">
                  <c:v>51.473999999999997</c:v>
                </c:pt>
                <c:pt idx="4123">
                  <c:v>51.484000000000002</c:v>
                </c:pt>
                <c:pt idx="4124">
                  <c:v>51.494999999999997</c:v>
                </c:pt>
                <c:pt idx="4125">
                  <c:v>51.514000000000003</c:v>
                </c:pt>
                <c:pt idx="4126">
                  <c:v>51.531999999999996</c:v>
                </c:pt>
                <c:pt idx="4127">
                  <c:v>51.545000000000002</c:v>
                </c:pt>
                <c:pt idx="4128">
                  <c:v>51.564</c:v>
                </c:pt>
                <c:pt idx="4129">
                  <c:v>51.575000000000003</c:v>
                </c:pt>
                <c:pt idx="4130">
                  <c:v>51.591999999999999</c:v>
                </c:pt>
                <c:pt idx="4131">
                  <c:v>51.604999999999997</c:v>
                </c:pt>
                <c:pt idx="4132">
                  <c:v>51.622</c:v>
                </c:pt>
                <c:pt idx="4133">
                  <c:v>51.634999999999998</c:v>
                </c:pt>
                <c:pt idx="4134">
                  <c:v>51.655000000000001</c:v>
                </c:pt>
                <c:pt idx="4135">
                  <c:v>51.671999999999997</c:v>
                </c:pt>
                <c:pt idx="4136">
                  <c:v>51.692999999999998</c:v>
                </c:pt>
                <c:pt idx="4137">
                  <c:v>51.703000000000003</c:v>
                </c:pt>
                <c:pt idx="4138">
                  <c:v>51.722000000000001</c:v>
                </c:pt>
                <c:pt idx="4139">
                  <c:v>51.732999999999997</c:v>
                </c:pt>
                <c:pt idx="4140">
                  <c:v>51.752000000000002</c:v>
                </c:pt>
                <c:pt idx="4141">
                  <c:v>51.762999999999998</c:v>
                </c:pt>
                <c:pt idx="4142">
                  <c:v>51.781999999999996</c:v>
                </c:pt>
                <c:pt idx="4143">
                  <c:v>51.792999999999999</c:v>
                </c:pt>
                <c:pt idx="4144">
                  <c:v>51.811999999999998</c:v>
                </c:pt>
                <c:pt idx="4145">
                  <c:v>51.823</c:v>
                </c:pt>
                <c:pt idx="4146">
                  <c:v>51.841999999999999</c:v>
                </c:pt>
                <c:pt idx="4147">
                  <c:v>51.862000000000002</c:v>
                </c:pt>
                <c:pt idx="4148">
                  <c:v>51.881999999999998</c:v>
                </c:pt>
                <c:pt idx="4149">
                  <c:v>51.892000000000003</c:v>
                </c:pt>
                <c:pt idx="4150">
                  <c:v>51.902000000000001</c:v>
                </c:pt>
                <c:pt idx="4151">
                  <c:v>51.911999999999999</c:v>
                </c:pt>
                <c:pt idx="4152">
                  <c:v>51.923999999999999</c:v>
                </c:pt>
                <c:pt idx="4153">
                  <c:v>51.935000000000002</c:v>
                </c:pt>
                <c:pt idx="4154">
                  <c:v>51.951999999999998</c:v>
                </c:pt>
                <c:pt idx="4155">
                  <c:v>51.965000000000003</c:v>
                </c:pt>
                <c:pt idx="4156">
                  <c:v>51.981999999999999</c:v>
                </c:pt>
                <c:pt idx="4157">
                  <c:v>51.994999999999997</c:v>
                </c:pt>
                <c:pt idx="4158">
                  <c:v>52.012</c:v>
                </c:pt>
                <c:pt idx="4159">
                  <c:v>52.026000000000003</c:v>
                </c:pt>
                <c:pt idx="4160">
                  <c:v>52.043999999999997</c:v>
                </c:pt>
                <c:pt idx="4161">
                  <c:v>52.064999999999998</c:v>
                </c:pt>
                <c:pt idx="4162">
                  <c:v>52.082000000000001</c:v>
                </c:pt>
                <c:pt idx="4163">
                  <c:v>52.094000000000001</c:v>
                </c:pt>
                <c:pt idx="4164">
                  <c:v>52.112000000000002</c:v>
                </c:pt>
                <c:pt idx="4165">
                  <c:v>52.131999999999998</c:v>
                </c:pt>
                <c:pt idx="4166">
                  <c:v>52.152000000000001</c:v>
                </c:pt>
                <c:pt idx="4167">
                  <c:v>52.164999999999999</c:v>
                </c:pt>
                <c:pt idx="4168">
                  <c:v>52.182000000000002</c:v>
                </c:pt>
                <c:pt idx="4169">
                  <c:v>52.195</c:v>
                </c:pt>
                <c:pt idx="4170">
                  <c:v>52.212000000000003</c:v>
                </c:pt>
                <c:pt idx="4171">
                  <c:v>52.222999999999999</c:v>
                </c:pt>
                <c:pt idx="4172">
                  <c:v>52.247999999999998</c:v>
                </c:pt>
                <c:pt idx="4173">
                  <c:v>52.262999999999998</c:v>
                </c:pt>
                <c:pt idx="4174">
                  <c:v>52.273000000000003</c:v>
                </c:pt>
                <c:pt idx="4175">
                  <c:v>52.283000000000001</c:v>
                </c:pt>
                <c:pt idx="4176">
                  <c:v>52.292999999999999</c:v>
                </c:pt>
                <c:pt idx="4177">
                  <c:v>52.302999999999997</c:v>
                </c:pt>
                <c:pt idx="4178">
                  <c:v>52.322000000000003</c:v>
                </c:pt>
                <c:pt idx="4179">
                  <c:v>52.332000000000001</c:v>
                </c:pt>
                <c:pt idx="4180">
                  <c:v>52.341999999999999</c:v>
                </c:pt>
                <c:pt idx="4181">
                  <c:v>52.353000000000002</c:v>
                </c:pt>
                <c:pt idx="4182">
                  <c:v>52.372999999999998</c:v>
                </c:pt>
                <c:pt idx="4183">
                  <c:v>52.381999999999998</c:v>
                </c:pt>
                <c:pt idx="4184">
                  <c:v>52.392000000000003</c:v>
                </c:pt>
                <c:pt idx="4185">
                  <c:v>52.402000000000001</c:v>
                </c:pt>
                <c:pt idx="4186">
                  <c:v>52.411999999999999</c:v>
                </c:pt>
                <c:pt idx="4187">
                  <c:v>52.421999999999997</c:v>
                </c:pt>
                <c:pt idx="4188">
                  <c:v>52.433</c:v>
                </c:pt>
                <c:pt idx="4189">
                  <c:v>52.442</c:v>
                </c:pt>
                <c:pt idx="4190">
                  <c:v>52.453000000000003</c:v>
                </c:pt>
                <c:pt idx="4191">
                  <c:v>52.472000000000001</c:v>
                </c:pt>
                <c:pt idx="4192">
                  <c:v>52.482999999999997</c:v>
                </c:pt>
                <c:pt idx="4193">
                  <c:v>52.503999999999998</c:v>
                </c:pt>
                <c:pt idx="4194">
                  <c:v>52.515000000000001</c:v>
                </c:pt>
                <c:pt idx="4195">
                  <c:v>52.531999999999996</c:v>
                </c:pt>
                <c:pt idx="4196">
                  <c:v>52.552</c:v>
                </c:pt>
                <c:pt idx="4197">
                  <c:v>52.564999999999998</c:v>
                </c:pt>
                <c:pt idx="4198">
                  <c:v>52.584000000000003</c:v>
                </c:pt>
                <c:pt idx="4199">
                  <c:v>52.594999999999999</c:v>
                </c:pt>
                <c:pt idx="4200">
                  <c:v>52.612000000000002</c:v>
                </c:pt>
                <c:pt idx="4201">
                  <c:v>52.625</c:v>
                </c:pt>
                <c:pt idx="4202">
                  <c:v>52.643999999999998</c:v>
                </c:pt>
                <c:pt idx="4203">
                  <c:v>52.655000000000001</c:v>
                </c:pt>
                <c:pt idx="4204">
                  <c:v>52.673999999999999</c:v>
                </c:pt>
                <c:pt idx="4205">
                  <c:v>52.692</c:v>
                </c:pt>
                <c:pt idx="4206">
                  <c:v>52.704999999999998</c:v>
                </c:pt>
                <c:pt idx="4207">
                  <c:v>52.715000000000003</c:v>
                </c:pt>
                <c:pt idx="4208">
                  <c:v>52.731999999999999</c:v>
                </c:pt>
                <c:pt idx="4209">
                  <c:v>52.744999999999997</c:v>
                </c:pt>
                <c:pt idx="4210">
                  <c:v>52.762</c:v>
                </c:pt>
                <c:pt idx="4211">
                  <c:v>52.771999999999998</c:v>
                </c:pt>
                <c:pt idx="4212">
                  <c:v>52.783999999999999</c:v>
                </c:pt>
                <c:pt idx="4213">
                  <c:v>52.795000000000002</c:v>
                </c:pt>
                <c:pt idx="4214">
                  <c:v>52.811999999999998</c:v>
                </c:pt>
                <c:pt idx="4215">
                  <c:v>52.825000000000003</c:v>
                </c:pt>
                <c:pt idx="4216">
                  <c:v>52.841999999999999</c:v>
                </c:pt>
                <c:pt idx="4217">
                  <c:v>52.854999999999997</c:v>
                </c:pt>
                <c:pt idx="4218">
                  <c:v>52.872</c:v>
                </c:pt>
                <c:pt idx="4219">
                  <c:v>52.881999999999998</c:v>
                </c:pt>
                <c:pt idx="4220">
                  <c:v>52.893999999999998</c:v>
                </c:pt>
                <c:pt idx="4221">
                  <c:v>52.902000000000001</c:v>
                </c:pt>
                <c:pt idx="4222">
                  <c:v>52.911999999999999</c:v>
                </c:pt>
                <c:pt idx="4223">
                  <c:v>52.923999999999999</c:v>
                </c:pt>
                <c:pt idx="4224">
                  <c:v>52.933999999999997</c:v>
                </c:pt>
                <c:pt idx="4225">
                  <c:v>52.944000000000003</c:v>
                </c:pt>
                <c:pt idx="4226">
                  <c:v>52.954000000000001</c:v>
                </c:pt>
                <c:pt idx="4227">
                  <c:v>52.965000000000003</c:v>
                </c:pt>
                <c:pt idx="4228">
                  <c:v>52.981999999999999</c:v>
                </c:pt>
                <c:pt idx="4229">
                  <c:v>52.994999999999997</c:v>
                </c:pt>
                <c:pt idx="4230">
                  <c:v>53.012</c:v>
                </c:pt>
                <c:pt idx="4231">
                  <c:v>53.024999999999999</c:v>
                </c:pt>
                <c:pt idx="4232">
                  <c:v>53.042000000000002</c:v>
                </c:pt>
                <c:pt idx="4233">
                  <c:v>53.061999999999998</c:v>
                </c:pt>
                <c:pt idx="4234">
                  <c:v>53.082000000000001</c:v>
                </c:pt>
                <c:pt idx="4235">
                  <c:v>53.091999999999999</c:v>
                </c:pt>
                <c:pt idx="4236">
                  <c:v>53.103999999999999</c:v>
                </c:pt>
                <c:pt idx="4237">
                  <c:v>53.113999999999997</c:v>
                </c:pt>
                <c:pt idx="4238">
                  <c:v>53.124000000000002</c:v>
                </c:pt>
                <c:pt idx="4239">
                  <c:v>53.134</c:v>
                </c:pt>
                <c:pt idx="4240">
                  <c:v>53.143999999999998</c:v>
                </c:pt>
                <c:pt idx="4241">
                  <c:v>53.154000000000003</c:v>
                </c:pt>
                <c:pt idx="4242">
                  <c:v>53.164000000000001</c:v>
                </c:pt>
                <c:pt idx="4243">
                  <c:v>53.171999999999997</c:v>
                </c:pt>
                <c:pt idx="4244">
                  <c:v>53.183999999999997</c:v>
                </c:pt>
                <c:pt idx="4245">
                  <c:v>53.194000000000003</c:v>
                </c:pt>
                <c:pt idx="4246">
                  <c:v>53.204000000000001</c:v>
                </c:pt>
                <c:pt idx="4247">
                  <c:v>53.212000000000003</c:v>
                </c:pt>
                <c:pt idx="4248">
                  <c:v>53.223999999999997</c:v>
                </c:pt>
                <c:pt idx="4249">
                  <c:v>53.232999999999997</c:v>
                </c:pt>
                <c:pt idx="4250">
                  <c:v>53.244</c:v>
                </c:pt>
                <c:pt idx="4251">
                  <c:v>53.252000000000002</c:v>
                </c:pt>
                <c:pt idx="4252">
                  <c:v>53.264000000000003</c:v>
                </c:pt>
                <c:pt idx="4253">
                  <c:v>53.276000000000003</c:v>
                </c:pt>
                <c:pt idx="4254">
                  <c:v>53.293999999999997</c:v>
                </c:pt>
                <c:pt idx="4255">
                  <c:v>53.305</c:v>
                </c:pt>
                <c:pt idx="4256">
                  <c:v>53.322000000000003</c:v>
                </c:pt>
                <c:pt idx="4257">
                  <c:v>53.335000000000001</c:v>
                </c:pt>
                <c:pt idx="4258">
                  <c:v>53.351999999999997</c:v>
                </c:pt>
                <c:pt idx="4259">
                  <c:v>53.365000000000002</c:v>
                </c:pt>
                <c:pt idx="4260">
                  <c:v>53.381999999999998</c:v>
                </c:pt>
                <c:pt idx="4261">
                  <c:v>53.393999999999998</c:v>
                </c:pt>
                <c:pt idx="4262">
                  <c:v>53.404000000000003</c:v>
                </c:pt>
                <c:pt idx="4263">
                  <c:v>53.414999999999999</c:v>
                </c:pt>
                <c:pt idx="4264">
                  <c:v>53.432000000000002</c:v>
                </c:pt>
                <c:pt idx="4265">
                  <c:v>53.445</c:v>
                </c:pt>
                <c:pt idx="4266">
                  <c:v>53.462000000000003</c:v>
                </c:pt>
                <c:pt idx="4267">
                  <c:v>53.481999999999999</c:v>
                </c:pt>
                <c:pt idx="4268">
                  <c:v>53.494999999999997</c:v>
                </c:pt>
                <c:pt idx="4269">
                  <c:v>53.505000000000003</c:v>
                </c:pt>
                <c:pt idx="4270">
                  <c:v>53.521999999999998</c:v>
                </c:pt>
                <c:pt idx="4271">
                  <c:v>53.542000000000002</c:v>
                </c:pt>
                <c:pt idx="4272">
                  <c:v>53.561999999999998</c:v>
                </c:pt>
                <c:pt idx="4273">
                  <c:v>53.573</c:v>
                </c:pt>
                <c:pt idx="4274">
                  <c:v>53.582999999999998</c:v>
                </c:pt>
                <c:pt idx="4275">
                  <c:v>53.601999999999997</c:v>
                </c:pt>
                <c:pt idx="4276">
                  <c:v>53.622</c:v>
                </c:pt>
                <c:pt idx="4277">
                  <c:v>53.633000000000003</c:v>
                </c:pt>
                <c:pt idx="4278">
                  <c:v>53.652999999999999</c:v>
                </c:pt>
                <c:pt idx="4279">
                  <c:v>53.673999999999999</c:v>
                </c:pt>
                <c:pt idx="4280">
                  <c:v>53.692</c:v>
                </c:pt>
                <c:pt idx="4281">
                  <c:v>53.701999999999998</c:v>
                </c:pt>
                <c:pt idx="4282">
                  <c:v>53.713999999999999</c:v>
                </c:pt>
                <c:pt idx="4283">
                  <c:v>53.722000000000001</c:v>
                </c:pt>
                <c:pt idx="4284">
                  <c:v>53.731999999999999</c:v>
                </c:pt>
                <c:pt idx="4285">
                  <c:v>53.744</c:v>
                </c:pt>
                <c:pt idx="4286">
                  <c:v>53.753999999999998</c:v>
                </c:pt>
                <c:pt idx="4287">
                  <c:v>53.762</c:v>
                </c:pt>
                <c:pt idx="4288">
                  <c:v>53.771999999999998</c:v>
                </c:pt>
                <c:pt idx="4289">
                  <c:v>53.781999999999996</c:v>
                </c:pt>
                <c:pt idx="4290">
                  <c:v>53.802</c:v>
                </c:pt>
                <c:pt idx="4291">
                  <c:v>53.814999999999998</c:v>
                </c:pt>
                <c:pt idx="4292">
                  <c:v>53.832000000000001</c:v>
                </c:pt>
                <c:pt idx="4293">
                  <c:v>53.844999999999999</c:v>
                </c:pt>
                <c:pt idx="4294">
                  <c:v>53.854999999999997</c:v>
                </c:pt>
                <c:pt idx="4295">
                  <c:v>53.872</c:v>
                </c:pt>
                <c:pt idx="4296">
                  <c:v>53.893999999999998</c:v>
                </c:pt>
                <c:pt idx="4297">
                  <c:v>53.902000000000001</c:v>
                </c:pt>
                <c:pt idx="4298">
                  <c:v>53.914999999999999</c:v>
                </c:pt>
                <c:pt idx="4299">
                  <c:v>53.924999999999997</c:v>
                </c:pt>
                <c:pt idx="4300">
                  <c:v>53.942</c:v>
                </c:pt>
                <c:pt idx="4301">
                  <c:v>53.954999999999998</c:v>
                </c:pt>
                <c:pt idx="4302">
                  <c:v>53.965000000000003</c:v>
                </c:pt>
                <c:pt idx="4303">
                  <c:v>53.975000000000001</c:v>
                </c:pt>
                <c:pt idx="4304">
                  <c:v>53.991999999999997</c:v>
                </c:pt>
                <c:pt idx="4305">
                  <c:v>54.002000000000002</c:v>
                </c:pt>
                <c:pt idx="4306">
                  <c:v>54.021999999999998</c:v>
                </c:pt>
                <c:pt idx="4307">
                  <c:v>54.042000000000002</c:v>
                </c:pt>
                <c:pt idx="4308">
                  <c:v>54.061999999999998</c:v>
                </c:pt>
                <c:pt idx="4309">
                  <c:v>54.073</c:v>
                </c:pt>
                <c:pt idx="4310">
                  <c:v>54.093000000000004</c:v>
                </c:pt>
                <c:pt idx="4311">
                  <c:v>54.112000000000002</c:v>
                </c:pt>
                <c:pt idx="4312">
                  <c:v>54.125</c:v>
                </c:pt>
                <c:pt idx="4313">
                  <c:v>54.143999999999998</c:v>
                </c:pt>
                <c:pt idx="4314">
                  <c:v>54.161999999999999</c:v>
                </c:pt>
                <c:pt idx="4315">
                  <c:v>54.171999999999997</c:v>
                </c:pt>
                <c:pt idx="4316">
                  <c:v>54.183999999999997</c:v>
                </c:pt>
                <c:pt idx="4317">
                  <c:v>54.195</c:v>
                </c:pt>
                <c:pt idx="4318">
                  <c:v>54.212000000000003</c:v>
                </c:pt>
                <c:pt idx="4319">
                  <c:v>54.231999999999999</c:v>
                </c:pt>
                <c:pt idx="4320">
                  <c:v>54.252000000000002</c:v>
                </c:pt>
                <c:pt idx="4321">
                  <c:v>54.265000000000001</c:v>
                </c:pt>
                <c:pt idx="4322">
                  <c:v>54.281999999999996</c:v>
                </c:pt>
                <c:pt idx="4323">
                  <c:v>54.302</c:v>
                </c:pt>
                <c:pt idx="4324">
                  <c:v>54.314</c:v>
                </c:pt>
                <c:pt idx="4325">
                  <c:v>54.328000000000003</c:v>
                </c:pt>
                <c:pt idx="4326">
                  <c:v>54.344000000000001</c:v>
                </c:pt>
                <c:pt idx="4327">
                  <c:v>54.353999999999999</c:v>
                </c:pt>
                <c:pt idx="4328">
                  <c:v>54.365000000000002</c:v>
                </c:pt>
                <c:pt idx="4329">
                  <c:v>54.381999999999998</c:v>
                </c:pt>
                <c:pt idx="4330">
                  <c:v>54.402000000000001</c:v>
                </c:pt>
                <c:pt idx="4331">
                  <c:v>54.414999999999999</c:v>
                </c:pt>
                <c:pt idx="4332">
                  <c:v>54.432000000000002</c:v>
                </c:pt>
                <c:pt idx="4333">
                  <c:v>54.445</c:v>
                </c:pt>
                <c:pt idx="4334">
                  <c:v>54.462000000000003</c:v>
                </c:pt>
                <c:pt idx="4335">
                  <c:v>54.475000000000001</c:v>
                </c:pt>
                <c:pt idx="4336">
                  <c:v>54.493000000000002</c:v>
                </c:pt>
                <c:pt idx="4337">
                  <c:v>54.512</c:v>
                </c:pt>
                <c:pt idx="4338">
                  <c:v>54.524999999999999</c:v>
                </c:pt>
                <c:pt idx="4339">
                  <c:v>54.534999999999997</c:v>
                </c:pt>
                <c:pt idx="4340">
                  <c:v>54.552</c:v>
                </c:pt>
                <c:pt idx="4341">
                  <c:v>54.563000000000002</c:v>
                </c:pt>
                <c:pt idx="4342">
                  <c:v>54.582000000000001</c:v>
                </c:pt>
                <c:pt idx="4343">
                  <c:v>54.593000000000004</c:v>
                </c:pt>
                <c:pt idx="4344">
                  <c:v>54.612000000000002</c:v>
                </c:pt>
                <c:pt idx="4345">
                  <c:v>54.622999999999998</c:v>
                </c:pt>
                <c:pt idx="4346">
                  <c:v>54.642000000000003</c:v>
                </c:pt>
                <c:pt idx="4347">
                  <c:v>54.652999999999999</c:v>
                </c:pt>
                <c:pt idx="4348">
                  <c:v>54.671999999999997</c:v>
                </c:pt>
                <c:pt idx="4349">
                  <c:v>54.683</c:v>
                </c:pt>
                <c:pt idx="4350">
                  <c:v>54.706000000000003</c:v>
                </c:pt>
                <c:pt idx="4351">
                  <c:v>54.722000000000001</c:v>
                </c:pt>
                <c:pt idx="4352">
                  <c:v>54.734999999999999</c:v>
                </c:pt>
                <c:pt idx="4353">
                  <c:v>54.747</c:v>
                </c:pt>
                <c:pt idx="4354">
                  <c:v>54.762</c:v>
                </c:pt>
                <c:pt idx="4355">
                  <c:v>54.774000000000001</c:v>
                </c:pt>
                <c:pt idx="4356">
                  <c:v>54.792999999999999</c:v>
                </c:pt>
                <c:pt idx="4357">
                  <c:v>54.805</c:v>
                </c:pt>
                <c:pt idx="4358">
                  <c:v>54.822000000000003</c:v>
                </c:pt>
                <c:pt idx="4359">
                  <c:v>54.841999999999999</c:v>
                </c:pt>
                <c:pt idx="4360">
                  <c:v>54.862000000000002</c:v>
                </c:pt>
                <c:pt idx="4361">
                  <c:v>54.875</c:v>
                </c:pt>
                <c:pt idx="4362">
                  <c:v>54.892000000000003</c:v>
                </c:pt>
                <c:pt idx="4363">
                  <c:v>54.905999999999999</c:v>
                </c:pt>
                <c:pt idx="4364">
                  <c:v>54.921999999999997</c:v>
                </c:pt>
                <c:pt idx="4365">
                  <c:v>54.935000000000002</c:v>
                </c:pt>
                <c:pt idx="4366">
                  <c:v>54.951999999999998</c:v>
                </c:pt>
                <c:pt idx="4367">
                  <c:v>54.962000000000003</c:v>
                </c:pt>
                <c:pt idx="4368">
                  <c:v>54.973999999999997</c:v>
                </c:pt>
                <c:pt idx="4369">
                  <c:v>54.984999999999999</c:v>
                </c:pt>
                <c:pt idx="4370">
                  <c:v>55.002000000000002</c:v>
                </c:pt>
                <c:pt idx="4371">
                  <c:v>55.015000000000001</c:v>
                </c:pt>
                <c:pt idx="4372">
                  <c:v>55.031999999999996</c:v>
                </c:pt>
                <c:pt idx="4373">
                  <c:v>55.045000000000002</c:v>
                </c:pt>
                <c:pt idx="4374">
                  <c:v>55.061999999999998</c:v>
                </c:pt>
                <c:pt idx="4375">
                  <c:v>55.073</c:v>
                </c:pt>
                <c:pt idx="4376">
                  <c:v>55.091999999999999</c:v>
                </c:pt>
                <c:pt idx="4377">
                  <c:v>55.101999999999997</c:v>
                </c:pt>
                <c:pt idx="4378">
                  <c:v>55.124000000000002</c:v>
                </c:pt>
                <c:pt idx="4379">
                  <c:v>55.134</c:v>
                </c:pt>
                <c:pt idx="4380">
                  <c:v>55.145000000000003</c:v>
                </c:pt>
                <c:pt idx="4381">
                  <c:v>55.161999999999999</c:v>
                </c:pt>
                <c:pt idx="4382">
                  <c:v>55.182000000000002</c:v>
                </c:pt>
                <c:pt idx="4383">
                  <c:v>55.195</c:v>
                </c:pt>
                <c:pt idx="4384">
                  <c:v>55.212000000000003</c:v>
                </c:pt>
                <c:pt idx="4385">
                  <c:v>55.225000000000001</c:v>
                </c:pt>
                <c:pt idx="4386">
                  <c:v>55.234999999999999</c:v>
                </c:pt>
                <c:pt idx="4387">
                  <c:v>55.244999999999997</c:v>
                </c:pt>
                <c:pt idx="4388">
                  <c:v>55.262</c:v>
                </c:pt>
                <c:pt idx="4389">
                  <c:v>55.274999999999999</c:v>
                </c:pt>
                <c:pt idx="4390">
                  <c:v>55.292000000000002</c:v>
                </c:pt>
                <c:pt idx="4391">
                  <c:v>55.305</c:v>
                </c:pt>
                <c:pt idx="4392">
                  <c:v>55.314999999999998</c:v>
                </c:pt>
                <c:pt idx="4393">
                  <c:v>55.332000000000001</c:v>
                </c:pt>
                <c:pt idx="4394">
                  <c:v>55.351999999999997</c:v>
                </c:pt>
                <c:pt idx="4395">
                  <c:v>55.368000000000002</c:v>
                </c:pt>
                <c:pt idx="4396">
                  <c:v>55.381999999999998</c:v>
                </c:pt>
                <c:pt idx="4397">
                  <c:v>55.393999999999998</c:v>
                </c:pt>
                <c:pt idx="4398">
                  <c:v>55.411999999999999</c:v>
                </c:pt>
                <c:pt idx="4399">
                  <c:v>55.424999999999997</c:v>
                </c:pt>
                <c:pt idx="4400">
                  <c:v>55.435000000000002</c:v>
                </c:pt>
                <c:pt idx="4401">
                  <c:v>55.454000000000001</c:v>
                </c:pt>
                <c:pt idx="4402">
                  <c:v>55.465000000000003</c:v>
                </c:pt>
                <c:pt idx="4403">
                  <c:v>55.481999999999999</c:v>
                </c:pt>
                <c:pt idx="4404">
                  <c:v>55.502000000000002</c:v>
                </c:pt>
                <c:pt idx="4405">
                  <c:v>55.515000000000001</c:v>
                </c:pt>
                <c:pt idx="4406">
                  <c:v>55.531999999999996</c:v>
                </c:pt>
                <c:pt idx="4407">
                  <c:v>55.552</c:v>
                </c:pt>
                <c:pt idx="4408">
                  <c:v>55.564999999999998</c:v>
                </c:pt>
                <c:pt idx="4409">
                  <c:v>55.575000000000003</c:v>
                </c:pt>
                <c:pt idx="4410">
                  <c:v>55.591999999999999</c:v>
                </c:pt>
                <c:pt idx="4411">
                  <c:v>55.604999999999997</c:v>
                </c:pt>
                <c:pt idx="4412">
                  <c:v>55.622</c:v>
                </c:pt>
                <c:pt idx="4413">
                  <c:v>55.634999999999998</c:v>
                </c:pt>
                <c:pt idx="4414">
                  <c:v>55.652000000000001</c:v>
                </c:pt>
                <c:pt idx="4415">
                  <c:v>55.664999999999999</c:v>
                </c:pt>
                <c:pt idx="4416">
                  <c:v>55.682000000000002</c:v>
                </c:pt>
                <c:pt idx="4417">
                  <c:v>55.692999999999998</c:v>
                </c:pt>
                <c:pt idx="4418">
                  <c:v>55.712000000000003</c:v>
                </c:pt>
                <c:pt idx="4419">
                  <c:v>55.731999999999999</c:v>
                </c:pt>
                <c:pt idx="4420">
                  <c:v>55.743000000000002</c:v>
                </c:pt>
                <c:pt idx="4421">
                  <c:v>55.753</c:v>
                </c:pt>
                <c:pt idx="4422">
                  <c:v>55.771999999999998</c:v>
                </c:pt>
                <c:pt idx="4423">
                  <c:v>55.792000000000002</c:v>
                </c:pt>
                <c:pt idx="4424">
                  <c:v>55.811999999999998</c:v>
                </c:pt>
                <c:pt idx="4425">
                  <c:v>55.832000000000001</c:v>
                </c:pt>
                <c:pt idx="4426">
                  <c:v>55.851999999999997</c:v>
                </c:pt>
                <c:pt idx="4427">
                  <c:v>55.863</c:v>
                </c:pt>
                <c:pt idx="4428">
                  <c:v>55.881999999999998</c:v>
                </c:pt>
                <c:pt idx="4429">
                  <c:v>55.893000000000001</c:v>
                </c:pt>
                <c:pt idx="4430">
                  <c:v>55.911999999999999</c:v>
                </c:pt>
                <c:pt idx="4431">
                  <c:v>55.923000000000002</c:v>
                </c:pt>
                <c:pt idx="4432">
                  <c:v>55.942</c:v>
                </c:pt>
                <c:pt idx="4433">
                  <c:v>55.951999999999998</c:v>
                </c:pt>
                <c:pt idx="4434">
                  <c:v>55.962000000000003</c:v>
                </c:pt>
                <c:pt idx="4435">
                  <c:v>55.972999999999999</c:v>
                </c:pt>
                <c:pt idx="4436">
                  <c:v>55.991999999999997</c:v>
                </c:pt>
                <c:pt idx="4437">
                  <c:v>56.003</c:v>
                </c:pt>
                <c:pt idx="4438">
                  <c:v>56.021999999999998</c:v>
                </c:pt>
                <c:pt idx="4439">
                  <c:v>56.042000000000002</c:v>
                </c:pt>
                <c:pt idx="4440">
                  <c:v>56.061999999999998</c:v>
                </c:pt>
                <c:pt idx="4441">
                  <c:v>56.073</c:v>
                </c:pt>
                <c:pt idx="4442">
                  <c:v>56.082999999999998</c:v>
                </c:pt>
                <c:pt idx="4443">
                  <c:v>56.104999999999997</c:v>
                </c:pt>
                <c:pt idx="4444">
                  <c:v>56.122</c:v>
                </c:pt>
                <c:pt idx="4445">
                  <c:v>56.136000000000003</c:v>
                </c:pt>
                <c:pt idx="4446">
                  <c:v>56.152000000000001</c:v>
                </c:pt>
                <c:pt idx="4447">
                  <c:v>56.161999999999999</c:v>
                </c:pt>
                <c:pt idx="4448">
                  <c:v>56.173999999999999</c:v>
                </c:pt>
                <c:pt idx="4449">
                  <c:v>56.185000000000002</c:v>
                </c:pt>
                <c:pt idx="4450">
                  <c:v>56.201999999999998</c:v>
                </c:pt>
                <c:pt idx="4451">
                  <c:v>56.213000000000001</c:v>
                </c:pt>
                <c:pt idx="4452">
                  <c:v>56.231999999999999</c:v>
                </c:pt>
                <c:pt idx="4453">
                  <c:v>56.243000000000002</c:v>
                </c:pt>
                <c:pt idx="4454">
                  <c:v>56.262</c:v>
                </c:pt>
                <c:pt idx="4455">
                  <c:v>56.273000000000003</c:v>
                </c:pt>
                <c:pt idx="4456">
                  <c:v>56.292000000000002</c:v>
                </c:pt>
                <c:pt idx="4457">
                  <c:v>56.302</c:v>
                </c:pt>
                <c:pt idx="4458">
                  <c:v>56.311999999999998</c:v>
                </c:pt>
                <c:pt idx="4459">
                  <c:v>56.322000000000003</c:v>
                </c:pt>
                <c:pt idx="4460">
                  <c:v>56.334000000000003</c:v>
                </c:pt>
                <c:pt idx="4461">
                  <c:v>56.353999999999999</c:v>
                </c:pt>
                <c:pt idx="4462">
                  <c:v>56.372</c:v>
                </c:pt>
                <c:pt idx="4463">
                  <c:v>56.384999999999998</c:v>
                </c:pt>
                <c:pt idx="4464">
                  <c:v>56.408000000000001</c:v>
                </c:pt>
                <c:pt idx="4465">
                  <c:v>56.421999999999997</c:v>
                </c:pt>
                <c:pt idx="4466">
                  <c:v>56.442</c:v>
                </c:pt>
                <c:pt idx="4467">
                  <c:v>56.462000000000003</c:v>
                </c:pt>
                <c:pt idx="4468">
                  <c:v>56.481999999999999</c:v>
                </c:pt>
                <c:pt idx="4469">
                  <c:v>56.494999999999997</c:v>
                </c:pt>
                <c:pt idx="4470">
                  <c:v>56.512</c:v>
                </c:pt>
                <c:pt idx="4471">
                  <c:v>56.524999999999999</c:v>
                </c:pt>
                <c:pt idx="4472">
                  <c:v>56.542000000000002</c:v>
                </c:pt>
                <c:pt idx="4473">
                  <c:v>56.552</c:v>
                </c:pt>
                <c:pt idx="4474">
                  <c:v>56.564999999999998</c:v>
                </c:pt>
                <c:pt idx="4475">
                  <c:v>56.582000000000001</c:v>
                </c:pt>
                <c:pt idx="4476">
                  <c:v>56.601999999999997</c:v>
                </c:pt>
                <c:pt idx="4477">
                  <c:v>56.615000000000002</c:v>
                </c:pt>
                <c:pt idx="4478">
                  <c:v>56.631999999999998</c:v>
                </c:pt>
                <c:pt idx="4479">
                  <c:v>56.643999999999998</c:v>
                </c:pt>
                <c:pt idx="4480">
                  <c:v>56.655000000000001</c:v>
                </c:pt>
                <c:pt idx="4481">
                  <c:v>56.671999999999997</c:v>
                </c:pt>
                <c:pt idx="4482">
                  <c:v>56.692</c:v>
                </c:pt>
                <c:pt idx="4483">
                  <c:v>56.704999999999998</c:v>
                </c:pt>
                <c:pt idx="4484">
                  <c:v>56.722000000000001</c:v>
                </c:pt>
                <c:pt idx="4485">
                  <c:v>56.734999999999999</c:v>
                </c:pt>
                <c:pt idx="4486">
                  <c:v>56.752000000000002</c:v>
                </c:pt>
                <c:pt idx="4487">
                  <c:v>56.764000000000003</c:v>
                </c:pt>
                <c:pt idx="4488">
                  <c:v>56.774999999999999</c:v>
                </c:pt>
                <c:pt idx="4489">
                  <c:v>56.792000000000002</c:v>
                </c:pt>
                <c:pt idx="4490">
                  <c:v>56.811999999999998</c:v>
                </c:pt>
                <c:pt idx="4491">
                  <c:v>56.825000000000003</c:v>
                </c:pt>
                <c:pt idx="4492">
                  <c:v>56.841999999999999</c:v>
                </c:pt>
                <c:pt idx="4493">
                  <c:v>56.854999999999997</c:v>
                </c:pt>
                <c:pt idx="4494">
                  <c:v>56.872</c:v>
                </c:pt>
                <c:pt idx="4495">
                  <c:v>56.884999999999998</c:v>
                </c:pt>
                <c:pt idx="4496">
                  <c:v>56.895000000000003</c:v>
                </c:pt>
                <c:pt idx="4497">
                  <c:v>56.905000000000001</c:v>
                </c:pt>
                <c:pt idx="4498">
                  <c:v>56.921999999999997</c:v>
                </c:pt>
                <c:pt idx="4499">
                  <c:v>56.935000000000002</c:v>
                </c:pt>
                <c:pt idx="4500">
                  <c:v>56.951999999999998</c:v>
                </c:pt>
                <c:pt idx="4501">
                  <c:v>56.972000000000001</c:v>
                </c:pt>
                <c:pt idx="4502">
                  <c:v>56.984999999999999</c:v>
                </c:pt>
                <c:pt idx="4503">
                  <c:v>56.994999999999997</c:v>
                </c:pt>
                <c:pt idx="4504">
                  <c:v>57.012</c:v>
                </c:pt>
                <c:pt idx="4505">
                  <c:v>57.033999999999999</c:v>
                </c:pt>
                <c:pt idx="4506">
                  <c:v>57.052</c:v>
                </c:pt>
                <c:pt idx="4507">
                  <c:v>57.072000000000003</c:v>
                </c:pt>
                <c:pt idx="4508">
                  <c:v>57.091999999999999</c:v>
                </c:pt>
                <c:pt idx="4509">
                  <c:v>57.104999999999997</c:v>
                </c:pt>
                <c:pt idx="4510">
                  <c:v>57.122</c:v>
                </c:pt>
                <c:pt idx="4511">
                  <c:v>57.134999999999998</c:v>
                </c:pt>
                <c:pt idx="4512">
                  <c:v>57.152000000000001</c:v>
                </c:pt>
                <c:pt idx="4513">
                  <c:v>57.161999999999999</c:v>
                </c:pt>
                <c:pt idx="4514">
                  <c:v>57.173999999999999</c:v>
                </c:pt>
                <c:pt idx="4515">
                  <c:v>57.185000000000002</c:v>
                </c:pt>
                <c:pt idx="4516">
                  <c:v>57.201999999999998</c:v>
                </c:pt>
                <c:pt idx="4517">
                  <c:v>57.215000000000003</c:v>
                </c:pt>
                <c:pt idx="4518">
                  <c:v>57.231999999999999</c:v>
                </c:pt>
                <c:pt idx="4519">
                  <c:v>57.243000000000002</c:v>
                </c:pt>
                <c:pt idx="4520">
                  <c:v>57.262</c:v>
                </c:pt>
                <c:pt idx="4521">
                  <c:v>57.273000000000003</c:v>
                </c:pt>
                <c:pt idx="4522">
                  <c:v>57.292000000000002</c:v>
                </c:pt>
                <c:pt idx="4523">
                  <c:v>57.311999999999998</c:v>
                </c:pt>
                <c:pt idx="4524">
                  <c:v>57.332000000000001</c:v>
                </c:pt>
                <c:pt idx="4525">
                  <c:v>57.344999999999999</c:v>
                </c:pt>
                <c:pt idx="4526">
                  <c:v>57.362000000000002</c:v>
                </c:pt>
                <c:pt idx="4527">
                  <c:v>57.372</c:v>
                </c:pt>
                <c:pt idx="4528">
                  <c:v>57.381999999999998</c:v>
                </c:pt>
                <c:pt idx="4529">
                  <c:v>57.392000000000003</c:v>
                </c:pt>
                <c:pt idx="4530">
                  <c:v>57.402000000000001</c:v>
                </c:pt>
                <c:pt idx="4531">
                  <c:v>57.414999999999999</c:v>
                </c:pt>
                <c:pt idx="4532">
                  <c:v>57.432000000000002</c:v>
                </c:pt>
                <c:pt idx="4533">
                  <c:v>57.448</c:v>
                </c:pt>
                <c:pt idx="4534">
                  <c:v>57.462000000000003</c:v>
                </c:pt>
                <c:pt idx="4535">
                  <c:v>57.475000000000001</c:v>
                </c:pt>
                <c:pt idx="4536">
                  <c:v>57.484999999999999</c:v>
                </c:pt>
                <c:pt idx="4537">
                  <c:v>57.502000000000002</c:v>
                </c:pt>
                <c:pt idx="4538">
                  <c:v>57.521999999999998</c:v>
                </c:pt>
                <c:pt idx="4539">
                  <c:v>57.542000000000002</c:v>
                </c:pt>
                <c:pt idx="4540">
                  <c:v>57.561999999999998</c:v>
                </c:pt>
                <c:pt idx="4541">
                  <c:v>57.575000000000003</c:v>
                </c:pt>
                <c:pt idx="4542">
                  <c:v>57.591999999999999</c:v>
                </c:pt>
                <c:pt idx="4543">
                  <c:v>57.604999999999997</c:v>
                </c:pt>
                <c:pt idx="4544">
                  <c:v>57.622</c:v>
                </c:pt>
                <c:pt idx="4545">
                  <c:v>57.631999999999998</c:v>
                </c:pt>
                <c:pt idx="4546">
                  <c:v>57.645000000000003</c:v>
                </c:pt>
                <c:pt idx="4547">
                  <c:v>57.661999999999999</c:v>
                </c:pt>
                <c:pt idx="4548">
                  <c:v>57.674999999999997</c:v>
                </c:pt>
                <c:pt idx="4549">
                  <c:v>57.685000000000002</c:v>
                </c:pt>
                <c:pt idx="4550">
                  <c:v>57.701999999999998</c:v>
                </c:pt>
                <c:pt idx="4551">
                  <c:v>57.715000000000003</c:v>
                </c:pt>
                <c:pt idx="4552">
                  <c:v>57.731999999999999</c:v>
                </c:pt>
                <c:pt idx="4553">
                  <c:v>57.744999999999997</c:v>
                </c:pt>
                <c:pt idx="4554">
                  <c:v>57.764000000000003</c:v>
                </c:pt>
                <c:pt idx="4555">
                  <c:v>57.781999999999996</c:v>
                </c:pt>
                <c:pt idx="4556">
                  <c:v>57.802</c:v>
                </c:pt>
                <c:pt idx="4557">
                  <c:v>57.822000000000003</c:v>
                </c:pt>
                <c:pt idx="4558">
                  <c:v>57.841999999999999</c:v>
                </c:pt>
                <c:pt idx="4559">
                  <c:v>57.854999999999997</c:v>
                </c:pt>
                <c:pt idx="4560">
                  <c:v>57.872</c:v>
                </c:pt>
                <c:pt idx="4561">
                  <c:v>57.884999999999998</c:v>
                </c:pt>
                <c:pt idx="4562">
                  <c:v>57.902000000000001</c:v>
                </c:pt>
                <c:pt idx="4563">
                  <c:v>57.914999999999999</c:v>
                </c:pt>
                <c:pt idx="4564">
                  <c:v>57.932000000000002</c:v>
                </c:pt>
                <c:pt idx="4565">
                  <c:v>57.945</c:v>
                </c:pt>
                <c:pt idx="4566">
                  <c:v>57.962000000000003</c:v>
                </c:pt>
                <c:pt idx="4567">
                  <c:v>57.981999999999999</c:v>
                </c:pt>
                <c:pt idx="4568">
                  <c:v>57.994999999999997</c:v>
                </c:pt>
                <c:pt idx="4569">
                  <c:v>58.014000000000003</c:v>
                </c:pt>
                <c:pt idx="4570">
                  <c:v>58.031999999999996</c:v>
                </c:pt>
                <c:pt idx="4571">
                  <c:v>58.052</c:v>
                </c:pt>
                <c:pt idx="4572">
                  <c:v>58.072000000000003</c:v>
                </c:pt>
                <c:pt idx="4573">
                  <c:v>58.085000000000001</c:v>
                </c:pt>
                <c:pt idx="4574">
                  <c:v>58.101999999999997</c:v>
                </c:pt>
                <c:pt idx="4575">
                  <c:v>58.115000000000002</c:v>
                </c:pt>
                <c:pt idx="4576">
                  <c:v>58.131999999999998</c:v>
                </c:pt>
                <c:pt idx="4577">
                  <c:v>58.145000000000003</c:v>
                </c:pt>
                <c:pt idx="4578">
                  <c:v>58.161999999999999</c:v>
                </c:pt>
                <c:pt idx="4579">
                  <c:v>58.182000000000002</c:v>
                </c:pt>
                <c:pt idx="4580">
                  <c:v>58.194000000000003</c:v>
                </c:pt>
                <c:pt idx="4581">
                  <c:v>58.204999999999998</c:v>
                </c:pt>
                <c:pt idx="4582">
                  <c:v>58.222000000000001</c:v>
                </c:pt>
                <c:pt idx="4583">
                  <c:v>58.234999999999999</c:v>
                </c:pt>
                <c:pt idx="4584">
                  <c:v>58.252000000000002</c:v>
                </c:pt>
                <c:pt idx="4585">
                  <c:v>58.262999999999998</c:v>
                </c:pt>
                <c:pt idx="4586">
                  <c:v>58.281999999999996</c:v>
                </c:pt>
                <c:pt idx="4587">
                  <c:v>58.292999999999999</c:v>
                </c:pt>
                <c:pt idx="4588">
                  <c:v>58.311999999999998</c:v>
                </c:pt>
                <c:pt idx="4589">
                  <c:v>58.323</c:v>
                </c:pt>
                <c:pt idx="4590">
                  <c:v>58.341999999999999</c:v>
                </c:pt>
                <c:pt idx="4591">
                  <c:v>58.353000000000002</c:v>
                </c:pt>
                <c:pt idx="4592">
                  <c:v>58.363</c:v>
                </c:pt>
                <c:pt idx="4593">
                  <c:v>58.381999999999998</c:v>
                </c:pt>
                <c:pt idx="4594">
                  <c:v>58.392000000000003</c:v>
                </c:pt>
                <c:pt idx="4595">
                  <c:v>58.402000000000001</c:v>
                </c:pt>
                <c:pt idx="4596">
                  <c:v>58.411999999999999</c:v>
                </c:pt>
                <c:pt idx="4597">
                  <c:v>58.421999999999997</c:v>
                </c:pt>
                <c:pt idx="4598">
                  <c:v>58.435000000000002</c:v>
                </c:pt>
                <c:pt idx="4599">
                  <c:v>58.445</c:v>
                </c:pt>
                <c:pt idx="4600">
                  <c:v>58.462000000000003</c:v>
                </c:pt>
                <c:pt idx="4601">
                  <c:v>58.475000000000001</c:v>
                </c:pt>
                <c:pt idx="4602">
                  <c:v>58.488</c:v>
                </c:pt>
                <c:pt idx="4603">
                  <c:v>58.502000000000002</c:v>
                </c:pt>
                <c:pt idx="4604">
                  <c:v>58.514000000000003</c:v>
                </c:pt>
                <c:pt idx="4605">
                  <c:v>58.521999999999998</c:v>
                </c:pt>
                <c:pt idx="4606">
                  <c:v>58.534999999999997</c:v>
                </c:pt>
                <c:pt idx="4607">
                  <c:v>58.543999999999997</c:v>
                </c:pt>
                <c:pt idx="4608">
                  <c:v>58.555</c:v>
                </c:pt>
                <c:pt idx="4609">
                  <c:v>58.564999999999998</c:v>
                </c:pt>
                <c:pt idx="4610">
                  <c:v>58.584000000000003</c:v>
                </c:pt>
                <c:pt idx="4611">
                  <c:v>58.601999999999997</c:v>
                </c:pt>
                <c:pt idx="4612">
                  <c:v>58.622</c:v>
                </c:pt>
                <c:pt idx="4613">
                  <c:v>58.634999999999998</c:v>
                </c:pt>
                <c:pt idx="4614">
                  <c:v>58.652000000000001</c:v>
                </c:pt>
                <c:pt idx="4615">
                  <c:v>58.661999999999999</c:v>
                </c:pt>
                <c:pt idx="4616">
                  <c:v>58.671999999999997</c:v>
                </c:pt>
                <c:pt idx="4617">
                  <c:v>58.682000000000002</c:v>
                </c:pt>
                <c:pt idx="4618">
                  <c:v>58.694000000000003</c:v>
                </c:pt>
                <c:pt idx="4619">
                  <c:v>58.701999999999998</c:v>
                </c:pt>
                <c:pt idx="4620">
                  <c:v>58.712000000000003</c:v>
                </c:pt>
                <c:pt idx="4621">
                  <c:v>58.722000000000001</c:v>
                </c:pt>
                <c:pt idx="4622">
                  <c:v>58.734000000000002</c:v>
                </c:pt>
                <c:pt idx="4623">
                  <c:v>58.744999999999997</c:v>
                </c:pt>
                <c:pt idx="4624">
                  <c:v>58.762</c:v>
                </c:pt>
                <c:pt idx="4625">
                  <c:v>58.773000000000003</c:v>
                </c:pt>
                <c:pt idx="4626">
                  <c:v>58.792000000000002</c:v>
                </c:pt>
                <c:pt idx="4627">
                  <c:v>58.802</c:v>
                </c:pt>
                <c:pt idx="4628">
                  <c:v>58.814999999999998</c:v>
                </c:pt>
                <c:pt idx="4629">
                  <c:v>58.825000000000003</c:v>
                </c:pt>
                <c:pt idx="4630">
                  <c:v>58.841999999999999</c:v>
                </c:pt>
                <c:pt idx="4631">
                  <c:v>58.854999999999997</c:v>
                </c:pt>
                <c:pt idx="4632">
                  <c:v>58.872</c:v>
                </c:pt>
                <c:pt idx="4633">
                  <c:v>58.884999999999998</c:v>
                </c:pt>
                <c:pt idx="4634">
                  <c:v>58.902000000000001</c:v>
                </c:pt>
                <c:pt idx="4635">
                  <c:v>58.914999999999999</c:v>
                </c:pt>
                <c:pt idx="4636">
                  <c:v>58.932000000000002</c:v>
                </c:pt>
                <c:pt idx="4637">
                  <c:v>58.951999999999998</c:v>
                </c:pt>
                <c:pt idx="4638">
                  <c:v>58.963000000000001</c:v>
                </c:pt>
                <c:pt idx="4639">
                  <c:v>58.981999999999999</c:v>
                </c:pt>
                <c:pt idx="4640">
                  <c:v>58.991999999999997</c:v>
                </c:pt>
                <c:pt idx="4641">
                  <c:v>59.003</c:v>
                </c:pt>
                <c:pt idx="4642">
                  <c:v>59.021999999999998</c:v>
                </c:pt>
                <c:pt idx="4643">
                  <c:v>59.034999999999997</c:v>
                </c:pt>
                <c:pt idx="4644">
                  <c:v>59.052</c:v>
                </c:pt>
                <c:pt idx="4645">
                  <c:v>59.072000000000003</c:v>
                </c:pt>
                <c:pt idx="4646">
                  <c:v>59.091999999999999</c:v>
                </c:pt>
                <c:pt idx="4647">
                  <c:v>59.104999999999997</c:v>
                </c:pt>
                <c:pt idx="4648">
                  <c:v>59.122</c:v>
                </c:pt>
                <c:pt idx="4649">
                  <c:v>59.134999999999998</c:v>
                </c:pt>
                <c:pt idx="4650">
                  <c:v>59.152000000000001</c:v>
                </c:pt>
                <c:pt idx="4651">
                  <c:v>59.162999999999997</c:v>
                </c:pt>
                <c:pt idx="4652">
                  <c:v>59.183999999999997</c:v>
                </c:pt>
                <c:pt idx="4653">
                  <c:v>59.201999999999998</c:v>
                </c:pt>
                <c:pt idx="4654">
                  <c:v>59.213999999999999</c:v>
                </c:pt>
                <c:pt idx="4655">
                  <c:v>59.222999999999999</c:v>
                </c:pt>
                <c:pt idx="4656">
                  <c:v>59.241999999999997</c:v>
                </c:pt>
                <c:pt idx="4657">
                  <c:v>59.255000000000003</c:v>
                </c:pt>
                <c:pt idx="4658">
                  <c:v>59.271999999999998</c:v>
                </c:pt>
                <c:pt idx="4659">
                  <c:v>59.283000000000001</c:v>
                </c:pt>
                <c:pt idx="4660">
                  <c:v>59.302999999999997</c:v>
                </c:pt>
                <c:pt idx="4661">
                  <c:v>59.314999999999998</c:v>
                </c:pt>
                <c:pt idx="4662">
                  <c:v>59.332000000000001</c:v>
                </c:pt>
                <c:pt idx="4663">
                  <c:v>59.351999999999997</c:v>
                </c:pt>
                <c:pt idx="4664">
                  <c:v>59.365000000000002</c:v>
                </c:pt>
                <c:pt idx="4665">
                  <c:v>59.375</c:v>
                </c:pt>
                <c:pt idx="4666">
                  <c:v>59.392000000000003</c:v>
                </c:pt>
                <c:pt idx="4667">
                  <c:v>59.411999999999999</c:v>
                </c:pt>
                <c:pt idx="4668">
                  <c:v>59.432000000000002</c:v>
                </c:pt>
                <c:pt idx="4669">
                  <c:v>59.445</c:v>
                </c:pt>
                <c:pt idx="4670">
                  <c:v>59.462000000000003</c:v>
                </c:pt>
                <c:pt idx="4671">
                  <c:v>59.472999999999999</c:v>
                </c:pt>
                <c:pt idx="4672">
                  <c:v>59.491999999999997</c:v>
                </c:pt>
                <c:pt idx="4673">
                  <c:v>59.505000000000003</c:v>
                </c:pt>
                <c:pt idx="4674">
                  <c:v>59.527999999999999</c:v>
                </c:pt>
                <c:pt idx="4675">
                  <c:v>59.542000000000002</c:v>
                </c:pt>
                <c:pt idx="4676">
                  <c:v>59.554000000000002</c:v>
                </c:pt>
                <c:pt idx="4677">
                  <c:v>59.564999999999998</c:v>
                </c:pt>
                <c:pt idx="4678">
                  <c:v>59.582000000000001</c:v>
                </c:pt>
                <c:pt idx="4679">
                  <c:v>59.601999999999997</c:v>
                </c:pt>
                <c:pt idx="4680">
                  <c:v>59.613999999999997</c:v>
                </c:pt>
                <c:pt idx="4681">
                  <c:v>59.622999999999998</c:v>
                </c:pt>
                <c:pt idx="4682">
                  <c:v>59.642000000000003</c:v>
                </c:pt>
                <c:pt idx="4683">
                  <c:v>59.655000000000001</c:v>
                </c:pt>
                <c:pt idx="4684">
                  <c:v>59.671999999999997</c:v>
                </c:pt>
                <c:pt idx="4685">
                  <c:v>59.683</c:v>
                </c:pt>
                <c:pt idx="4686">
                  <c:v>59.701999999999998</c:v>
                </c:pt>
                <c:pt idx="4687">
                  <c:v>59.713000000000001</c:v>
                </c:pt>
                <c:pt idx="4688">
                  <c:v>59.725000000000001</c:v>
                </c:pt>
                <c:pt idx="4689">
                  <c:v>59.741999999999997</c:v>
                </c:pt>
                <c:pt idx="4690">
                  <c:v>59.762</c:v>
                </c:pt>
                <c:pt idx="4691">
                  <c:v>59.773000000000003</c:v>
                </c:pt>
                <c:pt idx="4692">
                  <c:v>59.793999999999997</c:v>
                </c:pt>
                <c:pt idx="4693">
                  <c:v>59.811999999999998</c:v>
                </c:pt>
                <c:pt idx="4694">
                  <c:v>59.823</c:v>
                </c:pt>
                <c:pt idx="4695">
                  <c:v>59.835000000000001</c:v>
                </c:pt>
                <c:pt idx="4696">
                  <c:v>59.851999999999997</c:v>
                </c:pt>
                <c:pt idx="4697">
                  <c:v>59.865000000000002</c:v>
                </c:pt>
                <c:pt idx="4698">
                  <c:v>59.881999999999998</c:v>
                </c:pt>
                <c:pt idx="4699">
                  <c:v>59.895000000000003</c:v>
                </c:pt>
                <c:pt idx="4700">
                  <c:v>59.911999999999999</c:v>
                </c:pt>
                <c:pt idx="4701">
                  <c:v>59.923999999999999</c:v>
                </c:pt>
                <c:pt idx="4702">
                  <c:v>59.942</c:v>
                </c:pt>
                <c:pt idx="4703">
                  <c:v>59.962000000000003</c:v>
                </c:pt>
                <c:pt idx="4704">
                  <c:v>59.981999999999999</c:v>
                </c:pt>
                <c:pt idx="4705">
                  <c:v>60.003999999999998</c:v>
                </c:pt>
                <c:pt idx="4706">
                  <c:v>60.021999999999998</c:v>
                </c:pt>
                <c:pt idx="4707">
                  <c:v>60.034999999999997</c:v>
                </c:pt>
                <c:pt idx="4708">
                  <c:v>60.052</c:v>
                </c:pt>
                <c:pt idx="4709">
                  <c:v>60.072000000000003</c:v>
                </c:pt>
                <c:pt idx="4710">
                  <c:v>60.082999999999998</c:v>
                </c:pt>
                <c:pt idx="4711">
                  <c:v>60.094999999999999</c:v>
                </c:pt>
                <c:pt idx="4712">
                  <c:v>60.112000000000002</c:v>
                </c:pt>
                <c:pt idx="4713">
                  <c:v>60.124000000000002</c:v>
                </c:pt>
                <c:pt idx="4714">
                  <c:v>60.142000000000003</c:v>
                </c:pt>
                <c:pt idx="4715">
                  <c:v>60.152999999999999</c:v>
                </c:pt>
                <c:pt idx="4716">
                  <c:v>60.171999999999997</c:v>
                </c:pt>
                <c:pt idx="4717">
                  <c:v>60.192</c:v>
                </c:pt>
                <c:pt idx="4718">
                  <c:v>60.212000000000003</c:v>
                </c:pt>
                <c:pt idx="4719">
                  <c:v>60.223999999999997</c:v>
                </c:pt>
                <c:pt idx="4720">
                  <c:v>60.234999999999999</c:v>
                </c:pt>
                <c:pt idx="4721">
                  <c:v>60.241999999999997</c:v>
                </c:pt>
                <c:pt idx="4722">
                  <c:v>60.255000000000003</c:v>
                </c:pt>
                <c:pt idx="4723">
                  <c:v>60.271999999999998</c:v>
                </c:pt>
                <c:pt idx="4724">
                  <c:v>60.292000000000002</c:v>
                </c:pt>
                <c:pt idx="4725">
                  <c:v>60.305</c:v>
                </c:pt>
                <c:pt idx="4726">
                  <c:v>60.313000000000002</c:v>
                </c:pt>
                <c:pt idx="4727">
                  <c:v>60.332000000000001</c:v>
                </c:pt>
                <c:pt idx="4728">
                  <c:v>60.351999999999997</c:v>
                </c:pt>
                <c:pt idx="4729">
                  <c:v>60.363</c:v>
                </c:pt>
                <c:pt idx="4730">
                  <c:v>60.381999999999998</c:v>
                </c:pt>
                <c:pt idx="4731">
                  <c:v>60.405000000000001</c:v>
                </c:pt>
                <c:pt idx="4732">
                  <c:v>60.421999999999997</c:v>
                </c:pt>
                <c:pt idx="4733">
                  <c:v>60.433</c:v>
                </c:pt>
                <c:pt idx="4734">
                  <c:v>60.451999999999998</c:v>
                </c:pt>
                <c:pt idx="4735">
                  <c:v>60.472000000000001</c:v>
                </c:pt>
                <c:pt idx="4736">
                  <c:v>60.491999999999997</c:v>
                </c:pt>
                <c:pt idx="4737">
                  <c:v>60.503</c:v>
                </c:pt>
                <c:pt idx="4738">
                  <c:v>60.512999999999998</c:v>
                </c:pt>
                <c:pt idx="4739">
                  <c:v>60.531999999999996</c:v>
                </c:pt>
                <c:pt idx="4740">
                  <c:v>60.552</c:v>
                </c:pt>
                <c:pt idx="4741">
                  <c:v>60.567999999999998</c:v>
                </c:pt>
                <c:pt idx="4742">
                  <c:v>60.582000000000001</c:v>
                </c:pt>
                <c:pt idx="4743">
                  <c:v>60.591999999999999</c:v>
                </c:pt>
                <c:pt idx="4744">
                  <c:v>60.612000000000002</c:v>
                </c:pt>
                <c:pt idx="4745">
                  <c:v>60.622999999999998</c:v>
                </c:pt>
                <c:pt idx="4746">
                  <c:v>60.642000000000003</c:v>
                </c:pt>
                <c:pt idx="4747">
                  <c:v>60.652999999999999</c:v>
                </c:pt>
                <c:pt idx="4748">
                  <c:v>60.671999999999997</c:v>
                </c:pt>
                <c:pt idx="4749">
                  <c:v>60.683</c:v>
                </c:pt>
                <c:pt idx="4750">
                  <c:v>60.701999999999998</c:v>
                </c:pt>
                <c:pt idx="4751">
                  <c:v>60.713000000000001</c:v>
                </c:pt>
                <c:pt idx="4752">
                  <c:v>60.731999999999999</c:v>
                </c:pt>
                <c:pt idx="4753">
                  <c:v>60.744999999999997</c:v>
                </c:pt>
                <c:pt idx="4754">
                  <c:v>60.762</c:v>
                </c:pt>
                <c:pt idx="4755">
                  <c:v>60.773000000000003</c:v>
                </c:pt>
                <c:pt idx="4756">
                  <c:v>60.792000000000002</c:v>
                </c:pt>
                <c:pt idx="4757">
                  <c:v>60.805</c:v>
                </c:pt>
                <c:pt idx="4758">
                  <c:v>60.822000000000003</c:v>
                </c:pt>
                <c:pt idx="4759">
                  <c:v>60.832000000000001</c:v>
                </c:pt>
                <c:pt idx="4760">
                  <c:v>60.841999999999999</c:v>
                </c:pt>
                <c:pt idx="4761">
                  <c:v>60.851999999999997</c:v>
                </c:pt>
                <c:pt idx="4762">
                  <c:v>60.863</c:v>
                </c:pt>
                <c:pt idx="4763">
                  <c:v>60.881999999999998</c:v>
                </c:pt>
                <c:pt idx="4764">
                  <c:v>60.902000000000001</c:v>
                </c:pt>
                <c:pt idx="4765">
                  <c:v>60.912999999999997</c:v>
                </c:pt>
                <c:pt idx="4766">
                  <c:v>60.932000000000002</c:v>
                </c:pt>
                <c:pt idx="4767">
                  <c:v>60.942999999999998</c:v>
                </c:pt>
                <c:pt idx="4768">
                  <c:v>60.962000000000003</c:v>
                </c:pt>
                <c:pt idx="4769">
                  <c:v>60.972999999999999</c:v>
                </c:pt>
                <c:pt idx="4770">
                  <c:v>60.991999999999997</c:v>
                </c:pt>
                <c:pt idx="4771">
                  <c:v>61.012</c:v>
                </c:pt>
                <c:pt idx="4772">
                  <c:v>61.024999999999999</c:v>
                </c:pt>
                <c:pt idx="4773">
                  <c:v>61.034999999999997</c:v>
                </c:pt>
                <c:pt idx="4774">
                  <c:v>61.055</c:v>
                </c:pt>
                <c:pt idx="4775">
                  <c:v>61.072000000000003</c:v>
                </c:pt>
                <c:pt idx="4776">
                  <c:v>61.082000000000001</c:v>
                </c:pt>
                <c:pt idx="4777">
                  <c:v>61.093000000000004</c:v>
                </c:pt>
                <c:pt idx="4778">
                  <c:v>61.112000000000002</c:v>
                </c:pt>
                <c:pt idx="4779">
                  <c:v>61.122999999999998</c:v>
                </c:pt>
                <c:pt idx="4780">
                  <c:v>61.142000000000003</c:v>
                </c:pt>
                <c:pt idx="4781">
                  <c:v>61.152999999999999</c:v>
                </c:pt>
                <c:pt idx="4782">
                  <c:v>61.171999999999997</c:v>
                </c:pt>
                <c:pt idx="4783">
                  <c:v>61.183</c:v>
                </c:pt>
                <c:pt idx="4784">
                  <c:v>61.201999999999998</c:v>
                </c:pt>
                <c:pt idx="4785">
                  <c:v>61.222000000000001</c:v>
                </c:pt>
                <c:pt idx="4786">
                  <c:v>61.241999999999997</c:v>
                </c:pt>
                <c:pt idx="4787">
                  <c:v>61.262</c:v>
                </c:pt>
                <c:pt idx="4788">
                  <c:v>61.271999999999998</c:v>
                </c:pt>
                <c:pt idx="4789">
                  <c:v>61.283000000000001</c:v>
                </c:pt>
                <c:pt idx="4790">
                  <c:v>61.302</c:v>
                </c:pt>
                <c:pt idx="4791">
                  <c:v>61.313000000000002</c:v>
                </c:pt>
                <c:pt idx="4792">
                  <c:v>61.332000000000001</c:v>
                </c:pt>
                <c:pt idx="4793">
                  <c:v>61.343000000000004</c:v>
                </c:pt>
                <c:pt idx="4794">
                  <c:v>61.362000000000002</c:v>
                </c:pt>
                <c:pt idx="4795">
                  <c:v>61.372999999999998</c:v>
                </c:pt>
                <c:pt idx="4796">
                  <c:v>61.392000000000003</c:v>
                </c:pt>
                <c:pt idx="4797">
                  <c:v>61.405000000000001</c:v>
                </c:pt>
                <c:pt idx="4798">
                  <c:v>61.423000000000002</c:v>
                </c:pt>
                <c:pt idx="4799">
                  <c:v>61.442</c:v>
                </c:pt>
                <c:pt idx="4800">
                  <c:v>61.462000000000003</c:v>
                </c:pt>
                <c:pt idx="4801">
                  <c:v>61.481999999999999</c:v>
                </c:pt>
                <c:pt idx="4802">
                  <c:v>61.502000000000002</c:v>
                </c:pt>
                <c:pt idx="4803">
                  <c:v>61.512999999999998</c:v>
                </c:pt>
                <c:pt idx="4804">
                  <c:v>61.523000000000003</c:v>
                </c:pt>
                <c:pt idx="4805">
                  <c:v>61.533000000000001</c:v>
                </c:pt>
                <c:pt idx="4806">
                  <c:v>61.542999999999999</c:v>
                </c:pt>
                <c:pt idx="4807">
                  <c:v>61.552999999999997</c:v>
                </c:pt>
                <c:pt idx="4808">
                  <c:v>61.563000000000002</c:v>
                </c:pt>
                <c:pt idx="4809">
                  <c:v>61.572000000000003</c:v>
                </c:pt>
                <c:pt idx="4810">
                  <c:v>61.582999999999998</c:v>
                </c:pt>
                <c:pt idx="4811">
                  <c:v>61.591999999999999</c:v>
                </c:pt>
                <c:pt idx="4812">
                  <c:v>61.601999999999997</c:v>
                </c:pt>
                <c:pt idx="4813">
                  <c:v>61.622999999999998</c:v>
                </c:pt>
                <c:pt idx="4814">
                  <c:v>61.642000000000003</c:v>
                </c:pt>
                <c:pt idx="4815">
                  <c:v>61.652999999999999</c:v>
                </c:pt>
                <c:pt idx="4816">
                  <c:v>61.671999999999997</c:v>
                </c:pt>
                <c:pt idx="4817">
                  <c:v>61.683</c:v>
                </c:pt>
                <c:pt idx="4818">
                  <c:v>61.701999999999998</c:v>
                </c:pt>
                <c:pt idx="4819">
                  <c:v>61.713000000000001</c:v>
                </c:pt>
                <c:pt idx="4820">
                  <c:v>61.731999999999999</c:v>
                </c:pt>
                <c:pt idx="4821">
                  <c:v>61.743000000000002</c:v>
                </c:pt>
                <c:pt idx="4822">
                  <c:v>61.755000000000003</c:v>
                </c:pt>
                <c:pt idx="4823">
                  <c:v>61.771999999999998</c:v>
                </c:pt>
                <c:pt idx="4824">
                  <c:v>61.783000000000001</c:v>
                </c:pt>
                <c:pt idx="4825">
                  <c:v>61.792999999999999</c:v>
                </c:pt>
                <c:pt idx="4826">
                  <c:v>61.802999999999997</c:v>
                </c:pt>
                <c:pt idx="4827">
                  <c:v>61.813000000000002</c:v>
                </c:pt>
                <c:pt idx="4828">
                  <c:v>61.832000000000001</c:v>
                </c:pt>
                <c:pt idx="4829">
                  <c:v>61.841999999999999</c:v>
                </c:pt>
                <c:pt idx="4830">
                  <c:v>61.853000000000002</c:v>
                </c:pt>
                <c:pt idx="4831">
                  <c:v>61.865000000000002</c:v>
                </c:pt>
                <c:pt idx="4832">
                  <c:v>61.881999999999998</c:v>
                </c:pt>
                <c:pt idx="4833">
                  <c:v>61.893000000000001</c:v>
                </c:pt>
                <c:pt idx="4834">
                  <c:v>61.911999999999999</c:v>
                </c:pt>
                <c:pt idx="4835">
                  <c:v>61.923000000000002</c:v>
                </c:pt>
                <c:pt idx="4836">
                  <c:v>61.942</c:v>
                </c:pt>
                <c:pt idx="4837">
                  <c:v>61.953000000000003</c:v>
                </c:pt>
                <c:pt idx="4838">
                  <c:v>61.972000000000001</c:v>
                </c:pt>
                <c:pt idx="4839">
                  <c:v>61.982999999999997</c:v>
                </c:pt>
                <c:pt idx="4840">
                  <c:v>62.002000000000002</c:v>
                </c:pt>
                <c:pt idx="4841">
                  <c:v>62.012999999999998</c:v>
                </c:pt>
                <c:pt idx="4842">
                  <c:v>62.033000000000001</c:v>
                </c:pt>
                <c:pt idx="4843">
                  <c:v>62.052</c:v>
                </c:pt>
                <c:pt idx="4844">
                  <c:v>62.063000000000002</c:v>
                </c:pt>
                <c:pt idx="4845">
                  <c:v>62.082000000000001</c:v>
                </c:pt>
                <c:pt idx="4846">
                  <c:v>62.101999999999997</c:v>
                </c:pt>
                <c:pt idx="4847">
                  <c:v>62.113</c:v>
                </c:pt>
                <c:pt idx="4848">
                  <c:v>62.131999999999998</c:v>
                </c:pt>
                <c:pt idx="4849">
                  <c:v>62.152000000000001</c:v>
                </c:pt>
                <c:pt idx="4850">
                  <c:v>62.171999999999997</c:v>
                </c:pt>
                <c:pt idx="4851">
                  <c:v>62.183</c:v>
                </c:pt>
                <c:pt idx="4852">
                  <c:v>62.201999999999998</c:v>
                </c:pt>
                <c:pt idx="4853">
                  <c:v>62.213000000000001</c:v>
                </c:pt>
                <c:pt idx="4854">
                  <c:v>62.234000000000002</c:v>
                </c:pt>
                <c:pt idx="4855">
                  <c:v>62.252000000000002</c:v>
                </c:pt>
                <c:pt idx="4856">
                  <c:v>62.262999999999998</c:v>
                </c:pt>
                <c:pt idx="4857">
                  <c:v>62.274999999999999</c:v>
                </c:pt>
                <c:pt idx="4858">
                  <c:v>62.292000000000002</c:v>
                </c:pt>
                <c:pt idx="4859">
                  <c:v>62.302999999999997</c:v>
                </c:pt>
                <c:pt idx="4860">
                  <c:v>62.322000000000003</c:v>
                </c:pt>
                <c:pt idx="4861">
                  <c:v>62.332999999999998</c:v>
                </c:pt>
                <c:pt idx="4862">
                  <c:v>62.351999999999997</c:v>
                </c:pt>
                <c:pt idx="4863">
                  <c:v>62.372</c:v>
                </c:pt>
                <c:pt idx="4864">
                  <c:v>62.411999999999999</c:v>
                </c:pt>
                <c:pt idx="4865">
                  <c:v>62.426000000000002</c:v>
                </c:pt>
                <c:pt idx="4866">
                  <c:v>62.442</c:v>
                </c:pt>
                <c:pt idx="4867">
                  <c:v>62.451999999999998</c:v>
                </c:pt>
                <c:pt idx="4868">
                  <c:v>62.462000000000003</c:v>
                </c:pt>
                <c:pt idx="4869">
                  <c:v>62.472000000000001</c:v>
                </c:pt>
                <c:pt idx="4870">
                  <c:v>62.482999999999997</c:v>
                </c:pt>
                <c:pt idx="4871">
                  <c:v>62.493000000000002</c:v>
                </c:pt>
                <c:pt idx="4872">
                  <c:v>62.512</c:v>
                </c:pt>
                <c:pt idx="4873">
                  <c:v>62.523000000000003</c:v>
                </c:pt>
                <c:pt idx="4874">
                  <c:v>62.533000000000001</c:v>
                </c:pt>
                <c:pt idx="4875">
                  <c:v>62.542999999999999</c:v>
                </c:pt>
                <c:pt idx="4876">
                  <c:v>62.552999999999997</c:v>
                </c:pt>
                <c:pt idx="4877">
                  <c:v>62.561999999999998</c:v>
                </c:pt>
                <c:pt idx="4878">
                  <c:v>62.573</c:v>
                </c:pt>
                <c:pt idx="4879">
                  <c:v>62.582999999999998</c:v>
                </c:pt>
                <c:pt idx="4880">
                  <c:v>62.601999999999997</c:v>
                </c:pt>
                <c:pt idx="4881">
                  <c:v>62.613</c:v>
                </c:pt>
                <c:pt idx="4882">
                  <c:v>62.631999999999998</c:v>
                </c:pt>
                <c:pt idx="4883">
                  <c:v>62.652000000000001</c:v>
                </c:pt>
                <c:pt idx="4884">
                  <c:v>62.661999999999999</c:v>
                </c:pt>
                <c:pt idx="4885">
                  <c:v>62.671999999999997</c:v>
                </c:pt>
                <c:pt idx="4886">
                  <c:v>62.683</c:v>
                </c:pt>
                <c:pt idx="4887">
                  <c:v>62.695</c:v>
                </c:pt>
                <c:pt idx="4888">
                  <c:v>62.712000000000003</c:v>
                </c:pt>
                <c:pt idx="4889">
                  <c:v>62.722999999999999</c:v>
                </c:pt>
                <c:pt idx="4890">
                  <c:v>62.741999999999997</c:v>
                </c:pt>
                <c:pt idx="4891">
                  <c:v>62.753</c:v>
                </c:pt>
                <c:pt idx="4892">
                  <c:v>62.771999999999998</c:v>
                </c:pt>
                <c:pt idx="4893">
                  <c:v>62.783000000000001</c:v>
                </c:pt>
                <c:pt idx="4894">
                  <c:v>62.802</c:v>
                </c:pt>
                <c:pt idx="4895">
                  <c:v>62.813000000000002</c:v>
                </c:pt>
                <c:pt idx="4896">
                  <c:v>62.832000000000001</c:v>
                </c:pt>
                <c:pt idx="4897">
                  <c:v>62.851999999999997</c:v>
                </c:pt>
                <c:pt idx="4898">
                  <c:v>62.872</c:v>
                </c:pt>
                <c:pt idx="4899">
                  <c:v>62.883000000000003</c:v>
                </c:pt>
                <c:pt idx="4900">
                  <c:v>62.902000000000001</c:v>
                </c:pt>
                <c:pt idx="4901">
                  <c:v>62.921999999999997</c:v>
                </c:pt>
                <c:pt idx="4902">
                  <c:v>62.942</c:v>
                </c:pt>
                <c:pt idx="4903">
                  <c:v>62.953000000000003</c:v>
                </c:pt>
                <c:pt idx="4904">
                  <c:v>62.972000000000001</c:v>
                </c:pt>
                <c:pt idx="4905">
                  <c:v>62.982999999999997</c:v>
                </c:pt>
                <c:pt idx="4906">
                  <c:v>63.002000000000002</c:v>
                </c:pt>
                <c:pt idx="4907">
                  <c:v>63.012999999999998</c:v>
                </c:pt>
                <c:pt idx="4908">
                  <c:v>63.033000000000001</c:v>
                </c:pt>
                <c:pt idx="4909">
                  <c:v>63.052</c:v>
                </c:pt>
                <c:pt idx="4910">
                  <c:v>63.061999999999998</c:v>
                </c:pt>
                <c:pt idx="4911">
                  <c:v>63.082000000000001</c:v>
                </c:pt>
                <c:pt idx="4912">
                  <c:v>63.093000000000004</c:v>
                </c:pt>
                <c:pt idx="4913">
                  <c:v>63.101999999999997</c:v>
                </c:pt>
                <c:pt idx="4914">
                  <c:v>63.113</c:v>
                </c:pt>
                <c:pt idx="4915">
                  <c:v>63.125</c:v>
                </c:pt>
                <c:pt idx="4916">
                  <c:v>63.142000000000003</c:v>
                </c:pt>
                <c:pt idx="4917">
                  <c:v>63.152999999999999</c:v>
                </c:pt>
                <c:pt idx="4918">
                  <c:v>63.164999999999999</c:v>
                </c:pt>
                <c:pt idx="4919">
                  <c:v>63.174999999999997</c:v>
                </c:pt>
                <c:pt idx="4920">
                  <c:v>63.185000000000002</c:v>
                </c:pt>
                <c:pt idx="4921">
                  <c:v>63.192</c:v>
                </c:pt>
                <c:pt idx="4922">
                  <c:v>63.203000000000003</c:v>
                </c:pt>
                <c:pt idx="4923">
                  <c:v>63.215000000000003</c:v>
                </c:pt>
                <c:pt idx="4924">
                  <c:v>63.231999999999999</c:v>
                </c:pt>
                <c:pt idx="4925">
                  <c:v>63.252000000000002</c:v>
                </c:pt>
                <c:pt idx="4926">
                  <c:v>63.262</c:v>
                </c:pt>
                <c:pt idx="4927">
                  <c:v>63.281999999999996</c:v>
                </c:pt>
                <c:pt idx="4928">
                  <c:v>63.302</c:v>
                </c:pt>
                <c:pt idx="4929">
                  <c:v>63.313000000000002</c:v>
                </c:pt>
                <c:pt idx="4930">
                  <c:v>63.325000000000003</c:v>
                </c:pt>
                <c:pt idx="4931">
                  <c:v>63.332999999999998</c:v>
                </c:pt>
                <c:pt idx="4932">
                  <c:v>63.351999999999997</c:v>
                </c:pt>
                <c:pt idx="4933">
                  <c:v>63.363</c:v>
                </c:pt>
                <c:pt idx="4934">
                  <c:v>63.375</c:v>
                </c:pt>
                <c:pt idx="4935">
                  <c:v>63.392000000000003</c:v>
                </c:pt>
                <c:pt idx="4936">
                  <c:v>63.411999999999999</c:v>
                </c:pt>
                <c:pt idx="4937">
                  <c:v>63.423000000000002</c:v>
                </c:pt>
                <c:pt idx="4938">
                  <c:v>63.435000000000002</c:v>
                </c:pt>
                <c:pt idx="4939">
                  <c:v>63.445999999999998</c:v>
                </c:pt>
                <c:pt idx="4940">
                  <c:v>63.462000000000003</c:v>
                </c:pt>
                <c:pt idx="4941">
                  <c:v>63.472000000000001</c:v>
                </c:pt>
                <c:pt idx="4942">
                  <c:v>63.481999999999999</c:v>
                </c:pt>
                <c:pt idx="4943">
                  <c:v>63.491999999999997</c:v>
                </c:pt>
                <c:pt idx="4944">
                  <c:v>63.502000000000002</c:v>
                </c:pt>
                <c:pt idx="4945">
                  <c:v>63.512</c:v>
                </c:pt>
                <c:pt idx="4946">
                  <c:v>63.523000000000003</c:v>
                </c:pt>
                <c:pt idx="4947">
                  <c:v>63.534999999999997</c:v>
                </c:pt>
                <c:pt idx="4948">
                  <c:v>63.552</c:v>
                </c:pt>
                <c:pt idx="4949">
                  <c:v>63.563000000000002</c:v>
                </c:pt>
                <c:pt idx="4950">
                  <c:v>63.582000000000001</c:v>
                </c:pt>
                <c:pt idx="4951">
                  <c:v>63.601999999999997</c:v>
                </c:pt>
                <c:pt idx="4952">
                  <c:v>63.622</c:v>
                </c:pt>
                <c:pt idx="4953">
                  <c:v>63.633000000000003</c:v>
                </c:pt>
                <c:pt idx="4954">
                  <c:v>63.652999999999999</c:v>
                </c:pt>
                <c:pt idx="4955">
                  <c:v>63.671999999999997</c:v>
                </c:pt>
                <c:pt idx="4956">
                  <c:v>63.686999999999998</c:v>
                </c:pt>
                <c:pt idx="4957">
                  <c:v>63.701999999999998</c:v>
                </c:pt>
                <c:pt idx="4958">
                  <c:v>63.713999999999999</c:v>
                </c:pt>
                <c:pt idx="4959">
                  <c:v>63.722999999999999</c:v>
                </c:pt>
                <c:pt idx="4960">
                  <c:v>63.734999999999999</c:v>
                </c:pt>
                <c:pt idx="4961">
                  <c:v>63.752000000000002</c:v>
                </c:pt>
                <c:pt idx="4962">
                  <c:v>63.771999999999998</c:v>
                </c:pt>
                <c:pt idx="4963">
                  <c:v>63.792000000000002</c:v>
                </c:pt>
                <c:pt idx="4964">
                  <c:v>63.811999999999998</c:v>
                </c:pt>
                <c:pt idx="4965">
                  <c:v>63.832000000000001</c:v>
                </c:pt>
                <c:pt idx="4966">
                  <c:v>63.853999999999999</c:v>
                </c:pt>
                <c:pt idx="4967">
                  <c:v>63.862000000000002</c:v>
                </c:pt>
                <c:pt idx="4968">
                  <c:v>63.872999999999998</c:v>
                </c:pt>
                <c:pt idx="4969">
                  <c:v>63.884999999999998</c:v>
                </c:pt>
                <c:pt idx="4970">
                  <c:v>63.902000000000001</c:v>
                </c:pt>
                <c:pt idx="4971">
                  <c:v>63.912999999999997</c:v>
                </c:pt>
                <c:pt idx="4972">
                  <c:v>63.932000000000002</c:v>
                </c:pt>
                <c:pt idx="4973">
                  <c:v>63.942999999999998</c:v>
                </c:pt>
                <c:pt idx="4974">
                  <c:v>63.962000000000003</c:v>
                </c:pt>
                <c:pt idx="4975">
                  <c:v>63.981999999999999</c:v>
                </c:pt>
                <c:pt idx="4976">
                  <c:v>64.001999999999995</c:v>
                </c:pt>
                <c:pt idx="4977">
                  <c:v>64.013000000000005</c:v>
                </c:pt>
                <c:pt idx="4978">
                  <c:v>64.031999999999996</c:v>
                </c:pt>
                <c:pt idx="4979">
                  <c:v>64.043000000000006</c:v>
                </c:pt>
                <c:pt idx="4980">
                  <c:v>64.063000000000002</c:v>
                </c:pt>
                <c:pt idx="4981">
                  <c:v>64.073999999999998</c:v>
                </c:pt>
                <c:pt idx="4982">
                  <c:v>64.082999999999998</c:v>
                </c:pt>
                <c:pt idx="4983">
                  <c:v>64.102999999999994</c:v>
                </c:pt>
                <c:pt idx="4984">
                  <c:v>64.114999999999995</c:v>
                </c:pt>
                <c:pt idx="4985">
                  <c:v>64.132000000000005</c:v>
                </c:pt>
                <c:pt idx="4986">
                  <c:v>64.152000000000001</c:v>
                </c:pt>
                <c:pt idx="4987">
                  <c:v>64.162999999999997</c:v>
                </c:pt>
                <c:pt idx="4988">
                  <c:v>64.182000000000002</c:v>
                </c:pt>
                <c:pt idx="4989">
                  <c:v>64.201999999999998</c:v>
                </c:pt>
                <c:pt idx="4990">
                  <c:v>64.212999999999994</c:v>
                </c:pt>
                <c:pt idx="4991">
                  <c:v>64.231999999999999</c:v>
                </c:pt>
                <c:pt idx="4992">
                  <c:v>64.242999999999995</c:v>
                </c:pt>
                <c:pt idx="4993">
                  <c:v>64.253</c:v>
                </c:pt>
                <c:pt idx="4994">
                  <c:v>64.272000000000006</c:v>
                </c:pt>
                <c:pt idx="4995">
                  <c:v>64.283000000000001</c:v>
                </c:pt>
                <c:pt idx="4996">
                  <c:v>64.302000000000007</c:v>
                </c:pt>
                <c:pt idx="4997">
                  <c:v>64.313000000000002</c:v>
                </c:pt>
                <c:pt idx="4998">
                  <c:v>64.331999999999994</c:v>
                </c:pt>
                <c:pt idx="4999">
                  <c:v>64.343000000000004</c:v>
                </c:pt>
                <c:pt idx="5000">
                  <c:v>64.361999999999995</c:v>
                </c:pt>
                <c:pt idx="5001">
                  <c:v>64.373000000000005</c:v>
                </c:pt>
                <c:pt idx="5002">
                  <c:v>64.385000000000005</c:v>
                </c:pt>
                <c:pt idx="5003">
                  <c:v>64.402000000000001</c:v>
                </c:pt>
                <c:pt idx="5004">
                  <c:v>64.421999999999997</c:v>
                </c:pt>
                <c:pt idx="5005">
                  <c:v>64.433000000000007</c:v>
                </c:pt>
                <c:pt idx="5006">
                  <c:v>64.451999999999998</c:v>
                </c:pt>
                <c:pt idx="5007">
                  <c:v>64.462999999999994</c:v>
                </c:pt>
                <c:pt idx="5008">
                  <c:v>64.481999999999999</c:v>
                </c:pt>
                <c:pt idx="5009">
                  <c:v>64.492999999999995</c:v>
                </c:pt>
                <c:pt idx="5010">
                  <c:v>64.503</c:v>
                </c:pt>
                <c:pt idx="5011">
                  <c:v>64.513000000000005</c:v>
                </c:pt>
                <c:pt idx="5012">
                  <c:v>64.531999999999996</c:v>
                </c:pt>
                <c:pt idx="5013">
                  <c:v>64.543000000000006</c:v>
                </c:pt>
                <c:pt idx="5014">
                  <c:v>64.561999999999998</c:v>
                </c:pt>
                <c:pt idx="5015">
                  <c:v>64.572999999999993</c:v>
                </c:pt>
                <c:pt idx="5016">
                  <c:v>64.582999999999998</c:v>
                </c:pt>
                <c:pt idx="5017">
                  <c:v>64.593000000000004</c:v>
                </c:pt>
                <c:pt idx="5018">
                  <c:v>64.602000000000004</c:v>
                </c:pt>
                <c:pt idx="5019">
                  <c:v>64.611999999999995</c:v>
                </c:pt>
                <c:pt idx="5020">
                  <c:v>64.622</c:v>
                </c:pt>
                <c:pt idx="5021">
                  <c:v>64.632000000000005</c:v>
                </c:pt>
                <c:pt idx="5022">
                  <c:v>64.641999999999996</c:v>
                </c:pt>
                <c:pt idx="5023">
                  <c:v>64.652000000000001</c:v>
                </c:pt>
                <c:pt idx="5024">
                  <c:v>64.671999999999997</c:v>
                </c:pt>
                <c:pt idx="5025">
                  <c:v>64.683000000000007</c:v>
                </c:pt>
                <c:pt idx="5026">
                  <c:v>64.692999999999998</c:v>
                </c:pt>
                <c:pt idx="5027">
                  <c:v>64.712000000000003</c:v>
                </c:pt>
                <c:pt idx="5028">
                  <c:v>64.731999999999999</c:v>
                </c:pt>
                <c:pt idx="5029">
                  <c:v>64.742000000000004</c:v>
                </c:pt>
                <c:pt idx="5030">
                  <c:v>64.754999999999995</c:v>
                </c:pt>
                <c:pt idx="5031">
                  <c:v>64.763000000000005</c:v>
                </c:pt>
                <c:pt idx="5032">
                  <c:v>64.781999999999996</c:v>
                </c:pt>
                <c:pt idx="5033">
                  <c:v>64.793000000000006</c:v>
                </c:pt>
                <c:pt idx="5034">
                  <c:v>64.811999999999998</c:v>
                </c:pt>
                <c:pt idx="5035">
                  <c:v>64.822999999999993</c:v>
                </c:pt>
                <c:pt idx="5036">
                  <c:v>64.834999999999994</c:v>
                </c:pt>
                <c:pt idx="5037">
                  <c:v>64.852000000000004</c:v>
                </c:pt>
                <c:pt idx="5038">
                  <c:v>64.876000000000005</c:v>
                </c:pt>
                <c:pt idx="5039">
                  <c:v>64.891999999999996</c:v>
                </c:pt>
                <c:pt idx="5040">
                  <c:v>64.903000000000006</c:v>
                </c:pt>
                <c:pt idx="5041">
                  <c:v>64.912999999999997</c:v>
                </c:pt>
                <c:pt idx="5042">
                  <c:v>64.932000000000002</c:v>
                </c:pt>
                <c:pt idx="5043">
                  <c:v>64.951999999999998</c:v>
                </c:pt>
                <c:pt idx="5044">
                  <c:v>64.971999999999994</c:v>
                </c:pt>
                <c:pt idx="5045">
                  <c:v>64.983000000000004</c:v>
                </c:pt>
                <c:pt idx="5046">
                  <c:v>65.001999999999995</c:v>
                </c:pt>
                <c:pt idx="5047">
                  <c:v>65.013000000000005</c:v>
                </c:pt>
                <c:pt idx="5048">
                  <c:v>65.031999999999996</c:v>
                </c:pt>
                <c:pt idx="5049">
                  <c:v>65.043000000000006</c:v>
                </c:pt>
                <c:pt idx="5050">
                  <c:v>65.061999999999998</c:v>
                </c:pt>
                <c:pt idx="5051">
                  <c:v>65.078000000000003</c:v>
                </c:pt>
                <c:pt idx="5052">
                  <c:v>65.091999999999999</c:v>
                </c:pt>
                <c:pt idx="5053">
                  <c:v>65.102000000000004</c:v>
                </c:pt>
                <c:pt idx="5054">
                  <c:v>65.111999999999995</c:v>
                </c:pt>
                <c:pt idx="5055">
                  <c:v>65.122</c:v>
                </c:pt>
                <c:pt idx="5056">
                  <c:v>65.132999999999996</c:v>
                </c:pt>
                <c:pt idx="5057">
                  <c:v>65.143000000000001</c:v>
                </c:pt>
                <c:pt idx="5058">
                  <c:v>65.162000000000006</c:v>
                </c:pt>
                <c:pt idx="5059">
                  <c:v>65.182000000000002</c:v>
                </c:pt>
                <c:pt idx="5060">
                  <c:v>65.201999999999998</c:v>
                </c:pt>
                <c:pt idx="5061">
                  <c:v>65.212999999999994</c:v>
                </c:pt>
                <c:pt idx="5062">
                  <c:v>65.231999999999999</c:v>
                </c:pt>
                <c:pt idx="5063">
                  <c:v>65.242999999999995</c:v>
                </c:pt>
                <c:pt idx="5064">
                  <c:v>65.253</c:v>
                </c:pt>
                <c:pt idx="5065">
                  <c:v>65.263000000000005</c:v>
                </c:pt>
                <c:pt idx="5066">
                  <c:v>65.281999999999996</c:v>
                </c:pt>
                <c:pt idx="5067">
                  <c:v>65.292000000000002</c:v>
                </c:pt>
                <c:pt idx="5068">
                  <c:v>65.302000000000007</c:v>
                </c:pt>
                <c:pt idx="5069">
                  <c:v>65.311999999999998</c:v>
                </c:pt>
                <c:pt idx="5070">
                  <c:v>65.322999999999993</c:v>
                </c:pt>
                <c:pt idx="5071">
                  <c:v>65.332999999999998</c:v>
                </c:pt>
                <c:pt idx="5072">
                  <c:v>65.352000000000004</c:v>
                </c:pt>
                <c:pt idx="5073">
                  <c:v>65.363</c:v>
                </c:pt>
                <c:pt idx="5074">
                  <c:v>65.373000000000005</c:v>
                </c:pt>
                <c:pt idx="5075">
                  <c:v>65.391999999999996</c:v>
                </c:pt>
                <c:pt idx="5076">
                  <c:v>65.412000000000006</c:v>
                </c:pt>
                <c:pt idx="5077">
                  <c:v>65.423000000000002</c:v>
                </c:pt>
                <c:pt idx="5078">
                  <c:v>65.441999999999993</c:v>
                </c:pt>
                <c:pt idx="5079">
                  <c:v>65.453000000000003</c:v>
                </c:pt>
                <c:pt idx="5080">
                  <c:v>65.472999999999999</c:v>
                </c:pt>
                <c:pt idx="5081">
                  <c:v>65.492000000000004</c:v>
                </c:pt>
                <c:pt idx="5082">
                  <c:v>65.512</c:v>
                </c:pt>
                <c:pt idx="5083">
                  <c:v>65.522999999999996</c:v>
                </c:pt>
                <c:pt idx="5084">
                  <c:v>65.542000000000002</c:v>
                </c:pt>
                <c:pt idx="5085">
                  <c:v>65.552999999999997</c:v>
                </c:pt>
                <c:pt idx="5086">
                  <c:v>65.572000000000003</c:v>
                </c:pt>
                <c:pt idx="5087">
                  <c:v>65.582999999999998</c:v>
                </c:pt>
                <c:pt idx="5088">
                  <c:v>65.602000000000004</c:v>
                </c:pt>
                <c:pt idx="5089">
                  <c:v>65.613</c:v>
                </c:pt>
                <c:pt idx="5090">
                  <c:v>65.632000000000005</c:v>
                </c:pt>
                <c:pt idx="5091">
                  <c:v>65.643000000000001</c:v>
                </c:pt>
                <c:pt idx="5092">
                  <c:v>65.653000000000006</c:v>
                </c:pt>
                <c:pt idx="5093">
                  <c:v>65.671999999999997</c:v>
                </c:pt>
                <c:pt idx="5094">
                  <c:v>65.691999999999993</c:v>
                </c:pt>
                <c:pt idx="5095">
                  <c:v>65.712000000000003</c:v>
                </c:pt>
                <c:pt idx="5096">
                  <c:v>65.722999999999999</c:v>
                </c:pt>
                <c:pt idx="5097">
                  <c:v>65.733000000000004</c:v>
                </c:pt>
                <c:pt idx="5098">
                  <c:v>65.744</c:v>
                </c:pt>
                <c:pt idx="5099">
                  <c:v>65.766000000000005</c:v>
                </c:pt>
                <c:pt idx="5100">
                  <c:v>65.781999999999996</c:v>
                </c:pt>
                <c:pt idx="5101">
                  <c:v>65.793000000000006</c:v>
                </c:pt>
                <c:pt idx="5102">
                  <c:v>65.802000000000007</c:v>
                </c:pt>
                <c:pt idx="5103">
                  <c:v>65.811999999999998</c:v>
                </c:pt>
                <c:pt idx="5104">
                  <c:v>65.822000000000003</c:v>
                </c:pt>
                <c:pt idx="5105">
                  <c:v>65.831999999999994</c:v>
                </c:pt>
                <c:pt idx="5106">
                  <c:v>65.841999999999999</c:v>
                </c:pt>
                <c:pt idx="5107">
                  <c:v>65.852999999999994</c:v>
                </c:pt>
                <c:pt idx="5108">
                  <c:v>65.872</c:v>
                </c:pt>
                <c:pt idx="5109">
                  <c:v>65.882999999999996</c:v>
                </c:pt>
                <c:pt idx="5110">
                  <c:v>65.902000000000001</c:v>
                </c:pt>
                <c:pt idx="5111">
                  <c:v>65.912999999999997</c:v>
                </c:pt>
                <c:pt idx="5112">
                  <c:v>65.923000000000002</c:v>
                </c:pt>
                <c:pt idx="5113">
                  <c:v>65.933000000000007</c:v>
                </c:pt>
                <c:pt idx="5114">
                  <c:v>65.951999999999998</c:v>
                </c:pt>
                <c:pt idx="5115">
                  <c:v>65.962999999999994</c:v>
                </c:pt>
                <c:pt idx="5116">
                  <c:v>65.981999999999999</c:v>
                </c:pt>
                <c:pt idx="5117">
                  <c:v>66.001999999999995</c:v>
                </c:pt>
                <c:pt idx="5118">
                  <c:v>66.022000000000006</c:v>
                </c:pt>
                <c:pt idx="5119">
                  <c:v>66.033000000000001</c:v>
                </c:pt>
                <c:pt idx="5120">
                  <c:v>66.052000000000007</c:v>
                </c:pt>
                <c:pt idx="5121">
                  <c:v>66.063000000000002</c:v>
                </c:pt>
                <c:pt idx="5122">
                  <c:v>66.081999999999994</c:v>
                </c:pt>
                <c:pt idx="5123">
                  <c:v>66.106999999999999</c:v>
                </c:pt>
                <c:pt idx="5124">
                  <c:v>66.122</c:v>
                </c:pt>
                <c:pt idx="5125">
                  <c:v>66.132999999999996</c:v>
                </c:pt>
                <c:pt idx="5126">
                  <c:v>66.143000000000001</c:v>
                </c:pt>
                <c:pt idx="5127">
                  <c:v>66.153000000000006</c:v>
                </c:pt>
                <c:pt idx="5128">
                  <c:v>66.171999999999997</c:v>
                </c:pt>
                <c:pt idx="5129">
                  <c:v>66.183000000000007</c:v>
                </c:pt>
                <c:pt idx="5130">
                  <c:v>66.192999999999998</c:v>
                </c:pt>
                <c:pt idx="5131">
                  <c:v>66.203000000000003</c:v>
                </c:pt>
                <c:pt idx="5132">
                  <c:v>66.221999999999994</c:v>
                </c:pt>
                <c:pt idx="5133">
                  <c:v>66.233000000000004</c:v>
                </c:pt>
                <c:pt idx="5134">
                  <c:v>66.242999999999995</c:v>
                </c:pt>
                <c:pt idx="5135">
                  <c:v>66.253</c:v>
                </c:pt>
                <c:pt idx="5136">
                  <c:v>66.263000000000005</c:v>
                </c:pt>
                <c:pt idx="5137">
                  <c:v>66.272000000000006</c:v>
                </c:pt>
                <c:pt idx="5138">
                  <c:v>66.281999999999996</c:v>
                </c:pt>
                <c:pt idx="5139">
                  <c:v>66.292000000000002</c:v>
                </c:pt>
                <c:pt idx="5140">
                  <c:v>66.302000000000007</c:v>
                </c:pt>
                <c:pt idx="5141">
                  <c:v>66.322000000000003</c:v>
                </c:pt>
                <c:pt idx="5142">
                  <c:v>66.331999999999994</c:v>
                </c:pt>
                <c:pt idx="5143">
                  <c:v>66.343000000000004</c:v>
                </c:pt>
                <c:pt idx="5144">
                  <c:v>66.361999999999995</c:v>
                </c:pt>
                <c:pt idx="5145">
                  <c:v>66.382000000000005</c:v>
                </c:pt>
                <c:pt idx="5146">
                  <c:v>66.402000000000001</c:v>
                </c:pt>
                <c:pt idx="5147">
                  <c:v>66.412000000000006</c:v>
                </c:pt>
                <c:pt idx="5148">
                  <c:v>66.423000000000002</c:v>
                </c:pt>
                <c:pt idx="5149">
                  <c:v>66.441999999999993</c:v>
                </c:pt>
                <c:pt idx="5150">
                  <c:v>66.453000000000003</c:v>
                </c:pt>
                <c:pt idx="5151">
                  <c:v>66.462999999999994</c:v>
                </c:pt>
                <c:pt idx="5152">
                  <c:v>66.481999999999999</c:v>
                </c:pt>
                <c:pt idx="5153">
                  <c:v>66.492999999999995</c:v>
                </c:pt>
                <c:pt idx="5154">
                  <c:v>66.512</c:v>
                </c:pt>
                <c:pt idx="5155">
                  <c:v>66.531999999999996</c:v>
                </c:pt>
                <c:pt idx="5156">
                  <c:v>66.543000000000006</c:v>
                </c:pt>
                <c:pt idx="5157">
                  <c:v>66.552999999999997</c:v>
                </c:pt>
                <c:pt idx="5158">
                  <c:v>66.572999999999993</c:v>
                </c:pt>
                <c:pt idx="5159">
                  <c:v>66.582999999999998</c:v>
                </c:pt>
                <c:pt idx="5160">
                  <c:v>66.602000000000004</c:v>
                </c:pt>
                <c:pt idx="5161">
                  <c:v>66.613</c:v>
                </c:pt>
                <c:pt idx="5162">
                  <c:v>66.632000000000005</c:v>
                </c:pt>
                <c:pt idx="5163">
                  <c:v>66.643000000000001</c:v>
                </c:pt>
                <c:pt idx="5164">
                  <c:v>66.662000000000006</c:v>
                </c:pt>
                <c:pt idx="5165">
                  <c:v>66.673000000000002</c:v>
                </c:pt>
                <c:pt idx="5166">
                  <c:v>66.691999999999993</c:v>
                </c:pt>
                <c:pt idx="5167">
                  <c:v>66.707999999999998</c:v>
                </c:pt>
                <c:pt idx="5168">
                  <c:v>66.721999999999994</c:v>
                </c:pt>
                <c:pt idx="5169">
                  <c:v>66.731999999999999</c:v>
                </c:pt>
                <c:pt idx="5170">
                  <c:v>66.742000000000004</c:v>
                </c:pt>
                <c:pt idx="5171">
                  <c:v>66.753</c:v>
                </c:pt>
                <c:pt idx="5172">
                  <c:v>66.772000000000006</c:v>
                </c:pt>
                <c:pt idx="5173">
                  <c:v>66.783000000000001</c:v>
                </c:pt>
                <c:pt idx="5174">
                  <c:v>66.808000000000007</c:v>
                </c:pt>
                <c:pt idx="5175">
                  <c:v>66.822000000000003</c:v>
                </c:pt>
                <c:pt idx="5176">
                  <c:v>66.832999999999998</c:v>
                </c:pt>
                <c:pt idx="5177">
                  <c:v>66.843000000000004</c:v>
                </c:pt>
                <c:pt idx="5178">
                  <c:v>66.861999999999995</c:v>
                </c:pt>
                <c:pt idx="5179">
                  <c:v>66.873000000000005</c:v>
                </c:pt>
                <c:pt idx="5180">
                  <c:v>66.891999999999996</c:v>
                </c:pt>
                <c:pt idx="5181">
                  <c:v>66.903000000000006</c:v>
                </c:pt>
                <c:pt idx="5182">
                  <c:v>66.921999999999997</c:v>
                </c:pt>
                <c:pt idx="5183">
                  <c:v>66.932000000000002</c:v>
                </c:pt>
                <c:pt idx="5184">
                  <c:v>66.941999999999993</c:v>
                </c:pt>
                <c:pt idx="5185">
                  <c:v>66.951999999999998</c:v>
                </c:pt>
                <c:pt idx="5186">
                  <c:v>66.962000000000003</c:v>
                </c:pt>
                <c:pt idx="5187">
                  <c:v>66.971999999999994</c:v>
                </c:pt>
                <c:pt idx="5188">
                  <c:v>66.983000000000004</c:v>
                </c:pt>
                <c:pt idx="5189">
                  <c:v>66.992000000000004</c:v>
                </c:pt>
                <c:pt idx="5190">
                  <c:v>67.003</c:v>
                </c:pt>
                <c:pt idx="5191">
                  <c:v>67.013000000000005</c:v>
                </c:pt>
                <c:pt idx="5192">
                  <c:v>67.031999999999996</c:v>
                </c:pt>
                <c:pt idx="5193">
                  <c:v>67.043000000000006</c:v>
                </c:pt>
                <c:pt idx="5194">
                  <c:v>67.061999999999998</c:v>
                </c:pt>
                <c:pt idx="5195">
                  <c:v>67.072999999999993</c:v>
                </c:pt>
                <c:pt idx="5196">
                  <c:v>67.091999999999999</c:v>
                </c:pt>
                <c:pt idx="5197">
                  <c:v>67.102999999999994</c:v>
                </c:pt>
                <c:pt idx="5198">
                  <c:v>67.122</c:v>
                </c:pt>
                <c:pt idx="5199">
                  <c:v>67.141999999999996</c:v>
                </c:pt>
                <c:pt idx="5200">
                  <c:v>67.162000000000006</c:v>
                </c:pt>
                <c:pt idx="5201">
                  <c:v>67.173000000000002</c:v>
                </c:pt>
                <c:pt idx="5202">
                  <c:v>67.183000000000007</c:v>
                </c:pt>
                <c:pt idx="5203">
                  <c:v>67.201999999999998</c:v>
                </c:pt>
                <c:pt idx="5204">
                  <c:v>67.221999999999994</c:v>
                </c:pt>
                <c:pt idx="5205">
                  <c:v>67.233000000000004</c:v>
                </c:pt>
                <c:pt idx="5206">
                  <c:v>67.251999999999995</c:v>
                </c:pt>
                <c:pt idx="5207">
                  <c:v>67.263000000000005</c:v>
                </c:pt>
                <c:pt idx="5208">
                  <c:v>67.272999999999996</c:v>
                </c:pt>
                <c:pt idx="5209">
                  <c:v>67.283000000000001</c:v>
                </c:pt>
                <c:pt idx="5210">
                  <c:v>67.293000000000006</c:v>
                </c:pt>
                <c:pt idx="5211">
                  <c:v>67.302000000000007</c:v>
                </c:pt>
                <c:pt idx="5212">
                  <c:v>67.313000000000002</c:v>
                </c:pt>
                <c:pt idx="5213">
                  <c:v>67.322999999999993</c:v>
                </c:pt>
                <c:pt idx="5214">
                  <c:v>67.341999999999999</c:v>
                </c:pt>
                <c:pt idx="5215">
                  <c:v>67.352000000000004</c:v>
                </c:pt>
                <c:pt idx="5216">
                  <c:v>67.361999999999995</c:v>
                </c:pt>
                <c:pt idx="5217">
                  <c:v>67.372</c:v>
                </c:pt>
                <c:pt idx="5218">
                  <c:v>67.382999999999996</c:v>
                </c:pt>
                <c:pt idx="5219">
                  <c:v>67.393000000000001</c:v>
                </c:pt>
                <c:pt idx="5220">
                  <c:v>67.412000000000006</c:v>
                </c:pt>
                <c:pt idx="5221">
                  <c:v>67.423000000000002</c:v>
                </c:pt>
                <c:pt idx="5222">
                  <c:v>67.433000000000007</c:v>
                </c:pt>
                <c:pt idx="5223">
                  <c:v>67.451999999999998</c:v>
                </c:pt>
                <c:pt idx="5224">
                  <c:v>67.471999999999994</c:v>
                </c:pt>
                <c:pt idx="5225">
                  <c:v>67.492000000000004</c:v>
                </c:pt>
                <c:pt idx="5226">
                  <c:v>67.512</c:v>
                </c:pt>
                <c:pt idx="5227">
                  <c:v>67.531999999999996</c:v>
                </c:pt>
                <c:pt idx="5228">
                  <c:v>67.543000000000006</c:v>
                </c:pt>
                <c:pt idx="5229">
                  <c:v>67.552999999999997</c:v>
                </c:pt>
                <c:pt idx="5230">
                  <c:v>67.563000000000002</c:v>
                </c:pt>
                <c:pt idx="5231">
                  <c:v>67.581999999999994</c:v>
                </c:pt>
                <c:pt idx="5232">
                  <c:v>67.593000000000004</c:v>
                </c:pt>
                <c:pt idx="5233">
                  <c:v>67.602999999999994</c:v>
                </c:pt>
                <c:pt idx="5234">
                  <c:v>67.613</c:v>
                </c:pt>
                <c:pt idx="5235">
                  <c:v>67.623000000000005</c:v>
                </c:pt>
                <c:pt idx="5236">
                  <c:v>67.632999999999996</c:v>
                </c:pt>
                <c:pt idx="5237">
                  <c:v>67.652000000000001</c:v>
                </c:pt>
                <c:pt idx="5238">
                  <c:v>67.662999999999997</c:v>
                </c:pt>
                <c:pt idx="5239">
                  <c:v>67.673000000000002</c:v>
                </c:pt>
                <c:pt idx="5240">
                  <c:v>67.683000000000007</c:v>
                </c:pt>
                <c:pt idx="5241">
                  <c:v>67.691999999999993</c:v>
                </c:pt>
                <c:pt idx="5242">
                  <c:v>67.703000000000003</c:v>
                </c:pt>
                <c:pt idx="5243">
                  <c:v>67.712999999999994</c:v>
                </c:pt>
                <c:pt idx="5244">
                  <c:v>67.722999999999999</c:v>
                </c:pt>
                <c:pt idx="5245">
                  <c:v>67.742000000000004</c:v>
                </c:pt>
                <c:pt idx="5246">
                  <c:v>67.751999999999995</c:v>
                </c:pt>
                <c:pt idx="5247">
                  <c:v>67.762</c:v>
                </c:pt>
                <c:pt idx="5248">
                  <c:v>67.772000000000006</c:v>
                </c:pt>
                <c:pt idx="5249">
                  <c:v>67.781999999999996</c:v>
                </c:pt>
                <c:pt idx="5250">
                  <c:v>67.793000000000006</c:v>
                </c:pt>
                <c:pt idx="5251">
                  <c:v>67.802000000000007</c:v>
                </c:pt>
                <c:pt idx="5252">
                  <c:v>67.811999999999998</c:v>
                </c:pt>
                <c:pt idx="5253">
                  <c:v>67.822000000000003</c:v>
                </c:pt>
                <c:pt idx="5254">
                  <c:v>67.831999999999994</c:v>
                </c:pt>
                <c:pt idx="5255">
                  <c:v>67.846999999999994</c:v>
                </c:pt>
                <c:pt idx="5256">
                  <c:v>67.861999999999995</c:v>
                </c:pt>
                <c:pt idx="5257">
                  <c:v>67.873000000000005</c:v>
                </c:pt>
                <c:pt idx="5258">
                  <c:v>67.882999999999996</c:v>
                </c:pt>
                <c:pt idx="5259">
                  <c:v>67.902000000000001</c:v>
                </c:pt>
                <c:pt idx="5260">
                  <c:v>67.912999999999997</c:v>
                </c:pt>
                <c:pt idx="5261">
                  <c:v>67.923000000000002</c:v>
                </c:pt>
                <c:pt idx="5262">
                  <c:v>67.941999999999993</c:v>
                </c:pt>
                <c:pt idx="5263">
                  <c:v>67.953000000000003</c:v>
                </c:pt>
                <c:pt idx="5264">
                  <c:v>67.971999999999994</c:v>
                </c:pt>
                <c:pt idx="5265">
                  <c:v>67.983000000000004</c:v>
                </c:pt>
                <c:pt idx="5266">
                  <c:v>67.992999999999995</c:v>
                </c:pt>
                <c:pt idx="5267">
                  <c:v>68.012</c:v>
                </c:pt>
                <c:pt idx="5268">
                  <c:v>68.031999999999996</c:v>
                </c:pt>
                <c:pt idx="5269">
                  <c:v>68.043000000000006</c:v>
                </c:pt>
                <c:pt idx="5270">
                  <c:v>68.061999999999998</c:v>
                </c:pt>
                <c:pt idx="5271">
                  <c:v>68.072999999999993</c:v>
                </c:pt>
                <c:pt idx="5272">
                  <c:v>68.091999999999999</c:v>
                </c:pt>
                <c:pt idx="5273">
                  <c:v>68.102999999999994</c:v>
                </c:pt>
                <c:pt idx="5274">
                  <c:v>68.125</c:v>
                </c:pt>
                <c:pt idx="5275">
                  <c:v>68.141999999999996</c:v>
                </c:pt>
                <c:pt idx="5276">
                  <c:v>68.162000000000006</c:v>
                </c:pt>
                <c:pt idx="5277">
                  <c:v>68.173000000000002</c:v>
                </c:pt>
                <c:pt idx="5278">
                  <c:v>68.183000000000007</c:v>
                </c:pt>
                <c:pt idx="5279">
                  <c:v>68.201999999999998</c:v>
                </c:pt>
                <c:pt idx="5280">
                  <c:v>68.221999999999994</c:v>
                </c:pt>
                <c:pt idx="5281">
                  <c:v>68.233000000000004</c:v>
                </c:pt>
                <c:pt idx="5282">
                  <c:v>68.251999999999995</c:v>
                </c:pt>
                <c:pt idx="5283">
                  <c:v>68.263000000000005</c:v>
                </c:pt>
                <c:pt idx="5284">
                  <c:v>68.281999999999996</c:v>
                </c:pt>
                <c:pt idx="5285">
                  <c:v>68.302000000000007</c:v>
                </c:pt>
                <c:pt idx="5286">
                  <c:v>68.322000000000003</c:v>
                </c:pt>
                <c:pt idx="5287">
                  <c:v>68.343999999999994</c:v>
                </c:pt>
                <c:pt idx="5288">
                  <c:v>68.361999999999995</c:v>
                </c:pt>
                <c:pt idx="5289">
                  <c:v>68.382000000000005</c:v>
                </c:pt>
                <c:pt idx="5290">
                  <c:v>68.402000000000001</c:v>
                </c:pt>
                <c:pt idx="5291">
                  <c:v>68.412999999999997</c:v>
                </c:pt>
                <c:pt idx="5292">
                  <c:v>68.432000000000002</c:v>
                </c:pt>
                <c:pt idx="5293">
                  <c:v>68.442999999999998</c:v>
                </c:pt>
                <c:pt idx="5294">
                  <c:v>68.462000000000003</c:v>
                </c:pt>
                <c:pt idx="5295">
                  <c:v>68.472999999999999</c:v>
                </c:pt>
                <c:pt idx="5296">
                  <c:v>68.483000000000004</c:v>
                </c:pt>
                <c:pt idx="5297">
                  <c:v>68.501999999999995</c:v>
                </c:pt>
                <c:pt idx="5298">
                  <c:v>68.522000000000006</c:v>
                </c:pt>
                <c:pt idx="5299">
                  <c:v>68.533000000000001</c:v>
                </c:pt>
                <c:pt idx="5300">
                  <c:v>68.552999999999997</c:v>
                </c:pt>
                <c:pt idx="5301">
                  <c:v>68.572000000000003</c:v>
                </c:pt>
                <c:pt idx="5302">
                  <c:v>68.591999999999999</c:v>
                </c:pt>
                <c:pt idx="5303">
                  <c:v>68.613</c:v>
                </c:pt>
                <c:pt idx="5304">
                  <c:v>68.632000000000005</c:v>
                </c:pt>
                <c:pt idx="5305">
                  <c:v>68.643000000000001</c:v>
                </c:pt>
                <c:pt idx="5306">
                  <c:v>68.662000000000006</c:v>
                </c:pt>
                <c:pt idx="5307">
                  <c:v>68.673000000000002</c:v>
                </c:pt>
                <c:pt idx="5308">
                  <c:v>68.691999999999993</c:v>
                </c:pt>
                <c:pt idx="5309">
                  <c:v>68.703000000000003</c:v>
                </c:pt>
                <c:pt idx="5310">
                  <c:v>68.712999999999994</c:v>
                </c:pt>
                <c:pt idx="5311">
                  <c:v>68.731999999999999</c:v>
                </c:pt>
                <c:pt idx="5312">
                  <c:v>68.751999999999995</c:v>
                </c:pt>
                <c:pt idx="5313">
                  <c:v>68.772000000000006</c:v>
                </c:pt>
                <c:pt idx="5314">
                  <c:v>68.783000000000001</c:v>
                </c:pt>
                <c:pt idx="5315">
                  <c:v>68.793000000000006</c:v>
                </c:pt>
                <c:pt idx="5316">
                  <c:v>68.802000000000007</c:v>
                </c:pt>
                <c:pt idx="5317">
                  <c:v>68.811999999999998</c:v>
                </c:pt>
                <c:pt idx="5318">
                  <c:v>68.822000000000003</c:v>
                </c:pt>
                <c:pt idx="5319">
                  <c:v>68.831999999999994</c:v>
                </c:pt>
                <c:pt idx="5320">
                  <c:v>68.841999999999999</c:v>
                </c:pt>
                <c:pt idx="5321">
                  <c:v>68.852000000000004</c:v>
                </c:pt>
                <c:pt idx="5322">
                  <c:v>68.861999999999995</c:v>
                </c:pt>
                <c:pt idx="5323">
                  <c:v>68.872</c:v>
                </c:pt>
                <c:pt idx="5324">
                  <c:v>68.888000000000005</c:v>
                </c:pt>
                <c:pt idx="5325">
                  <c:v>68.902000000000001</c:v>
                </c:pt>
                <c:pt idx="5326">
                  <c:v>68.912999999999997</c:v>
                </c:pt>
                <c:pt idx="5327">
                  <c:v>68.923000000000002</c:v>
                </c:pt>
                <c:pt idx="5328">
                  <c:v>68.933000000000007</c:v>
                </c:pt>
                <c:pt idx="5329">
                  <c:v>68.951999999999998</c:v>
                </c:pt>
                <c:pt idx="5330">
                  <c:v>68.962999999999994</c:v>
                </c:pt>
                <c:pt idx="5331">
                  <c:v>68.972999999999999</c:v>
                </c:pt>
                <c:pt idx="5332">
                  <c:v>68.983000000000004</c:v>
                </c:pt>
                <c:pt idx="5333">
                  <c:v>69.003</c:v>
                </c:pt>
                <c:pt idx="5334">
                  <c:v>69.022000000000006</c:v>
                </c:pt>
                <c:pt idx="5335">
                  <c:v>69.033000000000001</c:v>
                </c:pt>
                <c:pt idx="5336">
                  <c:v>69.043000000000006</c:v>
                </c:pt>
                <c:pt idx="5337">
                  <c:v>69.052999999999997</c:v>
                </c:pt>
                <c:pt idx="5338">
                  <c:v>69.072000000000003</c:v>
                </c:pt>
                <c:pt idx="5339">
                  <c:v>69.082999999999998</c:v>
                </c:pt>
                <c:pt idx="5340">
                  <c:v>69.102000000000004</c:v>
                </c:pt>
                <c:pt idx="5341">
                  <c:v>69.113</c:v>
                </c:pt>
                <c:pt idx="5342">
                  <c:v>69.123000000000005</c:v>
                </c:pt>
                <c:pt idx="5343">
                  <c:v>69.132999999999996</c:v>
                </c:pt>
                <c:pt idx="5344">
                  <c:v>69.152000000000001</c:v>
                </c:pt>
                <c:pt idx="5345">
                  <c:v>69.171999999999997</c:v>
                </c:pt>
                <c:pt idx="5346">
                  <c:v>69.183000000000007</c:v>
                </c:pt>
                <c:pt idx="5347">
                  <c:v>69.192999999999998</c:v>
                </c:pt>
                <c:pt idx="5348">
                  <c:v>69.201999999999998</c:v>
                </c:pt>
                <c:pt idx="5349">
                  <c:v>69.212000000000003</c:v>
                </c:pt>
                <c:pt idx="5350">
                  <c:v>69.221999999999994</c:v>
                </c:pt>
                <c:pt idx="5351">
                  <c:v>69.231999999999999</c:v>
                </c:pt>
                <c:pt idx="5352">
                  <c:v>69.242000000000004</c:v>
                </c:pt>
                <c:pt idx="5353">
                  <c:v>69.251999999999995</c:v>
                </c:pt>
                <c:pt idx="5354">
                  <c:v>69.262</c:v>
                </c:pt>
                <c:pt idx="5355">
                  <c:v>69.272000000000006</c:v>
                </c:pt>
                <c:pt idx="5356">
                  <c:v>69.283000000000001</c:v>
                </c:pt>
                <c:pt idx="5357">
                  <c:v>69.293000000000006</c:v>
                </c:pt>
                <c:pt idx="5358">
                  <c:v>69.311999999999998</c:v>
                </c:pt>
                <c:pt idx="5359">
                  <c:v>69.322999999999993</c:v>
                </c:pt>
                <c:pt idx="5360">
                  <c:v>69.341999999999999</c:v>
                </c:pt>
                <c:pt idx="5361">
                  <c:v>69.352999999999994</c:v>
                </c:pt>
                <c:pt idx="5362">
                  <c:v>69.372</c:v>
                </c:pt>
                <c:pt idx="5363">
                  <c:v>69.382000000000005</c:v>
                </c:pt>
                <c:pt idx="5364">
                  <c:v>69.391999999999996</c:v>
                </c:pt>
                <c:pt idx="5365">
                  <c:v>69.402000000000001</c:v>
                </c:pt>
                <c:pt idx="5366">
                  <c:v>69.412999999999997</c:v>
                </c:pt>
                <c:pt idx="5367">
                  <c:v>69.432000000000002</c:v>
                </c:pt>
                <c:pt idx="5368">
                  <c:v>69.451999999999998</c:v>
                </c:pt>
                <c:pt idx="5369">
                  <c:v>69.462999999999994</c:v>
                </c:pt>
                <c:pt idx="5370">
                  <c:v>69.481999999999999</c:v>
                </c:pt>
                <c:pt idx="5371">
                  <c:v>69.492999999999995</c:v>
                </c:pt>
                <c:pt idx="5372">
                  <c:v>69.512</c:v>
                </c:pt>
                <c:pt idx="5373">
                  <c:v>69.522999999999996</c:v>
                </c:pt>
                <c:pt idx="5374">
                  <c:v>69.533000000000001</c:v>
                </c:pt>
                <c:pt idx="5375">
                  <c:v>69.552000000000007</c:v>
                </c:pt>
                <c:pt idx="5376">
                  <c:v>69.575000000000003</c:v>
                </c:pt>
                <c:pt idx="5377">
                  <c:v>69.591999999999999</c:v>
                </c:pt>
                <c:pt idx="5378">
                  <c:v>69.602999999999994</c:v>
                </c:pt>
                <c:pt idx="5379">
                  <c:v>69.622</c:v>
                </c:pt>
                <c:pt idx="5380">
                  <c:v>69.641999999999996</c:v>
                </c:pt>
                <c:pt idx="5381">
                  <c:v>69.653000000000006</c:v>
                </c:pt>
                <c:pt idx="5382">
                  <c:v>69.671999999999997</c:v>
                </c:pt>
                <c:pt idx="5383">
                  <c:v>69.683000000000007</c:v>
                </c:pt>
                <c:pt idx="5384">
                  <c:v>69.701999999999998</c:v>
                </c:pt>
                <c:pt idx="5385">
                  <c:v>69.712999999999994</c:v>
                </c:pt>
                <c:pt idx="5386">
                  <c:v>69.731999999999999</c:v>
                </c:pt>
                <c:pt idx="5387">
                  <c:v>69.742999999999995</c:v>
                </c:pt>
                <c:pt idx="5388">
                  <c:v>69.757000000000005</c:v>
                </c:pt>
                <c:pt idx="5389">
                  <c:v>69.772999999999996</c:v>
                </c:pt>
                <c:pt idx="5390">
                  <c:v>69.792000000000002</c:v>
                </c:pt>
                <c:pt idx="5391">
                  <c:v>69.802000000000007</c:v>
                </c:pt>
                <c:pt idx="5392">
                  <c:v>69.811999999999998</c:v>
                </c:pt>
                <c:pt idx="5393">
                  <c:v>69.822000000000003</c:v>
                </c:pt>
                <c:pt idx="5394">
                  <c:v>69.831999999999994</c:v>
                </c:pt>
                <c:pt idx="5395">
                  <c:v>69.841999999999999</c:v>
                </c:pt>
                <c:pt idx="5396">
                  <c:v>69.852999999999994</c:v>
                </c:pt>
                <c:pt idx="5397">
                  <c:v>69.863</c:v>
                </c:pt>
                <c:pt idx="5398">
                  <c:v>69.873000000000005</c:v>
                </c:pt>
                <c:pt idx="5399">
                  <c:v>69.891999999999996</c:v>
                </c:pt>
                <c:pt idx="5400">
                  <c:v>69.912000000000006</c:v>
                </c:pt>
                <c:pt idx="5401">
                  <c:v>69.924999999999997</c:v>
                </c:pt>
                <c:pt idx="5402">
                  <c:v>69.941999999999993</c:v>
                </c:pt>
                <c:pt idx="5403">
                  <c:v>69.951999999999998</c:v>
                </c:pt>
                <c:pt idx="5404">
                  <c:v>69.962999999999994</c:v>
                </c:pt>
                <c:pt idx="5405">
                  <c:v>69.972999999999999</c:v>
                </c:pt>
                <c:pt idx="5406">
                  <c:v>69.992999999999995</c:v>
                </c:pt>
                <c:pt idx="5407">
                  <c:v>70.003</c:v>
                </c:pt>
                <c:pt idx="5408">
                  <c:v>70.013000000000005</c:v>
                </c:pt>
                <c:pt idx="5409">
                  <c:v>70.022999999999996</c:v>
                </c:pt>
                <c:pt idx="5410">
                  <c:v>70.042000000000002</c:v>
                </c:pt>
                <c:pt idx="5411">
                  <c:v>70.052999999999997</c:v>
                </c:pt>
                <c:pt idx="5412">
                  <c:v>70.072000000000003</c:v>
                </c:pt>
                <c:pt idx="5413">
                  <c:v>70.082999999999998</c:v>
                </c:pt>
                <c:pt idx="5414">
                  <c:v>70.102000000000004</c:v>
                </c:pt>
                <c:pt idx="5415">
                  <c:v>70.113</c:v>
                </c:pt>
                <c:pt idx="5416">
                  <c:v>70.123000000000005</c:v>
                </c:pt>
                <c:pt idx="5417">
                  <c:v>70.141999999999996</c:v>
                </c:pt>
                <c:pt idx="5418">
                  <c:v>70.162000000000006</c:v>
                </c:pt>
                <c:pt idx="5419">
                  <c:v>70.182000000000002</c:v>
                </c:pt>
                <c:pt idx="5420">
                  <c:v>70.201999999999998</c:v>
                </c:pt>
                <c:pt idx="5421">
                  <c:v>70.212999999999994</c:v>
                </c:pt>
                <c:pt idx="5422">
                  <c:v>70.231999999999999</c:v>
                </c:pt>
                <c:pt idx="5423">
                  <c:v>70.251999999999995</c:v>
                </c:pt>
                <c:pt idx="5424">
                  <c:v>70.272000000000006</c:v>
                </c:pt>
                <c:pt idx="5425">
                  <c:v>70.281999999999996</c:v>
                </c:pt>
                <c:pt idx="5426">
                  <c:v>70.292000000000002</c:v>
                </c:pt>
                <c:pt idx="5427">
                  <c:v>70.302000000000007</c:v>
                </c:pt>
                <c:pt idx="5428">
                  <c:v>70.311999999999998</c:v>
                </c:pt>
                <c:pt idx="5429">
                  <c:v>70.322000000000003</c:v>
                </c:pt>
                <c:pt idx="5430">
                  <c:v>70.331999999999994</c:v>
                </c:pt>
                <c:pt idx="5431">
                  <c:v>70.341999999999999</c:v>
                </c:pt>
                <c:pt idx="5432">
                  <c:v>70.352000000000004</c:v>
                </c:pt>
                <c:pt idx="5433">
                  <c:v>70.361999999999995</c:v>
                </c:pt>
                <c:pt idx="5434">
                  <c:v>70.372</c:v>
                </c:pt>
                <c:pt idx="5435">
                  <c:v>70.391999999999996</c:v>
                </c:pt>
                <c:pt idx="5436">
                  <c:v>70.403000000000006</c:v>
                </c:pt>
                <c:pt idx="5437">
                  <c:v>70.412999999999997</c:v>
                </c:pt>
                <c:pt idx="5438">
                  <c:v>70.421999999999997</c:v>
                </c:pt>
                <c:pt idx="5439">
                  <c:v>70.432000000000002</c:v>
                </c:pt>
                <c:pt idx="5440">
                  <c:v>70.441999999999993</c:v>
                </c:pt>
                <c:pt idx="5441">
                  <c:v>70.451999999999998</c:v>
                </c:pt>
                <c:pt idx="5442">
                  <c:v>70.462000000000003</c:v>
                </c:pt>
                <c:pt idx="5443">
                  <c:v>70.471999999999994</c:v>
                </c:pt>
                <c:pt idx="5444">
                  <c:v>70.481999999999999</c:v>
                </c:pt>
                <c:pt idx="5445">
                  <c:v>70.492999999999995</c:v>
                </c:pt>
                <c:pt idx="5446">
                  <c:v>70.501999999999995</c:v>
                </c:pt>
                <c:pt idx="5447">
                  <c:v>70.512</c:v>
                </c:pt>
                <c:pt idx="5448">
                  <c:v>70.522000000000006</c:v>
                </c:pt>
                <c:pt idx="5449">
                  <c:v>70.531999999999996</c:v>
                </c:pt>
                <c:pt idx="5450">
                  <c:v>70.542000000000002</c:v>
                </c:pt>
                <c:pt idx="5451">
                  <c:v>70.552000000000007</c:v>
                </c:pt>
                <c:pt idx="5452">
                  <c:v>70.561999999999998</c:v>
                </c:pt>
                <c:pt idx="5453">
                  <c:v>70.572000000000003</c:v>
                </c:pt>
                <c:pt idx="5454">
                  <c:v>70.581999999999994</c:v>
                </c:pt>
                <c:pt idx="5455">
                  <c:v>70.602000000000004</c:v>
                </c:pt>
                <c:pt idx="5456">
                  <c:v>70.622</c:v>
                </c:pt>
                <c:pt idx="5457">
                  <c:v>70.632999999999996</c:v>
                </c:pt>
                <c:pt idx="5458">
                  <c:v>70.652000000000001</c:v>
                </c:pt>
                <c:pt idx="5459">
                  <c:v>70.662999999999997</c:v>
                </c:pt>
                <c:pt idx="5460">
                  <c:v>70.673000000000002</c:v>
                </c:pt>
                <c:pt idx="5461">
                  <c:v>70.691999999999993</c:v>
                </c:pt>
                <c:pt idx="5462">
                  <c:v>70.712000000000003</c:v>
                </c:pt>
                <c:pt idx="5463">
                  <c:v>70.722999999999999</c:v>
                </c:pt>
                <c:pt idx="5464">
                  <c:v>70.733000000000004</c:v>
                </c:pt>
                <c:pt idx="5465">
                  <c:v>70.751999999999995</c:v>
                </c:pt>
                <c:pt idx="5466">
                  <c:v>70.763000000000005</c:v>
                </c:pt>
                <c:pt idx="5467">
                  <c:v>70.772999999999996</c:v>
                </c:pt>
                <c:pt idx="5468">
                  <c:v>70.793000000000006</c:v>
                </c:pt>
                <c:pt idx="5469">
                  <c:v>70.811999999999998</c:v>
                </c:pt>
                <c:pt idx="5470">
                  <c:v>70.822000000000003</c:v>
                </c:pt>
                <c:pt idx="5471">
                  <c:v>70.831999999999994</c:v>
                </c:pt>
                <c:pt idx="5472">
                  <c:v>70.841999999999999</c:v>
                </c:pt>
                <c:pt idx="5473">
                  <c:v>70.852000000000004</c:v>
                </c:pt>
                <c:pt idx="5474">
                  <c:v>70.861999999999995</c:v>
                </c:pt>
                <c:pt idx="5475">
                  <c:v>70.872</c:v>
                </c:pt>
                <c:pt idx="5476">
                  <c:v>70.882999999999996</c:v>
                </c:pt>
                <c:pt idx="5477">
                  <c:v>70.891999999999996</c:v>
                </c:pt>
                <c:pt idx="5478">
                  <c:v>70.903000000000006</c:v>
                </c:pt>
                <c:pt idx="5479">
                  <c:v>70.912000000000006</c:v>
                </c:pt>
                <c:pt idx="5480">
                  <c:v>70.921999999999997</c:v>
                </c:pt>
                <c:pt idx="5481">
                  <c:v>70.932000000000002</c:v>
                </c:pt>
                <c:pt idx="5482">
                  <c:v>70.941999999999993</c:v>
                </c:pt>
                <c:pt idx="5483">
                  <c:v>70.951999999999998</c:v>
                </c:pt>
                <c:pt idx="5484">
                  <c:v>70.965000000000003</c:v>
                </c:pt>
                <c:pt idx="5485">
                  <c:v>70.981999999999999</c:v>
                </c:pt>
                <c:pt idx="5486">
                  <c:v>71.001999999999995</c:v>
                </c:pt>
                <c:pt idx="5487">
                  <c:v>71.022000000000006</c:v>
                </c:pt>
                <c:pt idx="5488">
                  <c:v>71.042000000000002</c:v>
                </c:pt>
                <c:pt idx="5489">
                  <c:v>71.061999999999998</c:v>
                </c:pt>
                <c:pt idx="5490">
                  <c:v>71.072999999999993</c:v>
                </c:pt>
                <c:pt idx="5491">
                  <c:v>71.082999999999998</c:v>
                </c:pt>
                <c:pt idx="5492">
                  <c:v>71.093999999999994</c:v>
                </c:pt>
                <c:pt idx="5493">
                  <c:v>71.102999999999994</c:v>
                </c:pt>
                <c:pt idx="5494">
                  <c:v>71.113</c:v>
                </c:pt>
                <c:pt idx="5495">
                  <c:v>71.122</c:v>
                </c:pt>
                <c:pt idx="5496">
                  <c:v>71.132000000000005</c:v>
                </c:pt>
                <c:pt idx="5497">
                  <c:v>71.141999999999996</c:v>
                </c:pt>
                <c:pt idx="5498">
                  <c:v>71.152000000000001</c:v>
                </c:pt>
                <c:pt idx="5499">
                  <c:v>71.162000000000006</c:v>
                </c:pt>
                <c:pt idx="5500">
                  <c:v>71.171999999999997</c:v>
                </c:pt>
                <c:pt idx="5501">
                  <c:v>71.182000000000002</c:v>
                </c:pt>
                <c:pt idx="5502">
                  <c:v>71.194000000000003</c:v>
                </c:pt>
                <c:pt idx="5503">
                  <c:v>71.212000000000003</c:v>
                </c:pt>
                <c:pt idx="5504">
                  <c:v>71.221999999999994</c:v>
                </c:pt>
                <c:pt idx="5505">
                  <c:v>71.231999999999999</c:v>
                </c:pt>
                <c:pt idx="5506">
                  <c:v>71.242000000000004</c:v>
                </c:pt>
                <c:pt idx="5507">
                  <c:v>71.251999999999995</c:v>
                </c:pt>
                <c:pt idx="5508">
                  <c:v>71.262</c:v>
                </c:pt>
                <c:pt idx="5509">
                  <c:v>71.272000000000006</c:v>
                </c:pt>
                <c:pt idx="5510">
                  <c:v>71.281999999999996</c:v>
                </c:pt>
                <c:pt idx="5511">
                  <c:v>71.292000000000002</c:v>
                </c:pt>
                <c:pt idx="5512">
                  <c:v>71.302000000000007</c:v>
                </c:pt>
                <c:pt idx="5513">
                  <c:v>71.311999999999998</c:v>
                </c:pt>
                <c:pt idx="5514">
                  <c:v>71.322999999999993</c:v>
                </c:pt>
                <c:pt idx="5515">
                  <c:v>71.331999999999994</c:v>
                </c:pt>
                <c:pt idx="5516">
                  <c:v>71.341999999999999</c:v>
                </c:pt>
                <c:pt idx="5517">
                  <c:v>71.352000000000004</c:v>
                </c:pt>
                <c:pt idx="5518">
                  <c:v>71.363</c:v>
                </c:pt>
                <c:pt idx="5519">
                  <c:v>71.372</c:v>
                </c:pt>
                <c:pt idx="5520">
                  <c:v>71.382000000000005</c:v>
                </c:pt>
                <c:pt idx="5521">
                  <c:v>71.391999999999996</c:v>
                </c:pt>
                <c:pt idx="5522">
                  <c:v>71.412000000000006</c:v>
                </c:pt>
                <c:pt idx="5523">
                  <c:v>71.423000000000002</c:v>
                </c:pt>
                <c:pt idx="5524">
                  <c:v>71.441999999999993</c:v>
                </c:pt>
                <c:pt idx="5525">
                  <c:v>71.453000000000003</c:v>
                </c:pt>
                <c:pt idx="5526">
                  <c:v>71.471999999999994</c:v>
                </c:pt>
                <c:pt idx="5527">
                  <c:v>71.483000000000004</c:v>
                </c:pt>
                <c:pt idx="5528">
                  <c:v>71.492999999999995</c:v>
                </c:pt>
                <c:pt idx="5529">
                  <c:v>71.501999999999995</c:v>
                </c:pt>
                <c:pt idx="5530">
                  <c:v>71.512</c:v>
                </c:pt>
                <c:pt idx="5531">
                  <c:v>71.522000000000006</c:v>
                </c:pt>
                <c:pt idx="5532">
                  <c:v>71.531999999999996</c:v>
                </c:pt>
                <c:pt idx="5533">
                  <c:v>71.542000000000002</c:v>
                </c:pt>
                <c:pt idx="5534">
                  <c:v>71.552000000000007</c:v>
                </c:pt>
                <c:pt idx="5535">
                  <c:v>71.561999999999998</c:v>
                </c:pt>
                <c:pt idx="5536">
                  <c:v>71.572000000000003</c:v>
                </c:pt>
                <c:pt idx="5537">
                  <c:v>71.581999999999994</c:v>
                </c:pt>
                <c:pt idx="5538">
                  <c:v>71.593999999999994</c:v>
                </c:pt>
                <c:pt idx="5539">
                  <c:v>71.611999999999995</c:v>
                </c:pt>
                <c:pt idx="5540">
                  <c:v>71.623000000000005</c:v>
                </c:pt>
                <c:pt idx="5541">
                  <c:v>71.632000000000005</c:v>
                </c:pt>
                <c:pt idx="5542">
                  <c:v>71.641999999999996</c:v>
                </c:pt>
                <c:pt idx="5543">
                  <c:v>71.652000000000001</c:v>
                </c:pt>
                <c:pt idx="5544">
                  <c:v>71.662000000000006</c:v>
                </c:pt>
                <c:pt idx="5545">
                  <c:v>71.671999999999997</c:v>
                </c:pt>
                <c:pt idx="5546">
                  <c:v>71.682000000000002</c:v>
                </c:pt>
                <c:pt idx="5547">
                  <c:v>71.691999999999993</c:v>
                </c:pt>
                <c:pt idx="5548">
                  <c:v>71.701999999999998</c:v>
                </c:pt>
                <c:pt idx="5549">
                  <c:v>71.712000000000003</c:v>
                </c:pt>
                <c:pt idx="5550">
                  <c:v>71.721999999999994</c:v>
                </c:pt>
                <c:pt idx="5551">
                  <c:v>71.731999999999999</c:v>
                </c:pt>
                <c:pt idx="5552">
                  <c:v>71.742000000000004</c:v>
                </c:pt>
                <c:pt idx="5553">
                  <c:v>71.751999999999995</c:v>
                </c:pt>
                <c:pt idx="5554">
                  <c:v>71.762</c:v>
                </c:pt>
                <c:pt idx="5555">
                  <c:v>71.772000000000006</c:v>
                </c:pt>
                <c:pt idx="5556">
                  <c:v>71.792000000000002</c:v>
                </c:pt>
                <c:pt idx="5557">
                  <c:v>71.813000000000002</c:v>
                </c:pt>
                <c:pt idx="5558">
                  <c:v>71.831999999999994</c:v>
                </c:pt>
                <c:pt idx="5559">
                  <c:v>71.843000000000004</c:v>
                </c:pt>
                <c:pt idx="5560">
                  <c:v>71.863</c:v>
                </c:pt>
                <c:pt idx="5561">
                  <c:v>71.873000000000005</c:v>
                </c:pt>
                <c:pt idx="5562">
                  <c:v>71.882999999999996</c:v>
                </c:pt>
                <c:pt idx="5563">
                  <c:v>71.902000000000001</c:v>
                </c:pt>
                <c:pt idx="5564">
                  <c:v>71.912999999999997</c:v>
                </c:pt>
                <c:pt idx="5565">
                  <c:v>71.932000000000002</c:v>
                </c:pt>
                <c:pt idx="5566">
                  <c:v>71.942999999999998</c:v>
                </c:pt>
                <c:pt idx="5567">
                  <c:v>71.953000000000003</c:v>
                </c:pt>
                <c:pt idx="5568">
                  <c:v>71.971999999999994</c:v>
                </c:pt>
                <c:pt idx="5569">
                  <c:v>71.983000000000004</c:v>
                </c:pt>
                <c:pt idx="5570">
                  <c:v>71.995000000000005</c:v>
                </c:pt>
                <c:pt idx="5571">
                  <c:v>72.009</c:v>
                </c:pt>
                <c:pt idx="5572">
                  <c:v>72.022999999999996</c:v>
                </c:pt>
                <c:pt idx="5573">
                  <c:v>72.033000000000001</c:v>
                </c:pt>
                <c:pt idx="5574">
                  <c:v>72.052000000000007</c:v>
                </c:pt>
                <c:pt idx="5575">
                  <c:v>72.072000000000003</c:v>
                </c:pt>
                <c:pt idx="5576">
                  <c:v>72.093000000000004</c:v>
                </c:pt>
                <c:pt idx="5577">
                  <c:v>72.111999999999995</c:v>
                </c:pt>
                <c:pt idx="5578">
                  <c:v>72.132000000000005</c:v>
                </c:pt>
                <c:pt idx="5579">
                  <c:v>72.143000000000001</c:v>
                </c:pt>
                <c:pt idx="5580">
                  <c:v>72.162000000000006</c:v>
                </c:pt>
                <c:pt idx="5581">
                  <c:v>72.173000000000002</c:v>
                </c:pt>
                <c:pt idx="5582">
                  <c:v>72.191999999999993</c:v>
                </c:pt>
                <c:pt idx="5583">
                  <c:v>72.203000000000003</c:v>
                </c:pt>
                <c:pt idx="5584">
                  <c:v>72.212999999999994</c:v>
                </c:pt>
                <c:pt idx="5585">
                  <c:v>72.231999999999999</c:v>
                </c:pt>
                <c:pt idx="5586">
                  <c:v>72.251999999999995</c:v>
                </c:pt>
                <c:pt idx="5587">
                  <c:v>72.263000000000005</c:v>
                </c:pt>
                <c:pt idx="5588">
                  <c:v>72.272000000000006</c:v>
                </c:pt>
                <c:pt idx="5589">
                  <c:v>72.281999999999996</c:v>
                </c:pt>
                <c:pt idx="5590">
                  <c:v>72.292000000000002</c:v>
                </c:pt>
                <c:pt idx="5591">
                  <c:v>72.302000000000007</c:v>
                </c:pt>
                <c:pt idx="5592">
                  <c:v>72.311999999999998</c:v>
                </c:pt>
                <c:pt idx="5593">
                  <c:v>72.322000000000003</c:v>
                </c:pt>
                <c:pt idx="5594">
                  <c:v>72.332999999999998</c:v>
                </c:pt>
                <c:pt idx="5595">
                  <c:v>72.341999999999999</c:v>
                </c:pt>
                <c:pt idx="5596">
                  <c:v>72.352000000000004</c:v>
                </c:pt>
                <c:pt idx="5597">
                  <c:v>72.361999999999995</c:v>
                </c:pt>
                <c:pt idx="5598">
                  <c:v>72.373000000000005</c:v>
                </c:pt>
                <c:pt idx="5599">
                  <c:v>72.382000000000005</c:v>
                </c:pt>
                <c:pt idx="5600">
                  <c:v>72.391999999999996</c:v>
                </c:pt>
                <c:pt idx="5601">
                  <c:v>72.402000000000001</c:v>
                </c:pt>
                <c:pt idx="5602">
                  <c:v>72.421999999999997</c:v>
                </c:pt>
                <c:pt idx="5603">
                  <c:v>72.433000000000007</c:v>
                </c:pt>
                <c:pt idx="5604">
                  <c:v>72.441999999999993</c:v>
                </c:pt>
                <c:pt idx="5605">
                  <c:v>72.451999999999998</c:v>
                </c:pt>
                <c:pt idx="5606">
                  <c:v>72.462000000000003</c:v>
                </c:pt>
                <c:pt idx="5607">
                  <c:v>72.471999999999994</c:v>
                </c:pt>
                <c:pt idx="5608">
                  <c:v>72.481999999999999</c:v>
                </c:pt>
                <c:pt idx="5609">
                  <c:v>72.494</c:v>
                </c:pt>
                <c:pt idx="5610">
                  <c:v>72.512</c:v>
                </c:pt>
                <c:pt idx="5611">
                  <c:v>72.522999999999996</c:v>
                </c:pt>
                <c:pt idx="5612">
                  <c:v>72.542000000000002</c:v>
                </c:pt>
                <c:pt idx="5613">
                  <c:v>72.552999999999997</c:v>
                </c:pt>
                <c:pt idx="5614">
                  <c:v>72.561999999999998</c:v>
                </c:pt>
                <c:pt idx="5615">
                  <c:v>72.572000000000003</c:v>
                </c:pt>
                <c:pt idx="5616">
                  <c:v>72.582999999999998</c:v>
                </c:pt>
                <c:pt idx="5617">
                  <c:v>72.591999999999999</c:v>
                </c:pt>
                <c:pt idx="5618">
                  <c:v>72.602000000000004</c:v>
                </c:pt>
                <c:pt idx="5619">
                  <c:v>72.611999999999995</c:v>
                </c:pt>
                <c:pt idx="5620">
                  <c:v>72.632000000000005</c:v>
                </c:pt>
                <c:pt idx="5621">
                  <c:v>72.643000000000001</c:v>
                </c:pt>
                <c:pt idx="5622">
                  <c:v>72.662000000000006</c:v>
                </c:pt>
                <c:pt idx="5623">
                  <c:v>72.673000000000002</c:v>
                </c:pt>
                <c:pt idx="5624">
                  <c:v>72.683000000000007</c:v>
                </c:pt>
                <c:pt idx="5625">
                  <c:v>72.701999999999998</c:v>
                </c:pt>
                <c:pt idx="5626">
                  <c:v>72.721999999999994</c:v>
                </c:pt>
                <c:pt idx="5627">
                  <c:v>72.733000000000004</c:v>
                </c:pt>
                <c:pt idx="5628">
                  <c:v>72.742000000000004</c:v>
                </c:pt>
                <c:pt idx="5629">
                  <c:v>72.751999999999995</c:v>
                </c:pt>
                <c:pt idx="5630">
                  <c:v>72.772000000000006</c:v>
                </c:pt>
                <c:pt idx="5631">
                  <c:v>72.783000000000001</c:v>
                </c:pt>
                <c:pt idx="5632">
                  <c:v>72.792000000000002</c:v>
                </c:pt>
                <c:pt idx="5633">
                  <c:v>72.802999999999997</c:v>
                </c:pt>
                <c:pt idx="5634">
                  <c:v>72.813000000000002</c:v>
                </c:pt>
                <c:pt idx="5635">
                  <c:v>72.822000000000003</c:v>
                </c:pt>
                <c:pt idx="5636">
                  <c:v>72.841999999999999</c:v>
                </c:pt>
                <c:pt idx="5637">
                  <c:v>72.852999999999994</c:v>
                </c:pt>
                <c:pt idx="5638">
                  <c:v>72.872</c:v>
                </c:pt>
                <c:pt idx="5639">
                  <c:v>72.882999999999996</c:v>
                </c:pt>
                <c:pt idx="5640">
                  <c:v>72.902000000000001</c:v>
                </c:pt>
                <c:pt idx="5641">
                  <c:v>72.912999999999997</c:v>
                </c:pt>
                <c:pt idx="5642">
                  <c:v>72.921999999999997</c:v>
                </c:pt>
                <c:pt idx="5643">
                  <c:v>72.932000000000002</c:v>
                </c:pt>
                <c:pt idx="5644">
                  <c:v>72.942999999999998</c:v>
                </c:pt>
                <c:pt idx="5645">
                  <c:v>72.951999999999998</c:v>
                </c:pt>
                <c:pt idx="5646">
                  <c:v>72.962000000000003</c:v>
                </c:pt>
                <c:pt idx="5647">
                  <c:v>72.971999999999994</c:v>
                </c:pt>
                <c:pt idx="5648">
                  <c:v>72.981999999999999</c:v>
                </c:pt>
                <c:pt idx="5649">
                  <c:v>72.994</c:v>
                </c:pt>
                <c:pt idx="5650">
                  <c:v>73.003</c:v>
                </c:pt>
                <c:pt idx="5651">
                  <c:v>73.013000000000005</c:v>
                </c:pt>
                <c:pt idx="5652">
                  <c:v>73.031999999999996</c:v>
                </c:pt>
                <c:pt idx="5653">
                  <c:v>73.046999999999997</c:v>
                </c:pt>
                <c:pt idx="5654">
                  <c:v>73.061999999999998</c:v>
                </c:pt>
                <c:pt idx="5655">
                  <c:v>73.081999999999994</c:v>
                </c:pt>
                <c:pt idx="5656">
                  <c:v>73.093000000000004</c:v>
                </c:pt>
                <c:pt idx="5657">
                  <c:v>73.111999999999995</c:v>
                </c:pt>
                <c:pt idx="5658">
                  <c:v>73.132000000000005</c:v>
                </c:pt>
                <c:pt idx="5659">
                  <c:v>73.143000000000001</c:v>
                </c:pt>
                <c:pt idx="5660">
                  <c:v>73.152000000000001</c:v>
                </c:pt>
                <c:pt idx="5661">
                  <c:v>73.162000000000006</c:v>
                </c:pt>
                <c:pt idx="5662">
                  <c:v>73.173000000000002</c:v>
                </c:pt>
                <c:pt idx="5663">
                  <c:v>73.182000000000002</c:v>
                </c:pt>
                <c:pt idx="5664">
                  <c:v>73.191999999999993</c:v>
                </c:pt>
                <c:pt idx="5665">
                  <c:v>73.201999999999998</c:v>
                </c:pt>
                <c:pt idx="5666">
                  <c:v>73.212000000000003</c:v>
                </c:pt>
                <c:pt idx="5667">
                  <c:v>73.221999999999994</c:v>
                </c:pt>
                <c:pt idx="5668">
                  <c:v>73.242000000000004</c:v>
                </c:pt>
                <c:pt idx="5669">
                  <c:v>73.253</c:v>
                </c:pt>
                <c:pt idx="5670">
                  <c:v>73.272000000000006</c:v>
                </c:pt>
                <c:pt idx="5671">
                  <c:v>73.283000000000001</c:v>
                </c:pt>
                <c:pt idx="5672">
                  <c:v>73.293000000000006</c:v>
                </c:pt>
                <c:pt idx="5673">
                  <c:v>73.302999999999997</c:v>
                </c:pt>
                <c:pt idx="5674">
                  <c:v>73.313000000000002</c:v>
                </c:pt>
                <c:pt idx="5675">
                  <c:v>73.322000000000003</c:v>
                </c:pt>
                <c:pt idx="5676">
                  <c:v>73.332999999999998</c:v>
                </c:pt>
                <c:pt idx="5677">
                  <c:v>73.341999999999999</c:v>
                </c:pt>
                <c:pt idx="5678">
                  <c:v>73.352000000000004</c:v>
                </c:pt>
                <c:pt idx="5679">
                  <c:v>73.361999999999995</c:v>
                </c:pt>
                <c:pt idx="5680">
                  <c:v>73.372</c:v>
                </c:pt>
                <c:pt idx="5681">
                  <c:v>73.382000000000005</c:v>
                </c:pt>
                <c:pt idx="5682">
                  <c:v>73.393000000000001</c:v>
                </c:pt>
                <c:pt idx="5683">
                  <c:v>73.403000000000006</c:v>
                </c:pt>
                <c:pt idx="5684">
                  <c:v>73.412999999999997</c:v>
                </c:pt>
                <c:pt idx="5685">
                  <c:v>73.432000000000002</c:v>
                </c:pt>
                <c:pt idx="5686">
                  <c:v>73.451999999999998</c:v>
                </c:pt>
                <c:pt idx="5687">
                  <c:v>73.462000000000003</c:v>
                </c:pt>
                <c:pt idx="5688">
                  <c:v>73.471999999999994</c:v>
                </c:pt>
                <c:pt idx="5689">
                  <c:v>73.481999999999999</c:v>
                </c:pt>
                <c:pt idx="5690">
                  <c:v>73.494</c:v>
                </c:pt>
                <c:pt idx="5691">
                  <c:v>73.501999999999995</c:v>
                </c:pt>
                <c:pt idx="5692">
                  <c:v>73.512</c:v>
                </c:pt>
                <c:pt idx="5693">
                  <c:v>73.522000000000006</c:v>
                </c:pt>
                <c:pt idx="5694">
                  <c:v>73.531999999999996</c:v>
                </c:pt>
                <c:pt idx="5695">
                  <c:v>73.542000000000002</c:v>
                </c:pt>
                <c:pt idx="5696">
                  <c:v>73.552000000000007</c:v>
                </c:pt>
                <c:pt idx="5697">
                  <c:v>73.561999999999998</c:v>
                </c:pt>
                <c:pt idx="5698">
                  <c:v>73.572000000000003</c:v>
                </c:pt>
                <c:pt idx="5699">
                  <c:v>73.582999999999998</c:v>
                </c:pt>
                <c:pt idx="5700">
                  <c:v>73.593000000000004</c:v>
                </c:pt>
                <c:pt idx="5701">
                  <c:v>73.611999999999995</c:v>
                </c:pt>
                <c:pt idx="5702">
                  <c:v>73.632000000000005</c:v>
                </c:pt>
                <c:pt idx="5703">
                  <c:v>73.652000000000001</c:v>
                </c:pt>
                <c:pt idx="5704">
                  <c:v>73.671999999999997</c:v>
                </c:pt>
                <c:pt idx="5705">
                  <c:v>73.683000000000007</c:v>
                </c:pt>
                <c:pt idx="5706">
                  <c:v>73.692999999999998</c:v>
                </c:pt>
                <c:pt idx="5707">
                  <c:v>73.712000000000003</c:v>
                </c:pt>
                <c:pt idx="5708">
                  <c:v>73.722999999999999</c:v>
                </c:pt>
                <c:pt idx="5709">
                  <c:v>73.731999999999999</c:v>
                </c:pt>
                <c:pt idx="5710">
                  <c:v>73.742000000000004</c:v>
                </c:pt>
                <c:pt idx="5711">
                  <c:v>73.751999999999995</c:v>
                </c:pt>
                <c:pt idx="5712">
                  <c:v>73.762</c:v>
                </c:pt>
                <c:pt idx="5713">
                  <c:v>73.772000000000006</c:v>
                </c:pt>
                <c:pt idx="5714">
                  <c:v>73.783000000000001</c:v>
                </c:pt>
                <c:pt idx="5715">
                  <c:v>73.793000000000006</c:v>
                </c:pt>
                <c:pt idx="5716">
                  <c:v>73.802999999999997</c:v>
                </c:pt>
                <c:pt idx="5717">
                  <c:v>73.822000000000003</c:v>
                </c:pt>
                <c:pt idx="5718">
                  <c:v>73.843000000000004</c:v>
                </c:pt>
                <c:pt idx="5719">
                  <c:v>73.861999999999995</c:v>
                </c:pt>
                <c:pt idx="5720">
                  <c:v>73.882000000000005</c:v>
                </c:pt>
                <c:pt idx="5721">
                  <c:v>73.893000000000001</c:v>
                </c:pt>
                <c:pt idx="5722">
                  <c:v>73.912000000000006</c:v>
                </c:pt>
                <c:pt idx="5723">
                  <c:v>73.932000000000002</c:v>
                </c:pt>
                <c:pt idx="5724">
                  <c:v>73.942999999999998</c:v>
                </c:pt>
                <c:pt idx="5725">
                  <c:v>73.951999999999998</c:v>
                </c:pt>
                <c:pt idx="5726">
                  <c:v>73.962999999999994</c:v>
                </c:pt>
                <c:pt idx="5727">
                  <c:v>73.971999999999994</c:v>
                </c:pt>
                <c:pt idx="5728">
                  <c:v>73.981999999999999</c:v>
                </c:pt>
                <c:pt idx="5729">
                  <c:v>73.994</c:v>
                </c:pt>
                <c:pt idx="5730">
                  <c:v>74.001999999999995</c:v>
                </c:pt>
                <c:pt idx="5731">
                  <c:v>74.012</c:v>
                </c:pt>
                <c:pt idx="5732">
                  <c:v>74.022000000000006</c:v>
                </c:pt>
                <c:pt idx="5733">
                  <c:v>74.031999999999996</c:v>
                </c:pt>
                <c:pt idx="5734">
                  <c:v>74.054000000000002</c:v>
                </c:pt>
                <c:pt idx="5735">
                  <c:v>74.072000000000003</c:v>
                </c:pt>
                <c:pt idx="5736">
                  <c:v>74.087000000000003</c:v>
                </c:pt>
                <c:pt idx="5737">
                  <c:v>74.102999999999994</c:v>
                </c:pt>
                <c:pt idx="5738">
                  <c:v>74.122</c:v>
                </c:pt>
                <c:pt idx="5739">
                  <c:v>74.132999999999996</c:v>
                </c:pt>
                <c:pt idx="5740">
                  <c:v>74.141999999999996</c:v>
                </c:pt>
                <c:pt idx="5741">
                  <c:v>74.152000000000001</c:v>
                </c:pt>
                <c:pt idx="5742">
                  <c:v>74.162000000000006</c:v>
                </c:pt>
                <c:pt idx="5743">
                  <c:v>74.171999999999997</c:v>
                </c:pt>
                <c:pt idx="5744">
                  <c:v>74.182000000000002</c:v>
                </c:pt>
                <c:pt idx="5745">
                  <c:v>74.191999999999993</c:v>
                </c:pt>
                <c:pt idx="5746">
                  <c:v>74.201999999999998</c:v>
                </c:pt>
                <c:pt idx="5747">
                  <c:v>74.212000000000003</c:v>
                </c:pt>
                <c:pt idx="5748">
                  <c:v>74.221999999999994</c:v>
                </c:pt>
                <c:pt idx="5749">
                  <c:v>74.233000000000004</c:v>
                </c:pt>
                <c:pt idx="5750">
                  <c:v>74.251999999999995</c:v>
                </c:pt>
                <c:pt idx="5751">
                  <c:v>74.263000000000005</c:v>
                </c:pt>
                <c:pt idx="5752">
                  <c:v>74.272999999999996</c:v>
                </c:pt>
                <c:pt idx="5753">
                  <c:v>74.283000000000001</c:v>
                </c:pt>
                <c:pt idx="5754">
                  <c:v>74.293000000000006</c:v>
                </c:pt>
                <c:pt idx="5755">
                  <c:v>74.311999999999998</c:v>
                </c:pt>
                <c:pt idx="5756">
                  <c:v>74.331999999999994</c:v>
                </c:pt>
                <c:pt idx="5757">
                  <c:v>74.343000000000004</c:v>
                </c:pt>
                <c:pt idx="5758">
                  <c:v>74.352999999999994</c:v>
                </c:pt>
                <c:pt idx="5759">
                  <c:v>74.372</c:v>
                </c:pt>
                <c:pt idx="5760">
                  <c:v>74.391999999999996</c:v>
                </c:pt>
                <c:pt idx="5761">
                  <c:v>74.403000000000006</c:v>
                </c:pt>
                <c:pt idx="5762">
                  <c:v>74.412999999999997</c:v>
                </c:pt>
                <c:pt idx="5763">
                  <c:v>74.432000000000002</c:v>
                </c:pt>
                <c:pt idx="5764">
                  <c:v>74.451999999999998</c:v>
                </c:pt>
                <c:pt idx="5765">
                  <c:v>74.471999999999994</c:v>
                </c:pt>
                <c:pt idx="5766">
                  <c:v>74.492999999999995</c:v>
                </c:pt>
                <c:pt idx="5767">
                  <c:v>74.504000000000005</c:v>
                </c:pt>
                <c:pt idx="5768">
                  <c:v>74.522000000000006</c:v>
                </c:pt>
                <c:pt idx="5769">
                  <c:v>74.533000000000001</c:v>
                </c:pt>
                <c:pt idx="5770">
                  <c:v>74.543000000000006</c:v>
                </c:pt>
                <c:pt idx="5771">
                  <c:v>74.561999999999998</c:v>
                </c:pt>
                <c:pt idx="5772">
                  <c:v>74.581999999999994</c:v>
                </c:pt>
                <c:pt idx="5773">
                  <c:v>74.593000000000004</c:v>
                </c:pt>
                <c:pt idx="5774">
                  <c:v>74.602999999999994</c:v>
                </c:pt>
                <c:pt idx="5775">
                  <c:v>74.622</c:v>
                </c:pt>
                <c:pt idx="5776">
                  <c:v>74.641999999999996</c:v>
                </c:pt>
                <c:pt idx="5777">
                  <c:v>74.662000000000006</c:v>
                </c:pt>
                <c:pt idx="5778">
                  <c:v>74.682000000000002</c:v>
                </c:pt>
                <c:pt idx="5779">
                  <c:v>74.692999999999998</c:v>
                </c:pt>
                <c:pt idx="5780">
                  <c:v>74.703000000000003</c:v>
                </c:pt>
                <c:pt idx="5781">
                  <c:v>74.721999999999994</c:v>
                </c:pt>
                <c:pt idx="5782">
                  <c:v>74.742000000000004</c:v>
                </c:pt>
                <c:pt idx="5783">
                  <c:v>74.753</c:v>
                </c:pt>
                <c:pt idx="5784">
                  <c:v>74.763000000000005</c:v>
                </c:pt>
                <c:pt idx="5785">
                  <c:v>74.781999999999996</c:v>
                </c:pt>
                <c:pt idx="5786">
                  <c:v>74.802000000000007</c:v>
                </c:pt>
                <c:pt idx="5787">
                  <c:v>74.813000000000002</c:v>
                </c:pt>
                <c:pt idx="5788">
                  <c:v>74.822000000000003</c:v>
                </c:pt>
                <c:pt idx="5789">
                  <c:v>74.832999999999998</c:v>
                </c:pt>
                <c:pt idx="5790">
                  <c:v>74.843000000000004</c:v>
                </c:pt>
                <c:pt idx="5791">
                  <c:v>74.852000000000004</c:v>
                </c:pt>
                <c:pt idx="5792">
                  <c:v>74.872</c:v>
                </c:pt>
                <c:pt idx="5793">
                  <c:v>74.882999999999996</c:v>
                </c:pt>
                <c:pt idx="5794">
                  <c:v>74.893000000000001</c:v>
                </c:pt>
                <c:pt idx="5795">
                  <c:v>74.903000000000006</c:v>
                </c:pt>
                <c:pt idx="5796">
                  <c:v>74.921999999999997</c:v>
                </c:pt>
                <c:pt idx="5797">
                  <c:v>74.933000000000007</c:v>
                </c:pt>
                <c:pt idx="5798">
                  <c:v>74.942999999999998</c:v>
                </c:pt>
                <c:pt idx="5799">
                  <c:v>74.953000000000003</c:v>
                </c:pt>
                <c:pt idx="5800">
                  <c:v>74.962999999999994</c:v>
                </c:pt>
                <c:pt idx="5801">
                  <c:v>74.981999999999999</c:v>
                </c:pt>
                <c:pt idx="5802">
                  <c:v>74.992999999999995</c:v>
                </c:pt>
                <c:pt idx="5803">
                  <c:v>75.001999999999995</c:v>
                </c:pt>
                <c:pt idx="5804">
                  <c:v>75.012</c:v>
                </c:pt>
                <c:pt idx="5805">
                  <c:v>75.022000000000006</c:v>
                </c:pt>
                <c:pt idx="5806">
                  <c:v>75.031999999999996</c:v>
                </c:pt>
                <c:pt idx="5807">
                  <c:v>75.042000000000002</c:v>
                </c:pt>
                <c:pt idx="5808">
                  <c:v>75.061999999999998</c:v>
                </c:pt>
                <c:pt idx="5809">
                  <c:v>75.081999999999994</c:v>
                </c:pt>
                <c:pt idx="5810">
                  <c:v>75.102000000000004</c:v>
                </c:pt>
                <c:pt idx="5811">
                  <c:v>75.128</c:v>
                </c:pt>
                <c:pt idx="5812">
                  <c:v>75.141999999999996</c:v>
                </c:pt>
                <c:pt idx="5813">
                  <c:v>75.153000000000006</c:v>
                </c:pt>
                <c:pt idx="5814">
                  <c:v>75.162999999999997</c:v>
                </c:pt>
                <c:pt idx="5815">
                  <c:v>75.173000000000002</c:v>
                </c:pt>
                <c:pt idx="5816">
                  <c:v>75.191999999999993</c:v>
                </c:pt>
                <c:pt idx="5817">
                  <c:v>75.203000000000003</c:v>
                </c:pt>
                <c:pt idx="5818">
                  <c:v>75.221999999999994</c:v>
                </c:pt>
                <c:pt idx="5819">
                  <c:v>75.233000000000004</c:v>
                </c:pt>
                <c:pt idx="5820">
                  <c:v>75.251999999999995</c:v>
                </c:pt>
                <c:pt idx="5821">
                  <c:v>75.272000000000006</c:v>
                </c:pt>
                <c:pt idx="5822">
                  <c:v>75.293999999999997</c:v>
                </c:pt>
                <c:pt idx="5823">
                  <c:v>75.302999999999997</c:v>
                </c:pt>
                <c:pt idx="5824">
                  <c:v>75.313000000000002</c:v>
                </c:pt>
                <c:pt idx="5825">
                  <c:v>75.322999999999993</c:v>
                </c:pt>
                <c:pt idx="5826">
                  <c:v>75.332999999999998</c:v>
                </c:pt>
                <c:pt idx="5827">
                  <c:v>75.343000000000004</c:v>
                </c:pt>
                <c:pt idx="5828">
                  <c:v>75.352999999999994</c:v>
                </c:pt>
                <c:pt idx="5829">
                  <c:v>75.363</c:v>
                </c:pt>
                <c:pt idx="5830">
                  <c:v>75.373000000000005</c:v>
                </c:pt>
                <c:pt idx="5831">
                  <c:v>75.382999999999996</c:v>
                </c:pt>
                <c:pt idx="5832">
                  <c:v>75.393000000000001</c:v>
                </c:pt>
                <c:pt idx="5833">
                  <c:v>75.403000000000006</c:v>
                </c:pt>
                <c:pt idx="5834">
                  <c:v>75.412999999999997</c:v>
                </c:pt>
                <c:pt idx="5835">
                  <c:v>75.423000000000002</c:v>
                </c:pt>
                <c:pt idx="5836">
                  <c:v>75.432000000000002</c:v>
                </c:pt>
                <c:pt idx="5837">
                  <c:v>75.442999999999998</c:v>
                </c:pt>
                <c:pt idx="5838">
                  <c:v>75.453000000000003</c:v>
                </c:pt>
                <c:pt idx="5839">
                  <c:v>75.465000000000003</c:v>
                </c:pt>
                <c:pt idx="5840">
                  <c:v>75.481999999999999</c:v>
                </c:pt>
                <c:pt idx="5841">
                  <c:v>75.492000000000004</c:v>
                </c:pt>
                <c:pt idx="5842">
                  <c:v>75.501999999999995</c:v>
                </c:pt>
                <c:pt idx="5843">
                  <c:v>75.512</c:v>
                </c:pt>
                <c:pt idx="5844">
                  <c:v>75.522000000000006</c:v>
                </c:pt>
                <c:pt idx="5845">
                  <c:v>75.531999999999996</c:v>
                </c:pt>
                <c:pt idx="5846">
                  <c:v>75.542000000000002</c:v>
                </c:pt>
                <c:pt idx="5847">
                  <c:v>75.552000000000007</c:v>
                </c:pt>
                <c:pt idx="5848">
                  <c:v>75.561999999999998</c:v>
                </c:pt>
                <c:pt idx="5849">
                  <c:v>75.572000000000003</c:v>
                </c:pt>
                <c:pt idx="5850">
                  <c:v>75.581999999999994</c:v>
                </c:pt>
                <c:pt idx="5851">
                  <c:v>75.591999999999999</c:v>
                </c:pt>
                <c:pt idx="5852">
                  <c:v>75.602000000000004</c:v>
                </c:pt>
                <c:pt idx="5853">
                  <c:v>75.611999999999995</c:v>
                </c:pt>
                <c:pt idx="5854">
                  <c:v>75.622</c:v>
                </c:pt>
                <c:pt idx="5855">
                  <c:v>75.632000000000005</c:v>
                </c:pt>
                <c:pt idx="5856">
                  <c:v>75.641999999999996</c:v>
                </c:pt>
                <c:pt idx="5857">
                  <c:v>75.652000000000001</c:v>
                </c:pt>
                <c:pt idx="5858">
                  <c:v>75.671999999999997</c:v>
                </c:pt>
                <c:pt idx="5859">
                  <c:v>75.683000000000007</c:v>
                </c:pt>
                <c:pt idx="5860">
                  <c:v>75.701999999999998</c:v>
                </c:pt>
                <c:pt idx="5861">
                  <c:v>75.721999999999994</c:v>
                </c:pt>
                <c:pt idx="5862">
                  <c:v>75.733000000000004</c:v>
                </c:pt>
                <c:pt idx="5863">
                  <c:v>75.751999999999995</c:v>
                </c:pt>
                <c:pt idx="5864">
                  <c:v>75.772000000000006</c:v>
                </c:pt>
                <c:pt idx="5865">
                  <c:v>75.783000000000001</c:v>
                </c:pt>
                <c:pt idx="5866">
                  <c:v>75.793999999999997</c:v>
                </c:pt>
                <c:pt idx="5867">
                  <c:v>75.802999999999997</c:v>
                </c:pt>
                <c:pt idx="5868">
                  <c:v>75.822000000000003</c:v>
                </c:pt>
                <c:pt idx="5869">
                  <c:v>75.832999999999998</c:v>
                </c:pt>
                <c:pt idx="5870">
                  <c:v>75.843000000000004</c:v>
                </c:pt>
                <c:pt idx="5871">
                  <c:v>75.852999999999994</c:v>
                </c:pt>
                <c:pt idx="5872">
                  <c:v>75.864999999999995</c:v>
                </c:pt>
                <c:pt idx="5873">
                  <c:v>75.885000000000005</c:v>
                </c:pt>
                <c:pt idx="5874">
                  <c:v>75.902000000000001</c:v>
                </c:pt>
                <c:pt idx="5875">
                  <c:v>75.912999999999997</c:v>
                </c:pt>
                <c:pt idx="5876">
                  <c:v>75.923000000000002</c:v>
                </c:pt>
                <c:pt idx="5877">
                  <c:v>75.941999999999993</c:v>
                </c:pt>
                <c:pt idx="5878">
                  <c:v>75.953000000000003</c:v>
                </c:pt>
                <c:pt idx="5879">
                  <c:v>75.962000000000003</c:v>
                </c:pt>
                <c:pt idx="5880">
                  <c:v>75.972999999999999</c:v>
                </c:pt>
                <c:pt idx="5881">
                  <c:v>75.983000000000004</c:v>
                </c:pt>
                <c:pt idx="5882">
                  <c:v>75.992999999999995</c:v>
                </c:pt>
                <c:pt idx="5883">
                  <c:v>76.001999999999995</c:v>
                </c:pt>
                <c:pt idx="5884">
                  <c:v>76.022000000000006</c:v>
                </c:pt>
                <c:pt idx="5885">
                  <c:v>76.033000000000001</c:v>
                </c:pt>
                <c:pt idx="5886">
                  <c:v>76.043000000000006</c:v>
                </c:pt>
                <c:pt idx="5887">
                  <c:v>76.052999999999997</c:v>
                </c:pt>
                <c:pt idx="5888">
                  <c:v>76.063000000000002</c:v>
                </c:pt>
                <c:pt idx="5889">
                  <c:v>76.081999999999994</c:v>
                </c:pt>
                <c:pt idx="5890">
                  <c:v>76.093000000000004</c:v>
                </c:pt>
                <c:pt idx="5891">
                  <c:v>76.111999999999995</c:v>
                </c:pt>
                <c:pt idx="5892">
                  <c:v>76.132000000000005</c:v>
                </c:pt>
                <c:pt idx="5893">
                  <c:v>76.143000000000001</c:v>
                </c:pt>
                <c:pt idx="5894">
                  <c:v>76.153000000000006</c:v>
                </c:pt>
                <c:pt idx="5895">
                  <c:v>76.168000000000006</c:v>
                </c:pt>
                <c:pt idx="5896">
                  <c:v>76.182000000000002</c:v>
                </c:pt>
                <c:pt idx="5897">
                  <c:v>76.201999999999998</c:v>
                </c:pt>
                <c:pt idx="5898">
                  <c:v>76.221999999999994</c:v>
                </c:pt>
                <c:pt idx="5899">
                  <c:v>76.233000000000004</c:v>
                </c:pt>
                <c:pt idx="5900">
                  <c:v>76.251999999999995</c:v>
                </c:pt>
                <c:pt idx="5901">
                  <c:v>76.263000000000005</c:v>
                </c:pt>
                <c:pt idx="5902">
                  <c:v>76.272999999999996</c:v>
                </c:pt>
                <c:pt idx="5903">
                  <c:v>76.293000000000006</c:v>
                </c:pt>
                <c:pt idx="5904">
                  <c:v>76.302999999999997</c:v>
                </c:pt>
                <c:pt idx="5905">
                  <c:v>76.313000000000002</c:v>
                </c:pt>
                <c:pt idx="5906">
                  <c:v>76.331999999999994</c:v>
                </c:pt>
                <c:pt idx="5907">
                  <c:v>76.352000000000004</c:v>
                </c:pt>
                <c:pt idx="5908">
                  <c:v>76.372</c:v>
                </c:pt>
                <c:pt idx="5909">
                  <c:v>76.382999999999996</c:v>
                </c:pt>
                <c:pt idx="5910">
                  <c:v>76.393000000000001</c:v>
                </c:pt>
                <c:pt idx="5911">
                  <c:v>76.412000000000006</c:v>
                </c:pt>
                <c:pt idx="5912">
                  <c:v>76.432000000000002</c:v>
                </c:pt>
                <c:pt idx="5913">
                  <c:v>76.442999999999998</c:v>
                </c:pt>
                <c:pt idx="5914">
                  <c:v>76.453000000000003</c:v>
                </c:pt>
                <c:pt idx="5915">
                  <c:v>76.462999999999994</c:v>
                </c:pt>
                <c:pt idx="5916">
                  <c:v>76.481999999999999</c:v>
                </c:pt>
                <c:pt idx="5917">
                  <c:v>76.492999999999995</c:v>
                </c:pt>
                <c:pt idx="5918">
                  <c:v>76.503</c:v>
                </c:pt>
                <c:pt idx="5919">
                  <c:v>76.522000000000006</c:v>
                </c:pt>
                <c:pt idx="5920">
                  <c:v>76.542000000000002</c:v>
                </c:pt>
                <c:pt idx="5921">
                  <c:v>76.552999999999997</c:v>
                </c:pt>
                <c:pt idx="5922">
                  <c:v>76.572000000000003</c:v>
                </c:pt>
                <c:pt idx="5923">
                  <c:v>76.582999999999998</c:v>
                </c:pt>
                <c:pt idx="5924">
                  <c:v>76.593000000000004</c:v>
                </c:pt>
                <c:pt idx="5925">
                  <c:v>76.602999999999994</c:v>
                </c:pt>
                <c:pt idx="5926">
                  <c:v>76.622</c:v>
                </c:pt>
                <c:pt idx="5927">
                  <c:v>76.632999999999996</c:v>
                </c:pt>
                <c:pt idx="5928">
                  <c:v>76.643000000000001</c:v>
                </c:pt>
                <c:pt idx="5929">
                  <c:v>76.653000000000006</c:v>
                </c:pt>
                <c:pt idx="5930">
                  <c:v>76.662999999999997</c:v>
                </c:pt>
                <c:pt idx="5931">
                  <c:v>76.671999999999997</c:v>
                </c:pt>
                <c:pt idx="5932">
                  <c:v>76.691999999999993</c:v>
                </c:pt>
                <c:pt idx="5933">
                  <c:v>76.712000000000003</c:v>
                </c:pt>
                <c:pt idx="5934">
                  <c:v>76.731999999999999</c:v>
                </c:pt>
                <c:pt idx="5935">
                  <c:v>76.742999999999995</c:v>
                </c:pt>
                <c:pt idx="5936">
                  <c:v>76.762</c:v>
                </c:pt>
                <c:pt idx="5937">
                  <c:v>76.772999999999996</c:v>
                </c:pt>
                <c:pt idx="5938">
                  <c:v>76.783000000000001</c:v>
                </c:pt>
                <c:pt idx="5939">
                  <c:v>76.793999999999997</c:v>
                </c:pt>
                <c:pt idx="5940">
                  <c:v>76.802000000000007</c:v>
                </c:pt>
                <c:pt idx="5941">
                  <c:v>76.811999999999998</c:v>
                </c:pt>
                <c:pt idx="5942">
                  <c:v>76.822000000000003</c:v>
                </c:pt>
                <c:pt idx="5943">
                  <c:v>76.831999999999994</c:v>
                </c:pt>
                <c:pt idx="5944">
                  <c:v>76.841999999999999</c:v>
                </c:pt>
                <c:pt idx="5945">
                  <c:v>76.852000000000004</c:v>
                </c:pt>
                <c:pt idx="5946">
                  <c:v>76.861999999999995</c:v>
                </c:pt>
                <c:pt idx="5947">
                  <c:v>76.872</c:v>
                </c:pt>
                <c:pt idx="5948">
                  <c:v>76.885000000000005</c:v>
                </c:pt>
                <c:pt idx="5949">
                  <c:v>76.902000000000001</c:v>
                </c:pt>
                <c:pt idx="5950">
                  <c:v>76.912999999999997</c:v>
                </c:pt>
                <c:pt idx="5951">
                  <c:v>76.923000000000002</c:v>
                </c:pt>
                <c:pt idx="5952">
                  <c:v>76.933000000000007</c:v>
                </c:pt>
                <c:pt idx="5953">
                  <c:v>76.941999999999993</c:v>
                </c:pt>
                <c:pt idx="5954">
                  <c:v>76.953000000000003</c:v>
                </c:pt>
                <c:pt idx="5955">
                  <c:v>76.962999999999994</c:v>
                </c:pt>
                <c:pt idx="5956">
                  <c:v>76.972999999999999</c:v>
                </c:pt>
                <c:pt idx="5957">
                  <c:v>76.983000000000004</c:v>
                </c:pt>
                <c:pt idx="5958">
                  <c:v>76.992999999999995</c:v>
                </c:pt>
                <c:pt idx="5959">
                  <c:v>77.012</c:v>
                </c:pt>
                <c:pt idx="5960">
                  <c:v>77.022999999999996</c:v>
                </c:pt>
                <c:pt idx="5961">
                  <c:v>77.033000000000001</c:v>
                </c:pt>
                <c:pt idx="5962">
                  <c:v>77.052000000000007</c:v>
                </c:pt>
                <c:pt idx="5963">
                  <c:v>77.063000000000002</c:v>
                </c:pt>
                <c:pt idx="5964">
                  <c:v>77.075000000000003</c:v>
                </c:pt>
                <c:pt idx="5965">
                  <c:v>77.091999999999999</c:v>
                </c:pt>
                <c:pt idx="5966">
                  <c:v>77.111999999999995</c:v>
                </c:pt>
                <c:pt idx="5967">
                  <c:v>77.122</c:v>
                </c:pt>
                <c:pt idx="5968">
                  <c:v>77.132000000000005</c:v>
                </c:pt>
                <c:pt idx="5969">
                  <c:v>77.141999999999996</c:v>
                </c:pt>
                <c:pt idx="5970">
                  <c:v>77.152000000000001</c:v>
                </c:pt>
                <c:pt idx="5971">
                  <c:v>77.162999999999997</c:v>
                </c:pt>
                <c:pt idx="5972">
                  <c:v>77.182000000000002</c:v>
                </c:pt>
                <c:pt idx="5973">
                  <c:v>77.192999999999998</c:v>
                </c:pt>
                <c:pt idx="5974">
                  <c:v>77.207999999999998</c:v>
                </c:pt>
                <c:pt idx="5975">
                  <c:v>77.221999999999994</c:v>
                </c:pt>
                <c:pt idx="5976">
                  <c:v>77.233000000000004</c:v>
                </c:pt>
                <c:pt idx="5977">
                  <c:v>77.242000000000004</c:v>
                </c:pt>
                <c:pt idx="5978">
                  <c:v>77.253</c:v>
                </c:pt>
                <c:pt idx="5979">
                  <c:v>77.263000000000005</c:v>
                </c:pt>
                <c:pt idx="5980">
                  <c:v>77.272000000000006</c:v>
                </c:pt>
                <c:pt idx="5981">
                  <c:v>77.281999999999996</c:v>
                </c:pt>
                <c:pt idx="5982">
                  <c:v>77.293999999999997</c:v>
                </c:pt>
                <c:pt idx="5983">
                  <c:v>77.311999999999998</c:v>
                </c:pt>
                <c:pt idx="5984">
                  <c:v>77.331999999999994</c:v>
                </c:pt>
                <c:pt idx="5985">
                  <c:v>77.341999999999999</c:v>
                </c:pt>
                <c:pt idx="5986">
                  <c:v>77.352000000000004</c:v>
                </c:pt>
                <c:pt idx="5987">
                  <c:v>77.363</c:v>
                </c:pt>
                <c:pt idx="5988">
                  <c:v>77.373000000000005</c:v>
                </c:pt>
                <c:pt idx="5989">
                  <c:v>77.382999999999996</c:v>
                </c:pt>
                <c:pt idx="5990">
                  <c:v>77.393000000000001</c:v>
                </c:pt>
                <c:pt idx="5991">
                  <c:v>77.412000000000006</c:v>
                </c:pt>
                <c:pt idx="5992">
                  <c:v>77.432000000000002</c:v>
                </c:pt>
                <c:pt idx="5993">
                  <c:v>77.442999999999998</c:v>
                </c:pt>
                <c:pt idx="5994">
                  <c:v>77.453000000000003</c:v>
                </c:pt>
                <c:pt idx="5995">
                  <c:v>77.462999999999994</c:v>
                </c:pt>
                <c:pt idx="5996">
                  <c:v>77.472999999999999</c:v>
                </c:pt>
                <c:pt idx="5997">
                  <c:v>77.492000000000004</c:v>
                </c:pt>
                <c:pt idx="5998">
                  <c:v>77.503</c:v>
                </c:pt>
                <c:pt idx="5999">
                  <c:v>77.522000000000006</c:v>
                </c:pt>
                <c:pt idx="6000">
                  <c:v>77.531999999999996</c:v>
                </c:pt>
                <c:pt idx="6001">
                  <c:v>77.543000000000006</c:v>
                </c:pt>
                <c:pt idx="6002">
                  <c:v>77.552000000000007</c:v>
                </c:pt>
                <c:pt idx="6003">
                  <c:v>77.563000000000002</c:v>
                </c:pt>
                <c:pt idx="6004">
                  <c:v>77.572999999999993</c:v>
                </c:pt>
                <c:pt idx="6005">
                  <c:v>77.582999999999998</c:v>
                </c:pt>
                <c:pt idx="6006">
                  <c:v>77.593000000000004</c:v>
                </c:pt>
                <c:pt idx="6007">
                  <c:v>77.602000000000004</c:v>
                </c:pt>
                <c:pt idx="6008">
                  <c:v>77.613</c:v>
                </c:pt>
                <c:pt idx="6009">
                  <c:v>77.623000000000005</c:v>
                </c:pt>
                <c:pt idx="6010">
                  <c:v>77.632999999999996</c:v>
                </c:pt>
                <c:pt idx="6011">
                  <c:v>77.643000000000001</c:v>
                </c:pt>
                <c:pt idx="6012">
                  <c:v>77.653000000000006</c:v>
                </c:pt>
                <c:pt idx="6013">
                  <c:v>77.662999999999997</c:v>
                </c:pt>
                <c:pt idx="6014">
                  <c:v>77.673000000000002</c:v>
                </c:pt>
                <c:pt idx="6015">
                  <c:v>77.683000000000007</c:v>
                </c:pt>
                <c:pt idx="6016">
                  <c:v>77.692999999999998</c:v>
                </c:pt>
                <c:pt idx="6017">
                  <c:v>77.703000000000003</c:v>
                </c:pt>
                <c:pt idx="6018">
                  <c:v>77.715999999999994</c:v>
                </c:pt>
                <c:pt idx="6019">
                  <c:v>77.731999999999999</c:v>
                </c:pt>
                <c:pt idx="6020">
                  <c:v>77.742000000000004</c:v>
                </c:pt>
                <c:pt idx="6021">
                  <c:v>77.751999999999995</c:v>
                </c:pt>
                <c:pt idx="6022">
                  <c:v>77.763000000000005</c:v>
                </c:pt>
                <c:pt idx="6023">
                  <c:v>77.772999999999996</c:v>
                </c:pt>
                <c:pt idx="6024">
                  <c:v>77.793000000000006</c:v>
                </c:pt>
                <c:pt idx="6025">
                  <c:v>77.802999999999997</c:v>
                </c:pt>
                <c:pt idx="6026">
                  <c:v>77.822000000000003</c:v>
                </c:pt>
                <c:pt idx="6027">
                  <c:v>77.832999999999998</c:v>
                </c:pt>
                <c:pt idx="6028">
                  <c:v>77.852000000000004</c:v>
                </c:pt>
                <c:pt idx="6029">
                  <c:v>77.863</c:v>
                </c:pt>
                <c:pt idx="6030">
                  <c:v>77.873000000000005</c:v>
                </c:pt>
                <c:pt idx="6031">
                  <c:v>77.882999999999996</c:v>
                </c:pt>
                <c:pt idx="6032">
                  <c:v>77.893000000000001</c:v>
                </c:pt>
                <c:pt idx="6033">
                  <c:v>77.902000000000001</c:v>
                </c:pt>
                <c:pt idx="6034">
                  <c:v>77.921999999999997</c:v>
                </c:pt>
                <c:pt idx="6035">
                  <c:v>77.933000000000007</c:v>
                </c:pt>
                <c:pt idx="6036">
                  <c:v>77.942999999999998</c:v>
                </c:pt>
                <c:pt idx="6037">
                  <c:v>77.951999999999998</c:v>
                </c:pt>
                <c:pt idx="6038">
                  <c:v>77.962000000000003</c:v>
                </c:pt>
                <c:pt idx="6039">
                  <c:v>77.971999999999994</c:v>
                </c:pt>
                <c:pt idx="6040">
                  <c:v>77.981999999999999</c:v>
                </c:pt>
                <c:pt idx="6041">
                  <c:v>77.992000000000004</c:v>
                </c:pt>
                <c:pt idx="6042">
                  <c:v>78.001999999999995</c:v>
                </c:pt>
                <c:pt idx="6043">
                  <c:v>78.012</c:v>
                </c:pt>
                <c:pt idx="6044">
                  <c:v>78.022000000000006</c:v>
                </c:pt>
                <c:pt idx="6045">
                  <c:v>78.031999999999996</c:v>
                </c:pt>
                <c:pt idx="6046">
                  <c:v>78.042000000000002</c:v>
                </c:pt>
                <c:pt idx="6047">
                  <c:v>78.052000000000007</c:v>
                </c:pt>
                <c:pt idx="6048">
                  <c:v>78.063000000000002</c:v>
                </c:pt>
                <c:pt idx="6049">
                  <c:v>78.072999999999993</c:v>
                </c:pt>
                <c:pt idx="6050">
                  <c:v>78.091999999999999</c:v>
                </c:pt>
                <c:pt idx="6051">
                  <c:v>78.102999999999994</c:v>
                </c:pt>
                <c:pt idx="6052">
                  <c:v>78.123000000000005</c:v>
                </c:pt>
                <c:pt idx="6053">
                  <c:v>78.141999999999996</c:v>
                </c:pt>
                <c:pt idx="6054">
                  <c:v>78.162000000000006</c:v>
                </c:pt>
                <c:pt idx="6055">
                  <c:v>78.173000000000002</c:v>
                </c:pt>
                <c:pt idx="6056">
                  <c:v>78.183000000000007</c:v>
                </c:pt>
                <c:pt idx="6057">
                  <c:v>78.192999999999998</c:v>
                </c:pt>
                <c:pt idx="6058">
                  <c:v>78.203000000000003</c:v>
                </c:pt>
                <c:pt idx="6059">
                  <c:v>78.221999999999994</c:v>
                </c:pt>
                <c:pt idx="6060">
                  <c:v>78.242999999999995</c:v>
                </c:pt>
                <c:pt idx="6061">
                  <c:v>78.262</c:v>
                </c:pt>
                <c:pt idx="6062">
                  <c:v>78.281999999999996</c:v>
                </c:pt>
                <c:pt idx="6063">
                  <c:v>78.293999999999997</c:v>
                </c:pt>
                <c:pt idx="6064">
                  <c:v>78.311999999999998</c:v>
                </c:pt>
                <c:pt idx="6065">
                  <c:v>78.331999999999994</c:v>
                </c:pt>
                <c:pt idx="6066">
                  <c:v>78.361999999999995</c:v>
                </c:pt>
                <c:pt idx="6067">
                  <c:v>78.382999999999996</c:v>
                </c:pt>
                <c:pt idx="6068">
                  <c:v>78.393000000000001</c:v>
                </c:pt>
                <c:pt idx="6069">
                  <c:v>78.402000000000001</c:v>
                </c:pt>
                <c:pt idx="6070">
                  <c:v>78.421999999999997</c:v>
                </c:pt>
                <c:pt idx="6071">
                  <c:v>78.433000000000007</c:v>
                </c:pt>
                <c:pt idx="6072">
                  <c:v>78.442999999999998</c:v>
                </c:pt>
                <c:pt idx="6073">
                  <c:v>78.453000000000003</c:v>
                </c:pt>
                <c:pt idx="6074">
                  <c:v>78.462999999999994</c:v>
                </c:pt>
                <c:pt idx="6075">
                  <c:v>78.472999999999999</c:v>
                </c:pt>
                <c:pt idx="6076">
                  <c:v>78.483000000000004</c:v>
                </c:pt>
                <c:pt idx="6077">
                  <c:v>78.492999999999995</c:v>
                </c:pt>
                <c:pt idx="6078">
                  <c:v>78.512</c:v>
                </c:pt>
                <c:pt idx="6079">
                  <c:v>78.531999999999996</c:v>
                </c:pt>
                <c:pt idx="6080">
                  <c:v>78.542000000000002</c:v>
                </c:pt>
                <c:pt idx="6081">
                  <c:v>78.552000000000007</c:v>
                </c:pt>
                <c:pt idx="6082">
                  <c:v>78.561999999999998</c:v>
                </c:pt>
                <c:pt idx="6083">
                  <c:v>78.572000000000003</c:v>
                </c:pt>
                <c:pt idx="6084">
                  <c:v>78.581999999999994</c:v>
                </c:pt>
                <c:pt idx="6085">
                  <c:v>78.593000000000004</c:v>
                </c:pt>
                <c:pt idx="6086">
                  <c:v>78.602999999999994</c:v>
                </c:pt>
                <c:pt idx="6087">
                  <c:v>78.613</c:v>
                </c:pt>
                <c:pt idx="6088">
                  <c:v>78.623000000000005</c:v>
                </c:pt>
                <c:pt idx="6089">
                  <c:v>78.632999999999996</c:v>
                </c:pt>
                <c:pt idx="6090">
                  <c:v>78.643000000000001</c:v>
                </c:pt>
                <c:pt idx="6091">
                  <c:v>78.653000000000006</c:v>
                </c:pt>
                <c:pt idx="6092">
                  <c:v>78.671999999999997</c:v>
                </c:pt>
                <c:pt idx="6093">
                  <c:v>78.683000000000007</c:v>
                </c:pt>
                <c:pt idx="6094">
                  <c:v>78.692999999999998</c:v>
                </c:pt>
                <c:pt idx="6095">
                  <c:v>78.703000000000003</c:v>
                </c:pt>
                <c:pt idx="6096">
                  <c:v>78.712999999999994</c:v>
                </c:pt>
                <c:pt idx="6097">
                  <c:v>78.724000000000004</c:v>
                </c:pt>
                <c:pt idx="6098">
                  <c:v>78.742000000000004</c:v>
                </c:pt>
                <c:pt idx="6099">
                  <c:v>78.751999999999995</c:v>
                </c:pt>
                <c:pt idx="6100">
                  <c:v>78.772000000000006</c:v>
                </c:pt>
                <c:pt idx="6101">
                  <c:v>78.783000000000001</c:v>
                </c:pt>
                <c:pt idx="6102">
                  <c:v>78.793999999999997</c:v>
                </c:pt>
                <c:pt idx="6103">
                  <c:v>78.802999999999997</c:v>
                </c:pt>
                <c:pt idx="6104">
                  <c:v>78.811999999999998</c:v>
                </c:pt>
                <c:pt idx="6105">
                  <c:v>78.822000000000003</c:v>
                </c:pt>
                <c:pt idx="6106">
                  <c:v>78.831999999999994</c:v>
                </c:pt>
                <c:pt idx="6107">
                  <c:v>78.841999999999999</c:v>
                </c:pt>
                <c:pt idx="6108">
                  <c:v>78.852000000000004</c:v>
                </c:pt>
                <c:pt idx="6109">
                  <c:v>78.863</c:v>
                </c:pt>
                <c:pt idx="6110">
                  <c:v>78.882000000000005</c:v>
                </c:pt>
                <c:pt idx="6111">
                  <c:v>78.893000000000001</c:v>
                </c:pt>
                <c:pt idx="6112">
                  <c:v>78.903000000000006</c:v>
                </c:pt>
                <c:pt idx="6113">
                  <c:v>78.912999999999997</c:v>
                </c:pt>
                <c:pt idx="6114">
                  <c:v>78.923000000000002</c:v>
                </c:pt>
                <c:pt idx="6115">
                  <c:v>78.941999999999993</c:v>
                </c:pt>
                <c:pt idx="6116">
                  <c:v>78.962000000000003</c:v>
                </c:pt>
                <c:pt idx="6117">
                  <c:v>78.972999999999999</c:v>
                </c:pt>
                <c:pt idx="6118">
                  <c:v>78.983000000000004</c:v>
                </c:pt>
                <c:pt idx="6119">
                  <c:v>78.992999999999995</c:v>
                </c:pt>
                <c:pt idx="6120">
                  <c:v>79.013000000000005</c:v>
                </c:pt>
                <c:pt idx="6121">
                  <c:v>79.022999999999996</c:v>
                </c:pt>
                <c:pt idx="6122">
                  <c:v>79.042000000000002</c:v>
                </c:pt>
                <c:pt idx="6123">
                  <c:v>79.061999999999998</c:v>
                </c:pt>
                <c:pt idx="6124">
                  <c:v>79.081999999999994</c:v>
                </c:pt>
                <c:pt idx="6125">
                  <c:v>79.093000000000004</c:v>
                </c:pt>
                <c:pt idx="6126">
                  <c:v>79.102999999999994</c:v>
                </c:pt>
                <c:pt idx="6127">
                  <c:v>79.122</c:v>
                </c:pt>
                <c:pt idx="6128">
                  <c:v>79.141999999999996</c:v>
                </c:pt>
                <c:pt idx="6129">
                  <c:v>79.162000000000006</c:v>
                </c:pt>
                <c:pt idx="6130">
                  <c:v>79.182000000000002</c:v>
                </c:pt>
                <c:pt idx="6131">
                  <c:v>79.192999999999998</c:v>
                </c:pt>
                <c:pt idx="6132">
                  <c:v>79.212000000000003</c:v>
                </c:pt>
                <c:pt idx="6133">
                  <c:v>79.231999999999999</c:v>
                </c:pt>
                <c:pt idx="6134">
                  <c:v>79.242999999999995</c:v>
                </c:pt>
                <c:pt idx="6135">
                  <c:v>79.251999999999995</c:v>
                </c:pt>
                <c:pt idx="6136">
                  <c:v>79.263000000000005</c:v>
                </c:pt>
                <c:pt idx="6137">
                  <c:v>79.272000000000006</c:v>
                </c:pt>
                <c:pt idx="6138">
                  <c:v>79.284999999999997</c:v>
                </c:pt>
                <c:pt idx="6139">
                  <c:v>79.295000000000002</c:v>
                </c:pt>
                <c:pt idx="6140">
                  <c:v>79.311999999999998</c:v>
                </c:pt>
                <c:pt idx="6141">
                  <c:v>79.322999999999993</c:v>
                </c:pt>
                <c:pt idx="6142">
                  <c:v>79.332999999999998</c:v>
                </c:pt>
                <c:pt idx="6143">
                  <c:v>79.343000000000004</c:v>
                </c:pt>
                <c:pt idx="6144">
                  <c:v>79.361999999999995</c:v>
                </c:pt>
                <c:pt idx="6145">
                  <c:v>79.373000000000005</c:v>
                </c:pt>
                <c:pt idx="6146">
                  <c:v>79.391999999999996</c:v>
                </c:pt>
                <c:pt idx="6147">
                  <c:v>79.403000000000006</c:v>
                </c:pt>
                <c:pt idx="6148">
                  <c:v>79.421999999999997</c:v>
                </c:pt>
                <c:pt idx="6149">
                  <c:v>79.433000000000007</c:v>
                </c:pt>
                <c:pt idx="6150">
                  <c:v>79.442999999999998</c:v>
                </c:pt>
                <c:pt idx="6151">
                  <c:v>79.453000000000003</c:v>
                </c:pt>
                <c:pt idx="6152">
                  <c:v>79.462999999999994</c:v>
                </c:pt>
                <c:pt idx="6153">
                  <c:v>79.472999999999999</c:v>
                </c:pt>
                <c:pt idx="6154">
                  <c:v>79.483000000000004</c:v>
                </c:pt>
                <c:pt idx="6155">
                  <c:v>79.492000000000004</c:v>
                </c:pt>
                <c:pt idx="6156">
                  <c:v>79.501999999999995</c:v>
                </c:pt>
                <c:pt idx="6157">
                  <c:v>79.512</c:v>
                </c:pt>
                <c:pt idx="6158">
                  <c:v>79.522000000000006</c:v>
                </c:pt>
                <c:pt idx="6159">
                  <c:v>79.531999999999996</c:v>
                </c:pt>
                <c:pt idx="6160">
                  <c:v>79.542000000000002</c:v>
                </c:pt>
                <c:pt idx="6161">
                  <c:v>79.552999999999997</c:v>
                </c:pt>
                <c:pt idx="6162">
                  <c:v>79.572000000000003</c:v>
                </c:pt>
                <c:pt idx="6163">
                  <c:v>79.581999999999994</c:v>
                </c:pt>
                <c:pt idx="6164">
                  <c:v>79.593000000000004</c:v>
                </c:pt>
                <c:pt idx="6165">
                  <c:v>79.602999999999994</c:v>
                </c:pt>
                <c:pt idx="6166">
                  <c:v>79.611999999999995</c:v>
                </c:pt>
                <c:pt idx="6167">
                  <c:v>79.622</c:v>
                </c:pt>
                <c:pt idx="6168">
                  <c:v>79.632000000000005</c:v>
                </c:pt>
                <c:pt idx="6169">
                  <c:v>79.641999999999996</c:v>
                </c:pt>
                <c:pt idx="6170">
                  <c:v>79.652000000000001</c:v>
                </c:pt>
                <c:pt idx="6171">
                  <c:v>79.662000000000006</c:v>
                </c:pt>
                <c:pt idx="6172">
                  <c:v>79.671999999999997</c:v>
                </c:pt>
                <c:pt idx="6173">
                  <c:v>79.682000000000002</c:v>
                </c:pt>
                <c:pt idx="6174">
                  <c:v>79.692999999999998</c:v>
                </c:pt>
                <c:pt idx="6175">
                  <c:v>79.703000000000003</c:v>
                </c:pt>
                <c:pt idx="6176">
                  <c:v>79.712999999999994</c:v>
                </c:pt>
                <c:pt idx="6177">
                  <c:v>79.722999999999999</c:v>
                </c:pt>
                <c:pt idx="6178">
                  <c:v>79.733000000000004</c:v>
                </c:pt>
                <c:pt idx="6179">
                  <c:v>79.742999999999995</c:v>
                </c:pt>
                <c:pt idx="6180">
                  <c:v>79.753</c:v>
                </c:pt>
                <c:pt idx="6181">
                  <c:v>79.765000000000001</c:v>
                </c:pt>
                <c:pt idx="6182">
                  <c:v>79.781999999999996</c:v>
                </c:pt>
                <c:pt idx="6183">
                  <c:v>79.793000000000006</c:v>
                </c:pt>
                <c:pt idx="6184">
                  <c:v>79.802999999999997</c:v>
                </c:pt>
                <c:pt idx="6185">
                  <c:v>79.811999999999998</c:v>
                </c:pt>
                <c:pt idx="6186">
                  <c:v>79.822000000000003</c:v>
                </c:pt>
                <c:pt idx="6187">
                  <c:v>79.831999999999994</c:v>
                </c:pt>
                <c:pt idx="6188">
                  <c:v>79.841999999999999</c:v>
                </c:pt>
                <c:pt idx="6189">
                  <c:v>79.852000000000004</c:v>
                </c:pt>
                <c:pt idx="6190">
                  <c:v>79.861999999999995</c:v>
                </c:pt>
                <c:pt idx="6191">
                  <c:v>79.872</c:v>
                </c:pt>
                <c:pt idx="6192">
                  <c:v>79.882000000000005</c:v>
                </c:pt>
                <c:pt idx="6193">
                  <c:v>79.891999999999996</c:v>
                </c:pt>
                <c:pt idx="6194">
                  <c:v>79.902000000000001</c:v>
                </c:pt>
                <c:pt idx="6195">
                  <c:v>79.912000000000006</c:v>
                </c:pt>
                <c:pt idx="6196">
                  <c:v>79.921999999999997</c:v>
                </c:pt>
                <c:pt idx="6197">
                  <c:v>79.932000000000002</c:v>
                </c:pt>
                <c:pt idx="6198">
                  <c:v>79.941999999999993</c:v>
                </c:pt>
                <c:pt idx="6199">
                  <c:v>79.953999999999994</c:v>
                </c:pt>
                <c:pt idx="6200">
                  <c:v>79.971999999999994</c:v>
                </c:pt>
                <c:pt idx="6201">
                  <c:v>79.983000000000004</c:v>
                </c:pt>
                <c:pt idx="6202">
                  <c:v>79.992999999999995</c:v>
                </c:pt>
                <c:pt idx="6203">
                  <c:v>80.003</c:v>
                </c:pt>
                <c:pt idx="6204">
                  <c:v>80.013000000000005</c:v>
                </c:pt>
                <c:pt idx="6205">
                  <c:v>80.031999999999996</c:v>
                </c:pt>
                <c:pt idx="6206">
                  <c:v>80.052000000000007</c:v>
                </c:pt>
                <c:pt idx="6207">
                  <c:v>80.063000000000002</c:v>
                </c:pt>
                <c:pt idx="6208">
                  <c:v>80.072999999999993</c:v>
                </c:pt>
                <c:pt idx="6209">
                  <c:v>80.093999999999994</c:v>
                </c:pt>
                <c:pt idx="6210">
                  <c:v>80.111999999999995</c:v>
                </c:pt>
                <c:pt idx="6211">
                  <c:v>80.123000000000005</c:v>
                </c:pt>
                <c:pt idx="6212">
                  <c:v>80.132999999999996</c:v>
                </c:pt>
                <c:pt idx="6213">
                  <c:v>80.152000000000001</c:v>
                </c:pt>
                <c:pt idx="6214">
                  <c:v>80.173000000000002</c:v>
                </c:pt>
                <c:pt idx="6215">
                  <c:v>80.191999999999993</c:v>
                </c:pt>
                <c:pt idx="6216">
                  <c:v>80.203000000000003</c:v>
                </c:pt>
                <c:pt idx="6217">
                  <c:v>80.212000000000003</c:v>
                </c:pt>
                <c:pt idx="6218">
                  <c:v>80.221999999999994</c:v>
                </c:pt>
                <c:pt idx="6219">
                  <c:v>80.231999999999999</c:v>
                </c:pt>
                <c:pt idx="6220">
                  <c:v>80.242000000000004</c:v>
                </c:pt>
                <c:pt idx="6221">
                  <c:v>80.251999999999995</c:v>
                </c:pt>
                <c:pt idx="6222">
                  <c:v>80.262</c:v>
                </c:pt>
                <c:pt idx="6223">
                  <c:v>80.272999999999996</c:v>
                </c:pt>
                <c:pt idx="6224">
                  <c:v>80.281999999999996</c:v>
                </c:pt>
                <c:pt idx="6225">
                  <c:v>80.292000000000002</c:v>
                </c:pt>
                <c:pt idx="6226">
                  <c:v>80.302000000000007</c:v>
                </c:pt>
                <c:pt idx="6227">
                  <c:v>80.311999999999998</c:v>
                </c:pt>
                <c:pt idx="6228">
                  <c:v>80.325000000000003</c:v>
                </c:pt>
                <c:pt idx="6229">
                  <c:v>80.341999999999999</c:v>
                </c:pt>
                <c:pt idx="6230">
                  <c:v>80.361999999999995</c:v>
                </c:pt>
                <c:pt idx="6231">
                  <c:v>80.382000000000005</c:v>
                </c:pt>
                <c:pt idx="6232">
                  <c:v>80.393000000000001</c:v>
                </c:pt>
                <c:pt idx="6233">
                  <c:v>80.403000000000006</c:v>
                </c:pt>
                <c:pt idx="6234">
                  <c:v>80.421999999999997</c:v>
                </c:pt>
                <c:pt idx="6235">
                  <c:v>80.433000000000007</c:v>
                </c:pt>
                <c:pt idx="6236">
                  <c:v>80.442999999999998</c:v>
                </c:pt>
                <c:pt idx="6237">
                  <c:v>80.453000000000003</c:v>
                </c:pt>
                <c:pt idx="6238">
                  <c:v>80.462000000000003</c:v>
                </c:pt>
                <c:pt idx="6239">
                  <c:v>80.471999999999994</c:v>
                </c:pt>
                <c:pt idx="6240">
                  <c:v>80.481999999999999</c:v>
                </c:pt>
                <c:pt idx="6241">
                  <c:v>80.492000000000004</c:v>
                </c:pt>
                <c:pt idx="6242">
                  <c:v>80.501999999999995</c:v>
                </c:pt>
                <c:pt idx="6243">
                  <c:v>80.512</c:v>
                </c:pt>
                <c:pt idx="6244">
                  <c:v>80.522000000000006</c:v>
                </c:pt>
                <c:pt idx="6245">
                  <c:v>80.531999999999996</c:v>
                </c:pt>
                <c:pt idx="6246">
                  <c:v>80.542000000000002</c:v>
                </c:pt>
                <c:pt idx="6247">
                  <c:v>80.552000000000007</c:v>
                </c:pt>
                <c:pt idx="6248">
                  <c:v>80.572000000000003</c:v>
                </c:pt>
                <c:pt idx="6249">
                  <c:v>80.582999999999998</c:v>
                </c:pt>
                <c:pt idx="6250">
                  <c:v>80.593999999999994</c:v>
                </c:pt>
                <c:pt idx="6251">
                  <c:v>80.602000000000004</c:v>
                </c:pt>
                <c:pt idx="6252">
                  <c:v>80.611999999999995</c:v>
                </c:pt>
                <c:pt idx="6253">
                  <c:v>80.622</c:v>
                </c:pt>
                <c:pt idx="6254">
                  <c:v>80.632000000000005</c:v>
                </c:pt>
                <c:pt idx="6255">
                  <c:v>80.641999999999996</c:v>
                </c:pt>
                <c:pt idx="6256">
                  <c:v>80.652000000000001</c:v>
                </c:pt>
                <c:pt idx="6257">
                  <c:v>80.662000000000006</c:v>
                </c:pt>
                <c:pt idx="6258">
                  <c:v>80.671999999999997</c:v>
                </c:pt>
                <c:pt idx="6259">
                  <c:v>80.682000000000002</c:v>
                </c:pt>
                <c:pt idx="6260">
                  <c:v>80.691999999999993</c:v>
                </c:pt>
                <c:pt idx="6261">
                  <c:v>80.703000000000003</c:v>
                </c:pt>
                <c:pt idx="6262">
                  <c:v>80.721999999999994</c:v>
                </c:pt>
                <c:pt idx="6263">
                  <c:v>80.733000000000004</c:v>
                </c:pt>
                <c:pt idx="6264">
                  <c:v>80.751999999999995</c:v>
                </c:pt>
                <c:pt idx="6265">
                  <c:v>80.763000000000005</c:v>
                </c:pt>
                <c:pt idx="6266">
                  <c:v>80.781999999999996</c:v>
                </c:pt>
                <c:pt idx="6267">
                  <c:v>80.793000000000006</c:v>
                </c:pt>
                <c:pt idx="6268">
                  <c:v>80.802999999999997</c:v>
                </c:pt>
                <c:pt idx="6269">
                  <c:v>80.811999999999998</c:v>
                </c:pt>
                <c:pt idx="6270">
                  <c:v>80.822999999999993</c:v>
                </c:pt>
                <c:pt idx="6271">
                  <c:v>80.832999999999998</c:v>
                </c:pt>
                <c:pt idx="6272">
                  <c:v>80.852000000000004</c:v>
                </c:pt>
                <c:pt idx="6273">
                  <c:v>80.863</c:v>
                </c:pt>
                <c:pt idx="6274">
                  <c:v>80.882000000000005</c:v>
                </c:pt>
                <c:pt idx="6275">
                  <c:v>80.893000000000001</c:v>
                </c:pt>
                <c:pt idx="6276">
                  <c:v>80.903000000000006</c:v>
                </c:pt>
                <c:pt idx="6277">
                  <c:v>80.912999999999997</c:v>
                </c:pt>
                <c:pt idx="6278">
                  <c:v>80.932000000000002</c:v>
                </c:pt>
                <c:pt idx="6279">
                  <c:v>80.942999999999998</c:v>
                </c:pt>
                <c:pt idx="6280">
                  <c:v>80.953000000000003</c:v>
                </c:pt>
                <c:pt idx="6281">
                  <c:v>80.962999999999994</c:v>
                </c:pt>
                <c:pt idx="6282">
                  <c:v>80.971999999999994</c:v>
                </c:pt>
                <c:pt idx="6283">
                  <c:v>80.992000000000004</c:v>
                </c:pt>
                <c:pt idx="6284">
                  <c:v>81.012</c:v>
                </c:pt>
                <c:pt idx="6285">
                  <c:v>81.022999999999996</c:v>
                </c:pt>
                <c:pt idx="6286">
                  <c:v>81.033000000000001</c:v>
                </c:pt>
                <c:pt idx="6287">
                  <c:v>81.043000000000006</c:v>
                </c:pt>
                <c:pt idx="6288">
                  <c:v>81.052999999999997</c:v>
                </c:pt>
                <c:pt idx="6289">
                  <c:v>81.063000000000002</c:v>
                </c:pt>
                <c:pt idx="6290">
                  <c:v>81.072999999999993</c:v>
                </c:pt>
                <c:pt idx="6291">
                  <c:v>81.084000000000003</c:v>
                </c:pt>
                <c:pt idx="6292">
                  <c:v>81.093999999999994</c:v>
                </c:pt>
                <c:pt idx="6293">
                  <c:v>81.102999999999994</c:v>
                </c:pt>
                <c:pt idx="6294">
                  <c:v>81.122</c:v>
                </c:pt>
                <c:pt idx="6295">
                  <c:v>81.141999999999996</c:v>
                </c:pt>
                <c:pt idx="6296">
                  <c:v>81.162000000000006</c:v>
                </c:pt>
                <c:pt idx="6297">
                  <c:v>81.173000000000002</c:v>
                </c:pt>
                <c:pt idx="6298">
                  <c:v>81.185000000000002</c:v>
                </c:pt>
                <c:pt idx="6299">
                  <c:v>81.201999999999998</c:v>
                </c:pt>
                <c:pt idx="6300">
                  <c:v>81.212000000000003</c:v>
                </c:pt>
                <c:pt idx="6301">
                  <c:v>81.221999999999994</c:v>
                </c:pt>
                <c:pt idx="6302">
                  <c:v>81.231999999999999</c:v>
                </c:pt>
                <c:pt idx="6303">
                  <c:v>81.242000000000004</c:v>
                </c:pt>
                <c:pt idx="6304">
                  <c:v>81.251999999999995</c:v>
                </c:pt>
                <c:pt idx="6305">
                  <c:v>81.262</c:v>
                </c:pt>
                <c:pt idx="6306">
                  <c:v>81.272000000000006</c:v>
                </c:pt>
                <c:pt idx="6307">
                  <c:v>81.281999999999996</c:v>
                </c:pt>
                <c:pt idx="6308">
                  <c:v>81.292000000000002</c:v>
                </c:pt>
                <c:pt idx="6309">
                  <c:v>81.302000000000007</c:v>
                </c:pt>
                <c:pt idx="6310">
                  <c:v>81.311999999999998</c:v>
                </c:pt>
                <c:pt idx="6311">
                  <c:v>81.322000000000003</c:v>
                </c:pt>
                <c:pt idx="6312">
                  <c:v>81.331999999999994</c:v>
                </c:pt>
                <c:pt idx="6313">
                  <c:v>81.341999999999999</c:v>
                </c:pt>
                <c:pt idx="6314">
                  <c:v>81.352000000000004</c:v>
                </c:pt>
                <c:pt idx="6315">
                  <c:v>81.364999999999995</c:v>
                </c:pt>
                <c:pt idx="6316">
                  <c:v>81.382000000000005</c:v>
                </c:pt>
                <c:pt idx="6317">
                  <c:v>81.402000000000001</c:v>
                </c:pt>
                <c:pt idx="6318">
                  <c:v>81.412999999999997</c:v>
                </c:pt>
                <c:pt idx="6319">
                  <c:v>81.421999999999997</c:v>
                </c:pt>
                <c:pt idx="6320">
                  <c:v>81.432000000000002</c:v>
                </c:pt>
                <c:pt idx="6321">
                  <c:v>81.441999999999993</c:v>
                </c:pt>
                <c:pt idx="6322">
                  <c:v>81.451999999999998</c:v>
                </c:pt>
                <c:pt idx="6323">
                  <c:v>81.462000000000003</c:v>
                </c:pt>
                <c:pt idx="6324">
                  <c:v>81.471999999999994</c:v>
                </c:pt>
                <c:pt idx="6325">
                  <c:v>81.483999999999995</c:v>
                </c:pt>
                <c:pt idx="6326">
                  <c:v>81.492999999999995</c:v>
                </c:pt>
                <c:pt idx="6327">
                  <c:v>81.503</c:v>
                </c:pt>
                <c:pt idx="6328">
                  <c:v>81.513000000000005</c:v>
                </c:pt>
                <c:pt idx="6329">
                  <c:v>81.522000000000006</c:v>
                </c:pt>
                <c:pt idx="6330">
                  <c:v>81.533000000000001</c:v>
                </c:pt>
                <c:pt idx="6331">
                  <c:v>81.542000000000002</c:v>
                </c:pt>
                <c:pt idx="6332">
                  <c:v>81.552999999999997</c:v>
                </c:pt>
                <c:pt idx="6333">
                  <c:v>81.561999999999998</c:v>
                </c:pt>
                <c:pt idx="6334">
                  <c:v>81.572999999999993</c:v>
                </c:pt>
                <c:pt idx="6335">
                  <c:v>81.584999999999994</c:v>
                </c:pt>
                <c:pt idx="6336">
                  <c:v>81.602000000000004</c:v>
                </c:pt>
                <c:pt idx="6337">
                  <c:v>81.611999999999995</c:v>
                </c:pt>
                <c:pt idx="6338">
                  <c:v>81.622</c:v>
                </c:pt>
                <c:pt idx="6339">
                  <c:v>81.632000000000005</c:v>
                </c:pt>
                <c:pt idx="6340">
                  <c:v>81.641999999999996</c:v>
                </c:pt>
                <c:pt idx="6341">
                  <c:v>81.652000000000001</c:v>
                </c:pt>
                <c:pt idx="6342">
                  <c:v>81.662000000000006</c:v>
                </c:pt>
                <c:pt idx="6343">
                  <c:v>81.671999999999997</c:v>
                </c:pt>
                <c:pt idx="6344">
                  <c:v>81.682000000000002</c:v>
                </c:pt>
                <c:pt idx="6345">
                  <c:v>81.691999999999993</c:v>
                </c:pt>
                <c:pt idx="6346">
                  <c:v>81.701999999999998</c:v>
                </c:pt>
                <c:pt idx="6347">
                  <c:v>81.712000000000003</c:v>
                </c:pt>
                <c:pt idx="6348">
                  <c:v>81.721999999999994</c:v>
                </c:pt>
                <c:pt idx="6349">
                  <c:v>81.733000000000004</c:v>
                </c:pt>
                <c:pt idx="6350">
                  <c:v>81.742999999999995</c:v>
                </c:pt>
                <c:pt idx="6351">
                  <c:v>81.753</c:v>
                </c:pt>
                <c:pt idx="6352">
                  <c:v>81.772000000000006</c:v>
                </c:pt>
                <c:pt idx="6353">
                  <c:v>81.783000000000001</c:v>
                </c:pt>
                <c:pt idx="6354">
                  <c:v>81.802000000000007</c:v>
                </c:pt>
                <c:pt idx="6355">
                  <c:v>81.822000000000003</c:v>
                </c:pt>
                <c:pt idx="6356">
                  <c:v>81.841999999999999</c:v>
                </c:pt>
                <c:pt idx="6357">
                  <c:v>81.852999999999994</c:v>
                </c:pt>
                <c:pt idx="6358">
                  <c:v>81.863</c:v>
                </c:pt>
                <c:pt idx="6359">
                  <c:v>81.873000000000005</c:v>
                </c:pt>
                <c:pt idx="6360">
                  <c:v>81.882999999999996</c:v>
                </c:pt>
                <c:pt idx="6361">
                  <c:v>81.891999999999996</c:v>
                </c:pt>
                <c:pt idx="6362">
                  <c:v>81.912000000000006</c:v>
                </c:pt>
                <c:pt idx="6363">
                  <c:v>81.923000000000002</c:v>
                </c:pt>
                <c:pt idx="6364">
                  <c:v>81.933000000000007</c:v>
                </c:pt>
                <c:pt idx="6365">
                  <c:v>81.942999999999998</c:v>
                </c:pt>
                <c:pt idx="6366">
                  <c:v>81.953000000000003</c:v>
                </c:pt>
                <c:pt idx="6367">
                  <c:v>81.962999999999994</c:v>
                </c:pt>
                <c:pt idx="6368">
                  <c:v>81.972999999999999</c:v>
                </c:pt>
                <c:pt idx="6369">
                  <c:v>81.983000000000004</c:v>
                </c:pt>
                <c:pt idx="6370">
                  <c:v>82.001999999999995</c:v>
                </c:pt>
                <c:pt idx="6371">
                  <c:v>82.012</c:v>
                </c:pt>
                <c:pt idx="6372">
                  <c:v>82.022000000000006</c:v>
                </c:pt>
                <c:pt idx="6373">
                  <c:v>82.031999999999996</c:v>
                </c:pt>
                <c:pt idx="6374">
                  <c:v>82.042000000000002</c:v>
                </c:pt>
                <c:pt idx="6375">
                  <c:v>82.052000000000007</c:v>
                </c:pt>
                <c:pt idx="6376">
                  <c:v>82.063000000000002</c:v>
                </c:pt>
                <c:pt idx="6377">
                  <c:v>82.072999999999993</c:v>
                </c:pt>
                <c:pt idx="6378">
                  <c:v>82.082999999999998</c:v>
                </c:pt>
                <c:pt idx="6379">
                  <c:v>82.091999999999999</c:v>
                </c:pt>
                <c:pt idx="6380">
                  <c:v>82.102000000000004</c:v>
                </c:pt>
                <c:pt idx="6381">
                  <c:v>82.111999999999995</c:v>
                </c:pt>
                <c:pt idx="6382">
                  <c:v>82.123000000000005</c:v>
                </c:pt>
                <c:pt idx="6383">
                  <c:v>82.132000000000005</c:v>
                </c:pt>
                <c:pt idx="6384">
                  <c:v>82.141999999999996</c:v>
                </c:pt>
                <c:pt idx="6385">
                  <c:v>82.152000000000001</c:v>
                </c:pt>
                <c:pt idx="6386">
                  <c:v>82.162000000000006</c:v>
                </c:pt>
                <c:pt idx="6387">
                  <c:v>82.173000000000002</c:v>
                </c:pt>
                <c:pt idx="6388">
                  <c:v>82.183000000000007</c:v>
                </c:pt>
                <c:pt idx="6389">
                  <c:v>82.194999999999993</c:v>
                </c:pt>
                <c:pt idx="6390">
                  <c:v>82.212000000000003</c:v>
                </c:pt>
                <c:pt idx="6391">
                  <c:v>82.222999999999999</c:v>
                </c:pt>
                <c:pt idx="6392">
                  <c:v>82.233000000000004</c:v>
                </c:pt>
                <c:pt idx="6393">
                  <c:v>82.242999999999995</c:v>
                </c:pt>
                <c:pt idx="6394">
                  <c:v>82.253</c:v>
                </c:pt>
                <c:pt idx="6395">
                  <c:v>82.272000000000006</c:v>
                </c:pt>
                <c:pt idx="6396">
                  <c:v>82.283000000000001</c:v>
                </c:pt>
                <c:pt idx="6397">
                  <c:v>82.293000000000006</c:v>
                </c:pt>
                <c:pt idx="6398">
                  <c:v>82.302000000000007</c:v>
                </c:pt>
                <c:pt idx="6399">
                  <c:v>82.311999999999998</c:v>
                </c:pt>
                <c:pt idx="6400">
                  <c:v>82.322000000000003</c:v>
                </c:pt>
                <c:pt idx="6401">
                  <c:v>82.331999999999994</c:v>
                </c:pt>
                <c:pt idx="6402">
                  <c:v>82.341999999999999</c:v>
                </c:pt>
                <c:pt idx="6403">
                  <c:v>82.352000000000004</c:v>
                </c:pt>
                <c:pt idx="6404">
                  <c:v>82.361999999999995</c:v>
                </c:pt>
                <c:pt idx="6405">
                  <c:v>82.372</c:v>
                </c:pt>
                <c:pt idx="6406">
                  <c:v>82.382000000000005</c:v>
                </c:pt>
                <c:pt idx="6407">
                  <c:v>82.391999999999996</c:v>
                </c:pt>
                <c:pt idx="6408">
                  <c:v>82.412000000000006</c:v>
                </c:pt>
                <c:pt idx="6409">
                  <c:v>82.423000000000002</c:v>
                </c:pt>
                <c:pt idx="6410">
                  <c:v>82.441999999999993</c:v>
                </c:pt>
                <c:pt idx="6411">
                  <c:v>82.453000000000003</c:v>
                </c:pt>
                <c:pt idx="6412">
                  <c:v>82.471999999999994</c:v>
                </c:pt>
                <c:pt idx="6413">
                  <c:v>82.483000000000004</c:v>
                </c:pt>
                <c:pt idx="6414">
                  <c:v>82.492999999999995</c:v>
                </c:pt>
                <c:pt idx="6415">
                  <c:v>82.503</c:v>
                </c:pt>
                <c:pt idx="6416">
                  <c:v>82.513000000000005</c:v>
                </c:pt>
                <c:pt idx="6417">
                  <c:v>82.522999999999996</c:v>
                </c:pt>
                <c:pt idx="6418">
                  <c:v>82.533000000000001</c:v>
                </c:pt>
                <c:pt idx="6419">
                  <c:v>82.543000000000006</c:v>
                </c:pt>
                <c:pt idx="6420">
                  <c:v>82.552999999999997</c:v>
                </c:pt>
                <c:pt idx="6421">
                  <c:v>82.572000000000003</c:v>
                </c:pt>
                <c:pt idx="6422">
                  <c:v>82.596999999999994</c:v>
                </c:pt>
                <c:pt idx="6423">
                  <c:v>82.611999999999995</c:v>
                </c:pt>
                <c:pt idx="6424">
                  <c:v>82.623000000000005</c:v>
                </c:pt>
                <c:pt idx="6425">
                  <c:v>82.632000000000005</c:v>
                </c:pt>
                <c:pt idx="6426">
                  <c:v>82.641999999999996</c:v>
                </c:pt>
                <c:pt idx="6427">
                  <c:v>82.652000000000001</c:v>
                </c:pt>
                <c:pt idx="6428">
                  <c:v>82.662999999999997</c:v>
                </c:pt>
                <c:pt idx="6429">
                  <c:v>82.673000000000002</c:v>
                </c:pt>
                <c:pt idx="6430">
                  <c:v>82.683000000000007</c:v>
                </c:pt>
                <c:pt idx="6431">
                  <c:v>82.692999999999998</c:v>
                </c:pt>
                <c:pt idx="6432">
                  <c:v>82.712000000000003</c:v>
                </c:pt>
                <c:pt idx="6433">
                  <c:v>82.722999999999999</c:v>
                </c:pt>
                <c:pt idx="6434">
                  <c:v>82.733000000000004</c:v>
                </c:pt>
                <c:pt idx="6435">
                  <c:v>82.742999999999995</c:v>
                </c:pt>
                <c:pt idx="6436">
                  <c:v>82.753</c:v>
                </c:pt>
                <c:pt idx="6437">
                  <c:v>82.763000000000005</c:v>
                </c:pt>
                <c:pt idx="6438">
                  <c:v>82.772000000000006</c:v>
                </c:pt>
                <c:pt idx="6439">
                  <c:v>82.781999999999996</c:v>
                </c:pt>
                <c:pt idx="6440">
                  <c:v>82.792000000000002</c:v>
                </c:pt>
                <c:pt idx="6441">
                  <c:v>82.813000000000002</c:v>
                </c:pt>
                <c:pt idx="6442">
                  <c:v>82.822999999999993</c:v>
                </c:pt>
                <c:pt idx="6443">
                  <c:v>82.832999999999998</c:v>
                </c:pt>
                <c:pt idx="6444">
                  <c:v>82.843000000000004</c:v>
                </c:pt>
                <c:pt idx="6445">
                  <c:v>82.852999999999994</c:v>
                </c:pt>
                <c:pt idx="6446">
                  <c:v>82.863</c:v>
                </c:pt>
                <c:pt idx="6447">
                  <c:v>82.872</c:v>
                </c:pt>
                <c:pt idx="6448">
                  <c:v>82.882000000000005</c:v>
                </c:pt>
                <c:pt idx="6449">
                  <c:v>82.891999999999996</c:v>
                </c:pt>
                <c:pt idx="6450">
                  <c:v>82.912000000000006</c:v>
                </c:pt>
                <c:pt idx="6451">
                  <c:v>82.932000000000002</c:v>
                </c:pt>
                <c:pt idx="6452">
                  <c:v>82.951999999999998</c:v>
                </c:pt>
                <c:pt idx="6453">
                  <c:v>82.962000000000003</c:v>
                </c:pt>
                <c:pt idx="6454">
                  <c:v>82.971999999999994</c:v>
                </c:pt>
                <c:pt idx="6455">
                  <c:v>82.981999999999999</c:v>
                </c:pt>
                <c:pt idx="6456">
                  <c:v>82.994</c:v>
                </c:pt>
                <c:pt idx="6457">
                  <c:v>83.001999999999995</c:v>
                </c:pt>
                <c:pt idx="6458">
                  <c:v>83.022000000000006</c:v>
                </c:pt>
                <c:pt idx="6459">
                  <c:v>83.033000000000001</c:v>
                </c:pt>
                <c:pt idx="6460">
                  <c:v>83.052000000000007</c:v>
                </c:pt>
                <c:pt idx="6461">
                  <c:v>83.063000000000002</c:v>
                </c:pt>
                <c:pt idx="6462">
                  <c:v>83.081999999999994</c:v>
                </c:pt>
                <c:pt idx="6463">
                  <c:v>83.094999999999999</c:v>
                </c:pt>
                <c:pt idx="6464">
                  <c:v>83.111999999999995</c:v>
                </c:pt>
                <c:pt idx="6465">
                  <c:v>83.132000000000005</c:v>
                </c:pt>
                <c:pt idx="6466">
                  <c:v>83.152000000000001</c:v>
                </c:pt>
                <c:pt idx="6467">
                  <c:v>83.162999999999997</c:v>
                </c:pt>
                <c:pt idx="6468">
                  <c:v>83.173000000000002</c:v>
                </c:pt>
                <c:pt idx="6469">
                  <c:v>83.182000000000002</c:v>
                </c:pt>
                <c:pt idx="6470">
                  <c:v>83.192999999999998</c:v>
                </c:pt>
                <c:pt idx="6471">
                  <c:v>83.201999999999998</c:v>
                </c:pt>
                <c:pt idx="6472">
                  <c:v>83.212000000000003</c:v>
                </c:pt>
                <c:pt idx="6473">
                  <c:v>83.231999999999999</c:v>
                </c:pt>
                <c:pt idx="6474">
                  <c:v>83.242999999999995</c:v>
                </c:pt>
                <c:pt idx="6475">
                  <c:v>83.262</c:v>
                </c:pt>
                <c:pt idx="6476">
                  <c:v>83.281999999999996</c:v>
                </c:pt>
                <c:pt idx="6477">
                  <c:v>83.293000000000006</c:v>
                </c:pt>
                <c:pt idx="6478">
                  <c:v>83.302999999999997</c:v>
                </c:pt>
                <c:pt idx="6479">
                  <c:v>83.313000000000002</c:v>
                </c:pt>
                <c:pt idx="6480">
                  <c:v>83.332999999999998</c:v>
                </c:pt>
                <c:pt idx="6481">
                  <c:v>83.341999999999999</c:v>
                </c:pt>
                <c:pt idx="6482">
                  <c:v>83.352000000000004</c:v>
                </c:pt>
                <c:pt idx="6483">
                  <c:v>83.372</c:v>
                </c:pt>
                <c:pt idx="6484">
                  <c:v>83.382000000000005</c:v>
                </c:pt>
                <c:pt idx="6485">
                  <c:v>83.394000000000005</c:v>
                </c:pt>
                <c:pt idx="6486">
                  <c:v>83.402000000000001</c:v>
                </c:pt>
                <c:pt idx="6487">
                  <c:v>83.412000000000006</c:v>
                </c:pt>
                <c:pt idx="6488">
                  <c:v>83.421999999999997</c:v>
                </c:pt>
                <c:pt idx="6489">
                  <c:v>83.447999999999993</c:v>
                </c:pt>
                <c:pt idx="6490">
                  <c:v>83.462000000000003</c:v>
                </c:pt>
                <c:pt idx="6491">
                  <c:v>83.472999999999999</c:v>
                </c:pt>
                <c:pt idx="6492">
                  <c:v>83.483000000000004</c:v>
                </c:pt>
                <c:pt idx="6493">
                  <c:v>83.492999999999995</c:v>
                </c:pt>
                <c:pt idx="6494">
                  <c:v>83.501999999999995</c:v>
                </c:pt>
                <c:pt idx="6495">
                  <c:v>83.512</c:v>
                </c:pt>
                <c:pt idx="6496">
                  <c:v>83.522000000000006</c:v>
                </c:pt>
                <c:pt idx="6497">
                  <c:v>83.531999999999996</c:v>
                </c:pt>
                <c:pt idx="6498">
                  <c:v>83.542000000000002</c:v>
                </c:pt>
                <c:pt idx="6499">
                  <c:v>83.552000000000007</c:v>
                </c:pt>
                <c:pt idx="6500">
                  <c:v>83.561999999999998</c:v>
                </c:pt>
                <c:pt idx="6501">
                  <c:v>83.572000000000003</c:v>
                </c:pt>
                <c:pt idx="6502">
                  <c:v>83.581999999999994</c:v>
                </c:pt>
                <c:pt idx="6503">
                  <c:v>83.591999999999999</c:v>
                </c:pt>
                <c:pt idx="6504">
                  <c:v>83.602000000000004</c:v>
                </c:pt>
                <c:pt idx="6505">
                  <c:v>83.611999999999995</c:v>
                </c:pt>
                <c:pt idx="6506">
                  <c:v>83.622</c:v>
                </c:pt>
                <c:pt idx="6507">
                  <c:v>83.632999999999996</c:v>
                </c:pt>
                <c:pt idx="6508">
                  <c:v>83.652000000000001</c:v>
                </c:pt>
                <c:pt idx="6509">
                  <c:v>83.662999999999997</c:v>
                </c:pt>
                <c:pt idx="6510">
                  <c:v>83.673000000000002</c:v>
                </c:pt>
                <c:pt idx="6511">
                  <c:v>83.683000000000007</c:v>
                </c:pt>
                <c:pt idx="6512">
                  <c:v>83.692999999999998</c:v>
                </c:pt>
                <c:pt idx="6513">
                  <c:v>83.703000000000003</c:v>
                </c:pt>
                <c:pt idx="6514">
                  <c:v>83.721999999999994</c:v>
                </c:pt>
                <c:pt idx="6515">
                  <c:v>83.733000000000004</c:v>
                </c:pt>
                <c:pt idx="6516">
                  <c:v>83.742999999999995</c:v>
                </c:pt>
                <c:pt idx="6517">
                  <c:v>83.753</c:v>
                </c:pt>
                <c:pt idx="6518">
                  <c:v>83.762</c:v>
                </c:pt>
                <c:pt idx="6519">
                  <c:v>83.772000000000006</c:v>
                </c:pt>
                <c:pt idx="6520">
                  <c:v>83.781999999999996</c:v>
                </c:pt>
                <c:pt idx="6521">
                  <c:v>83.792000000000002</c:v>
                </c:pt>
                <c:pt idx="6522">
                  <c:v>83.802000000000007</c:v>
                </c:pt>
                <c:pt idx="6523">
                  <c:v>83.811999999999998</c:v>
                </c:pt>
                <c:pt idx="6524">
                  <c:v>83.822000000000003</c:v>
                </c:pt>
                <c:pt idx="6525">
                  <c:v>83.832999999999998</c:v>
                </c:pt>
                <c:pt idx="6526">
                  <c:v>83.852000000000004</c:v>
                </c:pt>
                <c:pt idx="6527">
                  <c:v>83.863</c:v>
                </c:pt>
                <c:pt idx="6528">
                  <c:v>83.882000000000005</c:v>
                </c:pt>
                <c:pt idx="6529">
                  <c:v>83.891999999999996</c:v>
                </c:pt>
                <c:pt idx="6530">
                  <c:v>83.903000000000006</c:v>
                </c:pt>
                <c:pt idx="6531">
                  <c:v>83.912000000000006</c:v>
                </c:pt>
                <c:pt idx="6532">
                  <c:v>83.921999999999997</c:v>
                </c:pt>
                <c:pt idx="6533">
                  <c:v>83.932000000000002</c:v>
                </c:pt>
                <c:pt idx="6534">
                  <c:v>83.941999999999993</c:v>
                </c:pt>
                <c:pt idx="6535">
                  <c:v>83.951999999999998</c:v>
                </c:pt>
                <c:pt idx="6536">
                  <c:v>83.962000000000003</c:v>
                </c:pt>
                <c:pt idx="6537">
                  <c:v>83.971999999999994</c:v>
                </c:pt>
                <c:pt idx="6538">
                  <c:v>83.981999999999999</c:v>
                </c:pt>
                <c:pt idx="6539">
                  <c:v>83.992000000000004</c:v>
                </c:pt>
                <c:pt idx="6540">
                  <c:v>84.001999999999995</c:v>
                </c:pt>
                <c:pt idx="6541">
                  <c:v>84.012</c:v>
                </c:pt>
                <c:pt idx="6542">
                  <c:v>84.022000000000006</c:v>
                </c:pt>
                <c:pt idx="6543">
                  <c:v>84.033000000000001</c:v>
                </c:pt>
                <c:pt idx="6544">
                  <c:v>84.052000000000007</c:v>
                </c:pt>
                <c:pt idx="6545">
                  <c:v>84.061999999999998</c:v>
                </c:pt>
                <c:pt idx="6546">
                  <c:v>84.072000000000003</c:v>
                </c:pt>
                <c:pt idx="6547">
                  <c:v>84.081999999999994</c:v>
                </c:pt>
                <c:pt idx="6548">
                  <c:v>84.093000000000004</c:v>
                </c:pt>
                <c:pt idx="6549">
                  <c:v>84.102999999999994</c:v>
                </c:pt>
                <c:pt idx="6550">
                  <c:v>84.113</c:v>
                </c:pt>
                <c:pt idx="6551">
                  <c:v>84.132999999999996</c:v>
                </c:pt>
                <c:pt idx="6552">
                  <c:v>84.143000000000001</c:v>
                </c:pt>
                <c:pt idx="6553">
                  <c:v>84.153000000000006</c:v>
                </c:pt>
                <c:pt idx="6554">
                  <c:v>84.164000000000001</c:v>
                </c:pt>
                <c:pt idx="6555">
                  <c:v>84.174999999999997</c:v>
                </c:pt>
                <c:pt idx="6556">
                  <c:v>84.191999999999993</c:v>
                </c:pt>
                <c:pt idx="6557">
                  <c:v>84.203000000000003</c:v>
                </c:pt>
                <c:pt idx="6558">
                  <c:v>84.212000000000003</c:v>
                </c:pt>
                <c:pt idx="6559">
                  <c:v>84.221999999999994</c:v>
                </c:pt>
                <c:pt idx="6560">
                  <c:v>84.231999999999999</c:v>
                </c:pt>
                <c:pt idx="6561">
                  <c:v>84.244</c:v>
                </c:pt>
                <c:pt idx="6562">
                  <c:v>84.262</c:v>
                </c:pt>
                <c:pt idx="6563">
                  <c:v>84.272999999999996</c:v>
                </c:pt>
                <c:pt idx="6564">
                  <c:v>84.292000000000002</c:v>
                </c:pt>
                <c:pt idx="6565">
                  <c:v>84.304000000000002</c:v>
                </c:pt>
                <c:pt idx="6566">
                  <c:v>84.313000000000002</c:v>
                </c:pt>
                <c:pt idx="6567">
                  <c:v>84.322999999999993</c:v>
                </c:pt>
                <c:pt idx="6568">
                  <c:v>84.332999999999998</c:v>
                </c:pt>
                <c:pt idx="6569">
                  <c:v>84.343000000000004</c:v>
                </c:pt>
                <c:pt idx="6570">
                  <c:v>84.352999999999994</c:v>
                </c:pt>
                <c:pt idx="6571">
                  <c:v>84.363</c:v>
                </c:pt>
                <c:pt idx="6572">
                  <c:v>84.382000000000005</c:v>
                </c:pt>
                <c:pt idx="6573">
                  <c:v>84.393000000000001</c:v>
                </c:pt>
                <c:pt idx="6574">
                  <c:v>84.412999999999997</c:v>
                </c:pt>
                <c:pt idx="6575">
                  <c:v>84.423000000000002</c:v>
                </c:pt>
                <c:pt idx="6576">
                  <c:v>84.433000000000007</c:v>
                </c:pt>
                <c:pt idx="6577">
                  <c:v>84.442999999999998</c:v>
                </c:pt>
                <c:pt idx="6578">
                  <c:v>84.462000000000003</c:v>
                </c:pt>
                <c:pt idx="6579">
                  <c:v>84.471999999999994</c:v>
                </c:pt>
                <c:pt idx="6580">
                  <c:v>84.484999999999999</c:v>
                </c:pt>
                <c:pt idx="6581">
                  <c:v>84.503</c:v>
                </c:pt>
                <c:pt idx="6582">
                  <c:v>84.522000000000006</c:v>
                </c:pt>
                <c:pt idx="6583">
                  <c:v>84.531999999999996</c:v>
                </c:pt>
                <c:pt idx="6584">
                  <c:v>84.542000000000002</c:v>
                </c:pt>
                <c:pt idx="6585">
                  <c:v>84.552000000000007</c:v>
                </c:pt>
                <c:pt idx="6586">
                  <c:v>84.561999999999998</c:v>
                </c:pt>
                <c:pt idx="6587">
                  <c:v>84.572000000000003</c:v>
                </c:pt>
                <c:pt idx="6588">
                  <c:v>84.582999999999998</c:v>
                </c:pt>
                <c:pt idx="6589">
                  <c:v>84.593999999999994</c:v>
                </c:pt>
                <c:pt idx="6590">
                  <c:v>84.602000000000004</c:v>
                </c:pt>
                <c:pt idx="6591">
                  <c:v>84.611999999999995</c:v>
                </c:pt>
                <c:pt idx="6592">
                  <c:v>84.622</c:v>
                </c:pt>
                <c:pt idx="6593">
                  <c:v>84.632000000000005</c:v>
                </c:pt>
                <c:pt idx="6594">
                  <c:v>84.641999999999996</c:v>
                </c:pt>
                <c:pt idx="6595">
                  <c:v>84.653999999999996</c:v>
                </c:pt>
                <c:pt idx="6596">
                  <c:v>84.671999999999997</c:v>
                </c:pt>
                <c:pt idx="6597">
                  <c:v>84.682000000000002</c:v>
                </c:pt>
                <c:pt idx="6598">
                  <c:v>84.692999999999998</c:v>
                </c:pt>
                <c:pt idx="6599">
                  <c:v>84.703000000000003</c:v>
                </c:pt>
                <c:pt idx="6600">
                  <c:v>84.721999999999994</c:v>
                </c:pt>
                <c:pt idx="6601">
                  <c:v>84.733000000000004</c:v>
                </c:pt>
                <c:pt idx="6602">
                  <c:v>84.751999999999995</c:v>
                </c:pt>
                <c:pt idx="6603">
                  <c:v>84.765000000000001</c:v>
                </c:pt>
                <c:pt idx="6604">
                  <c:v>84.781999999999996</c:v>
                </c:pt>
                <c:pt idx="6605">
                  <c:v>84.793000000000006</c:v>
                </c:pt>
                <c:pt idx="6606">
                  <c:v>84.802000000000007</c:v>
                </c:pt>
                <c:pt idx="6607">
                  <c:v>84.811999999999998</c:v>
                </c:pt>
                <c:pt idx="6608">
                  <c:v>84.822999999999993</c:v>
                </c:pt>
                <c:pt idx="6609">
                  <c:v>84.832999999999998</c:v>
                </c:pt>
                <c:pt idx="6610">
                  <c:v>84.852999999999994</c:v>
                </c:pt>
                <c:pt idx="6611">
                  <c:v>84.872</c:v>
                </c:pt>
                <c:pt idx="6612">
                  <c:v>84.882999999999996</c:v>
                </c:pt>
                <c:pt idx="6613">
                  <c:v>84.893000000000001</c:v>
                </c:pt>
                <c:pt idx="6614">
                  <c:v>84.912000000000006</c:v>
                </c:pt>
                <c:pt idx="6615">
                  <c:v>84.923000000000002</c:v>
                </c:pt>
                <c:pt idx="6616">
                  <c:v>84.941999999999993</c:v>
                </c:pt>
                <c:pt idx="6617">
                  <c:v>84.953000000000003</c:v>
                </c:pt>
                <c:pt idx="6618">
                  <c:v>84.962999999999994</c:v>
                </c:pt>
                <c:pt idx="6619">
                  <c:v>84.981999999999999</c:v>
                </c:pt>
                <c:pt idx="6620">
                  <c:v>85.001999999999995</c:v>
                </c:pt>
                <c:pt idx="6621">
                  <c:v>85.013000000000005</c:v>
                </c:pt>
                <c:pt idx="6622">
                  <c:v>85.022999999999996</c:v>
                </c:pt>
                <c:pt idx="6623">
                  <c:v>85.042000000000002</c:v>
                </c:pt>
                <c:pt idx="6624">
                  <c:v>85.061999999999998</c:v>
                </c:pt>
                <c:pt idx="6625">
                  <c:v>85.081999999999994</c:v>
                </c:pt>
                <c:pt idx="6626">
                  <c:v>85.091999999999999</c:v>
                </c:pt>
                <c:pt idx="6627">
                  <c:v>85.102000000000004</c:v>
                </c:pt>
                <c:pt idx="6628">
                  <c:v>85.111999999999995</c:v>
                </c:pt>
                <c:pt idx="6629">
                  <c:v>85.123000000000005</c:v>
                </c:pt>
                <c:pt idx="6630">
                  <c:v>85.132999999999996</c:v>
                </c:pt>
                <c:pt idx="6631">
                  <c:v>85.141999999999996</c:v>
                </c:pt>
                <c:pt idx="6632">
                  <c:v>85.153000000000006</c:v>
                </c:pt>
                <c:pt idx="6633">
                  <c:v>85.162000000000006</c:v>
                </c:pt>
                <c:pt idx="6634">
                  <c:v>85.171999999999997</c:v>
                </c:pt>
                <c:pt idx="6635">
                  <c:v>85.182000000000002</c:v>
                </c:pt>
                <c:pt idx="6636">
                  <c:v>85.192999999999998</c:v>
                </c:pt>
                <c:pt idx="6637">
                  <c:v>85.201999999999998</c:v>
                </c:pt>
                <c:pt idx="6638">
                  <c:v>85.212999999999994</c:v>
                </c:pt>
                <c:pt idx="6639">
                  <c:v>85.221999999999994</c:v>
                </c:pt>
                <c:pt idx="6640">
                  <c:v>85.231999999999999</c:v>
                </c:pt>
                <c:pt idx="6641">
                  <c:v>85.242000000000004</c:v>
                </c:pt>
                <c:pt idx="6642">
                  <c:v>85.251999999999995</c:v>
                </c:pt>
                <c:pt idx="6643">
                  <c:v>85.263999999999996</c:v>
                </c:pt>
                <c:pt idx="6644">
                  <c:v>85.281999999999996</c:v>
                </c:pt>
                <c:pt idx="6645">
                  <c:v>85.293000000000006</c:v>
                </c:pt>
                <c:pt idx="6646">
                  <c:v>85.302000000000007</c:v>
                </c:pt>
                <c:pt idx="6647">
                  <c:v>85.311999999999998</c:v>
                </c:pt>
                <c:pt idx="6648">
                  <c:v>85.322999999999993</c:v>
                </c:pt>
                <c:pt idx="6649">
                  <c:v>85.331999999999994</c:v>
                </c:pt>
                <c:pt idx="6650">
                  <c:v>85.341999999999999</c:v>
                </c:pt>
                <c:pt idx="6651">
                  <c:v>85.352999999999994</c:v>
                </c:pt>
                <c:pt idx="6652">
                  <c:v>85.363</c:v>
                </c:pt>
                <c:pt idx="6653">
                  <c:v>85.373000000000005</c:v>
                </c:pt>
                <c:pt idx="6654">
                  <c:v>85.391999999999996</c:v>
                </c:pt>
                <c:pt idx="6655">
                  <c:v>85.403000000000006</c:v>
                </c:pt>
                <c:pt idx="6656">
                  <c:v>85.412999999999997</c:v>
                </c:pt>
                <c:pt idx="6657">
                  <c:v>85.432000000000002</c:v>
                </c:pt>
                <c:pt idx="6658">
                  <c:v>85.442999999999998</c:v>
                </c:pt>
                <c:pt idx="6659">
                  <c:v>85.462000000000003</c:v>
                </c:pt>
                <c:pt idx="6660">
                  <c:v>85.481999999999999</c:v>
                </c:pt>
                <c:pt idx="6661">
                  <c:v>85.492999999999995</c:v>
                </c:pt>
                <c:pt idx="6662">
                  <c:v>85.503</c:v>
                </c:pt>
                <c:pt idx="6663">
                  <c:v>85.513000000000005</c:v>
                </c:pt>
                <c:pt idx="6664">
                  <c:v>85.531999999999996</c:v>
                </c:pt>
                <c:pt idx="6665">
                  <c:v>85.543000000000006</c:v>
                </c:pt>
                <c:pt idx="6666">
                  <c:v>85.552999999999997</c:v>
                </c:pt>
                <c:pt idx="6667">
                  <c:v>85.563000000000002</c:v>
                </c:pt>
                <c:pt idx="6668">
                  <c:v>85.572999999999993</c:v>
                </c:pt>
                <c:pt idx="6669">
                  <c:v>85.582999999999998</c:v>
                </c:pt>
                <c:pt idx="6670">
                  <c:v>85.594999999999999</c:v>
                </c:pt>
                <c:pt idx="6671">
                  <c:v>85.602999999999994</c:v>
                </c:pt>
                <c:pt idx="6672">
                  <c:v>85.622</c:v>
                </c:pt>
                <c:pt idx="6673">
                  <c:v>85.632999999999996</c:v>
                </c:pt>
                <c:pt idx="6674">
                  <c:v>85.641999999999996</c:v>
                </c:pt>
                <c:pt idx="6675">
                  <c:v>85.652000000000001</c:v>
                </c:pt>
                <c:pt idx="6676">
                  <c:v>85.671999999999997</c:v>
                </c:pt>
                <c:pt idx="6677">
                  <c:v>85.683000000000007</c:v>
                </c:pt>
                <c:pt idx="6678">
                  <c:v>85.701999999999998</c:v>
                </c:pt>
                <c:pt idx="6679">
                  <c:v>85.712999999999994</c:v>
                </c:pt>
                <c:pt idx="6680">
                  <c:v>85.731999999999999</c:v>
                </c:pt>
                <c:pt idx="6681">
                  <c:v>85.742999999999995</c:v>
                </c:pt>
                <c:pt idx="6682">
                  <c:v>85.753</c:v>
                </c:pt>
                <c:pt idx="6683">
                  <c:v>85.772000000000006</c:v>
                </c:pt>
                <c:pt idx="6684">
                  <c:v>85.783000000000001</c:v>
                </c:pt>
                <c:pt idx="6685">
                  <c:v>85.793000000000006</c:v>
                </c:pt>
                <c:pt idx="6686">
                  <c:v>85.811999999999998</c:v>
                </c:pt>
                <c:pt idx="6687">
                  <c:v>85.822999999999993</c:v>
                </c:pt>
                <c:pt idx="6688">
                  <c:v>85.832999999999998</c:v>
                </c:pt>
                <c:pt idx="6689">
                  <c:v>85.852000000000004</c:v>
                </c:pt>
                <c:pt idx="6690">
                  <c:v>85.863</c:v>
                </c:pt>
                <c:pt idx="6691">
                  <c:v>85.882000000000005</c:v>
                </c:pt>
                <c:pt idx="6692">
                  <c:v>85.902000000000001</c:v>
                </c:pt>
                <c:pt idx="6693">
                  <c:v>85.912999999999997</c:v>
                </c:pt>
                <c:pt idx="6694">
                  <c:v>85.932000000000002</c:v>
                </c:pt>
                <c:pt idx="6695">
                  <c:v>85.942999999999998</c:v>
                </c:pt>
                <c:pt idx="6696">
                  <c:v>85.953000000000003</c:v>
                </c:pt>
                <c:pt idx="6697">
                  <c:v>85.971999999999994</c:v>
                </c:pt>
                <c:pt idx="6698">
                  <c:v>85.992000000000004</c:v>
                </c:pt>
                <c:pt idx="6699">
                  <c:v>86.003</c:v>
                </c:pt>
                <c:pt idx="6700">
                  <c:v>86.022000000000006</c:v>
                </c:pt>
                <c:pt idx="6701">
                  <c:v>86.033000000000001</c:v>
                </c:pt>
                <c:pt idx="6702">
                  <c:v>86.043000000000006</c:v>
                </c:pt>
                <c:pt idx="6703">
                  <c:v>86.061999999999998</c:v>
                </c:pt>
                <c:pt idx="6704">
                  <c:v>86.082999999999998</c:v>
                </c:pt>
                <c:pt idx="6705">
                  <c:v>86.102000000000004</c:v>
                </c:pt>
                <c:pt idx="6706">
                  <c:v>86.111999999999995</c:v>
                </c:pt>
                <c:pt idx="6707">
                  <c:v>86.132000000000005</c:v>
                </c:pt>
                <c:pt idx="6708">
                  <c:v>86.152000000000001</c:v>
                </c:pt>
                <c:pt idx="6709">
                  <c:v>86.162999999999997</c:v>
                </c:pt>
                <c:pt idx="6710">
                  <c:v>86.182000000000002</c:v>
                </c:pt>
                <c:pt idx="6711">
                  <c:v>86.192999999999998</c:v>
                </c:pt>
                <c:pt idx="6712">
                  <c:v>86.203000000000003</c:v>
                </c:pt>
                <c:pt idx="6713">
                  <c:v>86.221999999999994</c:v>
                </c:pt>
                <c:pt idx="6714">
                  <c:v>86.242000000000004</c:v>
                </c:pt>
                <c:pt idx="6715">
                  <c:v>86.253</c:v>
                </c:pt>
                <c:pt idx="6716">
                  <c:v>86.262</c:v>
                </c:pt>
                <c:pt idx="6717">
                  <c:v>86.281999999999996</c:v>
                </c:pt>
                <c:pt idx="6718">
                  <c:v>86.302000000000007</c:v>
                </c:pt>
                <c:pt idx="6719">
                  <c:v>86.313000000000002</c:v>
                </c:pt>
                <c:pt idx="6720">
                  <c:v>86.322000000000003</c:v>
                </c:pt>
                <c:pt idx="6721">
                  <c:v>86.332999999999998</c:v>
                </c:pt>
                <c:pt idx="6722">
                  <c:v>86.343000000000004</c:v>
                </c:pt>
                <c:pt idx="6723">
                  <c:v>86.352999999999994</c:v>
                </c:pt>
                <c:pt idx="6724">
                  <c:v>86.363</c:v>
                </c:pt>
                <c:pt idx="6725">
                  <c:v>86.373000000000005</c:v>
                </c:pt>
                <c:pt idx="6726">
                  <c:v>86.391999999999996</c:v>
                </c:pt>
                <c:pt idx="6727">
                  <c:v>86.412000000000006</c:v>
                </c:pt>
                <c:pt idx="6728">
                  <c:v>86.423000000000002</c:v>
                </c:pt>
                <c:pt idx="6729">
                  <c:v>86.433000000000007</c:v>
                </c:pt>
                <c:pt idx="6730">
                  <c:v>86.442999999999998</c:v>
                </c:pt>
                <c:pt idx="6731">
                  <c:v>86.453000000000003</c:v>
                </c:pt>
                <c:pt idx="6732">
                  <c:v>86.462999999999994</c:v>
                </c:pt>
                <c:pt idx="6733">
                  <c:v>86.483000000000004</c:v>
                </c:pt>
                <c:pt idx="6734">
                  <c:v>86.501999999999995</c:v>
                </c:pt>
                <c:pt idx="6735">
                  <c:v>86.522000000000006</c:v>
                </c:pt>
                <c:pt idx="6736">
                  <c:v>86.533000000000001</c:v>
                </c:pt>
                <c:pt idx="6737">
                  <c:v>86.543000000000006</c:v>
                </c:pt>
                <c:pt idx="6738">
                  <c:v>86.566000000000003</c:v>
                </c:pt>
                <c:pt idx="6739">
                  <c:v>86.581999999999994</c:v>
                </c:pt>
                <c:pt idx="6740">
                  <c:v>86.591999999999999</c:v>
                </c:pt>
                <c:pt idx="6741">
                  <c:v>86.602000000000004</c:v>
                </c:pt>
                <c:pt idx="6742">
                  <c:v>86.611999999999995</c:v>
                </c:pt>
                <c:pt idx="6743">
                  <c:v>86.622</c:v>
                </c:pt>
                <c:pt idx="6744">
                  <c:v>86.632000000000005</c:v>
                </c:pt>
                <c:pt idx="6745">
                  <c:v>86.641999999999996</c:v>
                </c:pt>
                <c:pt idx="6746">
                  <c:v>86.652000000000001</c:v>
                </c:pt>
                <c:pt idx="6747">
                  <c:v>86.662000000000006</c:v>
                </c:pt>
                <c:pt idx="6748">
                  <c:v>86.671999999999997</c:v>
                </c:pt>
                <c:pt idx="6749">
                  <c:v>86.683000000000007</c:v>
                </c:pt>
                <c:pt idx="6750">
                  <c:v>86.701999999999998</c:v>
                </c:pt>
                <c:pt idx="6751">
                  <c:v>86.712000000000003</c:v>
                </c:pt>
                <c:pt idx="6752">
                  <c:v>86.731999999999999</c:v>
                </c:pt>
                <c:pt idx="6753">
                  <c:v>86.742999999999995</c:v>
                </c:pt>
                <c:pt idx="6754">
                  <c:v>86.753</c:v>
                </c:pt>
                <c:pt idx="6755">
                  <c:v>86.762</c:v>
                </c:pt>
                <c:pt idx="6756">
                  <c:v>86.772000000000006</c:v>
                </c:pt>
                <c:pt idx="6757">
                  <c:v>86.781999999999996</c:v>
                </c:pt>
                <c:pt idx="6758">
                  <c:v>86.792000000000002</c:v>
                </c:pt>
                <c:pt idx="6759">
                  <c:v>86.802000000000007</c:v>
                </c:pt>
                <c:pt idx="6760">
                  <c:v>86.811999999999998</c:v>
                </c:pt>
                <c:pt idx="6761">
                  <c:v>86.822000000000003</c:v>
                </c:pt>
                <c:pt idx="6762">
                  <c:v>86.831999999999994</c:v>
                </c:pt>
                <c:pt idx="6763">
                  <c:v>86.841999999999999</c:v>
                </c:pt>
                <c:pt idx="6764">
                  <c:v>86.852000000000004</c:v>
                </c:pt>
                <c:pt idx="6765">
                  <c:v>86.873999999999995</c:v>
                </c:pt>
                <c:pt idx="6766">
                  <c:v>86.891999999999996</c:v>
                </c:pt>
                <c:pt idx="6767">
                  <c:v>86.903000000000006</c:v>
                </c:pt>
                <c:pt idx="6768">
                  <c:v>86.912999999999997</c:v>
                </c:pt>
                <c:pt idx="6769">
                  <c:v>86.923000000000002</c:v>
                </c:pt>
                <c:pt idx="6770">
                  <c:v>86.933000000000007</c:v>
                </c:pt>
                <c:pt idx="6771">
                  <c:v>86.942999999999998</c:v>
                </c:pt>
                <c:pt idx="6772">
                  <c:v>86.962000000000003</c:v>
                </c:pt>
                <c:pt idx="6773">
                  <c:v>86.972999999999999</c:v>
                </c:pt>
                <c:pt idx="6774">
                  <c:v>86.992000000000004</c:v>
                </c:pt>
                <c:pt idx="6775">
                  <c:v>87.012</c:v>
                </c:pt>
                <c:pt idx="6776">
                  <c:v>87.022999999999996</c:v>
                </c:pt>
                <c:pt idx="6777">
                  <c:v>87.033000000000001</c:v>
                </c:pt>
                <c:pt idx="6778">
                  <c:v>87.043000000000006</c:v>
                </c:pt>
                <c:pt idx="6779">
                  <c:v>87.052999999999997</c:v>
                </c:pt>
                <c:pt idx="6780">
                  <c:v>87.072000000000003</c:v>
                </c:pt>
                <c:pt idx="6781">
                  <c:v>87.094999999999999</c:v>
                </c:pt>
                <c:pt idx="6782">
                  <c:v>87.111999999999995</c:v>
                </c:pt>
                <c:pt idx="6783">
                  <c:v>87.123999999999995</c:v>
                </c:pt>
                <c:pt idx="6784">
                  <c:v>87.141999999999996</c:v>
                </c:pt>
                <c:pt idx="6785">
                  <c:v>87.153000000000006</c:v>
                </c:pt>
                <c:pt idx="6786">
                  <c:v>87.162999999999997</c:v>
                </c:pt>
                <c:pt idx="6787">
                  <c:v>87.182000000000002</c:v>
                </c:pt>
                <c:pt idx="6788">
                  <c:v>87.201999999999998</c:v>
                </c:pt>
                <c:pt idx="6789">
                  <c:v>87.212999999999994</c:v>
                </c:pt>
                <c:pt idx="6790">
                  <c:v>87.231999999999999</c:v>
                </c:pt>
                <c:pt idx="6791">
                  <c:v>87.242999999999995</c:v>
                </c:pt>
                <c:pt idx="6792">
                  <c:v>87.251999999999995</c:v>
                </c:pt>
                <c:pt idx="6793">
                  <c:v>87.263000000000005</c:v>
                </c:pt>
                <c:pt idx="6794">
                  <c:v>87.272000000000006</c:v>
                </c:pt>
                <c:pt idx="6795">
                  <c:v>87.281999999999996</c:v>
                </c:pt>
                <c:pt idx="6796">
                  <c:v>87.302000000000007</c:v>
                </c:pt>
                <c:pt idx="6797">
                  <c:v>87.313000000000002</c:v>
                </c:pt>
                <c:pt idx="6798">
                  <c:v>87.322999999999993</c:v>
                </c:pt>
                <c:pt idx="6799">
                  <c:v>87.331999999999994</c:v>
                </c:pt>
                <c:pt idx="6800">
                  <c:v>87.343000000000004</c:v>
                </c:pt>
                <c:pt idx="6801">
                  <c:v>87.352999999999994</c:v>
                </c:pt>
                <c:pt idx="6802">
                  <c:v>87.361999999999995</c:v>
                </c:pt>
                <c:pt idx="6803">
                  <c:v>87.372</c:v>
                </c:pt>
                <c:pt idx="6804">
                  <c:v>87.382000000000005</c:v>
                </c:pt>
                <c:pt idx="6805">
                  <c:v>87.391999999999996</c:v>
                </c:pt>
                <c:pt idx="6806">
                  <c:v>87.402000000000001</c:v>
                </c:pt>
                <c:pt idx="6807">
                  <c:v>87.412000000000006</c:v>
                </c:pt>
                <c:pt idx="6808">
                  <c:v>87.423000000000002</c:v>
                </c:pt>
                <c:pt idx="6809">
                  <c:v>87.432000000000002</c:v>
                </c:pt>
                <c:pt idx="6810">
                  <c:v>87.441999999999993</c:v>
                </c:pt>
                <c:pt idx="6811">
                  <c:v>87.451999999999998</c:v>
                </c:pt>
                <c:pt idx="6812">
                  <c:v>87.462000000000003</c:v>
                </c:pt>
                <c:pt idx="6813">
                  <c:v>87.471999999999994</c:v>
                </c:pt>
                <c:pt idx="6814">
                  <c:v>87.481999999999999</c:v>
                </c:pt>
                <c:pt idx="6815">
                  <c:v>87.492000000000004</c:v>
                </c:pt>
                <c:pt idx="6816">
                  <c:v>87.512</c:v>
                </c:pt>
                <c:pt idx="6817">
                  <c:v>87.522999999999996</c:v>
                </c:pt>
                <c:pt idx="6818">
                  <c:v>87.542000000000002</c:v>
                </c:pt>
                <c:pt idx="6819">
                  <c:v>87.552999999999997</c:v>
                </c:pt>
                <c:pt idx="6820">
                  <c:v>87.572000000000003</c:v>
                </c:pt>
                <c:pt idx="6821">
                  <c:v>87.582999999999998</c:v>
                </c:pt>
                <c:pt idx="6822">
                  <c:v>87.591999999999999</c:v>
                </c:pt>
                <c:pt idx="6823">
                  <c:v>87.605000000000004</c:v>
                </c:pt>
                <c:pt idx="6824">
                  <c:v>87.622</c:v>
                </c:pt>
                <c:pt idx="6825">
                  <c:v>87.632999999999996</c:v>
                </c:pt>
                <c:pt idx="6826">
                  <c:v>87.652000000000001</c:v>
                </c:pt>
                <c:pt idx="6827">
                  <c:v>87.662999999999997</c:v>
                </c:pt>
                <c:pt idx="6828">
                  <c:v>87.682000000000002</c:v>
                </c:pt>
                <c:pt idx="6829">
                  <c:v>87.701999999999998</c:v>
                </c:pt>
                <c:pt idx="6830">
                  <c:v>87.721999999999994</c:v>
                </c:pt>
                <c:pt idx="6831">
                  <c:v>87.733000000000004</c:v>
                </c:pt>
                <c:pt idx="6832">
                  <c:v>87.742999999999995</c:v>
                </c:pt>
                <c:pt idx="6833">
                  <c:v>87.762</c:v>
                </c:pt>
                <c:pt idx="6834">
                  <c:v>87.781999999999996</c:v>
                </c:pt>
                <c:pt idx="6835">
                  <c:v>87.793000000000006</c:v>
                </c:pt>
                <c:pt idx="6836">
                  <c:v>87.802000000000007</c:v>
                </c:pt>
                <c:pt idx="6837">
                  <c:v>87.813000000000002</c:v>
                </c:pt>
                <c:pt idx="6838">
                  <c:v>87.822999999999993</c:v>
                </c:pt>
                <c:pt idx="6839">
                  <c:v>87.832999999999998</c:v>
                </c:pt>
                <c:pt idx="6840">
                  <c:v>87.841999999999999</c:v>
                </c:pt>
                <c:pt idx="6841">
                  <c:v>87.852000000000004</c:v>
                </c:pt>
                <c:pt idx="6842">
                  <c:v>87.861999999999995</c:v>
                </c:pt>
                <c:pt idx="6843">
                  <c:v>87.872</c:v>
                </c:pt>
                <c:pt idx="6844">
                  <c:v>87.882000000000005</c:v>
                </c:pt>
                <c:pt idx="6845">
                  <c:v>87.891999999999996</c:v>
                </c:pt>
                <c:pt idx="6846">
                  <c:v>87.912000000000006</c:v>
                </c:pt>
                <c:pt idx="6847">
                  <c:v>87.923000000000002</c:v>
                </c:pt>
                <c:pt idx="6848">
                  <c:v>87.933000000000007</c:v>
                </c:pt>
                <c:pt idx="6849">
                  <c:v>87.951999999999998</c:v>
                </c:pt>
                <c:pt idx="6850">
                  <c:v>87.962999999999994</c:v>
                </c:pt>
                <c:pt idx="6851">
                  <c:v>87.972999999999999</c:v>
                </c:pt>
                <c:pt idx="6852">
                  <c:v>87.983000000000004</c:v>
                </c:pt>
                <c:pt idx="6853">
                  <c:v>87.992999999999995</c:v>
                </c:pt>
                <c:pt idx="6854">
                  <c:v>88.012</c:v>
                </c:pt>
                <c:pt idx="6855">
                  <c:v>88.022000000000006</c:v>
                </c:pt>
                <c:pt idx="6856">
                  <c:v>88.042000000000002</c:v>
                </c:pt>
                <c:pt idx="6857">
                  <c:v>88.052999999999997</c:v>
                </c:pt>
                <c:pt idx="6858">
                  <c:v>88.063000000000002</c:v>
                </c:pt>
                <c:pt idx="6859">
                  <c:v>88.072999999999993</c:v>
                </c:pt>
                <c:pt idx="6860">
                  <c:v>88.091999999999999</c:v>
                </c:pt>
                <c:pt idx="6861">
                  <c:v>88.113</c:v>
                </c:pt>
                <c:pt idx="6862">
                  <c:v>88.132000000000005</c:v>
                </c:pt>
                <c:pt idx="6863">
                  <c:v>88.143000000000001</c:v>
                </c:pt>
                <c:pt idx="6864">
                  <c:v>88.162000000000006</c:v>
                </c:pt>
                <c:pt idx="6865">
                  <c:v>88.173000000000002</c:v>
                </c:pt>
                <c:pt idx="6866">
                  <c:v>88.183000000000007</c:v>
                </c:pt>
                <c:pt idx="6867">
                  <c:v>88.201999999999998</c:v>
                </c:pt>
                <c:pt idx="6868">
                  <c:v>88.221999999999994</c:v>
                </c:pt>
                <c:pt idx="6869">
                  <c:v>88.233000000000004</c:v>
                </c:pt>
                <c:pt idx="6870">
                  <c:v>88.242999999999995</c:v>
                </c:pt>
                <c:pt idx="6871">
                  <c:v>88.253</c:v>
                </c:pt>
                <c:pt idx="6872">
                  <c:v>88.263000000000005</c:v>
                </c:pt>
                <c:pt idx="6873">
                  <c:v>88.272000000000006</c:v>
                </c:pt>
                <c:pt idx="6874">
                  <c:v>88.281999999999996</c:v>
                </c:pt>
                <c:pt idx="6875">
                  <c:v>88.292000000000002</c:v>
                </c:pt>
                <c:pt idx="6876">
                  <c:v>88.311999999999998</c:v>
                </c:pt>
                <c:pt idx="6877">
                  <c:v>88.322000000000003</c:v>
                </c:pt>
                <c:pt idx="6878">
                  <c:v>88.332999999999998</c:v>
                </c:pt>
                <c:pt idx="6879">
                  <c:v>88.341999999999999</c:v>
                </c:pt>
                <c:pt idx="6880">
                  <c:v>88.352000000000004</c:v>
                </c:pt>
                <c:pt idx="6881">
                  <c:v>88.361999999999995</c:v>
                </c:pt>
                <c:pt idx="6882">
                  <c:v>88.373000000000005</c:v>
                </c:pt>
                <c:pt idx="6883">
                  <c:v>88.382000000000005</c:v>
                </c:pt>
                <c:pt idx="6884">
                  <c:v>88.391999999999996</c:v>
                </c:pt>
                <c:pt idx="6885">
                  <c:v>88.402000000000001</c:v>
                </c:pt>
                <c:pt idx="6886">
                  <c:v>88.412000000000006</c:v>
                </c:pt>
                <c:pt idx="6887">
                  <c:v>88.421999999999997</c:v>
                </c:pt>
                <c:pt idx="6888">
                  <c:v>88.432000000000002</c:v>
                </c:pt>
                <c:pt idx="6889">
                  <c:v>88.441999999999993</c:v>
                </c:pt>
                <c:pt idx="6890">
                  <c:v>88.453000000000003</c:v>
                </c:pt>
                <c:pt idx="6891">
                  <c:v>88.462999999999994</c:v>
                </c:pt>
                <c:pt idx="6892">
                  <c:v>88.471999999999994</c:v>
                </c:pt>
                <c:pt idx="6893">
                  <c:v>88.481999999999999</c:v>
                </c:pt>
                <c:pt idx="6894">
                  <c:v>88.492999999999995</c:v>
                </c:pt>
                <c:pt idx="6895">
                  <c:v>88.504000000000005</c:v>
                </c:pt>
                <c:pt idx="6896">
                  <c:v>88.522000000000006</c:v>
                </c:pt>
                <c:pt idx="6897">
                  <c:v>88.533000000000001</c:v>
                </c:pt>
                <c:pt idx="6898">
                  <c:v>88.543000000000006</c:v>
                </c:pt>
                <c:pt idx="6899">
                  <c:v>88.552999999999997</c:v>
                </c:pt>
                <c:pt idx="6900">
                  <c:v>88.572000000000003</c:v>
                </c:pt>
                <c:pt idx="6901">
                  <c:v>88.582999999999998</c:v>
                </c:pt>
                <c:pt idx="6902">
                  <c:v>88.593999999999994</c:v>
                </c:pt>
                <c:pt idx="6903">
                  <c:v>88.602000000000004</c:v>
                </c:pt>
                <c:pt idx="6904">
                  <c:v>88.622</c:v>
                </c:pt>
                <c:pt idx="6905">
                  <c:v>88.632999999999996</c:v>
                </c:pt>
                <c:pt idx="6906">
                  <c:v>88.644999999999996</c:v>
                </c:pt>
                <c:pt idx="6907">
                  <c:v>88.662000000000006</c:v>
                </c:pt>
                <c:pt idx="6908">
                  <c:v>88.671999999999997</c:v>
                </c:pt>
                <c:pt idx="6909">
                  <c:v>88.683000000000007</c:v>
                </c:pt>
                <c:pt idx="6910">
                  <c:v>88.692999999999998</c:v>
                </c:pt>
                <c:pt idx="6911">
                  <c:v>88.712999999999994</c:v>
                </c:pt>
                <c:pt idx="6912">
                  <c:v>88.731999999999999</c:v>
                </c:pt>
                <c:pt idx="6913">
                  <c:v>88.751999999999995</c:v>
                </c:pt>
                <c:pt idx="6914">
                  <c:v>88.763000000000005</c:v>
                </c:pt>
                <c:pt idx="6915">
                  <c:v>88.772999999999996</c:v>
                </c:pt>
                <c:pt idx="6916">
                  <c:v>88.792000000000002</c:v>
                </c:pt>
                <c:pt idx="6917">
                  <c:v>88.802999999999997</c:v>
                </c:pt>
                <c:pt idx="6918">
                  <c:v>88.813000000000002</c:v>
                </c:pt>
                <c:pt idx="6919">
                  <c:v>88.822999999999993</c:v>
                </c:pt>
                <c:pt idx="6920">
                  <c:v>88.832999999999998</c:v>
                </c:pt>
                <c:pt idx="6921">
                  <c:v>88.843000000000004</c:v>
                </c:pt>
                <c:pt idx="6922">
                  <c:v>88.852999999999994</c:v>
                </c:pt>
                <c:pt idx="6923">
                  <c:v>88.863</c:v>
                </c:pt>
                <c:pt idx="6924">
                  <c:v>88.882000000000005</c:v>
                </c:pt>
                <c:pt idx="6925">
                  <c:v>88.893000000000001</c:v>
                </c:pt>
                <c:pt idx="6926">
                  <c:v>88.912000000000006</c:v>
                </c:pt>
                <c:pt idx="6927">
                  <c:v>88.932000000000002</c:v>
                </c:pt>
                <c:pt idx="6928">
                  <c:v>88.951999999999998</c:v>
                </c:pt>
                <c:pt idx="6929">
                  <c:v>88.962999999999994</c:v>
                </c:pt>
                <c:pt idx="6930">
                  <c:v>88.971999999999994</c:v>
                </c:pt>
                <c:pt idx="6931">
                  <c:v>88.983000000000004</c:v>
                </c:pt>
                <c:pt idx="6932">
                  <c:v>89.001999999999995</c:v>
                </c:pt>
                <c:pt idx="6933">
                  <c:v>89.013000000000005</c:v>
                </c:pt>
                <c:pt idx="6934">
                  <c:v>89.031999999999996</c:v>
                </c:pt>
                <c:pt idx="6935">
                  <c:v>89.043000000000006</c:v>
                </c:pt>
                <c:pt idx="6936">
                  <c:v>89.061999999999998</c:v>
                </c:pt>
                <c:pt idx="6937">
                  <c:v>89.072999999999993</c:v>
                </c:pt>
                <c:pt idx="6938">
                  <c:v>89.091999999999999</c:v>
                </c:pt>
                <c:pt idx="6939">
                  <c:v>89.113</c:v>
                </c:pt>
                <c:pt idx="6940">
                  <c:v>89.132000000000005</c:v>
                </c:pt>
                <c:pt idx="6941">
                  <c:v>89.143000000000001</c:v>
                </c:pt>
                <c:pt idx="6942">
                  <c:v>89.162000000000006</c:v>
                </c:pt>
                <c:pt idx="6943">
                  <c:v>89.173000000000002</c:v>
                </c:pt>
                <c:pt idx="6944">
                  <c:v>89.183000000000007</c:v>
                </c:pt>
                <c:pt idx="6945">
                  <c:v>89.191999999999993</c:v>
                </c:pt>
                <c:pt idx="6946">
                  <c:v>89.201999999999998</c:v>
                </c:pt>
                <c:pt idx="6947">
                  <c:v>89.212000000000003</c:v>
                </c:pt>
                <c:pt idx="6948">
                  <c:v>89.221999999999994</c:v>
                </c:pt>
                <c:pt idx="6949">
                  <c:v>89.231999999999999</c:v>
                </c:pt>
                <c:pt idx="6950">
                  <c:v>89.242000000000004</c:v>
                </c:pt>
                <c:pt idx="6951">
                  <c:v>89.251999999999995</c:v>
                </c:pt>
                <c:pt idx="6952">
                  <c:v>89.262</c:v>
                </c:pt>
                <c:pt idx="6953">
                  <c:v>89.272000000000006</c:v>
                </c:pt>
                <c:pt idx="6954">
                  <c:v>89.281999999999996</c:v>
                </c:pt>
                <c:pt idx="6955">
                  <c:v>89.292000000000002</c:v>
                </c:pt>
                <c:pt idx="6956">
                  <c:v>89.302000000000007</c:v>
                </c:pt>
                <c:pt idx="6957">
                  <c:v>89.311999999999998</c:v>
                </c:pt>
                <c:pt idx="6958">
                  <c:v>89.331999999999994</c:v>
                </c:pt>
                <c:pt idx="6959">
                  <c:v>89.343000000000004</c:v>
                </c:pt>
                <c:pt idx="6960">
                  <c:v>89.352000000000004</c:v>
                </c:pt>
                <c:pt idx="6961">
                  <c:v>89.361999999999995</c:v>
                </c:pt>
                <c:pt idx="6962">
                  <c:v>89.372</c:v>
                </c:pt>
                <c:pt idx="6963">
                  <c:v>89.382000000000005</c:v>
                </c:pt>
                <c:pt idx="6964">
                  <c:v>89.391999999999996</c:v>
                </c:pt>
                <c:pt idx="6965">
                  <c:v>89.402000000000001</c:v>
                </c:pt>
                <c:pt idx="6966">
                  <c:v>89.412000000000006</c:v>
                </c:pt>
                <c:pt idx="6967">
                  <c:v>89.421999999999997</c:v>
                </c:pt>
                <c:pt idx="6968">
                  <c:v>89.432000000000002</c:v>
                </c:pt>
                <c:pt idx="6969">
                  <c:v>89.441999999999993</c:v>
                </c:pt>
                <c:pt idx="6970">
                  <c:v>89.451999999999998</c:v>
                </c:pt>
                <c:pt idx="6971">
                  <c:v>89.462000000000003</c:v>
                </c:pt>
                <c:pt idx="6972">
                  <c:v>89.471999999999994</c:v>
                </c:pt>
                <c:pt idx="6973">
                  <c:v>89.481999999999999</c:v>
                </c:pt>
                <c:pt idx="6974">
                  <c:v>89.492000000000004</c:v>
                </c:pt>
                <c:pt idx="6975">
                  <c:v>89.501999999999995</c:v>
                </c:pt>
                <c:pt idx="6976">
                  <c:v>89.512</c:v>
                </c:pt>
                <c:pt idx="6977">
                  <c:v>89.522000000000006</c:v>
                </c:pt>
                <c:pt idx="6978">
                  <c:v>89.542000000000002</c:v>
                </c:pt>
                <c:pt idx="6979">
                  <c:v>89.552000000000007</c:v>
                </c:pt>
                <c:pt idx="6980">
                  <c:v>89.563000000000002</c:v>
                </c:pt>
                <c:pt idx="6981">
                  <c:v>89.581999999999994</c:v>
                </c:pt>
                <c:pt idx="6982">
                  <c:v>89.593000000000004</c:v>
                </c:pt>
                <c:pt idx="6983">
                  <c:v>89.602999999999994</c:v>
                </c:pt>
                <c:pt idx="6984">
                  <c:v>89.622</c:v>
                </c:pt>
                <c:pt idx="6985">
                  <c:v>89.632999999999996</c:v>
                </c:pt>
                <c:pt idx="6986">
                  <c:v>89.652000000000001</c:v>
                </c:pt>
                <c:pt idx="6987">
                  <c:v>89.662999999999997</c:v>
                </c:pt>
                <c:pt idx="6988">
                  <c:v>89.686000000000007</c:v>
                </c:pt>
                <c:pt idx="6989">
                  <c:v>89.701999999999998</c:v>
                </c:pt>
                <c:pt idx="6990">
                  <c:v>89.721999999999994</c:v>
                </c:pt>
                <c:pt idx="6991">
                  <c:v>89.742000000000004</c:v>
                </c:pt>
                <c:pt idx="6992">
                  <c:v>89.762</c:v>
                </c:pt>
                <c:pt idx="6993">
                  <c:v>89.781999999999996</c:v>
                </c:pt>
                <c:pt idx="6994">
                  <c:v>89.792000000000002</c:v>
                </c:pt>
                <c:pt idx="6995">
                  <c:v>89.802000000000007</c:v>
                </c:pt>
                <c:pt idx="6996">
                  <c:v>89.811999999999998</c:v>
                </c:pt>
                <c:pt idx="6997">
                  <c:v>89.822000000000003</c:v>
                </c:pt>
                <c:pt idx="6998">
                  <c:v>89.831999999999994</c:v>
                </c:pt>
                <c:pt idx="6999">
                  <c:v>89.841999999999999</c:v>
                </c:pt>
                <c:pt idx="7000">
                  <c:v>89.852000000000004</c:v>
                </c:pt>
                <c:pt idx="7001">
                  <c:v>89.861999999999995</c:v>
                </c:pt>
                <c:pt idx="7002">
                  <c:v>89.872</c:v>
                </c:pt>
                <c:pt idx="7003">
                  <c:v>89.882000000000005</c:v>
                </c:pt>
                <c:pt idx="7004">
                  <c:v>89.891999999999996</c:v>
                </c:pt>
                <c:pt idx="7005">
                  <c:v>89.902000000000001</c:v>
                </c:pt>
                <c:pt idx="7006">
                  <c:v>89.912000000000006</c:v>
                </c:pt>
                <c:pt idx="7007">
                  <c:v>89.921999999999997</c:v>
                </c:pt>
                <c:pt idx="7008">
                  <c:v>89.941999999999993</c:v>
                </c:pt>
                <c:pt idx="7009">
                  <c:v>89.953000000000003</c:v>
                </c:pt>
                <c:pt idx="7010">
                  <c:v>89.962999999999994</c:v>
                </c:pt>
                <c:pt idx="7011">
                  <c:v>89.971999999999994</c:v>
                </c:pt>
                <c:pt idx="7012">
                  <c:v>89.983000000000004</c:v>
                </c:pt>
                <c:pt idx="7013">
                  <c:v>89.992999999999995</c:v>
                </c:pt>
                <c:pt idx="7014">
                  <c:v>90.003</c:v>
                </c:pt>
                <c:pt idx="7015">
                  <c:v>90.013000000000005</c:v>
                </c:pt>
                <c:pt idx="7016">
                  <c:v>90.022999999999996</c:v>
                </c:pt>
                <c:pt idx="7017">
                  <c:v>90.033000000000001</c:v>
                </c:pt>
                <c:pt idx="7018">
                  <c:v>90.052000000000007</c:v>
                </c:pt>
                <c:pt idx="7019">
                  <c:v>90.063000000000002</c:v>
                </c:pt>
                <c:pt idx="7020">
                  <c:v>90.081999999999994</c:v>
                </c:pt>
                <c:pt idx="7021">
                  <c:v>90.093000000000004</c:v>
                </c:pt>
                <c:pt idx="7022">
                  <c:v>90.111999999999995</c:v>
                </c:pt>
                <c:pt idx="7023">
                  <c:v>90.123000000000005</c:v>
                </c:pt>
                <c:pt idx="7024">
                  <c:v>90.141999999999996</c:v>
                </c:pt>
                <c:pt idx="7025">
                  <c:v>90.162000000000006</c:v>
                </c:pt>
                <c:pt idx="7026">
                  <c:v>90.173000000000002</c:v>
                </c:pt>
                <c:pt idx="7027">
                  <c:v>90.183000000000007</c:v>
                </c:pt>
                <c:pt idx="7028">
                  <c:v>90.201999999999998</c:v>
                </c:pt>
                <c:pt idx="7029">
                  <c:v>90.212999999999994</c:v>
                </c:pt>
                <c:pt idx="7030">
                  <c:v>90.231999999999999</c:v>
                </c:pt>
                <c:pt idx="7031">
                  <c:v>90.251999999999995</c:v>
                </c:pt>
                <c:pt idx="7032">
                  <c:v>90.272000000000006</c:v>
                </c:pt>
                <c:pt idx="7033">
                  <c:v>90.283000000000001</c:v>
                </c:pt>
                <c:pt idx="7034">
                  <c:v>90.293000000000006</c:v>
                </c:pt>
                <c:pt idx="7035">
                  <c:v>90.302999999999997</c:v>
                </c:pt>
                <c:pt idx="7036">
                  <c:v>90.322000000000003</c:v>
                </c:pt>
                <c:pt idx="7037">
                  <c:v>90.332999999999998</c:v>
                </c:pt>
                <c:pt idx="7038">
                  <c:v>90.352999999999994</c:v>
                </c:pt>
                <c:pt idx="7039">
                  <c:v>90.372</c:v>
                </c:pt>
                <c:pt idx="7040">
                  <c:v>90.391999999999996</c:v>
                </c:pt>
                <c:pt idx="7041">
                  <c:v>90.403000000000006</c:v>
                </c:pt>
                <c:pt idx="7042">
                  <c:v>90.421999999999997</c:v>
                </c:pt>
                <c:pt idx="7043">
                  <c:v>90.433000000000007</c:v>
                </c:pt>
                <c:pt idx="7044">
                  <c:v>90.442999999999998</c:v>
                </c:pt>
                <c:pt idx="7045">
                  <c:v>90.451999999999998</c:v>
                </c:pt>
                <c:pt idx="7046">
                  <c:v>90.462000000000003</c:v>
                </c:pt>
                <c:pt idx="7047">
                  <c:v>90.471999999999994</c:v>
                </c:pt>
                <c:pt idx="7048">
                  <c:v>90.481999999999999</c:v>
                </c:pt>
                <c:pt idx="7049">
                  <c:v>90.492000000000004</c:v>
                </c:pt>
                <c:pt idx="7050">
                  <c:v>90.501999999999995</c:v>
                </c:pt>
                <c:pt idx="7051">
                  <c:v>90.512</c:v>
                </c:pt>
                <c:pt idx="7052">
                  <c:v>90.522000000000006</c:v>
                </c:pt>
                <c:pt idx="7053">
                  <c:v>90.534000000000006</c:v>
                </c:pt>
                <c:pt idx="7054">
                  <c:v>90.552000000000007</c:v>
                </c:pt>
                <c:pt idx="7055">
                  <c:v>90.563000000000002</c:v>
                </c:pt>
                <c:pt idx="7056">
                  <c:v>90.572999999999993</c:v>
                </c:pt>
                <c:pt idx="7057">
                  <c:v>90.582999999999998</c:v>
                </c:pt>
                <c:pt idx="7058">
                  <c:v>90.602000000000004</c:v>
                </c:pt>
                <c:pt idx="7059">
                  <c:v>90.613</c:v>
                </c:pt>
                <c:pt idx="7060">
                  <c:v>90.632000000000005</c:v>
                </c:pt>
                <c:pt idx="7061">
                  <c:v>90.643000000000001</c:v>
                </c:pt>
                <c:pt idx="7062">
                  <c:v>90.662000000000006</c:v>
                </c:pt>
                <c:pt idx="7063">
                  <c:v>90.673000000000002</c:v>
                </c:pt>
                <c:pt idx="7064">
                  <c:v>90.682000000000002</c:v>
                </c:pt>
                <c:pt idx="7065">
                  <c:v>90.692999999999998</c:v>
                </c:pt>
                <c:pt idx="7066">
                  <c:v>90.712000000000003</c:v>
                </c:pt>
                <c:pt idx="7067">
                  <c:v>90.725999999999999</c:v>
                </c:pt>
                <c:pt idx="7068">
                  <c:v>90.742999999999995</c:v>
                </c:pt>
                <c:pt idx="7069">
                  <c:v>90.762</c:v>
                </c:pt>
                <c:pt idx="7070">
                  <c:v>90.781999999999996</c:v>
                </c:pt>
                <c:pt idx="7071">
                  <c:v>90.792000000000002</c:v>
                </c:pt>
                <c:pt idx="7072">
                  <c:v>90.802999999999997</c:v>
                </c:pt>
                <c:pt idx="7073">
                  <c:v>90.811999999999998</c:v>
                </c:pt>
                <c:pt idx="7074">
                  <c:v>90.822999999999993</c:v>
                </c:pt>
                <c:pt idx="7075">
                  <c:v>90.832999999999998</c:v>
                </c:pt>
                <c:pt idx="7076">
                  <c:v>90.843000000000004</c:v>
                </c:pt>
                <c:pt idx="7077">
                  <c:v>90.852999999999994</c:v>
                </c:pt>
                <c:pt idx="7078">
                  <c:v>90.863</c:v>
                </c:pt>
                <c:pt idx="7079">
                  <c:v>90.873000000000005</c:v>
                </c:pt>
                <c:pt idx="7080">
                  <c:v>90.882999999999996</c:v>
                </c:pt>
                <c:pt idx="7081">
                  <c:v>90.893000000000001</c:v>
                </c:pt>
                <c:pt idx="7082">
                  <c:v>90.903000000000006</c:v>
                </c:pt>
                <c:pt idx="7083">
                  <c:v>90.912999999999997</c:v>
                </c:pt>
                <c:pt idx="7084">
                  <c:v>90.921999999999997</c:v>
                </c:pt>
                <c:pt idx="7085">
                  <c:v>90.933000000000007</c:v>
                </c:pt>
                <c:pt idx="7086">
                  <c:v>90.942999999999998</c:v>
                </c:pt>
                <c:pt idx="7087">
                  <c:v>90.962000000000003</c:v>
                </c:pt>
                <c:pt idx="7088">
                  <c:v>90.972999999999999</c:v>
                </c:pt>
                <c:pt idx="7089">
                  <c:v>90.981999999999999</c:v>
                </c:pt>
                <c:pt idx="7090">
                  <c:v>90.992999999999995</c:v>
                </c:pt>
                <c:pt idx="7091">
                  <c:v>91.003</c:v>
                </c:pt>
                <c:pt idx="7092">
                  <c:v>91.013000000000005</c:v>
                </c:pt>
                <c:pt idx="7093">
                  <c:v>91.031999999999996</c:v>
                </c:pt>
                <c:pt idx="7094">
                  <c:v>91.052000000000007</c:v>
                </c:pt>
                <c:pt idx="7095">
                  <c:v>91.063000000000002</c:v>
                </c:pt>
                <c:pt idx="7096">
                  <c:v>91.081999999999994</c:v>
                </c:pt>
                <c:pt idx="7097">
                  <c:v>91.093000000000004</c:v>
                </c:pt>
                <c:pt idx="7098">
                  <c:v>91.111999999999995</c:v>
                </c:pt>
                <c:pt idx="7099">
                  <c:v>91.123000000000005</c:v>
                </c:pt>
                <c:pt idx="7100">
                  <c:v>91.132000000000005</c:v>
                </c:pt>
                <c:pt idx="7101">
                  <c:v>91.152000000000001</c:v>
                </c:pt>
                <c:pt idx="7102">
                  <c:v>91.171999999999997</c:v>
                </c:pt>
                <c:pt idx="7103">
                  <c:v>91.183000000000007</c:v>
                </c:pt>
                <c:pt idx="7104">
                  <c:v>91.201999999999998</c:v>
                </c:pt>
                <c:pt idx="7105">
                  <c:v>91.212999999999994</c:v>
                </c:pt>
                <c:pt idx="7106">
                  <c:v>91.231999999999999</c:v>
                </c:pt>
                <c:pt idx="7107">
                  <c:v>91.251999999999995</c:v>
                </c:pt>
                <c:pt idx="7108">
                  <c:v>91.272000000000006</c:v>
                </c:pt>
                <c:pt idx="7109">
                  <c:v>91.283000000000001</c:v>
                </c:pt>
                <c:pt idx="7110">
                  <c:v>91.292000000000002</c:v>
                </c:pt>
                <c:pt idx="7111">
                  <c:v>91.302000000000007</c:v>
                </c:pt>
                <c:pt idx="7112">
                  <c:v>91.311999999999998</c:v>
                </c:pt>
                <c:pt idx="7113">
                  <c:v>91.322000000000003</c:v>
                </c:pt>
                <c:pt idx="7114">
                  <c:v>91.331999999999994</c:v>
                </c:pt>
                <c:pt idx="7115">
                  <c:v>91.341999999999999</c:v>
                </c:pt>
                <c:pt idx="7116">
                  <c:v>91.361999999999995</c:v>
                </c:pt>
                <c:pt idx="7117">
                  <c:v>91.373000000000005</c:v>
                </c:pt>
                <c:pt idx="7118">
                  <c:v>91.382999999999996</c:v>
                </c:pt>
                <c:pt idx="7119">
                  <c:v>91.391999999999996</c:v>
                </c:pt>
                <c:pt idx="7120">
                  <c:v>91.403000000000006</c:v>
                </c:pt>
                <c:pt idx="7121">
                  <c:v>91.421999999999997</c:v>
                </c:pt>
                <c:pt idx="7122">
                  <c:v>91.433000000000007</c:v>
                </c:pt>
                <c:pt idx="7123">
                  <c:v>91.442999999999998</c:v>
                </c:pt>
                <c:pt idx="7124">
                  <c:v>91.453000000000003</c:v>
                </c:pt>
                <c:pt idx="7125">
                  <c:v>91.462000000000003</c:v>
                </c:pt>
                <c:pt idx="7126">
                  <c:v>91.472999999999999</c:v>
                </c:pt>
                <c:pt idx="7127">
                  <c:v>91.481999999999999</c:v>
                </c:pt>
                <c:pt idx="7128">
                  <c:v>91.492999999999995</c:v>
                </c:pt>
                <c:pt idx="7129">
                  <c:v>91.503</c:v>
                </c:pt>
                <c:pt idx="7130">
                  <c:v>91.513000000000005</c:v>
                </c:pt>
                <c:pt idx="7131">
                  <c:v>91.522999999999996</c:v>
                </c:pt>
                <c:pt idx="7132">
                  <c:v>91.533000000000001</c:v>
                </c:pt>
                <c:pt idx="7133">
                  <c:v>91.552000000000007</c:v>
                </c:pt>
                <c:pt idx="7134">
                  <c:v>91.572000000000003</c:v>
                </c:pt>
                <c:pt idx="7135">
                  <c:v>91.582999999999998</c:v>
                </c:pt>
                <c:pt idx="7136">
                  <c:v>91.602999999999994</c:v>
                </c:pt>
                <c:pt idx="7137">
                  <c:v>91.613</c:v>
                </c:pt>
                <c:pt idx="7138">
                  <c:v>91.623000000000005</c:v>
                </c:pt>
                <c:pt idx="7139">
                  <c:v>91.632999999999996</c:v>
                </c:pt>
                <c:pt idx="7140">
                  <c:v>91.643000000000001</c:v>
                </c:pt>
                <c:pt idx="7141">
                  <c:v>91.653000000000006</c:v>
                </c:pt>
                <c:pt idx="7142">
                  <c:v>91.662999999999997</c:v>
                </c:pt>
                <c:pt idx="7143">
                  <c:v>91.671999999999997</c:v>
                </c:pt>
                <c:pt idx="7144">
                  <c:v>91.683000000000007</c:v>
                </c:pt>
                <c:pt idx="7145">
                  <c:v>91.691999999999993</c:v>
                </c:pt>
                <c:pt idx="7146">
                  <c:v>91.701999999999998</c:v>
                </c:pt>
                <c:pt idx="7147">
                  <c:v>91.712999999999994</c:v>
                </c:pt>
                <c:pt idx="7148">
                  <c:v>91.722999999999999</c:v>
                </c:pt>
                <c:pt idx="7149">
                  <c:v>91.733000000000004</c:v>
                </c:pt>
                <c:pt idx="7150">
                  <c:v>91.751999999999995</c:v>
                </c:pt>
                <c:pt idx="7151">
                  <c:v>91.772000000000006</c:v>
                </c:pt>
                <c:pt idx="7152">
                  <c:v>91.781999999999996</c:v>
                </c:pt>
                <c:pt idx="7153">
                  <c:v>91.792000000000002</c:v>
                </c:pt>
                <c:pt idx="7154">
                  <c:v>91.802000000000007</c:v>
                </c:pt>
                <c:pt idx="7155">
                  <c:v>91.811999999999998</c:v>
                </c:pt>
                <c:pt idx="7156">
                  <c:v>91.822000000000003</c:v>
                </c:pt>
                <c:pt idx="7157">
                  <c:v>91.832999999999998</c:v>
                </c:pt>
                <c:pt idx="7158">
                  <c:v>91.843000000000004</c:v>
                </c:pt>
                <c:pt idx="7159">
                  <c:v>91.852000000000004</c:v>
                </c:pt>
                <c:pt idx="7160">
                  <c:v>91.861999999999995</c:v>
                </c:pt>
                <c:pt idx="7161">
                  <c:v>91.872</c:v>
                </c:pt>
                <c:pt idx="7162">
                  <c:v>91.882000000000005</c:v>
                </c:pt>
                <c:pt idx="7163">
                  <c:v>91.891999999999996</c:v>
                </c:pt>
                <c:pt idx="7164">
                  <c:v>91.902000000000001</c:v>
                </c:pt>
                <c:pt idx="7165">
                  <c:v>91.912000000000006</c:v>
                </c:pt>
                <c:pt idx="7166">
                  <c:v>91.921999999999997</c:v>
                </c:pt>
                <c:pt idx="7167">
                  <c:v>91.932000000000002</c:v>
                </c:pt>
                <c:pt idx="7168">
                  <c:v>91.941999999999993</c:v>
                </c:pt>
                <c:pt idx="7169">
                  <c:v>91.951999999999998</c:v>
                </c:pt>
                <c:pt idx="7170">
                  <c:v>91.971999999999994</c:v>
                </c:pt>
                <c:pt idx="7171">
                  <c:v>91.981999999999999</c:v>
                </c:pt>
                <c:pt idx="7172">
                  <c:v>91.992999999999995</c:v>
                </c:pt>
                <c:pt idx="7173">
                  <c:v>92.001999999999995</c:v>
                </c:pt>
                <c:pt idx="7174">
                  <c:v>92.012</c:v>
                </c:pt>
                <c:pt idx="7175">
                  <c:v>92.022000000000006</c:v>
                </c:pt>
                <c:pt idx="7176">
                  <c:v>92.033000000000001</c:v>
                </c:pt>
                <c:pt idx="7177">
                  <c:v>92.043000000000006</c:v>
                </c:pt>
                <c:pt idx="7178">
                  <c:v>92.052999999999997</c:v>
                </c:pt>
                <c:pt idx="7179">
                  <c:v>92.063000000000002</c:v>
                </c:pt>
                <c:pt idx="7180">
                  <c:v>92.081999999999994</c:v>
                </c:pt>
                <c:pt idx="7181">
                  <c:v>92.093000000000004</c:v>
                </c:pt>
                <c:pt idx="7182">
                  <c:v>92.102999999999994</c:v>
                </c:pt>
                <c:pt idx="7183">
                  <c:v>92.113</c:v>
                </c:pt>
                <c:pt idx="7184">
                  <c:v>92.123000000000005</c:v>
                </c:pt>
                <c:pt idx="7185">
                  <c:v>92.132000000000005</c:v>
                </c:pt>
                <c:pt idx="7186">
                  <c:v>92.152000000000001</c:v>
                </c:pt>
                <c:pt idx="7187">
                  <c:v>92.173000000000002</c:v>
                </c:pt>
                <c:pt idx="7188">
                  <c:v>92.183000000000007</c:v>
                </c:pt>
                <c:pt idx="7189">
                  <c:v>92.192999999999998</c:v>
                </c:pt>
                <c:pt idx="7190">
                  <c:v>92.203000000000003</c:v>
                </c:pt>
                <c:pt idx="7191">
                  <c:v>92.212999999999994</c:v>
                </c:pt>
                <c:pt idx="7192">
                  <c:v>92.222999999999999</c:v>
                </c:pt>
                <c:pt idx="7193">
                  <c:v>92.233000000000004</c:v>
                </c:pt>
                <c:pt idx="7194">
                  <c:v>92.242999999999995</c:v>
                </c:pt>
                <c:pt idx="7195">
                  <c:v>92.253</c:v>
                </c:pt>
                <c:pt idx="7196">
                  <c:v>92.272000000000006</c:v>
                </c:pt>
                <c:pt idx="7197">
                  <c:v>92.283000000000001</c:v>
                </c:pt>
                <c:pt idx="7198">
                  <c:v>92.292000000000002</c:v>
                </c:pt>
                <c:pt idx="7199">
                  <c:v>92.302000000000007</c:v>
                </c:pt>
                <c:pt idx="7200">
                  <c:v>92.311999999999998</c:v>
                </c:pt>
                <c:pt idx="7201">
                  <c:v>92.322000000000003</c:v>
                </c:pt>
                <c:pt idx="7202">
                  <c:v>92.331999999999994</c:v>
                </c:pt>
                <c:pt idx="7203">
                  <c:v>92.341999999999999</c:v>
                </c:pt>
                <c:pt idx="7204">
                  <c:v>92.352000000000004</c:v>
                </c:pt>
                <c:pt idx="7205">
                  <c:v>92.361999999999995</c:v>
                </c:pt>
                <c:pt idx="7206">
                  <c:v>92.382000000000005</c:v>
                </c:pt>
                <c:pt idx="7207">
                  <c:v>92.393000000000001</c:v>
                </c:pt>
                <c:pt idx="7208">
                  <c:v>92.412000000000006</c:v>
                </c:pt>
                <c:pt idx="7209">
                  <c:v>92.423000000000002</c:v>
                </c:pt>
                <c:pt idx="7210">
                  <c:v>92.433999999999997</c:v>
                </c:pt>
                <c:pt idx="7211">
                  <c:v>92.451999999999998</c:v>
                </c:pt>
                <c:pt idx="7212">
                  <c:v>92.471999999999994</c:v>
                </c:pt>
                <c:pt idx="7213">
                  <c:v>92.483000000000004</c:v>
                </c:pt>
                <c:pt idx="7214">
                  <c:v>92.492999999999995</c:v>
                </c:pt>
                <c:pt idx="7215">
                  <c:v>92.503</c:v>
                </c:pt>
                <c:pt idx="7216">
                  <c:v>92.513000000000005</c:v>
                </c:pt>
                <c:pt idx="7217">
                  <c:v>92.522999999999996</c:v>
                </c:pt>
                <c:pt idx="7218">
                  <c:v>92.533000000000001</c:v>
                </c:pt>
                <c:pt idx="7219">
                  <c:v>92.543000000000006</c:v>
                </c:pt>
                <c:pt idx="7220">
                  <c:v>92.552999999999997</c:v>
                </c:pt>
                <c:pt idx="7221">
                  <c:v>92.564999999999998</c:v>
                </c:pt>
                <c:pt idx="7222">
                  <c:v>92.581999999999994</c:v>
                </c:pt>
                <c:pt idx="7223">
                  <c:v>92.591999999999999</c:v>
                </c:pt>
                <c:pt idx="7224">
                  <c:v>92.602999999999994</c:v>
                </c:pt>
                <c:pt idx="7225">
                  <c:v>92.611999999999995</c:v>
                </c:pt>
                <c:pt idx="7226">
                  <c:v>92.632999999999996</c:v>
                </c:pt>
                <c:pt idx="7227">
                  <c:v>92.653000000000006</c:v>
                </c:pt>
                <c:pt idx="7228">
                  <c:v>92.671999999999997</c:v>
                </c:pt>
                <c:pt idx="7229">
                  <c:v>92.682000000000002</c:v>
                </c:pt>
                <c:pt idx="7230">
                  <c:v>92.694000000000003</c:v>
                </c:pt>
                <c:pt idx="7231">
                  <c:v>92.703000000000003</c:v>
                </c:pt>
                <c:pt idx="7232">
                  <c:v>92.712000000000003</c:v>
                </c:pt>
                <c:pt idx="7233">
                  <c:v>92.722999999999999</c:v>
                </c:pt>
                <c:pt idx="7234">
                  <c:v>92.742000000000004</c:v>
                </c:pt>
                <c:pt idx="7235">
                  <c:v>92.753</c:v>
                </c:pt>
                <c:pt idx="7236">
                  <c:v>92.762</c:v>
                </c:pt>
                <c:pt idx="7237">
                  <c:v>92.781999999999996</c:v>
                </c:pt>
                <c:pt idx="7238">
                  <c:v>92.793000000000006</c:v>
                </c:pt>
                <c:pt idx="7239">
                  <c:v>92.805999999999997</c:v>
                </c:pt>
                <c:pt idx="7240">
                  <c:v>92.822000000000003</c:v>
                </c:pt>
                <c:pt idx="7241">
                  <c:v>92.834000000000003</c:v>
                </c:pt>
                <c:pt idx="7242">
                  <c:v>92.852000000000004</c:v>
                </c:pt>
                <c:pt idx="7243">
                  <c:v>92.863</c:v>
                </c:pt>
                <c:pt idx="7244">
                  <c:v>92.882000000000005</c:v>
                </c:pt>
                <c:pt idx="7245">
                  <c:v>92.893000000000001</c:v>
                </c:pt>
                <c:pt idx="7246">
                  <c:v>92.912000000000006</c:v>
                </c:pt>
                <c:pt idx="7247">
                  <c:v>92.921999999999997</c:v>
                </c:pt>
                <c:pt idx="7248">
                  <c:v>92.932000000000002</c:v>
                </c:pt>
                <c:pt idx="7249">
                  <c:v>92.941999999999993</c:v>
                </c:pt>
                <c:pt idx="7250">
                  <c:v>92.951999999999998</c:v>
                </c:pt>
                <c:pt idx="7251">
                  <c:v>92.962000000000003</c:v>
                </c:pt>
                <c:pt idx="7252">
                  <c:v>92.971999999999994</c:v>
                </c:pt>
                <c:pt idx="7253">
                  <c:v>92.992000000000004</c:v>
                </c:pt>
                <c:pt idx="7254">
                  <c:v>93.003</c:v>
                </c:pt>
                <c:pt idx="7255">
                  <c:v>93.013000000000005</c:v>
                </c:pt>
                <c:pt idx="7256">
                  <c:v>93.031999999999996</c:v>
                </c:pt>
                <c:pt idx="7257">
                  <c:v>93.043000000000006</c:v>
                </c:pt>
                <c:pt idx="7258">
                  <c:v>93.052999999999997</c:v>
                </c:pt>
                <c:pt idx="7259">
                  <c:v>93.072000000000003</c:v>
                </c:pt>
                <c:pt idx="7260">
                  <c:v>93.082999999999998</c:v>
                </c:pt>
                <c:pt idx="7261">
                  <c:v>93.093000000000004</c:v>
                </c:pt>
                <c:pt idx="7262">
                  <c:v>93.111999999999995</c:v>
                </c:pt>
                <c:pt idx="7263">
                  <c:v>93.123000000000005</c:v>
                </c:pt>
                <c:pt idx="7264">
                  <c:v>93.132999999999996</c:v>
                </c:pt>
                <c:pt idx="7265">
                  <c:v>93.152000000000001</c:v>
                </c:pt>
                <c:pt idx="7266">
                  <c:v>93.162999999999997</c:v>
                </c:pt>
                <c:pt idx="7267">
                  <c:v>93.171999999999997</c:v>
                </c:pt>
                <c:pt idx="7268">
                  <c:v>93.185000000000002</c:v>
                </c:pt>
                <c:pt idx="7269">
                  <c:v>93.201999999999998</c:v>
                </c:pt>
                <c:pt idx="7270">
                  <c:v>93.212000000000003</c:v>
                </c:pt>
                <c:pt idx="7271">
                  <c:v>93.222999999999999</c:v>
                </c:pt>
                <c:pt idx="7272">
                  <c:v>93.242000000000004</c:v>
                </c:pt>
                <c:pt idx="7273">
                  <c:v>93.253</c:v>
                </c:pt>
                <c:pt idx="7274">
                  <c:v>93.263000000000005</c:v>
                </c:pt>
                <c:pt idx="7275">
                  <c:v>93.281999999999996</c:v>
                </c:pt>
                <c:pt idx="7276">
                  <c:v>93.292000000000002</c:v>
                </c:pt>
                <c:pt idx="7277">
                  <c:v>93.302000000000007</c:v>
                </c:pt>
                <c:pt idx="7278">
                  <c:v>93.311999999999998</c:v>
                </c:pt>
                <c:pt idx="7279">
                  <c:v>93.322000000000003</c:v>
                </c:pt>
                <c:pt idx="7280">
                  <c:v>93.331999999999994</c:v>
                </c:pt>
                <c:pt idx="7281">
                  <c:v>93.341999999999999</c:v>
                </c:pt>
                <c:pt idx="7282">
                  <c:v>93.352000000000004</c:v>
                </c:pt>
                <c:pt idx="7283">
                  <c:v>93.361999999999995</c:v>
                </c:pt>
                <c:pt idx="7284">
                  <c:v>93.372</c:v>
                </c:pt>
                <c:pt idx="7285">
                  <c:v>93.391999999999996</c:v>
                </c:pt>
                <c:pt idx="7286">
                  <c:v>93.412000000000006</c:v>
                </c:pt>
                <c:pt idx="7287">
                  <c:v>93.423000000000002</c:v>
                </c:pt>
                <c:pt idx="7288">
                  <c:v>93.441999999999993</c:v>
                </c:pt>
                <c:pt idx="7289">
                  <c:v>93.453000000000003</c:v>
                </c:pt>
                <c:pt idx="7290">
                  <c:v>93.462999999999994</c:v>
                </c:pt>
                <c:pt idx="7291">
                  <c:v>93.481999999999999</c:v>
                </c:pt>
                <c:pt idx="7292">
                  <c:v>93.492999999999995</c:v>
                </c:pt>
                <c:pt idx="7293">
                  <c:v>93.501999999999995</c:v>
                </c:pt>
                <c:pt idx="7294">
                  <c:v>93.513000000000005</c:v>
                </c:pt>
                <c:pt idx="7295">
                  <c:v>93.522999999999996</c:v>
                </c:pt>
                <c:pt idx="7296">
                  <c:v>93.533000000000001</c:v>
                </c:pt>
                <c:pt idx="7297">
                  <c:v>93.552000000000007</c:v>
                </c:pt>
                <c:pt idx="7298">
                  <c:v>93.563000000000002</c:v>
                </c:pt>
                <c:pt idx="7299">
                  <c:v>93.572999999999993</c:v>
                </c:pt>
                <c:pt idx="7300">
                  <c:v>93.582999999999998</c:v>
                </c:pt>
                <c:pt idx="7301">
                  <c:v>93.602000000000004</c:v>
                </c:pt>
                <c:pt idx="7302">
                  <c:v>93.613</c:v>
                </c:pt>
                <c:pt idx="7303">
                  <c:v>93.623000000000005</c:v>
                </c:pt>
                <c:pt idx="7304">
                  <c:v>93.632999999999996</c:v>
                </c:pt>
                <c:pt idx="7305">
                  <c:v>93.643000000000001</c:v>
                </c:pt>
                <c:pt idx="7306">
                  <c:v>93.653000000000006</c:v>
                </c:pt>
                <c:pt idx="7307">
                  <c:v>93.662999999999997</c:v>
                </c:pt>
                <c:pt idx="7308">
                  <c:v>93.682000000000002</c:v>
                </c:pt>
                <c:pt idx="7309">
                  <c:v>93.692999999999998</c:v>
                </c:pt>
                <c:pt idx="7310">
                  <c:v>93.703000000000003</c:v>
                </c:pt>
                <c:pt idx="7311">
                  <c:v>93.721999999999994</c:v>
                </c:pt>
                <c:pt idx="7312">
                  <c:v>93.733000000000004</c:v>
                </c:pt>
                <c:pt idx="7313">
                  <c:v>93.742999999999995</c:v>
                </c:pt>
                <c:pt idx="7314">
                  <c:v>93.762</c:v>
                </c:pt>
                <c:pt idx="7315">
                  <c:v>93.781999999999996</c:v>
                </c:pt>
                <c:pt idx="7316">
                  <c:v>93.802000000000007</c:v>
                </c:pt>
                <c:pt idx="7317">
                  <c:v>93.822000000000003</c:v>
                </c:pt>
                <c:pt idx="7318">
                  <c:v>93.832999999999998</c:v>
                </c:pt>
                <c:pt idx="7319">
                  <c:v>93.846000000000004</c:v>
                </c:pt>
                <c:pt idx="7320">
                  <c:v>93.861999999999995</c:v>
                </c:pt>
                <c:pt idx="7321">
                  <c:v>93.873000000000005</c:v>
                </c:pt>
                <c:pt idx="7322">
                  <c:v>93.882999999999996</c:v>
                </c:pt>
                <c:pt idx="7323">
                  <c:v>93.902000000000001</c:v>
                </c:pt>
                <c:pt idx="7324">
                  <c:v>93.912999999999997</c:v>
                </c:pt>
                <c:pt idx="7325">
                  <c:v>93.923000000000002</c:v>
                </c:pt>
                <c:pt idx="7326">
                  <c:v>93.933000000000007</c:v>
                </c:pt>
                <c:pt idx="7327">
                  <c:v>93.942999999999998</c:v>
                </c:pt>
                <c:pt idx="7328">
                  <c:v>93.953000000000003</c:v>
                </c:pt>
                <c:pt idx="7329">
                  <c:v>93.962999999999994</c:v>
                </c:pt>
                <c:pt idx="7330">
                  <c:v>93.972999999999999</c:v>
                </c:pt>
                <c:pt idx="7331">
                  <c:v>93.983000000000004</c:v>
                </c:pt>
                <c:pt idx="7332">
                  <c:v>94.001999999999995</c:v>
                </c:pt>
                <c:pt idx="7333">
                  <c:v>94.012</c:v>
                </c:pt>
                <c:pt idx="7334">
                  <c:v>94.022000000000006</c:v>
                </c:pt>
                <c:pt idx="7335">
                  <c:v>94.031999999999996</c:v>
                </c:pt>
                <c:pt idx="7336">
                  <c:v>94.042000000000002</c:v>
                </c:pt>
                <c:pt idx="7337">
                  <c:v>94.052000000000007</c:v>
                </c:pt>
                <c:pt idx="7338">
                  <c:v>94.063000000000002</c:v>
                </c:pt>
                <c:pt idx="7339">
                  <c:v>94.081999999999994</c:v>
                </c:pt>
                <c:pt idx="7340">
                  <c:v>94.091999999999999</c:v>
                </c:pt>
                <c:pt idx="7341">
                  <c:v>94.102000000000004</c:v>
                </c:pt>
                <c:pt idx="7342">
                  <c:v>94.113</c:v>
                </c:pt>
                <c:pt idx="7343">
                  <c:v>94.123000000000005</c:v>
                </c:pt>
                <c:pt idx="7344">
                  <c:v>94.132999999999996</c:v>
                </c:pt>
                <c:pt idx="7345">
                  <c:v>94.152000000000001</c:v>
                </c:pt>
                <c:pt idx="7346">
                  <c:v>94.162999999999997</c:v>
                </c:pt>
                <c:pt idx="7347">
                  <c:v>94.173000000000002</c:v>
                </c:pt>
                <c:pt idx="7348">
                  <c:v>94.182000000000002</c:v>
                </c:pt>
                <c:pt idx="7349">
                  <c:v>94.192999999999998</c:v>
                </c:pt>
                <c:pt idx="7350">
                  <c:v>94.212000000000003</c:v>
                </c:pt>
                <c:pt idx="7351">
                  <c:v>94.222999999999999</c:v>
                </c:pt>
                <c:pt idx="7352">
                  <c:v>94.242000000000004</c:v>
                </c:pt>
                <c:pt idx="7353">
                  <c:v>94.253</c:v>
                </c:pt>
                <c:pt idx="7354">
                  <c:v>94.272000000000006</c:v>
                </c:pt>
                <c:pt idx="7355">
                  <c:v>94.292000000000002</c:v>
                </c:pt>
                <c:pt idx="7356">
                  <c:v>94.302999999999997</c:v>
                </c:pt>
                <c:pt idx="7357">
                  <c:v>94.313000000000002</c:v>
                </c:pt>
                <c:pt idx="7358">
                  <c:v>94.322999999999993</c:v>
                </c:pt>
                <c:pt idx="7359">
                  <c:v>94.332999999999998</c:v>
                </c:pt>
                <c:pt idx="7360">
                  <c:v>94.343000000000004</c:v>
                </c:pt>
                <c:pt idx="7361">
                  <c:v>94.352999999999994</c:v>
                </c:pt>
                <c:pt idx="7362">
                  <c:v>94.363</c:v>
                </c:pt>
                <c:pt idx="7363">
                  <c:v>94.373000000000005</c:v>
                </c:pt>
                <c:pt idx="7364">
                  <c:v>94.382999999999996</c:v>
                </c:pt>
                <c:pt idx="7365">
                  <c:v>94.393000000000001</c:v>
                </c:pt>
                <c:pt idx="7366">
                  <c:v>94.412000000000006</c:v>
                </c:pt>
                <c:pt idx="7367">
                  <c:v>94.423000000000002</c:v>
                </c:pt>
                <c:pt idx="7368">
                  <c:v>94.433000000000007</c:v>
                </c:pt>
                <c:pt idx="7369">
                  <c:v>94.442999999999998</c:v>
                </c:pt>
                <c:pt idx="7370">
                  <c:v>94.462000000000003</c:v>
                </c:pt>
                <c:pt idx="7371">
                  <c:v>94.472999999999999</c:v>
                </c:pt>
                <c:pt idx="7372">
                  <c:v>94.492000000000004</c:v>
                </c:pt>
                <c:pt idx="7373">
                  <c:v>94.503</c:v>
                </c:pt>
                <c:pt idx="7374">
                  <c:v>94.513000000000005</c:v>
                </c:pt>
                <c:pt idx="7375">
                  <c:v>94.531999999999996</c:v>
                </c:pt>
                <c:pt idx="7376">
                  <c:v>94.552000000000007</c:v>
                </c:pt>
                <c:pt idx="7377">
                  <c:v>94.563000000000002</c:v>
                </c:pt>
                <c:pt idx="7378">
                  <c:v>94.581999999999994</c:v>
                </c:pt>
                <c:pt idx="7379">
                  <c:v>94.593000000000004</c:v>
                </c:pt>
                <c:pt idx="7380">
                  <c:v>94.611999999999995</c:v>
                </c:pt>
                <c:pt idx="7381">
                  <c:v>94.632000000000005</c:v>
                </c:pt>
                <c:pt idx="7382">
                  <c:v>94.643000000000001</c:v>
                </c:pt>
                <c:pt idx="7383">
                  <c:v>94.653000000000006</c:v>
                </c:pt>
                <c:pt idx="7384">
                  <c:v>94.662999999999997</c:v>
                </c:pt>
                <c:pt idx="7385">
                  <c:v>94.682000000000002</c:v>
                </c:pt>
                <c:pt idx="7386">
                  <c:v>94.701999999999998</c:v>
                </c:pt>
                <c:pt idx="7387">
                  <c:v>94.712999999999994</c:v>
                </c:pt>
                <c:pt idx="7388">
                  <c:v>94.731999999999999</c:v>
                </c:pt>
                <c:pt idx="7389">
                  <c:v>94.742999999999995</c:v>
                </c:pt>
                <c:pt idx="7390">
                  <c:v>94.753</c:v>
                </c:pt>
                <c:pt idx="7391">
                  <c:v>94.763000000000005</c:v>
                </c:pt>
                <c:pt idx="7392">
                  <c:v>94.781999999999996</c:v>
                </c:pt>
                <c:pt idx="7393">
                  <c:v>94.793000000000006</c:v>
                </c:pt>
                <c:pt idx="7394">
                  <c:v>94.811999999999998</c:v>
                </c:pt>
                <c:pt idx="7395">
                  <c:v>94.831999999999994</c:v>
                </c:pt>
                <c:pt idx="7396">
                  <c:v>94.852000000000004</c:v>
                </c:pt>
                <c:pt idx="7397">
                  <c:v>94.864000000000004</c:v>
                </c:pt>
                <c:pt idx="7398">
                  <c:v>94.885999999999996</c:v>
                </c:pt>
                <c:pt idx="7399">
                  <c:v>94.902000000000001</c:v>
                </c:pt>
                <c:pt idx="7400">
                  <c:v>94.912999999999997</c:v>
                </c:pt>
                <c:pt idx="7401">
                  <c:v>94.923000000000002</c:v>
                </c:pt>
                <c:pt idx="7402">
                  <c:v>94.932000000000002</c:v>
                </c:pt>
                <c:pt idx="7403">
                  <c:v>94.941999999999993</c:v>
                </c:pt>
                <c:pt idx="7404">
                  <c:v>94.951999999999998</c:v>
                </c:pt>
                <c:pt idx="7405">
                  <c:v>94.962000000000003</c:v>
                </c:pt>
                <c:pt idx="7406">
                  <c:v>94.971999999999994</c:v>
                </c:pt>
                <c:pt idx="7407">
                  <c:v>94.981999999999999</c:v>
                </c:pt>
                <c:pt idx="7408">
                  <c:v>94.992000000000004</c:v>
                </c:pt>
                <c:pt idx="7409">
                  <c:v>95.001999999999995</c:v>
                </c:pt>
                <c:pt idx="7410">
                  <c:v>95.022000000000006</c:v>
                </c:pt>
                <c:pt idx="7411">
                  <c:v>95.033000000000001</c:v>
                </c:pt>
                <c:pt idx="7412">
                  <c:v>95.052000000000007</c:v>
                </c:pt>
                <c:pt idx="7413">
                  <c:v>95.061999999999998</c:v>
                </c:pt>
                <c:pt idx="7414">
                  <c:v>95.072999999999993</c:v>
                </c:pt>
                <c:pt idx="7415">
                  <c:v>95.082999999999998</c:v>
                </c:pt>
                <c:pt idx="7416">
                  <c:v>95.091999999999999</c:v>
                </c:pt>
                <c:pt idx="7417">
                  <c:v>95.102000000000004</c:v>
                </c:pt>
                <c:pt idx="7418">
                  <c:v>95.113</c:v>
                </c:pt>
                <c:pt idx="7419">
                  <c:v>95.123000000000005</c:v>
                </c:pt>
                <c:pt idx="7420">
                  <c:v>95.132000000000005</c:v>
                </c:pt>
                <c:pt idx="7421">
                  <c:v>95.153000000000006</c:v>
                </c:pt>
                <c:pt idx="7422">
                  <c:v>95.171999999999997</c:v>
                </c:pt>
                <c:pt idx="7423">
                  <c:v>95.183000000000007</c:v>
                </c:pt>
                <c:pt idx="7424">
                  <c:v>95.192999999999998</c:v>
                </c:pt>
                <c:pt idx="7425">
                  <c:v>95.201999999999998</c:v>
                </c:pt>
                <c:pt idx="7426">
                  <c:v>95.212000000000003</c:v>
                </c:pt>
                <c:pt idx="7427">
                  <c:v>95.231999999999999</c:v>
                </c:pt>
                <c:pt idx="7428">
                  <c:v>95.242999999999995</c:v>
                </c:pt>
                <c:pt idx="7429">
                  <c:v>95.251999999999995</c:v>
                </c:pt>
                <c:pt idx="7430">
                  <c:v>95.262</c:v>
                </c:pt>
                <c:pt idx="7431">
                  <c:v>95.272000000000006</c:v>
                </c:pt>
                <c:pt idx="7432">
                  <c:v>95.281999999999996</c:v>
                </c:pt>
                <c:pt idx="7433">
                  <c:v>95.292000000000002</c:v>
                </c:pt>
                <c:pt idx="7434">
                  <c:v>95.302000000000007</c:v>
                </c:pt>
                <c:pt idx="7435">
                  <c:v>95.311999999999998</c:v>
                </c:pt>
                <c:pt idx="7436">
                  <c:v>95.322000000000003</c:v>
                </c:pt>
                <c:pt idx="7437">
                  <c:v>95.331999999999994</c:v>
                </c:pt>
                <c:pt idx="7438">
                  <c:v>95.341999999999999</c:v>
                </c:pt>
                <c:pt idx="7439">
                  <c:v>95.352000000000004</c:v>
                </c:pt>
                <c:pt idx="7440">
                  <c:v>95.361999999999995</c:v>
                </c:pt>
                <c:pt idx="7441">
                  <c:v>95.373000000000005</c:v>
                </c:pt>
                <c:pt idx="7442">
                  <c:v>95.382999999999996</c:v>
                </c:pt>
                <c:pt idx="7443">
                  <c:v>95.393000000000001</c:v>
                </c:pt>
                <c:pt idx="7444">
                  <c:v>95.412000000000006</c:v>
                </c:pt>
                <c:pt idx="7445">
                  <c:v>95.432000000000002</c:v>
                </c:pt>
                <c:pt idx="7446">
                  <c:v>95.451999999999998</c:v>
                </c:pt>
                <c:pt idx="7447">
                  <c:v>95.462999999999994</c:v>
                </c:pt>
                <c:pt idx="7448">
                  <c:v>95.472999999999999</c:v>
                </c:pt>
                <c:pt idx="7449">
                  <c:v>95.483000000000004</c:v>
                </c:pt>
                <c:pt idx="7450">
                  <c:v>95.501999999999995</c:v>
                </c:pt>
                <c:pt idx="7451">
                  <c:v>95.513000000000005</c:v>
                </c:pt>
                <c:pt idx="7452">
                  <c:v>95.522999999999996</c:v>
                </c:pt>
                <c:pt idx="7453">
                  <c:v>95.542000000000002</c:v>
                </c:pt>
                <c:pt idx="7454">
                  <c:v>95.552999999999997</c:v>
                </c:pt>
                <c:pt idx="7455">
                  <c:v>95.563000000000002</c:v>
                </c:pt>
                <c:pt idx="7456">
                  <c:v>95.581999999999994</c:v>
                </c:pt>
                <c:pt idx="7457">
                  <c:v>95.591999999999999</c:v>
                </c:pt>
                <c:pt idx="7458">
                  <c:v>95.602000000000004</c:v>
                </c:pt>
                <c:pt idx="7459">
                  <c:v>95.614000000000004</c:v>
                </c:pt>
                <c:pt idx="7460">
                  <c:v>95.632000000000005</c:v>
                </c:pt>
                <c:pt idx="7461">
                  <c:v>95.652000000000001</c:v>
                </c:pt>
                <c:pt idx="7462">
                  <c:v>95.671999999999997</c:v>
                </c:pt>
                <c:pt idx="7463">
                  <c:v>95.683000000000007</c:v>
                </c:pt>
                <c:pt idx="7464">
                  <c:v>95.692999999999998</c:v>
                </c:pt>
                <c:pt idx="7465">
                  <c:v>95.701999999999998</c:v>
                </c:pt>
                <c:pt idx="7466">
                  <c:v>95.722999999999999</c:v>
                </c:pt>
                <c:pt idx="7467">
                  <c:v>95.731999999999999</c:v>
                </c:pt>
                <c:pt idx="7468">
                  <c:v>95.742000000000004</c:v>
                </c:pt>
                <c:pt idx="7469">
                  <c:v>95.751999999999995</c:v>
                </c:pt>
                <c:pt idx="7470">
                  <c:v>95.762</c:v>
                </c:pt>
                <c:pt idx="7471">
                  <c:v>95.772000000000006</c:v>
                </c:pt>
                <c:pt idx="7472">
                  <c:v>95.781999999999996</c:v>
                </c:pt>
                <c:pt idx="7473">
                  <c:v>95.792000000000002</c:v>
                </c:pt>
                <c:pt idx="7474">
                  <c:v>95.802000000000007</c:v>
                </c:pt>
                <c:pt idx="7475">
                  <c:v>95.811999999999998</c:v>
                </c:pt>
                <c:pt idx="7476">
                  <c:v>95.831999999999994</c:v>
                </c:pt>
                <c:pt idx="7477">
                  <c:v>95.843000000000004</c:v>
                </c:pt>
                <c:pt idx="7478">
                  <c:v>95.861999999999995</c:v>
                </c:pt>
                <c:pt idx="7479">
                  <c:v>95.873000000000005</c:v>
                </c:pt>
                <c:pt idx="7480">
                  <c:v>95.891999999999996</c:v>
                </c:pt>
                <c:pt idx="7481">
                  <c:v>95.903000000000006</c:v>
                </c:pt>
                <c:pt idx="7482">
                  <c:v>95.912999999999997</c:v>
                </c:pt>
                <c:pt idx="7483">
                  <c:v>95.932000000000002</c:v>
                </c:pt>
                <c:pt idx="7484">
                  <c:v>95.942999999999998</c:v>
                </c:pt>
                <c:pt idx="7485">
                  <c:v>95.953000000000003</c:v>
                </c:pt>
                <c:pt idx="7486">
                  <c:v>95.971999999999994</c:v>
                </c:pt>
                <c:pt idx="7487">
                  <c:v>95.983000000000004</c:v>
                </c:pt>
                <c:pt idx="7488">
                  <c:v>95.992999999999995</c:v>
                </c:pt>
                <c:pt idx="7489">
                  <c:v>96.012</c:v>
                </c:pt>
                <c:pt idx="7490">
                  <c:v>96.022999999999996</c:v>
                </c:pt>
                <c:pt idx="7491">
                  <c:v>96.042000000000002</c:v>
                </c:pt>
                <c:pt idx="7492">
                  <c:v>96.061999999999998</c:v>
                </c:pt>
                <c:pt idx="7493">
                  <c:v>96.072000000000003</c:v>
                </c:pt>
                <c:pt idx="7494">
                  <c:v>96.082999999999998</c:v>
                </c:pt>
                <c:pt idx="7495">
                  <c:v>96.091999999999999</c:v>
                </c:pt>
                <c:pt idx="7496">
                  <c:v>96.102000000000004</c:v>
                </c:pt>
                <c:pt idx="7497">
                  <c:v>96.111999999999995</c:v>
                </c:pt>
                <c:pt idx="7498">
                  <c:v>96.132000000000005</c:v>
                </c:pt>
                <c:pt idx="7499">
                  <c:v>96.144000000000005</c:v>
                </c:pt>
                <c:pt idx="7500">
                  <c:v>96.162000000000006</c:v>
                </c:pt>
                <c:pt idx="7501">
                  <c:v>96.182000000000002</c:v>
                </c:pt>
                <c:pt idx="7502">
                  <c:v>96.191999999999993</c:v>
                </c:pt>
                <c:pt idx="7503">
                  <c:v>96.201999999999998</c:v>
                </c:pt>
                <c:pt idx="7504">
                  <c:v>96.212000000000003</c:v>
                </c:pt>
                <c:pt idx="7505">
                  <c:v>96.233000000000004</c:v>
                </c:pt>
                <c:pt idx="7506">
                  <c:v>96.242000000000004</c:v>
                </c:pt>
                <c:pt idx="7507">
                  <c:v>96.251999999999995</c:v>
                </c:pt>
                <c:pt idx="7508">
                  <c:v>96.262</c:v>
                </c:pt>
                <c:pt idx="7509">
                  <c:v>96.272000000000006</c:v>
                </c:pt>
                <c:pt idx="7510">
                  <c:v>96.283000000000001</c:v>
                </c:pt>
                <c:pt idx="7511">
                  <c:v>96.292000000000002</c:v>
                </c:pt>
                <c:pt idx="7512">
                  <c:v>96.302000000000007</c:v>
                </c:pt>
                <c:pt idx="7513">
                  <c:v>96.311999999999998</c:v>
                </c:pt>
                <c:pt idx="7514">
                  <c:v>96.322000000000003</c:v>
                </c:pt>
                <c:pt idx="7515">
                  <c:v>96.331999999999994</c:v>
                </c:pt>
                <c:pt idx="7516">
                  <c:v>96.341999999999999</c:v>
                </c:pt>
                <c:pt idx="7517">
                  <c:v>96.352000000000004</c:v>
                </c:pt>
                <c:pt idx="7518">
                  <c:v>96.361999999999995</c:v>
                </c:pt>
                <c:pt idx="7519">
                  <c:v>96.372</c:v>
                </c:pt>
                <c:pt idx="7520">
                  <c:v>96.382000000000005</c:v>
                </c:pt>
                <c:pt idx="7521">
                  <c:v>96.391999999999996</c:v>
                </c:pt>
                <c:pt idx="7522">
                  <c:v>96.402000000000001</c:v>
                </c:pt>
                <c:pt idx="7523">
                  <c:v>96.412000000000006</c:v>
                </c:pt>
                <c:pt idx="7524">
                  <c:v>96.421999999999997</c:v>
                </c:pt>
                <c:pt idx="7525">
                  <c:v>96.441999999999993</c:v>
                </c:pt>
                <c:pt idx="7526">
                  <c:v>96.453000000000003</c:v>
                </c:pt>
                <c:pt idx="7527">
                  <c:v>96.471999999999994</c:v>
                </c:pt>
                <c:pt idx="7528">
                  <c:v>96.492000000000004</c:v>
                </c:pt>
                <c:pt idx="7529">
                  <c:v>96.503</c:v>
                </c:pt>
                <c:pt idx="7530">
                  <c:v>96.522000000000006</c:v>
                </c:pt>
                <c:pt idx="7531">
                  <c:v>96.533000000000001</c:v>
                </c:pt>
                <c:pt idx="7532">
                  <c:v>96.543000000000006</c:v>
                </c:pt>
                <c:pt idx="7533">
                  <c:v>96.552999999999997</c:v>
                </c:pt>
                <c:pt idx="7534">
                  <c:v>96.572000000000003</c:v>
                </c:pt>
                <c:pt idx="7535">
                  <c:v>96.582999999999998</c:v>
                </c:pt>
                <c:pt idx="7536">
                  <c:v>96.593000000000004</c:v>
                </c:pt>
                <c:pt idx="7537">
                  <c:v>96.602999999999994</c:v>
                </c:pt>
                <c:pt idx="7538">
                  <c:v>96.622</c:v>
                </c:pt>
                <c:pt idx="7539">
                  <c:v>96.632999999999996</c:v>
                </c:pt>
                <c:pt idx="7540">
                  <c:v>96.652000000000001</c:v>
                </c:pt>
                <c:pt idx="7541">
                  <c:v>96.662000000000006</c:v>
                </c:pt>
                <c:pt idx="7542">
                  <c:v>96.671999999999997</c:v>
                </c:pt>
                <c:pt idx="7543">
                  <c:v>96.682000000000002</c:v>
                </c:pt>
                <c:pt idx="7544">
                  <c:v>96.691999999999993</c:v>
                </c:pt>
                <c:pt idx="7545">
                  <c:v>96.701999999999998</c:v>
                </c:pt>
                <c:pt idx="7546">
                  <c:v>96.712000000000003</c:v>
                </c:pt>
                <c:pt idx="7547">
                  <c:v>96.721999999999994</c:v>
                </c:pt>
                <c:pt idx="7548">
                  <c:v>96.731999999999999</c:v>
                </c:pt>
                <c:pt idx="7549">
                  <c:v>96.742000000000004</c:v>
                </c:pt>
                <c:pt idx="7550">
                  <c:v>96.751999999999995</c:v>
                </c:pt>
                <c:pt idx="7551">
                  <c:v>96.762</c:v>
                </c:pt>
                <c:pt idx="7552">
                  <c:v>96.774000000000001</c:v>
                </c:pt>
                <c:pt idx="7553">
                  <c:v>96.792000000000002</c:v>
                </c:pt>
                <c:pt idx="7554">
                  <c:v>96.802999999999997</c:v>
                </c:pt>
                <c:pt idx="7555">
                  <c:v>96.811999999999998</c:v>
                </c:pt>
                <c:pt idx="7556">
                  <c:v>96.822999999999993</c:v>
                </c:pt>
                <c:pt idx="7557">
                  <c:v>96.841999999999999</c:v>
                </c:pt>
                <c:pt idx="7558">
                  <c:v>96.852999999999994</c:v>
                </c:pt>
                <c:pt idx="7559">
                  <c:v>96.863</c:v>
                </c:pt>
                <c:pt idx="7560">
                  <c:v>96.873000000000005</c:v>
                </c:pt>
                <c:pt idx="7561">
                  <c:v>96.891999999999996</c:v>
                </c:pt>
                <c:pt idx="7562">
                  <c:v>96.912000000000006</c:v>
                </c:pt>
                <c:pt idx="7563">
                  <c:v>96.923000000000002</c:v>
                </c:pt>
                <c:pt idx="7564">
                  <c:v>96.933000000000007</c:v>
                </c:pt>
                <c:pt idx="7565">
                  <c:v>96.942999999999998</c:v>
                </c:pt>
                <c:pt idx="7566">
                  <c:v>96.953000000000003</c:v>
                </c:pt>
                <c:pt idx="7567">
                  <c:v>96.965999999999994</c:v>
                </c:pt>
                <c:pt idx="7568">
                  <c:v>96.983000000000004</c:v>
                </c:pt>
                <c:pt idx="7569">
                  <c:v>96.992000000000004</c:v>
                </c:pt>
                <c:pt idx="7570">
                  <c:v>97.003</c:v>
                </c:pt>
                <c:pt idx="7571">
                  <c:v>97.013000000000005</c:v>
                </c:pt>
                <c:pt idx="7572">
                  <c:v>97.033000000000001</c:v>
                </c:pt>
                <c:pt idx="7573">
                  <c:v>97.052000000000007</c:v>
                </c:pt>
                <c:pt idx="7574">
                  <c:v>97.072000000000003</c:v>
                </c:pt>
                <c:pt idx="7575">
                  <c:v>97.091999999999999</c:v>
                </c:pt>
                <c:pt idx="7576">
                  <c:v>97.111999999999995</c:v>
                </c:pt>
                <c:pt idx="7577">
                  <c:v>97.132000000000005</c:v>
                </c:pt>
                <c:pt idx="7578">
                  <c:v>97.143000000000001</c:v>
                </c:pt>
                <c:pt idx="7579">
                  <c:v>97.162000000000006</c:v>
                </c:pt>
                <c:pt idx="7580">
                  <c:v>97.173000000000002</c:v>
                </c:pt>
                <c:pt idx="7581">
                  <c:v>97.183000000000007</c:v>
                </c:pt>
                <c:pt idx="7582">
                  <c:v>97.192999999999998</c:v>
                </c:pt>
                <c:pt idx="7583">
                  <c:v>97.203000000000003</c:v>
                </c:pt>
                <c:pt idx="7584">
                  <c:v>97.212999999999994</c:v>
                </c:pt>
                <c:pt idx="7585">
                  <c:v>97.222999999999999</c:v>
                </c:pt>
                <c:pt idx="7586">
                  <c:v>97.233000000000004</c:v>
                </c:pt>
                <c:pt idx="7587">
                  <c:v>97.251999999999995</c:v>
                </c:pt>
                <c:pt idx="7588">
                  <c:v>97.272000000000006</c:v>
                </c:pt>
                <c:pt idx="7589">
                  <c:v>97.283000000000001</c:v>
                </c:pt>
                <c:pt idx="7590">
                  <c:v>97.293000000000006</c:v>
                </c:pt>
                <c:pt idx="7591">
                  <c:v>97.311999999999998</c:v>
                </c:pt>
                <c:pt idx="7592">
                  <c:v>97.322999999999993</c:v>
                </c:pt>
                <c:pt idx="7593">
                  <c:v>97.332999999999998</c:v>
                </c:pt>
                <c:pt idx="7594">
                  <c:v>97.352000000000004</c:v>
                </c:pt>
                <c:pt idx="7595">
                  <c:v>97.363</c:v>
                </c:pt>
                <c:pt idx="7596">
                  <c:v>97.373000000000005</c:v>
                </c:pt>
                <c:pt idx="7597">
                  <c:v>97.391999999999996</c:v>
                </c:pt>
                <c:pt idx="7598">
                  <c:v>97.403000000000006</c:v>
                </c:pt>
                <c:pt idx="7599">
                  <c:v>97.412999999999997</c:v>
                </c:pt>
                <c:pt idx="7600">
                  <c:v>97.432000000000002</c:v>
                </c:pt>
                <c:pt idx="7601">
                  <c:v>97.442999999999998</c:v>
                </c:pt>
                <c:pt idx="7602">
                  <c:v>97.462000000000003</c:v>
                </c:pt>
                <c:pt idx="7603">
                  <c:v>97.481999999999999</c:v>
                </c:pt>
                <c:pt idx="7604">
                  <c:v>97.492000000000004</c:v>
                </c:pt>
                <c:pt idx="7605">
                  <c:v>97.501999999999995</c:v>
                </c:pt>
                <c:pt idx="7606">
                  <c:v>97.512</c:v>
                </c:pt>
                <c:pt idx="7607">
                  <c:v>97.522000000000006</c:v>
                </c:pt>
                <c:pt idx="7608">
                  <c:v>97.531999999999996</c:v>
                </c:pt>
                <c:pt idx="7609">
                  <c:v>97.542000000000002</c:v>
                </c:pt>
                <c:pt idx="7610">
                  <c:v>97.552000000000007</c:v>
                </c:pt>
                <c:pt idx="7611">
                  <c:v>97.561999999999998</c:v>
                </c:pt>
                <c:pt idx="7612">
                  <c:v>97.572000000000003</c:v>
                </c:pt>
                <c:pt idx="7613">
                  <c:v>97.581999999999994</c:v>
                </c:pt>
                <c:pt idx="7614">
                  <c:v>97.591999999999999</c:v>
                </c:pt>
                <c:pt idx="7615">
                  <c:v>97.602000000000004</c:v>
                </c:pt>
                <c:pt idx="7616">
                  <c:v>97.611999999999995</c:v>
                </c:pt>
                <c:pt idx="7617">
                  <c:v>97.622</c:v>
                </c:pt>
                <c:pt idx="7618">
                  <c:v>97.632000000000005</c:v>
                </c:pt>
                <c:pt idx="7619">
                  <c:v>97.653000000000006</c:v>
                </c:pt>
                <c:pt idx="7620">
                  <c:v>97.662999999999997</c:v>
                </c:pt>
                <c:pt idx="7621">
                  <c:v>97.673000000000002</c:v>
                </c:pt>
                <c:pt idx="7622">
                  <c:v>97.691999999999993</c:v>
                </c:pt>
                <c:pt idx="7623">
                  <c:v>97.703999999999994</c:v>
                </c:pt>
                <c:pt idx="7624">
                  <c:v>97.721999999999994</c:v>
                </c:pt>
                <c:pt idx="7625">
                  <c:v>97.733000000000004</c:v>
                </c:pt>
                <c:pt idx="7626">
                  <c:v>97.751999999999995</c:v>
                </c:pt>
                <c:pt idx="7627">
                  <c:v>97.763000000000005</c:v>
                </c:pt>
                <c:pt idx="7628">
                  <c:v>97.772999999999996</c:v>
                </c:pt>
                <c:pt idx="7629">
                  <c:v>97.783000000000001</c:v>
                </c:pt>
                <c:pt idx="7630">
                  <c:v>97.793000000000006</c:v>
                </c:pt>
                <c:pt idx="7631">
                  <c:v>97.802999999999997</c:v>
                </c:pt>
                <c:pt idx="7632">
                  <c:v>97.822000000000003</c:v>
                </c:pt>
                <c:pt idx="7633">
                  <c:v>97.832999999999998</c:v>
                </c:pt>
                <c:pt idx="7634">
                  <c:v>97.843000000000004</c:v>
                </c:pt>
                <c:pt idx="7635">
                  <c:v>97.861999999999995</c:v>
                </c:pt>
                <c:pt idx="7636">
                  <c:v>97.882000000000005</c:v>
                </c:pt>
                <c:pt idx="7637">
                  <c:v>97.893000000000001</c:v>
                </c:pt>
                <c:pt idx="7638">
                  <c:v>97.903000000000006</c:v>
                </c:pt>
                <c:pt idx="7639">
                  <c:v>97.921999999999997</c:v>
                </c:pt>
                <c:pt idx="7640">
                  <c:v>97.933000000000007</c:v>
                </c:pt>
                <c:pt idx="7641">
                  <c:v>97.942999999999998</c:v>
                </c:pt>
                <c:pt idx="7642">
                  <c:v>97.953000000000003</c:v>
                </c:pt>
                <c:pt idx="7643">
                  <c:v>97.962999999999994</c:v>
                </c:pt>
                <c:pt idx="7644">
                  <c:v>97.972999999999999</c:v>
                </c:pt>
                <c:pt idx="7645">
                  <c:v>97.983000000000004</c:v>
                </c:pt>
                <c:pt idx="7646">
                  <c:v>97.992000000000004</c:v>
                </c:pt>
                <c:pt idx="7647">
                  <c:v>98.004999999999995</c:v>
                </c:pt>
                <c:pt idx="7648">
                  <c:v>98.022000000000006</c:v>
                </c:pt>
                <c:pt idx="7649">
                  <c:v>98.042000000000002</c:v>
                </c:pt>
                <c:pt idx="7650">
                  <c:v>98.063000000000002</c:v>
                </c:pt>
                <c:pt idx="7651">
                  <c:v>98.081999999999994</c:v>
                </c:pt>
                <c:pt idx="7652">
                  <c:v>98.093000000000004</c:v>
                </c:pt>
                <c:pt idx="7653">
                  <c:v>98.102999999999994</c:v>
                </c:pt>
                <c:pt idx="7654">
                  <c:v>98.113</c:v>
                </c:pt>
                <c:pt idx="7655">
                  <c:v>98.132000000000005</c:v>
                </c:pt>
                <c:pt idx="7656">
                  <c:v>98.152000000000001</c:v>
                </c:pt>
                <c:pt idx="7657">
                  <c:v>98.162999999999997</c:v>
                </c:pt>
                <c:pt idx="7658">
                  <c:v>98.173000000000002</c:v>
                </c:pt>
                <c:pt idx="7659">
                  <c:v>98.191999999999993</c:v>
                </c:pt>
                <c:pt idx="7660">
                  <c:v>98.203000000000003</c:v>
                </c:pt>
                <c:pt idx="7661">
                  <c:v>98.212999999999994</c:v>
                </c:pt>
                <c:pt idx="7662">
                  <c:v>98.222999999999999</c:v>
                </c:pt>
                <c:pt idx="7663">
                  <c:v>98.231999999999999</c:v>
                </c:pt>
                <c:pt idx="7664">
                  <c:v>98.242999999999995</c:v>
                </c:pt>
                <c:pt idx="7665">
                  <c:v>98.253</c:v>
                </c:pt>
                <c:pt idx="7666">
                  <c:v>98.272000000000006</c:v>
                </c:pt>
                <c:pt idx="7667">
                  <c:v>98.281999999999996</c:v>
                </c:pt>
                <c:pt idx="7668">
                  <c:v>98.302000000000007</c:v>
                </c:pt>
                <c:pt idx="7669">
                  <c:v>98.322000000000003</c:v>
                </c:pt>
                <c:pt idx="7670">
                  <c:v>98.332999999999998</c:v>
                </c:pt>
                <c:pt idx="7671">
                  <c:v>98.343000000000004</c:v>
                </c:pt>
                <c:pt idx="7672">
                  <c:v>98.361999999999995</c:v>
                </c:pt>
                <c:pt idx="7673">
                  <c:v>98.373000000000005</c:v>
                </c:pt>
                <c:pt idx="7674">
                  <c:v>98.382999999999996</c:v>
                </c:pt>
                <c:pt idx="7675">
                  <c:v>98.393000000000001</c:v>
                </c:pt>
                <c:pt idx="7676">
                  <c:v>98.403000000000006</c:v>
                </c:pt>
                <c:pt idx="7677">
                  <c:v>98.412999999999997</c:v>
                </c:pt>
                <c:pt idx="7678">
                  <c:v>98.432000000000002</c:v>
                </c:pt>
                <c:pt idx="7679">
                  <c:v>98.442999999999998</c:v>
                </c:pt>
                <c:pt idx="7680">
                  <c:v>98.453000000000003</c:v>
                </c:pt>
                <c:pt idx="7681">
                  <c:v>98.462999999999994</c:v>
                </c:pt>
                <c:pt idx="7682">
                  <c:v>98.481999999999999</c:v>
                </c:pt>
                <c:pt idx="7683">
                  <c:v>98.492999999999995</c:v>
                </c:pt>
                <c:pt idx="7684">
                  <c:v>98.503</c:v>
                </c:pt>
                <c:pt idx="7685">
                  <c:v>98.513000000000005</c:v>
                </c:pt>
                <c:pt idx="7686">
                  <c:v>98.531999999999996</c:v>
                </c:pt>
                <c:pt idx="7687">
                  <c:v>98.543000000000006</c:v>
                </c:pt>
                <c:pt idx="7688">
                  <c:v>98.561999999999998</c:v>
                </c:pt>
                <c:pt idx="7689">
                  <c:v>98.572999999999993</c:v>
                </c:pt>
                <c:pt idx="7690">
                  <c:v>98.582999999999998</c:v>
                </c:pt>
                <c:pt idx="7691">
                  <c:v>98.593000000000004</c:v>
                </c:pt>
                <c:pt idx="7692">
                  <c:v>98.611999999999995</c:v>
                </c:pt>
                <c:pt idx="7693">
                  <c:v>98.623000000000005</c:v>
                </c:pt>
                <c:pt idx="7694">
                  <c:v>98.632999999999996</c:v>
                </c:pt>
                <c:pt idx="7695">
                  <c:v>98.652000000000001</c:v>
                </c:pt>
                <c:pt idx="7696">
                  <c:v>98.671999999999997</c:v>
                </c:pt>
                <c:pt idx="7697">
                  <c:v>98.682000000000002</c:v>
                </c:pt>
                <c:pt idx="7698">
                  <c:v>98.692999999999998</c:v>
                </c:pt>
                <c:pt idx="7699">
                  <c:v>98.703000000000003</c:v>
                </c:pt>
                <c:pt idx="7700">
                  <c:v>98.721999999999994</c:v>
                </c:pt>
                <c:pt idx="7701">
                  <c:v>98.731999999999999</c:v>
                </c:pt>
                <c:pt idx="7702">
                  <c:v>98.742999999999995</c:v>
                </c:pt>
                <c:pt idx="7703">
                  <c:v>98.753</c:v>
                </c:pt>
                <c:pt idx="7704">
                  <c:v>98.772000000000006</c:v>
                </c:pt>
                <c:pt idx="7705">
                  <c:v>98.781999999999996</c:v>
                </c:pt>
                <c:pt idx="7706">
                  <c:v>98.792000000000002</c:v>
                </c:pt>
                <c:pt idx="7707">
                  <c:v>98.802000000000007</c:v>
                </c:pt>
                <c:pt idx="7708">
                  <c:v>98.811999999999998</c:v>
                </c:pt>
                <c:pt idx="7709">
                  <c:v>98.822000000000003</c:v>
                </c:pt>
                <c:pt idx="7710">
                  <c:v>98.832999999999998</c:v>
                </c:pt>
                <c:pt idx="7711">
                  <c:v>98.843000000000004</c:v>
                </c:pt>
                <c:pt idx="7712">
                  <c:v>98.863</c:v>
                </c:pt>
                <c:pt idx="7713">
                  <c:v>98.882000000000005</c:v>
                </c:pt>
                <c:pt idx="7714">
                  <c:v>98.902000000000001</c:v>
                </c:pt>
                <c:pt idx="7715">
                  <c:v>98.912999999999997</c:v>
                </c:pt>
                <c:pt idx="7716">
                  <c:v>98.932000000000002</c:v>
                </c:pt>
                <c:pt idx="7717">
                  <c:v>98.942999999999998</c:v>
                </c:pt>
                <c:pt idx="7718">
                  <c:v>98.953000000000003</c:v>
                </c:pt>
                <c:pt idx="7719">
                  <c:v>98.971999999999994</c:v>
                </c:pt>
                <c:pt idx="7720">
                  <c:v>98.992000000000004</c:v>
                </c:pt>
                <c:pt idx="7721">
                  <c:v>99.003</c:v>
                </c:pt>
                <c:pt idx="7722">
                  <c:v>99.022000000000006</c:v>
                </c:pt>
                <c:pt idx="7723">
                  <c:v>99.033000000000001</c:v>
                </c:pt>
                <c:pt idx="7724">
                  <c:v>99.046000000000006</c:v>
                </c:pt>
                <c:pt idx="7725">
                  <c:v>99.061999999999998</c:v>
                </c:pt>
                <c:pt idx="7726">
                  <c:v>99.081999999999994</c:v>
                </c:pt>
                <c:pt idx="7727">
                  <c:v>99.102000000000004</c:v>
                </c:pt>
                <c:pt idx="7728">
                  <c:v>99.123000000000005</c:v>
                </c:pt>
                <c:pt idx="7729">
                  <c:v>99.141999999999996</c:v>
                </c:pt>
                <c:pt idx="7730">
                  <c:v>99.162000000000006</c:v>
                </c:pt>
                <c:pt idx="7731">
                  <c:v>99.173000000000002</c:v>
                </c:pt>
                <c:pt idx="7732">
                  <c:v>99.183000000000007</c:v>
                </c:pt>
                <c:pt idx="7733">
                  <c:v>99.201999999999998</c:v>
                </c:pt>
                <c:pt idx="7734">
                  <c:v>99.212999999999994</c:v>
                </c:pt>
                <c:pt idx="7735">
                  <c:v>99.231999999999999</c:v>
                </c:pt>
                <c:pt idx="7736">
                  <c:v>99.242999999999995</c:v>
                </c:pt>
                <c:pt idx="7737">
                  <c:v>99.253</c:v>
                </c:pt>
                <c:pt idx="7738">
                  <c:v>99.272000000000006</c:v>
                </c:pt>
                <c:pt idx="7739">
                  <c:v>99.292000000000002</c:v>
                </c:pt>
                <c:pt idx="7740">
                  <c:v>99.302999999999997</c:v>
                </c:pt>
                <c:pt idx="7741">
                  <c:v>99.313000000000002</c:v>
                </c:pt>
                <c:pt idx="7742">
                  <c:v>99.331999999999994</c:v>
                </c:pt>
                <c:pt idx="7743">
                  <c:v>99.343000000000004</c:v>
                </c:pt>
                <c:pt idx="7744">
                  <c:v>99.361999999999995</c:v>
                </c:pt>
                <c:pt idx="7745">
                  <c:v>99.373000000000005</c:v>
                </c:pt>
                <c:pt idx="7746">
                  <c:v>99.382999999999996</c:v>
                </c:pt>
                <c:pt idx="7747">
                  <c:v>99.402000000000001</c:v>
                </c:pt>
                <c:pt idx="7748">
                  <c:v>99.421999999999997</c:v>
                </c:pt>
                <c:pt idx="7749">
                  <c:v>99.433000000000007</c:v>
                </c:pt>
                <c:pt idx="7750">
                  <c:v>99.451999999999998</c:v>
                </c:pt>
                <c:pt idx="7751">
                  <c:v>99.462999999999994</c:v>
                </c:pt>
                <c:pt idx="7752">
                  <c:v>99.472999999999999</c:v>
                </c:pt>
                <c:pt idx="7753">
                  <c:v>99.492000000000004</c:v>
                </c:pt>
                <c:pt idx="7754">
                  <c:v>99.512</c:v>
                </c:pt>
                <c:pt idx="7755">
                  <c:v>99.522999999999996</c:v>
                </c:pt>
                <c:pt idx="7756">
                  <c:v>99.533000000000001</c:v>
                </c:pt>
                <c:pt idx="7757">
                  <c:v>99.543000000000006</c:v>
                </c:pt>
                <c:pt idx="7758">
                  <c:v>99.552999999999997</c:v>
                </c:pt>
                <c:pt idx="7759">
                  <c:v>99.563000000000002</c:v>
                </c:pt>
                <c:pt idx="7760">
                  <c:v>99.572999999999993</c:v>
                </c:pt>
                <c:pt idx="7761">
                  <c:v>99.582999999999998</c:v>
                </c:pt>
                <c:pt idx="7762">
                  <c:v>99.593000000000004</c:v>
                </c:pt>
                <c:pt idx="7763">
                  <c:v>99.602999999999994</c:v>
                </c:pt>
                <c:pt idx="7764">
                  <c:v>99.613</c:v>
                </c:pt>
                <c:pt idx="7765">
                  <c:v>99.632000000000005</c:v>
                </c:pt>
                <c:pt idx="7766">
                  <c:v>99.643000000000001</c:v>
                </c:pt>
                <c:pt idx="7767">
                  <c:v>99.652000000000001</c:v>
                </c:pt>
                <c:pt idx="7768">
                  <c:v>99.662999999999997</c:v>
                </c:pt>
                <c:pt idx="7769">
                  <c:v>99.682000000000002</c:v>
                </c:pt>
                <c:pt idx="7770">
                  <c:v>99.692999999999998</c:v>
                </c:pt>
                <c:pt idx="7771">
                  <c:v>99.703000000000003</c:v>
                </c:pt>
                <c:pt idx="7772">
                  <c:v>99.712999999999994</c:v>
                </c:pt>
                <c:pt idx="7773">
                  <c:v>99.721999999999994</c:v>
                </c:pt>
                <c:pt idx="7774">
                  <c:v>99.742999999999995</c:v>
                </c:pt>
                <c:pt idx="7775">
                  <c:v>99.751999999999995</c:v>
                </c:pt>
                <c:pt idx="7776">
                  <c:v>99.762</c:v>
                </c:pt>
                <c:pt idx="7777">
                  <c:v>99.772000000000006</c:v>
                </c:pt>
                <c:pt idx="7778">
                  <c:v>99.792000000000002</c:v>
                </c:pt>
                <c:pt idx="7779">
                  <c:v>99.802999999999997</c:v>
                </c:pt>
                <c:pt idx="7780">
                  <c:v>99.822000000000003</c:v>
                </c:pt>
                <c:pt idx="7781">
                  <c:v>99.832999999999998</c:v>
                </c:pt>
                <c:pt idx="7782">
                  <c:v>99.852000000000004</c:v>
                </c:pt>
                <c:pt idx="7783">
                  <c:v>99.863</c:v>
                </c:pt>
                <c:pt idx="7784">
                  <c:v>99.873000000000005</c:v>
                </c:pt>
                <c:pt idx="7785">
                  <c:v>99.891999999999996</c:v>
                </c:pt>
                <c:pt idx="7786">
                  <c:v>99.912000000000006</c:v>
                </c:pt>
                <c:pt idx="7787">
                  <c:v>99.923000000000002</c:v>
                </c:pt>
                <c:pt idx="7788">
                  <c:v>99.941999999999993</c:v>
                </c:pt>
                <c:pt idx="7789">
                  <c:v>99.953000000000003</c:v>
                </c:pt>
                <c:pt idx="7790">
                  <c:v>99.971999999999994</c:v>
                </c:pt>
                <c:pt idx="7791">
                  <c:v>99.983000000000004</c:v>
                </c:pt>
                <c:pt idx="7792">
                  <c:v>100.002</c:v>
                </c:pt>
                <c:pt idx="7793">
                  <c:v>100.01300000000001</c:v>
                </c:pt>
                <c:pt idx="7794">
                  <c:v>100.032</c:v>
                </c:pt>
                <c:pt idx="7795">
                  <c:v>100.04300000000001</c:v>
                </c:pt>
                <c:pt idx="7796">
                  <c:v>100.053</c:v>
                </c:pt>
                <c:pt idx="7797">
                  <c:v>100.072</c:v>
                </c:pt>
                <c:pt idx="7798">
                  <c:v>100.092</c:v>
                </c:pt>
                <c:pt idx="7799">
                  <c:v>100.11199999999999</c:v>
                </c:pt>
                <c:pt idx="7800">
                  <c:v>100.13200000000001</c:v>
                </c:pt>
                <c:pt idx="7801">
                  <c:v>100.143</c:v>
                </c:pt>
                <c:pt idx="7802">
                  <c:v>100.16200000000001</c:v>
                </c:pt>
                <c:pt idx="7803">
                  <c:v>100.182</c:v>
                </c:pt>
                <c:pt idx="7804">
                  <c:v>100.202</c:v>
                </c:pt>
                <c:pt idx="7805">
                  <c:v>100.21299999999999</c:v>
                </c:pt>
                <c:pt idx="7806">
                  <c:v>100.223</c:v>
                </c:pt>
                <c:pt idx="7807">
                  <c:v>100.242</c:v>
                </c:pt>
                <c:pt idx="7808">
                  <c:v>100.262</c:v>
                </c:pt>
                <c:pt idx="7809">
                  <c:v>100.273</c:v>
                </c:pt>
                <c:pt idx="7810">
                  <c:v>100.295</c:v>
                </c:pt>
                <c:pt idx="7811">
                  <c:v>100.312</c:v>
                </c:pt>
                <c:pt idx="7812">
                  <c:v>100.322</c:v>
                </c:pt>
                <c:pt idx="7813">
                  <c:v>100.333</c:v>
                </c:pt>
                <c:pt idx="7814">
                  <c:v>100.352</c:v>
                </c:pt>
                <c:pt idx="7815">
                  <c:v>100.372</c:v>
                </c:pt>
                <c:pt idx="7816">
                  <c:v>100.383</c:v>
                </c:pt>
                <c:pt idx="7817">
                  <c:v>100.393</c:v>
                </c:pt>
                <c:pt idx="7818">
                  <c:v>100.41200000000001</c:v>
                </c:pt>
                <c:pt idx="7819">
                  <c:v>100.423</c:v>
                </c:pt>
                <c:pt idx="7820">
                  <c:v>100.44199999999999</c:v>
                </c:pt>
                <c:pt idx="7821">
                  <c:v>100.453</c:v>
                </c:pt>
                <c:pt idx="7822">
                  <c:v>100.47199999999999</c:v>
                </c:pt>
                <c:pt idx="7823">
                  <c:v>100.483</c:v>
                </c:pt>
                <c:pt idx="7824">
                  <c:v>100.502</c:v>
                </c:pt>
                <c:pt idx="7825">
                  <c:v>100.512</c:v>
                </c:pt>
                <c:pt idx="7826">
                  <c:v>100.52200000000001</c:v>
                </c:pt>
                <c:pt idx="7827">
                  <c:v>100.532</c:v>
                </c:pt>
                <c:pt idx="7828">
                  <c:v>100.542</c:v>
                </c:pt>
                <c:pt idx="7829">
                  <c:v>100.55200000000001</c:v>
                </c:pt>
                <c:pt idx="7830">
                  <c:v>100.563</c:v>
                </c:pt>
                <c:pt idx="7831">
                  <c:v>100.57299999999999</c:v>
                </c:pt>
                <c:pt idx="7832">
                  <c:v>100.592</c:v>
                </c:pt>
                <c:pt idx="7833">
                  <c:v>100.60299999999999</c:v>
                </c:pt>
                <c:pt idx="7834">
                  <c:v>100.622</c:v>
                </c:pt>
                <c:pt idx="7835">
                  <c:v>100.633</c:v>
                </c:pt>
                <c:pt idx="7836">
                  <c:v>100.643</c:v>
                </c:pt>
                <c:pt idx="7837">
                  <c:v>100.65300000000001</c:v>
                </c:pt>
                <c:pt idx="7838">
                  <c:v>100.663</c:v>
                </c:pt>
                <c:pt idx="7839">
                  <c:v>100.682</c:v>
                </c:pt>
                <c:pt idx="7840">
                  <c:v>100.703</c:v>
                </c:pt>
                <c:pt idx="7841">
                  <c:v>100.72199999999999</c:v>
                </c:pt>
                <c:pt idx="7842">
                  <c:v>100.733</c:v>
                </c:pt>
                <c:pt idx="7843">
                  <c:v>100.74299999999999</c:v>
                </c:pt>
                <c:pt idx="7844">
                  <c:v>100.762</c:v>
                </c:pt>
                <c:pt idx="7845">
                  <c:v>100.77200000000001</c:v>
                </c:pt>
                <c:pt idx="7846">
                  <c:v>100.782</c:v>
                </c:pt>
                <c:pt idx="7847">
                  <c:v>100.792</c:v>
                </c:pt>
                <c:pt idx="7848">
                  <c:v>100.80200000000001</c:v>
                </c:pt>
                <c:pt idx="7849">
                  <c:v>100.812</c:v>
                </c:pt>
                <c:pt idx="7850">
                  <c:v>100.822</c:v>
                </c:pt>
                <c:pt idx="7851">
                  <c:v>100.83199999999999</c:v>
                </c:pt>
                <c:pt idx="7852">
                  <c:v>100.842</c:v>
                </c:pt>
                <c:pt idx="7853">
                  <c:v>100.85299999999999</c:v>
                </c:pt>
                <c:pt idx="7854">
                  <c:v>100.863</c:v>
                </c:pt>
                <c:pt idx="7855">
                  <c:v>100.872</c:v>
                </c:pt>
                <c:pt idx="7856">
                  <c:v>100.88200000000001</c:v>
                </c:pt>
                <c:pt idx="7857">
                  <c:v>100.892</c:v>
                </c:pt>
                <c:pt idx="7858">
                  <c:v>100.91200000000001</c:v>
                </c:pt>
                <c:pt idx="7859">
                  <c:v>100.923</c:v>
                </c:pt>
                <c:pt idx="7860">
                  <c:v>100.94199999999999</c:v>
                </c:pt>
                <c:pt idx="7861">
                  <c:v>100.953</c:v>
                </c:pt>
                <c:pt idx="7862">
                  <c:v>100.97199999999999</c:v>
                </c:pt>
                <c:pt idx="7863">
                  <c:v>100.983</c:v>
                </c:pt>
                <c:pt idx="7864">
                  <c:v>100.99299999999999</c:v>
                </c:pt>
                <c:pt idx="7865">
                  <c:v>101.003</c:v>
                </c:pt>
                <c:pt idx="7866">
                  <c:v>101.02200000000001</c:v>
                </c:pt>
                <c:pt idx="7867">
                  <c:v>101.033</c:v>
                </c:pt>
                <c:pt idx="7868">
                  <c:v>101.05200000000001</c:v>
                </c:pt>
                <c:pt idx="7869">
                  <c:v>101.062</c:v>
                </c:pt>
                <c:pt idx="7870">
                  <c:v>101.072</c:v>
                </c:pt>
                <c:pt idx="7871">
                  <c:v>101.08199999999999</c:v>
                </c:pt>
                <c:pt idx="7872">
                  <c:v>101.092</c:v>
                </c:pt>
                <c:pt idx="7873">
                  <c:v>101.102</c:v>
                </c:pt>
                <c:pt idx="7874">
                  <c:v>101.127</c:v>
                </c:pt>
                <c:pt idx="7875">
                  <c:v>101.142</c:v>
                </c:pt>
                <c:pt idx="7876">
                  <c:v>101.154</c:v>
                </c:pt>
                <c:pt idx="7877">
                  <c:v>101.172</c:v>
                </c:pt>
                <c:pt idx="7878">
                  <c:v>101.19199999999999</c:v>
                </c:pt>
                <c:pt idx="7879">
                  <c:v>101.212</c:v>
                </c:pt>
                <c:pt idx="7880">
                  <c:v>101.232</c:v>
                </c:pt>
                <c:pt idx="7881">
                  <c:v>101.24299999999999</c:v>
                </c:pt>
                <c:pt idx="7882">
                  <c:v>101.253</c:v>
                </c:pt>
                <c:pt idx="7883">
                  <c:v>101.27200000000001</c:v>
                </c:pt>
                <c:pt idx="7884">
                  <c:v>101.282</c:v>
                </c:pt>
                <c:pt idx="7885">
                  <c:v>101.292</c:v>
                </c:pt>
                <c:pt idx="7886">
                  <c:v>101.312</c:v>
                </c:pt>
                <c:pt idx="7887">
                  <c:v>101.33199999999999</c:v>
                </c:pt>
                <c:pt idx="7888">
                  <c:v>101.343</c:v>
                </c:pt>
                <c:pt idx="7889">
                  <c:v>101.35299999999999</c:v>
                </c:pt>
                <c:pt idx="7890">
                  <c:v>101.372</c:v>
                </c:pt>
                <c:pt idx="7891">
                  <c:v>101.383</c:v>
                </c:pt>
                <c:pt idx="7892">
                  <c:v>101.402</c:v>
                </c:pt>
                <c:pt idx="7893">
                  <c:v>101.413</c:v>
                </c:pt>
                <c:pt idx="7894">
                  <c:v>101.432</c:v>
                </c:pt>
                <c:pt idx="7895">
                  <c:v>101.443</c:v>
                </c:pt>
                <c:pt idx="7896">
                  <c:v>101.462</c:v>
                </c:pt>
                <c:pt idx="7897">
                  <c:v>101.473</c:v>
                </c:pt>
                <c:pt idx="7898">
                  <c:v>101.483</c:v>
                </c:pt>
                <c:pt idx="7899">
                  <c:v>101.49299999999999</c:v>
                </c:pt>
                <c:pt idx="7900">
                  <c:v>101.51300000000001</c:v>
                </c:pt>
                <c:pt idx="7901">
                  <c:v>101.532</c:v>
                </c:pt>
                <c:pt idx="7902">
                  <c:v>101.54300000000001</c:v>
                </c:pt>
                <c:pt idx="7903">
                  <c:v>101.553</c:v>
                </c:pt>
                <c:pt idx="7904">
                  <c:v>101.563</c:v>
                </c:pt>
                <c:pt idx="7905">
                  <c:v>101.57299999999999</c:v>
                </c:pt>
                <c:pt idx="7906">
                  <c:v>101.592</c:v>
                </c:pt>
                <c:pt idx="7907">
                  <c:v>101.60299999999999</c:v>
                </c:pt>
                <c:pt idx="7908">
                  <c:v>101.622</c:v>
                </c:pt>
                <c:pt idx="7909">
                  <c:v>101.633</c:v>
                </c:pt>
                <c:pt idx="7910">
                  <c:v>101.652</c:v>
                </c:pt>
                <c:pt idx="7911">
                  <c:v>101.663</c:v>
                </c:pt>
                <c:pt idx="7912">
                  <c:v>101.673</c:v>
                </c:pt>
                <c:pt idx="7913">
                  <c:v>101.69199999999999</c:v>
                </c:pt>
                <c:pt idx="7914">
                  <c:v>101.703</c:v>
                </c:pt>
                <c:pt idx="7915">
                  <c:v>101.72199999999999</c:v>
                </c:pt>
                <c:pt idx="7916">
                  <c:v>101.742</c:v>
                </c:pt>
                <c:pt idx="7917">
                  <c:v>101.753</c:v>
                </c:pt>
                <c:pt idx="7918">
                  <c:v>101.77200000000001</c:v>
                </c:pt>
                <c:pt idx="7919">
                  <c:v>101.792</c:v>
                </c:pt>
                <c:pt idx="7920">
                  <c:v>101.803</c:v>
                </c:pt>
                <c:pt idx="7921">
                  <c:v>101.813</c:v>
                </c:pt>
                <c:pt idx="7922">
                  <c:v>101.83199999999999</c:v>
                </c:pt>
                <c:pt idx="7923">
                  <c:v>101.843</c:v>
                </c:pt>
                <c:pt idx="7924">
                  <c:v>101.86199999999999</c:v>
                </c:pt>
                <c:pt idx="7925">
                  <c:v>101.873</c:v>
                </c:pt>
                <c:pt idx="7926">
                  <c:v>101.892</c:v>
                </c:pt>
                <c:pt idx="7927">
                  <c:v>101.90300000000001</c:v>
                </c:pt>
                <c:pt idx="7928">
                  <c:v>101.922</c:v>
                </c:pt>
                <c:pt idx="7929">
                  <c:v>101.94199999999999</c:v>
                </c:pt>
                <c:pt idx="7930">
                  <c:v>101.953</c:v>
                </c:pt>
                <c:pt idx="7931">
                  <c:v>101.96299999999999</c:v>
                </c:pt>
                <c:pt idx="7932">
                  <c:v>101.982</c:v>
                </c:pt>
                <c:pt idx="7933">
                  <c:v>101.99299999999999</c:v>
                </c:pt>
                <c:pt idx="7934">
                  <c:v>102.012</c:v>
                </c:pt>
                <c:pt idx="7935">
                  <c:v>102.023</c:v>
                </c:pt>
                <c:pt idx="7936">
                  <c:v>102.033</c:v>
                </c:pt>
                <c:pt idx="7937">
                  <c:v>102.05200000000001</c:v>
                </c:pt>
                <c:pt idx="7938">
                  <c:v>102.063</c:v>
                </c:pt>
                <c:pt idx="7939">
                  <c:v>102.072</c:v>
                </c:pt>
                <c:pt idx="7940">
                  <c:v>102.083</c:v>
                </c:pt>
                <c:pt idx="7941">
                  <c:v>102.093</c:v>
                </c:pt>
                <c:pt idx="7942">
                  <c:v>102.10299999999999</c:v>
                </c:pt>
                <c:pt idx="7943">
                  <c:v>102.122</c:v>
                </c:pt>
                <c:pt idx="7944">
                  <c:v>102.142</c:v>
                </c:pt>
                <c:pt idx="7945">
                  <c:v>102.15300000000001</c:v>
                </c:pt>
                <c:pt idx="7946">
                  <c:v>102.172</c:v>
                </c:pt>
                <c:pt idx="7947">
                  <c:v>102.182</c:v>
                </c:pt>
                <c:pt idx="7948">
                  <c:v>102.19199999999999</c:v>
                </c:pt>
                <c:pt idx="7949">
                  <c:v>102.203</c:v>
                </c:pt>
                <c:pt idx="7950">
                  <c:v>102.21299999999999</c:v>
                </c:pt>
                <c:pt idx="7951">
                  <c:v>102.232</c:v>
                </c:pt>
                <c:pt idx="7952">
                  <c:v>102.252</c:v>
                </c:pt>
                <c:pt idx="7953">
                  <c:v>102.26300000000001</c:v>
                </c:pt>
                <c:pt idx="7954">
                  <c:v>102.282</c:v>
                </c:pt>
                <c:pt idx="7955">
                  <c:v>102.292</c:v>
                </c:pt>
                <c:pt idx="7956">
                  <c:v>102.30200000000001</c:v>
                </c:pt>
                <c:pt idx="7957">
                  <c:v>102.312</c:v>
                </c:pt>
                <c:pt idx="7958">
                  <c:v>102.33199999999999</c:v>
                </c:pt>
                <c:pt idx="7959">
                  <c:v>102.343</c:v>
                </c:pt>
                <c:pt idx="7960">
                  <c:v>102.36199999999999</c:v>
                </c:pt>
                <c:pt idx="7961">
                  <c:v>102.373</c:v>
                </c:pt>
                <c:pt idx="7962">
                  <c:v>102.392</c:v>
                </c:pt>
                <c:pt idx="7963">
                  <c:v>102.40300000000001</c:v>
                </c:pt>
                <c:pt idx="7964">
                  <c:v>102.422</c:v>
                </c:pt>
                <c:pt idx="7965">
                  <c:v>102.432</c:v>
                </c:pt>
                <c:pt idx="7966">
                  <c:v>102.44199999999999</c:v>
                </c:pt>
                <c:pt idx="7967">
                  <c:v>102.453</c:v>
                </c:pt>
                <c:pt idx="7968">
                  <c:v>102.46299999999999</c:v>
                </c:pt>
                <c:pt idx="7969">
                  <c:v>102.473</c:v>
                </c:pt>
                <c:pt idx="7970">
                  <c:v>102.483</c:v>
                </c:pt>
                <c:pt idx="7971">
                  <c:v>102.49299999999999</c:v>
                </c:pt>
                <c:pt idx="7972">
                  <c:v>102.512</c:v>
                </c:pt>
                <c:pt idx="7973">
                  <c:v>102.52500000000001</c:v>
                </c:pt>
                <c:pt idx="7974">
                  <c:v>102.542</c:v>
                </c:pt>
                <c:pt idx="7975">
                  <c:v>102.55200000000001</c:v>
                </c:pt>
                <c:pt idx="7976">
                  <c:v>102.562</c:v>
                </c:pt>
                <c:pt idx="7977">
                  <c:v>102.572</c:v>
                </c:pt>
                <c:pt idx="7978">
                  <c:v>102.583</c:v>
                </c:pt>
                <c:pt idx="7979">
                  <c:v>102.602</c:v>
                </c:pt>
                <c:pt idx="7980">
                  <c:v>102.622</c:v>
                </c:pt>
                <c:pt idx="7981">
                  <c:v>102.633</c:v>
                </c:pt>
                <c:pt idx="7982">
                  <c:v>102.652</c:v>
                </c:pt>
                <c:pt idx="7983">
                  <c:v>102.663</c:v>
                </c:pt>
                <c:pt idx="7984">
                  <c:v>102.673</c:v>
                </c:pt>
                <c:pt idx="7985">
                  <c:v>102.69199999999999</c:v>
                </c:pt>
                <c:pt idx="7986">
                  <c:v>102.712</c:v>
                </c:pt>
                <c:pt idx="7987">
                  <c:v>102.723</c:v>
                </c:pt>
                <c:pt idx="7988">
                  <c:v>102.742</c:v>
                </c:pt>
                <c:pt idx="7989">
                  <c:v>102.762</c:v>
                </c:pt>
                <c:pt idx="7990">
                  <c:v>102.782</c:v>
                </c:pt>
                <c:pt idx="7991">
                  <c:v>102.792</c:v>
                </c:pt>
                <c:pt idx="7992">
                  <c:v>102.803</c:v>
                </c:pt>
                <c:pt idx="7993">
                  <c:v>102.822</c:v>
                </c:pt>
                <c:pt idx="7994">
                  <c:v>102.833</c:v>
                </c:pt>
                <c:pt idx="7995">
                  <c:v>102.843</c:v>
                </c:pt>
                <c:pt idx="7996">
                  <c:v>102.86199999999999</c:v>
                </c:pt>
                <c:pt idx="7997">
                  <c:v>102.873</c:v>
                </c:pt>
                <c:pt idx="7998">
                  <c:v>102.892</c:v>
                </c:pt>
                <c:pt idx="7999">
                  <c:v>102.90300000000001</c:v>
                </c:pt>
                <c:pt idx="8000">
                  <c:v>102.922</c:v>
                </c:pt>
                <c:pt idx="8001">
                  <c:v>102.94199999999999</c:v>
                </c:pt>
                <c:pt idx="8002">
                  <c:v>102.962</c:v>
                </c:pt>
                <c:pt idx="8003">
                  <c:v>102.973</c:v>
                </c:pt>
                <c:pt idx="8004">
                  <c:v>102.98399999999999</c:v>
                </c:pt>
                <c:pt idx="8005">
                  <c:v>103.002</c:v>
                </c:pt>
                <c:pt idx="8006">
                  <c:v>103.01300000000001</c:v>
                </c:pt>
                <c:pt idx="8007">
                  <c:v>103.023</c:v>
                </c:pt>
                <c:pt idx="8008">
                  <c:v>103.042</c:v>
                </c:pt>
                <c:pt idx="8009">
                  <c:v>103.053</c:v>
                </c:pt>
                <c:pt idx="8010">
                  <c:v>103.072</c:v>
                </c:pt>
                <c:pt idx="8011">
                  <c:v>103.083</c:v>
                </c:pt>
                <c:pt idx="8012">
                  <c:v>103.093</c:v>
                </c:pt>
                <c:pt idx="8013">
                  <c:v>103.11199999999999</c:v>
                </c:pt>
                <c:pt idx="8014">
                  <c:v>103.133</c:v>
                </c:pt>
                <c:pt idx="8015">
                  <c:v>103.152</c:v>
                </c:pt>
                <c:pt idx="8016">
                  <c:v>103.172</c:v>
                </c:pt>
                <c:pt idx="8017">
                  <c:v>103.19199999999999</c:v>
                </c:pt>
                <c:pt idx="8018">
                  <c:v>103.212</c:v>
                </c:pt>
                <c:pt idx="8019">
                  <c:v>103.223</c:v>
                </c:pt>
                <c:pt idx="8020">
                  <c:v>103.233</c:v>
                </c:pt>
                <c:pt idx="8021">
                  <c:v>103.252</c:v>
                </c:pt>
                <c:pt idx="8022">
                  <c:v>103.273</c:v>
                </c:pt>
                <c:pt idx="8023">
                  <c:v>103.283</c:v>
                </c:pt>
                <c:pt idx="8024">
                  <c:v>103.29300000000001</c:v>
                </c:pt>
                <c:pt idx="8025">
                  <c:v>103.303</c:v>
                </c:pt>
                <c:pt idx="8026">
                  <c:v>103.322</c:v>
                </c:pt>
                <c:pt idx="8027">
                  <c:v>103.333</c:v>
                </c:pt>
                <c:pt idx="8028">
                  <c:v>103.352</c:v>
                </c:pt>
                <c:pt idx="8029">
                  <c:v>103.372</c:v>
                </c:pt>
                <c:pt idx="8030">
                  <c:v>103.392</c:v>
                </c:pt>
                <c:pt idx="8031">
                  <c:v>103.40300000000001</c:v>
                </c:pt>
                <c:pt idx="8032">
                  <c:v>103.422</c:v>
                </c:pt>
                <c:pt idx="8033">
                  <c:v>103.432</c:v>
                </c:pt>
                <c:pt idx="8034">
                  <c:v>103.44199999999999</c:v>
                </c:pt>
                <c:pt idx="8035">
                  <c:v>103.452</c:v>
                </c:pt>
                <c:pt idx="8036">
                  <c:v>103.46299999999999</c:v>
                </c:pt>
                <c:pt idx="8037">
                  <c:v>103.473</c:v>
                </c:pt>
                <c:pt idx="8038">
                  <c:v>103.492</c:v>
                </c:pt>
                <c:pt idx="8039">
                  <c:v>103.503</c:v>
                </c:pt>
                <c:pt idx="8040">
                  <c:v>103.52200000000001</c:v>
                </c:pt>
                <c:pt idx="8041">
                  <c:v>103.542</c:v>
                </c:pt>
                <c:pt idx="8042">
                  <c:v>103.562</c:v>
                </c:pt>
                <c:pt idx="8043">
                  <c:v>103.572</c:v>
                </c:pt>
                <c:pt idx="8044">
                  <c:v>103.58199999999999</c:v>
                </c:pt>
                <c:pt idx="8045">
                  <c:v>103.592</c:v>
                </c:pt>
                <c:pt idx="8046">
                  <c:v>103.602</c:v>
                </c:pt>
                <c:pt idx="8047">
                  <c:v>103.61199999999999</c:v>
                </c:pt>
                <c:pt idx="8048">
                  <c:v>103.622</c:v>
                </c:pt>
                <c:pt idx="8049">
                  <c:v>103.63200000000001</c:v>
                </c:pt>
                <c:pt idx="8050">
                  <c:v>103.642</c:v>
                </c:pt>
                <c:pt idx="8051">
                  <c:v>103.652</c:v>
                </c:pt>
                <c:pt idx="8052">
                  <c:v>103.66200000000001</c:v>
                </c:pt>
                <c:pt idx="8053">
                  <c:v>103.673</c:v>
                </c:pt>
                <c:pt idx="8054">
                  <c:v>103.682</c:v>
                </c:pt>
                <c:pt idx="8055">
                  <c:v>103.69199999999999</c:v>
                </c:pt>
                <c:pt idx="8056">
                  <c:v>103.702</c:v>
                </c:pt>
                <c:pt idx="8057">
                  <c:v>103.712</c:v>
                </c:pt>
                <c:pt idx="8058">
                  <c:v>103.72199999999999</c:v>
                </c:pt>
                <c:pt idx="8059">
                  <c:v>103.732</c:v>
                </c:pt>
                <c:pt idx="8060">
                  <c:v>103.752</c:v>
                </c:pt>
                <c:pt idx="8061">
                  <c:v>103.76300000000001</c:v>
                </c:pt>
                <c:pt idx="8062">
                  <c:v>103.773</c:v>
                </c:pt>
                <c:pt idx="8063">
                  <c:v>103.792</c:v>
                </c:pt>
                <c:pt idx="8064">
                  <c:v>103.803</c:v>
                </c:pt>
                <c:pt idx="8065">
                  <c:v>103.813</c:v>
                </c:pt>
                <c:pt idx="8066">
                  <c:v>103.82299999999999</c:v>
                </c:pt>
                <c:pt idx="8067">
                  <c:v>103.833</c:v>
                </c:pt>
                <c:pt idx="8068">
                  <c:v>103.852</c:v>
                </c:pt>
                <c:pt idx="8069">
                  <c:v>103.863</c:v>
                </c:pt>
                <c:pt idx="8070">
                  <c:v>103.88200000000001</c:v>
                </c:pt>
                <c:pt idx="8071">
                  <c:v>103.892</c:v>
                </c:pt>
                <c:pt idx="8072">
                  <c:v>103.902</c:v>
                </c:pt>
                <c:pt idx="8073">
                  <c:v>103.91200000000001</c:v>
                </c:pt>
                <c:pt idx="8074">
                  <c:v>103.922</c:v>
                </c:pt>
                <c:pt idx="8075">
                  <c:v>103.932</c:v>
                </c:pt>
                <c:pt idx="8076">
                  <c:v>103.94199999999999</c:v>
                </c:pt>
                <c:pt idx="8077">
                  <c:v>103.962</c:v>
                </c:pt>
                <c:pt idx="8078">
                  <c:v>103.982</c:v>
                </c:pt>
                <c:pt idx="8079">
                  <c:v>103.99299999999999</c:v>
                </c:pt>
                <c:pt idx="8080">
                  <c:v>104.012</c:v>
                </c:pt>
                <c:pt idx="8081">
                  <c:v>104.02200000000001</c:v>
                </c:pt>
                <c:pt idx="8082">
                  <c:v>104.04300000000001</c:v>
                </c:pt>
                <c:pt idx="8083">
                  <c:v>104.053</c:v>
                </c:pt>
                <c:pt idx="8084">
                  <c:v>104.06399999999999</c:v>
                </c:pt>
                <c:pt idx="8085">
                  <c:v>104.07299999999999</c:v>
                </c:pt>
                <c:pt idx="8086">
                  <c:v>104.084</c:v>
                </c:pt>
                <c:pt idx="8087">
                  <c:v>104.092</c:v>
                </c:pt>
                <c:pt idx="8088">
                  <c:v>104.102</c:v>
                </c:pt>
                <c:pt idx="8089">
                  <c:v>104.11199999999999</c:v>
                </c:pt>
                <c:pt idx="8090">
                  <c:v>104.123</c:v>
                </c:pt>
                <c:pt idx="8091">
                  <c:v>104.133</c:v>
                </c:pt>
                <c:pt idx="8092">
                  <c:v>104.152</c:v>
                </c:pt>
                <c:pt idx="8093">
                  <c:v>104.172</c:v>
                </c:pt>
                <c:pt idx="8094">
                  <c:v>104.19199999999999</c:v>
                </c:pt>
                <c:pt idx="8095">
                  <c:v>104.203</c:v>
                </c:pt>
                <c:pt idx="8096">
                  <c:v>104.22199999999999</c:v>
                </c:pt>
                <c:pt idx="8097">
                  <c:v>104.233</c:v>
                </c:pt>
                <c:pt idx="8098">
                  <c:v>104.252</c:v>
                </c:pt>
                <c:pt idx="8099">
                  <c:v>104.26300000000001</c:v>
                </c:pt>
                <c:pt idx="8100">
                  <c:v>104.282</c:v>
                </c:pt>
                <c:pt idx="8101">
                  <c:v>104.29300000000001</c:v>
                </c:pt>
                <c:pt idx="8102">
                  <c:v>104.312</c:v>
                </c:pt>
                <c:pt idx="8103">
                  <c:v>104.322</c:v>
                </c:pt>
                <c:pt idx="8104">
                  <c:v>104.33199999999999</c:v>
                </c:pt>
                <c:pt idx="8105">
                  <c:v>104.35299999999999</c:v>
                </c:pt>
                <c:pt idx="8106">
                  <c:v>104.372</c:v>
                </c:pt>
                <c:pt idx="8107">
                  <c:v>104.383</c:v>
                </c:pt>
                <c:pt idx="8108">
                  <c:v>104.402</c:v>
                </c:pt>
                <c:pt idx="8109">
                  <c:v>104.413</c:v>
                </c:pt>
                <c:pt idx="8110">
                  <c:v>104.432</c:v>
                </c:pt>
                <c:pt idx="8111">
                  <c:v>104.443</c:v>
                </c:pt>
                <c:pt idx="8112">
                  <c:v>104.453</c:v>
                </c:pt>
                <c:pt idx="8113">
                  <c:v>104.47199999999999</c:v>
                </c:pt>
                <c:pt idx="8114">
                  <c:v>104.483</c:v>
                </c:pt>
                <c:pt idx="8115">
                  <c:v>104.49299999999999</c:v>
                </c:pt>
                <c:pt idx="8116">
                  <c:v>104.512</c:v>
                </c:pt>
                <c:pt idx="8117">
                  <c:v>104.523</c:v>
                </c:pt>
                <c:pt idx="8118">
                  <c:v>104.542</c:v>
                </c:pt>
                <c:pt idx="8119">
                  <c:v>104.562</c:v>
                </c:pt>
                <c:pt idx="8120">
                  <c:v>104.58199999999999</c:v>
                </c:pt>
                <c:pt idx="8121">
                  <c:v>104.592</c:v>
                </c:pt>
                <c:pt idx="8122">
                  <c:v>104.602</c:v>
                </c:pt>
                <c:pt idx="8123">
                  <c:v>104.61199999999999</c:v>
                </c:pt>
                <c:pt idx="8124">
                  <c:v>104.622</c:v>
                </c:pt>
                <c:pt idx="8125">
                  <c:v>104.63200000000001</c:v>
                </c:pt>
                <c:pt idx="8126">
                  <c:v>104.642</c:v>
                </c:pt>
                <c:pt idx="8127">
                  <c:v>104.652</c:v>
                </c:pt>
                <c:pt idx="8128">
                  <c:v>104.663</c:v>
                </c:pt>
                <c:pt idx="8129">
                  <c:v>104.673</c:v>
                </c:pt>
                <c:pt idx="8130">
                  <c:v>104.69199999999999</c:v>
                </c:pt>
                <c:pt idx="8131">
                  <c:v>104.712</c:v>
                </c:pt>
                <c:pt idx="8132">
                  <c:v>104.732</c:v>
                </c:pt>
                <c:pt idx="8133">
                  <c:v>104.74299999999999</c:v>
                </c:pt>
                <c:pt idx="8134">
                  <c:v>104.762</c:v>
                </c:pt>
                <c:pt idx="8135">
                  <c:v>104.782</c:v>
                </c:pt>
                <c:pt idx="8136">
                  <c:v>104.79300000000001</c:v>
                </c:pt>
                <c:pt idx="8137">
                  <c:v>104.803</c:v>
                </c:pt>
                <c:pt idx="8138">
                  <c:v>104.822</c:v>
                </c:pt>
                <c:pt idx="8139">
                  <c:v>104.83199999999999</c:v>
                </c:pt>
                <c:pt idx="8140">
                  <c:v>104.842</c:v>
                </c:pt>
                <c:pt idx="8141">
                  <c:v>104.852</c:v>
                </c:pt>
                <c:pt idx="8142">
                  <c:v>104.863</c:v>
                </c:pt>
                <c:pt idx="8143">
                  <c:v>104.873</c:v>
                </c:pt>
                <c:pt idx="8144">
                  <c:v>104.892</c:v>
                </c:pt>
                <c:pt idx="8145">
                  <c:v>104.90300000000001</c:v>
                </c:pt>
                <c:pt idx="8146">
                  <c:v>104.922</c:v>
                </c:pt>
                <c:pt idx="8147">
                  <c:v>104.93300000000001</c:v>
                </c:pt>
                <c:pt idx="8148">
                  <c:v>104.952</c:v>
                </c:pt>
                <c:pt idx="8149">
                  <c:v>104.964</c:v>
                </c:pt>
                <c:pt idx="8150">
                  <c:v>104.982</c:v>
                </c:pt>
                <c:pt idx="8151">
                  <c:v>104.992</c:v>
                </c:pt>
                <c:pt idx="8152">
                  <c:v>105.002</c:v>
                </c:pt>
                <c:pt idx="8153">
                  <c:v>105.012</c:v>
                </c:pt>
                <c:pt idx="8154">
                  <c:v>105.023</c:v>
                </c:pt>
                <c:pt idx="8155">
                  <c:v>105.042</c:v>
                </c:pt>
                <c:pt idx="8156">
                  <c:v>105.062</c:v>
                </c:pt>
                <c:pt idx="8157">
                  <c:v>105.072</c:v>
                </c:pt>
                <c:pt idx="8158">
                  <c:v>105.08199999999999</c:v>
                </c:pt>
                <c:pt idx="8159">
                  <c:v>105.092</c:v>
                </c:pt>
                <c:pt idx="8160">
                  <c:v>105.102</c:v>
                </c:pt>
                <c:pt idx="8161">
                  <c:v>105.113</c:v>
                </c:pt>
                <c:pt idx="8162">
                  <c:v>105.123</c:v>
                </c:pt>
                <c:pt idx="8163">
                  <c:v>105.133</c:v>
                </c:pt>
                <c:pt idx="8164">
                  <c:v>105.152</c:v>
                </c:pt>
                <c:pt idx="8165">
                  <c:v>105.163</c:v>
                </c:pt>
                <c:pt idx="8166">
                  <c:v>105.182</c:v>
                </c:pt>
                <c:pt idx="8167">
                  <c:v>105.193</c:v>
                </c:pt>
                <c:pt idx="8168">
                  <c:v>105.203</c:v>
                </c:pt>
                <c:pt idx="8169">
                  <c:v>105.21299999999999</c:v>
                </c:pt>
                <c:pt idx="8170">
                  <c:v>105.232</c:v>
                </c:pt>
                <c:pt idx="8171">
                  <c:v>105.24299999999999</c:v>
                </c:pt>
                <c:pt idx="8172">
                  <c:v>105.262</c:v>
                </c:pt>
                <c:pt idx="8173">
                  <c:v>105.273</c:v>
                </c:pt>
                <c:pt idx="8174">
                  <c:v>105.286</c:v>
                </c:pt>
                <c:pt idx="8175">
                  <c:v>105.30200000000001</c:v>
                </c:pt>
                <c:pt idx="8176">
                  <c:v>105.322</c:v>
                </c:pt>
                <c:pt idx="8177">
                  <c:v>105.333</c:v>
                </c:pt>
                <c:pt idx="8178">
                  <c:v>105.352</c:v>
                </c:pt>
                <c:pt idx="8179">
                  <c:v>105.372</c:v>
                </c:pt>
                <c:pt idx="8180">
                  <c:v>105.392</c:v>
                </c:pt>
                <c:pt idx="8181">
                  <c:v>105.41200000000001</c:v>
                </c:pt>
                <c:pt idx="8182">
                  <c:v>105.432</c:v>
                </c:pt>
                <c:pt idx="8183">
                  <c:v>105.443</c:v>
                </c:pt>
                <c:pt idx="8184">
                  <c:v>105.462</c:v>
                </c:pt>
                <c:pt idx="8185">
                  <c:v>105.473</c:v>
                </c:pt>
                <c:pt idx="8186">
                  <c:v>105.492</c:v>
                </c:pt>
                <c:pt idx="8187">
                  <c:v>105.502</c:v>
                </c:pt>
                <c:pt idx="8188">
                  <c:v>105.51300000000001</c:v>
                </c:pt>
                <c:pt idx="8189">
                  <c:v>105.523</c:v>
                </c:pt>
                <c:pt idx="8190">
                  <c:v>105.533</c:v>
                </c:pt>
                <c:pt idx="8191">
                  <c:v>105.54300000000001</c:v>
                </c:pt>
                <c:pt idx="8192">
                  <c:v>105.554</c:v>
                </c:pt>
                <c:pt idx="8193">
                  <c:v>105.565</c:v>
                </c:pt>
                <c:pt idx="8194">
                  <c:v>105.583</c:v>
                </c:pt>
                <c:pt idx="8195">
                  <c:v>105.592</c:v>
                </c:pt>
                <c:pt idx="8196">
                  <c:v>105.60299999999999</c:v>
                </c:pt>
                <c:pt idx="8197">
                  <c:v>105.613</c:v>
                </c:pt>
                <c:pt idx="8198">
                  <c:v>105.63200000000001</c:v>
                </c:pt>
                <c:pt idx="8199">
                  <c:v>105.643</c:v>
                </c:pt>
                <c:pt idx="8200">
                  <c:v>105.65300000000001</c:v>
                </c:pt>
                <c:pt idx="8201">
                  <c:v>105.672</c:v>
                </c:pt>
                <c:pt idx="8202">
                  <c:v>105.68300000000001</c:v>
                </c:pt>
                <c:pt idx="8203">
                  <c:v>105.702</c:v>
                </c:pt>
                <c:pt idx="8204">
                  <c:v>105.71299999999999</c:v>
                </c:pt>
                <c:pt idx="8205">
                  <c:v>105.723</c:v>
                </c:pt>
                <c:pt idx="8206">
                  <c:v>105.742</c:v>
                </c:pt>
                <c:pt idx="8207">
                  <c:v>105.753</c:v>
                </c:pt>
                <c:pt idx="8208">
                  <c:v>105.76300000000001</c:v>
                </c:pt>
                <c:pt idx="8209">
                  <c:v>105.783</c:v>
                </c:pt>
                <c:pt idx="8210">
                  <c:v>105.80200000000001</c:v>
                </c:pt>
                <c:pt idx="8211">
                  <c:v>105.812</c:v>
                </c:pt>
                <c:pt idx="8212">
                  <c:v>105.82299999999999</c:v>
                </c:pt>
                <c:pt idx="8213">
                  <c:v>105.833</c:v>
                </c:pt>
                <c:pt idx="8214">
                  <c:v>105.852</c:v>
                </c:pt>
                <c:pt idx="8215">
                  <c:v>105.86199999999999</c:v>
                </c:pt>
                <c:pt idx="8216">
                  <c:v>105.872</c:v>
                </c:pt>
                <c:pt idx="8217">
                  <c:v>105.883</c:v>
                </c:pt>
                <c:pt idx="8218">
                  <c:v>105.893</c:v>
                </c:pt>
                <c:pt idx="8219">
                  <c:v>105.91200000000001</c:v>
                </c:pt>
                <c:pt idx="8220">
                  <c:v>105.93300000000001</c:v>
                </c:pt>
                <c:pt idx="8221">
                  <c:v>105.943</c:v>
                </c:pt>
                <c:pt idx="8222">
                  <c:v>105.962</c:v>
                </c:pt>
                <c:pt idx="8223">
                  <c:v>105.98399999999999</c:v>
                </c:pt>
                <c:pt idx="8224">
                  <c:v>106.002</c:v>
                </c:pt>
                <c:pt idx="8225">
                  <c:v>106.01300000000001</c:v>
                </c:pt>
                <c:pt idx="8226">
                  <c:v>106.032</c:v>
                </c:pt>
                <c:pt idx="8227">
                  <c:v>106.05200000000001</c:v>
                </c:pt>
                <c:pt idx="8228">
                  <c:v>106.063</c:v>
                </c:pt>
                <c:pt idx="8229">
                  <c:v>106.07299999999999</c:v>
                </c:pt>
                <c:pt idx="8230">
                  <c:v>106.092</c:v>
                </c:pt>
                <c:pt idx="8231">
                  <c:v>106.10299999999999</c:v>
                </c:pt>
                <c:pt idx="8232">
                  <c:v>106.122</c:v>
                </c:pt>
                <c:pt idx="8233">
                  <c:v>106.133</c:v>
                </c:pt>
                <c:pt idx="8234">
                  <c:v>106.152</c:v>
                </c:pt>
                <c:pt idx="8235">
                  <c:v>106.163</c:v>
                </c:pt>
                <c:pt idx="8236">
                  <c:v>106.18300000000001</c:v>
                </c:pt>
                <c:pt idx="8237">
                  <c:v>106.193</c:v>
                </c:pt>
                <c:pt idx="8238">
                  <c:v>106.212</c:v>
                </c:pt>
                <c:pt idx="8239">
                  <c:v>106.223</c:v>
                </c:pt>
                <c:pt idx="8240">
                  <c:v>106.233</c:v>
                </c:pt>
                <c:pt idx="8241">
                  <c:v>106.24299999999999</c:v>
                </c:pt>
                <c:pt idx="8242">
                  <c:v>106.253</c:v>
                </c:pt>
                <c:pt idx="8243">
                  <c:v>106.26300000000001</c:v>
                </c:pt>
                <c:pt idx="8244">
                  <c:v>106.273</c:v>
                </c:pt>
                <c:pt idx="8245">
                  <c:v>106.292</c:v>
                </c:pt>
                <c:pt idx="8246">
                  <c:v>106.312</c:v>
                </c:pt>
                <c:pt idx="8247">
                  <c:v>106.32599999999999</c:v>
                </c:pt>
                <c:pt idx="8248">
                  <c:v>106.342</c:v>
                </c:pt>
                <c:pt idx="8249">
                  <c:v>106.35299999999999</c:v>
                </c:pt>
                <c:pt idx="8250">
                  <c:v>106.372</c:v>
                </c:pt>
                <c:pt idx="8251">
                  <c:v>106.392</c:v>
                </c:pt>
                <c:pt idx="8252">
                  <c:v>106.41200000000001</c:v>
                </c:pt>
                <c:pt idx="8253">
                  <c:v>106.423</c:v>
                </c:pt>
                <c:pt idx="8254">
                  <c:v>106.44199999999999</c:v>
                </c:pt>
                <c:pt idx="8255">
                  <c:v>106.453</c:v>
                </c:pt>
                <c:pt idx="8256">
                  <c:v>106.47199999999999</c:v>
                </c:pt>
                <c:pt idx="8257">
                  <c:v>106.482</c:v>
                </c:pt>
                <c:pt idx="8258">
                  <c:v>106.492</c:v>
                </c:pt>
                <c:pt idx="8259">
                  <c:v>106.502</c:v>
                </c:pt>
                <c:pt idx="8260">
                  <c:v>106.512</c:v>
                </c:pt>
                <c:pt idx="8261">
                  <c:v>106.52200000000001</c:v>
                </c:pt>
                <c:pt idx="8262">
                  <c:v>106.532</c:v>
                </c:pt>
                <c:pt idx="8263">
                  <c:v>106.542</c:v>
                </c:pt>
                <c:pt idx="8264">
                  <c:v>106.55200000000001</c:v>
                </c:pt>
                <c:pt idx="8265">
                  <c:v>106.562</c:v>
                </c:pt>
                <c:pt idx="8266">
                  <c:v>106.572</c:v>
                </c:pt>
                <c:pt idx="8267">
                  <c:v>106.58199999999999</c:v>
                </c:pt>
                <c:pt idx="8268">
                  <c:v>106.602</c:v>
                </c:pt>
                <c:pt idx="8269">
                  <c:v>106.613</c:v>
                </c:pt>
                <c:pt idx="8270">
                  <c:v>106.63200000000001</c:v>
                </c:pt>
                <c:pt idx="8271">
                  <c:v>106.643</c:v>
                </c:pt>
                <c:pt idx="8272">
                  <c:v>106.66200000000001</c:v>
                </c:pt>
                <c:pt idx="8273">
                  <c:v>106.673</c:v>
                </c:pt>
                <c:pt idx="8274">
                  <c:v>106.69199999999999</c:v>
                </c:pt>
                <c:pt idx="8275">
                  <c:v>106.703</c:v>
                </c:pt>
                <c:pt idx="8276">
                  <c:v>106.72199999999999</c:v>
                </c:pt>
                <c:pt idx="8277">
                  <c:v>106.733</c:v>
                </c:pt>
                <c:pt idx="8278">
                  <c:v>106.74299999999999</c:v>
                </c:pt>
                <c:pt idx="8279">
                  <c:v>106.753</c:v>
                </c:pt>
                <c:pt idx="8280">
                  <c:v>106.76300000000001</c:v>
                </c:pt>
                <c:pt idx="8281">
                  <c:v>106.773</c:v>
                </c:pt>
                <c:pt idx="8282">
                  <c:v>106.792</c:v>
                </c:pt>
                <c:pt idx="8283">
                  <c:v>106.80200000000001</c:v>
                </c:pt>
                <c:pt idx="8284">
                  <c:v>106.812</c:v>
                </c:pt>
                <c:pt idx="8285">
                  <c:v>106.822</c:v>
                </c:pt>
                <c:pt idx="8286">
                  <c:v>106.83199999999999</c:v>
                </c:pt>
                <c:pt idx="8287">
                  <c:v>106.843</c:v>
                </c:pt>
                <c:pt idx="8288">
                  <c:v>106.85299999999999</c:v>
                </c:pt>
                <c:pt idx="8289">
                  <c:v>106.863</c:v>
                </c:pt>
                <c:pt idx="8290">
                  <c:v>106.88200000000001</c:v>
                </c:pt>
                <c:pt idx="8291">
                  <c:v>106.893</c:v>
                </c:pt>
                <c:pt idx="8292">
                  <c:v>106.91200000000001</c:v>
                </c:pt>
                <c:pt idx="8293">
                  <c:v>106.922</c:v>
                </c:pt>
                <c:pt idx="8294">
                  <c:v>106.93300000000001</c:v>
                </c:pt>
                <c:pt idx="8295">
                  <c:v>106.943</c:v>
                </c:pt>
                <c:pt idx="8296">
                  <c:v>106.962</c:v>
                </c:pt>
                <c:pt idx="8297">
                  <c:v>106.973</c:v>
                </c:pt>
                <c:pt idx="8298">
                  <c:v>106.994</c:v>
                </c:pt>
                <c:pt idx="8299">
                  <c:v>107.012</c:v>
                </c:pt>
                <c:pt idx="8300">
                  <c:v>107.032</c:v>
                </c:pt>
                <c:pt idx="8301">
                  <c:v>107.04300000000001</c:v>
                </c:pt>
                <c:pt idx="8302">
                  <c:v>107.053</c:v>
                </c:pt>
                <c:pt idx="8303">
                  <c:v>107.072</c:v>
                </c:pt>
                <c:pt idx="8304">
                  <c:v>107.083</c:v>
                </c:pt>
                <c:pt idx="8305">
                  <c:v>107.093</c:v>
                </c:pt>
                <c:pt idx="8306">
                  <c:v>107.10299999999999</c:v>
                </c:pt>
                <c:pt idx="8307">
                  <c:v>107.122</c:v>
                </c:pt>
                <c:pt idx="8308">
                  <c:v>107.133</c:v>
                </c:pt>
                <c:pt idx="8309">
                  <c:v>107.152</c:v>
                </c:pt>
                <c:pt idx="8310">
                  <c:v>107.163</c:v>
                </c:pt>
                <c:pt idx="8311">
                  <c:v>107.172</c:v>
                </c:pt>
                <c:pt idx="8312">
                  <c:v>107.19199999999999</c:v>
                </c:pt>
                <c:pt idx="8313">
                  <c:v>107.212</c:v>
                </c:pt>
                <c:pt idx="8314">
                  <c:v>107.223</c:v>
                </c:pt>
                <c:pt idx="8315">
                  <c:v>107.233</c:v>
                </c:pt>
                <c:pt idx="8316">
                  <c:v>107.252</c:v>
                </c:pt>
                <c:pt idx="8317">
                  <c:v>107.26300000000001</c:v>
                </c:pt>
                <c:pt idx="8318">
                  <c:v>107.282</c:v>
                </c:pt>
                <c:pt idx="8319">
                  <c:v>107.29300000000001</c:v>
                </c:pt>
                <c:pt idx="8320">
                  <c:v>107.312</c:v>
                </c:pt>
                <c:pt idx="8321">
                  <c:v>107.32299999999999</c:v>
                </c:pt>
                <c:pt idx="8322">
                  <c:v>107.342</c:v>
                </c:pt>
                <c:pt idx="8323">
                  <c:v>107.352</c:v>
                </c:pt>
                <c:pt idx="8324">
                  <c:v>107.36499999999999</c:v>
                </c:pt>
                <c:pt idx="8325">
                  <c:v>107.38200000000001</c:v>
                </c:pt>
                <c:pt idx="8326">
                  <c:v>107.40300000000001</c:v>
                </c:pt>
                <c:pt idx="8327">
                  <c:v>107.422</c:v>
                </c:pt>
                <c:pt idx="8328">
                  <c:v>107.44199999999999</c:v>
                </c:pt>
                <c:pt idx="8329">
                  <c:v>107.462</c:v>
                </c:pt>
                <c:pt idx="8330">
                  <c:v>107.482</c:v>
                </c:pt>
                <c:pt idx="8331">
                  <c:v>107.494</c:v>
                </c:pt>
                <c:pt idx="8332">
                  <c:v>107.512</c:v>
                </c:pt>
                <c:pt idx="8333">
                  <c:v>107.523</c:v>
                </c:pt>
                <c:pt idx="8334">
                  <c:v>107.533</c:v>
                </c:pt>
                <c:pt idx="8335">
                  <c:v>107.54300000000001</c:v>
                </c:pt>
                <c:pt idx="8336">
                  <c:v>107.553</c:v>
                </c:pt>
                <c:pt idx="8337">
                  <c:v>107.563</c:v>
                </c:pt>
                <c:pt idx="8338">
                  <c:v>107.57299999999999</c:v>
                </c:pt>
                <c:pt idx="8339">
                  <c:v>107.583</c:v>
                </c:pt>
                <c:pt idx="8340">
                  <c:v>107.59399999999999</c:v>
                </c:pt>
                <c:pt idx="8341">
                  <c:v>107.61199999999999</c:v>
                </c:pt>
                <c:pt idx="8342">
                  <c:v>107.63200000000001</c:v>
                </c:pt>
                <c:pt idx="8343">
                  <c:v>107.643</c:v>
                </c:pt>
                <c:pt idx="8344">
                  <c:v>107.66200000000001</c:v>
                </c:pt>
                <c:pt idx="8345">
                  <c:v>107.682</c:v>
                </c:pt>
                <c:pt idx="8346">
                  <c:v>107.693</c:v>
                </c:pt>
                <c:pt idx="8347">
                  <c:v>107.71299999999999</c:v>
                </c:pt>
                <c:pt idx="8348">
                  <c:v>107.732</c:v>
                </c:pt>
                <c:pt idx="8349">
                  <c:v>107.742</c:v>
                </c:pt>
                <c:pt idx="8350">
                  <c:v>107.752</c:v>
                </c:pt>
                <c:pt idx="8351">
                  <c:v>107.762</c:v>
                </c:pt>
                <c:pt idx="8352">
                  <c:v>107.782</c:v>
                </c:pt>
                <c:pt idx="8353">
                  <c:v>107.792</c:v>
                </c:pt>
                <c:pt idx="8354">
                  <c:v>107.813</c:v>
                </c:pt>
                <c:pt idx="8355">
                  <c:v>107.83199999999999</c:v>
                </c:pt>
                <c:pt idx="8356">
                  <c:v>107.843</c:v>
                </c:pt>
                <c:pt idx="8357">
                  <c:v>107.85299999999999</c:v>
                </c:pt>
                <c:pt idx="8358">
                  <c:v>107.872</c:v>
                </c:pt>
                <c:pt idx="8359">
                  <c:v>107.88200000000001</c:v>
                </c:pt>
                <c:pt idx="8360">
                  <c:v>107.892</c:v>
                </c:pt>
                <c:pt idx="8361">
                  <c:v>107.902</c:v>
                </c:pt>
                <c:pt idx="8362">
                  <c:v>107.91200000000001</c:v>
                </c:pt>
                <c:pt idx="8363">
                  <c:v>107.922</c:v>
                </c:pt>
                <c:pt idx="8364">
                  <c:v>107.932</c:v>
                </c:pt>
                <c:pt idx="8365">
                  <c:v>107.94199999999999</c:v>
                </c:pt>
                <c:pt idx="8366">
                  <c:v>107.952</c:v>
                </c:pt>
                <c:pt idx="8367">
                  <c:v>107.962</c:v>
                </c:pt>
                <c:pt idx="8368">
                  <c:v>107.97199999999999</c:v>
                </c:pt>
                <c:pt idx="8369">
                  <c:v>107.98399999999999</c:v>
                </c:pt>
                <c:pt idx="8370">
                  <c:v>108.002</c:v>
                </c:pt>
                <c:pt idx="8371">
                  <c:v>108.02200000000001</c:v>
                </c:pt>
                <c:pt idx="8372">
                  <c:v>108.042</c:v>
                </c:pt>
                <c:pt idx="8373">
                  <c:v>108.053</c:v>
                </c:pt>
                <c:pt idx="8374">
                  <c:v>108.072</c:v>
                </c:pt>
                <c:pt idx="8375">
                  <c:v>108.083</c:v>
                </c:pt>
                <c:pt idx="8376">
                  <c:v>108.102</c:v>
                </c:pt>
                <c:pt idx="8377">
                  <c:v>108.11199999999999</c:v>
                </c:pt>
                <c:pt idx="8378">
                  <c:v>108.122</c:v>
                </c:pt>
                <c:pt idx="8379">
                  <c:v>108.13200000000001</c:v>
                </c:pt>
                <c:pt idx="8380">
                  <c:v>108.15300000000001</c:v>
                </c:pt>
                <c:pt idx="8381">
                  <c:v>108.16200000000001</c:v>
                </c:pt>
                <c:pt idx="8382">
                  <c:v>108.18300000000001</c:v>
                </c:pt>
                <c:pt idx="8383">
                  <c:v>108.202</c:v>
                </c:pt>
                <c:pt idx="8384">
                  <c:v>108.22199999999999</c:v>
                </c:pt>
                <c:pt idx="8385">
                  <c:v>108.242</c:v>
                </c:pt>
                <c:pt idx="8386">
                  <c:v>108.26300000000001</c:v>
                </c:pt>
                <c:pt idx="8387">
                  <c:v>108.283</c:v>
                </c:pt>
                <c:pt idx="8388">
                  <c:v>108.292</c:v>
                </c:pt>
                <c:pt idx="8389">
                  <c:v>108.30200000000001</c:v>
                </c:pt>
                <c:pt idx="8390">
                  <c:v>108.313</c:v>
                </c:pt>
                <c:pt idx="8391">
                  <c:v>108.32299999999999</c:v>
                </c:pt>
                <c:pt idx="8392">
                  <c:v>108.333</c:v>
                </c:pt>
                <c:pt idx="8393">
                  <c:v>108.352</c:v>
                </c:pt>
                <c:pt idx="8394">
                  <c:v>108.363</c:v>
                </c:pt>
                <c:pt idx="8395">
                  <c:v>108.38200000000001</c:v>
                </c:pt>
                <c:pt idx="8396">
                  <c:v>108.393</c:v>
                </c:pt>
                <c:pt idx="8397">
                  <c:v>108.40600000000001</c:v>
                </c:pt>
                <c:pt idx="8398">
                  <c:v>108.422</c:v>
                </c:pt>
                <c:pt idx="8399">
                  <c:v>108.44199999999999</c:v>
                </c:pt>
                <c:pt idx="8400">
                  <c:v>108.462</c:v>
                </c:pt>
                <c:pt idx="8401">
                  <c:v>108.473</c:v>
                </c:pt>
                <c:pt idx="8402">
                  <c:v>108.483</c:v>
                </c:pt>
                <c:pt idx="8403">
                  <c:v>108.502</c:v>
                </c:pt>
                <c:pt idx="8404">
                  <c:v>108.51300000000001</c:v>
                </c:pt>
                <c:pt idx="8405">
                  <c:v>108.523</c:v>
                </c:pt>
                <c:pt idx="8406">
                  <c:v>108.533</c:v>
                </c:pt>
                <c:pt idx="8407">
                  <c:v>108.54300000000001</c:v>
                </c:pt>
                <c:pt idx="8408">
                  <c:v>108.562</c:v>
                </c:pt>
                <c:pt idx="8409">
                  <c:v>108.572</c:v>
                </c:pt>
                <c:pt idx="8410">
                  <c:v>108.58199999999999</c:v>
                </c:pt>
                <c:pt idx="8411">
                  <c:v>108.592</c:v>
                </c:pt>
                <c:pt idx="8412">
                  <c:v>108.60299999999999</c:v>
                </c:pt>
                <c:pt idx="8413">
                  <c:v>108.61199999999999</c:v>
                </c:pt>
                <c:pt idx="8414">
                  <c:v>108.622</c:v>
                </c:pt>
                <c:pt idx="8415">
                  <c:v>108.64400000000001</c:v>
                </c:pt>
                <c:pt idx="8416">
                  <c:v>108.66200000000001</c:v>
                </c:pt>
                <c:pt idx="8417">
                  <c:v>108.673</c:v>
                </c:pt>
                <c:pt idx="8418">
                  <c:v>108.69199999999999</c:v>
                </c:pt>
                <c:pt idx="8419">
                  <c:v>108.703</c:v>
                </c:pt>
                <c:pt idx="8420">
                  <c:v>108.72199999999999</c:v>
                </c:pt>
                <c:pt idx="8421">
                  <c:v>108.732</c:v>
                </c:pt>
                <c:pt idx="8422">
                  <c:v>108.742</c:v>
                </c:pt>
                <c:pt idx="8423">
                  <c:v>108.752</c:v>
                </c:pt>
                <c:pt idx="8424">
                  <c:v>108.762</c:v>
                </c:pt>
                <c:pt idx="8425">
                  <c:v>108.77200000000001</c:v>
                </c:pt>
                <c:pt idx="8426">
                  <c:v>108.792</c:v>
                </c:pt>
                <c:pt idx="8427">
                  <c:v>108.803</c:v>
                </c:pt>
                <c:pt idx="8428">
                  <c:v>108.813</c:v>
                </c:pt>
                <c:pt idx="8429">
                  <c:v>108.82299999999999</c:v>
                </c:pt>
                <c:pt idx="8430">
                  <c:v>108.833</c:v>
                </c:pt>
                <c:pt idx="8431">
                  <c:v>108.852</c:v>
                </c:pt>
                <c:pt idx="8432">
                  <c:v>108.872</c:v>
                </c:pt>
                <c:pt idx="8433">
                  <c:v>108.892</c:v>
                </c:pt>
                <c:pt idx="8434">
                  <c:v>108.904</c:v>
                </c:pt>
                <c:pt idx="8435">
                  <c:v>108.913</c:v>
                </c:pt>
                <c:pt idx="8436">
                  <c:v>108.932</c:v>
                </c:pt>
                <c:pt idx="8437">
                  <c:v>108.943</c:v>
                </c:pt>
                <c:pt idx="8438">
                  <c:v>108.953</c:v>
                </c:pt>
                <c:pt idx="8439">
                  <c:v>108.97199999999999</c:v>
                </c:pt>
                <c:pt idx="8440">
                  <c:v>108.983</c:v>
                </c:pt>
                <c:pt idx="8441">
                  <c:v>108.99299999999999</c:v>
                </c:pt>
                <c:pt idx="8442">
                  <c:v>109.003</c:v>
                </c:pt>
                <c:pt idx="8443">
                  <c:v>109.01300000000001</c:v>
                </c:pt>
                <c:pt idx="8444">
                  <c:v>109.023</c:v>
                </c:pt>
                <c:pt idx="8445">
                  <c:v>109.042</c:v>
                </c:pt>
                <c:pt idx="8446">
                  <c:v>109.062</c:v>
                </c:pt>
                <c:pt idx="8447">
                  <c:v>109.07299999999999</c:v>
                </c:pt>
                <c:pt idx="8448">
                  <c:v>109.092</c:v>
                </c:pt>
                <c:pt idx="8449">
                  <c:v>109.11199999999999</c:v>
                </c:pt>
                <c:pt idx="8450">
                  <c:v>109.13200000000001</c:v>
                </c:pt>
                <c:pt idx="8451">
                  <c:v>109.14400000000001</c:v>
                </c:pt>
                <c:pt idx="8452">
                  <c:v>109.16200000000001</c:v>
                </c:pt>
                <c:pt idx="8453">
                  <c:v>109.182</c:v>
                </c:pt>
                <c:pt idx="8454">
                  <c:v>109.202</c:v>
                </c:pt>
                <c:pt idx="8455">
                  <c:v>109.21299999999999</c:v>
                </c:pt>
                <c:pt idx="8456">
                  <c:v>109.232</c:v>
                </c:pt>
                <c:pt idx="8457">
                  <c:v>109.252</c:v>
                </c:pt>
                <c:pt idx="8458">
                  <c:v>109.27200000000001</c:v>
                </c:pt>
                <c:pt idx="8459">
                  <c:v>109.282</c:v>
                </c:pt>
                <c:pt idx="8460">
                  <c:v>109.292</c:v>
                </c:pt>
                <c:pt idx="8461">
                  <c:v>109.30200000000001</c:v>
                </c:pt>
                <c:pt idx="8462">
                  <c:v>109.312</c:v>
                </c:pt>
                <c:pt idx="8463">
                  <c:v>109.322</c:v>
                </c:pt>
                <c:pt idx="8464">
                  <c:v>109.33199999999999</c:v>
                </c:pt>
                <c:pt idx="8465">
                  <c:v>109.342</c:v>
                </c:pt>
                <c:pt idx="8466">
                  <c:v>109.35299999999999</c:v>
                </c:pt>
                <c:pt idx="8467">
                  <c:v>109.363</c:v>
                </c:pt>
                <c:pt idx="8468">
                  <c:v>109.373</c:v>
                </c:pt>
                <c:pt idx="8469">
                  <c:v>109.392</c:v>
                </c:pt>
                <c:pt idx="8470">
                  <c:v>109.41200000000001</c:v>
                </c:pt>
                <c:pt idx="8471">
                  <c:v>109.423</c:v>
                </c:pt>
                <c:pt idx="8472">
                  <c:v>109.43300000000001</c:v>
                </c:pt>
                <c:pt idx="8473">
                  <c:v>109.449</c:v>
                </c:pt>
                <c:pt idx="8474">
                  <c:v>109.46299999999999</c:v>
                </c:pt>
                <c:pt idx="8475">
                  <c:v>109.482</c:v>
                </c:pt>
                <c:pt idx="8476">
                  <c:v>109.502</c:v>
                </c:pt>
                <c:pt idx="8477">
                  <c:v>109.51300000000001</c:v>
                </c:pt>
                <c:pt idx="8478">
                  <c:v>109.523</c:v>
                </c:pt>
                <c:pt idx="8479">
                  <c:v>109.533</c:v>
                </c:pt>
                <c:pt idx="8480">
                  <c:v>109.54300000000001</c:v>
                </c:pt>
                <c:pt idx="8481">
                  <c:v>109.562</c:v>
                </c:pt>
                <c:pt idx="8482">
                  <c:v>109.57299999999999</c:v>
                </c:pt>
                <c:pt idx="8483">
                  <c:v>109.592</c:v>
                </c:pt>
                <c:pt idx="8484">
                  <c:v>109.61199999999999</c:v>
                </c:pt>
                <c:pt idx="8485">
                  <c:v>109.623</c:v>
                </c:pt>
                <c:pt idx="8486">
                  <c:v>109.642</c:v>
                </c:pt>
                <c:pt idx="8487">
                  <c:v>109.652</c:v>
                </c:pt>
                <c:pt idx="8488">
                  <c:v>109.672</c:v>
                </c:pt>
                <c:pt idx="8489">
                  <c:v>109.68300000000001</c:v>
                </c:pt>
                <c:pt idx="8490">
                  <c:v>109.702</c:v>
                </c:pt>
                <c:pt idx="8491">
                  <c:v>109.712</c:v>
                </c:pt>
                <c:pt idx="8492">
                  <c:v>109.72199999999999</c:v>
                </c:pt>
                <c:pt idx="8493">
                  <c:v>109.732</c:v>
                </c:pt>
                <c:pt idx="8494">
                  <c:v>109.742</c:v>
                </c:pt>
                <c:pt idx="8495">
                  <c:v>109.752</c:v>
                </c:pt>
                <c:pt idx="8496">
                  <c:v>109.762</c:v>
                </c:pt>
                <c:pt idx="8497">
                  <c:v>109.77200000000001</c:v>
                </c:pt>
                <c:pt idx="8498">
                  <c:v>109.782</c:v>
                </c:pt>
                <c:pt idx="8499">
                  <c:v>109.792</c:v>
                </c:pt>
                <c:pt idx="8500">
                  <c:v>109.80200000000001</c:v>
                </c:pt>
                <c:pt idx="8501">
                  <c:v>109.813</c:v>
                </c:pt>
                <c:pt idx="8502">
                  <c:v>109.82299999999999</c:v>
                </c:pt>
                <c:pt idx="8503">
                  <c:v>109.833</c:v>
                </c:pt>
                <c:pt idx="8504">
                  <c:v>109.843</c:v>
                </c:pt>
                <c:pt idx="8505">
                  <c:v>109.863</c:v>
                </c:pt>
                <c:pt idx="8506">
                  <c:v>109.88200000000001</c:v>
                </c:pt>
                <c:pt idx="8507">
                  <c:v>109.892</c:v>
                </c:pt>
                <c:pt idx="8508">
                  <c:v>109.90300000000001</c:v>
                </c:pt>
                <c:pt idx="8509">
                  <c:v>109.913</c:v>
                </c:pt>
                <c:pt idx="8510">
                  <c:v>109.923</c:v>
                </c:pt>
                <c:pt idx="8511">
                  <c:v>109.94199999999999</c:v>
                </c:pt>
                <c:pt idx="8512">
                  <c:v>109.953</c:v>
                </c:pt>
                <c:pt idx="8513">
                  <c:v>109.97199999999999</c:v>
                </c:pt>
                <c:pt idx="8514">
                  <c:v>109.983</c:v>
                </c:pt>
                <c:pt idx="8515">
                  <c:v>109.99299999999999</c:v>
                </c:pt>
                <c:pt idx="8516">
                  <c:v>110.003</c:v>
                </c:pt>
                <c:pt idx="8517">
                  <c:v>110.02200000000001</c:v>
                </c:pt>
                <c:pt idx="8518">
                  <c:v>110.033</c:v>
                </c:pt>
                <c:pt idx="8519">
                  <c:v>110.04300000000001</c:v>
                </c:pt>
                <c:pt idx="8520">
                  <c:v>110.062</c:v>
                </c:pt>
                <c:pt idx="8521">
                  <c:v>110.08199999999999</c:v>
                </c:pt>
                <c:pt idx="8522">
                  <c:v>110.102</c:v>
                </c:pt>
                <c:pt idx="8523">
                  <c:v>110.11199999999999</c:v>
                </c:pt>
                <c:pt idx="8524">
                  <c:v>110.122</c:v>
                </c:pt>
                <c:pt idx="8525">
                  <c:v>110.13200000000001</c:v>
                </c:pt>
                <c:pt idx="8526">
                  <c:v>110.143</c:v>
                </c:pt>
                <c:pt idx="8527">
                  <c:v>110.16200000000001</c:v>
                </c:pt>
                <c:pt idx="8528">
                  <c:v>110.173</c:v>
                </c:pt>
                <c:pt idx="8529">
                  <c:v>110.19199999999999</c:v>
                </c:pt>
                <c:pt idx="8530">
                  <c:v>110.203</c:v>
                </c:pt>
                <c:pt idx="8531">
                  <c:v>110.21299999999999</c:v>
                </c:pt>
                <c:pt idx="8532">
                  <c:v>110.232</c:v>
                </c:pt>
                <c:pt idx="8533">
                  <c:v>110.24299999999999</c:v>
                </c:pt>
                <c:pt idx="8534">
                  <c:v>110.262</c:v>
                </c:pt>
                <c:pt idx="8535">
                  <c:v>110.27200000000001</c:v>
                </c:pt>
                <c:pt idx="8536">
                  <c:v>110.292</c:v>
                </c:pt>
                <c:pt idx="8537">
                  <c:v>110.303</c:v>
                </c:pt>
                <c:pt idx="8538">
                  <c:v>110.313</c:v>
                </c:pt>
                <c:pt idx="8539">
                  <c:v>110.33199999999999</c:v>
                </c:pt>
                <c:pt idx="8540">
                  <c:v>110.352</c:v>
                </c:pt>
                <c:pt idx="8541">
                  <c:v>110.363</c:v>
                </c:pt>
                <c:pt idx="8542">
                  <c:v>110.373</c:v>
                </c:pt>
                <c:pt idx="8543">
                  <c:v>110.392</c:v>
                </c:pt>
                <c:pt idx="8544">
                  <c:v>110.40300000000001</c:v>
                </c:pt>
                <c:pt idx="8545">
                  <c:v>110.422</c:v>
                </c:pt>
                <c:pt idx="8546">
                  <c:v>110.44199999999999</c:v>
                </c:pt>
                <c:pt idx="8547">
                  <c:v>110.453</c:v>
                </c:pt>
                <c:pt idx="8548">
                  <c:v>110.46299999999999</c:v>
                </c:pt>
                <c:pt idx="8549">
                  <c:v>110.485</c:v>
                </c:pt>
                <c:pt idx="8550">
                  <c:v>110.502</c:v>
                </c:pt>
                <c:pt idx="8551">
                  <c:v>110.52200000000001</c:v>
                </c:pt>
                <c:pt idx="8552">
                  <c:v>110.542</c:v>
                </c:pt>
                <c:pt idx="8553">
                  <c:v>110.553</c:v>
                </c:pt>
                <c:pt idx="8554">
                  <c:v>110.572</c:v>
                </c:pt>
                <c:pt idx="8555">
                  <c:v>110.58199999999999</c:v>
                </c:pt>
                <c:pt idx="8556">
                  <c:v>110.592</c:v>
                </c:pt>
                <c:pt idx="8557">
                  <c:v>110.602</c:v>
                </c:pt>
                <c:pt idx="8558">
                  <c:v>110.61199999999999</c:v>
                </c:pt>
                <c:pt idx="8559">
                  <c:v>110.622</c:v>
                </c:pt>
                <c:pt idx="8560">
                  <c:v>110.63200000000001</c:v>
                </c:pt>
                <c:pt idx="8561">
                  <c:v>110.642</c:v>
                </c:pt>
                <c:pt idx="8562">
                  <c:v>110.652</c:v>
                </c:pt>
                <c:pt idx="8563">
                  <c:v>110.66200000000001</c:v>
                </c:pt>
                <c:pt idx="8564">
                  <c:v>110.672</c:v>
                </c:pt>
                <c:pt idx="8565">
                  <c:v>110.69199999999999</c:v>
                </c:pt>
                <c:pt idx="8566">
                  <c:v>110.712</c:v>
                </c:pt>
                <c:pt idx="8567">
                  <c:v>110.72199999999999</c:v>
                </c:pt>
                <c:pt idx="8568">
                  <c:v>110.732</c:v>
                </c:pt>
                <c:pt idx="8569">
                  <c:v>110.742</c:v>
                </c:pt>
                <c:pt idx="8570">
                  <c:v>110.752</c:v>
                </c:pt>
                <c:pt idx="8571">
                  <c:v>110.76300000000001</c:v>
                </c:pt>
                <c:pt idx="8572">
                  <c:v>110.773</c:v>
                </c:pt>
                <c:pt idx="8573">
                  <c:v>110.783</c:v>
                </c:pt>
                <c:pt idx="8574">
                  <c:v>110.792</c:v>
                </c:pt>
                <c:pt idx="8575">
                  <c:v>110.80200000000001</c:v>
                </c:pt>
                <c:pt idx="8576">
                  <c:v>110.813</c:v>
                </c:pt>
                <c:pt idx="8577">
                  <c:v>110.82299999999999</c:v>
                </c:pt>
                <c:pt idx="8578">
                  <c:v>110.833</c:v>
                </c:pt>
                <c:pt idx="8579">
                  <c:v>110.843</c:v>
                </c:pt>
                <c:pt idx="8580">
                  <c:v>110.85299999999999</c:v>
                </c:pt>
                <c:pt idx="8581">
                  <c:v>110.863</c:v>
                </c:pt>
                <c:pt idx="8582">
                  <c:v>110.873</c:v>
                </c:pt>
                <c:pt idx="8583">
                  <c:v>110.883</c:v>
                </c:pt>
                <c:pt idx="8584">
                  <c:v>110.902</c:v>
                </c:pt>
                <c:pt idx="8585">
                  <c:v>110.913</c:v>
                </c:pt>
                <c:pt idx="8586">
                  <c:v>110.923</c:v>
                </c:pt>
                <c:pt idx="8587">
                  <c:v>110.93300000000001</c:v>
                </c:pt>
                <c:pt idx="8588">
                  <c:v>110.943</c:v>
                </c:pt>
                <c:pt idx="8589">
                  <c:v>110.953</c:v>
                </c:pt>
                <c:pt idx="8590">
                  <c:v>110.97199999999999</c:v>
                </c:pt>
                <c:pt idx="8591">
                  <c:v>110.983</c:v>
                </c:pt>
                <c:pt idx="8592">
                  <c:v>110.99299999999999</c:v>
                </c:pt>
                <c:pt idx="8593">
                  <c:v>111.003</c:v>
                </c:pt>
                <c:pt idx="8594">
                  <c:v>111.02200000000001</c:v>
                </c:pt>
                <c:pt idx="8595">
                  <c:v>111.033</c:v>
                </c:pt>
                <c:pt idx="8596">
                  <c:v>111.04300000000001</c:v>
                </c:pt>
                <c:pt idx="8597">
                  <c:v>111.062</c:v>
                </c:pt>
                <c:pt idx="8598">
                  <c:v>111.07299999999999</c:v>
                </c:pt>
                <c:pt idx="8599">
                  <c:v>111.092</c:v>
                </c:pt>
                <c:pt idx="8600">
                  <c:v>111.11199999999999</c:v>
                </c:pt>
                <c:pt idx="8601">
                  <c:v>111.122</c:v>
                </c:pt>
                <c:pt idx="8602">
                  <c:v>111.142</c:v>
                </c:pt>
                <c:pt idx="8603">
                  <c:v>111.16200000000001</c:v>
                </c:pt>
                <c:pt idx="8604">
                  <c:v>111.172</c:v>
                </c:pt>
                <c:pt idx="8605">
                  <c:v>111.193</c:v>
                </c:pt>
                <c:pt idx="8606">
                  <c:v>111.212</c:v>
                </c:pt>
                <c:pt idx="8607">
                  <c:v>111.22199999999999</c:v>
                </c:pt>
                <c:pt idx="8608">
                  <c:v>111.233</c:v>
                </c:pt>
                <c:pt idx="8609">
                  <c:v>111.252</c:v>
                </c:pt>
                <c:pt idx="8610">
                  <c:v>111.27200000000001</c:v>
                </c:pt>
                <c:pt idx="8611">
                  <c:v>111.282</c:v>
                </c:pt>
                <c:pt idx="8612">
                  <c:v>111.29600000000001</c:v>
                </c:pt>
                <c:pt idx="8613">
                  <c:v>111.312</c:v>
                </c:pt>
                <c:pt idx="8614">
                  <c:v>111.32299999999999</c:v>
                </c:pt>
                <c:pt idx="8615">
                  <c:v>111.333</c:v>
                </c:pt>
                <c:pt idx="8616">
                  <c:v>111.352</c:v>
                </c:pt>
                <c:pt idx="8617">
                  <c:v>111.363</c:v>
                </c:pt>
                <c:pt idx="8618">
                  <c:v>111.38200000000001</c:v>
                </c:pt>
                <c:pt idx="8619">
                  <c:v>111.392</c:v>
                </c:pt>
                <c:pt idx="8620">
                  <c:v>111.40300000000001</c:v>
                </c:pt>
                <c:pt idx="8621">
                  <c:v>111.422</c:v>
                </c:pt>
                <c:pt idx="8622">
                  <c:v>111.43300000000001</c:v>
                </c:pt>
                <c:pt idx="8623">
                  <c:v>111.452</c:v>
                </c:pt>
                <c:pt idx="8624">
                  <c:v>111.47199999999999</c:v>
                </c:pt>
                <c:pt idx="8625">
                  <c:v>111.483</c:v>
                </c:pt>
                <c:pt idx="8626">
                  <c:v>111.495</c:v>
                </c:pt>
                <c:pt idx="8627">
                  <c:v>111.51300000000001</c:v>
                </c:pt>
                <c:pt idx="8628">
                  <c:v>111.52800000000001</c:v>
                </c:pt>
                <c:pt idx="8629">
                  <c:v>111.542</c:v>
                </c:pt>
                <c:pt idx="8630">
                  <c:v>111.553</c:v>
                </c:pt>
                <c:pt idx="8631">
                  <c:v>111.563</c:v>
                </c:pt>
                <c:pt idx="8632">
                  <c:v>111.58199999999999</c:v>
                </c:pt>
                <c:pt idx="8633">
                  <c:v>111.593</c:v>
                </c:pt>
                <c:pt idx="8634">
                  <c:v>111.61199999999999</c:v>
                </c:pt>
                <c:pt idx="8635">
                  <c:v>111.633</c:v>
                </c:pt>
                <c:pt idx="8636">
                  <c:v>111.65300000000001</c:v>
                </c:pt>
                <c:pt idx="8637">
                  <c:v>111.673</c:v>
                </c:pt>
                <c:pt idx="8638">
                  <c:v>111.69499999999999</c:v>
                </c:pt>
                <c:pt idx="8639">
                  <c:v>111.712</c:v>
                </c:pt>
                <c:pt idx="8640">
                  <c:v>111.732</c:v>
                </c:pt>
                <c:pt idx="8641">
                  <c:v>111.74299999999999</c:v>
                </c:pt>
                <c:pt idx="8642">
                  <c:v>111.753</c:v>
                </c:pt>
                <c:pt idx="8643">
                  <c:v>111.77200000000001</c:v>
                </c:pt>
                <c:pt idx="8644">
                  <c:v>111.79300000000001</c:v>
                </c:pt>
                <c:pt idx="8645">
                  <c:v>111.803</c:v>
                </c:pt>
                <c:pt idx="8646">
                  <c:v>111.822</c:v>
                </c:pt>
                <c:pt idx="8647">
                  <c:v>111.833</c:v>
                </c:pt>
                <c:pt idx="8648">
                  <c:v>111.843</c:v>
                </c:pt>
                <c:pt idx="8649">
                  <c:v>111.86199999999999</c:v>
                </c:pt>
                <c:pt idx="8650">
                  <c:v>111.873</c:v>
                </c:pt>
                <c:pt idx="8651">
                  <c:v>111.883</c:v>
                </c:pt>
                <c:pt idx="8652">
                  <c:v>111.902</c:v>
                </c:pt>
                <c:pt idx="8653">
                  <c:v>111.922</c:v>
                </c:pt>
                <c:pt idx="8654">
                  <c:v>111.93300000000001</c:v>
                </c:pt>
                <c:pt idx="8655">
                  <c:v>111.943</c:v>
                </c:pt>
                <c:pt idx="8656">
                  <c:v>111.962</c:v>
                </c:pt>
                <c:pt idx="8657">
                  <c:v>111.97199999999999</c:v>
                </c:pt>
                <c:pt idx="8658">
                  <c:v>111.982</c:v>
                </c:pt>
                <c:pt idx="8659">
                  <c:v>111.992</c:v>
                </c:pt>
                <c:pt idx="8660">
                  <c:v>112.002</c:v>
                </c:pt>
                <c:pt idx="8661">
                  <c:v>112.012</c:v>
                </c:pt>
                <c:pt idx="8662">
                  <c:v>112.02200000000001</c:v>
                </c:pt>
                <c:pt idx="8663">
                  <c:v>112.032</c:v>
                </c:pt>
                <c:pt idx="8664">
                  <c:v>112.042</c:v>
                </c:pt>
                <c:pt idx="8665">
                  <c:v>112.05200000000001</c:v>
                </c:pt>
                <c:pt idx="8666">
                  <c:v>112.072</c:v>
                </c:pt>
                <c:pt idx="8667">
                  <c:v>112.083</c:v>
                </c:pt>
                <c:pt idx="8668">
                  <c:v>112.102</c:v>
                </c:pt>
                <c:pt idx="8669">
                  <c:v>112.122</c:v>
                </c:pt>
                <c:pt idx="8670">
                  <c:v>112.142</c:v>
                </c:pt>
                <c:pt idx="8671">
                  <c:v>112.163</c:v>
                </c:pt>
                <c:pt idx="8672">
                  <c:v>112.182</c:v>
                </c:pt>
                <c:pt idx="8673">
                  <c:v>112.19199999999999</c:v>
                </c:pt>
                <c:pt idx="8674">
                  <c:v>112.202</c:v>
                </c:pt>
                <c:pt idx="8675">
                  <c:v>112.212</c:v>
                </c:pt>
                <c:pt idx="8676">
                  <c:v>112.22199999999999</c:v>
                </c:pt>
                <c:pt idx="8677">
                  <c:v>112.232</c:v>
                </c:pt>
                <c:pt idx="8678">
                  <c:v>112.242</c:v>
                </c:pt>
                <c:pt idx="8679">
                  <c:v>112.252</c:v>
                </c:pt>
                <c:pt idx="8680">
                  <c:v>112.273</c:v>
                </c:pt>
                <c:pt idx="8681">
                  <c:v>112.283</c:v>
                </c:pt>
                <c:pt idx="8682">
                  <c:v>112.292</c:v>
                </c:pt>
                <c:pt idx="8683">
                  <c:v>112.303</c:v>
                </c:pt>
                <c:pt idx="8684">
                  <c:v>112.322</c:v>
                </c:pt>
                <c:pt idx="8685">
                  <c:v>112.333</c:v>
                </c:pt>
                <c:pt idx="8686">
                  <c:v>112.343</c:v>
                </c:pt>
                <c:pt idx="8687">
                  <c:v>112.36199999999999</c:v>
                </c:pt>
                <c:pt idx="8688">
                  <c:v>112.38200000000001</c:v>
                </c:pt>
                <c:pt idx="8689">
                  <c:v>112.393</c:v>
                </c:pt>
                <c:pt idx="8690">
                  <c:v>112.41200000000001</c:v>
                </c:pt>
                <c:pt idx="8691">
                  <c:v>112.422</c:v>
                </c:pt>
                <c:pt idx="8692">
                  <c:v>112.43300000000001</c:v>
                </c:pt>
                <c:pt idx="8693">
                  <c:v>112.443</c:v>
                </c:pt>
                <c:pt idx="8694">
                  <c:v>112.462</c:v>
                </c:pt>
                <c:pt idx="8695">
                  <c:v>112.47199999999999</c:v>
                </c:pt>
                <c:pt idx="8696">
                  <c:v>112.483</c:v>
                </c:pt>
                <c:pt idx="8697">
                  <c:v>112.504</c:v>
                </c:pt>
                <c:pt idx="8698">
                  <c:v>112.52200000000001</c:v>
                </c:pt>
                <c:pt idx="8699">
                  <c:v>112.542</c:v>
                </c:pt>
                <c:pt idx="8700">
                  <c:v>112.566</c:v>
                </c:pt>
                <c:pt idx="8701">
                  <c:v>112.58199999999999</c:v>
                </c:pt>
                <c:pt idx="8702">
                  <c:v>112.602</c:v>
                </c:pt>
                <c:pt idx="8703">
                  <c:v>112.613</c:v>
                </c:pt>
                <c:pt idx="8704">
                  <c:v>112.63200000000001</c:v>
                </c:pt>
                <c:pt idx="8705">
                  <c:v>112.643</c:v>
                </c:pt>
                <c:pt idx="8706">
                  <c:v>112.66200000000001</c:v>
                </c:pt>
                <c:pt idx="8707">
                  <c:v>112.672</c:v>
                </c:pt>
                <c:pt idx="8708">
                  <c:v>112.69199999999999</c:v>
                </c:pt>
                <c:pt idx="8709">
                  <c:v>112.712</c:v>
                </c:pt>
                <c:pt idx="8710">
                  <c:v>112.732</c:v>
                </c:pt>
                <c:pt idx="8711">
                  <c:v>112.752</c:v>
                </c:pt>
                <c:pt idx="8712">
                  <c:v>112.77200000000001</c:v>
                </c:pt>
                <c:pt idx="8713">
                  <c:v>112.783</c:v>
                </c:pt>
                <c:pt idx="8714">
                  <c:v>112.80200000000001</c:v>
                </c:pt>
                <c:pt idx="8715">
                  <c:v>112.812</c:v>
                </c:pt>
                <c:pt idx="8716">
                  <c:v>112.822</c:v>
                </c:pt>
                <c:pt idx="8717">
                  <c:v>112.83199999999999</c:v>
                </c:pt>
                <c:pt idx="8718">
                  <c:v>112.842</c:v>
                </c:pt>
                <c:pt idx="8719">
                  <c:v>112.852</c:v>
                </c:pt>
                <c:pt idx="8720">
                  <c:v>112.872</c:v>
                </c:pt>
                <c:pt idx="8721">
                  <c:v>112.892</c:v>
                </c:pt>
                <c:pt idx="8722">
                  <c:v>112.913</c:v>
                </c:pt>
                <c:pt idx="8723">
                  <c:v>112.932</c:v>
                </c:pt>
                <c:pt idx="8724">
                  <c:v>112.943</c:v>
                </c:pt>
                <c:pt idx="8725">
                  <c:v>112.962</c:v>
                </c:pt>
                <c:pt idx="8726">
                  <c:v>112.982</c:v>
                </c:pt>
                <c:pt idx="8727">
                  <c:v>112.99299999999999</c:v>
                </c:pt>
                <c:pt idx="8728">
                  <c:v>113.003</c:v>
                </c:pt>
                <c:pt idx="8729">
                  <c:v>113.02200000000001</c:v>
                </c:pt>
                <c:pt idx="8730">
                  <c:v>113.033</c:v>
                </c:pt>
                <c:pt idx="8731">
                  <c:v>113.05200000000001</c:v>
                </c:pt>
                <c:pt idx="8732">
                  <c:v>113.063</c:v>
                </c:pt>
                <c:pt idx="8733">
                  <c:v>113.07299999999999</c:v>
                </c:pt>
                <c:pt idx="8734">
                  <c:v>113.092</c:v>
                </c:pt>
                <c:pt idx="8735">
                  <c:v>113.10299999999999</c:v>
                </c:pt>
                <c:pt idx="8736">
                  <c:v>113.113</c:v>
                </c:pt>
                <c:pt idx="8737">
                  <c:v>113.133</c:v>
                </c:pt>
                <c:pt idx="8738">
                  <c:v>113.152</c:v>
                </c:pt>
                <c:pt idx="8739">
                  <c:v>113.16200000000001</c:v>
                </c:pt>
                <c:pt idx="8740">
                  <c:v>113.172</c:v>
                </c:pt>
                <c:pt idx="8741">
                  <c:v>113.182</c:v>
                </c:pt>
                <c:pt idx="8742">
                  <c:v>113.193</c:v>
                </c:pt>
                <c:pt idx="8743">
                  <c:v>113.212</c:v>
                </c:pt>
                <c:pt idx="8744">
                  <c:v>113.223</c:v>
                </c:pt>
                <c:pt idx="8745">
                  <c:v>113.233</c:v>
                </c:pt>
                <c:pt idx="8746">
                  <c:v>113.252</c:v>
                </c:pt>
                <c:pt idx="8747">
                  <c:v>113.26300000000001</c:v>
                </c:pt>
                <c:pt idx="8748">
                  <c:v>113.282</c:v>
                </c:pt>
                <c:pt idx="8749">
                  <c:v>113.292</c:v>
                </c:pt>
                <c:pt idx="8750">
                  <c:v>113.30200000000001</c:v>
                </c:pt>
                <c:pt idx="8751">
                  <c:v>113.31399999999999</c:v>
                </c:pt>
                <c:pt idx="8752">
                  <c:v>113.33199999999999</c:v>
                </c:pt>
                <c:pt idx="8753">
                  <c:v>113.343</c:v>
                </c:pt>
                <c:pt idx="8754">
                  <c:v>113.36199999999999</c:v>
                </c:pt>
                <c:pt idx="8755">
                  <c:v>113.38200000000001</c:v>
                </c:pt>
                <c:pt idx="8756">
                  <c:v>113.392</c:v>
                </c:pt>
                <c:pt idx="8757">
                  <c:v>113.402</c:v>
                </c:pt>
                <c:pt idx="8758">
                  <c:v>113.413</c:v>
                </c:pt>
                <c:pt idx="8759">
                  <c:v>113.423</c:v>
                </c:pt>
                <c:pt idx="8760">
                  <c:v>113.43300000000001</c:v>
                </c:pt>
                <c:pt idx="8761">
                  <c:v>113.452</c:v>
                </c:pt>
                <c:pt idx="8762">
                  <c:v>113.46299999999999</c:v>
                </c:pt>
                <c:pt idx="8763">
                  <c:v>113.473</c:v>
                </c:pt>
                <c:pt idx="8764">
                  <c:v>113.483</c:v>
                </c:pt>
                <c:pt idx="8765">
                  <c:v>113.502</c:v>
                </c:pt>
                <c:pt idx="8766">
                  <c:v>113.51300000000001</c:v>
                </c:pt>
                <c:pt idx="8767">
                  <c:v>113.532</c:v>
                </c:pt>
                <c:pt idx="8768">
                  <c:v>113.55200000000001</c:v>
                </c:pt>
                <c:pt idx="8769">
                  <c:v>113.562</c:v>
                </c:pt>
                <c:pt idx="8770">
                  <c:v>113.572</c:v>
                </c:pt>
                <c:pt idx="8771">
                  <c:v>113.583</c:v>
                </c:pt>
                <c:pt idx="8772">
                  <c:v>113.593</c:v>
                </c:pt>
                <c:pt idx="8773">
                  <c:v>113.605</c:v>
                </c:pt>
                <c:pt idx="8774">
                  <c:v>113.622</c:v>
                </c:pt>
                <c:pt idx="8775">
                  <c:v>113.63200000000001</c:v>
                </c:pt>
                <c:pt idx="8776">
                  <c:v>113.642</c:v>
                </c:pt>
                <c:pt idx="8777">
                  <c:v>113.652</c:v>
                </c:pt>
                <c:pt idx="8778">
                  <c:v>113.66200000000001</c:v>
                </c:pt>
                <c:pt idx="8779">
                  <c:v>113.672</c:v>
                </c:pt>
                <c:pt idx="8780">
                  <c:v>113.682</c:v>
                </c:pt>
                <c:pt idx="8781">
                  <c:v>113.69199999999999</c:v>
                </c:pt>
                <c:pt idx="8782">
                  <c:v>113.702</c:v>
                </c:pt>
                <c:pt idx="8783">
                  <c:v>113.712</c:v>
                </c:pt>
                <c:pt idx="8784">
                  <c:v>113.732</c:v>
                </c:pt>
                <c:pt idx="8785">
                  <c:v>113.752</c:v>
                </c:pt>
                <c:pt idx="8786">
                  <c:v>113.76300000000001</c:v>
                </c:pt>
                <c:pt idx="8787">
                  <c:v>113.782</c:v>
                </c:pt>
                <c:pt idx="8788">
                  <c:v>113.80200000000001</c:v>
                </c:pt>
                <c:pt idx="8789">
                  <c:v>113.813</c:v>
                </c:pt>
                <c:pt idx="8790">
                  <c:v>113.83199999999999</c:v>
                </c:pt>
                <c:pt idx="8791">
                  <c:v>113.842</c:v>
                </c:pt>
                <c:pt idx="8792">
                  <c:v>113.852</c:v>
                </c:pt>
                <c:pt idx="8793">
                  <c:v>113.86199999999999</c:v>
                </c:pt>
                <c:pt idx="8794">
                  <c:v>113.872</c:v>
                </c:pt>
                <c:pt idx="8795">
                  <c:v>113.88200000000001</c:v>
                </c:pt>
                <c:pt idx="8796">
                  <c:v>113.892</c:v>
                </c:pt>
                <c:pt idx="8797">
                  <c:v>113.90300000000001</c:v>
                </c:pt>
                <c:pt idx="8798">
                  <c:v>113.922</c:v>
                </c:pt>
                <c:pt idx="8799">
                  <c:v>113.935</c:v>
                </c:pt>
                <c:pt idx="8800">
                  <c:v>113.952</c:v>
                </c:pt>
                <c:pt idx="8801">
                  <c:v>113.96299999999999</c:v>
                </c:pt>
                <c:pt idx="8802">
                  <c:v>113.973</c:v>
                </c:pt>
                <c:pt idx="8803">
                  <c:v>113.992</c:v>
                </c:pt>
                <c:pt idx="8804">
                  <c:v>114.003</c:v>
                </c:pt>
                <c:pt idx="8805">
                  <c:v>114.01300000000001</c:v>
                </c:pt>
                <c:pt idx="8806">
                  <c:v>114.032</c:v>
                </c:pt>
                <c:pt idx="8807">
                  <c:v>114.04300000000001</c:v>
                </c:pt>
                <c:pt idx="8808">
                  <c:v>114.053</c:v>
                </c:pt>
                <c:pt idx="8809">
                  <c:v>114.072</c:v>
                </c:pt>
                <c:pt idx="8810">
                  <c:v>114.092</c:v>
                </c:pt>
                <c:pt idx="8811">
                  <c:v>114.102</c:v>
                </c:pt>
                <c:pt idx="8812">
                  <c:v>114.11199999999999</c:v>
                </c:pt>
                <c:pt idx="8813">
                  <c:v>114.122</c:v>
                </c:pt>
                <c:pt idx="8814">
                  <c:v>114.142</c:v>
                </c:pt>
                <c:pt idx="8815">
                  <c:v>114.16200000000001</c:v>
                </c:pt>
                <c:pt idx="8816">
                  <c:v>114.184</c:v>
                </c:pt>
                <c:pt idx="8817">
                  <c:v>114.193</c:v>
                </c:pt>
                <c:pt idx="8818">
                  <c:v>114.212</c:v>
                </c:pt>
                <c:pt idx="8819">
                  <c:v>114.223</c:v>
                </c:pt>
                <c:pt idx="8820">
                  <c:v>114.233</c:v>
                </c:pt>
                <c:pt idx="8821">
                  <c:v>114.252</c:v>
                </c:pt>
                <c:pt idx="8822">
                  <c:v>114.27200000000001</c:v>
                </c:pt>
                <c:pt idx="8823">
                  <c:v>114.283</c:v>
                </c:pt>
                <c:pt idx="8824">
                  <c:v>114.29300000000001</c:v>
                </c:pt>
                <c:pt idx="8825">
                  <c:v>114.312</c:v>
                </c:pt>
                <c:pt idx="8826">
                  <c:v>114.32299999999999</c:v>
                </c:pt>
                <c:pt idx="8827">
                  <c:v>114.33499999999999</c:v>
                </c:pt>
                <c:pt idx="8828">
                  <c:v>114.352</c:v>
                </c:pt>
                <c:pt idx="8829">
                  <c:v>114.36199999999999</c:v>
                </c:pt>
                <c:pt idx="8830">
                  <c:v>114.372</c:v>
                </c:pt>
                <c:pt idx="8831">
                  <c:v>114.38200000000001</c:v>
                </c:pt>
                <c:pt idx="8832">
                  <c:v>114.392</c:v>
                </c:pt>
                <c:pt idx="8833">
                  <c:v>114.402</c:v>
                </c:pt>
                <c:pt idx="8834">
                  <c:v>114.41200000000001</c:v>
                </c:pt>
                <c:pt idx="8835">
                  <c:v>114.423</c:v>
                </c:pt>
                <c:pt idx="8836">
                  <c:v>114.44199999999999</c:v>
                </c:pt>
                <c:pt idx="8837">
                  <c:v>114.453</c:v>
                </c:pt>
                <c:pt idx="8838">
                  <c:v>114.47199999999999</c:v>
                </c:pt>
                <c:pt idx="8839">
                  <c:v>114.483</c:v>
                </c:pt>
                <c:pt idx="8840">
                  <c:v>114.49299999999999</c:v>
                </c:pt>
                <c:pt idx="8841">
                  <c:v>114.512</c:v>
                </c:pt>
                <c:pt idx="8842">
                  <c:v>114.532</c:v>
                </c:pt>
                <c:pt idx="8843">
                  <c:v>114.545</c:v>
                </c:pt>
                <c:pt idx="8844">
                  <c:v>114.562</c:v>
                </c:pt>
                <c:pt idx="8845">
                  <c:v>114.57299999999999</c:v>
                </c:pt>
                <c:pt idx="8846">
                  <c:v>114.583</c:v>
                </c:pt>
                <c:pt idx="8847">
                  <c:v>114.602</c:v>
                </c:pt>
                <c:pt idx="8848">
                  <c:v>114.622</c:v>
                </c:pt>
                <c:pt idx="8849">
                  <c:v>114.646</c:v>
                </c:pt>
                <c:pt idx="8850">
                  <c:v>114.66200000000001</c:v>
                </c:pt>
                <c:pt idx="8851">
                  <c:v>114.672</c:v>
                </c:pt>
                <c:pt idx="8852">
                  <c:v>114.68300000000001</c:v>
                </c:pt>
                <c:pt idx="8853">
                  <c:v>114.702</c:v>
                </c:pt>
                <c:pt idx="8854">
                  <c:v>114.72199999999999</c:v>
                </c:pt>
                <c:pt idx="8855">
                  <c:v>114.74299999999999</c:v>
                </c:pt>
                <c:pt idx="8856">
                  <c:v>114.762</c:v>
                </c:pt>
                <c:pt idx="8857">
                  <c:v>114.773</c:v>
                </c:pt>
                <c:pt idx="8858">
                  <c:v>114.792</c:v>
                </c:pt>
                <c:pt idx="8859">
                  <c:v>114.812</c:v>
                </c:pt>
                <c:pt idx="8860">
                  <c:v>114.83199999999999</c:v>
                </c:pt>
                <c:pt idx="8861">
                  <c:v>114.843</c:v>
                </c:pt>
                <c:pt idx="8862">
                  <c:v>114.86199999999999</c:v>
                </c:pt>
                <c:pt idx="8863">
                  <c:v>114.872</c:v>
                </c:pt>
                <c:pt idx="8864">
                  <c:v>114.883</c:v>
                </c:pt>
                <c:pt idx="8865">
                  <c:v>114.892</c:v>
                </c:pt>
                <c:pt idx="8866">
                  <c:v>114.902</c:v>
                </c:pt>
                <c:pt idx="8867">
                  <c:v>114.914</c:v>
                </c:pt>
                <c:pt idx="8868">
                  <c:v>114.92400000000001</c:v>
                </c:pt>
                <c:pt idx="8869">
                  <c:v>114.935</c:v>
                </c:pt>
                <c:pt idx="8870">
                  <c:v>114.955</c:v>
                </c:pt>
                <c:pt idx="8871">
                  <c:v>114.97199999999999</c:v>
                </c:pt>
                <c:pt idx="8872">
                  <c:v>114.992</c:v>
                </c:pt>
                <c:pt idx="8873">
                  <c:v>115.002</c:v>
                </c:pt>
                <c:pt idx="8874">
                  <c:v>115.01300000000001</c:v>
                </c:pt>
                <c:pt idx="8875">
                  <c:v>115.02200000000001</c:v>
                </c:pt>
                <c:pt idx="8876">
                  <c:v>115.032</c:v>
                </c:pt>
                <c:pt idx="8877">
                  <c:v>115.042</c:v>
                </c:pt>
                <c:pt idx="8878">
                  <c:v>115.05200000000001</c:v>
                </c:pt>
                <c:pt idx="8879">
                  <c:v>115.062</c:v>
                </c:pt>
                <c:pt idx="8880">
                  <c:v>115.072</c:v>
                </c:pt>
                <c:pt idx="8881">
                  <c:v>115.08199999999999</c:v>
                </c:pt>
                <c:pt idx="8882">
                  <c:v>115.092</c:v>
                </c:pt>
                <c:pt idx="8883">
                  <c:v>115.102</c:v>
                </c:pt>
                <c:pt idx="8884">
                  <c:v>115.11199999999999</c:v>
                </c:pt>
                <c:pt idx="8885">
                  <c:v>115.13200000000001</c:v>
                </c:pt>
                <c:pt idx="8886">
                  <c:v>115.143</c:v>
                </c:pt>
                <c:pt idx="8887">
                  <c:v>115.16200000000001</c:v>
                </c:pt>
                <c:pt idx="8888">
                  <c:v>115.182</c:v>
                </c:pt>
                <c:pt idx="8889">
                  <c:v>115.202</c:v>
                </c:pt>
                <c:pt idx="8890">
                  <c:v>115.223</c:v>
                </c:pt>
                <c:pt idx="8891">
                  <c:v>115.24299999999999</c:v>
                </c:pt>
                <c:pt idx="8892">
                  <c:v>115.253</c:v>
                </c:pt>
                <c:pt idx="8893">
                  <c:v>115.27200000000001</c:v>
                </c:pt>
                <c:pt idx="8894">
                  <c:v>115.292</c:v>
                </c:pt>
                <c:pt idx="8895">
                  <c:v>115.312</c:v>
                </c:pt>
                <c:pt idx="8896">
                  <c:v>115.33199999999999</c:v>
                </c:pt>
                <c:pt idx="8897">
                  <c:v>115.343</c:v>
                </c:pt>
                <c:pt idx="8898">
                  <c:v>115.363</c:v>
                </c:pt>
                <c:pt idx="8899">
                  <c:v>115.383</c:v>
                </c:pt>
                <c:pt idx="8900">
                  <c:v>115.392</c:v>
                </c:pt>
                <c:pt idx="8901">
                  <c:v>115.402</c:v>
                </c:pt>
                <c:pt idx="8902">
                  <c:v>115.41200000000001</c:v>
                </c:pt>
                <c:pt idx="8903">
                  <c:v>115.422</c:v>
                </c:pt>
                <c:pt idx="8904">
                  <c:v>115.43300000000001</c:v>
                </c:pt>
                <c:pt idx="8905">
                  <c:v>115.443</c:v>
                </c:pt>
                <c:pt idx="8906">
                  <c:v>115.462</c:v>
                </c:pt>
                <c:pt idx="8907">
                  <c:v>115.473</c:v>
                </c:pt>
                <c:pt idx="8908">
                  <c:v>115.483</c:v>
                </c:pt>
                <c:pt idx="8909">
                  <c:v>115.502</c:v>
                </c:pt>
                <c:pt idx="8910">
                  <c:v>115.52200000000001</c:v>
                </c:pt>
                <c:pt idx="8911">
                  <c:v>115.533</c:v>
                </c:pt>
                <c:pt idx="8912">
                  <c:v>115.54300000000001</c:v>
                </c:pt>
                <c:pt idx="8913">
                  <c:v>115.562</c:v>
                </c:pt>
                <c:pt idx="8914">
                  <c:v>115.58199999999999</c:v>
                </c:pt>
                <c:pt idx="8915">
                  <c:v>115.60299999999999</c:v>
                </c:pt>
                <c:pt idx="8916">
                  <c:v>115.622</c:v>
                </c:pt>
                <c:pt idx="8917">
                  <c:v>115.63200000000001</c:v>
                </c:pt>
                <c:pt idx="8918">
                  <c:v>115.643</c:v>
                </c:pt>
                <c:pt idx="8919">
                  <c:v>115.663</c:v>
                </c:pt>
                <c:pt idx="8920">
                  <c:v>115.673</c:v>
                </c:pt>
                <c:pt idx="8921">
                  <c:v>115.69199999999999</c:v>
                </c:pt>
                <c:pt idx="8922">
                  <c:v>115.703</c:v>
                </c:pt>
                <c:pt idx="8923">
                  <c:v>115.72199999999999</c:v>
                </c:pt>
                <c:pt idx="8924">
                  <c:v>115.732</c:v>
                </c:pt>
                <c:pt idx="8925">
                  <c:v>115.77200000000001</c:v>
                </c:pt>
                <c:pt idx="8926">
                  <c:v>115.792</c:v>
                </c:pt>
                <c:pt idx="8927">
                  <c:v>115.80200000000001</c:v>
                </c:pt>
                <c:pt idx="8928">
                  <c:v>115.812</c:v>
                </c:pt>
                <c:pt idx="8929">
                  <c:v>115.822</c:v>
                </c:pt>
                <c:pt idx="8930">
                  <c:v>115.83199999999999</c:v>
                </c:pt>
                <c:pt idx="8931">
                  <c:v>115.842</c:v>
                </c:pt>
                <c:pt idx="8932">
                  <c:v>115.852</c:v>
                </c:pt>
                <c:pt idx="8933">
                  <c:v>115.86199999999999</c:v>
                </c:pt>
                <c:pt idx="8934">
                  <c:v>115.872</c:v>
                </c:pt>
                <c:pt idx="8935">
                  <c:v>115.88200000000001</c:v>
                </c:pt>
                <c:pt idx="8936">
                  <c:v>115.892</c:v>
                </c:pt>
                <c:pt idx="8937">
                  <c:v>115.902</c:v>
                </c:pt>
                <c:pt idx="8938">
                  <c:v>115.91200000000001</c:v>
                </c:pt>
                <c:pt idx="8939">
                  <c:v>115.922</c:v>
                </c:pt>
                <c:pt idx="8940">
                  <c:v>115.932</c:v>
                </c:pt>
                <c:pt idx="8941">
                  <c:v>115.94199999999999</c:v>
                </c:pt>
                <c:pt idx="8942">
                  <c:v>115.953</c:v>
                </c:pt>
                <c:pt idx="8943">
                  <c:v>115.965</c:v>
                </c:pt>
                <c:pt idx="8944">
                  <c:v>115.982</c:v>
                </c:pt>
                <c:pt idx="8945">
                  <c:v>115.992</c:v>
                </c:pt>
                <c:pt idx="8946">
                  <c:v>116.002</c:v>
                </c:pt>
                <c:pt idx="8947">
                  <c:v>116.012</c:v>
                </c:pt>
                <c:pt idx="8948">
                  <c:v>116.023</c:v>
                </c:pt>
                <c:pt idx="8949">
                  <c:v>116.042</c:v>
                </c:pt>
                <c:pt idx="8950">
                  <c:v>116.053</c:v>
                </c:pt>
                <c:pt idx="8951">
                  <c:v>116.063</c:v>
                </c:pt>
                <c:pt idx="8952">
                  <c:v>116.08199999999999</c:v>
                </c:pt>
                <c:pt idx="8953">
                  <c:v>116.092</c:v>
                </c:pt>
                <c:pt idx="8954">
                  <c:v>116.102</c:v>
                </c:pt>
                <c:pt idx="8955">
                  <c:v>116.11199999999999</c:v>
                </c:pt>
                <c:pt idx="8956">
                  <c:v>116.122</c:v>
                </c:pt>
                <c:pt idx="8957">
                  <c:v>116.13200000000001</c:v>
                </c:pt>
                <c:pt idx="8958">
                  <c:v>116.142</c:v>
                </c:pt>
                <c:pt idx="8959">
                  <c:v>116.152</c:v>
                </c:pt>
                <c:pt idx="8960">
                  <c:v>116.172</c:v>
                </c:pt>
                <c:pt idx="8961">
                  <c:v>116.18300000000001</c:v>
                </c:pt>
                <c:pt idx="8962">
                  <c:v>116.202</c:v>
                </c:pt>
                <c:pt idx="8963">
                  <c:v>116.21299999999999</c:v>
                </c:pt>
                <c:pt idx="8964">
                  <c:v>116.232</c:v>
                </c:pt>
                <c:pt idx="8965">
                  <c:v>116.242</c:v>
                </c:pt>
                <c:pt idx="8966">
                  <c:v>116.252</c:v>
                </c:pt>
                <c:pt idx="8967">
                  <c:v>116.262</c:v>
                </c:pt>
                <c:pt idx="8968">
                  <c:v>116.27200000000001</c:v>
                </c:pt>
                <c:pt idx="8969">
                  <c:v>116.282</c:v>
                </c:pt>
                <c:pt idx="8970">
                  <c:v>116.292</c:v>
                </c:pt>
                <c:pt idx="8971">
                  <c:v>116.30200000000001</c:v>
                </c:pt>
                <c:pt idx="8972">
                  <c:v>116.312</c:v>
                </c:pt>
                <c:pt idx="8973">
                  <c:v>116.33199999999999</c:v>
                </c:pt>
                <c:pt idx="8974">
                  <c:v>116.343</c:v>
                </c:pt>
                <c:pt idx="8975">
                  <c:v>116.35299999999999</c:v>
                </c:pt>
                <c:pt idx="8976">
                  <c:v>116.374</c:v>
                </c:pt>
                <c:pt idx="8977">
                  <c:v>116.392</c:v>
                </c:pt>
                <c:pt idx="8978">
                  <c:v>116.41200000000001</c:v>
                </c:pt>
                <c:pt idx="8979">
                  <c:v>116.423</c:v>
                </c:pt>
                <c:pt idx="8980">
                  <c:v>116.43300000000001</c:v>
                </c:pt>
                <c:pt idx="8981">
                  <c:v>116.443</c:v>
                </c:pt>
                <c:pt idx="8982">
                  <c:v>116.462</c:v>
                </c:pt>
                <c:pt idx="8983">
                  <c:v>116.473</c:v>
                </c:pt>
                <c:pt idx="8984">
                  <c:v>116.492</c:v>
                </c:pt>
                <c:pt idx="8985">
                  <c:v>116.503</c:v>
                </c:pt>
                <c:pt idx="8986">
                  <c:v>116.51300000000001</c:v>
                </c:pt>
                <c:pt idx="8987">
                  <c:v>116.532</c:v>
                </c:pt>
                <c:pt idx="8988">
                  <c:v>116.54300000000001</c:v>
                </c:pt>
                <c:pt idx="8989">
                  <c:v>116.553</c:v>
                </c:pt>
                <c:pt idx="8990">
                  <c:v>116.563</c:v>
                </c:pt>
                <c:pt idx="8991">
                  <c:v>116.58199999999999</c:v>
                </c:pt>
                <c:pt idx="8992">
                  <c:v>116.593</c:v>
                </c:pt>
                <c:pt idx="8993">
                  <c:v>116.60299999999999</c:v>
                </c:pt>
                <c:pt idx="8994">
                  <c:v>116.622</c:v>
                </c:pt>
                <c:pt idx="8995">
                  <c:v>116.634</c:v>
                </c:pt>
                <c:pt idx="8996">
                  <c:v>116.652</c:v>
                </c:pt>
                <c:pt idx="8997">
                  <c:v>116.663</c:v>
                </c:pt>
                <c:pt idx="8998">
                  <c:v>116.673</c:v>
                </c:pt>
                <c:pt idx="8999">
                  <c:v>116.68300000000001</c:v>
                </c:pt>
                <c:pt idx="9000">
                  <c:v>116.702</c:v>
                </c:pt>
                <c:pt idx="9001">
                  <c:v>116.71299999999999</c:v>
                </c:pt>
                <c:pt idx="9002">
                  <c:v>116.732</c:v>
                </c:pt>
                <c:pt idx="9003">
                  <c:v>116.74299999999999</c:v>
                </c:pt>
                <c:pt idx="9004">
                  <c:v>116.753</c:v>
                </c:pt>
                <c:pt idx="9005">
                  <c:v>116.77200000000001</c:v>
                </c:pt>
                <c:pt idx="9006">
                  <c:v>116.792</c:v>
                </c:pt>
                <c:pt idx="9007">
                  <c:v>116.803</c:v>
                </c:pt>
                <c:pt idx="9008">
                  <c:v>116.822</c:v>
                </c:pt>
                <c:pt idx="9009">
                  <c:v>116.833</c:v>
                </c:pt>
                <c:pt idx="9010">
                  <c:v>116.852</c:v>
                </c:pt>
                <c:pt idx="9011">
                  <c:v>116.863</c:v>
                </c:pt>
                <c:pt idx="9012">
                  <c:v>116.88200000000001</c:v>
                </c:pt>
                <c:pt idx="9013">
                  <c:v>116.892</c:v>
                </c:pt>
                <c:pt idx="9014">
                  <c:v>116.902</c:v>
                </c:pt>
                <c:pt idx="9015">
                  <c:v>116.91200000000001</c:v>
                </c:pt>
                <c:pt idx="9016">
                  <c:v>116.922</c:v>
                </c:pt>
                <c:pt idx="9017">
                  <c:v>116.932</c:v>
                </c:pt>
                <c:pt idx="9018">
                  <c:v>116.943</c:v>
                </c:pt>
                <c:pt idx="9019">
                  <c:v>116.953</c:v>
                </c:pt>
                <c:pt idx="9020">
                  <c:v>116.973</c:v>
                </c:pt>
                <c:pt idx="9021">
                  <c:v>116.992</c:v>
                </c:pt>
                <c:pt idx="9022">
                  <c:v>117.012</c:v>
                </c:pt>
                <c:pt idx="9023">
                  <c:v>117.033</c:v>
                </c:pt>
                <c:pt idx="9024">
                  <c:v>117.05200000000001</c:v>
                </c:pt>
                <c:pt idx="9025">
                  <c:v>117.072</c:v>
                </c:pt>
                <c:pt idx="9026">
                  <c:v>117.083</c:v>
                </c:pt>
                <c:pt idx="9027">
                  <c:v>117.102</c:v>
                </c:pt>
                <c:pt idx="9028">
                  <c:v>117.122</c:v>
                </c:pt>
                <c:pt idx="9029">
                  <c:v>117.13200000000001</c:v>
                </c:pt>
                <c:pt idx="9030">
                  <c:v>117.142</c:v>
                </c:pt>
                <c:pt idx="9031">
                  <c:v>117.152</c:v>
                </c:pt>
                <c:pt idx="9032">
                  <c:v>117.173</c:v>
                </c:pt>
                <c:pt idx="9033">
                  <c:v>117.19199999999999</c:v>
                </c:pt>
                <c:pt idx="9034">
                  <c:v>117.212</c:v>
                </c:pt>
                <c:pt idx="9035">
                  <c:v>117.232</c:v>
                </c:pt>
                <c:pt idx="9036">
                  <c:v>117.252</c:v>
                </c:pt>
                <c:pt idx="9037">
                  <c:v>117.27200000000001</c:v>
                </c:pt>
                <c:pt idx="9038">
                  <c:v>117.292</c:v>
                </c:pt>
                <c:pt idx="9039">
                  <c:v>117.312</c:v>
                </c:pt>
                <c:pt idx="9040">
                  <c:v>117.33199999999999</c:v>
                </c:pt>
                <c:pt idx="9041">
                  <c:v>117.35299999999999</c:v>
                </c:pt>
                <c:pt idx="9042">
                  <c:v>117.363</c:v>
                </c:pt>
                <c:pt idx="9043">
                  <c:v>117.38200000000001</c:v>
                </c:pt>
                <c:pt idx="9044">
                  <c:v>117.402</c:v>
                </c:pt>
                <c:pt idx="9045">
                  <c:v>117.41200000000001</c:v>
                </c:pt>
                <c:pt idx="9046">
                  <c:v>117.422</c:v>
                </c:pt>
                <c:pt idx="9047">
                  <c:v>117.432</c:v>
                </c:pt>
                <c:pt idx="9048">
                  <c:v>117.44199999999999</c:v>
                </c:pt>
                <c:pt idx="9049">
                  <c:v>117.452</c:v>
                </c:pt>
                <c:pt idx="9050">
                  <c:v>117.46299999999999</c:v>
                </c:pt>
                <c:pt idx="9051">
                  <c:v>117.482</c:v>
                </c:pt>
                <c:pt idx="9052">
                  <c:v>117.502</c:v>
                </c:pt>
                <c:pt idx="9053">
                  <c:v>117.523</c:v>
                </c:pt>
                <c:pt idx="9054">
                  <c:v>117.542</c:v>
                </c:pt>
                <c:pt idx="9055">
                  <c:v>117.55200000000001</c:v>
                </c:pt>
                <c:pt idx="9056">
                  <c:v>117.562</c:v>
                </c:pt>
                <c:pt idx="9057">
                  <c:v>117.572</c:v>
                </c:pt>
                <c:pt idx="9058">
                  <c:v>117.592</c:v>
                </c:pt>
                <c:pt idx="9059">
                  <c:v>117.602</c:v>
                </c:pt>
                <c:pt idx="9060">
                  <c:v>117.613</c:v>
                </c:pt>
                <c:pt idx="9061">
                  <c:v>117.623</c:v>
                </c:pt>
                <c:pt idx="9062">
                  <c:v>117.63200000000001</c:v>
                </c:pt>
                <c:pt idx="9063">
                  <c:v>117.642</c:v>
                </c:pt>
                <c:pt idx="9064">
                  <c:v>117.652</c:v>
                </c:pt>
                <c:pt idx="9065">
                  <c:v>117.66200000000001</c:v>
                </c:pt>
                <c:pt idx="9066">
                  <c:v>117.672</c:v>
                </c:pt>
                <c:pt idx="9067">
                  <c:v>117.682</c:v>
                </c:pt>
                <c:pt idx="9068">
                  <c:v>117.69199999999999</c:v>
                </c:pt>
                <c:pt idx="9069">
                  <c:v>117.702</c:v>
                </c:pt>
                <c:pt idx="9070">
                  <c:v>117.712</c:v>
                </c:pt>
                <c:pt idx="9071">
                  <c:v>117.72199999999999</c:v>
                </c:pt>
                <c:pt idx="9072">
                  <c:v>117.732</c:v>
                </c:pt>
                <c:pt idx="9073">
                  <c:v>117.742</c:v>
                </c:pt>
                <c:pt idx="9074">
                  <c:v>117.752</c:v>
                </c:pt>
                <c:pt idx="9075">
                  <c:v>117.765</c:v>
                </c:pt>
                <c:pt idx="9076">
                  <c:v>117.78400000000001</c:v>
                </c:pt>
                <c:pt idx="9077">
                  <c:v>117.80200000000001</c:v>
                </c:pt>
                <c:pt idx="9078">
                  <c:v>117.812</c:v>
                </c:pt>
                <c:pt idx="9079">
                  <c:v>117.822</c:v>
                </c:pt>
                <c:pt idx="9080">
                  <c:v>117.83199999999999</c:v>
                </c:pt>
                <c:pt idx="9081">
                  <c:v>117.842</c:v>
                </c:pt>
                <c:pt idx="9082">
                  <c:v>117.852</c:v>
                </c:pt>
                <c:pt idx="9083">
                  <c:v>117.86199999999999</c:v>
                </c:pt>
                <c:pt idx="9084">
                  <c:v>117.872</c:v>
                </c:pt>
                <c:pt idx="9085">
                  <c:v>117.88200000000001</c:v>
                </c:pt>
                <c:pt idx="9086">
                  <c:v>117.892</c:v>
                </c:pt>
                <c:pt idx="9087">
                  <c:v>117.902</c:v>
                </c:pt>
                <c:pt idx="9088">
                  <c:v>117.91200000000001</c:v>
                </c:pt>
                <c:pt idx="9089">
                  <c:v>117.922</c:v>
                </c:pt>
                <c:pt idx="9090">
                  <c:v>117.932</c:v>
                </c:pt>
                <c:pt idx="9091">
                  <c:v>117.94199999999999</c:v>
                </c:pt>
                <c:pt idx="9092">
                  <c:v>117.952</c:v>
                </c:pt>
                <c:pt idx="9093">
                  <c:v>117.962</c:v>
                </c:pt>
                <c:pt idx="9094">
                  <c:v>117.97199999999999</c:v>
                </c:pt>
                <c:pt idx="9095">
                  <c:v>117.982</c:v>
                </c:pt>
                <c:pt idx="9096">
                  <c:v>118.003</c:v>
                </c:pt>
                <c:pt idx="9097">
                  <c:v>118.012</c:v>
                </c:pt>
                <c:pt idx="9098">
                  <c:v>118.02200000000001</c:v>
                </c:pt>
                <c:pt idx="9099">
                  <c:v>118.032</c:v>
                </c:pt>
                <c:pt idx="9100">
                  <c:v>118.042</c:v>
                </c:pt>
                <c:pt idx="9101">
                  <c:v>118.05200000000001</c:v>
                </c:pt>
                <c:pt idx="9102">
                  <c:v>118.072</c:v>
                </c:pt>
                <c:pt idx="9103">
                  <c:v>118.08199999999999</c:v>
                </c:pt>
                <c:pt idx="9104">
                  <c:v>118.092</c:v>
                </c:pt>
                <c:pt idx="9105">
                  <c:v>118.102</c:v>
                </c:pt>
                <c:pt idx="9106">
                  <c:v>118.11199999999999</c:v>
                </c:pt>
                <c:pt idx="9107">
                  <c:v>118.122</c:v>
                </c:pt>
                <c:pt idx="9108">
                  <c:v>118.13200000000001</c:v>
                </c:pt>
                <c:pt idx="9109">
                  <c:v>118.142</c:v>
                </c:pt>
                <c:pt idx="9110">
                  <c:v>118.152</c:v>
                </c:pt>
                <c:pt idx="9111">
                  <c:v>118.163</c:v>
                </c:pt>
                <c:pt idx="9112">
                  <c:v>118.18300000000001</c:v>
                </c:pt>
                <c:pt idx="9113">
                  <c:v>118.193</c:v>
                </c:pt>
                <c:pt idx="9114">
                  <c:v>118.212</c:v>
                </c:pt>
                <c:pt idx="9115">
                  <c:v>118.223</c:v>
                </c:pt>
                <c:pt idx="9116">
                  <c:v>118.242</c:v>
                </c:pt>
                <c:pt idx="9117">
                  <c:v>118.253</c:v>
                </c:pt>
                <c:pt idx="9118">
                  <c:v>118.27200000000001</c:v>
                </c:pt>
                <c:pt idx="9119">
                  <c:v>118.283</c:v>
                </c:pt>
                <c:pt idx="9120">
                  <c:v>118.30200000000001</c:v>
                </c:pt>
                <c:pt idx="9121">
                  <c:v>118.313</c:v>
                </c:pt>
                <c:pt idx="9122">
                  <c:v>118.33199999999999</c:v>
                </c:pt>
                <c:pt idx="9123">
                  <c:v>118.343</c:v>
                </c:pt>
                <c:pt idx="9124">
                  <c:v>118.35299999999999</c:v>
                </c:pt>
                <c:pt idx="9125">
                  <c:v>118.372</c:v>
                </c:pt>
                <c:pt idx="9126">
                  <c:v>118.392</c:v>
                </c:pt>
                <c:pt idx="9127">
                  <c:v>118.41200000000001</c:v>
                </c:pt>
                <c:pt idx="9128">
                  <c:v>118.432</c:v>
                </c:pt>
                <c:pt idx="9129">
                  <c:v>118.452</c:v>
                </c:pt>
                <c:pt idx="9130">
                  <c:v>118.47199999999999</c:v>
                </c:pt>
                <c:pt idx="9131">
                  <c:v>118.482</c:v>
                </c:pt>
                <c:pt idx="9132">
                  <c:v>118.492</c:v>
                </c:pt>
                <c:pt idx="9133">
                  <c:v>118.502</c:v>
                </c:pt>
                <c:pt idx="9134">
                  <c:v>118.512</c:v>
                </c:pt>
                <c:pt idx="9135">
                  <c:v>118.52200000000001</c:v>
                </c:pt>
                <c:pt idx="9136">
                  <c:v>118.532</c:v>
                </c:pt>
                <c:pt idx="9137">
                  <c:v>118.542</c:v>
                </c:pt>
                <c:pt idx="9138">
                  <c:v>118.55200000000001</c:v>
                </c:pt>
                <c:pt idx="9139">
                  <c:v>118.562</c:v>
                </c:pt>
                <c:pt idx="9140">
                  <c:v>118.572</c:v>
                </c:pt>
                <c:pt idx="9141">
                  <c:v>118.58199999999999</c:v>
                </c:pt>
                <c:pt idx="9142">
                  <c:v>118.604</c:v>
                </c:pt>
                <c:pt idx="9143">
                  <c:v>118.622</c:v>
                </c:pt>
                <c:pt idx="9144">
                  <c:v>118.633</c:v>
                </c:pt>
                <c:pt idx="9145">
                  <c:v>118.642</c:v>
                </c:pt>
                <c:pt idx="9146">
                  <c:v>118.652</c:v>
                </c:pt>
                <c:pt idx="9147">
                  <c:v>118.663</c:v>
                </c:pt>
                <c:pt idx="9148">
                  <c:v>118.673</c:v>
                </c:pt>
                <c:pt idx="9149">
                  <c:v>118.682</c:v>
                </c:pt>
                <c:pt idx="9150">
                  <c:v>118.69199999999999</c:v>
                </c:pt>
                <c:pt idx="9151">
                  <c:v>118.702</c:v>
                </c:pt>
                <c:pt idx="9152">
                  <c:v>118.712</c:v>
                </c:pt>
                <c:pt idx="9153">
                  <c:v>118.72199999999999</c:v>
                </c:pt>
                <c:pt idx="9154">
                  <c:v>118.732</c:v>
                </c:pt>
                <c:pt idx="9155">
                  <c:v>118.74299999999999</c:v>
                </c:pt>
                <c:pt idx="9156">
                  <c:v>118.753</c:v>
                </c:pt>
                <c:pt idx="9157">
                  <c:v>118.76300000000001</c:v>
                </c:pt>
                <c:pt idx="9158">
                  <c:v>118.782</c:v>
                </c:pt>
                <c:pt idx="9159">
                  <c:v>118.79300000000001</c:v>
                </c:pt>
                <c:pt idx="9160">
                  <c:v>118.813</c:v>
                </c:pt>
                <c:pt idx="9161">
                  <c:v>118.83199999999999</c:v>
                </c:pt>
                <c:pt idx="9162">
                  <c:v>118.852</c:v>
                </c:pt>
                <c:pt idx="9163">
                  <c:v>118.863</c:v>
                </c:pt>
                <c:pt idx="9164">
                  <c:v>118.873</c:v>
                </c:pt>
                <c:pt idx="9165">
                  <c:v>118.892</c:v>
                </c:pt>
                <c:pt idx="9166">
                  <c:v>118.90300000000001</c:v>
                </c:pt>
                <c:pt idx="9167">
                  <c:v>118.913</c:v>
                </c:pt>
                <c:pt idx="9168">
                  <c:v>118.932</c:v>
                </c:pt>
                <c:pt idx="9169">
                  <c:v>118.94199999999999</c:v>
                </c:pt>
                <c:pt idx="9170">
                  <c:v>118.952</c:v>
                </c:pt>
                <c:pt idx="9171">
                  <c:v>118.96299999999999</c:v>
                </c:pt>
                <c:pt idx="9172">
                  <c:v>118.982</c:v>
                </c:pt>
                <c:pt idx="9173">
                  <c:v>119.003</c:v>
                </c:pt>
                <c:pt idx="9174">
                  <c:v>119.024</c:v>
                </c:pt>
                <c:pt idx="9175">
                  <c:v>119.042</c:v>
                </c:pt>
                <c:pt idx="9176">
                  <c:v>119.062</c:v>
                </c:pt>
                <c:pt idx="9177">
                  <c:v>119.072</c:v>
                </c:pt>
                <c:pt idx="9178">
                  <c:v>119.092</c:v>
                </c:pt>
                <c:pt idx="9179">
                  <c:v>119.11199999999999</c:v>
                </c:pt>
                <c:pt idx="9180">
                  <c:v>119.133</c:v>
                </c:pt>
                <c:pt idx="9181">
                  <c:v>119.152</c:v>
                </c:pt>
                <c:pt idx="9182">
                  <c:v>119.163</c:v>
                </c:pt>
                <c:pt idx="9183">
                  <c:v>119.173</c:v>
                </c:pt>
                <c:pt idx="9184">
                  <c:v>119.18300000000001</c:v>
                </c:pt>
                <c:pt idx="9185">
                  <c:v>119.19199999999999</c:v>
                </c:pt>
                <c:pt idx="9186">
                  <c:v>119.205</c:v>
                </c:pt>
                <c:pt idx="9187">
                  <c:v>119.22199999999999</c:v>
                </c:pt>
                <c:pt idx="9188">
                  <c:v>119.232</c:v>
                </c:pt>
                <c:pt idx="9189">
                  <c:v>119.242</c:v>
                </c:pt>
                <c:pt idx="9190">
                  <c:v>119.252</c:v>
                </c:pt>
                <c:pt idx="9191">
                  <c:v>119.262</c:v>
                </c:pt>
                <c:pt idx="9192">
                  <c:v>119.273</c:v>
                </c:pt>
                <c:pt idx="9193">
                  <c:v>119.282</c:v>
                </c:pt>
                <c:pt idx="9194">
                  <c:v>119.30200000000001</c:v>
                </c:pt>
                <c:pt idx="9195">
                  <c:v>119.313</c:v>
                </c:pt>
                <c:pt idx="9196">
                  <c:v>119.32299999999999</c:v>
                </c:pt>
                <c:pt idx="9197">
                  <c:v>119.333</c:v>
                </c:pt>
                <c:pt idx="9198">
                  <c:v>119.352</c:v>
                </c:pt>
                <c:pt idx="9199">
                  <c:v>119.36199999999999</c:v>
                </c:pt>
                <c:pt idx="9200">
                  <c:v>119.372</c:v>
                </c:pt>
                <c:pt idx="9201">
                  <c:v>119.38200000000001</c:v>
                </c:pt>
                <c:pt idx="9202">
                  <c:v>119.392</c:v>
                </c:pt>
                <c:pt idx="9203">
                  <c:v>119.402</c:v>
                </c:pt>
                <c:pt idx="9204">
                  <c:v>119.422</c:v>
                </c:pt>
                <c:pt idx="9205">
                  <c:v>119.43300000000001</c:v>
                </c:pt>
                <c:pt idx="9206">
                  <c:v>119.452</c:v>
                </c:pt>
                <c:pt idx="9207">
                  <c:v>119.47199999999999</c:v>
                </c:pt>
                <c:pt idx="9208">
                  <c:v>119.492</c:v>
                </c:pt>
                <c:pt idx="9209">
                  <c:v>119.502</c:v>
                </c:pt>
                <c:pt idx="9210">
                  <c:v>119.523</c:v>
                </c:pt>
                <c:pt idx="9211">
                  <c:v>119.532</c:v>
                </c:pt>
                <c:pt idx="9212">
                  <c:v>119.542</c:v>
                </c:pt>
                <c:pt idx="9213">
                  <c:v>119.55200000000001</c:v>
                </c:pt>
                <c:pt idx="9214">
                  <c:v>119.562</c:v>
                </c:pt>
                <c:pt idx="9215">
                  <c:v>119.572</c:v>
                </c:pt>
                <c:pt idx="9216">
                  <c:v>119.58199999999999</c:v>
                </c:pt>
                <c:pt idx="9217">
                  <c:v>119.592</c:v>
                </c:pt>
                <c:pt idx="9218">
                  <c:v>119.602</c:v>
                </c:pt>
                <c:pt idx="9219">
                  <c:v>119.61199999999999</c:v>
                </c:pt>
                <c:pt idx="9220">
                  <c:v>119.63200000000001</c:v>
                </c:pt>
                <c:pt idx="9221">
                  <c:v>119.643</c:v>
                </c:pt>
                <c:pt idx="9222">
                  <c:v>119.65300000000001</c:v>
                </c:pt>
                <c:pt idx="9223">
                  <c:v>119.663</c:v>
                </c:pt>
                <c:pt idx="9224">
                  <c:v>119.673</c:v>
                </c:pt>
                <c:pt idx="9225">
                  <c:v>119.682</c:v>
                </c:pt>
                <c:pt idx="9226">
                  <c:v>119.69199999999999</c:v>
                </c:pt>
                <c:pt idx="9227">
                  <c:v>119.702</c:v>
                </c:pt>
                <c:pt idx="9228">
                  <c:v>119.712</c:v>
                </c:pt>
                <c:pt idx="9229">
                  <c:v>119.72199999999999</c:v>
                </c:pt>
                <c:pt idx="9230">
                  <c:v>119.732</c:v>
                </c:pt>
                <c:pt idx="9231">
                  <c:v>119.742</c:v>
                </c:pt>
                <c:pt idx="9232">
                  <c:v>119.752</c:v>
                </c:pt>
                <c:pt idx="9233">
                  <c:v>119.76300000000001</c:v>
                </c:pt>
                <c:pt idx="9234">
                  <c:v>119.773</c:v>
                </c:pt>
                <c:pt idx="9235">
                  <c:v>119.783</c:v>
                </c:pt>
                <c:pt idx="9236">
                  <c:v>119.80200000000001</c:v>
                </c:pt>
                <c:pt idx="9237">
                  <c:v>119.813</c:v>
                </c:pt>
                <c:pt idx="9238">
                  <c:v>119.83199999999999</c:v>
                </c:pt>
                <c:pt idx="9239">
                  <c:v>119.852</c:v>
                </c:pt>
                <c:pt idx="9240">
                  <c:v>119.86199999999999</c:v>
                </c:pt>
                <c:pt idx="9241">
                  <c:v>119.873</c:v>
                </c:pt>
                <c:pt idx="9242">
                  <c:v>119.892</c:v>
                </c:pt>
                <c:pt idx="9243">
                  <c:v>119.90300000000001</c:v>
                </c:pt>
                <c:pt idx="9244">
                  <c:v>119.922</c:v>
                </c:pt>
                <c:pt idx="9245">
                  <c:v>119.93300000000001</c:v>
                </c:pt>
                <c:pt idx="9246">
                  <c:v>119.952</c:v>
                </c:pt>
                <c:pt idx="9247">
                  <c:v>119.962</c:v>
                </c:pt>
                <c:pt idx="9248">
                  <c:v>119.97199999999999</c:v>
                </c:pt>
                <c:pt idx="9249">
                  <c:v>119.982</c:v>
                </c:pt>
                <c:pt idx="9250">
                  <c:v>119.992</c:v>
                </c:pt>
                <c:pt idx="9251">
                  <c:v>120.002</c:v>
                </c:pt>
                <c:pt idx="9252">
                  <c:v>120.012</c:v>
                </c:pt>
                <c:pt idx="9253">
                  <c:v>120.02200000000001</c:v>
                </c:pt>
                <c:pt idx="9254">
                  <c:v>120.03400000000001</c:v>
                </c:pt>
                <c:pt idx="9255">
                  <c:v>120.05200000000001</c:v>
                </c:pt>
                <c:pt idx="9256">
                  <c:v>120.063</c:v>
                </c:pt>
                <c:pt idx="9257">
                  <c:v>120.07299999999999</c:v>
                </c:pt>
                <c:pt idx="9258">
                  <c:v>120.093</c:v>
                </c:pt>
                <c:pt idx="9259">
                  <c:v>120.11199999999999</c:v>
                </c:pt>
                <c:pt idx="9260">
                  <c:v>120.13200000000001</c:v>
                </c:pt>
                <c:pt idx="9261">
                  <c:v>120.142</c:v>
                </c:pt>
                <c:pt idx="9262">
                  <c:v>120.152</c:v>
                </c:pt>
                <c:pt idx="9263">
                  <c:v>120.163</c:v>
                </c:pt>
                <c:pt idx="9264">
                  <c:v>120.173</c:v>
                </c:pt>
                <c:pt idx="9265">
                  <c:v>120.18300000000001</c:v>
                </c:pt>
                <c:pt idx="9266">
                  <c:v>120.19199999999999</c:v>
                </c:pt>
                <c:pt idx="9267">
                  <c:v>120.202</c:v>
                </c:pt>
                <c:pt idx="9268">
                  <c:v>120.21299999999999</c:v>
                </c:pt>
                <c:pt idx="9269">
                  <c:v>120.223</c:v>
                </c:pt>
                <c:pt idx="9270">
                  <c:v>120.233</c:v>
                </c:pt>
                <c:pt idx="9271">
                  <c:v>120.253</c:v>
                </c:pt>
                <c:pt idx="9272">
                  <c:v>120.27200000000001</c:v>
                </c:pt>
                <c:pt idx="9273">
                  <c:v>120.283</c:v>
                </c:pt>
                <c:pt idx="9274">
                  <c:v>120.30200000000001</c:v>
                </c:pt>
                <c:pt idx="9275">
                  <c:v>120.313</c:v>
                </c:pt>
                <c:pt idx="9276">
                  <c:v>120.33199999999999</c:v>
                </c:pt>
                <c:pt idx="9277">
                  <c:v>120.343</c:v>
                </c:pt>
                <c:pt idx="9278">
                  <c:v>120.35299999999999</c:v>
                </c:pt>
                <c:pt idx="9279">
                  <c:v>120.372</c:v>
                </c:pt>
                <c:pt idx="9280">
                  <c:v>120.38200000000001</c:v>
                </c:pt>
                <c:pt idx="9281">
                  <c:v>120.392</c:v>
                </c:pt>
                <c:pt idx="9282">
                  <c:v>120.402</c:v>
                </c:pt>
                <c:pt idx="9283">
                  <c:v>120.41200000000001</c:v>
                </c:pt>
                <c:pt idx="9284">
                  <c:v>120.422</c:v>
                </c:pt>
                <c:pt idx="9285">
                  <c:v>120.432</c:v>
                </c:pt>
                <c:pt idx="9286">
                  <c:v>120.44199999999999</c:v>
                </c:pt>
                <c:pt idx="9287">
                  <c:v>120.45399999999999</c:v>
                </c:pt>
                <c:pt idx="9288">
                  <c:v>120.47199999999999</c:v>
                </c:pt>
                <c:pt idx="9289">
                  <c:v>120.492</c:v>
                </c:pt>
                <c:pt idx="9290">
                  <c:v>120.51300000000001</c:v>
                </c:pt>
                <c:pt idx="9291">
                  <c:v>120.533</c:v>
                </c:pt>
                <c:pt idx="9292">
                  <c:v>120.54300000000001</c:v>
                </c:pt>
                <c:pt idx="9293">
                  <c:v>120.55200000000001</c:v>
                </c:pt>
                <c:pt idx="9294">
                  <c:v>120.562</c:v>
                </c:pt>
                <c:pt idx="9295">
                  <c:v>120.572</c:v>
                </c:pt>
                <c:pt idx="9296">
                  <c:v>120.58199999999999</c:v>
                </c:pt>
                <c:pt idx="9297">
                  <c:v>120.592</c:v>
                </c:pt>
                <c:pt idx="9298">
                  <c:v>120.602</c:v>
                </c:pt>
                <c:pt idx="9299">
                  <c:v>120.622</c:v>
                </c:pt>
                <c:pt idx="9300">
                  <c:v>120.64400000000001</c:v>
                </c:pt>
                <c:pt idx="9301">
                  <c:v>120.66200000000001</c:v>
                </c:pt>
                <c:pt idx="9302">
                  <c:v>120.673</c:v>
                </c:pt>
                <c:pt idx="9303">
                  <c:v>120.68300000000001</c:v>
                </c:pt>
                <c:pt idx="9304">
                  <c:v>120.69199999999999</c:v>
                </c:pt>
                <c:pt idx="9305">
                  <c:v>120.702</c:v>
                </c:pt>
                <c:pt idx="9306">
                  <c:v>120.71299999999999</c:v>
                </c:pt>
                <c:pt idx="9307">
                  <c:v>120.723</c:v>
                </c:pt>
                <c:pt idx="9308">
                  <c:v>120.742</c:v>
                </c:pt>
                <c:pt idx="9309">
                  <c:v>120.753</c:v>
                </c:pt>
                <c:pt idx="9310">
                  <c:v>120.77200000000001</c:v>
                </c:pt>
                <c:pt idx="9311">
                  <c:v>120.782</c:v>
                </c:pt>
                <c:pt idx="9312">
                  <c:v>120.80200000000001</c:v>
                </c:pt>
                <c:pt idx="9313">
                  <c:v>120.813</c:v>
                </c:pt>
                <c:pt idx="9314">
                  <c:v>120.83199999999999</c:v>
                </c:pt>
                <c:pt idx="9315">
                  <c:v>120.843</c:v>
                </c:pt>
                <c:pt idx="9316">
                  <c:v>120.86199999999999</c:v>
                </c:pt>
                <c:pt idx="9317">
                  <c:v>120.886</c:v>
                </c:pt>
                <c:pt idx="9318">
                  <c:v>120.902</c:v>
                </c:pt>
                <c:pt idx="9319">
                  <c:v>120.922</c:v>
                </c:pt>
                <c:pt idx="9320">
                  <c:v>120.94199999999999</c:v>
                </c:pt>
                <c:pt idx="9321">
                  <c:v>120.953</c:v>
                </c:pt>
                <c:pt idx="9322">
                  <c:v>120.97199999999999</c:v>
                </c:pt>
                <c:pt idx="9323">
                  <c:v>120.982</c:v>
                </c:pt>
                <c:pt idx="9324">
                  <c:v>120.992</c:v>
                </c:pt>
                <c:pt idx="9325">
                  <c:v>121.002</c:v>
                </c:pt>
                <c:pt idx="9326">
                  <c:v>121.012</c:v>
                </c:pt>
                <c:pt idx="9327">
                  <c:v>121.02200000000001</c:v>
                </c:pt>
                <c:pt idx="9328">
                  <c:v>121.032</c:v>
                </c:pt>
                <c:pt idx="9329">
                  <c:v>121.042</c:v>
                </c:pt>
                <c:pt idx="9330">
                  <c:v>121.05200000000001</c:v>
                </c:pt>
                <c:pt idx="9331">
                  <c:v>121.072</c:v>
                </c:pt>
                <c:pt idx="9332">
                  <c:v>121.092</c:v>
                </c:pt>
                <c:pt idx="9333">
                  <c:v>121.11199999999999</c:v>
                </c:pt>
                <c:pt idx="9334">
                  <c:v>121.133</c:v>
                </c:pt>
                <c:pt idx="9335">
                  <c:v>121.15300000000001</c:v>
                </c:pt>
                <c:pt idx="9336">
                  <c:v>121.172</c:v>
                </c:pt>
                <c:pt idx="9337">
                  <c:v>121.18300000000001</c:v>
                </c:pt>
                <c:pt idx="9338">
                  <c:v>121.19199999999999</c:v>
                </c:pt>
                <c:pt idx="9339">
                  <c:v>121.202</c:v>
                </c:pt>
                <c:pt idx="9340">
                  <c:v>121.212</c:v>
                </c:pt>
                <c:pt idx="9341">
                  <c:v>121.22199999999999</c:v>
                </c:pt>
                <c:pt idx="9342">
                  <c:v>121.232</c:v>
                </c:pt>
                <c:pt idx="9343">
                  <c:v>121.242</c:v>
                </c:pt>
                <c:pt idx="9344">
                  <c:v>121.252</c:v>
                </c:pt>
                <c:pt idx="9345">
                  <c:v>121.264</c:v>
                </c:pt>
                <c:pt idx="9346">
                  <c:v>121.282</c:v>
                </c:pt>
                <c:pt idx="9347">
                  <c:v>121.292</c:v>
                </c:pt>
                <c:pt idx="9348">
                  <c:v>121.30200000000001</c:v>
                </c:pt>
                <c:pt idx="9349">
                  <c:v>121.312</c:v>
                </c:pt>
                <c:pt idx="9350">
                  <c:v>121.322</c:v>
                </c:pt>
                <c:pt idx="9351">
                  <c:v>121.333</c:v>
                </c:pt>
                <c:pt idx="9352">
                  <c:v>121.352</c:v>
                </c:pt>
                <c:pt idx="9353">
                  <c:v>121.363</c:v>
                </c:pt>
                <c:pt idx="9354">
                  <c:v>121.38200000000001</c:v>
                </c:pt>
                <c:pt idx="9355">
                  <c:v>121.392</c:v>
                </c:pt>
                <c:pt idx="9356">
                  <c:v>121.402</c:v>
                </c:pt>
                <c:pt idx="9357">
                  <c:v>121.41200000000001</c:v>
                </c:pt>
                <c:pt idx="9358">
                  <c:v>121.423</c:v>
                </c:pt>
                <c:pt idx="9359">
                  <c:v>121.43300000000001</c:v>
                </c:pt>
                <c:pt idx="9360">
                  <c:v>121.45399999999999</c:v>
                </c:pt>
                <c:pt idx="9361">
                  <c:v>121.47199999999999</c:v>
                </c:pt>
                <c:pt idx="9362">
                  <c:v>121.492</c:v>
                </c:pt>
                <c:pt idx="9363">
                  <c:v>121.51300000000001</c:v>
                </c:pt>
                <c:pt idx="9364">
                  <c:v>121.532</c:v>
                </c:pt>
                <c:pt idx="9365">
                  <c:v>121.542</c:v>
                </c:pt>
                <c:pt idx="9366">
                  <c:v>121.55200000000001</c:v>
                </c:pt>
                <c:pt idx="9367">
                  <c:v>121.562</c:v>
                </c:pt>
                <c:pt idx="9368">
                  <c:v>121.572</c:v>
                </c:pt>
                <c:pt idx="9369">
                  <c:v>121.58199999999999</c:v>
                </c:pt>
                <c:pt idx="9370">
                  <c:v>121.592</c:v>
                </c:pt>
                <c:pt idx="9371">
                  <c:v>121.602</c:v>
                </c:pt>
                <c:pt idx="9372">
                  <c:v>121.623</c:v>
                </c:pt>
                <c:pt idx="9373">
                  <c:v>121.643</c:v>
                </c:pt>
                <c:pt idx="9374">
                  <c:v>121.65300000000001</c:v>
                </c:pt>
                <c:pt idx="9375">
                  <c:v>121.673</c:v>
                </c:pt>
                <c:pt idx="9376">
                  <c:v>121.69199999999999</c:v>
                </c:pt>
                <c:pt idx="9377">
                  <c:v>121.703</c:v>
                </c:pt>
                <c:pt idx="9378">
                  <c:v>121.72199999999999</c:v>
                </c:pt>
                <c:pt idx="9379">
                  <c:v>121.742</c:v>
                </c:pt>
                <c:pt idx="9380">
                  <c:v>121.762</c:v>
                </c:pt>
                <c:pt idx="9381">
                  <c:v>121.773</c:v>
                </c:pt>
                <c:pt idx="9382">
                  <c:v>121.792</c:v>
                </c:pt>
                <c:pt idx="9383">
                  <c:v>121.80200000000001</c:v>
                </c:pt>
                <c:pt idx="9384">
                  <c:v>121.812</c:v>
                </c:pt>
                <c:pt idx="9385">
                  <c:v>121.822</c:v>
                </c:pt>
                <c:pt idx="9386">
                  <c:v>121.83199999999999</c:v>
                </c:pt>
                <c:pt idx="9387">
                  <c:v>121.843</c:v>
                </c:pt>
                <c:pt idx="9388">
                  <c:v>121.86199999999999</c:v>
                </c:pt>
                <c:pt idx="9389">
                  <c:v>121.88200000000001</c:v>
                </c:pt>
                <c:pt idx="9390">
                  <c:v>121.902</c:v>
                </c:pt>
                <c:pt idx="9391">
                  <c:v>121.91200000000001</c:v>
                </c:pt>
                <c:pt idx="9392">
                  <c:v>121.925</c:v>
                </c:pt>
                <c:pt idx="9393">
                  <c:v>121.94199999999999</c:v>
                </c:pt>
                <c:pt idx="9394">
                  <c:v>121.952</c:v>
                </c:pt>
                <c:pt idx="9395">
                  <c:v>121.962</c:v>
                </c:pt>
                <c:pt idx="9396">
                  <c:v>121.97199999999999</c:v>
                </c:pt>
                <c:pt idx="9397">
                  <c:v>121.982</c:v>
                </c:pt>
                <c:pt idx="9398">
                  <c:v>122.003</c:v>
                </c:pt>
                <c:pt idx="9399">
                  <c:v>122.023</c:v>
                </c:pt>
                <c:pt idx="9400">
                  <c:v>122.042</c:v>
                </c:pt>
                <c:pt idx="9401">
                  <c:v>122.05200000000001</c:v>
                </c:pt>
                <c:pt idx="9402">
                  <c:v>122.063</c:v>
                </c:pt>
                <c:pt idx="9403">
                  <c:v>122.08199999999999</c:v>
                </c:pt>
                <c:pt idx="9404">
                  <c:v>122.10299999999999</c:v>
                </c:pt>
                <c:pt idx="9405">
                  <c:v>122.124</c:v>
                </c:pt>
                <c:pt idx="9406">
                  <c:v>122.142</c:v>
                </c:pt>
                <c:pt idx="9407">
                  <c:v>122.152</c:v>
                </c:pt>
                <c:pt idx="9408">
                  <c:v>122.16200000000001</c:v>
                </c:pt>
                <c:pt idx="9409">
                  <c:v>122.182</c:v>
                </c:pt>
                <c:pt idx="9410">
                  <c:v>122.203</c:v>
                </c:pt>
                <c:pt idx="9411">
                  <c:v>122.223</c:v>
                </c:pt>
                <c:pt idx="9412">
                  <c:v>122.242</c:v>
                </c:pt>
                <c:pt idx="9413">
                  <c:v>122.252</c:v>
                </c:pt>
                <c:pt idx="9414">
                  <c:v>122.262</c:v>
                </c:pt>
                <c:pt idx="9415">
                  <c:v>122.282</c:v>
                </c:pt>
                <c:pt idx="9416">
                  <c:v>122.303</c:v>
                </c:pt>
                <c:pt idx="9417">
                  <c:v>122.32299999999999</c:v>
                </c:pt>
                <c:pt idx="9418">
                  <c:v>122.342</c:v>
                </c:pt>
                <c:pt idx="9419">
                  <c:v>122.352</c:v>
                </c:pt>
                <c:pt idx="9420">
                  <c:v>122.36199999999999</c:v>
                </c:pt>
                <c:pt idx="9421">
                  <c:v>122.372</c:v>
                </c:pt>
                <c:pt idx="9422">
                  <c:v>122.38200000000001</c:v>
                </c:pt>
                <c:pt idx="9423">
                  <c:v>122.392</c:v>
                </c:pt>
                <c:pt idx="9424">
                  <c:v>122.41200000000001</c:v>
                </c:pt>
                <c:pt idx="9425">
                  <c:v>122.423</c:v>
                </c:pt>
                <c:pt idx="9426">
                  <c:v>122.43300000000001</c:v>
                </c:pt>
                <c:pt idx="9427">
                  <c:v>122.443</c:v>
                </c:pt>
                <c:pt idx="9428">
                  <c:v>122.453</c:v>
                </c:pt>
                <c:pt idx="9429">
                  <c:v>122.46299999999999</c:v>
                </c:pt>
                <c:pt idx="9430">
                  <c:v>122.473</c:v>
                </c:pt>
                <c:pt idx="9431">
                  <c:v>122.492</c:v>
                </c:pt>
                <c:pt idx="9432">
                  <c:v>122.503</c:v>
                </c:pt>
                <c:pt idx="9433">
                  <c:v>122.51300000000001</c:v>
                </c:pt>
                <c:pt idx="9434">
                  <c:v>122.532</c:v>
                </c:pt>
                <c:pt idx="9435">
                  <c:v>122.55200000000001</c:v>
                </c:pt>
                <c:pt idx="9436">
                  <c:v>122.572</c:v>
                </c:pt>
                <c:pt idx="9437">
                  <c:v>122.583</c:v>
                </c:pt>
                <c:pt idx="9438">
                  <c:v>122.602</c:v>
                </c:pt>
                <c:pt idx="9439">
                  <c:v>122.622</c:v>
                </c:pt>
                <c:pt idx="9440">
                  <c:v>122.642</c:v>
                </c:pt>
                <c:pt idx="9441">
                  <c:v>122.65300000000001</c:v>
                </c:pt>
                <c:pt idx="9442">
                  <c:v>122.672</c:v>
                </c:pt>
                <c:pt idx="9443">
                  <c:v>122.685</c:v>
                </c:pt>
                <c:pt idx="9444">
                  <c:v>122.702</c:v>
                </c:pt>
                <c:pt idx="9445">
                  <c:v>122.712</c:v>
                </c:pt>
                <c:pt idx="9446">
                  <c:v>122.72199999999999</c:v>
                </c:pt>
                <c:pt idx="9447">
                  <c:v>122.732</c:v>
                </c:pt>
                <c:pt idx="9448">
                  <c:v>122.742</c:v>
                </c:pt>
                <c:pt idx="9449">
                  <c:v>122.752</c:v>
                </c:pt>
                <c:pt idx="9450">
                  <c:v>122.762</c:v>
                </c:pt>
                <c:pt idx="9451">
                  <c:v>122.77200000000001</c:v>
                </c:pt>
                <c:pt idx="9452">
                  <c:v>122.79300000000001</c:v>
                </c:pt>
                <c:pt idx="9453">
                  <c:v>122.813</c:v>
                </c:pt>
                <c:pt idx="9454">
                  <c:v>122.833</c:v>
                </c:pt>
                <c:pt idx="9455">
                  <c:v>122.85299999999999</c:v>
                </c:pt>
                <c:pt idx="9456">
                  <c:v>122.874</c:v>
                </c:pt>
                <c:pt idx="9457">
                  <c:v>122.892</c:v>
                </c:pt>
                <c:pt idx="9458">
                  <c:v>122.902</c:v>
                </c:pt>
                <c:pt idx="9459">
                  <c:v>122.91200000000001</c:v>
                </c:pt>
                <c:pt idx="9460">
                  <c:v>122.922</c:v>
                </c:pt>
                <c:pt idx="9461">
                  <c:v>122.932</c:v>
                </c:pt>
                <c:pt idx="9462">
                  <c:v>122.943</c:v>
                </c:pt>
                <c:pt idx="9463">
                  <c:v>122.953</c:v>
                </c:pt>
                <c:pt idx="9464">
                  <c:v>122.96599999999999</c:v>
                </c:pt>
                <c:pt idx="9465">
                  <c:v>122.982</c:v>
                </c:pt>
                <c:pt idx="9466">
                  <c:v>122.992</c:v>
                </c:pt>
                <c:pt idx="9467">
                  <c:v>123.002</c:v>
                </c:pt>
                <c:pt idx="9468">
                  <c:v>123.012</c:v>
                </c:pt>
                <c:pt idx="9469">
                  <c:v>123.02200000000001</c:v>
                </c:pt>
                <c:pt idx="9470">
                  <c:v>123.032</c:v>
                </c:pt>
                <c:pt idx="9471">
                  <c:v>123.042</c:v>
                </c:pt>
                <c:pt idx="9472">
                  <c:v>123.05200000000001</c:v>
                </c:pt>
                <c:pt idx="9473">
                  <c:v>123.062</c:v>
                </c:pt>
                <c:pt idx="9474">
                  <c:v>123.072</c:v>
                </c:pt>
                <c:pt idx="9475">
                  <c:v>123.093</c:v>
                </c:pt>
                <c:pt idx="9476">
                  <c:v>123.11199999999999</c:v>
                </c:pt>
                <c:pt idx="9477">
                  <c:v>123.123</c:v>
                </c:pt>
                <c:pt idx="9478">
                  <c:v>123.142</c:v>
                </c:pt>
                <c:pt idx="9479">
                  <c:v>123.16200000000001</c:v>
                </c:pt>
                <c:pt idx="9480">
                  <c:v>123.182</c:v>
                </c:pt>
                <c:pt idx="9481">
                  <c:v>123.19199999999999</c:v>
                </c:pt>
                <c:pt idx="9482">
                  <c:v>123.203</c:v>
                </c:pt>
                <c:pt idx="9483">
                  <c:v>123.21299999999999</c:v>
                </c:pt>
                <c:pt idx="9484">
                  <c:v>123.232</c:v>
                </c:pt>
                <c:pt idx="9485">
                  <c:v>123.242</c:v>
                </c:pt>
                <c:pt idx="9486">
                  <c:v>123.252</c:v>
                </c:pt>
                <c:pt idx="9487">
                  <c:v>123.262</c:v>
                </c:pt>
                <c:pt idx="9488">
                  <c:v>123.27200000000001</c:v>
                </c:pt>
                <c:pt idx="9489">
                  <c:v>123.282</c:v>
                </c:pt>
                <c:pt idx="9490">
                  <c:v>123.30200000000001</c:v>
                </c:pt>
                <c:pt idx="9491">
                  <c:v>123.32299999999999</c:v>
                </c:pt>
                <c:pt idx="9492">
                  <c:v>123.343</c:v>
                </c:pt>
                <c:pt idx="9493">
                  <c:v>123.363</c:v>
                </c:pt>
                <c:pt idx="9494">
                  <c:v>123.38200000000001</c:v>
                </c:pt>
                <c:pt idx="9495">
                  <c:v>123.392</c:v>
                </c:pt>
                <c:pt idx="9496">
                  <c:v>123.402</c:v>
                </c:pt>
                <c:pt idx="9497">
                  <c:v>123.41200000000001</c:v>
                </c:pt>
                <c:pt idx="9498">
                  <c:v>123.422</c:v>
                </c:pt>
                <c:pt idx="9499">
                  <c:v>123.43300000000001</c:v>
                </c:pt>
                <c:pt idx="9500">
                  <c:v>123.443</c:v>
                </c:pt>
                <c:pt idx="9501">
                  <c:v>123.45399999999999</c:v>
                </c:pt>
                <c:pt idx="9502">
                  <c:v>123.473</c:v>
                </c:pt>
                <c:pt idx="9503">
                  <c:v>123.483</c:v>
                </c:pt>
                <c:pt idx="9504">
                  <c:v>123.492</c:v>
                </c:pt>
                <c:pt idx="9505">
                  <c:v>123.512</c:v>
                </c:pt>
                <c:pt idx="9506">
                  <c:v>123.532</c:v>
                </c:pt>
                <c:pt idx="9507">
                  <c:v>123.542</c:v>
                </c:pt>
                <c:pt idx="9508">
                  <c:v>123.563</c:v>
                </c:pt>
                <c:pt idx="9509">
                  <c:v>123.57299999999999</c:v>
                </c:pt>
                <c:pt idx="9510">
                  <c:v>123.592</c:v>
                </c:pt>
                <c:pt idx="9511">
                  <c:v>123.602</c:v>
                </c:pt>
                <c:pt idx="9512">
                  <c:v>123.61199999999999</c:v>
                </c:pt>
                <c:pt idx="9513">
                  <c:v>123.622</c:v>
                </c:pt>
                <c:pt idx="9514">
                  <c:v>123.63200000000001</c:v>
                </c:pt>
                <c:pt idx="9515">
                  <c:v>123.642</c:v>
                </c:pt>
                <c:pt idx="9516">
                  <c:v>123.652</c:v>
                </c:pt>
                <c:pt idx="9517">
                  <c:v>123.66200000000001</c:v>
                </c:pt>
                <c:pt idx="9518">
                  <c:v>123.672</c:v>
                </c:pt>
                <c:pt idx="9519">
                  <c:v>123.682</c:v>
                </c:pt>
                <c:pt idx="9520">
                  <c:v>123.702</c:v>
                </c:pt>
                <c:pt idx="9521">
                  <c:v>123.71299999999999</c:v>
                </c:pt>
                <c:pt idx="9522">
                  <c:v>123.732</c:v>
                </c:pt>
                <c:pt idx="9523">
                  <c:v>123.742</c:v>
                </c:pt>
                <c:pt idx="9524">
                  <c:v>123.752</c:v>
                </c:pt>
                <c:pt idx="9525">
                  <c:v>123.762</c:v>
                </c:pt>
                <c:pt idx="9526">
                  <c:v>123.77200000000001</c:v>
                </c:pt>
                <c:pt idx="9527">
                  <c:v>123.782</c:v>
                </c:pt>
                <c:pt idx="9528">
                  <c:v>123.80200000000001</c:v>
                </c:pt>
                <c:pt idx="9529">
                  <c:v>123.812</c:v>
                </c:pt>
                <c:pt idx="9530">
                  <c:v>123.822</c:v>
                </c:pt>
                <c:pt idx="9531">
                  <c:v>123.83199999999999</c:v>
                </c:pt>
                <c:pt idx="9532">
                  <c:v>123.85299999999999</c:v>
                </c:pt>
                <c:pt idx="9533">
                  <c:v>123.873</c:v>
                </c:pt>
                <c:pt idx="9534">
                  <c:v>123.892</c:v>
                </c:pt>
                <c:pt idx="9535">
                  <c:v>123.91200000000001</c:v>
                </c:pt>
                <c:pt idx="9536">
                  <c:v>123.922</c:v>
                </c:pt>
                <c:pt idx="9537">
                  <c:v>123.932</c:v>
                </c:pt>
                <c:pt idx="9538">
                  <c:v>123.943</c:v>
                </c:pt>
                <c:pt idx="9539">
                  <c:v>123.953</c:v>
                </c:pt>
                <c:pt idx="9540">
                  <c:v>123.96299999999999</c:v>
                </c:pt>
                <c:pt idx="9541">
                  <c:v>123.973</c:v>
                </c:pt>
                <c:pt idx="9542">
                  <c:v>123.983</c:v>
                </c:pt>
                <c:pt idx="9543">
                  <c:v>123.992</c:v>
                </c:pt>
                <c:pt idx="9544">
                  <c:v>124.005</c:v>
                </c:pt>
                <c:pt idx="9545">
                  <c:v>124.02200000000001</c:v>
                </c:pt>
                <c:pt idx="9546">
                  <c:v>124.042</c:v>
                </c:pt>
                <c:pt idx="9547">
                  <c:v>124.05200000000001</c:v>
                </c:pt>
                <c:pt idx="9548">
                  <c:v>124.062</c:v>
                </c:pt>
                <c:pt idx="9549">
                  <c:v>124.08199999999999</c:v>
                </c:pt>
                <c:pt idx="9550">
                  <c:v>124.104</c:v>
                </c:pt>
                <c:pt idx="9551">
                  <c:v>124.122</c:v>
                </c:pt>
                <c:pt idx="9552">
                  <c:v>124.13200000000001</c:v>
                </c:pt>
                <c:pt idx="9553">
                  <c:v>124.142</c:v>
                </c:pt>
                <c:pt idx="9554">
                  <c:v>124.152</c:v>
                </c:pt>
                <c:pt idx="9555">
                  <c:v>124.16200000000001</c:v>
                </c:pt>
                <c:pt idx="9556">
                  <c:v>124.175</c:v>
                </c:pt>
                <c:pt idx="9557">
                  <c:v>124.19199999999999</c:v>
                </c:pt>
                <c:pt idx="9558">
                  <c:v>124.203</c:v>
                </c:pt>
                <c:pt idx="9559">
                  <c:v>124.22199999999999</c:v>
                </c:pt>
                <c:pt idx="9560">
                  <c:v>124.233</c:v>
                </c:pt>
                <c:pt idx="9561">
                  <c:v>124.242</c:v>
                </c:pt>
                <c:pt idx="9562">
                  <c:v>124.262</c:v>
                </c:pt>
                <c:pt idx="9563">
                  <c:v>124.27200000000001</c:v>
                </c:pt>
                <c:pt idx="9564">
                  <c:v>124.282</c:v>
                </c:pt>
                <c:pt idx="9565">
                  <c:v>124.292</c:v>
                </c:pt>
                <c:pt idx="9566">
                  <c:v>124.30200000000001</c:v>
                </c:pt>
                <c:pt idx="9567">
                  <c:v>124.31399999999999</c:v>
                </c:pt>
                <c:pt idx="9568">
                  <c:v>124.33199999999999</c:v>
                </c:pt>
                <c:pt idx="9569">
                  <c:v>124.342</c:v>
                </c:pt>
                <c:pt idx="9570">
                  <c:v>124.352</c:v>
                </c:pt>
                <c:pt idx="9571">
                  <c:v>124.36199999999999</c:v>
                </c:pt>
                <c:pt idx="9572">
                  <c:v>124.383</c:v>
                </c:pt>
                <c:pt idx="9573">
                  <c:v>124.40300000000001</c:v>
                </c:pt>
                <c:pt idx="9574">
                  <c:v>124.422</c:v>
                </c:pt>
                <c:pt idx="9575">
                  <c:v>124.432</c:v>
                </c:pt>
                <c:pt idx="9576">
                  <c:v>124.44199999999999</c:v>
                </c:pt>
                <c:pt idx="9577">
                  <c:v>124.452</c:v>
                </c:pt>
                <c:pt idx="9578">
                  <c:v>124.46299999999999</c:v>
                </c:pt>
                <c:pt idx="9579">
                  <c:v>124.473</c:v>
                </c:pt>
                <c:pt idx="9580">
                  <c:v>124.483</c:v>
                </c:pt>
                <c:pt idx="9581">
                  <c:v>124.492</c:v>
                </c:pt>
                <c:pt idx="9582">
                  <c:v>124.502</c:v>
                </c:pt>
                <c:pt idx="9583">
                  <c:v>124.512</c:v>
                </c:pt>
                <c:pt idx="9584">
                  <c:v>124.532</c:v>
                </c:pt>
                <c:pt idx="9585">
                  <c:v>124.54300000000001</c:v>
                </c:pt>
                <c:pt idx="9586">
                  <c:v>124.562</c:v>
                </c:pt>
                <c:pt idx="9587">
                  <c:v>124.57299999999999</c:v>
                </c:pt>
                <c:pt idx="9588">
                  <c:v>124.592</c:v>
                </c:pt>
                <c:pt idx="9589">
                  <c:v>124.602</c:v>
                </c:pt>
                <c:pt idx="9590">
                  <c:v>124.61199999999999</c:v>
                </c:pt>
                <c:pt idx="9591">
                  <c:v>124.622</c:v>
                </c:pt>
                <c:pt idx="9592">
                  <c:v>124.633</c:v>
                </c:pt>
                <c:pt idx="9593">
                  <c:v>124.642</c:v>
                </c:pt>
                <c:pt idx="9594">
                  <c:v>124.652</c:v>
                </c:pt>
                <c:pt idx="9595">
                  <c:v>124.66200000000001</c:v>
                </c:pt>
                <c:pt idx="9596">
                  <c:v>124.672</c:v>
                </c:pt>
                <c:pt idx="9597">
                  <c:v>124.682</c:v>
                </c:pt>
                <c:pt idx="9598">
                  <c:v>124.69199999999999</c:v>
                </c:pt>
                <c:pt idx="9599">
                  <c:v>124.702</c:v>
                </c:pt>
                <c:pt idx="9600">
                  <c:v>124.712</c:v>
                </c:pt>
                <c:pt idx="9601">
                  <c:v>124.72199999999999</c:v>
                </c:pt>
                <c:pt idx="9602">
                  <c:v>124.742</c:v>
                </c:pt>
                <c:pt idx="9603">
                  <c:v>124.752</c:v>
                </c:pt>
                <c:pt idx="9604">
                  <c:v>124.762</c:v>
                </c:pt>
                <c:pt idx="9605">
                  <c:v>124.77200000000001</c:v>
                </c:pt>
                <c:pt idx="9606">
                  <c:v>124.782</c:v>
                </c:pt>
                <c:pt idx="9607">
                  <c:v>124.792</c:v>
                </c:pt>
                <c:pt idx="9608">
                  <c:v>124.80200000000001</c:v>
                </c:pt>
                <c:pt idx="9609">
                  <c:v>124.812</c:v>
                </c:pt>
                <c:pt idx="9610">
                  <c:v>124.822</c:v>
                </c:pt>
                <c:pt idx="9611">
                  <c:v>124.83199999999999</c:v>
                </c:pt>
                <c:pt idx="9612">
                  <c:v>124.842</c:v>
                </c:pt>
                <c:pt idx="9613">
                  <c:v>124.863</c:v>
                </c:pt>
                <c:pt idx="9614">
                  <c:v>124.883</c:v>
                </c:pt>
                <c:pt idx="9615">
                  <c:v>124.90300000000001</c:v>
                </c:pt>
                <c:pt idx="9616">
                  <c:v>124.922</c:v>
                </c:pt>
                <c:pt idx="9617">
                  <c:v>124.934</c:v>
                </c:pt>
                <c:pt idx="9618">
                  <c:v>124.952</c:v>
                </c:pt>
                <c:pt idx="9619">
                  <c:v>124.96299999999999</c:v>
                </c:pt>
                <c:pt idx="9620">
                  <c:v>124.974</c:v>
                </c:pt>
                <c:pt idx="9621">
                  <c:v>124.983</c:v>
                </c:pt>
                <c:pt idx="9622">
                  <c:v>124.992</c:v>
                </c:pt>
                <c:pt idx="9623">
                  <c:v>125.002</c:v>
                </c:pt>
                <c:pt idx="9624">
                  <c:v>125.01300000000001</c:v>
                </c:pt>
                <c:pt idx="9625">
                  <c:v>125.02200000000001</c:v>
                </c:pt>
                <c:pt idx="9626">
                  <c:v>125.033</c:v>
                </c:pt>
                <c:pt idx="9627">
                  <c:v>125.05200000000001</c:v>
                </c:pt>
                <c:pt idx="9628">
                  <c:v>125.063</c:v>
                </c:pt>
                <c:pt idx="9629">
                  <c:v>125.07299999999999</c:v>
                </c:pt>
                <c:pt idx="9630">
                  <c:v>125.083</c:v>
                </c:pt>
                <c:pt idx="9631">
                  <c:v>125.093</c:v>
                </c:pt>
                <c:pt idx="9632">
                  <c:v>125.104</c:v>
                </c:pt>
                <c:pt idx="9633">
                  <c:v>125.114</c:v>
                </c:pt>
                <c:pt idx="9634">
                  <c:v>125.125</c:v>
                </c:pt>
                <c:pt idx="9635">
                  <c:v>125.143</c:v>
                </c:pt>
                <c:pt idx="9636">
                  <c:v>125.154</c:v>
                </c:pt>
                <c:pt idx="9637">
                  <c:v>125.164</c:v>
                </c:pt>
                <c:pt idx="9638">
                  <c:v>125.17400000000001</c:v>
                </c:pt>
                <c:pt idx="9639">
                  <c:v>125.19199999999999</c:v>
                </c:pt>
                <c:pt idx="9640">
                  <c:v>125.212</c:v>
                </c:pt>
                <c:pt idx="9641">
                  <c:v>125.22199999999999</c:v>
                </c:pt>
                <c:pt idx="9642">
                  <c:v>125.232</c:v>
                </c:pt>
                <c:pt idx="9643">
                  <c:v>125.242</c:v>
                </c:pt>
                <c:pt idx="9644">
                  <c:v>125.252</c:v>
                </c:pt>
                <c:pt idx="9645">
                  <c:v>125.262</c:v>
                </c:pt>
                <c:pt idx="9646">
                  <c:v>125.27200000000001</c:v>
                </c:pt>
                <c:pt idx="9647">
                  <c:v>125.282</c:v>
                </c:pt>
                <c:pt idx="9648">
                  <c:v>125.292</c:v>
                </c:pt>
                <c:pt idx="9649">
                  <c:v>125.30200000000001</c:v>
                </c:pt>
                <c:pt idx="9650">
                  <c:v>125.312</c:v>
                </c:pt>
                <c:pt idx="9651">
                  <c:v>125.322</c:v>
                </c:pt>
                <c:pt idx="9652">
                  <c:v>125.333</c:v>
                </c:pt>
                <c:pt idx="9653">
                  <c:v>125.352</c:v>
                </c:pt>
                <c:pt idx="9654">
                  <c:v>125.372</c:v>
                </c:pt>
                <c:pt idx="9655">
                  <c:v>125.38200000000001</c:v>
                </c:pt>
                <c:pt idx="9656">
                  <c:v>125.392</c:v>
                </c:pt>
                <c:pt idx="9657">
                  <c:v>125.402</c:v>
                </c:pt>
                <c:pt idx="9658">
                  <c:v>125.414</c:v>
                </c:pt>
                <c:pt idx="9659">
                  <c:v>125.42400000000001</c:v>
                </c:pt>
                <c:pt idx="9660">
                  <c:v>125.434</c:v>
                </c:pt>
                <c:pt idx="9661">
                  <c:v>125.444</c:v>
                </c:pt>
                <c:pt idx="9662">
                  <c:v>125.45399999999999</c:v>
                </c:pt>
                <c:pt idx="9663">
                  <c:v>125.464</c:v>
                </c:pt>
                <c:pt idx="9664">
                  <c:v>125.474</c:v>
                </c:pt>
                <c:pt idx="9665">
                  <c:v>125.48399999999999</c:v>
                </c:pt>
                <c:pt idx="9666">
                  <c:v>125.492</c:v>
                </c:pt>
                <c:pt idx="9667">
                  <c:v>125.51300000000001</c:v>
                </c:pt>
                <c:pt idx="9668">
                  <c:v>125.532</c:v>
                </c:pt>
                <c:pt idx="9669">
                  <c:v>125.55200000000001</c:v>
                </c:pt>
                <c:pt idx="9670">
                  <c:v>125.572</c:v>
                </c:pt>
                <c:pt idx="9671">
                  <c:v>125.58199999999999</c:v>
                </c:pt>
                <c:pt idx="9672">
                  <c:v>125.592</c:v>
                </c:pt>
                <c:pt idx="9673">
                  <c:v>125.61199999999999</c:v>
                </c:pt>
                <c:pt idx="9674">
                  <c:v>125.633</c:v>
                </c:pt>
                <c:pt idx="9675">
                  <c:v>125.65300000000001</c:v>
                </c:pt>
                <c:pt idx="9676">
                  <c:v>125.673</c:v>
                </c:pt>
                <c:pt idx="9677">
                  <c:v>125.693</c:v>
                </c:pt>
                <c:pt idx="9678">
                  <c:v>125.71299999999999</c:v>
                </c:pt>
                <c:pt idx="9679">
                  <c:v>125.733</c:v>
                </c:pt>
                <c:pt idx="9680">
                  <c:v>125.753</c:v>
                </c:pt>
                <c:pt idx="9681">
                  <c:v>125.77200000000001</c:v>
                </c:pt>
                <c:pt idx="9682">
                  <c:v>125.79300000000001</c:v>
                </c:pt>
                <c:pt idx="9683">
                  <c:v>125.813</c:v>
                </c:pt>
                <c:pt idx="9684">
                  <c:v>125.83199999999999</c:v>
                </c:pt>
                <c:pt idx="9685">
                  <c:v>125.852</c:v>
                </c:pt>
                <c:pt idx="9686">
                  <c:v>125.873</c:v>
                </c:pt>
                <c:pt idx="9687">
                  <c:v>125.893</c:v>
                </c:pt>
                <c:pt idx="9688">
                  <c:v>125.91200000000001</c:v>
                </c:pt>
                <c:pt idx="9689">
                  <c:v>125.922</c:v>
                </c:pt>
                <c:pt idx="9690">
                  <c:v>125.932</c:v>
                </c:pt>
                <c:pt idx="9691">
                  <c:v>125.953</c:v>
                </c:pt>
                <c:pt idx="9692">
                  <c:v>125.973</c:v>
                </c:pt>
                <c:pt idx="9693">
                  <c:v>125.983</c:v>
                </c:pt>
                <c:pt idx="9694">
                  <c:v>125.99299999999999</c:v>
                </c:pt>
                <c:pt idx="9695">
                  <c:v>126.01300000000001</c:v>
                </c:pt>
                <c:pt idx="9696">
                  <c:v>126.024</c:v>
                </c:pt>
                <c:pt idx="9697">
                  <c:v>126.042</c:v>
                </c:pt>
                <c:pt idx="9698">
                  <c:v>126.054</c:v>
                </c:pt>
                <c:pt idx="9699">
                  <c:v>126.072</c:v>
                </c:pt>
                <c:pt idx="9700">
                  <c:v>126.087</c:v>
                </c:pt>
                <c:pt idx="9701">
                  <c:v>126.104</c:v>
                </c:pt>
                <c:pt idx="9702">
                  <c:v>126.11499999999999</c:v>
                </c:pt>
                <c:pt idx="9703">
                  <c:v>126.133</c:v>
                </c:pt>
                <c:pt idx="9704">
                  <c:v>126.146</c:v>
                </c:pt>
                <c:pt idx="9705">
                  <c:v>126.164</c:v>
                </c:pt>
                <c:pt idx="9706">
                  <c:v>126.175</c:v>
                </c:pt>
                <c:pt idx="9707">
                  <c:v>126.19199999999999</c:v>
                </c:pt>
                <c:pt idx="9708">
                  <c:v>126.203</c:v>
                </c:pt>
                <c:pt idx="9709">
                  <c:v>126.21299999999999</c:v>
                </c:pt>
                <c:pt idx="9710">
                  <c:v>126.223</c:v>
                </c:pt>
                <c:pt idx="9711">
                  <c:v>126.23399999999999</c:v>
                </c:pt>
                <c:pt idx="9712">
                  <c:v>126.24299999999999</c:v>
                </c:pt>
                <c:pt idx="9713">
                  <c:v>126.253</c:v>
                </c:pt>
                <c:pt idx="9714">
                  <c:v>126.26300000000001</c:v>
                </c:pt>
                <c:pt idx="9715">
                  <c:v>126.273</c:v>
                </c:pt>
                <c:pt idx="9716">
                  <c:v>126.283</c:v>
                </c:pt>
                <c:pt idx="9717">
                  <c:v>126.29300000000001</c:v>
                </c:pt>
                <c:pt idx="9718">
                  <c:v>126.303</c:v>
                </c:pt>
                <c:pt idx="9719">
                  <c:v>126.313</c:v>
                </c:pt>
                <c:pt idx="9720">
                  <c:v>126.32299999999999</c:v>
                </c:pt>
                <c:pt idx="9721">
                  <c:v>126.333</c:v>
                </c:pt>
                <c:pt idx="9722">
                  <c:v>126.352</c:v>
                </c:pt>
                <c:pt idx="9723">
                  <c:v>126.372</c:v>
                </c:pt>
                <c:pt idx="9724">
                  <c:v>126.383</c:v>
                </c:pt>
                <c:pt idx="9725">
                  <c:v>126.393</c:v>
                </c:pt>
                <c:pt idx="9726">
                  <c:v>126.40300000000001</c:v>
                </c:pt>
                <c:pt idx="9727">
                  <c:v>126.414</c:v>
                </c:pt>
                <c:pt idx="9728">
                  <c:v>126.43300000000001</c:v>
                </c:pt>
                <c:pt idx="9729">
                  <c:v>126.443</c:v>
                </c:pt>
                <c:pt idx="9730">
                  <c:v>126.453</c:v>
                </c:pt>
                <c:pt idx="9731">
                  <c:v>126.46299999999999</c:v>
                </c:pt>
                <c:pt idx="9732">
                  <c:v>126.473</c:v>
                </c:pt>
                <c:pt idx="9733">
                  <c:v>126.483</c:v>
                </c:pt>
                <c:pt idx="9734">
                  <c:v>126.49299999999999</c:v>
                </c:pt>
                <c:pt idx="9735">
                  <c:v>126.504</c:v>
                </c:pt>
                <c:pt idx="9736">
                  <c:v>126.514</c:v>
                </c:pt>
                <c:pt idx="9737">
                  <c:v>126.524</c:v>
                </c:pt>
                <c:pt idx="9738">
                  <c:v>126.53400000000001</c:v>
                </c:pt>
                <c:pt idx="9739">
                  <c:v>126.544</c:v>
                </c:pt>
                <c:pt idx="9740">
                  <c:v>126.554</c:v>
                </c:pt>
                <c:pt idx="9741">
                  <c:v>126.57299999999999</c:v>
                </c:pt>
                <c:pt idx="9742">
                  <c:v>126.584</c:v>
                </c:pt>
                <c:pt idx="9743">
                  <c:v>126.59399999999999</c:v>
                </c:pt>
                <c:pt idx="9744">
                  <c:v>126.604</c:v>
                </c:pt>
                <c:pt idx="9745">
                  <c:v>126.61499999999999</c:v>
                </c:pt>
                <c:pt idx="9746">
                  <c:v>126.63200000000001</c:v>
                </c:pt>
                <c:pt idx="9747">
                  <c:v>126.645</c:v>
                </c:pt>
                <c:pt idx="9748">
                  <c:v>126.663</c:v>
                </c:pt>
                <c:pt idx="9749">
                  <c:v>126.675</c:v>
                </c:pt>
                <c:pt idx="9750">
                  <c:v>126.69199999999999</c:v>
                </c:pt>
                <c:pt idx="9751">
                  <c:v>126.703</c:v>
                </c:pt>
                <c:pt idx="9752">
                  <c:v>126.71299999999999</c:v>
                </c:pt>
                <c:pt idx="9753">
                  <c:v>126.723</c:v>
                </c:pt>
                <c:pt idx="9754">
                  <c:v>126.733</c:v>
                </c:pt>
                <c:pt idx="9755">
                  <c:v>126.74299999999999</c:v>
                </c:pt>
                <c:pt idx="9756">
                  <c:v>126.764</c:v>
                </c:pt>
                <c:pt idx="9757">
                  <c:v>126.782</c:v>
                </c:pt>
                <c:pt idx="9758">
                  <c:v>126.80200000000001</c:v>
                </c:pt>
                <c:pt idx="9759">
                  <c:v>126.813</c:v>
                </c:pt>
                <c:pt idx="9760">
                  <c:v>126.82299999999999</c:v>
                </c:pt>
                <c:pt idx="9761">
                  <c:v>126.833</c:v>
                </c:pt>
                <c:pt idx="9762">
                  <c:v>126.852</c:v>
                </c:pt>
                <c:pt idx="9763">
                  <c:v>126.863</c:v>
                </c:pt>
                <c:pt idx="9764">
                  <c:v>126.873</c:v>
                </c:pt>
                <c:pt idx="9765">
                  <c:v>126.883</c:v>
                </c:pt>
                <c:pt idx="9766">
                  <c:v>126.893</c:v>
                </c:pt>
                <c:pt idx="9767">
                  <c:v>126.90300000000001</c:v>
                </c:pt>
                <c:pt idx="9768">
                  <c:v>126.913</c:v>
                </c:pt>
                <c:pt idx="9769">
                  <c:v>126.923</c:v>
                </c:pt>
                <c:pt idx="9770">
                  <c:v>126.93300000000001</c:v>
                </c:pt>
                <c:pt idx="9771">
                  <c:v>126.943</c:v>
                </c:pt>
                <c:pt idx="9772">
                  <c:v>126.953</c:v>
                </c:pt>
                <c:pt idx="9773">
                  <c:v>126.97199999999999</c:v>
                </c:pt>
                <c:pt idx="9774">
                  <c:v>126.983</c:v>
                </c:pt>
                <c:pt idx="9775">
                  <c:v>126.99299999999999</c:v>
                </c:pt>
                <c:pt idx="9776">
                  <c:v>127.003</c:v>
                </c:pt>
                <c:pt idx="9777">
                  <c:v>127.01300000000001</c:v>
                </c:pt>
                <c:pt idx="9778">
                  <c:v>127.033</c:v>
                </c:pt>
                <c:pt idx="9779">
                  <c:v>127.04300000000001</c:v>
                </c:pt>
                <c:pt idx="9780">
                  <c:v>127.053</c:v>
                </c:pt>
                <c:pt idx="9781">
                  <c:v>127.063</c:v>
                </c:pt>
                <c:pt idx="9782">
                  <c:v>127.083</c:v>
                </c:pt>
                <c:pt idx="9783">
                  <c:v>127.093</c:v>
                </c:pt>
                <c:pt idx="9784">
                  <c:v>127.10299999999999</c:v>
                </c:pt>
                <c:pt idx="9785">
                  <c:v>127.113</c:v>
                </c:pt>
                <c:pt idx="9786">
                  <c:v>127.126</c:v>
                </c:pt>
                <c:pt idx="9787">
                  <c:v>127.143</c:v>
                </c:pt>
                <c:pt idx="9788">
                  <c:v>127.15300000000001</c:v>
                </c:pt>
                <c:pt idx="9789">
                  <c:v>127.16500000000001</c:v>
                </c:pt>
                <c:pt idx="9790">
                  <c:v>127.182</c:v>
                </c:pt>
                <c:pt idx="9791">
                  <c:v>127.193</c:v>
                </c:pt>
                <c:pt idx="9792">
                  <c:v>127.203</c:v>
                </c:pt>
                <c:pt idx="9793">
                  <c:v>127.223</c:v>
                </c:pt>
                <c:pt idx="9794">
                  <c:v>127.242</c:v>
                </c:pt>
                <c:pt idx="9795">
                  <c:v>127.253</c:v>
                </c:pt>
                <c:pt idx="9796">
                  <c:v>127.26300000000001</c:v>
                </c:pt>
                <c:pt idx="9797">
                  <c:v>127.273</c:v>
                </c:pt>
                <c:pt idx="9798">
                  <c:v>127.292</c:v>
                </c:pt>
                <c:pt idx="9799">
                  <c:v>127.303</c:v>
                </c:pt>
                <c:pt idx="9800">
                  <c:v>127.313</c:v>
                </c:pt>
                <c:pt idx="9801">
                  <c:v>127.32299999999999</c:v>
                </c:pt>
                <c:pt idx="9802">
                  <c:v>127.333</c:v>
                </c:pt>
                <c:pt idx="9803">
                  <c:v>127.343</c:v>
                </c:pt>
                <c:pt idx="9804">
                  <c:v>127.35299999999999</c:v>
                </c:pt>
                <c:pt idx="9805">
                  <c:v>127.363</c:v>
                </c:pt>
                <c:pt idx="9806">
                  <c:v>127.374</c:v>
                </c:pt>
                <c:pt idx="9807">
                  <c:v>127.392</c:v>
                </c:pt>
                <c:pt idx="9808">
                  <c:v>127.404</c:v>
                </c:pt>
                <c:pt idx="9809">
                  <c:v>127.413</c:v>
                </c:pt>
                <c:pt idx="9810">
                  <c:v>127.423</c:v>
                </c:pt>
                <c:pt idx="9811">
                  <c:v>127.43300000000001</c:v>
                </c:pt>
                <c:pt idx="9812">
                  <c:v>127.452</c:v>
                </c:pt>
                <c:pt idx="9813">
                  <c:v>127.46299999999999</c:v>
                </c:pt>
                <c:pt idx="9814">
                  <c:v>127.483</c:v>
                </c:pt>
                <c:pt idx="9815">
                  <c:v>127.49299999999999</c:v>
                </c:pt>
                <c:pt idx="9816">
                  <c:v>127.503</c:v>
                </c:pt>
                <c:pt idx="9817">
                  <c:v>127.51300000000001</c:v>
                </c:pt>
                <c:pt idx="9818">
                  <c:v>127.523</c:v>
                </c:pt>
                <c:pt idx="9819">
                  <c:v>127.533</c:v>
                </c:pt>
                <c:pt idx="9820">
                  <c:v>127.54300000000001</c:v>
                </c:pt>
                <c:pt idx="9821">
                  <c:v>127.554</c:v>
                </c:pt>
                <c:pt idx="9822">
                  <c:v>127.575</c:v>
                </c:pt>
                <c:pt idx="9823">
                  <c:v>127.593</c:v>
                </c:pt>
                <c:pt idx="9824">
                  <c:v>127.60299999999999</c:v>
                </c:pt>
                <c:pt idx="9825">
                  <c:v>127.613</c:v>
                </c:pt>
                <c:pt idx="9826">
                  <c:v>127.623</c:v>
                </c:pt>
                <c:pt idx="9827">
                  <c:v>127.633</c:v>
                </c:pt>
                <c:pt idx="9828">
                  <c:v>127.643</c:v>
                </c:pt>
                <c:pt idx="9829">
                  <c:v>127.66200000000001</c:v>
                </c:pt>
                <c:pt idx="9830">
                  <c:v>127.67400000000001</c:v>
                </c:pt>
                <c:pt idx="9831">
                  <c:v>127.69199999999999</c:v>
                </c:pt>
                <c:pt idx="9832">
                  <c:v>127.703</c:v>
                </c:pt>
                <c:pt idx="9833">
                  <c:v>127.71299999999999</c:v>
                </c:pt>
                <c:pt idx="9834">
                  <c:v>127.723</c:v>
                </c:pt>
                <c:pt idx="9835">
                  <c:v>127.733</c:v>
                </c:pt>
                <c:pt idx="9836">
                  <c:v>127.74299999999999</c:v>
                </c:pt>
                <c:pt idx="9837">
                  <c:v>127.753</c:v>
                </c:pt>
                <c:pt idx="9838">
                  <c:v>127.76300000000001</c:v>
                </c:pt>
                <c:pt idx="9839">
                  <c:v>127.774</c:v>
                </c:pt>
                <c:pt idx="9840">
                  <c:v>127.792</c:v>
                </c:pt>
                <c:pt idx="9841">
                  <c:v>127.803</c:v>
                </c:pt>
                <c:pt idx="9842">
                  <c:v>127.813</c:v>
                </c:pt>
                <c:pt idx="9843">
                  <c:v>127.82299999999999</c:v>
                </c:pt>
                <c:pt idx="9844">
                  <c:v>127.834</c:v>
                </c:pt>
                <c:pt idx="9845">
                  <c:v>127.843</c:v>
                </c:pt>
                <c:pt idx="9846">
                  <c:v>127.85299999999999</c:v>
                </c:pt>
                <c:pt idx="9847">
                  <c:v>127.863</c:v>
                </c:pt>
                <c:pt idx="9848">
                  <c:v>127.873</c:v>
                </c:pt>
                <c:pt idx="9849">
                  <c:v>127.883</c:v>
                </c:pt>
                <c:pt idx="9850">
                  <c:v>127.893</c:v>
                </c:pt>
                <c:pt idx="9851">
                  <c:v>127.90300000000001</c:v>
                </c:pt>
                <c:pt idx="9852">
                  <c:v>127.913</c:v>
                </c:pt>
                <c:pt idx="9853">
                  <c:v>127.923</c:v>
                </c:pt>
                <c:pt idx="9854">
                  <c:v>127.93300000000001</c:v>
                </c:pt>
                <c:pt idx="9855">
                  <c:v>127.943</c:v>
                </c:pt>
                <c:pt idx="9856">
                  <c:v>127.962</c:v>
                </c:pt>
                <c:pt idx="9857">
                  <c:v>127.973</c:v>
                </c:pt>
                <c:pt idx="9858">
                  <c:v>127.992</c:v>
                </c:pt>
                <c:pt idx="9859">
                  <c:v>128.00299999999999</c:v>
                </c:pt>
                <c:pt idx="9860">
                  <c:v>128.01300000000001</c:v>
                </c:pt>
                <c:pt idx="9861">
                  <c:v>128.023</c:v>
                </c:pt>
                <c:pt idx="9862">
                  <c:v>128.03299999999999</c:v>
                </c:pt>
                <c:pt idx="9863">
                  <c:v>128.04300000000001</c:v>
                </c:pt>
                <c:pt idx="9864">
                  <c:v>128.053</c:v>
                </c:pt>
                <c:pt idx="9865">
                  <c:v>128.06299999999999</c:v>
                </c:pt>
                <c:pt idx="9866">
                  <c:v>128.07300000000001</c:v>
                </c:pt>
                <c:pt idx="9867">
                  <c:v>128.083</c:v>
                </c:pt>
                <c:pt idx="9868">
                  <c:v>128.09299999999999</c:v>
                </c:pt>
                <c:pt idx="9869">
                  <c:v>128.10300000000001</c:v>
                </c:pt>
                <c:pt idx="9870">
                  <c:v>128.12200000000001</c:v>
                </c:pt>
                <c:pt idx="9871">
                  <c:v>128.13300000000001</c:v>
                </c:pt>
                <c:pt idx="9872">
                  <c:v>128.143</c:v>
                </c:pt>
                <c:pt idx="9873">
                  <c:v>128.15299999999999</c:v>
                </c:pt>
                <c:pt idx="9874">
                  <c:v>128.166</c:v>
                </c:pt>
                <c:pt idx="9875">
                  <c:v>128.18299999999999</c:v>
                </c:pt>
                <c:pt idx="9876">
                  <c:v>128.19399999999999</c:v>
                </c:pt>
                <c:pt idx="9877">
                  <c:v>128.21199999999999</c:v>
                </c:pt>
                <c:pt idx="9878">
                  <c:v>128.233</c:v>
                </c:pt>
                <c:pt idx="9879">
                  <c:v>128.24299999999999</c:v>
                </c:pt>
                <c:pt idx="9880">
                  <c:v>128.25299999999999</c:v>
                </c:pt>
                <c:pt idx="9881">
                  <c:v>128.26300000000001</c:v>
                </c:pt>
                <c:pt idx="9882">
                  <c:v>128.273</c:v>
                </c:pt>
                <c:pt idx="9883">
                  <c:v>128.28299999999999</c:v>
                </c:pt>
                <c:pt idx="9884">
                  <c:v>128.29300000000001</c:v>
                </c:pt>
                <c:pt idx="9885">
                  <c:v>128.303</c:v>
                </c:pt>
                <c:pt idx="9886">
                  <c:v>128.31299999999999</c:v>
                </c:pt>
                <c:pt idx="9887">
                  <c:v>128.32300000000001</c:v>
                </c:pt>
                <c:pt idx="9888">
                  <c:v>128.333</c:v>
                </c:pt>
                <c:pt idx="9889">
                  <c:v>128.34299999999999</c:v>
                </c:pt>
                <c:pt idx="9890">
                  <c:v>128.35300000000001</c:v>
                </c:pt>
                <c:pt idx="9891">
                  <c:v>128.363</c:v>
                </c:pt>
                <c:pt idx="9892">
                  <c:v>128.37299999999999</c:v>
                </c:pt>
                <c:pt idx="9893">
                  <c:v>128.392</c:v>
                </c:pt>
                <c:pt idx="9894">
                  <c:v>128.40600000000001</c:v>
                </c:pt>
                <c:pt idx="9895">
                  <c:v>128.423</c:v>
                </c:pt>
                <c:pt idx="9896">
                  <c:v>128.44300000000001</c:v>
                </c:pt>
                <c:pt idx="9897">
                  <c:v>128.453</c:v>
                </c:pt>
                <c:pt idx="9898">
                  <c:v>128.46299999999999</c:v>
                </c:pt>
                <c:pt idx="9899">
                  <c:v>128.47300000000001</c:v>
                </c:pt>
                <c:pt idx="9900">
                  <c:v>128.483</c:v>
                </c:pt>
                <c:pt idx="9901">
                  <c:v>128.49299999999999</c:v>
                </c:pt>
                <c:pt idx="9902">
                  <c:v>128.50299999999999</c:v>
                </c:pt>
                <c:pt idx="9903">
                  <c:v>128.51300000000001</c:v>
                </c:pt>
                <c:pt idx="9904">
                  <c:v>128.523</c:v>
                </c:pt>
                <c:pt idx="9905">
                  <c:v>128.53299999999999</c:v>
                </c:pt>
                <c:pt idx="9906">
                  <c:v>128.54300000000001</c:v>
                </c:pt>
                <c:pt idx="9907">
                  <c:v>128.553</c:v>
                </c:pt>
                <c:pt idx="9908">
                  <c:v>128.56299999999999</c:v>
                </c:pt>
                <c:pt idx="9909">
                  <c:v>128.583</c:v>
                </c:pt>
                <c:pt idx="9910">
                  <c:v>128.60300000000001</c:v>
                </c:pt>
                <c:pt idx="9911">
                  <c:v>128.614</c:v>
                </c:pt>
                <c:pt idx="9912">
                  <c:v>128.63200000000001</c:v>
                </c:pt>
                <c:pt idx="9913">
                  <c:v>128.643</c:v>
                </c:pt>
                <c:pt idx="9914">
                  <c:v>128.65299999999999</c:v>
                </c:pt>
                <c:pt idx="9915">
                  <c:v>128.66300000000001</c:v>
                </c:pt>
                <c:pt idx="9916">
                  <c:v>128.673</c:v>
                </c:pt>
                <c:pt idx="9917">
                  <c:v>128.68299999999999</c:v>
                </c:pt>
                <c:pt idx="9918">
                  <c:v>128.69300000000001</c:v>
                </c:pt>
                <c:pt idx="9919">
                  <c:v>128.703</c:v>
                </c:pt>
                <c:pt idx="9920">
                  <c:v>128.71299999999999</c:v>
                </c:pt>
                <c:pt idx="9921">
                  <c:v>128.72300000000001</c:v>
                </c:pt>
                <c:pt idx="9922">
                  <c:v>128.733</c:v>
                </c:pt>
                <c:pt idx="9923">
                  <c:v>128.75299999999999</c:v>
                </c:pt>
                <c:pt idx="9924">
                  <c:v>128.76300000000001</c:v>
                </c:pt>
                <c:pt idx="9925">
                  <c:v>128.773</c:v>
                </c:pt>
                <c:pt idx="9926">
                  <c:v>128.78299999999999</c:v>
                </c:pt>
                <c:pt idx="9927">
                  <c:v>128.79400000000001</c:v>
                </c:pt>
                <c:pt idx="9928">
                  <c:v>128.81299999999999</c:v>
                </c:pt>
                <c:pt idx="9929">
                  <c:v>128.82300000000001</c:v>
                </c:pt>
                <c:pt idx="9930">
                  <c:v>128.833</c:v>
                </c:pt>
                <c:pt idx="9931">
                  <c:v>128.84299999999999</c:v>
                </c:pt>
                <c:pt idx="9932">
                  <c:v>128.85300000000001</c:v>
                </c:pt>
                <c:pt idx="9933">
                  <c:v>128.863</c:v>
                </c:pt>
                <c:pt idx="9934">
                  <c:v>128.87299999999999</c:v>
                </c:pt>
                <c:pt idx="9935">
                  <c:v>128.88300000000001</c:v>
                </c:pt>
                <c:pt idx="9936">
                  <c:v>128.90199999999999</c:v>
                </c:pt>
                <c:pt idx="9937">
                  <c:v>128.91300000000001</c:v>
                </c:pt>
                <c:pt idx="9938">
                  <c:v>128.923</c:v>
                </c:pt>
                <c:pt idx="9939">
                  <c:v>128.93299999999999</c:v>
                </c:pt>
                <c:pt idx="9940">
                  <c:v>128.94300000000001</c:v>
                </c:pt>
                <c:pt idx="9941">
                  <c:v>128.953</c:v>
                </c:pt>
                <c:pt idx="9942">
                  <c:v>128.96299999999999</c:v>
                </c:pt>
                <c:pt idx="9943">
                  <c:v>128.97300000000001</c:v>
                </c:pt>
                <c:pt idx="9944">
                  <c:v>128.983</c:v>
                </c:pt>
                <c:pt idx="9945">
                  <c:v>129.00200000000001</c:v>
                </c:pt>
                <c:pt idx="9946">
                  <c:v>129.01400000000001</c:v>
                </c:pt>
                <c:pt idx="9947">
                  <c:v>129.03299999999999</c:v>
                </c:pt>
                <c:pt idx="9948">
                  <c:v>129.04400000000001</c:v>
                </c:pt>
                <c:pt idx="9949">
                  <c:v>129.06299999999999</c:v>
                </c:pt>
                <c:pt idx="9950">
                  <c:v>129.07300000000001</c:v>
                </c:pt>
                <c:pt idx="9951">
                  <c:v>129.083</c:v>
                </c:pt>
                <c:pt idx="9952">
                  <c:v>129.09299999999999</c:v>
                </c:pt>
                <c:pt idx="9953">
                  <c:v>129.10300000000001</c:v>
                </c:pt>
                <c:pt idx="9954">
                  <c:v>129.113</c:v>
                </c:pt>
                <c:pt idx="9955">
                  <c:v>129.12299999999999</c:v>
                </c:pt>
                <c:pt idx="9956">
                  <c:v>129.13300000000001</c:v>
                </c:pt>
                <c:pt idx="9957">
                  <c:v>129.143</c:v>
                </c:pt>
                <c:pt idx="9958">
                  <c:v>129.15299999999999</c:v>
                </c:pt>
                <c:pt idx="9959">
                  <c:v>129.16300000000001</c:v>
                </c:pt>
                <c:pt idx="9960">
                  <c:v>129.173</c:v>
                </c:pt>
                <c:pt idx="9961">
                  <c:v>129.184</c:v>
                </c:pt>
                <c:pt idx="9962">
                  <c:v>129.20699999999999</c:v>
                </c:pt>
                <c:pt idx="9963">
                  <c:v>129.22300000000001</c:v>
                </c:pt>
                <c:pt idx="9964">
                  <c:v>129.233</c:v>
                </c:pt>
                <c:pt idx="9965">
                  <c:v>129.24299999999999</c:v>
                </c:pt>
                <c:pt idx="9966">
                  <c:v>129.25299999999999</c:v>
                </c:pt>
                <c:pt idx="9967">
                  <c:v>129.26300000000001</c:v>
                </c:pt>
                <c:pt idx="9968">
                  <c:v>129.273</c:v>
                </c:pt>
                <c:pt idx="9969">
                  <c:v>129.28299999999999</c:v>
                </c:pt>
                <c:pt idx="9970">
                  <c:v>129.29300000000001</c:v>
                </c:pt>
                <c:pt idx="9971">
                  <c:v>129.303</c:v>
                </c:pt>
                <c:pt idx="9972">
                  <c:v>129.31299999999999</c:v>
                </c:pt>
                <c:pt idx="9973">
                  <c:v>129.32300000000001</c:v>
                </c:pt>
                <c:pt idx="9974">
                  <c:v>129.333</c:v>
                </c:pt>
                <c:pt idx="9975">
                  <c:v>129.34299999999999</c:v>
                </c:pt>
                <c:pt idx="9976">
                  <c:v>129.35300000000001</c:v>
                </c:pt>
                <c:pt idx="9977">
                  <c:v>129.363</c:v>
                </c:pt>
                <c:pt idx="9978">
                  <c:v>129.37299999999999</c:v>
                </c:pt>
                <c:pt idx="9979">
                  <c:v>129.38300000000001</c:v>
                </c:pt>
                <c:pt idx="9980">
                  <c:v>129.393</c:v>
                </c:pt>
                <c:pt idx="9981">
                  <c:v>129.41300000000001</c:v>
                </c:pt>
                <c:pt idx="9982">
                  <c:v>129.423</c:v>
                </c:pt>
                <c:pt idx="9983">
                  <c:v>129.43299999999999</c:v>
                </c:pt>
                <c:pt idx="9984">
                  <c:v>129.44300000000001</c:v>
                </c:pt>
                <c:pt idx="9985">
                  <c:v>129.453</c:v>
                </c:pt>
                <c:pt idx="9986">
                  <c:v>129.464</c:v>
                </c:pt>
                <c:pt idx="9987">
                  <c:v>129.47300000000001</c:v>
                </c:pt>
                <c:pt idx="9988">
                  <c:v>129.49199999999999</c:v>
                </c:pt>
                <c:pt idx="9989">
                  <c:v>129.50299999999999</c:v>
                </c:pt>
                <c:pt idx="9990">
                  <c:v>129.51300000000001</c:v>
                </c:pt>
                <c:pt idx="9991">
                  <c:v>129.523</c:v>
                </c:pt>
                <c:pt idx="9992">
                  <c:v>129.53299999999999</c:v>
                </c:pt>
                <c:pt idx="9993">
                  <c:v>129.54300000000001</c:v>
                </c:pt>
                <c:pt idx="9994">
                  <c:v>129.553</c:v>
                </c:pt>
                <c:pt idx="9995">
                  <c:v>129.56299999999999</c:v>
                </c:pt>
                <c:pt idx="9996">
                  <c:v>129.57400000000001</c:v>
                </c:pt>
                <c:pt idx="9997">
                  <c:v>129.584</c:v>
                </c:pt>
                <c:pt idx="9998">
                  <c:v>129.60499999999999</c:v>
                </c:pt>
                <c:pt idx="9999">
                  <c:v>129.62299999999999</c:v>
                </c:pt>
                <c:pt idx="10000">
                  <c:v>129.64400000000001</c:v>
                </c:pt>
                <c:pt idx="10001">
                  <c:v>129.654</c:v>
                </c:pt>
                <c:pt idx="10002">
                  <c:v>129.66499999999999</c:v>
                </c:pt>
                <c:pt idx="10003">
                  <c:v>129.673</c:v>
                </c:pt>
                <c:pt idx="10004">
                  <c:v>129.69200000000001</c:v>
                </c:pt>
                <c:pt idx="10005">
                  <c:v>129.703</c:v>
                </c:pt>
                <c:pt idx="10006">
                  <c:v>129.71299999999999</c:v>
                </c:pt>
                <c:pt idx="10007">
                  <c:v>129.72300000000001</c:v>
                </c:pt>
                <c:pt idx="10008">
                  <c:v>129.733</c:v>
                </c:pt>
                <c:pt idx="10009">
                  <c:v>129.74299999999999</c:v>
                </c:pt>
                <c:pt idx="10010">
                  <c:v>129.75299999999999</c:v>
                </c:pt>
                <c:pt idx="10011">
                  <c:v>129.76300000000001</c:v>
                </c:pt>
                <c:pt idx="10012">
                  <c:v>129.773</c:v>
                </c:pt>
                <c:pt idx="10013">
                  <c:v>129.78299999999999</c:v>
                </c:pt>
                <c:pt idx="10014">
                  <c:v>129.79499999999999</c:v>
                </c:pt>
                <c:pt idx="10015">
                  <c:v>129.81200000000001</c:v>
                </c:pt>
                <c:pt idx="10016">
                  <c:v>129.82300000000001</c:v>
                </c:pt>
                <c:pt idx="10017">
                  <c:v>129.833</c:v>
                </c:pt>
                <c:pt idx="10018">
                  <c:v>129.84299999999999</c:v>
                </c:pt>
                <c:pt idx="10019">
                  <c:v>129.85300000000001</c:v>
                </c:pt>
                <c:pt idx="10020">
                  <c:v>129.864</c:v>
                </c:pt>
                <c:pt idx="10021">
                  <c:v>129.88200000000001</c:v>
                </c:pt>
                <c:pt idx="10022">
                  <c:v>129.89400000000001</c:v>
                </c:pt>
                <c:pt idx="10023">
                  <c:v>129.91200000000001</c:v>
                </c:pt>
                <c:pt idx="10024">
                  <c:v>129.93299999999999</c:v>
                </c:pt>
                <c:pt idx="10025">
                  <c:v>129.94300000000001</c:v>
                </c:pt>
                <c:pt idx="10026">
                  <c:v>129.953</c:v>
                </c:pt>
                <c:pt idx="10027">
                  <c:v>129.96299999999999</c:v>
                </c:pt>
                <c:pt idx="10028">
                  <c:v>129.97300000000001</c:v>
                </c:pt>
                <c:pt idx="10029">
                  <c:v>129.983</c:v>
                </c:pt>
                <c:pt idx="10030">
                  <c:v>129.99299999999999</c:v>
                </c:pt>
                <c:pt idx="10031">
                  <c:v>130.00299999999999</c:v>
                </c:pt>
                <c:pt idx="10032">
                  <c:v>130.02199999999999</c:v>
                </c:pt>
                <c:pt idx="10033">
                  <c:v>130.03299999999999</c:v>
                </c:pt>
                <c:pt idx="10034">
                  <c:v>130.04300000000001</c:v>
                </c:pt>
                <c:pt idx="10035">
                  <c:v>130.053</c:v>
                </c:pt>
                <c:pt idx="10036">
                  <c:v>130.06299999999999</c:v>
                </c:pt>
                <c:pt idx="10037">
                  <c:v>130.07300000000001</c:v>
                </c:pt>
                <c:pt idx="10038">
                  <c:v>130.083</c:v>
                </c:pt>
                <c:pt idx="10039">
                  <c:v>130.102</c:v>
                </c:pt>
                <c:pt idx="10040">
                  <c:v>130.113</c:v>
                </c:pt>
                <c:pt idx="10041">
                  <c:v>130.12299999999999</c:v>
                </c:pt>
                <c:pt idx="10042">
                  <c:v>130.13300000000001</c:v>
                </c:pt>
                <c:pt idx="10043">
                  <c:v>130.143</c:v>
                </c:pt>
                <c:pt idx="10044">
                  <c:v>130.15299999999999</c:v>
                </c:pt>
                <c:pt idx="10045">
                  <c:v>130.16300000000001</c:v>
                </c:pt>
                <c:pt idx="10046">
                  <c:v>130.173</c:v>
                </c:pt>
                <c:pt idx="10047">
                  <c:v>130.18299999999999</c:v>
                </c:pt>
                <c:pt idx="10048">
                  <c:v>130.203</c:v>
                </c:pt>
                <c:pt idx="10049">
                  <c:v>130.21600000000001</c:v>
                </c:pt>
                <c:pt idx="10050">
                  <c:v>130.233</c:v>
                </c:pt>
                <c:pt idx="10051">
                  <c:v>130.24600000000001</c:v>
                </c:pt>
                <c:pt idx="10052">
                  <c:v>130.26300000000001</c:v>
                </c:pt>
                <c:pt idx="10053">
                  <c:v>130.273</c:v>
                </c:pt>
                <c:pt idx="10054">
                  <c:v>130.28299999999999</c:v>
                </c:pt>
                <c:pt idx="10055">
                  <c:v>130.29300000000001</c:v>
                </c:pt>
                <c:pt idx="10056">
                  <c:v>130.303</c:v>
                </c:pt>
                <c:pt idx="10057">
                  <c:v>130.31299999999999</c:v>
                </c:pt>
                <c:pt idx="10058">
                  <c:v>130.32300000000001</c:v>
                </c:pt>
                <c:pt idx="10059">
                  <c:v>130.333</c:v>
                </c:pt>
                <c:pt idx="10060">
                  <c:v>130.34299999999999</c:v>
                </c:pt>
                <c:pt idx="10061">
                  <c:v>130.35300000000001</c:v>
                </c:pt>
                <c:pt idx="10062">
                  <c:v>130.364</c:v>
                </c:pt>
                <c:pt idx="10063">
                  <c:v>130.37299999999999</c:v>
                </c:pt>
                <c:pt idx="10064">
                  <c:v>130.392</c:v>
                </c:pt>
                <c:pt idx="10065">
                  <c:v>130.40299999999999</c:v>
                </c:pt>
                <c:pt idx="10066">
                  <c:v>130.422</c:v>
                </c:pt>
                <c:pt idx="10067">
                  <c:v>130.434</c:v>
                </c:pt>
                <c:pt idx="10068">
                  <c:v>130.453</c:v>
                </c:pt>
                <c:pt idx="10069">
                  <c:v>130.46299999999999</c:v>
                </c:pt>
                <c:pt idx="10070">
                  <c:v>130.47300000000001</c:v>
                </c:pt>
                <c:pt idx="10071">
                  <c:v>130.483</c:v>
                </c:pt>
                <c:pt idx="10072">
                  <c:v>130.49299999999999</c:v>
                </c:pt>
                <c:pt idx="10073">
                  <c:v>130.50299999999999</c:v>
                </c:pt>
                <c:pt idx="10074">
                  <c:v>130.51300000000001</c:v>
                </c:pt>
                <c:pt idx="10075">
                  <c:v>130.523</c:v>
                </c:pt>
                <c:pt idx="10076">
                  <c:v>130.53299999999999</c:v>
                </c:pt>
                <c:pt idx="10077">
                  <c:v>130.54300000000001</c:v>
                </c:pt>
                <c:pt idx="10078">
                  <c:v>130.553</c:v>
                </c:pt>
                <c:pt idx="10079">
                  <c:v>130.56299999999999</c:v>
                </c:pt>
                <c:pt idx="10080">
                  <c:v>130.57300000000001</c:v>
                </c:pt>
                <c:pt idx="10081">
                  <c:v>130.583</c:v>
                </c:pt>
                <c:pt idx="10082">
                  <c:v>130.59299999999999</c:v>
                </c:pt>
                <c:pt idx="10083">
                  <c:v>130.60400000000001</c:v>
                </c:pt>
                <c:pt idx="10084">
                  <c:v>130.61500000000001</c:v>
                </c:pt>
                <c:pt idx="10085">
                  <c:v>130.63300000000001</c:v>
                </c:pt>
                <c:pt idx="10086">
                  <c:v>130.643</c:v>
                </c:pt>
                <c:pt idx="10087">
                  <c:v>130.65299999999999</c:v>
                </c:pt>
                <c:pt idx="10088">
                  <c:v>130.66300000000001</c:v>
                </c:pt>
                <c:pt idx="10089">
                  <c:v>130.673</c:v>
                </c:pt>
                <c:pt idx="10090">
                  <c:v>130.69200000000001</c:v>
                </c:pt>
                <c:pt idx="10091">
                  <c:v>130.703</c:v>
                </c:pt>
                <c:pt idx="10092">
                  <c:v>130.714</c:v>
                </c:pt>
                <c:pt idx="10093">
                  <c:v>130.72300000000001</c:v>
                </c:pt>
                <c:pt idx="10094">
                  <c:v>130.733</c:v>
                </c:pt>
                <c:pt idx="10095">
                  <c:v>130.74299999999999</c:v>
                </c:pt>
                <c:pt idx="10096">
                  <c:v>130.75299999999999</c:v>
                </c:pt>
                <c:pt idx="10097">
                  <c:v>130.76300000000001</c:v>
                </c:pt>
                <c:pt idx="10098">
                  <c:v>130.773</c:v>
                </c:pt>
                <c:pt idx="10099">
                  <c:v>130.78299999999999</c:v>
                </c:pt>
                <c:pt idx="10100">
                  <c:v>130.79300000000001</c:v>
                </c:pt>
                <c:pt idx="10101">
                  <c:v>130.803</c:v>
                </c:pt>
                <c:pt idx="10102">
                  <c:v>130.82499999999999</c:v>
                </c:pt>
                <c:pt idx="10103">
                  <c:v>130.84299999999999</c:v>
                </c:pt>
                <c:pt idx="10104">
                  <c:v>130.85400000000001</c:v>
                </c:pt>
                <c:pt idx="10105">
                  <c:v>130.863</c:v>
                </c:pt>
                <c:pt idx="10106">
                  <c:v>130.87299999999999</c:v>
                </c:pt>
                <c:pt idx="10107">
                  <c:v>130.88399999999999</c:v>
                </c:pt>
                <c:pt idx="10108">
                  <c:v>130.89400000000001</c:v>
                </c:pt>
                <c:pt idx="10109">
                  <c:v>130.904</c:v>
                </c:pt>
                <c:pt idx="10110">
                  <c:v>130.91399999999999</c:v>
                </c:pt>
                <c:pt idx="10111">
                  <c:v>130.923</c:v>
                </c:pt>
                <c:pt idx="10112">
                  <c:v>130.93299999999999</c:v>
                </c:pt>
                <c:pt idx="10113">
                  <c:v>130.94300000000001</c:v>
                </c:pt>
                <c:pt idx="10114">
                  <c:v>130.953</c:v>
                </c:pt>
                <c:pt idx="10115">
                  <c:v>130.97300000000001</c:v>
                </c:pt>
                <c:pt idx="10116">
                  <c:v>130.99299999999999</c:v>
                </c:pt>
                <c:pt idx="10117">
                  <c:v>131.00299999999999</c:v>
                </c:pt>
                <c:pt idx="10118">
                  <c:v>131.01300000000001</c:v>
                </c:pt>
                <c:pt idx="10119">
                  <c:v>131.023</c:v>
                </c:pt>
                <c:pt idx="10120">
                  <c:v>131.042</c:v>
                </c:pt>
                <c:pt idx="10121">
                  <c:v>131.053</c:v>
                </c:pt>
                <c:pt idx="10122">
                  <c:v>131.06299999999999</c:v>
                </c:pt>
                <c:pt idx="10123">
                  <c:v>131.07300000000001</c:v>
                </c:pt>
                <c:pt idx="10124">
                  <c:v>131.083</c:v>
                </c:pt>
                <c:pt idx="10125">
                  <c:v>131.09299999999999</c:v>
                </c:pt>
                <c:pt idx="10126">
                  <c:v>131.10400000000001</c:v>
                </c:pt>
                <c:pt idx="10127">
                  <c:v>131.113</c:v>
                </c:pt>
                <c:pt idx="10128">
                  <c:v>131.12299999999999</c:v>
                </c:pt>
                <c:pt idx="10129">
                  <c:v>131.13300000000001</c:v>
                </c:pt>
                <c:pt idx="10130">
                  <c:v>131.143</c:v>
                </c:pt>
                <c:pt idx="10131">
                  <c:v>131.15299999999999</c:v>
                </c:pt>
                <c:pt idx="10132">
                  <c:v>131.16300000000001</c:v>
                </c:pt>
                <c:pt idx="10133">
                  <c:v>131.173</c:v>
                </c:pt>
                <c:pt idx="10134">
                  <c:v>131.18299999999999</c:v>
                </c:pt>
                <c:pt idx="10135">
                  <c:v>131.19300000000001</c:v>
                </c:pt>
                <c:pt idx="10136">
                  <c:v>131.20400000000001</c:v>
                </c:pt>
                <c:pt idx="10137">
                  <c:v>131.21299999999999</c:v>
                </c:pt>
                <c:pt idx="10138">
                  <c:v>131.233</c:v>
                </c:pt>
                <c:pt idx="10139">
                  <c:v>131.24299999999999</c:v>
                </c:pt>
                <c:pt idx="10140">
                  <c:v>131.262</c:v>
                </c:pt>
                <c:pt idx="10141">
                  <c:v>131.273</c:v>
                </c:pt>
                <c:pt idx="10142">
                  <c:v>131.28700000000001</c:v>
                </c:pt>
                <c:pt idx="10143">
                  <c:v>131.30199999999999</c:v>
                </c:pt>
                <c:pt idx="10144">
                  <c:v>131.31399999999999</c:v>
                </c:pt>
                <c:pt idx="10145">
                  <c:v>131.32499999999999</c:v>
                </c:pt>
                <c:pt idx="10146">
                  <c:v>131.34200000000001</c:v>
                </c:pt>
                <c:pt idx="10147">
                  <c:v>131.35499999999999</c:v>
                </c:pt>
                <c:pt idx="10148">
                  <c:v>131.37200000000001</c:v>
                </c:pt>
                <c:pt idx="10149">
                  <c:v>131.38499999999999</c:v>
                </c:pt>
                <c:pt idx="10150">
                  <c:v>131.393</c:v>
                </c:pt>
                <c:pt idx="10151">
                  <c:v>131.41300000000001</c:v>
                </c:pt>
                <c:pt idx="10152">
                  <c:v>131.423</c:v>
                </c:pt>
                <c:pt idx="10153">
                  <c:v>131.44200000000001</c:v>
                </c:pt>
                <c:pt idx="10154">
                  <c:v>131.45400000000001</c:v>
                </c:pt>
                <c:pt idx="10155">
                  <c:v>131.47200000000001</c:v>
                </c:pt>
                <c:pt idx="10156">
                  <c:v>131.483</c:v>
                </c:pt>
                <c:pt idx="10157">
                  <c:v>131.49299999999999</c:v>
                </c:pt>
                <c:pt idx="10158">
                  <c:v>131.50299999999999</c:v>
                </c:pt>
                <c:pt idx="10159">
                  <c:v>131.51300000000001</c:v>
                </c:pt>
                <c:pt idx="10160">
                  <c:v>131.523</c:v>
                </c:pt>
                <c:pt idx="10161">
                  <c:v>131.53299999999999</c:v>
                </c:pt>
                <c:pt idx="10162">
                  <c:v>131.54300000000001</c:v>
                </c:pt>
                <c:pt idx="10163">
                  <c:v>131.553</c:v>
                </c:pt>
                <c:pt idx="10164">
                  <c:v>131.56299999999999</c:v>
                </c:pt>
                <c:pt idx="10165">
                  <c:v>131.57300000000001</c:v>
                </c:pt>
                <c:pt idx="10166">
                  <c:v>131.583</c:v>
                </c:pt>
                <c:pt idx="10167">
                  <c:v>131.59299999999999</c:v>
                </c:pt>
                <c:pt idx="10168">
                  <c:v>131.60400000000001</c:v>
                </c:pt>
                <c:pt idx="10169">
                  <c:v>131.613</c:v>
                </c:pt>
                <c:pt idx="10170">
                  <c:v>131.624</c:v>
                </c:pt>
                <c:pt idx="10171">
                  <c:v>131.642</c:v>
                </c:pt>
                <c:pt idx="10172">
                  <c:v>131.66300000000001</c:v>
                </c:pt>
                <c:pt idx="10173">
                  <c:v>131.673</c:v>
                </c:pt>
                <c:pt idx="10174">
                  <c:v>131.68299999999999</c:v>
                </c:pt>
                <c:pt idx="10175">
                  <c:v>131.69300000000001</c:v>
                </c:pt>
                <c:pt idx="10176">
                  <c:v>131.703</c:v>
                </c:pt>
                <c:pt idx="10177">
                  <c:v>131.71299999999999</c:v>
                </c:pt>
                <c:pt idx="10178">
                  <c:v>131.732</c:v>
                </c:pt>
                <c:pt idx="10179">
                  <c:v>131.74299999999999</c:v>
                </c:pt>
                <c:pt idx="10180">
                  <c:v>131.75299999999999</c:v>
                </c:pt>
                <c:pt idx="10181">
                  <c:v>131.76300000000001</c:v>
                </c:pt>
                <c:pt idx="10182">
                  <c:v>131.773</c:v>
                </c:pt>
                <c:pt idx="10183">
                  <c:v>131.78299999999999</c:v>
                </c:pt>
                <c:pt idx="10184">
                  <c:v>131.79300000000001</c:v>
                </c:pt>
                <c:pt idx="10185">
                  <c:v>131.803</c:v>
                </c:pt>
                <c:pt idx="10186">
                  <c:v>131.81399999999999</c:v>
                </c:pt>
                <c:pt idx="10187">
                  <c:v>131.82300000000001</c:v>
                </c:pt>
                <c:pt idx="10188">
                  <c:v>131.84299999999999</c:v>
                </c:pt>
                <c:pt idx="10189">
                  <c:v>131.85300000000001</c:v>
                </c:pt>
                <c:pt idx="10190">
                  <c:v>131.864</c:v>
                </c:pt>
                <c:pt idx="10191">
                  <c:v>131.87299999999999</c:v>
                </c:pt>
                <c:pt idx="10192">
                  <c:v>131.88399999999999</c:v>
                </c:pt>
                <c:pt idx="10193">
                  <c:v>131.893</c:v>
                </c:pt>
                <c:pt idx="10194">
                  <c:v>131.904</c:v>
                </c:pt>
                <c:pt idx="10195">
                  <c:v>131.91300000000001</c:v>
                </c:pt>
                <c:pt idx="10196">
                  <c:v>131.92400000000001</c:v>
                </c:pt>
                <c:pt idx="10197">
                  <c:v>131.93299999999999</c:v>
                </c:pt>
                <c:pt idx="10198">
                  <c:v>131.94300000000001</c:v>
                </c:pt>
                <c:pt idx="10199">
                  <c:v>131.953</c:v>
                </c:pt>
                <c:pt idx="10200">
                  <c:v>131.96299999999999</c:v>
                </c:pt>
                <c:pt idx="10201">
                  <c:v>131.97300000000001</c:v>
                </c:pt>
                <c:pt idx="10202">
                  <c:v>131.983</c:v>
                </c:pt>
                <c:pt idx="10203">
                  <c:v>131.99299999999999</c:v>
                </c:pt>
                <c:pt idx="10204">
                  <c:v>132.00399999999999</c:v>
                </c:pt>
                <c:pt idx="10205">
                  <c:v>132.01300000000001</c:v>
                </c:pt>
                <c:pt idx="10206">
                  <c:v>132.024</c:v>
                </c:pt>
                <c:pt idx="10207">
                  <c:v>132.035</c:v>
                </c:pt>
                <c:pt idx="10208">
                  <c:v>132.053</c:v>
                </c:pt>
                <c:pt idx="10209">
                  <c:v>132.06299999999999</c:v>
                </c:pt>
                <c:pt idx="10210">
                  <c:v>132.07300000000001</c:v>
                </c:pt>
                <c:pt idx="10211">
                  <c:v>132.083</c:v>
                </c:pt>
                <c:pt idx="10212">
                  <c:v>132.09299999999999</c:v>
                </c:pt>
                <c:pt idx="10213">
                  <c:v>132.10400000000001</c:v>
                </c:pt>
                <c:pt idx="10214">
                  <c:v>132.113</c:v>
                </c:pt>
                <c:pt idx="10215">
                  <c:v>132.12299999999999</c:v>
                </c:pt>
                <c:pt idx="10216">
                  <c:v>132.13399999999999</c:v>
                </c:pt>
                <c:pt idx="10217">
                  <c:v>132.14400000000001</c:v>
                </c:pt>
                <c:pt idx="10218">
                  <c:v>132.15299999999999</c:v>
                </c:pt>
                <c:pt idx="10219">
                  <c:v>132.16300000000001</c:v>
                </c:pt>
                <c:pt idx="10220">
                  <c:v>132.173</c:v>
                </c:pt>
                <c:pt idx="10221">
                  <c:v>132.18299999999999</c:v>
                </c:pt>
                <c:pt idx="10222">
                  <c:v>132.19300000000001</c:v>
                </c:pt>
                <c:pt idx="10223">
                  <c:v>132.203</c:v>
                </c:pt>
                <c:pt idx="10224">
                  <c:v>132.21299999999999</c:v>
                </c:pt>
                <c:pt idx="10225">
                  <c:v>132.22300000000001</c:v>
                </c:pt>
                <c:pt idx="10226">
                  <c:v>132.23400000000001</c:v>
                </c:pt>
                <c:pt idx="10227">
                  <c:v>132.25200000000001</c:v>
                </c:pt>
                <c:pt idx="10228">
                  <c:v>132.26300000000001</c:v>
                </c:pt>
                <c:pt idx="10229">
                  <c:v>132.273</c:v>
                </c:pt>
                <c:pt idx="10230">
                  <c:v>132.28299999999999</c:v>
                </c:pt>
                <c:pt idx="10231">
                  <c:v>132.29400000000001</c:v>
                </c:pt>
                <c:pt idx="10232">
                  <c:v>132.304</c:v>
                </c:pt>
                <c:pt idx="10233">
                  <c:v>132.31399999999999</c:v>
                </c:pt>
                <c:pt idx="10234">
                  <c:v>132.333</c:v>
                </c:pt>
                <c:pt idx="10235">
                  <c:v>132.34299999999999</c:v>
                </c:pt>
                <c:pt idx="10236">
                  <c:v>132.35300000000001</c:v>
                </c:pt>
                <c:pt idx="10237">
                  <c:v>132.363</c:v>
                </c:pt>
                <c:pt idx="10238">
                  <c:v>132.37299999999999</c:v>
                </c:pt>
                <c:pt idx="10239">
                  <c:v>132.38399999999999</c:v>
                </c:pt>
                <c:pt idx="10240">
                  <c:v>132.393</c:v>
                </c:pt>
                <c:pt idx="10241">
                  <c:v>132.41300000000001</c:v>
                </c:pt>
                <c:pt idx="10242">
                  <c:v>132.423</c:v>
                </c:pt>
                <c:pt idx="10243">
                  <c:v>132.43299999999999</c:v>
                </c:pt>
                <c:pt idx="10244">
                  <c:v>132.44300000000001</c:v>
                </c:pt>
                <c:pt idx="10245">
                  <c:v>132.46299999999999</c:v>
                </c:pt>
                <c:pt idx="10246">
                  <c:v>132.47300000000001</c:v>
                </c:pt>
                <c:pt idx="10247">
                  <c:v>132.483</c:v>
                </c:pt>
                <c:pt idx="10248">
                  <c:v>132.49299999999999</c:v>
                </c:pt>
                <c:pt idx="10249">
                  <c:v>132.50299999999999</c:v>
                </c:pt>
                <c:pt idx="10250">
                  <c:v>132.51300000000001</c:v>
                </c:pt>
                <c:pt idx="10251">
                  <c:v>132.523</c:v>
                </c:pt>
                <c:pt idx="10252">
                  <c:v>132.53299999999999</c:v>
                </c:pt>
                <c:pt idx="10253">
                  <c:v>132.54300000000001</c:v>
                </c:pt>
                <c:pt idx="10254">
                  <c:v>132.553</c:v>
                </c:pt>
                <c:pt idx="10255">
                  <c:v>132.56299999999999</c:v>
                </c:pt>
                <c:pt idx="10256">
                  <c:v>132.57300000000001</c:v>
                </c:pt>
                <c:pt idx="10257">
                  <c:v>132.583</c:v>
                </c:pt>
                <c:pt idx="10258">
                  <c:v>132.59299999999999</c:v>
                </c:pt>
                <c:pt idx="10259">
                  <c:v>132.60300000000001</c:v>
                </c:pt>
                <c:pt idx="10260">
                  <c:v>132.613</c:v>
                </c:pt>
                <c:pt idx="10261">
                  <c:v>132.62299999999999</c:v>
                </c:pt>
                <c:pt idx="10262">
                  <c:v>132.63399999999999</c:v>
                </c:pt>
                <c:pt idx="10263">
                  <c:v>132.65199999999999</c:v>
                </c:pt>
                <c:pt idx="10264">
                  <c:v>132.66399999999999</c:v>
                </c:pt>
                <c:pt idx="10265">
                  <c:v>132.673</c:v>
                </c:pt>
                <c:pt idx="10266">
                  <c:v>132.69200000000001</c:v>
                </c:pt>
                <c:pt idx="10267">
                  <c:v>132.70400000000001</c:v>
                </c:pt>
                <c:pt idx="10268">
                  <c:v>132.714</c:v>
                </c:pt>
                <c:pt idx="10269">
                  <c:v>132.72300000000001</c:v>
                </c:pt>
                <c:pt idx="10270">
                  <c:v>132.73400000000001</c:v>
                </c:pt>
                <c:pt idx="10271">
                  <c:v>132.74299999999999</c:v>
                </c:pt>
                <c:pt idx="10272">
                  <c:v>132.75299999999999</c:v>
                </c:pt>
                <c:pt idx="10273">
                  <c:v>132.76300000000001</c:v>
                </c:pt>
                <c:pt idx="10274">
                  <c:v>132.773</c:v>
                </c:pt>
                <c:pt idx="10275">
                  <c:v>132.78299999999999</c:v>
                </c:pt>
                <c:pt idx="10276">
                  <c:v>132.79499999999999</c:v>
                </c:pt>
                <c:pt idx="10277">
                  <c:v>132.81200000000001</c:v>
                </c:pt>
                <c:pt idx="10278">
                  <c:v>132.82400000000001</c:v>
                </c:pt>
                <c:pt idx="10279">
                  <c:v>132.833</c:v>
                </c:pt>
                <c:pt idx="10280">
                  <c:v>132.84399999999999</c:v>
                </c:pt>
                <c:pt idx="10281">
                  <c:v>132.863</c:v>
                </c:pt>
                <c:pt idx="10282">
                  <c:v>132.87299999999999</c:v>
                </c:pt>
                <c:pt idx="10283">
                  <c:v>132.88300000000001</c:v>
                </c:pt>
                <c:pt idx="10284">
                  <c:v>132.893</c:v>
                </c:pt>
                <c:pt idx="10285">
                  <c:v>132.90299999999999</c:v>
                </c:pt>
                <c:pt idx="10286">
                  <c:v>132.91300000000001</c:v>
                </c:pt>
                <c:pt idx="10287">
                  <c:v>132.923</c:v>
                </c:pt>
                <c:pt idx="10288">
                  <c:v>132.93299999999999</c:v>
                </c:pt>
                <c:pt idx="10289">
                  <c:v>132.94300000000001</c:v>
                </c:pt>
                <c:pt idx="10290">
                  <c:v>132.953</c:v>
                </c:pt>
                <c:pt idx="10291">
                  <c:v>132.964</c:v>
                </c:pt>
                <c:pt idx="10292">
                  <c:v>132.97399999999999</c:v>
                </c:pt>
                <c:pt idx="10293">
                  <c:v>132.983</c:v>
                </c:pt>
                <c:pt idx="10294">
                  <c:v>132.99299999999999</c:v>
                </c:pt>
                <c:pt idx="10295">
                  <c:v>133.00299999999999</c:v>
                </c:pt>
                <c:pt idx="10296">
                  <c:v>133.023</c:v>
                </c:pt>
                <c:pt idx="10297">
                  <c:v>133.03299999999999</c:v>
                </c:pt>
                <c:pt idx="10298">
                  <c:v>133.04400000000001</c:v>
                </c:pt>
                <c:pt idx="10299">
                  <c:v>133.053</c:v>
                </c:pt>
                <c:pt idx="10300">
                  <c:v>133.07300000000001</c:v>
                </c:pt>
                <c:pt idx="10301">
                  <c:v>133.084</c:v>
                </c:pt>
                <c:pt idx="10302">
                  <c:v>133.09299999999999</c:v>
                </c:pt>
                <c:pt idx="10303">
                  <c:v>133.10300000000001</c:v>
                </c:pt>
                <c:pt idx="10304">
                  <c:v>133.12200000000001</c:v>
                </c:pt>
                <c:pt idx="10305">
                  <c:v>133.13300000000001</c:v>
                </c:pt>
                <c:pt idx="10306">
                  <c:v>133.14400000000001</c:v>
                </c:pt>
                <c:pt idx="10307">
                  <c:v>133.15299999999999</c:v>
                </c:pt>
                <c:pt idx="10308">
                  <c:v>133.16300000000001</c:v>
                </c:pt>
                <c:pt idx="10309">
                  <c:v>133.173</c:v>
                </c:pt>
                <c:pt idx="10310">
                  <c:v>133.184</c:v>
                </c:pt>
                <c:pt idx="10311">
                  <c:v>133.202</c:v>
                </c:pt>
                <c:pt idx="10312">
                  <c:v>133.21299999999999</c:v>
                </c:pt>
                <c:pt idx="10313">
                  <c:v>133.233</c:v>
                </c:pt>
                <c:pt idx="10314">
                  <c:v>133.244</c:v>
                </c:pt>
                <c:pt idx="10315">
                  <c:v>133.262</c:v>
                </c:pt>
                <c:pt idx="10316">
                  <c:v>133.274</c:v>
                </c:pt>
                <c:pt idx="10317">
                  <c:v>133.28399999999999</c:v>
                </c:pt>
                <c:pt idx="10318">
                  <c:v>133.29400000000001</c:v>
                </c:pt>
                <c:pt idx="10319">
                  <c:v>133.303</c:v>
                </c:pt>
                <c:pt idx="10320">
                  <c:v>133.31399999999999</c:v>
                </c:pt>
                <c:pt idx="10321">
                  <c:v>133.32300000000001</c:v>
                </c:pt>
                <c:pt idx="10322">
                  <c:v>133.334</c:v>
                </c:pt>
                <c:pt idx="10323">
                  <c:v>133.34299999999999</c:v>
                </c:pt>
                <c:pt idx="10324">
                  <c:v>133.35400000000001</c:v>
                </c:pt>
                <c:pt idx="10325">
                  <c:v>133.36600000000001</c:v>
                </c:pt>
                <c:pt idx="10326">
                  <c:v>133.38300000000001</c:v>
                </c:pt>
                <c:pt idx="10327">
                  <c:v>133.393</c:v>
                </c:pt>
                <c:pt idx="10328">
                  <c:v>133.404</c:v>
                </c:pt>
                <c:pt idx="10329">
                  <c:v>133.41399999999999</c:v>
                </c:pt>
                <c:pt idx="10330">
                  <c:v>133.42400000000001</c:v>
                </c:pt>
                <c:pt idx="10331">
                  <c:v>133.434</c:v>
                </c:pt>
                <c:pt idx="10332">
                  <c:v>133.44399999999999</c:v>
                </c:pt>
                <c:pt idx="10333">
                  <c:v>133.45400000000001</c:v>
                </c:pt>
                <c:pt idx="10334">
                  <c:v>133.47200000000001</c:v>
                </c:pt>
                <c:pt idx="10335">
                  <c:v>133.483</c:v>
                </c:pt>
                <c:pt idx="10336">
                  <c:v>133.49299999999999</c:v>
                </c:pt>
                <c:pt idx="10337">
                  <c:v>133.50299999999999</c:v>
                </c:pt>
                <c:pt idx="10338">
                  <c:v>133.51300000000001</c:v>
                </c:pt>
                <c:pt idx="10339">
                  <c:v>133.524</c:v>
                </c:pt>
                <c:pt idx="10340">
                  <c:v>133.54300000000001</c:v>
                </c:pt>
                <c:pt idx="10341">
                  <c:v>133.553</c:v>
                </c:pt>
                <c:pt idx="10342">
                  <c:v>133.57300000000001</c:v>
                </c:pt>
                <c:pt idx="10343">
                  <c:v>133.584</c:v>
                </c:pt>
                <c:pt idx="10344">
                  <c:v>133.59299999999999</c:v>
                </c:pt>
                <c:pt idx="10345">
                  <c:v>133.60300000000001</c:v>
                </c:pt>
                <c:pt idx="10346">
                  <c:v>133.613</c:v>
                </c:pt>
                <c:pt idx="10347">
                  <c:v>133.62299999999999</c:v>
                </c:pt>
                <c:pt idx="10348">
                  <c:v>133.63300000000001</c:v>
                </c:pt>
                <c:pt idx="10349">
                  <c:v>133.643</c:v>
                </c:pt>
                <c:pt idx="10350">
                  <c:v>133.65299999999999</c:v>
                </c:pt>
                <c:pt idx="10351">
                  <c:v>133.66300000000001</c:v>
                </c:pt>
                <c:pt idx="10352">
                  <c:v>133.68199999999999</c:v>
                </c:pt>
                <c:pt idx="10353">
                  <c:v>133.69300000000001</c:v>
                </c:pt>
                <c:pt idx="10354">
                  <c:v>133.70400000000001</c:v>
                </c:pt>
                <c:pt idx="10355">
                  <c:v>133.71299999999999</c:v>
                </c:pt>
                <c:pt idx="10356">
                  <c:v>133.72399999999999</c:v>
                </c:pt>
                <c:pt idx="10357">
                  <c:v>133.733</c:v>
                </c:pt>
                <c:pt idx="10358">
                  <c:v>133.74299999999999</c:v>
                </c:pt>
                <c:pt idx="10359">
                  <c:v>133.75299999999999</c:v>
                </c:pt>
                <c:pt idx="10360">
                  <c:v>133.76400000000001</c:v>
                </c:pt>
                <c:pt idx="10361">
                  <c:v>133.773</c:v>
                </c:pt>
                <c:pt idx="10362">
                  <c:v>133.78299999999999</c:v>
                </c:pt>
                <c:pt idx="10363">
                  <c:v>133.79300000000001</c:v>
                </c:pt>
                <c:pt idx="10364">
                  <c:v>133.803</c:v>
                </c:pt>
                <c:pt idx="10365">
                  <c:v>133.81299999999999</c:v>
                </c:pt>
                <c:pt idx="10366">
                  <c:v>133.82300000000001</c:v>
                </c:pt>
                <c:pt idx="10367">
                  <c:v>133.834</c:v>
                </c:pt>
                <c:pt idx="10368">
                  <c:v>133.84399999999999</c:v>
                </c:pt>
                <c:pt idx="10369">
                  <c:v>133.85300000000001</c:v>
                </c:pt>
                <c:pt idx="10370">
                  <c:v>133.87299999999999</c:v>
                </c:pt>
                <c:pt idx="10371">
                  <c:v>133.88399999999999</c:v>
                </c:pt>
                <c:pt idx="10372">
                  <c:v>133.89400000000001</c:v>
                </c:pt>
                <c:pt idx="10373">
                  <c:v>133.90299999999999</c:v>
                </c:pt>
                <c:pt idx="10374">
                  <c:v>133.91399999999999</c:v>
                </c:pt>
                <c:pt idx="10375">
                  <c:v>133.92400000000001</c:v>
                </c:pt>
                <c:pt idx="10376">
                  <c:v>133.93299999999999</c:v>
                </c:pt>
                <c:pt idx="10377">
                  <c:v>133.94300000000001</c:v>
                </c:pt>
                <c:pt idx="10378">
                  <c:v>133.953</c:v>
                </c:pt>
                <c:pt idx="10379">
                  <c:v>133.964</c:v>
                </c:pt>
                <c:pt idx="10380">
                  <c:v>133.97399999999999</c:v>
                </c:pt>
                <c:pt idx="10381">
                  <c:v>133.983</c:v>
                </c:pt>
                <c:pt idx="10382">
                  <c:v>133.994</c:v>
                </c:pt>
                <c:pt idx="10383">
                  <c:v>134.00299999999999</c:v>
                </c:pt>
                <c:pt idx="10384">
                  <c:v>134.01300000000001</c:v>
                </c:pt>
                <c:pt idx="10385">
                  <c:v>134.023</c:v>
                </c:pt>
                <c:pt idx="10386">
                  <c:v>134.03399999999999</c:v>
                </c:pt>
                <c:pt idx="10387">
                  <c:v>134.04300000000001</c:v>
                </c:pt>
                <c:pt idx="10388">
                  <c:v>134.054</c:v>
                </c:pt>
                <c:pt idx="10389">
                  <c:v>134.06299999999999</c:v>
                </c:pt>
                <c:pt idx="10390">
                  <c:v>134.083</c:v>
                </c:pt>
                <c:pt idx="10391">
                  <c:v>134.09299999999999</c:v>
                </c:pt>
                <c:pt idx="10392">
                  <c:v>134.10400000000001</c:v>
                </c:pt>
                <c:pt idx="10393">
                  <c:v>134.113</c:v>
                </c:pt>
                <c:pt idx="10394">
                  <c:v>134.124</c:v>
                </c:pt>
                <c:pt idx="10395">
                  <c:v>134.13300000000001</c:v>
                </c:pt>
                <c:pt idx="10396">
                  <c:v>134.14400000000001</c:v>
                </c:pt>
                <c:pt idx="10397">
                  <c:v>134.15299999999999</c:v>
                </c:pt>
                <c:pt idx="10398">
                  <c:v>134.16399999999999</c:v>
                </c:pt>
                <c:pt idx="10399">
                  <c:v>134.173</c:v>
                </c:pt>
                <c:pt idx="10400">
                  <c:v>134.184</c:v>
                </c:pt>
                <c:pt idx="10401">
                  <c:v>134.20400000000001</c:v>
                </c:pt>
                <c:pt idx="10402">
                  <c:v>134.214</c:v>
                </c:pt>
                <c:pt idx="10403">
                  <c:v>134.233</c:v>
                </c:pt>
                <c:pt idx="10404">
                  <c:v>134.25200000000001</c:v>
                </c:pt>
                <c:pt idx="10405">
                  <c:v>134.26300000000001</c:v>
                </c:pt>
                <c:pt idx="10406">
                  <c:v>134.27500000000001</c:v>
                </c:pt>
                <c:pt idx="10407">
                  <c:v>134.29300000000001</c:v>
                </c:pt>
                <c:pt idx="10408">
                  <c:v>134.303</c:v>
                </c:pt>
                <c:pt idx="10409">
                  <c:v>134.31299999999999</c:v>
                </c:pt>
                <c:pt idx="10410">
                  <c:v>134.32300000000001</c:v>
                </c:pt>
                <c:pt idx="10411">
                  <c:v>134.333</c:v>
                </c:pt>
                <c:pt idx="10412">
                  <c:v>134.34299999999999</c:v>
                </c:pt>
                <c:pt idx="10413">
                  <c:v>134.35300000000001</c:v>
                </c:pt>
                <c:pt idx="10414">
                  <c:v>134.364</c:v>
                </c:pt>
                <c:pt idx="10415">
                  <c:v>134.37299999999999</c:v>
                </c:pt>
                <c:pt idx="10416">
                  <c:v>134.38300000000001</c:v>
                </c:pt>
                <c:pt idx="10417">
                  <c:v>134.39400000000001</c:v>
                </c:pt>
                <c:pt idx="10418">
                  <c:v>134.40700000000001</c:v>
                </c:pt>
                <c:pt idx="10419">
                  <c:v>134.423</c:v>
                </c:pt>
                <c:pt idx="10420">
                  <c:v>134.43299999999999</c:v>
                </c:pt>
                <c:pt idx="10421">
                  <c:v>134.453</c:v>
                </c:pt>
                <c:pt idx="10422">
                  <c:v>134.464</c:v>
                </c:pt>
                <c:pt idx="10423">
                  <c:v>134.483</c:v>
                </c:pt>
                <c:pt idx="10424">
                  <c:v>134.494</c:v>
                </c:pt>
                <c:pt idx="10425">
                  <c:v>134.50399999999999</c:v>
                </c:pt>
                <c:pt idx="10426">
                  <c:v>134.51400000000001</c:v>
                </c:pt>
                <c:pt idx="10427">
                  <c:v>134.523</c:v>
                </c:pt>
                <c:pt idx="10428">
                  <c:v>134.53399999999999</c:v>
                </c:pt>
                <c:pt idx="10429">
                  <c:v>134.54300000000001</c:v>
                </c:pt>
                <c:pt idx="10430">
                  <c:v>134.553</c:v>
                </c:pt>
                <c:pt idx="10431">
                  <c:v>134.56299999999999</c:v>
                </c:pt>
                <c:pt idx="10432">
                  <c:v>134.57300000000001</c:v>
                </c:pt>
                <c:pt idx="10433">
                  <c:v>134.583</c:v>
                </c:pt>
                <c:pt idx="10434">
                  <c:v>134.59399999999999</c:v>
                </c:pt>
                <c:pt idx="10435">
                  <c:v>134.60400000000001</c:v>
                </c:pt>
                <c:pt idx="10436">
                  <c:v>134.614</c:v>
                </c:pt>
                <c:pt idx="10437">
                  <c:v>134.62299999999999</c:v>
                </c:pt>
                <c:pt idx="10438">
                  <c:v>134.63399999999999</c:v>
                </c:pt>
                <c:pt idx="10439">
                  <c:v>134.643</c:v>
                </c:pt>
                <c:pt idx="10440">
                  <c:v>134.65299999999999</c:v>
                </c:pt>
                <c:pt idx="10441">
                  <c:v>134.66300000000001</c:v>
                </c:pt>
                <c:pt idx="10442">
                  <c:v>134.684</c:v>
                </c:pt>
                <c:pt idx="10443">
                  <c:v>134.69399999999999</c:v>
                </c:pt>
                <c:pt idx="10444">
                  <c:v>134.70400000000001</c:v>
                </c:pt>
                <c:pt idx="10445">
                  <c:v>134.71299999999999</c:v>
                </c:pt>
                <c:pt idx="10446">
                  <c:v>134.72300000000001</c:v>
                </c:pt>
                <c:pt idx="10447">
                  <c:v>134.73500000000001</c:v>
                </c:pt>
                <c:pt idx="10448">
                  <c:v>134.75299999999999</c:v>
                </c:pt>
                <c:pt idx="10449">
                  <c:v>134.76400000000001</c:v>
                </c:pt>
                <c:pt idx="10450">
                  <c:v>134.774</c:v>
                </c:pt>
                <c:pt idx="10451">
                  <c:v>134.78299999999999</c:v>
                </c:pt>
                <c:pt idx="10452">
                  <c:v>134.79300000000001</c:v>
                </c:pt>
                <c:pt idx="10453">
                  <c:v>134.803</c:v>
                </c:pt>
                <c:pt idx="10454">
                  <c:v>134.81299999999999</c:v>
                </c:pt>
                <c:pt idx="10455">
                  <c:v>134.833</c:v>
                </c:pt>
                <c:pt idx="10456">
                  <c:v>134.84399999999999</c:v>
                </c:pt>
                <c:pt idx="10457">
                  <c:v>134.85400000000001</c:v>
                </c:pt>
                <c:pt idx="10458">
                  <c:v>134.864</c:v>
                </c:pt>
                <c:pt idx="10459">
                  <c:v>134.874</c:v>
                </c:pt>
                <c:pt idx="10460">
                  <c:v>134.893</c:v>
                </c:pt>
                <c:pt idx="10461">
                  <c:v>134.904</c:v>
                </c:pt>
                <c:pt idx="10462">
                  <c:v>134.91399999999999</c:v>
                </c:pt>
                <c:pt idx="10463">
                  <c:v>134.92400000000001</c:v>
                </c:pt>
                <c:pt idx="10464">
                  <c:v>134.934</c:v>
                </c:pt>
                <c:pt idx="10465">
                  <c:v>134.94399999999999</c:v>
                </c:pt>
                <c:pt idx="10466">
                  <c:v>134.95400000000001</c:v>
                </c:pt>
                <c:pt idx="10467">
                  <c:v>134.964</c:v>
                </c:pt>
                <c:pt idx="10468">
                  <c:v>134.97399999999999</c:v>
                </c:pt>
                <c:pt idx="10469">
                  <c:v>134.983</c:v>
                </c:pt>
                <c:pt idx="10470">
                  <c:v>134.994</c:v>
                </c:pt>
                <c:pt idx="10471">
                  <c:v>135.00299999999999</c:v>
                </c:pt>
                <c:pt idx="10472">
                  <c:v>135.01400000000001</c:v>
                </c:pt>
                <c:pt idx="10473">
                  <c:v>135.023</c:v>
                </c:pt>
                <c:pt idx="10474">
                  <c:v>135.03399999999999</c:v>
                </c:pt>
                <c:pt idx="10475">
                  <c:v>135.04300000000001</c:v>
                </c:pt>
                <c:pt idx="10476">
                  <c:v>135.054</c:v>
                </c:pt>
                <c:pt idx="10477">
                  <c:v>135.06299999999999</c:v>
                </c:pt>
                <c:pt idx="10478">
                  <c:v>135.07400000000001</c:v>
                </c:pt>
                <c:pt idx="10479">
                  <c:v>135.083</c:v>
                </c:pt>
                <c:pt idx="10480">
                  <c:v>135.10300000000001</c:v>
                </c:pt>
                <c:pt idx="10481">
                  <c:v>135.113</c:v>
                </c:pt>
                <c:pt idx="10482">
                  <c:v>135.12299999999999</c:v>
                </c:pt>
                <c:pt idx="10483">
                  <c:v>135.13300000000001</c:v>
                </c:pt>
                <c:pt idx="10484">
                  <c:v>135.14400000000001</c:v>
                </c:pt>
                <c:pt idx="10485">
                  <c:v>135.15299999999999</c:v>
                </c:pt>
                <c:pt idx="10486">
                  <c:v>135.16399999999999</c:v>
                </c:pt>
                <c:pt idx="10487">
                  <c:v>135.173</c:v>
                </c:pt>
                <c:pt idx="10488">
                  <c:v>135.184</c:v>
                </c:pt>
                <c:pt idx="10489">
                  <c:v>135.19399999999999</c:v>
                </c:pt>
                <c:pt idx="10490">
                  <c:v>135.21299999999999</c:v>
                </c:pt>
                <c:pt idx="10491">
                  <c:v>135.22399999999999</c:v>
                </c:pt>
                <c:pt idx="10492">
                  <c:v>135.24299999999999</c:v>
                </c:pt>
                <c:pt idx="10493">
                  <c:v>135.25399999999999</c:v>
                </c:pt>
                <c:pt idx="10494">
                  <c:v>135.26400000000001</c:v>
                </c:pt>
                <c:pt idx="10495">
                  <c:v>135.274</c:v>
                </c:pt>
                <c:pt idx="10496">
                  <c:v>135.28399999999999</c:v>
                </c:pt>
                <c:pt idx="10497">
                  <c:v>135.29499999999999</c:v>
                </c:pt>
                <c:pt idx="10498">
                  <c:v>135.31299999999999</c:v>
                </c:pt>
                <c:pt idx="10499">
                  <c:v>135.32400000000001</c:v>
                </c:pt>
                <c:pt idx="10500">
                  <c:v>135.334</c:v>
                </c:pt>
                <c:pt idx="10501">
                  <c:v>135.34299999999999</c:v>
                </c:pt>
                <c:pt idx="10502">
                  <c:v>135.35400000000001</c:v>
                </c:pt>
                <c:pt idx="10503">
                  <c:v>135.363</c:v>
                </c:pt>
                <c:pt idx="10504">
                  <c:v>135.374</c:v>
                </c:pt>
                <c:pt idx="10505">
                  <c:v>135.38399999999999</c:v>
                </c:pt>
                <c:pt idx="10506">
                  <c:v>135.39400000000001</c:v>
                </c:pt>
                <c:pt idx="10507">
                  <c:v>135.40299999999999</c:v>
                </c:pt>
                <c:pt idx="10508">
                  <c:v>135.41399999999999</c:v>
                </c:pt>
                <c:pt idx="10509">
                  <c:v>135.42400000000001</c:v>
                </c:pt>
                <c:pt idx="10510">
                  <c:v>135.434</c:v>
                </c:pt>
                <c:pt idx="10511">
                  <c:v>135.446</c:v>
                </c:pt>
                <c:pt idx="10512">
                  <c:v>135.46299999999999</c:v>
                </c:pt>
                <c:pt idx="10513">
                  <c:v>135.47399999999999</c:v>
                </c:pt>
                <c:pt idx="10514">
                  <c:v>135.48500000000001</c:v>
                </c:pt>
                <c:pt idx="10515">
                  <c:v>135.50299999999999</c:v>
                </c:pt>
                <c:pt idx="10516">
                  <c:v>135.51400000000001</c:v>
                </c:pt>
                <c:pt idx="10517">
                  <c:v>135.524</c:v>
                </c:pt>
                <c:pt idx="10518">
                  <c:v>135.54300000000001</c:v>
                </c:pt>
                <c:pt idx="10519">
                  <c:v>135.554</c:v>
                </c:pt>
                <c:pt idx="10520">
                  <c:v>135.56399999999999</c:v>
                </c:pt>
                <c:pt idx="10521">
                  <c:v>135.57300000000001</c:v>
                </c:pt>
                <c:pt idx="10522">
                  <c:v>135.584</c:v>
                </c:pt>
                <c:pt idx="10523">
                  <c:v>135.59299999999999</c:v>
                </c:pt>
                <c:pt idx="10524">
                  <c:v>135.60400000000001</c:v>
                </c:pt>
                <c:pt idx="10525">
                  <c:v>135.614</c:v>
                </c:pt>
                <c:pt idx="10526">
                  <c:v>135.624</c:v>
                </c:pt>
                <c:pt idx="10527">
                  <c:v>135.63300000000001</c:v>
                </c:pt>
                <c:pt idx="10528">
                  <c:v>135.64400000000001</c:v>
                </c:pt>
                <c:pt idx="10529">
                  <c:v>135.654</c:v>
                </c:pt>
                <c:pt idx="10530">
                  <c:v>135.66399999999999</c:v>
                </c:pt>
                <c:pt idx="10531">
                  <c:v>135.67500000000001</c:v>
                </c:pt>
                <c:pt idx="10532">
                  <c:v>135.696</c:v>
                </c:pt>
                <c:pt idx="10533">
                  <c:v>135.71299999999999</c:v>
                </c:pt>
                <c:pt idx="10534">
                  <c:v>135.72399999999999</c:v>
                </c:pt>
                <c:pt idx="10535">
                  <c:v>135.73400000000001</c:v>
                </c:pt>
                <c:pt idx="10536">
                  <c:v>135.744</c:v>
                </c:pt>
                <c:pt idx="10537">
                  <c:v>135.75399999999999</c:v>
                </c:pt>
                <c:pt idx="10538">
                  <c:v>135.76400000000001</c:v>
                </c:pt>
                <c:pt idx="10539">
                  <c:v>135.773</c:v>
                </c:pt>
                <c:pt idx="10540">
                  <c:v>135.78399999999999</c:v>
                </c:pt>
                <c:pt idx="10541">
                  <c:v>135.79300000000001</c:v>
                </c:pt>
                <c:pt idx="10542">
                  <c:v>135.81299999999999</c:v>
                </c:pt>
                <c:pt idx="10543">
                  <c:v>135.833</c:v>
                </c:pt>
                <c:pt idx="10544">
                  <c:v>135.84399999999999</c:v>
                </c:pt>
                <c:pt idx="10545">
                  <c:v>135.863</c:v>
                </c:pt>
                <c:pt idx="10546">
                  <c:v>135.874</c:v>
                </c:pt>
                <c:pt idx="10547">
                  <c:v>135.88300000000001</c:v>
                </c:pt>
                <c:pt idx="10548">
                  <c:v>135.893</c:v>
                </c:pt>
                <c:pt idx="10549">
                  <c:v>135.905</c:v>
                </c:pt>
                <c:pt idx="10550">
                  <c:v>135.923</c:v>
                </c:pt>
                <c:pt idx="10551">
                  <c:v>135.934</c:v>
                </c:pt>
                <c:pt idx="10552">
                  <c:v>135.94399999999999</c:v>
                </c:pt>
                <c:pt idx="10553">
                  <c:v>135.95400000000001</c:v>
                </c:pt>
                <c:pt idx="10554">
                  <c:v>135.97300000000001</c:v>
                </c:pt>
                <c:pt idx="10555">
                  <c:v>135.98400000000001</c:v>
                </c:pt>
                <c:pt idx="10556">
                  <c:v>135.994</c:v>
                </c:pt>
                <c:pt idx="10557">
                  <c:v>136.00200000000001</c:v>
                </c:pt>
                <c:pt idx="10558">
                  <c:v>136.01300000000001</c:v>
                </c:pt>
                <c:pt idx="10559">
                  <c:v>136.03200000000001</c:v>
                </c:pt>
                <c:pt idx="10560">
                  <c:v>136.05199999999999</c:v>
                </c:pt>
                <c:pt idx="10561">
                  <c:v>136.065</c:v>
                </c:pt>
                <c:pt idx="10562">
                  <c:v>136.08199999999999</c:v>
                </c:pt>
                <c:pt idx="10563">
                  <c:v>136.09299999999999</c:v>
                </c:pt>
                <c:pt idx="10564">
                  <c:v>136.10300000000001</c:v>
                </c:pt>
                <c:pt idx="10565">
                  <c:v>136.12299999999999</c:v>
                </c:pt>
                <c:pt idx="10566">
                  <c:v>136.13399999999999</c:v>
                </c:pt>
                <c:pt idx="10567">
                  <c:v>136.14400000000001</c:v>
                </c:pt>
                <c:pt idx="10568">
                  <c:v>136.16300000000001</c:v>
                </c:pt>
                <c:pt idx="10569">
                  <c:v>136.17400000000001</c:v>
                </c:pt>
                <c:pt idx="10570">
                  <c:v>136.184</c:v>
                </c:pt>
                <c:pt idx="10571">
                  <c:v>136.19300000000001</c:v>
                </c:pt>
                <c:pt idx="10572">
                  <c:v>136.21299999999999</c:v>
                </c:pt>
                <c:pt idx="10573">
                  <c:v>136.22399999999999</c:v>
                </c:pt>
                <c:pt idx="10574">
                  <c:v>136.24299999999999</c:v>
                </c:pt>
                <c:pt idx="10575">
                  <c:v>136.25399999999999</c:v>
                </c:pt>
                <c:pt idx="10576">
                  <c:v>136.26400000000001</c:v>
                </c:pt>
                <c:pt idx="10577">
                  <c:v>136.273</c:v>
                </c:pt>
                <c:pt idx="10578">
                  <c:v>136.28399999999999</c:v>
                </c:pt>
                <c:pt idx="10579">
                  <c:v>136.29400000000001</c:v>
                </c:pt>
                <c:pt idx="10580">
                  <c:v>136.31299999999999</c:v>
                </c:pt>
                <c:pt idx="10581">
                  <c:v>136.32400000000001</c:v>
                </c:pt>
                <c:pt idx="10582">
                  <c:v>136.334</c:v>
                </c:pt>
                <c:pt idx="10583">
                  <c:v>136.34299999999999</c:v>
                </c:pt>
                <c:pt idx="10584">
                  <c:v>136.35300000000001</c:v>
                </c:pt>
                <c:pt idx="10585">
                  <c:v>136.363</c:v>
                </c:pt>
                <c:pt idx="10586">
                  <c:v>136.374</c:v>
                </c:pt>
                <c:pt idx="10587">
                  <c:v>136.38300000000001</c:v>
                </c:pt>
                <c:pt idx="10588">
                  <c:v>136.393</c:v>
                </c:pt>
                <c:pt idx="10589">
                  <c:v>136.40299999999999</c:v>
                </c:pt>
                <c:pt idx="10590">
                  <c:v>136.41399999999999</c:v>
                </c:pt>
                <c:pt idx="10591">
                  <c:v>136.42400000000001</c:v>
                </c:pt>
                <c:pt idx="10592">
                  <c:v>136.434</c:v>
                </c:pt>
                <c:pt idx="10593">
                  <c:v>136.44399999999999</c:v>
                </c:pt>
                <c:pt idx="10594">
                  <c:v>136.45400000000001</c:v>
                </c:pt>
                <c:pt idx="10595">
                  <c:v>136.46299999999999</c:v>
                </c:pt>
                <c:pt idx="10596">
                  <c:v>136.47399999999999</c:v>
                </c:pt>
                <c:pt idx="10597">
                  <c:v>136.48599999999999</c:v>
                </c:pt>
                <c:pt idx="10598">
                  <c:v>136.50299999999999</c:v>
                </c:pt>
                <c:pt idx="10599">
                  <c:v>136.523</c:v>
                </c:pt>
                <c:pt idx="10600">
                  <c:v>136.53399999999999</c:v>
                </c:pt>
                <c:pt idx="10601">
                  <c:v>136.54400000000001</c:v>
                </c:pt>
                <c:pt idx="10602">
                  <c:v>136.554</c:v>
                </c:pt>
                <c:pt idx="10603">
                  <c:v>136.56399999999999</c:v>
                </c:pt>
                <c:pt idx="10604">
                  <c:v>136.57400000000001</c:v>
                </c:pt>
                <c:pt idx="10605">
                  <c:v>136.583</c:v>
                </c:pt>
                <c:pt idx="10606">
                  <c:v>136.59399999999999</c:v>
                </c:pt>
                <c:pt idx="10607">
                  <c:v>136.60400000000001</c:v>
                </c:pt>
                <c:pt idx="10608">
                  <c:v>136.614</c:v>
                </c:pt>
                <c:pt idx="10609">
                  <c:v>136.625</c:v>
                </c:pt>
                <c:pt idx="10610">
                  <c:v>136.643</c:v>
                </c:pt>
                <c:pt idx="10611">
                  <c:v>136.654</c:v>
                </c:pt>
                <c:pt idx="10612">
                  <c:v>136.66399999999999</c:v>
                </c:pt>
                <c:pt idx="10613">
                  <c:v>136.67400000000001</c:v>
                </c:pt>
                <c:pt idx="10614">
                  <c:v>136.684</c:v>
                </c:pt>
                <c:pt idx="10615">
                  <c:v>136.69300000000001</c:v>
                </c:pt>
                <c:pt idx="10616">
                  <c:v>136.70400000000001</c:v>
                </c:pt>
                <c:pt idx="10617">
                  <c:v>136.71299999999999</c:v>
                </c:pt>
                <c:pt idx="10618">
                  <c:v>136.733</c:v>
                </c:pt>
                <c:pt idx="10619">
                  <c:v>136.744</c:v>
                </c:pt>
                <c:pt idx="10620">
                  <c:v>136.75399999999999</c:v>
                </c:pt>
                <c:pt idx="10621">
                  <c:v>136.76300000000001</c:v>
                </c:pt>
                <c:pt idx="10622">
                  <c:v>136.774</c:v>
                </c:pt>
                <c:pt idx="10623">
                  <c:v>136.78399999999999</c:v>
                </c:pt>
                <c:pt idx="10624">
                  <c:v>136.79400000000001</c:v>
                </c:pt>
                <c:pt idx="10625">
                  <c:v>136.804</c:v>
                </c:pt>
                <c:pt idx="10626">
                  <c:v>136.81399999999999</c:v>
                </c:pt>
                <c:pt idx="10627">
                  <c:v>136.82400000000001</c:v>
                </c:pt>
                <c:pt idx="10628">
                  <c:v>136.84299999999999</c:v>
                </c:pt>
                <c:pt idx="10629">
                  <c:v>136.85400000000001</c:v>
                </c:pt>
                <c:pt idx="10630">
                  <c:v>136.864</c:v>
                </c:pt>
                <c:pt idx="10631">
                  <c:v>136.87299999999999</c:v>
                </c:pt>
                <c:pt idx="10632">
                  <c:v>136.88399999999999</c:v>
                </c:pt>
                <c:pt idx="10633">
                  <c:v>136.893</c:v>
                </c:pt>
                <c:pt idx="10634">
                  <c:v>136.90299999999999</c:v>
                </c:pt>
                <c:pt idx="10635">
                  <c:v>136.91300000000001</c:v>
                </c:pt>
                <c:pt idx="10636">
                  <c:v>136.92500000000001</c:v>
                </c:pt>
                <c:pt idx="10637">
                  <c:v>136.94300000000001</c:v>
                </c:pt>
                <c:pt idx="10638">
                  <c:v>136.95400000000001</c:v>
                </c:pt>
                <c:pt idx="10639">
                  <c:v>136.964</c:v>
                </c:pt>
                <c:pt idx="10640">
                  <c:v>136.97399999999999</c:v>
                </c:pt>
                <c:pt idx="10641">
                  <c:v>136.983</c:v>
                </c:pt>
                <c:pt idx="10642">
                  <c:v>136.99299999999999</c:v>
                </c:pt>
                <c:pt idx="10643">
                  <c:v>137.00399999999999</c:v>
                </c:pt>
                <c:pt idx="10644">
                  <c:v>137.01400000000001</c:v>
                </c:pt>
                <c:pt idx="10645">
                  <c:v>137.024</c:v>
                </c:pt>
                <c:pt idx="10646">
                  <c:v>137.03299999999999</c:v>
                </c:pt>
                <c:pt idx="10647">
                  <c:v>137.04300000000001</c:v>
                </c:pt>
                <c:pt idx="10648">
                  <c:v>137.053</c:v>
                </c:pt>
                <c:pt idx="10649">
                  <c:v>137.06299999999999</c:v>
                </c:pt>
                <c:pt idx="10650">
                  <c:v>137.07300000000001</c:v>
                </c:pt>
                <c:pt idx="10651">
                  <c:v>137.083</c:v>
                </c:pt>
                <c:pt idx="10652">
                  <c:v>137.09399999999999</c:v>
                </c:pt>
                <c:pt idx="10653">
                  <c:v>137.10300000000001</c:v>
                </c:pt>
                <c:pt idx="10654">
                  <c:v>137.113</c:v>
                </c:pt>
                <c:pt idx="10655">
                  <c:v>137.12299999999999</c:v>
                </c:pt>
                <c:pt idx="10656">
                  <c:v>137.14400000000001</c:v>
                </c:pt>
                <c:pt idx="10657">
                  <c:v>137.154</c:v>
                </c:pt>
                <c:pt idx="10658">
                  <c:v>137.16399999999999</c:v>
                </c:pt>
                <c:pt idx="10659">
                  <c:v>137.17400000000001</c:v>
                </c:pt>
                <c:pt idx="10660">
                  <c:v>137.184</c:v>
                </c:pt>
                <c:pt idx="10661">
                  <c:v>137.19399999999999</c:v>
                </c:pt>
                <c:pt idx="10662">
                  <c:v>137.21299999999999</c:v>
                </c:pt>
                <c:pt idx="10663">
                  <c:v>137.22399999999999</c:v>
                </c:pt>
                <c:pt idx="10664">
                  <c:v>137.23400000000001</c:v>
                </c:pt>
                <c:pt idx="10665">
                  <c:v>137.244</c:v>
                </c:pt>
                <c:pt idx="10666">
                  <c:v>137.25399999999999</c:v>
                </c:pt>
                <c:pt idx="10667">
                  <c:v>137.26400000000001</c:v>
                </c:pt>
                <c:pt idx="10668">
                  <c:v>137.274</c:v>
                </c:pt>
                <c:pt idx="10669">
                  <c:v>137.28399999999999</c:v>
                </c:pt>
                <c:pt idx="10670">
                  <c:v>137.303</c:v>
                </c:pt>
                <c:pt idx="10671">
                  <c:v>137.31399999999999</c:v>
                </c:pt>
                <c:pt idx="10672">
                  <c:v>137.32400000000001</c:v>
                </c:pt>
                <c:pt idx="10673">
                  <c:v>137.33500000000001</c:v>
                </c:pt>
                <c:pt idx="10674">
                  <c:v>137.35300000000001</c:v>
                </c:pt>
                <c:pt idx="10675">
                  <c:v>137.363</c:v>
                </c:pt>
                <c:pt idx="10676">
                  <c:v>137.374</c:v>
                </c:pt>
                <c:pt idx="10677">
                  <c:v>137.38300000000001</c:v>
                </c:pt>
                <c:pt idx="10678">
                  <c:v>137.39400000000001</c:v>
                </c:pt>
                <c:pt idx="10679">
                  <c:v>137.40299999999999</c:v>
                </c:pt>
                <c:pt idx="10680">
                  <c:v>137.41399999999999</c:v>
                </c:pt>
                <c:pt idx="10681">
                  <c:v>137.42400000000001</c:v>
                </c:pt>
                <c:pt idx="10682">
                  <c:v>137.434</c:v>
                </c:pt>
                <c:pt idx="10683">
                  <c:v>137.44399999999999</c:v>
                </c:pt>
                <c:pt idx="10684">
                  <c:v>137.45400000000001</c:v>
                </c:pt>
                <c:pt idx="10685">
                  <c:v>137.464</c:v>
                </c:pt>
                <c:pt idx="10686">
                  <c:v>137.47399999999999</c:v>
                </c:pt>
                <c:pt idx="10687">
                  <c:v>137.48400000000001</c:v>
                </c:pt>
                <c:pt idx="10688">
                  <c:v>137.494</c:v>
                </c:pt>
                <c:pt idx="10689">
                  <c:v>137.505</c:v>
                </c:pt>
                <c:pt idx="10690">
                  <c:v>137.52699999999999</c:v>
                </c:pt>
                <c:pt idx="10691">
                  <c:v>137.54400000000001</c:v>
                </c:pt>
                <c:pt idx="10692">
                  <c:v>137.554</c:v>
                </c:pt>
                <c:pt idx="10693">
                  <c:v>137.565</c:v>
                </c:pt>
                <c:pt idx="10694">
                  <c:v>137.583</c:v>
                </c:pt>
                <c:pt idx="10695">
                  <c:v>137.59399999999999</c:v>
                </c:pt>
                <c:pt idx="10696">
                  <c:v>137.60400000000001</c:v>
                </c:pt>
                <c:pt idx="10697">
                  <c:v>137.614</c:v>
                </c:pt>
                <c:pt idx="10698">
                  <c:v>137.624</c:v>
                </c:pt>
                <c:pt idx="10699">
                  <c:v>137.63399999999999</c:v>
                </c:pt>
                <c:pt idx="10700">
                  <c:v>137.64400000000001</c:v>
                </c:pt>
                <c:pt idx="10701">
                  <c:v>137.654</c:v>
                </c:pt>
                <c:pt idx="10702">
                  <c:v>137.66399999999999</c:v>
                </c:pt>
                <c:pt idx="10703">
                  <c:v>137.67400000000001</c:v>
                </c:pt>
                <c:pt idx="10704">
                  <c:v>137.684</c:v>
                </c:pt>
                <c:pt idx="10705">
                  <c:v>137.69399999999999</c:v>
                </c:pt>
                <c:pt idx="10706">
                  <c:v>137.70400000000001</c:v>
                </c:pt>
                <c:pt idx="10707">
                  <c:v>137.714</c:v>
                </c:pt>
                <c:pt idx="10708">
                  <c:v>137.72399999999999</c:v>
                </c:pt>
                <c:pt idx="10709">
                  <c:v>137.73400000000001</c:v>
                </c:pt>
                <c:pt idx="10710">
                  <c:v>137.75299999999999</c:v>
                </c:pt>
                <c:pt idx="10711">
                  <c:v>137.76300000000001</c:v>
                </c:pt>
                <c:pt idx="10712">
                  <c:v>137.774</c:v>
                </c:pt>
                <c:pt idx="10713">
                  <c:v>137.78399999999999</c:v>
                </c:pt>
                <c:pt idx="10714">
                  <c:v>137.79400000000001</c:v>
                </c:pt>
                <c:pt idx="10715">
                  <c:v>137.804</c:v>
                </c:pt>
                <c:pt idx="10716">
                  <c:v>137.81399999999999</c:v>
                </c:pt>
                <c:pt idx="10717">
                  <c:v>137.82400000000001</c:v>
                </c:pt>
                <c:pt idx="10718">
                  <c:v>137.834</c:v>
                </c:pt>
                <c:pt idx="10719">
                  <c:v>137.84399999999999</c:v>
                </c:pt>
                <c:pt idx="10720">
                  <c:v>137.85400000000001</c:v>
                </c:pt>
                <c:pt idx="10721">
                  <c:v>137.864</c:v>
                </c:pt>
                <c:pt idx="10722">
                  <c:v>137.874</c:v>
                </c:pt>
                <c:pt idx="10723">
                  <c:v>137.88499999999999</c:v>
                </c:pt>
                <c:pt idx="10724">
                  <c:v>137.90299999999999</c:v>
                </c:pt>
                <c:pt idx="10725">
                  <c:v>137.91399999999999</c:v>
                </c:pt>
                <c:pt idx="10726">
                  <c:v>137.92400000000001</c:v>
                </c:pt>
                <c:pt idx="10727">
                  <c:v>137.934</c:v>
                </c:pt>
                <c:pt idx="10728">
                  <c:v>137.94399999999999</c:v>
                </c:pt>
                <c:pt idx="10729">
                  <c:v>137.96299999999999</c:v>
                </c:pt>
                <c:pt idx="10730">
                  <c:v>137.97399999999999</c:v>
                </c:pt>
                <c:pt idx="10731">
                  <c:v>137.98400000000001</c:v>
                </c:pt>
                <c:pt idx="10732">
                  <c:v>137.994</c:v>
                </c:pt>
                <c:pt idx="10733">
                  <c:v>138.00399999999999</c:v>
                </c:pt>
                <c:pt idx="10734">
                  <c:v>138.023</c:v>
                </c:pt>
                <c:pt idx="10735">
                  <c:v>138.03399999999999</c:v>
                </c:pt>
                <c:pt idx="10736">
                  <c:v>138.04400000000001</c:v>
                </c:pt>
                <c:pt idx="10737">
                  <c:v>138.053</c:v>
                </c:pt>
                <c:pt idx="10738">
                  <c:v>138.06399999999999</c:v>
                </c:pt>
                <c:pt idx="10739">
                  <c:v>138.07300000000001</c:v>
                </c:pt>
                <c:pt idx="10740">
                  <c:v>138.084</c:v>
                </c:pt>
                <c:pt idx="10741">
                  <c:v>138.09299999999999</c:v>
                </c:pt>
                <c:pt idx="10742">
                  <c:v>138.10300000000001</c:v>
                </c:pt>
                <c:pt idx="10743">
                  <c:v>138.113</c:v>
                </c:pt>
                <c:pt idx="10744">
                  <c:v>138.124</c:v>
                </c:pt>
                <c:pt idx="10745">
                  <c:v>138.13399999999999</c:v>
                </c:pt>
                <c:pt idx="10746">
                  <c:v>138.14400000000001</c:v>
                </c:pt>
                <c:pt idx="10747">
                  <c:v>138.155</c:v>
                </c:pt>
                <c:pt idx="10748">
                  <c:v>138.173</c:v>
                </c:pt>
                <c:pt idx="10749">
                  <c:v>138.184</c:v>
                </c:pt>
                <c:pt idx="10750">
                  <c:v>138.203</c:v>
                </c:pt>
                <c:pt idx="10751">
                  <c:v>138.214</c:v>
                </c:pt>
                <c:pt idx="10752">
                  <c:v>138.233</c:v>
                </c:pt>
                <c:pt idx="10753">
                  <c:v>138.244</c:v>
                </c:pt>
                <c:pt idx="10754">
                  <c:v>138.26400000000001</c:v>
                </c:pt>
                <c:pt idx="10755">
                  <c:v>138.274</c:v>
                </c:pt>
                <c:pt idx="10756">
                  <c:v>138.29300000000001</c:v>
                </c:pt>
                <c:pt idx="10757">
                  <c:v>138.304</c:v>
                </c:pt>
                <c:pt idx="10758">
                  <c:v>138.32300000000001</c:v>
                </c:pt>
                <c:pt idx="10759">
                  <c:v>138.334</c:v>
                </c:pt>
                <c:pt idx="10760">
                  <c:v>138.35400000000001</c:v>
                </c:pt>
                <c:pt idx="10761">
                  <c:v>138.37299999999999</c:v>
                </c:pt>
                <c:pt idx="10762">
                  <c:v>138.393</c:v>
                </c:pt>
                <c:pt idx="10763">
                  <c:v>138.40299999999999</c:v>
                </c:pt>
                <c:pt idx="10764">
                  <c:v>138.41399999999999</c:v>
                </c:pt>
                <c:pt idx="10765">
                  <c:v>138.42400000000001</c:v>
                </c:pt>
                <c:pt idx="10766">
                  <c:v>138.434</c:v>
                </c:pt>
                <c:pt idx="10767">
                  <c:v>138.44499999999999</c:v>
                </c:pt>
                <c:pt idx="10768">
                  <c:v>138.46299999999999</c:v>
                </c:pt>
                <c:pt idx="10769">
                  <c:v>138.483</c:v>
                </c:pt>
                <c:pt idx="10770">
                  <c:v>138.49299999999999</c:v>
                </c:pt>
                <c:pt idx="10771">
                  <c:v>138.50299999999999</c:v>
                </c:pt>
                <c:pt idx="10772">
                  <c:v>138.51400000000001</c:v>
                </c:pt>
                <c:pt idx="10773">
                  <c:v>138.524</c:v>
                </c:pt>
                <c:pt idx="10774">
                  <c:v>138.53399999999999</c:v>
                </c:pt>
                <c:pt idx="10775">
                  <c:v>138.54400000000001</c:v>
                </c:pt>
                <c:pt idx="10776">
                  <c:v>138.55500000000001</c:v>
                </c:pt>
                <c:pt idx="10777">
                  <c:v>138.57400000000001</c:v>
                </c:pt>
                <c:pt idx="10778">
                  <c:v>138.584</c:v>
                </c:pt>
                <c:pt idx="10779">
                  <c:v>138.59399999999999</c:v>
                </c:pt>
                <c:pt idx="10780">
                  <c:v>138.60400000000001</c:v>
                </c:pt>
                <c:pt idx="10781">
                  <c:v>138.614</c:v>
                </c:pt>
                <c:pt idx="10782">
                  <c:v>138.63300000000001</c:v>
                </c:pt>
                <c:pt idx="10783">
                  <c:v>138.64400000000001</c:v>
                </c:pt>
                <c:pt idx="10784">
                  <c:v>138.654</c:v>
                </c:pt>
                <c:pt idx="10785">
                  <c:v>138.66399999999999</c:v>
                </c:pt>
                <c:pt idx="10786">
                  <c:v>138.67400000000001</c:v>
                </c:pt>
                <c:pt idx="10787">
                  <c:v>138.685</c:v>
                </c:pt>
                <c:pt idx="10788">
                  <c:v>138.703</c:v>
                </c:pt>
                <c:pt idx="10789">
                  <c:v>138.714</c:v>
                </c:pt>
                <c:pt idx="10790">
                  <c:v>138.72399999999999</c:v>
                </c:pt>
                <c:pt idx="10791">
                  <c:v>138.73400000000001</c:v>
                </c:pt>
                <c:pt idx="10792">
                  <c:v>138.744</c:v>
                </c:pt>
                <c:pt idx="10793">
                  <c:v>138.75399999999999</c:v>
                </c:pt>
                <c:pt idx="10794">
                  <c:v>138.773</c:v>
                </c:pt>
                <c:pt idx="10795">
                  <c:v>138.79300000000001</c:v>
                </c:pt>
                <c:pt idx="10796">
                  <c:v>138.81299999999999</c:v>
                </c:pt>
                <c:pt idx="10797">
                  <c:v>138.82400000000001</c:v>
                </c:pt>
                <c:pt idx="10798">
                  <c:v>138.834</c:v>
                </c:pt>
                <c:pt idx="10799">
                  <c:v>138.84399999999999</c:v>
                </c:pt>
                <c:pt idx="10800">
                  <c:v>138.85400000000001</c:v>
                </c:pt>
                <c:pt idx="10801">
                  <c:v>138.864</c:v>
                </c:pt>
                <c:pt idx="10802">
                  <c:v>138.874</c:v>
                </c:pt>
                <c:pt idx="10803">
                  <c:v>138.88399999999999</c:v>
                </c:pt>
                <c:pt idx="10804">
                  <c:v>138.89400000000001</c:v>
                </c:pt>
                <c:pt idx="10805">
                  <c:v>138.904</c:v>
                </c:pt>
                <c:pt idx="10806">
                  <c:v>138.91399999999999</c:v>
                </c:pt>
                <c:pt idx="10807">
                  <c:v>138.92400000000001</c:v>
                </c:pt>
                <c:pt idx="10808">
                  <c:v>138.934</c:v>
                </c:pt>
                <c:pt idx="10809">
                  <c:v>138.94399999999999</c:v>
                </c:pt>
                <c:pt idx="10810">
                  <c:v>138.95500000000001</c:v>
                </c:pt>
                <c:pt idx="10811">
                  <c:v>138.97300000000001</c:v>
                </c:pt>
                <c:pt idx="10812">
                  <c:v>138.98400000000001</c:v>
                </c:pt>
                <c:pt idx="10813">
                  <c:v>138.994</c:v>
                </c:pt>
                <c:pt idx="10814">
                  <c:v>139.00399999999999</c:v>
                </c:pt>
                <c:pt idx="10815">
                  <c:v>139.01400000000001</c:v>
                </c:pt>
                <c:pt idx="10816">
                  <c:v>139.024</c:v>
                </c:pt>
                <c:pt idx="10817">
                  <c:v>139.03399999999999</c:v>
                </c:pt>
                <c:pt idx="10818">
                  <c:v>139.04400000000001</c:v>
                </c:pt>
                <c:pt idx="10819">
                  <c:v>139.054</c:v>
                </c:pt>
                <c:pt idx="10820">
                  <c:v>139.06399999999999</c:v>
                </c:pt>
                <c:pt idx="10821">
                  <c:v>139.07400000000001</c:v>
                </c:pt>
                <c:pt idx="10822">
                  <c:v>139.084</c:v>
                </c:pt>
                <c:pt idx="10823">
                  <c:v>139.09399999999999</c:v>
                </c:pt>
                <c:pt idx="10824">
                  <c:v>139.10400000000001</c:v>
                </c:pt>
                <c:pt idx="10825">
                  <c:v>139.114</c:v>
                </c:pt>
                <c:pt idx="10826">
                  <c:v>139.124</c:v>
                </c:pt>
                <c:pt idx="10827">
                  <c:v>139.13399999999999</c:v>
                </c:pt>
                <c:pt idx="10828">
                  <c:v>139.14400000000001</c:v>
                </c:pt>
                <c:pt idx="10829">
                  <c:v>139.154</c:v>
                </c:pt>
                <c:pt idx="10830">
                  <c:v>139.173</c:v>
                </c:pt>
                <c:pt idx="10831">
                  <c:v>139.184</c:v>
                </c:pt>
                <c:pt idx="10832">
                  <c:v>139.19399999999999</c:v>
                </c:pt>
                <c:pt idx="10833">
                  <c:v>139.20400000000001</c:v>
                </c:pt>
                <c:pt idx="10834">
                  <c:v>139.214</c:v>
                </c:pt>
                <c:pt idx="10835">
                  <c:v>139.22499999999999</c:v>
                </c:pt>
                <c:pt idx="10836">
                  <c:v>139.24299999999999</c:v>
                </c:pt>
                <c:pt idx="10837">
                  <c:v>139.25399999999999</c:v>
                </c:pt>
                <c:pt idx="10838">
                  <c:v>139.26400000000001</c:v>
                </c:pt>
                <c:pt idx="10839">
                  <c:v>139.274</c:v>
                </c:pt>
                <c:pt idx="10840">
                  <c:v>139.28399999999999</c:v>
                </c:pt>
                <c:pt idx="10841">
                  <c:v>139.29400000000001</c:v>
                </c:pt>
                <c:pt idx="10842">
                  <c:v>139.304</c:v>
                </c:pt>
                <c:pt idx="10843">
                  <c:v>139.315</c:v>
                </c:pt>
                <c:pt idx="10844">
                  <c:v>139.333</c:v>
                </c:pt>
                <c:pt idx="10845">
                  <c:v>139.35300000000001</c:v>
                </c:pt>
                <c:pt idx="10846">
                  <c:v>139.364</c:v>
                </c:pt>
                <c:pt idx="10847">
                  <c:v>139.38300000000001</c:v>
                </c:pt>
                <c:pt idx="10848">
                  <c:v>139.39400000000001</c:v>
                </c:pt>
                <c:pt idx="10849">
                  <c:v>139.405</c:v>
                </c:pt>
                <c:pt idx="10850">
                  <c:v>139.41399999999999</c:v>
                </c:pt>
                <c:pt idx="10851">
                  <c:v>139.42400000000001</c:v>
                </c:pt>
                <c:pt idx="10852">
                  <c:v>139.434</c:v>
                </c:pt>
                <c:pt idx="10853">
                  <c:v>139.44300000000001</c:v>
                </c:pt>
                <c:pt idx="10854">
                  <c:v>139.45400000000001</c:v>
                </c:pt>
                <c:pt idx="10855">
                  <c:v>139.464</c:v>
                </c:pt>
                <c:pt idx="10856">
                  <c:v>139.47399999999999</c:v>
                </c:pt>
                <c:pt idx="10857">
                  <c:v>139.49299999999999</c:v>
                </c:pt>
                <c:pt idx="10858">
                  <c:v>139.51300000000001</c:v>
                </c:pt>
                <c:pt idx="10859">
                  <c:v>139.524</c:v>
                </c:pt>
                <c:pt idx="10860">
                  <c:v>139.53399999999999</c:v>
                </c:pt>
                <c:pt idx="10861">
                  <c:v>139.54400000000001</c:v>
                </c:pt>
                <c:pt idx="10862">
                  <c:v>139.554</c:v>
                </c:pt>
                <c:pt idx="10863">
                  <c:v>139.57300000000001</c:v>
                </c:pt>
                <c:pt idx="10864">
                  <c:v>139.584</c:v>
                </c:pt>
                <c:pt idx="10865">
                  <c:v>139.59399999999999</c:v>
                </c:pt>
                <c:pt idx="10866">
                  <c:v>139.607</c:v>
                </c:pt>
                <c:pt idx="10867">
                  <c:v>139.624</c:v>
                </c:pt>
                <c:pt idx="10868">
                  <c:v>139.63499999999999</c:v>
                </c:pt>
                <c:pt idx="10869">
                  <c:v>139.64400000000001</c:v>
                </c:pt>
                <c:pt idx="10870">
                  <c:v>139.66300000000001</c:v>
                </c:pt>
                <c:pt idx="10871">
                  <c:v>139.67400000000001</c:v>
                </c:pt>
                <c:pt idx="10872">
                  <c:v>139.684</c:v>
                </c:pt>
                <c:pt idx="10873">
                  <c:v>139.69399999999999</c:v>
                </c:pt>
                <c:pt idx="10874">
                  <c:v>139.70500000000001</c:v>
                </c:pt>
                <c:pt idx="10875">
                  <c:v>139.714</c:v>
                </c:pt>
                <c:pt idx="10876">
                  <c:v>139.72399999999999</c:v>
                </c:pt>
                <c:pt idx="10877">
                  <c:v>139.73400000000001</c:v>
                </c:pt>
                <c:pt idx="10878">
                  <c:v>139.744</c:v>
                </c:pt>
                <c:pt idx="10879">
                  <c:v>139.75399999999999</c:v>
                </c:pt>
                <c:pt idx="10880">
                  <c:v>139.76400000000001</c:v>
                </c:pt>
                <c:pt idx="10881">
                  <c:v>139.78299999999999</c:v>
                </c:pt>
                <c:pt idx="10882">
                  <c:v>139.79400000000001</c:v>
                </c:pt>
                <c:pt idx="10883">
                  <c:v>139.804</c:v>
                </c:pt>
                <c:pt idx="10884">
                  <c:v>139.81399999999999</c:v>
                </c:pt>
                <c:pt idx="10885">
                  <c:v>139.82400000000001</c:v>
                </c:pt>
                <c:pt idx="10886">
                  <c:v>139.834</c:v>
                </c:pt>
                <c:pt idx="10887">
                  <c:v>139.84399999999999</c:v>
                </c:pt>
                <c:pt idx="10888">
                  <c:v>139.85400000000001</c:v>
                </c:pt>
                <c:pt idx="10889">
                  <c:v>139.864</c:v>
                </c:pt>
                <c:pt idx="10890">
                  <c:v>139.874</c:v>
                </c:pt>
                <c:pt idx="10891">
                  <c:v>139.88399999999999</c:v>
                </c:pt>
                <c:pt idx="10892">
                  <c:v>139.89400000000001</c:v>
                </c:pt>
                <c:pt idx="10893">
                  <c:v>139.904</c:v>
                </c:pt>
                <c:pt idx="10894">
                  <c:v>139.91399999999999</c:v>
                </c:pt>
                <c:pt idx="10895">
                  <c:v>139.92400000000001</c:v>
                </c:pt>
                <c:pt idx="10896">
                  <c:v>139.934</c:v>
                </c:pt>
                <c:pt idx="10897">
                  <c:v>139.94399999999999</c:v>
                </c:pt>
                <c:pt idx="10898">
                  <c:v>139.95400000000001</c:v>
                </c:pt>
                <c:pt idx="10899">
                  <c:v>139.964</c:v>
                </c:pt>
                <c:pt idx="10900">
                  <c:v>139.97499999999999</c:v>
                </c:pt>
                <c:pt idx="10901">
                  <c:v>139.99299999999999</c:v>
                </c:pt>
                <c:pt idx="10902">
                  <c:v>140.005</c:v>
                </c:pt>
                <c:pt idx="10903">
                  <c:v>140.01400000000001</c:v>
                </c:pt>
                <c:pt idx="10904">
                  <c:v>140.024</c:v>
                </c:pt>
                <c:pt idx="10905">
                  <c:v>140.03399999999999</c:v>
                </c:pt>
                <c:pt idx="10906">
                  <c:v>140.04400000000001</c:v>
                </c:pt>
                <c:pt idx="10907">
                  <c:v>140.054</c:v>
                </c:pt>
                <c:pt idx="10908">
                  <c:v>140.07300000000001</c:v>
                </c:pt>
                <c:pt idx="10909">
                  <c:v>140.084</c:v>
                </c:pt>
                <c:pt idx="10910">
                  <c:v>140.09399999999999</c:v>
                </c:pt>
                <c:pt idx="10911">
                  <c:v>140.10400000000001</c:v>
                </c:pt>
                <c:pt idx="10912">
                  <c:v>140.114</c:v>
                </c:pt>
                <c:pt idx="10913">
                  <c:v>140.124</c:v>
                </c:pt>
                <c:pt idx="10914">
                  <c:v>140.13399999999999</c:v>
                </c:pt>
                <c:pt idx="10915">
                  <c:v>140.14400000000001</c:v>
                </c:pt>
                <c:pt idx="10916">
                  <c:v>140.154</c:v>
                </c:pt>
                <c:pt idx="10917">
                  <c:v>140.16499999999999</c:v>
                </c:pt>
                <c:pt idx="10918">
                  <c:v>140.185</c:v>
                </c:pt>
                <c:pt idx="10919">
                  <c:v>140.203</c:v>
                </c:pt>
                <c:pt idx="10920">
                  <c:v>140.22300000000001</c:v>
                </c:pt>
                <c:pt idx="10921">
                  <c:v>140.23400000000001</c:v>
                </c:pt>
                <c:pt idx="10922">
                  <c:v>140.245</c:v>
                </c:pt>
                <c:pt idx="10923">
                  <c:v>140.25399999999999</c:v>
                </c:pt>
                <c:pt idx="10924">
                  <c:v>140.26400000000001</c:v>
                </c:pt>
                <c:pt idx="10925">
                  <c:v>140.274</c:v>
                </c:pt>
                <c:pt idx="10926">
                  <c:v>140.28399999999999</c:v>
                </c:pt>
                <c:pt idx="10927">
                  <c:v>140.29400000000001</c:v>
                </c:pt>
                <c:pt idx="10928">
                  <c:v>140.304</c:v>
                </c:pt>
                <c:pt idx="10929">
                  <c:v>140.31399999999999</c:v>
                </c:pt>
                <c:pt idx="10930">
                  <c:v>140.32400000000001</c:v>
                </c:pt>
                <c:pt idx="10931">
                  <c:v>140.334</c:v>
                </c:pt>
                <c:pt idx="10932">
                  <c:v>140.34399999999999</c:v>
                </c:pt>
                <c:pt idx="10933">
                  <c:v>140.35400000000001</c:v>
                </c:pt>
                <c:pt idx="10934">
                  <c:v>140.364</c:v>
                </c:pt>
                <c:pt idx="10935">
                  <c:v>140.375</c:v>
                </c:pt>
                <c:pt idx="10936">
                  <c:v>140.393</c:v>
                </c:pt>
                <c:pt idx="10937">
                  <c:v>140.404</c:v>
                </c:pt>
                <c:pt idx="10938">
                  <c:v>140.41399999999999</c:v>
                </c:pt>
                <c:pt idx="10939">
                  <c:v>140.42400000000001</c:v>
                </c:pt>
                <c:pt idx="10940">
                  <c:v>140.434</c:v>
                </c:pt>
                <c:pt idx="10941">
                  <c:v>140.44399999999999</c:v>
                </c:pt>
                <c:pt idx="10942">
                  <c:v>140.45400000000001</c:v>
                </c:pt>
                <c:pt idx="10943">
                  <c:v>140.464</c:v>
                </c:pt>
                <c:pt idx="10944">
                  <c:v>140.47399999999999</c:v>
                </c:pt>
                <c:pt idx="10945">
                  <c:v>140.48400000000001</c:v>
                </c:pt>
                <c:pt idx="10946">
                  <c:v>140.494</c:v>
                </c:pt>
                <c:pt idx="10947">
                  <c:v>140.505</c:v>
                </c:pt>
                <c:pt idx="10948">
                  <c:v>140.51400000000001</c:v>
                </c:pt>
                <c:pt idx="10949">
                  <c:v>140.524</c:v>
                </c:pt>
                <c:pt idx="10950">
                  <c:v>140.53399999999999</c:v>
                </c:pt>
                <c:pt idx="10951">
                  <c:v>140.54499999999999</c:v>
                </c:pt>
                <c:pt idx="10952">
                  <c:v>140.554</c:v>
                </c:pt>
                <c:pt idx="10953">
                  <c:v>140.56399999999999</c:v>
                </c:pt>
                <c:pt idx="10954">
                  <c:v>140.57400000000001</c:v>
                </c:pt>
                <c:pt idx="10955">
                  <c:v>140.59299999999999</c:v>
                </c:pt>
                <c:pt idx="10956">
                  <c:v>140.60400000000001</c:v>
                </c:pt>
                <c:pt idx="10957">
                  <c:v>140.61500000000001</c:v>
                </c:pt>
                <c:pt idx="10958">
                  <c:v>140.63300000000001</c:v>
                </c:pt>
                <c:pt idx="10959">
                  <c:v>140.64699999999999</c:v>
                </c:pt>
                <c:pt idx="10960">
                  <c:v>140.66399999999999</c:v>
                </c:pt>
                <c:pt idx="10961">
                  <c:v>140.67400000000001</c:v>
                </c:pt>
                <c:pt idx="10962">
                  <c:v>140.684</c:v>
                </c:pt>
                <c:pt idx="10963">
                  <c:v>140.69399999999999</c:v>
                </c:pt>
                <c:pt idx="10964">
                  <c:v>140.70400000000001</c:v>
                </c:pt>
                <c:pt idx="10965">
                  <c:v>140.714</c:v>
                </c:pt>
                <c:pt idx="10966">
                  <c:v>140.72399999999999</c:v>
                </c:pt>
                <c:pt idx="10967">
                  <c:v>140.73400000000001</c:v>
                </c:pt>
                <c:pt idx="10968">
                  <c:v>140.744</c:v>
                </c:pt>
                <c:pt idx="10969">
                  <c:v>140.75399999999999</c:v>
                </c:pt>
                <c:pt idx="10970">
                  <c:v>140.76400000000001</c:v>
                </c:pt>
                <c:pt idx="10971">
                  <c:v>140.77500000000001</c:v>
                </c:pt>
                <c:pt idx="10972">
                  <c:v>140.79300000000001</c:v>
                </c:pt>
                <c:pt idx="10973">
                  <c:v>140.81299999999999</c:v>
                </c:pt>
                <c:pt idx="10974">
                  <c:v>140.82400000000001</c:v>
                </c:pt>
                <c:pt idx="10975">
                  <c:v>140.834</c:v>
                </c:pt>
                <c:pt idx="10976">
                  <c:v>140.84399999999999</c:v>
                </c:pt>
                <c:pt idx="10977">
                  <c:v>140.85400000000001</c:v>
                </c:pt>
                <c:pt idx="10978">
                  <c:v>140.864</c:v>
                </c:pt>
                <c:pt idx="10979">
                  <c:v>140.874</c:v>
                </c:pt>
                <c:pt idx="10980">
                  <c:v>140.88399999999999</c:v>
                </c:pt>
                <c:pt idx="10981">
                  <c:v>140.89400000000001</c:v>
                </c:pt>
                <c:pt idx="10982">
                  <c:v>140.904</c:v>
                </c:pt>
                <c:pt idx="10983">
                  <c:v>140.91399999999999</c:v>
                </c:pt>
                <c:pt idx="10984">
                  <c:v>140.92400000000001</c:v>
                </c:pt>
                <c:pt idx="10985">
                  <c:v>140.934</c:v>
                </c:pt>
                <c:pt idx="10986">
                  <c:v>140.94399999999999</c:v>
                </c:pt>
                <c:pt idx="10987">
                  <c:v>140.95400000000001</c:v>
                </c:pt>
                <c:pt idx="10988">
                  <c:v>140.964</c:v>
                </c:pt>
                <c:pt idx="10989">
                  <c:v>140.97399999999999</c:v>
                </c:pt>
                <c:pt idx="10990">
                  <c:v>140.98400000000001</c:v>
                </c:pt>
                <c:pt idx="10991">
                  <c:v>140.994</c:v>
                </c:pt>
                <c:pt idx="10992">
                  <c:v>141.01300000000001</c:v>
                </c:pt>
                <c:pt idx="10993">
                  <c:v>141.024</c:v>
                </c:pt>
                <c:pt idx="10994">
                  <c:v>141.03399999999999</c:v>
                </c:pt>
                <c:pt idx="10995">
                  <c:v>141.04400000000001</c:v>
                </c:pt>
                <c:pt idx="10996">
                  <c:v>141.06399999999999</c:v>
                </c:pt>
                <c:pt idx="10997">
                  <c:v>141.07400000000001</c:v>
                </c:pt>
                <c:pt idx="10998">
                  <c:v>141.084</c:v>
                </c:pt>
                <c:pt idx="10999">
                  <c:v>141.09399999999999</c:v>
                </c:pt>
                <c:pt idx="11000">
                  <c:v>141.10400000000001</c:v>
                </c:pt>
                <c:pt idx="11001">
                  <c:v>141.11500000000001</c:v>
                </c:pt>
                <c:pt idx="11002">
                  <c:v>141.13300000000001</c:v>
                </c:pt>
                <c:pt idx="11003">
                  <c:v>141.14400000000001</c:v>
                </c:pt>
                <c:pt idx="11004">
                  <c:v>141.154</c:v>
                </c:pt>
                <c:pt idx="11005">
                  <c:v>141.16399999999999</c:v>
                </c:pt>
                <c:pt idx="11006">
                  <c:v>141.17400000000001</c:v>
                </c:pt>
                <c:pt idx="11007">
                  <c:v>141.184</c:v>
                </c:pt>
                <c:pt idx="11008">
                  <c:v>141.203</c:v>
                </c:pt>
                <c:pt idx="11009">
                  <c:v>141.214</c:v>
                </c:pt>
                <c:pt idx="11010">
                  <c:v>141.22399999999999</c:v>
                </c:pt>
                <c:pt idx="11011">
                  <c:v>141.23400000000001</c:v>
                </c:pt>
                <c:pt idx="11012">
                  <c:v>141.25299999999999</c:v>
                </c:pt>
                <c:pt idx="11013">
                  <c:v>141.26400000000001</c:v>
                </c:pt>
                <c:pt idx="11014">
                  <c:v>141.274</c:v>
                </c:pt>
                <c:pt idx="11015">
                  <c:v>141.28399999999999</c:v>
                </c:pt>
                <c:pt idx="11016">
                  <c:v>141.29400000000001</c:v>
                </c:pt>
                <c:pt idx="11017">
                  <c:v>141.304</c:v>
                </c:pt>
                <c:pt idx="11018">
                  <c:v>141.31399999999999</c:v>
                </c:pt>
                <c:pt idx="11019">
                  <c:v>141.32400000000001</c:v>
                </c:pt>
                <c:pt idx="11020">
                  <c:v>141.334</c:v>
                </c:pt>
                <c:pt idx="11021">
                  <c:v>141.34399999999999</c:v>
                </c:pt>
                <c:pt idx="11022">
                  <c:v>141.35400000000001</c:v>
                </c:pt>
                <c:pt idx="11023">
                  <c:v>141.364</c:v>
                </c:pt>
                <c:pt idx="11024">
                  <c:v>141.374</c:v>
                </c:pt>
                <c:pt idx="11025">
                  <c:v>141.38399999999999</c:v>
                </c:pt>
                <c:pt idx="11026">
                  <c:v>141.39500000000001</c:v>
                </c:pt>
                <c:pt idx="11027">
                  <c:v>141.41300000000001</c:v>
                </c:pt>
                <c:pt idx="11028">
                  <c:v>141.42400000000001</c:v>
                </c:pt>
                <c:pt idx="11029">
                  <c:v>141.434</c:v>
                </c:pt>
                <c:pt idx="11030">
                  <c:v>141.44399999999999</c:v>
                </c:pt>
                <c:pt idx="11031">
                  <c:v>141.45400000000001</c:v>
                </c:pt>
                <c:pt idx="11032">
                  <c:v>141.464</c:v>
                </c:pt>
                <c:pt idx="11033">
                  <c:v>141.47399999999999</c:v>
                </c:pt>
                <c:pt idx="11034">
                  <c:v>141.48400000000001</c:v>
                </c:pt>
                <c:pt idx="11035">
                  <c:v>141.494</c:v>
                </c:pt>
                <c:pt idx="11036">
                  <c:v>141.50399999999999</c:v>
                </c:pt>
                <c:pt idx="11037">
                  <c:v>141.51499999999999</c:v>
                </c:pt>
                <c:pt idx="11038">
                  <c:v>141.524</c:v>
                </c:pt>
                <c:pt idx="11039">
                  <c:v>141.53399999999999</c:v>
                </c:pt>
                <c:pt idx="11040">
                  <c:v>141.54400000000001</c:v>
                </c:pt>
                <c:pt idx="11041">
                  <c:v>141.554</c:v>
                </c:pt>
                <c:pt idx="11042">
                  <c:v>141.56399999999999</c:v>
                </c:pt>
                <c:pt idx="11043">
                  <c:v>141.583</c:v>
                </c:pt>
                <c:pt idx="11044">
                  <c:v>141.59399999999999</c:v>
                </c:pt>
                <c:pt idx="11045">
                  <c:v>141.60499999999999</c:v>
                </c:pt>
                <c:pt idx="11046">
                  <c:v>141.62299999999999</c:v>
                </c:pt>
                <c:pt idx="11047">
                  <c:v>141.63399999999999</c:v>
                </c:pt>
                <c:pt idx="11048">
                  <c:v>141.64400000000001</c:v>
                </c:pt>
                <c:pt idx="11049">
                  <c:v>141.655</c:v>
                </c:pt>
                <c:pt idx="11050">
                  <c:v>141.66399999999999</c:v>
                </c:pt>
                <c:pt idx="11051">
                  <c:v>141.67400000000001</c:v>
                </c:pt>
                <c:pt idx="11052">
                  <c:v>141.68700000000001</c:v>
                </c:pt>
                <c:pt idx="11053">
                  <c:v>141.703</c:v>
                </c:pt>
                <c:pt idx="11054">
                  <c:v>141.715</c:v>
                </c:pt>
                <c:pt idx="11055">
                  <c:v>141.72499999999999</c:v>
                </c:pt>
                <c:pt idx="11056">
                  <c:v>141.73400000000001</c:v>
                </c:pt>
                <c:pt idx="11057">
                  <c:v>141.744</c:v>
                </c:pt>
                <c:pt idx="11058">
                  <c:v>141.75399999999999</c:v>
                </c:pt>
                <c:pt idx="11059">
                  <c:v>141.76400000000001</c:v>
                </c:pt>
                <c:pt idx="11060">
                  <c:v>141.774</c:v>
                </c:pt>
                <c:pt idx="11061">
                  <c:v>141.78399999999999</c:v>
                </c:pt>
                <c:pt idx="11062">
                  <c:v>141.79400000000001</c:v>
                </c:pt>
                <c:pt idx="11063">
                  <c:v>141.81399999999999</c:v>
                </c:pt>
                <c:pt idx="11064">
                  <c:v>141.834</c:v>
                </c:pt>
                <c:pt idx="11065">
                  <c:v>141.845</c:v>
                </c:pt>
                <c:pt idx="11066">
                  <c:v>141.864</c:v>
                </c:pt>
                <c:pt idx="11067">
                  <c:v>141.874</c:v>
                </c:pt>
                <c:pt idx="11068">
                  <c:v>141.88399999999999</c:v>
                </c:pt>
                <c:pt idx="11069">
                  <c:v>141.89400000000001</c:v>
                </c:pt>
                <c:pt idx="11070">
                  <c:v>141.904</c:v>
                </c:pt>
                <c:pt idx="11071">
                  <c:v>141.91399999999999</c:v>
                </c:pt>
                <c:pt idx="11072">
                  <c:v>141.92400000000001</c:v>
                </c:pt>
                <c:pt idx="11073">
                  <c:v>141.934</c:v>
                </c:pt>
                <c:pt idx="11074">
                  <c:v>141.94399999999999</c:v>
                </c:pt>
                <c:pt idx="11075">
                  <c:v>141.95400000000001</c:v>
                </c:pt>
                <c:pt idx="11076">
                  <c:v>141.964</c:v>
                </c:pt>
                <c:pt idx="11077">
                  <c:v>141.97399999999999</c:v>
                </c:pt>
                <c:pt idx="11078">
                  <c:v>141.98400000000001</c:v>
                </c:pt>
                <c:pt idx="11079">
                  <c:v>141.994</c:v>
                </c:pt>
                <c:pt idx="11080">
                  <c:v>142.00399999999999</c:v>
                </c:pt>
                <c:pt idx="11081">
                  <c:v>142.01400000000001</c:v>
                </c:pt>
                <c:pt idx="11082">
                  <c:v>142.03299999999999</c:v>
                </c:pt>
                <c:pt idx="11083">
                  <c:v>142.04400000000001</c:v>
                </c:pt>
                <c:pt idx="11084">
                  <c:v>142.06299999999999</c:v>
                </c:pt>
                <c:pt idx="11085">
                  <c:v>142.07400000000001</c:v>
                </c:pt>
                <c:pt idx="11086">
                  <c:v>142.084</c:v>
                </c:pt>
                <c:pt idx="11087">
                  <c:v>142.09399999999999</c:v>
                </c:pt>
                <c:pt idx="11088">
                  <c:v>142.10400000000001</c:v>
                </c:pt>
                <c:pt idx="11089">
                  <c:v>142.11500000000001</c:v>
                </c:pt>
                <c:pt idx="11090">
                  <c:v>142.13300000000001</c:v>
                </c:pt>
                <c:pt idx="11091">
                  <c:v>142.14500000000001</c:v>
                </c:pt>
                <c:pt idx="11092">
                  <c:v>142.154</c:v>
                </c:pt>
                <c:pt idx="11093">
                  <c:v>142.16399999999999</c:v>
                </c:pt>
                <c:pt idx="11094">
                  <c:v>142.17400000000001</c:v>
                </c:pt>
                <c:pt idx="11095">
                  <c:v>142.184</c:v>
                </c:pt>
                <c:pt idx="11096">
                  <c:v>142.19399999999999</c:v>
                </c:pt>
                <c:pt idx="11097">
                  <c:v>142.20500000000001</c:v>
                </c:pt>
                <c:pt idx="11098">
                  <c:v>142.22300000000001</c:v>
                </c:pt>
                <c:pt idx="11099">
                  <c:v>142.24299999999999</c:v>
                </c:pt>
                <c:pt idx="11100">
                  <c:v>142.25399999999999</c:v>
                </c:pt>
                <c:pt idx="11101">
                  <c:v>142.26400000000001</c:v>
                </c:pt>
                <c:pt idx="11102">
                  <c:v>142.274</c:v>
                </c:pt>
                <c:pt idx="11103">
                  <c:v>142.285</c:v>
                </c:pt>
                <c:pt idx="11104">
                  <c:v>142.303</c:v>
                </c:pt>
                <c:pt idx="11105">
                  <c:v>142.31399999999999</c:v>
                </c:pt>
                <c:pt idx="11106">
                  <c:v>142.32400000000001</c:v>
                </c:pt>
                <c:pt idx="11107">
                  <c:v>142.33500000000001</c:v>
                </c:pt>
                <c:pt idx="11108">
                  <c:v>142.35300000000001</c:v>
                </c:pt>
                <c:pt idx="11109">
                  <c:v>142.36500000000001</c:v>
                </c:pt>
                <c:pt idx="11110">
                  <c:v>142.38300000000001</c:v>
                </c:pt>
                <c:pt idx="11111">
                  <c:v>142.39400000000001</c:v>
                </c:pt>
                <c:pt idx="11112">
                  <c:v>142.404</c:v>
                </c:pt>
                <c:pt idx="11113">
                  <c:v>142.41499999999999</c:v>
                </c:pt>
                <c:pt idx="11114">
                  <c:v>142.43700000000001</c:v>
                </c:pt>
                <c:pt idx="11115">
                  <c:v>142.453</c:v>
                </c:pt>
                <c:pt idx="11116">
                  <c:v>142.464</c:v>
                </c:pt>
                <c:pt idx="11117">
                  <c:v>142.47399999999999</c:v>
                </c:pt>
                <c:pt idx="11118">
                  <c:v>142.48400000000001</c:v>
                </c:pt>
                <c:pt idx="11119">
                  <c:v>142.494</c:v>
                </c:pt>
                <c:pt idx="11120">
                  <c:v>142.50399999999999</c:v>
                </c:pt>
                <c:pt idx="11121">
                  <c:v>142.51400000000001</c:v>
                </c:pt>
                <c:pt idx="11122">
                  <c:v>142.524</c:v>
                </c:pt>
                <c:pt idx="11123">
                  <c:v>142.53399999999999</c:v>
                </c:pt>
                <c:pt idx="11124">
                  <c:v>142.54400000000001</c:v>
                </c:pt>
                <c:pt idx="11125">
                  <c:v>142.554</c:v>
                </c:pt>
                <c:pt idx="11126">
                  <c:v>142.56399999999999</c:v>
                </c:pt>
                <c:pt idx="11127">
                  <c:v>142.57400000000001</c:v>
                </c:pt>
                <c:pt idx="11128">
                  <c:v>142.584</c:v>
                </c:pt>
                <c:pt idx="11129">
                  <c:v>142.59399999999999</c:v>
                </c:pt>
                <c:pt idx="11130">
                  <c:v>142.60400000000001</c:v>
                </c:pt>
                <c:pt idx="11131">
                  <c:v>142.614</c:v>
                </c:pt>
                <c:pt idx="11132">
                  <c:v>142.625</c:v>
                </c:pt>
                <c:pt idx="11133">
                  <c:v>142.64400000000001</c:v>
                </c:pt>
                <c:pt idx="11134">
                  <c:v>142.655</c:v>
                </c:pt>
                <c:pt idx="11135">
                  <c:v>142.66399999999999</c:v>
                </c:pt>
                <c:pt idx="11136">
                  <c:v>142.67400000000001</c:v>
                </c:pt>
                <c:pt idx="11137">
                  <c:v>142.684</c:v>
                </c:pt>
                <c:pt idx="11138">
                  <c:v>142.69399999999999</c:v>
                </c:pt>
                <c:pt idx="11139">
                  <c:v>142.70400000000001</c:v>
                </c:pt>
                <c:pt idx="11140">
                  <c:v>142.714</c:v>
                </c:pt>
                <c:pt idx="11141">
                  <c:v>142.727</c:v>
                </c:pt>
                <c:pt idx="11142">
                  <c:v>142.74299999999999</c:v>
                </c:pt>
                <c:pt idx="11143">
                  <c:v>142.75399999999999</c:v>
                </c:pt>
                <c:pt idx="11144">
                  <c:v>142.76400000000001</c:v>
                </c:pt>
                <c:pt idx="11145">
                  <c:v>142.77500000000001</c:v>
                </c:pt>
                <c:pt idx="11146">
                  <c:v>142.79300000000001</c:v>
                </c:pt>
                <c:pt idx="11147">
                  <c:v>142.804</c:v>
                </c:pt>
                <c:pt idx="11148">
                  <c:v>142.81399999999999</c:v>
                </c:pt>
                <c:pt idx="11149">
                  <c:v>142.82400000000001</c:v>
                </c:pt>
                <c:pt idx="11150">
                  <c:v>142.84299999999999</c:v>
                </c:pt>
                <c:pt idx="11151">
                  <c:v>142.85400000000001</c:v>
                </c:pt>
                <c:pt idx="11152">
                  <c:v>142.864</c:v>
                </c:pt>
                <c:pt idx="11153">
                  <c:v>142.875</c:v>
                </c:pt>
                <c:pt idx="11154">
                  <c:v>142.88399999999999</c:v>
                </c:pt>
                <c:pt idx="11155">
                  <c:v>142.89400000000001</c:v>
                </c:pt>
                <c:pt idx="11156">
                  <c:v>142.904</c:v>
                </c:pt>
                <c:pt idx="11157">
                  <c:v>142.91399999999999</c:v>
                </c:pt>
                <c:pt idx="11158">
                  <c:v>142.92400000000001</c:v>
                </c:pt>
                <c:pt idx="11159">
                  <c:v>142.934</c:v>
                </c:pt>
                <c:pt idx="11160">
                  <c:v>142.94399999999999</c:v>
                </c:pt>
                <c:pt idx="11161">
                  <c:v>142.95400000000001</c:v>
                </c:pt>
                <c:pt idx="11162">
                  <c:v>142.964</c:v>
                </c:pt>
                <c:pt idx="11163">
                  <c:v>142.97399999999999</c:v>
                </c:pt>
                <c:pt idx="11164">
                  <c:v>142.98400000000001</c:v>
                </c:pt>
                <c:pt idx="11165">
                  <c:v>142.994</c:v>
                </c:pt>
                <c:pt idx="11166">
                  <c:v>143.00399999999999</c:v>
                </c:pt>
                <c:pt idx="11167">
                  <c:v>143.01400000000001</c:v>
                </c:pt>
                <c:pt idx="11168">
                  <c:v>143.03299999999999</c:v>
                </c:pt>
                <c:pt idx="11169">
                  <c:v>143.053</c:v>
                </c:pt>
                <c:pt idx="11170">
                  <c:v>143.06399999999999</c:v>
                </c:pt>
                <c:pt idx="11171">
                  <c:v>143.07499999999999</c:v>
                </c:pt>
                <c:pt idx="11172">
                  <c:v>143.09299999999999</c:v>
                </c:pt>
                <c:pt idx="11173">
                  <c:v>143.10400000000001</c:v>
                </c:pt>
                <c:pt idx="11174">
                  <c:v>143.114</c:v>
                </c:pt>
                <c:pt idx="11175">
                  <c:v>143.124</c:v>
                </c:pt>
                <c:pt idx="11176">
                  <c:v>143.13399999999999</c:v>
                </c:pt>
                <c:pt idx="11177">
                  <c:v>143.14400000000001</c:v>
                </c:pt>
                <c:pt idx="11178">
                  <c:v>143.154</c:v>
                </c:pt>
                <c:pt idx="11179">
                  <c:v>143.16399999999999</c:v>
                </c:pt>
                <c:pt idx="11180">
                  <c:v>143.17400000000001</c:v>
                </c:pt>
                <c:pt idx="11181">
                  <c:v>143.184</c:v>
                </c:pt>
                <c:pt idx="11182">
                  <c:v>143.19399999999999</c:v>
                </c:pt>
                <c:pt idx="11183">
                  <c:v>143.20400000000001</c:v>
                </c:pt>
                <c:pt idx="11184">
                  <c:v>143.22300000000001</c:v>
                </c:pt>
                <c:pt idx="11185">
                  <c:v>143.23400000000001</c:v>
                </c:pt>
                <c:pt idx="11186">
                  <c:v>143.255</c:v>
                </c:pt>
                <c:pt idx="11187">
                  <c:v>143.274</c:v>
                </c:pt>
                <c:pt idx="11188">
                  <c:v>143.28399999999999</c:v>
                </c:pt>
                <c:pt idx="11189">
                  <c:v>143.29400000000001</c:v>
                </c:pt>
                <c:pt idx="11190">
                  <c:v>143.304</c:v>
                </c:pt>
                <c:pt idx="11191">
                  <c:v>143.315</c:v>
                </c:pt>
                <c:pt idx="11192">
                  <c:v>143.333</c:v>
                </c:pt>
                <c:pt idx="11193">
                  <c:v>143.34399999999999</c:v>
                </c:pt>
                <c:pt idx="11194">
                  <c:v>143.35400000000001</c:v>
                </c:pt>
                <c:pt idx="11195">
                  <c:v>143.364</c:v>
                </c:pt>
                <c:pt idx="11196">
                  <c:v>143.375</c:v>
                </c:pt>
                <c:pt idx="11197">
                  <c:v>143.393</c:v>
                </c:pt>
                <c:pt idx="11198">
                  <c:v>143.404</c:v>
                </c:pt>
                <c:pt idx="11199">
                  <c:v>143.41399999999999</c:v>
                </c:pt>
                <c:pt idx="11200">
                  <c:v>143.42400000000001</c:v>
                </c:pt>
                <c:pt idx="11201">
                  <c:v>143.434</c:v>
                </c:pt>
                <c:pt idx="11202">
                  <c:v>143.453</c:v>
                </c:pt>
                <c:pt idx="11203">
                  <c:v>143.464</c:v>
                </c:pt>
                <c:pt idx="11204">
                  <c:v>143.47399999999999</c:v>
                </c:pt>
                <c:pt idx="11205">
                  <c:v>143.48400000000001</c:v>
                </c:pt>
                <c:pt idx="11206">
                  <c:v>143.494</c:v>
                </c:pt>
                <c:pt idx="11207">
                  <c:v>143.50399999999999</c:v>
                </c:pt>
                <c:pt idx="11208">
                  <c:v>143.51400000000001</c:v>
                </c:pt>
                <c:pt idx="11209">
                  <c:v>143.524</c:v>
                </c:pt>
                <c:pt idx="11210">
                  <c:v>143.53399999999999</c:v>
                </c:pt>
                <c:pt idx="11211">
                  <c:v>143.54400000000001</c:v>
                </c:pt>
                <c:pt idx="11212">
                  <c:v>143.554</c:v>
                </c:pt>
                <c:pt idx="11213">
                  <c:v>143.56399999999999</c:v>
                </c:pt>
                <c:pt idx="11214">
                  <c:v>143.57400000000001</c:v>
                </c:pt>
                <c:pt idx="11215">
                  <c:v>143.58500000000001</c:v>
                </c:pt>
                <c:pt idx="11216">
                  <c:v>143.60400000000001</c:v>
                </c:pt>
                <c:pt idx="11217">
                  <c:v>143.61500000000001</c:v>
                </c:pt>
                <c:pt idx="11218">
                  <c:v>143.625</c:v>
                </c:pt>
                <c:pt idx="11219">
                  <c:v>143.63399999999999</c:v>
                </c:pt>
                <c:pt idx="11220">
                  <c:v>143.64599999999999</c:v>
                </c:pt>
                <c:pt idx="11221">
                  <c:v>143.66300000000001</c:v>
                </c:pt>
                <c:pt idx="11222">
                  <c:v>143.67500000000001</c:v>
                </c:pt>
                <c:pt idx="11223">
                  <c:v>143.69200000000001</c:v>
                </c:pt>
                <c:pt idx="11224">
                  <c:v>143.71199999999999</c:v>
                </c:pt>
                <c:pt idx="11225">
                  <c:v>143.72200000000001</c:v>
                </c:pt>
                <c:pt idx="11226">
                  <c:v>143.73400000000001</c:v>
                </c:pt>
                <c:pt idx="11227">
                  <c:v>143.745</c:v>
                </c:pt>
                <c:pt idx="11228">
                  <c:v>143.768</c:v>
                </c:pt>
                <c:pt idx="11229">
                  <c:v>143.78200000000001</c:v>
                </c:pt>
                <c:pt idx="11230">
                  <c:v>143.79300000000001</c:v>
                </c:pt>
                <c:pt idx="11231">
                  <c:v>143.80199999999999</c:v>
                </c:pt>
                <c:pt idx="11232">
                  <c:v>143.81399999999999</c:v>
                </c:pt>
                <c:pt idx="11233">
                  <c:v>143.82400000000001</c:v>
                </c:pt>
                <c:pt idx="11234">
                  <c:v>143.834</c:v>
                </c:pt>
                <c:pt idx="11235">
                  <c:v>143.84399999999999</c:v>
                </c:pt>
                <c:pt idx="11236">
                  <c:v>143.85499999999999</c:v>
                </c:pt>
                <c:pt idx="11237">
                  <c:v>143.87299999999999</c:v>
                </c:pt>
                <c:pt idx="11238">
                  <c:v>143.88399999999999</c:v>
                </c:pt>
                <c:pt idx="11239">
                  <c:v>143.89400000000001</c:v>
                </c:pt>
                <c:pt idx="11240">
                  <c:v>143.904</c:v>
                </c:pt>
                <c:pt idx="11241">
                  <c:v>143.91499999999999</c:v>
                </c:pt>
                <c:pt idx="11242">
                  <c:v>143.93299999999999</c:v>
                </c:pt>
                <c:pt idx="11243">
                  <c:v>143.94399999999999</c:v>
                </c:pt>
                <c:pt idx="11244">
                  <c:v>143.95400000000001</c:v>
                </c:pt>
                <c:pt idx="11245">
                  <c:v>143.964</c:v>
                </c:pt>
                <c:pt idx="11246">
                  <c:v>143.97399999999999</c:v>
                </c:pt>
                <c:pt idx="11247">
                  <c:v>143.98400000000001</c:v>
                </c:pt>
                <c:pt idx="11248">
                  <c:v>143.994</c:v>
                </c:pt>
                <c:pt idx="11249">
                  <c:v>144.005</c:v>
                </c:pt>
                <c:pt idx="11250">
                  <c:v>144.01400000000001</c:v>
                </c:pt>
                <c:pt idx="11251">
                  <c:v>144.024</c:v>
                </c:pt>
                <c:pt idx="11252">
                  <c:v>144.03399999999999</c:v>
                </c:pt>
                <c:pt idx="11253">
                  <c:v>144.04499999999999</c:v>
                </c:pt>
                <c:pt idx="11254">
                  <c:v>144.06299999999999</c:v>
                </c:pt>
                <c:pt idx="11255">
                  <c:v>144.07400000000001</c:v>
                </c:pt>
                <c:pt idx="11256">
                  <c:v>144.084</c:v>
                </c:pt>
                <c:pt idx="11257">
                  <c:v>144.09399999999999</c:v>
                </c:pt>
                <c:pt idx="11258">
                  <c:v>144.10400000000001</c:v>
                </c:pt>
                <c:pt idx="11259">
                  <c:v>144.114</c:v>
                </c:pt>
                <c:pt idx="11260">
                  <c:v>144.13300000000001</c:v>
                </c:pt>
                <c:pt idx="11261">
                  <c:v>144.14400000000001</c:v>
                </c:pt>
                <c:pt idx="11262">
                  <c:v>144.154</c:v>
                </c:pt>
                <c:pt idx="11263">
                  <c:v>144.16399999999999</c:v>
                </c:pt>
                <c:pt idx="11264">
                  <c:v>144.17400000000001</c:v>
                </c:pt>
                <c:pt idx="11265">
                  <c:v>144.184</c:v>
                </c:pt>
                <c:pt idx="11266">
                  <c:v>144.19399999999999</c:v>
                </c:pt>
                <c:pt idx="11267">
                  <c:v>144.20400000000001</c:v>
                </c:pt>
                <c:pt idx="11268">
                  <c:v>144.22300000000001</c:v>
                </c:pt>
                <c:pt idx="11269">
                  <c:v>144.23400000000001</c:v>
                </c:pt>
                <c:pt idx="11270">
                  <c:v>144.255</c:v>
                </c:pt>
                <c:pt idx="11271">
                  <c:v>144.273</c:v>
                </c:pt>
                <c:pt idx="11272">
                  <c:v>144.285</c:v>
                </c:pt>
                <c:pt idx="11273">
                  <c:v>144.304</c:v>
                </c:pt>
                <c:pt idx="11274">
                  <c:v>144.32300000000001</c:v>
                </c:pt>
                <c:pt idx="11275">
                  <c:v>144.334</c:v>
                </c:pt>
                <c:pt idx="11276">
                  <c:v>144.34399999999999</c:v>
                </c:pt>
                <c:pt idx="11277">
                  <c:v>144.35400000000001</c:v>
                </c:pt>
                <c:pt idx="11278">
                  <c:v>144.364</c:v>
                </c:pt>
                <c:pt idx="11279">
                  <c:v>144.374</c:v>
                </c:pt>
                <c:pt idx="11280">
                  <c:v>144.38399999999999</c:v>
                </c:pt>
                <c:pt idx="11281">
                  <c:v>144.39400000000001</c:v>
                </c:pt>
                <c:pt idx="11282">
                  <c:v>144.404</c:v>
                </c:pt>
                <c:pt idx="11283">
                  <c:v>144.41399999999999</c:v>
                </c:pt>
                <c:pt idx="11284">
                  <c:v>144.42400000000001</c:v>
                </c:pt>
                <c:pt idx="11285">
                  <c:v>144.44399999999999</c:v>
                </c:pt>
                <c:pt idx="11286">
                  <c:v>144.464</c:v>
                </c:pt>
                <c:pt idx="11287">
                  <c:v>144.48400000000001</c:v>
                </c:pt>
                <c:pt idx="11288">
                  <c:v>144.50399999999999</c:v>
                </c:pt>
                <c:pt idx="11289">
                  <c:v>144.51499999999999</c:v>
                </c:pt>
                <c:pt idx="11290">
                  <c:v>144.53399999999999</c:v>
                </c:pt>
                <c:pt idx="11291">
                  <c:v>144.54400000000001</c:v>
                </c:pt>
                <c:pt idx="11292">
                  <c:v>144.56299999999999</c:v>
                </c:pt>
                <c:pt idx="11293">
                  <c:v>144.57400000000001</c:v>
                </c:pt>
                <c:pt idx="11294">
                  <c:v>144.58500000000001</c:v>
                </c:pt>
                <c:pt idx="11295">
                  <c:v>144.59399999999999</c:v>
                </c:pt>
                <c:pt idx="11296">
                  <c:v>144.60499999999999</c:v>
                </c:pt>
                <c:pt idx="11297">
                  <c:v>144.624</c:v>
                </c:pt>
                <c:pt idx="11298">
                  <c:v>144.63499999999999</c:v>
                </c:pt>
                <c:pt idx="11299">
                  <c:v>144.64400000000001</c:v>
                </c:pt>
                <c:pt idx="11300">
                  <c:v>144.654</c:v>
                </c:pt>
                <c:pt idx="11301">
                  <c:v>144.66499999999999</c:v>
                </c:pt>
                <c:pt idx="11302">
                  <c:v>144.68299999999999</c:v>
                </c:pt>
                <c:pt idx="11303">
                  <c:v>144.69399999999999</c:v>
                </c:pt>
                <c:pt idx="11304">
                  <c:v>144.70400000000001</c:v>
                </c:pt>
                <c:pt idx="11305">
                  <c:v>144.714</c:v>
                </c:pt>
                <c:pt idx="11306">
                  <c:v>144.733</c:v>
                </c:pt>
                <c:pt idx="11307">
                  <c:v>144.744</c:v>
                </c:pt>
                <c:pt idx="11308">
                  <c:v>144.75399999999999</c:v>
                </c:pt>
                <c:pt idx="11309">
                  <c:v>144.76400000000001</c:v>
                </c:pt>
                <c:pt idx="11310">
                  <c:v>144.78399999999999</c:v>
                </c:pt>
                <c:pt idx="11311">
                  <c:v>144.79400000000001</c:v>
                </c:pt>
                <c:pt idx="11312">
                  <c:v>144.80799999999999</c:v>
                </c:pt>
                <c:pt idx="11313">
                  <c:v>144.82400000000001</c:v>
                </c:pt>
                <c:pt idx="11314">
                  <c:v>144.834</c:v>
                </c:pt>
                <c:pt idx="11315">
                  <c:v>144.84399999999999</c:v>
                </c:pt>
                <c:pt idx="11316">
                  <c:v>144.85400000000001</c:v>
                </c:pt>
                <c:pt idx="11317">
                  <c:v>144.87299999999999</c:v>
                </c:pt>
                <c:pt idx="11318">
                  <c:v>144.88399999999999</c:v>
                </c:pt>
                <c:pt idx="11319">
                  <c:v>144.89400000000001</c:v>
                </c:pt>
                <c:pt idx="11320">
                  <c:v>144.91300000000001</c:v>
                </c:pt>
                <c:pt idx="11321">
                  <c:v>144.93299999999999</c:v>
                </c:pt>
                <c:pt idx="11322">
                  <c:v>144.94399999999999</c:v>
                </c:pt>
                <c:pt idx="11323">
                  <c:v>144.95500000000001</c:v>
                </c:pt>
                <c:pt idx="11324">
                  <c:v>144.97300000000001</c:v>
                </c:pt>
                <c:pt idx="11325">
                  <c:v>144.98400000000001</c:v>
                </c:pt>
                <c:pt idx="11326">
                  <c:v>144.994</c:v>
                </c:pt>
                <c:pt idx="11327">
                  <c:v>145.005</c:v>
                </c:pt>
                <c:pt idx="11328">
                  <c:v>145.024</c:v>
                </c:pt>
                <c:pt idx="11329">
                  <c:v>145.03399999999999</c:v>
                </c:pt>
                <c:pt idx="11330">
                  <c:v>145.04400000000001</c:v>
                </c:pt>
                <c:pt idx="11331">
                  <c:v>145.05500000000001</c:v>
                </c:pt>
                <c:pt idx="11332">
                  <c:v>145.07599999999999</c:v>
                </c:pt>
                <c:pt idx="11333">
                  <c:v>145.09299999999999</c:v>
                </c:pt>
                <c:pt idx="11334">
                  <c:v>145.10400000000001</c:v>
                </c:pt>
                <c:pt idx="11335">
                  <c:v>145.114</c:v>
                </c:pt>
                <c:pt idx="11336">
                  <c:v>145.124</c:v>
                </c:pt>
                <c:pt idx="11337">
                  <c:v>145.13399999999999</c:v>
                </c:pt>
                <c:pt idx="11338">
                  <c:v>145.14500000000001</c:v>
                </c:pt>
                <c:pt idx="11339">
                  <c:v>145.154</c:v>
                </c:pt>
                <c:pt idx="11340">
                  <c:v>145.16399999999999</c:v>
                </c:pt>
                <c:pt idx="11341">
                  <c:v>145.17400000000001</c:v>
                </c:pt>
                <c:pt idx="11342">
                  <c:v>145.184</c:v>
                </c:pt>
                <c:pt idx="11343">
                  <c:v>145.19499999999999</c:v>
                </c:pt>
                <c:pt idx="11344">
                  <c:v>145.20500000000001</c:v>
                </c:pt>
                <c:pt idx="11345">
                  <c:v>145.22399999999999</c:v>
                </c:pt>
                <c:pt idx="11346">
                  <c:v>145.24299999999999</c:v>
                </c:pt>
                <c:pt idx="11347">
                  <c:v>145.25399999999999</c:v>
                </c:pt>
                <c:pt idx="11348">
                  <c:v>145.27500000000001</c:v>
                </c:pt>
                <c:pt idx="11349">
                  <c:v>145.29300000000001</c:v>
                </c:pt>
                <c:pt idx="11350">
                  <c:v>145.304</c:v>
                </c:pt>
                <c:pt idx="11351">
                  <c:v>145.31399999999999</c:v>
                </c:pt>
                <c:pt idx="11352">
                  <c:v>145.32400000000001</c:v>
                </c:pt>
                <c:pt idx="11353">
                  <c:v>145.334</c:v>
                </c:pt>
                <c:pt idx="11354">
                  <c:v>145.34399999999999</c:v>
                </c:pt>
                <c:pt idx="11355">
                  <c:v>145.35499999999999</c:v>
                </c:pt>
                <c:pt idx="11356">
                  <c:v>145.374</c:v>
                </c:pt>
                <c:pt idx="11357">
                  <c:v>145.38399999999999</c:v>
                </c:pt>
                <c:pt idx="11358">
                  <c:v>145.39400000000001</c:v>
                </c:pt>
                <c:pt idx="11359">
                  <c:v>145.405</c:v>
                </c:pt>
                <c:pt idx="11360">
                  <c:v>145.42400000000001</c:v>
                </c:pt>
                <c:pt idx="11361">
                  <c:v>145.434</c:v>
                </c:pt>
                <c:pt idx="11362">
                  <c:v>145.453</c:v>
                </c:pt>
                <c:pt idx="11363">
                  <c:v>145.464</c:v>
                </c:pt>
                <c:pt idx="11364">
                  <c:v>145.47499999999999</c:v>
                </c:pt>
                <c:pt idx="11365">
                  <c:v>145.494</c:v>
                </c:pt>
                <c:pt idx="11366">
                  <c:v>145.51400000000001</c:v>
                </c:pt>
                <c:pt idx="11367">
                  <c:v>145.52500000000001</c:v>
                </c:pt>
                <c:pt idx="11368">
                  <c:v>145.54300000000001</c:v>
                </c:pt>
                <c:pt idx="11369">
                  <c:v>145.554</c:v>
                </c:pt>
                <c:pt idx="11370">
                  <c:v>145.565</c:v>
                </c:pt>
                <c:pt idx="11371">
                  <c:v>145.57400000000001</c:v>
                </c:pt>
                <c:pt idx="11372">
                  <c:v>145.584</c:v>
                </c:pt>
                <c:pt idx="11373">
                  <c:v>145.595</c:v>
                </c:pt>
                <c:pt idx="11374">
                  <c:v>145.614</c:v>
                </c:pt>
                <c:pt idx="11375">
                  <c:v>145.625</c:v>
                </c:pt>
                <c:pt idx="11376">
                  <c:v>145.643</c:v>
                </c:pt>
                <c:pt idx="11377">
                  <c:v>145.655</c:v>
                </c:pt>
                <c:pt idx="11378">
                  <c:v>145.67500000000001</c:v>
                </c:pt>
                <c:pt idx="11379">
                  <c:v>145.69399999999999</c:v>
                </c:pt>
                <c:pt idx="11380">
                  <c:v>145.70400000000001</c:v>
                </c:pt>
                <c:pt idx="11381">
                  <c:v>145.715</c:v>
                </c:pt>
                <c:pt idx="11382">
                  <c:v>145.733</c:v>
                </c:pt>
                <c:pt idx="11383">
                  <c:v>145.745</c:v>
                </c:pt>
                <c:pt idx="11384">
                  <c:v>145.76400000000001</c:v>
                </c:pt>
                <c:pt idx="11385">
                  <c:v>145.77500000000001</c:v>
                </c:pt>
                <c:pt idx="11386">
                  <c:v>145.79300000000001</c:v>
                </c:pt>
                <c:pt idx="11387">
                  <c:v>145.80500000000001</c:v>
                </c:pt>
                <c:pt idx="11388">
                  <c:v>145.82400000000001</c:v>
                </c:pt>
                <c:pt idx="11389">
                  <c:v>145.83500000000001</c:v>
                </c:pt>
                <c:pt idx="11390">
                  <c:v>145.85400000000001</c:v>
                </c:pt>
                <c:pt idx="11391">
                  <c:v>145.86500000000001</c:v>
                </c:pt>
                <c:pt idx="11392">
                  <c:v>145.88399999999999</c:v>
                </c:pt>
                <c:pt idx="11393">
                  <c:v>145.904</c:v>
                </c:pt>
                <c:pt idx="11394">
                  <c:v>145.91399999999999</c:v>
                </c:pt>
                <c:pt idx="11395">
                  <c:v>145.92500000000001</c:v>
                </c:pt>
                <c:pt idx="11396">
                  <c:v>145.94399999999999</c:v>
                </c:pt>
                <c:pt idx="11397">
                  <c:v>145.95500000000001</c:v>
                </c:pt>
                <c:pt idx="11398">
                  <c:v>145.97300000000001</c:v>
                </c:pt>
                <c:pt idx="11399">
                  <c:v>145.98400000000001</c:v>
                </c:pt>
                <c:pt idx="11400">
                  <c:v>145.994</c:v>
                </c:pt>
                <c:pt idx="11401">
                  <c:v>146.00399999999999</c:v>
                </c:pt>
                <c:pt idx="11402">
                  <c:v>146.01400000000001</c:v>
                </c:pt>
                <c:pt idx="11403">
                  <c:v>146.02500000000001</c:v>
                </c:pt>
                <c:pt idx="11404">
                  <c:v>146.04400000000001</c:v>
                </c:pt>
                <c:pt idx="11405">
                  <c:v>146.054</c:v>
                </c:pt>
                <c:pt idx="11406">
                  <c:v>146.06399999999999</c:v>
                </c:pt>
                <c:pt idx="11407">
                  <c:v>146.07499999999999</c:v>
                </c:pt>
                <c:pt idx="11408">
                  <c:v>146.096</c:v>
                </c:pt>
                <c:pt idx="11409">
                  <c:v>146.113</c:v>
                </c:pt>
                <c:pt idx="11410">
                  <c:v>146.124</c:v>
                </c:pt>
                <c:pt idx="11411">
                  <c:v>146.143</c:v>
                </c:pt>
                <c:pt idx="11412">
                  <c:v>146.16300000000001</c:v>
                </c:pt>
                <c:pt idx="11413">
                  <c:v>146.17500000000001</c:v>
                </c:pt>
                <c:pt idx="11414">
                  <c:v>146.19399999999999</c:v>
                </c:pt>
                <c:pt idx="11415">
                  <c:v>146.20400000000001</c:v>
                </c:pt>
                <c:pt idx="11416">
                  <c:v>146.22399999999999</c:v>
                </c:pt>
                <c:pt idx="11417">
                  <c:v>146.24299999999999</c:v>
                </c:pt>
                <c:pt idx="11418">
                  <c:v>146.255</c:v>
                </c:pt>
                <c:pt idx="11419">
                  <c:v>146.26400000000001</c:v>
                </c:pt>
                <c:pt idx="11420">
                  <c:v>146.28299999999999</c:v>
                </c:pt>
                <c:pt idx="11421">
                  <c:v>146.29599999999999</c:v>
                </c:pt>
                <c:pt idx="11422">
                  <c:v>146.31399999999999</c:v>
                </c:pt>
                <c:pt idx="11423">
                  <c:v>146.32400000000001</c:v>
                </c:pt>
                <c:pt idx="11424">
                  <c:v>146.334</c:v>
                </c:pt>
                <c:pt idx="11425">
                  <c:v>146.34399999999999</c:v>
                </c:pt>
                <c:pt idx="11426">
                  <c:v>146.35400000000001</c:v>
                </c:pt>
                <c:pt idx="11427">
                  <c:v>146.36500000000001</c:v>
                </c:pt>
                <c:pt idx="11428">
                  <c:v>146.38399999999999</c:v>
                </c:pt>
                <c:pt idx="11429">
                  <c:v>146.39400000000001</c:v>
                </c:pt>
                <c:pt idx="11430">
                  <c:v>146.405</c:v>
                </c:pt>
                <c:pt idx="11431">
                  <c:v>146.41399999999999</c:v>
                </c:pt>
                <c:pt idx="11432">
                  <c:v>146.43299999999999</c:v>
                </c:pt>
                <c:pt idx="11433">
                  <c:v>146.44399999999999</c:v>
                </c:pt>
                <c:pt idx="11434">
                  <c:v>146.45400000000001</c:v>
                </c:pt>
                <c:pt idx="11435">
                  <c:v>146.464</c:v>
                </c:pt>
                <c:pt idx="11436">
                  <c:v>146.47399999999999</c:v>
                </c:pt>
                <c:pt idx="11437">
                  <c:v>146.48500000000001</c:v>
                </c:pt>
                <c:pt idx="11438">
                  <c:v>146.50700000000001</c:v>
                </c:pt>
                <c:pt idx="11439">
                  <c:v>146.524</c:v>
                </c:pt>
                <c:pt idx="11440">
                  <c:v>146.53399999999999</c:v>
                </c:pt>
                <c:pt idx="11441">
                  <c:v>146.54400000000001</c:v>
                </c:pt>
                <c:pt idx="11442">
                  <c:v>146.554</c:v>
                </c:pt>
                <c:pt idx="11443">
                  <c:v>146.56399999999999</c:v>
                </c:pt>
                <c:pt idx="11444">
                  <c:v>146.57400000000001</c:v>
                </c:pt>
                <c:pt idx="11445">
                  <c:v>146.58500000000001</c:v>
                </c:pt>
                <c:pt idx="11446">
                  <c:v>146.60400000000001</c:v>
                </c:pt>
                <c:pt idx="11447">
                  <c:v>146.61500000000001</c:v>
                </c:pt>
                <c:pt idx="11448">
                  <c:v>146.63300000000001</c:v>
                </c:pt>
                <c:pt idx="11449">
                  <c:v>146.65299999999999</c:v>
                </c:pt>
                <c:pt idx="11450">
                  <c:v>146.66399999999999</c:v>
                </c:pt>
                <c:pt idx="11451">
                  <c:v>146.67400000000001</c:v>
                </c:pt>
                <c:pt idx="11452">
                  <c:v>146.684</c:v>
                </c:pt>
                <c:pt idx="11453">
                  <c:v>146.69399999999999</c:v>
                </c:pt>
                <c:pt idx="11454">
                  <c:v>146.70400000000001</c:v>
                </c:pt>
                <c:pt idx="11455">
                  <c:v>146.72399999999999</c:v>
                </c:pt>
                <c:pt idx="11456">
                  <c:v>146.74299999999999</c:v>
                </c:pt>
                <c:pt idx="11457">
                  <c:v>146.75399999999999</c:v>
                </c:pt>
                <c:pt idx="11458">
                  <c:v>146.76400000000001</c:v>
                </c:pt>
                <c:pt idx="11459">
                  <c:v>146.774</c:v>
                </c:pt>
                <c:pt idx="11460">
                  <c:v>146.78399999999999</c:v>
                </c:pt>
                <c:pt idx="11461">
                  <c:v>146.79499999999999</c:v>
                </c:pt>
                <c:pt idx="11462">
                  <c:v>146.81399999999999</c:v>
                </c:pt>
                <c:pt idx="11463">
                  <c:v>146.82499999999999</c:v>
                </c:pt>
                <c:pt idx="11464">
                  <c:v>146.84299999999999</c:v>
                </c:pt>
                <c:pt idx="11465">
                  <c:v>146.85499999999999</c:v>
                </c:pt>
                <c:pt idx="11466">
                  <c:v>146.874</c:v>
                </c:pt>
                <c:pt idx="11467">
                  <c:v>146.88800000000001</c:v>
                </c:pt>
                <c:pt idx="11468">
                  <c:v>146.90199999999999</c:v>
                </c:pt>
                <c:pt idx="11469">
                  <c:v>146.91200000000001</c:v>
                </c:pt>
                <c:pt idx="11470">
                  <c:v>146.93199999999999</c:v>
                </c:pt>
                <c:pt idx="11471">
                  <c:v>146.94200000000001</c:v>
                </c:pt>
                <c:pt idx="11472">
                  <c:v>146.96199999999999</c:v>
                </c:pt>
                <c:pt idx="11473">
                  <c:v>146.97300000000001</c:v>
                </c:pt>
                <c:pt idx="11474">
                  <c:v>146.99199999999999</c:v>
                </c:pt>
                <c:pt idx="11475">
                  <c:v>147.00200000000001</c:v>
                </c:pt>
                <c:pt idx="11476">
                  <c:v>147.01400000000001</c:v>
                </c:pt>
                <c:pt idx="11477">
                  <c:v>147.024</c:v>
                </c:pt>
                <c:pt idx="11478">
                  <c:v>147.035</c:v>
                </c:pt>
                <c:pt idx="11479">
                  <c:v>147.054</c:v>
                </c:pt>
                <c:pt idx="11480">
                  <c:v>147.07300000000001</c:v>
                </c:pt>
                <c:pt idx="11481">
                  <c:v>147.08500000000001</c:v>
                </c:pt>
                <c:pt idx="11482">
                  <c:v>147.10400000000001</c:v>
                </c:pt>
                <c:pt idx="11483">
                  <c:v>147.12299999999999</c:v>
                </c:pt>
                <c:pt idx="11484">
                  <c:v>147.13399999999999</c:v>
                </c:pt>
                <c:pt idx="11485">
                  <c:v>147.14500000000001</c:v>
                </c:pt>
                <c:pt idx="11486">
                  <c:v>147.16300000000001</c:v>
                </c:pt>
                <c:pt idx="11487">
                  <c:v>147.18299999999999</c:v>
                </c:pt>
                <c:pt idx="11488">
                  <c:v>147.203</c:v>
                </c:pt>
                <c:pt idx="11489">
                  <c:v>147.22399999999999</c:v>
                </c:pt>
                <c:pt idx="11490">
                  <c:v>147.23500000000001</c:v>
                </c:pt>
                <c:pt idx="11491">
                  <c:v>147.245</c:v>
                </c:pt>
                <c:pt idx="11492">
                  <c:v>147.26300000000001</c:v>
                </c:pt>
                <c:pt idx="11493">
                  <c:v>147.274</c:v>
                </c:pt>
                <c:pt idx="11494">
                  <c:v>147.28399999999999</c:v>
                </c:pt>
                <c:pt idx="11495">
                  <c:v>147.29499999999999</c:v>
                </c:pt>
                <c:pt idx="11496">
                  <c:v>147.316</c:v>
                </c:pt>
                <c:pt idx="11497">
                  <c:v>147.333</c:v>
                </c:pt>
                <c:pt idx="11498">
                  <c:v>147.345</c:v>
                </c:pt>
                <c:pt idx="11499">
                  <c:v>147.363</c:v>
                </c:pt>
                <c:pt idx="11500">
                  <c:v>147.38300000000001</c:v>
                </c:pt>
                <c:pt idx="11501">
                  <c:v>147.39400000000001</c:v>
                </c:pt>
                <c:pt idx="11502">
                  <c:v>147.404</c:v>
                </c:pt>
                <c:pt idx="11503">
                  <c:v>147.41399999999999</c:v>
                </c:pt>
                <c:pt idx="11504">
                  <c:v>147.42400000000001</c:v>
                </c:pt>
                <c:pt idx="11505">
                  <c:v>147.435</c:v>
                </c:pt>
                <c:pt idx="11506">
                  <c:v>147.45400000000001</c:v>
                </c:pt>
                <c:pt idx="11507">
                  <c:v>147.465</c:v>
                </c:pt>
                <c:pt idx="11508">
                  <c:v>147.483</c:v>
                </c:pt>
                <c:pt idx="11509">
                  <c:v>147.494</c:v>
                </c:pt>
                <c:pt idx="11510">
                  <c:v>147.512</c:v>
                </c:pt>
                <c:pt idx="11511">
                  <c:v>147.52500000000001</c:v>
                </c:pt>
                <c:pt idx="11512">
                  <c:v>147.542</c:v>
                </c:pt>
                <c:pt idx="11513">
                  <c:v>147.55199999999999</c:v>
                </c:pt>
                <c:pt idx="11514">
                  <c:v>147.56200000000001</c:v>
                </c:pt>
                <c:pt idx="11515">
                  <c:v>147.572</c:v>
                </c:pt>
                <c:pt idx="11516">
                  <c:v>147.58199999999999</c:v>
                </c:pt>
                <c:pt idx="11517">
                  <c:v>147.59200000000001</c:v>
                </c:pt>
                <c:pt idx="11518">
                  <c:v>147.602</c:v>
                </c:pt>
                <c:pt idx="11519">
                  <c:v>147.61199999999999</c:v>
                </c:pt>
                <c:pt idx="11520">
                  <c:v>147.62200000000001</c:v>
                </c:pt>
                <c:pt idx="11521">
                  <c:v>147.63200000000001</c:v>
                </c:pt>
                <c:pt idx="11522">
                  <c:v>147.642</c:v>
                </c:pt>
                <c:pt idx="11523">
                  <c:v>147.65199999999999</c:v>
                </c:pt>
                <c:pt idx="11524">
                  <c:v>147.66300000000001</c:v>
                </c:pt>
                <c:pt idx="11525">
                  <c:v>147.673</c:v>
                </c:pt>
                <c:pt idx="11526">
                  <c:v>147.68199999999999</c:v>
                </c:pt>
                <c:pt idx="11527">
                  <c:v>147.69200000000001</c:v>
                </c:pt>
                <c:pt idx="11528">
                  <c:v>147.702</c:v>
                </c:pt>
                <c:pt idx="11529">
                  <c:v>147.71199999999999</c:v>
                </c:pt>
                <c:pt idx="11530">
                  <c:v>147.72399999999999</c:v>
                </c:pt>
                <c:pt idx="11531">
                  <c:v>147.744</c:v>
                </c:pt>
                <c:pt idx="11532">
                  <c:v>147.755</c:v>
                </c:pt>
                <c:pt idx="11533">
                  <c:v>147.76499999999999</c:v>
                </c:pt>
                <c:pt idx="11534">
                  <c:v>147.78399999999999</c:v>
                </c:pt>
                <c:pt idx="11535">
                  <c:v>147.79499999999999</c:v>
                </c:pt>
                <c:pt idx="11536">
                  <c:v>147.81399999999999</c:v>
                </c:pt>
                <c:pt idx="11537">
                  <c:v>147.83199999999999</c:v>
                </c:pt>
                <c:pt idx="11538">
                  <c:v>147.852</c:v>
                </c:pt>
                <c:pt idx="11539">
                  <c:v>147.86500000000001</c:v>
                </c:pt>
                <c:pt idx="11540">
                  <c:v>147.88200000000001</c:v>
                </c:pt>
                <c:pt idx="11541">
                  <c:v>147.89500000000001</c:v>
                </c:pt>
                <c:pt idx="11542">
                  <c:v>147.91200000000001</c:v>
                </c:pt>
                <c:pt idx="11543">
                  <c:v>147.935</c:v>
                </c:pt>
                <c:pt idx="11544">
                  <c:v>147.952</c:v>
                </c:pt>
                <c:pt idx="11545">
                  <c:v>147.96299999999999</c:v>
                </c:pt>
                <c:pt idx="11546">
                  <c:v>147.97300000000001</c:v>
                </c:pt>
                <c:pt idx="11547">
                  <c:v>147.983</c:v>
                </c:pt>
                <c:pt idx="11548">
                  <c:v>148.00200000000001</c:v>
                </c:pt>
                <c:pt idx="11549">
                  <c:v>148.02199999999999</c:v>
                </c:pt>
                <c:pt idx="11550">
                  <c:v>148.042</c:v>
                </c:pt>
                <c:pt idx="11551">
                  <c:v>148.053</c:v>
                </c:pt>
                <c:pt idx="11552">
                  <c:v>148.072</c:v>
                </c:pt>
                <c:pt idx="11553">
                  <c:v>148.083</c:v>
                </c:pt>
                <c:pt idx="11554">
                  <c:v>148.102</c:v>
                </c:pt>
                <c:pt idx="11555">
                  <c:v>148.113</c:v>
                </c:pt>
                <c:pt idx="11556">
                  <c:v>148.13300000000001</c:v>
                </c:pt>
                <c:pt idx="11557">
                  <c:v>148.15199999999999</c:v>
                </c:pt>
                <c:pt idx="11558">
                  <c:v>148.16300000000001</c:v>
                </c:pt>
                <c:pt idx="11559">
                  <c:v>148.173</c:v>
                </c:pt>
                <c:pt idx="11560">
                  <c:v>148.18299999999999</c:v>
                </c:pt>
                <c:pt idx="11561">
                  <c:v>148.19499999999999</c:v>
                </c:pt>
                <c:pt idx="11562">
                  <c:v>148.21199999999999</c:v>
                </c:pt>
                <c:pt idx="11563">
                  <c:v>148.232</c:v>
                </c:pt>
                <c:pt idx="11564">
                  <c:v>148.25200000000001</c:v>
                </c:pt>
                <c:pt idx="11565">
                  <c:v>148.27199999999999</c:v>
                </c:pt>
                <c:pt idx="11566">
                  <c:v>148.292</c:v>
                </c:pt>
                <c:pt idx="11567">
                  <c:v>148.303</c:v>
                </c:pt>
                <c:pt idx="11568">
                  <c:v>148.322</c:v>
                </c:pt>
                <c:pt idx="11569">
                  <c:v>148.333</c:v>
                </c:pt>
                <c:pt idx="11570">
                  <c:v>148.352</c:v>
                </c:pt>
                <c:pt idx="11571">
                  <c:v>148.36199999999999</c:v>
                </c:pt>
                <c:pt idx="11572">
                  <c:v>148.37200000000001</c:v>
                </c:pt>
                <c:pt idx="11573">
                  <c:v>148.38200000000001</c:v>
                </c:pt>
                <c:pt idx="11574">
                  <c:v>148.40199999999999</c:v>
                </c:pt>
                <c:pt idx="11575">
                  <c:v>148.41300000000001</c:v>
                </c:pt>
                <c:pt idx="11576">
                  <c:v>148.43199999999999</c:v>
                </c:pt>
                <c:pt idx="11577">
                  <c:v>148.44300000000001</c:v>
                </c:pt>
                <c:pt idx="11578">
                  <c:v>148.46199999999999</c:v>
                </c:pt>
                <c:pt idx="11579">
                  <c:v>148.47300000000001</c:v>
                </c:pt>
                <c:pt idx="11580">
                  <c:v>148.483</c:v>
                </c:pt>
                <c:pt idx="11581">
                  <c:v>148.50200000000001</c:v>
                </c:pt>
                <c:pt idx="11582">
                  <c:v>148.512</c:v>
                </c:pt>
                <c:pt idx="11583">
                  <c:v>148.52199999999999</c:v>
                </c:pt>
                <c:pt idx="11584">
                  <c:v>148.542</c:v>
                </c:pt>
                <c:pt idx="11585">
                  <c:v>148.55500000000001</c:v>
                </c:pt>
                <c:pt idx="11586">
                  <c:v>148.572</c:v>
                </c:pt>
                <c:pt idx="11587">
                  <c:v>148.59200000000001</c:v>
                </c:pt>
                <c:pt idx="11588">
                  <c:v>148.61199999999999</c:v>
                </c:pt>
                <c:pt idx="11589">
                  <c:v>148.625</c:v>
                </c:pt>
                <c:pt idx="11590">
                  <c:v>148.642</c:v>
                </c:pt>
                <c:pt idx="11591">
                  <c:v>148.66200000000001</c:v>
                </c:pt>
                <c:pt idx="11592">
                  <c:v>148.68199999999999</c:v>
                </c:pt>
                <c:pt idx="11593">
                  <c:v>148.69499999999999</c:v>
                </c:pt>
                <c:pt idx="11594">
                  <c:v>148.71199999999999</c:v>
                </c:pt>
                <c:pt idx="11595">
                  <c:v>148.72499999999999</c:v>
                </c:pt>
                <c:pt idx="11596">
                  <c:v>148.74199999999999</c:v>
                </c:pt>
                <c:pt idx="11597">
                  <c:v>148.762</c:v>
                </c:pt>
                <c:pt idx="11598">
                  <c:v>148.77500000000001</c:v>
                </c:pt>
                <c:pt idx="11599">
                  <c:v>148.785</c:v>
                </c:pt>
                <c:pt idx="11600">
                  <c:v>148.80199999999999</c:v>
                </c:pt>
                <c:pt idx="11601">
                  <c:v>148.81399999999999</c:v>
                </c:pt>
                <c:pt idx="11602">
                  <c:v>148.82499999999999</c:v>
                </c:pt>
                <c:pt idx="11603">
                  <c:v>148.84200000000001</c:v>
                </c:pt>
                <c:pt idx="11604">
                  <c:v>148.86199999999999</c:v>
                </c:pt>
                <c:pt idx="11605">
                  <c:v>148.88200000000001</c:v>
                </c:pt>
                <c:pt idx="11606">
                  <c:v>148.90199999999999</c:v>
                </c:pt>
                <c:pt idx="11607">
                  <c:v>148.91499999999999</c:v>
                </c:pt>
                <c:pt idx="11608">
                  <c:v>148.93199999999999</c:v>
                </c:pt>
                <c:pt idx="11609">
                  <c:v>148.946</c:v>
                </c:pt>
                <c:pt idx="11610">
                  <c:v>148.96700000000001</c:v>
                </c:pt>
                <c:pt idx="11611">
                  <c:v>148.982</c:v>
                </c:pt>
                <c:pt idx="11612">
                  <c:v>149.00200000000001</c:v>
                </c:pt>
                <c:pt idx="11613">
                  <c:v>149.012</c:v>
                </c:pt>
                <c:pt idx="11614">
                  <c:v>149.02199999999999</c:v>
                </c:pt>
                <c:pt idx="11615">
                  <c:v>149.03200000000001</c:v>
                </c:pt>
                <c:pt idx="11616">
                  <c:v>149.04400000000001</c:v>
                </c:pt>
                <c:pt idx="11617">
                  <c:v>149.05500000000001</c:v>
                </c:pt>
                <c:pt idx="11618">
                  <c:v>149.072</c:v>
                </c:pt>
                <c:pt idx="11619">
                  <c:v>149.083</c:v>
                </c:pt>
                <c:pt idx="11620">
                  <c:v>149.102</c:v>
                </c:pt>
                <c:pt idx="11621">
                  <c:v>149.11500000000001</c:v>
                </c:pt>
                <c:pt idx="11622">
                  <c:v>149.13200000000001</c:v>
                </c:pt>
                <c:pt idx="11623">
                  <c:v>149.14500000000001</c:v>
                </c:pt>
                <c:pt idx="11624">
                  <c:v>149.16200000000001</c:v>
                </c:pt>
                <c:pt idx="11625">
                  <c:v>149.18199999999999</c:v>
                </c:pt>
                <c:pt idx="11626">
                  <c:v>149.202</c:v>
                </c:pt>
                <c:pt idx="11627">
                  <c:v>149.22200000000001</c:v>
                </c:pt>
                <c:pt idx="11628">
                  <c:v>149.24199999999999</c:v>
                </c:pt>
                <c:pt idx="11629">
                  <c:v>149.255</c:v>
                </c:pt>
                <c:pt idx="11630">
                  <c:v>149.27199999999999</c:v>
                </c:pt>
                <c:pt idx="11631">
                  <c:v>149.28299999999999</c:v>
                </c:pt>
                <c:pt idx="11632">
                  <c:v>149.30199999999999</c:v>
                </c:pt>
                <c:pt idx="11633">
                  <c:v>149.315</c:v>
                </c:pt>
                <c:pt idx="11634">
                  <c:v>149.33199999999999</c:v>
                </c:pt>
                <c:pt idx="11635">
                  <c:v>149.346</c:v>
                </c:pt>
                <c:pt idx="11636">
                  <c:v>149.36199999999999</c:v>
                </c:pt>
                <c:pt idx="11637">
                  <c:v>149.375</c:v>
                </c:pt>
                <c:pt idx="11638">
                  <c:v>149.392</c:v>
                </c:pt>
                <c:pt idx="11639">
                  <c:v>149.405</c:v>
                </c:pt>
                <c:pt idx="11640">
                  <c:v>149.422</c:v>
                </c:pt>
                <c:pt idx="11641">
                  <c:v>149.435</c:v>
                </c:pt>
                <c:pt idx="11642">
                  <c:v>149.452</c:v>
                </c:pt>
                <c:pt idx="11643">
                  <c:v>149.465</c:v>
                </c:pt>
                <c:pt idx="11644">
                  <c:v>149.47499999999999</c:v>
                </c:pt>
                <c:pt idx="11645">
                  <c:v>149.483</c:v>
                </c:pt>
                <c:pt idx="11646">
                  <c:v>149.50200000000001</c:v>
                </c:pt>
                <c:pt idx="11647">
                  <c:v>149.512</c:v>
                </c:pt>
                <c:pt idx="11648">
                  <c:v>149.52199999999999</c:v>
                </c:pt>
                <c:pt idx="11649">
                  <c:v>149.53200000000001</c:v>
                </c:pt>
                <c:pt idx="11650">
                  <c:v>149.54499999999999</c:v>
                </c:pt>
                <c:pt idx="11651">
                  <c:v>149.56200000000001</c:v>
                </c:pt>
                <c:pt idx="11652">
                  <c:v>149.572</c:v>
                </c:pt>
                <c:pt idx="11653">
                  <c:v>149.58500000000001</c:v>
                </c:pt>
                <c:pt idx="11654">
                  <c:v>149.602</c:v>
                </c:pt>
                <c:pt idx="11655">
                  <c:v>149.61500000000001</c:v>
                </c:pt>
                <c:pt idx="11656">
                  <c:v>149.63200000000001</c:v>
                </c:pt>
                <c:pt idx="11657">
                  <c:v>149.64500000000001</c:v>
                </c:pt>
                <c:pt idx="11658">
                  <c:v>149.66200000000001</c:v>
                </c:pt>
                <c:pt idx="11659">
                  <c:v>149.673</c:v>
                </c:pt>
                <c:pt idx="11660">
                  <c:v>149.685</c:v>
                </c:pt>
                <c:pt idx="11661">
                  <c:v>149.69499999999999</c:v>
                </c:pt>
                <c:pt idx="11662">
                  <c:v>149.71199999999999</c:v>
                </c:pt>
                <c:pt idx="11663">
                  <c:v>149.732</c:v>
                </c:pt>
                <c:pt idx="11664">
                  <c:v>149.75200000000001</c:v>
                </c:pt>
                <c:pt idx="11665">
                  <c:v>149.77199999999999</c:v>
                </c:pt>
                <c:pt idx="11666">
                  <c:v>149.792</c:v>
                </c:pt>
                <c:pt idx="11667">
                  <c:v>149.81200000000001</c:v>
                </c:pt>
                <c:pt idx="11668">
                  <c:v>149.83199999999999</c:v>
                </c:pt>
                <c:pt idx="11669">
                  <c:v>149.845</c:v>
                </c:pt>
                <c:pt idx="11670">
                  <c:v>149.86199999999999</c:v>
                </c:pt>
                <c:pt idx="11671">
                  <c:v>149.87299999999999</c:v>
                </c:pt>
                <c:pt idx="11672">
                  <c:v>149.892</c:v>
                </c:pt>
                <c:pt idx="11673">
                  <c:v>149.905</c:v>
                </c:pt>
                <c:pt idx="11674">
                  <c:v>149.91499999999999</c:v>
                </c:pt>
                <c:pt idx="11675">
                  <c:v>149.93199999999999</c:v>
                </c:pt>
                <c:pt idx="11676">
                  <c:v>149.952</c:v>
                </c:pt>
                <c:pt idx="11677">
                  <c:v>149.96600000000001</c:v>
                </c:pt>
                <c:pt idx="11678">
                  <c:v>149.982</c:v>
                </c:pt>
                <c:pt idx="11679">
                  <c:v>149.99199999999999</c:v>
                </c:pt>
                <c:pt idx="11680">
                  <c:v>150.005</c:v>
                </c:pt>
                <c:pt idx="11681">
                  <c:v>150.02199999999999</c:v>
                </c:pt>
                <c:pt idx="11682">
                  <c:v>150.042</c:v>
                </c:pt>
                <c:pt idx="11683">
                  <c:v>150.053</c:v>
                </c:pt>
                <c:pt idx="11684">
                  <c:v>150.072</c:v>
                </c:pt>
                <c:pt idx="11685">
                  <c:v>150.083</c:v>
                </c:pt>
                <c:pt idx="11686">
                  <c:v>150.102</c:v>
                </c:pt>
                <c:pt idx="11687">
                  <c:v>150.113</c:v>
                </c:pt>
                <c:pt idx="11688">
                  <c:v>150.13200000000001</c:v>
                </c:pt>
                <c:pt idx="11689">
                  <c:v>150.143</c:v>
                </c:pt>
                <c:pt idx="11690">
                  <c:v>150.16200000000001</c:v>
                </c:pt>
                <c:pt idx="11691">
                  <c:v>150.17599999999999</c:v>
                </c:pt>
                <c:pt idx="11692">
                  <c:v>150.19200000000001</c:v>
                </c:pt>
                <c:pt idx="11693">
                  <c:v>150.202</c:v>
                </c:pt>
                <c:pt idx="11694">
                  <c:v>150.21299999999999</c:v>
                </c:pt>
                <c:pt idx="11695">
                  <c:v>150.22300000000001</c:v>
                </c:pt>
                <c:pt idx="11696">
                  <c:v>150.24199999999999</c:v>
                </c:pt>
                <c:pt idx="11697">
                  <c:v>150.25299999999999</c:v>
                </c:pt>
                <c:pt idx="11698">
                  <c:v>150.27199999999999</c:v>
                </c:pt>
                <c:pt idx="11699">
                  <c:v>150.28299999999999</c:v>
                </c:pt>
                <c:pt idx="11700">
                  <c:v>150.30199999999999</c:v>
                </c:pt>
                <c:pt idx="11701">
                  <c:v>150.322</c:v>
                </c:pt>
                <c:pt idx="11702">
                  <c:v>150.34200000000001</c:v>
                </c:pt>
                <c:pt idx="11703">
                  <c:v>150.35300000000001</c:v>
                </c:pt>
                <c:pt idx="11704">
                  <c:v>150.37299999999999</c:v>
                </c:pt>
                <c:pt idx="11705">
                  <c:v>150.392</c:v>
                </c:pt>
                <c:pt idx="11706">
                  <c:v>150.40299999999999</c:v>
                </c:pt>
                <c:pt idx="11707">
                  <c:v>150.41300000000001</c:v>
                </c:pt>
                <c:pt idx="11708">
                  <c:v>150.43199999999999</c:v>
                </c:pt>
                <c:pt idx="11709">
                  <c:v>150.44300000000001</c:v>
                </c:pt>
                <c:pt idx="11710">
                  <c:v>150.46199999999999</c:v>
                </c:pt>
                <c:pt idx="11711">
                  <c:v>150.47300000000001</c:v>
                </c:pt>
                <c:pt idx="11712">
                  <c:v>150.49199999999999</c:v>
                </c:pt>
                <c:pt idx="11713">
                  <c:v>150.512</c:v>
                </c:pt>
                <c:pt idx="11714">
                  <c:v>150.53200000000001</c:v>
                </c:pt>
                <c:pt idx="11715">
                  <c:v>150.54300000000001</c:v>
                </c:pt>
                <c:pt idx="11716">
                  <c:v>150.56200000000001</c:v>
                </c:pt>
                <c:pt idx="11717">
                  <c:v>150.57300000000001</c:v>
                </c:pt>
                <c:pt idx="11718">
                  <c:v>150.59200000000001</c:v>
                </c:pt>
                <c:pt idx="11719">
                  <c:v>150.61199999999999</c:v>
                </c:pt>
                <c:pt idx="11720">
                  <c:v>150.62299999999999</c:v>
                </c:pt>
                <c:pt idx="11721">
                  <c:v>150.63300000000001</c:v>
                </c:pt>
                <c:pt idx="11722">
                  <c:v>150.65199999999999</c:v>
                </c:pt>
                <c:pt idx="11723">
                  <c:v>150.66300000000001</c:v>
                </c:pt>
                <c:pt idx="11724">
                  <c:v>150.68199999999999</c:v>
                </c:pt>
                <c:pt idx="11725">
                  <c:v>150.69300000000001</c:v>
                </c:pt>
                <c:pt idx="11726">
                  <c:v>150.71199999999999</c:v>
                </c:pt>
                <c:pt idx="11727">
                  <c:v>150.72300000000001</c:v>
                </c:pt>
                <c:pt idx="11728">
                  <c:v>150.74199999999999</c:v>
                </c:pt>
                <c:pt idx="11729">
                  <c:v>150.75299999999999</c:v>
                </c:pt>
                <c:pt idx="11730">
                  <c:v>150.77199999999999</c:v>
                </c:pt>
                <c:pt idx="11731">
                  <c:v>150.792</c:v>
                </c:pt>
                <c:pt idx="11732">
                  <c:v>150.803</c:v>
                </c:pt>
                <c:pt idx="11733">
                  <c:v>150.822</c:v>
                </c:pt>
                <c:pt idx="11734">
                  <c:v>150.84200000000001</c:v>
                </c:pt>
                <c:pt idx="11735">
                  <c:v>150.85300000000001</c:v>
                </c:pt>
                <c:pt idx="11736">
                  <c:v>150.87200000000001</c:v>
                </c:pt>
                <c:pt idx="11737">
                  <c:v>150.88300000000001</c:v>
                </c:pt>
                <c:pt idx="11738">
                  <c:v>150.90199999999999</c:v>
                </c:pt>
                <c:pt idx="11739">
                  <c:v>150.91300000000001</c:v>
                </c:pt>
                <c:pt idx="11740">
                  <c:v>150.923</c:v>
                </c:pt>
                <c:pt idx="11741">
                  <c:v>150.94200000000001</c:v>
                </c:pt>
                <c:pt idx="11742">
                  <c:v>150.96199999999999</c:v>
                </c:pt>
                <c:pt idx="11743">
                  <c:v>150.97300000000001</c:v>
                </c:pt>
                <c:pt idx="11744">
                  <c:v>150.99199999999999</c:v>
                </c:pt>
                <c:pt idx="11745">
                  <c:v>151.012</c:v>
                </c:pt>
                <c:pt idx="11746">
                  <c:v>151.023</c:v>
                </c:pt>
                <c:pt idx="11747">
                  <c:v>151.03299999999999</c:v>
                </c:pt>
                <c:pt idx="11748">
                  <c:v>151.05199999999999</c:v>
                </c:pt>
                <c:pt idx="11749">
                  <c:v>151.06299999999999</c:v>
                </c:pt>
                <c:pt idx="11750">
                  <c:v>151.08199999999999</c:v>
                </c:pt>
                <c:pt idx="11751">
                  <c:v>151.102</c:v>
                </c:pt>
                <c:pt idx="11752">
                  <c:v>151.12200000000001</c:v>
                </c:pt>
                <c:pt idx="11753">
                  <c:v>151.13300000000001</c:v>
                </c:pt>
                <c:pt idx="11754">
                  <c:v>151.143</c:v>
                </c:pt>
                <c:pt idx="11755">
                  <c:v>151.16200000000001</c:v>
                </c:pt>
                <c:pt idx="11756">
                  <c:v>151.173</c:v>
                </c:pt>
                <c:pt idx="11757">
                  <c:v>151.18199999999999</c:v>
                </c:pt>
                <c:pt idx="11758">
                  <c:v>151.19399999999999</c:v>
                </c:pt>
                <c:pt idx="11759">
                  <c:v>151.21199999999999</c:v>
                </c:pt>
                <c:pt idx="11760">
                  <c:v>151.22499999999999</c:v>
                </c:pt>
                <c:pt idx="11761">
                  <c:v>151.24199999999999</c:v>
                </c:pt>
                <c:pt idx="11762">
                  <c:v>151.262</c:v>
                </c:pt>
                <c:pt idx="11763">
                  <c:v>151.273</c:v>
                </c:pt>
                <c:pt idx="11764">
                  <c:v>151.292</c:v>
                </c:pt>
                <c:pt idx="11765">
                  <c:v>151.30500000000001</c:v>
                </c:pt>
                <c:pt idx="11766">
                  <c:v>151.322</c:v>
                </c:pt>
                <c:pt idx="11767">
                  <c:v>151.333</c:v>
                </c:pt>
                <c:pt idx="11768">
                  <c:v>151.352</c:v>
                </c:pt>
                <c:pt idx="11769">
                  <c:v>151.363</c:v>
                </c:pt>
                <c:pt idx="11770">
                  <c:v>151.38200000000001</c:v>
                </c:pt>
                <c:pt idx="11771">
                  <c:v>151.393</c:v>
                </c:pt>
                <c:pt idx="11772">
                  <c:v>151.41399999999999</c:v>
                </c:pt>
                <c:pt idx="11773">
                  <c:v>151.43199999999999</c:v>
                </c:pt>
                <c:pt idx="11774">
                  <c:v>151.452</c:v>
                </c:pt>
                <c:pt idx="11775">
                  <c:v>151.465</c:v>
                </c:pt>
                <c:pt idx="11776">
                  <c:v>151.482</c:v>
                </c:pt>
                <c:pt idx="11777">
                  <c:v>151.495</c:v>
                </c:pt>
                <c:pt idx="11778">
                  <c:v>151.512</c:v>
                </c:pt>
                <c:pt idx="11779">
                  <c:v>151.52500000000001</c:v>
                </c:pt>
                <c:pt idx="11780">
                  <c:v>151.542</c:v>
                </c:pt>
                <c:pt idx="11781">
                  <c:v>151.553</c:v>
                </c:pt>
                <c:pt idx="11782">
                  <c:v>151.572</c:v>
                </c:pt>
                <c:pt idx="11783">
                  <c:v>151.583</c:v>
                </c:pt>
                <c:pt idx="11784">
                  <c:v>151.60400000000001</c:v>
                </c:pt>
                <c:pt idx="11785">
                  <c:v>151.61199999999999</c:v>
                </c:pt>
                <c:pt idx="11786">
                  <c:v>151.625</c:v>
                </c:pt>
                <c:pt idx="11787">
                  <c:v>151.642</c:v>
                </c:pt>
                <c:pt idx="11788">
                  <c:v>151.65299999999999</c:v>
                </c:pt>
                <c:pt idx="11789">
                  <c:v>151.66200000000001</c:v>
                </c:pt>
                <c:pt idx="11790">
                  <c:v>151.68199999999999</c:v>
                </c:pt>
                <c:pt idx="11791">
                  <c:v>151.69300000000001</c:v>
                </c:pt>
                <c:pt idx="11792">
                  <c:v>151.71199999999999</c:v>
                </c:pt>
                <c:pt idx="11793">
                  <c:v>151.72499999999999</c:v>
                </c:pt>
                <c:pt idx="11794">
                  <c:v>151.74199999999999</c:v>
                </c:pt>
                <c:pt idx="11795">
                  <c:v>151.75299999999999</c:v>
                </c:pt>
                <c:pt idx="11796">
                  <c:v>151.77199999999999</c:v>
                </c:pt>
                <c:pt idx="11797">
                  <c:v>151.78299999999999</c:v>
                </c:pt>
                <c:pt idx="11798">
                  <c:v>151.803</c:v>
                </c:pt>
                <c:pt idx="11799">
                  <c:v>151.822</c:v>
                </c:pt>
                <c:pt idx="11800">
                  <c:v>151.83199999999999</c:v>
                </c:pt>
                <c:pt idx="11801">
                  <c:v>151.845</c:v>
                </c:pt>
                <c:pt idx="11802">
                  <c:v>151.86199999999999</c:v>
                </c:pt>
                <c:pt idx="11803">
                  <c:v>151.87200000000001</c:v>
                </c:pt>
                <c:pt idx="11804">
                  <c:v>151.88200000000001</c:v>
                </c:pt>
                <c:pt idx="11805">
                  <c:v>151.892</c:v>
                </c:pt>
                <c:pt idx="11806">
                  <c:v>151.90299999999999</c:v>
                </c:pt>
                <c:pt idx="11807">
                  <c:v>151.91300000000001</c:v>
                </c:pt>
                <c:pt idx="11808">
                  <c:v>151.93199999999999</c:v>
                </c:pt>
                <c:pt idx="11809">
                  <c:v>151.94300000000001</c:v>
                </c:pt>
                <c:pt idx="11810">
                  <c:v>151.96199999999999</c:v>
                </c:pt>
                <c:pt idx="11811">
                  <c:v>151.97300000000001</c:v>
                </c:pt>
                <c:pt idx="11812">
                  <c:v>151.99199999999999</c:v>
                </c:pt>
                <c:pt idx="11813">
                  <c:v>152.00299999999999</c:v>
                </c:pt>
                <c:pt idx="11814">
                  <c:v>152.02199999999999</c:v>
                </c:pt>
                <c:pt idx="11815">
                  <c:v>152.03299999999999</c:v>
                </c:pt>
                <c:pt idx="11816">
                  <c:v>152.05199999999999</c:v>
                </c:pt>
                <c:pt idx="11817">
                  <c:v>152.06299999999999</c:v>
                </c:pt>
                <c:pt idx="11818">
                  <c:v>152.08799999999999</c:v>
                </c:pt>
                <c:pt idx="11819">
                  <c:v>152.102</c:v>
                </c:pt>
                <c:pt idx="11820">
                  <c:v>152.113</c:v>
                </c:pt>
                <c:pt idx="11821">
                  <c:v>152.12299999999999</c:v>
                </c:pt>
                <c:pt idx="11822">
                  <c:v>152.142</c:v>
                </c:pt>
                <c:pt idx="11823">
                  <c:v>152.15299999999999</c:v>
                </c:pt>
                <c:pt idx="11824">
                  <c:v>152.16300000000001</c:v>
                </c:pt>
                <c:pt idx="11825">
                  <c:v>152.173</c:v>
                </c:pt>
                <c:pt idx="11826">
                  <c:v>152.18299999999999</c:v>
                </c:pt>
                <c:pt idx="11827">
                  <c:v>152.19300000000001</c:v>
                </c:pt>
                <c:pt idx="11828">
                  <c:v>152.21299999999999</c:v>
                </c:pt>
                <c:pt idx="11829">
                  <c:v>152.232</c:v>
                </c:pt>
                <c:pt idx="11830">
                  <c:v>152.24299999999999</c:v>
                </c:pt>
                <c:pt idx="11831">
                  <c:v>152.255</c:v>
                </c:pt>
                <c:pt idx="11832">
                  <c:v>152.27199999999999</c:v>
                </c:pt>
                <c:pt idx="11833">
                  <c:v>152.28299999999999</c:v>
                </c:pt>
                <c:pt idx="11834">
                  <c:v>152.29499999999999</c:v>
                </c:pt>
                <c:pt idx="11835">
                  <c:v>152.30500000000001</c:v>
                </c:pt>
                <c:pt idx="11836">
                  <c:v>152.322</c:v>
                </c:pt>
                <c:pt idx="11837">
                  <c:v>152.33500000000001</c:v>
                </c:pt>
                <c:pt idx="11838">
                  <c:v>152.352</c:v>
                </c:pt>
                <c:pt idx="11839">
                  <c:v>152.363</c:v>
                </c:pt>
                <c:pt idx="11840">
                  <c:v>152.375</c:v>
                </c:pt>
                <c:pt idx="11841">
                  <c:v>152.392</c:v>
                </c:pt>
                <c:pt idx="11842">
                  <c:v>152.416</c:v>
                </c:pt>
                <c:pt idx="11843">
                  <c:v>152.43199999999999</c:v>
                </c:pt>
                <c:pt idx="11844">
                  <c:v>152.452</c:v>
                </c:pt>
                <c:pt idx="11845">
                  <c:v>152.47200000000001</c:v>
                </c:pt>
                <c:pt idx="11846">
                  <c:v>152.49199999999999</c:v>
                </c:pt>
                <c:pt idx="11847">
                  <c:v>152.50299999999999</c:v>
                </c:pt>
                <c:pt idx="11848">
                  <c:v>152.52199999999999</c:v>
                </c:pt>
                <c:pt idx="11849">
                  <c:v>152.53299999999999</c:v>
                </c:pt>
                <c:pt idx="11850">
                  <c:v>152.55199999999999</c:v>
                </c:pt>
                <c:pt idx="11851">
                  <c:v>152.56299999999999</c:v>
                </c:pt>
                <c:pt idx="11852">
                  <c:v>152.58199999999999</c:v>
                </c:pt>
                <c:pt idx="11853">
                  <c:v>152.59200000000001</c:v>
                </c:pt>
                <c:pt idx="11854">
                  <c:v>152.60300000000001</c:v>
                </c:pt>
                <c:pt idx="11855">
                  <c:v>152.61600000000001</c:v>
                </c:pt>
                <c:pt idx="11856">
                  <c:v>152.63200000000001</c:v>
                </c:pt>
                <c:pt idx="11857">
                  <c:v>152.642</c:v>
                </c:pt>
                <c:pt idx="11858">
                  <c:v>152.65299999999999</c:v>
                </c:pt>
                <c:pt idx="11859">
                  <c:v>152.66300000000001</c:v>
                </c:pt>
                <c:pt idx="11860">
                  <c:v>152.68199999999999</c:v>
                </c:pt>
                <c:pt idx="11861">
                  <c:v>152.69300000000001</c:v>
                </c:pt>
                <c:pt idx="11862">
                  <c:v>152.702</c:v>
                </c:pt>
                <c:pt idx="11863">
                  <c:v>152.71199999999999</c:v>
                </c:pt>
                <c:pt idx="11864">
                  <c:v>152.72200000000001</c:v>
                </c:pt>
                <c:pt idx="11865">
                  <c:v>152.732</c:v>
                </c:pt>
                <c:pt idx="11866">
                  <c:v>152.74299999999999</c:v>
                </c:pt>
                <c:pt idx="11867">
                  <c:v>152.75399999999999</c:v>
                </c:pt>
                <c:pt idx="11868">
                  <c:v>152.77199999999999</c:v>
                </c:pt>
                <c:pt idx="11869">
                  <c:v>152.785</c:v>
                </c:pt>
                <c:pt idx="11870">
                  <c:v>152.80199999999999</c:v>
                </c:pt>
                <c:pt idx="11871">
                  <c:v>152.81299999999999</c:v>
                </c:pt>
                <c:pt idx="11872">
                  <c:v>152.833</c:v>
                </c:pt>
                <c:pt idx="11873">
                  <c:v>152.84299999999999</c:v>
                </c:pt>
                <c:pt idx="11874">
                  <c:v>152.86199999999999</c:v>
                </c:pt>
                <c:pt idx="11875">
                  <c:v>152.87299999999999</c:v>
                </c:pt>
                <c:pt idx="11876">
                  <c:v>152.892</c:v>
                </c:pt>
                <c:pt idx="11877">
                  <c:v>152.90299999999999</c:v>
                </c:pt>
                <c:pt idx="11878">
                  <c:v>152.922</c:v>
                </c:pt>
                <c:pt idx="11879">
                  <c:v>152.93299999999999</c:v>
                </c:pt>
                <c:pt idx="11880">
                  <c:v>152.952</c:v>
                </c:pt>
                <c:pt idx="11881">
                  <c:v>152.96299999999999</c:v>
                </c:pt>
                <c:pt idx="11882">
                  <c:v>152.982</c:v>
                </c:pt>
                <c:pt idx="11883">
                  <c:v>152.99299999999999</c:v>
                </c:pt>
                <c:pt idx="11884">
                  <c:v>153.012</c:v>
                </c:pt>
                <c:pt idx="11885">
                  <c:v>153.023</c:v>
                </c:pt>
                <c:pt idx="11886">
                  <c:v>153.042</c:v>
                </c:pt>
                <c:pt idx="11887">
                  <c:v>153.053</c:v>
                </c:pt>
                <c:pt idx="11888">
                  <c:v>153.072</c:v>
                </c:pt>
                <c:pt idx="11889">
                  <c:v>153.083</c:v>
                </c:pt>
                <c:pt idx="11890">
                  <c:v>153.102</c:v>
                </c:pt>
                <c:pt idx="11891">
                  <c:v>153.113</c:v>
                </c:pt>
                <c:pt idx="11892">
                  <c:v>153.13200000000001</c:v>
                </c:pt>
                <c:pt idx="11893">
                  <c:v>153.143</c:v>
                </c:pt>
                <c:pt idx="11894">
                  <c:v>153.16200000000001</c:v>
                </c:pt>
                <c:pt idx="11895">
                  <c:v>153.173</c:v>
                </c:pt>
                <c:pt idx="11896">
                  <c:v>153.19200000000001</c:v>
                </c:pt>
                <c:pt idx="11897">
                  <c:v>153.202</c:v>
                </c:pt>
                <c:pt idx="11898">
                  <c:v>153.21199999999999</c:v>
                </c:pt>
                <c:pt idx="11899">
                  <c:v>153.22499999999999</c:v>
                </c:pt>
                <c:pt idx="11900">
                  <c:v>153.24199999999999</c:v>
                </c:pt>
                <c:pt idx="11901">
                  <c:v>153.25200000000001</c:v>
                </c:pt>
                <c:pt idx="11902">
                  <c:v>153.262</c:v>
                </c:pt>
                <c:pt idx="11903">
                  <c:v>153.28200000000001</c:v>
                </c:pt>
                <c:pt idx="11904">
                  <c:v>153.30199999999999</c:v>
                </c:pt>
                <c:pt idx="11905">
                  <c:v>153.31299999999999</c:v>
                </c:pt>
                <c:pt idx="11906">
                  <c:v>153.33199999999999</c:v>
                </c:pt>
                <c:pt idx="11907">
                  <c:v>153.34299999999999</c:v>
                </c:pt>
                <c:pt idx="11908">
                  <c:v>153.36199999999999</c:v>
                </c:pt>
                <c:pt idx="11909">
                  <c:v>153.37299999999999</c:v>
                </c:pt>
                <c:pt idx="11910">
                  <c:v>153.392</c:v>
                </c:pt>
                <c:pt idx="11911">
                  <c:v>153.40299999999999</c:v>
                </c:pt>
                <c:pt idx="11912">
                  <c:v>153.422</c:v>
                </c:pt>
                <c:pt idx="11913">
                  <c:v>153.44200000000001</c:v>
                </c:pt>
                <c:pt idx="11914">
                  <c:v>153.452</c:v>
                </c:pt>
                <c:pt idx="11915">
                  <c:v>153.47200000000001</c:v>
                </c:pt>
                <c:pt idx="11916">
                  <c:v>153.483</c:v>
                </c:pt>
                <c:pt idx="11917">
                  <c:v>153.49299999999999</c:v>
                </c:pt>
                <c:pt idx="11918">
                  <c:v>153.512</c:v>
                </c:pt>
                <c:pt idx="11919">
                  <c:v>153.523</c:v>
                </c:pt>
                <c:pt idx="11920">
                  <c:v>153.542</c:v>
                </c:pt>
                <c:pt idx="11921">
                  <c:v>153.553</c:v>
                </c:pt>
                <c:pt idx="11922">
                  <c:v>153.572</c:v>
                </c:pt>
                <c:pt idx="11923">
                  <c:v>153.583</c:v>
                </c:pt>
                <c:pt idx="11924">
                  <c:v>153.602</c:v>
                </c:pt>
                <c:pt idx="11925">
                  <c:v>153.613</c:v>
                </c:pt>
                <c:pt idx="11926">
                  <c:v>153.63200000000001</c:v>
                </c:pt>
                <c:pt idx="11927">
                  <c:v>153.65199999999999</c:v>
                </c:pt>
                <c:pt idx="11928">
                  <c:v>153.66499999999999</c:v>
                </c:pt>
                <c:pt idx="11929">
                  <c:v>153.68199999999999</c:v>
                </c:pt>
                <c:pt idx="11930">
                  <c:v>153.702</c:v>
                </c:pt>
                <c:pt idx="11931">
                  <c:v>153.71199999999999</c:v>
                </c:pt>
                <c:pt idx="11932">
                  <c:v>153.72300000000001</c:v>
                </c:pt>
                <c:pt idx="11933">
                  <c:v>153.733</c:v>
                </c:pt>
                <c:pt idx="11934">
                  <c:v>153.745</c:v>
                </c:pt>
                <c:pt idx="11935">
                  <c:v>153.762</c:v>
                </c:pt>
                <c:pt idx="11936">
                  <c:v>153.773</c:v>
                </c:pt>
                <c:pt idx="11937">
                  <c:v>153.792</c:v>
                </c:pt>
                <c:pt idx="11938">
                  <c:v>153.803</c:v>
                </c:pt>
                <c:pt idx="11939">
                  <c:v>153.822</c:v>
                </c:pt>
                <c:pt idx="11940">
                  <c:v>153.84200000000001</c:v>
                </c:pt>
                <c:pt idx="11941">
                  <c:v>153.852</c:v>
                </c:pt>
                <c:pt idx="11942">
                  <c:v>153.863</c:v>
                </c:pt>
                <c:pt idx="11943">
                  <c:v>153.87299999999999</c:v>
                </c:pt>
                <c:pt idx="11944">
                  <c:v>153.88499999999999</c:v>
                </c:pt>
                <c:pt idx="11945">
                  <c:v>153.90199999999999</c:v>
                </c:pt>
                <c:pt idx="11946">
                  <c:v>153.922</c:v>
                </c:pt>
                <c:pt idx="11947">
                  <c:v>153.93299999999999</c:v>
                </c:pt>
                <c:pt idx="11948">
                  <c:v>153.952</c:v>
                </c:pt>
                <c:pt idx="11949">
                  <c:v>153.96299999999999</c:v>
                </c:pt>
                <c:pt idx="11950">
                  <c:v>153.982</c:v>
                </c:pt>
                <c:pt idx="11951">
                  <c:v>153.99299999999999</c:v>
                </c:pt>
                <c:pt idx="11952">
                  <c:v>154.005</c:v>
                </c:pt>
                <c:pt idx="11953">
                  <c:v>154.02199999999999</c:v>
                </c:pt>
                <c:pt idx="11954">
                  <c:v>154.03299999999999</c:v>
                </c:pt>
                <c:pt idx="11955">
                  <c:v>154.05199999999999</c:v>
                </c:pt>
                <c:pt idx="11956">
                  <c:v>154.06299999999999</c:v>
                </c:pt>
                <c:pt idx="11957">
                  <c:v>154.07499999999999</c:v>
                </c:pt>
                <c:pt idx="11958">
                  <c:v>154.09200000000001</c:v>
                </c:pt>
                <c:pt idx="11959">
                  <c:v>154.11199999999999</c:v>
                </c:pt>
                <c:pt idx="11960">
                  <c:v>154.13200000000001</c:v>
                </c:pt>
                <c:pt idx="11961">
                  <c:v>154.143</c:v>
                </c:pt>
                <c:pt idx="11962">
                  <c:v>154.155</c:v>
                </c:pt>
                <c:pt idx="11963">
                  <c:v>154.172</c:v>
                </c:pt>
                <c:pt idx="11964">
                  <c:v>154.19200000000001</c:v>
                </c:pt>
                <c:pt idx="11965">
                  <c:v>154.202</c:v>
                </c:pt>
                <c:pt idx="11966">
                  <c:v>154.214</c:v>
                </c:pt>
                <c:pt idx="11967">
                  <c:v>154.232</c:v>
                </c:pt>
                <c:pt idx="11968">
                  <c:v>154.25200000000001</c:v>
                </c:pt>
                <c:pt idx="11969">
                  <c:v>154.26300000000001</c:v>
                </c:pt>
                <c:pt idx="11970">
                  <c:v>154.28200000000001</c:v>
                </c:pt>
                <c:pt idx="11971">
                  <c:v>154.29300000000001</c:v>
                </c:pt>
                <c:pt idx="11972">
                  <c:v>154.31200000000001</c:v>
                </c:pt>
                <c:pt idx="11973">
                  <c:v>154.32300000000001</c:v>
                </c:pt>
                <c:pt idx="11974">
                  <c:v>154.34200000000001</c:v>
                </c:pt>
                <c:pt idx="11975">
                  <c:v>154.35300000000001</c:v>
                </c:pt>
                <c:pt idx="11976">
                  <c:v>154.363</c:v>
                </c:pt>
                <c:pt idx="11977">
                  <c:v>154.38200000000001</c:v>
                </c:pt>
                <c:pt idx="11978">
                  <c:v>154.40199999999999</c:v>
                </c:pt>
                <c:pt idx="11979">
                  <c:v>154.41300000000001</c:v>
                </c:pt>
                <c:pt idx="11980">
                  <c:v>154.43600000000001</c:v>
                </c:pt>
                <c:pt idx="11981">
                  <c:v>154.45400000000001</c:v>
                </c:pt>
                <c:pt idx="11982">
                  <c:v>154.47200000000001</c:v>
                </c:pt>
                <c:pt idx="11983">
                  <c:v>154.483</c:v>
                </c:pt>
                <c:pt idx="11984">
                  <c:v>154.49299999999999</c:v>
                </c:pt>
                <c:pt idx="11985">
                  <c:v>154.505</c:v>
                </c:pt>
                <c:pt idx="11986">
                  <c:v>154.52199999999999</c:v>
                </c:pt>
                <c:pt idx="11987">
                  <c:v>154.53299999999999</c:v>
                </c:pt>
                <c:pt idx="11988">
                  <c:v>154.55199999999999</c:v>
                </c:pt>
                <c:pt idx="11989">
                  <c:v>154.56299999999999</c:v>
                </c:pt>
                <c:pt idx="11990">
                  <c:v>154.58199999999999</c:v>
                </c:pt>
                <c:pt idx="11991">
                  <c:v>154.59299999999999</c:v>
                </c:pt>
                <c:pt idx="11992">
                  <c:v>154.61199999999999</c:v>
                </c:pt>
                <c:pt idx="11993">
                  <c:v>154.62299999999999</c:v>
                </c:pt>
                <c:pt idx="11994">
                  <c:v>154.643</c:v>
                </c:pt>
                <c:pt idx="11995">
                  <c:v>154.66200000000001</c:v>
                </c:pt>
                <c:pt idx="11996">
                  <c:v>154.672</c:v>
                </c:pt>
                <c:pt idx="11997">
                  <c:v>154.685</c:v>
                </c:pt>
                <c:pt idx="11998">
                  <c:v>154.702</c:v>
                </c:pt>
                <c:pt idx="11999">
                  <c:v>154.71299999999999</c:v>
                </c:pt>
                <c:pt idx="12000">
                  <c:v>154.732</c:v>
                </c:pt>
                <c:pt idx="12001">
                  <c:v>154.74199999999999</c:v>
                </c:pt>
                <c:pt idx="12002">
                  <c:v>154.75200000000001</c:v>
                </c:pt>
                <c:pt idx="12003">
                  <c:v>154.76300000000001</c:v>
                </c:pt>
                <c:pt idx="12004">
                  <c:v>154.78200000000001</c:v>
                </c:pt>
                <c:pt idx="12005">
                  <c:v>154.792</c:v>
                </c:pt>
                <c:pt idx="12006">
                  <c:v>154.80199999999999</c:v>
                </c:pt>
                <c:pt idx="12007">
                  <c:v>154.81200000000001</c:v>
                </c:pt>
                <c:pt idx="12008">
                  <c:v>154.822</c:v>
                </c:pt>
                <c:pt idx="12009">
                  <c:v>154.83199999999999</c:v>
                </c:pt>
                <c:pt idx="12010">
                  <c:v>154.84200000000001</c:v>
                </c:pt>
                <c:pt idx="12011">
                  <c:v>154.86199999999999</c:v>
                </c:pt>
                <c:pt idx="12012">
                  <c:v>154.87299999999999</c:v>
                </c:pt>
                <c:pt idx="12013">
                  <c:v>154.88300000000001</c:v>
                </c:pt>
                <c:pt idx="12014">
                  <c:v>154.893</c:v>
                </c:pt>
                <c:pt idx="12015">
                  <c:v>154.90299999999999</c:v>
                </c:pt>
                <c:pt idx="12016">
                  <c:v>154.91300000000001</c:v>
                </c:pt>
                <c:pt idx="12017">
                  <c:v>154.923</c:v>
                </c:pt>
                <c:pt idx="12018">
                  <c:v>154.94200000000001</c:v>
                </c:pt>
                <c:pt idx="12019">
                  <c:v>154.953</c:v>
                </c:pt>
                <c:pt idx="12020">
                  <c:v>154.97200000000001</c:v>
                </c:pt>
                <c:pt idx="12021">
                  <c:v>154.983</c:v>
                </c:pt>
                <c:pt idx="12022">
                  <c:v>154.995</c:v>
                </c:pt>
                <c:pt idx="12023">
                  <c:v>155.012</c:v>
                </c:pt>
                <c:pt idx="12024">
                  <c:v>155.03200000000001</c:v>
                </c:pt>
                <c:pt idx="12025">
                  <c:v>155.04300000000001</c:v>
                </c:pt>
                <c:pt idx="12026">
                  <c:v>155.06200000000001</c:v>
                </c:pt>
                <c:pt idx="12027">
                  <c:v>155.08199999999999</c:v>
                </c:pt>
                <c:pt idx="12028">
                  <c:v>155.102</c:v>
                </c:pt>
                <c:pt idx="12029">
                  <c:v>155.12200000000001</c:v>
                </c:pt>
                <c:pt idx="12030">
                  <c:v>155.142</c:v>
                </c:pt>
                <c:pt idx="12031">
                  <c:v>155.15299999999999</c:v>
                </c:pt>
                <c:pt idx="12032">
                  <c:v>155.172</c:v>
                </c:pt>
                <c:pt idx="12033">
                  <c:v>155.18299999999999</c:v>
                </c:pt>
                <c:pt idx="12034">
                  <c:v>155.19300000000001</c:v>
                </c:pt>
                <c:pt idx="12035">
                  <c:v>155.21199999999999</c:v>
                </c:pt>
                <c:pt idx="12036">
                  <c:v>155.232</c:v>
                </c:pt>
                <c:pt idx="12037">
                  <c:v>155.24299999999999</c:v>
                </c:pt>
                <c:pt idx="12038">
                  <c:v>155.262</c:v>
                </c:pt>
                <c:pt idx="12039">
                  <c:v>155.28200000000001</c:v>
                </c:pt>
                <c:pt idx="12040">
                  <c:v>155.30199999999999</c:v>
                </c:pt>
                <c:pt idx="12041">
                  <c:v>155.322</c:v>
                </c:pt>
                <c:pt idx="12042">
                  <c:v>155.34200000000001</c:v>
                </c:pt>
                <c:pt idx="12043">
                  <c:v>155.352</c:v>
                </c:pt>
                <c:pt idx="12044">
                  <c:v>155.36199999999999</c:v>
                </c:pt>
                <c:pt idx="12045">
                  <c:v>155.37200000000001</c:v>
                </c:pt>
                <c:pt idx="12046">
                  <c:v>155.38200000000001</c:v>
                </c:pt>
                <c:pt idx="12047">
                  <c:v>155.392</c:v>
                </c:pt>
                <c:pt idx="12048">
                  <c:v>155.40199999999999</c:v>
                </c:pt>
                <c:pt idx="12049">
                  <c:v>155.41200000000001</c:v>
                </c:pt>
                <c:pt idx="12050">
                  <c:v>155.422</c:v>
                </c:pt>
                <c:pt idx="12051">
                  <c:v>155.43199999999999</c:v>
                </c:pt>
                <c:pt idx="12052">
                  <c:v>155.44300000000001</c:v>
                </c:pt>
                <c:pt idx="12053">
                  <c:v>155.45599999999999</c:v>
                </c:pt>
                <c:pt idx="12054">
                  <c:v>155.47200000000001</c:v>
                </c:pt>
                <c:pt idx="12055">
                  <c:v>155.482</c:v>
                </c:pt>
                <c:pt idx="12056">
                  <c:v>155.49199999999999</c:v>
                </c:pt>
                <c:pt idx="12057">
                  <c:v>155.50200000000001</c:v>
                </c:pt>
                <c:pt idx="12058">
                  <c:v>155.512</c:v>
                </c:pt>
                <c:pt idx="12059">
                  <c:v>155.52199999999999</c:v>
                </c:pt>
                <c:pt idx="12060">
                  <c:v>155.53200000000001</c:v>
                </c:pt>
                <c:pt idx="12061">
                  <c:v>155.542</c:v>
                </c:pt>
                <c:pt idx="12062">
                  <c:v>155.55199999999999</c:v>
                </c:pt>
                <c:pt idx="12063">
                  <c:v>155.56200000000001</c:v>
                </c:pt>
                <c:pt idx="12064">
                  <c:v>155.572</c:v>
                </c:pt>
                <c:pt idx="12065">
                  <c:v>155.59200000000001</c:v>
                </c:pt>
                <c:pt idx="12066">
                  <c:v>155.602</c:v>
                </c:pt>
                <c:pt idx="12067">
                  <c:v>155.613</c:v>
                </c:pt>
                <c:pt idx="12068">
                  <c:v>155.63200000000001</c:v>
                </c:pt>
                <c:pt idx="12069">
                  <c:v>155.643</c:v>
                </c:pt>
                <c:pt idx="12070">
                  <c:v>155.66200000000001</c:v>
                </c:pt>
                <c:pt idx="12071">
                  <c:v>155.68199999999999</c:v>
                </c:pt>
                <c:pt idx="12072">
                  <c:v>155.69300000000001</c:v>
                </c:pt>
                <c:pt idx="12073">
                  <c:v>155.703</c:v>
                </c:pt>
                <c:pt idx="12074">
                  <c:v>155.72200000000001</c:v>
                </c:pt>
                <c:pt idx="12075">
                  <c:v>155.74199999999999</c:v>
                </c:pt>
                <c:pt idx="12076">
                  <c:v>155.762</c:v>
                </c:pt>
                <c:pt idx="12077">
                  <c:v>155.773</c:v>
                </c:pt>
                <c:pt idx="12078">
                  <c:v>155.792</c:v>
                </c:pt>
                <c:pt idx="12079">
                  <c:v>155.803</c:v>
                </c:pt>
                <c:pt idx="12080">
                  <c:v>155.822</c:v>
                </c:pt>
                <c:pt idx="12081">
                  <c:v>155.833</c:v>
                </c:pt>
                <c:pt idx="12082">
                  <c:v>155.852</c:v>
                </c:pt>
                <c:pt idx="12083">
                  <c:v>155.87299999999999</c:v>
                </c:pt>
                <c:pt idx="12084">
                  <c:v>155.892</c:v>
                </c:pt>
                <c:pt idx="12085">
                  <c:v>155.90199999999999</c:v>
                </c:pt>
                <c:pt idx="12086">
                  <c:v>155.91200000000001</c:v>
                </c:pt>
                <c:pt idx="12087">
                  <c:v>155.922</c:v>
                </c:pt>
                <c:pt idx="12088">
                  <c:v>155.93199999999999</c:v>
                </c:pt>
                <c:pt idx="12089">
                  <c:v>155.94300000000001</c:v>
                </c:pt>
                <c:pt idx="12090">
                  <c:v>155.96199999999999</c:v>
                </c:pt>
                <c:pt idx="12091">
                  <c:v>155.97300000000001</c:v>
                </c:pt>
                <c:pt idx="12092">
                  <c:v>155.99199999999999</c:v>
                </c:pt>
                <c:pt idx="12093">
                  <c:v>156.00299999999999</c:v>
                </c:pt>
                <c:pt idx="12094">
                  <c:v>156.01300000000001</c:v>
                </c:pt>
                <c:pt idx="12095">
                  <c:v>156.03200000000001</c:v>
                </c:pt>
                <c:pt idx="12096">
                  <c:v>156.05199999999999</c:v>
                </c:pt>
                <c:pt idx="12097">
                  <c:v>156.066</c:v>
                </c:pt>
                <c:pt idx="12098">
                  <c:v>156.08199999999999</c:v>
                </c:pt>
                <c:pt idx="12099">
                  <c:v>156.09200000000001</c:v>
                </c:pt>
                <c:pt idx="12100">
                  <c:v>156.102</c:v>
                </c:pt>
                <c:pt idx="12101">
                  <c:v>156.11199999999999</c:v>
                </c:pt>
                <c:pt idx="12102">
                  <c:v>156.12200000000001</c:v>
                </c:pt>
                <c:pt idx="12103">
                  <c:v>156.142</c:v>
                </c:pt>
                <c:pt idx="12104">
                  <c:v>156.16200000000001</c:v>
                </c:pt>
                <c:pt idx="12105">
                  <c:v>156.173</c:v>
                </c:pt>
                <c:pt idx="12106">
                  <c:v>156.19200000000001</c:v>
                </c:pt>
                <c:pt idx="12107">
                  <c:v>156.203</c:v>
                </c:pt>
                <c:pt idx="12108">
                  <c:v>156.22200000000001</c:v>
                </c:pt>
                <c:pt idx="12109">
                  <c:v>156.23599999999999</c:v>
                </c:pt>
                <c:pt idx="12110">
                  <c:v>156.25200000000001</c:v>
                </c:pt>
                <c:pt idx="12111">
                  <c:v>156.262</c:v>
                </c:pt>
                <c:pt idx="12112">
                  <c:v>156.27600000000001</c:v>
                </c:pt>
                <c:pt idx="12113">
                  <c:v>156.292</c:v>
                </c:pt>
                <c:pt idx="12114">
                  <c:v>156.30199999999999</c:v>
                </c:pt>
                <c:pt idx="12115">
                  <c:v>156.31299999999999</c:v>
                </c:pt>
                <c:pt idx="12116">
                  <c:v>156.33199999999999</c:v>
                </c:pt>
                <c:pt idx="12117">
                  <c:v>156.352</c:v>
                </c:pt>
                <c:pt idx="12118">
                  <c:v>156.37200000000001</c:v>
                </c:pt>
                <c:pt idx="12119">
                  <c:v>156.38300000000001</c:v>
                </c:pt>
                <c:pt idx="12120">
                  <c:v>156.393</c:v>
                </c:pt>
                <c:pt idx="12121">
                  <c:v>156.40299999999999</c:v>
                </c:pt>
                <c:pt idx="12122">
                  <c:v>156.41200000000001</c:v>
                </c:pt>
                <c:pt idx="12123">
                  <c:v>156.422</c:v>
                </c:pt>
                <c:pt idx="12124">
                  <c:v>156.43199999999999</c:v>
                </c:pt>
                <c:pt idx="12125">
                  <c:v>156.44200000000001</c:v>
                </c:pt>
                <c:pt idx="12126">
                  <c:v>156.453</c:v>
                </c:pt>
                <c:pt idx="12127">
                  <c:v>156.46299999999999</c:v>
                </c:pt>
                <c:pt idx="12128">
                  <c:v>156.482</c:v>
                </c:pt>
                <c:pt idx="12129">
                  <c:v>156.50200000000001</c:v>
                </c:pt>
                <c:pt idx="12130">
                  <c:v>156.51300000000001</c:v>
                </c:pt>
                <c:pt idx="12131">
                  <c:v>156.523</c:v>
                </c:pt>
                <c:pt idx="12132">
                  <c:v>156.535</c:v>
                </c:pt>
                <c:pt idx="12133">
                  <c:v>156.55199999999999</c:v>
                </c:pt>
                <c:pt idx="12134">
                  <c:v>156.572</c:v>
                </c:pt>
                <c:pt idx="12135">
                  <c:v>156.583</c:v>
                </c:pt>
                <c:pt idx="12136">
                  <c:v>156.602</c:v>
                </c:pt>
                <c:pt idx="12137">
                  <c:v>156.613</c:v>
                </c:pt>
                <c:pt idx="12138">
                  <c:v>156.63200000000001</c:v>
                </c:pt>
                <c:pt idx="12139">
                  <c:v>156.643</c:v>
                </c:pt>
                <c:pt idx="12140">
                  <c:v>156.66200000000001</c:v>
                </c:pt>
                <c:pt idx="12141">
                  <c:v>156.68199999999999</c:v>
                </c:pt>
                <c:pt idx="12142">
                  <c:v>156.702</c:v>
                </c:pt>
                <c:pt idx="12143">
                  <c:v>156.71299999999999</c:v>
                </c:pt>
                <c:pt idx="12144">
                  <c:v>156.732</c:v>
                </c:pt>
                <c:pt idx="12145">
                  <c:v>156.74299999999999</c:v>
                </c:pt>
                <c:pt idx="12146">
                  <c:v>156.762</c:v>
                </c:pt>
                <c:pt idx="12147">
                  <c:v>156.773</c:v>
                </c:pt>
                <c:pt idx="12148">
                  <c:v>156.792</c:v>
                </c:pt>
                <c:pt idx="12149">
                  <c:v>156.803</c:v>
                </c:pt>
                <c:pt idx="12150">
                  <c:v>156.822</c:v>
                </c:pt>
                <c:pt idx="12151">
                  <c:v>156.833</c:v>
                </c:pt>
                <c:pt idx="12152">
                  <c:v>156.84299999999999</c:v>
                </c:pt>
                <c:pt idx="12153">
                  <c:v>156.86199999999999</c:v>
                </c:pt>
                <c:pt idx="12154">
                  <c:v>156.87299999999999</c:v>
                </c:pt>
                <c:pt idx="12155">
                  <c:v>156.892</c:v>
                </c:pt>
                <c:pt idx="12156">
                  <c:v>156.90299999999999</c:v>
                </c:pt>
                <c:pt idx="12157">
                  <c:v>156.91200000000001</c:v>
                </c:pt>
                <c:pt idx="12158">
                  <c:v>156.922</c:v>
                </c:pt>
                <c:pt idx="12159">
                  <c:v>156.93199999999999</c:v>
                </c:pt>
                <c:pt idx="12160">
                  <c:v>156.94200000000001</c:v>
                </c:pt>
                <c:pt idx="12161">
                  <c:v>156.952</c:v>
                </c:pt>
                <c:pt idx="12162">
                  <c:v>156.96199999999999</c:v>
                </c:pt>
                <c:pt idx="12163">
                  <c:v>156.97200000000001</c:v>
                </c:pt>
                <c:pt idx="12164">
                  <c:v>156.99199999999999</c:v>
                </c:pt>
                <c:pt idx="12165">
                  <c:v>157.00299999999999</c:v>
                </c:pt>
                <c:pt idx="12166">
                  <c:v>157.02199999999999</c:v>
                </c:pt>
                <c:pt idx="12167">
                  <c:v>157.03299999999999</c:v>
                </c:pt>
                <c:pt idx="12168">
                  <c:v>157.05199999999999</c:v>
                </c:pt>
                <c:pt idx="12169">
                  <c:v>157.06299999999999</c:v>
                </c:pt>
                <c:pt idx="12170">
                  <c:v>157.07300000000001</c:v>
                </c:pt>
                <c:pt idx="12171">
                  <c:v>157.09299999999999</c:v>
                </c:pt>
                <c:pt idx="12172">
                  <c:v>157.11199999999999</c:v>
                </c:pt>
                <c:pt idx="12173">
                  <c:v>157.12299999999999</c:v>
                </c:pt>
                <c:pt idx="12174">
                  <c:v>157.142</c:v>
                </c:pt>
                <c:pt idx="12175">
                  <c:v>157.15299999999999</c:v>
                </c:pt>
                <c:pt idx="12176">
                  <c:v>157.172</c:v>
                </c:pt>
                <c:pt idx="12177">
                  <c:v>157.18299999999999</c:v>
                </c:pt>
                <c:pt idx="12178">
                  <c:v>157.202</c:v>
                </c:pt>
                <c:pt idx="12179">
                  <c:v>157.21299999999999</c:v>
                </c:pt>
                <c:pt idx="12180">
                  <c:v>157.232</c:v>
                </c:pt>
                <c:pt idx="12181">
                  <c:v>157.25200000000001</c:v>
                </c:pt>
                <c:pt idx="12182">
                  <c:v>157.27199999999999</c:v>
                </c:pt>
                <c:pt idx="12183">
                  <c:v>157.29300000000001</c:v>
                </c:pt>
                <c:pt idx="12184">
                  <c:v>157.31200000000001</c:v>
                </c:pt>
                <c:pt idx="12185">
                  <c:v>157.32300000000001</c:v>
                </c:pt>
                <c:pt idx="12186">
                  <c:v>157.34200000000001</c:v>
                </c:pt>
                <c:pt idx="12187">
                  <c:v>157.35300000000001</c:v>
                </c:pt>
                <c:pt idx="12188">
                  <c:v>157.37200000000001</c:v>
                </c:pt>
                <c:pt idx="12189">
                  <c:v>157.38300000000001</c:v>
                </c:pt>
                <c:pt idx="12190">
                  <c:v>157.40199999999999</c:v>
                </c:pt>
                <c:pt idx="12191">
                  <c:v>157.41200000000001</c:v>
                </c:pt>
                <c:pt idx="12192">
                  <c:v>157.422</c:v>
                </c:pt>
                <c:pt idx="12193">
                  <c:v>157.43299999999999</c:v>
                </c:pt>
                <c:pt idx="12194">
                  <c:v>157.44300000000001</c:v>
                </c:pt>
                <c:pt idx="12195">
                  <c:v>157.46199999999999</c:v>
                </c:pt>
                <c:pt idx="12196">
                  <c:v>157.48699999999999</c:v>
                </c:pt>
                <c:pt idx="12197">
                  <c:v>157.50200000000001</c:v>
                </c:pt>
                <c:pt idx="12198">
                  <c:v>157.51300000000001</c:v>
                </c:pt>
                <c:pt idx="12199">
                  <c:v>157.523</c:v>
                </c:pt>
                <c:pt idx="12200">
                  <c:v>157.53299999999999</c:v>
                </c:pt>
                <c:pt idx="12201">
                  <c:v>157.55199999999999</c:v>
                </c:pt>
                <c:pt idx="12202">
                  <c:v>157.572</c:v>
                </c:pt>
                <c:pt idx="12203">
                  <c:v>157.59200000000001</c:v>
                </c:pt>
                <c:pt idx="12204">
                  <c:v>157.61199999999999</c:v>
                </c:pt>
                <c:pt idx="12205">
                  <c:v>157.62299999999999</c:v>
                </c:pt>
                <c:pt idx="12206">
                  <c:v>157.642</c:v>
                </c:pt>
                <c:pt idx="12207">
                  <c:v>157.65299999999999</c:v>
                </c:pt>
                <c:pt idx="12208">
                  <c:v>157.672</c:v>
                </c:pt>
                <c:pt idx="12209">
                  <c:v>157.68299999999999</c:v>
                </c:pt>
                <c:pt idx="12210">
                  <c:v>157.702</c:v>
                </c:pt>
                <c:pt idx="12211">
                  <c:v>157.71199999999999</c:v>
                </c:pt>
                <c:pt idx="12212">
                  <c:v>157.72200000000001</c:v>
                </c:pt>
                <c:pt idx="12213">
                  <c:v>157.732</c:v>
                </c:pt>
                <c:pt idx="12214">
                  <c:v>157.74199999999999</c:v>
                </c:pt>
                <c:pt idx="12215">
                  <c:v>157.75399999999999</c:v>
                </c:pt>
                <c:pt idx="12216">
                  <c:v>157.77199999999999</c:v>
                </c:pt>
                <c:pt idx="12217">
                  <c:v>157.78299999999999</c:v>
                </c:pt>
                <c:pt idx="12218">
                  <c:v>157.80199999999999</c:v>
                </c:pt>
                <c:pt idx="12219">
                  <c:v>157.81299999999999</c:v>
                </c:pt>
                <c:pt idx="12220">
                  <c:v>157.82300000000001</c:v>
                </c:pt>
                <c:pt idx="12221">
                  <c:v>157.84200000000001</c:v>
                </c:pt>
                <c:pt idx="12222">
                  <c:v>157.86199999999999</c:v>
                </c:pt>
                <c:pt idx="12223">
                  <c:v>157.87299999999999</c:v>
                </c:pt>
                <c:pt idx="12224">
                  <c:v>157.892</c:v>
                </c:pt>
                <c:pt idx="12225">
                  <c:v>157.91200000000001</c:v>
                </c:pt>
                <c:pt idx="12226">
                  <c:v>157.93199999999999</c:v>
                </c:pt>
                <c:pt idx="12227">
                  <c:v>157.94300000000001</c:v>
                </c:pt>
                <c:pt idx="12228">
                  <c:v>157.96199999999999</c:v>
                </c:pt>
                <c:pt idx="12229">
                  <c:v>157.97300000000001</c:v>
                </c:pt>
                <c:pt idx="12230">
                  <c:v>157.99199999999999</c:v>
                </c:pt>
                <c:pt idx="12231">
                  <c:v>158.00299999999999</c:v>
                </c:pt>
                <c:pt idx="12232">
                  <c:v>158.02199999999999</c:v>
                </c:pt>
                <c:pt idx="12233">
                  <c:v>158.03299999999999</c:v>
                </c:pt>
                <c:pt idx="12234">
                  <c:v>158.05199999999999</c:v>
                </c:pt>
                <c:pt idx="12235">
                  <c:v>158.06299999999999</c:v>
                </c:pt>
                <c:pt idx="12236">
                  <c:v>158.08199999999999</c:v>
                </c:pt>
                <c:pt idx="12237">
                  <c:v>158.09299999999999</c:v>
                </c:pt>
                <c:pt idx="12238">
                  <c:v>158.11199999999999</c:v>
                </c:pt>
                <c:pt idx="12239">
                  <c:v>158.13200000000001</c:v>
                </c:pt>
                <c:pt idx="12240">
                  <c:v>158.15199999999999</c:v>
                </c:pt>
                <c:pt idx="12241">
                  <c:v>158.16300000000001</c:v>
                </c:pt>
                <c:pt idx="12242">
                  <c:v>158.18199999999999</c:v>
                </c:pt>
                <c:pt idx="12243">
                  <c:v>158.19300000000001</c:v>
                </c:pt>
                <c:pt idx="12244">
                  <c:v>158.203</c:v>
                </c:pt>
                <c:pt idx="12245">
                  <c:v>158.22200000000001</c:v>
                </c:pt>
                <c:pt idx="12246">
                  <c:v>158.24199999999999</c:v>
                </c:pt>
                <c:pt idx="12247">
                  <c:v>158.25299999999999</c:v>
                </c:pt>
                <c:pt idx="12248">
                  <c:v>158.27199999999999</c:v>
                </c:pt>
                <c:pt idx="12249">
                  <c:v>158.292</c:v>
                </c:pt>
                <c:pt idx="12250">
                  <c:v>158.31200000000001</c:v>
                </c:pt>
                <c:pt idx="12251">
                  <c:v>158.327</c:v>
                </c:pt>
                <c:pt idx="12252">
                  <c:v>158.34200000000001</c:v>
                </c:pt>
                <c:pt idx="12253">
                  <c:v>158.352</c:v>
                </c:pt>
                <c:pt idx="12254">
                  <c:v>158.37200000000001</c:v>
                </c:pt>
                <c:pt idx="12255">
                  <c:v>158.38300000000001</c:v>
                </c:pt>
                <c:pt idx="12256">
                  <c:v>158.393</c:v>
                </c:pt>
                <c:pt idx="12257">
                  <c:v>158.40299999999999</c:v>
                </c:pt>
                <c:pt idx="12258">
                  <c:v>158.41200000000001</c:v>
                </c:pt>
                <c:pt idx="12259">
                  <c:v>158.422</c:v>
                </c:pt>
                <c:pt idx="12260">
                  <c:v>158.43199999999999</c:v>
                </c:pt>
                <c:pt idx="12261">
                  <c:v>158.44200000000001</c:v>
                </c:pt>
                <c:pt idx="12262">
                  <c:v>158.452</c:v>
                </c:pt>
                <c:pt idx="12263">
                  <c:v>158.46199999999999</c:v>
                </c:pt>
                <c:pt idx="12264">
                  <c:v>158.47200000000001</c:v>
                </c:pt>
                <c:pt idx="12265">
                  <c:v>158.483</c:v>
                </c:pt>
                <c:pt idx="12266">
                  <c:v>158.49299999999999</c:v>
                </c:pt>
                <c:pt idx="12267">
                  <c:v>158.512</c:v>
                </c:pt>
                <c:pt idx="12268">
                  <c:v>158.53200000000001</c:v>
                </c:pt>
                <c:pt idx="12269">
                  <c:v>158.54300000000001</c:v>
                </c:pt>
                <c:pt idx="12270">
                  <c:v>158.56200000000001</c:v>
                </c:pt>
                <c:pt idx="12271">
                  <c:v>158.58199999999999</c:v>
                </c:pt>
                <c:pt idx="12272">
                  <c:v>158.602</c:v>
                </c:pt>
                <c:pt idx="12273">
                  <c:v>158.613</c:v>
                </c:pt>
                <c:pt idx="12274">
                  <c:v>158.63200000000001</c:v>
                </c:pt>
                <c:pt idx="12275">
                  <c:v>158.643</c:v>
                </c:pt>
                <c:pt idx="12276">
                  <c:v>158.66200000000001</c:v>
                </c:pt>
                <c:pt idx="12277">
                  <c:v>158.68199999999999</c:v>
                </c:pt>
                <c:pt idx="12278">
                  <c:v>158.702</c:v>
                </c:pt>
                <c:pt idx="12279">
                  <c:v>158.71600000000001</c:v>
                </c:pt>
                <c:pt idx="12280">
                  <c:v>158.732</c:v>
                </c:pt>
                <c:pt idx="12281">
                  <c:v>158.74199999999999</c:v>
                </c:pt>
                <c:pt idx="12282">
                  <c:v>158.75200000000001</c:v>
                </c:pt>
                <c:pt idx="12283">
                  <c:v>158.762</c:v>
                </c:pt>
                <c:pt idx="12284">
                  <c:v>158.773</c:v>
                </c:pt>
                <c:pt idx="12285">
                  <c:v>158.78299999999999</c:v>
                </c:pt>
                <c:pt idx="12286">
                  <c:v>158.80199999999999</c:v>
                </c:pt>
                <c:pt idx="12287">
                  <c:v>158.81299999999999</c:v>
                </c:pt>
                <c:pt idx="12288">
                  <c:v>158.83199999999999</c:v>
                </c:pt>
                <c:pt idx="12289">
                  <c:v>158.852</c:v>
                </c:pt>
                <c:pt idx="12290">
                  <c:v>158.87200000000001</c:v>
                </c:pt>
                <c:pt idx="12291">
                  <c:v>158.892</c:v>
                </c:pt>
                <c:pt idx="12292">
                  <c:v>158.90299999999999</c:v>
                </c:pt>
                <c:pt idx="12293">
                  <c:v>158.922</c:v>
                </c:pt>
                <c:pt idx="12294">
                  <c:v>158.94200000000001</c:v>
                </c:pt>
                <c:pt idx="12295">
                  <c:v>158.953</c:v>
                </c:pt>
                <c:pt idx="12296">
                  <c:v>158.97200000000001</c:v>
                </c:pt>
                <c:pt idx="12297">
                  <c:v>158.983</c:v>
                </c:pt>
                <c:pt idx="12298">
                  <c:v>159.00200000000001</c:v>
                </c:pt>
                <c:pt idx="12299">
                  <c:v>159.01300000000001</c:v>
                </c:pt>
                <c:pt idx="12300">
                  <c:v>159.03200000000001</c:v>
                </c:pt>
                <c:pt idx="12301">
                  <c:v>159.04300000000001</c:v>
                </c:pt>
                <c:pt idx="12302">
                  <c:v>159.06200000000001</c:v>
                </c:pt>
                <c:pt idx="12303">
                  <c:v>159.07300000000001</c:v>
                </c:pt>
                <c:pt idx="12304">
                  <c:v>159.09200000000001</c:v>
                </c:pt>
                <c:pt idx="12305">
                  <c:v>159.10300000000001</c:v>
                </c:pt>
                <c:pt idx="12306">
                  <c:v>159.12299999999999</c:v>
                </c:pt>
                <c:pt idx="12307">
                  <c:v>159.142</c:v>
                </c:pt>
                <c:pt idx="12308">
                  <c:v>159.15299999999999</c:v>
                </c:pt>
                <c:pt idx="12309">
                  <c:v>159.16300000000001</c:v>
                </c:pt>
                <c:pt idx="12310">
                  <c:v>159.18199999999999</c:v>
                </c:pt>
                <c:pt idx="12311">
                  <c:v>159.19300000000001</c:v>
                </c:pt>
                <c:pt idx="12312">
                  <c:v>159.21199999999999</c:v>
                </c:pt>
                <c:pt idx="12313">
                  <c:v>159.22300000000001</c:v>
                </c:pt>
                <c:pt idx="12314">
                  <c:v>159.24199999999999</c:v>
                </c:pt>
                <c:pt idx="12315">
                  <c:v>159.25299999999999</c:v>
                </c:pt>
                <c:pt idx="12316">
                  <c:v>159.27199999999999</c:v>
                </c:pt>
                <c:pt idx="12317">
                  <c:v>159.286</c:v>
                </c:pt>
                <c:pt idx="12318">
                  <c:v>159.30199999999999</c:v>
                </c:pt>
                <c:pt idx="12319">
                  <c:v>159.31299999999999</c:v>
                </c:pt>
                <c:pt idx="12320">
                  <c:v>159.333</c:v>
                </c:pt>
                <c:pt idx="12321">
                  <c:v>159.34200000000001</c:v>
                </c:pt>
                <c:pt idx="12322">
                  <c:v>159.35300000000001</c:v>
                </c:pt>
                <c:pt idx="12323">
                  <c:v>159.36799999999999</c:v>
                </c:pt>
                <c:pt idx="12324">
                  <c:v>159.38300000000001</c:v>
                </c:pt>
                <c:pt idx="12325">
                  <c:v>159.393</c:v>
                </c:pt>
                <c:pt idx="12326">
                  <c:v>159.41200000000001</c:v>
                </c:pt>
                <c:pt idx="12327">
                  <c:v>159.422</c:v>
                </c:pt>
                <c:pt idx="12328">
                  <c:v>159.43199999999999</c:v>
                </c:pt>
                <c:pt idx="12329">
                  <c:v>159.44200000000001</c:v>
                </c:pt>
                <c:pt idx="12330">
                  <c:v>159.452</c:v>
                </c:pt>
                <c:pt idx="12331">
                  <c:v>159.46199999999999</c:v>
                </c:pt>
                <c:pt idx="12332">
                  <c:v>159.47200000000001</c:v>
                </c:pt>
                <c:pt idx="12333">
                  <c:v>159.482</c:v>
                </c:pt>
                <c:pt idx="12334">
                  <c:v>159.49199999999999</c:v>
                </c:pt>
                <c:pt idx="12335">
                  <c:v>159.50200000000001</c:v>
                </c:pt>
                <c:pt idx="12336">
                  <c:v>159.512</c:v>
                </c:pt>
                <c:pt idx="12337">
                  <c:v>159.52199999999999</c:v>
                </c:pt>
                <c:pt idx="12338">
                  <c:v>159.542</c:v>
                </c:pt>
                <c:pt idx="12339">
                  <c:v>159.553</c:v>
                </c:pt>
                <c:pt idx="12340">
                  <c:v>159.56299999999999</c:v>
                </c:pt>
                <c:pt idx="12341">
                  <c:v>159.57300000000001</c:v>
                </c:pt>
                <c:pt idx="12342">
                  <c:v>159.58199999999999</c:v>
                </c:pt>
                <c:pt idx="12343">
                  <c:v>159.59200000000001</c:v>
                </c:pt>
                <c:pt idx="12344">
                  <c:v>159.602</c:v>
                </c:pt>
                <c:pt idx="12345">
                  <c:v>159.61199999999999</c:v>
                </c:pt>
                <c:pt idx="12346">
                  <c:v>159.62200000000001</c:v>
                </c:pt>
                <c:pt idx="12347">
                  <c:v>159.63200000000001</c:v>
                </c:pt>
                <c:pt idx="12348">
                  <c:v>159.642</c:v>
                </c:pt>
                <c:pt idx="12349">
                  <c:v>159.65199999999999</c:v>
                </c:pt>
                <c:pt idx="12350">
                  <c:v>159.66200000000001</c:v>
                </c:pt>
                <c:pt idx="12351">
                  <c:v>159.672</c:v>
                </c:pt>
                <c:pt idx="12352">
                  <c:v>159.68299999999999</c:v>
                </c:pt>
                <c:pt idx="12353">
                  <c:v>159.69300000000001</c:v>
                </c:pt>
                <c:pt idx="12354">
                  <c:v>159.702</c:v>
                </c:pt>
                <c:pt idx="12355">
                  <c:v>159.71199999999999</c:v>
                </c:pt>
                <c:pt idx="12356">
                  <c:v>159.733</c:v>
                </c:pt>
                <c:pt idx="12357">
                  <c:v>159.75200000000001</c:v>
                </c:pt>
                <c:pt idx="12358">
                  <c:v>159.76300000000001</c:v>
                </c:pt>
                <c:pt idx="12359">
                  <c:v>159.77199999999999</c:v>
                </c:pt>
                <c:pt idx="12360">
                  <c:v>159.78200000000001</c:v>
                </c:pt>
                <c:pt idx="12361">
                  <c:v>159.792</c:v>
                </c:pt>
                <c:pt idx="12362">
                  <c:v>159.80199999999999</c:v>
                </c:pt>
                <c:pt idx="12363">
                  <c:v>159.815</c:v>
                </c:pt>
                <c:pt idx="12364">
                  <c:v>159.83199999999999</c:v>
                </c:pt>
                <c:pt idx="12365">
                  <c:v>159.852</c:v>
                </c:pt>
                <c:pt idx="12366">
                  <c:v>159.87200000000001</c:v>
                </c:pt>
                <c:pt idx="12367">
                  <c:v>159.88300000000001</c:v>
                </c:pt>
                <c:pt idx="12368">
                  <c:v>159.90199999999999</c:v>
                </c:pt>
                <c:pt idx="12369">
                  <c:v>159.91300000000001</c:v>
                </c:pt>
                <c:pt idx="12370">
                  <c:v>159.93199999999999</c:v>
                </c:pt>
                <c:pt idx="12371">
                  <c:v>159.952</c:v>
                </c:pt>
                <c:pt idx="12372">
                  <c:v>159.97200000000001</c:v>
                </c:pt>
                <c:pt idx="12373">
                  <c:v>159.983</c:v>
                </c:pt>
                <c:pt idx="12374">
                  <c:v>160.00200000000001</c:v>
                </c:pt>
                <c:pt idx="12375">
                  <c:v>160.01300000000001</c:v>
                </c:pt>
                <c:pt idx="12376">
                  <c:v>160.03200000000001</c:v>
                </c:pt>
                <c:pt idx="12377">
                  <c:v>160.04300000000001</c:v>
                </c:pt>
                <c:pt idx="12378">
                  <c:v>160.06200000000001</c:v>
                </c:pt>
                <c:pt idx="12379">
                  <c:v>160.07300000000001</c:v>
                </c:pt>
                <c:pt idx="12380">
                  <c:v>160.083</c:v>
                </c:pt>
                <c:pt idx="12381">
                  <c:v>160.102</c:v>
                </c:pt>
                <c:pt idx="12382">
                  <c:v>160.12200000000001</c:v>
                </c:pt>
                <c:pt idx="12383">
                  <c:v>160.137</c:v>
                </c:pt>
                <c:pt idx="12384">
                  <c:v>160.15199999999999</c:v>
                </c:pt>
                <c:pt idx="12385">
                  <c:v>160.16200000000001</c:v>
                </c:pt>
                <c:pt idx="12386">
                  <c:v>160.172</c:v>
                </c:pt>
                <c:pt idx="12387">
                  <c:v>160.18199999999999</c:v>
                </c:pt>
                <c:pt idx="12388">
                  <c:v>160.19200000000001</c:v>
                </c:pt>
                <c:pt idx="12389">
                  <c:v>160.202</c:v>
                </c:pt>
                <c:pt idx="12390">
                  <c:v>160.21299999999999</c:v>
                </c:pt>
                <c:pt idx="12391">
                  <c:v>160.22300000000001</c:v>
                </c:pt>
                <c:pt idx="12392">
                  <c:v>160.24199999999999</c:v>
                </c:pt>
                <c:pt idx="12393">
                  <c:v>160.25299999999999</c:v>
                </c:pt>
                <c:pt idx="12394">
                  <c:v>160.26300000000001</c:v>
                </c:pt>
                <c:pt idx="12395">
                  <c:v>160.28200000000001</c:v>
                </c:pt>
                <c:pt idx="12396">
                  <c:v>160.30199999999999</c:v>
                </c:pt>
                <c:pt idx="12397">
                  <c:v>160.31299999999999</c:v>
                </c:pt>
                <c:pt idx="12398">
                  <c:v>160.33199999999999</c:v>
                </c:pt>
                <c:pt idx="12399">
                  <c:v>160.352</c:v>
                </c:pt>
                <c:pt idx="12400">
                  <c:v>160.363</c:v>
                </c:pt>
                <c:pt idx="12401">
                  <c:v>160.37299999999999</c:v>
                </c:pt>
                <c:pt idx="12402">
                  <c:v>160.392</c:v>
                </c:pt>
                <c:pt idx="12403">
                  <c:v>160.40799999999999</c:v>
                </c:pt>
                <c:pt idx="12404">
                  <c:v>160.422</c:v>
                </c:pt>
                <c:pt idx="12405">
                  <c:v>160.43299999999999</c:v>
                </c:pt>
                <c:pt idx="12406">
                  <c:v>160.44300000000001</c:v>
                </c:pt>
                <c:pt idx="12407">
                  <c:v>160.46199999999999</c:v>
                </c:pt>
                <c:pt idx="12408">
                  <c:v>160.482</c:v>
                </c:pt>
                <c:pt idx="12409">
                  <c:v>160.49299999999999</c:v>
                </c:pt>
                <c:pt idx="12410">
                  <c:v>160.512</c:v>
                </c:pt>
                <c:pt idx="12411">
                  <c:v>160.523</c:v>
                </c:pt>
                <c:pt idx="12412">
                  <c:v>160.542</c:v>
                </c:pt>
                <c:pt idx="12413">
                  <c:v>160.55199999999999</c:v>
                </c:pt>
                <c:pt idx="12414">
                  <c:v>160.56299999999999</c:v>
                </c:pt>
                <c:pt idx="12415">
                  <c:v>160.58199999999999</c:v>
                </c:pt>
                <c:pt idx="12416">
                  <c:v>160.602</c:v>
                </c:pt>
                <c:pt idx="12417">
                  <c:v>160.613</c:v>
                </c:pt>
                <c:pt idx="12418">
                  <c:v>160.63200000000001</c:v>
                </c:pt>
                <c:pt idx="12419">
                  <c:v>160.65199999999999</c:v>
                </c:pt>
                <c:pt idx="12420">
                  <c:v>160.672</c:v>
                </c:pt>
                <c:pt idx="12421">
                  <c:v>160.68299999999999</c:v>
                </c:pt>
                <c:pt idx="12422">
                  <c:v>160.703</c:v>
                </c:pt>
                <c:pt idx="12423">
                  <c:v>160.72200000000001</c:v>
                </c:pt>
                <c:pt idx="12424">
                  <c:v>160.74199999999999</c:v>
                </c:pt>
                <c:pt idx="12425">
                  <c:v>160.762</c:v>
                </c:pt>
                <c:pt idx="12426">
                  <c:v>160.77199999999999</c:v>
                </c:pt>
                <c:pt idx="12427">
                  <c:v>160.78200000000001</c:v>
                </c:pt>
                <c:pt idx="12428">
                  <c:v>160.79300000000001</c:v>
                </c:pt>
                <c:pt idx="12429">
                  <c:v>160.81200000000001</c:v>
                </c:pt>
                <c:pt idx="12430">
                  <c:v>160.83199999999999</c:v>
                </c:pt>
                <c:pt idx="12431">
                  <c:v>160.852</c:v>
                </c:pt>
                <c:pt idx="12432">
                  <c:v>160.87200000000001</c:v>
                </c:pt>
                <c:pt idx="12433">
                  <c:v>160.88300000000001</c:v>
                </c:pt>
                <c:pt idx="12434">
                  <c:v>160.90299999999999</c:v>
                </c:pt>
                <c:pt idx="12435">
                  <c:v>160.922</c:v>
                </c:pt>
                <c:pt idx="12436">
                  <c:v>160.93299999999999</c:v>
                </c:pt>
                <c:pt idx="12437">
                  <c:v>160.94300000000001</c:v>
                </c:pt>
                <c:pt idx="12438">
                  <c:v>160.96199999999999</c:v>
                </c:pt>
                <c:pt idx="12439">
                  <c:v>160.97200000000001</c:v>
                </c:pt>
                <c:pt idx="12440">
                  <c:v>160.982</c:v>
                </c:pt>
                <c:pt idx="12441">
                  <c:v>160.99199999999999</c:v>
                </c:pt>
                <c:pt idx="12442">
                  <c:v>161.00200000000001</c:v>
                </c:pt>
                <c:pt idx="12443">
                  <c:v>161.012</c:v>
                </c:pt>
                <c:pt idx="12444">
                  <c:v>161.02199999999999</c:v>
                </c:pt>
                <c:pt idx="12445">
                  <c:v>161.03200000000001</c:v>
                </c:pt>
                <c:pt idx="12446">
                  <c:v>161.042</c:v>
                </c:pt>
                <c:pt idx="12447">
                  <c:v>161.05199999999999</c:v>
                </c:pt>
                <c:pt idx="12448">
                  <c:v>161.06200000000001</c:v>
                </c:pt>
                <c:pt idx="12449">
                  <c:v>161.072</c:v>
                </c:pt>
                <c:pt idx="12450">
                  <c:v>161.08199999999999</c:v>
                </c:pt>
                <c:pt idx="12451">
                  <c:v>161.09200000000001</c:v>
                </c:pt>
                <c:pt idx="12452">
                  <c:v>161.102</c:v>
                </c:pt>
                <c:pt idx="12453">
                  <c:v>161.11199999999999</c:v>
                </c:pt>
                <c:pt idx="12454">
                  <c:v>161.12200000000001</c:v>
                </c:pt>
                <c:pt idx="12455">
                  <c:v>161.13200000000001</c:v>
                </c:pt>
                <c:pt idx="12456">
                  <c:v>161.142</c:v>
                </c:pt>
                <c:pt idx="12457">
                  <c:v>161.154</c:v>
                </c:pt>
                <c:pt idx="12458">
                  <c:v>161.172</c:v>
                </c:pt>
                <c:pt idx="12459">
                  <c:v>161.18199999999999</c:v>
                </c:pt>
                <c:pt idx="12460">
                  <c:v>161.19200000000001</c:v>
                </c:pt>
                <c:pt idx="12461">
                  <c:v>161.202</c:v>
                </c:pt>
                <c:pt idx="12462">
                  <c:v>161.21199999999999</c:v>
                </c:pt>
                <c:pt idx="12463">
                  <c:v>161.22200000000001</c:v>
                </c:pt>
                <c:pt idx="12464">
                  <c:v>161.232</c:v>
                </c:pt>
                <c:pt idx="12465">
                  <c:v>161.25200000000001</c:v>
                </c:pt>
                <c:pt idx="12466">
                  <c:v>161.262</c:v>
                </c:pt>
                <c:pt idx="12467">
                  <c:v>161.27199999999999</c:v>
                </c:pt>
                <c:pt idx="12468">
                  <c:v>161.28200000000001</c:v>
                </c:pt>
                <c:pt idx="12469">
                  <c:v>161.292</c:v>
                </c:pt>
                <c:pt idx="12470">
                  <c:v>161.30199999999999</c:v>
                </c:pt>
                <c:pt idx="12471">
                  <c:v>161.31299999999999</c:v>
                </c:pt>
                <c:pt idx="12472">
                  <c:v>161.32400000000001</c:v>
                </c:pt>
                <c:pt idx="12473">
                  <c:v>161.33199999999999</c:v>
                </c:pt>
                <c:pt idx="12474">
                  <c:v>161.34200000000001</c:v>
                </c:pt>
                <c:pt idx="12475">
                  <c:v>161.35400000000001</c:v>
                </c:pt>
                <c:pt idx="12476">
                  <c:v>161.37200000000001</c:v>
                </c:pt>
                <c:pt idx="12477">
                  <c:v>161.392</c:v>
                </c:pt>
                <c:pt idx="12478">
                  <c:v>161.40299999999999</c:v>
                </c:pt>
                <c:pt idx="12479">
                  <c:v>161.41399999999999</c:v>
                </c:pt>
                <c:pt idx="12480">
                  <c:v>161.43299999999999</c:v>
                </c:pt>
                <c:pt idx="12481">
                  <c:v>161.447</c:v>
                </c:pt>
                <c:pt idx="12482">
                  <c:v>161.464</c:v>
                </c:pt>
                <c:pt idx="12483">
                  <c:v>161.47399999999999</c:v>
                </c:pt>
                <c:pt idx="12484">
                  <c:v>161.49299999999999</c:v>
                </c:pt>
                <c:pt idx="12485">
                  <c:v>161.50200000000001</c:v>
                </c:pt>
                <c:pt idx="12486">
                  <c:v>161.51300000000001</c:v>
                </c:pt>
                <c:pt idx="12487">
                  <c:v>161.52199999999999</c:v>
                </c:pt>
                <c:pt idx="12488">
                  <c:v>161.53200000000001</c:v>
                </c:pt>
                <c:pt idx="12489">
                  <c:v>161.542</c:v>
                </c:pt>
                <c:pt idx="12490">
                  <c:v>161.554</c:v>
                </c:pt>
                <c:pt idx="12491">
                  <c:v>161.572</c:v>
                </c:pt>
                <c:pt idx="12492">
                  <c:v>161.58199999999999</c:v>
                </c:pt>
                <c:pt idx="12493">
                  <c:v>161.59299999999999</c:v>
                </c:pt>
                <c:pt idx="12494">
                  <c:v>161.61199999999999</c:v>
                </c:pt>
                <c:pt idx="12495">
                  <c:v>161.62299999999999</c:v>
                </c:pt>
                <c:pt idx="12496">
                  <c:v>161.642</c:v>
                </c:pt>
                <c:pt idx="12497">
                  <c:v>161.65299999999999</c:v>
                </c:pt>
                <c:pt idx="12498">
                  <c:v>161.672</c:v>
                </c:pt>
                <c:pt idx="12499">
                  <c:v>161.68299999999999</c:v>
                </c:pt>
                <c:pt idx="12500">
                  <c:v>161.702</c:v>
                </c:pt>
                <c:pt idx="12501">
                  <c:v>161.71299999999999</c:v>
                </c:pt>
                <c:pt idx="12502">
                  <c:v>161.732</c:v>
                </c:pt>
                <c:pt idx="12503">
                  <c:v>161.74299999999999</c:v>
                </c:pt>
                <c:pt idx="12504">
                  <c:v>161.75299999999999</c:v>
                </c:pt>
                <c:pt idx="12505">
                  <c:v>161.77199999999999</c:v>
                </c:pt>
                <c:pt idx="12506">
                  <c:v>161.792</c:v>
                </c:pt>
                <c:pt idx="12507">
                  <c:v>161.80199999999999</c:v>
                </c:pt>
                <c:pt idx="12508">
                  <c:v>161.81200000000001</c:v>
                </c:pt>
                <c:pt idx="12509">
                  <c:v>161.82300000000001</c:v>
                </c:pt>
                <c:pt idx="12510">
                  <c:v>161.833</c:v>
                </c:pt>
                <c:pt idx="12511">
                  <c:v>161.84200000000001</c:v>
                </c:pt>
                <c:pt idx="12512">
                  <c:v>161.852</c:v>
                </c:pt>
                <c:pt idx="12513">
                  <c:v>161.863</c:v>
                </c:pt>
                <c:pt idx="12514">
                  <c:v>161.88200000000001</c:v>
                </c:pt>
                <c:pt idx="12515">
                  <c:v>161.893</c:v>
                </c:pt>
                <c:pt idx="12516">
                  <c:v>161.91200000000001</c:v>
                </c:pt>
                <c:pt idx="12517">
                  <c:v>161.923</c:v>
                </c:pt>
                <c:pt idx="12518">
                  <c:v>161.94200000000001</c:v>
                </c:pt>
                <c:pt idx="12519">
                  <c:v>161.96299999999999</c:v>
                </c:pt>
                <c:pt idx="12520">
                  <c:v>161.982</c:v>
                </c:pt>
                <c:pt idx="12521">
                  <c:v>161.99299999999999</c:v>
                </c:pt>
                <c:pt idx="12522">
                  <c:v>162.012</c:v>
                </c:pt>
                <c:pt idx="12523">
                  <c:v>162.023</c:v>
                </c:pt>
                <c:pt idx="12524">
                  <c:v>162.042</c:v>
                </c:pt>
                <c:pt idx="12525">
                  <c:v>162.053</c:v>
                </c:pt>
                <c:pt idx="12526">
                  <c:v>162.072</c:v>
                </c:pt>
                <c:pt idx="12527">
                  <c:v>162.083</c:v>
                </c:pt>
                <c:pt idx="12528">
                  <c:v>162.102</c:v>
                </c:pt>
                <c:pt idx="12529">
                  <c:v>162.113</c:v>
                </c:pt>
                <c:pt idx="12530">
                  <c:v>162.12299999999999</c:v>
                </c:pt>
                <c:pt idx="12531">
                  <c:v>162.13300000000001</c:v>
                </c:pt>
                <c:pt idx="12532">
                  <c:v>162.15199999999999</c:v>
                </c:pt>
                <c:pt idx="12533">
                  <c:v>162.172</c:v>
                </c:pt>
                <c:pt idx="12534">
                  <c:v>162.19200000000001</c:v>
                </c:pt>
                <c:pt idx="12535">
                  <c:v>162.203</c:v>
                </c:pt>
                <c:pt idx="12536">
                  <c:v>162.22200000000001</c:v>
                </c:pt>
                <c:pt idx="12537">
                  <c:v>162.24199999999999</c:v>
                </c:pt>
                <c:pt idx="12538">
                  <c:v>162.262</c:v>
                </c:pt>
                <c:pt idx="12539">
                  <c:v>162.273</c:v>
                </c:pt>
                <c:pt idx="12540">
                  <c:v>162.28299999999999</c:v>
                </c:pt>
                <c:pt idx="12541">
                  <c:v>162.30199999999999</c:v>
                </c:pt>
                <c:pt idx="12542">
                  <c:v>162.322</c:v>
                </c:pt>
                <c:pt idx="12543">
                  <c:v>162.333</c:v>
                </c:pt>
                <c:pt idx="12544">
                  <c:v>162.34200000000001</c:v>
                </c:pt>
                <c:pt idx="12545">
                  <c:v>162.352</c:v>
                </c:pt>
                <c:pt idx="12546">
                  <c:v>162.36199999999999</c:v>
                </c:pt>
                <c:pt idx="12547">
                  <c:v>162.38200000000001</c:v>
                </c:pt>
                <c:pt idx="12548">
                  <c:v>162.40199999999999</c:v>
                </c:pt>
                <c:pt idx="12549">
                  <c:v>162.41300000000001</c:v>
                </c:pt>
                <c:pt idx="12550">
                  <c:v>162.43199999999999</c:v>
                </c:pt>
                <c:pt idx="12551">
                  <c:v>162.44300000000001</c:v>
                </c:pt>
                <c:pt idx="12552">
                  <c:v>162.46199999999999</c:v>
                </c:pt>
                <c:pt idx="12553">
                  <c:v>162.47300000000001</c:v>
                </c:pt>
                <c:pt idx="12554">
                  <c:v>162.49199999999999</c:v>
                </c:pt>
                <c:pt idx="12555">
                  <c:v>162.50299999999999</c:v>
                </c:pt>
                <c:pt idx="12556">
                  <c:v>162.51300000000001</c:v>
                </c:pt>
                <c:pt idx="12557">
                  <c:v>162.523</c:v>
                </c:pt>
                <c:pt idx="12558">
                  <c:v>162.542</c:v>
                </c:pt>
                <c:pt idx="12559">
                  <c:v>162.55199999999999</c:v>
                </c:pt>
                <c:pt idx="12560">
                  <c:v>162.56299999999999</c:v>
                </c:pt>
                <c:pt idx="12561">
                  <c:v>162.572</c:v>
                </c:pt>
                <c:pt idx="12562">
                  <c:v>162.59200000000001</c:v>
                </c:pt>
                <c:pt idx="12563">
                  <c:v>162.60300000000001</c:v>
                </c:pt>
                <c:pt idx="12564">
                  <c:v>162.62200000000001</c:v>
                </c:pt>
                <c:pt idx="12565">
                  <c:v>162.63300000000001</c:v>
                </c:pt>
                <c:pt idx="12566">
                  <c:v>162.65199999999999</c:v>
                </c:pt>
                <c:pt idx="12567">
                  <c:v>162.66300000000001</c:v>
                </c:pt>
                <c:pt idx="12568">
                  <c:v>162.68199999999999</c:v>
                </c:pt>
                <c:pt idx="12569">
                  <c:v>162.69300000000001</c:v>
                </c:pt>
                <c:pt idx="12570">
                  <c:v>162.71199999999999</c:v>
                </c:pt>
                <c:pt idx="12571">
                  <c:v>162.72300000000001</c:v>
                </c:pt>
                <c:pt idx="12572">
                  <c:v>162.733</c:v>
                </c:pt>
                <c:pt idx="12573">
                  <c:v>162.75200000000001</c:v>
                </c:pt>
                <c:pt idx="12574">
                  <c:v>162.77199999999999</c:v>
                </c:pt>
                <c:pt idx="12575">
                  <c:v>162.792</c:v>
                </c:pt>
                <c:pt idx="12576">
                  <c:v>162.81200000000001</c:v>
                </c:pt>
                <c:pt idx="12577">
                  <c:v>162.83199999999999</c:v>
                </c:pt>
                <c:pt idx="12578">
                  <c:v>162.852</c:v>
                </c:pt>
                <c:pt idx="12579">
                  <c:v>162.863</c:v>
                </c:pt>
                <c:pt idx="12580">
                  <c:v>162.88200000000001</c:v>
                </c:pt>
                <c:pt idx="12581">
                  <c:v>162.893</c:v>
                </c:pt>
                <c:pt idx="12582">
                  <c:v>162.91200000000001</c:v>
                </c:pt>
                <c:pt idx="12583">
                  <c:v>162.923</c:v>
                </c:pt>
                <c:pt idx="12584">
                  <c:v>162.94200000000001</c:v>
                </c:pt>
                <c:pt idx="12585">
                  <c:v>162.953</c:v>
                </c:pt>
                <c:pt idx="12586">
                  <c:v>162.97200000000001</c:v>
                </c:pt>
                <c:pt idx="12587">
                  <c:v>162.99199999999999</c:v>
                </c:pt>
                <c:pt idx="12588">
                  <c:v>163.012</c:v>
                </c:pt>
                <c:pt idx="12589">
                  <c:v>163.023</c:v>
                </c:pt>
                <c:pt idx="12590">
                  <c:v>163.042</c:v>
                </c:pt>
                <c:pt idx="12591">
                  <c:v>163.053</c:v>
                </c:pt>
                <c:pt idx="12592">
                  <c:v>163.072</c:v>
                </c:pt>
                <c:pt idx="12593">
                  <c:v>163.083</c:v>
                </c:pt>
                <c:pt idx="12594">
                  <c:v>163.102</c:v>
                </c:pt>
                <c:pt idx="12595">
                  <c:v>163.113</c:v>
                </c:pt>
                <c:pt idx="12596">
                  <c:v>163.13200000000001</c:v>
                </c:pt>
                <c:pt idx="12597">
                  <c:v>163.143</c:v>
                </c:pt>
                <c:pt idx="12598">
                  <c:v>163.16200000000001</c:v>
                </c:pt>
                <c:pt idx="12599">
                  <c:v>163.173</c:v>
                </c:pt>
                <c:pt idx="12600">
                  <c:v>163.19300000000001</c:v>
                </c:pt>
                <c:pt idx="12601">
                  <c:v>163.21199999999999</c:v>
                </c:pt>
                <c:pt idx="12602">
                  <c:v>163.232</c:v>
                </c:pt>
                <c:pt idx="12603">
                  <c:v>163.24299999999999</c:v>
                </c:pt>
                <c:pt idx="12604">
                  <c:v>163.262</c:v>
                </c:pt>
                <c:pt idx="12605">
                  <c:v>163.273</c:v>
                </c:pt>
                <c:pt idx="12606">
                  <c:v>163.292</c:v>
                </c:pt>
                <c:pt idx="12607">
                  <c:v>163.31299999999999</c:v>
                </c:pt>
                <c:pt idx="12608">
                  <c:v>163.333</c:v>
                </c:pt>
                <c:pt idx="12609">
                  <c:v>163.345</c:v>
                </c:pt>
                <c:pt idx="12610">
                  <c:v>163.364</c:v>
                </c:pt>
                <c:pt idx="12611">
                  <c:v>163.376</c:v>
                </c:pt>
                <c:pt idx="12612">
                  <c:v>163.393</c:v>
                </c:pt>
                <c:pt idx="12613">
                  <c:v>163.40199999999999</c:v>
                </c:pt>
                <c:pt idx="12614">
                  <c:v>163.41300000000001</c:v>
                </c:pt>
                <c:pt idx="12615">
                  <c:v>163.423</c:v>
                </c:pt>
                <c:pt idx="12616">
                  <c:v>163.44200000000001</c:v>
                </c:pt>
                <c:pt idx="12617">
                  <c:v>163.453</c:v>
                </c:pt>
                <c:pt idx="12618">
                  <c:v>163.47200000000001</c:v>
                </c:pt>
                <c:pt idx="12619">
                  <c:v>163.483</c:v>
                </c:pt>
                <c:pt idx="12620">
                  <c:v>163.49299999999999</c:v>
                </c:pt>
                <c:pt idx="12621">
                  <c:v>163.50200000000001</c:v>
                </c:pt>
                <c:pt idx="12622">
                  <c:v>163.51300000000001</c:v>
                </c:pt>
                <c:pt idx="12623">
                  <c:v>163.52799999999999</c:v>
                </c:pt>
                <c:pt idx="12624">
                  <c:v>163.542</c:v>
                </c:pt>
                <c:pt idx="12625">
                  <c:v>163.56200000000001</c:v>
                </c:pt>
                <c:pt idx="12626">
                  <c:v>163.57300000000001</c:v>
                </c:pt>
                <c:pt idx="12627">
                  <c:v>163.59200000000001</c:v>
                </c:pt>
                <c:pt idx="12628">
                  <c:v>163.61199999999999</c:v>
                </c:pt>
                <c:pt idx="12629">
                  <c:v>163.62299999999999</c:v>
                </c:pt>
                <c:pt idx="12630">
                  <c:v>163.642</c:v>
                </c:pt>
                <c:pt idx="12631">
                  <c:v>163.65299999999999</c:v>
                </c:pt>
                <c:pt idx="12632">
                  <c:v>163.672</c:v>
                </c:pt>
                <c:pt idx="12633">
                  <c:v>163.68299999999999</c:v>
                </c:pt>
                <c:pt idx="12634">
                  <c:v>163.702</c:v>
                </c:pt>
                <c:pt idx="12635">
                  <c:v>163.71299999999999</c:v>
                </c:pt>
                <c:pt idx="12636">
                  <c:v>163.732</c:v>
                </c:pt>
                <c:pt idx="12637">
                  <c:v>163.74299999999999</c:v>
                </c:pt>
                <c:pt idx="12638">
                  <c:v>163.762</c:v>
                </c:pt>
                <c:pt idx="12639">
                  <c:v>163.773</c:v>
                </c:pt>
                <c:pt idx="12640">
                  <c:v>163.79300000000001</c:v>
                </c:pt>
                <c:pt idx="12641">
                  <c:v>163.81200000000001</c:v>
                </c:pt>
                <c:pt idx="12642">
                  <c:v>163.83199999999999</c:v>
                </c:pt>
                <c:pt idx="12643">
                  <c:v>163.84299999999999</c:v>
                </c:pt>
                <c:pt idx="12644">
                  <c:v>163.86199999999999</c:v>
                </c:pt>
                <c:pt idx="12645">
                  <c:v>163.87299999999999</c:v>
                </c:pt>
                <c:pt idx="12646">
                  <c:v>163.892</c:v>
                </c:pt>
                <c:pt idx="12647">
                  <c:v>163.90299999999999</c:v>
                </c:pt>
                <c:pt idx="12648">
                  <c:v>163.922</c:v>
                </c:pt>
                <c:pt idx="12649">
                  <c:v>163.94200000000001</c:v>
                </c:pt>
                <c:pt idx="12650">
                  <c:v>163.96199999999999</c:v>
                </c:pt>
                <c:pt idx="12651">
                  <c:v>163.97300000000001</c:v>
                </c:pt>
                <c:pt idx="12652">
                  <c:v>163.99199999999999</c:v>
                </c:pt>
                <c:pt idx="12653">
                  <c:v>164.006</c:v>
                </c:pt>
                <c:pt idx="12654">
                  <c:v>164.02199999999999</c:v>
                </c:pt>
                <c:pt idx="12655">
                  <c:v>164.03299999999999</c:v>
                </c:pt>
                <c:pt idx="12656">
                  <c:v>164.04300000000001</c:v>
                </c:pt>
                <c:pt idx="12657">
                  <c:v>164.05199999999999</c:v>
                </c:pt>
                <c:pt idx="12658">
                  <c:v>164.06299999999999</c:v>
                </c:pt>
                <c:pt idx="12659">
                  <c:v>164.072</c:v>
                </c:pt>
                <c:pt idx="12660">
                  <c:v>164.08199999999999</c:v>
                </c:pt>
                <c:pt idx="12661">
                  <c:v>164.09200000000001</c:v>
                </c:pt>
                <c:pt idx="12662">
                  <c:v>164.11199999999999</c:v>
                </c:pt>
                <c:pt idx="12663">
                  <c:v>164.12299999999999</c:v>
                </c:pt>
                <c:pt idx="12664">
                  <c:v>164.142</c:v>
                </c:pt>
                <c:pt idx="12665">
                  <c:v>164.15299999999999</c:v>
                </c:pt>
                <c:pt idx="12666">
                  <c:v>164.172</c:v>
                </c:pt>
                <c:pt idx="12667">
                  <c:v>164.18299999999999</c:v>
                </c:pt>
                <c:pt idx="12668">
                  <c:v>164.202</c:v>
                </c:pt>
                <c:pt idx="12669">
                  <c:v>164.22200000000001</c:v>
                </c:pt>
                <c:pt idx="12670">
                  <c:v>164.24199999999999</c:v>
                </c:pt>
                <c:pt idx="12671">
                  <c:v>164.262</c:v>
                </c:pt>
                <c:pt idx="12672">
                  <c:v>164.273</c:v>
                </c:pt>
                <c:pt idx="12673">
                  <c:v>164.28299999999999</c:v>
                </c:pt>
                <c:pt idx="12674">
                  <c:v>164.30199999999999</c:v>
                </c:pt>
                <c:pt idx="12675">
                  <c:v>164.31299999999999</c:v>
                </c:pt>
                <c:pt idx="12676">
                  <c:v>164.33199999999999</c:v>
                </c:pt>
                <c:pt idx="12677">
                  <c:v>164.352</c:v>
                </c:pt>
                <c:pt idx="12678">
                  <c:v>164.363</c:v>
                </c:pt>
                <c:pt idx="12679">
                  <c:v>164.37299999999999</c:v>
                </c:pt>
                <c:pt idx="12680">
                  <c:v>164.392</c:v>
                </c:pt>
                <c:pt idx="12681">
                  <c:v>164.40299999999999</c:v>
                </c:pt>
                <c:pt idx="12682">
                  <c:v>164.423</c:v>
                </c:pt>
                <c:pt idx="12683">
                  <c:v>164.44200000000001</c:v>
                </c:pt>
                <c:pt idx="12684">
                  <c:v>164.453</c:v>
                </c:pt>
                <c:pt idx="12685">
                  <c:v>164.46299999999999</c:v>
                </c:pt>
                <c:pt idx="12686">
                  <c:v>164.482</c:v>
                </c:pt>
                <c:pt idx="12687">
                  <c:v>164.49299999999999</c:v>
                </c:pt>
                <c:pt idx="12688">
                  <c:v>164.50200000000001</c:v>
                </c:pt>
                <c:pt idx="12689">
                  <c:v>164.51300000000001</c:v>
                </c:pt>
                <c:pt idx="12690">
                  <c:v>164.523</c:v>
                </c:pt>
                <c:pt idx="12691">
                  <c:v>164.53299999999999</c:v>
                </c:pt>
                <c:pt idx="12692">
                  <c:v>164.54300000000001</c:v>
                </c:pt>
                <c:pt idx="12693">
                  <c:v>164.566</c:v>
                </c:pt>
                <c:pt idx="12694">
                  <c:v>164.58199999999999</c:v>
                </c:pt>
                <c:pt idx="12695">
                  <c:v>164.59299999999999</c:v>
                </c:pt>
                <c:pt idx="12696">
                  <c:v>164.60300000000001</c:v>
                </c:pt>
                <c:pt idx="12697">
                  <c:v>164.613</c:v>
                </c:pt>
                <c:pt idx="12698">
                  <c:v>164.63300000000001</c:v>
                </c:pt>
                <c:pt idx="12699">
                  <c:v>164.65199999999999</c:v>
                </c:pt>
                <c:pt idx="12700">
                  <c:v>164.66300000000001</c:v>
                </c:pt>
                <c:pt idx="12701">
                  <c:v>164.672</c:v>
                </c:pt>
                <c:pt idx="12702">
                  <c:v>164.68299999999999</c:v>
                </c:pt>
                <c:pt idx="12703">
                  <c:v>164.69300000000001</c:v>
                </c:pt>
                <c:pt idx="12704">
                  <c:v>164.71199999999999</c:v>
                </c:pt>
                <c:pt idx="12705">
                  <c:v>164.72300000000001</c:v>
                </c:pt>
                <c:pt idx="12706">
                  <c:v>164.74199999999999</c:v>
                </c:pt>
                <c:pt idx="12707">
                  <c:v>164.75299999999999</c:v>
                </c:pt>
                <c:pt idx="12708">
                  <c:v>164.77199999999999</c:v>
                </c:pt>
                <c:pt idx="12709">
                  <c:v>164.78299999999999</c:v>
                </c:pt>
                <c:pt idx="12710">
                  <c:v>164.80199999999999</c:v>
                </c:pt>
                <c:pt idx="12711">
                  <c:v>164.815</c:v>
                </c:pt>
                <c:pt idx="12712">
                  <c:v>164.83199999999999</c:v>
                </c:pt>
                <c:pt idx="12713">
                  <c:v>164.84200000000001</c:v>
                </c:pt>
                <c:pt idx="12714">
                  <c:v>164.852</c:v>
                </c:pt>
                <c:pt idx="12715">
                  <c:v>164.86199999999999</c:v>
                </c:pt>
                <c:pt idx="12716">
                  <c:v>164.87200000000001</c:v>
                </c:pt>
                <c:pt idx="12717">
                  <c:v>164.88200000000001</c:v>
                </c:pt>
                <c:pt idx="12718">
                  <c:v>164.893</c:v>
                </c:pt>
                <c:pt idx="12719">
                  <c:v>164.90199999999999</c:v>
                </c:pt>
                <c:pt idx="12720">
                  <c:v>164.91200000000001</c:v>
                </c:pt>
                <c:pt idx="12721">
                  <c:v>164.922</c:v>
                </c:pt>
                <c:pt idx="12722">
                  <c:v>164.93299999999999</c:v>
                </c:pt>
                <c:pt idx="12723">
                  <c:v>164.94300000000001</c:v>
                </c:pt>
                <c:pt idx="12724">
                  <c:v>164.953</c:v>
                </c:pt>
                <c:pt idx="12725">
                  <c:v>164.96299999999999</c:v>
                </c:pt>
                <c:pt idx="12726">
                  <c:v>164.982</c:v>
                </c:pt>
                <c:pt idx="12727">
                  <c:v>164.99299999999999</c:v>
                </c:pt>
                <c:pt idx="12728">
                  <c:v>165.00200000000001</c:v>
                </c:pt>
                <c:pt idx="12729">
                  <c:v>165.012</c:v>
                </c:pt>
                <c:pt idx="12730">
                  <c:v>165.03200000000001</c:v>
                </c:pt>
                <c:pt idx="12731">
                  <c:v>165.04300000000001</c:v>
                </c:pt>
                <c:pt idx="12732">
                  <c:v>165.053</c:v>
                </c:pt>
                <c:pt idx="12733">
                  <c:v>165.072</c:v>
                </c:pt>
                <c:pt idx="12734">
                  <c:v>165.084</c:v>
                </c:pt>
                <c:pt idx="12735">
                  <c:v>165.09299999999999</c:v>
                </c:pt>
                <c:pt idx="12736">
                  <c:v>165.11199999999999</c:v>
                </c:pt>
                <c:pt idx="12737">
                  <c:v>165.12299999999999</c:v>
                </c:pt>
                <c:pt idx="12738">
                  <c:v>165.142</c:v>
                </c:pt>
                <c:pt idx="12739">
                  <c:v>165.15299999999999</c:v>
                </c:pt>
                <c:pt idx="12740">
                  <c:v>165.173</c:v>
                </c:pt>
                <c:pt idx="12741">
                  <c:v>165.19200000000001</c:v>
                </c:pt>
                <c:pt idx="12742">
                  <c:v>165.203</c:v>
                </c:pt>
                <c:pt idx="12743">
                  <c:v>165.21299999999999</c:v>
                </c:pt>
                <c:pt idx="12744">
                  <c:v>165.232</c:v>
                </c:pt>
                <c:pt idx="12745">
                  <c:v>165.25200000000001</c:v>
                </c:pt>
                <c:pt idx="12746">
                  <c:v>165.27199999999999</c:v>
                </c:pt>
                <c:pt idx="12747">
                  <c:v>165.28299999999999</c:v>
                </c:pt>
                <c:pt idx="12748">
                  <c:v>165.29300000000001</c:v>
                </c:pt>
                <c:pt idx="12749">
                  <c:v>165.31200000000001</c:v>
                </c:pt>
                <c:pt idx="12750">
                  <c:v>165.32300000000001</c:v>
                </c:pt>
                <c:pt idx="12751">
                  <c:v>165.34200000000001</c:v>
                </c:pt>
                <c:pt idx="12752">
                  <c:v>165.36199999999999</c:v>
                </c:pt>
                <c:pt idx="12753">
                  <c:v>165.37299999999999</c:v>
                </c:pt>
                <c:pt idx="12754">
                  <c:v>165.392</c:v>
                </c:pt>
                <c:pt idx="12755">
                  <c:v>165.40299999999999</c:v>
                </c:pt>
                <c:pt idx="12756">
                  <c:v>165.41300000000001</c:v>
                </c:pt>
                <c:pt idx="12757">
                  <c:v>165.43199999999999</c:v>
                </c:pt>
                <c:pt idx="12758">
                  <c:v>165.452</c:v>
                </c:pt>
                <c:pt idx="12759">
                  <c:v>165.46299999999999</c:v>
                </c:pt>
                <c:pt idx="12760">
                  <c:v>165.482</c:v>
                </c:pt>
                <c:pt idx="12761">
                  <c:v>165.49299999999999</c:v>
                </c:pt>
                <c:pt idx="12762">
                  <c:v>165.50200000000001</c:v>
                </c:pt>
                <c:pt idx="12763">
                  <c:v>165.512</c:v>
                </c:pt>
                <c:pt idx="12764">
                  <c:v>165.52199999999999</c:v>
                </c:pt>
                <c:pt idx="12765">
                  <c:v>165.53200000000001</c:v>
                </c:pt>
                <c:pt idx="12766">
                  <c:v>165.54300000000001</c:v>
                </c:pt>
                <c:pt idx="12767">
                  <c:v>165.553</c:v>
                </c:pt>
                <c:pt idx="12768">
                  <c:v>165.572</c:v>
                </c:pt>
                <c:pt idx="12769">
                  <c:v>165.583</c:v>
                </c:pt>
                <c:pt idx="12770">
                  <c:v>165.60599999999999</c:v>
                </c:pt>
                <c:pt idx="12771">
                  <c:v>165.62200000000001</c:v>
                </c:pt>
                <c:pt idx="12772">
                  <c:v>165.643</c:v>
                </c:pt>
                <c:pt idx="12773">
                  <c:v>165.66200000000001</c:v>
                </c:pt>
                <c:pt idx="12774">
                  <c:v>165.68199999999999</c:v>
                </c:pt>
                <c:pt idx="12775">
                  <c:v>165.69300000000001</c:v>
                </c:pt>
                <c:pt idx="12776">
                  <c:v>165.71199999999999</c:v>
                </c:pt>
                <c:pt idx="12777">
                  <c:v>165.732</c:v>
                </c:pt>
                <c:pt idx="12778">
                  <c:v>165.74299999999999</c:v>
                </c:pt>
                <c:pt idx="12779">
                  <c:v>165.75299999999999</c:v>
                </c:pt>
                <c:pt idx="12780">
                  <c:v>165.77199999999999</c:v>
                </c:pt>
                <c:pt idx="12781">
                  <c:v>165.78299999999999</c:v>
                </c:pt>
                <c:pt idx="12782">
                  <c:v>165.80199999999999</c:v>
                </c:pt>
                <c:pt idx="12783">
                  <c:v>165.81299999999999</c:v>
                </c:pt>
                <c:pt idx="12784">
                  <c:v>165.83199999999999</c:v>
                </c:pt>
                <c:pt idx="12785">
                  <c:v>165.85300000000001</c:v>
                </c:pt>
                <c:pt idx="12786">
                  <c:v>165.87200000000001</c:v>
                </c:pt>
                <c:pt idx="12787">
                  <c:v>165.88300000000001</c:v>
                </c:pt>
                <c:pt idx="12788">
                  <c:v>165.892</c:v>
                </c:pt>
                <c:pt idx="12789">
                  <c:v>165.90299999999999</c:v>
                </c:pt>
                <c:pt idx="12790">
                  <c:v>165.922</c:v>
                </c:pt>
                <c:pt idx="12791">
                  <c:v>165.93199999999999</c:v>
                </c:pt>
                <c:pt idx="12792">
                  <c:v>165.94300000000001</c:v>
                </c:pt>
                <c:pt idx="12793">
                  <c:v>165.953</c:v>
                </c:pt>
                <c:pt idx="12794">
                  <c:v>165.96299999999999</c:v>
                </c:pt>
                <c:pt idx="12795">
                  <c:v>165.97300000000001</c:v>
                </c:pt>
                <c:pt idx="12796">
                  <c:v>165.99199999999999</c:v>
                </c:pt>
                <c:pt idx="12797">
                  <c:v>166.00200000000001</c:v>
                </c:pt>
                <c:pt idx="12798">
                  <c:v>166.012</c:v>
                </c:pt>
                <c:pt idx="12799">
                  <c:v>166.02199999999999</c:v>
                </c:pt>
                <c:pt idx="12800">
                  <c:v>166.03299999999999</c:v>
                </c:pt>
                <c:pt idx="12801">
                  <c:v>166.04300000000001</c:v>
                </c:pt>
                <c:pt idx="12802">
                  <c:v>166.053</c:v>
                </c:pt>
                <c:pt idx="12803">
                  <c:v>166.072</c:v>
                </c:pt>
                <c:pt idx="12804">
                  <c:v>166.09200000000001</c:v>
                </c:pt>
                <c:pt idx="12805">
                  <c:v>166.10300000000001</c:v>
                </c:pt>
                <c:pt idx="12806">
                  <c:v>166.12200000000001</c:v>
                </c:pt>
                <c:pt idx="12807">
                  <c:v>166.13300000000001</c:v>
                </c:pt>
                <c:pt idx="12808">
                  <c:v>166.15199999999999</c:v>
                </c:pt>
                <c:pt idx="12809">
                  <c:v>166.16300000000001</c:v>
                </c:pt>
                <c:pt idx="12810">
                  <c:v>166.172</c:v>
                </c:pt>
                <c:pt idx="12811">
                  <c:v>166.18299999999999</c:v>
                </c:pt>
                <c:pt idx="12812">
                  <c:v>166.19300000000001</c:v>
                </c:pt>
                <c:pt idx="12813">
                  <c:v>166.203</c:v>
                </c:pt>
                <c:pt idx="12814">
                  <c:v>166.22200000000001</c:v>
                </c:pt>
                <c:pt idx="12815">
                  <c:v>166.233</c:v>
                </c:pt>
                <c:pt idx="12816">
                  <c:v>166.25200000000001</c:v>
                </c:pt>
                <c:pt idx="12817">
                  <c:v>166.27199999999999</c:v>
                </c:pt>
                <c:pt idx="12818">
                  <c:v>166.292</c:v>
                </c:pt>
                <c:pt idx="12819">
                  <c:v>166.304</c:v>
                </c:pt>
                <c:pt idx="12820">
                  <c:v>166.322</c:v>
                </c:pt>
                <c:pt idx="12821">
                  <c:v>166.333</c:v>
                </c:pt>
                <c:pt idx="12822">
                  <c:v>166.352</c:v>
                </c:pt>
                <c:pt idx="12823">
                  <c:v>166.363</c:v>
                </c:pt>
                <c:pt idx="12824">
                  <c:v>166.37299999999999</c:v>
                </c:pt>
                <c:pt idx="12825">
                  <c:v>166.38300000000001</c:v>
                </c:pt>
                <c:pt idx="12826">
                  <c:v>166.393</c:v>
                </c:pt>
                <c:pt idx="12827">
                  <c:v>166.40299999999999</c:v>
                </c:pt>
                <c:pt idx="12828">
                  <c:v>166.41200000000001</c:v>
                </c:pt>
                <c:pt idx="12829">
                  <c:v>166.422</c:v>
                </c:pt>
                <c:pt idx="12830">
                  <c:v>166.43299999999999</c:v>
                </c:pt>
                <c:pt idx="12831">
                  <c:v>166.44300000000001</c:v>
                </c:pt>
                <c:pt idx="12832">
                  <c:v>166.46299999999999</c:v>
                </c:pt>
                <c:pt idx="12833">
                  <c:v>166.482</c:v>
                </c:pt>
                <c:pt idx="12834">
                  <c:v>166.50200000000001</c:v>
                </c:pt>
                <c:pt idx="12835">
                  <c:v>166.51300000000001</c:v>
                </c:pt>
                <c:pt idx="12836">
                  <c:v>166.53200000000001</c:v>
                </c:pt>
                <c:pt idx="12837">
                  <c:v>166.54300000000001</c:v>
                </c:pt>
                <c:pt idx="12838">
                  <c:v>166.553</c:v>
                </c:pt>
                <c:pt idx="12839">
                  <c:v>166.572</c:v>
                </c:pt>
                <c:pt idx="12840">
                  <c:v>166.583</c:v>
                </c:pt>
                <c:pt idx="12841">
                  <c:v>166.59299999999999</c:v>
                </c:pt>
                <c:pt idx="12842">
                  <c:v>166.602</c:v>
                </c:pt>
                <c:pt idx="12843">
                  <c:v>166.61199999999999</c:v>
                </c:pt>
                <c:pt idx="12844">
                  <c:v>166.62299999999999</c:v>
                </c:pt>
                <c:pt idx="12845">
                  <c:v>166.63200000000001</c:v>
                </c:pt>
                <c:pt idx="12846">
                  <c:v>166.64599999999999</c:v>
                </c:pt>
                <c:pt idx="12847">
                  <c:v>166.66200000000001</c:v>
                </c:pt>
                <c:pt idx="12848">
                  <c:v>166.68199999999999</c:v>
                </c:pt>
                <c:pt idx="12849">
                  <c:v>166.69300000000001</c:v>
                </c:pt>
                <c:pt idx="12850">
                  <c:v>166.703</c:v>
                </c:pt>
                <c:pt idx="12851">
                  <c:v>166.71299999999999</c:v>
                </c:pt>
                <c:pt idx="12852">
                  <c:v>166.732</c:v>
                </c:pt>
                <c:pt idx="12853">
                  <c:v>166.75200000000001</c:v>
                </c:pt>
                <c:pt idx="12854">
                  <c:v>166.76300000000001</c:v>
                </c:pt>
                <c:pt idx="12855">
                  <c:v>166.773</c:v>
                </c:pt>
                <c:pt idx="12856">
                  <c:v>166.78299999999999</c:v>
                </c:pt>
                <c:pt idx="12857">
                  <c:v>166.79300000000001</c:v>
                </c:pt>
                <c:pt idx="12858">
                  <c:v>166.803</c:v>
                </c:pt>
                <c:pt idx="12859">
                  <c:v>166.81299999999999</c:v>
                </c:pt>
                <c:pt idx="12860">
                  <c:v>166.82300000000001</c:v>
                </c:pt>
                <c:pt idx="12861">
                  <c:v>166.833</c:v>
                </c:pt>
                <c:pt idx="12862">
                  <c:v>166.852</c:v>
                </c:pt>
                <c:pt idx="12863">
                  <c:v>166.87200000000001</c:v>
                </c:pt>
                <c:pt idx="12864">
                  <c:v>166.892</c:v>
                </c:pt>
                <c:pt idx="12865">
                  <c:v>166.90299999999999</c:v>
                </c:pt>
                <c:pt idx="12866">
                  <c:v>166.922</c:v>
                </c:pt>
                <c:pt idx="12867">
                  <c:v>166.93299999999999</c:v>
                </c:pt>
                <c:pt idx="12868">
                  <c:v>166.94300000000001</c:v>
                </c:pt>
                <c:pt idx="12869">
                  <c:v>166.96199999999999</c:v>
                </c:pt>
                <c:pt idx="12870">
                  <c:v>166.97300000000001</c:v>
                </c:pt>
                <c:pt idx="12871">
                  <c:v>166.983</c:v>
                </c:pt>
                <c:pt idx="12872">
                  <c:v>167.00200000000001</c:v>
                </c:pt>
                <c:pt idx="12873">
                  <c:v>167.01300000000001</c:v>
                </c:pt>
                <c:pt idx="12874">
                  <c:v>167.023</c:v>
                </c:pt>
                <c:pt idx="12875">
                  <c:v>167.03299999999999</c:v>
                </c:pt>
                <c:pt idx="12876">
                  <c:v>167.04300000000001</c:v>
                </c:pt>
                <c:pt idx="12877">
                  <c:v>167.053</c:v>
                </c:pt>
                <c:pt idx="12878">
                  <c:v>167.072</c:v>
                </c:pt>
                <c:pt idx="12879">
                  <c:v>167.09200000000001</c:v>
                </c:pt>
                <c:pt idx="12880">
                  <c:v>167.11199999999999</c:v>
                </c:pt>
                <c:pt idx="12881">
                  <c:v>167.12299999999999</c:v>
                </c:pt>
                <c:pt idx="12882">
                  <c:v>167.142</c:v>
                </c:pt>
                <c:pt idx="12883">
                  <c:v>167.15299999999999</c:v>
                </c:pt>
                <c:pt idx="12884">
                  <c:v>167.172</c:v>
                </c:pt>
                <c:pt idx="12885">
                  <c:v>167.18299999999999</c:v>
                </c:pt>
                <c:pt idx="12886">
                  <c:v>167.19300000000001</c:v>
                </c:pt>
                <c:pt idx="12887">
                  <c:v>167.203</c:v>
                </c:pt>
                <c:pt idx="12888">
                  <c:v>167.21299999999999</c:v>
                </c:pt>
                <c:pt idx="12889">
                  <c:v>167.232</c:v>
                </c:pt>
                <c:pt idx="12890">
                  <c:v>167.24299999999999</c:v>
                </c:pt>
                <c:pt idx="12891">
                  <c:v>167.25299999999999</c:v>
                </c:pt>
                <c:pt idx="12892">
                  <c:v>167.273</c:v>
                </c:pt>
                <c:pt idx="12893">
                  <c:v>167.292</c:v>
                </c:pt>
                <c:pt idx="12894">
                  <c:v>167.31200000000001</c:v>
                </c:pt>
                <c:pt idx="12895">
                  <c:v>167.32300000000001</c:v>
                </c:pt>
                <c:pt idx="12896">
                  <c:v>167.34200000000001</c:v>
                </c:pt>
                <c:pt idx="12897">
                  <c:v>167.35300000000001</c:v>
                </c:pt>
                <c:pt idx="12898">
                  <c:v>167.363</c:v>
                </c:pt>
                <c:pt idx="12899">
                  <c:v>167.37299999999999</c:v>
                </c:pt>
                <c:pt idx="12900">
                  <c:v>167.392</c:v>
                </c:pt>
                <c:pt idx="12901">
                  <c:v>167.40299999999999</c:v>
                </c:pt>
                <c:pt idx="12902">
                  <c:v>167.422</c:v>
                </c:pt>
                <c:pt idx="12903">
                  <c:v>167.43299999999999</c:v>
                </c:pt>
                <c:pt idx="12904">
                  <c:v>167.452</c:v>
                </c:pt>
                <c:pt idx="12905">
                  <c:v>167.46299999999999</c:v>
                </c:pt>
                <c:pt idx="12906">
                  <c:v>167.482</c:v>
                </c:pt>
                <c:pt idx="12907">
                  <c:v>167.50200000000001</c:v>
                </c:pt>
                <c:pt idx="12908">
                  <c:v>167.51300000000001</c:v>
                </c:pt>
                <c:pt idx="12909">
                  <c:v>167.523</c:v>
                </c:pt>
                <c:pt idx="12910">
                  <c:v>167.53299999999999</c:v>
                </c:pt>
                <c:pt idx="12911">
                  <c:v>167.55199999999999</c:v>
                </c:pt>
                <c:pt idx="12912">
                  <c:v>167.56299999999999</c:v>
                </c:pt>
                <c:pt idx="12913">
                  <c:v>167.57300000000001</c:v>
                </c:pt>
                <c:pt idx="12914">
                  <c:v>167.59200000000001</c:v>
                </c:pt>
                <c:pt idx="12915">
                  <c:v>167.60300000000001</c:v>
                </c:pt>
                <c:pt idx="12916">
                  <c:v>167.62200000000001</c:v>
                </c:pt>
                <c:pt idx="12917">
                  <c:v>167.63300000000001</c:v>
                </c:pt>
                <c:pt idx="12918">
                  <c:v>167.65199999999999</c:v>
                </c:pt>
                <c:pt idx="12919">
                  <c:v>167.66300000000001</c:v>
                </c:pt>
                <c:pt idx="12920">
                  <c:v>167.67500000000001</c:v>
                </c:pt>
                <c:pt idx="12921">
                  <c:v>167.702</c:v>
                </c:pt>
                <c:pt idx="12922">
                  <c:v>167.72200000000001</c:v>
                </c:pt>
                <c:pt idx="12923">
                  <c:v>167.733</c:v>
                </c:pt>
                <c:pt idx="12924">
                  <c:v>167.75200000000001</c:v>
                </c:pt>
                <c:pt idx="12925">
                  <c:v>167.76300000000001</c:v>
                </c:pt>
                <c:pt idx="12926">
                  <c:v>167.773</c:v>
                </c:pt>
                <c:pt idx="12927">
                  <c:v>167.78299999999999</c:v>
                </c:pt>
                <c:pt idx="12928">
                  <c:v>167.79300000000001</c:v>
                </c:pt>
                <c:pt idx="12929">
                  <c:v>167.81200000000001</c:v>
                </c:pt>
                <c:pt idx="12930">
                  <c:v>167.82300000000001</c:v>
                </c:pt>
                <c:pt idx="12931">
                  <c:v>167.833</c:v>
                </c:pt>
                <c:pt idx="12932">
                  <c:v>167.852</c:v>
                </c:pt>
                <c:pt idx="12933">
                  <c:v>167.863</c:v>
                </c:pt>
                <c:pt idx="12934">
                  <c:v>167.87299999999999</c:v>
                </c:pt>
                <c:pt idx="12935">
                  <c:v>167.893</c:v>
                </c:pt>
                <c:pt idx="12936">
                  <c:v>167.91200000000001</c:v>
                </c:pt>
                <c:pt idx="12937">
                  <c:v>167.923</c:v>
                </c:pt>
                <c:pt idx="12938">
                  <c:v>167.94200000000001</c:v>
                </c:pt>
                <c:pt idx="12939">
                  <c:v>167.953</c:v>
                </c:pt>
                <c:pt idx="12940">
                  <c:v>167.96299999999999</c:v>
                </c:pt>
                <c:pt idx="12941">
                  <c:v>167.982</c:v>
                </c:pt>
                <c:pt idx="12942">
                  <c:v>167.99299999999999</c:v>
                </c:pt>
                <c:pt idx="12943">
                  <c:v>168.00299999999999</c:v>
                </c:pt>
                <c:pt idx="12944">
                  <c:v>168.01400000000001</c:v>
                </c:pt>
                <c:pt idx="12945">
                  <c:v>168.024</c:v>
                </c:pt>
                <c:pt idx="12946">
                  <c:v>168.03399999999999</c:v>
                </c:pt>
                <c:pt idx="12947">
                  <c:v>168.04400000000001</c:v>
                </c:pt>
                <c:pt idx="12948">
                  <c:v>168.054</c:v>
                </c:pt>
                <c:pt idx="12949">
                  <c:v>168.06399999999999</c:v>
                </c:pt>
                <c:pt idx="12950">
                  <c:v>168.07400000000001</c:v>
                </c:pt>
                <c:pt idx="12951">
                  <c:v>168.084</c:v>
                </c:pt>
                <c:pt idx="12952">
                  <c:v>168.102</c:v>
                </c:pt>
                <c:pt idx="12953">
                  <c:v>168.113</c:v>
                </c:pt>
                <c:pt idx="12954">
                  <c:v>168.13200000000001</c:v>
                </c:pt>
                <c:pt idx="12955">
                  <c:v>168.143</c:v>
                </c:pt>
                <c:pt idx="12956">
                  <c:v>168.16200000000001</c:v>
                </c:pt>
                <c:pt idx="12957">
                  <c:v>168.172</c:v>
                </c:pt>
                <c:pt idx="12958">
                  <c:v>168.18199999999999</c:v>
                </c:pt>
                <c:pt idx="12959">
                  <c:v>168.19200000000001</c:v>
                </c:pt>
                <c:pt idx="12960">
                  <c:v>168.202</c:v>
                </c:pt>
                <c:pt idx="12961">
                  <c:v>168.21199999999999</c:v>
                </c:pt>
                <c:pt idx="12962">
                  <c:v>168.22200000000001</c:v>
                </c:pt>
                <c:pt idx="12963">
                  <c:v>168.232</c:v>
                </c:pt>
                <c:pt idx="12964">
                  <c:v>168.24199999999999</c:v>
                </c:pt>
                <c:pt idx="12965">
                  <c:v>168.25200000000001</c:v>
                </c:pt>
                <c:pt idx="12966">
                  <c:v>168.262</c:v>
                </c:pt>
                <c:pt idx="12967">
                  <c:v>168.27199999999999</c:v>
                </c:pt>
                <c:pt idx="12968">
                  <c:v>168.292</c:v>
                </c:pt>
                <c:pt idx="12969">
                  <c:v>168.303</c:v>
                </c:pt>
                <c:pt idx="12970">
                  <c:v>168.322</c:v>
                </c:pt>
                <c:pt idx="12971">
                  <c:v>168.333</c:v>
                </c:pt>
                <c:pt idx="12972">
                  <c:v>168.34299999999999</c:v>
                </c:pt>
                <c:pt idx="12973">
                  <c:v>168.35300000000001</c:v>
                </c:pt>
                <c:pt idx="12974">
                  <c:v>168.363</c:v>
                </c:pt>
                <c:pt idx="12975">
                  <c:v>168.37299999999999</c:v>
                </c:pt>
                <c:pt idx="12976">
                  <c:v>168.38300000000001</c:v>
                </c:pt>
                <c:pt idx="12977">
                  <c:v>168.393</c:v>
                </c:pt>
                <c:pt idx="12978">
                  <c:v>168.40199999999999</c:v>
                </c:pt>
                <c:pt idx="12979">
                  <c:v>168.41300000000001</c:v>
                </c:pt>
                <c:pt idx="12980">
                  <c:v>168.423</c:v>
                </c:pt>
                <c:pt idx="12981">
                  <c:v>168.43299999999999</c:v>
                </c:pt>
                <c:pt idx="12982">
                  <c:v>168.44300000000001</c:v>
                </c:pt>
                <c:pt idx="12983">
                  <c:v>168.452</c:v>
                </c:pt>
                <c:pt idx="12984">
                  <c:v>168.46199999999999</c:v>
                </c:pt>
                <c:pt idx="12985">
                  <c:v>168.47200000000001</c:v>
                </c:pt>
                <c:pt idx="12986">
                  <c:v>168.512</c:v>
                </c:pt>
                <c:pt idx="12987">
                  <c:v>168.53200000000001</c:v>
                </c:pt>
                <c:pt idx="12988">
                  <c:v>168.55199999999999</c:v>
                </c:pt>
                <c:pt idx="12989">
                  <c:v>168.56299999999999</c:v>
                </c:pt>
                <c:pt idx="12990">
                  <c:v>168.57300000000001</c:v>
                </c:pt>
                <c:pt idx="12991">
                  <c:v>168.583</c:v>
                </c:pt>
                <c:pt idx="12992">
                  <c:v>168.59299999999999</c:v>
                </c:pt>
                <c:pt idx="12993">
                  <c:v>168.61199999999999</c:v>
                </c:pt>
                <c:pt idx="12994">
                  <c:v>168.63200000000001</c:v>
                </c:pt>
                <c:pt idx="12995">
                  <c:v>168.643</c:v>
                </c:pt>
                <c:pt idx="12996">
                  <c:v>168.66200000000001</c:v>
                </c:pt>
                <c:pt idx="12997">
                  <c:v>168.672</c:v>
                </c:pt>
                <c:pt idx="12998">
                  <c:v>168.68199999999999</c:v>
                </c:pt>
                <c:pt idx="12999">
                  <c:v>168.69399999999999</c:v>
                </c:pt>
                <c:pt idx="13000">
                  <c:v>168.70599999999999</c:v>
                </c:pt>
                <c:pt idx="13001">
                  <c:v>168.72800000000001</c:v>
                </c:pt>
                <c:pt idx="13002">
                  <c:v>168.74199999999999</c:v>
                </c:pt>
                <c:pt idx="13003">
                  <c:v>168.75200000000001</c:v>
                </c:pt>
                <c:pt idx="13004">
                  <c:v>168.76300000000001</c:v>
                </c:pt>
                <c:pt idx="13005">
                  <c:v>168.773</c:v>
                </c:pt>
                <c:pt idx="13006">
                  <c:v>168.792</c:v>
                </c:pt>
                <c:pt idx="13007">
                  <c:v>168.803</c:v>
                </c:pt>
                <c:pt idx="13008">
                  <c:v>168.81299999999999</c:v>
                </c:pt>
                <c:pt idx="13009">
                  <c:v>168.83199999999999</c:v>
                </c:pt>
                <c:pt idx="13010">
                  <c:v>168.84299999999999</c:v>
                </c:pt>
                <c:pt idx="13011">
                  <c:v>168.85300000000001</c:v>
                </c:pt>
                <c:pt idx="13012">
                  <c:v>168.87200000000001</c:v>
                </c:pt>
                <c:pt idx="13013">
                  <c:v>168.88300000000001</c:v>
                </c:pt>
                <c:pt idx="13014">
                  <c:v>168.893</c:v>
                </c:pt>
                <c:pt idx="13015">
                  <c:v>168.91200000000001</c:v>
                </c:pt>
                <c:pt idx="13016">
                  <c:v>168.93199999999999</c:v>
                </c:pt>
                <c:pt idx="13017">
                  <c:v>168.94300000000001</c:v>
                </c:pt>
                <c:pt idx="13018">
                  <c:v>168.953</c:v>
                </c:pt>
                <c:pt idx="13019">
                  <c:v>168.97200000000001</c:v>
                </c:pt>
                <c:pt idx="13020">
                  <c:v>168.99199999999999</c:v>
                </c:pt>
                <c:pt idx="13021">
                  <c:v>169.00299999999999</c:v>
                </c:pt>
                <c:pt idx="13022">
                  <c:v>169.01300000000001</c:v>
                </c:pt>
                <c:pt idx="13023">
                  <c:v>169.03200000000001</c:v>
                </c:pt>
                <c:pt idx="13024">
                  <c:v>169.04300000000001</c:v>
                </c:pt>
                <c:pt idx="13025">
                  <c:v>169.053</c:v>
                </c:pt>
                <c:pt idx="13026">
                  <c:v>169.072</c:v>
                </c:pt>
                <c:pt idx="13027">
                  <c:v>169.083</c:v>
                </c:pt>
                <c:pt idx="13028">
                  <c:v>169.095</c:v>
                </c:pt>
                <c:pt idx="13029">
                  <c:v>169.11199999999999</c:v>
                </c:pt>
                <c:pt idx="13030">
                  <c:v>169.12299999999999</c:v>
                </c:pt>
                <c:pt idx="13031">
                  <c:v>169.13300000000001</c:v>
                </c:pt>
                <c:pt idx="13032">
                  <c:v>169.15199999999999</c:v>
                </c:pt>
                <c:pt idx="13033">
                  <c:v>169.16300000000001</c:v>
                </c:pt>
                <c:pt idx="13034">
                  <c:v>169.18199999999999</c:v>
                </c:pt>
                <c:pt idx="13035">
                  <c:v>169.19200000000001</c:v>
                </c:pt>
                <c:pt idx="13036">
                  <c:v>169.202</c:v>
                </c:pt>
                <c:pt idx="13037">
                  <c:v>169.21199999999999</c:v>
                </c:pt>
                <c:pt idx="13038">
                  <c:v>169.22200000000001</c:v>
                </c:pt>
                <c:pt idx="13039">
                  <c:v>169.232</c:v>
                </c:pt>
                <c:pt idx="13040">
                  <c:v>169.24199999999999</c:v>
                </c:pt>
                <c:pt idx="13041">
                  <c:v>169.25200000000001</c:v>
                </c:pt>
                <c:pt idx="13042">
                  <c:v>169.26300000000001</c:v>
                </c:pt>
                <c:pt idx="13043">
                  <c:v>169.273</c:v>
                </c:pt>
                <c:pt idx="13044">
                  <c:v>169.292</c:v>
                </c:pt>
                <c:pt idx="13045">
                  <c:v>169.304</c:v>
                </c:pt>
                <c:pt idx="13046">
                  <c:v>169.322</c:v>
                </c:pt>
                <c:pt idx="13047">
                  <c:v>169.33199999999999</c:v>
                </c:pt>
                <c:pt idx="13048">
                  <c:v>169.34200000000001</c:v>
                </c:pt>
                <c:pt idx="13049">
                  <c:v>169.352</c:v>
                </c:pt>
                <c:pt idx="13050">
                  <c:v>169.36199999999999</c:v>
                </c:pt>
                <c:pt idx="13051">
                  <c:v>169.37200000000001</c:v>
                </c:pt>
                <c:pt idx="13052">
                  <c:v>169.38300000000001</c:v>
                </c:pt>
                <c:pt idx="13053">
                  <c:v>169.392</c:v>
                </c:pt>
                <c:pt idx="13054">
                  <c:v>169.40299999999999</c:v>
                </c:pt>
                <c:pt idx="13055">
                  <c:v>169.41300000000001</c:v>
                </c:pt>
                <c:pt idx="13056">
                  <c:v>169.423</c:v>
                </c:pt>
                <c:pt idx="13057">
                  <c:v>169.43299999999999</c:v>
                </c:pt>
                <c:pt idx="13058">
                  <c:v>169.44300000000001</c:v>
                </c:pt>
                <c:pt idx="13059">
                  <c:v>169.453</c:v>
                </c:pt>
                <c:pt idx="13060">
                  <c:v>169.46299999999999</c:v>
                </c:pt>
                <c:pt idx="13061">
                  <c:v>169.47300000000001</c:v>
                </c:pt>
                <c:pt idx="13062">
                  <c:v>169.483</c:v>
                </c:pt>
                <c:pt idx="13063">
                  <c:v>169.49199999999999</c:v>
                </c:pt>
                <c:pt idx="13064">
                  <c:v>169.50299999999999</c:v>
                </c:pt>
                <c:pt idx="13065">
                  <c:v>169.523</c:v>
                </c:pt>
                <c:pt idx="13066">
                  <c:v>169.542</c:v>
                </c:pt>
                <c:pt idx="13067">
                  <c:v>169.553</c:v>
                </c:pt>
                <c:pt idx="13068">
                  <c:v>169.56299999999999</c:v>
                </c:pt>
                <c:pt idx="13069">
                  <c:v>169.57300000000001</c:v>
                </c:pt>
                <c:pt idx="13070">
                  <c:v>169.59200000000001</c:v>
                </c:pt>
                <c:pt idx="13071">
                  <c:v>169.60300000000001</c:v>
                </c:pt>
                <c:pt idx="13072">
                  <c:v>169.613</c:v>
                </c:pt>
                <c:pt idx="13073">
                  <c:v>169.62299999999999</c:v>
                </c:pt>
                <c:pt idx="13074">
                  <c:v>169.642</c:v>
                </c:pt>
                <c:pt idx="13075">
                  <c:v>169.65299999999999</c:v>
                </c:pt>
                <c:pt idx="13076">
                  <c:v>169.672</c:v>
                </c:pt>
                <c:pt idx="13077">
                  <c:v>169.68299999999999</c:v>
                </c:pt>
                <c:pt idx="13078">
                  <c:v>169.70599999999999</c:v>
                </c:pt>
                <c:pt idx="13079">
                  <c:v>169.72200000000001</c:v>
                </c:pt>
                <c:pt idx="13080">
                  <c:v>169.732</c:v>
                </c:pt>
                <c:pt idx="13081">
                  <c:v>169.74199999999999</c:v>
                </c:pt>
                <c:pt idx="13082">
                  <c:v>169.75200000000001</c:v>
                </c:pt>
                <c:pt idx="13083">
                  <c:v>169.76599999999999</c:v>
                </c:pt>
                <c:pt idx="13084">
                  <c:v>169.78200000000001</c:v>
                </c:pt>
                <c:pt idx="13085">
                  <c:v>169.79300000000001</c:v>
                </c:pt>
                <c:pt idx="13086">
                  <c:v>169.803</c:v>
                </c:pt>
                <c:pt idx="13087">
                  <c:v>169.822</c:v>
                </c:pt>
                <c:pt idx="13088">
                  <c:v>169.833</c:v>
                </c:pt>
                <c:pt idx="13089">
                  <c:v>169.84299999999999</c:v>
                </c:pt>
                <c:pt idx="13090">
                  <c:v>169.85300000000001</c:v>
                </c:pt>
                <c:pt idx="13091">
                  <c:v>169.87200000000001</c:v>
                </c:pt>
                <c:pt idx="13092">
                  <c:v>169.88300000000001</c:v>
                </c:pt>
                <c:pt idx="13093">
                  <c:v>169.893</c:v>
                </c:pt>
                <c:pt idx="13094">
                  <c:v>169.91300000000001</c:v>
                </c:pt>
                <c:pt idx="13095">
                  <c:v>169.93199999999999</c:v>
                </c:pt>
                <c:pt idx="13096">
                  <c:v>169.952</c:v>
                </c:pt>
                <c:pt idx="13097">
                  <c:v>169.96299999999999</c:v>
                </c:pt>
                <c:pt idx="13098">
                  <c:v>169.97399999999999</c:v>
                </c:pt>
                <c:pt idx="13099">
                  <c:v>169.99199999999999</c:v>
                </c:pt>
                <c:pt idx="13100">
                  <c:v>170.00299999999999</c:v>
                </c:pt>
                <c:pt idx="13101">
                  <c:v>170.01300000000001</c:v>
                </c:pt>
                <c:pt idx="13102">
                  <c:v>170.03200000000001</c:v>
                </c:pt>
                <c:pt idx="13103">
                  <c:v>170.04300000000001</c:v>
                </c:pt>
                <c:pt idx="13104">
                  <c:v>170.053</c:v>
                </c:pt>
                <c:pt idx="13105">
                  <c:v>170.06299999999999</c:v>
                </c:pt>
                <c:pt idx="13106">
                  <c:v>170.07300000000001</c:v>
                </c:pt>
                <c:pt idx="13107">
                  <c:v>170.083</c:v>
                </c:pt>
                <c:pt idx="13108">
                  <c:v>170.09299999999999</c:v>
                </c:pt>
                <c:pt idx="13109">
                  <c:v>170.10300000000001</c:v>
                </c:pt>
                <c:pt idx="13110">
                  <c:v>170.12200000000001</c:v>
                </c:pt>
                <c:pt idx="13111">
                  <c:v>170.142</c:v>
                </c:pt>
                <c:pt idx="13112">
                  <c:v>170.15299999999999</c:v>
                </c:pt>
                <c:pt idx="13113">
                  <c:v>170.172</c:v>
                </c:pt>
                <c:pt idx="13114">
                  <c:v>170.18299999999999</c:v>
                </c:pt>
                <c:pt idx="13115">
                  <c:v>170.19300000000001</c:v>
                </c:pt>
                <c:pt idx="13116">
                  <c:v>170.21199999999999</c:v>
                </c:pt>
                <c:pt idx="13117">
                  <c:v>170.22300000000001</c:v>
                </c:pt>
                <c:pt idx="13118">
                  <c:v>170.233</c:v>
                </c:pt>
                <c:pt idx="13119">
                  <c:v>170.24299999999999</c:v>
                </c:pt>
                <c:pt idx="13120">
                  <c:v>170.25299999999999</c:v>
                </c:pt>
                <c:pt idx="13121">
                  <c:v>170.27199999999999</c:v>
                </c:pt>
                <c:pt idx="13122">
                  <c:v>170.28299999999999</c:v>
                </c:pt>
                <c:pt idx="13123">
                  <c:v>170.29300000000001</c:v>
                </c:pt>
                <c:pt idx="13124">
                  <c:v>170.31200000000001</c:v>
                </c:pt>
                <c:pt idx="13125">
                  <c:v>170.32300000000001</c:v>
                </c:pt>
                <c:pt idx="13126">
                  <c:v>170.34200000000001</c:v>
                </c:pt>
                <c:pt idx="13127">
                  <c:v>170.352</c:v>
                </c:pt>
                <c:pt idx="13128">
                  <c:v>170.363</c:v>
                </c:pt>
                <c:pt idx="13129">
                  <c:v>170.38200000000001</c:v>
                </c:pt>
                <c:pt idx="13130">
                  <c:v>170.393</c:v>
                </c:pt>
                <c:pt idx="13131">
                  <c:v>170.40299999999999</c:v>
                </c:pt>
                <c:pt idx="13132">
                  <c:v>170.41300000000001</c:v>
                </c:pt>
                <c:pt idx="13133">
                  <c:v>170.422</c:v>
                </c:pt>
                <c:pt idx="13134">
                  <c:v>170.43299999999999</c:v>
                </c:pt>
                <c:pt idx="13135">
                  <c:v>170.44300000000001</c:v>
                </c:pt>
                <c:pt idx="13136">
                  <c:v>170.453</c:v>
                </c:pt>
                <c:pt idx="13137">
                  <c:v>170.46299999999999</c:v>
                </c:pt>
                <c:pt idx="13138">
                  <c:v>170.47300000000001</c:v>
                </c:pt>
                <c:pt idx="13139">
                  <c:v>170.483</c:v>
                </c:pt>
                <c:pt idx="13140">
                  <c:v>170.49299999999999</c:v>
                </c:pt>
                <c:pt idx="13141">
                  <c:v>170.512</c:v>
                </c:pt>
                <c:pt idx="13142">
                  <c:v>170.53200000000001</c:v>
                </c:pt>
                <c:pt idx="13143">
                  <c:v>170.54300000000001</c:v>
                </c:pt>
                <c:pt idx="13144">
                  <c:v>170.553</c:v>
                </c:pt>
                <c:pt idx="13145">
                  <c:v>170.56299999999999</c:v>
                </c:pt>
                <c:pt idx="13146">
                  <c:v>170.57300000000001</c:v>
                </c:pt>
                <c:pt idx="13147">
                  <c:v>170.59200000000001</c:v>
                </c:pt>
                <c:pt idx="13148">
                  <c:v>170.60300000000001</c:v>
                </c:pt>
                <c:pt idx="13149">
                  <c:v>170.613</c:v>
                </c:pt>
                <c:pt idx="13150">
                  <c:v>170.62299999999999</c:v>
                </c:pt>
                <c:pt idx="13151">
                  <c:v>170.63200000000001</c:v>
                </c:pt>
                <c:pt idx="13152">
                  <c:v>170.642</c:v>
                </c:pt>
                <c:pt idx="13153">
                  <c:v>170.65199999999999</c:v>
                </c:pt>
                <c:pt idx="13154">
                  <c:v>170.66300000000001</c:v>
                </c:pt>
                <c:pt idx="13155">
                  <c:v>170.673</c:v>
                </c:pt>
                <c:pt idx="13156">
                  <c:v>170.69200000000001</c:v>
                </c:pt>
                <c:pt idx="13157">
                  <c:v>170.702</c:v>
                </c:pt>
                <c:pt idx="13158">
                  <c:v>170.71199999999999</c:v>
                </c:pt>
                <c:pt idx="13159">
                  <c:v>170.72200000000001</c:v>
                </c:pt>
                <c:pt idx="13160">
                  <c:v>170.74199999999999</c:v>
                </c:pt>
                <c:pt idx="13161">
                  <c:v>170.75299999999999</c:v>
                </c:pt>
                <c:pt idx="13162">
                  <c:v>170.76300000000001</c:v>
                </c:pt>
                <c:pt idx="13163">
                  <c:v>170.78200000000001</c:v>
                </c:pt>
                <c:pt idx="13164">
                  <c:v>170.79300000000001</c:v>
                </c:pt>
                <c:pt idx="13165">
                  <c:v>170.80600000000001</c:v>
                </c:pt>
                <c:pt idx="13166">
                  <c:v>170.822</c:v>
                </c:pt>
                <c:pt idx="13167">
                  <c:v>170.833</c:v>
                </c:pt>
                <c:pt idx="13168">
                  <c:v>170.84299999999999</c:v>
                </c:pt>
                <c:pt idx="13169">
                  <c:v>170.85300000000001</c:v>
                </c:pt>
                <c:pt idx="13170">
                  <c:v>170.863</c:v>
                </c:pt>
                <c:pt idx="13171">
                  <c:v>170.88200000000001</c:v>
                </c:pt>
                <c:pt idx="13172">
                  <c:v>170.893</c:v>
                </c:pt>
                <c:pt idx="13173">
                  <c:v>170.91200000000001</c:v>
                </c:pt>
                <c:pt idx="13174">
                  <c:v>170.923</c:v>
                </c:pt>
                <c:pt idx="13175">
                  <c:v>170.935</c:v>
                </c:pt>
                <c:pt idx="13176">
                  <c:v>170.952</c:v>
                </c:pt>
                <c:pt idx="13177">
                  <c:v>170.96199999999999</c:v>
                </c:pt>
                <c:pt idx="13178">
                  <c:v>170.97300000000001</c:v>
                </c:pt>
                <c:pt idx="13179">
                  <c:v>170.983</c:v>
                </c:pt>
                <c:pt idx="13180">
                  <c:v>170.99299999999999</c:v>
                </c:pt>
                <c:pt idx="13181">
                  <c:v>171.012</c:v>
                </c:pt>
                <c:pt idx="13182">
                  <c:v>171.023</c:v>
                </c:pt>
                <c:pt idx="13183">
                  <c:v>171.03299999999999</c:v>
                </c:pt>
                <c:pt idx="13184">
                  <c:v>171.05199999999999</c:v>
                </c:pt>
                <c:pt idx="13185">
                  <c:v>171.06299999999999</c:v>
                </c:pt>
                <c:pt idx="13186">
                  <c:v>171.07300000000001</c:v>
                </c:pt>
                <c:pt idx="13187">
                  <c:v>171.09200000000001</c:v>
                </c:pt>
                <c:pt idx="13188">
                  <c:v>171.10300000000001</c:v>
                </c:pt>
                <c:pt idx="13189">
                  <c:v>171.113</c:v>
                </c:pt>
                <c:pt idx="13190">
                  <c:v>171.13200000000001</c:v>
                </c:pt>
                <c:pt idx="13191">
                  <c:v>171.15199999999999</c:v>
                </c:pt>
                <c:pt idx="13192">
                  <c:v>171.172</c:v>
                </c:pt>
                <c:pt idx="13193">
                  <c:v>171.18299999999999</c:v>
                </c:pt>
                <c:pt idx="13194">
                  <c:v>171.202</c:v>
                </c:pt>
                <c:pt idx="13195">
                  <c:v>171.21299999999999</c:v>
                </c:pt>
                <c:pt idx="13196">
                  <c:v>171.22300000000001</c:v>
                </c:pt>
                <c:pt idx="13197">
                  <c:v>171.233</c:v>
                </c:pt>
                <c:pt idx="13198">
                  <c:v>171.24299999999999</c:v>
                </c:pt>
                <c:pt idx="13199">
                  <c:v>171.25299999999999</c:v>
                </c:pt>
                <c:pt idx="13200">
                  <c:v>171.26300000000001</c:v>
                </c:pt>
                <c:pt idx="13201">
                  <c:v>171.28200000000001</c:v>
                </c:pt>
                <c:pt idx="13202">
                  <c:v>171.29300000000001</c:v>
                </c:pt>
                <c:pt idx="13203">
                  <c:v>171.31200000000001</c:v>
                </c:pt>
                <c:pt idx="13204">
                  <c:v>171.32300000000001</c:v>
                </c:pt>
                <c:pt idx="13205">
                  <c:v>171.33500000000001</c:v>
                </c:pt>
                <c:pt idx="13206">
                  <c:v>171.352</c:v>
                </c:pt>
                <c:pt idx="13207">
                  <c:v>171.36199999999999</c:v>
                </c:pt>
                <c:pt idx="13208">
                  <c:v>171.37200000000001</c:v>
                </c:pt>
                <c:pt idx="13209">
                  <c:v>171.38200000000001</c:v>
                </c:pt>
                <c:pt idx="13210">
                  <c:v>171.392</c:v>
                </c:pt>
                <c:pt idx="13211">
                  <c:v>171.40199999999999</c:v>
                </c:pt>
                <c:pt idx="13212">
                  <c:v>171.41300000000001</c:v>
                </c:pt>
                <c:pt idx="13213">
                  <c:v>171.423</c:v>
                </c:pt>
                <c:pt idx="13214">
                  <c:v>171.43299999999999</c:v>
                </c:pt>
                <c:pt idx="13215">
                  <c:v>171.452</c:v>
                </c:pt>
                <c:pt idx="13216">
                  <c:v>171.46299999999999</c:v>
                </c:pt>
                <c:pt idx="13217">
                  <c:v>171.47300000000001</c:v>
                </c:pt>
                <c:pt idx="13218">
                  <c:v>171.483</c:v>
                </c:pt>
                <c:pt idx="13219">
                  <c:v>171.50200000000001</c:v>
                </c:pt>
                <c:pt idx="13220">
                  <c:v>171.51300000000001</c:v>
                </c:pt>
                <c:pt idx="13221">
                  <c:v>171.523</c:v>
                </c:pt>
                <c:pt idx="13222">
                  <c:v>171.542</c:v>
                </c:pt>
                <c:pt idx="13223">
                  <c:v>171.56200000000001</c:v>
                </c:pt>
                <c:pt idx="13224">
                  <c:v>171.58199999999999</c:v>
                </c:pt>
                <c:pt idx="13225">
                  <c:v>171.59299999999999</c:v>
                </c:pt>
                <c:pt idx="13226">
                  <c:v>171.60400000000001</c:v>
                </c:pt>
                <c:pt idx="13227">
                  <c:v>171.62200000000001</c:v>
                </c:pt>
                <c:pt idx="13228">
                  <c:v>171.63300000000001</c:v>
                </c:pt>
                <c:pt idx="13229">
                  <c:v>171.642</c:v>
                </c:pt>
                <c:pt idx="13230">
                  <c:v>171.65299999999999</c:v>
                </c:pt>
                <c:pt idx="13231">
                  <c:v>171.66300000000001</c:v>
                </c:pt>
                <c:pt idx="13232">
                  <c:v>171.68199999999999</c:v>
                </c:pt>
                <c:pt idx="13233">
                  <c:v>171.69200000000001</c:v>
                </c:pt>
                <c:pt idx="13234">
                  <c:v>171.702</c:v>
                </c:pt>
                <c:pt idx="13235">
                  <c:v>171.71199999999999</c:v>
                </c:pt>
                <c:pt idx="13236">
                  <c:v>171.72300000000001</c:v>
                </c:pt>
                <c:pt idx="13237">
                  <c:v>171.73500000000001</c:v>
                </c:pt>
                <c:pt idx="13238">
                  <c:v>171.75200000000001</c:v>
                </c:pt>
                <c:pt idx="13239">
                  <c:v>171.77199999999999</c:v>
                </c:pt>
                <c:pt idx="13240">
                  <c:v>171.78299999999999</c:v>
                </c:pt>
                <c:pt idx="13241">
                  <c:v>171.79300000000001</c:v>
                </c:pt>
                <c:pt idx="13242">
                  <c:v>171.803</c:v>
                </c:pt>
                <c:pt idx="13243">
                  <c:v>171.81299999999999</c:v>
                </c:pt>
                <c:pt idx="13244">
                  <c:v>171.83199999999999</c:v>
                </c:pt>
                <c:pt idx="13245">
                  <c:v>171.846</c:v>
                </c:pt>
                <c:pt idx="13246">
                  <c:v>171.86199999999999</c:v>
                </c:pt>
                <c:pt idx="13247">
                  <c:v>171.87299999999999</c:v>
                </c:pt>
                <c:pt idx="13248">
                  <c:v>171.88300000000001</c:v>
                </c:pt>
                <c:pt idx="13249">
                  <c:v>171.893</c:v>
                </c:pt>
                <c:pt idx="13250">
                  <c:v>171.90299999999999</c:v>
                </c:pt>
                <c:pt idx="13251">
                  <c:v>171.922</c:v>
                </c:pt>
                <c:pt idx="13252">
                  <c:v>171.93299999999999</c:v>
                </c:pt>
                <c:pt idx="13253">
                  <c:v>171.952</c:v>
                </c:pt>
                <c:pt idx="13254">
                  <c:v>171.97200000000001</c:v>
                </c:pt>
                <c:pt idx="13255">
                  <c:v>171.983</c:v>
                </c:pt>
                <c:pt idx="13256">
                  <c:v>171.99299999999999</c:v>
                </c:pt>
                <c:pt idx="13257">
                  <c:v>172.01300000000001</c:v>
                </c:pt>
                <c:pt idx="13258">
                  <c:v>172.023</c:v>
                </c:pt>
                <c:pt idx="13259">
                  <c:v>172.03299999999999</c:v>
                </c:pt>
                <c:pt idx="13260">
                  <c:v>172.04300000000001</c:v>
                </c:pt>
                <c:pt idx="13261">
                  <c:v>172.053</c:v>
                </c:pt>
                <c:pt idx="13262">
                  <c:v>172.072</c:v>
                </c:pt>
                <c:pt idx="13263">
                  <c:v>172.083</c:v>
                </c:pt>
                <c:pt idx="13264">
                  <c:v>172.09299999999999</c:v>
                </c:pt>
                <c:pt idx="13265">
                  <c:v>172.11199999999999</c:v>
                </c:pt>
                <c:pt idx="13266">
                  <c:v>172.13200000000001</c:v>
                </c:pt>
                <c:pt idx="13267">
                  <c:v>172.15199999999999</c:v>
                </c:pt>
                <c:pt idx="13268">
                  <c:v>172.172</c:v>
                </c:pt>
                <c:pt idx="13269">
                  <c:v>172.19200000000001</c:v>
                </c:pt>
                <c:pt idx="13270">
                  <c:v>172.202</c:v>
                </c:pt>
                <c:pt idx="13271">
                  <c:v>172.21199999999999</c:v>
                </c:pt>
                <c:pt idx="13272">
                  <c:v>172.22200000000001</c:v>
                </c:pt>
                <c:pt idx="13273">
                  <c:v>172.232</c:v>
                </c:pt>
                <c:pt idx="13274">
                  <c:v>172.24199999999999</c:v>
                </c:pt>
                <c:pt idx="13275">
                  <c:v>172.25200000000001</c:v>
                </c:pt>
                <c:pt idx="13276">
                  <c:v>172.262</c:v>
                </c:pt>
                <c:pt idx="13277">
                  <c:v>172.273</c:v>
                </c:pt>
                <c:pt idx="13278">
                  <c:v>172.292</c:v>
                </c:pt>
                <c:pt idx="13279">
                  <c:v>172.303</c:v>
                </c:pt>
                <c:pt idx="13280">
                  <c:v>172.315</c:v>
                </c:pt>
                <c:pt idx="13281">
                  <c:v>172.33199999999999</c:v>
                </c:pt>
                <c:pt idx="13282">
                  <c:v>172.34299999999999</c:v>
                </c:pt>
                <c:pt idx="13283">
                  <c:v>172.35300000000001</c:v>
                </c:pt>
                <c:pt idx="13284">
                  <c:v>172.37200000000001</c:v>
                </c:pt>
                <c:pt idx="13285">
                  <c:v>172.392</c:v>
                </c:pt>
                <c:pt idx="13286">
                  <c:v>172.41200000000001</c:v>
                </c:pt>
                <c:pt idx="13287">
                  <c:v>172.423</c:v>
                </c:pt>
                <c:pt idx="13288">
                  <c:v>172.43299999999999</c:v>
                </c:pt>
                <c:pt idx="13289">
                  <c:v>172.44300000000001</c:v>
                </c:pt>
                <c:pt idx="13290">
                  <c:v>172.46199999999999</c:v>
                </c:pt>
                <c:pt idx="13291">
                  <c:v>172.47300000000001</c:v>
                </c:pt>
                <c:pt idx="13292">
                  <c:v>172.483</c:v>
                </c:pt>
                <c:pt idx="13293">
                  <c:v>172.49299999999999</c:v>
                </c:pt>
                <c:pt idx="13294">
                  <c:v>172.50299999999999</c:v>
                </c:pt>
                <c:pt idx="13295">
                  <c:v>172.51300000000001</c:v>
                </c:pt>
                <c:pt idx="13296">
                  <c:v>172.523</c:v>
                </c:pt>
                <c:pt idx="13297">
                  <c:v>172.542</c:v>
                </c:pt>
                <c:pt idx="13298">
                  <c:v>172.553</c:v>
                </c:pt>
                <c:pt idx="13299">
                  <c:v>172.56299999999999</c:v>
                </c:pt>
                <c:pt idx="13300">
                  <c:v>172.57499999999999</c:v>
                </c:pt>
                <c:pt idx="13301">
                  <c:v>172.59200000000001</c:v>
                </c:pt>
                <c:pt idx="13302">
                  <c:v>172.602</c:v>
                </c:pt>
                <c:pt idx="13303">
                  <c:v>172.62200000000001</c:v>
                </c:pt>
                <c:pt idx="13304">
                  <c:v>172.63300000000001</c:v>
                </c:pt>
                <c:pt idx="13305">
                  <c:v>172.65199999999999</c:v>
                </c:pt>
                <c:pt idx="13306">
                  <c:v>172.66300000000001</c:v>
                </c:pt>
                <c:pt idx="13307">
                  <c:v>172.673</c:v>
                </c:pt>
                <c:pt idx="13308">
                  <c:v>172.68299999999999</c:v>
                </c:pt>
                <c:pt idx="13309">
                  <c:v>172.702</c:v>
                </c:pt>
                <c:pt idx="13310">
                  <c:v>172.71199999999999</c:v>
                </c:pt>
                <c:pt idx="13311">
                  <c:v>172.72399999999999</c:v>
                </c:pt>
                <c:pt idx="13312">
                  <c:v>172.73400000000001</c:v>
                </c:pt>
                <c:pt idx="13313">
                  <c:v>172.74199999999999</c:v>
                </c:pt>
                <c:pt idx="13314">
                  <c:v>172.75399999999999</c:v>
                </c:pt>
                <c:pt idx="13315">
                  <c:v>172.76499999999999</c:v>
                </c:pt>
                <c:pt idx="13316">
                  <c:v>172.78200000000001</c:v>
                </c:pt>
                <c:pt idx="13317">
                  <c:v>172.79400000000001</c:v>
                </c:pt>
                <c:pt idx="13318">
                  <c:v>172.803</c:v>
                </c:pt>
                <c:pt idx="13319">
                  <c:v>172.822</c:v>
                </c:pt>
                <c:pt idx="13320">
                  <c:v>172.84200000000001</c:v>
                </c:pt>
                <c:pt idx="13321">
                  <c:v>172.85300000000001</c:v>
                </c:pt>
                <c:pt idx="13322">
                  <c:v>172.87200000000001</c:v>
                </c:pt>
                <c:pt idx="13323">
                  <c:v>172.88499999999999</c:v>
                </c:pt>
                <c:pt idx="13324">
                  <c:v>172.90199999999999</c:v>
                </c:pt>
                <c:pt idx="13325">
                  <c:v>172.91300000000001</c:v>
                </c:pt>
                <c:pt idx="13326">
                  <c:v>172.923</c:v>
                </c:pt>
                <c:pt idx="13327">
                  <c:v>172.93299999999999</c:v>
                </c:pt>
                <c:pt idx="13328">
                  <c:v>172.952</c:v>
                </c:pt>
                <c:pt idx="13329">
                  <c:v>172.96299999999999</c:v>
                </c:pt>
                <c:pt idx="13330">
                  <c:v>172.983</c:v>
                </c:pt>
                <c:pt idx="13331">
                  <c:v>172.99299999999999</c:v>
                </c:pt>
                <c:pt idx="13332">
                  <c:v>173.012</c:v>
                </c:pt>
                <c:pt idx="13333">
                  <c:v>173.023</c:v>
                </c:pt>
                <c:pt idx="13334">
                  <c:v>173.03399999999999</c:v>
                </c:pt>
                <c:pt idx="13335">
                  <c:v>173.05199999999999</c:v>
                </c:pt>
                <c:pt idx="13336">
                  <c:v>173.072</c:v>
                </c:pt>
                <c:pt idx="13337">
                  <c:v>173.083</c:v>
                </c:pt>
                <c:pt idx="13338">
                  <c:v>173.09299999999999</c:v>
                </c:pt>
                <c:pt idx="13339">
                  <c:v>173.11199999999999</c:v>
                </c:pt>
                <c:pt idx="13340">
                  <c:v>173.13200000000001</c:v>
                </c:pt>
                <c:pt idx="13341">
                  <c:v>173.143</c:v>
                </c:pt>
                <c:pt idx="13342">
                  <c:v>173.15299999999999</c:v>
                </c:pt>
                <c:pt idx="13343">
                  <c:v>173.172</c:v>
                </c:pt>
                <c:pt idx="13344">
                  <c:v>173.19200000000001</c:v>
                </c:pt>
                <c:pt idx="13345">
                  <c:v>173.203</c:v>
                </c:pt>
                <c:pt idx="13346">
                  <c:v>173.21299999999999</c:v>
                </c:pt>
                <c:pt idx="13347">
                  <c:v>173.232</c:v>
                </c:pt>
                <c:pt idx="13348">
                  <c:v>173.25200000000001</c:v>
                </c:pt>
                <c:pt idx="13349">
                  <c:v>173.26300000000001</c:v>
                </c:pt>
                <c:pt idx="13350">
                  <c:v>173.28200000000001</c:v>
                </c:pt>
                <c:pt idx="13351">
                  <c:v>173.292</c:v>
                </c:pt>
                <c:pt idx="13352">
                  <c:v>173.30199999999999</c:v>
                </c:pt>
                <c:pt idx="13353">
                  <c:v>173.31299999999999</c:v>
                </c:pt>
                <c:pt idx="13354">
                  <c:v>173.33199999999999</c:v>
                </c:pt>
                <c:pt idx="13355">
                  <c:v>173.34200000000001</c:v>
                </c:pt>
                <c:pt idx="13356">
                  <c:v>173.352</c:v>
                </c:pt>
                <c:pt idx="13357">
                  <c:v>173.36199999999999</c:v>
                </c:pt>
                <c:pt idx="13358">
                  <c:v>173.37200000000001</c:v>
                </c:pt>
                <c:pt idx="13359">
                  <c:v>173.38200000000001</c:v>
                </c:pt>
                <c:pt idx="13360">
                  <c:v>173.40199999999999</c:v>
                </c:pt>
                <c:pt idx="13361">
                  <c:v>173.41200000000001</c:v>
                </c:pt>
                <c:pt idx="13362">
                  <c:v>173.422</c:v>
                </c:pt>
                <c:pt idx="13363">
                  <c:v>173.43199999999999</c:v>
                </c:pt>
                <c:pt idx="13364">
                  <c:v>173.44200000000001</c:v>
                </c:pt>
                <c:pt idx="13365">
                  <c:v>173.452</c:v>
                </c:pt>
                <c:pt idx="13366">
                  <c:v>173.46299999999999</c:v>
                </c:pt>
                <c:pt idx="13367">
                  <c:v>173.47200000000001</c:v>
                </c:pt>
                <c:pt idx="13368">
                  <c:v>173.483</c:v>
                </c:pt>
                <c:pt idx="13369">
                  <c:v>173.49199999999999</c:v>
                </c:pt>
                <c:pt idx="13370">
                  <c:v>173.50299999999999</c:v>
                </c:pt>
                <c:pt idx="13371">
                  <c:v>173.51300000000001</c:v>
                </c:pt>
                <c:pt idx="13372">
                  <c:v>173.523</c:v>
                </c:pt>
                <c:pt idx="13373">
                  <c:v>173.542</c:v>
                </c:pt>
                <c:pt idx="13374">
                  <c:v>173.553</c:v>
                </c:pt>
                <c:pt idx="13375">
                  <c:v>173.56299999999999</c:v>
                </c:pt>
                <c:pt idx="13376">
                  <c:v>173.58199999999999</c:v>
                </c:pt>
                <c:pt idx="13377">
                  <c:v>173.602</c:v>
                </c:pt>
                <c:pt idx="13378">
                  <c:v>173.62200000000001</c:v>
                </c:pt>
                <c:pt idx="13379">
                  <c:v>173.63300000000001</c:v>
                </c:pt>
                <c:pt idx="13380">
                  <c:v>173.643</c:v>
                </c:pt>
                <c:pt idx="13381">
                  <c:v>173.65299999999999</c:v>
                </c:pt>
                <c:pt idx="13382">
                  <c:v>173.66300000000001</c:v>
                </c:pt>
                <c:pt idx="13383">
                  <c:v>173.68199999999999</c:v>
                </c:pt>
                <c:pt idx="13384">
                  <c:v>173.69300000000001</c:v>
                </c:pt>
                <c:pt idx="13385">
                  <c:v>173.703</c:v>
                </c:pt>
                <c:pt idx="13386">
                  <c:v>173.71299999999999</c:v>
                </c:pt>
                <c:pt idx="13387">
                  <c:v>173.732</c:v>
                </c:pt>
                <c:pt idx="13388">
                  <c:v>173.74299999999999</c:v>
                </c:pt>
                <c:pt idx="13389">
                  <c:v>173.75299999999999</c:v>
                </c:pt>
                <c:pt idx="13390">
                  <c:v>173.77199999999999</c:v>
                </c:pt>
                <c:pt idx="13391">
                  <c:v>173.78299999999999</c:v>
                </c:pt>
                <c:pt idx="13392">
                  <c:v>173.80199999999999</c:v>
                </c:pt>
                <c:pt idx="13393">
                  <c:v>173.81299999999999</c:v>
                </c:pt>
                <c:pt idx="13394">
                  <c:v>173.82300000000001</c:v>
                </c:pt>
                <c:pt idx="13395">
                  <c:v>173.833</c:v>
                </c:pt>
                <c:pt idx="13396">
                  <c:v>173.852</c:v>
                </c:pt>
                <c:pt idx="13397">
                  <c:v>173.863</c:v>
                </c:pt>
                <c:pt idx="13398">
                  <c:v>173.88200000000001</c:v>
                </c:pt>
                <c:pt idx="13399">
                  <c:v>173.892</c:v>
                </c:pt>
                <c:pt idx="13400">
                  <c:v>173.90199999999999</c:v>
                </c:pt>
                <c:pt idx="13401">
                  <c:v>173.91200000000001</c:v>
                </c:pt>
                <c:pt idx="13402">
                  <c:v>173.92500000000001</c:v>
                </c:pt>
                <c:pt idx="13403">
                  <c:v>173.94200000000001</c:v>
                </c:pt>
                <c:pt idx="13404">
                  <c:v>173.96199999999999</c:v>
                </c:pt>
                <c:pt idx="13405">
                  <c:v>173.97200000000001</c:v>
                </c:pt>
                <c:pt idx="13406">
                  <c:v>173.983</c:v>
                </c:pt>
                <c:pt idx="13407">
                  <c:v>174.00299999999999</c:v>
                </c:pt>
                <c:pt idx="13408">
                  <c:v>174.02199999999999</c:v>
                </c:pt>
                <c:pt idx="13409">
                  <c:v>174.042</c:v>
                </c:pt>
                <c:pt idx="13410">
                  <c:v>174.053</c:v>
                </c:pt>
                <c:pt idx="13411">
                  <c:v>174.072</c:v>
                </c:pt>
                <c:pt idx="13412">
                  <c:v>174.083</c:v>
                </c:pt>
                <c:pt idx="13413">
                  <c:v>174.09200000000001</c:v>
                </c:pt>
                <c:pt idx="13414">
                  <c:v>174.10300000000001</c:v>
                </c:pt>
                <c:pt idx="13415">
                  <c:v>174.113</c:v>
                </c:pt>
                <c:pt idx="13416">
                  <c:v>174.13200000000001</c:v>
                </c:pt>
                <c:pt idx="13417">
                  <c:v>174.143</c:v>
                </c:pt>
                <c:pt idx="13418">
                  <c:v>174.15199999999999</c:v>
                </c:pt>
                <c:pt idx="13419">
                  <c:v>174.16300000000001</c:v>
                </c:pt>
                <c:pt idx="13420">
                  <c:v>174.18199999999999</c:v>
                </c:pt>
                <c:pt idx="13421">
                  <c:v>174.19300000000001</c:v>
                </c:pt>
                <c:pt idx="13422">
                  <c:v>174.21299999999999</c:v>
                </c:pt>
                <c:pt idx="13423">
                  <c:v>174.22300000000001</c:v>
                </c:pt>
                <c:pt idx="13424">
                  <c:v>174.24199999999999</c:v>
                </c:pt>
                <c:pt idx="13425">
                  <c:v>174.25299999999999</c:v>
                </c:pt>
                <c:pt idx="13426">
                  <c:v>174.26400000000001</c:v>
                </c:pt>
                <c:pt idx="13427">
                  <c:v>174.28200000000001</c:v>
                </c:pt>
                <c:pt idx="13428">
                  <c:v>174.29300000000001</c:v>
                </c:pt>
                <c:pt idx="13429">
                  <c:v>174.303</c:v>
                </c:pt>
                <c:pt idx="13430">
                  <c:v>174.31299999999999</c:v>
                </c:pt>
                <c:pt idx="13431">
                  <c:v>174.32300000000001</c:v>
                </c:pt>
                <c:pt idx="13432">
                  <c:v>174.333</c:v>
                </c:pt>
                <c:pt idx="13433">
                  <c:v>174.34200000000001</c:v>
                </c:pt>
                <c:pt idx="13434">
                  <c:v>174.352</c:v>
                </c:pt>
                <c:pt idx="13435">
                  <c:v>174.36199999999999</c:v>
                </c:pt>
                <c:pt idx="13436">
                  <c:v>174.37200000000001</c:v>
                </c:pt>
                <c:pt idx="13437">
                  <c:v>174.38200000000001</c:v>
                </c:pt>
                <c:pt idx="13438">
                  <c:v>174.405</c:v>
                </c:pt>
                <c:pt idx="13439">
                  <c:v>174.41300000000001</c:v>
                </c:pt>
                <c:pt idx="13440">
                  <c:v>174.423</c:v>
                </c:pt>
                <c:pt idx="13441">
                  <c:v>174.43299999999999</c:v>
                </c:pt>
                <c:pt idx="13442">
                  <c:v>174.44300000000001</c:v>
                </c:pt>
                <c:pt idx="13443">
                  <c:v>174.453</c:v>
                </c:pt>
                <c:pt idx="13444">
                  <c:v>174.47200000000001</c:v>
                </c:pt>
                <c:pt idx="13445">
                  <c:v>174.483</c:v>
                </c:pt>
                <c:pt idx="13446">
                  <c:v>174.49299999999999</c:v>
                </c:pt>
                <c:pt idx="13447">
                  <c:v>174.50299999999999</c:v>
                </c:pt>
                <c:pt idx="13448">
                  <c:v>174.51300000000001</c:v>
                </c:pt>
                <c:pt idx="13449">
                  <c:v>174.523</c:v>
                </c:pt>
                <c:pt idx="13450">
                  <c:v>174.53299999999999</c:v>
                </c:pt>
                <c:pt idx="13451">
                  <c:v>174.54300000000001</c:v>
                </c:pt>
                <c:pt idx="13452">
                  <c:v>174.553</c:v>
                </c:pt>
                <c:pt idx="13453">
                  <c:v>174.572</c:v>
                </c:pt>
                <c:pt idx="13454">
                  <c:v>174.583</c:v>
                </c:pt>
                <c:pt idx="13455">
                  <c:v>174.59299999999999</c:v>
                </c:pt>
                <c:pt idx="13456">
                  <c:v>174.61199999999999</c:v>
                </c:pt>
                <c:pt idx="13457">
                  <c:v>174.62299999999999</c:v>
                </c:pt>
                <c:pt idx="13458">
                  <c:v>174.63300000000001</c:v>
                </c:pt>
                <c:pt idx="13459">
                  <c:v>174.65199999999999</c:v>
                </c:pt>
                <c:pt idx="13460">
                  <c:v>174.672</c:v>
                </c:pt>
                <c:pt idx="13461">
                  <c:v>174.68299999999999</c:v>
                </c:pt>
                <c:pt idx="13462">
                  <c:v>174.69300000000001</c:v>
                </c:pt>
                <c:pt idx="13463">
                  <c:v>174.71199999999999</c:v>
                </c:pt>
                <c:pt idx="13464">
                  <c:v>174.72300000000001</c:v>
                </c:pt>
                <c:pt idx="13465">
                  <c:v>174.74199999999999</c:v>
                </c:pt>
                <c:pt idx="13466">
                  <c:v>174.762</c:v>
                </c:pt>
                <c:pt idx="13467">
                  <c:v>174.773</c:v>
                </c:pt>
                <c:pt idx="13468">
                  <c:v>174.78299999999999</c:v>
                </c:pt>
                <c:pt idx="13469">
                  <c:v>174.79300000000001</c:v>
                </c:pt>
                <c:pt idx="13470">
                  <c:v>174.81200000000001</c:v>
                </c:pt>
                <c:pt idx="13471">
                  <c:v>174.83199999999999</c:v>
                </c:pt>
                <c:pt idx="13472">
                  <c:v>174.852</c:v>
                </c:pt>
                <c:pt idx="13473">
                  <c:v>174.863</c:v>
                </c:pt>
                <c:pt idx="13474">
                  <c:v>174.88200000000001</c:v>
                </c:pt>
                <c:pt idx="13475">
                  <c:v>174.892</c:v>
                </c:pt>
                <c:pt idx="13476">
                  <c:v>174.90199999999999</c:v>
                </c:pt>
                <c:pt idx="13477">
                  <c:v>174.91200000000001</c:v>
                </c:pt>
                <c:pt idx="13478">
                  <c:v>174.922</c:v>
                </c:pt>
                <c:pt idx="13479">
                  <c:v>174.93199999999999</c:v>
                </c:pt>
                <c:pt idx="13480">
                  <c:v>174.94200000000001</c:v>
                </c:pt>
                <c:pt idx="13481">
                  <c:v>174.952</c:v>
                </c:pt>
                <c:pt idx="13482">
                  <c:v>174.96600000000001</c:v>
                </c:pt>
                <c:pt idx="13483">
                  <c:v>174.982</c:v>
                </c:pt>
                <c:pt idx="13484">
                  <c:v>175.00200000000001</c:v>
                </c:pt>
                <c:pt idx="13485">
                  <c:v>175.02199999999999</c:v>
                </c:pt>
                <c:pt idx="13486">
                  <c:v>175.03299999999999</c:v>
                </c:pt>
                <c:pt idx="13487">
                  <c:v>175.05199999999999</c:v>
                </c:pt>
                <c:pt idx="13488">
                  <c:v>175.072</c:v>
                </c:pt>
                <c:pt idx="13489">
                  <c:v>175.083</c:v>
                </c:pt>
                <c:pt idx="13490">
                  <c:v>175.09299999999999</c:v>
                </c:pt>
                <c:pt idx="13491">
                  <c:v>175.11199999999999</c:v>
                </c:pt>
                <c:pt idx="13492">
                  <c:v>175.12299999999999</c:v>
                </c:pt>
                <c:pt idx="13493">
                  <c:v>175.13300000000001</c:v>
                </c:pt>
                <c:pt idx="13494">
                  <c:v>175.15199999999999</c:v>
                </c:pt>
                <c:pt idx="13495">
                  <c:v>175.16300000000001</c:v>
                </c:pt>
                <c:pt idx="13496">
                  <c:v>175.173</c:v>
                </c:pt>
                <c:pt idx="13497">
                  <c:v>175.19200000000001</c:v>
                </c:pt>
                <c:pt idx="13498">
                  <c:v>175.203</c:v>
                </c:pt>
                <c:pt idx="13499">
                  <c:v>175.22200000000001</c:v>
                </c:pt>
                <c:pt idx="13500">
                  <c:v>175.24199999999999</c:v>
                </c:pt>
                <c:pt idx="13501">
                  <c:v>175.25299999999999</c:v>
                </c:pt>
                <c:pt idx="13502">
                  <c:v>175.26300000000001</c:v>
                </c:pt>
                <c:pt idx="13503">
                  <c:v>175.28200000000001</c:v>
                </c:pt>
                <c:pt idx="13504">
                  <c:v>175.29300000000001</c:v>
                </c:pt>
                <c:pt idx="13505">
                  <c:v>175.303</c:v>
                </c:pt>
                <c:pt idx="13506">
                  <c:v>175.31299999999999</c:v>
                </c:pt>
                <c:pt idx="13507">
                  <c:v>175.33199999999999</c:v>
                </c:pt>
                <c:pt idx="13508">
                  <c:v>175.34299999999999</c:v>
                </c:pt>
                <c:pt idx="13509">
                  <c:v>175.35300000000001</c:v>
                </c:pt>
                <c:pt idx="13510">
                  <c:v>175.37200000000001</c:v>
                </c:pt>
                <c:pt idx="13511">
                  <c:v>175.38200000000001</c:v>
                </c:pt>
                <c:pt idx="13512">
                  <c:v>175.392</c:v>
                </c:pt>
                <c:pt idx="13513">
                  <c:v>175.40199999999999</c:v>
                </c:pt>
                <c:pt idx="13514">
                  <c:v>175.41300000000001</c:v>
                </c:pt>
                <c:pt idx="13515">
                  <c:v>175.43199999999999</c:v>
                </c:pt>
                <c:pt idx="13516">
                  <c:v>175.44300000000001</c:v>
                </c:pt>
                <c:pt idx="13517">
                  <c:v>175.453</c:v>
                </c:pt>
                <c:pt idx="13518">
                  <c:v>175.46299999999999</c:v>
                </c:pt>
                <c:pt idx="13519">
                  <c:v>175.482</c:v>
                </c:pt>
                <c:pt idx="13520">
                  <c:v>175.50200000000001</c:v>
                </c:pt>
                <c:pt idx="13521">
                  <c:v>175.51300000000001</c:v>
                </c:pt>
                <c:pt idx="13522">
                  <c:v>175.523</c:v>
                </c:pt>
                <c:pt idx="13523">
                  <c:v>175.542</c:v>
                </c:pt>
                <c:pt idx="13524">
                  <c:v>175.56200000000001</c:v>
                </c:pt>
                <c:pt idx="13525">
                  <c:v>175.57300000000001</c:v>
                </c:pt>
                <c:pt idx="13526">
                  <c:v>175.583</c:v>
                </c:pt>
                <c:pt idx="13527">
                  <c:v>175.602</c:v>
                </c:pt>
                <c:pt idx="13528">
                  <c:v>175.62299999999999</c:v>
                </c:pt>
                <c:pt idx="13529">
                  <c:v>175.642</c:v>
                </c:pt>
                <c:pt idx="13530">
                  <c:v>175.66200000000001</c:v>
                </c:pt>
                <c:pt idx="13531">
                  <c:v>175.673</c:v>
                </c:pt>
                <c:pt idx="13532">
                  <c:v>175.69200000000001</c:v>
                </c:pt>
                <c:pt idx="13533">
                  <c:v>175.703</c:v>
                </c:pt>
                <c:pt idx="13534">
                  <c:v>175.71299999999999</c:v>
                </c:pt>
                <c:pt idx="13535">
                  <c:v>175.72300000000001</c:v>
                </c:pt>
                <c:pt idx="13536">
                  <c:v>175.74199999999999</c:v>
                </c:pt>
                <c:pt idx="13537">
                  <c:v>175.75299999999999</c:v>
                </c:pt>
                <c:pt idx="13538">
                  <c:v>175.76300000000001</c:v>
                </c:pt>
                <c:pt idx="13539">
                  <c:v>175.78200000000001</c:v>
                </c:pt>
                <c:pt idx="13540">
                  <c:v>175.80199999999999</c:v>
                </c:pt>
                <c:pt idx="13541">
                  <c:v>175.822</c:v>
                </c:pt>
                <c:pt idx="13542">
                  <c:v>175.833</c:v>
                </c:pt>
                <c:pt idx="13543">
                  <c:v>175.84299999999999</c:v>
                </c:pt>
                <c:pt idx="13544">
                  <c:v>175.85300000000001</c:v>
                </c:pt>
                <c:pt idx="13545">
                  <c:v>175.863</c:v>
                </c:pt>
                <c:pt idx="13546">
                  <c:v>175.88200000000001</c:v>
                </c:pt>
                <c:pt idx="13547">
                  <c:v>175.892</c:v>
                </c:pt>
                <c:pt idx="13548">
                  <c:v>175.90199999999999</c:v>
                </c:pt>
                <c:pt idx="13549">
                  <c:v>175.91200000000001</c:v>
                </c:pt>
                <c:pt idx="13550">
                  <c:v>175.922</c:v>
                </c:pt>
                <c:pt idx="13551">
                  <c:v>175.93199999999999</c:v>
                </c:pt>
                <c:pt idx="13552">
                  <c:v>175.94200000000001</c:v>
                </c:pt>
                <c:pt idx="13553">
                  <c:v>175.953</c:v>
                </c:pt>
                <c:pt idx="13554">
                  <c:v>175.96299999999999</c:v>
                </c:pt>
                <c:pt idx="13555">
                  <c:v>175.97300000000001</c:v>
                </c:pt>
                <c:pt idx="13556">
                  <c:v>175.983</c:v>
                </c:pt>
                <c:pt idx="13557">
                  <c:v>175.99199999999999</c:v>
                </c:pt>
                <c:pt idx="13558">
                  <c:v>176.006</c:v>
                </c:pt>
                <c:pt idx="13559">
                  <c:v>176.02199999999999</c:v>
                </c:pt>
                <c:pt idx="13560">
                  <c:v>176.042</c:v>
                </c:pt>
                <c:pt idx="13561">
                  <c:v>176.06200000000001</c:v>
                </c:pt>
                <c:pt idx="13562">
                  <c:v>176.07300000000001</c:v>
                </c:pt>
                <c:pt idx="13563">
                  <c:v>176.083</c:v>
                </c:pt>
                <c:pt idx="13564">
                  <c:v>176.09299999999999</c:v>
                </c:pt>
                <c:pt idx="13565">
                  <c:v>176.10300000000001</c:v>
                </c:pt>
                <c:pt idx="13566">
                  <c:v>176.113</c:v>
                </c:pt>
                <c:pt idx="13567">
                  <c:v>176.12299999999999</c:v>
                </c:pt>
                <c:pt idx="13568">
                  <c:v>176.13300000000001</c:v>
                </c:pt>
                <c:pt idx="13569">
                  <c:v>176.142</c:v>
                </c:pt>
                <c:pt idx="13570">
                  <c:v>176.15299999999999</c:v>
                </c:pt>
                <c:pt idx="13571">
                  <c:v>176.16300000000001</c:v>
                </c:pt>
                <c:pt idx="13572">
                  <c:v>176.18199999999999</c:v>
                </c:pt>
                <c:pt idx="13573">
                  <c:v>176.19300000000001</c:v>
                </c:pt>
                <c:pt idx="13574">
                  <c:v>176.203</c:v>
                </c:pt>
                <c:pt idx="13575">
                  <c:v>176.22200000000001</c:v>
                </c:pt>
                <c:pt idx="13576">
                  <c:v>176.24199999999999</c:v>
                </c:pt>
                <c:pt idx="13577">
                  <c:v>176.25299999999999</c:v>
                </c:pt>
                <c:pt idx="13578">
                  <c:v>176.26300000000001</c:v>
                </c:pt>
                <c:pt idx="13579">
                  <c:v>176.28200000000001</c:v>
                </c:pt>
                <c:pt idx="13580">
                  <c:v>176.30199999999999</c:v>
                </c:pt>
                <c:pt idx="13581">
                  <c:v>176.31299999999999</c:v>
                </c:pt>
                <c:pt idx="13582">
                  <c:v>176.32499999999999</c:v>
                </c:pt>
                <c:pt idx="13583">
                  <c:v>176.34200000000001</c:v>
                </c:pt>
                <c:pt idx="13584">
                  <c:v>176.35300000000001</c:v>
                </c:pt>
                <c:pt idx="13585">
                  <c:v>176.36199999999999</c:v>
                </c:pt>
                <c:pt idx="13586">
                  <c:v>176.37299999999999</c:v>
                </c:pt>
                <c:pt idx="13587">
                  <c:v>176.38300000000001</c:v>
                </c:pt>
                <c:pt idx="13588">
                  <c:v>176.40199999999999</c:v>
                </c:pt>
                <c:pt idx="13589">
                  <c:v>176.41300000000001</c:v>
                </c:pt>
                <c:pt idx="13590">
                  <c:v>176.43199999999999</c:v>
                </c:pt>
                <c:pt idx="13591">
                  <c:v>176.452</c:v>
                </c:pt>
                <c:pt idx="13592">
                  <c:v>176.47200000000001</c:v>
                </c:pt>
                <c:pt idx="13593">
                  <c:v>176.483</c:v>
                </c:pt>
                <c:pt idx="13594">
                  <c:v>176.494</c:v>
                </c:pt>
                <c:pt idx="13595">
                  <c:v>176.512</c:v>
                </c:pt>
                <c:pt idx="13596">
                  <c:v>176.53200000000001</c:v>
                </c:pt>
                <c:pt idx="13597">
                  <c:v>176.54300000000001</c:v>
                </c:pt>
                <c:pt idx="13598">
                  <c:v>176.553</c:v>
                </c:pt>
                <c:pt idx="13599">
                  <c:v>176.572</c:v>
                </c:pt>
                <c:pt idx="13600">
                  <c:v>176.59200000000001</c:v>
                </c:pt>
                <c:pt idx="13601">
                  <c:v>176.60300000000001</c:v>
                </c:pt>
                <c:pt idx="13602">
                  <c:v>176.613</c:v>
                </c:pt>
                <c:pt idx="13603">
                  <c:v>176.63200000000001</c:v>
                </c:pt>
                <c:pt idx="13604">
                  <c:v>176.65199999999999</c:v>
                </c:pt>
                <c:pt idx="13605">
                  <c:v>176.66300000000001</c:v>
                </c:pt>
                <c:pt idx="13606">
                  <c:v>176.673</c:v>
                </c:pt>
                <c:pt idx="13607">
                  <c:v>176.69200000000001</c:v>
                </c:pt>
                <c:pt idx="13608">
                  <c:v>176.71199999999999</c:v>
                </c:pt>
                <c:pt idx="13609">
                  <c:v>176.72300000000001</c:v>
                </c:pt>
                <c:pt idx="13610">
                  <c:v>176.74199999999999</c:v>
                </c:pt>
                <c:pt idx="13611">
                  <c:v>176.75299999999999</c:v>
                </c:pt>
                <c:pt idx="13612">
                  <c:v>176.76300000000001</c:v>
                </c:pt>
                <c:pt idx="13613">
                  <c:v>176.78200000000001</c:v>
                </c:pt>
                <c:pt idx="13614">
                  <c:v>176.80199999999999</c:v>
                </c:pt>
                <c:pt idx="13615">
                  <c:v>176.81299999999999</c:v>
                </c:pt>
                <c:pt idx="13616">
                  <c:v>176.833</c:v>
                </c:pt>
                <c:pt idx="13617">
                  <c:v>176.852</c:v>
                </c:pt>
                <c:pt idx="13618">
                  <c:v>176.87200000000001</c:v>
                </c:pt>
                <c:pt idx="13619">
                  <c:v>176.88300000000001</c:v>
                </c:pt>
                <c:pt idx="13620">
                  <c:v>176.90199999999999</c:v>
                </c:pt>
                <c:pt idx="13621">
                  <c:v>176.91300000000001</c:v>
                </c:pt>
                <c:pt idx="13622">
                  <c:v>176.93199999999999</c:v>
                </c:pt>
                <c:pt idx="13623">
                  <c:v>176.94300000000001</c:v>
                </c:pt>
                <c:pt idx="13624">
                  <c:v>176.96199999999999</c:v>
                </c:pt>
                <c:pt idx="13625">
                  <c:v>176.97300000000001</c:v>
                </c:pt>
                <c:pt idx="13626">
                  <c:v>176.983</c:v>
                </c:pt>
                <c:pt idx="13627">
                  <c:v>177.00200000000001</c:v>
                </c:pt>
                <c:pt idx="13628">
                  <c:v>177.02199999999999</c:v>
                </c:pt>
                <c:pt idx="13629">
                  <c:v>177.03299999999999</c:v>
                </c:pt>
                <c:pt idx="13630">
                  <c:v>177.053</c:v>
                </c:pt>
                <c:pt idx="13631">
                  <c:v>177.072</c:v>
                </c:pt>
                <c:pt idx="13632">
                  <c:v>177.09200000000001</c:v>
                </c:pt>
                <c:pt idx="13633">
                  <c:v>177.10300000000001</c:v>
                </c:pt>
                <c:pt idx="13634">
                  <c:v>177.113</c:v>
                </c:pt>
                <c:pt idx="13635">
                  <c:v>177.13200000000001</c:v>
                </c:pt>
                <c:pt idx="13636">
                  <c:v>177.15199999999999</c:v>
                </c:pt>
                <c:pt idx="13637">
                  <c:v>177.16300000000001</c:v>
                </c:pt>
                <c:pt idx="13638">
                  <c:v>177.18199999999999</c:v>
                </c:pt>
                <c:pt idx="13639">
                  <c:v>177.19300000000001</c:v>
                </c:pt>
                <c:pt idx="13640">
                  <c:v>177.21199999999999</c:v>
                </c:pt>
                <c:pt idx="13641">
                  <c:v>177.22300000000001</c:v>
                </c:pt>
                <c:pt idx="13642">
                  <c:v>177.24199999999999</c:v>
                </c:pt>
                <c:pt idx="13643">
                  <c:v>177.262</c:v>
                </c:pt>
                <c:pt idx="13644">
                  <c:v>177.274</c:v>
                </c:pt>
                <c:pt idx="13645">
                  <c:v>177.28299999999999</c:v>
                </c:pt>
                <c:pt idx="13646">
                  <c:v>177.29300000000001</c:v>
                </c:pt>
                <c:pt idx="13647">
                  <c:v>177.303</c:v>
                </c:pt>
                <c:pt idx="13648">
                  <c:v>177.31299999999999</c:v>
                </c:pt>
                <c:pt idx="13649">
                  <c:v>177.32300000000001</c:v>
                </c:pt>
                <c:pt idx="13650">
                  <c:v>177.34200000000001</c:v>
                </c:pt>
                <c:pt idx="13651">
                  <c:v>177.35300000000001</c:v>
                </c:pt>
                <c:pt idx="13652">
                  <c:v>177.37200000000001</c:v>
                </c:pt>
                <c:pt idx="13653">
                  <c:v>177.392</c:v>
                </c:pt>
                <c:pt idx="13654">
                  <c:v>177.41200000000001</c:v>
                </c:pt>
                <c:pt idx="13655">
                  <c:v>177.42500000000001</c:v>
                </c:pt>
                <c:pt idx="13656">
                  <c:v>177.43700000000001</c:v>
                </c:pt>
                <c:pt idx="13657">
                  <c:v>177.452</c:v>
                </c:pt>
                <c:pt idx="13658">
                  <c:v>177.46199999999999</c:v>
                </c:pt>
                <c:pt idx="13659">
                  <c:v>177.47200000000001</c:v>
                </c:pt>
                <c:pt idx="13660">
                  <c:v>177.482</c:v>
                </c:pt>
                <c:pt idx="13661">
                  <c:v>177.49199999999999</c:v>
                </c:pt>
                <c:pt idx="13662">
                  <c:v>177.50299999999999</c:v>
                </c:pt>
                <c:pt idx="13663">
                  <c:v>177.512</c:v>
                </c:pt>
                <c:pt idx="13664">
                  <c:v>177.524</c:v>
                </c:pt>
                <c:pt idx="13665">
                  <c:v>177.542</c:v>
                </c:pt>
                <c:pt idx="13666">
                  <c:v>177.55199999999999</c:v>
                </c:pt>
                <c:pt idx="13667">
                  <c:v>177.56200000000001</c:v>
                </c:pt>
                <c:pt idx="13668">
                  <c:v>177.57400000000001</c:v>
                </c:pt>
                <c:pt idx="13669">
                  <c:v>177.59200000000001</c:v>
                </c:pt>
                <c:pt idx="13670">
                  <c:v>177.602</c:v>
                </c:pt>
                <c:pt idx="13671">
                  <c:v>177.61199999999999</c:v>
                </c:pt>
                <c:pt idx="13672">
                  <c:v>177.62200000000001</c:v>
                </c:pt>
                <c:pt idx="13673">
                  <c:v>177.63200000000001</c:v>
                </c:pt>
                <c:pt idx="13674">
                  <c:v>177.64400000000001</c:v>
                </c:pt>
                <c:pt idx="13675">
                  <c:v>177.66200000000001</c:v>
                </c:pt>
                <c:pt idx="13676">
                  <c:v>177.68199999999999</c:v>
                </c:pt>
                <c:pt idx="13677">
                  <c:v>177.702</c:v>
                </c:pt>
                <c:pt idx="13678">
                  <c:v>177.71299999999999</c:v>
                </c:pt>
                <c:pt idx="13679">
                  <c:v>177.72300000000001</c:v>
                </c:pt>
                <c:pt idx="13680">
                  <c:v>177.74199999999999</c:v>
                </c:pt>
                <c:pt idx="13681">
                  <c:v>177.75299999999999</c:v>
                </c:pt>
                <c:pt idx="13682">
                  <c:v>177.77199999999999</c:v>
                </c:pt>
                <c:pt idx="13683">
                  <c:v>177.792</c:v>
                </c:pt>
                <c:pt idx="13684">
                  <c:v>177.81200000000001</c:v>
                </c:pt>
                <c:pt idx="13685">
                  <c:v>177.82499999999999</c:v>
                </c:pt>
                <c:pt idx="13686">
                  <c:v>177.84200000000001</c:v>
                </c:pt>
                <c:pt idx="13687">
                  <c:v>177.863</c:v>
                </c:pt>
                <c:pt idx="13688">
                  <c:v>177.88200000000001</c:v>
                </c:pt>
                <c:pt idx="13689">
                  <c:v>177.893</c:v>
                </c:pt>
                <c:pt idx="13690">
                  <c:v>177.91200000000001</c:v>
                </c:pt>
                <c:pt idx="13691">
                  <c:v>177.923</c:v>
                </c:pt>
                <c:pt idx="13692">
                  <c:v>177.94200000000001</c:v>
                </c:pt>
                <c:pt idx="13693">
                  <c:v>177.953</c:v>
                </c:pt>
                <c:pt idx="13694">
                  <c:v>177.97200000000001</c:v>
                </c:pt>
                <c:pt idx="13695">
                  <c:v>177.983</c:v>
                </c:pt>
                <c:pt idx="13696">
                  <c:v>177.99299999999999</c:v>
                </c:pt>
                <c:pt idx="13697">
                  <c:v>178.012</c:v>
                </c:pt>
                <c:pt idx="13698">
                  <c:v>178.03200000000001</c:v>
                </c:pt>
                <c:pt idx="13699">
                  <c:v>178.05199999999999</c:v>
                </c:pt>
                <c:pt idx="13700">
                  <c:v>178.072</c:v>
                </c:pt>
                <c:pt idx="13701">
                  <c:v>178.08500000000001</c:v>
                </c:pt>
                <c:pt idx="13702">
                  <c:v>178.102</c:v>
                </c:pt>
                <c:pt idx="13703">
                  <c:v>178.113</c:v>
                </c:pt>
                <c:pt idx="13704">
                  <c:v>178.13200000000001</c:v>
                </c:pt>
                <c:pt idx="13705">
                  <c:v>178.143</c:v>
                </c:pt>
                <c:pt idx="13706">
                  <c:v>178.16200000000001</c:v>
                </c:pt>
                <c:pt idx="13707">
                  <c:v>178.18199999999999</c:v>
                </c:pt>
                <c:pt idx="13708">
                  <c:v>178.202</c:v>
                </c:pt>
                <c:pt idx="13709">
                  <c:v>178.21299999999999</c:v>
                </c:pt>
                <c:pt idx="13710">
                  <c:v>178.232</c:v>
                </c:pt>
                <c:pt idx="13711">
                  <c:v>178.24299999999999</c:v>
                </c:pt>
                <c:pt idx="13712">
                  <c:v>178.262</c:v>
                </c:pt>
                <c:pt idx="13713">
                  <c:v>178.28200000000001</c:v>
                </c:pt>
                <c:pt idx="13714">
                  <c:v>178.30199999999999</c:v>
                </c:pt>
                <c:pt idx="13715">
                  <c:v>178.322</c:v>
                </c:pt>
                <c:pt idx="13716">
                  <c:v>178.34200000000001</c:v>
                </c:pt>
                <c:pt idx="13717">
                  <c:v>178.352</c:v>
                </c:pt>
                <c:pt idx="13718">
                  <c:v>178.36199999999999</c:v>
                </c:pt>
                <c:pt idx="13719">
                  <c:v>178.37200000000001</c:v>
                </c:pt>
                <c:pt idx="13720">
                  <c:v>178.38300000000001</c:v>
                </c:pt>
                <c:pt idx="13721">
                  <c:v>178.392</c:v>
                </c:pt>
                <c:pt idx="13722">
                  <c:v>178.40299999999999</c:v>
                </c:pt>
                <c:pt idx="13723">
                  <c:v>178.41300000000001</c:v>
                </c:pt>
                <c:pt idx="13724">
                  <c:v>178.423</c:v>
                </c:pt>
                <c:pt idx="13725">
                  <c:v>178.44200000000001</c:v>
                </c:pt>
                <c:pt idx="13726">
                  <c:v>178.46299999999999</c:v>
                </c:pt>
                <c:pt idx="13727">
                  <c:v>178.482</c:v>
                </c:pt>
                <c:pt idx="13728">
                  <c:v>178.49299999999999</c:v>
                </c:pt>
                <c:pt idx="13729">
                  <c:v>178.50299999999999</c:v>
                </c:pt>
                <c:pt idx="13730">
                  <c:v>178.52199999999999</c:v>
                </c:pt>
                <c:pt idx="13731">
                  <c:v>178.53200000000001</c:v>
                </c:pt>
                <c:pt idx="13732">
                  <c:v>178.542</c:v>
                </c:pt>
                <c:pt idx="13733">
                  <c:v>178.56200000000001</c:v>
                </c:pt>
                <c:pt idx="13734">
                  <c:v>178.58199999999999</c:v>
                </c:pt>
                <c:pt idx="13735">
                  <c:v>178.59299999999999</c:v>
                </c:pt>
                <c:pt idx="13736">
                  <c:v>178.60300000000001</c:v>
                </c:pt>
                <c:pt idx="13737">
                  <c:v>178.613</c:v>
                </c:pt>
                <c:pt idx="13738">
                  <c:v>178.63200000000001</c:v>
                </c:pt>
                <c:pt idx="13739">
                  <c:v>178.643</c:v>
                </c:pt>
                <c:pt idx="13740">
                  <c:v>178.66300000000001</c:v>
                </c:pt>
                <c:pt idx="13741">
                  <c:v>178.68199999999999</c:v>
                </c:pt>
                <c:pt idx="13742">
                  <c:v>178.702</c:v>
                </c:pt>
                <c:pt idx="13743">
                  <c:v>178.71299999999999</c:v>
                </c:pt>
                <c:pt idx="13744">
                  <c:v>178.72300000000001</c:v>
                </c:pt>
                <c:pt idx="13745">
                  <c:v>178.74199999999999</c:v>
                </c:pt>
                <c:pt idx="13746">
                  <c:v>178.75299999999999</c:v>
                </c:pt>
                <c:pt idx="13747">
                  <c:v>178.76300000000001</c:v>
                </c:pt>
                <c:pt idx="13748">
                  <c:v>178.78200000000001</c:v>
                </c:pt>
                <c:pt idx="13749">
                  <c:v>178.79300000000001</c:v>
                </c:pt>
                <c:pt idx="13750">
                  <c:v>178.81200000000001</c:v>
                </c:pt>
                <c:pt idx="13751">
                  <c:v>178.82300000000001</c:v>
                </c:pt>
                <c:pt idx="13752">
                  <c:v>178.84200000000001</c:v>
                </c:pt>
                <c:pt idx="13753">
                  <c:v>178.85300000000001</c:v>
                </c:pt>
                <c:pt idx="13754">
                  <c:v>178.863</c:v>
                </c:pt>
                <c:pt idx="13755">
                  <c:v>178.88300000000001</c:v>
                </c:pt>
                <c:pt idx="13756">
                  <c:v>178.90199999999999</c:v>
                </c:pt>
                <c:pt idx="13757">
                  <c:v>178.91300000000001</c:v>
                </c:pt>
                <c:pt idx="13758">
                  <c:v>178.93199999999999</c:v>
                </c:pt>
                <c:pt idx="13759">
                  <c:v>178.952</c:v>
                </c:pt>
                <c:pt idx="13760">
                  <c:v>178.97200000000001</c:v>
                </c:pt>
                <c:pt idx="13761">
                  <c:v>178.983</c:v>
                </c:pt>
                <c:pt idx="13762">
                  <c:v>179.00200000000001</c:v>
                </c:pt>
                <c:pt idx="13763">
                  <c:v>179.01300000000001</c:v>
                </c:pt>
                <c:pt idx="13764">
                  <c:v>179.03200000000001</c:v>
                </c:pt>
                <c:pt idx="13765">
                  <c:v>179.05199999999999</c:v>
                </c:pt>
                <c:pt idx="13766">
                  <c:v>179.07499999999999</c:v>
                </c:pt>
                <c:pt idx="13767">
                  <c:v>179.09200000000001</c:v>
                </c:pt>
                <c:pt idx="13768">
                  <c:v>179.102</c:v>
                </c:pt>
                <c:pt idx="13769">
                  <c:v>179.11199999999999</c:v>
                </c:pt>
                <c:pt idx="13770">
                  <c:v>179.126</c:v>
                </c:pt>
                <c:pt idx="13771">
                  <c:v>179.142</c:v>
                </c:pt>
                <c:pt idx="13772">
                  <c:v>179.16200000000001</c:v>
                </c:pt>
                <c:pt idx="13773">
                  <c:v>179.173</c:v>
                </c:pt>
                <c:pt idx="13774">
                  <c:v>179.18299999999999</c:v>
                </c:pt>
                <c:pt idx="13775">
                  <c:v>179.202</c:v>
                </c:pt>
                <c:pt idx="13776">
                  <c:v>179.22200000000001</c:v>
                </c:pt>
                <c:pt idx="13777">
                  <c:v>179.24199999999999</c:v>
                </c:pt>
                <c:pt idx="13778">
                  <c:v>179.25299999999999</c:v>
                </c:pt>
                <c:pt idx="13779">
                  <c:v>179.26300000000001</c:v>
                </c:pt>
                <c:pt idx="13780">
                  <c:v>179.28200000000001</c:v>
                </c:pt>
                <c:pt idx="13781">
                  <c:v>179.30199999999999</c:v>
                </c:pt>
                <c:pt idx="13782">
                  <c:v>179.31299999999999</c:v>
                </c:pt>
                <c:pt idx="13783">
                  <c:v>179.32300000000001</c:v>
                </c:pt>
                <c:pt idx="13784">
                  <c:v>179.34200000000001</c:v>
                </c:pt>
                <c:pt idx="13785">
                  <c:v>179.35300000000001</c:v>
                </c:pt>
                <c:pt idx="13786">
                  <c:v>179.37200000000001</c:v>
                </c:pt>
                <c:pt idx="13787">
                  <c:v>179.38300000000001</c:v>
                </c:pt>
                <c:pt idx="13788">
                  <c:v>179.393</c:v>
                </c:pt>
                <c:pt idx="13789">
                  <c:v>179.40299999999999</c:v>
                </c:pt>
                <c:pt idx="13790">
                  <c:v>179.422</c:v>
                </c:pt>
                <c:pt idx="13791">
                  <c:v>179.43299999999999</c:v>
                </c:pt>
                <c:pt idx="13792">
                  <c:v>179.44300000000001</c:v>
                </c:pt>
                <c:pt idx="13793">
                  <c:v>179.46199999999999</c:v>
                </c:pt>
                <c:pt idx="13794">
                  <c:v>179.482</c:v>
                </c:pt>
                <c:pt idx="13795">
                  <c:v>179.50200000000001</c:v>
                </c:pt>
                <c:pt idx="13796">
                  <c:v>179.52199999999999</c:v>
                </c:pt>
                <c:pt idx="13797">
                  <c:v>179.53299999999999</c:v>
                </c:pt>
                <c:pt idx="13798">
                  <c:v>179.54400000000001</c:v>
                </c:pt>
                <c:pt idx="13799">
                  <c:v>179.56200000000001</c:v>
                </c:pt>
                <c:pt idx="13800">
                  <c:v>179.583</c:v>
                </c:pt>
                <c:pt idx="13801">
                  <c:v>179.602</c:v>
                </c:pt>
                <c:pt idx="13802">
                  <c:v>179.62200000000001</c:v>
                </c:pt>
                <c:pt idx="13803">
                  <c:v>179.63300000000001</c:v>
                </c:pt>
                <c:pt idx="13804">
                  <c:v>179.65199999999999</c:v>
                </c:pt>
                <c:pt idx="13805">
                  <c:v>179.66300000000001</c:v>
                </c:pt>
                <c:pt idx="13806">
                  <c:v>179.68299999999999</c:v>
                </c:pt>
                <c:pt idx="13807">
                  <c:v>179.702</c:v>
                </c:pt>
                <c:pt idx="13808">
                  <c:v>179.72200000000001</c:v>
                </c:pt>
                <c:pt idx="13809">
                  <c:v>179.733</c:v>
                </c:pt>
                <c:pt idx="13810">
                  <c:v>179.74299999999999</c:v>
                </c:pt>
                <c:pt idx="13811">
                  <c:v>179.762</c:v>
                </c:pt>
                <c:pt idx="13812">
                  <c:v>179.773</c:v>
                </c:pt>
                <c:pt idx="13813">
                  <c:v>179.78299999999999</c:v>
                </c:pt>
                <c:pt idx="13814">
                  <c:v>179.80199999999999</c:v>
                </c:pt>
                <c:pt idx="13815">
                  <c:v>179.81299999999999</c:v>
                </c:pt>
                <c:pt idx="13816">
                  <c:v>179.833</c:v>
                </c:pt>
                <c:pt idx="13817">
                  <c:v>179.84299999999999</c:v>
                </c:pt>
                <c:pt idx="13818">
                  <c:v>179.86199999999999</c:v>
                </c:pt>
                <c:pt idx="13819">
                  <c:v>179.87299999999999</c:v>
                </c:pt>
                <c:pt idx="13820">
                  <c:v>179.892</c:v>
                </c:pt>
                <c:pt idx="13821">
                  <c:v>179.91200000000001</c:v>
                </c:pt>
                <c:pt idx="13822">
                  <c:v>179.93199999999999</c:v>
                </c:pt>
                <c:pt idx="13823">
                  <c:v>179.952</c:v>
                </c:pt>
                <c:pt idx="13824">
                  <c:v>179.97200000000001</c:v>
                </c:pt>
                <c:pt idx="13825">
                  <c:v>179.983</c:v>
                </c:pt>
                <c:pt idx="13826">
                  <c:v>180.00200000000001</c:v>
                </c:pt>
                <c:pt idx="13827">
                  <c:v>180.02199999999999</c:v>
                </c:pt>
                <c:pt idx="13828">
                  <c:v>180.03299999999999</c:v>
                </c:pt>
                <c:pt idx="13829">
                  <c:v>180.04300000000001</c:v>
                </c:pt>
                <c:pt idx="13830">
                  <c:v>180.06200000000001</c:v>
                </c:pt>
                <c:pt idx="13831">
                  <c:v>180.072</c:v>
                </c:pt>
                <c:pt idx="13832">
                  <c:v>180.084</c:v>
                </c:pt>
                <c:pt idx="13833">
                  <c:v>180.102</c:v>
                </c:pt>
                <c:pt idx="13834">
                  <c:v>180.113</c:v>
                </c:pt>
                <c:pt idx="13835">
                  <c:v>180.12299999999999</c:v>
                </c:pt>
                <c:pt idx="13836">
                  <c:v>180.142</c:v>
                </c:pt>
                <c:pt idx="13837">
                  <c:v>180.15299999999999</c:v>
                </c:pt>
                <c:pt idx="13838">
                  <c:v>180.166</c:v>
                </c:pt>
                <c:pt idx="13839">
                  <c:v>180.18199999999999</c:v>
                </c:pt>
                <c:pt idx="13840">
                  <c:v>180.202</c:v>
                </c:pt>
                <c:pt idx="13841">
                  <c:v>180.21299999999999</c:v>
                </c:pt>
                <c:pt idx="13842">
                  <c:v>180.232</c:v>
                </c:pt>
                <c:pt idx="13843">
                  <c:v>180.24299999999999</c:v>
                </c:pt>
                <c:pt idx="13844">
                  <c:v>180.262</c:v>
                </c:pt>
                <c:pt idx="13845">
                  <c:v>180.27199999999999</c:v>
                </c:pt>
                <c:pt idx="13846">
                  <c:v>180.28299999999999</c:v>
                </c:pt>
                <c:pt idx="13847">
                  <c:v>180.29499999999999</c:v>
                </c:pt>
                <c:pt idx="13848">
                  <c:v>180.31200000000001</c:v>
                </c:pt>
                <c:pt idx="13849">
                  <c:v>180.322</c:v>
                </c:pt>
                <c:pt idx="13850">
                  <c:v>180.33199999999999</c:v>
                </c:pt>
                <c:pt idx="13851">
                  <c:v>180.34299999999999</c:v>
                </c:pt>
                <c:pt idx="13852">
                  <c:v>180.36199999999999</c:v>
                </c:pt>
                <c:pt idx="13853">
                  <c:v>180.37299999999999</c:v>
                </c:pt>
                <c:pt idx="13854">
                  <c:v>180.38300000000001</c:v>
                </c:pt>
                <c:pt idx="13855">
                  <c:v>180.40199999999999</c:v>
                </c:pt>
                <c:pt idx="13856">
                  <c:v>180.422</c:v>
                </c:pt>
                <c:pt idx="13857">
                  <c:v>180.43299999999999</c:v>
                </c:pt>
                <c:pt idx="13858">
                  <c:v>180.452</c:v>
                </c:pt>
                <c:pt idx="13859">
                  <c:v>180.46299999999999</c:v>
                </c:pt>
                <c:pt idx="13860">
                  <c:v>180.47300000000001</c:v>
                </c:pt>
                <c:pt idx="13861">
                  <c:v>180.48599999999999</c:v>
                </c:pt>
                <c:pt idx="13862">
                  <c:v>180.50200000000001</c:v>
                </c:pt>
                <c:pt idx="13863">
                  <c:v>180.512</c:v>
                </c:pt>
                <c:pt idx="13864">
                  <c:v>180.52199999999999</c:v>
                </c:pt>
                <c:pt idx="13865">
                  <c:v>180.53200000000001</c:v>
                </c:pt>
                <c:pt idx="13866">
                  <c:v>180.542</c:v>
                </c:pt>
                <c:pt idx="13867">
                  <c:v>180.55199999999999</c:v>
                </c:pt>
                <c:pt idx="13868">
                  <c:v>180.56299999999999</c:v>
                </c:pt>
                <c:pt idx="13869">
                  <c:v>180.583</c:v>
                </c:pt>
                <c:pt idx="13870">
                  <c:v>180.602</c:v>
                </c:pt>
                <c:pt idx="13871">
                  <c:v>180.62200000000001</c:v>
                </c:pt>
                <c:pt idx="13872">
                  <c:v>180.63300000000001</c:v>
                </c:pt>
                <c:pt idx="13873">
                  <c:v>180.643</c:v>
                </c:pt>
                <c:pt idx="13874">
                  <c:v>180.66200000000001</c:v>
                </c:pt>
                <c:pt idx="13875">
                  <c:v>180.673</c:v>
                </c:pt>
                <c:pt idx="13876">
                  <c:v>180.69300000000001</c:v>
                </c:pt>
                <c:pt idx="13877">
                  <c:v>180.71199999999999</c:v>
                </c:pt>
                <c:pt idx="13878">
                  <c:v>180.732</c:v>
                </c:pt>
                <c:pt idx="13879">
                  <c:v>180.74299999999999</c:v>
                </c:pt>
                <c:pt idx="13880">
                  <c:v>180.762</c:v>
                </c:pt>
                <c:pt idx="13881">
                  <c:v>180.78200000000001</c:v>
                </c:pt>
                <c:pt idx="13882">
                  <c:v>180.79300000000001</c:v>
                </c:pt>
                <c:pt idx="13883">
                  <c:v>180.803</c:v>
                </c:pt>
                <c:pt idx="13884">
                  <c:v>180.822</c:v>
                </c:pt>
                <c:pt idx="13885">
                  <c:v>180.84200000000001</c:v>
                </c:pt>
                <c:pt idx="13886">
                  <c:v>180.85300000000001</c:v>
                </c:pt>
                <c:pt idx="13887">
                  <c:v>180.863</c:v>
                </c:pt>
                <c:pt idx="13888">
                  <c:v>180.88200000000001</c:v>
                </c:pt>
                <c:pt idx="13889">
                  <c:v>180.893</c:v>
                </c:pt>
                <c:pt idx="13890">
                  <c:v>180.91200000000001</c:v>
                </c:pt>
                <c:pt idx="13891">
                  <c:v>180.923</c:v>
                </c:pt>
                <c:pt idx="13892">
                  <c:v>180.94200000000001</c:v>
                </c:pt>
                <c:pt idx="13893">
                  <c:v>180.953</c:v>
                </c:pt>
                <c:pt idx="13894">
                  <c:v>180.97200000000001</c:v>
                </c:pt>
                <c:pt idx="13895">
                  <c:v>180.982</c:v>
                </c:pt>
                <c:pt idx="13896">
                  <c:v>180.99199999999999</c:v>
                </c:pt>
                <c:pt idx="13897">
                  <c:v>181.00200000000001</c:v>
                </c:pt>
                <c:pt idx="13898">
                  <c:v>181.012</c:v>
                </c:pt>
                <c:pt idx="13899">
                  <c:v>181.02199999999999</c:v>
                </c:pt>
                <c:pt idx="13900">
                  <c:v>181.03200000000001</c:v>
                </c:pt>
                <c:pt idx="13901">
                  <c:v>181.042</c:v>
                </c:pt>
                <c:pt idx="13902">
                  <c:v>181.05199999999999</c:v>
                </c:pt>
                <c:pt idx="13903">
                  <c:v>181.06200000000001</c:v>
                </c:pt>
                <c:pt idx="13904">
                  <c:v>181.07300000000001</c:v>
                </c:pt>
                <c:pt idx="13905">
                  <c:v>181.083</c:v>
                </c:pt>
                <c:pt idx="13906">
                  <c:v>181.102</c:v>
                </c:pt>
                <c:pt idx="13907">
                  <c:v>181.12200000000001</c:v>
                </c:pt>
                <c:pt idx="13908">
                  <c:v>181.13300000000001</c:v>
                </c:pt>
                <c:pt idx="13909">
                  <c:v>181.143</c:v>
                </c:pt>
                <c:pt idx="13910">
                  <c:v>181.16200000000001</c:v>
                </c:pt>
                <c:pt idx="13911">
                  <c:v>181.173</c:v>
                </c:pt>
                <c:pt idx="13912">
                  <c:v>181.19200000000001</c:v>
                </c:pt>
                <c:pt idx="13913">
                  <c:v>181.20599999999999</c:v>
                </c:pt>
                <c:pt idx="13914">
                  <c:v>181.22200000000001</c:v>
                </c:pt>
                <c:pt idx="13915">
                  <c:v>181.232</c:v>
                </c:pt>
                <c:pt idx="13916">
                  <c:v>181.24299999999999</c:v>
                </c:pt>
                <c:pt idx="13917">
                  <c:v>181.25299999999999</c:v>
                </c:pt>
                <c:pt idx="13918">
                  <c:v>181.27199999999999</c:v>
                </c:pt>
                <c:pt idx="13919">
                  <c:v>181.292</c:v>
                </c:pt>
                <c:pt idx="13920">
                  <c:v>181.31200000000001</c:v>
                </c:pt>
                <c:pt idx="13921">
                  <c:v>181.32300000000001</c:v>
                </c:pt>
                <c:pt idx="13922">
                  <c:v>181.34200000000001</c:v>
                </c:pt>
                <c:pt idx="13923">
                  <c:v>181.36199999999999</c:v>
                </c:pt>
                <c:pt idx="13924">
                  <c:v>181.38200000000001</c:v>
                </c:pt>
                <c:pt idx="13925">
                  <c:v>181.393</c:v>
                </c:pt>
                <c:pt idx="13926">
                  <c:v>181.41200000000001</c:v>
                </c:pt>
                <c:pt idx="13927">
                  <c:v>181.423</c:v>
                </c:pt>
                <c:pt idx="13928">
                  <c:v>181.44200000000001</c:v>
                </c:pt>
                <c:pt idx="13929">
                  <c:v>181.453</c:v>
                </c:pt>
                <c:pt idx="13930">
                  <c:v>181.47300000000001</c:v>
                </c:pt>
                <c:pt idx="13931">
                  <c:v>181.482</c:v>
                </c:pt>
                <c:pt idx="13932">
                  <c:v>181.50299999999999</c:v>
                </c:pt>
                <c:pt idx="13933">
                  <c:v>181.52199999999999</c:v>
                </c:pt>
                <c:pt idx="13934">
                  <c:v>181.542</c:v>
                </c:pt>
                <c:pt idx="13935">
                  <c:v>181.56200000000001</c:v>
                </c:pt>
                <c:pt idx="13936">
                  <c:v>181.58199999999999</c:v>
                </c:pt>
                <c:pt idx="13937">
                  <c:v>181.59299999999999</c:v>
                </c:pt>
                <c:pt idx="13938">
                  <c:v>181.602</c:v>
                </c:pt>
                <c:pt idx="13939">
                  <c:v>181.613</c:v>
                </c:pt>
                <c:pt idx="13940">
                  <c:v>181.62299999999999</c:v>
                </c:pt>
                <c:pt idx="13941">
                  <c:v>181.63300000000001</c:v>
                </c:pt>
                <c:pt idx="13942">
                  <c:v>181.643</c:v>
                </c:pt>
                <c:pt idx="13943">
                  <c:v>181.65199999999999</c:v>
                </c:pt>
                <c:pt idx="13944">
                  <c:v>181.672</c:v>
                </c:pt>
                <c:pt idx="13945">
                  <c:v>181.68299999999999</c:v>
                </c:pt>
                <c:pt idx="13946">
                  <c:v>181.702</c:v>
                </c:pt>
                <c:pt idx="13947">
                  <c:v>181.72300000000001</c:v>
                </c:pt>
                <c:pt idx="13948">
                  <c:v>181.74199999999999</c:v>
                </c:pt>
                <c:pt idx="13949">
                  <c:v>181.75299999999999</c:v>
                </c:pt>
                <c:pt idx="13950">
                  <c:v>181.77199999999999</c:v>
                </c:pt>
                <c:pt idx="13951">
                  <c:v>181.78299999999999</c:v>
                </c:pt>
                <c:pt idx="13952">
                  <c:v>181.803</c:v>
                </c:pt>
                <c:pt idx="13953">
                  <c:v>181.81299999999999</c:v>
                </c:pt>
                <c:pt idx="13954">
                  <c:v>181.83199999999999</c:v>
                </c:pt>
                <c:pt idx="13955">
                  <c:v>181.84299999999999</c:v>
                </c:pt>
                <c:pt idx="13956">
                  <c:v>181.86199999999999</c:v>
                </c:pt>
                <c:pt idx="13957">
                  <c:v>181.87200000000001</c:v>
                </c:pt>
                <c:pt idx="13958">
                  <c:v>181.88200000000001</c:v>
                </c:pt>
                <c:pt idx="13959">
                  <c:v>181.893</c:v>
                </c:pt>
                <c:pt idx="13960">
                  <c:v>181.91200000000001</c:v>
                </c:pt>
                <c:pt idx="13961">
                  <c:v>181.93199999999999</c:v>
                </c:pt>
                <c:pt idx="13962">
                  <c:v>181.952</c:v>
                </c:pt>
                <c:pt idx="13963">
                  <c:v>181.96299999999999</c:v>
                </c:pt>
                <c:pt idx="13964">
                  <c:v>181.982</c:v>
                </c:pt>
                <c:pt idx="13965">
                  <c:v>181.99299999999999</c:v>
                </c:pt>
                <c:pt idx="13966">
                  <c:v>182.00299999999999</c:v>
                </c:pt>
                <c:pt idx="13967">
                  <c:v>182.02199999999999</c:v>
                </c:pt>
                <c:pt idx="13968">
                  <c:v>182.042</c:v>
                </c:pt>
                <c:pt idx="13969">
                  <c:v>182.053</c:v>
                </c:pt>
                <c:pt idx="13970">
                  <c:v>182.072</c:v>
                </c:pt>
                <c:pt idx="13971">
                  <c:v>182.09200000000001</c:v>
                </c:pt>
                <c:pt idx="13972">
                  <c:v>182.11199999999999</c:v>
                </c:pt>
                <c:pt idx="13973">
                  <c:v>182.13200000000001</c:v>
                </c:pt>
                <c:pt idx="13974">
                  <c:v>182.142</c:v>
                </c:pt>
                <c:pt idx="13975">
                  <c:v>182.15299999999999</c:v>
                </c:pt>
                <c:pt idx="13976">
                  <c:v>182.172</c:v>
                </c:pt>
                <c:pt idx="13977">
                  <c:v>182.185</c:v>
                </c:pt>
                <c:pt idx="13978">
                  <c:v>182.202</c:v>
                </c:pt>
                <c:pt idx="13979">
                  <c:v>182.22200000000001</c:v>
                </c:pt>
                <c:pt idx="13980">
                  <c:v>182.24600000000001</c:v>
                </c:pt>
                <c:pt idx="13981">
                  <c:v>182.262</c:v>
                </c:pt>
                <c:pt idx="13982">
                  <c:v>182.28200000000001</c:v>
                </c:pt>
                <c:pt idx="13983">
                  <c:v>182.30199999999999</c:v>
                </c:pt>
                <c:pt idx="13984">
                  <c:v>182.322</c:v>
                </c:pt>
                <c:pt idx="13985">
                  <c:v>182.34200000000001</c:v>
                </c:pt>
                <c:pt idx="13986">
                  <c:v>182.35300000000001</c:v>
                </c:pt>
                <c:pt idx="13987">
                  <c:v>182.363</c:v>
                </c:pt>
                <c:pt idx="13988">
                  <c:v>182.38200000000001</c:v>
                </c:pt>
                <c:pt idx="13989">
                  <c:v>182.393</c:v>
                </c:pt>
                <c:pt idx="13990">
                  <c:v>182.41200000000001</c:v>
                </c:pt>
                <c:pt idx="13991">
                  <c:v>182.423</c:v>
                </c:pt>
                <c:pt idx="13992">
                  <c:v>182.44200000000001</c:v>
                </c:pt>
                <c:pt idx="13993">
                  <c:v>182.453</c:v>
                </c:pt>
                <c:pt idx="13994">
                  <c:v>182.47200000000001</c:v>
                </c:pt>
                <c:pt idx="13995">
                  <c:v>182.482</c:v>
                </c:pt>
                <c:pt idx="13996">
                  <c:v>182.49299999999999</c:v>
                </c:pt>
                <c:pt idx="13997">
                  <c:v>182.50299999999999</c:v>
                </c:pt>
                <c:pt idx="13998">
                  <c:v>182.523</c:v>
                </c:pt>
                <c:pt idx="13999">
                  <c:v>182.542</c:v>
                </c:pt>
                <c:pt idx="14000">
                  <c:v>182.553</c:v>
                </c:pt>
                <c:pt idx="14001">
                  <c:v>182.56299999999999</c:v>
                </c:pt>
                <c:pt idx="14002">
                  <c:v>182.58199999999999</c:v>
                </c:pt>
                <c:pt idx="14003">
                  <c:v>182.59299999999999</c:v>
                </c:pt>
                <c:pt idx="14004">
                  <c:v>182.61199999999999</c:v>
                </c:pt>
                <c:pt idx="14005">
                  <c:v>182.62200000000001</c:v>
                </c:pt>
                <c:pt idx="14006">
                  <c:v>182.63200000000001</c:v>
                </c:pt>
                <c:pt idx="14007">
                  <c:v>182.642</c:v>
                </c:pt>
                <c:pt idx="14008">
                  <c:v>182.65299999999999</c:v>
                </c:pt>
                <c:pt idx="14009">
                  <c:v>182.66300000000001</c:v>
                </c:pt>
                <c:pt idx="14010">
                  <c:v>182.68199999999999</c:v>
                </c:pt>
                <c:pt idx="14011">
                  <c:v>182.69300000000001</c:v>
                </c:pt>
                <c:pt idx="14012">
                  <c:v>182.71199999999999</c:v>
                </c:pt>
                <c:pt idx="14013">
                  <c:v>182.733</c:v>
                </c:pt>
                <c:pt idx="14014">
                  <c:v>182.75200000000001</c:v>
                </c:pt>
                <c:pt idx="14015">
                  <c:v>182.76300000000001</c:v>
                </c:pt>
                <c:pt idx="14016">
                  <c:v>182.78200000000001</c:v>
                </c:pt>
                <c:pt idx="14017">
                  <c:v>182.79300000000001</c:v>
                </c:pt>
                <c:pt idx="14018">
                  <c:v>182.81200000000001</c:v>
                </c:pt>
                <c:pt idx="14019">
                  <c:v>182.82300000000001</c:v>
                </c:pt>
                <c:pt idx="14020">
                  <c:v>182.84200000000001</c:v>
                </c:pt>
                <c:pt idx="14021">
                  <c:v>182.852</c:v>
                </c:pt>
                <c:pt idx="14022">
                  <c:v>182.863</c:v>
                </c:pt>
                <c:pt idx="14023">
                  <c:v>182.87299999999999</c:v>
                </c:pt>
                <c:pt idx="14024">
                  <c:v>182.892</c:v>
                </c:pt>
                <c:pt idx="14025">
                  <c:v>182.90199999999999</c:v>
                </c:pt>
                <c:pt idx="14026">
                  <c:v>182.91200000000001</c:v>
                </c:pt>
                <c:pt idx="14027">
                  <c:v>182.922</c:v>
                </c:pt>
                <c:pt idx="14028">
                  <c:v>182.94200000000001</c:v>
                </c:pt>
                <c:pt idx="14029">
                  <c:v>182.953</c:v>
                </c:pt>
                <c:pt idx="14030">
                  <c:v>182.97200000000001</c:v>
                </c:pt>
                <c:pt idx="14031">
                  <c:v>182.983</c:v>
                </c:pt>
                <c:pt idx="14032">
                  <c:v>183.00200000000001</c:v>
                </c:pt>
                <c:pt idx="14033">
                  <c:v>183.01300000000001</c:v>
                </c:pt>
                <c:pt idx="14034">
                  <c:v>183.03200000000001</c:v>
                </c:pt>
                <c:pt idx="14035">
                  <c:v>183.05199999999999</c:v>
                </c:pt>
                <c:pt idx="14036">
                  <c:v>183.072</c:v>
                </c:pt>
                <c:pt idx="14037">
                  <c:v>183.083</c:v>
                </c:pt>
                <c:pt idx="14038">
                  <c:v>183.102</c:v>
                </c:pt>
                <c:pt idx="14039">
                  <c:v>183.113</c:v>
                </c:pt>
                <c:pt idx="14040">
                  <c:v>183.13399999999999</c:v>
                </c:pt>
                <c:pt idx="14041">
                  <c:v>183.15199999999999</c:v>
                </c:pt>
                <c:pt idx="14042">
                  <c:v>183.16300000000001</c:v>
                </c:pt>
                <c:pt idx="14043">
                  <c:v>183.173</c:v>
                </c:pt>
                <c:pt idx="14044">
                  <c:v>183.19200000000001</c:v>
                </c:pt>
                <c:pt idx="14045">
                  <c:v>183.203</c:v>
                </c:pt>
                <c:pt idx="14046">
                  <c:v>183.22200000000001</c:v>
                </c:pt>
                <c:pt idx="14047">
                  <c:v>183.233</c:v>
                </c:pt>
                <c:pt idx="14048">
                  <c:v>183.25200000000001</c:v>
                </c:pt>
                <c:pt idx="14049">
                  <c:v>183.262</c:v>
                </c:pt>
                <c:pt idx="14050">
                  <c:v>183.28700000000001</c:v>
                </c:pt>
                <c:pt idx="14051">
                  <c:v>183.30199999999999</c:v>
                </c:pt>
                <c:pt idx="14052">
                  <c:v>183.31200000000001</c:v>
                </c:pt>
                <c:pt idx="14053">
                  <c:v>183.32300000000001</c:v>
                </c:pt>
                <c:pt idx="14054">
                  <c:v>183.34200000000001</c:v>
                </c:pt>
                <c:pt idx="14055">
                  <c:v>183.36199999999999</c:v>
                </c:pt>
                <c:pt idx="14056">
                  <c:v>183.37299999999999</c:v>
                </c:pt>
                <c:pt idx="14057">
                  <c:v>183.38300000000001</c:v>
                </c:pt>
                <c:pt idx="14058">
                  <c:v>183.393</c:v>
                </c:pt>
                <c:pt idx="14059">
                  <c:v>183.404</c:v>
                </c:pt>
                <c:pt idx="14060">
                  <c:v>183.422</c:v>
                </c:pt>
                <c:pt idx="14061">
                  <c:v>183.44200000000001</c:v>
                </c:pt>
                <c:pt idx="14062">
                  <c:v>183.46199999999999</c:v>
                </c:pt>
                <c:pt idx="14063">
                  <c:v>183.47300000000001</c:v>
                </c:pt>
                <c:pt idx="14064">
                  <c:v>183.49199999999999</c:v>
                </c:pt>
                <c:pt idx="14065">
                  <c:v>183.50299999999999</c:v>
                </c:pt>
                <c:pt idx="14066">
                  <c:v>183.52199999999999</c:v>
                </c:pt>
                <c:pt idx="14067">
                  <c:v>183.54300000000001</c:v>
                </c:pt>
                <c:pt idx="14068">
                  <c:v>183.553</c:v>
                </c:pt>
                <c:pt idx="14069">
                  <c:v>183.56299999999999</c:v>
                </c:pt>
                <c:pt idx="14070">
                  <c:v>183.57300000000001</c:v>
                </c:pt>
                <c:pt idx="14071">
                  <c:v>183.583</c:v>
                </c:pt>
                <c:pt idx="14072">
                  <c:v>183.602</c:v>
                </c:pt>
                <c:pt idx="14073">
                  <c:v>183.62200000000001</c:v>
                </c:pt>
                <c:pt idx="14074">
                  <c:v>183.642</c:v>
                </c:pt>
                <c:pt idx="14075">
                  <c:v>183.65199999999999</c:v>
                </c:pt>
                <c:pt idx="14076">
                  <c:v>183.66200000000001</c:v>
                </c:pt>
                <c:pt idx="14077">
                  <c:v>183.672</c:v>
                </c:pt>
                <c:pt idx="14078">
                  <c:v>183.68199999999999</c:v>
                </c:pt>
                <c:pt idx="14079">
                  <c:v>183.69200000000001</c:v>
                </c:pt>
                <c:pt idx="14080">
                  <c:v>183.703</c:v>
                </c:pt>
                <c:pt idx="14081">
                  <c:v>183.71299999999999</c:v>
                </c:pt>
                <c:pt idx="14082">
                  <c:v>183.732</c:v>
                </c:pt>
                <c:pt idx="14083">
                  <c:v>183.75200000000001</c:v>
                </c:pt>
                <c:pt idx="14084">
                  <c:v>183.77199999999999</c:v>
                </c:pt>
                <c:pt idx="14085">
                  <c:v>183.792</c:v>
                </c:pt>
                <c:pt idx="14086">
                  <c:v>183.803</c:v>
                </c:pt>
                <c:pt idx="14087">
                  <c:v>183.822</c:v>
                </c:pt>
                <c:pt idx="14088">
                  <c:v>183.84200000000001</c:v>
                </c:pt>
                <c:pt idx="14089">
                  <c:v>183.85300000000001</c:v>
                </c:pt>
                <c:pt idx="14090">
                  <c:v>183.87200000000001</c:v>
                </c:pt>
                <c:pt idx="14091">
                  <c:v>183.88300000000001</c:v>
                </c:pt>
                <c:pt idx="14092">
                  <c:v>183.90199999999999</c:v>
                </c:pt>
                <c:pt idx="14093">
                  <c:v>183.91200000000001</c:v>
                </c:pt>
                <c:pt idx="14094">
                  <c:v>183.923</c:v>
                </c:pt>
                <c:pt idx="14095">
                  <c:v>183.93299999999999</c:v>
                </c:pt>
                <c:pt idx="14096">
                  <c:v>183.953</c:v>
                </c:pt>
                <c:pt idx="14097">
                  <c:v>183.97200000000001</c:v>
                </c:pt>
                <c:pt idx="14098">
                  <c:v>183.983</c:v>
                </c:pt>
                <c:pt idx="14099">
                  <c:v>184.00200000000001</c:v>
                </c:pt>
                <c:pt idx="14100">
                  <c:v>184.01300000000001</c:v>
                </c:pt>
                <c:pt idx="14101">
                  <c:v>184.023</c:v>
                </c:pt>
                <c:pt idx="14102">
                  <c:v>184.042</c:v>
                </c:pt>
                <c:pt idx="14103">
                  <c:v>184.05199999999999</c:v>
                </c:pt>
                <c:pt idx="14104">
                  <c:v>184.06200000000001</c:v>
                </c:pt>
                <c:pt idx="14105">
                  <c:v>184.07300000000001</c:v>
                </c:pt>
                <c:pt idx="14106">
                  <c:v>184.083</c:v>
                </c:pt>
                <c:pt idx="14107">
                  <c:v>184.102</c:v>
                </c:pt>
                <c:pt idx="14108">
                  <c:v>184.113</c:v>
                </c:pt>
                <c:pt idx="14109">
                  <c:v>184.12299999999999</c:v>
                </c:pt>
                <c:pt idx="14110">
                  <c:v>184.142</c:v>
                </c:pt>
                <c:pt idx="14111">
                  <c:v>184.16200000000001</c:v>
                </c:pt>
                <c:pt idx="14112">
                  <c:v>184.18199999999999</c:v>
                </c:pt>
                <c:pt idx="14113">
                  <c:v>184.19200000000001</c:v>
                </c:pt>
                <c:pt idx="14114">
                  <c:v>184.21299999999999</c:v>
                </c:pt>
                <c:pt idx="14115">
                  <c:v>184.22300000000001</c:v>
                </c:pt>
                <c:pt idx="14116">
                  <c:v>184.24199999999999</c:v>
                </c:pt>
                <c:pt idx="14117">
                  <c:v>184.25299999999999</c:v>
                </c:pt>
                <c:pt idx="14118">
                  <c:v>184.27199999999999</c:v>
                </c:pt>
                <c:pt idx="14119">
                  <c:v>184.28200000000001</c:v>
                </c:pt>
                <c:pt idx="14120">
                  <c:v>184.292</c:v>
                </c:pt>
                <c:pt idx="14121">
                  <c:v>184.30199999999999</c:v>
                </c:pt>
                <c:pt idx="14122">
                  <c:v>184.31200000000001</c:v>
                </c:pt>
                <c:pt idx="14123">
                  <c:v>184.32499999999999</c:v>
                </c:pt>
                <c:pt idx="14124">
                  <c:v>184.34200000000001</c:v>
                </c:pt>
                <c:pt idx="14125">
                  <c:v>184.36199999999999</c:v>
                </c:pt>
                <c:pt idx="14126">
                  <c:v>184.37299999999999</c:v>
                </c:pt>
                <c:pt idx="14127">
                  <c:v>184.392</c:v>
                </c:pt>
                <c:pt idx="14128">
                  <c:v>184.41200000000001</c:v>
                </c:pt>
                <c:pt idx="14129">
                  <c:v>184.422</c:v>
                </c:pt>
                <c:pt idx="14130">
                  <c:v>184.43299999999999</c:v>
                </c:pt>
                <c:pt idx="14131">
                  <c:v>184.44300000000001</c:v>
                </c:pt>
                <c:pt idx="14132">
                  <c:v>184.453</c:v>
                </c:pt>
                <c:pt idx="14133">
                  <c:v>184.46299999999999</c:v>
                </c:pt>
                <c:pt idx="14134">
                  <c:v>184.482</c:v>
                </c:pt>
                <c:pt idx="14135">
                  <c:v>184.49199999999999</c:v>
                </c:pt>
                <c:pt idx="14136">
                  <c:v>184.50299999999999</c:v>
                </c:pt>
                <c:pt idx="14137">
                  <c:v>184.51300000000001</c:v>
                </c:pt>
                <c:pt idx="14138">
                  <c:v>184.53200000000001</c:v>
                </c:pt>
                <c:pt idx="14139">
                  <c:v>184.54300000000001</c:v>
                </c:pt>
                <c:pt idx="14140">
                  <c:v>184.56200000000001</c:v>
                </c:pt>
                <c:pt idx="14141">
                  <c:v>184.58199999999999</c:v>
                </c:pt>
                <c:pt idx="14142">
                  <c:v>184.59299999999999</c:v>
                </c:pt>
                <c:pt idx="14143">
                  <c:v>184.60300000000001</c:v>
                </c:pt>
                <c:pt idx="14144">
                  <c:v>184.62200000000001</c:v>
                </c:pt>
                <c:pt idx="14145">
                  <c:v>184.63200000000001</c:v>
                </c:pt>
                <c:pt idx="14146">
                  <c:v>184.642</c:v>
                </c:pt>
                <c:pt idx="14147">
                  <c:v>184.65199999999999</c:v>
                </c:pt>
                <c:pt idx="14148">
                  <c:v>184.66200000000001</c:v>
                </c:pt>
                <c:pt idx="14149">
                  <c:v>184.672</c:v>
                </c:pt>
                <c:pt idx="14150">
                  <c:v>184.68199999999999</c:v>
                </c:pt>
                <c:pt idx="14151">
                  <c:v>184.69200000000001</c:v>
                </c:pt>
                <c:pt idx="14152">
                  <c:v>184.702</c:v>
                </c:pt>
                <c:pt idx="14153">
                  <c:v>184.71199999999999</c:v>
                </c:pt>
                <c:pt idx="14154">
                  <c:v>184.72200000000001</c:v>
                </c:pt>
                <c:pt idx="14155">
                  <c:v>184.732</c:v>
                </c:pt>
                <c:pt idx="14156">
                  <c:v>184.74199999999999</c:v>
                </c:pt>
                <c:pt idx="14157">
                  <c:v>184.75200000000001</c:v>
                </c:pt>
                <c:pt idx="14158">
                  <c:v>184.76300000000001</c:v>
                </c:pt>
                <c:pt idx="14159">
                  <c:v>184.78200000000001</c:v>
                </c:pt>
                <c:pt idx="14160">
                  <c:v>184.80199999999999</c:v>
                </c:pt>
                <c:pt idx="14161">
                  <c:v>184.81299999999999</c:v>
                </c:pt>
                <c:pt idx="14162">
                  <c:v>184.82300000000001</c:v>
                </c:pt>
                <c:pt idx="14163">
                  <c:v>184.84200000000001</c:v>
                </c:pt>
                <c:pt idx="14164">
                  <c:v>184.85300000000001</c:v>
                </c:pt>
                <c:pt idx="14165">
                  <c:v>184.863</c:v>
                </c:pt>
                <c:pt idx="14166">
                  <c:v>184.88200000000001</c:v>
                </c:pt>
                <c:pt idx="14167">
                  <c:v>184.892</c:v>
                </c:pt>
                <c:pt idx="14168">
                  <c:v>184.90199999999999</c:v>
                </c:pt>
                <c:pt idx="14169">
                  <c:v>184.91200000000001</c:v>
                </c:pt>
                <c:pt idx="14170">
                  <c:v>184.922</c:v>
                </c:pt>
                <c:pt idx="14171">
                  <c:v>184.93199999999999</c:v>
                </c:pt>
                <c:pt idx="14172">
                  <c:v>184.94200000000001</c:v>
                </c:pt>
                <c:pt idx="14173">
                  <c:v>184.953</c:v>
                </c:pt>
                <c:pt idx="14174">
                  <c:v>184.97200000000001</c:v>
                </c:pt>
                <c:pt idx="14175">
                  <c:v>184.99199999999999</c:v>
                </c:pt>
                <c:pt idx="14176">
                  <c:v>185.012</c:v>
                </c:pt>
                <c:pt idx="14177">
                  <c:v>185.023</c:v>
                </c:pt>
                <c:pt idx="14178">
                  <c:v>185.042</c:v>
                </c:pt>
                <c:pt idx="14179">
                  <c:v>185.05199999999999</c:v>
                </c:pt>
                <c:pt idx="14180">
                  <c:v>185.06200000000001</c:v>
                </c:pt>
                <c:pt idx="14181">
                  <c:v>185.072</c:v>
                </c:pt>
                <c:pt idx="14182">
                  <c:v>185.08199999999999</c:v>
                </c:pt>
                <c:pt idx="14183">
                  <c:v>185.09200000000001</c:v>
                </c:pt>
                <c:pt idx="14184">
                  <c:v>185.102</c:v>
                </c:pt>
                <c:pt idx="14185">
                  <c:v>185.11199999999999</c:v>
                </c:pt>
                <c:pt idx="14186">
                  <c:v>185.12200000000001</c:v>
                </c:pt>
                <c:pt idx="14187">
                  <c:v>185.13200000000001</c:v>
                </c:pt>
                <c:pt idx="14188">
                  <c:v>185.15199999999999</c:v>
                </c:pt>
                <c:pt idx="14189">
                  <c:v>185.173</c:v>
                </c:pt>
                <c:pt idx="14190">
                  <c:v>185.19200000000001</c:v>
                </c:pt>
                <c:pt idx="14191">
                  <c:v>185.203</c:v>
                </c:pt>
                <c:pt idx="14192">
                  <c:v>185.22200000000001</c:v>
                </c:pt>
                <c:pt idx="14193">
                  <c:v>185.233</c:v>
                </c:pt>
                <c:pt idx="14194">
                  <c:v>185.25200000000001</c:v>
                </c:pt>
                <c:pt idx="14195">
                  <c:v>185.262</c:v>
                </c:pt>
                <c:pt idx="14196">
                  <c:v>185.27199999999999</c:v>
                </c:pt>
                <c:pt idx="14197">
                  <c:v>185.28200000000001</c:v>
                </c:pt>
                <c:pt idx="14198">
                  <c:v>185.30199999999999</c:v>
                </c:pt>
                <c:pt idx="14199">
                  <c:v>185.31299999999999</c:v>
                </c:pt>
                <c:pt idx="14200">
                  <c:v>185.32300000000001</c:v>
                </c:pt>
                <c:pt idx="14201">
                  <c:v>185.34200000000001</c:v>
                </c:pt>
                <c:pt idx="14202">
                  <c:v>185.35300000000001</c:v>
                </c:pt>
                <c:pt idx="14203">
                  <c:v>185.37100000000001</c:v>
                </c:pt>
                <c:pt idx="14204">
                  <c:v>185.392</c:v>
                </c:pt>
                <c:pt idx="14205">
                  <c:v>185.41200000000001</c:v>
                </c:pt>
                <c:pt idx="14206">
                  <c:v>185.43199999999999</c:v>
                </c:pt>
                <c:pt idx="14207">
                  <c:v>185.44300000000001</c:v>
                </c:pt>
                <c:pt idx="14208">
                  <c:v>185.46199999999999</c:v>
                </c:pt>
                <c:pt idx="14209">
                  <c:v>185.47200000000001</c:v>
                </c:pt>
                <c:pt idx="14210">
                  <c:v>185.482</c:v>
                </c:pt>
                <c:pt idx="14211">
                  <c:v>185.49199999999999</c:v>
                </c:pt>
                <c:pt idx="14212">
                  <c:v>185.50200000000001</c:v>
                </c:pt>
                <c:pt idx="14213">
                  <c:v>185.512</c:v>
                </c:pt>
                <c:pt idx="14214">
                  <c:v>185.523</c:v>
                </c:pt>
                <c:pt idx="14215">
                  <c:v>185.542</c:v>
                </c:pt>
                <c:pt idx="14216">
                  <c:v>185.56200000000001</c:v>
                </c:pt>
                <c:pt idx="14217">
                  <c:v>185.57300000000001</c:v>
                </c:pt>
                <c:pt idx="14218">
                  <c:v>185.59200000000001</c:v>
                </c:pt>
                <c:pt idx="14219">
                  <c:v>185.60300000000001</c:v>
                </c:pt>
                <c:pt idx="14220">
                  <c:v>185.62200000000001</c:v>
                </c:pt>
                <c:pt idx="14221">
                  <c:v>185.63300000000001</c:v>
                </c:pt>
                <c:pt idx="14222">
                  <c:v>185.65199999999999</c:v>
                </c:pt>
                <c:pt idx="14223">
                  <c:v>185.672</c:v>
                </c:pt>
                <c:pt idx="14224">
                  <c:v>185.69200000000001</c:v>
                </c:pt>
                <c:pt idx="14225">
                  <c:v>185.703</c:v>
                </c:pt>
                <c:pt idx="14226">
                  <c:v>185.72200000000001</c:v>
                </c:pt>
                <c:pt idx="14227">
                  <c:v>185.733</c:v>
                </c:pt>
                <c:pt idx="14228">
                  <c:v>185.75200000000001</c:v>
                </c:pt>
                <c:pt idx="14229">
                  <c:v>185.762</c:v>
                </c:pt>
                <c:pt idx="14230">
                  <c:v>185.78200000000001</c:v>
                </c:pt>
                <c:pt idx="14231">
                  <c:v>185.792</c:v>
                </c:pt>
                <c:pt idx="14232">
                  <c:v>185.81200000000001</c:v>
                </c:pt>
                <c:pt idx="14233">
                  <c:v>185.82300000000001</c:v>
                </c:pt>
                <c:pt idx="14234">
                  <c:v>185.833</c:v>
                </c:pt>
                <c:pt idx="14235">
                  <c:v>185.852</c:v>
                </c:pt>
                <c:pt idx="14236">
                  <c:v>185.87200000000001</c:v>
                </c:pt>
                <c:pt idx="14237">
                  <c:v>185.88200000000001</c:v>
                </c:pt>
                <c:pt idx="14238">
                  <c:v>185.892</c:v>
                </c:pt>
                <c:pt idx="14239">
                  <c:v>185.90299999999999</c:v>
                </c:pt>
                <c:pt idx="14240">
                  <c:v>185.922</c:v>
                </c:pt>
                <c:pt idx="14241">
                  <c:v>185.93199999999999</c:v>
                </c:pt>
                <c:pt idx="14242">
                  <c:v>185.94200000000001</c:v>
                </c:pt>
                <c:pt idx="14243">
                  <c:v>185.952</c:v>
                </c:pt>
                <c:pt idx="14244">
                  <c:v>185.96199999999999</c:v>
                </c:pt>
                <c:pt idx="14245">
                  <c:v>185.97200000000001</c:v>
                </c:pt>
                <c:pt idx="14246">
                  <c:v>185.99199999999999</c:v>
                </c:pt>
                <c:pt idx="14247">
                  <c:v>186.00299999999999</c:v>
                </c:pt>
                <c:pt idx="14248">
                  <c:v>186.02199999999999</c:v>
                </c:pt>
                <c:pt idx="14249">
                  <c:v>186.03299999999999</c:v>
                </c:pt>
                <c:pt idx="14250">
                  <c:v>186.05199999999999</c:v>
                </c:pt>
                <c:pt idx="14251">
                  <c:v>186.06200000000001</c:v>
                </c:pt>
                <c:pt idx="14252">
                  <c:v>186.07300000000001</c:v>
                </c:pt>
                <c:pt idx="14253">
                  <c:v>186.08199999999999</c:v>
                </c:pt>
                <c:pt idx="14254">
                  <c:v>186.09200000000001</c:v>
                </c:pt>
                <c:pt idx="14255">
                  <c:v>186.102</c:v>
                </c:pt>
                <c:pt idx="14256">
                  <c:v>186.12200000000001</c:v>
                </c:pt>
                <c:pt idx="14257">
                  <c:v>186.13200000000001</c:v>
                </c:pt>
                <c:pt idx="14258">
                  <c:v>186.143</c:v>
                </c:pt>
                <c:pt idx="14259">
                  <c:v>186.15199999999999</c:v>
                </c:pt>
                <c:pt idx="14260">
                  <c:v>186.16200000000001</c:v>
                </c:pt>
                <c:pt idx="14261">
                  <c:v>186.172</c:v>
                </c:pt>
                <c:pt idx="14262">
                  <c:v>186.18299999999999</c:v>
                </c:pt>
                <c:pt idx="14263">
                  <c:v>186.202</c:v>
                </c:pt>
                <c:pt idx="14264">
                  <c:v>186.21299999999999</c:v>
                </c:pt>
                <c:pt idx="14265">
                  <c:v>186.232</c:v>
                </c:pt>
                <c:pt idx="14266">
                  <c:v>186.24299999999999</c:v>
                </c:pt>
                <c:pt idx="14267">
                  <c:v>186.262</c:v>
                </c:pt>
                <c:pt idx="14268">
                  <c:v>186.273</c:v>
                </c:pt>
                <c:pt idx="14269">
                  <c:v>186.28299999999999</c:v>
                </c:pt>
                <c:pt idx="14270">
                  <c:v>186.30199999999999</c:v>
                </c:pt>
                <c:pt idx="14271">
                  <c:v>186.31299999999999</c:v>
                </c:pt>
                <c:pt idx="14272">
                  <c:v>186.32300000000001</c:v>
                </c:pt>
                <c:pt idx="14273">
                  <c:v>186.333</c:v>
                </c:pt>
                <c:pt idx="14274">
                  <c:v>186.34399999999999</c:v>
                </c:pt>
                <c:pt idx="14275">
                  <c:v>186.36199999999999</c:v>
                </c:pt>
                <c:pt idx="14276">
                  <c:v>186.37200000000001</c:v>
                </c:pt>
                <c:pt idx="14277">
                  <c:v>186.392</c:v>
                </c:pt>
                <c:pt idx="14278">
                  <c:v>186.41200000000001</c:v>
                </c:pt>
                <c:pt idx="14279">
                  <c:v>186.423</c:v>
                </c:pt>
                <c:pt idx="14280">
                  <c:v>186.43299999999999</c:v>
                </c:pt>
                <c:pt idx="14281">
                  <c:v>186.452</c:v>
                </c:pt>
                <c:pt idx="14282">
                  <c:v>186.46299999999999</c:v>
                </c:pt>
                <c:pt idx="14283">
                  <c:v>186.482</c:v>
                </c:pt>
                <c:pt idx="14284">
                  <c:v>186.49299999999999</c:v>
                </c:pt>
                <c:pt idx="14285">
                  <c:v>186.50299999999999</c:v>
                </c:pt>
                <c:pt idx="14286">
                  <c:v>186.52199999999999</c:v>
                </c:pt>
                <c:pt idx="14287">
                  <c:v>186.53299999999999</c:v>
                </c:pt>
                <c:pt idx="14288">
                  <c:v>186.55199999999999</c:v>
                </c:pt>
                <c:pt idx="14289">
                  <c:v>186.56200000000001</c:v>
                </c:pt>
                <c:pt idx="14290">
                  <c:v>186.572</c:v>
                </c:pt>
                <c:pt idx="14291">
                  <c:v>186.59200000000001</c:v>
                </c:pt>
                <c:pt idx="14292">
                  <c:v>186.60300000000001</c:v>
                </c:pt>
                <c:pt idx="14293">
                  <c:v>186.62200000000001</c:v>
                </c:pt>
                <c:pt idx="14294">
                  <c:v>186.63300000000001</c:v>
                </c:pt>
                <c:pt idx="14295">
                  <c:v>186.643</c:v>
                </c:pt>
                <c:pt idx="14296">
                  <c:v>186.66200000000001</c:v>
                </c:pt>
                <c:pt idx="14297">
                  <c:v>186.673</c:v>
                </c:pt>
                <c:pt idx="14298">
                  <c:v>186.69200000000001</c:v>
                </c:pt>
                <c:pt idx="14299">
                  <c:v>186.702</c:v>
                </c:pt>
                <c:pt idx="14300">
                  <c:v>186.71199999999999</c:v>
                </c:pt>
                <c:pt idx="14301">
                  <c:v>186.72200000000001</c:v>
                </c:pt>
                <c:pt idx="14302">
                  <c:v>186.732</c:v>
                </c:pt>
                <c:pt idx="14303">
                  <c:v>186.74299999999999</c:v>
                </c:pt>
                <c:pt idx="14304">
                  <c:v>186.762</c:v>
                </c:pt>
                <c:pt idx="14305">
                  <c:v>186.773</c:v>
                </c:pt>
                <c:pt idx="14306">
                  <c:v>186.79300000000001</c:v>
                </c:pt>
                <c:pt idx="14307">
                  <c:v>186.81200000000001</c:v>
                </c:pt>
                <c:pt idx="14308">
                  <c:v>186.82300000000001</c:v>
                </c:pt>
                <c:pt idx="14309">
                  <c:v>186.84200000000001</c:v>
                </c:pt>
                <c:pt idx="14310">
                  <c:v>186.86199999999999</c:v>
                </c:pt>
                <c:pt idx="14311">
                  <c:v>186.87299999999999</c:v>
                </c:pt>
                <c:pt idx="14312">
                  <c:v>186.892</c:v>
                </c:pt>
                <c:pt idx="14313">
                  <c:v>186.90299999999999</c:v>
                </c:pt>
                <c:pt idx="14314">
                  <c:v>186.923</c:v>
                </c:pt>
                <c:pt idx="14315">
                  <c:v>186.94300000000001</c:v>
                </c:pt>
                <c:pt idx="14316">
                  <c:v>186.96199999999999</c:v>
                </c:pt>
                <c:pt idx="14317">
                  <c:v>186.97200000000001</c:v>
                </c:pt>
                <c:pt idx="14318">
                  <c:v>186.982</c:v>
                </c:pt>
                <c:pt idx="14319">
                  <c:v>186.99199999999999</c:v>
                </c:pt>
                <c:pt idx="14320">
                  <c:v>187.012</c:v>
                </c:pt>
                <c:pt idx="14321">
                  <c:v>187.023</c:v>
                </c:pt>
                <c:pt idx="14322">
                  <c:v>187.03299999999999</c:v>
                </c:pt>
                <c:pt idx="14323">
                  <c:v>187.04300000000001</c:v>
                </c:pt>
                <c:pt idx="14324">
                  <c:v>187.053</c:v>
                </c:pt>
                <c:pt idx="14325">
                  <c:v>187.06299999999999</c:v>
                </c:pt>
                <c:pt idx="14326">
                  <c:v>187.07300000000001</c:v>
                </c:pt>
                <c:pt idx="14327">
                  <c:v>187.09200000000001</c:v>
                </c:pt>
                <c:pt idx="14328">
                  <c:v>187.10300000000001</c:v>
                </c:pt>
                <c:pt idx="14329">
                  <c:v>187.12200000000001</c:v>
                </c:pt>
                <c:pt idx="14330">
                  <c:v>187.13300000000001</c:v>
                </c:pt>
                <c:pt idx="14331">
                  <c:v>187.143</c:v>
                </c:pt>
                <c:pt idx="14332">
                  <c:v>187.16200000000001</c:v>
                </c:pt>
                <c:pt idx="14333">
                  <c:v>187.173</c:v>
                </c:pt>
                <c:pt idx="14334">
                  <c:v>187.18299999999999</c:v>
                </c:pt>
                <c:pt idx="14335">
                  <c:v>187.202</c:v>
                </c:pt>
                <c:pt idx="14336">
                  <c:v>187.21299999999999</c:v>
                </c:pt>
                <c:pt idx="14337">
                  <c:v>187.22300000000001</c:v>
                </c:pt>
                <c:pt idx="14338">
                  <c:v>187.24199999999999</c:v>
                </c:pt>
                <c:pt idx="14339">
                  <c:v>187.26300000000001</c:v>
                </c:pt>
                <c:pt idx="14340">
                  <c:v>187.273</c:v>
                </c:pt>
                <c:pt idx="14341">
                  <c:v>187.292</c:v>
                </c:pt>
                <c:pt idx="14342">
                  <c:v>187.31200000000001</c:v>
                </c:pt>
                <c:pt idx="14343">
                  <c:v>187.322</c:v>
                </c:pt>
                <c:pt idx="14344">
                  <c:v>187.33199999999999</c:v>
                </c:pt>
                <c:pt idx="14345">
                  <c:v>187.34200000000001</c:v>
                </c:pt>
                <c:pt idx="14346">
                  <c:v>187.36199999999999</c:v>
                </c:pt>
                <c:pt idx="14347">
                  <c:v>187.37200000000001</c:v>
                </c:pt>
                <c:pt idx="14348">
                  <c:v>187.38200000000001</c:v>
                </c:pt>
                <c:pt idx="14349">
                  <c:v>187.39400000000001</c:v>
                </c:pt>
                <c:pt idx="14350">
                  <c:v>187.41200000000001</c:v>
                </c:pt>
                <c:pt idx="14351">
                  <c:v>187.422</c:v>
                </c:pt>
                <c:pt idx="14352">
                  <c:v>187.43199999999999</c:v>
                </c:pt>
                <c:pt idx="14353">
                  <c:v>187.44499999999999</c:v>
                </c:pt>
                <c:pt idx="14354">
                  <c:v>187.46199999999999</c:v>
                </c:pt>
                <c:pt idx="14355">
                  <c:v>187.47200000000001</c:v>
                </c:pt>
                <c:pt idx="14356">
                  <c:v>187.482</c:v>
                </c:pt>
                <c:pt idx="14357">
                  <c:v>187.50200000000001</c:v>
                </c:pt>
                <c:pt idx="14358">
                  <c:v>187.51300000000001</c:v>
                </c:pt>
                <c:pt idx="14359">
                  <c:v>187.523</c:v>
                </c:pt>
                <c:pt idx="14360">
                  <c:v>187.53299999999999</c:v>
                </c:pt>
                <c:pt idx="14361">
                  <c:v>187.54300000000001</c:v>
                </c:pt>
                <c:pt idx="14362">
                  <c:v>187.553</c:v>
                </c:pt>
                <c:pt idx="14363">
                  <c:v>187.572</c:v>
                </c:pt>
                <c:pt idx="14364">
                  <c:v>187.583</c:v>
                </c:pt>
                <c:pt idx="14365">
                  <c:v>187.59299999999999</c:v>
                </c:pt>
                <c:pt idx="14366">
                  <c:v>187.613</c:v>
                </c:pt>
                <c:pt idx="14367">
                  <c:v>187.63200000000001</c:v>
                </c:pt>
                <c:pt idx="14368">
                  <c:v>187.643</c:v>
                </c:pt>
                <c:pt idx="14369">
                  <c:v>187.65299999999999</c:v>
                </c:pt>
                <c:pt idx="14370">
                  <c:v>187.66300000000001</c:v>
                </c:pt>
                <c:pt idx="14371">
                  <c:v>187.68199999999999</c:v>
                </c:pt>
                <c:pt idx="14372">
                  <c:v>187.69300000000001</c:v>
                </c:pt>
                <c:pt idx="14373">
                  <c:v>187.703</c:v>
                </c:pt>
                <c:pt idx="14374">
                  <c:v>187.72200000000001</c:v>
                </c:pt>
                <c:pt idx="14375">
                  <c:v>187.732</c:v>
                </c:pt>
                <c:pt idx="14376">
                  <c:v>187.74199999999999</c:v>
                </c:pt>
                <c:pt idx="14377">
                  <c:v>187.75200000000001</c:v>
                </c:pt>
                <c:pt idx="14378">
                  <c:v>187.762</c:v>
                </c:pt>
                <c:pt idx="14379">
                  <c:v>187.77199999999999</c:v>
                </c:pt>
                <c:pt idx="14380">
                  <c:v>187.78299999999999</c:v>
                </c:pt>
                <c:pt idx="14381">
                  <c:v>187.80199999999999</c:v>
                </c:pt>
                <c:pt idx="14382">
                  <c:v>187.822</c:v>
                </c:pt>
                <c:pt idx="14383">
                  <c:v>187.833</c:v>
                </c:pt>
                <c:pt idx="14384">
                  <c:v>187.852</c:v>
                </c:pt>
                <c:pt idx="14385">
                  <c:v>187.86199999999999</c:v>
                </c:pt>
                <c:pt idx="14386">
                  <c:v>187.87200000000001</c:v>
                </c:pt>
                <c:pt idx="14387">
                  <c:v>187.88200000000001</c:v>
                </c:pt>
                <c:pt idx="14388">
                  <c:v>187.892</c:v>
                </c:pt>
                <c:pt idx="14389">
                  <c:v>187.90199999999999</c:v>
                </c:pt>
                <c:pt idx="14390">
                  <c:v>187.922</c:v>
                </c:pt>
                <c:pt idx="14391">
                  <c:v>187.94200000000001</c:v>
                </c:pt>
                <c:pt idx="14392">
                  <c:v>187.96299999999999</c:v>
                </c:pt>
                <c:pt idx="14393">
                  <c:v>187.982</c:v>
                </c:pt>
                <c:pt idx="14394">
                  <c:v>187.99199999999999</c:v>
                </c:pt>
                <c:pt idx="14395">
                  <c:v>188.00299999999999</c:v>
                </c:pt>
                <c:pt idx="14396">
                  <c:v>188.02199999999999</c:v>
                </c:pt>
                <c:pt idx="14397">
                  <c:v>188.03299999999999</c:v>
                </c:pt>
                <c:pt idx="14398">
                  <c:v>188.04300000000001</c:v>
                </c:pt>
                <c:pt idx="14399">
                  <c:v>188.053</c:v>
                </c:pt>
                <c:pt idx="14400">
                  <c:v>188.06399999999999</c:v>
                </c:pt>
                <c:pt idx="14401">
                  <c:v>188.08199999999999</c:v>
                </c:pt>
                <c:pt idx="14402">
                  <c:v>188.09299999999999</c:v>
                </c:pt>
                <c:pt idx="14403">
                  <c:v>188.10300000000001</c:v>
                </c:pt>
                <c:pt idx="14404">
                  <c:v>188.12200000000001</c:v>
                </c:pt>
                <c:pt idx="14405">
                  <c:v>188.13200000000001</c:v>
                </c:pt>
                <c:pt idx="14406">
                  <c:v>188.143</c:v>
                </c:pt>
                <c:pt idx="14407">
                  <c:v>188.15299999999999</c:v>
                </c:pt>
                <c:pt idx="14408">
                  <c:v>188.172</c:v>
                </c:pt>
                <c:pt idx="14409">
                  <c:v>188.18199999999999</c:v>
                </c:pt>
                <c:pt idx="14410">
                  <c:v>188.19200000000001</c:v>
                </c:pt>
                <c:pt idx="14411">
                  <c:v>188.202</c:v>
                </c:pt>
                <c:pt idx="14412">
                  <c:v>188.22200000000001</c:v>
                </c:pt>
                <c:pt idx="14413">
                  <c:v>188.233</c:v>
                </c:pt>
                <c:pt idx="14414">
                  <c:v>188.25200000000001</c:v>
                </c:pt>
                <c:pt idx="14415">
                  <c:v>188.262</c:v>
                </c:pt>
                <c:pt idx="14416">
                  <c:v>188.28299999999999</c:v>
                </c:pt>
                <c:pt idx="14417">
                  <c:v>188.292</c:v>
                </c:pt>
                <c:pt idx="14418">
                  <c:v>188.303</c:v>
                </c:pt>
                <c:pt idx="14419">
                  <c:v>188.322</c:v>
                </c:pt>
                <c:pt idx="14420">
                  <c:v>188.333</c:v>
                </c:pt>
                <c:pt idx="14421">
                  <c:v>188.34299999999999</c:v>
                </c:pt>
                <c:pt idx="14422">
                  <c:v>188.36199999999999</c:v>
                </c:pt>
                <c:pt idx="14423">
                  <c:v>188.37200000000001</c:v>
                </c:pt>
                <c:pt idx="14424">
                  <c:v>188.38200000000001</c:v>
                </c:pt>
                <c:pt idx="14425">
                  <c:v>188.392</c:v>
                </c:pt>
                <c:pt idx="14426">
                  <c:v>188.40199999999999</c:v>
                </c:pt>
                <c:pt idx="14427">
                  <c:v>188.41200000000001</c:v>
                </c:pt>
                <c:pt idx="14428">
                  <c:v>188.43199999999999</c:v>
                </c:pt>
                <c:pt idx="14429">
                  <c:v>188.453</c:v>
                </c:pt>
                <c:pt idx="14430">
                  <c:v>188.47300000000001</c:v>
                </c:pt>
                <c:pt idx="14431">
                  <c:v>188.49199999999999</c:v>
                </c:pt>
                <c:pt idx="14432">
                  <c:v>188.50200000000001</c:v>
                </c:pt>
                <c:pt idx="14433">
                  <c:v>188.512</c:v>
                </c:pt>
                <c:pt idx="14434">
                  <c:v>188.52199999999999</c:v>
                </c:pt>
                <c:pt idx="14435">
                  <c:v>188.53200000000001</c:v>
                </c:pt>
                <c:pt idx="14436">
                  <c:v>188.542</c:v>
                </c:pt>
                <c:pt idx="14437">
                  <c:v>188.55199999999999</c:v>
                </c:pt>
                <c:pt idx="14438">
                  <c:v>188.56200000000001</c:v>
                </c:pt>
                <c:pt idx="14439">
                  <c:v>188.572</c:v>
                </c:pt>
                <c:pt idx="14440">
                  <c:v>188.58199999999999</c:v>
                </c:pt>
                <c:pt idx="14441">
                  <c:v>188.59200000000001</c:v>
                </c:pt>
                <c:pt idx="14442">
                  <c:v>188.602</c:v>
                </c:pt>
                <c:pt idx="14443">
                  <c:v>188.62200000000001</c:v>
                </c:pt>
                <c:pt idx="14444">
                  <c:v>188.642</c:v>
                </c:pt>
                <c:pt idx="14445">
                  <c:v>188.654</c:v>
                </c:pt>
                <c:pt idx="14446">
                  <c:v>188.672</c:v>
                </c:pt>
                <c:pt idx="14447">
                  <c:v>188.68199999999999</c:v>
                </c:pt>
                <c:pt idx="14448">
                  <c:v>188.69200000000001</c:v>
                </c:pt>
                <c:pt idx="14449">
                  <c:v>188.702</c:v>
                </c:pt>
                <c:pt idx="14450">
                  <c:v>188.71199999999999</c:v>
                </c:pt>
                <c:pt idx="14451">
                  <c:v>188.72200000000001</c:v>
                </c:pt>
                <c:pt idx="14452">
                  <c:v>188.732</c:v>
                </c:pt>
                <c:pt idx="14453">
                  <c:v>188.74199999999999</c:v>
                </c:pt>
                <c:pt idx="14454">
                  <c:v>188.75200000000001</c:v>
                </c:pt>
                <c:pt idx="14455">
                  <c:v>188.762</c:v>
                </c:pt>
                <c:pt idx="14456">
                  <c:v>188.77199999999999</c:v>
                </c:pt>
                <c:pt idx="14457">
                  <c:v>188.78200000000001</c:v>
                </c:pt>
                <c:pt idx="14458">
                  <c:v>188.792</c:v>
                </c:pt>
                <c:pt idx="14459">
                  <c:v>188.80199999999999</c:v>
                </c:pt>
                <c:pt idx="14460">
                  <c:v>188.81200000000001</c:v>
                </c:pt>
                <c:pt idx="14461">
                  <c:v>188.83199999999999</c:v>
                </c:pt>
                <c:pt idx="14462">
                  <c:v>188.84299999999999</c:v>
                </c:pt>
                <c:pt idx="14463">
                  <c:v>188.86199999999999</c:v>
                </c:pt>
                <c:pt idx="14464">
                  <c:v>188.87299999999999</c:v>
                </c:pt>
                <c:pt idx="14465">
                  <c:v>188.892</c:v>
                </c:pt>
                <c:pt idx="14466">
                  <c:v>188.90299999999999</c:v>
                </c:pt>
                <c:pt idx="14467">
                  <c:v>188.91300000000001</c:v>
                </c:pt>
                <c:pt idx="14468">
                  <c:v>188.93199999999999</c:v>
                </c:pt>
                <c:pt idx="14469">
                  <c:v>188.94300000000001</c:v>
                </c:pt>
                <c:pt idx="14470">
                  <c:v>188.96299999999999</c:v>
                </c:pt>
                <c:pt idx="14471">
                  <c:v>188.983</c:v>
                </c:pt>
                <c:pt idx="14472">
                  <c:v>189.00200000000001</c:v>
                </c:pt>
                <c:pt idx="14473">
                  <c:v>189.01300000000001</c:v>
                </c:pt>
                <c:pt idx="14474">
                  <c:v>189.02500000000001</c:v>
                </c:pt>
                <c:pt idx="14475">
                  <c:v>189.042</c:v>
                </c:pt>
                <c:pt idx="14476">
                  <c:v>189.05199999999999</c:v>
                </c:pt>
                <c:pt idx="14477">
                  <c:v>189.06200000000001</c:v>
                </c:pt>
                <c:pt idx="14478">
                  <c:v>189.072</c:v>
                </c:pt>
                <c:pt idx="14479">
                  <c:v>189.08199999999999</c:v>
                </c:pt>
                <c:pt idx="14480">
                  <c:v>189.09200000000001</c:v>
                </c:pt>
                <c:pt idx="14481">
                  <c:v>189.102</c:v>
                </c:pt>
                <c:pt idx="14482">
                  <c:v>189.12200000000001</c:v>
                </c:pt>
                <c:pt idx="14483">
                  <c:v>189.142</c:v>
                </c:pt>
                <c:pt idx="14484">
                  <c:v>189.16200000000001</c:v>
                </c:pt>
                <c:pt idx="14485">
                  <c:v>189.18299999999999</c:v>
                </c:pt>
                <c:pt idx="14486">
                  <c:v>189.19300000000001</c:v>
                </c:pt>
                <c:pt idx="14487">
                  <c:v>189.203</c:v>
                </c:pt>
                <c:pt idx="14488">
                  <c:v>189.22200000000001</c:v>
                </c:pt>
                <c:pt idx="14489">
                  <c:v>189.24299999999999</c:v>
                </c:pt>
                <c:pt idx="14490">
                  <c:v>189.25299999999999</c:v>
                </c:pt>
                <c:pt idx="14491">
                  <c:v>189.27199999999999</c:v>
                </c:pt>
                <c:pt idx="14492">
                  <c:v>189.29300000000001</c:v>
                </c:pt>
                <c:pt idx="14493">
                  <c:v>189.31200000000001</c:v>
                </c:pt>
                <c:pt idx="14494">
                  <c:v>189.322</c:v>
                </c:pt>
                <c:pt idx="14495">
                  <c:v>189.33199999999999</c:v>
                </c:pt>
                <c:pt idx="14496">
                  <c:v>189.34200000000001</c:v>
                </c:pt>
                <c:pt idx="14497">
                  <c:v>189.36199999999999</c:v>
                </c:pt>
                <c:pt idx="14498">
                  <c:v>189.38200000000001</c:v>
                </c:pt>
                <c:pt idx="14499">
                  <c:v>189.393</c:v>
                </c:pt>
                <c:pt idx="14500">
                  <c:v>189.41200000000001</c:v>
                </c:pt>
                <c:pt idx="14501">
                  <c:v>189.423</c:v>
                </c:pt>
                <c:pt idx="14502">
                  <c:v>189.44200000000001</c:v>
                </c:pt>
                <c:pt idx="14503">
                  <c:v>189.453</c:v>
                </c:pt>
                <c:pt idx="14504">
                  <c:v>189.46299999999999</c:v>
                </c:pt>
                <c:pt idx="14505">
                  <c:v>189.47200000000001</c:v>
                </c:pt>
                <c:pt idx="14506">
                  <c:v>189.482</c:v>
                </c:pt>
                <c:pt idx="14507">
                  <c:v>189.49199999999999</c:v>
                </c:pt>
                <c:pt idx="14508">
                  <c:v>189.50200000000001</c:v>
                </c:pt>
                <c:pt idx="14509">
                  <c:v>189.512</c:v>
                </c:pt>
                <c:pt idx="14510">
                  <c:v>189.52600000000001</c:v>
                </c:pt>
                <c:pt idx="14511">
                  <c:v>189.542</c:v>
                </c:pt>
                <c:pt idx="14512">
                  <c:v>189.553</c:v>
                </c:pt>
                <c:pt idx="14513">
                  <c:v>189.572</c:v>
                </c:pt>
                <c:pt idx="14514">
                  <c:v>189.58199999999999</c:v>
                </c:pt>
                <c:pt idx="14515">
                  <c:v>189.59399999999999</c:v>
                </c:pt>
                <c:pt idx="14516">
                  <c:v>189.61199999999999</c:v>
                </c:pt>
                <c:pt idx="14517">
                  <c:v>189.62200000000001</c:v>
                </c:pt>
                <c:pt idx="14518">
                  <c:v>189.643</c:v>
                </c:pt>
                <c:pt idx="14519">
                  <c:v>189.65299999999999</c:v>
                </c:pt>
                <c:pt idx="14520">
                  <c:v>189.672</c:v>
                </c:pt>
                <c:pt idx="14521">
                  <c:v>189.68299999999999</c:v>
                </c:pt>
                <c:pt idx="14522">
                  <c:v>189.702</c:v>
                </c:pt>
                <c:pt idx="14523">
                  <c:v>189.71199999999999</c:v>
                </c:pt>
                <c:pt idx="14524">
                  <c:v>189.72200000000001</c:v>
                </c:pt>
                <c:pt idx="14525">
                  <c:v>189.732</c:v>
                </c:pt>
                <c:pt idx="14526">
                  <c:v>189.74199999999999</c:v>
                </c:pt>
                <c:pt idx="14527">
                  <c:v>189.75200000000001</c:v>
                </c:pt>
                <c:pt idx="14528">
                  <c:v>189.762</c:v>
                </c:pt>
                <c:pt idx="14529">
                  <c:v>189.77199999999999</c:v>
                </c:pt>
                <c:pt idx="14530">
                  <c:v>189.78200000000001</c:v>
                </c:pt>
                <c:pt idx="14531">
                  <c:v>189.792</c:v>
                </c:pt>
                <c:pt idx="14532">
                  <c:v>189.80199999999999</c:v>
                </c:pt>
                <c:pt idx="14533">
                  <c:v>189.822</c:v>
                </c:pt>
                <c:pt idx="14534">
                  <c:v>189.83699999999999</c:v>
                </c:pt>
                <c:pt idx="14535">
                  <c:v>189.852</c:v>
                </c:pt>
                <c:pt idx="14536">
                  <c:v>189.86199999999999</c:v>
                </c:pt>
                <c:pt idx="14537">
                  <c:v>189.87200000000001</c:v>
                </c:pt>
                <c:pt idx="14538">
                  <c:v>189.88200000000001</c:v>
                </c:pt>
                <c:pt idx="14539">
                  <c:v>189.89400000000001</c:v>
                </c:pt>
                <c:pt idx="14540">
                  <c:v>189.91200000000001</c:v>
                </c:pt>
                <c:pt idx="14541">
                  <c:v>189.922</c:v>
                </c:pt>
                <c:pt idx="14542">
                  <c:v>189.93199999999999</c:v>
                </c:pt>
                <c:pt idx="14543">
                  <c:v>189.94200000000001</c:v>
                </c:pt>
                <c:pt idx="14544">
                  <c:v>189.952</c:v>
                </c:pt>
                <c:pt idx="14545">
                  <c:v>189.96199999999999</c:v>
                </c:pt>
                <c:pt idx="14546">
                  <c:v>189.982</c:v>
                </c:pt>
                <c:pt idx="14547">
                  <c:v>190.00200000000001</c:v>
                </c:pt>
                <c:pt idx="14548">
                  <c:v>190.01300000000001</c:v>
                </c:pt>
                <c:pt idx="14549">
                  <c:v>190.023</c:v>
                </c:pt>
                <c:pt idx="14550">
                  <c:v>190.03299999999999</c:v>
                </c:pt>
                <c:pt idx="14551">
                  <c:v>190.04499999999999</c:v>
                </c:pt>
                <c:pt idx="14552">
                  <c:v>190.06200000000001</c:v>
                </c:pt>
                <c:pt idx="14553">
                  <c:v>190.072</c:v>
                </c:pt>
                <c:pt idx="14554">
                  <c:v>190.08199999999999</c:v>
                </c:pt>
                <c:pt idx="14555">
                  <c:v>190.09200000000001</c:v>
                </c:pt>
                <c:pt idx="14556">
                  <c:v>190.102</c:v>
                </c:pt>
                <c:pt idx="14557">
                  <c:v>190.11199999999999</c:v>
                </c:pt>
                <c:pt idx="14558">
                  <c:v>190.12200000000001</c:v>
                </c:pt>
                <c:pt idx="14559">
                  <c:v>190.13200000000001</c:v>
                </c:pt>
              </c:numCache>
            </c:numRef>
          </c:xVal>
          <c:yVal>
            <c:numRef>
              <c:f>Sheet1!$J$1:$J$14560</c:f>
              <c:numCache>
                <c:formatCode>General</c:formatCode>
                <c:ptCount val="14560"/>
                <c:pt idx="0">
                  <c:v>1.9960450000000001E-3</c:v>
                </c:pt>
                <c:pt idx="1">
                  <c:v>3.765819775E-3</c:v>
                </c:pt>
                <c:pt idx="2">
                  <c:v>5.6009006761250004E-3</c:v>
                </c:pt>
                <c:pt idx="3">
                  <c:v>7.5874811727443753E-3</c:v>
                </c:pt>
                <c:pt idx="4">
                  <c:v>9.218063766880653E-3</c:v>
                </c:pt>
                <c:pt idx="5">
                  <c:v>1.0871393448046249E-2</c:v>
                </c:pt>
                <c:pt idx="6">
                  <c:v>1.2528816480806018E-2</c:v>
                </c:pt>
                <c:pt idx="7">
                  <c:v>1.4239747398401987E-2</c:v>
                </c:pt>
                <c:pt idx="8">
                  <c:v>1.5905043661409976E-2</c:v>
                </c:pt>
                <c:pt idx="9">
                  <c:v>1.7623813443102924E-2</c:v>
                </c:pt>
                <c:pt idx="10">
                  <c:v>1.930308937588741E-2</c:v>
                </c:pt>
                <c:pt idx="11">
                  <c:v>2.0961608929007971E-2</c:v>
                </c:pt>
                <c:pt idx="12">
                  <c:v>2.2865205884362933E-2</c:v>
                </c:pt>
                <c:pt idx="13">
                  <c:v>2.4413219854941118E-2</c:v>
                </c:pt>
                <c:pt idx="14">
                  <c:v>2.5978213755666411E-2</c:v>
                </c:pt>
                <c:pt idx="15">
                  <c:v>2.7609537686888078E-2</c:v>
                </c:pt>
                <c:pt idx="16">
                  <c:v>2.9232704998453637E-2</c:v>
                </c:pt>
                <c:pt idx="17">
                  <c:v>3.0835396473461368E-2</c:v>
                </c:pt>
                <c:pt idx="18">
                  <c:v>3.2460974491094058E-2</c:v>
                </c:pt>
                <c:pt idx="19">
                  <c:v>3.4078424618638588E-2</c:v>
                </c:pt>
                <c:pt idx="20">
                  <c:v>3.5737227495545393E-2</c:v>
                </c:pt>
                <c:pt idx="21">
                  <c:v>3.7529866358067668E-2</c:v>
                </c:pt>
                <c:pt idx="22">
                  <c:v>3.906635702627733E-2</c:v>
                </c:pt>
                <c:pt idx="23">
                  <c:v>4.0718755241145946E-2</c:v>
                </c:pt>
                <c:pt idx="24">
                  <c:v>4.2313456464940218E-2</c:v>
                </c:pt>
                <c:pt idx="25">
                  <c:v>4.4005239182615515E-2</c:v>
                </c:pt>
                <c:pt idx="26">
                  <c:v>4.5521707986702437E-2</c:v>
                </c:pt>
                <c:pt idx="27">
                  <c:v>4.7061494446768923E-2</c:v>
                </c:pt>
                <c:pt idx="28">
                  <c:v>4.858740197453508E-2</c:v>
                </c:pt>
                <c:pt idx="29">
                  <c:v>5.0087139964662401E-2</c:v>
                </c:pt>
                <c:pt idx="30">
                  <c:v>5.1770954264839089E-2</c:v>
                </c:pt>
                <c:pt idx="31">
                  <c:v>5.3180619493514894E-2</c:v>
                </c:pt>
                <c:pt idx="32">
                  <c:v>5.4632676396047318E-2</c:v>
                </c:pt>
                <c:pt idx="33">
                  <c:v>5.6182528014067076E-2</c:v>
                </c:pt>
                <c:pt idx="34">
                  <c:v>5.7749345373996737E-2</c:v>
                </c:pt>
                <c:pt idx="35">
                  <c:v>5.920945364712675E-2</c:v>
                </c:pt>
                <c:pt idx="36">
                  <c:v>6.0699341378891117E-2</c:v>
                </c:pt>
                <c:pt idx="37">
                  <c:v>6.2323914671996661E-2</c:v>
                </c:pt>
                <c:pt idx="38">
                  <c:v>6.3915645098636675E-2</c:v>
                </c:pt>
                <c:pt idx="39">
                  <c:v>6.527694687314349E-2</c:v>
                </c:pt>
                <c:pt idx="40">
                  <c:v>6.675503713877777E-2</c:v>
                </c:pt>
                <c:pt idx="41">
                  <c:v>6.8262811953083882E-2</c:v>
                </c:pt>
                <c:pt idx="42">
                  <c:v>6.9719792893318464E-2</c:v>
                </c:pt>
                <c:pt idx="43">
                  <c:v>7.1169488928851873E-2</c:v>
                </c:pt>
                <c:pt idx="44">
                  <c:v>7.2803506484207609E-2</c:v>
                </c:pt>
                <c:pt idx="45">
                  <c:v>7.4120368951786572E-2</c:v>
                </c:pt>
                <c:pt idx="46">
                  <c:v>7.5473907107027643E-2</c:v>
                </c:pt>
                <c:pt idx="47">
                  <c:v>7.704932257149251E-2</c:v>
                </c:pt>
                <c:pt idx="48">
                  <c:v>7.8579785958635046E-2</c:v>
                </c:pt>
                <c:pt idx="49">
                  <c:v>7.9972822028841872E-2</c:v>
                </c:pt>
                <c:pt idx="50">
                  <c:v>8.1284737918697655E-2</c:v>
                </c:pt>
                <c:pt idx="51">
                  <c:v>8.2658069229104167E-2</c:v>
                </c:pt>
                <c:pt idx="52">
                  <c:v>8.3981273882958646E-2</c:v>
                </c:pt>
                <c:pt idx="53">
                  <c:v>8.5297862513543862E-2</c:v>
                </c:pt>
                <c:pt idx="54">
                  <c:v>8.6651128200976132E-2</c:v>
                </c:pt>
                <c:pt idx="55">
                  <c:v>8.7972907559971253E-2</c:v>
                </c:pt>
                <c:pt idx="56">
                  <c:v>8.9238643022171396E-2</c:v>
                </c:pt>
                <c:pt idx="57">
                  <c:v>9.0627824807060539E-2</c:v>
                </c:pt>
                <c:pt idx="58">
                  <c:v>9.1855565683025234E-2</c:v>
                </c:pt>
                <c:pt idx="59">
                  <c:v>9.3095707854610105E-2</c:v>
                </c:pt>
                <c:pt idx="60">
                  <c:v>9.4428524315337062E-2</c:v>
                </c:pt>
                <c:pt idx="61">
                  <c:v>9.5754676693760379E-2</c:v>
                </c:pt>
                <c:pt idx="62">
                  <c:v>9.6932063310291583E-2</c:v>
                </c:pt>
                <c:pt idx="63">
                  <c:v>9.828277799374012E-2</c:v>
                </c:pt>
                <c:pt idx="64">
                  <c:v>9.9595839103771414E-2</c:v>
                </c:pt>
                <c:pt idx="65">
                  <c:v>0.10079727990825255</c:v>
                </c:pt>
                <c:pt idx="66">
                  <c:v>0.10205450850871128</c:v>
                </c:pt>
                <c:pt idx="67">
                  <c:v>0.10326219596616773</c:v>
                </c:pt>
                <c:pt idx="68">
                  <c:v>0.1046245149863369</c:v>
                </c:pt>
                <c:pt idx="69">
                  <c:v>0.10606653741140522</c:v>
                </c:pt>
                <c:pt idx="70">
                  <c:v>0.10731595972434818</c:v>
                </c:pt>
                <c:pt idx="71">
                  <c:v>0.10844789992572644</c:v>
                </c:pt>
                <c:pt idx="72">
                  <c:v>0.10970395542609782</c:v>
                </c:pt>
                <c:pt idx="73">
                  <c:v>0.11092901064896732</c:v>
                </c:pt>
                <c:pt idx="74">
                  <c:v>0.11211086059572249</c:v>
                </c:pt>
                <c:pt idx="75">
                  <c:v>0.11332388129274387</c:v>
                </c:pt>
                <c:pt idx="76">
                  <c:v>0.11466061188628016</c:v>
                </c:pt>
                <c:pt idx="77">
                  <c:v>0.11574346882684876</c:v>
                </c:pt>
                <c:pt idx="78">
                  <c:v>0.11691978648271452</c:v>
                </c:pt>
                <c:pt idx="79">
                  <c:v>0.11812112255030095</c:v>
                </c:pt>
                <c:pt idx="80">
                  <c:v>0.11924847693754945</c:v>
                </c:pt>
                <c:pt idx="81">
                  <c:v>0.12041344955286169</c:v>
                </c:pt>
                <c:pt idx="82">
                  <c:v>0.12170855230509739</c:v>
                </c:pt>
                <c:pt idx="83">
                  <c:v>0.12299717954357191</c:v>
                </c:pt>
                <c:pt idx="84">
                  <c:v>0.12416194864585405</c:v>
                </c:pt>
                <c:pt idx="85">
                  <c:v>0.12525291890262477</c:v>
                </c:pt>
                <c:pt idx="86">
                  <c:v>0.12648674430811166</c:v>
                </c:pt>
                <c:pt idx="87">
                  <c:v>0.12773912058657108</c:v>
                </c:pt>
                <c:pt idx="88">
                  <c:v>0.12883691998363822</c:v>
                </c:pt>
                <c:pt idx="89">
                  <c:v>0.12997249038372002</c:v>
                </c:pt>
                <c:pt idx="90">
                  <c:v>0.13100968793180143</c:v>
                </c:pt>
                <c:pt idx="91">
                  <c:v>0.13210967449214242</c:v>
                </c:pt>
                <c:pt idx="92">
                  <c:v>0.1334204511196817</c:v>
                </c:pt>
                <c:pt idx="93">
                  <c:v>0.13457018386408329</c:v>
                </c:pt>
                <c:pt idx="94">
                  <c:v>0.13562147294476287</c:v>
                </c:pt>
                <c:pt idx="95">
                  <c:v>0.13674166058003906</c:v>
                </c:pt>
                <c:pt idx="96">
                  <c:v>0.13785624727713888</c:v>
                </c:pt>
                <c:pt idx="97">
                  <c:v>0.13893436104075318</c:v>
                </c:pt>
                <c:pt idx="98">
                  <c:v>0.14001326423554941</c:v>
                </c:pt>
                <c:pt idx="99">
                  <c:v>0.14106205291437166</c:v>
                </c:pt>
                <c:pt idx="100">
                  <c:v>0.14222301264979981</c:v>
                </c:pt>
                <c:pt idx="101">
                  <c:v>0.14350176258655081</c:v>
                </c:pt>
                <c:pt idx="102">
                  <c:v>0.14458254877361806</c:v>
                </c:pt>
                <c:pt idx="103">
                  <c:v>0.14560231102974996</c:v>
                </c:pt>
                <c:pt idx="104">
                  <c:v>0.1465489994746012</c:v>
                </c:pt>
                <c:pt idx="105">
                  <c:v>0.14775050447722821</c:v>
                </c:pt>
                <c:pt idx="106">
                  <c:v>0.14881004695484207</c:v>
                </c:pt>
                <c:pt idx="107">
                  <c:v>0.14986429172006785</c:v>
                </c:pt>
                <c:pt idx="108">
                  <c:v>0.15089472526146749</c:v>
                </c:pt>
                <c:pt idx="109">
                  <c:v>0.15188292663516015</c:v>
                </c:pt>
                <c:pt idx="110">
                  <c:v>0.15281675200198436</c:v>
                </c:pt>
                <c:pt idx="111">
                  <c:v>0.15377062824197443</c:v>
                </c:pt>
                <c:pt idx="112">
                  <c:v>0.15486804510076457</c:v>
                </c:pt>
                <c:pt idx="113">
                  <c:v>0.15588581987526076</c:v>
                </c:pt>
                <c:pt idx="114">
                  <c:v>0.15702828077588446</c:v>
                </c:pt>
                <c:pt idx="115">
                  <c:v>0.15802907437200503</c:v>
                </c:pt>
                <c:pt idx="116">
                  <c:v>0.15890126900014501</c:v>
                </c:pt>
                <c:pt idx="117">
                  <c:v>0.15978764265514428</c:v>
                </c:pt>
                <c:pt idx="118">
                  <c:v>0.16097856944186856</c:v>
                </c:pt>
                <c:pt idx="119">
                  <c:v>0.16212646159465924</c:v>
                </c:pt>
                <c:pt idx="120">
                  <c:v>0.16301524928668595</c:v>
                </c:pt>
                <c:pt idx="121">
                  <c:v>0.16392431304025254</c:v>
                </c:pt>
                <c:pt idx="122">
                  <c:v>0.16494006647505127</c:v>
                </c:pt>
                <c:pt idx="123">
                  <c:v>0.16580860614267603</c:v>
                </c:pt>
                <c:pt idx="124">
                  <c:v>0.16674695811196266</c:v>
                </c:pt>
                <c:pt idx="125">
                  <c:v>0.16763118332140284</c:v>
                </c:pt>
                <c:pt idx="126">
                  <c:v>0.16870873740479581</c:v>
                </c:pt>
                <c:pt idx="127">
                  <c:v>0.16974382371777183</c:v>
                </c:pt>
                <c:pt idx="128">
                  <c:v>0.17069957959918297</c:v>
                </c:pt>
                <c:pt idx="129">
                  <c:v>0.17153932170118708</c:v>
                </c:pt>
                <c:pt idx="130">
                  <c:v>0.17257879509268115</c:v>
                </c:pt>
                <c:pt idx="131">
                  <c:v>0.17347711611721775</c:v>
                </c:pt>
                <c:pt idx="132">
                  <c:v>0.17429061053663167</c:v>
                </c:pt>
                <c:pt idx="133">
                  <c:v>0.17514329748394852</c:v>
                </c:pt>
                <c:pt idx="134">
                  <c:v>0.17604733599652878</c:v>
                </c:pt>
                <c:pt idx="135">
                  <c:v>0.17712606431654615</c:v>
                </c:pt>
                <c:pt idx="136">
                  <c:v>0.17793985399496343</c:v>
                </c:pt>
                <c:pt idx="137">
                  <c:v>0.17878047472498862</c:v>
                </c:pt>
                <c:pt idx="138">
                  <c:v>0.17963542735136367</c:v>
                </c:pt>
                <c:pt idx="139">
                  <c:v>0.18043667021460685</c:v>
                </c:pt>
                <c:pt idx="140">
                  <c:v>0.18135750186353383</c:v>
                </c:pt>
                <c:pt idx="141">
                  <c:v>0.18220574935421616</c:v>
                </c:pt>
                <c:pt idx="142">
                  <c:v>0.18295088060744508</c:v>
                </c:pt>
                <c:pt idx="143">
                  <c:v>0.18377880120440784</c:v>
                </c:pt>
                <c:pt idx="144">
                  <c:v>0.18461494219838578</c:v>
                </c:pt>
                <c:pt idx="145">
                  <c:v>0.18550870248739385</c:v>
                </c:pt>
                <c:pt idx="146">
                  <c:v>0.18628675897495689</c:v>
                </c:pt>
                <c:pt idx="147">
                  <c:v>0.18727721518008211</c:v>
                </c:pt>
                <c:pt idx="148">
                  <c:v>0.1882441791041817</c:v>
                </c:pt>
                <c:pt idx="149">
                  <c:v>0.18906417320866081</c:v>
                </c:pt>
                <c:pt idx="150">
                  <c:v>0.18987388734261751</c:v>
                </c:pt>
                <c:pt idx="151">
                  <c:v>0.19067955290590441</c:v>
                </c:pt>
                <c:pt idx="152">
                  <c:v>0.1914873701413749</c:v>
                </c:pt>
                <c:pt idx="153">
                  <c:v>0.19226025329066804</c:v>
                </c:pt>
                <c:pt idx="154">
                  <c:v>0.19309106702421472</c:v>
                </c:pt>
                <c:pt idx="155">
                  <c:v>0.19388682668909366</c:v>
                </c:pt>
                <c:pt idx="156">
                  <c:v>0.19461681255564819</c:v>
                </c:pt>
                <c:pt idx="157">
                  <c:v>0.19541730349286995</c:v>
                </c:pt>
                <c:pt idx="158">
                  <c:v>0.19620761197540562</c:v>
                </c:pt>
                <c:pt idx="159">
                  <c:v>0.19693217391552859</c:v>
                </c:pt>
                <c:pt idx="160">
                  <c:v>0.19765929304595095</c:v>
                </c:pt>
                <c:pt idx="161">
                  <c:v>0.19839513658072122</c:v>
                </c:pt>
                <c:pt idx="162">
                  <c:v>0.19931887089781761</c:v>
                </c:pt>
                <c:pt idx="163">
                  <c:v>0.20002787654332851</c:v>
                </c:pt>
                <c:pt idx="164">
                  <c:v>0.20081985216061188</c:v>
                </c:pt>
                <c:pt idx="165">
                  <c:v>0.20163876789980884</c:v>
                </c:pt>
                <c:pt idx="166">
                  <c:v>0.20233617406030979</c:v>
                </c:pt>
                <c:pt idx="167">
                  <c:v>0.20304863319000827</c:v>
                </c:pt>
                <c:pt idx="168">
                  <c:v>0.20378224502405823</c:v>
                </c:pt>
                <c:pt idx="169">
                  <c:v>0.20455544879893794</c:v>
                </c:pt>
                <c:pt idx="170">
                  <c:v>0.20526916655494326</c:v>
                </c:pt>
                <c:pt idx="171">
                  <c:v>0.20605965572216853</c:v>
                </c:pt>
                <c:pt idx="172">
                  <c:v>0.20700068244355768</c:v>
                </c:pt>
                <c:pt idx="173">
                  <c:v>0.20764655903133988</c:v>
                </c:pt>
                <c:pt idx="174">
                  <c:v>0.2083448212361832</c:v>
                </c:pt>
                <c:pt idx="175">
                  <c:v>0.20910139213000228</c:v>
                </c:pt>
                <c:pt idx="176">
                  <c:v>0.20994069516935226</c:v>
                </c:pt>
                <c:pt idx="177">
                  <c:v>0.21083142169350549</c:v>
                </c:pt>
                <c:pt idx="178">
                  <c:v>0.21155701958503795</c:v>
                </c:pt>
                <c:pt idx="179">
                  <c:v>0.21221719448711274</c:v>
                </c:pt>
                <c:pt idx="180">
                  <c:v>0.21312743351467717</c:v>
                </c:pt>
                <c:pt idx="181">
                  <c:v>0.21403312134710378</c:v>
                </c:pt>
                <c:pt idx="182">
                  <c:v>0.21465619574036829</c:v>
                </c:pt>
                <c:pt idx="183">
                  <c:v>0.21531940976166644</c:v>
                </c:pt>
                <c:pt idx="184">
                  <c:v>0.21604728771285811</c:v>
                </c:pt>
                <c:pt idx="185">
                  <c:v>0.21680242627429383</c:v>
                </c:pt>
                <c:pt idx="186">
                  <c:v>0.21761558414292237</c:v>
                </c:pt>
                <c:pt idx="187">
                  <c:v>0.21828254122220775</c:v>
                </c:pt>
                <c:pt idx="188">
                  <c:v>0.2188720085160967</c:v>
                </c:pt>
                <c:pt idx="189">
                  <c:v>0.21951414347351622</c:v>
                </c:pt>
                <c:pt idx="190">
                  <c:v>0.22011599275614865</c:v>
                </c:pt>
                <c:pt idx="191">
                  <c:v>0.22079516779236791</c:v>
                </c:pt>
                <c:pt idx="192">
                  <c:v>0.22150802695340605</c:v>
                </c:pt>
                <c:pt idx="193">
                  <c:v>0.22229765681863903</c:v>
                </c:pt>
                <c:pt idx="194">
                  <c:v>0.22310187853454583</c:v>
                </c:pt>
                <c:pt idx="195">
                  <c:v>0.22370432914187308</c:v>
                </c:pt>
                <c:pt idx="196">
                  <c:v>0.22469308749616371</c:v>
                </c:pt>
                <c:pt idx="197">
                  <c:v>0.22538027705868288</c:v>
                </c:pt>
                <c:pt idx="198">
                  <c:v>0.22597133567338945</c:v>
                </c:pt>
                <c:pt idx="199">
                  <c:v>0.22655325899502249</c:v>
                </c:pt>
                <c:pt idx="200">
                  <c:v>0.22729294270004738</c:v>
                </c:pt>
                <c:pt idx="201">
                  <c:v>0.22789915298654714</c:v>
                </c:pt>
                <c:pt idx="202">
                  <c:v>0.2285332322216144</c:v>
                </c:pt>
                <c:pt idx="203">
                  <c:v>0.2291085260605063</c:v>
                </c:pt>
                <c:pt idx="204">
                  <c:v>0.22971801843020376</c:v>
                </c:pt>
                <c:pt idx="205">
                  <c:v>0.23050367833805274</c:v>
                </c:pt>
                <c:pt idx="206">
                  <c:v>0.23110001494636248</c:v>
                </c:pt>
                <c:pt idx="207">
                  <c:v>0.23168100987163068</c:v>
                </c:pt>
                <c:pt idx="208">
                  <c:v>0.23225909982227252</c:v>
                </c:pt>
                <c:pt idx="209">
                  <c:v>0.23279722432316116</c:v>
                </c:pt>
                <c:pt idx="210">
                  <c:v>0.23351186820154535</c:v>
                </c:pt>
                <c:pt idx="211">
                  <c:v>0.23412406386053761</c:v>
                </c:pt>
                <c:pt idx="212">
                  <c:v>0.23486915354123492</c:v>
                </c:pt>
                <c:pt idx="213">
                  <c:v>0.23542512777352875</c:v>
                </c:pt>
                <c:pt idx="214">
                  <c:v>0.23618843213466109</c:v>
                </c:pt>
                <c:pt idx="215">
                  <c:v>0.23668218997398779</c:v>
                </c:pt>
                <c:pt idx="216">
                  <c:v>0.23721673902411786</c:v>
                </c:pt>
                <c:pt idx="217">
                  <c:v>0.23792164532899729</c:v>
                </c:pt>
                <c:pt idx="218">
                  <c:v>0.23858594710235229</c:v>
                </c:pt>
                <c:pt idx="219">
                  <c:v>0.2392098523668405</c:v>
                </c:pt>
                <c:pt idx="220">
                  <c:v>0.23968850310500631</c:v>
                </c:pt>
                <c:pt idx="221">
                  <c:v>0.24017712058948126</c:v>
                </c:pt>
                <c:pt idx="222">
                  <c:v>0.24076216998653385</c:v>
                </c:pt>
                <c:pt idx="223">
                  <c:v>0.24152968413660117</c:v>
                </c:pt>
                <c:pt idx="224">
                  <c:v>0.24206471071591817</c:v>
                </c:pt>
                <c:pt idx="225">
                  <c:v>0.24260942216233858</c:v>
                </c:pt>
                <c:pt idx="226">
                  <c:v>0.24311433505152688</c:v>
                </c:pt>
                <c:pt idx="227">
                  <c:v>0.24381447337626924</c:v>
                </c:pt>
                <c:pt idx="228">
                  <c:v>0.24441223600938788</c:v>
                </c:pt>
                <c:pt idx="229">
                  <c:v>0.24508734482934094</c:v>
                </c:pt>
                <c:pt idx="230">
                  <c:v>0.24592592810519423</c:v>
                </c:pt>
                <c:pt idx="231">
                  <c:v>0.24642043846466827</c:v>
                </c:pt>
                <c:pt idx="232">
                  <c:v>0.24691865627234494</c:v>
                </c:pt>
                <c:pt idx="233">
                  <c:v>0.24745763799098322</c:v>
                </c:pt>
                <c:pt idx="234">
                  <c:v>0.24811751980102831</c:v>
                </c:pt>
                <c:pt idx="235">
                  <c:v>0.24869376720202316</c:v>
                </c:pt>
                <c:pt idx="236">
                  <c:v>0.24912499836601304</c:v>
                </c:pt>
                <c:pt idx="237">
                  <c:v>0.24981980337418297</c:v>
                </c:pt>
                <c:pt idx="238">
                  <c:v>0.25036899935731205</c:v>
                </c:pt>
                <c:pt idx="239">
                  <c:v>0.25087836936052549</c:v>
                </c:pt>
                <c:pt idx="240">
                  <c:v>0.25136665251372287</c:v>
                </c:pt>
                <c:pt idx="241">
                  <c:v>0.25184631425115428</c:v>
                </c:pt>
                <c:pt idx="242">
                  <c:v>0.25250897267989847</c:v>
                </c:pt>
                <c:pt idx="243">
                  <c:v>0.25304472281649898</c:v>
                </c:pt>
                <c:pt idx="244">
                  <c:v>0.25355925420241648</c:v>
                </c:pt>
                <c:pt idx="245">
                  <c:v>0.25423188793140439</c:v>
                </c:pt>
                <c:pt idx="246">
                  <c:v>0.25470958349174738</c:v>
                </c:pt>
                <c:pt idx="247">
                  <c:v>0.25513545557428863</c:v>
                </c:pt>
                <c:pt idx="248">
                  <c:v>0.25568897329641721</c:v>
                </c:pt>
                <c:pt idx="249">
                  <c:v>0.25610994842993512</c:v>
                </c:pt>
                <c:pt idx="250">
                  <c:v>0.25654735868778544</c:v>
                </c:pt>
                <c:pt idx="251">
                  <c:v>0.25706291689434652</c:v>
                </c:pt>
                <c:pt idx="252">
                  <c:v>0.25765623230987478</c:v>
                </c:pt>
                <c:pt idx="253">
                  <c:v>0.2582527611483254</c:v>
                </c:pt>
                <c:pt idx="254">
                  <c:v>0.25874125234258377</c:v>
                </c:pt>
                <c:pt idx="255">
                  <c:v>0.25923966108087082</c:v>
                </c:pt>
                <c:pt idx="256">
                  <c:v>0.25969231777546647</c:v>
                </c:pt>
                <c:pt idx="257">
                  <c:v>0.26027248618658916</c:v>
                </c:pt>
                <c:pt idx="258">
                  <c:v>0.26069526375565621</c:v>
                </c:pt>
                <c:pt idx="259">
                  <c:v>0.26104794743687793</c:v>
                </c:pt>
                <c:pt idx="260">
                  <c:v>0.26152246269969354</c:v>
                </c:pt>
                <c:pt idx="261">
                  <c:v>0.26195134538619508</c:v>
                </c:pt>
                <c:pt idx="262">
                  <c:v>0.26254493865926415</c:v>
                </c:pt>
                <c:pt idx="263">
                  <c:v>0.26298724896596787</c:v>
                </c:pt>
                <c:pt idx="264">
                  <c:v>0.26335937272113802</c:v>
                </c:pt>
                <c:pt idx="265">
                  <c:v>0.26376053585753234</c:v>
                </c:pt>
                <c:pt idx="266">
                  <c:v>0.26409789317824467</c:v>
                </c:pt>
                <c:pt idx="267">
                  <c:v>0.26447682371235343</c:v>
                </c:pt>
                <c:pt idx="268">
                  <c:v>0.26495891459379167</c:v>
                </c:pt>
                <c:pt idx="269">
                  <c:v>0.26545095502082272</c:v>
                </c:pt>
                <c:pt idx="270">
                  <c:v>0.26604559024571861</c:v>
                </c:pt>
                <c:pt idx="271">
                  <c:v>0.26647039729449001</c:v>
                </c:pt>
                <c:pt idx="272">
                  <c:v>0.26691162030801757</c:v>
                </c:pt>
                <c:pt idx="273">
                  <c:v>0.26722704220647747</c:v>
                </c:pt>
                <c:pt idx="274">
                  <c:v>0.26754706699544512</c:v>
                </c:pt>
                <c:pt idx="275">
                  <c:v>0.26804470666046787</c:v>
                </c:pt>
                <c:pt idx="276">
                  <c:v>0.26842244312716557</c:v>
                </c:pt>
                <c:pt idx="277">
                  <c:v>0.26882300591152974</c:v>
                </c:pt>
                <c:pt idx="278">
                  <c:v>0.26917831088197208</c:v>
                </c:pt>
                <c:pt idx="279">
                  <c:v>0.26980374432756227</c:v>
                </c:pt>
                <c:pt idx="280">
                  <c:v>0.27019122060592443</c:v>
                </c:pt>
                <c:pt idx="281">
                  <c:v>0.27058293950289486</c:v>
                </c:pt>
                <c:pt idx="282">
                  <c:v>0.27116427480538041</c:v>
                </c:pt>
                <c:pt idx="283">
                  <c:v>0.27164382843135348</c:v>
                </c:pt>
                <c:pt idx="284">
                  <c:v>0.27200974928919669</c:v>
                </c:pt>
                <c:pt idx="285">
                  <c:v>0.27242327554275075</c:v>
                </c:pt>
                <c:pt idx="286">
                  <c:v>0.27290270916503701</c:v>
                </c:pt>
                <c:pt idx="287">
                  <c:v>0.27327469061921184</c:v>
                </c:pt>
                <c:pt idx="288">
                  <c:v>0.27383020716611578</c:v>
                </c:pt>
                <c:pt idx="289">
                  <c:v>0.27409867613028521</c:v>
                </c:pt>
                <c:pt idx="290">
                  <c:v>0.27442760274963379</c:v>
                </c:pt>
                <c:pt idx="291">
                  <c:v>0.27483521973588559</c:v>
                </c:pt>
                <c:pt idx="292">
                  <c:v>0.27539529363720622</c:v>
                </c:pt>
                <c:pt idx="293">
                  <c:v>0.27583515216902021</c:v>
                </c:pt>
                <c:pt idx="294">
                  <c:v>0.27617393640817511</c:v>
                </c:pt>
                <c:pt idx="295">
                  <c:v>0.27656046172613424</c:v>
                </c:pt>
                <c:pt idx="296">
                  <c:v>0.27695123441750358</c:v>
                </c:pt>
                <c:pt idx="297">
                  <c:v>0.27748218824541609</c:v>
                </c:pt>
                <c:pt idx="298">
                  <c:v>0.27776947730418899</c:v>
                </c:pt>
                <c:pt idx="299">
                  <c:v>0.27808004991766805</c:v>
                </c:pt>
                <c:pt idx="300">
                  <c:v>0.2784755846680797</c:v>
                </c:pt>
                <c:pt idx="301">
                  <c:v>0.27901745674473932</c:v>
                </c:pt>
                <c:pt idx="302">
                  <c:v>0.27950099946101564</c:v>
                </c:pt>
                <c:pt idx="303">
                  <c:v>0.27983998946371058</c:v>
                </c:pt>
                <c:pt idx="304">
                  <c:v>0.280220544516392</c:v>
                </c:pt>
                <c:pt idx="305">
                  <c:v>0.28053122179381001</c:v>
                </c:pt>
                <c:pt idx="306">
                  <c:v>0.28092068068484094</c:v>
                </c:pt>
                <c:pt idx="307">
                  <c:v>0.28117223728141677</c:v>
                </c:pt>
                <c:pt idx="308">
                  <c:v>0.28145343609500972</c:v>
                </c:pt>
                <c:pt idx="309">
                  <c:v>0.28183210391453467</c:v>
                </c:pt>
                <c:pt idx="310">
                  <c:v>0.28211000339496201</c:v>
                </c:pt>
                <c:pt idx="311">
                  <c:v>0.28243594837798719</c:v>
                </c:pt>
                <c:pt idx="312">
                  <c:v>0.28279116363609724</c:v>
                </c:pt>
                <c:pt idx="313">
                  <c:v>0.28308280781791673</c:v>
                </c:pt>
                <c:pt idx="314">
                  <c:v>0.28340388877882716</c:v>
                </c:pt>
                <c:pt idx="315">
                  <c:v>0.28368628933493301</c:v>
                </c:pt>
                <c:pt idx="316">
                  <c:v>0.28405997288825835</c:v>
                </c:pt>
                <c:pt idx="317">
                  <c:v>0.28435763302381706</c:v>
                </c:pt>
                <c:pt idx="318">
                  <c:v>0.28469087985869801</c:v>
                </c:pt>
                <c:pt idx="319">
                  <c:v>0.28525729045940451</c:v>
                </c:pt>
                <c:pt idx="320">
                  <c:v>0.28549334400710746</c:v>
                </c:pt>
                <c:pt idx="321">
                  <c:v>0.28578383728707196</c:v>
                </c:pt>
                <c:pt idx="322">
                  <c:v>0.28613467310063662</c:v>
                </c:pt>
                <c:pt idx="323">
                  <c:v>0.28652083473513346</c:v>
                </c:pt>
                <c:pt idx="324">
                  <c:v>0.28681237056145775</c:v>
                </c:pt>
                <c:pt idx="325">
                  <c:v>0.28712098370865047</c:v>
                </c:pt>
                <c:pt idx="326">
                  <c:v>0.28746513379010719</c:v>
                </c:pt>
                <c:pt idx="327">
                  <c:v>0.28768396812115665</c:v>
                </c:pt>
                <c:pt idx="328">
                  <c:v>0.28796968828055086</c:v>
                </c:pt>
                <c:pt idx="329">
                  <c:v>0.28830341483914812</c:v>
                </c:pt>
                <c:pt idx="330">
                  <c:v>0.28869727276495233</c:v>
                </c:pt>
                <c:pt idx="331">
                  <c:v>0.28915713640112761</c:v>
                </c:pt>
                <c:pt idx="332">
                  <c:v>0.28946638571912198</c:v>
                </c:pt>
                <c:pt idx="333">
                  <c:v>0.2896566737905264</c:v>
                </c:pt>
                <c:pt idx="334">
                  <c:v>0.28995106542157378</c:v>
                </c:pt>
                <c:pt idx="335">
                  <c:v>0.29042320009446587</c:v>
                </c:pt>
                <c:pt idx="336">
                  <c:v>0.29075701909399354</c:v>
                </c:pt>
                <c:pt idx="337">
                  <c:v>0.2910026539985236</c:v>
                </c:pt>
                <c:pt idx="338">
                  <c:v>0.29140155072853097</c:v>
                </c:pt>
                <c:pt idx="339">
                  <c:v>0.29166250297488833</c:v>
                </c:pt>
                <c:pt idx="340">
                  <c:v>0.29197158546001389</c:v>
                </c:pt>
                <c:pt idx="341">
                  <c:v>0.2922729425327138</c:v>
                </c:pt>
                <c:pt idx="342">
                  <c:v>0.29282616282005025</c:v>
                </c:pt>
                <c:pt idx="343">
                  <c:v>0.29304291200595001</c:v>
                </c:pt>
                <c:pt idx="344">
                  <c:v>0.2933203724459203</c:v>
                </c:pt>
                <c:pt idx="345">
                  <c:v>0.29365206558369072</c:v>
                </c:pt>
                <c:pt idx="346">
                  <c:v>0.29390794525577224</c:v>
                </c:pt>
                <c:pt idx="347">
                  <c:v>0.29437265552949338</c:v>
                </c:pt>
                <c:pt idx="348">
                  <c:v>0.29465582725184591</c:v>
                </c:pt>
                <c:pt idx="349">
                  <c:v>0.29483870811558671</c:v>
                </c:pt>
                <c:pt idx="350">
                  <c:v>0.29511336957500878</c:v>
                </c:pt>
                <c:pt idx="351">
                  <c:v>0.29539901772713373</c:v>
                </c:pt>
                <c:pt idx="352">
                  <c:v>0.29575739763849801</c:v>
                </c:pt>
                <c:pt idx="353">
                  <c:v>0.29599657065030555</c:v>
                </c:pt>
                <c:pt idx="354">
                  <c:v>0.29621600779705404</c:v>
                </c:pt>
                <c:pt idx="355">
                  <c:v>0.29645906775806874</c:v>
                </c:pt>
                <c:pt idx="356">
                  <c:v>0.29671326741927839</c:v>
                </c:pt>
                <c:pt idx="357">
                  <c:v>0.29693530108218197</c:v>
                </c:pt>
                <c:pt idx="358">
                  <c:v>0.2973848745767711</c:v>
                </c:pt>
                <c:pt idx="359">
                  <c:v>0.29773332520388723</c:v>
                </c:pt>
                <c:pt idx="360">
                  <c:v>0.2981232885778678</c:v>
                </c:pt>
                <c:pt idx="361">
                  <c:v>0.29836916713497846</c:v>
                </c:pt>
                <c:pt idx="362">
                  <c:v>0.29853348129930357</c:v>
                </c:pt>
                <c:pt idx="363">
                  <c:v>0.29873405389280705</c:v>
                </c:pt>
                <c:pt idx="364">
                  <c:v>0.29905103862334304</c:v>
                </c:pt>
                <c:pt idx="365">
                  <c:v>0.29935407843022632</c:v>
                </c:pt>
                <c:pt idx="366">
                  <c:v>0.29969885803807522</c:v>
                </c:pt>
                <c:pt idx="367">
                  <c:v>0.29990596374788481</c:v>
                </c:pt>
                <c:pt idx="368">
                  <c:v>0.30011821392914539</c:v>
                </c:pt>
                <c:pt idx="369">
                  <c:v>0.30037265785949968</c:v>
                </c:pt>
                <c:pt idx="370">
                  <c:v>0.30082975957020214</c:v>
                </c:pt>
                <c:pt idx="371">
                  <c:v>0.30109300577235115</c:v>
                </c:pt>
                <c:pt idx="372">
                  <c:v>0.30128696074348943</c:v>
                </c:pt>
                <c:pt idx="373">
                  <c:v>0.30173331093977201</c:v>
                </c:pt>
                <c:pt idx="374">
                  <c:v>0.30194878438507317</c:v>
                </c:pt>
                <c:pt idx="375">
                  <c:v>0.30220643546314779</c:v>
                </c:pt>
                <c:pt idx="376">
                  <c:v>0.30246279828583206</c:v>
                </c:pt>
                <c:pt idx="377">
                  <c:v>0.3027611392944029</c:v>
                </c:pt>
                <c:pt idx="378">
                  <c:v>0.30312596359793087</c:v>
                </c:pt>
                <c:pt idx="379">
                  <c:v>0.30329739377994125</c:v>
                </c:pt>
                <c:pt idx="380">
                  <c:v>0.30354830181104153</c:v>
                </c:pt>
                <c:pt idx="381">
                  <c:v>0.30395863030198633</c:v>
                </c:pt>
                <c:pt idx="382">
                  <c:v>0.30430510715047643</c:v>
                </c:pt>
                <c:pt idx="383">
                  <c:v>0.304507721614724</c:v>
                </c:pt>
                <c:pt idx="384">
                  <c:v>0.3047155030066504</c:v>
                </c:pt>
                <c:pt idx="385">
                  <c:v>0.30498404049161715</c:v>
                </c:pt>
                <c:pt idx="386">
                  <c:v>0.30543662528915905</c:v>
                </c:pt>
                <c:pt idx="387">
                  <c:v>0.30564593716271327</c:v>
                </c:pt>
                <c:pt idx="388">
                  <c:v>0.30589128247689973</c:v>
                </c:pt>
                <c:pt idx="389">
                  <c:v>0.30611686106451524</c:v>
                </c:pt>
                <c:pt idx="390">
                  <c:v>0.30631041675919263</c:v>
                </c:pt>
                <c:pt idx="391">
                  <c:v>0.30675018967539669</c:v>
                </c:pt>
                <c:pt idx="392">
                  <c:v>0.30690349872701972</c:v>
                </c:pt>
                <c:pt idx="393">
                  <c:v>0.30708694123338465</c:v>
                </c:pt>
                <c:pt idx="394">
                  <c:v>0.30739305652721777</c:v>
                </c:pt>
                <c:pt idx="395">
                  <c:v>0.30758023124458167</c:v>
                </c:pt>
                <c:pt idx="396">
                  <c:v>0.30784062508835874</c:v>
                </c:pt>
                <c:pt idx="397">
                  <c:v>0.30809353696291691</c:v>
                </c:pt>
                <c:pt idx="398">
                  <c:v>0.3082277692781023</c:v>
                </c:pt>
                <c:pt idx="399">
                  <c:v>0.30841077043171178</c:v>
                </c:pt>
                <c:pt idx="400">
                  <c:v>0.30868555157955324</c:v>
                </c:pt>
                <c:pt idx="401">
                  <c:v>0.30884154382165546</c:v>
                </c:pt>
                <c:pt idx="402">
                  <c:v>0.30901529610254719</c:v>
                </c:pt>
                <c:pt idx="403">
                  <c:v>0.30923761462203447</c:v>
                </c:pt>
                <c:pt idx="404">
                  <c:v>0.3096071365489243</c:v>
                </c:pt>
                <c:pt idx="405">
                  <c:v>0.31001188586617967</c:v>
                </c:pt>
                <c:pt idx="406">
                  <c:v>0.31014888643684879</c:v>
                </c:pt>
                <c:pt idx="407">
                  <c:v>0.31029756200466457</c:v>
                </c:pt>
                <c:pt idx="408">
                  <c:v>0.31049492919464122</c:v>
                </c:pt>
                <c:pt idx="409">
                  <c:v>0.31064187454866804</c:v>
                </c:pt>
                <c:pt idx="410">
                  <c:v>0.3109672951759247</c:v>
                </c:pt>
                <c:pt idx="411">
                  <c:v>0.31117367370004506</c:v>
                </c:pt>
                <c:pt idx="412">
                  <c:v>0.31129868533154481</c:v>
                </c:pt>
                <c:pt idx="413">
                  <c:v>0.31142307190488711</c:v>
                </c:pt>
                <c:pt idx="414">
                  <c:v>0.31182492154536262</c:v>
                </c:pt>
                <c:pt idx="415">
                  <c:v>0.31222476193763576</c:v>
                </c:pt>
                <c:pt idx="416">
                  <c:v>0.31235069812794758</c:v>
                </c:pt>
                <c:pt idx="417">
                  <c:v>0.31250072463730783</c:v>
                </c:pt>
                <c:pt idx="418">
                  <c:v>0.31285393101412129</c:v>
                </c:pt>
                <c:pt idx="419">
                  <c:v>0.31305705635905068</c:v>
                </c:pt>
                <c:pt idx="420">
                  <c:v>0.3134569160772554</c:v>
                </c:pt>
                <c:pt idx="421">
                  <c:v>0.31359523149686908</c:v>
                </c:pt>
                <c:pt idx="422">
                  <c:v>0.31376993033938477</c:v>
                </c:pt>
                <c:pt idx="423">
                  <c:v>0.31417858568768786</c:v>
                </c:pt>
                <c:pt idx="424">
                  <c:v>0.31429475275924945</c:v>
                </c:pt>
                <c:pt idx="425">
                  <c:v>0.31444123899545323</c:v>
                </c:pt>
                <c:pt idx="426">
                  <c:v>0.31462406780047597</c:v>
                </c:pt>
                <c:pt idx="427">
                  <c:v>0.31480598246147362</c:v>
                </c:pt>
                <c:pt idx="428">
                  <c:v>0.31498698754916626</c:v>
                </c:pt>
                <c:pt idx="429">
                  <c:v>0.31522888761142043</c:v>
                </c:pt>
                <c:pt idx="430">
                  <c:v>0.31552519317336336</c:v>
                </c:pt>
                <c:pt idx="431">
                  <c:v>0.31564698720749657</c:v>
                </c:pt>
                <c:pt idx="432">
                  <c:v>0.3157867122714591</c:v>
                </c:pt>
                <c:pt idx="433">
                  <c:v>0.31593191871010179</c:v>
                </c:pt>
                <c:pt idx="434">
                  <c:v>0.31626796911655131</c:v>
                </c:pt>
                <c:pt idx="435">
                  <c:v>0.31634278927096854</c:v>
                </c:pt>
                <c:pt idx="436">
                  <c:v>0.31648521532461366</c:v>
                </c:pt>
                <c:pt idx="437">
                  <c:v>0.31672580424799057</c:v>
                </c:pt>
                <c:pt idx="438">
                  <c:v>0.31695901022675066</c:v>
                </c:pt>
                <c:pt idx="439">
                  <c:v>0.3170798151756169</c:v>
                </c:pt>
                <c:pt idx="440">
                  <c:v>0.31723091109973883</c:v>
                </c:pt>
                <c:pt idx="441">
                  <c:v>0.31742451154424012</c:v>
                </c:pt>
                <c:pt idx="442">
                  <c:v>0.31758624398651891</c:v>
                </c:pt>
                <c:pt idx="443">
                  <c:v>0.31777806776658629</c:v>
                </c:pt>
                <c:pt idx="444">
                  <c:v>0.31785769742775338</c:v>
                </c:pt>
                <c:pt idx="445">
                  <c:v>0.31821501394061458</c:v>
                </c:pt>
                <c:pt idx="446">
                  <c:v>0.31849020887091151</c:v>
                </c:pt>
                <c:pt idx="447">
                  <c:v>0.31867133282655696</c:v>
                </c:pt>
                <c:pt idx="448">
                  <c:v>0.31876503616242419</c:v>
                </c:pt>
                <c:pt idx="449">
                  <c:v>0.31908692098161207</c:v>
                </c:pt>
                <c:pt idx="450">
                  <c:v>0.319444271376704</c:v>
                </c:pt>
                <c:pt idx="451">
                  <c:v>0.31983073501982051</c:v>
                </c:pt>
                <c:pt idx="452">
                  <c:v>0.32021526634472142</c:v>
                </c:pt>
                <c:pt idx="453">
                  <c:v>0.3204681000129978</c:v>
                </c:pt>
                <c:pt idx="454">
                  <c:v>0.32082472451293281</c:v>
                </c:pt>
                <c:pt idx="455">
                  <c:v>0.32100035589036813</c:v>
                </c:pt>
                <c:pt idx="456">
                  <c:v>0.3210947741109163</c:v>
                </c:pt>
                <c:pt idx="457">
                  <c:v>0.32123197524036173</c:v>
                </c:pt>
                <c:pt idx="458">
                  <c:v>0.32128197536415992</c:v>
                </c:pt>
                <c:pt idx="459">
                  <c:v>0.32136262548733913</c:v>
                </c:pt>
                <c:pt idx="460">
                  <c:v>0.32155410735990242</c:v>
                </c:pt>
                <c:pt idx="461">
                  <c:v>0.32176317182310293</c:v>
                </c:pt>
                <c:pt idx="462">
                  <c:v>0.3218846759639874</c:v>
                </c:pt>
                <c:pt idx="463">
                  <c:v>0.32206736758416743</c:v>
                </c:pt>
                <c:pt idx="464">
                  <c:v>0.3223233007462466</c:v>
                </c:pt>
                <c:pt idx="465">
                  <c:v>0.32245435924251536</c:v>
                </c:pt>
                <c:pt idx="466">
                  <c:v>0.32278869244630276</c:v>
                </c:pt>
                <c:pt idx="467">
                  <c:v>0.32284326898407123</c:v>
                </c:pt>
                <c:pt idx="468">
                  <c:v>0.32306442763915083</c:v>
                </c:pt>
                <c:pt idx="469">
                  <c:v>0.32317942550095508</c:v>
                </c:pt>
                <c:pt idx="470">
                  <c:v>0.32333710337345034</c:v>
                </c:pt>
                <c:pt idx="471">
                  <c:v>0.32341365785658305</c:v>
                </c:pt>
                <c:pt idx="472">
                  <c:v>0.32344656956730011</c:v>
                </c:pt>
                <c:pt idx="473">
                  <c:v>0.32354729671946364</c:v>
                </c:pt>
                <c:pt idx="474">
                  <c:v>0.32361044023586633</c:v>
                </c:pt>
                <c:pt idx="475">
                  <c:v>0.32387101803468699</c:v>
                </c:pt>
                <c:pt idx="476">
                  <c:v>0.32392018294451358</c:v>
                </c:pt>
                <c:pt idx="477">
                  <c:v>0.32400618202979098</c:v>
                </c:pt>
                <c:pt idx="478">
                  <c:v>0.32417208611964204</c:v>
                </c:pt>
                <c:pt idx="479">
                  <c:v>0.32450401068904383</c:v>
                </c:pt>
                <c:pt idx="480">
                  <c:v>0.32461798563559863</c:v>
                </c:pt>
                <c:pt idx="481">
                  <c:v>0.32477465070742062</c:v>
                </c:pt>
                <c:pt idx="482">
                  <c:v>0.32491199245388352</c:v>
                </c:pt>
                <c:pt idx="483">
                  <c:v>0.32506100749161415</c:v>
                </c:pt>
                <c:pt idx="484">
                  <c:v>0.32515984245415608</c:v>
                </c:pt>
                <c:pt idx="485">
                  <c:v>0.3254868282418853</c:v>
                </c:pt>
                <c:pt idx="486">
                  <c:v>0.32577510410067589</c:v>
                </c:pt>
                <c:pt idx="487">
                  <c:v>0.32585182858017248</c:v>
                </c:pt>
                <c:pt idx="488">
                  <c:v>0.3259281694372716</c:v>
                </c:pt>
                <c:pt idx="489">
                  <c:v>0.32603502359008524</c:v>
                </c:pt>
                <c:pt idx="490">
                  <c:v>0.32612280847213482</c:v>
                </c:pt>
                <c:pt idx="491">
                  <c:v>0.32640172442977411</c:v>
                </c:pt>
                <c:pt idx="492">
                  <c:v>0.32656801080762526</c:v>
                </c:pt>
                <c:pt idx="493">
                  <c:v>0.32657897075358711</c:v>
                </c:pt>
                <c:pt idx="494">
                  <c:v>0.32662695589981916</c:v>
                </c:pt>
                <c:pt idx="495">
                  <c:v>0.32677357612032004</c:v>
                </c:pt>
                <c:pt idx="496">
                  <c:v>0.32708013823971843</c:v>
                </c:pt>
                <c:pt idx="497">
                  <c:v>0.32718123254851983</c:v>
                </c:pt>
                <c:pt idx="498">
                  <c:v>0.32727564638577722</c:v>
                </c:pt>
                <c:pt idx="499">
                  <c:v>0.3273201481538483</c:v>
                </c:pt>
                <c:pt idx="500">
                  <c:v>0.32744476241307902</c:v>
                </c:pt>
                <c:pt idx="501">
                  <c:v>0.32743897860101362</c:v>
                </c:pt>
                <c:pt idx="502">
                  <c:v>0.32756299870800853</c:v>
                </c:pt>
                <c:pt idx="503">
                  <c:v>0.32784707371446847</c:v>
                </c:pt>
                <c:pt idx="504">
                  <c:v>0.32801849334589611</c:v>
                </c:pt>
                <c:pt idx="505">
                  <c:v>0.32823231087916666</c:v>
                </c:pt>
                <c:pt idx="506">
                  <c:v>0.32832764432477085</c:v>
                </c:pt>
                <c:pt idx="507">
                  <c:v>0.32844104110314704</c:v>
                </c:pt>
                <c:pt idx="508">
                  <c:v>0.32851679589763133</c:v>
                </c:pt>
                <c:pt idx="509">
                  <c:v>0.32880846191814322</c:v>
                </c:pt>
                <c:pt idx="510">
                  <c:v>0.32894417460855252</c:v>
                </c:pt>
                <c:pt idx="511">
                  <c:v>0.32894943373550978</c:v>
                </c:pt>
                <c:pt idx="512">
                  <c:v>0.32900410656683221</c:v>
                </c:pt>
                <c:pt idx="513">
                  <c:v>0.32914502103399806</c:v>
                </c:pt>
                <c:pt idx="514">
                  <c:v>0.32931613092882811</c:v>
                </c:pt>
                <c:pt idx="515">
                  <c:v>0.32937515027418396</c:v>
                </c:pt>
                <c:pt idx="516">
                  <c:v>0.32947712952281305</c:v>
                </c:pt>
                <c:pt idx="517">
                  <c:v>0.32947354387519895</c:v>
                </c:pt>
                <c:pt idx="518">
                  <c:v>0.32976660615582293</c:v>
                </c:pt>
                <c:pt idx="519">
                  <c:v>0.3298975281250438</c:v>
                </c:pt>
                <c:pt idx="520">
                  <c:v>0.32991038048441856</c:v>
                </c:pt>
                <c:pt idx="521">
                  <c:v>0.32996642858199643</c:v>
                </c:pt>
                <c:pt idx="522">
                  <c:v>0.33011489143908646</c:v>
                </c:pt>
                <c:pt idx="523">
                  <c:v>0.33028115198189106</c:v>
                </c:pt>
                <c:pt idx="524">
                  <c:v>0.3303415262219816</c:v>
                </c:pt>
                <c:pt idx="525">
                  <c:v>0.33043249359087173</c:v>
                </c:pt>
                <c:pt idx="526">
                  <c:v>0.33042413112291735</c:v>
                </c:pt>
                <c:pt idx="527">
                  <c:v>0.33050233046730276</c:v>
                </c:pt>
                <c:pt idx="528">
                  <c:v>0.33059867381496622</c:v>
                </c:pt>
                <c:pt idx="529">
                  <c:v>0.3305833004458914</c:v>
                </c:pt>
                <c:pt idx="530">
                  <c:v>0.33061126394366191</c:v>
                </c:pt>
                <c:pt idx="531">
                  <c:v>0.33075650262394363</c:v>
                </c:pt>
                <c:pt idx="532">
                  <c:v>0.33093809511082389</c:v>
                </c:pt>
                <c:pt idx="533">
                  <c:v>0.33101372463526979</c:v>
                </c:pt>
                <c:pt idx="534">
                  <c:v>0.33111369101209348</c:v>
                </c:pt>
                <c:pt idx="535">
                  <c:v>0.33110810255703299</c:v>
                </c:pt>
                <c:pt idx="536">
                  <c:v>0.33120141704424783</c:v>
                </c:pt>
                <c:pt idx="537">
                  <c:v>0.33130662495902657</c:v>
                </c:pt>
                <c:pt idx="538">
                  <c:v>0.33146074683423143</c:v>
                </c:pt>
                <c:pt idx="539">
                  <c:v>0.33166353310006025</c:v>
                </c:pt>
                <c:pt idx="540">
                  <c:v>0.33174171043455997</c:v>
                </c:pt>
                <c:pt idx="541">
                  <c:v>0.33183185688238714</c:v>
                </c:pt>
                <c:pt idx="542">
                  <c:v>0.33191537259797521</c:v>
                </c:pt>
                <c:pt idx="543">
                  <c:v>0.3321776857349853</c:v>
                </c:pt>
                <c:pt idx="544">
                  <c:v>0.3322162173063104</c:v>
                </c:pt>
                <c:pt idx="545">
                  <c:v>0.33231635121977882</c:v>
                </c:pt>
                <c:pt idx="546">
                  <c:v>0.33244070446367996</c:v>
                </c:pt>
                <c:pt idx="547">
                  <c:v>0.33245938094136157</c:v>
                </c:pt>
                <c:pt idx="548">
                  <c:v>0.33253357903665476</c:v>
                </c:pt>
                <c:pt idx="549">
                  <c:v>0.33262594614147151</c:v>
                </c:pt>
                <c:pt idx="550">
                  <c:v>0.33262515641076412</c:v>
                </c:pt>
                <c:pt idx="551">
                  <c:v>0.33262437062871031</c:v>
                </c:pt>
                <c:pt idx="552">
                  <c:v>0.33264212877556676</c:v>
                </c:pt>
                <c:pt idx="553">
                  <c:v>0.33267833813168896</c:v>
                </c:pt>
                <c:pt idx="554">
                  <c:v>0.33273290644103054</c:v>
                </c:pt>
                <c:pt idx="555">
                  <c:v>0.33284899690882536</c:v>
                </c:pt>
                <c:pt idx="556">
                  <c:v>0.33285945192428118</c:v>
                </c:pt>
                <c:pt idx="557">
                  <c:v>0.33314793966465978</c:v>
                </c:pt>
                <c:pt idx="558">
                  <c:v>0.33323105496633648</c:v>
                </c:pt>
                <c:pt idx="559">
                  <c:v>0.33323341969150483</c:v>
                </c:pt>
                <c:pt idx="560">
                  <c:v>0.3333902675930473</c:v>
                </c:pt>
                <c:pt idx="561">
                  <c:v>0.33346599125508208</c:v>
                </c:pt>
                <c:pt idx="562">
                  <c:v>0.33373909129880669</c:v>
                </c:pt>
                <c:pt idx="563">
                  <c:v>0.33375745584231264</c:v>
                </c:pt>
                <c:pt idx="564">
                  <c:v>0.33380662856310112</c:v>
                </c:pt>
                <c:pt idx="565">
                  <c:v>0.33392971042028557</c:v>
                </c:pt>
                <c:pt idx="566">
                  <c:v>0.3339347618681841</c:v>
                </c:pt>
                <c:pt idx="567">
                  <c:v>0.33415607805884318</c:v>
                </c:pt>
                <c:pt idx="568">
                  <c:v>0.33424651266854893</c:v>
                </c:pt>
                <c:pt idx="569">
                  <c:v>0.33429324010520622</c:v>
                </c:pt>
                <c:pt idx="570">
                  <c:v>0.33425939390468018</c:v>
                </c:pt>
                <c:pt idx="571">
                  <c:v>0.33446672693515678</c:v>
                </c:pt>
                <c:pt idx="572">
                  <c:v>0.334493813300481</c:v>
                </c:pt>
                <c:pt idx="573">
                  <c:v>0.3345640192339786</c:v>
                </c:pt>
                <c:pt idx="574">
                  <c:v>0.33465859413780874</c:v>
                </c:pt>
                <c:pt idx="575">
                  <c:v>0.33478359616711972</c:v>
                </c:pt>
                <c:pt idx="576">
                  <c:v>0.33484617318628412</c:v>
                </c:pt>
                <c:pt idx="577">
                  <c:v>0.33480956232035269</c:v>
                </c:pt>
                <c:pt idx="578">
                  <c:v>0.33483493450875096</c:v>
                </c:pt>
                <c:pt idx="579">
                  <c:v>0.3350146698362072</c:v>
                </c:pt>
                <c:pt idx="580">
                  <c:v>0.33513789148702616</c:v>
                </c:pt>
                <c:pt idx="581">
                  <c:v>0.33526049702959104</c:v>
                </c:pt>
                <c:pt idx="582">
                  <c:v>0.33528979454444308</c:v>
                </c:pt>
                <c:pt idx="583">
                  <c:v>0.33533130557172086</c:v>
                </c:pt>
                <c:pt idx="584">
                  <c:v>0.3353973240438623</c:v>
                </c:pt>
                <c:pt idx="585">
                  <c:v>0.33548155242364297</c:v>
                </c:pt>
                <c:pt idx="586">
                  <c:v>0.33556535966152473</c:v>
                </c:pt>
                <c:pt idx="587">
                  <c:v>0.33556841286321709</c:v>
                </c:pt>
                <c:pt idx="588">
                  <c:v>0.33570740579890102</c:v>
                </c:pt>
                <c:pt idx="589">
                  <c:v>0.33587041876990653</c:v>
                </c:pt>
                <c:pt idx="590">
                  <c:v>0.33594610167605704</c:v>
                </c:pt>
                <c:pt idx="591">
                  <c:v>0.33597197116767674</c:v>
                </c:pt>
                <c:pt idx="592">
                  <c:v>0.33599771131183831</c:v>
                </c:pt>
                <c:pt idx="593">
                  <c:v>0.33623343275527912</c:v>
                </c:pt>
                <c:pt idx="594">
                  <c:v>0.33620224559150269</c:v>
                </c:pt>
                <c:pt idx="595">
                  <c:v>0.33620211436354519</c:v>
                </c:pt>
                <c:pt idx="596">
                  <c:v>0.33632557879172748</c:v>
                </c:pt>
                <c:pt idx="597">
                  <c:v>0.33644224589776883</c:v>
                </c:pt>
                <c:pt idx="598">
                  <c:v>0.33651506966827999</c:v>
                </c:pt>
                <c:pt idx="599">
                  <c:v>0.33657516931993864</c:v>
                </c:pt>
                <c:pt idx="600">
                  <c:v>0.33665350847333891</c:v>
                </c:pt>
                <c:pt idx="601">
                  <c:v>0.33682415093097223</c:v>
                </c:pt>
                <c:pt idx="602">
                  <c:v>0.33697540517631736</c:v>
                </c:pt>
                <c:pt idx="603">
                  <c:v>0.33695904815043576</c:v>
                </c:pt>
                <c:pt idx="604">
                  <c:v>0.33699221290968362</c:v>
                </c:pt>
                <c:pt idx="605">
                  <c:v>0.33712408684513523</c:v>
                </c:pt>
                <c:pt idx="606">
                  <c:v>0.3373418164109096</c:v>
                </c:pt>
                <c:pt idx="607">
                  <c:v>0.33738542732885507</c:v>
                </c:pt>
                <c:pt idx="608">
                  <c:v>0.33739792019221082</c:v>
                </c:pt>
                <c:pt idx="609">
                  <c:v>0.33744742559124979</c:v>
                </c:pt>
                <c:pt idx="610">
                  <c:v>0.33767589846329354</c:v>
                </c:pt>
                <c:pt idx="611">
                  <c:v>0.33766839897097706</c:v>
                </c:pt>
                <c:pt idx="612">
                  <c:v>0.33771655197612216</c:v>
                </c:pt>
                <c:pt idx="613">
                  <c:v>0.33788187921624158</c:v>
                </c:pt>
                <c:pt idx="614">
                  <c:v>0.3379351448201604</c:v>
                </c:pt>
                <c:pt idx="615">
                  <c:v>0.3378892690960596</c:v>
                </c:pt>
                <c:pt idx="616">
                  <c:v>0.33825766275057928</c:v>
                </c:pt>
                <c:pt idx="617">
                  <c:v>0.33824107443682633</c:v>
                </c:pt>
                <c:pt idx="618">
                  <c:v>0.33835434406464221</c:v>
                </c:pt>
                <c:pt idx="619">
                  <c:v>0.33840524734431904</c:v>
                </c:pt>
                <c:pt idx="620">
                  <c:v>0.33848679610759747</c:v>
                </c:pt>
                <c:pt idx="621">
                  <c:v>0.33851850212705947</c:v>
                </c:pt>
                <c:pt idx="622">
                  <c:v>0.33849442961642418</c:v>
                </c:pt>
                <c:pt idx="623">
                  <c:v>0.33848283746834207</c:v>
                </c:pt>
                <c:pt idx="624">
                  <c:v>0.33875556828100034</c:v>
                </c:pt>
                <c:pt idx="625">
                  <c:v>0.33886008543959534</c:v>
                </c:pt>
                <c:pt idx="626">
                  <c:v>0.33905677501239734</c:v>
                </c:pt>
                <c:pt idx="627">
                  <c:v>0.33912270613733531</c:v>
                </c:pt>
                <c:pt idx="628">
                  <c:v>0.33919448760664861</c:v>
                </c:pt>
                <c:pt idx="629">
                  <c:v>0.33924119016861537</c:v>
                </c:pt>
                <c:pt idx="630">
                  <c:v>0.33938035921777227</c:v>
                </c:pt>
                <c:pt idx="631">
                  <c:v>0.33950029242168339</c:v>
                </c:pt>
                <c:pt idx="632">
                  <c:v>0.33952693095957498</c:v>
                </c:pt>
                <c:pt idx="633">
                  <c:v>0.33951635630477711</c:v>
                </c:pt>
                <c:pt idx="634">
                  <c:v>0.33945639452325321</c:v>
                </c:pt>
                <c:pt idx="635">
                  <c:v>0.33941527255063697</c:v>
                </c:pt>
                <c:pt idx="636">
                  <c:v>0.3395473911878838</c:v>
                </c:pt>
                <c:pt idx="637">
                  <c:v>0.33952435423194433</c:v>
                </c:pt>
                <c:pt idx="638">
                  <c:v>0.33950761246078459</c:v>
                </c:pt>
                <c:pt idx="639">
                  <c:v>0.33949713439848067</c:v>
                </c:pt>
                <c:pt idx="640">
                  <c:v>0.33963502372648824</c:v>
                </c:pt>
                <c:pt idx="641">
                  <c:v>0.33974750360785577</c:v>
                </c:pt>
                <c:pt idx="642">
                  <c:v>0.33973582608981651</c:v>
                </c:pt>
                <c:pt idx="643">
                  <c:v>0.33994667695936742</c:v>
                </c:pt>
                <c:pt idx="644">
                  <c:v>0.33998961857457061</c:v>
                </c:pt>
                <c:pt idx="645">
                  <c:v>0.34002616548169778</c:v>
                </c:pt>
                <c:pt idx="646">
                  <c:v>0.34003163465428926</c:v>
                </c:pt>
                <c:pt idx="647">
                  <c:v>0.34008651148101782</c:v>
                </c:pt>
                <c:pt idx="648">
                  <c:v>0.34006695892361272</c:v>
                </c:pt>
                <c:pt idx="649">
                  <c:v>0.34026997412899468</c:v>
                </c:pt>
                <c:pt idx="650">
                  <c:v>0.34030511925834972</c:v>
                </c:pt>
                <c:pt idx="651">
                  <c:v>0.34042042866205796</c:v>
                </c:pt>
                <c:pt idx="652">
                  <c:v>0.34047336151874769</c:v>
                </c:pt>
                <c:pt idx="653">
                  <c:v>0.34058164971115396</c:v>
                </c:pt>
                <c:pt idx="654">
                  <c:v>0.34061523646259817</c:v>
                </c:pt>
                <c:pt idx="655">
                  <c:v>0.34063012028028522</c:v>
                </c:pt>
                <c:pt idx="656">
                  <c:v>0.3407067246788838</c:v>
                </c:pt>
                <c:pt idx="657">
                  <c:v>0.34089418105548935</c:v>
                </c:pt>
                <c:pt idx="658">
                  <c:v>0.34085823015021194</c:v>
                </c:pt>
                <c:pt idx="659">
                  <c:v>0.34090897399946091</c:v>
                </c:pt>
                <c:pt idx="660">
                  <c:v>0.34100272412946359</c:v>
                </c:pt>
                <c:pt idx="661">
                  <c:v>0.34105892550881622</c:v>
                </c:pt>
                <c:pt idx="662">
                  <c:v>0.34125080088127213</c:v>
                </c:pt>
                <c:pt idx="663">
                  <c:v>0.34127486687686576</c:v>
                </c:pt>
                <c:pt idx="664">
                  <c:v>0.34129881254248146</c:v>
                </c:pt>
                <c:pt idx="665">
                  <c:v>0.34137207347976906</c:v>
                </c:pt>
                <c:pt idx="666">
                  <c:v>0.34138317311237021</c:v>
                </c:pt>
                <c:pt idx="667">
                  <c:v>0.34139421724680835</c:v>
                </c:pt>
                <c:pt idx="668">
                  <c:v>0.34142374116057433</c:v>
                </c:pt>
                <c:pt idx="669">
                  <c:v>0.34136660245477146</c:v>
                </c:pt>
                <c:pt idx="670">
                  <c:v>0.34151985944249758</c:v>
                </c:pt>
                <c:pt idx="671">
                  <c:v>0.34155493514528512</c:v>
                </c:pt>
                <c:pt idx="672">
                  <c:v>0.3414971404695587</c:v>
                </c:pt>
                <c:pt idx="673">
                  <c:v>0.34149525476721088</c:v>
                </c:pt>
                <c:pt idx="674">
                  <c:v>0.34174056349337484</c:v>
                </c:pt>
                <c:pt idx="675">
                  <c:v>0.34170038067590797</c:v>
                </c:pt>
                <c:pt idx="676">
                  <c:v>0.3417036587725284</c:v>
                </c:pt>
                <c:pt idx="677">
                  <c:v>0.34178107547866576</c:v>
                </c:pt>
                <c:pt idx="678">
                  <c:v>0.34175305010127244</c:v>
                </c:pt>
                <c:pt idx="679">
                  <c:v>0.34176224485076612</c:v>
                </c:pt>
                <c:pt idx="680">
                  <c:v>0.34180846862651232</c:v>
                </c:pt>
                <c:pt idx="681">
                  <c:v>0.34174940628337974</c:v>
                </c:pt>
                <c:pt idx="682">
                  <c:v>0.34183895425196287</c:v>
                </c:pt>
                <c:pt idx="683">
                  <c:v>0.34188479448070308</c:v>
                </c:pt>
                <c:pt idx="684">
                  <c:v>0.34202310050829954</c:v>
                </c:pt>
                <c:pt idx="685">
                  <c:v>0.34199386500575801</c:v>
                </c:pt>
                <c:pt idx="686">
                  <c:v>0.34221814568072922</c:v>
                </c:pt>
                <c:pt idx="687">
                  <c:v>0.34228062995232561</c:v>
                </c:pt>
                <c:pt idx="688">
                  <c:v>0.34244167680256399</c:v>
                </c:pt>
                <c:pt idx="689">
                  <c:v>0.34273787341855116</c:v>
                </c:pt>
                <c:pt idx="690">
                  <c:v>0.34303876905145841</c:v>
                </c:pt>
                <c:pt idx="691">
                  <c:v>0.34322074520620111</c:v>
                </c:pt>
                <c:pt idx="692">
                  <c:v>0.3434945064801701</c:v>
                </c:pt>
                <c:pt idx="693">
                  <c:v>0.34345791394776926</c:v>
                </c:pt>
                <c:pt idx="694">
                  <c:v>0.34347094437803044</c:v>
                </c:pt>
                <c:pt idx="695">
                  <c:v>0.34361985965614028</c:v>
                </c:pt>
                <c:pt idx="696">
                  <c:v>0.3437062353578596</c:v>
                </c:pt>
                <c:pt idx="697">
                  <c:v>0.34394048918107034</c:v>
                </c:pt>
                <c:pt idx="698">
                  <c:v>0.34398200173516497</c:v>
                </c:pt>
                <c:pt idx="699">
                  <c:v>0.34391825172648915</c:v>
                </c:pt>
                <c:pt idx="700">
                  <c:v>0.34395987546785667</c:v>
                </c:pt>
                <c:pt idx="701">
                  <c:v>0.34416814609051738</c:v>
                </c:pt>
                <c:pt idx="702">
                  <c:v>0.34413436536006481</c:v>
                </c:pt>
                <c:pt idx="703">
                  <c:v>0.34421816853326453</c:v>
                </c:pt>
                <c:pt idx="704">
                  <c:v>0.34444986269059824</c:v>
                </c:pt>
                <c:pt idx="705">
                  <c:v>0.34462478337714525</c:v>
                </c:pt>
                <c:pt idx="706">
                  <c:v>0.34463815446025953</c:v>
                </c:pt>
                <c:pt idx="707">
                  <c:v>0.34466999868795822</c:v>
                </c:pt>
                <c:pt idx="708">
                  <c:v>0.34461516869451841</c:v>
                </c:pt>
                <c:pt idx="709">
                  <c:v>0.34454825285104584</c:v>
                </c:pt>
                <c:pt idx="710">
                  <c:v>0.34444459658679061</c:v>
                </c:pt>
                <c:pt idx="711">
                  <c:v>0.34434763360385667</c:v>
                </c:pt>
                <c:pt idx="712">
                  <c:v>0.34430677543583738</c:v>
                </c:pt>
                <c:pt idx="713">
                  <c:v>0.34449477155865815</c:v>
                </c:pt>
                <c:pt idx="714">
                  <c:v>0.34440991770086488</c:v>
                </c:pt>
                <c:pt idx="715">
                  <c:v>0.34432548811236058</c:v>
                </c:pt>
                <c:pt idx="716">
                  <c:v>0.34447013067179877</c:v>
                </c:pt>
                <c:pt idx="717">
                  <c:v>0.34457697501843976</c:v>
                </c:pt>
                <c:pt idx="718">
                  <c:v>0.34451025014334757</c:v>
                </c:pt>
                <c:pt idx="719">
                  <c:v>0.34461071389263082</c:v>
                </c:pt>
                <c:pt idx="720">
                  <c:v>0.34464269532316766</c:v>
                </c:pt>
                <c:pt idx="721">
                  <c:v>0.34463744184655182</c:v>
                </c:pt>
                <c:pt idx="722">
                  <c:v>0.34458895463731903</c:v>
                </c:pt>
                <c:pt idx="723">
                  <c:v>0.34480643986413245</c:v>
                </c:pt>
                <c:pt idx="724">
                  <c:v>0.34473856766481181</c:v>
                </c:pt>
                <c:pt idx="725">
                  <c:v>0.34470193482648775</c:v>
                </c:pt>
                <c:pt idx="726">
                  <c:v>0.34490031515235531</c:v>
                </c:pt>
                <c:pt idx="727">
                  <c:v>0.34509152357659356</c:v>
                </c:pt>
                <c:pt idx="728">
                  <c:v>0.34523233595871061</c:v>
                </c:pt>
                <c:pt idx="729">
                  <c:v>0.34510671927891706</c:v>
                </c:pt>
                <c:pt idx="730">
                  <c:v>0.34503116568252246</c:v>
                </c:pt>
                <c:pt idx="731">
                  <c:v>0.34503632985410987</c:v>
                </c:pt>
                <c:pt idx="732">
                  <c:v>0.34512798320483934</c:v>
                </c:pt>
                <c:pt idx="733">
                  <c:v>0.34528097328881513</c:v>
                </c:pt>
                <c:pt idx="734">
                  <c:v>0.34525398842237104</c:v>
                </c:pt>
                <c:pt idx="735">
                  <c:v>0.34523331848025918</c:v>
                </c:pt>
                <c:pt idx="736">
                  <c:v>0.34543522188785786</c:v>
                </c:pt>
                <c:pt idx="737">
                  <c:v>0.34565465077841856</c:v>
                </c:pt>
                <c:pt idx="738">
                  <c:v>0.34555781752452647</c:v>
                </c:pt>
                <c:pt idx="739">
                  <c:v>0.34559742343690386</c:v>
                </c:pt>
                <c:pt idx="740">
                  <c:v>0.34568627131971935</c:v>
                </c:pt>
                <c:pt idx="741">
                  <c:v>0.34569433496312074</c:v>
                </c:pt>
                <c:pt idx="742">
                  <c:v>0.34581359328830513</c:v>
                </c:pt>
                <c:pt idx="743">
                  <c:v>0.34576540532186362</c:v>
                </c:pt>
                <c:pt idx="744">
                  <c:v>0.34563094329525429</c:v>
                </c:pt>
                <c:pt idx="745">
                  <c:v>0.34551569357877804</c:v>
                </c:pt>
                <c:pt idx="746">
                  <c:v>0.34566674511088413</c:v>
                </c:pt>
                <c:pt idx="747">
                  <c:v>0.34571816638532971</c:v>
                </c:pt>
                <c:pt idx="748">
                  <c:v>0.34575697055340304</c:v>
                </c:pt>
                <c:pt idx="749">
                  <c:v>0.34581412070063605</c:v>
                </c:pt>
                <c:pt idx="750">
                  <c:v>0.34577829009713285</c:v>
                </c:pt>
                <c:pt idx="751">
                  <c:v>0.34576117864664718</c:v>
                </c:pt>
                <c:pt idx="752">
                  <c:v>0.3456638127534139</c:v>
                </c:pt>
                <c:pt idx="753">
                  <c:v>0.34557311368964683</c:v>
                </c:pt>
                <c:pt idx="754">
                  <c:v>0.34550140812119862</c:v>
                </c:pt>
                <c:pt idx="755">
                  <c:v>0.34557219608059264</c:v>
                </c:pt>
                <c:pt idx="756">
                  <c:v>0.34550049510018971</c:v>
                </c:pt>
                <c:pt idx="757">
                  <c:v>0.34546005262468876</c:v>
                </c:pt>
                <c:pt idx="758">
                  <c:v>0.34545071236156533</c:v>
                </c:pt>
                <c:pt idx="759">
                  <c:v>0.34537343879975752</c:v>
                </c:pt>
                <c:pt idx="760">
                  <c:v>0.34534599160575874</c:v>
                </c:pt>
                <c:pt idx="761">
                  <c:v>0.34545463664772991</c:v>
                </c:pt>
                <c:pt idx="762">
                  <c:v>0.34535262346449125</c:v>
                </c:pt>
                <c:pt idx="763">
                  <c:v>0.34528820034716878</c:v>
                </c:pt>
                <c:pt idx="764">
                  <c:v>0.34534151434543292</c:v>
                </c:pt>
                <c:pt idx="765">
                  <c:v>0.34530186677370578</c:v>
                </c:pt>
                <c:pt idx="766">
                  <c:v>0.34538601243983724</c:v>
                </c:pt>
                <c:pt idx="767">
                  <c:v>0.34532142237763802</c:v>
                </c:pt>
                <c:pt idx="768">
                  <c:v>0.3451891802657498</c:v>
                </c:pt>
                <c:pt idx="769">
                  <c:v>0.34521826936442107</c:v>
                </c:pt>
                <c:pt idx="770">
                  <c:v>0.34525339301759894</c:v>
                </c:pt>
                <c:pt idx="771">
                  <c:v>0.34531306105251097</c:v>
                </c:pt>
                <c:pt idx="772">
                  <c:v>0.3452920957472484</c:v>
                </c:pt>
                <c:pt idx="773">
                  <c:v>0.34528977526851212</c:v>
                </c:pt>
                <c:pt idx="774">
                  <c:v>0.34526274639216958</c:v>
                </c:pt>
                <c:pt idx="775">
                  <c:v>0.34540888266020875</c:v>
                </c:pt>
                <c:pt idx="776">
                  <c:v>0.34531945824690768</c:v>
                </c:pt>
                <c:pt idx="777">
                  <c:v>0.34523048095567316</c:v>
                </c:pt>
                <c:pt idx="778">
                  <c:v>0.3451852085508948</c:v>
                </c:pt>
                <c:pt idx="779">
                  <c:v>0.34507836750814036</c:v>
                </c:pt>
                <c:pt idx="780">
                  <c:v>0.34520070567059963</c:v>
                </c:pt>
                <c:pt idx="781">
                  <c:v>0.34517412214224663</c:v>
                </c:pt>
                <c:pt idx="782">
                  <c:v>0.34512295153153538</c:v>
                </c:pt>
                <c:pt idx="783">
                  <c:v>0.34509675677387769</c:v>
                </c:pt>
                <c:pt idx="784">
                  <c:v>0.34499035799000832</c:v>
                </c:pt>
                <c:pt idx="785">
                  <c:v>0.34502044120005831</c:v>
                </c:pt>
                <c:pt idx="786">
                  <c:v>0.34508745399405799</c:v>
                </c:pt>
                <c:pt idx="787">
                  <c:v>0.34524682672408774</c:v>
                </c:pt>
                <c:pt idx="788">
                  <c:v>0.34521383259046728</c:v>
                </c:pt>
                <c:pt idx="789">
                  <c:v>0.34515010342751495</c:v>
                </c:pt>
                <c:pt idx="790">
                  <c:v>0.34514231291037739</c:v>
                </c:pt>
                <c:pt idx="791">
                  <c:v>0.34522725634582552</c:v>
                </c:pt>
                <c:pt idx="792">
                  <c:v>0.34515728006409641</c:v>
                </c:pt>
                <c:pt idx="793">
                  <c:v>0.34513091366377591</c:v>
                </c:pt>
                <c:pt idx="794">
                  <c:v>0.34512939909545703</c:v>
                </c:pt>
                <c:pt idx="795">
                  <c:v>0.34502283709997977</c:v>
                </c:pt>
                <c:pt idx="796">
                  <c:v>0.34512691791447986</c:v>
                </c:pt>
                <c:pt idx="797">
                  <c:v>0.34513777832490744</c:v>
                </c:pt>
                <c:pt idx="798">
                  <c:v>0.34501263443328289</c:v>
                </c:pt>
                <c:pt idx="799">
                  <c:v>0.34524035626111649</c:v>
                </c:pt>
                <c:pt idx="800">
                  <c:v>0.34518267447981094</c:v>
                </c:pt>
                <c:pt idx="801">
                  <c:v>0.34542808610741188</c:v>
                </c:pt>
                <c:pt idx="802">
                  <c:v>0.34557957567687481</c:v>
                </c:pt>
                <c:pt idx="803">
                  <c:v>0.34570558779849042</c:v>
                </c:pt>
                <c:pt idx="804">
                  <c:v>0.34563321985949796</c:v>
                </c:pt>
                <c:pt idx="805">
                  <c:v>0.34557357376020048</c:v>
                </c:pt>
                <c:pt idx="806">
                  <c:v>0.34550804589139944</c:v>
                </c:pt>
                <c:pt idx="807">
                  <c:v>0.34560970066194246</c:v>
                </c:pt>
                <c:pt idx="808">
                  <c:v>0.34564286715863274</c:v>
                </c:pt>
                <c:pt idx="809">
                  <c:v>0.34555845282283953</c:v>
                </c:pt>
                <c:pt idx="810">
                  <c:v>0.34553008055872536</c:v>
                </c:pt>
                <c:pt idx="811">
                  <c:v>0.34544005015593177</c:v>
                </c:pt>
                <c:pt idx="812">
                  <c:v>0.34557911990515211</c:v>
                </c:pt>
                <c:pt idx="813">
                  <c:v>0.34558771930562637</c:v>
                </c:pt>
                <c:pt idx="814">
                  <c:v>0.34576931070909822</c:v>
                </c:pt>
                <c:pt idx="815">
                  <c:v>0.34588819415555272</c:v>
                </c:pt>
                <c:pt idx="816">
                  <c:v>0.34580873318477495</c:v>
                </c:pt>
                <c:pt idx="817">
                  <c:v>0.34576674951885111</c:v>
                </c:pt>
                <c:pt idx="818">
                  <c:v>0.34576205577125685</c:v>
                </c:pt>
                <c:pt idx="819">
                  <c:v>0.34572648549240054</c:v>
                </c:pt>
                <c:pt idx="820">
                  <c:v>0.34566637306493853</c:v>
                </c:pt>
                <c:pt idx="821">
                  <c:v>0.34555712619961387</c:v>
                </c:pt>
                <c:pt idx="822">
                  <c:v>0.34549786056861581</c:v>
                </c:pt>
                <c:pt idx="823">
                  <c:v>0.34552540626577277</c:v>
                </c:pt>
                <c:pt idx="824">
                  <c:v>0.34541686423444395</c:v>
                </c:pt>
                <c:pt idx="825">
                  <c:v>0.3453397599132717</c:v>
                </c:pt>
                <c:pt idx="826">
                  <c:v>0.34533102111370534</c:v>
                </c:pt>
                <c:pt idx="827">
                  <c:v>0.34534086100813682</c:v>
                </c:pt>
                <c:pt idx="828">
                  <c:v>0.34541863170309617</c:v>
                </c:pt>
                <c:pt idx="829">
                  <c:v>0.3454651135445807</c:v>
                </c:pt>
                <c:pt idx="830">
                  <c:v>0.34543720797685779</c:v>
                </c:pt>
                <c:pt idx="831">
                  <c:v>0.34543416193697346</c:v>
                </c:pt>
                <c:pt idx="832">
                  <c:v>0.3455609011272886</c:v>
                </c:pt>
                <c:pt idx="833">
                  <c:v>0.3454583566216522</c:v>
                </c:pt>
                <c:pt idx="834">
                  <c:v>0.34539958483854394</c:v>
                </c:pt>
                <c:pt idx="835">
                  <c:v>0.34542762191435122</c:v>
                </c:pt>
                <c:pt idx="836">
                  <c:v>0.34535046380477946</c:v>
                </c:pt>
                <c:pt idx="837">
                  <c:v>0.34529223148575555</c:v>
                </c:pt>
                <c:pt idx="838">
                  <c:v>0.34521575032832674</c:v>
                </c:pt>
                <c:pt idx="839">
                  <c:v>0.34518291157668507</c:v>
                </c:pt>
                <c:pt idx="840">
                  <c:v>0.34527383201880169</c:v>
                </c:pt>
                <c:pt idx="841">
                  <c:v>0.34518508285870769</c:v>
                </c:pt>
                <c:pt idx="842">
                  <c:v>0.34509677744441414</c:v>
                </c:pt>
                <c:pt idx="843">
                  <c:v>0.34500273355719208</c:v>
                </c:pt>
                <c:pt idx="844">
                  <c:v>0.34496477988940616</c:v>
                </c:pt>
                <c:pt idx="845">
                  <c:v>0.3451062259899591</c:v>
                </c:pt>
                <c:pt idx="846">
                  <c:v>0.34499359986000933</c:v>
                </c:pt>
                <c:pt idx="847">
                  <c:v>0.34493097186070926</c:v>
                </c:pt>
                <c:pt idx="848">
                  <c:v>0.34488719700140569</c:v>
                </c:pt>
                <c:pt idx="849">
                  <c:v>0.34479420101639863</c:v>
                </c:pt>
                <c:pt idx="850">
                  <c:v>0.34467077501131665</c:v>
                </c:pt>
                <c:pt idx="851">
                  <c:v>0.34459122113626006</c:v>
                </c:pt>
                <c:pt idx="852">
                  <c:v>0.34450588503057877</c:v>
                </c:pt>
                <c:pt idx="853">
                  <c:v>0.34444569560542587</c:v>
                </c:pt>
                <c:pt idx="854">
                  <c:v>0.34445996212739877</c:v>
                </c:pt>
                <c:pt idx="855">
                  <c:v>0.34438764231676178</c:v>
                </c:pt>
                <c:pt idx="856">
                  <c:v>0.34435276410517801</c:v>
                </c:pt>
                <c:pt idx="857">
                  <c:v>0.3444292952846521</c:v>
                </c:pt>
                <c:pt idx="858">
                  <c:v>0.34434476880822884</c:v>
                </c:pt>
                <c:pt idx="859">
                  <c:v>0.3444151599641877</c:v>
                </c:pt>
                <c:pt idx="860">
                  <c:v>0.34439868416436675</c:v>
                </c:pt>
                <c:pt idx="861">
                  <c:v>0.34433285074354492</c:v>
                </c:pt>
                <c:pt idx="862">
                  <c:v>0.3442488064898272</c:v>
                </c:pt>
                <c:pt idx="863">
                  <c:v>0.34418372245737805</c:v>
                </c:pt>
                <c:pt idx="864">
                  <c:v>0.34414986384509116</c:v>
                </c:pt>
                <c:pt idx="865">
                  <c:v>0.3441223545258657</c:v>
                </c:pt>
                <c:pt idx="866">
                  <c:v>0.34411352275323637</c:v>
                </c:pt>
                <c:pt idx="867">
                  <c:v>0.34400586013947015</c:v>
                </c:pt>
                <c:pt idx="868">
                  <c:v>0.3439728908387728</c:v>
                </c:pt>
                <c:pt idx="869">
                  <c:v>0.34404514138457892</c:v>
                </c:pt>
                <c:pt idx="870">
                  <c:v>0.34401197567765607</c:v>
                </c:pt>
                <c:pt idx="871">
                  <c:v>0.34400369579926776</c:v>
                </c:pt>
                <c:pt idx="872">
                  <c:v>0.34399545732027142</c:v>
                </c:pt>
                <c:pt idx="873">
                  <c:v>0.34390692003367007</c:v>
                </c:pt>
                <c:pt idx="874">
                  <c:v>0.34380647043350177</c:v>
                </c:pt>
                <c:pt idx="875">
                  <c:v>0.34388573308133424</c:v>
                </c:pt>
                <c:pt idx="876">
                  <c:v>0.34393369941592755</c:v>
                </c:pt>
                <c:pt idx="877">
                  <c:v>0.3439134509188479</c:v>
                </c:pt>
                <c:pt idx="878">
                  <c:v>0.3440292586642536</c:v>
                </c:pt>
                <c:pt idx="879">
                  <c:v>0.34398999237093231</c:v>
                </c:pt>
                <c:pt idx="880">
                  <c:v>0.34410541740907763</c:v>
                </c:pt>
                <c:pt idx="881">
                  <c:v>0.34430678032203221</c:v>
                </c:pt>
                <c:pt idx="882">
                  <c:v>0.34421050642042206</c:v>
                </c:pt>
                <c:pt idx="883">
                  <c:v>0.34414561388831999</c:v>
                </c:pt>
                <c:pt idx="884">
                  <c:v>0.34407486581887836</c:v>
                </c:pt>
                <c:pt idx="885">
                  <c:v>0.34396121648978395</c:v>
                </c:pt>
                <c:pt idx="886">
                  <c:v>0.34390993040733503</c:v>
                </c:pt>
                <c:pt idx="887">
                  <c:v>0.34384036075529834</c:v>
                </c:pt>
                <c:pt idx="888">
                  <c:v>0.34398124895152182</c:v>
                </c:pt>
                <c:pt idx="889">
                  <c:v>0.34413379270676425</c:v>
                </c:pt>
                <c:pt idx="890">
                  <c:v>0.34401366874323042</c:v>
                </c:pt>
                <c:pt idx="891">
                  <c:v>0.34396830039951426</c:v>
                </c:pt>
                <c:pt idx="892">
                  <c:v>0.34391697889751671</c:v>
                </c:pt>
                <c:pt idx="893">
                  <c:v>0.34388445400302914</c:v>
                </c:pt>
                <c:pt idx="894">
                  <c:v>0.34403748173301402</c:v>
                </c:pt>
                <c:pt idx="895">
                  <c:v>0.34412794932434893</c:v>
                </c:pt>
                <c:pt idx="896">
                  <c:v>0.3440078545777272</c:v>
                </c:pt>
                <c:pt idx="897">
                  <c:v>0.34399959530483853</c:v>
                </c:pt>
                <c:pt idx="898">
                  <c:v>0.34400991732831437</c:v>
                </c:pt>
                <c:pt idx="899">
                  <c:v>0.34408198274167279</c:v>
                </c:pt>
                <c:pt idx="900">
                  <c:v>0.34398065782796444</c:v>
                </c:pt>
                <c:pt idx="901">
                  <c:v>0.34386129953882461</c:v>
                </c:pt>
                <c:pt idx="902">
                  <c:v>0.34382287304113046</c:v>
                </c:pt>
                <c:pt idx="903">
                  <c:v>0.34369812367592478</c:v>
                </c:pt>
                <c:pt idx="904">
                  <c:v>0.34360489305754516</c:v>
                </c:pt>
                <c:pt idx="905">
                  <c:v>0.3435801085922574</c:v>
                </c:pt>
                <c:pt idx="906">
                  <c:v>0.34354308804929612</c:v>
                </c:pt>
                <c:pt idx="907">
                  <c:v>0.34368546260904964</c:v>
                </c:pt>
                <c:pt idx="908">
                  <c:v>0.34368499529600444</c:v>
                </c:pt>
                <c:pt idx="909">
                  <c:v>0.34359183031952445</c:v>
                </c:pt>
                <c:pt idx="910">
                  <c:v>0.34354239116792684</c:v>
                </c:pt>
                <c:pt idx="911">
                  <c:v>0.34374656921208718</c:v>
                </c:pt>
                <c:pt idx="912">
                  <c:v>0.34364074136602674</c:v>
                </c:pt>
                <c:pt idx="913">
                  <c:v>0.34375173265919662</c:v>
                </c:pt>
                <c:pt idx="914">
                  <c:v>0.34368913399590068</c:v>
                </c:pt>
                <c:pt idx="915">
                  <c:v>0.34365774832592116</c:v>
                </c:pt>
                <c:pt idx="916">
                  <c:v>0.34354000458429157</c:v>
                </c:pt>
                <c:pt idx="917">
                  <c:v>0.34347228456137008</c:v>
                </c:pt>
                <c:pt idx="918">
                  <c:v>0.34349141813856321</c:v>
                </c:pt>
                <c:pt idx="919">
                  <c:v>0.34358461604787038</c:v>
                </c:pt>
                <c:pt idx="920">
                  <c:v>0.34350431296763101</c:v>
                </c:pt>
                <c:pt idx="921">
                  <c:v>0.34344295140279285</c:v>
                </c:pt>
                <c:pt idx="922">
                  <c:v>0.34362290664577888</c:v>
                </c:pt>
                <c:pt idx="923">
                  <c:v>0.34349915711254997</c:v>
                </c:pt>
                <c:pt idx="924">
                  <c:v>0.34348108132698724</c:v>
                </c:pt>
                <c:pt idx="925">
                  <c:v>0.3434507359203523</c:v>
                </c:pt>
                <c:pt idx="926">
                  <c:v>0.34351323724075056</c:v>
                </c:pt>
                <c:pt idx="927">
                  <c:v>0.34351981105454676</c:v>
                </c:pt>
                <c:pt idx="928">
                  <c:v>0.34350163199927403</c:v>
                </c:pt>
                <c:pt idx="929">
                  <c:v>0.34346500383927764</c:v>
                </c:pt>
                <c:pt idx="930">
                  <c:v>0.34333586382008124</c:v>
                </c:pt>
                <c:pt idx="931">
                  <c:v>0.34332478450098081</c:v>
                </c:pt>
                <c:pt idx="932">
                  <c:v>0.34330758057847593</c:v>
                </c:pt>
                <c:pt idx="933">
                  <c:v>0.34332136267558355</c:v>
                </c:pt>
                <c:pt idx="934">
                  <c:v>0.34328563586220562</c:v>
                </c:pt>
                <c:pt idx="935">
                  <c:v>0.34339840268289462</c:v>
                </c:pt>
                <c:pt idx="936">
                  <c:v>0.34362801566948015</c:v>
                </c:pt>
                <c:pt idx="937">
                  <c:v>0.34362165559113272</c:v>
                </c:pt>
                <c:pt idx="938">
                  <c:v>0.34358442731317707</c:v>
                </c:pt>
                <c:pt idx="939">
                  <c:v>0.34358446517661118</c:v>
                </c:pt>
                <c:pt idx="940">
                  <c:v>0.34352270285072811</c:v>
                </c:pt>
                <c:pt idx="941">
                  <c:v>0.34346742933647445</c:v>
                </c:pt>
                <c:pt idx="942">
                  <c:v>0.3433691771897921</c:v>
                </c:pt>
                <c:pt idx="943">
                  <c:v>0.34350006130384314</c:v>
                </c:pt>
                <c:pt idx="944">
                  <c:v>0.34340164599732392</c:v>
                </c:pt>
                <c:pt idx="945">
                  <c:v>0.34334079776733734</c:v>
                </c:pt>
                <c:pt idx="946">
                  <c:v>0.34325553377850065</c:v>
                </c:pt>
                <c:pt idx="947">
                  <c:v>0.34323249610960815</c:v>
                </c:pt>
                <c:pt idx="948">
                  <c:v>0.34319721362906008</c:v>
                </c:pt>
                <c:pt idx="949">
                  <c:v>0.34318064756091476</c:v>
                </c:pt>
                <c:pt idx="950">
                  <c:v>0.34309000432311021</c:v>
                </c:pt>
                <c:pt idx="951">
                  <c:v>0.34304307430149467</c:v>
                </c:pt>
                <c:pt idx="952">
                  <c:v>0.34316323392998715</c:v>
                </c:pt>
                <c:pt idx="953">
                  <c:v>0.34326425276033723</c:v>
                </c:pt>
                <c:pt idx="954">
                  <c:v>0.34312993649653556</c:v>
                </c:pt>
                <c:pt idx="955">
                  <c:v>0.34309516681405289</c:v>
                </c:pt>
                <c:pt idx="956">
                  <c:v>0.34298023597998262</c:v>
                </c:pt>
                <c:pt idx="957">
                  <c:v>0.34288441980008272</c:v>
                </c:pt>
                <c:pt idx="958">
                  <c:v>0.3429188527010823</c:v>
                </c:pt>
                <c:pt idx="959">
                  <c:v>0.34296547343757688</c:v>
                </c:pt>
                <c:pt idx="960">
                  <c:v>0.34295006607038903</c:v>
                </c:pt>
                <c:pt idx="961">
                  <c:v>0.34287293574003708</c:v>
                </c:pt>
                <c:pt idx="962">
                  <c:v>0.34307428106133692</c:v>
                </c:pt>
                <c:pt idx="963">
                  <c:v>0.34309540465603022</c:v>
                </c:pt>
                <c:pt idx="964">
                  <c:v>0.34313496263275006</c:v>
                </c:pt>
                <c:pt idx="965">
                  <c:v>0.34321758281958631</c:v>
                </c:pt>
                <c:pt idx="966">
                  <c:v>0.34320709490548834</c:v>
                </c:pt>
                <c:pt idx="967">
                  <c:v>0.34309160443096093</c:v>
                </c:pt>
                <c:pt idx="968">
                  <c:v>0.34307556640880615</c:v>
                </c:pt>
                <c:pt idx="969">
                  <c:v>0.34297927357676217</c:v>
                </c:pt>
                <c:pt idx="970">
                  <c:v>0.34293289720887837</c:v>
                </c:pt>
                <c:pt idx="971">
                  <c:v>0.34280023772283397</c:v>
                </c:pt>
                <c:pt idx="972">
                  <c:v>0.34276711653421982</c:v>
                </c:pt>
                <c:pt idx="973">
                  <c:v>0.34272798095154872</c:v>
                </c:pt>
                <c:pt idx="974">
                  <c:v>0.34270140104679098</c:v>
                </c:pt>
                <c:pt idx="975">
                  <c:v>0.34287888404155697</c:v>
                </c:pt>
                <c:pt idx="976">
                  <c:v>0.34289480962134922</c:v>
                </c:pt>
                <c:pt idx="977">
                  <c:v>0.34283649557324247</c:v>
                </c:pt>
                <c:pt idx="978">
                  <c:v>0.34272285809537628</c:v>
                </c:pt>
                <c:pt idx="979">
                  <c:v>0.34268394380489936</c:v>
                </c:pt>
                <c:pt idx="980">
                  <c:v>0.34258342908587486</c:v>
                </c:pt>
                <c:pt idx="981">
                  <c:v>0.34256375194044547</c:v>
                </c:pt>
                <c:pt idx="982">
                  <c:v>0.34247001818074324</c:v>
                </c:pt>
                <c:pt idx="983">
                  <c:v>0.34238910808983952</c:v>
                </c:pt>
                <c:pt idx="984">
                  <c:v>0.34235186254939032</c:v>
                </c:pt>
                <c:pt idx="985">
                  <c:v>0.34232716323664336</c:v>
                </c:pt>
                <c:pt idx="986">
                  <c:v>0.34230258742046016</c:v>
                </c:pt>
                <c:pt idx="987">
                  <c:v>0.34244498448335786</c:v>
                </c:pt>
                <c:pt idx="988">
                  <c:v>0.34231476456094106</c:v>
                </c:pt>
                <c:pt idx="989">
                  <c:v>0.34222227573813641</c:v>
                </c:pt>
                <c:pt idx="990">
                  <c:v>0.3422167643594457</c:v>
                </c:pt>
                <c:pt idx="991">
                  <c:v>0.34217420053764847</c:v>
                </c:pt>
                <c:pt idx="992">
                  <c:v>0.34215038953496024</c:v>
                </c:pt>
                <c:pt idx="993">
                  <c:v>0.34231826758728545</c:v>
                </c:pt>
                <c:pt idx="994">
                  <c:v>0.34236171124934905</c:v>
                </c:pt>
                <c:pt idx="995">
                  <c:v>0.3422319076931023</c:v>
                </c:pt>
                <c:pt idx="996">
                  <c:v>0.3421460081546368</c:v>
                </c:pt>
                <c:pt idx="997">
                  <c:v>0.34214705811386359</c:v>
                </c:pt>
                <c:pt idx="998">
                  <c:v>0.34221607782329427</c:v>
                </c:pt>
                <c:pt idx="999">
                  <c:v>0.34213643743417776</c:v>
                </c:pt>
                <c:pt idx="1000">
                  <c:v>0.34209427524700686</c:v>
                </c:pt>
                <c:pt idx="1001">
                  <c:v>0.34196580887077183</c:v>
                </c:pt>
                <c:pt idx="1002">
                  <c:v>0.34207899482641796</c:v>
                </c:pt>
                <c:pt idx="1003">
                  <c:v>0.34220397485228582</c:v>
                </c:pt>
                <c:pt idx="1004">
                  <c:v>0.34237776497802441</c:v>
                </c:pt>
                <c:pt idx="1005">
                  <c:v>0.34226024115313425</c:v>
                </c:pt>
                <c:pt idx="1006">
                  <c:v>0.34223599994736859</c:v>
                </c:pt>
                <c:pt idx="1007">
                  <c:v>0.34229839494763176</c:v>
                </c:pt>
                <c:pt idx="1008">
                  <c:v>0.34219980797289362</c:v>
                </c:pt>
                <c:pt idx="1009">
                  <c:v>0.34210789393302915</c:v>
                </c:pt>
                <c:pt idx="1010">
                  <c:v>0.34223272946336397</c:v>
                </c:pt>
                <c:pt idx="1011">
                  <c:v>0.34243109581604714</c:v>
                </c:pt>
                <c:pt idx="1012">
                  <c:v>0.34239982033696692</c:v>
                </c:pt>
                <c:pt idx="1013">
                  <c:v>0.34239342123528205</c:v>
                </c:pt>
                <c:pt idx="1014">
                  <c:v>0.34241794912910561</c:v>
                </c:pt>
                <c:pt idx="1015">
                  <c:v>0.34257830938346012</c:v>
                </c:pt>
                <c:pt idx="1016">
                  <c:v>0.34254629783654283</c:v>
                </c:pt>
                <c:pt idx="1017">
                  <c:v>0.34244029134736009</c:v>
                </c:pt>
                <c:pt idx="1018">
                  <c:v>0.34258199989062332</c:v>
                </c:pt>
                <c:pt idx="1019">
                  <c:v>0.34248817489117023</c:v>
                </c:pt>
                <c:pt idx="1020">
                  <c:v>0.34251222901671435</c:v>
                </c:pt>
                <c:pt idx="1021">
                  <c:v>0.34245582787163081</c:v>
                </c:pt>
                <c:pt idx="1022">
                  <c:v>0.34241824873227261</c:v>
                </c:pt>
                <c:pt idx="1023">
                  <c:v>0.34239939748861126</c:v>
                </c:pt>
                <c:pt idx="1024">
                  <c:v>0.3422879455011682</c:v>
                </c:pt>
                <c:pt idx="1025">
                  <c:v>0.34237480077366234</c:v>
                </c:pt>
                <c:pt idx="1026">
                  <c:v>0.34230054676979405</c:v>
                </c:pt>
                <c:pt idx="1027">
                  <c:v>0.34236879903594508</c:v>
                </c:pt>
                <c:pt idx="1028">
                  <c:v>0.34253558504076537</c:v>
                </c:pt>
                <c:pt idx="1029">
                  <c:v>0.34250378711556151</c:v>
                </c:pt>
                <c:pt idx="1030">
                  <c:v>0.34264517817998369</c:v>
                </c:pt>
                <c:pt idx="1031">
                  <c:v>0.34255103728908382</c:v>
                </c:pt>
                <c:pt idx="1032">
                  <c:v>0.34248208210263836</c:v>
                </c:pt>
                <c:pt idx="1033">
                  <c:v>0.3424258316921252</c:v>
                </c:pt>
                <c:pt idx="1034">
                  <c:v>0.34246873753366458</c:v>
                </c:pt>
                <c:pt idx="1035">
                  <c:v>0.34235693884599627</c:v>
                </c:pt>
                <c:pt idx="1036">
                  <c:v>0.34226423915176629</c:v>
                </c:pt>
                <c:pt idx="1037">
                  <c:v>0.34243154795600744</c:v>
                </c:pt>
                <c:pt idx="1038">
                  <c:v>0.3423755502162274</c:v>
                </c:pt>
                <c:pt idx="1039">
                  <c:v>0.34230129246514629</c:v>
                </c:pt>
                <c:pt idx="1040">
                  <c:v>0.34241280100282057</c:v>
                </c:pt>
                <c:pt idx="1041">
                  <c:v>0.34256082699780643</c:v>
                </c:pt>
                <c:pt idx="1042">
                  <c:v>0.34244238786281739</c:v>
                </c:pt>
                <c:pt idx="1043">
                  <c:v>0.3423430809235033</c:v>
                </c:pt>
                <c:pt idx="1044">
                  <c:v>0.34237404051888581</c:v>
                </c:pt>
                <c:pt idx="1045">
                  <c:v>0.34247900531629138</c:v>
                </c:pt>
                <c:pt idx="1046">
                  <c:v>0.34241659028970994</c:v>
                </c:pt>
                <c:pt idx="1047">
                  <c:v>0.34234212733826141</c:v>
                </c:pt>
                <c:pt idx="1048">
                  <c:v>0.34232983670157013</c:v>
                </c:pt>
                <c:pt idx="1049">
                  <c:v>0.34244738251806228</c:v>
                </c:pt>
                <c:pt idx="1050">
                  <c:v>0.34235423060547199</c:v>
                </c:pt>
                <c:pt idx="1051">
                  <c:v>0.34226154445244467</c:v>
                </c:pt>
                <c:pt idx="1052">
                  <c:v>0.34216932173018244</c:v>
                </c:pt>
                <c:pt idx="1053">
                  <c:v>0.34213935512153154</c:v>
                </c:pt>
                <c:pt idx="1054">
                  <c:v>0.34224549334592391</c:v>
                </c:pt>
                <c:pt idx="1055">
                  <c:v>0.34224604587919427</c:v>
                </c:pt>
                <c:pt idx="1056">
                  <c:v>0.3421291806497983</c:v>
                </c:pt>
                <c:pt idx="1057">
                  <c:v>0.3420499747465493</c:v>
                </c:pt>
                <c:pt idx="1058">
                  <c:v>0.34206386487281654</c:v>
                </c:pt>
                <c:pt idx="1059">
                  <c:v>0.34223217554845242</c:v>
                </c:pt>
                <c:pt idx="1060">
                  <c:v>0.34220189467071016</c:v>
                </c:pt>
                <c:pt idx="1061">
                  <c:v>0.34238187519735658</c:v>
                </c:pt>
                <c:pt idx="1062">
                  <c:v>0.34226433082136976</c:v>
                </c:pt>
                <c:pt idx="1063">
                  <c:v>0.34238220416726289</c:v>
                </c:pt>
                <c:pt idx="1064">
                  <c:v>0.34242532814642657</c:v>
                </c:pt>
                <c:pt idx="1065">
                  <c:v>0.34253003650569447</c:v>
                </c:pt>
                <c:pt idx="1066">
                  <c:v>0.34243647132316601</c:v>
                </c:pt>
                <c:pt idx="1067">
                  <c:v>0.34232483396655017</c:v>
                </c:pt>
                <c:pt idx="1068">
                  <c:v>0.34232498979671744</c:v>
                </c:pt>
                <c:pt idx="1069">
                  <c:v>0.34221390984773387</c:v>
                </c:pt>
                <c:pt idx="1070">
                  <c:v>0.34212192529849522</c:v>
                </c:pt>
                <c:pt idx="1071">
                  <c:v>0.34209219567200272</c:v>
                </c:pt>
                <c:pt idx="1072">
                  <c:v>0.34203171469364269</c:v>
                </c:pt>
                <c:pt idx="1073">
                  <c:v>0.34194064112017447</c:v>
                </c:pt>
                <c:pt idx="1074">
                  <c:v>0.34185002291457361</c:v>
                </c:pt>
                <c:pt idx="1075">
                  <c:v>0.34177221280000075</c:v>
                </c:pt>
                <c:pt idx="1076">
                  <c:v>0.34181838673600079</c:v>
                </c:pt>
                <c:pt idx="1077">
                  <c:v>0.34177781480232078</c:v>
                </c:pt>
                <c:pt idx="1078">
                  <c:v>0.34172508572830917</c:v>
                </c:pt>
                <c:pt idx="1079">
                  <c:v>0.34163554529966766</c:v>
                </c:pt>
                <c:pt idx="1080">
                  <c:v>0.34160824757316932</c:v>
                </c:pt>
                <c:pt idx="1081">
                  <c:v>0.34179737633530349</c:v>
                </c:pt>
                <c:pt idx="1082">
                  <c:v>0.34169511445362694</c:v>
                </c:pt>
                <c:pt idx="1083">
                  <c:v>0.34162425888135883</c:v>
                </c:pt>
                <c:pt idx="1084">
                  <c:v>0.34163409758695207</c:v>
                </c:pt>
                <c:pt idx="1085">
                  <c:v>0.34169950209901734</c:v>
                </c:pt>
                <c:pt idx="1086">
                  <c:v>0.34184491458852229</c:v>
                </c:pt>
                <c:pt idx="1087">
                  <c:v>0.34181657001557969</c:v>
                </c:pt>
                <c:pt idx="1088">
                  <c:v>0.34176364716550178</c:v>
                </c:pt>
                <c:pt idx="1089">
                  <c:v>0.34169244892967426</c:v>
                </c:pt>
                <c:pt idx="1090">
                  <c:v>0.34168958668502586</c:v>
                </c:pt>
                <c:pt idx="1091">
                  <c:v>0.34175471375160077</c:v>
                </c:pt>
                <c:pt idx="1092">
                  <c:v>0.34165884518284279</c:v>
                </c:pt>
                <c:pt idx="1093">
                  <c:v>0.34173648595692857</c:v>
                </c:pt>
                <c:pt idx="1094">
                  <c:v>0.34165924352714389</c:v>
                </c:pt>
                <c:pt idx="1095">
                  <c:v>0.34173688230950816</c:v>
                </c:pt>
                <c:pt idx="1096">
                  <c:v>0.34170907789796062</c:v>
                </c:pt>
                <c:pt idx="1097">
                  <c:v>0.34169995250847085</c:v>
                </c:pt>
                <c:pt idx="1098">
                  <c:v>0.34164761274592853</c:v>
                </c:pt>
                <c:pt idx="1099">
                  <c:v>0.34165733468219889</c:v>
                </c:pt>
                <c:pt idx="1100">
                  <c:v>0.34184621800878789</c:v>
                </c:pt>
                <c:pt idx="1101">
                  <c:v>0.34181168691874392</c:v>
                </c:pt>
                <c:pt idx="1102">
                  <c:v>0.34182676848415017</c:v>
                </c:pt>
                <c:pt idx="1103">
                  <c:v>0.34172435964172937</c:v>
                </c:pt>
                <c:pt idx="1104">
                  <c:v>0.34170897784352072</c:v>
                </c:pt>
                <c:pt idx="1105">
                  <c:v>0.34160097795430311</c:v>
                </c:pt>
                <c:pt idx="1106">
                  <c:v>0.3417468830645316</c:v>
                </c:pt>
                <c:pt idx="1107">
                  <c:v>0.34183644364920895</c:v>
                </c:pt>
                <c:pt idx="1108">
                  <c:v>0.3417278064309629</c:v>
                </c:pt>
                <c:pt idx="1109">
                  <c:v>0.34170622739880813</c:v>
                </c:pt>
                <c:pt idx="1110">
                  <c:v>0.34172183626181407</c:v>
                </c:pt>
                <c:pt idx="1111">
                  <c:v>0.34186713708050503</c:v>
                </c:pt>
                <c:pt idx="1112">
                  <c:v>0.3418572213951025</c:v>
                </c:pt>
                <c:pt idx="1113">
                  <c:v>0.34174230028812697</c:v>
                </c:pt>
                <c:pt idx="1114">
                  <c:v>0.34193693878668635</c:v>
                </c:pt>
                <c:pt idx="1115">
                  <c:v>0.3420935240927529</c:v>
                </c:pt>
                <c:pt idx="1116">
                  <c:v>0.34203921647228913</c:v>
                </c:pt>
                <c:pt idx="1117">
                  <c:v>0.34200990038992768</c:v>
                </c:pt>
                <c:pt idx="1118">
                  <c:v>0.34199927088797805</c:v>
                </c:pt>
                <c:pt idx="1119">
                  <c:v>0.34204430953353815</c:v>
                </c:pt>
                <c:pt idx="1120">
                  <c:v>0.34208912298587046</c:v>
                </c:pt>
                <c:pt idx="1121">
                  <c:v>0.34201011737094111</c:v>
                </c:pt>
                <c:pt idx="1122">
                  <c:v>0.34193768678408643</c:v>
                </c:pt>
                <c:pt idx="1123">
                  <c:v>0.34192741835016599</c:v>
                </c:pt>
                <c:pt idx="1124">
                  <c:v>0.34189248125841515</c:v>
                </c:pt>
                <c:pt idx="1125">
                  <c:v>0.34209254885212309</c:v>
                </c:pt>
                <c:pt idx="1126">
                  <c:v>0.34198263110786248</c:v>
                </c:pt>
                <c:pt idx="1127">
                  <c:v>0.34186090295232319</c:v>
                </c:pt>
                <c:pt idx="1128">
                  <c:v>0.34177068343756156</c:v>
                </c:pt>
                <c:pt idx="1129">
                  <c:v>0.34179832502037377</c:v>
                </c:pt>
                <c:pt idx="1130">
                  <c:v>0.34189998839527191</c:v>
                </c:pt>
                <c:pt idx="1131">
                  <c:v>0.3418466484532956</c:v>
                </c:pt>
                <c:pt idx="1132">
                  <c:v>0.34178121521102911</c:v>
                </c:pt>
                <c:pt idx="1133">
                  <c:v>0.34174700913497391</c:v>
                </c:pt>
                <c:pt idx="1134">
                  <c:v>0.34186128908929903</c:v>
                </c:pt>
                <c:pt idx="1135">
                  <c:v>0.34174634764385253</c:v>
                </c:pt>
                <c:pt idx="1136">
                  <c:v>0.34165670090563327</c:v>
                </c:pt>
                <c:pt idx="1137">
                  <c:v>0.34164165740110508</c:v>
                </c:pt>
                <c:pt idx="1138">
                  <c:v>0.34155253411409958</c:v>
                </c:pt>
                <c:pt idx="1139">
                  <c:v>0.34150093144352911</c:v>
                </c:pt>
                <c:pt idx="1140">
                  <c:v>0.3416658767863115</c:v>
                </c:pt>
                <c:pt idx="1141">
                  <c:v>0.34153337240237991</c:v>
                </c:pt>
                <c:pt idx="1142">
                  <c:v>0.341673435540368</c:v>
                </c:pt>
                <c:pt idx="1143">
                  <c:v>0.34155325336266618</c:v>
                </c:pt>
                <c:pt idx="1144">
                  <c:v>0.34146457209585285</c:v>
                </c:pt>
                <c:pt idx="1145">
                  <c:v>0.34140722923537359</c:v>
                </c:pt>
                <c:pt idx="1146">
                  <c:v>0.34155410308919676</c:v>
                </c:pt>
                <c:pt idx="1147">
                  <c:v>0.3415457525737508</c:v>
                </c:pt>
                <c:pt idx="1148">
                  <c:v>0.34151890381088207</c:v>
                </c:pt>
                <c:pt idx="1149">
                  <c:v>0.34156016429182767</c:v>
                </c:pt>
                <c:pt idx="1150">
                  <c:v>0.34143436847036851</c:v>
                </c:pt>
                <c:pt idx="1151">
                  <c:v>0.34134010162801665</c:v>
                </c:pt>
                <c:pt idx="1152">
                  <c:v>0.34135754111987654</c:v>
                </c:pt>
                <c:pt idx="1153">
                  <c:v>0.34132545341427711</c:v>
                </c:pt>
                <c:pt idx="1154">
                  <c:v>0.34129970614720573</c:v>
                </c:pt>
                <c:pt idx="1155">
                  <c:v>0.34157071261646971</c:v>
                </c:pt>
                <c:pt idx="1156">
                  <c:v>0.34174148905338736</c:v>
                </c:pt>
                <c:pt idx="1157">
                  <c:v>0.34165186660812041</c:v>
                </c:pt>
                <c:pt idx="1158">
                  <c:v>0.34161212727507984</c:v>
                </c:pt>
                <c:pt idx="1159">
                  <c:v>0.34170236163870443</c:v>
                </c:pt>
                <c:pt idx="1160">
                  <c:v>0.34161293483051092</c:v>
                </c:pt>
                <c:pt idx="1161">
                  <c:v>0.34175878015635835</c:v>
                </c:pt>
                <c:pt idx="1162">
                  <c:v>0.3417370462555766</c:v>
                </c:pt>
                <c:pt idx="1163">
                  <c:v>0.34162890602429874</c:v>
                </c:pt>
                <c:pt idx="1164">
                  <c:v>0.34165725649417727</c:v>
                </c:pt>
                <c:pt idx="1165">
                  <c:v>0.3415865902117064</c:v>
                </c:pt>
                <c:pt idx="1166">
                  <c:v>0.34154717726064787</c:v>
                </c:pt>
                <c:pt idx="1167">
                  <c:v>0.34147706137434464</c:v>
                </c:pt>
                <c:pt idx="1168">
                  <c:v>0.34147527606747291</c:v>
                </c:pt>
                <c:pt idx="1169">
                  <c:v>0.34135608468713557</c:v>
                </c:pt>
                <c:pt idx="1170">
                  <c:v>0.3413672642636999</c:v>
                </c:pt>
                <c:pt idx="1171">
                  <c:v>0.34156995794238137</c:v>
                </c:pt>
                <c:pt idx="1172">
                  <c:v>0.34147501315266948</c:v>
                </c:pt>
                <c:pt idx="1173">
                  <c:v>0.34149177808690612</c:v>
                </c:pt>
                <c:pt idx="1174">
                  <c:v>0.34142193919647157</c:v>
                </c:pt>
                <c:pt idx="1175">
                  <c:v>0.3414636845004892</c:v>
                </c:pt>
                <c:pt idx="1176">
                  <c:v>0.34140634607798676</c:v>
                </c:pt>
                <c:pt idx="1177">
                  <c:v>0.34133693434759682</c:v>
                </c:pt>
                <c:pt idx="1178">
                  <c:v>0.34126786967585881</c:v>
                </c:pt>
                <c:pt idx="1179">
                  <c:v>0.34118061532747956</c:v>
                </c:pt>
                <c:pt idx="1180">
                  <c:v>0.3411123322508422</c:v>
                </c:pt>
                <c:pt idx="1181">
                  <c:v>0.34105057058958793</c:v>
                </c:pt>
                <c:pt idx="1182">
                  <c:v>0.34102619773664</c:v>
                </c:pt>
                <c:pt idx="1183">
                  <c:v>0.34090307174795681</c:v>
                </c:pt>
                <c:pt idx="1184">
                  <c:v>0.34108954638921701</c:v>
                </c:pt>
                <c:pt idx="1185">
                  <c:v>0.34106497865727092</c:v>
                </c:pt>
                <c:pt idx="1186">
                  <c:v>0.34115176876398456</c:v>
                </c:pt>
                <c:pt idx="1187">
                  <c:v>0.34110216992016468</c:v>
                </c:pt>
                <c:pt idx="1188">
                  <c:v>0.34108989907056386</c:v>
                </c:pt>
                <c:pt idx="1189">
                  <c:v>0.34111476957521103</c:v>
                </c:pt>
                <c:pt idx="1190">
                  <c:v>0.34104681572733497</c:v>
                </c:pt>
                <c:pt idx="1191">
                  <c:v>0.34112133664869831</c:v>
                </c:pt>
                <c:pt idx="1192">
                  <c:v>0.34105334996545483</c:v>
                </c:pt>
                <c:pt idx="1193">
                  <c:v>0.34112783821562753</c:v>
                </c:pt>
                <c:pt idx="1194">
                  <c:v>0.34107217902454939</c:v>
                </c:pt>
                <c:pt idx="1195">
                  <c:v>0.34104151812942662</c:v>
                </c:pt>
                <c:pt idx="1196">
                  <c:v>0.34104809053877949</c:v>
                </c:pt>
                <c:pt idx="1197">
                  <c:v>0.34091249508608562</c:v>
                </c:pt>
                <c:pt idx="1198">
                  <c:v>0.34080229761065517</c:v>
                </c:pt>
                <c:pt idx="1199">
                  <c:v>0.34069883112260191</c:v>
                </c:pt>
                <c:pt idx="1200">
                  <c:v>0.34083688696698894</c:v>
                </c:pt>
                <c:pt idx="1201">
                  <c:v>0.341060772532154</c:v>
                </c:pt>
                <c:pt idx="1202">
                  <c:v>0.34102398866949324</c:v>
                </c:pt>
                <c:pt idx="1203">
                  <c:v>0.34101828872614576</c:v>
                </c:pt>
                <c:pt idx="1204">
                  <c:v>0.34104351728251503</c:v>
                </c:pt>
                <c:pt idx="1205">
                  <c:v>0.34114277469610249</c:v>
                </c:pt>
                <c:pt idx="1206">
                  <c:v>0.34134041082262201</c:v>
                </c:pt>
                <c:pt idx="1207">
                  <c:v>0.34123425376850891</c:v>
                </c:pt>
                <c:pt idx="1208">
                  <c:v>0.34117188249966635</c:v>
                </c:pt>
                <c:pt idx="1209">
                  <c:v>0.341276678087168</c:v>
                </c:pt>
                <c:pt idx="1210">
                  <c:v>0.34127589469673214</c:v>
                </c:pt>
                <c:pt idx="1211">
                  <c:v>0.34138635022324848</c:v>
                </c:pt>
                <c:pt idx="1212">
                  <c:v>0.34135411847213221</c:v>
                </c:pt>
                <c:pt idx="1213">
                  <c:v>0.34132822787977152</c:v>
                </c:pt>
                <c:pt idx="1214">
                  <c:v>0.3412777467403727</c:v>
                </c:pt>
                <c:pt idx="1215">
                  <c:v>0.34122133800667082</c:v>
                </c:pt>
                <c:pt idx="1216">
                  <c:v>0.34136914131663748</c:v>
                </c:pt>
                <c:pt idx="1217">
                  <c:v>0.34143587061005432</c:v>
                </c:pt>
                <c:pt idx="1218">
                  <c:v>0.34142193125700404</c:v>
                </c:pt>
                <c:pt idx="1219">
                  <c:v>0.34137098160071905</c:v>
                </c:pt>
                <c:pt idx="1220">
                  <c:v>0.34132646669271544</c:v>
                </c:pt>
                <c:pt idx="1221">
                  <c:v>0.34121419935925185</c:v>
                </c:pt>
                <c:pt idx="1222">
                  <c:v>0.34134350336245556</c:v>
                </c:pt>
                <c:pt idx="1223">
                  <c:v>0.34127440584564328</c:v>
                </c:pt>
                <c:pt idx="1224">
                  <c:v>0.34121801381641503</c:v>
                </c:pt>
                <c:pt idx="1225">
                  <c:v>0.34126077874733296</c:v>
                </c:pt>
                <c:pt idx="1226">
                  <c:v>0.34121681485359628</c:v>
                </c:pt>
                <c:pt idx="1227">
                  <c:v>0.34117925077932831</c:v>
                </c:pt>
                <c:pt idx="1228">
                  <c:v>0.34113569452543163</c:v>
                </c:pt>
                <c:pt idx="1229">
                  <c:v>0.34109853605280449</c:v>
                </c:pt>
                <c:pt idx="1230">
                  <c:v>0.34124077337254044</c:v>
                </c:pt>
                <c:pt idx="1231">
                  <c:v>0.34141319950567772</c:v>
                </c:pt>
                <c:pt idx="1232">
                  <c:v>0.34132521850814934</c:v>
                </c:pt>
                <c:pt idx="1233">
                  <c:v>0.34127475241560862</c:v>
                </c:pt>
                <c:pt idx="1234">
                  <c:v>0.34118128365353056</c:v>
                </c:pt>
                <c:pt idx="1235">
                  <c:v>0.34106974223526287</c:v>
                </c:pt>
                <c:pt idx="1236">
                  <c:v>0.34097111852408651</c:v>
                </c:pt>
                <c:pt idx="1237">
                  <c:v>0.34112017293146607</c:v>
                </c:pt>
                <c:pt idx="1238">
                  <c:v>0.34104601206680873</c:v>
                </c:pt>
                <c:pt idx="1239">
                  <c:v>0.34099694200647473</c:v>
                </c:pt>
                <c:pt idx="1240">
                  <c:v>0.34094811729644237</c:v>
                </c:pt>
                <c:pt idx="1241">
                  <c:v>0.34100459170996011</c:v>
                </c:pt>
                <c:pt idx="1242">
                  <c:v>0.34089393375141031</c:v>
                </c:pt>
                <c:pt idx="1243">
                  <c:v>0.34080236908265327</c:v>
                </c:pt>
                <c:pt idx="1244">
                  <c:v>0.34081631723724004</c:v>
                </c:pt>
                <c:pt idx="1245">
                  <c:v>0.34089199065105386</c:v>
                </c:pt>
                <c:pt idx="1246">
                  <c:v>0.34084369069779863</c:v>
                </c:pt>
                <c:pt idx="1247">
                  <c:v>0.34080799224430963</c:v>
                </c:pt>
                <c:pt idx="1248">
                  <c:v>0.3408033722830881</c:v>
                </c:pt>
                <c:pt idx="1249">
                  <c:v>0.34098416542167265</c:v>
                </c:pt>
                <c:pt idx="1250">
                  <c:v>0.34086124959456426</c:v>
                </c:pt>
                <c:pt idx="1251">
                  <c:v>0.34077602834659149</c:v>
                </c:pt>
                <c:pt idx="1252">
                  <c:v>0.34085190320485853</c:v>
                </c:pt>
                <c:pt idx="1253">
                  <c:v>0.34082852368883421</c:v>
                </c:pt>
                <c:pt idx="1254">
                  <c:v>0.34091031607039007</c:v>
                </c:pt>
                <c:pt idx="1255">
                  <c:v>0.34086192449003816</c:v>
                </c:pt>
                <c:pt idx="1256">
                  <c:v>0.34094972986758793</c:v>
                </c:pt>
                <c:pt idx="1257">
                  <c:v>0.34100001621824999</c:v>
                </c:pt>
                <c:pt idx="1258">
                  <c:v>0.34101297613715875</c:v>
                </c:pt>
                <c:pt idx="1259">
                  <c:v>0.34092699625647299</c:v>
                </c:pt>
                <c:pt idx="1260">
                  <c:v>0.34100211627519061</c:v>
                </c:pt>
                <c:pt idx="1261">
                  <c:v>0.34095326569381468</c:v>
                </c:pt>
                <c:pt idx="1262">
                  <c:v>0.34088611936534563</c:v>
                </c:pt>
                <c:pt idx="1263">
                  <c:v>0.34082548876851887</c:v>
                </c:pt>
                <c:pt idx="1264">
                  <c:v>0.34077134132467629</c:v>
                </c:pt>
                <c:pt idx="1265">
                  <c:v>0.34065566961805294</c:v>
                </c:pt>
                <c:pt idx="1266">
                  <c:v>0.34065181126996269</c:v>
                </c:pt>
                <c:pt idx="1267">
                  <c:v>0.34067887221361287</c:v>
                </c:pt>
                <c:pt idx="1268">
                  <c:v>0.3405945628525448</c:v>
                </c:pt>
                <c:pt idx="1269">
                  <c:v>0.34054157003828206</c:v>
                </c:pt>
                <c:pt idx="1270">
                  <c:v>0.34042704718809069</c:v>
                </c:pt>
                <c:pt idx="1271">
                  <c:v>0.34031309695215028</c:v>
                </c:pt>
                <c:pt idx="1272">
                  <c:v>0.34021207646738955</c:v>
                </c:pt>
                <c:pt idx="1273">
                  <c:v>0.34011774108505255</c:v>
                </c:pt>
                <c:pt idx="1274">
                  <c:v>0.34004241237962729</c:v>
                </c:pt>
                <c:pt idx="1275">
                  <c:v>0.34004162031772917</c:v>
                </c:pt>
                <c:pt idx="1276">
                  <c:v>0.34012734721614052</c:v>
                </c:pt>
                <c:pt idx="1277">
                  <c:v>0.34021264548005981</c:v>
                </c:pt>
                <c:pt idx="1278">
                  <c:v>0.34019246225265948</c:v>
                </c:pt>
                <c:pt idx="1279">
                  <c:v>0.34017237994139615</c:v>
                </c:pt>
                <c:pt idx="1280">
                  <c:v>0.34017711804168915</c:v>
                </c:pt>
                <c:pt idx="1281">
                  <c:v>0.34008913745148073</c:v>
                </c:pt>
                <c:pt idx="1282">
                  <c:v>0.34003867176422331</c:v>
                </c:pt>
                <c:pt idx="1283">
                  <c:v>0.34003789840540222</c:v>
                </c:pt>
                <c:pt idx="1284">
                  <c:v>0.33997532891337523</c:v>
                </c:pt>
                <c:pt idx="1285">
                  <c:v>0.33995633226880834</c:v>
                </c:pt>
                <c:pt idx="1286">
                  <c:v>0.3401104606074643</c:v>
                </c:pt>
                <c:pt idx="1287">
                  <c:v>0.34007842830442697</c:v>
                </c:pt>
                <c:pt idx="1288">
                  <c:v>0.33997858116290486</c:v>
                </c:pt>
                <c:pt idx="1289">
                  <c:v>0.34001518325709035</c:v>
                </c:pt>
                <c:pt idx="1290">
                  <c:v>0.34009486234080488</c:v>
                </c:pt>
                <c:pt idx="1291">
                  <c:v>0.34013088302910088</c:v>
                </c:pt>
                <c:pt idx="1292">
                  <c:v>0.3401172886139554</c:v>
                </c:pt>
                <c:pt idx="1293">
                  <c:v>0.34001724717088566</c:v>
                </c:pt>
                <c:pt idx="1294">
                  <c:v>0.34021433093503123</c:v>
                </c:pt>
                <c:pt idx="1295">
                  <c:v>0.34018177928035609</c:v>
                </c:pt>
                <c:pt idx="1296">
                  <c:v>0.34018647038395428</c:v>
                </c:pt>
                <c:pt idx="1297">
                  <c:v>0.34014169803203453</c:v>
                </c:pt>
                <c:pt idx="1298">
                  <c:v>0.34008478954187432</c:v>
                </c:pt>
                <c:pt idx="1299">
                  <c:v>0.33997873059416495</c:v>
                </c:pt>
                <c:pt idx="1300">
                  <c:v>0.33992881694119409</c:v>
                </c:pt>
                <c:pt idx="1301">
                  <c:v>0.33984207785648812</c:v>
                </c:pt>
                <c:pt idx="1302">
                  <c:v>0.33981138746720568</c:v>
                </c:pt>
                <c:pt idx="1303">
                  <c:v>0.33973141552986968</c:v>
                </c:pt>
                <c:pt idx="1304">
                  <c:v>0.33971363845222036</c:v>
                </c:pt>
                <c:pt idx="1305">
                  <c:v>0.33971449025995926</c:v>
                </c:pt>
                <c:pt idx="1306">
                  <c:v>0.33967825780865946</c:v>
                </c:pt>
                <c:pt idx="1307">
                  <c:v>0.33961748651961615</c:v>
                </c:pt>
                <c:pt idx="1308">
                  <c:v>0.33971151408701805</c:v>
                </c:pt>
                <c:pt idx="1309">
                  <c:v>0.33990394651658296</c:v>
                </c:pt>
                <c:pt idx="1310">
                  <c:v>0.33987912678400001</c:v>
                </c:pt>
                <c:pt idx="1311">
                  <c:v>0.33987915115007999</c:v>
                </c:pt>
                <c:pt idx="1312">
                  <c:v>0.33986063539432959</c:v>
                </c:pt>
                <c:pt idx="1313">
                  <c:v>0.33976187721735795</c:v>
                </c:pt>
                <c:pt idx="1314">
                  <c:v>0.33970686783127113</c:v>
                </c:pt>
                <c:pt idx="1315">
                  <c:v>0.33965213349211476</c:v>
                </c:pt>
                <c:pt idx="1316">
                  <c:v>0.33964093282465418</c:v>
                </c:pt>
                <c:pt idx="1317">
                  <c:v>0.33953091316053091</c:v>
                </c:pt>
                <c:pt idx="1318">
                  <c:v>0.33948941859472825</c:v>
                </c:pt>
                <c:pt idx="1319">
                  <c:v>0.3396706015017546</c:v>
                </c:pt>
                <c:pt idx="1320">
                  <c:v>0.33956043349424586</c:v>
                </c:pt>
                <c:pt idx="1321">
                  <c:v>0.33946317632677464</c:v>
                </c:pt>
                <c:pt idx="1322">
                  <c:v>0.33940966044514076</c:v>
                </c:pt>
                <c:pt idx="1323">
                  <c:v>0.33936259214291503</c:v>
                </c:pt>
                <c:pt idx="1324">
                  <c:v>0.33926632418220048</c:v>
                </c:pt>
                <c:pt idx="1325">
                  <c:v>0.33918907756128952</c:v>
                </c:pt>
                <c:pt idx="1326">
                  <c:v>0.33917401217348309</c:v>
                </c:pt>
                <c:pt idx="1327">
                  <c:v>0.3393505921126157</c:v>
                </c:pt>
                <c:pt idx="1328">
                  <c:v>0.3392358441520526</c:v>
                </c:pt>
                <c:pt idx="1329">
                  <c:v>0.33915874993129236</c:v>
                </c:pt>
                <c:pt idx="1330">
                  <c:v>0.33915001618163593</c:v>
                </c:pt>
                <c:pt idx="1331">
                  <c:v>0.33911042610072778</c:v>
                </c:pt>
                <c:pt idx="1332">
                  <c:v>0.33933058397022414</c:v>
                </c:pt>
                <c:pt idx="1333">
                  <c:v>0.33929009105037305</c:v>
                </c:pt>
                <c:pt idx="1334">
                  <c:v>0.33929306059512121</c:v>
                </c:pt>
                <c:pt idx="1335">
                  <c:v>0.3392156802921456</c:v>
                </c:pt>
                <c:pt idx="1336">
                  <c:v>0.33923138189068486</c:v>
                </c:pt>
                <c:pt idx="1337">
                  <c:v>0.33924082498123143</c:v>
                </c:pt>
                <c:pt idx="1338">
                  <c:v>0.33929965585632527</c:v>
                </c:pt>
                <c:pt idx="1339">
                  <c:v>0.33932111757704364</c:v>
                </c:pt>
                <c:pt idx="1340">
                  <c:v>0.33930539198915843</c:v>
                </c:pt>
                <c:pt idx="1341">
                  <c:v>0.33946895502921259</c:v>
                </c:pt>
                <c:pt idx="1342">
                  <c:v>0.33948957025406656</c:v>
                </c:pt>
                <c:pt idx="1343">
                  <c:v>0.33938030740279623</c:v>
                </c:pt>
                <c:pt idx="1344">
                  <c:v>0.33930866586578229</c:v>
                </c:pt>
                <c:pt idx="1345">
                  <c:v>0.33930536253645338</c:v>
                </c:pt>
                <c:pt idx="1346">
                  <c:v>0.33925263572377107</c:v>
                </c:pt>
                <c:pt idx="1347">
                  <c:v>0.33931758754515218</c:v>
                </c:pt>
                <c:pt idx="1348">
                  <c:v>0.33928951960742643</c:v>
                </c:pt>
                <c:pt idx="1349">
                  <c:v>0.33917507700938931</c:v>
                </c:pt>
                <c:pt idx="1350">
                  <c:v>0.33912918162434236</c:v>
                </c:pt>
                <c:pt idx="1351">
                  <c:v>0.33902790071622063</c:v>
                </c:pt>
                <c:pt idx="1352">
                  <c:v>0.33911251621263955</c:v>
                </c:pt>
                <c:pt idx="1353">
                  <c:v>0.33902985863157636</c:v>
                </c:pt>
                <c:pt idx="1354">
                  <c:v>0.33901558933841847</c:v>
                </c:pt>
                <c:pt idx="1355">
                  <c:v>0.33893959639172638</c:v>
                </c:pt>
                <c:pt idx="1356">
                  <c:v>0.33880836340976772</c:v>
                </c:pt>
                <c:pt idx="1357">
                  <c:v>0.33893115659271889</c:v>
                </c:pt>
                <c:pt idx="1358">
                  <c:v>0.33888648080975531</c:v>
                </c:pt>
                <c:pt idx="1359">
                  <c:v>0.33884820840570656</c:v>
                </c:pt>
                <c:pt idx="1360">
                  <c:v>0.33890900236367805</c:v>
                </c:pt>
                <c:pt idx="1361">
                  <c:v>0.33892005735185965</c:v>
                </c:pt>
                <c:pt idx="1362">
                  <c:v>0.33888161706510039</c:v>
                </c:pt>
                <c:pt idx="1363">
                  <c:v>0.33876921397977489</c:v>
                </c:pt>
                <c:pt idx="1364">
                  <c:v>0.33873152790987604</c:v>
                </c:pt>
                <c:pt idx="1365">
                  <c:v>0.33890414027032667</c:v>
                </c:pt>
                <c:pt idx="1366">
                  <c:v>0.33882870456897507</c:v>
                </c:pt>
                <c:pt idx="1367">
                  <c:v>0.33877218104613022</c:v>
                </c:pt>
                <c:pt idx="1368">
                  <c:v>0.33890133514089954</c:v>
                </c:pt>
                <c:pt idx="1369">
                  <c:v>0.33897422346519507</c:v>
                </c:pt>
                <c:pt idx="1370">
                  <c:v>0.33897877234786911</c:v>
                </c:pt>
                <c:pt idx="1371">
                  <c:v>0.33897711848612977</c:v>
                </c:pt>
                <c:pt idx="1372">
                  <c:v>0.33886423789369913</c:v>
                </c:pt>
                <c:pt idx="1373">
                  <c:v>0.33896821170423064</c:v>
                </c:pt>
                <c:pt idx="1374">
                  <c:v>0.33893571064570949</c:v>
                </c:pt>
                <c:pt idx="1375">
                  <c:v>0.33891573209248094</c:v>
                </c:pt>
                <c:pt idx="1376">
                  <c:v>0.33882169843201854</c:v>
                </c:pt>
                <c:pt idx="1377">
                  <c:v>0.33882700993985843</c:v>
                </c:pt>
                <c:pt idx="1378">
                  <c:v>0.33882611489015912</c:v>
                </c:pt>
                <c:pt idx="1379">
                  <c:v>0.33870162931570835</c:v>
                </c:pt>
                <c:pt idx="1380">
                  <c:v>0.33873844116912982</c:v>
                </c:pt>
                <c:pt idx="1381">
                  <c:v>0.33871326896328419</c:v>
                </c:pt>
                <c:pt idx="1382">
                  <c:v>0.33887979261846773</c:v>
                </c:pt>
                <c:pt idx="1383">
                  <c:v>0.33896514865537541</c:v>
                </c:pt>
                <c:pt idx="1384">
                  <c:v>0.33893884291209853</c:v>
                </c:pt>
                <c:pt idx="1385">
                  <c:v>0.33891266869753806</c:v>
                </c:pt>
                <c:pt idx="1386">
                  <c:v>0.33883719035405041</c:v>
                </c:pt>
                <c:pt idx="1387">
                  <c:v>0.33897219940228018</c:v>
                </c:pt>
                <c:pt idx="1388">
                  <c:v>0.33893349840526882</c:v>
                </c:pt>
                <c:pt idx="1389">
                  <c:v>0.33899386591324249</c:v>
                </c:pt>
                <c:pt idx="1390">
                  <c:v>0.33913427158367626</c:v>
                </c:pt>
                <c:pt idx="1391">
                  <c:v>0.33910094022575787</c:v>
                </c:pt>
                <c:pt idx="1392">
                  <c:v>0.33906159552462911</c:v>
                </c:pt>
                <c:pt idx="1393">
                  <c:v>0.33905952754700597</c:v>
                </c:pt>
                <c:pt idx="1394">
                  <c:v>0.33897713490927095</c:v>
                </c:pt>
                <c:pt idx="1395">
                  <c:v>0.33890133423472463</c:v>
                </c:pt>
                <c:pt idx="1396">
                  <c:v>0.33890006756355101</c:v>
                </c:pt>
                <c:pt idx="1397">
                  <c:v>0.33889262722573327</c:v>
                </c:pt>
                <c:pt idx="1398">
                  <c:v>0.33883578408960463</c:v>
                </c:pt>
                <c:pt idx="1399">
                  <c:v>0.33878540516915656</c:v>
                </c:pt>
                <c:pt idx="1400">
                  <c:v>0.33875999814331076</c:v>
                </c:pt>
                <c:pt idx="1401">
                  <c:v>0.33866674315259421</c:v>
                </c:pt>
                <c:pt idx="1402">
                  <c:v>0.33875316443683123</c:v>
                </c:pt>
                <c:pt idx="1403">
                  <c:v>0.33867848361464709</c:v>
                </c:pt>
                <c:pt idx="1404">
                  <c:v>0.33883282119657382</c:v>
                </c:pt>
                <c:pt idx="1405">
                  <c:v>0.33877627709059094</c:v>
                </c:pt>
                <c:pt idx="1406">
                  <c:v>0.338707655705138</c:v>
                </c:pt>
                <c:pt idx="1407">
                  <c:v>0.33863320242661232</c:v>
                </c:pt>
                <c:pt idx="1408">
                  <c:v>0.33878158641447931</c:v>
                </c:pt>
                <c:pt idx="1409">
                  <c:v>0.33892305348240687</c:v>
                </c:pt>
                <c:pt idx="1410">
                  <c:v>0.33881044321499482</c:v>
                </c:pt>
                <c:pt idx="1411">
                  <c:v>0.33886524599891982</c:v>
                </c:pt>
                <c:pt idx="1412">
                  <c:v>0.3388641597689252</c:v>
                </c:pt>
                <c:pt idx="1413">
                  <c:v>0.33880745897008058</c:v>
                </c:pt>
                <c:pt idx="1414">
                  <c:v>0.33896733167523019</c:v>
                </c:pt>
                <c:pt idx="1415">
                  <c:v>0.33908933001685404</c:v>
                </c:pt>
                <c:pt idx="1416">
                  <c:v>0.33909948336676976</c:v>
                </c:pt>
                <c:pt idx="1417">
                  <c:v>0.33910340594993593</c:v>
                </c:pt>
                <c:pt idx="1418">
                  <c:v>0.33906404892018627</c:v>
                </c:pt>
                <c:pt idx="1419">
                  <c:v>0.33906814867558532</c:v>
                </c:pt>
                <c:pt idx="1420">
                  <c:v>0.33905986793220744</c:v>
                </c:pt>
                <c:pt idx="1421">
                  <c:v>0.33894039359254635</c:v>
                </c:pt>
                <c:pt idx="1422">
                  <c:v>0.33893275162458364</c:v>
                </c:pt>
                <c:pt idx="1423">
                  <c:v>0.33893750786646071</c:v>
                </c:pt>
                <c:pt idx="1424">
                  <c:v>0.33892370032712837</c:v>
                </c:pt>
                <c:pt idx="1425">
                  <c:v>0.33890996182549271</c:v>
                </c:pt>
                <c:pt idx="1426">
                  <c:v>0.33880977701636522</c:v>
                </c:pt>
                <c:pt idx="1427">
                  <c:v>0.33882750813128337</c:v>
                </c:pt>
                <c:pt idx="1428">
                  <c:v>0.338752455590627</c:v>
                </c:pt>
                <c:pt idx="1429">
                  <c:v>0.33873957331267385</c:v>
                </c:pt>
                <c:pt idx="1430">
                  <c:v>0.33864024044611046</c:v>
                </c:pt>
                <c:pt idx="1431">
                  <c:v>0.3388071292438799</c:v>
                </c:pt>
                <c:pt idx="1432">
                  <c:v>0.33873217859766053</c:v>
                </c:pt>
                <c:pt idx="1433">
                  <c:v>0.33885535270467226</c:v>
                </c:pt>
                <c:pt idx="1434">
                  <c:v>0.3387554409411489</c:v>
                </c:pt>
                <c:pt idx="1435">
                  <c:v>0.33895883373644314</c:v>
                </c:pt>
                <c:pt idx="1436">
                  <c:v>0.33892019956776093</c:v>
                </c:pt>
                <c:pt idx="1437">
                  <c:v>0.3388014235699221</c:v>
                </c:pt>
                <c:pt idx="1438">
                  <c:v>0.33896750645207246</c:v>
                </c:pt>
                <c:pt idx="1439">
                  <c:v>0.33897208891981212</c:v>
                </c:pt>
                <c:pt idx="1440">
                  <c:v>0.33903226347521309</c:v>
                </c:pt>
                <c:pt idx="1441">
                  <c:v>0.33902416215783704</c:v>
                </c:pt>
                <c:pt idx="1442">
                  <c:v>0.33909643634704784</c:v>
                </c:pt>
                <c:pt idx="1443">
                  <c:v>0.33928576416531259</c:v>
                </c:pt>
                <c:pt idx="1444">
                  <c:v>0.33917752034448606</c:v>
                </c:pt>
                <c:pt idx="1445">
                  <c:v>0.33908217774276361</c:v>
                </c:pt>
                <c:pt idx="1446">
                  <c:v>0.33924067685404979</c:v>
                </c:pt>
                <c:pt idx="1447">
                  <c:v>0.33914501846977957</c:v>
                </c:pt>
                <c:pt idx="1448">
                  <c:v>0.33905601837743066</c:v>
                </c:pt>
                <c:pt idx="1449">
                  <c:v>0.33896128328554354</c:v>
                </c:pt>
                <c:pt idx="1450">
                  <c:v>0.33894735686911581</c:v>
                </c:pt>
                <c:pt idx="1451">
                  <c:v>0.33883462508477025</c:v>
                </c:pt>
                <c:pt idx="1452">
                  <c:v>0.33876571195934641</c:v>
                </c:pt>
                <c:pt idx="1453">
                  <c:v>0.33868478839954969</c:v>
                </c:pt>
                <c:pt idx="1454">
                  <c:v>0.33872785945755196</c:v>
                </c:pt>
                <c:pt idx="1455">
                  <c:v>0.33875836016026417</c:v>
                </c:pt>
                <c:pt idx="1456">
                  <c:v>0.33874544835946285</c:v>
                </c:pt>
                <c:pt idx="1457">
                  <c:v>0.33867080611766553</c:v>
                </c:pt>
                <c:pt idx="1458">
                  <c:v>0.3386150720870772</c:v>
                </c:pt>
                <c:pt idx="1459">
                  <c:v>0.33876354672664183</c:v>
                </c:pt>
                <c:pt idx="1460">
                  <c:v>0.33867027399300864</c:v>
                </c:pt>
                <c:pt idx="1461">
                  <c:v>0.33859600762304359</c:v>
                </c:pt>
                <c:pt idx="1462">
                  <c:v>0.33857154758492836</c:v>
                </c:pt>
                <c:pt idx="1463">
                  <c:v>0.33847923484700371</c:v>
                </c:pt>
                <c:pt idx="1464">
                  <c:v>0.33852951367276873</c:v>
                </c:pt>
                <c:pt idx="1465">
                  <c:v>0.3387525761044049</c:v>
                </c:pt>
                <c:pt idx="1466">
                  <c:v>0.33864081822388287</c:v>
                </c:pt>
                <c:pt idx="1467">
                  <c:v>0.33868410913276348</c:v>
                </c:pt>
                <c:pt idx="1468">
                  <c:v>0.33869010858709969</c:v>
                </c:pt>
                <c:pt idx="1469">
                  <c:v>0.33879495304416418</c:v>
                </c:pt>
                <c:pt idx="1470">
                  <c:v>0.33876331827894335</c:v>
                </c:pt>
                <c:pt idx="1471">
                  <c:v>0.33891105168754865</c:v>
                </c:pt>
                <c:pt idx="1472">
                  <c:v>0.33915692642911088</c:v>
                </c:pt>
                <c:pt idx="1473">
                  <c:v>0.33906786679696532</c:v>
                </c:pt>
                <c:pt idx="1474">
                  <c:v>0.33909666746298051</c:v>
                </c:pt>
                <c:pt idx="1475">
                  <c:v>0.3391809391256656</c:v>
                </c:pt>
                <c:pt idx="1476">
                  <c:v>0.33923388943003729</c:v>
                </c:pt>
                <c:pt idx="1477">
                  <c:v>0.33920623998288713</c:v>
                </c:pt>
                <c:pt idx="1478">
                  <c:v>0.33919108878297266</c:v>
                </c:pt>
                <c:pt idx="1479">
                  <c:v>0.3393119683390578</c:v>
                </c:pt>
                <c:pt idx="1480">
                  <c:v>0.33922831349736249</c:v>
                </c:pt>
                <c:pt idx="1481">
                  <c:v>0.33925013192987569</c:v>
                </c:pt>
                <c:pt idx="1482">
                  <c:v>0.33913588627022628</c:v>
                </c:pt>
                <c:pt idx="1483">
                  <c:v>0.33902221183887515</c:v>
                </c:pt>
                <c:pt idx="1484">
                  <c:v>0.33910067577968078</c:v>
                </c:pt>
                <c:pt idx="1485">
                  <c:v>0.33904897240078236</c:v>
                </c:pt>
                <c:pt idx="1486">
                  <c:v>0.33900988753877848</c:v>
                </c:pt>
                <c:pt idx="1487">
                  <c:v>0.3389153831010846</c:v>
                </c:pt>
                <c:pt idx="1488">
                  <c:v>0.33882135118557921</c:v>
                </c:pt>
                <c:pt idx="1489">
                  <c:v>0.33875250442965132</c:v>
                </c:pt>
                <c:pt idx="1490">
                  <c:v>0.33870872190750306</c:v>
                </c:pt>
                <c:pt idx="1491">
                  <c:v>0.33865279829796557</c:v>
                </c:pt>
                <c:pt idx="1492">
                  <c:v>0.33877018930647573</c:v>
                </c:pt>
                <c:pt idx="1493">
                  <c:v>0.33875721835994332</c:v>
                </c:pt>
                <c:pt idx="1494">
                  <c:v>0.33888026726814363</c:v>
                </c:pt>
                <c:pt idx="1495">
                  <c:v>0.33878641093180289</c:v>
                </c:pt>
                <c:pt idx="1496">
                  <c:v>0.33873009887714389</c:v>
                </c:pt>
                <c:pt idx="1497">
                  <c:v>0.33874822838275814</c:v>
                </c:pt>
                <c:pt idx="1498">
                  <c:v>0.33866739224084436</c:v>
                </c:pt>
                <c:pt idx="1499">
                  <c:v>0.33880325027964014</c:v>
                </c:pt>
                <c:pt idx="1500">
                  <c:v>0.33877775402824195</c:v>
                </c:pt>
                <c:pt idx="1501">
                  <c:v>0.33872766525810072</c:v>
                </c:pt>
                <c:pt idx="1502">
                  <c:v>0.3386407519318102</c:v>
                </c:pt>
                <c:pt idx="1503">
                  <c:v>0.33853573317215119</c:v>
                </c:pt>
                <c:pt idx="1504">
                  <c:v>0.33848067450629044</c:v>
                </c:pt>
                <c:pt idx="1505">
                  <c:v>0.33856802613375897</c:v>
                </c:pt>
                <c:pt idx="1506">
                  <c:v>0.33864876100309022</c:v>
                </c:pt>
                <c:pt idx="1507">
                  <c:v>0.33863639719807476</c:v>
                </c:pt>
                <c:pt idx="1508">
                  <c:v>0.33858083521208437</c:v>
                </c:pt>
                <c:pt idx="1509">
                  <c:v>0.33845139603602392</c:v>
                </c:pt>
                <c:pt idx="1510">
                  <c:v>0.33839675905584382</c:v>
                </c:pt>
                <c:pt idx="1511">
                  <c:v>0.33841037526056456</c:v>
                </c:pt>
                <c:pt idx="1512">
                  <c:v>0.33853515838426174</c:v>
                </c:pt>
                <c:pt idx="1513">
                  <c:v>0.33849864259234047</c:v>
                </c:pt>
                <c:pt idx="1514">
                  <c:v>0.33844994937937872</c:v>
                </c:pt>
                <c:pt idx="1515">
                  <c:v>0.33857453463248183</c:v>
                </c:pt>
                <c:pt idx="1516">
                  <c:v>0.33845748695931938</c:v>
                </c:pt>
                <c:pt idx="1517">
                  <c:v>0.33835338452452279</c:v>
                </c:pt>
                <c:pt idx="1518">
                  <c:v>0.33828687760190018</c:v>
                </c:pt>
                <c:pt idx="1519">
                  <c:v>0.33841227821389069</c:v>
                </c:pt>
                <c:pt idx="1520">
                  <c:v>0.33835783682282122</c:v>
                </c:pt>
                <c:pt idx="1521">
                  <c:v>0.33835310763870713</c:v>
                </c:pt>
                <c:pt idx="1522">
                  <c:v>0.33831132210051357</c:v>
                </c:pt>
                <c:pt idx="1523">
                  <c:v>0.33843660049001101</c:v>
                </c:pt>
                <c:pt idx="1524">
                  <c:v>0.33842529748756095</c:v>
                </c:pt>
                <c:pt idx="1525">
                  <c:v>0.33830281600012313</c:v>
                </c:pt>
                <c:pt idx="1526">
                  <c:v>0.33826746192012253</c:v>
                </c:pt>
                <c:pt idx="1527">
                  <c:v>0.33829408461052191</c:v>
                </c:pt>
                <c:pt idx="1528">
                  <c:v>0.33836382918746927</c:v>
                </c:pt>
                <c:pt idx="1529">
                  <c:v>0.3384517650415319</c:v>
                </c:pt>
                <c:pt idx="1530">
                  <c:v>0.33842184621632421</c:v>
                </c:pt>
                <c:pt idx="1531">
                  <c:v>0.3383241019852426</c:v>
                </c:pt>
                <c:pt idx="1532">
                  <c:v>0.3382886414753164</c:v>
                </c:pt>
                <c:pt idx="1533">
                  <c:v>0.33837077326793985</c:v>
                </c:pt>
                <c:pt idx="1534">
                  <c:v>0.33848339440160019</c:v>
                </c:pt>
                <c:pt idx="1535">
                  <c:v>0.33837298242959218</c:v>
                </c:pt>
                <c:pt idx="1536">
                  <c:v>0.33833727751744425</c:v>
                </c:pt>
                <c:pt idx="1537">
                  <c:v>0.33834501112985704</c:v>
                </c:pt>
                <c:pt idx="1538">
                  <c:v>0.33830944607420776</c:v>
                </c:pt>
                <c:pt idx="1539">
                  <c:v>0.33831731884383676</c:v>
                </c:pt>
                <c:pt idx="1540">
                  <c:v>0.33819537724961757</c:v>
                </c:pt>
                <c:pt idx="1541">
                  <c:v>0.33806786536336947</c:v>
                </c:pt>
                <c:pt idx="1542">
                  <c:v>0.33797189103655262</c:v>
                </c:pt>
                <c:pt idx="1543">
                  <c:v>0.33788257658136989</c:v>
                </c:pt>
                <c:pt idx="1544">
                  <c:v>0.33796055869846303</c:v>
                </c:pt>
                <c:pt idx="1545">
                  <c:v>0.33792691590497076</c:v>
                </c:pt>
                <c:pt idx="1546">
                  <c:v>0.33793052132544588</c:v>
                </c:pt>
                <c:pt idx="1547">
                  <c:v>0.33783523371881863</c:v>
                </c:pt>
                <c:pt idx="1548">
                  <c:v>0.33785783755022453</c:v>
                </c:pt>
                <c:pt idx="1549">
                  <c:v>0.33774437336247337</c:v>
                </c:pt>
                <c:pt idx="1550">
                  <c:v>0.33773653149566102</c:v>
                </c:pt>
                <c:pt idx="1551">
                  <c:v>0.33767928883818271</c:v>
                </c:pt>
                <c:pt idx="1552">
                  <c:v>0.3377335673939918</c:v>
                </c:pt>
                <c:pt idx="1553">
                  <c:v>0.33789262955702182</c:v>
                </c:pt>
                <c:pt idx="1554">
                  <c:v>0.33786550640923668</c:v>
                </c:pt>
                <c:pt idx="1555">
                  <c:v>0.33778290387719045</c:v>
                </c:pt>
                <c:pt idx="1556">
                  <c:v>0.33777486935780449</c:v>
                </c:pt>
                <c:pt idx="1557">
                  <c:v>0.33790901001101542</c:v>
                </c:pt>
                <c:pt idx="1558">
                  <c:v>0.33783236996096033</c:v>
                </c:pt>
                <c:pt idx="1559">
                  <c:v>0.33774375311115556</c:v>
                </c:pt>
                <c:pt idx="1560">
                  <c:v>0.33769883434559977</c:v>
                </c:pt>
                <c:pt idx="1561">
                  <c:v>0.33762324517387177</c:v>
                </c:pt>
                <c:pt idx="1562">
                  <c:v>0.33771488394800242</c:v>
                </c:pt>
                <c:pt idx="1563">
                  <c:v>0.33771954952826239</c:v>
                </c:pt>
                <c:pt idx="1564">
                  <c:v>0.33771183178062109</c:v>
                </c:pt>
                <c:pt idx="1565">
                  <c:v>0.33765471262171798</c:v>
                </c:pt>
                <c:pt idx="1566">
                  <c:v>0.33777091405860943</c:v>
                </c:pt>
                <c:pt idx="1567">
                  <c:v>0.33794832948831638</c:v>
                </c:pt>
                <c:pt idx="1568">
                  <c:v>0.33787767284087483</c:v>
                </c:pt>
                <c:pt idx="1569">
                  <c:v>0.33780736947667045</c:v>
                </c:pt>
                <c:pt idx="1570">
                  <c:v>0.3377744926292871</c:v>
                </c:pt>
                <c:pt idx="1571">
                  <c:v>0.33776650016614068</c:v>
                </c:pt>
                <c:pt idx="1572">
                  <c:v>0.33767821266531001</c:v>
                </c:pt>
                <c:pt idx="1573">
                  <c:v>0.33757182660198343</c:v>
                </c:pt>
                <c:pt idx="1574">
                  <c:v>0.33758338746897354</c:v>
                </c:pt>
                <c:pt idx="1575">
                  <c:v>0.33790387553162865</c:v>
                </c:pt>
                <c:pt idx="1576">
                  <c:v>0.33783344115397052</c:v>
                </c:pt>
                <c:pt idx="1577">
                  <c:v>0.3377695339482007</c:v>
                </c:pt>
                <c:pt idx="1578">
                  <c:v>0.33763797127845974</c:v>
                </c:pt>
                <c:pt idx="1579">
                  <c:v>0.33782841142206743</c:v>
                </c:pt>
                <c:pt idx="1580">
                  <c:v>0.33775217436495708</c:v>
                </c:pt>
                <c:pt idx="1581">
                  <c:v>0.33767013849313227</c:v>
                </c:pt>
                <c:pt idx="1582">
                  <c:v>0.33766884780066664</c:v>
                </c:pt>
                <c:pt idx="1583">
                  <c:v>0.33780969856166332</c:v>
                </c:pt>
                <c:pt idx="1584">
                  <c:v>0.33772737506885497</c:v>
                </c:pt>
                <c:pt idx="1585">
                  <c:v>0.33767635819351072</c:v>
                </c:pt>
                <c:pt idx="1586">
                  <c:v>0.33765649640254319</c:v>
                </c:pt>
                <c:pt idx="1587">
                  <c:v>0.33756875892053051</c:v>
                </c:pt>
                <c:pt idx="1588">
                  <c:v>0.33778426512592791</c:v>
                </c:pt>
                <c:pt idx="1589">
                  <c:v>0.33775150380029828</c:v>
                </c:pt>
                <c:pt idx="1590">
                  <c:v>0.3377189062812968</c:v>
                </c:pt>
                <c:pt idx="1591">
                  <c:v>0.33780388674989037</c:v>
                </c:pt>
                <c:pt idx="1592">
                  <c:v>0.33775248731614094</c:v>
                </c:pt>
                <c:pt idx="1593">
                  <c:v>0.33769516487956019</c:v>
                </c:pt>
                <c:pt idx="1594">
                  <c:v>0.33768138905516237</c:v>
                </c:pt>
                <c:pt idx="1595">
                  <c:v>0.33761824210988656</c:v>
                </c:pt>
                <c:pt idx="1596">
                  <c:v>0.33759249089933713</c:v>
                </c:pt>
                <c:pt idx="1597">
                  <c:v>0.33756068844484044</c:v>
                </c:pt>
                <c:pt idx="1598">
                  <c:v>0.33744871000261623</c:v>
                </c:pt>
                <c:pt idx="1599">
                  <c:v>0.33737437145260313</c:v>
                </c:pt>
                <c:pt idx="1600">
                  <c:v>0.33739309959534008</c:v>
                </c:pt>
                <c:pt idx="1601">
                  <c:v>0.33746734909736337</c:v>
                </c:pt>
                <c:pt idx="1602">
                  <c:v>0.33739291735187654</c:v>
                </c:pt>
                <c:pt idx="1603">
                  <c:v>0.33735593276511716</c:v>
                </c:pt>
                <c:pt idx="1604">
                  <c:v>0.33723261810129157</c:v>
                </c:pt>
                <c:pt idx="1605">
                  <c:v>0.33716554001078514</c:v>
                </c:pt>
                <c:pt idx="1606">
                  <c:v>0.3372903673107312</c:v>
                </c:pt>
                <c:pt idx="1607">
                  <c:v>0.33718592047417756</c:v>
                </c:pt>
                <c:pt idx="1608">
                  <c:v>0.33719941087180666</c:v>
                </c:pt>
                <c:pt idx="1609">
                  <c:v>0.33735496381744767</c:v>
                </c:pt>
                <c:pt idx="1610">
                  <c:v>0.33730580899836043</c:v>
                </c:pt>
                <c:pt idx="1611">
                  <c:v>0.33725689995336866</c:v>
                </c:pt>
                <c:pt idx="1612">
                  <c:v>0.33719587545360186</c:v>
                </c:pt>
                <c:pt idx="1613">
                  <c:v>0.33710426107633384</c:v>
                </c:pt>
                <c:pt idx="1614">
                  <c:v>0.33707489977095217</c:v>
                </c:pt>
                <c:pt idx="1615">
                  <c:v>0.33721254027209741</c:v>
                </c:pt>
                <c:pt idx="1616">
                  <c:v>0.33710848257073689</c:v>
                </c:pt>
                <c:pt idx="1617">
                  <c:v>0.33705438015788319</c:v>
                </c:pt>
                <c:pt idx="1618">
                  <c:v>0.33712414325709378</c:v>
                </c:pt>
                <c:pt idx="1619">
                  <c:v>0.33710704254080831</c:v>
                </c:pt>
                <c:pt idx="1620">
                  <c:v>0.33707766732810429</c:v>
                </c:pt>
                <c:pt idx="1621">
                  <c:v>0.33701136399146381</c:v>
                </c:pt>
                <c:pt idx="1622">
                  <c:v>0.33690831217150646</c:v>
                </c:pt>
                <c:pt idx="1623">
                  <c:v>0.33687375061064895</c:v>
                </c:pt>
                <c:pt idx="1624">
                  <c:v>0.33687026185759572</c:v>
                </c:pt>
                <c:pt idx="1625">
                  <c:v>0.33696566554830776</c:v>
                </c:pt>
                <c:pt idx="1626">
                  <c:v>0.33699261722056623</c:v>
                </c:pt>
                <c:pt idx="1627">
                  <c:v>0.3370070741344634</c:v>
                </c:pt>
                <c:pt idx="1628">
                  <c:v>0.33715123376379108</c:v>
                </c:pt>
                <c:pt idx="1629">
                  <c:v>0.33728231259497216</c:v>
                </c:pt>
                <c:pt idx="1630">
                  <c:v>0.33719644603199728</c:v>
                </c:pt>
                <c:pt idx="1631">
                  <c:v>0.33729021880183729</c:v>
                </c:pt>
                <c:pt idx="1632">
                  <c:v>0.33723520770782811</c:v>
                </c:pt>
                <c:pt idx="1633">
                  <c:v>0.33719283166928893</c:v>
                </c:pt>
                <c:pt idx="1634">
                  <c:v>0.33708269251094247</c:v>
                </c:pt>
                <c:pt idx="1635">
                  <c:v>0.33700400404838771</c:v>
                </c:pt>
                <c:pt idx="1636">
                  <c:v>0.33688244902814574</c:v>
                </c:pt>
                <c:pt idx="1637">
                  <c:v>0.33686655678300503</c:v>
                </c:pt>
                <c:pt idx="1638">
                  <c:v>0.33695579899909006</c:v>
                </c:pt>
                <c:pt idx="1639">
                  <c:v>0.3369704400040946</c:v>
                </c:pt>
                <c:pt idx="1640">
                  <c:v>0.33687995280407412</c:v>
                </c:pt>
                <c:pt idx="1641">
                  <c:v>0.33677137804005375</c:v>
                </c:pt>
                <c:pt idx="1642">
                  <c:v>0.33678694114985347</c:v>
                </c:pt>
                <c:pt idx="1643">
                  <c:v>0.33693838144410415</c:v>
                </c:pt>
                <c:pt idx="1644">
                  <c:v>0.33702108453688362</c:v>
                </c:pt>
                <c:pt idx="1645">
                  <c:v>0.33695506411419923</c:v>
                </c:pt>
                <c:pt idx="1646">
                  <c:v>0.33695734879362826</c:v>
                </c:pt>
                <c:pt idx="1647">
                  <c:v>0.33705849704966012</c:v>
                </c:pt>
                <c:pt idx="1648">
                  <c:v>0.33718385956441183</c:v>
                </c:pt>
                <c:pt idx="1649">
                  <c:v>0.33736421026658975</c:v>
                </c:pt>
                <c:pt idx="1650">
                  <c:v>0.3373273692152568</c:v>
                </c:pt>
                <c:pt idx="1651">
                  <c:v>0.33722273736918051</c:v>
                </c:pt>
                <c:pt idx="1652">
                  <c:v>0.33725458368233463</c:v>
                </c:pt>
                <c:pt idx="1653">
                  <c:v>0.33742222076392298</c:v>
                </c:pt>
                <c:pt idx="1654">
                  <c:v>0.33744688966010333</c:v>
                </c:pt>
                <c:pt idx="1655">
                  <c:v>0.33739727521180279</c:v>
                </c:pt>
                <c:pt idx="1656">
                  <c:v>0.33739734883574379</c:v>
                </c:pt>
                <c:pt idx="1657">
                  <c:v>0.33744685709156508</c:v>
                </c:pt>
                <c:pt idx="1658">
                  <c:v>0.33744050280610727</c:v>
                </c:pt>
                <c:pt idx="1659">
                  <c:v>0.33740946029207675</c:v>
                </c:pt>
                <c:pt idx="1660">
                  <c:v>0.33742183299061634</c:v>
                </c:pt>
                <c:pt idx="1661">
                  <c:v>0.33731054882566325</c:v>
                </c:pt>
                <c:pt idx="1662">
                  <c:v>0.3372986960815349</c:v>
                </c:pt>
                <c:pt idx="1663">
                  <c:v>0.33726218260112723</c:v>
                </c:pt>
                <c:pt idx="1664">
                  <c:v>0.33721349168812159</c:v>
                </c:pt>
                <c:pt idx="1665">
                  <c:v>0.33730099922968099</c:v>
                </c:pt>
                <c:pt idx="1666">
                  <c:v>0.33741278923353257</c:v>
                </c:pt>
                <c:pt idx="1667">
                  <c:v>0.33740660528736488</c:v>
                </c:pt>
                <c:pt idx="1668">
                  <c:v>0.33731393726092807</c:v>
                </c:pt>
                <c:pt idx="1669">
                  <c:v>0.3373206075746234</c:v>
                </c:pt>
                <c:pt idx="1670">
                  <c:v>0.33746937953675027</c:v>
                </c:pt>
                <c:pt idx="1671">
                  <c:v>0.33737021763906655</c:v>
                </c:pt>
                <c:pt idx="1672">
                  <c:v>0.33728391155087123</c:v>
                </c:pt>
                <c:pt idx="1673">
                  <c:v>0.33717331699311687</c:v>
                </c:pt>
                <c:pt idx="1674">
                  <c:v>0.33706945540815125</c:v>
                </c:pt>
                <c:pt idx="1675">
                  <c:v>0.33710206813111049</c:v>
                </c:pt>
                <c:pt idx="1676">
                  <c:v>0.33702946279045493</c:v>
                </c:pt>
                <c:pt idx="1677">
                  <c:v>0.33696340047650269</c:v>
                </c:pt>
                <c:pt idx="1678">
                  <c:v>0.33689766847412023</c:v>
                </c:pt>
                <c:pt idx="1679">
                  <c:v>0.3370918101317496</c:v>
                </c:pt>
                <c:pt idx="1680">
                  <c:v>0.33708723108109084</c:v>
                </c:pt>
                <c:pt idx="1681">
                  <c:v>0.3370023399256854</c:v>
                </c:pt>
                <c:pt idx="1682">
                  <c:v>0.33707236322605699</c:v>
                </c:pt>
                <c:pt idx="1683">
                  <c:v>0.33698754640992673</c:v>
                </c:pt>
                <c:pt idx="1684">
                  <c:v>0.33709472367787707</c:v>
                </c:pt>
                <c:pt idx="1685">
                  <c:v>0.3372631600594877</c:v>
                </c:pt>
                <c:pt idx="1686">
                  <c:v>0.33731333925919027</c:v>
                </c:pt>
                <c:pt idx="1687">
                  <c:v>0.3372087775628943</c:v>
                </c:pt>
                <c:pt idx="1688">
                  <c:v>0.33712945867507982</c:v>
                </c:pt>
                <c:pt idx="1689">
                  <c:v>0.3371494113817044</c:v>
                </c:pt>
                <c:pt idx="1690">
                  <c:v>0.33726195932479586</c:v>
                </c:pt>
                <c:pt idx="1691">
                  <c:v>0.33721326952817188</c:v>
                </c:pt>
                <c:pt idx="1692">
                  <c:v>0.33718336318053105</c:v>
                </c:pt>
                <c:pt idx="1693">
                  <c:v>0.33717214636462839</c:v>
                </c:pt>
                <c:pt idx="1694">
                  <c:v>0.33712390563280525</c:v>
                </c:pt>
                <c:pt idx="1695">
                  <c:v>0.33708208610464119</c:v>
                </c:pt>
                <c:pt idx="1696">
                  <c:v>0.33699722067411797</c:v>
                </c:pt>
                <c:pt idx="1697">
                  <c:v>0.33689423957074738</c:v>
                </c:pt>
                <c:pt idx="1698">
                  <c:v>0.33683502837289364</c:v>
                </c:pt>
                <c:pt idx="1699">
                  <c:v>0.33686263323102916</c:v>
                </c:pt>
                <c:pt idx="1700">
                  <c:v>0.33703223006487404</c:v>
                </c:pt>
                <c:pt idx="1701">
                  <c:v>0.33722569891454968</c:v>
                </c:pt>
                <c:pt idx="1702">
                  <c:v>0.33720191041997694</c:v>
                </c:pt>
                <c:pt idx="1703">
                  <c:v>0.33733273586787704</c:v>
                </c:pt>
                <c:pt idx="1704">
                  <c:v>0.33720953718853763</c:v>
                </c:pt>
                <c:pt idx="1705">
                  <c:v>0.33710549450259492</c:v>
                </c:pt>
                <c:pt idx="1706">
                  <c:v>0.33704522703008194</c:v>
                </c:pt>
                <c:pt idx="1707">
                  <c:v>0.3371397558949315</c:v>
                </c:pt>
                <c:pt idx="1708">
                  <c:v>0.33709167711545684</c:v>
                </c:pt>
                <c:pt idx="1709">
                  <c:v>0.33705001872987955</c:v>
                </c:pt>
                <c:pt idx="1710">
                  <c:v>0.33713834363623019</c:v>
                </c:pt>
                <c:pt idx="1711">
                  <c:v>0.33726948691804903</c:v>
                </c:pt>
                <c:pt idx="1712">
                  <c:v>0.33722693948345878</c:v>
                </c:pt>
                <c:pt idx="1713">
                  <c:v>0.33731437978604151</c:v>
                </c:pt>
                <c:pt idx="1714">
                  <c:v>0.33724689288711129</c:v>
                </c:pt>
                <c:pt idx="1715">
                  <c:v>0.33723535842267571</c:v>
                </c:pt>
                <c:pt idx="1716">
                  <c:v>0.33710028663056235</c:v>
                </c:pt>
                <c:pt idx="1717">
                  <c:v>0.33715746019740955</c:v>
                </c:pt>
                <c:pt idx="1718">
                  <c:v>0.33704749789642247</c:v>
                </c:pt>
                <c:pt idx="1719">
                  <c:v>0.33701842040694036</c:v>
                </c:pt>
                <c:pt idx="1720">
                  <c:v>0.33698948830490566</c:v>
                </c:pt>
                <c:pt idx="1721">
                  <c:v>0.33686800586338111</c:v>
                </c:pt>
                <c:pt idx="1722">
                  <c:v>0.33687072583406424</c:v>
                </c:pt>
                <c:pt idx="1723">
                  <c:v>0.33676837720489394</c:v>
                </c:pt>
                <c:pt idx="1724">
                  <c:v>0.33689519031886944</c:v>
                </c:pt>
                <c:pt idx="1725">
                  <c:v>0.33681125936727513</c:v>
                </c:pt>
                <c:pt idx="1726">
                  <c:v>0.33695021807043873</c:v>
                </c:pt>
                <c:pt idx="1727">
                  <c:v>0.33711937698008654</c:v>
                </c:pt>
                <c:pt idx="1728">
                  <c:v>0.33727533009518612</c:v>
                </c:pt>
                <c:pt idx="1729">
                  <c:v>0.33733780844471017</c:v>
                </c:pt>
                <c:pt idx="1730">
                  <c:v>0.3372640244024866</c:v>
                </c:pt>
                <c:pt idx="1731">
                  <c:v>0.33722150428047415</c:v>
                </c:pt>
                <c:pt idx="1732">
                  <c:v>0.33715448175907181</c:v>
                </c:pt>
                <c:pt idx="1733">
                  <c:v>0.33728554435027647</c:v>
                </c:pt>
                <c:pt idx="1734">
                  <c:v>0.33714404162852507</c:v>
                </c:pt>
                <c:pt idx="1735">
                  <c:v>0.33705886642038246</c:v>
                </c:pt>
                <c:pt idx="1736">
                  <c:v>0.33715332708828055</c:v>
                </c:pt>
                <c:pt idx="1737">
                  <c:v>0.33720405545283916</c:v>
                </c:pt>
                <c:pt idx="1738">
                  <c:v>0.33710622017557496</c:v>
                </c:pt>
                <c:pt idx="1739">
                  <c:v>0.3370397740746971</c:v>
                </c:pt>
                <c:pt idx="1740">
                  <c:v>0.33702927520432358</c:v>
                </c:pt>
                <c:pt idx="1741">
                  <c:v>0.33695703382830194</c:v>
                </c:pt>
                <c:pt idx="1742">
                  <c:v>0.33697166865916045</c:v>
                </c:pt>
                <c:pt idx="1743">
                  <c:v>0.33717780031586464</c:v>
                </c:pt>
                <c:pt idx="1744">
                  <c:v>0.33714807131428531</c:v>
                </c:pt>
                <c:pt idx="1745">
                  <c:v>0.3372173659577139</c:v>
                </c:pt>
                <c:pt idx="1746">
                  <c:v>0.33726777412792536</c:v>
                </c:pt>
                <c:pt idx="1747">
                  <c:v>0.33720052025728575</c:v>
                </c:pt>
                <c:pt idx="1748">
                  <c:v>0.33714595765599931</c:v>
                </c:pt>
                <c:pt idx="1749">
                  <c:v>0.3371163878677193</c:v>
                </c:pt>
                <c:pt idx="1750">
                  <c:v>0.33713022592838071</c:v>
                </c:pt>
                <c:pt idx="1751">
                  <c:v>0.33727994979873877</c:v>
                </c:pt>
                <c:pt idx="1752">
                  <c:v>0.33716319504974507</c:v>
                </c:pt>
                <c:pt idx="1753">
                  <c:v>0.33721387407449632</c:v>
                </c:pt>
                <c:pt idx="1754">
                  <c:v>0.33720868470412385</c:v>
                </c:pt>
                <c:pt idx="1755">
                  <c:v>0.33717262128060321</c:v>
                </c:pt>
                <c:pt idx="1756">
                  <c:v>0.3371676381742002</c:v>
                </c:pt>
                <c:pt idx="1757">
                  <c:v>0.33710705998332924</c:v>
                </c:pt>
                <c:pt idx="1758">
                  <c:v>0.33726925468341257</c:v>
                </c:pt>
                <c:pt idx="1759">
                  <c:v>0.33714019340999551</c:v>
                </c:pt>
                <c:pt idx="1760">
                  <c:v>0.33719098744294557</c:v>
                </c:pt>
                <c:pt idx="1761">
                  <c:v>0.33732186750573084</c:v>
                </c:pt>
                <c:pt idx="1762">
                  <c:v>0.33743355316820217</c:v>
                </c:pt>
                <c:pt idx="1763">
                  <c:v>0.33738400540236119</c:v>
                </c:pt>
                <c:pt idx="1764">
                  <c:v>0.33735942537534935</c:v>
                </c:pt>
                <c:pt idx="1765">
                  <c:v>0.33758833824847262</c:v>
                </c:pt>
                <c:pt idx="1766">
                  <c:v>0.33745768155723027</c:v>
                </c:pt>
                <c:pt idx="1767">
                  <c:v>0.33743273314944411</c:v>
                </c:pt>
                <c:pt idx="1768">
                  <c:v>0.33738318948369689</c:v>
                </c:pt>
                <c:pt idx="1769">
                  <c:v>0.33735243353627842</c:v>
                </c:pt>
                <c:pt idx="1770">
                  <c:v>0.33726621636859705</c:v>
                </c:pt>
                <c:pt idx="1771">
                  <c:v>0.33724840528675409</c:v>
                </c:pt>
                <c:pt idx="1772">
                  <c:v>0.33742843326032035</c:v>
                </c:pt>
                <c:pt idx="1773">
                  <c:v>0.33745925109401875</c:v>
                </c:pt>
                <c:pt idx="1774">
                  <c:v>0.33735395983854866</c:v>
                </c:pt>
                <c:pt idx="1775">
                  <c:v>0.33747784503935591</c:v>
                </c:pt>
                <c:pt idx="1776">
                  <c:v>0.33739100081415913</c:v>
                </c:pt>
                <c:pt idx="1777">
                  <c:v>0.33730459081008834</c:v>
                </c:pt>
                <c:pt idx="1778">
                  <c:v>0.33742254285603795</c:v>
                </c:pt>
                <c:pt idx="1779">
                  <c:v>0.33730507514175778</c:v>
                </c:pt>
                <c:pt idx="1780">
                  <c:v>0.33722527476604897</c:v>
                </c:pt>
                <c:pt idx="1781">
                  <c:v>0.33717676839221872</c:v>
                </c:pt>
                <c:pt idx="1782">
                  <c:v>0.3372706395502576</c:v>
                </c:pt>
                <c:pt idx="1783">
                  <c:v>0.33724044635250633</c:v>
                </c:pt>
                <c:pt idx="1784">
                  <c:v>0.33709916912074378</c:v>
                </c:pt>
                <c:pt idx="1785">
                  <c:v>0.33702039827514002</c:v>
                </c:pt>
                <c:pt idx="1786">
                  <c:v>0.33705325628376431</c:v>
                </c:pt>
                <c:pt idx="1787">
                  <c:v>0.33707977000234551</c:v>
                </c:pt>
                <c:pt idx="1788">
                  <c:v>0.33703817115233375</c:v>
                </c:pt>
                <c:pt idx="1789">
                  <c:v>0.33698442029657205</c:v>
                </c:pt>
                <c:pt idx="1790">
                  <c:v>0.3371657681950892</c:v>
                </c:pt>
                <c:pt idx="1791">
                  <c:v>0.33716081935411374</c:v>
                </c:pt>
                <c:pt idx="1792">
                  <c:v>0.33732274525734318</c:v>
                </c:pt>
                <c:pt idx="1793">
                  <c:v>0.33744678653105648</c:v>
                </c:pt>
                <c:pt idx="1794">
                  <c:v>0.33739717259840118</c:v>
                </c:pt>
                <c:pt idx="1795">
                  <c:v>0.33732927173540922</c:v>
                </c:pt>
                <c:pt idx="1796">
                  <c:v>0.33728642537673215</c:v>
                </c:pt>
                <c:pt idx="1797">
                  <c:v>0.33720053824984847</c:v>
                </c:pt>
                <c:pt idx="1798">
                  <c:v>0.33719541555859922</c:v>
                </c:pt>
                <c:pt idx="1799">
                  <c:v>0.3370543634808062</c:v>
                </c:pt>
                <c:pt idx="1800">
                  <c:v>0.33700671166340218</c:v>
                </c:pt>
                <c:pt idx="1801">
                  <c:v>0.33699637810508515</c:v>
                </c:pt>
                <c:pt idx="1802">
                  <c:v>0.33712823121455976</c:v>
                </c:pt>
                <c:pt idx="1803">
                  <c:v>0.33707403005848696</c:v>
                </c:pt>
                <c:pt idx="1804">
                  <c:v>0.33700774490819457</c:v>
                </c:pt>
                <c:pt idx="1805">
                  <c:v>0.33696032618365362</c:v>
                </c:pt>
                <c:pt idx="1806">
                  <c:v>0.33695022455273532</c:v>
                </c:pt>
                <c:pt idx="1807">
                  <c:v>0.33694635342997165</c:v>
                </c:pt>
                <c:pt idx="1808">
                  <c:v>0.33684980666282183</c:v>
                </c:pt>
                <c:pt idx="1809">
                  <c:v>0.3367722826295077</c:v>
                </c:pt>
                <c:pt idx="1810">
                  <c:v>0.33679402121636015</c:v>
                </c:pt>
                <c:pt idx="1811">
                  <c:v>0.33684037111027837</c:v>
                </c:pt>
                <c:pt idx="1812">
                  <c:v>0.33675671425472697</c:v>
                </c:pt>
                <c:pt idx="1813">
                  <c:v>0.33671673068345331</c:v>
                </c:pt>
                <c:pt idx="1814">
                  <c:v>0.33668312703003606</c:v>
                </c:pt>
                <c:pt idx="1815">
                  <c:v>0.3366249713948859</c:v>
                </c:pt>
                <c:pt idx="1816">
                  <c:v>0.3367586815379115</c:v>
                </c:pt>
                <c:pt idx="1817">
                  <c:v>0.33672486813022195</c:v>
                </c:pt>
                <c:pt idx="1818">
                  <c:v>0.33667886378957085</c:v>
                </c:pt>
                <c:pt idx="1819">
                  <c:v>0.33672578947062298</c:v>
                </c:pt>
                <c:pt idx="1820">
                  <c:v>0.33666124552326987</c:v>
                </c:pt>
                <c:pt idx="1821">
                  <c:v>0.33664027929565349</c:v>
                </c:pt>
                <c:pt idx="1822">
                  <c:v>0.33677391289917524</c:v>
                </c:pt>
                <c:pt idx="1823">
                  <c:v>0.33704282833467936</c:v>
                </c:pt>
                <c:pt idx="1824">
                  <c:v>0.33692107919300596</c:v>
                </c:pt>
                <c:pt idx="1825">
                  <c:v>0.33685555879704093</c:v>
                </c:pt>
                <c:pt idx="1826">
                  <c:v>0.33687070100305572</c:v>
                </c:pt>
                <c:pt idx="1827">
                  <c:v>0.33693520249804043</c:v>
                </c:pt>
                <c:pt idx="1828">
                  <c:v>0.33686961148555022</c:v>
                </c:pt>
                <c:pt idx="1829">
                  <c:v>0.33683524342812249</c:v>
                </c:pt>
                <c:pt idx="1830">
                  <c:v>0.33675779221098184</c:v>
                </c:pt>
                <c:pt idx="1831">
                  <c:v>0.33674252324992693</c:v>
                </c:pt>
                <c:pt idx="1832">
                  <c:v>0.33673969063367731</c:v>
                </c:pt>
                <c:pt idx="1833">
                  <c:v>0.33665653718050892</c:v>
                </c:pt>
                <c:pt idx="1834">
                  <c:v>0.33667885449460633</c:v>
                </c:pt>
                <c:pt idx="1835">
                  <c:v>0.3366145452221333</c:v>
                </c:pt>
                <c:pt idx="1836">
                  <c:v>0.33672976749602263</c:v>
                </c:pt>
                <c:pt idx="1837">
                  <c:v>0.33664666365854251</c:v>
                </c:pt>
                <c:pt idx="1838">
                  <c:v>0.33656397534024979</c:v>
                </c:pt>
                <c:pt idx="1839">
                  <c:v>0.33663619046354853</c:v>
                </c:pt>
                <c:pt idx="1840">
                  <c:v>0.33657209451123082</c:v>
                </c:pt>
                <c:pt idx="1841">
                  <c:v>0.33648359903867464</c:v>
                </c:pt>
                <c:pt idx="1842">
                  <c:v>0.3366056560434813</c:v>
                </c:pt>
                <c:pt idx="1843">
                  <c:v>0.33651699276326386</c:v>
                </c:pt>
                <c:pt idx="1844">
                  <c:v>0.33641641279944751</c:v>
                </c:pt>
                <c:pt idx="1845">
                  <c:v>0.33653262573545029</c:v>
                </c:pt>
                <c:pt idx="1846">
                  <c:v>0.33668533760677299</c:v>
                </c:pt>
                <c:pt idx="1847">
                  <c:v>0.33671987091873917</c:v>
                </c:pt>
                <c:pt idx="1848">
                  <c:v>0.33665535656414547</c:v>
                </c:pt>
                <c:pt idx="1849">
                  <c:v>0.33659116478132478</c:v>
                </c:pt>
                <c:pt idx="1850">
                  <c:v>0.33668796395741812</c:v>
                </c:pt>
                <c:pt idx="1851">
                  <c:v>0.33659270913763106</c:v>
                </c:pt>
                <c:pt idx="1852">
                  <c:v>0.33671422059194295</c:v>
                </c:pt>
                <c:pt idx="1853">
                  <c:v>0.33668680948898327</c:v>
                </c:pt>
                <c:pt idx="1854">
                  <c:v>0.33656684044153834</c:v>
                </c:pt>
                <c:pt idx="1855">
                  <c:v>0.33654016623933064</c:v>
                </c:pt>
                <c:pt idx="1856">
                  <c:v>0.336495085408134</c:v>
                </c:pt>
                <c:pt idx="1857">
                  <c:v>0.33653674998109329</c:v>
                </c:pt>
                <c:pt idx="1858">
                  <c:v>0.33648550623118778</c:v>
                </c:pt>
                <c:pt idx="1859">
                  <c:v>0.33646541870003183</c:v>
                </c:pt>
                <c:pt idx="1860">
                  <c:v>0.33650723160653168</c:v>
                </c:pt>
                <c:pt idx="1861">
                  <c:v>0.33648085544849904</c:v>
                </c:pt>
                <c:pt idx="1862">
                  <c:v>0.33636809617125657</c:v>
                </c:pt>
                <c:pt idx="1863">
                  <c:v>0.33629916069040028</c:v>
                </c:pt>
                <c:pt idx="1864">
                  <c:v>0.33625528488694828</c:v>
                </c:pt>
                <c:pt idx="1865">
                  <c:v>0.33615601346251356</c:v>
                </c:pt>
                <c:pt idx="1866">
                  <c:v>0.33619937339520095</c:v>
                </c:pt>
                <c:pt idx="1867">
                  <c:v>0.33627341152822499</c:v>
                </c:pt>
                <c:pt idx="1868">
                  <c:v>0.33637179947058388</c:v>
                </c:pt>
                <c:pt idx="1869">
                  <c:v>0.33646969547323097</c:v>
                </c:pt>
                <c:pt idx="1870">
                  <c:v>0.33642496699586483</c:v>
                </c:pt>
                <c:pt idx="1871">
                  <c:v>0.3364669821608855</c:v>
                </c:pt>
                <c:pt idx="1872">
                  <c:v>0.33644080725008108</c:v>
                </c:pt>
                <c:pt idx="1873">
                  <c:v>0.33650127821383069</c:v>
                </c:pt>
                <c:pt idx="1874">
                  <c:v>0.33641931682276155</c:v>
                </c:pt>
                <c:pt idx="1875">
                  <c:v>0.33636248023864773</c:v>
                </c:pt>
                <c:pt idx="1876">
                  <c:v>0.3362997528374545</c:v>
                </c:pt>
                <c:pt idx="1877">
                  <c:v>0.33621879907326724</c:v>
                </c:pt>
                <c:pt idx="1878">
                  <c:v>0.33635454007790094</c:v>
                </c:pt>
                <c:pt idx="1879">
                  <c:v>0.33634746737751142</c:v>
                </c:pt>
                <c:pt idx="1880">
                  <c:v>0.33624773504062389</c:v>
                </c:pt>
                <c:pt idx="1881">
                  <c:v>0.33622883636542072</c:v>
                </c:pt>
                <c:pt idx="1882">
                  <c:v>0.33620385218359361</c:v>
                </c:pt>
                <c:pt idx="1883">
                  <c:v>0.33609247792267566</c:v>
                </c:pt>
                <c:pt idx="1884">
                  <c:v>0.33606199553306226</c:v>
                </c:pt>
                <c:pt idx="1885">
                  <c:v>0.33601312555539692</c:v>
                </c:pt>
                <c:pt idx="1886">
                  <c:v>0.33616843492761989</c:v>
                </c:pt>
                <c:pt idx="1887">
                  <c:v>0.33639094275298181</c:v>
                </c:pt>
                <c:pt idx="1888">
                  <c:v>0.33626627303921691</c:v>
                </c:pt>
                <c:pt idx="1889">
                  <c:v>0.33616076667402078</c:v>
                </c:pt>
                <c:pt idx="1890">
                  <c:v>0.3361361228406507</c:v>
                </c:pt>
                <c:pt idx="1891">
                  <c:v>0.33613632222644746</c:v>
                </c:pt>
                <c:pt idx="1892">
                  <c:v>0.33618596061531525</c:v>
                </c:pt>
                <c:pt idx="1893">
                  <c:v>0.33612411581223867</c:v>
                </c:pt>
                <c:pt idx="1894">
                  <c:v>0.33610583523317744</c:v>
                </c:pt>
                <c:pt idx="1895">
                  <c:v>0.33607528605701154</c:v>
                </c:pt>
                <c:pt idx="1896">
                  <c:v>0.33595219462672649</c:v>
                </c:pt>
                <c:pt idx="1897">
                  <c:v>0.33583589865359281</c:v>
                </c:pt>
                <c:pt idx="1898">
                  <c:v>0.33575726416032486</c:v>
                </c:pt>
                <c:pt idx="1899">
                  <c:v>0.33575935783952321</c:v>
                </c:pt>
                <c:pt idx="1900">
                  <c:v>0.33570582105032559</c:v>
                </c:pt>
                <c:pt idx="1901">
                  <c:v>0.33564637694507399</c:v>
                </c:pt>
                <c:pt idx="1902">
                  <c:v>0.3357788000603486</c:v>
                </c:pt>
                <c:pt idx="1903">
                  <c:v>0.33589820106004686</c:v>
                </c:pt>
                <c:pt idx="1904">
                  <c:v>0.33578217505474661</c:v>
                </c:pt>
                <c:pt idx="1905">
                  <c:v>0.3357038091794729</c:v>
                </c:pt>
                <c:pt idx="1906">
                  <c:v>0.33573707013357551</c:v>
                </c:pt>
                <c:pt idx="1907">
                  <c:v>0.33564038978290761</c:v>
                </c:pt>
                <c:pt idx="1908">
                  <c:v>0.33561834783399308</c:v>
                </c:pt>
                <c:pt idx="1909">
                  <c:v>0.33557787609482315</c:v>
                </c:pt>
                <c:pt idx="1910">
                  <c:v>0.33544491171434898</c:v>
                </c:pt>
                <c:pt idx="1911">
                  <c:v>0.33533115215577725</c:v>
                </c:pt>
                <c:pt idx="1912">
                  <c:v>0.33524268139499835</c:v>
                </c:pt>
                <c:pt idx="1913">
                  <c:v>0.33516701298802337</c:v>
                </c:pt>
                <c:pt idx="1914">
                  <c:v>0.33519677792308322</c:v>
                </c:pt>
                <c:pt idx="1915">
                  <c:v>0.33522639403346777</c:v>
                </c:pt>
                <c:pt idx="1916">
                  <c:v>0.33515698706330038</c:v>
                </c:pt>
                <c:pt idx="1917">
                  <c:v>0.33508792712798385</c:v>
                </c:pt>
                <c:pt idx="1918">
                  <c:v>0.33505010749234393</c:v>
                </c:pt>
                <c:pt idx="1919">
                  <c:v>0.33515461195488222</c:v>
                </c:pt>
                <c:pt idx="1920">
                  <c:v>0.33507938389510783</c:v>
                </c:pt>
                <c:pt idx="1921">
                  <c:v>0.33498599197563228</c:v>
                </c:pt>
                <c:pt idx="1922">
                  <c:v>0.3349425020157541</c:v>
                </c:pt>
                <c:pt idx="1923">
                  <c:v>0.33488687450567534</c:v>
                </c:pt>
                <c:pt idx="1924">
                  <c:v>0.33489950013314695</c:v>
                </c:pt>
                <c:pt idx="1925">
                  <c:v>0.33488734263248121</c:v>
                </c:pt>
                <c:pt idx="1926">
                  <c:v>0.3347825509193188</c:v>
                </c:pt>
                <c:pt idx="1927">
                  <c:v>0.3347771581647222</c:v>
                </c:pt>
                <c:pt idx="1928">
                  <c:v>0.33493864737389856</c:v>
                </c:pt>
                <c:pt idx="1929">
                  <c:v>0.3351796641370291</c:v>
                </c:pt>
                <c:pt idx="1930">
                  <c:v>0.33508577081634394</c:v>
                </c:pt>
                <c:pt idx="1931">
                  <c:v>0.33502942696226223</c:v>
                </c:pt>
                <c:pt idx="1932">
                  <c:v>0.33499807982745089</c:v>
                </c:pt>
                <c:pt idx="1933">
                  <c:v>0.3349668894283136</c:v>
                </c:pt>
                <c:pt idx="1934">
                  <c:v>0.33515832498117204</c:v>
                </c:pt>
                <c:pt idx="1935">
                  <c:v>0.33515105335626616</c:v>
                </c:pt>
                <c:pt idx="1936">
                  <c:v>0.33523033308948486</c:v>
                </c:pt>
                <c:pt idx="1937">
                  <c:v>0.33514854642403741</c:v>
                </c:pt>
                <c:pt idx="1938">
                  <c:v>0.33512896369191725</c:v>
                </c:pt>
                <c:pt idx="1939">
                  <c:v>0.33527015387345765</c:v>
                </c:pt>
                <c:pt idx="1940">
                  <c:v>0.3353673781040904</c:v>
                </c:pt>
                <c:pt idx="1941">
                  <c:v>0.33550737621356996</c:v>
                </c:pt>
                <c:pt idx="1942">
                  <c:v>0.33539948433250211</c:v>
                </c:pt>
                <c:pt idx="1943">
                  <c:v>0.33529213191083962</c:v>
                </c:pt>
                <c:pt idx="1944">
                  <c:v>0.33528419125128545</c:v>
                </c:pt>
                <c:pt idx="1945">
                  <c:v>0.335282470295029</c:v>
                </c:pt>
                <c:pt idx="1946">
                  <c:v>0.33518188294355383</c:v>
                </c:pt>
                <c:pt idx="1947">
                  <c:v>0.33510651852883605</c:v>
                </c:pt>
                <c:pt idx="1948">
                  <c:v>0.33508714593619188</c:v>
                </c:pt>
                <c:pt idx="1949">
                  <c:v>0.33506787020651091</c:v>
                </c:pt>
                <c:pt idx="1950">
                  <c:v>0.33519082585547838</c:v>
                </c:pt>
                <c:pt idx="1951">
                  <c:v>0.33546765672620099</c:v>
                </c:pt>
                <c:pt idx="1952">
                  <c:v>0.33538468344257</c:v>
                </c:pt>
                <c:pt idx="1953">
                  <c:v>0.33543808002535713</c:v>
                </c:pt>
                <c:pt idx="1954">
                  <c:v>0.33543558962523035</c:v>
                </c:pt>
                <c:pt idx="1955">
                  <c:v>0.3355134466771042</c:v>
                </c:pt>
                <c:pt idx="1956">
                  <c:v>0.33544878444371867</c:v>
                </c:pt>
                <c:pt idx="1957">
                  <c:v>0.33542770052150012</c:v>
                </c:pt>
                <c:pt idx="1958">
                  <c:v>0.33540054201889263</c:v>
                </c:pt>
                <c:pt idx="1959">
                  <c:v>0.33532408430879818</c:v>
                </c:pt>
                <c:pt idx="1960">
                  <c:v>0.33548901388725422</c:v>
                </c:pt>
                <c:pt idx="1961">
                  <c:v>0.33538121381781794</c:v>
                </c:pt>
                <c:pt idx="1962">
                  <c:v>0.33528013274872881</c:v>
                </c:pt>
                <c:pt idx="1963">
                  <c:v>0.33533405208498518</c:v>
                </c:pt>
                <c:pt idx="1964">
                  <c:v>0.33538152182456021</c:v>
                </c:pt>
                <c:pt idx="1965">
                  <c:v>0.33540403421543741</c:v>
                </c:pt>
                <c:pt idx="1966">
                  <c:v>0.33535227404436024</c:v>
                </c:pt>
                <c:pt idx="1967">
                  <c:v>0.33533167267413844</c:v>
                </c:pt>
                <c:pt idx="1968">
                  <c:v>0.33534207431076773</c:v>
                </c:pt>
                <c:pt idx="1969">
                  <c:v>0.33524736893921392</c:v>
                </c:pt>
                <c:pt idx="1970">
                  <c:v>0.33535706709451785</c:v>
                </c:pt>
                <c:pt idx="1971">
                  <c:v>0.33554655175904524</c:v>
                </c:pt>
                <c:pt idx="1972">
                  <c:v>0.33558677900025002</c:v>
                </c:pt>
                <c:pt idx="1973">
                  <c:v>0.33560826510524877</c:v>
                </c:pt>
                <c:pt idx="1974">
                  <c:v>0.33569761877972254</c:v>
                </c:pt>
                <c:pt idx="1975">
                  <c:v>0.33565675068582396</c:v>
                </c:pt>
                <c:pt idx="1976">
                  <c:v>0.33564080693239484</c:v>
                </c:pt>
                <c:pt idx="1977">
                  <c:v>0.3356496628977329</c:v>
                </c:pt>
                <c:pt idx="1978">
                  <c:v>0.33560903458324426</c:v>
                </c:pt>
                <c:pt idx="1979">
                  <c:v>0.33577871941032805</c:v>
                </c:pt>
                <c:pt idx="1980">
                  <c:v>0.33565711081327643</c:v>
                </c:pt>
                <c:pt idx="1981">
                  <c:v>0.33559791025921004</c:v>
                </c:pt>
                <c:pt idx="1982">
                  <c:v>0.335674955707914</c:v>
                </c:pt>
                <c:pt idx="1983">
                  <c:v>0.33559712592937446</c:v>
                </c:pt>
                <c:pt idx="1984">
                  <c:v>0.33564328029972756</c:v>
                </c:pt>
                <c:pt idx="1985">
                  <c:v>0.33558414889822896</c:v>
                </c:pt>
                <c:pt idx="1986">
                  <c:v>0.33556856815373781</c:v>
                </c:pt>
                <c:pt idx="1987">
                  <c:v>0.33558396531296908</c:v>
                </c:pt>
                <c:pt idx="1988">
                  <c:v>0.33566108048640425</c:v>
                </c:pt>
                <c:pt idx="1989">
                  <c:v>0.33581197008397223</c:v>
                </c:pt>
                <c:pt idx="1990">
                  <c:v>0.33594974523355237</c:v>
                </c:pt>
                <c:pt idx="1991">
                  <c:v>0.33598795650738461</c:v>
                </c:pt>
                <c:pt idx="1992">
                  <c:v>0.33600125672484765</c:v>
                </c:pt>
                <c:pt idx="1993">
                  <c:v>0.3359712304412234</c:v>
                </c:pt>
                <c:pt idx="1994">
                  <c:v>0.33589809928901726</c:v>
                </c:pt>
                <c:pt idx="1995">
                  <c:v>0.33587476879257216</c:v>
                </c:pt>
                <c:pt idx="1996">
                  <c:v>0.3359504299486093</c:v>
                </c:pt>
                <c:pt idx="1997">
                  <c:v>0.33582178279886626</c:v>
                </c:pt>
                <c:pt idx="1998">
                  <c:v>0.33573703888487194</c:v>
                </c:pt>
                <c:pt idx="1999">
                  <c:v>0.33574541369044758</c:v>
                </c:pt>
                <c:pt idx="2000">
                  <c:v>0.33562397162199537</c:v>
                </c:pt>
                <c:pt idx="2001">
                  <c:v>0.33570088676388538</c:v>
                </c:pt>
                <c:pt idx="2002">
                  <c:v>0.33566000233006593</c:v>
                </c:pt>
                <c:pt idx="2003">
                  <c:v>0.3356440423184156</c:v>
                </c:pt>
                <c:pt idx="2004">
                  <c:v>0.33560344210682352</c:v>
                </c:pt>
                <c:pt idx="2005">
                  <c:v>0.33556922489628938</c:v>
                </c:pt>
                <c:pt idx="2006">
                  <c:v>0.33575764877180792</c:v>
                </c:pt>
                <c:pt idx="2007">
                  <c:v>0.33561142552794887</c:v>
                </c:pt>
                <c:pt idx="2008">
                  <c:v>0.33573166340030913</c:v>
                </c:pt>
                <c:pt idx="2009">
                  <c:v>0.33559175008330761</c:v>
                </c:pt>
                <c:pt idx="2010">
                  <c:v>0.33573062633289108</c:v>
                </c:pt>
                <c:pt idx="2011">
                  <c:v>0.33567723320122667</c:v>
                </c:pt>
                <c:pt idx="2012">
                  <c:v>0.33554995203522053</c:v>
                </c:pt>
                <c:pt idx="2013">
                  <c:v>0.33543566727504442</c:v>
                </c:pt>
                <c:pt idx="2014">
                  <c:v>0.33540228893866919</c:v>
                </c:pt>
                <c:pt idx="2015">
                  <c:v>0.33556065249397582</c:v>
                </c:pt>
                <c:pt idx="2016">
                  <c:v>0.33545249423150597</c:v>
                </c:pt>
                <c:pt idx="2017">
                  <c:v>0.33538813676034845</c:v>
                </c:pt>
                <c:pt idx="2018">
                  <c:v>0.3354229760765467</c:v>
                </c:pt>
                <c:pt idx="2019">
                  <c:v>0.33531550619616396</c:v>
                </c:pt>
                <c:pt idx="2020">
                  <c:v>0.33553609866518314</c:v>
                </c:pt>
                <c:pt idx="2021">
                  <c:v>0.33572468817185724</c:v>
                </c:pt>
                <c:pt idx="2022">
                  <c:v>0.33560334973099798</c:v>
                </c:pt>
                <c:pt idx="2023">
                  <c:v>0.33558767298234299</c:v>
                </c:pt>
                <c:pt idx="2024">
                  <c:v>0.33552263961743128</c:v>
                </c:pt>
                <c:pt idx="2025">
                  <c:v>0.33558152141934411</c:v>
                </c:pt>
                <c:pt idx="2026">
                  <c:v>0.33548561881224737</c:v>
                </c:pt>
                <c:pt idx="2027">
                  <c:v>0.33546435071818614</c:v>
                </c:pt>
                <c:pt idx="2028">
                  <c:v>0.33534431396459524</c:v>
                </c:pt>
                <c:pt idx="2029">
                  <c:v>0.33533611239477229</c:v>
                </c:pt>
                <c:pt idx="2030">
                  <c:v>0.33547008683279844</c:v>
                </c:pt>
                <c:pt idx="2031">
                  <c:v>0.33537474139863444</c:v>
                </c:pt>
                <c:pt idx="2032">
                  <c:v>0.33533548769164129</c:v>
                </c:pt>
                <c:pt idx="2033">
                  <c:v>0.33538295025318304</c:v>
                </c:pt>
                <c:pt idx="2034">
                  <c:v>0.33530658050191714</c:v>
                </c:pt>
                <c:pt idx="2035">
                  <c:v>0.33540980259940756</c:v>
                </c:pt>
                <c:pt idx="2036">
                  <c:v>0.33527149858641053</c:v>
                </c:pt>
                <c:pt idx="2037">
                  <c:v>0.33515860609347847</c:v>
                </c:pt>
                <c:pt idx="2038">
                  <c:v>0.33523166806301108</c:v>
                </c:pt>
                <c:pt idx="2039">
                  <c:v>0.33535998472269607</c:v>
                </c:pt>
                <c:pt idx="2040">
                  <c:v>0.3354196797990826</c:v>
                </c:pt>
                <c:pt idx="2041">
                  <c:v>0.33538020140008717</c:v>
                </c:pt>
                <c:pt idx="2042">
                  <c:v>0.33547687539308674</c:v>
                </c:pt>
                <c:pt idx="2043">
                  <c:v>0.33548037101612127</c:v>
                </c:pt>
                <c:pt idx="2044">
                  <c:v>0.33560126416104069</c:v>
                </c:pt>
                <c:pt idx="2045">
                  <c:v>0.33558559784023545</c:v>
                </c:pt>
                <c:pt idx="2046">
                  <c:v>0.33570596485103427</c:v>
                </c:pt>
                <c:pt idx="2047">
                  <c:v>0.33564034002677912</c:v>
                </c:pt>
                <c:pt idx="2048">
                  <c:v>0.33558739832664525</c:v>
                </c:pt>
                <c:pt idx="2049">
                  <c:v>0.33567685633501204</c:v>
                </c:pt>
                <c:pt idx="2050">
                  <c:v>0.33556193705333698</c:v>
                </c:pt>
                <c:pt idx="2051">
                  <c:v>0.33545995236807025</c:v>
                </c:pt>
                <c:pt idx="2052">
                  <c:v>0.33538319760622992</c:v>
                </c:pt>
                <c:pt idx="2053">
                  <c:v>0.33535008161819874</c:v>
                </c:pt>
                <c:pt idx="2054">
                  <c:v>0.33538511121010772</c:v>
                </c:pt>
                <c:pt idx="2055">
                  <c:v>0.33550648065405719</c:v>
                </c:pt>
                <c:pt idx="2056">
                  <c:v>0.33548510825078692</c:v>
                </c:pt>
                <c:pt idx="2057">
                  <c:v>0.33545148270953296</c:v>
                </c:pt>
                <c:pt idx="2058">
                  <c:v>0.33556634029598525</c:v>
                </c:pt>
                <c:pt idx="2059">
                  <c:v>0.33547669359450533</c:v>
                </c:pt>
                <c:pt idx="2060">
                  <c:v>0.3354122151265328</c:v>
                </c:pt>
                <c:pt idx="2061">
                  <c:v>0.33539131405090017</c:v>
                </c:pt>
                <c:pt idx="2062">
                  <c:v>0.33537051748064567</c:v>
                </c:pt>
                <c:pt idx="2063">
                  <c:v>0.33546723989324245</c:v>
                </c:pt>
                <c:pt idx="2064">
                  <c:v>0.33542134369377624</c:v>
                </c:pt>
                <c:pt idx="2065">
                  <c:v>0.33540039697530738</c:v>
                </c:pt>
                <c:pt idx="2066">
                  <c:v>0.33533011999043083</c:v>
                </c:pt>
                <c:pt idx="2067">
                  <c:v>0.33529108939047869</c:v>
                </c:pt>
                <c:pt idx="2068">
                  <c:v>0.33534495394352631</c:v>
                </c:pt>
                <c:pt idx="2069">
                  <c:v>0.33523787417380868</c:v>
                </c:pt>
                <c:pt idx="2070">
                  <c:v>0.33524874480293965</c:v>
                </c:pt>
                <c:pt idx="2071">
                  <c:v>0.33546349107892492</c:v>
                </c:pt>
                <c:pt idx="2072">
                  <c:v>0.33562154862353027</c:v>
                </c:pt>
                <c:pt idx="2073">
                  <c:v>0.33567993588041262</c:v>
                </c:pt>
                <c:pt idx="2074">
                  <c:v>0.33583073120101053</c:v>
                </c:pt>
                <c:pt idx="2075">
                  <c:v>0.33573976254500548</c:v>
                </c:pt>
                <c:pt idx="2076">
                  <c:v>0.33581609873228047</c:v>
                </c:pt>
                <c:pt idx="2077">
                  <c:v>0.33579935823861906</c:v>
                </c:pt>
                <c:pt idx="2078">
                  <c:v>0.33606079144742595</c:v>
                </c:pt>
                <c:pt idx="2079">
                  <c:v>0.33620968249018884</c:v>
                </c:pt>
                <c:pt idx="2080">
                  <c:v>0.33616625407773792</c:v>
                </c:pt>
                <c:pt idx="2081">
                  <c:v>0.33604888780734921</c:v>
                </c:pt>
                <c:pt idx="2082">
                  <c:v>0.33599390336831247</c:v>
                </c:pt>
                <c:pt idx="2083">
                  <c:v>0.33619256385147089</c:v>
                </c:pt>
                <c:pt idx="2084">
                  <c:v>0.33609978603221358</c:v>
                </c:pt>
                <c:pt idx="2085">
                  <c:v>0.33601365210205247</c:v>
                </c:pt>
                <c:pt idx="2086">
                  <c:v>0.33603918384154219</c:v>
                </c:pt>
                <c:pt idx="2087">
                  <c:v>0.33593481292233446</c:v>
                </c:pt>
                <c:pt idx="2088">
                  <c:v>0.33606579385772278</c:v>
                </c:pt>
                <c:pt idx="2089">
                  <c:v>0.33610960488843417</c:v>
                </c:pt>
                <c:pt idx="2090">
                  <c:v>0.33598634186399201</c:v>
                </c:pt>
                <c:pt idx="2091">
                  <c:v>0.33588223515467203</c:v>
                </c:pt>
                <c:pt idx="2092">
                  <c:v>0.33577864897889864</c:v>
                </c:pt>
                <c:pt idx="2093">
                  <c:v>0.33568794073400415</c:v>
                </c:pt>
                <c:pt idx="2094">
                  <c:v>0.33562858603033413</c:v>
                </c:pt>
                <c:pt idx="2095">
                  <c:v>0.33556952810018248</c:v>
                </c:pt>
                <c:pt idx="2096">
                  <c:v>0.33552312045968152</c:v>
                </c:pt>
                <c:pt idx="2097">
                  <c:v>0.33549548485738312</c:v>
                </c:pt>
                <c:pt idx="2098">
                  <c:v>0.33537529243309622</c:v>
                </c:pt>
                <c:pt idx="2099">
                  <c:v>0.33529896097093076</c:v>
                </c:pt>
                <c:pt idx="2100">
                  <c:v>0.33524772616607612</c:v>
                </c:pt>
                <c:pt idx="2101">
                  <c:v>0.33548719753524575</c:v>
                </c:pt>
                <c:pt idx="2102">
                  <c:v>0.33542266654756953</c:v>
                </c:pt>
                <c:pt idx="2103">
                  <c:v>0.33534609821483169</c:v>
                </c:pt>
                <c:pt idx="2104">
                  <c:v>0.33526991272375756</c:v>
                </c:pt>
                <c:pt idx="2105">
                  <c:v>0.33527444316013877</c:v>
                </c:pt>
                <c:pt idx="2106">
                  <c:v>0.33514299594433805</c:v>
                </c:pt>
                <c:pt idx="2107">
                  <c:v>0.33518524096461638</c:v>
                </c:pt>
                <c:pt idx="2108">
                  <c:v>0.33512221975979328</c:v>
                </c:pt>
                <c:pt idx="2109">
                  <c:v>0.33502861366099429</c:v>
                </c:pt>
                <c:pt idx="2110">
                  <c:v>0.33498491059268931</c:v>
                </c:pt>
                <c:pt idx="2111">
                  <c:v>0.33500940603972584</c:v>
                </c:pt>
                <c:pt idx="2112">
                  <c:v>0.33491636400952723</c:v>
                </c:pt>
                <c:pt idx="2113">
                  <c:v>0.33502153718947958</c:v>
                </c:pt>
                <c:pt idx="2114">
                  <c:v>0.33500258950353218</c:v>
                </c:pt>
                <c:pt idx="2115">
                  <c:v>0.33489104155601451</c:v>
                </c:pt>
                <c:pt idx="2116">
                  <c:v>0.33485420634823443</c:v>
                </c:pt>
                <c:pt idx="2117">
                  <c:v>0.33482373531649323</c:v>
                </c:pt>
                <c:pt idx="2118">
                  <c:v>0.33489847163991077</c:v>
                </c:pt>
                <c:pt idx="2119">
                  <c:v>0.33482452428171122</c:v>
                </c:pt>
                <c:pt idx="2120">
                  <c:v>0.3347756616603027</c:v>
                </c:pt>
                <c:pt idx="2121">
                  <c:v>0.3348382783520012</c:v>
                </c:pt>
                <c:pt idx="2122">
                  <c:v>0.33488822696024118</c:v>
                </c:pt>
                <c:pt idx="2123">
                  <c:v>0.33483287082544</c:v>
                </c:pt>
                <c:pt idx="2124">
                  <c:v>0.33501261647131281</c:v>
                </c:pt>
                <c:pt idx="2125">
                  <c:v>0.33490101838895625</c:v>
                </c:pt>
                <c:pt idx="2126">
                  <c:v>0.33482705829701148</c:v>
                </c:pt>
                <c:pt idx="2127">
                  <c:v>0.33482144300552641</c:v>
                </c:pt>
                <c:pt idx="2128">
                  <c:v>0.33474788079049878</c:v>
                </c:pt>
                <c:pt idx="2129">
                  <c:v>0.33466850638654627</c:v>
                </c:pt>
                <c:pt idx="2130">
                  <c:v>0.33459570885461354</c:v>
                </c:pt>
                <c:pt idx="2131">
                  <c:v>0.3345109153103405</c:v>
                </c:pt>
                <c:pt idx="2132">
                  <c:v>0.33438328573378878</c:v>
                </c:pt>
                <c:pt idx="2133">
                  <c:v>0.33430573430511984</c:v>
                </c:pt>
                <c:pt idx="2134">
                  <c:v>0.33430272563359426</c:v>
                </c:pt>
                <c:pt idx="2135">
                  <c:v>0.33424411700542628</c:v>
                </c:pt>
                <c:pt idx="2136">
                  <c:v>0.33417344142039918</c:v>
                </c:pt>
                <c:pt idx="2137">
                  <c:v>0.33412165921329717</c:v>
                </c:pt>
                <c:pt idx="2138">
                  <c:v>0.33412575091723068</c:v>
                </c:pt>
                <c:pt idx="2139">
                  <c:v>0.33404948716264449</c:v>
                </c:pt>
                <c:pt idx="2140">
                  <c:v>0.33402303972683123</c:v>
                </c:pt>
                <c:pt idx="2141">
                  <c:v>0.33420683452819711</c:v>
                </c:pt>
                <c:pt idx="2142">
                  <c:v>0.33409926535555612</c:v>
                </c:pt>
                <c:pt idx="2143">
                  <c:v>0.33402313402877831</c:v>
                </c:pt>
                <c:pt idx="2144">
                  <c:v>0.33402771835863437</c:v>
                </c:pt>
                <c:pt idx="2145">
                  <c:v>0.33403227976684119</c:v>
                </c:pt>
                <c:pt idx="2146">
                  <c:v>0.33401827836800702</c:v>
                </c:pt>
                <c:pt idx="2147">
                  <c:v>0.33390547197616699</c:v>
                </c:pt>
                <c:pt idx="2148">
                  <c:v>0.33382412961628616</c:v>
                </c:pt>
                <c:pt idx="2149">
                  <c:v>0.33383588896820471</c:v>
                </c:pt>
                <c:pt idx="2150">
                  <c:v>0.33372399452336371</c:v>
                </c:pt>
                <c:pt idx="2151">
                  <c:v>0.33372389455074691</c:v>
                </c:pt>
                <c:pt idx="2152">
                  <c:v>0.33364964007799314</c:v>
                </c:pt>
                <c:pt idx="2153">
                  <c:v>0.33374260687760315</c:v>
                </c:pt>
                <c:pt idx="2154">
                  <c:v>0.33371151384321512</c:v>
                </c:pt>
                <c:pt idx="2155">
                  <c:v>0.33368057627399905</c:v>
                </c:pt>
                <c:pt idx="2156">
                  <c:v>0.33361271839262907</c:v>
                </c:pt>
                <c:pt idx="2157">
                  <c:v>0.33368732980066595</c:v>
                </c:pt>
                <c:pt idx="2158">
                  <c:v>0.33377392815166262</c:v>
                </c:pt>
                <c:pt idx="2159">
                  <c:v>0.3336808835109043</c:v>
                </c:pt>
                <c:pt idx="2160">
                  <c:v>0.33363156409334982</c:v>
                </c:pt>
                <c:pt idx="2161">
                  <c:v>0.33373080127288307</c:v>
                </c:pt>
                <c:pt idx="2162">
                  <c:v>0.3339654972665187</c:v>
                </c:pt>
                <c:pt idx="2163">
                  <c:v>0.33394564978018609</c:v>
                </c:pt>
                <c:pt idx="2164">
                  <c:v>0.33382702653128515</c:v>
                </c:pt>
                <c:pt idx="2165">
                  <c:v>0.33377697639862874</c:v>
                </c:pt>
                <c:pt idx="2166">
                  <c:v>0.33395582151663561</c:v>
                </c:pt>
                <c:pt idx="2167">
                  <c:v>0.33384950740905239</c:v>
                </c:pt>
                <c:pt idx="2168">
                  <c:v>0.33376844487200713</c:v>
                </c:pt>
                <c:pt idx="2169">
                  <c:v>0.33372486264764711</c:v>
                </c:pt>
                <c:pt idx="2170">
                  <c:v>0.33386689333440889</c:v>
                </c:pt>
                <c:pt idx="2171">
                  <c:v>0.33400821386773683</c:v>
                </c:pt>
                <c:pt idx="2172">
                  <c:v>0.33388309779839809</c:v>
                </c:pt>
                <c:pt idx="2173">
                  <c:v>0.33384512230940611</c:v>
                </c:pt>
                <c:pt idx="2174">
                  <c:v>0.33393093169785909</c:v>
                </c:pt>
                <c:pt idx="2175">
                  <c:v>0.33383092203936982</c:v>
                </c:pt>
                <c:pt idx="2176">
                  <c:v>0.33383646742917295</c:v>
                </c:pt>
                <c:pt idx="2177">
                  <c:v>0.3337925450920271</c:v>
                </c:pt>
                <c:pt idx="2178">
                  <c:v>0.333897157366567</c:v>
                </c:pt>
                <c:pt idx="2179">
                  <c:v>0.33408158157973417</c:v>
                </c:pt>
                <c:pt idx="2180">
                  <c:v>0.33395609867183546</c:v>
                </c:pt>
                <c:pt idx="2181">
                  <c:v>0.33383124317847623</c:v>
                </c:pt>
                <c:pt idx="2182">
                  <c:v>0.33381206696258386</c:v>
                </c:pt>
                <c:pt idx="2183">
                  <c:v>0.33397838162777094</c:v>
                </c:pt>
                <c:pt idx="2184">
                  <c:v>0.33400790971963207</c:v>
                </c:pt>
                <c:pt idx="2185">
                  <c:v>0.33391369517103386</c:v>
                </c:pt>
                <c:pt idx="2186">
                  <c:v>0.33386938669517874</c:v>
                </c:pt>
                <c:pt idx="2187">
                  <c:v>0.33386855976170288</c:v>
                </c:pt>
                <c:pt idx="2188">
                  <c:v>0.33378740196289436</c:v>
                </c:pt>
                <c:pt idx="2189">
                  <c:v>0.3337560849530799</c:v>
                </c:pt>
                <c:pt idx="2190">
                  <c:v>0.33391649952831448</c:v>
                </c:pt>
                <c:pt idx="2191">
                  <c:v>0.33392779703067288</c:v>
                </c:pt>
                <c:pt idx="2192">
                  <c:v>0.3338710630455195</c:v>
                </c:pt>
                <c:pt idx="2193">
                  <c:v>0.33383314773029188</c:v>
                </c:pt>
                <c:pt idx="2194">
                  <c:v>0.33372744699164042</c:v>
                </c:pt>
                <c:pt idx="2195">
                  <c:v>0.33368406975668224</c:v>
                </c:pt>
                <c:pt idx="2196">
                  <c:v>0.33368416940789886</c:v>
                </c:pt>
                <c:pt idx="2197">
                  <c:v>0.33357921356085934</c:v>
                </c:pt>
                <c:pt idx="2198">
                  <c:v>0.33356129749305502</c:v>
                </c:pt>
                <c:pt idx="2199">
                  <c:v>0.33358055100558975</c:v>
                </c:pt>
                <c:pt idx="2200">
                  <c:v>0.33374184325056183</c:v>
                </c:pt>
                <c:pt idx="2201">
                  <c:v>0.33367985903430902</c:v>
                </c:pt>
                <c:pt idx="2202">
                  <c:v>0.33366143973913748</c:v>
                </c:pt>
                <c:pt idx="2203">
                  <c:v>0.33356277754044178</c:v>
                </c:pt>
                <c:pt idx="2204">
                  <c:v>0.33351404865273959</c:v>
                </c:pt>
                <c:pt idx="2205">
                  <c:v>0.33368185340947587</c:v>
                </c:pt>
                <c:pt idx="2206">
                  <c:v>0.33357072914242852</c:v>
                </c:pt>
                <c:pt idx="2207">
                  <c:v>0.33347252049671638</c:v>
                </c:pt>
                <c:pt idx="2208">
                  <c:v>0.33344277789423282</c:v>
                </c:pt>
                <c:pt idx="2209">
                  <c:v>0.33345644400476165</c:v>
                </c:pt>
                <c:pt idx="2210">
                  <c:v>0.33358745678473783</c:v>
                </c:pt>
                <c:pt idx="2211">
                  <c:v>0.33353242450081416</c:v>
                </c:pt>
                <c:pt idx="2212">
                  <c:v>0.33351474237831008</c:v>
                </c:pt>
                <c:pt idx="2213">
                  <c:v>0.33340445366641852</c:v>
                </c:pt>
                <c:pt idx="2214">
                  <c:v>0.33336887139808641</c:v>
                </c:pt>
                <c:pt idx="2215">
                  <c:v>0.33337054704109598</c:v>
                </c:pt>
                <c:pt idx="2216">
                  <c:v>0.33330423930589048</c:v>
                </c:pt>
                <c:pt idx="2217">
                  <c:v>0.33328151810936102</c:v>
                </c:pt>
                <c:pt idx="2218">
                  <c:v>0.33327127051881422</c:v>
                </c:pt>
                <c:pt idx="2219">
                  <c:v>0.33334140916622018</c:v>
                </c:pt>
                <c:pt idx="2220">
                  <c:v>0.33330614212038906</c:v>
                </c:pt>
                <c:pt idx="2221">
                  <c:v>0.33316599640978711</c:v>
                </c:pt>
                <c:pt idx="2222">
                  <c:v>0.33311925142773818</c:v>
                </c:pt>
                <c:pt idx="2223">
                  <c:v>0.33330756517059951</c:v>
                </c:pt>
                <c:pt idx="2224">
                  <c:v>0.33329100734474648</c:v>
                </c:pt>
                <c:pt idx="2225">
                  <c:v>0.33329925230802271</c:v>
                </c:pt>
                <c:pt idx="2226">
                  <c:v>0.33322712104648256</c:v>
                </c:pt>
                <c:pt idx="2227">
                  <c:v>0.33319242544125011</c:v>
                </c:pt>
                <c:pt idx="2228">
                  <c:v>0.33318262331404386</c:v>
                </c:pt>
                <c:pt idx="2229">
                  <c:v>0.33311107519747363</c:v>
                </c:pt>
                <c:pt idx="2230">
                  <c:v>0.33300898482148622</c:v>
                </c:pt>
                <c:pt idx="2231">
                  <c:v>0.33300009989737883</c:v>
                </c:pt>
                <c:pt idx="2232">
                  <c:v>0.33297271939789197</c:v>
                </c:pt>
                <c:pt idx="2233">
                  <c:v>0.33292076080090249</c:v>
                </c:pt>
                <c:pt idx="2234">
                  <c:v>0.33304209199689799</c:v>
                </c:pt>
                <c:pt idx="2235">
                  <c:v>0.33300832153691351</c:v>
                </c:pt>
                <c:pt idx="2236">
                  <c:v>0.33294382492922897</c:v>
                </c:pt>
                <c:pt idx="2237">
                  <c:v>0.33288583080458278</c:v>
                </c:pt>
                <c:pt idx="2238">
                  <c:v>0.33289610165055983</c:v>
                </c:pt>
                <c:pt idx="2239">
                  <c:v>0.33308553114230705</c:v>
                </c:pt>
                <c:pt idx="2240">
                  <c:v>0.33299592848659548</c:v>
                </c:pt>
                <c:pt idx="2241">
                  <c:v>0.33294385384416247</c:v>
                </c:pt>
                <c:pt idx="2242">
                  <c:v>0.33286113957494168</c:v>
                </c:pt>
                <c:pt idx="2243">
                  <c:v>0.33303220887706692</c:v>
                </c:pt>
                <c:pt idx="2244">
                  <c:v>0.33300466783268157</c:v>
                </c:pt>
                <c:pt idx="2245">
                  <c:v>0.33288456949351813</c:v>
                </c:pt>
                <c:pt idx="2246">
                  <c:v>0.33282687164605051</c:v>
                </c:pt>
                <c:pt idx="2247">
                  <c:v>0.33283125728782026</c:v>
                </c:pt>
                <c:pt idx="2248">
                  <c:v>0.33299011600138112</c:v>
                </c:pt>
                <c:pt idx="2249">
                  <c:v>0.3328948104213742</c:v>
                </c:pt>
                <c:pt idx="2250">
                  <c:v>0.33284324136926735</c:v>
                </c:pt>
                <c:pt idx="2251">
                  <c:v>0.33277339016242102</c:v>
                </c:pt>
                <c:pt idx="2252">
                  <c:v>0.33288927821160891</c:v>
                </c:pt>
                <c:pt idx="2253">
                  <c:v>0.33291807182055083</c:v>
                </c:pt>
                <c:pt idx="2254">
                  <c:v>0.33279840646144804</c:v>
                </c:pt>
                <c:pt idx="2255">
                  <c:v>0.33276585442914081</c:v>
                </c:pt>
                <c:pt idx="2256">
                  <c:v>0.33280144515699511</c:v>
                </c:pt>
                <c:pt idx="2257">
                  <c:v>0.33286157793121013</c:v>
                </c:pt>
                <c:pt idx="2258">
                  <c:v>0.33279781504155409</c:v>
                </c:pt>
                <c:pt idx="2259">
                  <c:v>0.3327405509663463</c:v>
                </c:pt>
                <c:pt idx="2260">
                  <c:v>0.33275154821151454</c:v>
                </c:pt>
                <c:pt idx="2261">
                  <c:v>0.33270069547045694</c:v>
                </c:pt>
                <c:pt idx="2262">
                  <c:v>0.33281694699310466</c:v>
                </c:pt>
                <c:pt idx="2263">
                  <c:v>0.33283374225813911</c:v>
                </c:pt>
                <c:pt idx="2264">
                  <c:v>0.3328071935468484</c:v>
                </c:pt>
                <c:pt idx="2265">
                  <c:v>0.33299706757911418</c:v>
                </c:pt>
                <c:pt idx="2266">
                  <c:v>0.33306857724121863</c:v>
                </c:pt>
                <c:pt idx="2267">
                  <c:v>0.33302231935501259</c:v>
                </c:pt>
                <c:pt idx="2268">
                  <c:v>0.33317404275823753</c:v>
                </c:pt>
                <c:pt idx="2269">
                  <c:v>0.33313343254444638</c:v>
                </c:pt>
                <c:pt idx="2270">
                  <c:v>0.33329078038172416</c:v>
                </c:pt>
                <c:pt idx="2271">
                  <c:v>0.33328048647981556</c:v>
                </c:pt>
                <c:pt idx="2272">
                  <c:v>0.33317136904741651</c:v>
                </c:pt>
                <c:pt idx="2273">
                  <c:v>0.33308751720217944</c:v>
                </c:pt>
                <c:pt idx="2274">
                  <c:v>0.33311531961616853</c:v>
                </c:pt>
                <c:pt idx="2275">
                  <c:v>0.33318623801808767</c:v>
                </c:pt>
                <c:pt idx="2276">
                  <c:v>0.33314556682799723</c:v>
                </c:pt>
                <c:pt idx="2277">
                  <c:v>0.33309274399385724</c:v>
                </c:pt>
                <c:pt idx="2278">
                  <c:v>0.33301546527388798</c:v>
                </c:pt>
                <c:pt idx="2279">
                  <c:v>0.33295711294751851</c:v>
                </c:pt>
                <c:pt idx="2280">
                  <c:v>0.3331524173827809</c:v>
                </c:pt>
                <c:pt idx="2281">
                  <c:v>0.33303158029586699</c:v>
                </c:pt>
                <c:pt idx="2282">
                  <c:v>0.33295460739438765</c:v>
                </c:pt>
                <c:pt idx="2283">
                  <c:v>0.3328841993574157</c:v>
                </c:pt>
                <c:pt idx="2284">
                  <c:v>0.3329006583606286</c:v>
                </c:pt>
                <c:pt idx="2285">
                  <c:v>0.33298501006882547</c:v>
                </c:pt>
                <c:pt idx="2286">
                  <c:v>0.33290827001848139</c:v>
                </c:pt>
                <c:pt idx="2287">
                  <c:v>0.33309145866838896</c:v>
                </c:pt>
                <c:pt idx="2288">
                  <c:v>0.33327373137504701</c:v>
                </c:pt>
                <c:pt idx="2289">
                  <c:v>0.33338711771817175</c:v>
                </c:pt>
                <c:pt idx="2290">
                  <c:v>0.33337634212958089</c:v>
                </c:pt>
                <c:pt idx="2291">
                  <c:v>0.33328528541893299</c:v>
                </c:pt>
                <c:pt idx="2292">
                  <c:v>0.33322558399183827</c:v>
                </c:pt>
                <c:pt idx="2293">
                  <c:v>0.33324033607187908</c:v>
                </c:pt>
                <c:pt idx="2294">
                  <c:v>0.33329209439151969</c:v>
                </c:pt>
                <c:pt idx="2295">
                  <c:v>0.33323235891956204</c:v>
                </c:pt>
                <c:pt idx="2296">
                  <c:v>0.33333359212496422</c:v>
                </c:pt>
                <c:pt idx="2297">
                  <c:v>0.33348993916433939</c:v>
                </c:pt>
                <c:pt idx="2298">
                  <c:v>0.33367639946851768</c:v>
                </c:pt>
                <c:pt idx="2299">
                  <c:v>0.33357148247117507</c:v>
                </c:pt>
                <c:pt idx="2300">
                  <c:v>0.33349181005881923</c:v>
                </c:pt>
                <c:pt idx="2301">
                  <c:v>0.33345579100852513</c:v>
                </c:pt>
                <c:pt idx="2302">
                  <c:v>0.33349411205348245</c:v>
                </c:pt>
                <c:pt idx="2303">
                  <c:v>0.33353224149321503</c:v>
                </c:pt>
                <c:pt idx="2304">
                  <c:v>0.33346512528574895</c:v>
                </c:pt>
                <c:pt idx="2305">
                  <c:v>0.3334292396593202</c:v>
                </c:pt>
                <c:pt idx="2306">
                  <c:v>0.33332555846102357</c:v>
                </c:pt>
                <c:pt idx="2307">
                  <c:v>0.33329655066871844</c:v>
                </c:pt>
                <c:pt idx="2308">
                  <c:v>0.33320589291537484</c:v>
                </c:pt>
                <c:pt idx="2309">
                  <c:v>0.33312804845079796</c:v>
                </c:pt>
                <c:pt idx="2310">
                  <c:v>0.33311856820854396</c:v>
                </c:pt>
                <c:pt idx="2311">
                  <c:v>0.33313385536750123</c:v>
                </c:pt>
                <c:pt idx="2312">
                  <c:v>0.33308109109066369</c:v>
                </c:pt>
                <c:pt idx="2313">
                  <c:v>0.33296061063521037</c:v>
                </c:pt>
                <c:pt idx="2314">
                  <c:v>0.3329457875820343</c:v>
                </c:pt>
                <c:pt idx="2315">
                  <c:v>0.3329310386441241</c:v>
                </c:pt>
                <c:pt idx="2316">
                  <c:v>0.33302141845090349</c:v>
                </c:pt>
                <c:pt idx="2317">
                  <c:v>0.33291977635864894</c:v>
                </c:pt>
                <c:pt idx="2318">
                  <c:v>0.3328433624768557</c:v>
                </c:pt>
                <c:pt idx="2319">
                  <c:v>0.33281676566447144</c:v>
                </c:pt>
                <c:pt idx="2320">
                  <c:v>0.33275322683614911</c:v>
                </c:pt>
                <c:pt idx="2321">
                  <c:v>0.33298045070196836</c:v>
                </c:pt>
                <c:pt idx="2322">
                  <c:v>0.33294698844845849</c:v>
                </c:pt>
                <c:pt idx="2323">
                  <c:v>0.3329322335062162</c:v>
                </c:pt>
                <c:pt idx="2324">
                  <c:v>0.33286193733868513</c:v>
                </c:pt>
                <c:pt idx="2325">
                  <c:v>0.33281053265199168</c:v>
                </c:pt>
                <c:pt idx="2326">
                  <c:v>0.33272230498873168</c:v>
                </c:pt>
                <c:pt idx="2327">
                  <c:v>0.33265923846378803</c:v>
                </c:pt>
                <c:pt idx="2328">
                  <c:v>0.33264592227146911</c:v>
                </c:pt>
                <c:pt idx="2329">
                  <c:v>0.33257705766011175</c:v>
                </c:pt>
                <c:pt idx="2330">
                  <c:v>0.33269392737181119</c:v>
                </c:pt>
                <c:pt idx="2331">
                  <c:v>0.33264336273495215</c:v>
                </c:pt>
                <c:pt idx="2332">
                  <c:v>0.3325188909212774</c:v>
                </c:pt>
                <c:pt idx="2333">
                  <c:v>0.33246920146667103</c:v>
                </c:pt>
                <c:pt idx="2334">
                  <c:v>0.33246919545933767</c:v>
                </c:pt>
                <c:pt idx="2335">
                  <c:v>0.33261750448204097</c:v>
                </c:pt>
                <c:pt idx="2336">
                  <c:v>0.33253024195963071</c:v>
                </c:pt>
                <c:pt idx="2337">
                  <c:v>0.33248049574983257</c:v>
                </c:pt>
                <c:pt idx="2338">
                  <c:v>0.33249897327108341</c:v>
                </c:pt>
                <c:pt idx="2339">
                  <c:v>0.33243702340472797</c:v>
                </c:pt>
                <c:pt idx="2340">
                  <c:v>0.33257313328770433</c:v>
                </c:pt>
                <c:pt idx="2341">
                  <c:v>0.33254170762126578</c:v>
                </c:pt>
                <c:pt idx="2342">
                  <c:v>0.33244246408315942</c:v>
                </c:pt>
                <c:pt idx="2343">
                  <c:v>0.33236225676274361</c:v>
                </c:pt>
                <c:pt idx="2344">
                  <c:v>0.33252964047892991</c:v>
                </c:pt>
                <c:pt idx="2345">
                  <c:v>0.33262820727653525</c:v>
                </c:pt>
                <c:pt idx="2346">
                  <c:v>0.3325656112401526</c:v>
                </c:pt>
                <c:pt idx="2347">
                  <c:v>0.33258366318395183</c:v>
                </c:pt>
                <c:pt idx="2348">
                  <c:v>0.3326757798680321</c:v>
                </c:pt>
                <c:pt idx="2349">
                  <c:v>0.33265620096869192</c:v>
                </c:pt>
                <c:pt idx="2350">
                  <c:v>0.33253784496384842</c:v>
                </c:pt>
                <c:pt idx="2351">
                  <c:v>0.33245716073902915</c:v>
                </c:pt>
                <c:pt idx="2352">
                  <c:v>0.33248193493533401</c:v>
                </c:pt>
                <c:pt idx="2353">
                  <c:v>0.33260546026065735</c:v>
                </c:pt>
                <c:pt idx="2354">
                  <c:v>0.33253061795935407</c:v>
                </c:pt>
                <c:pt idx="2355">
                  <c:v>0.33247468986955725</c:v>
                </c:pt>
                <c:pt idx="2356">
                  <c:v>0.33248083642020948</c:v>
                </c:pt>
                <c:pt idx="2357">
                  <c:v>0.33243751723810844</c:v>
                </c:pt>
                <c:pt idx="2358">
                  <c:v>0.33241294965191792</c:v>
                </c:pt>
                <c:pt idx="2359">
                  <c:v>0.33240704490365836</c:v>
                </c:pt>
                <c:pt idx="2360">
                  <c:v>0.33256184467914007</c:v>
                </c:pt>
                <c:pt idx="2361">
                  <c:v>0.33275294545574441</c:v>
                </c:pt>
                <c:pt idx="2362">
                  <c:v>0.33267736572846568</c:v>
                </c:pt>
                <c:pt idx="2363">
                  <c:v>0.33261452389982338</c:v>
                </c:pt>
                <c:pt idx="2364">
                  <c:v>0.33260143128032427</c:v>
                </c:pt>
                <c:pt idx="2365">
                  <c:v>0.33260694412392267</c:v>
                </c:pt>
                <c:pt idx="2366">
                  <c:v>0.33279781940330305</c:v>
                </c:pt>
                <c:pt idx="2367">
                  <c:v>0.33280235030628652</c:v>
                </c:pt>
                <c:pt idx="2368">
                  <c:v>0.33270798355475512</c:v>
                </c:pt>
                <c:pt idx="2369">
                  <c:v>0.33266352863698134</c:v>
                </c:pt>
                <c:pt idx="2370">
                  <c:v>0.33272435099379644</c:v>
                </c:pt>
                <c:pt idx="2371">
                  <c:v>0.33269834923882746</c:v>
                </c:pt>
                <c:pt idx="2372">
                  <c:v>0.33261068249263331</c:v>
                </c:pt>
                <c:pt idx="2373">
                  <c:v>0.33257906908017015</c:v>
                </c:pt>
                <c:pt idx="2374">
                  <c:v>0.3327330087347693</c:v>
                </c:pt>
                <c:pt idx="2375">
                  <c:v>0.33262662869109549</c:v>
                </c:pt>
                <c:pt idx="2376">
                  <c:v>0.33252696054764003</c:v>
                </c:pt>
                <c:pt idx="2377">
                  <c:v>0.33248341074490184</c:v>
                </c:pt>
                <c:pt idx="2378">
                  <c:v>0.33261928869117735</c:v>
                </c:pt>
                <c:pt idx="2379">
                  <c:v>0.33258763224772142</c:v>
                </c:pt>
                <c:pt idx="2380">
                  <c:v>0.33246961908648276</c:v>
                </c:pt>
                <c:pt idx="2381">
                  <c:v>0.33242635599105036</c:v>
                </c:pt>
                <c:pt idx="2382">
                  <c:v>0.33252543921109506</c:v>
                </c:pt>
                <c:pt idx="2383">
                  <c:v>0.33260548701503961</c:v>
                </c:pt>
                <c:pt idx="2384">
                  <c:v>0.33250592457996442</c:v>
                </c:pt>
                <c:pt idx="2385">
                  <c:v>0.33249955495706462</c:v>
                </c:pt>
                <c:pt idx="2386">
                  <c:v>0.3324376021822793</c:v>
                </c:pt>
                <c:pt idx="2387">
                  <c:v>0.33249337417136793</c:v>
                </c:pt>
                <c:pt idx="2388">
                  <c:v>0.33244999230051109</c:v>
                </c:pt>
                <c:pt idx="2389">
                  <c:v>0.33242536233900855</c:v>
                </c:pt>
                <c:pt idx="2390">
                  <c:v>0.33230816052731349</c:v>
                </c:pt>
                <c:pt idx="2391">
                  <c:v>0.33246345472467692</c:v>
                </c:pt>
                <c:pt idx="2392">
                  <c:v>0.33266740745105355</c:v>
                </c:pt>
                <c:pt idx="2393">
                  <c:v>0.33259843541379824</c:v>
                </c:pt>
                <c:pt idx="2394">
                  <c:v>0.33249890823672923</c:v>
                </c:pt>
                <c:pt idx="2395">
                  <c:v>0.33241841869554556</c:v>
                </c:pt>
                <c:pt idx="2396">
                  <c:v>0.33239394660206784</c:v>
                </c:pt>
                <c:pt idx="2397">
                  <c:v>0.33234488186905747</c:v>
                </c:pt>
                <c:pt idx="2398">
                  <c:v>0.33232695745971214</c:v>
                </c:pt>
                <c:pt idx="2399">
                  <c:v>0.33226586767241356</c:v>
                </c:pt>
                <c:pt idx="2400">
                  <c:v>0.33226069833405153</c:v>
                </c:pt>
                <c:pt idx="2401">
                  <c:v>0.33215667984238129</c:v>
                </c:pt>
                <c:pt idx="2402">
                  <c:v>0.33205936144316939</c:v>
                </c:pt>
                <c:pt idx="2403">
                  <c:v>0.33205522463595355</c:v>
                </c:pt>
                <c:pt idx="2404">
                  <c:v>0.33198931351277378</c:v>
                </c:pt>
                <c:pt idx="2405">
                  <c:v>0.33194227194520992</c:v>
                </c:pt>
                <c:pt idx="2406">
                  <c:v>0.33186456558548388</c:v>
                </c:pt>
                <c:pt idx="2407">
                  <c:v>0.33202207775755649</c:v>
                </c:pt>
                <c:pt idx="2408">
                  <c:v>0.33221587736876873</c:v>
                </c:pt>
                <c:pt idx="2409">
                  <c:v>0.33211826298192487</c:v>
                </c:pt>
                <c:pt idx="2410">
                  <c:v>0.33208911166701521</c:v>
                </c:pt>
                <c:pt idx="2411">
                  <c:v>0.33205392610868018</c:v>
                </c:pt>
                <c:pt idx="2412">
                  <c:v>0.33204981647813681</c:v>
                </c:pt>
                <c:pt idx="2413">
                  <c:v>0.33205190739574608</c:v>
                </c:pt>
                <c:pt idx="2414">
                  <c:v>0.33196747285876732</c:v>
                </c:pt>
                <c:pt idx="2415">
                  <c:v>0.33216154549447352</c:v>
                </c:pt>
                <c:pt idx="2416">
                  <c:v>0.33205802276700119</c:v>
                </c:pt>
                <c:pt idx="2417">
                  <c:v>0.33198591765316621</c:v>
                </c:pt>
                <c:pt idx="2418">
                  <c:v>0.3319821480649004</c:v>
                </c:pt>
                <c:pt idx="2419">
                  <c:v>0.33209581232457591</c:v>
                </c:pt>
                <c:pt idx="2420">
                  <c:v>0.33222744826295303</c:v>
                </c:pt>
                <c:pt idx="2421">
                  <c:v>0.33240786102163827</c:v>
                </c:pt>
                <c:pt idx="2422">
                  <c:v>0.33240816171653004</c:v>
                </c:pt>
                <c:pt idx="2423">
                  <c:v>0.33256295590794738</c:v>
                </c:pt>
                <c:pt idx="2424">
                  <c:v>0.33246360612840764</c:v>
                </c:pt>
                <c:pt idx="2425">
                  <c:v>0.33239565309776559</c:v>
                </c:pt>
                <c:pt idx="2426">
                  <c:v>0.3323898348322768</c:v>
                </c:pt>
                <c:pt idx="2427">
                  <c:v>0.33227281065811537</c:v>
                </c:pt>
                <c:pt idx="2428">
                  <c:v>0.33223670660482479</c:v>
                </c:pt>
                <c:pt idx="2429">
                  <c:v>0.33223168307180068</c:v>
                </c:pt>
                <c:pt idx="2430">
                  <c:v>0.33213398965644164</c:v>
                </c:pt>
                <c:pt idx="2431">
                  <c:v>0.3321232997081594</c:v>
                </c:pt>
                <c:pt idx="2432">
                  <c:v>0.3321806432096186</c:v>
                </c:pt>
                <c:pt idx="2433">
                  <c:v>0.33208320499357047</c:v>
                </c:pt>
                <c:pt idx="2434">
                  <c:v>0.33205422896860259</c:v>
                </c:pt>
                <c:pt idx="2435">
                  <c:v>0.33205629782375956</c:v>
                </c:pt>
                <c:pt idx="2436">
                  <c:v>0.33215723133464076</c:v>
                </c:pt>
                <c:pt idx="2437">
                  <c:v>0.33241215517796757</c:v>
                </c:pt>
                <c:pt idx="2438">
                  <c:v>0.33239389440207773</c:v>
                </c:pt>
                <c:pt idx="2439">
                  <c:v>0.33241280493006731</c:v>
                </c:pt>
                <c:pt idx="2440">
                  <c:v>0.33264791090541695</c:v>
                </c:pt>
                <c:pt idx="2441">
                  <c:v>0.3327026313508899</c:v>
                </c:pt>
                <c:pt idx="2442">
                  <c:v>0.33264584319413543</c:v>
                </c:pt>
                <c:pt idx="2443">
                  <c:v>0.33262023397816476</c:v>
                </c:pt>
                <c:pt idx="2444">
                  <c:v>0.33251441780827395</c:v>
                </c:pt>
                <c:pt idx="2445">
                  <c:v>0.33261306071923258</c:v>
                </c:pt>
                <c:pt idx="2446">
                  <c:v>0.33256908041563643</c:v>
                </c:pt>
                <c:pt idx="2447">
                  <c:v>0.33273543001355826</c:v>
                </c:pt>
                <c:pt idx="2448">
                  <c:v>0.33272173286349049</c:v>
                </c:pt>
                <c:pt idx="2449">
                  <c:v>0.33274518419917304</c:v>
                </c:pt>
                <c:pt idx="2450">
                  <c:v>0.3328797532781772</c:v>
                </c:pt>
                <c:pt idx="2451">
                  <c:v>0.33298892951178632</c:v>
                </c:pt>
                <c:pt idx="2452">
                  <c:v>0.33294306986422739</c:v>
                </c:pt>
                <c:pt idx="2453">
                  <c:v>0.3329345145149063</c:v>
                </c:pt>
                <c:pt idx="2454">
                  <c:v>0.33310521694233175</c:v>
                </c:pt>
                <c:pt idx="2455">
                  <c:v>0.33298461585762007</c:v>
                </c:pt>
                <c:pt idx="2456">
                  <c:v>0.33292023777833196</c:v>
                </c:pt>
                <c:pt idx="2457">
                  <c:v>0.33296123658944027</c:v>
                </c:pt>
                <c:pt idx="2458">
                  <c:v>0.33292169040649311</c:v>
                </c:pt>
                <c:pt idx="2459">
                  <c:v>0.33299357695446063</c:v>
                </c:pt>
                <c:pt idx="2460">
                  <c:v>0.33296004906968829</c:v>
                </c:pt>
                <c:pt idx="2461">
                  <c:v>0.33292668882433984</c:v>
                </c:pt>
                <c:pt idx="2462">
                  <c:v>0.33291821538021815</c:v>
                </c:pt>
                <c:pt idx="2463">
                  <c:v>0.33303337930331706</c:v>
                </c:pt>
                <c:pt idx="2464">
                  <c:v>0.33294403740680045</c:v>
                </c:pt>
                <c:pt idx="2465">
                  <c:v>0.33297873721976645</c:v>
                </c:pt>
                <c:pt idx="2466">
                  <c:v>0.33306887853366762</c:v>
                </c:pt>
                <c:pt idx="2467">
                  <c:v>0.33302879414099928</c:v>
                </c:pt>
                <c:pt idx="2468">
                  <c:v>0.33300127017029429</c:v>
                </c:pt>
                <c:pt idx="2469">
                  <c:v>0.3328688288194428</c:v>
                </c:pt>
                <c:pt idx="2470">
                  <c:v>0.33286682467534556</c:v>
                </c:pt>
                <c:pt idx="2471">
                  <c:v>0.33295752555196884</c:v>
                </c:pt>
                <c:pt idx="2472">
                  <c:v>0.33318372792420897</c:v>
                </c:pt>
                <c:pt idx="2473">
                  <c:v>0.33307509428458792</c:v>
                </c:pt>
                <c:pt idx="2474">
                  <c:v>0.33302880381316502</c:v>
                </c:pt>
                <c:pt idx="2475">
                  <c:v>0.3331125147940992</c:v>
                </c:pt>
                <c:pt idx="2476">
                  <c:v>0.33315255222012868</c:v>
                </c:pt>
                <c:pt idx="2477">
                  <c:v>0.33328508445902805</c:v>
                </c:pt>
                <c:pt idx="2478">
                  <c:v>0.33325009903673292</c:v>
                </c:pt>
                <c:pt idx="2479">
                  <c:v>0.33310405854154929</c:v>
                </c:pt>
                <c:pt idx="2480">
                  <c:v>0.33308233824884154</c:v>
                </c:pt>
                <c:pt idx="2481">
                  <c:v>0.33312252655759728</c:v>
                </c:pt>
                <c:pt idx="2482">
                  <c:v>0.33329846392480933</c:v>
                </c:pt>
                <c:pt idx="2483">
                  <c:v>0.33322633660518525</c:v>
                </c:pt>
                <c:pt idx="2484">
                  <c:v>0.33327816492215934</c:v>
                </c:pt>
                <c:pt idx="2485">
                  <c:v>0.33326175409754855</c:v>
                </c:pt>
                <c:pt idx="2486">
                  <c:v>0.3332268853270608</c:v>
                </c:pt>
                <c:pt idx="2487">
                  <c:v>0.33319219090042546</c:v>
                </c:pt>
                <c:pt idx="2488">
                  <c:v>0.33308969494592333</c:v>
                </c:pt>
                <c:pt idx="2489">
                  <c:v>0.33323490147119372</c:v>
                </c:pt>
                <c:pt idx="2490">
                  <c:v>0.33313219196383775</c:v>
                </c:pt>
                <c:pt idx="2491">
                  <c:v>0.33301763600401857</c:v>
                </c:pt>
                <c:pt idx="2492">
                  <c:v>0.33296545282399848</c:v>
                </c:pt>
                <c:pt idx="2493">
                  <c:v>0.33295060555987849</c:v>
                </c:pt>
                <c:pt idx="2494">
                  <c:v>0.3328863975320791</c:v>
                </c:pt>
                <c:pt idx="2495">
                  <c:v>0.3328472255444187</c:v>
                </c:pt>
                <c:pt idx="2496">
                  <c:v>0.33282060941669661</c:v>
                </c:pt>
                <c:pt idx="2497">
                  <c:v>0.33270143136961311</c:v>
                </c:pt>
                <c:pt idx="2498">
                  <c:v>0.33268172421276504</c:v>
                </c:pt>
                <c:pt idx="2499">
                  <c:v>0.33281043059170118</c:v>
                </c:pt>
                <c:pt idx="2500">
                  <c:v>0.33280253843874269</c:v>
                </c:pt>
                <c:pt idx="2501">
                  <c:v>0.33278850574654895</c:v>
                </c:pt>
                <c:pt idx="2502">
                  <c:v>0.33270038821781617</c:v>
                </c:pt>
                <c:pt idx="2503">
                  <c:v>0.33267450627672707</c:v>
                </c:pt>
                <c:pt idx="2504">
                  <c:v>0.33263639374534343</c:v>
                </c:pt>
                <c:pt idx="2505">
                  <c:v>0.33251195677661671</c:v>
                </c:pt>
                <c:pt idx="2506">
                  <c:v>0.33246848199273366</c:v>
                </c:pt>
                <c:pt idx="2507">
                  <c:v>0.33248701958276999</c:v>
                </c:pt>
                <c:pt idx="2508">
                  <c:v>0.33262287948485614</c:v>
                </c:pt>
                <c:pt idx="2509">
                  <c:v>0.33257885008743188</c:v>
                </c:pt>
                <c:pt idx="2510">
                  <c:v>0.33263391583699475</c:v>
                </c:pt>
                <c:pt idx="2511">
                  <c:v>0.33258983125780978</c:v>
                </c:pt>
                <c:pt idx="2512">
                  <c:v>0.33272517710152072</c:v>
                </c:pt>
                <c:pt idx="2513">
                  <c:v>0.33268681121601312</c:v>
                </c:pt>
                <c:pt idx="2514">
                  <c:v>0.33256830215993305</c:v>
                </c:pt>
                <c:pt idx="2515">
                  <c:v>0.33252454564913342</c:v>
                </c:pt>
                <c:pt idx="2516">
                  <c:v>0.33254280292088773</c:v>
                </c:pt>
                <c:pt idx="2517">
                  <c:v>0.33268456390628331</c:v>
                </c:pt>
                <c:pt idx="2518">
                  <c:v>0.33275763608675191</c:v>
                </c:pt>
                <c:pt idx="2519">
                  <c:v>0.33265731290631811</c:v>
                </c:pt>
                <c:pt idx="2520">
                  <c:v>0.33260693134178654</c:v>
                </c:pt>
                <c:pt idx="2521">
                  <c:v>0.33258151668507763</c:v>
                </c:pt>
                <c:pt idx="2522">
                  <c:v>0.3324511741016522</c:v>
                </c:pt>
                <c:pt idx="2523">
                  <c:v>0.33237710323114394</c:v>
                </c:pt>
                <c:pt idx="2524">
                  <c:v>0.33239609771498824</c:v>
                </c:pt>
                <c:pt idx="2525">
                  <c:v>0.33245207722641329</c:v>
                </c:pt>
                <c:pt idx="2526">
                  <c:v>0.33237182184028125</c:v>
                </c:pt>
                <c:pt idx="2527">
                  <c:v>0.33241556273107981</c:v>
                </c:pt>
                <c:pt idx="2528">
                  <c:v>0.33232312991742441</c:v>
                </c:pt>
                <c:pt idx="2529">
                  <c:v>0.33238565426783728</c:v>
                </c:pt>
                <c:pt idx="2530">
                  <c:v>0.33236752599649805</c:v>
                </c:pt>
                <c:pt idx="2531">
                  <c:v>0.33236184836651556</c:v>
                </c:pt>
                <c:pt idx="2532">
                  <c:v>0.33234383912468296</c:v>
                </c:pt>
                <c:pt idx="2533">
                  <c:v>0.33240007992905957</c:v>
                </c:pt>
                <c:pt idx="2534">
                  <c:v>0.33233244452941424</c:v>
                </c:pt>
                <c:pt idx="2535">
                  <c:v>0.33228986730676718</c:v>
                </c:pt>
                <c:pt idx="2536">
                  <c:v>0.33224750297023337</c:v>
                </c:pt>
                <c:pt idx="2537">
                  <c:v>0.33242164045538219</c:v>
                </c:pt>
                <c:pt idx="2538">
                  <c:v>0.33242187225310527</c:v>
                </c:pt>
                <c:pt idx="2539">
                  <c:v>0.33232322789183971</c:v>
                </c:pt>
                <c:pt idx="2540">
                  <c:v>0.33229923175238052</c:v>
                </c:pt>
                <c:pt idx="2541">
                  <c:v>0.33241749059361864</c:v>
                </c:pt>
                <c:pt idx="2542">
                  <c:v>0.33234976814065054</c:v>
                </c:pt>
                <c:pt idx="2543">
                  <c:v>0.33230710429994731</c:v>
                </c:pt>
                <c:pt idx="2544">
                  <c:v>0.33218431377844759</c:v>
                </c:pt>
                <c:pt idx="2545">
                  <c:v>0.33216101220955535</c:v>
                </c:pt>
                <c:pt idx="2546">
                  <c:v>0.33218108714850758</c:v>
                </c:pt>
                <c:pt idx="2547">
                  <c:v>0.33209600671276501</c:v>
                </c:pt>
                <c:pt idx="2548">
                  <c:v>0.33209168667920119</c:v>
                </c:pt>
                <c:pt idx="2549">
                  <c:v>0.33211210824580517</c:v>
                </c:pt>
                <c:pt idx="2550">
                  <c:v>0.33220040270457613</c:v>
                </c:pt>
                <c:pt idx="2551">
                  <c:v>0.33213376569105324</c:v>
                </c:pt>
                <c:pt idx="2552">
                  <c:v>0.33210453686259794</c:v>
                </c:pt>
                <c:pt idx="2553">
                  <c:v>0.33199511917828495</c:v>
                </c:pt>
                <c:pt idx="2554">
                  <c:v>0.33220759358239355</c:v>
                </c:pt>
                <c:pt idx="2555">
                  <c:v>0.3320853006144816</c:v>
                </c:pt>
                <c:pt idx="2556">
                  <c:v>0.33201305911140921</c:v>
                </c:pt>
                <c:pt idx="2557">
                  <c:v>0.33197207881585217</c:v>
                </c:pt>
                <c:pt idx="2558">
                  <c:v>0.33206107342177288</c:v>
                </c:pt>
                <c:pt idx="2559">
                  <c:v>0.33220524305466403</c:v>
                </c:pt>
                <c:pt idx="2560">
                  <c:v>0.33216330183939075</c:v>
                </c:pt>
                <c:pt idx="2561">
                  <c:v>0.33213392533019376</c:v>
                </c:pt>
                <c:pt idx="2562">
                  <c:v>0.33203672070354279</c:v>
                </c:pt>
                <c:pt idx="2563">
                  <c:v>0.33201415710002508</c:v>
                </c:pt>
                <c:pt idx="2564">
                  <c:v>0.33217092131452497</c:v>
                </c:pt>
                <c:pt idx="2565">
                  <c:v>0.33207353170795234</c:v>
                </c:pt>
                <c:pt idx="2566">
                  <c:v>0.33198280904941257</c:v>
                </c:pt>
                <c:pt idx="2567">
                  <c:v>0.33194198000416553</c:v>
                </c:pt>
                <c:pt idx="2568">
                  <c:v>0.33187663510414467</c:v>
                </c:pt>
                <c:pt idx="2569">
                  <c:v>0.33203408692862396</c:v>
                </c:pt>
                <c:pt idx="2570">
                  <c:v>0.33196828149398083</c:v>
                </c:pt>
                <c:pt idx="2571">
                  <c:v>0.33193988008651093</c:v>
                </c:pt>
                <c:pt idx="2572">
                  <c:v>0.33209701568607841</c:v>
                </c:pt>
                <c:pt idx="2573">
                  <c:v>0.33231516060764799</c:v>
                </c:pt>
                <c:pt idx="2574">
                  <c:v>0.33224794980460975</c:v>
                </c:pt>
                <c:pt idx="2575">
                  <c:v>0.33222433005558671</c:v>
                </c:pt>
                <c:pt idx="2576">
                  <c:v>0.33230588340530881</c:v>
                </c:pt>
                <c:pt idx="2577">
                  <c:v>0.33226343898828231</c:v>
                </c:pt>
                <c:pt idx="2578">
                  <c:v>0.3322335617933409</c:v>
                </c:pt>
                <c:pt idx="2579">
                  <c:v>0.3321667589843742</c:v>
                </c:pt>
                <c:pt idx="2580">
                  <c:v>0.33212501018945234</c:v>
                </c:pt>
                <c:pt idx="2581">
                  <c:v>0.33231829513850508</c:v>
                </c:pt>
                <c:pt idx="2582">
                  <c:v>0.3322139886628126</c:v>
                </c:pt>
                <c:pt idx="2583">
                  <c:v>0.33214728371949853</c:v>
                </c:pt>
                <c:pt idx="2584">
                  <c:v>0.33214270730090106</c:v>
                </c:pt>
                <c:pt idx="2585">
                  <c:v>0.33204545876439656</c:v>
                </c:pt>
                <c:pt idx="2586">
                  <c:v>0.33194869647057457</c:v>
                </c:pt>
                <c:pt idx="2587">
                  <c:v>0.3321181479882217</c:v>
                </c:pt>
                <c:pt idx="2588">
                  <c:v>0.33226821224828057</c:v>
                </c:pt>
                <c:pt idx="2589">
                  <c:v>0.33247314118703919</c:v>
                </c:pt>
                <c:pt idx="2590">
                  <c:v>0.332411320481104</c:v>
                </c:pt>
                <c:pt idx="2591">
                  <c:v>0.33234980887869847</c:v>
                </c:pt>
                <c:pt idx="2592">
                  <c:v>0.33225152483430498</c:v>
                </c:pt>
                <c:pt idx="2593">
                  <c:v>0.33227732721013348</c:v>
                </c:pt>
                <c:pt idx="2594">
                  <c:v>0.33246985057408285</c:v>
                </c:pt>
                <c:pt idx="2595">
                  <c:v>0.33236478632121247</c:v>
                </c:pt>
                <c:pt idx="2596">
                  <c:v>0.33231586738960639</c:v>
                </c:pt>
                <c:pt idx="2597">
                  <c:v>0.33253291805265833</c:v>
                </c:pt>
                <c:pt idx="2598">
                  <c:v>0.33260674846239502</c:v>
                </c:pt>
                <c:pt idx="2599">
                  <c:v>0.33251335972008306</c:v>
                </c:pt>
                <c:pt idx="2600">
                  <c:v>0.33246987792148264</c:v>
                </c:pt>
                <c:pt idx="2601">
                  <c:v>0.33242661353187525</c:v>
                </c:pt>
                <c:pt idx="2602">
                  <c:v>0.33245772046421584</c:v>
                </c:pt>
                <c:pt idx="2603">
                  <c:v>0.33238979686189474</c:v>
                </c:pt>
                <c:pt idx="2604">
                  <c:v>0.33226659287758525</c:v>
                </c:pt>
                <c:pt idx="2605">
                  <c:v>0.33215018491319731</c:v>
                </c:pt>
                <c:pt idx="2606">
                  <c:v>0.33231862898863135</c:v>
                </c:pt>
                <c:pt idx="2607">
                  <c:v>0.33224522084368818</c:v>
                </c:pt>
                <c:pt idx="2608">
                  <c:v>0.33218453973946976</c:v>
                </c:pt>
                <c:pt idx="2609">
                  <c:v>0.33213652204077243</c:v>
                </c:pt>
                <c:pt idx="2610">
                  <c:v>0.33218761943056857</c:v>
                </c:pt>
                <c:pt idx="2611">
                  <c:v>0.33232497633341573</c:v>
                </c:pt>
                <c:pt idx="2612">
                  <c:v>0.33224535645174863</c:v>
                </c:pt>
                <c:pt idx="2613">
                  <c:v>0.33224028966948993</c:v>
                </c:pt>
                <c:pt idx="2614">
                  <c:v>0.33223524822114248</c:v>
                </c:pt>
                <c:pt idx="2615">
                  <c:v>0.33228585198003674</c:v>
                </c:pt>
                <c:pt idx="2616">
                  <c:v>0.33221878772013652</c:v>
                </c:pt>
                <c:pt idx="2617">
                  <c:v>0.33218913378153581</c:v>
                </c:pt>
                <c:pt idx="2618">
                  <c:v>0.33214727311262815</c:v>
                </c:pt>
                <c:pt idx="2619">
                  <c:v>0.33206236174706499</c:v>
                </c:pt>
                <c:pt idx="2620">
                  <c:v>0.33220034493832967</c:v>
                </c:pt>
                <c:pt idx="2621">
                  <c:v>0.33212134821363803</c:v>
                </c:pt>
                <c:pt idx="2622">
                  <c:v>0.33206746647256979</c:v>
                </c:pt>
                <c:pt idx="2623">
                  <c:v>0.33202003414020692</c:v>
                </c:pt>
                <c:pt idx="2624">
                  <c:v>0.33197901896950588</c:v>
                </c:pt>
                <c:pt idx="2625">
                  <c:v>0.33187640887465836</c:v>
                </c:pt>
                <c:pt idx="2626">
                  <c:v>0.33176195183028506</c:v>
                </c:pt>
                <c:pt idx="2627">
                  <c:v>0.33164188707113362</c:v>
                </c:pt>
                <c:pt idx="2628">
                  <c:v>0.33156568263577796</c:v>
                </c:pt>
                <c:pt idx="2629">
                  <c:v>0.33159491422259907</c:v>
                </c:pt>
                <c:pt idx="2630">
                  <c:v>0.33167343465148608</c:v>
                </c:pt>
                <c:pt idx="2631">
                  <c:v>0.3317083074782286</c:v>
                </c:pt>
                <c:pt idx="2632">
                  <c:v>0.33166885094083748</c:v>
                </c:pt>
                <c:pt idx="2633">
                  <c:v>0.33153689168613332</c:v>
                </c:pt>
                <c:pt idx="2634">
                  <c:v>0.33149211222770264</c:v>
                </c:pt>
                <c:pt idx="2635">
                  <c:v>0.33144755666656411</c:v>
                </c:pt>
                <c:pt idx="2636">
                  <c:v>0.33163804888323128</c:v>
                </c:pt>
                <c:pt idx="2637">
                  <c:v>0.33151860363881513</c:v>
                </c:pt>
                <c:pt idx="2638">
                  <c:v>0.33142447562062105</c:v>
                </c:pt>
                <c:pt idx="2639">
                  <c:v>0.33172013824251795</c:v>
                </c:pt>
                <c:pt idx="2640">
                  <c:v>0.33174859755130537</c:v>
                </c:pt>
                <c:pt idx="2641">
                  <c:v>0.33162241956354882</c:v>
                </c:pt>
                <c:pt idx="2642">
                  <c:v>0.3315833924657311</c:v>
                </c:pt>
                <c:pt idx="2643">
                  <c:v>0.33155691550340244</c:v>
                </c:pt>
                <c:pt idx="2644">
                  <c:v>0.33148731592588543</c:v>
                </c:pt>
                <c:pt idx="2645">
                  <c:v>0.33138098434625601</c:v>
                </c:pt>
                <c:pt idx="2646">
                  <c:v>0.33130608442452475</c:v>
                </c:pt>
                <c:pt idx="2647">
                  <c:v>0.33134279400240213</c:v>
                </c:pt>
                <c:pt idx="2648">
                  <c:v>0.33124336503239016</c:v>
                </c:pt>
                <c:pt idx="2649">
                  <c:v>0.33136072320722826</c:v>
                </c:pt>
                <c:pt idx="2650">
                  <c:v>0.33134153959119211</c:v>
                </c:pt>
                <c:pt idx="2651">
                  <c:v>0.33120504189323619</c:v>
                </c:pt>
                <c:pt idx="2652">
                  <c:v>0.33114956168377002</c:v>
                </c:pt>
                <c:pt idx="2653">
                  <c:v>0.33135390387535113</c:v>
                </c:pt>
                <c:pt idx="2654">
                  <c:v>0.33126677935597437</c:v>
                </c:pt>
                <c:pt idx="2655">
                  <c:v>0.3312109904591945</c:v>
                </c:pt>
                <c:pt idx="2656">
                  <c:v>0.33119873550689849</c:v>
                </c:pt>
                <c:pt idx="2657">
                  <c:v>0.33122980182936401</c:v>
                </c:pt>
                <c:pt idx="2658">
                  <c:v>0.33121127282021717</c:v>
                </c:pt>
                <c:pt idx="2659">
                  <c:v>0.33109396145611608</c:v>
                </c:pt>
                <c:pt idx="2660">
                  <c:v>0.33103903664883549</c:v>
                </c:pt>
                <c:pt idx="2661">
                  <c:v>0.33101528146559128</c:v>
                </c:pt>
                <c:pt idx="2662">
                  <c:v>0.33111524005826332</c:v>
                </c:pt>
                <c:pt idx="2663">
                  <c:v>0.33102312885797197</c:v>
                </c:pt>
                <c:pt idx="2664">
                  <c:v>0.3309932732136821</c:v>
                </c:pt>
                <c:pt idx="2665">
                  <c:v>0.3310809818476137</c:v>
                </c:pt>
                <c:pt idx="2666">
                  <c:v>0.33098904193837564</c:v>
                </c:pt>
                <c:pt idx="2667">
                  <c:v>0.33111385172868374</c:v>
                </c:pt>
                <c:pt idx="2668">
                  <c:v>0.3311020824700403</c:v>
                </c:pt>
                <c:pt idx="2669">
                  <c:v>0.33105947705769012</c:v>
                </c:pt>
                <c:pt idx="2670">
                  <c:v>0.33098000467240163</c:v>
                </c:pt>
                <c:pt idx="2671">
                  <c:v>0.33086384964903964</c:v>
                </c:pt>
                <c:pt idx="2672">
                  <c:v>0.3308162554007944</c:v>
                </c:pt>
                <c:pt idx="2673">
                  <c:v>0.33079979412379046</c:v>
                </c:pt>
                <c:pt idx="2674">
                  <c:v>0.3307463401531715</c:v>
                </c:pt>
                <c:pt idx="2675">
                  <c:v>0.33063135345240563</c:v>
                </c:pt>
                <c:pt idx="2676">
                  <c:v>0.33055402168514358</c:v>
                </c:pt>
                <c:pt idx="2677">
                  <c:v>0.33055741157671786</c:v>
                </c:pt>
                <c:pt idx="2678">
                  <c:v>0.33062258451883431</c:v>
                </c:pt>
                <c:pt idx="2679">
                  <c:v>0.33058237659624012</c:v>
                </c:pt>
                <c:pt idx="2680">
                  <c:v>0.3305794447132589</c:v>
                </c:pt>
                <c:pt idx="2681">
                  <c:v>0.33052091248969256</c:v>
                </c:pt>
                <c:pt idx="2682">
                  <c:v>0.33074693792724408</c:v>
                </c:pt>
                <c:pt idx="2683">
                  <c:v>0.33073082323760788</c:v>
                </c:pt>
                <c:pt idx="2684">
                  <c:v>0.33061591412141983</c:v>
                </c:pt>
                <c:pt idx="2685">
                  <c:v>0.33058191955081273</c:v>
                </c:pt>
                <c:pt idx="2686">
                  <c:v>0.3308447199530587</c:v>
                </c:pt>
                <c:pt idx="2687">
                  <c:v>0.33075396135329338</c:v>
                </c:pt>
                <c:pt idx="2688">
                  <c:v>0.33071309654652692</c:v>
                </c:pt>
                <c:pt idx="2689">
                  <c:v>0.33070951106379426</c:v>
                </c:pt>
                <c:pt idx="2690">
                  <c:v>0.33076774350847526</c:v>
                </c:pt>
                <c:pt idx="2691">
                  <c:v>0.33092455979093288</c:v>
                </c:pt>
                <c:pt idx="2692">
                  <c:v>0.33080868199197822</c:v>
                </c:pt>
                <c:pt idx="2693">
                  <c:v>0.33073664358201832</c:v>
                </c:pt>
                <c:pt idx="2694">
                  <c:v>0.33079474036410822</c:v>
                </c:pt>
                <c:pt idx="2695">
                  <c:v>0.33082164666228769</c:v>
                </c:pt>
                <c:pt idx="2696">
                  <c:v>0.33094111342897631</c:v>
                </c:pt>
                <c:pt idx="2697">
                  <c:v>0.33088695286183145</c:v>
                </c:pt>
                <c:pt idx="2698">
                  <c:v>0.33087631809752227</c:v>
                </c:pt>
                <c:pt idx="2699">
                  <c:v>0.3309769715070347</c:v>
                </c:pt>
                <c:pt idx="2700">
                  <c:v>0.33112038164949953</c:v>
                </c:pt>
                <c:pt idx="2701">
                  <c:v>0.33100970474125202</c:v>
                </c:pt>
                <c:pt idx="2702">
                  <c:v>0.33093048121754576</c:v>
                </c:pt>
                <c:pt idx="2703">
                  <c:v>0.33097524881145801</c:v>
                </c:pt>
                <c:pt idx="2704">
                  <c:v>0.3308838375674007</c:v>
                </c:pt>
                <c:pt idx="2705">
                  <c:v>0.33082996337956372</c:v>
                </c:pt>
                <c:pt idx="2706">
                  <c:v>0.33080725356266588</c:v>
                </c:pt>
                <c:pt idx="2707">
                  <c:v>0.33074758229485252</c:v>
                </c:pt>
                <c:pt idx="2708">
                  <c:v>0.33061405438337826</c:v>
                </c:pt>
                <c:pt idx="2709">
                  <c:v>0.33079017911146136</c:v>
                </c:pt>
                <c:pt idx="2710">
                  <c:v>0.33067497321590406</c:v>
                </c:pt>
                <c:pt idx="2711">
                  <c:v>0.33061596334982452</c:v>
                </c:pt>
                <c:pt idx="2712">
                  <c:v>0.33063140353307541</c:v>
                </c:pt>
                <c:pt idx="2713">
                  <c:v>0.33063440651541004</c:v>
                </c:pt>
                <c:pt idx="2714">
                  <c:v>0.330594139482833</c:v>
                </c:pt>
                <c:pt idx="2715">
                  <c:v>0.33057878878541885</c:v>
                </c:pt>
                <c:pt idx="2716">
                  <c:v>0.33048317984149178</c:v>
                </c:pt>
                <c:pt idx="2717">
                  <c:v>0.33062287894228432</c:v>
                </c:pt>
                <c:pt idx="2718">
                  <c:v>0.33050850954757288</c:v>
                </c:pt>
                <c:pt idx="2719">
                  <c:v>0.33041325199983501</c:v>
                </c:pt>
                <c:pt idx="2720">
                  <c:v>0.33039880573983582</c:v>
                </c:pt>
                <c:pt idx="2721">
                  <c:v>0.33040297171113664</c:v>
                </c:pt>
                <c:pt idx="2722">
                  <c:v>0.33044419685258092</c:v>
                </c:pt>
                <c:pt idx="2723">
                  <c:v>0.33057173086831798</c:v>
                </c:pt>
                <c:pt idx="2724">
                  <c:v>0.33055031221397635</c:v>
                </c:pt>
                <c:pt idx="2725">
                  <c:v>0.33043012565290647</c:v>
                </c:pt>
                <c:pt idx="2726">
                  <c:v>0.33045885502464195</c:v>
                </c:pt>
                <c:pt idx="2727">
                  <c:v>0.33064193574951872</c:v>
                </c:pt>
                <c:pt idx="2728">
                  <c:v>0.33057073107077112</c:v>
                </c:pt>
                <c:pt idx="2729">
                  <c:v>0.33051842241541729</c:v>
                </c:pt>
                <c:pt idx="2730">
                  <c:v>0.33058379030334023</c:v>
                </c:pt>
                <c:pt idx="2731">
                  <c:v>0.33064883135182355</c:v>
                </c:pt>
                <c:pt idx="2732">
                  <c:v>0.33060231219506442</c:v>
                </c:pt>
                <c:pt idx="2733">
                  <c:v>0.33046951063408914</c:v>
                </c:pt>
                <c:pt idx="2734">
                  <c:v>0.33047950308091867</c:v>
                </c:pt>
                <c:pt idx="2735">
                  <c:v>0.33063776056551408</c:v>
                </c:pt>
                <c:pt idx="2736">
                  <c:v>0.33073960676268654</c:v>
                </c:pt>
                <c:pt idx="2737">
                  <c:v>0.33064319372887313</c:v>
                </c:pt>
                <c:pt idx="2738">
                  <c:v>0.33059052276022877</c:v>
                </c:pt>
                <c:pt idx="2739">
                  <c:v>0.33065553014642762</c:v>
                </c:pt>
                <c:pt idx="2740">
                  <c:v>0.3307572874956955</c:v>
                </c:pt>
                <c:pt idx="2741">
                  <c:v>0.33089561605821699</c:v>
                </c:pt>
                <c:pt idx="2742">
                  <c:v>0.33086022297792594</c:v>
                </c:pt>
                <c:pt idx="2743">
                  <c:v>0.33074466686303633</c:v>
                </c:pt>
                <c:pt idx="2744">
                  <c:v>0.33077800352872117</c:v>
                </c:pt>
                <c:pt idx="2745">
                  <c:v>0.33093476851107756</c:v>
                </c:pt>
                <c:pt idx="2746">
                  <c:v>0.33096097466852215</c:v>
                </c:pt>
                <c:pt idx="2747">
                  <c:v>0.33090671479517952</c:v>
                </c:pt>
                <c:pt idx="2748">
                  <c:v>0.33085890622120362</c:v>
                </c:pt>
                <c:pt idx="2749">
                  <c:v>0.33083605169009761</c:v>
                </c:pt>
                <c:pt idx="2750">
                  <c:v>0.33080095643164714</c:v>
                </c:pt>
                <c:pt idx="2751">
                  <c:v>0.33069805664948893</c:v>
                </c:pt>
                <c:pt idx="2752">
                  <c:v>0.33068218636624147</c:v>
                </c:pt>
                <c:pt idx="2753">
                  <c:v>0.33089504543441028</c:v>
                </c:pt>
                <c:pt idx="2754">
                  <c:v>0.33097706520723824</c:v>
                </c:pt>
                <c:pt idx="2755">
                  <c:v>0.33092272488120206</c:v>
                </c:pt>
                <c:pt idx="2756">
                  <c:v>0.33088101625679606</c:v>
                </c:pt>
                <c:pt idx="2757">
                  <c:v>0.33080861617551205</c:v>
                </c:pt>
                <c:pt idx="2758">
                  <c:v>0.33095286809463448</c:v>
                </c:pt>
                <c:pt idx="2759">
                  <c:v>0.33107167875416132</c:v>
                </c:pt>
                <c:pt idx="2760">
                  <c:v>0.33105394036039054</c:v>
                </c:pt>
                <c:pt idx="2761">
                  <c:v>0.33096831565858859</c:v>
                </c:pt>
                <c:pt idx="2762">
                  <c:v>0.33098199408029566</c:v>
                </c:pt>
                <c:pt idx="2763">
                  <c:v>0.33113155910989422</c:v>
                </c:pt>
                <c:pt idx="2764">
                  <c:v>0.33113206131434475</c:v>
                </c:pt>
                <c:pt idx="2765">
                  <c:v>0.33109548600777305</c:v>
                </c:pt>
                <c:pt idx="2766">
                  <c:v>0.33103437357773419</c:v>
                </c:pt>
                <c:pt idx="2767">
                  <c:v>0.33118985670984552</c:v>
                </c:pt>
                <c:pt idx="2768">
                  <c:v>0.33121478742629629</c:v>
                </c:pt>
                <c:pt idx="2769">
                  <c:v>0.33109127848916481</c:v>
                </c:pt>
                <c:pt idx="2770">
                  <c:v>0.33105490709671898</c:v>
                </c:pt>
                <c:pt idx="2771">
                  <c:v>0.33105579256123541</c:v>
                </c:pt>
                <c:pt idx="2772">
                  <c:v>0.33113700859842921</c:v>
                </c:pt>
                <c:pt idx="2773">
                  <c:v>0.3311004085554371</c:v>
                </c:pt>
                <c:pt idx="2774">
                  <c:v>0.33103927151265988</c:v>
                </c:pt>
                <c:pt idx="2775">
                  <c:v>0.33099080015509658</c:v>
                </c:pt>
                <c:pt idx="2776">
                  <c:v>0.3308869511543211</c:v>
                </c:pt>
                <c:pt idx="2777">
                  <c:v>0.33098755139854952</c:v>
                </c:pt>
                <c:pt idx="2778">
                  <c:v>0.33098877364155677</c:v>
                </c:pt>
                <c:pt idx="2779">
                  <c:v>0.33087257477334897</c:v>
                </c:pt>
                <c:pt idx="2780">
                  <c:v>0.33079403689948222</c:v>
                </c:pt>
                <c:pt idx="2781">
                  <c:v>0.3307900467149848</c:v>
                </c:pt>
                <c:pt idx="2782">
                  <c:v>0.33082315648140986</c:v>
                </c:pt>
                <c:pt idx="2783">
                  <c:v>0.33078812569900284</c:v>
                </c:pt>
                <c:pt idx="2784">
                  <c:v>0.33075327007050787</c:v>
                </c:pt>
                <c:pt idx="2785">
                  <c:v>0.33071858872015536</c:v>
                </c:pt>
                <c:pt idx="2786">
                  <c:v>0.33091890577655458</c:v>
                </c:pt>
                <c:pt idx="2787">
                  <c:v>0.3309451912476718</c:v>
                </c:pt>
                <c:pt idx="2788">
                  <c:v>0.33082921029143347</c:v>
                </c:pt>
                <c:pt idx="2789">
                  <c:v>0.33075706923997628</c:v>
                </c:pt>
                <c:pt idx="2790">
                  <c:v>0.33077180389377642</c:v>
                </c:pt>
                <c:pt idx="2791">
                  <c:v>0.33079882487430751</c:v>
                </c:pt>
                <c:pt idx="2792">
                  <c:v>0.33073301574993597</c:v>
                </c:pt>
                <c:pt idx="2793">
                  <c:v>0.33067371567118625</c:v>
                </c:pt>
                <c:pt idx="2794">
                  <c:v>0.33056527209283032</c:v>
                </c:pt>
                <c:pt idx="2795">
                  <c:v>0.33055624573236614</c:v>
                </c:pt>
                <c:pt idx="2796">
                  <c:v>0.33058434450370427</c:v>
                </c:pt>
                <c:pt idx="2797">
                  <c:v>0.33047016778118576</c:v>
                </c:pt>
                <c:pt idx="2798">
                  <c:v>0.33039364194227983</c:v>
                </c:pt>
                <c:pt idx="2799">
                  <c:v>0.33056468873256839</c:v>
                </c:pt>
                <c:pt idx="2800">
                  <c:v>0.33061128528890554</c:v>
                </c:pt>
                <c:pt idx="2801">
                  <c:v>0.33054023386246101</c:v>
                </c:pt>
                <c:pt idx="2802">
                  <c:v>0.33049425769314866</c:v>
                </c:pt>
                <c:pt idx="2803">
                  <c:v>0.33047322640468291</c:v>
                </c:pt>
                <c:pt idx="2804">
                  <c:v>0.33067477027265951</c:v>
                </c:pt>
                <c:pt idx="2805">
                  <c:v>0.33066519642129616</c:v>
                </c:pt>
                <c:pt idx="2806">
                  <c:v>0.33056297543918967</c:v>
                </c:pt>
                <c:pt idx="2807">
                  <c:v>0.33048598556199371</c:v>
                </c:pt>
                <c:pt idx="2808">
                  <c:v>0.33052679563418375</c:v>
                </c:pt>
                <c:pt idx="2809">
                  <c:v>0.33041908665601277</c:v>
                </c:pt>
                <c:pt idx="2810">
                  <c:v>0.33035517622273275</c:v>
                </c:pt>
                <c:pt idx="2811">
                  <c:v>0.33032866034161912</c:v>
                </c:pt>
                <c:pt idx="2812">
                  <c:v>0.33033317703991105</c:v>
                </c:pt>
                <c:pt idx="2813">
                  <c:v>0.33027587615471149</c:v>
                </c:pt>
                <c:pt idx="2814">
                  <c:v>0.33043515177393795</c:v>
                </c:pt>
                <c:pt idx="2815">
                  <c:v>0.33032790101506826</c:v>
                </c:pt>
                <c:pt idx="2816">
                  <c:v>0.33027062650999289</c:v>
                </c:pt>
                <c:pt idx="2817">
                  <c:v>0.33021981837744291</c:v>
                </c:pt>
                <c:pt idx="2818">
                  <c:v>0.3301507242855557</c:v>
                </c:pt>
                <c:pt idx="2819">
                  <c:v>0.33024882566412789</c:v>
                </c:pt>
                <c:pt idx="2820">
                  <c:v>0.33027846153580726</c:v>
                </c:pt>
                <c:pt idx="2821">
                  <c:v>0.33024615422812825</c:v>
                </c:pt>
                <c:pt idx="2822">
                  <c:v>0.33051063345698761</c:v>
                </c:pt>
                <c:pt idx="2823">
                  <c:v>0.33065637528970265</c:v>
                </c:pt>
                <c:pt idx="2824">
                  <c:v>0.33056655841325411</c:v>
                </c:pt>
                <c:pt idx="2825">
                  <c:v>0.33048337062118782</c:v>
                </c:pt>
                <c:pt idx="2826">
                  <c:v>0.33054273376808185</c:v>
                </c:pt>
                <c:pt idx="2827">
                  <c:v>0.33044112509924145</c:v>
                </c:pt>
                <c:pt idx="2828">
                  <c:v>0.33051305947374521</c:v>
                </c:pt>
                <c:pt idx="2829">
                  <c:v>0.33051047417637647</c:v>
                </c:pt>
                <c:pt idx="2830">
                  <c:v>0.33050790180549455</c:v>
                </c:pt>
                <c:pt idx="2831">
                  <c:v>0.33040028729646703</c:v>
                </c:pt>
                <c:pt idx="2832">
                  <c:v>0.33034883085998468</c:v>
                </c:pt>
                <c:pt idx="2833">
                  <c:v>0.33041504670568478</c:v>
                </c:pt>
                <c:pt idx="2834">
                  <c:v>0.3303387964721563</c:v>
                </c:pt>
                <c:pt idx="2835">
                  <c:v>0.33025674748979555</c:v>
                </c:pt>
                <c:pt idx="2836">
                  <c:v>0.33025544375234656</c:v>
                </c:pt>
                <c:pt idx="2837">
                  <c:v>0.33018617153358482</c:v>
                </c:pt>
                <c:pt idx="2838">
                  <c:v>0.33030881567591691</c:v>
                </c:pt>
                <c:pt idx="2839">
                  <c:v>0.33028871159753731</c:v>
                </c:pt>
                <c:pt idx="2840">
                  <c:v>0.33016983303954961</c:v>
                </c:pt>
                <c:pt idx="2841">
                  <c:v>0.33007626887435187</c:v>
                </c:pt>
                <c:pt idx="2842">
                  <c:v>0.33015620752998009</c:v>
                </c:pt>
                <c:pt idx="2843">
                  <c:v>0.33008743149233016</c:v>
                </c:pt>
                <c:pt idx="2844">
                  <c:v>0.33003135933486849</c:v>
                </c:pt>
                <c:pt idx="2845">
                  <c:v>0.33008680253819411</c:v>
                </c:pt>
                <c:pt idx="2846">
                  <c:v>0.33015432852550314</c:v>
                </c:pt>
                <c:pt idx="2847">
                  <c:v>0.33033275188287564</c:v>
                </c:pt>
                <c:pt idx="2848">
                  <c:v>0.33032488812346122</c:v>
                </c:pt>
                <c:pt idx="2849">
                  <c:v>0.33023672868284393</c:v>
                </c:pt>
                <c:pt idx="2850">
                  <c:v>0.33024170503942973</c:v>
                </c:pt>
                <c:pt idx="2851">
                  <c:v>0.33040733151423263</c:v>
                </c:pt>
                <c:pt idx="2852">
                  <c:v>0.33053504985666143</c:v>
                </c:pt>
                <c:pt idx="2853">
                  <c:v>0.33046437960737812</c:v>
                </c:pt>
                <c:pt idx="2854">
                  <c:v>0.33042496270934124</c:v>
                </c:pt>
                <c:pt idx="2855">
                  <c:v>0.33039809789579455</c:v>
                </c:pt>
                <c:pt idx="2856">
                  <c:v>0.33058148240631557</c:v>
                </c:pt>
                <c:pt idx="2857">
                  <c:v>0.33068360999428403</c:v>
                </c:pt>
                <c:pt idx="2858">
                  <c:v>0.3306801719443126</c:v>
                </c:pt>
                <c:pt idx="2859">
                  <c:v>0.33062731608459106</c:v>
                </c:pt>
                <c:pt idx="2860">
                  <c:v>0.33079101450416815</c:v>
                </c:pt>
                <c:pt idx="2861">
                  <c:v>0.33099714943164726</c:v>
                </c:pt>
                <c:pt idx="2862">
                  <c:v>0.33094888868448902</c:v>
                </c:pt>
                <c:pt idx="2863">
                  <c:v>0.33092558424106655</c:v>
                </c:pt>
                <c:pt idx="2864">
                  <c:v>0.33081588131986117</c:v>
                </c:pt>
                <c:pt idx="2865">
                  <c:v>0.3309477369132619</c:v>
                </c:pt>
                <c:pt idx="2866">
                  <c:v>0.33094915822869558</c:v>
                </c:pt>
                <c:pt idx="2867">
                  <c:v>0.33082079743755211</c:v>
                </c:pt>
                <c:pt idx="2868">
                  <c:v>0.33082285345036438</c:v>
                </c:pt>
                <c:pt idx="2869">
                  <c:v>0.33080635918311257</c:v>
                </c:pt>
                <c:pt idx="2870">
                  <c:v>0.33090736238719703</c:v>
                </c:pt>
                <c:pt idx="2871">
                  <c:v>0.33083483057526103</c:v>
                </c:pt>
                <c:pt idx="2872">
                  <c:v>0.33079974142238472</c:v>
                </c:pt>
                <c:pt idx="2873">
                  <c:v>0.33070920771527279</c:v>
                </c:pt>
                <c:pt idx="2874">
                  <c:v>0.33061912667669641</c:v>
                </c:pt>
                <c:pt idx="2875">
                  <c:v>0.33076432604331291</c:v>
                </c:pt>
                <c:pt idx="2876">
                  <c:v>0.33076666441309638</c:v>
                </c:pt>
                <c:pt idx="2877">
                  <c:v>0.3308246110910309</c:v>
                </c:pt>
                <c:pt idx="2878">
                  <c:v>0.33082046803557574</c:v>
                </c:pt>
                <c:pt idx="2879">
                  <c:v>0.33086578569539787</c:v>
                </c:pt>
                <c:pt idx="2880">
                  <c:v>0.33078728176692085</c:v>
                </c:pt>
                <c:pt idx="2881">
                  <c:v>0.33075860535808627</c:v>
                </c:pt>
                <c:pt idx="2882">
                  <c:v>0.33072389733129587</c:v>
                </c:pt>
                <c:pt idx="2883">
                  <c:v>0.33065228284463938</c:v>
                </c:pt>
                <c:pt idx="2884">
                  <c:v>0.33079113643041619</c:v>
                </c:pt>
                <c:pt idx="2885">
                  <c:v>0.33068210574826407</c:v>
                </c:pt>
                <c:pt idx="2886">
                  <c:v>0.33057362021952275</c:v>
                </c:pt>
                <c:pt idx="2887">
                  <c:v>0.33050275711842514</c:v>
                </c:pt>
                <c:pt idx="2888">
                  <c:v>0.33050640333283304</c:v>
                </c:pt>
                <c:pt idx="2889">
                  <c:v>0.33051003131616891</c:v>
                </c:pt>
                <c:pt idx="2890">
                  <c:v>0.33044566615958809</c:v>
                </c:pt>
                <c:pt idx="2891">
                  <c:v>0.33041252282879019</c:v>
                </c:pt>
                <c:pt idx="2892">
                  <c:v>0.33035482521464621</c:v>
                </c:pt>
                <c:pt idx="2893">
                  <c:v>0.33029123608857297</c:v>
                </c:pt>
                <c:pt idx="2894">
                  <c:v>0.33046279490813008</c:v>
                </c:pt>
                <c:pt idx="2895">
                  <c:v>0.33034922593358945</c:v>
                </c:pt>
                <c:pt idx="2896">
                  <c:v>0.33027330480392147</c:v>
                </c:pt>
                <c:pt idx="2897">
                  <c:v>0.33022248327990189</c:v>
                </c:pt>
                <c:pt idx="2898">
                  <c:v>0.33032640586350237</c:v>
                </c:pt>
                <c:pt idx="2899">
                  <c:v>0.33044834883418489</c:v>
                </c:pt>
                <c:pt idx="2900">
                  <c:v>0.33042136709001396</c:v>
                </c:pt>
                <c:pt idx="2901">
                  <c:v>0.33030182525456386</c:v>
                </c:pt>
                <c:pt idx="2902">
                  <c:v>0.33025704112829102</c:v>
                </c:pt>
                <c:pt idx="2903">
                  <c:v>0.33038551092264956</c:v>
                </c:pt>
                <c:pt idx="2904">
                  <c:v>0.33027232836803633</c:v>
                </c:pt>
                <c:pt idx="2905">
                  <c:v>0.33020915172619614</c:v>
                </c:pt>
                <c:pt idx="2906">
                  <c:v>0.33024516596756515</c:v>
                </c:pt>
                <c:pt idx="2907">
                  <c:v>0.33012032513772732</c:v>
                </c:pt>
                <c:pt idx="2908">
                  <c:v>0.33026801851203869</c:v>
                </c:pt>
                <c:pt idx="2909">
                  <c:v>0.33024193841947852</c:v>
                </c:pt>
                <c:pt idx="2910">
                  <c:v>0.3302283487273811</c:v>
                </c:pt>
                <c:pt idx="2911">
                  <c:v>0.33021482698374421</c:v>
                </c:pt>
                <c:pt idx="2912">
                  <c:v>0.33018283784882552</c:v>
                </c:pt>
                <c:pt idx="2913">
                  <c:v>0.3303611186595814</c:v>
                </c:pt>
                <c:pt idx="2914">
                  <c:v>0.33024187806628347</c:v>
                </c:pt>
                <c:pt idx="2915">
                  <c:v>0.33024064867595204</c:v>
                </c:pt>
                <c:pt idx="2916">
                  <c:v>0.3302888654325723</c:v>
                </c:pt>
                <c:pt idx="2917">
                  <c:v>0.33045425610540946</c:v>
                </c:pt>
                <c:pt idx="2918">
                  <c:v>0.33042106982488245</c:v>
                </c:pt>
                <c:pt idx="2919">
                  <c:v>0.33029534947575806</c:v>
                </c:pt>
                <c:pt idx="2920">
                  <c:v>0.33018261772837926</c:v>
                </c:pt>
                <c:pt idx="2921">
                  <c:v>0.33045359463973734</c:v>
                </c:pt>
                <c:pt idx="2922">
                  <c:v>0.33035861166653868</c:v>
                </c:pt>
                <c:pt idx="2923">
                  <c:v>0.330319723608206</c:v>
                </c:pt>
                <c:pt idx="2924">
                  <c:v>0.33029956499016494</c:v>
                </c:pt>
                <c:pt idx="2925">
                  <c:v>0.3304278221652141</c:v>
                </c:pt>
                <c:pt idx="2926">
                  <c:v>0.33041330305438804</c:v>
                </c:pt>
                <c:pt idx="2927">
                  <c:v>0.33038649653911611</c:v>
                </c:pt>
                <c:pt idx="2928">
                  <c:v>0.33026094905642056</c:v>
                </c:pt>
                <c:pt idx="2929">
                  <c:v>0.33027198431113847</c:v>
                </c:pt>
                <c:pt idx="2930">
                  <c:v>0.33049925438958278</c:v>
                </c:pt>
                <c:pt idx="2931">
                  <c:v>0.33040404311763488</c:v>
                </c:pt>
                <c:pt idx="2932">
                  <c:v>0.33036492790204669</c:v>
                </c:pt>
                <c:pt idx="2933">
                  <c:v>0.33041870326253642</c:v>
                </c:pt>
                <c:pt idx="2934">
                  <c:v>0.33040422974622374</c:v>
                </c:pt>
                <c:pt idx="2935">
                  <c:v>0.33037129359749262</c:v>
                </c:pt>
                <c:pt idx="2936">
                  <c:v>0.33025818212950514</c:v>
                </c:pt>
                <c:pt idx="2937">
                  <c:v>0.33025687121885761</c:v>
                </c:pt>
                <c:pt idx="2938">
                  <c:v>0.33025556686276331</c:v>
                </c:pt>
                <c:pt idx="2939">
                  <c:v>0.3301677540284495</c:v>
                </c:pt>
                <c:pt idx="2940">
                  <c:v>0.33011746025830724</c:v>
                </c:pt>
                <c:pt idx="2941">
                  <c:v>0.33006741795701572</c:v>
                </c:pt>
                <c:pt idx="2942">
                  <c:v>0.32999908586723065</c:v>
                </c:pt>
                <c:pt idx="2943">
                  <c:v>0.32997435043789453</c:v>
                </c:pt>
                <c:pt idx="2944">
                  <c:v>0.32983850868570508</c:v>
                </c:pt>
                <c:pt idx="2945">
                  <c:v>0.32973424114227651</c:v>
                </c:pt>
                <c:pt idx="2946">
                  <c:v>0.32978498993656513</c:v>
                </c:pt>
                <c:pt idx="2947">
                  <c:v>0.32979222498688232</c:v>
                </c:pt>
                <c:pt idx="2948">
                  <c:v>0.32981178386194793</c:v>
                </c:pt>
                <c:pt idx="2949">
                  <c:v>0.32975708994263819</c:v>
                </c:pt>
                <c:pt idx="2950">
                  <c:v>0.32972120949292499</c:v>
                </c:pt>
                <c:pt idx="2951">
                  <c:v>0.32967932844546033</c:v>
                </c:pt>
                <c:pt idx="2952">
                  <c:v>0.32967473180323298</c:v>
                </c:pt>
                <c:pt idx="2953">
                  <c:v>0.32975049814421681</c:v>
                </c:pt>
                <c:pt idx="2954">
                  <c:v>0.32966521065349569</c:v>
                </c:pt>
                <c:pt idx="2955">
                  <c:v>0.32971630460022822</c:v>
                </c:pt>
                <c:pt idx="2956">
                  <c:v>0.3297362430772271</c:v>
                </c:pt>
                <c:pt idx="2957">
                  <c:v>0.32976844186184096</c:v>
                </c:pt>
                <c:pt idx="2958">
                  <c:v>0.32974485965253175</c:v>
                </c:pt>
                <c:pt idx="2959">
                  <c:v>0.32969668035426908</c:v>
                </c:pt>
                <c:pt idx="2960">
                  <c:v>0.3296611019524977</c:v>
                </c:pt>
                <c:pt idx="2961">
                  <c:v>0.32985434644273526</c:v>
                </c:pt>
                <c:pt idx="2962">
                  <c:v>0.32973145971052159</c:v>
                </c:pt>
                <c:pt idx="2963">
                  <c:v>0.32965244741196897</c:v>
                </c:pt>
                <c:pt idx="2964">
                  <c:v>0.32956765017490913</c:v>
                </c:pt>
                <c:pt idx="2965">
                  <c:v>0.32961923192403458</c:v>
                </c:pt>
                <c:pt idx="2966">
                  <c:v>0.32958404076441439</c:v>
                </c:pt>
                <c:pt idx="2967">
                  <c:v>0.3295366655605923</c:v>
                </c:pt>
                <c:pt idx="2968">
                  <c:v>0.32954514223278936</c:v>
                </c:pt>
                <c:pt idx="2969">
                  <c:v>0.32942380152162543</c:v>
                </c:pt>
                <c:pt idx="2970">
                  <c:v>0.32930306751401733</c:v>
                </c:pt>
                <c:pt idx="2971">
                  <c:v>0.32925709717644724</c:v>
                </c:pt>
                <c:pt idx="2972">
                  <c:v>0.32932877169056501</c:v>
                </c:pt>
                <c:pt idx="2973">
                  <c:v>0.32931974783211221</c:v>
                </c:pt>
                <c:pt idx="2974">
                  <c:v>0.32943436409295163</c:v>
                </c:pt>
                <c:pt idx="2975">
                  <c:v>0.32938773727248688</c:v>
                </c:pt>
                <c:pt idx="2976">
                  <c:v>0.32937841858612443</c:v>
                </c:pt>
                <c:pt idx="2977">
                  <c:v>0.3292949914931938</c:v>
                </c:pt>
                <c:pt idx="2978">
                  <c:v>0.32933557653572787</c:v>
                </c:pt>
                <c:pt idx="2979">
                  <c:v>0.32944393365304925</c:v>
                </c:pt>
                <c:pt idx="2980">
                  <c:v>0.329335458984784</c:v>
                </c:pt>
                <c:pt idx="2981">
                  <c:v>0.32930786668986012</c:v>
                </c:pt>
                <c:pt idx="2982">
                  <c:v>0.3293916473564108</c:v>
                </c:pt>
                <c:pt idx="2983">
                  <c:v>0.32935759411962873</c:v>
                </c:pt>
                <c:pt idx="2984">
                  <c:v>0.32954000114903059</c:v>
                </c:pt>
                <c:pt idx="2985">
                  <c:v>0.32949902614328541</c:v>
                </c:pt>
                <c:pt idx="2986">
                  <c:v>0.32940263601256897</c:v>
                </c:pt>
                <c:pt idx="2987">
                  <c:v>0.32941178283250616</c:v>
                </c:pt>
                <c:pt idx="2988">
                  <c:v>0.32951975891834362</c:v>
                </c:pt>
                <c:pt idx="2989">
                  <c:v>0.32950978012375193</c:v>
                </c:pt>
                <c:pt idx="2990">
                  <c:v>0.3294504162231332</c:v>
                </c:pt>
                <c:pt idx="2991">
                  <c:v>0.32950876414201752</c:v>
                </c:pt>
                <c:pt idx="2992">
                  <c:v>0.32959154032130744</c:v>
                </c:pt>
                <c:pt idx="2993">
                  <c:v>0.32968007761970092</c:v>
                </c:pt>
                <c:pt idx="2994">
                  <c:v>0.3296384022316024</c:v>
                </c:pt>
                <c:pt idx="2995">
                  <c:v>0.32962165022044437</c:v>
                </c:pt>
                <c:pt idx="2996">
                  <c:v>0.32962352196934214</c:v>
                </c:pt>
                <c:pt idx="2997">
                  <c:v>0.32956976935949539</c:v>
                </c:pt>
                <c:pt idx="2998">
                  <c:v>0.32973257551269791</c:v>
                </c:pt>
                <c:pt idx="2999">
                  <c:v>0.3296597376351344</c:v>
                </c:pt>
                <c:pt idx="3000">
                  <c:v>0.32969849894695874</c:v>
                </c:pt>
                <c:pt idx="3001">
                  <c:v>0.32958875145222394</c:v>
                </c:pt>
                <c:pt idx="3002">
                  <c:v>0.3298194376949628</c:v>
                </c:pt>
                <c:pt idx="3003">
                  <c:v>0.32978324550648797</c:v>
                </c:pt>
                <c:pt idx="3004">
                  <c:v>0.32974723427895553</c:v>
                </c:pt>
                <c:pt idx="3005">
                  <c:v>0.32973611810756076</c:v>
                </c:pt>
                <c:pt idx="3006">
                  <c:v>0.32970034251702296</c:v>
                </c:pt>
                <c:pt idx="3007">
                  <c:v>0.32988103580443784</c:v>
                </c:pt>
                <c:pt idx="3008">
                  <c:v>0.32989397062541564</c:v>
                </c:pt>
                <c:pt idx="3009">
                  <c:v>0.32991302077228857</c:v>
                </c:pt>
                <c:pt idx="3010">
                  <c:v>0.3298083806684271</c:v>
                </c:pt>
                <c:pt idx="3011">
                  <c:v>0.32995763376508497</c:v>
                </c:pt>
                <c:pt idx="3012">
                  <c:v>0.32990839059625954</c:v>
                </c:pt>
                <c:pt idx="3013">
                  <c:v>0.32978523364327827</c:v>
                </c:pt>
                <c:pt idx="3014">
                  <c:v>0.32974303247506187</c:v>
                </c:pt>
                <c:pt idx="3015">
                  <c:v>0.32965778231268655</c:v>
                </c:pt>
                <c:pt idx="3016">
                  <c:v>0.32969655340112314</c:v>
                </c:pt>
                <c:pt idx="3017">
                  <c:v>0.32974749063411751</c:v>
                </c:pt>
                <c:pt idx="3018">
                  <c:v>0.32968075818094694</c:v>
                </c:pt>
                <c:pt idx="3019">
                  <c:v>0.32962053939004221</c:v>
                </c:pt>
                <c:pt idx="3020">
                  <c:v>0.32950500169309199</c:v>
                </c:pt>
                <c:pt idx="3021">
                  <c:v>0.32939622168462651</c:v>
                </c:pt>
                <c:pt idx="3022">
                  <c:v>0.32936214557620336</c:v>
                </c:pt>
                <c:pt idx="3023">
                  <c:v>0.32935295484832233</c:v>
                </c:pt>
                <c:pt idx="3024">
                  <c:v>0.32926965507408068</c:v>
                </c:pt>
                <c:pt idx="3025">
                  <c:v>0.32923621179871027</c:v>
                </c:pt>
                <c:pt idx="3026">
                  <c:v>0.32931417073971669</c:v>
                </c:pt>
                <c:pt idx="3027">
                  <c:v>0.32924960488601812</c:v>
                </c:pt>
                <c:pt idx="3028">
                  <c:v>0.32920390186158804</c:v>
                </c:pt>
                <c:pt idx="3029">
                  <c:v>0.32914606735228014</c:v>
                </c:pt>
                <c:pt idx="3030">
                  <c:v>0.32922447701551871</c:v>
                </c:pt>
                <c:pt idx="3031">
                  <c:v>0.3293581096304411</c:v>
                </c:pt>
                <c:pt idx="3032">
                  <c:v>0.32934275908228888</c:v>
                </c:pt>
                <c:pt idx="3033">
                  <c:v>0.32922861028687744</c:v>
                </c:pt>
                <c:pt idx="3034">
                  <c:v>0.32917065223544306</c:v>
                </c:pt>
                <c:pt idx="3035">
                  <c:v>0.32919331897426585</c:v>
                </c:pt>
                <c:pt idx="3036">
                  <c:v>0.32926531237939455</c:v>
                </c:pt>
                <c:pt idx="3037">
                  <c:v>0.32921335081749759</c:v>
                </c:pt>
                <c:pt idx="3038">
                  <c:v>0.32913692906341008</c:v>
                </c:pt>
                <c:pt idx="3039">
                  <c:v>0.32917830441809304</c:v>
                </c:pt>
                <c:pt idx="3040">
                  <c:v>0.32931216789600254</c:v>
                </c:pt>
                <c:pt idx="3041">
                  <c:v>0.32919199205652255</c:v>
                </c:pt>
                <c:pt idx="3042">
                  <c:v>0.32910331709623997</c:v>
                </c:pt>
                <c:pt idx="3043">
                  <c:v>0.32901508551075881</c:v>
                </c:pt>
                <c:pt idx="3044">
                  <c:v>0.32905707008320501</c:v>
                </c:pt>
                <c:pt idx="3045">
                  <c:v>0.32898760973278895</c:v>
                </c:pt>
                <c:pt idx="3046">
                  <c:v>0.32894939668412498</c:v>
                </c:pt>
                <c:pt idx="3047">
                  <c:v>0.32912148470070435</c:v>
                </c:pt>
                <c:pt idx="3048">
                  <c:v>0.32910731727720083</c:v>
                </c:pt>
                <c:pt idx="3049">
                  <c:v>0.32901288569081483</c:v>
                </c:pt>
                <c:pt idx="3050">
                  <c:v>0.32893128626236073</c:v>
                </c:pt>
                <c:pt idx="3051">
                  <c:v>0.32907256483104896</c:v>
                </c:pt>
                <c:pt idx="3052">
                  <c:v>0.32904010700689373</c:v>
                </c:pt>
                <c:pt idx="3053">
                  <c:v>0.32895219147185928</c:v>
                </c:pt>
                <c:pt idx="3054">
                  <c:v>0.32908100551450004</c:v>
                </c:pt>
                <c:pt idx="3055">
                  <c:v>0.32899906548692753</c:v>
                </c:pt>
                <c:pt idx="3056">
                  <c:v>0.32896697515949291</c:v>
                </c:pt>
                <c:pt idx="3057">
                  <c:v>0.32893504528369544</c:v>
                </c:pt>
                <c:pt idx="3058">
                  <c:v>0.32887237505727696</c:v>
                </c:pt>
                <c:pt idx="3059">
                  <c:v>0.32888417318199059</c:v>
                </c:pt>
                <c:pt idx="3060">
                  <c:v>0.32885265731608065</c:v>
                </c:pt>
                <c:pt idx="3061">
                  <c:v>0.32895724902950024</c:v>
                </c:pt>
                <c:pt idx="3062">
                  <c:v>0.32919727278435273</c:v>
                </c:pt>
                <c:pt idx="3063">
                  <c:v>0.32910239142043096</c:v>
                </c:pt>
                <c:pt idx="3064">
                  <c:v>0.3290388844633288</c:v>
                </c:pt>
                <c:pt idx="3065">
                  <c:v>0.32904985004101217</c:v>
                </c:pt>
                <c:pt idx="3066">
                  <c:v>0.32913492079080714</c:v>
                </c:pt>
                <c:pt idx="3067">
                  <c:v>0.32919484618685307</c:v>
                </c:pt>
                <c:pt idx="3068">
                  <c:v>0.32916795695591883</c:v>
                </c:pt>
                <c:pt idx="3069">
                  <c:v>0.3291535571711392</c:v>
                </c:pt>
                <c:pt idx="3070">
                  <c:v>0.32908979438528352</c:v>
                </c:pt>
                <c:pt idx="3071">
                  <c:v>0.32906343041335712</c:v>
                </c:pt>
                <c:pt idx="3072">
                  <c:v>0.32908045326129032</c:v>
                </c:pt>
                <c:pt idx="3073">
                  <c:v>0.32897379599498389</c:v>
                </c:pt>
                <c:pt idx="3074">
                  <c:v>0.32888621201500901</c:v>
                </c:pt>
                <c:pt idx="3075">
                  <c:v>0.32894738095493392</c:v>
                </c:pt>
                <c:pt idx="3076">
                  <c:v>0.32892172905015926</c:v>
                </c:pt>
                <c:pt idx="3077">
                  <c:v>0.32908777540490847</c:v>
                </c:pt>
                <c:pt idx="3078">
                  <c:v>0.32917883152788391</c:v>
                </c:pt>
                <c:pt idx="3079">
                  <c:v>0.32931887237024449</c:v>
                </c:pt>
                <c:pt idx="3080">
                  <c:v>0.32923574300839326</c:v>
                </c:pt>
                <c:pt idx="3081">
                  <c:v>0.32917156929335128</c:v>
                </c:pt>
                <c:pt idx="3082">
                  <c:v>0.32908917644688451</c:v>
                </c:pt>
                <c:pt idx="3083">
                  <c:v>0.32900719556465008</c:v>
                </c:pt>
                <c:pt idx="3084">
                  <c:v>0.32901831958682687</c:v>
                </c:pt>
                <c:pt idx="3085">
                  <c:v>0.32898613298889273</c:v>
                </c:pt>
                <c:pt idx="3086">
                  <c:v>0.32887994732394826</c:v>
                </c:pt>
                <c:pt idx="3087">
                  <c:v>0.32883609258732854</c:v>
                </c:pt>
                <c:pt idx="3088">
                  <c:v>0.32897784712439193</c:v>
                </c:pt>
                <c:pt idx="3089">
                  <c:v>0.32889642288876997</c:v>
                </c:pt>
                <c:pt idx="3090">
                  <c:v>0.32886484577432612</c:v>
                </c:pt>
                <c:pt idx="3091">
                  <c:v>0.3289014015454545</c:v>
                </c:pt>
                <c:pt idx="3092">
                  <c:v>0.32903046953772724</c:v>
                </c:pt>
                <c:pt idx="3093">
                  <c:v>0.32915889219003863</c:v>
                </c:pt>
                <c:pt idx="3094">
                  <c:v>0.32907038272908845</c:v>
                </c:pt>
                <c:pt idx="3095">
                  <c:v>0.32905029081544301</c:v>
                </c:pt>
                <c:pt idx="3096">
                  <c:v>0.3289252493613658</c:v>
                </c:pt>
                <c:pt idx="3097">
                  <c:v>0.32885644811455894</c:v>
                </c:pt>
                <c:pt idx="3098">
                  <c:v>0.32884360587398614</c:v>
                </c:pt>
                <c:pt idx="3099">
                  <c:v>0.32873813284461623</c:v>
                </c:pt>
                <c:pt idx="3100">
                  <c:v>0.32873206218039314</c:v>
                </c:pt>
                <c:pt idx="3101">
                  <c:v>0.32872602186949118</c:v>
                </c:pt>
                <c:pt idx="3102">
                  <c:v>0.32865821676014367</c:v>
                </c:pt>
                <c:pt idx="3103">
                  <c:v>0.32870198567634296</c:v>
                </c:pt>
                <c:pt idx="3104">
                  <c:v>0.32878261574796125</c:v>
                </c:pt>
                <c:pt idx="3105">
                  <c:v>0.32870216766922145</c:v>
                </c:pt>
                <c:pt idx="3106">
                  <c:v>0.32867774183087534</c:v>
                </c:pt>
                <c:pt idx="3107">
                  <c:v>0.32858545812172096</c:v>
                </c:pt>
                <c:pt idx="3108">
                  <c:v>0.32853689583111234</c:v>
                </c:pt>
                <c:pt idx="3109">
                  <c:v>0.32865542635195677</c:v>
                </c:pt>
                <c:pt idx="3110">
                  <c:v>0.32863123422019702</c:v>
                </c:pt>
                <c:pt idx="3111">
                  <c:v>0.32853918304909602</c:v>
                </c:pt>
                <c:pt idx="3112">
                  <c:v>0.32857736713385055</c:v>
                </c:pt>
                <c:pt idx="3113">
                  <c:v>0.32875749529818127</c:v>
                </c:pt>
                <c:pt idx="3114">
                  <c:v>0.32870189282169038</c:v>
                </c:pt>
                <c:pt idx="3115">
                  <c:v>0.32867746835758194</c:v>
                </c:pt>
                <c:pt idx="3116">
                  <c:v>0.328597546015794</c:v>
                </c:pt>
                <c:pt idx="3117">
                  <c:v>0.32855510328571502</c:v>
                </c:pt>
                <c:pt idx="3118">
                  <c:v>0.32866736276928649</c:v>
                </c:pt>
                <c:pt idx="3119">
                  <c:v>0.32856277095544006</c:v>
                </c:pt>
                <c:pt idx="3120">
                  <c:v>0.32853904210066287</c:v>
                </c:pt>
                <c:pt idx="3121">
                  <c:v>0.32854014689015953</c:v>
                </c:pt>
                <c:pt idx="3122">
                  <c:v>0.32856596615570877</c:v>
                </c:pt>
                <c:pt idx="3123">
                  <c:v>0.32850514132493019</c:v>
                </c:pt>
                <c:pt idx="3124">
                  <c:v>0.32847552061830554</c:v>
                </c:pt>
                <c:pt idx="3125">
                  <c:v>0.328470763015214</c:v>
                </c:pt>
                <c:pt idx="3126">
                  <c:v>0.32839187420013793</c:v>
                </c:pt>
                <c:pt idx="3127">
                  <c:v>0.32852966982913723</c:v>
                </c:pt>
                <c:pt idx="3128">
                  <c:v>0.32841340647999157</c:v>
                </c:pt>
                <c:pt idx="3129">
                  <c:v>0.3283471644475916</c:v>
                </c:pt>
                <c:pt idx="3130">
                  <c:v>0.32834304862535363</c:v>
                </c:pt>
                <c:pt idx="3131">
                  <c:v>0.32835749338222686</c:v>
                </c:pt>
                <c:pt idx="3132">
                  <c:v>0.32833479091531576</c:v>
                </c:pt>
                <c:pt idx="3133">
                  <c:v>0.32833691696073913</c:v>
                </c:pt>
                <c:pt idx="3134">
                  <c:v>0.32827105737593543</c:v>
                </c:pt>
                <c:pt idx="3135">
                  <c:v>0.32823024708905574</c:v>
                </c:pt>
                <c:pt idx="3136">
                  <c:v>0.32841829085361046</c:v>
                </c:pt>
                <c:pt idx="3137">
                  <c:v>0.32859921439934237</c:v>
                </c:pt>
                <c:pt idx="3138">
                  <c:v>0.32860001832734564</c:v>
                </c:pt>
                <c:pt idx="3139">
                  <c:v>0.32852048323570893</c:v>
                </c:pt>
                <c:pt idx="3140">
                  <c:v>0.3285155008195304</c:v>
                </c:pt>
                <c:pt idx="3141">
                  <c:v>0.32839930831543279</c:v>
                </c:pt>
                <c:pt idx="3142">
                  <c:v>0.32833313677385562</c:v>
                </c:pt>
                <c:pt idx="3143">
                  <c:v>0.32837235108998636</c:v>
                </c:pt>
                <c:pt idx="3144">
                  <c:v>0.32852878433453642</c:v>
                </c:pt>
                <c:pt idx="3145">
                  <c:v>0.32842488541286374</c:v>
                </c:pt>
                <c:pt idx="3146">
                  <c:v>0.32839566598579945</c:v>
                </c:pt>
                <c:pt idx="3147">
                  <c:v>0.32837894765587045</c:v>
                </c:pt>
                <c:pt idx="3148">
                  <c:v>0.3283375979175911</c:v>
                </c:pt>
                <c:pt idx="3149">
                  <c:v>0.32832116992800314</c:v>
                </c:pt>
                <c:pt idx="3150">
                  <c:v>0.32820594907836315</c:v>
                </c:pt>
                <c:pt idx="3151">
                  <c:v>0.32816546433297134</c:v>
                </c:pt>
                <c:pt idx="3152">
                  <c:v>0.32828585201130644</c:v>
                </c:pt>
                <c:pt idx="3153">
                  <c:v>0.3284303577512499</c:v>
                </c:pt>
                <c:pt idx="3154">
                  <c:v>0.32833931096249364</c:v>
                </c:pt>
                <c:pt idx="3155">
                  <c:v>0.3282981594076812</c:v>
                </c:pt>
                <c:pt idx="3156">
                  <c:v>0.32831282861064282</c:v>
                </c:pt>
                <c:pt idx="3157">
                  <c:v>0.3282100094675896</c:v>
                </c:pt>
                <c:pt idx="3158">
                  <c:v>0.32833017442025164</c:v>
                </c:pt>
                <c:pt idx="3159">
                  <c:v>0.32830760854815039</c:v>
                </c:pt>
                <c:pt idx="3160">
                  <c:v>0.32820481550540964</c:v>
                </c:pt>
                <c:pt idx="3161">
                  <c:v>0.32818287642788263</c:v>
                </c:pt>
                <c:pt idx="3162">
                  <c:v>0.32834025704574321</c:v>
                </c:pt>
                <c:pt idx="3163">
                  <c:v>0.32846595076051449</c:v>
                </c:pt>
                <c:pt idx="3164">
                  <c:v>0.32843652600671192</c:v>
                </c:pt>
                <c:pt idx="3165">
                  <c:v>0.32845050337667836</c:v>
                </c:pt>
                <c:pt idx="3166">
                  <c:v>0.32834699585979499</c:v>
                </c:pt>
                <c:pt idx="3167">
                  <c:v>0.32855917088049602</c:v>
                </c:pt>
                <c:pt idx="3168">
                  <c:v>0.32877028502609357</c:v>
                </c:pt>
                <c:pt idx="3169">
                  <c:v>0.32894326860096312</c:v>
                </c:pt>
                <c:pt idx="3170">
                  <c:v>0.32901033225795828</c:v>
                </c:pt>
                <c:pt idx="3171">
                  <c:v>0.32891638559666847</c:v>
                </c:pt>
                <c:pt idx="3172">
                  <c:v>0.32887852866868511</c:v>
                </c:pt>
                <c:pt idx="3173">
                  <c:v>0.32886557602534167</c:v>
                </c:pt>
                <c:pt idx="3174">
                  <c:v>0.32880325314521497</c:v>
                </c:pt>
                <c:pt idx="3175">
                  <c:v>0.3289575318794889</c:v>
                </c:pt>
                <c:pt idx="3176">
                  <c:v>0.32893800422009145</c:v>
                </c:pt>
                <c:pt idx="3177">
                  <c:v>0.32880116419899097</c:v>
                </c:pt>
                <c:pt idx="3178">
                  <c:v>0.32874534337799605</c:v>
                </c:pt>
                <c:pt idx="3179">
                  <c:v>0.32875777666110606</c:v>
                </c:pt>
                <c:pt idx="3180">
                  <c:v>0.32873307277780056</c:v>
                </c:pt>
                <c:pt idx="3181">
                  <c:v>0.32867141241391157</c:v>
                </c:pt>
                <c:pt idx="3182">
                  <c:v>0.328647140351842</c:v>
                </c:pt>
                <c:pt idx="3183">
                  <c:v>0.32854882965008275</c:v>
                </c:pt>
                <c:pt idx="3184">
                  <c:v>0.32852517050183233</c:v>
                </c:pt>
                <c:pt idx="3185">
                  <c:v>0.32840275464932317</c:v>
                </c:pt>
                <c:pt idx="3186">
                  <c:v>0.32839836087607654</c:v>
                </c:pt>
                <c:pt idx="3187">
                  <c:v>0.32841870907169612</c:v>
                </c:pt>
                <c:pt idx="3188">
                  <c:v>0.32847603552633764</c:v>
                </c:pt>
                <c:pt idx="3189">
                  <c:v>0.32840330034870596</c:v>
                </c:pt>
                <c:pt idx="3190">
                  <c:v>0.32836182884696247</c:v>
                </c:pt>
                <c:pt idx="3191">
                  <c:v>0.32824640470272765</c:v>
                </c:pt>
                <c:pt idx="3192">
                  <c:v>0.328199537679214</c:v>
                </c:pt>
                <c:pt idx="3193">
                  <c:v>0.32835683499081791</c:v>
                </c:pt>
                <c:pt idx="3194">
                  <c:v>0.32822290081586381</c:v>
                </c:pt>
                <c:pt idx="3195">
                  <c:v>0.32812053131178448</c:v>
                </c:pt>
                <c:pt idx="3196">
                  <c:v>0.32809283365522557</c:v>
                </c:pt>
                <c:pt idx="3197">
                  <c:v>0.32811470948694943</c:v>
                </c:pt>
                <c:pt idx="3198">
                  <c:v>0.3282291709395147</c:v>
                </c:pt>
                <c:pt idx="3199">
                  <c:v>0.32816385008481708</c:v>
                </c:pt>
                <c:pt idx="3200">
                  <c:v>0.32812975583439297</c:v>
                </c:pt>
                <c:pt idx="3201">
                  <c:v>0.32801549205522101</c:v>
                </c:pt>
                <c:pt idx="3202">
                  <c:v>0.3279574195949449</c:v>
                </c:pt>
                <c:pt idx="3203">
                  <c:v>0.32821480249697016</c:v>
                </c:pt>
                <c:pt idx="3204">
                  <c:v>0.32812483348448529</c:v>
                </c:pt>
                <c:pt idx="3205">
                  <c:v>0.32809711431706284</c:v>
                </c:pt>
                <c:pt idx="3206">
                  <c:v>0.32811896874547752</c:v>
                </c:pt>
                <c:pt idx="3207">
                  <c:v>0.32814689390175011</c:v>
                </c:pt>
                <c:pt idx="3208">
                  <c:v>0.32810052443224136</c:v>
                </c:pt>
                <c:pt idx="3209">
                  <c:v>0.32807292681008016</c:v>
                </c:pt>
                <c:pt idx="3210">
                  <c:v>0.32797130717602974</c:v>
                </c:pt>
                <c:pt idx="3211">
                  <c:v>0.32794435564014957</c:v>
                </c:pt>
                <c:pt idx="3212">
                  <c:v>0.32807820886194883</c:v>
                </c:pt>
                <c:pt idx="3213">
                  <c:v>0.32795802781763911</c:v>
                </c:pt>
                <c:pt idx="3214">
                  <c:v>0.32789406267855087</c:v>
                </c:pt>
                <c:pt idx="3215">
                  <c:v>0.32788603236515812</c:v>
                </c:pt>
                <c:pt idx="3216">
                  <c:v>0.32792130220333232</c:v>
                </c:pt>
                <c:pt idx="3217">
                  <c:v>0.32799965569231565</c:v>
                </c:pt>
                <c:pt idx="3218">
                  <c:v>0.32795402241385407</c:v>
                </c:pt>
                <c:pt idx="3219">
                  <c:v>0.3279147973017848</c:v>
                </c:pt>
                <c:pt idx="3220">
                  <c:v>0.32783868831527585</c:v>
                </c:pt>
                <c:pt idx="3221">
                  <c:v>0.32781239987369948</c:v>
                </c:pt>
                <c:pt idx="3222">
                  <c:v>0.32797781287433103</c:v>
                </c:pt>
                <c:pt idx="3223">
                  <c:v>0.32789520880995937</c:v>
                </c:pt>
                <c:pt idx="3224">
                  <c:v>0.3278439177659096</c:v>
                </c:pt>
                <c:pt idx="3225">
                  <c:v>0.32789175817708005</c:v>
                </c:pt>
                <c:pt idx="3226">
                  <c:v>0.32795171938619466</c:v>
                </c:pt>
                <c:pt idx="3227">
                  <c:v>0.32791868578926364</c:v>
                </c:pt>
                <c:pt idx="3228">
                  <c:v>0.32779312236031732</c:v>
                </c:pt>
                <c:pt idx="3229">
                  <c:v>0.32789683174851575</c:v>
                </c:pt>
                <c:pt idx="3230">
                  <c:v>0.32783317258977313</c:v>
                </c:pt>
                <c:pt idx="3231">
                  <c:v>0.32778837172682423</c:v>
                </c:pt>
                <c:pt idx="3232">
                  <c:v>0.3278550298681901</c:v>
                </c:pt>
                <c:pt idx="3233">
                  <c:v>0.32795224971884912</c:v>
                </c:pt>
                <c:pt idx="3234">
                  <c:v>0.32791303347025486</c:v>
                </c:pt>
                <c:pt idx="3235">
                  <c:v>0.32788019330290358</c:v>
                </c:pt>
                <c:pt idx="3236">
                  <c:v>0.32781661733638906</c:v>
                </c:pt>
                <c:pt idx="3237">
                  <c:v>0.32780279424970715</c:v>
                </c:pt>
                <c:pt idx="3238">
                  <c:v>0.32769016527845862</c:v>
                </c:pt>
                <c:pt idx="3239">
                  <c:v>0.32763371945206632</c:v>
                </c:pt>
                <c:pt idx="3240">
                  <c:v>0.32762081085480599</c:v>
                </c:pt>
                <c:pt idx="3241">
                  <c:v>0.3275585318005319</c:v>
                </c:pt>
                <c:pt idx="3242">
                  <c:v>0.32773139414152924</c:v>
                </c:pt>
                <c:pt idx="3243">
                  <c:v>0.3277056421708216</c:v>
                </c:pt>
                <c:pt idx="3244">
                  <c:v>0.32758732395996754</c:v>
                </c:pt>
                <c:pt idx="3245">
                  <c:v>0.3275313923401677</c:v>
                </c:pt>
                <c:pt idx="3246">
                  <c:v>0.32754371537846688</c:v>
                </c:pt>
                <c:pt idx="3247">
                  <c:v>0.32761159680157453</c:v>
                </c:pt>
                <c:pt idx="3248">
                  <c:v>0.32753082381756665</c:v>
                </c:pt>
                <c:pt idx="3249">
                  <c:v>0.32743809469847879</c:v>
                </c:pt>
                <c:pt idx="3250">
                  <c:v>0.32733964922498637</c:v>
                </c:pt>
                <c:pt idx="3251">
                  <c:v>0.32748270597886142</c:v>
                </c:pt>
                <c:pt idx="3252">
                  <c:v>0.3274829124489671</c:v>
                </c:pt>
                <c:pt idx="3253">
                  <c:v>0.32743368288672231</c:v>
                </c:pt>
                <c:pt idx="3254">
                  <c:v>0.32753300947228869</c:v>
                </c:pt>
                <c:pt idx="3255">
                  <c:v>0.32749588942492724</c:v>
                </c:pt>
                <c:pt idx="3256">
                  <c:v>0.32745895497780264</c:v>
                </c:pt>
                <c:pt idx="3257">
                  <c:v>0.32742838520291362</c:v>
                </c:pt>
                <c:pt idx="3258">
                  <c:v>0.32758335827689905</c:v>
                </c:pt>
                <c:pt idx="3259">
                  <c:v>0.32758306148551458</c:v>
                </c:pt>
                <c:pt idx="3260">
                  <c:v>0.32749625117808701</c:v>
                </c:pt>
                <c:pt idx="3261">
                  <c:v>0.32758290992219657</c:v>
                </c:pt>
                <c:pt idx="3262">
                  <c:v>0.32750846037258557</c:v>
                </c:pt>
                <c:pt idx="3263">
                  <c:v>0.32752089807072265</c:v>
                </c:pt>
                <c:pt idx="3264">
                  <c:v>0.32761978858036905</c:v>
                </c:pt>
                <c:pt idx="3265">
                  <c:v>0.32771818463746721</c:v>
                </c:pt>
                <c:pt idx="3266">
                  <c:v>0.32787170871427984</c:v>
                </c:pt>
                <c:pt idx="3267">
                  <c:v>0.32775873517070847</c:v>
                </c:pt>
                <c:pt idx="3268">
                  <c:v>0.3277328464948549</c:v>
                </c:pt>
                <c:pt idx="3269">
                  <c:v>0.32776270226238063</c:v>
                </c:pt>
                <c:pt idx="3270">
                  <c:v>0.32780476875106873</c:v>
                </c:pt>
                <c:pt idx="3271">
                  <c:v>0.32774774990731337</c:v>
                </c:pt>
                <c:pt idx="3272">
                  <c:v>0.32772809615777682</c:v>
                </c:pt>
                <c:pt idx="3273">
                  <c:v>0.32770236067698794</c:v>
                </c:pt>
                <c:pt idx="3274">
                  <c:v>0.32780034387360302</c:v>
                </c:pt>
                <c:pt idx="3275">
                  <c:v>0.32781132215423497</c:v>
                </c:pt>
                <c:pt idx="3276">
                  <c:v>0.3277419105434638</c:v>
                </c:pt>
                <c:pt idx="3277">
                  <c:v>0.32767902599074644</c:v>
                </c:pt>
                <c:pt idx="3278">
                  <c:v>0.32796252086079269</c:v>
                </c:pt>
                <c:pt idx="3279">
                  <c:v>0.32804066825648875</c:v>
                </c:pt>
                <c:pt idx="3280">
                  <c:v>0.32798864991520632</c:v>
                </c:pt>
                <c:pt idx="3281">
                  <c:v>0.32794307166563025</c:v>
                </c:pt>
                <c:pt idx="3282">
                  <c:v>0.32784210130730213</c:v>
                </c:pt>
                <c:pt idx="3283">
                  <c:v>0.3278034358007656</c:v>
                </c:pt>
                <c:pt idx="3284">
                  <c:v>0.32791945362176178</c:v>
                </c:pt>
                <c:pt idx="3285">
                  <c:v>0.32791747635365298</c:v>
                </c:pt>
                <c:pt idx="3286">
                  <c:v>0.32784135397188469</c:v>
                </c:pt>
                <c:pt idx="3287">
                  <c:v>0.32783976720202529</c:v>
                </c:pt>
                <c:pt idx="3288">
                  <c:v>0.32788144836601518</c:v>
                </c:pt>
                <c:pt idx="3289">
                  <c:v>0.3279414611241851</c:v>
                </c:pt>
                <c:pt idx="3290">
                  <c:v>0.32818038381856418</c:v>
                </c:pt>
                <c:pt idx="3291">
                  <c:v>0.32812148689947135</c:v>
                </c:pt>
                <c:pt idx="3292">
                  <c:v>0.32831007446497401</c:v>
                </c:pt>
                <c:pt idx="3293">
                  <c:v>0.32834940409264912</c:v>
                </c:pt>
                <c:pt idx="3294">
                  <c:v>0.32827112207218584</c:v>
                </c:pt>
                <c:pt idx="3295">
                  <c:v>0.32823031146182491</c:v>
                </c:pt>
                <c:pt idx="3296">
                  <c:v>0.32824531990451578</c:v>
                </c:pt>
                <c:pt idx="3297">
                  <c:v>0.32832823330499317</c:v>
                </c:pt>
                <c:pt idx="3298">
                  <c:v>0.32826859713846818</c:v>
                </c:pt>
                <c:pt idx="3299">
                  <c:v>0.32824015915277582</c:v>
                </c:pt>
                <c:pt idx="3300">
                  <c:v>0.32817478335701195</c:v>
                </c:pt>
                <c:pt idx="3301">
                  <c:v>0.32837545944022689</c:v>
                </c:pt>
                <c:pt idx="3302">
                  <c:v>0.32827232714302579</c:v>
                </c:pt>
                <c:pt idx="3303">
                  <c:v>0.32818207050731063</c:v>
                </c:pt>
                <c:pt idx="3304">
                  <c:v>0.32813552515477407</c:v>
                </c:pt>
                <c:pt idx="3305">
                  <c:v>0.32807067252900018</c:v>
                </c:pt>
                <c:pt idx="3306">
                  <c:v>0.32815445916635516</c:v>
                </c:pt>
                <c:pt idx="3307">
                  <c:v>0.32810187187052342</c:v>
                </c:pt>
                <c:pt idx="3308">
                  <c:v>0.32809898251117081</c:v>
                </c:pt>
                <c:pt idx="3309">
                  <c:v>0.32810846759861495</c:v>
                </c:pt>
                <c:pt idx="3310">
                  <c:v>0.32822296026062187</c:v>
                </c:pt>
                <c:pt idx="3311">
                  <c:v>0.32812059045931874</c:v>
                </c:pt>
                <c:pt idx="3312">
                  <c:v>0.32803727250702214</c:v>
                </c:pt>
                <c:pt idx="3313">
                  <c:v>0.32801617114448706</c:v>
                </c:pt>
                <c:pt idx="3314">
                  <c:v>0.32795809528876463</c:v>
                </c:pt>
                <c:pt idx="3315">
                  <c:v>0.32804244481232081</c:v>
                </c:pt>
                <c:pt idx="3316">
                  <c:v>0.32800277758825919</c:v>
                </c:pt>
                <c:pt idx="3317">
                  <c:v>0.32796330870031792</c:v>
                </c:pt>
                <c:pt idx="3318">
                  <c:v>0.32790549715681633</c:v>
                </c:pt>
                <c:pt idx="3319">
                  <c:v>0.32781089467103219</c:v>
                </c:pt>
                <c:pt idx="3320">
                  <c:v>0.32770440519767702</c:v>
                </c:pt>
                <c:pt idx="3321">
                  <c:v>0.32764170817168858</c:v>
                </c:pt>
                <c:pt idx="3322">
                  <c:v>0.32762258463083016</c:v>
                </c:pt>
                <c:pt idx="3323">
                  <c:v>0.327560296707676</c:v>
                </c:pt>
                <c:pt idx="3324">
                  <c:v>0.32762191522413764</c:v>
                </c:pt>
                <c:pt idx="3325">
                  <c:v>0.32773266064801693</c:v>
                </c:pt>
                <c:pt idx="3326">
                  <c:v>0.32765746234477683</c:v>
                </c:pt>
                <c:pt idx="3327">
                  <c:v>0.32765679503305295</c:v>
                </c:pt>
                <c:pt idx="3328">
                  <c:v>0.32777354605788772</c:v>
                </c:pt>
                <c:pt idx="3329">
                  <c:v>0.32785881832759828</c:v>
                </c:pt>
                <c:pt idx="3330">
                  <c:v>0.32779534923596026</c:v>
                </c:pt>
                <c:pt idx="3331">
                  <c:v>0.32775691748978047</c:v>
                </c:pt>
                <c:pt idx="3332">
                  <c:v>0.32774957290233153</c:v>
                </c:pt>
                <c:pt idx="3333">
                  <c:v>0.32785968003781985</c:v>
                </c:pt>
                <c:pt idx="3334">
                  <c:v>0.32803721663763075</c:v>
                </c:pt>
                <c:pt idx="3335">
                  <c:v>0.32803465055444259</c:v>
                </c:pt>
                <c:pt idx="3336">
                  <c:v>0.32795176230167039</c:v>
                </c:pt>
                <c:pt idx="3337">
                  <c:v>0.32812265849016203</c:v>
                </c:pt>
                <c:pt idx="3338">
                  <c:v>0.32820000519771125</c:v>
                </c:pt>
                <c:pt idx="3339">
                  <c:v>0.32811629017172272</c:v>
                </c:pt>
                <c:pt idx="3340">
                  <c:v>0.32813186872086414</c:v>
                </c:pt>
                <c:pt idx="3341">
                  <c:v>0.32808557437725983</c:v>
                </c:pt>
                <c:pt idx="3342">
                  <c:v>0.32816310650537356</c:v>
                </c:pt>
                <c:pt idx="3343">
                  <c:v>0.32835766597284666</c:v>
                </c:pt>
                <c:pt idx="3344">
                  <c:v>0.32822990764298243</c:v>
                </c:pt>
                <c:pt idx="3345">
                  <c:v>0.32822019810476749</c:v>
                </c:pt>
                <c:pt idx="3346">
                  <c:v>0.32837739211424366</c:v>
                </c:pt>
                <c:pt idx="3347">
                  <c:v>0.32845346515367246</c:v>
                </c:pt>
                <c:pt idx="3348">
                  <c:v>0.32839320282790407</c:v>
                </c:pt>
                <c:pt idx="3349">
                  <c:v>0.32837032181376458</c:v>
                </c:pt>
                <c:pt idx="3350">
                  <c:v>0.32835991020469574</c:v>
                </c:pt>
                <c:pt idx="3351">
                  <c:v>0.32845460565367224</c:v>
                </c:pt>
                <c:pt idx="3352">
                  <c:v>0.32866624262540389</c:v>
                </c:pt>
                <c:pt idx="3353">
                  <c:v>0.32854312141227687</c:v>
                </c:pt>
                <c:pt idx="3354">
                  <c:v>0.32851949080521553</c:v>
                </c:pt>
                <c:pt idx="3355">
                  <c:v>0.32853923335118945</c:v>
                </c:pt>
                <c:pt idx="3356">
                  <c:v>0.32860831718443351</c:v>
                </c:pt>
                <c:pt idx="3357">
                  <c:v>0.32876975059851138</c:v>
                </c:pt>
                <c:pt idx="3358">
                  <c:v>0.32875116184551884</c:v>
                </c:pt>
                <c:pt idx="3359">
                  <c:v>0.32873884603629122</c:v>
                </c:pt>
                <c:pt idx="3360">
                  <c:v>0.32871423680610978</c:v>
                </c:pt>
                <c:pt idx="3361">
                  <c:v>0.32883806062207926</c:v>
                </c:pt>
                <c:pt idx="3362">
                  <c:v>0.32875115531896887</c:v>
                </c:pt>
                <c:pt idx="3363">
                  <c:v>0.32865232454237397</c:v>
                </c:pt>
                <c:pt idx="3364">
                  <c:v>0.32858488791966206</c:v>
                </c:pt>
                <c:pt idx="3365">
                  <c:v>0.32849306848006377</c:v>
                </c:pt>
                <c:pt idx="3366">
                  <c:v>0.32843878813766347</c:v>
                </c:pt>
                <c:pt idx="3367">
                  <c:v>0.32847747419697515</c:v>
                </c:pt>
                <c:pt idx="3368">
                  <c:v>0.32862102182599029</c:v>
                </c:pt>
                <c:pt idx="3369">
                  <c:v>0.32851666171686034</c:v>
                </c:pt>
                <c:pt idx="3370">
                  <c:v>0.32847462340827605</c:v>
                </c:pt>
                <c:pt idx="3371">
                  <c:v>0.32848841029123466</c:v>
                </c:pt>
                <c:pt idx="3372">
                  <c:v>0.32840943323977845</c:v>
                </c:pt>
                <c:pt idx="3373">
                  <c:v>0.3283864710735796</c:v>
                </c:pt>
                <c:pt idx="3374">
                  <c:v>0.32829564371821168</c:v>
                </c:pt>
                <c:pt idx="3375">
                  <c:v>0.32817437549962064</c:v>
                </c:pt>
                <c:pt idx="3376">
                  <c:v>0.32806606862212251</c:v>
                </c:pt>
                <c:pt idx="3377">
                  <c:v>0.32821785327901187</c:v>
                </c:pt>
                <c:pt idx="3378">
                  <c:v>0.32815876901261681</c:v>
                </c:pt>
                <c:pt idx="3379">
                  <c:v>0.32812470016755368</c:v>
                </c:pt>
                <c:pt idx="3380">
                  <c:v>0.32816495666671591</c:v>
                </c:pt>
                <c:pt idx="3381">
                  <c:v>0.3282729868833823</c:v>
                </c:pt>
                <c:pt idx="3382">
                  <c:v>0.32814565194896539</c:v>
                </c:pt>
                <c:pt idx="3383">
                  <c:v>0.32814254368922058</c:v>
                </c:pt>
                <c:pt idx="3384">
                  <c:v>0.32813945097077446</c:v>
                </c:pt>
                <c:pt idx="3385">
                  <c:v>0.32809929871592058</c:v>
                </c:pt>
                <c:pt idx="3386">
                  <c:v>0.32801608722234099</c:v>
                </c:pt>
                <c:pt idx="3387">
                  <c:v>0.32793947178622929</c:v>
                </c:pt>
                <c:pt idx="3388">
                  <c:v>0.32809806942729813</c:v>
                </c:pt>
                <c:pt idx="3389">
                  <c:v>0.32802722408016166</c:v>
                </c:pt>
                <c:pt idx="3390">
                  <c:v>0.32792583295976085</c:v>
                </c:pt>
                <c:pt idx="3391">
                  <c:v>0.32809685879496203</c:v>
                </c:pt>
                <c:pt idx="3392">
                  <c:v>0.32805073950098723</c:v>
                </c:pt>
                <c:pt idx="3393">
                  <c:v>0.32799249080348231</c:v>
                </c:pt>
                <c:pt idx="3394">
                  <c:v>0.32794689334946486</c:v>
                </c:pt>
                <c:pt idx="3395">
                  <c:v>0.32812399388271757</c:v>
                </c:pt>
                <c:pt idx="3396">
                  <c:v>0.32800975891330397</c:v>
                </c:pt>
                <c:pt idx="3397">
                  <c:v>0.32793317511873743</c:v>
                </c:pt>
                <c:pt idx="3398">
                  <c:v>0.32802382924314377</c:v>
                </c:pt>
                <c:pt idx="3399">
                  <c:v>0.3281572850969281</c:v>
                </c:pt>
                <c:pt idx="3400">
                  <c:v>0.32811704367144345</c:v>
                </c:pt>
                <c:pt idx="3401">
                  <c:v>0.32808936345308626</c:v>
                </c:pt>
                <c:pt idx="3402">
                  <c:v>0.32825957163582081</c:v>
                </c:pt>
                <c:pt idx="3403">
                  <c:v>0.3281570187776417</c:v>
                </c:pt>
                <c:pt idx="3404">
                  <c:v>0.32810441868375351</c:v>
                </c:pt>
                <c:pt idx="3405">
                  <c:v>0.32800264159033476</c:v>
                </c:pt>
                <c:pt idx="3406">
                  <c:v>0.32798171338238313</c:v>
                </c:pt>
                <c:pt idx="3407">
                  <c:v>0.32784347481547121</c:v>
                </c:pt>
                <c:pt idx="3408">
                  <c:v>0.32799637244139385</c:v>
                </c:pt>
                <c:pt idx="3409">
                  <c:v>0.32807435057918688</c:v>
                </c:pt>
                <c:pt idx="3410">
                  <c:v>0.32802834382629092</c:v>
                </c:pt>
                <c:pt idx="3411">
                  <c:v>0.32802582210715947</c:v>
                </c:pt>
                <c:pt idx="3412">
                  <c:v>0.32795533799662369</c:v>
                </c:pt>
                <c:pt idx="3413">
                  <c:v>0.32809531630664057</c:v>
                </c:pt>
                <c:pt idx="3414">
                  <c:v>0.32796886972510736</c:v>
                </c:pt>
                <c:pt idx="3415">
                  <c:v>0.32791103037648184</c:v>
                </c:pt>
                <c:pt idx="3416">
                  <c:v>0.3279152752245994</c:v>
                </c:pt>
                <c:pt idx="3417">
                  <c:v>0.32793185884847642</c:v>
                </c:pt>
                <c:pt idx="3418">
                  <c:v>0.32781240955423407</c:v>
                </c:pt>
                <c:pt idx="3419">
                  <c:v>0.32779860750646295</c:v>
                </c:pt>
                <c:pt idx="3420">
                  <c:v>0.32766128446893061</c:v>
                </c:pt>
                <c:pt idx="3421">
                  <c:v>0.32753082804658595</c:v>
                </c:pt>
                <c:pt idx="3422">
                  <c:v>0.32741338390635305</c:v>
                </c:pt>
                <c:pt idx="3423">
                  <c:v>0.32733978198682129</c:v>
                </c:pt>
                <c:pt idx="3424">
                  <c:v>0.32740250307688717</c:v>
                </c:pt>
                <c:pt idx="3425">
                  <c:v>0.32745873056150271</c:v>
                </c:pt>
                <c:pt idx="3426">
                  <c:v>0.32739726190869517</c:v>
                </c:pt>
                <c:pt idx="3427">
                  <c:v>0.3273546405991517</c:v>
                </c:pt>
                <c:pt idx="3428">
                  <c:v>0.32724425239615595</c:v>
                </c:pt>
                <c:pt idx="3429">
                  <c:v>0.32718385613417517</c:v>
                </c:pt>
                <c:pt idx="3430">
                  <c:v>0.32734005185350429</c:v>
                </c:pt>
                <c:pt idx="3431">
                  <c:v>0.32742131159423676</c:v>
                </c:pt>
                <c:pt idx="3432">
                  <c:v>0.32729823503626559</c:v>
                </c:pt>
                <c:pt idx="3433">
                  <c:v>0.32723756886108424</c:v>
                </c:pt>
                <c:pt idx="3434">
                  <c:v>0.32728226101677882</c:v>
                </c:pt>
                <c:pt idx="3435">
                  <c:v>0.32720313471169493</c:v>
                </c:pt>
                <c:pt idx="3436">
                  <c:v>0.32730361403813646</c:v>
                </c:pt>
                <c:pt idx="3437">
                  <c:v>0.32726764096794581</c:v>
                </c:pt>
                <c:pt idx="3438">
                  <c:v>0.32717622776310606</c:v>
                </c:pt>
                <c:pt idx="3439">
                  <c:v>0.32732628162429056</c:v>
                </c:pt>
                <c:pt idx="3440">
                  <c:v>0.32760536021616909</c:v>
                </c:pt>
                <c:pt idx="3441">
                  <c:v>0.32749371841508829</c:v>
                </c:pt>
                <c:pt idx="3442">
                  <c:v>0.32743207482301284</c:v>
                </c:pt>
                <c:pt idx="3443">
                  <c:v>0.32748197444889782</c:v>
                </c:pt>
                <c:pt idx="3444">
                  <c:v>0.32754398457665335</c:v>
                </c:pt>
                <c:pt idx="3445">
                  <c:v>0.32748826965377009</c:v>
                </c:pt>
                <c:pt idx="3446">
                  <c:v>0.32738957330550122</c:v>
                </c:pt>
                <c:pt idx="3447">
                  <c:v>0.32739024543897371</c:v>
                </c:pt>
                <c:pt idx="3448">
                  <c:v>0.32752686921177887</c:v>
                </c:pt>
                <c:pt idx="3449">
                  <c:v>0.32739090486571998</c:v>
                </c:pt>
                <c:pt idx="3450">
                  <c:v>0.32731741534139136</c:v>
                </c:pt>
                <c:pt idx="3451">
                  <c:v>0.32726283326468442</c:v>
                </c:pt>
                <c:pt idx="3452">
                  <c:v>0.32730739909836098</c:v>
                </c:pt>
                <c:pt idx="3453">
                  <c:v>0.32745679710286918</c:v>
                </c:pt>
                <c:pt idx="3454">
                  <c:v>0.32744477311735487</c:v>
                </c:pt>
                <c:pt idx="3455">
                  <c:v>0.32732157925176808</c:v>
                </c:pt>
                <c:pt idx="3456">
                  <c:v>0.32722371635550923</c:v>
                </c:pt>
                <c:pt idx="3457">
                  <c:v>0.32711398277373172</c:v>
                </c:pt>
                <c:pt idx="3458">
                  <c:v>0.32708513785986304</c:v>
                </c:pt>
                <c:pt idx="3459">
                  <c:v>0.32699463717056371</c:v>
                </c:pt>
                <c:pt idx="3460">
                  <c:v>0.32710851898471088</c:v>
                </c:pt>
                <c:pt idx="3461">
                  <c:v>0.32725273138978733</c:v>
                </c:pt>
                <c:pt idx="3462">
                  <c:v>0.3272231927328384</c:v>
                </c:pt>
                <c:pt idx="3463">
                  <c:v>0.3271011067691742</c:v>
                </c:pt>
                <c:pt idx="3464">
                  <c:v>0.32710322123532831</c:v>
                </c:pt>
                <c:pt idx="3465">
                  <c:v>0.32726600012915169</c:v>
                </c:pt>
                <c:pt idx="3466">
                  <c:v>0.32730437012850588</c:v>
                </c:pt>
                <c:pt idx="3467">
                  <c:v>0.32723131327786331</c:v>
                </c:pt>
                <c:pt idx="3468">
                  <c:v>0.32717716171147398</c:v>
                </c:pt>
                <c:pt idx="3469">
                  <c:v>0.32717271590291658</c:v>
                </c:pt>
                <c:pt idx="3470">
                  <c:v>0.327230092323402</c:v>
                </c:pt>
                <c:pt idx="3471">
                  <c:v>0.32736133686178498</c:v>
                </c:pt>
                <c:pt idx="3472">
                  <c:v>0.32724474017747607</c:v>
                </c:pt>
                <c:pt idx="3473">
                  <c:v>0.32712254647658867</c:v>
                </c:pt>
                <c:pt idx="3474">
                  <c:v>0.32714927374420572</c:v>
                </c:pt>
                <c:pt idx="3475">
                  <c:v>0.32716350737548466</c:v>
                </c:pt>
                <c:pt idx="3476">
                  <c:v>0.32718384983860727</c:v>
                </c:pt>
                <c:pt idx="3477">
                  <c:v>0.32724735058941423</c:v>
                </c:pt>
                <c:pt idx="3478">
                  <c:v>0.3274650238364672</c:v>
                </c:pt>
                <c:pt idx="3479">
                  <c:v>0.32771250871728486</c:v>
                </c:pt>
                <c:pt idx="3480">
                  <c:v>0.32758179617369843</c:v>
                </c:pt>
                <c:pt idx="3481">
                  <c:v>0.32747645219282989</c:v>
                </c:pt>
                <c:pt idx="3482">
                  <c:v>0.32763736493186574</c:v>
                </c:pt>
                <c:pt idx="3483">
                  <c:v>0.32770477810720638</c:v>
                </c:pt>
                <c:pt idx="3484">
                  <c:v>0.32762971921667033</c:v>
                </c:pt>
                <c:pt idx="3485">
                  <c:v>0.32758593562058697</c:v>
                </c:pt>
                <c:pt idx="3486">
                  <c:v>0.32754855094248403</c:v>
                </c:pt>
                <c:pt idx="3487">
                  <c:v>0.32764730318777163</c:v>
                </c:pt>
                <c:pt idx="3488">
                  <c:v>0.32761579167183275</c:v>
                </c:pt>
                <c:pt idx="3489">
                  <c:v>0.32760297271347361</c:v>
                </c:pt>
                <c:pt idx="3490">
                  <c:v>0.32757786284990625</c:v>
                </c:pt>
                <c:pt idx="3491">
                  <c:v>0.32763939353565674</c:v>
                </c:pt>
                <c:pt idx="3492">
                  <c:v>0.32757084156797844</c:v>
                </c:pt>
                <c:pt idx="3493">
                  <c:v>0.32752735236013852</c:v>
                </c:pt>
                <c:pt idx="3494">
                  <c:v>0.32744700059833787</c:v>
                </c:pt>
                <c:pt idx="3495">
                  <c:v>0.32752154559534619</c:v>
                </c:pt>
                <c:pt idx="3496">
                  <c:v>0.32739178786736944</c:v>
                </c:pt>
                <c:pt idx="3497">
                  <c:v>0.32736155392803257</c:v>
                </c:pt>
                <c:pt idx="3498">
                  <c:v>0.32731911115839241</c:v>
                </c:pt>
                <c:pt idx="3499">
                  <c:v>0.32727688060260041</c:v>
                </c:pt>
                <c:pt idx="3500">
                  <c:v>0.3272534011995874</c:v>
                </c:pt>
                <c:pt idx="3501">
                  <c:v>0.32719913919358945</c:v>
                </c:pt>
                <c:pt idx="3502">
                  <c:v>0.32734907849762152</c:v>
                </c:pt>
                <c:pt idx="3503">
                  <c:v>0.32761568310513345</c:v>
                </c:pt>
                <c:pt idx="3504">
                  <c:v>0.32749781468960781</c:v>
                </c:pt>
                <c:pt idx="3505">
                  <c:v>0.32741761061615982</c:v>
                </c:pt>
                <c:pt idx="3506">
                  <c:v>0.32743050256307898</c:v>
                </c:pt>
                <c:pt idx="3507">
                  <c:v>0.32738771505026359</c:v>
                </c:pt>
                <c:pt idx="3508">
                  <c:v>0.32733278147501227</c:v>
                </c:pt>
                <c:pt idx="3509">
                  <c:v>0.3273028425676372</c:v>
                </c:pt>
                <c:pt idx="3510">
                  <c:v>0.32728541335479905</c:v>
                </c:pt>
                <c:pt idx="3511">
                  <c:v>0.32743492128802509</c:v>
                </c:pt>
                <c:pt idx="3512">
                  <c:v>0.32745390668158497</c:v>
                </c:pt>
                <c:pt idx="3513">
                  <c:v>0.32743572214817707</c:v>
                </c:pt>
                <c:pt idx="3514">
                  <c:v>0.32749796353743621</c:v>
                </c:pt>
                <c:pt idx="3515">
                  <c:v>0.32744247871974902</c:v>
                </c:pt>
                <c:pt idx="3516">
                  <c:v>0.32732547632615028</c:v>
                </c:pt>
                <c:pt idx="3517">
                  <c:v>0.32728939394451956</c:v>
                </c:pt>
                <c:pt idx="3518">
                  <c:v>0.32724113197479698</c:v>
                </c:pt>
                <c:pt idx="3519">
                  <c:v>0.32748973631492301</c:v>
                </c:pt>
                <c:pt idx="3520">
                  <c:v>0.32738485263334838</c:v>
                </c:pt>
                <c:pt idx="3521">
                  <c:v>0.3273237533701816</c:v>
                </c:pt>
                <c:pt idx="3522">
                  <c:v>0.32734329460333073</c:v>
                </c:pt>
                <c:pt idx="3523">
                  <c:v>0.32744925313031409</c:v>
                </c:pt>
                <c:pt idx="3524">
                  <c:v>0.32741873186466247</c:v>
                </c:pt>
                <c:pt idx="3525">
                  <c:v>0.32757375320533916</c:v>
                </c:pt>
                <c:pt idx="3526">
                  <c:v>0.32776507943931249</c:v>
                </c:pt>
                <c:pt idx="3527">
                  <c:v>0.32766499904211593</c:v>
                </c:pt>
                <c:pt idx="3528">
                  <c:v>0.32760867904690533</c:v>
                </c:pt>
                <c:pt idx="3529">
                  <c:v>0.32763915565167079</c:v>
                </c:pt>
                <c:pt idx="3530">
                  <c:v>0.32770655987341241</c:v>
                </c:pt>
                <c:pt idx="3531">
                  <c:v>0.32780452207404537</c:v>
                </c:pt>
                <c:pt idx="3532">
                  <c:v>0.32776604446367513</c:v>
                </c:pt>
                <c:pt idx="3533">
                  <c:v>0.32777719424135676</c:v>
                </c:pt>
                <c:pt idx="3534">
                  <c:v>0.32765851827015002</c:v>
                </c:pt>
                <c:pt idx="3535">
                  <c:v>0.32756515067879927</c:v>
                </c:pt>
                <c:pt idx="3536">
                  <c:v>0.32750932992540527</c:v>
                </c:pt>
                <c:pt idx="3537">
                  <c:v>0.32758356327577826</c:v>
                </c:pt>
                <c:pt idx="3538">
                  <c:v>0.32748439045939937</c:v>
                </c:pt>
                <c:pt idx="3539">
                  <c:v>0.32742279350710235</c:v>
                </c:pt>
                <c:pt idx="3540">
                  <c:v>0.32730588953956685</c:v>
                </c:pt>
                <c:pt idx="3541">
                  <c:v>0.32736878009186904</c:v>
                </c:pt>
                <c:pt idx="3542">
                  <c:v>0.32736955619140967</c:v>
                </c:pt>
                <c:pt idx="3543">
                  <c:v>0.3272838134104526</c:v>
                </c:pt>
                <c:pt idx="3544">
                  <c:v>0.32724793934340035</c:v>
                </c:pt>
                <c:pt idx="3545">
                  <c:v>0.32732965964668337</c:v>
                </c:pt>
                <c:pt idx="3546">
                  <c:v>0.32725029634844999</c:v>
                </c:pt>
                <c:pt idx="3547">
                  <c:v>0.32736289986670775</c:v>
                </c:pt>
                <c:pt idx="3548">
                  <c:v>0.3273513453673742</c:v>
                </c:pt>
                <c:pt idx="3549">
                  <c:v>0.32725333364053732</c:v>
                </c:pt>
                <c:pt idx="3550">
                  <c:v>0.32727322697233463</c:v>
                </c:pt>
                <c:pt idx="3551">
                  <c:v>0.32724976583747295</c:v>
                </c:pt>
                <c:pt idx="3552">
                  <c:v>0.32733147700828558</c:v>
                </c:pt>
                <c:pt idx="3553">
                  <c:v>0.32725210462324417</c:v>
                </c:pt>
                <c:pt idx="3554">
                  <c:v>0.32721638910012796</c:v>
                </c:pt>
                <c:pt idx="3555">
                  <c:v>0.32738478215462735</c:v>
                </c:pt>
                <c:pt idx="3556">
                  <c:v>0.32731750324385422</c:v>
                </c:pt>
                <c:pt idx="3557">
                  <c:v>0.32720112572763499</c:v>
                </c:pt>
                <c:pt idx="3558">
                  <c:v>0.32711622509899679</c:v>
                </c:pt>
                <c:pt idx="3559">
                  <c:v>0.3272109639735018</c:v>
                </c:pt>
                <c:pt idx="3560">
                  <c:v>0.32735466415363429</c:v>
                </c:pt>
                <c:pt idx="3561">
                  <c:v>0.3274420308328661</c:v>
                </c:pt>
                <c:pt idx="3562">
                  <c:v>0.32736210567870178</c:v>
                </c:pt>
                <c:pt idx="3563">
                  <c:v>0.32731966015030828</c:v>
                </c:pt>
                <c:pt idx="3564">
                  <c:v>0.32725888684955673</c:v>
                </c:pt>
                <c:pt idx="3565">
                  <c:v>0.32745796741530891</c:v>
                </c:pt>
                <c:pt idx="3566">
                  <c:v>0.32735324257823234</c:v>
                </c:pt>
                <c:pt idx="3567">
                  <c:v>0.32725522136534119</c:v>
                </c:pt>
                <c:pt idx="3568">
                  <c:v>0.32729982525851448</c:v>
                </c:pt>
                <c:pt idx="3569">
                  <c:v>0.32746162113222188</c:v>
                </c:pt>
                <c:pt idx="3570">
                  <c:v>0.32741867802656077</c:v>
                </c:pt>
                <c:pt idx="3571">
                  <c:v>0.32738212963642799</c:v>
                </c:pt>
                <c:pt idx="3572">
                  <c:v>0.32734576398824583</c:v>
                </c:pt>
                <c:pt idx="3573">
                  <c:v>0.32747643016830458</c:v>
                </c:pt>
                <c:pt idx="3574">
                  <c:v>0.32736543301746307</c:v>
                </c:pt>
                <c:pt idx="3575">
                  <c:v>0.32744038585237573</c:v>
                </c:pt>
                <c:pt idx="3576">
                  <c:v>0.32735428892311386</c:v>
                </c:pt>
                <c:pt idx="3577">
                  <c:v>0.32742311747849828</c:v>
                </c:pt>
                <c:pt idx="3578">
                  <c:v>0.32739272689110577</c:v>
                </c:pt>
                <c:pt idx="3579">
                  <c:v>0.32755405825665024</c:v>
                </c:pt>
                <c:pt idx="3580">
                  <c:v>0.32743031796536698</c:v>
                </c:pt>
                <c:pt idx="3581">
                  <c:v>0.32733191137554013</c:v>
                </c:pt>
                <c:pt idx="3582">
                  <c:v>0.32738849181866242</c:v>
                </c:pt>
                <c:pt idx="3583">
                  <c:v>0.32738298935956911</c:v>
                </c:pt>
                <c:pt idx="3584">
                  <c:v>0.32748874941277129</c:v>
                </c:pt>
                <c:pt idx="3585">
                  <c:v>0.32742095066570742</c:v>
                </c:pt>
                <c:pt idx="3586">
                  <c:v>0.32740910591237893</c:v>
                </c:pt>
                <c:pt idx="3587">
                  <c:v>0.32734788538281701</c:v>
                </c:pt>
                <c:pt idx="3588">
                  <c:v>0.32748472095590292</c:v>
                </c:pt>
                <c:pt idx="3589">
                  <c:v>0.32764559235112339</c:v>
                </c:pt>
                <c:pt idx="3590">
                  <c:v>0.32784891438936781</c:v>
                </c:pt>
                <c:pt idx="3591">
                  <c:v>0.32786582981742096</c:v>
                </c:pt>
                <c:pt idx="3592">
                  <c:v>0.32787648066833386</c:v>
                </c:pt>
                <c:pt idx="3593">
                  <c:v>0.32783764326499221</c:v>
                </c:pt>
                <c:pt idx="3594">
                  <c:v>0.32770012504866725</c:v>
                </c:pt>
                <c:pt idx="3595">
                  <c:v>0.32761890942342392</c:v>
                </c:pt>
                <c:pt idx="3596">
                  <c:v>0.32773584987630683</c:v>
                </c:pt>
                <c:pt idx="3597">
                  <c:v>0.32789546562692529</c:v>
                </c:pt>
                <c:pt idx="3598">
                  <c:v>0.32777619829879068</c:v>
                </c:pt>
                <c:pt idx="3599">
                  <c:v>0.3276822423072967</c:v>
                </c:pt>
                <c:pt idx="3600">
                  <c:v>0.32772471109576023</c:v>
                </c:pt>
                <c:pt idx="3601">
                  <c:v>0.32780404754028147</c:v>
                </c:pt>
                <c:pt idx="3602">
                  <c:v>0.32774703230258007</c:v>
                </c:pt>
                <c:pt idx="3603">
                  <c:v>0.32772738214106717</c:v>
                </c:pt>
                <c:pt idx="3604">
                  <c:v>0.32770165023036185</c:v>
                </c:pt>
                <c:pt idx="3605">
                  <c:v>0.32769458197921003</c:v>
                </c:pt>
                <c:pt idx="3606">
                  <c:v>0.327675194069314</c:v>
                </c:pt>
                <c:pt idx="3607">
                  <c:v>0.32772387809896747</c:v>
                </c:pt>
                <c:pt idx="3608">
                  <c:v>0.3277661387084726</c:v>
                </c:pt>
                <c:pt idx="3609">
                  <c:v>0.32784526801493025</c:v>
                </c:pt>
                <c:pt idx="3610">
                  <c:v>0.3278374816748556</c:v>
                </c:pt>
                <c:pt idx="3611">
                  <c:v>0.32781737926648136</c:v>
                </c:pt>
                <c:pt idx="3612">
                  <c:v>0.32779119737014895</c:v>
                </c:pt>
                <c:pt idx="3613">
                  <c:v>0.32809267138329817</c:v>
                </c:pt>
                <c:pt idx="3614">
                  <c:v>0.32797859302638172</c:v>
                </c:pt>
                <c:pt idx="3615">
                  <c:v>0.32792070506124982</c:v>
                </c:pt>
                <c:pt idx="3616">
                  <c:v>0.32795580153594356</c:v>
                </c:pt>
                <c:pt idx="3617">
                  <c:v>0.32805869752826389</c:v>
                </c:pt>
                <c:pt idx="3618">
                  <c:v>0.32801276904062254</c:v>
                </c:pt>
                <c:pt idx="3619">
                  <c:v>0.32799179019541946</c:v>
                </c:pt>
                <c:pt idx="3620">
                  <c:v>0.32794619624444238</c:v>
                </c:pt>
                <c:pt idx="3621">
                  <c:v>0.32790701026322017</c:v>
                </c:pt>
                <c:pt idx="3622">
                  <c:v>0.32799161521190406</c:v>
                </c:pt>
                <c:pt idx="3623">
                  <c:v>0.32814995213584452</c:v>
                </c:pt>
                <c:pt idx="3624">
                  <c:v>0.32810974737516529</c:v>
                </c:pt>
                <c:pt idx="3625">
                  <c:v>0.3280079436382895</c:v>
                </c:pt>
                <c:pt idx="3626">
                  <c:v>0.32799934392009805</c:v>
                </c:pt>
                <c:pt idx="3627">
                  <c:v>0.32787337720049758</c:v>
                </c:pt>
                <c:pt idx="3628">
                  <c:v>0.32785927031449513</c:v>
                </c:pt>
                <c:pt idx="3629">
                  <c:v>0.32783287896292268</c:v>
                </c:pt>
                <c:pt idx="3630">
                  <c:v>0.32773245956810809</c:v>
                </c:pt>
                <c:pt idx="3631">
                  <c:v>0.32773759727026752</c:v>
                </c:pt>
                <c:pt idx="3632">
                  <c:v>0.32768709428391618</c:v>
                </c:pt>
                <c:pt idx="3633">
                  <c:v>0.32784695381249662</c:v>
                </c:pt>
                <c:pt idx="3634">
                  <c:v>0.32783915904343414</c:v>
                </c:pt>
                <c:pt idx="3635">
                  <c:v>0.32789938324821699</c:v>
                </c:pt>
                <c:pt idx="3636">
                  <c:v>0.32787897133197591</c:v>
                </c:pt>
                <c:pt idx="3637">
                  <c:v>0.32797607147531604</c:v>
                </c:pt>
                <c:pt idx="3638">
                  <c:v>0.32788111611793946</c:v>
                </c:pt>
                <c:pt idx="3639">
                  <c:v>0.32794731053734971</c:v>
                </c:pt>
                <c:pt idx="3640">
                  <c:v>0.32792047898466298</c:v>
                </c:pt>
                <c:pt idx="3641">
                  <c:v>0.32781344158973963</c:v>
                </c:pt>
                <c:pt idx="3642">
                  <c:v>0.32788615438179092</c:v>
                </c:pt>
                <c:pt idx="3643">
                  <c:v>0.32797086360988192</c:v>
                </c:pt>
                <c:pt idx="3644">
                  <c:v>0.32803042929183251</c:v>
                </c:pt>
                <c:pt idx="3645">
                  <c:v>0.32800318214537333</c:v>
                </c:pt>
                <c:pt idx="3646">
                  <c:v>0.32797607123464645</c:v>
                </c:pt>
                <c:pt idx="3647">
                  <c:v>0.3281159458784732</c:v>
                </c:pt>
                <c:pt idx="3648">
                  <c:v>0.32798939614908085</c:v>
                </c:pt>
                <c:pt idx="3649">
                  <c:v>0.3279129141683354</c:v>
                </c:pt>
                <c:pt idx="3650">
                  <c:v>0.32792332959749371</c:v>
                </c:pt>
                <c:pt idx="3651">
                  <c:v>0.32802020794950626</c:v>
                </c:pt>
                <c:pt idx="3652">
                  <c:v>0.32796829190975874</c:v>
                </c:pt>
                <c:pt idx="3653">
                  <c:v>0.32817618045020991</c:v>
                </c:pt>
                <c:pt idx="3654">
                  <c:v>0.32811112454795882</c:v>
                </c:pt>
                <c:pt idx="3655">
                  <c:v>0.32796605892521902</c:v>
                </c:pt>
                <c:pt idx="3656">
                  <c:v>0.32788969363059289</c:v>
                </c:pt>
                <c:pt idx="3657">
                  <c:v>0.32778899016243995</c:v>
                </c:pt>
                <c:pt idx="3658">
                  <c:v>0.32771351021162776</c:v>
                </c:pt>
                <c:pt idx="3659">
                  <c:v>0.32761368766056964</c:v>
                </c:pt>
                <c:pt idx="3660">
                  <c:v>0.3278233492222668</c:v>
                </c:pt>
                <c:pt idx="3661">
                  <c:v>0.32769208247615544</c:v>
                </c:pt>
                <c:pt idx="3662">
                  <c:v>0.32767270706377466</c:v>
                </c:pt>
                <c:pt idx="3663">
                  <c:v>0.32771522352845578</c:v>
                </c:pt>
                <c:pt idx="3664">
                  <c:v>0.32765865241081349</c:v>
                </c:pt>
                <c:pt idx="3665">
                  <c:v>0.32762708414875941</c:v>
                </c:pt>
                <c:pt idx="3666">
                  <c:v>0.32778106372801558</c:v>
                </c:pt>
                <c:pt idx="3667">
                  <c:v>0.32779213840937549</c:v>
                </c:pt>
                <c:pt idx="3668">
                  <c:v>0.32784641771732859</c:v>
                </c:pt>
                <c:pt idx="3669">
                  <c:v>0.32779537062874198</c:v>
                </c:pt>
                <c:pt idx="3670">
                  <c:v>0.32777547877559826</c:v>
                </c:pt>
                <c:pt idx="3671">
                  <c:v>0.32784838138172029</c:v>
                </c:pt>
                <c:pt idx="3672">
                  <c:v>0.32800125447481165</c:v>
                </c:pt>
                <c:pt idx="3673">
                  <c:v>0.32787527820243761</c:v>
                </c:pt>
                <c:pt idx="3674">
                  <c:v>0.32793532181142543</c:v>
                </c:pt>
                <c:pt idx="3675">
                  <c:v>0.32779731520236832</c:v>
                </c:pt>
                <c:pt idx="3676">
                  <c:v>0.32775269362635645</c:v>
                </c:pt>
                <c:pt idx="3677">
                  <c:v>0.32771447515822466</c:v>
                </c:pt>
                <c:pt idx="3678">
                  <c:v>0.32768262778243351</c:v>
                </c:pt>
                <c:pt idx="3679">
                  <c:v>0.32760767964352133</c:v>
                </c:pt>
                <c:pt idx="3680">
                  <c:v>0.32773085624530368</c:v>
                </c:pt>
                <c:pt idx="3681">
                  <c:v>0.3276124119640772</c:v>
                </c:pt>
                <c:pt idx="3682">
                  <c:v>0.32759343490425685</c:v>
                </c:pt>
                <c:pt idx="3683">
                  <c:v>0.32752511272973556</c:v>
                </c:pt>
                <c:pt idx="3684">
                  <c:v>0.32745713216608691</c:v>
                </c:pt>
                <c:pt idx="3685">
                  <c:v>0.32742039150525648</c:v>
                </c:pt>
                <c:pt idx="3686">
                  <c:v>0.32735293454773018</c:v>
                </c:pt>
                <c:pt idx="3687">
                  <c:v>0.32753300487499154</c:v>
                </c:pt>
                <c:pt idx="3688">
                  <c:v>0.32741554985061661</c:v>
                </c:pt>
                <c:pt idx="3689">
                  <c:v>0.32739755710136353</c:v>
                </c:pt>
                <c:pt idx="3690">
                  <c:v>0.32728077931585675</c:v>
                </c:pt>
                <c:pt idx="3691">
                  <c:v>0.3272449204192775</c:v>
                </c:pt>
                <c:pt idx="3692">
                  <c:v>0.32720924081718111</c:v>
                </c:pt>
                <c:pt idx="3693">
                  <c:v>0.32707486461309521</c:v>
                </c:pt>
                <c:pt idx="3694">
                  <c:v>0.32697823529002973</c:v>
                </c:pt>
                <c:pt idx="3695">
                  <c:v>0.32696242911357959</c:v>
                </c:pt>
                <c:pt idx="3696">
                  <c:v>0.32690344196801169</c:v>
                </c:pt>
                <c:pt idx="3697">
                  <c:v>0.32685710975817167</c:v>
                </c:pt>
                <c:pt idx="3698">
                  <c:v>0.32676156920938082</c:v>
                </c:pt>
                <c:pt idx="3699">
                  <c:v>0.32677156136333391</c:v>
                </c:pt>
                <c:pt idx="3700">
                  <c:v>0.32693599855651723</c:v>
                </c:pt>
                <c:pt idx="3701">
                  <c:v>0.32685860356373464</c:v>
                </c:pt>
                <c:pt idx="3702">
                  <c:v>0.32680631554591594</c:v>
                </c:pt>
                <c:pt idx="3703">
                  <c:v>0.32690260396818638</c:v>
                </c:pt>
                <c:pt idx="3704">
                  <c:v>0.32686863594834548</c:v>
                </c:pt>
                <c:pt idx="3705">
                  <c:v>0.32692753276860376</c:v>
                </c:pt>
                <c:pt idx="3706">
                  <c:v>0.32686254010476073</c:v>
                </c:pt>
                <c:pt idx="3707">
                  <c:v>0.32678551240423692</c:v>
                </c:pt>
                <c:pt idx="3708">
                  <c:v>0.32672740984221571</c:v>
                </c:pt>
                <c:pt idx="3709">
                  <c:v>0.32669431779300462</c:v>
                </c:pt>
                <c:pt idx="3710">
                  <c:v>0.32656251620403959</c:v>
                </c:pt>
                <c:pt idx="3711">
                  <c:v>0.32649316862301936</c:v>
                </c:pt>
                <c:pt idx="3712">
                  <c:v>0.32665281777990424</c:v>
                </c:pt>
                <c:pt idx="3713">
                  <c:v>0.32664481369100473</c:v>
                </c:pt>
                <c:pt idx="3714">
                  <c:v>0.3265565146225497</c:v>
                </c:pt>
                <c:pt idx="3715">
                  <c:v>0.32652427704943698</c:v>
                </c:pt>
                <c:pt idx="3716">
                  <c:v>0.32659725566418979</c:v>
                </c:pt>
                <c:pt idx="3717">
                  <c:v>0.32670694438586889</c:v>
                </c:pt>
                <c:pt idx="3718">
                  <c:v>0.32667395466393956</c:v>
                </c:pt>
                <c:pt idx="3719">
                  <c:v>0.3265978698906199</c:v>
                </c:pt>
                <c:pt idx="3720">
                  <c:v>0.32673845554116682</c:v>
                </c:pt>
                <c:pt idx="3721">
                  <c:v>0.326606433263461</c:v>
                </c:pt>
                <c:pt idx="3722">
                  <c:v>0.32648125109714365</c:v>
                </c:pt>
                <c:pt idx="3723">
                  <c:v>0.32635051484165795</c:v>
                </c:pt>
                <c:pt idx="3724">
                  <c:v>0.32625132726744965</c:v>
                </c:pt>
                <c:pt idx="3725">
                  <c:v>0.32622061563111243</c:v>
                </c:pt>
                <c:pt idx="3726">
                  <c:v>0.32620859755295689</c:v>
                </c:pt>
                <c:pt idx="3727">
                  <c:v>0.32620281456519212</c:v>
                </c:pt>
                <c:pt idx="3728">
                  <c:v>0.32607347049236618</c:v>
                </c:pt>
                <c:pt idx="3729">
                  <c:v>0.32600656813990431</c:v>
                </c:pt>
                <c:pt idx="3730">
                  <c:v>0.3259152802992048</c:v>
                </c:pt>
                <c:pt idx="3731">
                  <c:v>0.3259047888977088</c:v>
                </c:pt>
                <c:pt idx="3732">
                  <c:v>0.32590052495322025</c:v>
                </c:pt>
                <c:pt idx="3733">
                  <c:v>0.32587156732845418</c:v>
                </c:pt>
                <c:pt idx="3734">
                  <c:v>0.32580567449181191</c:v>
                </c:pt>
                <c:pt idx="3735">
                  <c:v>0.32575247111935285</c:v>
                </c:pt>
                <c:pt idx="3736">
                  <c:v>0.32565009376375609</c:v>
                </c:pt>
                <c:pt idx="3737">
                  <c:v>0.3256965432949373</c:v>
                </c:pt>
                <c:pt idx="3738">
                  <c:v>0.32564388557846258</c:v>
                </c:pt>
                <c:pt idx="3739">
                  <c:v>0.32564710615057024</c:v>
                </c:pt>
                <c:pt idx="3740">
                  <c:v>0.3257368306198174</c:v>
                </c:pt>
                <c:pt idx="3741">
                  <c:v>0.32563453146671834</c:v>
                </c:pt>
                <c:pt idx="3742">
                  <c:v>0.32552656880938474</c:v>
                </c:pt>
                <c:pt idx="3743">
                  <c:v>0.32565397096533782</c:v>
                </c:pt>
                <c:pt idx="3744">
                  <c:v>0.32554591111051118</c:v>
                </c:pt>
                <c:pt idx="3745">
                  <c:v>0.32551254655495859</c:v>
                </c:pt>
                <c:pt idx="3746">
                  <c:v>0.3254731688221838</c:v>
                </c:pt>
                <c:pt idx="3747">
                  <c:v>0.32569353297807285</c:v>
                </c:pt>
                <c:pt idx="3748">
                  <c:v>0.32576448531318247</c:v>
                </c:pt>
                <c:pt idx="3749">
                  <c:v>0.32565587288661657</c:v>
                </c:pt>
                <c:pt idx="3750">
                  <c:v>0.32559723852218347</c:v>
                </c:pt>
                <c:pt idx="3751">
                  <c:v>0.32558215732957257</c:v>
                </c:pt>
                <c:pt idx="3752">
                  <c:v>0.32574636154292469</c:v>
                </c:pt>
                <c:pt idx="3753">
                  <c:v>0.32565019473521006</c:v>
                </c:pt>
                <c:pt idx="3754">
                  <c:v>0.32566574376153401</c:v>
                </c:pt>
                <c:pt idx="3755">
                  <c:v>0.32556380004272634</c:v>
                </c:pt>
                <c:pt idx="3756">
                  <c:v>0.32549326604251272</c:v>
                </c:pt>
                <c:pt idx="3757">
                  <c:v>0.32536746971230018</c:v>
                </c:pt>
                <c:pt idx="3758">
                  <c:v>0.32528555736373865</c:v>
                </c:pt>
                <c:pt idx="3759">
                  <c:v>0.32525967457691995</c:v>
                </c:pt>
                <c:pt idx="3760">
                  <c:v>0.32517212120403538</c:v>
                </c:pt>
                <c:pt idx="3761">
                  <c:v>0.32510972559801521</c:v>
                </c:pt>
                <c:pt idx="3762">
                  <c:v>0.32511561697002511</c:v>
                </c:pt>
                <c:pt idx="3763">
                  <c:v>0.32507204388517497</c:v>
                </c:pt>
                <c:pt idx="3764">
                  <c:v>0.32510902366574906</c:v>
                </c:pt>
                <c:pt idx="3765">
                  <c:v>0.32500368854742034</c:v>
                </c:pt>
                <c:pt idx="3766">
                  <c:v>0.32491741510468325</c:v>
                </c:pt>
                <c:pt idx="3767">
                  <c:v>0.3248871930291598</c:v>
                </c:pt>
                <c:pt idx="3768">
                  <c:v>0.32494363706401402</c:v>
                </c:pt>
                <c:pt idx="3769">
                  <c:v>0.32488238387869395</c:v>
                </c:pt>
                <c:pt idx="3770">
                  <c:v>0.32483379695930042</c:v>
                </c:pt>
                <c:pt idx="3771">
                  <c:v>0.32481017297450393</c:v>
                </c:pt>
                <c:pt idx="3772">
                  <c:v>0.32474340710963145</c:v>
                </c:pt>
                <c:pt idx="3773">
                  <c:v>0.3247140550740833</c:v>
                </c:pt>
                <c:pt idx="3774">
                  <c:v>0.32478990479871289</c:v>
                </c:pt>
                <c:pt idx="3775">
                  <c:v>0.32496425027471931</c:v>
                </c:pt>
                <c:pt idx="3776">
                  <c:v>0.32499558902334574</c:v>
                </c:pt>
                <c:pt idx="3777">
                  <c:v>0.325082391078229</c:v>
                </c:pt>
                <c:pt idx="3778">
                  <c:v>0.32502662412283789</c:v>
                </c:pt>
                <c:pt idx="3779">
                  <c:v>0.32497731600222368</c:v>
                </c:pt>
                <c:pt idx="3780">
                  <c:v>0.32493443442221254</c:v>
                </c:pt>
                <c:pt idx="3781">
                  <c:v>0.32489176725010149</c:v>
                </c:pt>
                <c:pt idx="3782">
                  <c:v>0.32477515841385096</c:v>
                </c:pt>
                <c:pt idx="3783">
                  <c:v>0.32477036762178174</c:v>
                </c:pt>
                <c:pt idx="3784">
                  <c:v>0.32476560078367284</c:v>
                </c:pt>
                <c:pt idx="3785">
                  <c:v>0.32497714777975445</c:v>
                </c:pt>
                <c:pt idx="3786">
                  <c:v>0.32493426704085565</c:v>
                </c:pt>
                <c:pt idx="3787">
                  <c:v>0.32487306070565136</c:v>
                </c:pt>
                <c:pt idx="3788">
                  <c:v>0.32502227040212311</c:v>
                </c:pt>
                <c:pt idx="3789">
                  <c:v>0.32492354405011253</c:v>
                </c:pt>
                <c:pt idx="3790">
                  <c:v>0.32495508632986198</c:v>
                </c:pt>
                <c:pt idx="3791">
                  <c:v>0.32487523589821266</c:v>
                </c:pt>
                <c:pt idx="3792">
                  <c:v>0.3249070197187216</c:v>
                </c:pt>
                <c:pt idx="3793">
                  <c:v>0.324784154620128</c:v>
                </c:pt>
                <c:pt idx="3794">
                  <c:v>0.32487819384702737</c:v>
                </c:pt>
                <c:pt idx="3795">
                  <c:v>0.32477401287779228</c:v>
                </c:pt>
                <c:pt idx="3796">
                  <c:v>0.32467035281340334</c:v>
                </c:pt>
                <c:pt idx="3797">
                  <c:v>0.32490091104933633</c:v>
                </c:pt>
                <c:pt idx="3798">
                  <c:v>0.3250376214940896</c:v>
                </c:pt>
                <c:pt idx="3799">
                  <c:v>0.32502533838661912</c:v>
                </c:pt>
                <c:pt idx="3800">
                  <c:v>0.325006936694686</c:v>
                </c:pt>
                <c:pt idx="3801">
                  <c:v>0.32515547701121261</c:v>
                </c:pt>
                <c:pt idx="3802">
                  <c:v>0.32508698462615659</c:v>
                </c:pt>
                <c:pt idx="3803">
                  <c:v>0.32514860970302584</c:v>
                </c:pt>
                <c:pt idx="3804">
                  <c:v>0.32508633165451067</c:v>
                </c:pt>
                <c:pt idx="3805">
                  <c:v>0.32496874999623809</c:v>
                </c:pt>
                <c:pt idx="3806">
                  <c:v>0.3249073712462569</c:v>
                </c:pt>
                <c:pt idx="3807">
                  <c:v>0.32482775939002562</c:v>
                </c:pt>
                <c:pt idx="3808">
                  <c:v>0.32476708559307549</c:v>
                </c:pt>
                <c:pt idx="3809">
                  <c:v>0.32474379516511009</c:v>
                </c:pt>
                <c:pt idx="3810">
                  <c:v>0.32468354118928455</c:v>
                </c:pt>
                <c:pt idx="3811">
                  <c:v>0.32464212848333812</c:v>
                </c:pt>
                <c:pt idx="3812">
                  <c:v>0.32458238284092139</c:v>
                </c:pt>
                <c:pt idx="3813">
                  <c:v>0.32473922592671678</c:v>
                </c:pt>
                <c:pt idx="3814">
                  <c:v>0.32485202479708319</c:v>
                </c:pt>
                <c:pt idx="3815">
                  <c:v>0.32503841967309777</c:v>
                </c:pt>
                <c:pt idx="3816">
                  <c:v>0.32511264757473229</c:v>
                </c:pt>
                <c:pt idx="3817">
                  <c:v>0.32511234433685865</c:v>
                </c:pt>
                <c:pt idx="3818">
                  <c:v>0.32502552761517434</c:v>
                </c:pt>
                <c:pt idx="3819">
                  <c:v>0.32509981997709847</c:v>
                </c:pt>
                <c:pt idx="3820">
                  <c:v>0.32511194087721296</c:v>
                </c:pt>
                <c:pt idx="3821">
                  <c:v>0.32508692617282692</c:v>
                </c:pt>
                <c:pt idx="3822">
                  <c:v>0.32506821654196277</c:v>
                </c:pt>
                <c:pt idx="3823">
                  <c:v>0.32500016045925295</c:v>
                </c:pt>
                <c:pt idx="3824">
                  <c:v>0.32515491465695667</c:v>
                </c:pt>
                <c:pt idx="3825">
                  <c:v>0.32504935008367192</c:v>
                </c:pt>
                <c:pt idx="3826">
                  <c:v>0.32514824333325354</c:v>
                </c:pt>
                <c:pt idx="3827">
                  <c:v>0.3250241721165873</c:v>
                </c:pt>
                <c:pt idx="3828">
                  <c:v>0.32490072125600439</c:v>
                </c:pt>
                <c:pt idx="3829">
                  <c:v>0.32479024764972436</c:v>
                </c:pt>
                <c:pt idx="3830">
                  <c:v>0.32472358141147578</c:v>
                </c:pt>
                <c:pt idx="3831">
                  <c:v>0.32469432850441837</c:v>
                </c:pt>
                <c:pt idx="3832">
                  <c:v>0.32462814186189631</c:v>
                </c:pt>
                <c:pt idx="3833">
                  <c:v>0.32472296115258686</c:v>
                </c:pt>
                <c:pt idx="3834">
                  <c:v>0.32468753134682393</c:v>
                </c:pt>
                <c:pt idx="3835">
                  <c:v>0.32458430369008984</c:v>
                </c:pt>
                <c:pt idx="3836">
                  <c:v>0.32464844217163941</c:v>
                </c:pt>
                <c:pt idx="3837">
                  <c:v>0.32457630496078121</c:v>
                </c:pt>
                <c:pt idx="3838">
                  <c:v>0.32455396843597734</c:v>
                </c:pt>
                <c:pt idx="3839">
                  <c:v>0.32443904859379741</c:v>
                </c:pt>
                <c:pt idx="3840">
                  <c:v>0.32457188835082845</c:v>
                </c:pt>
                <c:pt idx="3841">
                  <c:v>0.3247040639090743</c:v>
                </c:pt>
                <c:pt idx="3842">
                  <c:v>0.3245883935895289</c:v>
                </c:pt>
                <c:pt idx="3843">
                  <c:v>0.32461543162158124</c:v>
                </c:pt>
                <c:pt idx="3844">
                  <c:v>0.32464233446347335</c:v>
                </c:pt>
                <c:pt idx="3845">
                  <c:v>0.32468146279115595</c:v>
                </c:pt>
                <c:pt idx="3846">
                  <c:v>0.32463388047720015</c:v>
                </c:pt>
                <c:pt idx="3847">
                  <c:v>0.32449384107481416</c:v>
                </c:pt>
                <c:pt idx="3848">
                  <c:v>0.3244101168694401</c:v>
                </c:pt>
                <c:pt idx="3849">
                  <c:v>0.32443186628509285</c:v>
                </c:pt>
                <c:pt idx="3850">
                  <c:v>0.32431137695366741</c:v>
                </c:pt>
                <c:pt idx="3851">
                  <c:v>0.32422238506889905</c:v>
                </c:pt>
                <c:pt idx="3852">
                  <c:v>0.32424507314355455</c:v>
                </c:pt>
                <c:pt idx="3853">
                  <c:v>0.32421203277783678</c:v>
                </c:pt>
                <c:pt idx="3854">
                  <c:v>0.32406792261394757</c:v>
                </c:pt>
                <c:pt idx="3855">
                  <c:v>0.32400486800087785</c:v>
                </c:pt>
                <c:pt idx="3856">
                  <c:v>0.32388651366087345</c:v>
                </c:pt>
                <c:pt idx="3857">
                  <c:v>0.32378111109256907</c:v>
                </c:pt>
                <c:pt idx="3858">
                  <c:v>0.32379982553710623</c:v>
                </c:pt>
                <c:pt idx="3859">
                  <c:v>0.32373193140942069</c:v>
                </c:pt>
                <c:pt idx="3860">
                  <c:v>0.32370145675237361</c:v>
                </c:pt>
                <c:pt idx="3861">
                  <c:v>0.32364023446861173</c:v>
                </c:pt>
                <c:pt idx="3862">
                  <c:v>0.32360403829626866</c:v>
                </c:pt>
                <c:pt idx="3863">
                  <c:v>0.32348150810478732</c:v>
                </c:pt>
                <c:pt idx="3864">
                  <c:v>0.32336577056426341</c:v>
                </c:pt>
                <c:pt idx="3865">
                  <c:v>0.32339274171144206</c:v>
                </c:pt>
                <c:pt idx="3866">
                  <c:v>0.32327744800288488</c:v>
                </c:pt>
                <c:pt idx="3867">
                  <c:v>0.32322452576287042</c:v>
                </c:pt>
                <c:pt idx="3868">
                  <c:v>0.32328928313405608</c:v>
                </c:pt>
                <c:pt idx="3869">
                  <c:v>0.32321776171838579</c:v>
                </c:pt>
                <c:pt idx="3870">
                  <c:v>0.32323311290979384</c:v>
                </c:pt>
                <c:pt idx="3871">
                  <c:v>0.32324838734524486</c:v>
                </c:pt>
                <c:pt idx="3872">
                  <c:v>0.32331920540851866</c:v>
                </c:pt>
                <c:pt idx="3873">
                  <c:v>0.32326607438147603</c:v>
                </c:pt>
                <c:pt idx="3874">
                  <c:v>0.32325028900956865</c:v>
                </c:pt>
                <c:pt idx="3875">
                  <c:v>0.32336435756452081</c:v>
                </c:pt>
                <c:pt idx="3876">
                  <c:v>0.32328628077669819</c:v>
                </c:pt>
                <c:pt idx="3877">
                  <c:v>0.32319623437281469</c:v>
                </c:pt>
                <c:pt idx="3878">
                  <c:v>0.32316225820095063</c:v>
                </c:pt>
                <c:pt idx="3879">
                  <c:v>0.32315317190994586</c:v>
                </c:pt>
                <c:pt idx="3880">
                  <c:v>0.32312559105039612</c:v>
                </c:pt>
                <c:pt idx="3881">
                  <c:v>0.32322792309514414</c:v>
                </c:pt>
                <c:pt idx="3882">
                  <c:v>0.32315052847966841</c:v>
                </c:pt>
                <c:pt idx="3883">
                  <c:v>0.32332689083727006</c:v>
                </c:pt>
                <c:pt idx="3884">
                  <c:v>0.32332934138308372</c:v>
                </c:pt>
                <c:pt idx="3885">
                  <c:v>0.32325761967616828</c:v>
                </c:pt>
                <c:pt idx="3886">
                  <c:v>0.32332221157778746</c:v>
                </c:pt>
                <c:pt idx="3887">
                  <c:v>0.32345445551989849</c:v>
                </c:pt>
                <c:pt idx="3888">
                  <c:v>0.32343772824229899</c:v>
                </c:pt>
                <c:pt idx="3889">
                  <c:v>0.3233407496010875</c:v>
                </c:pt>
                <c:pt idx="3890">
                  <c:v>0.32339874585308204</c:v>
                </c:pt>
                <c:pt idx="3891">
                  <c:v>0.32341937212381661</c:v>
                </c:pt>
                <c:pt idx="3892">
                  <c:v>0.32346461526319753</c:v>
                </c:pt>
                <c:pt idx="3893">
                  <c:v>0.32343547718688154</c:v>
                </c:pt>
                <c:pt idx="3894">
                  <c:v>0.32332614980094709</c:v>
                </c:pt>
                <c:pt idx="3895">
                  <c:v>0.32348927405194233</c:v>
                </c:pt>
                <c:pt idx="3896">
                  <c:v>0.32343529268168258</c:v>
                </c:pt>
                <c:pt idx="3897">
                  <c:v>0.32336304121827414</c:v>
                </c:pt>
                <c:pt idx="3898">
                  <c:v>0.32339002601218275</c:v>
                </c:pt>
                <c:pt idx="3899">
                  <c:v>0.32344777588212181</c:v>
                </c:pt>
                <c:pt idx="3900">
                  <c:v>0.3234001820027112</c:v>
                </c:pt>
                <c:pt idx="3901">
                  <c:v>0.32338372609269767</c:v>
                </c:pt>
                <c:pt idx="3902">
                  <c:v>0.32350948246223421</c:v>
                </c:pt>
                <c:pt idx="3903">
                  <c:v>0.32363461004992305</c:v>
                </c:pt>
                <c:pt idx="3904">
                  <c:v>0.32353664699967344</c:v>
                </c:pt>
                <c:pt idx="3905">
                  <c:v>0.32375433876467502</c:v>
                </c:pt>
                <c:pt idx="3906">
                  <c:v>0.32398329707085166</c:v>
                </c:pt>
                <c:pt idx="3907">
                  <c:v>0.32393920558549738</c:v>
                </c:pt>
                <c:pt idx="3908">
                  <c:v>0.32390151455756988</c:v>
                </c:pt>
                <c:pt idx="3909">
                  <c:v>0.32392580698478202</c:v>
                </c:pt>
                <c:pt idx="3910">
                  <c:v>0.32382638794985813</c:v>
                </c:pt>
                <c:pt idx="3911">
                  <c:v>0.32384487601010886</c:v>
                </c:pt>
                <c:pt idx="3912">
                  <c:v>0.32399304663005835</c:v>
                </c:pt>
                <c:pt idx="3913">
                  <c:v>0.32394272639690808</c:v>
                </c:pt>
                <c:pt idx="3914">
                  <c:v>0.32390501776492353</c:v>
                </c:pt>
                <c:pt idx="3915">
                  <c:v>0.32378098267609889</c:v>
                </c:pt>
                <c:pt idx="3916">
                  <c:v>0.32390475276271841</c:v>
                </c:pt>
                <c:pt idx="3917">
                  <c:v>0.32381161399890485</c:v>
                </c:pt>
                <c:pt idx="3918">
                  <c:v>0.32377456092891033</c:v>
                </c:pt>
                <c:pt idx="3919">
                  <c:v>0.32376241312426574</c:v>
                </c:pt>
                <c:pt idx="3920">
                  <c:v>0.32370088605864444</c:v>
                </c:pt>
                <c:pt idx="3921">
                  <c:v>0.32356551162835123</c:v>
                </c:pt>
                <c:pt idx="3922">
                  <c:v>0.32373979907020944</c:v>
                </c:pt>
                <c:pt idx="3923">
                  <c:v>0.32370310507485839</c:v>
                </c:pt>
                <c:pt idx="3924">
                  <c:v>0.32374692954948409</c:v>
                </c:pt>
                <c:pt idx="3925">
                  <c:v>0.32366075990173665</c:v>
                </c:pt>
                <c:pt idx="3926">
                  <c:v>0.32373569610222797</c:v>
                </c:pt>
                <c:pt idx="3927">
                  <c:v>0.32387823262171683</c:v>
                </c:pt>
                <c:pt idx="3928">
                  <c:v>0.32381612645860824</c:v>
                </c:pt>
                <c:pt idx="3929">
                  <c:v>0.3237481508263152</c:v>
                </c:pt>
                <c:pt idx="3930">
                  <c:v>0.32363108007218361</c:v>
                </c:pt>
                <c:pt idx="3931">
                  <c:v>0.32355166967182269</c:v>
                </c:pt>
                <c:pt idx="3932">
                  <c:v>0.32346647632346359</c:v>
                </c:pt>
                <c:pt idx="3933">
                  <c:v>0.32336935394184629</c:v>
                </c:pt>
                <c:pt idx="3934">
                  <c:v>0.32337159217213707</c:v>
                </c:pt>
                <c:pt idx="3935">
                  <c:v>0.32335527921127638</c:v>
                </c:pt>
                <c:pt idx="3936">
                  <c:v>0.32327724781521999</c:v>
                </c:pt>
                <c:pt idx="3937">
                  <c:v>0.32333556157614385</c:v>
                </c:pt>
                <c:pt idx="3938">
                  <c:v>0.32324526876826315</c:v>
                </c:pt>
                <c:pt idx="3939">
                  <c:v>0.32326048242442179</c:v>
                </c:pt>
                <c:pt idx="3940">
                  <c:v>0.32323854501229965</c:v>
                </c:pt>
                <c:pt idx="3941">
                  <c:v>0.32312402228723813</c:v>
                </c:pt>
                <c:pt idx="3942">
                  <c:v>0.32328815717580195</c:v>
                </c:pt>
                <c:pt idx="3943">
                  <c:v>0.32327226138992293</c:v>
                </c:pt>
                <c:pt idx="3944">
                  <c:v>0.32326880508297329</c:v>
                </c:pt>
                <c:pt idx="3945">
                  <c:v>0.32334570105755839</c:v>
                </c:pt>
                <c:pt idx="3946">
                  <c:v>0.32326153755227061</c:v>
                </c:pt>
                <c:pt idx="3947">
                  <c:v>0.32340026486450929</c:v>
                </c:pt>
                <c:pt idx="3948">
                  <c:v>0.32329111354018669</c:v>
                </c:pt>
                <c:pt idx="3949">
                  <c:v>0.32326902297248572</c:v>
                </c:pt>
                <c:pt idx="3950">
                  <c:v>0.32317906285762332</c:v>
                </c:pt>
                <c:pt idx="3951">
                  <c:v>0.3232625875433352</c:v>
                </c:pt>
                <c:pt idx="3952">
                  <c:v>0.32319737960561851</c:v>
                </c:pt>
                <c:pt idx="3953">
                  <c:v>0.3232190127075904</c:v>
                </c:pt>
                <c:pt idx="3954">
                  <c:v>0.32338267264405246</c:v>
                </c:pt>
                <c:pt idx="3955">
                  <c:v>0.3232859692808322</c:v>
                </c:pt>
                <c:pt idx="3956">
                  <c:v>0.32325772443442807</c:v>
                </c:pt>
                <c:pt idx="3957">
                  <c:v>0.32334703581225588</c:v>
                </c:pt>
                <c:pt idx="3958">
                  <c:v>0.32326904563319458</c:v>
                </c:pt>
                <c:pt idx="3959">
                  <c:v>0.32320998540502865</c:v>
                </c:pt>
                <c:pt idx="3960">
                  <c:v>0.32334897047800354</c:v>
                </c:pt>
                <c:pt idx="3961">
                  <c:v>0.32324625562561354</c:v>
                </c:pt>
                <c:pt idx="3962">
                  <c:v>0.32315640934748552</c:v>
                </c:pt>
                <c:pt idx="3963">
                  <c:v>0.32322768730074813</c:v>
                </c:pt>
                <c:pt idx="3964">
                  <c:v>0.32323680886424438</c:v>
                </c:pt>
                <c:pt idx="3965">
                  <c:v>0.32323970981992317</c:v>
                </c:pt>
                <c:pt idx="3966">
                  <c:v>0.32323641627082356</c:v>
                </c:pt>
                <c:pt idx="3967">
                  <c:v>0.32339998918946944</c:v>
                </c:pt>
                <c:pt idx="3968">
                  <c:v>0.32328465924352212</c:v>
                </c:pt>
                <c:pt idx="3969">
                  <c:v>0.32320698094730449</c:v>
                </c:pt>
                <c:pt idx="3970">
                  <c:v>0.32317295104256799</c:v>
                </c:pt>
                <c:pt idx="3971">
                  <c:v>0.32317617128735515</c:v>
                </c:pt>
                <c:pt idx="3972">
                  <c:v>0.32325971043091839</c:v>
                </c:pt>
                <c:pt idx="3973">
                  <c:v>0.32319451687876377</c:v>
                </c:pt>
                <c:pt idx="3974">
                  <c:v>0.32317908929436995</c:v>
                </c:pt>
                <c:pt idx="3975">
                  <c:v>0.32312047884789813</c:v>
                </c:pt>
                <c:pt idx="3976">
                  <c:v>0.32311160145365864</c:v>
                </c:pt>
                <c:pt idx="3977">
                  <c:v>0.3230038934463903</c:v>
                </c:pt>
                <c:pt idx="3978">
                  <c:v>0.32290908397915835</c:v>
                </c:pt>
                <c:pt idx="3979">
                  <c:v>0.32283328355926255</c:v>
                </c:pt>
                <c:pt idx="3980">
                  <c:v>0.32285673714146623</c:v>
                </c:pt>
                <c:pt idx="3981">
                  <c:v>0.32279355845575891</c:v>
                </c:pt>
                <c:pt idx="3982">
                  <c:v>0.32289137066348012</c:v>
                </c:pt>
                <c:pt idx="3983">
                  <c:v>0.32308756881016271</c:v>
                </c:pt>
                <c:pt idx="3984">
                  <c:v>0.32307267596611189</c:v>
                </c:pt>
                <c:pt idx="3985">
                  <c:v>0.32308257258628137</c:v>
                </c:pt>
                <c:pt idx="3986">
                  <c:v>0.32296264972334993</c:v>
                </c:pt>
                <c:pt idx="3987">
                  <c:v>0.3228865814747332</c:v>
                </c:pt>
                <c:pt idx="3988">
                  <c:v>0.32292212856735952</c:v>
                </c:pt>
                <c:pt idx="3989">
                  <c:v>0.32284008292452271</c:v>
                </c:pt>
                <c:pt idx="3990">
                  <c:v>0.32280170750990006</c:v>
                </c:pt>
                <c:pt idx="3991">
                  <c:v>0.32268936897235057</c:v>
                </c:pt>
                <c:pt idx="3992">
                  <c:v>0.32263320712748883</c:v>
                </c:pt>
                <c:pt idx="3993">
                  <c:v>0.32263912609185141</c:v>
                </c:pt>
                <c:pt idx="3994">
                  <c:v>0.32283658546139216</c:v>
                </c:pt>
                <c:pt idx="3995">
                  <c:v>0.3227426125340852</c:v>
                </c:pt>
                <c:pt idx="3996">
                  <c:v>0.32267382447141474</c:v>
                </c:pt>
                <c:pt idx="3997">
                  <c:v>0.32275987534905765</c:v>
                </c:pt>
                <c:pt idx="3998">
                  <c:v>0.32285785597231237</c:v>
                </c:pt>
                <c:pt idx="3999">
                  <c:v>0.3229244466924508</c:v>
                </c:pt>
                <c:pt idx="4000">
                  <c:v>0.32281767445898851</c:v>
                </c:pt>
                <c:pt idx="4001">
                  <c:v>0.32274233108669359</c:v>
                </c:pt>
                <c:pt idx="4002">
                  <c:v>0.32271062443126014</c:v>
                </c:pt>
                <c:pt idx="4003">
                  <c:v>0.32262963630910385</c:v>
                </c:pt>
                <c:pt idx="4004">
                  <c:v>0.32264174812755836</c:v>
                </c:pt>
                <c:pt idx="4005">
                  <c:v>0.32259200438692054</c:v>
                </c:pt>
                <c:pt idx="4006">
                  <c:v>0.32246217436498592</c:v>
                </c:pt>
                <c:pt idx="4007">
                  <c:v>0.32248130349316095</c:v>
                </c:pt>
                <c:pt idx="4008">
                  <c:v>0.32243854197569516</c:v>
                </c:pt>
                <c:pt idx="4009">
                  <c:v>0.32234037926581666</c:v>
                </c:pt>
                <c:pt idx="4010">
                  <c:v>0.32242191736948755</c:v>
                </c:pt>
                <c:pt idx="4011">
                  <c:v>0.32257720278264013</c:v>
                </c:pt>
                <c:pt idx="4012">
                  <c:v>0.32254014176872692</c:v>
                </c:pt>
                <c:pt idx="4013">
                  <c:v>0.32244765105988332</c:v>
                </c:pt>
                <c:pt idx="4014">
                  <c:v>0.32251011280458386</c:v>
                </c:pt>
                <c:pt idx="4015">
                  <c:v>0.32256608224056094</c:v>
                </c:pt>
                <c:pt idx="4016">
                  <c:v>0.32247346182935815</c:v>
                </c:pt>
                <c:pt idx="4017">
                  <c:v>0.32242455952021137</c:v>
                </c:pt>
                <c:pt idx="4018">
                  <c:v>0.32240062172261036</c:v>
                </c:pt>
                <c:pt idx="4019">
                  <c:v>0.32234590361399734</c:v>
                </c:pt>
                <c:pt idx="4020">
                  <c:v>0.32227291909592737</c:v>
                </c:pt>
                <c:pt idx="4021">
                  <c:v>0.32244748950044777</c:v>
                </c:pt>
                <c:pt idx="4022">
                  <c:v>0.32233074205294554</c:v>
                </c:pt>
                <c:pt idx="4023">
                  <c:v>0.32229491334268079</c:v>
                </c:pt>
                <c:pt idx="4024">
                  <c:v>0.32240757877596737</c:v>
                </c:pt>
                <c:pt idx="4025">
                  <c:v>0.32232192588208758</c:v>
                </c:pt>
                <c:pt idx="4026">
                  <c:v>0.32224906125267716</c:v>
                </c:pt>
                <c:pt idx="4027">
                  <c:v>0.32220746094641378</c:v>
                </c:pt>
                <c:pt idx="4028">
                  <c:v>0.32207955364168173</c:v>
                </c:pt>
                <c:pt idx="4029">
                  <c:v>0.32217475587347327</c:v>
                </c:pt>
                <c:pt idx="4030">
                  <c:v>0.32218296709410593</c:v>
                </c:pt>
                <c:pt idx="4031">
                  <c:v>0.3220737222586354</c:v>
                </c:pt>
                <c:pt idx="4032">
                  <c:v>0.32197738364734224</c:v>
                </c:pt>
                <c:pt idx="4033">
                  <c:v>0.32214107172910555</c:v>
                </c:pt>
                <c:pt idx="4034">
                  <c:v>0.32211855137046003</c:v>
                </c:pt>
                <c:pt idx="4035">
                  <c:v>0.32210850361360771</c:v>
                </c:pt>
                <c:pt idx="4036">
                  <c:v>0.32227771609553968</c:v>
                </c:pt>
                <c:pt idx="4037">
                  <c:v>0.32216799751506198</c:v>
                </c:pt>
                <c:pt idx="4038">
                  <c:v>0.32218241752748666</c:v>
                </c:pt>
                <c:pt idx="4039">
                  <c:v>0.32211025043984925</c:v>
                </c:pt>
                <c:pt idx="4040">
                  <c:v>0.32218675918765005</c:v>
                </c:pt>
                <c:pt idx="4041">
                  <c:v>0.32216401039171183</c:v>
                </c:pt>
                <c:pt idx="4042">
                  <c:v>0.32222171033975328</c:v>
                </c:pt>
                <c:pt idx="4043">
                  <c:v>0.32210609178805449</c:v>
                </c:pt>
                <c:pt idx="4044">
                  <c:v>0.3221270013291142</c:v>
                </c:pt>
                <c:pt idx="4045">
                  <c:v>0.32214162632246862</c:v>
                </c:pt>
                <c:pt idx="4046">
                  <c:v>0.32209438319085626</c:v>
                </c:pt>
                <c:pt idx="4047">
                  <c:v>0.32224512627490198</c:v>
                </c:pt>
                <c:pt idx="4048">
                  <c:v>0.3222220856435275</c:v>
                </c:pt>
                <c:pt idx="4049">
                  <c:v>0.32240927021530985</c:v>
                </c:pt>
                <c:pt idx="4050">
                  <c:v>0.32249664386423332</c:v>
                </c:pt>
                <c:pt idx="4051">
                  <c:v>0.32237347064491217</c:v>
                </c:pt>
                <c:pt idx="4052">
                  <c:v>0.32239922329168763</c:v>
                </c:pt>
                <c:pt idx="4053">
                  <c:v>0.32234451217522919</c:v>
                </c:pt>
                <c:pt idx="4054">
                  <c:v>0.32257433961435306</c:v>
                </c:pt>
                <c:pt idx="4055">
                  <c:v>0.32252493291628126</c:v>
                </c:pt>
                <c:pt idx="4056">
                  <c:v>0.32252521325169986</c:v>
                </c:pt>
                <c:pt idx="4057">
                  <c:v>0.32271706218544138</c:v>
                </c:pt>
                <c:pt idx="4058">
                  <c:v>0.32291413187451418</c:v>
                </c:pt>
                <c:pt idx="4059">
                  <c:v>0.32283212621514157</c:v>
                </c:pt>
                <c:pt idx="4060">
                  <c:v>0.32291120558406583</c:v>
                </c:pt>
                <c:pt idx="4061">
                  <c:v>0.32289719455614552</c:v>
                </c:pt>
                <c:pt idx="4062">
                  <c:v>0.32279673858336477</c:v>
                </c:pt>
                <c:pt idx="4063">
                  <c:v>0.32280801489044797</c:v>
                </c:pt>
                <c:pt idx="4064">
                  <c:v>0.3229737298159957</c:v>
                </c:pt>
                <c:pt idx="4065">
                  <c:v>0.32314479616691572</c:v>
                </c:pt>
                <c:pt idx="4066">
                  <c:v>0.32308017718608112</c:v>
                </c:pt>
                <c:pt idx="4067">
                  <c:v>0.3230653213001507</c:v>
                </c:pt>
                <c:pt idx="4068">
                  <c:v>0.32297637969364995</c:v>
                </c:pt>
                <c:pt idx="4069">
                  <c:v>0.32304237779518169</c:v>
                </c:pt>
                <c:pt idx="4070">
                  <c:v>0.32300917090620579</c:v>
                </c:pt>
                <c:pt idx="4071">
                  <c:v>0.32298849005167474</c:v>
                </c:pt>
                <c:pt idx="4072">
                  <c:v>0.32289375760141636</c:v>
                </c:pt>
                <c:pt idx="4073">
                  <c:v>0.3229354488134093</c:v>
                </c:pt>
                <c:pt idx="4074">
                  <c:v>0.32315614656934222</c:v>
                </c:pt>
                <c:pt idx="4075">
                  <c:v>0.32320270583649546</c:v>
                </c:pt>
                <c:pt idx="4076">
                  <c:v>0.32311307730731298</c:v>
                </c:pt>
                <c:pt idx="4077">
                  <c:v>0.3230609769207764</c:v>
                </c:pt>
                <c:pt idx="4078">
                  <c:v>0.3229905970361725</c:v>
                </c:pt>
                <c:pt idx="4079">
                  <c:v>0.32317393905099162</c:v>
                </c:pt>
                <c:pt idx="4080">
                  <c:v>0.32304737935573669</c:v>
                </c:pt>
                <c:pt idx="4081">
                  <c:v>0.32318099745895801</c:v>
                </c:pt>
                <c:pt idx="4082">
                  <c:v>0.3232150724716632</c:v>
                </c:pt>
                <c:pt idx="4083">
                  <c:v>0.32317482210930487</c:v>
                </c:pt>
                <c:pt idx="4084">
                  <c:v>0.32307915799875836</c:v>
                </c:pt>
                <c:pt idx="4085">
                  <c:v>0.32318172220876457</c:v>
                </c:pt>
                <c:pt idx="4086">
                  <c:v>0.32304894359772074</c:v>
                </c:pt>
                <c:pt idx="4087">
                  <c:v>0.3229971638797321</c:v>
                </c:pt>
                <c:pt idx="4088">
                  <c:v>0.32306305806033342</c:v>
                </c:pt>
                <c:pt idx="4089">
                  <c:v>0.32302356777003172</c:v>
                </c:pt>
                <c:pt idx="4090">
                  <c:v>0.32298427493118154</c:v>
                </c:pt>
                <c:pt idx="4091">
                  <c:v>0.32314910855652562</c:v>
                </c:pt>
                <c:pt idx="4092">
                  <c:v>0.32329457801374295</c:v>
                </c:pt>
                <c:pt idx="4093">
                  <c:v>0.32316123512367423</c:v>
                </c:pt>
                <c:pt idx="4094">
                  <c:v>0.32312125394805585</c:v>
                </c:pt>
                <c:pt idx="4095">
                  <c:v>0.32316180767831559</c:v>
                </c:pt>
                <c:pt idx="4096">
                  <c:v>0.32306620863992402</c:v>
                </c:pt>
                <c:pt idx="4097">
                  <c:v>0.32300816259672444</c:v>
                </c:pt>
                <c:pt idx="4098">
                  <c:v>0.32291950678374082</c:v>
                </c:pt>
                <c:pt idx="4099">
                  <c:v>0.32289927424982212</c:v>
                </c:pt>
                <c:pt idx="4100">
                  <c:v>0.32292239787857302</c:v>
                </c:pt>
                <c:pt idx="4101">
                  <c:v>0.32292069088918013</c:v>
                </c:pt>
                <c:pt idx="4102">
                  <c:v>0.32284483243473422</c:v>
                </c:pt>
                <c:pt idx="4103">
                  <c:v>0.32279407327256054</c:v>
                </c:pt>
                <c:pt idx="4104">
                  <c:v>0.32272502790619773</c:v>
                </c:pt>
                <c:pt idx="4105">
                  <c:v>0.32289115776666671</c:v>
                </c:pt>
                <c:pt idx="4106">
                  <c:v>0.32311825197783339</c:v>
                </c:pt>
                <c:pt idx="4107">
                  <c:v>0.3230537657179442</c:v>
                </c:pt>
                <c:pt idx="4108">
                  <c:v>0.32311937688935449</c:v>
                </c:pt>
                <c:pt idx="4109">
                  <c:v>0.32319084000490772</c:v>
                </c:pt>
                <c:pt idx="4110">
                  <c:v>0.32311981080488317</c:v>
                </c:pt>
                <c:pt idx="4111">
                  <c:v>0.32308003675085872</c:v>
                </c:pt>
                <c:pt idx="4112">
                  <c:v>0.32292922656710443</c:v>
                </c:pt>
                <c:pt idx="4113">
                  <c:v>0.32282243043426889</c:v>
                </c:pt>
                <c:pt idx="4114">
                  <c:v>0.32285211828209753</c:v>
                </c:pt>
                <c:pt idx="4115">
                  <c:v>0.32273952769068703</c:v>
                </c:pt>
                <c:pt idx="4116">
                  <c:v>0.32282525005223361</c:v>
                </c:pt>
                <c:pt idx="4117">
                  <c:v>0.32279312880197242</c:v>
                </c:pt>
                <c:pt idx="4118">
                  <c:v>0.32271790815796259</c:v>
                </c:pt>
                <c:pt idx="4119">
                  <c:v>0.32284081361717276</c:v>
                </c:pt>
                <c:pt idx="4120">
                  <c:v>0.32304962454908687</c:v>
                </c:pt>
                <c:pt idx="4121">
                  <c:v>0.32294840642634143</c:v>
                </c:pt>
                <c:pt idx="4122">
                  <c:v>0.32289712939420973</c:v>
                </c:pt>
                <c:pt idx="4123">
                  <c:v>0.3229202637472387</c:v>
                </c:pt>
                <c:pt idx="4124">
                  <c:v>0.32287530742850251</c:v>
                </c:pt>
                <c:pt idx="4125">
                  <c:v>0.32284293589135998</c:v>
                </c:pt>
                <c:pt idx="4126">
                  <c:v>0.32277982621190315</c:v>
                </c:pt>
                <c:pt idx="4127">
                  <c:v>0.32264905708084363</c:v>
                </c:pt>
                <c:pt idx="4128">
                  <c:v>0.3225374817954394</c:v>
                </c:pt>
                <c:pt idx="4129">
                  <c:v>0.32243264438646219</c:v>
                </c:pt>
                <c:pt idx="4130">
                  <c:v>0.3225384411645299</c:v>
                </c:pt>
                <c:pt idx="4131">
                  <c:v>0.32250775395870723</c:v>
                </c:pt>
                <c:pt idx="4132">
                  <c:v>0.32247104018891365</c:v>
                </c:pt>
                <c:pt idx="4133">
                  <c:v>0.3225704649879691</c:v>
                </c:pt>
                <c:pt idx="4134">
                  <c:v>0.32257669766302927</c:v>
                </c:pt>
                <c:pt idx="4135">
                  <c:v>0.32268177417471411</c:v>
                </c:pt>
                <c:pt idx="4136">
                  <c:v>0.32284812030384052</c:v>
                </c:pt>
                <c:pt idx="4137">
                  <c:v>0.32281588470232131</c:v>
                </c:pt>
                <c:pt idx="4138">
                  <c:v>0.3227838102788097</c:v>
                </c:pt>
                <c:pt idx="4139">
                  <c:v>0.32277043622741564</c:v>
                </c:pt>
                <c:pt idx="4140">
                  <c:v>0.32276948904627856</c:v>
                </c:pt>
                <c:pt idx="4141">
                  <c:v>0.32281180160104717</c:v>
                </c:pt>
                <c:pt idx="4142">
                  <c:v>0.32270559259304188</c:v>
                </c:pt>
                <c:pt idx="4143">
                  <c:v>0.32263698963007664</c:v>
                </c:pt>
                <c:pt idx="4144">
                  <c:v>0.32251311468192628</c:v>
                </c:pt>
                <c:pt idx="4145">
                  <c:v>0.32241457910851667</c:v>
                </c:pt>
                <c:pt idx="4146">
                  <c:v>0.32236597121297406</c:v>
                </c:pt>
                <c:pt idx="4147">
                  <c:v>0.32230524635690916</c:v>
                </c:pt>
                <c:pt idx="4148">
                  <c:v>0.32251055512512461</c:v>
                </c:pt>
                <c:pt idx="4149">
                  <c:v>0.32243674734949901</c:v>
                </c:pt>
                <c:pt idx="4150">
                  <c:v>0.32267847361275154</c:v>
                </c:pt>
                <c:pt idx="4151">
                  <c:v>0.3225482112446878</c:v>
                </c:pt>
                <c:pt idx="4152">
                  <c:v>0.32248657518846435</c:v>
                </c:pt>
                <c:pt idx="4153">
                  <c:v>0.32258592231252203</c:v>
                </c:pt>
                <c:pt idx="4154">
                  <c:v>0.32269095270095943</c:v>
                </c:pt>
                <c:pt idx="4155">
                  <c:v>0.32272747793745465</c:v>
                </c:pt>
                <c:pt idx="4156">
                  <c:v>0.32286269554776736</c:v>
                </c:pt>
                <c:pt idx="4157">
                  <c:v>0.32283656707002856</c:v>
                </c:pt>
                <c:pt idx="4158">
                  <c:v>0.32269933423467839</c:v>
                </c:pt>
                <c:pt idx="4159">
                  <c:v>0.32268638256350501</c:v>
                </c:pt>
                <c:pt idx="4160">
                  <c:v>0.32262405565068747</c:v>
                </c:pt>
                <c:pt idx="4161">
                  <c:v>0.32256822037243404</c:v>
                </c:pt>
                <c:pt idx="4162">
                  <c:v>0.32253120427057186</c:v>
                </c:pt>
                <c:pt idx="4163">
                  <c:v>0.32244493324921902</c:v>
                </c:pt>
                <c:pt idx="4164">
                  <c:v>0.32233437858297292</c:v>
                </c:pt>
                <c:pt idx="4165">
                  <c:v>0.32240358669005803</c:v>
                </c:pt>
                <c:pt idx="4166">
                  <c:v>0.32242300875660773</c:v>
                </c:pt>
                <c:pt idx="4167">
                  <c:v>0.32237435871282466</c:v>
                </c:pt>
                <c:pt idx="4168">
                  <c:v>0.3222950519192605</c:v>
                </c:pt>
                <c:pt idx="4169">
                  <c:v>0.32244479165966417</c:v>
                </c:pt>
                <c:pt idx="4170">
                  <c:v>0.32233423770136588</c:v>
                </c:pt>
                <c:pt idx="4171">
                  <c:v>0.32226131151285903</c:v>
                </c:pt>
                <c:pt idx="4172">
                  <c:v>0.32242357995529475</c:v>
                </c:pt>
                <c:pt idx="4173">
                  <c:v>0.32236256705551825</c:v>
                </c:pt>
                <c:pt idx="4174">
                  <c:v>0.32226478422024063</c:v>
                </c:pt>
                <c:pt idx="4175">
                  <c:v>0.32227872029913945</c:v>
                </c:pt>
                <c:pt idx="4176">
                  <c:v>0.32241000169764378</c:v>
                </c:pt>
                <c:pt idx="4177">
                  <c:v>0.32260860668915553</c:v>
                </c:pt>
                <c:pt idx="4178">
                  <c:v>0.32263318365570975</c:v>
                </c:pt>
                <c:pt idx="4179">
                  <c:v>0.3226514577374312</c:v>
                </c:pt>
                <c:pt idx="4180">
                  <c:v>0.32265728544874406</c:v>
                </c:pt>
                <c:pt idx="4181">
                  <c:v>0.32278049402150033</c:v>
                </c:pt>
                <c:pt idx="4182">
                  <c:v>0.32273005655139281</c:v>
                </c:pt>
                <c:pt idx="4183">
                  <c:v>0.32269841126863585</c:v>
                </c:pt>
                <c:pt idx="4184">
                  <c:v>0.32264838421229264</c:v>
                </c:pt>
                <c:pt idx="4185">
                  <c:v>0.32282725729123113</c:v>
                </c:pt>
                <c:pt idx="4186">
                  <c:v>0.32273333100477497</c:v>
                </c:pt>
                <c:pt idx="4187">
                  <c:v>0.32266458934975106</c:v>
                </c:pt>
                <c:pt idx="4188">
                  <c:v>0.32271360640300228</c:v>
                </c:pt>
                <c:pt idx="4189">
                  <c:v>0.32279327837098726</c:v>
                </c:pt>
                <c:pt idx="4190">
                  <c:v>0.32290345197913228</c:v>
                </c:pt>
                <c:pt idx="4191">
                  <c:v>0.32285239971923663</c:v>
                </c:pt>
                <c:pt idx="4192">
                  <c:v>0.3229004777206404</c:v>
                </c:pt>
                <c:pt idx="4193">
                  <c:v>0.32285562033203719</c:v>
                </c:pt>
                <c:pt idx="4194">
                  <c:v>0.32293458223037697</c:v>
                </c:pt>
                <c:pt idx="4195">
                  <c:v>0.32293899431922513</c:v>
                </c:pt>
                <c:pt idx="4196">
                  <c:v>0.32290630434762901</c:v>
                </c:pt>
                <c:pt idx="4197">
                  <c:v>0.32281198282589091</c:v>
                </c:pt>
                <c:pt idx="4198">
                  <c:v>0.32274284791176144</c:v>
                </c:pt>
                <c:pt idx="4199">
                  <c:v>0.32264934367220266</c:v>
                </c:pt>
                <c:pt idx="4200">
                  <c:v>0.32256866195384165</c:v>
                </c:pt>
                <c:pt idx="4201">
                  <c:v>0.32251928364407245</c:v>
                </c:pt>
                <c:pt idx="4202">
                  <c:v>0.32266790222585207</c:v>
                </c:pt>
                <c:pt idx="4203">
                  <c:v>0.32264892771472281</c:v>
                </c:pt>
                <c:pt idx="4204">
                  <c:v>0.32267330307614922</c:v>
                </c:pt>
                <c:pt idx="4205">
                  <c:v>0.3225801465607685</c:v>
                </c:pt>
                <c:pt idx="4206">
                  <c:v>0.32249363082796467</c:v>
                </c:pt>
                <c:pt idx="4207">
                  <c:v>0.32260530267382481</c:v>
                </c:pt>
                <c:pt idx="4208">
                  <c:v>0.32251248616045569</c:v>
                </c:pt>
                <c:pt idx="4209">
                  <c:v>0.32243248872965341</c:v>
                </c:pt>
                <c:pt idx="4210">
                  <c:v>0.32233435628600515</c:v>
                </c:pt>
                <c:pt idx="4211">
                  <c:v>0.32221817450457513</c:v>
                </c:pt>
                <c:pt idx="4212">
                  <c:v>0.32222616863205228</c:v>
                </c:pt>
                <c:pt idx="4213">
                  <c:v>0.32213524778889202</c:v>
                </c:pt>
                <c:pt idx="4214">
                  <c:v>0.32205095654994759</c:v>
                </c:pt>
                <c:pt idx="4215">
                  <c:v>0.32201034676719786</c:v>
                </c:pt>
                <c:pt idx="4216">
                  <c:v>0.32205645503336189</c:v>
                </c:pt>
                <c:pt idx="4217">
                  <c:v>0.32192930275819509</c:v>
                </c:pt>
                <c:pt idx="4218">
                  <c:v>0.3218151462444041</c:v>
                </c:pt>
                <c:pt idx="4219">
                  <c:v>0.32182515551318208</c:v>
                </c:pt>
                <c:pt idx="4220">
                  <c:v>0.32183511473561621</c:v>
                </c:pt>
                <c:pt idx="4221">
                  <c:v>0.32196243416193815</c:v>
                </c:pt>
                <c:pt idx="4222">
                  <c:v>0.32190372699112846</c:v>
                </c:pt>
                <c:pt idx="4223">
                  <c:v>0.32187003335617281</c:v>
                </c:pt>
                <c:pt idx="4224">
                  <c:v>0.32181796818939196</c:v>
                </c:pt>
                <c:pt idx="4225">
                  <c:v>0.32174762334844498</c:v>
                </c:pt>
                <c:pt idx="4226">
                  <c:v>0.32177650523170276</c:v>
                </c:pt>
                <c:pt idx="4227">
                  <c:v>0.32176816770554423</c:v>
                </c:pt>
                <c:pt idx="4228">
                  <c:v>0.32172897186701649</c:v>
                </c:pt>
                <c:pt idx="4229">
                  <c:v>0.3216590720076814</c:v>
                </c:pt>
                <c:pt idx="4230">
                  <c:v>0.32161424164764296</c:v>
                </c:pt>
                <c:pt idx="4231">
                  <c:v>0.32153255543940479</c:v>
                </c:pt>
                <c:pt idx="4232">
                  <c:v>0.32169846766220778</c:v>
                </c:pt>
                <c:pt idx="4233">
                  <c:v>0.32159164532389672</c:v>
                </c:pt>
                <c:pt idx="4234">
                  <c:v>0.32149771709727726</c:v>
                </c:pt>
                <c:pt idx="4235">
                  <c:v>0.32139807851179086</c:v>
                </c:pt>
                <c:pt idx="4236">
                  <c:v>0.32159556311923193</c:v>
                </c:pt>
                <c:pt idx="4237">
                  <c:v>0.32155105030363573</c:v>
                </c:pt>
                <c:pt idx="4238">
                  <c:v>0.32143260505211757</c:v>
                </c:pt>
                <c:pt idx="4239">
                  <c:v>0.321444527026857</c:v>
                </c:pt>
                <c:pt idx="4240">
                  <c:v>0.32158615939172269</c:v>
                </c:pt>
                <c:pt idx="4241">
                  <c:v>0.32171472359476411</c:v>
                </c:pt>
                <c:pt idx="4242">
                  <c:v>0.32162635997679029</c:v>
                </c:pt>
                <c:pt idx="4243">
                  <c:v>0.32155079317690632</c:v>
                </c:pt>
                <c:pt idx="4244">
                  <c:v>0.32159919921102181</c:v>
                </c:pt>
                <c:pt idx="4245">
                  <c:v>0.32149905321496669</c:v>
                </c:pt>
                <c:pt idx="4246">
                  <c:v>0.32145502294889183</c:v>
                </c:pt>
                <c:pt idx="4247">
                  <c:v>0.32141121283414736</c:v>
                </c:pt>
                <c:pt idx="4248">
                  <c:v>0.32129964676997663</c:v>
                </c:pt>
                <c:pt idx="4249">
                  <c:v>0.32134312853612673</c:v>
                </c:pt>
                <c:pt idx="4250">
                  <c:v>0.32132459789344614</c:v>
                </c:pt>
                <c:pt idx="4251">
                  <c:v>0.3214977299039789</c:v>
                </c:pt>
                <c:pt idx="4252">
                  <c:v>0.32139809125445901</c:v>
                </c:pt>
                <c:pt idx="4253">
                  <c:v>0.32136692579818671</c:v>
                </c:pt>
                <c:pt idx="4254">
                  <c:v>0.32126794116919577</c:v>
                </c:pt>
                <c:pt idx="4255">
                  <c:v>0.32147225646334976</c:v>
                </c:pt>
                <c:pt idx="4256">
                  <c:v>0.321446900181033</c:v>
                </c:pt>
                <c:pt idx="4257">
                  <c:v>0.32147110568012782</c:v>
                </c:pt>
                <c:pt idx="4258">
                  <c:v>0.32137778015172719</c:v>
                </c:pt>
                <c:pt idx="4259">
                  <c:v>0.3213158162509685</c:v>
                </c:pt>
                <c:pt idx="4260">
                  <c:v>0.32136539716971368</c:v>
                </c:pt>
                <c:pt idx="4261">
                  <c:v>0.32127260018386511</c:v>
                </c:pt>
                <c:pt idx="4262">
                  <c:v>0.32122970218294578</c:v>
                </c:pt>
                <c:pt idx="4263">
                  <c:v>0.32122409867203106</c:v>
                </c:pt>
                <c:pt idx="4264">
                  <c:v>0.32118144317867087</c:v>
                </c:pt>
                <c:pt idx="4265">
                  <c:v>0.32120697596277747</c:v>
                </c:pt>
                <c:pt idx="4266">
                  <c:v>0.32110261108296362</c:v>
                </c:pt>
                <c:pt idx="4267">
                  <c:v>0.3210543830275488</c:v>
                </c:pt>
                <c:pt idx="4268">
                  <c:v>0.32094460111241102</c:v>
                </c:pt>
                <c:pt idx="4269">
                  <c:v>0.32111345310684897</c:v>
                </c:pt>
                <c:pt idx="4270">
                  <c:v>0.32099101584131473</c:v>
                </c:pt>
                <c:pt idx="4271">
                  <c:v>0.32116581576210818</c:v>
                </c:pt>
                <c:pt idx="4272">
                  <c:v>0.32108019668329768</c:v>
                </c:pt>
                <c:pt idx="4273">
                  <c:v>0.32105680069988118</c:v>
                </c:pt>
                <c:pt idx="4274">
                  <c:v>0.32106442169638177</c:v>
                </c:pt>
                <c:pt idx="4275">
                  <c:v>0.32116469958789984</c:v>
                </c:pt>
                <c:pt idx="4276">
                  <c:v>0.32104200608996036</c:v>
                </c:pt>
                <c:pt idx="4277">
                  <c:v>0.32108677605951058</c:v>
                </c:pt>
                <c:pt idx="4278">
                  <c:v>0.32098919217921301</c:v>
                </c:pt>
                <c:pt idx="4279">
                  <c:v>0.32102804621831693</c:v>
                </c:pt>
                <c:pt idx="4280">
                  <c:v>0.32091221598722536</c:v>
                </c:pt>
                <c:pt idx="4281">
                  <c:v>0.32087111990728923</c:v>
                </c:pt>
                <c:pt idx="4282">
                  <c:v>0.3207498943077528</c:v>
                </c:pt>
                <c:pt idx="4283">
                  <c:v>0.32064781483621407</c:v>
                </c:pt>
                <c:pt idx="4284">
                  <c:v>0.320645120762033</c:v>
                </c:pt>
                <c:pt idx="4285">
                  <c:v>0.32079693015822286</c:v>
                </c:pt>
                <c:pt idx="4286">
                  <c:v>0.32087382550743176</c:v>
                </c:pt>
                <c:pt idx="4287">
                  <c:v>0.32080820137989463</c:v>
                </c:pt>
                <c:pt idx="4288">
                  <c:v>0.32077380537299516</c:v>
                </c:pt>
                <c:pt idx="4289">
                  <c:v>0.32073340134613015</c:v>
                </c:pt>
                <c:pt idx="4290">
                  <c:v>0.32061904433939953</c:v>
                </c:pt>
                <c:pt idx="4291">
                  <c:v>0.32062885411770253</c:v>
                </c:pt>
                <c:pt idx="4292">
                  <c:v>0.32080546484711403</c:v>
                </c:pt>
                <c:pt idx="4293">
                  <c:v>0.32080816252287842</c:v>
                </c:pt>
                <c:pt idx="4294">
                  <c:v>0.32080466671026403</c:v>
                </c:pt>
                <c:pt idx="4295">
                  <c:v>0.32078882837671274</c:v>
                </c:pt>
                <c:pt idx="4296">
                  <c:v>0.32068037423482915</c:v>
                </c:pt>
                <c:pt idx="4297">
                  <c:v>0.32085054736365504</c:v>
                </c:pt>
                <c:pt idx="4298">
                  <c:v>0.32074796462683675</c:v>
                </c:pt>
                <c:pt idx="4299">
                  <c:v>0.32072622980370258</c:v>
                </c:pt>
                <c:pt idx="4300">
                  <c:v>0.32079729865468404</c:v>
                </c:pt>
                <c:pt idx="4301">
                  <c:v>0.32083093216141062</c:v>
                </c:pt>
                <c:pt idx="4302">
                  <c:v>0.32077788250060357</c:v>
                </c:pt>
                <c:pt idx="4303">
                  <c:v>0.32076217808810059</c:v>
                </c:pt>
                <c:pt idx="4304">
                  <c:v>0.32074655219766013</c:v>
                </c:pt>
                <c:pt idx="4305">
                  <c:v>0.32093493443667181</c:v>
                </c:pt>
                <c:pt idx="4306">
                  <c:v>0.32115327476448846</c:v>
                </c:pt>
                <c:pt idx="4307">
                  <c:v>0.32120366839066605</c:v>
                </c:pt>
                <c:pt idx="4308">
                  <c:v>0.3211611150487127</c:v>
                </c:pt>
                <c:pt idx="4309">
                  <c:v>0.32115585447346912</c:v>
                </c:pt>
                <c:pt idx="4310">
                  <c:v>0.32130511020110181</c:v>
                </c:pt>
                <c:pt idx="4311">
                  <c:v>0.32124350965009629</c:v>
                </c:pt>
                <c:pt idx="4312">
                  <c:v>0.32122547710184585</c:v>
                </c:pt>
                <c:pt idx="4313">
                  <c:v>0.32126314971633657</c:v>
                </c:pt>
                <c:pt idx="4314">
                  <c:v>0.32125119896775489</c:v>
                </c:pt>
                <c:pt idx="4315">
                  <c:v>0.32124548797291613</c:v>
                </c:pt>
                <c:pt idx="4316">
                  <c:v>0.32125216553305153</c:v>
                </c:pt>
                <c:pt idx="4317">
                  <c:v>0.3212031897053863</c:v>
                </c:pt>
                <c:pt idx="4318">
                  <c:v>0.32110502375685934</c:v>
                </c:pt>
                <c:pt idx="4319">
                  <c:v>0.32108150363807503</c:v>
                </c:pt>
                <c:pt idx="4320">
                  <c:v>0.32123113111988466</c:v>
                </c:pt>
                <c:pt idx="4321">
                  <c:v>0.32120080046428523</c:v>
                </c:pt>
                <c:pt idx="4322">
                  <c:v>0.3211273614619638</c:v>
                </c:pt>
                <c:pt idx="4323">
                  <c:v>0.321035754654654</c:v>
                </c:pt>
                <c:pt idx="4324">
                  <c:v>0.32111145588138074</c:v>
                </c:pt>
                <c:pt idx="4325">
                  <c:v>0.3211002636019738</c:v>
                </c:pt>
                <c:pt idx="4326">
                  <c:v>0.32108912728396394</c:v>
                </c:pt>
                <c:pt idx="4327">
                  <c:v>0.32116456164754409</c:v>
                </c:pt>
                <c:pt idx="4328">
                  <c:v>0.32108512383930637</c:v>
                </c:pt>
                <c:pt idx="4329">
                  <c:v>0.32096282822010985</c:v>
                </c:pt>
                <c:pt idx="4330">
                  <c:v>0.32113158907900935</c:v>
                </c:pt>
                <c:pt idx="4331">
                  <c:v>0.32103996113361433</c:v>
                </c:pt>
                <c:pt idx="4332">
                  <c:v>0.32101676632794623</c:v>
                </c:pt>
                <c:pt idx="4333">
                  <c:v>0.32114817749630653</c:v>
                </c:pt>
                <c:pt idx="4334">
                  <c:v>0.32112444160882497</c:v>
                </c:pt>
                <c:pt idx="4335">
                  <c:v>0.32100194940078086</c:v>
                </c:pt>
                <c:pt idx="4336">
                  <c:v>0.32115197465377698</c:v>
                </c:pt>
                <c:pt idx="4337">
                  <c:v>0.3211282197805081</c:v>
                </c:pt>
                <c:pt idx="4338">
                  <c:v>0.32108604368160554</c:v>
                </c:pt>
                <c:pt idx="4339">
                  <c:v>0.3210626184631975</c:v>
                </c:pt>
                <c:pt idx="4340">
                  <c:v>0.32113818537088151</c:v>
                </c:pt>
                <c:pt idx="4341">
                  <c:v>0.32110831944402707</c:v>
                </c:pt>
                <c:pt idx="4342">
                  <c:v>0.32107242284680693</c:v>
                </c:pt>
                <c:pt idx="4343">
                  <c:v>0.32106760573257292</c:v>
                </c:pt>
                <c:pt idx="4344">
                  <c:v>0.32100719270391004</c:v>
                </c:pt>
                <c:pt idx="4345">
                  <c:v>0.32094708174039044</c:v>
                </c:pt>
                <c:pt idx="4346">
                  <c:v>0.32108502133168854</c:v>
                </c:pt>
                <c:pt idx="4347">
                  <c:v>0.3211975562250301</c:v>
                </c:pt>
                <c:pt idx="4348">
                  <c:v>0.32118593344390495</c:v>
                </c:pt>
                <c:pt idx="4349">
                  <c:v>0.32111256877668543</c:v>
                </c:pt>
                <c:pt idx="4350">
                  <c:v>0.32108901093280201</c:v>
                </c:pt>
                <c:pt idx="4351">
                  <c:v>0.321003775878138</c:v>
                </c:pt>
                <c:pt idx="4352">
                  <c:v>0.32098076199874731</c:v>
                </c:pt>
                <c:pt idx="4353">
                  <c:v>0.32110617818875359</c:v>
                </c:pt>
                <c:pt idx="4354">
                  <c:v>0.32107647229780978</c:v>
                </c:pt>
                <c:pt idx="4355">
                  <c:v>0.32098511993632073</c:v>
                </c:pt>
                <c:pt idx="4356">
                  <c:v>0.32113522933663913</c:v>
                </c:pt>
                <c:pt idx="4357">
                  <c:v>0.32121661318995592</c:v>
                </c:pt>
                <c:pt idx="4358">
                  <c:v>0.32118017512400615</c:v>
                </c:pt>
                <c:pt idx="4359">
                  <c:v>0.32122425424838613</c:v>
                </c:pt>
                <c:pt idx="4360">
                  <c:v>0.3211012629771442</c:v>
                </c:pt>
                <c:pt idx="4361">
                  <c:v>0.32100360666225847</c:v>
                </c:pt>
                <c:pt idx="4362">
                  <c:v>0.32092497362894717</c:v>
                </c:pt>
                <c:pt idx="4363">
                  <c:v>0.32095796876080246</c:v>
                </c:pt>
                <c:pt idx="4364">
                  <c:v>0.32123180891699843</c:v>
                </c:pt>
                <c:pt idx="4365">
                  <c:v>0.32110259987241341</c:v>
                </c:pt>
                <c:pt idx="4366">
                  <c:v>0.32096785687305135</c:v>
                </c:pt>
                <c:pt idx="4367">
                  <c:v>0.32089558258868606</c:v>
                </c:pt>
                <c:pt idx="4368">
                  <c:v>0.32084838967574264</c:v>
                </c:pt>
                <c:pt idx="4369">
                  <c:v>0.3208508727273639</c:v>
                </c:pt>
                <c:pt idx="4370">
                  <c:v>0.32105727336372708</c:v>
                </c:pt>
                <c:pt idx="4371">
                  <c:v>0.32104635199690845</c:v>
                </c:pt>
                <c:pt idx="4372">
                  <c:v>0.32113436023692388</c:v>
                </c:pt>
                <c:pt idx="4373">
                  <c:v>0.32106743343573929</c:v>
                </c:pt>
                <c:pt idx="4374">
                  <c:v>0.32100702126856057</c:v>
                </c:pt>
                <c:pt idx="4375">
                  <c:v>0.32093455116221775</c:v>
                </c:pt>
                <c:pt idx="4376">
                  <c:v>0.32086244340640663</c:v>
                </c:pt>
                <c:pt idx="4377">
                  <c:v>0.32096991118937457</c:v>
                </c:pt>
                <c:pt idx="4378">
                  <c:v>0.32108302163342772</c:v>
                </c:pt>
                <c:pt idx="4379">
                  <c:v>0.32105961152526058</c:v>
                </c:pt>
                <c:pt idx="4380">
                  <c:v>0.32100541846763425</c:v>
                </c:pt>
                <c:pt idx="4381">
                  <c:v>0.32090206137529609</c:v>
                </c:pt>
                <c:pt idx="4382">
                  <c:v>0.32087337606841959</c:v>
                </c:pt>
                <c:pt idx="4383">
                  <c:v>0.3207706791880775</c:v>
                </c:pt>
                <c:pt idx="4384">
                  <c:v>0.32072411079213714</c:v>
                </c:pt>
                <c:pt idx="4385">
                  <c:v>0.32065923523817647</c:v>
                </c:pt>
                <c:pt idx="4386">
                  <c:v>0.32058232406198561</c:v>
                </c:pt>
                <c:pt idx="4387">
                  <c:v>0.32054287744167564</c:v>
                </c:pt>
                <c:pt idx="4388">
                  <c:v>0.32044183305446727</c:v>
                </c:pt>
                <c:pt idx="4389">
                  <c:v>0.32037218888919494</c:v>
                </c:pt>
                <c:pt idx="4390">
                  <c:v>0.32048828794474898</c:v>
                </c:pt>
                <c:pt idx="4391">
                  <c:v>0.32046785150502521</c:v>
                </c:pt>
                <c:pt idx="4392">
                  <c:v>0.32044751724750009</c:v>
                </c:pt>
                <c:pt idx="4393">
                  <c:v>0.32062503466126258</c:v>
                </c:pt>
                <c:pt idx="4394">
                  <c:v>0.32090053948795627</c:v>
                </c:pt>
                <c:pt idx="4395">
                  <c:v>0.32081624679051651</c:v>
                </c:pt>
                <c:pt idx="4396">
                  <c:v>0.32100428055656394</c:v>
                </c:pt>
                <c:pt idx="4397">
                  <c:v>0.32097508415378107</c:v>
                </c:pt>
                <c:pt idx="4398">
                  <c:v>0.32095221373301214</c:v>
                </c:pt>
                <c:pt idx="4399">
                  <c:v>0.32083676266434707</c:v>
                </c:pt>
                <c:pt idx="4400">
                  <c:v>0.32077750385102533</c:v>
                </c:pt>
                <c:pt idx="4401">
                  <c:v>0.3209657313317702</c:v>
                </c:pt>
                <c:pt idx="4402">
                  <c:v>0.32091200767511135</c:v>
                </c:pt>
                <c:pt idx="4403">
                  <c:v>0.32086473263673582</c:v>
                </c:pt>
                <c:pt idx="4404">
                  <c:v>0.32092274897355211</c:v>
                </c:pt>
                <c:pt idx="4405">
                  <c:v>0.32090632022868437</c:v>
                </c:pt>
                <c:pt idx="4406">
                  <c:v>0.32084671362754091</c:v>
                </c:pt>
                <c:pt idx="4407">
                  <c:v>0.32076269005940322</c:v>
                </c:pt>
                <c:pt idx="4408">
                  <c:v>0.32083975660910619</c:v>
                </c:pt>
                <c:pt idx="4409">
                  <c:v>0.32078666282606066</c:v>
                </c:pt>
                <c:pt idx="4410">
                  <c:v>0.32075855451193036</c:v>
                </c:pt>
                <c:pt idx="4411">
                  <c:v>0.32084800173937067</c:v>
                </c:pt>
                <c:pt idx="4412">
                  <c:v>0.3208381267306738</c:v>
                </c:pt>
                <c:pt idx="4413">
                  <c:v>0.32075414609702046</c:v>
                </c:pt>
                <c:pt idx="4414">
                  <c:v>0.32067058536653537</c:v>
                </c:pt>
                <c:pt idx="4415">
                  <c:v>0.32059361743970272</c:v>
                </c:pt>
                <c:pt idx="4416">
                  <c:v>0.32049849935250418</c:v>
                </c:pt>
                <c:pt idx="4417">
                  <c:v>0.32041003685574165</c:v>
                </c:pt>
                <c:pt idx="4418">
                  <c:v>0.32040235167146291</c:v>
                </c:pt>
                <c:pt idx="4419">
                  <c:v>0.32054919491310557</c:v>
                </c:pt>
                <c:pt idx="4420">
                  <c:v>0.32049755393854001</c:v>
                </c:pt>
                <c:pt idx="4421">
                  <c:v>0.32059448616884734</c:v>
                </c:pt>
                <c:pt idx="4422">
                  <c:v>0.3205735187380031</c:v>
                </c:pt>
                <c:pt idx="4423">
                  <c:v>0.3205341161443131</c:v>
                </c:pt>
                <c:pt idx="4424">
                  <c:v>0.32041457556359154</c:v>
                </c:pt>
                <c:pt idx="4425">
                  <c:v>0.3203945076857736</c:v>
                </c:pt>
                <c:pt idx="4426">
                  <c:v>0.32049195514734474</c:v>
                </c:pt>
                <c:pt idx="4427">
                  <c:v>0.32062599037160805</c:v>
                </c:pt>
                <c:pt idx="4428">
                  <c:v>0.32054307041975005</c:v>
                </c:pt>
                <c:pt idx="4429">
                  <c:v>0.32044202506765129</c:v>
                </c:pt>
                <c:pt idx="4430">
                  <c:v>0.32032294494231306</c:v>
                </c:pt>
                <c:pt idx="4431">
                  <c:v>0.32022300021760153</c:v>
                </c:pt>
                <c:pt idx="4432">
                  <c:v>0.32017917021651354</c:v>
                </c:pt>
                <c:pt idx="4433">
                  <c:v>0.32036420936543097</c:v>
                </c:pt>
                <c:pt idx="4434">
                  <c:v>0.32041854831860384</c:v>
                </c:pt>
                <c:pt idx="4435">
                  <c:v>0.32041700057701084</c:v>
                </c:pt>
                <c:pt idx="4436">
                  <c:v>0.32038456057412579</c:v>
                </c:pt>
                <c:pt idx="4437">
                  <c:v>0.32050059777125517</c:v>
                </c:pt>
                <c:pt idx="4438">
                  <c:v>0.32048009978239889</c:v>
                </c:pt>
                <c:pt idx="4439">
                  <c:v>0.3205091392834869</c:v>
                </c:pt>
                <c:pt idx="4440">
                  <c:v>0.32047623858706947</c:v>
                </c:pt>
                <c:pt idx="4441">
                  <c:v>0.32045586239413409</c:v>
                </c:pt>
                <c:pt idx="4442">
                  <c:v>0.32033671308216344</c:v>
                </c:pt>
                <c:pt idx="4443">
                  <c:v>0.32027377451675265</c:v>
                </c:pt>
                <c:pt idx="4444">
                  <c:v>0.3201926156441689</c:v>
                </c:pt>
                <c:pt idx="4445">
                  <c:v>0.32022927256594808</c:v>
                </c:pt>
                <c:pt idx="4446">
                  <c:v>0.3202224912031183</c:v>
                </c:pt>
                <c:pt idx="4447">
                  <c:v>0.3202960787471027</c:v>
                </c:pt>
                <c:pt idx="4448">
                  <c:v>0.32028896335336715</c:v>
                </c:pt>
                <c:pt idx="4449">
                  <c:v>0.32017682853660034</c:v>
                </c:pt>
                <c:pt idx="4450">
                  <c:v>0.32040513939391735</c:v>
                </c:pt>
                <c:pt idx="4451">
                  <c:v>0.32039747869694774</c:v>
                </c:pt>
                <c:pt idx="4452">
                  <c:v>0.32038985630346301</c:v>
                </c:pt>
                <c:pt idx="4453">
                  <c:v>0.32028957702194571</c:v>
                </c:pt>
                <c:pt idx="4454">
                  <c:v>0.32025159413683596</c:v>
                </c:pt>
                <c:pt idx="4455">
                  <c:v>0.32013964616615181</c:v>
                </c:pt>
                <c:pt idx="4456">
                  <c:v>0.32020746793532107</c:v>
                </c:pt>
                <c:pt idx="4457">
                  <c:v>0.32022551559564449</c:v>
                </c:pt>
                <c:pt idx="4458">
                  <c:v>0.32017549301766629</c:v>
                </c:pt>
                <c:pt idx="4459">
                  <c:v>0.32009482555257796</c:v>
                </c:pt>
                <c:pt idx="4460">
                  <c:v>0.32006399642481509</c:v>
                </c:pt>
                <c:pt idx="4461">
                  <c:v>0.32007658144269102</c:v>
                </c:pt>
                <c:pt idx="4462">
                  <c:v>0.32007056353547753</c:v>
                </c:pt>
                <c:pt idx="4463">
                  <c:v>0.31995952071780015</c:v>
                </c:pt>
                <c:pt idx="4464">
                  <c:v>0.32002824311421113</c:v>
                </c:pt>
                <c:pt idx="4465">
                  <c:v>0.31994831189864009</c:v>
                </c:pt>
                <c:pt idx="4466">
                  <c:v>0.31990585533914689</c:v>
                </c:pt>
                <c:pt idx="4467">
                  <c:v>0.3198636110624512</c:v>
                </c:pt>
                <c:pt idx="4468">
                  <c:v>0.31978450300713895</c:v>
                </c:pt>
                <c:pt idx="4469">
                  <c:v>0.31985410049210328</c:v>
                </c:pt>
                <c:pt idx="4470">
                  <c:v>0.31992952998964275</c:v>
                </c:pt>
                <c:pt idx="4471">
                  <c:v>0.31986862733969457</c:v>
                </c:pt>
                <c:pt idx="4472">
                  <c:v>0.3198512892029961</c:v>
                </c:pt>
                <c:pt idx="4473">
                  <c:v>0.31987111775698113</c:v>
                </c:pt>
                <c:pt idx="4474">
                  <c:v>0.3197425321681962</c:v>
                </c:pt>
                <c:pt idx="4475">
                  <c:v>0.31968256450735522</c:v>
                </c:pt>
                <c:pt idx="4476">
                  <c:v>0.31968469668481847</c:v>
                </c:pt>
                <c:pt idx="4477">
                  <c:v>0.31974243320139439</c:v>
                </c:pt>
                <c:pt idx="4478">
                  <c:v>0.31984314103538741</c:v>
                </c:pt>
                <c:pt idx="4479">
                  <c:v>0.31975177533021043</c:v>
                </c:pt>
                <c:pt idx="4480">
                  <c:v>0.31988333645355937</c:v>
                </c:pt>
                <c:pt idx="4481">
                  <c:v>0.31976704977129156</c:v>
                </c:pt>
                <c:pt idx="4482">
                  <c:v>0.31980583452243511</c:v>
                </c:pt>
                <c:pt idx="4483">
                  <c:v>0.31973937034982292</c:v>
                </c:pt>
                <c:pt idx="4484">
                  <c:v>0.31970413849807378</c:v>
                </c:pt>
                <c:pt idx="4485">
                  <c:v>0.31970616280558339</c:v>
                </c:pt>
                <c:pt idx="4486">
                  <c:v>0.31959076199155545</c:v>
                </c:pt>
                <c:pt idx="4487">
                  <c:v>0.31980346318159769</c:v>
                </c:pt>
                <c:pt idx="4488">
                  <c:v>0.31974937086568966</c:v>
                </c:pt>
                <c:pt idx="4489">
                  <c:v>0.31980678401136126</c:v>
                </c:pt>
                <c:pt idx="4490">
                  <c:v>0.31971560009130445</c:v>
                </c:pt>
                <c:pt idx="4491">
                  <c:v>0.31968666709084792</c:v>
                </c:pt>
                <c:pt idx="4492">
                  <c:v>0.3196887787553937</c:v>
                </c:pt>
                <c:pt idx="4493">
                  <c:v>0.31983300986161678</c:v>
                </c:pt>
                <c:pt idx="4494">
                  <c:v>0.31973551481230872</c:v>
                </c:pt>
                <c:pt idx="4495">
                  <c:v>0.31969412223824717</c:v>
                </c:pt>
                <c:pt idx="4496">
                  <c:v>0.31979507162705595</c:v>
                </c:pt>
                <c:pt idx="4497">
                  <c:v>0.31974102126892062</c:v>
                </c:pt>
                <c:pt idx="4498">
                  <c:v>0.31969960116257606</c:v>
                </c:pt>
                <c:pt idx="4499">
                  <c:v>0.31958423315676315</c:v>
                </c:pt>
                <c:pt idx="4500">
                  <c:v>0.31974134699097934</c:v>
                </c:pt>
                <c:pt idx="4501">
                  <c:v>0.31984824025602443</c:v>
                </c:pt>
                <c:pt idx="4502">
                  <c:v>0.31981246405474428</c:v>
                </c:pt>
                <c:pt idx="4503">
                  <c:v>0.31985102173447055</c:v>
                </c:pt>
                <c:pt idx="4504">
                  <c:v>0.3198090516257982</c:v>
                </c:pt>
                <c:pt idx="4505">
                  <c:v>0.31969313636766922</c:v>
                </c:pt>
                <c:pt idx="4506">
                  <c:v>0.31955926068583085</c:v>
                </c:pt>
                <c:pt idx="4507">
                  <c:v>0.31946931438240167</c:v>
                </c:pt>
                <c:pt idx="4508">
                  <c:v>0.31947251281048966</c:v>
                </c:pt>
                <c:pt idx="4509">
                  <c:v>0.31953131024643722</c:v>
                </c:pt>
                <c:pt idx="4510">
                  <c:v>0.31953419869520505</c:v>
                </c:pt>
                <c:pt idx="4511">
                  <c:v>0.31943819770172904</c:v>
                </c:pt>
                <c:pt idx="4512">
                  <c:v>0.31950334671322039</c:v>
                </c:pt>
                <c:pt idx="4513">
                  <c:v>0.31962378997965429</c:v>
                </c:pt>
                <c:pt idx="4514">
                  <c:v>0.31954588102975606</c:v>
                </c:pt>
                <c:pt idx="4515">
                  <c:v>0.31952397662460724</c:v>
                </c:pt>
                <c:pt idx="4516">
                  <c:v>0.31974319174148425</c:v>
                </c:pt>
                <c:pt idx="4517">
                  <c:v>0.31996131078277684</c:v>
                </c:pt>
                <c:pt idx="4518">
                  <c:v>0.31988171422886297</c:v>
                </c:pt>
                <c:pt idx="4519">
                  <c:v>0.31986431065771864</c:v>
                </c:pt>
                <c:pt idx="4520">
                  <c:v>0.31974811910443007</c:v>
                </c:pt>
                <c:pt idx="4521">
                  <c:v>0.31968812350890791</c:v>
                </c:pt>
                <c:pt idx="4522">
                  <c:v>0.31963460789136333</c:v>
                </c:pt>
                <c:pt idx="4523">
                  <c:v>0.31963697985190653</c:v>
                </c:pt>
                <c:pt idx="4524">
                  <c:v>0.31954046495264699</c:v>
                </c:pt>
                <c:pt idx="4525">
                  <c:v>0.31976577762788372</c:v>
                </c:pt>
                <c:pt idx="4526">
                  <c:v>0.32000232373974424</c:v>
                </c:pt>
                <c:pt idx="4527">
                  <c:v>0.31992252212104555</c:v>
                </c:pt>
                <c:pt idx="4528">
                  <c:v>0.31989873451044032</c:v>
                </c:pt>
                <c:pt idx="4529">
                  <c:v>0.31989360583788812</c:v>
                </c:pt>
                <c:pt idx="4530">
                  <c:v>0.31983906280869867</c:v>
                </c:pt>
                <c:pt idx="4531">
                  <c:v>0.31980951249465517</c:v>
                </c:pt>
                <c:pt idx="4532">
                  <c:v>0.3197059549321819</c:v>
                </c:pt>
                <c:pt idx="4533">
                  <c:v>0.31991808015752099</c:v>
                </c:pt>
                <c:pt idx="4534">
                  <c:v>0.31991285475673337</c:v>
                </c:pt>
                <c:pt idx="4535">
                  <c:v>0.31985821548294968</c:v>
                </c:pt>
                <c:pt idx="4536">
                  <c:v>0.31982856940553495</c:v>
                </c:pt>
                <c:pt idx="4537">
                  <c:v>0.32000300155850731</c:v>
                </c:pt>
                <c:pt idx="4538">
                  <c:v>0.31987993655071473</c:v>
                </c:pt>
                <c:pt idx="4539">
                  <c:v>0.31996759686796117</c:v>
                </c:pt>
                <c:pt idx="4540">
                  <c:v>0.31990650388362135</c:v>
                </c:pt>
                <c:pt idx="4541">
                  <c:v>0.31985189636420319</c:v>
                </c:pt>
                <c:pt idx="4542">
                  <c:v>0.31995205688238221</c:v>
                </c:pt>
                <c:pt idx="4543">
                  <c:v>0.31995902159797029</c:v>
                </c:pt>
                <c:pt idx="4544">
                  <c:v>0.31994123148998044</c:v>
                </c:pt>
                <c:pt idx="4545">
                  <c:v>0.31983083533253054</c:v>
                </c:pt>
                <c:pt idx="4546">
                  <c:v>0.31985076615586788</c:v>
                </c:pt>
                <c:pt idx="4547">
                  <c:v>0.31978407732508851</c:v>
                </c:pt>
                <c:pt idx="4548">
                  <c:v>0.31972390193846306</c:v>
                </c:pt>
                <c:pt idx="4549">
                  <c:v>0.31967020742877073</c:v>
                </c:pt>
                <c:pt idx="4550">
                  <c:v>0.31961678139162686</c:v>
                </c:pt>
                <c:pt idx="4551">
                  <c:v>0.31981081248466869</c:v>
                </c:pt>
                <c:pt idx="4552">
                  <c:v>0.31975050342224537</c:v>
                </c:pt>
                <c:pt idx="4553">
                  <c:v>0.31973375590513414</c:v>
                </c:pt>
                <c:pt idx="4554">
                  <c:v>0.31969237212560847</c:v>
                </c:pt>
                <c:pt idx="4555">
                  <c:v>0.31985512526498039</c:v>
                </c:pt>
                <c:pt idx="4556">
                  <c:v>0.31981313463865552</c:v>
                </c:pt>
                <c:pt idx="4557">
                  <c:v>0.31971573896546224</c:v>
                </c:pt>
                <c:pt idx="4558">
                  <c:v>0.31971770527063492</c:v>
                </c:pt>
                <c:pt idx="4559">
                  <c:v>0.31962078674428174</c:v>
                </c:pt>
                <c:pt idx="4560">
                  <c:v>0.31959850781056032</c:v>
                </c:pt>
                <c:pt idx="4561">
                  <c:v>0.31946510527150751</c:v>
                </c:pt>
                <c:pt idx="4562">
                  <c:v>0.31961045474514999</c:v>
                </c:pt>
                <c:pt idx="4563">
                  <c:v>0.31977979747142427</c:v>
                </c:pt>
                <c:pt idx="4564">
                  <c:v>0.31973818348406718</c:v>
                </c:pt>
                <c:pt idx="4565">
                  <c:v>0.31971531756664684</c:v>
                </c:pt>
                <c:pt idx="4566">
                  <c:v>0.3197852609788136</c:v>
                </c:pt>
                <c:pt idx="4567">
                  <c:v>0.31974979967391953</c:v>
                </c:pt>
                <c:pt idx="4568">
                  <c:v>0.31988754567554994</c:v>
                </c:pt>
                <c:pt idx="4569">
                  <c:v>0.31976505794717219</c:v>
                </c:pt>
                <c:pt idx="4570">
                  <c:v>0.31976677765743633</c:v>
                </c:pt>
                <c:pt idx="4571">
                  <c:v>0.31989208376914913</c:v>
                </c:pt>
                <c:pt idx="4572">
                  <c:v>0.3198622683503034</c:v>
                </c:pt>
                <c:pt idx="4573">
                  <c:v>0.3197337270085519</c:v>
                </c:pt>
                <c:pt idx="4574">
                  <c:v>0.32000132837350914</c:v>
                </c:pt>
                <c:pt idx="4575">
                  <c:v>0.32011928173164161</c:v>
                </c:pt>
                <c:pt idx="4576">
                  <c:v>0.32010069032298338</c:v>
                </c:pt>
                <c:pt idx="4577">
                  <c:v>0.32000803687136842</c:v>
                </c:pt>
                <c:pt idx="4578">
                  <c:v>0.3199652816870116</c:v>
                </c:pt>
                <c:pt idx="4579">
                  <c:v>0.32016375027857658</c:v>
                </c:pt>
                <c:pt idx="4580">
                  <c:v>0.32007696152718368</c:v>
                </c:pt>
                <c:pt idx="4581">
                  <c:v>0.32012037671954774</c:v>
                </c:pt>
                <c:pt idx="4582">
                  <c:v>0.32004615983595003</c:v>
                </c:pt>
                <c:pt idx="4583">
                  <c:v>0.32000321403677029</c:v>
                </c:pt>
                <c:pt idx="4584">
                  <c:v>0.32007789796658642</c:v>
                </c:pt>
                <c:pt idx="4585">
                  <c:v>0.32032523847675348</c:v>
                </c:pt>
                <c:pt idx="4586">
                  <c:v>0.32024382228436976</c:v>
                </c:pt>
                <c:pt idx="4587">
                  <c:v>0.32020606817294789</c:v>
                </c:pt>
                <c:pt idx="4588">
                  <c:v>0.32010670783208317</c:v>
                </c:pt>
                <c:pt idx="4589">
                  <c:v>0.32003255929292279</c:v>
                </c:pt>
                <c:pt idx="4590">
                  <c:v>0.31997732149645813</c:v>
                </c:pt>
                <c:pt idx="4591">
                  <c:v>0.31994089988897584</c:v>
                </c:pt>
                <c:pt idx="4592">
                  <c:v>0.32020746538953099</c:v>
                </c:pt>
                <c:pt idx="4593">
                  <c:v>0.3200833780625833</c:v>
                </c:pt>
                <c:pt idx="4594">
                  <c:v>0.3200031711722704</c:v>
                </c:pt>
                <c:pt idx="4595">
                  <c:v>0.32003459531640904</c:v>
                </c:pt>
                <c:pt idx="4596">
                  <c:v>0.32011530233982699</c:v>
                </c:pt>
                <c:pt idx="4597">
                  <c:v>0.32004111082812786</c:v>
                </c:pt>
                <c:pt idx="4598">
                  <c:v>0.3199734702739872</c:v>
                </c:pt>
                <c:pt idx="4599">
                  <c:v>0.31989381292261732</c:v>
                </c:pt>
                <c:pt idx="4600">
                  <c:v>0.31987016885800418</c:v>
                </c:pt>
                <c:pt idx="4601">
                  <c:v>0.31988372301371415</c:v>
                </c:pt>
                <c:pt idx="4602">
                  <c:v>0.31978597439864559</c:v>
                </c:pt>
                <c:pt idx="4603">
                  <c:v>0.31971342952665238</c:v>
                </c:pt>
                <c:pt idx="4604">
                  <c:v>0.3197833823790191</c:v>
                </c:pt>
                <c:pt idx="4605">
                  <c:v>0.319710850467124</c:v>
                </c:pt>
                <c:pt idx="4606">
                  <c:v>0.31966958121478839</c:v>
                </c:pt>
                <c:pt idx="4607">
                  <c:v>0.31965941830871447</c:v>
                </c:pt>
                <c:pt idx="4608">
                  <c:v>0.31961840621717091</c:v>
                </c:pt>
                <c:pt idx="4609">
                  <c:v>0.31977534918608508</c:v>
                </c:pt>
                <c:pt idx="4610">
                  <c:v>0.31996240744015469</c:v>
                </c:pt>
                <c:pt idx="4611">
                  <c:v>0.31995078040295394</c:v>
                </c:pt>
                <c:pt idx="4612">
                  <c:v>0.31988977150093917</c:v>
                </c:pt>
                <c:pt idx="4613">
                  <c:v>0.31984760764343451</c:v>
                </c:pt>
                <c:pt idx="4614">
                  <c:v>0.31981183460521734</c:v>
                </c:pt>
                <c:pt idx="4615">
                  <c:v>0.31993073543219125</c:v>
                </c:pt>
                <c:pt idx="4616">
                  <c:v>0.31982657175503026</c:v>
                </c:pt>
                <c:pt idx="4617">
                  <c:v>0.31974764889625512</c:v>
                </c:pt>
                <c:pt idx="4618">
                  <c:v>0.31974327565177385</c:v>
                </c:pt>
                <c:pt idx="4619">
                  <c:v>0.319664769273515</c:v>
                </c:pt>
                <c:pt idx="4620">
                  <c:v>0.31977204542714738</c:v>
                </c:pt>
                <c:pt idx="4621">
                  <c:v>0.31971193020001165</c:v>
                </c:pt>
                <c:pt idx="4622">
                  <c:v>0.31958414054901157</c:v>
                </c:pt>
                <c:pt idx="4623">
                  <c:v>0.31949406984626649</c:v>
                </c:pt>
                <c:pt idx="4624">
                  <c:v>0.31956511949703514</c:v>
                </c:pt>
                <c:pt idx="4625">
                  <c:v>0.31946896389954998</c:v>
                </c:pt>
                <c:pt idx="4626">
                  <c:v>0.31965137408005223</c:v>
                </c:pt>
                <c:pt idx="4627">
                  <c:v>0.31980197220965195</c:v>
                </c:pt>
                <c:pt idx="4628">
                  <c:v>0.31994563734860371</c:v>
                </c:pt>
                <c:pt idx="4629">
                  <c:v>0.31989701416186067</c:v>
                </c:pt>
                <c:pt idx="4630">
                  <c:v>0.31985481409105138</c:v>
                </c:pt>
                <c:pt idx="4631">
                  <c:v>0.31983754502059614</c:v>
                </c:pt>
                <c:pt idx="4632">
                  <c:v>0.31974002729549317</c:v>
                </c:pt>
                <c:pt idx="4633">
                  <c:v>0.3196491771590157</c:v>
                </c:pt>
                <c:pt idx="4634">
                  <c:v>0.31973181127322059</c:v>
                </c:pt>
                <c:pt idx="4635">
                  <c:v>0.31975223721685453</c:v>
                </c:pt>
                <c:pt idx="4636">
                  <c:v>0.31962424603077028</c:v>
                </c:pt>
                <c:pt idx="4637">
                  <c:v>0.31976261980061643</c:v>
                </c:pt>
                <c:pt idx="4638">
                  <c:v>0.3199064817016134</c:v>
                </c:pt>
                <c:pt idx="4639">
                  <c:v>0.31993220929310534</c:v>
                </c:pt>
                <c:pt idx="4640">
                  <c:v>0.3198960132466398</c:v>
                </c:pt>
                <c:pt idx="4641">
                  <c:v>0.31984145818040655</c:v>
                </c:pt>
                <c:pt idx="4642">
                  <c:v>0.31980571588950452</c:v>
                </c:pt>
                <c:pt idx="4643">
                  <c:v>0.31980105231005695</c:v>
                </c:pt>
                <c:pt idx="4644">
                  <c:v>0.31992618704850667</c:v>
                </c:pt>
                <c:pt idx="4645">
                  <c:v>0.31983440611326414</c:v>
                </c:pt>
                <c:pt idx="4646">
                  <c:v>0.31989139408269784</c:v>
                </c:pt>
                <c:pt idx="4647">
                  <c:v>0.31983068211228438</c:v>
                </c:pt>
                <c:pt idx="4648">
                  <c:v>0.31980735370172292</c:v>
                </c:pt>
                <c:pt idx="4649">
                  <c:v>0.31969144693321427</c:v>
                </c:pt>
                <c:pt idx="4650">
                  <c:v>0.31958229969854823</c:v>
                </c:pt>
                <c:pt idx="4651">
                  <c:v>0.3196405482000555</c:v>
                </c:pt>
                <c:pt idx="4652">
                  <c:v>0.31962435045905524</c:v>
                </c:pt>
                <c:pt idx="4653">
                  <c:v>0.31958969370675994</c:v>
                </c:pt>
                <c:pt idx="4654">
                  <c:v>0.31949959523822613</c:v>
                </c:pt>
                <c:pt idx="4655">
                  <c:v>0.319484102262035</c:v>
                </c:pt>
                <c:pt idx="4656">
                  <c:v>0.3194625067507248</c:v>
                </c:pt>
                <c:pt idx="4657">
                  <c:v>0.31946573921697119</c:v>
                </c:pt>
                <c:pt idx="4658">
                  <c:v>0.31938862052088635</c:v>
                </c:pt>
                <c:pt idx="4659">
                  <c:v>0.31935514241828189</c:v>
                </c:pt>
                <c:pt idx="4660">
                  <c:v>0.31924767670619048</c:v>
                </c:pt>
                <c:pt idx="4661">
                  <c:v>0.3193446783226595</c:v>
                </c:pt>
                <c:pt idx="4662">
                  <c:v>0.31923108493104618</c:v>
                </c:pt>
                <c:pt idx="4663">
                  <c:v>0.31912423950639096</c:v>
                </c:pt>
                <c:pt idx="4664">
                  <c:v>0.31910444330885895</c:v>
                </c:pt>
                <c:pt idx="4665">
                  <c:v>0.31901677109231463</c:v>
                </c:pt>
                <c:pt idx="4666">
                  <c:v>0.31893571723685304</c:v>
                </c:pt>
                <c:pt idx="4667">
                  <c:v>0.31891686365066874</c:v>
                </c:pt>
                <c:pt idx="4668">
                  <c:v>0.31883012933241539</c:v>
                </c:pt>
                <c:pt idx="4669">
                  <c:v>0.31875000868575332</c:v>
                </c:pt>
                <c:pt idx="4670">
                  <c:v>0.31865792864232456</c:v>
                </c:pt>
                <c:pt idx="4671">
                  <c:v>0.31874551899911291</c:v>
                </c:pt>
                <c:pt idx="4672">
                  <c:v>0.31874615640411735</c:v>
                </c:pt>
                <c:pt idx="4673">
                  <c:v>0.31872207062209679</c:v>
                </c:pt>
                <c:pt idx="4674">
                  <c:v>0.31859923026898629</c:v>
                </c:pt>
                <c:pt idx="4675">
                  <c:v>0.31858823911764134</c:v>
                </c:pt>
                <c:pt idx="4676">
                  <c:v>0.31860202292205309</c:v>
                </c:pt>
                <c:pt idx="4677">
                  <c:v>0.3186713528074428</c:v>
                </c:pt>
                <c:pt idx="4678">
                  <c:v>0.31856112604340558</c:v>
                </c:pt>
                <c:pt idx="4679">
                  <c:v>0.31875425541318858</c:v>
                </c:pt>
                <c:pt idx="4680">
                  <c:v>0.31869922913612264</c:v>
                </c:pt>
                <c:pt idx="4681">
                  <c:v>0.31873099299044205</c:v>
                </c:pt>
                <c:pt idx="4682">
                  <c:v>0.31886147802548981</c:v>
                </c:pt>
                <c:pt idx="4683">
                  <c:v>0.31890479063536237</c:v>
                </c:pt>
                <c:pt idx="4684">
                  <c:v>0.31885519168218551</c:v>
                </c:pt>
                <c:pt idx="4685">
                  <c:v>0.31883674072377455</c:v>
                </c:pt>
                <c:pt idx="4686">
                  <c:v>0.31892343702015569</c:v>
                </c:pt>
                <c:pt idx="4687">
                  <c:v>0.31910857483505489</c:v>
                </c:pt>
                <c:pt idx="4688">
                  <c:v>0.31898380196087961</c:v>
                </c:pt>
                <c:pt idx="4689">
                  <c:v>0.31902032295107519</c:v>
                </c:pt>
                <c:pt idx="4690">
                  <c:v>0.3191122813363198</c:v>
                </c:pt>
                <c:pt idx="4691">
                  <c:v>0.31912344492963818</c:v>
                </c:pt>
                <c:pt idx="4692">
                  <c:v>0.31909747270499</c:v>
                </c:pt>
                <c:pt idx="4693">
                  <c:v>0.31897275534146508</c:v>
                </c:pt>
                <c:pt idx="4694">
                  <c:v>0.31891045656475775</c:v>
                </c:pt>
                <c:pt idx="4695">
                  <c:v>0.31881757428193397</c:v>
                </c:pt>
                <c:pt idx="4696">
                  <c:v>0.3188796464105243</c:v>
                </c:pt>
                <c:pt idx="4697">
                  <c:v>0.31897230817847172</c:v>
                </c:pt>
                <c:pt idx="4698">
                  <c:v>0.31884203663757937</c:v>
                </c:pt>
                <c:pt idx="4699">
                  <c:v>0.31872477645439146</c:v>
                </c:pt>
                <c:pt idx="4700">
                  <c:v>0.31883675257211946</c:v>
                </c:pt>
                <c:pt idx="4701">
                  <c:v>0.3187442388092589</c:v>
                </c:pt>
                <c:pt idx="4702">
                  <c:v>0.3187943176152126</c:v>
                </c:pt>
                <c:pt idx="4703">
                  <c:v>0.31883796602713654</c:v>
                </c:pt>
                <c:pt idx="4704">
                  <c:v>0.31871454619700085</c:v>
                </c:pt>
                <c:pt idx="4705">
                  <c:v>0.31858556346601585</c:v>
                </c:pt>
                <c:pt idx="4706">
                  <c:v>0.3184943056486858</c:v>
                </c:pt>
                <c:pt idx="4707">
                  <c:v>0.31844057912044238</c:v>
                </c:pt>
                <c:pt idx="4708">
                  <c:v>0.3185477962248402</c:v>
                </c:pt>
                <c:pt idx="4709">
                  <c:v>0.31850616224371597</c:v>
                </c:pt>
                <c:pt idx="4710">
                  <c:v>0.31837822143249739</c:v>
                </c:pt>
                <c:pt idx="4711">
                  <c:v>0.31832507532533488</c:v>
                </c:pt>
                <c:pt idx="4712">
                  <c:v>0.31844522994870822</c:v>
                </c:pt>
                <c:pt idx="4713">
                  <c:v>0.3183546737989647</c:v>
                </c:pt>
                <c:pt idx="4714">
                  <c:v>0.31828311042996993</c:v>
                </c:pt>
                <c:pt idx="4715">
                  <c:v>0.31823043987782007</c:v>
                </c:pt>
                <c:pt idx="4716">
                  <c:v>0.31820275267843096</c:v>
                </c:pt>
                <c:pt idx="4717">
                  <c:v>0.3181937439150388</c:v>
                </c:pt>
                <c:pt idx="4718">
                  <c:v>0.3181044451954636</c:v>
                </c:pt>
                <c:pt idx="4719">
                  <c:v>0.31803413296948629</c:v>
                </c:pt>
                <c:pt idx="4720">
                  <c:v>0.31810012230463885</c:v>
                </c:pt>
                <c:pt idx="4721">
                  <c:v>0.31816578169311566</c:v>
                </c:pt>
                <c:pt idx="4722">
                  <c:v>0.31809516278465011</c:v>
                </c:pt>
                <c:pt idx="4723">
                  <c:v>0.31825972197072688</c:v>
                </c:pt>
                <c:pt idx="4724">
                  <c:v>0.31826896836087326</c:v>
                </c:pt>
                <c:pt idx="4725">
                  <c:v>0.31826580851906894</c:v>
                </c:pt>
                <c:pt idx="4726">
                  <c:v>0.31833063947647361</c:v>
                </c:pt>
                <c:pt idx="4727">
                  <c:v>0.31827773127909126</c:v>
                </c:pt>
                <c:pt idx="4728">
                  <c:v>0.3181880126226958</c:v>
                </c:pt>
                <c:pt idx="4729">
                  <c:v>0.31815435755958232</c:v>
                </c:pt>
                <c:pt idx="4730">
                  <c:v>0.31805907577178438</c:v>
                </c:pt>
                <c:pt idx="4731">
                  <c:v>0.31801988539292547</c:v>
                </c:pt>
                <c:pt idx="4732">
                  <c:v>0.31796853096596084</c:v>
                </c:pt>
                <c:pt idx="4733">
                  <c:v>0.31791743331113104</c:v>
                </c:pt>
                <c:pt idx="4734">
                  <c:v>0.31784187614457537</c:v>
                </c:pt>
                <c:pt idx="4735">
                  <c:v>0.31771725676385248</c:v>
                </c:pt>
                <c:pt idx="4736">
                  <c:v>0.31776629048003324</c:v>
                </c:pt>
                <c:pt idx="4737">
                  <c:v>0.31786451902763307</c:v>
                </c:pt>
                <c:pt idx="4738">
                  <c:v>0.3179251764324949</c:v>
                </c:pt>
                <c:pt idx="4739">
                  <c:v>0.31790519555033242</c:v>
                </c:pt>
                <c:pt idx="4740">
                  <c:v>0.31784823457258077</c:v>
                </c:pt>
                <c:pt idx="4741">
                  <c:v>0.31772358339971785</c:v>
                </c:pt>
                <c:pt idx="4742">
                  <c:v>0.31769225048271926</c:v>
                </c:pt>
                <c:pt idx="4743">
                  <c:v>0.31763017423030571</c:v>
                </c:pt>
                <c:pt idx="4744">
                  <c:v>0.31755605335915416</c:v>
                </c:pt>
                <c:pt idx="4745">
                  <c:v>0.31784690309235836</c:v>
                </c:pt>
                <c:pt idx="4746">
                  <c:v>0.31783349357689655</c:v>
                </c:pt>
                <c:pt idx="4747">
                  <c:v>0.31789430610901204</c:v>
                </c:pt>
                <c:pt idx="4748">
                  <c:v>0.317794144578467</c:v>
                </c:pt>
                <c:pt idx="4749">
                  <c:v>0.31770684385557468</c:v>
                </c:pt>
                <c:pt idx="4750">
                  <c:v>0.31758289963629682</c:v>
                </c:pt>
                <c:pt idx="4751">
                  <c:v>0.31768204513811538</c:v>
                </c:pt>
                <c:pt idx="4752">
                  <c:v>0.31766327991242482</c:v>
                </c:pt>
                <c:pt idx="4753">
                  <c:v>0.31754573351286269</c:v>
                </c:pt>
                <c:pt idx="4754">
                  <c:v>0.31744731484529842</c:v>
                </c:pt>
                <c:pt idx="4755">
                  <c:v>0.31745444327107192</c:v>
                </c:pt>
                <c:pt idx="4756">
                  <c:v>0.31752951105471655</c:v>
                </c:pt>
                <c:pt idx="4757">
                  <c:v>0.31750532849944296</c:v>
                </c:pt>
                <c:pt idx="4758">
                  <c:v>0.31766665685694573</c:v>
                </c:pt>
                <c:pt idx="4759">
                  <c:v>0.31764178857266101</c:v>
                </c:pt>
                <c:pt idx="4760">
                  <c:v>0.31753052962979766</c:v>
                </c:pt>
                <c:pt idx="4761">
                  <c:v>0.31753724198164868</c:v>
                </c:pt>
                <c:pt idx="4762">
                  <c:v>0.31763661577174046</c:v>
                </c:pt>
                <c:pt idx="4763">
                  <c:v>0.31755628269288172</c:v>
                </c:pt>
                <c:pt idx="4764">
                  <c:v>0.31743927127941735</c:v>
                </c:pt>
                <c:pt idx="4765">
                  <c:v>0.31750205492302025</c:v>
                </c:pt>
                <c:pt idx="4766">
                  <c:v>0.31738531464840514</c:v>
                </c:pt>
                <c:pt idx="4767">
                  <c:v>0.31730005807516309</c:v>
                </c:pt>
                <c:pt idx="4768">
                  <c:v>0.31733264278478729</c:v>
                </c:pt>
                <c:pt idx="4769">
                  <c:v>0.31738359957086337</c:v>
                </c:pt>
                <c:pt idx="4770">
                  <c:v>0.31744666157300905</c:v>
                </c:pt>
                <c:pt idx="4771">
                  <c:v>0.31739817326514402</c:v>
                </c:pt>
                <c:pt idx="4772">
                  <c:v>0.31765891239881827</c:v>
                </c:pt>
                <c:pt idx="4773">
                  <c:v>0.31751048783682417</c:v>
                </c:pt>
                <c:pt idx="4774">
                  <c:v>0.31764089539764007</c:v>
                </c:pt>
                <c:pt idx="4775">
                  <c:v>0.31767177592065188</c:v>
                </c:pt>
                <c:pt idx="4776">
                  <c:v>0.31759126704104862</c:v>
                </c:pt>
                <c:pt idx="4777">
                  <c:v>0.31754205570584337</c:v>
                </c:pt>
                <c:pt idx="4778">
                  <c:v>0.31767230542731417</c:v>
                </c:pt>
                <c:pt idx="4779">
                  <c:v>0.3178019039001776</c:v>
                </c:pt>
                <c:pt idx="4780">
                  <c:v>0.3178319793806767</c:v>
                </c:pt>
                <c:pt idx="4781">
                  <c:v>0.31783100448377333</c:v>
                </c:pt>
                <c:pt idx="4782">
                  <c:v>0.31774351946135448</c:v>
                </c:pt>
                <c:pt idx="4783">
                  <c:v>0.31768118686404773</c:v>
                </c:pt>
                <c:pt idx="4784">
                  <c:v>0.31770568592972748</c:v>
                </c:pt>
                <c:pt idx="4785">
                  <c:v>0.31774859750007883</c:v>
                </c:pt>
                <c:pt idx="4786">
                  <c:v>0.31766152451257845</c:v>
                </c:pt>
                <c:pt idx="4787">
                  <c:v>0.31757488689001556</c:v>
                </c:pt>
                <c:pt idx="4788">
                  <c:v>0.31748250245556547</c:v>
                </c:pt>
                <c:pt idx="4789">
                  <c:v>0.31742147494328765</c:v>
                </c:pt>
                <c:pt idx="4790">
                  <c:v>0.31749670756857118</c:v>
                </c:pt>
                <c:pt idx="4791">
                  <c:v>0.31744796903072831</c:v>
                </c:pt>
                <c:pt idx="4792">
                  <c:v>0.31735621918557466</c:v>
                </c:pt>
                <c:pt idx="4793">
                  <c:v>0.31727728808964678</c:v>
                </c:pt>
                <c:pt idx="4794">
                  <c:v>0.31737178164919855</c:v>
                </c:pt>
                <c:pt idx="4795">
                  <c:v>0.31744108274095256</c:v>
                </c:pt>
                <c:pt idx="4796">
                  <c:v>0.31740498232724779</c:v>
                </c:pt>
                <c:pt idx="4797">
                  <c:v>0.31735670241561154</c:v>
                </c:pt>
                <c:pt idx="4798">
                  <c:v>0.31727776890353343</c:v>
                </c:pt>
                <c:pt idx="4799">
                  <c:v>0.31731046505901578</c:v>
                </c:pt>
                <c:pt idx="4800">
                  <c:v>0.31735535273372067</c:v>
                </c:pt>
                <c:pt idx="4801">
                  <c:v>0.31731350097005206</c:v>
                </c:pt>
                <c:pt idx="4802">
                  <c:v>0.31723478346520179</c:v>
                </c:pt>
                <c:pt idx="4803">
                  <c:v>0.31718735454787578</c:v>
                </c:pt>
                <c:pt idx="4804">
                  <c:v>0.31705364777513639</c:v>
                </c:pt>
                <c:pt idx="4805">
                  <c:v>0.31695150953626072</c:v>
                </c:pt>
                <c:pt idx="4806">
                  <c:v>0.31693021698857943</c:v>
                </c:pt>
                <c:pt idx="4807">
                  <c:v>0.31696465090363657</c:v>
                </c:pt>
                <c:pt idx="4808">
                  <c:v>0.31701744764911838</c:v>
                </c:pt>
                <c:pt idx="4809">
                  <c:v>0.31695874541087282</c:v>
                </c:pt>
                <c:pt idx="4810">
                  <c:v>0.31693741668381842</c:v>
                </c:pt>
                <c:pt idx="4811">
                  <c:v>0.31692237460039935</c:v>
                </c:pt>
                <c:pt idx="4812">
                  <c:v>0.31682089272739733</c:v>
                </c:pt>
                <c:pt idx="4813">
                  <c:v>0.31679407326376036</c:v>
                </c:pt>
                <c:pt idx="4814">
                  <c:v>0.31698985789744155</c:v>
                </c:pt>
                <c:pt idx="4815">
                  <c:v>0.31694365360795435</c:v>
                </c:pt>
                <c:pt idx="4816">
                  <c:v>0.31702745533991455</c:v>
                </c:pt>
                <c:pt idx="4817">
                  <c:v>0.31699342306321499</c:v>
                </c:pt>
                <c:pt idx="4818">
                  <c:v>0.31693484094789892</c:v>
                </c:pt>
                <c:pt idx="4819">
                  <c:v>0.31690127174315941</c:v>
                </c:pt>
                <c:pt idx="4820">
                  <c:v>0.3168184353844436</c:v>
                </c:pt>
                <c:pt idx="4821">
                  <c:v>0.31677308820752137</c:v>
                </c:pt>
                <c:pt idx="4822">
                  <c:v>0.31678976776648377</c:v>
                </c:pt>
                <c:pt idx="4823">
                  <c:v>0.31673220392765139</c:v>
                </c:pt>
                <c:pt idx="4824">
                  <c:v>0.31670582790801316</c:v>
                </c:pt>
                <c:pt idx="4825">
                  <c:v>0.31658688876847307</c:v>
                </c:pt>
                <c:pt idx="4826">
                  <c:v>0.31659831932463067</c:v>
                </c:pt>
                <c:pt idx="4827">
                  <c:v>0.31675800272800753</c:v>
                </c:pt>
                <c:pt idx="4828">
                  <c:v>0.31684891271436744</c:v>
                </c:pt>
                <c:pt idx="4829">
                  <c:v>0.31677869815079562</c:v>
                </c:pt>
                <c:pt idx="4830">
                  <c:v>0.3167397296600416</c:v>
                </c:pt>
                <c:pt idx="4831">
                  <c:v>0.3166577010117414</c:v>
                </c:pt>
                <c:pt idx="4832">
                  <c:v>0.31653900250668265</c:v>
                </c:pt>
                <c:pt idx="4833">
                  <c:v>0.31642707749414922</c:v>
                </c:pt>
                <c:pt idx="4834">
                  <c:v>0.31662469710667845</c:v>
                </c:pt>
                <c:pt idx="4835">
                  <c:v>0.31667301362114503</c:v>
                </c:pt>
                <c:pt idx="4836">
                  <c:v>0.31672726855303929</c:v>
                </c:pt>
                <c:pt idx="4837">
                  <c:v>0.31671945721027406</c:v>
                </c:pt>
                <c:pt idx="4838">
                  <c:v>0.31667460492422267</c:v>
                </c:pt>
                <c:pt idx="4839">
                  <c:v>0.31655582189960152</c:v>
                </c:pt>
                <c:pt idx="4840">
                  <c:v>0.31652414779010352</c:v>
                </c:pt>
                <c:pt idx="4841">
                  <c:v>0.31662858705115299</c:v>
                </c:pt>
                <c:pt idx="4842">
                  <c:v>0.31656565411589727</c:v>
                </c:pt>
                <c:pt idx="4843">
                  <c:v>0.31676258084531778</c:v>
                </c:pt>
                <c:pt idx="4844">
                  <c:v>0.31661863794109119</c:v>
                </c:pt>
                <c:pt idx="4845">
                  <c:v>0.31648159475138571</c:v>
                </c:pt>
                <c:pt idx="4846">
                  <c:v>0.31644411177762877</c:v>
                </c:pt>
                <c:pt idx="4847">
                  <c:v>0.31651187121874064</c:v>
                </c:pt>
                <c:pt idx="4848">
                  <c:v>0.31646805686264695</c:v>
                </c:pt>
                <c:pt idx="4849">
                  <c:v>0.31635648657833371</c:v>
                </c:pt>
                <c:pt idx="4850">
                  <c:v>0.31646176414544208</c:v>
                </c:pt>
                <c:pt idx="4851">
                  <c:v>0.3163625853247149</c:v>
                </c:pt>
                <c:pt idx="4852">
                  <c:v>0.31640603239809134</c:v>
                </c:pt>
                <c:pt idx="4853">
                  <c:v>0.31644308723610093</c:v>
                </c:pt>
                <c:pt idx="4854">
                  <c:v>0.31641815679992047</c:v>
                </c:pt>
                <c:pt idx="4855">
                  <c:v>0.31638099101592082</c:v>
                </c:pt>
                <c:pt idx="4856">
                  <c:v>0.31630075606084124</c:v>
                </c:pt>
                <c:pt idx="4857">
                  <c:v>0.31647428728053706</c:v>
                </c:pt>
                <c:pt idx="4858">
                  <c:v>0.31636886584413437</c:v>
                </c:pt>
                <c:pt idx="4859">
                  <c:v>0.31635666651491373</c:v>
                </c:pt>
                <c:pt idx="4860">
                  <c:v>0.31627655318233916</c:v>
                </c:pt>
                <c:pt idx="4861">
                  <c:v>0.31623391541642748</c:v>
                </c:pt>
                <c:pt idx="4862">
                  <c:v>0.31615441583934534</c:v>
                </c:pt>
                <c:pt idx="4863">
                  <c:v>0.3161803687601486</c:v>
                </c:pt>
                <c:pt idx="4864">
                  <c:v>0.3161567519163479</c:v>
                </c:pt>
                <c:pt idx="4865">
                  <c:v>0.31611471315676615</c:v>
                </c:pt>
                <c:pt idx="4866">
                  <c:v>0.3160976045909823</c:v>
                </c:pt>
                <c:pt idx="4867">
                  <c:v>0.31609912156802739</c:v>
                </c:pt>
                <c:pt idx="4868">
                  <c:v>0.31625512096018726</c:v>
                </c:pt>
                <c:pt idx="4869">
                  <c:v>0.31649068035538636</c:v>
                </c:pt>
                <c:pt idx="4870">
                  <c:v>0.31639135695360943</c:v>
                </c:pt>
                <c:pt idx="4871">
                  <c:v>0.31632961016884142</c:v>
                </c:pt>
                <c:pt idx="4872">
                  <c:v>0.31642884211799721</c:v>
                </c:pt>
                <c:pt idx="4873">
                  <c:v>0.31652139790740719</c:v>
                </c:pt>
                <c:pt idx="4874">
                  <c:v>0.31649607591787016</c:v>
                </c:pt>
                <c:pt idx="4875">
                  <c:v>0.3163658255382808</c:v>
                </c:pt>
                <c:pt idx="4876">
                  <c:v>0.31632274141058941</c:v>
                </c:pt>
                <c:pt idx="4877">
                  <c:v>0.31647762270353647</c:v>
                </c:pt>
                <c:pt idx="4878">
                  <c:v>0.3165143195900188</c:v>
                </c:pt>
                <c:pt idx="4879">
                  <c:v>0.31641487799206869</c:v>
                </c:pt>
                <c:pt idx="4880">
                  <c:v>0.31635301360210838</c:v>
                </c:pt>
                <c:pt idx="4881">
                  <c:v>0.3162481985340978</c:v>
                </c:pt>
                <c:pt idx="4882">
                  <c:v>0.3162304225414273</c:v>
                </c:pt>
                <c:pt idx="4883">
                  <c:v>0.31624363542872014</c:v>
                </c:pt>
                <c:pt idx="4884">
                  <c:v>0.31621970225157653</c:v>
                </c:pt>
                <c:pt idx="4885">
                  <c:v>0.31629476374031867</c:v>
                </c:pt>
                <c:pt idx="4886">
                  <c:v>0.31620259992161709</c:v>
                </c:pt>
                <c:pt idx="4887">
                  <c:v>0.31610471692200898</c:v>
                </c:pt>
                <c:pt idx="4888">
                  <c:v>0.31623597333739895</c:v>
                </c:pt>
                <c:pt idx="4889">
                  <c:v>0.31636657347071195</c:v>
                </c:pt>
                <c:pt idx="4890">
                  <c:v>0.31631730560335836</c:v>
                </c:pt>
                <c:pt idx="4891">
                  <c:v>0.31630536407534154</c:v>
                </c:pt>
                <c:pt idx="4892">
                  <c:v>0.31618842725496482</c:v>
                </c:pt>
                <c:pt idx="4893">
                  <c:v>0.31609679511869004</c:v>
                </c:pt>
                <c:pt idx="4894">
                  <c:v>0.31611067614309657</c:v>
                </c:pt>
                <c:pt idx="4895">
                  <c:v>0.31603179276238108</c:v>
                </c:pt>
                <c:pt idx="4896">
                  <c:v>0.31595948379856914</c:v>
                </c:pt>
                <c:pt idx="4897">
                  <c:v>0.31593697137957633</c:v>
                </c:pt>
                <c:pt idx="4898">
                  <c:v>0.31615558152267847</c:v>
                </c:pt>
                <c:pt idx="4899">
                  <c:v>0.31607029361506506</c:v>
                </c:pt>
                <c:pt idx="4900">
                  <c:v>0.31595453214698971</c:v>
                </c:pt>
                <c:pt idx="4901">
                  <c:v>0.31608035948625474</c:v>
                </c:pt>
                <c:pt idx="4902">
                  <c:v>0.31598308768882344</c:v>
                </c:pt>
                <c:pt idx="4903">
                  <c:v>0.31602225725037936</c:v>
                </c:pt>
                <c:pt idx="4904">
                  <c:v>0.31591909596412743</c:v>
                </c:pt>
                <c:pt idx="4905">
                  <c:v>0.31584117048430682</c:v>
                </c:pt>
                <c:pt idx="4906">
                  <c:v>0.31572655463188526</c:v>
                </c:pt>
                <c:pt idx="4907">
                  <c:v>0.31565577185872579</c:v>
                </c:pt>
                <c:pt idx="4908">
                  <c:v>0.31552354299943214</c:v>
                </c:pt>
                <c:pt idx="4909">
                  <c:v>0.31542905528443499</c:v>
                </c:pt>
                <c:pt idx="4910">
                  <c:v>0.31543391500801282</c:v>
                </c:pt>
                <c:pt idx="4911">
                  <c:v>0.31537077543297276</c:v>
                </c:pt>
                <c:pt idx="4912">
                  <c:v>0.31532030655580789</c:v>
                </c:pt>
                <c:pt idx="4913">
                  <c:v>0.31518357502302885</c:v>
                </c:pt>
                <c:pt idx="4914">
                  <c:v>0.31512786714791374</c:v>
                </c:pt>
                <c:pt idx="4915">
                  <c:v>0.31530726281217419</c:v>
                </c:pt>
                <c:pt idx="4916">
                  <c:v>0.31528801149811336</c:v>
                </c:pt>
                <c:pt idx="4917">
                  <c:v>0.31521942144062276</c:v>
                </c:pt>
                <c:pt idx="4918">
                  <c:v>0.31539217933341962</c:v>
                </c:pt>
                <c:pt idx="4919">
                  <c:v>0.31544665843675251</c:v>
                </c:pt>
                <c:pt idx="4920">
                  <c:v>0.31538963514456875</c:v>
                </c:pt>
                <c:pt idx="4921">
                  <c:v>0.31535761196884587</c:v>
                </c:pt>
                <c:pt idx="4922">
                  <c:v>0.31522069390900165</c:v>
                </c:pt>
                <c:pt idx="4923">
                  <c:v>0.31532547043945663</c:v>
                </c:pt>
                <c:pt idx="4924">
                  <c:v>0.31520107308725936</c:v>
                </c:pt>
                <c:pt idx="4925">
                  <c:v>0.3151143777218231</c:v>
                </c:pt>
                <c:pt idx="4926">
                  <c:v>0.31510227083321396</c:v>
                </c:pt>
                <c:pt idx="4927">
                  <c:v>0.31507168447904788</c:v>
                </c:pt>
                <c:pt idx="4928">
                  <c:v>0.31498563605665264</c:v>
                </c:pt>
                <c:pt idx="4929">
                  <c:v>0.31491237787636939</c:v>
                </c:pt>
                <c:pt idx="4930">
                  <c:v>0.31506813598698752</c:v>
                </c:pt>
                <c:pt idx="4931">
                  <c:v>0.31496356530705261</c:v>
                </c:pt>
                <c:pt idx="4932">
                  <c:v>0.31494603248051734</c:v>
                </c:pt>
                <c:pt idx="4933">
                  <c:v>0.31487297231811473</c:v>
                </c:pt>
                <c:pt idx="4934">
                  <c:v>0.31500420745652413</c:v>
                </c:pt>
                <c:pt idx="4935">
                  <c:v>0.31488759641924152</c:v>
                </c:pt>
                <c:pt idx="4936">
                  <c:v>0.31503111843714532</c:v>
                </c:pt>
                <c:pt idx="4937">
                  <c:v>0.31518628284495959</c:v>
                </c:pt>
                <c:pt idx="4938">
                  <c:v>0.31507494143073478</c:v>
                </c:pt>
                <c:pt idx="4939">
                  <c:v>0.3150692117235811</c:v>
                </c:pt>
                <c:pt idx="4940">
                  <c:v>0.31507587066496318</c:v>
                </c:pt>
                <c:pt idx="4941">
                  <c:v>0.31528024631163837</c:v>
                </c:pt>
                <c:pt idx="4942">
                  <c:v>0.31524877008008018</c:v>
                </c:pt>
                <c:pt idx="4943">
                  <c:v>0.31523599122967977</c:v>
                </c:pt>
                <c:pt idx="4944">
                  <c:v>0.3151182212735314</c:v>
                </c:pt>
                <c:pt idx="4945">
                  <c:v>0.31509373516716371</c:v>
                </c:pt>
                <c:pt idx="4946">
                  <c:v>0.31525476149132792</c:v>
                </c:pt>
                <c:pt idx="4947">
                  <c:v>0.3151616176838713</c:v>
                </c:pt>
                <c:pt idx="4948">
                  <c:v>0.31505039959545195</c:v>
                </c:pt>
                <c:pt idx="4949">
                  <c:v>0.31493973759747468</c:v>
                </c:pt>
                <c:pt idx="4950">
                  <c:v>0.31488524890948733</c:v>
                </c:pt>
                <c:pt idx="4951">
                  <c:v>0.31481249266493988</c:v>
                </c:pt>
                <c:pt idx="4952">
                  <c:v>0.31478335520161516</c:v>
                </c:pt>
                <c:pt idx="4953">
                  <c:v>0.31469256842560706</c:v>
                </c:pt>
                <c:pt idx="4954">
                  <c:v>0.314602235583479</c:v>
                </c:pt>
                <c:pt idx="4955">
                  <c:v>0.31454325440556158</c:v>
                </c:pt>
                <c:pt idx="4956">
                  <c:v>0.31475647313353378</c:v>
                </c:pt>
                <c:pt idx="4957">
                  <c:v>0.31495626576786612</c:v>
                </c:pt>
                <c:pt idx="4958">
                  <c:v>0.31492022943902681</c:v>
                </c:pt>
                <c:pt idx="4959">
                  <c:v>0.31495235329183163</c:v>
                </c:pt>
                <c:pt idx="4960">
                  <c:v>0.31484218152537247</c:v>
                </c:pt>
                <c:pt idx="4961">
                  <c:v>0.31484379561774556</c:v>
                </c:pt>
                <c:pt idx="4962">
                  <c:v>0.31501843163965682</c:v>
                </c:pt>
                <c:pt idx="4963">
                  <c:v>0.31488320948145854</c:v>
                </c:pt>
                <c:pt idx="4964">
                  <c:v>0.31491551843405124</c:v>
                </c:pt>
                <c:pt idx="4965">
                  <c:v>0.31483025084188099</c:v>
                </c:pt>
                <c:pt idx="4966">
                  <c:v>0.31491225958767161</c:v>
                </c:pt>
                <c:pt idx="4967">
                  <c:v>0.31476520828973326</c:v>
                </c:pt>
                <c:pt idx="4968">
                  <c:v>0.31489080224828458</c:v>
                </c:pt>
                <c:pt idx="4969">
                  <c:v>0.31487981323704317</c:v>
                </c:pt>
                <c:pt idx="4970">
                  <c:v>0.31483179917085796</c:v>
                </c:pt>
                <c:pt idx="4971">
                  <c:v>0.31480874517500368</c:v>
                </c:pt>
                <c:pt idx="4972">
                  <c:v>0.3147549114491287</c:v>
                </c:pt>
                <c:pt idx="4973">
                  <c:v>0.31471988189188305</c:v>
                </c:pt>
                <c:pt idx="4974">
                  <c:v>0.31467884748242364</c:v>
                </c:pt>
                <c:pt idx="4975">
                  <c:v>0.31464419824501155</c:v>
                </c:pt>
                <c:pt idx="4976">
                  <c:v>0.31459118725378654</c:v>
                </c:pt>
                <c:pt idx="4977">
                  <c:v>0.31457551631751762</c:v>
                </c:pt>
                <c:pt idx="4978">
                  <c:v>0.31452284873593006</c:v>
                </c:pt>
                <c:pt idx="4979">
                  <c:v>0.31449515949225038</c:v>
                </c:pt>
                <c:pt idx="4980">
                  <c:v>0.31437491369478915</c:v>
                </c:pt>
                <c:pt idx="4981">
                  <c:v>0.31453953412631519</c:v>
                </c:pt>
                <c:pt idx="4982">
                  <c:v>0.31440670645568364</c:v>
                </c:pt>
                <c:pt idx="4983">
                  <c:v>0.31430544292340523</c:v>
                </c:pt>
                <c:pt idx="4984">
                  <c:v>0.31432828070878821</c:v>
                </c:pt>
                <c:pt idx="4985">
                  <c:v>0.3142768493052443</c:v>
                </c:pt>
                <c:pt idx="4986">
                  <c:v>0.31417623505871811</c:v>
                </c:pt>
                <c:pt idx="4987">
                  <c:v>0.31413173888342455</c:v>
                </c:pt>
                <c:pt idx="4988">
                  <c:v>0.31400095018900742</c:v>
                </c:pt>
                <c:pt idx="4989">
                  <c:v>0.3139882304380624</c:v>
                </c:pt>
                <c:pt idx="4990">
                  <c:v>0.31400029428587206</c:v>
                </c:pt>
                <c:pt idx="4991">
                  <c:v>0.31396285781444266</c:v>
                </c:pt>
                <c:pt idx="4992">
                  <c:v>0.31393178852537046</c:v>
                </c:pt>
                <c:pt idx="4993">
                  <c:v>0.31384525958274362</c:v>
                </c:pt>
                <c:pt idx="4994">
                  <c:v>0.31375916328482989</c:v>
                </c:pt>
                <c:pt idx="4995">
                  <c:v>0.31404427746840574</c:v>
                </c:pt>
                <c:pt idx="4996">
                  <c:v>0.3140375210810637</c:v>
                </c:pt>
                <c:pt idx="4997">
                  <c:v>0.31404315847565833</c:v>
                </c:pt>
                <c:pt idx="4998">
                  <c:v>0.31399932768328004</c:v>
                </c:pt>
                <c:pt idx="4999">
                  <c:v>0.31396189604486363</c:v>
                </c:pt>
                <c:pt idx="5000">
                  <c:v>0.31415330156463928</c:v>
                </c:pt>
                <c:pt idx="5001">
                  <c:v>0.31433757005681612</c:v>
                </c:pt>
                <c:pt idx="5002">
                  <c:v>0.31423665220653202</c:v>
                </c:pt>
                <c:pt idx="5003">
                  <c:v>0.31422275394549937</c:v>
                </c:pt>
                <c:pt idx="5004">
                  <c:v>0.31433870017577187</c:v>
                </c:pt>
                <c:pt idx="5005">
                  <c:v>0.314466426674893</c:v>
                </c:pt>
                <c:pt idx="5006">
                  <c:v>0.31441430454151853</c:v>
                </c:pt>
                <c:pt idx="5007">
                  <c:v>0.31438097801881093</c:v>
                </c:pt>
                <c:pt idx="5008">
                  <c:v>0.31432928312871689</c:v>
                </c:pt>
                <c:pt idx="5009">
                  <c:v>0.31425930671307328</c:v>
                </c:pt>
                <c:pt idx="5010">
                  <c:v>0.31420822017950795</c:v>
                </c:pt>
                <c:pt idx="5011">
                  <c:v>0.31411412907861036</c:v>
                </c:pt>
                <c:pt idx="5012">
                  <c:v>0.3140823034332173</c:v>
                </c:pt>
                <c:pt idx="5013">
                  <c:v>0.31407535691605121</c:v>
                </c:pt>
                <c:pt idx="5014">
                  <c:v>0.31419822013147092</c:v>
                </c:pt>
                <c:pt idx="5015">
                  <c:v>0.31430192903081355</c:v>
                </c:pt>
                <c:pt idx="5016">
                  <c:v>0.31421972938565951</c:v>
                </c:pt>
                <c:pt idx="5017">
                  <c:v>0.3141564807387312</c:v>
                </c:pt>
                <c:pt idx="5018">
                  <c:v>0.31411208333503754</c:v>
                </c:pt>
                <c:pt idx="5019">
                  <c:v>0.31406173291836237</c:v>
                </c:pt>
                <c:pt idx="5020">
                  <c:v>0.31415994425377058</c:v>
                </c:pt>
                <c:pt idx="5021">
                  <c:v>0.31422058453250173</c:v>
                </c:pt>
                <c:pt idx="5022">
                  <c:v>0.31410171160983924</c:v>
                </c:pt>
                <c:pt idx="5023">
                  <c:v>0.31400197305179006</c:v>
                </c:pt>
                <c:pt idx="5024">
                  <c:v>0.31390273318653111</c:v>
                </c:pt>
                <c:pt idx="5025">
                  <c:v>0.31398937952059847</c:v>
                </c:pt>
                <c:pt idx="5026">
                  <c:v>0.3139211026229955</c:v>
                </c:pt>
                <c:pt idx="5027">
                  <c:v>0.31383462710988053</c:v>
                </c:pt>
                <c:pt idx="5028">
                  <c:v>0.31393397397433115</c:v>
                </c:pt>
                <c:pt idx="5029">
                  <c:v>0.31390922910445945</c:v>
                </c:pt>
                <c:pt idx="5030">
                  <c:v>0.31394022795893717</c:v>
                </c:pt>
                <c:pt idx="5031">
                  <c:v>0.31389691181914248</c:v>
                </c:pt>
                <c:pt idx="5032">
                  <c:v>0.31382291726004674</c:v>
                </c:pt>
                <c:pt idx="5033">
                  <c:v>0.31375547267374654</c:v>
                </c:pt>
                <c:pt idx="5034">
                  <c:v>0.31386757531037779</c:v>
                </c:pt>
                <c:pt idx="5035">
                  <c:v>0.31399765743382591</c:v>
                </c:pt>
                <c:pt idx="5036">
                  <c:v>0.31396023414665675</c:v>
                </c:pt>
                <c:pt idx="5037">
                  <c:v>0.31389210297592346</c:v>
                </c:pt>
                <c:pt idx="5038">
                  <c:v>0.31397880246104387</c:v>
                </c:pt>
                <c:pt idx="5039">
                  <c:v>0.31394765344873865</c:v>
                </c:pt>
                <c:pt idx="5040">
                  <c:v>0.31391048018149492</c:v>
                </c:pt>
                <c:pt idx="5041">
                  <c:v>0.31386731278058744</c:v>
                </c:pt>
                <c:pt idx="5042">
                  <c:v>0.31384908121668448</c:v>
                </c:pt>
                <c:pt idx="5043">
                  <c:v>0.31378768581060101</c:v>
                </c:pt>
                <c:pt idx="5044">
                  <c:v>0.31388726738154804</c:v>
                </c:pt>
                <c:pt idx="5045">
                  <c:v>0.31381950104464029</c:v>
                </c:pt>
                <c:pt idx="5046">
                  <c:v>0.31372735353941705</c:v>
                </c:pt>
                <c:pt idx="5047">
                  <c:v>0.31364802677171999</c:v>
                </c:pt>
                <c:pt idx="5048">
                  <c:v>0.31363707163786142</c:v>
                </c:pt>
                <c:pt idx="5049">
                  <c:v>0.31354583627967209</c:v>
                </c:pt>
                <c:pt idx="5050">
                  <c:v>0.31369606709827375</c:v>
                </c:pt>
                <c:pt idx="5051">
                  <c:v>0.31361689676278237</c:v>
                </c:pt>
                <c:pt idx="5052">
                  <c:v>0.31376677227896849</c:v>
                </c:pt>
                <c:pt idx="5053">
                  <c:v>0.31374286341757363</c:v>
                </c:pt>
                <c:pt idx="5054">
                  <c:v>0.31365727910048574</c:v>
                </c:pt>
                <c:pt idx="5055">
                  <c:v>0.31365245770498329</c:v>
                </c:pt>
                <c:pt idx="5056">
                  <c:v>0.31353642541645838</c:v>
                </c:pt>
                <c:pt idx="5057">
                  <c:v>0.31343951328937608</c:v>
                </c:pt>
                <c:pt idx="5058">
                  <c:v>0.31350993572292918</c:v>
                </c:pt>
                <c:pt idx="5059">
                  <c:v>0.3134378760443145</c:v>
                </c:pt>
                <c:pt idx="5060">
                  <c:v>0.31335999666409292</c:v>
                </c:pt>
                <c:pt idx="5061">
                  <c:v>0.31330104668077241</c:v>
                </c:pt>
                <c:pt idx="5062">
                  <c:v>0.31318677144736856</c:v>
                </c:pt>
                <c:pt idx="5063">
                  <c:v>0.31309778759013168</c:v>
                </c:pt>
                <c:pt idx="5064">
                  <c:v>0.31308958365218104</c:v>
                </c:pt>
                <c:pt idx="5065">
                  <c:v>0.31300726573392013</c:v>
                </c:pt>
                <c:pt idx="5066">
                  <c:v>0.3129068194052505</c:v>
                </c:pt>
                <c:pt idx="5067">
                  <c:v>0.31290575030822426</c:v>
                </c:pt>
                <c:pt idx="5068">
                  <c:v>0.31291704655668312</c:v>
                </c:pt>
                <c:pt idx="5069">
                  <c:v>0.31286649132389971</c:v>
                </c:pt>
                <c:pt idx="5070">
                  <c:v>0.31303865386728019</c:v>
                </c:pt>
                <c:pt idx="5071">
                  <c:v>0.31307400559794379</c:v>
                </c:pt>
                <c:pt idx="5072">
                  <c:v>0.31305974056995406</c:v>
                </c:pt>
                <c:pt idx="5073">
                  <c:v>0.31308880686710427</c:v>
                </c:pt>
                <c:pt idx="5074">
                  <c:v>0.31317952283276879</c:v>
                </c:pt>
                <c:pt idx="5075">
                  <c:v>0.31318945021860489</c:v>
                </c:pt>
                <c:pt idx="5076">
                  <c:v>0.31317460796751184</c:v>
                </c:pt>
                <c:pt idx="5077">
                  <c:v>0.31322781992767429</c:v>
                </c:pt>
                <c:pt idx="5078">
                  <c:v>0.31314481082803591</c:v>
                </c:pt>
                <c:pt idx="5079">
                  <c:v>0.31311165177389572</c:v>
                </c:pt>
                <c:pt idx="5080">
                  <c:v>0.3131775335150262</c:v>
                </c:pt>
                <c:pt idx="5081">
                  <c:v>0.31331106584745105</c:v>
                </c:pt>
                <c:pt idx="5082">
                  <c:v>0.31328943551821375</c:v>
                </c:pt>
                <c:pt idx="5083">
                  <c:v>0.31345948334062268</c:v>
                </c:pt>
                <c:pt idx="5084">
                  <c:v>0.31338767592391953</c:v>
                </c:pt>
                <c:pt idx="5085">
                  <c:v>0.31334712254429997</c:v>
                </c:pt>
                <c:pt idx="5086">
                  <c:v>0.31347980693157845</c:v>
                </c:pt>
                <c:pt idx="5087">
                  <c:v>0.31363036789692056</c:v>
                </c:pt>
                <c:pt idx="5088">
                  <c:v>0.31355770605743594</c:v>
                </c:pt>
                <c:pt idx="5089">
                  <c:v>0.31353484252714875</c:v>
                </c:pt>
                <c:pt idx="5090">
                  <c:v>0.31345029831451299</c:v>
                </c:pt>
                <c:pt idx="5091">
                  <c:v>0.31336617682294043</c:v>
                </c:pt>
                <c:pt idx="5092">
                  <c:v>0.31333809093882575</c:v>
                </c:pt>
                <c:pt idx="5093">
                  <c:v>0.3134522804841316</c:v>
                </c:pt>
                <c:pt idx="5094">
                  <c:v>0.31340522908171098</c:v>
                </c:pt>
                <c:pt idx="5095">
                  <c:v>0.31356852293630244</c:v>
                </c:pt>
                <c:pt idx="5096">
                  <c:v>0.31373717532162093</c:v>
                </c:pt>
                <c:pt idx="5097">
                  <c:v>0.31383082944501278</c:v>
                </c:pt>
                <c:pt idx="5098">
                  <c:v>0.31379424029778769</c:v>
                </c:pt>
                <c:pt idx="5099">
                  <c:v>0.31374547909629874</c:v>
                </c:pt>
                <c:pt idx="5100">
                  <c:v>0.31361662170081728</c:v>
                </c:pt>
                <c:pt idx="5101">
                  <c:v>0.31349458859231316</c:v>
                </c:pt>
                <c:pt idx="5102">
                  <c:v>0.31338552564935163</c:v>
                </c:pt>
                <c:pt idx="5103">
                  <c:v>0.31338206302110483</c:v>
                </c:pt>
                <c:pt idx="5104">
                  <c:v>0.31345277270599931</c:v>
                </c:pt>
                <c:pt idx="5105">
                  <c:v>0.31354166884246931</c:v>
                </c:pt>
                <c:pt idx="5106">
                  <c:v>0.31349417049825701</c:v>
                </c:pt>
                <c:pt idx="5107">
                  <c:v>0.31346544464576576</c:v>
                </c:pt>
                <c:pt idx="5108">
                  <c:v>0.31354809742253692</c:v>
                </c:pt>
                <c:pt idx="5109">
                  <c:v>0.31372303193542428</c:v>
                </c:pt>
                <c:pt idx="5110">
                  <c:v>0.31393417177574717</c:v>
                </c:pt>
                <c:pt idx="5111">
                  <c:v>0.31390324591686847</c:v>
                </c:pt>
                <c:pt idx="5112">
                  <c:v>0.31391573468728412</c:v>
                </c:pt>
                <c:pt idx="5113">
                  <c:v>0.3138169260138477</c:v>
                </c:pt>
                <c:pt idx="5114">
                  <c:v>0.31392872138377848</c:v>
                </c:pt>
                <c:pt idx="5115">
                  <c:v>0.31379276777685955</c:v>
                </c:pt>
                <c:pt idx="5116">
                  <c:v>0.31378726893797526</c:v>
                </c:pt>
                <c:pt idx="5117">
                  <c:v>0.3137138225932854</c:v>
                </c:pt>
                <c:pt idx="5118">
                  <c:v>0.31375815848031896</c:v>
                </c:pt>
                <c:pt idx="5119">
                  <c:v>0.3139073276879174</c:v>
                </c:pt>
                <c:pt idx="5120">
                  <c:v>0.31380856104947785</c:v>
                </c:pt>
                <c:pt idx="5121">
                  <c:v>0.31371028824423047</c:v>
                </c:pt>
                <c:pt idx="5122">
                  <c:v>0.31369902180300935</c:v>
                </c:pt>
                <c:pt idx="5123">
                  <c:v>0.31364455669399433</c:v>
                </c:pt>
                <c:pt idx="5124">
                  <c:v>0.31383136891052438</c:v>
                </c:pt>
                <c:pt idx="5125">
                  <c:v>0.31394927206597179</c:v>
                </c:pt>
                <c:pt idx="5126">
                  <c:v>0.31391827070564193</c:v>
                </c:pt>
                <c:pt idx="5127">
                  <c:v>0.31383180935211374</c:v>
                </c:pt>
                <c:pt idx="5128">
                  <c:v>0.31403622530535319</c:v>
                </c:pt>
                <c:pt idx="5129">
                  <c:v>0.31414692417882639</c:v>
                </c:pt>
                <c:pt idx="5130">
                  <c:v>0.31404077955793225</c:v>
                </c:pt>
                <c:pt idx="5131">
                  <c:v>0.31397224566014259</c:v>
                </c:pt>
                <c:pt idx="5132">
                  <c:v>0.31400292943184188</c:v>
                </c:pt>
                <c:pt idx="5133">
                  <c:v>0.31409525478468264</c:v>
                </c:pt>
                <c:pt idx="5134">
                  <c:v>0.31406352351075922</c:v>
                </c:pt>
                <c:pt idx="5135">
                  <c:v>0.31394543589320545</c:v>
                </c:pt>
                <c:pt idx="5136">
                  <c:v>0.31387737871373944</c:v>
                </c:pt>
                <c:pt idx="5137">
                  <c:v>0.3140321318201707</c:v>
                </c:pt>
                <c:pt idx="5138">
                  <c:v>0.31422318616106981</c:v>
                </c:pt>
                <c:pt idx="5139">
                  <c:v>0.3143391302302645</c:v>
                </c:pt>
                <c:pt idx="5140">
                  <c:v>0.31426910457911317</c:v>
                </c:pt>
                <c:pt idx="5141">
                  <c:v>0.31424268405621758</c:v>
                </c:pt>
                <c:pt idx="5142">
                  <c:v>0.31437089063593648</c:v>
                </c:pt>
                <c:pt idx="5143">
                  <c:v>0.31433160118275677</c:v>
                </c:pt>
                <c:pt idx="5144">
                  <c:v>0.31429868817684298</c:v>
                </c:pt>
                <c:pt idx="5145">
                  <c:v>0.31440189473595875</c:v>
                </c:pt>
                <c:pt idx="5146">
                  <c:v>0.31446132526227893</c:v>
                </c:pt>
                <c:pt idx="5147">
                  <c:v>0.31441540363596754</c:v>
                </c:pt>
                <c:pt idx="5148">
                  <c:v>0.31435117661778766</c:v>
                </c:pt>
                <c:pt idx="5149">
                  <c:v>0.31421929073469873</c:v>
                </c:pt>
                <c:pt idx="5150">
                  <c:v>0.31410042428102525</c:v>
                </c:pt>
                <c:pt idx="5151">
                  <c:v>0.3140624871596201</c:v>
                </c:pt>
                <c:pt idx="5152">
                  <c:v>0.31396294472382202</c:v>
                </c:pt>
                <c:pt idx="5153">
                  <c:v>0.31387626000020291</c:v>
                </c:pt>
                <c:pt idx="5154">
                  <c:v>0.31376528870020193</c:v>
                </c:pt>
                <c:pt idx="5155">
                  <c:v>0.3136363322567009</c:v>
                </c:pt>
                <c:pt idx="5156">
                  <c:v>0.31375521059541739</c:v>
                </c:pt>
                <c:pt idx="5157">
                  <c:v>0.31363866454244033</c:v>
                </c:pt>
                <c:pt idx="5158">
                  <c:v>0.31377607121972811</c:v>
                </c:pt>
                <c:pt idx="5159">
                  <c:v>0.31385099086362944</c:v>
                </c:pt>
                <c:pt idx="5160">
                  <c:v>0.31383284090931129</c:v>
                </c:pt>
                <c:pt idx="5161">
                  <c:v>0.31372208670476476</c:v>
                </c:pt>
                <c:pt idx="5162">
                  <c:v>0.31368604127124095</c:v>
                </c:pt>
                <c:pt idx="5163">
                  <c:v>0.31361928106488474</c:v>
                </c:pt>
                <c:pt idx="5164">
                  <c:v>0.31361464965956032</c:v>
                </c:pt>
                <c:pt idx="5165">
                  <c:v>0.31363476141126251</c:v>
                </c:pt>
                <c:pt idx="5166">
                  <c:v>0.31359297260420621</c:v>
                </c:pt>
                <c:pt idx="5167">
                  <c:v>0.31354521774118521</c:v>
                </c:pt>
                <c:pt idx="5168">
                  <c:v>0.31353477665247931</c:v>
                </c:pt>
                <c:pt idx="5169">
                  <c:v>0.31366652276921692</c:v>
                </c:pt>
                <c:pt idx="5170">
                  <c:v>0.31351952015537082</c:v>
                </c:pt>
                <c:pt idx="5171">
                  <c:v>0.313410332554594</c:v>
                </c:pt>
                <c:pt idx="5172">
                  <c:v>0.31338820589182098</c:v>
                </c:pt>
                <c:pt idx="5173">
                  <c:v>0.31350214486236189</c:v>
                </c:pt>
                <c:pt idx="5174">
                  <c:v>0.31344248413805004</c:v>
                </c:pt>
                <c:pt idx="5175">
                  <c:v>0.3134140167173598</c:v>
                </c:pt>
                <c:pt idx="5176">
                  <c:v>0.31363906163377298</c:v>
                </c:pt>
                <c:pt idx="5177">
                  <c:v>0.31351073632560411</c:v>
                </c:pt>
                <c:pt idx="5178">
                  <c:v>0.31352518764397608</c:v>
                </c:pt>
                <c:pt idx="5179">
                  <c:v>0.31361372170575619</c:v>
                </c:pt>
                <c:pt idx="5180">
                  <c:v>0.31356586309722745</c:v>
                </c:pt>
                <c:pt idx="5181">
                  <c:v>0.31354295878174127</c:v>
                </c:pt>
                <c:pt idx="5182">
                  <c:v>0.31342129398783253</c:v>
                </c:pt>
                <c:pt idx="5183">
                  <c:v>0.31359686251789337</c:v>
                </c:pt>
                <c:pt idx="5184">
                  <c:v>0.31348110820530389</c:v>
                </c:pt>
                <c:pt idx="5185">
                  <c:v>0.31341537266427738</c:v>
                </c:pt>
                <c:pt idx="5186">
                  <c:v>0.31339940080095596</c:v>
                </c:pt>
                <c:pt idx="5187">
                  <c:v>0.31342058879695123</c:v>
                </c:pt>
                <c:pt idx="5188">
                  <c:v>0.31350346585296646</c:v>
                </c:pt>
                <c:pt idx="5189">
                  <c:v>0.31343761852370161</c:v>
                </c:pt>
                <c:pt idx="5190">
                  <c:v>0.31329794043108311</c:v>
                </c:pt>
                <c:pt idx="5191">
                  <c:v>0.31317132072892773</c:v>
                </c:pt>
                <c:pt idx="5192">
                  <c:v>0.31304533412528307</c:v>
                </c:pt>
                <c:pt idx="5193">
                  <c:v>0.31294469745465664</c:v>
                </c:pt>
                <c:pt idx="5194">
                  <c:v>0.31299287896738337</c:v>
                </c:pt>
                <c:pt idx="5195">
                  <c:v>0.31291104457254643</c:v>
                </c:pt>
                <c:pt idx="5196">
                  <c:v>0.31289759434968367</c:v>
                </c:pt>
                <c:pt idx="5197">
                  <c:v>0.31287185137793527</c:v>
                </c:pt>
                <c:pt idx="5198">
                  <c:v>0.3130254521210456</c:v>
                </c:pt>
                <c:pt idx="5199">
                  <c:v>0.31294963486044042</c:v>
                </c:pt>
                <c:pt idx="5200">
                  <c:v>0.31297307168613825</c:v>
                </c:pt>
                <c:pt idx="5201">
                  <c:v>0.31287897632770756</c:v>
                </c:pt>
                <c:pt idx="5202">
                  <c:v>0.31290276644606901</c:v>
                </c:pt>
                <c:pt idx="5203">
                  <c:v>0.3127657626138387</c:v>
                </c:pt>
                <c:pt idx="5204">
                  <c:v>0.3129693288007695</c:v>
                </c:pt>
                <c:pt idx="5205">
                  <c:v>0.31314097715676564</c:v>
                </c:pt>
                <c:pt idx="5206">
                  <c:v>0.31306458227098183</c:v>
                </c:pt>
                <c:pt idx="5207">
                  <c:v>0.31303800435962692</c:v>
                </c:pt>
                <c:pt idx="5208">
                  <c:v>0.3131227943378288</c:v>
                </c:pt>
                <c:pt idx="5209">
                  <c:v>0.31324424036613968</c:v>
                </c:pt>
                <c:pt idx="5210">
                  <c:v>0.31319822916430901</c:v>
                </c:pt>
                <c:pt idx="5211">
                  <c:v>0.31307828801848742</c:v>
                </c:pt>
                <c:pt idx="5212">
                  <c:v>0.313002206578395</c:v>
                </c:pt>
                <c:pt idx="5213">
                  <c:v>0.31294504554550301</c:v>
                </c:pt>
                <c:pt idx="5214">
                  <c:v>0.31311681531777552</c:v>
                </c:pt>
                <c:pt idx="5215">
                  <c:v>0.31305908124118664</c:v>
                </c:pt>
                <c:pt idx="5216">
                  <c:v>0.31303871083498069</c:v>
                </c:pt>
                <c:pt idx="5217">
                  <c:v>0.31297518728080581</c:v>
                </c:pt>
                <c:pt idx="5218">
                  <c:v>0.31310973134440179</c:v>
                </c:pt>
                <c:pt idx="5219">
                  <c:v>0.31308292768767976</c:v>
                </c:pt>
                <c:pt idx="5220">
                  <c:v>0.31305625804924136</c:v>
                </c:pt>
                <c:pt idx="5221">
                  <c:v>0.31303590175899515</c:v>
                </c:pt>
                <c:pt idx="5222">
                  <c:v>0.31313924225020018</c:v>
                </c:pt>
                <c:pt idx="5223">
                  <c:v>0.31307521603894917</c:v>
                </c:pt>
                <c:pt idx="5224">
                  <c:v>0.31298060995875443</c:v>
                </c:pt>
                <c:pt idx="5225">
                  <c:v>0.31295445190896065</c:v>
                </c:pt>
                <c:pt idx="5226">
                  <c:v>0.31292224464941581</c:v>
                </c:pt>
                <c:pt idx="5227">
                  <c:v>0.31285930342616874</c:v>
                </c:pt>
                <c:pt idx="5228">
                  <c:v>0.31303150190903789</c:v>
                </c:pt>
                <c:pt idx="5229">
                  <c:v>0.31298655439949274</c:v>
                </c:pt>
                <c:pt idx="5230">
                  <c:v>0.31288621162749525</c:v>
                </c:pt>
                <c:pt idx="5231">
                  <c:v>0.3128419905693578</c:v>
                </c:pt>
                <c:pt idx="5232">
                  <c:v>0.31282888561651101</c:v>
                </c:pt>
                <c:pt idx="5233">
                  <c:v>0.31271697118842845</c:v>
                </c:pt>
                <c:pt idx="5234">
                  <c:v>0.31267977133248631</c:v>
                </c:pt>
                <c:pt idx="5235">
                  <c:v>0.31275399247582386</c:v>
                </c:pt>
                <c:pt idx="5236">
                  <c:v>0.31281548251344476</c:v>
                </c:pt>
                <c:pt idx="5237">
                  <c:v>0.31283341010087756</c:v>
                </c:pt>
                <c:pt idx="5238">
                  <c:v>0.31275237305037318</c:v>
                </c:pt>
                <c:pt idx="5239">
                  <c:v>0.31270882118512133</c:v>
                </c:pt>
                <c:pt idx="5240">
                  <c:v>0.31283851707919569</c:v>
                </c:pt>
                <c:pt idx="5241">
                  <c:v>0.31277599449379972</c:v>
                </c:pt>
                <c:pt idx="5242">
                  <c:v>0.31268906452133072</c:v>
                </c:pt>
                <c:pt idx="5243">
                  <c:v>0.31271998419872404</c:v>
                </c:pt>
                <c:pt idx="5244">
                  <c:v>0.31274456927773042</c:v>
                </c:pt>
                <c:pt idx="5245">
                  <c:v>0.31270105643134177</c:v>
                </c:pt>
                <c:pt idx="5246">
                  <c:v>0.31268247614918504</c:v>
                </c:pt>
                <c:pt idx="5247">
                  <c:v>0.3125651137684391</c:v>
                </c:pt>
                <c:pt idx="5248">
                  <c:v>0.3124977781995969</c:v>
                </c:pt>
                <c:pt idx="5249">
                  <c:v>0.31258526930859892</c:v>
                </c:pt>
                <c:pt idx="5250">
                  <c:v>0.31280827796205596</c:v>
                </c:pt>
                <c:pt idx="5251">
                  <c:v>0.31271500657224571</c:v>
                </c:pt>
                <c:pt idx="5252">
                  <c:v>0.31267164153938448</c:v>
                </c:pt>
                <c:pt idx="5253">
                  <c:v>0.31273354333168757</c:v>
                </c:pt>
                <c:pt idx="5254">
                  <c:v>0.31280749561502913</c:v>
                </c:pt>
                <c:pt idx="5255">
                  <c:v>0.312763668136954</c:v>
                </c:pt>
                <c:pt idx="5256">
                  <c:v>0.31272623479626926</c:v>
                </c:pt>
                <c:pt idx="5257">
                  <c:v>0.3127075286222879</c:v>
                </c:pt>
                <c:pt idx="5258">
                  <c:v>0.31281251097917645</c:v>
                </c:pt>
                <c:pt idx="5259">
                  <c:v>0.31275011842428058</c:v>
                </c:pt>
                <c:pt idx="5260">
                  <c:v>0.31268185783215918</c:v>
                </c:pt>
                <c:pt idx="5261">
                  <c:v>0.31262011854299837</c:v>
                </c:pt>
                <c:pt idx="5262">
                  <c:v>0.3126390229502834</c:v>
                </c:pt>
                <c:pt idx="5263">
                  <c:v>0.31260221283553202</c:v>
                </c:pt>
                <c:pt idx="5264">
                  <c:v>0.31283749677135436</c:v>
                </c:pt>
                <c:pt idx="5265">
                  <c:v>0.31292328928749757</c:v>
                </c:pt>
                <c:pt idx="5266">
                  <c:v>0.31281090284106006</c:v>
                </c:pt>
                <c:pt idx="5267">
                  <c:v>0.31280413332685475</c:v>
                </c:pt>
                <c:pt idx="5268">
                  <c:v>0.31292099266022044</c:v>
                </c:pt>
                <c:pt idx="5269">
                  <c:v>0.31287659769691933</c:v>
                </c:pt>
                <c:pt idx="5270">
                  <c:v>0.31297455470843472</c:v>
                </c:pt>
                <c:pt idx="5271">
                  <c:v>0.31293606693489256</c:v>
                </c:pt>
                <c:pt idx="5272">
                  <c:v>0.31281125660021813</c:v>
                </c:pt>
                <c:pt idx="5273">
                  <c:v>0.31271797031721704</c:v>
                </c:pt>
                <c:pt idx="5274">
                  <c:v>0.31285380046563094</c:v>
                </c:pt>
                <c:pt idx="5275">
                  <c:v>0.3129580514633028</c:v>
                </c:pt>
                <c:pt idx="5276">
                  <c:v>0.31289493120598627</c:v>
                </c:pt>
                <c:pt idx="5277">
                  <c:v>0.31287538154995631</c:v>
                </c:pt>
                <c:pt idx="5278">
                  <c:v>0.31304749964220652</c:v>
                </c:pt>
                <c:pt idx="5279">
                  <c:v>0.3129530321439955</c:v>
                </c:pt>
                <c:pt idx="5280">
                  <c:v>0.31300117198327554</c:v>
                </c:pt>
                <c:pt idx="5281">
                  <c:v>0.31313558612335918</c:v>
                </c:pt>
                <c:pt idx="5282">
                  <c:v>0.31305921819274241</c:v>
                </c:pt>
                <c:pt idx="5283">
                  <c:v>0.31294615210177867</c:v>
                </c:pt>
                <c:pt idx="5284">
                  <c:v>0.31306230134126978</c:v>
                </c:pt>
                <c:pt idx="5285">
                  <c:v>0.3129739398345634</c:v>
                </c:pt>
                <c:pt idx="5286">
                  <c:v>0.31300961513539061</c:v>
                </c:pt>
                <c:pt idx="5287">
                  <c:v>0.31299567205971363</c:v>
                </c:pt>
                <c:pt idx="5288">
                  <c:v>0.31302505869941505</c:v>
                </c:pt>
                <c:pt idx="5289">
                  <c:v>0.31318407340591797</c:v>
                </c:pt>
                <c:pt idx="5290">
                  <c:v>0.31311982303888841</c:v>
                </c:pt>
                <c:pt idx="5291">
                  <c:v>0.31309296892369398</c:v>
                </c:pt>
                <c:pt idx="5292">
                  <c:v>0.31305388907907555</c:v>
                </c:pt>
                <c:pt idx="5293">
                  <c:v>0.31304590463368021</c:v>
                </c:pt>
                <c:pt idx="5294">
                  <c:v>0.3130626801105118</c:v>
                </c:pt>
                <c:pt idx="5295">
                  <c:v>0.31306083170995924</c:v>
                </c:pt>
                <c:pt idx="5296">
                  <c:v>0.31315168755140949</c:v>
                </c:pt>
                <c:pt idx="5297">
                  <c:v>0.31308759911365247</c:v>
                </c:pt>
                <c:pt idx="5298">
                  <c:v>0.31298675111808422</c:v>
                </c:pt>
                <c:pt idx="5299">
                  <c:v>0.31306561736249378</c:v>
                </c:pt>
                <c:pt idx="5300">
                  <c:v>0.31319352927568128</c:v>
                </c:pt>
                <c:pt idx="5301">
                  <c:v>0.31316630662930289</c:v>
                </c:pt>
                <c:pt idx="5302">
                  <c:v>0.3130836050961564</c:v>
                </c:pt>
                <c:pt idx="5303">
                  <c:v>0.31313109207067563</c:v>
                </c:pt>
                <c:pt idx="5304">
                  <c:v>0.31310418161032227</c:v>
                </c:pt>
                <c:pt idx="5305">
                  <c:v>0.31308358570227063</c:v>
                </c:pt>
                <c:pt idx="5306">
                  <c:v>0.31306927277375929</c:v>
                </c:pt>
                <c:pt idx="5307">
                  <c:v>0.31306739140989048</c:v>
                </c:pt>
                <c:pt idx="5308">
                  <c:v>0.31300372445284103</c:v>
                </c:pt>
                <c:pt idx="5309">
                  <c:v>0.31296509083057683</c:v>
                </c:pt>
                <c:pt idx="5310">
                  <c:v>0.31288339537642396</c:v>
                </c:pt>
                <c:pt idx="5311">
                  <c:v>0.31299367839954179</c:v>
                </c:pt>
                <c:pt idx="5312">
                  <c:v>0.31287476000754405</c:v>
                </c:pt>
                <c:pt idx="5313">
                  <c:v>0.31300980620750635</c:v>
                </c:pt>
                <c:pt idx="5314">
                  <c:v>0.31303912217646879</c:v>
                </c:pt>
                <c:pt idx="5315">
                  <c:v>0.31311154656558643</c:v>
                </c:pt>
                <c:pt idx="5316">
                  <c:v>0.31308473383275848</c:v>
                </c:pt>
                <c:pt idx="5317">
                  <c:v>0.31297772016359471</c:v>
                </c:pt>
                <c:pt idx="5318">
                  <c:v>0.31293921656277673</c:v>
                </c:pt>
                <c:pt idx="5319">
                  <c:v>0.31314191547996284</c:v>
                </c:pt>
                <c:pt idx="5320">
                  <c:v>0.31300371590256304</c:v>
                </c:pt>
                <c:pt idx="5321">
                  <c:v>0.31289710732305026</c:v>
                </c:pt>
                <c:pt idx="5322">
                  <c:v>0.31286518678643499</c:v>
                </c:pt>
                <c:pt idx="5323">
                  <c:v>0.31291994585250282</c:v>
                </c:pt>
                <c:pt idx="5324">
                  <c:v>0.3130115061232403</c:v>
                </c:pt>
                <c:pt idx="5325">
                  <c:v>0.3130964285926241</c:v>
                </c:pt>
                <c:pt idx="5326">
                  <c:v>0.31306969144966096</c:v>
                </c:pt>
                <c:pt idx="5327">
                  <c:v>0.31304308799241265</c:v>
                </c:pt>
                <c:pt idx="5328">
                  <c:v>0.3132205475524506</c:v>
                </c:pt>
                <c:pt idx="5329">
                  <c:v>0.31337858481468833</c:v>
                </c:pt>
                <c:pt idx="5330">
                  <c:v>0.31329482189061486</c:v>
                </c:pt>
                <c:pt idx="5331">
                  <c:v>0.31337832778116176</c:v>
                </c:pt>
                <c:pt idx="5332">
                  <c:v>0.31346759614225594</c:v>
                </c:pt>
                <c:pt idx="5333">
                  <c:v>0.31345136316154465</c:v>
                </c:pt>
                <c:pt idx="5334">
                  <c:v>0.31338577634573694</c:v>
                </c:pt>
                <c:pt idx="5335">
                  <c:v>0.3134935474640082</c:v>
                </c:pt>
                <c:pt idx="5336">
                  <c:v>0.3133535897266882</c:v>
                </c:pt>
                <c:pt idx="5337">
                  <c:v>0.31325759177805479</c:v>
                </c:pt>
                <c:pt idx="5338">
                  <c:v>0.3133289238191645</c:v>
                </c:pt>
                <c:pt idx="5339">
                  <c:v>0.31341843920006868</c:v>
                </c:pt>
                <c:pt idx="5340">
                  <c:v>0.31334065700406838</c:v>
                </c:pt>
                <c:pt idx="5341">
                  <c:v>0.31324472371904805</c:v>
                </c:pt>
                <c:pt idx="5342">
                  <c:v>0.31325432510045276</c:v>
                </c:pt>
                <c:pt idx="5343">
                  <c:v>0.31346780847495048</c:v>
                </c:pt>
                <c:pt idx="5344">
                  <c:v>0.3133959594325757</c:v>
                </c:pt>
                <c:pt idx="5345">
                  <c:v>0.31331828963541286</c:v>
                </c:pt>
                <c:pt idx="5346">
                  <c:v>0.31348819318723581</c:v>
                </c:pt>
                <c:pt idx="5347">
                  <c:v>0.31369432722129964</c:v>
                </c:pt>
                <c:pt idx="5348">
                  <c:v>0.3136707805851931</c:v>
                </c:pt>
                <c:pt idx="5349">
                  <c:v>0.31355465668226712</c:v>
                </c:pt>
                <c:pt idx="5350">
                  <c:v>0.31357506839885579</c:v>
                </c:pt>
                <c:pt idx="5351">
                  <c:v>0.31383638805686154</c:v>
                </c:pt>
                <c:pt idx="5352">
                  <c:v>0.31390482611657722</c:v>
                </c:pt>
                <c:pt idx="5353">
                  <c:v>0.31381843198599435</c:v>
                </c:pt>
                <c:pt idx="5354">
                  <c:v>0.31382516482606437</c:v>
                </c:pt>
                <c:pt idx="5355">
                  <c:v>0.31373916900193405</c:v>
                </c:pt>
                <c:pt idx="5356">
                  <c:v>0.31385753315692438</c:v>
                </c:pt>
                <c:pt idx="5357">
                  <c:v>0.31382081049113975</c:v>
                </c:pt>
                <c:pt idx="5358">
                  <c:v>0.31379045143868406</c:v>
                </c:pt>
                <c:pt idx="5359">
                  <c:v>0.31380350418149061</c:v>
                </c:pt>
                <c:pt idx="5360">
                  <c:v>0.31369907666058316</c:v>
                </c:pt>
                <c:pt idx="5361">
                  <c:v>0.31363225127728028</c:v>
                </c:pt>
                <c:pt idx="5362">
                  <c:v>0.31357194002089384</c:v>
                </c:pt>
                <c:pt idx="5363">
                  <c:v>0.31374057532078936</c:v>
                </c:pt>
                <c:pt idx="5364">
                  <c:v>0.31392690744418544</c:v>
                </c:pt>
                <c:pt idx="5365">
                  <c:v>0.31379096290696451</c:v>
                </c:pt>
                <c:pt idx="5366">
                  <c:v>0.31374221809242969</c:v>
                </c:pt>
                <c:pt idx="5367">
                  <c:v>0.31386056700196757</c:v>
                </c:pt>
                <c:pt idx="5368">
                  <c:v>0.31379911416695772</c:v>
                </c:pt>
                <c:pt idx="5369">
                  <c:v>0.31375032859612295</c:v>
                </c:pt>
                <c:pt idx="5370">
                  <c:v>0.31393661195314237</c:v>
                </c:pt>
                <c:pt idx="5371">
                  <c:v>0.31402308889337666</c:v>
                </c:pt>
                <c:pt idx="5372">
                  <c:v>0.31405351844890977</c:v>
                </c:pt>
                <c:pt idx="5373">
                  <c:v>0.31404671585666522</c:v>
                </c:pt>
                <c:pt idx="5374">
                  <c:v>0.31410174227738191</c:v>
                </c:pt>
                <c:pt idx="5375">
                  <c:v>0.31403908356599497</c:v>
                </c:pt>
                <c:pt idx="5376">
                  <c:v>0.31410650814816499</c:v>
                </c:pt>
                <c:pt idx="5377">
                  <c:v>0.3140747206074242</c:v>
                </c:pt>
                <c:pt idx="5378">
                  <c:v>0.31393803700438705</c:v>
                </c:pt>
                <c:pt idx="5379">
                  <c:v>0.3140368668193651</c:v>
                </c:pt>
                <c:pt idx="5380">
                  <c:v>0.31394981248526826</c:v>
                </c:pt>
                <c:pt idx="5381">
                  <c:v>0.31389409342284191</c:v>
                </c:pt>
                <c:pt idx="5382">
                  <c:v>0.31396842295572769</c:v>
                </c:pt>
                <c:pt idx="5383">
                  <c:v>0.31411654084094909</c:v>
                </c:pt>
                <c:pt idx="5384">
                  <c:v>0.31401672813674436</c:v>
                </c:pt>
                <c:pt idx="5385">
                  <c:v>0.31394831449606064</c:v>
                </c:pt>
                <c:pt idx="5386">
                  <c:v>0.31404091292358033</c:v>
                </c:pt>
                <c:pt idx="5387">
                  <c:v>0.31401563335896238</c:v>
                </c:pt>
                <c:pt idx="5388">
                  <c:v>0.31396576519216757</c:v>
                </c:pt>
                <c:pt idx="5389">
                  <c:v>0.31403355636620672</c:v>
                </c:pt>
                <c:pt idx="5390">
                  <c:v>0.31402067358437569</c:v>
                </c:pt>
                <c:pt idx="5391">
                  <c:v>0.31390280021645378</c:v>
                </c:pt>
                <c:pt idx="5392">
                  <c:v>0.3138349562153715</c:v>
                </c:pt>
                <c:pt idx="5393">
                  <c:v>0.31383542643429463</c:v>
                </c:pt>
                <c:pt idx="5394">
                  <c:v>0.31393476930212316</c:v>
                </c:pt>
                <c:pt idx="5395">
                  <c:v>0.31388530545561255</c:v>
                </c:pt>
                <c:pt idx="5396">
                  <c:v>0.31383608892833453</c:v>
                </c:pt>
                <c:pt idx="5397">
                  <c:v>0.31368823848369287</c:v>
                </c:pt>
                <c:pt idx="5398">
                  <c:v>0.31362146729127444</c:v>
                </c:pt>
                <c:pt idx="5399">
                  <c:v>0.31347468995481809</c:v>
                </c:pt>
                <c:pt idx="5400">
                  <c:v>0.31345224150504397</c:v>
                </c:pt>
                <c:pt idx="5401">
                  <c:v>0.31350406529751879</c:v>
                </c:pt>
                <c:pt idx="5402">
                  <c:v>0.3134629299710312</c:v>
                </c:pt>
                <c:pt idx="5403">
                  <c:v>0.31341582532117607</c:v>
                </c:pt>
                <c:pt idx="5404">
                  <c:v>0.31335041619457021</c:v>
                </c:pt>
                <c:pt idx="5405">
                  <c:v>0.31334094911359739</c:v>
                </c:pt>
                <c:pt idx="5406">
                  <c:v>0.3132820943680294</c:v>
                </c:pt>
                <c:pt idx="5407">
                  <c:v>0.31319881389618925</c:v>
                </c:pt>
                <c:pt idx="5408">
                  <c:v>0.3131962848267083</c:v>
                </c:pt>
                <c:pt idx="5409">
                  <c:v>0.31322466840257474</c:v>
                </c:pt>
                <c:pt idx="5410">
                  <c:v>0.31316639506056182</c:v>
                </c:pt>
                <c:pt idx="5411">
                  <c:v>0.31312694808525904</c:v>
                </c:pt>
                <c:pt idx="5412">
                  <c:v>0.31308152334483275</c:v>
                </c:pt>
                <c:pt idx="5413">
                  <c:v>0.31306104072810853</c:v>
                </c:pt>
                <c:pt idx="5414">
                  <c:v>0.31296650552446797</c:v>
                </c:pt>
                <c:pt idx="5415">
                  <c:v>0.31292188299684565</c:v>
                </c:pt>
                <c:pt idx="5416">
                  <c:v>0.31280332358186141</c:v>
                </c:pt>
                <c:pt idx="5417">
                  <c:v>0.31275333696395208</c:v>
                </c:pt>
                <c:pt idx="5418">
                  <c:v>0.31264798027913232</c:v>
                </c:pt>
                <c:pt idx="5419">
                  <c:v>0.31264202537773667</c:v>
                </c:pt>
                <c:pt idx="5420">
                  <c:v>0.31258048525084797</c:v>
                </c:pt>
                <c:pt idx="5421">
                  <c:v>0.31253161282459374</c:v>
                </c:pt>
                <c:pt idx="5422">
                  <c:v>0.31262511476047078</c:v>
                </c:pt>
                <c:pt idx="5423">
                  <c:v>0.31250185918666845</c:v>
                </c:pt>
                <c:pt idx="5424">
                  <c:v>0.31245955989073515</c:v>
                </c:pt>
                <c:pt idx="5425">
                  <c:v>0.31245454709128151</c:v>
                </c:pt>
                <c:pt idx="5426">
                  <c:v>0.3125237143558251</c:v>
                </c:pt>
                <c:pt idx="5427">
                  <c:v>0.31245658578404595</c:v>
                </c:pt>
                <c:pt idx="5428">
                  <c:v>0.31239597285512571</c:v>
                </c:pt>
                <c:pt idx="5429">
                  <c:v>0.31237273799085008</c:v>
                </c:pt>
                <c:pt idx="5430">
                  <c:v>0.31229400430089582</c:v>
                </c:pt>
                <c:pt idx="5431">
                  <c:v>0.31256172927939135</c:v>
                </c:pt>
                <c:pt idx="5432">
                  <c:v>0.31245115063299439</c:v>
                </c:pt>
                <c:pt idx="5433">
                  <c:v>0.31237820487982942</c:v>
                </c:pt>
                <c:pt idx="5434">
                  <c:v>0.31237977885543028</c:v>
                </c:pt>
                <c:pt idx="5435">
                  <c:v>0.31255437496115313</c:v>
                </c:pt>
                <c:pt idx="5436">
                  <c:v>0.31249327308634739</c:v>
                </c:pt>
                <c:pt idx="5437">
                  <c:v>0.31250045172091567</c:v>
                </c:pt>
                <c:pt idx="5438">
                  <c:v>0.31248287446231104</c:v>
                </c:pt>
                <c:pt idx="5439">
                  <c:v>0.31249010508999947</c:v>
                </c:pt>
                <c:pt idx="5440">
                  <c:v>0.31261471456454948</c:v>
                </c:pt>
                <c:pt idx="5441">
                  <c:v>0.31248533099172671</c:v>
                </c:pt>
                <c:pt idx="5442">
                  <c:v>0.31239985433676803</c:v>
                </c:pt>
                <c:pt idx="5443">
                  <c:v>0.31244458006508419</c:v>
                </c:pt>
                <c:pt idx="5444">
                  <c:v>0.31261267716475877</c:v>
                </c:pt>
                <c:pt idx="5445">
                  <c:v>0.31253274377893497</c:v>
                </c:pt>
                <c:pt idx="5446">
                  <c:v>0.3124717500600403</c:v>
                </c:pt>
                <c:pt idx="5447">
                  <c:v>0.31242960130974012</c:v>
                </c:pt>
                <c:pt idx="5448">
                  <c:v>0.31238148330319143</c:v>
                </c:pt>
                <c:pt idx="5449">
                  <c:v>0.31232124588667548</c:v>
                </c:pt>
                <c:pt idx="5450">
                  <c:v>0.31247759965724214</c:v>
                </c:pt>
                <c:pt idx="5451">
                  <c:v>0.31243542165895594</c:v>
                </c:pt>
                <c:pt idx="5452">
                  <c:v>0.31234401455066119</c:v>
                </c:pt>
                <c:pt idx="5453">
                  <c:v>0.31232721947790787</c:v>
                </c:pt>
                <c:pt idx="5454">
                  <c:v>0.31232286838051837</c:v>
                </c:pt>
                <c:pt idx="5455">
                  <c:v>0.31230617903861574</c:v>
                </c:pt>
                <c:pt idx="5456">
                  <c:v>0.31222777814342267</c:v>
                </c:pt>
                <c:pt idx="5457">
                  <c:v>0.31240313425270555</c:v>
                </c:pt>
                <c:pt idx="5458">
                  <c:v>0.31228716858144201</c:v>
                </c:pt>
                <c:pt idx="5459">
                  <c:v>0.31219650273853483</c:v>
                </c:pt>
                <c:pt idx="5460">
                  <c:v>0.31216190522484216</c:v>
                </c:pt>
                <c:pt idx="5461">
                  <c:v>0.31214602069871794</c:v>
                </c:pt>
                <c:pt idx="5462">
                  <c:v>0.31212403559522434</c:v>
                </c:pt>
                <c:pt idx="5463">
                  <c:v>0.3121021604172482</c:v>
                </c:pt>
                <c:pt idx="5464">
                  <c:v>0.31223488961516194</c:v>
                </c:pt>
                <c:pt idx="5465">
                  <c:v>0.31214448516708615</c:v>
                </c:pt>
                <c:pt idx="5466">
                  <c:v>0.31206689274125071</c:v>
                </c:pt>
                <c:pt idx="5467">
                  <c:v>0.31210710327754448</c:v>
                </c:pt>
                <c:pt idx="5468">
                  <c:v>0.31203587776115677</c:v>
                </c:pt>
                <c:pt idx="5469">
                  <c:v>0.312224553372351</c:v>
                </c:pt>
                <c:pt idx="5470">
                  <c:v>0.31210330060548924</c:v>
                </c:pt>
                <c:pt idx="5471">
                  <c:v>0.31203827410246177</c:v>
                </c:pt>
                <c:pt idx="5472">
                  <c:v>0.31212188273194941</c:v>
                </c:pt>
                <c:pt idx="5473">
                  <c:v>0.31200114331828965</c:v>
                </c:pt>
                <c:pt idx="5474">
                  <c:v>0.31192426760169822</c:v>
                </c:pt>
                <c:pt idx="5475">
                  <c:v>0.31190339126368977</c:v>
                </c:pt>
                <c:pt idx="5476">
                  <c:v>0.31194441930737132</c:v>
                </c:pt>
                <c:pt idx="5477">
                  <c:v>0.31204703721083443</c:v>
                </c:pt>
                <c:pt idx="5478">
                  <c:v>0.31200701202478026</c:v>
                </c:pt>
                <c:pt idx="5479">
                  <c:v>0.31190538696465636</c:v>
                </c:pt>
                <c:pt idx="5480">
                  <c:v>0.31187224502983307</c:v>
                </c:pt>
                <c:pt idx="5481">
                  <c:v>0.31182691380468391</c:v>
                </c:pt>
                <c:pt idx="5482">
                  <c:v>0.31187450423566049</c:v>
                </c:pt>
                <c:pt idx="5483">
                  <c:v>0.31177972171448215</c:v>
                </c:pt>
                <c:pt idx="5484">
                  <c:v>0.31171631310590975</c:v>
                </c:pt>
                <c:pt idx="5485">
                  <c:v>0.31162850154038019</c:v>
                </c:pt>
                <c:pt idx="5486">
                  <c:v>0.31154112903267828</c:v>
                </c:pt>
                <c:pt idx="5487">
                  <c:v>0.31146037338751487</c:v>
                </c:pt>
                <c:pt idx="5488">
                  <c:v>0.31136766152057727</c:v>
                </c:pt>
                <c:pt idx="5489">
                  <c:v>0.31138664821297435</c:v>
                </c:pt>
                <c:pt idx="5490">
                  <c:v>0.31143643997190945</c:v>
                </c:pt>
                <c:pt idx="5491">
                  <c:v>0.31153541777204991</c:v>
                </c:pt>
                <c:pt idx="5492">
                  <c:v>0.31159064568318967</c:v>
                </c:pt>
                <c:pt idx="5493">
                  <c:v>0.31157143745477373</c:v>
                </c:pt>
                <c:pt idx="5494">
                  <c:v>0.31143491026749986</c:v>
                </c:pt>
                <c:pt idx="5495">
                  <c:v>0.31141648071616235</c:v>
                </c:pt>
                <c:pt idx="5496">
                  <c:v>0.31139814331258153</c:v>
                </c:pt>
                <c:pt idx="5497">
                  <c:v>0.31142933759601865</c:v>
                </c:pt>
                <c:pt idx="5498">
                  <c:v>0.31133678090803857</c:v>
                </c:pt>
                <c:pt idx="5499">
                  <c:v>0.31128176700349841</c:v>
                </c:pt>
                <c:pt idx="5500">
                  <c:v>0.31134444316848092</c:v>
                </c:pt>
                <c:pt idx="5501">
                  <c:v>0.31126467095263849</c:v>
                </c:pt>
                <c:pt idx="5502">
                  <c:v>0.3112903525978753</c:v>
                </c:pt>
                <c:pt idx="5503">
                  <c:v>0.31147039583488595</c:v>
                </c:pt>
                <c:pt idx="5504">
                  <c:v>0.31135291385571151</c:v>
                </c:pt>
                <c:pt idx="5505">
                  <c:v>0.31132871428643294</c:v>
                </c:pt>
                <c:pt idx="5506">
                  <c:v>0.3114096907150008</c:v>
                </c:pt>
                <c:pt idx="5507">
                  <c:v>0.31131723226142577</c:v>
                </c:pt>
                <c:pt idx="5508">
                  <c:v>0.31127467610011866</c:v>
                </c:pt>
                <c:pt idx="5509">
                  <c:v>0.3112199727196181</c:v>
                </c:pt>
                <c:pt idx="5510">
                  <c:v>0.31114700285601998</c:v>
                </c:pt>
                <c:pt idx="5511">
                  <c:v>0.3112041728417399</c:v>
                </c:pt>
                <c:pt idx="5512">
                  <c:v>0.31118689697753121</c:v>
                </c:pt>
                <c:pt idx="5513">
                  <c:v>0.31108319249264355</c:v>
                </c:pt>
                <c:pt idx="5514">
                  <c:v>0.31110978153018032</c:v>
                </c:pt>
                <c:pt idx="5515">
                  <c:v>0.31111151762252942</c:v>
                </c:pt>
                <c:pt idx="5516">
                  <c:v>0.31116886503441676</c:v>
                </c:pt>
                <c:pt idx="5517">
                  <c:v>0.31109615070924468</c:v>
                </c:pt>
                <c:pt idx="5518">
                  <c:v>0.31106705495569847</c:v>
                </c:pt>
                <c:pt idx="5519">
                  <c:v>0.31101338968092002</c:v>
                </c:pt>
                <c:pt idx="5520">
                  <c:v>0.3109290927325154</c:v>
                </c:pt>
                <c:pt idx="5521">
                  <c:v>0.31110476726885283</c:v>
                </c:pt>
                <c:pt idx="5522">
                  <c:v>0.31100147343250856</c:v>
                </c:pt>
                <c:pt idx="5523">
                  <c:v>0.31108408606534604</c:v>
                </c:pt>
                <c:pt idx="5524">
                  <c:v>0.31099325563501928</c:v>
                </c:pt>
                <c:pt idx="5525">
                  <c:v>0.31093377935684419</c:v>
                </c:pt>
                <c:pt idx="5526">
                  <c:v>0.31083752046005997</c:v>
                </c:pt>
                <c:pt idx="5527">
                  <c:v>0.31076646285775966</c:v>
                </c:pt>
                <c:pt idx="5528">
                  <c:v>0.31094295054347088</c:v>
                </c:pt>
                <c:pt idx="5529">
                  <c:v>0.31082192579075352</c:v>
                </c:pt>
                <c:pt idx="5530">
                  <c:v>0.31070768616179978</c:v>
                </c:pt>
                <c:pt idx="5531">
                  <c:v>0.31063727773099076</c:v>
                </c:pt>
                <c:pt idx="5532">
                  <c:v>0.31066609634233577</c:v>
                </c:pt>
                <c:pt idx="5533">
                  <c:v>0.3107009508606241</c:v>
                </c:pt>
                <c:pt idx="5534">
                  <c:v>0.31079124610632097</c:v>
                </c:pt>
                <c:pt idx="5535">
                  <c:v>0.31076985487578934</c:v>
                </c:pt>
                <c:pt idx="5536">
                  <c:v>0.31074857060141037</c:v>
                </c:pt>
                <c:pt idx="5537">
                  <c:v>0.3106964977484033</c:v>
                </c:pt>
                <c:pt idx="5538">
                  <c:v>0.31089805025966127</c:v>
                </c:pt>
                <c:pt idx="5539">
                  <c:v>0.31112331500836293</c:v>
                </c:pt>
                <c:pt idx="5540">
                  <c:v>0.3110508284333211</c:v>
                </c:pt>
                <c:pt idx="5541">
                  <c:v>0.31096016429115447</c:v>
                </c:pt>
                <c:pt idx="5542">
                  <c:v>0.31108006346969869</c:v>
                </c:pt>
                <c:pt idx="5543">
                  <c:v>0.31111284815235019</c:v>
                </c:pt>
                <c:pt idx="5544">
                  <c:v>0.31108366891158845</c:v>
                </c:pt>
                <c:pt idx="5545">
                  <c:v>0.31094958056703048</c:v>
                </c:pt>
                <c:pt idx="5546">
                  <c:v>0.31091504266419534</c:v>
                </c:pt>
                <c:pt idx="5547">
                  <c:v>0.31110314245087439</c:v>
                </c:pt>
                <c:pt idx="5548">
                  <c:v>0.31099985673862002</c:v>
                </c:pt>
                <c:pt idx="5549">
                  <c:v>0.31090326745492691</c:v>
                </c:pt>
                <c:pt idx="5550">
                  <c:v>0.31096783611765227</c:v>
                </c:pt>
                <c:pt idx="5551">
                  <c:v>0.31097646193706402</c:v>
                </c:pt>
                <c:pt idx="5552">
                  <c:v>0.3111024596273787</c:v>
                </c:pt>
                <c:pt idx="5553">
                  <c:v>0.31112895232924181</c:v>
                </c:pt>
                <c:pt idx="5554">
                  <c:v>0.31110587256759559</c:v>
                </c:pt>
                <c:pt idx="5555">
                  <c:v>0.31097785320475763</c:v>
                </c:pt>
                <c:pt idx="5556">
                  <c:v>0.31088755393873385</c:v>
                </c:pt>
                <c:pt idx="5557">
                  <c:v>0.31091512116904019</c:v>
                </c:pt>
                <c:pt idx="5558">
                  <c:v>0.31106614556319495</c:v>
                </c:pt>
                <c:pt idx="5559">
                  <c:v>0.31119169483537895</c:v>
                </c:pt>
                <c:pt idx="5560">
                  <c:v>0.31104471136120204</c:v>
                </c:pt>
                <c:pt idx="5561">
                  <c:v>0.31092935780439607</c:v>
                </c:pt>
                <c:pt idx="5562">
                  <c:v>0.31093199601537408</c:v>
                </c:pt>
                <c:pt idx="5563">
                  <c:v>0.3108419260352972</c:v>
                </c:pt>
                <c:pt idx="5564">
                  <c:v>0.3108017464051207</c:v>
                </c:pt>
                <c:pt idx="5565">
                  <c:v>0.31085446267309508</c:v>
                </c:pt>
                <c:pt idx="5566">
                  <c:v>0.31095635035972963</c:v>
                </c:pt>
                <c:pt idx="5567">
                  <c:v>0.31092177860793102</c:v>
                </c:pt>
                <c:pt idx="5568">
                  <c:v>0.31085029971489136</c:v>
                </c:pt>
                <c:pt idx="5569">
                  <c:v>0.31082243321631692</c:v>
                </c:pt>
                <c:pt idx="5570">
                  <c:v>0.31071437105023531</c:v>
                </c:pt>
                <c:pt idx="5571">
                  <c:v>0.31061302919498412</c:v>
                </c:pt>
                <c:pt idx="5572">
                  <c:v>0.31054309404900921</c:v>
                </c:pt>
                <c:pt idx="5573">
                  <c:v>0.31042406857876415</c:v>
                </c:pt>
                <c:pt idx="5574">
                  <c:v>0.31039833323587035</c:v>
                </c:pt>
                <c:pt idx="5575">
                  <c:v>0.31032947156969098</c:v>
                </c:pt>
                <c:pt idx="5576">
                  <c:v>0.31037836921184253</c:v>
                </c:pt>
                <c:pt idx="5577">
                  <c:v>0.31032814736578335</c:v>
                </c:pt>
                <c:pt idx="5578">
                  <c:v>0.31025345662895443</c:v>
                </c:pt>
                <c:pt idx="5579">
                  <c:v>0.31042014934580969</c:v>
                </c:pt>
                <c:pt idx="5580">
                  <c:v>0.31029555859908065</c:v>
                </c:pt>
                <c:pt idx="5581">
                  <c:v>0.31030136580608525</c:v>
                </c:pt>
                <c:pt idx="5582">
                  <c:v>0.3104430989770548</c:v>
                </c:pt>
                <c:pt idx="5583">
                  <c:v>0.31036783348216951</c:v>
                </c:pt>
                <c:pt idx="5584">
                  <c:v>0.31031766431475866</c:v>
                </c:pt>
                <c:pt idx="5585">
                  <c:v>0.31025538599318486</c:v>
                </c:pt>
                <c:pt idx="5586">
                  <c:v>0.31022431906321896</c:v>
                </c:pt>
                <c:pt idx="5587">
                  <c:v>0.31011306746790285</c:v>
                </c:pt>
                <c:pt idx="5588">
                  <c:v>0.31014450713056335</c:v>
                </c:pt>
                <c:pt idx="5589">
                  <c:v>0.31012634959491053</c:v>
                </c:pt>
                <c:pt idx="5590">
                  <c:v>0.31019480284693601</c:v>
                </c:pt>
                <c:pt idx="5591">
                  <c:v>0.3101269588327013</c:v>
                </c:pt>
                <c:pt idx="5592">
                  <c:v>0.31008417403853777</c:v>
                </c:pt>
                <c:pt idx="5593">
                  <c:v>0.31007249816834509</c:v>
                </c:pt>
                <c:pt idx="5594">
                  <c:v>0.31017211567750336</c:v>
                </c:pt>
                <c:pt idx="5595">
                  <c:v>0.31033921509911588</c:v>
                </c:pt>
                <c:pt idx="5596">
                  <c:v>0.31033862402362028</c:v>
                </c:pt>
                <c:pt idx="5597">
                  <c:v>0.3102144409035022</c:v>
                </c:pt>
                <c:pt idx="5598">
                  <c:v>0.3102021136989847</c:v>
                </c:pt>
                <c:pt idx="5599">
                  <c:v>0.31020220813048976</c:v>
                </c:pt>
                <c:pt idx="5600">
                  <c:v>0.3102888170898373</c:v>
                </c:pt>
                <c:pt idx="5601">
                  <c:v>0.31022668300438816</c:v>
                </c:pt>
                <c:pt idx="5602">
                  <c:v>0.31033170958936623</c:v>
                </c:pt>
                <c:pt idx="5603">
                  <c:v>0.31025082104141943</c:v>
                </c:pt>
                <c:pt idx="5604">
                  <c:v>0.31036808693621232</c:v>
                </c:pt>
                <c:pt idx="5605">
                  <c:v>0.31025611650153129</c:v>
                </c:pt>
                <c:pt idx="5606">
                  <c:v>0.31016942591902363</c:v>
                </c:pt>
                <c:pt idx="5607">
                  <c:v>0.31017586378942852</c:v>
                </c:pt>
                <c:pt idx="5608">
                  <c:v>0.31017608947048136</c:v>
                </c:pt>
                <c:pt idx="5609">
                  <c:v>0.31017013402312893</c:v>
                </c:pt>
                <c:pt idx="5610">
                  <c:v>0.31017656835301333</c:v>
                </c:pt>
                <c:pt idx="5611">
                  <c:v>0.31010881551124825</c:v>
                </c:pt>
                <c:pt idx="5612">
                  <c:v>0.310103196433692</c:v>
                </c:pt>
                <c:pt idx="5613">
                  <c:v>0.30996783545152351</c:v>
                </c:pt>
                <c:pt idx="5614">
                  <c:v>0.3098825862742659</c:v>
                </c:pt>
                <c:pt idx="5615">
                  <c:v>0.30989663834289455</c:v>
                </c:pt>
                <c:pt idx="5616">
                  <c:v>0.30990444015118007</c:v>
                </c:pt>
                <c:pt idx="5617">
                  <c:v>0.3099554629504242</c:v>
                </c:pt>
                <c:pt idx="5618">
                  <c:v>0.30990735563567207</c:v>
                </c:pt>
                <c:pt idx="5619">
                  <c:v>0.30988420385749371</c:v>
                </c:pt>
                <c:pt idx="5620">
                  <c:v>0.30986116783820628</c:v>
                </c:pt>
                <c:pt idx="5621">
                  <c:v>0.31009161699901522</c:v>
                </c:pt>
                <c:pt idx="5622">
                  <c:v>0.31002428891402012</c:v>
                </c:pt>
                <c:pt idx="5623">
                  <c:v>0.31007471246945001</c:v>
                </c:pt>
                <c:pt idx="5624">
                  <c:v>0.30996420890710275</c:v>
                </c:pt>
                <c:pt idx="5625">
                  <c:v>0.30990987786256724</c:v>
                </c:pt>
                <c:pt idx="5626">
                  <c:v>0.30981873847325442</c:v>
                </c:pt>
                <c:pt idx="5627">
                  <c:v>0.30977131478088815</c:v>
                </c:pt>
                <c:pt idx="5628">
                  <c:v>0.30995895320698369</c:v>
                </c:pt>
                <c:pt idx="5629">
                  <c:v>0.3098490284409488</c:v>
                </c:pt>
                <c:pt idx="5630">
                  <c:v>0.30978291329874408</c:v>
                </c:pt>
                <c:pt idx="5631">
                  <c:v>0.30979746373225037</c:v>
                </c:pt>
                <c:pt idx="5632">
                  <c:v>0.30994789641358911</c:v>
                </c:pt>
                <c:pt idx="5633">
                  <c:v>0.31008521693152119</c:v>
                </c:pt>
                <c:pt idx="5634">
                  <c:v>0.30995612084686358</c:v>
                </c:pt>
                <c:pt idx="5635">
                  <c:v>0.30984003024262924</c:v>
                </c:pt>
                <c:pt idx="5636">
                  <c:v>0.30974306009141611</c:v>
                </c:pt>
                <c:pt idx="5637">
                  <c:v>0.30964657479095903</c:v>
                </c:pt>
                <c:pt idx="5638">
                  <c:v>0.30963090691700423</c:v>
                </c:pt>
                <c:pt idx="5639">
                  <c:v>0.30954116238241924</c:v>
                </c:pt>
                <c:pt idx="5640">
                  <c:v>0.30951366657050716</c:v>
                </c:pt>
                <c:pt idx="5641">
                  <c:v>0.30949248323765466</c:v>
                </c:pt>
                <c:pt idx="5642">
                  <c:v>0.30950230582146643</c:v>
                </c:pt>
                <c:pt idx="5643">
                  <c:v>0.30945646429235912</c:v>
                </c:pt>
                <c:pt idx="5644">
                  <c:v>0.30954680197089735</c:v>
                </c:pt>
                <c:pt idx="5645">
                  <c:v>0.30969848796104288</c:v>
                </c:pt>
                <c:pt idx="5646">
                  <c:v>0.30963312552123767</c:v>
                </c:pt>
                <c:pt idx="5647">
                  <c:v>0.3095866298936315</c:v>
                </c:pt>
                <c:pt idx="5648">
                  <c:v>0.30947856674416335</c:v>
                </c:pt>
                <c:pt idx="5649">
                  <c:v>0.30956879391044256</c:v>
                </c:pt>
                <c:pt idx="5650">
                  <c:v>0.30954115994089038</c:v>
                </c:pt>
                <c:pt idx="5651">
                  <c:v>0.30942714414118588</c:v>
                </c:pt>
                <c:pt idx="5652">
                  <c:v>0.30931369842047995</c:v>
                </c:pt>
                <c:pt idx="5653">
                  <c:v>0.30932441492837759</c:v>
                </c:pt>
                <c:pt idx="5654">
                  <c:v>0.30937215785373567</c:v>
                </c:pt>
                <c:pt idx="5655">
                  <c:v>0.30950617706446698</c:v>
                </c:pt>
                <c:pt idx="5656">
                  <c:v>0.30962716617914465</c:v>
                </c:pt>
                <c:pt idx="5657">
                  <c:v>0.30963631534824892</c:v>
                </c:pt>
                <c:pt idx="5658">
                  <c:v>0.30976901377150767</c:v>
                </c:pt>
                <c:pt idx="5659">
                  <c:v>0.3099813837026501</c:v>
                </c:pt>
                <c:pt idx="5660">
                  <c:v>0.30989606678413684</c:v>
                </c:pt>
                <c:pt idx="5661">
                  <c:v>0.30981735645021619</c:v>
                </c:pt>
                <c:pt idx="5662">
                  <c:v>0.30978847966796513</c:v>
                </c:pt>
                <c:pt idx="5663">
                  <c:v>0.30970412726962532</c:v>
                </c:pt>
                <c:pt idx="5664">
                  <c:v>0.30985502663327719</c:v>
                </c:pt>
                <c:pt idx="5665">
                  <c:v>0.30991247650011078</c:v>
                </c:pt>
                <c:pt idx="5666">
                  <c:v>0.30978424411761024</c:v>
                </c:pt>
                <c:pt idx="5667">
                  <c:v>0.30969373289702223</c:v>
                </c:pt>
                <c:pt idx="5668">
                  <c:v>0.30964693423253714</c:v>
                </c:pt>
                <c:pt idx="5669">
                  <c:v>0.30980429956137445</c:v>
                </c:pt>
                <c:pt idx="5670">
                  <c:v>0.30980020306356754</c:v>
                </c:pt>
                <c:pt idx="5671">
                  <c:v>0.30971579204824967</c:v>
                </c:pt>
                <c:pt idx="5672">
                  <c:v>0.30989753308800844</c:v>
                </c:pt>
                <c:pt idx="5673">
                  <c:v>0.30992387042256836</c:v>
                </c:pt>
                <c:pt idx="5674">
                  <c:v>0.30981412107045553</c:v>
                </c:pt>
                <c:pt idx="5675">
                  <c:v>0.30972964046510326</c:v>
                </c:pt>
                <c:pt idx="5676">
                  <c:v>0.30971973726277774</c:v>
                </c:pt>
                <c:pt idx="5677">
                  <c:v>0.30974696357646381</c:v>
                </c:pt>
                <c:pt idx="5678">
                  <c:v>0.3096998987585815</c:v>
                </c:pt>
                <c:pt idx="5679">
                  <c:v>0.30964688926478856</c:v>
                </c:pt>
                <c:pt idx="5680">
                  <c:v>0.3095199848184646</c:v>
                </c:pt>
                <c:pt idx="5681">
                  <c:v>0.30943697489437227</c:v>
                </c:pt>
                <c:pt idx="5682">
                  <c:v>0.30952741001990042</c:v>
                </c:pt>
                <c:pt idx="5683">
                  <c:v>0.30952469796980087</c:v>
                </c:pt>
                <c:pt idx="5684">
                  <c:v>0.30941694447995188</c:v>
                </c:pt>
                <c:pt idx="5685">
                  <c:v>0.30952601975755212</c:v>
                </c:pt>
                <c:pt idx="5686">
                  <c:v>0.30967162965876432</c:v>
                </c:pt>
                <c:pt idx="5687">
                  <c:v>0.30961876151047046</c:v>
                </c:pt>
                <c:pt idx="5688">
                  <c:v>0.30954761770291811</c:v>
                </c:pt>
                <c:pt idx="5689">
                  <c:v>0.30946446961440349</c:v>
                </c:pt>
                <c:pt idx="5690">
                  <c:v>0.30945589226633147</c:v>
                </c:pt>
                <c:pt idx="5691">
                  <c:v>0.30939174280499981</c:v>
                </c:pt>
                <c:pt idx="5692">
                  <c:v>0.30930319409097484</c:v>
                </c:pt>
                <c:pt idx="5693">
                  <c:v>0.30922744812052</c:v>
                </c:pt>
                <c:pt idx="5694">
                  <c:v>0.30920769587991742</c:v>
                </c:pt>
                <c:pt idx="5695">
                  <c:v>0.30915096740051784</c:v>
                </c:pt>
                <c:pt idx="5696">
                  <c:v>0.30924283256351526</c:v>
                </c:pt>
                <c:pt idx="5697">
                  <c:v>0.30919828840069769</c:v>
                </c:pt>
                <c:pt idx="5698">
                  <c:v>0.30914778695869416</c:v>
                </c:pt>
                <c:pt idx="5699">
                  <c:v>0.30908517802390068</c:v>
                </c:pt>
                <c:pt idx="5700">
                  <c:v>0.30921445213378113</c:v>
                </c:pt>
                <c:pt idx="5701">
                  <c:v>0.30911442987311222</c:v>
                </c:pt>
                <c:pt idx="5702">
                  <c:v>0.30914468272374662</c:v>
                </c:pt>
                <c:pt idx="5703">
                  <c:v>0.30910062931012788</c:v>
                </c:pt>
                <c:pt idx="5704">
                  <c:v>0.30901971616357721</c:v>
                </c:pt>
                <c:pt idx="5705">
                  <c:v>0.30896392758275937</c:v>
                </c:pt>
                <c:pt idx="5706">
                  <c:v>0.30909998794484556</c:v>
                </c:pt>
                <c:pt idx="5707">
                  <c:v>0.30902525800512132</c:v>
                </c:pt>
                <c:pt idx="5708">
                  <c:v>0.30897562171509568</c:v>
                </c:pt>
                <c:pt idx="5709">
                  <c:v>0.30888915360652025</c:v>
                </c:pt>
                <c:pt idx="5710">
                  <c:v>0.30896379283848768</c:v>
                </c:pt>
                <c:pt idx="5711">
                  <c:v>0.30892064387429524</c:v>
                </c:pt>
                <c:pt idx="5712">
                  <c:v>0.30890860565492373</c:v>
                </c:pt>
                <c:pt idx="5713">
                  <c:v>0.30887809262664911</c:v>
                </c:pt>
                <c:pt idx="5714">
                  <c:v>0.30881683216351585</c:v>
                </c:pt>
                <c:pt idx="5715">
                  <c:v>0.30899688800269826</c:v>
                </c:pt>
                <c:pt idx="5716">
                  <c:v>0.30888559356268475</c:v>
                </c:pt>
                <c:pt idx="5717">
                  <c:v>0.30889845059487137</c:v>
                </c:pt>
                <c:pt idx="5718">
                  <c:v>0.30904101834189701</c:v>
                </c:pt>
                <c:pt idx="5719">
                  <c:v>0.30905927825018753</c:v>
                </c:pt>
                <c:pt idx="5720">
                  <c:v>0.30925665685893661</c:v>
                </c:pt>
                <c:pt idx="5721">
                  <c:v>0.30936653357464194</c:v>
                </c:pt>
                <c:pt idx="5722">
                  <c:v>0.30932137090676876</c:v>
                </c:pt>
                <c:pt idx="5723">
                  <c:v>0.30939384905223494</c:v>
                </c:pt>
                <c:pt idx="5724">
                  <c:v>0.30934854980697379</c:v>
                </c:pt>
                <c:pt idx="5725">
                  <c:v>0.30948268705793891</c:v>
                </c:pt>
                <c:pt idx="5726">
                  <c:v>0.30935660362264922</c:v>
                </c:pt>
                <c:pt idx="5727">
                  <c:v>0.309249690604536</c:v>
                </c:pt>
                <c:pt idx="5728">
                  <c:v>0.3092174721515133</c:v>
                </c:pt>
                <c:pt idx="5729">
                  <c:v>0.30921630979075571</c:v>
                </c:pt>
                <c:pt idx="5730">
                  <c:v>0.30911009824180191</c:v>
                </c:pt>
                <c:pt idx="5731">
                  <c:v>0.30904149775059286</c:v>
                </c:pt>
                <c:pt idx="5732">
                  <c:v>0.30901650026183991</c:v>
                </c:pt>
                <c:pt idx="5733">
                  <c:v>0.30893600776053071</c:v>
                </c:pt>
                <c:pt idx="5734">
                  <c:v>0.30893007272172807</c:v>
                </c:pt>
                <c:pt idx="5735">
                  <c:v>0.30902304235811945</c:v>
                </c:pt>
                <c:pt idx="5736">
                  <c:v>0.30891779714632889</c:v>
                </c:pt>
                <c:pt idx="5737">
                  <c:v>0.30883161816059729</c:v>
                </c:pt>
                <c:pt idx="5738">
                  <c:v>0.30883856506979429</c:v>
                </c:pt>
                <c:pt idx="5739">
                  <c:v>0.30876514224444535</c:v>
                </c:pt>
                <c:pt idx="5740">
                  <c:v>0.30890837653322312</c:v>
                </c:pt>
                <c:pt idx="5741">
                  <c:v>0.30901999465055702</c:v>
                </c:pt>
                <c:pt idx="5742">
                  <c:v>0.30890240467730423</c:v>
                </c:pt>
                <c:pt idx="5743">
                  <c:v>0.30878540265391774</c:v>
                </c:pt>
                <c:pt idx="5744">
                  <c:v>0.30876786064064815</c:v>
                </c:pt>
                <c:pt idx="5745">
                  <c:v>0.30879984633744489</c:v>
                </c:pt>
                <c:pt idx="5746">
                  <c:v>0.30893672710575765</c:v>
                </c:pt>
                <c:pt idx="5747">
                  <c:v>0.30886281347022887</c:v>
                </c:pt>
                <c:pt idx="5748">
                  <c:v>0.3088325294028777</c:v>
                </c:pt>
                <c:pt idx="5749">
                  <c:v>0.30872823675586331</c:v>
                </c:pt>
                <c:pt idx="5750">
                  <c:v>0.308667725572084</c:v>
                </c:pt>
                <c:pt idx="5751">
                  <c:v>0.30865077194422358</c:v>
                </c:pt>
                <c:pt idx="5752">
                  <c:v>0.30856592808450251</c:v>
                </c:pt>
                <c:pt idx="5753">
                  <c:v>0.30856184344408</c:v>
                </c:pt>
                <c:pt idx="5754">
                  <c:v>0.3086133992268596</c:v>
                </c:pt>
                <c:pt idx="5755">
                  <c:v>0.30866469723072526</c:v>
                </c:pt>
                <c:pt idx="5756">
                  <c:v>0.30860450374457166</c:v>
                </c:pt>
                <c:pt idx="5757">
                  <c:v>0.30864348622584881</c:v>
                </c:pt>
                <c:pt idx="5758">
                  <c:v>0.30865137379471957</c:v>
                </c:pt>
                <c:pt idx="5759">
                  <c:v>0.30856034692574597</c:v>
                </c:pt>
                <c:pt idx="5760">
                  <c:v>0.30858101019111722</c:v>
                </c:pt>
                <c:pt idx="5761">
                  <c:v>0.30866954514016159</c:v>
                </c:pt>
                <c:pt idx="5762">
                  <c:v>0.30861550741446081</c:v>
                </c:pt>
                <c:pt idx="5763">
                  <c:v>0.30854937987738851</c:v>
                </c:pt>
                <c:pt idx="5764">
                  <c:v>0.30842796297800157</c:v>
                </c:pt>
                <c:pt idx="5765">
                  <c:v>0.30835041316311157</c:v>
                </c:pt>
                <c:pt idx="5766">
                  <c:v>0.30844628109729599</c:v>
                </c:pt>
                <c:pt idx="5767">
                  <c:v>0.30857256969180952</c:v>
                </c:pt>
                <c:pt idx="5768">
                  <c:v>0.30847575684335043</c:v>
                </c:pt>
                <c:pt idx="5769">
                  <c:v>0.30839796805913366</c:v>
                </c:pt>
                <c:pt idx="5770">
                  <c:v>0.30853685821883797</c:v>
                </c:pt>
                <c:pt idx="5771">
                  <c:v>0.30845258392774383</c:v>
                </c:pt>
                <c:pt idx="5772">
                  <c:v>0.3084737860081051</c:v>
                </c:pt>
                <c:pt idx="5773">
                  <c:v>0.30858139707806459</c:v>
                </c:pt>
                <c:pt idx="5774">
                  <c:v>0.30850308009267424</c:v>
                </c:pt>
                <c:pt idx="5775">
                  <c:v>0.30836953969221087</c:v>
                </c:pt>
                <c:pt idx="5776">
                  <c:v>0.30850857199374981</c:v>
                </c:pt>
                <c:pt idx="5777">
                  <c:v>0.30850477413378108</c:v>
                </c:pt>
                <c:pt idx="5778">
                  <c:v>0.30852571526311218</c:v>
                </c:pt>
                <c:pt idx="5779">
                  <c:v>0.30844767668679662</c:v>
                </c:pt>
                <c:pt idx="5780">
                  <c:v>0.30838856830336264</c:v>
                </c:pt>
                <c:pt idx="5781">
                  <c:v>0.30826795546184582</c:v>
                </c:pt>
                <c:pt idx="5782">
                  <c:v>0.30841367568453659</c:v>
                </c:pt>
                <c:pt idx="5783">
                  <c:v>0.30857102730611391</c:v>
                </c:pt>
                <c:pt idx="5784">
                  <c:v>0.30848658216958336</c:v>
                </c:pt>
                <c:pt idx="5785">
                  <c:v>0.30852615425873542</c:v>
                </c:pt>
                <c:pt idx="5786">
                  <c:v>0.30846665348744173</c:v>
                </c:pt>
                <c:pt idx="5787">
                  <c:v>0.30844453022000456</c:v>
                </c:pt>
                <c:pt idx="5788">
                  <c:v>0.30835453756890452</c:v>
                </c:pt>
                <c:pt idx="5789">
                  <c:v>0.30830207488106004</c:v>
                </c:pt>
                <c:pt idx="5790">
                  <c:v>0.30858357950665471</c:v>
                </c:pt>
                <c:pt idx="5791">
                  <c:v>0.30869064160912141</c:v>
                </c:pt>
                <c:pt idx="5792">
                  <c:v>0.3086612184010758</c:v>
                </c:pt>
                <c:pt idx="5793">
                  <c:v>0.30865665730907044</c:v>
                </c:pt>
                <c:pt idx="5794">
                  <c:v>0.30873245902252511</c:v>
                </c:pt>
                <c:pt idx="5795">
                  <c:v>0.30888203672741249</c:v>
                </c:pt>
                <c:pt idx="5796">
                  <c:v>0.30877749654377545</c:v>
                </c:pt>
                <c:pt idx="5797">
                  <c:v>0.30871673906105657</c:v>
                </c:pt>
                <c:pt idx="5798">
                  <c:v>0.30873662036575128</c:v>
                </c:pt>
                <c:pt idx="5799">
                  <c:v>0.30879966226392253</c:v>
                </c:pt>
                <c:pt idx="5800">
                  <c:v>0.3087387939526029</c:v>
                </c:pt>
                <c:pt idx="5801">
                  <c:v>0.3087956449828399</c:v>
                </c:pt>
                <c:pt idx="5802">
                  <c:v>0.30874097675792572</c:v>
                </c:pt>
                <c:pt idx="5803">
                  <c:v>0.30889051187413608</c:v>
                </c:pt>
                <c:pt idx="5804">
                  <c:v>0.30886626931476541</c:v>
                </c:pt>
                <c:pt idx="5805">
                  <c:v>0.30875562796819156</c:v>
                </c:pt>
                <c:pt idx="5806">
                  <c:v>0.30873205982835061</c:v>
                </c:pt>
                <c:pt idx="5807">
                  <c:v>0.30875804452920885</c:v>
                </c:pt>
                <c:pt idx="5808">
                  <c:v>0.30870356430656282</c:v>
                </c:pt>
                <c:pt idx="5809">
                  <c:v>0.30869879148502999</c:v>
                </c:pt>
                <c:pt idx="5810">
                  <c:v>0.30865696752760485</c:v>
                </c:pt>
                <c:pt idx="5811">
                  <c:v>0.3085968126899668</c:v>
                </c:pt>
                <c:pt idx="5812">
                  <c:v>0.30849369862651699</c:v>
                </c:pt>
                <c:pt idx="5813">
                  <c:v>0.30849615513338435</c:v>
                </c:pt>
                <c:pt idx="5814">
                  <c:v>0.30844916435771741</c:v>
                </c:pt>
                <c:pt idx="5815">
                  <c:v>0.30842712853592885</c:v>
                </c:pt>
                <c:pt idx="5816">
                  <c:v>0.30856587289324922</c:v>
                </c:pt>
                <c:pt idx="5817">
                  <c:v>0.30874100352878298</c:v>
                </c:pt>
                <c:pt idx="5818">
                  <c:v>0.30864334851113906</c:v>
                </c:pt>
                <c:pt idx="5819">
                  <c:v>0.30862034176858338</c:v>
                </c:pt>
                <c:pt idx="5820">
                  <c:v>0.30854183005974045</c:v>
                </c:pt>
                <c:pt idx="5821">
                  <c:v>0.30843281090944175</c:v>
                </c:pt>
                <c:pt idx="5822">
                  <c:v>0.30865804185489454</c:v>
                </c:pt>
                <c:pt idx="5823">
                  <c:v>0.30851754664562009</c:v>
                </c:pt>
                <c:pt idx="5824">
                  <c:v>0.30839628891239196</c:v>
                </c:pt>
                <c:pt idx="5825">
                  <c:v>0.30831889746782998</c:v>
                </c:pt>
                <c:pt idx="5826">
                  <c:v>0.30830986798049081</c:v>
                </c:pt>
                <c:pt idx="5827">
                  <c:v>0.30828234864058834</c:v>
                </c:pt>
                <c:pt idx="5828">
                  <c:v>0.30840945689738541</c:v>
                </c:pt>
                <c:pt idx="5829">
                  <c:v>0.30836289961289848</c:v>
                </c:pt>
                <c:pt idx="5830">
                  <c:v>0.30827949511483399</c:v>
                </c:pt>
                <c:pt idx="5831">
                  <c:v>0.30820268763925979</c:v>
                </c:pt>
                <c:pt idx="5832">
                  <c:v>0.30834255420106349</c:v>
                </c:pt>
                <c:pt idx="5833">
                  <c:v>0.30850026143005815</c:v>
                </c:pt>
                <c:pt idx="5834">
                  <c:v>0.30839145012290786</c:v>
                </c:pt>
                <c:pt idx="5835">
                  <c:v>0.3083202628722933</c:v>
                </c:pt>
                <c:pt idx="5836">
                  <c:v>0.30831122655793181</c:v>
                </c:pt>
                <c:pt idx="5837">
                  <c:v>0.30823426042514213</c:v>
                </c:pt>
                <c:pt idx="5838">
                  <c:v>0.30842958412301641</c:v>
                </c:pt>
                <c:pt idx="5839">
                  <c:v>0.30838910620240134</c:v>
                </c:pt>
                <c:pt idx="5840">
                  <c:v>0.30826231567138934</c:v>
                </c:pt>
                <c:pt idx="5841">
                  <c:v>0.30823503409303238</c:v>
                </c:pt>
                <c:pt idx="5842">
                  <c:v>0.30849215392256724</c:v>
                </c:pt>
                <c:pt idx="5843">
                  <c:v>0.30837102315295439</c:v>
                </c:pt>
                <c:pt idx="5844">
                  <c:v>0.30829993803718964</c:v>
                </c:pt>
                <c:pt idx="5845">
                  <c:v>0.30826010834700368</c:v>
                </c:pt>
                <c:pt idx="5846">
                  <c:v>0.30824519280526869</c:v>
                </c:pt>
                <c:pt idx="5847">
                  <c:v>0.30840956684124232</c:v>
                </c:pt>
                <c:pt idx="5848">
                  <c:v>0.30835682900703615</c:v>
                </c:pt>
                <c:pt idx="5849">
                  <c:v>0.30823637486200095</c:v>
                </c:pt>
                <c:pt idx="5850">
                  <c:v>0.30818450298769096</c:v>
                </c:pt>
                <c:pt idx="5851">
                  <c:v>0.30815761047275247</c:v>
                </c:pt>
                <c:pt idx="5852">
                  <c:v>0.30832242242038871</c:v>
                </c:pt>
                <c:pt idx="5853">
                  <c:v>0.30822068030828675</c:v>
                </c:pt>
                <c:pt idx="5854">
                  <c:v>0.30814416690674529</c:v>
                </c:pt>
                <c:pt idx="5855">
                  <c:v>0.30809893607221156</c:v>
                </c:pt>
                <c:pt idx="5856">
                  <c:v>0.30800449139185049</c:v>
                </c:pt>
                <c:pt idx="5857">
                  <c:v>0.30810208893489122</c:v>
                </c:pt>
                <c:pt idx="5858">
                  <c:v>0.30808178849021678</c:v>
                </c:pt>
                <c:pt idx="5859">
                  <c:v>0.30800596954776566</c:v>
                </c:pt>
                <c:pt idx="5860">
                  <c:v>0.30791816970002683</c:v>
                </c:pt>
                <c:pt idx="5861">
                  <c:v>0.30786170885152669</c:v>
                </c:pt>
                <c:pt idx="5862">
                  <c:v>0.30784261030726906</c:v>
                </c:pt>
                <c:pt idx="5863">
                  <c:v>0.30785450225573269</c:v>
                </c:pt>
                <c:pt idx="5864">
                  <c:v>0.30779835974445402</c:v>
                </c:pt>
                <c:pt idx="5865">
                  <c:v>0.30774249794573177</c:v>
                </c:pt>
                <c:pt idx="5866">
                  <c:v>0.30772399545600315</c:v>
                </c:pt>
                <c:pt idx="5867">
                  <c:v>0.30800839047872314</c:v>
                </c:pt>
                <c:pt idx="5868">
                  <c:v>0.30794529852632951</c:v>
                </c:pt>
                <c:pt idx="5869">
                  <c:v>0.30792578203369791</c:v>
                </c:pt>
                <c:pt idx="5870">
                  <c:v>0.30808557312352941</c:v>
                </c:pt>
                <c:pt idx="5871">
                  <c:v>0.30818894525791174</c:v>
                </c:pt>
                <c:pt idx="5872">
                  <c:v>0.30806933053162217</c:v>
                </c:pt>
                <c:pt idx="5873">
                  <c:v>0.30796267387896403</c:v>
                </c:pt>
                <c:pt idx="5874">
                  <c:v>0.3078812705095692</c:v>
                </c:pt>
                <c:pt idx="5875">
                  <c:v>0.30780645415702135</c:v>
                </c:pt>
                <c:pt idx="5876">
                  <c:v>0.30775055188623623</c:v>
                </c:pt>
                <c:pt idx="5877">
                  <c:v>0.30784941912680508</c:v>
                </c:pt>
                <c:pt idx="5878">
                  <c:v>0.30794779203117106</c:v>
                </c:pt>
                <c:pt idx="5879">
                  <c:v>0.30788500307101518</c:v>
                </c:pt>
                <c:pt idx="5880">
                  <c:v>0.30779162805566007</c:v>
                </c:pt>
                <c:pt idx="5881">
                  <c:v>0.30774197991538177</c:v>
                </c:pt>
                <c:pt idx="5882">
                  <c:v>0.30774201501580489</c:v>
                </c:pt>
                <c:pt idx="5883">
                  <c:v>0.30780384994072585</c:v>
                </c:pt>
                <c:pt idx="5884">
                  <c:v>0.30775414069102225</c:v>
                </c:pt>
                <c:pt idx="5885">
                  <c:v>0.30765523998756716</c:v>
                </c:pt>
                <c:pt idx="5886">
                  <c:v>0.30758773378762932</c:v>
                </c:pt>
                <c:pt idx="5887">
                  <c:v>0.30769359511869115</c:v>
                </c:pt>
                <c:pt idx="5888">
                  <c:v>0.30766915714309767</c:v>
                </c:pt>
                <c:pt idx="5889">
                  <c:v>0.30772517635738217</c:v>
                </c:pt>
                <c:pt idx="5890">
                  <c:v>0.30776237547559521</c:v>
                </c:pt>
                <c:pt idx="5891">
                  <c:v>0.30771287359821725</c:v>
                </c:pt>
                <c:pt idx="5892">
                  <c:v>0.30768215923022613</c:v>
                </c:pt>
                <c:pt idx="5893">
                  <c:v>0.30763923843407498</c:v>
                </c:pt>
                <c:pt idx="5894">
                  <c:v>0.3078004622419046</c:v>
                </c:pt>
                <c:pt idx="5895">
                  <c:v>0.30769514993069508</c:v>
                </c:pt>
                <c:pt idx="5896">
                  <c:v>0.30780665418104158</c:v>
                </c:pt>
                <c:pt idx="5897">
                  <c:v>0.30792378091013639</c:v>
                </c:pt>
                <c:pt idx="5898">
                  <c:v>0.30789819200558571</c:v>
                </c:pt>
                <c:pt idx="5899">
                  <c:v>0.30781093104555779</c:v>
                </c:pt>
                <c:pt idx="5900">
                  <c:v>0.30778590639032999</c:v>
                </c:pt>
                <c:pt idx="5901">
                  <c:v>0.30766213185837832</c:v>
                </c:pt>
                <c:pt idx="5902">
                  <c:v>0.30758841119908642</c:v>
                </c:pt>
                <c:pt idx="5903">
                  <c:v>0.30750269914309097</c:v>
                </c:pt>
                <c:pt idx="5904">
                  <c:v>0.30768314564737553</c:v>
                </c:pt>
                <c:pt idx="5905">
                  <c:v>0.30760931991913865</c:v>
                </c:pt>
                <c:pt idx="5906">
                  <c:v>0.30761001831954293</c:v>
                </c:pt>
                <c:pt idx="5907">
                  <c:v>0.30779610822794518</c:v>
                </c:pt>
                <c:pt idx="5908">
                  <c:v>0.30770935768680546</c:v>
                </c:pt>
                <c:pt idx="5909">
                  <c:v>0.30769102089837147</c:v>
                </c:pt>
                <c:pt idx="5910">
                  <c:v>0.3077160307938796</c:v>
                </c:pt>
                <c:pt idx="5911">
                  <c:v>0.30765440063991017</c:v>
                </c:pt>
                <c:pt idx="5912">
                  <c:v>0.30763633863671064</c:v>
                </c:pt>
                <c:pt idx="5913">
                  <c:v>0.30759982694352711</c:v>
                </c:pt>
                <c:pt idx="5914">
                  <c:v>0.30778596780880946</c:v>
                </c:pt>
                <c:pt idx="5915">
                  <c:v>0.30766836796976543</c:v>
                </c:pt>
                <c:pt idx="5916">
                  <c:v>0.30785416612991656</c:v>
                </c:pt>
                <c:pt idx="5917">
                  <c:v>0.30779802529926698</c:v>
                </c:pt>
                <c:pt idx="5918">
                  <c:v>0.30793991517277064</c:v>
                </c:pt>
                <c:pt idx="5919">
                  <c:v>0.30784008559690679</c:v>
                </c:pt>
                <c:pt idx="5920">
                  <c:v>0.30790143016892224</c:v>
                </c:pt>
                <c:pt idx="5921">
                  <c:v>0.30804280301807763</c:v>
                </c:pt>
                <c:pt idx="5922">
                  <c:v>0.30802279900298724</c:v>
                </c:pt>
                <c:pt idx="5923">
                  <c:v>0.30796581500797232</c:v>
                </c:pt>
                <c:pt idx="5924">
                  <c:v>0.30797091093293244</c:v>
                </c:pt>
                <c:pt idx="5925">
                  <c:v>0.30806867637826779</c:v>
                </c:pt>
                <c:pt idx="5926">
                  <c:v>0.30796202299637643</c:v>
                </c:pt>
                <c:pt idx="5927">
                  <c:v>0.30784354288139454</c:v>
                </c:pt>
                <c:pt idx="5928">
                  <c:v>0.30800374516698759</c:v>
                </c:pt>
                <c:pt idx="5929">
                  <c:v>0.30814460644115266</c:v>
                </c:pt>
                <c:pt idx="5930">
                  <c:v>0.30804375340894691</c:v>
                </c:pt>
                <c:pt idx="5931">
                  <c:v>0.30799284464190219</c:v>
                </c:pt>
                <c:pt idx="5932">
                  <c:v>0.30792365041869268</c:v>
                </c:pt>
                <c:pt idx="5933">
                  <c:v>0.30788570216659922</c:v>
                </c:pt>
                <c:pt idx="5934">
                  <c:v>0.30788501865576623</c:v>
                </c:pt>
                <c:pt idx="5935">
                  <c:v>0.30786580356248744</c:v>
                </c:pt>
                <c:pt idx="5936">
                  <c:v>0.30776016454467497</c:v>
                </c:pt>
                <c:pt idx="5937">
                  <c:v>0.3076797737219516</c:v>
                </c:pt>
                <c:pt idx="5938">
                  <c:v>0.30779135485334186</c:v>
                </c:pt>
                <c:pt idx="5939">
                  <c:v>0.30787148307907519</c:v>
                </c:pt>
                <c:pt idx="5940">
                  <c:v>0.30799446566367977</c:v>
                </c:pt>
                <c:pt idx="5941">
                  <c:v>0.3080055983353614</c:v>
                </c:pt>
                <c:pt idx="5942">
                  <c:v>0.3078869003436846</c:v>
                </c:pt>
                <c:pt idx="5943">
                  <c:v>0.30778115584196614</c:v>
                </c:pt>
                <c:pt idx="5944">
                  <c:v>0.3077809950627563</c:v>
                </c:pt>
                <c:pt idx="5945">
                  <c:v>0.30797858508744252</c:v>
                </c:pt>
                <c:pt idx="5946">
                  <c:v>0.3079032821620053</c:v>
                </c:pt>
                <c:pt idx="5947">
                  <c:v>0.30787161575119526</c:v>
                </c:pt>
                <c:pt idx="5948">
                  <c:v>0.30778448767243927</c:v>
                </c:pt>
                <c:pt idx="5949">
                  <c:v>0.30779049023407706</c:v>
                </c:pt>
                <c:pt idx="5950">
                  <c:v>0.30800657278290672</c:v>
                </c:pt>
                <c:pt idx="5951">
                  <c:v>0.30787551491899218</c:v>
                </c:pt>
                <c:pt idx="5952">
                  <c:v>0.30783162734439723</c:v>
                </c:pt>
                <c:pt idx="5953">
                  <c:v>0.30797334920767522</c:v>
                </c:pt>
                <c:pt idx="5954">
                  <c:v>0.30808964246163684</c:v>
                </c:pt>
                <c:pt idx="5955">
                  <c:v>0.30799524424932861</c:v>
                </c:pt>
                <c:pt idx="5956">
                  <c:v>0.30794457802808201</c:v>
                </c:pt>
                <c:pt idx="5957">
                  <c:v>0.30786944513794157</c:v>
                </c:pt>
                <c:pt idx="5958">
                  <c:v>0.30796771791225186</c:v>
                </c:pt>
                <c:pt idx="5959">
                  <c:v>0.30791100932269061</c:v>
                </c:pt>
                <c:pt idx="5960">
                  <c:v>0.30778660927607715</c:v>
                </c:pt>
                <c:pt idx="5961">
                  <c:v>0.30776788622969681</c:v>
                </c:pt>
                <c:pt idx="5962">
                  <c:v>0.30780487179854832</c:v>
                </c:pt>
                <c:pt idx="5963">
                  <c:v>0.30771807743955559</c:v>
                </c:pt>
                <c:pt idx="5964">
                  <c:v>0.30766261705235781</c:v>
                </c:pt>
                <c:pt idx="5965">
                  <c:v>0.30795967896709597</c:v>
                </c:pt>
                <c:pt idx="5966">
                  <c:v>0.30826761057226049</c:v>
                </c:pt>
                <c:pt idx="5967">
                  <c:v>0.30814760251939916</c:v>
                </c:pt>
                <c:pt idx="5968">
                  <c:v>0.30808999450680213</c:v>
                </c:pt>
                <c:pt idx="5969">
                  <c:v>0.30812536953426811</c:v>
                </c:pt>
                <c:pt idx="5970">
                  <c:v>0.30823472268659674</c:v>
                </c:pt>
                <c:pt idx="5971">
                  <c:v>0.30816431907316377</c:v>
                </c:pt>
                <c:pt idx="5972">
                  <c:v>0.30810662747779793</c:v>
                </c:pt>
                <c:pt idx="5973">
                  <c:v>0.30804922434040893</c:v>
                </c:pt>
                <c:pt idx="5974">
                  <c:v>0.30791177321870689</c:v>
                </c:pt>
                <c:pt idx="5975">
                  <c:v>0.30785534435261336</c:v>
                </c:pt>
                <c:pt idx="5976">
                  <c:v>0.30781155763085027</c:v>
                </c:pt>
                <c:pt idx="5977">
                  <c:v>0.30781742484269597</c:v>
                </c:pt>
                <c:pt idx="5978">
                  <c:v>0.30795303771848248</c:v>
                </c:pt>
                <c:pt idx="5979">
                  <c:v>0.30787786252989008</c:v>
                </c:pt>
                <c:pt idx="5980">
                  <c:v>0.30785250321724061</c:v>
                </c:pt>
                <c:pt idx="5981">
                  <c:v>0.30775311070115441</c:v>
                </c:pt>
                <c:pt idx="5982">
                  <c:v>0.3077469101476486</c:v>
                </c:pt>
                <c:pt idx="5983">
                  <c:v>0.3079261355969104</c:v>
                </c:pt>
                <c:pt idx="5984">
                  <c:v>0.30815389991892583</c:v>
                </c:pt>
                <c:pt idx="5985">
                  <c:v>0.30817041541933121</c:v>
                </c:pt>
                <c:pt idx="5986">
                  <c:v>0.30824246834223457</c:v>
                </c:pt>
                <c:pt idx="5987">
                  <c:v>0.30817820600052337</c:v>
                </c:pt>
                <c:pt idx="5988">
                  <c:v>0.30810190497052076</c:v>
                </c:pt>
                <c:pt idx="5989">
                  <c:v>0.30799508544566812</c:v>
                </c:pt>
                <c:pt idx="5990">
                  <c:v>0.30791970001843977</c:v>
                </c:pt>
                <c:pt idx="5991">
                  <c:v>0.30778289651834756</c:v>
                </c:pt>
                <c:pt idx="5992">
                  <c:v>0.30782598703575581</c:v>
                </c:pt>
                <c:pt idx="5993">
                  <c:v>0.307751447100577</c:v>
                </c:pt>
                <c:pt idx="5994">
                  <c:v>0.30781323486507411</c:v>
                </c:pt>
                <c:pt idx="5995">
                  <c:v>0.30776347869074877</c:v>
                </c:pt>
                <c:pt idx="5996">
                  <c:v>0.30774487129729505</c:v>
                </c:pt>
                <c:pt idx="5997">
                  <c:v>0.30769545694080858</c:v>
                </c:pt>
                <c:pt idx="5998">
                  <c:v>0.30774516465610458</c:v>
                </c:pt>
                <c:pt idx="5999">
                  <c:v>0.30772664883282408</c:v>
                </c:pt>
                <c:pt idx="6000">
                  <c:v>0.30764642558865996</c:v>
                </c:pt>
                <c:pt idx="6001">
                  <c:v>0.30774581346071667</c:v>
                </c:pt>
                <c:pt idx="6002">
                  <c:v>0.30785706439341309</c:v>
                </c:pt>
                <c:pt idx="6003">
                  <c:v>0.307961579071446</c:v>
                </c:pt>
                <c:pt idx="6004">
                  <c:v>0.30794815617608878</c:v>
                </c:pt>
                <c:pt idx="6005">
                  <c:v>0.30782974539520835</c:v>
                </c:pt>
                <c:pt idx="6006">
                  <c:v>0.30782934166823234</c:v>
                </c:pt>
                <c:pt idx="6007">
                  <c:v>0.30798961495989119</c:v>
                </c:pt>
                <c:pt idx="6008">
                  <c:v>0.30786482188509173</c:v>
                </c:pt>
                <c:pt idx="6009">
                  <c:v>0.30776536777566627</c:v>
                </c:pt>
                <c:pt idx="6010">
                  <c:v>0.30782708593678793</c:v>
                </c:pt>
                <c:pt idx="6011">
                  <c:v>0.30787613550710402</c:v>
                </c:pt>
                <c:pt idx="6012">
                  <c:v>0.3079681948295685</c:v>
                </c:pt>
                <c:pt idx="6013">
                  <c:v>0.30803507885542064</c:v>
                </c:pt>
                <c:pt idx="6014">
                  <c:v>0.30795331346114357</c:v>
                </c:pt>
                <c:pt idx="6015">
                  <c:v>0.30782870189383787</c:v>
                </c:pt>
                <c:pt idx="6016">
                  <c:v>0.30785302338436865</c:v>
                </c:pt>
                <c:pt idx="6017">
                  <c:v>0.30803171826744685</c:v>
                </c:pt>
                <c:pt idx="6018">
                  <c:v>0.30798704967610963</c:v>
                </c:pt>
                <c:pt idx="6019">
                  <c:v>0.30793642442772912</c:v>
                </c:pt>
                <c:pt idx="6020">
                  <c:v>0.30787369230559047</c:v>
                </c:pt>
                <c:pt idx="6021">
                  <c:v>0.30797812384406248</c:v>
                </c:pt>
                <c:pt idx="6022">
                  <c:v>0.30795844322484217</c:v>
                </c:pt>
                <c:pt idx="6023">
                  <c:v>0.30793886100871798</c:v>
                </c:pt>
                <c:pt idx="6024">
                  <c:v>0.30791937670367442</c:v>
                </c:pt>
                <c:pt idx="6025">
                  <c:v>0.30806683982015609</c:v>
                </c:pt>
                <c:pt idx="6026">
                  <c:v>0.30804053562105532</c:v>
                </c:pt>
                <c:pt idx="6027">
                  <c:v>0.30799582294295003</c:v>
                </c:pt>
                <c:pt idx="6028">
                  <c:v>0.30810582382823526</c:v>
                </c:pt>
                <c:pt idx="6029">
                  <c:v>0.30827089470909408</c:v>
                </c:pt>
                <c:pt idx="6030">
                  <c:v>0.30824975023554863</c:v>
                </c:pt>
                <c:pt idx="6031">
                  <c:v>0.30814219148437089</c:v>
                </c:pt>
                <c:pt idx="6032">
                  <c:v>0.30818348552694902</c:v>
                </c:pt>
                <c:pt idx="6033">
                  <c:v>0.30832344809931428</c:v>
                </c:pt>
                <c:pt idx="6034">
                  <c:v>0.30830204085881774</c:v>
                </c:pt>
                <c:pt idx="6035">
                  <c:v>0.30826220065452364</c:v>
                </c:pt>
                <c:pt idx="6036">
                  <c:v>0.30813604465125105</c:v>
                </c:pt>
                <c:pt idx="6037">
                  <c:v>0.30823916442799476</c:v>
                </c:pt>
                <c:pt idx="6038">
                  <c:v>0.30839738860585481</c:v>
                </c:pt>
                <c:pt idx="6039">
                  <c:v>0.30838178666282556</c:v>
                </c:pt>
                <c:pt idx="6040">
                  <c:v>0.30829210772951143</c:v>
                </c:pt>
                <c:pt idx="6041">
                  <c:v>0.30828939219086388</c:v>
                </c:pt>
                <c:pt idx="6042">
                  <c:v>0.30834849022990957</c:v>
                </c:pt>
                <c:pt idx="6043">
                  <c:v>0.30837021277875998</c:v>
                </c:pt>
                <c:pt idx="6044">
                  <c:v>0.30831149171486616</c:v>
                </c:pt>
                <c:pt idx="6045">
                  <c:v>0.30827160425629185</c:v>
                </c:pt>
                <c:pt idx="6046">
                  <c:v>0.30822573623501037</c:v>
                </c:pt>
                <c:pt idx="6047">
                  <c:v>0.30831604755383529</c:v>
                </c:pt>
                <c:pt idx="6048">
                  <c:v>0.30830085231606613</c:v>
                </c:pt>
                <c:pt idx="6049">
                  <c:v>0.3081621430544858</c:v>
                </c:pt>
                <c:pt idx="6050">
                  <c:v>0.30832075233921336</c:v>
                </c:pt>
                <c:pt idx="6051">
                  <c:v>0.30835497357751729</c:v>
                </c:pt>
                <c:pt idx="6052">
                  <c:v>0.30825924870962967</c:v>
                </c:pt>
                <c:pt idx="6053">
                  <c:v>0.30839883246608152</c:v>
                </c:pt>
                <c:pt idx="6054">
                  <c:v>0.30837704830375112</c:v>
                </c:pt>
                <c:pt idx="6055">
                  <c:v>0.30825649306223235</c:v>
                </c:pt>
                <c:pt idx="6056">
                  <c:v>0.30821688059692121</c:v>
                </c:pt>
                <c:pt idx="6057">
                  <c:v>0.30822690119393659</c:v>
                </c:pt>
                <c:pt idx="6058">
                  <c:v>0.30826777168796687</c:v>
                </c:pt>
                <c:pt idx="6059">
                  <c:v>0.30820956282952705</c:v>
                </c:pt>
                <c:pt idx="6060">
                  <c:v>0.30835557501537941</c:v>
                </c:pt>
                <c:pt idx="6061">
                  <c:v>0.30843288214030251</c:v>
                </c:pt>
                <c:pt idx="6062">
                  <c:v>0.30842328272960096</c:v>
                </c:pt>
                <c:pt idx="6063">
                  <c:v>0.30844463131595296</c:v>
                </c:pt>
                <c:pt idx="6064">
                  <c:v>0.30839171815937322</c:v>
                </c:pt>
                <c:pt idx="6065">
                  <c:v>0.30835142956857636</c:v>
                </c:pt>
                <c:pt idx="6066">
                  <c:v>0.30823100242073348</c:v>
                </c:pt>
                <c:pt idx="6067">
                  <c:v>0.30816679740862979</c:v>
                </c:pt>
                <c:pt idx="6068">
                  <c:v>0.30818324842158668</c:v>
                </c:pt>
                <c:pt idx="6069">
                  <c:v>0.30823669717947871</c:v>
                </c:pt>
                <c:pt idx="6070">
                  <c:v>0.30818482369358136</c:v>
                </c:pt>
                <c:pt idx="6071">
                  <c:v>0.30805287457511343</c:v>
                </c:pt>
                <c:pt idx="6072">
                  <c:v>0.30798956020223783</c:v>
                </c:pt>
                <c:pt idx="6073">
                  <c:v>0.30815521240122662</c:v>
                </c:pt>
                <c:pt idx="6074">
                  <c:v>0.30803576633922047</c:v>
                </c:pt>
                <c:pt idx="6075">
                  <c:v>0.30794163750752435</c:v>
                </c:pt>
                <c:pt idx="6076">
                  <c:v>0.3078788793199867</c:v>
                </c:pt>
                <c:pt idx="6077">
                  <c:v>0.30786586992338677</c:v>
                </c:pt>
                <c:pt idx="6078">
                  <c:v>0.30780967057376984</c:v>
                </c:pt>
                <c:pt idx="6079">
                  <c:v>0.30779083222090103</c:v>
                </c:pt>
                <c:pt idx="6080">
                  <c:v>0.30778444305979652</c:v>
                </c:pt>
                <c:pt idx="6081">
                  <c:v>0.30774719084449753</c:v>
                </c:pt>
                <c:pt idx="6082">
                  <c:v>0.30787697489027505</c:v>
                </c:pt>
                <c:pt idx="6083">
                  <c:v>0.30778982001582367</c:v>
                </c:pt>
                <c:pt idx="6084">
                  <c:v>0.30773400091574454</c:v>
                </c:pt>
                <c:pt idx="6085">
                  <c:v>0.30765374091116582</c:v>
                </c:pt>
                <c:pt idx="6086">
                  <c:v>0.30772219720660998</c:v>
                </c:pt>
                <c:pt idx="6087">
                  <c:v>0.30780267122057697</c:v>
                </c:pt>
                <c:pt idx="6088">
                  <c:v>0.30776532786447408</c:v>
                </c:pt>
                <c:pt idx="6089">
                  <c:v>0.30766637122515172</c:v>
                </c:pt>
                <c:pt idx="6090">
                  <c:v>0.30764824936902596</c:v>
                </c:pt>
                <c:pt idx="6091">
                  <c:v>0.30761785812218079</c:v>
                </c:pt>
                <c:pt idx="6092">
                  <c:v>0.30754435883156989</c:v>
                </c:pt>
                <c:pt idx="6093">
                  <c:v>0.30748976703741204</c:v>
                </c:pt>
                <c:pt idx="6094">
                  <c:v>0.30737364820222496</c:v>
                </c:pt>
                <c:pt idx="6095">
                  <c:v>0.30728900996121383</c:v>
                </c:pt>
                <c:pt idx="6096">
                  <c:v>0.30743344491140778</c:v>
                </c:pt>
                <c:pt idx="6097">
                  <c:v>0.30730525268685072</c:v>
                </c:pt>
                <c:pt idx="6098">
                  <c:v>0.30720859642341647</c:v>
                </c:pt>
                <c:pt idx="6099">
                  <c:v>0.30719893844129942</c:v>
                </c:pt>
                <c:pt idx="6100">
                  <c:v>0.30710281374909293</c:v>
                </c:pt>
                <c:pt idx="6101">
                  <c:v>0.30705042968034746</c:v>
                </c:pt>
                <c:pt idx="6102">
                  <c:v>0.30699212753194571</c:v>
                </c:pt>
                <c:pt idx="6103">
                  <c:v>0.30692175689428597</c:v>
                </c:pt>
                <c:pt idx="6104">
                  <c:v>0.30705566810981455</c:v>
                </c:pt>
                <c:pt idx="6105">
                  <c:v>0.30704059976926551</c:v>
                </c:pt>
                <c:pt idx="6106">
                  <c:v>0.30695144677041913</c:v>
                </c:pt>
                <c:pt idx="6107">
                  <c:v>0.30697397453656705</c:v>
                </c:pt>
                <c:pt idx="6108">
                  <c:v>0.30697166966388423</c:v>
                </c:pt>
                <c:pt idx="6109">
                  <c:v>0.3068828613155648</c:v>
                </c:pt>
                <c:pt idx="6110">
                  <c:v>0.30681303700898699</c:v>
                </c:pt>
                <c:pt idx="6111">
                  <c:v>0.30681153682394202</c:v>
                </c:pt>
                <c:pt idx="6112">
                  <c:v>0.30705105413982231</c:v>
                </c:pt>
                <c:pt idx="6113">
                  <c:v>0.30717195886912324</c:v>
                </c:pt>
                <c:pt idx="6114">
                  <c:v>0.30715012907477762</c:v>
                </c:pt>
                <c:pt idx="6115">
                  <c:v>0.30724581842940374</c:v>
                </c:pt>
                <c:pt idx="6116">
                  <c:v>0.30744608433725673</c:v>
                </c:pt>
                <c:pt idx="6117">
                  <c:v>0.30738580391557041</c:v>
                </c:pt>
                <c:pt idx="6118">
                  <c:v>0.30733200489599255</c:v>
                </c:pt>
                <c:pt idx="6119">
                  <c:v>0.30731555487151263</c:v>
                </c:pt>
                <c:pt idx="6120">
                  <c:v>0.30729918709715509</c:v>
                </c:pt>
                <c:pt idx="6121">
                  <c:v>0.30717784616166932</c:v>
                </c:pt>
                <c:pt idx="6122">
                  <c:v>0.30715598693086099</c:v>
                </c:pt>
                <c:pt idx="6123">
                  <c:v>0.3072392919962067</c:v>
                </c:pt>
                <c:pt idx="6124">
                  <c:v>0.30728510053622565</c:v>
                </c:pt>
                <c:pt idx="6125">
                  <c:v>0.30726270503354453</c:v>
                </c:pt>
                <c:pt idx="6126">
                  <c:v>0.3073331165083768</c:v>
                </c:pt>
                <c:pt idx="6127">
                  <c:v>0.3072177809258349</c:v>
                </c:pt>
                <c:pt idx="6128">
                  <c:v>0.30718336202120572</c:v>
                </c:pt>
                <c:pt idx="6129">
                  <c:v>0.3071120352110997</c:v>
                </c:pt>
                <c:pt idx="6130">
                  <c:v>0.3070905050350442</c:v>
                </c:pt>
                <c:pt idx="6131">
                  <c:v>0.30709379750986898</c:v>
                </c:pt>
                <c:pt idx="6132">
                  <c:v>0.30708471352231964</c:v>
                </c:pt>
                <c:pt idx="6133">
                  <c:v>0.30698297995470802</c:v>
                </c:pt>
                <c:pt idx="6134">
                  <c:v>0.30704243005493448</c:v>
                </c:pt>
                <c:pt idx="6135">
                  <c:v>0.30712630290465981</c:v>
                </c:pt>
                <c:pt idx="6136">
                  <c:v>0.30724683139013653</c:v>
                </c:pt>
                <c:pt idx="6137">
                  <c:v>0.30719372723318583</c:v>
                </c:pt>
                <c:pt idx="6138">
                  <c:v>0.30717178859701988</c:v>
                </c:pt>
                <c:pt idx="6139">
                  <c:v>0.30713759965403481</c:v>
                </c:pt>
                <c:pt idx="6140">
                  <c:v>0.30717155665576462</c:v>
                </c:pt>
                <c:pt idx="6141">
                  <c:v>0.30705702887248582</c:v>
                </c:pt>
                <c:pt idx="6142">
                  <c:v>0.30696161372812342</c:v>
                </c:pt>
                <c:pt idx="6143">
                  <c:v>0.3070026306594828</c:v>
                </c:pt>
                <c:pt idx="6144">
                  <c:v>0.3069507475061854</c:v>
                </c:pt>
                <c:pt idx="6145">
                  <c:v>0.30690530376865449</c:v>
                </c:pt>
                <c:pt idx="6146">
                  <c:v>0.30687244724981122</c:v>
                </c:pt>
                <c:pt idx="6147">
                  <c:v>0.30695717001356221</c:v>
                </c:pt>
                <c:pt idx="6148">
                  <c:v>0.3068807941634944</c:v>
                </c:pt>
                <c:pt idx="6149">
                  <c:v>0.30678626019267691</c:v>
                </c:pt>
                <c:pt idx="6150">
                  <c:v>0.3067663588917135</c:v>
                </c:pt>
                <c:pt idx="6151">
                  <c:v>0.3066538570972549</c:v>
                </c:pt>
                <c:pt idx="6152">
                  <c:v>0.30670877281176867</c:v>
                </c:pt>
                <c:pt idx="6153">
                  <c:v>0.30666453894770984</c:v>
                </c:pt>
                <c:pt idx="6154">
                  <c:v>0.30659580625297128</c:v>
                </c:pt>
                <c:pt idx="6155">
                  <c:v>0.30656449722170642</c:v>
                </c:pt>
                <c:pt idx="6156">
                  <c:v>0.30651480473559789</c:v>
                </c:pt>
                <c:pt idx="6157">
                  <c:v>0.3066692907119199</c:v>
                </c:pt>
                <c:pt idx="6158">
                  <c:v>0.30656345425836029</c:v>
                </c:pt>
                <c:pt idx="6159">
                  <c:v>0.30649522698706849</c:v>
                </c:pt>
                <c:pt idx="6160">
                  <c:v>0.30655093585213317</c:v>
                </c:pt>
                <c:pt idx="6161">
                  <c:v>0.3066187261728725</c:v>
                </c:pt>
                <c:pt idx="6162">
                  <c:v>0.30651932254200814</c:v>
                </c:pt>
                <c:pt idx="6163">
                  <c:v>0.3064018809292981</c:v>
                </c:pt>
                <c:pt idx="6164">
                  <c:v>0.30639008152465164</c:v>
                </c:pt>
                <c:pt idx="6165">
                  <c:v>0.30655755111702837</c:v>
                </c:pt>
                <c:pt idx="6166">
                  <c:v>0.30676125836144325</c:v>
                </c:pt>
                <c:pt idx="6167">
                  <c:v>0.30666732206963604</c:v>
                </c:pt>
                <c:pt idx="6168">
                  <c:v>0.30659857545928787</c:v>
                </c:pt>
                <c:pt idx="6169">
                  <c:v>0.30655489258199148</c:v>
                </c:pt>
                <c:pt idx="6170">
                  <c:v>0.30646198811908154</c:v>
                </c:pt>
                <c:pt idx="6171">
                  <c:v>0.30653640317848613</c:v>
                </c:pt>
                <c:pt idx="6172">
                  <c:v>0.30652393116259374</c:v>
                </c:pt>
                <c:pt idx="6173">
                  <c:v>0.30641264150678077</c:v>
                </c:pt>
                <c:pt idx="6174">
                  <c:v>0.30639460829924686</c:v>
                </c:pt>
                <c:pt idx="6175">
                  <c:v>0.30636430525775066</c:v>
                </c:pt>
                <c:pt idx="6176">
                  <c:v>0.30647010373146188</c:v>
                </c:pt>
                <c:pt idx="6177">
                  <c:v>0.30636526321280461</c:v>
                </c:pt>
                <c:pt idx="6178">
                  <c:v>0.30631656689674058</c:v>
                </c:pt>
                <c:pt idx="6179">
                  <c:v>0.30637316906225692</c:v>
                </c:pt>
                <c:pt idx="6180">
                  <c:v>0.30630589321694562</c:v>
                </c:pt>
                <c:pt idx="6181">
                  <c:v>0.30627603375086093</c:v>
                </c:pt>
                <c:pt idx="6182">
                  <c:v>0.30648114858210662</c:v>
                </c:pt>
                <c:pt idx="6183">
                  <c:v>0.3064627728391961</c:v>
                </c:pt>
                <c:pt idx="6184">
                  <c:v>0.30658043897500009</c:v>
                </c:pt>
                <c:pt idx="6185">
                  <c:v>0.30672223678012506</c:v>
                </c:pt>
                <c:pt idx="6186">
                  <c:v>0.30662849559622446</c:v>
                </c:pt>
                <c:pt idx="6187">
                  <c:v>0.30657848311824332</c:v>
                </c:pt>
                <c:pt idx="6188">
                  <c:v>0.30652872070265208</c:v>
                </c:pt>
                <c:pt idx="6189">
                  <c:v>0.30644830709913884</c:v>
                </c:pt>
                <c:pt idx="6190">
                  <c:v>0.30656604556364314</c:v>
                </c:pt>
                <c:pt idx="6191">
                  <c:v>0.30655342533582497</c:v>
                </c:pt>
                <c:pt idx="6192">
                  <c:v>0.30644198820914587</c:v>
                </c:pt>
                <c:pt idx="6193">
                  <c:v>0.30647942326810013</c:v>
                </c:pt>
                <c:pt idx="6194">
                  <c:v>0.3064795911517596</c:v>
                </c:pt>
                <c:pt idx="6195">
                  <c:v>0.30656009819600077</c:v>
                </c:pt>
                <c:pt idx="6196">
                  <c:v>0.30647334770502077</c:v>
                </c:pt>
                <c:pt idx="6197">
                  <c:v>0.3064426509664957</c:v>
                </c:pt>
                <c:pt idx="6198">
                  <c:v>0.30641210771166322</c:v>
                </c:pt>
                <c:pt idx="6199">
                  <c:v>0.30631373717310489</c:v>
                </c:pt>
                <c:pt idx="6200">
                  <c:v>0.30625911848723936</c:v>
                </c:pt>
                <c:pt idx="6201">
                  <c:v>0.30614297789480316</c:v>
                </c:pt>
                <c:pt idx="6202">
                  <c:v>0.3061571880053291</c:v>
                </c:pt>
                <c:pt idx="6203">
                  <c:v>0.30616514706530246</c:v>
                </c:pt>
                <c:pt idx="6204">
                  <c:v>0.30621632632997592</c:v>
                </c:pt>
                <c:pt idx="6205">
                  <c:v>0.30616837469832603</c:v>
                </c:pt>
                <c:pt idx="6206">
                  <c:v>0.30621335782483439</c:v>
                </c:pt>
                <c:pt idx="6207">
                  <c:v>0.30632609103571018</c:v>
                </c:pt>
                <c:pt idx="6208">
                  <c:v>0.30619725558053162</c:v>
                </c:pt>
                <c:pt idx="6209">
                  <c:v>0.30617411930262894</c:v>
                </c:pt>
                <c:pt idx="6210">
                  <c:v>0.30621907370611579</c:v>
                </c:pt>
                <c:pt idx="6211">
                  <c:v>0.30616492833758518</c:v>
                </c:pt>
                <c:pt idx="6212">
                  <c:v>0.30614195369589725</c:v>
                </c:pt>
                <c:pt idx="6213">
                  <c:v>0.30617470892741777</c:v>
                </c:pt>
                <c:pt idx="6214">
                  <c:v>0.30606516538278067</c:v>
                </c:pt>
                <c:pt idx="6215">
                  <c:v>0.30605504955586676</c:v>
                </c:pt>
                <c:pt idx="6216">
                  <c:v>0.30594610430808744</c:v>
                </c:pt>
                <c:pt idx="6217">
                  <c:v>0.30606635378654701</c:v>
                </c:pt>
                <c:pt idx="6218">
                  <c:v>0.30601915201761426</c:v>
                </c:pt>
                <c:pt idx="6219">
                  <c:v>0.30600926625752622</c:v>
                </c:pt>
                <c:pt idx="6220">
                  <c:v>0.30588201492623862</c:v>
                </c:pt>
                <c:pt idx="6221">
                  <c:v>0.30581719485160741</c:v>
                </c:pt>
                <c:pt idx="6222">
                  <c:v>0.30599370887734934</c:v>
                </c:pt>
                <c:pt idx="6223">
                  <c:v>0.30587271533296256</c:v>
                </c:pt>
                <c:pt idx="6224">
                  <c:v>0.30580176175629775</c:v>
                </c:pt>
                <c:pt idx="6225">
                  <c:v>0.30574970294751624</c:v>
                </c:pt>
                <c:pt idx="6226">
                  <c:v>0.30575969943277864</c:v>
                </c:pt>
                <c:pt idx="6227">
                  <c:v>0.30579436593561471</c:v>
                </c:pt>
                <c:pt idx="6228">
                  <c:v>0.30580413910593662</c:v>
                </c:pt>
                <c:pt idx="6229">
                  <c:v>0.30589420341040696</c:v>
                </c:pt>
                <c:pt idx="6230">
                  <c:v>0.30609505239335494</c:v>
                </c:pt>
                <c:pt idx="6231">
                  <c:v>0.30607860713138818</c:v>
                </c:pt>
                <c:pt idx="6232">
                  <c:v>0.30606842409573126</c:v>
                </c:pt>
                <c:pt idx="6233">
                  <c:v>0.30596559197525264</c:v>
                </c:pt>
                <c:pt idx="6234">
                  <c:v>0.30591889401537636</c:v>
                </c:pt>
                <c:pt idx="6235">
                  <c:v>0.3059095095452995</c:v>
                </c:pt>
                <c:pt idx="6236">
                  <c:v>0.305931066997573</c:v>
                </c:pt>
                <c:pt idx="6237">
                  <c:v>0.30591544166258511</c:v>
                </c:pt>
                <c:pt idx="6238">
                  <c:v>0.30606056445427215</c:v>
                </c:pt>
                <c:pt idx="6239">
                  <c:v>0.30597013163200082</c:v>
                </c:pt>
                <c:pt idx="6240">
                  <c:v>0.30589869097384081</c:v>
                </c:pt>
                <c:pt idx="6241">
                  <c:v>0.30588940751897165</c:v>
                </c:pt>
                <c:pt idx="6242">
                  <c:v>0.30577511548137681</c:v>
                </c:pt>
                <c:pt idx="6243">
                  <c:v>0.30584060490396991</c:v>
                </c:pt>
                <c:pt idx="6244">
                  <c:v>0.30581307187945006</c:v>
                </c:pt>
                <c:pt idx="6245">
                  <c:v>0.30568680152005284</c:v>
                </c:pt>
                <c:pt idx="6246">
                  <c:v>0.30569711251245257</c:v>
                </c:pt>
                <c:pt idx="6247">
                  <c:v>0.30567029694989034</c:v>
                </c:pt>
                <c:pt idx="6248">
                  <c:v>0.30554474046514091</c:v>
                </c:pt>
                <c:pt idx="6249">
                  <c:v>0.30550014676281523</c:v>
                </c:pt>
                <c:pt idx="6250">
                  <c:v>0.30551139102900116</c:v>
                </c:pt>
                <c:pt idx="6251">
                  <c:v>0.30540516407385615</c:v>
                </c:pt>
                <c:pt idx="6252">
                  <c:v>0.30544160325348685</c:v>
                </c:pt>
                <c:pt idx="6253">
                  <c:v>0.3054098852372194</c:v>
                </c:pt>
                <c:pt idx="6254">
                  <c:v>0.30526709081103331</c:v>
                </c:pt>
                <c:pt idx="6255">
                  <c:v>0.30527950035697815</c:v>
                </c:pt>
                <c:pt idx="6256">
                  <c:v>0.30525477285519326</c:v>
                </c:pt>
                <c:pt idx="6257">
                  <c:v>0.3054402789909173</c:v>
                </c:pt>
                <c:pt idx="6258">
                  <c:v>0.30535294759596271</c:v>
                </c:pt>
                <c:pt idx="6259">
                  <c:v>0.30529695285798292</c:v>
                </c:pt>
                <c:pt idx="6260">
                  <c:v>0.30532157309369301</c:v>
                </c:pt>
                <c:pt idx="6261">
                  <c:v>0.30547584522822452</c:v>
                </c:pt>
                <c:pt idx="6262">
                  <c:v>0.30543159600208342</c:v>
                </c:pt>
                <c:pt idx="6263">
                  <c:v>0.30529487302207303</c:v>
                </c:pt>
                <c:pt idx="6264">
                  <c:v>0.30549253865696263</c:v>
                </c:pt>
                <c:pt idx="6265">
                  <c:v>0.30556562096367784</c:v>
                </c:pt>
                <c:pt idx="6266">
                  <c:v>0.30561361785885943</c:v>
                </c:pt>
                <c:pt idx="6267">
                  <c:v>0.30566137476956512</c:v>
                </c:pt>
                <c:pt idx="6268">
                  <c:v>0.30554822289571731</c:v>
                </c:pt>
                <c:pt idx="6269">
                  <c:v>0.30555304678123874</c:v>
                </c:pt>
                <c:pt idx="6270">
                  <c:v>0.30552695154733256</c:v>
                </c:pt>
                <c:pt idx="6271">
                  <c:v>0.30540211178959592</c:v>
                </c:pt>
                <c:pt idx="6272">
                  <c:v>0.30541384623064793</c:v>
                </c:pt>
                <c:pt idx="6273">
                  <c:v>0.30545642199949469</c:v>
                </c:pt>
                <c:pt idx="6274">
                  <c:v>0.30539990988949722</c:v>
                </c:pt>
                <c:pt idx="6275">
                  <c:v>0.30535604034004976</c:v>
                </c:pt>
                <c:pt idx="6276">
                  <c:v>0.30528767013834951</c:v>
                </c:pt>
                <c:pt idx="6277">
                  <c:v>0.30542975178765774</c:v>
                </c:pt>
                <c:pt idx="6278">
                  <c:v>0.30530539802871948</c:v>
                </c:pt>
                <c:pt idx="6279">
                  <c:v>0.30529908103857589</c:v>
                </c:pt>
                <c:pt idx="6280">
                  <c:v>0.30527425563338301</c:v>
                </c:pt>
                <c:pt idx="6281">
                  <c:v>0.30518775435521611</c:v>
                </c:pt>
                <c:pt idx="6282">
                  <c:v>0.30512640558344001</c:v>
                </c:pt>
                <c:pt idx="6283">
                  <c:v>0.30509008355552281</c:v>
                </c:pt>
                <c:pt idx="6284">
                  <c:v>0.30526405313774518</c:v>
                </c:pt>
                <c:pt idx="6285">
                  <c:v>0.30524558287205644</c:v>
                </c:pt>
                <c:pt idx="6286">
                  <c:v>0.30512832995769612</c:v>
                </c:pt>
                <c:pt idx="6287">
                  <c:v>0.30513525330790764</c:v>
                </c:pt>
                <c:pt idx="6288">
                  <c:v>0.3051483220413681</c:v>
                </c:pt>
                <c:pt idx="6289">
                  <c:v>0.30514279043116127</c:v>
                </c:pt>
                <c:pt idx="6290">
                  <c:v>0.30506312647900546</c:v>
                </c:pt>
                <c:pt idx="6291">
                  <c:v>0.30495914084661041</c:v>
                </c:pt>
                <c:pt idx="6292">
                  <c:v>0.30490511514237739</c:v>
                </c:pt>
                <c:pt idx="6293">
                  <c:v>0.30484517956666551</c:v>
                </c:pt>
                <c:pt idx="6294">
                  <c:v>0.30472374866883217</c:v>
                </c:pt>
                <c:pt idx="6295">
                  <c:v>0.30467089992548801</c:v>
                </c:pt>
                <c:pt idx="6296">
                  <c:v>0.30459977542586059</c:v>
                </c:pt>
                <c:pt idx="6297">
                  <c:v>0.30455372654873125</c:v>
                </c:pt>
                <c:pt idx="6298">
                  <c:v>0.30453262791598762</c:v>
                </c:pt>
                <c:pt idx="6299">
                  <c:v>0.30444365477640767</c:v>
                </c:pt>
                <c:pt idx="6300">
                  <c:v>0.30468883150252563</c:v>
                </c:pt>
                <c:pt idx="6301">
                  <c:v>0.30484626734501297</c:v>
                </c:pt>
                <c:pt idx="6302">
                  <c:v>0.3047619060082879</c:v>
                </c:pt>
                <c:pt idx="6303">
                  <c:v>0.30471504647824643</c:v>
                </c:pt>
                <c:pt idx="6304">
                  <c:v>0.30471168124585524</c:v>
                </c:pt>
                <c:pt idx="6305">
                  <c:v>0.30486900283962598</c:v>
                </c:pt>
                <c:pt idx="6306">
                  <c:v>0.30482778782542785</c:v>
                </c:pt>
                <c:pt idx="6307">
                  <c:v>0.30478677888630074</c:v>
                </c:pt>
                <c:pt idx="6308">
                  <c:v>0.30476451499186924</c:v>
                </c:pt>
                <c:pt idx="6309">
                  <c:v>0.30470528241690986</c:v>
                </c:pt>
                <c:pt idx="6310">
                  <c:v>0.30488117600482534</c:v>
                </c:pt>
                <c:pt idx="6311">
                  <c:v>0.30492023512480121</c:v>
                </c:pt>
                <c:pt idx="6312">
                  <c:v>0.30483550394917719</c:v>
                </c:pt>
                <c:pt idx="6313">
                  <c:v>0.30476355642943131</c:v>
                </c:pt>
                <c:pt idx="6314">
                  <c:v>0.30475994864728417</c:v>
                </c:pt>
                <c:pt idx="6315">
                  <c:v>0.30487376890404777</c:v>
                </c:pt>
                <c:pt idx="6316">
                  <c:v>0.30485107005952755</c:v>
                </c:pt>
                <c:pt idx="6317">
                  <c:v>0.30498297470922991</c:v>
                </c:pt>
                <c:pt idx="6318">
                  <c:v>0.30513893983568374</c:v>
                </c:pt>
                <c:pt idx="6319">
                  <c:v>0.30502222013650532</c:v>
                </c:pt>
                <c:pt idx="6320">
                  <c:v>0.30493697903582279</c:v>
                </c:pt>
                <c:pt idx="6321">
                  <c:v>0.30487688414064368</c:v>
                </c:pt>
                <c:pt idx="6322">
                  <c:v>0.30481090971994046</c:v>
                </c:pt>
                <c:pt idx="6323">
                  <c:v>0.30491829517134073</c:v>
                </c:pt>
                <c:pt idx="6324">
                  <c:v>0.30503132369548402</c:v>
                </c:pt>
                <c:pt idx="6325">
                  <c:v>0.30500783707700663</c:v>
                </c:pt>
                <c:pt idx="6326">
                  <c:v>0.30498446789162159</c:v>
                </c:pt>
                <c:pt idx="6327">
                  <c:v>0.30493031555216349</c:v>
                </c:pt>
                <c:pt idx="6328">
                  <c:v>0.30507418397440267</c:v>
                </c:pt>
                <c:pt idx="6329">
                  <c:v>0.30497014305453063</c:v>
                </c:pt>
                <c:pt idx="6330">
                  <c:v>0.30489752233925799</c:v>
                </c:pt>
                <c:pt idx="6331">
                  <c:v>0.30485616472756172</c:v>
                </c:pt>
                <c:pt idx="6332">
                  <c:v>0.30474703890392391</c:v>
                </c:pt>
                <c:pt idx="6333">
                  <c:v>0.30484856370940433</c:v>
                </c:pt>
                <c:pt idx="6334">
                  <c:v>0.30500520089085731</c:v>
                </c:pt>
                <c:pt idx="6335">
                  <c:v>0.30496948488640302</c:v>
                </c:pt>
                <c:pt idx="6336">
                  <c:v>0.30488450746197099</c:v>
                </c:pt>
                <c:pt idx="6337">
                  <c:v>0.30508422492466114</c:v>
                </c:pt>
                <c:pt idx="6338">
                  <c:v>0.30520878380003785</c:v>
                </c:pt>
                <c:pt idx="6339">
                  <c:v>0.30511642988103765</c:v>
                </c:pt>
                <c:pt idx="6340">
                  <c:v>0.30506779773163245</c:v>
                </c:pt>
                <c:pt idx="6341">
                  <c:v>0.30496378874297431</c:v>
                </c:pt>
                <c:pt idx="6342">
                  <c:v>0.30509512979925946</c:v>
                </c:pt>
                <c:pt idx="6343">
                  <c:v>0.30531232915026318</c:v>
                </c:pt>
                <c:pt idx="6344">
                  <c:v>0.30518238250451185</c:v>
                </c:pt>
                <c:pt idx="6345">
                  <c:v>0.30508398059198932</c:v>
                </c:pt>
                <c:pt idx="6346">
                  <c:v>0.30502933068902938</c:v>
                </c:pt>
                <c:pt idx="6347">
                  <c:v>0.30527775903558424</c:v>
                </c:pt>
                <c:pt idx="6348">
                  <c:v>0.30533337524040632</c:v>
                </c:pt>
                <c:pt idx="6349">
                  <c:v>0.30528365836420429</c:v>
                </c:pt>
                <c:pt idx="6350">
                  <c:v>0.30524655007238327</c:v>
                </c:pt>
                <c:pt idx="6351">
                  <c:v>0.30517254732202137</c:v>
                </c:pt>
                <c:pt idx="6352">
                  <c:v>0.30506801458541127</c:v>
                </c:pt>
                <c:pt idx="6353">
                  <c:v>0.30494546951248425</c:v>
                </c:pt>
                <c:pt idx="6354">
                  <c:v>0.3050830821649218</c:v>
                </c:pt>
                <c:pt idx="6355">
                  <c:v>0.30499753675409719</c:v>
                </c:pt>
                <c:pt idx="6356">
                  <c:v>0.30497421907032674</c:v>
                </c:pt>
                <c:pt idx="6357">
                  <c:v>0.30488921797497509</c:v>
                </c:pt>
                <c:pt idx="6358">
                  <c:v>0.30500857188510017</c:v>
                </c:pt>
                <c:pt idx="6359">
                  <c:v>0.30502845402567463</c:v>
                </c:pt>
                <c:pt idx="6360">
                  <c:v>0.30489992675554622</c:v>
                </c:pt>
                <c:pt idx="6361">
                  <c:v>0.30484619712176853</c:v>
                </c:pt>
                <c:pt idx="6362">
                  <c:v>0.30474947613615971</c:v>
                </c:pt>
                <c:pt idx="6363">
                  <c:v>0.30473975875547893</c:v>
                </c:pt>
                <c:pt idx="6364">
                  <c:v>0.30468682996170154</c:v>
                </c:pt>
                <c:pt idx="6365">
                  <c:v>0.30470832081189303</c:v>
                </c:pt>
                <c:pt idx="6366">
                  <c:v>0.30464318920783356</c:v>
                </c:pt>
                <c:pt idx="6367">
                  <c:v>0.30479467326179438</c:v>
                </c:pt>
                <c:pt idx="6368">
                  <c:v>0.30481562489548536</c:v>
                </c:pt>
                <c:pt idx="6369">
                  <c:v>0.30469434177100796</c:v>
                </c:pt>
                <c:pt idx="6370">
                  <c:v>0.30462928006215295</c:v>
                </c:pt>
                <c:pt idx="6371">
                  <c:v>0.3048055536618422</c:v>
                </c:pt>
                <c:pt idx="6372">
                  <c:v>0.30474611589353295</c:v>
                </c:pt>
                <c:pt idx="6373">
                  <c:v>0.30469315531406532</c:v>
                </c:pt>
                <c:pt idx="6374">
                  <c:v>0.30464045953749502</c:v>
                </c:pt>
                <c:pt idx="6375">
                  <c:v>0.30455094723980752</c:v>
                </c:pt>
                <c:pt idx="6376">
                  <c:v>0.30468435250360848</c:v>
                </c:pt>
                <c:pt idx="6377">
                  <c:v>0.30469349574109045</c:v>
                </c:pt>
                <c:pt idx="6378">
                  <c:v>0.304572823262385</c:v>
                </c:pt>
                <c:pt idx="6379">
                  <c:v>0.30449600914607305</c:v>
                </c:pt>
                <c:pt idx="6380">
                  <c:v>0.30449373910034272</c:v>
                </c:pt>
                <c:pt idx="6381">
                  <c:v>0.30439260040484101</c:v>
                </c:pt>
                <c:pt idx="6382">
                  <c:v>0.3043290474028168</c:v>
                </c:pt>
                <c:pt idx="6383">
                  <c:v>0.30427817216580272</c:v>
                </c:pt>
                <c:pt idx="6384">
                  <c:v>0.30417811130497369</c:v>
                </c:pt>
                <c:pt idx="6385">
                  <c:v>0.30410327074844878</c:v>
                </c:pt>
                <c:pt idx="6386">
                  <c:v>0.30428217439470656</c:v>
                </c:pt>
                <c:pt idx="6387">
                  <c:v>0.30416355852273302</c:v>
                </c:pt>
                <c:pt idx="6388">
                  <c:v>0.30405171573011935</c:v>
                </c:pt>
                <c:pt idx="6389">
                  <c:v>0.30410110215146874</c:v>
                </c:pt>
                <c:pt idx="6390">
                  <c:v>0.30400192664071141</c:v>
                </c:pt>
                <c:pt idx="6391">
                  <c:v>0.30423695200750789</c:v>
                </c:pt>
                <c:pt idx="6392">
                  <c:v>0.30421743724747036</c:v>
                </c:pt>
                <c:pt idx="6393">
                  <c:v>0.304142400061233</c:v>
                </c:pt>
                <c:pt idx="6394">
                  <c:v>0.30411099806092684</c:v>
                </c:pt>
                <c:pt idx="6395">
                  <c:v>0.30399323807062223</c:v>
                </c:pt>
                <c:pt idx="6396">
                  <c:v>0.3038822468802691</c:v>
                </c:pt>
                <c:pt idx="6397">
                  <c:v>0.30386450564586776</c:v>
                </c:pt>
                <c:pt idx="6398">
                  <c:v>0.3038777481176384</c:v>
                </c:pt>
                <c:pt idx="6399">
                  <c:v>0.30381676937705021</c:v>
                </c:pt>
                <c:pt idx="6400">
                  <c:v>0.30399710553016496</c:v>
                </c:pt>
                <c:pt idx="6401">
                  <c:v>0.30397879000251415</c:v>
                </c:pt>
                <c:pt idx="6402">
                  <c:v>0.3038616910525016</c:v>
                </c:pt>
                <c:pt idx="6403">
                  <c:v>0.3038069725972391</c:v>
                </c:pt>
                <c:pt idx="6404">
                  <c:v>0.30390702273425291</c:v>
                </c:pt>
                <c:pt idx="6405">
                  <c:v>0.30398185262058164</c:v>
                </c:pt>
                <c:pt idx="6406">
                  <c:v>0.30387709835747873</c:v>
                </c:pt>
                <c:pt idx="6407">
                  <c:v>0.30383466286569133</c:v>
                </c:pt>
                <c:pt idx="6408">
                  <c:v>0.30387895455136288</c:v>
                </c:pt>
                <c:pt idx="6409">
                  <c:v>0.30383650977860605</c:v>
                </c:pt>
                <c:pt idx="6410">
                  <c:v>0.30373865722971299</c:v>
                </c:pt>
                <c:pt idx="6411">
                  <c:v>0.30368455394356442</c:v>
                </c:pt>
                <c:pt idx="6412">
                  <c:v>0.30356892617384662</c:v>
                </c:pt>
                <c:pt idx="6413">
                  <c:v>0.30347859154297741</c:v>
                </c:pt>
                <c:pt idx="6414">
                  <c:v>0.30347522858526249</c:v>
                </c:pt>
                <c:pt idx="6415">
                  <c:v>0.3034965974423362</c:v>
                </c:pt>
                <c:pt idx="6416">
                  <c:v>0.30359819945512456</c:v>
                </c:pt>
                <c:pt idx="6417">
                  <c:v>0.30376726845784896</c:v>
                </c:pt>
                <c:pt idx="6418">
                  <c:v>0.30377481711555976</c:v>
                </c:pt>
                <c:pt idx="6419">
                  <c:v>0.30367109802998193</c:v>
                </c:pt>
                <c:pt idx="6420">
                  <c:v>0.30366059253983202</c:v>
                </c:pt>
                <c:pt idx="6421">
                  <c:v>0.30354508457713286</c:v>
                </c:pt>
                <c:pt idx="6422">
                  <c:v>0.30372677915424723</c:v>
                </c:pt>
                <c:pt idx="6423">
                  <c:v>0.30370363525847599</c:v>
                </c:pt>
                <c:pt idx="6424">
                  <c:v>0.30390307708218361</c:v>
                </c:pt>
                <c:pt idx="6425">
                  <c:v>0.30389759169677272</c:v>
                </c:pt>
                <c:pt idx="6426">
                  <c:v>0.30379943373828883</c:v>
                </c:pt>
                <c:pt idx="6427">
                  <c:v>0.30378210656959737</c:v>
                </c:pt>
                <c:pt idx="6428">
                  <c:v>0.30387610103674939</c:v>
                </c:pt>
                <c:pt idx="6429">
                  <c:v>0.30396962553156565</c:v>
                </c:pt>
                <c:pt idx="6430">
                  <c:v>0.30387110740390783</c:v>
                </c:pt>
                <c:pt idx="6431">
                  <c:v>0.3038534218668883</c:v>
                </c:pt>
                <c:pt idx="6432">
                  <c:v>0.30397177475755388</c:v>
                </c:pt>
                <c:pt idx="6433">
                  <c:v>0.30417605588376612</c:v>
                </c:pt>
                <c:pt idx="6434">
                  <c:v>0.30405179060434728</c:v>
                </c:pt>
                <c:pt idx="6435">
                  <c:v>0.30397758165132555</c:v>
                </c:pt>
                <c:pt idx="6436">
                  <c:v>0.3039531837430689</c:v>
                </c:pt>
                <c:pt idx="6437">
                  <c:v>0.30402778282435355</c:v>
                </c:pt>
                <c:pt idx="6438">
                  <c:v>0.30412672891023179</c:v>
                </c:pt>
                <c:pt idx="6439">
                  <c:v>0.30405832526568061</c:v>
                </c:pt>
                <c:pt idx="6440">
                  <c:v>0.30403352363935221</c:v>
                </c:pt>
                <c:pt idx="6441">
                  <c:v>0.30392851102115542</c:v>
                </c:pt>
                <c:pt idx="6442">
                  <c:v>0.30400323346604963</c:v>
                </c:pt>
                <c:pt idx="6443">
                  <c:v>0.30387365229871938</c:v>
                </c:pt>
                <c:pt idx="6444">
                  <c:v>0.30376943903722575</c:v>
                </c:pt>
                <c:pt idx="6445">
                  <c:v>0.30373990184203964</c:v>
                </c:pt>
                <c:pt idx="6446">
                  <c:v>0.30390826233282947</c:v>
                </c:pt>
                <c:pt idx="6447">
                  <c:v>0.3040201610211653</c:v>
                </c:pt>
                <c:pt idx="6448">
                  <c:v>0.30396465021605945</c:v>
                </c:pt>
                <c:pt idx="6449">
                  <c:v>0.30394031696497914</c:v>
                </c:pt>
                <c:pt idx="6450">
                  <c:v>0.30385430538015423</c:v>
                </c:pt>
                <c:pt idx="6451">
                  <c:v>0.30396647385325343</c:v>
                </c:pt>
                <c:pt idx="6452">
                  <c:v>0.30386797148398714</c:v>
                </c:pt>
                <c:pt idx="6453">
                  <c:v>0.30390591662656724</c:v>
                </c:pt>
                <c:pt idx="6454">
                  <c:v>0.30396221204343438</c:v>
                </c:pt>
                <c:pt idx="6455">
                  <c:v>0.30408002098321724</c:v>
                </c:pt>
                <c:pt idx="6456">
                  <c:v>0.30404275087830113</c:v>
                </c:pt>
                <c:pt idx="6457">
                  <c:v>0.30392533212390965</c:v>
                </c:pt>
                <c:pt idx="6458">
                  <c:v>0.30378378046329008</c:v>
                </c:pt>
                <c:pt idx="6459">
                  <c:v>0.30365529656097368</c:v>
                </c:pt>
                <c:pt idx="6460">
                  <c:v>0.3036634050781688</c:v>
                </c:pt>
                <c:pt idx="6461">
                  <c:v>0.30371473305277796</c:v>
                </c:pt>
                <c:pt idx="6462">
                  <c:v>0.3036792893875141</c:v>
                </c:pt>
                <c:pt idx="6463">
                  <c:v>0.30354514794057652</c:v>
                </c:pt>
                <c:pt idx="6464">
                  <c:v>0.30364650720087366</c:v>
                </c:pt>
                <c:pt idx="6465">
                  <c:v>0.30356196466486929</c:v>
                </c:pt>
                <c:pt idx="6466">
                  <c:v>0.30358289984154496</c:v>
                </c:pt>
                <c:pt idx="6467">
                  <c:v>0.30362845034233721</c:v>
                </c:pt>
                <c:pt idx="6468">
                  <c:v>0.30355017809062551</c:v>
                </c:pt>
                <c:pt idx="6469">
                  <c:v>0.30351555720017237</c:v>
                </c:pt>
                <c:pt idx="6470">
                  <c:v>0.30336987441417151</c:v>
                </c:pt>
                <c:pt idx="6471">
                  <c:v>0.30329907504210063</c:v>
                </c:pt>
                <c:pt idx="6472">
                  <c:v>0.30345109966689016</c:v>
                </c:pt>
                <c:pt idx="6473">
                  <c:v>0.30334899916855573</c:v>
                </c:pt>
                <c:pt idx="6474">
                  <c:v>0.30329684417271296</c:v>
                </c:pt>
                <c:pt idx="6475">
                  <c:v>0.30334382495184936</c:v>
                </c:pt>
                <c:pt idx="6476">
                  <c:v>0.30330405582709008</c:v>
                </c:pt>
                <c:pt idx="6477">
                  <c:v>0.30319033054795463</c:v>
                </c:pt>
                <c:pt idx="6478">
                  <c:v>0.30315132889521484</c:v>
                </c:pt>
                <c:pt idx="6479">
                  <c:v>0.3031557822507388</c:v>
                </c:pt>
                <c:pt idx="6480">
                  <c:v>0.30331470333948507</c:v>
                </c:pt>
                <c:pt idx="6481">
                  <c:v>0.30326889982278765</c:v>
                </c:pt>
                <c:pt idx="6482">
                  <c:v>0.30326658532367373</c:v>
                </c:pt>
                <c:pt idx="6483">
                  <c:v>0.30323338239705538</c:v>
                </c:pt>
                <c:pt idx="6484">
                  <c:v>0.30320652548507016</c:v>
                </c:pt>
                <c:pt idx="6485">
                  <c:v>0.30319216285764483</c:v>
                </c:pt>
                <c:pt idx="6486">
                  <c:v>0.30313461204335662</c:v>
                </c:pt>
                <c:pt idx="6487">
                  <c:v>0.30315768398313986</c:v>
                </c:pt>
                <c:pt idx="6488">
                  <c:v>0.3033289555632242</c:v>
                </c:pt>
                <c:pt idx="6489">
                  <c:v>0.3032954407854081</c:v>
                </c:pt>
                <c:pt idx="6490">
                  <c:v>0.30324973358148105</c:v>
                </c:pt>
                <c:pt idx="6491">
                  <c:v>0.30315481491357366</c:v>
                </c:pt>
                <c:pt idx="6492">
                  <c:v>0.3031283508390058</c:v>
                </c:pt>
                <c:pt idx="6493">
                  <c:v>0.30300932408481074</c:v>
                </c:pt>
                <c:pt idx="6494">
                  <c:v>0.30295886746438666</c:v>
                </c:pt>
                <c:pt idx="6495">
                  <c:v>0.3029519231270647</c:v>
                </c:pt>
                <c:pt idx="6496">
                  <c:v>0.30306242351142942</c:v>
                </c:pt>
                <c:pt idx="6497">
                  <c:v>0.3029684413938723</c:v>
                </c:pt>
                <c:pt idx="6498">
                  <c:v>0.30292436918690296</c:v>
                </c:pt>
                <c:pt idx="6499">
                  <c:v>0.30289287734096842</c:v>
                </c:pt>
                <c:pt idx="6500">
                  <c:v>0.30284300295426358</c:v>
                </c:pt>
                <c:pt idx="6501">
                  <c:v>0.30303438793949222</c:v>
                </c:pt>
                <c:pt idx="6502">
                  <c:v>0.30302088599979476</c:v>
                </c:pt>
                <c:pt idx="6503">
                  <c:v>0.30291475656979577</c:v>
                </c:pt>
                <c:pt idx="6504">
                  <c:v>0.30287095278694681</c:v>
                </c:pt>
                <c:pt idx="6505">
                  <c:v>0.30291388302301209</c:v>
                </c:pt>
                <c:pt idx="6506">
                  <c:v>0.302993678607897</c:v>
                </c:pt>
                <c:pt idx="6507">
                  <c:v>0.30317813021485751</c:v>
                </c:pt>
                <c:pt idx="6508">
                  <c:v>0.30332457956378323</c:v>
                </c:pt>
                <c:pt idx="6509">
                  <c:v>0.30329726666596435</c:v>
                </c:pt>
                <c:pt idx="6510">
                  <c:v>0.30343694033263452</c:v>
                </c:pt>
                <c:pt idx="6511">
                  <c:v>0.30330401063097134</c:v>
                </c:pt>
                <c:pt idx="6512">
                  <c:v>0.30319646557781649</c:v>
                </c:pt>
                <c:pt idx="6513">
                  <c:v>0.30322540824992739</c:v>
                </c:pt>
                <c:pt idx="6514">
                  <c:v>0.30312443620867774</c:v>
                </c:pt>
                <c:pt idx="6515">
                  <c:v>0.30305486402763432</c:v>
                </c:pt>
                <c:pt idx="6516">
                  <c:v>0.30304125970749618</c:v>
                </c:pt>
                <c:pt idx="6517">
                  <c:v>0.30299682340895873</c:v>
                </c:pt>
                <c:pt idx="6518">
                  <c:v>0.30296496929191391</c:v>
                </c:pt>
                <c:pt idx="6519">
                  <c:v>0.30314956444545432</c:v>
                </c:pt>
                <c:pt idx="6520">
                  <c:v>0.30313548662322704</c:v>
                </c:pt>
                <c:pt idx="6521">
                  <c:v>0.30304731919011091</c:v>
                </c:pt>
                <c:pt idx="6522">
                  <c:v>0.30302139259416039</c:v>
                </c:pt>
                <c:pt idx="6523">
                  <c:v>0.3030635706311896</c:v>
                </c:pt>
                <c:pt idx="6524">
                  <c:v>0.30316115777803365</c:v>
                </c:pt>
                <c:pt idx="6525">
                  <c:v>0.30310376198914352</c:v>
                </c:pt>
                <c:pt idx="6526">
                  <c:v>0.30305283317919779</c:v>
                </c:pt>
                <c:pt idx="6527">
                  <c:v>0.30321844901330181</c:v>
                </c:pt>
                <c:pt idx="6528">
                  <c:v>0.30310515176823533</c:v>
                </c:pt>
                <c:pt idx="6529">
                  <c:v>0.30299242100939416</c:v>
                </c:pt>
                <c:pt idx="6530">
                  <c:v>0.30296676890434721</c:v>
                </c:pt>
                <c:pt idx="6531">
                  <c:v>0.3032069700598255</c:v>
                </c:pt>
                <c:pt idx="6532">
                  <c:v>0.30331619520952641</c:v>
                </c:pt>
                <c:pt idx="6533">
                  <c:v>0.30325184423347878</c:v>
                </c:pt>
                <c:pt idx="6534">
                  <c:v>0.30322489501231142</c:v>
                </c:pt>
                <c:pt idx="6535">
                  <c:v>0.30314246053724986</c:v>
                </c:pt>
                <c:pt idx="6536">
                  <c:v>0.30318403323456361</c:v>
                </c:pt>
                <c:pt idx="6537">
                  <c:v>0.30342932806839079</c:v>
                </c:pt>
                <c:pt idx="6538">
                  <c:v>0.30330879642804881</c:v>
                </c:pt>
                <c:pt idx="6539">
                  <c:v>0.30321358244590857</c:v>
                </c:pt>
                <c:pt idx="6540">
                  <c:v>0.30318064453367904</c:v>
                </c:pt>
                <c:pt idx="6541">
                  <c:v>0.30317877131101068</c:v>
                </c:pt>
                <c:pt idx="6542">
                  <c:v>0.30328196245445566</c:v>
                </c:pt>
                <c:pt idx="6543">
                  <c:v>0.30323014264218334</c:v>
                </c:pt>
                <c:pt idx="6544">
                  <c:v>0.30340105192897243</c:v>
                </c:pt>
                <c:pt idx="6545">
                  <c:v>0.30348459166932756</c:v>
                </c:pt>
                <c:pt idx="6546">
                  <c:v>0.30359860871098093</c:v>
                </c:pt>
                <c:pt idx="6547">
                  <c:v>0.303464870667426</c:v>
                </c:pt>
                <c:pt idx="6548">
                  <c:v>0.30349247131408885</c:v>
                </c:pt>
                <c:pt idx="6549">
                  <c:v>0.30343341895751841</c:v>
                </c:pt>
                <c:pt idx="6550">
                  <c:v>0.30341792186273081</c:v>
                </c:pt>
                <c:pt idx="6551">
                  <c:v>0.30341486225341713</c:v>
                </c:pt>
                <c:pt idx="6552">
                  <c:v>0.30338709794215007</c:v>
                </c:pt>
                <c:pt idx="6553">
                  <c:v>0.3032914924524393</c:v>
                </c:pt>
                <c:pt idx="6554">
                  <c:v>0.30323962499017709</c:v>
                </c:pt>
                <c:pt idx="6555">
                  <c:v>0.3031262218652262</c:v>
                </c:pt>
                <c:pt idx="6556">
                  <c:v>0.30303192075590007</c:v>
                </c:pt>
                <c:pt idx="6557">
                  <c:v>0.30298753115212057</c:v>
                </c:pt>
                <c:pt idx="6558">
                  <c:v>0.30304841849635994</c:v>
                </c:pt>
                <c:pt idx="6559">
                  <c:v>0.30310900140387809</c:v>
                </c:pt>
                <c:pt idx="6560">
                  <c:v>0.30305186639685872</c:v>
                </c:pt>
                <c:pt idx="6561">
                  <c:v>0.3029208620648744</c:v>
                </c:pt>
                <c:pt idx="6562">
                  <c:v>0.30305005775455002</c:v>
                </c:pt>
                <c:pt idx="6563">
                  <c:v>0.30314771246577726</c:v>
                </c:pt>
                <c:pt idx="6564">
                  <c:v>0.30306566390344836</c:v>
                </c:pt>
                <c:pt idx="6565">
                  <c:v>0.30305818558393111</c:v>
                </c:pt>
                <c:pt idx="6566">
                  <c:v>0.30314343965601148</c:v>
                </c:pt>
                <c:pt idx="6567">
                  <c:v>0.30322826745773146</c:v>
                </c:pt>
                <c:pt idx="6568">
                  <c:v>0.3031828961204428</c:v>
                </c:pt>
                <c:pt idx="6569">
                  <c:v>0.30317483163984055</c:v>
                </c:pt>
                <c:pt idx="6570">
                  <c:v>0.30310500748164132</c:v>
                </c:pt>
                <c:pt idx="6571">
                  <c:v>0.30324564244423313</c:v>
                </c:pt>
                <c:pt idx="6572">
                  <c:v>0.30314456923201194</c:v>
                </c:pt>
                <c:pt idx="6573">
                  <c:v>0.30306253638585184</c:v>
                </c:pt>
                <c:pt idx="6574">
                  <c:v>0.30320338370392258</c:v>
                </c:pt>
                <c:pt idx="6575">
                  <c:v>0.30315195678540297</c:v>
                </c:pt>
                <c:pt idx="6576">
                  <c:v>0.30311932700147592</c:v>
                </c:pt>
                <c:pt idx="6577">
                  <c:v>0.30304360036646855</c:v>
                </c:pt>
                <c:pt idx="6578">
                  <c:v>0.30313510736463617</c:v>
                </c:pt>
                <c:pt idx="6579">
                  <c:v>0.30328177182781296</c:v>
                </c:pt>
                <c:pt idx="6580">
                  <c:v>0.3031805179686739</c:v>
                </c:pt>
                <c:pt idx="6581">
                  <c:v>0.30326516037883056</c:v>
                </c:pt>
                <c:pt idx="6582">
                  <c:v>0.30321960457693642</c:v>
                </c:pt>
                <c:pt idx="6583">
                  <c:v>0.30318663655405176</c:v>
                </c:pt>
                <c:pt idx="6584">
                  <c:v>0.30305495837128149</c:v>
                </c:pt>
                <c:pt idx="6585">
                  <c:v>0.30299809357942509</c:v>
                </c:pt>
                <c:pt idx="6586">
                  <c:v>0.30299713311152798</c:v>
                </c:pt>
                <c:pt idx="6587">
                  <c:v>0.30317538744597033</c:v>
                </c:pt>
                <c:pt idx="6588">
                  <c:v>0.30309938050874047</c:v>
                </c:pt>
                <c:pt idx="6589">
                  <c:v>0.30302375360619677</c:v>
                </c:pt>
                <c:pt idx="6590">
                  <c:v>0.30301648483816573</c:v>
                </c:pt>
                <c:pt idx="6591">
                  <c:v>0.30296599241397487</c:v>
                </c:pt>
                <c:pt idx="6592">
                  <c:v>0.30315058245190502</c:v>
                </c:pt>
                <c:pt idx="6593">
                  <c:v>0.30313031953964548</c:v>
                </c:pt>
                <c:pt idx="6594">
                  <c:v>0.30301746294194726</c:v>
                </c:pt>
                <c:pt idx="6595">
                  <c:v>0.30295460562723753</c:v>
                </c:pt>
                <c:pt idx="6596">
                  <c:v>0.30287970259910135</c:v>
                </c:pt>
                <c:pt idx="6597">
                  <c:v>0.30295348908610586</c:v>
                </c:pt>
                <c:pt idx="6598">
                  <c:v>0.30288477164067529</c:v>
                </c:pt>
                <c:pt idx="6599">
                  <c:v>0.30297089278247191</c:v>
                </c:pt>
                <c:pt idx="6600">
                  <c:v>0.30316781831855955</c:v>
                </c:pt>
                <c:pt idx="6601">
                  <c:v>0.30315364922696675</c:v>
                </c:pt>
                <c:pt idx="6602">
                  <c:v>0.30313955098083195</c:v>
                </c:pt>
                <c:pt idx="6603">
                  <c:v>0.30319967822592775</c:v>
                </c:pt>
                <c:pt idx="6604">
                  <c:v>0.30311736983479809</c:v>
                </c:pt>
                <c:pt idx="6605">
                  <c:v>0.30308491298562412</c:v>
                </c:pt>
                <c:pt idx="6606">
                  <c:v>0.302996998420696</c:v>
                </c:pt>
                <c:pt idx="6607">
                  <c:v>0.30293424342859249</c:v>
                </c:pt>
                <c:pt idx="6608">
                  <c:v>0.30297067721144955</c:v>
                </c:pt>
                <c:pt idx="6609">
                  <c:v>0.30295749382539233</c:v>
                </c:pt>
                <c:pt idx="6610">
                  <c:v>0.30294437635626537</c:v>
                </c:pt>
                <c:pt idx="6611">
                  <c:v>0.30285098447448405</c:v>
                </c:pt>
                <c:pt idx="6612">
                  <c:v>0.30277041955211159</c:v>
                </c:pt>
                <c:pt idx="6613">
                  <c:v>0.30273351745435101</c:v>
                </c:pt>
                <c:pt idx="6614">
                  <c:v>0.3026658998670792</c:v>
                </c:pt>
                <c:pt idx="6615">
                  <c:v>0.30282109036774379</c:v>
                </c:pt>
                <c:pt idx="6616">
                  <c:v>0.30275303491590505</c:v>
                </c:pt>
                <c:pt idx="6617">
                  <c:v>0.30272239974132553</c:v>
                </c:pt>
                <c:pt idx="6618">
                  <c:v>0.30288966774261888</c:v>
                </c:pt>
                <c:pt idx="6619">
                  <c:v>0.30280890940390576</c:v>
                </c:pt>
                <c:pt idx="6620">
                  <c:v>0.30275327485688625</c:v>
                </c:pt>
                <c:pt idx="6621">
                  <c:v>0.30271645848260181</c:v>
                </c:pt>
                <c:pt idx="6622">
                  <c:v>0.3028652161901888</c:v>
                </c:pt>
                <c:pt idx="6623">
                  <c:v>0.30276604510923788</c:v>
                </c:pt>
                <c:pt idx="6624">
                  <c:v>0.30281567988369168</c:v>
                </c:pt>
                <c:pt idx="6625">
                  <c:v>0.30277237148427322</c:v>
                </c:pt>
                <c:pt idx="6626">
                  <c:v>0.30274163962685186</c:v>
                </c:pt>
                <c:pt idx="6627">
                  <c:v>0.30261218642871762</c:v>
                </c:pt>
                <c:pt idx="6628">
                  <c:v>0.30261933549657405</c:v>
                </c:pt>
                <c:pt idx="6629">
                  <c:v>0.30284891381909118</c:v>
                </c:pt>
                <c:pt idx="6630">
                  <c:v>0.30297228924999575</c:v>
                </c:pt>
                <c:pt idx="6631">
                  <c:v>0.3028602228037458</c:v>
                </c:pt>
                <c:pt idx="6632">
                  <c:v>0.30282905168972707</c:v>
                </c:pt>
                <c:pt idx="6633">
                  <c:v>0.30287219143127847</c:v>
                </c:pt>
                <c:pt idx="6634">
                  <c:v>0.30302017047412205</c:v>
                </c:pt>
                <c:pt idx="6635">
                  <c:v>0.30314268962175145</c:v>
                </c:pt>
                <c:pt idx="6636">
                  <c:v>0.30314718617364272</c:v>
                </c:pt>
                <c:pt idx="6637">
                  <c:v>0.30301570524277449</c:v>
                </c:pt>
                <c:pt idx="6638">
                  <c:v>0.30298993671656066</c:v>
                </c:pt>
                <c:pt idx="6639">
                  <c:v>0.30309407203297789</c:v>
                </c:pt>
                <c:pt idx="6640">
                  <c:v>0.30298757667281295</c:v>
                </c:pt>
                <c:pt idx="6641">
                  <c:v>0.30288779378944891</c:v>
                </c:pt>
                <c:pt idx="6642">
                  <c:v>0.30288120482050163</c:v>
                </c:pt>
                <c:pt idx="6643">
                  <c:v>0.30280666879639911</c:v>
                </c:pt>
                <c:pt idx="6644">
                  <c:v>0.30283138045241714</c:v>
                </c:pt>
                <c:pt idx="6645">
                  <c:v>0.30270765855015508</c:v>
                </c:pt>
                <c:pt idx="6646">
                  <c:v>0.30265253025740435</c:v>
                </c:pt>
                <c:pt idx="6647">
                  <c:v>0.30262239760611731</c:v>
                </c:pt>
                <c:pt idx="6648">
                  <c:v>0.30282106561808669</c:v>
                </c:pt>
                <c:pt idx="6649">
                  <c:v>0.30270975528999627</c:v>
                </c:pt>
                <c:pt idx="6650">
                  <c:v>0.30266079651354627</c:v>
                </c:pt>
                <c:pt idx="6651">
                  <c:v>0.30266770253097858</c:v>
                </c:pt>
                <c:pt idx="6652">
                  <c:v>0.30260659401832368</c:v>
                </c:pt>
                <c:pt idx="6653">
                  <c:v>0.30274972104823206</c:v>
                </c:pt>
                <c:pt idx="6654">
                  <c:v>0.30262640744299091</c:v>
                </c:pt>
                <c:pt idx="6655">
                  <c:v>0.30250989040577592</c:v>
                </c:pt>
                <c:pt idx="6656">
                  <c:v>0.30244957095374703</c:v>
                </c:pt>
                <c:pt idx="6657">
                  <c:v>0.30234629809897828</c:v>
                </c:pt>
                <c:pt idx="6658">
                  <c:v>0.30227443660848341</c:v>
                </c:pt>
                <c:pt idx="6659">
                  <c:v>0.30228327442544101</c:v>
                </c:pt>
                <c:pt idx="6660">
                  <c:v>0.30227352805331381</c:v>
                </c:pt>
                <c:pt idx="6661">
                  <c:v>0.30216495541304728</c:v>
                </c:pt>
                <c:pt idx="6662">
                  <c:v>0.30211872063598205</c:v>
                </c:pt>
                <c:pt idx="6663">
                  <c:v>0.30209743703280217</c:v>
                </c:pt>
                <c:pt idx="6664">
                  <c:v>0.30216277484763815</c:v>
                </c:pt>
                <c:pt idx="6665">
                  <c:v>0.30227104597339999</c:v>
                </c:pt>
                <c:pt idx="6666">
                  <c:v>0.30224282074353298</c:v>
                </c:pt>
                <c:pt idx="6667">
                  <c:v>0.30212822163981529</c:v>
                </c:pt>
                <c:pt idx="6668">
                  <c:v>0.30224902053161617</c:v>
                </c:pt>
                <c:pt idx="6669">
                  <c:v>0.30221472542895805</c:v>
                </c:pt>
                <c:pt idx="6670">
                  <c:v>0.30210644680181326</c:v>
                </c:pt>
                <c:pt idx="6671">
                  <c:v>0.3020605045678042</c:v>
                </c:pt>
                <c:pt idx="6672">
                  <c:v>0.30211366704496517</c:v>
                </c:pt>
                <c:pt idx="6673">
                  <c:v>0.30200589370974035</c:v>
                </c:pt>
                <c:pt idx="6674">
                  <c:v>0.30195427424119164</c:v>
                </c:pt>
                <c:pt idx="6675">
                  <c:v>0.30194617286998571</c:v>
                </c:pt>
                <c:pt idx="6676">
                  <c:v>0.30191957200563579</c:v>
                </c:pt>
                <c:pt idx="6677">
                  <c:v>0.30191164414560762</c:v>
                </c:pt>
                <c:pt idx="6678">
                  <c:v>0.30190993592487958</c:v>
                </c:pt>
                <c:pt idx="6679">
                  <c:v>0.30190823624525515</c:v>
                </c:pt>
                <c:pt idx="6680">
                  <c:v>0.30182002506402889</c:v>
                </c:pt>
                <c:pt idx="6681">
                  <c:v>0.30177551493870874</c:v>
                </c:pt>
                <c:pt idx="6682">
                  <c:v>0.30176830736401522</c:v>
                </c:pt>
                <c:pt idx="6683">
                  <c:v>0.30179821082719516</c:v>
                </c:pt>
                <c:pt idx="6684">
                  <c:v>0.30179088977305918</c:v>
                </c:pt>
                <c:pt idx="6685">
                  <c:v>0.30167237032419392</c:v>
                </c:pt>
                <c:pt idx="6686">
                  <c:v>0.30178309347257298</c:v>
                </c:pt>
                <c:pt idx="6687">
                  <c:v>0.30185000300521009</c:v>
                </c:pt>
                <c:pt idx="6688">
                  <c:v>0.30177444299018402</c:v>
                </c:pt>
                <c:pt idx="6689">
                  <c:v>0.30184757577523308</c:v>
                </c:pt>
                <c:pt idx="6690">
                  <c:v>0.3017782078963569</c:v>
                </c:pt>
                <c:pt idx="6691">
                  <c:v>0.30178952685687516</c:v>
                </c:pt>
                <c:pt idx="6692">
                  <c:v>0.30170190922259077</c:v>
                </c:pt>
                <c:pt idx="6693">
                  <c:v>0.30171360967647781</c:v>
                </c:pt>
                <c:pt idx="6694">
                  <c:v>0.30165727162809541</c:v>
                </c:pt>
                <c:pt idx="6695">
                  <c:v>0.30163211526995493</c:v>
                </c:pt>
                <c:pt idx="6696">
                  <c:v>0.30158854469360513</c:v>
                </c:pt>
                <c:pt idx="6697">
                  <c:v>0.30167496697013707</c:v>
                </c:pt>
                <c:pt idx="6698">
                  <c:v>0.30157556713528638</c:v>
                </c:pt>
                <c:pt idx="6699">
                  <c:v>0.30155699929961</c:v>
                </c:pt>
                <c:pt idx="6700">
                  <c:v>0.30147054430311193</c:v>
                </c:pt>
                <c:pt idx="6701">
                  <c:v>0.30142160158159637</c:v>
                </c:pt>
                <c:pt idx="6702">
                  <c:v>0.30137908357368837</c:v>
                </c:pt>
                <c:pt idx="6703">
                  <c:v>0.30131205815581991</c:v>
                </c:pt>
                <c:pt idx="6704">
                  <c:v>0.30118357286504077</c:v>
                </c:pt>
                <c:pt idx="6705">
                  <c:v>0.30131527500071559</c:v>
                </c:pt>
                <c:pt idx="6706">
                  <c:v>0.301316548625712</c:v>
                </c:pt>
                <c:pt idx="6707">
                  <c:v>0.30127455588258345</c:v>
                </c:pt>
                <c:pt idx="6708">
                  <c:v>0.30124513310317053</c:v>
                </c:pt>
                <c:pt idx="6709">
                  <c:v>0.30120349743765468</c:v>
                </c:pt>
                <c:pt idx="6710">
                  <c:v>0.3010755549504664</c:v>
                </c:pt>
                <c:pt idx="6711">
                  <c:v>0.30097297217571406</c:v>
                </c:pt>
                <c:pt idx="6712">
                  <c:v>0.30099449231483549</c:v>
                </c:pt>
                <c:pt idx="6713">
                  <c:v>0.30110860485326135</c:v>
                </c:pt>
                <c:pt idx="6714">
                  <c:v>0.30109855182899503</c:v>
                </c:pt>
                <c:pt idx="6715">
                  <c:v>0.30097113406985004</c:v>
                </c:pt>
                <c:pt idx="6716">
                  <c:v>0.30096794839950081</c:v>
                </c:pt>
                <c:pt idx="6717">
                  <c:v>0.30088443865750331</c:v>
                </c:pt>
                <c:pt idx="6718">
                  <c:v>0.30090022646421583</c:v>
                </c:pt>
                <c:pt idx="6719">
                  <c:v>0.30097773033189473</c:v>
                </c:pt>
                <c:pt idx="6720">
                  <c:v>0.30106720668023523</c:v>
                </c:pt>
                <c:pt idx="6721">
                  <c:v>0.30125511064683402</c:v>
                </c:pt>
                <c:pt idx="6722">
                  <c:v>0.30115163009359985</c:v>
                </c:pt>
                <c:pt idx="6723">
                  <c:v>0.30103012694313186</c:v>
                </c:pt>
                <c:pt idx="6724">
                  <c:v>0.30102046630841617</c:v>
                </c:pt>
                <c:pt idx="6725">
                  <c:v>0.30110354897687408</c:v>
                </c:pt>
                <c:pt idx="6726">
                  <c:v>0.3010379012319897</c:v>
                </c:pt>
                <c:pt idx="6727">
                  <c:v>0.30094168672582972</c:v>
                </c:pt>
                <c:pt idx="6728">
                  <c:v>0.30098190329220054</c:v>
                </c:pt>
                <c:pt idx="6729">
                  <c:v>0.30096630377573957</c:v>
                </c:pt>
                <c:pt idx="6730">
                  <c:v>0.30095078225686089</c:v>
                </c:pt>
                <c:pt idx="6731">
                  <c:v>0.30084882334557661</c:v>
                </c:pt>
                <c:pt idx="6732">
                  <c:v>0.30086478922884874</c:v>
                </c:pt>
                <c:pt idx="6733">
                  <c:v>0.30077562028270449</c:v>
                </c:pt>
                <c:pt idx="6734">
                  <c:v>0.300810487181291</c:v>
                </c:pt>
                <c:pt idx="6735">
                  <c:v>0.30090697974538455</c:v>
                </c:pt>
                <c:pt idx="6736">
                  <c:v>0.30105242484665762</c:v>
                </c:pt>
                <c:pt idx="6737">
                  <c:v>0.30103029272242432</c:v>
                </c:pt>
                <c:pt idx="6738">
                  <c:v>0.30100827125881219</c:v>
                </c:pt>
                <c:pt idx="6739">
                  <c:v>0.30093691990251814</c:v>
                </c:pt>
                <c:pt idx="6740">
                  <c:v>0.30087210530300557</c:v>
                </c:pt>
                <c:pt idx="6741">
                  <c:v>0.30083233477649052</c:v>
                </c:pt>
                <c:pt idx="6742">
                  <c:v>0.30079276310260805</c:v>
                </c:pt>
                <c:pt idx="6743">
                  <c:v>0.30071012928709501</c:v>
                </c:pt>
                <c:pt idx="6744">
                  <c:v>0.30088745864065952</c:v>
                </c:pt>
                <c:pt idx="6745">
                  <c:v>0.3008661513474562</c:v>
                </c:pt>
                <c:pt idx="6746">
                  <c:v>0.30077697559071892</c:v>
                </c:pt>
                <c:pt idx="6747">
                  <c:v>0.30079330071276533</c:v>
                </c:pt>
                <c:pt idx="6748">
                  <c:v>0.30077246420920151</c:v>
                </c:pt>
                <c:pt idx="6749">
                  <c:v>0.30090622188815552</c:v>
                </c:pt>
                <c:pt idx="6750">
                  <c:v>0.30113818577871476</c:v>
                </c:pt>
                <c:pt idx="6751">
                  <c:v>0.30110326484982119</c:v>
                </c:pt>
                <c:pt idx="6752">
                  <c:v>0.30106851852557209</c:v>
                </c:pt>
                <c:pt idx="6753">
                  <c:v>0.30094125093294422</c:v>
                </c:pt>
                <c:pt idx="6754">
                  <c:v>0.30085787467827951</c:v>
                </c:pt>
                <c:pt idx="6755">
                  <c:v>0.30086143530488807</c:v>
                </c:pt>
                <c:pt idx="6756">
                  <c:v>0.30092677312836363</c:v>
                </c:pt>
                <c:pt idx="6757">
                  <c:v>0.30088672926272181</c:v>
                </c:pt>
                <c:pt idx="6758">
                  <c:v>0.30082216561640823</c:v>
                </c:pt>
                <c:pt idx="6759">
                  <c:v>0.30078264478832617</c:v>
                </c:pt>
                <c:pt idx="6760">
                  <c:v>0.30071860156438457</c:v>
                </c:pt>
                <c:pt idx="6761">
                  <c:v>0.30066105855656261</c:v>
                </c:pt>
                <c:pt idx="6762">
                  <c:v>0.3008386332637798</c:v>
                </c:pt>
                <c:pt idx="6763">
                  <c:v>0.30072487509746093</c:v>
                </c:pt>
                <c:pt idx="6764">
                  <c:v>0.30064258072197364</c:v>
                </c:pt>
                <c:pt idx="6765">
                  <c:v>0.30055452281836376</c:v>
                </c:pt>
                <c:pt idx="6766">
                  <c:v>0.30045454520427195</c:v>
                </c:pt>
                <c:pt idx="6767">
                  <c:v>0.30041686247825056</c:v>
                </c:pt>
                <c:pt idx="6768">
                  <c:v>0.30037936816585931</c:v>
                </c:pt>
                <c:pt idx="6769">
                  <c:v>0.30051509132503001</c:v>
                </c:pt>
                <c:pt idx="6770">
                  <c:v>0.30055126086840489</c:v>
                </c:pt>
                <c:pt idx="6771">
                  <c:v>0.30044511956406283</c:v>
                </c:pt>
                <c:pt idx="6772">
                  <c:v>0.30041366396624253</c:v>
                </c:pt>
                <c:pt idx="6773">
                  <c:v>0.30044416064641127</c:v>
                </c:pt>
                <c:pt idx="6774">
                  <c:v>0.30040652984317923</c:v>
                </c:pt>
                <c:pt idx="6775">
                  <c:v>0.30032582719396334</c:v>
                </c:pt>
                <c:pt idx="6776">
                  <c:v>0.30046799805799351</c:v>
                </c:pt>
                <c:pt idx="6777">
                  <c:v>0.30045496806770355</c:v>
                </c:pt>
                <c:pt idx="6778">
                  <c:v>0.30034312822736503</c:v>
                </c:pt>
                <c:pt idx="6779">
                  <c:v>0.30036162258622823</c:v>
                </c:pt>
                <c:pt idx="6780">
                  <c:v>0.30043563947329704</c:v>
                </c:pt>
                <c:pt idx="6781">
                  <c:v>0.30042895127593056</c:v>
                </c:pt>
                <c:pt idx="6782">
                  <c:v>0.30036049651955088</c:v>
                </c:pt>
                <c:pt idx="6783">
                  <c:v>0.30035418403695313</c:v>
                </c:pt>
                <c:pt idx="6784">
                  <c:v>0.30024902811676835</c:v>
                </c:pt>
                <c:pt idx="6785">
                  <c:v>0.30016911297618448</c:v>
                </c:pt>
                <c:pt idx="6786">
                  <c:v>0.30017611741130351</c:v>
                </c:pt>
                <c:pt idx="6787">
                  <c:v>0.30011510682424702</c:v>
                </c:pt>
                <c:pt idx="6788">
                  <c:v>0.30007294129012579</c:v>
                </c:pt>
                <c:pt idx="6789">
                  <c:v>0.30007424658367515</c:v>
                </c:pt>
                <c:pt idx="6790">
                  <c:v>0.2999581303507568</c:v>
                </c:pt>
                <c:pt idx="6791">
                  <c:v>0.29986113469900305</c:v>
                </c:pt>
                <c:pt idx="6792">
                  <c:v>0.29983877902550798</c:v>
                </c:pt>
                <c:pt idx="6793">
                  <c:v>0.29991541013038042</c:v>
                </c:pt>
                <c:pt idx="6794">
                  <c:v>0.30003491807972854</c:v>
                </c:pt>
                <c:pt idx="6795">
                  <c:v>0.30009820848932989</c:v>
                </c:pt>
                <c:pt idx="6796">
                  <c:v>0.30004994744688324</c:v>
                </c:pt>
                <c:pt idx="6797">
                  <c:v>0.30011934270964885</c:v>
                </c:pt>
                <c:pt idx="6798">
                  <c:v>0.30029962599610061</c:v>
                </c:pt>
                <c:pt idx="6799">
                  <c:v>0.30019474286612008</c:v>
                </c:pt>
                <c:pt idx="6800">
                  <c:v>0.30011509915178947</c:v>
                </c:pt>
                <c:pt idx="6801">
                  <c:v>0.30007293365603055</c:v>
                </c:pt>
                <c:pt idx="6802">
                  <c:v>0.30000625898775041</c:v>
                </c:pt>
                <c:pt idx="6803">
                  <c:v>0.30008823269281165</c:v>
                </c:pt>
                <c:pt idx="6804">
                  <c:v>0.30014507652934763</c:v>
                </c:pt>
                <c:pt idx="6805">
                  <c:v>0.3001274811467009</c:v>
                </c:pt>
                <c:pt idx="6806">
                  <c:v>0.30001109874096737</c:v>
                </c:pt>
                <c:pt idx="6807">
                  <c:v>0.30003125324726254</c:v>
                </c:pt>
                <c:pt idx="6808">
                  <c:v>0.30003276698102621</c:v>
                </c:pt>
                <c:pt idx="6809">
                  <c:v>0.30011460814612106</c:v>
                </c:pt>
                <c:pt idx="6810">
                  <c:v>0.30003536510539047</c:v>
                </c:pt>
                <c:pt idx="6811">
                  <c:v>0.29999977827986352</c:v>
                </c:pt>
                <c:pt idx="6812">
                  <c:v>0.30009414438846416</c:v>
                </c:pt>
                <c:pt idx="6813">
                  <c:v>0.30002736366652183</c:v>
                </c:pt>
                <c:pt idx="6814">
                  <c:v>0.30020192684818919</c:v>
                </c:pt>
                <c:pt idx="6815">
                  <c:v>0.30020258721394827</c:v>
                </c:pt>
                <c:pt idx="6816">
                  <c:v>0.30038863427787854</c:v>
                </c:pt>
                <c:pt idx="6817">
                  <c:v>0.30054903110648912</c:v>
                </c:pt>
                <c:pt idx="6818">
                  <c:v>0.30047379595095669</c:v>
                </c:pt>
                <c:pt idx="6819">
                  <c:v>0.30044219697120189</c:v>
                </c:pt>
                <c:pt idx="6820">
                  <c:v>0.30057142598634584</c:v>
                </c:pt>
                <c:pt idx="6821">
                  <c:v>0.30074326885641406</c:v>
                </c:pt>
                <c:pt idx="6822">
                  <c:v>0.30074122251213198</c:v>
                </c:pt>
                <c:pt idx="6823">
                  <c:v>0.30063413139957129</c:v>
                </c:pt>
                <c:pt idx="6824">
                  <c:v>0.30051521574257345</c:v>
                </c:pt>
                <c:pt idx="6825">
                  <c:v>0.30060700466386059</c:v>
                </c:pt>
                <c:pt idx="6826">
                  <c:v>0.30064271464054132</c:v>
                </c:pt>
                <c:pt idx="6827">
                  <c:v>0.30062263106733861</c:v>
                </c:pt>
                <c:pt idx="6828">
                  <c:v>0.30060264791200192</c:v>
                </c:pt>
                <c:pt idx="6829">
                  <c:v>0.30053332467244187</c:v>
                </c:pt>
                <c:pt idx="6830">
                  <c:v>0.30073625804907961</c:v>
                </c:pt>
                <c:pt idx="6831">
                  <c:v>0.30088255675883419</c:v>
                </c:pt>
                <c:pt idx="6832">
                  <c:v>0.30081801397504004</c:v>
                </c:pt>
                <c:pt idx="6833">
                  <c:v>0.30070435890516489</c:v>
                </c:pt>
                <c:pt idx="6834">
                  <c:v>0.30069632711063904</c:v>
                </c:pt>
                <c:pt idx="6835">
                  <c:v>0.30057710047508585</c:v>
                </c:pt>
                <c:pt idx="6836">
                  <c:v>0.30047082997271041</c:v>
                </c:pt>
                <c:pt idx="6837">
                  <c:v>0.30047632582284683</c:v>
                </c:pt>
                <c:pt idx="6838">
                  <c:v>0.30067336419373258</c:v>
                </c:pt>
                <c:pt idx="6839">
                  <c:v>0.3007705423727639</c:v>
                </c:pt>
                <c:pt idx="6840">
                  <c:v>0.30070037966090007</c:v>
                </c:pt>
                <c:pt idx="6841">
                  <c:v>0.30068000776259557</c:v>
                </c:pt>
                <c:pt idx="6842">
                  <c:v>0.30064119772378256</c:v>
                </c:pt>
                <c:pt idx="6843">
                  <c:v>0.30056550173516366</c:v>
                </c:pt>
                <c:pt idx="6844">
                  <c:v>0.30072501422648784</c:v>
                </c:pt>
                <c:pt idx="6845">
                  <c:v>0.30063036415535538</c:v>
                </c:pt>
                <c:pt idx="6846">
                  <c:v>0.30059180233457861</c:v>
                </c:pt>
                <c:pt idx="6847">
                  <c:v>0.3006275883229057</c:v>
                </c:pt>
                <c:pt idx="6848">
                  <c:v>0.30053960538129115</c:v>
                </c:pt>
                <c:pt idx="6849">
                  <c:v>0.30052003735438471</c:v>
                </c:pt>
                <c:pt idx="6850">
                  <c:v>0.30050056716761275</c:v>
                </c:pt>
                <c:pt idx="6851">
                  <c:v>0.30058624933177469</c:v>
                </c:pt>
                <c:pt idx="6852">
                  <c:v>0.30080127808511581</c:v>
                </c:pt>
                <c:pt idx="6853">
                  <c:v>0.30068152669469023</c:v>
                </c:pt>
                <c:pt idx="6854">
                  <c:v>0.30071068406121676</c:v>
                </c:pt>
                <c:pt idx="6855">
                  <c:v>0.30071498064091068</c:v>
                </c:pt>
                <c:pt idx="6856">
                  <c:v>0.30064509573770609</c:v>
                </c:pt>
                <c:pt idx="6857">
                  <c:v>0.30062500025901756</c:v>
                </c:pt>
                <c:pt idx="6858">
                  <c:v>0.3005926452577225</c:v>
                </c:pt>
                <c:pt idx="6859">
                  <c:v>0.30079528203143385</c:v>
                </c:pt>
                <c:pt idx="6860">
                  <c:v>0.30066938062127668</c:v>
                </c:pt>
                <c:pt idx="6861">
                  <c:v>0.30072949871817028</c:v>
                </c:pt>
                <c:pt idx="6862">
                  <c:v>0.30067190122457943</c:v>
                </c:pt>
                <c:pt idx="6863">
                  <c:v>0.30062695171845655</c:v>
                </c:pt>
                <c:pt idx="6864">
                  <c:v>0.30053279195986426</c:v>
                </c:pt>
                <c:pt idx="6865">
                  <c:v>0.30048235800006495</c:v>
                </c:pt>
                <c:pt idx="6866">
                  <c:v>0.30048779621006461</c:v>
                </c:pt>
                <c:pt idx="6867">
                  <c:v>0.30050556722901428</c:v>
                </c:pt>
                <c:pt idx="6868">
                  <c:v>0.30044290939286922</c:v>
                </c:pt>
                <c:pt idx="6869">
                  <c:v>0.30056595484590487</c:v>
                </c:pt>
                <c:pt idx="6870">
                  <c:v>0.30054007507167529</c:v>
                </c:pt>
                <c:pt idx="6871">
                  <c:v>0.30041544969631689</c:v>
                </c:pt>
                <c:pt idx="6872">
                  <c:v>0.30037796244783532</c:v>
                </c:pt>
                <c:pt idx="6873">
                  <c:v>0.30034066263559611</c:v>
                </c:pt>
                <c:pt idx="6874">
                  <c:v>0.30052601932241813</c:v>
                </c:pt>
                <c:pt idx="6875">
                  <c:v>0.30042618422580603</c:v>
                </c:pt>
                <c:pt idx="6876">
                  <c:v>0.30039482330467698</c:v>
                </c:pt>
                <c:pt idx="6877">
                  <c:v>0.30038215918815364</c:v>
                </c:pt>
                <c:pt idx="6878">
                  <c:v>0.3004498933922129</c:v>
                </c:pt>
                <c:pt idx="6879">
                  <c:v>0.3004307739252518</c:v>
                </c:pt>
                <c:pt idx="6880">
                  <c:v>0.30030051505562555</c:v>
                </c:pt>
                <c:pt idx="6881">
                  <c:v>0.3002821424803474</c:v>
                </c:pt>
                <c:pt idx="6882">
                  <c:v>0.30045543176794565</c:v>
                </c:pt>
                <c:pt idx="6883">
                  <c:v>0.30060931460910595</c:v>
                </c:pt>
                <c:pt idx="6884">
                  <c:v>0.30050288303606043</c:v>
                </c:pt>
                <c:pt idx="6885">
                  <c:v>0.30045877862088016</c:v>
                </c:pt>
                <c:pt idx="6886">
                  <c:v>0.30051994972777574</c:v>
                </c:pt>
                <c:pt idx="6887">
                  <c:v>0.30041396497913686</c:v>
                </c:pt>
                <c:pt idx="6888">
                  <c:v>0.30049390015424116</c:v>
                </c:pt>
                <c:pt idx="6889">
                  <c:v>0.30047456065346995</c:v>
                </c:pt>
                <c:pt idx="6890">
                  <c:v>0.3003317228502026</c:v>
                </c:pt>
                <c:pt idx="6891">
                  <c:v>0.3003131942359516</c:v>
                </c:pt>
                <c:pt idx="6892">
                  <c:v>0.30028857826477179</c:v>
                </c:pt>
                <c:pt idx="6893">
                  <c:v>0.30034442037344794</c:v>
                </c:pt>
                <c:pt idx="6894">
                  <c:v>0.3002516732715807</c:v>
                </c:pt>
                <c:pt idx="6895">
                  <c:v>0.30021500490522279</c:v>
                </c:pt>
                <c:pt idx="6896">
                  <c:v>0.30020323988069669</c:v>
                </c:pt>
                <c:pt idx="6897">
                  <c:v>0.30038928368129325</c:v>
                </c:pt>
                <c:pt idx="6898">
                  <c:v>0.3003704672628868</c:v>
                </c:pt>
                <c:pt idx="6899">
                  <c:v>0.30025286992657235</c:v>
                </c:pt>
                <c:pt idx="6900">
                  <c:v>0.30045102557693948</c:v>
                </c:pt>
                <c:pt idx="6901">
                  <c:v>0.30053077544905477</c:v>
                </c:pt>
                <c:pt idx="6902">
                  <c:v>0.30044945157180947</c:v>
                </c:pt>
                <c:pt idx="6903">
                  <c:v>0.30041797431395045</c:v>
                </c:pt>
                <c:pt idx="6904">
                  <c:v>0.30034339444238073</c:v>
                </c:pt>
                <c:pt idx="6905">
                  <c:v>0.30055963747016884</c:v>
                </c:pt>
                <c:pt idx="6906">
                  <c:v>0.30052760928281802</c:v>
                </c:pt>
                <c:pt idx="6907">
                  <c:v>0.3007305712364039</c:v>
                </c:pt>
                <c:pt idx="6908">
                  <c:v>0.30070386838022184</c:v>
                </c:pt>
                <c:pt idx="6909">
                  <c:v>0.30076999403832072</c:v>
                </c:pt>
                <c:pt idx="6910">
                  <c:v>0.30069365406812915</c:v>
                </c:pt>
                <c:pt idx="6911">
                  <c:v>0.3005744407977885</c:v>
                </c:pt>
                <c:pt idx="6912">
                  <c:v>0.3004311035937996</c:v>
                </c:pt>
                <c:pt idx="6913">
                  <c:v>0.30031938307583061</c:v>
                </c:pt>
                <c:pt idx="6914">
                  <c:v>0.30034417116045148</c:v>
                </c:pt>
                <c:pt idx="6915">
                  <c:v>0.30036266030464925</c:v>
                </c:pt>
                <c:pt idx="6916">
                  <c:v>0.30029453700312597</c:v>
                </c:pt>
                <c:pt idx="6917">
                  <c:v>0.30027619431811037</c:v>
                </c:pt>
                <c:pt idx="6918">
                  <c:v>0.30017142834651983</c:v>
                </c:pt>
                <c:pt idx="6919">
                  <c:v>0.30009190120478724</c:v>
                </c:pt>
                <c:pt idx="6920">
                  <c:v>0.30025996169876329</c:v>
                </c:pt>
                <c:pt idx="6921">
                  <c:v>0.30012437689026944</c:v>
                </c:pt>
                <c:pt idx="6922">
                  <c:v>0.30005126500581814</c:v>
                </c:pt>
                <c:pt idx="6923">
                  <c:v>0.30000941868078906</c:v>
                </c:pt>
                <c:pt idx="6924">
                  <c:v>0.30002958158738513</c:v>
                </c:pt>
                <c:pt idx="6925">
                  <c:v>0.29998166367944823</c:v>
                </c:pt>
                <c:pt idx="6926">
                  <c:v>0.29990308536105098</c:v>
                </c:pt>
                <c:pt idx="6927">
                  <c:v>0.29977546493424573</c:v>
                </c:pt>
                <c:pt idx="6928">
                  <c:v>0.2996793826095745</c:v>
                </c:pt>
                <c:pt idx="6929">
                  <c:v>0.29964557569652661</c:v>
                </c:pt>
                <c:pt idx="6930">
                  <c:v>0.29981586781804398</c:v>
                </c:pt>
                <c:pt idx="6931">
                  <c:v>0.29988025347895375</c:v>
                </c:pt>
                <c:pt idx="6932">
                  <c:v>0.29982072221155898</c:v>
                </c:pt>
                <c:pt idx="6933">
                  <c:v>0.29972441360050117</c:v>
                </c:pt>
                <c:pt idx="6934">
                  <c:v>0.29970274153249865</c:v>
                </c:pt>
                <c:pt idx="6935">
                  <c:v>0.29958848282483613</c:v>
                </c:pt>
                <c:pt idx="6936">
                  <c:v>0.29959221041071193</c:v>
                </c:pt>
                <c:pt idx="6937">
                  <c:v>0.29957737935865836</c:v>
                </c:pt>
                <c:pt idx="6938">
                  <c:v>0.29955644246186502</c:v>
                </c:pt>
                <c:pt idx="6939">
                  <c:v>0.29947381524955569</c:v>
                </c:pt>
                <c:pt idx="6940">
                  <c:v>0.29936070117330793</c:v>
                </c:pt>
                <c:pt idx="6941">
                  <c:v>0.29924815266744137</c:v>
                </c:pt>
                <c:pt idx="6942">
                  <c:v>0.29924740190410415</c:v>
                </c:pt>
                <c:pt idx="6943">
                  <c:v>0.29913541989458364</c:v>
                </c:pt>
                <c:pt idx="6944">
                  <c:v>0.29923410779511073</c:v>
                </c:pt>
                <c:pt idx="6945">
                  <c:v>0.29919016725613518</c:v>
                </c:pt>
                <c:pt idx="6946">
                  <c:v>0.2991773464198545</c:v>
                </c:pt>
                <c:pt idx="6947">
                  <c:v>0.29905335468775524</c:v>
                </c:pt>
                <c:pt idx="6948">
                  <c:v>0.29900413791431646</c:v>
                </c:pt>
                <c:pt idx="6949">
                  <c:v>0.2989984272247449</c:v>
                </c:pt>
                <c:pt idx="6950">
                  <c:v>0.29907926008862112</c:v>
                </c:pt>
                <c:pt idx="6951">
                  <c:v>0.29903609378817803</c:v>
                </c:pt>
                <c:pt idx="6952">
                  <c:v>0.29899314331923715</c:v>
                </c:pt>
                <c:pt idx="6953">
                  <c:v>0.29893804760264098</c:v>
                </c:pt>
                <c:pt idx="6954">
                  <c:v>0.29887704736462778</c:v>
                </c:pt>
                <c:pt idx="6955">
                  <c:v>0.29902646212780459</c:v>
                </c:pt>
                <c:pt idx="6956">
                  <c:v>0.29902063981716559</c:v>
                </c:pt>
                <c:pt idx="6957">
                  <c:v>0.29898394661807975</c:v>
                </c:pt>
                <c:pt idx="6958">
                  <c:v>0.29909575188498932</c:v>
                </c:pt>
                <c:pt idx="6959">
                  <c:v>0.29899688812556435</c:v>
                </c:pt>
                <c:pt idx="6960">
                  <c:v>0.29894177368493652</c:v>
                </c:pt>
                <c:pt idx="6961">
                  <c:v>0.29896109481651184</c:v>
                </c:pt>
                <c:pt idx="6962">
                  <c:v>0.2988505443424293</c:v>
                </c:pt>
                <c:pt idx="6963">
                  <c:v>0.29901245162071716</c:v>
                </c:pt>
                <c:pt idx="6964">
                  <c:v>0.29914882936261356</c:v>
                </c:pt>
                <c:pt idx="6965">
                  <c:v>0.29913003521580045</c:v>
                </c:pt>
                <c:pt idx="6966">
                  <c:v>0.29911751503972145</c:v>
                </c:pt>
                <c:pt idx="6967">
                  <c:v>0.29907415746452282</c:v>
                </c:pt>
                <c:pt idx="6968">
                  <c:v>0.29927820667720023</c:v>
                </c:pt>
                <c:pt idx="6969">
                  <c:v>0.29933292064381423</c:v>
                </c:pt>
                <c:pt idx="6970">
                  <c:v>0.29927612604059517</c:v>
                </c:pt>
                <c:pt idx="6971">
                  <c:v>0.29924433541039219</c:v>
                </c:pt>
                <c:pt idx="6972">
                  <c:v>0.2991632687333402</c:v>
                </c:pt>
                <c:pt idx="6973">
                  <c:v>0.29928653738967353</c:v>
                </c:pt>
                <c:pt idx="6974">
                  <c:v>0.29942154470272514</c:v>
                </c:pt>
                <c:pt idx="6975">
                  <c:v>0.29930869197921151</c:v>
                </c:pt>
                <c:pt idx="6976">
                  <c:v>0.29923347851931542</c:v>
                </c:pt>
                <c:pt idx="6977">
                  <c:v>0.29920808112671887</c:v>
                </c:pt>
                <c:pt idx="6978">
                  <c:v>0.29917663072108525</c:v>
                </c:pt>
                <c:pt idx="6979">
                  <c:v>0.2991144375674798</c:v>
                </c:pt>
                <c:pt idx="6980">
                  <c:v>0.29915143037964237</c:v>
                </c:pt>
                <c:pt idx="6981">
                  <c:v>0.29912026322774415</c:v>
                </c:pt>
                <c:pt idx="6982">
                  <c:v>0.29909543191160542</c:v>
                </c:pt>
                <c:pt idx="6983">
                  <c:v>0.29896566975204741</c:v>
                </c:pt>
                <c:pt idx="6984">
                  <c:v>0.29912082140328716</c:v>
                </c:pt>
                <c:pt idx="6985">
                  <c:v>0.29916396229627074</c:v>
                </c:pt>
                <c:pt idx="6986">
                  <c:v>0.29917599248478938</c:v>
                </c:pt>
                <c:pt idx="6987">
                  <c:v>0.29920032252236545</c:v>
                </c:pt>
                <c:pt idx="6988">
                  <c:v>0.29915655090975363</c:v>
                </c:pt>
                <c:pt idx="6989">
                  <c:v>0.29915625815520486</c:v>
                </c:pt>
                <c:pt idx="6990">
                  <c:v>0.2991559668644288</c:v>
                </c:pt>
                <c:pt idx="6991">
                  <c:v>0.29908769703010668</c:v>
                </c:pt>
                <c:pt idx="6992">
                  <c:v>0.29900741354495614</c:v>
                </c:pt>
                <c:pt idx="6993">
                  <c:v>0.29912528147723133</c:v>
                </c:pt>
                <c:pt idx="6994">
                  <c:v>0.29930435506984515</c:v>
                </c:pt>
                <c:pt idx="6995">
                  <c:v>0.29920444829449594</c:v>
                </c:pt>
                <c:pt idx="6996">
                  <c:v>0.29912358105302345</c:v>
                </c:pt>
                <c:pt idx="6997">
                  <c:v>0.29909255314775829</c:v>
                </c:pt>
                <c:pt idx="6998">
                  <c:v>0.29914201538201945</c:v>
                </c:pt>
                <c:pt idx="6999">
                  <c:v>0.29925303030510936</c:v>
                </c:pt>
                <c:pt idx="7000">
                  <c:v>0.29920899515358379</c:v>
                </c:pt>
                <c:pt idx="7001">
                  <c:v>0.29919608017781585</c:v>
                </c:pt>
                <c:pt idx="7002">
                  <c:v>0.29912142977692674</c:v>
                </c:pt>
                <c:pt idx="7003">
                  <c:v>0.2992387276280421</c:v>
                </c:pt>
                <c:pt idx="7004">
                  <c:v>0.29947285398990192</c:v>
                </c:pt>
                <c:pt idx="7005">
                  <c:v>0.29936592471995244</c:v>
                </c:pt>
                <c:pt idx="7006">
                  <c:v>0.29929042509635267</c:v>
                </c:pt>
                <c:pt idx="7007">
                  <c:v>0.29929564297087091</c:v>
                </c:pt>
                <c:pt idx="7008">
                  <c:v>0.29918341975601653</c:v>
                </c:pt>
                <c:pt idx="7009">
                  <c:v>0.29912119265723641</c:v>
                </c:pt>
                <c:pt idx="7010">
                  <c:v>0.29910253669395021</c:v>
                </c:pt>
                <c:pt idx="7011">
                  <c:v>0.29902835401048045</c:v>
                </c:pt>
                <c:pt idx="7012">
                  <c:v>0.29922645224042804</c:v>
                </c:pt>
                <c:pt idx="7013">
                  <c:v>0.29937411997922586</c:v>
                </c:pt>
                <c:pt idx="7014">
                  <c:v>0.29928622437932972</c:v>
                </c:pt>
                <c:pt idx="7015">
                  <c:v>0.2992111232574331</c:v>
                </c:pt>
                <c:pt idx="7016">
                  <c:v>0.29925999264114589</c:v>
                </c:pt>
                <c:pt idx="7017">
                  <c:v>0.29930861767794015</c:v>
                </c:pt>
                <c:pt idx="7018">
                  <c:v>0.29927048458955047</c:v>
                </c:pt>
                <c:pt idx="7019">
                  <c:v>0.29924490216660271</c:v>
                </c:pt>
                <c:pt idx="7020">
                  <c:v>0.2992379876557697</c:v>
                </c:pt>
                <c:pt idx="7021">
                  <c:v>0.29928054271749088</c:v>
                </c:pt>
                <c:pt idx="7022">
                  <c:v>0.29926727000390341</c:v>
                </c:pt>
                <c:pt idx="7023">
                  <c:v>0.29927260365388392</c:v>
                </c:pt>
                <c:pt idx="7024">
                  <c:v>0.29925319063561445</c:v>
                </c:pt>
                <c:pt idx="7025">
                  <c:v>0.29917207968243636</c:v>
                </c:pt>
                <c:pt idx="7026">
                  <c:v>0.29909754928402416</c:v>
                </c:pt>
                <c:pt idx="7027">
                  <c:v>0.29929530153760403</c:v>
                </c:pt>
                <c:pt idx="7028">
                  <c:v>0.299213980029916</c:v>
                </c:pt>
                <c:pt idx="7029">
                  <c:v>0.29914542012976647</c:v>
                </c:pt>
                <c:pt idx="7030">
                  <c:v>0.29916372302911765</c:v>
                </c:pt>
                <c:pt idx="7031">
                  <c:v>0.29916339441397205</c:v>
                </c:pt>
                <c:pt idx="7032">
                  <c:v>0.2991198074419022</c:v>
                </c:pt>
                <c:pt idx="7033">
                  <c:v>0.29927418840469266</c:v>
                </c:pt>
                <c:pt idx="7034">
                  <c:v>0.29921768746266919</c:v>
                </c:pt>
                <c:pt idx="7035">
                  <c:v>0.29916146902535584</c:v>
                </c:pt>
                <c:pt idx="7036">
                  <c:v>0.29922912668022905</c:v>
                </c:pt>
                <c:pt idx="7037">
                  <c:v>0.29923465104682789</c:v>
                </c:pt>
                <c:pt idx="7038">
                  <c:v>0.29920924779159375</c:v>
                </c:pt>
                <c:pt idx="7039">
                  <c:v>0.29921487155263576</c:v>
                </c:pt>
                <c:pt idx="7040">
                  <c:v>0.2991030521948726</c:v>
                </c:pt>
                <c:pt idx="7041">
                  <c:v>0.29901033193389825</c:v>
                </c:pt>
                <c:pt idx="7042">
                  <c:v>0.29906020527422872</c:v>
                </c:pt>
                <c:pt idx="7043">
                  <c:v>0.2991345492478576</c:v>
                </c:pt>
                <c:pt idx="7044">
                  <c:v>0.29907874650161831</c:v>
                </c:pt>
                <c:pt idx="7045">
                  <c:v>0.29896142776911022</c:v>
                </c:pt>
                <c:pt idx="7046">
                  <c:v>0.29888795063026469</c:v>
                </c:pt>
                <c:pt idx="7047">
                  <c:v>0.29881484087711335</c:v>
                </c:pt>
                <c:pt idx="7048">
                  <c:v>0.29892749167272775</c:v>
                </c:pt>
                <c:pt idx="7049">
                  <c:v>0.29900249921436411</c:v>
                </c:pt>
                <c:pt idx="7050">
                  <c:v>0.29894117671829229</c:v>
                </c:pt>
                <c:pt idx="7051">
                  <c:v>0.29890488083470085</c:v>
                </c:pt>
                <c:pt idx="7052">
                  <c:v>0.29880079143052735</c:v>
                </c:pt>
                <c:pt idx="7053">
                  <c:v>0.2987466574733747</c:v>
                </c:pt>
                <c:pt idx="7054">
                  <c:v>0.29882874918600782</c:v>
                </c:pt>
                <c:pt idx="7055">
                  <c:v>0.29871886044007778</c:v>
                </c:pt>
                <c:pt idx="7056">
                  <c:v>0.29869603613787743</c:v>
                </c:pt>
                <c:pt idx="7057">
                  <c:v>0.298908155957188</c:v>
                </c:pt>
                <c:pt idx="7058">
                  <c:v>0.29883494517740206</c:v>
                </c:pt>
                <c:pt idx="7059">
                  <c:v>0.29886715545151504</c:v>
                </c:pt>
                <c:pt idx="7060">
                  <c:v>0.2989733646742575</c:v>
                </c:pt>
                <c:pt idx="7061">
                  <c:v>0.29895544785088618</c:v>
                </c:pt>
                <c:pt idx="7062">
                  <c:v>0.29888200061163173</c:v>
                </c:pt>
                <c:pt idx="7063">
                  <c:v>0.29887072060857356</c:v>
                </c:pt>
                <c:pt idx="7064">
                  <c:v>0.29891511200553073</c:v>
                </c:pt>
                <c:pt idx="7065">
                  <c:v>0.2988233314455031</c:v>
                </c:pt>
                <c:pt idx="7066">
                  <c:v>0.29883088478827557</c:v>
                </c:pt>
                <c:pt idx="7067">
                  <c:v>0.29905469036433424</c:v>
                </c:pt>
                <c:pt idx="7068">
                  <c:v>0.29895603191251258</c:v>
                </c:pt>
                <c:pt idx="7069">
                  <c:v>0.29891348175295002</c:v>
                </c:pt>
                <c:pt idx="7070">
                  <c:v>0.29882170934418528</c:v>
                </c:pt>
                <c:pt idx="7071">
                  <c:v>0.29902702079746435</c:v>
                </c:pt>
                <c:pt idx="7072">
                  <c:v>0.29898411569347705</c:v>
                </c:pt>
                <c:pt idx="7073">
                  <c:v>0.29891052511500965</c:v>
                </c:pt>
                <c:pt idx="7074">
                  <c:v>0.29882494748943456</c:v>
                </c:pt>
                <c:pt idx="7075">
                  <c:v>0.29880159275198737</c:v>
                </c:pt>
                <c:pt idx="7076">
                  <c:v>0.29879689478822746</c:v>
                </c:pt>
                <c:pt idx="7077">
                  <c:v>0.29868716531428635</c:v>
                </c:pt>
                <c:pt idx="7078">
                  <c:v>0.29867067948771492</c:v>
                </c:pt>
                <c:pt idx="7079">
                  <c:v>0.29867281609027635</c:v>
                </c:pt>
                <c:pt idx="7080">
                  <c:v>0.29872437700982496</c:v>
                </c:pt>
                <c:pt idx="7081">
                  <c:v>0.29878186012477581</c:v>
                </c:pt>
                <c:pt idx="7082">
                  <c:v>0.29874018082415194</c:v>
                </c:pt>
                <c:pt idx="7083">
                  <c:v>0.29872960992003117</c:v>
                </c:pt>
                <c:pt idx="7084">
                  <c:v>0.298657291870431</c:v>
                </c:pt>
                <c:pt idx="7085">
                  <c:v>0.29864713541107885</c:v>
                </c:pt>
                <c:pt idx="7086">
                  <c:v>0.29864938973402344</c:v>
                </c:pt>
                <c:pt idx="7087">
                  <c:v>0.2986578127853533</c:v>
                </c:pt>
                <c:pt idx="7088">
                  <c:v>0.29867237372142652</c:v>
                </c:pt>
                <c:pt idx="7089">
                  <c:v>0.29873629685281938</c:v>
                </c:pt>
                <c:pt idx="7090">
                  <c:v>0.29867630536855527</c:v>
                </c:pt>
                <c:pt idx="7091">
                  <c:v>0.29863515384171252</c:v>
                </c:pt>
                <c:pt idx="7092">
                  <c:v>0.29853859307250397</c:v>
                </c:pt>
                <c:pt idx="7093">
                  <c:v>0.29869588010714143</c:v>
                </c:pt>
                <c:pt idx="7094">
                  <c:v>0.29859901570660569</c:v>
                </c:pt>
                <c:pt idx="7095">
                  <c:v>0.29854589062807269</c:v>
                </c:pt>
                <c:pt idx="7096">
                  <c:v>0.29864752617493229</c:v>
                </c:pt>
                <c:pt idx="7097">
                  <c:v>0.29877337354405764</c:v>
                </c:pt>
                <c:pt idx="7098">
                  <c:v>0.29866994167633737</c:v>
                </c:pt>
                <c:pt idx="7099">
                  <c:v>0.29861646196795572</c:v>
                </c:pt>
                <c:pt idx="7100">
                  <c:v>0.29874863965811593</c:v>
                </c:pt>
                <c:pt idx="7101">
                  <c:v>0.29881836145982532</c:v>
                </c:pt>
                <c:pt idx="7102">
                  <c:v>0.29888155465252619</c:v>
                </c:pt>
                <c:pt idx="7103">
                  <c:v>0.29892589187926355</c:v>
                </c:pt>
                <c:pt idx="7104">
                  <c:v>0.29885259241986722</c:v>
                </c:pt>
                <c:pt idx="7105">
                  <c:v>0.29871168445776791</c:v>
                </c:pt>
                <c:pt idx="7106">
                  <c:v>0.2987197960354791</c:v>
                </c:pt>
                <c:pt idx="7107">
                  <c:v>0.29861045205530168</c:v>
                </c:pt>
                <c:pt idx="7108">
                  <c:v>0.29862524979502514</c:v>
                </c:pt>
                <c:pt idx="7109">
                  <c:v>0.29869558854604999</c:v>
                </c:pt>
                <c:pt idx="7110">
                  <c:v>0.29882737060331976</c:v>
                </c:pt>
                <c:pt idx="7111">
                  <c:v>0.29879782375030317</c:v>
                </c:pt>
                <c:pt idx="7112">
                  <c:v>0.29867572963155165</c:v>
                </c:pt>
                <c:pt idx="7113">
                  <c:v>0.2986345809833939</c:v>
                </c:pt>
                <c:pt idx="7114">
                  <c:v>0.29884082807847695</c:v>
                </c:pt>
                <c:pt idx="7115">
                  <c:v>0.29891008893808457</c:v>
                </c:pt>
                <c:pt idx="7116">
                  <c:v>0.29889866849339414</c:v>
                </c:pt>
                <c:pt idx="7117">
                  <c:v>0.29880079015092714</c:v>
                </c:pt>
                <c:pt idx="7118">
                  <c:v>0.2989629462001725</c:v>
                </c:pt>
                <c:pt idx="7119">
                  <c:v>0.29908103646917161</c:v>
                </c:pt>
                <c:pt idx="7120">
                  <c:v>0.29895134628682574</c:v>
                </c:pt>
                <c:pt idx="7121">
                  <c:v>0.29895825955539163</c:v>
                </c:pt>
                <c:pt idx="7122">
                  <c:v>0.29910726825761463</c:v>
                </c:pt>
                <c:pt idx="7123">
                  <c:v>0.29917519691632655</c:v>
                </c:pt>
                <c:pt idx="7124">
                  <c:v>0.29910683093174495</c:v>
                </c:pt>
                <c:pt idx="7125">
                  <c:v>0.29910060677708622</c:v>
                </c:pt>
                <c:pt idx="7126">
                  <c:v>0.29898935874320076</c:v>
                </c:pt>
                <c:pt idx="7127">
                  <c:v>0.2990516969494848</c:v>
                </c:pt>
                <c:pt idx="7128">
                  <c:v>0.29927439846473741</c:v>
                </c:pt>
                <c:pt idx="7129">
                  <c:v>0.29923025647241375</c:v>
                </c:pt>
                <c:pt idx="7130">
                  <c:v>0.29912454019005169</c:v>
                </c:pt>
                <c:pt idx="7131">
                  <c:v>0.29909968748910143</c:v>
                </c:pt>
                <c:pt idx="7132">
                  <c:v>0.29930978905165589</c:v>
                </c:pt>
                <c:pt idx="7133">
                  <c:v>0.29924075010639761</c:v>
                </c:pt>
                <c:pt idx="7134">
                  <c:v>0.29929565135586561</c:v>
                </c:pt>
                <c:pt idx="7135">
                  <c:v>0.29952949309908627</c:v>
                </c:pt>
                <c:pt idx="7136">
                  <c:v>0.29939138063359089</c:v>
                </c:pt>
                <c:pt idx="7137">
                  <c:v>0.29960002373042288</c:v>
                </c:pt>
                <c:pt idx="7138">
                  <c:v>0.29956043361177076</c:v>
                </c:pt>
                <c:pt idx="7139">
                  <c:v>0.29971879144371194</c:v>
                </c:pt>
                <c:pt idx="7140">
                  <c:v>0.29974040748649339</c:v>
                </c:pt>
                <c:pt idx="7141">
                  <c:v>0.29967539544906091</c:v>
                </c:pt>
                <c:pt idx="7142">
                  <c:v>0.29964160847181559</c:v>
                </c:pt>
                <c:pt idx="7143">
                  <c:v>0.29954619542945654</c:v>
                </c:pt>
                <c:pt idx="7144">
                  <c:v>0.29967372445230928</c:v>
                </c:pt>
                <c:pt idx="7145">
                  <c:v>0.29973882083004771</c:v>
                </c:pt>
                <c:pt idx="7146">
                  <c:v>0.29961202172589746</c:v>
                </c:pt>
                <c:pt idx="7147">
                  <c:v>0.29951675661726801</c:v>
                </c:pt>
                <c:pt idx="7148">
                  <c:v>0.29950230283418167</c:v>
                </c:pt>
                <c:pt idx="7149">
                  <c:v>0.29954353632001074</c:v>
                </c:pt>
                <c:pt idx="7150">
                  <c:v>0.29948568863841069</c:v>
                </c:pt>
                <c:pt idx="7151">
                  <c:v>0.29945285019521861</c:v>
                </c:pt>
                <c:pt idx="7152">
                  <c:v>0.29942635594424255</c:v>
                </c:pt>
                <c:pt idx="7153">
                  <c:v>0.29950504916452131</c:v>
                </c:pt>
                <c:pt idx="7154">
                  <c:v>0.29937323891869871</c:v>
                </c:pt>
                <c:pt idx="7155">
                  <c:v>0.29927916772410523</c:v>
                </c:pt>
                <c:pt idx="7156">
                  <c:v>0.29925972188548466</c:v>
                </c:pt>
                <c:pt idx="7157">
                  <c:v>0.29933924827605723</c:v>
                </c:pt>
                <c:pt idx="7158">
                  <c:v>0.29928860203467694</c:v>
                </c:pt>
                <c:pt idx="7159">
                  <c:v>0.29923202902450358</c:v>
                </c:pt>
                <c:pt idx="7160">
                  <c:v>0.29920045887938107</c:v>
                </c:pt>
                <c:pt idx="7161">
                  <c:v>0.2990948915849842</c:v>
                </c:pt>
                <c:pt idx="7162">
                  <c:v>0.29907018712705929</c:v>
                </c:pt>
                <c:pt idx="7163">
                  <c:v>0.29921863619142397</c:v>
                </c:pt>
                <c:pt idx="7164">
                  <c:v>0.29909443801046687</c:v>
                </c:pt>
                <c:pt idx="7165">
                  <c:v>0.29901412082041451</c:v>
                </c:pt>
                <c:pt idx="7166">
                  <c:v>0.29898364021631241</c:v>
                </c:pt>
                <c:pt idx="7167">
                  <c:v>0.29899657201523083</c:v>
                </c:pt>
                <c:pt idx="7168">
                  <c:v>0.2990897741551547</c:v>
                </c:pt>
                <c:pt idx="7169">
                  <c:v>0.29903419528437891</c:v>
                </c:pt>
                <c:pt idx="7170">
                  <c:v>0.29894181930795705</c:v>
                </c:pt>
                <c:pt idx="7171">
                  <c:v>0.29892406021141726</c:v>
                </c:pt>
                <c:pt idx="7172">
                  <c:v>0.29891256991036019</c:v>
                </c:pt>
                <c:pt idx="7173">
                  <c:v>0.29879608206080838</c:v>
                </c:pt>
                <c:pt idx="7174">
                  <c:v>0.29879141165050438</c:v>
                </c:pt>
                <c:pt idx="7175">
                  <c:v>0.29877440459225185</c:v>
                </c:pt>
                <c:pt idx="7176">
                  <c:v>0.29882545756929058</c:v>
                </c:pt>
                <c:pt idx="7177">
                  <c:v>0.29889479528144408</c:v>
                </c:pt>
                <c:pt idx="7178">
                  <c:v>0.29884019130503686</c:v>
                </c:pt>
                <c:pt idx="7179">
                  <c:v>0.29882912034851167</c:v>
                </c:pt>
                <c:pt idx="7180">
                  <c:v>0.29897259474676913</c:v>
                </c:pt>
                <c:pt idx="7181">
                  <c:v>0.29910299177303529</c:v>
                </c:pt>
                <c:pt idx="7182">
                  <c:v>0.29900409181417009</c:v>
                </c:pt>
                <c:pt idx="7183">
                  <c:v>0.29899220135509924</c:v>
                </c:pt>
                <c:pt idx="7184">
                  <c:v>0.29898037034832375</c:v>
                </c:pt>
                <c:pt idx="7185">
                  <c:v>0.29907365349658216</c:v>
                </c:pt>
                <c:pt idx="7186">
                  <c:v>0.29901197522909922</c:v>
                </c:pt>
                <c:pt idx="7187">
                  <c:v>0.29922251535295369</c:v>
                </c:pt>
                <c:pt idx="7188">
                  <c:v>0.29909211777618888</c:v>
                </c:pt>
                <c:pt idx="7189">
                  <c:v>0.29920956218730793</c:v>
                </c:pt>
                <c:pt idx="7190">
                  <c:v>0.2991163093763714</c:v>
                </c:pt>
                <c:pt idx="7191">
                  <c:v>0.29906059782948957</c:v>
                </c:pt>
                <c:pt idx="7192">
                  <c:v>0.29900516484034212</c:v>
                </c:pt>
                <c:pt idx="7193">
                  <c:v>0.29907978401614044</c:v>
                </c:pt>
                <c:pt idx="7194">
                  <c:v>0.29916639009605972</c:v>
                </c:pt>
                <c:pt idx="7195">
                  <c:v>0.2991042481455794</c:v>
                </c:pt>
                <c:pt idx="7196">
                  <c:v>0.29907949690485153</c:v>
                </c:pt>
                <c:pt idx="7197">
                  <c:v>0.29907340942032729</c:v>
                </c:pt>
                <c:pt idx="7198">
                  <c:v>0.29913532737322568</c:v>
                </c:pt>
                <c:pt idx="7199">
                  <c:v>0.29904244573635957</c:v>
                </c:pt>
                <c:pt idx="7200">
                  <c:v>0.29898092350767774</c:v>
                </c:pt>
                <c:pt idx="7201">
                  <c:v>0.29893206889013935</c:v>
                </c:pt>
                <c:pt idx="7202">
                  <c:v>0.2988649185456887</c:v>
                </c:pt>
                <c:pt idx="7203">
                  <c:v>0.29898967895296025</c:v>
                </c:pt>
                <c:pt idx="7204">
                  <c:v>0.29895932055819541</c:v>
                </c:pt>
                <c:pt idx="7205">
                  <c:v>0.2988487789554044</c:v>
                </c:pt>
                <c:pt idx="7206">
                  <c:v>0.29879440506062738</c:v>
                </c:pt>
                <c:pt idx="7207">
                  <c:v>0.29896895303532423</c:v>
                </c:pt>
                <c:pt idx="7208">
                  <c:v>0.29895105827014756</c:v>
                </c:pt>
                <c:pt idx="7209">
                  <c:v>0.29895797297879684</c:v>
                </c:pt>
                <c:pt idx="7210">
                  <c:v>0.29890305311390286</c:v>
                </c:pt>
                <c:pt idx="7211">
                  <c:v>0.29879279284833332</c:v>
                </c:pt>
                <c:pt idx="7212">
                  <c:v>0.29877577888409163</c:v>
                </c:pt>
                <c:pt idx="7213">
                  <c:v>0.29877738998967113</c:v>
                </c:pt>
                <c:pt idx="7214">
                  <c:v>0.29883460803972278</c:v>
                </c:pt>
                <c:pt idx="7215">
                  <c:v>0.29875558999952417</c:v>
                </c:pt>
                <c:pt idx="7216">
                  <c:v>0.29867078704952654</c:v>
                </c:pt>
                <c:pt idx="7217">
                  <c:v>0.29858022811427892</c:v>
                </c:pt>
                <c:pt idx="7218">
                  <c:v>0.29862607197370755</c:v>
                </c:pt>
                <c:pt idx="7219">
                  <c:v>0.298764381613839</c:v>
                </c:pt>
                <c:pt idx="7220">
                  <c:v>0.29872896970576984</c:v>
                </c:pt>
                <c:pt idx="7221">
                  <c:v>0.29872463485724099</c:v>
                </c:pt>
                <c:pt idx="7222">
                  <c:v>0.29874504168295479</c:v>
                </c:pt>
                <c:pt idx="7223">
                  <c:v>0.29874062647454003</c:v>
                </c:pt>
                <c:pt idx="7224">
                  <c:v>0.29865589834216733</c:v>
                </c:pt>
                <c:pt idx="7225">
                  <c:v>0.29858394885045647</c:v>
                </c:pt>
                <c:pt idx="7226">
                  <c:v>0.29857415910620416</c:v>
                </c:pt>
                <c:pt idx="7227">
                  <c:v>0.29867565331067314</c:v>
                </c:pt>
                <c:pt idx="7228">
                  <c:v>0.29867158504411978</c:v>
                </c:pt>
                <c:pt idx="7229">
                  <c:v>0.29871697211889919</c:v>
                </c:pt>
                <c:pt idx="7230">
                  <c:v>0.2986323622583047</c:v>
                </c:pt>
                <c:pt idx="7231">
                  <c:v>0.29856053044701319</c:v>
                </c:pt>
                <c:pt idx="7232">
                  <c:v>0.29851995779477813</c:v>
                </c:pt>
                <c:pt idx="7233">
                  <c:v>0.29841161300580427</c:v>
                </c:pt>
                <c:pt idx="7234">
                  <c:v>0.29839032494077528</c:v>
                </c:pt>
                <c:pt idx="7235">
                  <c:v>0.29837532331607136</c:v>
                </c:pt>
                <c:pt idx="7236">
                  <c:v>0.29828006169949101</c:v>
                </c:pt>
                <c:pt idx="7237">
                  <c:v>0.29834594639099354</c:v>
                </c:pt>
                <c:pt idx="7238">
                  <c:v>0.29849183665903856</c:v>
                </c:pt>
                <c:pt idx="7239">
                  <c:v>0.29842070747574334</c:v>
                </c:pt>
                <c:pt idx="7240">
                  <c:v>0.29849206893836461</c:v>
                </c:pt>
                <c:pt idx="7241">
                  <c:v>0.29842711859367282</c:v>
                </c:pt>
                <c:pt idx="7242">
                  <c:v>0.2983254180007045</c:v>
                </c:pt>
                <c:pt idx="7243">
                  <c:v>0.298218045910701</c:v>
                </c:pt>
                <c:pt idx="7244">
                  <c:v>0.29829660068114749</c:v>
                </c:pt>
                <c:pt idx="7245">
                  <c:v>0.29833150267774178</c:v>
                </c:pt>
                <c:pt idx="7246">
                  <c:v>0.2982982551643531</c:v>
                </c:pt>
                <c:pt idx="7247">
                  <c:v>0.29820337888853132</c:v>
                </c:pt>
                <c:pt idx="7248">
                  <c:v>0.29831290699408869</c:v>
                </c:pt>
                <c:pt idx="7249">
                  <c:v>0.29843424745911823</c:v>
                </c:pt>
                <c:pt idx="7250">
                  <c:v>0.29832015122182259</c:v>
                </c:pt>
                <c:pt idx="7251">
                  <c:v>0.29822516546571348</c:v>
                </c:pt>
                <c:pt idx="7252">
                  <c:v>0.29819862963838489</c:v>
                </c:pt>
                <c:pt idx="7253">
                  <c:v>0.298122791490193</c:v>
                </c:pt>
                <c:pt idx="7254">
                  <c:v>0.298065867532742</c:v>
                </c:pt>
                <c:pt idx="7255">
                  <c:v>0.2980401281950783</c:v>
                </c:pt>
                <c:pt idx="7256">
                  <c:v>0.29811957255410293</c:v>
                </c:pt>
                <c:pt idx="7257">
                  <c:v>0.29828513469133244</c:v>
                </c:pt>
                <c:pt idx="7258">
                  <c:v>0.29816560401787578</c:v>
                </c:pt>
                <c:pt idx="7259">
                  <c:v>0.29817644599778642</c:v>
                </c:pt>
                <c:pt idx="7260">
                  <c:v>0.29811925376779747</c:v>
                </c:pt>
                <c:pt idx="7261">
                  <c:v>0.29824774249895852</c:v>
                </c:pt>
                <c:pt idx="7262">
                  <c:v>0.29813457878646371</c:v>
                </c:pt>
                <c:pt idx="7263">
                  <c:v>0.29804052089253136</c:v>
                </c:pt>
                <c:pt idx="7264">
                  <c:v>0.2980149082880687</c:v>
                </c:pt>
                <c:pt idx="7265">
                  <c:v>0.29790908874662836</c:v>
                </c:pt>
                <c:pt idx="7266">
                  <c:v>0.29783469830289522</c:v>
                </c:pt>
                <c:pt idx="7267">
                  <c:v>0.29783483481138079</c:v>
                </c:pt>
                <c:pt idx="7268">
                  <c:v>0.29775463563732385</c:v>
                </c:pt>
                <c:pt idx="7269">
                  <c:v>0.29769955245913721</c:v>
                </c:pt>
                <c:pt idx="7270">
                  <c:v>0.29768800469684148</c:v>
                </c:pt>
                <c:pt idx="7271">
                  <c:v>0.29762089467335728</c:v>
                </c:pt>
                <c:pt idx="7272">
                  <c:v>0.29752940519999049</c:v>
                </c:pt>
                <c:pt idx="7273">
                  <c:v>0.29740747317399052</c:v>
                </c:pt>
                <c:pt idx="7274">
                  <c:v>0.29734794580812057</c:v>
                </c:pt>
                <c:pt idx="7275">
                  <c:v>0.29724546107907995</c:v>
                </c:pt>
                <c:pt idx="7276">
                  <c:v>0.29735977877368458</c:v>
                </c:pt>
                <c:pt idx="7277">
                  <c:v>0.29749206487981616</c:v>
                </c:pt>
                <c:pt idx="7278">
                  <c:v>0.29737649955541712</c:v>
                </c:pt>
                <c:pt idx="7279">
                  <c:v>0.29726151205764006</c:v>
                </c:pt>
                <c:pt idx="7280">
                  <c:v>0.29725215449735182</c:v>
                </c:pt>
                <c:pt idx="7281">
                  <c:v>0.29734789872486506</c:v>
                </c:pt>
                <c:pt idx="7282">
                  <c:v>0.29724541423124073</c:v>
                </c:pt>
                <c:pt idx="7283">
                  <c:v>0.29716816216008451</c:v>
                </c:pt>
                <c:pt idx="7284">
                  <c:v>0.29718399134928408</c:v>
                </c:pt>
                <c:pt idx="7285">
                  <c:v>0.29729861639253768</c:v>
                </c:pt>
                <c:pt idx="7286">
                  <c:v>0.29719019831057497</c:v>
                </c:pt>
                <c:pt idx="7287">
                  <c:v>0.29710704231902213</c:v>
                </c:pt>
                <c:pt idx="7288">
                  <c:v>0.29698722210742701</c:v>
                </c:pt>
                <c:pt idx="7289">
                  <c:v>0.29688654099688988</c:v>
                </c:pt>
                <c:pt idx="7290">
                  <c:v>0.29683579829190543</c:v>
                </c:pt>
                <c:pt idx="7291">
                  <c:v>0.29674823430044589</c:v>
                </c:pt>
                <c:pt idx="7292">
                  <c:v>0.29690211312894366</c:v>
                </c:pt>
                <c:pt idx="7293">
                  <c:v>0.29687601256329899</c:v>
                </c:pt>
                <c:pt idx="7294">
                  <c:v>0.29676970750048248</c:v>
                </c:pt>
                <c:pt idx="7295">
                  <c:v>0.29678752896298005</c:v>
                </c:pt>
                <c:pt idx="7296">
                  <c:v>0.29682380131816516</c:v>
                </c:pt>
                <c:pt idx="7297">
                  <c:v>0.29674247731157433</c:v>
                </c:pt>
                <c:pt idx="7298">
                  <c:v>0.29669863492501647</c:v>
                </c:pt>
                <c:pt idx="7299">
                  <c:v>0.29680332675039139</c:v>
                </c:pt>
                <c:pt idx="7300">
                  <c:v>0.29675918011663943</c:v>
                </c:pt>
                <c:pt idx="7301">
                  <c:v>0.29695626421605625</c:v>
                </c:pt>
                <c:pt idx="7302">
                  <c:v>0.29683101789497601</c:v>
                </c:pt>
                <c:pt idx="7303">
                  <c:v>0.29681145280550114</c:v>
                </c:pt>
                <c:pt idx="7304">
                  <c:v>0.29684760554147366</c:v>
                </c:pt>
                <c:pt idx="7305">
                  <c:v>0.29692065251376631</c:v>
                </c:pt>
                <c:pt idx="7306">
                  <c:v>0.29691299925119746</c:v>
                </c:pt>
                <c:pt idx="7307">
                  <c:v>0.29688066425494147</c:v>
                </c:pt>
                <c:pt idx="7308">
                  <c:v>0.29695972593366676</c:v>
                </c:pt>
                <c:pt idx="7309">
                  <c:v>0.29712490730399843</c:v>
                </c:pt>
                <c:pt idx="7310">
                  <c:v>0.29710387276747841</c:v>
                </c:pt>
                <c:pt idx="7311">
                  <c:v>0.29712620340364099</c:v>
                </c:pt>
                <c:pt idx="7312">
                  <c:v>0.29714224238662279</c:v>
                </c:pt>
                <c:pt idx="7313">
                  <c:v>0.29716438117468963</c:v>
                </c:pt>
                <c:pt idx="7314">
                  <c:v>0.29711842926881621</c:v>
                </c:pt>
                <c:pt idx="7315">
                  <c:v>0.29722720212247211</c:v>
                </c:pt>
                <c:pt idx="7316">
                  <c:v>0.29709442111185974</c:v>
                </c:pt>
                <c:pt idx="7317">
                  <c:v>0.29712915900630044</c:v>
                </c:pt>
                <c:pt idx="7318">
                  <c:v>0.29716989821126893</c:v>
                </c:pt>
                <c:pt idx="7319">
                  <c:v>0.29710537872021259</c:v>
                </c:pt>
                <c:pt idx="7320">
                  <c:v>0.29699792682661152</c:v>
                </c:pt>
                <c:pt idx="7321">
                  <c:v>0.29685393219247846</c:v>
                </c:pt>
                <c:pt idx="7322">
                  <c:v>0.29690840753151609</c:v>
                </c:pt>
                <c:pt idx="7323">
                  <c:v>0.29678958049385851</c:v>
                </c:pt>
                <c:pt idx="7324">
                  <c:v>0.29667134759138919</c:v>
                </c:pt>
                <c:pt idx="7325">
                  <c:v>0.29668966085343224</c:v>
                </c:pt>
                <c:pt idx="7326">
                  <c:v>0.29670788254916508</c:v>
                </c:pt>
                <c:pt idx="7327">
                  <c:v>0.29673219313641924</c:v>
                </c:pt>
                <c:pt idx="7328">
                  <c:v>0.29668840217073716</c:v>
                </c:pt>
                <c:pt idx="7329">
                  <c:v>0.29666955015988344</c:v>
                </c:pt>
                <c:pt idx="7330">
                  <c:v>0.29661989240908404</c:v>
                </c:pt>
                <c:pt idx="7331">
                  <c:v>0.29657666294703861</c:v>
                </c:pt>
                <c:pt idx="7332">
                  <c:v>0.29662016463230345</c:v>
                </c:pt>
                <c:pt idx="7333">
                  <c:v>0.29650895880914196</c:v>
                </c:pt>
                <c:pt idx="7334">
                  <c:v>0.29642920901509628</c:v>
                </c:pt>
                <c:pt idx="7335">
                  <c:v>0.29638075297002081</c:v>
                </c:pt>
                <c:pt idx="7336">
                  <c:v>0.29627074420517074</c:v>
                </c:pt>
                <c:pt idx="7337">
                  <c:v>0.29622926048414489</c:v>
                </c:pt>
                <c:pt idx="7338">
                  <c:v>0.29621270418172413</c:v>
                </c:pt>
                <c:pt idx="7339">
                  <c:v>0.29615297066081553</c:v>
                </c:pt>
                <c:pt idx="7340">
                  <c:v>0.29613679580751145</c:v>
                </c:pt>
                <c:pt idx="7341">
                  <c:v>0.29600328682847388</c:v>
                </c:pt>
                <c:pt idx="7342">
                  <c:v>0.29594460039433151</c:v>
                </c:pt>
                <c:pt idx="7343">
                  <c:v>0.29591710739235988</c:v>
                </c:pt>
                <c:pt idx="7344">
                  <c:v>0.29592065185539806</c:v>
                </c:pt>
                <c:pt idx="7345">
                  <c:v>0.29587473859612107</c:v>
                </c:pt>
                <c:pt idx="7346">
                  <c:v>0.29584141490314042</c:v>
                </c:pt>
                <c:pt idx="7347">
                  <c:v>0.29582061782862473</c:v>
                </c:pt>
                <c:pt idx="7348">
                  <c:v>0.29581228473948162</c:v>
                </c:pt>
                <c:pt idx="7349">
                  <c:v>0.29592140831578423</c:v>
                </c:pt>
                <c:pt idx="7350">
                  <c:v>0.29615976127420535</c:v>
                </c:pt>
                <c:pt idx="7351">
                  <c:v>0.29609411746783432</c:v>
                </c:pt>
                <c:pt idx="7352">
                  <c:v>0.2963192468804951</c:v>
                </c:pt>
                <c:pt idx="7353">
                  <c:v>0.29627752064609264</c:v>
                </c:pt>
                <c:pt idx="7354">
                  <c:v>0.29622364304286219</c:v>
                </c:pt>
                <c:pt idx="7355">
                  <c:v>0.29627508982764789</c:v>
                </c:pt>
                <c:pt idx="7356">
                  <c:v>0.29615324937850968</c:v>
                </c:pt>
                <c:pt idx="7357">
                  <c:v>0.29609381313161715</c:v>
                </c:pt>
                <c:pt idx="7358">
                  <c:v>0.29612737406595907</c:v>
                </c:pt>
                <c:pt idx="7359">
                  <c:v>0.29601245219562927</c:v>
                </c:pt>
                <c:pt idx="7360">
                  <c:v>0.29610821493465111</c:v>
                </c:pt>
                <c:pt idx="7361">
                  <c:v>0.29606754385997786</c:v>
                </c:pt>
                <c:pt idx="7362">
                  <c:v>0.29605797614067797</c:v>
                </c:pt>
                <c:pt idx="7363">
                  <c:v>0.29598048125997461</c:v>
                </c:pt>
                <c:pt idx="7364">
                  <c:v>0.29595280885367475</c:v>
                </c:pt>
                <c:pt idx="7365">
                  <c:v>0.2961106648094064</c:v>
                </c:pt>
                <c:pt idx="7366">
                  <c:v>0.2961008814853594</c:v>
                </c:pt>
                <c:pt idx="7367">
                  <c:v>0.29608496707793258</c:v>
                </c:pt>
                <c:pt idx="7368">
                  <c:v>0.29600115724254289</c:v>
                </c:pt>
                <c:pt idx="7369">
                  <c:v>0.29598574145633016</c:v>
                </c:pt>
                <c:pt idx="7370">
                  <c:v>0.29585916774904852</c:v>
                </c:pt>
                <c:pt idx="7371">
                  <c:v>0.29580120191030329</c:v>
                </c:pt>
                <c:pt idx="7372">
                  <c:v>0.29568791090075175</c:v>
                </c:pt>
                <c:pt idx="7373">
                  <c:v>0.29559372634624798</c:v>
                </c:pt>
                <c:pt idx="7374">
                  <c:v>0.29554944771451674</c:v>
                </c:pt>
                <c:pt idx="7375">
                  <c:v>0.29545595547594417</c:v>
                </c:pt>
                <c:pt idx="7376">
                  <c:v>0.29541854569856446</c:v>
                </c:pt>
                <c:pt idx="7377">
                  <c:v>0.29530716797007162</c:v>
                </c:pt>
                <c:pt idx="7378">
                  <c:v>0.29548679213022128</c:v>
                </c:pt>
                <c:pt idx="7379">
                  <c:v>0.29546158816957019</c:v>
                </c:pt>
                <c:pt idx="7380">
                  <c:v>0.29547359022872238</c:v>
                </c:pt>
                <c:pt idx="7381">
                  <c:v>0.29538047727757877</c:v>
                </c:pt>
                <c:pt idx="7382">
                  <c:v>0.29549175989119092</c:v>
                </c:pt>
                <c:pt idx="7383">
                  <c:v>0.29570754109173497</c:v>
                </c:pt>
                <c:pt idx="7384">
                  <c:v>0.29559471838627627</c:v>
                </c:pt>
                <c:pt idx="7385">
                  <c:v>0.29557515479434493</c:v>
                </c:pt>
                <c:pt idx="7386">
                  <c:v>0.2955000740203732</c:v>
                </c:pt>
                <c:pt idx="7387">
                  <c:v>0.29545626365027133</c:v>
                </c:pt>
                <c:pt idx="7388">
                  <c:v>0.29552390733201994</c:v>
                </c:pt>
                <c:pt idx="7389">
                  <c:v>0.29562829279535985</c:v>
                </c:pt>
                <c:pt idx="7390">
                  <c:v>0.29561474133138305</c:v>
                </c:pt>
                <c:pt idx="7391">
                  <c:v>0.29549002262472612</c:v>
                </c:pt>
                <c:pt idx="7392">
                  <c:v>0.29548334251160252</c:v>
                </c:pt>
                <c:pt idx="7393">
                  <c:v>0.29556321079904452</c:v>
                </c:pt>
                <c:pt idx="7394">
                  <c:v>0.29554998474504929</c:v>
                </c:pt>
                <c:pt idx="7395">
                  <c:v>0.29571603482132403</c:v>
                </c:pt>
                <c:pt idx="7396">
                  <c:v>0.29570204464721739</c:v>
                </c:pt>
                <c:pt idx="7397">
                  <c:v>0.29558924942398129</c:v>
                </c:pt>
                <c:pt idx="7398">
                  <c:v>0.29570566817686139</c:v>
                </c:pt>
                <c:pt idx="7399">
                  <c:v>0.29564229483597709</c:v>
                </c:pt>
                <c:pt idx="7400">
                  <c:v>0.29558541336179722</c:v>
                </c:pt>
                <c:pt idx="7401">
                  <c:v>0.29557207629498822</c:v>
                </c:pt>
                <c:pt idx="7402">
                  <c:v>0.29556498591351327</c:v>
                </c:pt>
                <c:pt idx="7403">
                  <c:v>0.29570006598394571</c:v>
                </c:pt>
                <c:pt idx="7404">
                  <c:v>0.29590244565402596</c:v>
                </c:pt>
                <c:pt idx="7405">
                  <c:v>0.2958010084257558</c:v>
                </c:pt>
                <c:pt idx="7406">
                  <c:v>0.295730978383627</c:v>
                </c:pt>
                <c:pt idx="7407">
                  <c:v>0.29576017349170886</c:v>
                </c:pt>
                <c:pt idx="7408">
                  <c:v>0.2958633776242503</c:v>
                </c:pt>
                <c:pt idx="7409">
                  <c:v>0.29595988573612902</c:v>
                </c:pt>
                <c:pt idx="7410">
                  <c:v>0.29591377630744836</c:v>
                </c:pt>
                <c:pt idx="7411">
                  <c:v>0.29590497742591115</c:v>
                </c:pt>
                <c:pt idx="7412">
                  <c:v>0.29577880753878161</c:v>
                </c:pt>
                <c:pt idx="7413">
                  <c:v>0.2956841685010877</c:v>
                </c:pt>
                <c:pt idx="7414">
                  <c:v>0.29567033765858225</c:v>
                </c:pt>
                <c:pt idx="7415">
                  <c:v>0.29571837097028936</c:v>
                </c:pt>
                <c:pt idx="7416">
                  <c:v>0.29577852411543792</c:v>
                </c:pt>
                <c:pt idx="7417">
                  <c:v>0.29584455649486069</c:v>
                </c:pt>
                <c:pt idx="7418">
                  <c:v>0.29581756371238638</c:v>
                </c:pt>
                <c:pt idx="7419">
                  <c:v>0.29570419089382444</c:v>
                </c:pt>
                <c:pt idx="7420">
                  <c:v>0.29571497993935536</c:v>
                </c:pt>
                <c:pt idx="7421">
                  <c:v>0.29597908003965862</c:v>
                </c:pt>
                <c:pt idx="7422">
                  <c:v>0.29598231463946034</c:v>
                </c:pt>
                <c:pt idx="7423">
                  <c:v>0.29600407306626303</c:v>
                </c:pt>
                <c:pt idx="7424">
                  <c:v>0.29613077770093171</c:v>
                </c:pt>
                <c:pt idx="7425">
                  <c:v>0.29607145381242705</c:v>
                </c:pt>
                <c:pt idx="7426">
                  <c:v>0.29605568654336489</c:v>
                </c:pt>
                <c:pt idx="7427">
                  <c:v>0.29604617811064809</c:v>
                </c:pt>
                <c:pt idx="7428">
                  <c:v>0.29600581722009484</c:v>
                </c:pt>
                <c:pt idx="7429">
                  <c:v>0.29596565813399439</c:v>
                </c:pt>
                <c:pt idx="7430">
                  <c:v>0.29587008484332444</c:v>
                </c:pt>
                <c:pt idx="7431">
                  <c:v>0.29581206441910785</c:v>
                </c:pt>
                <c:pt idx="7432">
                  <c:v>0.29572961909701229</c:v>
                </c:pt>
                <c:pt idx="7433">
                  <c:v>0.29575882100152723</c:v>
                </c:pt>
                <c:pt idx="7434">
                  <c:v>0.29571989689651962</c:v>
                </c:pt>
                <c:pt idx="7435">
                  <c:v>0.29570588741203702</c:v>
                </c:pt>
                <c:pt idx="7436">
                  <c:v>0.29558689297497687</c:v>
                </c:pt>
                <c:pt idx="7437">
                  <c:v>0.29557354851010198</c:v>
                </c:pt>
                <c:pt idx="7438">
                  <c:v>0.29572712076755148</c:v>
                </c:pt>
                <c:pt idx="7439">
                  <c:v>0.29565746016371369</c:v>
                </c:pt>
                <c:pt idx="7440">
                  <c:v>0.29558196786289515</c:v>
                </c:pt>
                <c:pt idx="7441">
                  <c:v>0.2955439280235807</c:v>
                </c:pt>
                <c:pt idx="7442">
                  <c:v>0.29545664338346284</c:v>
                </c:pt>
                <c:pt idx="7443">
                  <c:v>0.29554282516654551</c:v>
                </c:pt>
                <c:pt idx="7444">
                  <c:v>0.29543082604071275</c:v>
                </c:pt>
                <c:pt idx="7445">
                  <c:v>0.29560983191050921</c:v>
                </c:pt>
                <c:pt idx="7446">
                  <c:v>0.29550367775095665</c:v>
                </c:pt>
                <c:pt idx="7447">
                  <c:v>0.29542277436220188</c:v>
                </c:pt>
                <c:pt idx="7448">
                  <c:v>0.29542879049039089</c:v>
                </c:pt>
                <c:pt idx="7449">
                  <c:v>0.29532972153793891</c:v>
                </c:pt>
                <c:pt idx="7450">
                  <c:v>0.2953053029302492</c:v>
                </c:pt>
                <c:pt idx="7451">
                  <c:v>0.29529954641559797</c:v>
                </c:pt>
                <c:pt idx="7452">
                  <c:v>0.29530617868351999</c:v>
                </c:pt>
                <c:pt idx="7453">
                  <c:v>0.2955105277901024</c:v>
                </c:pt>
                <c:pt idx="7454">
                  <c:v>0.2954172301511519</c:v>
                </c:pt>
                <c:pt idx="7455">
                  <c:v>0.29536147400039614</c:v>
                </c:pt>
                <c:pt idx="7456">
                  <c:v>0.29525656163039415</c:v>
                </c:pt>
                <c:pt idx="7457">
                  <c:v>0.29518307382224218</c:v>
                </c:pt>
                <c:pt idx="7458">
                  <c:v>0.29514702845313096</c:v>
                </c:pt>
                <c:pt idx="7459">
                  <c:v>0.29514206331086529</c:v>
                </c:pt>
                <c:pt idx="7460">
                  <c:v>0.29502588799431101</c:v>
                </c:pt>
                <c:pt idx="7461">
                  <c:v>0.29508332355433942</c:v>
                </c:pt>
                <c:pt idx="7462">
                  <c:v>0.29517137193656773</c:v>
                </c:pt>
                <c:pt idx="7463">
                  <c:v>0.29512920507688489</c:v>
                </c:pt>
                <c:pt idx="7464">
                  <c:v>0.2952417440515005</c:v>
                </c:pt>
                <c:pt idx="7465">
                  <c:v>0.29532282033124302</c:v>
                </c:pt>
                <c:pt idx="7466">
                  <c:v>0.29537877122958678</c:v>
                </c:pt>
                <c:pt idx="7467">
                  <c:v>0.29528613237343887</c:v>
                </c:pt>
                <c:pt idx="7468">
                  <c:v>0.29526193171157167</c:v>
                </c:pt>
                <c:pt idx="7469">
                  <c:v>0.2953429070530138</c:v>
                </c:pt>
                <c:pt idx="7470">
                  <c:v>0.29529988251774875</c:v>
                </c:pt>
                <c:pt idx="7471">
                  <c:v>0.29523853810515999</c:v>
                </c:pt>
                <c:pt idx="7472">
                  <c:v>0.29510952041463417</c:v>
                </c:pt>
                <c:pt idx="7473">
                  <c:v>0.29501822781256098</c:v>
                </c:pt>
                <c:pt idx="7474">
                  <c:v>0.29506334667349821</c:v>
                </c:pt>
                <c:pt idx="7475">
                  <c:v>0.2949352049401307</c:v>
                </c:pt>
                <c:pt idx="7476">
                  <c:v>0.29491275891543006</c:v>
                </c:pt>
                <c:pt idx="7477">
                  <c:v>0.29510053512085288</c:v>
                </c:pt>
                <c:pt idx="7478">
                  <c:v>0.29505254244524864</c:v>
                </c:pt>
                <c:pt idx="7479">
                  <c:v>0.29505422973302237</c:v>
                </c:pt>
                <c:pt idx="7480">
                  <c:v>0.29506208858435723</c:v>
                </c:pt>
                <c:pt idx="7481">
                  <c:v>0.29526765814143546</c:v>
                </c:pt>
                <c:pt idx="7482">
                  <c:v>0.29513231485072827</c:v>
                </c:pt>
                <c:pt idx="7483">
                  <c:v>0.2951212432764746</c:v>
                </c:pt>
                <c:pt idx="7484">
                  <c:v>0.29504225206009221</c:v>
                </c:pt>
                <c:pt idx="7485">
                  <c:v>0.29496365579979172</c:v>
                </c:pt>
                <c:pt idx="7486">
                  <c:v>0.29489163252079276</c:v>
                </c:pt>
                <c:pt idx="7487">
                  <c:v>0.29490030435818881</c:v>
                </c:pt>
                <c:pt idx="7488">
                  <c:v>0.29503870783639785</c:v>
                </c:pt>
                <c:pt idx="7489">
                  <c:v>0.29496630929721585</c:v>
                </c:pt>
                <c:pt idx="7490">
                  <c:v>0.29489427275072977</c:v>
                </c:pt>
                <c:pt idx="7491">
                  <c:v>0.29481641638697609</c:v>
                </c:pt>
                <c:pt idx="7492">
                  <c:v>0.2947636643050412</c:v>
                </c:pt>
                <c:pt idx="7493">
                  <c:v>0.29464938098351601</c:v>
                </c:pt>
                <c:pt idx="7494">
                  <c:v>0.29466544407859846</c:v>
                </c:pt>
                <c:pt idx="7495">
                  <c:v>0.29461344685820545</c:v>
                </c:pt>
                <c:pt idx="7496">
                  <c:v>0.29477799962391443</c:v>
                </c:pt>
                <c:pt idx="7497">
                  <c:v>0.29466364462579486</c:v>
                </c:pt>
                <c:pt idx="7498">
                  <c:v>0.29463637640266588</c:v>
                </c:pt>
                <c:pt idx="7499">
                  <c:v>0.29466486452065255</c:v>
                </c:pt>
                <c:pt idx="7500">
                  <c:v>0.29461905019804929</c:v>
                </c:pt>
                <c:pt idx="7501">
                  <c:v>0.29453638994705905</c:v>
                </c:pt>
                <c:pt idx="7502">
                  <c:v>0.29449739799732372</c:v>
                </c:pt>
                <c:pt idx="7503">
                  <c:v>0.29456983600733705</c:v>
                </c:pt>
                <c:pt idx="7504">
                  <c:v>0.29465427182730036</c:v>
                </c:pt>
                <c:pt idx="7505">
                  <c:v>0.29455907546816384</c:v>
                </c:pt>
                <c:pt idx="7506">
                  <c:v>0.29447053509082305</c:v>
                </c:pt>
                <c:pt idx="7507">
                  <c:v>0.29450603241536893</c:v>
                </c:pt>
                <c:pt idx="7508">
                  <c:v>0.29448573225329211</c:v>
                </c:pt>
                <c:pt idx="7509">
                  <c:v>0.29447789359202564</c:v>
                </c:pt>
                <c:pt idx="7510">
                  <c:v>0.29445773412406551</c:v>
                </c:pt>
                <c:pt idx="7511">
                  <c:v>0.29442531545344519</c:v>
                </c:pt>
                <c:pt idx="7512">
                  <c:v>0.29451047387617796</c:v>
                </c:pt>
                <c:pt idx="7513">
                  <c:v>0.2944098165067971</c:v>
                </c:pt>
                <c:pt idx="7514">
                  <c:v>0.29435909742426308</c:v>
                </c:pt>
                <c:pt idx="7515">
                  <c:v>0.29441368693714176</c:v>
                </c:pt>
                <c:pt idx="7516">
                  <c:v>0.29448654350245601</c:v>
                </c:pt>
                <c:pt idx="7517">
                  <c:v>0.29459611578494371</c:v>
                </c:pt>
                <c:pt idx="7518">
                  <c:v>0.29457536520601901</c:v>
                </c:pt>
                <c:pt idx="7519">
                  <c:v>0.29445584337998892</c:v>
                </c:pt>
                <c:pt idx="7520">
                  <c:v>0.29446669416308896</c:v>
                </c:pt>
                <c:pt idx="7521">
                  <c:v>0.2944404106922735</c:v>
                </c:pt>
                <c:pt idx="7522">
                  <c:v>0.2944451586388121</c:v>
                </c:pt>
                <c:pt idx="7523">
                  <c:v>0.29435718784561804</c:v>
                </c:pt>
                <c:pt idx="7524">
                  <c:v>0.29431909190638994</c:v>
                </c:pt>
                <c:pt idx="7525">
                  <c:v>0.294367706446858</c:v>
                </c:pt>
                <c:pt idx="7526">
                  <c:v>0.2945520279146237</c:v>
                </c:pt>
                <c:pt idx="7527">
                  <c:v>0.29448824277505059</c:v>
                </c:pt>
                <c:pt idx="7528">
                  <c:v>0.29460398656117537</c:v>
                </c:pt>
                <c:pt idx="7529">
                  <c:v>0.29464499662836952</c:v>
                </c:pt>
                <c:pt idx="7530">
                  <c:v>0.29474759664522765</c:v>
                </c:pt>
                <c:pt idx="7531">
                  <c:v>0.29466429366200153</c:v>
                </c:pt>
                <c:pt idx="7532">
                  <c:v>0.29474825719369152</c:v>
                </c:pt>
                <c:pt idx="7533">
                  <c:v>0.29483798090772306</c:v>
                </c:pt>
                <c:pt idx="7534">
                  <c:v>0.29486546100318445</c:v>
                </c:pt>
                <c:pt idx="7535">
                  <c:v>0.29486808369816853</c:v>
                </c:pt>
                <c:pt idx="7536">
                  <c:v>0.29506226327967766</c:v>
                </c:pt>
                <c:pt idx="7537">
                  <c:v>0.29495884696327929</c:v>
                </c:pt>
                <c:pt idx="7538">
                  <c:v>0.29498572272846291</c:v>
                </c:pt>
                <c:pt idx="7539">
                  <c:v>0.29489504911482062</c:v>
                </c:pt>
                <c:pt idx="7540">
                  <c:v>0.29513853386924654</c:v>
                </c:pt>
                <c:pt idx="7541">
                  <c:v>0.29511507119990033</c:v>
                </c:pt>
                <c:pt idx="7542">
                  <c:v>0.2950052108439008</c:v>
                </c:pt>
                <c:pt idx="7543">
                  <c:v>0.2950318547896813</c:v>
                </c:pt>
                <c:pt idx="7544">
                  <c:v>0.29502128551573287</c:v>
                </c:pt>
                <c:pt idx="7545">
                  <c:v>0.29506638908815425</c:v>
                </c:pt>
                <c:pt idx="7546">
                  <c:v>0.29499385214271351</c:v>
                </c:pt>
                <c:pt idx="7547">
                  <c:v>0.29497111288199995</c:v>
                </c:pt>
                <c:pt idx="7548">
                  <c:v>0.29486815231758995</c:v>
                </c:pt>
                <c:pt idx="7549">
                  <c:v>0.29479660655600198</c:v>
                </c:pt>
                <c:pt idx="7550">
                  <c:v>0.29494788352322199</c:v>
                </c:pt>
                <c:pt idx="7551">
                  <c:v>0.2949006541056059</c:v>
                </c:pt>
                <c:pt idx="7552">
                  <c:v>0.29480422583507787</c:v>
                </c:pt>
                <c:pt idx="7553">
                  <c:v>0.29485658970590251</c:v>
                </c:pt>
                <c:pt idx="7554">
                  <c:v>0.29488397675737299</c:v>
                </c:pt>
                <c:pt idx="7555">
                  <c:v>0.2948432468735861</c:v>
                </c:pt>
                <c:pt idx="7556">
                  <c:v>0.29481508063921813</c:v>
                </c:pt>
                <c:pt idx="7557">
                  <c:v>0.29496009023602204</c:v>
                </c:pt>
                <c:pt idx="7558">
                  <c:v>0.29506729478484195</c:v>
                </c:pt>
                <c:pt idx="7559">
                  <c:v>0.29494531331091772</c:v>
                </c:pt>
                <c:pt idx="7560">
                  <c:v>0.29496607674436315</c:v>
                </c:pt>
                <c:pt idx="7561">
                  <c:v>0.29499291636064134</c:v>
                </c:pt>
                <c:pt idx="7562">
                  <c:v>0.29493928177883816</c:v>
                </c:pt>
                <c:pt idx="7563">
                  <c:v>0.29489827536994395</c:v>
                </c:pt>
                <c:pt idx="7564">
                  <c:v>0.29476477899309422</c:v>
                </c:pt>
                <c:pt idx="7565">
                  <c:v>0.29469375009812876</c:v>
                </c:pt>
                <c:pt idx="7566">
                  <c:v>0.29488880134763812</c:v>
                </c:pt>
                <c:pt idx="7567">
                  <c:v>0.29509523734089993</c:v>
                </c:pt>
                <c:pt idx="7568">
                  <c:v>0.29499783615419539</c:v>
                </c:pt>
                <c:pt idx="7569">
                  <c:v>0.2949750769734244</c:v>
                </c:pt>
                <c:pt idx="7570">
                  <c:v>0.29518108158855727</c:v>
                </c:pt>
                <c:pt idx="7571">
                  <c:v>0.29513886618061447</c:v>
                </c:pt>
                <c:pt idx="7572">
                  <c:v>0.29526371684971142</c:v>
                </c:pt>
                <c:pt idx="7573">
                  <c:v>0.29534468326546287</c:v>
                </c:pt>
                <c:pt idx="7574">
                  <c:v>0.29527075484913556</c:v>
                </c:pt>
                <c:pt idx="7575">
                  <c:v>0.29520955607488991</c:v>
                </c:pt>
                <c:pt idx="7576">
                  <c:v>0.29516719829451543</c:v>
                </c:pt>
                <c:pt idx="7577">
                  <c:v>0.29509415730304289</c:v>
                </c:pt>
                <c:pt idx="7578">
                  <c:v>0.29505855651652768</c:v>
                </c:pt>
                <c:pt idx="7579">
                  <c:v>0.29496133873394503</c:v>
                </c:pt>
                <c:pt idx="7580">
                  <c:v>0.29492640204027532</c:v>
                </c:pt>
                <c:pt idx="7581">
                  <c:v>0.29502759503007392</c:v>
                </c:pt>
                <c:pt idx="7582">
                  <c:v>0.29515918205492353</c:v>
                </c:pt>
                <c:pt idx="7583">
                  <c:v>0.2952221311446489</c:v>
                </c:pt>
                <c:pt idx="7584">
                  <c:v>0.29518589048892568</c:v>
                </c:pt>
                <c:pt idx="7585">
                  <c:v>0.29514983103648107</c:v>
                </c:pt>
                <c:pt idx="7586">
                  <c:v>0.29505215688129866</c:v>
                </c:pt>
                <c:pt idx="7587">
                  <c:v>0.29492407109689212</c:v>
                </c:pt>
                <c:pt idx="7588">
                  <c:v>0.29500673574140768</c:v>
                </c:pt>
                <c:pt idx="7589">
                  <c:v>0.29509516706270061</c:v>
                </c:pt>
                <c:pt idx="7590">
                  <c:v>0.29500394622738713</c:v>
                </c:pt>
                <c:pt idx="7591">
                  <c:v>0.29486992149625019</c:v>
                </c:pt>
                <c:pt idx="7592">
                  <c:v>0.2947612868887689</c:v>
                </c:pt>
                <c:pt idx="7593">
                  <c:v>0.29470881045432507</c:v>
                </c:pt>
                <c:pt idx="7594">
                  <c:v>0.29484817140205344</c:v>
                </c:pt>
                <c:pt idx="7595">
                  <c:v>0.29475200554504316</c:v>
                </c:pt>
                <c:pt idx="7596">
                  <c:v>0.29469340051731796</c:v>
                </c:pt>
                <c:pt idx="7597">
                  <c:v>0.29474014351473138</c:v>
                </c:pt>
                <c:pt idx="7598">
                  <c:v>0.29490406279715775</c:v>
                </c:pt>
                <c:pt idx="7599">
                  <c:v>0.29486323248317192</c:v>
                </c:pt>
                <c:pt idx="7600">
                  <c:v>0.29481024632075609</c:v>
                </c:pt>
                <c:pt idx="7601">
                  <c:v>0.29483786508915233</c:v>
                </c:pt>
                <c:pt idx="7602">
                  <c:v>0.29478500576370659</c:v>
                </c:pt>
                <c:pt idx="7603">
                  <c:v>0.29476331073488804</c:v>
                </c:pt>
                <c:pt idx="7604">
                  <c:v>0.2946613891812136</c:v>
                </c:pt>
                <c:pt idx="7605">
                  <c:v>0.2947206472353075</c:v>
                </c:pt>
                <c:pt idx="7606">
                  <c:v>0.29469927399913098</c:v>
                </c:pt>
                <c:pt idx="7607">
                  <c:v>0.29461003262913532</c:v>
                </c:pt>
                <c:pt idx="7608">
                  <c:v>0.29460157246598961</c:v>
                </c:pt>
                <c:pt idx="7609">
                  <c:v>0.29454989460365966</c:v>
                </c:pt>
                <c:pt idx="7610">
                  <c:v>0.29459735513064139</c:v>
                </c:pt>
                <c:pt idx="7611">
                  <c:v>0.29452716335498819</c:v>
                </c:pt>
                <c:pt idx="7612">
                  <c:v>0.29447585753821326</c:v>
                </c:pt>
                <c:pt idx="7613">
                  <c:v>0.29444334825052221</c:v>
                </c:pt>
                <c:pt idx="7614">
                  <c:v>0.29450369650926961</c:v>
                </c:pt>
                <c:pt idx="7615">
                  <c:v>0.29461318302672324</c:v>
                </c:pt>
                <c:pt idx="7616">
                  <c:v>0.2945923471115896</c:v>
                </c:pt>
                <c:pt idx="7617">
                  <c:v>0.29448510037603165</c:v>
                </c:pt>
                <c:pt idx="7618">
                  <c:v>0.29447108487415152</c:v>
                </c:pt>
                <c:pt idx="7619">
                  <c:v>0.29443859944978079</c:v>
                </c:pt>
                <c:pt idx="7620">
                  <c:v>0.29436920145253193</c:v>
                </c:pt>
                <c:pt idx="7621">
                  <c:v>0.29431868544526929</c:v>
                </c:pt>
                <c:pt idx="7622">
                  <c:v>0.29445381701804291</c:v>
                </c:pt>
                <c:pt idx="7623">
                  <c:v>0.29456973293295269</c:v>
                </c:pt>
                <c:pt idx="7624">
                  <c:v>0.29446259926828794</c:v>
                </c:pt>
                <c:pt idx="7625">
                  <c:v>0.2944548762719465</c:v>
                </c:pt>
                <c:pt idx="7626">
                  <c:v>0.29439775689058678</c:v>
                </c:pt>
                <c:pt idx="7627">
                  <c:v>0.29432238310613384</c:v>
                </c:pt>
                <c:pt idx="7628">
                  <c:v>0.29428446119060314</c:v>
                </c:pt>
                <c:pt idx="7629">
                  <c:v>0.29422201388465008</c:v>
                </c:pt>
                <c:pt idx="7630">
                  <c:v>0.29414751881522683</c:v>
                </c:pt>
                <c:pt idx="7631">
                  <c:v>0.29414137122115069</c:v>
                </c:pt>
                <c:pt idx="7632">
                  <c:v>0.29404873936504494</c:v>
                </c:pt>
                <c:pt idx="7633">
                  <c:v>0.29401836566821971</c:v>
                </c:pt>
                <c:pt idx="7634">
                  <c:v>0.29404994383987859</c:v>
                </c:pt>
                <c:pt idx="7635">
                  <c:v>0.29409990412067921</c:v>
                </c:pt>
                <c:pt idx="7636">
                  <c:v>0.29400747960007578</c:v>
                </c:pt>
                <c:pt idx="7637">
                  <c:v>0.29394023720207541</c:v>
                </c:pt>
                <c:pt idx="7638">
                  <c:v>0.29419467601606503</c:v>
                </c:pt>
                <c:pt idx="7639">
                  <c:v>0.29421301263598471</c:v>
                </c:pt>
                <c:pt idx="7640">
                  <c:v>0.29421271757280482</c:v>
                </c:pt>
                <c:pt idx="7641">
                  <c:v>0.29422478398494079</c:v>
                </c:pt>
                <c:pt idx="7642">
                  <c:v>0.29443454006501607</c:v>
                </c:pt>
                <c:pt idx="7643">
                  <c:v>0.29440223736469101</c:v>
                </c:pt>
                <c:pt idx="7644">
                  <c:v>0.29449369117786756</c:v>
                </c:pt>
                <c:pt idx="7645">
                  <c:v>0.29443637772197823</c:v>
                </c:pt>
                <c:pt idx="7646">
                  <c:v>0.29438552583336836</c:v>
                </c:pt>
                <c:pt idx="7647">
                  <c:v>0.29467481320420147</c:v>
                </c:pt>
                <c:pt idx="7648">
                  <c:v>0.2946907491381805</c:v>
                </c:pt>
                <c:pt idx="7649">
                  <c:v>0.29475604039248959</c:v>
                </c:pt>
                <c:pt idx="7650">
                  <c:v>0.29470359019052716</c:v>
                </c:pt>
                <c:pt idx="7651">
                  <c:v>0.29463286723957455</c:v>
                </c:pt>
                <c:pt idx="7652">
                  <c:v>0.29456867790337665</c:v>
                </c:pt>
                <c:pt idx="7653">
                  <c:v>0.29473963451385976</c:v>
                </c:pt>
                <c:pt idx="7654">
                  <c:v>0.29463165134129043</c:v>
                </c:pt>
                <c:pt idx="7655">
                  <c:v>0.29484555308458399</c:v>
                </c:pt>
                <c:pt idx="7656">
                  <c:v>0.29500894531916105</c:v>
                </c:pt>
                <c:pt idx="7657">
                  <c:v>0.29495523059256523</c:v>
                </c:pt>
                <c:pt idx="7658">
                  <c:v>0.29495740443960239</c:v>
                </c:pt>
                <c:pt idx="7659">
                  <c:v>0.29503990241740441</c:v>
                </c:pt>
                <c:pt idx="7660">
                  <c:v>0.29528266290531741</c:v>
                </c:pt>
                <c:pt idx="7661">
                  <c:v>0.29516578459079085</c:v>
                </c:pt>
                <c:pt idx="7662">
                  <c:v>0.29509275066783691</c:v>
                </c:pt>
                <c:pt idx="7663">
                  <c:v>0.29515603191449774</c:v>
                </c:pt>
                <c:pt idx="7664">
                  <c:v>0.29528079675492525</c:v>
                </c:pt>
                <c:pt idx="7665">
                  <c:v>0.29541729777115061</c:v>
                </c:pt>
                <c:pt idx="7666">
                  <c:v>0.29540480128229485</c:v>
                </c:pt>
                <c:pt idx="7667">
                  <c:v>0.29545416227588339</c:v>
                </c:pt>
                <c:pt idx="7668">
                  <c:v>0.29571338646450396</c:v>
                </c:pt>
                <c:pt idx="7669">
                  <c:v>0.29563761453218146</c:v>
                </c:pt>
                <c:pt idx="7670">
                  <c:v>0.29571671145952055</c:v>
                </c:pt>
                <c:pt idx="7671">
                  <c:v>0.29561002290222294</c:v>
                </c:pt>
                <c:pt idx="7672">
                  <c:v>0.2955842027877118</c:v>
                </c:pt>
                <c:pt idx="7673">
                  <c:v>0.29545345677377322</c:v>
                </c:pt>
                <c:pt idx="7674">
                  <c:v>0.29546549948990436</c:v>
                </c:pt>
                <c:pt idx="7675">
                  <c:v>0.29572466699245487</c:v>
                </c:pt>
                <c:pt idx="7676">
                  <c:v>0.29599489865749257</c:v>
                </c:pt>
                <c:pt idx="7677">
                  <c:v>0.29588681916420512</c:v>
                </c:pt>
                <c:pt idx="7678">
                  <c:v>0.29588433506838407</c:v>
                </c:pt>
                <c:pt idx="7679">
                  <c:v>0.29578916839304215</c:v>
                </c:pt>
                <c:pt idx="7680">
                  <c:v>0.29599110255107691</c:v>
                </c:pt>
                <c:pt idx="7681">
                  <c:v>0.29596337703832154</c:v>
                </c:pt>
                <c:pt idx="7682">
                  <c:v>0.29598523015312994</c:v>
                </c:pt>
                <c:pt idx="7683">
                  <c:v>0.29591427900236428</c:v>
                </c:pt>
                <c:pt idx="7684">
                  <c:v>0.29614030760735244</c:v>
                </c:pt>
                <c:pt idx="7685">
                  <c:v>0.29603768106931566</c:v>
                </c:pt>
                <c:pt idx="7686">
                  <c:v>0.2960468026639691</c:v>
                </c:pt>
                <c:pt idx="7687">
                  <c:v>0.29595700365064925</c:v>
                </c:pt>
                <c:pt idx="7688">
                  <c:v>0.29591708863239602</c:v>
                </c:pt>
                <c:pt idx="7689">
                  <c:v>0.29578467818923404</c:v>
                </c:pt>
                <c:pt idx="7690">
                  <c:v>0.29584449979828786</c:v>
                </c:pt>
                <c:pt idx="7691">
                  <c:v>0.29605851729929639</c:v>
                </c:pt>
                <c:pt idx="7692">
                  <c:v>0.29594393971279992</c:v>
                </c:pt>
                <c:pt idx="7693">
                  <c:v>0.29586701501423596</c:v>
                </c:pt>
                <c:pt idx="7694">
                  <c:v>0.29588316993916475</c:v>
                </c:pt>
                <c:pt idx="7695">
                  <c:v>0.29609699408946893</c:v>
                </c:pt>
                <c:pt idx="7696">
                  <c:v>0.2960996391190216</c:v>
                </c:pt>
                <c:pt idx="7697">
                  <c:v>0.2959724959234265</c:v>
                </c:pt>
                <c:pt idx="7698">
                  <c:v>0.29593250344380939</c:v>
                </c:pt>
                <c:pt idx="7699">
                  <c:v>0.29606574592659035</c:v>
                </c:pt>
                <c:pt idx="7700">
                  <c:v>0.29614270219695743</c:v>
                </c:pt>
                <c:pt idx="7701">
                  <c:v>0.29610185868597266</c:v>
                </c:pt>
                <c:pt idx="7702">
                  <c:v>0.29619099439254282</c:v>
                </c:pt>
                <c:pt idx="7703">
                  <c:v>0.2963600194205801</c:v>
                </c:pt>
                <c:pt idx="7704">
                  <c:v>0.29624393432347718</c:v>
                </c:pt>
                <c:pt idx="7705">
                  <c:v>0.29612842965185976</c:v>
                </c:pt>
                <c:pt idx="7706">
                  <c:v>0.29610619750360045</c:v>
                </c:pt>
                <c:pt idx="7707">
                  <c:v>0.29624475151608248</c:v>
                </c:pt>
                <c:pt idx="7708">
                  <c:v>0.29618485775850206</c:v>
                </c:pt>
                <c:pt idx="7709">
                  <c:v>0.2961314434697096</c:v>
                </c:pt>
                <c:pt idx="7710">
                  <c:v>0.29606594125236108</c:v>
                </c:pt>
                <c:pt idx="7711">
                  <c:v>0.29598840654609926</c:v>
                </c:pt>
                <c:pt idx="7712">
                  <c:v>0.29596687451336878</c:v>
                </c:pt>
                <c:pt idx="7713">
                  <c:v>0.29610612514080198</c:v>
                </c:pt>
                <c:pt idx="7714">
                  <c:v>0.29636826951509798</c:v>
                </c:pt>
                <c:pt idx="7715">
                  <c:v>0.29630775816752247</c:v>
                </c:pt>
                <c:pt idx="7716">
                  <c:v>0.29619811437668486</c:v>
                </c:pt>
                <c:pt idx="7717">
                  <c:v>0.29610137880480142</c:v>
                </c:pt>
                <c:pt idx="7718">
                  <c:v>0.2963326519107774</c:v>
                </c:pt>
                <c:pt idx="7719">
                  <c:v>0.2962043436512235</c:v>
                </c:pt>
                <c:pt idx="7720">
                  <c:v>0.29648453693296739</c:v>
                </c:pt>
                <c:pt idx="7721">
                  <c:v>0.29662119924830255</c:v>
                </c:pt>
                <c:pt idx="7722">
                  <c:v>0.29657796325206104</c:v>
                </c:pt>
                <c:pt idx="7723">
                  <c:v>0.29650404843580069</c:v>
                </c:pt>
                <c:pt idx="7724">
                  <c:v>0.29673948819362173</c:v>
                </c:pt>
                <c:pt idx="7725">
                  <c:v>0.29664622575265365</c:v>
                </c:pt>
                <c:pt idx="7726">
                  <c:v>0.29653488962389041</c:v>
                </c:pt>
                <c:pt idx="7727">
                  <c:v>0.29660950017577098</c:v>
                </c:pt>
                <c:pt idx="7728">
                  <c:v>0.2965725026748921</c:v>
                </c:pt>
                <c:pt idx="7729">
                  <c:v>0.29679524016151759</c:v>
                </c:pt>
                <c:pt idx="7730">
                  <c:v>0.29665225896071001</c:v>
                </c:pt>
                <c:pt idx="7731">
                  <c:v>0.29654707266590646</c:v>
                </c:pt>
                <c:pt idx="7732">
                  <c:v>0.29652892730257691</c:v>
                </c:pt>
                <c:pt idx="7733">
                  <c:v>0.29654795266606404</c:v>
                </c:pt>
                <c:pt idx="7734">
                  <c:v>0.29651126290273372</c:v>
                </c:pt>
                <c:pt idx="7735">
                  <c:v>0.29640060158822007</c:v>
                </c:pt>
                <c:pt idx="7736">
                  <c:v>0.29633992858027897</c:v>
                </c:pt>
                <c:pt idx="7737">
                  <c:v>0.29648966893737755</c:v>
                </c:pt>
                <c:pt idx="7738">
                  <c:v>0.29639765559269066</c:v>
                </c:pt>
                <c:pt idx="7739">
                  <c:v>0.29629992231472718</c:v>
                </c:pt>
                <c:pt idx="7740">
                  <c:v>0.29641896770315357</c:v>
                </c:pt>
                <c:pt idx="7741">
                  <c:v>0.29637056286463781</c:v>
                </c:pt>
                <c:pt idx="7742">
                  <c:v>0.29629150505031465</c:v>
                </c:pt>
                <c:pt idx="7743">
                  <c:v>0.29623755752506309</c:v>
                </c:pt>
                <c:pt idx="7744">
                  <c:v>0.29612208473743779</c:v>
                </c:pt>
                <c:pt idx="7745">
                  <c:v>0.29604426931375061</c:v>
                </c:pt>
                <c:pt idx="7746">
                  <c:v>0.29601627796718183</c:v>
                </c:pt>
                <c:pt idx="7747">
                  <c:v>0.29609966157734591</c:v>
                </c:pt>
                <c:pt idx="7748">
                  <c:v>0.29599723826945917</c:v>
                </c:pt>
                <c:pt idx="7749">
                  <c:v>0.29588296707811185</c:v>
                </c:pt>
                <c:pt idx="7750">
                  <c:v>0.2957569072427213</c:v>
                </c:pt>
                <c:pt idx="7751">
                  <c:v>0.2958106877065077</c:v>
                </c:pt>
                <c:pt idx="7752">
                  <c:v>0.29574060926797513</c:v>
                </c:pt>
                <c:pt idx="7753">
                  <c:v>0.29585009122163525</c:v>
                </c:pt>
                <c:pt idx="7754">
                  <c:v>0.29581071076552706</c:v>
                </c:pt>
                <c:pt idx="7755">
                  <c:v>0.29579006721169943</c:v>
                </c:pt>
                <c:pt idx="7756">
                  <c:v>0.29572627187564093</c:v>
                </c:pt>
                <c:pt idx="7757">
                  <c:v>0.29569369051626271</c:v>
                </c:pt>
                <c:pt idx="7758">
                  <c:v>0.29572925206368139</c:v>
                </c:pt>
                <c:pt idx="7759">
                  <c:v>0.29561014080336301</c:v>
                </c:pt>
                <c:pt idx="7760">
                  <c:v>0.29552252509934623</c:v>
                </c:pt>
                <c:pt idx="7761">
                  <c:v>0.29551568247384952</c:v>
                </c:pt>
                <c:pt idx="7762">
                  <c:v>0.29542235906148029</c:v>
                </c:pt>
                <c:pt idx="7763">
                  <c:v>0.29563848726617287</c:v>
                </c:pt>
                <c:pt idx="7764">
                  <c:v>0.29560634482984199</c:v>
                </c:pt>
                <c:pt idx="7765">
                  <c:v>0.29553728810569274</c:v>
                </c:pt>
                <c:pt idx="7766">
                  <c:v>0.29551183166516426</c:v>
                </c:pt>
                <c:pt idx="7767">
                  <c:v>0.29562245750683847</c:v>
                </c:pt>
                <c:pt idx="7768">
                  <c:v>0.29570781021930426</c:v>
                </c:pt>
                <c:pt idx="7769">
                  <c:v>0.29559498616820773</c:v>
                </c:pt>
                <c:pt idx="7770">
                  <c:v>0.29550126623736667</c:v>
                </c:pt>
                <c:pt idx="7771">
                  <c:v>0.29563048490617982</c:v>
                </c:pt>
                <c:pt idx="7772">
                  <c:v>0.29577759248164892</c:v>
                </c:pt>
                <c:pt idx="7773">
                  <c:v>0.29563969951924068</c:v>
                </c:pt>
                <c:pt idx="7774">
                  <c:v>0.29552721602164445</c:v>
                </c:pt>
                <c:pt idx="7775">
                  <c:v>0.29554506994153623</c:v>
                </c:pt>
                <c:pt idx="7776">
                  <c:v>0.29561226959182851</c:v>
                </c:pt>
                <c:pt idx="7777">
                  <c:v>0.29577182824386938</c:v>
                </c:pt>
                <c:pt idx="7778">
                  <c:v>0.29575137910265004</c:v>
                </c:pt>
                <c:pt idx="7779">
                  <c:v>0.29586698720713678</c:v>
                </c:pt>
                <c:pt idx="7780">
                  <c:v>0.29575336727110108</c:v>
                </c:pt>
                <c:pt idx="7781">
                  <c:v>0.29565885543474557</c:v>
                </c:pt>
                <c:pt idx="7782">
                  <c:v>0.29573166615757185</c:v>
                </c:pt>
                <c:pt idx="7783">
                  <c:v>0.29579793282678396</c:v>
                </c:pt>
                <c:pt idx="7784">
                  <c:v>0.29574027316265006</c:v>
                </c:pt>
                <c:pt idx="7785">
                  <c:v>0.29574470179683682</c:v>
                </c:pt>
                <c:pt idx="7786">
                  <c:v>0.29571820828785261</c:v>
                </c:pt>
                <c:pt idx="7787">
                  <c:v>0.29558679224641332</c:v>
                </c:pt>
                <c:pt idx="7788">
                  <c:v>0.29570940328518125</c:v>
                </c:pt>
                <c:pt idx="7789">
                  <c:v>0.29573870626875531</c:v>
                </c:pt>
                <c:pt idx="7790">
                  <c:v>0.29568134273741153</c:v>
                </c:pt>
                <c:pt idx="7791">
                  <c:v>0.29553775102372448</c:v>
                </c:pt>
                <c:pt idx="7792">
                  <c:v>0.29570386226860584</c:v>
                </c:pt>
                <c:pt idx="7793">
                  <c:v>0.29581970795726281</c:v>
                </c:pt>
                <c:pt idx="7794">
                  <c:v>0.29580519941747646</c:v>
                </c:pt>
                <c:pt idx="7795">
                  <c:v>0.29579076342038907</c:v>
                </c:pt>
                <c:pt idx="7796">
                  <c:v>0.29583819460328714</c:v>
                </c:pt>
                <c:pt idx="7797">
                  <c:v>0.29577415863027068</c:v>
                </c:pt>
                <c:pt idx="7798">
                  <c:v>0.29571044283711934</c:v>
                </c:pt>
                <c:pt idx="7799">
                  <c:v>0.29559760562293375</c:v>
                </c:pt>
                <c:pt idx="7800">
                  <c:v>0.29554094759481908</c:v>
                </c:pt>
                <c:pt idx="7801">
                  <c:v>0.295534012856845</c:v>
                </c:pt>
                <c:pt idx="7802">
                  <c:v>0.29546531779256074</c:v>
                </c:pt>
                <c:pt idx="7803">
                  <c:v>0.2953351662035979</c:v>
                </c:pt>
                <c:pt idx="7804">
                  <c:v>0.29545903537257989</c:v>
                </c:pt>
                <c:pt idx="7805">
                  <c:v>0.29535981519571697</c:v>
                </c:pt>
                <c:pt idx="7806">
                  <c:v>0.29526727111973838</c:v>
                </c:pt>
                <c:pt idx="7807">
                  <c:v>0.2952740647641397</c:v>
                </c:pt>
                <c:pt idx="7808">
                  <c:v>0.295219024440319</c:v>
                </c:pt>
                <c:pt idx="7809">
                  <c:v>0.29518897931811738</c:v>
                </c:pt>
                <c:pt idx="7810">
                  <c:v>0.29533211942152682</c:v>
                </c:pt>
                <c:pt idx="7811">
                  <c:v>0.29528914882441915</c:v>
                </c:pt>
                <c:pt idx="7812">
                  <c:v>0.29519695808029706</c:v>
                </c:pt>
                <c:pt idx="7813">
                  <c:v>0.29521646328989554</c:v>
                </c:pt>
                <c:pt idx="7814">
                  <c:v>0.29532856597344609</c:v>
                </c:pt>
                <c:pt idx="7815">
                  <c:v>0.29529797314357881</c:v>
                </c:pt>
                <c:pt idx="7816">
                  <c:v>0.2951748382778609</c:v>
                </c:pt>
                <c:pt idx="7817">
                  <c:v>0.29513883408647162</c:v>
                </c:pt>
                <c:pt idx="7818">
                  <c:v>0.29502885491603925</c:v>
                </c:pt>
                <c:pt idx="7819">
                  <c:v>0.29493178564145905</c:v>
                </c:pt>
                <c:pt idx="7820">
                  <c:v>0.29492789671325176</c:v>
                </c:pt>
                <c:pt idx="7821">
                  <c:v>0.29487458722968551</c:v>
                </c:pt>
                <c:pt idx="7822">
                  <c:v>0.29474120929353709</c:v>
                </c:pt>
                <c:pt idx="7823">
                  <c:v>0.29462085824706941</c:v>
                </c:pt>
                <c:pt idx="7824">
                  <c:v>0.29464324395583402</c:v>
                </c:pt>
                <c:pt idx="7825">
                  <c:v>0.29470877273605484</c:v>
                </c:pt>
                <c:pt idx="7826">
                  <c:v>0.29463802387237459</c:v>
                </c:pt>
                <c:pt idx="7827">
                  <c:v>0.29466650375301273</c:v>
                </c:pt>
                <c:pt idx="7828">
                  <c:v>0.29456506623424766</c:v>
                </c:pt>
                <c:pt idx="7829">
                  <c:v>0.29468042590307647</c:v>
                </c:pt>
                <c:pt idx="7830">
                  <c:v>0.29464689377356107</c:v>
                </c:pt>
                <c:pt idx="7831">
                  <c:v>0.29463824930469323</c:v>
                </c:pt>
                <c:pt idx="7832">
                  <c:v>0.29461728805816978</c:v>
                </c:pt>
                <c:pt idx="7833">
                  <c:v>0.29463351161787893</c:v>
                </c:pt>
                <c:pt idx="7834">
                  <c:v>0.29457549905978953</c:v>
                </c:pt>
                <c:pt idx="7835">
                  <c:v>0.29453631156449056</c:v>
                </c:pt>
                <c:pt idx="7836">
                  <c:v>0.29447878500666813</c:v>
                </c:pt>
                <c:pt idx="7837">
                  <c:v>0.29444008108163477</c:v>
                </c:pt>
                <c:pt idx="7838">
                  <c:v>0.29441393067622657</c:v>
                </c:pt>
                <c:pt idx="7839">
                  <c:v>0.29430139602284544</c:v>
                </c:pt>
                <c:pt idx="7840">
                  <c:v>0.29449840904273122</c:v>
                </c:pt>
                <c:pt idx="7841">
                  <c:v>0.29445960699751755</c:v>
                </c:pt>
                <c:pt idx="7842">
                  <c:v>0.29443335896252992</c:v>
                </c:pt>
                <c:pt idx="7843">
                  <c:v>0.29438252216771726</c:v>
                </c:pt>
                <c:pt idx="7844">
                  <c:v>0.2943628395568787</c:v>
                </c:pt>
                <c:pt idx="7845">
                  <c:v>0.29439887535909426</c:v>
                </c:pt>
                <c:pt idx="7846">
                  <c:v>0.29429259598229879</c:v>
                </c:pt>
                <c:pt idx="7847">
                  <c:v>0.29422392800238728</c:v>
                </c:pt>
                <c:pt idx="7848">
                  <c:v>0.29433481336237532</c:v>
                </c:pt>
                <c:pt idx="7849">
                  <c:v>0.29440188429556347</c:v>
                </c:pt>
                <c:pt idx="7850">
                  <c:v>0.29433884987408565</c:v>
                </c:pt>
                <c:pt idx="7851">
                  <c:v>0.29431320562471519</c:v>
                </c:pt>
                <c:pt idx="7852">
                  <c:v>0.29423825459659159</c:v>
                </c:pt>
                <c:pt idx="7853">
                  <c:v>0.29445412332360865</c:v>
                </c:pt>
                <c:pt idx="7854">
                  <c:v>0.29458239770699063</c:v>
                </c:pt>
                <c:pt idx="7855">
                  <c:v>0.29446284071845569</c:v>
                </c:pt>
                <c:pt idx="7856">
                  <c:v>0.29438714151486339</c:v>
                </c:pt>
                <c:pt idx="7857">
                  <c:v>0.29436125580728906</c:v>
                </c:pt>
                <c:pt idx="7858">
                  <c:v>0.29439729952825261</c:v>
                </c:pt>
                <c:pt idx="7859">
                  <c:v>0.29433428803061135</c:v>
                </c:pt>
                <c:pt idx="7860">
                  <c:v>0.29426541159045833</c:v>
                </c:pt>
                <c:pt idx="7861">
                  <c:v>0.29433282953250606</c:v>
                </c:pt>
                <c:pt idx="7862">
                  <c:v>0.29422070038484355</c:v>
                </c:pt>
                <c:pt idx="7863">
                  <c:v>0.29412767188291933</c:v>
                </c:pt>
                <c:pt idx="7864">
                  <c:v>0.29414634352350477</c:v>
                </c:pt>
                <c:pt idx="7865">
                  <c:v>0.29419582180588727</c:v>
                </c:pt>
                <c:pt idx="7866">
                  <c:v>0.29418943269685782</c:v>
                </c:pt>
                <c:pt idx="7867">
                  <c:v>0.29413981553337354</c:v>
                </c:pt>
                <c:pt idx="7868">
                  <c:v>0.29424494145570662</c:v>
                </c:pt>
                <c:pt idx="7869">
                  <c:v>0.29445459674842811</c:v>
                </c:pt>
                <c:pt idx="7870">
                  <c:v>0.29432949876468595</c:v>
                </c:pt>
                <c:pt idx="7871">
                  <c:v>0.2942421062708625</c:v>
                </c:pt>
                <c:pt idx="7872">
                  <c:v>0.29424166573950822</c:v>
                </c:pt>
                <c:pt idx="7873">
                  <c:v>0.29433392241081069</c:v>
                </c:pt>
                <c:pt idx="7874">
                  <c:v>0.29432066279875668</c:v>
                </c:pt>
                <c:pt idx="7875">
                  <c:v>0.29430128948476292</c:v>
                </c:pt>
                <c:pt idx="7876">
                  <c:v>0.29431291303733909</c:v>
                </c:pt>
                <c:pt idx="7877">
                  <c:v>0.2942008834721524</c:v>
                </c:pt>
                <c:pt idx="7878">
                  <c:v>0.29423154905479165</c:v>
                </c:pt>
                <c:pt idx="7879">
                  <c:v>0.2941817213095177</c:v>
                </c:pt>
                <c:pt idx="7880">
                  <c:v>0.2940456277029701</c:v>
                </c:pt>
                <c:pt idx="7881">
                  <c:v>0.29397819456445529</c:v>
                </c:pt>
                <c:pt idx="7882">
                  <c:v>0.29412120859163299</c:v>
                </c:pt>
                <c:pt idx="7883">
                  <c:v>0.2940163175486748</c:v>
                </c:pt>
                <c:pt idx="7884">
                  <c:v>0.29391195096093142</c:v>
                </c:pt>
                <c:pt idx="7885">
                  <c:v>0.29387608120612674</c:v>
                </c:pt>
                <c:pt idx="7886">
                  <c:v>0.29384657080009613</c:v>
                </c:pt>
                <c:pt idx="7887">
                  <c:v>0.29371833294609567</c:v>
                </c:pt>
                <c:pt idx="7888">
                  <c:v>0.29364635628136521</c:v>
                </c:pt>
                <c:pt idx="7889">
                  <c:v>0.29386518449995841</c:v>
                </c:pt>
                <c:pt idx="7890">
                  <c:v>0.29378011357745859</c:v>
                </c:pt>
                <c:pt idx="7891">
                  <c:v>0.29371400800957131</c:v>
                </c:pt>
                <c:pt idx="7892">
                  <c:v>0.29380272296952348</c:v>
                </c:pt>
                <c:pt idx="7893">
                  <c:v>0.29389099435467586</c:v>
                </c:pt>
                <c:pt idx="7894">
                  <c:v>0.29382433438290251</c:v>
                </c:pt>
                <c:pt idx="7895">
                  <c:v>0.29375182771098801</c:v>
                </c:pt>
                <c:pt idx="7896">
                  <c:v>0.29363024357243306</c:v>
                </c:pt>
                <c:pt idx="7897">
                  <c:v>0.2935278073545709</c:v>
                </c:pt>
                <c:pt idx="7898">
                  <c:v>0.29349385831779801</c:v>
                </c:pt>
                <c:pt idx="7899">
                  <c:v>0.29350951902620903</c:v>
                </c:pt>
                <c:pt idx="7900">
                  <c:v>0.29345712643107796</c:v>
                </c:pt>
                <c:pt idx="7901">
                  <c:v>0.29339263579892261</c:v>
                </c:pt>
                <c:pt idx="7902">
                  <c:v>0.29334700261992797</c:v>
                </c:pt>
                <c:pt idx="7903">
                  <c:v>0.29348081260682835</c:v>
                </c:pt>
                <c:pt idx="7904">
                  <c:v>0.29351507854379422</c:v>
                </c:pt>
                <c:pt idx="7905">
                  <c:v>0.29343793815107527</c:v>
                </c:pt>
                <c:pt idx="7906">
                  <c:v>0.29336118346031992</c:v>
                </c:pt>
                <c:pt idx="7907">
                  <c:v>0.29330335254301831</c:v>
                </c:pt>
                <c:pt idx="7908">
                  <c:v>0.29329524578030325</c:v>
                </c:pt>
                <c:pt idx="7909">
                  <c:v>0.29318212455140175</c:v>
                </c:pt>
                <c:pt idx="7910">
                  <c:v>0.29331057892864471</c:v>
                </c:pt>
                <c:pt idx="7911">
                  <c:v>0.29327771603400149</c:v>
                </c:pt>
                <c:pt idx="7912">
                  <c:v>0.29319558245383148</c:v>
                </c:pt>
                <c:pt idx="7913">
                  <c:v>0.29312621954156232</c:v>
                </c:pt>
                <c:pt idx="7914">
                  <c:v>0.29309427844385449</c:v>
                </c:pt>
                <c:pt idx="7915">
                  <c:v>0.29309339705163523</c:v>
                </c:pt>
                <c:pt idx="7916">
                  <c:v>0.29314196006637705</c:v>
                </c:pt>
                <c:pt idx="7917">
                  <c:v>0.29317792026604517</c:v>
                </c:pt>
                <c:pt idx="7918">
                  <c:v>0.29314572066471495</c:v>
                </c:pt>
                <c:pt idx="7919">
                  <c:v>0.29311368206139138</c:v>
                </c:pt>
                <c:pt idx="7920">
                  <c:v>0.29306944365108439</c:v>
                </c:pt>
                <c:pt idx="7921">
                  <c:v>0.29304396643282898</c:v>
                </c:pt>
                <c:pt idx="7922">
                  <c:v>0.29298154160066486</c:v>
                </c:pt>
                <c:pt idx="7923">
                  <c:v>0.29296886389266152</c:v>
                </c:pt>
                <c:pt idx="7924">
                  <c:v>0.29288209457319819</c:v>
                </c:pt>
                <c:pt idx="7925">
                  <c:v>0.2928390141003322</c:v>
                </c:pt>
                <c:pt idx="7926">
                  <c:v>0.29279614902983053</c:v>
                </c:pt>
                <c:pt idx="7927">
                  <c:v>0.29276585828468138</c:v>
                </c:pt>
                <c:pt idx="7928">
                  <c:v>0.29264302399325798</c:v>
                </c:pt>
                <c:pt idx="7929">
                  <c:v>0.29283596887329172</c:v>
                </c:pt>
                <c:pt idx="7930">
                  <c:v>0.29287345902892525</c:v>
                </c:pt>
                <c:pt idx="7931">
                  <c:v>0.29289840173378062</c:v>
                </c:pt>
                <c:pt idx="7932">
                  <c:v>0.29290467972511175</c:v>
                </c:pt>
                <c:pt idx="7933">
                  <c:v>0.29281823132648616</c:v>
                </c:pt>
                <c:pt idx="7934">
                  <c:v>0.2928001901698537</c:v>
                </c:pt>
                <c:pt idx="7935">
                  <c:v>0.29267718421900446</c:v>
                </c:pt>
                <c:pt idx="7936">
                  <c:v>0.29257951329790943</c:v>
                </c:pt>
                <c:pt idx="7937">
                  <c:v>0.29262446573141987</c:v>
                </c:pt>
                <c:pt idx="7938">
                  <c:v>0.29273716840276276</c:v>
                </c:pt>
                <c:pt idx="7939">
                  <c:v>0.29269481256074892</c:v>
                </c:pt>
                <c:pt idx="7940">
                  <c:v>0.2926341334979452</c:v>
                </c:pt>
                <c:pt idx="7941">
                  <c:v>0.29255521783045546</c:v>
                </c:pt>
                <c:pt idx="7942">
                  <c:v>0.29265590674130315</c:v>
                </c:pt>
                <c:pt idx="7943">
                  <c:v>0.29255834220759663</c:v>
                </c:pt>
                <c:pt idx="7944">
                  <c:v>0.29256632049655867</c:v>
                </c:pt>
                <c:pt idx="7945">
                  <c:v>0.29248774389407589</c:v>
                </c:pt>
                <c:pt idx="7946">
                  <c:v>0.29240956017460551</c:v>
                </c:pt>
                <c:pt idx="7947">
                  <c:v>0.29238120237373244</c:v>
                </c:pt>
                <c:pt idx="7948">
                  <c:v>0.29231591136186375</c:v>
                </c:pt>
                <c:pt idx="7949">
                  <c:v>0.29230656180505443</c:v>
                </c:pt>
                <c:pt idx="7950">
                  <c:v>0.29242703399602915</c:v>
                </c:pt>
                <c:pt idx="7951">
                  <c:v>0.292355333826049</c:v>
                </c:pt>
                <c:pt idx="7952">
                  <c:v>0.29243230215691879</c:v>
                </c:pt>
                <c:pt idx="7953">
                  <c:v>0.29249035064613421</c:v>
                </c:pt>
                <c:pt idx="7954">
                  <c:v>0.29238125389290354</c:v>
                </c:pt>
                <c:pt idx="7955">
                  <c:v>0.29227270262343902</c:v>
                </c:pt>
                <c:pt idx="7956">
                  <c:v>0.29226356911032181</c:v>
                </c:pt>
                <c:pt idx="7957">
                  <c:v>0.29242751126477023</c:v>
                </c:pt>
                <c:pt idx="7958">
                  <c:v>0.29239906370844637</c:v>
                </c:pt>
                <c:pt idx="7959">
                  <c:v>0.29237075838990412</c:v>
                </c:pt>
                <c:pt idx="7960">
                  <c:v>0.29231169959795461</c:v>
                </c:pt>
                <c:pt idx="7961">
                  <c:v>0.29227765109996484</c:v>
                </c:pt>
                <c:pt idx="7962">
                  <c:v>0.29226849284446499</c:v>
                </c:pt>
                <c:pt idx="7963">
                  <c:v>0.29228410038024266</c:v>
                </c:pt>
                <c:pt idx="7964">
                  <c:v>0.29221311487834145</c:v>
                </c:pt>
                <c:pt idx="7965">
                  <c:v>0.29216102430394975</c:v>
                </c:pt>
                <c:pt idx="7966">
                  <c:v>0.29216480918242999</c:v>
                </c:pt>
                <c:pt idx="7967">
                  <c:v>0.29222419513651787</c:v>
                </c:pt>
                <c:pt idx="7968">
                  <c:v>0.29235125916083532</c:v>
                </c:pt>
                <c:pt idx="7969">
                  <c:v>0.29232937286503113</c:v>
                </c:pt>
                <c:pt idx="7970">
                  <c:v>0.29221490100070596</c:v>
                </c:pt>
                <c:pt idx="7971">
                  <c:v>0.29219987649570239</c:v>
                </c:pt>
                <c:pt idx="7972">
                  <c:v>0.29212313211322388</c:v>
                </c:pt>
                <c:pt idx="7973">
                  <c:v>0.29207767145265778</c:v>
                </c:pt>
                <c:pt idx="7974">
                  <c:v>0.29205097309539446</c:v>
                </c:pt>
                <c:pt idx="7975">
                  <c:v>0.29198115322991752</c:v>
                </c:pt>
                <c:pt idx="7976">
                  <c:v>0.29209707246376793</c:v>
                </c:pt>
                <c:pt idx="7977">
                  <c:v>0.29205791710144907</c:v>
                </c:pt>
                <c:pt idx="7978">
                  <c:v>0.2919633425159418</c:v>
                </c:pt>
                <c:pt idx="7979">
                  <c:v>0.2921226108033621</c:v>
                </c:pt>
                <c:pt idx="7980">
                  <c:v>0.2921574877493453</c:v>
                </c:pt>
                <c:pt idx="7981">
                  <c:v>0.29211185531059858</c:v>
                </c:pt>
                <c:pt idx="7982">
                  <c:v>0.29202937103404558</c:v>
                </c:pt>
                <c:pt idx="7983">
                  <c:v>0.29213886917887538</c:v>
                </c:pt>
                <c:pt idx="7984">
                  <c:v>0.29211804483298104</c:v>
                </c:pt>
                <c:pt idx="7985">
                  <c:v>0.29212822460881616</c:v>
                </c:pt>
                <c:pt idx="7986">
                  <c:v>0.2921816134857721</c:v>
                </c:pt>
                <c:pt idx="7987">
                  <c:v>0.29210496041834322</c:v>
                </c:pt>
                <c:pt idx="7988">
                  <c:v>0.29217700061625146</c:v>
                </c:pt>
                <c:pt idx="7989">
                  <c:v>0.29235991561317015</c:v>
                </c:pt>
                <c:pt idx="7990">
                  <c:v>0.29225765103510432</c:v>
                </c:pt>
                <c:pt idx="7991">
                  <c:v>0.29219915777992883</c:v>
                </c:pt>
                <c:pt idx="7992">
                  <c:v>0.2923510669910292</c:v>
                </c:pt>
                <c:pt idx="7993">
                  <c:v>0.29227356665607407</c:v>
                </c:pt>
                <c:pt idx="7994">
                  <c:v>0.29223352882279369</c:v>
                </c:pt>
                <c:pt idx="7995">
                  <c:v>0.29221223117867973</c:v>
                </c:pt>
                <c:pt idx="7996">
                  <c:v>0.29218486002278632</c:v>
                </c:pt>
                <c:pt idx="7997">
                  <c:v>0.29217616572267241</c:v>
                </c:pt>
                <c:pt idx="7998">
                  <c:v>0.29219841489405907</c:v>
                </c:pt>
                <c:pt idx="7999">
                  <c:v>0.29222055281958875</c:v>
                </c:pt>
                <c:pt idx="8000">
                  <c:v>0.29216842505549079</c:v>
                </c:pt>
                <c:pt idx="8001">
                  <c:v>0.29240700293021332</c:v>
                </c:pt>
                <c:pt idx="8002">
                  <c:v>0.29267528791556224</c:v>
                </c:pt>
                <c:pt idx="8003">
                  <c:v>0.2925467264759844</c:v>
                </c:pt>
                <c:pt idx="8004">
                  <c:v>0.29244970784360447</c:v>
                </c:pt>
                <c:pt idx="8005">
                  <c:v>0.29252002430438645</c:v>
                </c:pt>
                <c:pt idx="8006">
                  <c:v>0.29263324918286449</c:v>
                </c:pt>
                <c:pt idx="8007">
                  <c:v>0.29257287793695019</c:v>
                </c:pt>
                <c:pt idx="8008">
                  <c:v>0.29255606354726543</c:v>
                </c:pt>
                <c:pt idx="8009">
                  <c:v>0.2925146132295291</c:v>
                </c:pt>
                <c:pt idx="8010">
                  <c:v>0.29239921516338141</c:v>
                </c:pt>
                <c:pt idx="8011">
                  <c:v>0.29233383408756447</c:v>
                </c:pt>
                <c:pt idx="8012">
                  <c:v>0.29238619491712664</c:v>
                </c:pt>
                <c:pt idx="8013">
                  <c:v>0.29251244894254103</c:v>
                </c:pt>
                <c:pt idx="8014">
                  <c:v>0.29251447669782832</c:v>
                </c:pt>
                <c:pt idx="8015">
                  <c:v>0.29239289931433921</c:v>
                </c:pt>
                <c:pt idx="8016">
                  <c:v>0.29239552481776748</c:v>
                </c:pt>
                <c:pt idx="8017">
                  <c:v>0.29242285719367866</c:v>
                </c:pt>
                <c:pt idx="8018">
                  <c:v>0.2925303879077103</c:v>
                </c:pt>
                <c:pt idx="8019">
                  <c:v>0.29248289096817176</c:v>
                </c:pt>
                <c:pt idx="8020">
                  <c:v>0.29247888651333093</c:v>
                </c:pt>
                <c:pt idx="8021">
                  <c:v>0.29244400208076426</c:v>
                </c:pt>
                <c:pt idx="8022">
                  <c:v>0.29234749707036045</c:v>
                </c:pt>
                <c:pt idx="8023">
                  <c:v>0.29232562958500868</c:v>
                </c:pt>
                <c:pt idx="8024">
                  <c:v>0.29227297643708361</c:v>
                </c:pt>
                <c:pt idx="8025">
                  <c:v>0.29223294155489821</c:v>
                </c:pt>
                <c:pt idx="8026">
                  <c:v>0.29221164684712375</c:v>
                </c:pt>
                <c:pt idx="8027">
                  <c:v>0.29219045861288812</c:v>
                </c:pt>
                <c:pt idx="8028">
                  <c:v>0.29215083631982369</c:v>
                </c:pt>
                <c:pt idx="8029">
                  <c:v>0.29204961713822458</c:v>
                </c:pt>
                <c:pt idx="8030">
                  <c:v>0.29214047405253346</c:v>
                </c:pt>
                <c:pt idx="8031">
                  <c:v>0.29208256668227078</c:v>
                </c:pt>
                <c:pt idx="8032">
                  <c:v>0.29204348384885942</c:v>
                </c:pt>
                <c:pt idx="8033">
                  <c:v>0.29204167642961515</c:v>
                </c:pt>
                <c:pt idx="8034">
                  <c:v>0.2919966230474671</c:v>
                </c:pt>
                <c:pt idx="8035">
                  <c:v>0.29200122993222977</c:v>
                </c:pt>
                <c:pt idx="8036">
                  <c:v>0.29209232878256863</c:v>
                </c:pt>
                <c:pt idx="8037">
                  <c:v>0.2920531971386558</c:v>
                </c:pt>
                <c:pt idx="8038">
                  <c:v>0.29200190615296251</c:v>
                </c:pt>
                <c:pt idx="8039">
                  <c:v>0.29193851162219769</c:v>
                </c:pt>
                <c:pt idx="8040">
                  <c:v>0.29191868906408669</c:v>
                </c:pt>
                <c:pt idx="8041">
                  <c:v>0.29191132561876626</c:v>
                </c:pt>
                <c:pt idx="8042">
                  <c:v>0.29214500899067242</c:v>
                </c:pt>
                <c:pt idx="8043">
                  <c:v>0.29221066894571907</c:v>
                </c:pt>
                <c:pt idx="8044">
                  <c:v>0.2921338706009905</c:v>
                </c:pt>
                <c:pt idx="8045">
                  <c:v>0.29207599624798558</c:v>
                </c:pt>
                <c:pt idx="8046">
                  <c:v>0.29205548626674566</c:v>
                </c:pt>
                <c:pt idx="8047">
                  <c:v>0.29215249383541192</c:v>
                </c:pt>
                <c:pt idx="8048">
                  <c:v>0.29213778136623486</c:v>
                </c:pt>
                <c:pt idx="8049">
                  <c:v>0.2920119074594037</c:v>
                </c:pt>
                <c:pt idx="8050">
                  <c:v>0.29191138292210672</c:v>
                </c:pt>
                <c:pt idx="8051">
                  <c:v>0.29191641600749618</c:v>
                </c:pt>
                <c:pt idx="8052">
                  <c:v>0.29203883892745869</c:v>
                </c:pt>
                <c:pt idx="8053">
                  <c:v>0.29196289973282141</c:v>
                </c:pt>
                <c:pt idx="8054">
                  <c:v>0.29190588023415731</c:v>
                </c:pt>
                <c:pt idx="8055">
                  <c:v>0.29188622083298654</c:v>
                </c:pt>
                <c:pt idx="8056">
                  <c:v>0.29182958472882164</c:v>
                </c:pt>
                <c:pt idx="8057">
                  <c:v>0.29194626180517752</c:v>
                </c:pt>
                <c:pt idx="8058">
                  <c:v>0.29194494049615166</c:v>
                </c:pt>
                <c:pt idx="8059">
                  <c:v>0.29184475079367095</c:v>
                </c:pt>
                <c:pt idx="8060">
                  <c:v>0.2920664070397026</c:v>
                </c:pt>
                <c:pt idx="8061">
                  <c:v>0.29218808000450408</c:v>
                </c:pt>
                <c:pt idx="8062">
                  <c:v>0.29211139460448154</c:v>
                </c:pt>
                <c:pt idx="8063">
                  <c:v>0.29214014763145918</c:v>
                </c:pt>
                <c:pt idx="8064">
                  <c:v>0.29207606189330187</c:v>
                </c:pt>
                <c:pt idx="8065">
                  <c:v>0.29218532658383539</c:v>
                </c:pt>
                <c:pt idx="8066">
                  <c:v>0.2921766299509162</c:v>
                </c:pt>
                <c:pt idx="8067">
                  <c:v>0.29208146180116162</c:v>
                </c:pt>
                <c:pt idx="8068">
                  <c:v>0.29224013949215583</c:v>
                </c:pt>
                <c:pt idx="8069">
                  <c:v>0.29210139379469502</c:v>
                </c:pt>
                <c:pt idx="8070">
                  <c:v>0.29207457682572152</c:v>
                </c:pt>
                <c:pt idx="8071">
                  <c:v>0.29195519894159294</c:v>
                </c:pt>
                <c:pt idx="8072">
                  <c:v>0.29191057794688496</c:v>
                </c:pt>
                <c:pt idx="8073">
                  <c:v>0.29184146005715056</c:v>
                </c:pt>
                <c:pt idx="8074">
                  <c:v>0.29195807775686478</c:v>
                </c:pt>
                <c:pt idx="8075">
                  <c:v>0.29214208736808045</c:v>
                </c:pt>
                <c:pt idx="8076">
                  <c:v>0.29208417193124003</c:v>
                </c:pt>
                <c:pt idx="8077">
                  <c:v>0.29218721607158382</c:v>
                </c:pt>
                <c:pt idx="8078">
                  <c:v>0.29214760999122591</c:v>
                </c:pt>
                <c:pt idx="8079">
                  <c:v>0.29204640694126982</c:v>
                </c:pt>
                <c:pt idx="8080">
                  <c:v>0.29208784490656348</c:v>
                </c:pt>
                <c:pt idx="8081">
                  <c:v>0.29223413068203064</c:v>
                </c:pt>
                <c:pt idx="8082">
                  <c:v>0.29212631502862046</c:v>
                </c:pt>
                <c:pt idx="8083">
                  <c:v>0.29220442845347738</c:v>
                </c:pt>
                <c:pt idx="8084">
                  <c:v>0.29225743631120998</c:v>
                </c:pt>
                <c:pt idx="8085">
                  <c:v>0.29219894412965397</c:v>
                </c:pt>
                <c:pt idx="8086">
                  <c:v>0.29217781940900572</c:v>
                </c:pt>
                <c:pt idx="8087">
                  <c:v>0.29207028531196072</c:v>
                </c:pt>
                <c:pt idx="8088">
                  <c:v>0.29205598388540088</c:v>
                </c:pt>
                <c:pt idx="8089">
                  <c:v>0.29215298896597391</c:v>
                </c:pt>
                <c:pt idx="8090">
                  <c:v>0.29203321902114404</c:v>
                </c:pt>
                <c:pt idx="8091">
                  <c:v>0.29193876792603829</c:v>
                </c:pt>
                <c:pt idx="8092">
                  <c:v>0.29194984408640812</c:v>
                </c:pt>
                <c:pt idx="8093">
                  <c:v>0.2919114248659761</c:v>
                </c:pt>
                <c:pt idx="8094">
                  <c:v>0.29178050274164624</c:v>
                </c:pt>
                <c:pt idx="8095">
                  <c:v>0.29180473022793801</c:v>
                </c:pt>
                <c:pt idx="8096">
                  <c:v>0.29170524157679834</c:v>
                </c:pt>
                <c:pt idx="8097">
                  <c:v>0.29161243036891432</c:v>
                </c:pt>
                <c:pt idx="8098">
                  <c:v>0.29167457821706977</c:v>
                </c:pt>
                <c:pt idx="8099">
                  <c:v>0.29160046032598441</c:v>
                </c:pt>
                <c:pt idx="8100">
                  <c:v>0.29158850802435449</c:v>
                </c:pt>
                <c:pt idx="8101">
                  <c:v>0.29147774048423269</c:v>
                </c:pt>
                <c:pt idx="8102">
                  <c:v>0.29160853678181153</c:v>
                </c:pt>
                <c:pt idx="8103">
                  <c:v>0.29175721909790248</c:v>
                </c:pt>
                <c:pt idx="8104">
                  <c:v>0.291688868002413</c:v>
                </c:pt>
                <c:pt idx="8105">
                  <c:v>0.29170119366240094</c:v>
                </c:pt>
                <c:pt idx="8106">
                  <c:v>0.29167637769408894</c:v>
                </c:pt>
                <c:pt idx="8107">
                  <c:v>0.29167640580561849</c:v>
                </c:pt>
                <c:pt idx="8108">
                  <c:v>0.29165171377659038</c:v>
                </c:pt>
                <c:pt idx="8109">
                  <c:v>0.29190523520770745</c:v>
                </c:pt>
                <c:pt idx="8110">
                  <c:v>0.29183614403166891</c:v>
                </c:pt>
                <c:pt idx="8111">
                  <c:v>0.29179829331151058</c:v>
                </c:pt>
                <c:pt idx="8112">
                  <c:v>0.29181007184495306</c:v>
                </c:pt>
                <c:pt idx="8113">
                  <c:v>0.29180325148572828</c:v>
                </c:pt>
                <c:pt idx="8114">
                  <c:v>0.29178410522829962</c:v>
                </c:pt>
                <c:pt idx="8115">
                  <c:v>0.29166617970215813</c:v>
                </c:pt>
                <c:pt idx="8116">
                  <c:v>0.29180839380364737</c:v>
                </c:pt>
                <c:pt idx="8117">
                  <c:v>0.29198697183462913</c:v>
                </c:pt>
                <c:pt idx="8118">
                  <c:v>0.29205960197545594</c:v>
                </c:pt>
                <c:pt idx="8119">
                  <c:v>0.29202063396557865</c:v>
                </c:pt>
                <c:pt idx="8120">
                  <c:v>0.29201276079575073</c:v>
                </c:pt>
                <c:pt idx="8121">
                  <c:v>0.29189369199177201</c:v>
                </c:pt>
                <c:pt idx="8122">
                  <c:v>0.29195443353181316</c:v>
                </c:pt>
                <c:pt idx="8123">
                  <c:v>0.29193453136415409</c:v>
                </c:pt>
                <c:pt idx="8124">
                  <c:v>0.29214337870733331</c:v>
                </c:pt>
                <c:pt idx="8125">
                  <c:v>0.29236972181379667</c:v>
                </c:pt>
                <c:pt idx="8126">
                  <c:v>0.29233538320472768</c:v>
                </c:pt>
                <c:pt idx="8127">
                  <c:v>0.29230121628870409</c:v>
                </c:pt>
                <c:pt idx="8128">
                  <c:v>0.29257003020726058</c:v>
                </c:pt>
                <c:pt idx="8129">
                  <c:v>0.29270772505622428</c:v>
                </c:pt>
                <c:pt idx="8130">
                  <c:v>0.29278293143094314</c:v>
                </c:pt>
                <c:pt idx="8131">
                  <c:v>0.29302461677378838</c:v>
                </c:pt>
                <c:pt idx="8132">
                  <c:v>0.29298082368991946</c:v>
                </c:pt>
                <c:pt idx="8133">
                  <c:v>0.29295578957146989</c:v>
                </c:pt>
                <c:pt idx="8134">
                  <c:v>0.29319043062361255</c:v>
                </c:pt>
                <c:pt idx="8135">
                  <c:v>0.29308401347049451</c:v>
                </c:pt>
                <c:pt idx="8136">
                  <c:v>0.29300284840314206</c:v>
                </c:pt>
                <c:pt idx="8137">
                  <c:v>0.29304568416112631</c:v>
                </c:pt>
                <c:pt idx="8138">
                  <c:v>0.29297089074032068</c:v>
                </c:pt>
                <c:pt idx="8139">
                  <c:v>0.2929088312866191</c:v>
                </c:pt>
                <c:pt idx="8140">
                  <c:v>0.29288415713018601</c:v>
                </c:pt>
                <c:pt idx="8141">
                  <c:v>0.29282871134453503</c:v>
                </c:pt>
                <c:pt idx="8142">
                  <c:v>0.29309488778781234</c:v>
                </c:pt>
                <c:pt idx="8143">
                  <c:v>0.29334737334887329</c:v>
                </c:pt>
                <c:pt idx="8144">
                  <c:v>0.29346264148212892</c:v>
                </c:pt>
                <c:pt idx="8145">
                  <c:v>0.29349699827471826</c:v>
                </c:pt>
                <c:pt idx="8146">
                  <c:v>0.29343230828334466</c:v>
                </c:pt>
                <c:pt idx="8147">
                  <c:v>0.29338647674192792</c:v>
                </c:pt>
                <c:pt idx="8148">
                  <c:v>0.29355716435821827</c:v>
                </c:pt>
                <c:pt idx="8149">
                  <c:v>0.29354778853642721</c:v>
                </c:pt>
                <c:pt idx="8150">
                  <c:v>0.29383508459374508</c:v>
                </c:pt>
                <c:pt idx="8151">
                  <c:v>0.29373162417077636</c:v>
                </c:pt>
                <c:pt idx="8152">
                  <c:v>0.29380171104992248</c:v>
                </c:pt>
                <c:pt idx="8153">
                  <c:v>0.29380347249467287</c:v>
                </c:pt>
                <c:pt idx="8154">
                  <c:v>0.29382376513219954</c:v>
                </c:pt>
                <c:pt idx="8155">
                  <c:v>0.29379451630653858</c:v>
                </c:pt>
                <c:pt idx="8156">
                  <c:v>0.29406821872500594</c:v>
                </c:pt>
                <c:pt idx="8157">
                  <c:v>0.29424785763138089</c:v>
                </c:pt>
                <c:pt idx="8158">
                  <c:v>0.29443277834322401</c:v>
                </c:pt>
                <c:pt idx="8159">
                  <c:v>0.29432632945150788</c:v>
                </c:pt>
                <c:pt idx="8160">
                  <c:v>0.29436254780425031</c:v>
                </c:pt>
                <c:pt idx="8161">
                  <c:v>0.29425645006522905</c:v>
                </c:pt>
                <c:pt idx="8162">
                  <c:v>0.29420032281490288</c:v>
                </c:pt>
                <c:pt idx="8163">
                  <c:v>0.29415683120082836</c:v>
                </c:pt>
                <c:pt idx="8164">
                  <c:v>0.29440400704482422</c:v>
                </c:pt>
                <c:pt idx="8165">
                  <c:v>0.29436567700960009</c:v>
                </c:pt>
                <c:pt idx="8166">
                  <c:v>0.2946488836245521</c:v>
                </c:pt>
                <c:pt idx="8167">
                  <c:v>0.29455989420642936</c:v>
                </c:pt>
                <c:pt idx="8168">
                  <c:v>0.29457022473539723</c:v>
                </c:pt>
                <c:pt idx="8169">
                  <c:v>0.29463611861172023</c:v>
                </c:pt>
                <c:pt idx="8170">
                  <c:v>0.29460898801866159</c:v>
                </c:pt>
                <c:pt idx="8171">
                  <c:v>0.29448311807856825</c:v>
                </c:pt>
                <c:pt idx="8172">
                  <c:v>0.29461124748817541</c:v>
                </c:pt>
                <c:pt idx="8173">
                  <c:v>0.29467693625073454</c:v>
                </c:pt>
                <c:pt idx="8174">
                  <c:v>0.29458780656948086</c:v>
                </c:pt>
                <c:pt idx="8175">
                  <c:v>0.29469687253663346</c:v>
                </c:pt>
                <c:pt idx="8176">
                  <c:v>0.29464471817395027</c:v>
                </c:pt>
                <c:pt idx="8177">
                  <c:v>0.29461136458308052</c:v>
                </c:pt>
                <c:pt idx="8178">
                  <c:v>0.29455963776016508</c:v>
                </c:pt>
                <c:pt idx="8179">
                  <c:v>0.29444019457136428</c:v>
                </c:pt>
                <c:pt idx="8180">
                  <c:v>0.29446348359850744</c:v>
                </c:pt>
                <c:pt idx="8181">
                  <c:v>0.29461642618051492</c:v>
                </c:pt>
                <c:pt idx="8182">
                  <c:v>0.29460793404961233</c:v>
                </c:pt>
                <c:pt idx="8183">
                  <c:v>0.29448206937936422</c:v>
                </c:pt>
                <c:pt idx="8184">
                  <c:v>0.29460402403246738</c:v>
                </c:pt>
                <c:pt idx="8185">
                  <c:v>0.29477480391230504</c:v>
                </c:pt>
                <c:pt idx="8186">
                  <c:v>0.29480877989274351</c:v>
                </c:pt>
                <c:pt idx="8187">
                  <c:v>0.29476842599327979</c:v>
                </c:pt>
                <c:pt idx="8188">
                  <c:v>0.29466029886331341</c:v>
                </c:pt>
                <c:pt idx="8189">
                  <c:v>0.29468866736899685</c:v>
                </c:pt>
                <c:pt idx="8190">
                  <c:v>0.2946550940321519</c:v>
                </c:pt>
                <c:pt idx="8191">
                  <c:v>0.29454753356199115</c:v>
                </c:pt>
                <c:pt idx="8192">
                  <c:v>0.29458264589418115</c:v>
                </c:pt>
                <c:pt idx="8193">
                  <c:v>0.29456196266471024</c:v>
                </c:pt>
                <c:pt idx="8194">
                  <c:v>0.2948009328513867</c:v>
                </c:pt>
                <c:pt idx="8195">
                  <c:v>0.29474208318712974</c:v>
                </c:pt>
                <c:pt idx="8196">
                  <c:v>0.29467116777119412</c:v>
                </c:pt>
                <c:pt idx="8197">
                  <c:v>0.29458206693233813</c:v>
                </c:pt>
                <c:pt idx="8198">
                  <c:v>0.29445015159767646</c:v>
                </c:pt>
                <c:pt idx="8199">
                  <c:v>0.29436215583968806</c:v>
                </c:pt>
                <c:pt idx="8200">
                  <c:v>0.2943240350604896</c:v>
                </c:pt>
                <c:pt idx="8201">
                  <c:v>0.29441587988518714</c:v>
                </c:pt>
                <c:pt idx="8202">
                  <c:v>0.29433423548576121</c:v>
                </c:pt>
                <c:pt idx="8203">
                  <c:v>0.2942282793083324</c:v>
                </c:pt>
                <c:pt idx="8204">
                  <c:v>0.29416611291179073</c:v>
                </c:pt>
                <c:pt idx="8205">
                  <c:v>0.29432672234723178</c:v>
                </c:pt>
                <c:pt idx="8206">
                  <c:v>0.29430731873549565</c:v>
                </c:pt>
                <c:pt idx="8207">
                  <c:v>0.29438688714181815</c:v>
                </c:pt>
                <c:pt idx="8208">
                  <c:v>0.29457111270610908</c:v>
                </c:pt>
                <c:pt idx="8209">
                  <c:v>0.29451958714257853</c:v>
                </c:pt>
                <c:pt idx="8210">
                  <c:v>0.29457337420686563</c:v>
                </c:pt>
                <c:pt idx="8211">
                  <c:v>0.29448476233583132</c:v>
                </c:pt>
                <c:pt idx="8212">
                  <c:v>0.29446456852415215</c:v>
                </c:pt>
                <c:pt idx="8213">
                  <c:v>0.29434560068153137</c:v>
                </c:pt>
                <c:pt idx="8214">
                  <c:v>0.29431374267812371</c:v>
                </c:pt>
                <c:pt idx="8215">
                  <c:v>0.2942758639647331</c:v>
                </c:pt>
                <c:pt idx="8216">
                  <c:v>0.29446064464490945</c:v>
                </c:pt>
                <c:pt idx="8217">
                  <c:v>0.2944034964216849</c:v>
                </c:pt>
                <c:pt idx="8218">
                  <c:v>0.2943157339395765</c:v>
                </c:pt>
                <c:pt idx="8219">
                  <c:v>0.29443234026987863</c:v>
                </c:pt>
                <c:pt idx="8220">
                  <c:v>0.29430735356852922</c:v>
                </c:pt>
                <c:pt idx="8221">
                  <c:v>0.29453523680068655</c:v>
                </c:pt>
                <c:pt idx="8222">
                  <c:v>0.29476198061668313</c:v>
                </c:pt>
                <c:pt idx="8223">
                  <c:v>0.2947280407135997</c:v>
                </c:pt>
                <c:pt idx="8224">
                  <c:v>0.29497854051003169</c:v>
                </c:pt>
                <c:pt idx="8225">
                  <c:v>0.29532666280748154</c:v>
                </c:pt>
                <c:pt idx="8226">
                  <c:v>0.29523428449344413</c:v>
                </c:pt>
                <c:pt idx="8227">
                  <c:v>0.29519180307097692</c:v>
                </c:pt>
                <c:pt idx="8228">
                  <c:v>0.29519279405562199</c:v>
                </c:pt>
                <c:pt idx="8229">
                  <c:v>0.29521232008534387</c:v>
                </c:pt>
                <c:pt idx="8230">
                  <c:v>0.29521938848491713</c:v>
                </c:pt>
                <c:pt idx="8231">
                  <c:v>0.29522642154249257</c:v>
                </c:pt>
                <c:pt idx="8232">
                  <c:v>0.29510982443478012</c:v>
                </c:pt>
                <c:pt idx="8233">
                  <c:v>0.29499999031260621</c:v>
                </c:pt>
                <c:pt idx="8234">
                  <c:v>0.29502666036104319</c:v>
                </c:pt>
                <c:pt idx="8235">
                  <c:v>0.294911062059238</c:v>
                </c:pt>
                <c:pt idx="8236">
                  <c:v>0.29481458174894182</c:v>
                </c:pt>
                <c:pt idx="8237">
                  <c:v>0.29478655884019711</c:v>
                </c:pt>
                <c:pt idx="8238">
                  <c:v>0.29499968604599613</c:v>
                </c:pt>
                <c:pt idx="8239">
                  <c:v>0.29516848761576614</c:v>
                </c:pt>
                <c:pt idx="8240">
                  <c:v>0.29504600017768728</c:v>
                </c:pt>
                <c:pt idx="8241">
                  <c:v>0.29496120517679886</c:v>
                </c:pt>
                <c:pt idx="8242">
                  <c:v>0.29493862915091484</c:v>
                </c:pt>
                <c:pt idx="8243">
                  <c:v>0.29482965100516023</c:v>
                </c:pt>
                <c:pt idx="8244">
                  <c:v>0.29473975775013445</c:v>
                </c:pt>
                <c:pt idx="8245">
                  <c:v>0.29471828896138375</c:v>
                </c:pt>
                <c:pt idx="8246">
                  <c:v>0.29484524251657684</c:v>
                </c:pt>
                <c:pt idx="8247">
                  <c:v>0.29474909130399396</c:v>
                </c:pt>
                <c:pt idx="8248">
                  <c:v>0.29483263084747402</c:v>
                </c:pt>
                <c:pt idx="8249">
                  <c:v>0.29486013769323666</c:v>
                </c:pt>
                <c:pt idx="8250">
                  <c:v>0.29478863200477051</c:v>
                </c:pt>
                <c:pt idx="8251">
                  <c:v>0.29479781884474665</c:v>
                </c:pt>
                <c:pt idx="8252">
                  <c:v>0.2949367347505229</c:v>
                </c:pt>
                <c:pt idx="8253">
                  <c:v>0.29508731107677028</c:v>
                </c:pt>
                <c:pt idx="8254">
                  <c:v>0.29508264452138644</c:v>
                </c:pt>
                <c:pt idx="8255">
                  <c:v>0.29510890129877954</c:v>
                </c:pt>
                <c:pt idx="8256">
                  <c:v>0.29505468679228564</c:v>
                </c:pt>
                <c:pt idx="8257">
                  <c:v>0.29515523835832419</c:v>
                </c:pt>
                <c:pt idx="8258">
                  <c:v>0.29514405216653256</c:v>
                </c:pt>
                <c:pt idx="8259">
                  <c:v>0.29513910190569992</c:v>
                </c:pt>
                <c:pt idx="8260">
                  <c:v>0.29510327639617145</c:v>
                </c:pt>
                <c:pt idx="8261">
                  <c:v>0.29514797001419063</c:v>
                </c:pt>
                <c:pt idx="8262">
                  <c:v>0.29503794516411969</c:v>
                </c:pt>
                <c:pt idx="8263">
                  <c:v>0.29498408543829907</c:v>
                </c:pt>
                <c:pt idx="8264">
                  <c:v>0.29504173001110756</c:v>
                </c:pt>
                <c:pt idx="8265">
                  <c:v>0.29495077636105205</c:v>
                </c:pt>
                <c:pt idx="8266">
                  <c:v>0.29505802747924681</c:v>
                </c:pt>
                <c:pt idx="8267">
                  <c:v>0.29518328234185059</c:v>
                </c:pt>
                <c:pt idx="8268">
                  <c:v>0.29512252093014135</c:v>
                </c:pt>
                <c:pt idx="8269">
                  <c:v>0.29508677832549063</c:v>
                </c:pt>
                <c:pt idx="8270">
                  <c:v>0.29499559943386316</c:v>
                </c:pt>
                <c:pt idx="8271">
                  <c:v>0.29495431143669382</c:v>
                </c:pt>
                <c:pt idx="8272">
                  <c:v>0.29504918487951037</c:v>
                </c:pt>
                <c:pt idx="8273">
                  <c:v>0.29516212395511282</c:v>
                </c:pt>
                <c:pt idx="8274">
                  <c:v>0.29511382333533726</c:v>
                </c:pt>
                <c:pt idx="8275">
                  <c:v>0.29513374421866057</c:v>
                </c:pt>
                <c:pt idx="8276">
                  <c:v>0.29501143049756728</c:v>
                </c:pt>
                <c:pt idx="8277">
                  <c:v>0.29493298834507942</c:v>
                </c:pt>
                <c:pt idx="8278">
                  <c:v>0.29489819340335405</c:v>
                </c:pt>
                <c:pt idx="8279">
                  <c:v>0.29478941743633724</c:v>
                </c:pt>
                <c:pt idx="8280">
                  <c:v>0.29470590534915558</c:v>
                </c:pt>
                <c:pt idx="8281">
                  <c:v>0.29483292082240981</c:v>
                </c:pt>
                <c:pt idx="8282">
                  <c:v>0.29481716621829779</c:v>
                </c:pt>
                <c:pt idx="8283">
                  <c:v>0.2947273353872063</c:v>
                </c:pt>
                <c:pt idx="8284">
                  <c:v>0.2947244687102703</c:v>
                </c:pt>
                <c:pt idx="8285">
                  <c:v>0.29482667136671892</c:v>
                </c:pt>
                <c:pt idx="8286">
                  <c:v>0.29474297300988533</c:v>
                </c:pt>
                <c:pt idx="8287">
                  <c:v>0.29472766814483592</c:v>
                </c:pt>
                <c:pt idx="8288">
                  <c:v>0.29465682480411176</c:v>
                </c:pt>
                <c:pt idx="8289">
                  <c:v>0.29458633568009124</c:v>
                </c:pt>
                <c:pt idx="8290">
                  <c:v>0.29445439900169079</c:v>
                </c:pt>
                <c:pt idx="8291">
                  <c:v>0.29436020200668234</c:v>
                </c:pt>
                <c:pt idx="8292">
                  <c:v>0.29435917099664893</c:v>
                </c:pt>
                <c:pt idx="8293">
                  <c:v>0.29435196514166567</c:v>
                </c:pt>
                <c:pt idx="8294">
                  <c:v>0.29430153531595732</c:v>
                </c:pt>
                <c:pt idx="8295">
                  <c:v>0.29428843763937756</c:v>
                </c:pt>
                <c:pt idx="8296">
                  <c:v>0.29436192045118065</c:v>
                </c:pt>
                <c:pt idx="8297">
                  <c:v>0.29454627084892476</c:v>
                </c:pt>
                <c:pt idx="8298">
                  <c:v>0.2945504894946801</c:v>
                </c:pt>
                <c:pt idx="8299">
                  <c:v>0.29471535704720669</c:v>
                </c:pt>
                <c:pt idx="8300">
                  <c:v>0.29463839526197066</c:v>
                </c:pt>
                <c:pt idx="8301">
                  <c:v>0.2946297932856608</c:v>
                </c:pt>
                <c:pt idx="8302">
                  <c:v>0.29451617931923252</c:v>
                </c:pt>
                <c:pt idx="8303">
                  <c:v>0.29469357842263633</c:v>
                </c:pt>
                <c:pt idx="8304">
                  <c:v>0.29460436553052316</c:v>
                </c:pt>
                <c:pt idx="8305">
                  <c:v>0.29449705870287052</c:v>
                </c:pt>
                <c:pt idx="8306">
                  <c:v>0.29442736840935618</c:v>
                </c:pt>
                <c:pt idx="8307">
                  <c:v>0.29435184656730939</c:v>
                </c:pt>
                <c:pt idx="8308">
                  <c:v>0.29432613733447283</c:v>
                </c:pt>
                <c:pt idx="8309">
                  <c:v>0.29423876164780044</c:v>
                </c:pt>
                <c:pt idx="8310">
                  <c:v>0.29417036283956144</c:v>
                </c:pt>
                <c:pt idx="8311">
                  <c:v>0.29432477102536364</c:v>
                </c:pt>
                <c:pt idx="8312">
                  <c:v>0.29423122217023678</c:v>
                </c:pt>
                <c:pt idx="8313">
                  <c:v>0.29416286105938561</c:v>
                </c:pt>
                <c:pt idx="8314">
                  <c:v>0.29408866175408865</c:v>
                </c:pt>
                <c:pt idx="8315">
                  <c:v>0.29407662844531823</c:v>
                </c:pt>
                <c:pt idx="8316">
                  <c:v>0.29399050030309165</c:v>
                </c:pt>
                <c:pt idx="8317">
                  <c:v>0.2939542378015762</c:v>
                </c:pt>
                <c:pt idx="8318">
                  <c:v>0.29382546161256834</c:v>
                </c:pt>
                <c:pt idx="8319">
                  <c:v>0.29374058930450547</c:v>
                </c:pt>
                <c:pt idx="8320">
                  <c:v>0.29375501635798296</c:v>
                </c:pt>
                <c:pt idx="8321">
                  <c:v>0.29381262627619303</c:v>
                </c:pt>
                <c:pt idx="8322">
                  <c:v>0.29366601814481208</c:v>
                </c:pt>
                <c:pt idx="8323">
                  <c:v>0.29352632305408805</c:v>
                </c:pt>
                <c:pt idx="8324">
                  <c:v>0.29346148643881764</c:v>
                </c:pt>
                <c:pt idx="8325">
                  <c:v>0.29342786900662354</c:v>
                </c:pt>
                <c:pt idx="8326">
                  <c:v>0.29342531966159041</c:v>
                </c:pt>
                <c:pt idx="8327">
                  <c:v>0.29338570306328249</c:v>
                </c:pt>
                <c:pt idx="8328">
                  <c:v>0.29336482454796603</c:v>
                </c:pt>
                <c:pt idx="8329">
                  <c:v>0.29337495042522616</c:v>
                </c:pt>
                <c:pt idx="8330">
                  <c:v>0.29327997067310002</c:v>
                </c:pt>
                <c:pt idx="8331">
                  <c:v>0.29321018581973451</c:v>
                </c:pt>
                <c:pt idx="8332">
                  <c:v>0.29328287989063584</c:v>
                </c:pt>
                <c:pt idx="8333">
                  <c:v>0.29336139049118265</c:v>
                </c:pt>
                <c:pt idx="8334">
                  <c:v>0.29331591353872671</c:v>
                </c:pt>
                <c:pt idx="8335">
                  <c:v>0.29317178897103308</c:v>
                </c:pt>
                <c:pt idx="8336">
                  <c:v>0.29310254502617789</c:v>
                </c:pt>
                <c:pt idx="8337">
                  <c:v>0.29307072230104697</c:v>
                </c:pt>
                <c:pt idx="8338">
                  <c:v>0.29322445368954175</c:v>
                </c:pt>
                <c:pt idx="8339">
                  <c:v>0.29313022642109404</c:v>
                </c:pt>
                <c:pt idx="8340">
                  <c:v>0.29307973028898859</c:v>
                </c:pt>
                <c:pt idx="8341">
                  <c:v>0.29304184163754365</c:v>
                </c:pt>
                <c:pt idx="8342">
                  <c:v>0.29299796242935594</c:v>
                </c:pt>
                <c:pt idx="8343">
                  <c:v>0.2928616076172092</c:v>
                </c:pt>
                <c:pt idx="8344">
                  <c:v>0.29300402457912311</c:v>
                </c:pt>
                <c:pt idx="8345">
                  <c:v>0.29290471945622748</c:v>
                </c:pt>
                <c:pt idx="8346">
                  <c:v>0.29286152585894631</c:v>
                </c:pt>
                <c:pt idx="8347">
                  <c:v>0.29301630322965161</c:v>
                </c:pt>
                <c:pt idx="8348">
                  <c:v>0.29300345171350334</c:v>
                </c:pt>
                <c:pt idx="8349">
                  <c:v>0.29297830445493583</c:v>
                </c:pt>
                <c:pt idx="8350">
                  <c:v>0.29287294793266117</c:v>
                </c:pt>
                <c:pt idx="8351">
                  <c:v>0.29282373819299784</c:v>
                </c:pt>
                <c:pt idx="8352">
                  <c:v>0.29276241450203289</c:v>
                </c:pt>
                <c:pt idx="8353">
                  <c:v>0.29268903742952274</c:v>
                </c:pt>
                <c:pt idx="8354">
                  <c:v>0.29280141724237507</c:v>
                </c:pt>
                <c:pt idx="8355">
                  <c:v>0.29265986515616321</c:v>
                </c:pt>
                <c:pt idx="8356">
                  <c:v>0.29255610083038242</c:v>
                </c:pt>
                <c:pt idx="8357">
                  <c:v>0.29250229532623045</c:v>
                </c:pt>
                <c:pt idx="8358">
                  <c:v>0.29242403884959928</c:v>
                </c:pt>
                <c:pt idx="8359">
                  <c:v>0.29248830365535128</c:v>
                </c:pt>
                <c:pt idx="8360">
                  <c:v>0.29242865713707455</c:v>
                </c:pt>
                <c:pt idx="8361">
                  <c:v>0.29238784385138916</c:v>
                </c:pt>
                <c:pt idx="8362">
                  <c:v>0.29227925963213219</c:v>
                </c:pt>
                <c:pt idx="8363">
                  <c:v>0.29222683833397151</c:v>
                </c:pt>
                <c:pt idx="8364">
                  <c:v>0.29215613914230165</c:v>
                </c:pt>
                <c:pt idx="8365">
                  <c:v>0.29203635344659018</c:v>
                </c:pt>
                <c:pt idx="8366">
                  <c:v>0.29194188667935722</c:v>
                </c:pt>
                <c:pt idx="8367">
                  <c:v>0.29190350724596043</c:v>
                </c:pt>
                <c:pt idx="8368">
                  <c:v>0.2919209397097306</c:v>
                </c:pt>
                <c:pt idx="8369">
                  <c:v>0.29204334001118193</c:v>
                </c:pt>
                <c:pt idx="8370">
                  <c:v>0.291948838311126</c:v>
                </c:pt>
                <c:pt idx="8371">
                  <c:v>0.29192896411957037</c:v>
                </c:pt>
                <c:pt idx="8372">
                  <c:v>0.29185975429897254</c:v>
                </c:pt>
                <c:pt idx="8373">
                  <c:v>0.29190212552747768</c:v>
                </c:pt>
                <c:pt idx="8374">
                  <c:v>0.29183922989984029</c:v>
                </c:pt>
                <c:pt idx="8375">
                  <c:v>0.29193731875034112</c:v>
                </c:pt>
                <c:pt idx="8376">
                  <c:v>0.29184334715658938</c:v>
                </c:pt>
                <c:pt idx="8377">
                  <c:v>0.29176220542080639</c:v>
                </c:pt>
                <c:pt idx="8378">
                  <c:v>0.29172472439370234</c:v>
                </c:pt>
                <c:pt idx="8379">
                  <c:v>0.29171215077173379</c:v>
                </c:pt>
                <c:pt idx="8380">
                  <c:v>0.29159458501787511</c:v>
                </c:pt>
                <c:pt idx="8381">
                  <c:v>0.29157030209278573</c:v>
                </c:pt>
                <c:pt idx="8382">
                  <c:v>0.29150288558232185</c:v>
                </c:pt>
                <c:pt idx="8383">
                  <c:v>0.29163973615441025</c:v>
                </c:pt>
                <c:pt idx="8384">
                  <c:v>0.29172646247363815</c:v>
                </c:pt>
                <c:pt idx="8385">
                  <c:v>0.29175096016126995</c:v>
                </c:pt>
                <c:pt idx="8386">
                  <c:v>0.29167646036046357</c:v>
                </c:pt>
                <c:pt idx="8387">
                  <c:v>0.29178154305866122</c:v>
                </c:pt>
                <c:pt idx="8388">
                  <c:v>0.29175632534336787</c:v>
                </c:pt>
                <c:pt idx="8389">
                  <c:v>0.29164471871665099</c:v>
                </c:pt>
                <c:pt idx="8390">
                  <c:v>0.29158929012306772</c:v>
                </c:pt>
                <c:pt idx="8391">
                  <c:v>0.29173188867245237</c:v>
                </c:pt>
                <c:pt idx="8392">
                  <c:v>0.29161422422909011</c:v>
                </c:pt>
                <c:pt idx="8393">
                  <c:v>0.29155894810794469</c:v>
                </c:pt>
                <c:pt idx="8394">
                  <c:v>0.29146686836740499</c:v>
                </c:pt>
                <c:pt idx="8395">
                  <c:v>0.29141232902556796</c:v>
                </c:pt>
                <c:pt idx="8396">
                  <c:v>0.29139513738044015</c:v>
                </c:pt>
                <c:pt idx="8397">
                  <c:v>0.29130387669353791</c:v>
                </c:pt>
                <c:pt idx="8398">
                  <c:v>0.29120071231007022</c:v>
                </c:pt>
                <c:pt idx="8399">
                  <c:v>0.29128345374851988</c:v>
                </c:pt>
                <c:pt idx="8400">
                  <c:v>0.29140286147977723</c:v>
                </c:pt>
                <c:pt idx="8401">
                  <c:v>0.29147223217237839</c:v>
                </c:pt>
                <c:pt idx="8402">
                  <c:v>0.2914238460115165</c:v>
                </c:pt>
                <c:pt idx="8403">
                  <c:v>0.2913324417814589</c:v>
                </c:pt>
                <c:pt idx="8404">
                  <c:v>0.29129710957255162</c:v>
                </c:pt>
                <c:pt idx="8405">
                  <c:v>0.29147824402468886</c:v>
                </c:pt>
                <c:pt idx="8406">
                  <c:v>0.29143600780456541</c:v>
                </c:pt>
                <c:pt idx="8407">
                  <c:v>0.29136308276554257</c:v>
                </c:pt>
                <c:pt idx="8408">
                  <c:v>0.29145119235171485</c:v>
                </c:pt>
                <c:pt idx="8409">
                  <c:v>0.29156976138995627</c:v>
                </c:pt>
                <c:pt idx="8410">
                  <c:v>0.29155178258300651</c:v>
                </c:pt>
                <c:pt idx="8411">
                  <c:v>0.29143501867009147</c:v>
                </c:pt>
                <c:pt idx="8412">
                  <c:v>0.29134973857674101</c:v>
                </c:pt>
                <c:pt idx="8413">
                  <c:v>0.29132049988385733</c:v>
                </c:pt>
                <c:pt idx="8414">
                  <c:v>0.29146444238443803</c:v>
                </c:pt>
                <c:pt idx="8415">
                  <c:v>0.29152733017251586</c:v>
                </c:pt>
                <c:pt idx="8416">
                  <c:v>0.29168259852165329</c:v>
                </c:pt>
                <c:pt idx="8417">
                  <c:v>0.29182473052904501</c:v>
                </c:pt>
                <c:pt idx="8418">
                  <c:v>0.2917066018763998</c:v>
                </c:pt>
                <c:pt idx="8419">
                  <c:v>0.29164468386701781</c:v>
                </c:pt>
                <c:pt idx="8420">
                  <c:v>0.29172520544768271</c:v>
                </c:pt>
                <c:pt idx="8421">
                  <c:v>0.29178678942044434</c:v>
                </c:pt>
                <c:pt idx="8422">
                  <c:v>0.29170593047334209</c:v>
                </c:pt>
                <c:pt idx="8423">
                  <c:v>0.29165637582097537</c:v>
                </c:pt>
                <c:pt idx="8424">
                  <c:v>0.29156998894187047</c:v>
                </c:pt>
                <c:pt idx="8425">
                  <c:v>0.29150875399716109</c:v>
                </c:pt>
                <c:pt idx="8426">
                  <c:v>0.29141074522717531</c:v>
                </c:pt>
                <c:pt idx="8427">
                  <c:v>0.29137502150103944</c:v>
                </c:pt>
                <c:pt idx="8428">
                  <c:v>0.29137037639353425</c:v>
                </c:pt>
                <c:pt idx="8429">
                  <c:v>0.2914275545115666</c:v>
                </c:pt>
                <c:pt idx="8430">
                  <c:v>0.29135467173900875</c:v>
                </c:pt>
                <c:pt idx="8431">
                  <c:v>0.2912636133803137</c:v>
                </c:pt>
                <c:pt idx="8432">
                  <c:v>0.29150671531341216</c:v>
                </c:pt>
                <c:pt idx="8433">
                  <c:v>0.29139635673684505</c:v>
                </c:pt>
                <c:pt idx="8434">
                  <c:v>0.2913607049531608</c:v>
                </c:pt>
                <c:pt idx="8435">
                  <c:v>0.29136231142839503</c:v>
                </c:pt>
                <c:pt idx="8436">
                  <c:v>0.29146896487125301</c:v>
                </c:pt>
                <c:pt idx="8437">
                  <c:v>0.29142677504689674</c:v>
                </c:pt>
                <c:pt idx="8438">
                  <c:v>0.29137861617166222</c:v>
                </c:pt>
                <c:pt idx="8439">
                  <c:v>0.29151608809080387</c:v>
                </c:pt>
                <c:pt idx="8440">
                  <c:v>0.29170848765034985</c:v>
                </c:pt>
                <c:pt idx="8441">
                  <c:v>0.29160948021209809</c:v>
                </c:pt>
                <c:pt idx="8442">
                  <c:v>0.29153568781103761</c:v>
                </c:pt>
                <c:pt idx="8443">
                  <c:v>0.29153023937198241</c:v>
                </c:pt>
                <c:pt idx="8444">
                  <c:v>0.29163605317512248</c:v>
                </c:pt>
                <c:pt idx="8445">
                  <c:v>0.29159302790924685</c:v>
                </c:pt>
                <c:pt idx="8446">
                  <c:v>0.29175414776970066</c:v>
                </c:pt>
                <c:pt idx="8447">
                  <c:v>0.29176614703085219</c:v>
                </c:pt>
                <c:pt idx="8448">
                  <c:v>0.29168539129569793</c:v>
                </c:pt>
                <c:pt idx="8449">
                  <c:v>0.29172863433921947</c:v>
                </c:pt>
                <c:pt idx="8450">
                  <c:v>0.29166042616752341</c:v>
                </c:pt>
                <c:pt idx="8451">
                  <c:v>0.29156783903668576</c:v>
                </c:pt>
                <c:pt idx="8452">
                  <c:v>0.29153132984150232</c:v>
                </c:pt>
                <c:pt idx="8453">
                  <c:v>0.29140230819229485</c:v>
                </c:pt>
                <c:pt idx="8454">
                  <c:v>0.29137280665133342</c:v>
                </c:pt>
                <c:pt idx="8455">
                  <c:v>0.29138671261807675</c:v>
                </c:pt>
                <c:pt idx="8456">
                  <c:v>0.29135110905498635</c:v>
                </c:pt>
                <c:pt idx="8457">
                  <c:v>0.29127242850971141</c:v>
                </c:pt>
                <c:pt idx="8458">
                  <c:v>0.29144750636716282</c:v>
                </c:pt>
                <c:pt idx="8459">
                  <c:v>0.29159081383532703</c:v>
                </c:pt>
                <c:pt idx="8460">
                  <c:v>0.29148621476615039</c:v>
                </c:pt>
                <c:pt idx="8461">
                  <c:v>0.29145011369231966</c:v>
                </c:pt>
                <c:pt idx="8462">
                  <c:v>0.29149453312385809</c:v>
                </c:pt>
                <c:pt idx="8463">
                  <c:v>0.29152019045823879</c:v>
                </c:pt>
                <c:pt idx="8464">
                  <c:v>0.29173728950594757</c:v>
                </c:pt>
                <c:pt idx="8465">
                  <c:v>0.29171847305841786</c:v>
                </c:pt>
                <c:pt idx="8466">
                  <c:v>0.29167503569312575</c:v>
                </c:pt>
                <c:pt idx="8467">
                  <c:v>0.29165035051466009</c:v>
                </c:pt>
                <c:pt idx="8468">
                  <c:v>0.29177410376208679</c:v>
                </c:pt>
                <c:pt idx="8469">
                  <c:v>0.29171184824327634</c:v>
                </c:pt>
                <c:pt idx="8470">
                  <c:v>0.29161900400205992</c:v>
                </c:pt>
                <c:pt idx="8471">
                  <c:v>0.29168729398204962</c:v>
                </c:pt>
                <c:pt idx="8472">
                  <c:v>0.29186029751213938</c:v>
                </c:pt>
                <c:pt idx="8473">
                  <c:v>0.29186558602457868</c:v>
                </c:pt>
                <c:pt idx="8474">
                  <c:v>0.2918275880944558</c:v>
                </c:pt>
                <c:pt idx="8475">
                  <c:v>0.29208641015398357</c:v>
                </c:pt>
                <c:pt idx="8476">
                  <c:v>0.29202259310321366</c:v>
                </c:pt>
                <c:pt idx="8477">
                  <c:v>0.29192201513769761</c:v>
                </c:pt>
                <c:pt idx="8478">
                  <c:v>0.29200115006200911</c:v>
                </c:pt>
                <c:pt idx="8479">
                  <c:v>0.29222202431169908</c:v>
                </c:pt>
                <c:pt idx="8480">
                  <c:v>0.29220078419014062</c:v>
                </c:pt>
                <c:pt idx="8481">
                  <c:v>0.29217965026918991</c:v>
                </c:pt>
                <c:pt idx="8482">
                  <c:v>0.29231311701784396</c:v>
                </c:pt>
                <c:pt idx="8483">
                  <c:v>0.29227906143275478</c:v>
                </c:pt>
                <c:pt idx="8484">
                  <c:v>0.29219574112559099</c:v>
                </c:pt>
                <c:pt idx="8485">
                  <c:v>0.29227350741996305</c:v>
                </c:pt>
                <c:pt idx="8486">
                  <c:v>0.29215931488286323</c:v>
                </c:pt>
                <c:pt idx="8487">
                  <c:v>0.29202715330844892</c:v>
                </c:pt>
                <c:pt idx="8488">
                  <c:v>0.29191419254190665</c:v>
                </c:pt>
                <c:pt idx="8489">
                  <c:v>0.29209224157919711</c:v>
                </c:pt>
                <c:pt idx="8490">
                  <c:v>0.2920963703713011</c:v>
                </c:pt>
                <c:pt idx="8491">
                  <c:v>0.29207575851944462</c:v>
                </c:pt>
                <c:pt idx="8492">
                  <c:v>0.29216030472684734</c:v>
                </c:pt>
                <c:pt idx="8493">
                  <c:v>0.29229386820321307</c:v>
                </c:pt>
                <c:pt idx="8494">
                  <c:v>0.29244530386219703</c:v>
                </c:pt>
                <c:pt idx="8495">
                  <c:v>0.29233025234288601</c:v>
                </c:pt>
                <c:pt idx="8496">
                  <c:v>0.29224667608117155</c:v>
                </c:pt>
                <c:pt idx="8497">
                  <c:v>0.29229329270076565</c:v>
                </c:pt>
                <c:pt idx="8498">
                  <c:v>0.29220990123726182</c:v>
                </c:pt>
                <c:pt idx="8499">
                  <c:v>0.29226906173107553</c:v>
                </c:pt>
                <c:pt idx="8500">
                  <c:v>0.29224140642242014</c:v>
                </c:pt>
                <c:pt idx="8501">
                  <c:v>0.29214591439030801</c:v>
                </c:pt>
                <c:pt idx="8502">
                  <c:v>0.2922424698183565</c:v>
                </c:pt>
                <c:pt idx="8503">
                  <c:v>0.29241269746926468</c:v>
                </c:pt>
                <c:pt idx="8504">
                  <c:v>0.29227926898191836</c:v>
                </c:pt>
                <c:pt idx="8505">
                  <c:v>0.29228864263700877</c:v>
                </c:pt>
                <c:pt idx="8506">
                  <c:v>0.29231650942382376</c:v>
                </c:pt>
                <c:pt idx="8507">
                  <c:v>0.29225772187670462</c:v>
                </c:pt>
                <c:pt idx="8508">
                  <c:v>0.29223630326732108</c:v>
                </c:pt>
                <c:pt idx="8509">
                  <c:v>0.29216555675098449</c:v>
                </c:pt>
                <c:pt idx="8510">
                  <c:v>0.29212605896722954</c:v>
                </c:pt>
                <c:pt idx="8511">
                  <c:v>0.29200642367239338</c:v>
                </c:pt>
                <c:pt idx="8512">
                  <c:v>0.29192446655403137</c:v>
                </c:pt>
                <c:pt idx="8513">
                  <c:v>0.29204066922126121</c:v>
                </c:pt>
                <c:pt idx="8514">
                  <c:v>0.29213775087515492</c:v>
                </c:pt>
                <c:pt idx="8515">
                  <c:v>0.29209221712077915</c:v>
                </c:pt>
                <c:pt idx="8516">
                  <c:v>0.29195421103517527</c:v>
                </c:pt>
                <c:pt idx="8517">
                  <c:v>0.29216913997999938</c:v>
                </c:pt>
                <c:pt idx="8518">
                  <c:v>0.29231501928009934</c:v>
                </c:pt>
                <c:pt idx="8519">
                  <c:v>0.29218825918369884</c:v>
                </c:pt>
                <c:pt idx="8520">
                  <c:v>0.29234640288778035</c:v>
                </c:pt>
                <c:pt idx="8521">
                  <c:v>0.29230600087334146</c:v>
                </c:pt>
                <c:pt idx="8522">
                  <c:v>0.29219164586897473</c:v>
                </c:pt>
                <c:pt idx="8523">
                  <c:v>0.29207168263962985</c:v>
                </c:pt>
                <c:pt idx="8524">
                  <c:v>0.29206355422643171</c:v>
                </c:pt>
                <c:pt idx="8525">
                  <c:v>0.29202456645529956</c:v>
                </c:pt>
                <c:pt idx="8526">
                  <c:v>0.2919363386230231</c:v>
                </c:pt>
                <c:pt idx="8527">
                  <c:v>0.29195978692990798</c:v>
                </c:pt>
                <c:pt idx="8528">
                  <c:v>0.29189042299525847</c:v>
                </c:pt>
                <c:pt idx="8529">
                  <c:v>0.29185230088028219</c:v>
                </c:pt>
                <c:pt idx="8530">
                  <c:v>0.29184526937588079</c:v>
                </c:pt>
                <c:pt idx="8531">
                  <c:v>0.29178883802900141</c:v>
                </c:pt>
                <c:pt idx="8532">
                  <c:v>0.29167088883885639</c:v>
                </c:pt>
                <c:pt idx="8533">
                  <c:v>0.29157824939466209</c:v>
                </c:pt>
                <c:pt idx="8534">
                  <c:v>0.29160348814768877</c:v>
                </c:pt>
                <c:pt idx="8535">
                  <c:v>0.29158534070695036</c:v>
                </c:pt>
                <c:pt idx="8536">
                  <c:v>0.29156110400341562</c:v>
                </c:pt>
                <c:pt idx="8537">
                  <c:v>0.29143193348339858</c:v>
                </c:pt>
                <c:pt idx="8538">
                  <c:v>0.2914640838159816</c:v>
                </c:pt>
                <c:pt idx="8539">
                  <c:v>0.29134775839690169</c:v>
                </c:pt>
                <c:pt idx="8540">
                  <c:v>0.29128763460491719</c:v>
                </c:pt>
                <c:pt idx="8541">
                  <c:v>0.29129578643189258</c:v>
                </c:pt>
                <c:pt idx="8542">
                  <c:v>0.29134097749973314</c:v>
                </c:pt>
                <c:pt idx="8543">
                  <c:v>0.29130560261223448</c:v>
                </c:pt>
                <c:pt idx="8544">
                  <c:v>0.29119624959917328</c:v>
                </c:pt>
                <c:pt idx="8545">
                  <c:v>0.29134081335117745</c:v>
                </c:pt>
                <c:pt idx="8546">
                  <c:v>0.29124982428442153</c:v>
                </c:pt>
                <c:pt idx="8547">
                  <c:v>0.29121490516299942</c:v>
                </c:pt>
                <c:pt idx="8548">
                  <c:v>0.29126050063718445</c:v>
                </c:pt>
                <c:pt idx="8549">
                  <c:v>0.29125642813399855</c:v>
                </c:pt>
                <c:pt idx="8550">
                  <c:v>0.29119676099332853</c:v>
                </c:pt>
                <c:pt idx="8551">
                  <c:v>0.29131042218836189</c:v>
                </c:pt>
                <c:pt idx="8552">
                  <c:v>0.2912257650774201</c:v>
                </c:pt>
                <c:pt idx="8553">
                  <c:v>0.29119714625203302</c:v>
                </c:pt>
                <c:pt idx="8554">
                  <c:v>0.29124901052077284</c:v>
                </c:pt>
                <c:pt idx="8555">
                  <c:v>0.29133151046816896</c:v>
                </c:pt>
                <c:pt idx="8556">
                  <c:v>0.29131472291582811</c:v>
                </c:pt>
                <c:pt idx="8557">
                  <c:v>0.29119914430124899</c:v>
                </c:pt>
                <c:pt idx="8558">
                  <c:v>0.29112740357974276</c:v>
                </c:pt>
                <c:pt idx="8559">
                  <c:v>0.29116107656184409</c:v>
                </c:pt>
                <c:pt idx="8560">
                  <c:v>0.29112660117903488</c:v>
                </c:pt>
                <c:pt idx="8561">
                  <c:v>0.29117263817313971</c:v>
                </c:pt>
                <c:pt idx="8562">
                  <c:v>0.29110720998227402</c:v>
                </c:pt>
                <c:pt idx="8563">
                  <c:v>0.29107918393236265</c:v>
                </c:pt>
                <c:pt idx="8564">
                  <c:v>0.29105747801270082</c:v>
                </c:pt>
                <c:pt idx="8565">
                  <c:v>0.2910358806226373</c:v>
                </c:pt>
                <c:pt idx="8566">
                  <c:v>0.2910452912195241</c:v>
                </c:pt>
                <c:pt idx="8567">
                  <c:v>0.29107319476342647</c:v>
                </c:pt>
                <c:pt idx="8568">
                  <c:v>0.29109477878960932</c:v>
                </c:pt>
                <c:pt idx="8569">
                  <c:v>0.29118422989566123</c:v>
                </c:pt>
                <c:pt idx="8570">
                  <c:v>0.29113110374618295</c:v>
                </c:pt>
                <c:pt idx="8571">
                  <c:v>0.29111531822745207</c:v>
                </c:pt>
                <c:pt idx="8572">
                  <c:v>0.29106871663631478</c:v>
                </c:pt>
                <c:pt idx="8573">
                  <c:v>0.2911582980531332</c:v>
                </c:pt>
                <c:pt idx="8574">
                  <c:v>0.29114237656286757</c:v>
                </c:pt>
                <c:pt idx="8575">
                  <c:v>0.2910338396800532</c:v>
                </c:pt>
                <c:pt idx="8576">
                  <c:v>0.29101854048165293</c:v>
                </c:pt>
                <c:pt idx="8577">
                  <c:v>0.29103421777924465</c:v>
                </c:pt>
                <c:pt idx="8578">
                  <c:v>0.29123520669034847</c:v>
                </c:pt>
                <c:pt idx="8579">
                  <c:v>0.29115710565689673</c:v>
                </c:pt>
                <c:pt idx="8580">
                  <c:v>0.29112265012861227</c:v>
                </c:pt>
                <c:pt idx="8581">
                  <c:v>0.29105747187796921</c:v>
                </c:pt>
                <c:pt idx="8582">
                  <c:v>0.29101733951857939</c:v>
                </c:pt>
                <c:pt idx="8583">
                  <c:v>0.29119369282098645</c:v>
                </c:pt>
                <c:pt idx="8584">
                  <c:v>0.29145568435688152</c:v>
                </c:pt>
                <c:pt idx="8585">
                  <c:v>0.29138884093509715</c:v>
                </c:pt>
                <c:pt idx="8586">
                  <c:v>0.29161277673042163</c:v>
                </c:pt>
                <c:pt idx="8587">
                  <c:v>0.29165638284676954</c:v>
                </c:pt>
                <c:pt idx="8588">
                  <c:v>0.29158235593253568</c:v>
                </c:pt>
                <c:pt idx="8589">
                  <c:v>0.29157049415287295</c:v>
                </c:pt>
                <c:pt idx="8590">
                  <c:v>0.2917502616821086</c:v>
                </c:pt>
                <c:pt idx="8591">
                  <c:v>0.29189205537369806</c:v>
                </c:pt>
                <c:pt idx="8592">
                  <c:v>0.29179213009682958</c:v>
                </c:pt>
                <c:pt idx="8593">
                  <c:v>0.2916988844463454</c:v>
                </c:pt>
                <c:pt idx="8594">
                  <c:v>0.29177913502411368</c:v>
                </c:pt>
                <c:pt idx="8595">
                  <c:v>0.29191460434899308</c:v>
                </c:pt>
                <c:pt idx="8596">
                  <c:v>0.2918578263272481</c:v>
                </c:pt>
                <c:pt idx="8597">
                  <c:v>0.29183222719561186</c:v>
                </c:pt>
                <c:pt idx="8598">
                  <c:v>0.29179439605963381</c:v>
                </c:pt>
                <c:pt idx="8599">
                  <c:v>0.29187416907933567</c:v>
                </c:pt>
                <c:pt idx="8600">
                  <c:v>0.29188556823393902</c:v>
                </c:pt>
                <c:pt idx="8601">
                  <c:v>0.29198342539276934</c:v>
                </c:pt>
                <c:pt idx="8602">
                  <c:v>0.29194483826580547</c:v>
                </c:pt>
                <c:pt idx="8603">
                  <c:v>0.29190026907447647</c:v>
                </c:pt>
                <c:pt idx="8604">
                  <c:v>0.29191153772910411</c:v>
                </c:pt>
                <c:pt idx="8605">
                  <c:v>0.29189185004045859</c:v>
                </c:pt>
                <c:pt idx="8606">
                  <c:v>0.29189698079025628</c:v>
                </c:pt>
                <c:pt idx="8607">
                  <c:v>0.291815570886305</c:v>
                </c:pt>
                <c:pt idx="8608">
                  <c:v>0.29195085803187348</c:v>
                </c:pt>
                <c:pt idx="8609">
                  <c:v>0.29183827874171409</c:v>
                </c:pt>
                <c:pt idx="8610">
                  <c:v>0.29178806234800547</c:v>
                </c:pt>
                <c:pt idx="8611">
                  <c:v>0.29190494703626541</c:v>
                </c:pt>
                <c:pt idx="8612">
                  <c:v>0.29181113730108404</c:v>
                </c:pt>
                <c:pt idx="8613">
                  <c:v>0.29196498661457865</c:v>
                </c:pt>
                <c:pt idx="8614">
                  <c:v>0.29190795668150576</c:v>
                </c:pt>
                <c:pt idx="8615">
                  <c:v>0.29202424189809822</c:v>
                </c:pt>
                <c:pt idx="8616">
                  <c:v>0.29202253068860773</c:v>
                </c:pt>
                <c:pt idx="8617">
                  <c:v>0.29194667303516469</c:v>
                </c:pt>
                <c:pt idx="8618">
                  <c:v>0.29185265466998889</c:v>
                </c:pt>
                <c:pt idx="8619">
                  <c:v>0.29175910639663893</c:v>
                </c:pt>
                <c:pt idx="8620">
                  <c:v>0.29168456586465574</c:v>
                </c:pt>
                <c:pt idx="8621">
                  <c:v>0.29180814803533245</c:v>
                </c:pt>
                <c:pt idx="8622">
                  <c:v>0.29174572229515577</c:v>
                </c:pt>
                <c:pt idx="8623">
                  <c:v>0.29164652868368002</c:v>
                </c:pt>
                <c:pt idx="8624">
                  <c:v>0.29162198604026163</c:v>
                </c:pt>
                <c:pt idx="8625">
                  <c:v>0.29181385611006033</c:v>
                </c:pt>
                <c:pt idx="8626">
                  <c:v>0.29178847682951004</c:v>
                </c:pt>
                <c:pt idx="8627">
                  <c:v>0.29173232944536248</c:v>
                </c:pt>
                <c:pt idx="8628">
                  <c:v>0.29168882279813568</c:v>
                </c:pt>
                <c:pt idx="8629">
                  <c:v>0.29163317368414504</c:v>
                </c:pt>
                <c:pt idx="8630">
                  <c:v>0.29161487781572432</c:v>
                </c:pt>
                <c:pt idx="8631">
                  <c:v>0.29155341842664567</c:v>
                </c:pt>
                <c:pt idx="8632">
                  <c:v>0.29143664633451244</c:v>
                </c:pt>
                <c:pt idx="8633">
                  <c:v>0.29135135810283991</c:v>
                </c:pt>
                <c:pt idx="8634">
                  <c:v>0.29140863131232569</c:v>
                </c:pt>
                <c:pt idx="8635">
                  <c:v>0.29137291815576405</c:v>
                </c:pt>
                <c:pt idx="8636">
                  <c:v>0.29136210356498521</c:v>
                </c:pt>
                <c:pt idx="8637">
                  <c:v>0.29126482804716031</c:v>
                </c:pt>
                <c:pt idx="8638">
                  <c:v>0.29133488890692455</c:v>
                </c:pt>
                <c:pt idx="8639">
                  <c:v>0.29125628946238991</c:v>
                </c:pt>
                <c:pt idx="8640">
                  <c:v>0.29137583301507791</c:v>
                </c:pt>
                <c:pt idx="8641">
                  <c:v>0.29138354385000254</c:v>
                </c:pt>
                <c:pt idx="8642">
                  <c:v>0.29129234113075253</c:v>
                </c:pt>
                <c:pt idx="8643">
                  <c:v>0.29136226442509877</c:v>
                </c:pt>
                <c:pt idx="8644">
                  <c:v>0.2914256631029733</c:v>
                </c:pt>
                <c:pt idx="8645">
                  <c:v>0.29140840478745844</c:v>
                </c:pt>
                <c:pt idx="8646">
                  <c:v>0.29150246776352112</c:v>
                </c:pt>
                <c:pt idx="8647">
                  <c:v>0.29163932042470353</c:v>
                </c:pt>
                <c:pt idx="8648">
                  <c:v>0.29163335382257999</c:v>
                </c:pt>
                <c:pt idx="8649">
                  <c:v>0.29167685705346708</c:v>
                </c:pt>
                <c:pt idx="8650">
                  <c:v>0.29170778276819975</c:v>
                </c:pt>
                <c:pt idx="8651">
                  <c:v>0.29178180885435873</c:v>
                </c:pt>
                <c:pt idx="8652">
                  <c:v>0.2916886148100869</c:v>
                </c:pt>
                <c:pt idx="8653">
                  <c:v>0.2919604917360365</c:v>
                </c:pt>
                <c:pt idx="8654">
                  <c:v>0.29211977427735636</c:v>
                </c:pt>
                <c:pt idx="8655">
                  <c:v>0.2920619704059696</c:v>
                </c:pt>
                <c:pt idx="8656">
                  <c:v>0.29208479055393977</c:v>
                </c:pt>
                <c:pt idx="8657">
                  <c:v>0.29213221660117006</c:v>
                </c:pt>
                <c:pt idx="8658">
                  <c:v>0.29205581051816421</c:v>
                </c:pt>
                <c:pt idx="8659">
                  <c:v>0.29215899646557336</c:v>
                </c:pt>
                <c:pt idx="8660">
                  <c:v>0.29211953148324549</c:v>
                </c:pt>
                <c:pt idx="8661">
                  <c:v>0.29208644382582927</c:v>
                </c:pt>
                <c:pt idx="8662">
                  <c:v>0.29205970160670008</c:v>
                </c:pt>
                <c:pt idx="8663">
                  <c:v>0.29201455809866661</c:v>
                </c:pt>
                <c:pt idx="8664">
                  <c:v>0.2920932303081733</c:v>
                </c:pt>
                <c:pt idx="8665">
                  <c:v>0.29215297415663244</c:v>
                </c:pt>
                <c:pt idx="8666">
                  <c:v>0.29208882428584926</c:v>
                </c:pt>
                <c:pt idx="8667">
                  <c:v>0.29214859016442002</c:v>
                </c:pt>
                <c:pt idx="8668">
                  <c:v>0.29204120221359792</c:v>
                </c:pt>
                <c:pt idx="8669">
                  <c:v>0.29203940620252994</c:v>
                </c:pt>
                <c:pt idx="8670">
                  <c:v>0.29201907917151732</c:v>
                </c:pt>
                <c:pt idx="8671">
                  <c:v>0.29203593377565973</c:v>
                </c:pt>
                <c:pt idx="8672">
                  <c:v>0.29196000910678144</c:v>
                </c:pt>
                <c:pt idx="8673">
                  <c:v>0.29205131406124751</c:v>
                </c:pt>
                <c:pt idx="8674">
                  <c:v>0.29202474749094126</c:v>
                </c:pt>
                <c:pt idx="8675">
                  <c:v>0.29200449375348658</c:v>
                </c:pt>
                <c:pt idx="8676">
                  <c:v>0.29198434128471917</c:v>
                </c:pt>
                <c:pt idx="8677">
                  <c:v>0.29193957457829556</c:v>
                </c:pt>
                <c:pt idx="8678">
                  <c:v>0.29206188170540409</c:v>
                </c:pt>
                <c:pt idx="8679">
                  <c:v>0.29209706229687704</c:v>
                </c:pt>
                <c:pt idx="8680">
                  <c:v>0.29205173198539264</c:v>
                </c:pt>
                <c:pt idx="8681">
                  <c:v>0.29213021832546571</c:v>
                </c:pt>
                <c:pt idx="8682">
                  <c:v>0.29210325723383834</c:v>
                </c:pt>
                <c:pt idx="8683">
                  <c:v>0.29208261094766919</c:v>
                </c:pt>
                <c:pt idx="8684">
                  <c:v>0.29223510289293081</c:v>
                </c:pt>
                <c:pt idx="8685">
                  <c:v>0.29251042237846614</c:v>
                </c:pt>
                <c:pt idx="8686">
                  <c:v>0.29238886526657382</c:v>
                </c:pt>
                <c:pt idx="8687">
                  <c:v>0.29241005094024092</c:v>
                </c:pt>
                <c:pt idx="8688">
                  <c:v>0.29248674568553973</c:v>
                </c:pt>
                <c:pt idx="8689">
                  <c:v>0.29243946695711204</c:v>
                </c:pt>
                <c:pt idx="8690">
                  <c:v>0.29241095962232644</c:v>
                </c:pt>
                <c:pt idx="8691">
                  <c:v>0.29248764982421482</c:v>
                </c:pt>
                <c:pt idx="8692">
                  <c:v>0.29262575657509377</c:v>
                </c:pt>
                <c:pt idx="8693">
                  <c:v>0.29250362279221831</c:v>
                </c:pt>
                <c:pt idx="8694">
                  <c:v>0.29252423467825722</c:v>
                </c:pt>
                <c:pt idx="8695">
                  <c:v>0.29248294350486592</c:v>
                </c:pt>
                <c:pt idx="8696">
                  <c:v>0.29265814878734159</c:v>
                </c:pt>
                <c:pt idx="8697">
                  <c:v>0.2926347280434049</c:v>
                </c:pt>
                <c:pt idx="8698">
                  <c:v>0.29262378440318787</c:v>
                </c:pt>
                <c:pt idx="8699">
                  <c:v>0.29251402048117192</c:v>
                </c:pt>
                <c:pt idx="8700">
                  <c:v>0.29257783537876608</c:v>
                </c:pt>
                <c:pt idx="8701">
                  <c:v>0.29253627620187223</c:v>
                </c:pt>
                <c:pt idx="8702">
                  <c:v>0.29240222982086289</c:v>
                </c:pt>
                <c:pt idx="8703">
                  <c:v>0.29233683367175856</c:v>
                </c:pt>
                <c:pt idx="8704">
                  <c:v>0.29223468450339979</c:v>
                </c:pt>
                <c:pt idx="8705">
                  <c:v>0.29213922608088277</c:v>
                </c:pt>
                <c:pt idx="8706">
                  <c:v>0.29209985995047838</c:v>
                </c:pt>
                <c:pt idx="8707">
                  <c:v>0.29215339065072599</c:v>
                </c:pt>
                <c:pt idx="8708">
                  <c:v>0.29230552869747234</c:v>
                </c:pt>
                <c:pt idx="8709">
                  <c:v>0.29235185105398498</c:v>
                </c:pt>
                <c:pt idx="8710">
                  <c:v>0.29226816679871503</c:v>
                </c:pt>
                <c:pt idx="8711">
                  <c:v>0.29222198096472146</c:v>
                </c:pt>
                <c:pt idx="8712">
                  <c:v>0.29213894605989782</c:v>
                </c:pt>
                <c:pt idx="8713">
                  <c:v>0.29226025632959834</c:v>
                </c:pt>
                <c:pt idx="8714">
                  <c:v>0.29217703004795031</c:v>
                </c:pt>
                <c:pt idx="8715">
                  <c:v>0.29208185989771057</c:v>
                </c:pt>
                <c:pt idx="8716">
                  <c:v>0.29214166059822205</c:v>
                </c:pt>
                <c:pt idx="8717">
                  <c:v>0.29212082229523095</c:v>
                </c:pt>
                <c:pt idx="8718">
                  <c:v>0.29219896318375482</c:v>
                </c:pt>
                <c:pt idx="8719">
                  <c:v>0.29214076336783606</c:v>
                </c:pt>
                <c:pt idx="8720">
                  <c:v>0.29211992955099692</c:v>
                </c:pt>
                <c:pt idx="8721">
                  <c:v>0.29228458990324196</c:v>
                </c:pt>
                <c:pt idx="8722">
                  <c:v>0.29228157695372575</c:v>
                </c:pt>
                <c:pt idx="8723">
                  <c:v>0.29222296406895715</c:v>
                </c:pt>
                <c:pt idx="8724">
                  <c:v>0.29241800924861239</c:v>
                </c:pt>
                <c:pt idx="8725">
                  <c:v>0.29234635420236937</c:v>
                </c:pt>
                <c:pt idx="8726">
                  <c:v>0.29252224243135755</c:v>
                </c:pt>
                <c:pt idx="8727">
                  <c:v>0.29266017621920076</c:v>
                </c:pt>
                <c:pt idx="8728">
                  <c:v>0.29258113033810473</c:v>
                </c:pt>
                <c:pt idx="8729">
                  <c:v>0.29257663468641421</c:v>
                </c:pt>
                <c:pt idx="8730">
                  <c:v>0.29261542151298214</c:v>
                </c:pt>
                <c:pt idx="8731">
                  <c:v>0.29260457440541721</c:v>
                </c:pt>
                <c:pt idx="8732">
                  <c:v>0.2924763665333901</c:v>
                </c:pt>
                <c:pt idx="8733">
                  <c:v>0.29239823970072315</c:v>
                </c:pt>
                <c:pt idx="8734">
                  <c:v>0.29227724350221956</c:v>
                </c:pt>
                <c:pt idx="8735">
                  <c:v>0.29218157228470848</c:v>
                </c:pt>
                <c:pt idx="8736">
                  <c:v>0.29212345942328494</c:v>
                </c:pt>
                <c:pt idx="8737">
                  <c:v>0.2920470971261685</c:v>
                </c:pt>
                <c:pt idx="8738">
                  <c:v>0.29202055164053764</c:v>
                </c:pt>
                <c:pt idx="8739">
                  <c:v>0.29201267888233495</c:v>
                </c:pt>
                <c:pt idx="8740">
                  <c:v>0.29201720548792326</c:v>
                </c:pt>
                <c:pt idx="8741">
                  <c:v>0.29195991446048364</c:v>
                </c:pt>
                <c:pt idx="8742">
                  <c:v>0.29184110988818124</c:v>
                </c:pt>
                <c:pt idx="8743">
                  <c:v>0.29187739433874033</c:v>
                </c:pt>
                <c:pt idx="8744">
                  <c:v>0.29193821736704667</c:v>
                </c:pt>
                <c:pt idx="8745">
                  <c:v>0.2919863762802114</c:v>
                </c:pt>
                <c:pt idx="8746">
                  <c:v>0.29188597939881039</c:v>
                </c:pt>
                <c:pt idx="8747">
                  <c:v>0.29176754450181636</c:v>
                </c:pt>
                <c:pt idx="8748">
                  <c:v>0.29194632677930726</c:v>
                </c:pt>
                <c:pt idx="8749">
                  <c:v>0.29210568014541077</c:v>
                </c:pt>
                <c:pt idx="8750">
                  <c:v>0.29202322674468367</c:v>
                </c:pt>
                <c:pt idx="8751">
                  <c:v>0.29194736561096024</c:v>
                </c:pt>
                <c:pt idx="8752">
                  <c:v>0.29190895878290546</c:v>
                </c:pt>
                <c:pt idx="8753">
                  <c:v>0.29186456898899094</c:v>
                </c:pt>
                <c:pt idx="8754">
                  <c:v>0.29178332114404598</c:v>
                </c:pt>
                <c:pt idx="8755">
                  <c:v>0.29173955953832575</c:v>
                </c:pt>
                <c:pt idx="8756">
                  <c:v>0.29170219174063411</c:v>
                </c:pt>
                <c:pt idx="8757">
                  <c:v>0.2916093957819309</c:v>
                </c:pt>
                <c:pt idx="8758">
                  <c:v>0.29155414380302125</c:v>
                </c:pt>
                <c:pt idx="8759">
                  <c:v>0.29149916808400617</c:v>
                </c:pt>
                <c:pt idx="8760">
                  <c:v>0.29164221724358613</c:v>
                </c:pt>
                <c:pt idx="8761">
                  <c:v>0.2916300561573682</c:v>
                </c:pt>
                <c:pt idx="8762">
                  <c:v>0.29151908087658135</c:v>
                </c:pt>
                <c:pt idx="8763">
                  <c:v>0.29150135547219846</c:v>
                </c:pt>
                <c:pt idx="8764">
                  <c:v>0.29166910869483748</c:v>
                </c:pt>
                <c:pt idx="8765">
                  <c:v>0.29158883815136327</c:v>
                </c:pt>
                <c:pt idx="8766">
                  <c:v>0.29153986896060641</c:v>
                </c:pt>
                <c:pt idx="8767">
                  <c:v>0.29149114461580333</c:v>
                </c:pt>
                <c:pt idx="8768">
                  <c:v>0.29137468389272431</c:v>
                </c:pt>
                <c:pt idx="8769">
                  <c:v>0.2912526254732607</c:v>
                </c:pt>
                <c:pt idx="8770">
                  <c:v>0.29116207734589439</c:v>
                </c:pt>
                <c:pt idx="8771">
                  <c:v>0.29114613695916491</c:v>
                </c:pt>
                <c:pt idx="8772">
                  <c:v>0.29109938127436907</c:v>
                </c:pt>
                <c:pt idx="8773">
                  <c:v>0.29103431936799723</c:v>
                </c:pt>
                <c:pt idx="8774">
                  <c:v>0.29099430277115723</c:v>
                </c:pt>
                <c:pt idx="8775">
                  <c:v>0.29092976625730149</c:v>
                </c:pt>
                <c:pt idx="8776">
                  <c:v>0.29103240242601502</c:v>
                </c:pt>
                <c:pt idx="8777">
                  <c:v>0.29114070541388493</c:v>
                </c:pt>
                <c:pt idx="8778">
                  <c:v>0.29102599688681552</c:v>
                </c:pt>
                <c:pt idx="8779">
                  <c:v>0.29094894190238141</c:v>
                </c:pt>
                <c:pt idx="8780">
                  <c:v>0.29092788719286949</c:v>
                </c:pt>
                <c:pt idx="8781">
                  <c:v>0.29102435275690514</c:v>
                </c:pt>
                <c:pt idx="8782">
                  <c:v>0.29115123599312059</c:v>
                </c:pt>
                <c:pt idx="8783">
                  <c:v>0.29109827481315498</c:v>
                </c:pt>
                <c:pt idx="8784">
                  <c:v>0.2910888334390892</c:v>
                </c:pt>
                <c:pt idx="8785">
                  <c:v>0.29098056427189373</c:v>
                </c:pt>
                <c:pt idx="8786">
                  <c:v>0.29091609645053429</c:v>
                </c:pt>
                <c:pt idx="8787">
                  <c:v>0.29095082596828165</c:v>
                </c:pt>
                <c:pt idx="8788">
                  <c:v>0.29099774183844024</c:v>
                </c:pt>
                <c:pt idx="8789">
                  <c:v>0.29098262312924805</c:v>
                </c:pt>
                <c:pt idx="8790">
                  <c:v>0.29109117501360182</c:v>
                </c:pt>
                <c:pt idx="8791">
                  <c:v>0.29123626413853382</c:v>
                </c:pt>
                <c:pt idx="8792">
                  <c:v>0.2911272578178411</c:v>
                </c:pt>
                <c:pt idx="8793">
                  <c:v>0.29103115652875194</c:v>
                </c:pt>
                <c:pt idx="8794">
                  <c:v>0.29095407574610815</c:v>
                </c:pt>
                <c:pt idx="8795">
                  <c:v>0.29095153536737761</c:v>
                </c:pt>
                <c:pt idx="8796">
                  <c:v>0.2910602426905407</c:v>
                </c:pt>
                <c:pt idx="8797">
                  <c:v>0.29102627147708798</c:v>
                </c:pt>
                <c:pt idx="8798">
                  <c:v>0.29095539511970253</c:v>
                </c:pt>
                <c:pt idx="8799">
                  <c:v>0.29089105314410402</c:v>
                </c:pt>
                <c:pt idx="8800">
                  <c:v>0.2911730928783835</c:v>
                </c:pt>
                <c:pt idx="8801">
                  <c:v>0.29108294241399157</c:v>
                </c:pt>
                <c:pt idx="8802">
                  <c:v>0.29106739770192164</c:v>
                </c:pt>
                <c:pt idx="8803">
                  <c:v>0.290996315713412</c:v>
                </c:pt>
                <c:pt idx="8804">
                  <c:v>0.29095030913484493</c:v>
                </c:pt>
                <c:pt idx="8805">
                  <c:v>0.29092924758917071</c:v>
                </c:pt>
                <c:pt idx="8806">
                  <c:v>0.29105660635122488</c:v>
                </c:pt>
                <c:pt idx="8807">
                  <c:v>0.29121422831946875</c:v>
                </c:pt>
                <c:pt idx="8808">
                  <c:v>0.29109915217787141</c:v>
                </c:pt>
                <c:pt idx="8809">
                  <c:v>0.29109588641698203</c:v>
                </c:pt>
                <c:pt idx="8810">
                  <c:v>0.2910184819848971</c:v>
                </c:pt>
                <c:pt idx="8811">
                  <c:v>0.29101561957497263</c:v>
                </c:pt>
                <c:pt idx="8812">
                  <c:v>0.29100659147709773</c:v>
                </c:pt>
                <c:pt idx="8813">
                  <c:v>0.29089255351971227</c:v>
                </c:pt>
                <c:pt idx="8814">
                  <c:v>0.29080380575211368</c:v>
                </c:pt>
                <c:pt idx="8815">
                  <c:v>0.2907340417233531</c:v>
                </c:pt>
                <c:pt idx="8816">
                  <c:v>0.29084383651473633</c:v>
                </c:pt>
                <c:pt idx="8817">
                  <c:v>0.29097780233216269</c:v>
                </c:pt>
                <c:pt idx="8818">
                  <c:v>0.2909380683205019</c:v>
                </c:pt>
                <c:pt idx="8819">
                  <c:v>0.29096032797889937</c:v>
                </c:pt>
                <c:pt idx="8820">
                  <c:v>0.29108753133900489</c:v>
                </c:pt>
                <c:pt idx="8821">
                  <c:v>0.29096072868230988</c:v>
                </c:pt>
                <c:pt idx="8822">
                  <c:v>0.29097051503889831</c:v>
                </c:pt>
                <c:pt idx="8823">
                  <c:v>0.29091845746370382</c:v>
                </c:pt>
                <c:pt idx="8824">
                  <c:v>0.29102733017638527</c:v>
                </c:pt>
                <c:pt idx="8825">
                  <c:v>0.29099352352550334</c:v>
                </c:pt>
                <c:pt idx="8826">
                  <c:v>0.29100314590787579</c:v>
                </c:pt>
                <c:pt idx="8827">
                  <c:v>0.29090148517833642</c:v>
                </c:pt>
                <c:pt idx="8828">
                  <c:v>0.29104752275244472</c:v>
                </c:pt>
                <c:pt idx="8829">
                  <c:v>0.2909580001386825</c:v>
                </c:pt>
                <c:pt idx="8830">
                  <c:v>0.29104195513798908</c:v>
                </c:pt>
                <c:pt idx="8831">
                  <c:v>0.2910513353622991</c:v>
                </c:pt>
                <c:pt idx="8832">
                  <c:v>0.29115954368548758</c:v>
                </c:pt>
                <c:pt idx="8833">
                  <c:v>0.29114361596706012</c:v>
                </c:pt>
                <c:pt idx="8834">
                  <c:v>0.29104125288722482</c:v>
                </c:pt>
                <c:pt idx="8835">
                  <c:v>0.29105063662278868</c:v>
                </c:pt>
                <c:pt idx="8836">
                  <c:v>0.2910043584396747</c:v>
                </c:pt>
                <c:pt idx="8837">
                  <c:v>0.29092123164747635</c:v>
                </c:pt>
                <c:pt idx="8838">
                  <c:v>0.29081380048923894</c:v>
                </c:pt>
                <c:pt idx="8839">
                  <c:v>0.29087994148679275</c:v>
                </c:pt>
                <c:pt idx="8840">
                  <c:v>0.2908901317793588</c:v>
                </c:pt>
                <c:pt idx="8841">
                  <c:v>0.29075813612046197</c:v>
                </c:pt>
                <c:pt idx="8842">
                  <c:v>0.29092960543985968</c:v>
                </c:pt>
                <c:pt idx="8843">
                  <c:v>0.29083449241266041</c:v>
                </c:pt>
                <c:pt idx="8844">
                  <c:v>0.29082018995059711</c:v>
                </c:pt>
                <c:pt idx="8845">
                  <c:v>0.29079359900084412</c:v>
                </c:pt>
                <c:pt idx="8846">
                  <c:v>0.29089691600583989</c:v>
                </c:pt>
                <c:pt idx="8847">
                  <c:v>0.29078342642581068</c:v>
                </c:pt>
                <c:pt idx="8848">
                  <c:v>0.29073230429368163</c:v>
                </c:pt>
                <c:pt idx="8849">
                  <c:v>0.29065053777221322</c:v>
                </c:pt>
                <c:pt idx="8850">
                  <c:v>0.2906989550833522</c:v>
                </c:pt>
                <c:pt idx="8851">
                  <c:v>0.29067297030793543</c:v>
                </c:pt>
                <c:pt idx="8852">
                  <c:v>0.29077689045639576</c:v>
                </c:pt>
                <c:pt idx="8853">
                  <c:v>0.29076287600411377</c:v>
                </c:pt>
                <c:pt idx="8854">
                  <c:v>0.2907303916240932</c:v>
                </c:pt>
                <c:pt idx="8855">
                  <c:v>0.29063627466597275</c:v>
                </c:pt>
                <c:pt idx="8856">
                  <c:v>0.29056734829264286</c:v>
                </c:pt>
                <c:pt idx="8857">
                  <c:v>0.29053584155117962</c:v>
                </c:pt>
                <c:pt idx="8858">
                  <c:v>0.29052303234342375</c:v>
                </c:pt>
                <c:pt idx="8859">
                  <c:v>0.29048557218170662</c:v>
                </c:pt>
                <c:pt idx="8860">
                  <c:v>0.29066458432079806</c:v>
                </c:pt>
                <c:pt idx="8861">
                  <c:v>0.29079944639919408</c:v>
                </c:pt>
                <c:pt idx="8862">
                  <c:v>0.2908903741671981</c:v>
                </c:pt>
                <c:pt idx="8863">
                  <c:v>0.29088197229636209</c:v>
                </c:pt>
                <c:pt idx="8864">
                  <c:v>0.29081181743488027</c:v>
                </c:pt>
                <c:pt idx="8865">
                  <c:v>0.29092740334770589</c:v>
                </c:pt>
                <c:pt idx="8866">
                  <c:v>0.29091881633096733</c:v>
                </c:pt>
                <c:pt idx="8867">
                  <c:v>0.29078667724931251</c:v>
                </c:pt>
                <c:pt idx="8868">
                  <c:v>0.29081587386306595</c:v>
                </c:pt>
                <c:pt idx="8869">
                  <c:v>0.29072750949375059</c:v>
                </c:pt>
                <c:pt idx="8870">
                  <c:v>0.29067666694628186</c:v>
                </c:pt>
                <c:pt idx="8871">
                  <c:v>0.2905828186115505</c:v>
                </c:pt>
                <c:pt idx="8872">
                  <c:v>0.29056977451849275</c:v>
                </c:pt>
                <c:pt idx="8873">
                  <c:v>0.29067421064590032</c:v>
                </c:pt>
                <c:pt idx="8874">
                  <c:v>0.29060509459267081</c:v>
                </c:pt>
                <c:pt idx="8875">
                  <c:v>0.29055486411970749</c:v>
                </c:pt>
                <c:pt idx="8876">
                  <c:v>0.29054195979910896</c:v>
                </c:pt>
                <c:pt idx="8877">
                  <c:v>0.29059710000011341</c:v>
                </c:pt>
                <c:pt idx="8878">
                  <c:v>0.29070139950011287</c:v>
                </c:pt>
                <c:pt idx="8879">
                  <c:v>0.29066922250261229</c:v>
                </c:pt>
                <c:pt idx="8880">
                  <c:v>0.29065574639009922</c:v>
                </c:pt>
                <c:pt idx="8881">
                  <c:v>0.29056818265814871</c:v>
                </c:pt>
                <c:pt idx="8882">
                  <c:v>0.290703526744858</c:v>
                </c:pt>
                <c:pt idx="8883">
                  <c:v>0.29085673411113366</c:v>
                </c:pt>
                <c:pt idx="8884">
                  <c:v>0.29073726544057799</c:v>
                </c:pt>
                <c:pt idx="8885">
                  <c:v>0.2906987341133751</c:v>
                </c:pt>
                <c:pt idx="8886">
                  <c:v>0.29078398544280826</c:v>
                </c:pt>
                <c:pt idx="8887">
                  <c:v>0.29086881051559421</c:v>
                </c:pt>
                <c:pt idx="8888">
                  <c:v>0.29105826646301619</c:v>
                </c:pt>
                <c:pt idx="8889">
                  <c:v>0.29096251013070112</c:v>
                </c:pt>
                <c:pt idx="8890">
                  <c:v>0.29088577258004761</c:v>
                </c:pt>
                <c:pt idx="8891">
                  <c:v>0.29089593371714734</c:v>
                </c:pt>
                <c:pt idx="8892">
                  <c:v>0.2908813240485616</c:v>
                </c:pt>
                <c:pt idx="8893">
                  <c:v>0.29102746242831878</c:v>
                </c:pt>
                <c:pt idx="8894">
                  <c:v>0.2912408451161772</c:v>
                </c:pt>
                <c:pt idx="8895">
                  <c:v>0.29128013089059629</c:v>
                </c:pt>
                <c:pt idx="8896">
                  <c:v>0.2913686552361433</c:v>
                </c:pt>
                <c:pt idx="8897">
                  <c:v>0.29149381695996257</c:v>
                </c:pt>
                <c:pt idx="8898">
                  <c:v>0.29145767787516275</c:v>
                </c:pt>
                <c:pt idx="8899">
                  <c:v>0.29166272948578692</c:v>
                </c:pt>
                <c:pt idx="8900">
                  <c:v>0.29186675583835797</c:v>
                </c:pt>
                <c:pt idx="8901">
                  <c:v>0.29178549705916618</c:v>
                </c:pt>
                <c:pt idx="8902">
                  <c:v>0.29174789957387032</c:v>
                </c:pt>
                <c:pt idx="8903">
                  <c:v>0.29179083007600098</c:v>
                </c:pt>
                <c:pt idx="8904">
                  <c:v>0.29169141092562101</c:v>
                </c:pt>
                <c:pt idx="8905">
                  <c:v>0.29182731887099289</c:v>
                </c:pt>
                <c:pt idx="8906">
                  <c:v>0.2917029972766379</c:v>
                </c:pt>
                <c:pt idx="8907">
                  <c:v>0.29175851229025473</c:v>
                </c:pt>
                <c:pt idx="8908">
                  <c:v>0.29183846472880348</c:v>
                </c:pt>
                <c:pt idx="8909">
                  <c:v>0.29173262740515948</c:v>
                </c:pt>
                <c:pt idx="8910">
                  <c:v>0.29172001426813365</c:v>
                </c:pt>
                <c:pt idx="8911">
                  <c:v>0.29164566919679297</c:v>
                </c:pt>
                <c:pt idx="8912">
                  <c:v>0.291825060850809</c:v>
                </c:pt>
                <c:pt idx="8913">
                  <c:v>0.29179962554655492</c:v>
                </c:pt>
                <c:pt idx="8914">
                  <c:v>0.29191027241882217</c:v>
                </c:pt>
                <c:pt idx="8915">
                  <c:v>0.29200800605672805</c:v>
                </c:pt>
                <c:pt idx="8916">
                  <c:v>0.29190750102644442</c:v>
                </c:pt>
                <c:pt idx="8917">
                  <c:v>0.29180131852131219</c:v>
                </c:pt>
                <c:pt idx="8918">
                  <c:v>0.29193667692870562</c:v>
                </c:pt>
                <c:pt idx="8919">
                  <c:v>0.29192922354406209</c:v>
                </c:pt>
                <c:pt idx="8920">
                  <c:v>0.29197124742634178</c:v>
                </c:pt>
                <c:pt idx="8921">
                  <c:v>0.2918647461892101</c:v>
                </c:pt>
                <c:pt idx="8922">
                  <c:v>0.29179585745826409</c:v>
                </c:pt>
                <c:pt idx="8923">
                  <c:v>0.29177056817097274</c:v>
                </c:pt>
                <c:pt idx="8924">
                  <c:v>0.29167743033011789</c:v>
                </c:pt>
                <c:pt idx="8925">
                  <c:v>0.29186284317846728</c:v>
                </c:pt>
                <c:pt idx="8926">
                  <c:v>0.29189901896257492</c:v>
                </c:pt>
                <c:pt idx="8927">
                  <c:v>0.29197208886776205</c:v>
                </c:pt>
                <c:pt idx="8928">
                  <c:v>0.2919212034234232</c:v>
                </c:pt>
                <c:pt idx="8929">
                  <c:v>0.29189528740630605</c:v>
                </c:pt>
                <c:pt idx="8930">
                  <c:v>0.29179534596927453</c:v>
                </c:pt>
                <c:pt idx="8931">
                  <c:v>0.29177623923942819</c:v>
                </c:pt>
                <c:pt idx="8932">
                  <c:v>0.29193026304323105</c:v>
                </c:pt>
                <c:pt idx="8933">
                  <c:v>0.29179306672801492</c:v>
                </c:pt>
                <c:pt idx="8934">
                  <c:v>0.2917121763943748</c:v>
                </c:pt>
                <c:pt idx="8935">
                  <c:v>0.29169348551240293</c:v>
                </c:pt>
                <c:pt idx="8936">
                  <c:v>0.29172432808484094</c:v>
                </c:pt>
                <c:pt idx="8937">
                  <c:v>0.29186007144441672</c:v>
                </c:pt>
                <c:pt idx="8938">
                  <c:v>0.29180974608719462</c:v>
                </c:pt>
                <c:pt idx="8939">
                  <c:v>0.29173495235675867</c:v>
                </c:pt>
                <c:pt idx="8940">
                  <c:v>0.29166053259497488</c:v>
                </c:pt>
                <c:pt idx="8941">
                  <c:v>0.29180895493199999</c:v>
                </c:pt>
                <c:pt idx="8942">
                  <c:v>0.29169090515733997</c:v>
                </c:pt>
                <c:pt idx="8943">
                  <c:v>0.29164760563155329</c:v>
                </c:pt>
                <c:pt idx="8944">
                  <c:v>0.29157362260339553</c:v>
                </c:pt>
                <c:pt idx="8945">
                  <c:v>0.2916359644903786</c:v>
                </c:pt>
                <c:pt idx="8946">
                  <c:v>0.29171034966792669</c:v>
                </c:pt>
                <c:pt idx="8947">
                  <c:v>0.29174110791958707</c:v>
                </c:pt>
                <c:pt idx="8948">
                  <c:v>0.29172845237998912</c:v>
                </c:pt>
                <c:pt idx="8949">
                  <c:v>0.29170968011808918</c:v>
                </c:pt>
                <c:pt idx="8950">
                  <c:v>0.29170336171749872</c:v>
                </c:pt>
                <c:pt idx="8951">
                  <c:v>0.29161055990891122</c:v>
                </c:pt>
                <c:pt idx="8952">
                  <c:v>0.29169125210936664</c:v>
                </c:pt>
                <c:pt idx="8953">
                  <c:v>0.29162941084881977</c:v>
                </c:pt>
                <c:pt idx="8954">
                  <c:v>0.29171618879457567</c:v>
                </c:pt>
                <c:pt idx="8955">
                  <c:v>0.29170365785060276</c:v>
                </c:pt>
                <c:pt idx="8956">
                  <c:v>0.29162939456134973</c:v>
                </c:pt>
                <c:pt idx="8957">
                  <c:v>0.29151842258854294</c:v>
                </c:pt>
                <c:pt idx="8958">
                  <c:v>0.29151306047560022</c:v>
                </c:pt>
                <c:pt idx="8959">
                  <c:v>0.29163750017322221</c:v>
                </c:pt>
                <c:pt idx="8960">
                  <c:v>0.29176131767235608</c:v>
                </c:pt>
                <c:pt idx="8961">
                  <c:v>0.2917547410839943</c:v>
                </c:pt>
                <c:pt idx="8962">
                  <c:v>0.29169876237857434</c:v>
                </c:pt>
                <c:pt idx="8963">
                  <c:v>0.29168013856668146</c:v>
                </c:pt>
                <c:pt idx="8964">
                  <c:v>0.29187789787384805</c:v>
                </c:pt>
                <c:pt idx="8965">
                  <c:v>0.29188309838447879</c:v>
                </c:pt>
                <c:pt idx="8966">
                  <c:v>0.29205512289255636</c:v>
                </c:pt>
                <c:pt idx="8967">
                  <c:v>0.29196056227809358</c:v>
                </c:pt>
                <c:pt idx="8968">
                  <c:v>0.29186647446670311</c:v>
                </c:pt>
                <c:pt idx="8969">
                  <c:v>0.29182847209436957</c:v>
                </c:pt>
                <c:pt idx="8970">
                  <c:v>0.29177830473389771</c:v>
                </c:pt>
                <c:pt idx="8971">
                  <c:v>0.29188287821022818</c:v>
                </c:pt>
                <c:pt idx="8972">
                  <c:v>0.29182625881917706</c:v>
                </c:pt>
                <c:pt idx="8973">
                  <c:v>0.29172666252508123</c:v>
                </c:pt>
                <c:pt idx="8974">
                  <c:v>0.29181913421245581</c:v>
                </c:pt>
                <c:pt idx="8975">
                  <c:v>0.29170721354139351</c:v>
                </c:pt>
                <c:pt idx="8976">
                  <c:v>0.29161439247368653</c:v>
                </c:pt>
                <c:pt idx="8977">
                  <c:v>0.29151585551131814</c:v>
                </c:pt>
                <c:pt idx="8978">
                  <c:v>0.29151668623376159</c:v>
                </c:pt>
                <c:pt idx="8979">
                  <c:v>0.29150515280259276</c:v>
                </c:pt>
                <c:pt idx="8980">
                  <c:v>0.2915060370385798</c:v>
                </c:pt>
                <c:pt idx="8981">
                  <c:v>0.2916305118533869</c:v>
                </c:pt>
                <c:pt idx="8982">
                  <c:v>0.29155661429411994</c:v>
                </c:pt>
                <c:pt idx="8983">
                  <c:v>0.29157578122264932</c:v>
                </c:pt>
                <c:pt idx="8984">
                  <c:v>0.29151451731653605</c:v>
                </c:pt>
                <c:pt idx="8985">
                  <c:v>0.29147827472995336</c:v>
                </c:pt>
                <c:pt idx="8986">
                  <c:v>0.29136187835630362</c:v>
                </c:pt>
                <c:pt idx="8987">
                  <c:v>0.2914994339645221</c:v>
                </c:pt>
                <c:pt idx="8988">
                  <c:v>0.29163012179469949</c:v>
                </c:pt>
                <c:pt idx="8989">
                  <c:v>0.29153150618572604</c:v>
                </c:pt>
                <c:pt idx="8990">
                  <c:v>0.29144574365479742</c:v>
                </c:pt>
                <c:pt idx="8991">
                  <c:v>0.29150872493652347</c:v>
                </c:pt>
                <c:pt idx="8992">
                  <c:v>0.29168880131184083</c:v>
                </c:pt>
                <c:pt idx="8993">
                  <c:v>0.29167022730528164</c:v>
                </c:pt>
                <c:pt idx="8994">
                  <c:v>0.29155905116875519</c:v>
                </c:pt>
                <c:pt idx="8995">
                  <c:v>0.2915349459129114</c:v>
                </c:pt>
                <c:pt idx="8996">
                  <c:v>0.29146152618334686</c:v>
                </c:pt>
                <c:pt idx="8997">
                  <c:v>0.29140701355243015</c:v>
                </c:pt>
                <c:pt idx="8998">
                  <c:v>0.29140838848466805</c:v>
                </c:pt>
                <c:pt idx="8999">
                  <c:v>0.29131088154224472</c:v>
                </c:pt>
                <c:pt idx="9000">
                  <c:v>0.29131891713453345</c:v>
                </c:pt>
                <c:pt idx="9001">
                  <c:v>0.29119713754886078</c:v>
                </c:pt>
                <c:pt idx="9002">
                  <c:v>0.29136023686111651</c:v>
                </c:pt>
                <c:pt idx="9003">
                  <c:v>0.2915472356768109</c:v>
                </c:pt>
                <c:pt idx="9004">
                  <c:v>0.29145521449842682</c:v>
                </c:pt>
                <c:pt idx="9005">
                  <c:v>0.2914687084259347</c:v>
                </c:pt>
                <c:pt idx="9006">
                  <c:v>0.29144505488380501</c:v>
                </c:pt>
                <c:pt idx="9007">
                  <c:v>0.29172432460938597</c:v>
                </c:pt>
                <c:pt idx="9008">
                  <c:v>0.29168085798633903</c:v>
                </c:pt>
                <c:pt idx="9009">
                  <c:v>0.29166232369640732</c:v>
                </c:pt>
                <c:pt idx="9010">
                  <c:v>0.29156972707792528</c:v>
                </c:pt>
                <c:pt idx="9011">
                  <c:v>0.29151467344253568</c:v>
                </c:pt>
                <c:pt idx="9012">
                  <c:v>0.29149079007532297</c:v>
                </c:pt>
                <c:pt idx="9013">
                  <c:v>0.29142995112494635</c:v>
                </c:pt>
                <c:pt idx="9014">
                  <c:v>0.29159188636932165</c:v>
                </c:pt>
                <c:pt idx="9015">
                  <c:v>0.29148110193747501</c:v>
                </c:pt>
                <c:pt idx="9016">
                  <c:v>0.29138941142778763</c:v>
                </c:pt>
                <c:pt idx="9017">
                  <c:v>0.29137233437064869</c:v>
                </c:pt>
                <c:pt idx="9018">
                  <c:v>0.29141714269879543</c:v>
                </c:pt>
                <c:pt idx="9019">
                  <c:v>0.29143700698530145</c:v>
                </c:pt>
                <c:pt idx="9020">
                  <c:v>0.29134553695037491</c:v>
                </c:pt>
                <c:pt idx="9021">
                  <c:v>0.29132867926562306</c:v>
                </c:pt>
                <c:pt idx="9022">
                  <c:v>0.29121303086929495</c:v>
                </c:pt>
                <c:pt idx="9023">
                  <c:v>0.29112268071494846</c:v>
                </c:pt>
                <c:pt idx="9024">
                  <c:v>0.29108222231137371</c:v>
                </c:pt>
                <c:pt idx="9025">
                  <c:v>0.29104814119981681</c:v>
                </c:pt>
                <c:pt idx="9026">
                  <c:v>0.29099569549381776</c:v>
                </c:pt>
                <c:pt idx="9027">
                  <c:v>0.29087553201634864</c:v>
                </c:pt>
                <c:pt idx="9028">
                  <c:v>0.29086102435626693</c:v>
                </c:pt>
                <c:pt idx="9029">
                  <c:v>0.29080951423448559</c:v>
                </c:pt>
                <c:pt idx="9030">
                  <c:v>0.29075208166331312</c:v>
                </c:pt>
                <c:pt idx="9031">
                  <c:v>0.29083706625499656</c:v>
                </c:pt>
                <c:pt idx="9032">
                  <c:v>0.29080421092372155</c:v>
                </c:pt>
                <c:pt idx="9033">
                  <c:v>0.29100016986910293</c:v>
                </c:pt>
                <c:pt idx="9034">
                  <c:v>0.2909108840197574</c:v>
                </c:pt>
                <c:pt idx="9035">
                  <c:v>0.2908529445996586</c:v>
                </c:pt>
                <c:pt idx="9036">
                  <c:v>0.2908014748766603</c:v>
                </c:pt>
                <c:pt idx="9037">
                  <c:v>0.29071318250227701</c:v>
                </c:pt>
                <c:pt idx="9038">
                  <c:v>0.29086016158976563</c:v>
                </c:pt>
                <c:pt idx="9039">
                  <c:v>0.29101876578181679</c:v>
                </c:pt>
                <c:pt idx="9040">
                  <c:v>0.29105916195290771</c:v>
                </c:pt>
                <c:pt idx="9041">
                  <c:v>0.29099430114314317</c:v>
                </c:pt>
                <c:pt idx="9042">
                  <c:v>0.29097919963742747</c:v>
                </c:pt>
                <c:pt idx="9043">
                  <c:v>0.29119900363924028</c:v>
                </c:pt>
                <c:pt idx="9044">
                  <c:v>0.29117669862104406</c:v>
                </c:pt>
                <c:pt idx="9045">
                  <c:v>0.29134607512793886</c:v>
                </c:pt>
                <c:pt idx="9046">
                  <c:v>0.29126741975229914</c:v>
                </c:pt>
                <c:pt idx="9047">
                  <c:v>0.29123859265353769</c:v>
                </c:pt>
                <c:pt idx="9048">
                  <c:v>0.29120372969026997</c:v>
                </c:pt>
                <c:pt idx="9049">
                  <c:v>0.29138533104181863</c:v>
                </c:pt>
                <c:pt idx="9050">
                  <c:v>0.29137445438660953</c:v>
                </c:pt>
                <c:pt idx="9051">
                  <c:v>0.2916170021146765</c:v>
                </c:pt>
                <c:pt idx="9052">
                  <c:v>0.29161114710410313</c:v>
                </c:pt>
                <c:pt idx="9053">
                  <c:v>0.29153116636858262</c:v>
                </c:pt>
                <c:pt idx="9054">
                  <c:v>0.29163697553673967</c:v>
                </c:pt>
                <c:pt idx="9055">
                  <c:v>0.291878210659056</c:v>
                </c:pt>
                <c:pt idx="9056">
                  <c:v>0.2918834096057607</c:v>
                </c:pt>
                <c:pt idx="9057">
                  <c:v>0.2917526275577319</c:v>
                </c:pt>
                <c:pt idx="9058">
                  <c:v>0.29165957941994325</c:v>
                </c:pt>
                <c:pt idx="9059">
                  <c:v>0.29183890152284353</c:v>
                </c:pt>
                <c:pt idx="9060">
                  <c:v>0.29176396201522931</c:v>
                </c:pt>
                <c:pt idx="9061">
                  <c:v>0.29170793720515314</c:v>
                </c:pt>
                <c:pt idx="9062">
                  <c:v>0.29161511251912736</c:v>
                </c:pt>
                <c:pt idx="9063">
                  <c:v>0.29157836695653172</c:v>
                </c:pt>
                <c:pt idx="9064">
                  <c:v>0.29175191512174903</c:v>
                </c:pt>
                <c:pt idx="9065">
                  <c:v>0.29177010554614025</c:v>
                </c:pt>
                <c:pt idx="9066">
                  <c:v>0.29165225001840955</c:v>
                </c:pt>
                <c:pt idx="9067">
                  <c:v>0.29154116376831746</c:v>
                </c:pt>
                <c:pt idx="9068">
                  <c:v>0.29153568794947587</c:v>
                </c:pt>
                <c:pt idx="9069">
                  <c:v>0.29161675450972852</c:v>
                </c:pt>
                <c:pt idx="9070">
                  <c:v>0.29155528573717987</c:v>
                </c:pt>
                <c:pt idx="9071">
                  <c:v>0.291500304308494</c:v>
                </c:pt>
                <c:pt idx="9072">
                  <c:v>0.29138997778695153</c:v>
                </c:pt>
                <c:pt idx="9073">
                  <c:v>0.29133582289801679</c:v>
                </c:pt>
                <c:pt idx="9074">
                  <c:v>0.29152912378352669</c:v>
                </c:pt>
                <c:pt idx="9075">
                  <c:v>0.29173381816460903</c:v>
                </c:pt>
                <c:pt idx="9076">
                  <c:v>0.29185097407378596</c:v>
                </c:pt>
                <c:pt idx="9077">
                  <c:v>0.29193046420341706</c:v>
                </c:pt>
                <c:pt idx="9078">
                  <c:v>0.29188596688239998</c:v>
                </c:pt>
                <c:pt idx="9079">
                  <c:v>0.29184786704798799</c:v>
                </c:pt>
                <c:pt idx="9080">
                  <c:v>0.29179142271274805</c:v>
                </c:pt>
                <c:pt idx="9081">
                  <c:v>0.29173526059918431</c:v>
                </c:pt>
                <c:pt idx="9082">
                  <c:v>0.29168555929618839</c:v>
                </c:pt>
                <c:pt idx="9083">
                  <c:v>0.29183385649970744</c:v>
                </c:pt>
                <c:pt idx="9084">
                  <c:v>0.2917033222172089</c:v>
                </c:pt>
                <c:pt idx="9085">
                  <c:v>0.29162288060612285</c:v>
                </c:pt>
                <c:pt idx="9086">
                  <c:v>0.29167261620309221</c:v>
                </c:pt>
                <c:pt idx="9087">
                  <c:v>0.29159232812207675</c:v>
                </c:pt>
                <c:pt idx="9088">
                  <c:v>0.29153716148146636</c:v>
                </c:pt>
                <c:pt idx="9089">
                  <c:v>0.29150698567405903</c:v>
                </c:pt>
                <c:pt idx="9090">
                  <c:v>0.29150168074568872</c:v>
                </c:pt>
                <c:pt idx="9091">
                  <c:v>0.29146550234196028</c:v>
                </c:pt>
                <c:pt idx="9092">
                  <c:v>0.29157163983025047</c:v>
                </c:pt>
                <c:pt idx="9093">
                  <c:v>0.29179466163109924</c:v>
                </c:pt>
                <c:pt idx="9094">
                  <c:v>0.29170140332294375</c:v>
                </c:pt>
                <c:pt idx="9095">
                  <c:v>0.29164569130632906</c:v>
                </c:pt>
                <c:pt idx="9096">
                  <c:v>0.29167677284979743</c:v>
                </c:pt>
                <c:pt idx="9097">
                  <c:v>0.29163971898554841</c:v>
                </c:pt>
                <c:pt idx="9098">
                  <c:v>0.29160285039062067</c:v>
                </c:pt>
                <c:pt idx="9099">
                  <c:v>0.29159706613866759</c:v>
                </c:pt>
                <c:pt idx="9100">
                  <c:v>0.29157895080797425</c:v>
                </c:pt>
                <c:pt idx="9101">
                  <c:v>0.29187609105393442</c:v>
                </c:pt>
                <c:pt idx="9102">
                  <c:v>0.29183186559866475</c:v>
                </c:pt>
                <c:pt idx="9103">
                  <c:v>0.2918063962706714</c:v>
                </c:pt>
                <c:pt idx="9104">
                  <c:v>0.29179959428931806</c:v>
                </c:pt>
                <c:pt idx="9105">
                  <c:v>0.29168777131787144</c:v>
                </c:pt>
                <c:pt idx="9106">
                  <c:v>0.29165066246128207</c:v>
                </c:pt>
                <c:pt idx="9107">
                  <c:v>0.29161373914897565</c:v>
                </c:pt>
                <c:pt idx="9108">
                  <c:v>0.29151520545323079</c:v>
                </c:pt>
                <c:pt idx="9109">
                  <c:v>0.29155929942596465</c:v>
                </c:pt>
                <c:pt idx="9110">
                  <c:v>0.29172058792883482</c:v>
                </c:pt>
                <c:pt idx="9111">
                  <c:v>0.29160915998919062</c:v>
                </c:pt>
                <c:pt idx="9112">
                  <c:v>0.29154772918924465</c:v>
                </c:pt>
                <c:pt idx="9113">
                  <c:v>0.29154222054329842</c:v>
                </c:pt>
                <c:pt idx="9114">
                  <c:v>0.29149966444058195</c:v>
                </c:pt>
                <c:pt idx="9115">
                  <c:v>0.29147585611837901</c:v>
                </c:pt>
                <c:pt idx="9116">
                  <c:v>0.29171171683778707</c:v>
                </c:pt>
                <c:pt idx="9117">
                  <c:v>0.29192785825359813</c:v>
                </c:pt>
                <c:pt idx="9118">
                  <c:v>0.29190808896233017</c:v>
                </c:pt>
                <c:pt idx="9119">
                  <c:v>0.2919007785175185</c:v>
                </c:pt>
                <c:pt idx="9120">
                  <c:v>0.29184406962493092</c:v>
                </c:pt>
                <c:pt idx="9121">
                  <c:v>0.29180617927680624</c:v>
                </c:pt>
                <c:pt idx="9122">
                  <c:v>0.29187353338042221</c:v>
                </c:pt>
                <c:pt idx="9123">
                  <c:v>0.29195909071352005</c:v>
                </c:pt>
                <c:pt idx="9124">
                  <c:v>0.29195770525995246</c:v>
                </c:pt>
                <c:pt idx="9125">
                  <c:v>0.29188835173365274</c:v>
                </c:pt>
                <c:pt idx="9126">
                  <c:v>0.2919676549749845</c:v>
                </c:pt>
                <c:pt idx="9127">
                  <c:v>0.29189207170010956</c:v>
                </c:pt>
                <c:pt idx="9128">
                  <c:v>0.29186012134160905</c:v>
                </c:pt>
                <c:pt idx="9129">
                  <c:v>0.29174181573490099</c:v>
                </c:pt>
                <c:pt idx="9130">
                  <c:v>0.29169208165622645</c:v>
                </c:pt>
                <c:pt idx="9131">
                  <c:v>0.29164259624794531</c:v>
                </c:pt>
                <c:pt idx="9132">
                  <c:v>0.29159335826670557</c:v>
                </c:pt>
                <c:pt idx="9133">
                  <c:v>0.29172357647537206</c:v>
                </c:pt>
                <c:pt idx="9134">
                  <c:v>0.29186550359299518</c:v>
                </c:pt>
                <c:pt idx="9135">
                  <c:v>0.2918522260750302</c:v>
                </c:pt>
                <c:pt idx="9136">
                  <c:v>0.29176485994465506</c:v>
                </c:pt>
                <c:pt idx="9137">
                  <c:v>0.29177062564493178</c:v>
                </c:pt>
                <c:pt idx="9138">
                  <c:v>0.29195557251670712</c:v>
                </c:pt>
                <c:pt idx="9139">
                  <c:v>0.29203453965412357</c:v>
                </c:pt>
                <c:pt idx="9140">
                  <c:v>0.29195862195585293</c:v>
                </c:pt>
                <c:pt idx="9141">
                  <c:v>0.29190162384607365</c:v>
                </c:pt>
                <c:pt idx="9142">
                  <c:v>0.29184491072684332</c:v>
                </c:pt>
                <c:pt idx="9143">
                  <c:v>0.29179466117320907</c:v>
                </c:pt>
                <c:pt idx="9144">
                  <c:v>0.29172612286734306</c:v>
                </c:pt>
                <c:pt idx="9145">
                  <c:v>0.29175680225300638</c:v>
                </c:pt>
                <c:pt idx="9146">
                  <c:v>0.29191710324174136</c:v>
                </c:pt>
                <c:pt idx="9147">
                  <c:v>0.29184177272553263</c:v>
                </c:pt>
                <c:pt idx="9148">
                  <c:v>0.29179771886190498</c:v>
                </c:pt>
                <c:pt idx="9149">
                  <c:v>0.29176006026759543</c:v>
                </c:pt>
                <c:pt idx="9150">
                  <c:v>0.29171023496625742</c:v>
                </c:pt>
                <c:pt idx="9151">
                  <c:v>0.29182132879142614</c:v>
                </c:pt>
                <c:pt idx="9152">
                  <c:v>0.29180209214746899</c:v>
                </c:pt>
                <c:pt idx="9153">
                  <c:v>0.2917026166867317</c:v>
                </c:pt>
                <c:pt idx="9154">
                  <c:v>0.29161599860329807</c:v>
                </c:pt>
                <c:pt idx="9155">
                  <c:v>0.29177700361028158</c:v>
                </c:pt>
                <c:pt idx="9156">
                  <c:v>0.29170237359223017</c:v>
                </c:pt>
                <c:pt idx="9157">
                  <c:v>0.29162811672426903</c:v>
                </c:pt>
                <c:pt idx="9158">
                  <c:v>0.29157277114064767</c:v>
                </c:pt>
                <c:pt idx="9159">
                  <c:v>0.29154859728494442</c:v>
                </c:pt>
                <c:pt idx="9160">
                  <c:v>0.29141948929851974</c:v>
                </c:pt>
                <c:pt idx="9161">
                  <c:v>0.29169271185202716</c:v>
                </c:pt>
                <c:pt idx="9162">
                  <c:v>0.29167411829276702</c:v>
                </c:pt>
                <c:pt idx="9163">
                  <c:v>0.29160000270130321</c:v>
                </c:pt>
                <c:pt idx="9164">
                  <c:v>0.29156333268779666</c:v>
                </c:pt>
                <c:pt idx="9165">
                  <c:v>0.29166898102435768</c:v>
                </c:pt>
                <c:pt idx="9166">
                  <c:v>0.29183589611923588</c:v>
                </c:pt>
                <c:pt idx="9167">
                  <c:v>0.29182894663863967</c:v>
                </c:pt>
                <c:pt idx="9168">
                  <c:v>0.29180967190544649</c:v>
                </c:pt>
                <c:pt idx="9169">
                  <c:v>0.29183993354591925</c:v>
                </c:pt>
                <c:pt idx="9170">
                  <c:v>0.29184532387818962</c:v>
                </c:pt>
                <c:pt idx="9171">
                  <c:v>0.29178889225879867</c:v>
                </c:pt>
                <c:pt idx="9172">
                  <c:v>0.29175127779750465</c:v>
                </c:pt>
                <c:pt idx="9173">
                  <c:v>0.29169531640851715</c:v>
                </c:pt>
                <c:pt idx="9174">
                  <c:v>0.29177558482647459</c:v>
                </c:pt>
                <c:pt idx="9175">
                  <c:v>0.29207174190234225</c:v>
                </c:pt>
                <c:pt idx="9176">
                  <c:v>0.29203271319283053</c:v>
                </c:pt>
                <c:pt idx="9177">
                  <c:v>0.29199387962686635</c:v>
                </c:pt>
                <c:pt idx="9178">
                  <c:v>0.29187490522873205</c:v>
                </c:pt>
                <c:pt idx="9179">
                  <c:v>0.29202843570258841</c:v>
                </c:pt>
                <c:pt idx="9180">
                  <c:v>0.29193400852407547</c:v>
                </c:pt>
                <c:pt idx="9181">
                  <c:v>0.29185241348145508</c:v>
                </c:pt>
                <c:pt idx="9182">
                  <c:v>0.29181448141404781</c:v>
                </c:pt>
                <c:pt idx="9183">
                  <c:v>0.29177673900697759</c:v>
                </c:pt>
                <c:pt idx="9184">
                  <c:v>0.29165885031194272</c:v>
                </c:pt>
                <c:pt idx="9185">
                  <c:v>0.29163424606038302</c:v>
                </c:pt>
                <c:pt idx="9186">
                  <c:v>0.29153560983008114</c:v>
                </c:pt>
                <c:pt idx="9187">
                  <c:v>0.2914251067809307</c:v>
                </c:pt>
                <c:pt idx="9188">
                  <c:v>0.29142021124702605</c:v>
                </c:pt>
                <c:pt idx="9189">
                  <c:v>0.29148332019079093</c:v>
                </c:pt>
                <c:pt idx="9190">
                  <c:v>0.29138543858983701</c:v>
                </c:pt>
                <c:pt idx="9191">
                  <c:v>0.29149815639688781</c:v>
                </c:pt>
                <c:pt idx="9192">
                  <c:v>0.29146199561490338</c:v>
                </c:pt>
                <c:pt idx="9193">
                  <c:v>0.29140130063682884</c:v>
                </c:pt>
                <c:pt idx="9194">
                  <c:v>0.29131000913364469</c:v>
                </c:pt>
                <c:pt idx="9195">
                  <c:v>0.29146018408797641</c:v>
                </c:pt>
                <c:pt idx="9196">
                  <c:v>0.29140567816753654</c:v>
                </c:pt>
                <c:pt idx="9197">
                  <c:v>0.29141941977669888</c:v>
                </c:pt>
                <c:pt idx="9198">
                  <c:v>0.29134657767781541</c:v>
                </c:pt>
                <c:pt idx="9199">
                  <c:v>0.29147184978942631</c:v>
                </c:pt>
                <c:pt idx="9200">
                  <c:v>0.29136784554047918</c:v>
                </c:pt>
                <c:pt idx="9201">
                  <c:v>0.29130762131277677</c:v>
                </c:pt>
                <c:pt idx="9202">
                  <c:v>0.29140218820621289</c:v>
                </c:pt>
                <c:pt idx="9203">
                  <c:v>0.29164459726518183</c:v>
                </c:pt>
                <c:pt idx="9204">
                  <c:v>0.2915520892788559</c:v>
                </c:pt>
                <c:pt idx="9205">
                  <c:v>0.29151565883246161</c:v>
                </c:pt>
                <c:pt idx="9206">
                  <c:v>0.29161536553829931</c:v>
                </c:pt>
                <c:pt idx="9207">
                  <c:v>0.29147974371060781</c:v>
                </c:pt>
                <c:pt idx="9208">
                  <c:v>0.29164760499205478</c:v>
                </c:pt>
                <c:pt idx="9209">
                  <c:v>0.29165395696709451</c:v>
                </c:pt>
                <c:pt idx="9210">
                  <c:v>0.291703537182259</c:v>
                </c:pt>
                <c:pt idx="9211">
                  <c:v>0.2916725294963477</c:v>
                </c:pt>
                <c:pt idx="9212">
                  <c:v>0.29170347684886599</c:v>
                </c:pt>
                <c:pt idx="9213">
                  <c:v>0.29162921446462164</c:v>
                </c:pt>
                <c:pt idx="9214">
                  <c:v>0.29177161339229857</c:v>
                </c:pt>
                <c:pt idx="9215">
                  <c:v>0.29177734532533706</c:v>
                </c:pt>
                <c:pt idx="9216">
                  <c:v>0.29166563359871034</c:v>
                </c:pt>
                <c:pt idx="9217">
                  <c:v>0.29169043543071677</c:v>
                </c:pt>
                <c:pt idx="9218">
                  <c:v>0.29169039325356322</c:v>
                </c:pt>
                <c:pt idx="9219">
                  <c:v>0.29177068628729541</c:v>
                </c:pt>
                <c:pt idx="9220">
                  <c:v>0.29199889285585895</c:v>
                </c:pt>
                <c:pt idx="9221">
                  <c:v>0.29213326339157963</c:v>
                </c:pt>
                <c:pt idx="9222">
                  <c:v>0.29225460207462173</c:v>
                </c:pt>
                <c:pt idx="9223">
                  <c:v>0.2923938740642486</c:v>
                </c:pt>
                <c:pt idx="9224">
                  <c:v>0.29238413469392738</c:v>
                </c:pt>
                <c:pt idx="9225">
                  <c:v>0.29228792902045775</c:v>
                </c:pt>
                <c:pt idx="9226">
                  <c:v>0.29234669937535546</c:v>
                </c:pt>
                <c:pt idx="9227">
                  <c:v>0.29235573587847868</c:v>
                </c:pt>
                <c:pt idx="9228">
                  <c:v>0.29246360219908629</c:v>
                </c:pt>
                <c:pt idx="9229">
                  <c:v>0.29241025918809083</c:v>
                </c:pt>
                <c:pt idx="9230">
                  <c:v>0.29241279789215036</c:v>
                </c:pt>
                <c:pt idx="9231">
                  <c:v>0.29234116890268963</c:v>
                </c:pt>
                <c:pt idx="9232">
                  <c:v>0.2922822580581762</c:v>
                </c:pt>
                <c:pt idx="9233">
                  <c:v>0.29226071676788534</c:v>
                </c:pt>
                <c:pt idx="9234">
                  <c:v>0.2921527681840459</c:v>
                </c:pt>
                <c:pt idx="9235">
                  <c:v>0.29208861934312563</c:v>
                </c:pt>
                <c:pt idx="9236">
                  <c:v>0.29199389124641001</c:v>
                </c:pt>
                <c:pt idx="9237">
                  <c:v>0.29191817679017795</c:v>
                </c:pt>
                <c:pt idx="9238">
                  <c:v>0.29184284090622709</c:v>
                </c:pt>
                <c:pt idx="9239">
                  <c:v>0.29174934170169592</c:v>
                </c:pt>
                <c:pt idx="9240">
                  <c:v>0.29174282499318743</c:v>
                </c:pt>
                <c:pt idx="9241">
                  <c:v>0.29161892586822147</c:v>
                </c:pt>
                <c:pt idx="9242">
                  <c:v>0.29173665623888034</c:v>
                </c:pt>
                <c:pt idx="9243">
                  <c:v>0.29177964295768594</c:v>
                </c:pt>
                <c:pt idx="9244">
                  <c:v>0.29175443474289747</c:v>
                </c:pt>
                <c:pt idx="9245">
                  <c:v>0.29164901756918299</c:v>
                </c:pt>
                <c:pt idx="9246">
                  <c:v>0.29162446248133705</c:v>
                </c:pt>
                <c:pt idx="9247">
                  <c:v>0.2918657601689304</c:v>
                </c:pt>
                <c:pt idx="9248">
                  <c:v>0.29173506636808577</c:v>
                </c:pt>
                <c:pt idx="9249">
                  <c:v>0.29163592603624539</c:v>
                </c:pt>
                <c:pt idx="9250">
                  <c:v>0.29172885140606414</c:v>
                </c:pt>
                <c:pt idx="9251">
                  <c:v>0.29173479714903383</c:v>
                </c:pt>
                <c:pt idx="9252">
                  <c:v>0.29185812816328865</c:v>
                </c:pt>
                <c:pt idx="9253">
                  <c:v>0.2918139925224722</c:v>
                </c:pt>
                <c:pt idx="9254">
                  <c:v>0.29178861255985983</c:v>
                </c:pt>
                <c:pt idx="9255">
                  <c:v>0.29164594449706049</c:v>
                </c:pt>
                <c:pt idx="9256">
                  <c:v>0.29152252977457516</c:v>
                </c:pt>
                <c:pt idx="9257">
                  <c:v>0.29144299212570224</c:v>
                </c:pt>
                <c:pt idx="9258">
                  <c:v>0.29137003216507373</c:v>
                </c:pt>
                <c:pt idx="9259">
                  <c:v>0.29131597700424838</c:v>
                </c:pt>
                <c:pt idx="9260">
                  <c:v>0.29129926711922716</c:v>
                </c:pt>
                <c:pt idx="9261">
                  <c:v>0.291288820783631</c:v>
                </c:pt>
                <c:pt idx="9262">
                  <c:v>0.29123517167971286</c:v>
                </c:pt>
                <c:pt idx="9263">
                  <c:v>0.29137954082131429</c:v>
                </c:pt>
                <c:pt idx="9264">
                  <c:v>0.29129453811720774</c:v>
                </c:pt>
                <c:pt idx="9265">
                  <c:v>0.29124086042662173</c:v>
                </c:pt>
                <c:pt idx="9266">
                  <c:v>0.29122452612448863</c:v>
                </c:pt>
                <c:pt idx="9267">
                  <c:v>0.29134422849386615</c:v>
                </c:pt>
                <c:pt idx="9268">
                  <c:v>0.29130883735139684</c:v>
                </c:pt>
                <c:pt idx="9269">
                  <c:v>0.29129216316463985</c:v>
                </c:pt>
                <c:pt idx="9270">
                  <c:v>0.29120141734881666</c:v>
                </c:pt>
                <c:pt idx="9271">
                  <c:v>0.29117910026207255</c:v>
                </c:pt>
                <c:pt idx="9272">
                  <c:v>0.2911259997607622</c:v>
                </c:pt>
                <c:pt idx="9273">
                  <c:v>0.29113495976195836</c:v>
                </c:pt>
                <c:pt idx="9274">
                  <c:v>0.29106353996314854</c:v>
                </c:pt>
                <c:pt idx="9275">
                  <c:v>0.29102955226333282</c:v>
                </c:pt>
                <c:pt idx="9276">
                  <c:v>0.29098955950201616</c:v>
                </c:pt>
                <c:pt idx="9277">
                  <c:v>0.29097448170450607</c:v>
                </c:pt>
                <c:pt idx="9278">
                  <c:v>0.29112015429598354</c:v>
                </c:pt>
                <c:pt idx="9279">
                  <c:v>0.2910488085245036</c:v>
                </c:pt>
                <c:pt idx="9280">
                  <c:v>0.29099635948188107</c:v>
                </c:pt>
                <c:pt idx="9281">
                  <c:v>0.29104922768447167</c:v>
                </c:pt>
                <c:pt idx="9282">
                  <c:v>0.29095351654604934</c:v>
                </c:pt>
                <c:pt idx="9283">
                  <c:v>0.29109929396331913</c:v>
                </c:pt>
                <c:pt idx="9284">
                  <c:v>0.29107748749350254</c:v>
                </c:pt>
                <c:pt idx="9285">
                  <c:v>0.29093837505603498</c:v>
                </c:pt>
                <c:pt idx="9286">
                  <c:v>0.2909544531807548</c:v>
                </c:pt>
                <c:pt idx="9287">
                  <c:v>0.29108168591485101</c:v>
                </c:pt>
                <c:pt idx="9288">
                  <c:v>0.29105378748527677</c:v>
                </c:pt>
                <c:pt idx="9289">
                  <c:v>0.29104456854785038</c:v>
                </c:pt>
                <c:pt idx="9290">
                  <c:v>0.29116517070511111</c:v>
                </c:pt>
                <c:pt idx="9291">
                  <c:v>0.29113067485158556</c:v>
                </c:pt>
                <c:pt idx="9292">
                  <c:v>0.29108399647732763</c:v>
                </c:pt>
                <c:pt idx="9293">
                  <c:v>0.29106226649494099</c:v>
                </c:pt>
                <c:pt idx="9294">
                  <c:v>0.29114570016246627</c:v>
                </c:pt>
                <c:pt idx="9295">
                  <c:v>0.29121635666165396</c:v>
                </c:pt>
                <c:pt idx="9296">
                  <c:v>0.29117542987834572</c:v>
                </c:pt>
                <c:pt idx="9297">
                  <c:v>0.291140882728954</c:v>
                </c:pt>
                <c:pt idx="9298">
                  <c:v>0.2910508933153092</c:v>
                </c:pt>
                <c:pt idx="9299">
                  <c:v>0.29096135384873262</c:v>
                </c:pt>
                <c:pt idx="9300">
                  <c:v>0.29110709207948898</c:v>
                </c:pt>
                <c:pt idx="9301">
                  <c:v>0.29103581161909153</c:v>
                </c:pt>
                <c:pt idx="9302">
                  <c:v>0.29095870756099607</c:v>
                </c:pt>
                <c:pt idx="9303">
                  <c:v>0.29092524402319109</c:v>
                </c:pt>
                <c:pt idx="9304">
                  <c:v>0.29096610780307514</c:v>
                </c:pt>
                <c:pt idx="9305">
                  <c:v>0.29089553226405979</c:v>
                </c:pt>
                <c:pt idx="9306">
                  <c:v>0.29088092460273951</c:v>
                </c:pt>
                <c:pt idx="9307">
                  <c:v>0.29075515497972582</c:v>
                </c:pt>
                <c:pt idx="9308">
                  <c:v>0.29090810420482716</c:v>
                </c:pt>
                <c:pt idx="9309">
                  <c:v>0.29110972368380306</c:v>
                </c:pt>
                <c:pt idx="9310">
                  <c:v>0.29105079006538404</c:v>
                </c:pt>
                <c:pt idx="9311">
                  <c:v>0.29101686611505712</c:v>
                </c:pt>
                <c:pt idx="9312">
                  <c:v>0.29098929178448185</c:v>
                </c:pt>
                <c:pt idx="9313">
                  <c:v>0.29100511532555945</c:v>
                </c:pt>
                <c:pt idx="9314">
                  <c:v>0.29102085974893166</c:v>
                </c:pt>
                <c:pt idx="9315">
                  <c:v>0.29103652545018699</c:v>
                </c:pt>
                <c:pt idx="9316">
                  <c:v>0.29108301282293608</c:v>
                </c:pt>
                <c:pt idx="9317">
                  <c:v>0.29103657275882139</c:v>
                </c:pt>
                <c:pt idx="9318">
                  <c:v>0.2909965448950273</c:v>
                </c:pt>
                <c:pt idx="9319">
                  <c:v>0.29098761217055213</c:v>
                </c:pt>
                <c:pt idx="9320">
                  <c:v>0.29116411410969933</c:v>
                </c:pt>
                <c:pt idx="9321">
                  <c:v>0.29117288353915083</c:v>
                </c:pt>
                <c:pt idx="9322">
                  <c:v>0.29112599412145507</c:v>
                </c:pt>
                <c:pt idx="9323">
                  <c:v>0.2910731591508478</c:v>
                </c:pt>
                <c:pt idx="9324">
                  <c:v>0.29093406835509356</c:v>
                </c:pt>
                <c:pt idx="9325">
                  <c:v>0.29086983301331809</c:v>
                </c:pt>
                <c:pt idx="9326">
                  <c:v>0.29103456884825152</c:v>
                </c:pt>
                <c:pt idx="9327">
                  <c:v>0.29112432100401026</c:v>
                </c:pt>
                <c:pt idx="9328">
                  <c:v>0.2910529543989902</c:v>
                </c:pt>
                <c:pt idx="9329">
                  <c:v>0.29098194462699523</c:v>
                </c:pt>
                <c:pt idx="9330">
                  <c:v>0.29097926490386022</c:v>
                </c:pt>
                <c:pt idx="9331">
                  <c:v>0.29088390357934096</c:v>
                </c:pt>
                <c:pt idx="9332">
                  <c:v>0.29080755906144423</c:v>
                </c:pt>
                <c:pt idx="9333">
                  <c:v>0.29079339126613701</c:v>
                </c:pt>
                <c:pt idx="9334">
                  <c:v>0.2906927793098063</c:v>
                </c:pt>
                <c:pt idx="9335">
                  <c:v>0.29074098541325727</c:v>
                </c:pt>
                <c:pt idx="9336">
                  <c:v>0.29070861048619095</c:v>
                </c:pt>
                <c:pt idx="9337">
                  <c:v>0.29067639743376</c:v>
                </c:pt>
                <c:pt idx="9338">
                  <c:v>0.29066288544659119</c:v>
                </c:pt>
                <c:pt idx="9339">
                  <c:v>0.29075449601935821</c:v>
                </c:pt>
                <c:pt idx="9340">
                  <c:v>0.29091362853926139</c:v>
                </c:pt>
                <c:pt idx="9341">
                  <c:v>0.29083095539656512</c:v>
                </c:pt>
                <c:pt idx="9342">
                  <c:v>0.29079813061958226</c:v>
                </c:pt>
                <c:pt idx="9343">
                  <c:v>0.29082108996648431</c:v>
                </c:pt>
                <c:pt idx="9344">
                  <c:v>0.29089954951665187</c:v>
                </c:pt>
                <c:pt idx="9345">
                  <c:v>0.29084784676906861</c:v>
                </c:pt>
                <c:pt idx="9346">
                  <c:v>0.29112392753522326</c:v>
                </c:pt>
                <c:pt idx="9347">
                  <c:v>0.29103402289754715</c:v>
                </c:pt>
                <c:pt idx="9348">
                  <c:v>0.29116085778305939</c:v>
                </c:pt>
                <c:pt idx="9349">
                  <c:v>0.2912870584941441</c:v>
                </c:pt>
                <c:pt idx="9350">
                  <c:v>0.29120869820167333</c:v>
                </c:pt>
                <c:pt idx="9351">
                  <c:v>0.29117398471066497</c:v>
                </c:pt>
                <c:pt idx="9352">
                  <c:v>0.2912630397871116</c:v>
                </c:pt>
                <c:pt idx="9353">
                  <c:v>0.29128985458817602</c:v>
                </c:pt>
                <c:pt idx="9354">
                  <c:v>0.29123002031523515</c:v>
                </c:pt>
                <c:pt idx="9355">
                  <c:v>0.29117666521365898</c:v>
                </c:pt>
                <c:pt idx="9356">
                  <c:v>0.29134604188759072</c:v>
                </c:pt>
                <c:pt idx="9357">
                  <c:v>0.29159491167815277</c:v>
                </c:pt>
                <c:pt idx="9358">
                  <c:v>0.29152737211976204</c:v>
                </c:pt>
                <c:pt idx="9359">
                  <c:v>0.29148489025916324</c:v>
                </c:pt>
                <c:pt idx="9360">
                  <c:v>0.29141172080786742</c:v>
                </c:pt>
                <c:pt idx="9361">
                  <c:v>0.29156138720382807</c:v>
                </c:pt>
                <c:pt idx="9362">
                  <c:v>0.29148783526780891</c:v>
                </c:pt>
                <c:pt idx="9363">
                  <c:v>0.29169273609146984</c:v>
                </c:pt>
                <c:pt idx="9364">
                  <c:v>0.29173594241101247</c:v>
                </c:pt>
                <c:pt idx="9365">
                  <c:v>0.29176657269895745</c:v>
                </c:pt>
                <c:pt idx="9366">
                  <c:v>0.29167345483546264</c:v>
                </c:pt>
                <c:pt idx="9367">
                  <c:v>0.29161170256128532</c:v>
                </c:pt>
                <c:pt idx="9368">
                  <c:v>0.29157497404847887</c:v>
                </c:pt>
                <c:pt idx="9369">
                  <c:v>0.29145809417823648</c:v>
                </c:pt>
                <c:pt idx="9370">
                  <c:v>0.29143449370734531</c:v>
                </c:pt>
                <c:pt idx="9371">
                  <c:v>0.2913924762388086</c:v>
                </c:pt>
                <c:pt idx="9372">
                  <c:v>0.29149279885761459</c:v>
                </c:pt>
                <c:pt idx="9373">
                  <c:v>0.29143812986332651</c:v>
                </c:pt>
                <c:pt idx="9374">
                  <c:v>0.29146406921400986</c:v>
                </c:pt>
                <c:pt idx="9375">
                  <c:v>0.2914033638679398</c:v>
                </c:pt>
                <c:pt idx="9376">
                  <c:v>0.29136767704860012</c:v>
                </c:pt>
                <c:pt idx="9377">
                  <c:v>0.29152374366335709</c:v>
                </c:pt>
                <c:pt idx="9378">
                  <c:v>0.29146891994504032</c:v>
                </c:pt>
                <c:pt idx="9379">
                  <c:v>0.29135875034531511</c:v>
                </c:pt>
                <c:pt idx="9380">
                  <c:v>0.29134182659358854</c:v>
                </c:pt>
                <c:pt idx="9381">
                  <c:v>0.29131880746062055</c:v>
                </c:pt>
                <c:pt idx="9382">
                  <c:v>0.29128354342331747</c:v>
                </c:pt>
                <c:pt idx="9383">
                  <c:v>0.29126081570620088</c:v>
                </c:pt>
                <c:pt idx="9384">
                  <c:v>0.29130000162766989</c:v>
                </c:pt>
                <c:pt idx="9385">
                  <c:v>0.29139460661953154</c:v>
                </c:pt>
                <c:pt idx="9386">
                  <c:v>0.29135278858643388</c:v>
                </c:pt>
                <c:pt idx="9387">
                  <c:v>0.29132353464350175</c:v>
                </c:pt>
                <c:pt idx="9388">
                  <c:v>0.29125117197028422</c:v>
                </c:pt>
                <c:pt idx="9389">
                  <c:v>0.29128422611043281</c:v>
                </c:pt>
                <c:pt idx="9390">
                  <c:v>0.29126767497988065</c:v>
                </c:pt>
                <c:pt idx="9391">
                  <c:v>0.29133772160498128</c:v>
                </c:pt>
                <c:pt idx="9392">
                  <c:v>0.29144449799695638</c:v>
                </c:pt>
                <c:pt idx="9393">
                  <c:v>0.29153838050697156</c:v>
                </c:pt>
                <c:pt idx="9394">
                  <c:v>0.29147112360443672</c:v>
                </c:pt>
                <c:pt idx="9395">
                  <c:v>0.29158341298641455</c:v>
                </c:pt>
                <c:pt idx="9396">
                  <c:v>0.29197940592148247</c:v>
                </c:pt>
                <c:pt idx="9397">
                  <c:v>0.29187904389187508</c:v>
                </c:pt>
                <c:pt idx="9398">
                  <c:v>0.29192131867241572</c:v>
                </c:pt>
                <c:pt idx="9399">
                  <c:v>0.29200045707905364</c:v>
                </c:pt>
                <c:pt idx="9400">
                  <c:v>0.29209773979365838</c:v>
                </c:pt>
                <c:pt idx="9401">
                  <c:v>0.2920276860946901</c:v>
                </c:pt>
                <c:pt idx="9402">
                  <c:v>0.29214955266421666</c:v>
                </c:pt>
                <c:pt idx="9403">
                  <c:v>0.2922028349008956</c:v>
                </c:pt>
                <c:pt idx="9404">
                  <c:v>0.29220641072639109</c:v>
                </c:pt>
                <c:pt idx="9405">
                  <c:v>0.29233974367275911</c:v>
                </c:pt>
                <c:pt idx="9406">
                  <c:v>0.29248476995439526</c:v>
                </c:pt>
                <c:pt idx="9407">
                  <c:v>0.29241278110462332</c:v>
                </c:pt>
                <c:pt idx="9408">
                  <c:v>0.29257597719910022</c:v>
                </c:pt>
                <c:pt idx="9409">
                  <c:v>0.29245409231310471</c:v>
                </c:pt>
                <c:pt idx="9410">
                  <c:v>0.29249349185153917</c:v>
                </c:pt>
                <c:pt idx="9411">
                  <c:v>0.29258830939228148</c:v>
                </c:pt>
                <c:pt idx="9412">
                  <c:v>0.29264557784532008</c:v>
                </c:pt>
                <c:pt idx="9413">
                  <c:v>0.29257896495609348</c:v>
                </c:pt>
                <c:pt idx="9414">
                  <c:v>0.29273515513131304</c:v>
                </c:pt>
                <c:pt idx="9415">
                  <c:v>0.29273606935565644</c:v>
                </c:pt>
                <c:pt idx="9416">
                  <c:v>0.29280495400887813</c:v>
                </c:pt>
                <c:pt idx="9417">
                  <c:v>0.29287967423883376</c:v>
                </c:pt>
                <c:pt idx="9418">
                  <c:v>0.29297874086763959</c:v>
                </c:pt>
                <c:pt idx="9419">
                  <c:v>0.29292282216330134</c:v>
                </c:pt>
                <c:pt idx="9420">
                  <c:v>0.29303403305248482</c:v>
                </c:pt>
                <c:pt idx="9421">
                  <c:v>0.29307671288722237</c:v>
                </c:pt>
                <c:pt idx="9422">
                  <c:v>0.29297704432278626</c:v>
                </c:pt>
                <c:pt idx="9423">
                  <c:v>0.29291495410117235</c:v>
                </c:pt>
                <c:pt idx="9424">
                  <c:v>0.29285935433066645</c:v>
                </c:pt>
                <c:pt idx="9425">
                  <c:v>0.29283492755901314</c:v>
                </c:pt>
                <c:pt idx="9426">
                  <c:v>0.29271792792121804</c:v>
                </c:pt>
                <c:pt idx="9427">
                  <c:v>0.29260151328161194</c:v>
                </c:pt>
                <c:pt idx="9428">
                  <c:v>0.29256601571520391</c:v>
                </c:pt>
                <c:pt idx="9429">
                  <c:v>0.29274698563662788</c:v>
                </c:pt>
                <c:pt idx="9430">
                  <c:v>0.29274784070844473</c:v>
                </c:pt>
                <c:pt idx="9431">
                  <c:v>0.29284756650490251</c:v>
                </c:pt>
                <c:pt idx="9432">
                  <c:v>0.29274904367237797</c:v>
                </c:pt>
                <c:pt idx="9433">
                  <c:v>0.29268809345401609</c:v>
                </c:pt>
                <c:pt idx="9434">
                  <c:v>0.292627447986746</c:v>
                </c:pt>
                <c:pt idx="9435">
                  <c:v>0.29280193074681227</c:v>
                </c:pt>
                <c:pt idx="9436">
                  <c:v>0.29270981609307822</c:v>
                </c:pt>
                <c:pt idx="9437">
                  <c:v>0.29267995701261285</c:v>
                </c:pt>
                <c:pt idx="9438">
                  <c:v>0.2926687872275498</c:v>
                </c:pt>
                <c:pt idx="9439">
                  <c:v>0.29266385329141209</c:v>
                </c:pt>
                <c:pt idx="9440">
                  <c:v>0.29262186402495505</c:v>
                </c:pt>
                <c:pt idx="9441">
                  <c:v>0.29259862470483028</c:v>
                </c:pt>
                <c:pt idx="9442">
                  <c:v>0.29251988658130612</c:v>
                </c:pt>
                <c:pt idx="9443">
                  <c:v>0.29254659714839959</c:v>
                </c:pt>
                <c:pt idx="9444">
                  <c:v>0.29246811916265758</c:v>
                </c:pt>
                <c:pt idx="9445">
                  <c:v>0.29239003356684429</c:v>
                </c:pt>
                <c:pt idx="9446">
                  <c:v>0.29240503339901003</c:v>
                </c:pt>
                <c:pt idx="9447">
                  <c:v>0.29239523823201496</c:v>
                </c:pt>
                <c:pt idx="9448">
                  <c:v>0.29229897704085489</c:v>
                </c:pt>
                <c:pt idx="9449">
                  <c:v>0.29227735215565065</c:v>
                </c:pt>
                <c:pt idx="9450">
                  <c:v>0.29243505039487244</c:v>
                </c:pt>
                <c:pt idx="9451">
                  <c:v>0.29250544014289809</c:v>
                </c:pt>
                <c:pt idx="9452">
                  <c:v>0.29245188794218357</c:v>
                </c:pt>
                <c:pt idx="9453">
                  <c:v>0.2923491635024727</c:v>
                </c:pt>
                <c:pt idx="9454">
                  <c:v>0.29234582768496037</c:v>
                </c:pt>
                <c:pt idx="9455">
                  <c:v>0.29228689354653559</c:v>
                </c:pt>
                <c:pt idx="9456">
                  <c:v>0.29222825407880293</c:v>
                </c:pt>
                <c:pt idx="9457">
                  <c:v>0.29218844280840889</c:v>
                </c:pt>
                <c:pt idx="9458">
                  <c:v>0.29210557559436684</c:v>
                </c:pt>
                <c:pt idx="9459">
                  <c:v>0.29206637771639499</c:v>
                </c:pt>
                <c:pt idx="9460">
                  <c:v>0.29220659082781303</c:v>
                </c:pt>
                <c:pt idx="9461">
                  <c:v>0.29208655287367397</c:v>
                </c:pt>
                <c:pt idx="9462">
                  <c:v>0.29207217010930558</c:v>
                </c:pt>
                <c:pt idx="9463">
                  <c:v>0.29206403925875907</c:v>
                </c:pt>
                <c:pt idx="9464">
                  <c:v>0.29215482406246529</c:v>
                </c:pt>
                <c:pt idx="9465">
                  <c:v>0.29218953994215296</c:v>
                </c:pt>
                <c:pt idx="9466">
                  <c:v>0.29211284724244219</c:v>
                </c:pt>
                <c:pt idx="9467">
                  <c:v>0.29201799800622996</c:v>
                </c:pt>
                <c:pt idx="9468">
                  <c:v>0.29197923801619879</c:v>
                </c:pt>
                <c:pt idx="9469">
                  <c:v>0.29213224682611777</c:v>
                </c:pt>
                <c:pt idx="9470">
                  <c:v>0.29203112059198721</c:v>
                </c:pt>
                <c:pt idx="9471">
                  <c:v>0.29195521998902729</c:v>
                </c:pt>
                <c:pt idx="9472">
                  <c:v>0.29193531388908217</c:v>
                </c:pt>
                <c:pt idx="9473">
                  <c:v>0.29185989231963677</c:v>
                </c:pt>
                <c:pt idx="9474">
                  <c:v>0.29193933785803861</c:v>
                </c:pt>
                <c:pt idx="9475">
                  <c:v>0.29196895116874844</c:v>
                </c:pt>
                <c:pt idx="9476">
                  <c:v>0.29221470641290465</c:v>
                </c:pt>
                <c:pt idx="9477">
                  <c:v>0.29208226788084013</c:v>
                </c:pt>
                <c:pt idx="9478">
                  <c:v>0.29207408654143591</c:v>
                </c:pt>
                <c:pt idx="9479">
                  <c:v>0.29203504610872871</c:v>
                </c:pt>
                <c:pt idx="9480">
                  <c:v>0.29200238087818509</c:v>
                </c:pt>
                <c:pt idx="9481">
                  <c:v>0.29199459897379415</c:v>
                </c:pt>
                <c:pt idx="9482">
                  <c:v>0.29193742097892517</c:v>
                </c:pt>
                <c:pt idx="9483">
                  <c:v>0.29207827887403054</c:v>
                </c:pt>
                <c:pt idx="9484">
                  <c:v>0.29200214247966039</c:v>
                </c:pt>
                <c:pt idx="9485">
                  <c:v>0.29194492676726208</c:v>
                </c:pt>
                <c:pt idx="9486">
                  <c:v>0.29194979213342576</c:v>
                </c:pt>
                <c:pt idx="9487">
                  <c:v>0.29189283817275863</c:v>
                </c:pt>
                <c:pt idx="9488">
                  <c:v>0.29199065898189486</c:v>
                </c:pt>
                <c:pt idx="9489">
                  <c:v>0.29195821568698538</c:v>
                </c:pt>
                <c:pt idx="9490">
                  <c:v>0.29193829460855047</c:v>
                </c:pt>
                <c:pt idx="9491">
                  <c:v>0.29215948313550771</c:v>
                </c:pt>
                <c:pt idx="9492">
                  <c:v>0.29208294071983015</c:v>
                </c:pt>
                <c:pt idx="9493">
                  <c:v>0.291988241016231</c:v>
                </c:pt>
                <c:pt idx="9494">
                  <c:v>0.29188783481114988</c:v>
                </c:pt>
                <c:pt idx="9495">
                  <c:v>0.29177557063709408</c:v>
                </c:pt>
                <c:pt idx="9496">
                  <c:v>0.29173802278390859</c:v>
                </c:pt>
                <c:pt idx="9497">
                  <c:v>0.29174392266998905</c:v>
                </c:pt>
                <c:pt idx="9498">
                  <c:v>0.29181776805663912</c:v>
                </c:pt>
                <c:pt idx="9499">
                  <c:v>0.29175529421635593</c:v>
                </c:pt>
                <c:pt idx="9500">
                  <c:v>0.29181672774527417</c:v>
                </c:pt>
                <c:pt idx="9501">
                  <c:v>0.29189020910654778</c:v>
                </c:pt>
                <c:pt idx="9502">
                  <c:v>0.29200658306101501</c:v>
                </c:pt>
                <c:pt idx="9503">
                  <c:v>0.29197406014570998</c:v>
                </c:pt>
                <c:pt idx="9504">
                  <c:v>0.29193551984498145</c:v>
                </c:pt>
                <c:pt idx="9505">
                  <c:v>0.29207638724575657</c:v>
                </c:pt>
                <c:pt idx="9506">
                  <c:v>0.29209295530952778</c:v>
                </c:pt>
                <c:pt idx="9507">
                  <c:v>0.2920414655329801</c:v>
                </c:pt>
                <c:pt idx="9508">
                  <c:v>0.29205202820531523</c:v>
                </c:pt>
                <c:pt idx="9509">
                  <c:v>0.29201309806428866</c:v>
                </c:pt>
                <c:pt idx="9510">
                  <c:v>0.29195582757396721</c:v>
                </c:pt>
                <c:pt idx="9511">
                  <c:v>0.2919359184360974</c:v>
                </c:pt>
                <c:pt idx="9512">
                  <c:v>0.29217565884391694</c:v>
                </c:pt>
                <c:pt idx="9513">
                  <c:v>0.29225970554969732</c:v>
                </c:pt>
                <c:pt idx="9514">
                  <c:v>0.29218266202194881</c:v>
                </c:pt>
                <c:pt idx="9515">
                  <c:v>0.29211836371183908</c:v>
                </c:pt>
                <c:pt idx="9516">
                  <c:v>0.29211618189327992</c:v>
                </c:pt>
                <c:pt idx="9517">
                  <c:v>0.29203985598381355</c:v>
                </c:pt>
                <c:pt idx="9518">
                  <c:v>0.29216784170389448</c:v>
                </c:pt>
                <c:pt idx="9519">
                  <c:v>0.29215923249537501</c:v>
                </c:pt>
                <c:pt idx="9520">
                  <c:v>0.29230516133289813</c:v>
                </c:pt>
                <c:pt idx="9521">
                  <c:v>0.29236384552623368</c:v>
                </c:pt>
                <c:pt idx="9522">
                  <c:v>0.29238515629860251</c:v>
                </c:pt>
                <c:pt idx="9523">
                  <c:v>0.2923383855171095</c:v>
                </c:pt>
                <c:pt idx="9524">
                  <c:v>0.29223622858952397</c:v>
                </c:pt>
                <c:pt idx="9525">
                  <c:v>0.29219637744657634</c:v>
                </c:pt>
                <c:pt idx="9526">
                  <c:v>0.29232358055934349</c:v>
                </c:pt>
                <c:pt idx="9527">
                  <c:v>0.2923018326565468</c:v>
                </c:pt>
                <c:pt idx="9528">
                  <c:v>0.29237288849326404</c:v>
                </c:pt>
                <c:pt idx="9529">
                  <c:v>0.29238179405079773</c:v>
                </c:pt>
                <c:pt idx="9530">
                  <c:v>0.29250189008054372</c:v>
                </c:pt>
                <c:pt idx="9531">
                  <c:v>0.292435995630141</c:v>
                </c:pt>
                <c:pt idx="9532">
                  <c:v>0.29239514565199032</c:v>
                </c:pt>
                <c:pt idx="9533">
                  <c:v>0.29251517492373036</c:v>
                </c:pt>
                <c:pt idx="9534">
                  <c:v>0.29246775404911168</c:v>
                </c:pt>
                <c:pt idx="9535">
                  <c:v>0.29243910527886613</c:v>
                </c:pt>
                <c:pt idx="9536">
                  <c:v>0.2925403747524718</c:v>
                </c:pt>
                <c:pt idx="9537">
                  <c:v>0.29246810787870947</c:v>
                </c:pt>
                <c:pt idx="9538">
                  <c:v>0.29243945733931592</c:v>
                </c:pt>
                <c:pt idx="9539">
                  <c:v>0.29234915505261938</c:v>
                </c:pt>
                <c:pt idx="9540">
                  <c:v>0.29246941427735629</c:v>
                </c:pt>
                <c:pt idx="9541">
                  <c:v>0.29263850720596951</c:v>
                </c:pt>
                <c:pt idx="9542">
                  <c:v>0.29251630966993969</c:v>
                </c:pt>
                <c:pt idx="9543">
                  <c:v>0.29243798312158997</c:v>
                </c:pt>
                <c:pt idx="9544">
                  <c:v>0.29242184320598202</c:v>
                </c:pt>
                <c:pt idx="9545">
                  <c:v>0.29235634898995211</c:v>
                </c:pt>
                <c:pt idx="9546">
                  <c:v>0.29227882224500235</c:v>
                </c:pt>
                <c:pt idx="9547">
                  <c:v>0.2921831431337773</c:v>
                </c:pt>
                <c:pt idx="9548">
                  <c:v>0.29214973741810846</c:v>
                </c:pt>
                <c:pt idx="9549">
                  <c:v>0.29204852373101792</c:v>
                </c:pt>
                <c:pt idx="9550">
                  <c:v>0.29214556611236286</c:v>
                </c:pt>
                <c:pt idx="9551">
                  <c:v>0.29205055328180102</c:v>
                </c:pt>
                <c:pt idx="9552">
                  <c:v>0.29199309551539204</c:v>
                </c:pt>
                <c:pt idx="9553">
                  <c:v>0.29197300003781507</c:v>
                </c:pt>
                <c:pt idx="9554">
                  <c:v>0.29189739003762599</c:v>
                </c:pt>
                <c:pt idx="9555">
                  <c:v>0.2918777730874379</c:v>
                </c:pt>
                <c:pt idx="9556">
                  <c:v>0.29185825422200073</c:v>
                </c:pt>
                <c:pt idx="9557">
                  <c:v>0.29183883295089075</c:v>
                </c:pt>
                <c:pt idx="9558">
                  <c:v>0.2918565887861363</c:v>
                </c:pt>
                <c:pt idx="9559">
                  <c:v>0.29181246084220563</c:v>
                </c:pt>
                <c:pt idx="9560">
                  <c:v>0.29179326853799459</c:v>
                </c:pt>
                <c:pt idx="9561">
                  <c:v>0.29170619719530461</c:v>
                </c:pt>
                <c:pt idx="9562">
                  <c:v>0.29169989620932807</c:v>
                </c:pt>
                <c:pt idx="9563">
                  <c:v>0.29182340172828142</c:v>
                </c:pt>
                <c:pt idx="9564">
                  <c:v>0.29172381971964001</c:v>
                </c:pt>
                <c:pt idx="9565">
                  <c:v>0.29164945562104183</c:v>
                </c:pt>
                <c:pt idx="9566">
                  <c:v>0.29165579834293659</c:v>
                </c:pt>
                <c:pt idx="9567">
                  <c:v>0.2915817743512219</c:v>
                </c:pt>
                <c:pt idx="9568">
                  <c:v>0.29152666047946579</c:v>
                </c:pt>
                <c:pt idx="9569">
                  <c:v>0.29141620217706843</c:v>
                </c:pt>
                <c:pt idx="9570">
                  <c:v>0.29134337616618311</c:v>
                </c:pt>
                <c:pt idx="9571">
                  <c:v>0.29135124928535217</c:v>
                </c:pt>
                <c:pt idx="9572">
                  <c:v>0.29126020803892538</c:v>
                </c:pt>
                <c:pt idx="9573">
                  <c:v>0.29125613699873076</c:v>
                </c:pt>
                <c:pt idx="9574">
                  <c:v>0.29120265131373713</c:v>
                </c:pt>
                <c:pt idx="9575">
                  <c:v>0.29118650805716845</c:v>
                </c:pt>
                <c:pt idx="9576">
                  <c:v>0.29109011051688261</c:v>
                </c:pt>
                <c:pt idx="9577">
                  <c:v>0.29101891496429821</c:v>
                </c:pt>
                <c:pt idx="9578">
                  <c:v>0.2909851503894767</c:v>
                </c:pt>
                <c:pt idx="9579">
                  <c:v>0.29123582463752928</c:v>
                </c:pt>
                <c:pt idx="9580">
                  <c:v>0.29115154051434167</c:v>
                </c:pt>
                <c:pt idx="9581">
                  <c:v>0.29109857781176995</c:v>
                </c:pt>
                <c:pt idx="9582">
                  <c:v>0.29100879992271111</c:v>
                </c:pt>
                <c:pt idx="9583">
                  <c:v>0.29093801092309757</c:v>
                </c:pt>
                <c:pt idx="9584">
                  <c:v>0.29092319086848206</c:v>
                </c:pt>
                <c:pt idx="9585">
                  <c:v>0.29092080491413963</c:v>
                </c:pt>
                <c:pt idx="9586">
                  <c:v>0.29082573588956895</c:v>
                </c:pt>
                <c:pt idx="9587">
                  <c:v>0.29072496221012112</c:v>
                </c:pt>
                <c:pt idx="9588">
                  <c:v>0.29075446739907052</c:v>
                </c:pt>
                <c:pt idx="9589">
                  <c:v>0.29078382506207517</c:v>
                </c:pt>
                <c:pt idx="9590">
                  <c:v>0.29072652093676477</c:v>
                </c:pt>
                <c:pt idx="9591">
                  <c:v>0.29086725333208091</c:v>
                </c:pt>
                <c:pt idx="9592">
                  <c:v>0.29076627206542049</c:v>
                </c:pt>
                <c:pt idx="9593">
                  <c:v>0.29065961570509335</c:v>
                </c:pt>
                <c:pt idx="9594">
                  <c:v>0.29060911262656791</c:v>
                </c:pt>
                <c:pt idx="9595">
                  <c:v>0.29060829706343505</c:v>
                </c:pt>
                <c:pt idx="9596">
                  <c:v>0.29067546557811791</c:v>
                </c:pt>
                <c:pt idx="9597">
                  <c:v>0.29064341825022733</c:v>
                </c:pt>
                <c:pt idx="9598">
                  <c:v>0.29063007115897621</c:v>
                </c:pt>
                <c:pt idx="9599">
                  <c:v>0.29061679080318131</c:v>
                </c:pt>
                <c:pt idx="9600">
                  <c:v>0.29056650184916544</c:v>
                </c:pt>
                <c:pt idx="9601">
                  <c:v>0.2906771343399196</c:v>
                </c:pt>
                <c:pt idx="9602">
                  <c:v>0.29085518866821997</c:v>
                </c:pt>
                <c:pt idx="9603">
                  <c:v>0.29081606772487889</c:v>
                </c:pt>
                <c:pt idx="9604">
                  <c:v>0.29086365738625453</c:v>
                </c:pt>
                <c:pt idx="9605">
                  <c:v>0.29092954909932328</c:v>
                </c:pt>
                <c:pt idx="9606">
                  <c:v>0.29087769635382665</c:v>
                </c:pt>
                <c:pt idx="9607">
                  <c:v>0.29082610287205751</c:v>
                </c:pt>
                <c:pt idx="9608">
                  <c:v>0.29074386735769725</c:v>
                </c:pt>
                <c:pt idx="9609">
                  <c:v>0.29071147802090874</c:v>
                </c:pt>
                <c:pt idx="9610">
                  <c:v>0.29083374563080416</c:v>
                </c:pt>
                <c:pt idx="9611">
                  <c:v>0.29085034690265016</c:v>
                </c:pt>
                <c:pt idx="9612">
                  <c:v>0.29073709016813692</c:v>
                </c:pt>
                <c:pt idx="9613">
                  <c:v>0.29072327471729625</c:v>
                </c:pt>
                <c:pt idx="9614">
                  <c:v>0.29064155334370978</c:v>
                </c:pt>
                <c:pt idx="9615">
                  <c:v>0.29063439557699122</c:v>
                </c:pt>
                <c:pt idx="9616">
                  <c:v>0.29064581359910624</c:v>
                </c:pt>
                <c:pt idx="9617">
                  <c:v>0.29053975953111066</c:v>
                </c:pt>
                <c:pt idx="9618">
                  <c:v>0.29042805573345515</c:v>
                </c:pt>
                <c:pt idx="9619">
                  <c:v>0.29046522545478787</c:v>
                </c:pt>
                <c:pt idx="9620">
                  <c:v>0.29053310932751397</c:v>
                </c:pt>
                <c:pt idx="9621">
                  <c:v>0.2904832387808764</c:v>
                </c:pt>
                <c:pt idx="9622">
                  <c:v>0.29054485258697199</c:v>
                </c:pt>
                <c:pt idx="9623">
                  <c:v>0.29047020332403711</c:v>
                </c:pt>
                <c:pt idx="9624">
                  <c:v>0.29043300730741695</c:v>
                </c:pt>
                <c:pt idx="9625">
                  <c:v>0.29054430727087982</c:v>
                </c:pt>
                <c:pt idx="9626">
                  <c:v>0.29043258073452544</c:v>
                </c:pt>
                <c:pt idx="9627">
                  <c:v>0.29040174783085282</c:v>
                </c:pt>
                <c:pt idx="9628">
                  <c:v>0.29045140909169859</c:v>
                </c:pt>
                <c:pt idx="9629">
                  <c:v>0.29057497704624008</c:v>
                </c:pt>
                <c:pt idx="9630">
                  <c:v>0.29054343216100886</c:v>
                </c:pt>
                <c:pt idx="9631">
                  <c:v>0.29053676500020381</c:v>
                </c:pt>
                <c:pt idx="9632">
                  <c:v>0.29046215617520277</c:v>
                </c:pt>
                <c:pt idx="9633">
                  <c:v>0.2905856703943267</c:v>
                </c:pt>
                <c:pt idx="9634">
                  <c:v>0.29058497204235506</c:v>
                </c:pt>
                <c:pt idx="9635">
                  <c:v>0.29065225718214333</c:v>
                </c:pt>
                <c:pt idx="9636">
                  <c:v>0.29071920589623262</c:v>
                </c:pt>
                <c:pt idx="9637">
                  <c:v>0.2908228948667515</c:v>
                </c:pt>
                <c:pt idx="9638">
                  <c:v>0.29076539539241775</c:v>
                </c:pt>
                <c:pt idx="9639">
                  <c:v>0.29075143841545564</c:v>
                </c:pt>
                <c:pt idx="9640">
                  <c:v>0.29096002122337833</c:v>
                </c:pt>
                <c:pt idx="9641">
                  <c:v>0.29119846111726144</c:v>
                </c:pt>
                <c:pt idx="9642">
                  <c:v>0.29108964381167513</c:v>
                </c:pt>
                <c:pt idx="9643">
                  <c:v>0.29099991059261676</c:v>
                </c:pt>
                <c:pt idx="9644">
                  <c:v>0.29097242103965371</c:v>
                </c:pt>
                <c:pt idx="9645">
                  <c:v>0.2910130489344554</c:v>
                </c:pt>
                <c:pt idx="9646">
                  <c:v>0.29112762868978315</c:v>
                </c:pt>
                <c:pt idx="9647">
                  <c:v>0.29109332054633424</c:v>
                </c:pt>
                <c:pt idx="9648">
                  <c:v>0.29109008394360258</c:v>
                </c:pt>
                <c:pt idx="9649">
                  <c:v>0.29100034852388457</c:v>
                </c:pt>
                <c:pt idx="9650">
                  <c:v>0.29097903678126513</c:v>
                </c:pt>
                <c:pt idx="9651">
                  <c:v>0.29116176159735879</c:v>
                </c:pt>
                <c:pt idx="9652">
                  <c:v>0.29104694778937201</c:v>
                </c:pt>
                <c:pt idx="9653">
                  <c:v>0.29095742805042513</c:v>
                </c:pt>
                <c:pt idx="9654">
                  <c:v>0.29091779591017303</c:v>
                </c:pt>
                <c:pt idx="9655">
                  <c:v>0.29088453693062216</c:v>
                </c:pt>
                <c:pt idx="9656">
                  <c:v>0.29088234424596904</c:v>
                </c:pt>
                <c:pt idx="9657">
                  <c:v>0.2908121875247392</c:v>
                </c:pt>
                <c:pt idx="9658">
                  <c:v>0.29081653658711554</c:v>
                </c:pt>
                <c:pt idx="9659">
                  <c:v>0.29089501890417996</c:v>
                </c:pt>
                <c:pt idx="9660">
                  <c:v>0.29080625880965905</c:v>
                </c:pt>
                <c:pt idx="9661">
                  <c:v>0.29075502251561075</c:v>
                </c:pt>
                <c:pt idx="9662">
                  <c:v>0.2906546024030327</c:v>
                </c:pt>
                <c:pt idx="9663">
                  <c:v>0.29072153939101758</c:v>
                </c:pt>
                <c:pt idx="9664">
                  <c:v>0.29069544169406253</c:v>
                </c:pt>
                <c:pt idx="9665">
                  <c:v>0.29066947448559222</c:v>
                </c:pt>
                <c:pt idx="9666">
                  <c:v>0.29068071711316423</c:v>
                </c:pt>
                <c:pt idx="9667">
                  <c:v>0.29063010852759841</c:v>
                </c:pt>
                <c:pt idx="9668">
                  <c:v>0.2906600879849604</c:v>
                </c:pt>
                <c:pt idx="9669">
                  <c:v>0.29068991754503559</c:v>
                </c:pt>
                <c:pt idx="9670">
                  <c:v>0.29065779795731039</c:v>
                </c:pt>
                <c:pt idx="9671">
                  <c:v>0.29064437896752388</c:v>
                </c:pt>
                <c:pt idx="9672">
                  <c:v>0.29053215207268629</c:v>
                </c:pt>
                <c:pt idx="9673">
                  <c:v>0.29040812631232288</c:v>
                </c:pt>
                <c:pt idx="9674">
                  <c:v>0.29038977568076124</c:v>
                </c:pt>
                <c:pt idx="9675">
                  <c:v>0.29035298180235741</c:v>
                </c:pt>
                <c:pt idx="9676">
                  <c:v>0.29045850189334566</c:v>
                </c:pt>
                <c:pt idx="9677">
                  <c:v>0.29043989938387893</c:v>
                </c:pt>
                <c:pt idx="9678">
                  <c:v>0.29040902988695955</c:v>
                </c:pt>
                <c:pt idx="9679">
                  <c:v>0.29050190973752471</c:v>
                </c:pt>
                <c:pt idx="9680">
                  <c:v>0.29056961018883709</c:v>
                </c:pt>
                <c:pt idx="9681">
                  <c:v>0.29044539713789291</c:v>
                </c:pt>
                <c:pt idx="9682">
                  <c:v>0.29043304015220345</c:v>
                </c:pt>
                <c:pt idx="9683">
                  <c:v>0.29038366995144244</c:v>
                </c:pt>
                <c:pt idx="9684">
                  <c:v>0.29033454660168523</c:v>
                </c:pt>
                <c:pt idx="9685">
                  <c:v>0.29030420386867678</c:v>
                </c:pt>
                <c:pt idx="9686">
                  <c:v>0.29027401284933341</c:v>
                </c:pt>
                <c:pt idx="9687">
                  <c:v>0.29025015278508676</c:v>
                </c:pt>
                <c:pt idx="9688">
                  <c:v>0.29028821202116134</c:v>
                </c:pt>
                <c:pt idx="9689">
                  <c:v>0.29033226096105552</c:v>
                </c:pt>
                <c:pt idx="9690">
                  <c:v>0.29041934465625024</c:v>
                </c:pt>
                <c:pt idx="9691">
                  <c:v>0.29040093793296901</c:v>
                </c:pt>
                <c:pt idx="9692">
                  <c:v>0.29040734324330419</c:v>
                </c:pt>
                <c:pt idx="9693">
                  <c:v>0.29040135652708765</c:v>
                </c:pt>
                <c:pt idx="9694">
                  <c:v>0.2903212447444522</c:v>
                </c:pt>
                <c:pt idx="9695">
                  <c:v>0.29031568852072992</c:v>
                </c:pt>
                <c:pt idx="9696">
                  <c:v>0.29027308507812627</c:v>
                </c:pt>
                <c:pt idx="9697">
                  <c:v>0.29022451465273563</c:v>
                </c:pt>
                <c:pt idx="9698">
                  <c:v>0.29013910707947194</c:v>
                </c:pt>
                <c:pt idx="9699">
                  <c:v>0.29027041654407459</c:v>
                </c:pt>
                <c:pt idx="9700">
                  <c:v>0.29023421946135425</c:v>
                </c:pt>
                <c:pt idx="9701">
                  <c:v>0.2904639283640475</c:v>
                </c:pt>
                <c:pt idx="9702">
                  <c:v>0.29052563872222725</c:v>
                </c:pt>
                <c:pt idx="9703">
                  <c:v>0.29050052052861614</c:v>
                </c:pt>
                <c:pt idx="9704">
                  <c:v>0.29046934792597306</c:v>
                </c:pt>
                <c:pt idx="9705">
                  <c:v>0.29046923118634321</c:v>
                </c:pt>
                <c:pt idx="9706">
                  <c:v>0.2903826000304115</c:v>
                </c:pt>
                <c:pt idx="9707">
                  <c:v>0.29037055703025944</c:v>
                </c:pt>
                <c:pt idx="9708">
                  <c:v>0.29035857424510814</c:v>
                </c:pt>
                <c:pt idx="9709">
                  <c:v>0.29029721637388262</c:v>
                </c:pt>
                <c:pt idx="9710">
                  <c:v>0.29045863529201321</c:v>
                </c:pt>
                <c:pt idx="9711">
                  <c:v>0.29044621211555316</c:v>
                </c:pt>
                <c:pt idx="9712">
                  <c:v>0.29045857105497536</c:v>
                </c:pt>
                <c:pt idx="9713">
                  <c:v>0.29039053319970048</c:v>
                </c:pt>
                <c:pt idx="9714">
                  <c:v>0.29038463053370195</c:v>
                </c:pt>
                <c:pt idx="9715">
                  <c:v>0.29065066738103346</c:v>
                </c:pt>
                <c:pt idx="9716">
                  <c:v>0.29055694904412832</c:v>
                </c:pt>
                <c:pt idx="9717">
                  <c:v>0.29046987929890766</c:v>
                </c:pt>
                <c:pt idx="9718">
                  <c:v>0.29046975990241314</c:v>
                </c:pt>
                <c:pt idx="9719">
                  <c:v>0.29040166610290108</c:v>
                </c:pt>
                <c:pt idx="9720">
                  <c:v>0.29050076277238657</c:v>
                </c:pt>
                <c:pt idx="9721">
                  <c:v>0.29045723395852463</c:v>
                </c:pt>
                <c:pt idx="9722">
                  <c:v>0.29040774278873199</c:v>
                </c:pt>
                <c:pt idx="9723">
                  <c:v>0.29033995907478832</c:v>
                </c:pt>
                <c:pt idx="9724">
                  <c:v>0.29025397427941435</c:v>
                </c:pt>
                <c:pt idx="9725">
                  <c:v>0.29019931940801724</c:v>
                </c:pt>
                <c:pt idx="9726">
                  <c:v>0.2902067328109772</c:v>
                </c:pt>
                <c:pt idx="9727">
                  <c:v>0.29030062414692226</c:v>
                </c:pt>
                <c:pt idx="9728">
                  <c:v>0.29026427602618765</c:v>
                </c:pt>
                <c:pt idx="9729">
                  <c:v>0.2901601296460567</c:v>
                </c:pt>
                <c:pt idx="9730">
                  <c:v>0.29013065899782642</c:v>
                </c:pt>
                <c:pt idx="9731">
                  <c:v>0.2901322357028373</c:v>
                </c:pt>
                <c:pt idx="9732">
                  <c:v>0.29032537452432311</c:v>
                </c:pt>
                <c:pt idx="9733">
                  <c:v>0.29023946265170147</c:v>
                </c:pt>
                <c:pt idx="9734">
                  <c:v>0.29019724033844296</c:v>
                </c:pt>
                <c:pt idx="9735">
                  <c:v>0.29021702413675077</c:v>
                </c:pt>
                <c:pt idx="9736">
                  <c:v>0.29018726901606701</c:v>
                </c:pt>
                <c:pt idx="9737">
                  <c:v>0.29031833767098669</c:v>
                </c:pt>
                <c:pt idx="9738">
                  <c:v>0.29030661598263174</c:v>
                </c:pt>
                <c:pt idx="9739">
                  <c:v>0.2902207979027186</c:v>
                </c:pt>
                <c:pt idx="9740">
                  <c:v>0.290191023913205</c:v>
                </c:pt>
                <c:pt idx="9741">
                  <c:v>0.29034061379363901</c:v>
                </c:pt>
                <c:pt idx="9742">
                  <c:v>0.29027316572467082</c:v>
                </c:pt>
                <c:pt idx="9743">
                  <c:v>0.29030492989604745</c:v>
                </c:pt>
                <c:pt idx="9744">
                  <c:v>0.29021912024656721</c:v>
                </c:pt>
                <c:pt idx="9745">
                  <c:v>0.29029440964533437</c:v>
                </c:pt>
                <c:pt idx="9746">
                  <c:v>0.29030134759710774</c:v>
                </c:pt>
                <c:pt idx="9747">
                  <c:v>0.29027735085912221</c:v>
                </c:pt>
                <c:pt idx="9748">
                  <c:v>0.29017313910482656</c:v>
                </c:pt>
                <c:pt idx="9749">
                  <c:v>0.29009416840930241</c:v>
                </c:pt>
                <c:pt idx="9750">
                  <c:v>0.2900464925672559</c:v>
                </c:pt>
                <c:pt idx="9751">
                  <c:v>0.29006703010441964</c:v>
                </c:pt>
                <c:pt idx="9752">
                  <c:v>0.2901616199538975</c:v>
                </c:pt>
                <c:pt idx="9753">
                  <c:v>0.29027427685412799</c:v>
                </c:pt>
                <c:pt idx="9754">
                  <c:v>0.29028131546985736</c:v>
                </c:pt>
                <c:pt idx="9755">
                  <c:v>0.29018944389250811</c:v>
                </c:pt>
                <c:pt idx="9756">
                  <c:v>0.29015982667304557</c:v>
                </c:pt>
                <c:pt idx="9757">
                  <c:v>0.29020451753968035</c:v>
                </c:pt>
                <c:pt idx="9758">
                  <c:v>0.29029223995198195</c:v>
                </c:pt>
                <c:pt idx="9759">
                  <c:v>0.29025593375222203</c:v>
                </c:pt>
                <c:pt idx="9760">
                  <c:v>0.29044845408346087</c:v>
                </c:pt>
                <c:pt idx="9761">
                  <c:v>0.29046698181304359</c:v>
                </c:pt>
                <c:pt idx="9762">
                  <c:v>0.2903741819039784</c:v>
                </c:pt>
                <c:pt idx="9763">
                  <c:v>0.29036836099445851</c:v>
                </c:pt>
                <c:pt idx="9764">
                  <c:v>0.29049234418948616</c:v>
                </c:pt>
                <c:pt idx="9765">
                  <c:v>0.29041795746853871</c:v>
                </c:pt>
                <c:pt idx="9766">
                  <c:v>0.29038719768119603</c:v>
                </c:pt>
                <c:pt idx="9767">
                  <c:v>0.29041839169279005</c:v>
                </c:pt>
                <c:pt idx="9768">
                  <c:v>0.29036909473432609</c:v>
                </c:pt>
                <c:pt idx="9769">
                  <c:v>0.2905054342606545</c:v>
                </c:pt>
                <c:pt idx="9770">
                  <c:v>0.29041244208935124</c:v>
                </c:pt>
                <c:pt idx="9771">
                  <c:v>0.29031373487890449</c:v>
                </c:pt>
                <c:pt idx="9772">
                  <c:v>0.29025878120450999</c:v>
                </c:pt>
                <c:pt idx="9773">
                  <c:v>0.29017938229848744</c:v>
                </c:pt>
                <c:pt idx="9774">
                  <c:v>0.29011274038699503</c:v>
                </c:pt>
                <c:pt idx="9775">
                  <c:v>0.29009586668506004</c:v>
                </c:pt>
                <c:pt idx="9776">
                  <c:v>0.29002346235163473</c:v>
                </c:pt>
                <c:pt idx="9777">
                  <c:v>0.28998850003987658</c:v>
                </c:pt>
                <c:pt idx="9778">
                  <c:v>0.29017617753967723</c:v>
                </c:pt>
                <c:pt idx="9779">
                  <c:v>0.29009101165197881</c:v>
                </c:pt>
                <c:pt idx="9780">
                  <c:v>0.2900618865937189</c:v>
                </c:pt>
                <c:pt idx="9781">
                  <c:v>0.29011324716075032</c:v>
                </c:pt>
                <c:pt idx="9782">
                  <c:v>0.29017053092494655</c:v>
                </c:pt>
                <c:pt idx="9783">
                  <c:v>0.29015954827032181</c:v>
                </c:pt>
                <c:pt idx="9784">
                  <c:v>0.2900744655289702</c:v>
                </c:pt>
                <c:pt idx="9785">
                  <c:v>0.29005778320132536</c:v>
                </c:pt>
                <c:pt idx="9786">
                  <c:v>0.29036252928531875</c:v>
                </c:pt>
                <c:pt idx="9787">
                  <c:v>0.29059159663889217</c:v>
                </c:pt>
                <c:pt idx="9788">
                  <c:v>0.29057850865569773</c:v>
                </c:pt>
                <c:pt idx="9789">
                  <c:v>0.29067054111241919</c:v>
                </c:pt>
                <c:pt idx="9790">
                  <c:v>0.29085480840685712</c:v>
                </c:pt>
                <c:pt idx="9791">
                  <c:v>0.29083422436482281</c:v>
                </c:pt>
                <c:pt idx="9792">
                  <c:v>0.29074576824299869</c:v>
                </c:pt>
                <c:pt idx="9793">
                  <c:v>0.29086786440178369</c:v>
                </c:pt>
                <c:pt idx="9794">
                  <c:v>0.29085339507977476</c:v>
                </c:pt>
                <c:pt idx="9795">
                  <c:v>0.2907833831043759</c:v>
                </c:pt>
                <c:pt idx="9796">
                  <c:v>0.290837316188854</c:v>
                </c:pt>
                <c:pt idx="9797">
                  <c:v>0.29094041460790976</c:v>
                </c:pt>
                <c:pt idx="9798">
                  <c:v>0.29100592253487023</c:v>
                </c:pt>
                <c:pt idx="9799">
                  <c:v>0.29093514792219588</c:v>
                </c:pt>
                <c:pt idx="9800">
                  <c:v>0.29092034218258489</c:v>
                </c:pt>
                <c:pt idx="9801">
                  <c:v>0.29107246547167193</c:v>
                </c:pt>
                <c:pt idx="9802">
                  <c:v>0.29097045814431355</c:v>
                </c:pt>
                <c:pt idx="9803">
                  <c:v>0.29090604085359201</c:v>
                </c:pt>
                <c:pt idx="9804">
                  <c:v>0.29091610064932405</c:v>
                </c:pt>
                <c:pt idx="9805">
                  <c:v>0.29084577514607746</c:v>
                </c:pt>
                <c:pt idx="9806">
                  <c:v>0.29089939627034705</c:v>
                </c:pt>
                <c:pt idx="9807">
                  <c:v>0.29110105928899532</c:v>
                </c:pt>
                <c:pt idx="9808">
                  <c:v>0.29107924399255031</c:v>
                </c:pt>
                <c:pt idx="9809">
                  <c:v>0.29107607777258754</c:v>
                </c:pt>
                <c:pt idx="9810">
                  <c:v>0.29134483738372458</c:v>
                </c:pt>
                <c:pt idx="9811">
                  <c:v>0.29125382819680595</c:v>
                </c:pt>
                <c:pt idx="9812">
                  <c:v>0.29121888905582194</c:v>
                </c:pt>
                <c:pt idx="9813">
                  <c:v>0.29114704961054283</c:v>
                </c:pt>
                <c:pt idx="9814">
                  <c:v>0.29127949936249015</c:v>
                </c:pt>
                <c:pt idx="9815">
                  <c:v>0.29117027686567765</c:v>
                </c:pt>
                <c:pt idx="9816">
                  <c:v>0.29109868048134924</c:v>
                </c:pt>
                <c:pt idx="9817">
                  <c:v>0.2910830570789425</c:v>
                </c:pt>
                <c:pt idx="9818">
                  <c:v>0.29126526179354778</c:v>
                </c:pt>
                <c:pt idx="9819">
                  <c:v>0.29120555048458002</c:v>
                </c:pt>
                <c:pt idx="9820">
                  <c:v>0.2911337777321571</c:v>
                </c:pt>
                <c:pt idx="9821">
                  <c:v>0.29116123884349632</c:v>
                </c:pt>
                <c:pt idx="9822">
                  <c:v>0.29108968764927884</c:v>
                </c:pt>
                <c:pt idx="9823">
                  <c:v>0.29101231421103241</c:v>
                </c:pt>
                <c:pt idx="9824">
                  <c:v>0.29095386763997722</c:v>
                </c:pt>
                <c:pt idx="9825">
                  <c:v>0.29096368830177732</c:v>
                </c:pt>
                <c:pt idx="9826">
                  <c:v>0.29109705486026843</c:v>
                </c:pt>
                <c:pt idx="9827">
                  <c:v>0.29100728458596709</c:v>
                </c:pt>
                <c:pt idx="9828">
                  <c:v>0.29096122316303724</c:v>
                </c:pt>
                <c:pt idx="9829">
                  <c:v>0.29085977204722208</c:v>
                </c:pt>
                <c:pt idx="9830">
                  <c:v>0.29099983818698594</c:v>
                </c:pt>
                <c:pt idx="9831">
                  <c:v>0.29099706899605099</c:v>
                </c:pt>
                <c:pt idx="9832">
                  <c:v>0.29095723865107076</c:v>
                </c:pt>
                <c:pt idx="9833">
                  <c:v>0.29096704245781541</c:v>
                </c:pt>
                <c:pt idx="9834">
                  <c:v>0.29118690724552632</c:v>
                </c:pt>
                <c:pt idx="9835">
                  <c:v>0.29116466270929869</c:v>
                </c:pt>
                <c:pt idx="9836">
                  <c:v>0.29111163439575222</c:v>
                </c:pt>
                <c:pt idx="9837">
                  <c:v>0.29109594622377344</c:v>
                </c:pt>
                <c:pt idx="9838">
                  <c:v>0.29103090149265459</c:v>
                </c:pt>
                <c:pt idx="9839">
                  <c:v>0.29116393198519136</c:v>
                </c:pt>
                <c:pt idx="9840">
                  <c:v>0.29133337232526541</c:v>
                </c:pt>
                <c:pt idx="9841">
                  <c:v>0.2913042154636391</c:v>
                </c:pt>
                <c:pt idx="9842">
                  <c:v>0.29136172438632091</c:v>
                </c:pt>
                <c:pt idx="9843">
                  <c:v>0.29139422576438934</c:v>
                </c:pt>
                <c:pt idx="9844">
                  <c:v>0.29132150963556741</c:v>
                </c:pt>
                <c:pt idx="9845">
                  <c:v>0.29130477208738959</c:v>
                </c:pt>
                <c:pt idx="9846">
                  <c:v>0.29124486322695264</c:v>
                </c:pt>
                <c:pt idx="9847">
                  <c:v>0.29119143391081787</c:v>
                </c:pt>
                <c:pt idx="9848">
                  <c:v>0.29134220174126374</c:v>
                </c:pt>
                <c:pt idx="9849">
                  <c:v>0.29136862073255743</c:v>
                </c:pt>
                <c:pt idx="9850">
                  <c:v>0.29125277262889465</c:v>
                </c:pt>
                <c:pt idx="9851">
                  <c:v>0.29116840376575021</c:v>
                </c:pt>
                <c:pt idx="9852">
                  <c:v>0.29119569174692145</c:v>
                </c:pt>
                <c:pt idx="9853">
                  <c:v>0.29122902328818684</c:v>
                </c:pt>
                <c:pt idx="9854">
                  <c:v>0.29116331317174593</c:v>
                </c:pt>
                <c:pt idx="9855">
                  <c:v>0.29112882660588718</c:v>
                </c:pt>
                <c:pt idx="9856">
                  <c:v>0.29102653747285773</c:v>
                </c:pt>
                <c:pt idx="9857">
                  <c:v>0.29111014978549343</c:v>
                </c:pt>
                <c:pt idx="9858">
                  <c:v>0.29121806403656597</c:v>
                </c:pt>
                <c:pt idx="9859">
                  <c:v>0.29122038371638315</c:v>
                </c:pt>
                <c:pt idx="9860">
                  <c:v>0.29145752179780121</c:v>
                </c:pt>
                <c:pt idx="9861">
                  <c:v>0.29158223918881221</c:v>
                </c:pt>
                <c:pt idx="9862">
                  <c:v>0.29153948299286814</c:v>
                </c:pt>
                <c:pt idx="9863">
                  <c:v>0.29152165557790383</c:v>
                </c:pt>
                <c:pt idx="9864">
                  <c:v>0.29148537730001428</c:v>
                </c:pt>
                <c:pt idx="9865">
                  <c:v>0.2914492804135142</c:v>
                </c:pt>
                <c:pt idx="9866">
                  <c:v>0.29159875901144661</c:v>
                </c:pt>
                <c:pt idx="9867">
                  <c:v>0.29161153521638938</c:v>
                </c:pt>
                <c:pt idx="9868">
                  <c:v>0.29150683254030746</c:v>
                </c:pt>
                <c:pt idx="9869">
                  <c:v>0.29145827337760588</c:v>
                </c:pt>
                <c:pt idx="9870">
                  <c:v>0.29162006701071785</c:v>
                </c:pt>
                <c:pt idx="9871">
                  <c:v>0.29156476167566425</c:v>
                </c:pt>
                <c:pt idx="9872">
                  <c:v>0.29154062786728591</c:v>
                </c:pt>
                <c:pt idx="9873">
                  <c:v>0.29143009972794948</c:v>
                </c:pt>
                <c:pt idx="9874">
                  <c:v>0.29139427922930972</c:v>
                </c:pt>
                <c:pt idx="9875">
                  <c:v>0.2913957178331632</c:v>
                </c:pt>
                <c:pt idx="9876">
                  <c:v>0.2914589492439974</c:v>
                </c:pt>
                <c:pt idx="9877">
                  <c:v>0.29146006449777745</c:v>
                </c:pt>
                <c:pt idx="9878">
                  <c:v>0.29141791917528859</c:v>
                </c:pt>
                <c:pt idx="9879">
                  <c:v>0.29139451957941215</c:v>
                </c:pt>
                <c:pt idx="9880">
                  <c:v>0.29130326198151507</c:v>
                </c:pt>
                <c:pt idx="9881">
                  <c:v>0.2912804356716075</c:v>
                </c:pt>
                <c:pt idx="9882">
                  <c:v>0.29140603849324948</c:v>
                </c:pt>
                <c:pt idx="9883">
                  <c:v>0.29127764330078326</c:v>
                </c:pt>
                <c:pt idx="9884">
                  <c:v>0.29119933008427934</c:v>
                </c:pt>
                <c:pt idx="9885">
                  <c:v>0.29117702343385793</c:v>
                </c:pt>
                <c:pt idx="9886">
                  <c:v>0.29119190831668867</c:v>
                </c:pt>
                <c:pt idx="9887">
                  <c:v>0.29124997877510522</c:v>
                </c:pt>
                <c:pt idx="9888">
                  <c:v>0.29120888388122967</c:v>
                </c:pt>
                <c:pt idx="9889">
                  <c:v>0.29119270946182352</c:v>
                </c:pt>
                <c:pt idx="9890">
                  <c:v>0.2910839209145144</c:v>
                </c:pt>
                <c:pt idx="9891">
                  <c:v>0.29106837130994184</c:v>
                </c:pt>
                <c:pt idx="9892">
                  <c:v>0.29122593445339212</c:v>
                </c:pt>
                <c:pt idx="9893">
                  <c:v>0.29113551978112517</c:v>
                </c:pt>
                <c:pt idx="9894">
                  <c:v>0.29113825218221956</c:v>
                </c:pt>
                <c:pt idx="9895">
                  <c:v>0.29108535592130846</c:v>
                </c:pt>
                <c:pt idx="9896">
                  <c:v>0.29105125914170193</c:v>
                </c:pt>
                <c:pt idx="9897">
                  <c:v>0.29097407784599338</c:v>
                </c:pt>
                <c:pt idx="9898">
                  <c:v>0.2909714374567634</c:v>
                </c:pt>
                <c:pt idx="9899">
                  <c:v>0.29106768526947957</c:v>
                </c:pt>
                <c:pt idx="9900">
                  <c:v>0.29097188184313222</c:v>
                </c:pt>
                <c:pt idx="9901">
                  <c:v>0.29090127743391658</c:v>
                </c:pt>
                <c:pt idx="9902">
                  <c:v>0.290886641046747</c:v>
                </c:pt>
                <c:pt idx="9903">
                  <c:v>0.29079174284151327</c:v>
                </c:pt>
                <c:pt idx="9904">
                  <c:v>0.29097540412730571</c:v>
                </c:pt>
                <c:pt idx="9905">
                  <c:v>0.29115196710666919</c:v>
                </c:pt>
                <c:pt idx="9906">
                  <c:v>0.29114843727113582</c:v>
                </c:pt>
                <c:pt idx="9907">
                  <c:v>0.29108313008478015</c:v>
                </c:pt>
                <c:pt idx="9908">
                  <c:v>0.29108612443435627</c:v>
                </c:pt>
                <c:pt idx="9909">
                  <c:v>0.29126831381218449</c:v>
                </c:pt>
                <c:pt idx="9910">
                  <c:v>0.29142487724312355</c:v>
                </c:pt>
                <c:pt idx="9911">
                  <c:v>0.29150649785690796</c:v>
                </c:pt>
                <c:pt idx="9912">
                  <c:v>0.29164951036762343</c:v>
                </c:pt>
                <c:pt idx="9913">
                  <c:v>0.29153225781578535</c:v>
                </c:pt>
                <c:pt idx="9914">
                  <c:v>0.2914835715267064</c:v>
                </c:pt>
                <c:pt idx="9915">
                  <c:v>0.29152782366907287</c:v>
                </c:pt>
                <c:pt idx="9916">
                  <c:v>0.29176960455072753</c:v>
                </c:pt>
                <c:pt idx="9917">
                  <c:v>0.2918495015279739</c:v>
                </c:pt>
                <c:pt idx="9918">
                  <c:v>0.29181158402033402</c:v>
                </c:pt>
                <c:pt idx="9919">
                  <c:v>0.29176150110023236</c:v>
                </c:pt>
                <c:pt idx="9920">
                  <c:v>0.29168076859473119</c:v>
                </c:pt>
                <c:pt idx="9921">
                  <c:v>0.29176110975175756</c:v>
                </c:pt>
                <c:pt idx="9922">
                  <c:v>0.29172363420299879</c:v>
                </c:pt>
                <c:pt idx="9923">
                  <c:v>0.29188410103198381</c:v>
                </c:pt>
                <c:pt idx="9924">
                  <c:v>0.29192635052682392</c:v>
                </c:pt>
                <c:pt idx="9925">
                  <c:v>0.2920858037741898</c:v>
                </c:pt>
                <c:pt idx="9926">
                  <c:v>0.29199726975531887</c:v>
                </c:pt>
                <c:pt idx="9927">
                  <c:v>0.29194007840654229</c:v>
                </c:pt>
                <c:pt idx="9928">
                  <c:v>0.29192024801450961</c:v>
                </c:pt>
                <c:pt idx="9929">
                  <c:v>0.29184490177443706</c:v>
                </c:pt>
                <c:pt idx="9930">
                  <c:v>0.29201711726556484</c:v>
                </c:pt>
                <c:pt idx="9931">
                  <c:v>0.29192274667923701</c:v>
                </c:pt>
                <c:pt idx="9932">
                  <c:v>0.2918288479458408</c:v>
                </c:pt>
                <c:pt idx="9933">
                  <c:v>0.2918713737061116</c:v>
                </c:pt>
                <c:pt idx="9934">
                  <c:v>0.29204963683758106</c:v>
                </c:pt>
                <c:pt idx="9935">
                  <c:v>0.29216521365339315</c:v>
                </c:pt>
                <c:pt idx="9936">
                  <c:v>0.29210718258512619</c:v>
                </c:pt>
                <c:pt idx="9937">
                  <c:v>0.29209887667220058</c:v>
                </c:pt>
                <c:pt idx="9938">
                  <c:v>0.29229454228883961</c:v>
                </c:pt>
                <c:pt idx="9939">
                  <c:v>0.29239653457739539</c:v>
                </c:pt>
                <c:pt idx="9940">
                  <c:v>0.29227554690450841</c:v>
                </c:pt>
                <c:pt idx="9941">
                  <c:v>0.29219224416998585</c:v>
                </c:pt>
                <c:pt idx="9942">
                  <c:v>0.29225149294913594</c:v>
                </c:pt>
                <c:pt idx="9943">
                  <c:v>0.29249583548439023</c:v>
                </c:pt>
                <c:pt idx="9944">
                  <c:v>0.2926153613069683</c:v>
                </c:pt>
                <c:pt idx="9945">
                  <c:v>0.29278372450043344</c:v>
                </c:pt>
                <c:pt idx="9946">
                  <c:v>0.29275967587793128</c:v>
                </c:pt>
                <c:pt idx="9947">
                  <c:v>0.29282844249854162</c:v>
                </c:pt>
                <c:pt idx="9948">
                  <c:v>0.29288451028604895</c:v>
                </c:pt>
                <c:pt idx="9949">
                  <c:v>0.29301445273461868</c:v>
                </c:pt>
                <c:pt idx="9950">
                  <c:v>0.29305723047094556</c:v>
                </c:pt>
                <c:pt idx="9951">
                  <c:v>0.29319248931859082</c:v>
                </c:pt>
                <c:pt idx="9952">
                  <c:v>0.29312932187199786</c:v>
                </c:pt>
                <c:pt idx="9953">
                  <c:v>0.29310354526263788</c:v>
                </c:pt>
                <c:pt idx="9954">
                  <c:v>0.29305935753632467</c:v>
                </c:pt>
                <c:pt idx="9955">
                  <c:v>0.29320696574864302</c:v>
                </c:pt>
                <c:pt idx="9956">
                  <c:v>0.29342181091989983</c:v>
                </c:pt>
                <c:pt idx="9957">
                  <c:v>0.29331423686530034</c:v>
                </c:pt>
                <c:pt idx="9958">
                  <c:v>0.29323192068097381</c:v>
                </c:pt>
                <c:pt idx="9959">
                  <c:v>0.29326743107756897</c:v>
                </c:pt>
                <c:pt idx="9960">
                  <c:v>0.29338927892218114</c:v>
                </c:pt>
                <c:pt idx="9961">
                  <c:v>0.2935537725275702</c:v>
                </c:pt>
                <c:pt idx="9962">
                  <c:v>0.29371744366493235</c:v>
                </c:pt>
                <c:pt idx="9963">
                  <c:v>0.2936640114466077</c:v>
                </c:pt>
                <c:pt idx="9964">
                  <c:v>0.29400016638937471</c:v>
                </c:pt>
                <c:pt idx="9965">
                  <c:v>0.29389588055742782</c:v>
                </c:pt>
                <c:pt idx="9966">
                  <c:v>0.29382301615464068</c:v>
                </c:pt>
                <c:pt idx="9967">
                  <c:v>0.29383703107386749</c:v>
                </c:pt>
                <c:pt idx="9968">
                  <c:v>0.29401782591849818</c:v>
                </c:pt>
                <c:pt idx="9969">
                  <c:v>0.29409266178890564</c:v>
                </c:pt>
                <c:pt idx="9970">
                  <c:v>0.29404352847996112</c:v>
                </c:pt>
                <c:pt idx="9971">
                  <c:v>0.29391430583756134</c:v>
                </c:pt>
                <c:pt idx="9972">
                  <c:v>0.29385988930837353</c:v>
                </c:pt>
                <c:pt idx="9973">
                  <c:v>0.29404674986183166</c:v>
                </c:pt>
                <c:pt idx="9974">
                  <c:v>0.29417088111252249</c:v>
                </c:pt>
                <c:pt idx="9975">
                  <c:v>0.29407192170695989</c:v>
                </c:pt>
                <c:pt idx="9976">
                  <c:v>0.29399817709842507</c:v>
                </c:pt>
                <c:pt idx="9977">
                  <c:v>0.29402985621293298</c:v>
                </c:pt>
                <c:pt idx="9978">
                  <c:v>0.29416025193186834</c:v>
                </c:pt>
                <c:pt idx="9979">
                  <c:v>0.294296175672209</c:v>
                </c:pt>
                <c:pt idx="9980">
                  <c:v>0.29426456479384799</c:v>
                </c:pt>
                <c:pt idx="9981">
                  <c:v>0.29428873196987876</c:v>
                </c:pt>
                <c:pt idx="9982">
                  <c:v>0.29454142831002933</c:v>
                </c:pt>
                <c:pt idx="9983">
                  <c:v>0.29445297616847921</c:v>
                </c:pt>
                <c:pt idx="9984">
                  <c:v>0.29435878628763679</c:v>
                </c:pt>
                <c:pt idx="9985">
                  <c:v>0.2942897873561986</c:v>
                </c:pt>
                <c:pt idx="9986">
                  <c:v>0.29432000841941763</c:v>
                </c:pt>
                <c:pt idx="9987">
                  <c:v>0.29441187337732055</c:v>
                </c:pt>
                <c:pt idx="9988">
                  <c:v>0.29437350401043394</c:v>
                </c:pt>
                <c:pt idx="9989">
                  <c:v>0.29424881149038173</c:v>
                </c:pt>
                <c:pt idx="9990">
                  <c:v>0.29419889743292982</c:v>
                </c:pt>
                <c:pt idx="9991">
                  <c:v>0.29430990794576517</c:v>
                </c:pt>
                <c:pt idx="9992">
                  <c:v>0.29421643340603632</c:v>
                </c:pt>
                <c:pt idx="9993">
                  <c:v>0.29411106623900612</c:v>
                </c:pt>
                <c:pt idx="9994">
                  <c:v>0.29405566590781107</c:v>
                </c:pt>
                <c:pt idx="9995">
                  <c:v>0.29399436257827199</c:v>
                </c:pt>
                <c:pt idx="9996">
                  <c:v>0.2940569557653806</c:v>
                </c:pt>
                <c:pt idx="9997">
                  <c:v>0.29402036098655371</c:v>
                </c:pt>
                <c:pt idx="9998">
                  <c:v>0.29418787918162093</c:v>
                </c:pt>
                <c:pt idx="9999">
                  <c:v>0.29425568478571285</c:v>
                </c:pt>
                <c:pt idx="10000">
                  <c:v>0.29415012136178426</c:v>
                </c:pt>
                <c:pt idx="10001">
                  <c:v>0.29416868075497538</c:v>
                </c:pt>
                <c:pt idx="10002">
                  <c:v>0.29427984235120047</c:v>
                </c:pt>
                <c:pt idx="10003">
                  <c:v>0.29444606313944449</c:v>
                </c:pt>
                <c:pt idx="10004">
                  <c:v>0.29430864782374727</c:v>
                </c:pt>
                <c:pt idx="10005">
                  <c:v>0.29421517958462851</c:v>
                </c:pt>
                <c:pt idx="10006">
                  <c:v>0.29422723368670534</c:v>
                </c:pt>
                <c:pt idx="10007">
                  <c:v>0.29438753751827179</c:v>
                </c:pt>
                <c:pt idx="10008">
                  <c:v>0.29428749483068045</c:v>
                </c:pt>
                <c:pt idx="10009">
                  <c:v>0.29419413235652703</c:v>
                </c:pt>
                <c:pt idx="10010">
                  <c:v>0.29417539169474438</c:v>
                </c:pt>
                <c:pt idx="10011">
                  <c:v>0.2942617997362707</c:v>
                </c:pt>
                <c:pt idx="10012">
                  <c:v>0.29435395573758932</c:v>
                </c:pt>
                <c:pt idx="10013">
                  <c:v>0.29430351595890136</c:v>
                </c:pt>
                <c:pt idx="10014">
                  <c:v>0.29418535337910684</c:v>
                </c:pt>
                <c:pt idx="10015">
                  <c:v>0.2940801416122113</c:v>
                </c:pt>
                <c:pt idx="10016">
                  <c:v>0.29407433090415025</c:v>
                </c:pt>
                <c:pt idx="10017">
                  <c:v>0.29419832424962949</c:v>
                </c:pt>
                <c:pt idx="10018">
                  <c:v>0.29411158762838135</c:v>
                </c:pt>
                <c:pt idx="10019">
                  <c:v>0.29407471969023946</c:v>
                </c:pt>
                <c:pt idx="10020">
                  <c:v>0.29403803609178825</c:v>
                </c:pt>
                <c:pt idx="10021">
                  <c:v>0.2940942309113293</c:v>
                </c:pt>
                <c:pt idx="10022">
                  <c:v>0.29408834975677262</c:v>
                </c:pt>
                <c:pt idx="10023">
                  <c:v>0.29400216300798876</c:v>
                </c:pt>
                <c:pt idx="10024">
                  <c:v>0.29391640719294881</c:v>
                </c:pt>
                <c:pt idx="10025">
                  <c:v>0.29385580015698404</c:v>
                </c:pt>
                <c:pt idx="10026">
                  <c:v>0.29383875115619912</c:v>
                </c:pt>
                <c:pt idx="10027">
                  <c:v>0.29382178740041814</c:v>
                </c:pt>
                <c:pt idx="10028">
                  <c:v>0.29375547346341607</c:v>
                </c:pt>
                <c:pt idx="10029">
                  <c:v>0.29394285609609899</c:v>
                </c:pt>
                <c:pt idx="10030">
                  <c:v>0.2938388568156185</c:v>
                </c:pt>
                <c:pt idx="10031">
                  <c:v>0.29376009753154042</c:v>
                </c:pt>
                <c:pt idx="10032">
                  <c:v>0.29369409204388275</c:v>
                </c:pt>
                <c:pt idx="10033">
                  <c:v>0.29378290658366335</c:v>
                </c:pt>
                <c:pt idx="10034">
                  <c:v>0.29372914705074504</c:v>
                </c:pt>
                <c:pt idx="10035">
                  <c:v>0.29372509131549129</c:v>
                </c:pt>
                <c:pt idx="10036">
                  <c:v>0.29372105585891384</c:v>
                </c:pt>
                <c:pt idx="10037">
                  <c:v>0.29369850057961927</c:v>
                </c:pt>
                <c:pt idx="10038">
                  <c:v>0.29369459807672116</c:v>
                </c:pt>
                <c:pt idx="10039">
                  <c:v>0.29357948008633755</c:v>
                </c:pt>
                <c:pt idx="10040">
                  <c:v>0.29363179268590589</c:v>
                </c:pt>
                <c:pt idx="10041">
                  <c:v>0.29378271872247635</c:v>
                </c:pt>
                <c:pt idx="10042">
                  <c:v>0.29385255012886397</c:v>
                </c:pt>
                <c:pt idx="10043">
                  <c:v>0.29379226237821965</c:v>
                </c:pt>
                <c:pt idx="10044">
                  <c:v>0.29376935106632851</c:v>
                </c:pt>
                <c:pt idx="10045">
                  <c:v>0.29368475931099686</c:v>
                </c:pt>
                <c:pt idx="10046">
                  <c:v>0.29377980051444186</c:v>
                </c:pt>
                <c:pt idx="10047">
                  <c:v>0.29389290651186967</c:v>
                </c:pt>
                <c:pt idx="10048">
                  <c:v>0.29406106197931031</c:v>
                </c:pt>
                <c:pt idx="10049">
                  <c:v>0.29408006666941378</c:v>
                </c:pt>
                <c:pt idx="10050">
                  <c:v>0.29426582633606674</c:v>
                </c:pt>
                <c:pt idx="10051">
                  <c:v>0.29421582720438638</c:v>
                </c:pt>
                <c:pt idx="10052">
                  <c:v>0.29414754306836444</c:v>
                </c:pt>
                <c:pt idx="10053">
                  <c:v>0.29425881035302259</c:v>
                </c:pt>
                <c:pt idx="10054">
                  <c:v>0.29443131630125746</c:v>
                </c:pt>
                <c:pt idx="10055">
                  <c:v>0.29430015471975118</c:v>
                </c:pt>
                <c:pt idx="10056">
                  <c:v>0.29422526894615242</c:v>
                </c:pt>
                <c:pt idx="10057">
                  <c:v>0.29431142760142165</c:v>
                </c:pt>
                <c:pt idx="10058">
                  <c:v>0.29447749046341454</c:v>
                </c:pt>
                <c:pt idx="10059">
                  <c:v>0.29456856801109743</c:v>
                </c:pt>
                <c:pt idx="10060">
                  <c:v>0.29452941517104192</c:v>
                </c:pt>
                <c:pt idx="10061">
                  <c:v>0.29439776309518673</c:v>
                </c:pt>
                <c:pt idx="10062">
                  <c:v>0.29440890427971078</c:v>
                </c:pt>
                <c:pt idx="10063">
                  <c:v>0.29448178475831222</c:v>
                </c:pt>
                <c:pt idx="10064">
                  <c:v>0.29435655083452061</c:v>
                </c:pt>
                <c:pt idx="10065">
                  <c:v>0.29428756308034804</c:v>
                </c:pt>
                <c:pt idx="10066">
                  <c:v>0.29425599526494628</c:v>
                </c:pt>
                <c:pt idx="10067">
                  <c:v>0.29420604528862154</c:v>
                </c:pt>
                <c:pt idx="10068">
                  <c:v>0.29419342506217844</c:v>
                </c:pt>
                <c:pt idx="10069">
                  <c:v>0.29421176793686754</c:v>
                </c:pt>
                <c:pt idx="10070">
                  <c:v>0.29438450909718317</c:v>
                </c:pt>
                <c:pt idx="10071">
                  <c:v>0.29458110655169728</c:v>
                </c:pt>
                <c:pt idx="10072">
                  <c:v>0.29449245601893881</c:v>
                </c:pt>
                <c:pt idx="10073">
                  <c:v>0.29439188873884414</c:v>
                </c:pt>
                <c:pt idx="10074">
                  <c:v>0.29447103429514992</c:v>
                </c:pt>
                <c:pt idx="10075">
                  <c:v>0.29452506412367419</c:v>
                </c:pt>
                <c:pt idx="10076">
                  <c:v>0.29465916380305579</c:v>
                </c:pt>
                <c:pt idx="10077">
                  <c:v>0.29463191798404048</c:v>
                </c:pt>
                <c:pt idx="10078">
                  <c:v>0.29449975339412027</c:v>
                </c:pt>
                <c:pt idx="10079">
                  <c:v>0.29449802462714969</c:v>
                </c:pt>
                <c:pt idx="10080">
                  <c:v>0.29458281950401394</c:v>
                </c:pt>
                <c:pt idx="10081">
                  <c:v>0.29470427040649383</c:v>
                </c:pt>
                <c:pt idx="10082">
                  <c:v>0.29461500405446134</c:v>
                </c:pt>
                <c:pt idx="10083">
                  <c:v>0.29455708403418901</c:v>
                </c:pt>
                <c:pt idx="10084">
                  <c:v>0.29459832861401808</c:v>
                </c:pt>
                <c:pt idx="10085">
                  <c:v>0.29452195197094799</c:v>
                </c:pt>
                <c:pt idx="10086">
                  <c:v>0.29448921221109325</c:v>
                </c:pt>
                <c:pt idx="10087">
                  <c:v>0.2943392211500378</c:v>
                </c:pt>
                <c:pt idx="10088">
                  <c:v>0.29432593504428761</c:v>
                </c:pt>
                <c:pt idx="10089">
                  <c:v>0.29439923036906612</c:v>
                </c:pt>
                <c:pt idx="10090">
                  <c:v>0.29441036421722078</c:v>
                </c:pt>
                <c:pt idx="10091">
                  <c:v>0.29435346739613466</c:v>
                </c:pt>
                <c:pt idx="10092">
                  <c:v>0.29428449505915399</c:v>
                </c:pt>
                <c:pt idx="10093">
                  <c:v>0.29418496758385826</c:v>
                </c:pt>
                <c:pt idx="10094">
                  <c:v>0.29426514774593898</c:v>
                </c:pt>
                <c:pt idx="10095">
                  <c:v>0.29424605200720927</c:v>
                </c:pt>
                <c:pt idx="10096">
                  <c:v>0.29412817674717323</c:v>
                </c:pt>
                <c:pt idx="10097">
                  <c:v>0.29413448586343732</c:v>
                </c:pt>
                <c:pt idx="10098">
                  <c:v>0.2943076134341201</c:v>
                </c:pt>
                <c:pt idx="10099">
                  <c:v>0.29430066536694949</c:v>
                </c:pt>
                <c:pt idx="10100">
                  <c:v>0.29422577704011471</c:v>
                </c:pt>
                <c:pt idx="10101">
                  <c:v>0.29416980315491414</c:v>
                </c:pt>
                <c:pt idx="10102">
                  <c:v>0.29410174913913961</c:v>
                </c:pt>
                <c:pt idx="10103">
                  <c:v>0.29413909039344388</c:v>
                </c:pt>
                <c:pt idx="10104">
                  <c:v>0.29404646994147665</c:v>
                </c:pt>
                <c:pt idx="10105">
                  <c:v>0.29407790759176927</c:v>
                </c:pt>
                <c:pt idx="10106">
                  <c:v>0.29435019305381044</c:v>
                </c:pt>
                <c:pt idx="10107">
                  <c:v>0.29449134708854136</c:v>
                </c:pt>
                <c:pt idx="10108">
                  <c:v>0.29441550535309863</c:v>
                </c:pt>
                <c:pt idx="10109">
                  <c:v>0.29436475782633315</c:v>
                </c:pt>
                <c:pt idx="10110">
                  <c:v>0.29428954903720145</c:v>
                </c:pt>
                <c:pt idx="10111">
                  <c:v>0.29420853629201549</c:v>
                </c:pt>
                <c:pt idx="10112">
                  <c:v>0.2942206236105554</c:v>
                </c:pt>
                <c:pt idx="10113">
                  <c:v>0.29418939049250264</c:v>
                </c:pt>
                <c:pt idx="10114">
                  <c:v>0.29410269854004012</c:v>
                </c:pt>
                <c:pt idx="10115">
                  <c:v>0.29409677504733989</c:v>
                </c:pt>
                <c:pt idx="10116">
                  <c:v>0.2940414461721032</c:v>
                </c:pt>
                <c:pt idx="10117">
                  <c:v>0.2939925689412427</c:v>
                </c:pt>
                <c:pt idx="10118">
                  <c:v>0.29392540109653648</c:v>
                </c:pt>
                <c:pt idx="10119">
                  <c:v>0.29387092909105378</c:v>
                </c:pt>
                <c:pt idx="10120">
                  <c:v>0.29380436944559851</c:v>
                </c:pt>
                <c:pt idx="10121">
                  <c:v>0.29371960259837054</c:v>
                </c:pt>
                <c:pt idx="10122">
                  <c:v>0.29371559458537866</c:v>
                </c:pt>
                <c:pt idx="10123">
                  <c:v>0.29371160661245177</c:v>
                </c:pt>
                <c:pt idx="10124">
                  <c:v>0.29366437857938948</c:v>
                </c:pt>
                <c:pt idx="10125">
                  <c:v>0.29359885168649252</c:v>
                </c:pt>
                <c:pt idx="10126">
                  <c:v>0.29358308742806005</c:v>
                </c:pt>
                <c:pt idx="10127">
                  <c:v>0.29352414699091972</c:v>
                </c:pt>
                <c:pt idx="10128">
                  <c:v>0.29365089125596511</c:v>
                </c:pt>
                <c:pt idx="10129">
                  <c:v>0.29376464179968526</c:v>
                </c:pt>
                <c:pt idx="10130">
                  <c:v>0.29365535359068684</c:v>
                </c:pt>
                <c:pt idx="10131">
                  <c:v>0.29358369182273342</c:v>
                </c:pt>
                <c:pt idx="10132">
                  <c:v>0.29361744336361978</c:v>
                </c:pt>
                <c:pt idx="10133">
                  <c:v>0.29361394614680164</c:v>
                </c:pt>
                <c:pt idx="10134">
                  <c:v>0.29370934141606764</c:v>
                </c:pt>
                <c:pt idx="10135">
                  <c:v>0.29364976970898726</c:v>
                </c:pt>
                <c:pt idx="10136">
                  <c:v>0.29361521086044229</c:v>
                </c:pt>
                <c:pt idx="10137">
                  <c:v>0.29354992980614009</c:v>
                </c:pt>
                <c:pt idx="10138">
                  <c:v>0.29355295015710942</c:v>
                </c:pt>
                <c:pt idx="10139">
                  <c:v>0.29345090040632388</c:v>
                </c:pt>
                <c:pt idx="10140">
                  <c:v>0.29338644090429228</c:v>
                </c:pt>
                <c:pt idx="10141">
                  <c:v>0.29332848369977077</c:v>
                </c:pt>
                <c:pt idx="10142">
                  <c:v>0.29343148628127191</c:v>
                </c:pt>
                <c:pt idx="10143">
                  <c:v>0.29352161384986558</c:v>
                </c:pt>
                <c:pt idx="10144">
                  <c:v>0.29350623578061624</c:v>
                </c:pt>
                <c:pt idx="10145">
                  <c:v>0.29346003460171316</c:v>
                </c:pt>
                <c:pt idx="10146">
                  <c:v>0.29335844942870459</c:v>
                </c:pt>
                <c:pt idx="10147">
                  <c:v>0.29329445218156108</c:v>
                </c:pt>
                <c:pt idx="10148">
                  <c:v>0.2933667249206533</c:v>
                </c:pt>
                <c:pt idx="10149">
                  <c:v>0.29345099629605004</c:v>
                </c:pt>
                <c:pt idx="10150">
                  <c:v>0.29338653631456979</c:v>
                </c:pt>
                <c:pt idx="10151">
                  <c:v>0.29331621863299695</c:v>
                </c:pt>
                <c:pt idx="10152">
                  <c:v>0.29327096753983195</c:v>
                </c:pt>
                <c:pt idx="10153">
                  <c:v>0.29316414770213284</c:v>
                </c:pt>
                <c:pt idx="10154">
                  <c:v>0.29314437696362217</c:v>
                </c:pt>
                <c:pt idx="10155">
                  <c:v>0.29316178507880403</c:v>
                </c:pt>
                <c:pt idx="10156">
                  <c:v>0.29329034115341002</c:v>
                </c:pt>
                <c:pt idx="10157">
                  <c:v>0.29324521944764298</c:v>
                </c:pt>
                <c:pt idx="10158">
                  <c:v>0.29314470835040474</c:v>
                </c:pt>
                <c:pt idx="10159">
                  <c:v>0.29317447480865272</c:v>
                </c:pt>
                <c:pt idx="10160">
                  <c:v>0.29314847243460945</c:v>
                </c:pt>
                <c:pt idx="10161">
                  <c:v>0.29330181507243641</c:v>
                </c:pt>
                <c:pt idx="10162">
                  <c:v>0.29321338099707422</c:v>
                </c:pt>
                <c:pt idx="10163">
                  <c:v>0.29317482409208889</c:v>
                </c:pt>
                <c:pt idx="10164">
                  <c:v>0.29326623497162846</c:v>
                </c:pt>
                <c:pt idx="10165">
                  <c:v>0.29318415879677029</c:v>
                </c:pt>
                <c:pt idx="10166">
                  <c:v>0.29331260300278644</c:v>
                </c:pt>
                <c:pt idx="10167">
                  <c:v>0.29328590998777254</c:v>
                </c:pt>
                <c:pt idx="10168">
                  <c:v>0.2931790154378337</c:v>
                </c:pt>
                <c:pt idx="10169">
                  <c:v>0.29320243036064453</c:v>
                </c:pt>
                <c:pt idx="10170">
                  <c:v>0.29318864820884133</c:v>
                </c:pt>
                <c:pt idx="10171">
                  <c:v>0.29317493496779712</c:v>
                </c:pt>
                <c:pt idx="10172">
                  <c:v>0.2933157852929581</c:v>
                </c:pt>
                <c:pt idx="10173">
                  <c:v>0.2932149213664933</c:v>
                </c:pt>
                <c:pt idx="10174">
                  <c:v>0.29336793175966086</c:v>
                </c:pt>
                <c:pt idx="10175">
                  <c:v>0.29335332210086257</c:v>
                </c:pt>
                <c:pt idx="10176">
                  <c:v>0.29325227049035824</c:v>
                </c:pt>
                <c:pt idx="10177">
                  <c:v>0.29322587913790643</c:v>
                </c:pt>
                <c:pt idx="10178">
                  <c:v>0.2934220897422169</c:v>
                </c:pt>
                <c:pt idx="10179">
                  <c:v>0.29333923429350584</c:v>
                </c:pt>
                <c:pt idx="10180">
                  <c:v>0.29328769312203828</c:v>
                </c:pt>
                <c:pt idx="10181">
                  <c:v>0.29334146465642813</c:v>
                </c:pt>
                <c:pt idx="10182">
                  <c:v>0.29343204233314601</c:v>
                </c:pt>
                <c:pt idx="10183">
                  <c:v>0.2935468871214803</c:v>
                </c:pt>
                <c:pt idx="10184">
                  <c:v>0.29353138268587292</c:v>
                </c:pt>
                <c:pt idx="10185">
                  <c:v>0.29340472077244356</c:v>
                </c:pt>
                <c:pt idx="10186">
                  <c:v>0.29342082716858137</c:v>
                </c:pt>
                <c:pt idx="10187">
                  <c:v>0.29339359303273849</c:v>
                </c:pt>
                <c:pt idx="10188">
                  <c:v>0.29339121506757476</c:v>
                </c:pt>
                <c:pt idx="10189">
                  <c:v>0.29332705399223691</c:v>
                </c:pt>
                <c:pt idx="10190">
                  <c:v>0.29326939372227573</c:v>
                </c:pt>
                <c:pt idx="10191">
                  <c:v>0.29318730175366436</c:v>
                </c:pt>
                <c:pt idx="10192">
                  <c:v>0.29334662524489608</c:v>
                </c:pt>
                <c:pt idx="10193">
                  <c:v>0.29334448211867159</c:v>
                </c:pt>
                <c:pt idx="10194">
                  <c:v>0.29324347470807821</c:v>
                </c:pt>
                <c:pt idx="10195">
                  <c:v>0.2931924123345378</c:v>
                </c:pt>
                <c:pt idx="10196">
                  <c:v>0.29333935527286509</c:v>
                </c:pt>
                <c:pt idx="10197">
                  <c:v>0.29343612349650072</c:v>
                </c:pt>
                <c:pt idx="10198">
                  <c:v>0.29334701787901818</c:v>
                </c:pt>
                <c:pt idx="10199">
                  <c:v>0.29328307778962309</c:v>
                </c:pt>
                <c:pt idx="10200">
                  <c:v>0.29331833240067501</c:v>
                </c:pt>
                <c:pt idx="10201">
                  <c:v>0.29322981573867163</c:v>
                </c:pt>
                <c:pt idx="10202">
                  <c:v>0.29338275165997829</c:v>
                </c:pt>
                <c:pt idx="10203">
                  <c:v>0.2933804279016784</c:v>
                </c:pt>
                <c:pt idx="10204">
                  <c:v>0.29327306076217002</c:v>
                </c:pt>
                <c:pt idx="10205">
                  <c:v>0.29325892545835919</c:v>
                </c:pt>
                <c:pt idx="10206">
                  <c:v>0.29325722083106737</c:v>
                </c:pt>
                <c:pt idx="10207">
                  <c:v>0.29327406472691203</c:v>
                </c:pt>
                <c:pt idx="10208">
                  <c:v>0.29325374440327745</c:v>
                </c:pt>
                <c:pt idx="10209">
                  <c:v>0.29323970568126106</c:v>
                </c:pt>
                <c:pt idx="10210">
                  <c:v>0.29315776215285477</c:v>
                </c:pt>
                <c:pt idx="10211">
                  <c:v>0.29329251834209052</c:v>
                </c:pt>
                <c:pt idx="10212">
                  <c:v>0.29327828575038006</c:v>
                </c:pt>
                <c:pt idx="10213">
                  <c:v>0.29317760932162817</c:v>
                </c:pt>
                <c:pt idx="10214">
                  <c:v>0.29315159127502005</c:v>
                </c:pt>
                <c:pt idx="10215">
                  <c:v>0.29315660331864496</c:v>
                </c:pt>
                <c:pt idx="10216">
                  <c:v>0.29322956530205174</c:v>
                </c:pt>
                <c:pt idx="10217">
                  <c:v>0.29314767247554147</c:v>
                </c:pt>
                <c:pt idx="10218">
                  <c:v>0.29312180411316374</c:v>
                </c:pt>
                <c:pt idx="10219">
                  <c:v>0.29304045009259794</c:v>
                </c:pt>
                <c:pt idx="10220">
                  <c:v>0.29295950284213496</c:v>
                </c:pt>
                <c:pt idx="10221">
                  <c:v>0.29307671032792426</c:v>
                </c:pt>
                <c:pt idx="10222">
                  <c:v>0.29308209677628466</c:v>
                </c:pt>
                <c:pt idx="10223">
                  <c:v>0.2929638612924032</c:v>
                </c:pt>
                <c:pt idx="10224">
                  <c:v>0.29298217198594118</c:v>
                </c:pt>
                <c:pt idx="10225">
                  <c:v>0.29298185112601144</c:v>
                </c:pt>
                <c:pt idx="10226">
                  <c:v>0.29306186687038138</c:v>
                </c:pt>
                <c:pt idx="10227">
                  <c:v>0.29298081253602948</c:v>
                </c:pt>
                <c:pt idx="10228">
                  <c:v>0.29296813847334935</c:v>
                </c:pt>
                <c:pt idx="10229">
                  <c:v>0.29288755278098261</c:v>
                </c:pt>
                <c:pt idx="10230">
                  <c:v>0.29306691501707766</c:v>
                </c:pt>
                <c:pt idx="10231">
                  <c:v>0.29297965544199223</c:v>
                </c:pt>
                <c:pt idx="10232">
                  <c:v>0.29289901216478226</c:v>
                </c:pt>
                <c:pt idx="10233">
                  <c:v>0.29296090210395836</c:v>
                </c:pt>
                <c:pt idx="10234">
                  <c:v>0.29301630759343861</c:v>
                </c:pt>
                <c:pt idx="10235">
                  <c:v>0.2929725560554714</c:v>
                </c:pt>
                <c:pt idx="10236">
                  <c:v>0.29295992327519405</c:v>
                </c:pt>
                <c:pt idx="10237">
                  <c:v>0.29283611865881809</c:v>
                </c:pt>
                <c:pt idx="10238">
                  <c:v>0.29277473306552398</c:v>
                </c:pt>
                <c:pt idx="10239">
                  <c:v>0.29285578440019633</c:v>
                </c:pt>
                <c:pt idx="10240">
                  <c:v>0.29273868047819535</c:v>
                </c:pt>
                <c:pt idx="10241">
                  <c:v>0.29265924207580435</c:v>
                </c:pt>
                <c:pt idx="10242">
                  <c:v>0.29258638086542532</c:v>
                </c:pt>
                <c:pt idx="10243">
                  <c:v>0.29273635396109821</c:v>
                </c:pt>
                <c:pt idx="10244">
                  <c:v>0.29269400219129271</c:v>
                </c:pt>
                <c:pt idx="10245">
                  <c:v>0.29271984218033625</c:v>
                </c:pt>
                <c:pt idx="10246">
                  <c:v>0.29266521796943457</c:v>
                </c:pt>
                <c:pt idx="10247">
                  <c:v>0.29285187187958739</c:v>
                </c:pt>
                <c:pt idx="10248">
                  <c:v>0.29291399752018948</c:v>
                </c:pt>
                <c:pt idx="10249">
                  <c:v>0.29282132253258852</c:v>
                </c:pt>
                <c:pt idx="10250">
                  <c:v>0.29276619091992556</c:v>
                </c:pt>
                <c:pt idx="10251">
                  <c:v>0.29278548996532594</c:v>
                </c:pt>
                <c:pt idx="10252">
                  <c:v>0.2928603075154993</c:v>
                </c:pt>
                <c:pt idx="10253">
                  <c:v>0.2929594709779218</c:v>
                </c:pt>
                <c:pt idx="10254">
                  <c:v>0.29295308362303218</c:v>
                </c:pt>
                <c:pt idx="10255">
                  <c:v>0.29283549320491697</c:v>
                </c:pt>
                <c:pt idx="10256">
                  <c:v>0.29279264573889241</c:v>
                </c:pt>
                <c:pt idx="10257">
                  <c:v>0.29294776751019797</c:v>
                </c:pt>
                <c:pt idx="10258">
                  <c:v>0.29283638367264697</c:v>
                </c:pt>
                <c:pt idx="10259">
                  <c:v>0.29275027675428372</c:v>
                </c:pt>
                <c:pt idx="10260">
                  <c:v>0.2928376303705123</c:v>
                </c:pt>
                <c:pt idx="10261">
                  <c:v>0.29286893221865973</c:v>
                </c:pt>
                <c:pt idx="10262">
                  <c:v>0.29301131255756641</c:v>
                </c:pt>
                <c:pt idx="10263">
                  <c:v>0.29298612599477858</c:v>
                </c:pt>
                <c:pt idx="10264">
                  <c:v>0.29295488536480468</c:v>
                </c:pt>
                <c:pt idx="10265">
                  <c:v>0.29291144093798066</c:v>
                </c:pt>
                <c:pt idx="10266">
                  <c:v>0.29309686373329075</c:v>
                </c:pt>
                <c:pt idx="10267">
                  <c:v>0.29299709441462429</c:v>
                </c:pt>
                <c:pt idx="10268">
                  <c:v>0.29305231894255118</c:v>
                </c:pt>
                <c:pt idx="10269">
                  <c:v>0.2929527723478384</c:v>
                </c:pt>
                <c:pt idx="10270">
                  <c:v>0.2930452934860992</c:v>
                </c:pt>
                <c:pt idx="10271">
                  <c:v>0.29315589201866865</c:v>
                </c:pt>
                <c:pt idx="10272">
                  <c:v>0.29314852255857532</c:v>
                </c:pt>
                <c:pt idx="10273">
                  <c:v>0.29302995494578243</c:v>
                </c:pt>
                <c:pt idx="10274">
                  <c:v>0.29301703517105354</c:v>
                </c:pt>
                <c:pt idx="10275">
                  <c:v>0.29317103499519831</c:v>
                </c:pt>
                <c:pt idx="10276">
                  <c:v>0.29320684982022233</c:v>
                </c:pt>
                <c:pt idx="10277">
                  <c:v>0.2931806855711212</c:v>
                </c:pt>
                <c:pt idx="10278">
                  <c:v>0.29309285714326555</c:v>
                </c:pt>
                <c:pt idx="10279">
                  <c:v>0.29324647785754926</c:v>
                </c:pt>
                <c:pt idx="10280">
                  <c:v>0.29324483546826152</c:v>
                </c:pt>
                <c:pt idx="10281">
                  <c:v>0.29341005129092018</c:v>
                </c:pt>
                <c:pt idx="10282">
                  <c:v>0.29337669103446556</c:v>
                </c:pt>
                <c:pt idx="10283">
                  <c:v>0.29364630257929325</c:v>
                </c:pt>
                <c:pt idx="10284">
                  <c:v>0.29367974106639677</c:v>
                </c:pt>
                <c:pt idx="10285">
                  <c:v>0.29360795736106476</c:v>
                </c:pt>
                <c:pt idx="10286">
                  <c:v>0.29357978757425945</c:v>
                </c:pt>
                <c:pt idx="10287">
                  <c:v>0.29347760363638814</c:v>
                </c:pt>
                <c:pt idx="10288">
                  <c:v>0.29359840061820625</c:v>
                </c:pt>
                <c:pt idx="10289">
                  <c:v>0.29361971861511521</c:v>
                </c:pt>
                <c:pt idx="10290">
                  <c:v>0.29349261502203966</c:v>
                </c:pt>
                <c:pt idx="10291">
                  <c:v>0.29350828194692946</c:v>
                </c:pt>
                <c:pt idx="10292">
                  <c:v>0.29351151053719482</c:v>
                </c:pt>
                <c:pt idx="10293">
                  <c:v>0.29370629298450884</c:v>
                </c:pt>
                <c:pt idx="10294">
                  <c:v>0.29364055651958632</c:v>
                </c:pt>
                <c:pt idx="10295">
                  <c:v>0.29357514873698837</c:v>
                </c:pt>
                <c:pt idx="10296">
                  <c:v>0.29354714299330342</c:v>
                </c:pt>
                <c:pt idx="10297">
                  <c:v>0.2937232072783369</c:v>
                </c:pt>
                <c:pt idx="10298">
                  <c:v>0.2937933362419452</c:v>
                </c:pt>
                <c:pt idx="10299">
                  <c:v>0.29365300456073551</c:v>
                </c:pt>
                <c:pt idx="10300">
                  <c:v>0.29358135453793183</c:v>
                </c:pt>
                <c:pt idx="10301">
                  <c:v>0.29367691276524216</c:v>
                </c:pt>
                <c:pt idx="10302">
                  <c:v>0.29361132320141597</c:v>
                </c:pt>
                <c:pt idx="10303">
                  <c:v>0.2935645965854089</c:v>
                </c:pt>
                <c:pt idx="10304">
                  <c:v>0.29354900360248187</c:v>
                </c:pt>
                <c:pt idx="10305">
                  <c:v>0.29369416358446948</c:v>
                </c:pt>
                <c:pt idx="10306">
                  <c:v>0.29369646276654715</c:v>
                </c:pt>
                <c:pt idx="10307">
                  <c:v>0.29359369545271441</c:v>
                </c:pt>
                <c:pt idx="10308">
                  <c:v>0.29355323697545088</c:v>
                </c:pt>
                <c:pt idx="10309">
                  <c:v>0.29355006079057361</c:v>
                </c:pt>
                <c:pt idx="10310">
                  <c:v>0.29359016048662073</c:v>
                </c:pt>
                <c:pt idx="10311">
                  <c:v>0.29354353968418762</c:v>
                </c:pt>
                <c:pt idx="10312">
                  <c:v>0.29344771698576672</c:v>
                </c:pt>
                <c:pt idx="10313">
                  <c:v>0.29357484340083789</c:v>
                </c:pt>
                <c:pt idx="10314">
                  <c:v>0.29357155918383371</c:v>
                </c:pt>
                <c:pt idx="10315">
                  <c:v>0.29348795638791453</c:v>
                </c:pt>
                <c:pt idx="10316">
                  <c:v>0.29349128660597495</c:v>
                </c:pt>
                <c:pt idx="10317">
                  <c:v>0.29364291517294511</c:v>
                </c:pt>
                <c:pt idx="10318">
                  <c:v>0.2935898555970804</c:v>
                </c:pt>
                <c:pt idx="10319">
                  <c:v>0.29354941631909504</c:v>
                </c:pt>
                <c:pt idx="10320">
                  <c:v>0.29347210423749959</c:v>
                </c:pt>
                <c:pt idx="10321">
                  <c:v>0.29340753871631209</c:v>
                </c:pt>
                <c:pt idx="10322">
                  <c:v>0.29355958602273052</c:v>
                </c:pt>
                <c:pt idx="10323">
                  <c:v>0.29353165809261689</c:v>
                </c:pt>
                <c:pt idx="10324">
                  <c:v>0.29344825480215381</c:v>
                </c:pt>
                <c:pt idx="10325">
                  <c:v>0.29344560352814303</c:v>
                </c:pt>
                <c:pt idx="10326">
                  <c:v>0.29341206551050231</c:v>
                </c:pt>
                <c:pt idx="10327">
                  <c:v>0.2933601601829498</c:v>
                </c:pt>
                <c:pt idx="10328">
                  <c:v>0.29332704938203502</c:v>
                </c:pt>
                <c:pt idx="10329">
                  <c:v>0.29327556913512487</c:v>
                </c:pt>
                <c:pt idx="10330">
                  <c:v>0.29323052128944926</c:v>
                </c:pt>
                <c:pt idx="10331">
                  <c:v>0.29313008368300203</c:v>
                </c:pt>
                <c:pt idx="10332">
                  <c:v>0.29299306826458704</c:v>
                </c:pt>
                <c:pt idx="10333">
                  <c:v>0.2929679729232641</c:v>
                </c:pt>
                <c:pt idx="10334">
                  <c:v>0.29293682305864777</c:v>
                </c:pt>
                <c:pt idx="10335">
                  <c:v>0.29287493394335457</c:v>
                </c:pt>
                <c:pt idx="10336">
                  <c:v>0.29292458927363779</c:v>
                </c:pt>
                <c:pt idx="10337">
                  <c:v>0.2928936563272696</c:v>
                </c:pt>
                <c:pt idx="10338">
                  <c:v>0.29277636304563326</c:v>
                </c:pt>
                <c:pt idx="10339">
                  <c:v>0.29289448623040509</c:v>
                </c:pt>
                <c:pt idx="10340">
                  <c:v>0.29299347879925303</c:v>
                </c:pt>
                <c:pt idx="10341">
                  <c:v>0.29291276640525676</c:v>
                </c:pt>
                <c:pt idx="10342">
                  <c:v>0.29294369257323044</c:v>
                </c:pt>
                <c:pt idx="10343">
                  <c:v>0.29301771911036428</c:v>
                </c:pt>
                <c:pt idx="10344">
                  <c:v>0.29297396051481245</c:v>
                </c:pt>
                <c:pt idx="10345">
                  <c:v>0.29293660071223843</c:v>
                </c:pt>
                <c:pt idx="10346">
                  <c:v>0.29283145270867728</c:v>
                </c:pt>
                <c:pt idx="10347">
                  <c:v>0.29279480544513392</c:v>
                </c:pt>
                <c:pt idx="10348">
                  <c:v>0.29282632141790826</c:v>
                </c:pt>
                <c:pt idx="10349">
                  <c:v>0.29288239981081876</c:v>
                </c:pt>
                <c:pt idx="10350">
                  <c:v>0.29280224281176465</c:v>
                </c:pt>
                <c:pt idx="10351">
                  <c:v>0.29277192159770582</c:v>
                </c:pt>
                <c:pt idx="10352">
                  <c:v>0.29284680698971732</c:v>
                </c:pt>
                <c:pt idx="10353">
                  <c:v>0.29303873295476873</c:v>
                </c:pt>
                <c:pt idx="10354">
                  <c:v>0.29300104928999493</c:v>
                </c:pt>
                <c:pt idx="10355">
                  <c:v>0.29290175904354493</c:v>
                </c:pt>
                <c:pt idx="10356">
                  <c:v>0.29287094024832722</c:v>
                </c:pt>
                <c:pt idx="10357">
                  <c:v>0.2930071305470856</c:v>
                </c:pt>
                <c:pt idx="10358">
                  <c:v>0.29310555989435016</c:v>
                </c:pt>
                <c:pt idx="10359">
                  <c:v>0.29303046709487846</c:v>
                </c:pt>
                <c:pt idx="10360">
                  <c:v>0.29298664475940406</c:v>
                </c:pt>
                <c:pt idx="10361">
                  <c:v>0.29291214653560704</c:v>
                </c:pt>
                <c:pt idx="10362">
                  <c:v>0.29299251080292898</c:v>
                </c:pt>
                <c:pt idx="10363">
                  <c:v>0.29314045324891436</c:v>
                </c:pt>
                <c:pt idx="10364">
                  <c:v>0.29311462098266977</c:v>
                </c:pt>
                <c:pt idx="10365">
                  <c:v>0.29303330287775642</c:v>
                </c:pt>
                <c:pt idx="10366">
                  <c:v>0.29300182636336763</c:v>
                </c:pt>
                <c:pt idx="10367">
                  <c:v>0.29318061723155076</c:v>
                </c:pt>
                <c:pt idx="10368">
                  <c:v>0.29309896914539302</c:v>
                </c:pt>
                <c:pt idx="10369">
                  <c:v>0.29301772929966607</c:v>
                </c:pt>
                <c:pt idx="10370">
                  <c:v>0.29296779565316772</c:v>
                </c:pt>
                <c:pt idx="10371">
                  <c:v>0.29319001667490191</c:v>
                </c:pt>
                <c:pt idx="10372">
                  <c:v>0.29333079159152736</c:v>
                </c:pt>
                <c:pt idx="10373">
                  <c:v>0.29330400763356973</c:v>
                </c:pt>
                <c:pt idx="10374">
                  <c:v>0.29321556259540188</c:v>
                </c:pt>
                <c:pt idx="10375">
                  <c:v>0.29318317478242484</c:v>
                </c:pt>
                <c:pt idx="10376">
                  <c:v>0.29333634390851271</c:v>
                </c:pt>
                <c:pt idx="10377">
                  <c:v>0.29332189218897015</c:v>
                </c:pt>
                <c:pt idx="10378">
                  <c:v>0.29325189772802529</c:v>
                </c:pt>
                <c:pt idx="10379">
                  <c:v>0.29329966823938514</c:v>
                </c:pt>
                <c:pt idx="10380">
                  <c:v>0.29322360489818822</c:v>
                </c:pt>
                <c:pt idx="10381">
                  <c:v>0.29330859187369729</c:v>
                </c:pt>
                <c:pt idx="10382">
                  <c:v>0.29343023391432882</c:v>
                </c:pt>
                <c:pt idx="10383">
                  <c:v>0.2933040777447572</c:v>
                </c:pt>
                <c:pt idx="10384">
                  <c:v>0.2932218123560334</c:v>
                </c:pt>
                <c:pt idx="10385">
                  <c:v>0.29320793329425321</c:v>
                </c:pt>
                <c:pt idx="10386">
                  <c:v>0.29328681862778194</c:v>
                </c:pt>
                <c:pt idx="10387">
                  <c:v>0.29340238953464304</c:v>
                </c:pt>
                <c:pt idx="10388">
                  <c:v>0.2933505325869698</c:v>
                </c:pt>
                <c:pt idx="10389">
                  <c:v>0.29330510992403497</c:v>
                </c:pt>
                <c:pt idx="10390">
                  <c:v>0.2931795793744148</c:v>
                </c:pt>
                <c:pt idx="10391">
                  <c:v>0.29341310147754274</c:v>
                </c:pt>
                <c:pt idx="10392">
                  <c:v>0.29331175097015499</c:v>
                </c:pt>
                <c:pt idx="10393">
                  <c:v>0.2932294472153042</c:v>
                </c:pt>
                <c:pt idx="10394">
                  <c:v>0.29319698997922766</c:v>
                </c:pt>
                <c:pt idx="10395">
                  <c:v>0.29333155002933153</c:v>
                </c:pt>
                <c:pt idx="10396">
                  <c:v>0.29344689727918488</c:v>
                </c:pt>
                <c:pt idx="10397">
                  <c:v>0.29339481779278898</c:v>
                </c:pt>
                <c:pt idx="10398">
                  <c:v>0.29336153370382501</c:v>
                </c:pt>
                <c:pt idx="10399">
                  <c:v>0.29328516103530589</c:v>
                </c:pt>
                <c:pt idx="10400">
                  <c:v>0.29343164023012935</c:v>
                </c:pt>
                <c:pt idx="10401">
                  <c:v>0.29356502702897869</c:v>
                </c:pt>
                <c:pt idx="10402">
                  <c:v>0.29358651189383383</c:v>
                </c:pt>
                <c:pt idx="10403">
                  <c:v>0.29356462933436467</c:v>
                </c:pt>
                <c:pt idx="10404">
                  <c:v>0.29349960118769286</c:v>
                </c:pt>
                <c:pt idx="10405">
                  <c:v>0.2934905131817544</c:v>
                </c:pt>
                <c:pt idx="10406">
                  <c:v>0.29342585561584561</c:v>
                </c:pt>
                <c:pt idx="10407">
                  <c:v>0.29337388133776637</c:v>
                </c:pt>
                <c:pt idx="10408">
                  <c:v>0.29325418693107752</c:v>
                </c:pt>
                <c:pt idx="10409">
                  <c:v>0.29317217099642212</c:v>
                </c:pt>
                <c:pt idx="10410">
                  <c:v>0.29315854014143999</c:v>
                </c:pt>
                <c:pt idx="10411">
                  <c:v>0.29319441744073282</c:v>
                </c:pt>
                <c:pt idx="10412">
                  <c:v>0.29321157535352915</c:v>
                </c:pt>
                <c:pt idx="10413">
                  <c:v>0.29315449247676151</c:v>
                </c:pt>
                <c:pt idx="10414">
                  <c:v>0.29302971501437769</c:v>
                </c:pt>
                <c:pt idx="10415">
                  <c:v>0.2929673614393058</c:v>
                </c:pt>
                <c:pt idx="10416">
                  <c:v>0.29306598963210923</c:v>
                </c:pt>
                <c:pt idx="10417">
                  <c:v>0.29317030468394867</c:v>
                </c:pt>
                <c:pt idx="10418">
                  <c:v>0.29308252816052888</c:v>
                </c:pt>
                <c:pt idx="10419">
                  <c:v>0.29299519051972622</c:v>
                </c:pt>
                <c:pt idx="10420">
                  <c:v>0.29306895956712758</c:v>
                </c:pt>
                <c:pt idx="10421">
                  <c:v>0.29300640976929193</c:v>
                </c:pt>
                <c:pt idx="10422">
                  <c:v>0.29288237272044548</c:v>
                </c:pt>
                <c:pt idx="10423">
                  <c:v>0.29278367585684323</c:v>
                </c:pt>
                <c:pt idx="10424">
                  <c:v>0.29270401247755901</c:v>
                </c:pt>
                <c:pt idx="10425">
                  <c:v>0.29261856741517117</c:v>
                </c:pt>
                <c:pt idx="10426">
                  <c:v>0.29255826957809533</c:v>
                </c:pt>
                <c:pt idx="10427">
                  <c:v>0.29256006823020486</c:v>
                </c:pt>
                <c:pt idx="10428">
                  <c:v>0.29269781288905383</c:v>
                </c:pt>
                <c:pt idx="10429">
                  <c:v>0.29289048382460858</c:v>
                </c:pt>
                <c:pt idx="10430">
                  <c:v>0.29286590140548557</c:v>
                </c:pt>
                <c:pt idx="10431">
                  <c:v>0.29276728689845816</c:v>
                </c:pt>
                <c:pt idx="10432">
                  <c:v>0.2927062454639659</c:v>
                </c:pt>
                <c:pt idx="10433">
                  <c:v>0.29270730423664604</c:v>
                </c:pt>
                <c:pt idx="10434">
                  <c:v>0.29297408771546279</c:v>
                </c:pt>
                <c:pt idx="10435">
                  <c:v>0.29291819227688548</c:v>
                </c:pt>
                <c:pt idx="10436">
                  <c:v>0.29287493131550107</c:v>
                </c:pt>
                <c:pt idx="10437">
                  <c:v>0.29286278665892357</c:v>
                </c:pt>
                <c:pt idx="10438">
                  <c:v>0.29283216272562895</c:v>
                </c:pt>
                <c:pt idx="10439">
                  <c:v>0.29301180191200077</c:v>
                </c:pt>
                <c:pt idx="10440">
                  <c:v>0.29298661290244077</c:v>
                </c:pt>
                <c:pt idx="10441">
                  <c:v>0.29288121483792856</c:v>
                </c:pt>
                <c:pt idx="10442">
                  <c:v>0.29282578376373891</c:v>
                </c:pt>
                <c:pt idx="10443">
                  <c:v>0.29277062984492019</c:v>
                </c:pt>
                <c:pt idx="10444">
                  <c:v>0.29267867169569561</c:v>
                </c:pt>
                <c:pt idx="10445">
                  <c:v>0.29261807333721712</c:v>
                </c:pt>
                <c:pt idx="10446">
                  <c:v>0.29261957297053104</c:v>
                </c:pt>
                <c:pt idx="10447">
                  <c:v>0.29285589510567839</c:v>
                </c:pt>
                <c:pt idx="10448">
                  <c:v>0.29282530563014997</c:v>
                </c:pt>
                <c:pt idx="10449">
                  <c:v>0.29272071410199924</c:v>
                </c:pt>
                <c:pt idx="10450">
                  <c:v>0.29265990553148924</c:v>
                </c:pt>
                <c:pt idx="10451">
                  <c:v>0.29269209600383178</c:v>
                </c:pt>
                <c:pt idx="10452">
                  <c:v>0.29274884552381264</c:v>
                </c:pt>
                <c:pt idx="10453">
                  <c:v>0.29266935629619356</c:v>
                </c:pt>
                <c:pt idx="10454">
                  <c:v>0.29262733951471259</c:v>
                </c:pt>
                <c:pt idx="10455">
                  <c:v>0.292616432817139</c:v>
                </c:pt>
                <c:pt idx="10456">
                  <c:v>0.29259322065305332</c:v>
                </c:pt>
                <c:pt idx="10457">
                  <c:v>0.29250214954978804</c:v>
                </c:pt>
                <c:pt idx="10458">
                  <c:v>0.29252276880203909</c:v>
                </c:pt>
                <c:pt idx="10459">
                  <c:v>0.29246294995802891</c:v>
                </c:pt>
                <c:pt idx="10460">
                  <c:v>0.29241579020823877</c:v>
                </c:pt>
                <c:pt idx="10461">
                  <c:v>0.29235650625719761</c:v>
                </c:pt>
                <c:pt idx="10462">
                  <c:v>0.29239639372591164</c:v>
                </c:pt>
                <c:pt idx="10463">
                  <c:v>0.29228776675728207</c:v>
                </c:pt>
                <c:pt idx="10464">
                  <c:v>0.29242687292349567</c:v>
                </c:pt>
                <c:pt idx="10465">
                  <c:v>0.29261471855887816</c:v>
                </c:pt>
                <c:pt idx="10466">
                  <c:v>0.29260387496608375</c:v>
                </c:pt>
                <c:pt idx="10467">
                  <c:v>0.29257454559125334</c:v>
                </c:pt>
                <c:pt idx="10468">
                  <c:v>0.29254536286329708</c:v>
                </c:pt>
                <c:pt idx="10469">
                  <c:v>0.29262756104898058</c:v>
                </c:pt>
                <c:pt idx="10470">
                  <c:v>0.29274642824373565</c:v>
                </c:pt>
                <c:pt idx="10471">
                  <c:v>0.29266695110251695</c:v>
                </c:pt>
                <c:pt idx="10472">
                  <c:v>0.29266202634700439</c:v>
                </c:pt>
                <c:pt idx="10473">
                  <c:v>0.29256443121526937</c:v>
                </c:pt>
                <c:pt idx="10474">
                  <c:v>0.29262181905919304</c:v>
                </c:pt>
                <c:pt idx="10475">
                  <c:v>0.2928581299638971</c:v>
                </c:pt>
                <c:pt idx="10476">
                  <c:v>0.29283370931407759</c:v>
                </c:pt>
                <c:pt idx="10477">
                  <c:v>0.29275379576750721</c:v>
                </c:pt>
                <c:pt idx="10478">
                  <c:v>0.29273607678866964</c:v>
                </c:pt>
                <c:pt idx="10479">
                  <c:v>0.29281114140472631</c:v>
                </c:pt>
                <c:pt idx="10480">
                  <c:v>0.2928734706977027</c:v>
                </c:pt>
                <c:pt idx="10481">
                  <c:v>0.29283661334421418</c:v>
                </c:pt>
                <c:pt idx="10482">
                  <c:v>0.2927566852774931</c:v>
                </c:pt>
                <c:pt idx="10483">
                  <c:v>0.29271423185110562</c:v>
                </c:pt>
                <c:pt idx="10484">
                  <c:v>0.29285120569185008</c:v>
                </c:pt>
                <c:pt idx="10485">
                  <c:v>0.29274030466339085</c:v>
                </c:pt>
                <c:pt idx="10486">
                  <c:v>0.29266085814007392</c:v>
                </c:pt>
                <c:pt idx="10487">
                  <c:v>0.29264360384937355</c:v>
                </c:pt>
                <c:pt idx="10488">
                  <c:v>0.29270677083012669</c:v>
                </c:pt>
                <c:pt idx="10489">
                  <c:v>0.29272018697597602</c:v>
                </c:pt>
                <c:pt idx="10490">
                  <c:v>0.2926902760410961</c:v>
                </c:pt>
                <c:pt idx="10491">
                  <c:v>0.2925925396608906</c:v>
                </c:pt>
                <c:pt idx="10492">
                  <c:v>0.29268686196258614</c:v>
                </c:pt>
                <c:pt idx="10493">
                  <c:v>0.29257060265277318</c:v>
                </c:pt>
                <c:pt idx="10494">
                  <c:v>0.29251054463950932</c:v>
                </c:pt>
                <c:pt idx="10495">
                  <c:v>0.29251258191631174</c:v>
                </c:pt>
                <c:pt idx="10496">
                  <c:v>0.29270617900673018</c:v>
                </c:pt>
                <c:pt idx="10497">
                  <c:v>0.29289880811169655</c:v>
                </c:pt>
                <c:pt idx="10498">
                  <c:v>0.29313373407113807</c:v>
                </c:pt>
                <c:pt idx="10499">
                  <c:v>0.29305232040078238</c:v>
                </c:pt>
                <c:pt idx="10500">
                  <c:v>0.29320614379877852</c:v>
                </c:pt>
                <c:pt idx="10501">
                  <c:v>0.29339627307978466</c:v>
                </c:pt>
                <c:pt idx="10502">
                  <c:v>0.29328264671438575</c:v>
                </c:pt>
                <c:pt idx="10503">
                  <c:v>0.29320048848081381</c:v>
                </c:pt>
                <c:pt idx="10504">
                  <c:v>0.29319907603840972</c:v>
                </c:pt>
                <c:pt idx="10505">
                  <c:v>0.29324093065821766</c:v>
                </c:pt>
                <c:pt idx="10506">
                  <c:v>0.29334437100492655</c:v>
                </c:pt>
                <c:pt idx="10507">
                  <c:v>0.29329897914990194</c:v>
                </c:pt>
                <c:pt idx="10508">
                  <c:v>0.29325381425415242</c:v>
                </c:pt>
                <c:pt idx="10509">
                  <c:v>0.29317798018288166</c:v>
                </c:pt>
                <c:pt idx="10510">
                  <c:v>0.29329409528196726</c:v>
                </c:pt>
                <c:pt idx="10511">
                  <c:v>0.2934096298055574</c:v>
                </c:pt>
                <c:pt idx="10512">
                  <c:v>0.29351222665652965</c:v>
                </c:pt>
                <c:pt idx="10513">
                  <c:v>0.29352779552324698</c:v>
                </c:pt>
                <c:pt idx="10514">
                  <c:v>0.29358036654563074</c:v>
                </c:pt>
                <c:pt idx="10515">
                  <c:v>0.29376244471290258</c:v>
                </c:pt>
                <c:pt idx="10516">
                  <c:v>0.29374586248933804</c:v>
                </c:pt>
                <c:pt idx="10517">
                  <c:v>0.29367992817689137</c:v>
                </c:pt>
                <c:pt idx="10518">
                  <c:v>0.29381207353600691</c:v>
                </c:pt>
                <c:pt idx="10519">
                  <c:v>0.29370872816832688</c:v>
                </c:pt>
                <c:pt idx="10520">
                  <c:v>0.29364915952748522</c:v>
                </c:pt>
                <c:pt idx="10521">
                  <c:v>0.2936393237298478</c:v>
                </c:pt>
                <c:pt idx="10522">
                  <c:v>0.29370987211119859</c:v>
                </c:pt>
                <c:pt idx="10523">
                  <c:v>0.29376770775064259</c:v>
                </c:pt>
                <c:pt idx="10524">
                  <c:v>0.29375109921188935</c:v>
                </c:pt>
                <c:pt idx="10525">
                  <c:v>0.29364187871582992</c:v>
                </c:pt>
                <c:pt idx="10526">
                  <c:v>0.29355792432225075</c:v>
                </c:pt>
                <c:pt idx="10527">
                  <c:v>0.2935300047006395</c:v>
                </c:pt>
                <c:pt idx="10528">
                  <c:v>0.29354548467713631</c:v>
                </c:pt>
                <c:pt idx="10529">
                  <c:v>0.2934249322537506</c:v>
                </c:pt>
                <c:pt idx="10530">
                  <c:v>0.29337913759248185</c:v>
                </c:pt>
                <c:pt idx="10531">
                  <c:v>0.29341391190451943</c:v>
                </c:pt>
                <c:pt idx="10532">
                  <c:v>0.29354738734499686</c:v>
                </c:pt>
                <c:pt idx="10533">
                  <c:v>0.2937358104082719</c:v>
                </c:pt>
                <c:pt idx="10534">
                  <c:v>0.29369464135623058</c:v>
                </c:pt>
                <c:pt idx="10535">
                  <c:v>0.29382053314944939</c:v>
                </c:pt>
                <c:pt idx="10536">
                  <c:v>0.29398905048370216</c:v>
                </c:pt>
                <c:pt idx="10537">
                  <c:v>0.29388482023128365</c:v>
                </c:pt>
                <c:pt idx="10538">
                  <c:v>0.29383672613012723</c:v>
                </c:pt>
                <c:pt idx="10539">
                  <c:v>0.29383831249947662</c:v>
                </c:pt>
                <c:pt idx="10540">
                  <c:v>0.29377191593697927</c:v>
                </c:pt>
                <c:pt idx="10541">
                  <c:v>0.29389742135729435</c:v>
                </c:pt>
                <c:pt idx="10542">
                  <c:v>0.29388634425050791</c:v>
                </c:pt>
                <c:pt idx="10543">
                  <c:v>0.29377026752925539</c:v>
                </c:pt>
                <c:pt idx="10544">
                  <c:v>0.29382780119160912</c:v>
                </c:pt>
                <c:pt idx="10545">
                  <c:v>0.29381707218565112</c:v>
                </c:pt>
                <c:pt idx="10546">
                  <c:v>0.29370752182472287</c:v>
                </c:pt>
                <c:pt idx="10547">
                  <c:v>0.29364177921559925</c:v>
                </c:pt>
                <c:pt idx="10548">
                  <c:v>0.29374321531952124</c:v>
                </c:pt>
                <c:pt idx="10549">
                  <c:v>0.29373290924292367</c:v>
                </c:pt>
                <c:pt idx="10550">
                  <c:v>0.29396366469670904</c:v>
                </c:pt>
                <c:pt idx="10551">
                  <c:v>0.29419326637322551</c:v>
                </c:pt>
                <c:pt idx="10552">
                  <c:v>0.29422397004135942</c:v>
                </c:pt>
                <c:pt idx="10553">
                  <c:v>0.29419272019115261</c:v>
                </c:pt>
                <c:pt idx="10554">
                  <c:v>0.29416162659019685</c:v>
                </c:pt>
                <c:pt idx="10555">
                  <c:v>0.29424192345724587</c:v>
                </c:pt>
                <c:pt idx="10556">
                  <c:v>0.29427238383995963</c:v>
                </c:pt>
                <c:pt idx="10557">
                  <c:v>0.29424707192075983</c:v>
                </c:pt>
                <c:pt idx="10558">
                  <c:v>0.29413537156115604</c:v>
                </c:pt>
                <c:pt idx="10559">
                  <c:v>0.29424051970335025</c:v>
                </c:pt>
                <c:pt idx="10560">
                  <c:v>0.29417211210483352</c:v>
                </c:pt>
                <c:pt idx="10561">
                  <c:v>0.29413494154430936</c:v>
                </c:pt>
                <c:pt idx="10562">
                  <c:v>0.29425863183658779</c:v>
                </c:pt>
                <c:pt idx="10563">
                  <c:v>0.29436934367740486</c:v>
                </c:pt>
                <c:pt idx="10564">
                  <c:v>0.29434972695901784</c:v>
                </c:pt>
                <c:pt idx="10565">
                  <c:v>0.29425605332422272</c:v>
                </c:pt>
                <c:pt idx="10566">
                  <c:v>0.29440385805760161</c:v>
                </c:pt>
                <c:pt idx="10567">
                  <c:v>0.29447058376731361</c:v>
                </c:pt>
                <c:pt idx="10568">
                  <c:v>0.29441956084847704</c:v>
                </c:pt>
                <c:pt idx="10569">
                  <c:v>0.29431317804423462</c:v>
                </c:pt>
                <c:pt idx="10570">
                  <c:v>0.29428148215401345</c:v>
                </c:pt>
                <c:pt idx="10571">
                  <c:v>0.29441679974324336</c:v>
                </c:pt>
                <c:pt idx="10572">
                  <c:v>0.29429189074452711</c:v>
                </c:pt>
                <c:pt idx="10573">
                  <c:v>0.29426030129080449</c:v>
                </c:pt>
                <c:pt idx="10574">
                  <c:v>0.29430920978435049</c:v>
                </c:pt>
                <c:pt idx="10575">
                  <c:v>0.29425281873542875</c:v>
                </c:pt>
                <c:pt idx="10576">
                  <c:v>0.29422142464175161</c:v>
                </c:pt>
                <c:pt idx="10577">
                  <c:v>0.29412839251854284</c:v>
                </c:pt>
                <c:pt idx="10578">
                  <c:v>0.2940914405559501</c:v>
                </c:pt>
                <c:pt idx="10579">
                  <c:v>0.2941968083531703</c:v>
                </c:pt>
                <c:pt idx="10580">
                  <c:v>0.29433872931140442</c:v>
                </c:pt>
                <c:pt idx="10581">
                  <c:v>0.29430690566484741</c:v>
                </c:pt>
                <c:pt idx="10582">
                  <c:v>0.29435558113652321</c:v>
                </c:pt>
                <c:pt idx="10583">
                  <c:v>0.2944596282308406</c:v>
                </c:pt>
                <c:pt idx="10584">
                  <c:v>0.29440866008968641</c:v>
                </c:pt>
                <c:pt idx="10585">
                  <c:v>0.29438884678923799</c:v>
                </c:pt>
                <c:pt idx="10586">
                  <c:v>0.29429497755529177</c:v>
                </c:pt>
                <c:pt idx="10587">
                  <c:v>0.29429427266751534</c:v>
                </c:pt>
                <c:pt idx="10588">
                  <c:v>0.29449132130417777</c:v>
                </c:pt>
                <c:pt idx="10589">
                  <c:v>0.29437839969765689</c:v>
                </c:pt>
                <c:pt idx="10590">
                  <c:v>0.29429694269916862</c:v>
                </c:pt>
                <c:pt idx="10591">
                  <c:v>0.29426532798567279</c:v>
                </c:pt>
                <c:pt idx="10592">
                  <c:v>0.29419679634574442</c:v>
                </c:pt>
                <c:pt idx="10593">
                  <c:v>0.29427691736401568</c:v>
                </c:pt>
                <c:pt idx="10594">
                  <c:v>0.29422686277719562</c:v>
                </c:pt>
                <c:pt idx="10595">
                  <c:v>0.29417705846330966</c:v>
                </c:pt>
                <c:pt idx="10596">
                  <c:v>0.29404716817099313</c:v>
                </c:pt>
                <c:pt idx="10597">
                  <c:v>0.29402916233013815</c:v>
                </c:pt>
                <c:pt idx="10598">
                  <c:v>0.29417192151848748</c:v>
                </c:pt>
                <c:pt idx="10599">
                  <c:v>0.29424598691089504</c:v>
                </c:pt>
                <c:pt idx="10600">
                  <c:v>0.29419608697634059</c:v>
                </c:pt>
                <c:pt idx="10601">
                  <c:v>0.29431947154145888</c:v>
                </c:pt>
                <c:pt idx="10602">
                  <c:v>0.29428774418375159</c:v>
                </c:pt>
                <c:pt idx="10603">
                  <c:v>0.29425617546283284</c:v>
                </c:pt>
                <c:pt idx="10604">
                  <c:v>0.29418768958551866</c:v>
                </c:pt>
                <c:pt idx="10605">
                  <c:v>0.29413808113759105</c:v>
                </c:pt>
                <c:pt idx="10606">
                  <c:v>0.29429883073190305</c:v>
                </c:pt>
                <c:pt idx="10607">
                  <c:v>0.29420541157824354</c:v>
                </c:pt>
                <c:pt idx="10608">
                  <c:v>0.29414953952035233</c:v>
                </c:pt>
                <c:pt idx="10609">
                  <c:v>0.29419900182275061</c:v>
                </c:pt>
                <c:pt idx="10610">
                  <c:v>0.29426675181363687</c:v>
                </c:pt>
                <c:pt idx="10611">
                  <c:v>0.29424146805456869</c:v>
                </c:pt>
                <c:pt idx="10612">
                  <c:v>0.29411743571429583</c:v>
                </c:pt>
                <c:pt idx="10613">
                  <c:v>0.29406817853572437</c:v>
                </c:pt>
                <c:pt idx="10614">
                  <c:v>0.29408096764304575</c:v>
                </c:pt>
                <c:pt idx="10615">
                  <c:v>0.2942234678048305</c:v>
                </c:pt>
                <c:pt idx="10616">
                  <c:v>0.29413660546580633</c:v>
                </c:pt>
                <c:pt idx="10617">
                  <c:v>0.29406253743847727</c:v>
                </c:pt>
                <c:pt idx="10618">
                  <c:v>0.29401355475128488</c:v>
                </c:pt>
                <c:pt idx="10619">
                  <c:v>0.29421200697752847</c:v>
                </c:pt>
                <c:pt idx="10620">
                  <c:v>0.29418081694264087</c:v>
                </c:pt>
                <c:pt idx="10621">
                  <c:v>0.29411270785792765</c:v>
                </c:pt>
                <c:pt idx="10622">
                  <c:v>0.294026399318638</c:v>
                </c:pt>
                <c:pt idx="10623">
                  <c:v>0.29407029732204482</c:v>
                </c:pt>
                <c:pt idx="10624">
                  <c:v>0.29413251083543457</c:v>
                </c:pt>
                <c:pt idx="10625">
                  <c:v>0.2940275632812574</c:v>
                </c:pt>
                <c:pt idx="10626">
                  <c:v>0.29397875546485108</c:v>
                </c:pt>
                <c:pt idx="10627">
                  <c:v>0.29389311668752682</c:v>
                </c:pt>
                <c:pt idx="10628">
                  <c:v>0.29391296110408921</c:v>
                </c:pt>
                <c:pt idx="10629">
                  <c:v>0.29387708629856873</c:v>
                </c:pt>
                <c:pt idx="10630">
                  <c:v>0.29375487586707588</c:v>
                </c:pt>
                <c:pt idx="10631">
                  <c:v>0.29367035648774048</c:v>
                </c:pt>
                <c:pt idx="10632">
                  <c:v>0.29367277470530179</c:v>
                </c:pt>
                <c:pt idx="10633">
                  <c:v>0.29383585083177527</c:v>
                </c:pt>
                <c:pt idx="10634">
                  <c:v>0.29375710657761639</c:v>
                </c:pt>
                <c:pt idx="10635">
                  <c:v>0.29370965104472829</c:v>
                </c:pt>
                <c:pt idx="10636">
                  <c:v>0.29369951278950468</c:v>
                </c:pt>
                <c:pt idx="10637">
                  <c:v>0.29370178522555718</c:v>
                </c:pt>
                <c:pt idx="10638">
                  <c:v>0.29369168629942943</c:v>
                </c:pt>
                <c:pt idx="10639">
                  <c:v>0.29358276286793233</c:v>
                </c:pt>
                <c:pt idx="10640">
                  <c:v>0.29351764405359271</c:v>
                </c:pt>
                <c:pt idx="10641">
                  <c:v>0.29352082583332473</c:v>
                </c:pt>
                <c:pt idx="10642">
                  <c:v>0.29361050670415811</c:v>
                </c:pt>
                <c:pt idx="10643">
                  <c:v>0.29352670917063733</c:v>
                </c:pt>
                <c:pt idx="10644">
                  <c:v>0.29347423062478417</c:v>
                </c:pt>
                <c:pt idx="10645">
                  <c:v>0.29347762947166028</c:v>
                </c:pt>
                <c:pt idx="10646">
                  <c:v>0.29343157132430198</c:v>
                </c:pt>
                <c:pt idx="10647">
                  <c:v>0.29357113846768046</c:v>
                </c:pt>
                <c:pt idx="10648">
                  <c:v>0.29357405277534204</c:v>
                </c:pt>
                <c:pt idx="10649">
                  <c:v>0.29345335751146528</c:v>
                </c:pt>
                <c:pt idx="10650">
                  <c:v>0.29338888572390798</c:v>
                </c:pt>
                <c:pt idx="10651">
                  <c:v>0.29343597129528842</c:v>
                </c:pt>
                <c:pt idx="10652">
                  <c:v>0.29353225643881198</c:v>
                </c:pt>
                <c:pt idx="10653">
                  <c:v>0.29346739015661794</c:v>
                </c:pt>
                <c:pt idx="10654">
                  <c:v>0.29341520820583483</c:v>
                </c:pt>
                <c:pt idx="10655">
                  <c:v>0.29333238716480564</c:v>
                </c:pt>
                <c:pt idx="10656">
                  <c:v>0.29329323522898165</c:v>
                </c:pt>
                <c:pt idx="10657">
                  <c:v>0.2932728190528367</c:v>
                </c:pt>
                <c:pt idx="10658">
                  <c:v>0.29317834995757253</c:v>
                </c:pt>
                <c:pt idx="10659">
                  <c:v>0.29313378820778468</c:v>
                </c:pt>
                <c:pt idx="10660">
                  <c:v>0.29316978926674575</c:v>
                </c:pt>
                <c:pt idx="10661">
                  <c:v>0.29332302532041205</c:v>
                </c:pt>
                <c:pt idx="10662">
                  <c:v>0.29327774019380998</c:v>
                </c:pt>
                <c:pt idx="10663">
                  <c:v>0.29318324649284094</c:v>
                </c:pt>
                <c:pt idx="10664">
                  <c:v>0.2931510202603767</c:v>
                </c:pt>
                <c:pt idx="10665">
                  <c:v>0.29331052515907485</c:v>
                </c:pt>
                <c:pt idx="10666">
                  <c:v>0.29332710253327948</c:v>
                </c:pt>
                <c:pt idx="10667">
                  <c:v>0.29324472202061308</c:v>
                </c:pt>
                <c:pt idx="10668">
                  <c:v>0.29324308841051</c:v>
                </c:pt>
                <c:pt idx="10669">
                  <c:v>0.29328472296845742</c:v>
                </c:pt>
                <c:pt idx="10670">
                  <c:v>0.29338176435361513</c:v>
                </c:pt>
                <c:pt idx="10671">
                  <c:v>0.29336090553184702</c:v>
                </c:pt>
                <c:pt idx="10672">
                  <c:v>0.2932845360041878</c:v>
                </c:pt>
                <c:pt idx="10673">
                  <c:v>0.29344955332416683</c:v>
                </c:pt>
                <c:pt idx="10674">
                  <c:v>0.29361374555754599</c:v>
                </c:pt>
                <c:pt idx="10675">
                  <c:v>0.29352375182975826</c:v>
                </c:pt>
                <c:pt idx="10676">
                  <c:v>0.29349600307060947</c:v>
                </c:pt>
                <c:pt idx="10677">
                  <c:v>0.29354873305525642</c:v>
                </c:pt>
                <c:pt idx="10678">
                  <c:v>0.29365063438998013</c:v>
                </c:pt>
                <c:pt idx="10679">
                  <c:v>0.29374584621803018</c:v>
                </c:pt>
                <c:pt idx="10680">
                  <c:v>0.29372316698694001</c:v>
                </c:pt>
                <c:pt idx="10681">
                  <c:v>0.29363880615200533</c:v>
                </c:pt>
                <c:pt idx="10682">
                  <c:v>0.2936104821212453</c:v>
                </c:pt>
                <c:pt idx="10683">
                  <c:v>0.2937985897106391</c:v>
                </c:pt>
                <c:pt idx="10684">
                  <c:v>0.29369531176208591</c:v>
                </c:pt>
                <c:pt idx="10685">
                  <c:v>0.29362345020327546</c:v>
                </c:pt>
                <c:pt idx="10686">
                  <c:v>0.29361992295225908</c:v>
                </c:pt>
                <c:pt idx="10687">
                  <c:v>0.29357315333749778</c:v>
                </c:pt>
                <c:pt idx="10688">
                  <c:v>0.2936254975708103</c:v>
                </c:pt>
                <c:pt idx="10689">
                  <c:v>0.29362814008295623</c:v>
                </c:pt>
                <c:pt idx="10690">
                  <c:v>0.29375436438254143</c:v>
                </c:pt>
                <c:pt idx="10691">
                  <c:v>0.29368838756062876</c:v>
                </c:pt>
                <c:pt idx="10692">
                  <c:v>0.29358566062282559</c:v>
                </c:pt>
                <c:pt idx="10693">
                  <c:v>0.29364411731971146</c:v>
                </c:pt>
                <c:pt idx="10694">
                  <c:v>0.29366520673311292</c:v>
                </c:pt>
                <c:pt idx="10695">
                  <c:v>0.29374798569944732</c:v>
                </c:pt>
                <c:pt idx="10696">
                  <c:v>0.29371911577095011</c:v>
                </c:pt>
                <c:pt idx="10697">
                  <c:v>0.29372129019209536</c:v>
                </c:pt>
                <c:pt idx="10698">
                  <c:v>0.2936554787411349</c:v>
                </c:pt>
                <c:pt idx="10699">
                  <c:v>0.2936703313474292</c:v>
                </c:pt>
                <c:pt idx="10700">
                  <c:v>0.29383959969069207</c:v>
                </c:pt>
                <c:pt idx="10701">
                  <c:v>0.29390914669223861</c:v>
                </c:pt>
                <c:pt idx="10702">
                  <c:v>0.29384857595877739</c:v>
                </c:pt>
                <c:pt idx="10703">
                  <c:v>0.29385010307898352</c:v>
                </c:pt>
                <c:pt idx="10704">
                  <c:v>0.2937836475635886</c:v>
                </c:pt>
                <c:pt idx="10705">
                  <c:v>0.29382875932577068</c:v>
                </c:pt>
                <c:pt idx="10706">
                  <c:v>0.29379948552914181</c:v>
                </c:pt>
                <c:pt idx="10707">
                  <c:v>0.29367766310149607</c:v>
                </c:pt>
                <c:pt idx="10708">
                  <c:v>0.29362442978598857</c:v>
                </c:pt>
                <c:pt idx="10709">
                  <c:v>0.29368269263705865</c:v>
                </c:pt>
                <c:pt idx="10710">
                  <c:v>0.29359853417387338</c:v>
                </c:pt>
                <c:pt idx="10711">
                  <c:v>0.29350861650300397</c:v>
                </c:pt>
                <c:pt idx="10712">
                  <c:v>0.29346240342048896</c:v>
                </c:pt>
                <c:pt idx="10713">
                  <c:v>0.29339170640338652</c:v>
                </c:pt>
                <c:pt idx="10714">
                  <c:v>0.29348203287136959</c:v>
                </c:pt>
                <c:pt idx="10715">
                  <c:v>0.29347303270701275</c:v>
                </c:pt>
                <c:pt idx="10716">
                  <c:v>0.29335284254347765</c:v>
                </c:pt>
                <c:pt idx="10717">
                  <c:v>0.29325179333076024</c:v>
                </c:pt>
                <c:pt idx="10718">
                  <c:v>0.29328720436410644</c:v>
                </c:pt>
                <c:pt idx="10719">
                  <c:v>0.29335951334228588</c:v>
                </c:pt>
                <c:pt idx="10720">
                  <c:v>0.29328315077557449</c:v>
                </c:pt>
                <c:pt idx="10721">
                  <c:v>0.29320099002169664</c:v>
                </c:pt>
                <c:pt idx="10722">
                  <c:v>0.29320575507158819</c:v>
                </c:pt>
                <c:pt idx="10723">
                  <c:v>0.29328465129623021</c:v>
                </c:pt>
                <c:pt idx="10724">
                  <c:v>0.29341259303974904</c:v>
                </c:pt>
                <c:pt idx="10725">
                  <c:v>0.29329888507455026</c:v>
                </c:pt>
                <c:pt idx="10726">
                  <c:v>0.2932351856491775</c:v>
                </c:pt>
                <c:pt idx="10727">
                  <c:v>0.29325831972093164</c:v>
                </c:pt>
                <c:pt idx="10728">
                  <c:v>0.29336785312232694</c:v>
                </c:pt>
                <c:pt idx="10729">
                  <c:v>0.29327290885671531</c:v>
                </c:pt>
                <c:pt idx="10730">
                  <c:v>0.29330203431243174</c:v>
                </c:pt>
                <c:pt idx="10731">
                  <c:v>0.29326921414086954</c:v>
                </c:pt>
                <c:pt idx="10732">
                  <c:v>0.2933848730701652</c:v>
                </c:pt>
                <c:pt idx="10733">
                  <c:v>0.29327748370481438</c:v>
                </c:pt>
                <c:pt idx="10734">
                  <c:v>0.29317681128629031</c:v>
                </c:pt>
                <c:pt idx="10735">
                  <c:v>0.29318787722985884</c:v>
                </c:pt>
                <c:pt idx="10736">
                  <c:v>0.29345843284370954</c:v>
                </c:pt>
                <c:pt idx="10737">
                  <c:v>0.29343101067949101</c:v>
                </c:pt>
                <c:pt idx="10738">
                  <c:v>0.29338518562609356</c:v>
                </c:pt>
                <c:pt idx="10739">
                  <c:v>0.29336430969796307</c:v>
                </c:pt>
                <c:pt idx="10740">
                  <c:v>0.29330646314947323</c:v>
                </c:pt>
                <c:pt idx="10741">
                  <c:v>0.29340339583372582</c:v>
                </c:pt>
                <c:pt idx="10742">
                  <c:v>0.2934504088545572</c:v>
                </c:pt>
                <c:pt idx="10743">
                  <c:v>0.2933612318102844</c:v>
                </c:pt>
                <c:pt idx="10744">
                  <c:v>0.29335901565123296</c:v>
                </c:pt>
                <c:pt idx="10745">
                  <c:v>0.29340007057297679</c:v>
                </c:pt>
                <c:pt idx="10746">
                  <c:v>0.29342856022011188</c:v>
                </c:pt>
                <c:pt idx="10747">
                  <c:v>0.29338274741901132</c:v>
                </c:pt>
                <c:pt idx="10748">
                  <c:v>0.29334334368191628</c:v>
                </c:pt>
                <c:pt idx="10749">
                  <c:v>0.29340919196350668</c:v>
                </c:pt>
                <c:pt idx="10750">
                  <c:v>0.29354887100368909</c:v>
                </c:pt>
                <c:pt idx="10751">
                  <c:v>0.29344684164867063</c:v>
                </c:pt>
                <c:pt idx="10752">
                  <c:v>0.2933700424404273</c:v>
                </c:pt>
                <c:pt idx="10753">
                  <c:v>0.29339868222822513</c:v>
                </c:pt>
                <c:pt idx="10754">
                  <c:v>0.29329740381708397</c:v>
                </c:pt>
                <c:pt idx="10755">
                  <c:v>0.29317191179799856</c:v>
                </c:pt>
                <c:pt idx="10756">
                  <c:v>0.29317064223900857</c:v>
                </c:pt>
                <c:pt idx="10757">
                  <c:v>0.29305814402781355</c:v>
                </c:pt>
                <c:pt idx="10758">
                  <c:v>0.29316867830767446</c:v>
                </c:pt>
                <c:pt idx="10759">
                  <c:v>0.29318596491613608</c:v>
                </c:pt>
                <c:pt idx="10760">
                  <c:v>0.29328968009155543</c:v>
                </c:pt>
                <c:pt idx="10761">
                  <c:v>0.29352883169109761</c:v>
                </c:pt>
                <c:pt idx="10762">
                  <c:v>0.29363701253264207</c:v>
                </c:pt>
                <c:pt idx="10763">
                  <c:v>0.29380644746997886</c:v>
                </c:pt>
                <c:pt idx="10764">
                  <c:v>0.29371549023262894</c:v>
                </c:pt>
                <c:pt idx="10765">
                  <c:v>0.29368060278146579</c:v>
                </c:pt>
                <c:pt idx="10766">
                  <c:v>0.29372004976755844</c:v>
                </c:pt>
                <c:pt idx="10767">
                  <c:v>0.29365424451872069</c:v>
                </c:pt>
                <c:pt idx="10768">
                  <c:v>0.29362584329612706</c:v>
                </c:pt>
                <c:pt idx="10769">
                  <c:v>0.29375825907964642</c:v>
                </c:pt>
                <c:pt idx="10770">
                  <c:v>0.29372315778424818</c:v>
                </c:pt>
                <c:pt idx="10771">
                  <c:v>0.29388598199532689</c:v>
                </c:pt>
                <c:pt idx="10772">
                  <c:v>0.29381316708535027</c:v>
                </c:pt>
                <c:pt idx="10773">
                  <c:v>0.29379015124992347</c:v>
                </c:pt>
                <c:pt idx="10774">
                  <c:v>0.29382287049367384</c:v>
                </c:pt>
                <c:pt idx="10775">
                  <c:v>0.29371947114120545</c:v>
                </c:pt>
                <c:pt idx="10776">
                  <c:v>0.29369074378549942</c:v>
                </c:pt>
                <c:pt idx="10777">
                  <c:v>0.2935880050665719</c:v>
                </c:pt>
                <c:pt idx="10778">
                  <c:v>0.29358465504123904</c:v>
                </c:pt>
                <c:pt idx="10779">
                  <c:v>0.29372963676603286</c:v>
                </c:pt>
                <c:pt idx="10780">
                  <c:v>0.29361434358220267</c:v>
                </c:pt>
                <c:pt idx="10781">
                  <c:v>0.29354906686429166</c:v>
                </c:pt>
                <c:pt idx="10782">
                  <c:v>0.29347793652997017</c:v>
                </c:pt>
                <c:pt idx="10783">
                  <c:v>0.29359873184732033</c:v>
                </c:pt>
                <c:pt idx="10784">
                  <c:v>0.2935644281880837</c:v>
                </c:pt>
                <c:pt idx="10785">
                  <c:v>0.29353647604714328</c:v>
                </c:pt>
                <c:pt idx="10786">
                  <c:v>0.29344686866690756</c:v>
                </c:pt>
                <c:pt idx="10787">
                  <c:v>0.29361725432357305</c:v>
                </c:pt>
                <c:pt idx="10788">
                  <c:v>0.29371263305195516</c:v>
                </c:pt>
                <c:pt idx="10789">
                  <c:v>0.29364686488669539</c:v>
                </c:pt>
                <c:pt idx="10790">
                  <c:v>0.29364322056226189</c:v>
                </c:pt>
                <c:pt idx="10791">
                  <c:v>0.29373228945945057</c:v>
                </c:pt>
                <c:pt idx="10792">
                  <c:v>0.29364788301215333</c:v>
                </c:pt>
                <c:pt idx="10793">
                  <c:v>0.29371220859709257</c:v>
                </c:pt>
                <c:pt idx="10794">
                  <c:v>0.2938441925541071</c:v>
                </c:pt>
                <c:pt idx="10795">
                  <c:v>0.29372214659133655</c:v>
                </c:pt>
                <c:pt idx="10796">
                  <c:v>0.29371812585837986</c:v>
                </c:pt>
                <c:pt idx="10797">
                  <c:v>0.29372030522908799</c:v>
                </c:pt>
                <c:pt idx="10798">
                  <c:v>0.29364831870294256</c:v>
                </c:pt>
                <c:pt idx="10799">
                  <c:v>0.29358905210942782</c:v>
                </c:pt>
                <c:pt idx="10800">
                  <c:v>0.29368457184888064</c:v>
                </c:pt>
                <c:pt idx="10801">
                  <c:v>0.2936807389896362</c:v>
                </c:pt>
                <c:pt idx="10802">
                  <c:v>0.29359659029468804</c:v>
                </c:pt>
                <c:pt idx="10803">
                  <c:v>0.29363027734321462</c:v>
                </c:pt>
                <c:pt idx="10804">
                  <c:v>0.29372559095649853</c:v>
                </c:pt>
                <c:pt idx="10805">
                  <c:v>0.29377717300171607</c:v>
                </c:pt>
                <c:pt idx="10806">
                  <c:v>0.2937357971367075</c:v>
                </c:pt>
                <c:pt idx="10807">
                  <c:v>0.29373788815102397</c:v>
                </c:pt>
                <c:pt idx="10808">
                  <c:v>0.29370906871026886</c:v>
                </c:pt>
                <c:pt idx="10809">
                  <c:v>0.29374219336671753</c:v>
                </c:pt>
                <c:pt idx="10810">
                  <c:v>0.29389256739988395</c:v>
                </c:pt>
                <c:pt idx="10811">
                  <c:v>0.29409162456288451</c:v>
                </c:pt>
                <c:pt idx="10812">
                  <c:v>0.29410429644007008</c:v>
                </c:pt>
                <c:pt idx="10813">
                  <c:v>0.29421577995786974</c:v>
                </c:pt>
                <c:pt idx="10814">
                  <c:v>0.29414749605808038</c:v>
                </c:pt>
                <c:pt idx="10815">
                  <c:v>0.29409808857778996</c:v>
                </c:pt>
                <c:pt idx="10816">
                  <c:v>0.29409836813490103</c:v>
                </c:pt>
                <c:pt idx="10817">
                  <c:v>0.29407392629422652</c:v>
                </c:pt>
                <c:pt idx="10818">
                  <c:v>0.2941423016627554</c:v>
                </c:pt>
                <c:pt idx="10819">
                  <c:v>0.29412382015444161</c:v>
                </c:pt>
                <c:pt idx="10820">
                  <c:v>0.29399419605366939</c:v>
                </c:pt>
                <c:pt idx="10821">
                  <c:v>0.29392702007340105</c:v>
                </c:pt>
                <c:pt idx="10822">
                  <c:v>0.29396523497303401</c:v>
                </c:pt>
                <c:pt idx="10823">
                  <c:v>0.29408977379816881</c:v>
                </c:pt>
                <c:pt idx="10824">
                  <c:v>0.29421986992917798</c:v>
                </c:pt>
                <c:pt idx="10825">
                  <c:v>0.29417010057953208</c:v>
                </c:pt>
                <c:pt idx="10826">
                  <c:v>0.29413912007663445</c:v>
                </c:pt>
                <c:pt idx="10827">
                  <c:v>0.29413301447625129</c:v>
                </c:pt>
                <c:pt idx="10828">
                  <c:v>0.29425671440387002</c:v>
                </c:pt>
                <c:pt idx="10829">
                  <c:v>0.29442305083185066</c:v>
                </c:pt>
                <c:pt idx="10830">
                  <c:v>0.29455766057769139</c:v>
                </c:pt>
                <c:pt idx="10831">
                  <c:v>0.29457418227480298</c:v>
                </c:pt>
                <c:pt idx="10832">
                  <c:v>0.29457208136342899</c:v>
                </c:pt>
                <c:pt idx="10833">
                  <c:v>0.29450819595661182</c:v>
                </c:pt>
                <c:pt idx="10834">
                  <c:v>0.29445698497682876</c:v>
                </c:pt>
                <c:pt idx="10835">
                  <c:v>0.29436277505194458</c:v>
                </c:pt>
                <c:pt idx="10836">
                  <c:v>0.29433083117668485</c:v>
                </c:pt>
                <c:pt idx="10837">
                  <c:v>0.29449679702080145</c:v>
                </c:pt>
                <c:pt idx="10838">
                  <c:v>0.29439002803569742</c:v>
                </c:pt>
                <c:pt idx="10839">
                  <c:v>0.29437648789551896</c:v>
                </c:pt>
                <c:pt idx="10840">
                  <c:v>0.29438773545604136</c:v>
                </c:pt>
                <c:pt idx="10841">
                  <c:v>0.29443600677876119</c:v>
                </c:pt>
                <c:pt idx="10842">
                  <c:v>0.29450257174486738</c:v>
                </c:pt>
                <c:pt idx="10843">
                  <c:v>0.29449464888614302</c:v>
                </c:pt>
                <c:pt idx="10844">
                  <c:v>0.29440025064171227</c:v>
                </c:pt>
                <c:pt idx="10845">
                  <c:v>0.29435575938850372</c:v>
                </c:pt>
                <c:pt idx="10846">
                  <c:v>0.29424969559156117</c:v>
                </c:pt>
                <c:pt idx="10847">
                  <c:v>0.29421831711360336</c:v>
                </c:pt>
                <c:pt idx="10848">
                  <c:v>0.29434777052803535</c:v>
                </c:pt>
                <c:pt idx="10849">
                  <c:v>0.29429736167539516</c:v>
                </c:pt>
                <c:pt idx="10850">
                  <c:v>0.29427810486701816</c:v>
                </c:pt>
                <c:pt idx="10851">
                  <c:v>0.29414770934268308</c:v>
                </c:pt>
                <c:pt idx="10852">
                  <c:v>0.29411066079596965</c:v>
                </c:pt>
                <c:pt idx="10853">
                  <c:v>0.29406143749198982</c:v>
                </c:pt>
                <c:pt idx="10854">
                  <c:v>0.29412987530452989</c:v>
                </c:pt>
                <c:pt idx="10855">
                  <c:v>0.29403730092800723</c:v>
                </c:pt>
                <c:pt idx="10856">
                  <c:v>0.2939699094233672</c:v>
                </c:pt>
                <c:pt idx="10857">
                  <c:v>0.29391521487625039</c:v>
                </c:pt>
                <c:pt idx="10858">
                  <c:v>0.29386696880186913</c:v>
                </c:pt>
                <c:pt idx="10859">
                  <c:v>0.29374480895785976</c:v>
                </c:pt>
                <c:pt idx="10860">
                  <c:v>0.29373449491307047</c:v>
                </c:pt>
                <c:pt idx="10861">
                  <c:v>0.29387872743850513</c:v>
                </c:pt>
                <c:pt idx="10862">
                  <c:v>0.29388010380131263</c:v>
                </c:pt>
                <c:pt idx="10863">
                  <c:v>0.29381349828230607</c:v>
                </c:pt>
                <c:pt idx="10864">
                  <c:v>0.29387081579089458</c:v>
                </c:pt>
                <c:pt idx="10865">
                  <c:v>0.2940020067119401</c:v>
                </c:pt>
                <c:pt idx="10866">
                  <c:v>0.29403366667838043</c:v>
                </c:pt>
                <c:pt idx="10867">
                  <c:v>0.2939971883449885</c:v>
                </c:pt>
                <c:pt idx="10868">
                  <c:v>0.29414010740326357</c:v>
                </c:pt>
                <c:pt idx="10869">
                  <c:v>0.29427613186624724</c:v>
                </c:pt>
                <c:pt idx="10870">
                  <c:v>0.29418900620691601</c:v>
                </c:pt>
                <c:pt idx="10871">
                  <c:v>0.29412703617588143</c:v>
                </c:pt>
                <c:pt idx="10872">
                  <c:v>0.294120990995002</c:v>
                </c:pt>
                <c:pt idx="10873">
                  <c:v>0.29425093104002698</c:v>
                </c:pt>
                <c:pt idx="10874">
                  <c:v>0.2943246013848268</c:v>
                </c:pt>
                <c:pt idx="10875">
                  <c:v>0.29431756837790263</c:v>
                </c:pt>
                <c:pt idx="10876">
                  <c:v>0.29421787553601314</c:v>
                </c:pt>
                <c:pt idx="10877">
                  <c:v>0.29421137615833304</c:v>
                </c:pt>
                <c:pt idx="10878">
                  <c:v>0.29441501927754132</c:v>
                </c:pt>
                <c:pt idx="10879">
                  <c:v>0.29453112918115365</c:v>
                </c:pt>
                <c:pt idx="10880">
                  <c:v>0.2944612685352479</c:v>
                </c:pt>
                <c:pt idx="10881">
                  <c:v>0.29441029219257164</c:v>
                </c:pt>
                <c:pt idx="10882">
                  <c:v>0.29450170573160878</c:v>
                </c:pt>
                <c:pt idx="10883">
                  <c:v>0.29449378720295072</c:v>
                </c:pt>
                <c:pt idx="10884">
                  <c:v>0.29448590826693594</c:v>
                </c:pt>
                <c:pt idx="10885">
                  <c:v>0.29437919372560123</c:v>
                </c:pt>
                <c:pt idx="10886">
                  <c:v>0.29437188775697321</c:v>
                </c:pt>
                <c:pt idx="10887">
                  <c:v>0.29436461831818833</c:v>
                </c:pt>
                <c:pt idx="10888">
                  <c:v>0.29451188022659741</c:v>
                </c:pt>
                <c:pt idx="10889">
                  <c:v>0.2944359358254644</c:v>
                </c:pt>
                <c:pt idx="10890">
                  <c:v>0.29438508614633707</c:v>
                </c:pt>
                <c:pt idx="10891">
                  <c:v>0.29451370571560537</c:v>
                </c:pt>
                <c:pt idx="10892">
                  <c:v>0.29463550218702733</c:v>
                </c:pt>
                <c:pt idx="10893">
                  <c:v>0.29483702467609219</c:v>
                </c:pt>
                <c:pt idx="10894">
                  <c:v>0.29483978955271167</c:v>
                </c:pt>
                <c:pt idx="10895">
                  <c:v>0.29474366560494808</c:v>
                </c:pt>
                <c:pt idx="10896">
                  <c:v>0.29472835727692337</c:v>
                </c:pt>
                <c:pt idx="10897">
                  <c:v>0.29473166549053875</c:v>
                </c:pt>
                <c:pt idx="10898">
                  <c:v>0.29465462216308602</c:v>
                </c:pt>
                <c:pt idx="10899">
                  <c:v>0.2945779640522706</c:v>
                </c:pt>
                <c:pt idx="10900">
                  <c:v>0.29454494423200928</c:v>
                </c:pt>
                <c:pt idx="10901">
                  <c:v>0.29454298951084923</c:v>
                </c:pt>
                <c:pt idx="10902">
                  <c:v>0.294541044563295</c:v>
                </c:pt>
                <c:pt idx="10903">
                  <c:v>0.29442787434047857</c:v>
                </c:pt>
                <c:pt idx="10904">
                  <c:v>0.29434616996877622</c:v>
                </c:pt>
                <c:pt idx="10905">
                  <c:v>0.29438846911893235</c:v>
                </c:pt>
                <c:pt idx="10906">
                  <c:v>0.29449853177333768</c:v>
                </c:pt>
                <c:pt idx="10907">
                  <c:v>0.29460186411447098</c:v>
                </c:pt>
                <c:pt idx="10908">
                  <c:v>0.29454400979389861</c:v>
                </c:pt>
                <c:pt idx="10909">
                  <c:v>0.29453587974492912</c:v>
                </c:pt>
                <c:pt idx="10910">
                  <c:v>0.29460194534620449</c:v>
                </c:pt>
                <c:pt idx="10911">
                  <c:v>0.29479745561947346</c:v>
                </c:pt>
                <c:pt idx="10912">
                  <c:v>0.29469536334137608</c:v>
                </c:pt>
                <c:pt idx="10913">
                  <c:v>0.29460614152466919</c:v>
                </c:pt>
                <c:pt idx="10914">
                  <c:v>0.29464096081704583</c:v>
                </c:pt>
                <c:pt idx="10915">
                  <c:v>0.29465088601296058</c:v>
                </c:pt>
                <c:pt idx="10916">
                  <c:v>0.29477817658289579</c:v>
                </c:pt>
                <c:pt idx="10917">
                  <c:v>0.2947441556999813</c:v>
                </c:pt>
                <c:pt idx="10918">
                  <c:v>0.29471648492148139</c:v>
                </c:pt>
                <c:pt idx="10919">
                  <c:v>0.29476311249687398</c:v>
                </c:pt>
                <c:pt idx="10920">
                  <c:v>0.29465501193438959</c:v>
                </c:pt>
                <c:pt idx="10921">
                  <c:v>0.29470194687471768</c:v>
                </c:pt>
                <c:pt idx="10922">
                  <c:v>0.29477336214034405</c:v>
                </c:pt>
                <c:pt idx="10923">
                  <c:v>0.29486296032964232</c:v>
                </c:pt>
                <c:pt idx="10924">
                  <c:v>0.29482851552799411</c:v>
                </c:pt>
                <c:pt idx="10925">
                  <c:v>0.29482514295035417</c:v>
                </c:pt>
                <c:pt idx="10926">
                  <c:v>0.29481560723560241</c:v>
                </c:pt>
                <c:pt idx="10927">
                  <c:v>0.29475668419942441</c:v>
                </c:pt>
                <c:pt idx="10928">
                  <c:v>0.29494524077842726</c:v>
                </c:pt>
                <c:pt idx="10929">
                  <c:v>0.29483622957453509</c:v>
                </c:pt>
                <c:pt idx="10930">
                  <c:v>0.29477102342666239</c:v>
                </c:pt>
                <c:pt idx="10931">
                  <c:v>0.29481119830952907</c:v>
                </c:pt>
                <c:pt idx="10932">
                  <c:v>0.2947028573179814</c:v>
                </c:pt>
                <c:pt idx="10933">
                  <c:v>0.29480516803139145</c:v>
                </c:pt>
                <c:pt idx="10934">
                  <c:v>0.29474629719123452</c:v>
                </c:pt>
                <c:pt idx="10935">
                  <c:v>0.2947186157052783</c:v>
                </c:pt>
                <c:pt idx="10936">
                  <c:v>0.29459837762675189</c:v>
                </c:pt>
                <c:pt idx="10937">
                  <c:v>0.29450346073861811</c:v>
                </c:pt>
                <c:pt idx="10938">
                  <c:v>0.29440901843492501</c:v>
                </c:pt>
                <c:pt idx="10939">
                  <c:v>0.29433976834275039</c:v>
                </c:pt>
                <c:pt idx="10940">
                  <c:v>0.29448097450103661</c:v>
                </c:pt>
                <c:pt idx="10941">
                  <c:v>0.29454731462853145</c:v>
                </c:pt>
                <c:pt idx="10942">
                  <c:v>0.2947307380553888</c:v>
                </c:pt>
                <c:pt idx="10943">
                  <c:v>0.29470313436511181</c:v>
                </c:pt>
                <c:pt idx="10944">
                  <c:v>0.29470038869328624</c:v>
                </c:pt>
                <c:pt idx="10945">
                  <c:v>0.29471001674981978</c:v>
                </c:pt>
                <c:pt idx="10946">
                  <c:v>0.29479375166607069</c:v>
                </c:pt>
                <c:pt idx="10947">
                  <c:v>0.29468549790774035</c:v>
                </c:pt>
                <c:pt idx="10948">
                  <c:v>0.29457778541820162</c:v>
                </c:pt>
                <c:pt idx="10949">
                  <c:v>0.29453858649111059</c:v>
                </c:pt>
                <c:pt idx="10950">
                  <c:v>0.29462935855865502</c:v>
                </c:pt>
                <c:pt idx="10951">
                  <c:v>0.29461462176586178</c:v>
                </c:pt>
                <c:pt idx="10952">
                  <c:v>0.29472355365703246</c:v>
                </c:pt>
                <c:pt idx="10953">
                  <c:v>0.29470216588874731</c:v>
                </c:pt>
                <c:pt idx="10954">
                  <c:v>0.29458201005930357</c:v>
                </c:pt>
                <c:pt idx="10955">
                  <c:v>0.29455515000900701</c:v>
                </c:pt>
                <c:pt idx="10956">
                  <c:v>0.29444808925896193</c:v>
                </c:pt>
                <c:pt idx="10957">
                  <c:v>0.29437864381266715</c:v>
                </c:pt>
                <c:pt idx="10958">
                  <c:v>0.29437752059360384</c:v>
                </c:pt>
                <c:pt idx="10959">
                  <c:v>0.29427752799063583</c:v>
                </c:pt>
                <c:pt idx="10960">
                  <c:v>0.29436342535068266</c:v>
                </c:pt>
                <c:pt idx="10961">
                  <c:v>0.29429440322392925</c:v>
                </c:pt>
                <c:pt idx="10962">
                  <c:v>0.2942875212078096</c:v>
                </c:pt>
                <c:pt idx="10963">
                  <c:v>0.29424977360177051</c:v>
                </c:pt>
                <c:pt idx="10964">
                  <c:v>0.29431108973376163</c:v>
                </c:pt>
                <c:pt idx="10965">
                  <c:v>0.29421760928509283</c:v>
                </c:pt>
                <c:pt idx="10966">
                  <c:v>0.29416785123866734</c:v>
                </c:pt>
                <c:pt idx="10967">
                  <c:v>0.29418632198247402</c:v>
                </c:pt>
                <c:pt idx="10968">
                  <c:v>0.29422942037256167</c:v>
                </c:pt>
                <c:pt idx="10969">
                  <c:v>0.29435263827069885</c:v>
                </c:pt>
                <c:pt idx="10970">
                  <c:v>0.29433310507934535</c:v>
                </c:pt>
                <c:pt idx="10971">
                  <c:v>0.2942580545539486</c:v>
                </c:pt>
                <c:pt idx="10972">
                  <c:v>0.29425135428117882</c:v>
                </c:pt>
                <c:pt idx="10973">
                  <c:v>0.29421996750977292</c:v>
                </c:pt>
                <c:pt idx="10974">
                  <c:v>0.29418255767222407</c:v>
                </c:pt>
                <c:pt idx="10975">
                  <c:v>0.29420095488386294</c:v>
                </c:pt>
                <c:pt idx="10976">
                  <c:v>0.29419454010944363</c:v>
                </c:pt>
                <c:pt idx="10977">
                  <c:v>0.29433029240889635</c:v>
                </c:pt>
                <c:pt idx="10978">
                  <c:v>0.2943170509468519</c:v>
                </c:pt>
                <c:pt idx="10979">
                  <c:v>0.29419264069211759</c:v>
                </c:pt>
                <c:pt idx="10980">
                  <c:v>0.29420480748865702</c:v>
                </c:pt>
                <c:pt idx="10981">
                  <c:v>0.29417983345121368</c:v>
                </c:pt>
                <c:pt idx="10982">
                  <c:v>0.2943403742839576</c:v>
                </c:pt>
                <c:pt idx="10983">
                  <c:v>0.29426528741253782</c:v>
                </c:pt>
                <c:pt idx="10984">
                  <c:v>0.29423383097547512</c:v>
                </c:pt>
                <c:pt idx="10985">
                  <c:v>0.29430758682059771</c:v>
                </c:pt>
                <c:pt idx="10986">
                  <c:v>0.29443041388649471</c:v>
                </c:pt>
                <c:pt idx="10987">
                  <c:v>0.29454644681706227</c:v>
                </c:pt>
                <c:pt idx="10988">
                  <c:v>0.29449504458297693</c:v>
                </c:pt>
                <c:pt idx="10989">
                  <c:v>0.29436974436006202</c:v>
                </c:pt>
                <c:pt idx="10990">
                  <c:v>0.29431922563826174</c:v>
                </c:pt>
                <c:pt idx="10991">
                  <c:v>0.29429985951007043</c:v>
                </c:pt>
                <c:pt idx="10992">
                  <c:v>0.29423115521252008</c:v>
                </c:pt>
                <c:pt idx="10993">
                  <c:v>0.29421222943645747</c:v>
                </c:pt>
                <c:pt idx="10994">
                  <c:v>0.29416249828927521</c:v>
                </c:pt>
                <c:pt idx="10995">
                  <c:v>0.29408212079782886</c:v>
                </c:pt>
                <c:pt idx="10996">
                  <c:v>0.29420607519383968</c:v>
                </c:pt>
                <c:pt idx="10997">
                  <c:v>0.29408839981787049</c:v>
                </c:pt>
                <c:pt idx="10998">
                  <c:v>0.29411962781878115</c:v>
                </c:pt>
                <c:pt idx="10999">
                  <c:v>0.29412597967968723</c:v>
                </c:pt>
                <c:pt idx="11000">
                  <c:v>0.29419409478128883</c:v>
                </c:pt>
                <c:pt idx="11001">
                  <c:v>0.2941753543073824</c:v>
                </c:pt>
                <c:pt idx="11002">
                  <c:v>0.2941567075358455</c:v>
                </c:pt>
                <c:pt idx="11003">
                  <c:v>0.2940887189981663</c:v>
                </c:pt>
                <c:pt idx="11004">
                  <c:v>0.29416938040317547</c:v>
                </c:pt>
                <c:pt idx="11005">
                  <c:v>0.29416312350115958</c:v>
                </c:pt>
                <c:pt idx="11006">
                  <c:v>0.29406420288365381</c:v>
                </c:pt>
                <c:pt idx="11007">
                  <c:v>0.29411409186923554</c:v>
                </c:pt>
                <c:pt idx="11008">
                  <c:v>0.29406485140988936</c:v>
                </c:pt>
                <c:pt idx="11009">
                  <c:v>0.29402203715283992</c:v>
                </c:pt>
                <c:pt idx="11010">
                  <c:v>0.29399179696707572</c:v>
                </c:pt>
                <c:pt idx="11011">
                  <c:v>0.29396788798224033</c:v>
                </c:pt>
                <c:pt idx="11012">
                  <c:v>0.29417892854232913</c:v>
                </c:pt>
                <c:pt idx="11013">
                  <c:v>0.29406756889961749</c:v>
                </c:pt>
                <c:pt idx="11014">
                  <c:v>0.29398148605511942</c:v>
                </c:pt>
                <c:pt idx="11015">
                  <c:v>0.29405032362484385</c:v>
                </c:pt>
                <c:pt idx="11016">
                  <c:v>0.29406320200671965</c:v>
                </c:pt>
                <c:pt idx="11017">
                  <c:v>0.29413781099668601</c:v>
                </c:pt>
                <c:pt idx="11018">
                  <c:v>0.29408845194170258</c:v>
                </c:pt>
                <c:pt idx="11019">
                  <c:v>0.29408259968199407</c:v>
                </c:pt>
                <c:pt idx="11020">
                  <c:v>0.29404587668358406</c:v>
                </c:pt>
                <c:pt idx="11021">
                  <c:v>0.29419473230016618</c:v>
                </c:pt>
                <c:pt idx="11022">
                  <c:v>0.29434284363866536</c:v>
                </c:pt>
                <c:pt idx="11023">
                  <c:v>0.29421212442047207</c:v>
                </c:pt>
                <c:pt idx="11024">
                  <c:v>0.29414385879836974</c:v>
                </c:pt>
                <c:pt idx="11025">
                  <c:v>0.29419334950437792</c:v>
                </c:pt>
                <c:pt idx="11026">
                  <c:v>0.29410663775685603</c:v>
                </c:pt>
                <c:pt idx="11027">
                  <c:v>0.29406979456807175</c:v>
                </c:pt>
                <c:pt idx="11028">
                  <c:v>0.29403931559523139</c:v>
                </c:pt>
                <c:pt idx="11029">
                  <c:v>0.29405842901725526</c:v>
                </c:pt>
                <c:pt idx="11030">
                  <c:v>0.29402800687216901</c:v>
                </c:pt>
                <c:pt idx="11031">
                  <c:v>0.29419548683780816</c:v>
                </c:pt>
                <c:pt idx="11032">
                  <c:v>0.29407168440361908</c:v>
                </c:pt>
                <c:pt idx="11033">
                  <c:v>0.294004120981601</c:v>
                </c:pt>
                <c:pt idx="11034">
                  <c:v>0.29406048537669299</c:v>
                </c:pt>
                <c:pt idx="11035">
                  <c:v>0.29404241294980954</c:v>
                </c:pt>
                <c:pt idx="11036">
                  <c:v>0.29411712588506045</c:v>
                </c:pt>
                <c:pt idx="11037">
                  <c:v>0.29409877025563513</c:v>
                </c:pt>
                <c:pt idx="11038">
                  <c:v>0.29398781140435698</c:v>
                </c:pt>
                <c:pt idx="11039">
                  <c:v>0.29398246234733516</c:v>
                </c:pt>
                <c:pt idx="11040">
                  <c:v>0.2939338800355985</c:v>
                </c:pt>
                <c:pt idx="11041">
                  <c:v>0.29408329563542052</c:v>
                </c:pt>
                <c:pt idx="11042">
                  <c:v>0.29417634415724342</c:v>
                </c:pt>
                <c:pt idx="11043">
                  <c:v>0.29421331243645715</c:v>
                </c:pt>
                <c:pt idx="11044">
                  <c:v>0.2941141408742749</c:v>
                </c:pt>
                <c:pt idx="11045">
                  <c:v>0.2941946751699035</c:v>
                </c:pt>
                <c:pt idx="11046">
                  <c:v>0.29440458179405399</c:v>
                </c:pt>
                <c:pt idx="11047">
                  <c:v>0.29429827388508373</c:v>
                </c:pt>
                <c:pt idx="11048">
                  <c:v>0.29426665251565831</c:v>
                </c:pt>
                <c:pt idx="11049">
                  <c:v>0.29414867425308</c:v>
                </c:pt>
                <c:pt idx="11050">
                  <c:v>0.2940621858818146</c:v>
                </c:pt>
                <c:pt idx="11051">
                  <c:v>0.29403174495240553</c:v>
                </c:pt>
                <c:pt idx="11052">
                  <c:v>0.29410033122764351</c:v>
                </c:pt>
                <c:pt idx="11053">
                  <c:v>0.29407587957150527</c:v>
                </c:pt>
                <c:pt idx="11054">
                  <c:v>0.2940515501736477</c:v>
                </c:pt>
                <c:pt idx="11055">
                  <c:v>0.29392846742277945</c:v>
                </c:pt>
                <c:pt idx="11056">
                  <c:v>0.29396049508566557</c:v>
                </c:pt>
                <c:pt idx="11057">
                  <c:v>0.29392438261023723</c:v>
                </c:pt>
                <c:pt idx="11058">
                  <c:v>0.29403676569718606</c:v>
                </c:pt>
                <c:pt idx="11059">
                  <c:v>0.29396937686870017</c:v>
                </c:pt>
                <c:pt idx="11060">
                  <c:v>0.29392085998435669</c:v>
                </c:pt>
                <c:pt idx="11061">
                  <c:v>0.29388494568443491</c:v>
                </c:pt>
                <c:pt idx="11062">
                  <c:v>0.29382449595601273</c:v>
                </c:pt>
                <c:pt idx="11063">
                  <c:v>0.2937952434762327</c:v>
                </c:pt>
                <c:pt idx="11064">
                  <c:v>0.29379703725885153</c:v>
                </c:pt>
                <c:pt idx="11065">
                  <c:v>0.29401511207255732</c:v>
                </c:pt>
                <c:pt idx="11066">
                  <c:v>0.29408996151219452</c:v>
                </c:pt>
                <c:pt idx="11067">
                  <c:v>0.29406556170463355</c:v>
                </c:pt>
                <c:pt idx="11068">
                  <c:v>0.29413397889611037</c:v>
                </c:pt>
                <c:pt idx="11069">
                  <c:v>0.2940352040016298</c:v>
                </c:pt>
                <c:pt idx="11070">
                  <c:v>0.29416557298162166</c:v>
                </c:pt>
                <c:pt idx="11071">
                  <c:v>0.29415933511671355</c:v>
                </c:pt>
                <c:pt idx="11072">
                  <c:v>0.29407279344112996</c:v>
                </c:pt>
                <c:pt idx="11073">
                  <c:v>0.29399286447392436</c:v>
                </c:pt>
                <c:pt idx="11074">
                  <c:v>0.29396277015155475</c:v>
                </c:pt>
                <c:pt idx="11075">
                  <c:v>0.29408114130079699</c:v>
                </c:pt>
                <c:pt idx="11076">
                  <c:v>0.29401971059429299</c:v>
                </c:pt>
                <c:pt idx="11077">
                  <c:v>0.29395240704132153</c:v>
                </c:pt>
                <c:pt idx="11078">
                  <c:v>0.29396577500611493</c:v>
                </c:pt>
                <c:pt idx="11079">
                  <c:v>0.29388020113108437</c:v>
                </c:pt>
                <c:pt idx="11080">
                  <c:v>0.29399280512542897</c:v>
                </c:pt>
                <c:pt idx="11081">
                  <c:v>0.29397507109980181</c:v>
                </c:pt>
                <c:pt idx="11082">
                  <c:v>0.2941304557443028</c:v>
                </c:pt>
                <c:pt idx="11083">
                  <c:v>0.2940996734655813</c:v>
                </c:pt>
                <c:pt idx="11084">
                  <c:v>0.29416792009825338</c:v>
                </c:pt>
                <c:pt idx="11085">
                  <c:v>0.29411841049776211</c:v>
                </c:pt>
                <c:pt idx="11086">
                  <c:v>0.29411858844527328</c:v>
                </c:pt>
                <c:pt idx="11087">
                  <c:v>0.29405697050304691</c:v>
                </c:pt>
                <c:pt idx="11088">
                  <c:v>0.29417487065053172</c:v>
                </c:pt>
                <c:pt idx="11089">
                  <c:v>0.29405117129727903</c:v>
                </c:pt>
                <c:pt idx="11090">
                  <c:v>0.29397135044079264</c:v>
                </c:pt>
                <c:pt idx="11091">
                  <c:v>0.2940402386885887</c:v>
                </c:pt>
                <c:pt idx="11092">
                  <c:v>0.29412114249514576</c:v>
                </c:pt>
                <c:pt idx="11093">
                  <c:v>0.29407186678267005</c:v>
                </c:pt>
                <c:pt idx="11094">
                  <c:v>0.29403519744875667</c:v>
                </c:pt>
                <c:pt idx="11095">
                  <c:v>0.29396781646151288</c:v>
                </c:pt>
                <c:pt idx="11096">
                  <c:v>0.29403672237920531</c:v>
                </c:pt>
                <c:pt idx="11097">
                  <c:v>0.29414236376730923</c:v>
                </c:pt>
                <c:pt idx="11098">
                  <c:v>0.29403118694847269</c:v>
                </c:pt>
                <c:pt idx="11099">
                  <c:v>0.29396382601373033</c:v>
                </c:pt>
                <c:pt idx="11100">
                  <c:v>0.29399567688366168</c:v>
                </c:pt>
                <c:pt idx="11101">
                  <c:v>0.29394085349924337</c:v>
                </c:pt>
                <c:pt idx="11102">
                  <c:v>0.29391101923174717</c:v>
                </c:pt>
                <c:pt idx="11103">
                  <c:v>0.29386897413558843</c:v>
                </c:pt>
                <c:pt idx="11104">
                  <c:v>0.29390129926491049</c:v>
                </c:pt>
                <c:pt idx="11105">
                  <c:v>0.29383458776858595</c:v>
                </c:pt>
                <c:pt idx="11106">
                  <c:v>0.29376202982974303</c:v>
                </c:pt>
                <c:pt idx="11107">
                  <c:v>0.29380106968059427</c:v>
                </c:pt>
                <c:pt idx="11108">
                  <c:v>0.2938522743321913</c:v>
                </c:pt>
                <c:pt idx="11109">
                  <c:v>0.29384142296053034</c:v>
                </c:pt>
                <c:pt idx="11110">
                  <c:v>0.29384298584572771</c:v>
                </c:pt>
                <c:pt idx="11111">
                  <c:v>0.29378274591649906</c:v>
                </c:pt>
                <c:pt idx="11112">
                  <c:v>0.29394527218691652</c:v>
                </c:pt>
                <c:pt idx="11113">
                  <c:v>0.29386598082598198</c:v>
                </c:pt>
                <c:pt idx="11114">
                  <c:v>0.2939168609218521</c:v>
                </c:pt>
                <c:pt idx="11115">
                  <c:v>0.29388096661724283</c:v>
                </c:pt>
                <c:pt idx="11116">
                  <c:v>0.29383289178415661</c:v>
                </c:pt>
                <c:pt idx="11117">
                  <c:v>0.29381595732523585</c:v>
                </c:pt>
                <c:pt idx="11118">
                  <c:v>0.29376203253860966</c:v>
                </c:pt>
                <c:pt idx="11119">
                  <c:v>0.2937083773759166</c:v>
                </c:pt>
                <c:pt idx="11120">
                  <c:v>0.29390217548903702</c:v>
                </c:pt>
                <c:pt idx="11121">
                  <c:v>0.29381691961159184</c:v>
                </c:pt>
                <c:pt idx="11122">
                  <c:v>0.2937320900135339</c:v>
                </c:pt>
                <c:pt idx="11123">
                  <c:v>0.29374655956346624</c:v>
                </c:pt>
                <c:pt idx="11124">
                  <c:v>0.29364972176564891</c:v>
                </c:pt>
                <c:pt idx="11125">
                  <c:v>0.29370168315682066</c:v>
                </c:pt>
                <c:pt idx="11126">
                  <c:v>0.29366686474103654</c:v>
                </c:pt>
                <c:pt idx="11127">
                  <c:v>0.29367548041733132</c:v>
                </c:pt>
                <c:pt idx="11128">
                  <c:v>0.29364697301524467</c:v>
                </c:pt>
                <c:pt idx="11129">
                  <c:v>0.29361860815016844</c:v>
                </c:pt>
                <c:pt idx="11130">
                  <c:v>0.29385611510941756</c:v>
                </c:pt>
                <c:pt idx="11131">
                  <c:v>0.29377726953387051</c:v>
                </c:pt>
                <c:pt idx="11132">
                  <c:v>0.29369881818620119</c:v>
                </c:pt>
                <c:pt idx="11133">
                  <c:v>0.29363311909527018</c:v>
                </c:pt>
                <c:pt idx="11134">
                  <c:v>0.29375313849979384</c:v>
                </c:pt>
                <c:pt idx="11135">
                  <c:v>0.29373042280729483</c:v>
                </c:pt>
                <c:pt idx="11136">
                  <c:v>0.29365838569325836</c:v>
                </c:pt>
                <c:pt idx="11137">
                  <c:v>0.29356816876479203</c:v>
                </c:pt>
                <c:pt idx="11138">
                  <c:v>0.29354019792096808</c:v>
                </c:pt>
                <c:pt idx="11139">
                  <c:v>0.29367304193136323</c:v>
                </c:pt>
                <c:pt idx="11140">
                  <c:v>0.29382376172170643</c:v>
                </c:pt>
                <c:pt idx="11141">
                  <c:v>0.29375743791309789</c:v>
                </c:pt>
                <c:pt idx="11142">
                  <c:v>0.29374088072353238</c:v>
                </c:pt>
                <c:pt idx="11143">
                  <c:v>0.29383564131991469</c:v>
                </c:pt>
                <c:pt idx="11144">
                  <c:v>0.29398554811331512</c:v>
                </c:pt>
                <c:pt idx="11145">
                  <c:v>0.29388751537274854</c:v>
                </c:pt>
                <c:pt idx="11146">
                  <c:v>0.29405569779588481</c:v>
                </c:pt>
                <c:pt idx="11147">
                  <c:v>0.2942353993069054</c:v>
                </c:pt>
                <c:pt idx="11148">
                  <c:v>0.29416083731037085</c:v>
                </c:pt>
                <c:pt idx="11149">
                  <c:v>0.29408046812381899</c:v>
                </c:pt>
                <c:pt idx="11150">
                  <c:v>0.29402522078319993</c:v>
                </c:pt>
                <c:pt idx="11151">
                  <c:v>0.29423597467928392</c:v>
                </c:pt>
                <c:pt idx="11152">
                  <c:v>0.29437769980588752</c:v>
                </c:pt>
                <c:pt idx="11153">
                  <c:v>0.29427152630685804</c:v>
                </c:pt>
                <c:pt idx="11154">
                  <c:v>0.29428329867532377</c:v>
                </c:pt>
                <c:pt idx="11155">
                  <c:v>0.29425175218194716</c:v>
                </c:pt>
                <c:pt idx="11156">
                  <c:v>0.29437485842103739</c:v>
                </c:pt>
                <c:pt idx="11157">
                  <c:v>0.29458386412893217</c:v>
                </c:pt>
                <c:pt idx="11158">
                  <c:v>0.29451991980828751</c:v>
                </c:pt>
                <c:pt idx="11159">
                  <c:v>0.29462932520924606</c:v>
                </c:pt>
                <c:pt idx="11160">
                  <c:v>0.2945527935831998</c:v>
                </c:pt>
                <c:pt idx="11161">
                  <c:v>0.29464349461528377</c:v>
                </c:pt>
                <c:pt idx="11162">
                  <c:v>0.29465340714220734</c:v>
                </c:pt>
                <c:pt idx="11163">
                  <c:v>0.29454585510649628</c:v>
                </c:pt>
                <c:pt idx="11164">
                  <c:v>0.29456243583096381</c:v>
                </c:pt>
                <c:pt idx="11165">
                  <c:v>0.29454185365180896</c:v>
                </c:pt>
                <c:pt idx="11166">
                  <c:v>0.29467586938354989</c:v>
                </c:pt>
                <c:pt idx="11167">
                  <c:v>0.29479685503663211</c:v>
                </c:pt>
                <c:pt idx="11168">
                  <c:v>0.29489869576144895</c:v>
                </c:pt>
                <c:pt idx="11169">
                  <c:v>0.29487643228264171</c:v>
                </c:pt>
                <c:pt idx="11170">
                  <c:v>0.29481102512122848</c:v>
                </c:pt>
                <c:pt idx="11171">
                  <c:v>0.29472122499562231</c:v>
                </c:pt>
                <c:pt idx="11172">
                  <c:v>0.29490377887064423</c:v>
                </c:pt>
                <c:pt idx="11173">
                  <c:v>0.29495564497629101</c:v>
                </c:pt>
                <c:pt idx="11174">
                  <c:v>0.29497017675140957</c:v>
                </c:pt>
                <c:pt idx="11175">
                  <c:v>0.29491665586765253</c:v>
                </c:pt>
                <c:pt idx="11176">
                  <c:v>0.29491902258831426</c:v>
                </c:pt>
                <c:pt idx="11177">
                  <c:v>0.29481632247537271</c:v>
                </c:pt>
                <c:pt idx="11178">
                  <c:v>0.29501076086299582</c:v>
                </c:pt>
                <c:pt idx="11179">
                  <c:v>0.29514861205868081</c:v>
                </c:pt>
                <c:pt idx="11180">
                  <c:v>0.29503240399838743</c:v>
                </c:pt>
                <c:pt idx="11181">
                  <c:v>0.29496003697839551</c:v>
                </c:pt>
                <c:pt idx="11182">
                  <c:v>0.29495600679350353</c:v>
                </c:pt>
                <c:pt idx="11183">
                  <c:v>0.29501997175953604</c:v>
                </c:pt>
                <c:pt idx="11184">
                  <c:v>0.29497238190073838</c:v>
                </c:pt>
                <c:pt idx="11185">
                  <c:v>0.2949003149912347</c:v>
                </c:pt>
                <c:pt idx="11186">
                  <c:v>0.29484714341627855</c:v>
                </c:pt>
                <c:pt idx="11187">
                  <c:v>0.29486221769919718</c:v>
                </c:pt>
                <c:pt idx="11188">
                  <c:v>0.29480306161070119</c:v>
                </c:pt>
                <c:pt idx="11189">
                  <c:v>0.29479981630264768</c:v>
                </c:pt>
                <c:pt idx="11190">
                  <c:v>0.29487692222113443</c:v>
                </c:pt>
                <c:pt idx="11191">
                  <c:v>0.29484240761002878</c:v>
                </c:pt>
                <c:pt idx="11192">
                  <c:v>0.29485132557197863</c:v>
                </c:pt>
                <c:pt idx="11193">
                  <c:v>0.29478604394411873</c:v>
                </c:pt>
                <c:pt idx="11194">
                  <c:v>0.29494355372439812</c:v>
                </c:pt>
                <c:pt idx="11195">
                  <c:v>0.29498904595577613</c:v>
                </c:pt>
                <c:pt idx="11196">
                  <c:v>0.29495397072599727</c:v>
                </c:pt>
                <c:pt idx="11197">
                  <c:v>0.29499323087236728</c:v>
                </c:pt>
                <c:pt idx="11198">
                  <c:v>0.29505700971800547</c:v>
                </c:pt>
                <c:pt idx="11199">
                  <c:v>0.29502159466941547</c:v>
                </c:pt>
                <c:pt idx="11200">
                  <c:v>0.29501107669606835</c:v>
                </c:pt>
                <c:pt idx="11201">
                  <c:v>0.295006791312588</c:v>
                </c:pt>
                <c:pt idx="11202">
                  <c:v>0.29487893235602503</c:v>
                </c:pt>
                <c:pt idx="11203">
                  <c:v>0.29512867769424489</c:v>
                </c:pt>
                <c:pt idx="11204">
                  <c:v>0.29503728930577366</c:v>
                </c:pt>
                <c:pt idx="11205">
                  <c:v>0.29500197285924479</c:v>
                </c:pt>
                <c:pt idx="11206">
                  <c:v>0.29501009299494857</c:v>
                </c:pt>
                <c:pt idx="11207">
                  <c:v>0.29512322752997383</c:v>
                </c:pt>
                <c:pt idx="11208">
                  <c:v>0.29508748139232399</c:v>
                </c:pt>
                <c:pt idx="11209">
                  <c:v>0.29507663398536238</c:v>
                </c:pt>
                <c:pt idx="11210">
                  <c:v>0.29498550581543559</c:v>
                </c:pt>
                <c:pt idx="11211">
                  <c:v>0.29491955328635838</c:v>
                </c:pt>
                <c:pt idx="11212">
                  <c:v>0.29508257551992662</c:v>
                </c:pt>
                <c:pt idx="11213">
                  <c:v>0.29523242264232702</c:v>
                </c:pt>
                <c:pt idx="11214">
                  <c:v>0.29515905552911542</c:v>
                </c:pt>
                <c:pt idx="11215">
                  <c:v>0.29524672525146983</c:v>
                </c:pt>
                <c:pt idx="11216">
                  <c:v>0.29518564662521246</c:v>
                </c:pt>
                <c:pt idx="11217">
                  <c:v>0.29516194839208637</c:v>
                </c:pt>
                <c:pt idx="11218">
                  <c:v>0.29515690865012595</c:v>
                </c:pt>
                <c:pt idx="11219">
                  <c:v>0.29507773910687529</c:v>
                </c:pt>
                <c:pt idx="11220">
                  <c:v>0.29504222041134093</c:v>
                </c:pt>
                <c:pt idx="11221">
                  <c:v>0.29503159930928419</c:v>
                </c:pt>
                <c:pt idx="11222">
                  <c:v>0.29502103131273777</c:v>
                </c:pt>
                <c:pt idx="11223">
                  <c:v>0.29509703115617408</c:v>
                </c:pt>
                <c:pt idx="11224">
                  <c:v>0.29511085600039322</c:v>
                </c:pt>
                <c:pt idx="11225">
                  <c:v>0.29510607172039127</c:v>
                </c:pt>
                <c:pt idx="11226">
                  <c:v>0.29505187136178929</c:v>
                </c:pt>
                <c:pt idx="11227">
                  <c:v>0.29501648200498037</c:v>
                </c:pt>
                <c:pt idx="11228">
                  <c:v>0.29509868459495547</c:v>
                </c:pt>
                <c:pt idx="11229">
                  <c:v>0.29514957617198073</c:v>
                </c:pt>
                <c:pt idx="11230">
                  <c:v>0.29511369829112083</c:v>
                </c:pt>
                <c:pt idx="11231">
                  <c:v>0.29502856479966527</c:v>
                </c:pt>
                <c:pt idx="11232">
                  <c:v>0.29495621697566693</c:v>
                </c:pt>
                <c:pt idx="11233">
                  <c:v>0.29495838589078854</c:v>
                </c:pt>
                <c:pt idx="11234">
                  <c:v>0.29486166896133459</c:v>
                </c:pt>
                <c:pt idx="11235">
                  <c:v>0.29484577061652795</c:v>
                </c:pt>
                <c:pt idx="11236">
                  <c:v>0.29492882676344534</c:v>
                </c:pt>
                <c:pt idx="11237">
                  <c:v>0.29506708762962813</c:v>
                </c:pt>
                <c:pt idx="11238">
                  <c:v>0.29507488219147998</c:v>
                </c:pt>
                <c:pt idx="11239">
                  <c:v>0.29497140278052258</c:v>
                </c:pt>
                <c:pt idx="11240">
                  <c:v>0.29496113576661998</c:v>
                </c:pt>
                <c:pt idx="11241">
                  <c:v>0.29494474008778687</c:v>
                </c:pt>
                <c:pt idx="11242">
                  <c:v>0.29484809138734791</c:v>
                </c:pt>
                <c:pt idx="11243">
                  <c:v>0.29481372093041119</c:v>
                </c:pt>
                <c:pt idx="11244">
                  <c:v>0.29482896232575917</c:v>
                </c:pt>
                <c:pt idx="11245">
                  <c:v>0.29493064251413037</c:v>
                </c:pt>
                <c:pt idx="11246">
                  <c:v>0.29487731930155969</c:v>
                </c:pt>
                <c:pt idx="11247">
                  <c:v>0.29492931770505193</c:v>
                </c:pt>
                <c:pt idx="11248">
                  <c:v>0.29483274611652666</c:v>
                </c:pt>
                <c:pt idx="11249">
                  <c:v>0.29499002238594402</c:v>
                </c:pt>
                <c:pt idx="11250">
                  <c:v>0.29498584227401431</c:v>
                </c:pt>
                <c:pt idx="11251">
                  <c:v>0.29486426806264426</c:v>
                </c:pt>
                <c:pt idx="11252">
                  <c:v>0.29478656172233103</c:v>
                </c:pt>
                <c:pt idx="11253">
                  <c:v>0.29478339891371941</c:v>
                </c:pt>
                <c:pt idx="11254">
                  <c:v>0.29479261191915079</c:v>
                </c:pt>
                <c:pt idx="11255">
                  <c:v>0.29475851885955506</c:v>
                </c:pt>
                <c:pt idx="11256">
                  <c:v>0.29475549626525732</c:v>
                </c:pt>
                <c:pt idx="11257">
                  <c:v>0.29466597378393106</c:v>
                </c:pt>
                <c:pt idx="11258">
                  <c:v>0.29473756891501135</c:v>
                </c:pt>
                <c:pt idx="11259">
                  <c:v>0.29492004107043629</c:v>
                </c:pt>
                <c:pt idx="11260">
                  <c:v>0.29481115586508411</c:v>
                </c:pt>
                <c:pt idx="11261">
                  <c:v>0.29476461008575872</c:v>
                </c:pt>
                <c:pt idx="11262">
                  <c:v>0.29479245703532991</c:v>
                </c:pt>
                <c:pt idx="11263">
                  <c:v>0.29490049975015326</c:v>
                </c:pt>
                <c:pt idx="11264">
                  <c:v>0.2948473272514025</c:v>
                </c:pt>
                <c:pt idx="11265">
                  <c:v>0.29483768061514548</c:v>
                </c:pt>
                <c:pt idx="11266">
                  <c:v>0.29476010721206974</c:v>
                </c:pt>
                <c:pt idx="11267">
                  <c:v>0.29483123167600939</c:v>
                </c:pt>
                <c:pt idx="11268">
                  <c:v>0.29482166551762934</c:v>
                </c:pt>
                <c:pt idx="11269">
                  <c:v>0.2947503521900412</c:v>
                </c:pt>
                <c:pt idx="11270">
                  <c:v>0.294679395429091</c:v>
                </c:pt>
                <c:pt idx="11271">
                  <c:v>0.29488687845194556</c:v>
                </c:pt>
                <c:pt idx="11272">
                  <c:v>0.29482759905968581</c:v>
                </c:pt>
                <c:pt idx="11273">
                  <c:v>0.29477479106438736</c:v>
                </c:pt>
                <c:pt idx="11274">
                  <c:v>0.29472224710906542</c:v>
                </c:pt>
                <c:pt idx="11275">
                  <c:v>0.29463907087352009</c:v>
                </c:pt>
                <c:pt idx="11276">
                  <c:v>0.29463046551915245</c:v>
                </c:pt>
                <c:pt idx="11277">
                  <c:v>0.29464662319155671</c:v>
                </c:pt>
                <c:pt idx="11278">
                  <c:v>0.29479865007559897</c:v>
                </c:pt>
                <c:pt idx="11279">
                  <c:v>0.29475216682522098</c:v>
                </c:pt>
                <c:pt idx="11280">
                  <c:v>0.29462558099109487</c:v>
                </c:pt>
                <c:pt idx="11281">
                  <c:v>0.2945861430861394</c:v>
                </c:pt>
                <c:pt idx="11282">
                  <c:v>0.29471993737070867</c:v>
                </c:pt>
                <c:pt idx="11283">
                  <c:v>0.29493339768385513</c:v>
                </c:pt>
                <c:pt idx="11284">
                  <c:v>0.2948368056954358</c:v>
                </c:pt>
                <c:pt idx="11285">
                  <c:v>0.29487047166695862</c:v>
                </c:pt>
                <c:pt idx="11286">
                  <c:v>0.29482362930862382</c:v>
                </c:pt>
                <c:pt idx="11287">
                  <c:v>0.2950489311620807</c:v>
                </c:pt>
                <c:pt idx="11288">
                  <c:v>0.29501355650627031</c:v>
                </c:pt>
                <c:pt idx="11289">
                  <c:v>0.29492274372373894</c:v>
                </c:pt>
                <c:pt idx="11290">
                  <c:v>0.29486946000512027</c:v>
                </c:pt>
                <c:pt idx="11291">
                  <c:v>0.29486588270509467</c:v>
                </c:pt>
                <c:pt idx="11292">
                  <c:v>0.29483142329156919</c:v>
                </c:pt>
                <c:pt idx="11293">
                  <c:v>0.29479713617511133</c:v>
                </c:pt>
                <c:pt idx="11294">
                  <c:v>0.29469504549423581</c:v>
                </c:pt>
                <c:pt idx="11295">
                  <c:v>0.29458110526676468</c:v>
                </c:pt>
                <c:pt idx="11296">
                  <c:v>0.29451099474043085</c:v>
                </c:pt>
                <c:pt idx="11297">
                  <c:v>0.2945462897667287</c:v>
                </c:pt>
                <c:pt idx="11298">
                  <c:v>0.29455050831789503</c:v>
                </c:pt>
                <c:pt idx="11299">
                  <c:v>0.29455470577630555</c:v>
                </c:pt>
                <c:pt idx="11300">
                  <c:v>0.29466393724742401</c:v>
                </c:pt>
                <c:pt idx="11301">
                  <c:v>0.2946243075611869</c:v>
                </c:pt>
                <c:pt idx="11302">
                  <c:v>0.29465903602338095</c:v>
                </c:pt>
                <c:pt idx="11303">
                  <c:v>0.29460707084326404</c:v>
                </c:pt>
                <c:pt idx="11304">
                  <c:v>0.29461716548904771</c:v>
                </c:pt>
                <c:pt idx="11305">
                  <c:v>0.29470136466160246</c:v>
                </c:pt>
                <c:pt idx="11306">
                  <c:v>0.29469862783829448</c:v>
                </c:pt>
                <c:pt idx="11307">
                  <c:v>0.294708264699103</c:v>
                </c:pt>
                <c:pt idx="11308">
                  <c:v>0.29463133837560745</c:v>
                </c:pt>
                <c:pt idx="11309">
                  <c:v>0.29475254668372941</c:v>
                </c:pt>
                <c:pt idx="11310">
                  <c:v>0.29474955395031077</c:v>
                </c:pt>
                <c:pt idx="11311">
                  <c:v>0.2946971361805592</c:v>
                </c:pt>
                <c:pt idx="11312">
                  <c:v>0.29470060049965641</c:v>
                </c:pt>
                <c:pt idx="11313">
                  <c:v>0.29477202249715811</c:v>
                </c:pt>
                <c:pt idx="11314">
                  <c:v>0.29473803238467233</c:v>
                </c:pt>
                <c:pt idx="11315">
                  <c:v>0.29475365222274902</c:v>
                </c:pt>
                <c:pt idx="11316">
                  <c:v>0.2947197539616353</c:v>
                </c:pt>
                <c:pt idx="11317">
                  <c:v>0.29476636519182714</c:v>
                </c:pt>
                <c:pt idx="11318">
                  <c:v>0.29468296836586805</c:v>
                </c:pt>
                <c:pt idx="11319">
                  <c:v>0.29465560352403869</c:v>
                </c:pt>
                <c:pt idx="11320">
                  <c:v>0.29472107050641849</c:v>
                </c:pt>
                <c:pt idx="11321">
                  <c:v>0.29473059515388639</c:v>
                </c:pt>
                <c:pt idx="11322">
                  <c:v>0.29464119717811693</c:v>
                </c:pt>
                <c:pt idx="11323">
                  <c:v>0.29474999619222636</c:v>
                </c:pt>
                <c:pt idx="11324">
                  <c:v>0.29478409621126522</c:v>
                </c:pt>
                <c:pt idx="11325">
                  <c:v>0.29468825073020888</c:v>
                </c:pt>
                <c:pt idx="11326">
                  <c:v>0.29466703947655781</c:v>
                </c:pt>
                <c:pt idx="11327">
                  <c:v>0.29478188927917504</c:v>
                </c:pt>
                <c:pt idx="11328">
                  <c:v>0.29477874983277919</c:v>
                </c:pt>
                <c:pt idx="11329">
                  <c:v>0.29474472608361529</c:v>
                </c:pt>
                <c:pt idx="11330">
                  <c:v>0.29465525745319721</c:v>
                </c:pt>
                <c:pt idx="11331">
                  <c:v>0.2947825261659312</c:v>
                </c:pt>
                <c:pt idx="11332">
                  <c:v>0.29472994353510157</c:v>
                </c:pt>
                <c:pt idx="11333">
                  <c:v>0.29501132881742609</c:v>
                </c:pt>
                <c:pt idx="11334">
                  <c:v>0.29503794217333895</c:v>
                </c:pt>
                <c:pt idx="11335">
                  <c:v>0.29511385746247226</c:v>
                </c:pt>
                <c:pt idx="11336">
                  <c:v>0.29506579817515993</c:v>
                </c:pt>
                <c:pt idx="11337">
                  <c:v>0.2950550591842841</c:v>
                </c:pt>
                <c:pt idx="11338">
                  <c:v>0.29505055388836271</c:v>
                </c:pt>
                <c:pt idx="11339">
                  <c:v>0.29501517111892089</c:v>
                </c:pt>
                <c:pt idx="11340">
                  <c:v>0.29517153526332629</c:v>
                </c:pt>
                <c:pt idx="11341">
                  <c:v>0.29505521258700967</c:v>
                </c:pt>
                <c:pt idx="11342">
                  <c:v>0.29498891152407458</c:v>
                </c:pt>
                <c:pt idx="11343">
                  <c:v>0.29492294196645419</c:v>
                </c:pt>
                <c:pt idx="11344">
                  <c:v>0.29496853725662192</c:v>
                </c:pt>
                <c:pt idx="11345">
                  <c:v>0.29490266957033878</c:v>
                </c:pt>
                <c:pt idx="11346">
                  <c:v>0.29497926122248708</c:v>
                </c:pt>
                <c:pt idx="11347">
                  <c:v>0.29504928991637464</c:v>
                </c:pt>
                <c:pt idx="11348">
                  <c:v>0.29495829846679278</c:v>
                </c:pt>
                <c:pt idx="11349">
                  <c:v>0.29488012197445879</c:v>
                </c:pt>
                <c:pt idx="11350">
                  <c:v>0.29490739136458649</c:v>
                </c:pt>
                <c:pt idx="11351">
                  <c:v>0.29506429440776355</c:v>
                </c:pt>
                <c:pt idx="11352">
                  <c:v>0.29502266293572471</c:v>
                </c:pt>
                <c:pt idx="11353">
                  <c:v>0.29503067962104607</c:v>
                </c:pt>
                <c:pt idx="11354">
                  <c:v>0.29496450122294082</c:v>
                </c:pt>
                <c:pt idx="11355">
                  <c:v>0.29512111871682611</c:v>
                </c:pt>
                <c:pt idx="11356">
                  <c:v>0.295128643123242</c:v>
                </c:pt>
                <c:pt idx="11357">
                  <c:v>0.29506197490762576</c:v>
                </c:pt>
                <c:pt idx="11358">
                  <c:v>0.29505743503308762</c:v>
                </c:pt>
                <c:pt idx="11359">
                  <c:v>0.2951517928579222</c:v>
                </c:pt>
                <c:pt idx="11360">
                  <c:v>0.29509736389363261</c:v>
                </c:pt>
                <c:pt idx="11361">
                  <c:v>0.29502467207416444</c:v>
                </c:pt>
                <c:pt idx="11362">
                  <c:v>0.29511301371379361</c:v>
                </c:pt>
                <c:pt idx="11363">
                  <c:v>0.2950155236452246</c:v>
                </c:pt>
                <c:pt idx="11364">
                  <c:v>0.29492470102699847</c:v>
                </c:pt>
                <c:pt idx="11365">
                  <c:v>0.29485287252186348</c:v>
                </c:pt>
                <c:pt idx="11366">
                  <c:v>0.29499769315925417</c:v>
                </c:pt>
                <c:pt idx="11367">
                  <c:v>0.29498729469345791</c:v>
                </c:pt>
                <c:pt idx="11368">
                  <c:v>0.29493368821999061</c:v>
                </c:pt>
                <c:pt idx="11369">
                  <c:v>0.29497304977889066</c:v>
                </c:pt>
                <c:pt idx="11370">
                  <c:v>0.29487007952999622</c:v>
                </c:pt>
                <c:pt idx="11371">
                  <c:v>0.29477998413234624</c:v>
                </c:pt>
                <c:pt idx="11372">
                  <c:v>0.29474595421168454</c:v>
                </c:pt>
                <c:pt idx="11373">
                  <c:v>0.29465647944062612</c:v>
                </c:pt>
                <c:pt idx="11374">
                  <c:v>0.29483317704342299</c:v>
                </c:pt>
                <c:pt idx="11375">
                  <c:v>0.29471854615820592</c:v>
                </c:pt>
                <c:pt idx="11376">
                  <c:v>0.29468482342741492</c:v>
                </c:pt>
                <c:pt idx="11377">
                  <c:v>0.29493553931027783</c:v>
                </c:pt>
                <c:pt idx="11378">
                  <c:v>0.29484511661372642</c:v>
                </c:pt>
                <c:pt idx="11379">
                  <c:v>0.29507649103065775</c:v>
                </c:pt>
                <c:pt idx="11380">
                  <c:v>0.29506569857550446</c:v>
                </c:pt>
                <c:pt idx="11381">
                  <c:v>0.29503642008262693</c:v>
                </c:pt>
                <c:pt idx="11382">
                  <c:v>0.29497639298221379</c:v>
                </c:pt>
                <c:pt idx="11383">
                  <c:v>0.29494756101730268</c:v>
                </c:pt>
                <c:pt idx="11384">
                  <c:v>0.29515370321221618</c:v>
                </c:pt>
                <c:pt idx="11385">
                  <c:v>0.29509926469615511</c:v>
                </c:pt>
                <c:pt idx="11386">
                  <c:v>0.29516251337267435</c:v>
                </c:pt>
                <c:pt idx="11387">
                  <c:v>0.295225445805811</c:v>
                </c:pt>
                <c:pt idx="11388">
                  <c:v>0.29538693857678194</c:v>
                </c:pt>
                <c:pt idx="11389">
                  <c:v>0.29535605388389802</c:v>
                </c:pt>
                <c:pt idx="11390">
                  <c:v>0.29533150361447852</c:v>
                </c:pt>
                <c:pt idx="11391">
                  <c:v>0.29522674109640612</c:v>
                </c:pt>
                <c:pt idx="11392">
                  <c:v>0.29515340239092408</c:v>
                </c:pt>
                <c:pt idx="11393">
                  <c:v>0.29511750537896947</c:v>
                </c:pt>
                <c:pt idx="11394">
                  <c:v>0.29502617285207461</c:v>
                </c:pt>
                <c:pt idx="11395">
                  <c:v>0.29491057698781425</c:v>
                </c:pt>
                <c:pt idx="11396">
                  <c:v>0.29480791910287518</c:v>
                </c:pt>
                <c:pt idx="11397">
                  <c:v>0.2948602645073608</c:v>
                </c:pt>
                <c:pt idx="11398">
                  <c:v>0.29480729318482402</c:v>
                </c:pt>
                <c:pt idx="11399">
                  <c:v>0.29476076671889989</c:v>
                </c:pt>
                <c:pt idx="11400">
                  <c:v>0.29475155288530536</c:v>
                </c:pt>
                <c:pt idx="11401">
                  <c:v>0.29469912512087881</c:v>
                </c:pt>
                <c:pt idx="11402">
                  <c:v>0.29487560949527442</c:v>
                </c:pt>
                <c:pt idx="11403">
                  <c:v>0.29476694644779805</c:v>
                </c:pt>
                <c:pt idx="11404">
                  <c:v>0.29468972671555904</c:v>
                </c:pt>
                <c:pt idx="11405">
                  <c:v>0.29472412808198123</c:v>
                </c:pt>
                <c:pt idx="11406">
                  <c:v>0.29475835744157131</c:v>
                </c:pt>
                <c:pt idx="11407">
                  <c:v>0.29473061565436343</c:v>
                </c:pt>
                <c:pt idx="11408">
                  <c:v>0.29472155257609162</c:v>
                </c:pt>
                <c:pt idx="11409">
                  <c:v>0.29463219981321115</c:v>
                </c:pt>
                <c:pt idx="11410">
                  <c:v>0.29485227881414505</c:v>
                </c:pt>
                <c:pt idx="11411">
                  <c:v>0.29488586742007428</c:v>
                </c:pt>
                <c:pt idx="11412">
                  <c:v>0.29480187308297395</c:v>
                </c:pt>
                <c:pt idx="11413">
                  <c:v>0.29478009371755909</c:v>
                </c:pt>
                <c:pt idx="11414">
                  <c:v>0.29477078324897127</c:v>
                </c:pt>
                <c:pt idx="11415">
                  <c:v>0.2947367993327264</c:v>
                </c:pt>
                <c:pt idx="11416">
                  <c:v>0.29472152533606277</c:v>
                </c:pt>
                <c:pt idx="11417">
                  <c:v>0.29484846270938248</c:v>
                </c:pt>
                <c:pt idx="11418">
                  <c:v>0.29491296539583556</c:v>
                </c:pt>
                <c:pt idx="11419">
                  <c:v>0.29495861056885642</c:v>
                </c:pt>
                <c:pt idx="11420">
                  <c:v>0.29496076751601213</c:v>
                </c:pt>
                <c:pt idx="11421">
                  <c:v>0.29490729367843205</c:v>
                </c:pt>
                <c:pt idx="11422">
                  <c:v>0.29485408721003986</c:v>
                </c:pt>
                <c:pt idx="11423">
                  <c:v>0.29503597677398968</c:v>
                </c:pt>
                <c:pt idx="11424">
                  <c:v>0.29496359189011973</c:v>
                </c:pt>
                <c:pt idx="11425">
                  <c:v>0.29492246393066912</c:v>
                </c:pt>
                <c:pt idx="11426">
                  <c:v>0.29490008161101577</c:v>
                </c:pt>
                <c:pt idx="11427">
                  <c:v>0.2948654512029607</c:v>
                </c:pt>
                <c:pt idx="11428">
                  <c:v>0.29483717394694586</c:v>
                </c:pt>
                <c:pt idx="11429">
                  <c:v>0.29478431807721112</c:v>
                </c:pt>
                <c:pt idx="11430">
                  <c:v>0.29491094148682506</c:v>
                </c:pt>
                <c:pt idx="11431">
                  <c:v>0.29508018677939091</c:v>
                </c:pt>
                <c:pt idx="11432">
                  <c:v>0.29504465584549394</c:v>
                </c:pt>
                <c:pt idx="11433">
                  <c:v>0.29500312256626648</c:v>
                </c:pt>
                <c:pt idx="11434">
                  <c:v>0.29492472195343516</c:v>
                </c:pt>
                <c:pt idx="11435">
                  <c:v>0.294970308343668</c:v>
                </c:pt>
                <c:pt idx="11436">
                  <c:v>0.29495386680194968</c:v>
                </c:pt>
                <c:pt idx="11437">
                  <c:v>0.29482009246793994</c:v>
                </c:pt>
                <c:pt idx="11438">
                  <c:v>0.29483530200560026</c:v>
                </c:pt>
                <c:pt idx="11439">
                  <c:v>0.29505436549557224</c:v>
                </c:pt>
                <c:pt idx="11440">
                  <c:v>0.29497570866809436</c:v>
                </c:pt>
                <c:pt idx="11441">
                  <c:v>0.29493452012475385</c:v>
                </c:pt>
                <c:pt idx="11442">
                  <c:v>0.29501713252413009</c:v>
                </c:pt>
                <c:pt idx="11443">
                  <c:v>0.29509315186150942</c:v>
                </c:pt>
                <c:pt idx="11444">
                  <c:v>0.29506991610220185</c:v>
                </c:pt>
                <c:pt idx="11445">
                  <c:v>0.29496028152169085</c:v>
                </c:pt>
                <c:pt idx="11446">
                  <c:v>0.2949129901140824</c:v>
                </c:pt>
                <c:pt idx="11447">
                  <c:v>0.29480414016351197</c:v>
                </c:pt>
                <c:pt idx="11448">
                  <c:v>0.29473291446269445</c:v>
                </c:pt>
                <c:pt idx="11449">
                  <c:v>0.294760919890381</c:v>
                </c:pt>
                <c:pt idx="11450">
                  <c:v>0.29488148029092909</c:v>
                </c:pt>
                <c:pt idx="11451">
                  <c:v>0.29506323288947445</c:v>
                </c:pt>
                <c:pt idx="11452">
                  <c:v>0.29505250672502709</c:v>
                </c:pt>
                <c:pt idx="11453">
                  <c:v>0.29494295919140195</c:v>
                </c:pt>
                <c:pt idx="11454">
                  <c:v>0.29495137439544494</c:v>
                </c:pt>
                <c:pt idx="11455">
                  <c:v>0.29505244252346768</c:v>
                </c:pt>
                <c:pt idx="11456">
                  <c:v>0.29498615531085032</c:v>
                </c:pt>
                <c:pt idx="11457">
                  <c:v>0.29491401953429608</c:v>
                </c:pt>
                <c:pt idx="11458">
                  <c:v>0.29509560943662461</c:v>
                </c:pt>
                <c:pt idx="11459">
                  <c:v>0.29523921638944151</c:v>
                </c:pt>
                <c:pt idx="11460">
                  <c:v>0.29512873530749428</c:v>
                </c:pt>
                <c:pt idx="11461">
                  <c:v>0.2950991416309568</c:v>
                </c:pt>
                <c:pt idx="11462">
                  <c:v>0.295125315922802</c:v>
                </c:pt>
                <c:pt idx="11463">
                  <c:v>0.29505866434318795</c:v>
                </c:pt>
                <c:pt idx="11464">
                  <c:v>0.29511593602147201</c:v>
                </c:pt>
                <c:pt idx="11465">
                  <c:v>0.29522236134136465</c:v>
                </c:pt>
                <c:pt idx="11466">
                  <c:v>0.29535297453465781</c:v>
                </c:pt>
                <c:pt idx="11467">
                  <c:v>0.29529753966198452</c:v>
                </c:pt>
                <c:pt idx="11468">
                  <c:v>0.2952238469636746</c:v>
                </c:pt>
                <c:pt idx="11469">
                  <c:v>0.29523085772885621</c:v>
                </c:pt>
                <c:pt idx="11470">
                  <c:v>0.2953305284402119</c:v>
                </c:pt>
                <c:pt idx="11471">
                  <c:v>0.29532464579801088</c:v>
                </c:pt>
                <c:pt idx="11472">
                  <c:v>0.29543620756902084</c:v>
                </c:pt>
                <c:pt idx="11473">
                  <c:v>0.29552249153117571</c:v>
                </c:pt>
                <c:pt idx="11474">
                  <c:v>0.29552800907351984</c:v>
                </c:pt>
                <c:pt idx="11475">
                  <c:v>0.29545934402815222</c:v>
                </c:pt>
                <c:pt idx="11476">
                  <c:v>0.29545281730801148</c:v>
                </c:pt>
                <c:pt idx="11477">
                  <c:v>0.29541542322147146</c:v>
                </c:pt>
                <c:pt idx="11478">
                  <c:v>0.29544001610536413</c:v>
                </c:pt>
                <c:pt idx="11479">
                  <c:v>0.2953594310248373</c:v>
                </c:pt>
                <c:pt idx="11480">
                  <c:v>0.29534722386971313</c:v>
                </c:pt>
                <c:pt idx="11481">
                  <c:v>0.29533507775036455</c:v>
                </c:pt>
                <c:pt idx="11482">
                  <c:v>0.29532299236161269</c:v>
                </c:pt>
                <c:pt idx="11483">
                  <c:v>0.29529860739980462</c:v>
                </c:pt>
                <c:pt idx="11484">
                  <c:v>0.29552153436280559</c:v>
                </c:pt>
                <c:pt idx="11485">
                  <c:v>0.29545908169099155</c:v>
                </c:pt>
                <c:pt idx="11486">
                  <c:v>0.29560704628253659</c:v>
                </c:pt>
                <c:pt idx="11487">
                  <c:v>0.29551326605112388</c:v>
                </c:pt>
                <c:pt idx="11488">
                  <c:v>0.29550646972086825</c:v>
                </c:pt>
                <c:pt idx="11489">
                  <c:v>0.29546880737226394</c:v>
                </c:pt>
                <c:pt idx="11490">
                  <c:v>0.29542515333540259</c:v>
                </c:pt>
                <c:pt idx="11491">
                  <c:v>0.29530138256872557</c:v>
                </c:pt>
                <c:pt idx="11492">
                  <c:v>0.29518441065588197</c:v>
                </c:pt>
                <c:pt idx="11493">
                  <c:v>0.29516689860260259</c:v>
                </c:pt>
                <c:pt idx="11494">
                  <c:v>0.29509385910958957</c:v>
                </c:pt>
                <c:pt idx="11495">
                  <c:v>0.29510151981404165</c:v>
                </c:pt>
                <c:pt idx="11496">
                  <c:v>0.29514622221497144</c:v>
                </c:pt>
                <c:pt idx="11497">
                  <c:v>0.29532665110389661</c:v>
                </c:pt>
                <c:pt idx="11498">
                  <c:v>0.2952837078483771</c:v>
                </c:pt>
                <c:pt idx="11499">
                  <c:v>0.29535221430913516</c:v>
                </c:pt>
                <c:pt idx="11500">
                  <c:v>0.29527824823758952</c:v>
                </c:pt>
                <c:pt idx="11501">
                  <c:v>0.29523554699640159</c:v>
                </c:pt>
                <c:pt idx="11502">
                  <c:v>0.2952733992614196</c:v>
                </c:pt>
                <c:pt idx="11503">
                  <c:v>0.29538521726511252</c:v>
                </c:pt>
                <c:pt idx="11504">
                  <c:v>0.29532962117878697</c:v>
                </c:pt>
                <c:pt idx="11505">
                  <c:v>0.29521868807289303</c:v>
                </c:pt>
                <c:pt idx="11506">
                  <c:v>0.29516392463252855</c:v>
                </c:pt>
                <c:pt idx="11507">
                  <c:v>0.29506000000936594</c:v>
                </c:pt>
                <c:pt idx="11508">
                  <c:v>0.29498749500931915</c:v>
                </c:pt>
                <c:pt idx="11509">
                  <c:v>0.29499568753427252</c:v>
                </c:pt>
                <c:pt idx="11510">
                  <c:v>0.29505327409660115</c:v>
                </c:pt>
                <c:pt idx="11511">
                  <c:v>0.29502405772611812</c:v>
                </c:pt>
                <c:pt idx="11512">
                  <c:v>0.2950320674374875</c:v>
                </c:pt>
                <c:pt idx="11513">
                  <c:v>0.29505857710030009</c:v>
                </c:pt>
                <c:pt idx="11514">
                  <c:v>0.29505405421479858</c:v>
                </c:pt>
                <c:pt idx="11515">
                  <c:v>0.29514224894372459</c:v>
                </c:pt>
                <c:pt idx="11516">
                  <c:v>0.29506933269900598</c:v>
                </c:pt>
                <c:pt idx="11517">
                  <c:v>0.29503385603551097</c:v>
                </c:pt>
                <c:pt idx="11518">
                  <c:v>0.29501091675533342</c:v>
                </c:pt>
                <c:pt idx="11519">
                  <c:v>0.29493247717155674</c:v>
                </c:pt>
                <c:pt idx="11520">
                  <c:v>0.29505835978569894</c:v>
                </c:pt>
                <c:pt idx="11521">
                  <c:v>0.29508473798677048</c:v>
                </c:pt>
                <c:pt idx="11522">
                  <c:v>0.29500592929683661</c:v>
                </c:pt>
                <c:pt idx="11523">
                  <c:v>0.29493369465035246</c:v>
                </c:pt>
                <c:pt idx="11524">
                  <c:v>0.29509664617710069</c:v>
                </c:pt>
                <c:pt idx="11525">
                  <c:v>0.29519080794621522</c:v>
                </c:pt>
                <c:pt idx="11526">
                  <c:v>0.29512382890648414</c:v>
                </c:pt>
                <c:pt idx="11527">
                  <c:v>0.29509425976195169</c:v>
                </c:pt>
                <c:pt idx="11528">
                  <c:v>0.29512045846314194</c:v>
                </c:pt>
                <c:pt idx="11529">
                  <c:v>0.29504147117082624</c:v>
                </c:pt>
                <c:pt idx="11530">
                  <c:v>0.29519770381497207</c:v>
                </c:pt>
                <c:pt idx="11531">
                  <c:v>0.29524192529589721</c:v>
                </c:pt>
                <c:pt idx="11532">
                  <c:v>0.29530446066941773</c:v>
                </c:pt>
                <c:pt idx="11533">
                  <c:v>0.29522455336607062</c:v>
                </c:pt>
                <c:pt idx="11534">
                  <c:v>0.29524392059924026</c:v>
                </c:pt>
                <c:pt idx="11535">
                  <c:v>0.29515813599624408</c:v>
                </c:pt>
                <c:pt idx="11536">
                  <c:v>0.29524581031626285</c:v>
                </c:pt>
                <c:pt idx="11537">
                  <c:v>0.29523417126468154</c:v>
                </c:pt>
                <c:pt idx="11538">
                  <c:v>0.29521023040835814</c:v>
                </c:pt>
                <c:pt idx="11539">
                  <c:v>0.29539033925631636</c:v>
                </c:pt>
                <c:pt idx="11540">
                  <c:v>0.29534089756003479</c:v>
                </c:pt>
                <c:pt idx="11541">
                  <c:v>0.29532878307223459</c:v>
                </c:pt>
                <c:pt idx="11542">
                  <c:v>0.2953167291568734</c:v>
                </c:pt>
                <c:pt idx="11543">
                  <c:v>0.29548394551108903</c:v>
                </c:pt>
                <c:pt idx="11544">
                  <c:v>0.29566886578353357</c:v>
                </c:pt>
                <c:pt idx="11545">
                  <c:v>0.29567365145461588</c:v>
                </c:pt>
                <c:pt idx="11546">
                  <c:v>0.29574020819734276</c:v>
                </c:pt>
                <c:pt idx="11547">
                  <c:v>0.295670482156356</c:v>
                </c:pt>
                <c:pt idx="11548">
                  <c:v>0.29557638474557424</c:v>
                </c:pt>
                <c:pt idx="11549">
                  <c:v>0.29558163282184635</c:v>
                </c:pt>
                <c:pt idx="11550">
                  <c:v>0.2954879796577371</c:v>
                </c:pt>
                <c:pt idx="11551">
                  <c:v>0.29551220975944842</c:v>
                </c:pt>
                <c:pt idx="11552">
                  <c:v>0.29543126371065115</c:v>
                </c:pt>
                <c:pt idx="11553">
                  <c:v>0.29537543739209787</c:v>
                </c:pt>
                <c:pt idx="11554">
                  <c:v>0.29529517520513737</c:v>
                </c:pt>
                <c:pt idx="11555">
                  <c:v>0.2952400293291117</c:v>
                </c:pt>
                <c:pt idx="11556">
                  <c:v>0.29513572418246614</c:v>
                </c:pt>
                <c:pt idx="11557">
                  <c:v>0.29505666056155377</c:v>
                </c:pt>
                <c:pt idx="11558">
                  <c:v>0.295064507258746</c:v>
                </c:pt>
                <c:pt idx="11559">
                  <c:v>0.29509703472245224</c:v>
                </c:pt>
                <c:pt idx="11560">
                  <c:v>0.29507377954883995</c:v>
                </c:pt>
                <c:pt idx="11561">
                  <c:v>0.29508154065109576</c:v>
                </c:pt>
                <c:pt idx="11562">
                  <c:v>0.29526229294784029</c:v>
                </c:pt>
                <c:pt idx="11563">
                  <c:v>0.29516405648310107</c:v>
                </c:pt>
                <c:pt idx="11564">
                  <c:v>0.29517136620068557</c:v>
                </c:pt>
                <c:pt idx="11565">
                  <c:v>0.29509830436968215</c:v>
                </c:pt>
                <c:pt idx="11566">
                  <c:v>0.29506268284783377</c:v>
                </c:pt>
                <c:pt idx="11567">
                  <c:v>0.29502105943359458</c:v>
                </c:pt>
                <c:pt idx="11568">
                  <c:v>0.29503526413642661</c:v>
                </c:pt>
                <c:pt idx="11569">
                  <c:v>0.2949443428157445</c:v>
                </c:pt>
                <c:pt idx="11570">
                  <c:v>0.2948847761016658</c:v>
                </c:pt>
                <c:pt idx="11571">
                  <c:v>0.29478842722115745</c:v>
                </c:pt>
                <c:pt idx="11572">
                  <c:v>0.29487177008505167</c:v>
                </c:pt>
                <c:pt idx="11573">
                  <c:v>0.29486200123462641</c:v>
                </c:pt>
                <c:pt idx="11574">
                  <c:v>0.29479048622845327</c:v>
                </c:pt>
                <c:pt idx="11575">
                  <c:v>0.29477494379731101</c:v>
                </c:pt>
                <c:pt idx="11576">
                  <c:v>0.29471004407832441</c:v>
                </c:pt>
                <c:pt idx="11577">
                  <c:v>0.29465782385793277</c:v>
                </c:pt>
                <c:pt idx="11578">
                  <c:v>0.29474799973864307</c:v>
                </c:pt>
                <c:pt idx="11579">
                  <c:v>0.29485008473994984</c:v>
                </c:pt>
                <c:pt idx="11580">
                  <c:v>0.29482188431625006</c:v>
                </c:pt>
                <c:pt idx="11581">
                  <c:v>0.29475674989466877</c:v>
                </c:pt>
                <c:pt idx="11582">
                  <c:v>0.29474137614519547</c:v>
                </c:pt>
                <c:pt idx="11583">
                  <c:v>0.29490528926446952</c:v>
                </c:pt>
                <c:pt idx="11584">
                  <c:v>0.29485209281814717</c:v>
                </c:pt>
                <c:pt idx="11585">
                  <c:v>0.29491657735405646</c:v>
                </c:pt>
                <c:pt idx="11586">
                  <c:v>0.2950425394672862</c:v>
                </c:pt>
                <c:pt idx="11587">
                  <c:v>0.2949392217699498</c:v>
                </c:pt>
                <c:pt idx="11588">
                  <c:v>0.29497237566110002</c:v>
                </c:pt>
                <c:pt idx="11589">
                  <c:v>0.29503625878279455</c:v>
                </c:pt>
                <c:pt idx="11590">
                  <c:v>0.29506274748888056</c:v>
                </c:pt>
                <c:pt idx="11591">
                  <c:v>0.29500876375143614</c:v>
                </c:pt>
                <c:pt idx="11592">
                  <c:v>0.29500448993267897</c:v>
                </c:pt>
                <c:pt idx="11593">
                  <c:v>0.29489518248301555</c:v>
                </c:pt>
                <c:pt idx="11594">
                  <c:v>0.29506450657060046</c:v>
                </c:pt>
                <c:pt idx="11595">
                  <c:v>0.29513410903774745</c:v>
                </c:pt>
                <c:pt idx="11596">
                  <c:v>0.29516628849255871</c:v>
                </c:pt>
                <c:pt idx="11597">
                  <c:v>0.29513032705009595</c:v>
                </c:pt>
                <c:pt idx="11598">
                  <c:v>0.29523668041484546</c:v>
                </c:pt>
                <c:pt idx="11599">
                  <c:v>0.29513857201277122</c:v>
                </c:pt>
                <c:pt idx="11600">
                  <c:v>0.29531903915270735</c:v>
                </c:pt>
                <c:pt idx="11601">
                  <c:v>0.2953379339569438</c:v>
                </c:pt>
                <c:pt idx="11602">
                  <c:v>0.29536909428715907</c:v>
                </c:pt>
                <c:pt idx="11603">
                  <c:v>0.29542481381572328</c:v>
                </c:pt>
                <c:pt idx="11604">
                  <c:v>0.29550497474664467</c:v>
                </c:pt>
                <c:pt idx="11605">
                  <c:v>0.29551057987291146</c:v>
                </c:pt>
                <c:pt idx="11606">
                  <c:v>0.29551615697354688</c:v>
                </c:pt>
                <c:pt idx="11607">
                  <c:v>0.29552170618867912</c:v>
                </c:pt>
                <c:pt idx="11608">
                  <c:v>0.29548396765773571</c:v>
                </c:pt>
                <c:pt idx="11609">
                  <c:v>0.29545877781944702</c:v>
                </c:pt>
                <c:pt idx="11610">
                  <c:v>0.29535955893034976</c:v>
                </c:pt>
                <c:pt idx="11611">
                  <c:v>0.29522993613569798</c:v>
                </c:pt>
                <c:pt idx="11612">
                  <c:v>0.29521837645501947</c:v>
                </c:pt>
                <c:pt idx="11613">
                  <c:v>0.29522541457274437</c:v>
                </c:pt>
                <c:pt idx="11614">
                  <c:v>0.29527567249988068</c:v>
                </c:pt>
                <c:pt idx="11615">
                  <c:v>0.29523916413738127</c:v>
                </c:pt>
                <c:pt idx="11616">
                  <c:v>0.29523991831669433</c:v>
                </c:pt>
                <c:pt idx="11617">
                  <c:v>0.29510471372511088</c:v>
                </c:pt>
                <c:pt idx="11618">
                  <c:v>0.29510614015648529</c:v>
                </c:pt>
                <c:pt idx="11619">
                  <c:v>0.29523115445570286</c:v>
                </c:pt>
                <c:pt idx="11620">
                  <c:v>0.29523812868342436</c:v>
                </c:pt>
                <c:pt idx="11621">
                  <c:v>0.2952388880400072</c:v>
                </c:pt>
                <c:pt idx="11622">
                  <c:v>0.29518402359980717</c:v>
                </c:pt>
                <c:pt idx="11623">
                  <c:v>0.29515415348180812</c:v>
                </c:pt>
                <c:pt idx="11624">
                  <c:v>0.29503791771439908</c:v>
                </c:pt>
                <c:pt idx="11625">
                  <c:v>0.29493462312582708</c:v>
                </c:pt>
                <c:pt idx="11626">
                  <c:v>0.29493072001019793</c:v>
                </c:pt>
                <c:pt idx="11627">
                  <c:v>0.29505661141014694</c:v>
                </c:pt>
                <c:pt idx="11628">
                  <c:v>0.2950520983530962</c:v>
                </c:pt>
                <c:pt idx="11629">
                  <c:v>0.2949425528613307</c:v>
                </c:pt>
                <c:pt idx="11630">
                  <c:v>0.29510546009702404</c:v>
                </c:pt>
                <c:pt idx="11631">
                  <c:v>0.29502036779653895</c:v>
                </c:pt>
                <c:pt idx="11632">
                  <c:v>0.29502839595755626</c:v>
                </c:pt>
                <c:pt idx="11633">
                  <c:v>0.2950549239777685</c:v>
                </c:pt>
                <c:pt idx="11634">
                  <c:v>0.29501333935787966</c:v>
                </c:pt>
                <c:pt idx="11635">
                  <c:v>0.2949966826610903</c:v>
                </c:pt>
                <c:pt idx="11636">
                  <c:v>0.29489977424778485</c:v>
                </c:pt>
                <c:pt idx="11637">
                  <c:v>0.29516795037654597</c:v>
                </c:pt>
                <c:pt idx="11638">
                  <c:v>0.29509490562466323</c:v>
                </c:pt>
                <c:pt idx="11639">
                  <c:v>0.29515817609653994</c:v>
                </c:pt>
                <c:pt idx="11640">
                  <c:v>0.29533854521605724</c:v>
                </c:pt>
                <c:pt idx="11641">
                  <c:v>0.29530172248997694</c:v>
                </c:pt>
                <c:pt idx="11642">
                  <c:v>0.29524036887752703</c:v>
                </c:pt>
                <c:pt idx="11643">
                  <c:v>0.29519785703313939</c:v>
                </c:pt>
                <c:pt idx="11644">
                  <c:v>0.2954027477479737</c:v>
                </c:pt>
                <c:pt idx="11645">
                  <c:v>0.29530380900923381</c:v>
                </c:pt>
                <c:pt idx="11646">
                  <c:v>0.29531041996418766</c:v>
                </c:pt>
                <c:pt idx="11647">
                  <c:v>0.29531699786436671</c:v>
                </c:pt>
                <c:pt idx="11648">
                  <c:v>0.29550275287504485</c:v>
                </c:pt>
                <c:pt idx="11649">
                  <c:v>0.29546510911066964</c:v>
                </c:pt>
                <c:pt idx="11650">
                  <c:v>0.2953596785651163</c:v>
                </c:pt>
                <c:pt idx="11651">
                  <c:v>0.29536601017229069</c:v>
                </c:pt>
                <c:pt idx="11652">
                  <c:v>0.29537231012142923</c:v>
                </c:pt>
                <c:pt idx="11653">
                  <c:v>0.29531060357082206</c:v>
                </c:pt>
                <c:pt idx="11654">
                  <c:v>0.29532336055296798</c:v>
                </c:pt>
                <c:pt idx="11655">
                  <c:v>0.29523717875020317</c:v>
                </c:pt>
                <c:pt idx="11656">
                  <c:v>0.29521940285645215</c:v>
                </c:pt>
                <c:pt idx="11657">
                  <c:v>0.29510284084216992</c:v>
                </c:pt>
                <c:pt idx="11658">
                  <c:v>0.2952649466379591</c:v>
                </c:pt>
                <c:pt idx="11659">
                  <c:v>0.29550658190476931</c:v>
                </c:pt>
                <c:pt idx="11660">
                  <c:v>0.29541948399524548</c:v>
                </c:pt>
                <c:pt idx="11661">
                  <c:v>0.29536371657526928</c:v>
                </c:pt>
                <c:pt idx="11662">
                  <c:v>0.2955615979923929</c:v>
                </c:pt>
                <c:pt idx="11663">
                  <c:v>0.29551748000243094</c:v>
                </c:pt>
                <c:pt idx="11664">
                  <c:v>0.29541796760241879</c:v>
                </c:pt>
                <c:pt idx="11665">
                  <c:v>0.29534367276440671</c:v>
                </c:pt>
                <c:pt idx="11666">
                  <c:v>0.29528210940058469</c:v>
                </c:pt>
                <c:pt idx="11667">
                  <c:v>0.29522085385358177</c:v>
                </c:pt>
                <c:pt idx="11668">
                  <c:v>0.29522169958431382</c:v>
                </c:pt>
                <c:pt idx="11669">
                  <c:v>0.29511130608639224</c:v>
                </c:pt>
                <c:pt idx="11670">
                  <c:v>0.29526718955596026</c:v>
                </c:pt>
                <c:pt idx="11671">
                  <c:v>0.29533577860818044</c:v>
                </c:pt>
                <c:pt idx="11672">
                  <c:v>0.2953545897151395</c:v>
                </c:pt>
                <c:pt idx="11673">
                  <c:v>0.29534240676656381</c:v>
                </c:pt>
                <c:pt idx="11674">
                  <c:v>0.29532410473273102</c:v>
                </c:pt>
                <c:pt idx="11675">
                  <c:v>0.29531825420906738</c:v>
                </c:pt>
                <c:pt idx="11676">
                  <c:v>0.29530625293802204</c:v>
                </c:pt>
                <c:pt idx="11677">
                  <c:v>0.29530049167333194</c:v>
                </c:pt>
                <c:pt idx="11678">
                  <c:v>0.29523914421496528</c:v>
                </c:pt>
                <c:pt idx="11679">
                  <c:v>0.29518427849389045</c:v>
                </c:pt>
                <c:pt idx="11680">
                  <c:v>0.29519148710142101</c:v>
                </c:pt>
                <c:pt idx="11681">
                  <c:v>0.29517393966591393</c:v>
                </c:pt>
                <c:pt idx="11682">
                  <c:v>0.29508232496758435</c:v>
                </c:pt>
                <c:pt idx="11683">
                  <c:v>0.29510858334274642</c:v>
                </c:pt>
                <c:pt idx="11684">
                  <c:v>0.29504819542603267</c:v>
                </c:pt>
                <c:pt idx="11685">
                  <c:v>0.29516731944890251</c:v>
                </c:pt>
                <c:pt idx="11686">
                  <c:v>0.29508191785165799</c:v>
                </c:pt>
                <c:pt idx="11687">
                  <c:v>0.2950278382623997</c:v>
                </c:pt>
                <c:pt idx="11688">
                  <c:v>0.29493695407108772</c:v>
                </c:pt>
                <c:pt idx="11689">
                  <c:v>0.29484652430073227</c:v>
                </c:pt>
                <c:pt idx="11690">
                  <c:v>0.29491103667922863</c:v>
                </c:pt>
                <c:pt idx="11691">
                  <c:v>0.29486399149583253</c:v>
                </c:pt>
                <c:pt idx="11692">
                  <c:v>0.29481100153835338</c:v>
                </c:pt>
                <c:pt idx="11693">
                  <c:v>0.2947026615306616</c:v>
                </c:pt>
                <c:pt idx="11694">
                  <c:v>0.29465047822300827</c:v>
                </c:pt>
                <c:pt idx="11695">
                  <c:v>0.2948272058318932</c:v>
                </c:pt>
                <c:pt idx="11696">
                  <c:v>0.29477439980273373</c:v>
                </c:pt>
                <c:pt idx="11697">
                  <c:v>0.29472185780372007</c:v>
                </c:pt>
                <c:pt idx="11698">
                  <c:v>0.29465722351470142</c:v>
                </c:pt>
                <c:pt idx="11699">
                  <c:v>0.29474740239712788</c:v>
                </c:pt>
                <c:pt idx="11700">
                  <c:v>0.29467646038514222</c:v>
                </c:pt>
                <c:pt idx="11701">
                  <c:v>0.2948406980832165</c:v>
                </c:pt>
                <c:pt idx="11702">
                  <c:v>0.2947878245928004</c:v>
                </c:pt>
                <c:pt idx="11703">
                  <c:v>0.29474139546983641</c:v>
                </c:pt>
                <c:pt idx="11704">
                  <c:v>0.29484351349248722</c:v>
                </c:pt>
                <c:pt idx="11705">
                  <c:v>0.2950192759250248</c:v>
                </c:pt>
                <c:pt idx="11706">
                  <c:v>0.29490989454539968</c:v>
                </c:pt>
                <c:pt idx="11707">
                  <c:v>0.29485667507267266</c:v>
                </c:pt>
                <c:pt idx="11708">
                  <c:v>0.29476664669730929</c:v>
                </c:pt>
                <c:pt idx="11709">
                  <c:v>0.29469560846382276</c:v>
                </c:pt>
                <c:pt idx="11710">
                  <c:v>0.29470526042150363</c:v>
                </c:pt>
                <c:pt idx="11711">
                  <c:v>0.29481373911939612</c:v>
                </c:pt>
                <c:pt idx="11712">
                  <c:v>0.29473010542379918</c:v>
                </c:pt>
                <c:pt idx="11713">
                  <c:v>0.29485081989668016</c:v>
                </c:pt>
                <c:pt idx="11714">
                  <c:v>0.29476082079719673</c:v>
                </c:pt>
                <c:pt idx="11715">
                  <c:v>0.29468363169321071</c:v>
                </c:pt>
                <c:pt idx="11716">
                  <c:v>0.29469334353474463</c:v>
                </c:pt>
                <c:pt idx="11717">
                  <c:v>0.29479570181707088</c:v>
                </c:pt>
                <c:pt idx="11718">
                  <c:v>0.29469979830798548</c:v>
                </c:pt>
                <c:pt idx="11719">
                  <c:v>0.29482684431644557</c:v>
                </c:pt>
                <c:pt idx="11720">
                  <c:v>0.29515100509486336</c:v>
                </c:pt>
                <c:pt idx="11721">
                  <c:v>0.29505950506938905</c:v>
                </c:pt>
                <c:pt idx="11722">
                  <c:v>0.29508587754404214</c:v>
                </c:pt>
                <c:pt idx="11723">
                  <c:v>0.29499470315632192</c:v>
                </c:pt>
                <c:pt idx="11724">
                  <c:v>0.29498431964054028</c:v>
                </c:pt>
                <c:pt idx="11725">
                  <c:v>0.29488129304233757</c:v>
                </c:pt>
                <c:pt idx="11726">
                  <c:v>0.29518664157712587</c:v>
                </c:pt>
                <c:pt idx="11727">
                  <c:v>0.29539776836924025</c:v>
                </c:pt>
                <c:pt idx="11728">
                  <c:v>0.29535446952739403</c:v>
                </c:pt>
                <c:pt idx="11729">
                  <c:v>0.29532992717975703</c:v>
                </c:pt>
                <c:pt idx="11730">
                  <c:v>0.29552179754385827</c:v>
                </c:pt>
                <c:pt idx="11731">
                  <c:v>0.29552731855613895</c:v>
                </c:pt>
                <c:pt idx="11732">
                  <c:v>0.29547101196335823</c:v>
                </c:pt>
                <c:pt idx="11733">
                  <c:v>0.29560038190354143</c:v>
                </c:pt>
                <c:pt idx="11734">
                  <c:v>0.29556224999402375</c:v>
                </c:pt>
                <c:pt idx="11735">
                  <c:v>0.29554902874405364</c:v>
                </c:pt>
                <c:pt idx="11736">
                  <c:v>0.29566564860033334</c:v>
                </c:pt>
                <c:pt idx="11737">
                  <c:v>0.29584348035733171</c:v>
                </c:pt>
                <c:pt idx="11738">
                  <c:v>0.29581649295554507</c:v>
                </c:pt>
                <c:pt idx="11739">
                  <c:v>0.29577728049076735</c:v>
                </c:pt>
                <c:pt idx="11740">
                  <c:v>0.29589275908831347</c:v>
                </c:pt>
                <c:pt idx="11741">
                  <c:v>0.29585934529287189</c:v>
                </c:pt>
                <c:pt idx="11742">
                  <c:v>0.29581373856640752</c:v>
                </c:pt>
                <c:pt idx="11743">
                  <c:v>0.29578689987357548</c:v>
                </c:pt>
                <c:pt idx="11744">
                  <c:v>0.2956736803742076</c:v>
                </c:pt>
                <c:pt idx="11745">
                  <c:v>0.29585765197233654</c:v>
                </c:pt>
                <c:pt idx="11746">
                  <c:v>0.29584295371247482</c:v>
                </c:pt>
                <c:pt idx="11747">
                  <c:v>0.29578506894391243</c:v>
                </c:pt>
                <c:pt idx="11748">
                  <c:v>0.29569039859919288</c:v>
                </c:pt>
                <c:pt idx="11749">
                  <c:v>0.29560856160619692</c:v>
                </c:pt>
                <c:pt idx="11750">
                  <c:v>0.29561364879816593</c:v>
                </c:pt>
                <c:pt idx="11751">
                  <c:v>0.29560017055417509</c:v>
                </c:pt>
                <c:pt idx="11752">
                  <c:v>0.29566709470140418</c:v>
                </c:pt>
                <c:pt idx="11753">
                  <c:v>0.29584491922789719</c:v>
                </c:pt>
                <c:pt idx="11754">
                  <c:v>0.29581174463175769</c:v>
                </c:pt>
                <c:pt idx="11755">
                  <c:v>0.29580345590859891</c:v>
                </c:pt>
                <c:pt idx="11756">
                  <c:v>0.29581992862905593</c:v>
                </c:pt>
                <c:pt idx="11757">
                  <c:v>0.29605878898591065</c:v>
                </c:pt>
                <c:pt idx="11758">
                  <c:v>0.29597511004098109</c:v>
                </c:pt>
                <c:pt idx="11759">
                  <c:v>0.2958980294907762</c:v>
                </c:pt>
                <c:pt idx="11760">
                  <c:v>0.29603144434332235</c:v>
                </c:pt>
                <c:pt idx="11761">
                  <c:v>0.2959973371216057</c:v>
                </c:pt>
                <c:pt idx="11762">
                  <c:v>0.29597576043599771</c:v>
                </c:pt>
                <c:pt idx="11763">
                  <c:v>0.29597901163381773</c:v>
                </c:pt>
                <c:pt idx="11764">
                  <c:v>0.29589573157564864</c:v>
                </c:pt>
                <c:pt idx="11765">
                  <c:v>0.29584994291777039</c:v>
                </c:pt>
                <c:pt idx="11766">
                  <c:v>0.29589090320318157</c:v>
                </c:pt>
                <c:pt idx="11767">
                  <c:v>0.29602435368716568</c:v>
                </c:pt>
                <c:pt idx="11768">
                  <c:v>0.29592230691872984</c:v>
                </c:pt>
                <c:pt idx="11769">
                  <c:v>0.2958640253841362</c:v>
                </c:pt>
                <c:pt idx="11770">
                  <c:v>0.29575660025721551</c:v>
                </c:pt>
                <c:pt idx="11771">
                  <c:v>0.29566825225592946</c:v>
                </c:pt>
                <c:pt idx="11772">
                  <c:v>0.29562978099464982</c:v>
                </c:pt>
                <c:pt idx="11773">
                  <c:v>0.29582015208967655</c:v>
                </c:pt>
                <c:pt idx="11774">
                  <c:v>0.29568822632922814</c:v>
                </c:pt>
                <c:pt idx="11775">
                  <c:v>0.295890665197582</c:v>
                </c:pt>
                <c:pt idx="11776">
                  <c:v>0.29578310687159409</c:v>
                </c:pt>
                <c:pt idx="11777">
                  <c:v>0.29570080633723611</c:v>
                </c:pt>
                <c:pt idx="11778">
                  <c:v>0.29563127730554989</c:v>
                </c:pt>
                <c:pt idx="11779">
                  <c:v>0.2956980459190221</c:v>
                </c:pt>
                <c:pt idx="11780">
                  <c:v>0.295708865689427</c:v>
                </c:pt>
                <c:pt idx="11781">
                  <c:v>0.29561457636097987</c:v>
                </c:pt>
                <c:pt idx="11782">
                  <c:v>0.29581738347917497</c:v>
                </c:pt>
                <c:pt idx="11783">
                  <c:v>0.29583996656177908</c:v>
                </c:pt>
                <c:pt idx="11784">
                  <c:v>0.29596131172897017</c:v>
                </c:pt>
                <c:pt idx="11785">
                  <c:v>0.29596463517032534</c:v>
                </c:pt>
                <c:pt idx="11786">
                  <c:v>0.29601737699447372</c:v>
                </c:pt>
                <c:pt idx="11787">
                  <c:v>0.29590918510950137</c:v>
                </c:pt>
                <c:pt idx="11788">
                  <c:v>0.29583243418395389</c:v>
                </c:pt>
                <c:pt idx="11789">
                  <c:v>0.29582404201303414</c:v>
                </c:pt>
                <c:pt idx="11790">
                  <c:v>0.29577861180296894</c:v>
                </c:pt>
                <c:pt idx="11791">
                  <c:v>0.29570251374395412</c:v>
                </c:pt>
                <c:pt idx="11792">
                  <c:v>0.29568241117523436</c:v>
                </c:pt>
                <c:pt idx="11793">
                  <c:v>0.29577982411935816</c:v>
                </c:pt>
                <c:pt idx="11794">
                  <c:v>0.29567899999876135</c:v>
                </c:pt>
                <c:pt idx="11795">
                  <c:v>0.29558485999876755</c:v>
                </c:pt>
                <c:pt idx="11796">
                  <c:v>0.29569512069877374</c:v>
                </c:pt>
                <c:pt idx="11797">
                  <c:v>0.29579865009527989</c:v>
                </c:pt>
                <c:pt idx="11798">
                  <c:v>0.29582750684480347</c:v>
                </c:pt>
                <c:pt idx="11799">
                  <c:v>0.29583149931057945</c:v>
                </c:pt>
                <c:pt idx="11800">
                  <c:v>0.29610737681402655</c:v>
                </c:pt>
                <c:pt idx="11801">
                  <c:v>0.29599255492995641</c:v>
                </c:pt>
                <c:pt idx="11802">
                  <c:v>0.29601426215530663</c:v>
                </c:pt>
                <c:pt idx="11803">
                  <c:v>0.2961903508445301</c:v>
                </c:pt>
                <c:pt idx="11804">
                  <c:v>0.29634701909030747</c:v>
                </c:pt>
                <c:pt idx="11805">
                  <c:v>0.29629897399485594</c:v>
                </c:pt>
                <c:pt idx="11806">
                  <c:v>0.29628824912488166</c:v>
                </c:pt>
                <c:pt idx="11807">
                  <c:v>0.29617252287925727</c:v>
                </c:pt>
                <c:pt idx="11808">
                  <c:v>0.296162430264861</c:v>
                </c:pt>
                <c:pt idx="11809">
                  <c:v>0.29612148811353672</c:v>
                </c:pt>
                <c:pt idx="11810">
                  <c:v>0.29620434567296905</c:v>
                </c:pt>
                <c:pt idx="11811">
                  <c:v>0.29624353394460423</c:v>
                </c:pt>
                <c:pt idx="11812">
                  <c:v>0.29622690627488119</c:v>
                </c:pt>
                <c:pt idx="11813">
                  <c:v>0.29621036174350679</c:v>
                </c:pt>
                <c:pt idx="11814">
                  <c:v>0.29615681993478926</c:v>
                </c:pt>
                <c:pt idx="11815">
                  <c:v>0.29642489083511531</c:v>
                </c:pt>
                <c:pt idx="11816">
                  <c:v>0.29637645638093973</c:v>
                </c:pt>
                <c:pt idx="11817">
                  <c:v>0.29635916409903501</c:v>
                </c:pt>
                <c:pt idx="11818">
                  <c:v>0.29631105827853982</c:v>
                </c:pt>
                <c:pt idx="11819">
                  <c:v>0.29641768798714713</c:v>
                </c:pt>
                <c:pt idx="11820">
                  <c:v>0.29641872954721138</c:v>
                </c:pt>
                <c:pt idx="11821">
                  <c:v>0.29641976589947533</c:v>
                </c:pt>
                <c:pt idx="11822">
                  <c:v>0.29632810206997795</c:v>
                </c:pt>
                <c:pt idx="11823">
                  <c:v>0.29626779155962807</c:v>
                </c:pt>
                <c:pt idx="11824">
                  <c:v>0.29630666260182997</c:v>
                </c:pt>
                <c:pt idx="11825">
                  <c:v>0.29624028428882082</c:v>
                </c:pt>
                <c:pt idx="11826">
                  <c:v>0.29637198786737673</c:v>
                </c:pt>
                <c:pt idx="11827">
                  <c:v>0.29634853792803989</c:v>
                </c:pt>
                <c:pt idx="11828">
                  <c:v>0.2963499252383997</c:v>
                </c:pt>
                <c:pt idx="11829">
                  <c:v>0.29633276561220767</c:v>
                </c:pt>
                <c:pt idx="11830">
                  <c:v>0.29623535678414664</c:v>
                </c:pt>
                <c:pt idx="11831">
                  <c:v>0.29616933500022591</c:v>
                </c:pt>
                <c:pt idx="11832">
                  <c:v>0.29612835832522477</c:v>
                </c:pt>
                <c:pt idx="11833">
                  <c:v>0.29624826153359868</c:v>
                </c:pt>
                <c:pt idx="11834">
                  <c:v>0.29622543022593073</c:v>
                </c:pt>
                <c:pt idx="11835">
                  <c:v>0.29614709807480111</c:v>
                </c:pt>
                <c:pt idx="11836">
                  <c:v>0.29632252258442709</c:v>
                </c:pt>
                <c:pt idx="11837">
                  <c:v>0.29648470997150494</c:v>
                </c:pt>
                <c:pt idx="11838">
                  <c:v>0.29646687642164743</c:v>
                </c:pt>
                <c:pt idx="11839">
                  <c:v>0.29646767203953917</c:v>
                </c:pt>
                <c:pt idx="11840">
                  <c:v>0.29636340867934147</c:v>
                </c:pt>
                <c:pt idx="11841">
                  <c:v>0.29632146163594475</c:v>
                </c:pt>
                <c:pt idx="11842">
                  <c:v>0.29636623932776507</c:v>
                </c:pt>
                <c:pt idx="11843">
                  <c:v>0.29625630313112628</c:v>
                </c:pt>
                <c:pt idx="11844">
                  <c:v>0.29621489161547065</c:v>
                </c:pt>
                <c:pt idx="11845">
                  <c:v>0.29614897215739328</c:v>
                </c:pt>
                <c:pt idx="11846">
                  <c:v>0.29610809729660631</c:v>
                </c:pt>
                <c:pt idx="11847">
                  <c:v>0.29600563181012324</c:v>
                </c:pt>
                <c:pt idx="11848">
                  <c:v>0.2960581686510726</c:v>
                </c:pt>
                <c:pt idx="11849">
                  <c:v>0.29614134280781723</c:v>
                </c:pt>
                <c:pt idx="11850">
                  <c:v>0.29613140609377814</c:v>
                </c:pt>
                <c:pt idx="11851">
                  <c:v>0.29614005906330926</c:v>
                </c:pt>
                <c:pt idx="11852">
                  <c:v>0.29613630876799268</c:v>
                </c:pt>
                <c:pt idx="11853">
                  <c:v>0.29612021722415272</c:v>
                </c:pt>
                <c:pt idx="11854">
                  <c:v>0.29603005113803199</c:v>
                </c:pt>
                <c:pt idx="11855">
                  <c:v>0.29617516088234186</c:v>
                </c:pt>
                <c:pt idx="11856">
                  <c:v>0.29618359507793018</c:v>
                </c:pt>
                <c:pt idx="11857">
                  <c:v>0.29612400710254055</c:v>
                </c:pt>
                <c:pt idx="11858">
                  <c:v>0.29608325706702787</c:v>
                </c:pt>
                <c:pt idx="11859">
                  <c:v>0.29600563578169276</c:v>
                </c:pt>
                <c:pt idx="11860">
                  <c:v>0.29598401760278431</c:v>
                </c:pt>
                <c:pt idx="11861">
                  <c:v>0.29598722751477041</c:v>
                </c:pt>
                <c:pt idx="11862">
                  <c:v>0.29587300637719655</c:v>
                </c:pt>
                <c:pt idx="11863">
                  <c:v>0.29579643634531055</c:v>
                </c:pt>
                <c:pt idx="11864">
                  <c:v>0.29584383916358403</c:v>
                </c:pt>
                <c:pt idx="11865">
                  <c:v>0.29593426496776609</c:v>
                </c:pt>
                <c:pt idx="11866">
                  <c:v>0.29587592364292725</c:v>
                </c:pt>
                <c:pt idx="11867">
                  <c:v>0.29586113402471259</c:v>
                </c:pt>
                <c:pt idx="11868">
                  <c:v>0.29577226335458906</c:v>
                </c:pt>
                <c:pt idx="11869">
                  <c:v>0.29594956203781614</c:v>
                </c:pt>
                <c:pt idx="11870">
                  <c:v>0.29590350422762707</c:v>
                </c:pt>
                <c:pt idx="11871">
                  <c:v>0.29582060170648894</c:v>
                </c:pt>
                <c:pt idx="11872">
                  <c:v>0.29580608869795649</c:v>
                </c:pt>
                <c:pt idx="11873">
                  <c:v>0.2959090632544667</c:v>
                </c:pt>
                <c:pt idx="11874">
                  <c:v>0.29588174793819438</c:v>
                </c:pt>
                <c:pt idx="11875">
                  <c:v>0.29586692919850338</c:v>
                </c:pt>
                <c:pt idx="11876">
                  <c:v>0.29576566955251082</c:v>
                </c:pt>
                <c:pt idx="11877">
                  <c:v>0.2956710962047483</c:v>
                </c:pt>
                <c:pt idx="11878">
                  <c:v>0.29576856572372451</c:v>
                </c:pt>
                <c:pt idx="11879">
                  <c:v>0.29587172789510591</c:v>
                </c:pt>
                <c:pt idx="11880">
                  <c:v>0.29584459925563039</c:v>
                </c:pt>
                <c:pt idx="11881">
                  <c:v>0.29573727125935223</c:v>
                </c:pt>
                <c:pt idx="11882">
                  <c:v>0.29597036490305545</c:v>
                </c:pt>
                <c:pt idx="11883">
                  <c:v>0.29598600307854017</c:v>
                </c:pt>
                <c:pt idx="11884">
                  <c:v>0.29602628306314749</c:v>
                </c:pt>
                <c:pt idx="11885">
                  <c:v>0.29607253664783179</c:v>
                </c:pt>
                <c:pt idx="11886">
                  <c:v>0.29617417896459264</c:v>
                </c:pt>
                <c:pt idx="11887">
                  <c:v>0.29615789806976967</c:v>
                </c:pt>
                <c:pt idx="11888">
                  <c:v>0.29637034857942079</c:v>
                </c:pt>
                <c:pt idx="11889">
                  <c:v>0.29651993683652367</c:v>
                </c:pt>
                <c:pt idx="11890">
                  <c:v>0.29647720715234105</c:v>
                </c:pt>
                <c:pt idx="11891">
                  <c:v>0.29644705111657932</c:v>
                </c:pt>
                <c:pt idx="11892">
                  <c:v>0.29646648586099644</c:v>
                </c:pt>
                <c:pt idx="11893">
                  <c:v>0.29642402343169144</c:v>
                </c:pt>
                <c:pt idx="11894">
                  <c:v>0.29636323331453296</c:v>
                </c:pt>
                <c:pt idx="11895">
                  <c:v>0.29633364714796029</c:v>
                </c:pt>
                <c:pt idx="11896">
                  <c:v>0.29621769391222047</c:v>
                </c:pt>
                <c:pt idx="11897">
                  <c:v>0.29613940044265941</c:v>
                </c:pt>
                <c:pt idx="11898">
                  <c:v>0.29608621344044611</c:v>
                </c:pt>
                <c:pt idx="11899">
                  <c:v>0.29616306737324388</c:v>
                </c:pt>
                <c:pt idx="11900">
                  <c:v>0.29630751203637767</c:v>
                </c:pt>
                <c:pt idx="11901">
                  <c:v>0.29629056447619578</c:v>
                </c:pt>
                <c:pt idx="11902">
                  <c:v>0.2962119066538148</c:v>
                </c:pt>
                <c:pt idx="11903">
                  <c:v>0.29638700712054572</c:v>
                </c:pt>
                <c:pt idx="11904">
                  <c:v>0.29632640208494299</c:v>
                </c:pt>
                <c:pt idx="11905">
                  <c:v>0.29630318007451828</c:v>
                </c:pt>
                <c:pt idx="11906">
                  <c:v>0.29633569417414568</c:v>
                </c:pt>
                <c:pt idx="11907">
                  <c:v>0.29631242570327498</c:v>
                </c:pt>
                <c:pt idx="11908">
                  <c:v>0.2962769135747586</c:v>
                </c:pt>
                <c:pt idx="11909">
                  <c:v>0.29628483900688485</c:v>
                </c:pt>
                <c:pt idx="11910">
                  <c:v>0.29620620981185042</c:v>
                </c:pt>
                <c:pt idx="11911">
                  <c:v>0.29613415376279112</c:v>
                </c:pt>
                <c:pt idx="11912">
                  <c:v>0.29624166799397716</c:v>
                </c:pt>
                <c:pt idx="11913">
                  <c:v>0.29618178965400727</c:v>
                </c:pt>
                <c:pt idx="11914">
                  <c:v>0.29607895570573722</c:v>
                </c:pt>
                <c:pt idx="11915">
                  <c:v>0.29608169092720854</c:v>
                </c:pt>
                <c:pt idx="11916">
                  <c:v>0.29606587247257249</c:v>
                </c:pt>
                <c:pt idx="11917">
                  <c:v>0.2959636181102096</c:v>
                </c:pt>
                <c:pt idx="11918">
                  <c:v>0.29603490501965857</c:v>
                </c:pt>
                <c:pt idx="11919">
                  <c:v>0.29595752549456028</c:v>
                </c:pt>
                <c:pt idx="11920">
                  <c:v>0.29594850786708748</c:v>
                </c:pt>
                <c:pt idx="11921">
                  <c:v>0.29583448032775206</c:v>
                </c:pt>
                <c:pt idx="11922">
                  <c:v>0.2960361879261133</c:v>
                </c:pt>
                <c:pt idx="11923">
                  <c:v>0.29618744698648269</c:v>
                </c:pt>
                <c:pt idx="11924">
                  <c:v>0.29617109975155026</c:v>
                </c:pt>
                <c:pt idx="11925">
                  <c:v>0.29615483425279249</c:v>
                </c:pt>
                <c:pt idx="11926">
                  <c:v>0.29612629008152852</c:v>
                </c:pt>
                <c:pt idx="11927">
                  <c:v>0.29614114863112084</c:v>
                </c:pt>
                <c:pt idx="11928">
                  <c:v>0.29608795288796524</c:v>
                </c:pt>
                <c:pt idx="11929">
                  <c:v>0.29599794812352542</c:v>
                </c:pt>
                <c:pt idx="11930">
                  <c:v>0.29596400838290776</c:v>
                </c:pt>
                <c:pt idx="11931">
                  <c:v>0.29596731834099321</c:v>
                </c:pt>
                <c:pt idx="11932">
                  <c:v>0.29590263674928824</c:v>
                </c:pt>
                <c:pt idx="11933">
                  <c:v>0.29608546356554177</c:v>
                </c:pt>
                <c:pt idx="11934">
                  <c:v>0.29607580624771407</c:v>
                </c:pt>
                <c:pt idx="11935">
                  <c:v>0.29607855721647547</c:v>
                </c:pt>
                <c:pt idx="11936">
                  <c:v>0.29611837443039313</c:v>
                </c:pt>
                <c:pt idx="11937">
                  <c:v>0.29605911255824113</c:v>
                </c:pt>
                <c:pt idx="11938">
                  <c:v>0.29601868699544992</c:v>
                </c:pt>
                <c:pt idx="11939">
                  <c:v>0.29615149856047268</c:v>
                </c:pt>
                <c:pt idx="11940">
                  <c:v>0.29618477106767033</c:v>
                </c:pt>
                <c:pt idx="11941">
                  <c:v>0.29608192221233193</c:v>
                </c:pt>
                <c:pt idx="11942">
                  <c:v>0.29607846260127024</c:v>
                </c:pt>
                <c:pt idx="11943">
                  <c:v>0.29615535528826392</c:v>
                </c:pt>
                <c:pt idx="11944">
                  <c:v>0.29626894351182259</c:v>
                </c:pt>
                <c:pt idx="11945">
                  <c:v>0.29626454879426345</c:v>
                </c:pt>
                <c:pt idx="11946">
                  <c:v>0.29618602105029213</c:v>
                </c:pt>
                <c:pt idx="11947">
                  <c:v>0.29630563594504067</c:v>
                </c:pt>
                <c:pt idx="11948">
                  <c:v>0.29624543776531548</c:v>
                </c:pt>
                <c:pt idx="11949">
                  <c:v>0.29617936557648888</c:v>
                </c:pt>
                <c:pt idx="11950">
                  <c:v>0.29631755374860647</c:v>
                </c:pt>
                <c:pt idx="11951">
                  <c:v>0.29645505097986347</c:v>
                </c:pt>
                <c:pt idx="11952">
                  <c:v>0.29642500572496416</c:v>
                </c:pt>
                <c:pt idx="11953">
                  <c:v>0.29638275069633935</c:v>
                </c:pt>
                <c:pt idx="11954">
                  <c:v>0.2965446369428576</c:v>
                </c:pt>
                <c:pt idx="11955">
                  <c:v>0.29674279375814333</c:v>
                </c:pt>
                <c:pt idx="11956">
                  <c:v>0.29668658978935264</c:v>
                </c:pt>
                <c:pt idx="11957">
                  <c:v>0.29668010684040586</c:v>
                </c:pt>
                <c:pt idx="11958">
                  <c:v>0.29663657630620383</c:v>
                </c:pt>
                <c:pt idx="11959">
                  <c:v>0.29663652342467278</c:v>
                </c:pt>
                <c:pt idx="11960">
                  <c:v>0.2968342208075494</c:v>
                </c:pt>
                <c:pt idx="11961">
                  <c:v>0.29700002970351164</c:v>
                </c:pt>
                <c:pt idx="11962">
                  <c:v>0.29689928455499409</c:v>
                </c:pt>
                <c:pt idx="11963">
                  <c:v>0.29689791813221911</c:v>
                </c:pt>
                <c:pt idx="11964">
                  <c:v>0.29685329854155801</c:v>
                </c:pt>
                <c:pt idx="11965">
                  <c:v>0.29682744204885025</c:v>
                </c:pt>
                <c:pt idx="11966">
                  <c:v>0.29675845983860599</c:v>
                </c:pt>
                <c:pt idx="11967">
                  <c:v>0.29690610753941293</c:v>
                </c:pt>
                <c:pt idx="11968">
                  <c:v>0.29682437200171585</c:v>
                </c:pt>
                <c:pt idx="11969">
                  <c:v>0.29678012014170729</c:v>
                </c:pt>
                <c:pt idx="11970">
                  <c:v>0.29672990954099876</c:v>
                </c:pt>
                <c:pt idx="11971">
                  <c:v>0.2968838799932938</c:v>
                </c:pt>
                <c:pt idx="11972">
                  <c:v>0.29688259059332733</c:v>
                </c:pt>
                <c:pt idx="11973">
                  <c:v>0.29687512764036067</c:v>
                </c:pt>
                <c:pt idx="11974">
                  <c:v>0.29677500700215886</c:v>
                </c:pt>
                <c:pt idx="11975">
                  <c:v>0.29669392696714808</c:v>
                </c:pt>
                <c:pt idx="11976">
                  <c:v>0.29673066733231235</c:v>
                </c:pt>
                <c:pt idx="11977">
                  <c:v>0.2968475589956508</c:v>
                </c:pt>
                <c:pt idx="11978">
                  <c:v>0.29682791120067253</c:v>
                </c:pt>
                <c:pt idx="11979">
                  <c:v>0.2967156666446692</c:v>
                </c:pt>
                <c:pt idx="11980">
                  <c:v>0.29691296831144587</c:v>
                </c:pt>
                <c:pt idx="11981">
                  <c:v>0.29691153346988863</c:v>
                </c:pt>
                <c:pt idx="11982">
                  <c:v>0.29687302580253916</c:v>
                </c:pt>
                <c:pt idx="11983">
                  <c:v>0.29678527567352647</c:v>
                </c:pt>
                <c:pt idx="11984">
                  <c:v>0.29679065929515885</c:v>
                </c:pt>
                <c:pt idx="11985">
                  <c:v>0.29675893599868308</c:v>
                </c:pt>
                <c:pt idx="11986">
                  <c:v>0.29691276131868966</c:v>
                </c:pt>
                <c:pt idx="11987">
                  <c:v>0.29708435751209622</c:v>
                </c:pt>
                <c:pt idx="11988">
                  <c:v>0.29704498572453569</c:v>
                </c:pt>
                <c:pt idx="11989">
                  <c:v>0.29703053079591302</c:v>
                </c:pt>
                <c:pt idx="11990">
                  <c:v>0.29718917814193341</c:v>
                </c:pt>
                <c:pt idx="11991">
                  <c:v>0.29720490225122376</c:v>
                </c:pt>
                <c:pt idx="11992">
                  <c:v>0.29719582773996761</c:v>
                </c:pt>
                <c:pt idx="11993">
                  <c:v>0.29718061860126777</c:v>
                </c:pt>
                <c:pt idx="11994">
                  <c:v>0.29709751050826144</c:v>
                </c:pt>
                <c:pt idx="11995">
                  <c:v>0.29704571295572013</c:v>
                </c:pt>
                <c:pt idx="11996">
                  <c:v>0.29703125439094152</c:v>
                </c:pt>
                <c:pt idx="11997">
                  <c:v>0.29718371811898681</c:v>
                </c:pt>
                <c:pt idx="11998">
                  <c:v>0.29706969452839188</c:v>
                </c:pt>
                <c:pt idx="11999">
                  <c:v>0.2969995010557499</c:v>
                </c:pt>
                <c:pt idx="12000">
                  <c:v>0.29707796855047114</c:v>
                </c:pt>
                <c:pt idx="12001">
                  <c:v>0.29720548370771877</c:v>
                </c:pt>
                <c:pt idx="12002">
                  <c:v>0.29717168628918017</c:v>
                </c:pt>
                <c:pt idx="12003">
                  <c:v>0.29716895785773428</c:v>
                </c:pt>
                <c:pt idx="12004">
                  <c:v>0.29732073306844564</c:v>
                </c:pt>
                <c:pt idx="12005">
                  <c:v>0.29747174940310339</c:v>
                </c:pt>
                <c:pt idx="12006">
                  <c:v>0.29768999065608787</c:v>
                </c:pt>
                <c:pt idx="12007">
                  <c:v>0.29761669570280741</c:v>
                </c:pt>
                <c:pt idx="12008">
                  <c:v>0.29769825722429338</c:v>
                </c:pt>
                <c:pt idx="12009">
                  <c:v>0.29771761593817192</c:v>
                </c:pt>
                <c:pt idx="12010">
                  <c:v>0.29765035785848104</c:v>
                </c:pt>
                <c:pt idx="12011">
                  <c:v>0.29761433606918863</c:v>
                </c:pt>
                <c:pt idx="12012">
                  <c:v>0.2976217543888427</c:v>
                </c:pt>
                <c:pt idx="12013">
                  <c:v>0.29757351561689849</c:v>
                </c:pt>
                <c:pt idx="12014">
                  <c:v>0.29756877803881399</c:v>
                </c:pt>
                <c:pt idx="12015">
                  <c:v>0.29746518914861991</c:v>
                </c:pt>
                <c:pt idx="12016">
                  <c:v>0.29741773320287684</c:v>
                </c:pt>
                <c:pt idx="12017">
                  <c:v>0.29742613453686245</c:v>
                </c:pt>
                <c:pt idx="12018">
                  <c:v>0.29754572886417813</c:v>
                </c:pt>
                <c:pt idx="12019">
                  <c:v>0.29750405021985721</c:v>
                </c:pt>
                <c:pt idx="12020">
                  <c:v>0.29745639996875795</c:v>
                </c:pt>
                <c:pt idx="12021">
                  <c:v>0.29742134796891417</c:v>
                </c:pt>
                <c:pt idx="12022">
                  <c:v>0.29752860622906957</c:v>
                </c:pt>
                <c:pt idx="12023">
                  <c:v>0.29757970819792423</c:v>
                </c:pt>
                <c:pt idx="12024">
                  <c:v>0.29767999465693462</c:v>
                </c:pt>
                <c:pt idx="12025">
                  <c:v>0.29777977968364999</c:v>
                </c:pt>
                <c:pt idx="12026">
                  <c:v>0.29775547078523174</c:v>
                </c:pt>
                <c:pt idx="12027">
                  <c:v>0.29778690343130559</c:v>
                </c:pt>
                <c:pt idx="12028">
                  <c:v>0.29769458391414905</c:v>
                </c:pt>
                <c:pt idx="12029">
                  <c:v>0.29768924099457827</c:v>
                </c:pt>
                <c:pt idx="12030">
                  <c:v>0.29780133978960538</c:v>
                </c:pt>
                <c:pt idx="12031">
                  <c:v>0.29776456309065735</c:v>
                </c:pt>
                <c:pt idx="12032">
                  <c:v>0.29770943027520408</c:v>
                </c:pt>
                <c:pt idx="12033">
                  <c:v>0.29773491312382805</c:v>
                </c:pt>
                <c:pt idx="12034">
                  <c:v>0.29788385855820892</c:v>
                </c:pt>
                <c:pt idx="12035">
                  <c:v>0.29781576926541786</c:v>
                </c:pt>
                <c:pt idx="12036">
                  <c:v>0.29785925541909075</c:v>
                </c:pt>
                <c:pt idx="12037">
                  <c:v>0.29795196414199532</c:v>
                </c:pt>
                <c:pt idx="12038">
                  <c:v>0.29801330932128534</c:v>
                </c:pt>
                <c:pt idx="12039">
                  <c:v>0.2981917627746789</c:v>
                </c:pt>
                <c:pt idx="12040">
                  <c:v>0.29816539396080549</c:v>
                </c:pt>
                <c:pt idx="12041">
                  <c:v>0.29815151699100145</c:v>
                </c:pt>
                <c:pt idx="12042">
                  <c:v>0.29833545940604644</c:v>
                </c:pt>
                <c:pt idx="12043">
                  <c:v>0.29832073210901616</c:v>
                </c:pt>
                <c:pt idx="12044">
                  <c:v>0.29820720344847107</c:v>
                </c:pt>
                <c:pt idx="12045">
                  <c:v>0.29817457743122872</c:v>
                </c:pt>
                <c:pt idx="12046">
                  <c:v>0.29830278954407258</c:v>
                </c:pt>
                <c:pt idx="12047">
                  <c:v>0.29854777059635224</c:v>
                </c:pt>
                <c:pt idx="12048">
                  <c:v>0.29861849674337043</c:v>
                </c:pt>
                <c:pt idx="12049">
                  <c:v>0.29854673425965356</c:v>
                </c:pt>
                <c:pt idx="12050">
                  <c:v>0.2986545455883553</c:v>
                </c:pt>
                <c:pt idx="12051">
                  <c:v>0.29855788786041354</c:v>
                </c:pt>
                <c:pt idx="12052">
                  <c:v>0.29873361842111146</c:v>
                </c:pt>
                <c:pt idx="12053">
                  <c:v>0.29862420532900591</c:v>
                </c:pt>
                <c:pt idx="12054">
                  <c:v>0.29852769930236089</c:v>
                </c:pt>
                <c:pt idx="12055">
                  <c:v>0.29850583080584908</c:v>
                </c:pt>
                <c:pt idx="12056">
                  <c:v>0.29857676665181981</c:v>
                </c:pt>
                <c:pt idx="12057">
                  <c:v>0.29849903781856074</c:v>
                </c:pt>
                <c:pt idx="12058">
                  <c:v>0.29845877262946796</c:v>
                </c:pt>
                <c:pt idx="12059">
                  <c:v>0.2984496087663206</c:v>
                </c:pt>
                <c:pt idx="12060">
                  <c:v>0.29856408572248899</c:v>
                </c:pt>
                <c:pt idx="12061">
                  <c:v>0.29870270529387655</c:v>
                </c:pt>
                <c:pt idx="12062">
                  <c:v>0.29871086176740719</c:v>
                </c:pt>
                <c:pt idx="12063">
                  <c:v>0.29861392245857016</c:v>
                </c:pt>
                <c:pt idx="12064">
                  <c:v>0.29864106284627734</c:v>
                </c:pt>
                <c:pt idx="12065">
                  <c:v>0.298668067532046</c:v>
                </c:pt>
                <c:pt idx="12066">
                  <c:v>0.29858988219438576</c:v>
                </c:pt>
                <c:pt idx="12067">
                  <c:v>0.29851826278341381</c:v>
                </c:pt>
                <c:pt idx="12068">
                  <c:v>0.29859531646949677</c:v>
                </c:pt>
                <c:pt idx="12069">
                  <c:v>0.2986410848871493</c:v>
                </c:pt>
                <c:pt idx="12070">
                  <c:v>0.29866808946271356</c:v>
                </c:pt>
                <c:pt idx="12071">
                  <c:v>0.29860843901539996</c:v>
                </c:pt>
                <c:pt idx="12072">
                  <c:v>0.29863560682032297</c:v>
                </c:pt>
                <c:pt idx="12073">
                  <c:v>0.29856375878622138</c:v>
                </c:pt>
                <c:pt idx="12074">
                  <c:v>0.29847991499229026</c:v>
                </c:pt>
                <c:pt idx="12075">
                  <c:v>0.29845828541732883</c:v>
                </c:pt>
                <c:pt idx="12076">
                  <c:v>0.29846766399024222</c:v>
                </c:pt>
                <c:pt idx="12077">
                  <c:v>0.29848317567029098</c:v>
                </c:pt>
                <c:pt idx="12078">
                  <c:v>0.2983873747919395</c:v>
                </c:pt>
                <c:pt idx="12079">
                  <c:v>0.29831059291797979</c:v>
                </c:pt>
                <c:pt idx="12080">
                  <c:v>0.29822183495338989</c:v>
                </c:pt>
                <c:pt idx="12081">
                  <c:v>0.29815205577862292</c:v>
                </c:pt>
                <c:pt idx="12082">
                  <c:v>0.29803937049972978</c:v>
                </c:pt>
                <c:pt idx="12083">
                  <c:v>0.29801994364723117</c:v>
                </c:pt>
                <c:pt idx="12084">
                  <c:v>0.29815510392899502</c:v>
                </c:pt>
                <c:pt idx="12085">
                  <c:v>0.29832048840935005</c:v>
                </c:pt>
                <c:pt idx="12086">
                  <c:v>0.29827493596730326</c:v>
                </c:pt>
                <c:pt idx="12087">
                  <c:v>0.29824197128746677</c:v>
                </c:pt>
                <c:pt idx="12088">
                  <c:v>0.29819063143102942</c:v>
                </c:pt>
                <c:pt idx="12089">
                  <c:v>0.29825078327387428</c:v>
                </c:pt>
                <c:pt idx="12090">
                  <c:v>0.29815614435750487</c:v>
                </c:pt>
                <c:pt idx="12091">
                  <c:v>0.29818557363571735</c:v>
                </c:pt>
                <c:pt idx="12092">
                  <c:v>0.29809744076753875</c:v>
                </c:pt>
                <c:pt idx="12093">
                  <c:v>0.29804682356370105</c:v>
                </c:pt>
                <c:pt idx="12094">
                  <c:v>0.29805825944588255</c:v>
                </c:pt>
                <c:pt idx="12095">
                  <c:v>0.29818705314865313</c:v>
                </c:pt>
                <c:pt idx="12096">
                  <c:v>0.29808037288290984</c:v>
                </c:pt>
                <c:pt idx="12097">
                  <c:v>0.29806692101849525</c:v>
                </c:pt>
                <c:pt idx="12098">
                  <c:v>0.2980782564134028</c:v>
                </c:pt>
                <c:pt idx="12099">
                  <c:v>0.29816987013133578</c:v>
                </c:pt>
                <c:pt idx="12100">
                  <c:v>0.29812507078067907</c:v>
                </c:pt>
                <c:pt idx="12101">
                  <c:v>0.29812993542677568</c:v>
                </c:pt>
                <c:pt idx="12102">
                  <c:v>0.29810387574964181</c:v>
                </c:pt>
                <c:pt idx="12103">
                  <c:v>0.29829423637089358</c:v>
                </c:pt>
                <c:pt idx="12104">
                  <c:v>0.29823027518903916</c:v>
                </c:pt>
                <c:pt idx="12105">
                  <c:v>0.29827786881309398</c:v>
                </c:pt>
                <c:pt idx="12106">
                  <c:v>0.29820780946902853</c:v>
                </c:pt>
                <c:pt idx="12107">
                  <c:v>0.29818136042168336</c:v>
                </c:pt>
                <c:pt idx="12108">
                  <c:v>0.29811178361957497</c:v>
                </c:pt>
                <c:pt idx="12109">
                  <c:v>0.29807345470147711</c:v>
                </c:pt>
                <c:pt idx="12110">
                  <c:v>0.29827014742796976</c:v>
                </c:pt>
                <c:pt idx="12111">
                  <c:v>0.29821866669082991</c:v>
                </c:pt>
                <c:pt idx="12112">
                  <c:v>0.29830957835737576</c:v>
                </c:pt>
                <c:pt idx="12113">
                  <c:v>0.29825172046558884</c:v>
                </c:pt>
                <c:pt idx="12114">
                  <c:v>0.29822505186326087</c:v>
                </c:pt>
                <c:pt idx="12115">
                  <c:v>0.29812436160394457</c:v>
                </c:pt>
                <c:pt idx="12116">
                  <c:v>0.29822192479592485</c:v>
                </c:pt>
                <c:pt idx="12117">
                  <c:v>0.29811507017194522</c:v>
                </c:pt>
                <c:pt idx="12118">
                  <c:v>0.29814470482108552</c:v>
                </c:pt>
                <c:pt idx="12119">
                  <c:v>0.29805059629698005</c:v>
                </c:pt>
                <c:pt idx="12120">
                  <c:v>0.29816088831549514</c:v>
                </c:pt>
                <c:pt idx="12121">
                  <c:v>0.29814703387391767</c:v>
                </c:pt>
                <c:pt idx="12122">
                  <c:v>0.29813942870454807</c:v>
                </c:pt>
                <c:pt idx="12123">
                  <c:v>0.29803916656102536</c:v>
                </c:pt>
                <c:pt idx="12124">
                  <c:v>0.29805064072822024</c:v>
                </c:pt>
                <c:pt idx="12125">
                  <c:v>0.29805587752457913</c:v>
                </c:pt>
                <c:pt idx="12126">
                  <c:v>0.29797457313695619</c:v>
                </c:pt>
                <c:pt idx="12127">
                  <c:v>0.29793693027127138</c:v>
                </c:pt>
                <c:pt idx="12128">
                  <c:v>0.29801071061991502</c:v>
                </c:pt>
                <c:pt idx="12129">
                  <c:v>0.29794198706681546</c:v>
                </c:pt>
                <c:pt idx="12130">
                  <c:v>0.29793540713148137</c:v>
                </c:pt>
                <c:pt idx="12131">
                  <c:v>0.29794740009582399</c:v>
                </c:pt>
                <c:pt idx="12132">
                  <c:v>0.2980767480953449</c:v>
                </c:pt>
                <c:pt idx="12133">
                  <c:v>0.29802623435486819</c:v>
                </c:pt>
                <c:pt idx="12134">
                  <c:v>0.29803777318309388</c:v>
                </c:pt>
                <c:pt idx="12135">
                  <c:v>0.29793183931717843</c:v>
                </c:pt>
                <c:pt idx="12136">
                  <c:v>0.29782643512059254</c:v>
                </c:pt>
                <c:pt idx="12137">
                  <c:v>0.29770301794498955</c:v>
                </c:pt>
                <c:pt idx="12138">
                  <c:v>0.29783358785526459</c:v>
                </c:pt>
                <c:pt idx="12139">
                  <c:v>0.29780900991598824</c:v>
                </c:pt>
                <c:pt idx="12140">
                  <c:v>0.29778455486640831</c:v>
                </c:pt>
                <c:pt idx="12141">
                  <c:v>0.29791471709207629</c:v>
                </c:pt>
                <c:pt idx="12142">
                  <c:v>0.29790827350661592</c:v>
                </c:pt>
                <c:pt idx="12143">
                  <c:v>0.29779062713908283</c:v>
                </c:pt>
                <c:pt idx="12144">
                  <c:v>0.29795783400338743</c:v>
                </c:pt>
                <c:pt idx="12145">
                  <c:v>0.29805004983337047</c:v>
                </c:pt>
                <c:pt idx="12146">
                  <c:v>0.29802438958420358</c:v>
                </c:pt>
                <c:pt idx="12147">
                  <c:v>0.29806683263628253</c:v>
                </c:pt>
                <c:pt idx="12148">
                  <c:v>0.29828209847310111</c:v>
                </c:pt>
                <c:pt idx="12149">
                  <c:v>0.2982738179807356</c:v>
                </c:pt>
                <c:pt idx="12150">
                  <c:v>0.29826557889083194</c:v>
                </c:pt>
                <c:pt idx="12151">
                  <c:v>0.2982635609963778</c:v>
                </c:pt>
                <c:pt idx="12152">
                  <c:v>0.2983109881913959</c:v>
                </c:pt>
                <c:pt idx="12153">
                  <c:v>0.29829638325043889</c:v>
                </c:pt>
                <c:pt idx="12154">
                  <c:v>0.2982076963341867</c:v>
                </c:pt>
                <c:pt idx="12155">
                  <c:v>0.29810091285251578</c:v>
                </c:pt>
                <c:pt idx="12156">
                  <c:v>0.29810589828825318</c:v>
                </c:pt>
                <c:pt idx="12157">
                  <c:v>0.29799962379681189</c:v>
                </c:pt>
                <c:pt idx="12158">
                  <c:v>0.29799275567782785</c:v>
                </c:pt>
                <c:pt idx="12159">
                  <c:v>0.29798592189943873</c:v>
                </c:pt>
                <c:pt idx="12160">
                  <c:v>0.29807181728994153</c:v>
                </c:pt>
                <c:pt idx="12161">
                  <c:v>0.29802750820349178</c:v>
                </c:pt>
                <c:pt idx="12162">
                  <c:v>0.29800196066247431</c:v>
                </c:pt>
                <c:pt idx="12163">
                  <c:v>0.29793328085916193</c:v>
                </c:pt>
                <c:pt idx="12164">
                  <c:v>0.29791438445486612</c:v>
                </c:pt>
                <c:pt idx="12165">
                  <c:v>0.29780288753259176</c:v>
                </c:pt>
                <c:pt idx="12166">
                  <c:v>0.29779700309492879</c:v>
                </c:pt>
                <c:pt idx="12167">
                  <c:v>0.29779732807945419</c:v>
                </c:pt>
                <c:pt idx="12168">
                  <c:v>0.29774821143905694</c:v>
                </c:pt>
                <c:pt idx="12169">
                  <c:v>0.29772406038186167</c:v>
                </c:pt>
                <c:pt idx="12170">
                  <c:v>0.29763823507995235</c:v>
                </c:pt>
                <c:pt idx="12171">
                  <c:v>0.29778766390455258</c:v>
                </c:pt>
                <c:pt idx="12172">
                  <c:v>0.29789927058502985</c:v>
                </c:pt>
                <c:pt idx="12173">
                  <c:v>0.29791762423210466</c:v>
                </c:pt>
                <c:pt idx="12174">
                  <c:v>0.29789262611094414</c:v>
                </c:pt>
                <c:pt idx="12175">
                  <c:v>0.29786775298038942</c:v>
                </c:pt>
                <c:pt idx="12176">
                  <c:v>0.29781210421548748</c:v>
                </c:pt>
                <c:pt idx="12177">
                  <c:v>0.29776291369441005</c:v>
                </c:pt>
                <c:pt idx="12178">
                  <c:v>0.29767071412593799</c:v>
                </c:pt>
                <c:pt idx="12179">
                  <c:v>0.29760369055530828</c:v>
                </c:pt>
                <c:pt idx="12180">
                  <c:v>0.29767295710253178</c:v>
                </c:pt>
                <c:pt idx="12181">
                  <c:v>0.29763064231701908</c:v>
                </c:pt>
                <c:pt idx="12182">
                  <c:v>0.297557644105434</c:v>
                </c:pt>
                <c:pt idx="12183">
                  <c:v>0.29759624088490683</c:v>
                </c:pt>
                <c:pt idx="12184">
                  <c:v>0.29763464468048229</c:v>
                </c:pt>
                <c:pt idx="12185">
                  <c:v>0.2976605014570799</c:v>
                </c:pt>
                <c:pt idx="12186">
                  <c:v>0.29782217894979451</c:v>
                </c:pt>
                <c:pt idx="12187">
                  <c:v>0.29779147805504558</c:v>
                </c:pt>
                <c:pt idx="12188">
                  <c:v>0.29774239066477037</c:v>
                </c:pt>
                <c:pt idx="12189">
                  <c:v>0.29770590871144653</c:v>
                </c:pt>
                <c:pt idx="12190">
                  <c:v>0.2976263541678893</c:v>
                </c:pt>
                <c:pt idx="12191">
                  <c:v>0.29755955239704984</c:v>
                </c:pt>
                <c:pt idx="12192">
                  <c:v>0.29757960463506455</c:v>
                </c:pt>
                <c:pt idx="12193">
                  <c:v>0.29747596161188922</c:v>
                </c:pt>
                <c:pt idx="12194">
                  <c:v>0.29760766680382977</c:v>
                </c:pt>
                <c:pt idx="12195">
                  <c:v>0.29759039846981061</c:v>
                </c:pt>
                <c:pt idx="12196">
                  <c:v>0.29758557647746153</c:v>
                </c:pt>
                <c:pt idx="12197">
                  <c:v>0.29767347359507418</c:v>
                </c:pt>
                <c:pt idx="12198">
                  <c:v>0.29762497622709883</c:v>
                </c:pt>
                <c:pt idx="12199">
                  <c:v>0.29760144134596334</c:v>
                </c:pt>
                <c:pt idx="12200">
                  <c:v>0.29755330413923353</c:v>
                </c:pt>
                <c:pt idx="12201">
                  <c:v>0.29753012761853737</c:v>
                </c:pt>
                <c:pt idx="12202">
                  <c:v>0.29753796698044466</c:v>
                </c:pt>
                <c:pt idx="12203">
                  <c:v>0.29771261714554242</c:v>
                </c:pt>
                <c:pt idx="12204">
                  <c:v>0.29768864405981471</c:v>
                </c:pt>
                <c:pt idx="12205">
                  <c:v>0.29767097083951566</c:v>
                </c:pt>
                <c:pt idx="12206">
                  <c:v>0.29782023598531809</c:v>
                </c:pt>
                <c:pt idx="12207">
                  <c:v>0.29801201480539152</c:v>
                </c:pt>
                <c:pt idx="12208">
                  <c:v>0.29796800473136453</c:v>
                </c:pt>
                <c:pt idx="12209">
                  <c:v>0.29796129470770771</c:v>
                </c:pt>
                <c:pt idx="12210">
                  <c:v>0.2981400082341692</c:v>
                </c:pt>
                <c:pt idx="12211">
                  <c:v>0.29809535819299832</c:v>
                </c:pt>
                <c:pt idx="12212">
                  <c:v>0.29804475140203335</c:v>
                </c:pt>
                <c:pt idx="12213">
                  <c:v>0.29796968264502316</c:v>
                </c:pt>
                <c:pt idx="12214">
                  <c:v>0.29813599423179804</c:v>
                </c:pt>
                <c:pt idx="12215">
                  <c:v>0.29814698426063907</c:v>
                </c:pt>
                <c:pt idx="12216">
                  <c:v>0.29812701933933589</c:v>
                </c:pt>
                <c:pt idx="12217">
                  <c:v>0.29811951424263922</c:v>
                </c:pt>
                <c:pt idx="12218">
                  <c:v>0.29804407167142605</c:v>
                </c:pt>
                <c:pt idx="12219">
                  <c:v>0.29799372131306895</c:v>
                </c:pt>
                <c:pt idx="12220">
                  <c:v>0.2979745227065036</c:v>
                </c:pt>
                <c:pt idx="12221">
                  <c:v>0.29823968509297111</c:v>
                </c:pt>
                <c:pt idx="12222">
                  <c:v>0.29818217666750624</c:v>
                </c:pt>
                <c:pt idx="12223">
                  <c:v>0.29811259578416871</c:v>
                </c:pt>
                <c:pt idx="12224">
                  <c:v>0.29804336280524785</c:v>
                </c:pt>
                <c:pt idx="12225">
                  <c:v>0.2980300959912216</c:v>
                </c:pt>
                <c:pt idx="12226">
                  <c:v>0.29797981551126551</c:v>
                </c:pt>
                <c:pt idx="12227">
                  <c:v>0.29814607643370922</c:v>
                </c:pt>
                <c:pt idx="12228">
                  <c:v>0.29807667605154065</c:v>
                </c:pt>
                <c:pt idx="12229">
                  <c:v>0.29802616267128296</c:v>
                </c:pt>
                <c:pt idx="12230">
                  <c:v>0.29811803685792654</c:v>
                </c:pt>
                <c:pt idx="12231">
                  <c:v>0.29819091167363687</c:v>
                </c:pt>
                <c:pt idx="12232">
                  <c:v>0.2981151121152687</c:v>
                </c:pt>
                <c:pt idx="12233">
                  <c:v>0.29806440655469235</c:v>
                </c:pt>
                <c:pt idx="12234">
                  <c:v>0.29796451952191894</c:v>
                </c:pt>
                <c:pt idx="12235">
                  <c:v>0.29788367192430931</c:v>
                </c:pt>
                <c:pt idx="12236">
                  <c:v>0.29807513356468773</c:v>
                </c:pt>
                <c:pt idx="12237">
                  <c:v>0.2981729428968643</c:v>
                </c:pt>
                <c:pt idx="12238">
                  <c:v>0.29816520818237996</c:v>
                </c:pt>
                <c:pt idx="12239">
                  <c:v>0.29845413714146807</c:v>
                </c:pt>
                <c:pt idx="12240">
                  <c:v>0.29843263645576074</c:v>
                </c:pt>
                <c:pt idx="12241">
                  <c:v>0.29834326827348195</c:v>
                </c:pt>
                <c:pt idx="12242">
                  <c:v>0.29835322193211455</c:v>
                </c:pt>
                <c:pt idx="12243">
                  <c:v>0.29845582082245398</c:v>
                </c:pt>
                <c:pt idx="12244">
                  <c:v>0.29840959171834169</c:v>
                </c:pt>
                <c:pt idx="12245">
                  <c:v>0.29831415875974998</c:v>
                </c:pt>
                <c:pt idx="12246">
                  <c:v>0.29841695296595122</c:v>
                </c:pt>
                <c:pt idx="12247">
                  <c:v>0.29833384320112144</c:v>
                </c:pt>
                <c:pt idx="12248">
                  <c:v>0.29834384398511582</c:v>
                </c:pt>
                <c:pt idx="12249">
                  <c:v>0.29845266976519025</c:v>
                </c:pt>
                <c:pt idx="12250">
                  <c:v>0.29859802641636429</c:v>
                </c:pt>
                <c:pt idx="12251">
                  <c:v>0.29858816628428247</c:v>
                </c:pt>
                <c:pt idx="12252">
                  <c:v>0.29860307545286102</c:v>
                </c:pt>
                <c:pt idx="12253">
                  <c:v>0.2986920650755967</c:v>
                </c:pt>
                <c:pt idx="12254">
                  <c:v>0.29870027475021871</c:v>
                </c:pt>
                <c:pt idx="12255">
                  <c:v>0.29860956837646763</c:v>
                </c:pt>
                <c:pt idx="12256">
                  <c:v>0.29866144553458523</c:v>
                </c:pt>
                <c:pt idx="12257">
                  <c:v>0.29863890830691231</c:v>
                </c:pt>
                <c:pt idx="12258">
                  <c:v>0.29864738376537775</c:v>
                </c:pt>
                <c:pt idx="12259">
                  <c:v>0.29855076184655083</c:v>
                </c:pt>
                <c:pt idx="12260">
                  <c:v>0.29852259803731807</c:v>
                </c:pt>
                <c:pt idx="12261">
                  <c:v>0.29856873004713147</c:v>
                </c:pt>
                <c:pt idx="12262">
                  <c:v>0.29848486139689578</c:v>
                </c:pt>
                <c:pt idx="12263">
                  <c:v>0.2984137670899113</c:v>
                </c:pt>
                <c:pt idx="12264">
                  <c:v>0.29844190825446176</c:v>
                </c:pt>
                <c:pt idx="12265">
                  <c:v>0.29835249371318945</c:v>
                </c:pt>
                <c:pt idx="12266">
                  <c:v>0.2984798162446235</c:v>
                </c:pt>
                <c:pt idx="12267">
                  <c:v>0.29837167216340038</c:v>
                </c:pt>
                <c:pt idx="12268">
                  <c:v>0.2985359738025834</c:v>
                </c:pt>
                <c:pt idx="12269">
                  <c:v>0.29856350393357051</c:v>
                </c:pt>
                <c:pt idx="12270">
                  <c:v>0.29852291641390266</c:v>
                </c:pt>
                <c:pt idx="12271">
                  <c:v>0.29845781183183318</c:v>
                </c:pt>
                <c:pt idx="12272">
                  <c:v>0.29843011277267401</c:v>
                </c:pt>
                <c:pt idx="12273">
                  <c:v>0.29833457720881063</c:v>
                </c:pt>
                <c:pt idx="12274">
                  <c:v>0.29852996432276657</c:v>
                </c:pt>
                <c:pt idx="12275">
                  <c:v>0.2985822395011527</c:v>
                </c:pt>
                <c:pt idx="12276">
                  <c:v>0.29852919830364694</c:v>
                </c:pt>
                <c:pt idx="12277">
                  <c:v>0.29847642231212873</c:v>
                </c:pt>
                <c:pt idx="12278">
                  <c:v>0.29846717020056807</c:v>
                </c:pt>
                <c:pt idx="12279">
                  <c:v>0.29835908934956523</c:v>
                </c:pt>
                <c:pt idx="12280">
                  <c:v>0.29828244890281741</c:v>
                </c:pt>
                <c:pt idx="12281">
                  <c:v>0.29837304165830331</c:v>
                </c:pt>
                <c:pt idx="12282">
                  <c:v>0.29828397145001179</c:v>
                </c:pt>
                <c:pt idx="12283">
                  <c:v>0.29824478159276174</c:v>
                </c:pt>
                <c:pt idx="12284">
                  <c:v>0.29834792268479793</c:v>
                </c:pt>
                <c:pt idx="12285">
                  <c:v>0.29827751307137396</c:v>
                </c:pt>
                <c:pt idx="12286">
                  <c:v>0.29827543550601709</c:v>
                </c:pt>
                <c:pt idx="12287">
                  <c:v>0.29816831332848703</c:v>
                </c:pt>
                <c:pt idx="12288">
                  <c:v>0.29819768176184464</c:v>
                </c:pt>
                <c:pt idx="12289">
                  <c:v>0.29815274335303538</c:v>
                </c:pt>
                <c:pt idx="12290">
                  <c:v>0.29813274963627023</c:v>
                </c:pt>
                <c:pt idx="12291">
                  <c:v>0.29827352588808886</c:v>
                </c:pt>
                <c:pt idx="12292">
                  <c:v>0.29846303825864839</c:v>
                </c:pt>
                <c:pt idx="12293">
                  <c:v>0.29838587806735517</c:v>
                </c:pt>
                <c:pt idx="12294">
                  <c:v>0.29843269367701841</c:v>
                </c:pt>
                <c:pt idx="12295">
                  <c:v>0.2985348952086333</c:v>
                </c:pt>
                <c:pt idx="12296">
                  <c:v>0.29843883573259011</c:v>
                </c:pt>
                <c:pt idx="12297">
                  <c:v>0.29838033155392713</c:v>
                </c:pt>
                <c:pt idx="12298">
                  <c:v>0.2983900998961575</c:v>
                </c:pt>
                <c:pt idx="12299">
                  <c:v>0.29828240439667669</c:v>
                </c:pt>
                <c:pt idx="12300">
                  <c:v>0.29832973737469332</c:v>
                </c:pt>
                <c:pt idx="12301">
                  <c:v>0.29842627368781988</c:v>
                </c:pt>
                <c:pt idx="12302">
                  <c:v>0.29841727231938076</c:v>
                </c:pt>
                <c:pt idx="12303">
                  <c:v>0.29829708095778384</c:v>
                </c:pt>
                <c:pt idx="12304">
                  <c:v>0.29844321555299491</c:v>
                </c:pt>
                <c:pt idx="12305">
                  <c:v>0.29864423947522994</c:v>
                </c:pt>
                <c:pt idx="12306">
                  <c:v>0.29869594327785376</c:v>
                </c:pt>
                <c:pt idx="12307">
                  <c:v>0.2987968285614645</c:v>
                </c:pt>
                <c:pt idx="12308">
                  <c:v>0.29890338941865718</c:v>
                </c:pt>
                <c:pt idx="12309">
                  <c:v>0.29887346247156388</c:v>
                </c:pt>
                <c:pt idx="12310">
                  <c:v>0.29883132515920607</c:v>
                </c:pt>
                <c:pt idx="12311">
                  <c:v>0.29899332853341004</c:v>
                </c:pt>
                <c:pt idx="12312">
                  <c:v>0.29891969189074297</c:v>
                </c:pt>
                <c:pt idx="12313">
                  <c:v>0.29888968343128924</c:v>
                </c:pt>
                <c:pt idx="12314">
                  <c:v>0.29897106001413276</c:v>
                </c:pt>
                <c:pt idx="12315">
                  <c:v>0.29911382471406212</c:v>
                </c:pt>
                <c:pt idx="12316">
                  <c:v>0.29903958559049182</c:v>
                </c:pt>
                <c:pt idx="12317">
                  <c:v>0.29912639266253938</c:v>
                </c:pt>
                <c:pt idx="12318">
                  <c:v>0.29902737569922666</c:v>
                </c:pt>
                <c:pt idx="12319">
                  <c:v>0.29893503382073056</c:v>
                </c:pt>
                <c:pt idx="12320">
                  <c:v>0.2988678686516269</c:v>
                </c:pt>
                <c:pt idx="12321">
                  <c:v>0.29886283930836877</c:v>
                </c:pt>
                <c:pt idx="12322">
                  <c:v>0.29901850511182693</c:v>
                </c:pt>
                <c:pt idx="12323">
                  <c:v>0.29896328258626781</c:v>
                </c:pt>
                <c:pt idx="12324">
                  <c:v>0.29884654117333642</c:v>
                </c:pt>
                <c:pt idx="12325">
                  <c:v>0.29902082846746975</c:v>
                </c:pt>
                <c:pt idx="12326">
                  <c:v>0.29896559432513242</c:v>
                </c:pt>
                <c:pt idx="12327">
                  <c:v>0.29891681635350675</c:v>
                </c:pt>
                <c:pt idx="12328">
                  <c:v>0.29891772227173918</c:v>
                </c:pt>
                <c:pt idx="12329">
                  <c:v>0.29889390366038049</c:v>
                </c:pt>
                <c:pt idx="12330">
                  <c:v>0.29898143914207859</c:v>
                </c:pt>
                <c:pt idx="12331">
                  <c:v>0.29916123194636818</c:v>
                </c:pt>
                <c:pt idx="12332">
                  <c:v>0.29916091578663634</c:v>
                </c:pt>
                <c:pt idx="12333">
                  <c:v>0.29908026620770317</c:v>
                </c:pt>
                <c:pt idx="12334">
                  <c:v>0.29914832987666462</c:v>
                </c:pt>
                <c:pt idx="12335">
                  <c:v>0.29930874822728132</c:v>
                </c:pt>
                <c:pt idx="12336">
                  <c:v>0.29923353448614493</c:v>
                </c:pt>
                <c:pt idx="12337">
                  <c:v>0.29920813681371422</c:v>
                </c:pt>
                <c:pt idx="12338">
                  <c:v>0.29918904612964564</c:v>
                </c:pt>
                <c:pt idx="12339">
                  <c:v>0.29944195589899741</c:v>
                </c:pt>
                <c:pt idx="12340">
                  <c:v>0.29936607611950244</c:v>
                </c:pt>
                <c:pt idx="12341">
                  <c:v>0.29928440073890494</c:v>
                </c:pt>
                <c:pt idx="12342">
                  <c:v>0.29925256873521039</c:v>
                </c:pt>
                <c:pt idx="12343">
                  <c:v>0.29931977089153433</c:v>
                </c:pt>
                <c:pt idx="12344">
                  <c:v>0.29958438703707663</c:v>
                </c:pt>
                <c:pt idx="12345">
                  <c:v>0.29966847010189124</c:v>
                </c:pt>
                <c:pt idx="12346">
                  <c:v>0.29964089775138181</c:v>
                </c:pt>
                <c:pt idx="12347">
                  <c:v>0.29955784826262488</c:v>
                </c:pt>
                <c:pt idx="12348">
                  <c:v>0.29952464902131176</c:v>
                </c:pt>
                <c:pt idx="12349">
                  <c:v>0.29968318577620523</c:v>
                </c:pt>
                <c:pt idx="12350">
                  <c:v>0.29966789984732423</c:v>
                </c:pt>
                <c:pt idx="12351">
                  <c:v>0.29957235534808763</c:v>
                </c:pt>
                <c:pt idx="12352">
                  <c:v>0.29953908357134718</c:v>
                </c:pt>
                <c:pt idx="12353">
                  <c:v>0.29956777315349048</c:v>
                </c:pt>
                <c:pt idx="12354">
                  <c:v>0.29969519428772307</c:v>
                </c:pt>
                <c:pt idx="12355">
                  <c:v>0.29963658831628448</c:v>
                </c:pt>
                <c:pt idx="12356">
                  <c:v>0.29962153537470304</c:v>
                </c:pt>
                <c:pt idx="12357">
                  <c:v>0.29960655769782951</c:v>
                </c:pt>
                <c:pt idx="12358">
                  <c:v>0.29959783490934039</c:v>
                </c:pt>
                <c:pt idx="12359">
                  <c:v>0.29953971573479371</c:v>
                </c:pt>
                <c:pt idx="12360">
                  <c:v>0.2995189671561197</c:v>
                </c:pt>
                <c:pt idx="12361">
                  <c:v>0.29957865732033911</c:v>
                </c:pt>
                <c:pt idx="12362">
                  <c:v>0.29957625403373739</c:v>
                </c:pt>
                <c:pt idx="12363">
                  <c:v>0.2995182427635687</c:v>
                </c:pt>
                <c:pt idx="12364">
                  <c:v>0.29952850154975086</c:v>
                </c:pt>
                <c:pt idx="12365">
                  <c:v>0.29950162904200212</c:v>
                </c:pt>
                <c:pt idx="12366">
                  <c:v>0.29944399089679213</c:v>
                </c:pt>
                <c:pt idx="12367">
                  <c:v>0.29941754094230816</c:v>
                </c:pt>
                <c:pt idx="12368">
                  <c:v>0.29934796323759666</c:v>
                </c:pt>
                <c:pt idx="12369">
                  <c:v>0.29929727342140866</c:v>
                </c:pt>
                <c:pt idx="12370">
                  <c:v>0.29924065705430164</c:v>
                </c:pt>
                <c:pt idx="12371">
                  <c:v>0.29943769376903012</c:v>
                </c:pt>
                <c:pt idx="12372">
                  <c:v>0.29937419530018494</c:v>
                </c:pt>
                <c:pt idx="12373">
                  <c:v>0.29936045432368402</c:v>
                </c:pt>
                <c:pt idx="12374">
                  <c:v>0.29930352205206562</c:v>
                </c:pt>
                <c:pt idx="12375">
                  <c:v>0.2992592344418053</c:v>
                </c:pt>
                <c:pt idx="12376">
                  <c:v>0.29923370826959628</c:v>
                </c:pt>
                <c:pt idx="12377">
                  <c:v>0.2992392097282483</c:v>
                </c:pt>
                <c:pt idx="12378">
                  <c:v>0.29914580867960705</c:v>
                </c:pt>
                <c:pt idx="12379">
                  <c:v>0.299089949636209</c:v>
                </c:pt>
                <c:pt idx="12380">
                  <c:v>0.29916414488802795</c:v>
                </c:pt>
                <c:pt idx="12381">
                  <c:v>0.29927504916358777</c:v>
                </c:pt>
                <c:pt idx="12382">
                  <c:v>0.29926180391776985</c:v>
                </c:pt>
                <c:pt idx="12383">
                  <c:v>0.29939693489818098</c:v>
                </c:pt>
                <c:pt idx="12384">
                  <c:v>0.29964262522369012</c:v>
                </c:pt>
                <c:pt idx="12385">
                  <c:v>0.29954720709757165</c:v>
                </c:pt>
                <c:pt idx="12386">
                  <c:v>0.29949552106208377</c:v>
                </c:pt>
                <c:pt idx="12387">
                  <c:v>0.29949971345677334</c:v>
                </c:pt>
                <c:pt idx="12388">
                  <c:v>0.29953477988948946</c:v>
                </c:pt>
                <c:pt idx="12389">
                  <c:v>0.29962529099004204</c:v>
                </c:pt>
                <c:pt idx="12390">
                  <c:v>0.29959175453509179</c:v>
                </c:pt>
                <c:pt idx="12391">
                  <c:v>0.29947805076241635</c:v>
                </c:pt>
                <c:pt idx="12392">
                  <c:v>0.29964918050860428</c:v>
                </c:pt>
                <c:pt idx="12393">
                  <c:v>0.29988742960606124</c:v>
                </c:pt>
                <c:pt idx="12394">
                  <c:v>0.29978460745803093</c:v>
                </c:pt>
                <c:pt idx="12395">
                  <c:v>0.29983060942074075</c:v>
                </c:pt>
                <c:pt idx="12396">
                  <c:v>0.29977132637363707</c:v>
                </c:pt>
                <c:pt idx="12397">
                  <c:v>0.29973087974176893</c:v>
                </c:pt>
                <c:pt idx="12398">
                  <c:v>0.29974007534306008</c:v>
                </c:pt>
                <c:pt idx="12399">
                  <c:v>0.2996441699663448</c:v>
                </c:pt>
                <c:pt idx="12400">
                  <c:v>0.29957963911651309</c:v>
                </c:pt>
                <c:pt idx="12401">
                  <c:v>0.29952161092093055</c:v>
                </c:pt>
                <c:pt idx="12402">
                  <c:v>0.29964926286632593</c:v>
                </c:pt>
                <c:pt idx="12403">
                  <c:v>0.29961560655199426</c:v>
                </c:pt>
                <c:pt idx="12404">
                  <c:v>0.29955121851923427</c:v>
                </c:pt>
                <c:pt idx="12405">
                  <c:v>0.29946243742663808</c:v>
                </c:pt>
                <c:pt idx="12406">
                  <c:v>0.2995965652395049</c:v>
                </c:pt>
                <c:pt idx="12407">
                  <c:v>0.29951991241330739</c:v>
                </c:pt>
                <c:pt idx="12408">
                  <c:v>0.29955487785124085</c:v>
                </c:pt>
                <c:pt idx="12409">
                  <c:v>0.29952169346198465</c:v>
                </c:pt>
                <c:pt idx="12410">
                  <c:v>0.29950103499467468</c:v>
                </c:pt>
                <c:pt idx="12411">
                  <c:v>0.29939396481970132</c:v>
                </c:pt>
                <c:pt idx="12412">
                  <c:v>0.29931832499560279</c:v>
                </c:pt>
                <c:pt idx="12413">
                  <c:v>0.29955822837062479</c:v>
                </c:pt>
                <c:pt idx="12414">
                  <c:v>0.29946941222877166</c:v>
                </c:pt>
                <c:pt idx="12415">
                  <c:v>0.29950463016762779</c:v>
                </c:pt>
                <c:pt idx="12416">
                  <c:v>0.29947169701678966</c:v>
                </c:pt>
                <c:pt idx="12417">
                  <c:v>0.29945746853170568</c:v>
                </c:pt>
                <c:pt idx="12418">
                  <c:v>0.29944331118904716</c:v>
                </c:pt>
                <c:pt idx="12419">
                  <c:v>0.29954663963310191</c:v>
                </c:pt>
                <c:pt idx="12420">
                  <c:v>0.29950731643493644</c:v>
                </c:pt>
                <c:pt idx="12421">
                  <c:v>0.29950526985276177</c:v>
                </c:pt>
                <c:pt idx="12422">
                  <c:v>0.29957120850349794</c:v>
                </c:pt>
                <c:pt idx="12423">
                  <c:v>0.29946996746098042</c:v>
                </c:pt>
                <c:pt idx="12424">
                  <c:v>0.29962877762367551</c:v>
                </c:pt>
                <c:pt idx="12425">
                  <c:v>0.29958286373555715</c:v>
                </c:pt>
                <c:pt idx="12426">
                  <c:v>0.29954953941687934</c:v>
                </c:pt>
                <c:pt idx="12427">
                  <c:v>0.29946694671979496</c:v>
                </c:pt>
                <c:pt idx="12428">
                  <c:v>0.29955161698619598</c:v>
                </c:pt>
                <c:pt idx="12429">
                  <c:v>0.29943811390126501</c:v>
                </c:pt>
                <c:pt idx="12430">
                  <c:v>0.29946113333175872</c:v>
                </c:pt>
                <c:pt idx="12431">
                  <c:v>0.29950257266509994</c:v>
                </c:pt>
                <c:pt idx="12432">
                  <c:v>0.29948200980177442</c:v>
                </c:pt>
                <c:pt idx="12433">
                  <c:v>0.29939357475276551</c:v>
                </c:pt>
                <c:pt idx="12434">
                  <c:v>0.29939827687900167</c:v>
                </c:pt>
                <c:pt idx="12435">
                  <c:v>0.29930408049460666</c:v>
                </c:pt>
                <c:pt idx="12436">
                  <c:v>0.29927215009213359</c:v>
                </c:pt>
                <c:pt idx="12437">
                  <c:v>0.29927127934167291</c:v>
                </c:pt>
                <c:pt idx="12438">
                  <c:v>0.29946198294496457</c:v>
                </c:pt>
                <c:pt idx="12439">
                  <c:v>0.29942308303023979</c:v>
                </c:pt>
                <c:pt idx="12440">
                  <c:v>0.29935965761508859</c:v>
                </c:pt>
                <c:pt idx="12441">
                  <c:v>0.29936452932701318</c:v>
                </c:pt>
                <c:pt idx="12442">
                  <c:v>0.29945589168037812</c:v>
                </c:pt>
                <c:pt idx="12443">
                  <c:v>0.29967039222197622</c:v>
                </c:pt>
                <c:pt idx="12444">
                  <c:v>0.29958719526086636</c:v>
                </c:pt>
                <c:pt idx="12445">
                  <c:v>0.29952294928456202</c:v>
                </c:pt>
                <c:pt idx="12446">
                  <c:v>0.29961969953813922</c:v>
                </c:pt>
                <c:pt idx="12447">
                  <c:v>0.29962327104044856</c:v>
                </c:pt>
                <c:pt idx="12448">
                  <c:v>0.29973805968524631</c:v>
                </c:pt>
                <c:pt idx="12449">
                  <c:v>0.29971631938682003</c:v>
                </c:pt>
                <c:pt idx="12450">
                  <c:v>0.29961435278988591</c:v>
                </c:pt>
                <c:pt idx="12451">
                  <c:v>0.29964266602593648</c:v>
                </c:pt>
                <c:pt idx="12452">
                  <c:v>0.29981297269580681</c:v>
                </c:pt>
                <c:pt idx="12453">
                  <c:v>0.29999478783232775</c:v>
                </c:pt>
                <c:pt idx="12454">
                  <c:v>0.2999037888931661</c:v>
                </c:pt>
                <c:pt idx="12455">
                  <c:v>0.29986267994870031</c:v>
                </c:pt>
                <c:pt idx="12456">
                  <c:v>0.29993919154895676</c:v>
                </c:pt>
                <c:pt idx="12457">
                  <c:v>0.29999678059121199</c:v>
                </c:pt>
                <c:pt idx="12458">
                  <c:v>0.30025183168825592</c:v>
                </c:pt>
                <c:pt idx="12459">
                  <c:v>0.30024606252981462</c:v>
                </c:pt>
                <c:pt idx="12460">
                  <c:v>0.30028357721716553</c:v>
                </c:pt>
                <c:pt idx="12461">
                  <c:v>0.30043831933107973</c:v>
                </c:pt>
                <c:pt idx="12462">
                  <c:v>0.30051195273442433</c:v>
                </c:pt>
                <c:pt idx="12463">
                  <c:v>0.3004121879707522</c:v>
                </c:pt>
                <c:pt idx="12464">
                  <c:v>0.30036235703089842</c:v>
                </c:pt>
                <c:pt idx="12465">
                  <c:v>0.30038075524574392</c:v>
                </c:pt>
                <c:pt idx="12466">
                  <c:v>0.30054119146951519</c:v>
                </c:pt>
                <c:pt idx="12467">
                  <c:v>0.30052161551216761</c:v>
                </c:pt>
                <c:pt idx="12468">
                  <c:v>0.30041562243460673</c:v>
                </c:pt>
                <c:pt idx="12469">
                  <c:v>0.30037813432243371</c:v>
                </c:pt>
                <c:pt idx="12470">
                  <c:v>0.30049532865082157</c:v>
                </c:pt>
                <c:pt idx="12471">
                  <c:v>0.30059339700756749</c:v>
                </c:pt>
                <c:pt idx="12472">
                  <c:v>0.30051176002252966</c:v>
                </c:pt>
                <c:pt idx="12473">
                  <c:v>0.30046761122241705</c:v>
                </c:pt>
                <c:pt idx="12474">
                  <c:v>0.30046694316630496</c:v>
                </c:pt>
                <c:pt idx="12475">
                  <c:v>0.30055279345047348</c:v>
                </c:pt>
                <c:pt idx="12476">
                  <c:v>0.30048371948322111</c:v>
                </c:pt>
                <c:pt idx="12477">
                  <c:v>0.30042735088580497</c:v>
                </c:pt>
                <c:pt idx="12478">
                  <c:v>0.30058137413137598</c:v>
                </c:pt>
                <c:pt idx="12479">
                  <c:v>0.30048744226071905</c:v>
                </c:pt>
                <c:pt idx="12480">
                  <c:v>0.30047431504941546</c:v>
                </c:pt>
                <c:pt idx="12481">
                  <c:v>0.30043035347416841</c:v>
                </c:pt>
                <c:pt idx="12482">
                  <c:v>0.30038043170679757</c:v>
                </c:pt>
                <c:pt idx="12483">
                  <c:v>0.30037401954826359</c:v>
                </c:pt>
                <c:pt idx="12484">
                  <c:v>0.30055920945052228</c:v>
                </c:pt>
                <c:pt idx="12485">
                  <c:v>0.30049010340326965</c:v>
                </c:pt>
                <c:pt idx="12486">
                  <c:v>0.30056965788625328</c:v>
                </c:pt>
                <c:pt idx="12487">
                  <c:v>0.30053139959682201</c:v>
                </c:pt>
                <c:pt idx="12488">
                  <c:v>0.3005551275988379</c:v>
                </c:pt>
                <c:pt idx="12489">
                  <c:v>0.30049840196084371</c:v>
                </c:pt>
                <c:pt idx="12490">
                  <c:v>0.30063970995103945</c:v>
                </c:pt>
                <c:pt idx="12491">
                  <c:v>0.30091008640128425</c:v>
                </c:pt>
                <c:pt idx="12492">
                  <c:v>0.30080215096927782</c:v>
                </c:pt>
                <c:pt idx="12493">
                  <c:v>0.30079981021443142</c:v>
                </c:pt>
                <c:pt idx="12494">
                  <c:v>0.30071714116335924</c:v>
                </c:pt>
                <c:pt idx="12495">
                  <c:v>0.30065960545754239</c:v>
                </c:pt>
                <c:pt idx="12496">
                  <c:v>0.30068269243025469</c:v>
                </c:pt>
                <c:pt idx="12497">
                  <c:v>0.30071802396810343</c:v>
                </c:pt>
                <c:pt idx="12498">
                  <c:v>0.30059868884826291</c:v>
                </c:pt>
                <c:pt idx="12499">
                  <c:v>0.30051085040402159</c:v>
                </c:pt>
                <c:pt idx="12500">
                  <c:v>0.30059030115200147</c:v>
                </c:pt>
                <c:pt idx="12501">
                  <c:v>0.30074350964624147</c:v>
                </c:pt>
                <c:pt idx="12502">
                  <c:v>0.30068584209801025</c:v>
                </c:pt>
                <c:pt idx="12503">
                  <c:v>0.30064700288752016</c:v>
                </c:pt>
                <c:pt idx="12504">
                  <c:v>0.30075667287308255</c:v>
                </c:pt>
                <c:pt idx="12505">
                  <c:v>0.30070511950871714</c:v>
                </c:pt>
                <c:pt idx="12506">
                  <c:v>0.30083921391117358</c:v>
                </c:pt>
                <c:pt idx="12507">
                  <c:v>0.30084286784161768</c:v>
                </c:pt>
                <c:pt idx="12508">
                  <c:v>0.30078470350240955</c:v>
                </c:pt>
                <c:pt idx="12509">
                  <c:v>0.30074536998489748</c:v>
                </c:pt>
                <c:pt idx="12510">
                  <c:v>0.30065061813497296</c:v>
                </c:pt>
                <c:pt idx="12511">
                  <c:v>0.30060577504429814</c:v>
                </c:pt>
                <c:pt idx="12512">
                  <c:v>0.30072183116907669</c:v>
                </c:pt>
                <c:pt idx="12513">
                  <c:v>0.3007755070132313</c:v>
                </c:pt>
                <c:pt idx="12514">
                  <c:v>0.30081037447816517</c:v>
                </c:pt>
                <c:pt idx="12515">
                  <c:v>0.30082653260577435</c:v>
                </c:pt>
                <c:pt idx="12516">
                  <c:v>0.30074372994274551</c:v>
                </c:pt>
                <c:pt idx="12517">
                  <c:v>0.3007107812930318</c:v>
                </c:pt>
                <c:pt idx="12518">
                  <c:v>0.30076451238656665</c:v>
                </c:pt>
                <c:pt idx="12519">
                  <c:v>0.30065730482463382</c:v>
                </c:pt>
                <c:pt idx="12520">
                  <c:v>0.30073602330051064</c:v>
                </c:pt>
                <c:pt idx="12521">
                  <c:v>0.30075255318400812</c:v>
                </c:pt>
                <c:pt idx="12522">
                  <c:v>0.30070720041808807</c:v>
                </c:pt>
                <c:pt idx="12523">
                  <c:v>0.3006867944159976</c:v>
                </c:pt>
                <c:pt idx="12524">
                  <c:v>0.30076536544391763</c:v>
                </c:pt>
                <c:pt idx="12525">
                  <c:v>0.300892978616698</c:v>
                </c:pt>
                <c:pt idx="12526">
                  <c:v>0.30080984372361452</c:v>
                </c:pt>
                <c:pt idx="12527">
                  <c:v>0.30077656450499646</c:v>
                </c:pt>
                <c:pt idx="12528">
                  <c:v>0.30088558668247145</c:v>
                </c:pt>
                <c:pt idx="12529">
                  <c:v>0.30084574874905906</c:v>
                </c:pt>
                <c:pt idx="12530">
                  <c:v>0.30082465000531378</c:v>
                </c:pt>
                <c:pt idx="12531">
                  <c:v>0.30071714175528719</c:v>
                </c:pt>
                <c:pt idx="12532">
                  <c:v>0.30089443604651073</c:v>
                </c:pt>
                <c:pt idx="12533">
                  <c:v>0.30085455386627818</c:v>
                </c:pt>
                <c:pt idx="12534">
                  <c:v>0.30085813109694676</c:v>
                </c:pt>
                <c:pt idx="12535">
                  <c:v>0.300948205441462</c:v>
                </c:pt>
                <c:pt idx="12536">
                  <c:v>0.30092659441425468</c:v>
                </c:pt>
                <c:pt idx="12537">
                  <c:v>0.30112756144218339</c:v>
                </c:pt>
                <c:pt idx="12538">
                  <c:v>0.30100617863497248</c:v>
                </c:pt>
                <c:pt idx="12539">
                  <c:v>0.3009410177417976</c:v>
                </c:pt>
                <c:pt idx="12540">
                  <c:v>0.30098741765308862</c:v>
                </c:pt>
                <c:pt idx="12541">
                  <c:v>0.30105212556482319</c:v>
                </c:pt>
                <c:pt idx="12542">
                  <c:v>0.30102999493699906</c:v>
                </c:pt>
                <c:pt idx="12543">
                  <c:v>0.30092145996231406</c:v>
                </c:pt>
                <c:pt idx="12544">
                  <c:v>0.3009123426625025</c:v>
                </c:pt>
                <c:pt idx="12545">
                  <c:v>0.30090945094918997</c:v>
                </c:pt>
                <c:pt idx="12546">
                  <c:v>0.30097454869444401</c:v>
                </c:pt>
                <c:pt idx="12547">
                  <c:v>0.30089100595097179</c:v>
                </c:pt>
                <c:pt idx="12548">
                  <c:v>0.30102417092121692</c:v>
                </c:pt>
                <c:pt idx="12549">
                  <c:v>0.30098364006661082</c:v>
                </c:pt>
                <c:pt idx="12550">
                  <c:v>0.30094949186627779</c:v>
                </c:pt>
                <c:pt idx="12551">
                  <c:v>0.30095877440694641</c:v>
                </c:pt>
                <c:pt idx="12552">
                  <c:v>0.30087531053491168</c:v>
                </c:pt>
                <c:pt idx="12553">
                  <c:v>0.30079844398223715</c:v>
                </c:pt>
                <c:pt idx="12554">
                  <c:v>0.30093207176232595</c:v>
                </c:pt>
                <c:pt idx="12555">
                  <c:v>0.30086728140351432</c:v>
                </c:pt>
                <c:pt idx="12556">
                  <c:v>0.30082753499649673</c:v>
                </c:pt>
                <c:pt idx="12557">
                  <c:v>0.30081888732151424</c:v>
                </c:pt>
                <c:pt idx="12558">
                  <c:v>0.30079792288490664</c:v>
                </c:pt>
                <c:pt idx="12559">
                  <c:v>0.30088829827048208</c:v>
                </c:pt>
                <c:pt idx="12560">
                  <c:v>0.30078665177912967</c:v>
                </c:pt>
                <c:pt idx="12561">
                  <c:v>0.30073494852023402</c:v>
                </c:pt>
                <c:pt idx="12562">
                  <c:v>0.30086889377763287</c:v>
                </c:pt>
                <c:pt idx="12563">
                  <c:v>0.30095891430874472</c:v>
                </c:pt>
                <c:pt idx="12564">
                  <c:v>0.30085073473720098</c:v>
                </c:pt>
                <c:pt idx="12565">
                  <c:v>0.30078635106351498</c:v>
                </c:pt>
                <c:pt idx="12566">
                  <c:v>0.3006728543081974</c:v>
                </c:pt>
                <c:pt idx="12567">
                  <c:v>0.30077003503665645</c:v>
                </c:pt>
                <c:pt idx="12568">
                  <c:v>0.30084200986147314</c:v>
                </c:pt>
                <c:pt idx="12569">
                  <c:v>0.30085182981216579</c:v>
                </c:pt>
                <c:pt idx="12570">
                  <c:v>0.30083070066310497</c:v>
                </c:pt>
                <c:pt idx="12571">
                  <c:v>0.30071080215978946</c:v>
                </c:pt>
                <c:pt idx="12572">
                  <c:v>0.30061004314899054</c:v>
                </c:pt>
                <c:pt idx="12573">
                  <c:v>0.30065191793324558</c:v>
                </c:pt>
                <c:pt idx="12574">
                  <c:v>0.30062560834357932</c:v>
                </c:pt>
                <c:pt idx="12575">
                  <c:v>0.30075392030186143</c:v>
                </c:pt>
                <c:pt idx="12576">
                  <c:v>0.3008321557003521</c:v>
                </c:pt>
                <c:pt idx="12577">
                  <c:v>0.30083584492185034</c:v>
                </c:pt>
                <c:pt idx="12578">
                  <c:v>0.30095075069724109</c:v>
                </c:pt>
                <c:pt idx="12579">
                  <c:v>0.30108361694375491</c:v>
                </c:pt>
                <c:pt idx="12580">
                  <c:v>0.30103660885903616</c:v>
                </c:pt>
                <c:pt idx="12581">
                  <c:v>0.30102073581474098</c:v>
                </c:pt>
                <c:pt idx="12582">
                  <c:v>0.3010173021356673</c:v>
                </c:pt>
                <c:pt idx="12583">
                  <c:v>0.30091501062498899</c:v>
                </c:pt>
                <c:pt idx="12584">
                  <c:v>0.30091210557186404</c:v>
                </c:pt>
                <c:pt idx="12585">
                  <c:v>0.30096483004400476</c:v>
                </c:pt>
                <c:pt idx="12586">
                  <c:v>0.30094931589378476</c:v>
                </c:pt>
                <c:pt idx="12587">
                  <c:v>0.30102657431431584</c:v>
                </c:pt>
                <c:pt idx="12588">
                  <c:v>0.30107254644274428</c:v>
                </c:pt>
                <c:pt idx="12589">
                  <c:v>0.30096997871053055</c:v>
                </c:pt>
                <c:pt idx="12590">
                  <c:v>0.30124488381697789</c:v>
                </c:pt>
                <c:pt idx="12591">
                  <c:v>0.30141953939789301</c:v>
                </c:pt>
                <c:pt idx="12592">
                  <c:v>0.30139557170090353</c:v>
                </c:pt>
                <c:pt idx="12593">
                  <c:v>0.301266668842399</c:v>
                </c:pt>
                <c:pt idx="12594">
                  <c:v>0.301447395498187</c:v>
                </c:pt>
                <c:pt idx="12595">
                  <c:v>0.30157159852069604</c:v>
                </c:pt>
                <c:pt idx="12596">
                  <c:v>0.30160248552809255</c:v>
                </c:pt>
                <c:pt idx="12597">
                  <c:v>0.30163321810045207</c:v>
                </c:pt>
                <c:pt idx="12598">
                  <c:v>0.30156492200994983</c:v>
                </c:pt>
                <c:pt idx="12599">
                  <c:v>0.30153404739990008</c:v>
                </c:pt>
                <c:pt idx="12600">
                  <c:v>0.30161456216290061</c:v>
                </c:pt>
                <c:pt idx="12601">
                  <c:v>0.30150928435208613</c:v>
                </c:pt>
                <c:pt idx="12602">
                  <c:v>0.30150958793032567</c:v>
                </c:pt>
                <c:pt idx="12603">
                  <c:v>0.30155932499067406</c:v>
                </c:pt>
                <c:pt idx="12604">
                  <c:v>0.3014913983657207</c:v>
                </c:pt>
                <c:pt idx="12605">
                  <c:v>0.30146089137389209</c:v>
                </c:pt>
                <c:pt idx="12606">
                  <c:v>0.3015850269170226</c:v>
                </c:pt>
                <c:pt idx="12607">
                  <c:v>0.30145517678243744</c:v>
                </c:pt>
                <c:pt idx="12608">
                  <c:v>0.30150518589852526</c:v>
                </c:pt>
                <c:pt idx="12609">
                  <c:v>0.30158584496903268</c:v>
                </c:pt>
                <c:pt idx="12610">
                  <c:v>0.30168464074418749</c:v>
                </c:pt>
                <c:pt idx="12611">
                  <c:v>0.30161608754046654</c:v>
                </c:pt>
                <c:pt idx="12612">
                  <c:v>0.30150462210276419</c:v>
                </c:pt>
                <c:pt idx="12613">
                  <c:v>0.30146786899225037</c:v>
                </c:pt>
                <c:pt idx="12614">
                  <c:v>0.3014003996472891</c:v>
                </c:pt>
                <c:pt idx="12615">
                  <c:v>0.30131472764905265</c:v>
                </c:pt>
                <c:pt idx="12616">
                  <c:v>0.30128510401080738</c:v>
                </c:pt>
                <c:pt idx="12617">
                  <c:v>0.30119383349075335</c:v>
                </c:pt>
                <c:pt idx="12618">
                  <c:v>0.30117099432329958</c:v>
                </c:pt>
                <c:pt idx="12619">
                  <c:v>0.3010493943516831</c:v>
                </c:pt>
                <c:pt idx="12620">
                  <c:v>0.30099019737992466</c:v>
                </c:pt>
                <c:pt idx="12621">
                  <c:v>0.30096837639302504</c:v>
                </c:pt>
                <c:pt idx="12622">
                  <c:v>0.3009034045110599</c:v>
                </c:pt>
                <c:pt idx="12623">
                  <c:v>0.30093145248850461</c:v>
                </c:pt>
                <c:pt idx="12624">
                  <c:v>0.30103970022606208</c:v>
                </c:pt>
                <c:pt idx="12625">
                  <c:v>0.3011350467249318</c:v>
                </c:pt>
                <c:pt idx="12626">
                  <c:v>0.30113722149130712</c:v>
                </c:pt>
                <c:pt idx="12627">
                  <c:v>0.30119500038385055</c:v>
                </c:pt>
                <c:pt idx="12628">
                  <c:v>0.30109182038193133</c:v>
                </c:pt>
                <c:pt idx="12629">
                  <c:v>0.30100769128002169</c:v>
                </c:pt>
                <c:pt idx="12630">
                  <c:v>0.30090544782362161</c:v>
                </c:pt>
                <c:pt idx="12631">
                  <c:v>0.30082225058450351</c:v>
                </c:pt>
                <c:pt idx="12632">
                  <c:v>0.30070239433158097</c:v>
                </c:pt>
                <c:pt idx="12633">
                  <c:v>0.30060167735992305</c:v>
                </c:pt>
                <c:pt idx="12634">
                  <c:v>0.30071157397312342</c:v>
                </c:pt>
                <c:pt idx="12635">
                  <c:v>0.30079002110325781</c:v>
                </c:pt>
                <c:pt idx="12636">
                  <c:v>0.3008495359977415</c:v>
                </c:pt>
                <c:pt idx="12637">
                  <c:v>0.30082841831775281</c:v>
                </c:pt>
                <c:pt idx="12638">
                  <c:v>0.30080740622616403</c:v>
                </c:pt>
                <c:pt idx="12639">
                  <c:v>0.3007864991950332</c:v>
                </c:pt>
                <c:pt idx="12640">
                  <c:v>0.30077187669905803</c:v>
                </c:pt>
                <c:pt idx="12641">
                  <c:v>0.30072024731556274</c:v>
                </c:pt>
                <c:pt idx="12642">
                  <c:v>0.3006997760789849</c:v>
                </c:pt>
                <c:pt idx="12643">
                  <c:v>0.30066086719858998</c:v>
                </c:pt>
                <c:pt idx="12644">
                  <c:v>0.30065923286259705</c:v>
                </c:pt>
                <c:pt idx="12645">
                  <c:v>0.30055255169828404</c:v>
                </c:pt>
                <c:pt idx="12646">
                  <c:v>0.30055763893979259</c:v>
                </c:pt>
                <c:pt idx="12647">
                  <c:v>0.30058741574509362</c:v>
                </c:pt>
                <c:pt idx="12648">
                  <c:v>0.30054906866636816</c:v>
                </c:pt>
                <c:pt idx="12649">
                  <c:v>0.30046765332303632</c:v>
                </c:pt>
                <c:pt idx="12650">
                  <c:v>0.30058440005642117</c:v>
                </c:pt>
                <c:pt idx="12651">
                  <c:v>0.30048427305613906</c:v>
                </c:pt>
                <c:pt idx="12652">
                  <c:v>0.30048970169085837</c:v>
                </c:pt>
                <c:pt idx="12653">
                  <c:v>0.30060633818240412</c:v>
                </c:pt>
                <c:pt idx="12654">
                  <c:v>0.30058643649149208</c:v>
                </c:pt>
                <c:pt idx="12655">
                  <c:v>0.30059753430903463</c:v>
                </c:pt>
                <c:pt idx="12656">
                  <c:v>0.30060239663748944</c:v>
                </c:pt>
                <c:pt idx="12657">
                  <c:v>0.30058251465430197</c:v>
                </c:pt>
                <c:pt idx="12658">
                  <c:v>0.30079138208103046</c:v>
                </c:pt>
                <c:pt idx="12659">
                  <c:v>0.30068404017062528</c:v>
                </c:pt>
                <c:pt idx="12660">
                  <c:v>0.30063284996977213</c:v>
                </c:pt>
                <c:pt idx="12661">
                  <c:v>0.30068697071992329</c:v>
                </c:pt>
                <c:pt idx="12662">
                  <c:v>0.30076554086632368</c:v>
                </c:pt>
                <c:pt idx="12663">
                  <c:v>0.30073248316199208</c:v>
                </c:pt>
                <c:pt idx="12664">
                  <c:v>0.30066251074618211</c:v>
                </c:pt>
                <c:pt idx="12665">
                  <c:v>0.3006485081924512</c:v>
                </c:pt>
                <c:pt idx="12666">
                  <c:v>0.30053570065148899</c:v>
                </c:pt>
                <c:pt idx="12667">
                  <c:v>0.30049143214823154</c:v>
                </c:pt>
                <c:pt idx="12668">
                  <c:v>0.30054625998749041</c:v>
                </c:pt>
                <c:pt idx="12669">
                  <c:v>0.30044632368755297</c:v>
                </c:pt>
                <c:pt idx="12670">
                  <c:v>0.30035924706911521</c:v>
                </c:pt>
                <c:pt idx="12671">
                  <c:v>0.30024170583376963</c:v>
                </c:pt>
                <c:pt idx="12672">
                  <c:v>0.3001432923046008</c:v>
                </c:pt>
                <c:pt idx="12673">
                  <c:v>0.30010716584307778</c:v>
                </c:pt>
                <c:pt idx="12674">
                  <c:v>0.30017009501386238</c:v>
                </c:pt>
                <c:pt idx="12675">
                  <c:v>0.30026978953879307</c:v>
                </c:pt>
                <c:pt idx="12676">
                  <c:v>0.30014651559109906</c:v>
                </c:pt>
                <c:pt idx="12677">
                  <c:v>0.30029576301314354</c:v>
                </c:pt>
                <c:pt idx="12678">
                  <c:v>0.30048134419807782</c:v>
                </c:pt>
                <c:pt idx="12679">
                  <c:v>0.30040026747708742</c:v>
                </c:pt>
                <c:pt idx="12680">
                  <c:v>0.30030106113970201</c:v>
                </c:pt>
                <c:pt idx="12681">
                  <c:v>0.30019617083400346</c:v>
                </c:pt>
                <c:pt idx="12682">
                  <c:v>0.30009798497983348</c:v>
                </c:pt>
                <c:pt idx="12683">
                  <c:v>0.30004972505493432</c:v>
                </c:pt>
                <c:pt idx="12684">
                  <c:v>0.3000387864296597</c:v>
                </c:pt>
                <c:pt idx="12685">
                  <c:v>0.30030598749751142</c:v>
                </c:pt>
                <c:pt idx="12686">
                  <c:v>0.3003926425600239</c:v>
                </c:pt>
                <c:pt idx="12687">
                  <c:v>0.30046032434722381</c:v>
                </c:pt>
                <c:pt idx="12688">
                  <c:v>0.30037935272548766</c:v>
                </c:pt>
                <c:pt idx="12689">
                  <c:v>0.3004409209618602</c:v>
                </c:pt>
                <c:pt idx="12690">
                  <c:v>0.3004280263570509</c:v>
                </c:pt>
                <c:pt idx="12691">
                  <c:v>0.30031632122526569</c:v>
                </c:pt>
                <c:pt idx="12692">
                  <c:v>0.30025460961913936</c:v>
                </c:pt>
                <c:pt idx="12693">
                  <c:v>0.30014995157104363</c:v>
                </c:pt>
                <c:pt idx="12694">
                  <c:v>0.30018794681318839</c:v>
                </c:pt>
                <c:pt idx="12695">
                  <c:v>0.30016395707912241</c:v>
                </c:pt>
                <c:pt idx="12696">
                  <c:v>0.30008446729372679</c:v>
                </c:pt>
                <c:pt idx="12697">
                  <c:v>0.30021548495725814</c:v>
                </c:pt>
                <c:pt idx="12698">
                  <c:v>0.30025933253247183</c:v>
                </c:pt>
                <c:pt idx="12699">
                  <c:v>0.3003832958698095</c:v>
                </c:pt>
                <c:pt idx="12700">
                  <c:v>0.30043248439046044</c:v>
                </c:pt>
                <c:pt idx="12701">
                  <c:v>0.30035783196850818</c:v>
                </c:pt>
                <c:pt idx="12702">
                  <c:v>0.30034535280866564</c:v>
                </c:pt>
                <c:pt idx="12703">
                  <c:v>0.30034529604462235</c:v>
                </c:pt>
                <c:pt idx="12704">
                  <c:v>0.30031433956439924</c:v>
                </c:pt>
                <c:pt idx="12705">
                  <c:v>0.30031443786657724</c:v>
                </c:pt>
                <c:pt idx="12706">
                  <c:v>0.30029599567724435</c:v>
                </c:pt>
                <c:pt idx="12707">
                  <c:v>0.3003023656988581</c:v>
                </c:pt>
                <c:pt idx="12708">
                  <c:v>0.30025308387036381</c:v>
                </c:pt>
                <c:pt idx="12709">
                  <c:v>0.30023494845101201</c:v>
                </c:pt>
                <c:pt idx="12710">
                  <c:v>0.30033431870875693</c:v>
                </c:pt>
                <c:pt idx="12711">
                  <c:v>0.30051352711521312</c:v>
                </c:pt>
                <c:pt idx="12712">
                  <c:v>0.30040757447963706</c:v>
                </c:pt>
                <c:pt idx="12713">
                  <c:v>0.30046900160723888</c:v>
                </c:pt>
                <c:pt idx="12714">
                  <c:v>0.30047450659920266</c:v>
                </c:pt>
                <c:pt idx="12715">
                  <c:v>0.30065301406620665</c:v>
                </c:pt>
                <c:pt idx="12716">
                  <c:v>0.3006019789958756</c:v>
                </c:pt>
                <c:pt idx="12717">
                  <c:v>0.30058209910089623</c:v>
                </c:pt>
                <c:pt idx="12718">
                  <c:v>0.30054995860539174</c:v>
                </c:pt>
                <c:pt idx="12719">
                  <c:v>0.30051179881236478</c:v>
                </c:pt>
                <c:pt idx="12720">
                  <c:v>0.30064685981830297</c:v>
                </c:pt>
                <c:pt idx="12721">
                  <c:v>0.30054642051921149</c:v>
                </c:pt>
                <c:pt idx="12722">
                  <c:v>0.30047119841661546</c:v>
                </c:pt>
                <c:pt idx="12723">
                  <c:v>0.30049522742453239</c:v>
                </c:pt>
                <c:pt idx="12724">
                  <c:v>0.30050060128740969</c:v>
                </c:pt>
                <c:pt idx="12725">
                  <c:v>0.30059864328097263</c:v>
                </c:pt>
                <c:pt idx="12726">
                  <c:v>0.30065911506456777</c:v>
                </c:pt>
                <c:pt idx="12727">
                  <c:v>0.30061422948924493</c:v>
                </c:pt>
                <c:pt idx="12728">
                  <c:v>0.30057574834179868</c:v>
                </c:pt>
                <c:pt idx="12729">
                  <c:v>0.30072902960008968</c:v>
                </c:pt>
                <c:pt idx="12730">
                  <c:v>0.30067143445208921</c:v>
                </c:pt>
                <c:pt idx="12731">
                  <c:v>0.30075008227982875</c:v>
                </c:pt>
                <c:pt idx="12732">
                  <c:v>0.30085923686842958</c:v>
                </c:pt>
                <c:pt idx="12733">
                  <c:v>0.30080717068408741</c:v>
                </c:pt>
                <c:pt idx="12734">
                  <c:v>0.30078626483066695</c:v>
                </c:pt>
                <c:pt idx="12735">
                  <c:v>0.30080254350651364</c:v>
                </c:pt>
                <c:pt idx="12736">
                  <c:v>0.30080020078898106</c:v>
                </c:pt>
                <c:pt idx="12737">
                  <c:v>0.30069899478503614</c:v>
                </c:pt>
                <c:pt idx="12738">
                  <c:v>0.30070334981111096</c:v>
                </c:pt>
                <c:pt idx="12739">
                  <c:v>0.3007015030620554</c:v>
                </c:pt>
                <c:pt idx="12740">
                  <c:v>0.30067494554674512</c:v>
                </c:pt>
                <c:pt idx="12741">
                  <c:v>0.30062380081901141</c:v>
                </c:pt>
                <c:pt idx="12742">
                  <c:v>0.30058527181491634</c:v>
                </c:pt>
                <c:pt idx="12743">
                  <c:v>0.3008003054558418</c:v>
                </c:pt>
                <c:pt idx="12744">
                  <c:v>0.30081651392856262</c:v>
                </c:pt>
                <c:pt idx="12745">
                  <c:v>0.30095005135891983</c:v>
                </c:pt>
                <c:pt idx="12746">
                  <c:v>0.30090371110212527</c:v>
                </c:pt>
                <c:pt idx="12747">
                  <c:v>0.30088850254661464</c:v>
                </c:pt>
                <c:pt idx="12748">
                  <c:v>0.30085483003388158</c:v>
                </c:pt>
                <c:pt idx="12749">
                  <c:v>0.30075335088371219</c:v>
                </c:pt>
                <c:pt idx="12750">
                  <c:v>0.30082540912929362</c:v>
                </c:pt>
                <c:pt idx="12751">
                  <c:v>0.30082295208364718</c:v>
                </c:pt>
                <c:pt idx="12752">
                  <c:v>0.30105533232322895</c:v>
                </c:pt>
                <c:pt idx="12753">
                  <c:v>0.3010331856616128</c:v>
                </c:pt>
                <c:pt idx="12754">
                  <c:v>0.30099260973330472</c:v>
                </c:pt>
                <c:pt idx="12755">
                  <c:v>0.30095841668463819</c:v>
                </c:pt>
                <c:pt idx="12756">
                  <c:v>0.30107270960121502</c:v>
                </c:pt>
                <c:pt idx="12757">
                  <c:v>0.30100103605320894</c:v>
                </c:pt>
                <c:pt idx="12758">
                  <c:v>0.30094826087294291</c:v>
                </c:pt>
                <c:pt idx="12759">
                  <c:v>0.30092664956857818</c:v>
                </c:pt>
                <c:pt idx="12760">
                  <c:v>0.3008248113207353</c:v>
                </c:pt>
                <c:pt idx="12761">
                  <c:v>0.30073584226413164</c:v>
                </c:pt>
                <c:pt idx="12762">
                  <c:v>0.30071529305281097</c:v>
                </c:pt>
                <c:pt idx="12763">
                  <c:v>0.30086787658754693</c:v>
                </c:pt>
                <c:pt idx="12764">
                  <c:v>0.3008219472046092</c:v>
                </c:pt>
                <c:pt idx="12765">
                  <c:v>0.30075770746858616</c:v>
                </c:pt>
                <c:pt idx="12766">
                  <c:v>0.3008359239312432</c:v>
                </c:pt>
                <c:pt idx="12767">
                  <c:v>0.30075307431158699</c:v>
                </c:pt>
                <c:pt idx="12768">
                  <c:v>0.30076333894002905</c:v>
                </c:pt>
                <c:pt idx="12769">
                  <c:v>0.30065613724532891</c:v>
                </c:pt>
                <c:pt idx="12770">
                  <c:v>0.30084609655910227</c:v>
                </c:pt>
                <c:pt idx="12771">
                  <c:v>0.30078791607630673</c:v>
                </c:pt>
                <c:pt idx="12772">
                  <c:v>0.30078564649592521</c:v>
                </c:pt>
                <c:pt idx="12773">
                  <c:v>0.30080192826344559</c:v>
                </c:pt>
                <c:pt idx="12774">
                  <c:v>0.30068217362212835</c:v>
                </c:pt>
                <c:pt idx="12775">
                  <c:v>0.30064335275401771</c:v>
                </c:pt>
                <c:pt idx="12776">
                  <c:v>0.30074686099024761</c:v>
                </c:pt>
                <c:pt idx="12777">
                  <c:v>0.30068299668529636</c:v>
                </c:pt>
                <c:pt idx="12778">
                  <c:v>0.30069979170186989</c:v>
                </c:pt>
                <c:pt idx="12779">
                  <c:v>0.3006299827433605</c:v>
                </c:pt>
                <c:pt idx="12780">
                  <c:v>0.3006099628296437</c:v>
                </c:pt>
                <c:pt idx="12781">
                  <c:v>0.30049734801549549</c:v>
                </c:pt>
                <c:pt idx="12782">
                  <c:v>0.30066338127541803</c:v>
                </c:pt>
                <c:pt idx="12783">
                  <c:v>0.30071734936904093</c:v>
                </c:pt>
                <c:pt idx="12784">
                  <c:v>0.30082666762219573</c:v>
                </c:pt>
                <c:pt idx="12785">
                  <c:v>0.30077476428408473</c:v>
                </c:pt>
                <c:pt idx="12786">
                  <c:v>0.30068604546266431</c:v>
                </c:pt>
                <c:pt idx="12787">
                  <c:v>0.300603945235351</c:v>
                </c:pt>
                <c:pt idx="12788">
                  <c:v>0.30055315550917422</c:v>
                </c:pt>
                <c:pt idx="12789">
                  <c:v>0.30055205973162835</c:v>
                </c:pt>
                <c:pt idx="12790">
                  <c:v>0.30048916943297022</c:v>
                </c:pt>
                <c:pt idx="12791">
                  <c:v>0.30044513358580538</c:v>
                </c:pt>
                <c:pt idx="12792">
                  <c:v>0.30040749791787635</c:v>
                </c:pt>
                <c:pt idx="12793">
                  <c:v>0.30034533042828698</c:v>
                </c:pt>
                <c:pt idx="12794">
                  <c:v>0.30049976377614557</c:v>
                </c:pt>
                <c:pt idx="12795">
                  <c:v>0.30051747495726489</c:v>
                </c:pt>
                <c:pt idx="12796">
                  <c:v>0.30049801758247857</c:v>
                </c:pt>
                <c:pt idx="12797">
                  <c:v>0.30049719749456621</c:v>
                </c:pt>
                <c:pt idx="12798">
                  <c:v>0.30058289650709341</c:v>
                </c:pt>
                <c:pt idx="12799">
                  <c:v>0.30051367202455792</c:v>
                </c:pt>
                <c:pt idx="12800">
                  <c:v>0.30051277366443513</c:v>
                </c:pt>
                <c:pt idx="12801">
                  <c:v>0.30047479979611291</c:v>
                </c:pt>
                <c:pt idx="12802">
                  <c:v>0.30042465579713235</c:v>
                </c:pt>
                <c:pt idx="12803">
                  <c:v>0.30035004251814668</c:v>
                </c:pt>
                <c:pt idx="12804">
                  <c:v>0.30034378230555592</c:v>
                </c:pt>
                <c:pt idx="12805">
                  <c:v>0.30036844839402815</c:v>
                </c:pt>
                <c:pt idx="12806">
                  <c:v>0.30032501615205803</c:v>
                </c:pt>
                <c:pt idx="12807">
                  <c:v>0.30030652107129774</c:v>
                </c:pt>
                <c:pt idx="12808">
                  <c:v>0.30042407346594124</c:v>
                </c:pt>
                <c:pt idx="12809">
                  <c:v>0.30041126309861155</c:v>
                </c:pt>
                <c:pt idx="12810">
                  <c:v>0.30031200178311851</c:v>
                </c:pt>
                <c:pt idx="12811">
                  <c:v>0.30021941677420289</c:v>
                </c:pt>
                <c:pt idx="12812">
                  <c:v>0.30023852969033188</c:v>
                </c:pt>
                <c:pt idx="12813">
                  <c:v>0.30024518704188019</c:v>
                </c:pt>
                <c:pt idx="12814">
                  <c:v>0.30020855110667077</c:v>
                </c:pt>
                <c:pt idx="12815">
                  <c:v>0.30019681835113743</c:v>
                </c:pt>
                <c:pt idx="12816">
                  <c:v>0.30033345425938174</c:v>
                </c:pt>
                <c:pt idx="12817">
                  <c:v>0.3003087369880848</c:v>
                </c:pt>
                <c:pt idx="12818">
                  <c:v>0.30025942330314437</c:v>
                </c:pt>
                <c:pt idx="12819">
                  <c:v>0.30029687118662868</c:v>
                </c:pt>
                <c:pt idx="12820">
                  <c:v>0.30027233683069549</c:v>
                </c:pt>
                <c:pt idx="12821">
                  <c:v>0.30026646514654198</c:v>
                </c:pt>
                <c:pt idx="12822">
                  <c:v>0.30026062282080929</c:v>
                </c:pt>
                <c:pt idx="12823">
                  <c:v>0.30031660470670524</c:v>
                </c:pt>
                <c:pt idx="12824">
                  <c:v>0.30038466668317171</c:v>
                </c:pt>
                <c:pt idx="12825">
                  <c:v>0.30030407334975584</c:v>
                </c:pt>
                <c:pt idx="12826">
                  <c:v>0.30026096298300708</c:v>
                </c:pt>
                <c:pt idx="12827">
                  <c:v>0.30031076316809202</c:v>
                </c:pt>
                <c:pt idx="12828">
                  <c:v>0.30040975435225159</c:v>
                </c:pt>
                <c:pt idx="12829">
                  <c:v>0.30037847558049036</c:v>
                </c:pt>
                <c:pt idx="12830">
                  <c:v>0.30029173820258792</c:v>
                </c:pt>
                <c:pt idx="12831">
                  <c:v>0.300205434511575</c:v>
                </c:pt>
                <c:pt idx="12832">
                  <c:v>0.3004038273390171</c:v>
                </c:pt>
                <c:pt idx="12833">
                  <c:v>0.30042201820232206</c:v>
                </c:pt>
                <c:pt idx="12834">
                  <c:v>0.30035977811131048</c:v>
                </c:pt>
                <c:pt idx="12835">
                  <c:v>0.3004523442207539</c:v>
                </c:pt>
                <c:pt idx="12836">
                  <c:v>0.30035287749965012</c:v>
                </c:pt>
                <c:pt idx="12837">
                  <c:v>0.30025390811215186</c:v>
                </c:pt>
                <c:pt idx="12838">
                  <c:v>0.30021722857159111</c:v>
                </c:pt>
                <c:pt idx="12839">
                  <c:v>0.30013129742873318</c:v>
                </c:pt>
                <c:pt idx="12840">
                  <c:v>0.30007051094158954</c:v>
                </c:pt>
                <c:pt idx="12841">
                  <c:v>0.30005328838688161</c:v>
                </c:pt>
                <c:pt idx="12842">
                  <c:v>0.29996199694494718</c:v>
                </c:pt>
                <c:pt idx="12843">
                  <c:v>0.30006273196022243</c:v>
                </c:pt>
                <c:pt idx="12844">
                  <c:v>0.30006408830042131</c:v>
                </c:pt>
                <c:pt idx="12845">
                  <c:v>0.30005925785891918</c:v>
                </c:pt>
                <c:pt idx="12846">
                  <c:v>0.29996175656962459</c:v>
                </c:pt>
                <c:pt idx="12847">
                  <c:v>0.29987092278677646</c:v>
                </c:pt>
                <c:pt idx="12848">
                  <c:v>0.2999226731728426</c:v>
                </c:pt>
                <c:pt idx="12849">
                  <c:v>0.29992472980697837</c:v>
                </c:pt>
                <c:pt idx="12850">
                  <c:v>0.29985879615794347</c:v>
                </c:pt>
                <c:pt idx="12851">
                  <c:v>0.29991060717715373</c:v>
                </c:pt>
                <c:pt idx="12852">
                  <c:v>0.29983238414126795</c:v>
                </c:pt>
                <c:pt idx="12853">
                  <c:v>0.29982253222056165</c:v>
                </c:pt>
                <c:pt idx="12854">
                  <c:v>0.29997339955945884</c:v>
                </c:pt>
                <c:pt idx="12855">
                  <c:v>0.29988250756166152</c:v>
                </c:pt>
                <c:pt idx="12856">
                  <c:v>0.29982914502385316</c:v>
                </c:pt>
                <c:pt idx="12857">
                  <c:v>0.2998193092987339</c:v>
                </c:pt>
                <c:pt idx="12858">
                  <c:v>0.29974154275224024</c:v>
                </c:pt>
                <c:pt idx="12859">
                  <c:v>0.29988045503847904</c:v>
                </c:pt>
                <c:pt idx="12860">
                  <c:v>0.29988272276328665</c:v>
                </c:pt>
                <c:pt idx="12861">
                  <c:v>0.29978610414947021</c:v>
                </c:pt>
                <c:pt idx="12862">
                  <c:v>0.29992479362872287</c:v>
                </c:pt>
                <c:pt idx="12863">
                  <c:v>0.29989593966057926</c:v>
                </c:pt>
                <c:pt idx="12864">
                  <c:v>0.29991048996227637</c:v>
                </c:pt>
                <c:pt idx="12865">
                  <c:v>0.299832267512465</c:v>
                </c:pt>
                <c:pt idx="12866">
                  <c:v>0.29979769617490265</c:v>
                </c:pt>
                <c:pt idx="12867">
                  <c:v>0.2996953226940281</c:v>
                </c:pt>
                <c:pt idx="12868">
                  <c:v>0.29963053608055795</c:v>
                </c:pt>
                <c:pt idx="12869">
                  <c:v>0.29972674840015517</c:v>
                </c:pt>
                <c:pt idx="12870">
                  <c:v>0.29977303965815438</c:v>
                </c:pt>
                <c:pt idx="12871">
                  <c:v>0.29975112445986357</c:v>
                </c:pt>
                <c:pt idx="12872">
                  <c:v>0.29982201383756424</c:v>
                </c:pt>
                <c:pt idx="12873">
                  <c:v>0.30000378376837639</c:v>
                </c:pt>
                <c:pt idx="12874">
                  <c:v>0.30001161484953448</c:v>
                </c:pt>
                <c:pt idx="12875">
                  <c:v>0.29990199177528681</c:v>
                </c:pt>
                <c:pt idx="12876">
                  <c:v>0.29985471181641038</c:v>
                </c:pt>
                <c:pt idx="12877">
                  <c:v>0.29985710825732836</c:v>
                </c:pt>
                <c:pt idx="12878">
                  <c:v>0.2998038727160417</c:v>
                </c:pt>
                <c:pt idx="12879">
                  <c:v>0.29998573335246148</c:v>
                </c:pt>
                <c:pt idx="12880">
                  <c:v>0.30010488968569921</c:v>
                </c:pt>
                <c:pt idx="12881">
                  <c:v>0.30041502023727068</c:v>
                </c:pt>
                <c:pt idx="12882">
                  <c:v>0.30041461513608436</c:v>
                </c:pt>
                <c:pt idx="12883">
                  <c:v>0.30043275206040398</c:v>
                </c:pt>
                <c:pt idx="12884">
                  <c:v>0.30040135830010195</c:v>
                </c:pt>
                <c:pt idx="12885">
                  <c:v>0.30038866150860144</c:v>
                </c:pt>
                <c:pt idx="12886">
                  <c:v>0.30028951320105846</c:v>
                </c:pt>
                <c:pt idx="12887">
                  <c:v>0.30022793563505318</c:v>
                </c:pt>
                <c:pt idx="12888">
                  <c:v>0.30040149595687787</c:v>
                </c:pt>
                <c:pt idx="12889">
                  <c:v>0.30032081847709347</c:v>
                </c:pt>
                <c:pt idx="12890">
                  <c:v>0.30027762438470801</c:v>
                </c:pt>
                <c:pt idx="12891">
                  <c:v>0.30029644626278451</c:v>
                </c:pt>
                <c:pt idx="12892">
                  <c:v>0.30026573403147061</c:v>
                </c:pt>
                <c:pt idx="12893">
                  <c:v>0.30053798036131329</c:v>
                </c:pt>
                <c:pt idx="12894">
                  <c:v>0.30075325045950674</c:v>
                </c:pt>
                <c:pt idx="12895">
                  <c:v>0.30094890420720921</c:v>
                </c:pt>
                <c:pt idx="12896">
                  <c:v>0.30094582968617317</c:v>
                </c:pt>
                <c:pt idx="12897">
                  <c:v>0.30094895053774229</c:v>
                </c:pt>
                <c:pt idx="12898">
                  <c:v>0.30106329078505362</c:v>
                </c:pt>
                <c:pt idx="12899">
                  <c:v>0.30123885433112835</c:v>
                </c:pt>
                <c:pt idx="12900">
                  <c:v>0.3011725300594727</c:v>
                </c:pt>
                <c:pt idx="12901">
                  <c:v>0.30113125740917535</c:v>
                </c:pt>
                <c:pt idx="12902">
                  <c:v>0.30100985612212949</c:v>
                </c:pt>
                <c:pt idx="12903">
                  <c:v>0.30093849684151885</c:v>
                </c:pt>
                <c:pt idx="12904">
                  <c:v>0.30090457435731127</c:v>
                </c:pt>
                <c:pt idx="12905">
                  <c:v>0.30085846148552475</c:v>
                </c:pt>
                <c:pt idx="12906">
                  <c:v>0.30085583917809716</c:v>
                </c:pt>
                <c:pt idx="12907">
                  <c:v>0.3010509799822067</c:v>
                </c:pt>
                <c:pt idx="12908">
                  <c:v>0.30108447008229566</c:v>
                </c:pt>
                <c:pt idx="12909">
                  <c:v>0.30118577273188418</c:v>
                </c:pt>
                <c:pt idx="12910">
                  <c:v>0.30111971386822478</c:v>
                </c:pt>
                <c:pt idx="12911">
                  <c:v>0.30105398529888366</c:v>
                </c:pt>
                <c:pt idx="12912">
                  <c:v>0.30103802537238927</c:v>
                </c:pt>
                <c:pt idx="12913">
                  <c:v>0.30115192024552734</c:v>
                </c:pt>
                <c:pt idx="12914">
                  <c:v>0.30103041564429972</c:v>
                </c:pt>
                <c:pt idx="12915">
                  <c:v>0.30100839356607823</c:v>
                </c:pt>
                <c:pt idx="12916">
                  <c:v>0.30092468159824781</c:v>
                </c:pt>
                <c:pt idx="12917">
                  <c:v>0.30087228819025658</c:v>
                </c:pt>
                <c:pt idx="12918">
                  <c:v>0.3008077967493053</c:v>
                </c:pt>
                <c:pt idx="12919">
                  <c:v>0.30078688776555879</c:v>
                </c:pt>
                <c:pt idx="12920">
                  <c:v>0.30093293332673099</c:v>
                </c:pt>
                <c:pt idx="12921">
                  <c:v>0.30094847866009733</c:v>
                </c:pt>
                <c:pt idx="12922">
                  <c:v>0.30086506626679682</c:v>
                </c:pt>
                <c:pt idx="12923">
                  <c:v>0.30081915093546285</c:v>
                </c:pt>
                <c:pt idx="12924">
                  <c:v>0.30076728518078555</c:v>
                </c:pt>
                <c:pt idx="12925">
                  <c:v>0.30076511875488166</c:v>
                </c:pt>
                <c:pt idx="12926">
                  <c:v>0.30089891316110723</c:v>
                </c:pt>
                <c:pt idx="12927">
                  <c:v>0.3008342885953017</c:v>
                </c:pt>
                <c:pt idx="12928">
                  <c:v>0.30074527215232522</c:v>
                </c:pt>
                <c:pt idx="12929">
                  <c:v>0.3009100657915636</c:v>
                </c:pt>
                <c:pt idx="12930">
                  <c:v>0.30100606046260581</c:v>
                </c:pt>
                <c:pt idx="12931">
                  <c:v>0.30094708016029276</c:v>
                </c:pt>
                <c:pt idx="12932">
                  <c:v>0.30089457475949127</c:v>
                </c:pt>
                <c:pt idx="12933">
                  <c:v>0.3009226668856938</c:v>
                </c:pt>
                <c:pt idx="12934">
                  <c:v>0.30108039355126531</c:v>
                </c:pt>
                <c:pt idx="12935">
                  <c:v>0.30105812158350898</c:v>
                </c:pt>
                <c:pt idx="12936">
                  <c:v>0.30138202597559144</c:v>
                </c:pt>
                <c:pt idx="12937">
                  <c:v>0.30146330084571349</c:v>
                </c:pt>
                <c:pt idx="12938">
                  <c:v>0.30147619434148493</c:v>
                </c:pt>
                <c:pt idx="12939">
                  <c:v>0.30139014336977749</c:v>
                </c:pt>
                <c:pt idx="12940">
                  <c:v>0.30147137765292864</c:v>
                </c:pt>
                <c:pt idx="12941">
                  <c:v>0.301379175764664</c:v>
                </c:pt>
                <c:pt idx="12942">
                  <c:v>0.30131214988584071</c:v>
                </c:pt>
                <c:pt idx="12943">
                  <c:v>0.30131343913641145</c:v>
                </c:pt>
                <c:pt idx="12944">
                  <c:v>0.3013394369407294</c:v>
                </c:pt>
                <c:pt idx="12945">
                  <c:v>0.30139002475602578</c:v>
                </c:pt>
                <c:pt idx="12946">
                  <c:v>0.30134766463224566</c:v>
                </c:pt>
                <c:pt idx="12947">
                  <c:v>0.30132405630908443</c:v>
                </c:pt>
                <c:pt idx="12948">
                  <c:v>0.301226411027539</c:v>
                </c:pt>
                <c:pt idx="12949">
                  <c:v>0.30120340897240128</c:v>
                </c:pt>
                <c:pt idx="12950">
                  <c:v>0.30133501192753925</c:v>
                </c:pt>
                <c:pt idx="12951">
                  <c:v>0.30121877186790158</c:v>
                </c:pt>
                <c:pt idx="12952">
                  <c:v>0.30130704300856204</c:v>
                </c:pt>
                <c:pt idx="12953">
                  <c:v>0.30133925279351925</c:v>
                </c:pt>
                <c:pt idx="12954">
                  <c:v>0.30133422652955166</c:v>
                </c:pt>
                <c:pt idx="12955">
                  <c:v>0.30131686539690394</c:v>
                </c:pt>
                <c:pt idx="12956">
                  <c:v>0.3015035210699194</c:v>
                </c:pt>
                <c:pt idx="12957">
                  <c:v>0.30147913346456978</c:v>
                </c:pt>
                <c:pt idx="12958">
                  <c:v>0.30165879779724697</c:v>
                </c:pt>
                <c:pt idx="12959">
                  <c:v>0.30158419380826074</c:v>
                </c:pt>
                <c:pt idx="12960">
                  <c:v>0.30155322283921943</c:v>
                </c:pt>
                <c:pt idx="12961">
                  <c:v>0.30150386672502333</c:v>
                </c:pt>
                <c:pt idx="12962">
                  <c:v>0.3015968923913982</c:v>
                </c:pt>
                <c:pt idx="12963">
                  <c:v>0.30155349792944119</c:v>
                </c:pt>
                <c:pt idx="12964">
                  <c:v>0.30155358043979397</c:v>
                </c:pt>
                <c:pt idx="12965">
                  <c:v>0.30147950253759498</c:v>
                </c:pt>
                <c:pt idx="12966">
                  <c:v>0.30162826502490703</c:v>
                </c:pt>
                <c:pt idx="12967">
                  <c:v>0.30183808369978249</c:v>
                </c:pt>
                <c:pt idx="12968">
                  <c:v>0.30177494328128357</c:v>
                </c:pt>
                <c:pt idx="12969">
                  <c:v>0.30177391856487712</c:v>
                </c:pt>
                <c:pt idx="12970">
                  <c:v>0.30172963897205274</c:v>
                </c:pt>
                <c:pt idx="12971">
                  <c:v>0.30169176077719251</c:v>
                </c:pt>
                <c:pt idx="12972">
                  <c:v>0.30169115197330654</c:v>
                </c:pt>
                <c:pt idx="12973">
                  <c:v>0.30161020621344004</c:v>
                </c:pt>
                <c:pt idx="12974">
                  <c:v>0.30158528518237282</c:v>
                </c:pt>
                <c:pt idx="12975">
                  <c:v>0.30175205875646094</c:v>
                </c:pt>
                <c:pt idx="12976">
                  <c:v>0.3016769884626786</c:v>
                </c:pt>
                <c:pt idx="12977">
                  <c:v>0.30162083352036523</c:v>
                </c:pt>
                <c:pt idx="12978">
                  <c:v>0.30167619435276338</c:v>
                </c:pt>
                <c:pt idx="12979">
                  <c:v>0.30162622338099959</c:v>
                </c:pt>
                <c:pt idx="12980">
                  <c:v>0.30162594226409456</c:v>
                </c:pt>
                <c:pt idx="12981">
                  <c:v>0.30160094255277409</c:v>
                </c:pt>
                <c:pt idx="12982">
                  <c:v>0.30161314784001025</c:v>
                </c:pt>
                <c:pt idx="12983">
                  <c:v>0.30156349210081024</c:v>
                </c:pt>
                <c:pt idx="12984">
                  <c:v>0.30174891464030618</c:v>
                </c:pt>
                <c:pt idx="12985">
                  <c:v>0.30193959006710464</c:v>
                </c:pt>
                <c:pt idx="12986">
                  <c:v>0.30212931211676913</c:v>
                </c:pt>
                <c:pt idx="12987">
                  <c:v>0.30212033555618528</c:v>
                </c:pt>
                <c:pt idx="12988">
                  <c:v>0.30209904387840436</c:v>
                </c:pt>
                <c:pt idx="12989">
                  <c:v>0.30210257865901236</c:v>
                </c:pt>
                <c:pt idx="12990">
                  <c:v>0.30230384576571728</c:v>
                </c:pt>
                <c:pt idx="12991">
                  <c:v>0.30222601653688869</c:v>
                </c:pt>
                <c:pt idx="12992">
                  <c:v>0.30217947645420423</c:v>
                </c:pt>
                <c:pt idx="12993">
                  <c:v>0.30208373407193323</c:v>
                </c:pt>
                <c:pt idx="12994">
                  <c:v>0.30205644540157356</c:v>
                </c:pt>
                <c:pt idx="12995">
                  <c:v>0.30195513817456565</c:v>
                </c:pt>
                <c:pt idx="12996">
                  <c:v>0.30206444748369282</c:v>
                </c:pt>
                <c:pt idx="12997">
                  <c:v>0.30206197524627432</c:v>
                </c:pt>
                <c:pt idx="12998">
                  <c:v>0.30198535537004295</c:v>
                </c:pt>
                <c:pt idx="12999">
                  <c:v>0.30195855859319276</c:v>
                </c:pt>
                <c:pt idx="13000">
                  <c:v>0.30186392080022678</c:v>
                </c:pt>
                <c:pt idx="13001">
                  <c:v>0.30209109619622565</c:v>
                </c:pt>
                <c:pt idx="13002">
                  <c:v>0.30206377071524454</c:v>
                </c:pt>
                <c:pt idx="13003">
                  <c:v>0.3019624268616683</c:v>
                </c:pt>
                <c:pt idx="13004">
                  <c:v>0.30201607972735994</c:v>
                </c:pt>
                <c:pt idx="13005">
                  <c:v>0.30211890432872313</c:v>
                </c:pt>
                <c:pt idx="13006">
                  <c:v>0.30211615980707951</c:v>
                </c:pt>
                <c:pt idx="13007">
                  <c:v>0.30202690900804413</c:v>
                </c:pt>
                <c:pt idx="13008">
                  <c:v>0.30195046446300389</c:v>
                </c:pt>
                <c:pt idx="13009">
                  <c:v>0.30184350714068886</c:v>
                </c:pt>
                <c:pt idx="13010">
                  <c:v>0.30176797960498541</c:v>
                </c:pt>
                <c:pt idx="13011">
                  <c:v>0.30176698970696048</c:v>
                </c:pt>
                <c:pt idx="13012">
                  <c:v>0.30167948475842565</c:v>
                </c:pt>
                <c:pt idx="13013">
                  <c:v>0.30161713733463352</c:v>
                </c:pt>
                <c:pt idx="13014">
                  <c:v>0.30159218164796037</c:v>
                </c:pt>
                <c:pt idx="13015">
                  <c:v>0.3017033057397206</c:v>
                </c:pt>
                <c:pt idx="13016">
                  <c:v>0.30172117421102201</c:v>
                </c:pt>
                <c:pt idx="13017">
                  <c:v>0.3016338983399669</c:v>
                </c:pt>
                <c:pt idx="13018">
                  <c:v>0.30168301384826707</c:v>
                </c:pt>
                <c:pt idx="13019">
                  <c:v>0.30174424377902576</c:v>
                </c:pt>
                <c:pt idx="13020">
                  <c:v>0.30173719256013065</c:v>
                </c:pt>
                <c:pt idx="13021">
                  <c:v>0.30165601659732999</c:v>
                </c:pt>
                <c:pt idx="13022">
                  <c:v>0.30170502151434336</c:v>
                </c:pt>
                <c:pt idx="13023">
                  <c:v>0.30160547140677163</c:v>
                </c:pt>
                <c:pt idx="13024">
                  <c:v>0.30151877404973776</c:v>
                </c:pt>
                <c:pt idx="13025">
                  <c:v>0.3015684651794891</c:v>
                </c:pt>
                <c:pt idx="13026">
                  <c:v>0.30167352785359164</c:v>
                </c:pt>
                <c:pt idx="13027">
                  <c:v>0.30162975021432364</c:v>
                </c:pt>
                <c:pt idx="13028">
                  <c:v>0.30162945146325199</c:v>
                </c:pt>
                <c:pt idx="13029">
                  <c:v>0.30156735420593572</c:v>
                </c:pt>
                <c:pt idx="13030">
                  <c:v>0.30182691243490606</c:v>
                </c:pt>
                <c:pt idx="13031">
                  <c:v>0.3019986578727315</c:v>
                </c:pt>
                <c:pt idx="13032">
                  <c:v>0.30205212958336786</c:v>
                </c:pt>
                <c:pt idx="13033">
                  <c:v>0.30208679393545101</c:v>
                </c:pt>
                <c:pt idx="13034">
                  <c:v>0.30204094996577374</c:v>
                </c:pt>
                <c:pt idx="13035">
                  <c:v>0.30202623521594485</c:v>
                </c:pt>
                <c:pt idx="13036">
                  <c:v>0.30201777403986513</c:v>
                </c:pt>
                <c:pt idx="13037">
                  <c:v>0.3019599151696658</c:v>
                </c:pt>
                <c:pt idx="13038">
                  <c:v>0.30211245559381744</c:v>
                </c:pt>
                <c:pt idx="13039">
                  <c:v>0.30204176331584837</c:v>
                </c:pt>
                <c:pt idx="13040">
                  <c:v>0.30194670949926911</c:v>
                </c:pt>
                <c:pt idx="13041">
                  <c:v>0.30190774595177278</c:v>
                </c:pt>
                <c:pt idx="13042">
                  <c:v>0.30186279722201392</c:v>
                </c:pt>
                <c:pt idx="13043">
                  <c:v>0.30193548823590383</c:v>
                </c:pt>
                <c:pt idx="13044">
                  <c:v>0.30192748079472431</c:v>
                </c:pt>
                <c:pt idx="13045">
                  <c:v>0.30187007339075067</c:v>
                </c:pt>
                <c:pt idx="13046">
                  <c:v>0.30182531302379689</c:v>
                </c:pt>
                <c:pt idx="13047">
                  <c:v>0.30174369645867793</c:v>
                </c:pt>
                <c:pt idx="13048">
                  <c:v>0.30166248797638456</c:v>
                </c:pt>
                <c:pt idx="13049">
                  <c:v>0.30163730553650264</c:v>
                </c:pt>
                <c:pt idx="13050">
                  <c:v>0.30156898900882012</c:v>
                </c:pt>
                <c:pt idx="13051">
                  <c:v>0.30165550906377603</c:v>
                </c:pt>
                <c:pt idx="13052">
                  <c:v>0.30163654151845715</c:v>
                </c:pt>
                <c:pt idx="13053">
                  <c:v>0.30164238881086486</c:v>
                </c:pt>
                <c:pt idx="13054">
                  <c:v>0.30158640686681054</c:v>
                </c:pt>
                <c:pt idx="13055">
                  <c:v>0.30158632483247644</c:v>
                </c:pt>
                <c:pt idx="13056">
                  <c:v>0.30177163320831402</c:v>
                </c:pt>
                <c:pt idx="13057">
                  <c:v>0.30170264504227245</c:v>
                </c:pt>
                <c:pt idx="13058">
                  <c:v>0.30162164181706114</c:v>
                </c:pt>
                <c:pt idx="13059">
                  <c:v>0.30161520360797583</c:v>
                </c:pt>
                <c:pt idx="13060">
                  <c:v>0.30154699758993597</c:v>
                </c:pt>
                <c:pt idx="13061">
                  <c:v>0.30167688260198627</c:v>
                </c:pt>
                <c:pt idx="13062">
                  <c:v>0.30167016818897635</c:v>
                </c:pt>
                <c:pt idx="13063">
                  <c:v>0.3016634873480315</c:v>
                </c:pt>
                <c:pt idx="13064">
                  <c:v>0.3016321199112913</c:v>
                </c:pt>
                <c:pt idx="13065">
                  <c:v>0.30182955931173483</c:v>
                </c:pt>
                <c:pt idx="13066">
                  <c:v>0.30178500151517612</c:v>
                </c:pt>
                <c:pt idx="13067">
                  <c:v>0.30179628650760026</c:v>
                </c:pt>
                <c:pt idx="13068">
                  <c:v>0.30172099507506223</c:v>
                </c:pt>
                <c:pt idx="13069">
                  <c:v>0.30182529509968692</c:v>
                </c:pt>
                <c:pt idx="13070">
                  <c:v>0.30175603862418848</c:v>
                </c:pt>
                <c:pt idx="13071">
                  <c:v>0.30168712843106754</c:v>
                </c:pt>
                <c:pt idx="13072">
                  <c:v>0.3016989027889122</c:v>
                </c:pt>
                <c:pt idx="13073">
                  <c:v>0.3017353332749676</c:v>
                </c:pt>
                <c:pt idx="13074">
                  <c:v>0.30168506660859279</c:v>
                </c:pt>
                <c:pt idx="13075">
                  <c:v>0.30169685127554985</c:v>
                </c:pt>
                <c:pt idx="13076">
                  <c:v>0.30173329201917209</c:v>
                </c:pt>
                <c:pt idx="13077">
                  <c:v>0.30173247555907623</c:v>
                </c:pt>
                <c:pt idx="13078">
                  <c:v>0.30172548318128084</c:v>
                </c:pt>
                <c:pt idx="13079">
                  <c:v>0.30182976076537443</c:v>
                </c:pt>
                <c:pt idx="13080">
                  <c:v>0.30201385196154756</c:v>
                </c:pt>
                <c:pt idx="13081">
                  <c:v>0.30196219270173985</c:v>
                </c:pt>
                <c:pt idx="13082">
                  <c:v>0.30197259173823116</c:v>
                </c:pt>
                <c:pt idx="13083">
                  <c:v>0.30194585877954</c:v>
                </c:pt>
                <c:pt idx="13084">
                  <c:v>0.30183274448564229</c:v>
                </c:pt>
                <c:pt idx="13085">
                  <c:v>0.30171401576321411</c:v>
                </c:pt>
                <c:pt idx="13086">
                  <c:v>0.30173183068439807</c:v>
                </c:pt>
                <c:pt idx="13087">
                  <c:v>0.30176191653097612</c:v>
                </c:pt>
                <c:pt idx="13088">
                  <c:v>0.30168061694832127</c:v>
                </c:pt>
                <c:pt idx="13089">
                  <c:v>0.30165534386357967</c:v>
                </c:pt>
                <c:pt idx="13090">
                  <c:v>0.30164873714426177</c:v>
                </c:pt>
                <c:pt idx="13091">
                  <c:v>0.30166070345854046</c:v>
                </c:pt>
                <c:pt idx="13092">
                  <c:v>0.30165406994124777</c:v>
                </c:pt>
                <c:pt idx="13093">
                  <c:v>0.30154859459154154</c:v>
                </c:pt>
                <c:pt idx="13094">
                  <c:v>0.30154870161858383</c:v>
                </c:pt>
                <c:pt idx="13095">
                  <c:v>0.30153026811049094</c:v>
                </c:pt>
                <c:pt idx="13096">
                  <c:v>0.30156136176993847</c:v>
                </c:pt>
                <c:pt idx="13097">
                  <c:v>0.30153050496108874</c:v>
                </c:pt>
                <c:pt idx="13098">
                  <c:v>0.30167901243628331</c:v>
                </c:pt>
                <c:pt idx="13099">
                  <c:v>0.30156723237410188</c:v>
                </c:pt>
                <c:pt idx="13100">
                  <c:v>0.30156106621223139</c:v>
                </c:pt>
                <c:pt idx="13101">
                  <c:v>0.30156729088117024</c:v>
                </c:pt>
                <c:pt idx="13102">
                  <c:v>0.30149932442676441</c:v>
                </c:pt>
                <c:pt idx="13103">
                  <c:v>0.30146877780463055</c:v>
                </c:pt>
                <c:pt idx="13104">
                  <c:v>0.3014383839156074</c:v>
                </c:pt>
                <c:pt idx="13105">
                  <c:v>0.30145140199602938</c:v>
                </c:pt>
                <c:pt idx="13106">
                  <c:v>0.30162502498604921</c:v>
                </c:pt>
                <c:pt idx="13107">
                  <c:v>0.30163710986111897</c:v>
                </c:pt>
                <c:pt idx="13108">
                  <c:v>0.30152553931181336</c:v>
                </c:pt>
                <c:pt idx="13109">
                  <c:v>0.30150722161525434</c:v>
                </c:pt>
                <c:pt idx="13110">
                  <c:v>0.3014395555071781</c:v>
                </c:pt>
                <c:pt idx="13111">
                  <c:v>0.30135368772964222</c:v>
                </c:pt>
                <c:pt idx="13112">
                  <c:v>0.301231174290994</c:v>
                </c:pt>
                <c:pt idx="13113">
                  <c:v>0.30142443841953903</c:v>
                </c:pt>
                <c:pt idx="13114">
                  <c:v>0.30164145622744132</c:v>
                </c:pt>
                <c:pt idx="13115">
                  <c:v>0.30154222394630409</c:v>
                </c:pt>
                <c:pt idx="13116">
                  <c:v>0.30154854282657256</c:v>
                </c:pt>
                <c:pt idx="13117">
                  <c:v>0.30159808511243974</c:v>
                </c:pt>
                <c:pt idx="13118">
                  <c:v>0.30159794468687751</c:v>
                </c:pt>
                <c:pt idx="13119">
                  <c:v>0.30159162496344311</c:v>
                </c:pt>
                <c:pt idx="13120">
                  <c:v>0.30146792183862586</c:v>
                </c:pt>
                <c:pt idx="13121">
                  <c:v>0.30158584222943274</c:v>
                </c:pt>
                <c:pt idx="13122">
                  <c:v>0.30180823301828558</c:v>
                </c:pt>
                <c:pt idx="13123">
                  <c:v>0.30172052185319415</c:v>
                </c:pt>
                <c:pt idx="13124">
                  <c:v>0.30173212924392817</c:v>
                </c:pt>
                <c:pt idx="13125">
                  <c:v>0.30178693359770853</c:v>
                </c:pt>
                <c:pt idx="13126">
                  <c:v>0.30194651892971996</c:v>
                </c:pt>
                <c:pt idx="13127">
                  <c:v>0.30188901633507137</c:v>
                </c:pt>
                <c:pt idx="13128">
                  <c:v>0.30193685625339606</c:v>
                </c:pt>
                <c:pt idx="13129">
                  <c:v>0.30184850197212909</c:v>
                </c:pt>
                <c:pt idx="13130">
                  <c:v>0.30178530946226845</c:v>
                </c:pt>
                <c:pt idx="13131">
                  <c:v>0.30181512791495713</c:v>
                </c:pt>
                <c:pt idx="13132">
                  <c:v>0.30188805727538232</c:v>
                </c:pt>
                <c:pt idx="13133">
                  <c:v>0.30199770198900544</c:v>
                </c:pt>
                <c:pt idx="13134">
                  <c:v>0.30197702347906041</c:v>
                </c:pt>
                <c:pt idx="13135">
                  <c:v>0.30195644836166513</c:v>
                </c:pt>
                <c:pt idx="13136">
                  <c:v>0.30188653611985683</c:v>
                </c:pt>
                <c:pt idx="13137">
                  <c:v>0.30191584843925756</c:v>
                </c:pt>
                <c:pt idx="13138">
                  <c:v>0.30206860919706124</c:v>
                </c:pt>
                <c:pt idx="13139">
                  <c:v>0.30213409115107592</c:v>
                </c:pt>
                <c:pt idx="13140">
                  <c:v>0.30206329069532056</c:v>
                </c:pt>
                <c:pt idx="13141">
                  <c:v>0.30209171924184397</c:v>
                </c:pt>
                <c:pt idx="13142">
                  <c:v>0.30208293064563474</c:v>
                </c:pt>
                <c:pt idx="13143">
                  <c:v>0.3020741859924066</c:v>
                </c:pt>
                <c:pt idx="13144">
                  <c:v>0.30207784506244456</c:v>
                </c:pt>
                <c:pt idx="13145">
                  <c:v>0.30208766583713237</c:v>
                </c:pt>
                <c:pt idx="13146">
                  <c:v>0.30225810750794668</c:v>
                </c:pt>
                <c:pt idx="13147">
                  <c:v>0.30218668697040696</c:v>
                </c:pt>
                <c:pt idx="13148">
                  <c:v>0.3021527035355549</c:v>
                </c:pt>
                <c:pt idx="13149">
                  <c:v>0.30210035001787716</c:v>
                </c:pt>
                <c:pt idx="13150">
                  <c:v>0.30218421326778777</c:v>
                </c:pt>
                <c:pt idx="13151">
                  <c:v>0.30234799220144881</c:v>
                </c:pt>
                <c:pt idx="13152">
                  <c:v>0.30233792224044159</c:v>
                </c:pt>
                <c:pt idx="13153">
                  <c:v>0.30224756262923941</c:v>
                </c:pt>
                <c:pt idx="13154">
                  <c:v>0.30228742981609319</c:v>
                </c:pt>
                <c:pt idx="13155">
                  <c:v>0.3024692326670127</c:v>
                </c:pt>
                <c:pt idx="13156">
                  <c:v>0.30241529650367766</c:v>
                </c:pt>
                <c:pt idx="13157">
                  <c:v>0.30236781002115926</c:v>
                </c:pt>
                <c:pt idx="13158">
                  <c:v>0.30232056097105342</c:v>
                </c:pt>
                <c:pt idx="13159">
                  <c:v>0.30244657816619813</c:v>
                </c:pt>
                <c:pt idx="13160">
                  <c:v>0.30243601527536718</c:v>
                </c:pt>
                <c:pt idx="13161">
                  <c:v>0.30235752519899034</c:v>
                </c:pt>
                <c:pt idx="13162">
                  <c:v>0.30232886757299537</c:v>
                </c:pt>
                <c:pt idx="13163">
                  <c:v>0.30225709323513039</c:v>
                </c:pt>
                <c:pt idx="13164">
                  <c:v>0.30222893776895476</c:v>
                </c:pt>
                <c:pt idx="13165">
                  <c:v>0.30228125808010997</c:v>
                </c:pt>
                <c:pt idx="13166">
                  <c:v>0.30225298178970944</c:v>
                </c:pt>
                <c:pt idx="13167">
                  <c:v>0.30241641688076087</c:v>
                </c:pt>
                <c:pt idx="13168">
                  <c:v>0.30231948979635709</c:v>
                </c:pt>
                <c:pt idx="13169">
                  <c:v>0.30224776234737533</c:v>
                </c:pt>
                <c:pt idx="13170">
                  <c:v>0.30221965353563846</c:v>
                </c:pt>
                <c:pt idx="13171">
                  <c:v>0.30214842526796026</c:v>
                </c:pt>
                <c:pt idx="13172">
                  <c:v>0.3020960931416205</c:v>
                </c:pt>
                <c:pt idx="13173">
                  <c:v>0.30214907767591237</c:v>
                </c:pt>
                <c:pt idx="13174">
                  <c:v>0.30210292228753277</c:v>
                </c:pt>
                <c:pt idx="13175">
                  <c:v>0.30200138267609511</c:v>
                </c:pt>
                <c:pt idx="13176">
                  <c:v>0.30189417076271463</c:v>
                </c:pt>
                <c:pt idx="13177">
                  <c:v>0.30196670490890104</c:v>
                </c:pt>
                <c:pt idx="13178">
                  <c:v>0.30205741638435657</c:v>
                </c:pt>
                <c:pt idx="13179">
                  <c:v>0.30228362430243477</c:v>
                </c:pt>
                <c:pt idx="13180">
                  <c:v>0.30224297618092261</c:v>
                </c:pt>
                <c:pt idx="13181">
                  <c:v>0.30235084630001802</c:v>
                </c:pt>
                <c:pt idx="13182">
                  <c:v>0.30232222206851794</c:v>
                </c:pt>
                <c:pt idx="13183">
                  <c:v>0.30231228095817536</c:v>
                </c:pt>
                <c:pt idx="13184">
                  <c:v>0.30230856955338448</c:v>
                </c:pt>
                <c:pt idx="13185">
                  <c:v>0.30234813170561753</c:v>
                </c:pt>
                <c:pt idx="13186">
                  <c:v>0.30243075604708941</c:v>
                </c:pt>
                <c:pt idx="13187">
                  <c:v>0.30240173226685396</c:v>
                </c:pt>
                <c:pt idx="13188">
                  <c:v>0.30241610860551971</c:v>
                </c:pt>
                <c:pt idx="13189">
                  <c:v>0.3023686180624921</c:v>
                </c:pt>
                <c:pt idx="13190">
                  <c:v>0.30225956997217968</c:v>
                </c:pt>
                <c:pt idx="13191">
                  <c:v>0.30228083712231874</c:v>
                </c:pt>
                <c:pt idx="13192">
                  <c:v>0.30246267293670714</c:v>
                </c:pt>
                <c:pt idx="13193">
                  <c:v>0.30260033957202359</c:v>
                </c:pt>
                <c:pt idx="13194">
                  <c:v>0.30255192787416346</c:v>
                </c:pt>
                <c:pt idx="13195">
                  <c:v>0.30256555323479267</c:v>
                </c:pt>
                <c:pt idx="13196">
                  <c:v>0.30277686546861871</c:v>
                </c:pt>
                <c:pt idx="13197">
                  <c:v>0.3030180161412756</c:v>
                </c:pt>
                <c:pt idx="13198">
                  <c:v>0.30292425606056922</c:v>
                </c:pt>
                <c:pt idx="13199">
                  <c:v>0.30285568478026637</c:v>
                </c:pt>
                <c:pt idx="13200">
                  <c:v>0.30286161635636505</c:v>
                </c:pt>
                <c:pt idx="13201">
                  <c:v>0.3029540332745832</c:v>
                </c:pt>
                <c:pt idx="13202">
                  <c:v>0.30292239310821029</c:v>
                </c:pt>
                <c:pt idx="13203">
                  <c:v>0.30287237114266924</c:v>
                </c:pt>
                <c:pt idx="13204">
                  <c:v>0.30284731928695591</c:v>
                </c:pt>
                <c:pt idx="13205">
                  <c:v>0.30277295269052112</c:v>
                </c:pt>
                <c:pt idx="13206">
                  <c:v>0.30288434792706853</c:v>
                </c:pt>
                <c:pt idx="13207">
                  <c:v>0.30296429118743318</c:v>
                </c:pt>
                <c:pt idx="13208">
                  <c:v>0.30288933973149601</c:v>
                </c:pt>
                <c:pt idx="13209">
                  <c:v>0.30298161803283852</c:v>
                </c:pt>
                <c:pt idx="13210">
                  <c:v>0.30294983994267433</c:v>
                </c:pt>
                <c:pt idx="13211">
                  <c:v>0.30285642074296093</c:v>
                </c:pt>
                <c:pt idx="13212">
                  <c:v>0.30282526863924614</c:v>
                </c:pt>
                <c:pt idx="13213">
                  <c:v>0.30281281229604989</c:v>
                </c:pt>
                <c:pt idx="13214">
                  <c:v>0.30297344823456962</c:v>
                </c:pt>
                <c:pt idx="13215">
                  <c:v>0.30291699099339681</c:v>
                </c:pt>
                <c:pt idx="13216">
                  <c:v>0.30295969103842985</c:v>
                </c:pt>
                <c:pt idx="13217">
                  <c:v>0.3028971225832377</c:v>
                </c:pt>
                <c:pt idx="13218">
                  <c:v>0.3028595869703215</c:v>
                </c:pt>
                <c:pt idx="13219">
                  <c:v>0.30274190403546991</c:v>
                </c:pt>
                <c:pt idx="13220">
                  <c:v>0.30275457951529255</c:v>
                </c:pt>
                <c:pt idx="13221">
                  <c:v>0.30290932661771608</c:v>
                </c:pt>
                <c:pt idx="13222">
                  <c:v>0.30282846998462748</c:v>
                </c:pt>
                <c:pt idx="13223">
                  <c:v>0.30293958763470435</c:v>
                </c:pt>
                <c:pt idx="13224">
                  <c:v>0.30290801969653081</c:v>
                </c:pt>
                <c:pt idx="13225">
                  <c:v>0.30291986459804815</c:v>
                </c:pt>
                <c:pt idx="13226">
                  <c:v>0.3028204202750579</c:v>
                </c:pt>
                <c:pt idx="13227">
                  <c:v>0.30300573817368259</c:v>
                </c:pt>
                <c:pt idx="13228">
                  <c:v>0.3031036144828142</c:v>
                </c:pt>
                <c:pt idx="13229">
                  <c:v>0.30301560641040015</c:v>
                </c:pt>
                <c:pt idx="13230">
                  <c:v>0.3029898383783482</c:v>
                </c:pt>
                <c:pt idx="13231">
                  <c:v>0.30301363418645644</c:v>
                </c:pt>
                <c:pt idx="13232">
                  <c:v>0.30309911101552417</c:v>
                </c:pt>
                <c:pt idx="13233">
                  <c:v>0.30320270046044656</c:v>
                </c:pt>
                <c:pt idx="13234">
                  <c:v>0.30320689695814435</c:v>
                </c:pt>
                <c:pt idx="13235">
                  <c:v>0.30318017247335366</c:v>
                </c:pt>
                <c:pt idx="13236">
                  <c:v>0.30333897161098688</c:v>
                </c:pt>
                <c:pt idx="13237">
                  <c:v>0.30324978675293196</c:v>
                </c:pt>
                <c:pt idx="13238">
                  <c:v>0.30329700281916727</c:v>
                </c:pt>
                <c:pt idx="13239">
                  <c:v>0.30341195780507141</c:v>
                </c:pt>
                <c:pt idx="13240">
                  <c:v>0.30356959801604605</c:v>
                </c:pt>
                <c:pt idx="13241">
                  <c:v>0.30357196002596581</c:v>
                </c:pt>
                <c:pt idx="13242">
                  <c:v>0.30347543022583601</c:v>
                </c:pt>
                <c:pt idx="13243">
                  <c:v>0.3035091580747068</c:v>
                </c:pt>
                <c:pt idx="13244">
                  <c:v>0.30357361728433324</c:v>
                </c:pt>
                <c:pt idx="13245">
                  <c:v>0.30355741919791157</c:v>
                </c:pt>
                <c:pt idx="13246">
                  <c:v>0.30363399710192202</c:v>
                </c:pt>
                <c:pt idx="13247">
                  <c:v>0.30355569711641239</c:v>
                </c:pt>
                <c:pt idx="13248">
                  <c:v>0.30357666363083036</c:v>
                </c:pt>
                <c:pt idx="13249">
                  <c:v>0.30356663031267617</c:v>
                </c:pt>
                <c:pt idx="13250">
                  <c:v>0.30347630716111279</c:v>
                </c:pt>
                <c:pt idx="13251">
                  <c:v>0.30351003062530724</c:v>
                </c:pt>
                <c:pt idx="13252">
                  <c:v>0.30356830547218067</c:v>
                </c:pt>
                <c:pt idx="13253">
                  <c:v>0.30355213394481978</c:v>
                </c:pt>
                <c:pt idx="13254">
                  <c:v>0.3035360432750957</c:v>
                </c:pt>
                <c:pt idx="13255">
                  <c:v>0.30376103805872023</c:v>
                </c:pt>
                <c:pt idx="13256">
                  <c:v>0.30365738786842661</c:v>
                </c:pt>
                <c:pt idx="13257">
                  <c:v>0.30364077092908448</c:v>
                </c:pt>
                <c:pt idx="13258">
                  <c:v>0.30366131207443908</c:v>
                </c:pt>
                <c:pt idx="13259">
                  <c:v>0.30374355051406687</c:v>
                </c:pt>
                <c:pt idx="13260">
                  <c:v>0.30370796276149653</c:v>
                </c:pt>
                <c:pt idx="13261">
                  <c:v>0.30370963294768905</c:v>
                </c:pt>
                <c:pt idx="13262">
                  <c:v>0.30381016978295061</c:v>
                </c:pt>
                <c:pt idx="13263">
                  <c:v>0.30394727893403589</c:v>
                </c:pt>
                <c:pt idx="13264">
                  <c:v>0.30384269753936571</c:v>
                </c:pt>
                <c:pt idx="13265">
                  <c:v>0.30383133405166884</c:v>
                </c:pt>
                <c:pt idx="13266">
                  <c:v>0.30379530738141047</c:v>
                </c:pt>
                <c:pt idx="13267">
                  <c:v>0.30379654084450342</c:v>
                </c:pt>
                <c:pt idx="13268">
                  <c:v>0.30397697814028091</c:v>
                </c:pt>
                <c:pt idx="13269">
                  <c:v>0.30387224824957948</c:v>
                </c:pt>
                <c:pt idx="13270">
                  <c:v>0.30381129700833159</c:v>
                </c:pt>
                <c:pt idx="13271">
                  <c:v>0.30384952552328998</c:v>
                </c:pt>
                <c:pt idx="13272">
                  <c:v>0.30383194789567353</c:v>
                </c:pt>
                <c:pt idx="13273">
                  <c:v>0.30390715315619515</c:v>
                </c:pt>
                <c:pt idx="13274">
                  <c:v>0.30388310739041419</c:v>
                </c:pt>
                <c:pt idx="13275">
                  <c:v>0.30388390185346215</c:v>
                </c:pt>
                <c:pt idx="13276">
                  <c:v>0.30383525234419484</c:v>
                </c:pt>
                <c:pt idx="13277">
                  <c:v>0.30400313608247387</c:v>
                </c:pt>
                <c:pt idx="13278">
                  <c:v>0.30389827540206149</c:v>
                </c:pt>
                <c:pt idx="13279">
                  <c:v>0.30383101402505119</c:v>
                </c:pt>
                <c:pt idx="13280">
                  <c:v>0.30383206895492598</c:v>
                </c:pt>
                <c:pt idx="13281">
                  <c:v>0.30375895861015134</c:v>
                </c:pt>
                <c:pt idx="13282">
                  <c:v>0.30373565381710055</c:v>
                </c:pt>
                <c:pt idx="13283">
                  <c:v>0.30360123054801502</c:v>
                </c:pt>
                <c:pt idx="13284">
                  <c:v>0.30358489439527497</c:v>
                </c:pt>
                <c:pt idx="13285">
                  <c:v>0.30351919992329862</c:v>
                </c:pt>
                <c:pt idx="13286">
                  <c:v>0.30353416892368212</c:v>
                </c:pt>
                <c:pt idx="13287">
                  <c:v>0.3034254730790637</c:v>
                </c:pt>
                <c:pt idx="13288">
                  <c:v>0.30352125071366837</c:v>
                </c:pt>
                <c:pt idx="13289">
                  <c:v>0.30351149446010001</c:v>
                </c:pt>
                <c:pt idx="13290">
                  <c:v>0.3034399869877995</c:v>
                </c:pt>
                <c:pt idx="13291">
                  <c:v>0.30342445705286053</c:v>
                </c:pt>
                <c:pt idx="13292">
                  <c:v>0.30361293476759621</c:v>
                </c:pt>
                <c:pt idx="13293">
                  <c:v>0.30353474009375825</c:v>
                </c:pt>
                <c:pt idx="13294">
                  <c:v>0.30350019639328946</c:v>
                </c:pt>
                <c:pt idx="13295">
                  <c:v>0.30357088041132302</c:v>
                </c:pt>
                <c:pt idx="13296">
                  <c:v>0.30348671600926641</c:v>
                </c:pt>
                <c:pt idx="13297">
                  <c:v>0.30347095242922006</c:v>
                </c:pt>
                <c:pt idx="13298">
                  <c:v>0.30335639266707398</c:v>
                </c:pt>
                <c:pt idx="13299">
                  <c:v>0.30330420070373859</c:v>
                </c:pt>
                <c:pt idx="13300">
                  <c:v>0.3035488947002199</c:v>
                </c:pt>
                <c:pt idx="13301">
                  <c:v>0.3037861852267188</c:v>
                </c:pt>
                <c:pt idx="13302">
                  <c:v>0.30370712430058522</c:v>
                </c:pt>
                <c:pt idx="13303">
                  <c:v>0.30382002867908225</c:v>
                </c:pt>
                <c:pt idx="13304">
                  <c:v>0.30383967353568686</c:v>
                </c:pt>
                <c:pt idx="13305">
                  <c:v>0.30380360516800842</c:v>
                </c:pt>
                <c:pt idx="13306">
                  <c:v>0.30382333214216839</c:v>
                </c:pt>
                <c:pt idx="13307">
                  <c:v>0.30382442548145755</c:v>
                </c:pt>
                <c:pt idx="13308">
                  <c:v>0.30391202835405023</c:v>
                </c:pt>
                <c:pt idx="13309">
                  <c:v>0.30388177821228002</c:v>
                </c:pt>
                <c:pt idx="13310">
                  <c:v>0.30385167932121865</c:v>
                </c:pt>
                <c:pt idx="13311">
                  <c:v>0.30376611092461253</c:v>
                </c:pt>
                <c:pt idx="13312">
                  <c:v>0.30392198036998946</c:v>
                </c:pt>
                <c:pt idx="13313">
                  <c:v>0.30400909546813948</c:v>
                </c:pt>
                <c:pt idx="13314">
                  <c:v>0.30391037999079878</c:v>
                </c:pt>
                <c:pt idx="13315">
                  <c:v>0.30395429309084476</c:v>
                </c:pt>
                <c:pt idx="13316">
                  <c:v>0.30405978162539055</c:v>
                </c:pt>
                <c:pt idx="13317">
                  <c:v>0.30410294771726359</c:v>
                </c:pt>
                <c:pt idx="13318">
                  <c:v>0.30407174297867728</c:v>
                </c:pt>
                <c:pt idx="13319">
                  <c:v>0.30415810926378389</c:v>
                </c:pt>
                <c:pt idx="13320">
                  <c:v>0.30414516871746494</c:v>
                </c:pt>
                <c:pt idx="13321">
                  <c:v>0.30402723787387764</c:v>
                </c:pt>
                <c:pt idx="13322">
                  <c:v>0.3042127016845082</c:v>
                </c:pt>
                <c:pt idx="13323">
                  <c:v>0.30423038317608569</c:v>
                </c:pt>
                <c:pt idx="13324">
                  <c:v>0.30427887626020528</c:v>
                </c:pt>
                <c:pt idx="13325">
                  <c:v>0.30426533187890425</c:v>
                </c:pt>
                <c:pt idx="13326">
                  <c:v>0.30428275021950973</c:v>
                </c:pt>
                <c:pt idx="13327">
                  <c:v>0.30441749646841221</c:v>
                </c:pt>
                <c:pt idx="13328">
                  <c:v>0.30431673898607015</c:v>
                </c:pt>
                <c:pt idx="13329">
                  <c:v>0.3042597452911398</c:v>
                </c:pt>
                <c:pt idx="13330">
                  <c:v>0.30419067656468413</c:v>
                </c:pt>
                <c:pt idx="13331">
                  <c:v>0.30415285318186069</c:v>
                </c:pt>
                <c:pt idx="13332">
                  <c:v>0.30415229891595141</c:v>
                </c:pt>
                <c:pt idx="13333">
                  <c:v>0.30409612742137165</c:v>
                </c:pt>
                <c:pt idx="13334">
                  <c:v>0.30423180678426481</c:v>
                </c:pt>
                <c:pt idx="13335">
                  <c:v>0.30415669775034349</c:v>
                </c:pt>
                <c:pt idx="13336">
                  <c:v>0.30433533426159176</c:v>
                </c:pt>
                <c:pt idx="13337">
                  <c:v>0.30441420259028379</c:v>
                </c:pt>
                <c:pt idx="13338">
                  <c:v>0.30435672157733235</c:v>
                </c:pt>
                <c:pt idx="13339">
                  <c:v>0.30426244796944568</c:v>
                </c:pt>
                <c:pt idx="13340">
                  <c:v>0.30437875572959844</c:v>
                </c:pt>
                <c:pt idx="13341">
                  <c:v>0.30438324695095048</c:v>
                </c:pt>
                <c:pt idx="13342">
                  <c:v>0.30428884071619577</c:v>
                </c:pt>
                <c:pt idx="13343">
                  <c:v>0.30442355651261482</c:v>
                </c:pt>
                <c:pt idx="13344">
                  <c:v>0.30439074873005179</c:v>
                </c:pt>
                <c:pt idx="13345">
                  <c:v>0.30437046498640152</c:v>
                </c:pt>
                <c:pt idx="13346">
                  <c:v>0.30426994266146951</c:v>
                </c:pt>
                <c:pt idx="13347">
                  <c:v>0.30444801294816215</c:v>
                </c:pt>
                <c:pt idx="13348">
                  <c:v>0.30435328288342134</c:v>
                </c:pt>
                <c:pt idx="13349">
                  <c:v>0.30437026146900426</c:v>
                </c:pt>
                <c:pt idx="13350">
                  <c:v>0.30443041516165925</c:v>
                </c:pt>
                <c:pt idx="13351">
                  <c:v>0.30439139308585095</c:v>
                </c:pt>
                <c:pt idx="13352">
                  <c:v>0.30437728612042164</c:v>
                </c:pt>
                <c:pt idx="13353">
                  <c:v>0.30434470968981958</c:v>
                </c:pt>
                <c:pt idx="13354">
                  <c:v>0.30438027114137051</c:v>
                </c:pt>
                <c:pt idx="13355">
                  <c:v>0.30452688978566367</c:v>
                </c:pt>
                <c:pt idx="13356">
                  <c:v>0.30447502533673537</c:v>
                </c:pt>
                <c:pt idx="13357">
                  <c:v>0.30441106021005171</c:v>
                </c:pt>
                <c:pt idx="13358">
                  <c:v>0.30437213490900145</c:v>
                </c:pt>
                <c:pt idx="13359">
                  <c:v>0.30429632423445641</c:v>
                </c:pt>
                <c:pt idx="13360">
                  <c:v>0.30425179261328411</c:v>
                </c:pt>
                <c:pt idx="13361">
                  <c:v>0.30421366365021768</c:v>
                </c:pt>
                <c:pt idx="13362">
                  <c:v>0.3041819053319666</c:v>
                </c:pt>
                <c:pt idx="13363">
                  <c:v>0.30421828080530677</c:v>
                </c:pt>
                <c:pt idx="13364">
                  <c:v>0.30411851940128026</c:v>
                </c:pt>
                <c:pt idx="13365">
                  <c:v>0.30405633680427391</c:v>
                </c:pt>
                <c:pt idx="13366">
                  <c:v>0.30405008512025256</c:v>
                </c:pt>
                <c:pt idx="13367">
                  <c:v>0.30393880969465126</c:v>
                </c:pt>
                <c:pt idx="13368">
                  <c:v>0.30406291564617799</c:v>
                </c:pt>
                <c:pt idx="13369">
                  <c:v>0.30402573106794711</c:v>
                </c:pt>
                <c:pt idx="13370">
                  <c:v>0.3040258124126074</c:v>
                </c:pt>
                <c:pt idx="13371">
                  <c:v>0.30403824835054433</c:v>
                </c:pt>
                <c:pt idx="13372">
                  <c:v>0.30403826710879162</c:v>
                </c:pt>
                <c:pt idx="13373">
                  <c:v>0.30393323077324763</c:v>
                </c:pt>
                <c:pt idx="13374">
                  <c:v>0.30387815461938139</c:v>
                </c:pt>
                <c:pt idx="13375">
                  <c:v>0.30387897384628448</c:v>
                </c:pt>
                <c:pt idx="13376">
                  <c:v>0.30401573897705308</c:v>
                </c:pt>
                <c:pt idx="13377">
                  <c:v>0.30393553028216785</c:v>
                </c:pt>
                <c:pt idx="13378">
                  <c:v>0.30392988263075699</c:v>
                </c:pt>
                <c:pt idx="13379">
                  <c:v>0.3041281932176032</c:v>
                </c:pt>
                <c:pt idx="13380">
                  <c:v>0.30404124225151519</c:v>
                </c:pt>
                <c:pt idx="13381">
                  <c:v>0.30399180604025761</c:v>
                </c:pt>
                <c:pt idx="13382">
                  <c:v>0.30400441201005629</c:v>
                </c:pt>
                <c:pt idx="13383">
                  <c:v>0.30412818995000596</c:v>
                </c:pt>
                <c:pt idx="13384">
                  <c:v>0.30412775900025596</c:v>
                </c:pt>
                <c:pt idx="13385">
                  <c:v>0.30402845020525465</c:v>
                </c:pt>
                <c:pt idx="13386">
                  <c:v>0.30397289795422838</c:v>
                </c:pt>
                <c:pt idx="13387">
                  <c:v>0.30417717346445722</c:v>
                </c:pt>
                <c:pt idx="13388">
                  <c:v>0.30430008759713489</c:v>
                </c:pt>
                <c:pt idx="13389">
                  <c:v>0.30424935715914925</c:v>
                </c:pt>
                <c:pt idx="13390">
                  <c:v>0.3041927003733535</c:v>
                </c:pt>
                <c:pt idx="13391">
                  <c:v>0.30429082187148676</c:v>
                </c:pt>
                <c:pt idx="13392">
                  <c:v>0.30427103776212933</c:v>
                </c:pt>
                <c:pt idx="13393">
                  <c:v>0.30417101257331869</c:v>
                </c:pt>
                <c:pt idx="13394">
                  <c:v>0.30415182751045211</c:v>
                </c:pt>
                <c:pt idx="13395">
                  <c:v>0.30421925337289984</c:v>
                </c:pt>
                <c:pt idx="13396">
                  <c:v>0.30423072210603536</c:v>
                </c:pt>
                <c:pt idx="13397">
                  <c:v>0.30421741849550515</c:v>
                </c:pt>
                <c:pt idx="13398">
                  <c:v>0.30417946140302765</c:v>
                </c:pt>
                <c:pt idx="13399">
                  <c:v>0.30429000409601248</c:v>
                </c:pt>
                <c:pt idx="13400">
                  <c:v>0.30430729907553244</c:v>
                </c:pt>
                <c:pt idx="13401">
                  <c:v>0.30422563258015478</c:v>
                </c:pt>
                <c:pt idx="13402">
                  <c:v>0.30421235441725397</c:v>
                </c:pt>
                <c:pt idx="13403">
                  <c:v>0.30415588264516769</c:v>
                </c:pt>
                <c:pt idx="13404">
                  <c:v>0.30414913323194187</c:v>
                </c:pt>
                <c:pt idx="13405">
                  <c:v>0.30406825756578215</c:v>
                </c:pt>
                <c:pt idx="13406">
                  <c:v>0.30415464127795322</c:v>
                </c:pt>
                <c:pt idx="13407">
                  <c:v>0.30414171807156343</c:v>
                </c:pt>
                <c:pt idx="13408">
                  <c:v>0.30438222448120561</c:v>
                </c:pt>
                <c:pt idx="13409">
                  <c:v>0.3043001833587996</c:v>
                </c:pt>
                <c:pt idx="13410">
                  <c:v>0.3042556324420056</c:v>
                </c:pt>
                <c:pt idx="13411">
                  <c:v>0.30424220427979554</c:v>
                </c:pt>
                <c:pt idx="13412">
                  <c:v>0.30437715325839659</c:v>
                </c:pt>
                <c:pt idx="13413">
                  <c:v>0.30439401249210463</c:v>
                </c:pt>
                <c:pt idx="13414">
                  <c:v>0.30431191242964412</c:v>
                </c:pt>
                <c:pt idx="13415">
                  <c:v>0.30424258286749589</c:v>
                </c:pt>
                <c:pt idx="13416">
                  <c:v>0.3043342749531584</c:v>
                </c:pt>
                <c:pt idx="13417">
                  <c:v>0.30450584357839261</c:v>
                </c:pt>
                <c:pt idx="13418">
                  <c:v>0.30447262436050065</c:v>
                </c:pt>
                <c:pt idx="13419">
                  <c:v>0.30442103123869818</c:v>
                </c:pt>
                <c:pt idx="13420">
                  <c:v>0.30456126608250467</c:v>
                </c:pt>
                <c:pt idx="13421">
                  <c:v>0.30478113475209218</c:v>
                </c:pt>
                <c:pt idx="13422">
                  <c:v>0.30477125907833169</c:v>
                </c:pt>
                <c:pt idx="13423">
                  <c:v>0.30469345278294002</c:v>
                </c:pt>
                <c:pt idx="13424">
                  <c:v>0.30464075551902531</c:v>
                </c:pt>
                <c:pt idx="13425">
                  <c:v>0.30461304174143017</c:v>
                </c:pt>
                <c:pt idx="13426">
                  <c:v>0.30453602653272299</c:v>
                </c:pt>
                <c:pt idx="13427">
                  <c:v>0.3047498414000594</c:v>
                </c:pt>
                <c:pt idx="13428">
                  <c:v>0.30490697219305907</c:v>
                </c:pt>
                <c:pt idx="13429">
                  <c:v>0.30482230733209376</c:v>
                </c:pt>
                <c:pt idx="13430">
                  <c:v>0.30481222579543327</c:v>
                </c:pt>
                <c:pt idx="13431">
                  <c:v>0.30482690966645609</c:v>
                </c:pt>
                <c:pt idx="13432">
                  <c:v>0.30490332011812382</c:v>
                </c:pt>
                <c:pt idx="13433">
                  <c:v>0.30496080851753321</c:v>
                </c:pt>
                <c:pt idx="13434">
                  <c:v>0.30493767447494557</c:v>
                </c:pt>
                <c:pt idx="13435">
                  <c:v>0.30493319610257086</c:v>
                </c:pt>
                <c:pt idx="13436">
                  <c:v>0.30482986012205798</c:v>
                </c:pt>
                <c:pt idx="13437">
                  <c:v>0.30488153582144767</c:v>
                </c:pt>
                <c:pt idx="13438">
                  <c:v>0.30502564814234046</c:v>
                </c:pt>
                <c:pt idx="13439">
                  <c:v>0.30497746990162872</c:v>
                </c:pt>
                <c:pt idx="13440">
                  <c:v>0.30502222755212061</c:v>
                </c:pt>
                <c:pt idx="13441">
                  <c:v>0.30520271641435998</c:v>
                </c:pt>
                <c:pt idx="13442">
                  <c:v>0.30514129283228814</c:v>
                </c:pt>
                <c:pt idx="13443">
                  <c:v>0.30513579636812671</c:v>
                </c:pt>
                <c:pt idx="13444">
                  <c:v>0.30522920238628609</c:v>
                </c:pt>
                <c:pt idx="13445">
                  <c:v>0.30537775637435466</c:v>
                </c:pt>
                <c:pt idx="13446">
                  <c:v>0.30527219759248286</c:v>
                </c:pt>
                <c:pt idx="13447">
                  <c:v>0.30518570660452043</c:v>
                </c:pt>
                <c:pt idx="13448">
                  <c:v>0.30514290807149785</c:v>
                </c:pt>
                <c:pt idx="13449">
                  <c:v>0.30518065853114035</c:v>
                </c:pt>
                <c:pt idx="13450">
                  <c:v>0.30527384023848464</c:v>
                </c:pt>
                <c:pt idx="13451">
                  <c:v>0.3052800360372922</c:v>
                </c:pt>
                <c:pt idx="13452">
                  <c:v>0.30521822585710573</c:v>
                </c:pt>
                <c:pt idx="13453">
                  <c:v>0.30519380472782021</c:v>
                </c:pt>
                <c:pt idx="13454">
                  <c:v>0.30531781570418109</c:v>
                </c:pt>
                <c:pt idx="13455">
                  <c:v>0.30523109662566023</c:v>
                </c:pt>
                <c:pt idx="13456">
                  <c:v>0.30524368614253194</c:v>
                </c:pt>
                <c:pt idx="13457">
                  <c:v>0.30513262271181929</c:v>
                </c:pt>
                <c:pt idx="13458">
                  <c:v>0.30520132459826016</c:v>
                </c:pt>
                <c:pt idx="13459">
                  <c:v>0.30519552797526889</c:v>
                </c:pt>
                <c:pt idx="13460">
                  <c:v>0.30518358033539256</c:v>
                </c:pt>
                <c:pt idx="13461">
                  <c:v>0.3052211274337156</c:v>
                </c:pt>
                <c:pt idx="13462">
                  <c:v>0.305116351796547</c:v>
                </c:pt>
                <c:pt idx="13463">
                  <c:v>0.30511715503756426</c:v>
                </c:pt>
                <c:pt idx="13464">
                  <c:v>0.30515503426237645</c:v>
                </c:pt>
                <c:pt idx="13465">
                  <c:v>0.30513710909106456</c:v>
                </c:pt>
                <c:pt idx="13466">
                  <c:v>0.30506365354560921</c:v>
                </c:pt>
                <c:pt idx="13467">
                  <c:v>0.30501528527788113</c:v>
                </c:pt>
                <c:pt idx="13468">
                  <c:v>0.30523906385149174</c:v>
                </c:pt>
                <c:pt idx="13469">
                  <c:v>0.30513419853223428</c:v>
                </c:pt>
                <c:pt idx="13470">
                  <c:v>0.3051534525395731</c:v>
                </c:pt>
                <c:pt idx="13471">
                  <c:v>0.30516025027687521</c:v>
                </c:pt>
                <c:pt idx="13472">
                  <c:v>0.30516083402549088</c:v>
                </c:pt>
                <c:pt idx="13473">
                  <c:v>0.30506253985536347</c:v>
                </c:pt>
                <c:pt idx="13474">
                  <c:v>0.30511923215608666</c:v>
                </c:pt>
                <c:pt idx="13475">
                  <c:v>0.30519418099530626</c:v>
                </c:pt>
                <c:pt idx="13476">
                  <c:v>0.30520077509032972</c:v>
                </c:pt>
                <c:pt idx="13477">
                  <c:v>0.30518262121487805</c:v>
                </c:pt>
                <c:pt idx="13478">
                  <c:v>0.30509039810880362</c:v>
                </c:pt>
                <c:pt idx="13479">
                  <c:v>0.30507279611825955</c:v>
                </c:pt>
                <c:pt idx="13480">
                  <c:v>0.30530864713766825</c:v>
                </c:pt>
                <c:pt idx="13481">
                  <c:v>0.30522197390197991</c:v>
                </c:pt>
                <c:pt idx="13482">
                  <c:v>0.30520371403246999</c:v>
                </c:pt>
                <c:pt idx="13483">
                  <c:v>0.30509902546230766</c:v>
                </c:pt>
                <c:pt idx="13484">
                  <c:v>0.30503812033499611</c:v>
                </c:pt>
                <c:pt idx="13485">
                  <c:v>0.30518762973332109</c:v>
                </c:pt>
                <c:pt idx="13486">
                  <c:v>0.30533021158465451</c:v>
                </c:pt>
                <c:pt idx="13487">
                  <c:v>0.30522489052673124</c:v>
                </c:pt>
                <c:pt idx="13488">
                  <c:v>0.30524987107409757</c:v>
                </c:pt>
                <c:pt idx="13489">
                  <c:v>0.30530562671872707</c:v>
                </c:pt>
                <c:pt idx="13490">
                  <c:v>0.30543525858513343</c:v>
                </c:pt>
                <c:pt idx="13491">
                  <c:v>0.3054653672922078</c:v>
                </c:pt>
                <c:pt idx="13492">
                  <c:v>0.30537173045574673</c:v>
                </c:pt>
                <c:pt idx="13493">
                  <c:v>0.30548249180346798</c:v>
                </c:pt>
                <c:pt idx="13494">
                  <c:v>0.30536405434445063</c:v>
                </c:pt>
                <c:pt idx="13495">
                  <c:v>0.3053080040727284</c:v>
                </c:pt>
                <c:pt idx="13496">
                  <c:v>0.3053387490523648</c:v>
                </c:pt>
                <c:pt idx="13497">
                  <c:v>0.30544349530710296</c:v>
                </c:pt>
                <c:pt idx="13498">
                  <c:v>0.30541794783056747</c:v>
                </c:pt>
                <c:pt idx="13499">
                  <c:v>0.30539252809141465</c:v>
                </c:pt>
                <c:pt idx="13500">
                  <c:v>0.30563914045095758</c:v>
                </c:pt>
                <c:pt idx="13501">
                  <c:v>0.30553227474870281</c:v>
                </c:pt>
                <c:pt idx="13502">
                  <c:v>0.30546920337495931</c:v>
                </c:pt>
                <c:pt idx="13503">
                  <c:v>0.30539408735808449</c:v>
                </c:pt>
                <c:pt idx="13504">
                  <c:v>0.30557271692129406</c:v>
                </c:pt>
                <c:pt idx="13505">
                  <c:v>0.30554652333668758</c:v>
                </c:pt>
                <c:pt idx="13506">
                  <c:v>0.30544012072000415</c:v>
                </c:pt>
                <c:pt idx="13507">
                  <c:v>0.30561852011640411</c:v>
                </c:pt>
                <c:pt idx="13508">
                  <c:v>0.30576512751582208</c:v>
                </c:pt>
                <c:pt idx="13509">
                  <c:v>0.30565763187824296</c:v>
                </c:pt>
                <c:pt idx="13510">
                  <c:v>0.30572988871885176</c:v>
                </c:pt>
                <c:pt idx="13511">
                  <c:v>0.3058388592752575</c:v>
                </c:pt>
                <c:pt idx="13512">
                  <c:v>0.30599054497888123</c:v>
                </c:pt>
                <c:pt idx="13513">
                  <c:v>0.3062094472539868</c:v>
                </c:pt>
                <c:pt idx="13514">
                  <c:v>0.30607501501771683</c:v>
                </c:pt>
                <c:pt idx="13515">
                  <c:v>0.30596596994262826</c:v>
                </c:pt>
                <c:pt idx="13516">
                  <c:v>0.30596252509291516</c:v>
                </c:pt>
                <c:pt idx="13517">
                  <c:v>0.30589112246745059</c:v>
                </c:pt>
                <c:pt idx="13518">
                  <c:v>0.30583243685511335</c:v>
                </c:pt>
                <c:pt idx="13519">
                  <c:v>0.3059038196708378</c:v>
                </c:pt>
                <c:pt idx="13520">
                  <c:v>0.30587597057248361</c:v>
                </c:pt>
                <c:pt idx="13521">
                  <c:v>0.30576792071962117</c:v>
                </c:pt>
                <c:pt idx="13522">
                  <c:v>0.30572839111602307</c:v>
                </c:pt>
                <c:pt idx="13523">
                  <c:v>0.30578175416044295</c:v>
                </c:pt>
                <c:pt idx="13524">
                  <c:v>0.30573597538964076</c:v>
                </c:pt>
                <c:pt idx="13525">
                  <c:v>0.30575222051269252</c:v>
                </c:pt>
                <c:pt idx="13526">
                  <c:v>0.30578692441012906</c:v>
                </c:pt>
                <c:pt idx="13527">
                  <c:v>0.30576583978807836</c:v>
                </c:pt>
                <c:pt idx="13528">
                  <c:v>0.30575722058913801</c:v>
                </c:pt>
                <c:pt idx="13529">
                  <c:v>0.30566830448619231</c:v>
                </c:pt>
                <c:pt idx="13530">
                  <c:v>0.30561691296376131</c:v>
                </c:pt>
                <c:pt idx="13531">
                  <c:v>0.30559049839894253</c:v>
                </c:pt>
                <c:pt idx="13532">
                  <c:v>0.30568780590694783</c:v>
                </c:pt>
                <c:pt idx="13533">
                  <c:v>0.30566103687741308</c:v>
                </c:pt>
                <c:pt idx="13534">
                  <c:v>0.30556024169302604</c:v>
                </c:pt>
                <c:pt idx="13535">
                  <c:v>0.30555265048456093</c:v>
                </c:pt>
                <c:pt idx="13536">
                  <c:v>0.3054585772321381</c:v>
                </c:pt>
                <c:pt idx="13537">
                  <c:v>0.30538351434597738</c:v>
                </c:pt>
                <c:pt idx="13538">
                  <c:v>0.30535826677424749</c:v>
                </c:pt>
                <c:pt idx="13539">
                  <c:v>0.30538876044037627</c:v>
                </c:pt>
                <c:pt idx="13540">
                  <c:v>0.30538820163817443</c:v>
                </c:pt>
                <c:pt idx="13541">
                  <c:v>0.30538147062998355</c:v>
                </c:pt>
                <c:pt idx="13542">
                  <c:v>0.30541184827683365</c:v>
                </c:pt>
                <c:pt idx="13543">
                  <c:v>0.30547297403544948</c:v>
                </c:pt>
                <c:pt idx="13544">
                  <c:v>0.30541637916527226</c:v>
                </c:pt>
                <c:pt idx="13545">
                  <c:v>0.30539096726944592</c:v>
                </c:pt>
                <c:pt idx="13546">
                  <c:v>0.30551399243309868</c:v>
                </c:pt>
                <c:pt idx="13547">
                  <c:v>0.30564876247093314</c:v>
                </c:pt>
                <c:pt idx="13548">
                  <c:v>0.30580757865857849</c:v>
                </c:pt>
                <c:pt idx="13549">
                  <c:v>0.30570605076528562</c:v>
                </c:pt>
                <c:pt idx="13550">
                  <c:v>0.30566683051145921</c:v>
                </c:pt>
                <c:pt idx="13551">
                  <c:v>0.3056772413589019</c:v>
                </c:pt>
                <c:pt idx="13552">
                  <c:v>0.30576176015210738</c:v>
                </c:pt>
                <c:pt idx="13553">
                  <c:v>0.30571608135134681</c:v>
                </c:pt>
                <c:pt idx="13554">
                  <c:v>0.30568917094459008</c:v>
                </c:pt>
                <c:pt idx="13555">
                  <c:v>0.30577981008986715</c:v>
                </c:pt>
                <c:pt idx="13556">
                  <c:v>0.30575876103941779</c:v>
                </c:pt>
                <c:pt idx="13557">
                  <c:v>0.3058305122342207</c:v>
                </c:pt>
                <c:pt idx="13558">
                  <c:v>0.30572268967304961</c:v>
                </c:pt>
                <c:pt idx="13559">
                  <c:v>0.30585023622468438</c:v>
                </c:pt>
                <c:pt idx="13560">
                  <c:v>0.30578557504356096</c:v>
                </c:pt>
                <c:pt idx="13561">
                  <c:v>0.30576449716834314</c:v>
                </c:pt>
                <c:pt idx="13562">
                  <c:v>0.30567554468250141</c:v>
                </c:pt>
                <c:pt idx="13563">
                  <c:v>0.30566119695908889</c:v>
                </c:pt>
                <c:pt idx="13564">
                  <c:v>0.30565310097429349</c:v>
                </c:pt>
                <c:pt idx="13565">
                  <c:v>0.30557706546942204</c:v>
                </c:pt>
                <c:pt idx="13566">
                  <c:v>0.30551377014207493</c:v>
                </c:pt>
                <c:pt idx="13567">
                  <c:v>0.30550641129136458</c:v>
                </c:pt>
                <c:pt idx="13568">
                  <c:v>0.30553616423490776</c:v>
                </c:pt>
                <c:pt idx="13569">
                  <c:v>0.3054730734137332</c:v>
                </c:pt>
                <c:pt idx="13570">
                  <c:v>0.30543501804666456</c:v>
                </c:pt>
                <c:pt idx="13571">
                  <c:v>0.30541569295643123</c:v>
                </c:pt>
                <c:pt idx="13572">
                  <c:v>0.30538410449164904</c:v>
                </c:pt>
                <c:pt idx="13573">
                  <c:v>0.30556278396919079</c:v>
                </c:pt>
                <c:pt idx="13574">
                  <c:v>0.30547484004934483</c:v>
                </c:pt>
                <c:pt idx="13575">
                  <c:v>0.30554801084909811</c:v>
                </c:pt>
                <c:pt idx="13576">
                  <c:v>0.30557137579485261</c:v>
                </c:pt>
                <c:pt idx="13577">
                  <c:v>0.30552664891587833</c:v>
                </c:pt>
                <c:pt idx="13578">
                  <c:v>0.30551922567129897</c:v>
                </c:pt>
                <c:pt idx="13579">
                  <c:v>0.30564778954294247</c:v>
                </c:pt>
                <c:pt idx="13580">
                  <c:v>0.30554088059522777</c:v>
                </c:pt>
                <c:pt idx="13581">
                  <c:v>0.30547776619225164</c:v>
                </c:pt>
                <c:pt idx="13582">
                  <c:v>0.30552620236129036</c:v>
                </c:pt>
                <c:pt idx="13583">
                  <c:v>0.30546316134948387</c:v>
                </c:pt>
                <c:pt idx="13584">
                  <c:v>0.30543133554273644</c:v>
                </c:pt>
                <c:pt idx="13585">
                  <c:v>0.30543674386502273</c:v>
                </c:pt>
                <c:pt idx="13586">
                  <c:v>0.30537415014569758</c:v>
                </c:pt>
                <c:pt idx="13587">
                  <c:v>0.3053674893949691</c:v>
                </c:pt>
                <c:pt idx="13588">
                  <c:v>0.30529288194799425</c:v>
                </c:pt>
                <c:pt idx="13589">
                  <c:v>0.30523100753825427</c:v>
                </c:pt>
                <c:pt idx="13590">
                  <c:v>0.30533011250056302</c:v>
                </c:pt>
                <c:pt idx="13591">
                  <c:v>0.3053236719380602</c:v>
                </c:pt>
                <c:pt idx="13592">
                  <c:v>0.3053975985783699</c:v>
                </c:pt>
                <c:pt idx="13593">
                  <c:v>0.30542789558547806</c:v>
                </c:pt>
                <c:pt idx="13594">
                  <c:v>0.30563107610755069</c:v>
                </c:pt>
                <c:pt idx="13595">
                  <c:v>0.30562930572701297</c:v>
                </c:pt>
                <c:pt idx="13596">
                  <c:v>0.30568316419837788</c:v>
                </c:pt>
                <c:pt idx="13597">
                  <c:v>0.30577383337738601</c:v>
                </c:pt>
                <c:pt idx="13598">
                  <c:v>0.30574663421049908</c:v>
                </c:pt>
                <c:pt idx="13599">
                  <c:v>0.30573811103944659</c:v>
                </c:pt>
                <c:pt idx="13600">
                  <c:v>0.30590266048424936</c:v>
                </c:pt>
                <c:pt idx="13601">
                  <c:v>0.30587481718182813</c:v>
                </c:pt>
                <c:pt idx="13602">
                  <c:v>0.305816213095919</c:v>
                </c:pt>
                <c:pt idx="13603">
                  <c:v>0.3058876770304394</c:v>
                </c:pt>
                <c:pt idx="13604">
                  <c:v>0.30588462364528723</c:v>
                </c:pt>
                <c:pt idx="13605">
                  <c:v>0.30590012552706075</c:v>
                </c:pt>
                <c:pt idx="13606">
                  <c:v>0.30589700989942548</c:v>
                </c:pt>
                <c:pt idx="13607">
                  <c:v>0.30614109984992838</c:v>
                </c:pt>
                <c:pt idx="13608">
                  <c:v>0.30609352435067871</c:v>
                </c:pt>
                <c:pt idx="13609">
                  <c:v>0.30608326672892533</c:v>
                </c:pt>
                <c:pt idx="13610">
                  <c:v>0.30603598039528068</c:v>
                </c:pt>
                <c:pt idx="13611">
                  <c:v>0.30603836549330427</c:v>
                </c:pt>
                <c:pt idx="13612">
                  <c:v>0.30592332866583777</c:v>
                </c:pt>
                <c:pt idx="13613">
                  <c:v>0.30607459202250858</c:v>
                </c:pt>
                <c:pt idx="13614">
                  <c:v>0.30598408906239605</c:v>
                </c:pt>
                <c:pt idx="13615">
                  <c:v>0.30593729861708407</c:v>
                </c:pt>
                <c:pt idx="13616">
                  <c:v>0.30601433712399861</c:v>
                </c:pt>
                <c:pt idx="13617">
                  <c:v>0.30595503543837865</c:v>
                </c:pt>
                <c:pt idx="13618">
                  <c:v>0.30596400526118678</c:v>
                </c:pt>
                <c:pt idx="13619">
                  <c:v>0.30597293023488087</c:v>
                </c:pt>
                <c:pt idx="13620">
                  <c:v>0.30593237558370651</c:v>
                </c:pt>
                <c:pt idx="13621">
                  <c:v>0.30589820370578796</c:v>
                </c:pt>
                <c:pt idx="13622">
                  <c:v>0.305963077687259</c:v>
                </c:pt>
                <c:pt idx="13623">
                  <c:v>0.3060770622988227</c:v>
                </c:pt>
                <c:pt idx="13624">
                  <c:v>0.30596800698732857</c:v>
                </c:pt>
                <c:pt idx="13625">
                  <c:v>0.30590275695239189</c:v>
                </c:pt>
                <c:pt idx="13626">
                  <c:v>0.30588727316762993</c:v>
                </c:pt>
                <c:pt idx="13627">
                  <c:v>0.3057977068017918</c:v>
                </c:pt>
                <c:pt idx="13628">
                  <c:v>0.30586308326778283</c:v>
                </c:pt>
                <c:pt idx="13629">
                  <c:v>0.30581071785144387</c:v>
                </c:pt>
                <c:pt idx="13630">
                  <c:v>0.30593164426218666</c:v>
                </c:pt>
                <c:pt idx="13631">
                  <c:v>0.30595927104087572</c:v>
                </c:pt>
                <c:pt idx="13632">
                  <c:v>0.30600529968567131</c:v>
                </c:pt>
                <c:pt idx="13633">
                  <c:v>0.30593986318724292</c:v>
                </c:pt>
                <c:pt idx="13634">
                  <c:v>0.30591801387130668</c:v>
                </c:pt>
                <c:pt idx="13635">
                  <c:v>0.30585919380195015</c:v>
                </c:pt>
                <c:pt idx="13636">
                  <c:v>0.30586864283294041</c:v>
                </c:pt>
                <c:pt idx="13637">
                  <c:v>0.30577298961877569</c:v>
                </c:pt>
                <c:pt idx="13638">
                  <c:v>0.30596826467068178</c:v>
                </c:pt>
                <c:pt idx="13639">
                  <c:v>0.30605750834732837</c:v>
                </c:pt>
                <c:pt idx="13640">
                  <c:v>0.30604125080559175</c:v>
                </c:pt>
                <c:pt idx="13641">
                  <c:v>0.30595091455156381</c:v>
                </c:pt>
                <c:pt idx="13642">
                  <c:v>0.30607113997880597</c:v>
                </c:pt>
                <c:pt idx="13643">
                  <c:v>0.30625256427891195</c:v>
                </c:pt>
                <c:pt idx="13644">
                  <c:v>0.30617353145751741</c:v>
                </c:pt>
                <c:pt idx="13645">
                  <c:v>0.30620612880022979</c:v>
                </c:pt>
                <c:pt idx="13646">
                  <c:v>0.30627564315622863</c:v>
                </c:pt>
                <c:pt idx="13647">
                  <c:v>0.30623357494044751</c:v>
                </c:pt>
                <c:pt idx="13648">
                  <c:v>0.30624115206574526</c:v>
                </c:pt>
                <c:pt idx="13649">
                  <c:v>0.30619307630541653</c:v>
                </c:pt>
                <c:pt idx="13650">
                  <c:v>0.30623175592388946</c:v>
                </c:pt>
                <c:pt idx="13651">
                  <c:v>0.30612192714427</c:v>
                </c:pt>
                <c:pt idx="13652">
                  <c:v>0.3062104025085487</c:v>
                </c:pt>
                <c:pt idx="13653">
                  <c:v>0.30639731049600599</c:v>
                </c:pt>
                <c:pt idx="13654">
                  <c:v>0.30638553394352597</c:v>
                </c:pt>
                <c:pt idx="13655">
                  <c:v>0.3062872962738083</c:v>
                </c:pt>
                <c:pt idx="13656">
                  <c:v>0.30624516979243926</c:v>
                </c:pt>
                <c:pt idx="13657">
                  <c:v>0.30648751894347709</c:v>
                </c:pt>
                <c:pt idx="13658">
                  <c:v>0.30642585134875971</c:v>
                </c:pt>
                <c:pt idx="13659">
                  <c:v>0.30639539209201594</c:v>
                </c:pt>
                <c:pt idx="13660">
                  <c:v>0.30651957513155587</c:v>
                </c:pt>
                <c:pt idx="13661">
                  <c:v>0.30663695725589807</c:v>
                </c:pt>
                <c:pt idx="13662">
                  <c:v>0.30661780246961856</c:v>
                </c:pt>
                <c:pt idx="13663">
                  <c:v>0.30660492345727047</c:v>
                </c:pt>
                <c:pt idx="13664">
                  <c:v>0.30658592883998415</c:v>
                </c:pt>
                <c:pt idx="13665">
                  <c:v>0.30649286919578422</c:v>
                </c:pt>
                <c:pt idx="13666">
                  <c:v>0.30671543984980532</c:v>
                </c:pt>
                <c:pt idx="13667">
                  <c:v>0.30662173265055631</c:v>
                </c:pt>
                <c:pt idx="13668">
                  <c:v>0.30657793398730354</c:v>
                </c:pt>
                <c:pt idx="13669">
                  <c:v>0.30651581431736702</c:v>
                </c:pt>
                <c:pt idx="13670">
                  <c:v>0.30672591024578022</c:v>
                </c:pt>
                <c:pt idx="13671">
                  <c:v>0.30670631069455134</c:v>
                </c:pt>
                <c:pt idx="13672">
                  <c:v>0.3066559091410786</c:v>
                </c:pt>
                <c:pt idx="13673">
                  <c:v>0.30672317459537324</c:v>
                </c:pt>
                <c:pt idx="13674">
                  <c:v>0.3069198787223964</c:v>
                </c:pt>
                <c:pt idx="13675">
                  <c:v>0.3070228993287844</c:v>
                </c:pt>
                <c:pt idx="13676">
                  <c:v>0.3070388898321405</c:v>
                </c:pt>
                <c:pt idx="13677">
                  <c:v>0.30701772538297978</c:v>
                </c:pt>
                <c:pt idx="13678">
                  <c:v>0.30700902175606487</c:v>
                </c:pt>
                <c:pt idx="13679">
                  <c:v>0.30703126164728456</c:v>
                </c:pt>
                <c:pt idx="13680">
                  <c:v>0.30723878033904817</c:v>
                </c:pt>
                <c:pt idx="13681">
                  <c:v>0.30742054643735295</c:v>
                </c:pt>
                <c:pt idx="13682">
                  <c:v>0.30752106370516619</c:v>
                </c:pt>
                <c:pt idx="13683">
                  <c:v>0.30760254338664039</c:v>
                </c:pt>
                <c:pt idx="13684">
                  <c:v>0.30748586066970718</c:v>
                </c:pt>
                <c:pt idx="13685">
                  <c:v>0.30740066136635863</c:v>
                </c:pt>
                <c:pt idx="13686">
                  <c:v>0.30764959305952683</c:v>
                </c:pt>
                <c:pt idx="13687">
                  <c:v>0.30762537509422921</c:v>
                </c:pt>
                <c:pt idx="13688">
                  <c:v>0.30777430821875806</c:v>
                </c:pt>
                <c:pt idx="13689">
                  <c:v>0.3078915966776643</c:v>
                </c:pt>
                <c:pt idx="13690">
                  <c:v>0.30779200869427598</c:v>
                </c:pt>
                <c:pt idx="13691">
                  <c:v>0.30771145865080463</c:v>
                </c:pt>
                <c:pt idx="13692">
                  <c:v>0.30761277135755061</c:v>
                </c:pt>
                <c:pt idx="13693">
                  <c:v>0.30775558750076287</c:v>
                </c:pt>
                <c:pt idx="13694">
                  <c:v>0.30785442956325909</c:v>
                </c:pt>
                <c:pt idx="13695">
                  <c:v>0.30781064741544278</c:v>
                </c:pt>
                <c:pt idx="13696">
                  <c:v>0.30795247417836558</c:v>
                </c:pt>
                <c:pt idx="13697">
                  <c:v>0.30783404180747376</c:v>
                </c:pt>
                <c:pt idx="13698">
                  <c:v>0.3078150815984364</c:v>
                </c:pt>
                <c:pt idx="13699">
                  <c:v>0.30783329119044422</c:v>
                </c:pt>
                <c:pt idx="13700">
                  <c:v>0.30800590473449202</c:v>
                </c:pt>
                <c:pt idx="13701">
                  <c:v>0.30800462021081959</c:v>
                </c:pt>
                <c:pt idx="13702">
                  <c:v>0.30788592710976548</c:v>
                </c:pt>
                <c:pt idx="13703">
                  <c:v>0.30777400747421668</c:v>
                </c:pt>
                <c:pt idx="13704">
                  <c:v>0.30793455743684561</c:v>
                </c:pt>
                <c:pt idx="13705">
                  <c:v>0.30796452964966137</c:v>
                </c:pt>
                <c:pt idx="13706">
                  <c:v>0.30793255700141303</c:v>
                </c:pt>
                <c:pt idx="13707">
                  <c:v>0.30784512421640597</c:v>
                </c:pt>
                <c:pt idx="13708">
                  <c:v>0.30782610859532394</c:v>
                </c:pt>
                <c:pt idx="13709">
                  <c:v>0.30772066805234732</c:v>
                </c:pt>
                <c:pt idx="13710">
                  <c:v>0.30783204471208558</c:v>
                </c:pt>
                <c:pt idx="13711">
                  <c:v>0.30787488948852515</c:v>
                </c:pt>
                <c:pt idx="13712">
                  <c:v>0.30789898004108252</c:v>
                </c:pt>
                <c:pt idx="13713">
                  <c:v>0.3078178951408771</c:v>
                </c:pt>
                <c:pt idx="13714">
                  <c:v>0.3078051906651727</c:v>
                </c:pt>
                <c:pt idx="13715">
                  <c:v>0.30788524971184683</c:v>
                </c:pt>
                <c:pt idx="13716">
                  <c:v>0.30800198346328761</c:v>
                </c:pt>
                <c:pt idx="13717">
                  <c:v>0.30816139354597116</c:v>
                </c:pt>
                <c:pt idx="13718">
                  <c:v>0.30813461657824132</c:v>
                </c:pt>
                <c:pt idx="13719">
                  <c:v>0.30800909849535013</c:v>
                </c:pt>
                <c:pt idx="13720">
                  <c:v>0.30798926300287338</c:v>
                </c:pt>
                <c:pt idx="13721">
                  <c:v>0.30818581168785902</c:v>
                </c:pt>
                <c:pt idx="13722">
                  <c:v>0.30811565262941976</c:v>
                </c:pt>
                <c:pt idx="13723">
                  <c:v>0.3080334843662727</c:v>
                </c:pt>
                <c:pt idx="13724">
                  <c:v>0.30803824194444129</c:v>
                </c:pt>
                <c:pt idx="13725">
                  <c:v>0.30823454573471909</c:v>
                </c:pt>
                <c:pt idx="13726">
                  <c:v>0.30820740300604549</c:v>
                </c:pt>
                <c:pt idx="13727">
                  <c:v>0.30838432599101528</c:v>
                </c:pt>
                <c:pt idx="13728">
                  <c:v>0.30849856436106021</c:v>
                </c:pt>
                <c:pt idx="13729">
                  <c:v>0.30842684153925493</c:v>
                </c:pt>
                <c:pt idx="13730">
                  <c:v>0.30846671233155865</c:v>
                </c:pt>
                <c:pt idx="13731">
                  <c:v>0.30841986876990085</c:v>
                </c:pt>
                <c:pt idx="13732">
                  <c:v>0.3083238194260513</c:v>
                </c:pt>
                <c:pt idx="13733">
                  <c:v>0.30831476532892105</c:v>
                </c:pt>
                <c:pt idx="13734">
                  <c:v>0.30819452150227644</c:v>
                </c:pt>
                <c:pt idx="13735">
                  <c:v>0.30835296889476504</c:v>
                </c:pt>
                <c:pt idx="13736">
                  <c:v>0.3085044440502912</c:v>
                </c:pt>
                <c:pt idx="13737">
                  <c:v>0.30843887183003971</c:v>
                </c:pt>
                <c:pt idx="13738">
                  <c:v>0.30841688747088952</c:v>
                </c:pt>
                <c:pt idx="13739">
                  <c:v>0.30835793303353509</c:v>
                </c:pt>
                <c:pt idx="13740">
                  <c:v>0.30835488836836744</c:v>
                </c:pt>
                <c:pt idx="13741">
                  <c:v>0.3082344439265256</c:v>
                </c:pt>
                <c:pt idx="13742">
                  <c:v>0.30829381670689299</c:v>
                </c:pt>
                <c:pt idx="13743">
                  <c:v>0.3082169376233585</c:v>
                </c:pt>
                <c:pt idx="13744">
                  <c:v>0.30825785793524169</c:v>
                </c:pt>
                <c:pt idx="13745">
                  <c:v>0.30831711364556547</c:v>
                </c:pt>
                <c:pt idx="13746">
                  <c:v>0.30842550807733765</c:v>
                </c:pt>
                <c:pt idx="13747">
                  <c:v>0.30843448553695096</c:v>
                </c:pt>
                <c:pt idx="13748">
                  <c:v>0.30840016310926621</c:v>
                </c:pt>
                <c:pt idx="13749">
                  <c:v>0.30839690729371988</c:v>
                </c:pt>
                <c:pt idx="13750">
                  <c:v>0.30833805275725129</c:v>
                </c:pt>
                <c:pt idx="13751">
                  <c:v>0.30831657249346506</c:v>
                </c:pt>
                <c:pt idx="13752">
                  <c:v>0.30851148463099776</c:v>
                </c:pt>
                <c:pt idx="13753">
                  <c:v>0.30863126720784273</c:v>
                </c:pt>
                <c:pt idx="13754">
                  <c:v>0.30862067587180347</c:v>
                </c:pt>
                <c:pt idx="13755">
                  <c:v>0.30878317249244441</c:v>
                </c:pt>
                <c:pt idx="13756">
                  <c:v>0.30869766662998221</c:v>
                </c:pt>
                <c:pt idx="13757">
                  <c:v>0.30863730829683228</c:v>
                </c:pt>
                <c:pt idx="13758">
                  <c:v>0.30856489175534813</c:v>
                </c:pt>
                <c:pt idx="13759">
                  <c:v>0.3087214872965714</c:v>
                </c:pt>
                <c:pt idx="13760">
                  <c:v>0.30861774986008855</c:v>
                </c:pt>
                <c:pt idx="13761">
                  <c:v>0.30868756611078813</c:v>
                </c:pt>
                <c:pt idx="13762">
                  <c:v>0.30860871828023417</c:v>
                </c:pt>
                <c:pt idx="13763">
                  <c:v>0.30854262468883298</c:v>
                </c:pt>
                <c:pt idx="13764">
                  <c:v>0.30847068156538882</c:v>
                </c:pt>
                <c:pt idx="13765">
                  <c:v>0.30863392815756185</c:v>
                </c:pt>
                <c:pt idx="13766">
                  <c:v>0.30863568351677401</c:v>
                </c:pt>
                <c:pt idx="13767">
                  <c:v>0.30853855509919009</c:v>
                </c:pt>
                <c:pt idx="13768">
                  <c:v>0.30861494732369416</c:v>
                </c:pt>
                <c:pt idx="13769">
                  <c:v>0.30856118258707571</c:v>
                </c:pt>
                <c:pt idx="13770">
                  <c:v>0.30855094167414032</c:v>
                </c:pt>
                <c:pt idx="13771">
                  <c:v>0.30854075196576958</c:v>
                </c:pt>
                <c:pt idx="13772">
                  <c:v>0.30843173820594072</c:v>
                </c:pt>
                <c:pt idx="13773">
                  <c:v>0.30834180951491102</c:v>
                </c:pt>
                <c:pt idx="13774">
                  <c:v>0.30835738546733649</c:v>
                </c:pt>
                <c:pt idx="13775">
                  <c:v>0.30839142353999976</c:v>
                </c:pt>
                <c:pt idx="13776">
                  <c:v>0.30836967642229979</c:v>
                </c:pt>
                <c:pt idx="13777">
                  <c:v>0.30852106804018825</c:v>
                </c:pt>
                <c:pt idx="13778">
                  <c:v>0.30875203769998733</c:v>
                </c:pt>
                <c:pt idx="13779">
                  <c:v>0.30864196751148737</c:v>
                </c:pt>
                <c:pt idx="13780">
                  <c:v>0.30879817767392992</c:v>
                </c:pt>
                <c:pt idx="13781">
                  <c:v>0.30872495678556028</c:v>
                </c:pt>
                <c:pt idx="13782">
                  <c:v>0.3086953620016325</c:v>
                </c:pt>
                <c:pt idx="13783">
                  <c:v>0.30869063019162435</c:v>
                </c:pt>
                <c:pt idx="13784">
                  <c:v>0.30867356204066626</c:v>
                </c:pt>
                <c:pt idx="13785">
                  <c:v>0.30889758923046295</c:v>
                </c:pt>
                <c:pt idx="13786">
                  <c:v>0.30893510628431065</c:v>
                </c:pt>
                <c:pt idx="13787">
                  <c:v>0.30896007575288909</c:v>
                </c:pt>
                <c:pt idx="13788">
                  <c:v>0.30911469537412467</c:v>
                </c:pt>
                <c:pt idx="13789">
                  <c:v>0.30906461189725404</c:v>
                </c:pt>
                <c:pt idx="13790">
                  <c:v>0.30898387883776773</c:v>
                </c:pt>
                <c:pt idx="13791">
                  <c:v>0.30897770444357892</c:v>
                </c:pt>
                <c:pt idx="13792">
                  <c:v>0.30911369592136101</c:v>
                </c:pt>
                <c:pt idx="13793">
                  <c:v>0.30900799744175422</c:v>
                </c:pt>
                <c:pt idx="13794">
                  <c:v>0.30902024245454546</c:v>
                </c:pt>
                <c:pt idx="13795">
                  <c:v>0.30899535124227273</c:v>
                </c:pt>
                <c:pt idx="13796">
                  <c:v>0.30892114448606139</c:v>
                </c:pt>
                <c:pt idx="13797">
                  <c:v>0.3088658487636311</c:v>
                </c:pt>
                <c:pt idx="13798">
                  <c:v>0.30900857951981298</c:v>
                </c:pt>
                <c:pt idx="13799">
                  <c:v>0.30889104662221395</c:v>
                </c:pt>
                <c:pt idx="13800">
                  <c:v>0.30881736138910287</c:v>
                </c:pt>
                <c:pt idx="13801">
                  <c:v>0.30882437958215736</c:v>
                </c:pt>
                <c:pt idx="13802">
                  <c:v>0.30876338768424655</c:v>
                </c:pt>
                <c:pt idx="13803">
                  <c:v>0.30874595574582531</c:v>
                </c:pt>
                <c:pt idx="13804">
                  <c:v>0.3086297359670962</c:v>
                </c:pt>
                <c:pt idx="13805">
                  <c:v>0.30853881728726074</c:v>
                </c:pt>
                <c:pt idx="13806">
                  <c:v>0.30860902820082442</c:v>
                </c:pt>
                <c:pt idx="13807">
                  <c:v>0.30858619305982032</c:v>
                </c:pt>
                <c:pt idx="13808">
                  <c:v>0.30855111209452118</c:v>
                </c:pt>
                <c:pt idx="13809">
                  <c:v>0.30852856653404859</c:v>
                </c:pt>
                <c:pt idx="13810">
                  <c:v>0.30853084870137831</c:v>
                </c:pt>
                <c:pt idx="13811">
                  <c:v>0.30845278445787139</c:v>
                </c:pt>
                <c:pt idx="13812">
                  <c:v>0.30843073053558206</c:v>
                </c:pt>
                <c:pt idx="13813">
                  <c:v>0.30849530188290414</c:v>
                </c:pt>
                <c:pt idx="13814">
                  <c:v>0.30847303537348963</c:v>
                </c:pt>
                <c:pt idx="13815">
                  <c:v>0.30846941519662219</c:v>
                </c:pt>
                <c:pt idx="13816">
                  <c:v>0.30843491812063906</c:v>
                </c:pt>
                <c:pt idx="13817">
                  <c:v>0.30832643353003586</c:v>
                </c:pt>
                <c:pt idx="13818">
                  <c:v>0.30824321136238569</c:v>
                </c:pt>
                <c:pt idx="13819">
                  <c:v>0.30821602530557374</c:v>
                </c:pt>
                <c:pt idx="13820">
                  <c:v>0.30819515517904589</c:v>
                </c:pt>
                <c:pt idx="13821">
                  <c:v>0.30818056440315067</c:v>
                </c:pt>
                <c:pt idx="13822">
                  <c:v>0.30816604658113494</c:v>
                </c:pt>
                <c:pt idx="13823">
                  <c:v>0.30823812134822925</c:v>
                </c:pt>
                <c:pt idx="13824">
                  <c:v>0.30828511574148815</c:v>
                </c:pt>
                <c:pt idx="13825">
                  <c:v>0.30826390016278071</c:v>
                </c:pt>
                <c:pt idx="13826">
                  <c:v>0.3082489656619668</c:v>
                </c:pt>
                <c:pt idx="13827">
                  <c:v>0.30815377083365691</c:v>
                </c:pt>
                <c:pt idx="13828">
                  <c:v>0.30819500697948865</c:v>
                </c:pt>
                <c:pt idx="13829">
                  <c:v>0.30821749694459122</c:v>
                </c:pt>
                <c:pt idx="13830">
                  <c:v>0.30817807945986825</c:v>
                </c:pt>
                <c:pt idx="13831">
                  <c:v>0.30813885906256894</c:v>
                </c:pt>
                <c:pt idx="13832">
                  <c:v>0.30811837476725612</c:v>
                </c:pt>
                <c:pt idx="13833">
                  <c:v>0.30814124789341985</c:v>
                </c:pt>
                <c:pt idx="13834">
                  <c:v>0.30839883665395273</c:v>
                </c:pt>
                <c:pt idx="13835">
                  <c:v>0.30830907247068295</c:v>
                </c:pt>
                <c:pt idx="13836">
                  <c:v>0.30833099210832954</c:v>
                </c:pt>
                <c:pt idx="13837">
                  <c:v>0.30849493714778786</c:v>
                </c:pt>
                <c:pt idx="13838">
                  <c:v>0.30843559246204894</c:v>
                </c:pt>
                <c:pt idx="13839">
                  <c:v>0.30862990949973867</c:v>
                </c:pt>
                <c:pt idx="13840">
                  <c:v>0.30863786495223999</c:v>
                </c:pt>
                <c:pt idx="13841">
                  <c:v>0.30853454562747878</c:v>
                </c:pt>
                <c:pt idx="13842">
                  <c:v>0.30853061789934139</c:v>
                </c:pt>
                <c:pt idx="13843">
                  <c:v>0.30856378980984467</c:v>
                </c:pt>
                <c:pt idx="13844">
                  <c:v>0.30852882086079542</c:v>
                </c:pt>
                <c:pt idx="13845">
                  <c:v>0.30848784675649144</c:v>
                </c:pt>
                <c:pt idx="13846">
                  <c:v>0.30845325752270897</c:v>
                </c:pt>
                <c:pt idx="13847">
                  <c:v>0.30874018623509542</c:v>
                </c:pt>
                <c:pt idx="13848">
                  <c:v>0.30892062530391995</c:v>
                </c:pt>
                <c:pt idx="13849">
                  <c:v>0.30881589217740035</c:v>
                </c:pt>
                <c:pt idx="13850">
                  <c:v>0.30888471771651332</c:v>
                </c:pt>
                <c:pt idx="13851">
                  <c:v>0.30885432412793073</c:v>
                </c:pt>
                <c:pt idx="13852">
                  <c:v>0.30881172250729111</c:v>
                </c:pt>
                <c:pt idx="13853">
                  <c:v>0.30880022889475461</c:v>
                </c:pt>
                <c:pt idx="13854">
                  <c:v>0.30872081775028082</c:v>
                </c:pt>
                <c:pt idx="13855">
                  <c:v>0.30888281366152937</c:v>
                </c:pt>
                <c:pt idx="13856">
                  <c:v>0.30882152959322173</c:v>
                </c:pt>
                <c:pt idx="13857">
                  <c:v>0.30879763194525567</c:v>
                </c:pt>
                <c:pt idx="13858">
                  <c:v>0.30875531378552939</c:v>
                </c:pt>
                <c:pt idx="13859">
                  <c:v>0.30881826221660175</c:v>
                </c:pt>
                <c:pt idx="13860">
                  <c:v>0.30880673590551871</c:v>
                </c:pt>
                <c:pt idx="13861">
                  <c:v>0.30896830222599109</c:v>
                </c:pt>
                <c:pt idx="13862">
                  <c:v>0.30901164571486117</c:v>
                </c:pt>
                <c:pt idx="13863">
                  <c:v>0.30920308248628686</c:v>
                </c:pt>
                <c:pt idx="13864">
                  <c:v>0.30912165707385542</c:v>
                </c:pt>
                <c:pt idx="13865">
                  <c:v>0.30907771878848617</c:v>
                </c:pt>
                <c:pt idx="13866">
                  <c:v>0.30908343519454373</c:v>
                </c:pt>
                <c:pt idx="13867">
                  <c:v>0.30905822801857102</c:v>
                </c:pt>
                <c:pt idx="13868">
                  <c:v>0.30903932187847821</c:v>
                </c:pt>
                <c:pt idx="13869">
                  <c:v>0.3090266902690858</c:v>
                </c:pt>
                <c:pt idx="13870">
                  <c:v>0.30916243681774036</c:v>
                </c:pt>
                <c:pt idx="13871">
                  <c:v>0.30911211463365162</c:v>
                </c:pt>
                <c:pt idx="13872">
                  <c:v>0.3091052990604834</c:v>
                </c:pt>
                <c:pt idx="13873">
                  <c:v>0.30916031756518098</c:v>
                </c:pt>
                <c:pt idx="13874">
                  <c:v>0.30914090097735508</c:v>
                </c:pt>
                <c:pt idx="13875">
                  <c:v>0.30911540647246832</c:v>
                </c:pt>
                <c:pt idx="13876">
                  <c:v>0.30930014944010598</c:v>
                </c:pt>
                <c:pt idx="13877">
                  <c:v>0.30929239369290545</c:v>
                </c:pt>
                <c:pt idx="13878">
                  <c:v>0.30928467672444093</c:v>
                </c:pt>
                <c:pt idx="13879">
                  <c:v>0.30920284334081871</c:v>
                </c:pt>
                <c:pt idx="13880">
                  <c:v>0.30918321412411465</c:v>
                </c:pt>
                <c:pt idx="13881">
                  <c:v>0.30913278805349403</c:v>
                </c:pt>
                <c:pt idx="13882">
                  <c:v>0.30910733411322661</c:v>
                </c:pt>
                <c:pt idx="13883">
                  <c:v>0.30930447244266052</c:v>
                </c:pt>
                <c:pt idx="13884">
                  <c:v>0.3092534400804472</c:v>
                </c:pt>
                <c:pt idx="13885">
                  <c:v>0.30943131288004494</c:v>
                </c:pt>
                <c:pt idx="13886">
                  <c:v>0.30960211631564472</c:v>
                </c:pt>
                <c:pt idx="13887">
                  <c:v>0.30958667073406648</c:v>
                </c:pt>
                <c:pt idx="13888">
                  <c:v>0.30954040738039618</c:v>
                </c:pt>
                <c:pt idx="13889">
                  <c:v>0.30951291534349423</c:v>
                </c:pt>
                <c:pt idx="13890">
                  <c:v>0.30946702076677679</c:v>
                </c:pt>
                <c:pt idx="13891">
                  <c:v>0.30941517566294291</c:v>
                </c:pt>
                <c:pt idx="13892">
                  <c:v>0.30955515978462822</c:v>
                </c:pt>
                <c:pt idx="13893">
                  <c:v>0.3096759039857051</c:v>
                </c:pt>
                <c:pt idx="13894">
                  <c:v>0.30959211446577656</c:v>
                </c:pt>
                <c:pt idx="13895">
                  <c:v>0.30949638389344769</c:v>
                </c:pt>
                <c:pt idx="13896">
                  <c:v>0.30942585197398043</c:v>
                </c:pt>
                <c:pt idx="13897">
                  <c:v>0.30946072771411054</c:v>
                </c:pt>
                <c:pt idx="13898">
                  <c:v>0.30940273407554003</c:v>
                </c:pt>
                <c:pt idx="13899">
                  <c:v>0.30938210540516237</c:v>
                </c:pt>
                <c:pt idx="13900">
                  <c:v>0.30942337987813656</c:v>
                </c:pt>
                <c:pt idx="13901">
                  <c:v>0.3093655729787459</c:v>
                </c:pt>
                <c:pt idx="13902">
                  <c:v>0.30951198511385214</c:v>
                </c:pt>
                <c:pt idx="13903">
                  <c:v>0.30952171018828289</c:v>
                </c:pt>
                <c:pt idx="13904">
                  <c:v>0.30943869163734145</c:v>
                </c:pt>
                <c:pt idx="13905">
                  <c:v>0.30944260317915473</c:v>
                </c:pt>
                <c:pt idx="13906">
                  <c:v>0.30939088016325894</c:v>
                </c:pt>
                <c:pt idx="13907">
                  <c:v>0.30960514076244261</c:v>
                </c:pt>
                <c:pt idx="13908">
                  <c:v>0.30955260505863036</c:v>
                </c:pt>
                <c:pt idx="13909">
                  <c:v>0.30953122703333724</c:v>
                </c:pt>
                <c:pt idx="13910">
                  <c:v>0.30952231589817059</c:v>
                </c:pt>
                <c:pt idx="13911">
                  <c:v>0.30943929431867973</c:v>
                </c:pt>
                <c:pt idx="13912">
                  <c:v>0.30949264284708633</c:v>
                </c:pt>
                <c:pt idx="13913">
                  <c:v>0.30942212963285087</c:v>
                </c:pt>
                <c:pt idx="13914">
                  <c:v>0.30952499898468661</c:v>
                </c:pt>
                <c:pt idx="13915">
                  <c:v>0.30952229898976313</c:v>
                </c:pt>
                <c:pt idx="13916">
                  <c:v>0.3094825374948143</c:v>
                </c:pt>
                <c:pt idx="13917">
                  <c:v>0.30962836480734024</c:v>
                </c:pt>
                <c:pt idx="13918">
                  <c:v>0.30961278798330355</c:v>
                </c:pt>
                <c:pt idx="13919">
                  <c:v>0.30968380904338705</c:v>
                </c:pt>
                <c:pt idx="13920">
                  <c:v>0.30958143999817012</c:v>
                </c:pt>
                <c:pt idx="13921">
                  <c:v>0.30954138279817922</c:v>
                </c:pt>
                <c:pt idx="13922">
                  <c:v>0.30956332088418831</c:v>
                </c:pt>
                <c:pt idx="13923">
                  <c:v>0.30945537427976738</c:v>
                </c:pt>
                <c:pt idx="13924">
                  <c:v>0.30943448240836857</c:v>
                </c:pt>
                <c:pt idx="13925">
                  <c:v>0.30945695499632675</c:v>
                </c:pt>
                <c:pt idx="13926">
                  <c:v>0.30940516022134512</c:v>
                </c:pt>
                <c:pt idx="13927">
                  <c:v>0.30941541942023842</c:v>
                </c:pt>
                <c:pt idx="13928">
                  <c:v>0.30959866232313726</c:v>
                </c:pt>
                <c:pt idx="13929">
                  <c:v>0.30973772901152158</c:v>
                </c:pt>
                <c:pt idx="13930">
                  <c:v>0.30977104536646399</c:v>
                </c:pt>
                <c:pt idx="13931">
                  <c:v>0.30998958513963165</c:v>
                </c:pt>
                <c:pt idx="13932">
                  <c:v>0.3101823122139335</c:v>
                </c:pt>
                <c:pt idx="13933">
                  <c:v>0.31034936065286384</c:v>
                </c:pt>
                <c:pt idx="13934">
                  <c:v>0.31033017884959951</c:v>
                </c:pt>
                <c:pt idx="13935">
                  <c:v>0.31024311795535148</c:v>
                </c:pt>
                <c:pt idx="13936">
                  <c:v>0.31024918736557472</c:v>
                </c:pt>
                <c:pt idx="13937">
                  <c:v>0.31027994642874684</c:v>
                </c:pt>
                <c:pt idx="13938">
                  <c:v>0.31044650669660312</c:v>
                </c:pt>
                <c:pt idx="13939">
                  <c:v>0.31043301916312011</c:v>
                </c:pt>
                <c:pt idx="13940">
                  <c:v>0.31032072406730449</c:v>
                </c:pt>
                <c:pt idx="13941">
                  <c:v>0.31021517044696795</c:v>
                </c:pt>
                <c:pt idx="13942">
                  <c:v>0.31018430459473312</c:v>
                </c:pt>
                <c:pt idx="13943">
                  <c:v>0.31043167807175948</c:v>
                </c:pt>
                <c:pt idx="13944">
                  <c:v>0.31037500968140069</c:v>
                </c:pt>
                <c:pt idx="13945">
                  <c:v>0.31034951963299373</c:v>
                </c:pt>
                <c:pt idx="13946">
                  <c:v>0.31050955203482877</c:v>
                </c:pt>
                <c:pt idx="13947">
                  <c:v>0.31071821927465459</c:v>
                </c:pt>
                <c:pt idx="13948">
                  <c:v>0.31088876817828132</c:v>
                </c:pt>
                <c:pt idx="13949">
                  <c:v>0.3110893593373899</c:v>
                </c:pt>
                <c:pt idx="13950">
                  <c:v>0.31113445754070296</c:v>
                </c:pt>
                <c:pt idx="13951">
                  <c:v>0.31111135025299941</c:v>
                </c:pt>
                <c:pt idx="13952">
                  <c:v>0.31131082850173442</c:v>
                </c:pt>
                <c:pt idx="13953">
                  <c:v>0.31118178435922578</c:v>
                </c:pt>
                <c:pt idx="13954">
                  <c:v>0.31111518543742966</c:v>
                </c:pt>
                <c:pt idx="13955">
                  <c:v>0.31107981951024255</c:v>
                </c:pt>
                <c:pt idx="13956">
                  <c:v>0.31098283041269137</c:v>
                </c:pt>
                <c:pt idx="13957">
                  <c:v>0.31092958626062794</c:v>
                </c:pt>
                <c:pt idx="13958">
                  <c:v>0.31090750332932476</c:v>
                </c:pt>
                <c:pt idx="13959">
                  <c:v>0.31085463581267814</c:v>
                </c:pt>
                <c:pt idx="13960">
                  <c:v>0.31083292763361475</c:v>
                </c:pt>
                <c:pt idx="13961">
                  <c:v>0.31085458799544663</c:v>
                </c:pt>
                <c:pt idx="13962">
                  <c:v>0.31091940005546942</c:v>
                </c:pt>
                <c:pt idx="13963">
                  <c:v>0.31097770805519209</c:v>
                </c:pt>
                <c:pt idx="13964">
                  <c:v>0.31098628451491611</c:v>
                </c:pt>
                <c:pt idx="13965">
                  <c:v>0.31089594309234153</c:v>
                </c:pt>
                <c:pt idx="13966">
                  <c:v>0.31107178337687985</c:v>
                </c:pt>
                <c:pt idx="13967">
                  <c:v>0.31095011445999543</c:v>
                </c:pt>
                <c:pt idx="13968">
                  <c:v>0.31094028888769543</c:v>
                </c:pt>
                <c:pt idx="13969">
                  <c:v>0.31109118744325692</c:v>
                </c:pt>
                <c:pt idx="13970">
                  <c:v>0.31104976150604063</c:v>
                </c:pt>
                <c:pt idx="13971">
                  <c:v>0.3109900026985104</c:v>
                </c:pt>
                <c:pt idx="13972">
                  <c:v>0.31097379768501787</c:v>
                </c:pt>
                <c:pt idx="13973">
                  <c:v>0.31119868369659276</c:v>
                </c:pt>
                <c:pt idx="13974">
                  <c:v>0.31113200027810983</c:v>
                </c:pt>
                <c:pt idx="13975">
                  <c:v>0.31127576027671927</c:v>
                </c:pt>
                <c:pt idx="13976">
                  <c:v>0.31125194647533566</c:v>
                </c:pt>
                <c:pt idx="13977">
                  <c:v>0.31121589674295902</c:v>
                </c:pt>
                <c:pt idx="13978">
                  <c:v>0.31147665225924426</c:v>
                </c:pt>
                <c:pt idx="13979">
                  <c:v>0.31173610399794804</c:v>
                </c:pt>
                <c:pt idx="13980">
                  <c:v>0.31193245847795831</c:v>
                </c:pt>
                <c:pt idx="13981">
                  <c:v>0.31189300618556853</c:v>
                </c:pt>
                <c:pt idx="13982">
                  <c:v>0.31179813115464067</c:v>
                </c:pt>
                <c:pt idx="13983">
                  <c:v>0.31195710049886749</c:v>
                </c:pt>
                <c:pt idx="13984">
                  <c:v>0.31197313999637311</c:v>
                </c:pt>
                <c:pt idx="13985">
                  <c:v>0.31200763929639125</c:v>
                </c:pt>
                <c:pt idx="13986">
                  <c:v>0.31215320109990924</c:v>
                </c:pt>
                <c:pt idx="13987">
                  <c:v>0.31211882009440972</c:v>
                </c:pt>
                <c:pt idx="13988">
                  <c:v>0.3120166359939377</c:v>
                </c:pt>
                <c:pt idx="13989">
                  <c:v>0.31195822281396801</c:v>
                </c:pt>
                <c:pt idx="13990">
                  <c:v>0.31182594169989819</c:v>
                </c:pt>
                <c:pt idx="13991">
                  <c:v>0.31171904199139872</c:v>
                </c:pt>
                <c:pt idx="13992">
                  <c:v>0.31189076678144173</c:v>
                </c:pt>
                <c:pt idx="13993">
                  <c:v>0.31185152294753454</c:v>
                </c:pt>
                <c:pt idx="13994">
                  <c:v>0.31182483033279684</c:v>
                </c:pt>
                <c:pt idx="13995">
                  <c:v>0.31181063118113284</c:v>
                </c:pt>
                <c:pt idx="13996">
                  <c:v>0.31175324802522719</c:v>
                </c:pt>
                <c:pt idx="13997">
                  <c:v>0.31201749678510105</c:v>
                </c:pt>
                <c:pt idx="13998">
                  <c:v>0.31192199930117553</c:v>
                </c:pt>
                <c:pt idx="13999">
                  <c:v>0.31208034930466966</c:v>
                </c:pt>
                <c:pt idx="14000">
                  <c:v>0.31211431255814631</c:v>
                </c:pt>
                <c:pt idx="14001">
                  <c:v>0.31206159099535558</c:v>
                </c:pt>
                <c:pt idx="14002">
                  <c:v>0.31197823304037875</c:v>
                </c:pt>
                <c:pt idx="14003">
                  <c:v>0.31193237187517686</c:v>
                </c:pt>
                <c:pt idx="14004">
                  <c:v>0.31181258001580098</c:v>
                </c:pt>
                <c:pt idx="14005">
                  <c:v>0.31177372711572199</c:v>
                </c:pt>
                <c:pt idx="14006">
                  <c:v>0.31185247848014336</c:v>
                </c:pt>
                <c:pt idx="14007">
                  <c:v>0.31175780608774262</c:v>
                </c:pt>
                <c:pt idx="14008">
                  <c:v>0.31197259205730393</c:v>
                </c:pt>
                <c:pt idx="14009">
                  <c:v>0.31217394409701738</c:v>
                </c:pt>
                <c:pt idx="14010">
                  <c:v>0.3120838443765323</c:v>
                </c:pt>
                <c:pt idx="14011">
                  <c:v>0.31206217015464965</c:v>
                </c:pt>
                <c:pt idx="14012">
                  <c:v>0.31194172930387642</c:v>
                </c:pt>
                <c:pt idx="14013">
                  <c:v>0.31187751065735703</c:v>
                </c:pt>
                <c:pt idx="14014">
                  <c:v>0.31205461810407026</c:v>
                </c:pt>
                <c:pt idx="14015">
                  <c:v>0.31229264001354989</c:v>
                </c:pt>
                <c:pt idx="14016">
                  <c:v>0.31220812681348215</c:v>
                </c:pt>
                <c:pt idx="14017">
                  <c:v>0.31218583117941473</c:v>
                </c:pt>
                <c:pt idx="14018">
                  <c:v>0.31208949202351766</c:v>
                </c:pt>
                <c:pt idx="14019">
                  <c:v>0.31201217456340008</c:v>
                </c:pt>
                <c:pt idx="14020">
                  <c:v>0.31197232369058309</c:v>
                </c:pt>
                <c:pt idx="14021">
                  <c:v>0.31196974707213021</c:v>
                </c:pt>
                <c:pt idx="14022">
                  <c:v>0.31194864333676958</c:v>
                </c:pt>
                <c:pt idx="14023">
                  <c:v>0.31194000512008574</c:v>
                </c:pt>
                <c:pt idx="14024">
                  <c:v>0.31198085009448534</c:v>
                </c:pt>
                <c:pt idx="14025">
                  <c:v>0.3120523858440129</c:v>
                </c:pt>
                <c:pt idx="14026">
                  <c:v>0.31214828391479288</c:v>
                </c:pt>
                <c:pt idx="14027">
                  <c:v>0.31209539249521889</c:v>
                </c:pt>
                <c:pt idx="14028">
                  <c:v>0.31220961553274279</c:v>
                </c:pt>
                <c:pt idx="14029">
                  <c:v>0.31206989745507907</c:v>
                </c:pt>
                <c:pt idx="14030">
                  <c:v>0.31201121796780368</c:v>
                </c:pt>
                <c:pt idx="14031">
                  <c:v>0.31192811187796465</c:v>
                </c:pt>
                <c:pt idx="14032">
                  <c:v>0.31210496631857482</c:v>
                </c:pt>
                <c:pt idx="14033">
                  <c:v>0.31226240148698198</c:v>
                </c:pt>
                <c:pt idx="14034">
                  <c:v>0.31227073447954706</c:v>
                </c:pt>
                <c:pt idx="14035">
                  <c:v>0.31242734080714935</c:v>
                </c:pt>
                <c:pt idx="14036">
                  <c:v>0.31229889410311357</c:v>
                </c:pt>
                <c:pt idx="14037">
                  <c:v>0.312220529632598</c:v>
                </c:pt>
                <c:pt idx="14038">
                  <c:v>0.31237738698443501</c:v>
                </c:pt>
                <c:pt idx="14039">
                  <c:v>0.31252728004951286</c:v>
                </c:pt>
                <c:pt idx="14040">
                  <c:v>0.31242923364926528</c:v>
                </c:pt>
                <c:pt idx="14041">
                  <c:v>0.31235021748101893</c:v>
                </c:pt>
                <c:pt idx="14042">
                  <c:v>0.31258058139361383</c:v>
                </c:pt>
                <c:pt idx="14043">
                  <c:v>0.31245136848664573</c:v>
                </c:pt>
                <c:pt idx="14044">
                  <c:v>0.3126132516442125</c:v>
                </c:pt>
                <c:pt idx="14045">
                  <c:v>0.31258893038599145</c:v>
                </c:pt>
                <c:pt idx="14046">
                  <c:v>0.31256473073406149</c:v>
                </c:pt>
                <c:pt idx="14047">
                  <c:v>0.31254065208039117</c:v>
                </c:pt>
                <c:pt idx="14048">
                  <c:v>0.3127082688199892</c:v>
                </c:pt>
                <c:pt idx="14049">
                  <c:v>0.31275763247588922</c:v>
                </c:pt>
                <c:pt idx="14050">
                  <c:v>0.31279438931350978</c:v>
                </c:pt>
                <c:pt idx="14051">
                  <c:v>0.31275062736694226</c:v>
                </c:pt>
                <c:pt idx="14052">
                  <c:v>0.31267000423010755</c:v>
                </c:pt>
                <c:pt idx="14053">
                  <c:v>0.31260832420895701</c:v>
                </c:pt>
                <c:pt idx="14054">
                  <c:v>0.31255313258791217</c:v>
                </c:pt>
                <c:pt idx="14055">
                  <c:v>0.3124549569249726</c:v>
                </c:pt>
                <c:pt idx="14056">
                  <c:v>0.31235727214034775</c:v>
                </c:pt>
                <c:pt idx="14057">
                  <c:v>0.31229715577964601</c:v>
                </c:pt>
                <c:pt idx="14058">
                  <c:v>0.31227441500074776</c:v>
                </c:pt>
                <c:pt idx="14059">
                  <c:v>0.31238156292574404</c:v>
                </c:pt>
                <c:pt idx="14060">
                  <c:v>0.31233986511111533</c:v>
                </c:pt>
                <c:pt idx="14061">
                  <c:v>0.3123045507855598</c:v>
                </c:pt>
                <c:pt idx="14062">
                  <c:v>0.31230649303163199</c:v>
                </c:pt>
                <c:pt idx="14063">
                  <c:v>0.31220955056647381</c:v>
                </c:pt>
                <c:pt idx="14064">
                  <c:v>0.31223050781364142</c:v>
                </c:pt>
                <c:pt idx="14065">
                  <c:v>0.31217102527457324</c:v>
                </c:pt>
                <c:pt idx="14066">
                  <c:v>0.31214273514820035</c:v>
                </c:pt>
                <c:pt idx="14067">
                  <c:v>0.31212076647245934</c:v>
                </c:pt>
                <c:pt idx="14068">
                  <c:v>0.31212980764009707</c:v>
                </c:pt>
                <c:pt idx="14069">
                  <c:v>0.3120213886018966</c:v>
                </c:pt>
                <c:pt idx="14070">
                  <c:v>0.3119320516588871</c:v>
                </c:pt>
                <c:pt idx="14071">
                  <c:v>0.31187406140059265</c:v>
                </c:pt>
                <c:pt idx="14072">
                  <c:v>0.31202029109358964</c:v>
                </c:pt>
                <c:pt idx="14073">
                  <c:v>0.31198039963812169</c:v>
                </c:pt>
                <c:pt idx="14074">
                  <c:v>0.31188508763993106</c:v>
                </c:pt>
                <c:pt idx="14075">
                  <c:v>0.3119200272017314</c:v>
                </c:pt>
                <c:pt idx="14076">
                  <c:v>0.31217726206572277</c:v>
                </c:pt>
                <c:pt idx="14077">
                  <c:v>0.31223546075539416</c:v>
                </c:pt>
                <c:pt idx="14078">
                  <c:v>0.31219449345161721</c:v>
                </c:pt>
                <c:pt idx="14079">
                  <c:v>0.31221552598435909</c:v>
                </c:pt>
                <c:pt idx="14080">
                  <c:v>0.31233532835443728</c:v>
                </c:pt>
                <c:pt idx="14081">
                  <c:v>0.31249779171266506</c:v>
                </c:pt>
                <c:pt idx="14082">
                  <c:v>0.31242461275410177</c:v>
                </c:pt>
                <c:pt idx="14083">
                  <c:v>0.31266078469033126</c:v>
                </c:pt>
                <c:pt idx="14084">
                  <c:v>0.3125806107668796</c:v>
                </c:pt>
                <c:pt idx="14085">
                  <c:v>0.3125131977130452</c:v>
                </c:pt>
                <c:pt idx="14086">
                  <c:v>0.31248937672447996</c:v>
                </c:pt>
                <c:pt idx="14087">
                  <c:v>0.31249039484085755</c:v>
                </c:pt>
                <c:pt idx="14088">
                  <c:v>0.31276949286665329</c:v>
                </c:pt>
                <c:pt idx="14089">
                  <c:v>0.31279383040232006</c:v>
                </c:pt>
                <c:pt idx="14090">
                  <c:v>0.31272535125030843</c:v>
                </c:pt>
                <c:pt idx="14091">
                  <c:v>0.31270046949405689</c:v>
                </c:pt>
                <c:pt idx="14092">
                  <c:v>0.3127684071465866</c:v>
                </c:pt>
                <c:pt idx="14093">
                  <c:v>0.31270623511085366</c:v>
                </c:pt>
                <c:pt idx="14094">
                  <c:v>0.31271234893529942</c:v>
                </c:pt>
                <c:pt idx="14095">
                  <c:v>0.31263191719062294</c:v>
                </c:pt>
                <c:pt idx="14096">
                  <c:v>0.31287941260466984</c:v>
                </c:pt>
                <c:pt idx="14097">
                  <c:v>0.31282286554164646</c:v>
                </c:pt>
                <c:pt idx="14098">
                  <c:v>0.3128098562139382</c:v>
                </c:pt>
                <c:pt idx="14099">
                  <c:v>0.31296376693286854</c:v>
                </c:pt>
                <c:pt idx="14100">
                  <c:v>0.31307982809820417</c:v>
                </c:pt>
                <c:pt idx="14101">
                  <c:v>0.31307171395771316</c:v>
                </c:pt>
                <c:pt idx="14102">
                  <c:v>0.31306982038792458</c:v>
                </c:pt>
                <c:pt idx="14103">
                  <c:v>0.31308029628598494</c:v>
                </c:pt>
                <c:pt idx="14104">
                  <c:v>0.31317105480455504</c:v>
                </c:pt>
                <c:pt idx="14105">
                  <c:v>0.31309450953053231</c:v>
                </c:pt>
                <c:pt idx="14106">
                  <c:v>0.31309250198287963</c:v>
                </c:pt>
                <c:pt idx="14107">
                  <c:v>0.31320791947296522</c:v>
                </c:pt>
                <c:pt idx="14108">
                  <c:v>0.3133969148756004</c:v>
                </c:pt>
                <c:pt idx="14109">
                  <c:v>0.3132636203012224</c:v>
                </c:pt>
                <c:pt idx="14110">
                  <c:v>0.31327930719971631</c:v>
                </c:pt>
                <c:pt idx="14111">
                  <c:v>0.31320222066371772</c:v>
                </c:pt>
                <c:pt idx="14112">
                  <c:v>0.31314405956039909</c:v>
                </c:pt>
                <c:pt idx="14113">
                  <c:v>0.31315416426259707</c:v>
                </c:pt>
                <c:pt idx="14114">
                  <c:v>0.3131456784412841</c:v>
                </c:pt>
                <c:pt idx="14115">
                  <c:v>0.31304454004907767</c:v>
                </c:pt>
                <c:pt idx="14116">
                  <c:v>0.31307986234883228</c:v>
                </c:pt>
                <c:pt idx="14117">
                  <c:v>0.31299759303708813</c:v>
                </c:pt>
                <c:pt idx="14118">
                  <c:v>0.31296517007190267</c:v>
                </c:pt>
                <c:pt idx="14119">
                  <c:v>0.31293290922154315</c:v>
                </c:pt>
                <c:pt idx="14120">
                  <c:v>0.31280811467543546</c:v>
                </c:pt>
                <c:pt idx="14121">
                  <c:v>0.3127828191020583</c:v>
                </c:pt>
                <c:pt idx="14122">
                  <c:v>0.31296158000654806</c:v>
                </c:pt>
                <c:pt idx="14123">
                  <c:v>0.31286136210651533</c:v>
                </c:pt>
                <c:pt idx="14124">
                  <c:v>0.31294703529598272</c:v>
                </c:pt>
                <c:pt idx="14125">
                  <c:v>0.31290251011950282</c:v>
                </c:pt>
                <c:pt idx="14126">
                  <c:v>0.3128767425689053</c:v>
                </c:pt>
                <c:pt idx="14127">
                  <c:v>0.31282638885606079</c:v>
                </c:pt>
                <c:pt idx="14128">
                  <c:v>0.31272066691178052</c:v>
                </c:pt>
                <c:pt idx="14129">
                  <c:v>0.31289355857722162</c:v>
                </c:pt>
                <c:pt idx="14130">
                  <c:v>0.31283076078433553</c:v>
                </c:pt>
                <c:pt idx="14131">
                  <c:v>0.31286715198041387</c:v>
                </c:pt>
                <c:pt idx="14132">
                  <c:v>0.31284774122051179</c:v>
                </c:pt>
                <c:pt idx="14133">
                  <c:v>0.31292112251440923</c:v>
                </c:pt>
                <c:pt idx="14134">
                  <c:v>0.3127963869018372</c:v>
                </c:pt>
                <c:pt idx="14135">
                  <c:v>0.312696994967328</c:v>
                </c:pt>
                <c:pt idx="14136">
                  <c:v>0.31295034499249136</c:v>
                </c:pt>
                <c:pt idx="14137">
                  <c:v>0.31305411326752891</c:v>
                </c:pt>
                <c:pt idx="14138">
                  <c:v>0.31299051270119127</c:v>
                </c:pt>
                <c:pt idx="14139">
                  <c:v>0.31297048513768527</c:v>
                </c:pt>
                <c:pt idx="14140">
                  <c:v>0.31302471771199686</c:v>
                </c:pt>
                <c:pt idx="14141">
                  <c:v>0.31294272412343688</c:v>
                </c:pt>
                <c:pt idx="14142">
                  <c:v>0.31286732050281973</c:v>
                </c:pt>
                <c:pt idx="14143">
                  <c:v>0.31298386390030564</c:v>
                </c:pt>
                <c:pt idx="14144">
                  <c:v>0.31288353458080409</c:v>
                </c:pt>
                <c:pt idx="14145">
                  <c:v>0.31280842690790012</c:v>
                </c:pt>
                <c:pt idx="14146">
                  <c:v>0.31279548977336064</c:v>
                </c:pt>
                <c:pt idx="14147">
                  <c:v>0.31277643732449378</c:v>
                </c:pt>
                <c:pt idx="14148">
                  <c:v>0.3128192801378713</c:v>
                </c:pt>
                <c:pt idx="14149">
                  <c:v>0.31298550373718192</c:v>
                </c:pt>
                <c:pt idx="14150">
                  <c:v>0.312872806218496</c:v>
                </c:pt>
                <c:pt idx="14151">
                  <c:v>0.31277303218740349</c:v>
                </c:pt>
                <c:pt idx="14152">
                  <c:v>0.31270465702646644</c:v>
                </c:pt>
                <c:pt idx="14153">
                  <c:v>0.31269223874133412</c:v>
                </c:pt>
                <c:pt idx="14154">
                  <c:v>0.31276639754762747</c:v>
                </c:pt>
                <c:pt idx="14155">
                  <c:v>0.31272277555988937</c:v>
                </c:pt>
                <c:pt idx="14156">
                  <c:v>0.31268554668208992</c:v>
                </c:pt>
                <c:pt idx="14157">
                  <c:v>0.31270412394867947</c:v>
                </c:pt>
                <c:pt idx="14158">
                  <c:v>0.31282766332893608</c:v>
                </c:pt>
                <c:pt idx="14159">
                  <c:v>0.31276519501229139</c:v>
                </c:pt>
                <c:pt idx="14160">
                  <c:v>0.31273393403722993</c:v>
                </c:pt>
                <c:pt idx="14161">
                  <c:v>0.31282024436704375</c:v>
                </c:pt>
                <c:pt idx="14162">
                  <c:v>0.31273927314520855</c:v>
                </c:pt>
                <c:pt idx="14163">
                  <c:v>0.31266488677948251</c:v>
                </c:pt>
                <c:pt idx="14164">
                  <c:v>0.31260323234558512</c:v>
                </c:pt>
                <c:pt idx="14165">
                  <c:v>0.31275817618385721</c:v>
                </c:pt>
                <c:pt idx="14166">
                  <c:v>0.31264043530293789</c:v>
                </c:pt>
                <c:pt idx="14167">
                  <c:v>0.31252946312642321</c:v>
                </c:pt>
                <c:pt idx="14168">
                  <c:v>0.31259207581079113</c:v>
                </c:pt>
                <c:pt idx="14169">
                  <c:v>0.31259876043173718</c:v>
                </c:pt>
                <c:pt idx="14170">
                  <c:v>0.3127351866295785</c:v>
                </c:pt>
                <c:pt idx="14171">
                  <c:v>0.31269172069643064</c:v>
                </c:pt>
                <c:pt idx="14172">
                  <c:v>0.31267936709294847</c:v>
                </c:pt>
                <c:pt idx="14173">
                  <c:v>0.31264235525748374</c:v>
                </c:pt>
                <c:pt idx="14174">
                  <c:v>0.31261170848119629</c:v>
                </c:pt>
                <c:pt idx="14175">
                  <c:v>0.31253177993879033</c:v>
                </c:pt>
                <c:pt idx="14176">
                  <c:v>0.31244607103909633</c:v>
                </c:pt>
                <c:pt idx="14177">
                  <c:v>0.31238551068390086</c:v>
                </c:pt>
                <c:pt idx="14178">
                  <c:v>0.31228817313048135</c:v>
                </c:pt>
                <c:pt idx="14179">
                  <c:v>0.31223458226482892</c:v>
                </c:pt>
                <c:pt idx="14180">
                  <c:v>0.31218743935350479</c:v>
                </c:pt>
                <c:pt idx="14181">
                  <c:v>0.31238771715673724</c:v>
                </c:pt>
                <c:pt idx="14182">
                  <c:v>0.31226564857095357</c:v>
                </c:pt>
                <c:pt idx="14183">
                  <c:v>0.3121874503280988</c:v>
                </c:pt>
                <c:pt idx="14184">
                  <c:v>0.31223323807645831</c:v>
                </c:pt>
                <c:pt idx="14185">
                  <c:v>0.31225407688607604</c:v>
                </c:pt>
                <c:pt idx="14186">
                  <c:v>0.31231806650164567</c:v>
                </c:pt>
                <c:pt idx="14187">
                  <c:v>0.31228904116913742</c:v>
                </c:pt>
                <c:pt idx="14188">
                  <c:v>0.31247027096329177</c:v>
                </c:pt>
                <c:pt idx="14189">
                  <c:v>0.31240958960847531</c:v>
                </c:pt>
                <c:pt idx="14190">
                  <c:v>0.31250370166043295</c:v>
                </c:pt>
                <c:pt idx="14191">
                  <c:v>0.31255408815213076</c:v>
                </c:pt>
                <c:pt idx="14192">
                  <c:v>0.31253006271137013</c:v>
                </c:pt>
                <c:pt idx="14193">
                  <c:v>0.31253087739781327</c:v>
                </c:pt>
                <c:pt idx="14194">
                  <c:v>0.3126305630108242</c:v>
                </c:pt>
                <c:pt idx="14195">
                  <c:v>0.31259379519577007</c:v>
                </c:pt>
                <c:pt idx="14196">
                  <c:v>0.31277350121979125</c:v>
                </c:pt>
                <c:pt idx="14197">
                  <c:v>0.3126742237136923</c:v>
                </c:pt>
                <c:pt idx="14198">
                  <c:v>0.31272993759512385</c:v>
                </c:pt>
                <c:pt idx="14199">
                  <c:v>0.31277301290714821</c:v>
                </c:pt>
                <c:pt idx="14200">
                  <c:v>0.31292710784261246</c:v>
                </c:pt>
                <c:pt idx="14201">
                  <c:v>0.3129259373033994</c:v>
                </c:pt>
                <c:pt idx="14202">
                  <c:v>0.31296185261688242</c:v>
                </c:pt>
                <c:pt idx="14203">
                  <c:v>0.31313971835379806</c:v>
                </c:pt>
                <c:pt idx="14204">
                  <c:v>0.31316838476202907</c:v>
                </c:pt>
                <c:pt idx="14205">
                  <c:v>0.31329578283821891</c:v>
                </c:pt>
                <c:pt idx="14206">
                  <c:v>0.31331130892402781</c:v>
                </c:pt>
                <c:pt idx="14207">
                  <c:v>0.3131846223794077</c:v>
                </c:pt>
                <c:pt idx="14208">
                  <c:v>0.31308328926751067</c:v>
                </c:pt>
                <c:pt idx="14209">
                  <c:v>0.31323583282117312</c:v>
                </c:pt>
                <c:pt idx="14210">
                  <c:v>0.31314042365706729</c:v>
                </c:pt>
                <c:pt idx="14211">
                  <c:v>0.31311346653878197</c:v>
                </c:pt>
                <c:pt idx="14212">
                  <c:v>0.31318551920608806</c:v>
                </c:pt>
                <c:pt idx="14213">
                  <c:v>0.31309036161005765</c:v>
                </c:pt>
                <c:pt idx="14214">
                  <c:v>0.31306365480200737</c:v>
                </c:pt>
                <c:pt idx="14215">
                  <c:v>0.31303708152799736</c:v>
                </c:pt>
                <c:pt idx="14216">
                  <c:v>0.31318367612035736</c:v>
                </c:pt>
                <c:pt idx="14217">
                  <c:v>0.31321212273975557</c:v>
                </c:pt>
                <c:pt idx="14218">
                  <c:v>0.3133022221260568</c:v>
                </c:pt>
                <c:pt idx="14219">
                  <c:v>0.31327445601542653</c:v>
                </c:pt>
                <c:pt idx="14220">
                  <c:v>0.31326536873534944</c:v>
                </c:pt>
                <c:pt idx="14221">
                  <c:v>0.31318835189167271</c:v>
                </c:pt>
                <c:pt idx="14222">
                  <c:v>0.31332183013221437</c:v>
                </c:pt>
                <c:pt idx="14223">
                  <c:v>0.31321981098155327</c:v>
                </c:pt>
                <c:pt idx="14224">
                  <c:v>0.31330369192664548</c:v>
                </c:pt>
                <c:pt idx="14225">
                  <c:v>0.31323266346701223</c:v>
                </c:pt>
                <c:pt idx="14226">
                  <c:v>0.31322996514967716</c:v>
                </c:pt>
                <c:pt idx="14227">
                  <c:v>0.31310986532392876</c:v>
                </c:pt>
                <c:pt idx="14228">
                  <c:v>0.31326227599730916</c:v>
                </c:pt>
                <c:pt idx="14229">
                  <c:v>0.31325324961732265</c:v>
                </c:pt>
                <c:pt idx="14230">
                  <c:v>0.31326898836923606</c:v>
                </c:pt>
                <c:pt idx="14231">
                  <c:v>0.31324138842738986</c:v>
                </c:pt>
                <c:pt idx="14232">
                  <c:v>0.31341167648525292</c:v>
                </c:pt>
                <c:pt idx="14233">
                  <c:v>0.31343898310282664</c:v>
                </c:pt>
                <c:pt idx="14234">
                  <c:v>0.31331783818731246</c:v>
                </c:pt>
                <c:pt idx="14235">
                  <c:v>0.31330853399637593</c:v>
                </c:pt>
                <c:pt idx="14236">
                  <c:v>0.31323130132639404</c:v>
                </c:pt>
                <c:pt idx="14237">
                  <c:v>0.31338928481976203</c:v>
                </c:pt>
                <c:pt idx="14238">
                  <c:v>0.31336108339566321</c:v>
                </c:pt>
                <c:pt idx="14239">
                  <c:v>0.31334538297868486</c:v>
                </c:pt>
                <c:pt idx="14240">
                  <c:v>0.31334212106379145</c:v>
                </c:pt>
                <c:pt idx="14241">
                  <c:v>0.31352426545847251</c:v>
                </c:pt>
                <c:pt idx="14242">
                  <c:v>0.31341505413118015</c:v>
                </c:pt>
                <c:pt idx="14243">
                  <c:v>0.31336818886052425</c:v>
                </c:pt>
                <c:pt idx="14244">
                  <c:v>0.31336481291622159</c:v>
                </c:pt>
                <c:pt idx="14245">
                  <c:v>0.31341707385164053</c:v>
                </c:pt>
                <c:pt idx="14246">
                  <c:v>0.31360502348238234</c:v>
                </c:pt>
                <c:pt idx="14247">
                  <c:v>0.31359428336497047</c:v>
                </c:pt>
                <c:pt idx="14248">
                  <c:v>0.31357741694814562</c:v>
                </c:pt>
                <c:pt idx="14249">
                  <c:v>0.31349265986340491</c:v>
                </c:pt>
                <c:pt idx="14250">
                  <c:v>0.31368641156408789</c:v>
                </c:pt>
                <c:pt idx="14251">
                  <c:v>0.31367526450626748</c:v>
                </c:pt>
                <c:pt idx="14252">
                  <c:v>0.31363327318373618</c:v>
                </c:pt>
                <c:pt idx="14253">
                  <c:v>0.31374598681781751</c:v>
                </c:pt>
                <c:pt idx="14254">
                  <c:v>0.31371600188372845</c:v>
                </c:pt>
                <c:pt idx="14255">
                  <c:v>0.31358729187430984</c:v>
                </c:pt>
                <c:pt idx="14256">
                  <c:v>0.31353956541493833</c:v>
                </c:pt>
                <c:pt idx="14257">
                  <c:v>0.31355387258786366</c:v>
                </c:pt>
                <c:pt idx="14258">
                  <c:v>0.31346923322492432</c:v>
                </c:pt>
                <c:pt idx="14259">
                  <c:v>0.3134220970587997</c:v>
                </c:pt>
                <c:pt idx="14260">
                  <c:v>0.31344935157350567</c:v>
                </c:pt>
                <c:pt idx="14261">
                  <c:v>0.31337141481563818</c:v>
                </c:pt>
                <c:pt idx="14262">
                  <c:v>0.31346071774156004</c:v>
                </c:pt>
                <c:pt idx="14263">
                  <c:v>0.3136175541528522</c:v>
                </c:pt>
                <c:pt idx="14264">
                  <c:v>0.31373034638208791</c:v>
                </c:pt>
                <c:pt idx="14265">
                  <c:v>0.31365718465017745</c:v>
                </c:pt>
                <c:pt idx="14266">
                  <c:v>0.3136152837269266</c:v>
                </c:pt>
                <c:pt idx="14267">
                  <c:v>0.31374662730829195</c:v>
                </c:pt>
                <c:pt idx="14268">
                  <c:v>0.31385877417175051</c:v>
                </c:pt>
                <c:pt idx="14269">
                  <c:v>0.31381586530089178</c:v>
                </c:pt>
                <c:pt idx="14270">
                  <c:v>0.31395856597438732</c:v>
                </c:pt>
                <c:pt idx="14271">
                  <c:v>0.31393369814451533</c:v>
                </c:pt>
                <c:pt idx="14272">
                  <c:v>0.31381007965379271</c:v>
                </c:pt>
                <c:pt idx="14273">
                  <c:v>0.3137365192555237</c:v>
                </c:pt>
                <c:pt idx="14274">
                  <c:v>0.31378074165924608</c:v>
                </c:pt>
                <c:pt idx="14275">
                  <c:v>0.31386799795094988</c:v>
                </c:pt>
                <c:pt idx="14276">
                  <c:v>0.31394863796119515</c:v>
                </c:pt>
                <c:pt idx="14277">
                  <c:v>0.31397325977138918</c:v>
                </c:pt>
                <c:pt idx="14278">
                  <c:v>0.3138679834725322</c:v>
                </c:pt>
                <c:pt idx="14279">
                  <c:v>0.31386828855516952</c:v>
                </c:pt>
                <c:pt idx="14280">
                  <c:v>0.31379443711239363</c:v>
                </c:pt>
                <c:pt idx="14281">
                  <c:v>0.31367769492683167</c:v>
                </c:pt>
                <c:pt idx="14282">
                  <c:v>0.31361097645219754</c:v>
                </c:pt>
                <c:pt idx="14283">
                  <c:v>0.31361874656993655</c:v>
                </c:pt>
                <c:pt idx="14284">
                  <c:v>0.31353378283708688</c:v>
                </c:pt>
                <c:pt idx="14285">
                  <c:v>0.31348632392290149</c:v>
                </c:pt>
                <c:pt idx="14286">
                  <c:v>0.31340820230328698</c:v>
                </c:pt>
                <c:pt idx="14287">
                  <c:v>0.31333047129177055</c:v>
                </c:pt>
                <c:pt idx="14288">
                  <c:v>0.31324694893531169</c:v>
                </c:pt>
                <c:pt idx="14289">
                  <c:v>0.31318238419063515</c:v>
                </c:pt>
                <c:pt idx="14290">
                  <c:v>0.31324791226968196</c:v>
                </c:pt>
                <c:pt idx="14291">
                  <c:v>0.31320188270833355</c:v>
                </c:pt>
                <c:pt idx="14292">
                  <c:v>0.31326731329479185</c:v>
                </c:pt>
                <c:pt idx="14293">
                  <c:v>0.31320264672831788</c:v>
                </c:pt>
                <c:pt idx="14294">
                  <c:v>0.31314448349467627</c:v>
                </c:pt>
                <c:pt idx="14295">
                  <c:v>0.31309897107720291</c:v>
                </c:pt>
                <c:pt idx="14296">
                  <c:v>0.31305986122181689</c:v>
                </c:pt>
                <c:pt idx="14297">
                  <c:v>0.31320634191570779</c:v>
                </c:pt>
                <c:pt idx="14298">
                  <c:v>0.31317287520612924</c:v>
                </c:pt>
                <c:pt idx="14299">
                  <c:v>0.31315193583009859</c:v>
                </c:pt>
                <c:pt idx="14300">
                  <c:v>0.31314964115094807</c:v>
                </c:pt>
                <c:pt idx="14301">
                  <c:v>0.31322151294519335</c:v>
                </c:pt>
                <c:pt idx="14302">
                  <c:v>0.31331156538046739</c:v>
                </c:pt>
                <c:pt idx="14303">
                  <c:v>0.31333937255356503</c:v>
                </c:pt>
                <c:pt idx="14304">
                  <c:v>0.31345355569079719</c:v>
                </c:pt>
                <c:pt idx="14305">
                  <c:v>0.31362896291234321</c:v>
                </c:pt>
                <c:pt idx="14306">
                  <c:v>0.31366136309778148</c:v>
                </c:pt>
                <c:pt idx="14307">
                  <c:v>0.31356382628229257</c:v>
                </c:pt>
                <c:pt idx="14308">
                  <c:v>0.31371396715088112</c:v>
                </c:pt>
                <c:pt idx="14309">
                  <c:v>0.31380155731512671</c:v>
                </c:pt>
                <c:pt idx="14310">
                  <c:v>0.31388870952855108</c:v>
                </c:pt>
                <c:pt idx="14311">
                  <c:v>0.31408048098090829</c:v>
                </c:pt>
                <c:pt idx="14312">
                  <c:v>0.31409208357600377</c:v>
                </c:pt>
                <c:pt idx="14313">
                  <c:v>0.31412216815812377</c:v>
                </c:pt>
                <c:pt idx="14314">
                  <c:v>0.31412120231733315</c:v>
                </c:pt>
                <c:pt idx="14315">
                  <c:v>0.31405844630574647</c:v>
                </c:pt>
                <c:pt idx="14316">
                  <c:v>0.31416285407421773</c:v>
                </c:pt>
                <c:pt idx="14317">
                  <c:v>0.31414932480384666</c:v>
                </c:pt>
                <c:pt idx="14318">
                  <c:v>0.31433979317982741</c:v>
                </c:pt>
                <c:pt idx="14319">
                  <c:v>0.31423268421392825</c:v>
                </c:pt>
                <c:pt idx="14320">
                  <c:v>0.31434240079285858</c:v>
                </c:pt>
                <c:pt idx="14321">
                  <c:v>0.3143835937888943</c:v>
                </c:pt>
                <c:pt idx="14322">
                  <c:v>0.31433806081994986</c:v>
                </c:pt>
                <c:pt idx="14323">
                  <c:v>0.31437309551585008</c:v>
                </c:pt>
                <c:pt idx="14324">
                  <c:v>0.31434615503827079</c:v>
                </c:pt>
                <c:pt idx="14325">
                  <c:v>0.31445530426307944</c:v>
                </c:pt>
                <c:pt idx="14326">
                  <c:v>0.31459480774176402</c:v>
                </c:pt>
                <c:pt idx="14327">
                  <c:v>0.31462237870305521</c:v>
                </c:pt>
                <c:pt idx="14328">
                  <c:v>0.3146559918095399</c:v>
                </c:pt>
                <c:pt idx="14329">
                  <c:v>0.31460292185049221</c:v>
                </c:pt>
                <c:pt idx="14330">
                  <c:v>0.31456247224123973</c:v>
                </c:pt>
                <c:pt idx="14331">
                  <c:v>0.31442952988003353</c:v>
                </c:pt>
                <c:pt idx="14332">
                  <c:v>0.31460623723063336</c:v>
                </c:pt>
                <c:pt idx="14333">
                  <c:v>0.31483150104448021</c:v>
                </c:pt>
                <c:pt idx="14334">
                  <c:v>0.31474047353925783</c:v>
                </c:pt>
                <c:pt idx="14335">
                  <c:v>0.31476113617156154</c:v>
                </c:pt>
                <c:pt idx="14336">
                  <c:v>0.31465810049070375</c:v>
                </c:pt>
                <c:pt idx="14337">
                  <c:v>0.31475332998825023</c:v>
                </c:pt>
                <c:pt idx="14338">
                  <c:v>0.31474302833830897</c:v>
                </c:pt>
                <c:pt idx="14339">
                  <c:v>0.31464626319661743</c:v>
                </c:pt>
                <c:pt idx="14340">
                  <c:v>0.31483424688063433</c:v>
                </c:pt>
                <c:pt idx="14341">
                  <c:v>0.31484208064623115</c:v>
                </c:pt>
                <c:pt idx="14342">
                  <c:v>0.31488695524300003</c:v>
                </c:pt>
                <c:pt idx="14343">
                  <c:v>0.31491924546678501</c:v>
                </c:pt>
                <c:pt idx="14344">
                  <c:v>0.3150564292394511</c:v>
                </c:pt>
                <c:pt idx="14345">
                  <c:v>0.31504461209325385</c:v>
                </c:pt>
                <c:pt idx="14346">
                  <c:v>0.31523060403278758</c:v>
                </c:pt>
                <c:pt idx="14347">
                  <c:v>0.31539094601262363</c:v>
                </c:pt>
                <c:pt idx="14348">
                  <c:v>0.31550105128256051</c:v>
                </c:pt>
                <c:pt idx="14349">
                  <c:v>0.3153943160261477</c:v>
                </c:pt>
                <c:pt idx="14350">
                  <c:v>0.31538698944601695</c:v>
                </c:pt>
                <c:pt idx="14351">
                  <c:v>0.31533026449878687</c:v>
                </c:pt>
                <c:pt idx="14352">
                  <c:v>0.31550246817629291</c:v>
                </c:pt>
                <c:pt idx="14353">
                  <c:v>0.31547606083541141</c:v>
                </c:pt>
                <c:pt idx="14354">
                  <c:v>0.31536327053123436</c:v>
                </c:pt>
                <c:pt idx="14355">
                  <c:v>0.31554766917857818</c:v>
                </c:pt>
                <c:pt idx="14356">
                  <c:v>0.31565699083268534</c:v>
                </c:pt>
                <c:pt idx="14357">
                  <c:v>0.31571632587852189</c:v>
                </c:pt>
                <c:pt idx="14358">
                  <c:v>0.31562087424912927</c:v>
                </c:pt>
                <c:pt idx="14359">
                  <c:v>0.31577308987788361</c:v>
                </c:pt>
                <c:pt idx="14360">
                  <c:v>0.31575768942849419</c:v>
                </c:pt>
                <c:pt idx="14361">
                  <c:v>0.31564349098135169</c:v>
                </c:pt>
                <c:pt idx="14362">
                  <c:v>0.31558548352644494</c:v>
                </c:pt>
                <c:pt idx="14363">
                  <c:v>0.3156884361088127</c:v>
                </c:pt>
                <c:pt idx="14364">
                  <c:v>0.31561166392826867</c:v>
                </c:pt>
                <c:pt idx="14365">
                  <c:v>0.31557235060862732</c:v>
                </c:pt>
                <c:pt idx="14366">
                  <c:v>0.31553323385558418</c:v>
                </c:pt>
                <c:pt idx="14367">
                  <c:v>0.31540161768630626</c:v>
                </c:pt>
                <c:pt idx="14368">
                  <c:v>0.31527683959787473</c:v>
                </c:pt>
                <c:pt idx="14369">
                  <c:v>0.31523920039988534</c:v>
                </c:pt>
                <c:pt idx="14370">
                  <c:v>0.31524500939788591</c:v>
                </c:pt>
                <c:pt idx="14371">
                  <c:v>0.31518281435089646</c:v>
                </c:pt>
                <c:pt idx="14372">
                  <c:v>0.31514564527914196</c:v>
                </c:pt>
                <c:pt idx="14373">
                  <c:v>0.31510866205274624</c:v>
                </c:pt>
                <c:pt idx="14374">
                  <c:v>0.31509658374248251</c:v>
                </c:pt>
                <c:pt idx="14375">
                  <c:v>0.31520816082377012</c:v>
                </c:pt>
                <c:pt idx="14376">
                  <c:v>0.31513997001965127</c:v>
                </c:pt>
                <c:pt idx="14377">
                  <c:v>0.31504122016955299</c:v>
                </c:pt>
                <c:pt idx="14378">
                  <c:v>0.3150109390687052</c:v>
                </c:pt>
                <c:pt idx="14379">
                  <c:v>0.31506732437336166</c:v>
                </c:pt>
                <c:pt idx="14380">
                  <c:v>0.31499983775149482</c:v>
                </c:pt>
                <c:pt idx="14381">
                  <c:v>0.31500684356273734</c:v>
                </c:pt>
                <c:pt idx="14382">
                  <c:v>0.31488403934492365</c:v>
                </c:pt>
                <c:pt idx="14383">
                  <c:v>0.31492252414819905</c:v>
                </c:pt>
                <c:pt idx="14384">
                  <c:v>0.31489901652745805</c:v>
                </c:pt>
                <c:pt idx="14385">
                  <c:v>0.31488798644482074</c:v>
                </c:pt>
                <c:pt idx="14386">
                  <c:v>0.31493880651259665</c:v>
                </c:pt>
                <c:pt idx="14387">
                  <c:v>0.31498937248003367</c:v>
                </c:pt>
                <c:pt idx="14388">
                  <c:v>0.31493463561763352</c:v>
                </c:pt>
                <c:pt idx="14389">
                  <c:v>0.31492342743954532</c:v>
                </c:pt>
                <c:pt idx="14390">
                  <c:v>0.31485666030234755</c:v>
                </c:pt>
                <c:pt idx="14391">
                  <c:v>0.31490146200083585</c:v>
                </c:pt>
                <c:pt idx="14392">
                  <c:v>0.31483480469083164</c:v>
                </c:pt>
                <c:pt idx="14393">
                  <c:v>0.31481791566737749</c:v>
                </c:pt>
                <c:pt idx="14394">
                  <c:v>0.31479493108904061</c:v>
                </c:pt>
                <c:pt idx="14395">
                  <c:v>0.31478442143359536</c:v>
                </c:pt>
                <c:pt idx="14396">
                  <c:v>0.31466890932642738</c:v>
                </c:pt>
                <c:pt idx="14397">
                  <c:v>0.31455397477979524</c:v>
                </c:pt>
                <c:pt idx="14398">
                  <c:v>0.31447669490589625</c:v>
                </c:pt>
                <c:pt idx="14399">
                  <c:v>0.31444305643136677</c:v>
                </c:pt>
                <c:pt idx="14400">
                  <c:v>0.31452082114920993</c:v>
                </c:pt>
                <c:pt idx="14401">
                  <c:v>0.31448696204346388</c:v>
                </c:pt>
                <c:pt idx="14402">
                  <c:v>0.31447181223324661</c:v>
                </c:pt>
                <c:pt idx="14403">
                  <c:v>0.31447527817208032</c:v>
                </c:pt>
                <c:pt idx="14404">
                  <c:v>0.31447254678121994</c:v>
                </c:pt>
                <c:pt idx="14405">
                  <c:v>0.31463667904731385</c:v>
                </c:pt>
                <c:pt idx="14406">
                  <c:v>0.31458370565207733</c:v>
                </c:pt>
                <c:pt idx="14407">
                  <c:v>0.31456807212381693</c:v>
                </c:pt>
                <c:pt idx="14408">
                  <c:v>0.31451544176319784</c:v>
                </c:pt>
                <c:pt idx="14409">
                  <c:v>0.31461756455438183</c:v>
                </c:pt>
                <c:pt idx="14410">
                  <c:v>0.31460176173160992</c:v>
                </c:pt>
                <c:pt idx="14411">
                  <c:v>0.31448716292295187</c:v>
                </c:pt>
                <c:pt idx="14412">
                  <c:v>0.31436695710833712</c:v>
                </c:pt>
                <c:pt idx="14413">
                  <c:v>0.31426589232279545</c:v>
                </c:pt>
                <c:pt idx="14414">
                  <c:v>0.31427038786118144</c:v>
                </c:pt>
                <c:pt idx="14415">
                  <c:v>0.31428104092187553</c:v>
                </c:pt>
                <c:pt idx="14416">
                  <c:v>0.31424220071726616</c:v>
                </c:pt>
                <c:pt idx="14417">
                  <c:v>0.31423445471367983</c:v>
                </c:pt>
                <c:pt idx="14418">
                  <c:v>0.31425146744011145</c:v>
                </c:pt>
                <c:pt idx="14419">
                  <c:v>0.31432401010291089</c:v>
                </c:pt>
                <c:pt idx="14420">
                  <c:v>0.31422934005239633</c:v>
                </c:pt>
                <c:pt idx="14421">
                  <c:v>0.31415986335213436</c:v>
                </c:pt>
                <c:pt idx="14422">
                  <c:v>0.31421432403537369</c:v>
                </c:pt>
                <c:pt idx="14423">
                  <c:v>0.31421289741519681</c:v>
                </c:pt>
                <c:pt idx="14424">
                  <c:v>0.31435979292812083</c:v>
                </c:pt>
                <c:pt idx="14425">
                  <c:v>0.31441325396348024</c:v>
                </c:pt>
                <c:pt idx="14426">
                  <c:v>0.3143057776936628</c:v>
                </c:pt>
                <c:pt idx="14427">
                  <c:v>0.31422355880519454</c:v>
                </c:pt>
                <c:pt idx="14428">
                  <c:v>0.31416647101116857</c:v>
                </c:pt>
                <c:pt idx="14429">
                  <c:v>0.31408494865611275</c:v>
                </c:pt>
                <c:pt idx="14430">
                  <c:v>0.3139852939128322</c:v>
                </c:pt>
                <c:pt idx="14431">
                  <c:v>0.31417040244326805</c:v>
                </c:pt>
                <c:pt idx="14432">
                  <c:v>0.31407650043105168</c:v>
                </c:pt>
                <c:pt idx="14433">
                  <c:v>0.31403868292889642</c:v>
                </c:pt>
                <c:pt idx="14434">
                  <c:v>0.31416790951425194</c:v>
                </c:pt>
                <c:pt idx="14435">
                  <c:v>0.31408019996668068</c:v>
                </c:pt>
                <c:pt idx="14436">
                  <c:v>0.31404236396684726</c:v>
                </c:pt>
                <c:pt idx="14437">
                  <c:v>0.314066517147013</c:v>
                </c:pt>
                <c:pt idx="14438">
                  <c:v>0.31397931456127792</c:v>
                </c:pt>
                <c:pt idx="14439">
                  <c:v>0.31391108798847156</c:v>
                </c:pt>
                <c:pt idx="14440">
                  <c:v>0.31402859254852922</c:v>
                </c:pt>
                <c:pt idx="14441">
                  <c:v>0.31404045458578655</c:v>
                </c:pt>
                <c:pt idx="14442">
                  <c:v>0.31392248231285763</c:v>
                </c:pt>
                <c:pt idx="14443">
                  <c:v>0.31405846990129332</c:v>
                </c:pt>
                <c:pt idx="14444">
                  <c:v>0.31406400255178685</c:v>
                </c:pt>
                <c:pt idx="14445">
                  <c:v>0.31402624753902791</c:v>
                </c:pt>
                <c:pt idx="14446">
                  <c:v>0.3140072213013328</c:v>
                </c:pt>
                <c:pt idx="14447">
                  <c:v>0.3141860401948261</c:v>
                </c:pt>
                <c:pt idx="14448">
                  <c:v>0.31406733999385195</c:v>
                </c:pt>
                <c:pt idx="14449">
                  <c:v>0.31397395329388267</c:v>
                </c:pt>
                <c:pt idx="14450">
                  <c:v>0.31397372852741329</c:v>
                </c:pt>
                <c:pt idx="14451">
                  <c:v>0.31400440488477621</c:v>
                </c:pt>
                <c:pt idx="14452">
                  <c:v>0.31405346786035238</c:v>
                </c:pt>
                <c:pt idx="14453">
                  <c:v>0.31398487052105062</c:v>
                </c:pt>
                <c:pt idx="14454">
                  <c:v>0.31397223116844536</c:v>
                </c:pt>
                <c:pt idx="14455">
                  <c:v>0.31386696001260311</c:v>
                </c:pt>
                <c:pt idx="14456">
                  <c:v>0.31383637021254013</c:v>
                </c:pt>
                <c:pt idx="14457">
                  <c:v>0.31399132836147742</c:v>
                </c:pt>
                <c:pt idx="14458">
                  <c:v>0.31399719671967002</c:v>
                </c:pt>
                <c:pt idx="14459">
                  <c:v>0.31391034073607166</c:v>
                </c:pt>
                <c:pt idx="14460">
                  <c:v>0.31386099903239134</c:v>
                </c:pt>
                <c:pt idx="14461">
                  <c:v>0.31381190403722942</c:v>
                </c:pt>
                <c:pt idx="14462">
                  <c:v>0.31378776951704324</c:v>
                </c:pt>
                <c:pt idx="14463">
                  <c:v>0.31391207066945798</c:v>
                </c:pt>
                <c:pt idx="14464">
                  <c:v>0.31407900531611072</c:v>
                </c:pt>
                <c:pt idx="14465">
                  <c:v>0.31397320028953013</c:v>
                </c:pt>
                <c:pt idx="14466">
                  <c:v>0.31400387928808249</c:v>
                </c:pt>
                <c:pt idx="14467">
                  <c:v>0.31404676489164207</c:v>
                </c:pt>
                <c:pt idx="14468">
                  <c:v>0.31407707606718388</c:v>
                </c:pt>
                <c:pt idx="14469">
                  <c:v>0.31406397568684796</c:v>
                </c:pt>
                <c:pt idx="14470">
                  <c:v>0.31397678580841371</c:v>
                </c:pt>
                <c:pt idx="14471">
                  <c:v>0.31409396187937166</c:v>
                </c:pt>
                <c:pt idx="14472">
                  <c:v>0.31398808206997481</c:v>
                </c:pt>
                <c:pt idx="14473">
                  <c:v>0.31399396665962492</c:v>
                </c:pt>
                <c:pt idx="14474">
                  <c:v>0.31394420682632684</c:v>
                </c:pt>
                <c:pt idx="14475">
                  <c:v>0.31406772579219522</c:v>
                </c:pt>
                <c:pt idx="14476">
                  <c:v>0.31393725716323423</c:v>
                </c:pt>
                <c:pt idx="14477">
                  <c:v>0.31386924087741808</c:v>
                </c:pt>
                <c:pt idx="14478">
                  <c:v>0.31386335967303097</c:v>
                </c:pt>
                <c:pt idx="14479">
                  <c:v>0.31383896787466581</c:v>
                </c:pt>
                <c:pt idx="14480">
                  <c:v>0.31374672303529244</c:v>
                </c:pt>
                <c:pt idx="14481">
                  <c:v>0.313679659420116</c:v>
                </c:pt>
                <c:pt idx="14482">
                  <c:v>0.31363147112301543</c:v>
                </c:pt>
                <c:pt idx="14483">
                  <c:v>0.31363295876740038</c:v>
                </c:pt>
                <c:pt idx="14484">
                  <c:v>0.31362825897356339</c:v>
                </c:pt>
                <c:pt idx="14485">
                  <c:v>0.31361740267869559</c:v>
                </c:pt>
                <c:pt idx="14486">
                  <c:v>0.3135509856653021</c:v>
                </c:pt>
                <c:pt idx="14487">
                  <c:v>0.31354051573697561</c:v>
                </c:pt>
                <c:pt idx="14488">
                  <c:v>0.31347448315829074</c:v>
                </c:pt>
                <c:pt idx="14489">
                  <c:v>0.31356327074249929</c:v>
                </c:pt>
                <c:pt idx="14490">
                  <c:v>0.31351566438878681</c:v>
                </c:pt>
                <c:pt idx="14491">
                  <c:v>0.3134373960668429</c:v>
                </c:pt>
                <c:pt idx="14492">
                  <c:v>0.31362524408650871</c:v>
                </c:pt>
                <c:pt idx="14493">
                  <c:v>0.31368855786607613</c:v>
                </c:pt>
                <c:pt idx="14494">
                  <c:v>0.31377009507674575</c:v>
                </c:pt>
                <c:pt idx="14495">
                  <c:v>0.31389448460136199</c:v>
                </c:pt>
                <c:pt idx="14496">
                  <c:v>0.31386993717835515</c:v>
                </c:pt>
                <c:pt idx="14497">
                  <c:v>0.31375281749246337</c:v>
                </c:pt>
                <c:pt idx="14498">
                  <c:v>0.31366718340500105</c:v>
                </c:pt>
                <c:pt idx="14499">
                  <c:v>0.31359433748797605</c:v>
                </c:pt>
                <c:pt idx="14500">
                  <c:v>0.31362691080053617</c:v>
                </c:pt>
                <c:pt idx="14501">
                  <c:v>0.31360370124653347</c:v>
                </c:pt>
                <c:pt idx="14502">
                  <c:v>0.31359914774030079</c:v>
                </c:pt>
                <c:pt idx="14503">
                  <c:v>0.31352046200159928</c:v>
                </c:pt>
                <c:pt idx="14504">
                  <c:v>0.31347924469159127</c:v>
                </c:pt>
                <c:pt idx="14505">
                  <c:v>0.3134938534681333</c:v>
                </c:pt>
                <c:pt idx="14506">
                  <c:v>0.31351456920079263</c:v>
                </c:pt>
                <c:pt idx="14507">
                  <c:v>0.31344866635478869</c:v>
                </c:pt>
                <c:pt idx="14508">
                  <c:v>0.31342634802301472</c:v>
                </c:pt>
                <c:pt idx="14509">
                  <c:v>0.31334234628289964</c:v>
                </c:pt>
                <c:pt idx="14510">
                  <c:v>0.31345651455148515</c:v>
                </c:pt>
                <c:pt idx="14511">
                  <c:v>0.31342797697872776</c:v>
                </c:pt>
                <c:pt idx="14512">
                  <c:v>0.31333778709383409</c:v>
                </c:pt>
                <c:pt idx="14513">
                  <c:v>0.31345815815836492</c:v>
                </c:pt>
                <c:pt idx="14514">
                  <c:v>0.31352848736757311</c:v>
                </c:pt>
                <c:pt idx="14515">
                  <c:v>0.31359228493073521</c:v>
                </c:pt>
                <c:pt idx="14516">
                  <c:v>0.31368048350608158</c:v>
                </c:pt>
                <c:pt idx="14517">
                  <c:v>0.31367554608855114</c:v>
                </c:pt>
                <c:pt idx="14518">
                  <c:v>0.31360883835810838</c:v>
                </c:pt>
                <c:pt idx="14519">
                  <c:v>0.31363515916631785</c:v>
                </c:pt>
                <c:pt idx="14520">
                  <c:v>0.31374786337048627</c:v>
                </c:pt>
                <c:pt idx="14521">
                  <c:v>0.31368697405363383</c:v>
                </c:pt>
                <c:pt idx="14522">
                  <c:v>0.31360784918336565</c:v>
                </c:pt>
                <c:pt idx="14523">
                  <c:v>0.31352293993744884</c:v>
                </c:pt>
                <c:pt idx="14524">
                  <c:v>0.3135249702377616</c:v>
                </c:pt>
                <c:pt idx="14525">
                  <c:v>0.31360732538657277</c:v>
                </c:pt>
                <c:pt idx="14526">
                  <c:v>0.31376342875963986</c:v>
                </c:pt>
                <c:pt idx="14527">
                  <c:v>0.31367774161584167</c:v>
                </c:pt>
                <c:pt idx="14528">
                  <c:v>0.31365427790776246</c:v>
                </c:pt>
                <c:pt idx="14529">
                  <c:v>0.31369273151822363</c:v>
                </c:pt>
                <c:pt idx="14530">
                  <c:v>0.31372481286063253</c:v>
                </c:pt>
                <c:pt idx="14531">
                  <c:v>0.3138556087963294</c:v>
                </c:pt>
                <c:pt idx="14532">
                  <c:v>0.31382507575234775</c:v>
                </c:pt>
                <c:pt idx="14533">
                  <c:v>0.31375762037358601</c:v>
                </c:pt>
                <c:pt idx="14534">
                  <c:v>0.31367196227171806</c:v>
                </c:pt>
                <c:pt idx="14535">
                  <c:v>0.31356819246035944</c:v>
                </c:pt>
                <c:pt idx="14536">
                  <c:v>0.31350820149805764</c:v>
                </c:pt>
                <c:pt idx="14537">
                  <c:v>0.31359064049056734</c:v>
                </c:pt>
                <c:pt idx="14538">
                  <c:v>0.31367884728811452</c:v>
                </c:pt>
                <c:pt idx="14539">
                  <c:v>0.31376043305167395</c:v>
                </c:pt>
                <c:pt idx="14540">
                  <c:v>0.31386015088641556</c:v>
                </c:pt>
                <c:pt idx="14541">
                  <c:v>0.31383577513198346</c:v>
                </c:pt>
                <c:pt idx="14542">
                  <c:v>0.31399073625632351</c:v>
                </c:pt>
                <c:pt idx="14543">
                  <c:v>0.31395952757504192</c:v>
                </c:pt>
                <c:pt idx="14544">
                  <c:v>0.31387285993716668</c:v>
                </c:pt>
                <c:pt idx="14545">
                  <c:v>0.31388550063748083</c:v>
                </c:pt>
                <c:pt idx="14546">
                  <c:v>0.31399695313429343</c:v>
                </c:pt>
                <c:pt idx="14547">
                  <c:v>0.31396571336862195</c:v>
                </c:pt>
                <c:pt idx="14548">
                  <c:v>0.31391609480177884</c:v>
                </c:pt>
                <c:pt idx="14549">
                  <c:v>0.31404593432776995</c:v>
                </c:pt>
                <c:pt idx="14550">
                  <c:v>0.31425545965613111</c:v>
                </c:pt>
                <c:pt idx="14551">
                  <c:v>0.31422292735785046</c:v>
                </c:pt>
                <c:pt idx="14552">
                  <c:v>0.3141781977210612</c:v>
                </c:pt>
                <c:pt idx="14553">
                  <c:v>0.31420167173245589</c:v>
                </c:pt>
                <c:pt idx="14554">
                  <c:v>0.31431154337379358</c:v>
                </c:pt>
                <c:pt idx="14555">
                  <c:v>0.31432199065692462</c:v>
                </c:pt>
                <c:pt idx="14556">
                  <c:v>0.31432002570363998</c:v>
                </c:pt>
                <c:pt idx="14557">
                  <c:v>0.31421919557512179</c:v>
                </c:pt>
                <c:pt idx="14558">
                  <c:v>0.31421156459724614</c:v>
                </c:pt>
                <c:pt idx="14559">
                  <c:v>0.31445734177425994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1C5-4959-A80A-937AF48660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12604335"/>
        <c:axId val="703419791"/>
      </c:scatterChart>
      <c:valAx>
        <c:axId val="812604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3419791"/>
        <c:crosses val="autoZero"/>
        <c:crossBetween val="midCat"/>
      </c:valAx>
      <c:valAx>
        <c:axId val="7034197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Conductivity</a:t>
                </a:r>
                <a:r>
                  <a:rPr lang="en-US" baseline="0"/>
                  <a:t> (microS/cm)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26043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Valve Position</a:t>
            </a:r>
            <a:r>
              <a:rPr lang="en-US" baseline="0"/>
              <a:t> and Flow Blockage Validation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Valve Position</c:v>
          </c:tx>
          <c:spPr>
            <a:ln w="254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Sheet1!$A$2:$A$14561</c:f>
              <c:numCache>
                <c:formatCode>General</c:formatCode>
                <c:ptCount val="14560"/>
                <c:pt idx="0">
                  <c:v>0</c:v>
                </c:pt>
                <c:pt idx="1">
                  <c:v>1.2E-2</c:v>
                </c:pt>
                <c:pt idx="2">
                  <c:v>2.1999999999999999E-2</c:v>
                </c:pt>
                <c:pt idx="3">
                  <c:v>3.3000000000000002E-2</c:v>
                </c:pt>
                <c:pt idx="4">
                  <c:v>4.2999999999999997E-2</c:v>
                </c:pt>
                <c:pt idx="5">
                  <c:v>5.2999999999999999E-2</c:v>
                </c:pt>
                <c:pt idx="6">
                  <c:v>7.1999999999999995E-2</c:v>
                </c:pt>
                <c:pt idx="7">
                  <c:v>8.2000000000000003E-2</c:v>
                </c:pt>
                <c:pt idx="8">
                  <c:v>9.1999999999999998E-2</c:v>
                </c:pt>
                <c:pt idx="9">
                  <c:v>0.10199999999999999</c:v>
                </c:pt>
                <c:pt idx="10">
                  <c:v>0.113</c:v>
                </c:pt>
                <c:pt idx="11">
                  <c:v>0.122</c:v>
                </c:pt>
                <c:pt idx="12">
                  <c:v>0.13200000000000001</c:v>
                </c:pt>
                <c:pt idx="13">
                  <c:v>0.14199999999999999</c:v>
                </c:pt>
                <c:pt idx="14">
                  <c:v>0.152</c:v>
                </c:pt>
                <c:pt idx="15">
                  <c:v>0.16300000000000001</c:v>
                </c:pt>
                <c:pt idx="16">
                  <c:v>0.182</c:v>
                </c:pt>
                <c:pt idx="17">
                  <c:v>0.193</c:v>
                </c:pt>
                <c:pt idx="18">
                  <c:v>0.20300000000000001</c:v>
                </c:pt>
                <c:pt idx="19">
                  <c:v>0.21199999999999999</c:v>
                </c:pt>
                <c:pt idx="20">
                  <c:v>0.223</c:v>
                </c:pt>
                <c:pt idx="21">
                  <c:v>0.23300000000000001</c:v>
                </c:pt>
                <c:pt idx="22">
                  <c:v>0.248</c:v>
                </c:pt>
                <c:pt idx="23">
                  <c:v>0.26200000000000001</c:v>
                </c:pt>
                <c:pt idx="24">
                  <c:v>0.27200000000000002</c:v>
                </c:pt>
                <c:pt idx="25">
                  <c:v>0.28199999999999997</c:v>
                </c:pt>
                <c:pt idx="26">
                  <c:v>0.29199999999999998</c:v>
                </c:pt>
                <c:pt idx="27">
                  <c:v>0.30199999999999999</c:v>
                </c:pt>
                <c:pt idx="28">
                  <c:v>0.312</c:v>
                </c:pt>
                <c:pt idx="29">
                  <c:v>0.32200000000000001</c:v>
                </c:pt>
                <c:pt idx="30">
                  <c:v>0.33200000000000002</c:v>
                </c:pt>
                <c:pt idx="31">
                  <c:v>0.34200000000000003</c:v>
                </c:pt>
                <c:pt idx="32">
                  <c:v>0.35199999999999998</c:v>
                </c:pt>
                <c:pt idx="33">
                  <c:v>0.36199999999999999</c:v>
                </c:pt>
                <c:pt idx="34">
                  <c:v>0.38200000000000001</c:v>
                </c:pt>
                <c:pt idx="35">
                  <c:v>0.39300000000000002</c:v>
                </c:pt>
                <c:pt idx="36">
                  <c:v>0.40300000000000002</c:v>
                </c:pt>
                <c:pt idx="37">
                  <c:v>0.42199999999999999</c:v>
                </c:pt>
                <c:pt idx="38">
                  <c:v>0.433</c:v>
                </c:pt>
                <c:pt idx="39">
                  <c:v>0.443</c:v>
                </c:pt>
                <c:pt idx="40">
                  <c:v>0.46200000000000002</c:v>
                </c:pt>
                <c:pt idx="41">
                  <c:v>0.47299999999999998</c:v>
                </c:pt>
                <c:pt idx="42">
                  <c:v>0.49199999999999999</c:v>
                </c:pt>
                <c:pt idx="43">
                  <c:v>0.503</c:v>
                </c:pt>
                <c:pt idx="44">
                  <c:v>0.52200000000000002</c:v>
                </c:pt>
                <c:pt idx="45">
                  <c:v>0.54200000000000004</c:v>
                </c:pt>
                <c:pt idx="46">
                  <c:v>0.55300000000000005</c:v>
                </c:pt>
                <c:pt idx="47">
                  <c:v>0.57299999999999995</c:v>
                </c:pt>
                <c:pt idx="48">
                  <c:v>0.58199999999999996</c:v>
                </c:pt>
                <c:pt idx="49">
                  <c:v>0.59199999999999997</c:v>
                </c:pt>
                <c:pt idx="50">
                  <c:v>0.61199999999999999</c:v>
                </c:pt>
                <c:pt idx="51">
                  <c:v>0.624</c:v>
                </c:pt>
                <c:pt idx="52">
                  <c:v>0.64200000000000002</c:v>
                </c:pt>
                <c:pt idx="53">
                  <c:v>0.65300000000000002</c:v>
                </c:pt>
                <c:pt idx="54">
                  <c:v>0.66300000000000003</c:v>
                </c:pt>
                <c:pt idx="55">
                  <c:v>0.68200000000000005</c:v>
                </c:pt>
                <c:pt idx="56">
                  <c:v>0.70199999999999996</c:v>
                </c:pt>
                <c:pt idx="57">
                  <c:v>0.71399999999999997</c:v>
                </c:pt>
                <c:pt idx="58">
                  <c:v>0.73199999999999998</c:v>
                </c:pt>
                <c:pt idx="59">
                  <c:v>0.74299999999999999</c:v>
                </c:pt>
                <c:pt idx="60">
                  <c:v>0.76200000000000001</c:v>
                </c:pt>
                <c:pt idx="61">
                  <c:v>0.78200000000000003</c:v>
                </c:pt>
                <c:pt idx="62">
                  <c:v>0.80200000000000005</c:v>
                </c:pt>
                <c:pt idx="63">
                  <c:v>0.81299999999999994</c:v>
                </c:pt>
                <c:pt idx="64">
                  <c:v>0.82299999999999995</c:v>
                </c:pt>
                <c:pt idx="65">
                  <c:v>0.84199999999999997</c:v>
                </c:pt>
                <c:pt idx="66">
                  <c:v>0.85299999999999998</c:v>
                </c:pt>
                <c:pt idx="67">
                  <c:v>0.86199999999999999</c:v>
                </c:pt>
                <c:pt idx="68">
                  <c:v>0.873</c:v>
                </c:pt>
                <c:pt idx="69">
                  <c:v>0.88300000000000001</c:v>
                </c:pt>
                <c:pt idx="70">
                  <c:v>0.89300000000000002</c:v>
                </c:pt>
                <c:pt idx="71">
                  <c:v>0.90300000000000002</c:v>
                </c:pt>
                <c:pt idx="72">
                  <c:v>0.91300000000000003</c:v>
                </c:pt>
                <c:pt idx="73">
                  <c:v>0.92300000000000004</c:v>
                </c:pt>
                <c:pt idx="74">
                  <c:v>0.94199999999999995</c:v>
                </c:pt>
                <c:pt idx="75">
                  <c:v>0.95299999999999996</c:v>
                </c:pt>
                <c:pt idx="76">
                  <c:v>0.97199999999999998</c:v>
                </c:pt>
                <c:pt idx="77">
                  <c:v>0.99199999999999999</c:v>
                </c:pt>
                <c:pt idx="78">
                  <c:v>1.012</c:v>
                </c:pt>
                <c:pt idx="79">
                  <c:v>1.0229999999999999</c:v>
                </c:pt>
                <c:pt idx="80">
                  <c:v>1.042</c:v>
                </c:pt>
                <c:pt idx="81">
                  <c:v>1.0529999999999999</c:v>
                </c:pt>
                <c:pt idx="82">
                  <c:v>1.0720000000000001</c:v>
                </c:pt>
                <c:pt idx="83">
                  <c:v>1.0820000000000001</c:v>
                </c:pt>
                <c:pt idx="84">
                  <c:v>1.093</c:v>
                </c:pt>
                <c:pt idx="85">
                  <c:v>1.103</c:v>
                </c:pt>
                <c:pt idx="86">
                  <c:v>1.1220000000000001</c:v>
                </c:pt>
                <c:pt idx="87">
                  <c:v>1.133</c:v>
                </c:pt>
                <c:pt idx="88">
                  <c:v>1.143</c:v>
                </c:pt>
                <c:pt idx="89">
                  <c:v>1.153</c:v>
                </c:pt>
                <c:pt idx="90">
                  <c:v>1.163</c:v>
                </c:pt>
                <c:pt idx="91">
                  <c:v>1.173</c:v>
                </c:pt>
                <c:pt idx="92">
                  <c:v>1.1839999999999999</c:v>
                </c:pt>
                <c:pt idx="93">
                  <c:v>1.202</c:v>
                </c:pt>
                <c:pt idx="94">
                  <c:v>1.2130000000000001</c:v>
                </c:pt>
                <c:pt idx="95">
                  <c:v>1.222</c:v>
                </c:pt>
                <c:pt idx="96">
                  <c:v>1.2330000000000001</c:v>
                </c:pt>
                <c:pt idx="97">
                  <c:v>1.2430000000000001</c:v>
                </c:pt>
                <c:pt idx="98">
                  <c:v>1.2529999999999999</c:v>
                </c:pt>
                <c:pt idx="99">
                  <c:v>1.2629999999999999</c:v>
                </c:pt>
                <c:pt idx="100">
                  <c:v>1.2729999999999999</c:v>
                </c:pt>
                <c:pt idx="101">
                  <c:v>1.2849999999999999</c:v>
                </c:pt>
                <c:pt idx="102">
                  <c:v>1.302</c:v>
                </c:pt>
                <c:pt idx="103">
                  <c:v>1.3129999999999999</c:v>
                </c:pt>
                <c:pt idx="104">
                  <c:v>1.323</c:v>
                </c:pt>
                <c:pt idx="105">
                  <c:v>1.333</c:v>
                </c:pt>
                <c:pt idx="106">
                  <c:v>1.343</c:v>
                </c:pt>
                <c:pt idx="107">
                  <c:v>1.3520000000000001</c:v>
                </c:pt>
                <c:pt idx="108">
                  <c:v>1.363</c:v>
                </c:pt>
                <c:pt idx="109">
                  <c:v>1.3720000000000001</c:v>
                </c:pt>
                <c:pt idx="110">
                  <c:v>1.3919999999999999</c:v>
                </c:pt>
                <c:pt idx="111">
                  <c:v>1.403</c:v>
                </c:pt>
                <c:pt idx="112">
                  <c:v>1.4119999999999999</c:v>
                </c:pt>
                <c:pt idx="113">
                  <c:v>1.4219999999999999</c:v>
                </c:pt>
                <c:pt idx="114">
                  <c:v>1.4319999999999999</c:v>
                </c:pt>
                <c:pt idx="115">
                  <c:v>1.4419999999999999</c:v>
                </c:pt>
                <c:pt idx="116">
                  <c:v>1.4530000000000001</c:v>
                </c:pt>
                <c:pt idx="117">
                  <c:v>1.4630000000000001</c:v>
                </c:pt>
                <c:pt idx="118">
                  <c:v>1.472</c:v>
                </c:pt>
                <c:pt idx="119">
                  <c:v>1.4830000000000001</c:v>
                </c:pt>
                <c:pt idx="120">
                  <c:v>1.4930000000000001</c:v>
                </c:pt>
                <c:pt idx="121">
                  <c:v>1.502</c:v>
                </c:pt>
                <c:pt idx="122">
                  <c:v>1.5129999999999999</c:v>
                </c:pt>
                <c:pt idx="123">
                  <c:v>1.522</c:v>
                </c:pt>
                <c:pt idx="124">
                  <c:v>1.542</c:v>
                </c:pt>
                <c:pt idx="125">
                  <c:v>1.5620000000000001</c:v>
                </c:pt>
                <c:pt idx="126">
                  <c:v>1.5820000000000001</c:v>
                </c:pt>
                <c:pt idx="127">
                  <c:v>1.6020000000000001</c:v>
                </c:pt>
                <c:pt idx="128">
                  <c:v>1.6120000000000001</c:v>
                </c:pt>
                <c:pt idx="129">
                  <c:v>1.6220000000000001</c:v>
                </c:pt>
                <c:pt idx="130">
                  <c:v>1.6319999999999999</c:v>
                </c:pt>
                <c:pt idx="131">
                  <c:v>1.6419999999999999</c:v>
                </c:pt>
                <c:pt idx="132">
                  <c:v>1.6519999999999999</c:v>
                </c:pt>
                <c:pt idx="133">
                  <c:v>1.6619999999999999</c:v>
                </c:pt>
                <c:pt idx="134">
                  <c:v>1.6719999999999999</c:v>
                </c:pt>
                <c:pt idx="135">
                  <c:v>1.6819999999999999</c:v>
                </c:pt>
                <c:pt idx="136">
                  <c:v>1.6919999999999999</c:v>
                </c:pt>
                <c:pt idx="137">
                  <c:v>1.702</c:v>
                </c:pt>
                <c:pt idx="138">
                  <c:v>1.712</c:v>
                </c:pt>
                <c:pt idx="139">
                  <c:v>1.722</c:v>
                </c:pt>
                <c:pt idx="140">
                  <c:v>1.732</c:v>
                </c:pt>
                <c:pt idx="141">
                  <c:v>1.742</c:v>
                </c:pt>
                <c:pt idx="142">
                  <c:v>1.752</c:v>
                </c:pt>
                <c:pt idx="143">
                  <c:v>1.762</c:v>
                </c:pt>
                <c:pt idx="144">
                  <c:v>1.772</c:v>
                </c:pt>
                <c:pt idx="145">
                  <c:v>1.782</c:v>
                </c:pt>
                <c:pt idx="146">
                  <c:v>1.794</c:v>
                </c:pt>
                <c:pt idx="147">
                  <c:v>1.8120000000000001</c:v>
                </c:pt>
                <c:pt idx="148">
                  <c:v>1.8320000000000001</c:v>
                </c:pt>
                <c:pt idx="149">
                  <c:v>1.843</c:v>
                </c:pt>
                <c:pt idx="150">
                  <c:v>1.8620000000000001</c:v>
                </c:pt>
                <c:pt idx="151">
                  <c:v>1.873</c:v>
                </c:pt>
                <c:pt idx="152">
                  <c:v>1.883</c:v>
                </c:pt>
                <c:pt idx="153">
                  <c:v>1.9019999999999999</c:v>
                </c:pt>
                <c:pt idx="154">
                  <c:v>1.913</c:v>
                </c:pt>
                <c:pt idx="155">
                  <c:v>1.9319999999999999</c:v>
                </c:pt>
                <c:pt idx="156">
                  <c:v>1.952</c:v>
                </c:pt>
                <c:pt idx="157">
                  <c:v>1.9630000000000001</c:v>
                </c:pt>
                <c:pt idx="158">
                  <c:v>1.9730000000000001</c:v>
                </c:pt>
                <c:pt idx="159">
                  <c:v>1.9930000000000001</c:v>
                </c:pt>
                <c:pt idx="160">
                  <c:v>2.012</c:v>
                </c:pt>
                <c:pt idx="161">
                  <c:v>2.0230000000000001</c:v>
                </c:pt>
                <c:pt idx="162">
                  <c:v>2.0329999999999999</c:v>
                </c:pt>
                <c:pt idx="163">
                  <c:v>2.052</c:v>
                </c:pt>
                <c:pt idx="164">
                  <c:v>2.0630000000000002</c:v>
                </c:pt>
                <c:pt idx="165">
                  <c:v>2.0720000000000001</c:v>
                </c:pt>
                <c:pt idx="166">
                  <c:v>2.0819999999999999</c:v>
                </c:pt>
                <c:pt idx="167">
                  <c:v>2.0920000000000001</c:v>
                </c:pt>
                <c:pt idx="168">
                  <c:v>2.1019999999999999</c:v>
                </c:pt>
                <c:pt idx="169">
                  <c:v>2.1120000000000001</c:v>
                </c:pt>
                <c:pt idx="170">
                  <c:v>2.1219999999999999</c:v>
                </c:pt>
                <c:pt idx="171">
                  <c:v>2.1320000000000001</c:v>
                </c:pt>
                <c:pt idx="172">
                  <c:v>2.1419999999999999</c:v>
                </c:pt>
                <c:pt idx="173">
                  <c:v>2.1520000000000001</c:v>
                </c:pt>
                <c:pt idx="174">
                  <c:v>2.1619999999999999</c:v>
                </c:pt>
                <c:pt idx="175">
                  <c:v>2.1720000000000002</c:v>
                </c:pt>
                <c:pt idx="176">
                  <c:v>2.1819999999999999</c:v>
                </c:pt>
                <c:pt idx="177">
                  <c:v>2.1930000000000001</c:v>
                </c:pt>
                <c:pt idx="178">
                  <c:v>2.2120000000000002</c:v>
                </c:pt>
                <c:pt idx="179">
                  <c:v>2.222</c:v>
                </c:pt>
                <c:pt idx="180">
                  <c:v>2.2320000000000002</c:v>
                </c:pt>
                <c:pt idx="181">
                  <c:v>2.242</c:v>
                </c:pt>
                <c:pt idx="182">
                  <c:v>2.2519999999999998</c:v>
                </c:pt>
                <c:pt idx="183">
                  <c:v>2.262</c:v>
                </c:pt>
                <c:pt idx="184">
                  <c:v>2.2719999999999998</c:v>
                </c:pt>
                <c:pt idx="185">
                  <c:v>2.282</c:v>
                </c:pt>
                <c:pt idx="186">
                  <c:v>2.2919999999999998</c:v>
                </c:pt>
                <c:pt idx="187">
                  <c:v>2.302</c:v>
                </c:pt>
                <c:pt idx="188">
                  <c:v>2.3119999999999998</c:v>
                </c:pt>
                <c:pt idx="189">
                  <c:v>2.3250000000000002</c:v>
                </c:pt>
                <c:pt idx="190">
                  <c:v>2.3420000000000001</c:v>
                </c:pt>
                <c:pt idx="191">
                  <c:v>2.3620000000000001</c:v>
                </c:pt>
                <c:pt idx="192">
                  <c:v>2.3730000000000002</c:v>
                </c:pt>
                <c:pt idx="193">
                  <c:v>2.3820000000000001</c:v>
                </c:pt>
                <c:pt idx="194">
                  <c:v>2.3929999999999998</c:v>
                </c:pt>
                <c:pt idx="195">
                  <c:v>2.4129999999999998</c:v>
                </c:pt>
                <c:pt idx="196">
                  <c:v>2.4319999999999999</c:v>
                </c:pt>
                <c:pt idx="197">
                  <c:v>2.4430000000000001</c:v>
                </c:pt>
                <c:pt idx="198">
                  <c:v>2.4529999999999998</c:v>
                </c:pt>
                <c:pt idx="199">
                  <c:v>2.472</c:v>
                </c:pt>
                <c:pt idx="200">
                  <c:v>2.4830000000000001</c:v>
                </c:pt>
                <c:pt idx="201">
                  <c:v>2.492</c:v>
                </c:pt>
                <c:pt idx="202">
                  <c:v>2.5030000000000001</c:v>
                </c:pt>
                <c:pt idx="203">
                  <c:v>2.5129999999999999</c:v>
                </c:pt>
                <c:pt idx="204">
                  <c:v>2.5230000000000001</c:v>
                </c:pt>
                <c:pt idx="205">
                  <c:v>2.5329999999999999</c:v>
                </c:pt>
                <c:pt idx="206">
                  <c:v>2.5430000000000001</c:v>
                </c:pt>
                <c:pt idx="207">
                  <c:v>2.5529999999999999</c:v>
                </c:pt>
                <c:pt idx="208">
                  <c:v>2.5630000000000002</c:v>
                </c:pt>
                <c:pt idx="209">
                  <c:v>2.5720000000000001</c:v>
                </c:pt>
                <c:pt idx="210">
                  <c:v>2.5830000000000002</c:v>
                </c:pt>
                <c:pt idx="211">
                  <c:v>2.5939999999999999</c:v>
                </c:pt>
                <c:pt idx="212">
                  <c:v>2.6120000000000001</c:v>
                </c:pt>
                <c:pt idx="213">
                  <c:v>2.6230000000000002</c:v>
                </c:pt>
                <c:pt idx="214">
                  <c:v>2.633</c:v>
                </c:pt>
                <c:pt idx="215">
                  <c:v>2.6429999999999998</c:v>
                </c:pt>
                <c:pt idx="216">
                  <c:v>2.653</c:v>
                </c:pt>
                <c:pt idx="217">
                  <c:v>2.6629999999999998</c:v>
                </c:pt>
                <c:pt idx="218">
                  <c:v>2.6819999999999999</c:v>
                </c:pt>
                <c:pt idx="219">
                  <c:v>2.6930000000000001</c:v>
                </c:pt>
                <c:pt idx="220">
                  <c:v>2.702</c:v>
                </c:pt>
                <c:pt idx="221">
                  <c:v>2.7120000000000002</c:v>
                </c:pt>
                <c:pt idx="222">
                  <c:v>2.7229999999999999</c:v>
                </c:pt>
                <c:pt idx="223">
                  <c:v>2.7330000000000001</c:v>
                </c:pt>
                <c:pt idx="224">
                  <c:v>2.7519999999999998</c:v>
                </c:pt>
                <c:pt idx="225">
                  <c:v>2.7629999999999999</c:v>
                </c:pt>
                <c:pt idx="226">
                  <c:v>2.7730000000000001</c:v>
                </c:pt>
                <c:pt idx="227">
                  <c:v>2.7829999999999999</c:v>
                </c:pt>
                <c:pt idx="228">
                  <c:v>2.7930000000000001</c:v>
                </c:pt>
                <c:pt idx="229">
                  <c:v>2.8119999999999998</c:v>
                </c:pt>
                <c:pt idx="230">
                  <c:v>2.8319999999999999</c:v>
                </c:pt>
                <c:pt idx="231">
                  <c:v>2.843</c:v>
                </c:pt>
                <c:pt idx="232">
                  <c:v>2.8519999999999999</c:v>
                </c:pt>
                <c:pt idx="233">
                  <c:v>2.863</c:v>
                </c:pt>
                <c:pt idx="234">
                  <c:v>2.8820000000000001</c:v>
                </c:pt>
                <c:pt idx="235">
                  <c:v>2.8929999999999998</c:v>
                </c:pt>
                <c:pt idx="236">
                  <c:v>2.903</c:v>
                </c:pt>
                <c:pt idx="237">
                  <c:v>2.9220000000000002</c:v>
                </c:pt>
                <c:pt idx="238">
                  <c:v>2.9329999999999998</c:v>
                </c:pt>
                <c:pt idx="239">
                  <c:v>2.952</c:v>
                </c:pt>
                <c:pt idx="240">
                  <c:v>2.9630000000000001</c:v>
                </c:pt>
                <c:pt idx="241">
                  <c:v>2.972</c:v>
                </c:pt>
                <c:pt idx="242">
                  <c:v>2.9830000000000001</c:v>
                </c:pt>
                <c:pt idx="243">
                  <c:v>2.9929999999999999</c:v>
                </c:pt>
                <c:pt idx="244">
                  <c:v>3.012</c:v>
                </c:pt>
                <c:pt idx="245">
                  <c:v>3.032</c:v>
                </c:pt>
                <c:pt idx="246">
                  <c:v>3.052</c:v>
                </c:pt>
                <c:pt idx="247">
                  <c:v>3.0630000000000002</c:v>
                </c:pt>
                <c:pt idx="248">
                  <c:v>3.0819999999999999</c:v>
                </c:pt>
                <c:pt idx="249">
                  <c:v>3.1019999999999999</c:v>
                </c:pt>
                <c:pt idx="250">
                  <c:v>3.113</c:v>
                </c:pt>
                <c:pt idx="251">
                  <c:v>3.1219999999999999</c:v>
                </c:pt>
                <c:pt idx="252">
                  <c:v>3.133</c:v>
                </c:pt>
                <c:pt idx="253">
                  <c:v>3.1429999999999998</c:v>
                </c:pt>
                <c:pt idx="254">
                  <c:v>3.153</c:v>
                </c:pt>
                <c:pt idx="255">
                  <c:v>3.1629999999999998</c:v>
                </c:pt>
                <c:pt idx="256">
                  <c:v>3.173</c:v>
                </c:pt>
                <c:pt idx="257">
                  <c:v>3.1829999999999998</c:v>
                </c:pt>
                <c:pt idx="258">
                  <c:v>3.1920000000000002</c:v>
                </c:pt>
                <c:pt idx="259">
                  <c:v>3.2029999999999998</c:v>
                </c:pt>
                <c:pt idx="260">
                  <c:v>3.2130000000000001</c:v>
                </c:pt>
                <c:pt idx="261">
                  <c:v>3.2320000000000002</c:v>
                </c:pt>
                <c:pt idx="262">
                  <c:v>3.242</c:v>
                </c:pt>
                <c:pt idx="263">
                  <c:v>3.2519999999999998</c:v>
                </c:pt>
                <c:pt idx="264">
                  <c:v>3.2629999999999999</c:v>
                </c:pt>
                <c:pt idx="265">
                  <c:v>3.2730000000000001</c:v>
                </c:pt>
                <c:pt idx="266">
                  <c:v>3.2919999999999998</c:v>
                </c:pt>
                <c:pt idx="267">
                  <c:v>3.3029999999999999</c:v>
                </c:pt>
                <c:pt idx="268">
                  <c:v>3.3130000000000002</c:v>
                </c:pt>
                <c:pt idx="269">
                  <c:v>3.323</c:v>
                </c:pt>
                <c:pt idx="270">
                  <c:v>3.3330000000000002</c:v>
                </c:pt>
                <c:pt idx="271">
                  <c:v>3.3420000000000001</c:v>
                </c:pt>
                <c:pt idx="272">
                  <c:v>3.3519999999999999</c:v>
                </c:pt>
                <c:pt idx="273">
                  <c:v>3.3650000000000002</c:v>
                </c:pt>
                <c:pt idx="274">
                  <c:v>3.3820000000000001</c:v>
                </c:pt>
                <c:pt idx="275">
                  <c:v>3.3929999999999998</c:v>
                </c:pt>
                <c:pt idx="276">
                  <c:v>3.403</c:v>
                </c:pt>
                <c:pt idx="277">
                  <c:v>3.4220000000000002</c:v>
                </c:pt>
                <c:pt idx="278">
                  <c:v>3.4329999999999998</c:v>
                </c:pt>
                <c:pt idx="279">
                  <c:v>3.4430000000000001</c:v>
                </c:pt>
                <c:pt idx="280">
                  <c:v>3.4620000000000002</c:v>
                </c:pt>
                <c:pt idx="281">
                  <c:v>3.4729999999999999</c:v>
                </c:pt>
                <c:pt idx="282">
                  <c:v>3.4830000000000001</c:v>
                </c:pt>
                <c:pt idx="283">
                  <c:v>3.4929999999999999</c:v>
                </c:pt>
                <c:pt idx="284">
                  <c:v>3.5030000000000001</c:v>
                </c:pt>
                <c:pt idx="285">
                  <c:v>3.5129999999999999</c:v>
                </c:pt>
                <c:pt idx="286">
                  <c:v>3.5230000000000001</c:v>
                </c:pt>
                <c:pt idx="287">
                  <c:v>3.5329999999999999</c:v>
                </c:pt>
                <c:pt idx="288">
                  <c:v>3.5430000000000001</c:v>
                </c:pt>
                <c:pt idx="289">
                  <c:v>3.552</c:v>
                </c:pt>
                <c:pt idx="290">
                  <c:v>3.5619999999999998</c:v>
                </c:pt>
                <c:pt idx="291">
                  <c:v>3.5720000000000001</c:v>
                </c:pt>
                <c:pt idx="292">
                  <c:v>3.5819999999999999</c:v>
                </c:pt>
                <c:pt idx="293">
                  <c:v>3.5920000000000001</c:v>
                </c:pt>
                <c:pt idx="294">
                  <c:v>3.6019999999999999</c:v>
                </c:pt>
                <c:pt idx="295">
                  <c:v>3.6120000000000001</c:v>
                </c:pt>
                <c:pt idx="296">
                  <c:v>3.6320000000000001</c:v>
                </c:pt>
                <c:pt idx="297">
                  <c:v>3.6419999999999999</c:v>
                </c:pt>
                <c:pt idx="298">
                  <c:v>3.6520000000000001</c:v>
                </c:pt>
                <c:pt idx="299">
                  <c:v>3.6619999999999999</c:v>
                </c:pt>
                <c:pt idx="300">
                  <c:v>3.6720000000000002</c:v>
                </c:pt>
                <c:pt idx="301">
                  <c:v>3.6819999999999999</c:v>
                </c:pt>
                <c:pt idx="302">
                  <c:v>3.6920000000000002</c:v>
                </c:pt>
                <c:pt idx="303">
                  <c:v>3.702</c:v>
                </c:pt>
                <c:pt idx="304">
                  <c:v>3.7120000000000002</c:v>
                </c:pt>
                <c:pt idx="305">
                  <c:v>3.7229999999999999</c:v>
                </c:pt>
                <c:pt idx="306">
                  <c:v>3.742</c:v>
                </c:pt>
                <c:pt idx="307">
                  <c:v>3.7530000000000001</c:v>
                </c:pt>
                <c:pt idx="308">
                  <c:v>3.7629999999999999</c:v>
                </c:pt>
                <c:pt idx="309">
                  <c:v>3.7730000000000001</c:v>
                </c:pt>
                <c:pt idx="310">
                  <c:v>3.7919999999999998</c:v>
                </c:pt>
                <c:pt idx="311">
                  <c:v>3.8029999999999999</c:v>
                </c:pt>
                <c:pt idx="312">
                  <c:v>3.8130000000000002</c:v>
                </c:pt>
                <c:pt idx="313">
                  <c:v>3.8239999999999998</c:v>
                </c:pt>
                <c:pt idx="314">
                  <c:v>3.8420000000000001</c:v>
                </c:pt>
                <c:pt idx="315">
                  <c:v>3.8519999999999999</c:v>
                </c:pt>
                <c:pt idx="316">
                  <c:v>3.8719999999999999</c:v>
                </c:pt>
                <c:pt idx="317">
                  <c:v>3.8919999999999999</c:v>
                </c:pt>
                <c:pt idx="318">
                  <c:v>3.9119999999999999</c:v>
                </c:pt>
                <c:pt idx="319">
                  <c:v>3.9319999999999999</c:v>
                </c:pt>
                <c:pt idx="320">
                  <c:v>3.952</c:v>
                </c:pt>
                <c:pt idx="321">
                  <c:v>3.9630000000000001</c:v>
                </c:pt>
                <c:pt idx="322">
                  <c:v>3.9729999999999999</c:v>
                </c:pt>
                <c:pt idx="323">
                  <c:v>3.9830000000000001</c:v>
                </c:pt>
                <c:pt idx="324">
                  <c:v>3.9929999999999999</c:v>
                </c:pt>
                <c:pt idx="325">
                  <c:v>4.0030000000000001</c:v>
                </c:pt>
                <c:pt idx="326">
                  <c:v>4.0229999999999997</c:v>
                </c:pt>
                <c:pt idx="327">
                  <c:v>4.0419999999999998</c:v>
                </c:pt>
                <c:pt idx="328">
                  <c:v>4.0620000000000003</c:v>
                </c:pt>
                <c:pt idx="329">
                  <c:v>4.0730000000000004</c:v>
                </c:pt>
                <c:pt idx="330">
                  <c:v>4.0819999999999999</c:v>
                </c:pt>
                <c:pt idx="331">
                  <c:v>4.093</c:v>
                </c:pt>
                <c:pt idx="332">
                  <c:v>4.1029999999999998</c:v>
                </c:pt>
                <c:pt idx="333">
                  <c:v>4.1130000000000004</c:v>
                </c:pt>
                <c:pt idx="334">
                  <c:v>4.1230000000000002</c:v>
                </c:pt>
                <c:pt idx="335">
                  <c:v>4.133</c:v>
                </c:pt>
                <c:pt idx="336">
                  <c:v>4.1429999999999998</c:v>
                </c:pt>
                <c:pt idx="337">
                  <c:v>4.1529999999999996</c:v>
                </c:pt>
                <c:pt idx="338">
                  <c:v>4.1719999999999997</c:v>
                </c:pt>
                <c:pt idx="339">
                  <c:v>4.1829999999999998</c:v>
                </c:pt>
                <c:pt idx="340">
                  <c:v>4.202</c:v>
                </c:pt>
                <c:pt idx="341">
                  <c:v>4.2119999999999997</c:v>
                </c:pt>
                <c:pt idx="342">
                  <c:v>4.2329999999999997</c:v>
                </c:pt>
                <c:pt idx="343">
                  <c:v>4.2430000000000003</c:v>
                </c:pt>
                <c:pt idx="344">
                  <c:v>4.2619999999999996</c:v>
                </c:pt>
                <c:pt idx="345">
                  <c:v>4.2729999999999997</c:v>
                </c:pt>
                <c:pt idx="346">
                  <c:v>4.282</c:v>
                </c:pt>
                <c:pt idx="347">
                  <c:v>4.2919999999999998</c:v>
                </c:pt>
                <c:pt idx="348">
                  <c:v>4.3019999999999996</c:v>
                </c:pt>
                <c:pt idx="349">
                  <c:v>4.3120000000000003</c:v>
                </c:pt>
                <c:pt idx="350">
                  <c:v>4.3220000000000001</c:v>
                </c:pt>
                <c:pt idx="351">
                  <c:v>4.3319999999999999</c:v>
                </c:pt>
                <c:pt idx="352">
                  <c:v>4.3419999999999996</c:v>
                </c:pt>
                <c:pt idx="353">
                  <c:v>4.3529999999999998</c:v>
                </c:pt>
                <c:pt idx="354">
                  <c:v>4.3719999999999999</c:v>
                </c:pt>
                <c:pt idx="355">
                  <c:v>4.383</c:v>
                </c:pt>
                <c:pt idx="356">
                  <c:v>4.3929999999999998</c:v>
                </c:pt>
                <c:pt idx="357">
                  <c:v>4.4119999999999999</c:v>
                </c:pt>
                <c:pt idx="358">
                  <c:v>4.4329999999999998</c:v>
                </c:pt>
                <c:pt idx="359">
                  <c:v>4.452</c:v>
                </c:pt>
                <c:pt idx="360">
                  <c:v>4.4720000000000004</c:v>
                </c:pt>
                <c:pt idx="361">
                  <c:v>4.4829999999999997</c:v>
                </c:pt>
                <c:pt idx="362">
                  <c:v>4.5019999999999998</c:v>
                </c:pt>
                <c:pt idx="363">
                  <c:v>4.5129999999999999</c:v>
                </c:pt>
                <c:pt idx="364">
                  <c:v>4.5229999999999997</c:v>
                </c:pt>
                <c:pt idx="365">
                  <c:v>4.5330000000000004</c:v>
                </c:pt>
                <c:pt idx="366">
                  <c:v>4.5430000000000001</c:v>
                </c:pt>
                <c:pt idx="367">
                  <c:v>4.5529999999999999</c:v>
                </c:pt>
                <c:pt idx="368">
                  <c:v>4.5720000000000001</c:v>
                </c:pt>
                <c:pt idx="369">
                  <c:v>4.5830000000000002</c:v>
                </c:pt>
                <c:pt idx="370">
                  <c:v>4.593</c:v>
                </c:pt>
                <c:pt idx="371">
                  <c:v>4.6029999999999998</c:v>
                </c:pt>
                <c:pt idx="372">
                  <c:v>4.6130000000000004</c:v>
                </c:pt>
                <c:pt idx="373">
                  <c:v>4.6319999999999997</c:v>
                </c:pt>
                <c:pt idx="374">
                  <c:v>4.6520000000000001</c:v>
                </c:pt>
                <c:pt idx="375">
                  <c:v>4.6630000000000003</c:v>
                </c:pt>
                <c:pt idx="376">
                  <c:v>4.673</c:v>
                </c:pt>
                <c:pt idx="377">
                  <c:v>4.6829999999999998</c:v>
                </c:pt>
                <c:pt idx="378">
                  <c:v>4.6929999999999996</c:v>
                </c:pt>
                <c:pt idx="379">
                  <c:v>4.7119999999999997</c:v>
                </c:pt>
                <c:pt idx="380">
                  <c:v>4.7229999999999999</c:v>
                </c:pt>
                <c:pt idx="381">
                  <c:v>4.7320000000000002</c:v>
                </c:pt>
                <c:pt idx="382">
                  <c:v>4.7430000000000003</c:v>
                </c:pt>
                <c:pt idx="383">
                  <c:v>4.7530000000000001</c:v>
                </c:pt>
                <c:pt idx="384">
                  <c:v>4.7720000000000002</c:v>
                </c:pt>
                <c:pt idx="385">
                  <c:v>4.7830000000000004</c:v>
                </c:pt>
                <c:pt idx="386">
                  <c:v>4.7930000000000001</c:v>
                </c:pt>
                <c:pt idx="387">
                  <c:v>4.8120000000000003</c:v>
                </c:pt>
                <c:pt idx="388">
                  <c:v>4.8230000000000004</c:v>
                </c:pt>
                <c:pt idx="389">
                  <c:v>4.8419999999999996</c:v>
                </c:pt>
                <c:pt idx="390">
                  <c:v>4.8620000000000001</c:v>
                </c:pt>
                <c:pt idx="391">
                  <c:v>4.8819999999999997</c:v>
                </c:pt>
                <c:pt idx="392">
                  <c:v>4.9020000000000001</c:v>
                </c:pt>
                <c:pt idx="393">
                  <c:v>4.9130000000000003</c:v>
                </c:pt>
                <c:pt idx="394">
                  <c:v>4.9320000000000004</c:v>
                </c:pt>
                <c:pt idx="395">
                  <c:v>4.952</c:v>
                </c:pt>
                <c:pt idx="396">
                  <c:v>4.9720000000000004</c:v>
                </c:pt>
                <c:pt idx="397">
                  <c:v>4.9829999999999997</c:v>
                </c:pt>
                <c:pt idx="398">
                  <c:v>5.0019999999999998</c:v>
                </c:pt>
                <c:pt idx="399">
                  <c:v>5.0129999999999999</c:v>
                </c:pt>
                <c:pt idx="400">
                  <c:v>5.0229999999999997</c:v>
                </c:pt>
                <c:pt idx="401">
                  <c:v>5.0330000000000004</c:v>
                </c:pt>
                <c:pt idx="402">
                  <c:v>5.0519999999999996</c:v>
                </c:pt>
                <c:pt idx="403">
                  <c:v>5.0629999999999997</c:v>
                </c:pt>
                <c:pt idx="404">
                  <c:v>5.0819999999999999</c:v>
                </c:pt>
                <c:pt idx="405">
                  <c:v>5.093</c:v>
                </c:pt>
                <c:pt idx="406">
                  <c:v>5.1029999999999998</c:v>
                </c:pt>
                <c:pt idx="407">
                  <c:v>5.1120000000000001</c:v>
                </c:pt>
                <c:pt idx="408">
                  <c:v>5.1219999999999999</c:v>
                </c:pt>
                <c:pt idx="409">
                  <c:v>5.1319999999999997</c:v>
                </c:pt>
                <c:pt idx="410">
                  <c:v>5.1420000000000003</c:v>
                </c:pt>
                <c:pt idx="411">
                  <c:v>5.1520000000000001</c:v>
                </c:pt>
                <c:pt idx="412">
                  <c:v>5.1630000000000003</c:v>
                </c:pt>
                <c:pt idx="413">
                  <c:v>5.173</c:v>
                </c:pt>
                <c:pt idx="414">
                  <c:v>5.1829999999999998</c:v>
                </c:pt>
                <c:pt idx="415">
                  <c:v>5.1929999999999996</c:v>
                </c:pt>
                <c:pt idx="416">
                  <c:v>5.2030000000000003</c:v>
                </c:pt>
                <c:pt idx="417">
                  <c:v>5.2130000000000001</c:v>
                </c:pt>
                <c:pt idx="418">
                  <c:v>5.2320000000000002</c:v>
                </c:pt>
                <c:pt idx="419">
                  <c:v>5.2450000000000001</c:v>
                </c:pt>
                <c:pt idx="420">
                  <c:v>5.2619999999999996</c:v>
                </c:pt>
                <c:pt idx="421">
                  <c:v>5.2720000000000002</c:v>
                </c:pt>
                <c:pt idx="422">
                  <c:v>5.2830000000000004</c:v>
                </c:pt>
                <c:pt idx="423">
                  <c:v>5.2930000000000001</c:v>
                </c:pt>
                <c:pt idx="424">
                  <c:v>5.3029999999999999</c:v>
                </c:pt>
                <c:pt idx="425">
                  <c:v>5.3220000000000001</c:v>
                </c:pt>
                <c:pt idx="426">
                  <c:v>5.3419999999999996</c:v>
                </c:pt>
                <c:pt idx="427">
                  <c:v>5.3529999999999998</c:v>
                </c:pt>
                <c:pt idx="428">
                  <c:v>5.3719999999999999</c:v>
                </c:pt>
                <c:pt idx="429">
                  <c:v>5.3819999999999997</c:v>
                </c:pt>
                <c:pt idx="430">
                  <c:v>5.3929999999999998</c:v>
                </c:pt>
                <c:pt idx="431">
                  <c:v>5.4029999999999996</c:v>
                </c:pt>
                <c:pt idx="432">
                  <c:v>5.4219999999999997</c:v>
                </c:pt>
                <c:pt idx="433">
                  <c:v>5.4329999999999998</c:v>
                </c:pt>
                <c:pt idx="434">
                  <c:v>5.4480000000000004</c:v>
                </c:pt>
                <c:pt idx="435">
                  <c:v>5.4619999999999997</c:v>
                </c:pt>
                <c:pt idx="436">
                  <c:v>5.4720000000000004</c:v>
                </c:pt>
                <c:pt idx="437">
                  <c:v>5.4820000000000002</c:v>
                </c:pt>
                <c:pt idx="438">
                  <c:v>5.492</c:v>
                </c:pt>
                <c:pt idx="439">
                  <c:v>5.5019999999999998</c:v>
                </c:pt>
                <c:pt idx="440">
                  <c:v>5.5119999999999996</c:v>
                </c:pt>
                <c:pt idx="441">
                  <c:v>5.5220000000000002</c:v>
                </c:pt>
                <c:pt idx="442">
                  <c:v>5.5330000000000004</c:v>
                </c:pt>
                <c:pt idx="443">
                  <c:v>5.5519999999999996</c:v>
                </c:pt>
                <c:pt idx="444">
                  <c:v>5.5629999999999997</c:v>
                </c:pt>
                <c:pt idx="445">
                  <c:v>5.5830000000000002</c:v>
                </c:pt>
                <c:pt idx="446">
                  <c:v>5.6020000000000003</c:v>
                </c:pt>
                <c:pt idx="447">
                  <c:v>5.6130000000000004</c:v>
                </c:pt>
                <c:pt idx="448">
                  <c:v>5.6230000000000002</c:v>
                </c:pt>
                <c:pt idx="449">
                  <c:v>5.6319999999999997</c:v>
                </c:pt>
                <c:pt idx="450">
                  <c:v>5.6420000000000003</c:v>
                </c:pt>
                <c:pt idx="451">
                  <c:v>5.6520000000000001</c:v>
                </c:pt>
                <c:pt idx="452">
                  <c:v>5.6719999999999997</c:v>
                </c:pt>
                <c:pt idx="453">
                  <c:v>5.6829999999999998</c:v>
                </c:pt>
                <c:pt idx="454">
                  <c:v>5.6929999999999996</c:v>
                </c:pt>
                <c:pt idx="455">
                  <c:v>5.7119999999999997</c:v>
                </c:pt>
                <c:pt idx="456">
                  <c:v>5.7229999999999999</c:v>
                </c:pt>
                <c:pt idx="457">
                  <c:v>5.7329999999999997</c:v>
                </c:pt>
                <c:pt idx="458">
                  <c:v>5.7519999999999998</c:v>
                </c:pt>
                <c:pt idx="459">
                  <c:v>5.7629999999999999</c:v>
                </c:pt>
                <c:pt idx="460">
                  <c:v>5.782</c:v>
                </c:pt>
                <c:pt idx="461">
                  <c:v>5.7930000000000001</c:v>
                </c:pt>
                <c:pt idx="462">
                  <c:v>5.8029999999999999</c:v>
                </c:pt>
                <c:pt idx="463">
                  <c:v>5.8129999999999997</c:v>
                </c:pt>
                <c:pt idx="464">
                  <c:v>5.8319999999999999</c:v>
                </c:pt>
                <c:pt idx="465">
                  <c:v>5.8419999999999996</c:v>
                </c:pt>
                <c:pt idx="466">
                  <c:v>5.8520000000000003</c:v>
                </c:pt>
                <c:pt idx="467">
                  <c:v>5.8620000000000001</c:v>
                </c:pt>
                <c:pt idx="468">
                  <c:v>5.8819999999999997</c:v>
                </c:pt>
                <c:pt idx="469">
                  <c:v>5.9020000000000001</c:v>
                </c:pt>
                <c:pt idx="470">
                  <c:v>5.9130000000000003</c:v>
                </c:pt>
                <c:pt idx="471">
                  <c:v>5.923</c:v>
                </c:pt>
                <c:pt idx="472">
                  <c:v>5.9429999999999996</c:v>
                </c:pt>
                <c:pt idx="473">
                  <c:v>5.9619999999999997</c:v>
                </c:pt>
                <c:pt idx="474">
                  <c:v>5.9820000000000002</c:v>
                </c:pt>
                <c:pt idx="475">
                  <c:v>5.9930000000000003</c:v>
                </c:pt>
                <c:pt idx="476">
                  <c:v>6.0119999999999996</c:v>
                </c:pt>
                <c:pt idx="477">
                  <c:v>6.0229999999999997</c:v>
                </c:pt>
                <c:pt idx="478">
                  <c:v>6.0330000000000004</c:v>
                </c:pt>
                <c:pt idx="479">
                  <c:v>6.0430000000000001</c:v>
                </c:pt>
                <c:pt idx="480">
                  <c:v>6.0620000000000003</c:v>
                </c:pt>
                <c:pt idx="481">
                  <c:v>6.0730000000000004</c:v>
                </c:pt>
                <c:pt idx="482">
                  <c:v>6.0919999999999996</c:v>
                </c:pt>
                <c:pt idx="483">
                  <c:v>6.1120000000000001</c:v>
                </c:pt>
                <c:pt idx="484">
                  <c:v>6.1230000000000002</c:v>
                </c:pt>
                <c:pt idx="485">
                  <c:v>6.1319999999999997</c:v>
                </c:pt>
                <c:pt idx="486">
                  <c:v>6.1420000000000003</c:v>
                </c:pt>
                <c:pt idx="487">
                  <c:v>6.1520000000000001</c:v>
                </c:pt>
                <c:pt idx="488">
                  <c:v>6.1619999999999999</c:v>
                </c:pt>
                <c:pt idx="489">
                  <c:v>6.1719999999999997</c:v>
                </c:pt>
                <c:pt idx="490">
                  <c:v>6.1820000000000004</c:v>
                </c:pt>
                <c:pt idx="491">
                  <c:v>6.1920000000000002</c:v>
                </c:pt>
                <c:pt idx="492">
                  <c:v>6.202</c:v>
                </c:pt>
                <c:pt idx="493">
                  <c:v>6.2119999999999997</c:v>
                </c:pt>
                <c:pt idx="494">
                  <c:v>6.2220000000000004</c:v>
                </c:pt>
                <c:pt idx="495">
                  <c:v>6.2320000000000002</c:v>
                </c:pt>
                <c:pt idx="496">
                  <c:v>6.242</c:v>
                </c:pt>
                <c:pt idx="497">
                  <c:v>6.2519999999999998</c:v>
                </c:pt>
                <c:pt idx="498">
                  <c:v>6.2619999999999996</c:v>
                </c:pt>
                <c:pt idx="499">
                  <c:v>6.282</c:v>
                </c:pt>
                <c:pt idx="500">
                  <c:v>6.3019999999999996</c:v>
                </c:pt>
                <c:pt idx="501">
                  <c:v>6.3129999999999997</c:v>
                </c:pt>
                <c:pt idx="502">
                  <c:v>6.3230000000000004</c:v>
                </c:pt>
                <c:pt idx="503">
                  <c:v>6.3330000000000002</c:v>
                </c:pt>
                <c:pt idx="504">
                  <c:v>6.3419999999999996</c:v>
                </c:pt>
                <c:pt idx="505">
                  <c:v>6.3520000000000003</c:v>
                </c:pt>
                <c:pt idx="506">
                  <c:v>6.3620000000000001</c:v>
                </c:pt>
                <c:pt idx="507">
                  <c:v>6.3719999999999999</c:v>
                </c:pt>
                <c:pt idx="508">
                  <c:v>6.3819999999999997</c:v>
                </c:pt>
                <c:pt idx="509">
                  <c:v>6.3920000000000003</c:v>
                </c:pt>
                <c:pt idx="510">
                  <c:v>6.4020000000000001</c:v>
                </c:pt>
                <c:pt idx="511">
                  <c:v>6.4119999999999999</c:v>
                </c:pt>
                <c:pt idx="512">
                  <c:v>6.4219999999999997</c:v>
                </c:pt>
                <c:pt idx="513">
                  <c:v>6.4320000000000004</c:v>
                </c:pt>
                <c:pt idx="514">
                  <c:v>6.4420000000000002</c:v>
                </c:pt>
                <c:pt idx="515">
                  <c:v>6.452</c:v>
                </c:pt>
                <c:pt idx="516">
                  <c:v>6.4619999999999997</c:v>
                </c:pt>
                <c:pt idx="517">
                  <c:v>6.4720000000000004</c:v>
                </c:pt>
                <c:pt idx="518">
                  <c:v>6.492</c:v>
                </c:pt>
                <c:pt idx="519">
                  <c:v>6.5019999999999998</c:v>
                </c:pt>
                <c:pt idx="520">
                  <c:v>6.5119999999999996</c:v>
                </c:pt>
                <c:pt idx="521">
                  <c:v>6.5220000000000002</c:v>
                </c:pt>
                <c:pt idx="522">
                  <c:v>6.532</c:v>
                </c:pt>
                <c:pt idx="523">
                  <c:v>6.5419999999999998</c:v>
                </c:pt>
                <c:pt idx="524">
                  <c:v>6.5519999999999996</c:v>
                </c:pt>
                <c:pt idx="525">
                  <c:v>6.5620000000000003</c:v>
                </c:pt>
                <c:pt idx="526">
                  <c:v>6.5720000000000001</c:v>
                </c:pt>
                <c:pt idx="527">
                  <c:v>6.5819999999999999</c:v>
                </c:pt>
                <c:pt idx="528">
                  <c:v>6.593</c:v>
                </c:pt>
                <c:pt idx="529">
                  <c:v>6.6040000000000001</c:v>
                </c:pt>
                <c:pt idx="530">
                  <c:v>6.6230000000000002</c:v>
                </c:pt>
                <c:pt idx="531">
                  <c:v>6.633</c:v>
                </c:pt>
                <c:pt idx="532">
                  <c:v>6.6429999999999998</c:v>
                </c:pt>
                <c:pt idx="533">
                  <c:v>6.6529999999999996</c:v>
                </c:pt>
                <c:pt idx="534">
                  <c:v>6.6630000000000003</c:v>
                </c:pt>
                <c:pt idx="535">
                  <c:v>6.673</c:v>
                </c:pt>
                <c:pt idx="536">
                  <c:v>6.694</c:v>
                </c:pt>
                <c:pt idx="537">
                  <c:v>6.7119999999999997</c:v>
                </c:pt>
                <c:pt idx="538">
                  <c:v>6.7320000000000002</c:v>
                </c:pt>
                <c:pt idx="539">
                  <c:v>6.7430000000000003</c:v>
                </c:pt>
                <c:pt idx="540">
                  <c:v>6.7530000000000001</c:v>
                </c:pt>
                <c:pt idx="541">
                  <c:v>6.7629999999999999</c:v>
                </c:pt>
                <c:pt idx="542">
                  <c:v>6.7729999999999997</c:v>
                </c:pt>
                <c:pt idx="543">
                  <c:v>6.7919999999999998</c:v>
                </c:pt>
                <c:pt idx="544">
                  <c:v>6.8120000000000003</c:v>
                </c:pt>
                <c:pt idx="545">
                  <c:v>6.8230000000000004</c:v>
                </c:pt>
                <c:pt idx="546">
                  <c:v>6.8330000000000002</c:v>
                </c:pt>
                <c:pt idx="547">
                  <c:v>6.8419999999999996</c:v>
                </c:pt>
                <c:pt idx="548">
                  <c:v>6.8529999999999998</c:v>
                </c:pt>
                <c:pt idx="549">
                  <c:v>6.8620000000000001</c:v>
                </c:pt>
                <c:pt idx="550">
                  <c:v>6.8719999999999999</c:v>
                </c:pt>
                <c:pt idx="551">
                  <c:v>6.8819999999999997</c:v>
                </c:pt>
                <c:pt idx="552">
                  <c:v>6.9020000000000001</c:v>
                </c:pt>
                <c:pt idx="553">
                  <c:v>6.9119999999999999</c:v>
                </c:pt>
                <c:pt idx="554">
                  <c:v>6.9219999999999997</c:v>
                </c:pt>
                <c:pt idx="555">
                  <c:v>6.9320000000000004</c:v>
                </c:pt>
                <c:pt idx="556">
                  <c:v>6.9420000000000002</c:v>
                </c:pt>
                <c:pt idx="557">
                  <c:v>6.9530000000000003</c:v>
                </c:pt>
                <c:pt idx="558">
                  <c:v>6.9630000000000001</c:v>
                </c:pt>
                <c:pt idx="559">
                  <c:v>6.9729999999999999</c:v>
                </c:pt>
                <c:pt idx="560">
                  <c:v>6.9820000000000002</c:v>
                </c:pt>
                <c:pt idx="561">
                  <c:v>6.992</c:v>
                </c:pt>
                <c:pt idx="562">
                  <c:v>7.0019999999999998</c:v>
                </c:pt>
                <c:pt idx="563">
                  <c:v>7.0119999999999996</c:v>
                </c:pt>
                <c:pt idx="564">
                  <c:v>7.0220000000000002</c:v>
                </c:pt>
                <c:pt idx="565">
                  <c:v>7.032</c:v>
                </c:pt>
                <c:pt idx="566">
                  <c:v>7.0419999999999998</c:v>
                </c:pt>
                <c:pt idx="567">
                  <c:v>7.0519999999999996</c:v>
                </c:pt>
                <c:pt idx="568">
                  <c:v>7.0620000000000003</c:v>
                </c:pt>
                <c:pt idx="569">
                  <c:v>7.0730000000000004</c:v>
                </c:pt>
                <c:pt idx="570">
                  <c:v>7.0919999999999996</c:v>
                </c:pt>
                <c:pt idx="571">
                  <c:v>7.1020000000000003</c:v>
                </c:pt>
                <c:pt idx="572">
                  <c:v>7.1130000000000004</c:v>
                </c:pt>
                <c:pt idx="573">
                  <c:v>7.1230000000000002</c:v>
                </c:pt>
                <c:pt idx="574">
                  <c:v>7.1340000000000003</c:v>
                </c:pt>
                <c:pt idx="575">
                  <c:v>7.1440000000000001</c:v>
                </c:pt>
                <c:pt idx="576">
                  <c:v>7.1539999999999999</c:v>
                </c:pt>
                <c:pt idx="577">
                  <c:v>7.1639999999999997</c:v>
                </c:pt>
                <c:pt idx="578">
                  <c:v>7.1740000000000004</c:v>
                </c:pt>
                <c:pt idx="579">
                  <c:v>7.1820000000000004</c:v>
                </c:pt>
                <c:pt idx="580">
                  <c:v>7.1920000000000002</c:v>
                </c:pt>
                <c:pt idx="581">
                  <c:v>7.202</c:v>
                </c:pt>
                <c:pt idx="582">
                  <c:v>7.2119999999999997</c:v>
                </c:pt>
                <c:pt idx="583">
                  <c:v>7.2220000000000004</c:v>
                </c:pt>
                <c:pt idx="584">
                  <c:v>7.2329999999999997</c:v>
                </c:pt>
                <c:pt idx="585">
                  <c:v>7.2519999999999998</c:v>
                </c:pt>
                <c:pt idx="586">
                  <c:v>7.2619999999999996</c:v>
                </c:pt>
                <c:pt idx="587">
                  <c:v>7.2720000000000002</c:v>
                </c:pt>
                <c:pt idx="588">
                  <c:v>7.282</c:v>
                </c:pt>
                <c:pt idx="589">
                  <c:v>7.3019999999999996</c:v>
                </c:pt>
                <c:pt idx="590">
                  <c:v>7.3220000000000001</c:v>
                </c:pt>
                <c:pt idx="591">
                  <c:v>7.3319999999999999</c:v>
                </c:pt>
                <c:pt idx="592">
                  <c:v>7.3419999999999996</c:v>
                </c:pt>
                <c:pt idx="593">
                  <c:v>7.3520000000000003</c:v>
                </c:pt>
                <c:pt idx="594">
                  <c:v>7.3639999999999999</c:v>
                </c:pt>
                <c:pt idx="595">
                  <c:v>7.3739999999999997</c:v>
                </c:pt>
                <c:pt idx="596">
                  <c:v>7.383</c:v>
                </c:pt>
                <c:pt idx="597">
                  <c:v>7.3929999999999998</c:v>
                </c:pt>
                <c:pt idx="598">
                  <c:v>7.4119999999999999</c:v>
                </c:pt>
                <c:pt idx="599">
                  <c:v>7.423</c:v>
                </c:pt>
                <c:pt idx="600">
                  <c:v>7.4329999999999998</c:v>
                </c:pt>
                <c:pt idx="601">
                  <c:v>7.4429999999999996</c:v>
                </c:pt>
                <c:pt idx="602">
                  <c:v>7.4530000000000003</c:v>
                </c:pt>
                <c:pt idx="603">
                  <c:v>7.4640000000000004</c:v>
                </c:pt>
                <c:pt idx="604">
                  <c:v>7.4740000000000002</c:v>
                </c:pt>
                <c:pt idx="605">
                  <c:v>7.4820000000000002</c:v>
                </c:pt>
                <c:pt idx="606">
                  <c:v>7.492</c:v>
                </c:pt>
                <c:pt idx="607">
                  <c:v>7.5119999999999996</c:v>
                </c:pt>
                <c:pt idx="608">
                  <c:v>7.532</c:v>
                </c:pt>
                <c:pt idx="609">
                  <c:v>7.5419999999999998</c:v>
                </c:pt>
                <c:pt idx="610">
                  <c:v>7.5519999999999996</c:v>
                </c:pt>
                <c:pt idx="611">
                  <c:v>7.5620000000000003</c:v>
                </c:pt>
                <c:pt idx="612">
                  <c:v>7.5730000000000004</c:v>
                </c:pt>
                <c:pt idx="613">
                  <c:v>7.5919999999999996</c:v>
                </c:pt>
                <c:pt idx="614">
                  <c:v>7.6130000000000004</c:v>
                </c:pt>
                <c:pt idx="615">
                  <c:v>7.633</c:v>
                </c:pt>
                <c:pt idx="616">
                  <c:v>7.6529999999999996</c:v>
                </c:pt>
                <c:pt idx="617">
                  <c:v>7.673</c:v>
                </c:pt>
                <c:pt idx="618">
                  <c:v>7.6829999999999998</c:v>
                </c:pt>
                <c:pt idx="619">
                  <c:v>7.702</c:v>
                </c:pt>
                <c:pt idx="620">
                  <c:v>7.7220000000000004</c:v>
                </c:pt>
                <c:pt idx="621">
                  <c:v>7.7329999999999997</c:v>
                </c:pt>
                <c:pt idx="622">
                  <c:v>7.7519999999999998</c:v>
                </c:pt>
                <c:pt idx="623">
                  <c:v>7.7720000000000002</c:v>
                </c:pt>
                <c:pt idx="624">
                  <c:v>7.7919999999999998</c:v>
                </c:pt>
                <c:pt idx="625">
                  <c:v>7.8019999999999996</c:v>
                </c:pt>
                <c:pt idx="626">
                  <c:v>7.8120000000000003</c:v>
                </c:pt>
                <c:pt idx="627">
                  <c:v>7.8220000000000001</c:v>
                </c:pt>
                <c:pt idx="628">
                  <c:v>7.8319999999999999</c:v>
                </c:pt>
                <c:pt idx="629">
                  <c:v>7.8419999999999996</c:v>
                </c:pt>
                <c:pt idx="630">
                  <c:v>7.8520000000000003</c:v>
                </c:pt>
                <c:pt idx="631">
                  <c:v>7.8620000000000001</c:v>
                </c:pt>
                <c:pt idx="632">
                  <c:v>7.8819999999999997</c:v>
                </c:pt>
                <c:pt idx="633">
                  <c:v>7.8920000000000003</c:v>
                </c:pt>
                <c:pt idx="634">
                  <c:v>7.9119999999999999</c:v>
                </c:pt>
                <c:pt idx="635">
                  <c:v>7.923</c:v>
                </c:pt>
                <c:pt idx="636">
                  <c:v>7.9420000000000002</c:v>
                </c:pt>
                <c:pt idx="637">
                  <c:v>7.9619999999999997</c:v>
                </c:pt>
                <c:pt idx="638">
                  <c:v>7.9820000000000002</c:v>
                </c:pt>
                <c:pt idx="639">
                  <c:v>7.992</c:v>
                </c:pt>
                <c:pt idx="640">
                  <c:v>8.0020000000000007</c:v>
                </c:pt>
                <c:pt idx="641">
                  <c:v>8.0120000000000005</c:v>
                </c:pt>
                <c:pt idx="642">
                  <c:v>8.0229999999999997</c:v>
                </c:pt>
                <c:pt idx="643">
                  <c:v>8.0419999999999998</c:v>
                </c:pt>
                <c:pt idx="644">
                  <c:v>8.0519999999999996</c:v>
                </c:pt>
                <c:pt idx="645">
                  <c:v>8.0619999999999994</c:v>
                </c:pt>
                <c:pt idx="646">
                  <c:v>8.0719999999999992</c:v>
                </c:pt>
                <c:pt idx="647">
                  <c:v>8.0820000000000007</c:v>
                </c:pt>
                <c:pt idx="648">
                  <c:v>8.0920000000000005</c:v>
                </c:pt>
                <c:pt idx="649">
                  <c:v>8.1020000000000003</c:v>
                </c:pt>
                <c:pt idx="650">
                  <c:v>8.1219999999999999</c:v>
                </c:pt>
                <c:pt idx="651">
                  <c:v>8.1319999999999997</c:v>
                </c:pt>
                <c:pt idx="652">
                  <c:v>8.1419999999999995</c:v>
                </c:pt>
                <c:pt idx="653">
                  <c:v>8.1519999999999992</c:v>
                </c:pt>
                <c:pt idx="654">
                  <c:v>8.1620000000000008</c:v>
                </c:pt>
                <c:pt idx="655">
                  <c:v>8.1739999999999995</c:v>
                </c:pt>
                <c:pt idx="656">
                  <c:v>8.1929999999999996</c:v>
                </c:pt>
                <c:pt idx="657">
                  <c:v>8.2050000000000001</c:v>
                </c:pt>
                <c:pt idx="658">
                  <c:v>8.2129999999999992</c:v>
                </c:pt>
                <c:pt idx="659">
                  <c:v>8.2240000000000002</c:v>
                </c:pt>
                <c:pt idx="660">
                  <c:v>8.2330000000000005</c:v>
                </c:pt>
                <c:pt idx="661">
                  <c:v>8.2420000000000009</c:v>
                </c:pt>
                <c:pt idx="662">
                  <c:v>8.2520000000000007</c:v>
                </c:pt>
                <c:pt idx="663">
                  <c:v>8.2620000000000005</c:v>
                </c:pt>
                <c:pt idx="664">
                  <c:v>8.2720000000000002</c:v>
                </c:pt>
                <c:pt idx="665">
                  <c:v>8.282</c:v>
                </c:pt>
                <c:pt idx="666">
                  <c:v>8.2919999999999998</c:v>
                </c:pt>
                <c:pt idx="667">
                  <c:v>8.3119999999999994</c:v>
                </c:pt>
                <c:pt idx="668">
                  <c:v>8.3320000000000007</c:v>
                </c:pt>
                <c:pt idx="669">
                  <c:v>8.343</c:v>
                </c:pt>
                <c:pt idx="670">
                  <c:v>8.3529999999999998</c:v>
                </c:pt>
                <c:pt idx="671">
                  <c:v>8.3719999999999999</c:v>
                </c:pt>
                <c:pt idx="672">
                  <c:v>8.3819999999999997</c:v>
                </c:pt>
                <c:pt idx="673">
                  <c:v>8.3919999999999995</c:v>
                </c:pt>
                <c:pt idx="674">
                  <c:v>8.4019999999999992</c:v>
                </c:pt>
                <c:pt idx="675">
                  <c:v>8.4120000000000008</c:v>
                </c:pt>
                <c:pt idx="676">
                  <c:v>8.423</c:v>
                </c:pt>
                <c:pt idx="677">
                  <c:v>8.4320000000000004</c:v>
                </c:pt>
                <c:pt idx="678">
                  <c:v>8.4429999999999996</c:v>
                </c:pt>
                <c:pt idx="679">
                  <c:v>8.452</c:v>
                </c:pt>
                <c:pt idx="680">
                  <c:v>8.4619999999999997</c:v>
                </c:pt>
                <c:pt idx="681">
                  <c:v>8.4719999999999995</c:v>
                </c:pt>
                <c:pt idx="682">
                  <c:v>8.4819999999999993</c:v>
                </c:pt>
                <c:pt idx="683">
                  <c:v>8.4930000000000003</c:v>
                </c:pt>
                <c:pt idx="684">
                  <c:v>8.5050000000000008</c:v>
                </c:pt>
                <c:pt idx="685">
                  <c:v>8.5220000000000002</c:v>
                </c:pt>
                <c:pt idx="686">
                  <c:v>8.532</c:v>
                </c:pt>
                <c:pt idx="687">
                  <c:v>8.5419999999999998</c:v>
                </c:pt>
                <c:pt idx="688">
                  <c:v>8.5519999999999996</c:v>
                </c:pt>
                <c:pt idx="689">
                  <c:v>8.5649999999999995</c:v>
                </c:pt>
                <c:pt idx="690">
                  <c:v>8.5820000000000007</c:v>
                </c:pt>
                <c:pt idx="691">
                  <c:v>8.593</c:v>
                </c:pt>
                <c:pt idx="692">
                  <c:v>8.6029999999999998</c:v>
                </c:pt>
                <c:pt idx="693">
                  <c:v>8.6129999999999995</c:v>
                </c:pt>
                <c:pt idx="694">
                  <c:v>8.6229999999999993</c:v>
                </c:pt>
                <c:pt idx="695">
                  <c:v>8.6319999999999997</c:v>
                </c:pt>
                <c:pt idx="696">
                  <c:v>8.6430000000000007</c:v>
                </c:pt>
                <c:pt idx="697">
                  <c:v>8.6519999999999992</c:v>
                </c:pt>
                <c:pt idx="698">
                  <c:v>8.6620000000000008</c:v>
                </c:pt>
                <c:pt idx="699">
                  <c:v>8.6720000000000006</c:v>
                </c:pt>
                <c:pt idx="700">
                  <c:v>8.6829999999999998</c:v>
                </c:pt>
                <c:pt idx="701">
                  <c:v>8.6929999999999996</c:v>
                </c:pt>
                <c:pt idx="702">
                  <c:v>8.7029999999999994</c:v>
                </c:pt>
                <c:pt idx="703">
                  <c:v>8.7219999999999995</c:v>
                </c:pt>
                <c:pt idx="704">
                  <c:v>8.7420000000000009</c:v>
                </c:pt>
                <c:pt idx="705">
                  <c:v>8.7530000000000001</c:v>
                </c:pt>
                <c:pt idx="706">
                  <c:v>8.7629999999999999</c:v>
                </c:pt>
                <c:pt idx="707">
                  <c:v>8.782</c:v>
                </c:pt>
                <c:pt idx="708">
                  <c:v>8.8019999999999996</c:v>
                </c:pt>
                <c:pt idx="709">
                  <c:v>8.8130000000000006</c:v>
                </c:pt>
                <c:pt idx="710">
                  <c:v>8.8320000000000007</c:v>
                </c:pt>
                <c:pt idx="711">
                  <c:v>8.8420000000000005</c:v>
                </c:pt>
                <c:pt idx="712">
                  <c:v>8.8520000000000003</c:v>
                </c:pt>
                <c:pt idx="713">
                  <c:v>8.8620000000000001</c:v>
                </c:pt>
                <c:pt idx="714">
                  <c:v>8.8719999999999999</c:v>
                </c:pt>
                <c:pt idx="715">
                  <c:v>8.8819999999999997</c:v>
                </c:pt>
                <c:pt idx="716">
                  <c:v>8.8919999999999995</c:v>
                </c:pt>
                <c:pt idx="717">
                  <c:v>8.9030000000000005</c:v>
                </c:pt>
                <c:pt idx="718">
                  <c:v>8.9130000000000003</c:v>
                </c:pt>
                <c:pt idx="719">
                  <c:v>8.9320000000000004</c:v>
                </c:pt>
                <c:pt idx="720">
                  <c:v>8.952</c:v>
                </c:pt>
                <c:pt idx="721">
                  <c:v>8.9629999999999992</c:v>
                </c:pt>
                <c:pt idx="722">
                  <c:v>8.9730000000000008</c:v>
                </c:pt>
                <c:pt idx="723">
                  <c:v>8.9920000000000009</c:v>
                </c:pt>
                <c:pt idx="724">
                  <c:v>9.0120000000000005</c:v>
                </c:pt>
                <c:pt idx="725">
                  <c:v>9.0229999999999997</c:v>
                </c:pt>
                <c:pt idx="726">
                  <c:v>9.0419999999999998</c:v>
                </c:pt>
                <c:pt idx="727">
                  <c:v>9.0519999999999996</c:v>
                </c:pt>
                <c:pt idx="728">
                  <c:v>9.0619999999999994</c:v>
                </c:pt>
                <c:pt idx="729">
                  <c:v>9.0719999999999992</c:v>
                </c:pt>
                <c:pt idx="730">
                  <c:v>9.0820000000000007</c:v>
                </c:pt>
                <c:pt idx="731">
                  <c:v>9.0920000000000005</c:v>
                </c:pt>
                <c:pt idx="732">
                  <c:v>9.1029999999999998</c:v>
                </c:pt>
                <c:pt idx="733">
                  <c:v>9.1129999999999995</c:v>
                </c:pt>
                <c:pt idx="734">
                  <c:v>9.1229999999999993</c:v>
                </c:pt>
                <c:pt idx="735">
                  <c:v>9.1419999999999995</c:v>
                </c:pt>
                <c:pt idx="736">
                  <c:v>9.1530000000000005</c:v>
                </c:pt>
                <c:pt idx="737">
                  <c:v>9.1630000000000003</c:v>
                </c:pt>
                <c:pt idx="738">
                  <c:v>9.173</c:v>
                </c:pt>
                <c:pt idx="739">
                  <c:v>9.1820000000000004</c:v>
                </c:pt>
                <c:pt idx="740">
                  <c:v>9.1929999999999996</c:v>
                </c:pt>
                <c:pt idx="741">
                  <c:v>9.202</c:v>
                </c:pt>
                <c:pt idx="742">
                  <c:v>9.2119999999999997</c:v>
                </c:pt>
                <c:pt idx="743">
                  <c:v>9.2219999999999995</c:v>
                </c:pt>
                <c:pt idx="744">
                  <c:v>9.2319999999999993</c:v>
                </c:pt>
                <c:pt idx="745">
                  <c:v>9.2420000000000009</c:v>
                </c:pt>
                <c:pt idx="746">
                  <c:v>9.2520000000000007</c:v>
                </c:pt>
                <c:pt idx="747">
                  <c:v>9.2720000000000002</c:v>
                </c:pt>
                <c:pt idx="748">
                  <c:v>9.2829999999999995</c:v>
                </c:pt>
                <c:pt idx="749">
                  <c:v>9.2929999999999993</c:v>
                </c:pt>
                <c:pt idx="750">
                  <c:v>9.3119999999999994</c:v>
                </c:pt>
                <c:pt idx="751">
                  <c:v>9.3230000000000004</c:v>
                </c:pt>
                <c:pt idx="752">
                  <c:v>9.3330000000000002</c:v>
                </c:pt>
                <c:pt idx="753">
                  <c:v>9.3520000000000003</c:v>
                </c:pt>
                <c:pt idx="754">
                  <c:v>9.3719999999999999</c:v>
                </c:pt>
                <c:pt idx="755">
                  <c:v>9.3829999999999991</c:v>
                </c:pt>
                <c:pt idx="756">
                  <c:v>9.3930000000000007</c:v>
                </c:pt>
                <c:pt idx="757">
                  <c:v>9.4120000000000008</c:v>
                </c:pt>
                <c:pt idx="758">
                  <c:v>9.423</c:v>
                </c:pt>
                <c:pt idx="759">
                  <c:v>9.4329999999999998</c:v>
                </c:pt>
                <c:pt idx="760">
                  <c:v>9.4429999999999996</c:v>
                </c:pt>
                <c:pt idx="761">
                  <c:v>9.4529999999999994</c:v>
                </c:pt>
                <c:pt idx="762">
                  <c:v>9.4629999999999992</c:v>
                </c:pt>
                <c:pt idx="763">
                  <c:v>9.4730000000000008</c:v>
                </c:pt>
                <c:pt idx="764">
                  <c:v>9.4830000000000005</c:v>
                </c:pt>
                <c:pt idx="765">
                  <c:v>9.4920000000000009</c:v>
                </c:pt>
                <c:pt idx="766">
                  <c:v>9.5129999999999999</c:v>
                </c:pt>
                <c:pt idx="767">
                  <c:v>9.532</c:v>
                </c:pt>
                <c:pt idx="768">
                  <c:v>9.5530000000000008</c:v>
                </c:pt>
                <c:pt idx="769">
                  <c:v>9.5719999999999992</c:v>
                </c:pt>
                <c:pt idx="770">
                  <c:v>9.5920000000000005</c:v>
                </c:pt>
                <c:pt idx="771">
                  <c:v>9.6050000000000004</c:v>
                </c:pt>
                <c:pt idx="772">
                  <c:v>9.6229999999999993</c:v>
                </c:pt>
                <c:pt idx="773">
                  <c:v>9.6329999999999991</c:v>
                </c:pt>
                <c:pt idx="774">
                  <c:v>9.6430000000000007</c:v>
                </c:pt>
                <c:pt idx="775">
                  <c:v>9.6530000000000005</c:v>
                </c:pt>
                <c:pt idx="776">
                  <c:v>9.6630000000000003</c:v>
                </c:pt>
                <c:pt idx="777">
                  <c:v>9.673</c:v>
                </c:pt>
                <c:pt idx="778">
                  <c:v>9.6820000000000004</c:v>
                </c:pt>
                <c:pt idx="779">
                  <c:v>9.6920000000000002</c:v>
                </c:pt>
                <c:pt idx="780">
                  <c:v>9.702</c:v>
                </c:pt>
                <c:pt idx="781">
                  <c:v>9.7119999999999997</c:v>
                </c:pt>
                <c:pt idx="782">
                  <c:v>9.7319999999999993</c:v>
                </c:pt>
                <c:pt idx="783">
                  <c:v>9.7430000000000003</c:v>
                </c:pt>
                <c:pt idx="784">
                  <c:v>9.7550000000000008</c:v>
                </c:pt>
                <c:pt idx="785">
                  <c:v>9.7720000000000002</c:v>
                </c:pt>
                <c:pt idx="786">
                  <c:v>9.7919999999999998</c:v>
                </c:pt>
                <c:pt idx="787">
                  <c:v>9.8030000000000008</c:v>
                </c:pt>
                <c:pt idx="788">
                  <c:v>9.8130000000000006</c:v>
                </c:pt>
                <c:pt idx="789">
                  <c:v>9.8320000000000007</c:v>
                </c:pt>
                <c:pt idx="790">
                  <c:v>9.843</c:v>
                </c:pt>
                <c:pt idx="791">
                  <c:v>9.8520000000000003</c:v>
                </c:pt>
                <c:pt idx="792">
                  <c:v>9.8629999999999995</c:v>
                </c:pt>
                <c:pt idx="793">
                  <c:v>9.8719999999999999</c:v>
                </c:pt>
                <c:pt idx="794">
                  <c:v>9.8829999999999991</c:v>
                </c:pt>
                <c:pt idx="795">
                  <c:v>9.8930000000000007</c:v>
                </c:pt>
                <c:pt idx="796">
                  <c:v>9.9030000000000005</c:v>
                </c:pt>
                <c:pt idx="797">
                  <c:v>9.9130000000000003</c:v>
                </c:pt>
                <c:pt idx="798">
                  <c:v>9.923</c:v>
                </c:pt>
                <c:pt idx="799">
                  <c:v>9.9420000000000002</c:v>
                </c:pt>
                <c:pt idx="800">
                  <c:v>9.9619999999999997</c:v>
                </c:pt>
                <c:pt idx="801">
                  <c:v>9.9819999999999993</c:v>
                </c:pt>
                <c:pt idx="802">
                  <c:v>10.022</c:v>
                </c:pt>
                <c:pt idx="803">
                  <c:v>10.042</c:v>
                </c:pt>
                <c:pt idx="804">
                  <c:v>10.061999999999999</c:v>
                </c:pt>
                <c:pt idx="805">
                  <c:v>10.082000000000001</c:v>
                </c:pt>
                <c:pt idx="806">
                  <c:v>10.093</c:v>
                </c:pt>
                <c:pt idx="807">
                  <c:v>10.103</c:v>
                </c:pt>
                <c:pt idx="808">
                  <c:v>10.122</c:v>
                </c:pt>
                <c:pt idx="809">
                  <c:v>10.132</c:v>
                </c:pt>
                <c:pt idx="810">
                  <c:v>10.141999999999999</c:v>
                </c:pt>
                <c:pt idx="811">
                  <c:v>10.151999999999999</c:v>
                </c:pt>
                <c:pt idx="812">
                  <c:v>10.162000000000001</c:v>
                </c:pt>
                <c:pt idx="813">
                  <c:v>10.183</c:v>
                </c:pt>
                <c:pt idx="814">
                  <c:v>10.193</c:v>
                </c:pt>
                <c:pt idx="815">
                  <c:v>10.202999999999999</c:v>
                </c:pt>
                <c:pt idx="816">
                  <c:v>10.212999999999999</c:v>
                </c:pt>
                <c:pt idx="817">
                  <c:v>10.231999999999999</c:v>
                </c:pt>
                <c:pt idx="818">
                  <c:v>10.243</c:v>
                </c:pt>
                <c:pt idx="819">
                  <c:v>10.253</c:v>
                </c:pt>
                <c:pt idx="820">
                  <c:v>10.263</c:v>
                </c:pt>
                <c:pt idx="821">
                  <c:v>10.282</c:v>
                </c:pt>
                <c:pt idx="822">
                  <c:v>10.292999999999999</c:v>
                </c:pt>
                <c:pt idx="823">
                  <c:v>10.303000000000001</c:v>
                </c:pt>
                <c:pt idx="824">
                  <c:v>10.313000000000001</c:v>
                </c:pt>
                <c:pt idx="825">
                  <c:v>10.323</c:v>
                </c:pt>
                <c:pt idx="826">
                  <c:v>10.333</c:v>
                </c:pt>
                <c:pt idx="827">
                  <c:v>10.343</c:v>
                </c:pt>
                <c:pt idx="828">
                  <c:v>10.353</c:v>
                </c:pt>
                <c:pt idx="829">
                  <c:v>10.372</c:v>
                </c:pt>
                <c:pt idx="830">
                  <c:v>10.382999999999999</c:v>
                </c:pt>
                <c:pt idx="831">
                  <c:v>10.391999999999999</c:v>
                </c:pt>
                <c:pt idx="832">
                  <c:v>10.403</c:v>
                </c:pt>
                <c:pt idx="833">
                  <c:v>10.413</c:v>
                </c:pt>
                <c:pt idx="834">
                  <c:v>10.423</c:v>
                </c:pt>
                <c:pt idx="835">
                  <c:v>10.433</c:v>
                </c:pt>
                <c:pt idx="836">
                  <c:v>10.443</c:v>
                </c:pt>
                <c:pt idx="837">
                  <c:v>10.462</c:v>
                </c:pt>
                <c:pt idx="838">
                  <c:v>10.481999999999999</c:v>
                </c:pt>
                <c:pt idx="839">
                  <c:v>10.493</c:v>
                </c:pt>
                <c:pt idx="840">
                  <c:v>10.503</c:v>
                </c:pt>
                <c:pt idx="841">
                  <c:v>10.513</c:v>
                </c:pt>
                <c:pt idx="842">
                  <c:v>10.532</c:v>
                </c:pt>
                <c:pt idx="843">
                  <c:v>10.552</c:v>
                </c:pt>
                <c:pt idx="844">
                  <c:v>10.563000000000001</c:v>
                </c:pt>
                <c:pt idx="845">
                  <c:v>10.582000000000001</c:v>
                </c:pt>
                <c:pt idx="846">
                  <c:v>10.602</c:v>
                </c:pt>
                <c:pt idx="847">
                  <c:v>10.622</c:v>
                </c:pt>
                <c:pt idx="848">
                  <c:v>10.632999999999999</c:v>
                </c:pt>
                <c:pt idx="849">
                  <c:v>10.645</c:v>
                </c:pt>
                <c:pt idx="850">
                  <c:v>10.662000000000001</c:v>
                </c:pt>
                <c:pt idx="851">
                  <c:v>10.672000000000001</c:v>
                </c:pt>
                <c:pt idx="852">
                  <c:v>10.682</c:v>
                </c:pt>
                <c:pt idx="853">
                  <c:v>10.692</c:v>
                </c:pt>
                <c:pt idx="854">
                  <c:v>10.702</c:v>
                </c:pt>
                <c:pt idx="855">
                  <c:v>10.712</c:v>
                </c:pt>
                <c:pt idx="856">
                  <c:v>10.723000000000001</c:v>
                </c:pt>
                <c:pt idx="857">
                  <c:v>10.731999999999999</c:v>
                </c:pt>
                <c:pt idx="858">
                  <c:v>10.743</c:v>
                </c:pt>
                <c:pt idx="859">
                  <c:v>10.753</c:v>
                </c:pt>
                <c:pt idx="860">
                  <c:v>10.763</c:v>
                </c:pt>
                <c:pt idx="861">
                  <c:v>10.782</c:v>
                </c:pt>
                <c:pt idx="862">
                  <c:v>10.802</c:v>
                </c:pt>
                <c:pt idx="863">
                  <c:v>10.813000000000001</c:v>
                </c:pt>
                <c:pt idx="864">
                  <c:v>10.821999999999999</c:v>
                </c:pt>
                <c:pt idx="865">
                  <c:v>10.842000000000001</c:v>
                </c:pt>
                <c:pt idx="866">
                  <c:v>10.862</c:v>
                </c:pt>
                <c:pt idx="867">
                  <c:v>10.872999999999999</c:v>
                </c:pt>
                <c:pt idx="868">
                  <c:v>10.882999999999999</c:v>
                </c:pt>
                <c:pt idx="869">
                  <c:v>10.901999999999999</c:v>
                </c:pt>
                <c:pt idx="870">
                  <c:v>10.922000000000001</c:v>
                </c:pt>
                <c:pt idx="871">
                  <c:v>10.933</c:v>
                </c:pt>
                <c:pt idx="872">
                  <c:v>10.952</c:v>
                </c:pt>
                <c:pt idx="873">
                  <c:v>10.973000000000001</c:v>
                </c:pt>
                <c:pt idx="874">
                  <c:v>10.992000000000001</c:v>
                </c:pt>
                <c:pt idx="875">
                  <c:v>11.003</c:v>
                </c:pt>
                <c:pt idx="876">
                  <c:v>11.013</c:v>
                </c:pt>
                <c:pt idx="877">
                  <c:v>11.023</c:v>
                </c:pt>
                <c:pt idx="878">
                  <c:v>11.042</c:v>
                </c:pt>
                <c:pt idx="879">
                  <c:v>11.052</c:v>
                </c:pt>
                <c:pt idx="880">
                  <c:v>11.061999999999999</c:v>
                </c:pt>
                <c:pt idx="881">
                  <c:v>11.071999999999999</c:v>
                </c:pt>
                <c:pt idx="882">
                  <c:v>11.082000000000001</c:v>
                </c:pt>
                <c:pt idx="883">
                  <c:v>11.092000000000001</c:v>
                </c:pt>
                <c:pt idx="884">
                  <c:v>11.102</c:v>
                </c:pt>
                <c:pt idx="885">
                  <c:v>11.112</c:v>
                </c:pt>
                <c:pt idx="886">
                  <c:v>11.132999999999999</c:v>
                </c:pt>
                <c:pt idx="887">
                  <c:v>11.143000000000001</c:v>
                </c:pt>
                <c:pt idx="888">
                  <c:v>11.153</c:v>
                </c:pt>
                <c:pt idx="889">
                  <c:v>11.163</c:v>
                </c:pt>
                <c:pt idx="890">
                  <c:v>11.173</c:v>
                </c:pt>
                <c:pt idx="891">
                  <c:v>11.192</c:v>
                </c:pt>
                <c:pt idx="892">
                  <c:v>11.212</c:v>
                </c:pt>
                <c:pt idx="893">
                  <c:v>11.223000000000001</c:v>
                </c:pt>
                <c:pt idx="894">
                  <c:v>11.242000000000001</c:v>
                </c:pt>
                <c:pt idx="895">
                  <c:v>11.253</c:v>
                </c:pt>
                <c:pt idx="896">
                  <c:v>11.263</c:v>
                </c:pt>
                <c:pt idx="897">
                  <c:v>11.282</c:v>
                </c:pt>
                <c:pt idx="898">
                  <c:v>11.292999999999999</c:v>
                </c:pt>
                <c:pt idx="899">
                  <c:v>11.303000000000001</c:v>
                </c:pt>
                <c:pt idx="900">
                  <c:v>11.321999999999999</c:v>
                </c:pt>
                <c:pt idx="901">
                  <c:v>11.333</c:v>
                </c:pt>
                <c:pt idx="902">
                  <c:v>11.343</c:v>
                </c:pt>
                <c:pt idx="903">
                  <c:v>11.362</c:v>
                </c:pt>
                <c:pt idx="904">
                  <c:v>11.372999999999999</c:v>
                </c:pt>
                <c:pt idx="905">
                  <c:v>11.384</c:v>
                </c:pt>
                <c:pt idx="906">
                  <c:v>11.401999999999999</c:v>
                </c:pt>
                <c:pt idx="907">
                  <c:v>11.413</c:v>
                </c:pt>
                <c:pt idx="908">
                  <c:v>11.423</c:v>
                </c:pt>
                <c:pt idx="909">
                  <c:v>11.433</c:v>
                </c:pt>
                <c:pt idx="910">
                  <c:v>11.443</c:v>
                </c:pt>
                <c:pt idx="911">
                  <c:v>11.452999999999999</c:v>
                </c:pt>
                <c:pt idx="912">
                  <c:v>11.462999999999999</c:v>
                </c:pt>
                <c:pt idx="913">
                  <c:v>11.481999999999999</c:v>
                </c:pt>
                <c:pt idx="914">
                  <c:v>11.502000000000001</c:v>
                </c:pt>
                <c:pt idx="915">
                  <c:v>11.513</c:v>
                </c:pt>
                <c:pt idx="916">
                  <c:v>11.523</c:v>
                </c:pt>
                <c:pt idx="917">
                  <c:v>11.532999999999999</c:v>
                </c:pt>
                <c:pt idx="918">
                  <c:v>11.552</c:v>
                </c:pt>
                <c:pt idx="919">
                  <c:v>11.561999999999999</c:v>
                </c:pt>
                <c:pt idx="920">
                  <c:v>11.571999999999999</c:v>
                </c:pt>
                <c:pt idx="921">
                  <c:v>11.582000000000001</c:v>
                </c:pt>
                <c:pt idx="922">
                  <c:v>11.603</c:v>
                </c:pt>
                <c:pt idx="923">
                  <c:v>11.616</c:v>
                </c:pt>
                <c:pt idx="924">
                  <c:v>11.632</c:v>
                </c:pt>
                <c:pt idx="925">
                  <c:v>11.643000000000001</c:v>
                </c:pt>
                <c:pt idx="926">
                  <c:v>11.662000000000001</c:v>
                </c:pt>
                <c:pt idx="927">
                  <c:v>11.675000000000001</c:v>
                </c:pt>
                <c:pt idx="928">
                  <c:v>11.688000000000001</c:v>
                </c:pt>
                <c:pt idx="929">
                  <c:v>11.702</c:v>
                </c:pt>
                <c:pt idx="930">
                  <c:v>11.722</c:v>
                </c:pt>
                <c:pt idx="931">
                  <c:v>11.733000000000001</c:v>
                </c:pt>
                <c:pt idx="932">
                  <c:v>11.743</c:v>
                </c:pt>
                <c:pt idx="933">
                  <c:v>11.753</c:v>
                </c:pt>
                <c:pt idx="934">
                  <c:v>11.772</c:v>
                </c:pt>
                <c:pt idx="935">
                  <c:v>11.792</c:v>
                </c:pt>
                <c:pt idx="936">
                  <c:v>11.803000000000001</c:v>
                </c:pt>
                <c:pt idx="937">
                  <c:v>11.813000000000001</c:v>
                </c:pt>
                <c:pt idx="938">
                  <c:v>11.832000000000001</c:v>
                </c:pt>
                <c:pt idx="939">
                  <c:v>11.843999999999999</c:v>
                </c:pt>
                <c:pt idx="940">
                  <c:v>11.862</c:v>
                </c:pt>
                <c:pt idx="941">
                  <c:v>11.872999999999999</c:v>
                </c:pt>
                <c:pt idx="942">
                  <c:v>11.882999999999999</c:v>
                </c:pt>
                <c:pt idx="943">
                  <c:v>11.901999999999999</c:v>
                </c:pt>
                <c:pt idx="944">
                  <c:v>11.922000000000001</c:v>
                </c:pt>
                <c:pt idx="945">
                  <c:v>11.933</c:v>
                </c:pt>
                <c:pt idx="946">
                  <c:v>11.952</c:v>
                </c:pt>
                <c:pt idx="947">
                  <c:v>11.972</c:v>
                </c:pt>
                <c:pt idx="948">
                  <c:v>11.983000000000001</c:v>
                </c:pt>
                <c:pt idx="949">
                  <c:v>12.002000000000001</c:v>
                </c:pt>
                <c:pt idx="950">
                  <c:v>12.022</c:v>
                </c:pt>
                <c:pt idx="951">
                  <c:v>12.032999999999999</c:v>
                </c:pt>
                <c:pt idx="952">
                  <c:v>12.052</c:v>
                </c:pt>
                <c:pt idx="953">
                  <c:v>12.063000000000001</c:v>
                </c:pt>
                <c:pt idx="954">
                  <c:v>12.082000000000001</c:v>
                </c:pt>
                <c:pt idx="955">
                  <c:v>12.093</c:v>
                </c:pt>
                <c:pt idx="956">
                  <c:v>12.112</c:v>
                </c:pt>
                <c:pt idx="957">
                  <c:v>12.122999999999999</c:v>
                </c:pt>
                <c:pt idx="958">
                  <c:v>12.141999999999999</c:v>
                </c:pt>
                <c:pt idx="959">
                  <c:v>12.153</c:v>
                </c:pt>
                <c:pt idx="960">
                  <c:v>12.163</c:v>
                </c:pt>
                <c:pt idx="961">
                  <c:v>12.182</c:v>
                </c:pt>
                <c:pt idx="962">
                  <c:v>12.202</c:v>
                </c:pt>
                <c:pt idx="963">
                  <c:v>12.222</c:v>
                </c:pt>
                <c:pt idx="964">
                  <c:v>12.242000000000001</c:v>
                </c:pt>
                <c:pt idx="965">
                  <c:v>12.253</c:v>
                </c:pt>
                <c:pt idx="966">
                  <c:v>12.272</c:v>
                </c:pt>
                <c:pt idx="967">
                  <c:v>12.282999999999999</c:v>
                </c:pt>
                <c:pt idx="968">
                  <c:v>12.292999999999999</c:v>
                </c:pt>
                <c:pt idx="969">
                  <c:v>12.311999999999999</c:v>
                </c:pt>
                <c:pt idx="970">
                  <c:v>12.332000000000001</c:v>
                </c:pt>
                <c:pt idx="971">
                  <c:v>12.343</c:v>
                </c:pt>
                <c:pt idx="972">
                  <c:v>12.363</c:v>
                </c:pt>
                <c:pt idx="973">
                  <c:v>12.372999999999999</c:v>
                </c:pt>
                <c:pt idx="974">
                  <c:v>12.391999999999999</c:v>
                </c:pt>
                <c:pt idx="975">
                  <c:v>12.404999999999999</c:v>
                </c:pt>
                <c:pt idx="976">
                  <c:v>12.422000000000001</c:v>
                </c:pt>
                <c:pt idx="977">
                  <c:v>12.432</c:v>
                </c:pt>
                <c:pt idx="978">
                  <c:v>12.443</c:v>
                </c:pt>
                <c:pt idx="979">
                  <c:v>12.462</c:v>
                </c:pt>
                <c:pt idx="980">
                  <c:v>12.481999999999999</c:v>
                </c:pt>
                <c:pt idx="981">
                  <c:v>12.493</c:v>
                </c:pt>
                <c:pt idx="982">
                  <c:v>12.513</c:v>
                </c:pt>
                <c:pt idx="983">
                  <c:v>12.522</c:v>
                </c:pt>
                <c:pt idx="984">
                  <c:v>12.532</c:v>
                </c:pt>
                <c:pt idx="985">
                  <c:v>12.542</c:v>
                </c:pt>
                <c:pt idx="986">
                  <c:v>12.552</c:v>
                </c:pt>
                <c:pt idx="987">
                  <c:v>12.561999999999999</c:v>
                </c:pt>
                <c:pt idx="988">
                  <c:v>12.573</c:v>
                </c:pt>
                <c:pt idx="989">
                  <c:v>12.583</c:v>
                </c:pt>
                <c:pt idx="990">
                  <c:v>12.592000000000001</c:v>
                </c:pt>
                <c:pt idx="991">
                  <c:v>12.612</c:v>
                </c:pt>
                <c:pt idx="992">
                  <c:v>12.632</c:v>
                </c:pt>
                <c:pt idx="993">
                  <c:v>12.651999999999999</c:v>
                </c:pt>
                <c:pt idx="994">
                  <c:v>12.663</c:v>
                </c:pt>
                <c:pt idx="995">
                  <c:v>12.673</c:v>
                </c:pt>
                <c:pt idx="996">
                  <c:v>12.683</c:v>
                </c:pt>
                <c:pt idx="997">
                  <c:v>12.693</c:v>
                </c:pt>
                <c:pt idx="998">
                  <c:v>12.702999999999999</c:v>
                </c:pt>
                <c:pt idx="999">
                  <c:v>12.712999999999999</c:v>
                </c:pt>
                <c:pt idx="1000">
                  <c:v>12.731999999999999</c:v>
                </c:pt>
                <c:pt idx="1001">
                  <c:v>12.742000000000001</c:v>
                </c:pt>
                <c:pt idx="1002">
                  <c:v>12.752000000000001</c:v>
                </c:pt>
                <c:pt idx="1003">
                  <c:v>12.762</c:v>
                </c:pt>
                <c:pt idx="1004">
                  <c:v>12.772</c:v>
                </c:pt>
                <c:pt idx="1005">
                  <c:v>12.782</c:v>
                </c:pt>
                <c:pt idx="1006">
                  <c:v>12.792999999999999</c:v>
                </c:pt>
                <c:pt idx="1007">
                  <c:v>12.811999999999999</c:v>
                </c:pt>
                <c:pt idx="1008">
                  <c:v>12.832000000000001</c:v>
                </c:pt>
                <c:pt idx="1009">
                  <c:v>12.843</c:v>
                </c:pt>
                <c:pt idx="1010">
                  <c:v>12.853</c:v>
                </c:pt>
                <c:pt idx="1011">
                  <c:v>12.863</c:v>
                </c:pt>
                <c:pt idx="1012">
                  <c:v>12.882</c:v>
                </c:pt>
                <c:pt idx="1013">
                  <c:v>12.893000000000001</c:v>
                </c:pt>
                <c:pt idx="1014">
                  <c:v>12.903</c:v>
                </c:pt>
                <c:pt idx="1015">
                  <c:v>12.913</c:v>
                </c:pt>
                <c:pt idx="1016">
                  <c:v>12.923</c:v>
                </c:pt>
                <c:pt idx="1017">
                  <c:v>12.933</c:v>
                </c:pt>
                <c:pt idx="1018">
                  <c:v>12.952</c:v>
                </c:pt>
                <c:pt idx="1019">
                  <c:v>12.972</c:v>
                </c:pt>
                <c:pt idx="1020">
                  <c:v>12.992000000000001</c:v>
                </c:pt>
                <c:pt idx="1021">
                  <c:v>13.003</c:v>
                </c:pt>
                <c:pt idx="1022">
                  <c:v>13.023</c:v>
                </c:pt>
                <c:pt idx="1023">
                  <c:v>13.042</c:v>
                </c:pt>
                <c:pt idx="1024">
                  <c:v>13.061999999999999</c:v>
                </c:pt>
                <c:pt idx="1025">
                  <c:v>13.071999999999999</c:v>
                </c:pt>
                <c:pt idx="1026">
                  <c:v>13.093</c:v>
                </c:pt>
                <c:pt idx="1027">
                  <c:v>13.103</c:v>
                </c:pt>
                <c:pt idx="1028">
                  <c:v>13.122</c:v>
                </c:pt>
                <c:pt idx="1029">
                  <c:v>13.141999999999999</c:v>
                </c:pt>
                <c:pt idx="1030">
                  <c:v>13.153</c:v>
                </c:pt>
                <c:pt idx="1031">
                  <c:v>13.172000000000001</c:v>
                </c:pt>
                <c:pt idx="1032">
                  <c:v>13.192</c:v>
                </c:pt>
                <c:pt idx="1033">
                  <c:v>13.202999999999999</c:v>
                </c:pt>
                <c:pt idx="1034">
                  <c:v>13.222</c:v>
                </c:pt>
                <c:pt idx="1035">
                  <c:v>13.231999999999999</c:v>
                </c:pt>
                <c:pt idx="1036">
                  <c:v>13.253</c:v>
                </c:pt>
                <c:pt idx="1037">
                  <c:v>13.272</c:v>
                </c:pt>
                <c:pt idx="1038">
                  <c:v>13.292</c:v>
                </c:pt>
                <c:pt idx="1039">
                  <c:v>13.302</c:v>
                </c:pt>
                <c:pt idx="1040">
                  <c:v>13.311999999999999</c:v>
                </c:pt>
                <c:pt idx="1041">
                  <c:v>13.321999999999999</c:v>
                </c:pt>
                <c:pt idx="1042">
                  <c:v>13.332000000000001</c:v>
                </c:pt>
                <c:pt idx="1043">
                  <c:v>13.342000000000001</c:v>
                </c:pt>
                <c:pt idx="1044">
                  <c:v>13.352</c:v>
                </c:pt>
                <c:pt idx="1045">
                  <c:v>13.362</c:v>
                </c:pt>
                <c:pt idx="1046">
                  <c:v>13.372999999999999</c:v>
                </c:pt>
                <c:pt idx="1047">
                  <c:v>13.391999999999999</c:v>
                </c:pt>
                <c:pt idx="1048">
                  <c:v>13.401999999999999</c:v>
                </c:pt>
                <c:pt idx="1049">
                  <c:v>13.423</c:v>
                </c:pt>
                <c:pt idx="1050">
                  <c:v>13.433</c:v>
                </c:pt>
                <c:pt idx="1051">
                  <c:v>13.452</c:v>
                </c:pt>
                <c:pt idx="1052">
                  <c:v>13.472</c:v>
                </c:pt>
                <c:pt idx="1053">
                  <c:v>13.493</c:v>
                </c:pt>
                <c:pt idx="1054">
                  <c:v>13.512</c:v>
                </c:pt>
                <c:pt idx="1055">
                  <c:v>13.522</c:v>
                </c:pt>
                <c:pt idx="1056">
                  <c:v>13.532</c:v>
                </c:pt>
                <c:pt idx="1057">
                  <c:v>13.542</c:v>
                </c:pt>
                <c:pt idx="1058">
                  <c:v>13.552</c:v>
                </c:pt>
                <c:pt idx="1059">
                  <c:v>13.571999999999999</c:v>
                </c:pt>
                <c:pt idx="1060">
                  <c:v>13.593</c:v>
                </c:pt>
                <c:pt idx="1061">
                  <c:v>13.605</c:v>
                </c:pt>
                <c:pt idx="1062">
                  <c:v>13.624000000000001</c:v>
                </c:pt>
                <c:pt idx="1063">
                  <c:v>13.641999999999999</c:v>
                </c:pt>
                <c:pt idx="1064">
                  <c:v>13.654</c:v>
                </c:pt>
                <c:pt idx="1065">
                  <c:v>13.664999999999999</c:v>
                </c:pt>
                <c:pt idx="1066">
                  <c:v>13.682</c:v>
                </c:pt>
                <c:pt idx="1067">
                  <c:v>13.693</c:v>
                </c:pt>
                <c:pt idx="1068">
                  <c:v>13.712</c:v>
                </c:pt>
                <c:pt idx="1069">
                  <c:v>13.723000000000001</c:v>
                </c:pt>
                <c:pt idx="1070">
                  <c:v>13.733000000000001</c:v>
                </c:pt>
                <c:pt idx="1071">
                  <c:v>13.743</c:v>
                </c:pt>
                <c:pt idx="1072">
                  <c:v>13.766</c:v>
                </c:pt>
                <c:pt idx="1073">
                  <c:v>13.782</c:v>
                </c:pt>
                <c:pt idx="1074">
                  <c:v>13.802</c:v>
                </c:pt>
                <c:pt idx="1075">
                  <c:v>13.824</c:v>
                </c:pt>
                <c:pt idx="1076">
                  <c:v>13.842000000000001</c:v>
                </c:pt>
                <c:pt idx="1077">
                  <c:v>13.862</c:v>
                </c:pt>
                <c:pt idx="1078">
                  <c:v>13.882999999999999</c:v>
                </c:pt>
                <c:pt idx="1079">
                  <c:v>13.893000000000001</c:v>
                </c:pt>
                <c:pt idx="1080">
                  <c:v>13.903</c:v>
                </c:pt>
                <c:pt idx="1081">
                  <c:v>13.913</c:v>
                </c:pt>
                <c:pt idx="1082">
                  <c:v>13.923</c:v>
                </c:pt>
                <c:pt idx="1083">
                  <c:v>13.933</c:v>
                </c:pt>
                <c:pt idx="1084">
                  <c:v>13.944000000000001</c:v>
                </c:pt>
                <c:pt idx="1085">
                  <c:v>13.954000000000001</c:v>
                </c:pt>
                <c:pt idx="1086">
                  <c:v>13.964</c:v>
                </c:pt>
                <c:pt idx="1087">
                  <c:v>13.973000000000001</c:v>
                </c:pt>
                <c:pt idx="1088">
                  <c:v>13.981999999999999</c:v>
                </c:pt>
                <c:pt idx="1089">
                  <c:v>13.992000000000001</c:v>
                </c:pt>
                <c:pt idx="1090">
                  <c:v>14.002000000000001</c:v>
                </c:pt>
                <c:pt idx="1091">
                  <c:v>14.012</c:v>
                </c:pt>
                <c:pt idx="1092">
                  <c:v>14.023999999999999</c:v>
                </c:pt>
                <c:pt idx="1093">
                  <c:v>14.042</c:v>
                </c:pt>
                <c:pt idx="1094">
                  <c:v>14.052</c:v>
                </c:pt>
                <c:pt idx="1095">
                  <c:v>14.061999999999999</c:v>
                </c:pt>
                <c:pt idx="1096">
                  <c:v>14.071999999999999</c:v>
                </c:pt>
                <c:pt idx="1097">
                  <c:v>14.083</c:v>
                </c:pt>
                <c:pt idx="1098">
                  <c:v>14.093</c:v>
                </c:pt>
                <c:pt idx="1099">
                  <c:v>14.103</c:v>
                </c:pt>
                <c:pt idx="1100">
                  <c:v>14.113</c:v>
                </c:pt>
                <c:pt idx="1101">
                  <c:v>14.132</c:v>
                </c:pt>
                <c:pt idx="1102">
                  <c:v>14.143000000000001</c:v>
                </c:pt>
                <c:pt idx="1103">
                  <c:v>14.153</c:v>
                </c:pt>
                <c:pt idx="1104">
                  <c:v>14.172000000000001</c:v>
                </c:pt>
                <c:pt idx="1105">
                  <c:v>14.183</c:v>
                </c:pt>
                <c:pt idx="1106">
                  <c:v>14.202</c:v>
                </c:pt>
                <c:pt idx="1107">
                  <c:v>14.212999999999999</c:v>
                </c:pt>
                <c:pt idx="1108">
                  <c:v>14.223000000000001</c:v>
                </c:pt>
                <c:pt idx="1109">
                  <c:v>14.242000000000001</c:v>
                </c:pt>
                <c:pt idx="1110">
                  <c:v>14.253</c:v>
                </c:pt>
                <c:pt idx="1111">
                  <c:v>14.263</c:v>
                </c:pt>
                <c:pt idx="1112">
                  <c:v>14.273</c:v>
                </c:pt>
                <c:pt idx="1113">
                  <c:v>14.282999999999999</c:v>
                </c:pt>
                <c:pt idx="1114">
                  <c:v>14.302</c:v>
                </c:pt>
                <c:pt idx="1115">
                  <c:v>14.321999999999999</c:v>
                </c:pt>
                <c:pt idx="1116">
                  <c:v>14.343</c:v>
                </c:pt>
                <c:pt idx="1117">
                  <c:v>14.363</c:v>
                </c:pt>
                <c:pt idx="1118">
                  <c:v>14.372999999999999</c:v>
                </c:pt>
                <c:pt idx="1119">
                  <c:v>14.391999999999999</c:v>
                </c:pt>
                <c:pt idx="1120">
                  <c:v>14.403</c:v>
                </c:pt>
                <c:pt idx="1121">
                  <c:v>14.414</c:v>
                </c:pt>
                <c:pt idx="1122">
                  <c:v>14.423999999999999</c:v>
                </c:pt>
                <c:pt idx="1123">
                  <c:v>14.436</c:v>
                </c:pt>
                <c:pt idx="1124">
                  <c:v>14.452999999999999</c:v>
                </c:pt>
                <c:pt idx="1125">
                  <c:v>14.462999999999999</c:v>
                </c:pt>
                <c:pt idx="1126">
                  <c:v>14.473000000000001</c:v>
                </c:pt>
                <c:pt idx="1127">
                  <c:v>14.481999999999999</c:v>
                </c:pt>
                <c:pt idx="1128">
                  <c:v>14.492000000000001</c:v>
                </c:pt>
                <c:pt idx="1129">
                  <c:v>14.502000000000001</c:v>
                </c:pt>
                <c:pt idx="1130">
                  <c:v>14.513</c:v>
                </c:pt>
                <c:pt idx="1131">
                  <c:v>14.523</c:v>
                </c:pt>
                <c:pt idx="1132">
                  <c:v>14.542</c:v>
                </c:pt>
                <c:pt idx="1133">
                  <c:v>14.552</c:v>
                </c:pt>
                <c:pt idx="1134">
                  <c:v>14.561999999999999</c:v>
                </c:pt>
                <c:pt idx="1135">
                  <c:v>14.571999999999999</c:v>
                </c:pt>
                <c:pt idx="1136">
                  <c:v>14.583</c:v>
                </c:pt>
                <c:pt idx="1137">
                  <c:v>14.593</c:v>
                </c:pt>
                <c:pt idx="1138">
                  <c:v>14.612</c:v>
                </c:pt>
                <c:pt idx="1139">
                  <c:v>14.622999999999999</c:v>
                </c:pt>
                <c:pt idx="1140">
                  <c:v>14.641999999999999</c:v>
                </c:pt>
                <c:pt idx="1141">
                  <c:v>14.653</c:v>
                </c:pt>
                <c:pt idx="1142">
                  <c:v>14.663</c:v>
                </c:pt>
                <c:pt idx="1143">
                  <c:v>14.673</c:v>
                </c:pt>
                <c:pt idx="1144">
                  <c:v>14.683</c:v>
                </c:pt>
                <c:pt idx="1145">
                  <c:v>14.693</c:v>
                </c:pt>
                <c:pt idx="1146">
                  <c:v>14.712</c:v>
                </c:pt>
                <c:pt idx="1147">
                  <c:v>14.723000000000001</c:v>
                </c:pt>
                <c:pt idx="1148">
                  <c:v>14.743</c:v>
                </c:pt>
                <c:pt idx="1149">
                  <c:v>14.753</c:v>
                </c:pt>
                <c:pt idx="1150">
                  <c:v>14.772</c:v>
                </c:pt>
                <c:pt idx="1151">
                  <c:v>14.782999999999999</c:v>
                </c:pt>
                <c:pt idx="1152">
                  <c:v>14.805999999999999</c:v>
                </c:pt>
                <c:pt idx="1153">
                  <c:v>14.821999999999999</c:v>
                </c:pt>
                <c:pt idx="1154">
                  <c:v>14.843</c:v>
                </c:pt>
                <c:pt idx="1155">
                  <c:v>14.862</c:v>
                </c:pt>
                <c:pt idx="1156">
                  <c:v>14.872</c:v>
                </c:pt>
                <c:pt idx="1157">
                  <c:v>14.882</c:v>
                </c:pt>
                <c:pt idx="1158">
                  <c:v>14.891999999999999</c:v>
                </c:pt>
                <c:pt idx="1159">
                  <c:v>14.901999999999999</c:v>
                </c:pt>
                <c:pt idx="1160">
                  <c:v>14.913</c:v>
                </c:pt>
                <c:pt idx="1161">
                  <c:v>14.923</c:v>
                </c:pt>
                <c:pt idx="1162">
                  <c:v>14.933</c:v>
                </c:pt>
                <c:pt idx="1163">
                  <c:v>14.954000000000001</c:v>
                </c:pt>
                <c:pt idx="1164">
                  <c:v>14.973000000000001</c:v>
                </c:pt>
                <c:pt idx="1165">
                  <c:v>14.981999999999999</c:v>
                </c:pt>
                <c:pt idx="1166">
                  <c:v>14.993</c:v>
                </c:pt>
                <c:pt idx="1167">
                  <c:v>15.003</c:v>
                </c:pt>
                <c:pt idx="1168">
                  <c:v>15.022</c:v>
                </c:pt>
                <c:pt idx="1169">
                  <c:v>15.032999999999999</c:v>
                </c:pt>
                <c:pt idx="1170">
                  <c:v>15.052</c:v>
                </c:pt>
                <c:pt idx="1171">
                  <c:v>15.063000000000001</c:v>
                </c:pt>
                <c:pt idx="1172">
                  <c:v>15.073</c:v>
                </c:pt>
                <c:pt idx="1173">
                  <c:v>15.092000000000001</c:v>
                </c:pt>
                <c:pt idx="1174">
                  <c:v>15.103999999999999</c:v>
                </c:pt>
                <c:pt idx="1175">
                  <c:v>15.113</c:v>
                </c:pt>
                <c:pt idx="1176">
                  <c:v>15.132</c:v>
                </c:pt>
                <c:pt idx="1177">
                  <c:v>15.143000000000001</c:v>
                </c:pt>
                <c:pt idx="1178">
                  <c:v>15.162000000000001</c:v>
                </c:pt>
                <c:pt idx="1179">
                  <c:v>15.173</c:v>
                </c:pt>
                <c:pt idx="1180">
                  <c:v>15.192</c:v>
                </c:pt>
                <c:pt idx="1181">
                  <c:v>15.202999999999999</c:v>
                </c:pt>
                <c:pt idx="1182">
                  <c:v>15.222</c:v>
                </c:pt>
                <c:pt idx="1183">
                  <c:v>15.233000000000001</c:v>
                </c:pt>
                <c:pt idx="1184">
                  <c:v>15.252000000000001</c:v>
                </c:pt>
                <c:pt idx="1185">
                  <c:v>15.272</c:v>
                </c:pt>
                <c:pt idx="1186">
                  <c:v>15.292</c:v>
                </c:pt>
                <c:pt idx="1187">
                  <c:v>15.303000000000001</c:v>
                </c:pt>
                <c:pt idx="1188">
                  <c:v>15.321999999999999</c:v>
                </c:pt>
                <c:pt idx="1189">
                  <c:v>15.332000000000001</c:v>
                </c:pt>
                <c:pt idx="1190">
                  <c:v>15.342000000000001</c:v>
                </c:pt>
                <c:pt idx="1191">
                  <c:v>15.352</c:v>
                </c:pt>
                <c:pt idx="1192">
                  <c:v>15.362</c:v>
                </c:pt>
                <c:pt idx="1193">
                  <c:v>15.372</c:v>
                </c:pt>
                <c:pt idx="1194">
                  <c:v>15.382</c:v>
                </c:pt>
                <c:pt idx="1195">
                  <c:v>15.391999999999999</c:v>
                </c:pt>
                <c:pt idx="1196">
                  <c:v>15.404</c:v>
                </c:pt>
                <c:pt idx="1197">
                  <c:v>15.422000000000001</c:v>
                </c:pt>
                <c:pt idx="1198">
                  <c:v>15.433</c:v>
                </c:pt>
                <c:pt idx="1199">
                  <c:v>15.452999999999999</c:v>
                </c:pt>
                <c:pt idx="1200">
                  <c:v>15.462999999999999</c:v>
                </c:pt>
                <c:pt idx="1201">
                  <c:v>15.473000000000001</c:v>
                </c:pt>
                <c:pt idx="1202">
                  <c:v>15.481999999999999</c:v>
                </c:pt>
                <c:pt idx="1203">
                  <c:v>15.492000000000001</c:v>
                </c:pt>
                <c:pt idx="1204">
                  <c:v>15.502000000000001</c:v>
                </c:pt>
                <c:pt idx="1205">
                  <c:v>15.512</c:v>
                </c:pt>
                <c:pt idx="1206">
                  <c:v>15.522</c:v>
                </c:pt>
                <c:pt idx="1207">
                  <c:v>15.532</c:v>
                </c:pt>
                <c:pt idx="1208">
                  <c:v>15.542</c:v>
                </c:pt>
                <c:pt idx="1209">
                  <c:v>15.552</c:v>
                </c:pt>
                <c:pt idx="1210">
                  <c:v>15.561999999999999</c:v>
                </c:pt>
                <c:pt idx="1211">
                  <c:v>15.571999999999999</c:v>
                </c:pt>
                <c:pt idx="1212">
                  <c:v>15.582000000000001</c:v>
                </c:pt>
                <c:pt idx="1213">
                  <c:v>15.592000000000001</c:v>
                </c:pt>
                <c:pt idx="1214">
                  <c:v>15.602</c:v>
                </c:pt>
                <c:pt idx="1215">
                  <c:v>15.612</c:v>
                </c:pt>
                <c:pt idx="1216">
                  <c:v>15.622</c:v>
                </c:pt>
                <c:pt idx="1217">
                  <c:v>15.632</c:v>
                </c:pt>
                <c:pt idx="1218">
                  <c:v>15.643000000000001</c:v>
                </c:pt>
                <c:pt idx="1219">
                  <c:v>15.662000000000001</c:v>
                </c:pt>
                <c:pt idx="1220">
                  <c:v>15.682</c:v>
                </c:pt>
                <c:pt idx="1221">
                  <c:v>15.693</c:v>
                </c:pt>
                <c:pt idx="1222">
                  <c:v>15.712</c:v>
                </c:pt>
                <c:pt idx="1223">
                  <c:v>15.724</c:v>
                </c:pt>
                <c:pt idx="1224">
                  <c:v>15.742000000000001</c:v>
                </c:pt>
                <c:pt idx="1225">
                  <c:v>15.753</c:v>
                </c:pt>
                <c:pt idx="1226">
                  <c:v>15.772</c:v>
                </c:pt>
                <c:pt idx="1227">
                  <c:v>15.782</c:v>
                </c:pt>
                <c:pt idx="1228">
                  <c:v>15.792</c:v>
                </c:pt>
                <c:pt idx="1229">
                  <c:v>15.802</c:v>
                </c:pt>
                <c:pt idx="1230">
                  <c:v>15.811999999999999</c:v>
                </c:pt>
                <c:pt idx="1231">
                  <c:v>15.821999999999999</c:v>
                </c:pt>
                <c:pt idx="1232">
                  <c:v>15.832000000000001</c:v>
                </c:pt>
                <c:pt idx="1233">
                  <c:v>15.845000000000001</c:v>
                </c:pt>
                <c:pt idx="1234">
                  <c:v>15.864000000000001</c:v>
                </c:pt>
                <c:pt idx="1235">
                  <c:v>15.882</c:v>
                </c:pt>
                <c:pt idx="1236">
                  <c:v>15.903</c:v>
                </c:pt>
                <c:pt idx="1237">
                  <c:v>15.923</c:v>
                </c:pt>
                <c:pt idx="1238">
                  <c:v>15.933</c:v>
                </c:pt>
                <c:pt idx="1239">
                  <c:v>15.944000000000001</c:v>
                </c:pt>
                <c:pt idx="1240">
                  <c:v>15.954000000000001</c:v>
                </c:pt>
                <c:pt idx="1241">
                  <c:v>15.974</c:v>
                </c:pt>
                <c:pt idx="1242">
                  <c:v>15.983000000000001</c:v>
                </c:pt>
                <c:pt idx="1243">
                  <c:v>15.992000000000001</c:v>
                </c:pt>
                <c:pt idx="1244">
                  <c:v>16.003</c:v>
                </c:pt>
                <c:pt idx="1245">
                  <c:v>16.013000000000002</c:v>
                </c:pt>
                <c:pt idx="1246">
                  <c:v>16.032</c:v>
                </c:pt>
                <c:pt idx="1247">
                  <c:v>16.042999999999999</c:v>
                </c:pt>
                <c:pt idx="1248">
                  <c:v>16.062000000000001</c:v>
                </c:pt>
                <c:pt idx="1249">
                  <c:v>16.073</c:v>
                </c:pt>
                <c:pt idx="1250">
                  <c:v>16.082999999999998</c:v>
                </c:pt>
                <c:pt idx="1251">
                  <c:v>16.093</c:v>
                </c:pt>
                <c:pt idx="1252">
                  <c:v>16.111999999999998</c:v>
                </c:pt>
                <c:pt idx="1253">
                  <c:v>16.123000000000001</c:v>
                </c:pt>
                <c:pt idx="1254">
                  <c:v>16.141999999999999</c:v>
                </c:pt>
                <c:pt idx="1255">
                  <c:v>16.152000000000001</c:v>
                </c:pt>
                <c:pt idx="1256">
                  <c:v>16.163</c:v>
                </c:pt>
                <c:pt idx="1257">
                  <c:v>16.172999999999998</c:v>
                </c:pt>
                <c:pt idx="1258">
                  <c:v>16.192</c:v>
                </c:pt>
                <c:pt idx="1259">
                  <c:v>16.202000000000002</c:v>
                </c:pt>
                <c:pt idx="1260">
                  <c:v>16.212</c:v>
                </c:pt>
                <c:pt idx="1261">
                  <c:v>16.222000000000001</c:v>
                </c:pt>
                <c:pt idx="1262">
                  <c:v>16.231999999999999</c:v>
                </c:pt>
                <c:pt idx="1263">
                  <c:v>16.242000000000001</c:v>
                </c:pt>
                <c:pt idx="1264">
                  <c:v>16.254000000000001</c:v>
                </c:pt>
                <c:pt idx="1265">
                  <c:v>16.271999999999998</c:v>
                </c:pt>
                <c:pt idx="1266">
                  <c:v>16.292000000000002</c:v>
                </c:pt>
                <c:pt idx="1267">
                  <c:v>16.303000000000001</c:v>
                </c:pt>
                <c:pt idx="1268">
                  <c:v>16.321999999999999</c:v>
                </c:pt>
                <c:pt idx="1269">
                  <c:v>16.332999999999998</c:v>
                </c:pt>
                <c:pt idx="1270">
                  <c:v>16.353000000000002</c:v>
                </c:pt>
                <c:pt idx="1271">
                  <c:v>16.372</c:v>
                </c:pt>
                <c:pt idx="1272">
                  <c:v>16.382000000000001</c:v>
                </c:pt>
                <c:pt idx="1273">
                  <c:v>16.391999999999999</c:v>
                </c:pt>
                <c:pt idx="1274">
                  <c:v>16.402000000000001</c:v>
                </c:pt>
                <c:pt idx="1275">
                  <c:v>16.411999999999999</c:v>
                </c:pt>
                <c:pt idx="1276">
                  <c:v>16.422000000000001</c:v>
                </c:pt>
                <c:pt idx="1277">
                  <c:v>16.431999999999999</c:v>
                </c:pt>
                <c:pt idx="1278">
                  <c:v>16.443000000000001</c:v>
                </c:pt>
                <c:pt idx="1279">
                  <c:v>16.454000000000001</c:v>
                </c:pt>
                <c:pt idx="1280">
                  <c:v>16.472999999999999</c:v>
                </c:pt>
                <c:pt idx="1281">
                  <c:v>16.481999999999999</c:v>
                </c:pt>
                <c:pt idx="1282">
                  <c:v>16.492999999999999</c:v>
                </c:pt>
                <c:pt idx="1283">
                  <c:v>16.503</c:v>
                </c:pt>
                <c:pt idx="1284">
                  <c:v>16.521999999999998</c:v>
                </c:pt>
                <c:pt idx="1285">
                  <c:v>16.533000000000001</c:v>
                </c:pt>
                <c:pt idx="1286">
                  <c:v>16.552</c:v>
                </c:pt>
                <c:pt idx="1287">
                  <c:v>16.562999999999999</c:v>
                </c:pt>
                <c:pt idx="1288">
                  <c:v>16.573</c:v>
                </c:pt>
                <c:pt idx="1289">
                  <c:v>16.591999999999999</c:v>
                </c:pt>
                <c:pt idx="1290">
                  <c:v>16.603000000000002</c:v>
                </c:pt>
                <c:pt idx="1291">
                  <c:v>16.613</c:v>
                </c:pt>
                <c:pt idx="1292">
                  <c:v>16.632000000000001</c:v>
                </c:pt>
                <c:pt idx="1293">
                  <c:v>16.643000000000001</c:v>
                </c:pt>
                <c:pt idx="1294">
                  <c:v>16.661999999999999</c:v>
                </c:pt>
                <c:pt idx="1295">
                  <c:v>16.681999999999999</c:v>
                </c:pt>
                <c:pt idx="1296">
                  <c:v>16.702000000000002</c:v>
                </c:pt>
                <c:pt idx="1297">
                  <c:v>16.722000000000001</c:v>
                </c:pt>
                <c:pt idx="1298">
                  <c:v>16.742000000000001</c:v>
                </c:pt>
                <c:pt idx="1299">
                  <c:v>16.751999999999999</c:v>
                </c:pt>
                <c:pt idx="1300">
                  <c:v>16.762</c:v>
                </c:pt>
                <c:pt idx="1301">
                  <c:v>16.782</c:v>
                </c:pt>
                <c:pt idx="1302">
                  <c:v>16.792999999999999</c:v>
                </c:pt>
                <c:pt idx="1303">
                  <c:v>16.803000000000001</c:v>
                </c:pt>
                <c:pt idx="1304">
                  <c:v>16.821999999999999</c:v>
                </c:pt>
                <c:pt idx="1305">
                  <c:v>16.832999999999998</c:v>
                </c:pt>
                <c:pt idx="1306">
                  <c:v>16.852</c:v>
                </c:pt>
                <c:pt idx="1307">
                  <c:v>16.872</c:v>
                </c:pt>
                <c:pt idx="1308">
                  <c:v>16.885999999999999</c:v>
                </c:pt>
                <c:pt idx="1309">
                  <c:v>16.902000000000001</c:v>
                </c:pt>
                <c:pt idx="1310">
                  <c:v>16.922000000000001</c:v>
                </c:pt>
                <c:pt idx="1311">
                  <c:v>16.933</c:v>
                </c:pt>
                <c:pt idx="1312">
                  <c:v>16.952000000000002</c:v>
                </c:pt>
                <c:pt idx="1313">
                  <c:v>16.963999999999999</c:v>
                </c:pt>
                <c:pt idx="1314">
                  <c:v>16.981999999999999</c:v>
                </c:pt>
                <c:pt idx="1315">
                  <c:v>16.992000000000001</c:v>
                </c:pt>
                <c:pt idx="1316">
                  <c:v>17.001999999999999</c:v>
                </c:pt>
                <c:pt idx="1317">
                  <c:v>17.012</c:v>
                </c:pt>
                <c:pt idx="1318">
                  <c:v>17.021999999999998</c:v>
                </c:pt>
                <c:pt idx="1319">
                  <c:v>17.032</c:v>
                </c:pt>
                <c:pt idx="1320">
                  <c:v>17.042000000000002</c:v>
                </c:pt>
                <c:pt idx="1321">
                  <c:v>17.052</c:v>
                </c:pt>
                <c:pt idx="1322">
                  <c:v>17.062000000000001</c:v>
                </c:pt>
                <c:pt idx="1323">
                  <c:v>17.082000000000001</c:v>
                </c:pt>
                <c:pt idx="1324">
                  <c:v>17.102</c:v>
                </c:pt>
                <c:pt idx="1325">
                  <c:v>17.111999999999998</c:v>
                </c:pt>
                <c:pt idx="1326">
                  <c:v>17.122</c:v>
                </c:pt>
                <c:pt idx="1327">
                  <c:v>17.132000000000001</c:v>
                </c:pt>
                <c:pt idx="1328">
                  <c:v>17.141999999999999</c:v>
                </c:pt>
                <c:pt idx="1329">
                  <c:v>17.152000000000001</c:v>
                </c:pt>
                <c:pt idx="1330">
                  <c:v>17.161999999999999</c:v>
                </c:pt>
                <c:pt idx="1331">
                  <c:v>17.172000000000001</c:v>
                </c:pt>
                <c:pt idx="1332">
                  <c:v>17.181999999999999</c:v>
                </c:pt>
                <c:pt idx="1333">
                  <c:v>17.192</c:v>
                </c:pt>
                <c:pt idx="1334">
                  <c:v>17.202000000000002</c:v>
                </c:pt>
                <c:pt idx="1335">
                  <c:v>17.212</c:v>
                </c:pt>
                <c:pt idx="1336">
                  <c:v>17.222000000000001</c:v>
                </c:pt>
                <c:pt idx="1337">
                  <c:v>17.242000000000001</c:v>
                </c:pt>
                <c:pt idx="1338">
                  <c:v>17.253</c:v>
                </c:pt>
                <c:pt idx="1339">
                  <c:v>17.263000000000002</c:v>
                </c:pt>
                <c:pt idx="1340">
                  <c:v>17.282</c:v>
                </c:pt>
                <c:pt idx="1341">
                  <c:v>17.302</c:v>
                </c:pt>
                <c:pt idx="1342">
                  <c:v>17.321999999999999</c:v>
                </c:pt>
                <c:pt idx="1343">
                  <c:v>17.332999999999998</c:v>
                </c:pt>
                <c:pt idx="1344">
                  <c:v>17.343</c:v>
                </c:pt>
                <c:pt idx="1345">
                  <c:v>17.353000000000002</c:v>
                </c:pt>
                <c:pt idx="1346">
                  <c:v>17.372</c:v>
                </c:pt>
                <c:pt idx="1347">
                  <c:v>17.382000000000001</c:v>
                </c:pt>
                <c:pt idx="1348">
                  <c:v>17.391999999999999</c:v>
                </c:pt>
                <c:pt idx="1349">
                  <c:v>17.402000000000001</c:v>
                </c:pt>
                <c:pt idx="1350">
                  <c:v>17.422999999999998</c:v>
                </c:pt>
                <c:pt idx="1351">
                  <c:v>17.443000000000001</c:v>
                </c:pt>
                <c:pt idx="1352">
                  <c:v>17.463000000000001</c:v>
                </c:pt>
                <c:pt idx="1353">
                  <c:v>17.481999999999999</c:v>
                </c:pt>
                <c:pt idx="1354">
                  <c:v>17.492999999999999</c:v>
                </c:pt>
                <c:pt idx="1355">
                  <c:v>17.503</c:v>
                </c:pt>
                <c:pt idx="1356">
                  <c:v>17.521999999999998</c:v>
                </c:pt>
                <c:pt idx="1357">
                  <c:v>17.532</c:v>
                </c:pt>
                <c:pt idx="1358">
                  <c:v>17.542000000000002</c:v>
                </c:pt>
                <c:pt idx="1359">
                  <c:v>17.552</c:v>
                </c:pt>
                <c:pt idx="1360">
                  <c:v>17.562000000000001</c:v>
                </c:pt>
                <c:pt idx="1361">
                  <c:v>17.571999999999999</c:v>
                </c:pt>
                <c:pt idx="1362">
                  <c:v>17.582000000000001</c:v>
                </c:pt>
                <c:pt idx="1363">
                  <c:v>17.593</c:v>
                </c:pt>
                <c:pt idx="1364">
                  <c:v>17.603000000000002</c:v>
                </c:pt>
                <c:pt idx="1365">
                  <c:v>17.613</c:v>
                </c:pt>
                <c:pt idx="1366">
                  <c:v>17.632000000000001</c:v>
                </c:pt>
                <c:pt idx="1367">
                  <c:v>17.643000000000001</c:v>
                </c:pt>
                <c:pt idx="1368">
                  <c:v>17.661999999999999</c:v>
                </c:pt>
                <c:pt idx="1369">
                  <c:v>17.672000000000001</c:v>
                </c:pt>
                <c:pt idx="1370">
                  <c:v>17.692</c:v>
                </c:pt>
                <c:pt idx="1371">
                  <c:v>17.702999999999999</c:v>
                </c:pt>
                <c:pt idx="1372">
                  <c:v>17.722000000000001</c:v>
                </c:pt>
                <c:pt idx="1373">
                  <c:v>17.731999999999999</c:v>
                </c:pt>
                <c:pt idx="1374">
                  <c:v>17.742999999999999</c:v>
                </c:pt>
                <c:pt idx="1375">
                  <c:v>17.751999999999999</c:v>
                </c:pt>
                <c:pt idx="1376">
                  <c:v>17.762</c:v>
                </c:pt>
                <c:pt idx="1377">
                  <c:v>17.771999999999998</c:v>
                </c:pt>
                <c:pt idx="1378">
                  <c:v>17.783000000000001</c:v>
                </c:pt>
                <c:pt idx="1379">
                  <c:v>17.792000000000002</c:v>
                </c:pt>
                <c:pt idx="1380">
                  <c:v>17.802</c:v>
                </c:pt>
                <c:pt idx="1381">
                  <c:v>17.812000000000001</c:v>
                </c:pt>
                <c:pt idx="1382">
                  <c:v>17.821999999999999</c:v>
                </c:pt>
                <c:pt idx="1383">
                  <c:v>17.832000000000001</c:v>
                </c:pt>
                <c:pt idx="1384">
                  <c:v>17.841999999999999</c:v>
                </c:pt>
                <c:pt idx="1385">
                  <c:v>17.852</c:v>
                </c:pt>
                <c:pt idx="1386">
                  <c:v>17.861999999999998</c:v>
                </c:pt>
                <c:pt idx="1387">
                  <c:v>17.873000000000001</c:v>
                </c:pt>
                <c:pt idx="1388">
                  <c:v>17.893999999999998</c:v>
                </c:pt>
                <c:pt idx="1389">
                  <c:v>17.911999999999999</c:v>
                </c:pt>
                <c:pt idx="1390">
                  <c:v>17.933</c:v>
                </c:pt>
                <c:pt idx="1391">
                  <c:v>17.952999999999999</c:v>
                </c:pt>
                <c:pt idx="1392">
                  <c:v>17.972999999999999</c:v>
                </c:pt>
                <c:pt idx="1393">
                  <c:v>17.981999999999999</c:v>
                </c:pt>
                <c:pt idx="1394">
                  <c:v>17.992000000000001</c:v>
                </c:pt>
                <c:pt idx="1395">
                  <c:v>18.001999999999999</c:v>
                </c:pt>
                <c:pt idx="1396">
                  <c:v>18.012</c:v>
                </c:pt>
                <c:pt idx="1397">
                  <c:v>18.021999999999998</c:v>
                </c:pt>
                <c:pt idx="1398">
                  <c:v>18.032</c:v>
                </c:pt>
                <c:pt idx="1399">
                  <c:v>18.042000000000002</c:v>
                </c:pt>
                <c:pt idx="1400">
                  <c:v>18.052</c:v>
                </c:pt>
                <c:pt idx="1401">
                  <c:v>18.062000000000001</c:v>
                </c:pt>
                <c:pt idx="1402">
                  <c:v>18.071999999999999</c:v>
                </c:pt>
                <c:pt idx="1403">
                  <c:v>18.091999999999999</c:v>
                </c:pt>
                <c:pt idx="1404">
                  <c:v>18.111999999999998</c:v>
                </c:pt>
                <c:pt idx="1405">
                  <c:v>18.132000000000001</c:v>
                </c:pt>
                <c:pt idx="1406">
                  <c:v>18.152000000000001</c:v>
                </c:pt>
                <c:pt idx="1407">
                  <c:v>18.161999999999999</c:v>
                </c:pt>
                <c:pt idx="1408">
                  <c:v>18.172000000000001</c:v>
                </c:pt>
                <c:pt idx="1409">
                  <c:v>18.181999999999999</c:v>
                </c:pt>
                <c:pt idx="1410">
                  <c:v>18.192</c:v>
                </c:pt>
                <c:pt idx="1411">
                  <c:v>18.202999999999999</c:v>
                </c:pt>
                <c:pt idx="1412">
                  <c:v>18.222000000000001</c:v>
                </c:pt>
                <c:pt idx="1413">
                  <c:v>18.242000000000001</c:v>
                </c:pt>
                <c:pt idx="1414">
                  <c:v>18.262</c:v>
                </c:pt>
                <c:pt idx="1415">
                  <c:v>18.273</c:v>
                </c:pt>
                <c:pt idx="1416">
                  <c:v>18.292000000000002</c:v>
                </c:pt>
                <c:pt idx="1417">
                  <c:v>18.312000000000001</c:v>
                </c:pt>
                <c:pt idx="1418">
                  <c:v>18.332000000000001</c:v>
                </c:pt>
                <c:pt idx="1419">
                  <c:v>18.343</c:v>
                </c:pt>
                <c:pt idx="1420">
                  <c:v>18.361999999999998</c:v>
                </c:pt>
                <c:pt idx="1421">
                  <c:v>18.382000000000001</c:v>
                </c:pt>
                <c:pt idx="1422">
                  <c:v>18.402000000000001</c:v>
                </c:pt>
                <c:pt idx="1423">
                  <c:v>18.413</c:v>
                </c:pt>
                <c:pt idx="1424">
                  <c:v>18.431999999999999</c:v>
                </c:pt>
                <c:pt idx="1425">
                  <c:v>18.454000000000001</c:v>
                </c:pt>
                <c:pt idx="1426">
                  <c:v>18.474</c:v>
                </c:pt>
                <c:pt idx="1427">
                  <c:v>18.495000000000001</c:v>
                </c:pt>
                <c:pt idx="1428">
                  <c:v>18.532</c:v>
                </c:pt>
                <c:pt idx="1429">
                  <c:v>18.542000000000002</c:v>
                </c:pt>
                <c:pt idx="1430">
                  <c:v>18.552</c:v>
                </c:pt>
                <c:pt idx="1431">
                  <c:v>18.582000000000001</c:v>
                </c:pt>
                <c:pt idx="1432">
                  <c:v>18.591999999999999</c:v>
                </c:pt>
                <c:pt idx="1433">
                  <c:v>18.603000000000002</c:v>
                </c:pt>
                <c:pt idx="1434">
                  <c:v>18.613</c:v>
                </c:pt>
                <c:pt idx="1435">
                  <c:v>18.622</c:v>
                </c:pt>
                <c:pt idx="1436">
                  <c:v>18.632999999999999</c:v>
                </c:pt>
                <c:pt idx="1437">
                  <c:v>18.643000000000001</c:v>
                </c:pt>
                <c:pt idx="1438">
                  <c:v>18.661999999999999</c:v>
                </c:pt>
                <c:pt idx="1439">
                  <c:v>18.672000000000001</c:v>
                </c:pt>
                <c:pt idx="1440">
                  <c:v>18.681999999999999</c:v>
                </c:pt>
                <c:pt idx="1441">
                  <c:v>18.692</c:v>
                </c:pt>
                <c:pt idx="1442">
                  <c:v>18.713000000000001</c:v>
                </c:pt>
                <c:pt idx="1443">
                  <c:v>18.722999999999999</c:v>
                </c:pt>
                <c:pt idx="1444">
                  <c:v>18.742000000000001</c:v>
                </c:pt>
                <c:pt idx="1445">
                  <c:v>18.751999999999999</c:v>
                </c:pt>
                <c:pt idx="1446">
                  <c:v>18.763000000000002</c:v>
                </c:pt>
                <c:pt idx="1447">
                  <c:v>18.782</c:v>
                </c:pt>
                <c:pt idx="1448">
                  <c:v>18.802</c:v>
                </c:pt>
                <c:pt idx="1449">
                  <c:v>18.812999999999999</c:v>
                </c:pt>
                <c:pt idx="1450">
                  <c:v>18.832000000000001</c:v>
                </c:pt>
                <c:pt idx="1451">
                  <c:v>18.841999999999999</c:v>
                </c:pt>
                <c:pt idx="1452">
                  <c:v>18.852</c:v>
                </c:pt>
                <c:pt idx="1453">
                  <c:v>18.861999999999998</c:v>
                </c:pt>
                <c:pt idx="1454">
                  <c:v>18.872</c:v>
                </c:pt>
                <c:pt idx="1455">
                  <c:v>18.882000000000001</c:v>
                </c:pt>
                <c:pt idx="1456">
                  <c:v>18.902999999999999</c:v>
                </c:pt>
                <c:pt idx="1457">
                  <c:v>18.922999999999998</c:v>
                </c:pt>
                <c:pt idx="1458">
                  <c:v>18.942</c:v>
                </c:pt>
                <c:pt idx="1459">
                  <c:v>18.966999999999999</c:v>
                </c:pt>
                <c:pt idx="1460">
                  <c:v>18.981999999999999</c:v>
                </c:pt>
                <c:pt idx="1461">
                  <c:v>18.992000000000001</c:v>
                </c:pt>
                <c:pt idx="1462">
                  <c:v>19.003</c:v>
                </c:pt>
                <c:pt idx="1463">
                  <c:v>19.012</c:v>
                </c:pt>
                <c:pt idx="1464">
                  <c:v>19.023</c:v>
                </c:pt>
                <c:pt idx="1465">
                  <c:v>19.033000000000001</c:v>
                </c:pt>
                <c:pt idx="1466">
                  <c:v>19.042999999999999</c:v>
                </c:pt>
                <c:pt idx="1467">
                  <c:v>19.053999999999998</c:v>
                </c:pt>
                <c:pt idx="1468">
                  <c:v>19.071999999999999</c:v>
                </c:pt>
                <c:pt idx="1469">
                  <c:v>19.082000000000001</c:v>
                </c:pt>
                <c:pt idx="1470">
                  <c:v>19.091999999999999</c:v>
                </c:pt>
                <c:pt idx="1471">
                  <c:v>19.113</c:v>
                </c:pt>
                <c:pt idx="1472">
                  <c:v>19.123000000000001</c:v>
                </c:pt>
                <c:pt idx="1473">
                  <c:v>19.141999999999999</c:v>
                </c:pt>
                <c:pt idx="1474">
                  <c:v>19.161999999999999</c:v>
                </c:pt>
                <c:pt idx="1475">
                  <c:v>19.172999999999998</c:v>
                </c:pt>
                <c:pt idx="1476">
                  <c:v>19.192</c:v>
                </c:pt>
                <c:pt idx="1477">
                  <c:v>19.202999999999999</c:v>
                </c:pt>
                <c:pt idx="1478">
                  <c:v>19.222000000000001</c:v>
                </c:pt>
                <c:pt idx="1479">
                  <c:v>19.231999999999999</c:v>
                </c:pt>
                <c:pt idx="1480">
                  <c:v>19.242999999999999</c:v>
                </c:pt>
                <c:pt idx="1481">
                  <c:v>19.251999999999999</c:v>
                </c:pt>
                <c:pt idx="1482">
                  <c:v>19.263000000000002</c:v>
                </c:pt>
                <c:pt idx="1483">
                  <c:v>19.271999999999998</c:v>
                </c:pt>
                <c:pt idx="1484">
                  <c:v>19.282</c:v>
                </c:pt>
                <c:pt idx="1485">
                  <c:v>19.292000000000002</c:v>
                </c:pt>
                <c:pt idx="1486">
                  <c:v>19.303000000000001</c:v>
                </c:pt>
                <c:pt idx="1487">
                  <c:v>19.321999999999999</c:v>
                </c:pt>
                <c:pt idx="1488">
                  <c:v>19.341999999999999</c:v>
                </c:pt>
                <c:pt idx="1489">
                  <c:v>19.361999999999998</c:v>
                </c:pt>
                <c:pt idx="1490">
                  <c:v>19.382000000000001</c:v>
                </c:pt>
                <c:pt idx="1491">
                  <c:v>19.393000000000001</c:v>
                </c:pt>
                <c:pt idx="1492">
                  <c:v>19.411999999999999</c:v>
                </c:pt>
                <c:pt idx="1493">
                  <c:v>19.422000000000001</c:v>
                </c:pt>
                <c:pt idx="1494">
                  <c:v>19.431999999999999</c:v>
                </c:pt>
                <c:pt idx="1495">
                  <c:v>19.442</c:v>
                </c:pt>
                <c:pt idx="1496">
                  <c:v>19.452000000000002</c:v>
                </c:pt>
                <c:pt idx="1497">
                  <c:v>19.462</c:v>
                </c:pt>
                <c:pt idx="1498">
                  <c:v>19.472000000000001</c:v>
                </c:pt>
                <c:pt idx="1499">
                  <c:v>19.481999999999999</c:v>
                </c:pt>
                <c:pt idx="1500">
                  <c:v>19.492000000000001</c:v>
                </c:pt>
                <c:pt idx="1501">
                  <c:v>19.504000000000001</c:v>
                </c:pt>
                <c:pt idx="1502">
                  <c:v>19.523</c:v>
                </c:pt>
                <c:pt idx="1503">
                  <c:v>19.533999999999999</c:v>
                </c:pt>
                <c:pt idx="1504">
                  <c:v>19.544</c:v>
                </c:pt>
                <c:pt idx="1505">
                  <c:v>19.553999999999998</c:v>
                </c:pt>
                <c:pt idx="1506">
                  <c:v>19.573</c:v>
                </c:pt>
                <c:pt idx="1507">
                  <c:v>19.582000000000001</c:v>
                </c:pt>
                <c:pt idx="1508">
                  <c:v>19.591999999999999</c:v>
                </c:pt>
                <c:pt idx="1509">
                  <c:v>19.602</c:v>
                </c:pt>
                <c:pt idx="1510">
                  <c:v>19.611999999999998</c:v>
                </c:pt>
                <c:pt idx="1511">
                  <c:v>19.622</c:v>
                </c:pt>
                <c:pt idx="1512">
                  <c:v>19.632000000000001</c:v>
                </c:pt>
                <c:pt idx="1513">
                  <c:v>19.643000000000001</c:v>
                </c:pt>
                <c:pt idx="1514">
                  <c:v>19.652999999999999</c:v>
                </c:pt>
                <c:pt idx="1515">
                  <c:v>19.672000000000001</c:v>
                </c:pt>
                <c:pt idx="1516">
                  <c:v>19.692</c:v>
                </c:pt>
                <c:pt idx="1517">
                  <c:v>19.702999999999999</c:v>
                </c:pt>
                <c:pt idx="1518">
                  <c:v>19.722000000000001</c:v>
                </c:pt>
                <c:pt idx="1519">
                  <c:v>19.733000000000001</c:v>
                </c:pt>
                <c:pt idx="1520">
                  <c:v>19.742999999999999</c:v>
                </c:pt>
                <c:pt idx="1521">
                  <c:v>19.753</c:v>
                </c:pt>
                <c:pt idx="1522">
                  <c:v>19.771999999999998</c:v>
                </c:pt>
                <c:pt idx="1523">
                  <c:v>19.782</c:v>
                </c:pt>
                <c:pt idx="1524">
                  <c:v>19.792000000000002</c:v>
                </c:pt>
                <c:pt idx="1525">
                  <c:v>19.802</c:v>
                </c:pt>
                <c:pt idx="1526">
                  <c:v>19.812000000000001</c:v>
                </c:pt>
                <c:pt idx="1527">
                  <c:v>19.821999999999999</c:v>
                </c:pt>
                <c:pt idx="1528">
                  <c:v>19.832000000000001</c:v>
                </c:pt>
                <c:pt idx="1529">
                  <c:v>19.841999999999999</c:v>
                </c:pt>
                <c:pt idx="1530">
                  <c:v>19.852</c:v>
                </c:pt>
                <c:pt idx="1531">
                  <c:v>19.861999999999998</c:v>
                </c:pt>
                <c:pt idx="1532">
                  <c:v>19.872</c:v>
                </c:pt>
                <c:pt idx="1533">
                  <c:v>19.882000000000001</c:v>
                </c:pt>
                <c:pt idx="1534">
                  <c:v>19.891999999999999</c:v>
                </c:pt>
                <c:pt idx="1535">
                  <c:v>19.902000000000001</c:v>
                </c:pt>
                <c:pt idx="1536">
                  <c:v>19.914000000000001</c:v>
                </c:pt>
                <c:pt idx="1537">
                  <c:v>19.931999999999999</c:v>
                </c:pt>
                <c:pt idx="1538">
                  <c:v>19.943000000000001</c:v>
                </c:pt>
                <c:pt idx="1539">
                  <c:v>19.962</c:v>
                </c:pt>
                <c:pt idx="1540">
                  <c:v>19.981999999999999</c:v>
                </c:pt>
                <c:pt idx="1541">
                  <c:v>19.992000000000001</c:v>
                </c:pt>
                <c:pt idx="1542">
                  <c:v>20.004999999999999</c:v>
                </c:pt>
                <c:pt idx="1543">
                  <c:v>20.023</c:v>
                </c:pt>
                <c:pt idx="1544">
                  <c:v>20.033000000000001</c:v>
                </c:pt>
                <c:pt idx="1545">
                  <c:v>20.042999999999999</c:v>
                </c:pt>
                <c:pt idx="1546">
                  <c:v>20.053000000000001</c:v>
                </c:pt>
                <c:pt idx="1547">
                  <c:v>20.062999999999999</c:v>
                </c:pt>
                <c:pt idx="1548">
                  <c:v>20.071999999999999</c:v>
                </c:pt>
                <c:pt idx="1549">
                  <c:v>20.082999999999998</c:v>
                </c:pt>
                <c:pt idx="1550">
                  <c:v>20.102</c:v>
                </c:pt>
                <c:pt idx="1551">
                  <c:v>20.111999999999998</c:v>
                </c:pt>
                <c:pt idx="1552">
                  <c:v>20.123999999999999</c:v>
                </c:pt>
                <c:pt idx="1553">
                  <c:v>20.141999999999999</c:v>
                </c:pt>
                <c:pt idx="1554">
                  <c:v>20.152000000000001</c:v>
                </c:pt>
                <c:pt idx="1555">
                  <c:v>20.161999999999999</c:v>
                </c:pt>
                <c:pt idx="1556">
                  <c:v>20.172000000000001</c:v>
                </c:pt>
                <c:pt idx="1557">
                  <c:v>20.181999999999999</c:v>
                </c:pt>
                <c:pt idx="1558">
                  <c:v>20.192</c:v>
                </c:pt>
                <c:pt idx="1559">
                  <c:v>20.202000000000002</c:v>
                </c:pt>
                <c:pt idx="1560">
                  <c:v>20.212</c:v>
                </c:pt>
                <c:pt idx="1561">
                  <c:v>20.222000000000001</c:v>
                </c:pt>
                <c:pt idx="1562">
                  <c:v>20.231999999999999</c:v>
                </c:pt>
                <c:pt idx="1563">
                  <c:v>20.242000000000001</c:v>
                </c:pt>
                <c:pt idx="1564">
                  <c:v>20.251999999999999</c:v>
                </c:pt>
                <c:pt idx="1565">
                  <c:v>20.262</c:v>
                </c:pt>
                <c:pt idx="1566">
                  <c:v>20.273</c:v>
                </c:pt>
                <c:pt idx="1567">
                  <c:v>20.282</c:v>
                </c:pt>
                <c:pt idx="1568">
                  <c:v>20.292000000000002</c:v>
                </c:pt>
                <c:pt idx="1569">
                  <c:v>20.302</c:v>
                </c:pt>
                <c:pt idx="1570">
                  <c:v>20.312000000000001</c:v>
                </c:pt>
                <c:pt idx="1571">
                  <c:v>20.332000000000001</c:v>
                </c:pt>
                <c:pt idx="1572">
                  <c:v>20.352</c:v>
                </c:pt>
                <c:pt idx="1573">
                  <c:v>20.361999999999998</c:v>
                </c:pt>
                <c:pt idx="1574">
                  <c:v>20.372</c:v>
                </c:pt>
                <c:pt idx="1575">
                  <c:v>20.382000000000001</c:v>
                </c:pt>
                <c:pt idx="1576">
                  <c:v>20.391999999999999</c:v>
                </c:pt>
                <c:pt idx="1577">
                  <c:v>20.402000000000001</c:v>
                </c:pt>
                <c:pt idx="1578">
                  <c:v>20.413</c:v>
                </c:pt>
                <c:pt idx="1579">
                  <c:v>20.431999999999999</c:v>
                </c:pt>
                <c:pt idx="1580">
                  <c:v>20.452000000000002</c:v>
                </c:pt>
                <c:pt idx="1581">
                  <c:v>20.462</c:v>
                </c:pt>
                <c:pt idx="1582">
                  <c:v>20.472000000000001</c:v>
                </c:pt>
                <c:pt idx="1583">
                  <c:v>20.481999999999999</c:v>
                </c:pt>
                <c:pt idx="1584">
                  <c:v>20.492000000000001</c:v>
                </c:pt>
                <c:pt idx="1585">
                  <c:v>20.501999999999999</c:v>
                </c:pt>
                <c:pt idx="1586">
                  <c:v>20.512</c:v>
                </c:pt>
                <c:pt idx="1587">
                  <c:v>20.523</c:v>
                </c:pt>
                <c:pt idx="1588">
                  <c:v>20.542000000000002</c:v>
                </c:pt>
                <c:pt idx="1589">
                  <c:v>20.553999999999998</c:v>
                </c:pt>
                <c:pt idx="1590">
                  <c:v>20.573</c:v>
                </c:pt>
                <c:pt idx="1591">
                  <c:v>20.582000000000001</c:v>
                </c:pt>
                <c:pt idx="1592">
                  <c:v>20.591999999999999</c:v>
                </c:pt>
                <c:pt idx="1593">
                  <c:v>20.602</c:v>
                </c:pt>
                <c:pt idx="1594">
                  <c:v>20.611999999999998</c:v>
                </c:pt>
                <c:pt idx="1595">
                  <c:v>20.622</c:v>
                </c:pt>
                <c:pt idx="1596">
                  <c:v>20.632999999999999</c:v>
                </c:pt>
                <c:pt idx="1597">
                  <c:v>20.641999999999999</c:v>
                </c:pt>
                <c:pt idx="1598">
                  <c:v>20.652000000000001</c:v>
                </c:pt>
                <c:pt idx="1599">
                  <c:v>20.661999999999999</c:v>
                </c:pt>
                <c:pt idx="1600">
                  <c:v>20.672000000000001</c:v>
                </c:pt>
                <c:pt idx="1601">
                  <c:v>20.681999999999999</c:v>
                </c:pt>
                <c:pt idx="1602">
                  <c:v>20.693999999999999</c:v>
                </c:pt>
                <c:pt idx="1603">
                  <c:v>20.702000000000002</c:v>
                </c:pt>
                <c:pt idx="1604">
                  <c:v>20.712</c:v>
                </c:pt>
                <c:pt idx="1605">
                  <c:v>20.722000000000001</c:v>
                </c:pt>
                <c:pt idx="1606">
                  <c:v>20.731999999999999</c:v>
                </c:pt>
                <c:pt idx="1607">
                  <c:v>20.745000000000001</c:v>
                </c:pt>
                <c:pt idx="1608">
                  <c:v>20.762</c:v>
                </c:pt>
                <c:pt idx="1609">
                  <c:v>20.773</c:v>
                </c:pt>
                <c:pt idx="1610">
                  <c:v>20.783000000000001</c:v>
                </c:pt>
                <c:pt idx="1611">
                  <c:v>20.792000000000002</c:v>
                </c:pt>
                <c:pt idx="1612">
                  <c:v>20.803000000000001</c:v>
                </c:pt>
                <c:pt idx="1613">
                  <c:v>20.812999999999999</c:v>
                </c:pt>
                <c:pt idx="1614">
                  <c:v>20.832000000000001</c:v>
                </c:pt>
                <c:pt idx="1615">
                  <c:v>20.841999999999999</c:v>
                </c:pt>
                <c:pt idx="1616">
                  <c:v>20.852</c:v>
                </c:pt>
                <c:pt idx="1617">
                  <c:v>20.861999999999998</c:v>
                </c:pt>
                <c:pt idx="1618">
                  <c:v>20.873000000000001</c:v>
                </c:pt>
                <c:pt idx="1619">
                  <c:v>20.891999999999999</c:v>
                </c:pt>
                <c:pt idx="1620">
                  <c:v>20.902999999999999</c:v>
                </c:pt>
                <c:pt idx="1621">
                  <c:v>20.913</c:v>
                </c:pt>
                <c:pt idx="1622">
                  <c:v>20.933</c:v>
                </c:pt>
                <c:pt idx="1623">
                  <c:v>20.952000000000002</c:v>
                </c:pt>
                <c:pt idx="1624">
                  <c:v>20.972999999999999</c:v>
                </c:pt>
                <c:pt idx="1625">
                  <c:v>20.992999999999999</c:v>
                </c:pt>
                <c:pt idx="1626">
                  <c:v>21.012</c:v>
                </c:pt>
                <c:pt idx="1627">
                  <c:v>21.021999999999998</c:v>
                </c:pt>
                <c:pt idx="1628">
                  <c:v>21.032</c:v>
                </c:pt>
                <c:pt idx="1629">
                  <c:v>21.045999999999999</c:v>
                </c:pt>
                <c:pt idx="1630">
                  <c:v>21.062999999999999</c:v>
                </c:pt>
                <c:pt idx="1631">
                  <c:v>21.074000000000002</c:v>
                </c:pt>
                <c:pt idx="1632">
                  <c:v>21.082999999999998</c:v>
                </c:pt>
                <c:pt idx="1633">
                  <c:v>21.093</c:v>
                </c:pt>
                <c:pt idx="1634">
                  <c:v>21.103000000000002</c:v>
                </c:pt>
                <c:pt idx="1635">
                  <c:v>21.113</c:v>
                </c:pt>
                <c:pt idx="1636">
                  <c:v>21.132999999999999</c:v>
                </c:pt>
                <c:pt idx="1637">
                  <c:v>21.152000000000001</c:v>
                </c:pt>
                <c:pt idx="1638">
                  <c:v>21.172000000000001</c:v>
                </c:pt>
                <c:pt idx="1639">
                  <c:v>21.183</c:v>
                </c:pt>
                <c:pt idx="1640">
                  <c:v>21.202000000000002</c:v>
                </c:pt>
                <c:pt idx="1641">
                  <c:v>21.212</c:v>
                </c:pt>
                <c:pt idx="1642">
                  <c:v>21.222000000000001</c:v>
                </c:pt>
                <c:pt idx="1643">
                  <c:v>21.231999999999999</c:v>
                </c:pt>
                <c:pt idx="1644">
                  <c:v>21.242000000000001</c:v>
                </c:pt>
                <c:pt idx="1645">
                  <c:v>21.253</c:v>
                </c:pt>
                <c:pt idx="1646">
                  <c:v>21.263000000000002</c:v>
                </c:pt>
                <c:pt idx="1647">
                  <c:v>21.273</c:v>
                </c:pt>
                <c:pt idx="1648">
                  <c:v>21.282</c:v>
                </c:pt>
                <c:pt idx="1649">
                  <c:v>21.292000000000002</c:v>
                </c:pt>
                <c:pt idx="1650">
                  <c:v>21.302</c:v>
                </c:pt>
                <c:pt idx="1651">
                  <c:v>21.312000000000001</c:v>
                </c:pt>
                <c:pt idx="1652">
                  <c:v>21.321999999999999</c:v>
                </c:pt>
                <c:pt idx="1653">
                  <c:v>21.332000000000001</c:v>
                </c:pt>
                <c:pt idx="1654">
                  <c:v>21.352</c:v>
                </c:pt>
                <c:pt idx="1655">
                  <c:v>21.361999999999998</c:v>
                </c:pt>
                <c:pt idx="1656">
                  <c:v>21.372</c:v>
                </c:pt>
                <c:pt idx="1657">
                  <c:v>21.382000000000001</c:v>
                </c:pt>
                <c:pt idx="1658">
                  <c:v>21.393000000000001</c:v>
                </c:pt>
                <c:pt idx="1659">
                  <c:v>21.411999999999999</c:v>
                </c:pt>
                <c:pt idx="1660">
                  <c:v>21.422999999999998</c:v>
                </c:pt>
                <c:pt idx="1661">
                  <c:v>21.433</c:v>
                </c:pt>
                <c:pt idx="1662">
                  <c:v>21.452000000000002</c:v>
                </c:pt>
                <c:pt idx="1663">
                  <c:v>21.462</c:v>
                </c:pt>
                <c:pt idx="1664">
                  <c:v>21.472000000000001</c:v>
                </c:pt>
                <c:pt idx="1665">
                  <c:v>21.481999999999999</c:v>
                </c:pt>
                <c:pt idx="1666">
                  <c:v>21.492000000000001</c:v>
                </c:pt>
                <c:pt idx="1667">
                  <c:v>21.501999999999999</c:v>
                </c:pt>
                <c:pt idx="1668">
                  <c:v>21.512</c:v>
                </c:pt>
                <c:pt idx="1669">
                  <c:v>21.521999999999998</c:v>
                </c:pt>
                <c:pt idx="1670">
                  <c:v>21.533999999999999</c:v>
                </c:pt>
                <c:pt idx="1671">
                  <c:v>21.552</c:v>
                </c:pt>
                <c:pt idx="1672">
                  <c:v>21.574000000000002</c:v>
                </c:pt>
                <c:pt idx="1673">
                  <c:v>21.594000000000001</c:v>
                </c:pt>
                <c:pt idx="1674">
                  <c:v>21.611999999999998</c:v>
                </c:pt>
                <c:pt idx="1675">
                  <c:v>21.623999999999999</c:v>
                </c:pt>
                <c:pt idx="1676">
                  <c:v>21.635000000000002</c:v>
                </c:pt>
                <c:pt idx="1677">
                  <c:v>21.645</c:v>
                </c:pt>
                <c:pt idx="1678">
                  <c:v>21.661999999999999</c:v>
                </c:pt>
                <c:pt idx="1679">
                  <c:v>21.675000000000001</c:v>
                </c:pt>
                <c:pt idx="1680">
                  <c:v>21.692</c:v>
                </c:pt>
                <c:pt idx="1681">
                  <c:v>21.713000000000001</c:v>
                </c:pt>
                <c:pt idx="1682">
                  <c:v>21.733000000000001</c:v>
                </c:pt>
                <c:pt idx="1683">
                  <c:v>21.751999999999999</c:v>
                </c:pt>
                <c:pt idx="1684">
                  <c:v>21.771999999999998</c:v>
                </c:pt>
                <c:pt idx="1685">
                  <c:v>21.782</c:v>
                </c:pt>
                <c:pt idx="1686">
                  <c:v>21.792000000000002</c:v>
                </c:pt>
                <c:pt idx="1687">
                  <c:v>21.802</c:v>
                </c:pt>
                <c:pt idx="1688">
                  <c:v>21.812000000000001</c:v>
                </c:pt>
                <c:pt idx="1689">
                  <c:v>21.821999999999999</c:v>
                </c:pt>
                <c:pt idx="1690">
                  <c:v>21.832000000000001</c:v>
                </c:pt>
                <c:pt idx="1691">
                  <c:v>21.841999999999999</c:v>
                </c:pt>
                <c:pt idx="1692">
                  <c:v>21.852</c:v>
                </c:pt>
                <c:pt idx="1693">
                  <c:v>21.861999999999998</c:v>
                </c:pt>
                <c:pt idx="1694">
                  <c:v>21.872</c:v>
                </c:pt>
                <c:pt idx="1695">
                  <c:v>21.882000000000001</c:v>
                </c:pt>
                <c:pt idx="1696">
                  <c:v>21.891999999999999</c:v>
                </c:pt>
                <c:pt idx="1697">
                  <c:v>21.902000000000001</c:v>
                </c:pt>
                <c:pt idx="1698">
                  <c:v>21.911999999999999</c:v>
                </c:pt>
                <c:pt idx="1699">
                  <c:v>21.922000000000001</c:v>
                </c:pt>
                <c:pt idx="1700">
                  <c:v>21.931999999999999</c:v>
                </c:pt>
                <c:pt idx="1701">
                  <c:v>21.943999999999999</c:v>
                </c:pt>
                <c:pt idx="1702">
                  <c:v>21.963000000000001</c:v>
                </c:pt>
                <c:pt idx="1703">
                  <c:v>21.975000000000001</c:v>
                </c:pt>
                <c:pt idx="1704">
                  <c:v>21.992000000000001</c:v>
                </c:pt>
                <c:pt idx="1705">
                  <c:v>22.001999999999999</c:v>
                </c:pt>
                <c:pt idx="1706">
                  <c:v>22.023</c:v>
                </c:pt>
                <c:pt idx="1707">
                  <c:v>22.042999999999999</c:v>
                </c:pt>
                <c:pt idx="1708">
                  <c:v>22.062000000000001</c:v>
                </c:pt>
                <c:pt idx="1709">
                  <c:v>22.071999999999999</c:v>
                </c:pt>
                <c:pt idx="1710">
                  <c:v>22.085000000000001</c:v>
                </c:pt>
                <c:pt idx="1711">
                  <c:v>22.102</c:v>
                </c:pt>
                <c:pt idx="1712">
                  <c:v>22.123000000000001</c:v>
                </c:pt>
                <c:pt idx="1713">
                  <c:v>22.132000000000001</c:v>
                </c:pt>
                <c:pt idx="1714">
                  <c:v>22.141999999999999</c:v>
                </c:pt>
                <c:pt idx="1715">
                  <c:v>22.152999999999999</c:v>
                </c:pt>
                <c:pt idx="1716">
                  <c:v>22.172000000000001</c:v>
                </c:pt>
                <c:pt idx="1717">
                  <c:v>22.183</c:v>
                </c:pt>
                <c:pt idx="1718">
                  <c:v>22.202000000000002</c:v>
                </c:pt>
                <c:pt idx="1719">
                  <c:v>22.222999999999999</c:v>
                </c:pt>
                <c:pt idx="1720">
                  <c:v>22.242000000000001</c:v>
                </c:pt>
                <c:pt idx="1721">
                  <c:v>22.262</c:v>
                </c:pt>
                <c:pt idx="1722">
                  <c:v>22.283000000000001</c:v>
                </c:pt>
                <c:pt idx="1723">
                  <c:v>22.303000000000001</c:v>
                </c:pt>
                <c:pt idx="1724">
                  <c:v>22.321999999999999</c:v>
                </c:pt>
                <c:pt idx="1725">
                  <c:v>22.332000000000001</c:v>
                </c:pt>
                <c:pt idx="1726">
                  <c:v>22.343</c:v>
                </c:pt>
                <c:pt idx="1727">
                  <c:v>22.361999999999998</c:v>
                </c:pt>
                <c:pt idx="1728">
                  <c:v>22.373000000000001</c:v>
                </c:pt>
                <c:pt idx="1729">
                  <c:v>22.393000000000001</c:v>
                </c:pt>
                <c:pt idx="1730">
                  <c:v>22.411999999999999</c:v>
                </c:pt>
                <c:pt idx="1731">
                  <c:v>22.422000000000001</c:v>
                </c:pt>
                <c:pt idx="1732">
                  <c:v>22.431999999999999</c:v>
                </c:pt>
                <c:pt idx="1733">
                  <c:v>22.442</c:v>
                </c:pt>
                <c:pt idx="1734">
                  <c:v>22.452000000000002</c:v>
                </c:pt>
                <c:pt idx="1735">
                  <c:v>22.462</c:v>
                </c:pt>
                <c:pt idx="1736">
                  <c:v>22.472999999999999</c:v>
                </c:pt>
                <c:pt idx="1737">
                  <c:v>22.481999999999999</c:v>
                </c:pt>
                <c:pt idx="1738">
                  <c:v>22.492000000000001</c:v>
                </c:pt>
                <c:pt idx="1739">
                  <c:v>22.501999999999999</c:v>
                </c:pt>
                <c:pt idx="1740">
                  <c:v>22.512</c:v>
                </c:pt>
                <c:pt idx="1741">
                  <c:v>22.521999999999998</c:v>
                </c:pt>
                <c:pt idx="1742">
                  <c:v>22.532</c:v>
                </c:pt>
                <c:pt idx="1743">
                  <c:v>22.542000000000002</c:v>
                </c:pt>
                <c:pt idx="1744">
                  <c:v>22.562000000000001</c:v>
                </c:pt>
                <c:pt idx="1745">
                  <c:v>22.571999999999999</c:v>
                </c:pt>
                <c:pt idx="1746">
                  <c:v>22.582999999999998</c:v>
                </c:pt>
                <c:pt idx="1747">
                  <c:v>22.591999999999999</c:v>
                </c:pt>
                <c:pt idx="1748">
                  <c:v>22.602</c:v>
                </c:pt>
                <c:pt idx="1749">
                  <c:v>22.611999999999998</c:v>
                </c:pt>
                <c:pt idx="1750">
                  <c:v>22.622</c:v>
                </c:pt>
                <c:pt idx="1751">
                  <c:v>22.643000000000001</c:v>
                </c:pt>
                <c:pt idx="1752">
                  <c:v>22.663</c:v>
                </c:pt>
                <c:pt idx="1753">
                  <c:v>22.683</c:v>
                </c:pt>
                <c:pt idx="1754">
                  <c:v>22.702000000000002</c:v>
                </c:pt>
                <c:pt idx="1755">
                  <c:v>22.712</c:v>
                </c:pt>
                <c:pt idx="1756">
                  <c:v>22.722000000000001</c:v>
                </c:pt>
                <c:pt idx="1757">
                  <c:v>22.731999999999999</c:v>
                </c:pt>
                <c:pt idx="1758">
                  <c:v>22.742000000000001</c:v>
                </c:pt>
                <c:pt idx="1759">
                  <c:v>22.751999999999999</c:v>
                </c:pt>
                <c:pt idx="1760">
                  <c:v>22.771999999999998</c:v>
                </c:pt>
                <c:pt idx="1761">
                  <c:v>22.782</c:v>
                </c:pt>
                <c:pt idx="1762">
                  <c:v>22.792000000000002</c:v>
                </c:pt>
                <c:pt idx="1763">
                  <c:v>22.802</c:v>
                </c:pt>
                <c:pt idx="1764">
                  <c:v>22.821999999999999</c:v>
                </c:pt>
                <c:pt idx="1765">
                  <c:v>22.832999999999998</c:v>
                </c:pt>
                <c:pt idx="1766">
                  <c:v>22.853000000000002</c:v>
                </c:pt>
                <c:pt idx="1767">
                  <c:v>22.873000000000001</c:v>
                </c:pt>
                <c:pt idx="1768">
                  <c:v>22.891999999999999</c:v>
                </c:pt>
                <c:pt idx="1769">
                  <c:v>22.902999999999999</c:v>
                </c:pt>
                <c:pt idx="1770">
                  <c:v>22.913</c:v>
                </c:pt>
                <c:pt idx="1771">
                  <c:v>22.922999999999998</c:v>
                </c:pt>
                <c:pt idx="1772">
                  <c:v>22.933</c:v>
                </c:pt>
                <c:pt idx="1773">
                  <c:v>22.943000000000001</c:v>
                </c:pt>
                <c:pt idx="1774">
                  <c:v>22.952999999999999</c:v>
                </c:pt>
                <c:pt idx="1775">
                  <c:v>22.975000000000001</c:v>
                </c:pt>
                <c:pt idx="1776">
                  <c:v>22.992000000000001</c:v>
                </c:pt>
                <c:pt idx="1777">
                  <c:v>23.012</c:v>
                </c:pt>
                <c:pt idx="1778">
                  <c:v>23.032</c:v>
                </c:pt>
                <c:pt idx="1779">
                  <c:v>23.042999999999999</c:v>
                </c:pt>
                <c:pt idx="1780">
                  <c:v>23.053000000000001</c:v>
                </c:pt>
                <c:pt idx="1781">
                  <c:v>23.071999999999999</c:v>
                </c:pt>
                <c:pt idx="1782">
                  <c:v>23.082999999999998</c:v>
                </c:pt>
                <c:pt idx="1783">
                  <c:v>23.093</c:v>
                </c:pt>
                <c:pt idx="1784">
                  <c:v>23.103999999999999</c:v>
                </c:pt>
                <c:pt idx="1785">
                  <c:v>23.113</c:v>
                </c:pt>
                <c:pt idx="1786">
                  <c:v>23.126000000000001</c:v>
                </c:pt>
                <c:pt idx="1787">
                  <c:v>23.143000000000001</c:v>
                </c:pt>
                <c:pt idx="1788">
                  <c:v>23.152999999999999</c:v>
                </c:pt>
                <c:pt idx="1789">
                  <c:v>23.172000000000001</c:v>
                </c:pt>
                <c:pt idx="1790">
                  <c:v>23.192</c:v>
                </c:pt>
                <c:pt idx="1791">
                  <c:v>23.204000000000001</c:v>
                </c:pt>
                <c:pt idx="1792">
                  <c:v>23.222000000000001</c:v>
                </c:pt>
                <c:pt idx="1793">
                  <c:v>23.233000000000001</c:v>
                </c:pt>
                <c:pt idx="1794">
                  <c:v>23.242999999999999</c:v>
                </c:pt>
                <c:pt idx="1795">
                  <c:v>23.253</c:v>
                </c:pt>
                <c:pt idx="1796">
                  <c:v>23.263000000000002</c:v>
                </c:pt>
                <c:pt idx="1797">
                  <c:v>23.273</c:v>
                </c:pt>
                <c:pt idx="1798">
                  <c:v>23.292999999999999</c:v>
                </c:pt>
                <c:pt idx="1799">
                  <c:v>23.303000000000001</c:v>
                </c:pt>
                <c:pt idx="1800">
                  <c:v>23.312999999999999</c:v>
                </c:pt>
                <c:pt idx="1801">
                  <c:v>23.323</c:v>
                </c:pt>
                <c:pt idx="1802">
                  <c:v>23.332999999999998</c:v>
                </c:pt>
                <c:pt idx="1803">
                  <c:v>23.343</c:v>
                </c:pt>
                <c:pt idx="1804">
                  <c:v>23.353000000000002</c:v>
                </c:pt>
                <c:pt idx="1805">
                  <c:v>23.363</c:v>
                </c:pt>
                <c:pt idx="1806">
                  <c:v>23.382000000000001</c:v>
                </c:pt>
                <c:pt idx="1807">
                  <c:v>23.393000000000001</c:v>
                </c:pt>
                <c:pt idx="1808">
                  <c:v>23.402999999999999</c:v>
                </c:pt>
                <c:pt idx="1809">
                  <c:v>23.413</c:v>
                </c:pt>
                <c:pt idx="1810">
                  <c:v>23.422999999999998</c:v>
                </c:pt>
                <c:pt idx="1811">
                  <c:v>23.433</c:v>
                </c:pt>
                <c:pt idx="1812">
                  <c:v>23.443000000000001</c:v>
                </c:pt>
                <c:pt idx="1813">
                  <c:v>23.452999999999999</c:v>
                </c:pt>
                <c:pt idx="1814">
                  <c:v>23.463000000000001</c:v>
                </c:pt>
                <c:pt idx="1815">
                  <c:v>23.472999999999999</c:v>
                </c:pt>
                <c:pt idx="1816">
                  <c:v>23.483000000000001</c:v>
                </c:pt>
                <c:pt idx="1817">
                  <c:v>23.501999999999999</c:v>
                </c:pt>
                <c:pt idx="1818">
                  <c:v>23.513999999999999</c:v>
                </c:pt>
                <c:pt idx="1819">
                  <c:v>23.532</c:v>
                </c:pt>
                <c:pt idx="1820">
                  <c:v>23.544</c:v>
                </c:pt>
                <c:pt idx="1821">
                  <c:v>23.562000000000001</c:v>
                </c:pt>
                <c:pt idx="1822">
                  <c:v>23.576000000000001</c:v>
                </c:pt>
                <c:pt idx="1823">
                  <c:v>23.593</c:v>
                </c:pt>
                <c:pt idx="1824">
                  <c:v>23.603000000000002</c:v>
                </c:pt>
                <c:pt idx="1825">
                  <c:v>23.614000000000001</c:v>
                </c:pt>
                <c:pt idx="1826">
                  <c:v>23.623999999999999</c:v>
                </c:pt>
                <c:pt idx="1827">
                  <c:v>23.634</c:v>
                </c:pt>
                <c:pt idx="1828">
                  <c:v>23.643999999999998</c:v>
                </c:pt>
                <c:pt idx="1829">
                  <c:v>23.654</c:v>
                </c:pt>
                <c:pt idx="1830">
                  <c:v>23.672999999999998</c:v>
                </c:pt>
                <c:pt idx="1831">
                  <c:v>23.683</c:v>
                </c:pt>
                <c:pt idx="1832">
                  <c:v>23.693000000000001</c:v>
                </c:pt>
                <c:pt idx="1833">
                  <c:v>23.713000000000001</c:v>
                </c:pt>
                <c:pt idx="1834">
                  <c:v>23.733000000000001</c:v>
                </c:pt>
                <c:pt idx="1835">
                  <c:v>23.753</c:v>
                </c:pt>
                <c:pt idx="1836">
                  <c:v>23.771999999999998</c:v>
                </c:pt>
                <c:pt idx="1837">
                  <c:v>23.792000000000002</c:v>
                </c:pt>
                <c:pt idx="1838">
                  <c:v>23.812999999999999</c:v>
                </c:pt>
                <c:pt idx="1839">
                  <c:v>23.832999999999998</c:v>
                </c:pt>
                <c:pt idx="1840">
                  <c:v>23.853000000000002</c:v>
                </c:pt>
                <c:pt idx="1841">
                  <c:v>23.873000000000001</c:v>
                </c:pt>
                <c:pt idx="1842">
                  <c:v>23.893000000000001</c:v>
                </c:pt>
                <c:pt idx="1843">
                  <c:v>23.913</c:v>
                </c:pt>
                <c:pt idx="1844">
                  <c:v>23.933</c:v>
                </c:pt>
                <c:pt idx="1845">
                  <c:v>23.952000000000002</c:v>
                </c:pt>
                <c:pt idx="1846">
                  <c:v>23.974</c:v>
                </c:pt>
                <c:pt idx="1847">
                  <c:v>23.992000000000001</c:v>
                </c:pt>
                <c:pt idx="1848">
                  <c:v>24.003</c:v>
                </c:pt>
                <c:pt idx="1849">
                  <c:v>24.013000000000002</c:v>
                </c:pt>
                <c:pt idx="1850">
                  <c:v>24.021999999999998</c:v>
                </c:pt>
                <c:pt idx="1851">
                  <c:v>24.033000000000001</c:v>
                </c:pt>
                <c:pt idx="1852">
                  <c:v>24.042000000000002</c:v>
                </c:pt>
                <c:pt idx="1853">
                  <c:v>24.052</c:v>
                </c:pt>
                <c:pt idx="1854">
                  <c:v>24.062000000000001</c:v>
                </c:pt>
                <c:pt idx="1855">
                  <c:v>24.071999999999999</c:v>
                </c:pt>
                <c:pt idx="1856">
                  <c:v>24.082000000000001</c:v>
                </c:pt>
                <c:pt idx="1857">
                  <c:v>24.102</c:v>
                </c:pt>
                <c:pt idx="1858">
                  <c:v>24.113</c:v>
                </c:pt>
                <c:pt idx="1859">
                  <c:v>24.123999999999999</c:v>
                </c:pt>
                <c:pt idx="1860">
                  <c:v>24.134</c:v>
                </c:pt>
                <c:pt idx="1861">
                  <c:v>24.143999999999998</c:v>
                </c:pt>
                <c:pt idx="1862">
                  <c:v>24.154</c:v>
                </c:pt>
                <c:pt idx="1863">
                  <c:v>24.167000000000002</c:v>
                </c:pt>
                <c:pt idx="1864">
                  <c:v>24.181999999999999</c:v>
                </c:pt>
                <c:pt idx="1865">
                  <c:v>24.193000000000001</c:v>
                </c:pt>
                <c:pt idx="1866">
                  <c:v>24.212</c:v>
                </c:pt>
                <c:pt idx="1867">
                  <c:v>24.222000000000001</c:v>
                </c:pt>
                <c:pt idx="1868">
                  <c:v>24.231999999999999</c:v>
                </c:pt>
                <c:pt idx="1869">
                  <c:v>24.242000000000001</c:v>
                </c:pt>
                <c:pt idx="1870">
                  <c:v>24.263000000000002</c:v>
                </c:pt>
                <c:pt idx="1871">
                  <c:v>24.271999999999998</c:v>
                </c:pt>
                <c:pt idx="1872">
                  <c:v>24.282</c:v>
                </c:pt>
                <c:pt idx="1873">
                  <c:v>24.292000000000002</c:v>
                </c:pt>
                <c:pt idx="1874">
                  <c:v>24.302</c:v>
                </c:pt>
                <c:pt idx="1875">
                  <c:v>24.312000000000001</c:v>
                </c:pt>
                <c:pt idx="1876">
                  <c:v>24.321999999999999</c:v>
                </c:pt>
                <c:pt idx="1877">
                  <c:v>24.332000000000001</c:v>
                </c:pt>
                <c:pt idx="1878">
                  <c:v>24.341999999999999</c:v>
                </c:pt>
                <c:pt idx="1879">
                  <c:v>24.352</c:v>
                </c:pt>
                <c:pt idx="1880">
                  <c:v>24.361999999999998</c:v>
                </c:pt>
                <c:pt idx="1881">
                  <c:v>24.372</c:v>
                </c:pt>
                <c:pt idx="1882">
                  <c:v>24.382000000000001</c:v>
                </c:pt>
                <c:pt idx="1883">
                  <c:v>24.402000000000001</c:v>
                </c:pt>
                <c:pt idx="1884">
                  <c:v>24.413</c:v>
                </c:pt>
                <c:pt idx="1885">
                  <c:v>24.422000000000001</c:v>
                </c:pt>
                <c:pt idx="1886">
                  <c:v>24.431999999999999</c:v>
                </c:pt>
                <c:pt idx="1887">
                  <c:v>24.442</c:v>
                </c:pt>
                <c:pt idx="1888">
                  <c:v>24.452000000000002</c:v>
                </c:pt>
                <c:pt idx="1889">
                  <c:v>24.462</c:v>
                </c:pt>
                <c:pt idx="1890">
                  <c:v>24.472000000000001</c:v>
                </c:pt>
                <c:pt idx="1891">
                  <c:v>24.481999999999999</c:v>
                </c:pt>
                <c:pt idx="1892">
                  <c:v>24.492000000000001</c:v>
                </c:pt>
                <c:pt idx="1893">
                  <c:v>24.503</c:v>
                </c:pt>
                <c:pt idx="1894">
                  <c:v>24.512</c:v>
                </c:pt>
                <c:pt idx="1895">
                  <c:v>24.523</c:v>
                </c:pt>
                <c:pt idx="1896">
                  <c:v>24.542000000000002</c:v>
                </c:pt>
                <c:pt idx="1897">
                  <c:v>24.552</c:v>
                </c:pt>
                <c:pt idx="1898">
                  <c:v>24.562000000000001</c:v>
                </c:pt>
                <c:pt idx="1899">
                  <c:v>24.571999999999999</c:v>
                </c:pt>
                <c:pt idx="1900">
                  <c:v>24.591999999999999</c:v>
                </c:pt>
                <c:pt idx="1901">
                  <c:v>24.603000000000002</c:v>
                </c:pt>
                <c:pt idx="1902">
                  <c:v>24.623999999999999</c:v>
                </c:pt>
                <c:pt idx="1903">
                  <c:v>24.632999999999999</c:v>
                </c:pt>
                <c:pt idx="1904">
                  <c:v>24.652000000000001</c:v>
                </c:pt>
                <c:pt idx="1905">
                  <c:v>24.663</c:v>
                </c:pt>
                <c:pt idx="1906">
                  <c:v>24.672999999999998</c:v>
                </c:pt>
                <c:pt idx="1907">
                  <c:v>24.683</c:v>
                </c:pt>
                <c:pt idx="1908">
                  <c:v>24.693000000000001</c:v>
                </c:pt>
                <c:pt idx="1909">
                  <c:v>24.702999999999999</c:v>
                </c:pt>
                <c:pt idx="1910">
                  <c:v>24.722999999999999</c:v>
                </c:pt>
                <c:pt idx="1911">
                  <c:v>24.742000000000001</c:v>
                </c:pt>
                <c:pt idx="1912">
                  <c:v>24.753</c:v>
                </c:pt>
                <c:pt idx="1913">
                  <c:v>24.763000000000002</c:v>
                </c:pt>
                <c:pt idx="1914">
                  <c:v>24.773</c:v>
                </c:pt>
                <c:pt idx="1915">
                  <c:v>24.785</c:v>
                </c:pt>
                <c:pt idx="1916">
                  <c:v>24.802</c:v>
                </c:pt>
                <c:pt idx="1917">
                  <c:v>24.814</c:v>
                </c:pt>
                <c:pt idx="1918">
                  <c:v>24.823</c:v>
                </c:pt>
                <c:pt idx="1919">
                  <c:v>24.832999999999998</c:v>
                </c:pt>
                <c:pt idx="1920">
                  <c:v>24.843</c:v>
                </c:pt>
                <c:pt idx="1921">
                  <c:v>24.853000000000002</c:v>
                </c:pt>
                <c:pt idx="1922">
                  <c:v>24.863</c:v>
                </c:pt>
                <c:pt idx="1923">
                  <c:v>24.882999999999999</c:v>
                </c:pt>
                <c:pt idx="1924">
                  <c:v>24.893000000000001</c:v>
                </c:pt>
                <c:pt idx="1925">
                  <c:v>24.902999999999999</c:v>
                </c:pt>
                <c:pt idx="1926">
                  <c:v>24.913</c:v>
                </c:pt>
                <c:pt idx="1927">
                  <c:v>24.922999999999998</c:v>
                </c:pt>
                <c:pt idx="1928">
                  <c:v>24.933</c:v>
                </c:pt>
                <c:pt idx="1929">
                  <c:v>24.943000000000001</c:v>
                </c:pt>
                <c:pt idx="1930">
                  <c:v>24.952999999999999</c:v>
                </c:pt>
                <c:pt idx="1931">
                  <c:v>24.963999999999999</c:v>
                </c:pt>
                <c:pt idx="1932">
                  <c:v>24.981999999999999</c:v>
                </c:pt>
                <c:pt idx="1933">
                  <c:v>25.003</c:v>
                </c:pt>
                <c:pt idx="1934">
                  <c:v>25.023</c:v>
                </c:pt>
                <c:pt idx="1935">
                  <c:v>25.033000000000001</c:v>
                </c:pt>
                <c:pt idx="1936">
                  <c:v>25.042999999999999</c:v>
                </c:pt>
                <c:pt idx="1937">
                  <c:v>25.053000000000001</c:v>
                </c:pt>
                <c:pt idx="1938">
                  <c:v>25.062999999999999</c:v>
                </c:pt>
                <c:pt idx="1939">
                  <c:v>25.073</c:v>
                </c:pt>
                <c:pt idx="1940">
                  <c:v>25.082999999999998</c:v>
                </c:pt>
                <c:pt idx="1941">
                  <c:v>25.093</c:v>
                </c:pt>
                <c:pt idx="1942">
                  <c:v>25.103000000000002</c:v>
                </c:pt>
                <c:pt idx="1943">
                  <c:v>25.113</c:v>
                </c:pt>
                <c:pt idx="1944">
                  <c:v>25.123000000000001</c:v>
                </c:pt>
                <c:pt idx="1945">
                  <c:v>25.132999999999999</c:v>
                </c:pt>
                <c:pt idx="1946">
                  <c:v>25.143000000000001</c:v>
                </c:pt>
                <c:pt idx="1947">
                  <c:v>25.152999999999999</c:v>
                </c:pt>
                <c:pt idx="1948">
                  <c:v>25.163</c:v>
                </c:pt>
                <c:pt idx="1949">
                  <c:v>25.172999999999998</c:v>
                </c:pt>
                <c:pt idx="1950">
                  <c:v>25.183</c:v>
                </c:pt>
                <c:pt idx="1951">
                  <c:v>25.193000000000001</c:v>
                </c:pt>
                <c:pt idx="1952">
                  <c:v>25.213000000000001</c:v>
                </c:pt>
                <c:pt idx="1953">
                  <c:v>25.222999999999999</c:v>
                </c:pt>
                <c:pt idx="1954">
                  <c:v>25.233000000000001</c:v>
                </c:pt>
                <c:pt idx="1955">
                  <c:v>25.242999999999999</c:v>
                </c:pt>
                <c:pt idx="1956">
                  <c:v>25.253</c:v>
                </c:pt>
                <c:pt idx="1957">
                  <c:v>25.263000000000002</c:v>
                </c:pt>
                <c:pt idx="1958">
                  <c:v>25.273</c:v>
                </c:pt>
                <c:pt idx="1959">
                  <c:v>25.283000000000001</c:v>
                </c:pt>
                <c:pt idx="1960">
                  <c:v>25.292999999999999</c:v>
                </c:pt>
                <c:pt idx="1961">
                  <c:v>25.303000000000001</c:v>
                </c:pt>
                <c:pt idx="1962">
                  <c:v>25.312999999999999</c:v>
                </c:pt>
                <c:pt idx="1963">
                  <c:v>25.323</c:v>
                </c:pt>
                <c:pt idx="1964">
                  <c:v>25.334</c:v>
                </c:pt>
                <c:pt idx="1965">
                  <c:v>25.343</c:v>
                </c:pt>
                <c:pt idx="1966">
                  <c:v>25.353000000000002</c:v>
                </c:pt>
                <c:pt idx="1967">
                  <c:v>25.363</c:v>
                </c:pt>
                <c:pt idx="1968">
                  <c:v>25.373000000000001</c:v>
                </c:pt>
                <c:pt idx="1969">
                  <c:v>25.382999999999999</c:v>
                </c:pt>
                <c:pt idx="1970">
                  <c:v>25.395</c:v>
                </c:pt>
                <c:pt idx="1971">
                  <c:v>25.413</c:v>
                </c:pt>
                <c:pt idx="1972">
                  <c:v>25.422999999999998</c:v>
                </c:pt>
                <c:pt idx="1973">
                  <c:v>25.433</c:v>
                </c:pt>
                <c:pt idx="1974">
                  <c:v>25.443000000000001</c:v>
                </c:pt>
                <c:pt idx="1975">
                  <c:v>25.452999999999999</c:v>
                </c:pt>
                <c:pt idx="1976">
                  <c:v>25.463000000000001</c:v>
                </c:pt>
                <c:pt idx="1977">
                  <c:v>25.472999999999999</c:v>
                </c:pt>
                <c:pt idx="1978">
                  <c:v>25.483000000000001</c:v>
                </c:pt>
                <c:pt idx="1979">
                  <c:v>25.492999999999999</c:v>
                </c:pt>
                <c:pt idx="1980">
                  <c:v>25.503</c:v>
                </c:pt>
                <c:pt idx="1981">
                  <c:v>25.513000000000002</c:v>
                </c:pt>
                <c:pt idx="1982">
                  <c:v>25.523</c:v>
                </c:pt>
                <c:pt idx="1983">
                  <c:v>25.533000000000001</c:v>
                </c:pt>
                <c:pt idx="1984">
                  <c:v>25.542999999999999</c:v>
                </c:pt>
                <c:pt idx="1985">
                  <c:v>25.553000000000001</c:v>
                </c:pt>
                <c:pt idx="1986">
                  <c:v>25.562999999999999</c:v>
                </c:pt>
                <c:pt idx="1987">
                  <c:v>25.573</c:v>
                </c:pt>
                <c:pt idx="1988">
                  <c:v>25.582999999999998</c:v>
                </c:pt>
                <c:pt idx="1989">
                  <c:v>25.593</c:v>
                </c:pt>
                <c:pt idx="1990">
                  <c:v>25.613</c:v>
                </c:pt>
                <c:pt idx="1991">
                  <c:v>25.623000000000001</c:v>
                </c:pt>
                <c:pt idx="1992">
                  <c:v>25.643999999999998</c:v>
                </c:pt>
                <c:pt idx="1993">
                  <c:v>25.654</c:v>
                </c:pt>
                <c:pt idx="1994">
                  <c:v>25.664999999999999</c:v>
                </c:pt>
                <c:pt idx="1995">
                  <c:v>25.673999999999999</c:v>
                </c:pt>
                <c:pt idx="1996">
                  <c:v>25.692</c:v>
                </c:pt>
                <c:pt idx="1997">
                  <c:v>25.702000000000002</c:v>
                </c:pt>
                <c:pt idx="1998">
                  <c:v>25.713000000000001</c:v>
                </c:pt>
                <c:pt idx="1999">
                  <c:v>25.722000000000001</c:v>
                </c:pt>
                <c:pt idx="2000">
                  <c:v>25.733000000000001</c:v>
                </c:pt>
                <c:pt idx="2001">
                  <c:v>25.742000000000001</c:v>
                </c:pt>
                <c:pt idx="2002">
                  <c:v>25.751999999999999</c:v>
                </c:pt>
                <c:pt idx="2003">
                  <c:v>25.762</c:v>
                </c:pt>
                <c:pt idx="2004">
                  <c:v>25.771999999999998</c:v>
                </c:pt>
                <c:pt idx="2005">
                  <c:v>25.782</c:v>
                </c:pt>
                <c:pt idx="2006">
                  <c:v>25.792000000000002</c:v>
                </c:pt>
                <c:pt idx="2007">
                  <c:v>25.802</c:v>
                </c:pt>
                <c:pt idx="2008">
                  <c:v>25.821999999999999</c:v>
                </c:pt>
                <c:pt idx="2009">
                  <c:v>25.832000000000001</c:v>
                </c:pt>
                <c:pt idx="2010">
                  <c:v>25.843</c:v>
                </c:pt>
                <c:pt idx="2011">
                  <c:v>25.852</c:v>
                </c:pt>
                <c:pt idx="2012">
                  <c:v>25.861999999999998</c:v>
                </c:pt>
                <c:pt idx="2013">
                  <c:v>25.872</c:v>
                </c:pt>
                <c:pt idx="2014">
                  <c:v>25.882000000000001</c:v>
                </c:pt>
                <c:pt idx="2015">
                  <c:v>25.891999999999999</c:v>
                </c:pt>
                <c:pt idx="2016">
                  <c:v>25.902000000000001</c:v>
                </c:pt>
                <c:pt idx="2017">
                  <c:v>25.911999999999999</c:v>
                </c:pt>
                <c:pt idx="2018">
                  <c:v>25.922000000000001</c:v>
                </c:pt>
                <c:pt idx="2019">
                  <c:v>25.933</c:v>
                </c:pt>
                <c:pt idx="2020">
                  <c:v>25.943000000000001</c:v>
                </c:pt>
                <c:pt idx="2021">
                  <c:v>25.952000000000002</c:v>
                </c:pt>
                <c:pt idx="2022">
                  <c:v>25.962</c:v>
                </c:pt>
                <c:pt idx="2023">
                  <c:v>25.983000000000001</c:v>
                </c:pt>
                <c:pt idx="2024">
                  <c:v>26.001999999999999</c:v>
                </c:pt>
                <c:pt idx="2025">
                  <c:v>26.021999999999998</c:v>
                </c:pt>
                <c:pt idx="2026">
                  <c:v>26.042999999999999</c:v>
                </c:pt>
                <c:pt idx="2027">
                  <c:v>26.053000000000001</c:v>
                </c:pt>
                <c:pt idx="2028">
                  <c:v>26.064</c:v>
                </c:pt>
                <c:pt idx="2029">
                  <c:v>26.074000000000002</c:v>
                </c:pt>
                <c:pt idx="2030">
                  <c:v>26.091999999999999</c:v>
                </c:pt>
                <c:pt idx="2031">
                  <c:v>26.103000000000002</c:v>
                </c:pt>
                <c:pt idx="2032">
                  <c:v>26.113</c:v>
                </c:pt>
                <c:pt idx="2033">
                  <c:v>26.123000000000001</c:v>
                </c:pt>
                <c:pt idx="2034">
                  <c:v>26.132999999999999</c:v>
                </c:pt>
                <c:pt idx="2035">
                  <c:v>26.143000000000001</c:v>
                </c:pt>
                <c:pt idx="2036">
                  <c:v>26.154</c:v>
                </c:pt>
                <c:pt idx="2037">
                  <c:v>26.164999999999999</c:v>
                </c:pt>
                <c:pt idx="2038">
                  <c:v>26.181999999999999</c:v>
                </c:pt>
                <c:pt idx="2039">
                  <c:v>26.193000000000001</c:v>
                </c:pt>
                <c:pt idx="2040">
                  <c:v>26.212</c:v>
                </c:pt>
                <c:pt idx="2041">
                  <c:v>26.231999999999999</c:v>
                </c:pt>
                <c:pt idx="2042">
                  <c:v>26.245999999999999</c:v>
                </c:pt>
                <c:pt idx="2043">
                  <c:v>26.262</c:v>
                </c:pt>
                <c:pt idx="2044">
                  <c:v>26.282</c:v>
                </c:pt>
                <c:pt idx="2045">
                  <c:v>26.292000000000002</c:v>
                </c:pt>
                <c:pt idx="2046">
                  <c:v>26.302</c:v>
                </c:pt>
                <c:pt idx="2047">
                  <c:v>26.312000000000001</c:v>
                </c:pt>
                <c:pt idx="2048">
                  <c:v>26.332000000000001</c:v>
                </c:pt>
                <c:pt idx="2049">
                  <c:v>26.341999999999999</c:v>
                </c:pt>
                <c:pt idx="2050">
                  <c:v>26.353000000000002</c:v>
                </c:pt>
                <c:pt idx="2051">
                  <c:v>26.361999999999998</c:v>
                </c:pt>
                <c:pt idx="2052">
                  <c:v>26.372</c:v>
                </c:pt>
                <c:pt idx="2053">
                  <c:v>26.382000000000001</c:v>
                </c:pt>
                <c:pt idx="2054">
                  <c:v>26.391999999999999</c:v>
                </c:pt>
                <c:pt idx="2055">
                  <c:v>26.402000000000001</c:v>
                </c:pt>
                <c:pt idx="2056">
                  <c:v>26.423999999999999</c:v>
                </c:pt>
                <c:pt idx="2057">
                  <c:v>26.442</c:v>
                </c:pt>
                <c:pt idx="2058">
                  <c:v>26.452999999999999</c:v>
                </c:pt>
                <c:pt idx="2059">
                  <c:v>26.462</c:v>
                </c:pt>
                <c:pt idx="2060">
                  <c:v>26.472000000000001</c:v>
                </c:pt>
                <c:pt idx="2061">
                  <c:v>26.481999999999999</c:v>
                </c:pt>
                <c:pt idx="2062">
                  <c:v>26.492000000000001</c:v>
                </c:pt>
                <c:pt idx="2063">
                  <c:v>26.501999999999999</c:v>
                </c:pt>
                <c:pt idx="2064">
                  <c:v>26.512</c:v>
                </c:pt>
                <c:pt idx="2065">
                  <c:v>26.521999999999998</c:v>
                </c:pt>
                <c:pt idx="2066">
                  <c:v>26.532</c:v>
                </c:pt>
                <c:pt idx="2067">
                  <c:v>26.542000000000002</c:v>
                </c:pt>
                <c:pt idx="2068">
                  <c:v>26.552</c:v>
                </c:pt>
                <c:pt idx="2069">
                  <c:v>26.562000000000001</c:v>
                </c:pt>
                <c:pt idx="2070">
                  <c:v>26.582999999999998</c:v>
                </c:pt>
                <c:pt idx="2071">
                  <c:v>26.603000000000002</c:v>
                </c:pt>
                <c:pt idx="2072">
                  <c:v>26.626000000000001</c:v>
                </c:pt>
                <c:pt idx="2073">
                  <c:v>26.641999999999999</c:v>
                </c:pt>
                <c:pt idx="2074">
                  <c:v>26.652000000000001</c:v>
                </c:pt>
                <c:pt idx="2075">
                  <c:v>26.663</c:v>
                </c:pt>
                <c:pt idx="2076">
                  <c:v>26.672999999999998</c:v>
                </c:pt>
                <c:pt idx="2077">
                  <c:v>26.683</c:v>
                </c:pt>
                <c:pt idx="2078">
                  <c:v>26.693000000000001</c:v>
                </c:pt>
                <c:pt idx="2079">
                  <c:v>26.702999999999999</c:v>
                </c:pt>
                <c:pt idx="2080">
                  <c:v>26.713000000000001</c:v>
                </c:pt>
                <c:pt idx="2081">
                  <c:v>26.722999999999999</c:v>
                </c:pt>
                <c:pt idx="2082">
                  <c:v>26.733000000000001</c:v>
                </c:pt>
                <c:pt idx="2083">
                  <c:v>26.742999999999999</c:v>
                </c:pt>
                <c:pt idx="2084">
                  <c:v>26.753</c:v>
                </c:pt>
                <c:pt idx="2085">
                  <c:v>26.763000000000002</c:v>
                </c:pt>
                <c:pt idx="2086">
                  <c:v>26.773</c:v>
                </c:pt>
                <c:pt idx="2087">
                  <c:v>26.783000000000001</c:v>
                </c:pt>
                <c:pt idx="2088">
                  <c:v>26.792999999999999</c:v>
                </c:pt>
                <c:pt idx="2089">
                  <c:v>26.803000000000001</c:v>
                </c:pt>
                <c:pt idx="2090">
                  <c:v>26.815000000000001</c:v>
                </c:pt>
                <c:pt idx="2091">
                  <c:v>26.832999999999998</c:v>
                </c:pt>
                <c:pt idx="2092">
                  <c:v>26.844000000000001</c:v>
                </c:pt>
                <c:pt idx="2093">
                  <c:v>26.853000000000002</c:v>
                </c:pt>
                <c:pt idx="2094">
                  <c:v>26.863</c:v>
                </c:pt>
                <c:pt idx="2095">
                  <c:v>26.873000000000001</c:v>
                </c:pt>
                <c:pt idx="2096">
                  <c:v>26.893000000000001</c:v>
                </c:pt>
                <c:pt idx="2097">
                  <c:v>26.902999999999999</c:v>
                </c:pt>
                <c:pt idx="2098">
                  <c:v>26.913</c:v>
                </c:pt>
                <c:pt idx="2099">
                  <c:v>26.922999999999998</c:v>
                </c:pt>
                <c:pt idx="2100">
                  <c:v>26.933</c:v>
                </c:pt>
                <c:pt idx="2101">
                  <c:v>26.943000000000001</c:v>
                </c:pt>
                <c:pt idx="2102">
                  <c:v>26.952999999999999</c:v>
                </c:pt>
                <c:pt idx="2103">
                  <c:v>26.963000000000001</c:v>
                </c:pt>
                <c:pt idx="2104">
                  <c:v>26.983000000000001</c:v>
                </c:pt>
                <c:pt idx="2105">
                  <c:v>27.003</c:v>
                </c:pt>
                <c:pt idx="2106">
                  <c:v>27.013000000000002</c:v>
                </c:pt>
                <c:pt idx="2107">
                  <c:v>27.024000000000001</c:v>
                </c:pt>
                <c:pt idx="2108">
                  <c:v>27.042999999999999</c:v>
                </c:pt>
                <c:pt idx="2109">
                  <c:v>27.053000000000001</c:v>
                </c:pt>
                <c:pt idx="2110">
                  <c:v>27.062999999999999</c:v>
                </c:pt>
                <c:pt idx="2111">
                  <c:v>27.073</c:v>
                </c:pt>
                <c:pt idx="2112">
                  <c:v>27.084</c:v>
                </c:pt>
                <c:pt idx="2113">
                  <c:v>27.093</c:v>
                </c:pt>
                <c:pt idx="2114">
                  <c:v>27.103999999999999</c:v>
                </c:pt>
                <c:pt idx="2115">
                  <c:v>27.113</c:v>
                </c:pt>
                <c:pt idx="2116">
                  <c:v>27.123000000000001</c:v>
                </c:pt>
                <c:pt idx="2117">
                  <c:v>27.132999999999999</c:v>
                </c:pt>
                <c:pt idx="2118">
                  <c:v>27.143000000000001</c:v>
                </c:pt>
                <c:pt idx="2119">
                  <c:v>27.152999999999999</c:v>
                </c:pt>
                <c:pt idx="2120">
                  <c:v>27.163</c:v>
                </c:pt>
                <c:pt idx="2121">
                  <c:v>27.172000000000001</c:v>
                </c:pt>
                <c:pt idx="2122">
                  <c:v>27.181999999999999</c:v>
                </c:pt>
                <c:pt idx="2123">
                  <c:v>27.192</c:v>
                </c:pt>
                <c:pt idx="2124">
                  <c:v>27.202000000000002</c:v>
                </c:pt>
                <c:pt idx="2125">
                  <c:v>27.212</c:v>
                </c:pt>
                <c:pt idx="2126">
                  <c:v>27.222000000000001</c:v>
                </c:pt>
                <c:pt idx="2127">
                  <c:v>27.242999999999999</c:v>
                </c:pt>
                <c:pt idx="2128">
                  <c:v>27.263000000000002</c:v>
                </c:pt>
                <c:pt idx="2129">
                  <c:v>27.273</c:v>
                </c:pt>
                <c:pt idx="2130">
                  <c:v>27.286000000000001</c:v>
                </c:pt>
                <c:pt idx="2131">
                  <c:v>27.302</c:v>
                </c:pt>
                <c:pt idx="2132">
                  <c:v>27.312000000000001</c:v>
                </c:pt>
                <c:pt idx="2133">
                  <c:v>27.321999999999999</c:v>
                </c:pt>
                <c:pt idx="2134">
                  <c:v>27.332999999999998</c:v>
                </c:pt>
                <c:pt idx="2135">
                  <c:v>27.341999999999999</c:v>
                </c:pt>
                <c:pt idx="2136">
                  <c:v>27.353000000000002</c:v>
                </c:pt>
                <c:pt idx="2137">
                  <c:v>27.363</c:v>
                </c:pt>
                <c:pt idx="2138">
                  <c:v>27.373000000000001</c:v>
                </c:pt>
                <c:pt idx="2139">
                  <c:v>27.382000000000001</c:v>
                </c:pt>
                <c:pt idx="2140">
                  <c:v>27.393000000000001</c:v>
                </c:pt>
                <c:pt idx="2141">
                  <c:v>27.402000000000001</c:v>
                </c:pt>
                <c:pt idx="2142">
                  <c:v>27.411999999999999</c:v>
                </c:pt>
                <c:pt idx="2143">
                  <c:v>27.422000000000001</c:v>
                </c:pt>
                <c:pt idx="2144">
                  <c:v>27.431999999999999</c:v>
                </c:pt>
                <c:pt idx="2145">
                  <c:v>27.452000000000002</c:v>
                </c:pt>
                <c:pt idx="2146">
                  <c:v>27.463000000000001</c:v>
                </c:pt>
                <c:pt idx="2147">
                  <c:v>27.472000000000001</c:v>
                </c:pt>
                <c:pt idx="2148">
                  <c:v>27.481999999999999</c:v>
                </c:pt>
                <c:pt idx="2149">
                  <c:v>27.492999999999999</c:v>
                </c:pt>
                <c:pt idx="2150">
                  <c:v>27.513000000000002</c:v>
                </c:pt>
                <c:pt idx="2151">
                  <c:v>27.524000000000001</c:v>
                </c:pt>
                <c:pt idx="2152">
                  <c:v>27.542000000000002</c:v>
                </c:pt>
                <c:pt idx="2153">
                  <c:v>27.553000000000001</c:v>
                </c:pt>
                <c:pt idx="2154">
                  <c:v>27.562000000000001</c:v>
                </c:pt>
                <c:pt idx="2155">
                  <c:v>27.571999999999999</c:v>
                </c:pt>
                <c:pt idx="2156">
                  <c:v>27.582999999999998</c:v>
                </c:pt>
                <c:pt idx="2157">
                  <c:v>27.593</c:v>
                </c:pt>
                <c:pt idx="2158">
                  <c:v>27.603000000000002</c:v>
                </c:pt>
                <c:pt idx="2159">
                  <c:v>27.613</c:v>
                </c:pt>
                <c:pt idx="2160">
                  <c:v>27.623000000000001</c:v>
                </c:pt>
                <c:pt idx="2161">
                  <c:v>27.643000000000001</c:v>
                </c:pt>
                <c:pt idx="2162">
                  <c:v>27.652999999999999</c:v>
                </c:pt>
                <c:pt idx="2163">
                  <c:v>27.663</c:v>
                </c:pt>
                <c:pt idx="2164">
                  <c:v>27.672999999999998</c:v>
                </c:pt>
                <c:pt idx="2165">
                  <c:v>27.683</c:v>
                </c:pt>
                <c:pt idx="2166">
                  <c:v>27.693000000000001</c:v>
                </c:pt>
                <c:pt idx="2167">
                  <c:v>27.702999999999999</c:v>
                </c:pt>
                <c:pt idx="2168">
                  <c:v>27.713000000000001</c:v>
                </c:pt>
                <c:pt idx="2169">
                  <c:v>27.722999999999999</c:v>
                </c:pt>
                <c:pt idx="2170">
                  <c:v>27.742000000000001</c:v>
                </c:pt>
                <c:pt idx="2171">
                  <c:v>27.753</c:v>
                </c:pt>
                <c:pt idx="2172">
                  <c:v>27.763000000000002</c:v>
                </c:pt>
                <c:pt idx="2173">
                  <c:v>27.783000000000001</c:v>
                </c:pt>
                <c:pt idx="2174">
                  <c:v>27.794</c:v>
                </c:pt>
                <c:pt idx="2175">
                  <c:v>27.803999999999998</c:v>
                </c:pt>
                <c:pt idx="2176">
                  <c:v>27.815000000000001</c:v>
                </c:pt>
                <c:pt idx="2177">
                  <c:v>27.824000000000002</c:v>
                </c:pt>
                <c:pt idx="2178">
                  <c:v>27.835999999999999</c:v>
                </c:pt>
                <c:pt idx="2179">
                  <c:v>27.853000000000002</c:v>
                </c:pt>
                <c:pt idx="2180">
                  <c:v>27.864000000000001</c:v>
                </c:pt>
                <c:pt idx="2181">
                  <c:v>27.873999999999999</c:v>
                </c:pt>
                <c:pt idx="2182">
                  <c:v>27.882000000000001</c:v>
                </c:pt>
                <c:pt idx="2183">
                  <c:v>27.891999999999999</c:v>
                </c:pt>
                <c:pt idx="2184">
                  <c:v>27.902000000000001</c:v>
                </c:pt>
                <c:pt idx="2185">
                  <c:v>27.911999999999999</c:v>
                </c:pt>
                <c:pt idx="2186">
                  <c:v>27.922000000000001</c:v>
                </c:pt>
                <c:pt idx="2187">
                  <c:v>27.931999999999999</c:v>
                </c:pt>
                <c:pt idx="2188">
                  <c:v>27.942</c:v>
                </c:pt>
                <c:pt idx="2189">
                  <c:v>27.962</c:v>
                </c:pt>
                <c:pt idx="2190">
                  <c:v>27.981999999999999</c:v>
                </c:pt>
                <c:pt idx="2191">
                  <c:v>28.003</c:v>
                </c:pt>
                <c:pt idx="2192">
                  <c:v>28.013000000000002</c:v>
                </c:pt>
                <c:pt idx="2193">
                  <c:v>28.021999999999998</c:v>
                </c:pt>
                <c:pt idx="2194">
                  <c:v>28.032</c:v>
                </c:pt>
                <c:pt idx="2195">
                  <c:v>28.042999999999999</c:v>
                </c:pt>
                <c:pt idx="2196">
                  <c:v>28.062000000000001</c:v>
                </c:pt>
                <c:pt idx="2197">
                  <c:v>28.073</c:v>
                </c:pt>
                <c:pt idx="2198">
                  <c:v>28.082999999999998</c:v>
                </c:pt>
                <c:pt idx="2199">
                  <c:v>28.091999999999999</c:v>
                </c:pt>
                <c:pt idx="2200">
                  <c:v>28.103000000000002</c:v>
                </c:pt>
                <c:pt idx="2201">
                  <c:v>28.111999999999998</c:v>
                </c:pt>
                <c:pt idx="2202">
                  <c:v>28.123000000000001</c:v>
                </c:pt>
                <c:pt idx="2203">
                  <c:v>28.132000000000001</c:v>
                </c:pt>
                <c:pt idx="2204">
                  <c:v>28.143000000000001</c:v>
                </c:pt>
                <c:pt idx="2205">
                  <c:v>28.152000000000001</c:v>
                </c:pt>
                <c:pt idx="2206">
                  <c:v>28.163</c:v>
                </c:pt>
                <c:pt idx="2207">
                  <c:v>28.172000000000001</c:v>
                </c:pt>
                <c:pt idx="2208">
                  <c:v>28.181999999999999</c:v>
                </c:pt>
                <c:pt idx="2209">
                  <c:v>28.192</c:v>
                </c:pt>
                <c:pt idx="2210">
                  <c:v>28.202999999999999</c:v>
                </c:pt>
                <c:pt idx="2211">
                  <c:v>28.212</c:v>
                </c:pt>
                <c:pt idx="2212">
                  <c:v>28.222999999999999</c:v>
                </c:pt>
                <c:pt idx="2213">
                  <c:v>28.231999999999999</c:v>
                </c:pt>
                <c:pt idx="2214">
                  <c:v>28.242999999999999</c:v>
                </c:pt>
                <c:pt idx="2215">
                  <c:v>28.262</c:v>
                </c:pt>
                <c:pt idx="2216">
                  <c:v>28.273</c:v>
                </c:pt>
                <c:pt idx="2217">
                  <c:v>28.282</c:v>
                </c:pt>
                <c:pt idx="2218">
                  <c:v>28.292000000000002</c:v>
                </c:pt>
                <c:pt idx="2219">
                  <c:v>28.303999999999998</c:v>
                </c:pt>
                <c:pt idx="2220">
                  <c:v>28.314</c:v>
                </c:pt>
                <c:pt idx="2221">
                  <c:v>28.327000000000002</c:v>
                </c:pt>
                <c:pt idx="2222">
                  <c:v>28.343</c:v>
                </c:pt>
                <c:pt idx="2223">
                  <c:v>28.353999999999999</c:v>
                </c:pt>
                <c:pt idx="2224">
                  <c:v>28.364999999999998</c:v>
                </c:pt>
                <c:pt idx="2225">
                  <c:v>28.382000000000001</c:v>
                </c:pt>
                <c:pt idx="2226">
                  <c:v>28.402000000000001</c:v>
                </c:pt>
                <c:pt idx="2227">
                  <c:v>28.413</c:v>
                </c:pt>
                <c:pt idx="2228">
                  <c:v>28.422999999999998</c:v>
                </c:pt>
                <c:pt idx="2229">
                  <c:v>28.443000000000001</c:v>
                </c:pt>
                <c:pt idx="2230">
                  <c:v>28.452999999999999</c:v>
                </c:pt>
                <c:pt idx="2231">
                  <c:v>28.472000000000001</c:v>
                </c:pt>
                <c:pt idx="2232">
                  <c:v>28.483000000000001</c:v>
                </c:pt>
                <c:pt idx="2233">
                  <c:v>28.492000000000001</c:v>
                </c:pt>
                <c:pt idx="2234">
                  <c:v>28.501999999999999</c:v>
                </c:pt>
                <c:pt idx="2235">
                  <c:v>28.512</c:v>
                </c:pt>
                <c:pt idx="2236">
                  <c:v>28.523</c:v>
                </c:pt>
                <c:pt idx="2237">
                  <c:v>28.532</c:v>
                </c:pt>
                <c:pt idx="2238">
                  <c:v>28.542000000000002</c:v>
                </c:pt>
                <c:pt idx="2239">
                  <c:v>28.552</c:v>
                </c:pt>
                <c:pt idx="2240">
                  <c:v>28.562999999999999</c:v>
                </c:pt>
                <c:pt idx="2241">
                  <c:v>28.571999999999999</c:v>
                </c:pt>
                <c:pt idx="2242">
                  <c:v>28.593</c:v>
                </c:pt>
                <c:pt idx="2243">
                  <c:v>28.603000000000002</c:v>
                </c:pt>
                <c:pt idx="2244">
                  <c:v>28.613</c:v>
                </c:pt>
                <c:pt idx="2245">
                  <c:v>28.623000000000001</c:v>
                </c:pt>
                <c:pt idx="2246">
                  <c:v>28.632999999999999</c:v>
                </c:pt>
                <c:pt idx="2247">
                  <c:v>28.643000000000001</c:v>
                </c:pt>
                <c:pt idx="2248">
                  <c:v>28.652999999999999</c:v>
                </c:pt>
                <c:pt idx="2249">
                  <c:v>28.664000000000001</c:v>
                </c:pt>
                <c:pt idx="2250">
                  <c:v>28.681999999999999</c:v>
                </c:pt>
                <c:pt idx="2251">
                  <c:v>28.692</c:v>
                </c:pt>
                <c:pt idx="2252">
                  <c:v>28.702000000000002</c:v>
                </c:pt>
                <c:pt idx="2253">
                  <c:v>28.712</c:v>
                </c:pt>
                <c:pt idx="2254">
                  <c:v>28.722000000000001</c:v>
                </c:pt>
                <c:pt idx="2255">
                  <c:v>28.733000000000001</c:v>
                </c:pt>
                <c:pt idx="2256">
                  <c:v>28.742999999999999</c:v>
                </c:pt>
                <c:pt idx="2257">
                  <c:v>28.751999999999999</c:v>
                </c:pt>
                <c:pt idx="2258">
                  <c:v>28.763000000000002</c:v>
                </c:pt>
                <c:pt idx="2259">
                  <c:v>28.771999999999998</c:v>
                </c:pt>
                <c:pt idx="2260">
                  <c:v>28.783000000000001</c:v>
                </c:pt>
                <c:pt idx="2261">
                  <c:v>28.792999999999999</c:v>
                </c:pt>
                <c:pt idx="2262">
                  <c:v>28.803000000000001</c:v>
                </c:pt>
                <c:pt idx="2263">
                  <c:v>28.814</c:v>
                </c:pt>
                <c:pt idx="2264">
                  <c:v>28.824000000000002</c:v>
                </c:pt>
                <c:pt idx="2265">
                  <c:v>28.835000000000001</c:v>
                </c:pt>
                <c:pt idx="2266">
                  <c:v>28.844999999999999</c:v>
                </c:pt>
                <c:pt idx="2267">
                  <c:v>28.855</c:v>
                </c:pt>
                <c:pt idx="2268">
                  <c:v>28.876000000000001</c:v>
                </c:pt>
                <c:pt idx="2269">
                  <c:v>28.891999999999999</c:v>
                </c:pt>
                <c:pt idx="2270">
                  <c:v>28.902999999999999</c:v>
                </c:pt>
                <c:pt idx="2271">
                  <c:v>28.911999999999999</c:v>
                </c:pt>
                <c:pt idx="2272">
                  <c:v>28.922999999999998</c:v>
                </c:pt>
                <c:pt idx="2273">
                  <c:v>28.931999999999999</c:v>
                </c:pt>
                <c:pt idx="2274">
                  <c:v>28.943000000000001</c:v>
                </c:pt>
                <c:pt idx="2275">
                  <c:v>28.952000000000002</c:v>
                </c:pt>
                <c:pt idx="2276">
                  <c:v>28.963000000000001</c:v>
                </c:pt>
                <c:pt idx="2277">
                  <c:v>28.972999999999999</c:v>
                </c:pt>
                <c:pt idx="2278">
                  <c:v>28.983000000000001</c:v>
                </c:pt>
                <c:pt idx="2279">
                  <c:v>28.992999999999999</c:v>
                </c:pt>
                <c:pt idx="2280">
                  <c:v>29.003</c:v>
                </c:pt>
                <c:pt idx="2281">
                  <c:v>29.013000000000002</c:v>
                </c:pt>
                <c:pt idx="2282">
                  <c:v>29.023</c:v>
                </c:pt>
                <c:pt idx="2283">
                  <c:v>29.032</c:v>
                </c:pt>
                <c:pt idx="2284">
                  <c:v>29.042000000000002</c:v>
                </c:pt>
                <c:pt idx="2285">
                  <c:v>29.052</c:v>
                </c:pt>
                <c:pt idx="2286">
                  <c:v>29.062000000000001</c:v>
                </c:pt>
                <c:pt idx="2287">
                  <c:v>29.082000000000001</c:v>
                </c:pt>
                <c:pt idx="2288">
                  <c:v>29.093</c:v>
                </c:pt>
                <c:pt idx="2289">
                  <c:v>29.102</c:v>
                </c:pt>
                <c:pt idx="2290">
                  <c:v>29.111999999999998</c:v>
                </c:pt>
                <c:pt idx="2291">
                  <c:v>29.122</c:v>
                </c:pt>
                <c:pt idx="2292">
                  <c:v>29.132999999999999</c:v>
                </c:pt>
                <c:pt idx="2293">
                  <c:v>29.143000000000001</c:v>
                </c:pt>
                <c:pt idx="2294">
                  <c:v>29.152999999999999</c:v>
                </c:pt>
                <c:pt idx="2295">
                  <c:v>29.163</c:v>
                </c:pt>
                <c:pt idx="2296">
                  <c:v>29.181999999999999</c:v>
                </c:pt>
                <c:pt idx="2297">
                  <c:v>29.193000000000001</c:v>
                </c:pt>
                <c:pt idx="2298">
                  <c:v>29.202999999999999</c:v>
                </c:pt>
                <c:pt idx="2299">
                  <c:v>29.213000000000001</c:v>
                </c:pt>
                <c:pt idx="2300">
                  <c:v>29.222999999999999</c:v>
                </c:pt>
                <c:pt idx="2301">
                  <c:v>29.231999999999999</c:v>
                </c:pt>
                <c:pt idx="2302">
                  <c:v>29.242999999999999</c:v>
                </c:pt>
                <c:pt idx="2303">
                  <c:v>29.251999999999999</c:v>
                </c:pt>
                <c:pt idx="2304">
                  <c:v>29.263000000000002</c:v>
                </c:pt>
                <c:pt idx="2305">
                  <c:v>29.274000000000001</c:v>
                </c:pt>
                <c:pt idx="2306">
                  <c:v>29.292000000000002</c:v>
                </c:pt>
                <c:pt idx="2307">
                  <c:v>29.302</c:v>
                </c:pt>
                <c:pt idx="2308">
                  <c:v>29.312999999999999</c:v>
                </c:pt>
                <c:pt idx="2309">
                  <c:v>29.324000000000002</c:v>
                </c:pt>
                <c:pt idx="2310">
                  <c:v>29.334</c:v>
                </c:pt>
                <c:pt idx="2311">
                  <c:v>29.344000000000001</c:v>
                </c:pt>
                <c:pt idx="2312">
                  <c:v>29.353999999999999</c:v>
                </c:pt>
                <c:pt idx="2313">
                  <c:v>29.367999999999999</c:v>
                </c:pt>
                <c:pt idx="2314">
                  <c:v>29.382000000000001</c:v>
                </c:pt>
                <c:pt idx="2315">
                  <c:v>29.391999999999999</c:v>
                </c:pt>
                <c:pt idx="2316">
                  <c:v>29.402999999999999</c:v>
                </c:pt>
                <c:pt idx="2317">
                  <c:v>29.413</c:v>
                </c:pt>
                <c:pt idx="2318">
                  <c:v>29.422999999999998</c:v>
                </c:pt>
                <c:pt idx="2319">
                  <c:v>29.431999999999999</c:v>
                </c:pt>
                <c:pt idx="2320">
                  <c:v>29.443000000000001</c:v>
                </c:pt>
                <c:pt idx="2321">
                  <c:v>29.452999999999999</c:v>
                </c:pt>
                <c:pt idx="2322">
                  <c:v>29.463000000000001</c:v>
                </c:pt>
                <c:pt idx="2323">
                  <c:v>29.472000000000001</c:v>
                </c:pt>
                <c:pt idx="2324">
                  <c:v>29.484000000000002</c:v>
                </c:pt>
                <c:pt idx="2325">
                  <c:v>29.501999999999999</c:v>
                </c:pt>
                <c:pt idx="2326">
                  <c:v>29.512</c:v>
                </c:pt>
                <c:pt idx="2327">
                  <c:v>29.521999999999998</c:v>
                </c:pt>
                <c:pt idx="2328">
                  <c:v>29.533000000000001</c:v>
                </c:pt>
                <c:pt idx="2329">
                  <c:v>29.542000000000002</c:v>
                </c:pt>
                <c:pt idx="2330">
                  <c:v>29.553000000000001</c:v>
                </c:pt>
                <c:pt idx="2331">
                  <c:v>29.562000000000001</c:v>
                </c:pt>
                <c:pt idx="2332">
                  <c:v>29.573</c:v>
                </c:pt>
                <c:pt idx="2333">
                  <c:v>29.582999999999998</c:v>
                </c:pt>
                <c:pt idx="2334">
                  <c:v>29.593</c:v>
                </c:pt>
                <c:pt idx="2335">
                  <c:v>29.602</c:v>
                </c:pt>
                <c:pt idx="2336">
                  <c:v>29.613</c:v>
                </c:pt>
                <c:pt idx="2337">
                  <c:v>29.622</c:v>
                </c:pt>
                <c:pt idx="2338">
                  <c:v>29.632999999999999</c:v>
                </c:pt>
                <c:pt idx="2339">
                  <c:v>29.643000000000001</c:v>
                </c:pt>
                <c:pt idx="2340">
                  <c:v>29.652999999999999</c:v>
                </c:pt>
                <c:pt idx="2341">
                  <c:v>29.663</c:v>
                </c:pt>
                <c:pt idx="2342">
                  <c:v>29.673999999999999</c:v>
                </c:pt>
                <c:pt idx="2343">
                  <c:v>29.692</c:v>
                </c:pt>
                <c:pt idx="2344">
                  <c:v>29.702000000000002</c:v>
                </c:pt>
                <c:pt idx="2345">
                  <c:v>29.712</c:v>
                </c:pt>
                <c:pt idx="2346">
                  <c:v>29.722000000000001</c:v>
                </c:pt>
                <c:pt idx="2347">
                  <c:v>29.733000000000001</c:v>
                </c:pt>
                <c:pt idx="2348">
                  <c:v>29.751999999999999</c:v>
                </c:pt>
                <c:pt idx="2349">
                  <c:v>29.763000000000002</c:v>
                </c:pt>
                <c:pt idx="2350">
                  <c:v>29.773</c:v>
                </c:pt>
                <c:pt idx="2351">
                  <c:v>29.782</c:v>
                </c:pt>
                <c:pt idx="2352">
                  <c:v>29.792999999999999</c:v>
                </c:pt>
                <c:pt idx="2353">
                  <c:v>29.803000000000001</c:v>
                </c:pt>
                <c:pt idx="2354">
                  <c:v>29.812999999999999</c:v>
                </c:pt>
                <c:pt idx="2355">
                  <c:v>29.821999999999999</c:v>
                </c:pt>
                <c:pt idx="2356">
                  <c:v>29.834</c:v>
                </c:pt>
                <c:pt idx="2357">
                  <c:v>29.844999999999999</c:v>
                </c:pt>
                <c:pt idx="2358">
                  <c:v>29.864000000000001</c:v>
                </c:pt>
                <c:pt idx="2359">
                  <c:v>29.875</c:v>
                </c:pt>
                <c:pt idx="2360">
                  <c:v>29.891999999999999</c:v>
                </c:pt>
                <c:pt idx="2361">
                  <c:v>29.902999999999999</c:v>
                </c:pt>
                <c:pt idx="2362">
                  <c:v>29.913</c:v>
                </c:pt>
                <c:pt idx="2363">
                  <c:v>29.922000000000001</c:v>
                </c:pt>
                <c:pt idx="2364">
                  <c:v>29.931999999999999</c:v>
                </c:pt>
                <c:pt idx="2365">
                  <c:v>29.943000000000001</c:v>
                </c:pt>
                <c:pt idx="2366">
                  <c:v>29.952999999999999</c:v>
                </c:pt>
                <c:pt idx="2367">
                  <c:v>29.963000000000001</c:v>
                </c:pt>
                <c:pt idx="2368">
                  <c:v>29.972999999999999</c:v>
                </c:pt>
                <c:pt idx="2369">
                  <c:v>29.992999999999999</c:v>
                </c:pt>
                <c:pt idx="2370">
                  <c:v>30.012</c:v>
                </c:pt>
                <c:pt idx="2371">
                  <c:v>30.023</c:v>
                </c:pt>
                <c:pt idx="2372">
                  <c:v>30.033000000000001</c:v>
                </c:pt>
                <c:pt idx="2373">
                  <c:v>30.042999999999999</c:v>
                </c:pt>
                <c:pt idx="2374">
                  <c:v>30.053000000000001</c:v>
                </c:pt>
                <c:pt idx="2375">
                  <c:v>30.062999999999999</c:v>
                </c:pt>
                <c:pt idx="2376">
                  <c:v>30.082999999999998</c:v>
                </c:pt>
                <c:pt idx="2377">
                  <c:v>30.102</c:v>
                </c:pt>
                <c:pt idx="2378">
                  <c:v>30.113</c:v>
                </c:pt>
                <c:pt idx="2379">
                  <c:v>30.122</c:v>
                </c:pt>
                <c:pt idx="2380">
                  <c:v>30.132000000000001</c:v>
                </c:pt>
                <c:pt idx="2381">
                  <c:v>30.141999999999999</c:v>
                </c:pt>
                <c:pt idx="2382">
                  <c:v>30.152999999999999</c:v>
                </c:pt>
                <c:pt idx="2383">
                  <c:v>30.161999999999999</c:v>
                </c:pt>
                <c:pt idx="2384">
                  <c:v>30.172000000000001</c:v>
                </c:pt>
                <c:pt idx="2385">
                  <c:v>30.183</c:v>
                </c:pt>
                <c:pt idx="2386">
                  <c:v>30.193000000000001</c:v>
                </c:pt>
                <c:pt idx="2387">
                  <c:v>30.202999999999999</c:v>
                </c:pt>
                <c:pt idx="2388">
                  <c:v>30.213000000000001</c:v>
                </c:pt>
                <c:pt idx="2389">
                  <c:v>30.222999999999999</c:v>
                </c:pt>
                <c:pt idx="2390">
                  <c:v>30.231999999999999</c:v>
                </c:pt>
                <c:pt idx="2391">
                  <c:v>30.242999999999999</c:v>
                </c:pt>
                <c:pt idx="2392">
                  <c:v>30.253</c:v>
                </c:pt>
                <c:pt idx="2393">
                  <c:v>30.262</c:v>
                </c:pt>
                <c:pt idx="2394">
                  <c:v>30.271999999999998</c:v>
                </c:pt>
                <c:pt idx="2395">
                  <c:v>30.283000000000001</c:v>
                </c:pt>
                <c:pt idx="2396">
                  <c:v>30.302</c:v>
                </c:pt>
                <c:pt idx="2397">
                  <c:v>30.312999999999999</c:v>
                </c:pt>
                <c:pt idx="2398">
                  <c:v>30.323</c:v>
                </c:pt>
                <c:pt idx="2399">
                  <c:v>30.332999999999998</c:v>
                </c:pt>
                <c:pt idx="2400">
                  <c:v>30.344000000000001</c:v>
                </c:pt>
                <c:pt idx="2401">
                  <c:v>30.355</c:v>
                </c:pt>
                <c:pt idx="2402">
                  <c:v>30.373999999999999</c:v>
                </c:pt>
                <c:pt idx="2403">
                  <c:v>30.382999999999999</c:v>
                </c:pt>
                <c:pt idx="2404">
                  <c:v>30.405999999999999</c:v>
                </c:pt>
                <c:pt idx="2405">
                  <c:v>30.422000000000001</c:v>
                </c:pt>
                <c:pt idx="2406">
                  <c:v>30.433</c:v>
                </c:pt>
                <c:pt idx="2407">
                  <c:v>30.443999999999999</c:v>
                </c:pt>
                <c:pt idx="2408">
                  <c:v>30.462</c:v>
                </c:pt>
                <c:pt idx="2409">
                  <c:v>30.472999999999999</c:v>
                </c:pt>
                <c:pt idx="2410">
                  <c:v>30.483000000000001</c:v>
                </c:pt>
                <c:pt idx="2411">
                  <c:v>30.501999999999999</c:v>
                </c:pt>
                <c:pt idx="2412">
                  <c:v>30.513000000000002</c:v>
                </c:pt>
                <c:pt idx="2413">
                  <c:v>30.523</c:v>
                </c:pt>
                <c:pt idx="2414">
                  <c:v>30.533000000000001</c:v>
                </c:pt>
                <c:pt idx="2415">
                  <c:v>30.544</c:v>
                </c:pt>
                <c:pt idx="2416">
                  <c:v>30.562000000000001</c:v>
                </c:pt>
                <c:pt idx="2417">
                  <c:v>30.573</c:v>
                </c:pt>
                <c:pt idx="2418">
                  <c:v>30.582999999999998</c:v>
                </c:pt>
                <c:pt idx="2419">
                  <c:v>30.594000000000001</c:v>
                </c:pt>
                <c:pt idx="2420">
                  <c:v>30.611999999999998</c:v>
                </c:pt>
                <c:pt idx="2421">
                  <c:v>30.632000000000001</c:v>
                </c:pt>
                <c:pt idx="2422">
                  <c:v>30.643000000000001</c:v>
                </c:pt>
                <c:pt idx="2423">
                  <c:v>30.652999999999999</c:v>
                </c:pt>
                <c:pt idx="2424">
                  <c:v>30.663</c:v>
                </c:pt>
                <c:pt idx="2425">
                  <c:v>30.672999999999998</c:v>
                </c:pt>
                <c:pt idx="2426">
                  <c:v>30.683</c:v>
                </c:pt>
                <c:pt idx="2427">
                  <c:v>30.693000000000001</c:v>
                </c:pt>
                <c:pt idx="2428">
                  <c:v>30.712</c:v>
                </c:pt>
                <c:pt idx="2429">
                  <c:v>30.722000000000001</c:v>
                </c:pt>
                <c:pt idx="2430">
                  <c:v>30.734000000000002</c:v>
                </c:pt>
                <c:pt idx="2431">
                  <c:v>30.742999999999999</c:v>
                </c:pt>
                <c:pt idx="2432">
                  <c:v>30.754000000000001</c:v>
                </c:pt>
                <c:pt idx="2433">
                  <c:v>30.763000000000002</c:v>
                </c:pt>
                <c:pt idx="2434">
                  <c:v>30.774000000000001</c:v>
                </c:pt>
                <c:pt idx="2435">
                  <c:v>30.783000000000001</c:v>
                </c:pt>
                <c:pt idx="2436">
                  <c:v>30.794</c:v>
                </c:pt>
                <c:pt idx="2437">
                  <c:v>30.803999999999998</c:v>
                </c:pt>
                <c:pt idx="2438">
                  <c:v>30.814</c:v>
                </c:pt>
                <c:pt idx="2439">
                  <c:v>30.824000000000002</c:v>
                </c:pt>
                <c:pt idx="2440">
                  <c:v>30.843</c:v>
                </c:pt>
                <c:pt idx="2441">
                  <c:v>30.852</c:v>
                </c:pt>
                <c:pt idx="2442">
                  <c:v>30.861999999999998</c:v>
                </c:pt>
                <c:pt idx="2443">
                  <c:v>30.872</c:v>
                </c:pt>
                <c:pt idx="2444">
                  <c:v>30.882000000000001</c:v>
                </c:pt>
                <c:pt idx="2445">
                  <c:v>30.891999999999999</c:v>
                </c:pt>
                <c:pt idx="2446">
                  <c:v>30.904</c:v>
                </c:pt>
                <c:pt idx="2447">
                  <c:v>30.922000000000001</c:v>
                </c:pt>
                <c:pt idx="2448">
                  <c:v>30.933</c:v>
                </c:pt>
                <c:pt idx="2449">
                  <c:v>30.943000000000001</c:v>
                </c:pt>
                <c:pt idx="2450">
                  <c:v>30.952999999999999</c:v>
                </c:pt>
                <c:pt idx="2451">
                  <c:v>30.963000000000001</c:v>
                </c:pt>
                <c:pt idx="2452">
                  <c:v>30.981999999999999</c:v>
                </c:pt>
                <c:pt idx="2453">
                  <c:v>31.001999999999999</c:v>
                </c:pt>
                <c:pt idx="2454">
                  <c:v>31.012</c:v>
                </c:pt>
                <c:pt idx="2455">
                  <c:v>31.021999999999998</c:v>
                </c:pt>
                <c:pt idx="2456">
                  <c:v>31.033000000000001</c:v>
                </c:pt>
                <c:pt idx="2457">
                  <c:v>31.042000000000002</c:v>
                </c:pt>
                <c:pt idx="2458">
                  <c:v>31.052</c:v>
                </c:pt>
                <c:pt idx="2459">
                  <c:v>31.062000000000001</c:v>
                </c:pt>
                <c:pt idx="2460">
                  <c:v>31.073</c:v>
                </c:pt>
                <c:pt idx="2461">
                  <c:v>31.082000000000001</c:v>
                </c:pt>
                <c:pt idx="2462">
                  <c:v>31.094000000000001</c:v>
                </c:pt>
                <c:pt idx="2463">
                  <c:v>31.111999999999998</c:v>
                </c:pt>
                <c:pt idx="2464">
                  <c:v>31.132999999999999</c:v>
                </c:pt>
                <c:pt idx="2465">
                  <c:v>31.143000000000001</c:v>
                </c:pt>
                <c:pt idx="2466">
                  <c:v>31.152999999999999</c:v>
                </c:pt>
                <c:pt idx="2467">
                  <c:v>31.163</c:v>
                </c:pt>
                <c:pt idx="2468">
                  <c:v>31.172999999999998</c:v>
                </c:pt>
                <c:pt idx="2469">
                  <c:v>31.181999999999999</c:v>
                </c:pt>
                <c:pt idx="2470">
                  <c:v>31.193000000000001</c:v>
                </c:pt>
                <c:pt idx="2471">
                  <c:v>31.202000000000002</c:v>
                </c:pt>
                <c:pt idx="2472">
                  <c:v>31.213000000000001</c:v>
                </c:pt>
                <c:pt idx="2473">
                  <c:v>31.222000000000001</c:v>
                </c:pt>
                <c:pt idx="2474">
                  <c:v>31.233000000000001</c:v>
                </c:pt>
                <c:pt idx="2475">
                  <c:v>31.242000000000001</c:v>
                </c:pt>
                <c:pt idx="2476">
                  <c:v>31.253</c:v>
                </c:pt>
                <c:pt idx="2477">
                  <c:v>31.263000000000002</c:v>
                </c:pt>
                <c:pt idx="2478">
                  <c:v>31.273</c:v>
                </c:pt>
                <c:pt idx="2479">
                  <c:v>31.283000000000001</c:v>
                </c:pt>
                <c:pt idx="2480">
                  <c:v>31.292999999999999</c:v>
                </c:pt>
                <c:pt idx="2481">
                  <c:v>31.305</c:v>
                </c:pt>
                <c:pt idx="2482">
                  <c:v>31.321999999999999</c:v>
                </c:pt>
                <c:pt idx="2483">
                  <c:v>31.332000000000001</c:v>
                </c:pt>
                <c:pt idx="2484">
                  <c:v>31.343</c:v>
                </c:pt>
                <c:pt idx="2485">
                  <c:v>31.353000000000002</c:v>
                </c:pt>
                <c:pt idx="2486">
                  <c:v>31.364000000000001</c:v>
                </c:pt>
                <c:pt idx="2487">
                  <c:v>31.373999999999999</c:v>
                </c:pt>
                <c:pt idx="2488">
                  <c:v>31.384</c:v>
                </c:pt>
                <c:pt idx="2489">
                  <c:v>31.393999999999998</c:v>
                </c:pt>
                <c:pt idx="2490">
                  <c:v>31.404</c:v>
                </c:pt>
                <c:pt idx="2491">
                  <c:v>31.413</c:v>
                </c:pt>
                <c:pt idx="2492">
                  <c:v>31.423999999999999</c:v>
                </c:pt>
                <c:pt idx="2493">
                  <c:v>31.434000000000001</c:v>
                </c:pt>
                <c:pt idx="2494">
                  <c:v>31.446999999999999</c:v>
                </c:pt>
                <c:pt idx="2495">
                  <c:v>31.463000000000001</c:v>
                </c:pt>
                <c:pt idx="2496">
                  <c:v>31.472999999999999</c:v>
                </c:pt>
                <c:pt idx="2497">
                  <c:v>31.483000000000001</c:v>
                </c:pt>
                <c:pt idx="2498">
                  <c:v>31.492999999999999</c:v>
                </c:pt>
                <c:pt idx="2499">
                  <c:v>31.503</c:v>
                </c:pt>
                <c:pt idx="2500">
                  <c:v>31.523</c:v>
                </c:pt>
                <c:pt idx="2501">
                  <c:v>31.533999999999999</c:v>
                </c:pt>
                <c:pt idx="2502">
                  <c:v>31.544</c:v>
                </c:pt>
                <c:pt idx="2503">
                  <c:v>31.553999999999998</c:v>
                </c:pt>
                <c:pt idx="2504">
                  <c:v>31.564</c:v>
                </c:pt>
                <c:pt idx="2505">
                  <c:v>31.573</c:v>
                </c:pt>
                <c:pt idx="2506">
                  <c:v>31.584</c:v>
                </c:pt>
                <c:pt idx="2507">
                  <c:v>31.594000000000001</c:v>
                </c:pt>
                <c:pt idx="2508">
                  <c:v>31.603999999999999</c:v>
                </c:pt>
                <c:pt idx="2509">
                  <c:v>31.614999999999998</c:v>
                </c:pt>
                <c:pt idx="2510">
                  <c:v>31.632999999999999</c:v>
                </c:pt>
                <c:pt idx="2511">
                  <c:v>31.643999999999998</c:v>
                </c:pt>
                <c:pt idx="2512">
                  <c:v>31.654</c:v>
                </c:pt>
                <c:pt idx="2513">
                  <c:v>31.664000000000001</c:v>
                </c:pt>
                <c:pt idx="2514">
                  <c:v>31.673999999999999</c:v>
                </c:pt>
                <c:pt idx="2515">
                  <c:v>31.684000000000001</c:v>
                </c:pt>
                <c:pt idx="2516">
                  <c:v>31.693999999999999</c:v>
                </c:pt>
                <c:pt idx="2517">
                  <c:v>31.702999999999999</c:v>
                </c:pt>
                <c:pt idx="2518">
                  <c:v>31.722999999999999</c:v>
                </c:pt>
                <c:pt idx="2519">
                  <c:v>31.734000000000002</c:v>
                </c:pt>
                <c:pt idx="2520">
                  <c:v>31.744</c:v>
                </c:pt>
                <c:pt idx="2521">
                  <c:v>31.754999999999999</c:v>
                </c:pt>
                <c:pt idx="2522">
                  <c:v>31.773</c:v>
                </c:pt>
                <c:pt idx="2523">
                  <c:v>31.783999999999999</c:v>
                </c:pt>
                <c:pt idx="2524">
                  <c:v>31.794</c:v>
                </c:pt>
                <c:pt idx="2525">
                  <c:v>31.803000000000001</c:v>
                </c:pt>
                <c:pt idx="2526">
                  <c:v>31.814</c:v>
                </c:pt>
                <c:pt idx="2527">
                  <c:v>31.824000000000002</c:v>
                </c:pt>
                <c:pt idx="2528">
                  <c:v>31.843</c:v>
                </c:pt>
                <c:pt idx="2529">
                  <c:v>31.853999999999999</c:v>
                </c:pt>
                <c:pt idx="2530">
                  <c:v>31.864000000000001</c:v>
                </c:pt>
                <c:pt idx="2531">
                  <c:v>31.875</c:v>
                </c:pt>
                <c:pt idx="2532">
                  <c:v>31.893000000000001</c:v>
                </c:pt>
                <c:pt idx="2533">
                  <c:v>31.904</c:v>
                </c:pt>
                <c:pt idx="2534">
                  <c:v>31.914999999999999</c:v>
                </c:pt>
                <c:pt idx="2535">
                  <c:v>31.933</c:v>
                </c:pt>
                <c:pt idx="2536">
                  <c:v>31.943000000000001</c:v>
                </c:pt>
                <c:pt idx="2537">
                  <c:v>31.952999999999999</c:v>
                </c:pt>
                <c:pt idx="2538">
                  <c:v>31.963000000000001</c:v>
                </c:pt>
                <c:pt idx="2539">
                  <c:v>31.972999999999999</c:v>
                </c:pt>
                <c:pt idx="2540">
                  <c:v>31.992999999999999</c:v>
                </c:pt>
                <c:pt idx="2541">
                  <c:v>32.003999999999998</c:v>
                </c:pt>
                <c:pt idx="2542">
                  <c:v>32.014000000000003</c:v>
                </c:pt>
                <c:pt idx="2543">
                  <c:v>32.024000000000001</c:v>
                </c:pt>
                <c:pt idx="2544">
                  <c:v>32.033999999999999</c:v>
                </c:pt>
                <c:pt idx="2545">
                  <c:v>32.043999999999997</c:v>
                </c:pt>
                <c:pt idx="2546">
                  <c:v>32.063000000000002</c:v>
                </c:pt>
                <c:pt idx="2547">
                  <c:v>32.073999999999998</c:v>
                </c:pt>
                <c:pt idx="2548">
                  <c:v>32.084000000000003</c:v>
                </c:pt>
                <c:pt idx="2549">
                  <c:v>32.094000000000001</c:v>
                </c:pt>
                <c:pt idx="2550">
                  <c:v>32.103999999999999</c:v>
                </c:pt>
                <c:pt idx="2551">
                  <c:v>32.113</c:v>
                </c:pt>
                <c:pt idx="2552">
                  <c:v>32.125</c:v>
                </c:pt>
                <c:pt idx="2553">
                  <c:v>32.143000000000001</c:v>
                </c:pt>
                <c:pt idx="2554">
                  <c:v>32.154000000000003</c:v>
                </c:pt>
                <c:pt idx="2555">
                  <c:v>32.164000000000001</c:v>
                </c:pt>
                <c:pt idx="2556">
                  <c:v>32.173999999999999</c:v>
                </c:pt>
                <c:pt idx="2557">
                  <c:v>32.183999999999997</c:v>
                </c:pt>
                <c:pt idx="2558">
                  <c:v>32.194000000000003</c:v>
                </c:pt>
                <c:pt idx="2559">
                  <c:v>32.204000000000001</c:v>
                </c:pt>
                <c:pt idx="2560">
                  <c:v>32.213999999999999</c:v>
                </c:pt>
                <c:pt idx="2561">
                  <c:v>32.223999999999997</c:v>
                </c:pt>
                <c:pt idx="2562">
                  <c:v>32.234000000000002</c:v>
                </c:pt>
                <c:pt idx="2563">
                  <c:v>32.244</c:v>
                </c:pt>
                <c:pt idx="2564">
                  <c:v>32.253999999999998</c:v>
                </c:pt>
                <c:pt idx="2565">
                  <c:v>32.264000000000003</c:v>
                </c:pt>
                <c:pt idx="2566">
                  <c:v>32.274000000000001</c:v>
                </c:pt>
                <c:pt idx="2567">
                  <c:v>32.283999999999999</c:v>
                </c:pt>
                <c:pt idx="2568">
                  <c:v>32.293999999999997</c:v>
                </c:pt>
                <c:pt idx="2569">
                  <c:v>32.304000000000002</c:v>
                </c:pt>
                <c:pt idx="2570">
                  <c:v>32.314999999999998</c:v>
                </c:pt>
                <c:pt idx="2571">
                  <c:v>32.332999999999998</c:v>
                </c:pt>
                <c:pt idx="2572">
                  <c:v>32.344000000000001</c:v>
                </c:pt>
                <c:pt idx="2573">
                  <c:v>32.363</c:v>
                </c:pt>
                <c:pt idx="2574">
                  <c:v>32.374000000000002</c:v>
                </c:pt>
                <c:pt idx="2575">
                  <c:v>32.384</c:v>
                </c:pt>
                <c:pt idx="2576">
                  <c:v>32.393999999999998</c:v>
                </c:pt>
                <c:pt idx="2577">
                  <c:v>32.405000000000001</c:v>
                </c:pt>
                <c:pt idx="2578">
                  <c:v>32.423000000000002</c:v>
                </c:pt>
                <c:pt idx="2579">
                  <c:v>32.433999999999997</c:v>
                </c:pt>
                <c:pt idx="2580">
                  <c:v>32.444000000000003</c:v>
                </c:pt>
                <c:pt idx="2581">
                  <c:v>32.454000000000001</c:v>
                </c:pt>
                <c:pt idx="2582">
                  <c:v>32.463999999999999</c:v>
                </c:pt>
                <c:pt idx="2583">
                  <c:v>32.473999999999997</c:v>
                </c:pt>
                <c:pt idx="2584">
                  <c:v>32.487000000000002</c:v>
                </c:pt>
                <c:pt idx="2585">
                  <c:v>32.503</c:v>
                </c:pt>
                <c:pt idx="2586">
                  <c:v>32.515000000000001</c:v>
                </c:pt>
                <c:pt idx="2587">
                  <c:v>32.533000000000001</c:v>
                </c:pt>
                <c:pt idx="2588">
                  <c:v>32.545000000000002</c:v>
                </c:pt>
                <c:pt idx="2589">
                  <c:v>32.554000000000002</c:v>
                </c:pt>
                <c:pt idx="2590">
                  <c:v>32.564999999999998</c:v>
                </c:pt>
                <c:pt idx="2591">
                  <c:v>32.573999999999998</c:v>
                </c:pt>
                <c:pt idx="2592">
                  <c:v>32.591999999999999</c:v>
                </c:pt>
                <c:pt idx="2593">
                  <c:v>32.603000000000002</c:v>
                </c:pt>
                <c:pt idx="2594">
                  <c:v>32.613</c:v>
                </c:pt>
                <c:pt idx="2595">
                  <c:v>32.622999999999998</c:v>
                </c:pt>
                <c:pt idx="2596">
                  <c:v>32.642000000000003</c:v>
                </c:pt>
                <c:pt idx="2597">
                  <c:v>32.652999999999999</c:v>
                </c:pt>
                <c:pt idx="2598">
                  <c:v>32.662999999999997</c:v>
                </c:pt>
                <c:pt idx="2599">
                  <c:v>32.673000000000002</c:v>
                </c:pt>
                <c:pt idx="2600">
                  <c:v>32.683</c:v>
                </c:pt>
                <c:pt idx="2601">
                  <c:v>32.692999999999998</c:v>
                </c:pt>
                <c:pt idx="2602">
                  <c:v>32.703000000000003</c:v>
                </c:pt>
                <c:pt idx="2603">
                  <c:v>32.713999999999999</c:v>
                </c:pt>
                <c:pt idx="2604">
                  <c:v>32.722999999999999</c:v>
                </c:pt>
                <c:pt idx="2605">
                  <c:v>32.741999999999997</c:v>
                </c:pt>
                <c:pt idx="2606">
                  <c:v>32.753</c:v>
                </c:pt>
                <c:pt idx="2607">
                  <c:v>32.762999999999998</c:v>
                </c:pt>
                <c:pt idx="2608">
                  <c:v>32.783000000000001</c:v>
                </c:pt>
                <c:pt idx="2609">
                  <c:v>32.792999999999999</c:v>
                </c:pt>
                <c:pt idx="2610">
                  <c:v>32.802999999999997</c:v>
                </c:pt>
                <c:pt idx="2611">
                  <c:v>32.813000000000002</c:v>
                </c:pt>
                <c:pt idx="2612">
                  <c:v>32.832000000000001</c:v>
                </c:pt>
                <c:pt idx="2613">
                  <c:v>32.841999999999999</c:v>
                </c:pt>
                <c:pt idx="2614">
                  <c:v>32.853000000000002</c:v>
                </c:pt>
                <c:pt idx="2615">
                  <c:v>32.862000000000002</c:v>
                </c:pt>
                <c:pt idx="2616">
                  <c:v>32.872999999999998</c:v>
                </c:pt>
                <c:pt idx="2617">
                  <c:v>32.881999999999998</c:v>
                </c:pt>
                <c:pt idx="2618">
                  <c:v>32.893000000000001</c:v>
                </c:pt>
                <c:pt idx="2619">
                  <c:v>32.902999999999999</c:v>
                </c:pt>
                <c:pt idx="2620">
                  <c:v>32.912999999999997</c:v>
                </c:pt>
                <c:pt idx="2621">
                  <c:v>32.923999999999999</c:v>
                </c:pt>
                <c:pt idx="2622">
                  <c:v>32.942999999999998</c:v>
                </c:pt>
                <c:pt idx="2623">
                  <c:v>32.962000000000003</c:v>
                </c:pt>
                <c:pt idx="2624">
                  <c:v>32.972999999999999</c:v>
                </c:pt>
                <c:pt idx="2625">
                  <c:v>32.991999999999997</c:v>
                </c:pt>
                <c:pt idx="2626">
                  <c:v>33.012999999999998</c:v>
                </c:pt>
                <c:pt idx="2627">
                  <c:v>33.024000000000001</c:v>
                </c:pt>
                <c:pt idx="2628">
                  <c:v>33.033999999999999</c:v>
                </c:pt>
                <c:pt idx="2629">
                  <c:v>33.043999999999997</c:v>
                </c:pt>
                <c:pt idx="2630">
                  <c:v>33.054000000000002</c:v>
                </c:pt>
                <c:pt idx="2631">
                  <c:v>33.064</c:v>
                </c:pt>
                <c:pt idx="2632">
                  <c:v>33.073999999999998</c:v>
                </c:pt>
                <c:pt idx="2633">
                  <c:v>33.082000000000001</c:v>
                </c:pt>
                <c:pt idx="2634">
                  <c:v>33.093000000000004</c:v>
                </c:pt>
                <c:pt idx="2635">
                  <c:v>33.101999999999997</c:v>
                </c:pt>
                <c:pt idx="2636">
                  <c:v>33.113</c:v>
                </c:pt>
                <c:pt idx="2637">
                  <c:v>33.122999999999998</c:v>
                </c:pt>
                <c:pt idx="2638">
                  <c:v>33.142000000000003</c:v>
                </c:pt>
                <c:pt idx="2639">
                  <c:v>33.152999999999999</c:v>
                </c:pt>
                <c:pt idx="2640">
                  <c:v>33.173000000000002</c:v>
                </c:pt>
                <c:pt idx="2641">
                  <c:v>33.183</c:v>
                </c:pt>
                <c:pt idx="2642">
                  <c:v>33.192999999999998</c:v>
                </c:pt>
                <c:pt idx="2643">
                  <c:v>33.203000000000003</c:v>
                </c:pt>
                <c:pt idx="2644">
                  <c:v>33.213000000000001</c:v>
                </c:pt>
                <c:pt idx="2645">
                  <c:v>33.222999999999999</c:v>
                </c:pt>
                <c:pt idx="2646">
                  <c:v>33.232999999999997</c:v>
                </c:pt>
                <c:pt idx="2647">
                  <c:v>33.243000000000002</c:v>
                </c:pt>
                <c:pt idx="2648">
                  <c:v>33.253</c:v>
                </c:pt>
                <c:pt idx="2649">
                  <c:v>33.262999999999998</c:v>
                </c:pt>
                <c:pt idx="2650">
                  <c:v>33.273000000000003</c:v>
                </c:pt>
                <c:pt idx="2651">
                  <c:v>33.283000000000001</c:v>
                </c:pt>
                <c:pt idx="2652">
                  <c:v>33.302</c:v>
                </c:pt>
                <c:pt idx="2653">
                  <c:v>33.313000000000002</c:v>
                </c:pt>
                <c:pt idx="2654">
                  <c:v>33.323</c:v>
                </c:pt>
                <c:pt idx="2655">
                  <c:v>33.334000000000003</c:v>
                </c:pt>
                <c:pt idx="2656">
                  <c:v>33.351999999999997</c:v>
                </c:pt>
                <c:pt idx="2657">
                  <c:v>33.362000000000002</c:v>
                </c:pt>
                <c:pt idx="2658">
                  <c:v>33.372999999999998</c:v>
                </c:pt>
                <c:pt idx="2659">
                  <c:v>33.383000000000003</c:v>
                </c:pt>
                <c:pt idx="2660">
                  <c:v>33.393000000000001</c:v>
                </c:pt>
                <c:pt idx="2661">
                  <c:v>33.402999999999999</c:v>
                </c:pt>
                <c:pt idx="2662">
                  <c:v>33.412999999999997</c:v>
                </c:pt>
                <c:pt idx="2663">
                  <c:v>33.423000000000002</c:v>
                </c:pt>
                <c:pt idx="2664">
                  <c:v>33.433</c:v>
                </c:pt>
                <c:pt idx="2665">
                  <c:v>33.442999999999998</c:v>
                </c:pt>
                <c:pt idx="2666">
                  <c:v>33.453000000000003</c:v>
                </c:pt>
                <c:pt idx="2667">
                  <c:v>33.463000000000001</c:v>
                </c:pt>
                <c:pt idx="2668">
                  <c:v>33.472999999999999</c:v>
                </c:pt>
                <c:pt idx="2669">
                  <c:v>33.484000000000002</c:v>
                </c:pt>
                <c:pt idx="2670">
                  <c:v>33.502000000000002</c:v>
                </c:pt>
                <c:pt idx="2671">
                  <c:v>33.514000000000003</c:v>
                </c:pt>
                <c:pt idx="2672">
                  <c:v>33.527000000000001</c:v>
                </c:pt>
                <c:pt idx="2673">
                  <c:v>33.543999999999997</c:v>
                </c:pt>
                <c:pt idx="2674">
                  <c:v>33.563000000000002</c:v>
                </c:pt>
                <c:pt idx="2675">
                  <c:v>33.573999999999998</c:v>
                </c:pt>
                <c:pt idx="2676">
                  <c:v>33.584000000000003</c:v>
                </c:pt>
                <c:pt idx="2677">
                  <c:v>33.594000000000001</c:v>
                </c:pt>
                <c:pt idx="2678">
                  <c:v>33.613999999999997</c:v>
                </c:pt>
                <c:pt idx="2679">
                  <c:v>33.624000000000002</c:v>
                </c:pt>
                <c:pt idx="2680">
                  <c:v>33.634</c:v>
                </c:pt>
                <c:pt idx="2681">
                  <c:v>33.643999999999998</c:v>
                </c:pt>
                <c:pt idx="2682">
                  <c:v>33.654000000000003</c:v>
                </c:pt>
                <c:pt idx="2683">
                  <c:v>33.664000000000001</c:v>
                </c:pt>
                <c:pt idx="2684">
                  <c:v>33.673999999999999</c:v>
                </c:pt>
                <c:pt idx="2685">
                  <c:v>33.685000000000002</c:v>
                </c:pt>
                <c:pt idx="2686">
                  <c:v>33.703000000000003</c:v>
                </c:pt>
                <c:pt idx="2687">
                  <c:v>33.713999999999999</c:v>
                </c:pt>
                <c:pt idx="2688">
                  <c:v>33.723999999999997</c:v>
                </c:pt>
                <c:pt idx="2689">
                  <c:v>33.737000000000002</c:v>
                </c:pt>
                <c:pt idx="2690">
                  <c:v>33.753</c:v>
                </c:pt>
                <c:pt idx="2691">
                  <c:v>33.762999999999998</c:v>
                </c:pt>
                <c:pt idx="2692">
                  <c:v>33.774000000000001</c:v>
                </c:pt>
                <c:pt idx="2693">
                  <c:v>33.783000000000001</c:v>
                </c:pt>
                <c:pt idx="2694">
                  <c:v>33.792999999999999</c:v>
                </c:pt>
                <c:pt idx="2695">
                  <c:v>33.802999999999997</c:v>
                </c:pt>
                <c:pt idx="2696">
                  <c:v>33.814</c:v>
                </c:pt>
                <c:pt idx="2697">
                  <c:v>33.823</c:v>
                </c:pt>
                <c:pt idx="2698">
                  <c:v>33.834000000000003</c:v>
                </c:pt>
                <c:pt idx="2699">
                  <c:v>33.844000000000001</c:v>
                </c:pt>
                <c:pt idx="2700">
                  <c:v>33.853999999999999</c:v>
                </c:pt>
                <c:pt idx="2701">
                  <c:v>33.865000000000002</c:v>
                </c:pt>
                <c:pt idx="2702">
                  <c:v>33.883000000000003</c:v>
                </c:pt>
                <c:pt idx="2703">
                  <c:v>33.893000000000001</c:v>
                </c:pt>
                <c:pt idx="2704">
                  <c:v>33.904000000000003</c:v>
                </c:pt>
                <c:pt idx="2705">
                  <c:v>33.914000000000001</c:v>
                </c:pt>
                <c:pt idx="2706">
                  <c:v>33.923999999999999</c:v>
                </c:pt>
                <c:pt idx="2707">
                  <c:v>33.935000000000002</c:v>
                </c:pt>
                <c:pt idx="2708">
                  <c:v>33.953000000000003</c:v>
                </c:pt>
                <c:pt idx="2709">
                  <c:v>33.963000000000001</c:v>
                </c:pt>
                <c:pt idx="2710">
                  <c:v>33.972999999999999</c:v>
                </c:pt>
                <c:pt idx="2711">
                  <c:v>33.984000000000002</c:v>
                </c:pt>
                <c:pt idx="2712">
                  <c:v>33.994</c:v>
                </c:pt>
                <c:pt idx="2713">
                  <c:v>34.005000000000003</c:v>
                </c:pt>
                <c:pt idx="2714">
                  <c:v>34.014000000000003</c:v>
                </c:pt>
                <c:pt idx="2715">
                  <c:v>34.024999999999999</c:v>
                </c:pt>
                <c:pt idx="2716">
                  <c:v>34.042999999999999</c:v>
                </c:pt>
                <c:pt idx="2717">
                  <c:v>34.054000000000002</c:v>
                </c:pt>
                <c:pt idx="2718">
                  <c:v>34.064</c:v>
                </c:pt>
                <c:pt idx="2719">
                  <c:v>34.073999999999998</c:v>
                </c:pt>
                <c:pt idx="2720">
                  <c:v>34.084000000000003</c:v>
                </c:pt>
                <c:pt idx="2721">
                  <c:v>34.094000000000001</c:v>
                </c:pt>
                <c:pt idx="2722">
                  <c:v>34.103999999999999</c:v>
                </c:pt>
                <c:pt idx="2723">
                  <c:v>34.113999999999997</c:v>
                </c:pt>
                <c:pt idx="2724">
                  <c:v>34.124000000000002</c:v>
                </c:pt>
                <c:pt idx="2725">
                  <c:v>34.134</c:v>
                </c:pt>
                <c:pt idx="2726">
                  <c:v>34.143999999999998</c:v>
                </c:pt>
                <c:pt idx="2727">
                  <c:v>34.162999999999997</c:v>
                </c:pt>
                <c:pt idx="2728">
                  <c:v>34.173999999999999</c:v>
                </c:pt>
                <c:pt idx="2729">
                  <c:v>34.183999999999997</c:v>
                </c:pt>
                <c:pt idx="2730">
                  <c:v>34.194000000000003</c:v>
                </c:pt>
                <c:pt idx="2731">
                  <c:v>34.204000000000001</c:v>
                </c:pt>
                <c:pt idx="2732">
                  <c:v>34.222999999999999</c:v>
                </c:pt>
                <c:pt idx="2733">
                  <c:v>34.234000000000002</c:v>
                </c:pt>
                <c:pt idx="2734">
                  <c:v>34.244</c:v>
                </c:pt>
                <c:pt idx="2735">
                  <c:v>34.253999999999998</c:v>
                </c:pt>
                <c:pt idx="2736">
                  <c:v>34.264000000000003</c:v>
                </c:pt>
                <c:pt idx="2737">
                  <c:v>34.274000000000001</c:v>
                </c:pt>
                <c:pt idx="2738">
                  <c:v>34.283999999999999</c:v>
                </c:pt>
                <c:pt idx="2739">
                  <c:v>34.293999999999997</c:v>
                </c:pt>
                <c:pt idx="2740">
                  <c:v>34.304000000000002</c:v>
                </c:pt>
                <c:pt idx="2741">
                  <c:v>34.314</c:v>
                </c:pt>
                <c:pt idx="2742">
                  <c:v>34.323999999999998</c:v>
                </c:pt>
                <c:pt idx="2743">
                  <c:v>34.334000000000003</c:v>
                </c:pt>
                <c:pt idx="2744">
                  <c:v>34.344000000000001</c:v>
                </c:pt>
                <c:pt idx="2745">
                  <c:v>34.353999999999999</c:v>
                </c:pt>
                <c:pt idx="2746">
                  <c:v>34.372999999999998</c:v>
                </c:pt>
                <c:pt idx="2747">
                  <c:v>34.383000000000003</c:v>
                </c:pt>
                <c:pt idx="2748">
                  <c:v>34.393999999999998</c:v>
                </c:pt>
                <c:pt idx="2749">
                  <c:v>34.405000000000001</c:v>
                </c:pt>
                <c:pt idx="2750">
                  <c:v>34.423000000000002</c:v>
                </c:pt>
                <c:pt idx="2751">
                  <c:v>34.433999999999997</c:v>
                </c:pt>
                <c:pt idx="2752">
                  <c:v>34.444000000000003</c:v>
                </c:pt>
                <c:pt idx="2753">
                  <c:v>34.454000000000001</c:v>
                </c:pt>
                <c:pt idx="2754">
                  <c:v>34.463999999999999</c:v>
                </c:pt>
                <c:pt idx="2755">
                  <c:v>34.473999999999997</c:v>
                </c:pt>
                <c:pt idx="2756">
                  <c:v>34.484000000000002</c:v>
                </c:pt>
                <c:pt idx="2757">
                  <c:v>34.494</c:v>
                </c:pt>
                <c:pt idx="2758">
                  <c:v>34.503999999999998</c:v>
                </c:pt>
                <c:pt idx="2759">
                  <c:v>34.514000000000003</c:v>
                </c:pt>
                <c:pt idx="2760">
                  <c:v>34.524000000000001</c:v>
                </c:pt>
                <c:pt idx="2761">
                  <c:v>34.533999999999999</c:v>
                </c:pt>
                <c:pt idx="2762">
                  <c:v>34.543999999999997</c:v>
                </c:pt>
                <c:pt idx="2763">
                  <c:v>34.554000000000002</c:v>
                </c:pt>
                <c:pt idx="2764">
                  <c:v>34.569000000000003</c:v>
                </c:pt>
                <c:pt idx="2765">
                  <c:v>34.584000000000003</c:v>
                </c:pt>
                <c:pt idx="2766">
                  <c:v>34.594000000000001</c:v>
                </c:pt>
                <c:pt idx="2767">
                  <c:v>34.603999999999999</c:v>
                </c:pt>
                <c:pt idx="2768">
                  <c:v>34.613999999999997</c:v>
                </c:pt>
                <c:pt idx="2769">
                  <c:v>34.624000000000002</c:v>
                </c:pt>
                <c:pt idx="2770">
                  <c:v>34.634</c:v>
                </c:pt>
                <c:pt idx="2771">
                  <c:v>34.643999999999998</c:v>
                </c:pt>
                <c:pt idx="2772">
                  <c:v>34.654000000000003</c:v>
                </c:pt>
                <c:pt idx="2773">
                  <c:v>34.664000000000001</c:v>
                </c:pt>
                <c:pt idx="2774">
                  <c:v>34.673999999999999</c:v>
                </c:pt>
                <c:pt idx="2775">
                  <c:v>34.683999999999997</c:v>
                </c:pt>
                <c:pt idx="2776">
                  <c:v>34.694000000000003</c:v>
                </c:pt>
                <c:pt idx="2777">
                  <c:v>34.704000000000001</c:v>
                </c:pt>
                <c:pt idx="2778">
                  <c:v>34.713999999999999</c:v>
                </c:pt>
                <c:pt idx="2779">
                  <c:v>34.723999999999997</c:v>
                </c:pt>
                <c:pt idx="2780">
                  <c:v>34.734000000000002</c:v>
                </c:pt>
                <c:pt idx="2781">
                  <c:v>34.744</c:v>
                </c:pt>
                <c:pt idx="2782">
                  <c:v>34.753999999999998</c:v>
                </c:pt>
                <c:pt idx="2783">
                  <c:v>34.764000000000003</c:v>
                </c:pt>
                <c:pt idx="2784">
                  <c:v>34.774999999999999</c:v>
                </c:pt>
                <c:pt idx="2785">
                  <c:v>34.792999999999999</c:v>
                </c:pt>
                <c:pt idx="2786">
                  <c:v>34.804000000000002</c:v>
                </c:pt>
                <c:pt idx="2787">
                  <c:v>34.814</c:v>
                </c:pt>
                <c:pt idx="2788">
                  <c:v>34.823999999999998</c:v>
                </c:pt>
                <c:pt idx="2789">
                  <c:v>34.834000000000003</c:v>
                </c:pt>
                <c:pt idx="2790">
                  <c:v>34.844000000000001</c:v>
                </c:pt>
                <c:pt idx="2791">
                  <c:v>34.853999999999999</c:v>
                </c:pt>
                <c:pt idx="2792">
                  <c:v>34.863999999999997</c:v>
                </c:pt>
                <c:pt idx="2793">
                  <c:v>34.874000000000002</c:v>
                </c:pt>
                <c:pt idx="2794">
                  <c:v>34.884</c:v>
                </c:pt>
                <c:pt idx="2795">
                  <c:v>34.904000000000003</c:v>
                </c:pt>
                <c:pt idx="2796">
                  <c:v>34.914000000000001</c:v>
                </c:pt>
                <c:pt idx="2797">
                  <c:v>34.923999999999999</c:v>
                </c:pt>
                <c:pt idx="2798">
                  <c:v>34.933999999999997</c:v>
                </c:pt>
                <c:pt idx="2799">
                  <c:v>34.945</c:v>
                </c:pt>
                <c:pt idx="2800">
                  <c:v>34.954000000000001</c:v>
                </c:pt>
                <c:pt idx="2801">
                  <c:v>34.963999999999999</c:v>
                </c:pt>
                <c:pt idx="2802">
                  <c:v>34.973999999999997</c:v>
                </c:pt>
                <c:pt idx="2803">
                  <c:v>34.993000000000002</c:v>
                </c:pt>
                <c:pt idx="2804">
                  <c:v>35.005000000000003</c:v>
                </c:pt>
                <c:pt idx="2805">
                  <c:v>35.014000000000003</c:v>
                </c:pt>
                <c:pt idx="2806">
                  <c:v>35.024000000000001</c:v>
                </c:pt>
                <c:pt idx="2807">
                  <c:v>35.033999999999999</c:v>
                </c:pt>
                <c:pt idx="2808">
                  <c:v>35.043999999999997</c:v>
                </c:pt>
                <c:pt idx="2809">
                  <c:v>35.054000000000002</c:v>
                </c:pt>
                <c:pt idx="2810">
                  <c:v>35.064999999999998</c:v>
                </c:pt>
                <c:pt idx="2811">
                  <c:v>35.082000000000001</c:v>
                </c:pt>
                <c:pt idx="2812">
                  <c:v>35.093000000000004</c:v>
                </c:pt>
                <c:pt idx="2813">
                  <c:v>35.103000000000002</c:v>
                </c:pt>
                <c:pt idx="2814">
                  <c:v>35.113</c:v>
                </c:pt>
                <c:pt idx="2815">
                  <c:v>35.124000000000002</c:v>
                </c:pt>
                <c:pt idx="2816">
                  <c:v>35.133000000000003</c:v>
                </c:pt>
                <c:pt idx="2817">
                  <c:v>35.143000000000001</c:v>
                </c:pt>
                <c:pt idx="2818">
                  <c:v>35.152999999999999</c:v>
                </c:pt>
                <c:pt idx="2819">
                  <c:v>35.162999999999997</c:v>
                </c:pt>
                <c:pt idx="2820">
                  <c:v>35.173999999999999</c:v>
                </c:pt>
                <c:pt idx="2821">
                  <c:v>35.192999999999998</c:v>
                </c:pt>
                <c:pt idx="2822">
                  <c:v>35.203000000000003</c:v>
                </c:pt>
                <c:pt idx="2823">
                  <c:v>35.213000000000001</c:v>
                </c:pt>
                <c:pt idx="2824">
                  <c:v>35.222999999999999</c:v>
                </c:pt>
                <c:pt idx="2825">
                  <c:v>35.232999999999997</c:v>
                </c:pt>
                <c:pt idx="2826">
                  <c:v>35.243000000000002</c:v>
                </c:pt>
                <c:pt idx="2827">
                  <c:v>35.253</c:v>
                </c:pt>
                <c:pt idx="2828">
                  <c:v>35.262999999999998</c:v>
                </c:pt>
                <c:pt idx="2829">
                  <c:v>35.273000000000003</c:v>
                </c:pt>
                <c:pt idx="2830">
                  <c:v>35.283000000000001</c:v>
                </c:pt>
                <c:pt idx="2831">
                  <c:v>35.292999999999999</c:v>
                </c:pt>
                <c:pt idx="2832">
                  <c:v>35.302999999999997</c:v>
                </c:pt>
                <c:pt idx="2833">
                  <c:v>35.313000000000002</c:v>
                </c:pt>
                <c:pt idx="2834">
                  <c:v>35.323</c:v>
                </c:pt>
                <c:pt idx="2835">
                  <c:v>35.332999999999998</c:v>
                </c:pt>
                <c:pt idx="2836">
                  <c:v>35.343000000000004</c:v>
                </c:pt>
                <c:pt idx="2837">
                  <c:v>35.353000000000002</c:v>
                </c:pt>
                <c:pt idx="2838">
                  <c:v>35.363</c:v>
                </c:pt>
                <c:pt idx="2839">
                  <c:v>35.372999999999998</c:v>
                </c:pt>
                <c:pt idx="2840">
                  <c:v>35.384</c:v>
                </c:pt>
                <c:pt idx="2841">
                  <c:v>35.402000000000001</c:v>
                </c:pt>
                <c:pt idx="2842">
                  <c:v>35.412999999999997</c:v>
                </c:pt>
                <c:pt idx="2843">
                  <c:v>35.423000000000002</c:v>
                </c:pt>
                <c:pt idx="2844">
                  <c:v>35.433</c:v>
                </c:pt>
                <c:pt idx="2845">
                  <c:v>35.442999999999998</c:v>
                </c:pt>
                <c:pt idx="2846">
                  <c:v>35.454000000000001</c:v>
                </c:pt>
                <c:pt idx="2847">
                  <c:v>35.463999999999999</c:v>
                </c:pt>
                <c:pt idx="2848">
                  <c:v>35.473999999999997</c:v>
                </c:pt>
                <c:pt idx="2849">
                  <c:v>35.484000000000002</c:v>
                </c:pt>
                <c:pt idx="2850">
                  <c:v>35.494</c:v>
                </c:pt>
                <c:pt idx="2851">
                  <c:v>35.503999999999998</c:v>
                </c:pt>
                <c:pt idx="2852">
                  <c:v>35.514000000000003</c:v>
                </c:pt>
                <c:pt idx="2853">
                  <c:v>35.524000000000001</c:v>
                </c:pt>
                <c:pt idx="2854">
                  <c:v>35.533999999999999</c:v>
                </c:pt>
                <c:pt idx="2855">
                  <c:v>35.543999999999997</c:v>
                </c:pt>
                <c:pt idx="2856">
                  <c:v>35.554000000000002</c:v>
                </c:pt>
                <c:pt idx="2857">
                  <c:v>35.563000000000002</c:v>
                </c:pt>
                <c:pt idx="2858">
                  <c:v>35.573</c:v>
                </c:pt>
                <c:pt idx="2859">
                  <c:v>35.593000000000004</c:v>
                </c:pt>
                <c:pt idx="2860">
                  <c:v>35.612000000000002</c:v>
                </c:pt>
                <c:pt idx="2861">
                  <c:v>35.622999999999998</c:v>
                </c:pt>
                <c:pt idx="2862">
                  <c:v>35.633000000000003</c:v>
                </c:pt>
                <c:pt idx="2863">
                  <c:v>35.643000000000001</c:v>
                </c:pt>
                <c:pt idx="2864">
                  <c:v>35.652999999999999</c:v>
                </c:pt>
                <c:pt idx="2865">
                  <c:v>35.662999999999997</c:v>
                </c:pt>
                <c:pt idx="2866">
                  <c:v>35.673000000000002</c:v>
                </c:pt>
                <c:pt idx="2867">
                  <c:v>35.683</c:v>
                </c:pt>
                <c:pt idx="2868">
                  <c:v>35.692999999999998</c:v>
                </c:pt>
                <c:pt idx="2869">
                  <c:v>35.703000000000003</c:v>
                </c:pt>
                <c:pt idx="2870">
                  <c:v>35.713000000000001</c:v>
                </c:pt>
                <c:pt idx="2871">
                  <c:v>35.722999999999999</c:v>
                </c:pt>
                <c:pt idx="2872">
                  <c:v>35.732999999999997</c:v>
                </c:pt>
                <c:pt idx="2873">
                  <c:v>35.743000000000002</c:v>
                </c:pt>
                <c:pt idx="2874">
                  <c:v>35.753</c:v>
                </c:pt>
                <c:pt idx="2875">
                  <c:v>35.762999999999998</c:v>
                </c:pt>
                <c:pt idx="2876">
                  <c:v>35.773000000000003</c:v>
                </c:pt>
                <c:pt idx="2877">
                  <c:v>35.792999999999999</c:v>
                </c:pt>
                <c:pt idx="2878">
                  <c:v>35.802999999999997</c:v>
                </c:pt>
                <c:pt idx="2879">
                  <c:v>35.813000000000002</c:v>
                </c:pt>
                <c:pt idx="2880">
                  <c:v>35.823</c:v>
                </c:pt>
                <c:pt idx="2881">
                  <c:v>35.832999999999998</c:v>
                </c:pt>
                <c:pt idx="2882">
                  <c:v>35.843000000000004</c:v>
                </c:pt>
                <c:pt idx="2883">
                  <c:v>35.853000000000002</c:v>
                </c:pt>
                <c:pt idx="2884">
                  <c:v>35.863</c:v>
                </c:pt>
                <c:pt idx="2885">
                  <c:v>35.872999999999998</c:v>
                </c:pt>
                <c:pt idx="2886">
                  <c:v>35.883000000000003</c:v>
                </c:pt>
                <c:pt idx="2887">
                  <c:v>35.893000000000001</c:v>
                </c:pt>
                <c:pt idx="2888">
                  <c:v>35.902999999999999</c:v>
                </c:pt>
                <c:pt idx="2889">
                  <c:v>35.912999999999997</c:v>
                </c:pt>
                <c:pt idx="2890">
                  <c:v>35.923000000000002</c:v>
                </c:pt>
                <c:pt idx="2891">
                  <c:v>35.933</c:v>
                </c:pt>
                <c:pt idx="2892">
                  <c:v>35.942999999999998</c:v>
                </c:pt>
                <c:pt idx="2893">
                  <c:v>35.953000000000003</c:v>
                </c:pt>
                <c:pt idx="2894">
                  <c:v>35.963000000000001</c:v>
                </c:pt>
                <c:pt idx="2895">
                  <c:v>35.972999999999999</c:v>
                </c:pt>
                <c:pt idx="2896">
                  <c:v>35.982999999999997</c:v>
                </c:pt>
                <c:pt idx="2897">
                  <c:v>36.002000000000002</c:v>
                </c:pt>
                <c:pt idx="2898">
                  <c:v>36.012999999999998</c:v>
                </c:pt>
                <c:pt idx="2899">
                  <c:v>36.023000000000003</c:v>
                </c:pt>
                <c:pt idx="2900">
                  <c:v>36.033000000000001</c:v>
                </c:pt>
                <c:pt idx="2901">
                  <c:v>36.042999999999999</c:v>
                </c:pt>
                <c:pt idx="2902">
                  <c:v>36.052999999999997</c:v>
                </c:pt>
                <c:pt idx="2903">
                  <c:v>36.064</c:v>
                </c:pt>
                <c:pt idx="2904">
                  <c:v>36.073999999999998</c:v>
                </c:pt>
                <c:pt idx="2905">
                  <c:v>36.084000000000003</c:v>
                </c:pt>
                <c:pt idx="2906">
                  <c:v>36.094000000000001</c:v>
                </c:pt>
                <c:pt idx="2907">
                  <c:v>36.103999999999999</c:v>
                </c:pt>
                <c:pt idx="2908">
                  <c:v>36.113999999999997</c:v>
                </c:pt>
                <c:pt idx="2909">
                  <c:v>36.124000000000002</c:v>
                </c:pt>
                <c:pt idx="2910">
                  <c:v>36.134</c:v>
                </c:pt>
                <c:pt idx="2911">
                  <c:v>36.143999999999998</c:v>
                </c:pt>
                <c:pt idx="2912">
                  <c:v>36.154000000000003</c:v>
                </c:pt>
                <c:pt idx="2913">
                  <c:v>36.164000000000001</c:v>
                </c:pt>
                <c:pt idx="2914">
                  <c:v>36.173999999999999</c:v>
                </c:pt>
                <c:pt idx="2915">
                  <c:v>36.185000000000002</c:v>
                </c:pt>
                <c:pt idx="2916">
                  <c:v>36.195</c:v>
                </c:pt>
                <c:pt idx="2917">
                  <c:v>36.213000000000001</c:v>
                </c:pt>
                <c:pt idx="2918">
                  <c:v>36.223999999999997</c:v>
                </c:pt>
                <c:pt idx="2919">
                  <c:v>36.234000000000002</c:v>
                </c:pt>
                <c:pt idx="2920">
                  <c:v>36.253</c:v>
                </c:pt>
                <c:pt idx="2921">
                  <c:v>36.264000000000003</c:v>
                </c:pt>
                <c:pt idx="2922">
                  <c:v>36.274000000000001</c:v>
                </c:pt>
                <c:pt idx="2923">
                  <c:v>36.283999999999999</c:v>
                </c:pt>
                <c:pt idx="2924">
                  <c:v>36.293999999999997</c:v>
                </c:pt>
                <c:pt idx="2925">
                  <c:v>36.305</c:v>
                </c:pt>
                <c:pt idx="2926">
                  <c:v>36.314</c:v>
                </c:pt>
                <c:pt idx="2927">
                  <c:v>36.323999999999998</c:v>
                </c:pt>
                <c:pt idx="2928">
                  <c:v>36.334000000000003</c:v>
                </c:pt>
                <c:pt idx="2929">
                  <c:v>36.344999999999999</c:v>
                </c:pt>
                <c:pt idx="2930">
                  <c:v>36.363</c:v>
                </c:pt>
                <c:pt idx="2931">
                  <c:v>36.374000000000002</c:v>
                </c:pt>
                <c:pt idx="2932">
                  <c:v>36.384</c:v>
                </c:pt>
                <c:pt idx="2933">
                  <c:v>36.393999999999998</c:v>
                </c:pt>
                <c:pt idx="2934">
                  <c:v>36.414000000000001</c:v>
                </c:pt>
                <c:pt idx="2935">
                  <c:v>36.423999999999999</c:v>
                </c:pt>
                <c:pt idx="2936">
                  <c:v>36.433999999999997</c:v>
                </c:pt>
                <c:pt idx="2937">
                  <c:v>36.444000000000003</c:v>
                </c:pt>
                <c:pt idx="2938">
                  <c:v>36.454000000000001</c:v>
                </c:pt>
                <c:pt idx="2939">
                  <c:v>36.465000000000003</c:v>
                </c:pt>
                <c:pt idx="2940">
                  <c:v>36.482999999999997</c:v>
                </c:pt>
                <c:pt idx="2941">
                  <c:v>36.494</c:v>
                </c:pt>
                <c:pt idx="2942">
                  <c:v>36.503999999999998</c:v>
                </c:pt>
                <c:pt idx="2943">
                  <c:v>36.514000000000003</c:v>
                </c:pt>
                <c:pt idx="2944">
                  <c:v>36.524000000000001</c:v>
                </c:pt>
                <c:pt idx="2945">
                  <c:v>36.533999999999999</c:v>
                </c:pt>
                <c:pt idx="2946">
                  <c:v>36.543999999999997</c:v>
                </c:pt>
                <c:pt idx="2947">
                  <c:v>36.554000000000002</c:v>
                </c:pt>
                <c:pt idx="2948">
                  <c:v>36.564</c:v>
                </c:pt>
                <c:pt idx="2949">
                  <c:v>36.573999999999998</c:v>
                </c:pt>
                <c:pt idx="2950">
                  <c:v>36.584000000000003</c:v>
                </c:pt>
                <c:pt idx="2951">
                  <c:v>36.595999999999997</c:v>
                </c:pt>
                <c:pt idx="2952">
                  <c:v>36.613</c:v>
                </c:pt>
                <c:pt idx="2953">
                  <c:v>36.624000000000002</c:v>
                </c:pt>
                <c:pt idx="2954">
                  <c:v>36.634</c:v>
                </c:pt>
                <c:pt idx="2955">
                  <c:v>36.646999999999998</c:v>
                </c:pt>
                <c:pt idx="2956">
                  <c:v>36.662999999999997</c:v>
                </c:pt>
                <c:pt idx="2957">
                  <c:v>36.673999999999999</c:v>
                </c:pt>
                <c:pt idx="2958">
                  <c:v>36.683999999999997</c:v>
                </c:pt>
                <c:pt idx="2959">
                  <c:v>36.694000000000003</c:v>
                </c:pt>
                <c:pt idx="2960">
                  <c:v>36.704000000000001</c:v>
                </c:pt>
                <c:pt idx="2961">
                  <c:v>36.713999999999999</c:v>
                </c:pt>
                <c:pt idx="2962">
                  <c:v>36.725000000000001</c:v>
                </c:pt>
                <c:pt idx="2963">
                  <c:v>36.735999999999997</c:v>
                </c:pt>
                <c:pt idx="2964">
                  <c:v>36.753</c:v>
                </c:pt>
                <c:pt idx="2965">
                  <c:v>36.764000000000003</c:v>
                </c:pt>
                <c:pt idx="2966">
                  <c:v>36.774000000000001</c:v>
                </c:pt>
                <c:pt idx="2967">
                  <c:v>36.783999999999999</c:v>
                </c:pt>
                <c:pt idx="2968">
                  <c:v>36.793999999999997</c:v>
                </c:pt>
                <c:pt idx="2969">
                  <c:v>36.813000000000002</c:v>
                </c:pt>
                <c:pt idx="2970">
                  <c:v>36.823999999999998</c:v>
                </c:pt>
                <c:pt idx="2971">
                  <c:v>36.834000000000003</c:v>
                </c:pt>
                <c:pt idx="2972">
                  <c:v>36.844000000000001</c:v>
                </c:pt>
                <c:pt idx="2973">
                  <c:v>36.853999999999999</c:v>
                </c:pt>
                <c:pt idx="2974">
                  <c:v>36.863999999999997</c:v>
                </c:pt>
                <c:pt idx="2975">
                  <c:v>36.874000000000002</c:v>
                </c:pt>
                <c:pt idx="2976">
                  <c:v>36.884</c:v>
                </c:pt>
                <c:pt idx="2977">
                  <c:v>36.893999999999998</c:v>
                </c:pt>
                <c:pt idx="2978">
                  <c:v>36.904000000000003</c:v>
                </c:pt>
                <c:pt idx="2979">
                  <c:v>36.914000000000001</c:v>
                </c:pt>
                <c:pt idx="2980">
                  <c:v>36.923999999999999</c:v>
                </c:pt>
                <c:pt idx="2981">
                  <c:v>36.935000000000002</c:v>
                </c:pt>
                <c:pt idx="2982">
                  <c:v>36.944000000000003</c:v>
                </c:pt>
                <c:pt idx="2983">
                  <c:v>36.954000000000001</c:v>
                </c:pt>
                <c:pt idx="2984">
                  <c:v>36.963999999999999</c:v>
                </c:pt>
                <c:pt idx="2985">
                  <c:v>36.973999999999997</c:v>
                </c:pt>
                <c:pt idx="2986">
                  <c:v>36.984000000000002</c:v>
                </c:pt>
                <c:pt idx="2987">
                  <c:v>36.994</c:v>
                </c:pt>
                <c:pt idx="2988">
                  <c:v>37.003999999999998</c:v>
                </c:pt>
                <c:pt idx="2989">
                  <c:v>37.023000000000003</c:v>
                </c:pt>
                <c:pt idx="2990">
                  <c:v>37.033999999999999</c:v>
                </c:pt>
                <c:pt idx="2991">
                  <c:v>37.043999999999997</c:v>
                </c:pt>
                <c:pt idx="2992">
                  <c:v>37.054000000000002</c:v>
                </c:pt>
                <c:pt idx="2993">
                  <c:v>37.064</c:v>
                </c:pt>
                <c:pt idx="2994">
                  <c:v>37.073999999999998</c:v>
                </c:pt>
                <c:pt idx="2995">
                  <c:v>37.084000000000003</c:v>
                </c:pt>
                <c:pt idx="2996">
                  <c:v>37.094000000000001</c:v>
                </c:pt>
                <c:pt idx="2997">
                  <c:v>37.103999999999999</c:v>
                </c:pt>
                <c:pt idx="2998">
                  <c:v>37.116</c:v>
                </c:pt>
                <c:pt idx="2999">
                  <c:v>37.133000000000003</c:v>
                </c:pt>
                <c:pt idx="3000">
                  <c:v>37.143999999999998</c:v>
                </c:pt>
                <c:pt idx="3001">
                  <c:v>37.154000000000003</c:v>
                </c:pt>
                <c:pt idx="3002">
                  <c:v>37.164000000000001</c:v>
                </c:pt>
                <c:pt idx="3003">
                  <c:v>37.173999999999999</c:v>
                </c:pt>
                <c:pt idx="3004">
                  <c:v>37.183999999999997</c:v>
                </c:pt>
                <c:pt idx="3005">
                  <c:v>37.194000000000003</c:v>
                </c:pt>
                <c:pt idx="3006">
                  <c:v>37.204000000000001</c:v>
                </c:pt>
                <c:pt idx="3007">
                  <c:v>37.216000000000001</c:v>
                </c:pt>
                <c:pt idx="3008">
                  <c:v>37.231999999999999</c:v>
                </c:pt>
                <c:pt idx="3009">
                  <c:v>37.241999999999997</c:v>
                </c:pt>
                <c:pt idx="3010">
                  <c:v>37.253999999999998</c:v>
                </c:pt>
                <c:pt idx="3011">
                  <c:v>37.262</c:v>
                </c:pt>
                <c:pt idx="3012">
                  <c:v>37.271999999999998</c:v>
                </c:pt>
                <c:pt idx="3013">
                  <c:v>37.281999999999996</c:v>
                </c:pt>
                <c:pt idx="3014">
                  <c:v>37.292000000000002</c:v>
                </c:pt>
                <c:pt idx="3015">
                  <c:v>37.302999999999997</c:v>
                </c:pt>
                <c:pt idx="3016">
                  <c:v>37.313000000000002</c:v>
                </c:pt>
                <c:pt idx="3017">
                  <c:v>37.323</c:v>
                </c:pt>
                <c:pt idx="3018">
                  <c:v>37.332999999999998</c:v>
                </c:pt>
                <c:pt idx="3019">
                  <c:v>37.343000000000004</c:v>
                </c:pt>
                <c:pt idx="3020">
                  <c:v>37.353000000000002</c:v>
                </c:pt>
                <c:pt idx="3021">
                  <c:v>37.362000000000002</c:v>
                </c:pt>
                <c:pt idx="3022">
                  <c:v>37.372999999999998</c:v>
                </c:pt>
                <c:pt idx="3023">
                  <c:v>37.383000000000003</c:v>
                </c:pt>
                <c:pt idx="3024">
                  <c:v>37.393000000000001</c:v>
                </c:pt>
                <c:pt idx="3025">
                  <c:v>37.402999999999999</c:v>
                </c:pt>
                <c:pt idx="3026">
                  <c:v>37.412999999999997</c:v>
                </c:pt>
                <c:pt idx="3027">
                  <c:v>37.424999999999997</c:v>
                </c:pt>
                <c:pt idx="3028">
                  <c:v>37.442</c:v>
                </c:pt>
                <c:pt idx="3029">
                  <c:v>37.453000000000003</c:v>
                </c:pt>
                <c:pt idx="3030">
                  <c:v>37.463000000000001</c:v>
                </c:pt>
                <c:pt idx="3031">
                  <c:v>37.472999999999999</c:v>
                </c:pt>
                <c:pt idx="3032">
                  <c:v>37.482999999999997</c:v>
                </c:pt>
                <c:pt idx="3033">
                  <c:v>37.493000000000002</c:v>
                </c:pt>
                <c:pt idx="3034">
                  <c:v>37.503</c:v>
                </c:pt>
                <c:pt idx="3035">
                  <c:v>37.512999999999998</c:v>
                </c:pt>
                <c:pt idx="3036">
                  <c:v>37.533000000000001</c:v>
                </c:pt>
                <c:pt idx="3037">
                  <c:v>37.542999999999999</c:v>
                </c:pt>
                <c:pt idx="3038">
                  <c:v>37.552999999999997</c:v>
                </c:pt>
                <c:pt idx="3039">
                  <c:v>37.563000000000002</c:v>
                </c:pt>
                <c:pt idx="3040">
                  <c:v>37.573</c:v>
                </c:pt>
                <c:pt idx="3041">
                  <c:v>37.582999999999998</c:v>
                </c:pt>
                <c:pt idx="3042">
                  <c:v>37.593000000000004</c:v>
                </c:pt>
                <c:pt idx="3043">
                  <c:v>37.612000000000002</c:v>
                </c:pt>
                <c:pt idx="3044">
                  <c:v>37.622999999999998</c:v>
                </c:pt>
                <c:pt idx="3045">
                  <c:v>37.634999999999998</c:v>
                </c:pt>
                <c:pt idx="3046">
                  <c:v>37.652999999999999</c:v>
                </c:pt>
                <c:pt idx="3047">
                  <c:v>37.664000000000001</c:v>
                </c:pt>
                <c:pt idx="3048">
                  <c:v>37.673000000000002</c:v>
                </c:pt>
                <c:pt idx="3049">
                  <c:v>37.686</c:v>
                </c:pt>
                <c:pt idx="3050">
                  <c:v>37.703000000000003</c:v>
                </c:pt>
                <c:pt idx="3051">
                  <c:v>37.713999999999999</c:v>
                </c:pt>
                <c:pt idx="3052">
                  <c:v>37.725000000000001</c:v>
                </c:pt>
                <c:pt idx="3053">
                  <c:v>37.741999999999997</c:v>
                </c:pt>
                <c:pt idx="3054">
                  <c:v>37.764000000000003</c:v>
                </c:pt>
                <c:pt idx="3055">
                  <c:v>37.774999999999999</c:v>
                </c:pt>
                <c:pt idx="3056">
                  <c:v>37.792000000000002</c:v>
                </c:pt>
                <c:pt idx="3057">
                  <c:v>37.802999999999997</c:v>
                </c:pt>
                <c:pt idx="3058">
                  <c:v>37.813000000000002</c:v>
                </c:pt>
                <c:pt idx="3059">
                  <c:v>37.823</c:v>
                </c:pt>
                <c:pt idx="3060">
                  <c:v>37.832999999999998</c:v>
                </c:pt>
                <c:pt idx="3061">
                  <c:v>37.853000000000002</c:v>
                </c:pt>
                <c:pt idx="3062">
                  <c:v>37.872</c:v>
                </c:pt>
                <c:pt idx="3063">
                  <c:v>37.883000000000003</c:v>
                </c:pt>
                <c:pt idx="3064">
                  <c:v>37.893000000000001</c:v>
                </c:pt>
                <c:pt idx="3065">
                  <c:v>37.902999999999999</c:v>
                </c:pt>
                <c:pt idx="3066">
                  <c:v>37.912999999999997</c:v>
                </c:pt>
                <c:pt idx="3067">
                  <c:v>37.923000000000002</c:v>
                </c:pt>
                <c:pt idx="3068">
                  <c:v>37.933</c:v>
                </c:pt>
                <c:pt idx="3069">
                  <c:v>37.942999999999998</c:v>
                </c:pt>
                <c:pt idx="3070">
                  <c:v>37.953000000000003</c:v>
                </c:pt>
                <c:pt idx="3071">
                  <c:v>37.963000000000001</c:v>
                </c:pt>
                <c:pt idx="3072">
                  <c:v>37.972999999999999</c:v>
                </c:pt>
                <c:pt idx="3073">
                  <c:v>37.982999999999997</c:v>
                </c:pt>
                <c:pt idx="3074">
                  <c:v>38.003</c:v>
                </c:pt>
                <c:pt idx="3075">
                  <c:v>38.014000000000003</c:v>
                </c:pt>
                <c:pt idx="3076">
                  <c:v>38.033999999999999</c:v>
                </c:pt>
                <c:pt idx="3077">
                  <c:v>38.052</c:v>
                </c:pt>
                <c:pt idx="3078">
                  <c:v>38.063000000000002</c:v>
                </c:pt>
                <c:pt idx="3079">
                  <c:v>38.073</c:v>
                </c:pt>
                <c:pt idx="3080">
                  <c:v>38.082999999999998</c:v>
                </c:pt>
                <c:pt idx="3081">
                  <c:v>38.093000000000004</c:v>
                </c:pt>
                <c:pt idx="3082">
                  <c:v>38.103000000000002</c:v>
                </c:pt>
                <c:pt idx="3083">
                  <c:v>38.113</c:v>
                </c:pt>
                <c:pt idx="3084">
                  <c:v>38.122999999999998</c:v>
                </c:pt>
                <c:pt idx="3085">
                  <c:v>38.133000000000003</c:v>
                </c:pt>
                <c:pt idx="3086">
                  <c:v>38.143000000000001</c:v>
                </c:pt>
                <c:pt idx="3087">
                  <c:v>38.152999999999999</c:v>
                </c:pt>
                <c:pt idx="3088">
                  <c:v>38.173000000000002</c:v>
                </c:pt>
                <c:pt idx="3089">
                  <c:v>38.183</c:v>
                </c:pt>
                <c:pt idx="3090">
                  <c:v>38.192999999999998</c:v>
                </c:pt>
                <c:pt idx="3091">
                  <c:v>38.203000000000003</c:v>
                </c:pt>
                <c:pt idx="3092">
                  <c:v>38.213999999999999</c:v>
                </c:pt>
                <c:pt idx="3093">
                  <c:v>38.222000000000001</c:v>
                </c:pt>
                <c:pt idx="3094">
                  <c:v>38.234000000000002</c:v>
                </c:pt>
                <c:pt idx="3095">
                  <c:v>38.252000000000002</c:v>
                </c:pt>
                <c:pt idx="3096">
                  <c:v>38.271999999999998</c:v>
                </c:pt>
                <c:pt idx="3097">
                  <c:v>38.283000000000001</c:v>
                </c:pt>
                <c:pt idx="3098">
                  <c:v>38.292999999999999</c:v>
                </c:pt>
                <c:pt idx="3099">
                  <c:v>38.313000000000002</c:v>
                </c:pt>
                <c:pt idx="3100">
                  <c:v>38.323</c:v>
                </c:pt>
                <c:pt idx="3101">
                  <c:v>38.332999999999998</c:v>
                </c:pt>
                <c:pt idx="3102">
                  <c:v>38.351999999999997</c:v>
                </c:pt>
                <c:pt idx="3103">
                  <c:v>38.363</c:v>
                </c:pt>
                <c:pt idx="3104">
                  <c:v>38.372999999999998</c:v>
                </c:pt>
                <c:pt idx="3105">
                  <c:v>38.383000000000003</c:v>
                </c:pt>
                <c:pt idx="3106">
                  <c:v>38.393000000000001</c:v>
                </c:pt>
                <c:pt idx="3107">
                  <c:v>38.402999999999999</c:v>
                </c:pt>
                <c:pt idx="3108">
                  <c:v>38.412999999999997</c:v>
                </c:pt>
                <c:pt idx="3109">
                  <c:v>38.423000000000002</c:v>
                </c:pt>
                <c:pt idx="3110">
                  <c:v>38.433</c:v>
                </c:pt>
                <c:pt idx="3111">
                  <c:v>38.442999999999998</c:v>
                </c:pt>
                <c:pt idx="3112">
                  <c:v>38.462000000000003</c:v>
                </c:pt>
                <c:pt idx="3113">
                  <c:v>38.472999999999999</c:v>
                </c:pt>
                <c:pt idx="3114">
                  <c:v>38.482999999999997</c:v>
                </c:pt>
                <c:pt idx="3115">
                  <c:v>38.494</c:v>
                </c:pt>
                <c:pt idx="3116">
                  <c:v>38.503</c:v>
                </c:pt>
                <c:pt idx="3117">
                  <c:v>38.512999999999998</c:v>
                </c:pt>
                <c:pt idx="3118">
                  <c:v>38.523000000000003</c:v>
                </c:pt>
                <c:pt idx="3119">
                  <c:v>38.533999999999999</c:v>
                </c:pt>
                <c:pt idx="3120">
                  <c:v>38.542999999999999</c:v>
                </c:pt>
                <c:pt idx="3121">
                  <c:v>38.552999999999997</c:v>
                </c:pt>
                <c:pt idx="3122">
                  <c:v>38.563000000000002</c:v>
                </c:pt>
                <c:pt idx="3123">
                  <c:v>38.573999999999998</c:v>
                </c:pt>
                <c:pt idx="3124">
                  <c:v>38.582999999999998</c:v>
                </c:pt>
                <c:pt idx="3125">
                  <c:v>38.593000000000004</c:v>
                </c:pt>
                <c:pt idx="3126">
                  <c:v>38.603000000000002</c:v>
                </c:pt>
                <c:pt idx="3127">
                  <c:v>38.613999999999997</c:v>
                </c:pt>
                <c:pt idx="3128">
                  <c:v>38.631999999999998</c:v>
                </c:pt>
                <c:pt idx="3129">
                  <c:v>38.643000000000001</c:v>
                </c:pt>
                <c:pt idx="3130">
                  <c:v>38.655000000000001</c:v>
                </c:pt>
                <c:pt idx="3131">
                  <c:v>38.673000000000002</c:v>
                </c:pt>
                <c:pt idx="3132">
                  <c:v>38.683999999999997</c:v>
                </c:pt>
                <c:pt idx="3133">
                  <c:v>38.692999999999998</c:v>
                </c:pt>
                <c:pt idx="3134">
                  <c:v>38.703000000000003</c:v>
                </c:pt>
                <c:pt idx="3135">
                  <c:v>38.713000000000001</c:v>
                </c:pt>
                <c:pt idx="3136">
                  <c:v>38.726999999999997</c:v>
                </c:pt>
                <c:pt idx="3137">
                  <c:v>38.741999999999997</c:v>
                </c:pt>
                <c:pt idx="3138">
                  <c:v>38.755000000000003</c:v>
                </c:pt>
                <c:pt idx="3139">
                  <c:v>38.765000000000001</c:v>
                </c:pt>
                <c:pt idx="3140">
                  <c:v>38.781999999999996</c:v>
                </c:pt>
                <c:pt idx="3141">
                  <c:v>38.792999999999999</c:v>
                </c:pt>
                <c:pt idx="3142">
                  <c:v>38.802999999999997</c:v>
                </c:pt>
                <c:pt idx="3143">
                  <c:v>38.813000000000002</c:v>
                </c:pt>
                <c:pt idx="3144">
                  <c:v>38.823</c:v>
                </c:pt>
                <c:pt idx="3145">
                  <c:v>38.832999999999998</c:v>
                </c:pt>
                <c:pt idx="3146">
                  <c:v>38.844999999999999</c:v>
                </c:pt>
                <c:pt idx="3147">
                  <c:v>38.863</c:v>
                </c:pt>
                <c:pt idx="3148">
                  <c:v>38.874000000000002</c:v>
                </c:pt>
                <c:pt idx="3149">
                  <c:v>38.883000000000003</c:v>
                </c:pt>
                <c:pt idx="3150">
                  <c:v>38.893000000000001</c:v>
                </c:pt>
                <c:pt idx="3151">
                  <c:v>38.902999999999999</c:v>
                </c:pt>
                <c:pt idx="3152">
                  <c:v>38.912999999999997</c:v>
                </c:pt>
                <c:pt idx="3153">
                  <c:v>38.923000000000002</c:v>
                </c:pt>
                <c:pt idx="3154">
                  <c:v>38.933</c:v>
                </c:pt>
                <c:pt idx="3155">
                  <c:v>38.942999999999998</c:v>
                </c:pt>
                <c:pt idx="3156">
                  <c:v>38.953000000000003</c:v>
                </c:pt>
                <c:pt idx="3157">
                  <c:v>38.963000000000001</c:v>
                </c:pt>
                <c:pt idx="3158">
                  <c:v>38.972999999999999</c:v>
                </c:pt>
                <c:pt idx="3159">
                  <c:v>38.982999999999997</c:v>
                </c:pt>
                <c:pt idx="3160">
                  <c:v>38.994</c:v>
                </c:pt>
                <c:pt idx="3161">
                  <c:v>39.003</c:v>
                </c:pt>
                <c:pt idx="3162">
                  <c:v>39.012999999999998</c:v>
                </c:pt>
                <c:pt idx="3163">
                  <c:v>39.033000000000001</c:v>
                </c:pt>
                <c:pt idx="3164">
                  <c:v>39.042999999999999</c:v>
                </c:pt>
                <c:pt idx="3165">
                  <c:v>39.054000000000002</c:v>
                </c:pt>
                <c:pt idx="3166">
                  <c:v>39.072000000000003</c:v>
                </c:pt>
                <c:pt idx="3167">
                  <c:v>39.082999999999998</c:v>
                </c:pt>
                <c:pt idx="3168">
                  <c:v>39.103000000000002</c:v>
                </c:pt>
                <c:pt idx="3169">
                  <c:v>39.113</c:v>
                </c:pt>
                <c:pt idx="3170">
                  <c:v>39.122999999999998</c:v>
                </c:pt>
                <c:pt idx="3171">
                  <c:v>39.133000000000003</c:v>
                </c:pt>
                <c:pt idx="3172">
                  <c:v>39.143000000000001</c:v>
                </c:pt>
                <c:pt idx="3173">
                  <c:v>39.152999999999999</c:v>
                </c:pt>
                <c:pt idx="3174">
                  <c:v>39.162999999999997</c:v>
                </c:pt>
                <c:pt idx="3175">
                  <c:v>39.173000000000002</c:v>
                </c:pt>
                <c:pt idx="3176">
                  <c:v>39.183</c:v>
                </c:pt>
                <c:pt idx="3177">
                  <c:v>39.192999999999998</c:v>
                </c:pt>
                <c:pt idx="3178">
                  <c:v>39.203000000000003</c:v>
                </c:pt>
                <c:pt idx="3179">
                  <c:v>39.213000000000001</c:v>
                </c:pt>
                <c:pt idx="3180">
                  <c:v>39.222999999999999</c:v>
                </c:pt>
                <c:pt idx="3181">
                  <c:v>39.234000000000002</c:v>
                </c:pt>
                <c:pt idx="3182">
                  <c:v>39.244</c:v>
                </c:pt>
                <c:pt idx="3183">
                  <c:v>39.253999999999998</c:v>
                </c:pt>
                <c:pt idx="3184">
                  <c:v>39.271999999999998</c:v>
                </c:pt>
                <c:pt idx="3185">
                  <c:v>39.283000000000001</c:v>
                </c:pt>
                <c:pt idx="3186">
                  <c:v>39.302999999999997</c:v>
                </c:pt>
                <c:pt idx="3187">
                  <c:v>39.313000000000002</c:v>
                </c:pt>
                <c:pt idx="3188">
                  <c:v>39.323</c:v>
                </c:pt>
                <c:pt idx="3189">
                  <c:v>39.332999999999998</c:v>
                </c:pt>
                <c:pt idx="3190">
                  <c:v>39.343000000000004</c:v>
                </c:pt>
                <c:pt idx="3191">
                  <c:v>39.353000000000002</c:v>
                </c:pt>
                <c:pt idx="3192">
                  <c:v>39.363</c:v>
                </c:pt>
                <c:pt idx="3193">
                  <c:v>39.372999999999998</c:v>
                </c:pt>
                <c:pt idx="3194">
                  <c:v>39.383000000000003</c:v>
                </c:pt>
                <c:pt idx="3195">
                  <c:v>39.393000000000001</c:v>
                </c:pt>
                <c:pt idx="3196">
                  <c:v>39.402999999999999</c:v>
                </c:pt>
                <c:pt idx="3197">
                  <c:v>39.412999999999997</c:v>
                </c:pt>
                <c:pt idx="3198">
                  <c:v>39.423000000000002</c:v>
                </c:pt>
                <c:pt idx="3199">
                  <c:v>39.433</c:v>
                </c:pt>
                <c:pt idx="3200">
                  <c:v>39.442999999999998</c:v>
                </c:pt>
                <c:pt idx="3201">
                  <c:v>39.454999999999998</c:v>
                </c:pt>
                <c:pt idx="3202">
                  <c:v>39.472999999999999</c:v>
                </c:pt>
                <c:pt idx="3203">
                  <c:v>39.482999999999997</c:v>
                </c:pt>
                <c:pt idx="3204">
                  <c:v>39.493000000000002</c:v>
                </c:pt>
                <c:pt idx="3205">
                  <c:v>39.503</c:v>
                </c:pt>
                <c:pt idx="3206">
                  <c:v>39.512999999999998</c:v>
                </c:pt>
                <c:pt idx="3207">
                  <c:v>39.523000000000003</c:v>
                </c:pt>
                <c:pt idx="3208">
                  <c:v>39.533000000000001</c:v>
                </c:pt>
                <c:pt idx="3209">
                  <c:v>39.542999999999999</c:v>
                </c:pt>
                <c:pt idx="3210">
                  <c:v>39.552999999999997</c:v>
                </c:pt>
                <c:pt idx="3211">
                  <c:v>39.563000000000002</c:v>
                </c:pt>
                <c:pt idx="3212">
                  <c:v>39.573</c:v>
                </c:pt>
                <c:pt idx="3213">
                  <c:v>39.582999999999998</c:v>
                </c:pt>
                <c:pt idx="3214">
                  <c:v>39.593000000000004</c:v>
                </c:pt>
                <c:pt idx="3215">
                  <c:v>39.603000000000002</c:v>
                </c:pt>
                <c:pt idx="3216">
                  <c:v>39.613</c:v>
                </c:pt>
                <c:pt idx="3217">
                  <c:v>39.622999999999998</c:v>
                </c:pt>
                <c:pt idx="3218">
                  <c:v>39.633000000000003</c:v>
                </c:pt>
                <c:pt idx="3219">
                  <c:v>39.643000000000001</c:v>
                </c:pt>
                <c:pt idx="3220">
                  <c:v>39.652999999999999</c:v>
                </c:pt>
                <c:pt idx="3221">
                  <c:v>39.664999999999999</c:v>
                </c:pt>
                <c:pt idx="3222">
                  <c:v>39.683</c:v>
                </c:pt>
                <c:pt idx="3223">
                  <c:v>39.692999999999998</c:v>
                </c:pt>
                <c:pt idx="3224">
                  <c:v>39.703000000000003</c:v>
                </c:pt>
                <c:pt idx="3225">
                  <c:v>39.713000000000001</c:v>
                </c:pt>
                <c:pt idx="3226">
                  <c:v>39.722999999999999</c:v>
                </c:pt>
                <c:pt idx="3227">
                  <c:v>39.732999999999997</c:v>
                </c:pt>
                <c:pt idx="3228">
                  <c:v>39.752000000000002</c:v>
                </c:pt>
                <c:pt idx="3229">
                  <c:v>39.771999999999998</c:v>
                </c:pt>
                <c:pt idx="3230">
                  <c:v>39.792000000000002</c:v>
                </c:pt>
                <c:pt idx="3231">
                  <c:v>39.802999999999997</c:v>
                </c:pt>
                <c:pt idx="3232">
                  <c:v>39.813000000000002</c:v>
                </c:pt>
                <c:pt idx="3233">
                  <c:v>39.823</c:v>
                </c:pt>
                <c:pt idx="3234">
                  <c:v>39.832999999999998</c:v>
                </c:pt>
                <c:pt idx="3235">
                  <c:v>39.843000000000004</c:v>
                </c:pt>
                <c:pt idx="3236">
                  <c:v>39.853000000000002</c:v>
                </c:pt>
                <c:pt idx="3237">
                  <c:v>39.863</c:v>
                </c:pt>
                <c:pt idx="3238">
                  <c:v>39.883000000000003</c:v>
                </c:pt>
                <c:pt idx="3239">
                  <c:v>39.893000000000001</c:v>
                </c:pt>
                <c:pt idx="3240">
                  <c:v>39.902999999999999</c:v>
                </c:pt>
                <c:pt idx="3241">
                  <c:v>39.912999999999997</c:v>
                </c:pt>
                <c:pt idx="3242">
                  <c:v>39.923000000000002</c:v>
                </c:pt>
                <c:pt idx="3243">
                  <c:v>39.933999999999997</c:v>
                </c:pt>
                <c:pt idx="3244">
                  <c:v>39.942999999999998</c:v>
                </c:pt>
                <c:pt idx="3245">
                  <c:v>39.953000000000003</c:v>
                </c:pt>
                <c:pt idx="3246">
                  <c:v>39.963000000000001</c:v>
                </c:pt>
                <c:pt idx="3247">
                  <c:v>39.972999999999999</c:v>
                </c:pt>
                <c:pt idx="3248">
                  <c:v>39.982999999999997</c:v>
                </c:pt>
                <c:pt idx="3249">
                  <c:v>39.993000000000002</c:v>
                </c:pt>
                <c:pt idx="3250">
                  <c:v>40.012</c:v>
                </c:pt>
                <c:pt idx="3251">
                  <c:v>40.031999999999996</c:v>
                </c:pt>
                <c:pt idx="3252">
                  <c:v>40.043999999999997</c:v>
                </c:pt>
                <c:pt idx="3253">
                  <c:v>40.064</c:v>
                </c:pt>
                <c:pt idx="3254">
                  <c:v>40.082999999999998</c:v>
                </c:pt>
                <c:pt idx="3255">
                  <c:v>40.093000000000004</c:v>
                </c:pt>
                <c:pt idx="3256">
                  <c:v>40.103000000000002</c:v>
                </c:pt>
                <c:pt idx="3257">
                  <c:v>40.113</c:v>
                </c:pt>
                <c:pt idx="3258">
                  <c:v>40.122999999999998</c:v>
                </c:pt>
                <c:pt idx="3259">
                  <c:v>40.133000000000003</c:v>
                </c:pt>
                <c:pt idx="3260">
                  <c:v>40.155000000000001</c:v>
                </c:pt>
                <c:pt idx="3261">
                  <c:v>40.164999999999999</c:v>
                </c:pt>
                <c:pt idx="3262">
                  <c:v>40.183</c:v>
                </c:pt>
                <c:pt idx="3263">
                  <c:v>40.194000000000003</c:v>
                </c:pt>
                <c:pt idx="3264">
                  <c:v>40.204999999999998</c:v>
                </c:pt>
                <c:pt idx="3265">
                  <c:v>40.213999999999999</c:v>
                </c:pt>
                <c:pt idx="3266">
                  <c:v>40.223999999999997</c:v>
                </c:pt>
                <c:pt idx="3267">
                  <c:v>40.234999999999999</c:v>
                </c:pt>
                <c:pt idx="3268">
                  <c:v>40.252000000000002</c:v>
                </c:pt>
                <c:pt idx="3269">
                  <c:v>40.262999999999998</c:v>
                </c:pt>
                <c:pt idx="3270">
                  <c:v>40.281999999999996</c:v>
                </c:pt>
                <c:pt idx="3271">
                  <c:v>40.292000000000002</c:v>
                </c:pt>
                <c:pt idx="3272">
                  <c:v>40.302999999999997</c:v>
                </c:pt>
                <c:pt idx="3273">
                  <c:v>40.313000000000002</c:v>
                </c:pt>
                <c:pt idx="3274">
                  <c:v>40.323</c:v>
                </c:pt>
                <c:pt idx="3275">
                  <c:v>40.332999999999998</c:v>
                </c:pt>
                <c:pt idx="3276">
                  <c:v>40.343000000000004</c:v>
                </c:pt>
                <c:pt idx="3277">
                  <c:v>40.353000000000002</c:v>
                </c:pt>
                <c:pt idx="3278">
                  <c:v>40.363999999999997</c:v>
                </c:pt>
                <c:pt idx="3279">
                  <c:v>40.372999999999998</c:v>
                </c:pt>
                <c:pt idx="3280">
                  <c:v>40.383000000000003</c:v>
                </c:pt>
                <c:pt idx="3281">
                  <c:v>40.393000000000001</c:v>
                </c:pt>
                <c:pt idx="3282">
                  <c:v>40.402999999999999</c:v>
                </c:pt>
                <c:pt idx="3283">
                  <c:v>40.412999999999997</c:v>
                </c:pt>
                <c:pt idx="3284">
                  <c:v>40.423000000000002</c:v>
                </c:pt>
                <c:pt idx="3285">
                  <c:v>40.433</c:v>
                </c:pt>
                <c:pt idx="3286">
                  <c:v>40.442999999999998</c:v>
                </c:pt>
                <c:pt idx="3287">
                  <c:v>40.453000000000003</c:v>
                </c:pt>
                <c:pt idx="3288">
                  <c:v>40.463000000000001</c:v>
                </c:pt>
                <c:pt idx="3289">
                  <c:v>40.472999999999999</c:v>
                </c:pt>
                <c:pt idx="3290">
                  <c:v>40.491999999999997</c:v>
                </c:pt>
                <c:pt idx="3291">
                  <c:v>40.503999999999998</c:v>
                </c:pt>
                <c:pt idx="3292">
                  <c:v>40.514000000000003</c:v>
                </c:pt>
                <c:pt idx="3293">
                  <c:v>40.533000000000001</c:v>
                </c:pt>
                <c:pt idx="3294">
                  <c:v>40.542999999999999</c:v>
                </c:pt>
                <c:pt idx="3295">
                  <c:v>40.552999999999997</c:v>
                </c:pt>
                <c:pt idx="3296">
                  <c:v>40.563000000000002</c:v>
                </c:pt>
                <c:pt idx="3297">
                  <c:v>40.573</c:v>
                </c:pt>
                <c:pt idx="3298">
                  <c:v>40.582999999999998</c:v>
                </c:pt>
                <c:pt idx="3299">
                  <c:v>40.593000000000004</c:v>
                </c:pt>
                <c:pt idx="3300">
                  <c:v>40.612000000000002</c:v>
                </c:pt>
                <c:pt idx="3301">
                  <c:v>40.622999999999998</c:v>
                </c:pt>
                <c:pt idx="3302">
                  <c:v>40.633000000000003</c:v>
                </c:pt>
                <c:pt idx="3303">
                  <c:v>40.643000000000001</c:v>
                </c:pt>
                <c:pt idx="3304">
                  <c:v>40.652999999999999</c:v>
                </c:pt>
                <c:pt idx="3305">
                  <c:v>40.662999999999997</c:v>
                </c:pt>
                <c:pt idx="3306">
                  <c:v>40.673000000000002</c:v>
                </c:pt>
                <c:pt idx="3307">
                  <c:v>40.685000000000002</c:v>
                </c:pt>
                <c:pt idx="3308">
                  <c:v>40.703000000000003</c:v>
                </c:pt>
                <c:pt idx="3309">
                  <c:v>40.713000000000001</c:v>
                </c:pt>
                <c:pt idx="3310">
                  <c:v>40.722999999999999</c:v>
                </c:pt>
                <c:pt idx="3311">
                  <c:v>40.732999999999997</c:v>
                </c:pt>
                <c:pt idx="3312">
                  <c:v>40.743000000000002</c:v>
                </c:pt>
                <c:pt idx="3313">
                  <c:v>40.753</c:v>
                </c:pt>
                <c:pt idx="3314">
                  <c:v>40.764000000000003</c:v>
                </c:pt>
                <c:pt idx="3315">
                  <c:v>40.774000000000001</c:v>
                </c:pt>
                <c:pt idx="3316">
                  <c:v>40.783000000000001</c:v>
                </c:pt>
                <c:pt idx="3317">
                  <c:v>40.792999999999999</c:v>
                </c:pt>
                <c:pt idx="3318">
                  <c:v>40.805999999999997</c:v>
                </c:pt>
                <c:pt idx="3319">
                  <c:v>40.823</c:v>
                </c:pt>
                <c:pt idx="3320">
                  <c:v>40.832999999999998</c:v>
                </c:pt>
                <c:pt idx="3321">
                  <c:v>40.843000000000004</c:v>
                </c:pt>
                <c:pt idx="3322">
                  <c:v>40.853000000000002</c:v>
                </c:pt>
                <c:pt idx="3323">
                  <c:v>40.863</c:v>
                </c:pt>
                <c:pt idx="3324">
                  <c:v>40.872999999999998</c:v>
                </c:pt>
                <c:pt idx="3325">
                  <c:v>40.892000000000003</c:v>
                </c:pt>
                <c:pt idx="3326">
                  <c:v>40.904000000000003</c:v>
                </c:pt>
                <c:pt idx="3327">
                  <c:v>40.912999999999997</c:v>
                </c:pt>
                <c:pt idx="3328">
                  <c:v>40.923000000000002</c:v>
                </c:pt>
                <c:pt idx="3329">
                  <c:v>40.933</c:v>
                </c:pt>
                <c:pt idx="3330">
                  <c:v>40.942999999999998</c:v>
                </c:pt>
                <c:pt idx="3331">
                  <c:v>40.953000000000003</c:v>
                </c:pt>
                <c:pt idx="3332">
                  <c:v>40.963000000000001</c:v>
                </c:pt>
                <c:pt idx="3333">
                  <c:v>40.972999999999999</c:v>
                </c:pt>
                <c:pt idx="3334">
                  <c:v>40.982999999999997</c:v>
                </c:pt>
                <c:pt idx="3335">
                  <c:v>40.993000000000002</c:v>
                </c:pt>
                <c:pt idx="3336">
                  <c:v>41.003</c:v>
                </c:pt>
                <c:pt idx="3337">
                  <c:v>41.014000000000003</c:v>
                </c:pt>
                <c:pt idx="3338">
                  <c:v>41.023000000000003</c:v>
                </c:pt>
                <c:pt idx="3339">
                  <c:v>41.042999999999999</c:v>
                </c:pt>
                <c:pt idx="3340">
                  <c:v>41.052999999999997</c:v>
                </c:pt>
                <c:pt idx="3341">
                  <c:v>41.063000000000002</c:v>
                </c:pt>
                <c:pt idx="3342">
                  <c:v>41.073</c:v>
                </c:pt>
                <c:pt idx="3343">
                  <c:v>41.084000000000003</c:v>
                </c:pt>
                <c:pt idx="3344">
                  <c:v>41.103000000000002</c:v>
                </c:pt>
                <c:pt idx="3345">
                  <c:v>41.113</c:v>
                </c:pt>
                <c:pt idx="3346">
                  <c:v>41.122999999999998</c:v>
                </c:pt>
                <c:pt idx="3347">
                  <c:v>41.133000000000003</c:v>
                </c:pt>
                <c:pt idx="3348">
                  <c:v>41.143000000000001</c:v>
                </c:pt>
                <c:pt idx="3349">
                  <c:v>41.152999999999999</c:v>
                </c:pt>
                <c:pt idx="3350">
                  <c:v>41.162999999999997</c:v>
                </c:pt>
                <c:pt idx="3351">
                  <c:v>41.173000000000002</c:v>
                </c:pt>
                <c:pt idx="3352">
                  <c:v>41.183</c:v>
                </c:pt>
                <c:pt idx="3353">
                  <c:v>41.192999999999998</c:v>
                </c:pt>
                <c:pt idx="3354">
                  <c:v>41.204000000000001</c:v>
                </c:pt>
                <c:pt idx="3355">
                  <c:v>41.213000000000001</c:v>
                </c:pt>
                <c:pt idx="3356">
                  <c:v>41.222999999999999</c:v>
                </c:pt>
                <c:pt idx="3357">
                  <c:v>41.232999999999997</c:v>
                </c:pt>
                <c:pt idx="3358">
                  <c:v>41.243000000000002</c:v>
                </c:pt>
                <c:pt idx="3359">
                  <c:v>41.253</c:v>
                </c:pt>
                <c:pt idx="3360">
                  <c:v>41.262999999999998</c:v>
                </c:pt>
                <c:pt idx="3361">
                  <c:v>41.274000000000001</c:v>
                </c:pt>
                <c:pt idx="3362">
                  <c:v>41.283999999999999</c:v>
                </c:pt>
                <c:pt idx="3363">
                  <c:v>41.295000000000002</c:v>
                </c:pt>
                <c:pt idx="3364">
                  <c:v>41.313000000000002</c:v>
                </c:pt>
                <c:pt idx="3365">
                  <c:v>41.323999999999998</c:v>
                </c:pt>
                <c:pt idx="3366">
                  <c:v>41.343000000000004</c:v>
                </c:pt>
                <c:pt idx="3367">
                  <c:v>41.354999999999997</c:v>
                </c:pt>
                <c:pt idx="3368">
                  <c:v>41.374000000000002</c:v>
                </c:pt>
                <c:pt idx="3369">
                  <c:v>41.384999999999998</c:v>
                </c:pt>
                <c:pt idx="3370">
                  <c:v>41.404000000000003</c:v>
                </c:pt>
                <c:pt idx="3371">
                  <c:v>41.414999999999999</c:v>
                </c:pt>
                <c:pt idx="3372">
                  <c:v>41.433999999999997</c:v>
                </c:pt>
                <c:pt idx="3373">
                  <c:v>41.445</c:v>
                </c:pt>
                <c:pt idx="3374">
                  <c:v>41.463999999999999</c:v>
                </c:pt>
                <c:pt idx="3375">
                  <c:v>41.475000000000001</c:v>
                </c:pt>
                <c:pt idx="3376">
                  <c:v>41.494999999999997</c:v>
                </c:pt>
                <c:pt idx="3377">
                  <c:v>41.512999999999998</c:v>
                </c:pt>
                <c:pt idx="3378">
                  <c:v>41.524999999999999</c:v>
                </c:pt>
                <c:pt idx="3379">
                  <c:v>41.543999999999997</c:v>
                </c:pt>
                <c:pt idx="3380">
                  <c:v>41.563000000000002</c:v>
                </c:pt>
                <c:pt idx="3381">
                  <c:v>41.573999999999998</c:v>
                </c:pt>
                <c:pt idx="3382">
                  <c:v>41.584000000000003</c:v>
                </c:pt>
                <c:pt idx="3383">
                  <c:v>41.594999999999999</c:v>
                </c:pt>
                <c:pt idx="3384">
                  <c:v>41.613999999999997</c:v>
                </c:pt>
                <c:pt idx="3385">
                  <c:v>41.625</c:v>
                </c:pt>
                <c:pt idx="3386">
                  <c:v>41.643000000000001</c:v>
                </c:pt>
                <c:pt idx="3387">
                  <c:v>41.655000000000001</c:v>
                </c:pt>
                <c:pt idx="3388">
                  <c:v>41.673999999999999</c:v>
                </c:pt>
                <c:pt idx="3389">
                  <c:v>41.685000000000002</c:v>
                </c:pt>
                <c:pt idx="3390">
                  <c:v>41.704000000000001</c:v>
                </c:pt>
                <c:pt idx="3391">
                  <c:v>41.713999999999999</c:v>
                </c:pt>
                <c:pt idx="3392">
                  <c:v>41.732999999999997</c:v>
                </c:pt>
                <c:pt idx="3393">
                  <c:v>41.744999999999997</c:v>
                </c:pt>
                <c:pt idx="3394">
                  <c:v>41.755000000000003</c:v>
                </c:pt>
                <c:pt idx="3395">
                  <c:v>41.765000000000001</c:v>
                </c:pt>
                <c:pt idx="3396">
                  <c:v>41.783999999999999</c:v>
                </c:pt>
                <c:pt idx="3397">
                  <c:v>41.792999999999999</c:v>
                </c:pt>
                <c:pt idx="3398">
                  <c:v>41.811999999999998</c:v>
                </c:pt>
                <c:pt idx="3399">
                  <c:v>41.823</c:v>
                </c:pt>
                <c:pt idx="3400">
                  <c:v>41.832999999999998</c:v>
                </c:pt>
                <c:pt idx="3401">
                  <c:v>41.851999999999997</c:v>
                </c:pt>
                <c:pt idx="3402">
                  <c:v>41.872</c:v>
                </c:pt>
                <c:pt idx="3403">
                  <c:v>41.883000000000003</c:v>
                </c:pt>
                <c:pt idx="3404">
                  <c:v>41.893999999999998</c:v>
                </c:pt>
                <c:pt idx="3405">
                  <c:v>41.911999999999999</c:v>
                </c:pt>
                <c:pt idx="3406">
                  <c:v>41.932000000000002</c:v>
                </c:pt>
                <c:pt idx="3407">
                  <c:v>41.945</c:v>
                </c:pt>
                <c:pt idx="3408">
                  <c:v>41.962000000000003</c:v>
                </c:pt>
                <c:pt idx="3409">
                  <c:v>41.975000000000001</c:v>
                </c:pt>
                <c:pt idx="3410">
                  <c:v>41.993000000000002</c:v>
                </c:pt>
                <c:pt idx="3411">
                  <c:v>42.003999999999998</c:v>
                </c:pt>
                <c:pt idx="3412">
                  <c:v>42.012999999999998</c:v>
                </c:pt>
                <c:pt idx="3413">
                  <c:v>42.031999999999996</c:v>
                </c:pt>
                <c:pt idx="3414">
                  <c:v>42.043999999999997</c:v>
                </c:pt>
                <c:pt idx="3415">
                  <c:v>42.052999999999997</c:v>
                </c:pt>
                <c:pt idx="3416">
                  <c:v>42.063000000000002</c:v>
                </c:pt>
                <c:pt idx="3417">
                  <c:v>42.073</c:v>
                </c:pt>
                <c:pt idx="3418">
                  <c:v>42.093000000000004</c:v>
                </c:pt>
                <c:pt idx="3419">
                  <c:v>42.103999999999999</c:v>
                </c:pt>
                <c:pt idx="3420">
                  <c:v>42.122999999999998</c:v>
                </c:pt>
                <c:pt idx="3421">
                  <c:v>42.134</c:v>
                </c:pt>
                <c:pt idx="3422">
                  <c:v>42.143000000000001</c:v>
                </c:pt>
                <c:pt idx="3423">
                  <c:v>42.152999999999999</c:v>
                </c:pt>
                <c:pt idx="3424">
                  <c:v>42.162999999999997</c:v>
                </c:pt>
                <c:pt idx="3425">
                  <c:v>42.173000000000002</c:v>
                </c:pt>
                <c:pt idx="3426">
                  <c:v>42.183999999999997</c:v>
                </c:pt>
                <c:pt idx="3427">
                  <c:v>42.192999999999998</c:v>
                </c:pt>
                <c:pt idx="3428">
                  <c:v>42.204000000000001</c:v>
                </c:pt>
                <c:pt idx="3429">
                  <c:v>42.213999999999999</c:v>
                </c:pt>
                <c:pt idx="3430">
                  <c:v>42.223999999999997</c:v>
                </c:pt>
                <c:pt idx="3431">
                  <c:v>42.232999999999997</c:v>
                </c:pt>
                <c:pt idx="3432">
                  <c:v>42.243000000000002</c:v>
                </c:pt>
                <c:pt idx="3433">
                  <c:v>42.253</c:v>
                </c:pt>
                <c:pt idx="3434">
                  <c:v>42.262999999999998</c:v>
                </c:pt>
                <c:pt idx="3435">
                  <c:v>42.273000000000003</c:v>
                </c:pt>
                <c:pt idx="3436">
                  <c:v>42.283000000000001</c:v>
                </c:pt>
                <c:pt idx="3437">
                  <c:v>42.292999999999999</c:v>
                </c:pt>
                <c:pt idx="3438">
                  <c:v>42.311999999999998</c:v>
                </c:pt>
                <c:pt idx="3439">
                  <c:v>42.323</c:v>
                </c:pt>
                <c:pt idx="3440">
                  <c:v>42.332999999999998</c:v>
                </c:pt>
                <c:pt idx="3441">
                  <c:v>42.343000000000004</c:v>
                </c:pt>
                <c:pt idx="3442">
                  <c:v>42.353000000000002</c:v>
                </c:pt>
                <c:pt idx="3443">
                  <c:v>42.363999999999997</c:v>
                </c:pt>
                <c:pt idx="3444">
                  <c:v>42.372999999999998</c:v>
                </c:pt>
                <c:pt idx="3445">
                  <c:v>42.392000000000003</c:v>
                </c:pt>
                <c:pt idx="3446">
                  <c:v>42.404000000000003</c:v>
                </c:pt>
                <c:pt idx="3447">
                  <c:v>42.411999999999999</c:v>
                </c:pt>
                <c:pt idx="3448">
                  <c:v>42.421999999999997</c:v>
                </c:pt>
                <c:pt idx="3449">
                  <c:v>42.432000000000002</c:v>
                </c:pt>
                <c:pt idx="3450">
                  <c:v>42.444000000000003</c:v>
                </c:pt>
                <c:pt idx="3451">
                  <c:v>42.454999999999998</c:v>
                </c:pt>
                <c:pt idx="3452">
                  <c:v>42.472000000000001</c:v>
                </c:pt>
                <c:pt idx="3453">
                  <c:v>42.482999999999997</c:v>
                </c:pt>
                <c:pt idx="3454">
                  <c:v>42.493000000000002</c:v>
                </c:pt>
                <c:pt idx="3455">
                  <c:v>42.503</c:v>
                </c:pt>
                <c:pt idx="3456">
                  <c:v>42.523000000000003</c:v>
                </c:pt>
                <c:pt idx="3457">
                  <c:v>42.533999999999999</c:v>
                </c:pt>
                <c:pt idx="3458">
                  <c:v>42.552999999999997</c:v>
                </c:pt>
                <c:pt idx="3459">
                  <c:v>42.564</c:v>
                </c:pt>
                <c:pt idx="3460">
                  <c:v>42.573999999999998</c:v>
                </c:pt>
                <c:pt idx="3461">
                  <c:v>42.582999999999998</c:v>
                </c:pt>
                <c:pt idx="3462">
                  <c:v>42.593000000000004</c:v>
                </c:pt>
                <c:pt idx="3463">
                  <c:v>42.603000000000002</c:v>
                </c:pt>
                <c:pt idx="3464">
                  <c:v>42.613999999999997</c:v>
                </c:pt>
                <c:pt idx="3465">
                  <c:v>42.624000000000002</c:v>
                </c:pt>
                <c:pt idx="3466">
                  <c:v>42.634</c:v>
                </c:pt>
                <c:pt idx="3467">
                  <c:v>42.643000000000001</c:v>
                </c:pt>
                <c:pt idx="3468">
                  <c:v>42.652999999999999</c:v>
                </c:pt>
                <c:pt idx="3469">
                  <c:v>42.662999999999997</c:v>
                </c:pt>
                <c:pt idx="3470">
                  <c:v>42.673999999999999</c:v>
                </c:pt>
                <c:pt idx="3471">
                  <c:v>42.683</c:v>
                </c:pt>
                <c:pt idx="3472">
                  <c:v>42.692999999999998</c:v>
                </c:pt>
                <c:pt idx="3473">
                  <c:v>42.704000000000001</c:v>
                </c:pt>
                <c:pt idx="3474">
                  <c:v>42.715000000000003</c:v>
                </c:pt>
                <c:pt idx="3475">
                  <c:v>42.732999999999997</c:v>
                </c:pt>
                <c:pt idx="3476">
                  <c:v>42.753</c:v>
                </c:pt>
                <c:pt idx="3477">
                  <c:v>42.762999999999998</c:v>
                </c:pt>
                <c:pt idx="3478">
                  <c:v>42.773000000000003</c:v>
                </c:pt>
                <c:pt idx="3479">
                  <c:v>42.783999999999999</c:v>
                </c:pt>
                <c:pt idx="3480">
                  <c:v>42.792999999999999</c:v>
                </c:pt>
                <c:pt idx="3481">
                  <c:v>42.802999999999997</c:v>
                </c:pt>
                <c:pt idx="3482">
                  <c:v>42.822000000000003</c:v>
                </c:pt>
                <c:pt idx="3483">
                  <c:v>42.832999999999998</c:v>
                </c:pt>
                <c:pt idx="3484">
                  <c:v>42.843000000000004</c:v>
                </c:pt>
                <c:pt idx="3485">
                  <c:v>42.853000000000002</c:v>
                </c:pt>
                <c:pt idx="3486">
                  <c:v>42.862000000000002</c:v>
                </c:pt>
                <c:pt idx="3487">
                  <c:v>42.872999999999998</c:v>
                </c:pt>
                <c:pt idx="3488">
                  <c:v>42.886000000000003</c:v>
                </c:pt>
                <c:pt idx="3489">
                  <c:v>42.902000000000001</c:v>
                </c:pt>
                <c:pt idx="3490">
                  <c:v>42.921999999999997</c:v>
                </c:pt>
                <c:pt idx="3491">
                  <c:v>42.932000000000002</c:v>
                </c:pt>
                <c:pt idx="3492">
                  <c:v>42.942</c:v>
                </c:pt>
                <c:pt idx="3493">
                  <c:v>42.951999999999998</c:v>
                </c:pt>
                <c:pt idx="3494">
                  <c:v>42.962000000000003</c:v>
                </c:pt>
                <c:pt idx="3495">
                  <c:v>42.973999999999997</c:v>
                </c:pt>
                <c:pt idx="3496">
                  <c:v>42.993000000000002</c:v>
                </c:pt>
                <c:pt idx="3497">
                  <c:v>43.012999999999998</c:v>
                </c:pt>
                <c:pt idx="3498">
                  <c:v>43.033000000000001</c:v>
                </c:pt>
                <c:pt idx="3499">
                  <c:v>43.042999999999999</c:v>
                </c:pt>
                <c:pt idx="3500">
                  <c:v>43.054000000000002</c:v>
                </c:pt>
                <c:pt idx="3501">
                  <c:v>43.063000000000002</c:v>
                </c:pt>
                <c:pt idx="3502">
                  <c:v>43.073999999999998</c:v>
                </c:pt>
                <c:pt idx="3503">
                  <c:v>43.082999999999998</c:v>
                </c:pt>
                <c:pt idx="3504">
                  <c:v>43.093000000000004</c:v>
                </c:pt>
                <c:pt idx="3505">
                  <c:v>43.103000000000002</c:v>
                </c:pt>
                <c:pt idx="3506">
                  <c:v>43.115000000000002</c:v>
                </c:pt>
                <c:pt idx="3507">
                  <c:v>43.133000000000003</c:v>
                </c:pt>
                <c:pt idx="3508">
                  <c:v>43.143000000000001</c:v>
                </c:pt>
                <c:pt idx="3509">
                  <c:v>43.152999999999999</c:v>
                </c:pt>
                <c:pt idx="3510">
                  <c:v>43.162999999999997</c:v>
                </c:pt>
                <c:pt idx="3511">
                  <c:v>43.183</c:v>
                </c:pt>
                <c:pt idx="3512">
                  <c:v>43.195</c:v>
                </c:pt>
                <c:pt idx="3513">
                  <c:v>43.213000000000001</c:v>
                </c:pt>
                <c:pt idx="3514">
                  <c:v>43.225000000000001</c:v>
                </c:pt>
                <c:pt idx="3515">
                  <c:v>43.241999999999997</c:v>
                </c:pt>
                <c:pt idx="3516">
                  <c:v>43.253999999999998</c:v>
                </c:pt>
                <c:pt idx="3517">
                  <c:v>43.262999999999998</c:v>
                </c:pt>
                <c:pt idx="3518">
                  <c:v>43.273000000000003</c:v>
                </c:pt>
                <c:pt idx="3519">
                  <c:v>43.283000000000001</c:v>
                </c:pt>
                <c:pt idx="3520">
                  <c:v>43.292999999999999</c:v>
                </c:pt>
                <c:pt idx="3521">
                  <c:v>43.302999999999997</c:v>
                </c:pt>
                <c:pt idx="3522">
                  <c:v>43.314</c:v>
                </c:pt>
                <c:pt idx="3523">
                  <c:v>43.332999999999998</c:v>
                </c:pt>
                <c:pt idx="3524">
                  <c:v>43.353000000000002</c:v>
                </c:pt>
                <c:pt idx="3525">
                  <c:v>43.372999999999998</c:v>
                </c:pt>
                <c:pt idx="3526">
                  <c:v>43.383000000000003</c:v>
                </c:pt>
                <c:pt idx="3527">
                  <c:v>43.393000000000001</c:v>
                </c:pt>
                <c:pt idx="3528">
                  <c:v>43.404000000000003</c:v>
                </c:pt>
                <c:pt idx="3529">
                  <c:v>43.414000000000001</c:v>
                </c:pt>
                <c:pt idx="3530">
                  <c:v>43.423000000000002</c:v>
                </c:pt>
                <c:pt idx="3531">
                  <c:v>43.433</c:v>
                </c:pt>
                <c:pt idx="3532">
                  <c:v>43.451999999999998</c:v>
                </c:pt>
                <c:pt idx="3533">
                  <c:v>43.463000000000001</c:v>
                </c:pt>
                <c:pt idx="3534">
                  <c:v>43.481999999999999</c:v>
                </c:pt>
                <c:pt idx="3535">
                  <c:v>43.493000000000002</c:v>
                </c:pt>
                <c:pt idx="3536">
                  <c:v>43.503</c:v>
                </c:pt>
                <c:pt idx="3537">
                  <c:v>43.512999999999998</c:v>
                </c:pt>
                <c:pt idx="3538">
                  <c:v>43.524000000000001</c:v>
                </c:pt>
                <c:pt idx="3539">
                  <c:v>43.542000000000002</c:v>
                </c:pt>
                <c:pt idx="3540">
                  <c:v>43.554000000000002</c:v>
                </c:pt>
                <c:pt idx="3541">
                  <c:v>43.563000000000002</c:v>
                </c:pt>
                <c:pt idx="3542">
                  <c:v>43.582999999999998</c:v>
                </c:pt>
                <c:pt idx="3543">
                  <c:v>43.593000000000004</c:v>
                </c:pt>
                <c:pt idx="3544">
                  <c:v>43.603999999999999</c:v>
                </c:pt>
                <c:pt idx="3545">
                  <c:v>43.613999999999997</c:v>
                </c:pt>
                <c:pt idx="3546">
                  <c:v>43.624000000000002</c:v>
                </c:pt>
                <c:pt idx="3547">
                  <c:v>43.634</c:v>
                </c:pt>
                <c:pt idx="3548">
                  <c:v>43.643999999999998</c:v>
                </c:pt>
                <c:pt idx="3549">
                  <c:v>43.652999999999999</c:v>
                </c:pt>
                <c:pt idx="3550">
                  <c:v>43.662999999999997</c:v>
                </c:pt>
                <c:pt idx="3551">
                  <c:v>43.673999999999999</c:v>
                </c:pt>
                <c:pt idx="3552">
                  <c:v>43.683</c:v>
                </c:pt>
                <c:pt idx="3553">
                  <c:v>43.692999999999998</c:v>
                </c:pt>
                <c:pt idx="3554">
                  <c:v>43.703000000000003</c:v>
                </c:pt>
                <c:pt idx="3555">
                  <c:v>43.713999999999999</c:v>
                </c:pt>
                <c:pt idx="3556">
                  <c:v>43.732999999999997</c:v>
                </c:pt>
                <c:pt idx="3557">
                  <c:v>43.744</c:v>
                </c:pt>
                <c:pt idx="3558">
                  <c:v>43.753999999999998</c:v>
                </c:pt>
                <c:pt idx="3559">
                  <c:v>43.762999999999998</c:v>
                </c:pt>
                <c:pt idx="3560">
                  <c:v>43.773000000000003</c:v>
                </c:pt>
                <c:pt idx="3561">
                  <c:v>43.783999999999999</c:v>
                </c:pt>
                <c:pt idx="3562">
                  <c:v>43.793999999999997</c:v>
                </c:pt>
                <c:pt idx="3563">
                  <c:v>43.804000000000002</c:v>
                </c:pt>
                <c:pt idx="3564">
                  <c:v>43.823</c:v>
                </c:pt>
                <c:pt idx="3565">
                  <c:v>43.834000000000003</c:v>
                </c:pt>
                <c:pt idx="3566">
                  <c:v>43.844000000000001</c:v>
                </c:pt>
                <c:pt idx="3567">
                  <c:v>43.853999999999999</c:v>
                </c:pt>
                <c:pt idx="3568">
                  <c:v>43.863999999999997</c:v>
                </c:pt>
                <c:pt idx="3569">
                  <c:v>43.875</c:v>
                </c:pt>
                <c:pt idx="3570">
                  <c:v>43.893000000000001</c:v>
                </c:pt>
                <c:pt idx="3571">
                  <c:v>43.904000000000003</c:v>
                </c:pt>
                <c:pt idx="3572">
                  <c:v>43.914000000000001</c:v>
                </c:pt>
                <c:pt idx="3573">
                  <c:v>43.927</c:v>
                </c:pt>
                <c:pt idx="3574">
                  <c:v>43.953000000000003</c:v>
                </c:pt>
                <c:pt idx="3575">
                  <c:v>43.963000000000001</c:v>
                </c:pt>
                <c:pt idx="3576">
                  <c:v>43.981999999999999</c:v>
                </c:pt>
                <c:pt idx="3577">
                  <c:v>44.003</c:v>
                </c:pt>
                <c:pt idx="3578">
                  <c:v>44.023000000000003</c:v>
                </c:pt>
                <c:pt idx="3579">
                  <c:v>44.033999999999999</c:v>
                </c:pt>
                <c:pt idx="3580">
                  <c:v>44.043999999999997</c:v>
                </c:pt>
                <c:pt idx="3581">
                  <c:v>44.054000000000002</c:v>
                </c:pt>
                <c:pt idx="3582">
                  <c:v>44.064</c:v>
                </c:pt>
                <c:pt idx="3583">
                  <c:v>44.073</c:v>
                </c:pt>
                <c:pt idx="3584">
                  <c:v>44.084000000000003</c:v>
                </c:pt>
                <c:pt idx="3585">
                  <c:v>44.093000000000004</c:v>
                </c:pt>
                <c:pt idx="3586">
                  <c:v>44.103999999999999</c:v>
                </c:pt>
                <c:pt idx="3587">
                  <c:v>44.113</c:v>
                </c:pt>
                <c:pt idx="3588">
                  <c:v>44.124000000000002</c:v>
                </c:pt>
                <c:pt idx="3589">
                  <c:v>44.134</c:v>
                </c:pt>
                <c:pt idx="3590">
                  <c:v>44.152999999999999</c:v>
                </c:pt>
                <c:pt idx="3591">
                  <c:v>44.164000000000001</c:v>
                </c:pt>
                <c:pt idx="3592">
                  <c:v>44.183</c:v>
                </c:pt>
                <c:pt idx="3593">
                  <c:v>44.194000000000003</c:v>
                </c:pt>
                <c:pt idx="3594">
                  <c:v>44.204000000000001</c:v>
                </c:pt>
                <c:pt idx="3595">
                  <c:v>44.213999999999999</c:v>
                </c:pt>
                <c:pt idx="3596">
                  <c:v>44.223999999999997</c:v>
                </c:pt>
                <c:pt idx="3597">
                  <c:v>44.232999999999997</c:v>
                </c:pt>
                <c:pt idx="3598">
                  <c:v>44.244</c:v>
                </c:pt>
                <c:pt idx="3599">
                  <c:v>44.253999999999998</c:v>
                </c:pt>
                <c:pt idx="3600">
                  <c:v>44.264000000000003</c:v>
                </c:pt>
                <c:pt idx="3601">
                  <c:v>44.274000000000001</c:v>
                </c:pt>
                <c:pt idx="3602">
                  <c:v>44.292999999999999</c:v>
                </c:pt>
                <c:pt idx="3603">
                  <c:v>44.304000000000002</c:v>
                </c:pt>
                <c:pt idx="3604">
                  <c:v>44.323</c:v>
                </c:pt>
                <c:pt idx="3605">
                  <c:v>44.343000000000004</c:v>
                </c:pt>
                <c:pt idx="3606">
                  <c:v>44.353999999999999</c:v>
                </c:pt>
                <c:pt idx="3607">
                  <c:v>44.363999999999997</c:v>
                </c:pt>
                <c:pt idx="3608">
                  <c:v>44.374000000000002</c:v>
                </c:pt>
                <c:pt idx="3609">
                  <c:v>44.384</c:v>
                </c:pt>
                <c:pt idx="3610">
                  <c:v>44.402999999999999</c:v>
                </c:pt>
                <c:pt idx="3611">
                  <c:v>44.412999999999997</c:v>
                </c:pt>
                <c:pt idx="3612">
                  <c:v>44.423999999999999</c:v>
                </c:pt>
                <c:pt idx="3613">
                  <c:v>44.433</c:v>
                </c:pt>
                <c:pt idx="3614">
                  <c:v>44.444000000000003</c:v>
                </c:pt>
                <c:pt idx="3615">
                  <c:v>44.451999999999998</c:v>
                </c:pt>
                <c:pt idx="3616">
                  <c:v>44.462000000000003</c:v>
                </c:pt>
                <c:pt idx="3617">
                  <c:v>44.473999999999997</c:v>
                </c:pt>
                <c:pt idx="3618">
                  <c:v>44.491999999999997</c:v>
                </c:pt>
                <c:pt idx="3619">
                  <c:v>44.503</c:v>
                </c:pt>
                <c:pt idx="3620">
                  <c:v>44.512999999999998</c:v>
                </c:pt>
                <c:pt idx="3621">
                  <c:v>44.523000000000003</c:v>
                </c:pt>
                <c:pt idx="3622">
                  <c:v>44.534999999999997</c:v>
                </c:pt>
                <c:pt idx="3623">
                  <c:v>44.552999999999997</c:v>
                </c:pt>
                <c:pt idx="3624">
                  <c:v>44.561999999999998</c:v>
                </c:pt>
                <c:pt idx="3625">
                  <c:v>44.573</c:v>
                </c:pt>
                <c:pt idx="3626">
                  <c:v>44.591999999999999</c:v>
                </c:pt>
                <c:pt idx="3627">
                  <c:v>44.603000000000002</c:v>
                </c:pt>
                <c:pt idx="3628">
                  <c:v>44.613999999999997</c:v>
                </c:pt>
                <c:pt idx="3629">
                  <c:v>44.624000000000002</c:v>
                </c:pt>
                <c:pt idx="3630">
                  <c:v>44.643000000000001</c:v>
                </c:pt>
                <c:pt idx="3631">
                  <c:v>44.655000000000001</c:v>
                </c:pt>
                <c:pt idx="3632">
                  <c:v>44.673999999999999</c:v>
                </c:pt>
                <c:pt idx="3633">
                  <c:v>44.685000000000002</c:v>
                </c:pt>
                <c:pt idx="3634">
                  <c:v>44.703000000000003</c:v>
                </c:pt>
                <c:pt idx="3635">
                  <c:v>44.713999999999999</c:v>
                </c:pt>
                <c:pt idx="3636">
                  <c:v>44.723999999999997</c:v>
                </c:pt>
                <c:pt idx="3637">
                  <c:v>44.734000000000002</c:v>
                </c:pt>
                <c:pt idx="3638">
                  <c:v>44.753999999999998</c:v>
                </c:pt>
                <c:pt idx="3639">
                  <c:v>44.773000000000003</c:v>
                </c:pt>
                <c:pt idx="3640">
                  <c:v>44.792000000000002</c:v>
                </c:pt>
                <c:pt idx="3641">
                  <c:v>44.802999999999997</c:v>
                </c:pt>
                <c:pt idx="3642">
                  <c:v>44.822000000000003</c:v>
                </c:pt>
                <c:pt idx="3643">
                  <c:v>44.832999999999998</c:v>
                </c:pt>
                <c:pt idx="3644">
                  <c:v>44.851999999999997</c:v>
                </c:pt>
                <c:pt idx="3645">
                  <c:v>44.863</c:v>
                </c:pt>
                <c:pt idx="3646">
                  <c:v>44.881999999999998</c:v>
                </c:pt>
                <c:pt idx="3647">
                  <c:v>44.893000000000001</c:v>
                </c:pt>
                <c:pt idx="3648">
                  <c:v>44.902000000000001</c:v>
                </c:pt>
                <c:pt idx="3649">
                  <c:v>44.911999999999999</c:v>
                </c:pt>
                <c:pt idx="3650">
                  <c:v>44.921999999999997</c:v>
                </c:pt>
                <c:pt idx="3651">
                  <c:v>44.932000000000002</c:v>
                </c:pt>
                <c:pt idx="3652">
                  <c:v>44.942</c:v>
                </c:pt>
                <c:pt idx="3653">
                  <c:v>44.966000000000001</c:v>
                </c:pt>
                <c:pt idx="3654">
                  <c:v>44.981999999999999</c:v>
                </c:pt>
                <c:pt idx="3655">
                  <c:v>44.991999999999997</c:v>
                </c:pt>
                <c:pt idx="3656">
                  <c:v>45.003</c:v>
                </c:pt>
                <c:pt idx="3657">
                  <c:v>45.021999999999998</c:v>
                </c:pt>
                <c:pt idx="3658">
                  <c:v>45.042000000000002</c:v>
                </c:pt>
                <c:pt idx="3659">
                  <c:v>45.061999999999998</c:v>
                </c:pt>
                <c:pt idx="3660">
                  <c:v>45.082000000000001</c:v>
                </c:pt>
                <c:pt idx="3661">
                  <c:v>45.093000000000004</c:v>
                </c:pt>
                <c:pt idx="3662">
                  <c:v>45.112000000000002</c:v>
                </c:pt>
                <c:pt idx="3663">
                  <c:v>45.125</c:v>
                </c:pt>
                <c:pt idx="3664">
                  <c:v>45.143000000000001</c:v>
                </c:pt>
                <c:pt idx="3665">
                  <c:v>45.161999999999999</c:v>
                </c:pt>
                <c:pt idx="3666">
                  <c:v>45.182000000000002</c:v>
                </c:pt>
                <c:pt idx="3667">
                  <c:v>45.204000000000001</c:v>
                </c:pt>
                <c:pt idx="3668">
                  <c:v>45.222999999999999</c:v>
                </c:pt>
                <c:pt idx="3669">
                  <c:v>45.234999999999999</c:v>
                </c:pt>
                <c:pt idx="3670">
                  <c:v>45.253999999999998</c:v>
                </c:pt>
                <c:pt idx="3671">
                  <c:v>45.265000000000001</c:v>
                </c:pt>
                <c:pt idx="3672">
                  <c:v>45.283999999999999</c:v>
                </c:pt>
                <c:pt idx="3673">
                  <c:v>45.295000000000002</c:v>
                </c:pt>
                <c:pt idx="3674">
                  <c:v>45.313000000000002</c:v>
                </c:pt>
                <c:pt idx="3675">
                  <c:v>45.323999999999998</c:v>
                </c:pt>
                <c:pt idx="3676">
                  <c:v>45.335000000000001</c:v>
                </c:pt>
                <c:pt idx="3677">
                  <c:v>45.344000000000001</c:v>
                </c:pt>
                <c:pt idx="3678">
                  <c:v>45.363</c:v>
                </c:pt>
                <c:pt idx="3679">
                  <c:v>45.372</c:v>
                </c:pt>
                <c:pt idx="3680">
                  <c:v>45.383000000000003</c:v>
                </c:pt>
                <c:pt idx="3681">
                  <c:v>45.393000000000001</c:v>
                </c:pt>
                <c:pt idx="3682">
                  <c:v>45.405000000000001</c:v>
                </c:pt>
                <c:pt idx="3683">
                  <c:v>45.423000000000002</c:v>
                </c:pt>
                <c:pt idx="3684">
                  <c:v>45.435000000000002</c:v>
                </c:pt>
                <c:pt idx="3685">
                  <c:v>45.445</c:v>
                </c:pt>
                <c:pt idx="3686">
                  <c:v>45.463000000000001</c:v>
                </c:pt>
                <c:pt idx="3687">
                  <c:v>45.475000000000001</c:v>
                </c:pt>
                <c:pt idx="3688">
                  <c:v>45.494</c:v>
                </c:pt>
                <c:pt idx="3689">
                  <c:v>45.505000000000003</c:v>
                </c:pt>
                <c:pt idx="3690">
                  <c:v>45.524000000000001</c:v>
                </c:pt>
                <c:pt idx="3691">
                  <c:v>45.534999999999997</c:v>
                </c:pt>
                <c:pt idx="3692">
                  <c:v>45.552999999999997</c:v>
                </c:pt>
                <c:pt idx="3693">
                  <c:v>45.573</c:v>
                </c:pt>
                <c:pt idx="3694">
                  <c:v>45.593000000000004</c:v>
                </c:pt>
                <c:pt idx="3695">
                  <c:v>45.604999999999997</c:v>
                </c:pt>
                <c:pt idx="3696">
                  <c:v>45.622999999999998</c:v>
                </c:pt>
                <c:pt idx="3697">
                  <c:v>45.634999999999998</c:v>
                </c:pt>
                <c:pt idx="3698">
                  <c:v>45.654000000000003</c:v>
                </c:pt>
                <c:pt idx="3699">
                  <c:v>45.664999999999999</c:v>
                </c:pt>
                <c:pt idx="3700">
                  <c:v>45.683999999999997</c:v>
                </c:pt>
                <c:pt idx="3701">
                  <c:v>45.695</c:v>
                </c:pt>
                <c:pt idx="3702">
                  <c:v>45.713000000000001</c:v>
                </c:pt>
                <c:pt idx="3703">
                  <c:v>45.725000000000001</c:v>
                </c:pt>
                <c:pt idx="3704">
                  <c:v>45.744</c:v>
                </c:pt>
                <c:pt idx="3705">
                  <c:v>45.764000000000003</c:v>
                </c:pt>
                <c:pt idx="3706">
                  <c:v>45.771999999999998</c:v>
                </c:pt>
                <c:pt idx="3707">
                  <c:v>45.784999999999997</c:v>
                </c:pt>
                <c:pt idx="3708">
                  <c:v>45.804000000000002</c:v>
                </c:pt>
                <c:pt idx="3709">
                  <c:v>45.814999999999998</c:v>
                </c:pt>
                <c:pt idx="3710">
                  <c:v>45.832999999999998</c:v>
                </c:pt>
                <c:pt idx="3711">
                  <c:v>45.844999999999999</c:v>
                </c:pt>
                <c:pt idx="3712">
                  <c:v>45.863</c:v>
                </c:pt>
                <c:pt idx="3713">
                  <c:v>45.875</c:v>
                </c:pt>
                <c:pt idx="3714">
                  <c:v>45.892000000000003</c:v>
                </c:pt>
                <c:pt idx="3715">
                  <c:v>45.902999999999999</c:v>
                </c:pt>
                <c:pt idx="3716">
                  <c:v>45.921999999999997</c:v>
                </c:pt>
                <c:pt idx="3717">
                  <c:v>45.933</c:v>
                </c:pt>
                <c:pt idx="3718">
                  <c:v>45.951999999999998</c:v>
                </c:pt>
                <c:pt idx="3719">
                  <c:v>45.972000000000001</c:v>
                </c:pt>
                <c:pt idx="3720">
                  <c:v>45.982999999999997</c:v>
                </c:pt>
                <c:pt idx="3721">
                  <c:v>46.008000000000003</c:v>
                </c:pt>
                <c:pt idx="3722">
                  <c:v>46.023000000000003</c:v>
                </c:pt>
                <c:pt idx="3723">
                  <c:v>46.034999999999997</c:v>
                </c:pt>
                <c:pt idx="3724">
                  <c:v>46.054000000000002</c:v>
                </c:pt>
                <c:pt idx="3725">
                  <c:v>46.064999999999998</c:v>
                </c:pt>
                <c:pt idx="3726">
                  <c:v>46.084000000000003</c:v>
                </c:pt>
                <c:pt idx="3727">
                  <c:v>46.094999999999999</c:v>
                </c:pt>
                <c:pt idx="3728">
                  <c:v>46.113999999999997</c:v>
                </c:pt>
                <c:pt idx="3729">
                  <c:v>46.125</c:v>
                </c:pt>
                <c:pt idx="3730">
                  <c:v>46.143000000000001</c:v>
                </c:pt>
                <c:pt idx="3731">
                  <c:v>46.155000000000001</c:v>
                </c:pt>
                <c:pt idx="3732">
                  <c:v>46.176000000000002</c:v>
                </c:pt>
                <c:pt idx="3733">
                  <c:v>46.194000000000003</c:v>
                </c:pt>
                <c:pt idx="3734">
                  <c:v>46.204999999999998</c:v>
                </c:pt>
                <c:pt idx="3735">
                  <c:v>46.215000000000003</c:v>
                </c:pt>
                <c:pt idx="3736">
                  <c:v>46.232999999999997</c:v>
                </c:pt>
                <c:pt idx="3737">
                  <c:v>46.244</c:v>
                </c:pt>
                <c:pt idx="3738">
                  <c:v>46.253999999999998</c:v>
                </c:pt>
                <c:pt idx="3739">
                  <c:v>46.265000000000001</c:v>
                </c:pt>
                <c:pt idx="3740">
                  <c:v>46.283999999999999</c:v>
                </c:pt>
                <c:pt idx="3741">
                  <c:v>46.295000000000002</c:v>
                </c:pt>
                <c:pt idx="3742">
                  <c:v>46.314</c:v>
                </c:pt>
                <c:pt idx="3743">
                  <c:v>46.325000000000003</c:v>
                </c:pt>
                <c:pt idx="3744">
                  <c:v>46.344000000000001</c:v>
                </c:pt>
                <c:pt idx="3745">
                  <c:v>46.354999999999997</c:v>
                </c:pt>
                <c:pt idx="3746">
                  <c:v>46.372999999999998</c:v>
                </c:pt>
                <c:pt idx="3747">
                  <c:v>46.381999999999998</c:v>
                </c:pt>
                <c:pt idx="3748">
                  <c:v>46.392000000000003</c:v>
                </c:pt>
                <c:pt idx="3749">
                  <c:v>46.402000000000001</c:v>
                </c:pt>
                <c:pt idx="3750">
                  <c:v>46.411999999999999</c:v>
                </c:pt>
                <c:pt idx="3751">
                  <c:v>46.423999999999999</c:v>
                </c:pt>
                <c:pt idx="3752">
                  <c:v>46.433</c:v>
                </c:pt>
                <c:pt idx="3753">
                  <c:v>46.445</c:v>
                </c:pt>
                <c:pt idx="3754">
                  <c:v>46.462000000000003</c:v>
                </c:pt>
                <c:pt idx="3755">
                  <c:v>46.472999999999999</c:v>
                </c:pt>
                <c:pt idx="3756">
                  <c:v>46.491999999999997</c:v>
                </c:pt>
                <c:pt idx="3757">
                  <c:v>46.503</c:v>
                </c:pt>
                <c:pt idx="3758">
                  <c:v>46.515000000000001</c:v>
                </c:pt>
                <c:pt idx="3759">
                  <c:v>46.524999999999999</c:v>
                </c:pt>
                <c:pt idx="3760">
                  <c:v>46.542000000000002</c:v>
                </c:pt>
                <c:pt idx="3761">
                  <c:v>46.552999999999997</c:v>
                </c:pt>
                <c:pt idx="3762">
                  <c:v>46.567</c:v>
                </c:pt>
                <c:pt idx="3763">
                  <c:v>46.582000000000001</c:v>
                </c:pt>
                <c:pt idx="3764">
                  <c:v>46.593000000000004</c:v>
                </c:pt>
                <c:pt idx="3765">
                  <c:v>46.601999999999997</c:v>
                </c:pt>
                <c:pt idx="3766">
                  <c:v>46.612000000000002</c:v>
                </c:pt>
                <c:pt idx="3767">
                  <c:v>46.622</c:v>
                </c:pt>
                <c:pt idx="3768">
                  <c:v>46.631999999999998</c:v>
                </c:pt>
                <c:pt idx="3769">
                  <c:v>46.642000000000003</c:v>
                </c:pt>
                <c:pt idx="3770">
                  <c:v>46.652000000000001</c:v>
                </c:pt>
                <c:pt idx="3771">
                  <c:v>46.661999999999999</c:v>
                </c:pt>
                <c:pt idx="3772">
                  <c:v>46.671999999999997</c:v>
                </c:pt>
                <c:pt idx="3773">
                  <c:v>46.682000000000002</c:v>
                </c:pt>
                <c:pt idx="3774">
                  <c:v>46.692</c:v>
                </c:pt>
                <c:pt idx="3775">
                  <c:v>46.701999999999998</c:v>
                </c:pt>
                <c:pt idx="3776">
                  <c:v>46.713000000000001</c:v>
                </c:pt>
                <c:pt idx="3777">
                  <c:v>46.731999999999999</c:v>
                </c:pt>
                <c:pt idx="3778">
                  <c:v>46.752000000000002</c:v>
                </c:pt>
                <c:pt idx="3779">
                  <c:v>46.762999999999998</c:v>
                </c:pt>
                <c:pt idx="3780">
                  <c:v>46.777000000000001</c:v>
                </c:pt>
                <c:pt idx="3781">
                  <c:v>46.792999999999999</c:v>
                </c:pt>
                <c:pt idx="3782">
                  <c:v>46.802</c:v>
                </c:pt>
                <c:pt idx="3783">
                  <c:v>46.811999999999998</c:v>
                </c:pt>
                <c:pt idx="3784">
                  <c:v>46.823</c:v>
                </c:pt>
                <c:pt idx="3785">
                  <c:v>46.832999999999998</c:v>
                </c:pt>
                <c:pt idx="3786">
                  <c:v>46.851999999999997</c:v>
                </c:pt>
                <c:pt idx="3787">
                  <c:v>46.863</c:v>
                </c:pt>
                <c:pt idx="3788">
                  <c:v>46.881999999999998</c:v>
                </c:pt>
                <c:pt idx="3789">
                  <c:v>46.902999999999999</c:v>
                </c:pt>
                <c:pt idx="3790">
                  <c:v>46.923000000000002</c:v>
                </c:pt>
                <c:pt idx="3791">
                  <c:v>46.935000000000002</c:v>
                </c:pt>
                <c:pt idx="3792">
                  <c:v>46.953000000000003</c:v>
                </c:pt>
                <c:pt idx="3793">
                  <c:v>46.963999999999999</c:v>
                </c:pt>
                <c:pt idx="3794">
                  <c:v>46.975000000000001</c:v>
                </c:pt>
                <c:pt idx="3795">
                  <c:v>46.994</c:v>
                </c:pt>
                <c:pt idx="3796">
                  <c:v>47.005000000000003</c:v>
                </c:pt>
                <c:pt idx="3797">
                  <c:v>47.023000000000003</c:v>
                </c:pt>
                <c:pt idx="3798">
                  <c:v>47.034999999999997</c:v>
                </c:pt>
                <c:pt idx="3799">
                  <c:v>47.048000000000002</c:v>
                </c:pt>
                <c:pt idx="3800">
                  <c:v>47.064</c:v>
                </c:pt>
                <c:pt idx="3801">
                  <c:v>47.075000000000003</c:v>
                </c:pt>
                <c:pt idx="3802">
                  <c:v>47.093000000000004</c:v>
                </c:pt>
                <c:pt idx="3803">
                  <c:v>47.103999999999999</c:v>
                </c:pt>
                <c:pt idx="3804">
                  <c:v>47.115000000000002</c:v>
                </c:pt>
                <c:pt idx="3805">
                  <c:v>47.125</c:v>
                </c:pt>
                <c:pt idx="3806">
                  <c:v>47.143000000000001</c:v>
                </c:pt>
                <c:pt idx="3807">
                  <c:v>47.155000000000001</c:v>
                </c:pt>
                <c:pt idx="3808">
                  <c:v>47.176000000000002</c:v>
                </c:pt>
                <c:pt idx="3809">
                  <c:v>47.194000000000003</c:v>
                </c:pt>
                <c:pt idx="3810">
                  <c:v>47.204000000000001</c:v>
                </c:pt>
                <c:pt idx="3811">
                  <c:v>47.215000000000003</c:v>
                </c:pt>
                <c:pt idx="3812">
                  <c:v>47.232999999999997</c:v>
                </c:pt>
                <c:pt idx="3813">
                  <c:v>47.244999999999997</c:v>
                </c:pt>
                <c:pt idx="3814">
                  <c:v>47.262999999999998</c:v>
                </c:pt>
                <c:pt idx="3815">
                  <c:v>47.274999999999999</c:v>
                </c:pt>
                <c:pt idx="3816">
                  <c:v>47.292999999999999</c:v>
                </c:pt>
                <c:pt idx="3817">
                  <c:v>47.305</c:v>
                </c:pt>
                <c:pt idx="3818">
                  <c:v>47.323999999999998</c:v>
                </c:pt>
                <c:pt idx="3819">
                  <c:v>47.335000000000001</c:v>
                </c:pt>
                <c:pt idx="3820">
                  <c:v>47.353000000000002</c:v>
                </c:pt>
                <c:pt idx="3821">
                  <c:v>47.365000000000002</c:v>
                </c:pt>
                <c:pt idx="3822">
                  <c:v>47.375</c:v>
                </c:pt>
                <c:pt idx="3823">
                  <c:v>47.393999999999998</c:v>
                </c:pt>
                <c:pt idx="3824">
                  <c:v>47.404000000000003</c:v>
                </c:pt>
                <c:pt idx="3825">
                  <c:v>47.414999999999999</c:v>
                </c:pt>
                <c:pt idx="3826">
                  <c:v>47.433</c:v>
                </c:pt>
                <c:pt idx="3827">
                  <c:v>47.445</c:v>
                </c:pt>
                <c:pt idx="3828">
                  <c:v>47.463999999999999</c:v>
                </c:pt>
                <c:pt idx="3829">
                  <c:v>47.484000000000002</c:v>
                </c:pt>
                <c:pt idx="3830">
                  <c:v>47.494999999999997</c:v>
                </c:pt>
                <c:pt idx="3831">
                  <c:v>47.505000000000003</c:v>
                </c:pt>
                <c:pt idx="3832">
                  <c:v>47.521999999999998</c:v>
                </c:pt>
                <c:pt idx="3833">
                  <c:v>47.533000000000001</c:v>
                </c:pt>
                <c:pt idx="3834">
                  <c:v>47.552</c:v>
                </c:pt>
                <c:pt idx="3835">
                  <c:v>47.563000000000002</c:v>
                </c:pt>
                <c:pt idx="3836">
                  <c:v>47.582999999999998</c:v>
                </c:pt>
                <c:pt idx="3837">
                  <c:v>47.601999999999997</c:v>
                </c:pt>
                <c:pt idx="3838">
                  <c:v>47.613</c:v>
                </c:pt>
                <c:pt idx="3839">
                  <c:v>47.622</c:v>
                </c:pt>
                <c:pt idx="3840">
                  <c:v>47.631999999999998</c:v>
                </c:pt>
                <c:pt idx="3841">
                  <c:v>47.642000000000003</c:v>
                </c:pt>
                <c:pt idx="3842">
                  <c:v>47.652999999999999</c:v>
                </c:pt>
                <c:pt idx="3843">
                  <c:v>47.662999999999997</c:v>
                </c:pt>
                <c:pt idx="3844">
                  <c:v>47.682000000000002</c:v>
                </c:pt>
                <c:pt idx="3845">
                  <c:v>47.692</c:v>
                </c:pt>
                <c:pt idx="3846">
                  <c:v>47.703000000000003</c:v>
                </c:pt>
                <c:pt idx="3847">
                  <c:v>47.713999999999999</c:v>
                </c:pt>
                <c:pt idx="3848">
                  <c:v>47.723999999999997</c:v>
                </c:pt>
                <c:pt idx="3849">
                  <c:v>47.734000000000002</c:v>
                </c:pt>
                <c:pt idx="3850">
                  <c:v>47.744999999999997</c:v>
                </c:pt>
                <c:pt idx="3851">
                  <c:v>47.755000000000003</c:v>
                </c:pt>
                <c:pt idx="3852">
                  <c:v>47.773000000000003</c:v>
                </c:pt>
                <c:pt idx="3853">
                  <c:v>47.793999999999997</c:v>
                </c:pt>
                <c:pt idx="3854">
                  <c:v>47.813000000000002</c:v>
                </c:pt>
                <c:pt idx="3855">
                  <c:v>47.825000000000003</c:v>
                </c:pt>
                <c:pt idx="3856">
                  <c:v>47.844000000000001</c:v>
                </c:pt>
                <c:pt idx="3857">
                  <c:v>47.854999999999997</c:v>
                </c:pt>
                <c:pt idx="3858">
                  <c:v>47.872999999999998</c:v>
                </c:pt>
                <c:pt idx="3859">
                  <c:v>47.884999999999998</c:v>
                </c:pt>
                <c:pt idx="3860">
                  <c:v>47.904000000000003</c:v>
                </c:pt>
                <c:pt idx="3861">
                  <c:v>47.914999999999999</c:v>
                </c:pt>
                <c:pt idx="3862">
                  <c:v>47.924999999999997</c:v>
                </c:pt>
                <c:pt idx="3863">
                  <c:v>47.935000000000002</c:v>
                </c:pt>
                <c:pt idx="3864">
                  <c:v>47.954000000000001</c:v>
                </c:pt>
                <c:pt idx="3865">
                  <c:v>47.965000000000003</c:v>
                </c:pt>
                <c:pt idx="3866">
                  <c:v>47.984000000000002</c:v>
                </c:pt>
                <c:pt idx="3867">
                  <c:v>48.003</c:v>
                </c:pt>
                <c:pt idx="3868">
                  <c:v>48.021999999999998</c:v>
                </c:pt>
                <c:pt idx="3869">
                  <c:v>48.043999999999997</c:v>
                </c:pt>
                <c:pt idx="3870">
                  <c:v>48.063000000000002</c:v>
                </c:pt>
                <c:pt idx="3871">
                  <c:v>48.073999999999998</c:v>
                </c:pt>
                <c:pt idx="3872">
                  <c:v>48.087000000000003</c:v>
                </c:pt>
                <c:pt idx="3873">
                  <c:v>48.103000000000002</c:v>
                </c:pt>
                <c:pt idx="3874">
                  <c:v>48.115000000000002</c:v>
                </c:pt>
                <c:pt idx="3875">
                  <c:v>48.125</c:v>
                </c:pt>
                <c:pt idx="3876">
                  <c:v>48.143999999999998</c:v>
                </c:pt>
                <c:pt idx="3877">
                  <c:v>48.154000000000003</c:v>
                </c:pt>
                <c:pt idx="3878">
                  <c:v>48.164000000000001</c:v>
                </c:pt>
                <c:pt idx="3879">
                  <c:v>48.173999999999999</c:v>
                </c:pt>
                <c:pt idx="3880">
                  <c:v>48.183999999999997</c:v>
                </c:pt>
                <c:pt idx="3881">
                  <c:v>48.194000000000003</c:v>
                </c:pt>
                <c:pt idx="3882">
                  <c:v>48.213999999999999</c:v>
                </c:pt>
                <c:pt idx="3883">
                  <c:v>48.225000000000001</c:v>
                </c:pt>
                <c:pt idx="3884">
                  <c:v>48.244</c:v>
                </c:pt>
                <c:pt idx="3885">
                  <c:v>48.255000000000003</c:v>
                </c:pt>
                <c:pt idx="3886">
                  <c:v>48.273000000000003</c:v>
                </c:pt>
                <c:pt idx="3887">
                  <c:v>48.284999999999997</c:v>
                </c:pt>
                <c:pt idx="3888">
                  <c:v>48.295000000000002</c:v>
                </c:pt>
                <c:pt idx="3889">
                  <c:v>48.305</c:v>
                </c:pt>
                <c:pt idx="3890">
                  <c:v>48.323999999999998</c:v>
                </c:pt>
                <c:pt idx="3891">
                  <c:v>48.335000000000001</c:v>
                </c:pt>
                <c:pt idx="3892">
                  <c:v>48.353000000000002</c:v>
                </c:pt>
                <c:pt idx="3893">
                  <c:v>48.363999999999997</c:v>
                </c:pt>
                <c:pt idx="3894">
                  <c:v>48.374000000000002</c:v>
                </c:pt>
                <c:pt idx="3895">
                  <c:v>48.384</c:v>
                </c:pt>
                <c:pt idx="3896">
                  <c:v>48.405000000000001</c:v>
                </c:pt>
                <c:pt idx="3897">
                  <c:v>48.423999999999999</c:v>
                </c:pt>
                <c:pt idx="3898">
                  <c:v>48.433999999999997</c:v>
                </c:pt>
                <c:pt idx="3899">
                  <c:v>48.444000000000003</c:v>
                </c:pt>
                <c:pt idx="3900">
                  <c:v>48.454000000000001</c:v>
                </c:pt>
                <c:pt idx="3901">
                  <c:v>48.463999999999999</c:v>
                </c:pt>
                <c:pt idx="3902">
                  <c:v>48.475000000000001</c:v>
                </c:pt>
                <c:pt idx="3903">
                  <c:v>48.494</c:v>
                </c:pt>
                <c:pt idx="3904">
                  <c:v>48.512</c:v>
                </c:pt>
                <c:pt idx="3905">
                  <c:v>48.524999999999999</c:v>
                </c:pt>
                <c:pt idx="3906">
                  <c:v>48.542000000000002</c:v>
                </c:pt>
                <c:pt idx="3907">
                  <c:v>48.552999999999997</c:v>
                </c:pt>
                <c:pt idx="3908">
                  <c:v>48.572000000000003</c:v>
                </c:pt>
                <c:pt idx="3909">
                  <c:v>48.582999999999998</c:v>
                </c:pt>
                <c:pt idx="3910">
                  <c:v>48.603999999999999</c:v>
                </c:pt>
                <c:pt idx="3911">
                  <c:v>48.622</c:v>
                </c:pt>
                <c:pt idx="3912">
                  <c:v>48.642000000000003</c:v>
                </c:pt>
                <c:pt idx="3913">
                  <c:v>48.652999999999999</c:v>
                </c:pt>
                <c:pt idx="3914">
                  <c:v>48.671999999999997</c:v>
                </c:pt>
                <c:pt idx="3915">
                  <c:v>48.692</c:v>
                </c:pt>
                <c:pt idx="3916">
                  <c:v>48.704000000000001</c:v>
                </c:pt>
                <c:pt idx="3917">
                  <c:v>48.713999999999999</c:v>
                </c:pt>
                <c:pt idx="3918">
                  <c:v>48.723999999999997</c:v>
                </c:pt>
                <c:pt idx="3919">
                  <c:v>48.734000000000002</c:v>
                </c:pt>
                <c:pt idx="3920">
                  <c:v>48.752000000000002</c:v>
                </c:pt>
                <c:pt idx="3921">
                  <c:v>48.762999999999998</c:v>
                </c:pt>
                <c:pt idx="3922">
                  <c:v>48.781999999999996</c:v>
                </c:pt>
                <c:pt idx="3923">
                  <c:v>48.792000000000002</c:v>
                </c:pt>
                <c:pt idx="3924">
                  <c:v>48.805999999999997</c:v>
                </c:pt>
                <c:pt idx="3925">
                  <c:v>48.822000000000003</c:v>
                </c:pt>
                <c:pt idx="3926">
                  <c:v>48.832999999999998</c:v>
                </c:pt>
                <c:pt idx="3927">
                  <c:v>48.843000000000004</c:v>
                </c:pt>
                <c:pt idx="3928">
                  <c:v>48.862000000000002</c:v>
                </c:pt>
                <c:pt idx="3929">
                  <c:v>48.872999999999998</c:v>
                </c:pt>
                <c:pt idx="3930">
                  <c:v>48.892000000000003</c:v>
                </c:pt>
                <c:pt idx="3931">
                  <c:v>48.902999999999999</c:v>
                </c:pt>
                <c:pt idx="3932">
                  <c:v>48.921999999999997</c:v>
                </c:pt>
                <c:pt idx="3933">
                  <c:v>48.933</c:v>
                </c:pt>
                <c:pt idx="3934">
                  <c:v>48.951999999999998</c:v>
                </c:pt>
                <c:pt idx="3935">
                  <c:v>48.972000000000001</c:v>
                </c:pt>
                <c:pt idx="3936">
                  <c:v>48.991999999999997</c:v>
                </c:pt>
                <c:pt idx="3937">
                  <c:v>49.003999999999998</c:v>
                </c:pt>
                <c:pt idx="3938">
                  <c:v>49.023000000000003</c:v>
                </c:pt>
                <c:pt idx="3939">
                  <c:v>49.036000000000001</c:v>
                </c:pt>
                <c:pt idx="3940">
                  <c:v>49.052</c:v>
                </c:pt>
                <c:pt idx="3941">
                  <c:v>49.063000000000002</c:v>
                </c:pt>
                <c:pt idx="3942">
                  <c:v>49.082000000000001</c:v>
                </c:pt>
                <c:pt idx="3943">
                  <c:v>49.093000000000004</c:v>
                </c:pt>
                <c:pt idx="3944">
                  <c:v>49.112000000000002</c:v>
                </c:pt>
                <c:pt idx="3945">
                  <c:v>49.128</c:v>
                </c:pt>
                <c:pt idx="3946">
                  <c:v>49.142000000000003</c:v>
                </c:pt>
                <c:pt idx="3947">
                  <c:v>49.152999999999999</c:v>
                </c:pt>
                <c:pt idx="3948">
                  <c:v>49.162999999999997</c:v>
                </c:pt>
                <c:pt idx="3949">
                  <c:v>49.173000000000002</c:v>
                </c:pt>
                <c:pt idx="3950">
                  <c:v>49.192</c:v>
                </c:pt>
                <c:pt idx="3951">
                  <c:v>49.204999999999998</c:v>
                </c:pt>
                <c:pt idx="3952">
                  <c:v>49.222999999999999</c:v>
                </c:pt>
                <c:pt idx="3953">
                  <c:v>49.234000000000002</c:v>
                </c:pt>
                <c:pt idx="3954">
                  <c:v>49.244999999999997</c:v>
                </c:pt>
                <c:pt idx="3955">
                  <c:v>49.255000000000003</c:v>
                </c:pt>
                <c:pt idx="3956">
                  <c:v>49.273000000000003</c:v>
                </c:pt>
                <c:pt idx="3957">
                  <c:v>49.284999999999997</c:v>
                </c:pt>
                <c:pt idx="3958">
                  <c:v>49.304000000000002</c:v>
                </c:pt>
                <c:pt idx="3959">
                  <c:v>49.322000000000003</c:v>
                </c:pt>
                <c:pt idx="3960">
                  <c:v>49.343000000000004</c:v>
                </c:pt>
                <c:pt idx="3961">
                  <c:v>49.354999999999997</c:v>
                </c:pt>
                <c:pt idx="3962">
                  <c:v>49.374000000000002</c:v>
                </c:pt>
                <c:pt idx="3963">
                  <c:v>49.384999999999998</c:v>
                </c:pt>
                <c:pt idx="3964">
                  <c:v>49.404000000000003</c:v>
                </c:pt>
                <c:pt idx="3965">
                  <c:v>49.423000000000002</c:v>
                </c:pt>
                <c:pt idx="3966">
                  <c:v>49.433999999999997</c:v>
                </c:pt>
                <c:pt idx="3967">
                  <c:v>49.444000000000003</c:v>
                </c:pt>
                <c:pt idx="3968">
                  <c:v>49.451999999999998</c:v>
                </c:pt>
                <c:pt idx="3969">
                  <c:v>49.463999999999999</c:v>
                </c:pt>
                <c:pt idx="3970">
                  <c:v>49.473999999999997</c:v>
                </c:pt>
                <c:pt idx="3971">
                  <c:v>49.484000000000002</c:v>
                </c:pt>
                <c:pt idx="3972">
                  <c:v>49.494</c:v>
                </c:pt>
                <c:pt idx="3973">
                  <c:v>49.502000000000002</c:v>
                </c:pt>
                <c:pt idx="3974">
                  <c:v>49.514000000000003</c:v>
                </c:pt>
                <c:pt idx="3975">
                  <c:v>49.524000000000001</c:v>
                </c:pt>
                <c:pt idx="3976">
                  <c:v>49.534999999999997</c:v>
                </c:pt>
                <c:pt idx="3977">
                  <c:v>49.545000000000002</c:v>
                </c:pt>
                <c:pt idx="3978">
                  <c:v>49.552999999999997</c:v>
                </c:pt>
                <c:pt idx="3979">
                  <c:v>49.563000000000002</c:v>
                </c:pt>
                <c:pt idx="3980">
                  <c:v>49.573</c:v>
                </c:pt>
                <c:pt idx="3981">
                  <c:v>49.582999999999998</c:v>
                </c:pt>
                <c:pt idx="3982">
                  <c:v>49.593000000000004</c:v>
                </c:pt>
                <c:pt idx="3983">
                  <c:v>49.601999999999997</c:v>
                </c:pt>
                <c:pt idx="3984">
                  <c:v>49.612000000000002</c:v>
                </c:pt>
                <c:pt idx="3985">
                  <c:v>49.631999999999998</c:v>
                </c:pt>
                <c:pt idx="3986">
                  <c:v>49.652000000000001</c:v>
                </c:pt>
                <c:pt idx="3987">
                  <c:v>49.662999999999997</c:v>
                </c:pt>
                <c:pt idx="3988">
                  <c:v>49.682000000000002</c:v>
                </c:pt>
                <c:pt idx="3989">
                  <c:v>49.692999999999998</c:v>
                </c:pt>
                <c:pt idx="3990">
                  <c:v>49.701999999999998</c:v>
                </c:pt>
                <c:pt idx="3991">
                  <c:v>49.712000000000003</c:v>
                </c:pt>
                <c:pt idx="3992">
                  <c:v>49.722999999999999</c:v>
                </c:pt>
                <c:pt idx="3993">
                  <c:v>49.731999999999999</c:v>
                </c:pt>
                <c:pt idx="3994">
                  <c:v>49.741999999999997</c:v>
                </c:pt>
                <c:pt idx="3995">
                  <c:v>49.753</c:v>
                </c:pt>
                <c:pt idx="3996">
                  <c:v>49.762999999999998</c:v>
                </c:pt>
                <c:pt idx="3997">
                  <c:v>49.773000000000003</c:v>
                </c:pt>
                <c:pt idx="3998">
                  <c:v>49.792000000000002</c:v>
                </c:pt>
                <c:pt idx="3999">
                  <c:v>49.802999999999997</c:v>
                </c:pt>
                <c:pt idx="4000">
                  <c:v>49.814</c:v>
                </c:pt>
                <c:pt idx="4001">
                  <c:v>49.826000000000001</c:v>
                </c:pt>
                <c:pt idx="4002">
                  <c:v>49.843000000000004</c:v>
                </c:pt>
                <c:pt idx="4003">
                  <c:v>49.854999999999997</c:v>
                </c:pt>
                <c:pt idx="4004">
                  <c:v>49.874000000000002</c:v>
                </c:pt>
                <c:pt idx="4005">
                  <c:v>49.884999999999998</c:v>
                </c:pt>
                <c:pt idx="4006">
                  <c:v>49.902999999999999</c:v>
                </c:pt>
                <c:pt idx="4007">
                  <c:v>49.914999999999999</c:v>
                </c:pt>
                <c:pt idx="4008">
                  <c:v>49.933999999999997</c:v>
                </c:pt>
                <c:pt idx="4009">
                  <c:v>49.953000000000003</c:v>
                </c:pt>
                <c:pt idx="4010">
                  <c:v>49.972000000000001</c:v>
                </c:pt>
                <c:pt idx="4011">
                  <c:v>49.984999999999999</c:v>
                </c:pt>
                <c:pt idx="4012">
                  <c:v>50.002000000000002</c:v>
                </c:pt>
                <c:pt idx="4013">
                  <c:v>50.015999999999998</c:v>
                </c:pt>
                <c:pt idx="4014">
                  <c:v>50.031999999999996</c:v>
                </c:pt>
                <c:pt idx="4015">
                  <c:v>50.042000000000002</c:v>
                </c:pt>
                <c:pt idx="4016">
                  <c:v>50.052</c:v>
                </c:pt>
                <c:pt idx="4017">
                  <c:v>50.061999999999998</c:v>
                </c:pt>
                <c:pt idx="4018">
                  <c:v>50.072000000000003</c:v>
                </c:pt>
                <c:pt idx="4019">
                  <c:v>50.082000000000001</c:v>
                </c:pt>
                <c:pt idx="4020">
                  <c:v>50.091999999999999</c:v>
                </c:pt>
                <c:pt idx="4021">
                  <c:v>50.103999999999999</c:v>
                </c:pt>
                <c:pt idx="4022">
                  <c:v>50.113999999999997</c:v>
                </c:pt>
                <c:pt idx="4023">
                  <c:v>50.124000000000002</c:v>
                </c:pt>
                <c:pt idx="4024">
                  <c:v>50.134</c:v>
                </c:pt>
                <c:pt idx="4025">
                  <c:v>50.145000000000003</c:v>
                </c:pt>
                <c:pt idx="4026">
                  <c:v>50.155000000000001</c:v>
                </c:pt>
                <c:pt idx="4027">
                  <c:v>50.167999999999999</c:v>
                </c:pt>
                <c:pt idx="4028">
                  <c:v>50.183</c:v>
                </c:pt>
                <c:pt idx="4029">
                  <c:v>50.192</c:v>
                </c:pt>
                <c:pt idx="4030">
                  <c:v>50.204000000000001</c:v>
                </c:pt>
                <c:pt idx="4031">
                  <c:v>50.215000000000003</c:v>
                </c:pt>
                <c:pt idx="4032">
                  <c:v>50.234000000000002</c:v>
                </c:pt>
                <c:pt idx="4033">
                  <c:v>50.244999999999997</c:v>
                </c:pt>
                <c:pt idx="4034">
                  <c:v>50.255000000000003</c:v>
                </c:pt>
                <c:pt idx="4035">
                  <c:v>50.274000000000001</c:v>
                </c:pt>
                <c:pt idx="4036">
                  <c:v>50.292000000000002</c:v>
                </c:pt>
                <c:pt idx="4037">
                  <c:v>50.313000000000002</c:v>
                </c:pt>
                <c:pt idx="4038">
                  <c:v>50.332000000000001</c:v>
                </c:pt>
                <c:pt idx="4039">
                  <c:v>50.344999999999999</c:v>
                </c:pt>
                <c:pt idx="4040">
                  <c:v>50.363999999999997</c:v>
                </c:pt>
                <c:pt idx="4041">
                  <c:v>50.374000000000002</c:v>
                </c:pt>
                <c:pt idx="4042">
                  <c:v>50.384999999999998</c:v>
                </c:pt>
                <c:pt idx="4043">
                  <c:v>50.402999999999999</c:v>
                </c:pt>
                <c:pt idx="4044">
                  <c:v>50.414999999999999</c:v>
                </c:pt>
                <c:pt idx="4045">
                  <c:v>50.423999999999999</c:v>
                </c:pt>
                <c:pt idx="4046">
                  <c:v>50.442999999999998</c:v>
                </c:pt>
                <c:pt idx="4047">
                  <c:v>50.454000000000001</c:v>
                </c:pt>
                <c:pt idx="4048">
                  <c:v>50.465000000000003</c:v>
                </c:pt>
                <c:pt idx="4049">
                  <c:v>50.475000000000001</c:v>
                </c:pt>
                <c:pt idx="4050">
                  <c:v>50.494</c:v>
                </c:pt>
                <c:pt idx="4051">
                  <c:v>50.505000000000003</c:v>
                </c:pt>
                <c:pt idx="4052">
                  <c:v>50.523000000000003</c:v>
                </c:pt>
                <c:pt idx="4053">
                  <c:v>50.533999999999999</c:v>
                </c:pt>
                <c:pt idx="4054">
                  <c:v>50.543999999999997</c:v>
                </c:pt>
                <c:pt idx="4055">
                  <c:v>50.555</c:v>
                </c:pt>
                <c:pt idx="4056">
                  <c:v>50.572000000000003</c:v>
                </c:pt>
                <c:pt idx="4057">
                  <c:v>50.585000000000001</c:v>
                </c:pt>
                <c:pt idx="4058">
                  <c:v>50.601999999999997</c:v>
                </c:pt>
                <c:pt idx="4059">
                  <c:v>50.613</c:v>
                </c:pt>
                <c:pt idx="4060">
                  <c:v>50.631999999999998</c:v>
                </c:pt>
                <c:pt idx="4061">
                  <c:v>50.652000000000001</c:v>
                </c:pt>
                <c:pt idx="4062">
                  <c:v>50.662999999999997</c:v>
                </c:pt>
                <c:pt idx="4063">
                  <c:v>50.673000000000002</c:v>
                </c:pt>
                <c:pt idx="4064">
                  <c:v>50.692</c:v>
                </c:pt>
                <c:pt idx="4065">
                  <c:v>50.703000000000003</c:v>
                </c:pt>
                <c:pt idx="4066">
                  <c:v>50.713999999999999</c:v>
                </c:pt>
                <c:pt idx="4067">
                  <c:v>50.723999999999997</c:v>
                </c:pt>
                <c:pt idx="4068">
                  <c:v>50.734000000000002</c:v>
                </c:pt>
                <c:pt idx="4069">
                  <c:v>50.741999999999997</c:v>
                </c:pt>
                <c:pt idx="4070">
                  <c:v>50.753999999999998</c:v>
                </c:pt>
                <c:pt idx="4071">
                  <c:v>50.764000000000003</c:v>
                </c:pt>
                <c:pt idx="4072">
                  <c:v>50.774000000000001</c:v>
                </c:pt>
                <c:pt idx="4073">
                  <c:v>50.781999999999996</c:v>
                </c:pt>
                <c:pt idx="4074">
                  <c:v>50.793999999999997</c:v>
                </c:pt>
                <c:pt idx="4075">
                  <c:v>50.804000000000002</c:v>
                </c:pt>
                <c:pt idx="4076">
                  <c:v>50.813000000000002</c:v>
                </c:pt>
                <c:pt idx="4077">
                  <c:v>50.823999999999998</c:v>
                </c:pt>
                <c:pt idx="4078">
                  <c:v>50.843000000000004</c:v>
                </c:pt>
                <c:pt idx="4079">
                  <c:v>50.853999999999999</c:v>
                </c:pt>
                <c:pt idx="4080">
                  <c:v>50.865000000000002</c:v>
                </c:pt>
                <c:pt idx="4081">
                  <c:v>50.884</c:v>
                </c:pt>
                <c:pt idx="4082">
                  <c:v>50.895000000000003</c:v>
                </c:pt>
                <c:pt idx="4083">
                  <c:v>50.905000000000001</c:v>
                </c:pt>
                <c:pt idx="4084">
                  <c:v>50.926000000000002</c:v>
                </c:pt>
                <c:pt idx="4085">
                  <c:v>50.942</c:v>
                </c:pt>
                <c:pt idx="4086">
                  <c:v>50.962000000000003</c:v>
                </c:pt>
                <c:pt idx="4087">
                  <c:v>50.975000000000001</c:v>
                </c:pt>
                <c:pt idx="4088">
                  <c:v>50.991999999999997</c:v>
                </c:pt>
                <c:pt idx="4089">
                  <c:v>51.005000000000003</c:v>
                </c:pt>
                <c:pt idx="4090">
                  <c:v>51.024000000000001</c:v>
                </c:pt>
                <c:pt idx="4091">
                  <c:v>51.034999999999997</c:v>
                </c:pt>
                <c:pt idx="4092">
                  <c:v>51.052</c:v>
                </c:pt>
                <c:pt idx="4093">
                  <c:v>51.061999999999998</c:v>
                </c:pt>
                <c:pt idx="4094">
                  <c:v>51.073999999999998</c:v>
                </c:pt>
                <c:pt idx="4095">
                  <c:v>51.085000000000001</c:v>
                </c:pt>
                <c:pt idx="4096">
                  <c:v>51.101999999999997</c:v>
                </c:pt>
                <c:pt idx="4097">
                  <c:v>51.115000000000002</c:v>
                </c:pt>
                <c:pt idx="4098">
                  <c:v>51.134</c:v>
                </c:pt>
                <c:pt idx="4099">
                  <c:v>51.154000000000003</c:v>
                </c:pt>
                <c:pt idx="4100">
                  <c:v>51.171999999999997</c:v>
                </c:pt>
                <c:pt idx="4101">
                  <c:v>51.185000000000002</c:v>
                </c:pt>
                <c:pt idx="4102">
                  <c:v>51.207999999999998</c:v>
                </c:pt>
                <c:pt idx="4103">
                  <c:v>51.222000000000001</c:v>
                </c:pt>
                <c:pt idx="4104">
                  <c:v>51.232999999999997</c:v>
                </c:pt>
                <c:pt idx="4105">
                  <c:v>51.243000000000002</c:v>
                </c:pt>
                <c:pt idx="4106">
                  <c:v>51.262</c:v>
                </c:pt>
                <c:pt idx="4107">
                  <c:v>51.273000000000003</c:v>
                </c:pt>
                <c:pt idx="4108">
                  <c:v>51.292000000000002</c:v>
                </c:pt>
                <c:pt idx="4109">
                  <c:v>51.302999999999997</c:v>
                </c:pt>
                <c:pt idx="4110">
                  <c:v>51.322000000000003</c:v>
                </c:pt>
                <c:pt idx="4111">
                  <c:v>51.332999999999998</c:v>
                </c:pt>
                <c:pt idx="4112">
                  <c:v>51.351999999999997</c:v>
                </c:pt>
                <c:pt idx="4113">
                  <c:v>51.363</c:v>
                </c:pt>
                <c:pt idx="4114">
                  <c:v>51.381999999999998</c:v>
                </c:pt>
                <c:pt idx="4115">
                  <c:v>51.392000000000003</c:v>
                </c:pt>
                <c:pt idx="4116">
                  <c:v>51.402000000000001</c:v>
                </c:pt>
                <c:pt idx="4117">
                  <c:v>51.414000000000001</c:v>
                </c:pt>
                <c:pt idx="4118">
                  <c:v>51.423999999999999</c:v>
                </c:pt>
                <c:pt idx="4119">
                  <c:v>51.435000000000002</c:v>
                </c:pt>
                <c:pt idx="4120">
                  <c:v>51.451999999999998</c:v>
                </c:pt>
                <c:pt idx="4121">
                  <c:v>51.462000000000003</c:v>
                </c:pt>
                <c:pt idx="4122">
                  <c:v>51.473999999999997</c:v>
                </c:pt>
                <c:pt idx="4123">
                  <c:v>51.484000000000002</c:v>
                </c:pt>
                <c:pt idx="4124">
                  <c:v>51.494999999999997</c:v>
                </c:pt>
                <c:pt idx="4125">
                  <c:v>51.514000000000003</c:v>
                </c:pt>
                <c:pt idx="4126">
                  <c:v>51.531999999999996</c:v>
                </c:pt>
                <c:pt idx="4127">
                  <c:v>51.545000000000002</c:v>
                </c:pt>
                <c:pt idx="4128">
                  <c:v>51.564</c:v>
                </c:pt>
                <c:pt idx="4129">
                  <c:v>51.575000000000003</c:v>
                </c:pt>
                <c:pt idx="4130">
                  <c:v>51.591999999999999</c:v>
                </c:pt>
                <c:pt idx="4131">
                  <c:v>51.604999999999997</c:v>
                </c:pt>
                <c:pt idx="4132">
                  <c:v>51.622</c:v>
                </c:pt>
                <c:pt idx="4133">
                  <c:v>51.634999999999998</c:v>
                </c:pt>
                <c:pt idx="4134">
                  <c:v>51.655000000000001</c:v>
                </c:pt>
                <c:pt idx="4135">
                  <c:v>51.671999999999997</c:v>
                </c:pt>
                <c:pt idx="4136">
                  <c:v>51.692999999999998</c:v>
                </c:pt>
                <c:pt idx="4137">
                  <c:v>51.703000000000003</c:v>
                </c:pt>
                <c:pt idx="4138">
                  <c:v>51.722000000000001</c:v>
                </c:pt>
                <c:pt idx="4139">
                  <c:v>51.732999999999997</c:v>
                </c:pt>
                <c:pt idx="4140">
                  <c:v>51.752000000000002</c:v>
                </c:pt>
                <c:pt idx="4141">
                  <c:v>51.762999999999998</c:v>
                </c:pt>
                <c:pt idx="4142">
                  <c:v>51.781999999999996</c:v>
                </c:pt>
                <c:pt idx="4143">
                  <c:v>51.792999999999999</c:v>
                </c:pt>
                <c:pt idx="4144">
                  <c:v>51.811999999999998</c:v>
                </c:pt>
                <c:pt idx="4145">
                  <c:v>51.823</c:v>
                </c:pt>
                <c:pt idx="4146">
                  <c:v>51.841999999999999</c:v>
                </c:pt>
                <c:pt idx="4147">
                  <c:v>51.862000000000002</c:v>
                </c:pt>
                <c:pt idx="4148">
                  <c:v>51.881999999999998</c:v>
                </c:pt>
                <c:pt idx="4149">
                  <c:v>51.892000000000003</c:v>
                </c:pt>
                <c:pt idx="4150">
                  <c:v>51.902000000000001</c:v>
                </c:pt>
                <c:pt idx="4151">
                  <c:v>51.911999999999999</c:v>
                </c:pt>
                <c:pt idx="4152">
                  <c:v>51.923999999999999</c:v>
                </c:pt>
                <c:pt idx="4153">
                  <c:v>51.935000000000002</c:v>
                </c:pt>
                <c:pt idx="4154">
                  <c:v>51.951999999999998</c:v>
                </c:pt>
                <c:pt idx="4155">
                  <c:v>51.965000000000003</c:v>
                </c:pt>
                <c:pt idx="4156">
                  <c:v>51.981999999999999</c:v>
                </c:pt>
                <c:pt idx="4157">
                  <c:v>51.994999999999997</c:v>
                </c:pt>
                <c:pt idx="4158">
                  <c:v>52.012</c:v>
                </c:pt>
                <c:pt idx="4159">
                  <c:v>52.026000000000003</c:v>
                </c:pt>
                <c:pt idx="4160">
                  <c:v>52.043999999999997</c:v>
                </c:pt>
                <c:pt idx="4161">
                  <c:v>52.064999999999998</c:v>
                </c:pt>
                <c:pt idx="4162">
                  <c:v>52.082000000000001</c:v>
                </c:pt>
                <c:pt idx="4163">
                  <c:v>52.094000000000001</c:v>
                </c:pt>
                <c:pt idx="4164">
                  <c:v>52.112000000000002</c:v>
                </c:pt>
                <c:pt idx="4165">
                  <c:v>52.131999999999998</c:v>
                </c:pt>
                <c:pt idx="4166">
                  <c:v>52.152000000000001</c:v>
                </c:pt>
                <c:pt idx="4167">
                  <c:v>52.164999999999999</c:v>
                </c:pt>
                <c:pt idx="4168">
                  <c:v>52.182000000000002</c:v>
                </c:pt>
                <c:pt idx="4169">
                  <c:v>52.195</c:v>
                </c:pt>
                <c:pt idx="4170">
                  <c:v>52.212000000000003</c:v>
                </c:pt>
                <c:pt idx="4171">
                  <c:v>52.222999999999999</c:v>
                </c:pt>
                <c:pt idx="4172">
                  <c:v>52.247999999999998</c:v>
                </c:pt>
                <c:pt idx="4173">
                  <c:v>52.262999999999998</c:v>
                </c:pt>
                <c:pt idx="4174">
                  <c:v>52.273000000000003</c:v>
                </c:pt>
                <c:pt idx="4175">
                  <c:v>52.283000000000001</c:v>
                </c:pt>
                <c:pt idx="4176">
                  <c:v>52.292999999999999</c:v>
                </c:pt>
                <c:pt idx="4177">
                  <c:v>52.302999999999997</c:v>
                </c:pt>
                <c:pt idx="4178">
                  <c:v>52.322000000000003</c:v>
                </c:pt>
                <c:pt idx="4179">
                  <c:v>52.332000000000001</c:v>
                </c:pt>
                <c:pt idx="4180">
                  <c:v>52.341999999999999</c:v>
                </c:pt>
                <c:pt idx="4181">
                  <c:v>52.353000000000002</c:v>
                </c:pt>
                <c:pt idx="4182">
                  <c:v>52.372999999999998</c:v>
                </c:pt>
                <c:pt idx="4183">
                  <c:v>52.381999999999998</c:v>
                </c:pt>
                <c:pt idx="4184">
                  <c:v>52.392000000000003</c:v>
                </c:pt>
                <c:pt idx="4185">
                  <c:v>52.402000000000001</c:v>
                </c:pt>
                <c:pt idx="4186">
                  <c:v>52.411999999999999</c:v>
                </c:pt>
                <c:pt idx="4187">
                  <c:v>52.421999999999997</c:v>
                </c:pt>
                <c:pt idx="4188">
                  <c:v>52.433</c:v>
                </c:pt>
                <c:pt idx="4189">
                  <c:v>52.442</c:v>
                </c:pt>
                <c:pt idx="4190">
                  <c:v>52.453000000000003</c:v>
                </c:pt>
                <c:pt idx="4191">
                  <c:v>52.472000000000001</c:v>
                </c:pt>
                <c:pt idx="4192">
                  <c:v>52.482999999999997</c:v>
                </c:pt>
                <c:pt idx="4193">
                  <c:v>52.503999999999998</c:v>
                </c:pt>
                <c:pt idx="4194">
                  <c:v>52.515000000000001</c:v>
                </c:pt>
                <c:pt idx="4195">
                  <c:v>52.531999999999996</c:v>
                </c:pt>
                <c:pt idx="4196">
                  <c:v>52.552</c:v>
                </c:pt>
                <c:pt idx="4197">
                  <c:v>52.564999999999998</c:v>
                </c:pt>
                <c:pt idx="4198">
                  <c:v>52.584000000000003</c:v>
                </c:pt>
                <c:pt idx="4199">
                  <c:v>52.594999999999999</c:v>
                </c:pt>
                <c:pt idx="4200">
                  <c:v>52.612000000000002</c:v>
                </c:pt>
                <c:pt idx="4201">
                  <c:v>52.625</c:v>
                </c:pt>
                <c:pt idx="4202">
                  <c:v>52.643999999999998</c:v>
                </c:pt>
                <c:pt idx="4203">
                  <c:v>52.655000000000001</c:v>
                </c:pt>
                <c:pt idx="4204">
                  <c:v>52.673999999999999</c:v>
                </c:pt>
                <c:pt idx="4205">
                  <c:v>52.692</c:v>
                </c:pt>
                <c:pt idx="4206">
                  <c:v>52.704999999999998</c:v>
                </c:pt>
                <c:pt idx="4207">
                  <c:v>52.715000000000003</c:v>
                </c:pt>
                <c:pt idx="4208">
                  <c:v>52.731999999999999</c:v>
                </c:pt>
                <c:pt idx="4209">
                  <c:v>52.744999999999997</c:v>
                </c:pt>
                <c:pt idx="4210">
                  <c:v>52.762</c:v>
                </c:pt>
                <c:pt idx="4211">
                  <c:v>52.771999999999998</c:v>
                </c:pt>
                <c:pt idx="4212">
                  <c:v>52.783999999999999</c:v>
                </c:pt>
                <c:pt idx="4213">
                  <c:v>52.795000000000002</c:v>
                </c:pt>
                <c:pt idx="4214">
                  <c:v>52.811999999999998</c:v>
                </c:pt>
                <c:pt idx="4215">
                  <c:v>52.825000000000003</c:v>
                </c:pt>
                <c:pt idx="4216">
                  <c:v>52.841999999999999</c:v>
                </c:pt>
                <c:pt idx="4217">
                  <c:v>52.854999999999997</c:v>
                </c:pt>
                <c:pt idx="4218">
                  <c:v>52.872</c:v>
                </c:pt>
                <c:pt idx="4219">
                  <c:v>52.881999999999998</c:v>
                </c:pt>
                <c:pt idx="4220">
                  <c:v>52.893999999999998</c:v>
                </c:pt>
                <c:pt idx="4221">
                  <c:v>52.902000000000001</c:v>
                </c:pt>
                <c:pt idx="4222">
                  <c:v>52.911999999999999</c:v>
                </c:pt>
                <c:pt idx="4223">
                  <c:v>52.923999999999999</c:v>
                </c:pt>
                <c:pt idx="4224">
                  <c:v>52.933999999999997</c:v>
                </c:pt>
                <c:pt idx="4225">
                  <c:v>52.944000000000003</c:v>
                </c:pt>
                <c:pt idx="4226">
                  <c:v>52.954000000000001</c:v>
                </c:pt>
                <c:pt idx="4227">
                  <c:v>52.965000000000003</c:v>
                </c:pt>
                <c:pt idx="4228">
                  <c:v>52.981999999999999</c:v>
                </c:pt>
                <c:pt idx="4229">
                  <c:v>52.994999999999997</c:v>
                </c:pt>
                <c:pt idx="4230">
                  <c:v>53.012</c:v>
                </c:pt>
                <c:pt idx="4231">
                  <c:v>53.024999999999999</c:v>
                </c:pt>
                <c:pt idx="4232">
                  <c:v>53.042000000000002</c:v>
                </c:pt>
                <c:pt idx="4233">
                  <c:v>53.061999999999998</c:v>
                </c:pt>
                <c:pt idx="4234">
                  <c:v>53.082000000000001</c:v>
                </c:pt>
                <c:pt idx="4235">
                  <c:v>53.091999999999999</c:v>
                </c:pt>
                <c:pt idx="4236">
                  <c:v>53.103999999999999</c:v>
                </c:pt>
                <c:pt idx="4237">
                  <c:v>53.113999999999997</c:v>
                </c:pt>
                <c:pt idx="4238">
                  <c:v>53.124000000000002</c:v>
                </c:pt>
                <c:pt idx="4239">
                  <c:v>53.134</c:v>
                </c:pt>
                <c:pt idx="4240">
                  <c:v>53.143999999999998</c:v>
                </c:pt>
                <c:pt idx="4241">
                  <c:v>53.154000000000003</c:v>
                </c:pt>
                <c:pt idx="4242">
                  <c:v>53.164000000000001</c:v>
                </c:pt>
                <c:pt idx="4243">
                  <c:v>53.171999999999997</c:v>
                </c:pt>
                <c:pt idx="4244">
                  <c:v>53.183999999999997</c:v>
                </c:pt>
                <c:pt idx="4245">
                  <c:v>53.194000000000003</c:v>
                </c:pt>
                <c:pt idx="4246">
                  <c:v>53.204000000000001</c:v>
                </c:pt>
                <c:pt idx="4247">
                  <c:v>53.212000000000003</c:v>
                </c:pt>
                <c:pt idx="4248">
                  <c:v>53.223999999999997</c:v>
                </c:pt>
                <c:pt idx="4249">
                  <c:v>53.232999999999997</c:v>
                </c:pt>
                <c:pt idx="4250">
                  <c:v>53.244</c:v>
                </c:pt>
                <c:pt idx="4251">
                  <c:v>53.252000000000002</c:v>
                </c:pt>
                <c:pt idx="4252">
                  <c:v>53.264000000000003</c:v>
                </c:pt>
                <c:pt idx="4253">
                  <c:v>53.276000000000003</c:v>
                </c:pt>
                <c:pt idx="4254">
                  <c:v>53.293999999999997</c:v>
                </c:pt>
                <c:pt idx="4255">
                  <c:v>53.305</c:v>
                </c:pt>
                <c:pt idx="4256">
                  <c:v>53.322000000000003</c:v>
                </c:pt>
                <c:pt idx="4257">
                  <c:v>53.335000000000001</c:v>
                </c:pt>
                <c:pt idx="4258">
                  <c:v>53.351999999999997</c:v>
                </c:pt>
                <c:pt idx="4259">
                  <c:v>53.365000000000002</c:v>
                </c:pt>
                <c:pt idx="4260">
                  <c:v>53.381999999999998</c:v>
                </c:pt>
                <c:pt idx="4261">
                  <c:v>53.393999999999998</c:v>
                </c:pt>
                <c:pt idx="4262">
                  <c:v>53.404000000000003</c:v>
                </c:pt>
                <c:pt idx="4263">
                  <c:v>53.414999999999999</c:v>
                </c:pt>
                <c:pt idx="4264">
                  <c:v>53.432000000000002</c:v>
                </c:pt>
                <c:pt idx="4265">
                  <c:v>53.445</c:v>
                </c:pt>
                <c:pt idx="4266">
                  <c:v>53.462000000000003</c:v>
                </c:pt>
                <c:pt idx="4267">
                  <c:v>53.481999999999999</c:v>
                </c:pt>
                <c:pt idx="4268">
                  <c:v>53.494999999999997</c:v>
                </c:pt>
                <c:pt idx="4269">
                  <c:v>53.505000000000003</c:v>
                </c:pt>
                <c:pt idx="4270">
                  <c:v>53.521999999999998</c:v>
                </c:pt>
                <c:pt idx="4271">
                  <c:v>53.542000000000002</c:v>
                </c:pt>
                <c:pt idx="4272">
                  <c:v>53.561999999999998</c:v>
                </c:pt>
                <c:pt idx="4273">
                  <c:v>53.573</c:v>
                </c:pt>
                <c:pt idx="4274">
                  <c:v>53.582999999999998</c:v>
                </c:pt>
                <c:pt idx="4275">
                  <c:v>53.601999999999997</c:v>
                </c:pt>
                <c:pt idx="4276">
                  <c:v>53.622</c:v>
                </c:pt>
                <c:pt idx="4277">
                  <c:v>53.633000000000003</c:v>
                </c:pt>
                <c:pt idx="4278">
                  <c:v>53.652999999999999</c:v>
                </c:pt>
                <c:pt idx="4279">
                  <c:v>53.673999999999999</c:v>
                </c:pt>
                <c:pt idx="4280">
                  <c:v>53.692</c:v>
                </c:pt>
                <c:pt idx="4281">
                  <c:v>53.701999999999998</c:v>
                </c:pt>
                <c:pt idx="4282">
                  <c:v>53.713999999999999</c:v>
                </c:pt>
                <c:pt idx="4283">
                  <c:v>53.722000000000001</c:v>
                </c:pt>
                <c:pt idx="4284">
                  <c:v>53.731999999999999</c:v>
                </c:pt>
                <c:pt idx="4285">
                  <c:v>53.744</c:v>
                </c:pt>
                <c:pt idx="4286">
                  <c:v>53.753999999999998</c:v>
                </c:pt>
                <c:pt idx="4287">
                  <c:v>53.762</c:v>
                </c:pt>
                <c:pt idx="4288">
                  <c:v>53.771999999999998</c:v>
                </c:pt>
                <c:pt idx="4289">
                  <c:v>53.781999999999996</c:v>
                </c:pt>
                <c:pt idx="4290">
                  <c:v>53.802</c:v>
                </c:pt>
                <c:pt idx="4291">
                  <c:v>53.814999999999998</c:v>
                </c:pt>
                <c:pt idx="4292">
                  <c:v>53.832000000000001</c:v>
                </c:pt>
                <c:pt idx="4293">
                  <c:v>53.844999999999999</c:v>
                </c:pt>
                <c:pt idx="4294">
                  <c:v>53.854999999999997</c:v>
                </c:pt>
                <c:pt idx="4295">
                  <c:v>53.872</c:v>
                </c:pt>
                <c:pt idx="4296">
                  <c:v>53.893999999999998</c:v>
                </c:pt>
                <c:pt idx="4297">
                  <c:v>53.902000000000001</c:v>
                </c:pt>
                <c:pt idx="4298">
                  <c:v>53.914999999999999</c:v>
                </c:pt>
                <c:pt idx="4299">
                  <c:v>53.924999999999997</c:v>
                </c:pt>
                <c:pt idx="4300">
                  <c:v>53.942</c:v>
                </c:pt>
                <c:pt idx="4301">
                  <c:v>53.954999999999998</c:v>
                </c:pt>
                <c:pt idx="4302">
                  <c:v>53.965000000000003</c:v>
                </c:pt>
                <c:pt idx="4303">
                  <c:v>53.975000000000001</c:v>
                </c:pt>
                <c:pt idx="4304">
                  <c:v>53.991999999999997</c:v>
                </c:pt>
                <c:pt idx="4305">
                  <c:v>54.002000000000002</c:v>
                </c:pt>
                <c:pt idx="4306">
                  <c:v>54.021999999999998</c:v>
                </c:pt>
                <c:pt idx="4307">
                  <c:v>54.042000000000002</c:v>
                </c:pt>
                <c:pt idx="4308">
                  <c:v>54.061999999999998</c:v>
                </c:pt>
                <c:pt idx="4309">
                  <c:v>54.073</c:v>
                </c:pt>
                <c:pt idx="4310">
                  <c:v>54.093000000000004</c:v>
                </c:pt>
                <c:pt idx="4311">
                  <c:v>54.112000000000002</c:v>
                </c:pt>
                <c:pt idx="4312">
                  <c:v>54.125</c:v>
                </c:pt>
                <c:pt idx="4313">
                  <c:v>54.143999999999998</c:v>
                </c:pt>
                <c:pt idx="4314">
                  <c:v>54.161999999999999</c:v>
                </c:pt>
                <c:pt idx="4315">
                  <c:v>54.171999999999997</c:v>
                </c:pt>
                <c:pt idx="4316">
                  <c:v>54.183999999999997</c:v>
                </c:pt>
                <c:pt idx="4317">
                  <c:v>54.195</c:v>
                </c:pt>
                <c:pt idx="4318">
                  <c:v>54.212000000000003</c:v>
                </c:pt>
                <c:pt idx="4319">
                  <c:v>54.231999999999999</c:v>
                </c:pt>
                <c:pt idx="4320">
                  <c:v>54.252000000000002</c:v>
                </c:pt>
                <c:pt idx="4321">
                  <c:v>54.265000000000001</c:v>
                </c:pt>
                <c:pt idx="4322">
                  <c:v>54.281999999999996</c:v>
                </c:pt>
                <c:pt idx="4323">
                  <c:v>54.302</c:v>
                </c:pt>
                <c:pt idx="4324">
                  <c:v>54.314</c:v>
                </c:pt>
                <c:pt idx="4325">
                  <c:v>54.328000000000003</c:v>
                </c:pt>
                <c:pt idx="4326">
                  <c:v>54.344000000000001</c:v>
                </c:pt>
                <c:pt idx="4327">
                  <c:v>54.353999999999999</c:v>
                </c:pt>
                <c:pt idx="4328">
                  <c:v>54.365000000000002</c:v>
                </c:pt>
                <c:pt idx="4329">
                  <c:v>54.381999999999998</c:v>
                </c:pt>
                <c:pt idx="4330">
                  <c:v>54.402000000000001</c:v>
                </c:pt>
                <c:pt idx="4331">
                  <c:v>54.414999999999999</c:v>
                </c:pt>
                <c:pt idx="4332">
                  <c:v>54.432000000000002</c:v>
                </c:pt>
                <c:pt idx="4333">
                  <c:v>54.445</c:v>
                </c:pt>
                <c:pt idx="4334">
                  <c:v>54.462000000000003</c:v>
                </c:pt>
                <c:pt idx="4335">
                  <c:v>54.475000000000001</c:v>
                </c:pt>
                <c:pt idx="4336">
                  <c:v>54.493000000000002</c:v>
                </c:pt>
                <c:pt idx="4337">
                  <c:v>54.512</c:v>
                </c:pt>
                <c:pt idx="4338">
                  <c:v>54.524999999999999</c:v>
                </c:pt>
                <c:pt idx="4339">
                  <c:v>54.534999999999997</c:v>
                </c:pt>
                <c:pt idx="4340">
                  <c:v>54.552</c:v>
                </c:pt>
                <c:pt idx="4341">
                  <c:v>54.563000000000002</c:v>
                </c:pt>
                <c:pt idx="4342">
                  <c:v>54.582000000000001</c:v>
                </c:pt>
                <c:pt idx="4343">
                  <c:v>54.593000000000004</c:v>
                </c:pt>
                <c:pt idx="4344">
                  <c:v>54.612000000000002</c:v>
                </c:pt>
                <c:pt idx="4345">
                  <c:v>54.622999999999998</c:v>
                </c:pt>
                <c:pt idx="4346">
                  <c:v>54.642000000000003</c:v>
                </c:pt>
                <c:pt idx="4347">
                  <c:v>54.652999999999999</c:v>
                </c:pt>
                <c:pt idx="4348">
                  <c:v>54.671999999999997</c:v>
                </c:pt>
                <c:pt idx="4349">
                  <c:v>54.683</c:v>
                </c:pt>
                <c:pt idx="4350">
                  <c:v>54.706000000000003</c:v>
                </c:pt>
                <c:pt idx="4351">
                  <c:v>54.722000000000001</c:v>
                </c:pt>
                <c:pt idx="4352">
                  <c:v>54.734999999999999</c:v>
                </c:pt>
                <c:pt idx="4353">
                  <c:v>54.747</c:v>
                </c:pt>
                <c:pt idx="4354">
                  <c:v>54.762</c:v>
                </c:pt>
                <c:pt idx="4355">
                  <c:v>54.774000000000001</c:v>
                </c:pt>
                <c:pt idx="4356">
                  <c:v>54.792999999999999</c:v>
                </c:pt>
                <c:pt idx="4357">
                  <c:v>54.805</c:v>
                </c:pt>
                <c:pt idx="4358">
                  <c:v>54.822000000000003</c:v>
                </c:pt>
                <c:pt idx="4359">
                  <c:v>54.841999999999999</c:v>
                </c:pt>
                <c:pt idx="4360">
                  <c:v>54.862000000000002</c:v>
                </c:pt>
                <c:pt idx="4361">
                  <c:v>54.875</c:v>
                </c:pt>
                <c:pt idx="4362">
                  <c:v>54.892000000000003</c:v>
                </c:pt>
                <c:pt idx="4363">
                  <c:v>54.905999999999999</c:v>
                </c:pt>
                <c:pt idx="4364">
                  <c:v>54.921999999999997</c:v>
                </c:pt>
                <c:pt idx="4365">
                  <c:v>54.935000000000002</c:v>
                </c:pt>
                <c:pt idx="4366">
                  <c:v>54.951999999999998</c:v>
                </c:pt>
                <c:pt idx="4367">
                  <c:v>54.962000000000003</c:v>
                </c:pt>
                <c:pt idx="4368">
                  <c:v>54.973999999999997</c:v>
                </c:pt>
                <c:pt idx="4369">
                  <c:v>54.984999999999999</c:v>
                </c:pt>
                <c:pt idx="4370">
                  <c:v>55.002000000000002</c:v>
                </c:pt>
                <c:pt idx="4371">
                  <c:v>55.015000000000001</c:v>
                </c:pt>
                <c:pt idx="4372">
                  <c:v>55.031999999999996</c:v>
                </c:pt>
                <c:pt idx="4373">
                  <c:v>55.045000000000002</c:v>
                </c:pt>
                <c:pt idx="4374">
                  <c:v>55.061999999999998</c:v>
                </c:pt>
                <c:pt idx="4375">
                  <c:v>55.073</c:v>
                </c:pt>
                <c:pt idx="4376">
                  <c:v>55.091999999999999</c:v>
                </c:pt>
                <c:pt idx="4377">
                  <c:v>55.101999999999997</c:v>
                </c:pt>
                <c:pt idx="4378">
                  <c:v>55.124000000000002</c:v>
                </c:pt>
                <c:pt idx="4379">
                  <c:v>55.134</c:v>
                </c:pt>
                <c:pt idx="4380">
                  <c:v>55.145000000000003</c:v>
                </c:pt>
                <c:pt idx="4381">
                  <c:v>55.161999999999999</c:v>
                </c:pt>
                <c:pt idx="4382">
                  <c:v>55.182000000000002</c:v>
                </c:pt>
                <c:pt idx="4383">
                  <c:v>55.195</c:v>
                </c:pt>
                <c:pt idx="4384">
                  <c:v>55.212000000000003</c:v>
                </c:pt>
                <c:pt idx="4385">
                  <c:v>55.225000000000001</c:v>
                </c:pt>
                <c:pt idx="4386">
                  <c:v>55.234999999999999</c:v>
                </c:pt>
                <c:pt idx="4387">
                  <c:v>55.244999999999997</c:v>
                </c:pt>
                <c:pt idx="4388">
                  <c:v>55.262</c:v>
                </c:pt>
                <c:pt idx="4389">
                  <c:v>55.274999999999999</c:v>
                </c:pt>
                <c:pt idx="4390">
                  <c:v>55.292000000000002</c:v>
                </c:pt>
                <c:pt idx="4391">
                  <c:v>55.305</c:v>
                </c:pt>
                <c:pt idx="4392">
                  <c:v>55.314999999999998</c:v>
                </c:pt>
                <c:pt idx="4393">
                  <c:v>55.332000000000001</c:v>
                </c:pt>
                <c:pt idx="4394">
                  <c:v>55.351999999999997</c:v>
                </c:pt>
                <c:pt idx="4395">
                  <c:v>55.368000000000002</c:v>
                </c:pt>
                <c:pt idx="4396">
                  <c:v>55.381999999999998</c:v>
                </c:pt>
                <c:pt idx="4397">
                  <c:v>55.393999999999998</c:v>
                </c:pt>
                <c:pt idx="4398">
                  <c:v>55.411999999999999</c:v>
                </c:pt>
                <c:pt idx="4399">
                  <c:v>55.424999999999997</c:v>
                </c:pt>
                <c:pt idx="4400">
                  <c:v>55.435000000000002</c:v>
                </c:pt>
                <c:pt idx="4401">
                  <c:v>55.454000000000001</c:v>
                </c:pt>
                <c:pt idx="4402">
                  <c:v>55.465000000000003</c:v>
                </c:pt>
                <c:pt idx="4403">
                  <c:v>55.481999999999999</c:v>
                </c:pt>
                <c:pt idx="4404">
                  <c:v>55.502000000000002</c:v>
                </c:pt>
                <c:pt idx="4405">
                  <c:v>55.515000000000001</c:v>
                </c:pt>
                <c:pt idx="4406">
                  <c:v>55.531999999999996</c:v>
                </c:pt>
                <c:pt idx="4407">
                  <c:v>55.552</c:v>
                </c:pt>
                <c:pt idx="4408">
                  <c:v>55.564999999999998</c:v>
                </c:pt>
                <c:pt idx="4409">
                  <c:v>55.575000000000003</c:v>
                </c:pt>
                <c:pt idx="4410">
                  <c:v>55.591999999999999</c:v>
                </c:pt>
                <c:pt idx="4411">
                  <c:v>55.604999999999997</c:v>
                </c:pt>
                <c:pt idx="4412">
                  <c:v>55.622</c:v>
                </c:pt>
                <c:pt idx="4413">
                  <c:v>55.634999999999998</c:v>
                </c:pt>
                <c:pt idx="4414">
                  <c:v>55.652000000000001</c:v>
                </c:pt>
                <c:pt idx="4415">
                  <c:v>55.664999999999999</c:v>
                </c:pt>
                <c:pt idx="4416">
                  <c:v>55.682000000000002</c:v>
                </c:pt>
                <c:pt idx="4417">
                  <c:v>55.692999999999998</c:v>
                </c:pt>
                <c:pt idx="4418">
                  <c:v>55.712000000000003</c:v>
                </c:pt>
                <c:pt idx="4419">
                  <c:v>55.731999999999999</c:v>
                </c:pt>
                <c:pt idx="4420">
                  <c:v>55.743000000000002</c:v>
                </c:pt>
                <c:pt idx="4421">
                  <c:v>55.753</c:v>
                </c:pt>
                <c:pt idx="4422">
                  <c:v>55.771999999999998</c:v>
                </c:pt>
                <c:pt idx="4423">
                  <c:v>55.792000000000002</c:v>
                </c:pt>
                <c:pt idx="4424">
                  <c:v>55.811999999999998</c:v>
                </c:pt>
                <c:pt idx="4425">
                  <c:v>55.832000000000001</c:v>
                </c:pt>
                <c:pt idx="4426">
                  <c:v>55.851999999999997</c:v>
                </c:pt>
                <c:pt idx="4427">
                  <c:v>55.863</c:v>
                </c:pt>
                <c:pt idx="4428">
                  <c:v>55.881999999999998</c:v>
                </c:pt>
                <c:pt idx="4429">
                  <c:v>55.893000000000001</c:v>
                </c:pt>
                <c:pt idx="4430">
                  <c:v>55.911999999999999</c:v>
                </c:pt>
                <c:pt idx="4431">
                  <c:v>55.923000000000002</c:v>
                </c:pt>
                <c:pt idx="4432">
                  <c:v>55.942</c:v>
                </c:pt>
                <c:pt idx="4433">
                  <c:v>55.951999999999998</c:v>
                </c:pt>
                <c:pt idx="4434">
                  <c:v>55.962000000000003</c:v>
                </c:pt>
                <c:pt idx="4435">
                  <c:v>55.972999999999999</c:v>
                </c:pt>
                <c:pt idx="4436">
                  <c:v>55.991999999999997</c:v>
                </c:pt>
                <c:pt idx="4437">
                  <c:v>56.003</c:v>
                </c:pt>
                <c:pt idx="4438">
                  <c:v>56.021999999999998</c:v>
                </c:pt>
                <c:pt idx="4439">
                  <c:v>56.042000000000002</c:v>
                </c:pt>
                <c:pt idx="4440">
                  <c:v>56.061999999999998</c:v>
                </c:pt>
                <c:pt idx="4441">
                  <c:v>56.073</c:v>
                </c:pt>
                <c:pt idx="4442">
                  <c:v>56.082999999999998</c:v>
                </c:pt>
                <c:pt idx="4443">
                  <c:v>56.104999999999997</c:v>
                </c:pt>
                <c:pt idx="4444">
                  <c:v>56.122</c:v>
                </c:pt>
                <c:pt idx="4445">
                  <c:v>56.136000000000003</c:v>
                </c:pt>
                <c:pt idx="4446">
                  <c:v>56.152000000000001</c:v>
                </c:pt>
                <c:pt idx="4447">
                  <c:v>56.161999999999999</c:v>
                </c:pt>
                <c:pt idx="4448">
                  <c:v>56.173999999999999</c:v>
                </c:pt>
                <c:pt idx="4449">
                  <c:v>56.185000000000002</c:v>
                </c:pt>
                <c:pt idx="4450">
                  <c:v>56.201999999999998</c:v>
                </c:pt>
                <c:pt idx="4451">
                  <c:v>56.213000000000001</c:v>
                </c:pt>
                <c:pt idx="4452">
                  <c:v>56.231999999999999</c:v>
                </c:pt>
                <c:pt idx="4453">
                  <c:v>56.243000000000002</c:v>
                </c:pt>
                <c:pt idx="4454">
                  <c:v>56.262</c:v>
                </c:pt>
                <c:pt idx="4455">
                  <c:v>56.273000000000003</c:v>
                </c:pt>
                <c:pt idx="4456">
                  <c:v>56.292000000000002</c:v>
                </c:pt>
                <c:pt idx="4457">
                  <c:v>56.302</c:v>
                </c:pt>
                <c:pt idx="4458">
                  <c:v>56.311999999999998</c:v>
                </c:pt>
                <c:pt idx="4459">
                  <c:v>56.322000000000003</c:v>
                </c:pt>
                <c:pt idx="4460">
                  <c:v>56.334000000000003</c:v>
                </c:pt>
                <c:pt idx="4461">
                  <c:v>56.353999999999999</c:v>
                </c:pt>
                <c:pt idx="4462">
                  <c:v>56.372</c:v>
                </c:pt>
                <c:pt idx="4463">
                  <c:v>56.384999999999998</c:v>
                </c:pt>
                <c:pt idx="4464">
                  <c:v>56.408000000000001</c:v>
                </c:pt>
                <c:pt idx="4465">
                  <c:v>56.421999999999997</c:v>
                </c:pt>
                <c:pt idx="4466">
                  <c:v>56.442</c:v>
                </c:pt>
                <c:pt idx="4467">
                  <c:v>56.462000000000003</c:v>
                </c:pt>
                <c:pt idx="4468">
                  <c:v>56.481999999999999</c:v>
                </c:pt>
                <c:pt idx="4469">
                  <c:v>56.494999999999997</c:v>
                </c:pt>
                <c:pt idx="4470">
                  <c:v>56.512</c:v>
                </c:pt>
                <c:pt idx="4471">
                  <c:v>56.524999999999999</c:v>
                </c:pt>
                <c:pt idx="4472">
                  <c:v>56.542000000000002</c:v>
                </c:pt>
                <c:pt idx="4473">
                  <c:v>56.552</c:v>
                </c:pt>
                <c:pt idx="4474">
                  <c:v>56.564999999999998</c:v>
                </c:pt>
                <c:pt idx="4475">
                  <c:v>56.582000000000001</c:v>
                </c:pt>
                <c:pt idx="4476">
                  <c:v>56.601999999999997</c:v>
                </c:pt>
                <c:pt idx="4477">
                  <c:v>56.615000000000002</c:v>
                </c:pt>
                <c:pt idx="4478">
                  <c:v>56.631999999999998</c:v>
                </c:pt>
                <c:pt idx="4479">
                  <c:v>56.643999999999998</c:v>
                </c:pt>
                <c:pt idx="4480">
                  <c:v>56.655000000000001</c:v>
                </c:pt>
                <c:pt idx="4481">
                  <c:v>56.671999999999997</c:v>
                </c:pt>
                <c:pt idx="4482">
                  <c:v>56.692</c:v>
                </c:pt>
                <c:pt idx="4483">
                  <c:v>56.704999999999998</c:v>
                </c:pt>
                <c:pt idx="4484">
                  <c:v>56.722000000000001</c:v>
                </c:pt>
                <c:pt idx="4485">
                  <c:v>56.734999999999999</c:v>
                </c:pt>
                <c:pt idx="4486">
                  <c:v>56.752000000000002</c:v>
                </c:pt>
                <c:pt idx="4487">
                  <c:v>56.764000000000003</c:v>
                </c:pt>
                <c:pt idx="4488">
                  <c:v>56.774999999999999</c:v>
                </c:pt>
                <c:pt idx="4489">
                  <c:v>56.792000000000002</c:v>
                </c:pt>
                <c:pt idx="4490">
                  <c:v>56.811999999999998</c:v>
                </c:pt>
                <c:pt idx="4491">
                  <c:v>56.825000000000003</c:v>
                </c:pt>
                <c:pt idx="4492">
                  <c:v>56.841999999999999</c:v>
                </c:pt>
                <c:pt idx="4493">
                  <c:v>56.854999999999997</c:v>
                </c:pt>
                <c:pt idx="4494">
                  <c:v>56.872</c:v>
                </c:pt>
                <c:pt idx="4495">
                  <c:v>56.884999999999998</c:v>
                </c:pt>
                <c:pt idx="4496">
                  <c:v>56.895000000000003</c:v>
                </c:pt>
                <c:pt idx="4497">
                  <c:v>56.905000000000001</c:v>
                </c:pt>
                <c:pt idx="4498">
                  <c:v>56.921999999999997</c:v>
                </c:pt>
                <c:pt idx="4499">
                  <c:v>56.935000000000002</c:v>
                </c:pt>
                <c:pt idx="4500">
                  <c:v>56.951999999999998</c:v>
                </c:pt>
                <c:pt idx="4501">
                  <c:v>56.972000000000001</c:v>
                </c:pt>
                <c:pt idx="4502">
                  <c:v>56.984999999999999</c:v>
                </c:pt>
                <c:pt idx="4503">
                  <c:v>56.994999999999997</c:v>
                </c:pt>
                <c:pt idx="4504">
                  <c:v>57.012</c:v>
                </c:pt>
                <c:pt idx="4505">
                  <c:v>57.033999999999999</c:v>
                </c:pt>
                <c:pt idx="4506">
                  <c:v>57.052</c:v>
                </c:pt>
                <c:pt idx="4507">
                  <c:v>57.072000000000003</c:v>
                </c:pt>
                <c:pt idx="4508">
                  <c:v>57.091999999999999</c:v>
                </c:pt>
                <c:pt idx="4509">
                  <c:v>57.104999999999997</c:v>
                </c:pt>
                <c:pt idx="4510">
                  <c:v>57.122</c:v>
                </c:pt>
                <c:pt idx="4511">
                  <c:v>57.134999999999998</c:v>
                </c:pt>
                <c:pt idx="4512">
                  <c:v>57.152000000000001</c:v>
                </c:pt>
                <c:pt idx="4513">
                  <c:v>57.161999999999999</c:v>
                </c:pt>
                <c:pt idx="4514">
                  <c:v>57.173999999999999</c:v>
                </c:pt>
                <c:pt idx="4515">
                  <c:v>57.185000000000002</c:v>
                </c:pt>
                <c:pt idx="4516">
                  <c:v>57.201999999999998</c:v>
                </c:pt>
                <c:pt idx="4517">
                  <c:v>57.215000000000003</c:v>
                </c:pt>
                <c:pt idx="4518">
                  <c:v>57.231999999999999</c:v>
                </c:pt>
                <c:pt idx="4519">
                  <c:v>57.243000000000002</c:v>
                </c:pt>
                <c:pt idx="4520">
                  <c:v>57.262</c:v>
                </c:pt>
                <c:pt idx="4521">
                  <c:v>57.273000000000003</c:v>
                </c:pt>
                <c:pt idx="4522">
                  <c:v>57.292000000000002</c:v>
                </c:pt>
                <c:pt idx="4523">
                  <c:v>57.311999999999998</c:v>
                </c:pt>
                <c:pt idx="4524">
                  <c:v>57.332000000000001</c:v>
                </c:pt>
                <c:pt idx="4525">
                  <c:v>57.344999999999999</c:v>
                </c:pt>
                <c:pt idx="4526">
                  <c:v>57.362000000000002</c:v>
                </c:pt>
                <c:pt idx="4527">
                  <c:v>57.372</c:v>
                </c:pt>
                <c:pt idx="4528">
                  <c:v>57.381999999999998</c:v>
                </c:pt>
                <c:pt idx="4529">
                  <c:v>57.392000000000003</c:v>
                </c:pt>
                <c:pt idx="4530">
                  <c:v>57.402000000000001</c:v>
                </c:pt>
                <c:pt idx="4531">
                  <c:v>57.414999999999999</c:v>
                </c:pt>
                <c:pt idx="4532">
                  <c:v>57.432000000000002</c:v>
                </c:pt>
                <c:pt idx="4533">
                  <c:v>57.448</c:v>
                </c:pt>
                <c:pt idx="4534">
                  <c:v>57.462000000000003</c:v>
                </c:pt>
                <c:pt idx="4535">
                  <c:v>57.475000000000001</c:v>
                </c:pt>
                <c:pt idx="4536">
                  <c:v>57.484999999999999</c:v>
                </c:pt>
                <c:pt idx="4537">
                  <c:v>57.502000000000002</c:v>
                </c:pt>
                <c:pt idx="4538">
                  <c:v>57.521999999999998</c:v>
                </c:pt>
                <c:pt idx="4539">
                  <c:v>57.542000000000002</c:v>
                </c:pt>
                <c:pt idx="4540">
                  <c:v>57.561999999999998</c:v>
                </c:pt>
                <c:pt idx="4541">
                  <c:v>57.575000000000003</c:v>
                </c:pt>
                <c:pt idx="4542">
                  <c:v>57.591999999999999</c:v>
                </c:pt>
                <c:pt idx="4543">
                  <c:v>57.604999999999997</c:v>
                </c:pt>
                <c:pt idx="4544">
                  <c:v>57.622</c:v>
                </c:pt>
                <c:pt idx="4545">
                  <c:v>57.631999999999998</c:v>
                </c:pt>
                <c:pt idx="4546">
                  <c:v>57.645000000000003</c:v>
                </c:pt>
                <c:pt idx="4547">
                  <c:v>57.661999999999999</c:v>
                </c:pt>
                <c:pt idx="4548">
                  <c:v>57.674999999999997</c:v>
                </c:pt>
                <c:pt idx="4549">
                  <c:v>57.685000000000002</c:v>
                </c:pt>
                <c:pt idx="4550">
                  <c:v>57.701999999999998</c:v>
                </c:pt>
                <c:pt idx="4551">
                  <c:v>57.715000000000003</c:v>
                </c:pt>
                <c:pt idx="4552">
                  <c:v>57.731999999999999</c:v>
                </c:pt>
                <c:pt idx="4553">
                  <c:v>57.744999999999997</c:v>
                </c:pt>
                <c:pt idx="4554">
                  <c:v>57.764000000000003</c:v>
                </c:pt>
                <c:pt idx="4555">
                  <c:v>57.781999999999996</c:v>
                </c:pt>
                <c:pt idx="4556">
                  <c:v>57.802</c:v>
                </c:pt>
                <c:pt idx="4557">
                  <c:v>57.822000000000003</c:v>
                </c:pt>
                <c:pt idx="4558">
                  <c:v>57.841999999999999</c:v>
                </c:pt>
                <c:pt idx="4559">
                  <c:v>57.854999999999997</c:v>
                </c:pt>
                <c:pt idx="4560">
                  <c:v>57.872</c:v>
                </c:pt>
                <c:pt idx="4561">
                  <c:v>57.884999999999998</c:v>
                </c:pt>
                <c:pt idx="4562">
                  <c:v>57.902000000000001</c:v>
                </c:pt>
                <c:pt idx="4563">
                  <c:v>57.914999999999999</c:v>
                </c:pt>
                <c:pt idx="4564">
                  <c:v>57.932000000000002</c:v>
                </c:pt>
                <c:pt idx="4565">
                  <c:v>57.945</c:v>
                </c:pt>
                <c:pt idx="4566">
                  <c:v>57.962000000000003</c:v>
                </c:pt>
                <c:pt idx="4567">
                  <c:v>57.981999999999999</c:v>
                </c:pt>
                <c:pt idx="4568">
                  <c:v>57.994999999999997</c:v>
                </c:pt>
                <c:pt idx="4569">
                  <c:v>58.014000000000003</c:v>
                </c:pt>
                <c:pt idx="4570">
                  <c:v>58.031999999999996</c:v>
                </c:pt>
                <c:pt idx="4571">
                  <c:v>58.052</c:v>
                </c:pt>
                <c:pt idx="4572">
                  <c:v>58.072000000000003</c:v>
                </c:pt>
                <c:pt idx="4573">
                  <c:v>58.085000000000001</c:v>
                </c:pt>
                <c:pt idx="4574">
                  <c:v>58.101999999999997</c:v>
                </c:pt>
                <c:pt idx="4575">
                  <c:v>58.115000000000002</c:v>
                </c:pt>
                <c:pt idx="4576">
                  <c:v>58.131999999999998</c:v>
                </c:pt>
                <c:pt idx="4577">
                  <c:v>58.145000000000003</c:v>
                </c:pt>
                <c:pt idx="4578">
                  <c:v>58.161999999999999</c:v>
                </c:pt>
                <c:pt idx="4579">
                  <c:v>58.182000000000002</c:v>
                </c:pt>
                <c:pt idx="4580">
                  <c:v>58.194000000000003</c:v>
                </c:pt>
                <c:pt idx="4581">
                  <c:v>58.204999999999998</c:v>
                </c:pt>
                <c:pt idx="4582">
                  <c:v>58.222000000000001</c:v>
                </c:pt>
                <c:pt idx="4583">
                  <c:v>58.234999999999999</c:v>
                </c:pt>
                <c:pt idx="4584">
                  <c:v>58.252000000000002</c:v>
                </c:pt>
                <c:pt idx="4585">
                  <c:v>58.262999999999998</c:v>
                </c:pt>
                <c:pt idx="4586">
                  <c:v>58.281999999999996</c:v>
                </c:pt>
                <c:pt idx="4587">
                  <c:v>58.292999999999999</c:v>
                </c:pt>
                <c:pt idx="4588">
                  <c:v>58.311999999999998</c:v>
                </c:pt>
                <c:pt idx="4589">
                  <c:v>58.323</c:v>
                </c:pt>
                <c:pt idx="4590">
                  <c:v>58.341999999999999</c:v>
                </c:pt>
                <c:pt idx="4591">
                  <c:v>58.353000000000002</c:v>
                </c:pt>
                <c:pt idx="4592">
                  <c:v>58.363</c:v>
                </c:pt>
                <c:pt idx="4593">
                  <c:v>58.381999999999998</c:v>
                </c:pt>
                <c:pt idx="4594">
                  <c:v>58.392000000000003</c:v>
                </c:pt>
                <c:pt idx="4595">
                  <c:v>58.402000000000001</c:v>
                </c:pt>
                <c:pt idx="4596">
                  <c:v>58.411999999999999</c:v>
                </c:pt>
                <c:pt idx="4597">
                  <c:v>58.421999999999997</c:v>
                </c:pt>
                <c:pt idx="4598">
                  <c:v>58.435000000000002</c:v>
                </c:pt>
                <c:pt idx="4599">
                  <c:v>58.445</c:v>
                </c:pt>
                <c:pt idx="4600">
                  <c:v>58.462000000000003</c:v>
                </c:pt>
                <c:pt idx="4601">
                  <c:v>58.475000000000001</c:v>
                </c:pt>
                <c:pt idx="4602">
                  <c:v>58.488</c:v>
                </c:pt>
                <c:pt idx="4603">
                  <c:v>58.502000000000002</c:v>
                </c:pt>
                <c:pt idx="4604">
                  <c:v>58.514000000000003</c:v>
                </c:pt>
                <c:pt idx="4605">
                  <c:v>58.521999999999998</c:v>
                </c:pt>
                <c:pt idx="4606">
                  <c:v>58.534999999999997</c:v>
                </c:pt>
                <c:pt idx="4607">
                  <c:v>58.543999999999997</c:v>
                </c:pt>
                <c:pt idx="4608">
                  <c:v>58.555</c:v>
                </c:pt>
                <c:pt idx="4609">
                  <c:v>58.564999999999998</c:v>
                </c:pt>
                <c:pt idx="4610">
                  <c:v>58.584000000000003</c:v>
                </c:pt>
                <c:pt idx="4611">
                  <c:v>58.601999999999997</c:v>
                </c:pt>
                <c:pt idx="4612">
                  <c:v>58.622</c:v>
                </c:pt>
                <c:pt idx="4613">
                  <c:v>58.634999999999998</c:v>
                </c:pt>
                <c:pt idx="4614">
                  <c:v>58.652000000000001</c:v>
                </c:pt>
                <c:pt idx="4615">
                  <c:v>58.661999999999999</c:v>
                </c:pt>
                <c:pt idx="4616">
                  <c:v>58.671999999999997</c:v>
                </c:pt>
                <c:pt idx="4617">
                  <c:v>58.682000000000002</c:v>
                </c:pt>
                <c:pt idx="4618">
                  <c:v>58.694000000000003</c:v>
                </c:pt>
                <c:pt idx="4619">
                  <c:v>58.701999999999998</c:v>
                </c:pt>
                <c:pt idx="4620">
                  <c:v>58.712000000000003</c:v>
                </c:pt>
                <c:pt idx="4621">
                  <c:v>58.722000000000001</c:v>
                </c:pt>
                <c:pt idx="4622">
                  <c:v>58.734000000000002</c:v>
                </c:pt>
                <c:pt idx="4623">
                  <c:v>58.744999999999997</c:v>
                </c:pt>
                <c:pt idx="4624">
                  <c:v>58.762</c:v>
                </c:pt>
                <c:pt idx="4625">
                  <c:v>58.773000000000003</c:v>
                </c:pt>
                <c:pt idx="4626">
                  <c:v>58.792000000000002</c:v>
                </c:pt>
                <c:pt idx="4627">
                  <c:v>58.802</c:v>
                </c:pt>
                <c:pt idx="4628">
                  <c:v>58.814999999999998</c:v>
                </c:pt>
                <c:pt idx="4629">
                  <c:v>58.825000000000003</c:v>
                </c:pt>
                <c:pt idx="4630">
                  <c:v>58.841999999999999</c:v>
                </c:pt>
                <c:pt idx="4631">
                  <c:v>58.854999999999997</c:v>
                </c:pt>
                <c:pt idx="4632">
                  <c:v>58.872</c:v>
                </c:pt>
                <c:pt idx="4633">
                  <c:v>58.884999999999998</c:v>
                </c:pt>
                <c:pt idx="4634">
                  <c:v>58.902000000000001</c:v>
                </c:pt>
                <c:pt idx="4635">
                  <c:v>58.914999999999999</c:v>
                </c:pt>
                <c:pt idx="4636">
                  <c:v>58.932000000000002</c:v>
                </c:pt>
                <c:pt idx="4637">
                  <c:v>58.951999999999998</c:v>
                </c:pt>
                <c:pt idx="4638">
                  <c:v>58.963000000000001</c:v>
                </c:pt>
                <c:pt idx="4639">
                  <c:v>58.981999999999999</c:v>
                </c:pt>
                <c:pt idx="4640">
                  <c:v>58.991999999999997</c:v>
                </c:pt>
                <c:pt idx="4641">
                  <c:v>59.003</c:v>
                </c:pt>
                <c:pt idx="4642">
                  <c:v>59.021999999999998</c:v>
                </c:pt>
                <c:pt idx="4643">
                  <c:v>59.034999999999997</c:v>
                </c:pt>
                <c:pt idx="4644">
                  <c:v>59.052</c:v>
                </c:pt>
                <c:pt idx="4645">
                  <c:v>59.072000000000003</c:v>
                </c:pt>
                <c:pt idx="4646">
                  <c:v>59.091999999999999</c:v>
                </c:pt>
                <c:pt idx="4647">
                  <c:v>59.104999999999997</c:v>
                </c:pt>
                <c:pt idx="4648">
                  <c:v>59.122</c:v>
                </c:pt>
                <c:pt idx="4649">
                  <c:v>59.134999999999998</c:v>
                </c:pt>
                <c:pt idx="4650">
                  <c:v>59.152000000000001</c:v>
                </c:pt>
                <c:pt idx="4651">
                  <c:v>59.162999999999997</c:v>
                </c:pt>
                <c:pt idx="4652">
                  <c:v>59.183999999999997</c:v>
                </c:pt>
                <c:pt idx="4653">
                  <c:v>59.201999999999998</c:v>
                </c:pt>
                <c:pt idx="4654">
                  <c:v>59.213999999999999</c:v>
                </c:pt>
                <c:pt idx="4655">
                  <c:v>59.222999999999999</c:v>
                </c:pt>
                <c:pt idx="4656">
                  <c:v>59.241999999999997</c:v>
                </c:pt>
                <c:pt idx="4657">
                  <c:v>59.255000000000003</c:v>
                </c:pt>
                <c:pt idx="4658">
                  <c:v>59.271999999999998</c:v>
                </c:pt>
                <c:pt idx="4659">
                  <c:v>59.283000000000001</c:v>
                </c:pt>
                <c:pt idx="4660">
                  <c:v>59.302999999999997</c:v>
                </c:pt>
                <c:pt idx="4661">
                  <c:v>59.314999999999998</c:v>
                </c:pt>
                <c:pt idx="4662">
                  <c:v>59.332000000000001</c:v>
                </c:pt>
                <c:pt idx="4663">
                  <c:v>59.351999999999997</c:v>
                </c:pt>
                <c:pt idx="4664">
                  <c:v>59.365000000000002</c:v>
                </c:pt>
                <c:pt idx="4665">
                  <c:v>59.375</c:v>
                </c:pt>
                <c:pt idx="4666">
                  <c:v>59.392000000000003</c:v>
                </c:pt>
                <c:pt idx="4667">
                  <c:v>59.411999999999999</c:v>
                </c:pt>
                <c:pt idx="4668">
                  <c:v>59.432000000000002</c:v>
                </c:pt>
                <c:pt idx="4669">
                  <c:v>59.445</c:v>
                </c:pt>
                <c:pt idx="4670">
                  <c:v>59.462000000000003</c:v>
                </c:pt>
                <c:pt idx="4671">
                  <c:v>59.472999999999999</c:v>
                </c:pt>
                <c:pt idx="4672">
                  <c:v>59.491999999999997</c:v>
                </c:pt>
                <c:pt idx="4673">
                  <c:v>59.505000000000003</c:v>
                </c:pt>
                <c:pt idx="4674">
                  <c:v>59.527999999999999</c:v>
                </c:pt>
                <c:pt idx="4675">
                  <c:v>59.542000000000002</c:v>
                </c:pt>
                <c:pt idx="4676">
                  <c:v>59.554000000000002</c:v>
                </c:pt>
                <c:pt idx="4677">
                  <c:v>59.564999999999998</c:v>
                </c:pt>
                <c:pt idx="4678">
                  <c:v>59.582000000000001</c:v>
                </c:pt>
                <c:pt idx="4679">
                  <c:v>59.601999999999997</c:v>
                </c:pt>
                <c:pt idx="4680">
                  <c:v>59.613999999999997</c:v>
                </c:pt>
                <c:pt idx="4681">
                  <c:v>59.622999999999998</c:v>
                </c:pt>
                <c:pt idx="4682">
                  <c:v>59.642000000000003</c:v>
                </c:pt>
                <c:pt idx="4683">
                  <c:v>59.655000000000001</c:v>
                </c:pt>
                <c:pt idx="4684">
                  <c:v>59.671999999999997</c:v>
                </c:pt>
                <c:pt idx="4685">
                  <c:v>59.683</c:v>
                </c:pt>
                <c:pt idx="4686">
                  <c:v>59.701999999999998</c:v>
                </c:pt>
                <c:pt idx="4687">
                  <c:v>59.713000000000001</c:v>
                </c:pt>
                <c:pt idx="4688">
                  <c:v>59.725000000000001</c:v>
                </c:pt>
                <c:pt idx="4689">
                  <c:v>59.741999999999997</c:v>
                </c:pt>
                <c:pt idx="4690">
                  <c:v>59.762</c:v>
                </c:pt>
                <c:pt idx="4691">
                  <c:v>59.773000000000003</c:v>
                </c:pt>
                <c:pt idx="4692">
                  <c:v>59.793999999999997</c:v>
                </c:pt>
                <c:pt idx="4693">
                  <c:v>59.811999999999998</c:v>
                </c:pt>
                <c:pt idx="4694">
                  <c:v>59.823</c:v>
                </c:pt>
                <c:pt idx="4695">
                  <c:v>59.835000000000001</c:v>
                </c:pt>
                <c:pt idx="4696">
                  <c:v>59.851999999999997</c:v>
                </c:pt>
                <c:pt idx="4697">
                  <c:v>59.865000000000002</c:v>
                </c:pt>
                <c:pt idx="4698">
                  <c:v>59.881999999999998</c:v>
                </c:pt>
                <c:pt idx="4699">
                  <c:v>59.895000000000003</c:v>
                </c:pt>
                <c:pt idx="4700">
                  <c:v>59.911999999999999</c:v>
                </c:pt>
                <c:pt idx="4701">
                  <c:v>59.923999999999999</c:v>
                </c:pt>
                <c:pt idx="4702">
                  <c:v>59.942</c:v>
                </c:pt>
                <c:pt idx="4703">
                  <c:v>59.962000000000003</c:v>
                </c:pt>
                <c:pt idx="4704">
                  <c:v>59.981999999999999</c:v>
                </c:pt>
                <c:pt idx="4705">
                  <c:v>60.003999999999998</c:v>
                </c:pt>
                <c:pt idx="4706">
                  <c:v>60.021999999999998</c:v>
                </c:pt>
                <c:pt idx="4707">
                  <c:v>60.034999999999997</c:v>
                </c:pt>
                <c:pt idx="4708">
                  <c:v>60.052</c:v>
                </c:pt>
                <c:pt idx="4709">
                  <c:v>60.072000000000003</c:v>
                </c:pt>
                <c:pt idx="4710">
                  <c:v>60.082999999999998</c:v>
                </c:pt>
                <c:pt idx="4711">
                  <c:v>60.094999999999999</c:v>
                </c:pt>
                <c:pt idx="4712">
                  <c:v>60.112000000000002</c:v>
                </c:pt>
                <c:pt idx="4713">
                  <c:v>60.124000000000002</c:v>
                </c:pt>
                <c:pt idx="4714">
                  <c:v>60.142000000000003</c:v>
                </c:pt>
                <c:pt idx="4715">
                  <c:v>60.152999999999999</c:v>
                </c:pt>
                <c:pt idx="4716">
                  <c:v>60.171999999999997</c:v>
                </c:pt>
                <c:pt idx="4717">
                  <c:v>60.192</c:v>
                </c:pt>
                <c:pt idx="4718">
                  <c:v>60.212000000000003</c:v>
                </c:pt>
                <c:pt idx="4719">
                  <c:v>60.223999999999997</c:v>
                </c:pt>
                <c:pt idx="4720">
                  <c:v>60.234999999999999</c:v>
                </c:pt>
                <c:pt idx="4721">
                  <c:v>60.241999999999997</c:v>
                </c:pt>
                <c:pt idx="4722">
                  <c:v>60.255000000000003</c:v>
                </c:pt>
                <c:pt idx="4723">
                  <c:v>60.271999999999998</c:v>
                </c:pt>
                <c:pt idx="4724">
                  <c:v>60.292000000000002</c:v>
                </c:pt>
                <c:pt idx="4725">
                  <c:v>60.305</c:v>
                </c:pt>
                <c:pt idx="4726">
                  <c:v>60.313000000000002</c:v>
                </c:pt>
                <c:pt idx="4727">
                  <c:v>60.332000000000001</c:v>
                </c:pt>
                <c:pt idx="4728">
                  <c:v>60.351999999999997</c:v>
                </c:pt>
                <c:pt idx="4729">
                  <c:v>60.363</c:v>
                </c:pt>
                <c:pt idx="4730">
                  <c:v>60.381999999999998</c:v>
                </c:pt>
                <c:pt idx="4731">
                  <c:v>60.405000000000001</c:v>
                </c:pt>
                <c:pt idx="4732">
                  <c:v>60.421999999999997</c:v>
                </c:pt>
                <c:pt idx="4733">
                  <c:v>60.433</c:v>
                </c:pt>
                <c:pt idx="4734">
                  <c:v>60.451999999999998</c:v>
                </c:pt>
                <c:pt idx="4735">
                  <c:v>60.472000000000001</c:v>
                </c:pt>
                <c:pt idx="4736">
                  <c:v>60.491999999999997</c:v>
                </c:pt>
                <c:pt idx="4737">
                  <c:v>60.503</c:v>
                </c:pt>
                <c:pt idx="4738">
                  <c:v>60.512999999999998</c:v>
                </c:pt>
                <c:pt idx="4739">
                  <c:v>60.531999999999996</c:v>
                </c:pt>
                <c:pt idx="4740">
                  <c:v>60.552</c:v>
                </c:pt>
                <c:pt idx="4741">
                  <c:v>60.567999999999998</c:v>
                </c:pt>
                <c:pt idx="4742">
                  <c:v>60.582000000000001</c:v>
                </c:pt>
                <c:pt idx="4743">
                  <c:v>60.591999999999999</c:v>
                </c:pt>
                <c:pt idx="4744">
                  <c:v>60.612000000000002</c:v>
                </c:pt>
                <c:pt idx="4745">
                  <c:v>60.622999999999998</c:v>
                </c:pt>
                <c:pt idx="4746">
                  <c:v>60.642000000000003</c:v>
                </c:pt>
                <c:pt idx="4747">
                  <c:v>60.652999999999999</c:v>
                </c:pt>
                <c:pt idx="4748">
                  <c:v>60.671999999999997</c:v>
                </c:pt>
                <c:pt idx="4749">
                  <c:v>60.683</c:v>
                </c:pt>
                <c:pt idx="4750">
                  <c:v>60.701999999999998</c:v>
                </c:pt>
                <c:pt idx="4751">
                  <c:v>60.713000000000001</c:v>
                </c:pt>
                <c:pt idx="4752">
                  <c:v>60.731999999999999</c:v>
                </c:pt>
                <c:pt idx="4753">
                  <c:v>60.744999999999997</c:v>
                </c:pt>
                <c:pt idx="4754">
                  <c:v>60.762</c:v>
                </c:pt>
                <c:pt idx="4755">
                  <c:v>60.773000000000003</c:v>
                </c:pt>
                <c:pt idx="4756">
                  <c:v>60.792000000000002</c:v>
                </c:pt>
                <c:pt idx="4757">
                  <c:v>60.805</c:v>
                </c:pt>
                <c:pt idx="4758">
                  <c:v>60.822000000000003</c:v>
                </c:pt>
                <c:pt idx="4759">
                  <c:v>60.832000000000001</c:v>
                </c:pt>
                <c:pt idx="4760">
                  <c:v>60.841999999999999</c:v>
                </c:pt>
                <c:pt idx="4761">
                  <c:v>60.851999999999997</c:v>
                </c:pt>
                <c:pt idx="4762">
                  <c:v>60.863</c:v>
                </c:pt>
                <c:pt idx="4763">
                  <c:v>60.881999999999998</c:v>
                </c:pt>
                <c:pt idx="4764">
                  <c:v>60.902000000000001</c:v>
                </c:pt>
                <c:pt idx="4765">
                  <c:v>60.912999999999997</c:v>
                </c:pt>
                <c:pt idx="4766">
                  <c:v>60.932000000000002</c:v>
                </c:pt>
                <c:pt idx="4767">
                  <c:v>60.942999999999998</c:v>
                </c:pt>
                <c:pt idx="4768">
                  <c:v>60.962000000000003</c:v>
                </c:pt>
                <c:pt idx="4769">
                  <c:v>60.972999999999999</c:v>
                </c:pt>
                <c:pt idx="4770">
                  <c:v>60.991999999999997</c:v>
                </c:pt>
                <c:pt idx="4771">
                  <c:v>61.012</c:v>
                </c:pt>
                <c:pt idx="4772">
                  <c:v>61.024999999999999</c:v>
                </c:pt>
                <c:pt idx="4773">
                  <c:v>61.034999999999997</c:v>
                </c:pt>
                <c:pt idx="4774">
                  <c:v>61.055</c:v>
                </c:pt>
                <c:pt idx="4775">
                  <c:v>61.072000000000003</c:v>
                </c:pt>
                <c:pt idx="4776">
                  <c:v>61.082000000000001</c:v>
                </c:pt>
                <c:pt idx="4777">
                  <c:v>61.093000000000004</c:v>
                </c:pt>
                <c:pt idx="4778">
                  <c:v>61.112000000000002</c:v>
                </c:pt>
                <c:pt idx="4779">
                  <c:v>61.122999999999998</c:v>
                </c:pt>
                <c:pt idx="4780">
                  <c:v>61.142000000000003</c:v>
                </c:pt>
                <c:pt idx="4781">
                  <c:v>61.152999999999999</c:v>
                </c:pt>
                <c:pt idx="4782">
                  <c:v>61.171999999999997</c:v>
                </c:pt>
                <c:pt idx="4783">
                  <c:v>61.183</c:v>
                </c:pt>
                <c:pt idx="4784">
                  <c:v>61.201999999999998</c:v>
                </c:pt>
                <c:pt idx="4785">
                  <c:v>61.222000000000001</c:v>
                </c:pt>
                <c:pt idx="4786">
                  <c:v>61.241999999999997</c:v>
                </c:pt>
                <c:pt idx="4787">
                  <c:v>61.262</c:v>
                </c:pt>
                <c:pt idx="4788">
                  <c:v>61.271999999999998</c:v>
                </c:pt>
                <c:pt idx="4789">
                  <c:v>61.283000000000001</c:v>
                </c:pt>
                <c:pt idx="4790">
                  <c:v>61.302</c:v>
                </c:pt>
                <c:pt idx="4791">
                  <c:v>61.313000000000002</c:v>
                </c:pt>
                <c:pt idx="4792">
                  <c:v>61.332000000000001</c:v>
                </c:pt>
                <c:pt idx="4793">
                  <c:v>61.343000000000004</c:v>
                </c:pt>
                <c:pt idx="4794">
                  <c:v>61.362000000000002</c:v>
                </c:pt>
                <c:pt idx="4795">
                  <c:v>61.372999999999998</c:v>
                </c:pt>
                <c:pt idx="4796">
                  <c:v>61.392000000000003</c:v>
                </c:pt>
                <c:pt idx="4797">
                  <c:v>61.405000000000001</c:v>
                </c:pt>
                <c:pt idx="4798">
                  <c:v>61.423000000000002</c:v>
                </c:pt>
                <c:pt idx="4799">
                  <c:v>61.442</c:v>
                </c:pt>
                <c:pt idx="4800">
                  <c:v>61.462000000000003</c:v>
                </c:pt>
                <c:pt idx="4801">
                  <c:v>61.481999999999999</c:v>
                </c:pt>
                <c:pt idx="4802">
                  <c:v>61.502000000000002</c:v>
                </c:pt>
                <c:pt idx="4803">
                  <c:v>61.512999999999998</c:v>
                </c:pt>
                <c:pt idx="4804">
                  <c:v>61.523000000000003</c:v>
                </c:pt>
                <c:pt idx="4805">
                  <c:v>61.533000000000001</c:v>
                </c:pt>
                <c:pt idx="4806">
                  <c:v>61.542999999999999</c:v>
                </c:pt>
                <c:pt idx="4807">
                  <c:v>61.552999999999997</c:v>
                </c:pt>
                <c:pt idx="4808">
                  <c:v>61.563000000000002</c:v>
                </c:pt>
                <c:pt idx="4809">
                  <c:v>61.572000000000003</c:v>
                </c:pt>
                <c:pt idx="4810">
                  <c:v>61.582999999999998</c:v>
                </c:pt>
                <c:pt idx="4811">
                  <c:v>61.591999999999999</c:v>
                </c:pt>
                <c:pt idx="4812">
                  <c:v>61.601999999999997</c:v>
                </c:pt>
                <c:pt idx="4813">
                  <c:v>61.622999999999998</c:v>
                </c:pt>
                <c:pt idx="4814">
                  <c:v>61.642000000000003</c:v>
                </c:pt>
                <c:pt idx="4815">
                  <c:v>61.652999999999999</c:v>
                </c:pt>
                <c:pt idx="4816">
                  <c:v>61.671999999999997</c:v>
                </c:pt>
                <c:pt idx="4817">
                  <c:v>61.683</c:v>
                </c:pt>
                <c:pt idx="4818">
                  <c:v>61.701999999999998</c:v>
                </c:pt>
                <c:pt idx="4819">
                  <c:v>61.713000000000001</c:v>
                </c:pt>
                <c:pt idx="4820">
                  <c:v>61.731999999999999</c:v>
                </c:pt>
                <c:pt idx="4821">
                  <c:v>61.743000000000002</c:v>
                </c:pt>
                <c:pt idx="4822">
                  <c:v>61.755000000000003</c:v>
                </c:pt>
                <c:pt idx="4823">
                  <c:v>61.771999999999998</c:v>
                </c:pt>
                <c:pt idx="4824">
                  <c:v>61.783000000000001</c:v>
                </c:pt>
                <c:pt idx="4825">
                  <c:v>61.792999999999999</c:v>
                </c:pt>
                <c:pt idx="4826">
                  <c:v>61.802999999999997</c:v>
                </c:pt>
                <c:pt idx="4827">
                  <c:v>61.813000000000002</c:v>
                </c:pt>
                <c:pt idx="4828">
                  <c:v>61.832000000000001</c:v>
                </c:pt>
                <c:pt idx="4829">
                  <c:v>61.841999999999999</c:v>
                </c:pt>
                <c:pt idx="4830">
                  <c:v>61.853000000000002</c:v>
                </c:pt>
                <c:pt idx="4831">
                  <c:v>61.865000000000002</c:v>
                </c:pt>
                <c:pt idx="4832">
                  <c:v>61.881999999999998</c:v>
                </c:pt>
                <c:pt idx="4833">
                  <c:v>61.893000000000001</c:v>
                </c:pt>
                <c:pt idx="4834">
                  <c:v>61.911999999999999</c:v>
                </c:pt>
                <c:pt idx="4835">
                  <c:v>61.923000000000002</c:v>
                </c:pt>
                <c:pt idx="4836">
                  <c:v>61.942</c:v>
                </c:pt>
                <c:pt idx="4837">
                  <c:v>61.953000000000003</c:v>
                </c:pt>
                <c:pt idx="4838">
                  <c:v>61.972000000000001</c:v>
                </c:pt>
                <c:pt idx="4839">
                  <c:v>61.982999999999997</c:v>
                </c:pt>
                <c:pt idx="4840">
                  <c:v>62.002000000000002</c:v>
                </c:pt>
                <c:pt idx="4841">
                  <c:v>62.012999999999998</c:v>
                </c:pt>
                <c:pt idx="4842">
                  <c:v>62.033000000000001</c:v>
                </c:pt>
                <c:pt idx="4843">
                  <c:v>62.052</c:v>
                </c:pt>
                <c:pt idx="4844">
                  <c:v>62.063000000000002</c:v>
                </c:pt>
                <c:pt idx="4845">
                  <c:v>62.082000000000001</c:v>
                </c:pt>
                <c:pt idx="4846">
                  <c:v>62.101999999999997</c:v>
                </c:pt>
                <c:pt idx="4847">
                  <c:v>62.113</c:v>
                </c:pt>
                <c:pt idx="4848">
                  <c:v>62.131999999999998</c:v>
                </c:pt>
                <c:pt idx="4849">
                  <c:v>62.152000000000001</c:v>
                </c:pt>
                <c:pt idx="4850">
                  <c:v>62.171999999999997</c:v>
                </c:pt>
                <c:pt idx="4851">
                  <c:v>62.183</c:v>
                </c:pt>
                <c:pt idx="4852">
                  <c:v>62.201999999999998</c:v>
                </c:pt>
                <c:pt idx="4853">
                  <c:v>62.213000000000001</c:v>
                </c:pt>
                <c:pt idx="4854">
                  <c:v>62.234000000000002</c:v>
                </c:pt>
                <c:pt idx="4855">
                  <c:v>62.252000000000002</c:v>
                </c:pt>
                <c:pt idx="4856">
                  <c:v>62.262999999999998</c:v>
                </c:pt>
                <c:pt idx="4857">
                  <c:v>62.274999999999999</c:v>
                </c:pt>
                <c:pt idx="4858">
                  <c:v>62.292000000000002</c:v>
                </c:pt>
                <c:pt idx="4859">
                  <c:v>62.302999999999997</c:v>
                </c:pt>
                <c:pt idx="4860">
                  <c:v>62.322000000000003</c:v>
                </c:pt>
                <c:pt idx="4861">
                  <c:v>62.332999999999998</c:v>
                </c:pt>
                <c:pt idx="4862">
                  <c:v>62.351999999999997</c:v>
                </c:pt>
                <c:pt idx="4863">
                  <c:v>62.372</c:v>
                </c:pt>
                <c:pt idx="4864">
                  <c:v>62.411999999999999</c:v>
                </c:pt>
                <c:pt idx="4865">
                  <c:v>62.426000000000002</c:v>
                </c:pt>
                <c:pt idx="4866">
                  <c:v>62.442</c:v>
                </c:pt>
                <c:pt idx="4867">
                  <c:v>62.451999999999998</c:v>
                </c:pt>
                <c:pt idx="4868">
                  <c:v>62.462000000000003</c:v>
                </c:pt>
                <c:pt idx="4869">
                  <c:v>62.472000000000001</c:v>
                </c:pt>
                <c:pt idx="4870">
                  <c:v>62.482999999999997</c:v>
                </c:pt>
                <c:pt idx="4871">
                  <c:v>62.493000000000002</c:v>
                </c:pt>
                <c:pt idx="4872">
                  <c:v>62.512</c:v>
                </c:pt>
                <c:pt idx="4873">
                  <c:v>62.523000000000003</c:v>
                </c:pt>
                <c:pt idx="4874">
                  <c:v>62.533000000000001</c:v>
                </c:pt>
                <c:pt idx="4875">
                  <c:v>62.542999999999999</c:v>
                </c:pt>
                <c:pt idx="4876">
                  <c:v>62.552999999999997</c:v>
                </c:pt>
                <c:pt idx="4877">
                  <c:v>62.561999999999998</c:v>
                </c:pt>
                <c:pt idx="4878">
                  <c:v>62.573</c:v>
                </c:pt>
                <c:pt idx="4879">
                  <c:v>62.582999999999998</c:v>
                </c:pt>
                <c:pt idx="4880">
                  <c:v>62.601999999999997</c:v>
                </c:pt>
                <c:pt idx="4881">
                  <c:v>62.613</c:v>
                </c:pt>
                <c:pt idx="4882">
                  <c:v>62.631999999999998</c:v>
                </c:pt>
                <c:pt idx="4883">
                  <c:v>62.652000000000001</c:v>
                </c:pt>
                <c:pt idx="4884">
                  <c:v>62.661999999999999</c:v>
                </c:pt>
                <c:pt idx="4885">
                  <c:v>62.671999999999997</c:v>
                </c:pt>
                <c:pt idx="4886">
                  <c:v>62.683</c:v>
                </c:pt>
                <c:pt idx="4887">
                  <c:v>62.695</c:v>
                </c:pt>
                <c:pt idx="4888">
                  <c:v>62.712000000000003</c:v>
                </c:pt>
                <c:pt idx="4889">
                  <c:v>62.722999999999999</c:v>
                </c:pt>
                <c:pt idx="4890">
                  <c:v>62.741999999999997</c:v>
                </c:pt>
                <c:pt idx="4891">
                  <c:v>62.753</c:v>
                </c:pt>
                <c:pt idx="4892">
                  <c:v>62.771999999999998</c:v>
                </c:pt>
                <c:pt idx="4893">
                  <c:v>62.783000000000001</c:v>
                </c:pt>
                <c:pt idx="4894">
                  <c:v>62.802</c:v>
                </c:pt>
                <c:pt idx="4895">
                  <c:v>62.813000000000002</c:v>
                </c:pt>
                <c:pt idx="4896">
                  <c:v>62.832000000000001</c:v>
                </c:pt>
                <c:pt idx="4897">
                  <c:v>62.851999999999997</c:v>
                </c:pt>
                <c:pt idx="4898">
                  <c:v>62.872</c:v>
                </c:pt>
                <c:pt idx="4899">
                  <c:v>62.883000000000003</c:v>
                </c:pt>
                <c:pt idx="4900">
                  <c:v>62.902000000000001</c:v>
                </c:pt>
                <c:pt idx="4901">
                  <c:v>62.921999999999997</c:v>
                </c:pt>
                <c:pt idx="4902">
                  <c:v>62.942</c:v>
                </c:pt>
                <c:pt idx="4903">
                  <c:v>62.953000000000003</c:v>
                </c:pt>
                <c:pt idx="4904">
                  <c:v>62.972000000000001</c:v>
                </c:pt>
                <c:pt idx="4905">
                  <c:v>62.982999999999997</c:v>
                </c:pt>
                <c:pt idx="4906">
                  <c:v>63.002000000000002</c:v>
                </c:pt>
                <c:pt idx="4907">
                  <c:v>63.012999999999998</c:v>
                </c:pt>
                <c:pt idx="4908">
                  <c:v>63.033000000000001</c:v>
                </c:pt>
                <c:pt idx="4909">
                  <c:v>63.052</c:v>
                </c:pt>
                <c:pt idx="4910">
                  <c:v>63.061999999999998</c:v>
                </c:pt>
                <c:pt idx="4911">
                  <c:v>63.082000000000001</c:v>
                </c:pt>
                <c:pt idx="4912">
                  <c:v>63.093000000000004</c:v>
                </c:pt>
                <c:pt idx="4913">
                  <c:v>63.101999999999997</c:v>
                </c:pt>
                <c:pt idx="4914">
                  <c:v>63.113</c:v>
                </c:pt>
                <c:pt idx="4915">
                  <c:v>63.125</c:v>
                </c:pt>
                <c:pt idx="4916">
                  <c:v>63.142000000000003</c:v>
                </c:pt>
                <c:pt idx="4917">
                  <c:v>63.152999999999999</c:v>
                </c:pt>
                <c:pt idx="4918">
                  <c:v>63.164999999999999</c:v>
                </c:pt>
                <c:pt idx="4919">
                  <c:v>63.174999999999997</c:v>
                </c:pt>
                <c:pt idx="4920">
                  <c:v>63.185000000000002</c:v>
                </c:pt>
                <c:pt idx="4921">
                  <c:v>63.192</c:v>
                </c:pt>
                <c:pt idx="4922">
                  <c:v>63.203000000000003</c:v>
                </c:pt>
                <c:pt idx="4923">
                  <c:v>63.215000000000003</c:v>
                </c:pt>
                <c:pt idx="4924">
                  <c:v>63.231999999999999</c:v>
                </c:pt>
                <c:pt idx="4925">
                  <c:v>63.252000000000002</c:v>
                </c:pt>
                <c:pt idx="4926">
                  <c:v>63.262</c:v>
                </c:pt>
                <c:pt idx="4927">
                  <c:v>63.281999999999996</c:v>
                </c:pt>
                <c:pt idx="4928">
                  <c:v>63.302</c:v>
                </c:pt>
                <c:pt idx="4929">
                  <c:v>63.313000000000002</c:v>
                </c:pt>
                <c:pt idx="4930">
                  <c:v>63.325000000000003</c:v>
                </c:pt>
                <c:pt idx="4931">
                  <c:v>63.332999999999998</c:v>
                </c:pt>
                <c:pt idx="4932">
                  <c:v>63.351999999999997</c:v>
                </c:pt>
                <c:pt idx="4933">
                  <c:v>63.363</c:v>
                </c:pt>
                <c:pt idx="4934">
                  <c:v>63.375</c:v>
                </c:pt>
                <c:pt idx="4935">
                  <c:v>63.392000000000003</c:v>
                </c:pt>
                <c:pt idx="4936">
                  <c:v>63.411999999999999</c:v>
                </c:pt>
                <c:pt idx="4937">
                  <c:v>63.423000000000002</c:v>
                </c:pt>
                <c:pt idx="4938">
                  <c:v>63.435000000000002</c:v>
                </c:pt>
                <c:pt idx="4939">
                  <c:v>63.445999999999998</c:v>
                </c:pt>
                <c:pt idx="4940">
                  <c:v>63.462000000000003</c:v>
                </c:pt>
                <c:pt idx="4941">
                  <c:v>63.472000000000001</c:v>
                </c:pt>
                <c:pt idx="4942">
                  <c:v>63.481999999999999</c:v>
                </c:pt>
                <c:pt idx="4943">
                  <c:v>63.491999999999997</c:v>
                </c:pt>
                <c:pt idx="4944">
                  <c:v>63.502000000000002</c:v>
                </c:pt>
                <c:pt idx="4945">
                  <c:v>63.512</c:v>
                </c:pt>
                <c:pt idx="4946">
                  <c:v>63.523000000000003</c:v>
                </c:pt>
                <c:pt idx="4947">
                  <c:v>63.534999999999997</c:v>
                </c:pt>
                <c:pt idx="4948">
                  <c:v>63.552</c:v>
                </c:pt>
                <c:pt idx="4949">
                  <c:v>63.563000000000002</c:v>
                </c:pt>
                <c:pt idx="4950">
                  <c:v>63.582000000000001</c:v>
                </c:pt>
                <c:pt idx="4951">
                  <c:v>63.601999999999997</c:v>
                </c:pt>
                <c:pt idx="4952">
                  <c:v>63.622</c:v>
                </c:pt>
                <c:pt idx="4953">
                  <c:v>63.633000000000003</c:v>
                </c:pt>
                <c:pt idx="4954">
                  <c:v>63.652999999999999</c:v>
                </c:pt>
                <c:pt idx="4955">
                  <c:v>63.671999999999997</c:v>
                </c:pt>
                <c:pt idx="4956">
                  <c:v>63.686999999999998</c:v>
                </c:pt>
                <c:pt idx="4957">
                  <c:v>63.701999999999998</c:v>
                </c:pt>
                <c:pt idx="4958">
                  <c:v>63.713999999999999</c:v>
                </c:pt>
                <c:pt idx="4959">
                  <c:v>63.722999999999999</c:v>
                </c:pt>
                <c:pt idx="4960">
                  <c:v>63.734999999999999</c:v>
                </c:pt>
                <c:pt idx="4961">
                  <c:v>63.752000000000002</c:v>
                </c:pt>
                <c:pt idx="4962">
                  <c:v>63.771999999999998</c:v>
                </c:pt>
                <c:pt idx="4963">
                  <c:v>63.792000000000002</c:v>
                </c:pt>
                <c:pt idx="4964">
                  <c:v>63.811999999999998</c:v>
                </c:pt>
                <c:pt idx="4965">
                  <c:v>63.832000000000001</c:v>
                </c:pt>
                <c:pt idx="4966">
                  <c:v>63.853999999999999</c:v>
                </c:pt>
                <c:pt idx="4967">
                  <c:v>63.862000000000002</c:v>
                </c:pt>
                <c:pt idx="4968">
                  <c:v>63.872999999999998</c:v>
                </c:pt>
                <c:pt idx="4969">
                  <c:v>63.884999999999998</c:v>
                </c:pt>
                <c:pt idx="4970">
                  <c:v>63.902000000000001</c:v>
                </c:pt>
                <c:pt idx="4971">
                  <c:v>63.912999999999997</c:v>
                </c:pt>
                <c:pt idx="4972">
                  <c:v>63.932000000000002</c:v>
                </c:pt>
                <c:pt idx="4973">
                  <c:v>63.942999999999998</c:v>
                </c:pt>
                <c:pt idx="4974">
                  <c:v>63.962000000000003</c:v>
                </c:pt>
                <c:pt idx="4975">
                  <c:v>63.981999999999999</c:v>
                </c:pt>
                <c:pt idx="4976">
                  <c:v>64.001999999999995</c:v>
                </c:pt>
                <c:pt idx="4977">
                  <c:v>64.013000000000005</c:v>
                </c:pt>
                <c:pt idx="4978">
                  <c:v>64.031999999999996</c:v>
                </c:pt>
                <c:pt idx="4979">
                  <c:v>64.043000000000006</c:v>
                </c:pt>
                <c:pt idx="4980">
                  <c:v>64.063000000000002</c:v>
                </c:pt>
                <c:pt idx="4981">
                  <c:v>64.073999999999998</c:v>
                </c:pt>
                <c:pt idx="4982">
                  <c:v>64.082999999999998</c:v>
                </c:pt>
                <c:pt idx="4983">
                  <c:v>64.102999999999994</c:v>
                </c:pt>
                <c:pt idx="4984">
                  <c:v>64.114999999999995</c:v>
                </c:pt>
                <c:pt idx="4985">
                  <c:v>64.132000000000005</c:v>
                </c:pt>
                <c:pt idx="4986">
                  <c:v>64.152000000000001</c:v>
                </c:pt>
                <c:pt idx="4987">
                  <c:v>64.162999999999997</c:v>
                </c:pt>
                <c:pt idx="4988">
                  <c:v>64.182000000000002</c:v>
                </c:pt>
                <c:pt idx="4989">
                  <c:v>64.201999999999998</c:v>
                </c:pt>
                <c:pt idx="4990">
                  <c:v>64.212999999999994</c:v>
                </c:pt>
                <c:pt idx="4991">
                  <c:v>64.231999999999999</c:v>
                </c:pt>
                <c:pt idx="4992">
                  <c:v>64.242999999999995</c:v>
                </c:pt>
                <c:pt idx="4993">
                  <c:v>64.253</c:v>
                </c:pt>
                <c:pt idx="4994">
                  <c:v>64.272000000000006</c:v>
                </c:pt>
                <c:pt idx="4995">
                  <c:v>64.283000000000001</c:v>
                </c:pt>
                <c:pt idx="4996">
                  <c:v>64.302000000000007</c:v>
                </c:pt>
                <c:pt idx="4997">
                  <c:v>64.313000000000002</c:v>
                </c:pt>
                <c:pt idx="4998">
                  <c:v>64.331999999999994</c:v>
                </c:pt>
                <c:pt idx="4999">
                  <c:v>64.343000000000004</c:v>
                </c:pt>
                <c:pt idx="5000">
                  <c:v>64.361999999999995</c:v>
                </c:pt>
                <c:pt idx="5001">
                  <c:v>64.373000000000005</c:v>
                </c:pt>
                <c:pt idx="5002">
                  <c:v>64.385000000000005</c:v>
                </c:pt>
                <c:pt idx="5003">
                  <c:v>64.402000000000001</c:v>
                </c:pt>
                <c:pt idx="5004">
                  <c:v>64.421999999999997</c:v>
                </c:pt>
                <c:pt idx="5005">
                  <c:v>64.433000000000007</c:v>
                </c:pt>
                <c:pt idx="5006">
                  <c:v>64.451999999999998</c:v>
                </c:pt>
                <c:pt idx="5007">
                  <c:v>64.462999999999994</c:v>
                </c:pt>
                <c:pt idx="5008">
                  <c:v>64.481999999999999</c:v>
                </c:pt>
                <c:pt idx="5009">
                  <c:v>64.492999999999995</c:v>
                </c:pt>
                <c:pt idx="5010">
                  <c:v>64.503</c:v>
                </c:pt>
                <c:pt idx="5011">
                  <c:v>64.513000000000005</c:v>
                </c:pt>
                <c:pt idx="5012">
                  <c:v>64.531999999999996</c:v>
                </c:pt>
                <c:pt idx="5013">
                  <c:v>64.543000000000006</c:v>
                </c:pt>
                <c:pt idx="5014">
                  <c:v>64.561999999999998</c:v>
                </c:pt>
                <c:pt idx="5015">
                  <c:v>64.572999999999993</c:v>
                </c:pt>
                <c:pt idx="5016">
                  <c:v>64.582999999999998</c:v>
                </c:pt>
                <c:pt idx="5017">
                  <c:v>64.593000000000004</c:v>
                </c:pt>
                <c:pt idx="5018">
                  <c:v>64.602000000000004</c:v>
                </c:pt>
                <c:pt idx="5019">
                  <c:v>64.611999999999995</c:v>
                </c:pt>
                <c:pt idx="5020">
                  <c:v>64.622</c:v>
                </c:pt>
                <c:pt idx="5021">
                  <c:v>64.632000000000005</c:v>
                </c:pt>
                <c:pt idx="5022">
                  <c:v>64.641999999999996</c:v>
                </c:pt>
                <c:pt idx="5023">
                  <c:v>64.652000000000001</c:v>
                </c:pt>
                <c:pt idx="5024">
                  <c:v>64.671999999999997</c:v>
                </c:pt>
                <c:pt idx="5025">
                  <c:v>64.683000000000007</c:v>
                </c:pt>
                <c:pt idx="5026">
                  <c:v>64.692999999999998</c:v>
                </c:pt>
                <c:pt idx="5027">
                  <c:v>64.712000000000003</c:v>
                </c:pt>
                <c:pt idx="5028">
                  <c:v>64.731999999999999</c:v>
                </c:pt>
                <c:pt idx="5029">
                  <c:v>64.742000000000004</c:v>
                </c:pt>
                <c:pt idx="5030">
                  <c:v>64.754999999999995</c:v>
                </c:pt>
                <c:pt idx="5031">
                  <c:v>64.763000000000005</c:v>
                </c:pt>
                <c:pt idx="5032">
                  <c:v>64.781999999999996</c:v>
                </c:pt>
                <c:pt idx="5033">
                  <c:v>64.793000000000006</c:v>
                </c:pt>
                <c:pt idx="5034">
                  <c:v>64.811999999999998</c:v>
                </c:pt>
                <c:pt idx="5035">
                  <c:v>64.822999999999993</c:v>
                </c:pt>
                <c:pt idx="5036">
                  <c:v>64.834999999999994</c:v>
                </c:pt>
                <c:pt idx="5037">
                  <c:v>64.852000000000004</c:v>
                </c:pt>
                <c:pt idx="5038">
                  <c:v>64.876000000000005</c:v>
                </c:pt>
                <c:pt idx="5039">
                  <c:v>64.891999999999996</c:v>
                </c:pt>
                <c:pt idx="5040">
                  <c:v>64.903000000000006</c:v>
                </c:pt>
                <c:pt idx="5041">
                  <c:v>64.912999999999997</c:v>
                </c:pt>
                <c:pt idx="5042">
                  <c:v>64.932000000000002</c:v>
                </c:pt>
                <c:pt idx="5043">
                  <c:v>64.951999999999998</c:v>
                </c:pt>
                <c:pt idx="5044">
                  <c:v>64.971999999999994</c:v>
                </c:pt>
                <c:pt idx="5045">
                  <c:v>64.983000000000004</c:v>
                </c:pt>
                <c:pt idx="5046">
                  <c:v>65.001999999999995</c:v>
                </c:pt>
                <c:pt idx="5047">
                  <c:v>65.013000000000005</c:v>
                </c:pt>
                <c:pt idx="5048">
                  <c:v>65.031999999999996</c:v>
                </c:pt>
                <c:pt idx="5049">
                  <c:v>65.043000000000006</c:v>
                </c:pt>
                <c:pt idx="5050">
                  <c:v>65.061999999999998</c:v>
                </c:pt>
                <c:pt idx="5051">
                  <c:v>65.078000000000003</c:v>
                </c:pt>
                <c:pt idx="5052">
                  <c:v>65.091999999999999</c:v>
                </c:pt>
                <c:pt idx="5053">
                  <c:v>65.102000000000004</c:v>
                </c:pt>
                <c:pt idx="5054">
                  <c:v>65.111999999999995</c:v>
                </c:pt>
                <c:pt idx="5055">
                  <c:v>65.122</c:v>
                </c:pt>
                <c:pt idx="5056">
                  <c:v>65.132999999999996</c:v>
                </c:pt>
                <c:pt idx="5057">
                  <c:v>65.143000000000001</c:v>
                </c:pt>
                <c:pt idx="5058">
                  <c:v>65.162000000000006</c:v>
                </c:pt>
                <c:pt idx="5059">
                  <c:v>65.182000000000002</c:v>
                </c:pt>
                <c:pt idx="5060">
                  <c:v>65.201999999999998</c:v>
                </c:pt>
                <c:pt idx="5061">
                  <c:v>65.212999999999994</c:v>
                </c:pt>
                <c:pt idx="5062">
                  <c:v>65.231999999999999</c:v>
                </c:pt>
                <c:pt idx="5063">
                  <c:v>65.242999999999995</c:v>
                </c:pt>
                <c:pt idx="5064">
                  <c:v>65.253</c:v>
                </c:pt>
                <c:pt idx="5065">
                  <c:v>65.263000000000005</c:v>
                </c:pt>
                <c:pt idx="5066">
                  <c:v>65.281999999999996</c:v>
                </c:pt>
                <c:pt idx="5067">
                  <c:v>65.292000000000002</c:v>
                </c:pt>
                <c:pt idx="5068">
                  <c:v>65.302000000000007</c:v>
                </c:pt>
                <c:pt idx="5069">
                  <c:v>65.311999999999998</c:v>
                </c:pt>
                <c:pt idx="5070">
                  <c:v>65.322999999999993</c:v>
                </c:pt>
                <c:pt idx="5071">
                  <c:v>65.332999999999998</c:v>
                </c:pt>
                <c:pt idx="5072">
                  <c:v>65.352000000000004</c:v>
                </c:pt>
                <c:pt idx="5073">
                  <c:v>65.363</c:v>
                </c:pt>
                <c:pt idx="5074">
                  <c:v>65.373000000000005</c:v>
                </c:pt>
                <c:pt idx="5075">
                  <c:v>65.391999999999996</c:v>
                </c:pt>
                <c:pt idx="5076">
                  <c:v>65.412000000000006</c:v>
                </c:pt>
                <c:pt idx="5077">
                  <c:v>65.423000000000002</c:v>
                </c:pt>
                <c:pt idx="5078">
                  <c:v>65.441999999999993</c:v>
                </c:pt>
                <c:pt idx="5079">
                  <c:v>65.453000000000003</c:v>
                </c:pt>
                <c:pt idx="5080">
                  <c:v>65.472999999999999</c:v>
                </c:pt>
                <c:pt idx="5081">
                  <c:v>65.492000000000004</c:v>
                </c:pt>
                <c:pt idx="5082">
                  <c:v>65.512</c:v>
                </c:pt>
                <c:pt idx="5083">
                  <c:v>65.522999999999996</c:v>
                </c:pt>
                <c:pt idx="5084">
                  <c:v>65.542000000000002</c:v>
                </c:pt>
                <c:pt idx="5085">
                  <c:v>65.552999999999997</c:v>
                </c:pt>
                <c:pt idx="5086">
                  <c:v>65.572000000000003</c:v>
                </c:pt>
                <c:pt idx="5087">
                  <c:v>65.582999999999998</c:v>
                </c:pt>
                <c:pt idx="5088">
                  <c:v>65.602000000000004</c:v>
                </c:pt>
                <c:pt idx="5089">
                  <c:v>65.613</c:v>
                </c:pt>
                <c:pt idx="5090">
                  <c:v>65.632000000000005</c:v>
                </c:pt>
                <c:pt idx="5091">
                  <c:v>65.643000000000001</c:v>
                </c:pt>
                <c:pt idx="5092">
                  <c:v>65.653000000000006</c:v>
                </c:pt>
                <c:pt idx="5093">
                  <c:v>65.671999999999997</c:v>
                </c:pt>
                <c:pt idx="5094">
                  <c:v>65.691999999999993</c:v>
                </c:pt>
                <c:pt idx="5095">
                  <c:v>65.712000000000003</c:v>
                </c:pt>
                <c:pt idx="5096">
                  <c:v>65.722999999999999</c:v>
                </c:pt>
                <c:pt idx="5097">
                  <c:v>65.733000000000004</c:v>
                </c:pt>
                <c:pt idx="5098">
                  <c:v>65.744</c:v>
                </c:pt>
                <c:pt idx="5099">
                  <c:v>65.766000000000005</c:v>
                </c:pt>
                <c:pt idx="5100">
                  <c:v>65.781999999999996</c:v>
                </c:pt>
                <c:pt idx="5101">
                  <c:v>65.793000000000006</c:v>
                </c:pt>
                <c:pt idx="5102">
                  <c:v>65.802000000000007</c:v>
                </c:pt>
                <c:pt idx="5103">
                  <c:v>65.811999999999998</c:v>
                </c:pt>
                <c:pt idx="5104">
                  <c:v>65.822000000000003</c:v>
                </c:pt>
                <c:pt idx="5105">
                  <c:v>65.831999999999994</c:v>
                </c:pt>
                <c:pt idx="5106">
                  <c:v>65.841999999999999</c:v>
                </c:pt>
                <c:pt idx="5107">
                  <c:v>65.852999999999994</c:v>
                </c:pt>
                <c:pt idx="5108">
                  <c:v>65.872</c:v>
                </c:pt>
                <c:pt idx="5109">
                  <c:v>65.882999999999996</c:v>
                </c:pt>
                <c:pt idx="5110">
                  <c:v>65.902000000000001</c:v>
                </c:pt>
                <c:pt idx="5111">
                  <c:v>65.912999999999997</c:v>
                </c:pt>
                <c:pt idx="5112">
                  <c:v>65.923000000000002</c:v>
                </c:pt>
                <c:pt idx="5113">
                  <c:v>65.933000000000007</c:v>
                </c:pt>
                <c:pt idx="5114">
                  <c:v>65.951999999999998</c:v>
                </c:pt>
                <c:pt idx="5115">
                  <c:v>65.962999999999994</c:v>
                </c:pt>
                <c:pt idx="5116">
                  <c:v>65.981999999999999</c:v>
                </c:pt>
                <c:pt idx="5117">
                  <c:v>66.001999999999995</c:v>
                </c:pt>
                <c:pt idx="5118">
                  <c:v>66.022000000000006</c:v>
                </c:pt>
                <c:pt idx="5119">
                  <c:v>66.033000000000001</c:v>
                </c:pt>
                <c:pt idx="5120">
                  <c:v>66.052000000000007</c:v>
                </c:pt>
                <c:pt idx="5121">
                  <c:v>66.063000000000002</c:v>
                </c:pt>
                <c:pt idx="5122">
                  <c:v>66.081999999999994</c:v>
                </c:pt>
                <c:pt idx="5123">
                  <c:v>66.106999999999999</c:v>
                </c:pt>
                <c:pt idx="5124">
                  <c:v>66.122</c:v>
                </c:pt>
                <c:pt idx="5125">
                  <c:v>66.132999999999996</c:v>
                </c:pt>
                <c:pt idx="5126">
                  <c:v>66.143000000000001</c:v>
                </c:pt>
                <c:pt idx="5127">
                  <c:v>66.153000000000006</c:v>
                </c:pt>
                <c:pt idx="5128">
                  <c:v>66.171999999999997</c:v>
                </c:pt>
                <c:pt idx="5129">
                  <c:v>66.183000000000007</c:v>
                </c:pt>
                <c:pt idx="5130">
                  <c:v>66.192999999999998</c:v>
                </c:pt>
                <c:pt idx="5131">
                  <c:v>66.203000000000003</c:v>
                </c:pt>
                <c:pt idx="5132">
                  <c:v>66.221999999999994</c:v>
                </c:pt>
                <c:pt idx="5133">
                  <c:v>66.233000000000004</c:v>
                </c:pt>
                <c:pt idx="5134">
                  <c:v>66.242999999999995</c:v>
                </c:pt>
                <c:pt idx="5135">
                  <c:v>66.253</c:v>
                </c:pt>
                <c:pt idx="5136">
                  <c:v>66.263000000000005</c:v>
                </c:pt>
                <c:pt idx="5137">
                  <c:v>66.272000000000006</c:v>
                </c:pt>
                <c:pt idx="5138">
                  <c:v>66.281999999999996</c:v>
                </c:pt>
                <c:pt idx="5139">
                  <c:v>66.292000000000002</c:v>
                </c:pt>
                <c:pt idx="5140">
                  <c:v>66.302000000000007</c:v>
                </c:pt>
                <c:pt idx="5141">
                  <c:v>66.322000000000003</c:v>
                </c:pt>
                <c:pt idx="5142">
                  <c:v>66.331999999999994</c:v>
                </c:pt>
                <c:pt idx="5143">
                  <c:v>66.343000000000004</c:v>
                </c:pt>
                <c:pt idx="5144">
                  <c:v>66.361999999999995</c:v>
                </c:pt>
                <c:pt idx="5145">
                  <c:v>66.382000000000005</c:v>
                </c:pt>
                <c:pt idx="5146">
                  <c:v>66.402000000000001</c:v>
                </c:pt>
                <c:pt idx="5147">
                  <c:v>66.412000000000006</c:v>
                </c:pt>
                <c:pt idx="5148">
                  <c:v>66.423000000000002</c:v>
                </c:pt>
                <c:pt idx="5149">
                  <c:v>66.441999999999993</c:v>
                </c:pt>
                <c:pt idx="5150">
                  <c:v>66.453000000000003</c:v>
                </c:pt>
                <c:pt idx="5151">
                  <c:v>66.462999999999994</c:v>
                </c:pt>
                <c:pt idx="5152">
                  <c:v>66.481999999999999</c:v>
                </c:pt>
                <c:pt idx="5153">
                  <c:v>66.492999999999995</c:v>
                </c:pt>
                <c:pt idx="5154">
                  <c:v>66.512</c:v>
                </c:pt>
                <c:pt idx="5155">
                  <c:v>66.531999999999996</c:v>
                </c:pt>
                <c:pt idx="5156">
                  <c:v>66.543000000000006</c:v>
                </c:pt>
                <c:pt idx="5157">
                  <c:v>66.552999999999997</c:v>
                </c:pt>
                <c:pt idx="5158">
                  <c:v>66.572999999999993</c:v>
                </c:pt>
                <c:pt idx="5159">
                  <c:v>66.582999999999998</c:v>
                </c:pt>
                <c:pt idx="5160">
                  <c:v>66.602000000000004</c:v>
                </c:pt>
                <c:pt idx="5161">
                  <c:v>66.613</c:v>
                </c:pt>
                <c:pt idx="5162">
                  <c:v>66.632000000000005</c:v>
                </c:pt>
                <c:pt idx="5163">
                  <c:v>66.643000000000001</c:v>
                </c:pt>
                <c:pt idx="5164">
                  <c:v>66.662000000000006</c:v>
                </c:pt>
                <c:pt idx="5165">
                  <c:v>66.673000000000002</c:v>
                </c:pt>
                <c:pt idx="5166">
                  <c:v>66.691999999999993</c:v>
                </c:pt>
                <c:pt idx="5167">
                  <c:v>66.707999999999998</c:v>
                </c:pt>
                <c:pt idx="5168">
                  <c:v>66.721999999999994</c:v>
                </c:pt>
                <c:pt idx="5169">
                  <c:v>66.731999999999999</c:v>
                </c:pt>
                <c:pt idx="5170">
                  <c:v>66.742000000000004</c:v>
                </c:pt>
                <c:pt idx="5171">
                  <c:v>66.753</c:v>
                </c:pt>
                <c:pt idx="5172">
                  <c:v>66.772000000000006</c:v>
                </c:pt>
                <c:pt idx="5173">
                  <c:v>66.783000000000001</c:v>
                </c:pt>
                <c:pt idx="5174">
                  <c:v>66.808000000000007</c:v>
                </c:pt>
                <c:pt idx="5175">
                  <c:v>66.822000000000003</c:v>
                </c:pt>
                <c:pt idx="5176">
                  <c:v>66.832999999999998</c:v>
                </c:pt>
                <c:pt idx="5177">
                  <c:v>66.843000000000004</c:v>
                </c:pt>
                <c:pt idx="5178">
                  <c:v>66.861999999999995</c:v>
                </c:pt>
                <c:pt idx="5179">
                  <c:v>66.873000000000005</c:v>
                </c:pt>
                <c:pt idx="5180">
                  <c:v>66.891999999999996</c:v>
                </c:pt>
                <c:pt idx="5181">
                  <c:v>66.903000000000006</c:v>
                </c:pt>
                <c:pt idx="5182">
                  <c:v>66.921999999999997</c:v>
                </c:pt>
                <c:pt idx="5183">
                  <c:v>66.932000000000002</c:v>
                </c:pt>
                <c:pt idx="5184">
                  <c:v>66.941999999999993</c:v>
                </c:pt>
                <c:pt idx="5185">
                  <c:v>66.951999999999998</c:v>
                </c:pt>
                <c:pt idx="5186">
                  <c:v>66.962000000000003</c:v>
                </c:pt>
                <c:pt idx="5187">
                  <c:v>66.971999999999994</c:v>
                </c:pt>
                <c:pt idx="5188">
                  <c:v>66.983000000000004</c:v>
                </c:pt>
                <c:pt idx="5189">
                  <c:v>66.992000000000004</c:v>
                </c:pt>
                <c:pt idx="5190">
                  <c:v>67.003</c:v>
                </c:pt>
                <c:pt idx="5191">
                  <c:v>67.013000000000005</c:v>
                </c:pt>
                <c:pt idx="5192">
                  <c:v>67.031999999999996</c:v>
                </c:pt>
                <c:pt idx="5193">
                  <c:v>67.043000000000006</c:v>
                </c:pt>
                <c:pt idx="5194">
                  <c:v>67.061999999999998</c:v>
                </c:pt>
                <c:pt idx="5195">
                  <c:v>67.072999999999993</c:v>
                </c:pt>
                <c:pt idx="5196">
                  <c:v>67.091999999999999</c:v>
                </c:pt>
                <c:pt idx="5197">
                  <c:v>67.102999999999994</c:v>
                </c:pt>
                <c:pt idx="5198">
                  <c:v>67.122</c:v>
                </c:pt>
                <c:pt idx="5199">
                  <c:v>67.141999999999996</c:v>
                </c:pt>
                <c:pt idx="5200">
                  <c:v>67.162000000000006</c:v>
                </c:pt>
                <c:pt idx="5201">
                  <c:v>67.173000000000002</c:v>
                </c:pt>
                <c:pt idx="5202">
                  <c:v>67.183000000000007</c:v>
                </c:pt>
                <c:pt idx="5203">
                  <c:v>67.201999999999998</c:v>
                </c:pt>
                <c:pt idx="5204">
                  <c:v>67.221999999999994</c:v>
                </c:pt>
                <c:pt idx="5205">
                  <c:v>67.233000000000004</c:v>
                </c:pt>
                <c:pt idx="5206">
                  <c:v>67.251999999999995</c:v>
                </c:pt>
                <c:pt idx="5207">
                  <c:v>67.263000000000005</c:v>
                </c:pt>
                <c:pt idx="5208">
                  <c:v>67.272999999999996</c:v>
                </c:pt>
                <c:pt idx="5209">
                  <c:v>67.283000000000001</c:v>
                </c:pt>
                <c:pt idx="5210">
                  <c:v>67.293000000000006</c:v>
                </c:pt>
                <c:pt idx="5211">
                  <c:v>67.302000000000007</c:v>
                </c:pt>
                <c:pt idx="5212">
                  <c:v>67.313000000000002</c:v>
                </c:pt>
                <c:pt idx="5213">
                  <c:v>67.322999999999993</c:v>
                </c:pt>
                <c:pt idx="5214">
                  <c:v>67.341999999999999</c:v>
                </c:pt>
                <c:pt idx="5215">
                  <c:v>67.352000000000004</c:v>
                </c:pt>
                <c:pt idx="5216">
                  <c:v>67.361999999999995</c:v>
                </c:pt>
                <c:pt idx="5217">
                  <c:v>67.372</c:v>
                </c:pt>
                <c:pt idx="5218">
                  <c:v>67.382999999999996</c:v>
                </c:pt>
                <c:pt idx="5219">
                  <c:v>67.393000000000001</c:v>
                </c:pt>
                <c:pt idx="5220">
                  <c:v>67.412000000000006</c:v>
                </c:pt>
                <c:pt idx="5221">
                  <c:v>67.423000000000002</c:v>
                </c:pt>
                <c:pt idx="5222">
                  <c:v>67.433000000000007</c:v>
                </c:pt>
                <c:pt idx="5223">
                  <c:v>67.451999999999998</c:v>
                </c:pt>
                <c:pt idx="5224">
                  <c:v>67.471999999999994</c:v>
                </c:pt>
                <c:pt idx="5225">
                  <c:v>67.492000000000004</c:v>
                </c:pt>
                <c:pt idx="5226">
                  <c:v>67.512</c:v>
                </c:pt>
                <c:pt idx="5227">
                  <c:v>67.531999999999996</c:v>
                </c:pt>
                <c:pt idx="5228">
                  <c:v>67.543000000000006</c:v>
                </c:pt>
                <c:pt idx="5229">
                  <c:v>67.552999999999997</c:v>
                </c:pt>
                <c:pt idx="5230">
                  <c:v>67.563000000000002</c:v>
                </c:pt>
                <c:pt idx="5231">
                  <c:v>67.581999999999994</c:v>
                </c:pt>
                <c:pt idx="5232">
                  <c:v>67.593000000000004</c:v>
                </c:pt>
                <c:pt idx="5233">
                  <c:v>67.602999999999994</c:v>
                </c:pt>
                <c:pt idx="5234">
                  <c:v>67.613</c:v>
                </c:pt>
                <c:pt idx="5235">
                  <c:v>67.623000000000005</c:v>
                </c:pt>
                <c:pt idx="5236">
                  <c:v>67.632999999999996</c:v>
                </c:pt>
                <c:pt idx="5237">
                  <c:v>67.652000000000001</c:v>
                </c:pt>
                <c:pt idx="5238">
                  <c:v>67.662999999999997</c:v>
                </c:pt>
                <c:pt idx="5239">
                  <c:v>67.673000000000002</c:v>
                </c:pt>
                <c:pt idx="5240">
                  <c:v>67.683000000000007</c:v>
                </c:pt>
                <c:pt idx="5241">
                  <c:v>67.691999999999993</c:v>
                </c:pt>
                <c:pt idx="5242">
                  <c:v>67.703000000000003</c:v>
                </c:pt>
                <c:pt idx="5243">
                  <c:v>67.712999999999994</c:v>
                </c:pt>
                <c:pt idx="5244">
                  <c:v>67.722999999999999</c:v>
                </c:pt>
                <c:pt idx="5245">
                  <c:v>67.742000000000004</c:v>
                </c:pt>
                <c:pt idx="5246">
                  <c:v>67.751999999999995</c:v>
                </c:pt>
                <c:pt idx="5247">
                  <c:v>67.762</c:v>
                </c:pt>
                <c:pt idx="5248">
                  <c:v>67.772000000000006</c:v>
                </c:pt>
                <c:pt idx="5249">
                  <c:v>67.781999999999996</c:v>
                </c:pt>
                <c:pt idx="5250">
                  <c:v>67.793000000000006</c:v>
                </c:pt>
                <c:pt idx="5251">
                  <c:v>67.802000000000007</c:v>
                </c:pt>
                <c:pt idx="5252">
                  <c:v>67.811999999999998</c:v>
                </c:pt>
                <c:pt idx="5253">
                  <c:v>67.822000000000003</c:v>
                </c:pt>
                <c:pt idx="5254">
                  <c:v>67.831999999999994</c:v>
                </c:pt>
                <c:pt idx="5255">
                  <c:v>67.846999999999994</c:v>
                </c:pt>
                <c:pt idx="5256">
                  <c:v>67.861999999999995</c:v>
                </c:pt>
                <c:pt idx="5257">
                  <c:v>67.873000000000005</c:v>
                </c:pt>
                <c:pt idx="5258">
                  <c:v>67.882999999999996</c:v>
                </c:pt>
                <c:pt idx="5259">
                  <c:v>67.902000000000001</c:v>
                </c:pt>
                <c:pt idx="5260">
                  <c:v>67.912999999999997</c:v>
                </c:pt>
                <c:pt idx="5261">
                  <c:v>67.923000000000002</c:v>
                </c:pt>
                <c:pt idx="5262">
                  <c:v>67.941999999999993</c:v>
                </c:pt>
                <c:pt idx="5263">
                  <c:v>67.953000000000003</c:v>
                </c:pt>
                <c:pt idx="5264">
                  <c:v>67.971999999999994</c:v>
                </c:pt>
                <c:pt idx="5265">
                  <c:v>67.983000000000004</c:v>
                </c:pt>
                <c:pt idx="5266">
                  <c:v>67.992999999999995</c:v>
                </c:pt>
                <c:pt idx="5267">
                  <c:v>68.012</c:v>
                </c:pt>
                <c:pt idx="5268">
                  <c:v>68.031999999999996</c:v>
                </c:pt>
                <c:pt idx="5269">
                  <c:v>68.043000000000006</c:v>
                </c:pt>
                <c:pt idx="5270">
                  <c:v>68.061999999999998</c:v>
                </c:pt>
                <c:pt idx="5271">
                  <c:v>68.072999999999993</c:v>
                </c:pt>
                <c:pt idx="5272">
                  <c:v>68.091999999999999</c:v>
                </c:pt>
                <c:pt idx="5273">
                  <c:v>68.102999999999994</c:v>
                </c:pt>
                <c:pt idx="5274">
                  <c:v>68.125</c:v>
                </c:pt>
                <c:pt idx="5275">
                  <c:v>68.141999999999996</c:v>
                </c:pt>
                <c:pt idx="5276">
                  <c:v>68.162000000000006</c:v>
                </c:pt>
                <c:pt idx="5277">
                  <c:v>68.173000000000002</c:v>
                </c:pt>
                <c:pt idx="5278">
                  <c:v>68.183000000000007</c:v>
                </c:pt>
                <c:pt idx="5279">
                  <c:v>68.201999999999998</c:v>
                </c:pt>
                <c:pt idx="5280">
                  <c:v>68.221999999999994</c:v>
                </c:pt>
                <c:pt idx="5281">
                  <c:v>68.233000000000004</c:v>
                </c:pt>
                <c:pt idx="5282">
                  <c:v>68.251999999999995</c:v>
                </c:pt>
                <c:pt idx="5283">
                  <c:v>68.263000000000005</c:v>
                </c:pt>
                <c:pt idx="5284">
                  <c:v>68.281999999999996</c:v>
                </c:pt>
                <c:pt idx="5285">
                  <c:v>68.302000000000007</c:v>
                </c:pt>
                <c:pt idx="5286">
                  <c:v>68.322000000000003</c:v>
                </c:pt>
                <c:pt idx="5287">
                  <c:v>68.343999999999994</c:v>
                </c:pt>
                <c:pt idx="5288">
                  <c:v>68.361999999999995</c:v>
                </c:pt>
                <c:pt idx="5289">
                  <c:v>68.382000000000005</c:v>
                </c:pt>
                <c:pt idx="5290">
                  <c:v>68.402000000000001</c:v>
                </c:pt>
                <c:pt idx="5291">
                  <c:v>68.412999999999997</c:v>
                </c:pt>
                <c:pt idx="5292">
                  <c:v>68.432000000000002</c:v>
                </c:pt>
                <c:pt idx="5293">
                  <c:v>68.442999999999998</c:v>
                </c:pt>
                <c:pt idx="5294">
                  <c:v>68.462000000000003</c:v>
                </c:pt>
                <c:pt idx="5295">
                  <c:v>68.472999999999999</c:v>
                </c:pt>
                <c:pt idx="5296">
                  <c:v>68.483000000000004</c:v>
                </c:pt>
                <c:pt idx="5297">
                  <c:v>68.501999999999995</c:v>
                </c:pt>
                <c:pt idx="5298">
                  <c:v>68.522000000000006</c:v>
                </c:pt>
                <c:pt idx="5299">
                  <c:v>68.533000000000001</c:v>
                </c:pt>
                <c:pt idx="5300">
                  <c:v>68.552999999999997</c:v>
                </c:pt>
                <c:pt idx="5301">
                  <c:v>68.572000000000003</c:v>
                </c:pt>
                <c:pt idx="5302">
                  <c:v>68.591999999999999</c:v>
                </c:pt>
                <c:pt idx="5303">
                  <c:v>68.613</c:v>
                </c:pt>
                <c:pt idx="5304">
                  <c:v>68.632000000000005</c:v>
                </c:pt>
                <c:pt idx="5305">
                  <c:v>68.643000000000001</c:v>
                </c:pt>
                <c:pt idx="5306">
                  <c:v>68.662000000000006</c:v>
                </c:pt>
                <c:pt idx="5307">
                  <c:v>68.673000000000002</c:v>
                </c:pt>
                <c:pt idx="5308">
                  <c:v>68.691999999999993</c:v>
                </c:pt>
                <c:pt idx="5309">
                  <c:v>68.703000000000003</c:v>
                </c:pt>
                <c:pt idx="5310">
                  <c:v>68.712999999999994</c:v>
                </c:pt>
                <c:pt idx="5311">
                  <c:v>68.731999999999999</c:v>
                </c:pt>
                <c:pt idx="5312">
                  <c:v>68.751999999999995</c:v>
                </c:pt>
                <c:pt idx="5313">
                  <c:v>68.772000000000006</c:v>
                </c:pt>
                <c:pt idx="5314">
                  <c:v>68.783000000000001</c:v>
                </c:pt>
                <c:pt idx="5315">
                  <c:v>68.793000000000006</c:v>
                </c:pt>
                <c:pt idx="5316">
                  <c:v>68.802000000000007</c:v>
                </c:pt>
                <c:pt idx="5317">
                  <c:v>68.811999999999998</c:v>
                </c:pt>
                <c:pt idx="5318">
                  <c:v>68.822000000000003</c:v>
                </c:pt>
                <c:pt idx="5319">
                  <c:v>68.831999999999994</c:v>
                </c:pt>
                <c:pt idx="5320">
                  <c:v>68.841999999999999</c:v>
                </c:pt>
                <c:pt idx="5321">
                  <c:v>68.852000000000004</c:v>
                </c:pt>
                <c:pt idx="5322">
                  <c:v>68.861999999999995</c:v>
                </c:pt>
                <c:pt idx="5323">
                  <c:v>68.872</c:v>
                </c:pt>
                <c:pt idx="5324">
                  <c:v>68.888000000000005</c:v>
                </c:pt>
                <c:pt idx="5325">
                  <c:v>68.902000000000001</c:v>
                </c:pt>
                <c:pt idx="5326">
                  <c:v>68.912999999999997</c:v>
                </c:pt>
                <c:pt idx="5327">
                  <c:v>68.923000000000002</c:v>
                </c:pt>
                <c:pt idx="5328">
                  <c:v>68.933000000000007</c:v>
                </c:pt>
                <c:pt idx="5329">
                  <c:v>68.951999999999998</c:v>
                </c:pt>
                <c:pt idx="5330">
                  <c:v>68.962999999999994</c:v>
                </c:pt>
                <c:pt idx="5331">
                  <c:v>68.972999999999999</c:v>
                </c:pt>
                <c:pt idx="5332">
                  <c:v>68.983000000000004</c:v>
                </c:pt>
                <c:pt idx="5333">
                  <c:v>69.003</c:v>
                </c:pt>
                <c:pt idx="5334">
                  <c:v>69.022000000000006</c:v>
                </c:pt>
                <c:pt idx="5335">
                  <c:v>69.033000000000001</c:v>
                </c:pt>
                <c:pt idx="5336">
                  <c:v>69.043000000000006</c:v>
                </c:pt>
                <c:pt idx="5337">
                  <c:v>69.052999999999997</c:v>
                </c:pt>
                <c:pt idx="5338">
                  <c:v>69.072000000000003</c:v>
                </c:pt>
                <c:pt idx="5339">
                  <c:v>69.082999999999998</c:v>
                </c:pt>
                <c:pt idx="5340">
                  <c:v>69.102000000000004</c:v>
                </c:pt>
                <c:pt idx="5341">
                  <c:v>69.113</c:v>
                </c:pt>
                <c:pt idx="5342">
                  <c:v>69.123000000000005</c:v>
                </c:pt>
                <c:pt idx="5343">
                  <c:v>69.132999999999996</c:v>
                </c:pt>
                <c:pt idx="5344">
                  <c:v>69.152000000000001</c:v>
                </c:pt>
                <c:pt idx="5345">
                  <c:v>69.171999999999997</c:v>
                </c:pt>
                <c:pt idx="5346">
                  <c:v>69.183000000000007</c:v>
                </c:pt>
                <c:pt idx="5347">
                  <c:v>69.192999999999998</c:v>
                </c:pt>
                <c:pt idx="5348">
                  <c:v>69.201999999999998</c:v>
                </c:pt>
                <c:pt idx="5349">
                  <c:v>69.212000000000003</c:v>
                </c:pt>
                <c:pt idx="5350">
                  <c:v>69.221999999999994</c:v>
                </c:pt>
                <c:pt idx="5351">
                  <c:v>69.231999999999999</c:v>
                </c:pt>
                <c:pt idx="5352">
                  <c:v>69.242000000000004</c:v>
                </c:pt>
                <c:pt idx="5353">
                  <c:v>69.251999999999995</c:v>
                </c:pt>
                <c:pt idx="5354">
                  <c:v>69.262</c:v>
                </c:pt>
                <c:pt idx="5355">
                  <c:v>69.272000000000006</c:v>
                </c:pt>
                <c:pt idx="5356">
                  <c:v>69.283000000000001</c:v>
                </c:pt>
                <c:pt idx="5357">
                  <c:v>69.293000000000006</c:v>
                </c:pt>
                <c:pt idx="5358">
                  <c:v>69.311999999999998</c:v>
                </c:pt>
                <c:pt idx="5359">
                  <c:v>69.322999999999993</c:v>
                </c:pt>
                <c:pt idx="5360">
                  <c:v>69.341999999999999</c:v>
                </c:pt>
                <c:pt idx="5361">
                  <c:v>69.352999999999994</c:v>
                </c:pt>
                <c:pt idx="5362">
                  <c:v>69.372</c:v>
                </c:pt>
                <c:pt idx="5363">
                  <c:v>69.382000000000005</c:v>
                </c:pt>
                <c:pt idx="5364">
                  <c:v>69.391999999999996</c:v>
                </c:pt>
                <c:pt idx="5365">
                  <c:v>69.402000000000001</c:v>
                </c:pt>
                <c:pt idx="5366">
                  <c:v>69.412999999999997</c:v>
                </c:pt>
                <c:pt idx="5367">
                  <c:v>69.432000000000002</c:v>
                </c:pt>
                <c:pt idx="5368">
                  <c:v>69.451999999999998</c:v>
                </c:pt>
                <c:pt idx="5369">
                  <c:v>69.462999999999994</c:v>
                </c:pt>
                <c:pt idx="5370">
                  <c:v>69.481999999999999</c:v>
                </c:pt>
                <c:pt idx="5371">
                  <c:v>69.492999999999995</c:v>
                </c:pt>
                <c:pt idx="5372">
                  <c:v>69.512</c:v>
                </c:pt>
                <c:pt idx="5373">
                  <c:v>69.522999999999996</c:v>
                </c:pt>
                <c:pt idx="5374">
                  <c:v>69.533000000000001</c:v>
                </c:pt>
                <c:pt idx="5375">
                  <c:v>69.552000000000007</c:v>
                </c:pt>
                <c:pt idx="5376">
                  <c:v>69.575000000000003</c:v>
                </c:pt>
                <c:pt idx="5377">
                  <c:v>69.591999999999999</c:v>
                </c:pt>
                <c:pt idx="5378">
                  <c:v>69.602999999999994</c:v>
                </c:pt>
                <c:pt idx="5379">
                  <c:v>69.622</c:v>
                </c:pt>
                <c:pt idx="5380">
                  <c:v>69.641999999999996</c:v>
                </c:pt>
                <c:pt idx="5381">
                  <c:v>69.653000000000006</c:v>
                </c:pt>
                <c:pt idx="5382">
                  <c:v>69.671999999999997</c:v>
                </c:pt>
                <c:pt idx="5383">
                  <c:v>69.683000000000007</c:v>
                </c:pt>
                <c:pt idx="5384">
                  <c:v>69.701999999999998</c:v>
                </c:pt>
                <c:pt idx="5385">
                  <c:v>69.712999999999994</c:v>
                </c:pt>
                <c:pt idx="5386">
                  <c:v>69.731999999999999</c:v>
                </c:pt>
                <c:pt idx="5387">
                  <c:v>69.742999999999995</c:v>
                </c:pt>
                <c:pt idx="5388">
                  <c:v>69.757000000000005</c:v>
                </c:pt>
                <c:pt idx="5389">
                  <c:v>69.772999999999996</c:v>
                </c:pt>
                <c:pt idx="5390">
                  <c:v>69.792000000000002</c:v>
                </c:pt>
                <c:pt idx="5391">
                  <c:v>69.802000000000007</c:v>
                </c:pt>
                <c:pt idx="5392">
                  <c:v>69.811999999999998</c:v>
                </c:pt>
                <c:pt idx="5393">
                  <c:v>69.822000000000003</c:v>
                </c:pt>
                <c:pt idx="5394">
                  <c:v>69.831999999999994</c:v>
                </c:pt>
                <c:pt idx="5395">
                  <c:v>69.841999999999999</c:v>
                </c:pt>
                <c:pt idx="5396">
                  <c:v>69.852999999999994</c:v>
                </c:pt>
                <c:pt idx="5397">
                  <c:v>69.863</c:v>
                </c:pt>
                <c:pt idx="5398">
                  <c:v>69.873000000000005</c:v>
                </c:pt>
                <c:pt idx="5399">
                  <c:v>69.891999999999996</c:v>
                </c:pt>
                <c:pt idx="5400">
                  <c:v>69.912000000000006</c:v>
                </c:pt>
                <c:pt idx="5401">
                  <c:v>69.924999999999997</c:v>
                </c:pt>
                <c:pt idx="5402">
                  <c:v>69.941999999999993</c:v>
                </c:pt>
                <c:pt idx="5403">
                  <c:v>69.951999999999998</c:v>
                </c:pt>
                <c:pt idx="5404">
                  <c:v>69.962999999999994</c:v>
                </c:pt>
                <c:pt idx="5405">
                  <c:v>69.972999999999999</c:v>
                </c:pt>
                <c:pt idx="5406">
                  <c:v>69.992999999999995</c:v>
                </c:pt>
                <c:pt idx="5407">
                  <c:v>70.003</c:v>
                </c:pt>
                <c:pt idx="5408">
                  <c:v>70.013000000000005</c:v>
                </c:pt>
                <c:pt idx="5409">
                  <c:v>70.022999999999996</c:v>
                </c:pt>
                <c:pt idx="5410">
                  <c:v>70.042000000000002</c:v>
                </c:pt>
                <c:pt idx="5411">
                  <c:v>70.052999999999997</c:v>
                </c:pt>
                <c:pt idx="5412">
                  <c:v>70.072000000000003</c:v>
                </c:pt>
                <c:pt idx="5413">
                  <c:v>70.082999999999998</c:v>
                </c:pt>
                <c:pt idx="5414">
                  <c:v>70.102000000000004</c:v>
                </c:pt>
                <c:pt idx="5415">
                  <c:v>70.113</c:v>
                </c:pt>
                <c:pt idx="5416">
                  <c:v>70.123000000000005</c:v>
                </c:pt>
                <c:pt idx="5417">
                  <c:v>70.141999999999996</c:v>
                </c:pt>
                <c:pt idx="5418">
                  <c:v>70.162000000000006</c:v>
                </c:pt>
                <c:pt idx="5419">
                  <c:v>70.182000000000002</c:v>
                </c:pt>
                <c:pt idx="5420">
                  <c:v>70.201999999999998</c:v>
                </c:pt>
                <c:pt idx="5421">
                  <c:v>70.212999999999994</c:v>
                </c:pt>
                <c:pt idx="5422">
                  <c:v>70.231999999999999</c:v>
                </c:pt>
                <c:pt idx="5423">
                  <c:v>70.251999999999995</c:v>
                </c:pt>
                <c:pt idx="5424">
                  <c:v>70.272000000000006</c:v>
                </c:pt>
                <c:pt idx="5425">
                  <c:v>70.281999999999996</c:v>
                </c:pt>
                <c:pt idx="5426">
                  <c:v>70.292000000000002</c:v>
                </c:pt>
                <c:pt idx="5427">
                  <c:v>70.302000000000007</c:v>
                </c:pt>
                <c:pt idx="5428">
                  <c:v>70.311999999999998</c:v>
                </c:pt>
                <c:pt idx="5429">
                  <c:v>70.322000000000003</c:v>
                </c:pt>
                <c:pt idx="5430">
                  <c:v>70.331999999999994</c:v>
                </c:pt>
                <c:pt idx="5431">
                  <c:v>70.341999999999999</c:v>
                </c:pt>
                <c:pt idx="5432">
                  <c:v>70.352000000000004</c:v>
                </c:pt>
                <c:pt idx="5433">
                  <c:v>70.361999999999995</c:v>
                </c:pt>
                <c:pt idx="5434">
                  <c:v>70.372</c:v>
                </c:pt>
                <c:pt idx="5435">
                  <c:v>70.391999999999996</c:v>
                </c:pt>
                <c:pt idx="5436">
                  <c:v>70.403000000000006</c:v>
                </c:pt>
                <c:pt idx="5437">
                  <c:v>70.412999999999997</c:v>
                </c:pt>
                <c:pt idx="5438">
                  <c:v>70.421999999999997</c:v>
                </c:pt>
                <c:pt idx="5439">
                  <c:v>70.432000000000002</c:v>
                </c:pt>
                <c:pt idx="5440">
                  <c:v>70.441999999999993</c:v>
                </c:pt>
                <c:pt idx="5441">
                  <c:v>70.451999999999998</c:v>
                </c:pt>
                <c:pt idx="5442">
                  <c:v>70.462000000000003</c:v>
                </c:pt>
                <c:pt idx="5443">
                  <c:v>70.471999999999994</c:v>
                </c:pt>
                <c:pt idx="5444">
                  <c:v>70.481999999999999</c:v>
                </c:pt>
                <c:pt idx="5445">
                  <c:v>70.492999999999995</c:v>
                </c:pt>
                <c:pt idx="5446">
                  <c:v>70.501999999999995</c:v>
                </c:pt>
                <c:pt idx="5447">
                  <c:v>70.512</c:v>
                </c:pt>
                <c:pt idx="5448">
                  <c:v>70.522000000000006</c:v>
                </c:pt>
                <c:pt idx="5449">
                  <c:v>70.531999999999996</c:v>
                </c:pt>
                <c:pt idx="5450">
                  <c:v>70.542000000000002</c:v>
                </c:pt>
                <c:pt idx="5451">
                  <c:v>70.552000000000007</c:v>
                </c:pt>
                <c:pt idx="5452">
                  <c:v>70.561999999999998</c:v>
                </c:pt>
                <c:pt idx="5453">
                  <c:v>70.572000000000003</c:v>
                </c:pt>
                <c:pt idx="5454">
                  <c:v>70.581999999999994</c:v>
                </c:pt>
                <c:pt idx="5455">
                  <c:v>70.602000000000004</c:v>
                </c:pt>
                <c:pt idx="5456">
                  <c:v>70.622</c:v>
                </c:pt>
                <c:pt idx="5457">
                  <c:v>70.632999999999996</c:v>
                </c:pt>
                <c:pt idx="5458">
                  <c:v>70.652000000000001</c:v>
                </c:pt>
                <c:pt idx="5459">
                  <c:v>70.662999999999997</c:v>
                </c:pt>
                <c:pt idx="5460">
                  <c:v>70.673000000000002</c:v>
                </c:pt>
                <c:pt idx="5461">
                  <c:v>70.691999999999993</c:v>
                </c:pt>
                <c:pt idx="5462">
                  <c:v>70.712000000000003</c:v>
                </c:pt>
                <c:pt idx="5463">
                  <c:v>70.722999999999999</c:v>
                </c:pt>
                <c:pt idx="5464">
                  <c:v>70.733000000000004</c:v>
                </c:pt>
                <c:pt idx="5465">
                  <c:v>70.751999999999995</c:v>
                </c:pt>
                <c:pt idx="5466">
                  <c:v>70.763000000000005</c:v>
                </c:pt>
                <c:pt idx="5467">
                  <c:v>70.772999999999996</c:v>
                </c:pt>
                <c:pt idx="5468">
                  <c:v>70.793000000000006</c:v>
                </c:pt>
                <c:pt idx="5469">
                  <c:v>70.811999999999998</c:v>
                </c:pt>
                <c:pt idx="5470">
                  <c:v>70.822000000000003</c:v>
                </c:pt>
                <c:pt idx="5471">
                  <c:v>70.831999999999994</c:v>
                </c:pt>
                <c:pt idx="5472">
                  <c:v>70.841999999999999</c:v>
                </c:pt>
                <c:pt idx="5473">
                  <c:v>70.852000000000004</c:v>
                </c:pt>
                <c:pt idx="5474">
                  <c:v>70.861999999999995</c:v>
                </c:pt>
                <c:pt idx="5475">
                  <c:v>70.872</c:v>
                </c:pt>
                <c:pt idx="5476">
                  <c:v>70.882999999999996</c:v>
                </c:pt>
                <c:pt idx="5477">
                  <c:v>70.891999999999996</c:v>
                </c:pt>
                <c:pt idx="5478">
                  <c:v>70.903000000000006</c:v>
                </c:pt>
                <c:pt idx="5479">
                  <c:v>70.912000000000006</c:v>
                </c:pt>
                <c:pt idx="5480">
                  <c:v>70.921999999999997</c:v>
                </c:pt>
                <c:pt idx="5481">
                  <c:v>70.932000000000002</c:v>
                </c:pt>
                <c:pt idx="5482">
                  <c:v>70.941999999999993</c:v>
                </c:pt>
                <c:pt idx="5483">
                  <c:v>70.951999999999998</c:v>
                </c:pt>
                <c:pt idx="5484">
                  <c:v>70.965000000000003</c:v>
                </c:pt>
                <c:pt idx="5485">
                  <c:v>70.981999999999999</c:v>
                </c:pt>
                <c:pt idx="5486">
                  <c:v>71.001999999999995</c:v>
                </c:pt>
                <c:pt idx="5487">
                  <c:v>71.022000000000006</c:v>
                </c:pt>
                <c:pt idx="5488">
                  <c:v>71.042000000000002</c:v>
                </c:pt>
                <c:pt idx="5489">
                  <c:v>71.061999999999998</c:v>
                </c:pt>
                <c:pt idx="5490">
                  <c:v>71.072999999999993</c:v>
                </c:pt>
                <c:pt idx="5491">
                  <c:v>71.082999999999998</c:v>
                </c:pt>
                <c:pt idx="5492">
                  <c:v>71.093999999999994</c:v>
                </c:pt>
                <c:pt idx="5493">
                  <c:v>71.102999999999994</c:v>
                </c:pt>
                <c:pt idx="5494">
                  <c:v>71.113</c:v>
                </c:pt>
                <c:pt idx="5495">
                  <c:v>71.122</c:v>
                </c:pt>
                <c:pt idx="5496">
                  <c:v>71.132000000000005</c:v>
                </c:pt>
                <c:pt idx="5497">
                  <c:v>71.141999999999996</c:v>
                </c:pt>
                <c:pt idx="5498">
                  <c:v>71.152000000000001</c:v>
                </c:pt>
                <c:pt idx="5499">
                  <c:v>71.162000000000006</c:v>
                </c:pt>
                <c:pt idx="5500">
                  <c:v>71.171999999999997</c:v>
                </c:pt>
                <c:pt idx="5501">
                  <c:v>71.182000000000002</c:v>
                </c:pt>
                <c:pt idx="5502">
                  <c:v>71.194000000000003</c:v>
                </c:pt>
                <c:pt idx="5503">
                  <c:v>71.212000000000003</c:v>
                </c:pt>
                <c:pt idx="5504">
                  <c:v>71.221999999999994</c:v>
                </c:pt>
                <c:pt idx="5505">
                  <c:v>71.231999999999999</c:v>
                </c:pt>
                <c:pt idx="5506">
                  <c:v>71.242000000000004</c:v>
                </c:pt>
                <c:pt idx="5507">
                  <c:v>71.251999999999995</c:v>
                </c:pt>
                <c:pt idx="5508">
                  <c:v>71.262</c:v>
                </c:pt>
                <c:pt idx="5509">
                  <c:v>71.272000000000006</c:v>
                </c:pt>
                <c:pt idx="5510">
                  <c:v>71.281999999999996</c:v>
                </c:pt>
                <c:pt idx="5511">
                  <c:v>71.292000000000002</c:v>
                </c:pt>
                <c:pt idx="5512">
                  <c:v>71.302000000000007</c:v>
                </c:pt>
                <c:pt idx="5513">
                  <c:v>71.311999999999998</c:v>
                </c:pt>
                <c:pt idx="5514">
                  <c:v>71.322999999999993</c:v>
                </c:pt>
                <c:pt idx="5515">
                  <c:v>71.331999999999994</c:v>
                </c:pt>
                <c:pt idx="5516">
                  <c:v>71.341999999999999</c:v>
                </c:pt>
                <c:pt idx="5517">
                  <c:v>71.352000000000004</c:v>
                </c:pt>
                <c:pt idx="5518">
                  <c:v>71.363</c:v>
                </c:pt>
                <c:pt idx="5519">
                  <c:v>71.372</c:v>
                </c:pt>
                <c:pt idx="5520">
                  <c:v>71.382000000000005</c:v>
                </c:pt>
                <c:pt idx="5521">
                  <c:v>71.391999999999996</c:v>
                </c:pt>
                <c:pt idx="5522">
                  <c:v>71.412000000000006</c:v>
                </c:pt>
                <c:pt idx="5523">
                  <c:v>71.423000000000002</c:v>
                </c:pt>
                <c:pt idx="5524">
                  <c:v>71.441999999999993</c:v>
                </c:pt>
                <c:pt idx="5525">
                  <c:v>71.453000000000003</c:v>
                </c:pt>
                <c:pt idx="5526">
                  <c:v>71.471999999999994</c:v>
                </c:pt>
                <c:pt idx="5527">
                  <c:v>71.483000000000004</c:v>
                </c:pt>
                <c:pt idx="5528">
                  <c:v>71.492999999999995</c:v>
                </c:pt>
                <c:pt idx="5529">
                  <c:v>71.501999999999995</c:v>
                </c:pt>
                <c:pt idx="5530">
                  <c:v>71.512</c:v>
                </c:pt>
                <c:pt idx="5531">
                  <c:v>71.522000000000006</c:v>
                </c:pt>
                <c:pt idx="5532">
                  <c:v>71.531999999999996</c:v>
                </c:pt>
                <c:pt idx="5533">
                  <c:v>71.542000000000002</c:v>
                </c:pt>
                <c:pt idx="5534">
                  <c:v>71.552000000000007</c:v>
                </c:pt>
                <c:pt idx="5535">
                  <c:v>71.561999999999998</c:v>
                </c:pt>
                <c:pt idx="5536">
                  <c:v>71.572000000000003</c:v>
                </c:pt>
                <c:pt idx="5537">
                  <c:v>71.581999999999994</c:v>
                </c:pt>
                <c:pt idx="5538">
                  <c:v>71.593999999999994</c:v>
                </c:pt>
                <c:pt idx="5539">
                  <c:v>71.611999999999995</c:v>
                </c:pt>
                <c:pt idx="5540">
                  <c:v>71.623000000000005</c:v>
                </c:pt>
                <c:pt idx="5541">
                  <c:v>71.632000000000005</c:v>
                </c:pt>
                <c:pt idx="5542">
                  <c:v>71.641999999999996</c:v>
                </c:pt>
                <c:pt idx="5543">
                  <c:v>71.652000000000001</c:v>
                </c:pt>
                <c:pt idx="5544">
                  <c:v>71.662000000000006</c:v>
                </c:pt>
                <c:pt idx="5545">
                  <c:v>71.671999999999997</c:v>
                </c:pt>
                <c:pt idx="5546">
                  <c:v>71.682000000000002</c:v>
                </c:pt>
                <c:pt idx="5547">
                  <c:v>71.691999999999993</c:v>
                </c:pt>
                <c:pt idx="5548">
                  <c:v>71.701999999999998</c:v>
                </c:pt>
                <c:pt idx="5549">
                  <c:v>71.712000000000003</c:v>
                </c:pt>
                <c:pt idx="5550">
                  <c:v>71.721999999999994</c:v>
                </c:pt>
                <c:pt idx="5551">
                  <c:v>71.731999999999999</c:v>
                </c:pt>
                <c:pt idx="5552">
                  <c:v>71.742000000000004</c:v>
                </c:pt>
                <c:pt idx="5553">
                  <c:v>71.751999999999995</c:v>
                </c:pt>
                <c:pt idx="5554">
                  <c:v>71.762</c:v>
                </c:pt>
                <c:pt idx="5555">
                  <c:v>71.772000000000006</c:v>
                </c:pt>
                <c:pt idx="5556">
                  <c:v>71.792000000000002</c:v>
                </c:pt>
                <c:pt idx="5557">
                  <c:v>71.813000000000002</c:v>
                </c:pt>
                <c:pt idx="5558">
                  <c:v>71.831999999999994</c:v>
                </c:pt>
                <c:pt idx="5559">
                  <c:v>71.843000000000004</c:v>
                </c:pt>
                <c:pt idx="5560">
                  <c:v>71.863</c:v>
                </c:pt>
                <c:pt idx="5561">
                  <c:v>71.873000000000005</c:v>
                </c:pt>
                <c:pt idx="5562">
                  <c:v>71.882999999999996</c:v>
                </c:pt>
                <c:pt idx="5563">
                  <c:v>71.902000000000001</c:v>
                </c:pt>
                <c:pt idx="5564">
                  <c:v>71.912999999999997</c:v>
                </c:pt>
                <c:pt idx="5565">
                  <c:v>71.932000000000002</c:v>
                </c:pt>
                <c:pt idx="5566">
                  <c:v>71.942999999999998</c:v>
                </c:pt>
                <c:pt idx="5567">
                  <c:v>71.953000000000003</c:v>
                </c:pt>
                <c:pt idx="5568">
                  <c:v>71.971999999999994</c:v>
                </c:pt>
                <c:pt idx="5569">
                  <c:v>71.983000000000004</c:v>
                </c:pt>
                <c:pt idx="5570">
                  <c:v>71.995000000000005</c:v>
                </c:pt>
                <c:pt idx="5571">
                  <c:v>72.009</c:v>
                </c:pt>
                <c:pt idx="5572">
                  <c:v>72.022999999999996</c:v>
                </c:pt>
                <c:pt idx="5573">
                  <c:v>72.033000000000001</c:v>
                </c:pt>
                <c:pt idx="5574">
                  <c:v>72.052000000000007</c:v>
                </c:pt>
                <c:pt idx="5575">
                  <c:v>72.072000000000003</c:v>
                </c:pt>
                <c:pt idx="5576">
                  <c:v>72.093000000000004</c:v>
                </c:pt>
                <c:pt idx="5577">
                  <c:v>72.111999999999995</c:v>
                </c:pt>
                <c:pt idx="5578">
                  <c:v>72.132000000000005</c:v>
                </c:pt>
                <c:pt idx="5579">
                  <c:v>72.143000000000001</c:v>
                </c:pt>
                <c:pt idx="5580">
                  <c:v>72.162000000000006</c:v>
                </c:pt>
                <c:pt idx="5581">
                  <c:v>72.173000000000002</c:v>
                </c:pt>
                <c:pt idx="5582">
                  <c:v>72.191999999999993</c:v>
                </c:pt>
                <c:pt idx="5583">
                  <c:v>72.203000000000003</c:v>
                </c:pt>
                <c:pt idx="5584">
                  <c:v>72.212999999999994</c:v>
                </c:pt>
                <c:pt idx="5585">
                  <c:v>72.231999999999999</c:v>
                </c:pt>
                <c:pt idx="5586">
                  <c:v>72.251999999999995</c:v>
                </c:pt>
                <c:pt idx="5587">
                  <c:v>72.263000000000005</c:v>
                </c:pt>
                <c:pt idx="5588">
                  <c:v>72.272000000000006</c:v>
                </c:pt>
                <c:pt idx="5589">
                  <c:v>72.281999999999996</c:v>
                </c:pt>
                <c:pt idx="5590">
                  <c:v>72.292000000000002</c:v>
                </c:pt>
                <c:pt idx="5591">
                  <c:v>72.302000000000007</c:v>
                </c:pt>
                <c:pt idx="5592">
                  <c:v>72.311999999999998</c:v>
                </c:pt>
                <c:pt idx="5593">
                  <c:v>72.322000000000003</c:v>
                </c:pt>
                <c:pt idx="5594">
                  <c:v>72.332999999999998</c:v>
                </c:pt>
                <c:pt idx="5595">
                  <c:v>72.341999999999999</c:v>
                </c:pt>
                <c:pt idx="5596">
                  <c:v>72.352000000000004</c:v>
                </c:pt>
                <c:pt idx="5597">
                  <c:v>72.361999999999995</c:v>
                </c:pt>
                <c:pt idx="5598">
                  <c:v>72.373000000000005</c:v>
                </c:pt>
                <c:pt idx="5599">
                  <c:v>72.382000000000005</c:v>
                </c:pt>
                <c:pt idx="5600">
                  <c:v>72.391999999999996</c:v>
                </c:pt>
                <c:pt idx="5601">
                  <c:v>72.402000000000001</c:v>
                </c:pt>
                <c:pt idx="5602">
                  <c:v>72.421999999999997</c:v>
                </c:pt>
                <c:pt idx="5603">
                  <c:v>72.433000000000007</c:v>
                </c:pt>
                <c:pt idx="5604">
                  <c:v>72.441999999999993</c:v>
                </c:pt>
                <c:pt idx="5605">
                  <c:v>72.451999999999998</c:v>
                </c:pt>
                <c:pt idx="5606">
                  <c:v>72.462000000000003</c:v>
                </c:pt>
                <c:pt idx="5607">
                  <c:v>72.471999999999994</c:v>
                </c:pt>
                <c:pt idx="5608">
                  <c:v>72.481999999999999</c:v>
                </c:pt>
                <c:pt idx="5609">
                  <c:v>72.494</c:v>
                </c:pt>
                <c:pt idx="5610">
                  <c:v>72.512</c:v>
                </c:pt>
                <c:pt idx="5611">
                  <c:v>72.522999999999996</c:v>
                </c:pt>
                <c:pt idx="5612">
                  <c:v>72.542000000000002</c:v>
                </c:pt>
                <c:pt idx="5613">
                  <c:v>72.552999999999997</c:v>
                </c:pt>
                <c:pt idx="5614">
                  <c:v>72.561999999999998</c:v>
                </c:pt>
                <c:pt idx="5615">
                  <c:v>72.572000000000003</c:v>
                </c:pt>
                <c:pt idx="5616">
                  <c:v>72.582999999999998</c:v>
                </c:pt>
                <c:pt idx="5617">
                  <c:v>72.591999999999999</c:v>
                </c:pt>
                <c:pt idx="5618">
                  <c:v>72.602000000000004</c:v>
                </c:pt>
                <c:pt idx="5619">
                  <c:v>72.611999999999995</c:v>
                </c:pt>
                <c:pt idx="5620">
                  <c:v>72.632000000000005</c:v>
                </c:pt>
                <c:pt idx="5621">
                  <c:v>72.643000000000001</c:v>
                </c:pt>
                <c:pt idx="5622">
                  <c:v>72.662000000000006</c:v>
                </c:pt>
                <c:pt idx="5623">
                  <c:v>72.673000000000002</c:v>
                </c:pt>
                <c:pt idx="5624">
                  <c:v>72.683000000000007</c:v>
                </c:pt>
                <c:pt idx="5625">
                  <c:v>72.701999999999998</c:v>
                </c:pt>
                <c:pt idx="5626">
                  <c:v>72.721999999999994</c:v>
                </c:pt>
                <c:pt idx="5627">
                  <c:v>72.733000000000004</c:v>
                </c:pt>
                <c:pt idx="5628">
                  <c:v>72.742000000000004</c:v>
                </c:pt>
                <c:pt idx="5629">
                  <c:v>72.751999999999995</c:v>
                </c:pt>
                <c:pt idx="5630">
                  <c:v>72.772000000000006</c:v>
                </c:pt>
                <c:pt idx="5631">
                  <c:v>72.783000000000001</c:v>
                </c:pt>
                <c:pt idx="5632">
                  <c:v>72.792000000000002</c:v>
                </c:pt>
                <c:pt idx="5633">
                  <c:v>72.802999999999997</c:v>
                </c:pt>
                <c:pt idx="5634">
                  <c:v>72.813000000000002</c:v>
                </c:pt>
                <c:pt idx="5635">
                  <c:v>72.822000000000003</c:v>
                </c:pt>
                <c:pt idx="5636">
                  <c:v>72.841999999999999</c:v>
                </c:pt>
                <c:pt idx="5637">
                  <c:v>72.852999999999994</c:v>
                </c:pt>
                <c:pt idx="5638">
                  <c:v>72.872</c:v>
                </c:pt>
                <c:pt idx="5639">
                  <c:v>72.882999999999996</c:v>
                </c:pt>
                <c:pt idx="5640">
                  <c:v>72.902000000000001</c:v>
                </c:pt>
                <c:pt idx="5641">
                  <c:v>72.912999999999997</c:v>
                </c:pt>
                <c:pt idx="5642">
                  <c:v>72.921999999999997</c:v>
                </c:pt>
                <c:pt idx="5643">
                  <c:v>72.932000000000002</c:v>
                </c:pt>
                <c:pt idx="5644">
                  <c:v>72.942999999999998</c:v>
                </c:pt>
                <c:pt idx="5645">
                  <c:v>72.951999999999998</c:v>
                </c:pt>
                <c:pt idx="5646">
                  <c:v>72.962000000000003</c:v>
                </c:pt>
                <c:pt idx="5647">
                  <c:v>72.971999999999994</c:v>
                </c:pt>
                <c:pt idx="5648">
                  <c:v>72.981999999999999</c:v>
                </c:pt>
                <c:pt idx="5649">
                  <c:v>72.994</c:v>
                </c:pt>
                <c:pt idx="5650">
                  <c:v>73.003</c:v>
                </c:pt>
                <c:pt idx="5651">
                  <c:v>73.013000000000005</c:v>
                </c:pt>
                <c:pt idx="5652">
                  <c:v>73.031999999999996</c:v>
                </c:pt>
                <c:pt idx="5653">
                  <c:v>73.046999999999997</c:v>
                </c:pt>
                <c:pt idx="5654">
                  <c:v>73.061999999999998</c:v>
                </c:pt>
                <c:pt idx="5655">
                  <c:v>73.081999999999994</c:v>
                </c:pt>
                <c:pt idx="5656">
                  <c:v>73.093000000000004</c:v>
                </c:pt>
                <c:pt idx="5657">
                  <c:v>73.111999999999995</c:v>
                </c:pt>
                <c:pt idx="5658">
                  <c:v>73.132000000000005</c:v>
                </c:pt>
                <c:pt idx="5659">
                  <c:v>73.143000000000001</c:v>
                </c:pt>
                <c:pt idx="5660">
                  <c:v>73.152000000000001</c:v>
                </c:pt>
                <c:pt idx="5661">
                  <c:v>73.162000000000006</c:v>
                </c:pt>
                <c:pt idx="5662">
                  <c:v>73.173000000000002</c:v>
                </c:pt>
                <c:pt idx="5663">
                  <c:v>73.182000000000002</c:v>
                </c:pt>
                <c:pt idx="5664">
                  <c:v>73.191999999999993</c:v>
                </c:pt>
                <c:pt idx="5665">
                  <c:v>73.201999999999998</c:v>
                </c:pt>
                <c:pt idx="5666">
                  <c:v>73.212000000000003</c:v>
                </c:pt>
                <c:pt idx="5667">
                  <c:v>73.221999999999994</c:v>
                </c:pt>
                <c:pt idx="5668">
                  <c:v>73.242000000000004</c:v>
                </c:pt>
                <c:pt idx="5669">
                  <c:v>73.253</c:v>
                </c:pt>
                <c:pt idx="5670">
                  <c:v>73.272000000000006</c:v>
                </c:pt>
                <c:pt idx="5671">
                  <c:v>73.283000000000001</c:v>
                </c:pt>
                <c:pt idx="5672">
                  <c:v>73.293000000000006</c:v>
                </c:pt>
                <c:pt idx="5673">
                  <c:v>73.302999999999997</c:v>
                </c:pt>
                <c:pt idx="5674">
                  <c:v>73.313000000000002</c:v>
                </c:pt>
                <c:pt idx="5675">
                  <c:v>73.322000000000003</c:v>
                </c:pt>
                <c:pt idx="5676">
                  <c:v>73.332999999999998</c:v>
                </c:pt>
                <c:pt idx="5677">
                  <c:v>73.341999999999999</c:v>
                </c:pt>
                <c:pt idx="5678">
                  <c:v>73.352000000000004</c:v>
                </c:pt>
                <c:pt idx="5679">
                  <c:v>73.361999999999995</c:v>
                </c:pt>
                <c:pt idx="5680">
                  <c:v>73.372</c:v>
                </c:pt>
                <c:pt idx="5681">
                  <c:v>73.382000000000005</c:v>
                </c:pt>
                <c:pt idx="5682">
                  <c:v>73.393000000000001</c:v>
                </c:pt>
                <c:pt idx="5683">
                  <c:v>73.403000000000006</c:v>
                </c:pt>
                <c:pt idx="5684">
                  <c:v>73.412999999999997</c:v>
                </c:pt>
                <c:pt idx="5685">
                  <c:v>73.432000000000002</c:v>
                </c:pt>
                <c:pt idx="5686">
                  <c:v>73.451999999999998</c:v>
                </c:pt>
                <c:pt idx="5687">
                  <c:v>73.462000000000003</c:v>
                </c:pt>
                <c:pt idx="5688">
                  <c:v>73.471999999999994</c:v>
                </c:pt>
                <c:pt idx="5689">
                  <c:v>73.481999999999999</c:v>
                </c:pt>
                <c:pt idx="5690">
                  <c:v>73.494</c:v>
                </c:pt>
                <c:pt idx="5691">
                  <c:v>73.501999999999995</c:v>
                </c:pt>
                <c:pt idx="5692">
                  <c:v>73.512</c:v>
                </c:pt>
                <c:pt idx="5693">
                  <c:v>73.522000000000006</c:v>
                </c:pt>
                <c:pt idx="5694">
                  <c:v>73.531999999999996</c:v>
                </c:pt>
                <c:pt idx="5695">
                  <c:v>73.542000000000002</c:v>
                </c:pt>
                <c:pt idx="5696">
                  <c:v>73.552000000000007</c:v>
                </c:pt>
                <c:pt idx="5697">
                  <c:v>73.561999999999998</c:v>
                </c:pt>
                <c:pt idx="5698">
                  <c:v>73.572000000000003</c:v>
                </c:pt>
                <c:pt idx="5699">
                  <c:v>73.582999999999998</c:v>
                </c:pt>
                <c:pt idx="5700">
                  <c:v>73.593000000000004</c:v>
                </c:pt>
                <c:pt idx="5701">
                  <c:v>73.611999999999995</c:v>
                </c:pt>
                <c:pt idx="5702">
                  <c:v>73.632000000000005</c:v>
                </c:pt>
                <c:pt idx="5703">
                  <c:v>73.652000000000001</c:v>
                </c:pt>
                <c:pt idx="5704">
                  <c:v>73.671999999999997</c:v>
                </c:pt>
                <c:pt idx="5705">
                  <c:v>73.683000000000007</c:v>
                </c:pt>
                <c:pt idx="5706">
                  <c:v>73.692999999999998</c:v>
                </c:pt>
                <c:pt idx="5707">
                  <c:v>73.712000000000003</c:v>
                </c:pt>
                <c:pt idx="5708">
                  <c:v>73.722999999999999</c:v>
                </c:pt>
                <c:pt idx="5709">
                  <c:v>73.731999999999999</c:v>
                </c:pt>
                <c:pt idx="5710">
                  <c:v>73.742000000000004</c:v>
                </c:pt>
                <c:pt idx="5711">
                  <c:v>73.751999999999995</c:v>
                </c:pt>
                <c:pt idx="5712">
                  <c:v>73.762</c:v>
                </c:pt>
                <c:pt idx="5713">
                  <c:v>73.772000000000006</c:v>
                </c:pt>
                <c:pt idx="5714">
                  <c:v>73.783000000000001</c:v>
                </c:pt>
                <c:pt idx="5715">
                  <c:v>73.793000000000006</c:v>
                </c:pt>
                <c:pt idx="5716">
                  <c:v>73.802999999999997</c:v>
                </c:pt>
                <c:pt idx="5717">
                  <c:v>73.822000000000003</c:v>
                </c:pt>
                <c:pt idx="5718">
                  <c:v>73.843000000000004</c:v>
                </c:pt>
                <c:pt idx="5719">
                  <c:v>73.861999999999995</c:v>
                </c:pt>
                <c:pt idx="5720">
                  <c:v>73.882000000000005</c:v>
                </c:pt>
                <c:pt idx="5721">
                  <c:v>73.893000000000001</c:v>
                </c:pt>
                <c:pt idx="5722">
                  <c:v>73.912000000000006</c:v>
                </c:pt>
                <c:pt idx="5723">
                  <c:v>73.932000000000002</c:v>
                </c:pt>
                <c:pt idx="5724">
                  <c:v>73.942999999999998</c:v>
                </c:pt>
                <c:pt idx="5725">
                  <c:v>73.951999999999998</c:v>
                </c:pt>
                <c:pt idx="5726">
                  <c:v>73.962999999999994</c:v>
                </c:pt>
                <c:pt idx="5727">
                  <c:v>73.971999999999994</c:v>
                </c:pt>
                <c:pt idx="5728">
                  <c:v>73.981999999999999</c:v>
                </c:pt>
                <c:pt idx="5729">
                  <c:v>73.994</c:v>
                </c:pt>
                <c:pt idx="5730">
                  <c:v>74.001999999999995</c:v>
                </c:pt>
                <c:pt idx="5731">
                  <c:v>74.012</c:v>
                </c:pt>
                <c:pt idx="5732">
                  <c:v>74.022000000000006</c:v>
                </c:pt>
                <c:pt idx="5733">
                  <c:v>74.031999999999996</c:v>
                </c:pt>
                <c:pt idx="5734">
                  <c:v>74.054000000000002</c:v>
                </c:pt>
                <c:pt idx="5735">
                  <c:v>74.072000000000003</c:v>
                </c:pt>
                <c:pt idx="5736">
                  <c:v>74.087000000000003</c:v>
                </c:pt>
                <c:pt idx="5737">
                  <c:v>74.102999999999994</c:v>
                </c:pt>
                <c:pt idx="5738">
                  <c:v>74.122</c:v>
                </c:pt>
                <c:pt idx="5739">
                  <c:v>74.132999999999996</c:v>
                </c:pt>
                <c:pt idx="5740">
                  <c:v>74.141999999999996</c:v>
                </c:pt>
                <c:pt idx="5741">
                  <c:v>74.152000000000001</c:v>
                </c:pt>
                <c:pt idx="5742">
                  <c:v>74.162000000000006</c:v>
                </c:pt>
                <c:pt idx="5743">
                  <c:v>74.171999999999997</c:v>
                </c:pt>
                <c:pt idx="5744">
                  <c:v>74.182000000000002</c:v>
                </c:pt>
                <c:pt idx="5745">
                  <c:v>74.191999999999993</c:v>
                </c:pt>
                <c:pt idx="5746">
                  <c:v>74.201999999999998</c:v>
                </c:pt>
                <c:pt idx="5747">
                  <c:v>74.212000000000003</c:v>
                </c:pt>
                <c:pt idx="5748">
                  <c:v>74.221999999999994</c:v>
                </c:pt>
                <c:pt idx="5749">
                  <c:v>74.233000000000004</c:v>
                </c:pt>
                <c:pt idx="5750">
                  <c:v>74.251999999999995</c:v>
                </c:pt>
                <c:pt idx="5751">
                  <c:v>74.263000000000005</c:v>
                </c:pt>
                <c:pt idx="5752">
                  <c:v>74.272999999999996</c:v>
                </c:pt>
                <c:pt idx="5753">
                  <c:v>74.283000000000001</c:v>
                </c:pt>
                <c:pt idx="5754">
                  <c:v>74.293000000000006</c:v>
                </c:pt>
                <c:pt idx="5755">
                  <c:v>74.311999999999998</c:v>
                </c:pt>
                <c:pt idx="5756">
                  <c:v>74.331999999999994</c:v>
                </c:pt>
                <c:pt idx="5757">
                  <c:v>74.343000000000004</c:v>
                </c:pt>
                <c:pt idx="5758">
                  <c:v>74.352999999999994</c:v>
                </c:pt>
                <c:pt idx="5759">
                  <c:v>74.372</c:v>
                </c:pt>
                <c:pt idx="5760">
                  <c:v>74.391999999999996</c:v>
                </c:pt>
                <c:pt idx="5761">
                  <c:v>74.403000000000006</c:v>
                </c:pt>
                <c:pt idx="5762">
                  <c:v>74.412999999999997</c:v>
                </c:pt>
                <c:pt idx="5763">
                  <c:v>74.432000000000002</c:v>
                </c:pt>
                <c:pt idx="5764">
                  <c:v>74.451999999999998</c:v>
                </c:pt>
                <c:pt idx="5765">
                  <c:v>74.471999999999994</c:v>
                </c:pt>
                <c:pt idx="5766">
                  <c:v>74.492999999999995</c:v>
                </c:pt>
                <c:pt idx="5767">
                  <c:v>74.504000000000005</c:v>
                </c:pt>
                <c:pt idx="5768">
                  <c:v>74.522000000000006</c:v>
                </c:pt>
                <c:pt idx="5769">
                  <c:v>74.533000000000001</c:v>
                </c:pt>
                <c:pt idx="5770">
                  <c:v>74.543000000000006</c:v>
                </c:pt>
                <c:pt idx="5771">
                  <c:v>74.561999999999998</c:v>
                </c:pt>
                <c:pt idx="5772">
                  <c:v>74.581999999999994</c:v>
                </c:pt>
                <c:pt idx="5773">
                  <c:v>74.593000000000004</c:v>
                </c:pt>
                <c:pt idx="5774">
                  <c:v>74.602999999999994</c:v>
                </c:pt>
                <c:pt idx="5775">
                  <c:v>74.622</c:v>
                </c:pt>
                <c:pt idx="5776">
                  <c:v>74.641999999999996</c:v>
                </c:pt>
                <c:pt idx="5777">
                  <c:v>74.662000000000006</c:v>
                </c:pt>
                <c:pt idx="5778">
                  <c:v>74.682000000000002</c:v>
                </c:pt>
                <c:pt idx="5779">
                  <c:v>74.692999999999998</c:v>
                </c:pt>
                <c:pt idx="5780">
                  <c:v>74.703000000000003</c:v>
                </c:pt>
                <c:pt idx="5781">
                  <c:v>74.721999999999994</c:v>
                </c:pt>
                <c:pt idx="5782">
                  <c:v>74.742000000000004</c:v>
                </c:pt>
                <c:pt idx="5783">
                  <c:v>74.753</c:v>
                </c:pt>
                <c:pt idx="5784">
                  <c:v>74.763000000000005</c:v>
                </c:pt>
                <c:pt idx="5785">
                  <c:v>74.781999999999996</c:v>
                </c:pt>
                <c:pt idx="5786">
                  <c:v>74.802000000000007</c:v>
                </c:pt>
                <c:pt idx="5787">
                  <c:v>74.813000000000002</c:v>
                </c:pt>
                <c:pt idx="5788">
                  <c:v>74.822000000000003</c:v>
                </c:pt>
                <c:pt idx="5789">
                  <c:v>74.832999999999998</c:v>
                </c:pt>
                <c:pt idx="5790">
                  <c:v>74.843000000000004</c:v>
                </c:pt>
                <c:pt idx="5791">
                  <c:v>74.852000000000004</c:v>
                </c:pt>
                <c:pt idx="5792">
                  <c:v>74.872</c:v>
                </c:pt>
                <c:pt idx="5793">
                  <c:v>74.882999999999996</c:v>
                </c:pt>
                <c:pt idx="5794">
                  <c:v>74.893000000000001</c:v>
                </c:pt>
                <c:pt idx="5795">
                  <c:v>74.903000000000006</c:v>
                </c:pt>
                <c:pt idx="5796">
                  <c:v>74.921999999999997</c:v>
                </c:pt>
                <c:pt idx="5797">
                  <c:v>74.933000000000007</c:v>
                </c:pt>
                <c:pt idx="5798">
                  <c:v>74.942999999999998</c:v>
                </c:pt>
                <c:pt idx="5799">
                  <c:v>74.953000000000003</c:v>
                </c:pt>
                <c:pt idx="5800">
                  <c:v>74.962999999999994</c:v>
                </c:pt>
                <c:pt idx="5801">
                  <c:v>74.981999999999999</c:v>
                </c:pt>
                <c:pt idx="5802">
                  <c:v>74.992999999999995</c:v>
                </c:pt>
                <c:pt idx="5803">
                  <c:v>75.001999999999995</c:v>
                </c:pt>
                <c:pt idx="5804">
                  <c:v>75.012</c:v>
                </c:pt>
                <c:pt idx="5805">
                  <c:v>75.022000000000006</c:v>
                </c:pt>
                <c:pt idx="5806">
                  <c:v>75.031999999999996</c:v>
                </c:pt>
                <c:pt idx="5807">
                  <c:v>75.042000000000002</c:v>
                </c:pt>
                <c:pt idx="5808">
                  <c:v>75.061999999999998</c:v>
                </c:pt>
                <c:pt idx="5809">
                  <c:v>75.081999999999994</c:v>
                </c:pt>
                <c:pt idx="5810">
                  <c:v>75.102000000000004</c:v>
                </c:pt>
                <c:pt idx="5811">
                  <c:v>75.128</c:v>
                </c:pt>
                <c:pt idx="5812">
                  <c:v>75.141999999999996</c:v>
                </c:pt>
                <c:pt idx="5813">
                  <c:v>75.153000000000006</c:v>
                </c:pt>
                <c:pt idx="5814">
                  <c:v>75.162999999999997</c:v>
                </c:pt>
                <c:pt idx="5815">
                  <c:v>75.173000000000002</c:v>
                </c:pt>
                <c:pt idx="5816">
                  <c:v>75.191999999999993</c:v>
                </c:pt>
                <c:pt idx="5817">
                  <c:v>75.203000000000003</c:v>
                </c:pt>
                <c:pt idx="5818">
                  <c:v>75.221999999999994</c:v>
                </c:pt>
                <c:pt idx="5819">
                  <c:v>75.233000000000004</c:v>
                </c:pt>
                <c:pt idx="5820">
                  <c:v>75.251999999999995</c:v>
                </c:pt>
                <c:pt idx="5821">
                  <c:v>75.272000000000006</c:v>
                </c:pt>
                <c:pt idx="5822">
                  <c:v>75.293999999999997</c:v>
                </c:pt>
                <c:pt idx="5823">
                  <c:v>75.302999999999997</c:v>
                </c:pt>
                <c:pt idx="5824">
                  <c:v>75.313000000000002</c:v>
                </c:pt>
                <c:pt idx="5825">
                  <c:v>75.322999999999993</c:v>
                </c:pt>
                <c:pt idx="5826">
                  <c:v>75.332999999999998</c:v>
                </c:pt>
                <c:pt idx="5827">
                  <c:v>75.343000000000004</c:v>
                </c:pt>
                <c:pt idx="5828">
                  <c:v>75.352999999999994</c:v>
                </c:pt>
                <c:pt idx="5829">
                  <c:v>75.363</c:v>
                </c:pt>
                <c:pt idx="5830">
                  <c:v>75.373000000000005</c:v>
                </c:pt>
                <c:pt idx="5831">
                  <c:v>75.382999999999996</c:v>
                </c:pt>
                <c:pt idx="5832">
                  <c:v>75.393000000000001</c:v>
                </c:pt>
                <c:pt idx="5833">
                  <c:v>75.403000000000006</c:v>
                </c:pt>
                <c:pt idx="5834">
                  <c:v>75.412999999999997</c:v>
                </c:pt>
                <c:pt idx="5835">
                  <c:v>75.423000000000002</c:v>
                </c:pt>
                <c:pt idx="5836">
                  <c:v>75.432000000000002</c:v>
                </c:pt>
                <c:pt idx="5837">
                  <c:v>75.442999999999998</c:v>
                </c:pt>
                <c:pt idx="5838">
                  <c:v>75.453000000000003</c:v>
                </c:pt>
                <c:pt idx="5839">
                  <c:v>75.465000000000003</c:v>
                </c:pt>
                <c:pt idx="5840">
                  <c:v>75.481999999999999</c:v>
                </c:pt>
                <c:pt idx="5841">
                  <c:v>75.492000000000004</c:v>
                </c:pt>
                <c:pt idx="5842">
                  <c:v>75.501999999999995</c:v>
                </c:pt>
                <c:pt idx="5843">
                  <c:v>75.512</c:v>
                </c:pt>
                <c:pt idx="5844">
                  <c:v>75.522000000000006</c:v>
                </c:pt>
                <c:pt idx="5845">
                  <c:v>75.531999999999996</c:v>
                </c:pt>
                <c:pt idx="5846">
                  <c:v>75.542000000000002</c:v>
                </c:pt>
                <c:pt idx="5847">
                  <c:v>75.552000000000007</c:v>
                </c:pt>
                <c:pt idx="5848">
                  <c:v>75.561999999999998</c:v>
                </c:pt>
                <c:pt idx="5849">
                  <c:v>75.572000000000003</c:v>
                </c:pt>
                <c:pt idx="5850">
                  <c:v>75.581999999999994</c:v>
                </c:pt>
                <c:pt idx="5851">
                  <c:v>75.591999999999999</c:v>
                </c:pt>
                <c:pt idx="5852">
                  <c:v>75.602000000000004</c:v>
                </c:pt>
                <c:pt idx="5853">
                  <c:v>75.611999999999995</c:v>
                </c:pt>
                <c:pt idx="5854">
                  <c:v>75.622</c:v>
                </c:pt>
                <c:pt idx="5855">
                  <c:v>75.632000000000005</c:v>
                </c:pt>
                <c:pt idx="5856">
                  <c:v>75.641999999999996</c:v>
                </c:pt>
                <c:pt idx="5857">
                  <c:v>75.652000000000001</c:v>
                </c:pt>
                <c:pt idx="5858">
                  <c:v>75.671999999999997</c:v>
                </c:pt>
                <c:pt idx="5859">
                  <c:v>75.683000000000007</c:v>
                </c:pt>
                <c:pt idx="5860">
                  <c:v>75.701999999999998</c:v>
                </c:pt>
                <c:pt idx="5861">
                  <c:v>75.721999999999994</c:v>
                </c:pt>
                <c:pt idx="5862">
                  <c:v>75.733000000000004</c:v>
                </c:pt>
                <c:pt idx="5863">
                  <c:v>75.751999999999995</c:v>
                </c:pt>
                <c:pt idx="5864">
                  <c:v>75.772000000000006</c:v>
                </c:pt>
                <c:pt idx="5865">
                  <c:v>75.783000000000001</c:v>
                </c:pt>
                <c:pt idx="5866">
                  <c:v>75.793999999999997</c:v>
                </c:pt>
                <c:pt idx="5867">
                  <c:v>75.802999999999997</c:v>
                </c:pt>
                <c:pt idx="5868">
                  <c:v>75.822000000000003</c:v>
                </c:pt>
                <c:pt idx="5869">
                  <c:v>75.832999999999998</c:v>
                </c:pt>
                <c:pt idx="5870">
                  <c:v>75.843000000000004</c:v>
                </c:pt>
                <c:pt idx="5871">
                  <c:v>75.852999999999994</c:v>
                </c:pt>
                <c:pt idx="5872">
                  <c:v>75.864999999999995</c:v>
                </c:pt>
                <c:pt idx="5873">
                  <c:v>75.885000000000005</c:v>
                </c:pt>
                <c:pt idx="5874">
                  <c:v>75.902000000000001</c:v>
                </c:pt>
                <c:pt idx="5875">
                  <c:v>75.912999999999997</c:v>
                </c:pt>
                <c:pt idx="5876">
                  <c:v>75.923000000000002</c:v>
                </c:pt>
                <c:pt idx="5877">
                  <c:v>75.941999999999993</c:v>
                </c:pt>
                <c:pt idx="5878">
                  <c:v>75.953000000000003</c:v>
                </c:pt>
                <c:pt idx="5879">
                  <c:v>75.962000000000003</c:v>
                </c:pt>
                <c:pt idx="5880">
                  <c:v>75.972999999999999</c:v>
                </c:pt>
                <c:pt idx="5881">
                  <c:v>75.983000000000004</c:v>
                </c:pt>
                <c:pt idx="5882">
                  <c:v>75.992999999999995</c:v>
                </c:pt>
                <c:pt idx="5883">
                  <c:v>76.001999999999995</c:v>
                </c:pt>
                <c:pt idx="5884">
                  <c:v>76.022000000000006</c:v>
                </c:pt>
                <c:pt idx="5885">
                  <c:v>76.033000000000001</c:v>
                </c:pt>
                <c:pt idx="5886">
                  <c:v>76.043000000000006</c:v>
                </c:pt>
                <c:pt idx="5887">
                  <c:v>76.052999999999997</c:v>
                </c:pt>
                <c:pt idx="5888">
                  <c:v>76.063000000000002</c:v>
                </c:pt>
                <c:pt idx="5889">
                  <c:v>76.081999999999994</c:v>
                </c:pt>
                <c:pt idx="5890">
                  <c:v>76.093000000000004</c:v>
                </c:pt>
                <c:pt idx="5891">
                  <c:v>76.111999999999995</c:v>
                </c:pt>
                <c:pt idx="5892">
                  <c:v>76.132000000000005</c:v>
                </c:pt>
                <c:pt idx="5893">
                  <c:v>76.143000000000001</c:v>
                </c:pt>
                <c:pt idx="5894">
                  <c:v>76.153000000000006</c:v>
                </c:pt>
                <c:pt idx="5895">
                  <c:v>76.168000000000006</c:v>
                </c:pt>
                <c:pt idx="5896">
                  <c:v>76.182000000000002</c:v>
                </c:pt>
                <c:pt idx="5897">
                  <c:v>76.201999999999998</c:v>
                </c:pt>
                <c:pt idx="5898">
                  <c:v>76.221999999999994</c:v>
                </c:pt>
                <c:pt idx="5899">
                  <c:v>76.233000000000004</c:v>
                </c:pt>
                <c:pt idx="5900">
                  <c:v>76.251999999999995</c:v>
                </c:pt>
                <c:pt idx="5901">
                  <c:v>76.263000000000005</c:v>
                </c:pt>
                <c:pt idx="5902">
                  <c:v>76.272999999999996</c:v>
                </c:pt>
                <c:pt idx="5903">
                  <c:v>76.293000000000006</c:v>
                </c:pt>
                <c:pt idx="5904">
                  <c:v>76.302999999999997</c:v>
                </c:pt>
                <c:pt idx="5905">
                  <c:v>76.313000000000002</c:v>
                </c:pt>
                <c:pt idx="5906">
                  <c:v>76.331999999999994</c:v>
                </c:pt>
                <c:pt idx="5907">
                  <c:v>76.352000000000004</c:v>
                </c:pt>
                <c:pt idx="5908">
                  <c:v>76.372</c:v>
                </c:pt>
                <c:pt idx="5909">
                  <c:v>76.382999999999996</c:v>
                </c:pt>
                <c:pt idx="5910">
                  <c:v>76.393000000000001</c:v>
                </c:pt>
                <c:pt idx="5911">
                  <c:v>76.412000000000006</c:v>
                </c:pt>
                <c:pt idx="5912">
                  <c:v>76.432000000000002</c:v>
                </c:pt>
                <c:pt idx="5913">
                  <c:v>76.442999999999998</c:v>
                </c:pt>
                <c:pt idx="5914">
                  <c:v>76.453000000000003</c:v>
                </c:pt>
                <c:pt idx="5915">
                  <c:v>76.462999999999994</c:v>
                </c:pt>
                <c:pt idx="5916">
                  <c:v>76.481999999999999</c:v>
                </c:pt>
                <c:pt idx="5917">
                  <c:v>76.492999999999995</c:v>
                </c:pt>
                <c:pt idx="5918">
                  <c:v>76.503</c:v>
                </c:pt>
                <c:pt idx="5919">
                  <c:v>76.522000000000006</c:v>
                </c:pt>
                <c:pt idx="5920">
                  <c:v>76.542000000000002</c:v>
                </c:pt>
                <c:pt idx="5921">
                  <c:v>76.552999999999997</c:v>
                </c:pt>
                <c:pt idx="5922">
                  <c:v>76.572000000000003</c:v>
                </c:pt>
                <c:pt idx="5923">
                  <c:v>76.582999999999998</c:v>
                </c:pt>
                <c:pt idx="5924">
                  <c:v>76.593000000000004</c:v>
                </c:pt>
                <c:pt idx="5925">
                  <c:v>76.602999999999994</c:v>
                </c:pt>
                <c:pt idx="5926">
                  <c:v>76.622</c:v>
                </c:pt>
                <c:pt idx="5927">
                  <c:v>76.632999999999996</c:v>
                </c:pt>
                <c:pt idx="5928">
                  <c:v>76.643000000000001</c:v>
                </c:pt>
                <c:pt idx="5929">
                  <c:v>76.653000000000006</c:v>
                </c:pt>
                <c:pt idx="5930">
                  <c:v>76.662999999999997</c:v>
                </c:pt>
                <c:pt idx="5931">
                  <c:v>76.671999999999997</c:v>
                </c:pt>
                <c:pt idx="5932">
                  <c:v>76.691999999999993</c:v>
                </c:pt>
                <c:pt idx="5933">
                  <c:v>76.712000000000003</c:v>
                </c:pt>
                <c:pt idx="5934">
                  <c:v>76.731999999999999</c:v>
                </c:pt>
                <c:pt idx="5935">
                  <c:v>76.742999999999995</c:v>
                </c:pt>
                <c:pt idx="5936">
                  <c:v>76.762</c:v>
                </c:pt>
                <c:pt idx="5937">
                  <c:v>76.772999999999996</c:v>
                </c:pt>
                <c:pt idx="5938">
                  <c:v>76.783000000000001</c:v>
                </c:pt>
                <c:pt idx="5939">
                  <c:v>76.793999999999997</c:v>
                </c:pt>
                <c:pt idx="5940">
                  <c:v>76.802000000000007</c:v>
                </c:pt>
                <c:pt idx="5941">
                  <c:v>76.811999999999998</c:v>
                </c:pt>
                <c:pt idx="5942">
                  <c:v>76.822000000000003</c:v>
                </c:pt>
                <c:pt idx="5943">
                  <c:v>76.831999999999994</c:v>
                </c:pt>
                <c:pt idx="5944">
                  <c:v>76.841999999999999</c:v>
                </c:pt>
                <c:pt idx="5945">
                  <c:v>76.852000000000004</c:v>
                </c:pt>
                <c:pt idx="5946">
                  <c:v>76.861999999999995</c:v>
                </c:pt>
                <c:pt idx="5947">
                  <c:v>76.872</c:v>
                </c:pt>
                <c:pt idx="5948">
                  <c:v>76.885000000000005</c:v>
                </c:pt>
                <c:pt idx="5949">
                  <c:v>76.902000000000001</c:v>
                </c:pt>
                <c:pt idx="5950">
                  <c:v>76.912999999999997</c:v>
                </c:pt>
                <c:pt idx="5951">
                  <c:v>76.923000000000002</c:v>
                </c:pt>
                <c:pt idx="5952">
                  <c:v>76.933000000000007</c:v>
                </c:pt>
                <c:pt idx="5953">
                  <c:v>76.941999999999993</c:v>
                </c:pt>
                <c:pt idx="5954">
                  <c:v>76.953000000000003</c:v>
                </c:pt>
                <c:pt idx="5955">
                  <c:v>76.962999999999994</c:v>
                </c:pt>
                <c:pt idx="5956">
                  <c:v>76.972999999999999</c:v>
                </c:pt>
                <c:pt idx="5957">
                  <c:v>76.983000000000004</c:v>
                </c:pt>
                <c:pt idx="5958">
                  <c:v>76.992999999999995</c:v>
                </c:pt>
                <c:pt idx="5959">
                  <c:v>77.012</c:v>
                </c:pt>
                <c:pt idx="5960">
                  <c:v>77.022999999999996</c:v>
                </c:pt>
                <c:pt idx="5961">
                  <c:v>77.033000000000001</c:v>
                </c:pt>
                <c:pt idx="5962">
                  <c:v>77.052000000000007</c:v>
                </c:pt>
                <c:pt idx="5963">
                  <c:v>77.063000000000002</c:v>
                </c:pt>
                <c:pt idx="5964">
                  <c:v>77.075000000000003</c:v>
                </c:pt>
                <c:pt idx="5965">
                  <c:v>77.091999999999999</c:v>
                </c:pt>
                <c:pt idx="5966">
                  <c:v>77.111999999999995</c:v>
                </c:pt>
                <c:pt idx="5967">
                  <c:v>77.122</c:v>
                </c:pt>
                <c:pt idx="5968">
                  <c:v>77.132000000000005</c:v>
                </c:pt>
                <c:pt idx="5969">
                  <c:v>77.141999999999996</c:v>
                </c:pt>
                <c:pt idx="5970">
                  <c:v>77.152000000000001</c:v>
                </c:pt>
                <c:pt idx="5971">
                  <c:v>77.162999999999997</c:v>
                </c:pt>
                <c:pt idx="5972">
                  <c:v>77.182000000000002</c:v>
                </c:pt>
                <c:pt idx="5973">
                  <c:v>77.192999999999998</c:v>
                </c:pt>
                <c:pt idx="5974">
                  <c:v>77.207999999999998</c:v>
                </c:pt>
                <c:pt idx="5975">
                  <c:v>77.221999999999994</c:v>
                </c:pt>
                <c:pt idx="5976">
                  <c:v>77.233000000000004</c:v>
                </c:pt>
                <c:pt idx="5977">
                  <c:v>77.242000000000004</c:v>
                </c:pt>
                <c:pt idx="5978">
                  <c:v>77.253</c:v>
                </c:pt>
                <c:pt idx="5979">
                  <c:v>77.263000000000005</c:v>
                </c:pt>
                <c:pt idx="5980">
                  <c:v>77.272000000000006</c:v>
                </c:pt>
                <c:pt idx="5981">
                  <c:v>77.281999999999996</c:v>
                </c:pt>
                <c:pt idx="5982">
                  <c:v>77.293999999999997</c:v>
                </c:pt>
                <c:pt idx="5983">
                  <c:v>77.311999999999998</c:v>
                </c:pt>
                <c:pt idx="5984">
                  <c:v>77.331999999999994</c:v>
                </c:pt>
                <c:pt idx="5985">
                  <c:v>77.341999999999999</c:v>
                </c:pt>
                <c:pt idx="5986">
                  <c:v>77.352000000000004</c:v>
                </c:pt>
                <c:pt idx="5987">
                  <c:v>77.363</c:v>
                </c:pt>
                <c:pt idx="5988">
                  <c:v>77.373000000000005</c:v>
                </c:pt>
                <c:pt idx="5989">
                  <c:v>77.382999999999996</c:v>
                </c:pt>
                <c:pt idx="5990">
                  <c:v>77.393000000000001</c:v>
                </c:pt>
                <c:pt idx="5991">
                  <c:v>77.412000000000006</c:v>
                </c:pt>
                <c:pt idx="5992">
                  <c:v>77.432000000000002</c:v>
                </c:pt>
                <c:pt idx="5993">
                  <c:v>77.442999999999998</c:v>
                </c:pt>
                <c:pt idx="5994">
                  <c:v>77.453000000000003</c:v>
                </c:pt>
                <c:pt idx="5995">
                  <c:v>77.462999999999994</c:v>
                </c:pt>
                <c:pt idx="5996">
                  <c:v>77.472999999999999</c:v>
                </c:pt>
                <c:pt idx="5997">
                  <c:v>77.492000000000004</c:v>
                </c:pt>
                <c:pt idx="5998">
                  <c:v>77.503</c:v>
                </c:pt>
                <c:pt idx="5999">
                  <c:v>77.522000000000006</c:v>
                </c:pt>
                <c:pt idx="6000">
                  <c:v>77.531999999999996</c:v>
                </c:pt>
                <c:pt idx="6001">
                  <c:v>77.543000000000006</c:v>
                </c:pt>
                <c:pt idx="6002">
                  <c:v>77.552000000000007</c:v>
                </c:pt>
                <c:pt idx="6003">
                  <c:v>77.563000000000002</c:v>
                </c:pt>
                <c:pt idx="6004">
                  <c:v>77.572999999999993</c:v>
                </c:pt>
                <c:pt idx="6005">
                  <c:v>77.582999999999998</c:v>
                </c:pt>
                <c:pt idx="6006">
                  <c:v>77.593000000000004</c:v>
                </c:pt>
                <c:pt idx="6007">
                  <c:v>77.602000000000004</c:v>
                </c:pt>
                <c:pt idx="6008">
                  <c:v>77.613</c:v>
                </c:pt>
                <c:pt idx="6009">
                  <c:v>77.623000000000005</c:v>
                </c:pt>
                <c:pt idx="6010">
                  <c:v>77.632999999999996</c:v>
                </c:pt>
                <c:pt idx="6011">
                  <c:v>77.643000000000001</c:v>
                </c:pt>
                <c:pt idx="6012">
                  <c:v>77.653000000000006</c:v>
                </c:pt>
                <c:pt idx="6013">
                  <c:v>77.662999999999997</c:v>
                </c:pt>
                <c:pt idx="6014">
                  <c:v>77.673000000000002</c:v>
                </c:pt>
                <c:pt idx="6015">
                  <c:v>77.683000000000007</c:v>
                </c:pt>
                <c:pt idx="6016">
                  <c:v>77.692999999999998</c:v>
                </c:pt>
                <c:pt idx="6017">
                  <c:v>77.703000000000003</c:v>
                </c:pt>
                <c:pt idx="6018">
                  <c:v>77.715999999999994</c:v>
                </c:pt>
                <c:pt idx="6019">
                  <c:v>77.731999999999999</c:v>
                </c:pt>
                <c:pt idx="6020">
                  <c:v>77.742000000000004</c:v>
                </c:pt>
                <c:pt idx="6021">
                  <c:v>77.751999999999995</c:v>
                </c:pt>
                <c:pt idx="6022">
                  <c:v>77.763000000000005</c:v>
                </c:pt>
                <c:pt idx="6023">
                  <c:v>77.772999999999996</c:v>
                </c:pt>
                <c:pt idx="6024">
                  <c:v>77.793000000000006</c:v>
                </c:pt>
                <c:pt idx="6025">
                  <c:v>77.802999999999997</c:v>
                </c:pt>
                <c:pt idx="6026">
                  <c:v>77.822000000000003</c:v>
                </c:pt>
                <c:pt idx="6027">
                  <c:v>77.832999999999998</c:v>
                </c:pt>
                <c:pt idx="6028">
                  <c:v>77.852000000000004</c:v>
                </c:pt>
                <c:pt idx="6029">
                  <c:v>77.863</c:v>
                </c:pt>
                <c:pt idx="6030">
                  <c:v>77.873000000000005</c:v>
                </c:pt>
                <c:pt idx="6031">
                  <c:v>77.882999999999996</c:v>
                </c:pt>
                <c:pt idx="6032">
                  <c:v>77.893000000000001</c:v>
                </c:pt>
                <c:pt idx="6033">
                  <c:v>77.902000000000001</c:v>
                </c:pt>
                <c:pt idx="6034">
                  <c:v>77.921999999999997</c:v>
                </c:pt>
                <c:pt idx="6035">
                  <c:v>77.933000000000007</c:v>
                </c:pt>
                <c:pt idx="6036">
                  <c:v>77.942999999999998</c:v>
                </c:pt>
                <c:pt idx="6037">
                  <c:v>77.951999999999998</c:v>
                </c:pt>
                <c:pt idx="6038">
                  <c:v>77.962000000000003</c:v>
                </c:pt>
                <c:pt idx="6039">
                  <c:v>77.971999999999994</c:v>
                </c:pt>
                <c:pt idx="6040">
                  <c:v>77.981999999999999</c:v>
                </c:pt>
                <c:pt idx="6041">
                  <c:v>77.992000000000004</c:v>
                </c:pt>
                <c:pt idx="6042">
                  <c:v>78.001999999999995</c:v>
                </c:pt>
                <c:pt idx="6043">
                  <c:v>78.012</c:v>
                </c:pt>
                <c:pt idx="6044">
                  <c:v>78.022000000000006</c:v>
                </c:pt>
                <c:pt idx="6045">
                  <c:v>78.031999999999996</c:v>
                </c:pt>
                <c:pt idx="6046">
                  <c:v>78.042000000000002</c:v>
                </c:pt>
                <c:pt idx="6047">
                  <c:v>78.052000000000007</c:v>
                </c:pt>
                <c:pt idx="6048">
                  <c:v>78.063000000000002</c:v>
                </c:pt>
                <c:pt idx="6049">
                  <c:v>78.072999999999993</c:v>
                </c:pt>
                <c:pt idx="6050">
                  <c:v>78.091999999999999</c:v>
                </c:pt>
                <c:pt idx="6051">
                  <c:v>78.102999999999994</c:v>
                </c:pt>
                <c:pt idx="6052">
                  <c:v>78.123000000000005</c:v>
                </c:pt>
                <c:pt idx="6053">
                  <c:v>78.141999999999996</c:v>
                </c:pt>
                <c:pt idx="6054">
                  <c:v>78.162000000000006</c:v>
                </c:pt>
                <c:pt idx="6055">
                  <c:v>78.173000000000002</c:v>
                </c:pt>
                <c:pt idx="6056">
                  <c:v>78.183000000000007</c:v>
                </c:pt>
                <c:pt idx="6057">
                  <c:v>78.192999999999998</c:v>
                </c:pt>
                <c:pt idx="6058">
                  <c:v>78.203000000000003</c:v>
                </c:pt>
                <c:pt idx="6059">
                  <c:v>78.221999999999994</c:v>
                </c:pt>
                <c:pt idx="6060">
                  <c:v>78.242999999999995</c:v>
                </c:pt>
                <c:pt idx="6061">
                  <c:v>78.262</c:v>
                </c:pt>
                <c:pt idx="6062">
                  <c:v>78.281999999999996</c:v>
                </c:pt>
                <c:pt idx="6063">
                  <c:v>78.293999999999997</c:v>
                </c:pt>
                <c:pt idx="6064">
                  <c:v>78.311999999999998</c:v>
                </c:pt>
                <c:pt idx="6065">
                  <c:v>78.331999999999994</c:v>
                </c:pt>
                <c:pt idx="6066">
                  <c:v>78.361999999999995</c:v>
                </c:pt>
                <c:pt idx="6067">
                  <c:v>78.382999999999996</c:v>
                </c:pt>
                <c:pt idx="6068">
                  <c:v>78.393000000000001</c:v>
                </c:pt>
                <c:pt idx="6069">
                  <c:v>78.402000000000001</c:v>
                </c:pt>
                <c:pt idx="6070">
                  <c:v>78.421999999999997</c:v>
                </c:pt>
                <c:pt idx="6071">
                  <c:v>78.433000000000007</c:v>
                </c:pt>
                <c:pt idx="6072">
                  <c:v>78.442999999999998</c:v>
                </c:pt>
                <c:pt idx="6073">
                  <c:v>78.453000000000003</c:v>
                </c:pt>
                <c:pt idx="6074">
                  <c:v>78.462999999999994</c:v>
                </c:pt>
                <c:pt idx="6075">
                  <c:v>78.472999999999999</c:v>
                </c:pt>
                <c:pt idx="6076">
                  <c:v>78.483000000000004</c:v>
                </c:pt>
                <c:pt idx="6077">
                  <c:v>78.492999999999995</c:v>
                </c:pt>
                <c:pt idx="6078">
                  <c:v>78.512</c:v>
                </c:pt>
                <c:pt idx="6079">
                  <c:v>78.531999999999996</c:v>
                </c:pt>
                <c:pt idx="6080">
                  <c:v>78.542000000000002</c:v>
                </c:pt>
                <c:pt idx="6081">
                  <c:v>78.552000000000007</c:v>
                </c:pt>
                <c:pt idx="6082">
                  <c:v>78.561999999999998</c:v>
                </c:pt>
                <c:pt idx="6083">
                  <c:v>78.572000000000003</c:v>
                </c:pt>
                <c:pt idx="6084">
                  <c:v>78.581999999999994</c:v>
                </c:pt>
                <c:pt idx="6085">
                  <c:v>78.593000000000004</c:v>
                </c:pt>
                <c:pt idx="6086">
                  <c:v>78.602999999999994</c:v>
                </c:pt>
                <c:pt idx="6087">
                  <c:v>78.613</c:v>
                </c:pt>
                <c:pt idx="6088">
                  <c:v>78.623000000000005</c:v>
                </c:pt>
                <c:pt idx="6089">
                  <c:v>78.632999999999996</c:v>
                </c:pt>
                <c:pt idx="6090">
                  <c:v>78.643000000000001</c:v>
                </c:pt>
                <c:pt idx="6091">
                  <c:v>78.653000000000006</c:v>
                </c:pt>
                <c:pt idx="6092">
                  <c:v>78.671999999999997</c:v>
                </c:pt>
                <c:pt idx="6093">
                  <c:v>78.683000000000007</c:v>
                </c:pt>
                <c:pt idx="6094">
                  <c:v>78.692999999999998</c:v>
                </c:pt>
                <c:pt idx="6095">
                  <c:v>78.703000000000003</c:v>
                </c:pt>
                <c:pt idx="6096">
                  <c:v>78.712999999999994</c:v>
                </c:pt>
                <c:pt idx="6097">
                  <c:v>78.724000000000004</c:v>
                </c:pt>
                <c:pt idx="6098">
                  <c:v>78.742000000000004</c:v>
                </c:pt>
                <c:pt idx="6099">
                  <c:v>78.751999999999995</c:v>
                </c:pt>
                <c:pt idx="6100">
                  <c:v>78.772000000000006</c:v>
                </c:pt>
                <c:pt idx="6101">
                  <c:v>78.783000000000001</c:v>
                </c:pt>
                <c:pt idx="6102">
                  <c:v>78.793999999999997</c:v>
                </c:pt>
                <c:pt idx="6103">
                  <c:v>78.802999999999997</c:v>
                </c:pt>
                <c:pt idx="6104">
                  <c:v>78.811999999999998</c:v>
                </c:pt>
                <c:pt idx="6105">
                  <c:v>78.822000000000003</c:v>
                </c:pt>
                <c:pt idx="6106">
                  <c:v>78.831999999999994</c:v>
                </c:pt>
                <c:pt idx="6107">
                  <c:v>78.841999999999999</c:v>
                </c:pt>
                <c:pt idx="6108">
                  <c:v>78.852000000000004</c:v>
                </c:pt>
                <c:pt idx="6109">
                  <c:v>78.863</c:v>
                </c:pt>
                <c:pt idx="6110">
                  <c:v>78.882000000000005</c:v>
                </c:pt>
                <c:pt idx="6111">
                  <c:v>78.893000000000001</c:v>
                </c:pt>
                <c:pt idx="6112">
                  <c:v>78.903000000000006</c:v>
                </c:pt>
                <c:pt idx="6113">
                  <c:v>78.912999999999997</c:v>
                </c:pt>
                <c:pt idx="6114">
                  <c:v>78.923000000000002</c:v>
                </c:pt>
                <c:pt idx="6115">
                  <c:v>78.941999999999993</c:v>
                </c:pt>
                <c:pt idx="6116">
                  <c:v>78.962000000000003</c:v>
                </c:pt>
                <c:pt idx="6117">
                  <c:v>78.972999999999999</c:v>
                </c:pt>
                <c:pt idx="6118">
                  <c:v>78.983000000000004</c:v>
                </c:pt>
                <c:pt idx="6119">
                  <c:v>78.992999999999995</c:v>
                </c:pt>
                <c:pt idx="6120">
                  <c:v>79.013000000000005</c:v>
                </c:pt>
                <c:pt idx="6121">
                  <c:v>79.022999999999996</c:v>
                </c:pt>
                <c:pt idx="6122">
                  <c:v>79.042000000000002</c:v>
                </c:pt>
                <c:pt idx="6123">
                  <c:v>79.061999999999998</c:v>
                </c:pt>
                <c:pt idx="6124">
                  <c:v>79.081999999999994</c:v>
                </c:pt>
                <c:pt idx="6125">
                  <c:v>79.093000000000004</c:v>
                </c:pt>
                <c:pt idx="6126">
                  <c:v>79.102999999999994</c:v>
                </c:pt>
                <c:pt idx="6127">
                  <c:v>79.122</c:v>
                </c:pt>
                <c:pt idx="6128">
                  <c:v>79.141999999999996</c:v>
                </c:pt>
                <c:pt idx="6129">
                  <c:v>79.162000000000006</c:v>
                </c:pt>
                <c:pt idx="6130">
                  <c:v>79.182000000000002</c:v>
                </c:pt>
                <c:pt idx="6131">
                  <c:v>79.192999999999998</c:v>
                </c:pt>
                <c:pt idx="6132">
                  <c:v>79.212000000000003</c:v>
                </c:pt>
                <c:pt idx="6133">
                  <c:v>79.231999999999999</c:v>
                </c:pt>
                <c:pt idx="6134">
                  <c:v>79.242999999999995</c:v>
                </c:pt>
                <c:pt idx="6135">
                  <c:v>79.251999999999995</c:v>
                </c:pt>
                <c:pt idx="6136">
                  <c:v>79.263000000000005</c:v>
                </c:pt>
                <c:pt idx="6137">
                  <c:v>79.272000000000006</c:v>
                </c:pt>
                <c:pt idx="6138">
                  <c:v>79.284999999999997</c:v>
                </c:pt>
                <c:pt idx="6139">
                  <c:v>79.295000000000002</c:v>
                </c:pt>
                <c:pt idx="6140">
                  <c:v>79.311999999999998</c:v>
                </c:pt>
                <c:pt idx="6141">
                  <c:v>79.322999999999993</c:v>
                </c:pt>
                <c:pt idx="6142">
                  <c:v>79.332999999999998</c:v>
                </c:pt>
                <c:pt idx="6143">
                  <c:v>79.343000000000004</c:v>
                </c:pt>
                <c:pt idx="6144">
                  <c:v>79.361999999999995</c:v>
                </c:pt>
                <c:pt idx="6145">
                  <c:v>79.373000000000005</c:v>
                </c:pt>
                <c:pt idx="6146">
                  <c:v>79.391999999999996</c:v>
                </c:pt>
                <c:pt idx="6147">
                  <c:v>79.403000000000006</c:v>
                </c:pt>
                <c:pt idx="6148">
                  <c:v>79.421999999999997</c:v>
                </c:pt>
                <c:pt idx="6149">
                  <c:v>79.433000000000007</c:v>
                </c:pt>
                <c:pt idx="6150">
                  <c:v>79.442999999999998</c:v>
                </c:pt>
                <c:pt idx="6151">
                  <c:v>79.453000000000003</c:v>
                </c:pt>
                <c:pt idx="6152">
                  <c:v>79.462999999999994</c:v>
                </c:pt>
                <c:pt idx="6153">
                  <c:v>79.472999999999999</c:v>
                </c:pt>
                <c:pt idx="6154">
                  <c:v>79.483000000000004</c:v>
                </c:pt>
                <c:pt idx="6155">
                  <c:v>79.492000000000004</c:v>
                </c:pt>
                <c:pt idx="6156">
                  <c:v>79.501999999999995</c:v>
                </c:pt>
                <c:pt idx="6157">
                  <c:v>79.512</c:v>
                </c:pt>
                <c:pt idx="6158">
                  <c:v>79.522000000000006</c:v>
                </c:pt>
                <c:pt idx="6159">
                  <c:v>79.531999999999996</c:v>
                </c:pt>
                <c:pt idx="6160">
                  <c:v>79.542000000000002</c:v>
                </c:pt>
                <c:pt idx="6161">
                  <c:v>79.552999999999997</c:v>
                </c:pt>
                <c:pt idx="6162">
                  <c:v>79.572000000000003</c:v>
                </c:pt>
                <c:pt idx="6163">
                  <c:v>79.581999999999994</c:v>
                </c:pt>
                <c:pt idx="6164">
                  <c:v>79.593000000000004</c:v>
                </c:pt>
                <c:pt idx="6165">
                  <c:v>79.602999999999994</c:v>
                </c:pt>
                <c:pt idx="6166">
                  <c:v>79.611999999999995</c:v>
                </c:pt>
                <c:pt idx="6167">
                  <c:v>79.622</c:v>
                </c:pt>
                <c:pt idx="6168">
                  <c:v>79.632000000000005</c:v>
                </c:pt>
                <c:pt idx="6169">
                  <c:v>79.641999999999996</c:v>
                </c:pt>
                <c:pt idx="6170">
                  <c:v>79.652000000000001</c:v>
                </c:pt>
                <c:pt idx="6171">
                  <c:v>79.662000000000006</c:v>
                </c:pt>
                <c:pt idx="6172">
                  <c:v>79.671999999999997</c:v>
                </c:pt>
                <c:pt idx="6173">
                  <c:v>79.682000000000002</c:v>
                </c:pt>
                <c:pt idx="6174">
                  <c:v>79.692999999999998</c:v>
                </c:pt>
                <c:pt idx="6175">
                  <c:v>79.703000000000003</c:v>
                </c:pt>
                <c:pt idx="6176">
                  <c:v>79.712999999999994</c:v>
                </c:pt>
                <c:pt idx="6177">
                  <c:v>79.722999999999999</c:v>
                </c:pt>
                <c:pt idx="6178">
                  <c:v>79.733000000000004</c:v>
                </c:pt>
                <c:pt idx="6179">
                  <c:v>79.742999999999995</c:v>
                </c:pt>
                <c:pt idx="6180">
                  <c:v>79.753</c:v>
                </c:pt>
                <c:pt idx="6181">
                  <c:v>79.765000000000001</c:v>
                </c:pt>
                <c:pt idx="6182">
                  <c:v>79.781999999999996</c:v>
                </c:pt>
                <c:pt idx="6183">
                  <c:v>79.793000000000006</c:v>
                </c:pt>
                <c:pt idx="6184">
                  <c:v>79.802999999999997</c:v>
                </c:pt>
                <c:pt idx="6185">
                  <c:v>79.811999999999998</c:v>
                </c:pt>
                <c:pt idx="6186">
                  <c:v>79.822000000000003</c:v>
                </c:pt>
                <c:pt idx="6187">
                  <c:v>79.831999999999994</c:v>
                </c:pt>
                <c:pt idx="6188">
                  <c:v>79.841999999999999</c:v>
                </c:pt>
                <c:pt idx="6189">
                  <c:v>79.852000000000004</c:v>
                </c:pt>
                <c:pt idx="6190">
                  <c:v>79.861999999999995</c:v>
                </c:pt>
                <c:pt idx="6191">
                  <c:v>79.872</c:v>
                </c:pt>
                <c:pt idx="6192">
                  <c:v>79.882000000000005</c:v>
                </c:pt>
                <c:pt idx="6193">
                  <c:v>79.891999999999996</c:v>
                </c:pt>
                <c:pt idx="6194">
                  <c:v>79.902000000000001</c:v>
                </c:pt>
                <c:pt idx="6195">
                  <c:v>79.912000000000006</c:v>
                </c:pt>
                <c:pt idx="6196">
                  <c:v>79.921999999999997</c:v>
                </c:pt>
                <c:pt idx="6197">
                  <c:v>79.932000000000002</c:v>
                </c:pt>
                <c:pt idx="6198">
                  <c:v>79.941999999999993</c:v>
                </c:pt>
                <c:pt idx="6199">
                  <c:v>79.953999999999994</c:v>
                </c:pt>
                <c:pt idx="6200">
                  <c:v>79.971999999999994</c:v>
                </c:pt>
                <c:pt idx="6201">
                  <c:v>79.983000000000004</c:v>
                </c:pt>
                <c:pt idx="6202">
                  <c:v>79.992999999999995</c:v>
                </c:pt>
                <c:pt idx="6203">
                  <c:v>80.003</c:v>
                </c:pt>
                <c:pt idx="6204">
                  <c:v>80.013000000000005</c:v>
                </c:pt>
                <c:pt idx="6205">
                  <c:v>80.031999999999996</c:v>
                </c:pt>
                <c:pt idx="6206">
                  <c:v>80.052000000000007</c:v>
                </c:pt>
                <c:pt idx="6207">
                  <c:v>80.063000000000002</c:v>
                </c:pt>
                <c:pt idx="6208">
                  <c:v>80.072999999999993</c:v>
                </c:pt>
                <c:pt idx="6209">
                  <c:v>80.093999999999994</c:v>
                </c:pt>
                <c:pt idx="6210">
                  <c:v>80.111999999999995</c:v>
                </c:pt>
                <c:pt idx="6211">
                  <c:v>80.123000000000005</c:v>
                </c:pt>
                <c:pt idx="6212">
                  <c:v>80.132999999999996</c:v>
                </c:pt>
                <c:pt idx="6213">
                  <c:v>80.152000000000001</c:v>
                </c:pt>
                <c:pt idx="6214">
                  <c:v>80.173000000000002</c:v>
                </c:pt>
                <c:pt idx="6215">
                  <c:v>80.191999999999993</c:v>
                </c:pt>
                <c:pt idx="6216">
                  <c:v>80.203000000000003</c:v>
                </c:pt>
                <c:pt idx="6217">
                  <c:v>80.212000000000003</c:v>
                </c:pt>
                <c:pt idx="6218">
                  <c:v>80.221999999999994</c:v>
                </c:pt>
                <c:pt idx="6219">
                  <c:v>80.231999999999999</c:v>
                </c:pt>
                <c:pt idx="6220">
                  <c:v>80.242000000000004</c:v>
                </c:pt>
                <c:pt idx="6221">
                  <c:v>80.251999999999995</c:v>
                </c:pt>
                <c:pt idx="6222">
                  <c:v>80.262</c:v>
                </c:pt>
                <c:pt idx="6223">
                  <c:v>80.272999999999996</c:v>
                </c:pt>
                <c:pt idx="6224">
                  <c:v>80.281999999999996</c:v>
                </c:pt>
                <c:pt idx="6225">
                  <c:v>80.292000000000002</c:v>
                </c:pt>
                <c:pt idx="6226">
                  <c:v>80.302000000000007</c:v>
                </c:pt>
                <c:pt idx="6227">
                  <c:v>80.311999999999998</c:v>
                </c:pt>
                <c:pt idx="6228">
                  <c:v>80.325000000000003</c:v>
                </c:pt>
                <c:pt idx="6229">
                  <c:v>80.341999999999999</c:v>
                </c:pt>
                <c:pt idx="6230">
                  <c:v>80.361999999999995</c:v>
                </c:pt>
                <c:pt idx="6231">
                  <c:v>80.382000000000005</c:v>
                </c:pt>
                <c:pt idx="6232">
                  <c:v>80.393000000000001</c:v>
                </c:pt>
                <c:pt idx="6233">
                  <c:v>80.403000000000006</c:v>
                </c:pt>
                <c:pt idx="6234">
                  <c:v>80.421999999999997</c:v>
                </c:pt>
                <c:pt idx="6235">
                  <c:v>80.433000000000007</c:v>
                </c:pt>
                <c:pt idx="6236">
                  <c:v>80.442999999999998</c:v>
                </c:pt>
                <c:pt idx="6237">
                  <c:v>80.453000000000003</c:v>
                </c:pt>
                <c:pt idx="6238">
                  <c:v>80.462000000000003</c:v>
                </c:pt>
                <c:pt idx="6239">
                  <c:v>80.471999999999994</c:v>
                </c:pt>
                <c:pt idx="6240">
                  <c:v>80.481999999999999</c:v>
                </c:pt>
                <c:pt idx="6241">
                  <c:v>80.492000000000004</c:v>
                </c:pt>
                <c:pt idx="6242">
                  <c:v>80.501999999999995</c:v>
                </c:pt>
                <c:pt idx="6243">
                  <c:v>80.512</c:v>
                </c:pt>
                <c:pt idx="6244">
                  <c:v>80.522000000000006</c:v>
                </c:pt>
                <c:pt idx="6245">
                  <c:v>80.531999999999996</c:v>
                </c:pt>
                <c:pt idx="6246">
                  <c:v>80.542000000000002</c:v>
                </c:pt>
                <c:pt idx="6247">
                  <c:v>80.552000000000007</c:v>
                </c:pt>
                <c:pt idx="6248">
                  <c:v>80.572000000000003</c:v>
                </c:pt>
                <c:pt idx="6249">
                  <c:v>80.582999999999998</c:v>
                </c:pt>
                <c:pt idx="6250">
                  <c:v>80.593999999999994</c:v>
                </c:pt>
                <c:pt idx="6251">
                  <c:v>80.602000000000004</c:v>
                </c:pt>
                <c:pt idx="6252">
                  <c:v>80.611999999999995</c:v>
                </c:pt>
                <c:pt idx="6253">
                  <c:v>80.622</c:v>
                </c:pt>
                <c:pt idx="6254">
                  <c:v>80.632000000000005</c:v>
                </c:pt>
                <c:pt idx="6255">
                  <c:v>80.641999999999996</c:v>
                </c:pt>
                <c:pt idx="6256">
                  <c:v>80.652000000000001</c:v>
                </c:pt>
                <c:pt idx="6257">
                  <c:v>80.662000000000006</c:v>
                </c:pt>
                <c:pt idx="6258">
                  <c:v>80.671999999999997</c:v>
                </c:pt>
                <c:pt idx="6259">
                  <c:v>80.682000000000002</c:v>
                </c:pt>
                <c:pt idx="6260">
                  <c:v>80.691999999999993</c:v>
                </c:pt>
                <c:pt idx="6261">
                  <c:v>80.703000000000003</c:v>
                </c:pt>
                <c:pt idx="6262">
                  <c:v>80.721999999999994</c:v>
                </c:pt>
                <c:pt idx="6263">
                  <c:v>80.733000000000004</c:v>
                </c:pt>
                <c:pt idx="6264">
                  <c:v>80.751999999999995</c:v>
                </c:pt>
                <c:pt idx="6265">
                  <c:v>80.763000000000005</c:v>
                </c:pt>
                <c:pt idx="6266">
                  <c:v>80.781999999999996</c:v>
                </c:pt>
                <c:pt idx="6267">
                  <c:v>80.793000000000006</c:v>
                </c:pt>
                <c:pt idx="6268">
                  <c:v>80.802999999999997</c:v>
                </c:pt>
                <c:pt idx="6269">
                  <c:v>80.811999999999998</c:v>
                </c:pt>
                <c:pt idx="6270">
                  <c:v>80.822999999999993</c:v>
                </c:pt>
                <c:pt idx="6271">
                  <c:v>80.832999999999998</c:v>
                </c:pt>
                <c:pt idx="6272">
                  <c:v>80.852000000000004</c:v>
                </c:pt>
                <c:pt idx="6273">
                  <c:v>80.863</c:v>
                </c:pt>
                <c:pt idx="6274">
                  <c:v>80.882000000000005</c:v>
                </c:pt>
                <c:pt idx="6275">
                  <c:v>80.893000000000001</c:v>
                </c:pt>
                <c:pt idx="6276">
                  <c:v>80.903000000000006</c:v>
                </c:pt>
                <c:pt idx="6277">
                  <c:v>80.912999999999997</c:v>
                </c:pt>
                <c:pt idx="6278">
                  <c:v>80.932000000000002</c:v>
                </c:pt>
                <c:pt idx="6279">
                  <c:v>80.942999999999998</c:v>
                </c:pt>
                <c:pt idx="6280">
                  <c:v>80.953000000000003</c:v>
                </c:pt>
                <c:pt idx="6281">
                  <c:v>80.962999999999994</c:v>
                </c:pt>
                <c:pt idx="6282">
                  <c:v>80.971999999999994</c:v>
                </c:pt>
                <c:pt idx="6283">
                  <c:v>80.992000000000004</c:v>
                </c:pt>
                <c:pt idx="6284">
                  <c:v>81.012</c:v>
                </c:pt>
                <c:pt idx="6285">
                  <c:v>81.022999999999996</c:v>
                </c:pt>
                <c:pt idx="6286">
                  <c:v>81.033000000000001</c:v>
                </c:pt>
                <c:pt idx="6287">
                  <c:v>81.043000000000006</c:v>
                </c:pt>
                <c:pt idx="6288">
                  <c:v>81.052999999999997</c:v>
                </c:pt>
                <c:pt idx="6289">
                  <c:v>81.063000000000002</c:v>
                </c:pt>
                <c:pt idx="6290">
                  <c:v>81.072999999999993</c:v>
                </c:pt>
                <c:pt idx="6291">
                  <c:v>81.084000000000003</c:v>
                </c:pt>
                <c:pt idx="6292">
                  <c:v>81.093999999999994</c:v>
                </c:pt>
                <c:pt idx="6293">
                  <c:v>81.102999999999994</c:v>
                </c:pt>
                <c:pt idx="6294">
                  <c:v>81.122</c:v>
                </c:pt>
                <c:pt idx="6295">
                  <c:v>81.141999999999996</c:v>
                </c:pt>
                <c:pt idx="6296">
                  <c:v>81.162000000000006</c:v>
                </c:pt>
                <c:pt idx="6297">
                  <c:v>81.173000000000002</c:v>
                </c:pt>
                <c:pt idx="6298">
                  <c:v>81.185000000000002</c:v>
                </c:pt>
                <c:pt idx="6299">
                  <c:v>81.201999999999998</c:v>
                </c:pt>
                <c:pt idx="6300">
                  <c:v>81.212000000000003</c:v>
                </c:pt>
                <c:pt idx="6301">
                  <c:v>81.221999999999994</c:v>
                </c:pt>
                <c:pt idx="6302">
                  <c:v>81.231999999999999</c:v>
                </c:pt>
                <c:pt idx="6303">
                  <c:v>81.242000000000004</c:v>
                </c:pt>
                <c:pt idx="6304">
                  <c:v>81.251999999999995</c:v>
                </c:pt>
                <c:pt idx="6305">
                  <c:v>81.262</c:v>
                </c:pt>
                <c:pt idx="6306">
                  <c:v>81.272000000000006</c:v>
                </c:pt>
                <c:pt idx="6307">
                  <c:v>81.281999999999996</c:v>
                </c:pt>
                <c:pt idx="6308">
                  <c:v>81.292000000000002</c:v>
                </c:pt>
                <c:pt idx="6309">
                  <c:v>81.302000000000007</c:v>
                </c:pt>
                <c:pt idx="6310">
                  <c:v>81.311999999999998</c:v>
                </c:pt>
                <c:pt idx="6311">
                  <c:v>81.322000000000003</c:v>
                </c:pt>
                <c:pt idx="6312">
                  <c:v>81.331999999999994</c:v>
                </c:pt>
                <c:pt idx="6313">
                  <c:v>81.341999999999999</c:v>
                </c:pt>
                <c:pt idx="6314">
                  <c:v>81.352000000000004</c:v>
                </c:pt>
                <c:pt idx="6315">
                  <c:v>81.364999999999995</c:v>
                </c:pt>
                <c:pt idx="6316">
                  <c:v>81.382000000000005</c:v>
                </c:pt>
                <c:pt idx="6317">
                  <c:v>81.402000000000001</c:v>
                </c:pt>
                <c:pt idx="6318">
                  <c:v>81.412999999999997</c:v>
                </c:pt>
                <c:pt idx="6319">
                  <c:v>81.421999999999997</c:v>
                </c:pt>
                <c:pt idx="6320">
                  <c:v>81.432000000000002</c:v>
                </c:pt>
                <c:pt idx="6321">
                  <c:v>81.441999999999993</c:v>
                </c:pt>
                <c:pt idx="6322">
                  <c:v>81.451999999999998</c:v>
                </c:pt>
                <c:pt idx="6323">
                  <c:v>81.462000000000003</c:v>
                </c:pt>
                <c:pt idx="6324">
                  <c:v>81.471999999999994</c:v>
                </c:pt>
                <c:pt idx="6325">
                  <c:v>81.483999999999995</c:v>
                </c:pt>
                <c:pt idx="6326">
                  <c:v>81.492999999999995</c:v>
                </c:pt>
                <c:pt idx="6327">
                  <c:v>81.503</c:v>
                </c:pt>
                <c:pt idx="6328">
                  <c:v>81.513000000000005</c:v>
                </c:pt>
                <c:pt idx="6329">
                  <c:v>81.522000000000006</c:v>
                </c:pt>
                <c:pt idx="6330">
                  <c:v>81.533000000000001</c:v>
                </c:pt>
                <c:pt idx="6331">
                  <c:v>81.542000000000002</c:v>
                </c:pt>
                <c:pt idx="6332">
                  <c:v>81.552999999999997</c:v>
                </c:pt>
                <c:pt idx="6333">
                  <c:v>81.561999999999998</c:v>
                </c:pt>
                <c:pt idx="6334">
                  <c:v>81.572999999999993</c:v>
                </c:pt>
                <c:pt idx="6335">
                  <c:v>81.584999999999994</c:v>
                </c:pt>
                <c:pt idx="6336">
                  <c:v>81.602000000000004</c:v>
                </c:pt>
                <c:pt idx="6337">
                  <c:v>81.611999999999995</c:v>
                </c:pt>
                <c:pt idx="6338">
                  <c:v>81.622</c:v>
                </c:pt>
                <c:pt idx="6339">
                  <c:v>81.632000000000005</c:v>
                </c:pt>
                <c:pt idx="6340">
                  <c:v>81.641999999999996</c:v>
                </c:pt>
                <c:pt idx="6341">
                  <c:v>81.652000000000001</c:v>
                </c:pt>
                <c:pt idx="6342">
                  <c:v>81.662000000000006</c:v>
                </c:pt>
                <c:pt idx="6343">
                  <c:v>81.671999999999997</c:v>
                </c:pt>
                <c:pt idx="6344">
                  <c:v>81.682000000000002</c:v>
                </c:pt>
                <c:pt idx="6345">
                  <c:v>81.691999999999993</c:v>
                </c:pt>
                <c:pt idx="6346">
                  <c:v>81.701999999999998</c:v>
                </c:pt>
                <c:pt idx="6347">
                  <c:v>81.712000000000003</c:v>
                </c:pt>
                <c:pt idx="6348">
                  <c:v>81.721999999999994</c:v>
                </c:pt>
                <c:pt idx="6349">
                  <c:v>81.733000000000004</c:v>
                </c:pt>
                <c:pt idx="6350">
                  <c:v>81.742999999999995</c:v>
                </c:pt>
                <c:pt idx="6351">
                  <c:v>81.753</c:v>
                </c:pt>
                <c:pt idx="6352">
                  <c:v>81.772000000000006</c:v>
                </c:pt>
                <c:pt idx="6353">
                  <c:v>81.783000000000001</c:v>
                </c:pt>
                <c:pt idx="6354">
                  <c:v>81.802000000000007</c:v>
                </c:pt>
                <c:pt idx="6355">
                  <c:v>81.822000000000003</c:v>
                </c:pt>
                <c:pt idx="6356">
                  <c:v>81.841999999999999</c:v>
                </c:pt>
                <c:pt idx="6357">
                  <c:v>81.852999999999994</c:v>
                </c:pt>
                <c:pt idx="6358">
                  <c:v>81.863</c:v>
                </c:pt>
                <c:pt idx="6359">
                  <c:v>81.873000000000005</c:v>
                </c:pt>
                <c:pt idx="6360">
                  <c:v>81.882999999999996</c:v>
                </c:pt>
                <c:pt idx="6361">
                  <c:v>81.891999999999996</c:v>
                </c:pt>
                <c:pt idx="6362">
                  <c:v>81.912000000000006</c:v>
                </c:pt>
                <c:pt idx="6363">
                  <c:v>81.923000000000002</c:v>
                </c:pt>
                <c:pt idx="6364">
                  <c:v>81.933000000000007</c:v>
                </c:pt>
                <c:pt idx="6365">
                  <c:v>81.942999999999998</c:v>
                </c:pt>
                <c:pt idx="6366">
                  <c:v>81.953000000000003</c:v>
                </c:pt>
                <c:pt idx="6367">
                  <c:v>81.962999999999994</c:v>
                </c:pt>
                <c:pt idx="6368">
                  <c:v>81.972999999999999</c:v>
                </c:pt>
                <c:pt idx="6369">
                  <c:v>81.983000000000004</c:v>
                </c:pt>
                <c:pt idx="6370">
                  <c:v>82.001999999999995</c:v>
                </c:pt>
                <c:pt idx="6371">
                  <c:v>82.012</c:v>
                </c:pt>
                <c:pt idx="6372">
                  <c:v>82.022000000000006</c:v>
                </c:pt>
                <c:pt idx="6373">
                  <c:v>82.031999999999996</c:v>
                </c:pt>
                <c:pt idx="6374">
                  <c:v>82.042000000000002</c:v>
                </c:pt>
                <c:pt idx="6375">
                  <c:v>82.052000000000007</c:v>
                </c:pt>
                <c:pt idx="6376">
                  <c:v>82.063000000000002</c:v>
                </c:pt>
                <c:pt idx="6377">
                  <c:v>82.072999999999993</c:v>
                </c:pt>
                <c:pt idx="6378">
                  <c:v>82.082999999999998</c:v>
                </c:pt>
                <c:pt idx="6379">
                  <c:v>82.091999999999999</c:v>
                </c:pt>
                <c:pt idx="6380">
                  <c:v>82.102000000000004</c:v>
                </c:pt>
                <c:pt idx="6381">
                  <c:v>82.111999999999995</c:v>
                </c:pt>
                <c:pt idx="6382">
                  <c:v>82.123000000000005</c:v>
                </c:pt>
                <c:pt idx="6383">
                  <c:v>82.132000000000005</c:v>
                </c:pt>
                <c:pt idx="6384">
                  <c:v>82.141999999999996</c:v>
                </c:pt>
                <c:pt idx="6385">
                  <c:v>82.152000000000001</c:v>
                </c:pt>
                <c:pt idx="6386">
                  <c:v>82.162000000000006</c:v>
                </c:pt>
                <c:pt idx="6387">
                  <c:v>82.173000000000002</c:v>
                </c:pt>
                <c:pt idx="6388">
                  <c:v>82.183000000000007</c:v>
                </c:pt>
                <c:pt idx="6389">
                  <c:v>82.194999999999993</c:v>
                </c:pt>
                <c:pt idx="6390">
                  <c:v>82.212000000000003</c:v>
                </c:pt>
                <c:pt idx="6391">
                  <c:v>82.222999999999999</c:v>
                </c:pt>
                <c:pt idx="6392">
                  <c:v>82.233000000000004</c:v>
                </c:pt>
                <c:pt idx="6393">
                  <c:v>82.242999999999995</c:v>
                </c:pt>
                <c:pt idx="6394">
                  <c:v>82.253</c:v>
                </c:pt>
                <c:pt idx="6395">
                  <c:v>82.272000000000006</c:v>
                </c:pt>
                <c:pt idx="6396">
                  <c:v>82.283000000000001</c:v>
                </c:pt>
                <c:pt idx="6397">
                  <c:v>82.293000000000006</c:v>
                </c:pt>
                <c:pt idx="6398">
                  <c:v>82.302000000000007</c:v>
                </c:pt>
                <c:pt idx="6399">
                  <c:v>82.311999999999998</c:v>
                </c:pt>
                <c:pt idx="6400">
                  <c:v>82.322000000000003</c:v>
                </c:pt>
                <c:pt idx="6401">
                  <c:v>82.331999999999994</c:v>
                </c:pt>
                <c:pt idx="6402">
                  <c:v>82.341999999999999</c:v>
                </c:pt>
                <c:pt idx="6403">
                  <c:v>82.352000000000004</c:v>
                </c:pt>
                <c:pt idx="6404">
                  <c:v>82.361999999999995</c:v>
                </c:pt>
                <c:pt idx="6405">
                  <c:v>82.372</c:v>
                </c:pt>
                <c:pt idx="6406">
                  <c:v>82.382000000000005</c:v>
                </c:pt>
                <c:pt idx="6407">
                  <c:v>82.391999999999996</c:v>
                </c:pt>
                <c:pt idx="6408">
                  <c:v>82.412000000000006</c:v>
                </c:pt>
                <c:pt idx="6409">
                  <c:v>82.423000000000002</c:v>
                </c:pt>
                <c:pt idx="6410">
                  <c:v>82.441999999999993</c:v>
                </c:pt>
                <c:pt idx="6411">
                  <c:v>82.453000000000003</c:v>
                </c:pt>
                <c:pt idx="6412">
                  <c:v>82.471999999999994</c:v>
                </c:pt>
                <c:pt idx="6413">
                  <c:v>82.483000000000004</c:v>
                </c:pt>
                <c:pt idx="6414">
                  <c:v>82.492999999999995</c:v>
                </c:pt>
                <c:pt idx="6415">
                  <c:v>82.503</c:v>
                </c:pt>
                <c:pt idx="6416">
                  <c:v>82.513000000000005</c:v>
                </c:pt>
                <c:pt idx="6417">
                  <c:v>82.522999999999996</c:v>
                </c:pt>
                <c:pt idx="6418">
                  <c:v>82.533000000000001</c:v>
                </c:pt>
                <c:pt idx="6419">
                  <c:v>82.543000000000006</c:v>
                </c:pt>
                <c:pt idx="6420">
                  <c:v>82.552999999999997</c:v>
                </c:pt>
                <c:pt idx="6421">
                  <c:v>82.572000000000003</c:v>
                </c:pt>
                <c:pt idx="6422">
                  <c:v>82.596999999999994</c:v>
                </c:pt>
                <c:pt idx="6423">
                  <c:v>82.611999999999995</c:v>
                </c:pt>
                <c:pt idx="6424">
                  <c:v>82.623000000000005</c:v>
                </c:pt>
                <c:pt idx="6425">
                  <c:v>82.632000000000005</c:v>
                </c:pt>
                <c:pt idx="6426">
                  <c:v>82.641999999999996</c:v>
                </c:pt>
                <c:pt idx="6427">
                  <c:v>82.652000000000001</c:v>
                </c:pt>
                <c:pt idx="6428">
                  <c:v>82.662999999999997</c:v>
                </c:pt>
                <c:pt idx="6429">
                  <c:v>82.673000000000002</c:v>
                </c:pt>
                <c:pt idx="6430">
                  <c:v>82.683000000000007</c:v>
                </c:pt>
                <c:pt idx="6431">
                  <c:v>82.692999999999998</c:v>
                </c:pt>
                <c:pt idx="6432">
                  <c:v>82.712000000000003</c:v>
                </c:pt>
                <c:pt idx="6433">
                  <c:v>82.722999999999999</c:v>
                </c:pt>
                <c:pt idx="6434">
                  <c:v>82.733000000000004</c:v>
                </c:pt>
                <c:pt idx="6435">
                  <c:v>82.742999999999995</c:v>
                </c:pt>
                <c:pt idx="6436">
                  <c:v>82.753</c:v>
                </c:pt>
                <c:pt idx="6437">
                  <c:v>82.763000000000005</c:v>
                </c:pt>
                <c:pt idx="6438">
                  <c:v>82.772000000000006</c:v>
                </c:pt>
                <c:pt idx="6439">
                  <c:v>82.781999999999996</c:v>
                </c:pt>
                <c:pt idx="6440">
                  <c:v>82.792000000000002</c:v>
                </c:pt>
                <c:pt idx="6441">
                  <c:v>82.813000000000002</c:v>
                </c:pt>
                <c:pt idx="6442">
                  <c:v>82.822999999999993</c:v>
                </c:pt>
                <c:pt idx="6443">
                  <c:v>82.832999999999998</c:v>
                </c:pt>
                <c:pt idx="6444">
                  <c:v>82.843000000000004</c:v>
                </c:pt>
                <c:pt idx="6445">
                  <c:v>82.852999999999994</c:v>
                </c:pt>
                <c:pt idx="6446">
                  <c:v>82.863</c:v>
                </c:pt>
                <c:pt idx="6447">
                  <c:v>82.872</c:v>
                </c:pt>
                <c:pt idx="6448">
                  <c:v>82.882000000000005</c:v>
                </c:pt>
                <c:pt idx="6449">
                  <c:v>82.891999999999996</c:v>
                </c:pt>
                <c:pt idx="6450">
                  <c:v>82.912000000000006</c:v>
                </c:pt>
                <c:pt idx="6451">
                  <c:v>82.932000000000002</c:v>
                </c:pt>
                <c:pt idx="6452">
                  <c:v>82.951999999999998</c:v>
                </c:pt>
                <c:pt idx="6453">
                  <c:v>82.962000000000003</c:v>
                </c:pt>
                <c:pt idx="6454">
                  <c:v>82.971999999999994</c:v>
                </c:pt>
                <c:pt idx="6455">
                  <c:v>82.981999999999999</c:v>
                </c:pt>
                <c:pt idx="6456">
                  <c:v>82.994</c:v>
                </c:pt>
                <c:pt idx="6457">
                  <c:v>83.001999999999995</c:v>
                </c:pt>
                <c:pt idx="6458">
                  <c:v>83.022000000000006</c:v>
                </c:pt>
                <c:pt idx="6459">
                  <c:v>83.033000000000001</c:v>
                </c:pt>
                <c:pt idx="6460">
                  <c:v>83.052000000000007</c:v>
                </c:pt>
                <c:pt idx="6461">
                  <c:v>83.063000000000002</c:v>
                </c:pt>
                <c:pt idx="6462">
                  <c:v>83.081999999999994</c:v>
                </c:pt>
                <c:pt idx="6463">
                  <c:v>83.094999999999999</c:v>
                </c:pt>
                <c:pt idx="6464">
                  <c:v>83.111999999999995</c:v>
                </c:pt>
                <c:pt idx="6465">
                  <c:v>83.132000000000005</c:v>
                </c:pt>
                <c:pt idx="6466">
                  <c:v>83.152000000000001</c:v>
                </c:pt>
                <c:pt idx="6467">
                  <c:v>83.162999999999997</c:v>
                </c:pt>
                <c:pt idx="6468">
                  <c:v>83.173000000000002</c:v>
                </c:pt>
                <c:pt idx="6469">
                  <c:v>83.182000000000002</c:v>
                </c:pt>
                <c:pt idx="6470">
                  <c:v>83.192999999999998</c:v>
                </c:pt>
                <c:pt idx="6471">
                  <c:v>83.201999999999998</c:v>
                </c:pt>
                <c:pt idx="6472">
                  <c:v>83.212000000000003</c:v>
                </c:pt>
                <c:pt idx="6473">
                  <c:v>83.231999999999999</c:v>
                </c:pt>
                <c:pt idx="6474">
                  <c:v>83.242999999999995</c:v>
                </c:pt>
                <c:pt idx="6475">
                  <c:v>83.262</c:v>
                </c:pt>
                <c:pt idx="6476">
                  <c:v>83.281999999999996</c:v>
                </c:pt>
                <c:pt idx="6477">
                  <c:v>83.293000000000006</c:v>
                </c:pt>
                <c:pt idx="6478">
                  <c:v>83.302999999999997</c:v>
                </c:pt>
                <c:pt idx="6479">
                  <c:v>83.313000000000002</c:v>
                </c:pt>
                <c:pt idx="6480">
                  <c:v>83.332999999999998</c:v>
                </c:pt>
                <c:pt idx="6481">
                  <c:v>83.341999999999999</c:v>
                </c:pt>
                <c:pt idx="6482">
                  <c:v>83.352000000000004</c:v>
                </c:pt>
                <c:pt idx="6483">
                  <c:v>83.372</c:v>
                </c:pt>
                <c:pt idx="6484">
                  <c:v>83.382000000000005</c:v>
                </c:pt>
                <c:pt idx="6485">
                  <c:v>83.394000000000005</c:v>
                </c:pt>
                <c:pt idx="6486">
                  <c:v>83.402000000000001</c:v>
                </c:pt>
                <c:pt idx="6487">
                  <c:v>83.412000000000006</c:v>
                </c:pt>
                <c:pt idx="6488">
                  <c:v>83.421999999999997</c:v>
                </c:pt>
                <c:pt idx="6489">
                  <c:v>83.447999999999993</c:v>
                </c:pt>
                <c:pt idx="6490">
                  <c:v>83.462000000000003</c:v>
                </c:pt>
                <c:pt idx="6491">
                  <c:v>83.472999999999999</c:v>
                </c:pt>
                <c:pt idx="6492">
                  <c:v>83.483000000000004</c:v>
                </c:pt>
                <c:pt idx="6493">
                  <c:v>83.492999999999995</c:v>
                </c:pt>
                <c:pt idx="6494">
                  <c:v>83.501999999999995</c:v>
                </c:pt>
                <c:pt idx="6495">
                  <c:v>83.512</c:v>
                </c:pt>
                <c:pt idx="6496">
                  <c:v>83.522000000000006</c:v>
                </c:pt>
                <c:pt idx="6497">
                  <c:v>83.531999999999996</c:v>
                </c:pt>
                <c:pt idx="6498">
                  <c:v>83.542000000000002</c:v>
                </c:pt>
                <c:pt idx="6499">
                  <c:v>83.552000000000007</c:v>
                </c:pt>
                <c:pt idx="6500">
                  <c:v>83.561999999999998</c:v>
                </c:pt>
                <c:pt idx="6501">
                  <c:v>83.572000000000003</c:v>
                </c:pt>
                <c:pt idx="6502">
                  <c:v>83.581999999999994</c:v>
                </c:pt>
                <c:pt idx="6503">
                  <c:v>83.591999999999999</c:v>
                </c:pt>
                <c:pt idx="6504">
                  <c:v>83.602000000000004</c:v>
                </c:pt>
                <c:pt idx="6505">
                  <c:v>83.611999999999995</c:v>
                </c:pt>
                <c:pt idx="6506">
                  <c:v>83.622</c:v>
                </c:pt>
                <c:pt idx="6507">
                  <c:v>83.632999999999996</c:v>
                </c:pt>
                <c:pt idx="6508">
                  <c:v>83.652000000000001</c:v>
                </c:pt>
                <c:pt idx="6509">
                  <c:v>83.662999999999997</c:v>
                </c:pt>
                <c:pt idx="6510">
                  <c:v>83.673000000000002</c:v>
                </c:pt>
                <c:pt idx="6511">
                  <c:v>83.683000000000007</c:v>
                </c:pt>
                <c:pt idx="6512">
                  <c:v>83.692999999999998</c:v>
                </c:pt>
                <c:pt idx="6513">
                  <c:v>83.703000000000003</c:v>
                </c:pt>
                <c:pt idx="6514">
                  <c:v>83.721999999999994</c:v>
                </c:pt>
                <c:pt idx="6515">
                  <c:v>83.733000000000004</c:v>
                </c:pt>
                <c:pt idx="6516">
                  <c:v>83.742999999999995</c:v>
                </c:pt>
                <c:pt idx="6517">
                  <c:v>83.753</c:v>
                </c:pt>
                <c:pt idx="6518">
                  <c:v>83.762</c:v>
                </c:pt>
                <c:pt idx="6519">
                  <c:v>83.772000000000006</c:v>
                </c:pt>
                <c:pt idx="6520">
                  <c:v>83.781999999999996</c:v>
                </c:pt>
                <c:pt idx="6521">
                  <c:v>83.792000000000002</c:v>
                </c:pt>
                <c:pt idx="6522">
                  <c:v>83.802000000000007</c:v>
                </c:pt>
                <c:pt idx="6523">
                  <c:v>83.811999999999998</c:v>
                </c:pt>
                <c:pt idx="6524">
                  <c:v>83.822000000000003</c:v>
                </c:pt>
                <c:pt idx="6525">
                  <c:v>83.832999999999998</c:v>
                </c:pt>
                <c:pt idx="6526">
                  <c:v>83.852000000000004</c:v>
                </c:pt>
                <c:pt idx="6527">
                  <c:v>83.863</c:v>
                </c:pt>
                <c:pt idx="6528">
                  <c:v>83.882000000000005</c:v>
                </c:pt>
                <c:pt idx="6529">
                  <c:v>83.891999999999996</c:v>
                </c:pt>
                <c:pt idx="6530">
                  <c:v>83.903000000000006</c:v>
                </c:pt>
                <c:pt idx="6531">
                  <c:v>83.912000000000006</c:v>
                </c:pt>
                <c:pt idx="6532">
                  <c:v>83.921999999999997</c:v>
                </c:pt>
                <c:pt idx="6533">
                  <c:v>83.932000000000002</c:v>
                </c:pt>
                <c:pt idx="6534">
                  <c:v>83.941999999999993</c:v>
                </c:pt>
                <c:pt idx="6535">
                  <c:v>83.951999999999998</c:v>
                </c:pt>
                <c:pt idx="6536">
                  <c:v>83.962000000000003</c:v>
                </c:pt>
                <c:pt idx="6537">
                  <c:v>83.971999999999994</c:v>
                </c:pt>
                <c:pt idx="6538">
                  <c:v>83.981999999999999</c:v>
                </c:pt>
                <c:pt idx="6539">
                  <c:v>83.992000000000004</c:v>
                </c:pt>
                <c:pt idx="6540">
                  <c:v>84.001999999999995</c:v>
                </c:pt>
                <c:pt idx="6541">
                  <c:v>84.012</c:v>
                </c:pt>
                <c:pt idx="6542">
                  <c:v>84.022000000000006</c:v>
                </c:pt>
                <c:pt idx="6543">
                  <c:v>84.033000000000001</c:v>
                </c:pt>
                <c:pt idx="6544">
                  <c:v>84.052000000000007</c:v>
                </c:pt>
                <c:pt idx="6545">
                  <c:v>84.061999999999998</c:v>
                </c:pt>
                <c:pt idx="6546">
                  <c:v>84.072000000000003</c:v>
                </c:pt>
                <c:pt idx="6547">
                  <c:v>84.081999999999994</c:v>
                </c:pt>
                <c:pt idx="6548">
                  <c:v>84.093000000000004</c:v>
                </c:pt>
                <c:pt idx="6549">
                  <c:v>84.102999999999994</c:v>
                </c:pt>
                <c:pt idx="6550">
                  <c:v>84.113</c:v>
                </c:pt>
                <c:pt idx="6551">
                  <c:v>84.132999999999996</c:v>
                </c:pt>
                <c:pt idx="6552">
                  <c:v>84.143000000000001</c:v>
                </c:pt>
                <c:pt idx="6553">
                  <c:v>84.153000000000006</c:v>
                </c:pt>
                <c:pt idx="6554">
                  <c:v>84.164000000000001</c:v>
                </c:pt>
                <c:pt idx="6555">
                  <c:v>84.174999999999997</c:v>
                </c:pt>
                <c:pt idx="6556">
                  <c:v>84.191999999999993</c:v>
                </c:pt>
                <c:pt idx="6557">
                  <c:v>84.203000000000003</c:v>
                </c:pt>
                <c:pt idx="6558">
                  <c:v>84.212000000000003</c:v>
                </c:pt>
                <c:pt idx="6559">
                  <c:v>84.221999999999994</c:v>
                </c:pt>
                <c:pt idx="6560">
                  <c:v>84.231999999999999</c:v>
                </c:pt>
                <c:pt idx="6561">
                  <c:v>84.244</c:v>
                </c:pt>
                <c:pt idx="6562">
                  <c:v>84.262</c:v>
                </c:pt>
                <c:pt idx="6563">
                  <c:v>84.272999999999996</c:v>
                </c:pt>
                <c:pt idx="6564">
                  <c:v>84.292000000000002</c:v>
                </c:pt>
                <c:pt idx="6565">
                  <c:v>84.304000000000002</c:v>
                </c:pt>
                <c:pt idx="6566">
                  <c:v>84.313000000000002</c:v>
                </c:pt>
                <c:pt idx="6567">
                  <c:v>84.322999999999993</c:v>
                </c:pt>
                <c:pt idx="6568">
                  <c:v>84.332999999999998</c:v>
                </c:pt>
                <c:pt idx="6569">
                  <c:v>84.343000000000004</c:v>
                </c:pt>
                <c:pt idx="6570">
                  <c:v>84.352999999999994</c:v>
                </c:pt>
                <c:pt idx="6571">
                  <c:v>84.363</c:v>
                </c:pt>
                <c:pt idx="6572">
                  <c:v>84.382000000000005</c:v>
                </c:pt>
                <c:pt idx="6573">
                  <c:v>84.393000000000001</c:v>
                </c:pt>
                <c:pt idx="6574">
                  <c:v>84.412999999999997</c:v>
                </c:pt>
                <c:pt idx="6575">
                  <c:v>84.423000000000002</c:v>
                </c:pt>
                <c:pt idx="6576">
                  <c:v>84.433000000000007</c:v>
                </c:pt>
                <c:pt idx="6577">
                  <c:v>84.442999999999998</c:v>
                </c:pt>
                <c:pt idx="6578">
                  <c:v>84.462000000000003</c:v>
                </c:pt>
                <c:pt idx="6579">
                  <c:v>84.471999999999994</c:v>
                </c:pt>
                <c:pt idx="6580">
                  <c:v>84.484999999999999</c:v>
                </c:pt>
                <c:pt idx="6581">
                  <c:v>84.503</c:v>
                </c:pt>
                <c:pt idx="6582">
                  <c:v>84.522000000000006</c:v>
                </c:pt>
                <c:pt idx="6583">
                  <c:v>84.531999999999996</c:v>
                </c:pt>
                <c:pt idx="6584">
                  <c:v>84.542000000000002</c:v>
                </c:pt>
                <c:pt idx="6585">
                  <c:v>84.552000000000007</c:v>
                </c:pt>
                <c:pt idx="6586">
                  <c:v>84.561999999999998</c:v>
                </c:pt>
                <c:pt idx="6587">
                  <c:v>84.572000000000003</c:v>
                </c:pt>
                <c:pt idx="6588">
                  <c:v>84.582999999999998</c:v>
                </c:pt>
                <c:pt idx="6589">
                  <c:v>84.593999999999994</c:v>
                </c:pt>
                <c:pt idx="6590">
                  <c:v>84.602000000000004</c:v>
                </c:pt>
                <c:pt idx="6591">
                  <c:v>84.611999999999995</c:v>
                </c:pt>
                <c:pt idx="6592">
                  <c:v>84.622</c:v>
                </c:pt>
                <c:pt idx="6593">
                  <c:v>84.632000000000005</c:v>
                </c:pt>
                <c:pt idx="6594">
                  <c:v>84.641999999999996</c:v>
                </c:pt>
                <c:pt idx="6595">
                  <c:v>84.653999999999996</c:v>
                </c:pt>
                <c:pt idx="6596">
                  <c:v>84.671999999999997</c:v>
                </c:pt>
                <c:pt idx="6597">
                  <c:v>84.682000000000002</c:v>
                </c:pt>
                <c:pt idx="6598">
                  <c:v>84.692999999999998</c:v>
                </c:pt>
                <c:pt idx="6599">
                  <c:v>84.703000000000003</c:v>
                </c:pt>
                <c:pt idx="6600">
                  <c:v>84.721999999999994</c:v>
                </c:pt>
                <c:pt idx="6601">
                  <c:v>84.733000000000004</c:v>
                </c:pt>
                <c:pt idx="6602">
                  <c:v>84.751999999999995</c:v>
                </c:pt>
                <c:pt idx="6603">
                  <c:v>84.765000000000001</c:v>
                </c:pt>
                <c:pt idx="6604">
                  <c:v>84.781999999999996</c:v>
                </c:pt>
                <c:pt idx="6605">
                  <c:v>84.793000000000006</c:v>
                </c:pt>
                <c:pt idx="6606">
                  <c:v>84.802000000000007</c:v>
                </c:pt>
                <c:pt idx="6607">
                  <c:v>84.811999999999998</c:v>
                </c:pt>
                <c:pt idx="6608">
                  <c:v>84.822999999999993</c:v>
                </c:pt>
                <c:pt idx="6609">
                  <c:v>84.832999999999998</c:v>
                </c:pt>
                <c:pt idx="6610">
                  <c:v>84.852999999999994</c:v>
                </c:pt>
                <c:pt idx="6611">
                  <c:v>84.872</c:v>
                </c:pt>
                <c:pt idx="6612">
                  <c:v>84.882999999999996</c:v>
                </c:pt>
                <c:pt idx="6613">
                  <c:v>84.893000000000001</c:v>
                </c:pt>
                <c:pt idx="6614">
                  <c:v>84.912000000000006</c:v>
                </c:pt>
                <c:pt idx="6615">
                  <c:v>84.923000000000002</c:v>
                </c:pt>
                <c:pt idx="6616">
                  <c:v>84.941999999999993</c:v>
                </c:pt>
                <c:pt idx="6617">
                  <c:v>84.953000000000003</c:v>
                </c:pt>
                <c:pt idx="6618">
                  <c:v>84.962999999999994</c:v>
                </c:pt>
                <c:pt idx="6619">
                  <c:v>84.981999999999999</c:v>
                </c:pt>
                <c:pt idx="6620">
                  <c:v>85.001999999999995</c:v>
                </c:pt>
                <c:pt idx="6621">
                  <c:v>85.013000000000005</c:v>
                </c:pt>
                <c:pt idx="6622">
                  <c:v>85.022999999999996</c:v>
                </c:pt>
                <c:pt idx="6623">
                  <c:v>85.042000000000002</c:v>
                </c:pt>
                <c:pt idx="6624">
                  <c:v>85.061999999999998</c:v>
                </c:pt>
                <c:pt idx="6625">
                  <c:v>85.081999999999994</c:v>
                </c:pt>
                <c:pt idx="6626">
                  <c:v>85.091999999999999</c:v>
                </c:pt>
                <c:pt idx="6627">
                  <c:v>85.102000000000004</c:v>
                </c:pt>
                <c:pt idx="6628">
                  <c:v>85.111999999999995</c:v>
                </c:pt>
                <c:pt idx="6629">
                  <c:v>85.123000000000005</c:v>
                </c:pt>
                <c:pt idx="6630">
                  <c:v>85.132999999999996</c:v>
                </c:pt>
                <c:pt idx="6631">
                  <c:v>85.141999999999996</c:v>
                </c:pt>
                <c:pt idx="6632">
                  <c:v>85.153000000000006</c:v>
                </c:pt>
                <c:pt idx="6633">
                  <c:v>85.162000000000006</c:v>
                </c:pt>
                <c:pt idx="6634">
                  <c:v>85.171999999999997</c:v>
                </c:pt>
                <c:pt idx="6635">
                  <c:v>85.182000000000002</c:v>
                </c:pt>
                <c:pt idx="6636">
                  <c:v>85.192999999999998</c:v>
                </c:pt>
                <c:pt idx="6637">
                  <c:v>85.201999999999998</c:v>
                </c:pt>
                <c:pt idx="6638">
                  <c:v>85.212999999999994</c:v>
                </c:pt>
                <c:pt idx="6639">
                  <c:v>85.221999999999994</c:v>
                </c:pt>
                <c:pt idx="6640">
                  <c:v>85.231999999999999</c:v>
                </c:pt>
                <c:pt idx="6641">
                  <c:v>85.242000000000004</c:v>
                </c:pt>
                <c:pt idx="6642">
                  <c:v>85.251999999999995</c:v>
                </c:pt>
                <c:pt idx="6643">
                  <c:v>85.263999999999996</c:v>
                </c:pt>
                <c:pt idx="6644">
                  <c:v>85.281999999999996</c:v>
                </c:pt>
                <c:pt idx="6645">
                  <c:v>85.293000000000006</c:v>
                </c:pt>
                <c:pt idx="6646">
                  <c:v>85.302000000000007</c:v>
                </c:pt>
                <c:pt idx="6647">
                  <c:v>85.311999999999998</c:v>
                </c:pt>
                <c:pt idx="6648">
                  <c:v>85.322999999999993</c:v>
                </c:pt>
                <c:pt idx="6649">
                  <c:v>85.331999999999994</c:v>
                </c:pt>
                <c:pt idx="6650">
                  <c:v>85.341999999999999</c:v>
                </c:pt>
                <c:pt idx="6651">
                  <c:v>85.352999999999994</c:v>
                </c:pt>
                <c:pt idx="6652">
                  <c:v>85.363</c:v>
                </c:pt>
                <c:pt idx="6653">
                  <c:v>85.373000000000005</c:v>
                </c:pt>
                <c:pt idx="6654">
                  <c:v>85.391999999999996</c:v>
                </c:pt>
                <c:pt idx="6655">
                  <c:v>85.403000000000006</c:v>
                </c:pt>
                <c:pt idx="6656">
                  <c:v>85.412999999999997</c:v>
                </c:pt>
                <c:pt idx="6657">
                  <c:v>85.432000000000002</c:v>
                </c:pt>
                <c:pt idx="6658">
                  <c:v>85.442999999999998</c:v>
                </c:pt>
                <c:pt idx="6659">
                  <c:v>85.462000000000003</c:v>
                </c:pt>
                <c:pt idx="6660">
                  <c:v>85.481999999999999</c:v>
                </c:pt>
                <c:pt idx="6661">
                  <c:v>85.492999999999995</c:v>
                </c:pt>
                <c:pt idx="6662">
                  <c:v>85.503</c:v>
                </c:pt>
                <c:pt idx="6663">
                  <c:v>85.513000000000005</c:v>
                </c:pt>
                <c:pt idx="6664">
                  <c:v>85.531999999999996</c:v>
                </c:pt>
                <c:pt idx="6665">
                  <c:v>85.543000000000006</c:v>
                </c:pt>
                <c:pt idx="6666">
                  <c:v>85.552999999999997</c:v>
                </c:pt>
                <c:pt idx="6667">
                  <c:v>85.563000000000002</c:v>
                </c:pt>
                <c:pt idx="6668">
                  <c:v>85.572999999999993</c:v>
                </c:pt>
                <c:pt idx="6669">
                  <c:v>85.582999999999998</c:v>
                </c:pt>
                <c:pt idx="6670">
                  <c:v>85.594999999999999</c:v>
                </c:pt>
                <c:pt idx="6671">
                  <c:v>85.602999999999994</c:v>
                </c:pt>
                <c:pt idx="6672">
                  <c:v>85.622</c:v>
                </c:pt>
                <c:pt idx="6673">
                  <c:v>85.632999999999996</c:v>
                </c:pt>
                <c:pt idx="6674">
                  <c:v>85.641999999999996</c:v>
                </c:pt>
                <c:pt idx="6675">
                  <c:v>85.652000000000001</c:v>
                </c:pt>
                <c:pt idx="6676">
                  <c:v>85.671999999999997</c:v>
                </c:pt>
                <c:pt idx="6677">
                  <c:v>85.683000000000007</c:v>
                </c:pt>
                <c:pt idx="6678">
                  <c:v>85.701999999999998</c:v>
                </c:pt>
                <c:pt idx="6679">
                  <c:v>85.712999999999994</c:v>
                </c:pt>
                <c:pt idx="6680">
                  <c:v>85.731999999999999</c:v>
                </c:pt>
                <c:pt idx="6681">
                  <c:v>85.742999999999995</c:v>
                </c:pt>
                <c:pt idx="6682">
                  <c:v>85.753</c:v>
                </c:pt>
                <c:pt idx="6683">
                  <c:v>85.772000000000006</c:v>
                </c:pt>
                <c:pt idx="6684">
                  <c:v>85.783000000000001</c:v>
                </c:pt>
                <c:pt idx="6685">
                  <c:v>85.793000000000006</c:v>
                </c:pt>
                <c:pt idx="6686">
                  <c:v>85.811999999999998</c:v>
                </c:pt>
                <c:pt idx="6687">
                  <c:v>85.822999999999993</c:v>
                </c:pt>
                <c:pt idx="6688">
                  <c:v>85.832999999999998</c:v>
                </c:pt>
                <c:pt idx="6689">
                  <c:v>85.852000000000004</c:v>
                </c:pt>
                <c:pt idx="6690">
                  <c:v>85.863</c:v>
                </c:pt>
                <c:pt idx="6691">
                  <c:v>85.882000000000005</c:v>
                </c:pt>
                <c:pt idx="6692">
                  <c:v>85.902000000000001</c:v>
                </c:pt>
                <c:pt idx="6693">
                  <c:v>85.912999999999997</c:v>
                </c:pt>
                <c:pt idx="6694">
                  <c:v>85.932000000000002</c:v>
                </c:pt>
                <c:pt idx="6695">
                  <c:v>85.942999999999998</c:v>
                </c:pt>
                <c:pt idx="6696">
                  <c:v>85.953000000000003</c:v>
                </c:pt>
                <c:pt idx="6697">
                  <c:v>85.971999999999994</c:v>
                </c:pt>
                <c:pt idx="6698">
                  <c:v>85.992000000000004</c:v>
                </c:pt>
                <c:pt idx="6699">
                  <c:v>86.003</c:v>
                </c:pt>
                <c:pt idx="6700">
                  <c:v>86.022000000000006</c:v>
                </c:pt>
                <c:pt idx="6701">
                  <c:v>86.033000000000001</c:v>
                </c:pt>
                <c:pt idx="6702">
                  <c:v>86.043000000000006</c:v>
                </c:pt>
                <c:pt idx="6703">
                  <c:v>86.061999999999998</c:v>
                </c:pt>
                <c:pt idx="6704">
                  <c:v>86.082999999999998</c:v>
                </c:pt>
                <c:pt idx="6705">
                  <c:v>86.102000000000004</c:v>
                </c:pt>
                <c:pt idx="6706">
                  <c:v>86.111999999999995</c:v>
                </c:pt>
                <c:pt idx="6707">
                  <c:v>86.132000000000005</c:v>
                </c:pt>
                <c:pt idx="6708">
                  <c:v>86.152000000000001</c:v>
                </c:pt>
                <c:pt idx="6709">
                  <c:v>86.162999999999997</c:v>
                </c:pt>
                <c:pt idx="6710">
                  <c:v>86.182000000000002</c:v>
                </c:pt>
                <c:pt idx="6711">
                  <c:v>86.192999999999998</c:v>
                </c:pt>
                <c:pt idx="6712">
                  <c:v>86.203000000000003</c:v>
                </c:pt>
                <c:pt idx="6713">
                  <c:v>86.221999999999994</c:v>
                </c:pt>
                <c:pt idx="6714">
                  <c:v>86.242000000000004</c:v>
                </c:pt>
                <c:pt idx="6715">
                  <c:v>86.253</c:v>
                </c:pt>
                <c:pt idx="6716">
                  <c:v>86.262</c:v>
                </c:pt>
                <c:pt idx="6717">
                  <c:v>86.281999999999996</c:v>
                </c:pt>
                <c:pt idx="6718">
                  <c:v>86.302000000000007</c:v>
                </c:pt>
                <c:pt idx="6719">
                  <c:v>86.313000000000002</c:v>
                </c:pt>
                <c:pt idx="6720">
                  <c:v>86.322000000000003</c:v>
                </c:pt>
                <c:pt idx="6721">
                  <c:v>86.332999999999998</c:v>
                </c:pt>
                <c:pt idx="6722">
                  <c:v>86.343000000000004</c:v>
                </c:pt>
                <c:pt idx="6723">
                  <c:v>86.352999999999994</c:v>
                </c:pt>
                <c:pt idx="6724">
                  <c:v>86.363</c:v>
                </c:pt>
                <c:pt idx="6725">
                  <c:v>86.373000000000005</c:v>
                </c:pt>
                <c:pt idx="6726">
                  <c:v>86.391999999999996</c:v>
                </c:pt>
                <c:pt idx="6727">
                  <c:v>86.412000000000006</c:v>
                </c:pt>
                <c:pt idx="6728">
                  <c:v>86.423000000000002</c:v>
                </c:pt>
                <c:pt idx="6729">
                  <c:v>86.433000000000007</c:v>
                </c:pt>
                <c:pt idx="6730">
                  <c:v>86.442999999999998</c:v>
                </c:pt>
                <c:pt idx="6731">
                  <c:v>86.453000000000003</c:v>
                </c:pt>
                <c:pt idx="6732">
                  <c:v>86.462999999999994</c:v>
                </c:pt>
                <c:pt idx="6733">
                  <c:v>86.483000000000004</c:v>
                </c:pt>
                <c:pt idx="6734">
                  <c:v>86.501999999999995</c:v>
                </c:pt>
                <c:pt idx="6735">
                  <c:v>86.522000000000006</c:v>
                </c:pt>
                <c:pt idx="6736">
                  <c:v>86.533000000000001</c:v>
                </c:pt>
                <c:pt idx="6737">
                  <c:v>86.543000000000006</c:v>
                </c:pt>
                <c:pt idx="6738">
                  <c:v>86.566000000000003</c:v>
                </c:pt>
                <c:pt idx="6739">
                  <c:v>86.581999999999994</c:v>
                </c:pt>
                <c:pt idx="6740">
                  <c:v>86.591999999999999</c:v>
                </c:pt>
                <c:pt idx="6741">
                  <c:v>86.602000000000004</c:v>
                </c:pt>
                <c:pt idx="6742">
                  <c:v>86.611999999999995</c:v>
                </c:pt>
                <c:pt idx="6743">
                  <c:v>86.622</c:v>
                </c:pt>
                <c:pt idx="6744">
                  <c:v>86.632000000000005</c:v>
                </c:pt>
                <c:pt idx="6745">
                  <c:v>86.641999999999996</c:v>
                </c:pt>
                <c:pt idx="6746">
                  <c:v>86.652000000000001</c:v>
                </c:pt>
                <c:pt idx="6747">
                  <c:v>86.662000000000006</c:v>
                </c:pt>
                <c:pt idx="6748">
                  <c:v>86.671999999999997</c:v>
                </c:pt>
                <c:pt idx="6749">
                  <c:v>86.683000000000007</c:v>
                </c:pt>
                <c:pt idx="6750">
                  <c:v>86.701999999999998</c:v>
                </c:pt>
                <c:pt idx="6751">
                  <c:v>86.712000000000003</c:v>
                </c:pt>
                <c:pt idx="6752">
                  <c:v>86.731999999999999</c:v>
                </c:pt>
                <c:pt idx="6753">
                  <c:v>86.742999999999995</c:v>
                </c:pt>
                <c:pt idx="6754">
                  <c:v>86.753</c:v>
                </c:pt>
                <c:pt idx="6755">
                  <c:v>86.762</c:v>
                </c:pt>
                <c:pt idx="6756">
                  <c:v>86.772000000000006</c:v>
                </c:pt>
                <c:pt idx="6757">
                  <c:v>86.781999999999996</c:v>
                </c:pt>
                <c:pt idx="6758">
                  <c:v>86.792000000000002</c:v>
                </c:pt>
                <c:pt idx="6759">
                  <c:v>86.802000000000007</c:v>
                </c:pt>
                <c:pt idx="6760">
                  <c:v>86.811999999999998</c:v>
                </c:pt>
                <c:pt idx="6761">
                  <c:v>86.822000000000003</c:v>
                </c:pt>
                <c:pt idx="6762">
                  <c:v>86.831999999999994</c:v>
                </c:pt>
                <c:pt idx="6763">
                  <c:v>86.841999999999999</c:v>
                </c:pt>
                <c:pt idx="6764">
                  <c:v>86.852000000000004</c:v>
                </c:pt>
                <c:pt idx="6765">
                  <c:v>86.873999999999995</c:v>
                </c:pt>
                <c:pt idx="6766">
                  <c:v>86.891999999999996</c:v>
                </c:pt>
                <c:pt idx="6767">
                  <c:v>86.903000000000006</c:v>
                </c:pt>
                <c:pt idx="6768">
                  <c:v>86.912999999999997</c:v>
                </c:pt>
                <c:pt idx="6769">
                  <c:v>86.923000000000002</c:v>
                </c:pt>
                <c:pt idx="6770">
                  <c:v>86.933000000000007</c:v>
                </c:pt>
                <c:pt idx="6771">
                  <c:v>86.942999999999998</c:v>
                </c:pt>
                <c:pt idx="6772">
                  <c:v>86.962000000000003</c:v>
                </c:pt>
                <c:pt idx="6773">
                  <c:v>86.972999999999999</c:v>
                </c:pt>
                <c:pt idx="6774">
                  <c:v>86.992000000000004</c:v>
                </c:pt>
                <c:pt idx="6775">
                  <c:v>87.012</c:v>
                </c:pt>
                <c:pt idx="6776">
                  <c:v>87.022999999999996</c:v>
                </c:pt>
                <c:pt idx="6777">
                  <c:v>87.033000000000001</c:v>
                </c:pt>
                <c:pt idx="6778">
                  <c:v>87.043000000000006</c:v>
                </c:pt>
                <c:pt idx="6779">
                  <c:v>87.052999999999997</c:v>
                </c:pt>
                <c:pt idx="6780">
                  <c:v>87.072000000000003</c:v>
                </c:pt>
                <c:pt idx="6781">
                  <c:v>87.094999999999999</c:v>
                </c:pt>
                <c:pt idx="6782">
                  <c:v>87.111999999999995</c:v>
                </c:pt>
                <c:pt idx="6783">
                  <c:v>87.123999999999995</c:v>
                </c:pt>
                <c:pt idx="6784">
                  <c:v>87.141999999999996</c:v>
                </c:pt>
                <c:pt idx="6785">
                  <c:v>87.153000000000006</c:v>
                </c:pt>
                <c:pt idx="6786">
                  <c:v>87.162999999999997</c:v>
                </c:pt>
                <c:pt idx="6787">
                  <c:v>87.182000000000002</c:v>
                </c:pt>
                <c:pt idx="6788">
                  <c:v>87.201999999999998</c:v>
                </c:pt>
                <c:pt idx="6789">
                  <c:v>87.212999999999994</c:v>
                </c:pt>
                <c:pt idx="6790">
                  <c:v>87.231999999999999</c:v>
                </c:pt>
                <c:pt idx="6791">
                  <c:v>87.242999999999995</c:v>
                </c:pt>
                <c:pt idx="6792">
                  <c:v>87.251999999999995</c:v>
                </c:pt>
                <c:pt idx="6793">
                  <c:v>87.263000000000005</c:v>
                </c:pt>
                <c:pt idx="6794">
                  <c:v>87.272000000000006</c:v>
                </c:pt>
                <c:pt idx="6795">
                  <c:v>87.281999999999996</c:v>
                </c:pt>
                <c:pt idx="6796">
                  <c:v>87.302000000000007</c:v>
                </c:pt>
                <c:pt idx="6797">
                  <c:v>87.313000000000002</c:v>
                </c:pt>
                <c:pt idx="6798">
                  <c:v>87.322999999999993</c:v>
                </c:pt>
                <c:pt idx="6799">
                  <c:v>87.331999999999994</c:v>
                </c:pt>
                <c:pt idx="6800">
                  <c:v>87.343000000000004</c:v>
                </c:pt>
                <c:pt idx="6801">
                  <c:v>87.352999999999994</c:v>
                </c:pt>
                <c:pt idx="6802">
                  <c:v>87.361999999999995</c:v>
                </c:pt>
                <c:pt idx="6803">
                  <c:v>87.372</c:v>
                </c:pt>
                <c:pt idx="6804">
                  <c:v>87.382000000000005</c:v>
                </c:pt>
                <c:pt idx="6805">
                  <c:v>87.391999999999996</c:v>
                </c:pt>
                <c:pt idx="6806">
                  <c:v>87.402000000000001</c:v>
                </c:pt>
                <c:pt idx="6807">
                  <c:v>87.412000000000006</c:v>
                </c:pt>
                <c:pt idx="6808">
                  <c:v>87.423000000000002</c:v>
                </c:pt>
                <c:pt idx="6809">
                  <c:v>87.432000000000002</c:v>
                </c:pt>
                <c:pt idx="6810">
                  <c:v>87.441999999999993</c:v>
                </c:pt>
                <c:pt idx="6811">
                  <c:v>87.451999999999998</c:v>
                </c:pt>
                <c:pt idx="6812">
                  <c:v>87.462000000000003</c:v>
                </c:pt>
                <c:pt idx="6813">
                  <c:v>87.471999999999994</c:v>
                </c:pt>
                <c:pt idx="6814">
                  <c:v>87.481999999999999</c:v>
                </c:pt>
                <c:pt idx="6815">
                  <c:v>87.492000000000004</c:v>
                </c:pt>
                <c:pt idx="6816">
                  <c:v>87.512</c:v>
                </c:pt>
                <c:pt idx="6817">
                  <c:v>87.522999999999996</c:v>
                </c:pt>
                <c:pt idx="6818">
                  <c:v>87.542000000000002</c:v>
                </c:pt>
                <c:pt idx="6819">
                  <c:v>87.552999999999997</c:v>
                </c:pt>
                <c:pt idx="6820">
                  <c:v>87.572000000000003</c:v>
                </c:pt>
                <c:pt idx="6821">
                  <c:v>87.582999999999998</c:v>
                </c:pt>
                <c:pt idx="6822">
                  <c:v>87.591999999999999</c:v>
                </c:pt>
                <c:pt idx="6823">
                  <c:v>87.605000000000004</c:v>
                </c:pt>
                <c:pt idx="6824">
                  <c:v>87.622</c:v>
                </c:pt>
                <c:pt idx="6825">
                  <c:v>87.632999999999996</c:v>
                </c:pt>
                <c:pt idx="6826">
                  <c:v>87.652000000000001</c:v>
                </c:pt>
                <c:pt idx="6827">
                  <c:v>87.662999999999997</c:v>
                </c:pt>
                <c:pt idx="6828">
                  <c:v>87.682000000000002</c:v>
                </c:pt>
                <c:pt idx="6829">
                  <c:v>87.701999999999998</c:v>
                </c:pt>
                <c:pt idx="6830">
                  <c:v>87.721999999999994</c:v>
                </c:pt>
                <c:pt idx="6831">
                  <c:v>87.733000000000004</c:v>
                </c:pt>
                <c:pt idx="6832">
                  <c:v>87.742999999999995</c:v>
                </c:pt>
                <c:pt idx="6833">
                  <c:v>87.762</c:v>
                </c:pt>
                <c:pt idx="6834">
                  <c:v>87.781999999999996</c:v>
                </c:pt>
                <c:pt idx="6835">
                  <c:v>87.793000000000006</c:v>
                </c:pt>
                <c:pt idx="6836">
                  <c:v>87.802000000000007</c:v>
                </c:pt>
                <c:pt idx="6837">
                  <c:v>87.813000000000002</c:v>
                </c:pt>
                <c:pt idx="6838">
                  <c:v>87.822999999999993</c:v>
                </c:pt>
                <c:pt idx="6839">
                  <c:v>87.832999999999998</c:v>
                </c:pt>
                <c:pt idx="6840">
                  <c:v>87.841999999999999</c:v>
                </c:pt>
                <c:pt idx="6841">
                  <c:v>87.852000000000004</c:v>
                </c:pt>
                <c:pt idx="6842">
                  <c:v>87.861999999999995</c:v>
                </c:pt>
                <c:pt idx="6843">
                  <c:v>87.872</c:v>
                </c:pt>
                <c:pt idx="6844">
                  <c:v>87.882000000000005</c:v>
                </c:pt>
                <c:pt idx="6845">
                  <c:v>87.891999999999996</c:v>
                </c:pt>
                <c:pt idx="6846">
                  <c:v>87.912000000000006</c:v>
                </c:pt>
                <c:pt idx="6847">
                  <c:v>87.923000000000002</c:v>
                </c:pt>
                <c:pt idx="6848">
                  <c:v>87.933000000000007</c:v>
                </c:pt>
                <c:pt idx="6849">
                  <c:v>87.951999999999998</c:v>
                </c:pt>
                <c:pt idx="6850">
                  <c:v>87.962999999999994</c:v>
                </c:pt>
                <c:pt idx="6851">
                  <c:v>87.972999999999999</c:v>
                </c:pt>
                <c:pt idx="6852">
                  <c:v>87.983000000000004</c:v>
                </c:pt>
                <c:pt idx="6853">
                  <c:v>87.992999999999995</c:v>
                </c:pt>
                <c:pt idx="6854">
                  <c:v>88.012</c:v>
                </c:pt>
                <c:pt idx="6855">
                  <c:v>88.022000000000006</c:v>
                </c:pt>
                <c:pt idx="6856">
                  <c:v>88.042000000000002</c:v>
                </c:pt>
                <c:pt idx="6857">
                  <c:v>88.052999999999997</c:v>
                </c:pt>
                <c:pt idx="6858">
                  <c:v>88.063000000000002</c:v>
                </c:pt>
                <c:pt idx="6859">
                  <c:v>88.072999999999993</c:v>
                </c:pt>
                <c:pt idx="6860">
                  <c:v>88.091999999999999</c:v>
                </c:pt>
                <c:pt idx="6861">
                  <c:v>88.113</c:v>
                </c:pt>
                <c:pt idx="6862">
                  <c:v>88.132000000000005</c:v>
                </c:pt>
                <c:pt idx="6863">
                  <c:v>88.143000000000001</c:v>
                </c:pt>
                <c:pt idx="6864">
                  <c:v>88.162000000000006</c:v>
                </c:pt>
                <c:pt idx="6865">
                  <c:v>88.173000000000002</c:v>
                </c:pt>
                <c:pt idx="6866">
                  <c:v>88.183000000000007</c:v>
                </c:pt>
                <c:pt idx="6867">
                  <c:v>88.201999999999998</c:v>
                </c:pt>
                <c:pt idx="6868">
                  <c:v>88.221999999999994</c:v>
                </c:pt>
                <c:pt idx="6869">
                  <c:v>88.233000000000004</c:v>
                </c:pt>
                <c:pt idx="6870">
                  <c:v>88.242999999999995</c:v>
                </c:pt>
                <c:pt idx="6871">
                  <c:v>88.253</c:v>
                </c:pt>
                <c:pt idx="6872">
                  <c:v>88.263000000000005</c:v>
                </c:pt>
                <c:pt idx="6873">
                  <c:v>88.272000000000006</c:v>
                </c:pt>
                <c:pt idx="6874">
                  <c:v>88.281999999999996</c:v>
                </c:pt>
                <c:pt idx="6875">
                  <c:v>88.292000000000002</c:v>
                </c:pt>
                <c:pt idx="6876">
                  <c:v>88.311999999999998</c:v>
                </c:pt>
                <c:pt idx="6877">
                  <c:v>88.322000000000003</c:v>
                </c:pt>
                <c:pt idx="6878">
                  <c:v>88.332999999999998</c:v>
                </c:pt>
                <c:pt idx="6879">
                  <c:v>88.341999999999999</c:v>
                </c:pt>
                <c:pt idx="6880">
                  <c:v>88.352000000000004</c:v>
                </c:pt>
                <c:pt idx="6881">
                  <c:v>88.361999999999995</c:v>
                </c:pt>
                <c:pt idx="6882">
                  <c:v>88.373000000000005</c:v>
                </c:pt>
                <c:pt idx="6883">
                  <c:v>88.382000000000005</c:v>
                </c:pt>
                <c:pt idx="6884">
                  <c:v>88.391999999999996</c:v>
                </c:pt>
                <c:pt idx="6885">
                  <c:v>88.402000000000001</c:v>
                </c:pt>
                <c:pt idx="6886">
                  <c:v>88.412000000000006</c:v>
                </c:pt>
                <c:pt idx="6887">
                  <c:v>88.421999999999997</c:v>
                </c:pt>
                <c:pt idx="6888">
                  <c:v>88.432000000000002</c:v>
                </c:pt>
                <c:pt idx="6889">
                  <c:v>88.441999999999993</c:v>
                </c:pt>
                <c:pt idx="6890">
                  <c:v>88.453000000000003</c:v>
                </c:pt>
                <c:pt idx="6891">
                  <c:v>88.462999999999994</c:v>
                </c:pt>
                <c:pt idx="6892">
                  <c:v>88.471999999999994</c:v>
                </c:pt>
                <c:pt idx="6893">
                  <c:v>88.481999999999999</c:v>
                </c:pt>
                <c:pt idx="6894">
                  <c:v>88.492999999999995</c:v>
                </c:pt>
                <c:pt idx="6895">
                  <c:v>88.504000000000005</c:v>
                </c:pt>
                <c:pt idx="6896">
                  <c:v>88.522000000000006</c:v>
                </c:pt>
                <c:pt idx="6897">
                  <c:v>88.533000000000001</c:v>
                </c:pt>
                <c:pt idx="6898">
                  <c:v>88.543000000000006</c:v>
                </c:pt>
                <c:pt idx="6899">
                  <c:v>88.552999999999997</c:v>
                </c:pt>
                <c:pt idx="6900">
                  <c:v>88.572000000000003</c:v>
                </c:pt>
                <c:pt idx="6901">
                  <c:v>88.582999999999998</c:v>
                </c:pt>
                <c:pt idx="6902">
                  <c:v>88.593999999999994</c:v>
                </c:pt>
                <c:pt idx="6903">
                  <c:v>88.602000000000004</c:v>
                </c:pt>
                <c:pt idx="6904">
                  <c:v>88.622</c:v>
                </c:pt>
                <c:pt idx="6905">
                  <c:v>88.632999999999996</c:v>
                </c:pt>
                <c:pt idx="6906">
                  <c:v>88.644999999999996</c:v>
                </c:pt>
                <c:pt idx="6907">
                  <c:v>88.662000000000006</c:v>
                </c:pt>
                <c:pt idx="6908">
                  <c:v>88.671999999999997</c:v>
                </c:pt>
                <c:pt idx="6909">
                  <c:v>88.683000000000007</c:v>
                </c:pt>
                <c:pt idx="6910">
                  <c:v>88.692999999999998</c:v>
                </c:pt>
                <c:pt idx="6911">
                  <c:v>88.712999999999994</c:v>
                </c:pt>
                <c:pt idx="6912">
                  <c:v>88.731999999999999</c:v>
                </c:pt>
                <c:pt idx="6913">
                  <c:v>88.751999999999995</c:v>
                </c:pt>
                <c:pt idx="6914">
                  <c:v>88.763000000000005</c:v>
                </c:pt>
                <c:pt idx="6915">
                  <c:v>88.772999999999996</c:v>
                </c:pt>
                <c:pt idx="6916">
                  <c:v>88.792000000000002</c:v>
                </c:pt>
                <c:pt idx="6917">
                  <c:v>88.802999999999997</c:v>
                </c:pt>
                <c:pt idx="6918">
                  <c:v>88.813000000000002</c:v>
                </c:pt>
                <c:pt idx="6919">
                  <c:v>88.822999999999993</c:v>
                </c:pt>
                <c:pt idx="6920">
                  <c:v>88.832999999999998</c:v>
                </c:pt>
                <c:pt idx="6921">
                  <c:v>88.843000000000004</c:v>
                </c:pt>
                <c:pt idx="6922">
                  <c:v>88.852999999999994</c:v>
                </c:pt>
                <c:pt idx="6923">
                  <c:v>88.863</c:v>
                </c:pt>
                <c:pt idx="6924">
                  <c:v>88.882000000000005</c:v>
                </c:pt>
                <c:pt idx="6925">
                  <c:v>88.893000000000001</c:v>
                </c:pt>
                <c:pt idx="6926">
                  <c:v>88.912000000000006</c:v>
                </c:pt>
                <c:pt idx="6927">
                  <c:v>88.932000000000002</c:v>
                </c:pt>
                <c:pt idx="6928">
                  <c:v>88.951999999999998</c:v>
                </c:pt>
                <c:pt idx="6929">
                  <c:v>88.962999999999994</c:v>
                </c:pt>
                <c:pt idx="6930">
                  <c:v>88.971999999999994</c:v>
                </c:pt>
                <c:pt idx="6931">
                  <c:v>88.983000000000004</c:v>
                </c:pt>
                <c:pt idx="6932">
                  <c:v>89.001999999999995</c:v>
                </c:pt>
                <c:pt idx="6933">
                  <c:v>89.013000000000005</c:v>
                </c:pt>
                <c:pt idx="6934">
                  <c:v>89.031999999999996</c:v>
                </c:pt>
                <c:pt idx="6935">
                  <c:v>89.043000000000006</c:v>
                </c:pt>
                <c:pt idx="6936">
                  <c:v>89.061999999999998</c:v>
                </c:pt>
                <c:pt idx="6937">
                  <c:v>89.072999999999993</c:v>
                </c:pt>
                <c:pt idx="6938">
                  <c:v>89.091999999999999</c:v>
                </c:pt>
                <c:pt idx="6939">
                  <c:v>89.113</c:v>
                </c:pt>
                <c:pt idx="6940">
                  <c:v>89.132000000000005</c:v>
                </c:pt>
                <c:pt idx="6941">
                  <c:v>89.143000000000001</c:v>
                </c:pt>
                <c:pt idx="6942">
                  <c:v>89.162000000000006</c:v>
                </c:pt>
                <c:pt idx="6943">
                  <c:v>89.173000000000002</c:v>
                </c:pt>
                <c:pt idx="6944">
                  <c:v>89.183000000000007</c:v>
                </c:pt>
                <c:pt idx="6945">
                  <c:v>89.191999999999993</c:v>
                </c:pt>
                <c:pt idx="6946">
                  <c:v>89.201999999999998</c:v>
                </c:pt>
                <c:pt idx="6947">
                  <c:v>89.212000000000003</c:v>
                </c:pt>
                <c:pt idx="6948">
                  <c:v>89.221999999999994</c:v>
                </c:pt>
                <c:pt idx="6949">
                  <c:v>89.231999999999999</c:v>
                </c:pt>
                <c:pt idx="6950">
                  <c:v>89.242000000000004</c:v>
                </c:pt>
                <c:pt idx="6951">
                  <c:v>89.251999999999995</c:v>
                </c:pt>
                <c:pt idx="6952">
                  <c:v>89.262</c:v>
                </c:pt>
                <c:pt idx="6953">
                  <c:v>89.272000000000006</c:v>
                </c:pt>
                <c:pt idx="6954">
                  <c:v>89.281999999999996</c:v>
                </c:pt>
                <c:pt idx="6955">
                  <c:v>89.292000000000002</c:v>
                </c:pt>
                <c:pt idx="6956">
                  <c:v>89.302000000000007</c:v>
                </c:pt>
                <c:pt idx="6957">
                  <c:v>89.311999999999998</c:v>
                </c:pt>
                <c:pt idx="6958">
                  <c:v>89.331999999999994</c:v>
                </c:pt>
                <c:pt idx="6959">
                  <c:v>89.343000000000004</c:v>
                </c:pt>
                <c:pt idx="6960">
                  <c:v>89.352000000000004</c:v>
                </c:pt>
                <c:pt idx="6961">
                  <c:v>89.361999999999995</c:v>
                </c:pt>
                <c:pt idx="6962">
                  <c:v>89.372</c:v>
                </c:pt>
                <c:pt idx="6963">
                  <c:v>89.382000000000005</c:v>
                </c:pt>
                <c:pt idx="6964">
                  <c:v>89.391999999999996</c:v>
                </c:pt>
                <c:pt idx="6965">
                  <c:v>89.402000000000001</c:v>
                </c:pt>
                <c:pt idx="6966">
                  <c:v>89.412000000000006</c:v>
                </c:pt>
                <c:pt idx="6967">
                  <c:v>89.421999999999997</c:v>
                </c:pt>
                <c:pt idx="6968">
                  <c:v>89.432000000000002</c:v>
                </c:pt>
                <c:pt idx="6969">
                  <c:v>89.441999999999993</c:v>
                </c:pt>
                <c:pt idx="6970">
                  <c:v>89.451999999999998</c:v>
                </c:pt>
                <c:pt idx="6971">
                  <c:v>89.462000000000003</c:v>
                </c:pt>
                <c:pt idx="6972">
                  <c:v>89.471999999999994</c:v>
                </c:pt>
                <c:pt idx="6973">
                  <c:v>89.481999999999999</c:v>
                </c:pt>
                <c:pt idx="6974">
                  <c:v>89.492000000000004</c:v>
                </c:pt>
                <c:pt idx="6975">
                  <c:v>89.501999999999995</c:v>
                </c:pt>
                <c:pt idx="6976">
                  <c:v>89.512</c:v>
                </c:pt>
                <c:pt idx="6977">
                  <c:v>89.522000000000006</c:v>
                </c:pt>
                <c:pt idx="6978">
                  <c:v>89.542000000000002</c:v>
                </c:pt>
                <c:pt idx="6979">
                  <c:v>89.552000000000007</c:v>
                </c:pt>
                <c:pt idx="6980">
                  <c:v>89.563000000000002</c:v>
                </c:pt>
                <c:pt idx="6981">
                  <c:v>89.581999999999994</c:v>
                </c:pt>
                <c:pt idx="6982">
                  <c:v>89.593000000000004</c:v>
                </c:pt>
                <c:pt idx="6983">
                  <c:v>89.602999999999994</c:v>
                </c:pt>
                <c:pt idx="6984">
                  <c:v>89.622</c:v>
                </c:pt>
                <c:pt idx="6985">
                  <c:v>89.632999999999996</c:v>
                </c:pt>
                <c:pt idx="6986">
                  <c:v>89.652000000000001</c:v>
                </c:pt>
                <c:pt idx="6987">
                  <c:v>89.662999999999997</c:v>
                </c:pt>
                <c:pt idx="6988">
                  <c:v>89.686000000000007</c:v>
                </c:pt>
                <c:pt idx="6989">
                  <c:v>89.701999999999998</c:v>
                </c:pt>
                <c:pt idx="6990">
                  <c:v>89.721999999999994</c:v>
                </c:pt>
                <c:pt idx="6991">
                  <c:v>89.742000000000004</c:v>
                </c:pt>
                <c:pt idx="6992">
                  <c:v>89.762</c:v>
                </c:pt>
                <c:pt idx="6993">
                  <c:v>89.781999999999996</c:v>
                </c:pt>
                <c:pt idx="6994">
                  <c:v>89.792000000000002</c:v>
                </c:pt>
                <c:pt idx="6995">
                  <c:v>89.802000000000007</c:v>
                </c:pt>
                <c:pt idx="6996">
                  <c:v>89.811999999999998</c:v>
                </c:pt>
                <c:pt idx="6997">
                  <c:v>89.822000000000003</c:v>
                </c:pt>
                <c:pt idx="6998">
                  <c:v>89.831999999999994</c:v>
                </c:pt>
                <c:pt idx="6999">
                  <c:v>89.841999999999999</c:v>
                </c:pt>
                <c:pt idx="7000">
                  <c:v>89.852000000000004</c:v>
                </c:pt>
                <c:pt idx="7001">
                  <c:v>89.861999999999995</c:v>
                </c:pt>
                <c:pt idx="7002">
                  <c:v>89.872</c:v>
                </c:pt>
                <c:pt idx="7003">
                  <c:v>89.882000000000005</c:v>
                </c:pt>
                <c:pt idx="7004">
                  <c:v>89.891999999999996</c:v>
                </c:pt>
                <c:pt idx="7005">
                  <c:v>89.902000000000001</c:v>
                </c:pt>
                <c:pt idx="7006">
                  <c:v>89.912000000000006</c:v>
                </c:pt>
                <c:pt idx="7007">
                  <c:v>89.921999999999997</c:v>
                </c:pt>
                <c:pt idx="7008">
                  <c:v>89.941999999999993</c:v>
                </c:pt>
                <c:pt idx="7009">
                  <c:v>89.953000000000003</c:v>
                </c:pt>
                <c:pt idx="7010">
                  <c:v>89.962999999999994</c:v>
                </c:pt>
                <c:pt idx="7011">
                  <c:v>89.971999999999994</c:v>
                </c:pt>
                <c:pt idx="7012">
                  <c:v>89.983000000000004</c:v>
                </c:pt>
                <c:pt idx="7013">
                  <c:v>89.992999999999995</c:v>
                </c:pt>
                <c:pt idx="7014">
                  <c:v>90.003</c:v>
                </c:pt>
                <c:pt idx="7015">
                  <c:v>90.013000000000005</c:v>
                </c:pt>
                <c:pt idx="7016">
                  <c:v>90.022999999999996</c:v>
                </c:pt>
                <c:pt idx="7017">
                  <c:v>90.033000000000001</c:v>
                </c:pt>
                <c:pt idx="7018">
                  <c:v>90.052000000000007</c:v>
                </c:pt>
                <c:pt idx="7019">
                  <c:v>90.063000000000002</c:v>
                </c:pt>
                <c:pt idx="7020">
                  <c:v>90.081999999999994</c:v>
                </c:pt>
                <c:pt idx="7021">
                  <c:v>90.093000000000004</c:v>
                </c:pt>
                <c:pt idx="7022">
                  <c:v>90.111999999999995</c:v>
                </c:pt>
                <c:pt idx="7023">
                  <c:v>90.123000000000005</c:v>
                </c:pt>
                <c:pt idx="7024">
                  <c:v>90.141999999999996</c:v>
                </c:pt>
                <c:pt idx="7025">
                  <c:v>90.162000000000006</c:v>
                </c:pt>
                <c:pt idx="7026">
                  <c:v>90.173000000000002</c:v>
                </c:pt>
                <c:pt idx="7027">
                  <c:v>90.183000000000007</c:v>
                </c:pt>
                <c:pt idx="7028">
                  <c:v>90.201999999999998</c:v>
                </c:pt>
                <c:pt idx="7029">
                  <c:v>90.212999999999994</c:v>
                </c:pt>
                <c:pt idx="7030">
                  <c:v>90.231999999999999</c:v>
                </c:pt>
                <c:pt idx="7031">
                  <c:v>90.251999999999995</c:v>
                </c:pt>
                <c:pt idx="7032">
                  <c:v>90.272000000000006</c:v>
                </c:pt>
                <c:pt idx="7033">
                  <c:v>90.283000000000001</c:v>
                </c:pt>
                <c:pt idx="7034">
                  <c:v>90.293000000000006</c:v>
                </c:pt>
                <c:pt idx="7035">
                  <c:v>90.302999999999997</c:v>
                </c:pt>
                <c:pt idx="7036">
                  <c:v>90.322000000000003</c:v>
                </c:pt>
                <c:pt idx="7037">
                  <c:v>90.332999999999998</c:v>
                </c:pt>
                <c:pt idx="7038">
                  <c:v>90.352999999999994</c:v>
                </c:pt>
                <c:pt idx="7039">
                  <c:v>90.372</c:v>
                </c:pt>
                <c:pt idx="7040">
                  <c:v>90.391999999999996</c:v>
                </c:pt>
                <c:pt idx="7041">
                  <c:v>90.403000000000006</c:v>
                </c:pt>
                <c:pt idx="7042">
                  <c:v>90.421999999999997</c:v>
                </c:pt>
                <c:pt idx="7043">
                  <c:v>90.433000000000007</c:v>
                </c:pt>
                <c:pt idx="7044">
                  <c:v>90.442999999999998</c:v>
                </c:pt>
                <c:pt idx="7045">
                  <c:v>90.451999999999998</c:v>
                </c:pt>
                <c:pt idx="7046">
                  <c:v>90.462000000000003</c:v>
                </c:pt>
                <c:pt idx="7047">
                  <c:v>90.471999999999994</c:v>
                </c:pt>
                <c:pt idx="7048">
                  <c:v>90.481999999999999</c:v>
                </c:pt>
                <c:pt idx="7049">
                  <c:v>90.492000000000004</c:v>
                </c:pt>
                <c:pt idx="7050">
                  <c:v>90.501999999999995</c:v>
                </c:pt>
                <c:pt idx="7051">
                  <c:v>90.512</c:v>
                </c:pt>
                <c:pt idx="7052">
                  <c:v>90.522000000000006</c:v>
                </c:pt>
                <c:pt idx="7053">
                  <c:v>90.534000000000006</c:v>
                </c:pt>
                <c:pt idx="7054">
                  <c:v>90.552000000000007</c:v>
                </c:pt>
                <c:pt idx="7055">
                  <c:v>90.563000000000002</c:v>
                </c:pt>
                <c:pt idx="7056">
                  <c:v>90.572999999999993</c:v>
                </c:pt>
                <c:pt idx="7057">
                  <c:v>90.582999999999998</c:v>
                </c:pt>
                <c:pt idx="7058">
                  <c:v>90.602000000000004</c:v>
                </c:pt>
                <c:pt idx="7059">
                  <c:v>90.613</c:v>
                </c:pt>
                <c:pt idx="7060">
                  <c:v>90.632000000000005</c:v>
                </c:pt>
                <c:pt idx="7061">
                  <c:v>90.643000000000001</c:v>
                </c:pt>
                <c:pt idx="7062">
                  <c:v>90.662000000000006</c:v>
                </c:pt>
                <c:pt idx="7063">
                  <c:v>90.673000000000002</c:v>
                </c:pt>
                <c:pt idx="7064">
                  <c:v>90.682000000000002</c:v>
                </c:pt>
                <c:pt idx="7065">
                  <c:v>90.692999999999998</c:v>
                </c:pt>
                <c:pt idx="7066">
                  <c:v>90.712000000000003</c:v>
                </c:pt>
                <c:pt idx="7067">
                  <c:v>90.725999999999999</c:v>
                </c:pt>
                <c:pt idx="7068">
                  <c:v>90.742999999999995</c:v>
                </c:pt>
                <c:pt idx="7069">
                  <c:v>90.762</c:v>
                </c:pt>
                <c:pt idx="7070">
                  <c:v>90.781999999999996</c:v>
                </c:pt>
                <c:pt idx="7071">
                  <c:v>90.792000000000002</c:v>
                </c:pt>
                <c:pt idx="7072">
                  <c:v>90.802999999999997</c:v>
                </c:pt>
                <c:pt idx="7073">
                  <c:v>90.811999999999998</c:v>
                </c:pt>
                <c:pt idx="7074">
                  <c:v>90.822999999999993</c:v>
                </c:pt>
                <c:pt idx="7075">
                  <c:v>90.832999999999998</c:v>
                </c:pt>
                <c:pt idx="7076">
                  <c:v>90.843000000000004</c:v>
                </c:pt>
                <c:pt idx="7077">
                  <c:v>90.852999999999994</c:v>
                </c:pt>
                <c:pt idx="7078">
                  <c:v>90.863</c:v>
                </c:pt>
                <c:pt idx="7079">
                  <c:v>90.873000000000005</c:v>
                </c:pt>
                <c:pt idx="7080">
                  <c:v>90.882999999999996</c:v>
                </c:pt>
                <c:pt idx="7081">
                  <c:v>90.893000000000001</c:v>
                </c:pt>
                <c:pt idx="7082">
                  <c:v>90.903000000000006</c:v>
                </c:pt>
                <c:pt idx="7083">
                  <c:v>90.912999999999997</c:v>
                </c:pt>
                <c:pt idx="7084">
                  <c:v>90.921999999999997</c:v>
                </c:pt>
                <c:pt idx="7085">
                  <c:v>90.933000000000007</c:v>
                </c:pt>
                <c:pt idx="7086">
                  <c:v>90.942999999999998</c:v>
                </c:pt>
                <c:pt idx="7087">
                  <c:v>90.962000000000003</c:v>
                </c:pt>
                <c:pt idx="7088">
                  <c:v>90.972999999999999</c:v>
                </c:pt>
                <c:pt idx="7089">
                  <c:v>90.981999999999999</c:v>
                </c:pt>
                <c:pt idx="7090">
                  <c:v>90.992999999999995</c:v>
                </c:pt>
                <c:pt idx="7091">
                  <c:v>91.003</c:v>
                </c:pt>
                <c:pt idx="7092">
                  <c:v>91.013000000000005</c:v>
                </c:pt>
                <c:pt idx="7093">
                  <c:v>91.031999999999996</c:v>
                </c:pt>
                <c:pt idx="7094">
                  <c:v>91.052000000000007</c:v>
                </c:pt>
                <c:pt idx="7095">
                  <c:v>91.063000000000002</c:v>
                </c:pt>
                <c:pt idx="7096">
                  <c:v>91.081999999999994</c:v>
                </c:pt>
                <c:pt idx="7097">
                  <c:v>91.093000000000004</c:v>
                </c:pt>
                <c:pt idx="7098">
                  <c:v>91.111999999999995</c:v>
                </c:pt>
                <c:pt idx="7099">
                  <c:v>91.123000000000005</c:v>
                </c:pt>
                <c:pt idx="7100">
                  <c:v>91.132000000000005</c:v>
                </c:pt>
                <c:pt idx="7101">
                  <c:v>91.152000000000001</c:v>
                </c:pt>
                <c:pt idx="7102">
                  <c:v>91.171999999999997</c:v>
                </c:pt>
                <c:pt idx="7103">
                  <c:v>91.183000000000007</c:v>
                </c:pt>
                <c:pt idx="7104">
                  <c:v>91.201999999999998</c:v>
                </c:pt>
                <c:pt idx="7105">
                  <c:v>91.212999999999994</c:v>
                </c:pt>
                <c:pt idx="7106">
                  <c:v>91.231999999999999</c:v>
                </c:pt>
                <c:pt idx="7107">
                  <c:v>91.251999999999995</c:v>
                </c:pt>
                <c:pt idx="7108">
                  <c:v>91.272000000000006</c:v>
                </c:pt>
                <c:pt idx="7109">
                  <c:v>91.283000000000001</c:v>
                </c:pt>
                <c:pt idx="7110">
                  <c:v>91.292000000000002</c:v>
                </c:pt>
                <c:pt idx="7111">
                  <c:v>91.302000000000007</c:v>
                </c:pt>
                <c:pt idx="7112">
                  <c:v>91.311999999999998</c:v>
                </c:pt>
                <c:pt idx="7113">
                  <c:v>91.322000000000003</c:v>
                </c:pt>
                <c:pt idx="7114">
                  <c:v>91.331999999999994</c:v>
                </c:pt>
                <c:pt idx="7115">
                  <c:v>91.341999999999999</c:v>
                </c:pt>
                <c:pt idx="7116">
                  <c:v>91.361999999999995</c:v>
                </c:pt>
                <c:pt idx="7117">
                  <c:v>91.373000000000005</c:v>
                </c:pt>
                <c:pt idx="7118">
                  <c:v>91.382999999999996</c:v>
                </c:pt>
                <c:pt idx="7119">
                  <c:v>91.391999999999996</c:v>
                </c:pt>
                <c:pt idx="7120">
                  <c:v>91.403000000000006</c:v>
                </c:pt>
                <c:pt idx="7121">
                  <c:v>91.421999999999997</c:v>
                </c:pt>
                <c:pt idx="7122">
                  <c:v>91.433000000000007</c:v>
                </c:pt>
                <c:pt idx="7123">
                  <c:v>91.442999999999998</c:v>
                </c:pt>
                <c:pt idx="7124">
                  <c:v>91.453000000000003</c:v>
                </c:pt>
                <c:pt idx="7125">
                  <c:v>91.462000000000003</c:v>
                </c:pt>
                <c:pt idx="7126">
                  <c:v>91.472999999999999</c:v>
                </c:pt>
                <c:pt idx="7127">
                  <c:v>91.481999999999999</c:v>
                </c:pt>
                <c:pt idx="7128">
                  <c:v>91.492999999999995</c:v>
                </c:pt>
                <c:pt idx="7129">
                  <c:v>91.503</c:v>
                </c:pt>
                <c:pt idx="7130">
                  <c:v>91.513000000000005</c:v>
                </c:pt>
                <c:pt idx="7131">
                  <c:v>91.522999999999996</c:v>
                </c:pt>
                <c:pt idx="7132">
                  <c:v>91.533000000000001</c:v>
                </c:pt>
                <c:pt idx="7133">
                  <c:v>91.552000000000007</c:v>
                </c:pt>
                <c:pt idx="7134">
                  <c:v>91.572000000000003</c:v>
                </c:pt>
                <c:pt idx="7135">
                  <c:v>91.582999999999998</c:v>
                </c:pt>
                <c:pt idx="7136">
                  <c:v>91.602999999999994</c:v>
                </c:pt>
                <c:pt idx="7137">
                  <c:v>91.613</c:v>
                </c:pt>
                <c:pt idx="7138">
                  <c:v>91.623000000000005</c:v>
                </c:pt>
                <c:pt idx="7139">
                  <c:v>91.632999999999996</c:v>
                </c:pt>
                <c:pt idx="7140">
                  <c:v>91.643000000000001</c:v>
                </c:pt>
                <c:pt idx="7141">
                  <c:v>91.653000000000006</c:v>
                </c:pt>
                <c:pt idx="7142">
                  <c:v>91.662999999999997</c:v>
                </c:pt>
                <c:pt idx="7143">
                  <c:v>91.671999999999997</c:v>
                </c:pt>
                <c:pt idx="7144">
                  <c:v>91.683000000000007</c:v>
                </c:pt>
                <c:pt idx="7145">
                  <c:v>91.691999999999993</c:v>
                </c:pt>
                <c:pt idx="7146">
                  <c:v>91.701999999999998</c:v>
                </c:pt>
                <c:pt idx="7147">
                  <c:v>91.712999999999994</c:v>
                </c:pt>
                <c:pt idx="7148">
                  <c:v>91.722999999999999</c:v>
                </c:pt>
                <c:pt idx="7149">
                  <c:v>91.733000000000004</c:v>
                </c:pt>
                <c:pt idx="7150">
                  <c:v>91.751999999999995</c:v>
                </c:pt>
                <c:pt idx="7151">
                  <c:v>91.772000000000006</c:v>
                </c:pt>
                <c:pt idx="7152">
                  <c:v>91.781999999999996</c:v>
                </c:pt>
                <c:pt idx="7153">
                  <c:v>91.792000000000002</c:v>
                </c:pt>
                <c:pt idx="7154">
                  <c:v>91.802000000000007</c:v>
                </c:pt>
                <c:pt idx="7155">
                  <c:v>91.811999999999998</c:v>
                </c:pt>
                <c:pt idx="7156">
                  <c:v>91.822000000000003</c:v>
                </c:pt>
                <c:pt idx="7157">
                  <c:v>91.832999999999998</c:v>
                </c:pt>
                <c:pt idx="7158">
                  <c:v>91.843000000000004</c:v>
                </c:pt>
                <c:pt idx="7159">
                  <c:v>91.852000000000004</c:v>
                </c:pt>
                <c:pt idx="7160">
                  <c:v>91.861999999999995</c:v>
                </c:pt>
                <c:pt idx="7161">
                  <c:v>91.872</c:v>
                </c:pt>
                <c:pt idx="7162">
                  <c:v>91.882000000000005</c:v>
                </c:pt>
                <c:pt idx="7163">
                  <c:v>91.891999999999996</c:v>
                </c:pt>
                <c:pt idx="7164">
                  <c:v>91.902000000000001</c:v>
                </c:pt>
                <c:pt idx="7165">
                  <c:v>91.912000000000006</c:v>
                </c:pt>
                <c:pt idx="7166">
                  <c:v>91.921999999999997</c:v>
                </c:pt>
                <c:pt idx="7167">
                  <c:v>91.932000000000002</c:v>
                </c:pt>
                <c:pt idx="7168">
                  <c:v>91.941999999999993</c:v>
                </c:pt>
                <c:pt idx="7169">
                  <c:v>91.951999999999998</c:v>
                </c:pt>
                <c:pt idx="7170">
                  <c:v>91.971999999999994</c:v>
                </c:pt>
                <c:pt idx="7171">
                  <c:v>91.981999999999999</c:v>
                </c:pt>
                <c:pt idx="7172">
                  <c:v>91.992999999999995</c:v>
                </c:pt>
                <c:pt idx="7173">
                  <c:v>92.001999999999995</c:v>
                </c:pt>
                <c:pt idx="7174">
                  <c:v>92.012</c:v>
                </c:pt>
                <c:pt idx="7175">
                  <c:v>92.022000000000006</c:v>
                </c:pt>
                <c:pt idx="7176">
                  <c:v>92.033000000000001</c:v>
                </c:pt>
                <c:pt idx="7177">
                  <c:v>92.043000000000006</c:v>
                </c:pt>
                <c:pt idx="7178">
                  <c:v>92.052999999999997</c:v>
                </c:pt>
                <c:pt idx="7179">
                  <c:v>92.063000000000002</c:v>
                </c:pt>
                <c:pt idx="7180">
                  <c:v>92.081999999999994</c:v>
                </c:pt>
                <c:pt idx="7181">
                  <c:v>92.093000000000004</c:v>
                </c:pt>
                <c:pt idx="7182">
                  <c:v>92.102999999999994</c:v>
                </c:pt>
                <c:pt idx="7183">
                  <c:v>92.113</c:v>
                </c:pt>
                <c:pt idx="7184">
                  <c:v>92.123000000000005</c:v>
                </c:pt>
                <c:pt idx="7185">
                  <c:v>92.132000000000005</c:v>
                </c:pt>
                <c:pt idx="7186">
                  <c:v>92.152000000000001</c:v>
                </c:pt>
                <c:pt idx="7187">
                  <c:v>92.173000000000002</c:v>
                </c:pt>
                <c:pt idx="7188">
                  <c:v>92.183000000000007</c:v>
                </c:pt>
                <c:pt idx="7189">
                  <c:v>92.192999999999998</c:v>
                </c:pt>
                <c:pt idx="7190">
                  <c:v>92.203000000000003</c:v>
                </c:pt>
                <c:pt idx="7191">
                  <c:v>92.212999999999994</c:v>
                </c:pt>
                <c:pt idx="7192">
                  <c:v>92.222999999999999</c:v>
                </c:pt>
                <c:pt idx="7193">
                  <c:v>92.233000000000004</c:v>
                </c:pt>
                <c:pt idx="7194">
                  <c:v>92.242999999999995</c:v>
                </c:pt>
                <c:pt idx="7195">
                  <c:v>92.253</c:v>
                </c:pt>
                <c:pt idx="7196">
                  <c:v>92.272000000000006</c:v>
                </c:pt>
                <c:pt idx="7197">
                  <c:v>92.283000000000001</c:v>
                </c:pt>
                <c:pt idx="7198">
                  <c:v>92.292000000000002</c:v>
                </c:pt>
                <c:pt idx="7199">
                  <c:v>92.302000000000007</c:v>
                </c:pt>
                <c:pt idx="7200">
                  <c:v>92.311999999999998</c:v>
                </c:pt>
                <c:pt idx="7201">
                  <c:v>92.322000000000003</c:v>
                </c:pt>
                <c:pt idx="7202">
                  <c:v>92.331999999999994</c:v>
                </c:pt>
                <c:pt idx="7203">
                  <c:v>92.341999999999999</c:v>
                </c:pt>
                <c:pt idx="7204">
                  <c:v>92.352000000000004</c:v>
                </c:pt>
                <c:pt idx="7205">
                  <c:v>92.361999999999995</c:v>
                </c:pt>
                <c:pt idx="7206">
                  <c:v>92.382000000000005</c:v>
                </c:pt>
                <c:pt idx="7207">
                  <c:v>92.393000000000001</c:v>
                </c:pt>
                <c:pt idx="7208">
                  <c:v>92.412000000000006</c:v>
                </c:pt>
                <c:pt idx="7209">
                  <c:v>92.423000000000002</c:v>
                </c:pt>
                <c:pt idx="7210">
                  <c:v>92.433999999999997</c:v>
                </c:pt>
                <c:pt idx="7211">
                  <c:v>92.451999999999998</c:v>
                </c:pt>
                <c:pt idx="7212">
                  <c:v>92.471999999999994</c:v>
                </c:pt>
                <c:pt idx="7213">
                  <c:v>92.483000000000004</c:v>
                </c:pt>
                <c:pt idx="7214">
                  <c:v>92.492999999999995</c:v>
                </c:pt>
                <c:pt idx="7215">
                  <c:v>92.503</c:v>
                </c:pt>
                <c:pt idx="7216">
                  <c:v>92.513000000000005</c:v>
                </c:pt>
                <c:pt idx="7217">
                  <c:v>92.522999999999996</c:v>
                </c:pt>
                <c:pt idx="7218">
                  <c:v>92.533000000000001</c:v>
                </c:pt>
                <c:pt idx="7219">
                  <c:v>92.543000000000006</c:v>
                </c:pt>
                <c:pt idx="7220">
                  <c:v>92.552999999999997</c:v>
                </c:pt>
                <c:pt idx="7221">
                  <c:v>92.564999999999998</c:v>
                </c:pt>
                <c:pt idx="7222">
                  <c:v>92.581999999999994</c:v>
                </c:pt>
                <c:pt idx="7223">
                  <c:v>92.591999999999999</c:v>
                </c:pt>
                <c:pt idx="7224">
                  <c:v>92.602999999999994</c:v>
                </c:pt>
                <c:pt idx="7225">
                  <c:v>92.611999999999995</c:v>
                </c:pt>
                <c:pt idx="7226">
                  <c:v>92.632999999999996</c:v>
                </c:pt>
                <c:pt idx="7227">
                  <c:v>92.653000000000006</c:v>
                </c:pt>
                <c:pt idx="7228">
                  <c:v>92.671999999999997</c:v>
                </c:pt>
                <c:pt idx="7229">
                  <c:v>92.682000000000002</c:v>
                </c:pt>
                <c:pt idx="7230">
                  <c:v>92.694000000000003</c:v>
                </c:pt>
                <c:pt idx="7231">
                  <c:v>92.703000000000003</c:v>
                </c:pt>
                <c:pt idx="7232">
                  <c:v>92.712000000000003</c:v>
                </c:pt>
                <c:pt idx="7233">
                  <c:v>92.722999999999999</c:v>
                </c:pt>
                <c:pt idx="7234">
                  <c:v>92.742000000000004</c:v>
                </c:pt>
                <c:pt idx="7235">
                  <c:v>92.753</c:v>
                </c:pt>
                <c:pt idx="7236">
                  <c:v>92.762</c:v>
                </c:pt>
                <c:pt idx="7237">
                  <c:v>92.781999999999996</c:v>
                </c:pt>
                <c:pt idx="7238">
                  <c:v>92.793000000000006</c:v>
                </c:pt>
                <c:pt idx="7239">
                  <c:v>92.805999999999997</c:v>
                </c:pt>
                <c:pt idx="7240">
                  <c:v>92.822000000000003</c:v>
                </c:pt>
                <c:pt idx="7241">
                  <c:v>92.834000000000003</c:v>
                </c:pt>
                <c:pt idx="7242">
                  <c:v>92.852000000000004</c:v>
                </c:pt>
                <c:pt idx="7243">
                  <c:v>92.863</c:v>
                </c:pt>
                <c:pt idx="7244">
                  <c:v>92.882000000000005</c:v>
                </c:pt>
                <c:pt idx="7245">
                  <c:v>92.893000000000001</c:v>
                </c:pt>
                <c:pt idx="7246">
                  <c:v>92.912000000000006</c:v>
                </c:pt>
                <c:pt idx="7247">
                  <c:v>92.921999999999997</c:v>
                </c:pt>
                <c:pt idx="7248">
                  <c:v>92.932000000000002</c:v>
                </c:pt>
                <c:pt idx="7249">
                  <c:v>92.941999999999993</c:v>
                </c:pt>
                <c:pt idx="7250">
                  <c:v>92.951999999999998</c:v>
                </c:pt>
                <c:pt idx="7251">
                  <c:v>92.962000000000003</c:v>
                </c:pt>
                <c:pt idx="7252">
                  <c:v>92.971999999999994</c:v>
                </c:pt>
                <c:pt idx="7253">
                  <c:v>92.992000000000004</c:v>
                </c:pt>
                <c:pt idx="7254">
                  <c:v>93.003</c:v>
                </c:pt>
                <c:pt idx="7255">
                  <c:v>93.013000000000005</c:v>
                </c:pt>
                <c:pt idx="7256">
                  <c:v>93.031999999999996</c:v>
                </c:pt>
                <c:pt idx="7257">
                  <c:v>93.043000000000006</c:v>
                </c:pt>
                <c:pt idx="7258">
                  <c:v>93.052999999999997</c:v>
                </c:pt>
                <c:pt idx="7259">
                  <c:v>93.072000000000003</c:v>
                </c:pt>
                <c:pt idx="7260">
                  <c:v>93.082999999999998</c:v>
                </c:pt>
                <c:pt idx="7261">
                  <c:v>93.093000000000004</c:v>
                </c:pt>
                <c:pt idx="7262">
                  <c:v>93.111999999999995</c:v>
                </c:pt>
                <c:pt idx="7263">
                  <c:v>93.123000000000005</c:v>
                </c:pt>
                <c:pt idx="7264">
                  <c:v>93.132999999999996</c:v>
                </c:pt>
                <c:pt idx="7265">
                  <c:v>93.152000000000001</c:v>
                </c:pt>
                <c:pt idx="7266">
                  <c:v>93.162999999999997</c:v>
                </c:pt>
                <c:pt idx="7267">
                  <c:v>93.171999999999997</c:v>
                </c:pt>
                <c:pt idx="7268">
                  <c:v>93.185000000000002</c:v>
                </c:pt>
                <c:pt idx="7269">
                  <c:v>93.201999999999998</c:v>
                </c:pt>
                <c:pt idx="7270">
                  <c:v>93.212000000000003</c:v>
                </c:pt>
                <c:pt idx="7271">
                  <c:v>93.222999999999999</c:v>
                </c:pt>
                <c:pt idx="7272">
                  <c:v>93.242000000000004</c:v>
                </c:pt>
                <c:pt idx="7273">
                  <c:v>93.253</c:v>
                </c:pt>
                <c:pt idx="7274">
                  <c:v>93.263000000000005</c:v>
                </c:pt>
                <c:pt idx="7275">
                  <c:v>93.281999999999996</c:v>
                </c:pt>
                <c:pt idx="7276">
                  <c:v>93.292000000000002</c:v>
                </c:pt>
                <c:pt idx="7277">
                  <c:v>93.302000000000007</c:v>
                </c:pt>
                <c:pt idx="7278">
                  <c:v>93.311999999999998</c:v>
                </c:pt>
                <c:pt idx="7279">
                  <c:v>93.322000000000003</c:v>
                </c:pt>
                <c:pt idx="7280">
                  <c:v>93.331999999999994</c:v>
                </c:pt>
                <c:pt idx="7281">
                  <c:v>93.341999999999999</c:v>
                </c:pt>
                <c:pt idx="7282">
                  <c:v>93.352000000000004</c:v>
                </c:pt>
                <c:pt idx="7283">
                  <c:v>93.361999999999995</c:v>
                </c:pt>
                <c:pt idx="7284">
                  <c:v>93.372</c:v>
                </c:pt>
                <c:pt idx="7285">
                  <c:v>93.391999999999996</c:v>
                </c:pt>
                <c:pt idx="7286">
                  <c:v>93.412000000000006</c:v>
                </c:pt>
                <c:pt idx="7287">
                  <c:v>93.423000000000002</c:v>
                </c:pt>
                <c:pt idx="7288">
                  <c:v>93.441999999999993</c:v>
                </c:pt>
                <c:pt idx="7289">
                  <c:v>93.453000000000003</c:v>
                </c:pt>
                <c:pt idx="7290">
                  <c:v>93.462999999999994</c:v>
                </c:pt>
                <c:pt idx="7291">
                  <c:v>93.481999999999999</c:v>
                </c:pt>
                <c:pt idx="7292">
                  <c:v>93.492999999999995</c:v>
                </c:pt>
                <c:pt idx="7293">
                  <c:v>93.501999999999995</c:v>
                </c:pt>
                <c:pt idx="7294">
                  <c:v>93.513000000000005</c:v>
                </c:pt>
                <c:pt idx="7295">
                  <c:v>93.522999999999996</c:v>
                </c:pt>
                <c:pt idx="7296">
                  <c:v>93.533000000000001</c:v>
                </c:pt>
                <c:pt idx="7297">
                  <c:v>93.552000000000007</c:v>
                </c:pt>
                <c:pt idx="7298">
                  <c:v>93.563000000000002</c:v>
                </c:pt>
                <c:pt idx="7299">
                  <c:v>93.572999999999993</c:v>
                </c:pt>
                <c:pt idx="7300">
                  <c:v>93.582999999999998</c:v>
                </c:pt>
                <c:pt idx="7301">
                  <c:v>93.602000000000004</c:v>
                </c:pt>
                <c:pt idx="7302">
                  <c:v>93.613</c:v>
                </c:pt>
                <c:pt idx="7303">
                  <c:v>93.623000000000005</c:v>
                </c:pt>
                <c:pt idx="7304">
                  <c:v>93.632999999999996</c:v>
                </c:pt>
                <c:pt idx="7305">
                  <c:v>93.643000000000001</c:v>
                </c:pt>
                <c:pt idx="7306">
                  <c:v>93.653000000000006</c:v>
                </c:pt>
                <c:pt idx="7307">
                  <c:v>93.662999999999997</c:v>
                </c:pt>
                <c:pt idx="7308">
                  <c:v>93.682000000000002</c:v>
                </c:pt>
                <c:pt idx="7309">
                  <c:v>93.692999999999998</c:v>
                </c:pt>
                <c:pt idx="7310">
                  <c:v>93.703000000000003</c:v>
                </c:pt>
                <c:pt idx="7311">
                  <c:v>93.721999999999994</c:v>
                </c:pt>
                <c:pt idx="7312">
                  <c:v>93.733000000000004</c:v>
                </c:pt>
                <c:pt idx="7313">
                  <c:v>93.742999999999995</c:v>
                </c:pt>
                <c:pt idx="7314">
                  <c:v>93.762</c:v>
                </c:pt>
                <c:pt idx="7315">
                  <c:v>93.781999999999996</c:v>
                </c:pt>
                <c:pt idx="7316">
                  <c:v>93.802000000000007</c:v>
                </c:pt>
                <c:pt idx="7317">
                  <c:v>93.822000000000003</c:v>
                </c:pt>
                <c:pt idx="7318">
                  <c:v>93.832999999999998</c:v>
                </c:pt>
                <c:pt idx="7319">
                  <c:v>93.846000000000004</c:v>
                </c:pt>
                <c:pt idx="7320">
                  <c:v>93.861999999999995</c:v>
                </c:pt>
                <c:pt idx="7321">
                  <c:v>93.873000000000005</c:v>
                </c:pt>
                <c:pt idx="7322">
                  <c:v>93.882999999999996</c:v>
                </c:pt>
                <c:pt idx="7323">
                  <c:v>93.902000000000001</c:v>
                </c:pt>
                <c:pt idx="7324">
                  <c:v>93.912999999999997</c:v>
                </c:pt>
                <c:pt idx="7325">
                  <c:v>93.923000000000002</c:v>
                </c:pt>
                <c:pt idx="7326">
                  <c:v>93.933000000000007</c:v>
                </c:pt>
                <c:pt idx="7327">
                  <c:v>93.942999999999998</c:v>
                </c:pt>
                <c:pt idx="7328">
                  <c:v>93.953000000000003</c:v>
                </c:pt>
                <c:pt idx="7329">
                  <c:v>93.962999999999994</c:v>
                </c:pt>
                <c:pt idx="7330">
                  <c:v>93.972999999999999</c:v>
                </c:pt>
                <c:pt idx="7331">
                  <c:v>93.983000000000004</c:v>
                </c:pt>
                <c:pt idx="7332">
                  <c:v>94.001999999999995</c:v>
                </c:pt>
                <c:pt idx="7333">
                  <c:v>94.012</c:v>
                </c:pt>
                <c:pt idx="7334">
                  <c:v>94.022000000000006</c:v>
                </c:pt>
                <c:pt idx="7335">
                  <c:v>94.031999999999996</c:v>
                </c:pt>
                <c:pt idx="7336">
                  <c:v>94.042000000000002</c:v>
                </c:pt>
                <c:pt idx="7337">
                  <c:v>94.052000000000007</c:v>
                </c:pt>
                <c:pt idx="7338">
                  <c:v>94.063000000000002</c:v>
                </c:pt>
                <c:pt idx="7339">
                  <c:v>94.081999999999994</c:v>
                </c:pt>
                <c:pt idx="7340">
                  <c:v>94.091999999999999</c:v>
                </c:pt>
                <c:pt idx="7341">
                  <c:v>94.102000000000004</c:v>
                </c:pt>
                <c:pt idx="7342">
                  <c:v>94.113</c:v>
                </c:pt>
                <c:pt idx="7343">
                  <c:v>94.123000000000005</c:v>
                </c:pt>
                <c:pt idx="7344">
                  <c:v>94.132999999999996</c:v>
                </c:pt>
                <c:pt idx="7345">
                  <c:v>94.152000000000001</c:v>
                </c:pt>
                <c:pt idx="7346">
                  <c:v>94.162999999999997</c:v>
                </c:pt>
                <c:pt idx="7347">
                  <c:v>94.173000000000002</c:v>
                </c:pt>
                <c:pt idx="7348">
                  <c:v>94.182000000000002</c:v>
                </c:pt>
                <c:pt idx="7349">
                  <c:v>94.192999999999998</c:v>
                </c:pt>
                <c:pt idx="7350">
                  <c:v>94.212000000000003</c:v>
                </c:pt>
                <c:pt idx="7351">
                  <c:v>94.222999999999999</c:v>
                </c:pt>
                <c:pt idx="7352">
                  <c:v>94.242000000000004</c:v>
                </c:pt>
                <c:pt idx="7353">
                  <c:v>94.253</c:v>
                </c:pt>
                <c:pt idx="7354">
                  <c:v>94.272000000000006</c:v>
                </c:pt>
                <c:pt idx="7355">
                  <c:v>94.292000000000002</c:v>
                </c:pt>
                <c:pt idx="7356">
                  <c:v>94.302999999999997</c:v>
                </c:pt>
                <c:pt idx="7357">
                  <c:v>94.313000000000002</c:v>
                </c:pt>
                <c:pt idx="7358">
                  <c:v>94.322999999999993</c:v>
                </c:pt>
                <c:pt idx="7359">
                  <c:v>94.332999999999998</c:v>
                </c:pt>
                <c:pt idx="7360">
                  <c:v>94.343000000000004</c:v>
                </c:pt>
                <c:pt idx="7361">
                  <c:v>94.352999999999994</c:v>
                </c:pt>
                <c:pt idx="7362">
                  <c:v>94.363</c:v>
                </c:pt>
                <c:pt idx="7363">
                  <c:v>94.373000000000005</c:v>
                </c:pt>
                <c:pt idx="7364">
                  <c:v>94.382999999999996</c:v>
                </c:pt>
                <c:pt idx="7365">
                  <c:v>94.393000000000001</c:v>
                </c:pt>
                <c:pt idx="7366">
                  <c:v>94.412000000000006</c:v>
                </c:pt>
                <c:pt idx="7367">
                  <c:v>94.423000000000002</c:v>
                </c:pt>
                <c:pt idx="7368">
                  <c:v>94.433000000000007</c:v>
                </c:pt>
                <c:pt idx="7369">
                  <c:v>94.442999999999998</c:v>
                </c:pt>
                <c:pt idx="7370">
                  <c:v>94.462000000000003</c:v>
                </c:pt>
                <c:pt idx="7371">
                  <c:v>94.472999999999999</c:v>
                </c:pt>
                <c:pt idx="7372">
                  <c:v>94.492000000000004</c:v>
                </c:pt>
                <c:pt idx="7373">
                  <c:v>94.503</c:v>
                </c:pt>
                <c:pt idx="7374">
                  <c:v>94.513000000000005</c:v>
                </c:pt>
                <c:pt idx="7375">
                  <c:v>94.531999999999996</c:v>
                </c:pt>
                <c:pt idx="7376">
                  <c:v>94.552000000000007</c:v>
                </c:pt>
                <c:pt idx="7377">
                  <c:v>94.563000000000002</c:v>
                </c:pt>
                <c:pt idx="7378">
                  <c:v>94.581999999999994</c:v>
                </c:pt>
                <c:pt idx="7379">
                  <c:v>94.593000000000004</c:v>
                </c:pt>
                <c:pt idx="7380">
                  <c:v>94.611999999999995</c:v>
                </c:pt>
                <c:pt idx="7381">
                  <c:v>94.632000000000005</c:v>
                </c:pt>
                <c:pt idx="7382">
                  <c:v>94.643000000000001</c:v>
                </c:pt>
                <c:pt idx="7383">
                  <c:v>94.653000000000006</c:v>
                </c:pt>
                <c:pt idx="7384">
                  <c:v>94.662999999999997</c:v>
                </c:pt>
                <c:pt idx="7385">
                  <c:v>94.682000000000002</c:v>
                </c:pt>
                <c:pt idx="7386">
                  <c:v>94.701999999999998</c:v>
                </c:pt>
                <c:pt idx="7387">
                  <c:v>94.712999999999994</c:v>
                </c:pt>
                <c:pt idx="7388">
                  <c:v>94.731999999999999</c:v>
                </c:pt>
                <c:pt idx="7389">
                  <c:v>94.742999999999995</c:v>
                </c:pt>
                <c:pt idx="7390">
                  <c:v>94.753</c:v>
                </c:pt>
                <c:pt idx="7391">
                  <c:v>94.763000000000005</c:v>
                </c:pt>
                <c:pt idx="7392">
                  <c:v>94.781999999999996</c:v>
                </c:pt>
                <c:pt idx="7393">
                  <c:v>94.793000000000006</c:v>
                </c:pt>
                <c:pt idx="7394">
                  <c:v>94.811999999999998</c:v>
                </c:pt>
                <c:pt idx="7395">
                  <c:v>94.831999999999994</c:v>
                </c:pt>
                <c:pt idx="7396">
                  <c:v>94.852000000000004</c:v>
                </c:pt>
                <c:pt idx="7397">
                  <c:v>94.864000000000004</c:v>
                </c:pt>
                <c:pt idx="7398">
                  <c:v>94.885999999999996</c:v>
                </c:pt>
                <c:pt idx="7399">
                  <c:v>94.902000000000001</c:v>
                </c:pt>
                <c:pt idx="7400">
                  <c:v>94.912999999999997</c:v>
                </c:pt>
                <c:pt idx="7401">
                  <c:v>94.923000000000002</c:v>
                </c:pt>
                <c:pt idx="7402">
                  <c:v>94.932000000000002</c:v>
                </c:pt>
                <c:pt idx="7403">
                  <c:v>94.941999999999993</c:v>
                </c:pt>
                <c:pt idx="7404">
                  <c:v>94.951999999999998</c:v>
                </c:pt>
                <c:pt idx="7405">
                  <c:v>94.962000000000003</c:v>
                </c:pt>
                <c:pt idx="7406">
                  <c:v>94.971999999999994</c:v>
                </c:pt>
                <c:pt idx="7407">
                  <c:v>94.981999999999999</c:v>
                </c:pt>
                <c:pt idx="7408">
                  <c:v>94.992000000000004</c:v>
                </c:pt>
                <c:pt idx="7409">
                  <c:v>95.001999999999995</c:v>
                </c:pt>
                <c:pt idx="7410">
                  <c:v>95.022000000000006</c:v>
                </c:pt>
                <c:pt idx="7411">
                  <c:v>95.033000000000001</c:v>
                </c:pt>
                <c:pt idx="7412">
                  <c:v>95.052000000000007</c:v>
                </c:pt>
                <c:pt idx="7413">
                  <c:v>95.061999999999998</c:v>
                </c:pt>
                <c:pt idx="7414">
                  <c:v>95.072999999999993</c:v>
                </c:pt>
                <c:pt idx="7415">
                  <c:v>95.082999999999998</c:v>
                </c:pt>
                <c:pt idx="7416">
                  <c:v>95.091999999999999</c:v>
                </c:pt>
                <c:pt idx="7417">
                  <c:v>95.102000000000004</c:v>
                </c:pt>
                <c:pt idx="7418">
                  <c:v>95.113</c:v>
                </c:pt>
                <c:pt idx="7419">
                  <c:v>95.123000000000005</c:v>
                </c:pt>
                <c:pt idx="7420">
                  <c:v>95.132000000000005</c:v>
                </c:pt>
                <c:pt idx="7421">
                  <c:v>95.153000000000006</c:v>
                </c:pt>
                <c:pt idx="7422">
                  <c:v>95.171999999999997</c:v>
                </c:pt>
                <c:pt idx="7423">
                  <c:v>95.183000000000007</c:v>
                </c:pt>
                <c:pt idx="7424">
                  <c:v>95.192999999999998</c:v>
                </c:pt>
                <c:pt idx="7425">
                  <c:v>95.201999999999998</c:v>
                </c:pt>
                <c:pt idx="7426">
                  <c:v>95.212000000000003</c:v>
                </c:pt>
                <c:pt idx="7427">
                  <c:v>95.231999999999999</c:v>
                </c:pt>
                <c:pt idx="7428">
                  <c:v>95.242999999999995</c:v>
                </c:pt>
                <c:pt idx="7429">
                  <c:v>95.251999999999995</c:v>
                </c:pt>
                <c:pt idx="7430">
                  <c:v>95.262</c:v>
                </c:pt>
                <c:pt idx="7431">
                  <c:v>95.272000000000006</c:v>
                </c:pt>
                <c:pt idx="7432">
                  <c:v>95.281999999999996</c:v>
                </c:pt>
                <c:pt idx="7433">
                  <c:v>95.292000000000002</c:v>
                </c:pt>
                <c:pt idx="7434">
                  <c:v>95.302000000000007</c:v>
                </c:pt>
                <c:pt idx="7435">
                  <c:v>95.311999999999998</c:v>
                </c:pt>
                <c:pt idx="7436">
                  <c:v>95.322000000000003</c:v>
                </c:pt>
                <c:pt idx="7437">
                  <c:v>95.331999999999994</c:v>
                </c:pt>
                <c:pt idx="7438">
                  <c:v>95.341999999999999</c:v>
                </c:pt>
                <c:pt idx="7439">
                  <c:v>95.352000000000004</c:v>
                </c:pt>
                <c:pt idx="7440">
                  <c:v>95.361999999999995</c:v>
                </c:pt>
                <c:pt idx="7441">
                  <c:v>95.373000000000005</c:v>
                </c:pt>
                <c:pt idx="7442">
                  <c:v>95.382999999999996</c:v>
                </c:pt>
                <c:pt idx="7443">
                  <c:v>95.393000000000001</c:v>
                </c:pt>
                <c:pt idx="7444">
                  <c:v>95.412000000000006</c:v>
                </c:pt>
                <c:pt idx="7445">
                  <c:v>95.432000000000002</c:v>
                </c:pt>
                <c:pt idx="7446">
                  <c:v>95.451999999999998</c:v>
                </c:pt>
                <c:pt idx="7447">
                  <c:v>95.462999999999994</c:v>
                </c:pt>
                <c:pt idx="7448">
                  <c:v>95.472999999999999</c:v>
                </c:pt>
                <c:pt idx="7449">
                  <c:v>95.483000000000004</c:v>
                </c:pt>
                <c:pt idx="7450">
                  <c:v>95.501999999999995</c:v>
                </c:pt>
                <c:pt idx="7451">
                  <c:v>95.513000000000005</c:v>
                </c:pt>
                <c:pt idx="7452">
                  <c:v>95.522999999999996</c:v>
                </c:pt>
                <c:pt idx="7453">
                  <c:v>95.542000000000002</c:v>
                </c:pt>
                <c:pt idx="7454">
                  <c:v>95.552999999999997</c:v>
                </c:pt>
                <c:pt idx="7455">
                  <c:v>95.563000000000002</c:v>
                </c:pt>
                <c:pt idx="7456">
                  <c:v>95.581999999999994</c:v>
                </c:pt>
                <c:pt idx="7457">
                  <c:v>95.591999999999999</c:v>
                </c:pt>
                <c:pt idx="7458">
                  <c:v>95.602000000000004</c:v>
                </c:pt>
                <c:pt idx="7459">
                  <c:v>95.614000000000004</c:v>
                </c:pt>
                <c:pt idx="7460">
                  <c:v>95.632000000000005</c:v>
                </c:pt>
                <c:pt idx="7461">
                  <c:v>95.652000000000001</c:v>
                </c:pt>
                <c:pt idx="7462">
                  <c:v>95.671999999999997</c:v>
                </c:pt>
                <c:pt idx="7463">
                  <c:v>95.683000000000007</c:v>
                </c:pt>
                <c:pt idx="7464">
                  <c:v>95.692999999999998</c:v>
                </c:pt>
                <c:pt idx="7465">
                  <c:v>95.701999999999998</c:v>
                </c:pt>
                <c:pt idx="7466">
                  <c:v>95.722999999999999</c:v>
                </c:pt>
                <c:pt idx="7467">
                  <c:v>95.731999999999999</c:v>
                </c:pt>
                <c:pt idx="7468">
                  <c:v>95.742000000000004</c:v>
                </c:pt>
                <c:pt idx="7469">
                  <c:v>95.751999999999995</c:v>
                </c:pt>
                <c:pt idx="7470">
                  <c:v>95.762</c:v>
                </c:pt>
                <c:pt idx="7471">
                  <c:v>95.772000000000006</c:v>
                </c:pt>
                <c:pt idx="7472">
                  <c:v>95.781999999999996</c:v>
                </c:pt>
                <c:pt idx="7473">
                  <c:v>95.792000000000002</c:v>
                </c:pt>
                <c:pt idx="7474">
                  <c:v>95.802000000000007</c:v>
                </c:pt>
                <c:pt idx="7475">
                  <c:v>95.811999999999998</c:v>
                </c:pt>
                <c:pt idx="7476">
                  <c:v>95.831999999999994</c:v>
                </c:pt>
                <c:pt idx="7477">
                  <c:v>95.843000000000004</c:v>
                </c:pt>
                <c:pt idx="7478">
                  <c:v>95.861999999999995</c:v>
                </c:pt>
                <c:pt idx="7479">
                  <c:v>95.873000000000005</c:v>
                </c:pt>
                <c:pt idx="7480">
                  <c:v>95.891999999999996</c:v>
                </c:pt>
                <c:pt idx="7481">
                  <c:v>95.903000000000006</c:v>
                </c:pt>
                <c:pt idx="7482">
                  <c:v>95.912999999999997</c:v>
                </c:pt>
                <c:pt idx="7483">
                  <c:v>95.932000000000002</c:v>
                </c:pt>
                <c:pt idx="7484">
                  <c:v>95.942999999999998</c:v>
                </c:pt>
                <c:pt idx="7485">
                  <c:v>95.953000000000003</c:v>
                </c:pt>
                <c:pt idx="7486">
                  <c:v>95.971999999999994</c:v>
                </c:pt>
                <c:pt idx="7487">
                  <c:v>95.983000000000004</c:v>
                </c:pt>
                <c:pt idx="7488">
                  <c:v>95.992999999999995</c:v>
                </c:pt>
                <c:pt idx="7489">
                  <c:v>96.012</c:v>
                </c:pt>
                <c:pt idx="7490">
                  <c:v>96.022999999999996</c:v>
                </c:pt>
                <c:pt idx="7491">
                  <c:v>96.042000000000002</c:v>
                </c:pt>
                <c:pt idx="7492">
                  <c:v>96.061999999999998</c:v>
                </c:pt>
                <c:pt idx="7493">
                  <c:v>96.072000000000003</c:v>
                </c:pt>
                <c:pt idx="7494">
                  <c:v>96.082999999999998</c:v>
                </c:pt>
                <c:pt idx="7495">
                  <c:v>96.091999999999999</c:v>
                </c:pt>
                <c:pt idx="7496">
                  <c:v>96.102000000000004</c:v>
                </c:pt>
                <c:pt idx="7497">
                  <c:v>96.111999999999995</c:v>
                </c:pt>
                <c:pt idx="7498">
                  <c:v>96.132000000000005</c:v>
                </c:pt>
                <c:pt idx="7499">
                  <c:v>96.144000000000005</c:v>
                </c:pt>
                <c:pt idx="7500">
                  <c:v>96.162000000000006</c:v>
                </c:pt>
                <c:pt idx="7501">
                  <c:v>96.182000000000002</c:v>
                </c:pt>
                <c:pt idx="7502">
                  <c:v>96.191999999999993</c:v>
                </c:pt>
                <c:pt idx="7503">
                  <c:v>96.201999999999998</c:v>
                </c:pt>
                <c:pt idx="7504">
                  <c:v>96.212000000000003</c:v>
                </c:pt>
                <c:pt idx="7505">
                  <c:v>96.233000000000004</c:v>
                </c:pt>
                <c:pt idx="7506">
                  <c:v>96.242000000000004</c:v>
                </c:pt>
                <c:pt idx="7507">
                  <c:v>96.251999999999995</c:v>
                </c:pt>
                <c:pt idx="7508">
                  <c:v>96.262</c:v>
                </c:pt>
                <c:pt idx="7509">
                  <c:v>96.272000000000006</c:v>
                </c:pt>
                <c:pt idx="7510">
                  <c:v>96.283000000000001</c:v>
                </c:pt>
                <c:pt idx="7511">
                  <c:v>96.292000000000002</c:v>
                </c:pt>
                <c:pt idx="7512">
                  <c:v>96.302000000000007</c:v>
                </c:pt>
                <c:pt idx="7513">
                  <c:v>96.311999999999998</c:v>
                </c:pt>
                <c:pt idx="7514">
                  <c:v>96.322000000000003</c:v>
                </c:pt>
                <c:pt idx="7515">
                  <c:v>96.331999999999994</c:v>
                </c:pt>
                <c:pt idx="7516">
                  <c:v>96.341999999999999</c:v>
                </c:pt>
                <c:pt idx="7517">
                  <c:v>96.352000000000004</c:v>
                </c:pt>
                <c:pt idx="7518">
                  <c:v>96.361999999999995</c:v>
                </c:pt>
                <c:pt idx="7519">
                  <c:v>96.372</c:v>
                </c:pt>
                <c:pt idx="7520">
                  <c:v>96.382000000000005</c:v>
                </c:pt>
                <c:pt idx="7521">
                  <c:v>96.391999999999996</c:v>
                </c:pt>
                <c:pt idx="7522">
                  <c:v>96.402000000000001</c:v>
                </c:pt>
                <c:pt idx="7523">
                  <c:v>96.412000000000006</c:v>
                </c:pt>
                <c:pt idx="7524">
                  <c:v>96.421999999999997</c:v>
                </c:pt>
                <c:pt idx="7525">
                  <c:v>96.441999999999993</c:v>
                </c:pt>
                <c:pt idx="7526">
                  <c:v>96.453000000000003</c:v>
                </c:pt>
                <c:pt idx="7527">
                  <c:v>96.471999999999994</c:v>
                </c:pt>
                <c:pt idx="7528">
                  <c:v>96.492000000000004</c:v>
                </c:pt>
                <c:pt idx="7529">
                  <c:v>96.503</c:v>
                </c:pt>
                <c:pt idx="7530">
                  <c:v>96.522000000000006</c:v>
                </c:pt>
                <c:pt idx="7531">
                  <c:v>96.533000000000001</c:v>
                </c:pt>
                <c:pt idx="7532">
                  <c:v>96.543000000000006</c:v>
                </c:pt>
                <c:pt idx="7533">
                  <c:v>96.552999999999997</c:v>
                </c:pt>
                <c:pt idx="7534">
                  <c:v>96.572000000000003</c:v>
                </c:pt>
                <c:pt idx="7535">
                  <c:v>96.582999999999998</c:v>
                </c:pt>
                <c:pt idx="7536">
                  <c:v>96.593000000000004</c:v>
                </c:pt>
                <c:pt idx="7537">
                  <c:v>96.602999999999994</c:v>
                </c:pt>
                <c:pt idx="7538">
                  <c:v>96.622</c:v>
                </c:pt>
                <c:pt idx="7539">
                  <c:v>96.632999999999996</c:v>
                </c:pt>
                <c:pt idx="7540">
                  <c:v>96.652000000000001</c:v>
                </c:pt>
                <c:pt idx="7541">
                  <c:v>96.662000000000006</c:v>
                </c:pt>
                <c:pt idx="7542">
                  <c:v>96.671999999999997</c:v>
                </c:pt>
                <c:pt idx="7543">
                  <c:v>96.682000000000002</c:v>
                </c:pt>
                <c:pt idx="7544">
                  <c:v>96.691999999999993</c:v>
                </c:pt>
                <c:pt idx="7545">
                  <c:v>96.701999999999998</c:v>
                </c:pt>
                <c:pt idx="7546">
                  <c:v>96.712000000000003</c:v>
                </c:pt>
                <c:pt idx="7547">
                  <c:v>96.721999999999994</c:v>
                </c:pt>
                <c:pt idx="7548">
                  <c:v>96.731999999999999</c:v>
                </c:pt>
                <c:pt idx="7549">
                  <c:v>96.742000000000004</c:v>
                </c:pt>
                <c:pt idx="7550">
                  <c:v>96.751999999999995</c:v>
                </c:pt>
                <c:pt idx="7551">
                  <c:v>96.762</c:v>
                </c:pt>
                <c:pt idx="7552">
                  <c:v>96.774000000000001</c:v>
                </c:pt>
                <c:pt idx="7553">
                  <c:v>96.792000000000002</c:v>
                </c:pt>
                <c:pt idx="7554">
                  <c:v>96.802999999999997</c:v>
                </c:pt>
                <c:pt idx="7555">
                  <c:v>96.811999999999998</c:v>
                </c:pt>
                <c:pt idx="7556">
                  <c:v>96.822999999999993</c:v>
                </c:pt>
                <c:pt idx="7557">
                  <c:v>96.841999999999999</c:v>
                </c:pt>
                <c:pt idx="7558">
                  <c:v>96.852999999999994</c:v>
                </c:pt>
                <c:pt idx="7559">
                  <c:v>96.863</c:v>
                </c:pt>
                <c:pt idx="7560">
                  <c:v>96.873000000000005</c:v>
                </c:pt>
                <c:pt idx="7561">
                  <c:v>96.891999999999996</c:v>
                </c:pt>
                <c:pt idx="7562">
                  <c:v>96.912000000000006</c:v>
                </c:pt>
                <c:pt idx="7563">
                  <c:v>96.923000000000002</c:v>
                </c:pt>
                <c:pt idx="7564">
                  <c:v>96.933000000000007</c:v>
                </c:pt>
                <c:pt idx="7565">
                  <c:v>96.942999999999998</c:v>
                </c:pt>
                <c:pt idx="7566">
                  <c:v>96.953000000000003</c:v>
                </c:pt>
                <c:pt idx="7567">
                  <c:v>96.965999999999994</c:v>
                </c:pt>
                <c:pt idx="7568">
                  <c:v>96.983000000000004</c:v>
                </c:pt>
                <c:pt idx="7569">
                  <c:v>96.992000000000004</c:v>
                </c:pt>
                <c:pt idx="7570">
                  <c:v>97.003</c:v>
                </c:pt>
                <c:pt idx="7571">
                  <c:v>97.013000000000005</c:v>
                </c:pt>
                <c:pt idx="7572">
                  <c:v>97.033000000000001</c:v>
                </c:pt>
                <c:pt idx="7573">
                  <c:v>97.052000000000007</c:v>
                </c:pt>
                <c:pt idx="7574">
                  <c:v>97.072000000000003</c:v>
                </c:pt>
                <c:pt idx="7575">
                  <c:v>97.091999999999999</c:v>
                </c:pt>
                <c:pt idx="7576">
                  <c:v>97.111999999999995</c:v>
                </c:pt>
                <c:pt idx="7577">
                  <c:v>97.132000000000005</c:v>
                </c:pt>
                <c:pt idx="7578">
                  <c:v>97.143000000000001</c:v>
                </c:pt>
                <c:pt idx="7579">
                  <c:v>97.162000000000006</c:v>
                </c:pt>
                <c:pt idx="7580">
                  <c:v>97.173000000000002</c:v>
                </c:pt>
                <c:pt idx="7581">
                  <c:v>97.183000000000007</c:v>
                </c:pt>
                <c:pt idx="7582">
                  <c:v>97.192999999999998</c:v>
                </c:pt>
                <c:pt idx="7583">
                  <c:v>97.203000000000003</c:v>
                </c:pt>
                <c:pt idx="7584">
                  <c:v>97.212999999999994</c:v>
                </c:pt>
                <c:pt idx="7585">
                  <c:v>97.222999999999999</c:v>
                </c:pt>
                <c:pt idx="7586">
                  <c:v>97.233000000000004</c:v>
                </c:pt>
                <c:pt idx="7587">
                  <c:v>97.251999999999995</c:v>
                </c:pt>
                <c:pt idx="7588">
                  <c:v>97.272000000000006</c:v>
                </c:pt>
                <c:pt idx="7589">
                  <c:v>97.283000000000001</c:v>
                </c:pt>
                <c:pt idx="7590">
                  <c:v>97.293000000000006</c:v>
                </c:pt>
                <c:pt idx="7591">
                  <c:v>97.311999999999998</c:v>
                </c:pt>
                <c:pt idx="7592">
                  <c:v>97.322999999999993</c:v>
                </c:pt>
                <c:pt idx="7593">
                  <c:v>97.332999999999998</c:v>
                </c:pt>
                <c:pt idx="7594">
                  <c:v>97.352000000000004</c:v>
                </c:pt>
                <c:pt idx="7595">
                  <c:v>97.363</c:v>
                </c:pt>
                <c:pt idx="7596">
                  <c:v>97.373000000000005</c:v>
                </c:pt>
                <c:pt idx="7597">
                  <c:v>97.391999999999996</c:v>
                </c:pt>
                <c:pt idx="7598">
                  <c:v>97.403000000000006</c:v>
                </c:pt>
                <c:pt idx="7599">
                  <c:v>97.412999999999997</c:v>
                </c:pt>
                <c:pt idx="7600">
                  <c:v>97.432000000000002</c:v>
                </c:pt>
                <c:pt idx="7601">
                  <c:v>97.442999999999998</c:v>
                </c:pt>
                <c:pt idx="7602">
                  <c:v>97.462000000000003</c:v>
                </c:pt>
                <c:pt idx="7603">
                  <c:v>97.481999999999999</c:v>
                </c:pt>
                <c:pt idx="7604">
                  <c:v>97.492000000000004</c:v>
                </c:pt>
                <c:pt idx="7605">
                  <c:v>97.501999999999995</c:v>
                </c:pt>
                <c:pt idx="7606">
                  <c:v>97.512</c:v>
                </c:pt>
                <c:pt idx="7607">
                  <c:v>97.522000000000006</c:v>
                </c:pt>
                <c:pt idx="7608">
                  <c:v>97.531999999999996</c:v>
                </c:pt>
                <c:pt idx="7609">
                  <c:v>97.542000000000002</c:v>
                </c:pt>
                <c:pt idx="7610">
                  <c:v>97.552000000000007</c:v>
                </c:pt>
                <c:pt idx="7611">
                  <c:v>97.561999999999998</c:v>
                </c:pt>
                <c:pt idx="7612">
                  <c:v>97.572000000000003</c:v>
                </c:pt>
                <c:pt idx="7613">
                  <c:v>97.581999999999994</c:v>
                </c:pt>
                <c:pt idx="7614">
                  <c:v>97.591999999999999</c:v>
                </c:pt>
                <c:pt idx="7615">
                  <c:v>97.602000000000004</c:v>
                </c:pt>
                <c:pt idx="7616">
                  <c:v>97.611999999999995</c:v>
                </c:pt>
                <c:pt idx="7617">
                  <c:v>97.622</c:v>
                </c:pt>
                <c:pt idx="7618">
                  <c:v>97.632000000000005</c:v>
                </c:pt>
                <c:pt idx="7619">
                  <c:v>97.653000000000006</c:v>
                </c:pt>
                <c:pt idx="7620">
                  <c:v>97.662999999999997</c:v>
                </c:pt>
                <c:pt idx="7621">
                  <c:v>97.673000000000002</c:v>
                </c:pt>
                <c:pt idx="7622">
                  <c:v>97.691999999999993</c:v>
                </c:pt>
                <c:pt idx="7623">
                  <c:v>97.703999999999994</c:v>
                </c:pt>
                <c:pt idx="7624">
                  <c:v>97.721999999999994</c:v>
                </c:pt>
                <c:pt idx="7625">
                  <c:v>97.733000000000004</c:v>
                </c:pt>
                <c:pt idx="7626">
                  <c:v>97.751999999999995</c:v>
                </c:pt>
                <c:pt idx="7627">
                  <c:v>97.763000000000005</c:v>
                </c:pt>
                <c:pt idx="7628">
                  <c:v>97.772999999999996</c:v>
                </c:pt>
                <c:pt idx="7629">
                  <c:v>97.783000000000001</c:v>
                </c:pt>
                <c:pt idx="7630">
                  <c:v>97.793000000000006</c:v>
                </c:pt>
                <c:pt idx="7631">
                  <c:v>97.802999999999997</c:v>
                </c:pt>
                <c:pt idx="7632">
                  <c:v>97.822000000000003</c:v>
                </c:pt>
                <c:pt idx="7633">
                  <c:v>97.832999999999998</c:v>
                </c:pt>
                <c:pt idx="7634">
                  <c:v>97.843000000000004</c:v>
                </c:pt>
                <c:pt idx="7635">
                  <c:v>97.861999999999995</c:v>
                </c:pt>
                <c:pt idx="7636">
                  <c:v>97.882000000000005</c:v>
                </c:pt>
                <c:pt idx="7637">
                  <c:v>97.893000000000001</c:v>
                </c:pt>
                <c:pt idx="7638">
                  <c:v>97.903000000000006</c:v>
                </c:pt>
                <c:pt idx="7639">
                  <c:v>97.921999999999997</c:v>
                </c:pt>
                <c:pt idx="7640">
                  <c:v>97.933000000000007</c:v>
                </c:pt>
                <c:pt idx="7641">
                  <c:v>97.942999999999998</c:v>
                </c:pt>
                <c:pt idx="7642">
                  <c:v>97.953000000000003</c:v>
                </c:pt>
                <c:pt idx="7643">
                  <c:v>97.962999999999994</c:v>
                </c:pt>
                <c:pt idx="7644">
                  <c:v>97.972999999999999</c:v>
                </c:pt>
                <c:pt idx="7645">
                  <c:v>97.983000000000004</c:v>
                </c:pt>
                <c:pt idx="7646">
                  <c:v>97.992000000000004</c:v>
                </c:pt>
                <c:pt idx="7647">
                  <c:v>98.004999999999995</c:v>
                </c:pt>
                <c:pt idx="7648">
                  <c:v>98.022000000000006</c:v>
                </c:pt>
                <c:pt idx="7649">
                  <c:v>98.042000000000002</c:v>
                </c:pt>
                <c:pt idx="7650">
                  <c:v>98.063000000000002</c:v>
                </c:pt>
                <c:pt idx="7651">
                  <c:v>98.081999999999994</c:v>
                </c:pt>
                <c:pt idx="7652">
                  <c:v>98.093000000000004</c:v>
                </c:pt>
                <c:pt idx="7653">
                  <c:v>98.102999999999994</c:v>
                </c:pt>
                <c:pt idx="7654">
                  <c:v>98.113</c:v>
                </c:pt>
                <c:pt idx="7655">
                  <c:v>98.132000000000005</c:v>
                </c:pt>
                <c:pt idx="7656">
                  <c:v>98.152000000000001</c:v>
                </c:pt>
                <c:pt idx="7657">
                  <c:v>98.162999999999997</c:v>
                </c:pt>
                <c:pt idx="7658">
                  <c:v>98.173000000000002</c:v>
                </c:pt>
                <c:pt idx="7659">
                  <c:v>98.191999999999993</c:v>
                </c:pt>
                <c:pt idx="7660">
                  <c:v>98.203000000000003</c:v>
                </c:pt>
                <c:pt idx="7661">
                  <c:v>98.212999999999994</c:v>
                </c:pt>
                <c:pt idx="7662">
                  <c:v>98.222999999999999</c:v>
                </c:pt>
                <c:pt idx="7663">
                  <c:v>98.231999999999999</c:v>
                </c:pt>
                <c:pt idx="7664">
                  <c:v>98.242999999999995</c:v>
                </c:pt>
                <c:pt idx="7665">
                  <c:v>98.253</c:v>
                </c:pt>
                <c:pt idx="7666">
                  <c:v>98.272000000000006</c:v>
                </c:pt>
                <c:pt idx="7667">
                  <c:v>98.281999999999996</c:v>
                </c:pt>
                <c:pt idx="7668">
                  <c:v>98.302000000000007</c:v>
                </c:pt>
                <c:pt idx="7669">
                  <c:v>98.322000000000003</c:v>
                </c:pt>
                <c:pt idx="7670">
                  <c:v>98.332999999999998</c:v>
                </c:pt>
                <c:pt idx="7671">
                  <c:v>98.343000000000004</c:v>
                </c:pt>
                <c:pt idx="7672">
                  <c:v>98.361999999999995</c:v>
                </c:pt>
                <c:pt idx="7673">
                  <c:v>98.373000000000005</c:v>
                </c:pt>
                <c:pt idx="7674">
                  <c:v>98.382999999999996</c:v>
                </c:pt>
                <c:pt idx="7675">
                  <c:v>98.393000000000001</c:v>
                </c:pt>
                <c:pt idx="7676">
                  <c:v>98.403000000000006</c:v>
                </c:pt>
                <c:pt idx="7677">
                  <c:v>98.412999999999997</c:v>
                </c:pt>
                <c:pt idx="7678">
                  <c:v>98.432000000000002</c:v>
                </c:pt>
                <c:pt idx="7679">
                  <c:v>98.442999999999998</c:v>
                </c:pt>
                <c:pt idx="7680">
                  <c:v>98.453000000000003</c:v>
                </c:pt>
                <c:pt idx="7681">
                  <c:v>98.462999999999994</c:v>
                </c:pt>
                <c:pt idx="7682">
                  <c:v>98.481999999999999</c:v>
                </c:pt>
                <c:pt idx="7683">
                  <c:v>98.492999999999995</c:v>
                </c:pt>
                <c:pt idx="7684">
                  <c:v>98.503</c:v>
                </c:pt>
                <c:pt idx="7685">
                  <c:v>98.513000000000005</c:v>
                </c:pt>
                <c:pt idx="7686">
                  <c:v>98.531999999999996</c:v>
                </c:pt>
                <c:pt idx="7687">
                  <c:v>98.543000000000006</c:v>
                </c:pt>
                <c:pt idx="7688">
                  <c:v>98.561999999999998</c:v>
                </c:pt>
                <c:pt idx="7689">
                  <c:v>98.572999999999993</c:v>
                </c:pt>
                <c:pt idx="7690">
                  <c:v>98.582999999999998</c:v>
                </c:pt>
                <c:pt idx="7691">
                  <c:v>98.593000000000004</c:v>
                </c:pt>
                <c:pt idx="7692">
                  <c:v>98.611999999999995</c:v>
                </c:pt>
                <c:pt idx="7693">
                  <c:v>98.623000000000005</c:v>
                </c:pt>
                <c:pt idx="7694">
                  <c:v>98.632999999999996</c:v>
                </c:pt>
                <c:pt idx="7695">
                  <c:v>98.652000000000001</c:v>
                </c:pt>
                <c:pt idx="7696">
                  <c:v>98.671999999999997</c:v>
                </c:pt>
                <c:pt idx="7697">
                  <c:v>98.682000000000002</c:v>
                </c:pt>
                <c:pt idx="7698">
                  <c:v>98.692999999999998</c:v>
                </c:pt>
                <c:pt idx="7699">
                  <c:v>98.703000000000003</c:v>
                </c:pt>
                <c:pt idx="7700">
                  <c:v>98.721999999999994</c:v>
                </c:pt>
                <c:pt idx="7701">
                  <c:v>98.731999999999999</c:v>
                </c:pt>
                <c:pt idx="7702">
                  <c:v>98.742999999999995</c:v>
                </c:pt>
                <c:pt idx="7703">
                  <c:v>98.753</c:v>
                </c:pt>
                <c:pt idx="7704">
                  <c:v>98.772000000000006</c:v>
                </c:pt>
                <c:pt idx="7705">
                  <c:v>98.781999999999996</c:v>
                </c:pt>
                <c:pt idx="7706">
                  <c:v>98.792000000000002</c:v>
                </c:pt>
                <c:pt idx="7707">
                  <c:v>98.802000000000007</c:v>
                </c:pt>
                <c:pt idx="7708">
                  <c:v>98.811999999999998</c:v>
                </c:pt>
                <c:pt idx="7709">
                  <c:v>98.822000000000003</c:v>
                </c:pt>
                <c:pt idx="7710">
                  <c:v>98.832999999999998</c:v>
                </c:pt>
                <c:pt idx="7711">
                  <c:v>98.843000000000004</c:v>
                </c:pt>
                <c:pt idx="7712">
                  <c:v>98.863</c:v>
                </c:pt>
                <c:pt idx="7713">
                  <c:v>98.882000000000005</c:v>
                </c:pt>
                <c:pt idx="7714">
                  <c:v>98.902000000000001</c:v>
                </c:pt>
                <c:pt idx="7715">
                  <c:v>98.912999999999997</c:v>
                </c:pt>
                <c:pt idx="7716">
                  <c:v>98.932000000000002</c:v>
                </c:pt>
                <c:pt idx="7717">
                  <c:v>98.942999999999998</c:v>
                </c:pt>
                <c:pt idx="7718">
                  <c:v>98.953000000000003</c:v>
                </c:pt>
                <c:pt idx="7719">
                  <c:v>98.971999999999994</c:v>
                </c:pt>
                <c:pt idx="7720">
                  <c:v>98.992000000000004</c:v>
                </c:pt>
                <c:pt idx="7721">
                  <c:v>99.003</c:v>
                </c:pt>
                <c:pt idx="7722">
                  <c:v>99.022000000000006</c:v>
                </c:pt>
                <c:pt idx="7723">
                  <c:v>99.033000000000001</c:v>
                </c:pt>
                <c:pt idx="7724">
                  <c:v>99.046000000000006</c:v>
                </c:pt>
                <c:pt idx="7725">
                  <c:v>99.061999999999998</c:v>
                </c:pt>
                <c:pt idx="7726">
                  <c:v>99.081999999999994</c:v>
                </c:pt>
                <c:pt idx="7727">
                  <c:v>99.102000000000004</c:v>
                </c:pt>
                <c:pt idx="7728">
                  <c:v>99.123000000000005</c:v>
                </c:pt>
                <c:pt idx="7729">
                  <c:v>99.141999999999996</c:v>
                </c:pt>
                <c:pt idx="7730">
                  <c:v>99.162000000000006</c:v>
                </c:pt>
                <c:pt idx="7731">
                  <c:v>99.173000000000002</c:v>
                </c:pt>
                <c:pt idx="7732">
                  <c:v>99.183000000000007</c:v>
                </c:pt>
                <c:pt idx="7733">
                  <c:v>99.201999999999998</c:v>
                </c:pt>
                <c:pt idx="7734">
                  <c:v>99.212999999999994</c:v>
                </c:pt>
                <c:pt idx="7735">
                  <c:v>99.231999999999999</c:v>
                </c:pt>
                <c:pt idx="7736">
                  <c:v>99.242999999999995</c:v>
                </c:pt>
                <c:pt idx="7737">
                  <c:v>99.253</c:v>
                </c:pt>
                <c:pt idx="7738">
                  <c:v>99.272000000000006</c:v>
                </c:pt>
                <c:pt idx="7739">
                  <c:v>99.292000000000002</c:v>
                </c:pt>
                <c:pt idx="7740">
                  <c:v>99.302999999999997</c:v>
                </c:pt>
                <c:pt idx="7741">
                  <c:v>99.313000000000002</c:v>
                </c:pt>
                <c:pt idx="7742">
                  <c:v>99.331999999999994</c:v>
                </c:pt>
                <c:pt idx="7743">
                  <c:v>99.343000000000004</c:v>
                </c:pt>
                <c:pt idx="7744">
                  <c:v>99.361999999999995</c:v>
                </c:pt>
                <c:pt idx="7745">
                  <c:v>99.373000000000005</c:v>
                </c:pt>
                <c:pt idx="7746">
                  <c:v>99.382999999999996</c:v>
                </c:pt>
                <c:pt idx="7747">
                  <c:v>99.402000000000001</c:v>
                </c:pt>
                <c:pt idx="7748">
                  <c:v>99.421999999999997</c:v>
                </c:pt>
                <c:pt idx="7749">
                  <c:v>99.433000000000007</c:v>
                </c:pt>
                <c:pt idx="7750">
                  <c:v>99.451999999999998</c:v>
                </c:pt>
                <c:pt idx="7751">
                  <c:v>99.462999999999994</c:v>
                </c:pt>
                <c:pt idx="7752">
                  <c:v>99.472999999999999</c:v>
                </c:pt>
                <c:pt idx="7753">
                  <c:v>99.492000000000004</c:v>
                </c:pt>
                <c:pt idx="7754">
                  <c:v>99.512</c:v>
                </c:pt>
                <c:pt idx="7755">
                  <c:v>99.522999999999996</c:v>
                </c:pt>
                <c:pt idx="7756">
                  <c:v>99.533000000000001</c:v>
                </c:pt>
                <c:pt idx="7757">
                  <c:v>99.543000000000006</c:v>
                </c:pt>
                <c:pt idx="7758">
                  <c:v>99.552999999999997</c:v>
                </c:pt>
                <c:pt idx="7759">
                  <c:v>99.563000000000002</c:v>
                </c:pt>
                <c:pt idx="7760">
                  <c:v>99.572999999999993</c:v>
                </c:pt>
                <c:pt idx="7761">
                  <c:v>99.582999999999998</c:v>
                </c:pt>
                <c:pt idx="7762">
                  <c:v>99.593000000000004</c:v>
                </c:pt>
                <c:pt idx="7763">
                  <c:v>99.602999999999994</c:v>
                </c:pt>
                <c:pt idx="7764">
                  <c:v>99.613</c:v>
                </c:pt>
                <c:pt idx="7765">
                  <c:v>99.632000000000005</c:v>
                </c:pt>
                <c:pt idx="7766">
                  <c:v>99.643000000000001</c:v>
                </c:pt>
                <c:pt idx="7767">
                  <c:v>99.652000000000001</c:v>
                </c:pt>
                <c:pt idx="7768">
                  <c:v>99.662999999999997</c:v>
                </c:pt>
                <c:pt idx="7769">
                  <c:v>99.682000000000002</c:v>
                </c:pt>
                <c:pt idx="7770">
                  <c:v>99.692999999999998</c:v>
                </c:pt>
                <c:pt idx="7771">
                  <c:v>99.703000000000003</c:v>
                </c:pt>
                <c:pt idx="7772">
                  <c:v>99.712999999999994</c:v>
                </c:pt>
                <c:pt idx="7773">
                  <c:v>99.721999999999994</c:v>
                </c:pt>
                <c:pt idx="7774">
                  <c:v>99.742999999999995</c:v>
                </c:pt>
                <c:pt idx="7775">
                  <c:v>99.751999999999995</c:v>
                </c:pt>
                <c:pt idx="7776">
                  <c:v>99.762</c:v>
                </c:pt>
                <c:pt idx="7777">
                  <c:v>99.772000000000006</c:v>
                </c:pt>
                <c:pt idx="7778">
                  <c:v>99.792000000000002</c:v>
                </c:pt>
                <c:pt idx="7779">
                  <c:v>99.802999999999997</c:v>
                </c:pt>
                <c:pt idx="7780">
                  <c:v>99.822000000000003</c:v>
                </c:pt>
                <c:pt idx="7781">
                  <c:v>99.832999999999998</c:v>
                </c:pt>
                <c:pt idx="7782">
                  <c:v>99.852000000000004</c:v>
                </c:pt>
                <c:pt idx="7783">
                  <c:v>99.863</c:v>
                </c:pt>
                <c:pt idx="7784">
                  <c:v>99.873000000000005</c:v>
                </c:pt>
                <c:pt idx="7785">
                  <c:v>99.891999999999996</c:v>
                </c:pt>
                <c:pt idx="7786">
                  <c:v>99.912000000000006</c:v>
                </c:pt>
                <c:pt idx="7787">
                  <c:v>99.923000000000002</c:v>
                </c:pt>
                <c:pt idx="7788">
                  <c:v>99.941999999999993</c:v>
                </c:pt>
                <c:pt idx="7789">
                  <c:v>99.953000000000003</c:v>
                </c:pt>
                <c:pt idx="7790">
                  <c:v>99.971999999999994</c:v>
                </c:pt>
                <c:pt idx="7791">
                  <c:v>99.983000000000004</c:v>
                </c:pt>
                <c:pt idx="7792">
                  <c:v>100.002</c:v>
                </c:pt>
                <c:pt idx="7793">
                  <c:v>100.01300000000001</c:v>
                </c:pt>
                <c:pt idx="7794">
                  <c:v>100.032</c:v>
                </c:pt>
                <c:pt idx="7795">
                  <c:v>100.04300000000001</c:v>
                </c:pt>
                <c:pt idx="7796">
                  <c:v>100.053</c:v>
                </c:pt>
                <c:pt idx="7797">
                  <c:v>100.072</c:v>
                </c:pt>
                <c:pt idx="7798">
                  <c:v>100.092</c:v>
                </c:pt>
                <c:pt idx="7799">
                  <c:v>100.11199999999999</c:v>
                </c:pt>
                <c:pt idx="7800">
                  <c:v>100.13200000000001</c:v>
                </c:pt>
                <c:pt idx="7801">
                  <c:v>100.143</c:v>
                </c:pt>
                <c:pt idx="7802">
                  <c:v>100.16200000000001</c:v>
                </c:pt>
                <c:pt idx="7803">
                  <c:v>100.182</c:v>
                </c:pt>
                <c:pt idx="7804">
                  <c:v>100.202</c:v>
                </c:pt>
                <c:pt idx="7805">
                  <c:v>100.21299999999999</c:v>
                </c:pt>
                <c:pt idx="7806">
                  <c:v>100.223</c:v>
                </c:pt>
                <c:pt idx="7807">
                  <c:v>100.242</c:v>
                </c:pt>
                <c:pt idx="7808">
                  <c:v>100.262</c:v>
                </c:pt>
                <c:pt idx="7809">
                  <c:v>100.273</c:v>
                </c:pt>
                <c:pt idx="7810">
                  <c:v>100.295</c:v>
                </c:pt>
                <c:pt idx="7811">
                  <c:v>100.312</c:v>
                </c:pt>
                <c:pt idx="7812">
                  <c:v>100.322</c:v>
                </c:pt>
                <c:pt idx="7813">
                  <c:v>100.333</c:v>
                </c:pt>
                <c:pt idx="7814">
                  <c:v>100.352</c:v>
                </c:pt>
                <c:pt idx="7815">
                  <c:v>100.372</c:v>
                </c:pt>
                <c:pt idx="7816">
                  <c:v>100.383</c:v>
                </c:pt>
                <c:pt idx="7817">
                  <c:v>100.393</c:v>
                </c:pt>
                <c:pt idx="7818">
                  <c:v>100.41200000000001</c:v>
                </c:pt>
                <c:pt idx="7819">
                  <c:v>100.423</c:v>
                </c:pt>
                <c:pt idx="7820">
                  <c:v>100.44199999999999</c:v>
                </c:pt>
                <c:pt idx="7821">
                  <c:v>100.453</c:v>
                </c:pt>
                <c:pt idx="7822">
                  <c:v>100.47199999999999</c:v>
                </c:pt>
                <c:pt idx="7823">
                  <c:v>100.483</c:v>
                </c:pt>
                <c:pt idx="7824">
                  <c:v>100.502</c:v>
                </c:pt>
                <c:pt idx="7825">
                  <c:v>100.512</c:v>
                </c:pt>
                <c:pt idx="7826">
                  <c:v>100.52200000000001</c:v>
                </c:pt>
                <c:pt idx="7827">
                  <c:v>100.532</c:v>
                </c:pt>
                <c:pt idx="7828">
                  <c:v>100.542</c:v>
                </c:pt>
                <c:pt idx="7829">
                  <c:v>100.55200000000001</c:v>
                </c:pt>
                <c:pt idx="7830">
                  <c:v>100.563</c:v>
                </c:pt>
                <c:pt idx="7831">
                  <c:v>100.57299999999999</c:v>
                </c:pt>
                <c:pt idx="7832">
                  <c:v>100.592</c:v>
                </c:pt>
                <c:pt idx="7833">
                  <c:v>100.60299999999999</c:v>
                </c:pt>
                <c:pt idx="7834">
                  <c:v>100.622</c:v>
                </c:pt>
                <c:pt idx="7835">
                  <c:v>100.633</c:v>
                </c:pt>
                <c:pt idx="7836">
                  <c:v>100.643</c:v>
                </c:pt>
                <c:pt idx="7837">
                  <c:v>100.65300000000001</c:v>
                </c:pt>
                <c:pt idx="7838">
                  <c:v>100.663</c:v>
                </c:pt>
                <c:pt idx="7839">
                  <c:v>100.682</c:v>
                </c:pt>
                <c:pt idx="7840">
                  <c:v>100.703</c:v>
                </c:pt>
                <c:pt idx="7841">
                  <c:v>100.72199999999999</c:v>
                </c:pt>
                <c:pt idx="7842">
                  <c:v>100.733</c:v>
                </c:pt>
                <c:pt idx="7843">
                  <c:v>100.74299999999999</c:v>
                </c:pt>
                <c:pt idx="7844">
                  <c:v>100.762</c:v>
                </c:pt>
                <c:pt idx="7845">
                  <c:v>100.77200000000001</c:v>
                </c:pt>
                <c:pt idx="7846">
                  <c:v>100.782</c:v>
                </c:pt>
                <c:pt idx="7847">
                  <c:v>100.792</c:v>
                </c:pt>
                <c:pt idx="7848">
                  <c:v>100.80200000000001</c:v>
                </c:pt>
                <c:pt idx="7849">
                  <c:v>100.812</c:v>
                </c:pt>
                <c:pt idx="7850">
                  <c:v>100.822</c:v>
                </c:pt>
                <c:pt idx="7851">
                  <c:v>100.83199999999999</c:v>
                </c:pt>
                <c:pt idx="7852">
                  <c:v>100.842</c:v>
                </c:pt>
                <c:pt idx="7853">
                  <c:v>100.85299999999999</c:v>
                </c:pt>
                <c:pt idx="7854">
                  <c:v>100.863</c:v>
                </c:pt>
                <c:pt idx="7855">
                  <c:v>100.872</c:v>
                </c:pt>
                <c:pt idx="7856">
                  <c:v>100.88200000000001</c:v>
                </c:pt>
                <c:pt idx="7857">
                  <c:v>100.892</c:v>
                </c:pt>
                <c:pt idx="7858">
                  <c:v>100.91200000000001</c:v>
                </c:pt>
                <c:pt idx="7859">
                  <c:v>100.923</c:v>
                </c:pt>
                <c:pt idx="7860">
                  <c:v>100.94199999999999</c:v>
                </c:pt>
                <c:pt idx="7861">
                  <c:v>100.953</c:v>
                </c:pt>
                <c:pt idx="7862">
                  <c:v>100.97199999999999</c:v>
                </c:pt>
                <c:pt idx="7863">
                  <c:v>100.983</c:v>
                </c:pt>
                <c:pt idx="7864">
                  <c:v>100.99299999999999</c:v>
                </c:pt>
                <c:pt idx="7865">
                  <c:v>101.003</c:v>
                </c:pt>
                <c:pt idx="7866">
                  <c:v>101.02200000000001</c:v>
                </c:pt>
                <c:pt idx="7867">
                  <c:v>101.033</c:v>
                </c:pt>
                <c:pt idx="7868">
                  <c:v>101.05200000000001</c:v>
                </c:pt>
                <c:pt idx="7869">
                  <c:v>101.062</c:v>
                </c:pt>
                <c:pt idx="7870">
                  <c:v>101.072</c:v>
                </c:pt>
                <c:pt idx="7871">
                  <c:v>101.08199999999999</c:v>
                </c:pt>
                <c:pt idx="7872">
                  <c:v>101.092</c:v>
                </c:pt>
                <c:pt idx="7873">
                  <c:v>101.102</c:v>
                </c:pt>
                <c:pt idx="7874">
                  <c:v>101.127</c:v>
                </c:pt>
                <c:pt idx="7875">
                  <c:v>101.142</c:v>
                </c:pt>
                <c:pt idx="7876">
                  <c:v>101.154</c:v>
                </c:pt>
                <c:pt idx="7877">
                  <c:v>101.172</c:v>
                </c:pt>
                <c:pt idx="7878">
                  <c:v>101.19199999999999</c:v>
                </c:pt>
                <c:pt idx="7879">
                  <c:v>101.212</c:v>
                </c:pt>
                <c:pt idx="7880">
                  <c:v>101.232</c:v>
                </c:pt>
                <c:pt idx="7881">
                  <c:v>101.24299999999999</c:v>
                </c:pt>
                <c:pt idx="7882">
                  <c:v>101.253</c:v>
                </c:pt>
                <c:pt idx="7883">
                  <c:v>101.27200000000001</c:v>
                </c:pt>
                <c:pt idx="7884">
                  <c:v>101.282</c:v>
                </c:pt>
                <c:pt idx="7885">
                  <c:v>101.292</c:v>
                </c:pt>
                <c:pt idx="7886">
                  <c:v>101.312</c:v>
                </c:pt>
                <c:pt idx="7887">
                  <c:v>101.33199999999999</c:v>
                </c:pt>
                <c:pt idx="7888">
                  <c:v>101.343</c:v>
                </c:pt>
                <c:pt idx="7889">
                  <c:v>101.35299999999999</c:v>
                </c:pt>
                <c:pt idx="7890">
                  <c:v>101.372</c:v>
                </c:pt>
                <c:pt idx="7891">
                  <c:v>101.383</c:v>
                </c:pt>
                <c:pt idx="7892">
                  <c:v>101.402</c:v>
                </c:pt>
                <c:pt idx="7893">
                  <c:v>101.413</c:v>
                </c:pt>
                <c:pt idx="7894">
                  <c:v>101.432</c:v>
                </c:pt>
                <c:pt idx="7895">
                  <c:v>101.443</c:v>
                </c:pt>
                <c:pt idx="7896">
                  <c:v>101.462</c:v>
                </c:pt>
                <c:pt idx="7897">
                  <c:v>101.473</c:v>
                </c:pt>
                <c:pt idx="7898">
                  <c:v>101.483</c:v>
                </c:pt>
                <c:pt idx="7899">
                  <c:v>101.49299999999999</c:v>
                </c:pt>
                <c:pt idx="7900">
                  <c:v>101.51300000000001</c:v>
                </c:pt>
                <c:pt idx="7901">
                  <c:v>101.532</c:v>
                </c:pt>
                <c:pt idx="7902">
                  <c:v>101.54300000000001</c:v>
                </c:pt>
                <c:pt idx="7903">
                  <c:v>101.553</c:v>
                </c:pt>
                <c:pt idx="7904">
                  <c:v>101.563</c:v>
                </c:pt>
                <c:pt idx="7905">
                  <c:v>101.57299999999999</c:v>
                </c:pt>
                <c:pt idx="7906">
                  <c:v>101.592</c:v>
                </c:pt>
                <c:pt idx="7907">
                  <c:v>101.60299999999999</c:v>
                </c:pt>
                <c:pt idx="7908">
                  <c:v>101.622</c:v>
                </c:pt>
                <c:pt idx="7909">
                  <c:v>101.633</c:v>
                </c:pt>
                <c:pt idx="7910">
                  <c:v>101.652</c:v>
                </c:pt>
                <c:pt idx="7911">
                  <c:v>101.663</c:v>
                </c:pt>
                <c:pt idx="7912">
                  <c:v>101.673</c:v>
                </c:pt>
                <c:pt idx="7913">
                  <c:v>101.69199999999999</c:v>
                </c:pt>
                <c:pt idx="7914">
                  <c:v>101.703</c:v>
                </c:pt>
                <c:pt idx="7915">
                  <c:v>101.72199999999999</c:v>
                </c:pt>
                <c:pt idx="7916">
                  <c:v>101.742</c:v>
                </c:pt>
                <c:pt idx="7917">
                  <c:v>101.753</c:v>
                </c:pt>
                <c:pt idx="7918">
                  <c:v>101.77200000000001</c:v>
                </c:pt>
                <c:pt idx="7919">
                  <c:v>101.792</c:v>
                </c:pt>
                <c:pt idx="7920">
                  <c:v>101.803</c:v>
                </c:pt>
                <c:pt idx="7921">
                  <c:v>101.813</c:v>
                </c:pt>
                <c:pt idx="7922">
                  <c:v>101.83199999999999</c:v>
                </c:pt>
                <c:pt idx="7923">
                  <c:v>101.843</c:v>
                </c:pt>
                <c:pt idx="7924">
                  <c:v>101.86199999999999</c:v>
                </c:pt>
                <c:pt idx="7925">
                  <c:v>101.873</c:v>
                </c:pt>
                <c:pt idx="7926">
                  <c:v>101.892</c:v>
                </c:pt>
                <c:pt idx="7927">
                  <c:v>101.90300000000001</c:v>
                </c:pt>
                <c:pt idx="7928">
                  <c:v>101.922</c:v>
                </c:pt>
                <c:pt idx="7929">
                  <c:v>101.94199999999999</c:v>
                </c:pt>
                <c:pt idx="7930">
                  <c:v>101.953</c:v>
                </c:pt>
                <c:pt idx="7931">
                  <c:v>101.96299999999999</c:v>
                </c:pt>
                <c:pt idx="7932">
                  <c:v>101.982</c:v>
                </c:pt>
                <c:pt idx="7933">
                  <c:v>101.99299999999999</c:v>
                </c:pt>
                <c:pt idx="7934">
                  <c:v>102.012</c:v>
                </c:pt>
                <c:pt idx="7935">
                  <c:v>102.023</c:v>
                </c:pt>
                <c:pt idx="7936">
                  <c:v>102.033</c:v>
                </c:pt>
                <c:pt idx="7937">
                  <c:v>102.05200000000001</c:v>
                </c:pt>
                <c:pt idx="7938">
                  <c:v>102.063</c:v>
                </c:pt>
                <c:pt idx="7939">
                  <c:v>102.072</c:v>
                </c:pt>
                <c:pt idx="7940">
                  <c:v>102.083</c:v>
                </c:pt>
                <c:pt idx="7941">
                  <c:v>102.093</c:v>
                </c:pt>
                <c:pt idx="7942">
                  <c:v>102.10299999999999</c:v>
                </c:pt>
                <c:pt idx="7943">
                  <c:v>102.122</c:v>
                </c:pt>
                <c:pt idx="7944">
                  <c:v>102.142</c:v>
                </c:pt>
                <c:pt idx="7945">
                  <c:v>102.15300000000001</c:v>
                </c:pt>
                <c:pt idx="7946">
                  <c:v>102.172</c:v>
                </c:pt>
                <c:pt idx="7947">
                  <c:v>102.182</c:v>
                </c:pt>
                <c:pt idx="7948">
                  <c:v>102.19199999999999</c:v>
                </c:pt>
                <c:pt idx="7949">
                  <c:v>102.203</c:v>
                </c:pt>
                <c:pt idx="7950">
                  <c:v>102.21299999999999</c:v>
                </c:pt>
                <c:pt idx="7951">
                  <c:v>102.232</c:v>
                </c:pt>
                <c:pt idx="7952">
                  <c:v>102.252</c:v>
                </c:pt>
                <c:pt idx="7953">
                  <c:v>102.26300000000001</c:v>
                </c:pt>
                <c:pt idx="7954">
                  <c:v>102.282</c:v>
                </c:pt>
                <c:pt idx="7955">
                  <c:v>102.292</c:v>
                </c:pt>
                <c:pt idx="7956">
                  <c:v>102.30200000000001</c:v>
                </c:pt>
                <c:pt idx="7957">
                  <c:v>102.312</c:v>
                </c:pt>
                <c:pt idx="7958">
                  <c:v>102.33199999999999</c:v>
                </c:pt>
                <c:pt idx="7959">
                  <c:v>102.343</c:v>
                </c:pt>
                <c:pt idx="7960">
                  <c:v>102.36199999999999</c:v>
                </c:pt>
                <c:pt idx="7961">
                  <c:v>102.373</c:v>
                </c:pt>
                <c:pt idx="7962">
                  <c:v>102.392</c:v>
                </c:pt>
                <c:pt idx="7963">
                  <c:v>102.40300000000001</c:v>
                </c:pt>
                <c:pt idx="7964">
                  <c:v>102.422</c:v>
                </c:pt>
                <c:pt idx="7965">
                  <c:v>102.432</c:v>
                </c:pt>
                <c:pt idx="7966">
                  <c:v>102.44199999999999</c:v>
                </c:pt>
                <c:pt idx="7967">
                  <c:v>102.453</c:v>
                </c:pt>
                <c:pt idx="7968">
                  <c:v>102.46299999999999</c:v>
                </c:pt>
                <c:pt idx="7969">
                  <c:v>102.473</c:v>
                </c:pt>
                <c:pt idx="7970">
                  <c:v>102.483</c:v>
                </c:pt>
                <c:pt idx="7971">
                  <c:v>102.49299999999999</c:v>
                </c:pt>
                <c:pt idx="7972">
                  <c:v>102.512</c:v>
                </c:pt>
                <c:pt idx="7973">
                  <c:v>102.52500000000001</c:v>
                </c:pt>
                <c:pt idx="7974">
                  <c:v>102.542</c:v>
                </c:pt>
                <c:pt idx="7975">
                  <c:v>102.55200000000001</c:v>
                </c:pt>
                <c:pt idx="7976">
                  <c:v>102.562</c:v>
                </c:pt>
                <c:pt idx="7977">
                  <c:v>102.572</c:v>
                </c:pt>
                <c:pt idx="7978">
                  <c:v>102.583</c:v>
                </c:pt>
                <c:pt idx="7979">
                  <c:v>102.602</c:v>
                </c:pt>
                <c:pt idx="7980">
                  <c:v>102.622</c:v>
                </c:pt>
                <c:pt idx="7981">
                  <c:v>102.633</c:v>
                </c:pt>
                <c:pt idx="7982">
                  <c:v>102.652</c:v>
                </c:pt>
                <c:pt idx="7983">
                  <c:v>102.663</c:v>
                </c:pt>
                <c:pt idx="7984">
                  <c:v>102.673</c:v>
                </c:pt>
                <c:pt idx="7985">
                  <c:v>102.69199999999999</c:v>
                </c:pt>
                <c:pt idx="7986">
                  <c:v>102.712</c:v>
                </c:pt>
                <c:pt idx="7987">
                  <c:v>102.723</c:v>
                </c:pt>
                <c:pt idx="7988">
                  <c:v>102.742</c:v>
                </c:pt>
                <c:pt idx="7989">
                  <c:v>102.762</c:v>
                </c:pt>
                <c:pt idx="7990">
                  <c:v>102.782</c:v>
                </c:pt>
                <c:pt idx="7991">
                  <c:v>102.792</c:v>
                </c:pt>
                <c:pt idx="7992">
                  <c:v>102.803</c:v>
                </c:pt>
                <c:pt idx="7993">
                  <c:v>102.822</c:v>
                </c:pt>
                <c:pt idx="7994">
                  <c:v>102.833</c:v>
                </c:pt>
                <c:pt idx="7995">
                  <c:v>102.843</c:v>
                </c:pt>
                <c:pt idx="7996">
                  <c:v>102.86199999999999</c:v>
                </c:pt>
                <c:pt idx="7997">
                  <c:v>102.873</c:v>
                </c:pt>
                <c:pt idx="7998">
                  <c:v>102.892</c:v>
                </c:pt>
                <c:pt idx="7999">
                  <c:v>102.90300000000001</c:v>
                </c:pt>
                <c:pt idx="8000">
                  <c:v>102.922</c:v>
                </c:pt>
                <c:pt idx="8001">
                  <c:v>102.94199999999999</c:v>
                </c:pt>
                <c:pt idx="8002">
                  <c:v>102.962</c:v>
                </c:pt>
                <c:pt idx="8003">
                  <c:v>102.973</c:v>
                </c:pt>
                <c:pt idx="8004">
                  <c:v>102.98399999999999</c:v>
                </c:pt>
                <c:pt idx="8005">
                  <c:v>103.002</c:v>
                </c:pt>
                <c:pt idx="8006">
                  <c:v>103.01300000000001</c:v>
                </c:pt>
                <c:pt idx="8007">
                  <c:v>103.023</c:v>
                </c:pt>
                <c:pt idx="8008">
                  <c:v>103.042</c:v>
                </c:pt>
                <c:pt idx="8009">
                  <c:v>103.053</c:v>
                </c:pt>
                <c:pt idx="8010">
                  <c:v>103.072</c:v>
                </c:pt>
                <c:pt idx="8011">
                  <c:v>103.083</c:v>
                </c:pt>
                <c:pt idx="8012">
                  <c:v>103.093</c:v>
                </c:pt>
                <c:pt idx="8013">
                  <c:v>103.11199999999999</c:v>
                </c:pt>
                <c:pt idx="8014">
                  <c:v>103.133</c:v>
                </c:pt>
                <c:pt idx="8015">
                  <c:v>103.152</c:v>
                </c:pt>
                <c:pt idx="8016">
                  <c:v>103.172</c:v>
                </c:pt>
                <c:pt idx="8017">
                  <c:v>103.19199999999999</c:v>
                </c:pt>
                <c:pt idx="8018">
                  <c:v>103.212</c:v>
                </c:pt>
                <c:pt idx="8019">
                  <c:v>103.223</c:v>
                </c:pt>
                <c:pt idx="8020">
                  <c:v>103.233</c:v>
                </c:pt>
                <c:pt idx="8021">
                  <c:v>103.252</c:v>
                </c:pt>
                <c:pt idx="8022">
                  <c:v>103.273</c:v>
                </c:pt>
                <c:pt idx="8023">
                  <c:v>103.283</c:v>
                </c:pt>
                <c:pt idx="8024">
                  <c:v>103.29300000000001</c:v>
                </c:pt>
                <c:pt idx="8025">
                  <c:v>103.303</c:v>
                </c:pt>
                <c:pt idx="8026">
                  <c:v>103.322</c:v>
                </c:pt>
                <c:pt idx="8027">
                  <c:v>103.333</c:v>
                </c:pt>
                <c:pt idx="8028">
                  <c:v>103.352</c:v>
                </c:pt>
                <c:pt idx="8029">
                  <c:v>103.372</c:v>
                </c:pt>
                <c:pt idx="8030">
                  <c:v>103.392</c:v>
                </c:pt>
                <c:pt idx="8031">
                  <c:v>103.40300000000001</c:v>
                </c:pt>
                <c:pt idx="8032">
                  <c:v>103.422</c:v>
                </c:pt>
                <c:pt idx="8033">
                  <c:v>103.432</c:v>
                </c:pt>
                <c:pt idx="8034">
                  <c:v>103.44199999999999</c:v>
                </c:pt>
                <c:pt idx="8035">
                  <c:v>103.452</c:v>
                </c:pt>
                <c:pt idx="8036">
                  <c:v>103.46299999999999</c:v>
                </c:pt>
                <c:pt idx="8037">
                  <c:v>103.473</c:v>
                </c:pt>
                <c:pt idx="8038">
                  <c:v>103.492</c:v>
                </c:pt>
                <c:pt idx="8039">
                  <c:v>103.503</c:v>
                </c:pt>
                <c:pt idx="8040">
                  <c:v>103.52200000000001</c:v>
                </c:pt>
                <c:pt idx="8041">
                  <c:v>103.542</c:v>
                </c:pt>
                <c:pt idx="8042">
                  <c:v>103.562</c:v>
                </c:pt>
                <c:pt idx="8043">
                  <c:v>103.572</c:v>
                </c:pt>
                <c:pt idx="8044">
                  <c:v>103.58199999999999</c:v>
                </c:pt>
                <c:pt idx="8045">
                  <c:v>103.592</c:v>
                </c:pt>
                <c:pt idx="8046">
                  <c:v>103.602</c:v>
                </c:pt>
                <c:pt idx="8047">
                  <c:v>103.61199999999999</c:v>
                </c:pt>
                <c:pt idx="8048">
                  <c:v>103.622</c:v>
                </c:pt>
                <c:pt idx="8049">
                  <c:v>103.63200000000001</c:v>
                </c:pt>
                <c:pt idx="8050">
                  <c:v>103.642</c:v>
                </c:pt>
                <c:pt idx="8051">
                  <c:v>103.652</c:v>
                </c:pt>
                <c:pt idx="8052">
                  <c:v>103.66200000000001</c:v>
                </c:pt>
                <c:pt idx="8053">
                  <c:v>103.673</c:v>
                </c:pt>
                <c:pt idx="8054">
                  <c:v>103.682</c:v>
                </c:pt>
                <c:pt idx="8055">
                  <c:v>103.69199999999999</c:v>
                </c:pt>
                <c:pt idx="8056">
                  <c:v>103.702</c:v>
                </c:pt>
                <c:pt idx="8057">
                  <c:v>103.712</c:v>
                </c:pt>
                <c:pt idx="8058">
                  <c:v>103.72199999999999</c:v>
                </c:pt>
                <c:pt idx="8059">
                  <c:v>103.732</c:v>
                </c:pt>
                <c:pt idx="8060">
                  <c:v>103.752</c:v>
                </c:pt>
                <c:pt idx="8061">
                  <c:v>103.76300000000001</c:v>
                </c:pt>
                <c:pt idx="8062">
                  <c:v>103.773</c:v>
                </c:pt>
                <c:pt idx="8063">
                  <c:v>103.792</c:v>
                </c:pt>
                <c:pt idx="8064">
                  <c:v>103.803</c:v>
                </c:pt>
                <c:pt idx="8065">
                  <c:v>103.813</c:v>
                </c:pt>
                <c:pt idx="8066">
                  <c:v>103.82299999999999</c:v>
                </c:pt>
                <c:pt idx="8067">
                  <c:v>103.833</c:v>
                </c:pt>
                <c:pt idx="8068">
                  <c:v>103.852</c:v>
                </c:pt>
                <c:pt idx="8069">
                  <c:v>103.863</c:v>
                </c:pt>
                <c:pt idx="8070">
                  <c:v>103.88200000000001</c:v>
                </c:pt>
                <c:pt idx="8071">
                  <c:v>103.892</c:v>
                </c:pt>
                <c:pt idx="8072">
                  <c:v>103.902</c:v>
                </c:pt>
                <c:pt idx="8073">
                  <c:v>103.91200000000001</c:v>
                </c:pt>
                <c:pt idx="8074">
                  <c:v>103.922</c:v>
                </c:pt>
                <c:pt idx="8075">
                  <c:v>103.932</c:v>
                </c:pt>
                <c:pt idx="8076">
                  <c:v>103.94199999999999</c:v>
                </c:pt>
                <c:pt idx="8077">
                  <c:v>103.962</c:v>
                </c:pt>
                <c:pt idx="8078">
                  <c:v>103.982</c:v>
                </c:pt>
                <c:pt idx="8079">
                  <c:v>103.99299999999999</c:v>
                </c:pt>
                <c:pt idx="8080">
                  <c:v>104.012</c:v>
                </c:pt>
                <c:pt idx="8081">
                  <c:v>104.02200000000001</c:v>
                </c:pt>
                <c:pt idx="8082">
                  <c:v>104.04300000000001</c:v>
                </c:pt>
                <c:pt idx="8083">
                  <c:v>104.053</c:v>
                </c:pt>
                <c:pt idx="8084">
                  <c:v>104.06399999999999</c:v>
                </c:pt>
                <c:pt idx="8085">
                  <c:v>104.07299999999999</c:v>
                </c:pt>
                <c:pt idx="8086">
                  <c:v>104.084</c:v>
                </c:pt>
                <c:pt idx="8087">
                  <c:v>104.092</c:v>
                </c:pt>
                <c:pt idx="8088">
                  <c:v>104.102</c:v>
                </c:pt>
                <c:pt idx="8089">
                  <c:v>104.11199999999999</c:v>
                </c:pt>
                <c:pt idx="8090">
                  <c:v>104.123</c:v>
                </c:pt>
                <c:pt idx="8091">
                  <c:v>104.133</c:v>
                </c:pt>
                <c:pt idx="8092">
                  <c:v>104.152</c:v>
                </c:pt>
                <c:pt idx="8093">
                  <c:v>104.172</c:v>
                </c:pt>
                <c:pt idx="8094">
                  <c:v>104.19199999999999</c:v>
                </c:pt>
                <c:pt idx="8095">
                  <c:v>104.203</c:v>
                </c:pt>
                <c:pt idx="8096">
                  <c:v>104.22199999999999</c:v>
                </c:pt>
                <c:pt idx="8097">
                  <c:v>104.233</c:v>
                </c:pt>
                <c:pt idx="8098">
                  <c:v>104.252</c:v>
                </c:pt>
                <c:pt idx="8099">
                  <c:v>104.26300000000001</c:v>
                </c:pt>
                <c:pt idx="8100">
                  <c:v>104.282</c:v>
                </c:pt>
                <c:pt idx="8101">
                  <c:v>104.29300000000001</c:v>
                </c:pt>
                <c:pt idx="8102">
                  <c:v>104.312</c:v>
                </c:pt>
                <c:pt idx="8103">
                  <c:v>104.322</c:v>
                </c:pt>
                <c:pt idx="8104">
                  <c:v>104.33199999999999</c:v>
                </c:pt>
                <c:pt idx="8105">
                  <c:v>104.35299999999999</c:v>
                </c:pt>
                <c:pt idx="8106">
                  <c:v>104.372</c:v>
                </c:pt>
                <c:pt idx="8107">
                  <c:v>104.383</c:v>
                </c:pt>
                <c:pt idx="8108">
                  <c:v>104.402</c:v>
                </c:pt>
                <c:pt idx="8109">
                  <c:v>104.413</c:v>
                </c:pt>
                <c:pt idx="8110">
                  <c:v>104.432</c:v>
                </c:pt>
                <c:pt idx="8111">
                  <c:v>104.443</c:v>
                </c:pt>
                <c:pt idx="8112">
                  <c:v>104.453</c:v>
                </c:pt>
                <c:pt idx="8113">
                  <c:v>104.47199999999999</c:v>
                </c:pt>
                <c:pt idx="8114">
                  <c:v>104.483</c:v>
                </c:pt>
                <c:pt idx="8115">
                  <c:v>104.49299999999999</c:v>
                </c:pt>
                <c:pt idx="8116">
                  <c:v>104.512</c:v>
                </c:pt>
                <c:pt idx="8117">
                  <c:v>104.523</c:v>
                </c:pt>
                <c:pt idx="8118">
                  <c:v>104.542</c:v>
                </c:pt>
                <c:pt idx="8119">
                  <c:v>104.562</c:v>
                </c:pt>
                <c:pt idx="8120">
                  <c:v>104.58199999999999</c:v>
                </c:pt>
                <c:pt idx="8121">
                  <c:v>104.592</c:v>
                </c:pt>
                <c:pt idx="8122">
                  <c:v>104.602</c:v>
                </c:pt>
                <c:pt idx="8123">
                  <c:v>104.61199999999999</c:v>
                </c:pt>
                <c:pt idx="8124">
                  <c:v>104.622</c:v>
                </c:pt>
                <c:pt idx="8125">
                  <c:v>104.63200000000001</c:v>
                </c:pt>
                <c:pt idx="8126">
                  <c:v>104.642</c:v>
                </c:pt>
                <c:pt idx="8127">
                  <c:v>104.652</c:v>
                </c:pt>
                <c:pt idx="8128">
                  <c:v>104.663</c:v>
                </c:pt>
                <c:pt idx="8129">
                  <c:v>104.673</c:v>
                </c:pt>
                <c:pt idx="8130">
                  <c:v>104.69199999999999</c:v>
                </c:pt>
                <c:pt idx="8131">
                  <c:v>104.712</c:v>
                </c:pt>
                <c:pt idx="8132">
                  <c:v>104.732</c:v>
                </c:pt>
                <c:pt idx="8133">
                  <c:v>104.74299999999999</c:v>
                </c:pt>
                <c:pt idx="8134">
                  <c:v>104.762</c:v>
                </c:pt>
                <c:pt idx="8135">
                  <c:v>104.782</c:v>
                </c:pt>
                <c:pt idx="8136">
                  <c:v>104.79300000000001</c:v>
                </c:pt>
                <c:pt idx="8137">
                  <c:v>104.803</c:v>
                </c:pt>
                <c:pt idx="8138">
                  <c:v>104.822</c:v>
                </c:pt>
                <c:pt idx="8139">
                  <c:v>104.83199999999999</c:v>
                </c:pt>
                <c:pt idx="8140">
                  <c:v>104.842</c:v>
                </c:pt>
                <c:pt idx="8141">
                  <c:v>104.852</c:v>
                </c:pt>
                <c:pt idx="8142">
                  <c:v>104.863</c:v>
                </c:pt>
                <c:pt idx="8143">
                  <c:v>104.873</c:v>
                </c:pt>
                <c:pt idx="8144">
                  <c:v>104.892</c:v>
                </c:pt>
                <c:pt idx="8145">
                  <c:v>104.90300000000001</c:v>
                </c:pt>
                <c:pt idx="8146">
                  <c:v>104.922</c:v>
                </c:pt>
                <c:pt idx="8147">
                  <c:v>104.93300000000001</c:v>
                </c:pt>
                <c:pt idx="8148">
                  <c:v>104.952</c:v>
                </c:pt>
                <c:pt idx="8149">
                  <c:v>104.964</c:v>
                </c:pt>
                <c:pt idx="8150">
                  <c:v>104.982</c:v>
                </c:pt>
                <c:pt idx="8151">
                  <c:v>104.992</c:v>
                </c:pt>
                <c:pt idx="8152">
                  <c:v>105.002</c:v>
                </c:pt>
                <c:pt idx="8153">
                  <c:v>105.012</c:v>
                </c:pt>
                <c:pt idx="8154">
                  <c:v>105.023</c:v>
                </c:pt>
                <c:pt idx="8155">
                  <c:v>105.042</c:v>
                </c:pt>
                <c:pt idx="8156">
                  <c:v>105.062</c:v>
                </c:pt>
                <c:pt idx="8157">
                  <c:v>105.072</c:v>
                </c:pt>
                <c:pt idx="8158">
                  <c:v>105.08199999999999</c:v>
                </c:pt>
                <c:pt idx="8159">
                  <c:v>105.092</c:v>
                </c:pt>
                <c:pt idx="8160">
                  <c:v>105.102</c:v>
                </c:pt>
                <c:pt idx="8161">
                  <c:v>105.113</c:v>
                </c:pt>
                <c:pt idx="8162">
                  <c:v>105.123</c:v>
                </c:pt>
                <c:pt idx="8163">
                  <c:v>105.133</c:v>
                </c:pt>
                <c:pt idx="8164">
                  <c:v>105.152</c:v>
                </c:pt>
                <c:pt idx="8165">
                  <c:v>105.163</c:v>
                </c:pt>
                <c:pt idx="8166">
                  <c:v>105.182</c:v>
                </c:pt>
                <c:pt idx="8167">
                  <c:v>105.193</c:v>
                </c:pt>
                <c:pt idx="8168">
                  <c:v>105.203</c:v>
                </c:pt>
                <c:pt idx="8169">
                  <c:v>105.21299999999999</c:v>
                </c:pt>
                <c:pt idx="8170">
                  <c:v>105.232</c:v>
                </c:pt>
                <c:pt idx="8171">
                  <c:v>105.24299999999999</c:v>
                </c:pt>
                <c:pt idx="8172">
                  <c:v>105.262</c:v>
                </c:pt>
                <c:pt idx="8173">
                  <c:v>105.273</c:v>
                </c:pt>
                <c:pt idx="8174">
                  <c:v>105.286</c:v>
                </c:pt>
                <c:pt idx="8175">
                  <c:v>105.30200000000001</c:v>
                </c:pt>
                <c:pt idx="8176">
                  <c:v>105.322</c:v>
                </c:pt>
                <c:pt idx="8177">
                  <c:v>105.333</c:v>
                </c:pt>
                <c:pt idx="8178">
                  <c:v>105.352</c:v>
                </c:pt>
                <c:pt idx="8179">
                  <c:v>105.372</c:v>
                </c:pt>
                <c:pt idx="8180">
                  <c:v>105.392</c:v>
                </c:pt>
                <c:pt idx="8181">
                  <c:v>105.41200000000001</c:v>
                </c:pt>
                <c:pt idx="8182">
                  <c:v>105.432</c:v>
                </c:pt>
                <c:pt idx="8183">
                  <c:v>105.443</c:v>
                </c:pt>
                <c:pt idx="8184">
                  <c:v>105.462</c:v>
                </c:pt>
                <c:pt idx="8185">
                  <c:v>105.473</c:v>
                </c:pt>
                <c:pt idx="8186">
                  <c:v>105.492</c:v>
                </c:pt>
                <c:pt idx="8187">
                  <c:v>105.502</c:v>
                </c:pt>
                <c:pt idx="8188">
                  <c:v>105.51300000000001</c:v>
                </c:pt>
                <c:pt idx="8189">
                  <c:v>105.523</c:v>
                </c:pt>
                <c:pt idx="8190">
                  <c:v>105.533</c:v>
                </c:pt>
                <c:pt idx="8191">
                  <c:v>105.54300000000001</c:v>
                </c:pt>
                <c:pt idx="8192">
                  <c:v>105.554</c:v>
                </c:pt>
                <c:pt idx="8193">
                  <c:v>105.565</c:v>
                </c:pt>
                <c:pt idx="8194">
                  <c:v>105.583</c:v>
                </c:pt>
                <c:pt idx="8195">
                  <c:v>105.592</c:v>
                </c:pt>
                <c:pt idx="8196">
                  <c:v>105.60299999999999</c:v>
                </c:pt>
                <c:pt idx="8197">
                  <c:v>105.613</c:v>
                </c:pt>
                <c:pt idx="8198">
                  <c:v>105.63200000000001</c:v>
                </c:pt>
                <c:pt idx="8199">
                  <c:v>105.643</c:v>
                </c:pt>
                <c:pt idx="8200">
                  <c:v>105.65300000000001</c:v>
                </c:pt>
                <c:pt idx="8201">
                  <c:v>105.672</c:v>
                </c:pt>
                <c:pt idx="8202">
                  <c:v>105.68300000000001</c:v>
                </c:pt>
                <c:pt idx="8203">
                  <c:v>105.702</c:v>
                </c:pt>
                <c:pt idx="8204">
                  <c:v>105.71299999999999</c:v>
                </c:pt>
                <c:pt idx="8205">
                  <c:v>105.723</c:v>
                </c:pt>
                <c:pt idx="8206">
                  <c:v>105.742</c:v>
                </c:pt>
                <c:pt idx="8207">
                  <c:v>105.753</c:v>
                </c:pt>
                <c:pt idx="8208">
                  <c:v>105.76300000000001</c:v>
                </c:pt>
                <c:pt idx="8209">
                  <c:v>105.783</c:v>
                </c:pt>
                <c:pt idx="8210">
                  <c:v>105.80200000000001</c:v>
                </c:pt>
                <c:pt idx="8211">
                  <c:v>105.812</c:v>
                </c:pt>
                <c:pt idx="8212">
                  <c:v>105.82299999999999</c:v>
                </c:pt>
                <c:pt idx="8213">
                  <c:v>105.833</c:v>
                </c:pt>
                <c:pt idx="8214">
                  <c:v>105.852</c:v>
                </c:pt>
                <c:pt idx="8215">
                  <c:v>105.86199999999999</c:v>
                </c:pt>
                <c:pt idx="8216">
                  <c:v>105.872</c:v>
                </c:pt>
                <c:pt idx="8217">
                  <c:v>105.883</c:v>
                </c:pt>
                <c:pt idx="8218">
                  <c:v>105.893</c:v>
                </c:pt>
                <c:pt idx="8219">
                  <c:v>105.91200000000001</c:v>
                </c:pt>
                <c:pt idx="8220">
                  <c:v>105.93300000000001</c:v>
                </c:pt>
                <c:pt idx="8221">
                  <c:v>105.943</c:v>
                </c:pt>
                <c:pt idx="8222">
                  <c:v>105.962</c:v>
                </c:pt>
                <c:pt idx="8223">
                  <c:v>105.98399999999999</c:v>
                </c:pt>
                <c:pt idx="8224">
                  <c:v>106.002</c:v>
                </c:pt>
                <c:pt idx="8225">
                  <c:v>106.01300000000001</c:v>
                </c:pt>
                <c:pt idx="8226">
                  <c:v>106.032</c:v>
                </c:pt>
                <c:pt idx="8227">
                  <c:v>106.05200000000001</c:v>
                </c:pt>
                <c:pt idx="8228">
                  <c:v>106.063</c:v>
                </c:pt>
                <c:pt idx="8229">
                  <c:v>106.07299999999999</c:v>
                </c:pt>
                <c:pt idx="8230">
                  <c:v>106.092</c:v>
                </c:pt>
                <c:pt idx="8231">
                  <c:v>106.10299999999999</c:v>
                </c:pt>
                <c:pt idx="8232">
                  <c:v>106.122</c:v>
                </c:pt>
                <c:pt idx="8233">
                  <c:v>106.133</c:v>
                </c:pt>
                <c:pt idx="8234">
                  <c:v>106.152</c:v>
                </c:pt>
                <c:pt idx="8235">
                  <c:v>106.163</c:v>
                </c:pt>
                <c:pt idx="8236">
                  <c:v>106.18300000000001</c:v>
                </c:pt>
                <c:pt idx="8237">
                  <c:v>106.193</c:v>
                </c:pt>
                <c:pt idx="8238">
                  <c:v>106.212</c:v>
                </c:pt>
                <c:pt idx="8239">
                  <c:v>106.223</c:v>
                </c:pt>
                <c:pt idx="8240">
                  <c:v>106.233</c:v>
                </c:pt>
                <c:pt idx="8241">
                  <c:v>106.24299999999999</c:v>
                </c:pt>
                <c:pt idx="8242">
                  <c:v>106.253</c:v>
                </c:pt>
                <c:pt idx="8243">
                  <c:v>106.26300000000001</c:v>
                </c:pt>
                <c:pt idx="8244">
                  <c:v>106.273</c:v>
                </c:pt>
                <c:pt idx="8245">
                  <c:v>106.292</c:v>
                </c:pt>
                <c:pt idx="8246">
                  <c:v>106.312</c:v>
                </c:pt>
                <c:pt idx="8247">
                  <c:v>106.32599999999999</c:v>
                </c:pt>
                <c:pt idx="8248">
                  <c:v>106.342</c:v>
                </c:pt>
                <c:pt idx="8249">
                  <c:v>106.35299999999999</c:v>
                </c:pt>
                <c:pt idx="8250">
                  <c:v>106.372</c:v>
                </c:pt>
                <c:pt idx="8251">
                  <c:v>106.392</c:v>
                </c:pt>
                <c:pt idx="8252">
                  <c:v>106.41200000000001</c:v>
                </c:pt>
                <c:pt idx="8253">
                  <c:v>106.423</c:v>
                </c:pt>
                <c:pt idx="8254">
                  <c:v>106.44199999999999</c:v>
                </c:pt>
                <c:pt idx="8255">
                  <c:v>106.453</c:v>
                </c:pt>
                <c:pt idx="8256">
                  <c:v>106.47199999999999</c:v>
                </c:pt>
                <c:pt idx="8257">
                  <c:v>106.482</c:v>
                </c:pt>
                <c:pt idx="8258">
                  <c:v>106.492</c:v>
                </c:pt>
                <c:pt idx="8259">
                  <c:v>106.502</c:v>
                </c:pt>
                <c:pt idx="8260">
                  <c:v>106.512</c:v>
                </c:pt>
                <c:pt idx="8261">
                  <c:v>106.52200000000001</c:v>
                </c:pt>
                <c:pt idx="8262">
                  <c:v>106.532</c:v>
                </c:pt>
                <c:pt idx="8263">
                  <c:v>106.542</c:v>
                </c:pt>
                <c:pt idx="8264">
                  <c:v>106.55200000000001</c:v>
                </c:pt>
                <c:pt idx="8265">
                  <c:v>106.562</c:v>
                </c:pt>
                <c:pt idx="8266">
                  <c:v>106.572</c:v>
                </c:pt>
                <c:pt idx="8267">
                  <c:v>106.58199999999999</c:v>
                </c:pt>
                <c:pt idx="8268">
                  <c:v>106.602</c:v>
                </c:pt>
                <c:pt idx="8269">
                  <c:v>106.613</c:v>
                </c:pt>
                <c:pt idx="8270">
                  <c:v>106.63200000000001</c:v>
                </c:pt>
                <c:pt idx="8271">
                  <c:v>106.643</c:v>
                </c:pt>
                <c:pt idx="8272">
                  <c:v>106.66200000000001</c:v>
                </c:pt>
                <c:pt idx="8273">
                  <c:v>106.673</c:v>
                </c:pt>
                <c:pt idx="8274">
                  <c:v>106.69199999999999</c:v>
                </c:pt>
                <c:pt idx="8275">
                  <c:v>106.703</c:v>
                </c:pt>
                <c:pt idx="8276">
                  <c:v>106.72199999999999</c:v>
                </c:pt>
                <c:pt idx="8277">
                  <c:v>106.733</c:v>
                </c:pt>
                <c:pt idx="8278">
                  <c:v>106.74299999999999</c:v>
                </c:pt>
                <c:pt idx="8279">
                  <c:v>106.753</c:v>
                </c:pt>
                <c:pt idx="8280">
                  <c:v>106.76300000000001</c:v>
                </c:pt>
                <c:pt idx="8281">
                  <c:v>106.773</c:v>
                </c:pt>
                <c:pt idx="8282">
                  <c:v>106.792</c:v>
                </c:pt>
                <c:pt idx="8283">
                  <c:v>106.80200000000001</c:v>
                </c:pt>
                <c:pt idx="8284">
                  <c:v>106.812</c:v>
                </c:pt>
                <c:pt idx="8285">
                  <c:v>106.822</c:v>
                </c:pt>
                <c:pt idx="8286">
                  <c:v>106.83199999999999</c:v>
                </c:pt>
                <c:pt idx="8287">
                  <c:v>106.843</c:v>
                </c:pt>
                <c:pt idx="8288">
                  <c:v>106.85299999999999</c:v>
                </c:pt>
                <c:pt idx="8289">
                  <c:v>106.863</c:v>
                </c:pt>
                <c:pt idx="8290">
                  <c:v>106.88200000000001</c:v>
                </c:pt>
                <c:pt idx="8291">
                  <c:v>106.893</c:v>
                </c:pt>
                <c:pt idx="8292">
                  <c:v>106.91200000000001</c:v>
                </c:pt>
                <c:pt idx="8293">
                  <c:v>106.922</c:v>
                </c:pt>
                <c:pt idx="8294">
                  <c:v>106.93300000000001</c:v>
                </c:pt>
                <c:pt idx="8295">
                  <c:v>106.943</c:v>
                </c:pt>
                <c:pt idx="8296">
                  <c:v>106.962</c:v>
                </c:pt>
                <c:pt idx="8297">
                  <c:v>106.973</c:v>
                </c:pt>
                <c:pt idx="8298">
                  <c:v>106.994</c:v>
                </c:pt>
                <c:pt idx="8299">
                  <c:v>107.012</c:v>
                </c:pt>
                <c:pt idx="8300">
                  <c:v>107.032</c:v>
                </c:pt>
                <c:pt idx="8301">
                  <c:v>107.04300000000001</c:v>
                </c:pt>
                <c:pt idx="8302">
                  <c:v>107.053</c:v>
                </c:pt>
                <c:pt idx="8303">
                  <c:v>107.072</c:v>
                </c:pt>
                <c:pt idx="8304">
                  <c:v>107.083</c:v>
                </c:pt>
                <c:pt idx="8305">
                  <c:v>107.093</c:v>
                </c:pt>
                <c:pt idx="8306">
                  <c:v>107.10299999999999</c:v>
                </c:pt>
                <c:pt idx="8307">
                  <c:v>107.122</c:v>
                </c:pt>
                <c:pt idx="8308">
                  <c:v>107.133</c:v>
                </c:pt>
                <c:pt idx="8309">
                  <c:v>107.152</c:v>
                </c:pt>
                <c:pt idx="8310">
                  <c:v>107.163</c:v>
                </c:pt>
                <c:pt idx="8311">
                  <c:v>107.172</c:v>
                </c:pt>
                <c:pt idx="8312">
                  <c:v>107.19199999999999</c:v>
                </c:pt>
                <c:pt idx="8313">
                  <c:v>107.212</c:v>
                </c:pt>
                <c:pt idx="8314">
                  <c:v>107.223</c:v>
                </c:pt>
                <c:pt idx="8315">
                  <c:v>107.233</c:v>
                </c:pt>
                <c:pt idx="8316">
                  <c:v>107.252</c:v>
                </c:pt>
                <c:pt idx="8317">
                  <c:v>107.26300000000001</c:v>
                </c:pt>
                <c:pt idx="8318">
                  <c:v>107.282</c:v>
                </c:pt>
                <c:pt idx="8319">
                  <c:v>107.29300000000001</c:v>
                </c:pt>
                <c:pt idx="8320">
                  <c:v>107.312</c:v>
                </c:pt>
                <c:pt idx="8321">
                  <c:v>107.32299999999999</c:v>
                </c:pt>
                <c:pt idx="8322">
                  <c:v>107.342</c:v>
                </c:pt>
                <c:pt idx="8323">
                  <c:v>107.352</c:v>
                </c:pt>
                <c:pt idx="8324">
                  <c:v>107.36499999999999</c:v>
                </c:pt>
                <c:pt idx="8325">
                  <c:v>107.38200000000001</c:v>
                </c:pt>
                <c:pt idx="8326">
                  <c:v>107.40300000000001</c:v>
                </c:pt>
                <c:pt idx="8327">
                  <c:v>107.422</c:v>
                </c:pt>
                <c:pt idx="8328">
                  <c:v>107.44199999999999</c:v>
                </c:pt>
                <c:pt idx="8329">
                  <c:v>107.462</c:v>
                </c:pt>
                <c:pt idx="8330">
                  <c:v>107.482</c:v>
                </c:pt>
                <c:pt idx="8331">
                  <c:v>107.494</c:v>
                </c:pt>
                <c:pt idx="8332">
                  <c:v>107.512</c:v>
                </c:pt>
                <c:pt idx="8333">
                  <c:v>107.523</c:v>
                </c:pt>
                <c:pt idx="8334">
                  <c:v>107.533</c:v>
                </c:pt>
                <c:pt idx="8335">
                  <c:v>107.54300000000001</c:v>
                </c:pt>
                <c:pt idx="8336">
                  <c:v>107.553</c:v>
                </c:pt>
                <c:pt idx="8337">
                  <c:v>107.563</c:v>
                </c:pt>
                <c:pt idx="8338">
                  <c:v>107.57299999999999</c:v>
                </c:pt>
                <c:pt idx="8339">
                  <c:v>107.583</c:v>
                </c:pt>
                <c:pt idx="8340">
                  <c:v>107.59399999999999</c:v>
                </c:pt>
                <c:pt idx="8341">
                  <c:v>107.61199999999999</c:v>
                </c:pt>
                <c:pt idx="8342">
                  <c:v>107.63200000000001</c:v>
                </c:pt>
                <c:pt idx="8343">
                  <c:v>107.643</c:v>
                </c:pt>
                <c:pt idx="8344">
                  <c:v>107.66200000000001</c:v>
                </c:pt>
                <c:pt idx="8345">
                  <c:v>107.682</c:v>
                </c:pt>
                <c:pt idx="8346">
                  <c:v>107.693</c:v>
                </c:pt>
                <c:pt idx="8347">
                  <c:v>107.71299999999999</c:v>
                </c:pt>
                <c:pt idx="8348">
                  <c:v>107.732</c:v>
                </c:pt>
                <c:pt idx="8349">
                  <c:v>107.742</c:v>
                </c:pt>
                <c:pt idx="8350">
                  <c:v>107.752</c:v>
                </c:pt>
                <c:pt idx="8351">
                  <c:v>107.762</c:v>
                </c:pt>
                <c:pt idx="8352">
                  <c:v>107.782</c:v>
                </c:pt>
                <c:pt idx="8353">
                  <c:v>107.792</c:v>
                </c:pt>
                <c:pt idx="8354">
                  <c:v>107.813</c:v>
                </c:pt>
                <c:pt idx="8355">
                  <c:v>107.83199999999999</c:v>
                </c:pt>
                <c:pt idx="8356">
                  <c:v>107.843</c:v>
                </c:pt>
                <c:pt idx="8357">
                  <c:v>107.85299999999999</c:v>
                </c:pt>
                <c:pt idx="8358">
                  <c:v>107.872</c:v>
                </c:pt>
                <c:pt idx="8359">
                  <c:v>107.88200000000001</c:v>
                </c:pt>
                <c:pt idx="8360">
                  <c:v>107.892</c:v>
                </c:pt>
                <c:pt idx="8361">
                  <c:v>107.902</c:v>
                </c:pt>
                <c:pt idx="8362">
                  <c:v>107.91200000000001</c:v>
                </c:pt>
                <c:pt idx="8363">
                  <c:v>107.922</c:v>
                </c:pt>
                <c:pt idx="8364">
                  <c:v>107.932</c:v>
                </c:pt>
                <c:pt idx="8365">
                  <c:v>107.94199999999999</c:v>
                </c:pt>
                <c:pt idx="8366">
                  <c:v>107.952</c:v>
                </c:pt>
                <c:pt idx="8367">
                  <c:v>107.962</c:v>
                </c:pt>
                <c:pt idx="8368">
                  <c:v>107.97199999999999</c:v>
                </c:pt>
                <c:pt idx="8369">
                  <c:v>107.98399999999999</c:v>
                </c:pt>
                <c:pt idx="8370">
                  <c:v>108.002</c:v>
                </c:pt>
                <c:pt idx="8371">
                  <c:v>108.02200000000001</c:v>
                </c:pt>
                <c:pt idx="8372">
                  <c:v>108.042</c:v>
                </c:pt>
                <c:pt idx="8373">
                  <c:v>108.053</c:v>
                </c:pt>
                <c:pt idx="8374">
                  <c:v>108.072</c:v>
                </c:pt>
                <c:pt idx="8375">
                  <c:v>108.083</c:v>
                </c:pt>
                <c:pt idx="8376">
                  <c:v>108.102</c:v>
                </c:pt>
                <c:pt idx="8377">
                  <c:v>108.11199999999999</c:v>
                </c:pt>
                <c:pt idx="8378">
                  <c:v>108.122</c:v>
                </c:pt>
                <c:pt idx="8379">
                  <c:v>108.13200000000001</c:v>
                </c:pt>
                <c:pt idx="8380">
                  <c:v>108.15300000000001</c:v>
                </c:pt>
                <c:pt idx="8381">
                  <c:v>108.16200000000001</c:v>
                </c:pt>
                <c:pt idx="8382">
                  <c:v>108.18300000000001</c:v>
                </c:pt>
                <c:pt idx="8383">
                  <c:v>108.202</c:v>
                </c:pt>
                <c:pt idx="8384">
                  <c:v>108.22199999999999</c:v>
                </c:pt>
                <c:pt idx="8385">
                  <c:v>108.242</c:v>
                </c:pt>
                <c:pt idx="8386">
                  <c:v>108.26300000000001</c:v>
                </c:pt>
                <c:pt idx="8387">
                  <c:v>108.283</c:v>
                </c:pt>
                <c:pt idx="8388">
                  <c:v>108.292</c:v>
                </c:pt>
                <c:pt idx="8389">
                  <c:v>108.30200000000001</c:v>
                </c:pt>
                <c:pt idx="8390">
                  <c:v>108.313</c:v>
                </c:pt>
                <c:pt idx="8391">
                  <c:v>108.32299999999999</c:v>
                </c:pt>
                <c:pt idx="8392">
                  <c:v>108.333</c:v>
                </c:pt>
                <c:pt idx="8393">
                  <c:v>108.352</c:v>
                </c:pt>
                <c:pt idx="8394">
                  <c:v>108.363</c:v>
                </c:pt>
                <c:pt idx="8395">
                  <c:v>108.38200000000001</c:v>
                </c:pt>
                <c:pt idx="8396">
                  <c:v>108.393</c:v>
                </c:pt>
                <c:pt idx="8397">
                  <c:v>108.40600000000001</c:v>
                </c:pt>
                <c:pt idx="8398">
                  <c:v>108.422</c:v>
                </c:pt>
                <c:pt idx="8399">
                  <c:v>108.44199999999999</c:v>
                </c:pt>
                <c:pt idx="8400">
                  <c:v>108.462</c:v>
                </c:pt>
                <c:pt idx="8401">
                  <c:v>108.473</c:v>
                </c:pt>
                <c:pt idx="8402">
                  <c:v>108.483</c:v>
                </c:pt>
                <c:pt idx="8403">
                  <c:v>108.502</c:v>
                </c:pt>
                <c:pt idx="8404">
                  <c:v>108.51300000000001</c:v>
                </c:pt>
                <c:pt idx="8405">
                  <c:v>108.523</c:v>
                </c:pt>
                <c:pt idx="8406">
                  <c:v>108.533</c:v>
                </c:pt>
                <c:pt idx="8407">
                  <c:v>108.54300000000001</c:v>
                </c:pt>
                <c:pt idx="8408">
                  <c:v>108.562</c:v>
                </c:pt>
                <c:pt idx="8409">
                  <c:v>108.572</c:v>
                </c:pt>
                <c:pt idx="8410">
                  <c:v>108.58199999999999</c:v>
                </c:pt>
                <c:pt idx="8411">
                  <c:v>108.592</c:v>
                </c:pt>
                <c:pt idx="8412">
                  <c:v>108.60299999999999</c:v>
                </c:pt>
                <c:pt idx="8413">
                  <c:v>108.61199999999999</c:v>
                </c:pt>
                <c:pt idx="8414">
                  <c:v>108.622</c:v>
                </c:pt>
                <c:pt idx="8415">
                  <c:v>108.64400000000001</c:v>
                </c:pt>
                <c:pt idx="8416">
                  <c:v>108.66200000000001</c:v>
                </c:pt>
                <c:pt idx="8417">
                  <c:v>108.673</c:v>
                </c:pt>
                <c:pt idx="8418">
                  <c:v>108.69199999999999</c:v>
                </c:pt>
                <c:pt idx="8419">
                  <c:v>108.703</c:v>
                </c:pt>
                <c:pt idx="8420">
                  <c:v>108.72199999999999</c:v>
                </c:pt>
                <c:pt idx="8421">
                  <c:v>108.732</c:v>
                </c:pt>
                <c:pt idx="8422">
                  <c:v>108.742</c:v>
                </c:pt>
                <c:pt idx="8423">
                  <c:v>108.752</c:v>
                </c:pt>
                <c:pt idx="8424">
                  <c:v>108.762</c:v>
                </c:pt>
                <c:pt idx="8425">
                  <c:v>108.77200000000001</c:v>
                </c:pt>
                <c:pt idx="8426">
                  <c:v>108.792</c:v>
                </c:pt>
                <c:pt idx="8427">
                  <c:v>108.803</c:v>
                </c:pt>
                <c:pt idx="8428">
                  <c:v>108.813</c:v>
                </c:pt>
                <c:pt idx="8429">
                  <c:v>108.82299999999999</c:v>
                </c:pt>
                <c:pt idx="8430">
                  <c:v>108.833</c:v>
                </c:pt>
                <c:pt idx="8431">
                  <c:v>108.852</c:v>
                </c:pt>
                <c:pt idx="8432">
                  <c:v>108.872</c:v>
                </c:pt>
                <c:pt idx="8433">
                  <c:v>108.892</c:v>
                </c:pt>
                <c:pt idx="8434">
                  <c:v>108.904</c:v>
                </c:pt>
                <c:pt idx="8435">
                  <c:v>108.913</c:v>
                </c:pt>
                <c:pt idx="8436">
                  <c:v>108.932</c:v>
                </c:pt>
                <c:pt idx="8437">
                  <c:v>108.943</c:v>
                </c:pt>
                <c:pt idx="8438">
                  <c:v>108.953</c:v>
                </c:pt>
                <c:pt idx="8439">
                  <c:v>108.97199999999999</c:v>
                </c:pt>
                <c:pt idx="8440">
                  <c:v>108.983</c:v>
                </c:pt>
                <c:pt idx="8441">
                  <c:v>108.99299999999999</c:v>
                </c:pt>
                <c:pt idx="8442">
                  <c:v>109.003</c:v>
                </c:pt>
                <c:pt idx="8443">
                  <c:v>109.01300000000001</c:v>
                </c:pt>
                <c:pt idx="8444">
                  <c:v>109.023</c:v>
                </c:pt>
                <c:pt idx="8445">
                  <c:v>109.042</c:v>
                </c:pt>
                <c:pt idx="8446">
                  <c:v>109.062</c:v>
                </c:pt>
                <c:pt idx="8447">
                  <c:v>109.07299999999999</c:v>
                </c:pt>
                <c:pt idx="8448">
                  <c:v>109.092</c:v>
                </c:pt>
                <c:pt idx="8449">
                  <c:v>109.11199999999999</c:v>
                </c:pt>
                <c:pt idx="8450">
                  <c:v>109.13200000000001</c:v>
                </c:pt>
                <c:pt idx="8451">
                  <c:v>109.14400000000001</c:v>
                </c:pt>
                <c:pt idx="8452">
                  <c:v>109.16200000000001</c:v>
                </c:pt>
                <c:pt idx="8453">
                  <c:v>109.182</c:v>
                </c:pt>
                <c:pt idx="8454">
                  <c:v>109.202</c:v>
                </c:pt>
                <c:pt idx="8455">
                  <c:v>109.21299999999999</c:v>
                </c:pt>
                <c:pt idx="8456">
                  <c:v>109.232</c:v>
                </c:pt>
                <c:pt idx="8457">
                  <c:v>109.252</c:v>
                </c:pt>
                <c:pt idx="8458">
                  <c:v>109.27200000000001</c:v>
                </c:pt>
                <c:pt idx="8459">
                  <c:v>109.282</c:v>
                </c:pt>
                <c:pt idx="8460">
                  <c:v>109.292</c:v>
                </c:pt>
                <c:pt idx="8461">
                  <c:v>109.30200000000001</c:v>
                </c:pt>
                <c:pt idx="8462">
                  <c:v>109.312</c:v>
                </c:pt>
                <c:pt idx="8463">
                  <c:v>109.322</c:v>
                </c:pt>
                <c:pt idx="8464">
                  <c:v>109.33199999999999</c:v>
                </c:pt>
                <c:pt idx="8465">
                  <c:v>109.342</c:v>
                </c:pt>
                <c:pt idx="8466">
                  <c:v>109.35299999999999</c:v>
                </c:pt>
                <c:pt idx="8467">
                  <c:v>109.363</c:v>
                </c:pt>
                <c:pt idx="8468">
                  <c:v>109.373</c:v>
                </c:pt>
                <c:pt idx="8469">
                  <c:v>109.392</c:v>
                </c:pt>
                <c:pt idx="8470">
                  <c:v>109.41200000000001</c:v>
                </c:pt>
                <c:pt idx="8471">
                  <c:v>109.423</c:v>
                </c:pt>
                <c:pt idx="8472">
                  <c:v>109.43300000000001</c:v>
                </c:pt>
                <c:pt idx="8473">
                  <c:v>109.449</c:v>
                </c:pt>
                <c:pt idx="8474">
                  <c:v>109.46299999999999</c:v>
                </c:pt>
                <c:pt idx="8475">
                  <c:v>109.482</c:v>
                </c:pt>
                <c:pt idx="8476">
                  <c:v>109.502</c:v>
                </c:pt>
                <c:pt idx="8477">
                  <c:v>109.51300000000001</c:v>
                </c:pt>
                <c:pt idx="8478">
                  <c:v>109.523</c:v>
                </c:pt>
                <c:pt idx="8479">
                  <c:v>109.533</c:v>
                </c:pt>
                <c:pt idx="8480">
                  <c:v>109.54300000000001</c:v>
                </c:pt>
                <c:pt idx="8481">
                  <c:v>109.562</c:v>
                </c:pt>
                <c:pt idx="8482">
                  <c:v>109.57299999999999</c:v>
                </c:pt>
                <c:pt idx="8483">
                  <c:v>109.592</c:v>
                </c:pt>
                <c:pt idx="8484">
                  <c:v>109.61199999999999</c:v>
                </c:pt>
                <c:pt idx="8485">
                  <c:v>109.623</c:v>
                </c:pt>
                <c:pt idx="8486">
                  <c:v>109.642</c:v>
                </c:pt>
                <c:pt idx="8487">
                  <c:v>109.652</c:v>
                </c:pt>
                <c:pt idx="8488">
                  <c:v>109.672</c:v>
                </c:pt>
                <c:pt idx="8489">
                  <c:v>109.68300000000001</c:v>
                </c:pt>
                <c:pt idx="8490">
                  <c:v>109.702</c:v>
                </c:pt>
                <c:pt idx="8491">
                  <c:v>109.712</c:v>
                </c:pt>
                <c:pt idx="8492">
                  <c:v>109.72199999999999</c:v>
                </c:pt>
                <c:pt idx="8493">
                  <c:v>109.732</c:v>
                </c:pt>
                <c:pt idx="8494">
                  <c:v>109.742</c:v>
                </c:pt>
                <c:pt idx="8495">
                  <c:v>109.752</c:v>
                </c:pt>
                <c:pt idx="8496">
                  <c:v>109.762</c:v>
                </c:pt>
                <c:pt idx="8497">
                  <c:v>109.77200000000001</c:v>
                </c:pt>
                <c:pt idx="8498">
                  <c:v>109.782</c:v>
                </c:pt>
                <c:pt idx="8499">
                  <c:v>109.792</c:v>
                </c:pt>
                <c:pt idx="8500">
                  <c:v>109.80200000000001</c:v>
                </c:pt>
                <c:pt idx="8501">
                  <c:v>109.813</c:v>
                </c:pt>
                <c:pt idx="8502">
                  <c:v>109.82299999999999</c:v>
                </c:pt>
                <c:pt idx="8503">
                  <c:v>109.833</c:v>
                </c:pt>
                <c:pt idx="8504">
                  <c:v>109.843</c:v>
                </c:pt>
                <c:pt idx="8505">
                  <c:v>109.863</c:v>
                </c:pt>
                <c:pt idx="8506">
                  <c:v>109.88200000000001</c:v>
                </c:pt>
                <c:pt idx="8507">
                  <c:v>109.892</c:v>
                </c:pt>
                <c:pt idx="8508">
                  <c:v>109.90300000000001</c:v>
                </c:pt>
                <c:pt idx="8509">
                  <c:v>109.913</c:v>
                </c:pt>
                <c:pt idx="8510">
                  <c:v>109.923</c:v>
                </c:pt>
                <c:pt idx="8511">
                  <c:v>109.94199999999999</c:v>
                </c:pt>
                <c:pt idx="8512">
                  <c:v>109.953</c:v>
                </c:pt>
                <c:pt idx="8513">
                  <c:v>109.97199999999999</c:v>
                </c:pt>
                <c:pt idx="8514">
                  <c:v>109.983</c:v>
                </c:pt>
                <c:pt idx="8515">
                  <c:v>109.99299999999999</c:v>
                </c:pt>
                <c:pt idx="8516">
                  <c:v>110.003</c:v>
                </c:pt>
                <c:pt idx="8517">
                  <c:v>110.02200000000001</c:v>
                </c:pt>
                <c:pt idx="8518">
                  <c:v>110.033</c:v>
                </c:pt>
                <c:pt idx="8519">
                  <c:v>110.04300000000001</c:v>
                </c:pt>
                <c:pt idx="8520">
                  <c:v>110.062</c:v>
                </c:pt>
                <c:pt idx="8521">
                  <c:v>110.08199999999999</c:v>
                </c:pt>
                <c:pt idx="8522">
                  <c:v>110.102</c:v>
                </c:pt>
                <c:pt idx="8523">
                  <c:v>110.11199999999999</c:v>
                </c:pt>
                <c:pt idx="8524">
                  <c:v>110.122</c:v>
                </c:pt>
                <c:pt idx="8525">
                  <c:v>110.13200000000001</c:v>
                </c:pt>
                <c:pt idx="8526">
                  <c:v>110.143</c:v>
                </c:pt>
                <c:pt idx="8527">
                  <c:v>110.16200000000001</c:v>
                </c:pt>
                <c:pt idx="8528">
                  <c:v>110.173</c:v>
                </c:pt>
                <c:pt idx="8529">
                  <c:v>110.19199999999999</c:v>
                </c:pt>
                <c:pt idx="8530">
                  <c:v>110.203</c:v>
                </c:pt>
                <c:pt idx="8531">
                  <c:v>110.21299999999999</c:v>
                </c:pt>
                <c:pt idx="8532">
                  <c:v>110.232</c:v>
                </c:pt>
                <c:pt idx="8533">
                  <c:v>110.24299999999999</c:v>
                </c:pt>
                <c:pt idx="8534">
                  <c:v>110.262</c:v>
                </c:pt>
                <c:pt idx="8535">
                  <c:v>110.27200000000001</c:v>
                </c:pt>
                <c:pt idx="8536">
                  <c:v>110.292</c:v>
                </c:pt>
                <c:pt idx="8537">
                  <c:v>110.303</c:v>
                </c:pt>
                <c:pt idx="8538">
                  <c:v>110.313</c:v>
                </c:pt>
                <c:pt idx="8539">
                  <c:v>110.33199999999999</c:v>
                </c:pt>
                <c:pt idx="8540">
                  <c:v>110.352</c:v>
                </c:pt>
                <c:pt idx="8541">
                  <c:v>110.363</c:v>
                </c:pt>
                <c:pt idx="8542">
                  <c:v>110.373</c:v>
                </c:pt>
                <c:pt idx="8543">
                  <c:v>110.392</c:v>
                </c:pt>
                <c:pt idx="8544">
                  <c:v>110.40300000000001</c:v>
                </c:pt>
                <c:pt idx="8545">
                  <c:v>110.422</c:v>
                </c:pt>
                <c:pt idx="8546">
                  <c:v>110.44199999999999</c:v>
                </c:pt>
                <c:pt idx="8547">
                  <c:v>110.453</c:v>
                </c:pt>
                <c:pt idx="8548">
                  <c:v>110.46299999999999</c:v>
                </c:pt>
                <c:pt idx="8549">
                  <c:v>110.485</c:v>
                </c:pt>
                <c:pt idx="8550">
                  <c:v>110.502</c:v>
                </c:pt>
                <c:pt idx="8551">
                  <c:v>110.52200000000001</c:v>
                </c:pt>
                <c:pt idx="8552">
                  <c:v>110.542</c:v>
                </c:pt>
                <c:pt idx="8553">
                  <c:v>110.553</c:v>
                </c:pt>
                <c:pt idx="8554">
                  <c:v>110.572</c:v>
                </c:pt>
                <c:pt idx="8555">
                  <c:v>110.58199999999999</c:v>
                </c:pt>
                <c:pt idx="8556">
                  <c:v>110.592</c:v>
                </c:pt>
                <c:pt idx="8557">
                  <c:v>110.602</c:v>
                </c:pt>
                <c:pt idx="8558">
                  <c:v>110.61199999999999</c:v>
                </c:pt>
                <c:pt idx="8559">
                  <c:v>110.622</c:v>
                </c:pt>
                <c:pt idx="8560">
                  <c:v>110.63200000000001</c:v>
                </c:pt>
                <c:pt idx="8561">
                  <c:v>110.642</c:v>
                </c:pt>
                <c:pt idx="8562">
                  <c:v>110.652</c:v>
                </c:pt>
                <c:pt idx="8563">
                  <c:v>110.66200000000001</c:v>
                </c:pt>
                <c:pt idx="8564">
                  <c:v>110.672</c:v>
                </c:pt>
                <c:pt idx="8565">
                  <c:v>110.69199999999999</c:v>
                </c:pt>
                <c:pt idx="8566">
                  <c:v>110.712</c:v>
                </c:pt>
                <c:pt idx="8567">
                  <c:v>110.72199999999999</c:v>
                </c:pt>
                <c:pt idx="8568">
                  <c:v>110.732</c:v>
                </c:pt>
                <c:pt idx="8569">
                  <c:v>110.742</c:v>
                </c:pt>
                <c:pt idx="8570">
                  <c:v>110.752</c:v>
                </c:pt>
                <c:pt idx="8571">
                  <c:v>110.76300000000001</c:v>
                </c:pt>
                <c:pt idx="8572">
                  <c:v>110.773</c:v>
                </c:pt>
                <c:pt idx="8573">
                  <c:v>110.783</c:v>
                </c:pt>
                <c:pt idx="8574">
                  <c:v>110.792</c:v>
                </c:pt>
                <c:pt idx="8575">
                  <c:v>110.80200000000001</c:v>
                </c:pt>
                <c:pt idx="8576">
                  <c:v>110.813</c:v>
                </c:pt>
                <c:pt idx="8577">
                  <c:v>110.82299999999999</c:v>
                </c:pt>
                <c:pt idx="8578">
                  <c:v>110.833</c:v>
                </c:pt>
                <c:pt idx="8579">
                  <c:v>110.843</c:v>
                </c:pt>
                <c:pt idx="8580">
                  <c:v>110.85299999999999</c:v>
                </c:pt>
                <c:pt idx="8581">
                  <c:v>110.863</c:v>
                </c:pt>
                <c:pt idx="8582">
                  <c:v>110.873</c:v>
                </c:pt>
                <c:pt idx="8583">
                  <c:v>110.883</c:v>
                </c:pt>
                <c:pt idx="8584">
                  <c:v>110.902</c:v>
                </c:pt>
                <c:pt idx="8585">
                  <c:v>110.913</c:v>
                </c:pt>
                <c:pt idx="8586">
                  <c:v>110.923</c:v>
                </c:pt>
                <c:pt idx="8587">
                  <c:v>110.93300000000001</c:v>
                </c:pt>
                <c:pt idx="8588">
                  <c:v>110.943</c:v>
                </c:pt>
                <c:pt idx="8589">
                  <c:v>110.953</c:v>
                </c:pt>
                <c:pt idx="8590">
                  <c:v>110.97199999999999</c:v>
                </c:pt>
                <c:pt idx="8591">
                  <c:v>110.983</c:v>
                </c:pt>
                <c:pt idx="8592">
                  <c:v>110.99299999999999</c:v>
                </c:pt>
                <c:pt idx="8593">
                  <c:v>111.003</c:v>
                </c:pt>
                <c:pt idx="8594">
                  <c:v>111.02200000000001</c:v>
                </c:pt>
                <c:pt idx="8595">
                  <c:v>111.033</c:v>
                </c:pt>
                <c:pt idx="8596">
                  <c:v>111.04300000000001</c:v>
                </c:pt>
                <c:pt idx="8597">
                  <c:v>111.062</c:v>
                </c:pt>
                <c:pt idx="8598">
                  <c:v>111.07299999999999</c:v>
                </c:pt>
                <c:pt idx="8599">
                  <c:v>111.092</c:v>
                </c:pt>
                <c:pt idx="8600">
                  <c:v>111.11199999999999</c:v>
                </c:pt>
                <c:pt idx="8601">
                  <c:v>111.122</c:v>
                </c:pt>
                <c:pt idx="8602">
                  <c:v>111.142</c:v>
                </c:pt>
                <c:pt idx="8603">
                  <c:v>111.16200000000001</c:v>
                </c:pt>
                <c:pt idx="8604">
                  <c:v>111.172</c:v>
                </c:pt>
                <c:pt idx="8605">
                  <c:v>111.193</c:v>
                </c:pt>
                <c:pt idx="8606">
                  <c:v>111.212</c:v>
                </c:pt>
                <c:pt idx="8607">
                  <c:v>111.22199999999999</c:v>
                </c:pt>
                <c:pt idx="8608">
                  <c:v>111.233</c:v>
                </c:pt>
                <c:pt idx="8609">
                  <c:v>111.252</c:v>
                </c:pt>
                <c:pt idx="8610">
                  <c:v>111.27200000000001</c:v>
                </c:pt>
                <c:pt idx="8611">
                  <c:v>111.282</c:v>
                </c:pt>
                <c:pt idx="8612">
                  <c:v>111.29600000000001</c:v>
                </c:pt>
                <c:pt idx="8613">
                  <c:v>111.312</c:v>
                </c:pt>
                <c:pt idx="8614">
                  <c:v>111.32299999999999</c:v>
                </c:pt>
                <c:pt idx="8615">
                  <c:v>111.333</c:v>
                </c:pt>
                <c:pt idx="8616">
                  <c:v>111.352</c:v>
                </c:pt>
                <c:pt idx="8617">
                  <c:v>111.363</c:v>
                </c:pt>
                <c:pt idx="8618">
                  <c:v>111.38200000000001</c:v>
                </c:pt>
                <c:pt idx="8619">
                  <c:v>111.392</c:v>
                </c:pt>
                <c:pt idx="8620">
                  <c:v>111.40300000000001</c:v>
                </c:pt>
                <c:pt idx="8621">
                  <c:v>111.422</c:v>
                </c:pt>
                <c:pt idx="8622">
                  <c:v>111.43300000000001</c:v>
                </c:pt>
                <c:pt idx="8623">
                  <c:v>111.452</c:v>
                </c:pt>
                <c:pt idx="8624">
                  <c:v>111.47199999999999</c:v>
                </c:pt>
                <c:pt idx="8625">
                  <c:v>111.483</c:v>
                </c:pt>
                <c:pt idx="8626">
                  <c:v>111.495</c:v>
                </c:pt>
                <c:pt idx="8627">
                  <c:v>111.51300000000001</c:v>
                </c:pt>
                <c:pt idx="8628">
                  <c:v>111.52800000000001</c:v>
                </c:pt>
                <c:pt idx="8629">
                  <c:v>111.542</c:v>
                </c:pt>
                <c:pt idx="8630">
                  <c:v>111.553</c:v>
                </c:pt>
                <c:pt idx="8631">
                  <c:v>111.563</c:v>
                </c:pt>
                <c:pt idx="8632">
                  <c:v>111.58199999999999</c:v>
                </c:pt>
                <c:pt idx="8633">
                  <c:v>111.593</c:v>
                </c:pt>
                <c:pt idx="8634">
                  <c:v>111.61199999999999</c:v>
                </c:pt>
                <c:pt idx="8635">
                  <c:v>111.633</c:v>
                </c:pt>
                <c:pt idx="8636">
                  <c:v>111.65300000000001</c:v>
                </c:pt>
                <c:pt idx="8637">
                  <c:v>111.673</c:v>
                </c:pt>
                <c:pt idx="8638">
                  <c:v>111.69499999999999</c:v>
                </c:pt>
                <c:pt idx="8639">
                  <c:v>111.712</c:v>
                </c:pt>
                <c:pt idx="8640">
                  <c:v>111.732</c:v>
                </c:pt>
                <c:pt idx="8641">
                  <c:v>111.74299999999999</c:v>
                </c:pt>
                <c:pt idx="8642">
                  <c:v>111.753</c:v>
                </c:pt>
                <c:pt idx="8643">
                  <c:v>111.77200000000001</c:v>
                </c:pt>
                <c:pt idx="8644">
                  <c:v>111.79300000000001</c:v>
                </c:pt>
                <c:pt idx="8645">
                  <c:v>111.803</c:v>
                </c:pt>
                <c:pt idx="8646">
                  <c:v>111.822</c:v>
                </c:pt>
                <c:pt idx="8647">
                  <c:v>111.833</c:v>
                </c:pt>
                <c:pt idx="8648">
                  <c:v>111.843</c:v>
                </c:pt>
                <c:pt idx="8649">
                  <c:v>111.86199999999999</c:v>
                </c:pt>
                <c:pt idx="8650">
                  <c:v>111.873</c:v>
                </c:pt>
                <c:pt idx="8651">
                  <c:v>111.883</c:v>
                </c:pt>
                <c:pt idx="8652">
                  <c:v>111.902</c:v>
                </c:pt>
                <c:pt idx="8653">
                  <c:v>111.922</c:v>
                </c:pt>
                <c:pt idx="8654">
                  <c:v>111.93300000000001</c:v>
                </c:pt>
                <c:pt idx="8655">
                  <c:v>111.943</c:v>
                </c:pt>
                <c:pt idx="8656">
                  <c:v>111.962</c:v>
                </c:pt>
                <c:pt idx="8657">
                  <c:v>111.97199999999999</c:v>
                </c:pt>
                <c:pt idx="8658">
                  <c:v>111.982</c:v>
                </c:pt>
                <c:pt idx="8659">
                  <c:v>111.992</c:v>
                </c:pt>
                <c:pt idx="8660">
                  <c:v>112.002</c:v>
                </c:pt>
                <c:pt idx="8661">
                  <c:v>112.012</c:v>
                </c:pt>
                <c:pt idx="8662">
                  <c:v>112.02200000000001</c:v>
                </c:pt>
                <c:pt idx="8663">
                  <c:v>112.032</c:v>
                </c:pt>
                <c:pt idx="8664">
                  <c:v>112.042</c:v>
                </c:pt>
                <c:pt idx="8665">
                  <c:v>112.05200000000001</c:v>
                </c:pt>
                <c:pt idx="8666">
                  <c:v>112.072</c:v>
                </c:pt>
                <c:pt idx="8667">
                  <c:v>112.083</c:v>
                </c:pt>
                <c:pt idx="8668">
                  <c:v>112.102</c:v>
                </c:pt>
                <c:pt idx="8669">
                  <c:v>112.122</c:v>
                </c:pt>
                <c:pt idx="8670">
                  <c:v>112.142</c:v>
                </c:pt>
                <c:pt idx="8671">
                  <c:v>112.163</c:v>
                </c:pt>
                <c:pt idx="8672">
                  <c:v>112.182</c:v>
                </c:pt>
                <c:pt idx="8673">
                  <c:v>112.19199999999999</c:v>
                </c:pt>
                <c:pt idx="8674">
                  <c:v>112.202</c:v>
                </c:pt>
                <c:pt idx="8675">
                  <c:v>112.212</c:v>
                </c:pt>
                <c:pt idx="8676">
                  <c:v>112.22199999999999</c:v>
                </c:pt>
                <c:pt idx="8677">
                  <c:v>112.232</c:v>
                </c:pt>
                <c:pt idx="8678">
                  <c:v>112.242</c:v>
                </c:pt>
                <c:pt idx="8679">
                  <c:v>112.252</c:v>
                </c:pt>
                <c:pt idx="8680">
                  <c:v>112.273</c:v>
                </c:pt>
                <c:pt idx="8681">
                  <c:v>112.283</c:v>
                </c:pt>
                <c:pt idx="8682">
                  <c:v>112.292</c:v>
                </c:pt>
                <c:pt idx="8683">
                  <c:v>112.303</c:v>
                </c:pt>
                <c:pt idx="8684">
                  <c:v>112.322</c:v>
                </c:pt>
                <c:pt idx="8685">
                  <c:v>112.333</c:v>
                </c:pt>
                <c:pt idx="8686">
                  <c:v>112.343</c:v>
                </c:pt>
                <c:pt idx="8687">
                  <c:v>112.36199999999999</c:v>
                </c:pt>
                <c:pt idx="8688">
                  <c:v>112.38200000000001</c:v>
                </c:pt>
                <c:pt idx="8689">
                  <c:v>112.393</c:v>
                </c:pt>
                <c:pt idx="8690">
                  <c:v>112.41200000000001</c:v>
                </c:pt>
                <c:pt idx="8691">
                  <c:v>112.422</c:v>
                </c:pt>
                <c:pt idx="8692">
                  <c:v>112.43300000000001</c:v>
                </c:pt>
                <c:pt idx="8693">
                  <c:v>112.443</c:v>
                </c:pt>
                <c:pt idx="8694">
                  <c:v>112.462</c:v>
                </c:pt>
                <c:pt idx="8695">
                  <c:v>112.47199999999999</c:v>
                </c:pt>
                <c:pt idx="8696">
                  <c:v>112.483</c:v>
                </c:pt>
                <c:pt idx="8697">
                  <c:v>112.504</c:v>
                </c:pt>
                <c:pt idx="8698">
                  <c:v>112.52200000000001</c:v>
                </c:pt>
                <c:pt idx="8699">
                  <c:v>112.542</c:v>
                </c:pt>
                <c:pt idx="8700">
                  <c:v>112.566</c:v>
                </c:pt>
                <c:pt idx="8701">
                  <c:v>112.58199999999999</c:v>
                </c:pt>
                <c:pt idx="8702">
                  <c:v>112.602</c:v>
                </c:pt>
                <c:pt idx="8703">
                  <c:v>112.613</c:v>
                </c:pt>
                <c:pt idx="8704">
                  <c:v>112.63200000000001</c:v>
                </c:pt>
                <c:pt idx="8705">
                  <c:v>112.643</c:v>
                </c:pt>
                <c:pt idx="8706">
                  <c:v>112.66200000000001</c:v>
                </c:pt>
                <c:pt idx="8707">
                  <c:v>112.672</c:v>
                </c:pt>
                <c:pt idx="8708">
                  <c:v>112.69199999999999</c:v>
                </c:pt>
                <c:pt idx="8709">
                  <c:v>112.712</c:v>
                </c:pt>
                <c:pt idx="8710">
                  <c:v>112.732</c:v>
                </c:pt>
                <c:pt idx="8711">
                  <c:v>112.752</c:v>
                </c:pt>
                <c:pt idx="8712">
                  <c:v>112.77200000000001</c:v>
                </c:pt>
                <c:pt idx="8713">
                  <c:v>112.783</c:v>
                </c:pt>
                <c:pt idx="8714">
                  <c:v>112.80200000000001</c:v>
                </c:pt>
                <c:pt idx="8715">
                  <c:v>112.812</c:v>
                </c:pt>
                <c:pt idx="8716">
                  <c:v>112.822</c:v>
                </c:pt>
                <c:pt idx="8717">
                  <c:v>112.83199999999999</c:v>
                </c:pt>
                <c:pt idx="8718">
                  <c:v>112.842</c:v>
                </c:pt>
                <c:pt idx="8719">
                  <c:v>112.852</c:v>
                </c:pt>
                <c:pt idx="8720">
                  <c:v>112.872</c:v>
                </c:pt>
                <c:pt idx="8721">
                  <c:v>112.892</c:v>
                </c:pt>
                <c:pt idx="8722">
                  <c:v>112.913</c:v>
                </c:pt>
                <c:pt idx="8723">
                  <c:v>112.932</c:v>
                </c:pt>
                <c:pt idx="8724">
                  <c:v>112.943</c:v>
                </c:pt>
                <c:pt idx="8725">
                  <c:v>112.962</c:v>
                </c:pt>
                <c:pt idx="8726">
                  <c:v>112.982</c:v>
                </c:pt>
                <c:pt idx="8727">
                  <c:v>112.99299999999999</c:v>
                </c:pt>
                <c:pt idx="8728">
                  <c:v>113.003</c:v>
                </c:pt>
                <c:pt idx="8729">
                  <c:v>113.02200000000001</c:v>
                </c:pt>
                <c:pt idx="8730">
                  <c:v>113.033</c:v>
                </c:pt>
                <c:pt idx="8731">
                  <c:v>113.05200000000001</c:v>
                </c:pt>
                <c:pt idx="8732">
                  <c:v>113.063</c:v>
                </c:pt>
                <c:pt idx="8733">
                  <c:v>113.07299999999999</c:v>
                </c:pt>
                <c:pt idx="8734">
                  <c:v>113.092</c:v>
                </c:pt>
                <c:pt idx="8735">
                  <c:v>113.10299999999999</c:v>
                </c:pt>
                <c:pt idx="8736">
                  <c:v>113.113</c:v>
                </c:pt>
                <c:pt idx="8737">
                  <c:v>113.133</c:v>
                </c:pt>
                <c:pt idx="8738">
                  <c:v>113.152</c:v>
                </c:pt>
                <c:pt idx="8739">
                  <c:v>113.16200000000001</c:v>
                </c:pt>
                <c:pt idx="8740">
                  <c:v>113.172</c:v>
                </c:pt>
                <c:pt idx="8741">
                  <c:v>113.182</c:v>
                </c:pt>
                <c:pt idx="8742">
                  <c:v>113.193</c:v>
                </c:pt>
                <c:pt idx="8743">
                  <c:v>113.212</c:v>
                </c:pt>
                <c:pt idx="8744">
                  <c:v>113.223</c:v>
                </c:pt>
                <c:pt idx="8745">
                  <c:v>113.233</c:v>
                </c:pt>
                <c:pt idx="8746">
                  <c:v>113.252</c:v>
                </c:pt>
                <c:pt idx="8747">
                  <c:v>113.26300000000001</c:v>
                </c:pt>
                <c:pt idx="8748">
                  <c:v>113.282</c:v>
                </c:pt>
                <c:pt idx="8749">
                  <c:v>113.292</c:v>
                </c:pt>
                <c:pt idx="8750">
                  <c:v>113.30200000000001</c:v>
                </c:pt>
                <c:pt idx="8751">
                  <c:v>113.31399999999999</c:v>
                </c:pt>
                <c:pt idx="8752">
                  <c:v>113.33199999999999</c:v>
                </c:pt>
                <c:pt idx="8753">
                  <c:v>113.343</c:v>
                </c:pt>
                <c:pt idx="8754">
                  <c:v>113.36199999999999</c:v>
                </c:pt>
                <c:pt idx="8755">
                  <c:v>113.38200000000001</c:v>
                </c:pt>
                <c:pt idx="8756">
                  <c:v>113.392</c:v>
                </c:pt>
                <c:pt idx="8757">
                  <c:v>113.402</c:v>
                </c:pt>
                <c:pt idx="8758">
                  <c:v>113.413</c:v>
                </c:pt>
                <c:pt idx="8759">
                  <c:v>113.423</c:v>
                </c:pt>
                <c:pt idx="8760">
                  <c:v>113.43300000000001</c:v>
                </c:pt>
                <c:pt idx="8761">
                  <c:v>113.452</c:v>
                </c:pt>
                <c:pt idx="8762">
                  <c:v>113.46299999999999</c:v>
                </c:pt>
                <c:pt idx="8763">
                  <c:v>113.473</c:v>
                </c:pt>
                <c:pt idx="8764">
                  <c:v>113.483</c:v>
                </c:pt>
                <c:pt idx="8765">
                  <c:v>113.502</c:v>
                </c:pt>
                <c:pt idx="8766">
                  <c:v>113.51300000000001</c:v>
                </c:pt>
                <c:pt idx="8767">
                  <c:v>113.532</c:v>
                </c:pt>
                <c:pt idx="8768">
                  <c:v>113.55200000000001</c:v>
                </c:pt>
                <c:pt idx="8769">
                  <c:v>113.562</c:v>
                </c:pt>
                <c:pt idx="8770">
                  <c:v>113.572</c:v>
                </c:pt>
                <c:pt idx="8771">
                  <c:v>113.583</c:v>
                </c:pt>
                <c:pt idx="8772">
                  <c:v>113.593</c:v>
                </c:pt>
                <c:pt idx="8773">
                  <c:v>113.605</c:v>
                </c:pt>
                <c:pt idx="8774">
                  <c:v>113.622</c:v>
                </c:pt>
                <c:pt idx="8775">
                  <c:v>113.63200000000001</c:v>
                </c:pt>
                <c:pt idx="8776">
                  <c:v>113.642</c:v>
                </c:pt>
                <c:pt idx="8777">
                  <c:v>113.652</c:v>
                </c:pt>
                <c:pt idx="8778">
                  <c:v>113.66200000000001</c:v>
                </c:pt>
                <c:pt idx="8779">
                  <c:v>113.672</c:v>
                </c:pt>
                <c:pt idx="8780">
                  <c:v>113.682</c:v>
                </c:pt>
                <c:pt idx="8781">
                  <c:v>113.69199999999999</c:v>
                </c:pt>
                <c:pt idx="8782">
                  <c:v>113.702</c:v>
                </c:pt>
                <c:pt idx="8783">
                  <c:v>113.712</c:v>
                </c:pt>
                <c:pt idx="8784">
                  <c:v>113.732</c:v>
                </c:pt>
                <c:pt idx="8785">
                  <c:v>113.752</c:v>
                </c:pt>
                <c:pt idx="8786">
                  <c:v>113.76300000000001</c:v>
                </c:pt>
                <c:pt idx="8787">
                  <c:v>113.782</c:v>
                </c:pt>
                <c:pt idx="8788">
                  <c:v>113.80200000000001</c:v>
                </c:pt>
                <c:pt idx="8789">
                  <c:v>113.813</c:v>
                </c:pt>
                <c:pt idx="8790">
                  <c:v>113.83199999999999</c:v>
                </c:pt>
                <c:pt idx="8791">
                  <c:v>113.842</c:v>
                </c:pt>
                <c:pt idx="8792">
                  <c:v>113.852</c:v>
                </c:pt>
                <c:pt idx="8793">
                  <c:v>113.86199999999999</c:v>
                </c:pt>
                <c:pt idx="8794">
                  <c:v>113.872</c:v>
                </c:pt>
                <c:pt idx="8795">
                  <c:v>113.88200000000001</c:v>
                </c:pt>
                <c:pt idx="8796">
                  <c:v>113.892</c:v>
                </c:pt>
                <c:pt idx="8797">
                  <c:v>113.90300000000001</c:v>
                </c:pt>
                <c:pt idx="8798">
                  <c:v>113.922</c:v>
                </c:pt>
                <c:pt idx="8799">
                  <c:v>113.935</c:v>
                </c:pt>
                <c:pt idx="8800">
                  <c:v>113.952</c:v>
                </c:pt>
                <c:pt idx="8801">
                  <c:v>113.96299999999999</c:v>
                </c:pt>
                <c:pt idx="8802">
                  <c:v>113.973</c:v>
                </c:pt>
                <c:pt idx="8803">
                  <c:v>113.992</c:v>
                </c:pt>
                <c:pt idx="8804">
                  <c:v>114.003</c:v>
                </c:pt>
                <c:pt idx="8805">
                  <c:v>114.01300000000001</c:v>
                </c:pt>
                <c:pt idx="8806">
                  <c:v>114.032</c:v>
                </c:pt>
                <c:pt idx="8807">
                  <c:v>114.04300000000001</c:v>
                </c:pt>
                <c:pt idx="8808">
                  <c:v>114.053</c:v>
                </c:pt>
                <c:pt idx="8809">
                  <c:v>114.072</c:v>
                </c:pt>
                <c:pt idx="8810">
                  <c:v>114.092</c:v>
                </c:pt>
                <c:pt idx="8811">
                  <c:v>114.102</c:v>
                </c:pt>
                <c:pt idx="8812">
                  <c:v>114.11199999999999</c:v>
                </c:pt>
                <c:pt idx="8813">
                  <c:v>114.122</c:v>
                </c:pt>
                <c:pt idx="8814">
                  <c:v>114.142</c:v>
                </c:pt>
                <c:pt idx="8815">
                  <c:v>114.16200000000001</c:v>
                </c:pt>
                <c:pt idx="8816">
                  <c:v>114.184</c:v>
                </c:pt>
                <c:pt idx="8817">
                  <c:v>114.193</c:v>
                </c:pt>
                <c:pt idx="8818">
                  <c:v>114.212</c:v>
                </c:pt>
                <c:pt idx="8819">
                  <c:v>114.223</c:v>
                </c:pt>
                <c:pt idx="8820">
                  <c:v>114.233</c:v>
                </c:pt>
                <c:pt idx="8821">
                  <c:v>114.252</c:v>
                </c:pt>
                <c:pt idx="8822">
                  <c:v>114.27200000000001</c:v>
                </c:pt>
                <c:pt idx="8823">
                  <c:v>114.283</c:v>
                </c:pt>
                <c:pt idx="8824">
                  <c:v>114.29300000000001</c:v>
                </c:pt>
                <c:pt idx="8825">
                  <c:v>114.312</c:v>
                </c:pt>
                <c:pt idx="8826">
                  <c:v>114.32299999999999</c:v>
                </c:pt>
                <c:pt idx="8827">
                  <c:v>114.33499999999999</c:v>
                </c:pt>
                <c:pt idx="8828">
                  <c:v>114.352</c:v>
                </c:pt>
                <c:pt idx="8829">
                  <c:v>114.36199999999999</c:v>
                </c:pt>
                <c:pt idx="8830">
                  <c:v>114.372</c:v>
                </c:pt>
                <c:pt idx="8831">
                  <c:v>114.38200000000001</c:v>
                </c:pt>
                <c:pt idx="8832">
                  <c:v>114.392</c:v>
                </c:pt>
                <c:pt idx="8833">
                  <c:v>114.402</c:v>
                </c:pt>
                <c:pt idx="8834">
                  <c:v>114.41200000000001</c:v>
                </c:pt>
                <c:pt idx="8835">
                  <c:v>114.423</c:v>
                </c:pt>
                <c:pt idx="8836">
                  <c:v>114.44199999999999</c:v>
                </c:pt>
                <c:pt idx="8837">
                  <c:v>114.453</c:v>
                </c:pt>
                <c:pt idx="8838">
                  <c:v>114.47199999999999</c:v>
                </c:pt>
                <c:pt idx="8839">
                  <c:v>114.483</c:v>
                </c:pt>
                <c:pt idx="8840">
                  <c:v>114.49299999999999</c:v>
                </c:pt>
                <c:pt idx="8841">
                  <c:v>114.512</c:v>
                </c:pt>
                <c:pt idx="8842">
                  <c:v>114.532</c:v>
                </c:pt>
                <c:pt idx="8843">
                  <c:v>114.545</c:v>
                </c:pt>
                <c:pt idx="8844">
                  <c:v>114.562</c:v>
                </c:pt>
                <c:pt idx="8845">
                  <c:v>114.57299999999999</c:v>
                </c:pt>
                <c:pt idx="8846">
                  <c:v>114.583</c:v>
                </c:pt>
                <c:pt idx="8847">
                  <c:v>114.602</c:v>
                </c:pt>
                <c:pt idx="8848">
                  <c:v>114.622</c:v>
                </c:pt>
                <c:pt idx="8849">
                  <c:v>114.646</c:v>
                </c:pt>
                <c:pt idx="8850">
                  <c:v>114.66200000000001</c:v>
                </c:pt>
                <c:pt idx="8851">
                  <c:v>114.672</c:v>
                </c:pt>
                <c:pt idx="8852">
                  <c:v>114.68300000000001</c:v>
                </c:pt>
                <c:pt idx="8853">
                  <c:v>114.702</c:v>
                </c:pt>
                <c:pt idx="8854">
                  <c:v>114.72199999999999</c:v>
                </c:pt>
                <c:pt idx="8855">
                  <c:v>114.74299999999999</c:v>
                </c:pt>
                <c:pt idx="8856">
                  <c:v>114.762</c:v>
                </c:pt>
                <c:pt idx="8857">
                  <c:v>114.773</c:v>
                </c:pt>
                <c:pt idx="8858">
                  <c:v>114.792</c:v>
                </c:pt>
                <c:pt idx="8859">
                  <c:v>114.812</c:v>
                </c:pt>
                <c:pt idx="8860">
                  <c:v>114.83199999999999</c:v>
                </c:pt>
                <c:pt idx="8861">
                  <c:v>114.843</c:v>
                </c:pt>
                <c:pt idx="8862">
                  <c:v>114.86199999999999</c:v>
                </c:pt>
                <c:pt idx="8863">
                  <c:v>114.872</c:v>
                </c:pt>
                <c:pt idx="8864">
                  <c:v>114.883</c:v>
                </c:pt>
                <c:pt idx="8865">
                  <c:v>114.892</c:v>
                </c:pt>
                <c:pt idx="8866">
                  <c:v>114.902</c:v>
                </c:pt>
                <c:pt idx="8867">
                  <c:v>114.914</c:v>
                </c:pt>
                <c:pt idx="8868">
                  <c:v>114.92400000000001</c:v>
                </c:pt>
                <c:pt idx="8869">
                  <c:v>114.935</c:v>
                </c:pt>
                <c:pt idx="8870">
                  <c:v>114.955</c:v>
                </c:pt>
                <c:pt idx="8871">
                  <c:v>114.97199999999999</c:v>
                </c:pt>
                <c:pt idx="8872">
                  <c:v>114.992</c:v>
                </c:pt>
                <c:pt idx="8873">
                  <c:v>115.002</c:v>
                </c:pt>
                <c:pt idx="8874">
                  <c:v>115.01300000000001</c:v>
                </c:pt>
                <c:pt idx="8875">
                  <c:v>115.02200000000001</c:v>
                </c:pt>
                <c:pt idx="8876">
                  <c:v>115.032</c:v>
                </c:pt>
                <c:pt idx="8877">
                  <c:v>115.042</c:v>
                </c:pt>
                <c:pt idx="8878">
                  <c:v>115.05200000000001</c:v>
                </c:pt>
                <c:pt idx="8879">
                  <c:v>115.062</c:v>
                </c:pt>
                <c:pt idx="8880">
                  <c:v>115.072</c:v>
                </c:pt>
                <c:pt idx="8881">
                  <c:v>115.08199999999999</c:v>
                </c:pt>
                <c:pt idx="8882">
                  <c:v>115.092</c:v>
                </c:pt>
                <c:pt idx="8883">
                  <c:v>115.102</c:v>
                </c:pt>
                <c:pt idx="8884">
                  <c:v>115.11199999999999</c:v>
                </c:pt>
                <c:pt idx="8885">
                  <c:v>115.13200000000001</c:v>
                </c:pt>
                <c:pt idx="8886">
                  <c:v>115.143</c:v>
                </c:pt>
                <c:pt idx="8887">
                  <c:v>115.16200000000001</c:v>
                </c:pt>
                <c:pt idx="8888">
                  <c:v>115.182</c:v>
                </c:pt>
                <c:pt idx="8889">
                  <c:v>115.202</c:v>
                </c:pt>
                <c:pt idx="8890">
                  <c:v>115.223</c:v>
                </c:pt>
                <c:pt idx="8891">
                  <c:v>115.24299999999999</c:v>
                </c:pt>
                <c:pt idx="8892">
                  <c:v>115.253</c:v>
                </c:pt>
                <c:pt idx="8893">
                  <c:v>115.27200000000001</c:v>
                </c:pt>
                <c:pt idx="8894">
                  <c:v>115.292</c:v>
                </c:pt>
                <c:pt idx="8895">
                  <c:v>115.312</c:v>
                </c:pt>
                <c:pt idx="8896">
                  <c:v>115.33199999999999</c:v>
                </c:pt>
                <c:pt idx="8897">
                  <c:v>115.343</c:v>
                </c:pt>
                <c:pt idx="8898">
                  <c:v>115.363</c:v>
                </c:pt>
                <c:pt idx="8899">
                  <c:v>115.383</c:v>
                </c:pt>
                <c:pt idx="8900">
                  <c:v>115.392</c:v>
                </c:pt>
                <c:pt idx="8901">
                  <c:v>115.402</c:v>
                </c:pt>
                <c:pt idx="8902">
                  <c:v>115.41200000000001</c:v>
                </c:pt>
                <c:pt idx="8903">
                  <c:v>115.422</c:v>
                </c:pt>
                <c:pt idx="8904">
                  <c:v>115.43300000000001</c:v>
                </c:pt>
                <c:pt idx="8905">
                  <c:v>115.443</c:v>
                </c:pt>
                <c:pt idx="8906">
                  <c:v>115.462</c:v>
                </c:pt>
                <c:pt idx="8907">
                  <c:v>115.473</c:v>
                </c:pt>
                <c:pt idx="8908">
                  <c:v>115.483</c:v>
                </c:pt>
                <c:pt idx="8909">
                  <c:v>115.502</c:v>
                </c:pt>
                <c:pt idx="8910">
                  <c:v>115.52200000000001</c:v>
                </c:pt>
                <c:pt idx="8911">
                  <c:v>115.533</c:v>
                </c:pt>
                <c:pt idx="8912">
                  <c:v>115.54300000000001</c:v>
                </c:pt>
                <c:pt idx="8913">
                  <c:v>115.562</c:v>
                </c:pt>
                <c:pt idx="8914">
                  <c:v>115.58199999999999</c:v>
                </c:pt>
                <c:pt idx="8915">
                  <c:v>115.60299999999999</c:v>
                </c:pt>
                <c:pt idx="8916">
                  <c:v>115.622</c:v>
                </c:pt>
                <c:pt idx="8917">
                  <c:v>115.63200000000001</c:v>
                </c:pt>
                <c:pt idx="8918">
                  <c:v>115.643</c:v>
                </c:pt>
                <c:pt idx="8919">
                  <c:v>115.663</c:v>
                </c:pt>
                <c:pt idx="8920">
                  <c:v>115.673</c:v>
                </c:pt>
                <c:pt idx="8921">
                  <c:v>115.69199999999999</c:v>
                </c:pt>
                <c:pt idx="8922">
                  <c:v>115.703</c:v>
                </c:pt>
                <c:pt idx="8923">
                  <c:v>115.72199999999999</c:v>
                </c:pt>
                <c:pt idx="8924">
                  <c:v>115.732</c:v>
                </c:pt>
                <c:pt idx="8925">
                  <c:v>115.77200000000001</c:v>
                </c:pt>
                <c:pt idx="8926">
                  <c:v>115.792</c:v>
                </c:pt>
                <c:pt idx="8927">
                  <c:v>115.80200000000001</c:v>
                </c:pt>
                <c:pt idx="8928">
                  <c:v>115.812</c:v>
                </c:pt>
                <c:pt idx="8929">
                  <c:v>115.822</c:v>
                </c:pt>
                <c:pt idx="8930">
                  <c:v>115.83199999999999</c:v>
                </c:pt>
                <c:pt idx="8931">
                  <c:v>115.842</c:v>
                </c:pt>
                <c:pt idx="8932">
                  <c:v>115.852</c:v>
                </c:pt>
                <c:pt idx="8933">
                  <c:v>115.86199999999999</c:v>
                </c:pt>
                <c:pt idx="8934">
                  <c:v>115.872</c:v>
                </c:pt>
                <c:pt idx="8935">
                  <c:v>115.88200000000001</c:v>
                </c:pt>
                <c:pt idx="8936">
                  <c:v>115.892</c:v>
                </c:pt>
                <c:pt idx="8937">
                  <c:v>115.902</c:v>
                </c:pt>
                <c:pt idx="8938">
                  <c:v>115.91200000000001</c:v>
                </c:pt>
                <c:pt idx="8939">
                  <c:v>115.922</c:v>
                </c:pt>
                <c:pt idx="8940">
                  <c:v>115.932</c:v>
                </c:pt>
                <c:pt idx="8941">
                  <c:v>115.94199999999999</c:v>
                </c:pt>
                <c:pt idx="8942">
                  <c:v>115.953</c:v>
                </c:pt>
                <c:pt idx="8943">
                  <c:v>115.965</c:v>
                </c:pt>
                <c:pt idx="8944">
                  <c:v>115.982</c:v>
                </c:pt>
                <c:pt idx="8945">
                  <c:v>115.992</c:v>
                </c:pt>
                <c:pt idx="8946">
                  <c:v>116.002</c:v>
                </c:pt>
                <c:pt idx="8947">
                  <c:v>116.012</c:v>
                </c:pt>
                <c:pt idx="8948">
                  <c:v>116.023</c:v>
                </c:pt>
                <c:pt idx="8949">
                  <c:v>116.042</c:v>
                </c:pt>
                <c:pt idx="8950">
                  <c:v>116.053</c:v>
                </c:pt>
                <c:pt idx="8951">
                  <c:v>116.063</c:v>
                </c:pt>
                <c:pt idx="8952">
                  <c:v>116.08199999999999</c:v>
                </c:pt>
                <c:pt idx="8953">
                  <c:v>116.092</c:v>
                </c:pt>
                <c:pt idx="8954">
                  <c:v>116.102</c:v>
                </c:pt>
                <c:pt idx="8955">
                  <c:v>116.11199999999999</c:v>
                </c:pt>
                <c:pt idx="8956">
                  <c:v>116.122</c:v>
                </c:pt>
                <c:pt idx="8957">
                  <c:v>116.13200000000001</c:v>
                </c:pt>
                <c:pt idx="8958">
                  <c:v>116.142</c:v>
                </c:pt>
                <c:pt idx="8959">
                  <c:v>116.152</c:v>
                </c:pt>
                <c:pt idx="8960">
                  <c:v>116.172</c:v>
                </c:pt>
                <c:pt idx="8961">
                  <c:v>116.18300000000001</c:v>
                </c:pt>
                <c:pt idx="8962">
                  <c:v>116.202</c:v>
                </c:pt>
                <c:pt idx="8963">
                  <c:v>116.21299999999999</c:v>
                </c:pt>
                <c:pt idx="8964">
                  <c:v>116.232</c:v>
                </c:pt>
                <c:pt idx="8965">
                  <c:v>116.242</c:v>
                </c:pt>
                <c:pt idx="8966">
                  <c:v>116.252</c:v>
                </c:pt>
                <c:pt idx="8967">
                  <c:v>116.262</c:v>
                </c:pt>
                <c:pt idx="8968">
                  <c:v>116.27200000000001</c:v>
                </c:pt>
                <c:pt idx="8969">
                  <c:v>116.282</c:v>
                </c:pt>
                <c:pt idx="8970">
                  <c:v>116.292</c:v>
                </c:pt>
                <c:pt idx="8971">
                  <c:v>116.30200000000001</c:v>
                </c:pt>
                <c:pt idx="8972">
                  <c:v>116.312</c:v>
                </c:pt>
                <c:pt idx="8973">
                  <c:v>116.33199999999999</c:v>
                </c:pt>
                <c:pt idx="8974">
                  <c:v>116.343</c:v>
                </c:pt>
                <c:pt idx="8975">
                  <c:v>116.35299999999999</c:v>
                </c:pt>
                <c:pt idx="8976">
                  <c:v>116.374</c:v>
                </c:pt>
                <c:pt idx="8977">
                  <c:v>116.392</c:v>
                </c:pt>
                <c:pt idx="8978">
                  <c:v>116.41200000000001</c:v>
                </c:pt>
                <c:pt idx="8979">
                  <c:v>116.423</c:v>
                </c:pt>
                <c:pt idx="8980">
                  <c:v>116.43300000000001</c:v>
                </c:pt>
                <c:pt idx="8981">
                  <c:v>116.443</c:v>
                </c:pt>
                <c:pt idx="8982">
                  <c:v>116.462</c:v>
                </c:pt>
                <c:pt idx="8983">
                  <c:v>116.473</c:v>
                </c:pt>
                <c:pt idx="8984">
                  <c:v>116.492</c:v>
                </c:pt>
                <c:pt idx="8985">
                  <c:v>116.503</c:v>
                </c:pt>
                <c:pt idx="8986">
                  <c:v>116.51300000000001</c:v>
                </c:pt>
                <c:pt idx="8987">
                  <c:v>116.532</c:v>
                </c:pt>
                <c:pt idx="8988">
                  <c:v>116.54300000000001</c:v>
                </c:pt>
                <c:pt idx="8989">
                  <c:v>116.553</c:v>
                </c:pt>
                <c:pt idx="8990">
                  <c:v>116.563</c:v>
                </c:pt>
                <c:pt idx="8991">
                  <c:v>116.58199999999999</c:v>
                </c:pt>
                <c:pt idx="8992">
                  <c:v>116.593</c:v>
                </c:pt>
                <c:pt idx="8993">
                  <c:v>116.60299999999999</c:v>
                </c:pt>
                <c:pt idx="8994">
                  <c:v>116.622</c:v>
                </c:pt>
                <c:pt idx="8995">
                  <c:v>116.634</c:v>
                </c:pt>
                <c:pt idx="8996">
                  <c:v>116.652</c:v>
                </c:pt>
                <c:pt idx="8997">
                  <c:v>116.663</c:v>
                </c:pt>
                <c:pt idx="8998">
                  <c:v>116.673</c:v>
                </c:pt>
                <c:pt idx="8999">
                  <c:v>116.68300000000001</c:v>
                </c:pt>
                <c:pt idx="9000">
                  <c:v>116.702</c:v>
                </c:pt>
                <c:pt idx="9001">
                  <c:v>116.71299999999999</c:v>
                </c:pt>
                <c:pt idx="9002">
                  <c:v>116.732</c:v>
                </c:pt>
                <c:pt idx="9003">
                  <c:v>116.74299999999999</c:v>
                </c:pt>
                <c:pt idx="9004">
                  <c:v>116.753</c:v>
                </c:pt>
                <c:pt idx="9005">
                  <c:v>116.77200000000001</c:v>
                </c:pt>
                <c:pt idx="9006">
                  <c:v>116.792</c:v>
                </c:pt>
                <c:pt idx="9007">
                  <c:v>116.803</c:v>
                </c:pt>
                <c:pt idx="9008">
                  <c:v>116.822</c:v>
                </c:pt>
                <c:pt idx="9009">
                  <c:v>116.833</c:v>
                </c:pt>
                <c:pt idx="9010">
                  <c:v>116.852</c:v>
                </c:pt>
                <c:pt idx="9011">
                  <c:v>116.863</c:v>
                </c:pt>
                <c:pt idx="9012">
                  <c:v>116.88200000000001</c:v>
                </c:pt>
                <c:pt idx="9013">
                  <c:v>116.892</c:v>
                </c:pt>
                <c:pt idx="9014">
                  <c:v>116.902</c:v>
                </c:pt>
                <c:pt idx="9015">
                  <c:v>116.91200000000001</c:v>
                </c:pt>
                <c:pt idx="9016">
                  <c:v>116.922</c:v>
                </c:pt>
                <c:pt idx="9017">
                  <c:v>116.932</c:v>
                </c:pt>
                <c:pt idx="9018">
                  <c:v>116.943</c:v>
                </c:pt>
                <c:pt idx="9019">
                  <c:v>116.953</c:v>
                </c:pt>
                <c:pt idx="9020">
                  <c:v>116.973</c:v>
                </c:pt>
                <c:pt idx="9021">
                  <c:v>116.992</c:v>
                </c:pt>
                <c:pt idx="9022">
                  <c:v>117.012</c:v>
                </c:pt>
                <c:pt idx="9023">
                  <c:v>117.033</c:v>
                </c:pt>
                <c:pt idx="9024">
                  <c:v>117.05200000000001</c:v>
                </c:pt>
                <c:pt idx="9025">
                  <c:v>117.072</c:v>
                </c:pt>
                <c:pt idx="9026">
                  <c:v>117.083</c:v>
                </c:pt>
                <c:pt idx="9027">
                  <c:v>117.102</c:v>
                </c:pt>
                <c:pt idx="9028">
                  <c:v>117.122</c:v>
                </c:pt>
                <c:pt idx="9029">
                  <c:v>117.13200000000001</c:v>
                </c:pt>
                <c:pt idx="9030">
                  <c:v>117.142</c:v>
                </c:pt>
                <c:pt idx="9031">
                  <c:v>117.152</c:v>
                </c:pt>
                <c:pt idx="9032">
                  <c:v>117.173</c:v>
                </c:pt>
                <c:pt idx="9033">
                  <c:v>117.19199999999999</c:v>
                </c:pt>
                <c:pt idx="9034">
                  <c:v>117.212</c:v>
                </c:pt>
                <c:pt idx="9035">
                  <c:v>117.232</c:v>
                </c:pt>
                <c:pt idx="9036">
                  <c:v>117.252</c:v>
                </c:pt>
                <c:pt idx="9037">
                  <c:v>117.27200000000001</c:v>
                </c:pt>
                <c:pt idx="9038">
                  <c:v>117.292</c:v>
                </c:pt>
                <c:pt idx="9039">
                  <c:v>117.312</c:v>
                </c:pt>
                <c:pt idx="9040">
                  <c:v>117.33199999999999</c:v>
                </c:pt>
                <c:pt idx="9041">
                  <c:v>117.35299999999999</c:v>
                </c:pt>
                <c:pt idx="9042">
                  <c:v>117.363</c:v>
                </c:pt>
                <c:pt idx="9043">
                  <c:v>117.38200000000001</c:v>
                </c:pt>
                <c:pt idx="9044">
                  <c:v>117.402</c:v>
                </c:pt>
                <c:pt idx="9045">
                  <c:v>117.41200000000001</c:v>
                </c:pt>
                <c:pt idx="9046">
                  <c:v>117.422</c:v>
                </c:pt>
                <c:pt idx="9047">
                  <c:v>117.432</c:v>
                </c:pt>
                <c:pt idx="9048">
                  <c:v>117.44199999999999</c:v>
                </c:pt>
                <c:pt idx="9049">
                  <c:v>117.452</c:v>
                </c:pt>
                <c:pt idx="9050">
                  <c:v>117.46299999999999</c:v>
                </c:pt>
                <c:pt idx="9051">
                  <c:v>117.482</c:v>
                </c:pt>
                <c:pt idx="9052">
                  <c:v>117.502</c:v>
                </c:pt>
                <c:pt idx="9053">
                  <c:v>117.523</c:v>
                </c:pt>
                <c:pt idx="9054">
                  <c:v>117.542</c:v>
                </c:pt>
                <c:pt idx="9055">
                  <c:v>117.55200000000001</c:v>
                </c:pt>
                <c:pt idx="9056">
                  <c:v>117.562</c:v>
                </c:pt>
                <c:pt idx="9057">
                  <c:v>117.572</c:v>
                </c:pt>
                <c:pt idx="9058">
                  <c:v>117.592</c:v>
                </c:pt>
                <c:pt idx="9059">
                  <c:v>117.602</c:v>
                </c:pt>
                <c:pt idx="9060">
                  <c:v>117.613</c:v>
                </c:pt>
                <c:pt idx="9061">
                  <c:v>117.623</c:v>
                </c:pt>
                <c:pt idx="9062">
                  <c:v>117.63200000000001</c:v>
                </c:pt>
                <c:pt idx="9063">
                  <c:v>117.642</c:v>
                </c:pt>
                <c:pt idx="9064">
                  <c:v>117.652</c:v>
                </c:pt>
                <c:pt idx="9065">
                  <c:v>117.66200000000001</c:v>
                </c:pt>
                <c:pt idx="9066">
                  <c:v>117.672</c:v>
                </c:pt>
                <c:pt idx="9067">
                  <c:v>117.682</c:v>
                </c:pt>
                <c:pt idx="9068">
                  <c:v>117.69199999999999</c:v>
                </c:pt>
                <c:pt idx="9069">
                  <c:v>117.702</c:v>
                </c:pt>
                <c:pt idx="9070">
                  <c:v>117.712</c:v>
                </c:pt>
                <c:pt idx="9071">
                  <c:v>117.72199999999999</c:v>
                </c:pt>
                <c:pt idx="9072">
                  <c:v>117.732</c:v>
                </c:pt>
                <c:pt idx="9073">
                  <c:v>117.742</c:v>
                </c:pt>
                <c:pt idx="9074">
                  <c:v>117.752</c:v>
                </c:pt>
                <c:pt idx="9075">
                  <c:v>117.765</c:v>
                </c:pt>
                <c:pt idx="9076">
                  <c:v>117.78400000000001</c:v>
                </c:pt>
                <c:pt idx="9077">
                  <c:v>117.80200000000001</c:v>
                </c:pt>
                <c:pt idx="9078">
                  <c:v>117.812</c:v>
                </c:pt>
                <c:pt idx="9079">
                  <c:v>117.822</c:v>
                </c:pt>
                <c:pt idx="9080">
                  <c:v>117.83199999999999</c:v>
                </c:pt>
                <c:pt idx="9081">
                  <c:v>117.842</c:v>
                </c:pt>
                <c:pt idx="9082">
                  <c:v>117.852</c:v>
                </c:pt>
                <c:pt idx="9083">
                  <c:v>117.86199999999999</c:v>
                </c:pt>
                <c:pt idx="9084">
                  <c:v>117.872</c:v>
                </c:pt>
                <c:pt idx="9085">
                  <c:v>117.88200000000001</c:v>
                </c:pt>
                <c:pt idx="9086">
                  <c:v>117.892</c:v>
                </c:pt>
                <c:pt idx="9087">
                  <c:v>117.902</c:v>
                </c:pt>
                <c:pt idx="9088">
                  <c:v>117.91200000000001</c:v>
                </c:pt>
                <c:pt idx="9089">
                  <c:v>117.922</c:v>
                </c:pt>
                <c:pt idx="9090">
                  <c:v>117.932</c:v>
                </c:pt>
                <c:pt idx="9091">
                  <c:v>117.94199999999999</c:v>
                </c:pt>
                <c:pt idx="9092">
                  <c:v>117.952</c:v>
                </c:pt>
                <c:pt idx="9093">
                  <c:v>117.962</c:v>
                </c:pt>
                <c:pt idx="9094">
                  <c:v>117.97199999999999</c:v>
                </c:pt>
                <c:pt idx="9095">
                  <c:v>117.982</c:v>
                </c:pt>
                <c:pt idx="9096">
                  <c:v>118.003</c:v>
                </c:pt>
                <c:pt idx="9097">
                  <c:v>118.012</c:v>
                </c:pt>
                <c:pt idx="9098">
                  <c:v>118.02200000000001</c:v>
                </c:pt>
                <c:pt idx="9099">
                  <c:v>118.032</c:v>
                </c:pt>
                <c:pt idx="9100">
                  <c:v>118.042</c:v>
                </c:pt>
                <c:pt idx="9101">
                  <c:v>118.05200000000001</c:v>
                </c:pt>
                <c:pt idx="9102">
                  <c:v>118.072</c:v>
                </c:pt>
                <c:pt idx="9103">
                  <c:v>118.08199999999999</c:v>
                </c:pt>
                <c:pt idx="9104">
                  <c:v>118.092</c:v>
                </c:pt>
                <c:pt idx="9105">
                  <c:v>118.102</c:v>
                </c:pt>
                <c:pt idx="9106">
                  <c:v>118.11199999999999</c:v>
                </c:pt>
                <c:pt idx="9107">
                  <c:v>118.122</c:v>
                </c:pt>
                <c:pt idx="9108">
                  <c:v>118.13200000000001</c:v>
                </c:pt>
                <c:pt idx="9109">
                  <c:v>118.142</c:v>
                </c:pt>
                <c:pt idx="9110">
                  <c:v>118.152</c:v>
                </c:pt>
                <c:pt idx="9111">
                  <c:v>118.163</c:v>
                </c:pt>
                <c:pt idx="9112">
                  <c:v>118.18300000000001</c:v>
                </c:pt>
                <c:pt idx="9113">
                  <c:v>118.193</c:v>
                </c:pt>
                <c:pt idx="9114">
                  <c:v>118.212</c:v>
                </c:pt>
                <c:pt idx="9115">
                  <c:v>118.223</c:v>
                </c:pt>
                <c:pt idx="9116">
                  <c:v>118.242</c:v>
                </c:pt>
                <c:pt idx="9117">
                  <c:v>118.253</c:v>
                </c:pt>
                <c:pt idx="9118">
                  <c:v>118.27200000000001</c:v>
                </c:pt>
                <c:pt idx="9119">
                  <c:v>118.283</c:v>
                </c:pt>
                <c:pt idx="9120">
                  <c:v>118.30200000000001</c:v>
                </c:pt>
                <c:pt idx="9121">
                  <c:v>118.313</c:v>
                </c:pt>
                <c:pt idx="9122">
                  <c:v>118.33199999999999</c:v>
                </c:pt>
                <c:pt idx="9123">
                  <c:v>118.343</c:v>
                </c:pt>
                <c:pt idx="9124">
                  <c:v>118.35299999999999</c:v>
                </c:pt>
                <c:pt idx="9125">
                  <c:v>118.372</c:v>
                </c:pt>
                <c:pt idx="9126">
                  <c:v>118.392</c:v>
                </c:pt>
                <c:pt idx="9127">
                  <c:v>118.41200000000001</c:v>
                </c:pt>
                <c:pt idx="9128">
                  <c:v>118.432</c:v>
                </c:pt>
                <c:pt idx="9129">
                  <c:v>118.452</c:v>
                </c:pt>
                <c:pt idx="9130">
                  <c:v>118.47199999999999</c:v>
                </c:pt>
                <c:pt idx="9131">
                  <c:v>118.482</c:v>
                </c:pt>
                <c:pt idx="9132">
                  <c:v>118.492</c:v>
                </c:pt>
                <c:pt idx="9133">
                  <c:v>118.502</c:v>
                </c:pt>
                <c:pt idx="9134">
                  <c:v>118.512</c:v>
                </c:pt>
                <c:pt idx="9135">
                  <c:v>118.52200000000001</c:v>
                </c:pt>
                <c:pt idx="9136">
                  <c:v>118.532</c:v>
                </c:pt>
                <c:pt idx="9137">
                  <c:v>118.542</c:v>
                </c:pt>
                <c:pt idx="9138">
                  <c:v>118.55200000000001</c:v>
                </c:pt>
                <c:pt idx="9139">
                  <c:v>118.562</c:v>
                </c:pt>
                <c:pt idx="9140">
                  <c:v>118.572</c:v>
                </c:pt>
                <c:pt idx="9141">
                  <c:v>118.58199999999999</c:v>
                </c:pt>
                <c:pt idx="9142">
                  <c:v>118.604</c:v>
                </c:pt>
                <c:pt idx="9143">
                  <c:v>118.622</c:v>
                </c:pt>
                <c:pt idx="9144">
                  <c:v>118.633</c:v>
                </c:pt>
                <c:pt idx="9145">
                  <c:v>118.642</c:v>
                </c:pt>
                <c:pt idx="9146">
                  <c:v>118.652</c:v>
                </c:pt>
                <c:pt idx="9147">
                  <c:v>118.663</c:v>
                </c:pt>
                <c:pt idx="9148">
                  <c:v>118.673</c:v>
                </c:pt>
                <c:pt idx="9149">
                  <c:v>118.682</c:v>
                </c:pt>
                <c:pt idx="9150">
                  <c:v>118.69199999999999</c:v>
                </c:pt>
                <c:pt idx="9151">
                  <c:v>118.702</c:v>
                </c:pt>
                <c:pt idx="9152">
                  <c:v>118.712</c:v>
                </c:pt>
                <c:pt idx="9153">
                  <c:v>118.72199999999999</c:v>
                </c:pt>
                <c:pt idx="9154">
                  <c:v>118.732</c:v>
                </c:pt>
                <c:pt idx="9155">
                  <c:v>118.74299999999999</c:v>
                </c:pt>
                <c:pt idx="9156">
                  <c:v>118.753</c:v>
                </c:pt>
                <c:pt idx="9157">
                  <c:v>118.76300000000001</c:v>
                </c:pt>
                <c:pt idx="9158">
                  <c:v>118.782</c:v>
                </c:pt>
                <c:pt idx="9159">
                  <c:v>118.79300000000001</c:v>
                </c:pt>
                <c:pt idx="9160">
                  <c:v>118.813</c:v>
                </c:pt>
                <c:pt idx="9161">
                  <c:v>118.83199999999999</c:v>
                </c:pt>
                <c:pt idx="9162">
                  <c:v>118.852</c:v>
                </c:pt>
                <c:pt idx="9163">
                  <c:v>118.863</c:v>
                </c:pt>
                <c:pt idx="9164">
                  <c:v>118.873</c:v>
                </c:pt>
                <c:pt idx="9165">
                  <c:v>118.892</c:v>
                </c:pt>
                <c:pt idx="9166">
                  <c:v>118.90300000000001</c:v>
                </c:pt>
                <c:pt idx="9167">
                  <c:v>118.913</c:v>
                </c:pt>
                <c:pt idx="9168">
                  <c:v>118.932</c:v>
                </c:pt>
                <c:pt idx="9169">
                  <c:v>118.94199999999999</c:v>
                </c:pt>
                <c:pt idx="9170">
                  <c:v>118.952</c:v>
                </c:pt>
                <c:pt idx="9171">
                  <c:v>118.96299999999999</c:v>
                </c:pt>
                <c:pt idx="9172">
                  <c:v>118.982</c:v>
                </c:pt>
                <c:pt idx="9173">
                  <c:v>119.003</c:v>
                </c:pt>
                <c:pt idx="9174">
                  <c:v>119.024</c:v>
                </c:pt>
                <c:pt idx="9175">
                  <c:v>119.042</c:v>
                </c:pt>
                <c:pt idx="9176">
                  <c:v>119.062</c:v>
                </c:pt>
                <c:pt idx="9177">
                  <c:v>119.072</c:v>
                </c:pt>
                <c:pt idx="9178">
                  <c:v>119.092</c:v>
                </c:pt>
                <c:pt idx="9179">
                  <c:v>119.11199999999999</c:v>
                </c:pt>
                <c:pt idx="9180">
                  <c:v>119.133</c:v>
                </c:pt>
                <c:pt idx="9181">
                  <c:v>119.152</c:v>
                </c:pt>
                <c:pt idx="9182">
                  <c:v>119.163</c:v>
                </c:pt>
                <c:pt idx="9183">
                  <c:v>119.173</c:v>
                </c:pt>
                <c:pt idx="9184">
                  <c:v>119.18300000000001</c:v>
                </c:pt>
                <c:pt idx="9185">
                  <c:v>119.19199999999999</c:v>
                </c:pt>
                <c:pt idx="9186">
                  <c:v>119.205</c:v>
                </c:pt>
                <c:pt idx="9187">
                  <c:v>119.22199999999999</c:v>
                </c:pt>
                <c:pt idx="9188">
                  <c:v>119.232</c:v>
                </c:pt>
                <c:pt idx="9189">
                  <c:v>119.242</c:v>
                </c:pt>
                <c:pt idx="9190">
                  <c:v>119.252</c:v>
                </c:pt>
                <c:pt idx="9191">
                  <c:v>119.262</c:v>
                </c:pt>
                <c:pt idx="9192">
                  <c:v>119.273</c:v>
                </c:pt>
                <c:pt idx="9193">
                  <c:v>119.282</c:v>
                </c:pt>
                <c:pt idx="9194">
                  <c:v>119.30200000000001</c:v>
                </c:pt>
                <c:pt idx="9195">
                  <c:v>119.313</c:v>
                </c:pt>
                <c:pt idx="9196">
                  <c:v>119.32299999999999</c:v>
                </c:pt>
                <c:pt idx="9197">
                  <c:v>119.333</c:v>
                </c:pt>
                <c:pt idx="9198">
                  <c:v>119.352</c:v>
                </c:pt>
                <c:pt idx="9199">
                  <c:v>119.36199999999999</c:v>
                </c:pt>
                <c:pt idx="9200">
                  <c:v>119.372</c:v>
                </c:pt>
                <c:pt idx="9201">
                  <c:v>119.38200000000001</c:v>
                </c:pt>
                <c:pt idx="9202">
                  <c:v>119.392</c:v>
                </c:pt>
                <c:pt idx="9203">
                  <c:v>119.402</c:v>
                </c:pt>
                <c:pt idx="9204">
                  <c:v>119.422</c:v>
                </c:pt>
                <c:pt idx="9205">
                  <c:v>119.43300000000001</c:v>
                </c:pt>
                <c:pt idx="9206">
                  <c:v>119.452</c:v>
                </c:pt>
                <c:pt idx="9207">
                  <c:v>119.47199999999999</c:v>
                </c:pt>
                <c:pt idx="9208">
                  <c:v>119.492</c:v>
                </c:pt>
                <c:pt idx="9209">
                  <c:v>119.502</c:v>
                </c:pt>
                <c:pt idx="9210">
                  <c:v>119.523</c:v>
                </c:pt>
                <c:pt idx="9211">
                  <c:v>119.532</c:v>
                </c:pt>
                <c:pt idx="9212">
                  <c:v>119.542</c:v>
                </c:pt>
                <c:pt idx="9213">
                  <c:v>119.55200000000001</c:v>
                </c:pt>
                <c:pt idx="9214">
                  <c:v>119.562</c:v>
                </c:pt>
                <c:pt idx="9215">
                  <c:v>119.572</c:v>
                </c:pt>
                <c:pt idx="9216">
                  <c:v>119.58199999999999</c:v>
                </c:pt>
                <c:pt idx="9217">
                  <c:v>119.592</c:v>
                </c:pt>
                <c:pt idx="9218">
                  <c:v>119.602</c:v>
                </c:pt>
                <c:pt idx="9219">
                  <c:v>119.61199999999999</c:v>
                </c:pt>
                <c:pt idx="9220">
                  <c:v>119.63200000000001</c:v>
                </c:pt>
                <c:pt idx="9221">
                  <c:v>119.643</c:v>
                </c:pt>
                <c:pt idx="9222">
                  <c:v>119.65300000000001</c:v>
                </c:pt>
                <c:pt idx="9223">
                  <c:v>119.663</c:v>
                </c:pt>
                <c:pt idx="9224">
                  <c:v>119.673</c:v>
                </c:pt>
                <c:pt idx="9225">
                  <c:v>119.682</c:v>
                </c:pt>
                <c:pt idx="9226">
                  <c:v>119.69199999999999</c:v>
                </c:pt>
                <c:pt idx="9227">
                  <c:v>119.702</c:v>
                </c:pt>
                <c:pt idx="9228">
                  <c:v>119.712</c:v>
                </c:pt>
                <c:pt idx="9229">
                  <c:v>119.72199999999999</c:v>
                </c:pt>
                <c:pt idx="9230">
                  <c:v>119.732</c:v>
                </c:pt>
                <c:pt idx="9231">
                  <c:v>119.742</c:v>
                </c:pt>
                <c:pt idx="9232">
                  <c:v>119.752</c:v>
                </c:pt>
                <c:pt idx="9233">
                  <c:v>119.76300000000001</c:v>
                </c:pt>
                <c:pt idx="9234">
                  <c:v>119.773</c:v>
                </c:pt>
                <c:pt idx="9235">
                  <c:v>119.783</c:v>
                </c:pt>
                <c:pt idx="9236">
                  <c:v>119.80200000000001</c:v>
                </c:pt>
                <c:pt idx="9237">
                  <c:v>119.813</c:v>
                </c:pt>
                <c:pt idx="9238">
                  <c:v>119.83199999999999</c:v>
                </c:pt>
                <c:pt idx="9239">
                  <c:v>119.852</c:v>
                </c:pt>
                <c:pt idx="9240">
                  <c:v>119.86199999999999</c:v>
                </c:pt>
                <c:pt idx="9241">
                  <c:v>119.873</c:v>
                </c:pt>
                <c:pt idx="9242">
                  <c:v>119.892</c:v>
                </c:pt>
                <c:pt idx="9243">
                  <c:v>119.90300000000001</c:v>
                </c:pt>
                <c:pt idx="9244">
                  <c:v>119.922</c:v>
                </c:pt>
                <c:pt idx="9245">
                  <c:v>119.93300000000001</c:v>
                </c:pt>
                <c:pt idx="9246">
                  <c:v>119.952</c:v>
                </c:pt>
                <c:pt idx="9247">
                  <c:v>119.962</c:v>
                </c:pt>
                <c:pt idx="9248">
                  <c:v>119.97199999999999</c:v>
                </c:pt>
                <c:pt idx="9249">
                  <c:v>119.982</c:v>
                </c:pt>
                <c:pt idx="9250">
                  <c:v>119.992</c:v>
                </c:pt>
                <c:pt idx="9251">
                  <c:v>120.002</c:v>
                </c:pt>
                <c:pt idx="9252">
                  <c:v>120.012</c:v>
                </c:pt>
                <c:pt idx="9253">
                  <c:v>120.02200000000001</c:v>
                </c:pt>
                <c:pt idx="9254">
                  <c:v>120.03400000000001</c:v>
                </c:pt>
                <c:pt idx="9255">
                  <c:v>120.05200000000001</c:v>
                </c:pt>
                <c:pt idx="9256">
                  <c:v>120.063</c:v>
                </c:pt>
                <c:pt idx="9257">
                  <c:v>120.07299999999999</c:v>
                </c:pt>
                <c:pt idx="9258">
                  <c:v>120.093</c:v>
                </c:pt>
                <c:pt idx="9259">
                  <c:v>120.11199999999999</c:v>
                </c:pt>
                <c:pt idx="9260">
                  <c:v>120.13200000000001</c:v>
                </c:pt>
                <c:pt idx="9261">
                  <c:v>120.142</c:v>
                </c:pt>
                <c:pt idx="9262">
                  <c:v>120.152</c:v>
                </c:pt>
                <c:pt idx="9263">
                  <c:v>120.163</c:v>
                </c:pt>
                <c:pt idx="9264">
                  <c:v>120.173</c:v>
                </c:pt>
                <c:pt idx="9265">
                  <c:v>120.18300000000001</c:v>
                </c:pt>
                <c:pt idx="9266">
                  <c:v>120.19199999999999</c:v>
                </c:pt>
                <c:pt idx="9267">
                  <c:v>120.202</c:v>
                </c:pt>
                <c:pt idx="9268">
                  <c:v>120.21299999999999</c:v>
                </c:pt>
                <c:pt idx="9269">
                  <c:v>120.223</c:v>
                </c:pt>
                <c:pt idx="9270">
                  <c:v>120.233</c:v>
                </c:pt>
                <c:pt idx="9271">
                  <c:v>120.253</c:v>
                </c:pt>
                <c:pt idx="9272">
                  <c:v>120.27200000000001</c:v>
                </c:pt>
                <c:pt idx="9273">
                  <c:v>120.283</c:v>
                </c:pt>
                <c:pt idx="9274">
                  <c:v>120.30200000000001</c:v>
                </c:pt>
                <c:pt idx="9275">
                  <c:v>120.313</c:v>
                </c:pt>
                <c:pt idx="9276">
                  <c:v>120.33199999999999</c:v>
                </c:pt>
                <c:pt idx="9277">
                  <c:v>120.343</c:v>
                </c:pt>
                <c:pt idx="9278">
                  <c:v>120.35299999999999</c:v>
                </c:pt>
                <c:pt idx="9279">
                  <c:v>120.372</c:v>
                </c:pt>
                <c:pt idx="9280">
                  <c:v>120.38200000000001</c:v>
                </c:pt>
                <c:pt idx="9281">
                  <c:v>120.392</c:v>
                </c:pt>
                <c:pt idx="9282">
                  <c:v>120.402</c:v>
                </c:pt>
                <c:pt idx="9283">
                  <c:v>120.41200000000001</c:v>
                </c:pt>
                <c:pt idx="9284">
                  <c:v>120.422</c:v>
                </c:pt>
                <c:pt idx="9285">
                  <c:v>120.432</c:v>
                </c:pt>
                <c:pt idx="9286">
                  <c:v>120.44199999999999</c:v>
                </c:pt>
                <c:pt idx="9287">
                  <c:v>120.45399999999999</c:v>
                </c:pt>
                <c:pt idx="9288">
                  <c:v>120.47199999999999</c:v>
                </c:pt>
                <c:pt idx="9289">
                  <c:v>120.492</c:v>
                </c:pt>
                <c:pt idx="9290">
                  <c:v>120.51300000000001</c:v>
                </c:pt>
                <c:pt idx="9291">
                  <c:v>120.533</c:v>
                </c:pt>
                <c:pt idx="9292">
                  <c:v>120.54300000000001</c:v>
                </c:pt>
                <c:pt idx="9293">
                  <c:v>120.55200000000001</c:v>
                </c:pt>
                <c:pt idx="9294">
                  <c:v>120.562</c:v>
                </c:pt>
                <c:pt idx="9295">
                  <c:v>120.572</c:v>
                </c:pt>
                <c:pt idx="9296">
                  <c:v>120.58199999999999</c:v>
                </c:pt>
                <c:pt idx="9297">
                  <c:v>120.592</c:v>
                </c:pt>
                <c:pt idx="9298">
                  <c:v>120.602</c:v>
                </c:pt>
                <c:pt idx="9299">
                  <c:v>120.622</c:v>
                </c:pt>
                <c:pt idx="9300">
                  <c:v>120.64400000000001</c:v>
                </c:pt>
                <c:pt idx="9301">
                  <c:v>120.66200000000001</c:v>
                </c:pt>
                <c:pt idx="9302">
                  <c:v>120.673</c:v>
                </c:pt>
                <c:pt idx="9303">
                  <c:v>120.68300000000001</c:v>
                </c:pt>
                <c:pt idx="9304">
                  <c:v>120.69199999999999</c:v>
                </c:pt>
                <c:pt idx="9305">
                  <c:v>120.702</c:v>
                </c:pt>
                <c:pt idx="9306">
                  <c:v>120.71299999999999</c:v>
                </c:pt>
                <c:pt idx="9307">
                  <c:v>120.723</c:v>
                </c:pt>
                <c:pt idx="9308">
                  <c:v>120.742</c:v>
                </c:pt>
                <c:pt idx="9309">
                  <c:v>120.753</c:v>
                </c:pt>
                <c:pt idx="9310">
                  <c:v>120.77200000000001</c:v>
                </c:pt>
                <c:pt idx="9311">
                  <c:v>120.782</c:v>
                </c:pt>
                <c:pt idx="9312">
                  <c:v>120.80200000000001</c:v>
                </c:pt>
                <c:pt idx="9313">
                  <c:v>120.813</c:v>
                </c:pt>
                <c:pt idx="9314">
                  <c:v>120.83199999999999</c:v>
                </c:pt>
                <c:pt idx="9315">
                  <c:v>120.843</c:v>
                </c:pt>
                <c:pt idx="9316">
                  <c:v>120.86199999999999</c:v>
                </c:pt>
                <c:pt idx="9317">
                  <c:v>120.886</c:v>
                </c:pt>
                <c:pt idx="9318">
                  <c:v>120.902</c:v>
                </c:pt>
                <c:pt idx="9319">
                  <c:v>120.922</c:v>
                </c:pt>
                <c:pt idx="9320">
                  <c:v>120.94199999999999</c:v>
                </c:pt>
                <c:pt idx="9321">
                  <c:v>120.953</c:v>
                </c:pt>
                <c:pt idx="9322">
                  <c:v>120.97199999999999</c:v>
                </c:pt>
                <c:pt idx="9323">
                  <c:v>120.982</c:v>
                </c:pt>
                <c:pt idx="9324">
                  <c:v>120.992</c:v>
                </c:pt>
                <c:pt idx="9325">
                  <c:v>121.002</c:v>
                </c:pt>
                <c:pt idx="9326">
                  <c:v>121.012</c:v>
                </c:pt>
                <c:pt idx="9327">
                  <c:v>121.02200000000001</c:v>
                </c:pt>
                <c:pt idx="9328">
                  <c:v>121.032</c:v>
                </c:pt>
                <c:pt idx="9329">
                  <c:v>121.042</c:v>
                </c:pt>
                <c:pt idx="9330">
                  <c:v>121.05200000000001</c:v>
                </c:pt>
                <c:pt idx="9331">
                  <c:v>121.072</c:v>
                </c:pt>
                <c:pt idx="9332">
                  <c:v>121.092</c:v>
                </c:pt>
                <c:pt idx="9333">
                  <c:v>121.11199999999999</c:v>
                </c:pt>
                <c:pt idx="9334">
                  <c:v>121.133</c:v>
                </c:pt>
                <c:pt idx="9335">
                  <c:v>121.15300000000001</c:v>
                </c:pt>
                <c:pt idx="9336">
                  <c:v>121.172</c:v>
                </c:pt>
                <c:pt idx="9337">
                  <c:v>121.18300000000001</c:v>
                </c:pt>
                <c:pt idx="9338">
                  <c:v>121.19199999999999</c:v>
                </c:pt>
                <c:pt idx="9339">
                  <c:v>121.202</c:v>
                </c:pt>
                <c:pt idx="9340">
                  <c:v>121.212</c:v>
                </c:pt>
                <c:pt idx="9341">
                  <c:v>121.22199999999999</c:v>
                </c:pt>
                <c:pt idx="9342">
                  <c:v>121.232</c:v>
                </c:pt>
                <c:pt idx="9343">
                  <c:v>121.242</c:v>
                </c:pt>
                <c:pt idx="9344">
                  <c:v>121.252</c:v>
                </c:pt>
                <c:pt idx="9345">
                  <c:v>121.264</c:v>
                </c:pt>
                <c:pt idx="9346">
                  <c:v>121.282</c:v>
                </c:pt>
                <c:pt idx="9347">
                  <c:v>121.292</c:v>
                </c:pt>
                <c:pt idx="9348">
                  <c:v>121.30200000000001</c:v>
                </c:pt>
                <c:pt idx="9349">
                  <c:v>121.312</c:v>
                </c:pt>
                <c:pt idx="9350">
                  <c:v>121.322</c:v>
                </c:pt>
                <c:pt idx="9351">
                  <c:v>121.333</c:v>
                </c:pt>
                <c:pt idx="9352">
                  <c:v>121.352</c:v>
                </c:pt>
                <c:pt idx="9353">
                  <c:v>121.363</c:v>
                </c:pt>
                <c:pt idx="9354">
                  <c:v>121.38200000000001</c:v>
                </c:pt>
                <c:pt idx="9355">
                  <c:v>121.392</c:v>
                </c:pt>
                <c:pt idx="9356">
                  <c:v>121.402</c:v>
                </c:pt>
                <c:pt idx="9357">
                  <c:v>121.41200000000001</c:v>
                </c:pt>
                <c:pt idx="9358">
                  <c:v>121.423</c:v>
                </c:pt>
                <c:pt idx="9359">
                  <c:v>121.43300000000001</c:v>
                </c:pt>
                <c:pt idx="9360">
                  <c:v>121.45399999999999</c:v>
                </c:pt>
                <c:pt idx="9361">
                  <c:v>121.47199999999999</c:v>
                </c:pt>
                <c:pt idx="9362">
                  <c:v>121.492</c:v>
                </c:pt>
                <c:pt idx="9363">
                  <c:v>121.51300000000001</c:v>
                </c:pt>
                <c:pt idx="9364">
                  <c:v>121.532</c:v>
                </c:pt>
                <c:pt idx="9365">
                  <c:v>121.542</c:v>
                </c:pt>
                <c:pt idx="9366">
                  <c:v>121.55200000000001</c:v>
                </c:pt>
                <c:pt idx="9367">
                  <c:v>121.562</c:v>
                </c:pt>
                <c:pt idx="9368">
                  <c:v>121.572</c:v>
                </c:pt>
                <c:pt idx="9369">
                  <c:v>121.58199999999999</c:v>
                </c:pt>
                <c:pt idx="9370">
                  <c:v>121.592</c:v>
                </c:pt>
                <c:pt idx="9371">
                  <c:v>121.602</c:v>
                </c:pt>
                <c:pt idx="9372">
                  <c:v>121.623</c:v>
                </c:pt>
                <c:pt idx="9373">
                  <c:v>121.643</c:v>
                </c:pt>
                <c:pt idx="9374">
                  <c:v>121.65300000000001</c:v>
                </c:pt>
                <c:pt idx="9375">
                  <c:v>121.673</c:v>
                </c:pt>
                <c:pt idx="9376">
                  <c:v>121.69199999999999</c:v>
                </c:pt>
                <c:pt idx="9377">
                  <c:v>121.703</c:v>
                </c:pt>
                <c:pt idx="9378">
                  <c:v>121.72199999999999</c:v>
                </c:pt>
                <c:pt idx="9379">
                  <c:v>121.742</c:v>
                </c:pt>
                <c:pt idx="9380">
                  <c:v>121.762</c:v>
                </c:pt>
                <c:pt idx="9381">
                  <c:v>121.773</c:v>
                </c:pt>
                <c:pt idx="9382">
                  <c:v>121.792</c:v>
                </c:pt>
                <c:pt idx="9383">
                  <c:v>121.80200000000001</c:v>
                </c:pt>
                <c:pt idx="9384">
                  <c:v>121.812</c:v>
                </c:pt>
                <c:pt idx="9385">
                  <c:v>121.822</c:v>
                </c:pt>
                <c:pt idx="9386">
                  <c:v>121.83199999999999</c:v>
                </c:pt>
                <c:pt idx="9387">
                  <c:v>121.843</c:v>
                </c:pt>
                <c:pt idx="9388">
                  <c:v>121.86199999999999</c:v>
                </c:pt>
                <c:pt idx="9389">
                  <c:v>121.88200000000001</c:v>
                </c:pt>
                <c:pt idx="9390">
                  <c:v>121.902</c:v>
                </c:pt>
                <c:pt idx="9391">
                  <c:v>121.91200000000001</c:v>
                </c:pt>
                <c:pt idx="9392">
                  <c:v>121.925</c:v>
                </c:pt>
                <c:pt idx="9393">
                  <c:v>121.94199999999999</c:v>
                </c:pt>
                <c:pt idx="9394">
                  <c:v>121.952</c:v>
                </c:pt>
                <c:pt idx="9395">
                  <c:v>121.962</c:v>
                </c:pt>
                <c:pt idx="9396">
                  <c:v>121.97199999999999</c:v>
                </c:pt>
                <c:pt idx="9397">
                  <c:v>121.982</c:v>
                </c:pt>
                <c:pt idx="9398">
                  <c:v>122.003</c:v>
                </c:pt>
                <c:pt idx="9399">
                  <c:v>122.023</c:v>
                </c:pt>
                <c:pt idx="9400">
                  <c:v>122.042</c:v>
                </c:pt>
                <c:pt idx="9401">
                  <c:v>122.05200000000001</c:v>
                </c:pt>
                <c:pt idx="9402">
                  <c:v>122.063</c:v>
                </c:pt>
                <c:pt idx="9403">
                  <c:v>122.08199999999999</c:v>
                </c:pt>
                <c:pt idx="9404">
                  <c:v>122.10299999999999</c:v>
                </c:pt>
                <c:pt idx="9405">
                  <c:v>122.124</c:v>
                </c:pt>
                <c:pt idx="9406">
                  <c:v>122.142</c:v>
                </c:pt>
                <c:pt idx="9407">
                  <c:v>122.152</c:v>
                </c:pt>
                <c:pt idx="9408">
                  <c:v>122.16200000000001</c:v>
                </c:pt>
                <c:pt idx="9409">
                  <c:v>122.182</c:v>
                </c:pt>
                <c:pt idx="9410">
                  <c:v>122.203</c:v>
                </c:pt>
                <c:pt idx="9411">
                  <c:v>122.223</c:v>
                </c:pt>
                <c:pt idx="9412">
                  <c:v>122.242</c:v>
                </c:pt>
                <c:pt idx="9413">
                  <c:v>122.252</c:v>
                </c:pt>
                <c:pt idx="9414">
                  <c:v>122.262</c:v>
                </c:pt>
                <c:pt idx="9415">
                  <c:v>122.282</c:v>
                </c:pt>
                <c:pt idx="9416">
                  <c:v>122.303</c:v>
                </c:pt>
                <c:pt idx="9417">
                  <c:v>122.32299999999999</c:v>
                </c:pt>
                <c:pt idx="9418">
                  <c:v>122.342</c:v>
                </c:pt>
                <c:pt idx="9419">
                  <c:v>122.352</c:v>
                </c:pt>
                <c:pt idx="9420">
                  <c:v>122.36199999999999</c:v>
                </c:pt>
                <c:pt idx="9421">
                  <c:v>122.372</c:v>
                </c:pt>
                <c:pt idx="9422">
                  <c:v>122.38200000000001</c:v>
                </c:pt>
                <c:pt idx="9423">
                  <c:v>122.392</c:v>
                </c:pt>
                <c:pt idx="9424">
                  <c:v>122.41200000000001</c:v>
                </c:pt>
                <c:pt idx="9425">
                  <c:v>122.423</c:v>
                </c:pt>
                <c:pt idx="9426">
                  <c:v>122.43300000000001</c:v>
                </c:pt>
                <c:pt idx="9427">
                  <c:v>122.443</c:v>
                </c:pt>
                <c:pt idx="9428">
                  <c:v>122.453</c:v>
                </c:pt>
                <c:pt idx="9429">
                  <c:v>122.46299999999999</c:v>
                </c:pt>
                <c:pt idx="9430">
                  <c:v>122.473</c:v>
                </c:pt>
                <c:pt idx="9431">
                  <c:v>122.492</c:v>
                </c:pt>
                <c:pt idx="9432">
                  <c:v>122.503</c:v>
                </c:pt>
                <c:pt idx="9433">
                  <c:v>122.51300000000001</c:v>
                </c:pt>
                <c:pt idx="9434">
                  <c:v>122.532</c:v>
                </c:pt>
                <c:pt idx="9435">
                  <c:v>122.55200000000001</c:v>
                </c:pt>
                <c:pt idx="9436">
                  <c:v>122.572</c:v>
                </c:pt>
                <c:pt idx="9437">
                  <c:v>122.583</c:v>
                </c:pt>
                <c:pt idx="9438">
                  <c:v>122.602</c:v>
                </c:pt>
                <c:pt idx="9439">
                  <c:v>122.622</c:v>
                </c:pt>
                <c:pt idx="9440">
                  <c:v>122.642</c:v>
                </c:pt>
                <c:pt idx="9441">
                  <c:v>122.65300000000001</c:v>
                </c:pt>
                <c:pt idx="9442">
                  <c:v>122.672</c:v>
                </c:pt>
                <c:pt idx="9443">
                  <c:v>122.685</c:v>
                </c:pt>
                <c:pt idx="9444">
                  <c:v>122.702</c:v>
                </c:pt>
                <c:pt idx="9445">
                  <c:v>122.712</c:v>
                </c:pt>
                <c:pt idx="9446">
                  <c:v>122.72199999999999</c:v>
                </c:pt>
                <c:pt idx="9447">
                  <c:v>122.732</c:v>
                </c:pt>
                <c:pt idx="9448">
                  <c:v>122.742</c:v>
                </c:pt>
                <c:pt idx="9449">
                  <c:v>122.752</c:v>
                </c:pt>
                <c:pt idx="9450">
                  <c:v>122.762</c:v>
                </c:pt>
                <c:pt idx="9451">
                  <c:v>122.77200000000001</c:v>
                </c:pt>
                <c:pt idx="9452">
                  <c:v>122.79300000000001</c:v>
                </c:pt>
                <c:pt idx="9453">
                  <c:v>122.813</c:v>
                </c:pt>
                <c:pt idx="9454">
                  <c:v>122.833</c:v>
                </c:pt>
                <c:pt idx="9455">
                  <c:v>122.85299999999999</c:v>
                </c:pt>
                <c:pt idx="9456">
                  <c:v>122.874</c:v>
                </c:pt>
                <c:pt idx="9457">
                  <c:v>122.892</c:v>
                </c:pt>
                <c:pt idx="9458">
                  <c:v>122.902</c:v>
                </c:pt>
                <c:pt idx="9459">
                  <c:v>122.91200000000001</c:v>
                </c:pt>
                <c:pt idx="9460">
                  <c:v>122.922</c:v>
                </c:pt>
                <c:pt idx="9461">
                  <c:v>122.932</c:v>
                </c:pt>
                <c:pt idx="9462">
                  <c:v>122.943</c:v>
                </c:pt>
                <c:pt idx="9463">
                  <c:v>122.953</c:v>
                </c:pt>
                <c:pt idx="9464">
                  <c:v>122.96599999999999</c:v>
                </c:pt>
                <c:pt idx="9465">
                  <c:v>122.982</c:v>
                </c:pt>
                <c:pt idx="9466">
                  <c:v>122.992</c:v>
                </c:pt>
                <c:pt idx="9467">
                  <c:v>123.002</c:v>
                </c:pt>
                <c:pt idx="9468">
                  <c:v>123.012</c:v>
                </c:pt>
                <c:pt idx="9469">
                  <c:v>123.02200000000001</c:v>
                </c:pt>
                <c:pt idx="9470">
                  <c:v>123.032</c:v>
                </c:pt>
                <c:pt idx="9471">
                  <c:v>123.042</c:v>
                </c:pt>
                <c:pt idx="9472">
                  <c:v>123.05200000000001</c:v>
                </c:pt>
                <c:pt idx="9473">
                  <c:v>123.062</c:v>
                </c:pt>
                <c:pt idx="9474">
                  <c:v>123.072</c:v>
                </c:pt>
                <c:pt idx="9475">
                  <c:v>123.093</c:v>
                </c:pt>
                <c:pt idx="9476">
                  <c:v>123.11199999999999</c:v>
                </c:pt>
                <c:pt idx="9477">
                  <c:v>123.123</c:v>
                </c:pt>
                <c:pt idx="9478">
                  <c:v>123.142</c:v>
                </c:pt>
                <c:pt idx="9479">
                  <c:v>123.16200000000001</c:v>
                </c:pt>
                <c:pt idx="9480">
                  <c:v>123.182</c:v>
                </c:pt>
                <c:pt idx="9481">
                  <c:v>123.19199999999999</c:v>
                </c:pt>
                <c:pt idx="9482">
                  <c:v>123.203</c:v>
                </c:pt>
                <c:pt idx="9483">
                  <c:v>123.21299999999999</c:v>
                </c:pt>
                <c:pt idx="9484">
                  <c:v>123.232</c:v>
                </c:pt>
                <c:pt idx="9485">
                  <c:v>123.242</c:v>
                </c:pt>
                <c:pt idx="9486">
                  <c:v>123.252</c:v>
                </c:pt>
                <c:pt idx="9487">
                  <c:v>123.262</c:v>
                </c:pt>
                <c:pt idx="9488">
                  <c:v>123.27200000000001</c:v>
                </c:pt>
                <c:pt idx="9489">
                  <c:v>123.282</c:v>
                </c:pt>
                <c:pt idx="9490">
                  <c:v>123.30200000000001</c:v>
                </c:pt>
                <c:pt idx="9491">
                  <c:v>123.32299999999999</c:v>
                </c:pt>
                <c:pt idx="9492">
                  <c:v>123.343</c:v>
                </c:pt>
                <c:pt idx="9493">
                  <c:v>123.363</c:v>
                </c:pt>
                <c:pt idx="9494">
                  <c:v>123.38200000000001</c:v>
                </c:pt>
                <c:pt idx="9495">
                  <c:v>123.392</c:v>
                </c:pt>
                <c:pt idx="9496">
                  <c:v>123.402</c:v>
                </c:pt>
                <c:pt idx="9497">
                  <c:v>123.41200000000001</c:v>
                </c:pt>
                <c:pt idx="9498">
                  <c:v>123.422</c:v>
                </c:pt>
                <c:pt idx="9499">
                  <c:v>123.43300000000001</c:v>
                </c:pt>
                <c:pt idx="9500">
                  <c:v>123.443</c:v>
                </c:pt>
                <c:pt idx="9501">
                  <c:v>123.45399999999999</c:v>
                </c:pt>
                <c:pt idx="9502">
                  <c:v>123.473</c:v>
                </c:pt>
                <c:pt idx="9503">
                  <c:v>123.483</c:v>
                </c:pt>
                <c:pt idx="9504">
                  <c:v>123.492</c:v>
                </c:pt>
                <c:pt idx="9505">
                  <c:v>123.512</c:v>
                </c:pt>
                <c:pt idx="9506">
                  <c:v>123.532</c:v>
                </c:pt>
                <c:pt idx="9507">
                  <c:v>123.542</c:v>
                </c:pt>
                <c:pt idx="9508">
                  <c:v>123.563</c:v>
                </c:pt>
                <c:pt idx="9509">
                  <c:v>123.57299999999999</c:v>
                </c:pt>
                <c:pt idx="9510">
                  <c:v>123.592</c:v>
                </c:pt>
                <c:pt idx="9511">
                  <c:v>123.602</c:v>
                </c:pt>
                <c:pt idx="9512">
                  <c:v>123.61199999999999</c:v>
                </c:pt>
                <c:pt idx="9513">
                  <c:v>123.622</c:v>
                </c:pt>
                <c:pt idx="9514">
                  <c:v>123.63200000000001</c:v>
                </c:pt>
                <c:pt idx="9515">
                  <c:v>123.642</c:v>
                </c:pt>
                <c:pt idx="9516">
                  <c:v>123.652</c:v>
                </c:pt>
                <c:pt idx="9517">
                  <c:v>123.66200000000001</c:v>
                </c:pt>
                <c:pt idx="9518">
                  <c:v>123.672</c:v>
                </c:pt>
                <c:pt idx="9519">
                  <c:v>123.682</c:v>
                </c:pt>
                <c:pt idx="9520">
                  <c:v>123.702</c:v>
                </c:pt>
                <c:pt idx="9521">
                  <c:v>123.71299999999999</c:v>
                </c:pt>
                <c:pt idx="9522">
                  <c:v>123.732</c:v>
                </c:pt>
                <c:pt idx="9523">
                  <c:v>123.742</c:v>
                </c:pt>
                <c:pt idx="9524">
                  <c:v>123.752</c:v>
                </c:pt>
                <c:pt idx="9525">
                  <c:v>123.762</c:v>
                </c:pt>
                <c:pt idx="9526">
                  <c:v>123.77200000000001</c:v>
                </c:pt>
                <c:pt idx="9527">
                  <c:v>123.782</c:v>
                </c:pt>
                <c:pt idx="9528">
                  <c:v>123.80200000000001</c:v>
                </c:pt>
                <c:pt idx="9529">
                  <c:v>123.812</c:v>
                </c:pt>
                <c:pt idx="9530">
                  <c:v>123.822</c:v>
                </c:pt>
                <c:pt idx="9531">
                  <c:v>123.83199999999999</c:v>
                </c:pt>
                <c:pt idx="9532">
                  <c:v>123.85299999999999</c:v>
                </c:pt>
                <c:pt idx="9533">
                  <c:v>123.873</c:v>
                </c:pt>
                <c:pt idx="9534">
                  <c:v>123.892</c:v>
                </c:pt>
                <c:pt idx="9535">
                  <c:v>123.91200000000001</c:v>
                </c:pt>
                <c:pt idx="9536">
                  <c:v>123.922</c:v>
                </c:pt>
                <c:pt idx="9537">
                  <c:v>123.932</c:v>
                </c:pt>
                <c:pt idx="9538">
                  <c:v>123.943</c:v>
                </c:pt>
                <c:pt idx="9539">
                  <c:v>123.953</c:v>
                </c:pt>
                <c:pt idx="9540">
                  <c:v>123.96299999999999</c:v>
                </c:pt>
                <c:pt idx="9541">
                  <c:v>123.973</c:v>
                </c:pt>
                <c:pt idx="9542">
                  <c:v>123.983</c:v>
                </c:pt>
                <c:pt idx="9543">
                  <c:v>123.992</c:v>
                </c:pt>
                <c:pt idx="9544">
                  <c:v>124.005</c:v>
                </c:pt>
                <c:pt idx="9545">
                  <c:v>124.02200000000001</c:v>
                </c:pt>
                <c:pt idx="9546">
                  <c:v>124.042</c:v>
                </c:pt>
                <c:pt idx="9547">
                  <c:v>124.05200000000001</c:v>
                </c:pt>
                <c:pt idx="9548">
                  <c:v>124.062</c:v>
                </c:pt>
                <c:pt idx="9549">
                  <c:v>124.08199999999999</c:v>
                </c:pt>
                <c:pt idx="9550">
                  <c:v>124.104</c:v>
                </c:pt>
                <c:pt idx="9551">
                  <c:v>124.122</c:v>
                </c:pt>
                <c:pt idx="9552">
                  <c:v>124.13200000000001</c:v>
                </c:pt>
                <c:pt idx="9553">
                  <c:v>124.142</c:v>
                </c:pt>
                <c:pt idx="9554">
                  <c:v>124.152</c:v>
                </c:pt>
                <c:pt idx="9555">
                  <c:v>124.16200000000001</c:v>
                </c:pt>
                <c:pt idx="9556">
                  <c:v>124.175</c:v>
                </c:pt>
                <c:pt idx="9557">
                  <c:v>124.19199999999999</c:v>
                </c:pt>
                <c:pt idx="9558">
                  <c:v>124.203</c:v>
                </c:pt>
                <c:pt idx="9559">
                  <c:v>124.22199999999999</c:v>
                </c:pt>
                <c:pt idx="9560">
                  <c:v>124.233</c:v>
                </c:pt>
                <c:pt idx="9561">
                  <c:v>124.242</c:v>
                </c:pt>
                <c:pt idx="9562">
                  <c:v>124.262</c:v>
                </c:pt>
                <c:pt idx="9563">
                  <c:v>124.27200000000001</c:v>
                </c:pt>
                <c:pt idx="9564">
                  <c:v>124.282</c:v>
                </c:pt>
                <c:pt idx="9565">
                  <c:v>124.292</c:v>
                </c:pt>
                <c:pt idx="9566">
                  <c:v>124.30200000000001</c:v>
                </c:pt>
                <c:pt idx="9567">
                  <c:v>124.31399999999999</c:v>
                </c:pt>
                <c:pt idx="9568">
                  <c:v>124.33199999999999</c:v>
                </c:pt>
                <c:pt idx="9569">
                  <c:v>124.342</c:v>
                </c:pt>
                <c:pt idx="9570">
                  <c:v>124.352</c:v>
                </c:pt>
                <c:pt idx="9571">
                  <c:v>124.36199999999999</c:v>
                </c:pt>
                <c:pt idx="9572">
                  <c:v>124.383</c:v>
                </c:pt>
                <c:pt idx="9573">
                  <c:v>124.40300000000001</c:v>
                </c:pt>
                <c:pt idx="9574">
                  <c:v>124.422</c:v>
                </c:pt>
                <c:pt idx="9575">
                  <c:v>124.432</c:v>
                </c:pt>
                <c:pt idx="9576">
                  <c:v>124.44199999999999</c:v>
                </c:pt>
                <c:pt idx="9577">
                  <c:v>124.452</c:v>
                </c:pt>
                <c:pt idx="9578">
                  <c:v>124.46299999999999</c:v>
                </c:pt>
                <c:pt idx="9579">
                  <c:v>124.473</c:v>
                </c:pt>
                <c:pt idx="9580">
                  <c:v>124.483</c:v>
                </c:pt>
                <c:pt idx="9581">
                  <c:v>124.492</c:v>
                </c:pt>
                <c:pt idx="9582">
                  <c:v>124.502</c:v>
                </c:pt>
                <c:pt idx="9583">
                  <c:v>124.512</c:v>
                </c:pt>
                <c:pt idx="9584">
                  <c:v>124.532</c:v>
                </c:pt>
                <c:pt idx="9585">
                  <c:v>124.54300000000001</c:v>
                </c:pt>
                <c:pt idx="9586">
                  <c:v>124.562</c:v>
                </c:pt>
                <c:pt idx="9587">
                  <c:v>124.57299999999999</c:v>
                </c:pt>
                <c:pt idx="9588">
                  <c:v>124.592</c:v>
                </c:pt>
                <c:pt idx="9589">
                  <c:v>124.602</c:v>
                </c:pt>
                <c:pt idx="9590">
                  <c:v>124.61199999999999</c:v>
                </c:pt>
                <c:pt idx="9591">
                  <c:v>124.622</c:v>
                </c:pt>
                <c:pt idx="9592">
                  <c:v>124.633</c:v>
                </c:pt>
                <c:pt idx="9593">
                  <c:v>124.642</c:v>
                </c:pt>
                <c:pt idx="9594">
                  <c:v>124.652</c:v>
                </c:pt>
                <c:pt idx="9595">
                  <c:v>124.66200000000001</c:v>
                </c:pt>
                <c:pt idx="9596">
                  <c:v>124.672</c:v>
                </c:pt>
                <c:pt idx="9597">
                  <c:v>124.682</c:v>
                </c:pt>
                <c:pt idx="9598">
                  <c:v>124.69199999999999</c:v>
                </c:pt>
                <c:pt idx="9599">
                  <c:v>124.702</c:v>
                </c:pt>
                <c:pt idx="9600">
                  <c:v>124.712</c:v>
                </c:pt>
                <c:pt idx="9601">
                  <c:v>124.72199999999999</c:v>
                </c:pt>
                <c:pt idx="9602">
                  <c:v>124.742</c:v>
                </c:pt>
                <c:pt idx="9603">
                  <c:v>124.752</c:v>
                </c:pt>
                <c:pt idx="9604">
                  <c:v>124.762</c:v>
                </c:pt>
                <c:pt idx="9605">
                  <c:v>124.77200000000001</c:v>
                </c:pt>
                <c:pt idx="9606">
                  <c:v>124.782</c:v>
                </c:pt>
                <c:pt idx="9607">
                  <c:v>124.792</c:v>
                </c:pt>
                <c:pt idx="9608">
                  <c:v>124.80200000000001</c:v>
                </c:pt>
                <c:pt idx="9609">
                  <c:v>124.812</c:v>
                </c:pt>
                <c:pt idx="9610">
                  <c:v>124.822</c:v>
                </c:pt>
                <c:pt idx="9611">
                  <c:v>124.83199999999999</c:v>
                </c:pt>
                <c:pt idx="9612">
                  <c:v>124.842</c:v>
                </c:pt>
                <c:pt idx="9613">
                  <c:v>124.863</c:v>
                </c:pt>
                <c:pt idx="9614">
                  <c:v>124.883</c:v>
                </c:pt>
                <c:pt idx="9615">
                  <c:v>124.90300000000001</c:v>
                </c:pt>
                <c:pt idx="9616">
                  <c:v>124.922</c:v>
                </c:pt>
                <c:pt idx="9617">
                  <c:v>124.934</c:v>
                </c:pt>
                <c:pt idx="9618">
                  <c:v>124.952</c:v>
                </c:pt>
                <c:pt idx="9619">
                  <c:v>124.96299999999999</c:v>
                </c:pt>
                <c:pt idx="9620">
                  <c:v>124.974</c:v>
                </c:pt>
                <c:pt idx="9621">
                  <c:v>124.983</c:v>
                </c:pt>
                <c:pt idx="9622">
                  <c:v>124.992</c:v>
                </c:pt>
                <c:pt idx="9623">
                  <c:v>125.002</c:v>
                </c:pt>
                <c:pt idx="9624">
                  <c:v>125.01300000000001</c:v>
                </c:pt>
                <c:pt idx="9625">
                  <c:v>125.02200000000001</c:v>
                </c:pt>
                <c:pt idx="9626">
                  <c:v>125.033</c:v>
                </c:pt>
                <c:pt idx="9627">
                  <c:v>125.05200000000001</c:v>
                </c:pt>
                <c:pt idx="9628">
                  <c:v>125.063</c:v>
                </c:pt>
                <c:pt idx="9629">
                  <c:v>125.07299999999999</c:v>
                </c:pt>
                <c:pt idx="9630">
                  <c:v>125.083</c:v>
                </c:pt>
                <c:pt idx="9631">
                  <c:v>125.093</c:v>
                </c:pt>
                <c:pt idx="9632">
                  <c:v>125.104</c:v>
                </c:pt>
                <c:pt idx="9633">
                  <c:v>125.114</c:v>
                </c:pt>
                <c:pt idx="9634">
                  <c:v>125.125</c:v>
                </c:pt>
                <c:pt idx="9635">
                  <c:v>125.143</c:v>
                </c:pt>
                <c:pt idx="9636">
                  <c:v>125.154</c:v>
                </c:pt>
                <c:pt idx="9637">
                  <c:v>125.164</c:v>
                </c:pt>
                <c:pt idx="9638">
                  <c:v>125.17400000000001</c:v>
                </c:pt>
                <c:pt idx="9639">
                  <c:v>125.19199999999999</c:v>
                </c:pt>
                <c:pt idx="9640">
                  <c:v>125.212</c:v>
                </c:pt>
                <c:pt idx="9641">
                  <c:v>125.22199999999999</c:v>
                </c:pt>
                <c:pt idx="9642">
                  <c:v>125.232</c:v>
                </c:pt>
                <c:pt idx="9643">
                  <c:v>125.242</c:v>
                </c:pt>
                <c:pt idx="9644">
                  <c:v>125.252</c:v>
                </c:pt>
                <c:pt idx="9645">
                  <c:v>125.262</c:v>
                </c:pt>
                <c:pt idx="9646">
                  <c:v>125.27200000000001</c:v>
                </c:pt>
                <c:pt idx="9647">
                  <c:v>125.282</c:v>
                </c:pt>
                <c:pt idx="9648">
                  <c:v>125.292</c:v>
                </c:pt>
                <c:pt idx="9649">
                  <c:v>125.30200000000001</c:v>
                </c:pt>
                <c:pt idx="9650">
                  <c:v>125.312</c:v>
                </c:pt>
                <c:pt idx="9651">
                  <c:v>125.322</c:v>
                </c:pt>
                <c:pt idx="9652">
                  <c:v>125.333</c:v>
                </c:pt>
                <c:pt idx="9653">
                  <c:v>125.352</c:v>
                </c:pt>
                <c:pt idx="9654">
                  <c:v>125.372</c:v>
                </c:pt>
                <c:pt idx="9655">
                  <c:v>125.38200000000001</c:v>
                </c:pt>
                <c:pt idx="9656">
                  <c:v>125.392</c:v>
                </c:pt>
                <c:pt idx="9657">
                  <c:v>125.402</c:v>
                </c:pt>
                <c:pt idx="9658">
                  <c:v>125.414</c:v>
                </c:pt>
                <c:pt idx="9659">
                  <c:v>125.42400000000001</c:v>
                </c:pt>
                <c:pt idx="9660">
                  <c:v>125.434</c:v>
                </c:pt>
                <c:pt idx="9661">
                  <c:v>125.444</c:v>
                </c:pt>
                <c:pt idx="9662">
                  <c:v>125.45399999999999</c:v>
                </c:pt>
                <c:pt idx="9663">
                  <c:v>125.464</c:v>
                </c:pt>
                <c:pt idx="9664">
                  <c:v>125.474</c:v>
                </c:pt>
                <c:pt idx="9665">
                  <c:v>125.48399999999999</c:v>
                </c:pt>
                <c:pt idx="9666">
                  <c:v>125.492</c:v>
                </c:pt>
                <c:pt idx="9667">
                  <c:v>125.51300000000001</c:v>
                </c:pt>
                <c:pt idx="9668">
                  <c:v>125.532</c:v>
                </c:pt>
                <c:pt idx="9669">
                  <c:v>125.55200000000001</c:v>
                </c:pt>
                <c:pt idx="9670">
                  <c:v>125.572</c:v>
                </c:pt>
                <c:pt idx="9671">
                  <c:v>125.58199999999999</c:v>
                </c:pt>
                <c:pt idx="9672">
                  <c:v>125.592</c:v>
                </c:pt>
                <c:pt idx="9673">
                  <c:v>125.61199999999999</c:v>
                </c:pt>
                <c:pt idx="9674">
                  <c:v>125.633</c:v>
                </c:pt>
                <c:pt idx="9675">
                  <c:v>125.65300000000001</c:v>
                </c:pt>
                <c:pt idx="9676">
                  <c:v>125.673</c:v>
                </c:pt>
                <c:pt idx="9677">
                  <c:v>125.693</c:v>
                </c:pt>
                <c:pt idx="9678">
                  <c:v>125.71299999999999</c:v>
                </c:pt>
                <c:pt idx="9679">
                  <c:v>125.733</c:v>
                </c:pt>
                <c:pt idx="9680">
                  <c:v>125.753</c:v>
                </c:pt>
                <c:pt idx="9681">
                  <c:v>125.77200000000001</c:v>
                </c:pt>
                <c:pt idx="9682">
                  <c:v>125.79300000000001</c:v>
                </c:pt>
                <c:pt idx="9683">
                  <c:v>125.813</c:v>
                </c:pt>
                <c:pt idx="9684">
                  <c:v>125.83199999999999</c:v>
                </c:pt>
                <c:pt idx="9685">
                  <c:v>125.852</c:v>
                </c:pt>
                <c:pt idx="9686">
                  <c:v>125.873</c:v>
                </c:pt>
                <c:pt idx="9687">
                  <c:v>125.893</c:v>
                </c:pt>
                <c:pt idx="9688">
                  <c:v>125.91200000000001</c:v>
                </c:pt>
                <c:pt idx="9689">
                  <c:v>125.922</c:v>
                </c:pt>
                <c:pt idx="9690">
                  <c:v>125.932</c:v>
                </c:pt>
                <c:pt idx="9691">
                  <c:v>125.953</c:v>
                </c:pt>
                <c:pt idx="9692">
                  <c:v>125.973</c:v>
                </c:pt>
                <c:pt idx="9693">
                  <c:v>125.983</c:v>
                </c:pt>
                <c:pt idx="9694">
                  <c:v>125.99299999999999</c:v>
                </c:pt>
                <c:pt idx="9695">
                  <c:v>126.01300000000001</c:v>
                </c:pt>
                <c:pt idx="9696">
                  <c:v>126.024</c:v>
                </c:pt>
                <c:pt idx="9697">
                  <c:v>126.042</c:v>
                </c:pt>
                <c:pt idx="9698">
                  <c:v>126.054</c:v>
                </c:pt>
                <c:pt idx="9699">
                  <c:v>126.072</c:v>
                </c:pt>
                <c:pt idx="9700">
                  <c:v>126.087</c:v>
                </c:pt>
                <c:pt idx="9701">
                  <c:v>126.104</c:v>
                </c:pt>
                <c:pt idx="9702">
                  <c:v>126.11499999999999</c:v>
                </c:pt>
                <c:pt idx="9703">
                  <c:v>126.133</c:v>
                </c:pt>
                <c:pt idx="9704">
                  <c:v>126.146</c:v>
                </c:pt>
                <c:pt idx="9705">
                  <c:v>126.164</c:v>
                </c:pt>
                <c:pt idx="9706">
                  <c:v>126.175</c:v>
                </c:pt>
                <c:pt idx="9707">
                  <c:v>126.19199999999999</c:v>
                </c:pt>
                <c:pt idx="9708">
                  <c:v>126.203</c:v>
                </c:pt>
                <c:pt idx="9709">
                  <c:v>126.21299999999999</c:v>
                </c:pt>
                <c:pt idx="9710">
                  <c:v>126.223</c:v>
                </c:pt>
                <c:pt idx="9711">
                  <c:v>126.23399999999999</c:v>
                </c:pt>
                <c:pt idx="9712">
                  <c:v>126.24299999999999</c:v>
                </c:pt>
                <c:pt idx="9713">
                  <c:v>126.253</c:v>
                </c:pt>
                <c:pt idx="9714">
                  <c:v>126.26300000000001</c:v>
                </c:pt>
                <c:pt idx="9715">
                  <c:v>126.273</c:v>
                </c:pt>
                <c:pt idx="9716">
                  <c:v>126.283</c:v>
                </c:pt>
                <c:pt idx="9717">
                  <c:v>126.29300000000001</c:v>
                </c:pt>
                <c:pt idx="9718">
                  <c:v>126.303</c:v>
                </c:pt>
                <c:pt idx="9719">
                  <c:v>126.313</c:v>
                </c:pt>
                <c:pt idx="9720">
                  <c:v>126.32299999999999</c:v>
                </c:pt>
                <c:pt idx="9721">
                  <c:v>126.333</c:v>
                </c:pt>
                <c:pt idx="9722">
                  <c:v>126.352</c:v>
                </c:pt>
                <c:pt idx="9723">
                  <c:v>126.372</c:v>
                </c:pt>
                <c:pt idx="9724">
                  <c:v>126.383</c:v>
                </c:pt>
                <c:pt idx="9725">
                  <c:v>126.393</c:v>
                </c:pt>
                <c:pt idx="9726">
                  <c:v>126.40300000000001</c:v>
                </c:pt>
                <c:pt idx="9727">
                  <c:v>126.414</c:v>
                </c:pt>
                <c:pt idx="9728">
                  <c:v>126.43300000000001</c:v>
                </c:pt>
                <c:pt idx="9729">
                  <c:v>126.443</c:v>
                </c:pt>
                <c:pt idx="9730">
                  <c:v>126.453</c:v>
                </c:pt>
                <c:pt idx="9731">
                  <c:v>126.46299999999999</c:v>
                </c:pt>
                <c:pt idx="9732">
                  <c:v>126.473</c:v>
                </c:pt>
                <c:pt idx="9733">
                  <c:v>126.483</c:v>
                </c:pt>
                <c:pt idx="9734">
                  <c:v>126.49299999999999</c:v>
                </c:pt>
                <c:pt idx="9735">
                  <c:v>126.504</c:v>
                </c:pt>
                <c:pt idx="9736">
                  <c:v>126.514</c:v>
                </c:pt>
                <c:pt idx="9737">
                  <c:v>126.524</c:v>
                </c:pt>
                <c:pt idx="9738">
                  <c:v>126.53400000000001</c:v>
                </c:pt>
                <c:pt idx="9739">
                  <c:v>126.544</c:v>
                </c:pt>
                <c:pt idx="9740">
                  <c:v>126.554</c:v>
                </c:pt>
                <c:pt idx="9741">
                  <c:v>126.57299999999999</c:v>
                </c:pt>
                <c:pt idx="9742">
                  <c:v>126.584</c:v>
                </c:pt>
                <c:pt idx="9743">
                  <c:v>126.59399999999999</c:v>
                </c:pt>
                <c:pt idx="9744">
                  <c:v>126.604</c:v>
                </c:pt>
                <c:pt idx="9745">
                  <c:v>126.61499999999999</c:v>
                </c:pt>
                <c:pt idx="9746">
                  <c:v>126.63200000000001</c:v>
                </c:pt>
                <c:pt idx="9747">
                  <c:v>126.645</c:v>
                </c:pt>
                <c:pt idx="9748">
                  <c:v>126.663</c:v>
                </c:pt>
                <c:pt idx="9749">
                  <c:v>126.675</c:v>
                </c:pt>
                <c:pt idx="9750">
                  <c:v>126.69199999999999</c:v>
                </c:pt>
                <c:pt idx="9751">
                  <c:v>126.703</c:v>
                </c:pt>
                <c:pt idx="9752">
                  <c:v>126.71299999999999</c:v>
                </c:pt>
                <c:pt idx="9753">
                  <c:v>126.723</c:v>
                </c:pt>
                <c:pt idx="9754">
                  <c:v>126.733</c:v>
                </c:pt>
                <c:pt idx="9755">
                  <c:v>126.74299999999999</c:v>
                </c:pt>
                <c:pt idx="9756">
                  <c:v>126.764</c:v>
                </c:pt>
                <c:pt idx="9757">
                  <c:v>126.782</c:v>
                </c:pt>
                <c:pt idx="9758">
                  <c:v>126.80200000000001</c:v>
                </c:pt>
                <c:pt idx="9759">
                  <c:v>126.813</c:v>
                </c:pt>
                <c:pt idx="9760">
                  <c:v>126.82299999999999</c:v>
                </c:pt>
                <c:pt idx="9761">
                  <c:v>126.833</c:v>
                </c:pt>
                <c:pt idx="9762">
                  <c:v>126.852</c:v>
                </c:pt>
                <c:pt idx="9763">
                  <c:v>126.863</c:v>
                </c:pt>
                <c:pt idx="9764">
                  <c:v>126.873</c:v>
                </c:pt>
                <c:pt idx="9765">
                  <c:v>126.883</c:v>
                </c:pt>
                <c:pt idx="9766">
                  <c:v>126.893</c:v>
                </c:pt>
                <c:pt idx="9767">
                  <c:v>126.90300000000001</c:v>
                </c:pt>
                <c:pt idx="9768">
                  <c:v>126.913</c:v>
                </c:pt>
                <c:pt idx="9769">
                  <c:v>126.923</c:v>
                </c:pt>
                <c:pt idx="9770">
                  <c:v>126.93300000000001</c:v>
                </c:pt>
                <c:pt idx="9771">
                  <c:v>126.943</c:v>
                </c:pt>
                <c:pt idx="9772">
                  <c:v>126.953</c:v>
                </c:pt>
                <c:pt idx="9773">
                  <c:v>126.97199999999999</c:v>
                </c:pt>
                <c:pt idx="9774">
                  <c:v>126.983</c:v>
                </c:pt>
                <c:pt idx="9775">
                  <c:v>126.99299999999999</c:v>
                </c:pt>
                <c:pt idx="9776">
                  <c:v>127.003</c:v>
                </c:pt>
                <c:pt idx="9777">
                  <c:v>127.01300000000001</c:v>
                </c:pt>
                <c:pt idx="9778">
                  <c:v>127.033</c:v>
                </c:pt>
                <c:pt idx="9779">
                  <c:v>127.04300000000001</c:v>
                </c:pt>
                <c:pt idx="9780">
                  <c:v>127.053</c:v>
                </c:pt>
                <c:pt idx="9781">
                  <c:v>127.063</c:v>
                </c:pt>
                <c:pt idx="9782">
                  <c:v>127.083</c:v>
                </c:pt>
                <c:pt idx="9783">
                  <c:v>127.093</c:v>
                </c:pt>
                <c:pt idx="9784">
                  <c:v>127.10299999999999</c:v>
                </c:pt>
                <c:pt idx="9785">
                  <c:v>127.113</c:v>
                </c:pt>
                <c:pt idx="9786">
                  <c:v>127.126</c:v>
                </c:pt>
                <c:pt idx="9787">
                  <c:v>127.143</c:v>
                </c:pt>
                <c:pt idx="9788">
                  <c:v>127.15300000000001</c:v>
                </c:pt>
                <c:pt idx="9789">
                  <c:v>127.16500000000001</c:v>
                </c:pt>
                <c:pt idx="9790">
                  <c:v>127.182</c:v>
                </c:pt>
                <c:pt idx="9791">
                  <c:v>127.193</c:v>
                </c:pt>
                <c:pt idx="9792">
                  <c:v>127.203</c:v>
                </c:pt>
                <c:pt idx="9793">
                  <c:v>127.223</c:v>
                </c:pt>
                <c:pt idx="9794">
                  <c:v>127.242</c:v>
                </c:pt>
                <c:pt idx="9795">
                  <c:v>127.253</c:v>
                </c:pt>
                <c:pt idx="9796">
                  <c:v>127.26300000000001</c:v>
                </c:pt>
                <c:pt idx="9797">
                  <c:v>127.273</c:v>
                </c:pt>
                <c:pt idx="9798">
                  <c:v>127.292</c:v>
                </c:pt>
                <c:pt idx="9799">
                  <c:v>127.303</c:v>
                </c:pt>
                <c:pt idx="9800">
                  <c:v>127.313</c:v>
                </c:pt>
                <c:pt idx="9801">
                  <c:v>127.32299999999999</c:v>
                </c:pt>
                <c:pt idx="9802">
                  <c:v>127.333</c:v>
                </c:pt>
                <c:pt idx="9803">
                  <c:v>127.343</c:v>
                </c:pt>
                <c:pt idx="9804">
                  <c:v>127.35299999999999</c:v>
                </c:pt>
                <c:pt idx="9805">
                  <c:v>127.363</c:v>
                </c:pt>
                <c:pt idx="9806">
                  <c:v>127.374</c:v>
                </c:pt>
                <c:pt idx="9807">
                  <c:v>127.392</c:v>
                </c:pt>
                <c:pt idx="9808">
                  <c:v>127.404</c:v>
                </c:pt>
                <c:pt idx="9809">
                  <c:v>127.413</c:v>
                </c:pt>
                <c:pt idx="9810">
                  <c:v>127.423</c:v>
                </c:pt>
                <c:pt idx="9811">
                  <c:v>127.43300000000001</c:v>
                </c:pt>
                <c:pt idx="9812">
                  <c:v>127.452</c:v>
                </c:pt>
                <c:pt idx="9813">
                  <c:v>127.46299999999999</c:v>
                </c:pt>
                <c:pt idx="9814">
                  <c:v>127.483</c:v>
                </c:pt>
                <c:pt idx="9815">
                  <c:v>127.49299999999999</c:v>
                </c:pt>
                <c:pt idx="9816">
                  <c:v>127.503</c:v>
                </c:pt>
                <c:pt idx="9817">
                  <c:v>127.51300000000001</c:v>
                </c:pt>
                <c:pt idx="9818">
                  <c:v>127.523</c:v>
                </c:pt>
                <c:pt idx="9819">
                  <c:v>127.533</c:v>
                </c:pt>
                <c:pt idx="9820">
                  <c:v>127.54300000000001</c:v>
                </c:pt>
                <c:pt idx="9821">
                  <c:v>127.554</c:v>
                </c:pt>
                <c:pt idx="9822">
                  <c:v>127.575</c:v>
                </c:pt>
                <c:pt idx="9823">
                  <c:v>127.593</c:v>
                </c:pt>
                <c:pt idx="9824">
                  <c:v>127.60299999999999</c:v>
                </c:pt>
                <c:pt idx="9825">
                  <c:v>127.613</c:v>
                </c:pt>
                <c:pt idx="9826">
                  <c:v>127.623</c:v>
                </c:pt>
                <c:pt idx="9827">
                  <c:v>127.633</c:v>
                </c:pt>
                <c:pt idx="9828">
                  <c:v>127.643</c:v>
                </c:pt>
                <c:pt idx="9829">
                  <c:v>127.66200000000001</c:v>
                </c:pt>
                <c:pt idx="9830">
                  <c:v>127.67400000000001</c:v>
                </c:pt>
                <c:pt idx="9831">
                  <c:v>127.69199999999999</c:v>
                </c:pt>
                <c:pt idx="9832">
                  <c:v>127.703</c:v>
                </c:pt>
                <c:pt idx="9833">
                  <c:v>127.71299999999999</c:v>
                </c:pt>
                <c:pt idx="9834">
                  <c:v>127.723</c:v>
                </c:pt>
                <c:pt idx="9835">
                  <c:v>127.733</c:v>
                </c:pt>
                <c:pt idx="9836">
                  <c:v>127.74299999999999</c:v>
                </c:pt>
                <c:pt idx="9837">
                  <c:v>127.753</c:v>
                </c:pt>
                <c:pt idx="9838">
                  <c:v>127.76300000000001</c:v>
                </c:pt>
                <c:pt idx="9839">
                  <c:v>127.774</c:v>
                </c:pt>
                <c:pt idx="9840">
                  <c:v>127.792</c:v>
                </c:pt>
                <c:pt idx="9841">
                  <c:v>127.803</c:v>
                </c:pt>
                <c:pt idx="9842">
                  <c:v>127.813</c:v>
                </c:pt>
                <c:pt idx="9843">
                  <c:v>127.82299999999999</c:v>
                </c:pt>
                <c:pt idx="9844">
                  <c:v>127.834</c:v>
                </c:pt>
                <c:pt idx="9845">
                  <c:v>127.843</c:v>
                </c:pt>
                <c:pt idx="9846">
                  <c:v>127.85299999999999</c:v>
                </c:pt>
                <c:pt idx="9847">
                  <c:v>127.863</c:v>
                </c:pt>
                <c:pt idx="9848">
                  <c:v>127.873</c:v>
                </c:pt>
                <c:pt idx="9849">
                  <c:v>127.883</c:v>
                </c:pt>
                <c:pt idx="9850">
                  <c:v>127.893</c:v>
                </c:pt>
                <c:pt idx="9851">
                  <c:v>127.90300000000001</c:v>
                </c:pt>
                <c:pt idx="9852">
                  <c:v>127.913</c:v>
                </c:pt>
                <c:pt idx="9853">
                  <c:v>127.923</c:v>
                </c:pt>
                <c:pt idx="9854">
                  <c:v>127.93300000000001</c:v>
                </c:pt>
                <c:pt idx="9855">
                  <c:v>127.943</c:v>
                </c:pt>
                <c:pt idx="9856">
                  <c:v>127.962</c:v>
                </c:pt>
                <c:pt idx="9857">
                  <c:v>127.973</c:v>
                </c:pt>
                <c:pt idx="9858">
                  <c:v>127.992</c:v>
                </c:pt>
                <c:pt idx="9859">
                  <c:v>128.00299999999999</c:v>
                </c:pt>
                <c:pt idx="9860">
                  <c:v>128.01300000000001</c:v>
                </c:pt>
                <c:pt idx="9861">
                  <c:v>128.023</c:v>
                </c:pt>
                <c:pt idx="9862">
                  <c:v>128.03299999999999</c:v>
                </c:pt>
                <c:pt idx="9863">
                  <c:v>128.04300000000001</c:v>
                </c:pt>
                <c:pt idx="9864">
                  <c:v>128.053</c:v>
                </c:pt>
                <c:pt idx="9865">
                  <c:v>128.06299999999999</c:v>
                </c:pt>
                <c:pt idx="9866">
                  <c:v>128.07300000000001</c:v>
                </c:pt>
                <c:pt idx="9867">
                  <c:v>128.083</c:v>
                </c:pt>
                <c:pt idx="9868">
                  <c:v>128.09299999999999</c:v>
                </c:pt>
                <c:pt idx="9869">
                  <c:v>128.10300000000001</c:v>
                </c:pt>
                <c:pt idx="9870">
                  <c:v>128.12200000000001</c:v>
                </c:pt>
                <c:pt idx="9871">
                  <c:v>128.13300000000001</c:v>
                </c:pt>
                <c:pt idx="9872">
                  <c:v>128.143</c:v>
                </c:pt>
                <c:pt idx="9873">
                  <c:v>128.15299999999999</c:v>
                </c:pt>
                <c:pt idx="9874">
                  <c:v>128.166</c:v>
                </c:pt>
                <c:pt idx="9875">
                  <c:v>128.18299999999999</c:v>
                </c:pt>
                <c:pt idx="9876">
                  <c:v>128.19399999999999</c:v>
                </c:pt>
                <c:pt idx="9877">
                  <c:v>128.21199999999999</c:v>
                </c:pt>
                <c:pt idx="9878">
                  <c:v>128.233</c:v>
                </c:pt>
                <c:pt idx="9879">
                  <c:v>128.24299999999999</c:v>
                </c:pt>
                <c:pt idx="9880">
                  <c:v>128.25299999999999</c:v>
                </c:pt>
                <c:pt idx="9881">
                  <c:v>128.26300000000001</c:v>
                </c:pt>
                <c:pt idx="9882">
                  <c:v>128.273</c:v>
                </c:pt>
                <c:pt idx="9883">
                  <c:v>128.28299999999999</c:v>
                </c:pt>
                <c:pt idx="9884">
                  <c:v>128.29300000000001</c:v>
                </c:pt>
                <c:pt idx="9885">
                  <c:v>128.303</c:v>
                </c:pt>
                <c:pt idx="9886">
                  <c:v>128.31299999999999</c:v>
                </c:pt>
                <c:pt idx="9887">
                  <c:v>128.32300000000001</c:v>
                </c:pt>
                <c:pt idx="9888">
                  <c:v>128.333</c:v>
                </c:pt>
                <c:pt idx="9889">
                  <c:v>128.34299999999999</c:v>
                </c:pt>
                <c:pt idx="9890">
                  <c:v>128.35300000000001</c:v>
                </c:pt>
                <c:pt idx="9891">
                  <c:v>128.363</c:v>
                </c:pt>
                <c:pt idx="9892">
                  <c:v>128.37299999999999</c:v>
                </c:pt>
                <c:pt idx="9893">
                  <c:v>128.392</c:v>
                </c:pt>
                <c:pt idx="9894">
                  <c:v>128.40600000000001</c:v>
                </c:pt>
                <c:pt idx="9895">
                  <c:v>128.423</c:v>
                </c:pt>
                <c:pt idx="9896">
                  <c:v>128.44300000000001</c:v>
                </c:pt>
                <c:pt idx="9897">
                  <c:v>128.453</c:v>
                </c:pt>
                <c:pt idx="9898">
                  <c:v>128.46299999999999</c:v>
                </c:pt>
                <c:pt idx="9899">
                  <c:v>128.47300000000001</c:v>
                </c:pt>
                <c:pt idx="9900">
                  <c:v>128.483</c:v>
                </c:pt>
                <c:pt idx="9901">
                  <c:v>128.49299999999999</c:v>
                </c:pt>
                <c:pt idx="9902">
                  <c:v>128.50299999999999</c:v>
                </c:pt>
                <c:pt idx="9903">
                  <c:v>128.51300000000001</c:v>
                </c:pt>
                <c:pt idx="9904">
                  <c:v>128.523</c:v>
                </c:pt>
                <c:pt idx="9905">
                  <c:v>128.53299999999999</c:v>
                </c:pt>
                <c:pt idx="9906">
                  <c:v>128.54300000000001</c:v>
                </c:pt>
                <c:pt idx="9907">
                  <c:v>128.553</c:v>
                </c:pt>
                <c:pt idx="9908">
                  <c:v>128.56299999999999</c:v>
                </c:pt>
                <c:pt idx="9909">
                  <c:v>128.583</c:v>
                </c:pt>
                <c:pt idx="9910">
                  <c:v>128.60300000000001</c:v>
                </c:pt>
                <c:pt idx="9911">
                  <c:v>128.614</c:v>
                </c:pt>
                <c:pt idx="9912">
                  <c:v>128.63200000000001</c:v>
                </c:pt>
                <c:pt idx="9913">
                  <c:v>128.643</c:v>
                </c:pt>
                <c:pt idx="9914">
                  <c:v>128.65299999999999</c:v>
                </c:pt>
                <c:pt idx="9915">
                  <c:v>128.66300000000001</c:v>
                </c:pt>
                <c:pt idx="9916">
                  <c:v>128.673</c:v>
                </c:pt>
                <c:pt idx="9917">
                  <c:v>128.68299999999999</c:v>
                </c:pt>
                <c:pt idx="9918">
                  <c:v>128.69300000000001</c:v>
                </c:pt>
                <c:pt idx="9919">
                  <c:v>128.703</c:v>
                </c:pt>
                <c:pt idx="9920">
                  <c:v>128.71299999999999</c:v>
                </c:pt>
                <c:pt idx="9921">
                  <c:v>128.72300000000001</c:v>
                </c:pt>
                <c:pt idx="9922">
                  <c:v>128.733</c:v>
                </c:pt>
                <c:pt idx="9923">
                  <c:v>128.75299999999999</c:v>
                </c:pt>
                <c:pt idx="9924">
                  <c:v>128.76300000000001</c:v>
                </c:pt>
                <c:pt idx="9925">
                  <c:v>128.773</c:v>
                </c:pt>
                <c:pt idx="9926">
                  <c:v>128.78299999999999</c:v>
                </c:pt>
                <c:pt idx="9927">
                  <c:v>128.79400000000001</c:v>
                </c:pt>
                <c:pt idx="9928">
                  <c:v>128.81299999999999</c:v>
                </c:pt>
                <c:pt idx="9929">
                  <c:v>128.82300000000001</c:v>
                </c:pt>
                <c:pt idx="9930">
                  <c:v>128.833</c:v>
                </c:pt>
                <c:pt idx="9931">
                  <c:v>128.84299999999999</c:v>
                </c:pt>
                <c:pt idx="9932">
                  <c:v>128.85300000000001</c:v>
                </c:pt>
                <c:pt idx="9933">
                  <c:v>128.863</c:v>
                </c:pt>
                <c:pt idx="9934">
                  <c:v>128.87299999999999</c:v>
                </c:pt>
                <c:pt idx="9935">
                  <c:v>128.88300000000001</c:v>
                </c:pt>
                <c:pt idx="9936">
                  <c:v>128.90199999999999</c:v>
                </c:pt>
                <c:pt idx="9937">
                  <c:v>128.91300000000001</c:v>
                </c:pt>
                <c:pt idx="9938">
                  <c:v>128.923</c:v>
                </c:pt>
                <c:pt idx="9939">
                  <c:v>128.93299999999999</c:v>
                </c:pt>
                <c:pt idx="9940">
                  <c:v>128.94300000000001</c:v>
                </c:pt>
                <c:pt idx="9941">
                  <c:v>128.953</c:v>
                </c:pt>
                <c:pt idx="9942">
                  <c:v>128.96299999999999</c:v>
                </c:pt>
                <c:pt idx="9943">
                  <c:v>128.97300000000001</c:v>
                </c:pt>
                <c:pt idx="9944">
                  <c:v>128.983</c:v>
                </c:pt>
                <c:pt idx="9945">
                  <c:v>129.00200000000001</c:v>
                </c:pt>
                <c:pt idx="9946">
                  <c:v>129.01400000000001</c:v>
                </c:pt>
                <c:pt idx="9947">
                  <c:v>129.03299999999999</c:v>
                </c:pt>
                <c:pt idx="9948">
                  <c:v>129.04400000000001</c:v>
                </c:pt>
                <c:pt idx="9949">
                  <c:v>129.06299999999999</c:v>
                </c:pt>
                <c:pt idx="9950">
                  <c:v>129.07300000000001</c:v>
                </c:pt>
                <c:pt idx="9951">
                  <c:v>129.083</c:v>
                </c:pt>
                <c:pt idx="9952">
                  <c:v>129.09299999999999</c:v>
                </c:pt>
                <c:pt idx="9953">
                  <c:v>129.10300000000001</c:v>
                </c:pt>
                <c:pt idx="9954">
                  <c:v>129.113</c:v>
                </c:pt>
                <c:pt idx="9955">
                  <c:v>129.12299999999999</c:v>
                </c:pt>
                <c:pt idx="9956">
                  <c:v>129.13300000000001</c:v>
                </c:pt>
                <c:pt idx="9957">
                  <c:v>129.143</c:v>
                </c:pt>
                <c:pt idx="9958">
                  <c:v>129.15299999999999</c:v>
                </c:pt>
                <c:pt idx="9959">
                  <c:v>129.16300000000001</c:v>
                </c:pt>
                <c:pt idx="9960">
                  <c:v>129.173</c:v>
                </c:pt>
                <c:pt idx="9961">
                  <c:v>129.184</c:v>
                </c:pt>
                <c:pt idx="9962">
                  <c:v>129.20699999999999</c:v>
                </c:pt>
                <c:pt idx="9963">
                  <c:v>129.22300000000001</c:v>
                </c:pt>
                <c:pt idx="9964">
                  <c:v>129.233</c:v>
                </c:pt>
                <c:pt idx="9965">
                  <c:v>129.24299999999999</c:v>
                </c:pt>
                <c:pt idx="9966">
                  <c:v>129.25299999999999</c:v>
                </c:pt>
                <c:pt idx="9967">
                  <c:v>129.26300000000001</c:v>
                </c:pt>
                <c:pt idx="9968">
                  <c:v>129.273</c:v>
                </c:pt>
                <c:pt idx="9969">
                  <c:v>129.28299999999999</c:v>
                </c:pt>
                <c:pt idx="9970">
                  <c:v>129.29300000000001</c:v>
                </c:pt>
                <c:pt idx="9971">
                  <c:v>129.303</c:v>
                </c:pt>
                <c:pt idx="9972">
                  <c:v>129.31299999999999</c:v>
                </c:pt>
                <c:pt idx="9973">
                  <c:v>129.32300000000001</c:v>
                </c:pt>
                <c:pt idx="9974">
                  <c:v>129.333</c:v>
                </c:pt>
                <c:pt idx="9975">
                  <c:v>129.34299999999999</c:v>
                </c:pt>
                <c:pt idx="9976">
                  <c:v>129.35300000000001</c:v>
                </c:pt>
                <c:pt idx="9977">
                  <c:v>129.363</c:v>
                </c:pt>
                <c:pt idx="9978">
                  <c:v>129.37299999999999</c:v>
                </c:pt>
                <c:pt idx="9979">
                  <c:v>129.38300000000001</c:v>
                </c:pt>
                <c:pt idx="9980">
                  <c:v>129.393</c:v>
                </c:pt>
                <c:pt idx="9981">
                  <c:v>129.41300000000001</c:v>
                </c:pt>
                <c:pt idx="9982">
                  <c:v>129.423</c:v>
                </c:pt>
                <c:pt idx="9983">
                  <c:v>129.43299999999999</c:v>
                </c:pt>
                <c:pt idx="9984">
                  <c:v>129.44300000000001</c:v>
                </c:pt>
                <c:pt idx="9985">
                  <c:v>129.453</c:v>
                </c:pt>
                <c:pt idx="9986">
                  <c:v>129.464</c:v>
                </c:pt>
                <c:pt idx="9987">
                  <c:v>129.47300000000001</c:v>
                </c:pt>
                <c:pt idx="9988">
                  <c:v>129.49199999999999</c:v>
                </c:pt>
                <c:pt idx="9989">
                  <c:v>129.50299999999999</c:v>
                </c:pt>
                <c:pt idx="9990">
                  <c:v>129.51300000000001</c:v>
                </c:pt>
                <c:pt idx="9991">
                  <c:v>129.523</c:v>
                </c:pt>
                <c:pt idx="9992">
                  <c:v>129.53299999999999</c:v>
                </c:pt>
                <c:pt idx="9993">
                  <c:v>129.54300000000001</c:v>
                </c:pt>
                <c:pt idx="9994">
                  <c:v>129.553</c:v>
                </c:pt>
                <c:pt idx="9995">
                  <c:v>129.56299999999999</c:v>
                </c:pt>
                <c:pt idx="9996">
                  <c:v>129.57400000000001</c:v>
                </c:pt>
                <c:pt idx="9997">
                  <c:v>129.584</c:v>
                </c:pt>
                <c:pt idx="9998">
                  <c:v>129.60499999999999</c:v>
                </c:pt>
                <c:pt idx="9999">
                  <c:v>129.62299999999999</c:v>
                </c:pt>
                <c:pt idx="10000">
                  <c:v>129.64400000000001</c:v>
                </c:pt>
                <c:pt idx="10001">
                  <c:v>129.654</c:v>
                </c:pt>
                <c:pt idx="10002">
                  <c:v>129.66499999999999</c:v>
                </c:pt>
                <c:pt idx="10003">
                  <c:v>129.673</c:v>
                </c:pt>
                <c:pt idx="10004">
                  <c:v>129.69200000000001</c:v>
                </c:pt>
                <c:pt idx="10005">
                  <c:v>129.703</c:v>
                </c:pt>
                <c:pt idx="10006">
                  <c:v>129.71299999999999</c:v>
                </c:pt>
                <c:pt idx="10007">
                  <c:v>129.72300000000001</c:v>
                </c:pt>
                <c:pt idx="10008">
                  <c:v>129.733</c:v>
                </c:pt>
                <c:pt idx="10009">
                  <c:v>129.74299999999999</c:v>
                </c:pt>
                <c:pt idx="10010">
                  <c:v>129.75299999999999</c:v>
                </c:pt>
                <c:pt idx="10011">
                  <c:v>129.76300000000001</c:v>
                </c:pt>
                <c:pt idx="10012">
                  <c:v>129.773</c:v>
                </c:pt>
                <c:pt idx="10013">
                  <c:v>129.78299999999999</c:v>
                </c:pt>
                <c:pt idx="10014">
                  <c:v>129.79499999999999</c:v>
                </c:pt>
                <c:pt idx="10015">
                  <c:v>129.81200000000001</c:v>
                </c:pt>
                <c:pt idx="10016">
                  <c:v>129.82300000000001</c:v>
                </c:pt>
                <c:pt idx="10017">
                  <c:v>129.833</c:v>
                </c:pt>
                <c:pt idx="10018">
                  <c:v>129.84299999999999</c:v>
                </c:pt>
                <c:pt idx="10019">
                  <c:v>129.85300000000001</c:v>
                </c:pt>
                <c:pt idx="10020">
                  <c:v>129.864</c:v>
                </c:pt>
                <c:pt idx="10021">
                  <c:v>129.88200000000001</c:v>
                </c:pt>
                <c:pt idx="10022">
                  <c:v>129.89400000000001</c:v>
                </c:pt>
                <c:pt idx="10023">
                  <c:v>129.91200000000001</c:v>
                </c:pt>
                <c:pt idx="10024">
                  <c:v>129.93299999999999</c:v>
                </c:pt>
                <c:pt idx="10025">
                  <c:v>129.94300000000001</c:v>
                </c:pt>
                <c:pt idx="10026">
                  <c:v>129.953</c:v>
                </c:pt>
                <c:pt idx="10027">
                  <c:v>129.96299999999999</c:v>
                </c:pt>
                <c:pt idx="10028">
                  <c:v>129.97300000000001</c:v>
                </c:pt>
                <c:pt idx="10029">
                  <c:v>129.983</c:v>
                </c:pt>
                <c:pt idx="10030">
                  <c:v>129.99299999999999</c:v>
                </c:pt>
                <c:pt idx="10031">
                  <c:v>130.00299999999999</c:v>
                </c:pt>
                <c:pt idx="10032">
                  <c:v>130.02199999999999</c:v>
                </c:pt>
                <c:pt idx="10033">
                  <c:v>130.03299999999999</c:v>
                </c:pt>
                <c:pt idx="10034">
                  <c:v>130.04300000000001</c:v>
                </c:pt>
                <c:pt idx="10035">
                  <c:v>130.053</c:v>
                </c:pt>
                <c:pt idx="10036">
                  <c:v>130.06299999999999</c:v>
                </c:pt>
                <c:pt idx="10037">
                  <c:v>130.07300000000001</c:v>
                </c:pt>
                <c:pt idx="10038">
                  <c:v>130.083</c:v>
                </c:pt>
                <c:pt idx="10039">
                  <c:v>130.102</c:v>
                </c:pt>
                <c:pt idx="10040">
                  <c:v>130.113</c:v>
                </c:pt>
                <c:pt idx="10041">
                  <c:v>130.12299999999999</c:v>
                </c:pt>
                <c:pt idx="10042">
                  <c:v>130.13300000000001</c:v>
                </c:pt>
                <c:pt idx="10043">
                  <c:v>130.143</c:v>
                </c:pt>
                <c:pt idx="10044">
                  <c:v>130.15299999999999</c:v>
                </c:pt>
                <c:pt idx="10045">
                  <c:v>130.16300000000001</c:v>
                </c:pt>
                <c:pt idx="10046">
                  <c:v>130.173</c:v>
                </c:pt>
                <c:pt idx="10047">
                  <c:v>130.18299999999999</c:v>
                </c:pt>
                <c:pt idx="10048">
                  <c:v>130.203</c:v>
                </c:pt>
                <c:pt idx="10049">
                  <c:v>130.21600000000001</c:v>
                </c:pt>
                <c:pt idx="10050">
                  <c:v>130.233</c:v>
                </c:pt>
                <c:pt idx="10051">
                  <c:v>130.24600000000001</c:v>
                </c:pt>
                <c:pt idx="10052">
                  <c:v>130.26300000000001</c:v>
                </c:pt>
                <c:pt idx="10053">
                  <c:v>130.273</c:v>
                </c:pt>
                <c:pt idx="10054">
                  <c:v>130.28299999999999</c:v>
                </c:pt>
                <c:pt idx="10055">
                  <c:v>130.29300000000001</c:v>
                </c:pt>
                <c:pt idx="10056">
                  <c:v>130.303</c:v>
                </c:pt>
                <c:pt idx="10057">
                  <c:v>130.31299999999999</c:v>
                </c:pt>
                <c:pt idx="10058">
                  <c:v>130.32300000000001</c:v>
                </c:pt>
                <c:pt idx="10059">
                  <c:v>130.333</c:v>
                </c:pt>
                <c:pt idx="10060">
                  <c:v>130.34299999999999</c:v>
                </c:pt>
                <c:pt idx="10061">
                  <c:v>130.35300000000001</c:v>
                </c:pt>
                <c:pt idx="10062">
                  <c:v>130.364</c:v>
                </c:pt>
                <c:pt idx="10063">
                  <c:v>130.37299999999999</c:v>
                </c:pt>
                <c:pt idx="10064">
                  <c:v>130.392</c:v>
                </c:pt>
                <c:pt idx="10065">
                  <c:v>130.40299999999999</c:v>
                </c:pt>
                <c:pt idx="10066">
                  <c:v>130.422</c:v>
                </c:pt>
                <c:pt idx="10067">
                  <c:v>130.434</c:v>
                </c:pt>
                <c:pt idx="10068">
                  <c:v>130.453</c:v>
                </c:pt>
                <c:pt idx="10069">
                  <c:v>130.46299999999999</c:v>
                </c:pt>
                <c:pt idx="10070">
                  <c:v>130.47300000000001</c:v>
                </c:pt>
                <c:pt idx="10071">
                  <c:v>130.483</c:v>
                </c:pt>
                <c:pt idx="10072">
                  <c:v>130.49299999999999</c:v>
                </c:pt>
                <c:pt idx="10073">
                  <c:v>130.50299999999999</c:v>
                </c:pt>
                <c:pt idx="10074">
                  <c:v>130.51300000000001</c:v>
                </c:pt>
                <c:pt idx="10075">
                  <c:v>130.523</c:v>
                </c:pt>
                <c:pt idx="10076">
                  <c:v>130.53299999999999</c:v>
                </c:pt>
                <c:pt idx="10077">
                  <c:v>130.54300000000001</c:v>
                </c:pt>
                <c:pt idx="10078">
                  <c:v>130.553</c:v>
                </c:pt>
                <c:pt idx="10079">
                  <c:v>130.56299999999999</c:v>
                </c:pt>
                <c:pt idx="10080">
                  <c:v>130.57300000000001</c:v>
                </c:pt>
                <c:pt idx="10081">
                  <c:v>130.583</c:v>
                </c:pt>
                <c:pt idx="10082">
                  <c:v>130.59299999999999</c:v>
                </c:pt>
                <c:pt idx="10083">
                  <c:v>130.60400000000001</c:v>
                </c:pt>
                <c:pt idx="10084">
                  <c:v>130.61500000000001</c:v>
                </c:pt>
                <c:pt idx="10085">
                  <c:v>130.63300000000001</c:v>
                </c:pt>
                <c:pt idx="10086">
                  <c:v>130.643</c:v>
                </c:pt>
                <c:pt idx="10087">
                  <c:v>130.65299999999999</c:v>
                </c:pt>
                <c:pt idx="10088">
                  <c:v>130.66300000000001</c:v>
                </c:pt>
                <c:pt idx="10089">
                  <c:v>130.673</c:v>
                </c:pt>
                <c:pt idx="10090">
                  <c:v>130.69200000000001</c:v>
                </c:pt>
                <c:pt idx="10091">
                  <c:v>130.703</c:v>
                </c:pt>
                <c:pt idx="10092">
                  <c:v>130.714</c:v>
                </c:pt>
                <c:pt idx="10093">
                  <c:v>130.72300000000001</c:v>
                </c:pt>
                <c:pt idx="10094">
                  <c:v>130.733</c:v>
                </c:pt>
                <c:pt idx="10095">
                  <c:v>130.74299999999999</c:v>
                </c:pt>
                <c:pt idx="10096">
                  <c:v>130.75299999999999</c:v>
                </c:pt>
                <c:pt idx="10097">
                  <c:v>130.76300000000001</c:v>
                </c:pt>
                <c:pt idx="10098">
                  <c:v>130.773</c:v>
                </c:pt>
                <c:pt idx="10099">
                  <c:v>130.78299999999999</c:v>
                </c:pt>
                <c:pt idx="10100">
                  <c:v>130.79300000000001</c:v>
                </c:pt>
                <c:pt idx="10101">
                  <c:v>130.803</c:v>
                </c:pt>
                <c:pt idx="10102">
                  <c:v>130.82499999999999</c:v>
                </c:pt>
                <c:pt idx="10103">
                  <c:v>130.84299999999999</c:v>
                </c:pt>
                <c:pt idx="10104">
                  <c:v>130.85400000000001</c:v>
                </c:pt>
                <c:pt idx="10105">
                  <c:v>130.863</c:v>
                </c:pt>
                <c:pt idx="10106">
                  <c:v>130.87299999999999</c:v>
                </c:pt>
                <c:pt idx="10107">
                  <c:v>130.88399999999999</c:v>
                </c:pt>
                <c:pt idx="10108">
                  <c:v>130.89400000000001</c:v>
                </c:pt>
                <c:pt idx="10109">
                  <c:v>130.904</c:v>
                </c:pt>
                <c:pt idx="10110">
                  <c:v>130.91399999999999</c:v>
                </c:pt>
                <c:pt idx="10111">
                  <c:v>130.923</c:v>
                </c:pt>
                <c:pt idx="10112">
                  <c:v>130.93299999999999</c:v>
                </c:pt>
                <c:pt idx="10113">
                  <c:v>130.94300000000001</c:v>
                </c:pt>
                <c:pt idx="10114">
                  <c:v>130.953</c:v>
                </c:pt>
                <c:pt idx="10115">
                  <c:v>130.97300000000001</c:v>
                </c:pt>
                <c:pt idx="10116">
                  <c:v>130.99299999999999</c:v>
                </c:pt>
                <c:pt idx="10117">
                  <c:v>131.00299999999999</c:v>
                </c:pt>
                <c:pt idx="10118">
                  <c:v>131.01300000000001</c:v>
                </c:pt>
                <c:pt idx="10119">
                  <c:v>131.023</c:v>
                </c:pt>
                <c:pt idx="10120">
                  <c:v>131.042</c:v>
                </c:pt>
                <c:pt idx="10121">
                  <c:v>131.053</c:v>
                </c:pt>
                <c:pt idx="10122">
                  <c:v>131.06299999999999</c:v>
                </c:pt>
                <c:pt idx="10123">
                  <c:v>131.07300000000001</c:v>
                </c:pt>
                <c:pt idx="10124">
                  <c:v>131.083</c:v>
                </c:pt>
                <c:pt idx="10125">
                  <c:v>131.09299999999999</c:v>
                </c:pt>
                <c:pt idx="10126">
                  <c:v>131.10400000000001</c:v>
                </c:pt>
                <c:pt idx="10127">
                  <c:v>131.113</c:v>
                </c:pt>
                <c:pt idx="10128">
                  <c:v>131.12299999999999</c:v>
                </c:pt>
                <c:pt idx="10129">
                  <c:v>131.13300000000001</c:v>
                </c:pt>
                <c:pt idx="10130">
                  <c:v>131.143</c:v>
                </c:pt>
                <c:pt idx="10131">
                  <c:v>131.15299999999999</c:v>
                </c:pt>
                <c:pt idx="10132">
                  <c:v>131.16300000000001</c:v>
                </c:pt>
                <c:pt idx="10133">
                  <c:v>131.173</c:v>
                </c:pt>
                <c:pt idx="10134">
                  <c:v>131.18299999999999</c:v>
                </c:pt>
                <c:pt idx="10135">
                  <c:v>131.19300000000001</c:v>
                </c:pt>
                <c:pt idx="10136">
                  <c:v>131.20400000000001</c:v>
                </c:pt>
                <c:pt idx="10137">
                  <c:v>131.21299999999999</c:v>
                </c:pt>
                <c:pt idx="10138">
                  <c:v>131.233</c:v>
                </c:pt>
                <c:pt idx="10139">
                  <c:v>131.24299999999999</c:v>
                </c:pt>
                <c:pt idx="10140">
                  <c:v>131.262</c:v>
                </c:pt>
                <c:pt idx="10141">
                  <c:v>131.273</c:v>
                </c:pt>
                <c:pt idx="10142">
                  <c:v>131.28700000000001</c:v>
                </c:pt>
                <c:pt idx="10143">
                  <c:v>131.30199999999999</c:v>
                </c:pt>
                <c:pt idx="10144">
                  <c:v>131.31399999999999</c:v>
                </c:pt>
                <c:pt idx="10145">
                  <c:v>131.32499999999999</c:v>
                </c:pt>
                <c:pt idx="10146">
                  <c:v>131.34200000000001</c:v>
                </c:pt>
                <c:pt idx="10147">
                  <c:v>131.35499999999999</c:v>
                </c:pt>
                <c:pt idx="10148">
                  <c:v>131.37200000000001</c:v>
                </c:pt>
                <c:pt idx="10149">
                  <c:v>131.38499999999999</c:v>
                </c:pt>
                <c:pt idx="10150">
                  <c:v>131.393</c:v>
                </c:pt>
                <c:pt idx="10151">
                  <c:v>131.41300000000001</c:v>
                </c:pt>
                <c:pt idx="10152">
                  <c:v>131.423</c:v>
                </c:pt>
                <c:pt idx="10153">
                  <c:v>131.44200000000001</c:v>
                </c:pt>
                <c:pt idx="10154">
                  <c:v>131.45400000000001</c:v>
                </c:pt>
                <c:pt idx="10155">
                  <c:v>131.47200000000001</c:v>
                </c:pt>
                <c:pt idx="10156">
                  <c:v>131.483</c:v>
                </c:pt>
                <c:pt idx="10157">
                  <c:v>131.49299999999999</c:v>
                </c:pt>
                <c:pt idx="10158">
                  <c:v>131.50299999999999</c:v>
                </c:pt>
                <c:pt idx="10159">
                  <c:v>131.51300000000001</c:v>
                </c:pt>
                <c:pt idx="10160">
                  <c:v>131.523</c:v>
                </c:pt>
                <c:pt idx="10161">
                  <c:v>131.53299999999999</c:v>
                </c:pt>
                <c:pt idx="10162">
                  <c:v>131.54300000000001</c:v>
                </c:pt>
                <c:pt idx="10163">
                  <c:v>131.553</c:v>
                </c:pt>
                <c:pt idx="10164">
                  <c:v>131.56299999999999</c:v>
                </c:pt>
                <c:pt idx="10165">
                  <c:v>131.57300000000001</c:v>
                </c:pt>
                <c:pt idx="10166">
                  <c:v>131.583</c:v>
                </c:pt>
                <c:pt idx="10167">
                  <c:v>131.59299999999999</c:v>
                </c:pt>
                <c:pt idx="10168">
                  <c:v>131.60400000000001</c:v>
                </c:pt>
                <c:pt idx="10169">
                  <c:v>131.613</c:v>
                </c:pt>
                <c:pt idx="10170">
                  <c:v>131.624</c:v>
                </c:pt>
                <c:pt idx="10171">
                  <c:v>131.642</c:v>
                </c:pt>
                <c:pt idx="10172">
                  <c:v>131.66300000000001</c:v>
                </c:pt>
                <c:pt idx="10173">
                  <c:v>131.673</c:v>
                </c:pt>
                <c:pt idx="10174">
                  <c:v>131.68299999999999</c:v>
                </c:pt>
                <c:pt idx="10175">
                  <c:v>131.69300000000001</c:v>
                </c:pt>
                <c:pt idx="10176">
                  <c:v>131.703</c:v>
                </c:pt>
                <c:pt idx="10177">
                  <c:v>131.71299999999999</c:v>
                </c:pt>
                <c:pt idx="10178">
                  <c:v>131.732</c:v>
                </c:pt>
                <c:pt idx="10179">
                  <c:v>131.74299999999999</c:v>
                </c:pt>
                <c:pt idx="10180">
                  <c:v>131.75299999999999</c:v>
                </c:pt>
                <c:pt idx="10181">
                  <c:v>131.76300000000001</c:v>
                </c:pt>
                <c:pt idx="10182">
                  <c:v>131.773</c:v>
                </c:pt>
                <c:pt idx="10183">
                  <c:v>131.78299999999999</c:v>
                </c:pt>
                <c:pt idx="10184">
                  <c:v>131.79300000000001</c:v>
                </c:pt>
                <c:pt idx="10185">
                  <c:v>131.803</c:v>
                </c:pt>
                <c:pt idx="10186">
                  <c:v>131.81399999999999</c:v>
                </c:pt>
                <c:pt idx="10187">
                  <c:v>131.82300000000001</c:v>
                </c:pt>
                <c:pt idx="10188">
                  <c:v>131.84299999999999</c:v>
                </c:pt>
                <c:pt idx="10189">
                  <c:v>131.85300000000001</c:v>
                </c:pt>
                <c:pt idx="10190">
                  <c:v>131.864</c:v>
                </c:pt>
                <c:pt idx="10191">
                  <c:v>131.87299999999999</c:v>
                </c:pt>
                <c:pt idx="10192">
                  <c:v>131.88399999999999</c:v>
                </c:pt>
                <c:pt idx="10193">
                  <c:v>131.893</c:v>
                </c:pt>
                <c:pt idx="10194">
                  <c:v>131.904</c:v>
                </c:pt>
                <c:pt idx="10195">
                  <c:v>131.91300000000001</c:v>
                </c:pt>
                <c:pt idx="10196">
                  <c:v>131.92400000000001</c:v>
                </c:pt>
                <c:pt idx="10197">
                  <c:v>131.93299999999999</c:v>
                </c:pt>
                <c:pt idx="10198">
                  <c:v>131.94300000000001</c:v>
                </c:pt>
                <c:pt idx="10199">
                  <c:v>131.953</c:v>
                </c:pt>
                <c:pt idx="10200">
                  <c:v>131.96299999999999</c:v>
                </c:pt>
                <c:pt idx="10201">
                  <c:v>131.97300000000001</c:v>
                </c:pt>
                <c:pt idx="10202">
                  <c:v>131.983</c:v>
                </c:pt>
                <c:pt idx="10203">
                  <c:v>131.99299999999999</c:v>
                </c:pt>
                <c:pt idx="10204">
                  <c:v>132.00399999999999</c:v>
                </c:pt>
                <c:pt idx="10205">
                  <c:v>132.01300000000001</c:v>
                </c:pt>
                <c:pt idx="10206">
                  <c:v>132.024</c:v>
                </c:pt>
                <c:pt idx="10207">
                  <c:v>132.035</c:v>
                </c:pt>
                <c:pt idx="10208">
                  <c:v>132.053</c:v>
                </c:pt>
                <c:pt idx="10209">
                  <c:v>132.06299999999999</c:v>
                </c:pt>
                <c:pt idx="10210">
                  <c:v>132.07300000000001</c:v>
                </c:pt>
                <c:pt idx="10211">
                  <c:v>132.083</c:v>
                </c:pt>
                <c:pt idx="10212">
                  <c:v>132.09299999999999</c:v>
                </c:pt>
                <c:pt idx="10213">
                  <c:v>132.10400000000001</c:v>
                </c:pt>
                <c:pt idx="10214">
                  <c:v>132.113</c:v>
                </c:pt>
                <c:pt idx="10215">
                  <c:v>132.12299999999999</c:v>
                </c:pt>
                <c:pt idx="10216">
                  <c:v>132.13399999999999</c:v>
                </c:pt>
                <c:pt idx="10217">
                  <c:v>132.14400000000001</c:v>
                </c:pt>
                <c:pt idx="10218">
                  <c:v>132.15299999999999</c:v>
                </c:pt>
                <c:pt idx="10219">
                  <c:v>132.16300000000001</c:v>
                </c:pt>
                <c:pt idx="10220">
                  <c:v>132.173</c:v>
                </c:pt>
                <c:pt idx="10221">
                  <c:v>132.18299999999999</c:v>
                </c:pt>
                <c:pt idx="10222">
                  <c:v>132.19300000000001</c:v>
                </c:pt>
                <c:pt idx="10223">
                  <c:v>132.203</c:v>
                </c:pt>
                <c:pt idx="10224">
                  <c:v>132.21299999999999</c:v>
                </c:pt>
                <c:pt idx="10225">
                  <c:v>132.22300000000001</c:v>
                </c:pt>
                <c:pt idx="10226">
                  <c:v>132.23400000000001</c:v>
                </c:pt>
                <c:pt idx="10227">
                  <c:v>132.25200000000001</c:v>
                </c:pt>
                <c:pt idx="10228">
                  <c:v>132.26300000000001</c:v>
                </c:pt>
                <c:pt idx="10229">
                  <c:v>132.273</c:v>
                </c:pt>
                <c:pt idx="10230">
                  <c:v>132.28299999999999</c:v>
                </c:pt>
                <c:pt idx="10231">
                  <c:v>132.29400000000001</c:v>
                </c:pt>
                <c:pt idx="10232">
                  <c:v>132.304</c:v>
                </c:pt>
                <c:pt idx="10233">
                  <c:v>132.31399999999999</c:v>
                </c:pt>
                <c:pt idx="10234">
                  <c:v>132.333</c:v>
                </c:pt>
                <c:pt idx="10235">
                  <c:v>132.34299999999999</c:v>
                </c:pt>
                <c:pt idx="10236">
                  <c:v>132.35300000000001</c:v>
                </c:pt>
                <c:pt idx="10237">
                  <c:v>132.363</c:v>
                </c:pt>
                <c:pt idx="10238">
                  <c:v>132.37299999999999</c:v>
                </c:pt>
                <c:pt idx="10239">
                  <c:v>132.38399999999999</c:v>
                </c:pt>
                <c:pt idx="10240">
                  <c:v>132.393</c:v>
                </c:pt>
                <c:pt idx="10241">
                  <c:v>132.41300000000001</c:v>
                </c:pt>
                <c:pt idx="10242">
                  <c:v>132.423</c:v>
                </c:pt>
                <c:pt idx="10243">
                  <c:v>132.43299999999999</c:v>
                </c:pt>
                <c:pt idx="10244">
                  <c:v>132.44300000000001</c:v>
                </c:pt>
                <c:pt idx="10245">
                  <c:v>132.46299999999999</c:v>
                </c:pt>
                <c:pt idx="10246">
                  <c:v>132.47300000000001</c:v>
                </c:pt>
                <c:pt idx="10247">
                  <c:v>132.483</c:v>
                </c:pt>
                <c:pt idx="10248">
                  <c:v>132.49299999999999</c:v>
                </c:pt>
                <c:pt idx="10249">
                  <c:v>132.50299999999999</c:v>
                </c:pt>
                <c:pt idx="10250">
                  <c:v>132.51300000000001</c:v>
                </c:pt>
                <c:pt idx="10251">
                  <c:v>132.523</c:v>
                </c:pt>
                <c:pt idx="10252">
                  <c:v>132.53299999999999</c:v>
                </c:pt>
                <c:pt idx="10253">
                  <c:v>132.54300000000001</c:v>
                </c:pt>
                <c:pt idx="10254">
                  <c:v>132.553</c:v>
                </c:pt>
                <c:pt idx="10255">
                  <c:v>132.56299999999999</c:v>
                </c:pt>
                <c:pt idx="10256">
                  <c:v>132.57300000000001</c:v>
                </c:pt>
                <c:pt idx="10257">
                  <c:v>132.583</c:v>
                </c:pt>
                <c:pt idx="10258">
                  <c:v>132.59299999999999</c:v>
                </c:pt>
                <c:pt idx="10259">
                  <c:v>132.60300000000001</c:v>
                </c:pt>
                <c:pt idx="10260">
                  <c:v>132.613</c:v>
                </c:pt>
                <c:pt idx="10261">
                  <c:v>132.62299999999999</c:v>
                </c:pt>
                <c:pt idx="10262">
                  <c:v>132.63399999999999</c:v>
                </c:pt>
                <c:pt idx="10263">
                  <c:v>132.65199999999999</c:v>
                </c:pt>
                <c:pt idx="10264">
                  <c:v>132.66399999999999</c:v>
                </c:pt>
                <c:pt idx="10265">
                  <c:v>132.673</c:v>
                </c:pt>
                <c:pt idx="10266">
                  <c:v>132.69200000000001</c:v>
                </c:pt>
                <c:pt idx="10267">
                  <c:v>132.70400000000001</c:v>
                </c:pt>
                <c:pt idx="10268">
                  <c:v>132.714</c:v>
                </c:pt>
                <c:pt idx="10269">
                  <c:v>132.72300000000001</c:v>
                </c:pt>
                <c:pt idx="10270">
                  <c:v>132.73400000000001</c:v>
                </c:pt>
                <c:pt idx="10271">
                  <c:v>132.74299999999999</c:v>
                </c:pt>
                <c:pt idx="10272">
                  <c:v>132.75299999999999</c:v>
                </c:pt>
                <c:pt idx="10273">
                  <c:v>132.76300000000001</c:v>
                </c:pt>
                <c:pt idx="10274">
                  <c:v>132.773</c:v>
                </c:pt>
                <c:pt idx="10275">
                  <c:v>132.78299999999999</c:v>
                </c:pt>
                <c:pt idx="10276">
                  <c:v>132.79499999999999</c:v>
                </c:pt>
                <c:pt idx="10277">
                  <c:v>132.81200000000001</c:v>
                </c:pt>
                <c:pt idx="10278">
                  <c:v>132.82400000000001</c:v>
                </c:pt>
                <c:pt idx="10279">
                  <c:v>132.833</c:v>
                </c:pt>
                <c:pt idx="10280">
                  <c:v>132.84399999999999</c:v>
                </c:pt>
                <c:pt idx="10281">
                  <c:v>132.863</c:v>
                </c:pt>
                <c:pt idx="10282">
                  <c:v>132.87299999999999</c:v>
                </c:pt>
                <c:pt idx="10283">
                  <c:v>132.88300000000001</c:v>
                </c:pt>
                <c:pt idx="10284">
                  <c:v>132.893</c:v>
                </c:pt>
                <c:pt idx="10285">
                  <c:v>132.90299999999999</c:v>
                </c:pt>
                <c:pt idx="10286">
                  <c:v>132.91300000000001</c:v>
                </c:pt>
                <c:pt idx="10287">
                  <c:v>132.923</c:v>
                </c:pt>
                <c:pt idx="10288">
                  <c:v>132.93299999999999</c:v>
                </c:pt>
                <c:pt idx="10289">
                  <c:v>132.94300000000001</c:v>
                </c:pt>
                <c:pt idx="10290">
                  <c:v>132.953</c:v>
                </c:pt>
                <c:pt idx="10291">
                  <c:v>132.964</c:v>
                </c:pt>
                <c:pt idx="10292">
                  <c:v>132.97399999999999</c:v>
                </c:pt>
                <c:pt idx="10293">
                  <c:v>132.983</c:v>
                </c:pt>
                <c:pt idx="10294">
                  <c:v>132.99299999999999</c:v>
                </c:pt>
                <c:pt idx="10295">
                  <c:v>133.00299999999999</c:v>
                </c:pt>
                <c:pt idx="10296">
                  <c:v>133.023</c:v>
                </c:pt>
                <c:pt idx="10297">
                  <c:v>133.03299999999999</c:v>
                </c:pt>
                <c:pt idx="10298">
                  <c:v>133.04400000000001</c:v>
                </c:pt>
                <c:pt idx="10299">
                  <c:v>133.053</c:v>
                </c:pt>
                <c:pt idx="10300">
                  <c:v>133.07300000000001</c:v>
                </c:pt>
                <c:pt idx="10301">
                  <c:v>133.084</c:v>
                </c:pt>
                <c:pt idx="10302">
                  <c:v>133.09299999999999</c:v>
                </c:pt>
                <c:pt idx="10303">
                  <c:v>133.10300000000001</c:v>
                </c:pt>
                <c:pt idx="10304">
                  <c:v>133.12200000000001</c:v>
                </c:pt>
                <c:pt idx="10305">
                  <c:v>133.13300000000001</c:v>
                </c:pt>
                <c:pt idx="10306">
                  <c:v>133.14400000000001</c:v>
                </c:pt>
                <c:pt idx="10307">
                  <c:v>133.15299999999999</c:v>
                </c:pt>
                <c:pt idx="10308">
                  <c:v>133.16300000000001</c:v>
                </c:pt>
                <c:pt idx="10309">
                  <c:v>133.173</c:v>
                </c:pt>
                <c:pt idx="10310">
                  <c:v>133.184</c:v>
                </c:pt>
                <c:pt idx="10311">
                  <c:v>133.202</c:v>
                </c:pt>
                <c:pt idx="10312">
                  <c:v>133.21299999999999</c:v>
                </c:pt>
                <c:pt idx="10313">
                  <c:v>133.233</c:v>
                </c:pt>
                <c:pt idx="10314">
                  <c:v>133.244</c:v>
                </c:pt>
                <c:pt idx="10315">
                  <c:v>133.262</c:v>
                </c:pt>
                <c:pt idx="10316">
                  <c:v>133.274</c:v>
                </c:pt>
                <c:pt idx="10317">
                  <c:v>133.28399999999999</c:v>
                </c:pt>
                <c:pt idx="10318">
                  <c:v>133.29400000000001</c:v>
                </c:pt>
                <c:pt idx="10319">
                  <c:v>133.303</c:v>
                </c:pt>
                <c:pt idx="10320">
                  <c:v>133.31399999999999</c:v>
                </c:pt>
                <c:pt idx="10321">
                  <c:v>133.32300000000001</c:v>
                </c:pt>
                <c:pt idx="10322">
                  <c:v>133.334</c:v>
                </c:pt>
                <c:pt idx="10323">
                  <c:v>133.34299999999999</c:v>
                </c:pt>
                <c:pt idx="10324">
                  <c:v>133.35400000000001</c:v>
                </c:pt>
                <c:pt idx="10325">
                  <c:v>133.36600000000001</c:v>
                </c:pt>
                <c:pt idx="10326">
                  <c:v>133.38300000000001</c:v>
                </c:pt>
                <c:pt idx="10327">
                  <c:v>133.393</c:v>
                </c:pt>
                <c:pt idx="10328">
                  <c:v>133.404</c:v>
                </c:pt>
                <c:pt idx="10329">
                  <c:v>133.41399999999999</c:v>
                </c:pt>
                <c:pt idx="10330">
                  <c:v>133.42400000000001</c:v>
                </c:pt>
                <c:pt idx="10331">
                  <c:v>133.434</c:v>
                </c:pt>
                <c:pt idx="10332">
                  <c:v>133.44399999999999</c:v>
                </c:pt>
                <c:pt idx="10333">
                  <c:v>133.45400000000001</c:v>
                </c:pt>
                <c:pt idx="10334">
                  <c:v>133.47200000000001</c:v>
                </c:pt>
                <c:pt idx="10335">
                  <c:v>133.483</c:v>
                </c:pt>
                <c:pt idx="10336">
                  <c:v>133.49299999999999</c:v>
                </c:pt>
                <c:pt idx="10337">
                  <c:v>133.50299999999999</c:v>
                </c:pt>
                <c:pt idx="10338">
                  <c:v>133.51300000000001</c:v>
                </c:pt>
                <c:pt idx="10339">
                  <c:v>133.524</c:v>
                </c:pt>
                <c:pt idx="10340">
                  <c:v>133.54300000000001</c:v>
                </c:pt>
                <c:pt idx="10341">
                  <c:v>133.553</c:v>
                </c:pt>
                <c:pt idx="10342">
                  <c:v>133.57300000000001</c:v>
                </c:pt>
                <c:pt idx="10343">
                  <c:v>133.584</c:v>
                </c:pt>
                <c:pt idx="10344">
                  <c:v>133.59299999999999</c:v>
                </c:pt>
                <c:pt idx="10345">
                  <c:v>133.60300000000001</c:v>
                </c:pt>
                <c:pt idx="10346">
                  <c:v>133.613</c:v>
                </c:pt>
                <c:pt idx="10347">
                  <c:v>133.62299999999999</c:v>
                </c:pt>
                <c:pt idx="10348">
                  <c:v>133.63300000000001</c:v>
                </c:pt>
                <c:pt idx="10349">
                  <c:v>133.643</c:v>
                </c:pt>
                <c:pt idx="10350">
                  <c:v>133.65299999999999</c:v>
                </c:pt>
                <c:pt idx="10351">
                  <c:v>133.66300000000001</c:v>
                </c:pt>
                <c:pt idx="10352">
                  <c:v>133.68199999999999</c:v>
                </c:pt>
                <c:pt idx="10353">
                  <c:v>133.69300000000001</c:v>
                </c:pt>
                <c:pt idx="10354">
                  <c:v>133.70400000000001</c:v>
                </c:pt>
                <c:pt idx="10355">
                  <c:v>133.71299999999999</c:v>
                </c:pt>
                <c:pt idx="10356">
                  <c:v>133.72399999999999</c:v>
                </c:pt>
                <c:pt idx="10357">
                  <c:v>133.733</c:v>
                </c:pt>
                <c:pt idx="10358">
                  <c:v>133.74299999999999</c:v>
                </c:pt>
                <c:pt idx="10359">
                  <c:v>133.75299999999999</c:v>
                </c:pt>
                <c:pt idx="10360">
                  <c:v>133.76400000000001</c:v>
                </c:pt>
                <c:pt idx="10361">
                  <c:v>133.773</c:v>
                </c:pt>
                <c:pt idx="10362">
                  <c:v>133.78299999999999</c:v>
                </c:pt>
                <c:pt idx="10363">
                  <c:v>133.79300000000001</c:v>
                </c:pt>
                <c:pt idx="10364">
                  <c:v>133.803</c:v>
                </c:pt>
                <c:pt idx="10365">
                  <c:v>133.81299999999999</c:v>
                </c:pt>
                <c:pt idx="10366">
                  <c:v>133.82300000000001</c:v>
                </c:pt>
                <c:pt idx="10367">
                  <c:v>133.834</c:v>
                </c:pt>
                <c:pt idx="10368">
                  <c:v>133.84399999999999</c:v>
                </c:pt>
                <c:pt idx="10369">
                  <c:v>133.85300000000001</c:v>
                </c:pt>
                <c:pt idx="10370">
                  <c:v>133.87299999999999</c:v>
                </c:pt>
                <c:pt idx="10371">
                  <c:v>133.88399999999999</c:v>
                </c:pt>
                <c:pt idx="10372">
                  <c:v>133.89400000000001</c:v>
                </c:pt>
                <c:pt idx="10373">
                  <c:v>133.90299999999999</c:v>
                </c:pt>
                <c:pt idx="10374">
                  <c:v>133.91399999999999</c:v>
                </c:pt>
                <c:pt idx="10375">
                  <c:v>133.92400000000001</c:v>
                </c:pt>
                <c:pt idx="10376">
                  <c:v>133.93299999999999</c:v>
                </c:pt>
                <c:pt idx="10377">
                  <c:v>133.94300000000001</c:v>
                </c:pt>
                <c:pt idx="10378">
                  <c:v>133.953</c:v>
                </c:pt>
                <c:pt idx="10379">
                  <c:v>133.964</c:v>
                </c:pt>
                <c:pt idx="10380">
                  <c:v>133.97399999999999</c:v>
                </c:pt>
                <c:pt idx="10381">
                  <c:v>133.983</c:v>
                </c:pt>
                <c:pt idx="10382">
                  <c:v>133.994</c:v>
                </c:pt>
                <c:pt idx="10383">
                  <c:v>134.00299999999999</c:v>
                </c:pt>
                <c:pt idx="10384">
                  <c:v>134.01300000000001</c:v>
                </c:pt>
                <c:pt idx="10385">
                  <c:v>134.023</c:v>
                </c:pt>
                <c:pt idx="10386">
                  <c:v>134.03399999999999</c:v>
                </c:pt>
                <c:pt idx="10387">
                  <c:v>134.04300000000001</c:v>
                </c:pt>
                <c:pt idx="10388">
                  <c:v>134.054</c:v>
                </c:pt>
                <c:pt idx="10389">
                  <c:v>134.06299999999999</c:v>
                </c:pt>
                <c:pt idx="10390">
                  <c:v>134.083</c:v>
                </c:pt>
                <c:pt idx="10391">
                  <c:v>134.09299999999999</c:v>
                </c:pt>
                <c:pt idx="10392">
                  <c:v>134.10400000000001</c:v>
                </c:pt>
                <c:pt idx="10393">
                  <c:v>134.113</c:v>
                </c:pt>
                <c:pt idx="10394">
                  <c:v>134.124</c:v>
                </c:pt>
                <c:pt idx="10395">
                  <c:v>134.13300000000001</c:v>
                </c:pt>
                <c:pt idx="10396">
                  <c:v>134.14400000000001</c:v>
                </c:pt>
                <c:pt idx="10397">
                  <c:v>134.15299999999999</c:v>
                </c:pt>
                <c:pt idx="10398">
                  <c:v>134.16399999999999</c:v>
                </c:pt>
                <c:pt idx="10399">
                  <c:v>134.173</c:v>
                </c:pt>
                <c:pt idx="10400">
                  <c:v>134.184</c:v>
                </c:pt>
                <c:pt idx="10401">
                  <c:v>134.20400000000001</c:v>
                </c:pt>
                <c:pt idx="10402">
                  <c:v>134.214</c:v>
                </c:pt>
                <c:pt idx="10403">
                  <c:v>134.233</c:v>
                </c:pt>
                <c:pt idx="10404">
                  <c:v>134.25200000000001</c:v>
                </c:pt>
                <c:pt idx="10405">
                  <c:v>134.26300000000001</c:v>
                </c:pt>
                <c:pt idx="10406">
                  <c:v>134.27500000000001</c:v>
                </c:pt>
                <c:pt idx="10407">
                  <c:v>134.29300000000001</c:v>
                </c:pt>
                <c:pt idx="10408">
                  <c:v>134.303</c:v>
                </c:pt>
                <c:pt idx="10409">
                  <c:v>134.31299999999999</c:v>
                </c:pt>
                <c:pt idx="10410">
                  <c:v>134.32300000000001</c:v>
                </c:pt>
                <c:pt idx="10411">
                  <c:v>134.333</c:v>
                </c:pt>
                <c:pt idx="10412">
                  <c:v>134.34299999999999</c:v>
                </c:pt>
                <c:pt idx="10413">
                  <c:v>134.35300000000001</c:v>
                </c:pt>
                <c:pt idx="10414">
                  <c:v>134.364</c:v>
                </c:pt>
                <c:pt idx="10415">
                  <c:v>134.37299999999999</c:v>
                </c:pt>
                <c:pt idx="10416">
                  <c:v>134.38300000000001</c:v>
                </c:pt>
                <c:pt idx="10417">
                  <c:v>134.39400000000001</c:v>
                </c:pt>
                <c:pt idx="10418">
                  <c:v>134.40700000000001</c:v>
                </c:pt>
                <c:pt idx="10419">
                  <c:v>134.423</c:v>
                </c:pt>
                <c:pt idx="10420">
                  <c:v>134.43299999999999</c:v>
                </c:pt>
                <c:pt idx="10421">
                  <c:v>134.453</c:v>
                </c:pt>
                <c:pt idx="10422">
                  <c:v>134.464</c:v>
                </c:pt>
                <c:pt idx="10423">
                  <c:v>134.483</c:v>
                </c:pt>
                <c:pt idx="10424">
                  <c:v>134.494</c:v>
                </c:pt>
                <c:pt idx="10425">
                  <c:v>134.50399999999999</c:v>
                </c:pt>
                <c:pt idx="10426">
                  <c:v>134.51400000000001</c:v>
                </c:pt>
                <c:pt idx="10427">
                  <c:v>134.523</c:v>
                </c:pt>
                <c:pt idx="10428">
                  <c:v>134.53399999999999</c:v>
                </c:pt>
                <c:pt idx="10429">
                  <c:v>134.54300000000001</c:v>
                </c:pt>
                <c:pt idx="10430">
                  <c:v>134.553</c:v>
                </c:pt>
                <c:pt idx="10431">
                  <c:v>134.56299999999999</c:v>
                </c:pt>
                <c:pt idx="10432">
                  <c:v>134.57300000000001</c:v>
                </c:pt>
                <c:pt idx="10433">
                  <c:v>134.583</c:v>
                </c:pt>
                <c:pt idx="10434">
                  <c:v>134.59399999999999</c:v>
                </c:pt>
                <c:pt idx="10435">
                  <c:v>134.60400000000001</c:v>
                </c:pt>
                <c:pt idx="10436">
                  <c:v>134.614</c:v>
                </c:pt>
                <c:pt idx="10437">
                  <c:v>134.62299999999999</c:v>
                </c:pt>
                <c:pt idx="10438">
                  <c:v>134.63399999999999</c:v>
                </c:pt>
                <c:pt idx="10439">
                  <c:v>134.643</c:v>
                </c:pt>
                <c:pt idx="10440">
                  <c:v>134.65299999999999</c:v>
                </c:pt>
                <c:pt idx="10441">
                  <c:v>134.66300000000001</c:v>
                </c:pt>
                <c:pt idx="10442">
                  <c:v>134.684</c:v>
                </c:pt>
                <c:pt idx="10443">
                  <c:v>134.69399999999999</c:v>
                </c:pt>
                <c:pt idx="10444">
                  <c:v>134.70400000000001</c:v>
                </c:pt>
                <c:pt idx="10445">
                  <c:v>134.71299999999999</c:v>
                </c:pt>
                <c:pt idx="10446">
                  <c:v>134.72300000000001</c:v>
                </c:pt>
                <c:pt idx="10447">
                  <c:v>134.73500000000001</c:v>
                </c:pt>
                <c:pt idx="10448">
                  <c:v>134.75299999999999</c:v>
                </c:pt>
                <c:pt idx="10449">
                  <c:v>134.76400000000001</c:v>
                </c:pt>
                <c:pt idx="10450">
                  <c:v>134.774</c:v>
                </c:pt>
                <c:pt idx="10451">
                  <c:v>134.78299999999999</c:v>
                </c:pt>
                <c:pt idx="10452">
                  <c:v>134.79300000000001</c:v>
                </c:pt>
                <c:pt idx="10453">
                  <c:v>134.803</c:v>
                </c:pt>
                <c:pt idx="10454">
                  <c:v>134.81299999999999</c:v>
                </c:pt>
                <c:pt idx="10455">
                  <c:v>134.833</c:v>
                </c:pt>
                <c:pt idx="10456">
                  <c:v>134.84399999999999</c:v>
                </c:pt>
                <c:pt idx="10457">
                  <c:v>134.85400000000001</c:v>
                </c:pt>
                <c:pt idx="10458">
                  <c:v>134.864</c:v>
                </c:pt>
                <c:pt idx="10459">
                  <c:v>134.874</c:v>
                </c:pt>
                <c:pt idx="10460">
                  <c:v>134.893</c:v>
                </c:pt>
                <c:pt idx="10461">
                  <c:v>134.904</c:v>
                </c:pt>
                <c:pt idx="10462">
                  <c:v>134.91399999999999</c:v>
                </c:pt>
                <c:pt idx="10463">
                  <c:v>134.92400000000001</c:v>
                </c:pt>
                <c:pt idx="10464">
                  <c:v>134.934</c:v>
                </c:pt>
                <c:pt idx="10465">
                  <c:v>134.94399999999999</c:v>
                </c:pt>
                <c:pt idx="10466">
                  <c:v>134.95400000000001</c:v>
                </c:pt>
                <c:pt idx="10467">
                  <c:v>134.964</c:v>
                </c:pt>
                <c:pt idx="10468">
                  <c:v>134.97399999999999</c:v>
                </c:pt>
                <c:pt idx="10469">
                  <c:v>134.983</c:v>
                </c:pt>
                <c:pt idx="10470">
                  <c:v>134.994</c:v>
                </c:pt>
                <c:pt idx="10471">
                  <c:v>135.00299999999999</c:v>
                </c:pt>
                <c:pt idx="10472">
                  <c:v>135.01400000000001</c:v>
                </c:pt>
                <c:pt idx="10473">
                  <c:v>135.023</c:v>
                </c:pt>
                <c:pt idx="10474">
                  <c:v>135.03399999999999</c:v>
                </c:pt>
                <c:pt idx="10475">
                  <c:v>135.04300000000001</c:v>
                </c:pt>
                <c:pt idx="10476">
                  <c:v>135.054</c:v>
                </c:pt>
                <c:pt idx="10477">
                  <c:v>135.06299999999999</c:v>
                </c:pt>
                <c:pt idx="10478">
                  <c:v>135.07400000000001</c:v>
                </c:pt>
                <c:pt idx="10479">
                  <c:v>135.083</c:v>
                </c:pt>
                <c:pt idx="10480">
                  <c:v>135.10300000000001</c:v>
                </c:pt>
                <c:pt idx="10481">
                  <c:v>135.113</c:v>
                </c:pt>
                <c:pt idx="10482">
                  <c:v>135.12299999999999</c:v>
                </c:pt>
                <c:pt idx="10483">
                  <c:v>135.13300000000001</c:v>
                </c:pt>
                <c:pt idx="10484">
                  <c:v>135.14400000000001</c:v>
                </c:pt>
                <c:pt idx="10485">
                  <c:v>135.15299999999999</c:v>
                </c:pt>
                <c:pt idx="10486">
                  <c:v>135.16399999999999</c:v>
                </c:pt>
                <c:pt idx="10487">
                  <c:v>135.173</c:v>
                </c:pt>
                <c:pt idx="10488">
                  <c:v>135.184</c:v>
                </c:pt>
                <c:pt idx="10489">
                  <c:v>135.19399999999999</c:v>
                </c:pt>
                <c:pt idx="10490">
                  <c:v>135.21299999999999</c:v>
                </c:pt>
                <c:pt idx="10491">
                  <c:v>135.22399999999999</c:v>
                </c:pt>
                <c:pt idx="10492">
                  <c:v>135.24299999999999</c:v>
                </c:pt>
                <c:pt idx="10493">
                  <c:v>135.25399999999999</c:v>
                </c:pt>
                <c:pt idx="10494">
                  <c:v>135.26400000000001</c:v>
                </c:pt>
                <c:pt idx="10495">
                  <c:v>135.274</c:v>
                </c:pt>
                <c:pt idx="10496">
                  <c:v>135.28399999999999</c:v>
                </c:pt>
                <c:pt idx="10497">
                  <c:v>135.29499999999999</c:v>
                </c:pt>
                <c:pt idx="10498">
                  <c:v>135.31299999999999</c:v>
                </c:pt>
                <c:pt idx="10499">
                  <c:v>135.32400000000001</c:v>
                </c:pt>
                <c:pt idx="10500">
                  <c:v>135.334</c:v>
                </c:pt>
                <c:pt idx="10501">
                  <c:v>135.34299999999999</c:v>
                </c:pt>
                <c:pt idx="10502">
                  <c:v>135.35400000000001</c:v>
                </c:pt>
                <c:pt idx="10503">
                  <c:v>135.363</c:v>
                </c:pt>
                <c:pt idx="10504">
                  <c:v>135.374</c:v>
                </c:pt>
                <c:pt idx="10505">
                  <c:v>135.38399999999999</c:v>
                </c:pt>
                <c:pt idx="10506">
                  <c:v>135.39400000000001</c:v>
                </c:pt>
                <c:pt idx="10507">
                  <c:v>135.40299999999999</c:v>
                </c:pt>
                <c:pt idx="10508">
                  <c:v>135.41399999999999</c:v>
                </c:pt>
                <c:pt idx="10509">
                  <c:v>135.42400000000001</c:v>
                </c:pt>
                <c:pt idx="10510">
                  <c:v>135.434</c:v>
                </c:pt>
                <c:pt idx="10511">
                  <c:v>135.446</c:v>
                </c:pt>
                <c:pt idx="10512">
                  <c:v>135.46299999999999</c:v>
                </c:pt>
                <c:pt idx="10513">
                  <c:v>135.47399999999999</c:v>
                </c:pt>
                <c:pt idx="10514">
                  <c:v>135.48500000000001</c:v>
                </c:pt>
                <c:pt idx="10515">
                  <c:v>135.50299999999999</c:v>
                </c:pt>
                <c:pt idx="10516">
                  <c:v>135.51400000000001</c:v>
                </c:pt>
                <c:pt idx="10517">
                  <c:v>135.524</c:v>
                </c:pt>
                <c:pt idx="10518">
                  <c:v>135.54300000000001</c:v>
                </c:pt>
                <c:pt idx="10519">
                  <c:v>135.554</c:v>
                </c:pt>
                <c:pt idx="10520">
                  <c:v>135.56399999999999</c:v>
                </c:pt>
                <c:pt idx="10521">
                  <c:v>135.57300000000001</c:v>
                </c:pt>
                <c:pt idx="10522">
                  <c:v>135.584</c:v>
                </c:pt>
                <c:pt idx="10523">
                  <c:v>135.59299999999999</c:v>
                </c:pt>
                <c:pt idx="10524">
                  <c:v>135.60400000000001</c:v>
                </c:pt>
                <c:pt idx="10525">
                  <c:v>135.614</c:v>
                </c:pt>
                <c:pt idx="10526">
                  <c:v>135.624</c:v>
                </c:pt>
                <c:pt idx="10527">
                  <c:v>135.63300000000001</c:v>
                </c:pt>
                <c:pt idx="10528">
                  <c:v>135.64400000000001</c:v>
                </c:pt>
                <c:pt idx="10529">
                  <c:v>135.654</c:v>
                </c:pt>
                <c:pt idx="10530">
                  <c:v>135.66399999999999</c:v>
                </c:pt>
                <c:pt idx="10531">
                  <c:v>135.67500000000001</c:v>
                </c:pt>
                <c:pt idx="10532">
                  <c:v>135.696</c:v>
                </c:pt>
                <c:pt idx="10533">
                  <c:v>135.71299999999999</c:v>
                </c:pt>
                <c:pt idx="10534">
                  <c:v>135.72399999999999</c:v>
                </c:pt>
                <c:pt idx="10535">
                  <c:v>135.73400000000001</c:v>
                </c:pt>
                <c:pt idx="10536">
                  <c:v>135.744</c:v>
                </c:pt>
                <c:pt idx="10537">
                  <c:v>135.75399999999999</c:v>
                </c:pt>
                <c:pt idx="10538">
                  <c:v>135.76400000000001</c:v>
                </c:pt>
                <c:pt idx="10539">
                  <c:v>135.773</c:v>
                </c:pt>
                <c:pt idx="10540">
                  <c:v>135.78399999999999</c:v>
                </c:pt>
                <c:pt idx="10541">
                  <c:v>135.79300000000001</c:v>
                </c:pt>
                <c:pt idx="10542">
                  <c:v>135.81299999999999</c:v>
                </c:pt>
                <c:pt idx="10543">
                  <c:v>135.833</c:v>
                </c:pt>
                <c:pt idx="10544">
                  <c:v>135.84399999999999</c:v>
                </c:pt>
                <c:pt idx="10545">
                  <c:v>135.863</c:v>
                </c:pt>
                <c:pt idx="10546">
                  <c:v>135.874</c:v>
                </c:pt>
                <c:pt idx="10547">
                  <c:v>135.88300000000001</c:v>
                </c:pt>
                <c:pt idx="10548">
                  <c:v>135.893</c:v>
                </c:pt>
                <c:pt idx="10549">
                  <c:v>135.905</c:v>
                </c:pt>
                <c:pt idx="10550">
                  <c:v>135.923</c:v>
                </c:pt>
                <c:pt idx="10551">
                  <c:v>135.934</c:v>
                </c:pt>
                <c:pt idx="10552">
                  <c:v>135.94399999999999</c:v>
                </c:pt>
                <c:pt idx="10553">
                  <c:v>135.95400000000001</c:v>
                </c:pt>
                <c:pt idx="10554">
                  <c:v>135.97300000000001</c:v>
                </c:pt>
                <c:pt idx="10555">
                  <c:v>135.98400000000001</c:v>
                </c:pt>
                <c:pt idx="10556">
                  <c:v>135.994</c:v>
                </c:pt>
                <c:pt idx="10557">
                  <c:v>136.00200000000001</c:v>
                </c:pt>
                <c:pt idx="10558">
                  <c:v>136.01300000000001</c:v>
                </c:pt>
                <c:pt idx="10559">
                  <c:v>136.03200000000001</c:v>
                </c:pt>
                <c:pt idx="10560">
                  <c:v>136.05199999999999</c:v>
                </c:pt>
                <c:pt idx="10561">
                  <c:v>136.065</c:v>
                </c:pt>
                <c:pt idx="10562">
                  <c:v>136.08199999999999</c:v>
                </c:pt>
                <c:pt idx="10563">
                  <c:v>136.09299999999999</c:v>
                </c:pt>
                <c:pt idx="10564">
                  <c:v>136.10300000000001</c:v>
                </c:pt>
                <c:pt idx="10565">
                  <c:v>136.12299999999999</c:v>
                </c:pt>
                <c:pt idx="10566">
                  <c:v>136.13399999999999</c:v>
                </c:pt>
                <c:pt idx="10567">
                  <c:v>136.14400000000001</c:v>
                </c:pt>
                <c:pt idx="10568">
                  <c:v>136.16300000000001</c:v>
                </c:pt>
                <c:pt idx="10569">
                  <c:v>136.17400000000001</c:v>
                </c:pt>
                <c:pt idx="10570">
                  <c:v>136.184</c:v>
                </c:pt>
                <c:pt idx="10571">
                  <c:v>136.19300000000001</c:v>
                </c:pt>
                <c:pt idx="10572">
                  <c:v>136.21299999999999</c:v>
                </c:pt>
                <c:pt idx="10573">
                  <c:v>136.22399999999999</c:v>
                </c:pt>
                <c:pt idx="10574">
                  <c:v>136.24299999999999</c:v>
                </c:pt>
                <c:pt idx="10575">
                  <c:v>136.25399999999999</c:v>
                </c:pt>
                <c:pt idx="10576">
                  <c:v>136.26400000000001</c:v>
                </c:pt>
                <c:pt idx="10577">
                  <c:v>136.273</c:v>
                </c:pt>
                <c:pt idx="10578">
                  <c:v>136.28399999999999</c:v>
                </c:pt>
                <c:pt idx="10579">
                  <c:v>136.29400000000001</c:v>
                </c:pt>
                <c:pt idx="10580">
                  <c:v>136.31299999999999</c:v>
                </c:pt>
                <c:pt idx="10581">
                  <c:v>136.32400000000001</c:v>
                </c:pt>
                <c:pt idx="10582">
                  <c:v>136.334</c:v>
                </c:pt>
                <c:pt idx="10583">
                  <c:v>136.34299999999999</c:v>
                </c:pt>
                <c:pt idx="10584">
                  <c:v>136.35300000000001</c:v>
                </c:pt>
                <c:pt idx="10585">
                  <c:v>136.363</c:v>
                </c:pt>
                <c:pt idx="10586">
                  <c:v>136.374</c:v>
                </c:pt>
                <c:pt idx="10587">
                  <c:v>136.38300000000001</c:v>
                </c:pt>
                <c:pt idx="10588">
                  <c:v>136.393</c:v>
                </c:pt>
                <c:pt idx="10589">
                  <c:v>136.40299999999999</c:v>
                </c:pt>
                <c:pt idx="10590">
                  <c:v>136.41399999999999</c:v>
                </c:pt>
                <c:pt idx="10591">
                  <c:v>136.42400000000001</c:v>
                </c:pt>
                <c:pt idx="10592">
                  <c:v>136.434</c:v>
                </c:pt>
                <c:pt idx="10593">
                  <c:v>136.44399999999999</c:v>
                </c:pt>
                <c:pt idx="10594">
                  <c:v>136.45400000000001</c:v>
                </c:pt>
                <c:pt idx="10595">
                  <c:v>136.46299999999999</c:v>
                </c:pt>
                <c:pt idx="10596">
                  <c:v>136.47399999999999</c:v>
                </c:pt>
                <c:pt idx="10597">
                  <c:v>136.48599999999999</c:v>
                </c:pt>
                <c:pt idx="10598">
                  <c:v>136.50299999999999</c:v>
                </c:pt>
                <c:pt idx="10599">
                  <c:v>136.523</c:v>
                </c:pt>
                <c:pt idx="10600">
                  <c:v>136.53399999999999</c:v>
                </c:pt>
                <c:pt idx="10601">
                  <c:v>136.54400000000001</c:v>
                </c:pt>
                <c:pt idx="10602">
                  <c:v>136.554</c:v>
                </c:pt>
                <c:pt idx="10603">
                  <c:v>136.56399999999999</c:v>
                </c:pt>
                <c:pt idx="10604">
                  <c:v>136.57400000000001</c:v>
                </c:pt>
                <c:pt idx="10605">
                  <c:v>136.583</c:v>
                </c:pt>
                <c:pt idx="10606">
                  <c:v>136.59399999999999</c:v>
                </c:pt>
                <c:pt idx="10607">
                  <c:v>136.60400000000001</c:v>
                </c:pt>
                <c:pt idx="10608">
                  <c:v>136.614</c:v>
                </c:pt>
                <c:pt idx="10609">
                  <c:v>136.625</c:v>
                </c:pt>
                <c:pt idx="10610">
                  <c:v>136.643</c:v>
                </c:pt>
                <c:pt idx="10611">
                  <c:v>136.654</c:v>
                </c:pt>
                <c:pt idx="10612">
                  <c:v>136.66399999999999</c:v>
                </c:pt>
                <c:pt idx="10613">
                  <c:v>136.67400000000001</c:v>
                </c:pt>
                <c:pt idx="10614">
                  <c:v>136.684</c:v>
                </c:pt>
                <c:pt idx="10615">
                  <c:v>136.69300000000001</c:v>
                </c:pt>
                <c:pt idx="10616">
                  <c:v>136.70400000000001</c:v>
                </c:pt>
                <c:pt idx="10617">
                  <c:v>136.71299999999999</c:v>
                </c:pt>
                <c:pt idx="10618">
                  <c:v>136.733</c:v>
                </c:pt>
                <c:pt idx="10619">
                  <c:v>136.744</c:v>
                </c:pt>
                <c:pt idx="10620">
                  <c:v>136.75399999999999</c:v>
                </c:pt>
                <c:pt idx="10621">
                  <c:v>136.76300000000001</c:v>
                </c:pt>
                <c:pt idx="10622">
                  <c:v>136.774</c:v>
                </c:pt>
                <c:pt idx="10623">
                  <c:v>136.78399999999999</c:v>
                </c:pt>
                <c:pt idx="10624">
                  <c:v>136.79400000000001</c:v>
                </c:pt>
                <c:pt idx="10625">
                  <c:v>136.804</c:v>
                </c:pt>
                <c:pt idx="10626">
                  <c:v>136.81399999999999</c:v>
                </c:pt>
                <c:pt idx="10627">
                  <c:v>136.82400000000001</c:v>
                </c:pt>
                <c:pt idx="10628">
                  <c:v>136.84299999999999</c:v>
                </c:pt>
                <c:pt idx="10629">
                  <c:v>136.85400000000001</c:v>
                </c:pt>
                <c:pt idx="10630">
                  <c:v>136.864</c:v>
                </c:pt>
                <c:pt idx="10631">
                  <c:v>136.87299999999999</c:v>
                </c:pt>
                <c:pt idx="10632">
                  <c:v>136.88399999999999</c:v>
                </c:pt>
                <c:pt idx="10633">
                  <c:v>136.893</c:v>
                </c:pt>
                <c:pt idx="10634">
                  <c:v>136.90299999999999</c:v>
                </c:pt>
                <c:pt idx="10635">
                  <c:v>136.91300000000001</c:v>
                </c:pt>
                <c:pt idx="10636">
                  <c:v>136.92500000000001</c:v>
                </c:pt>
                <c:pt idx="10637">
                  <c:v>136.94300000000001</c:v>
                </c:pt>
                <c:pt idx="10638">
                  <c:v>136.95400000000001</c:v>
                </c:pt>
                <c:pt idx="10639">
                  <c:v>136.964</c:v>
                </c:pt>
                <c:pt idx="10640">
                  <c:v>136.97399999999999</c:v>
                </c:pt>
                <c:pt idx="10641">
                  <c:v>136.983</c:v>
                </c:pt>
                <c:pt idx="10642">
                  <c:v>136.99299999999999</c:v>
                </c:pt>
                <c:pt idx="10643">
                  <c:v>137.00399999999999</c:v>
                </c:pt>
                <c:pt idx="10644">
                  <c:v>137.01400000000001</c:v>
                </c:pt>
                <c:pt idx="10645">
                  <c:v>137.024</c:v>
                </c:pt>
                <c:pt idx="10646">
                  <c:v>137.03299999999999</c:v>
                </c:pt>
                <c:pt idx="10647">
                  <c:v>137.04300000000001</c:v>
                </c:pt>
                <c:pt idx="10648">
                  <c:v>137.053</c:v>
                </c:pt>
                <c:pt idx="10649">
                  <c:v>137.06299999999999</c:v>
                </c:pt>
                <c:pt idx="10650">
                  <c:v>137.07300000000001</c:v>
                </c:pt>
                <c:pt idx="10651">
                  <c:v>137.083</c:v>
                </c:pt>
                <c:pt idx="10652">
                  <c:v>137.09399999999999</c:v>
                </c:pt>
                <c:pt idx="10653">
                  <c:v>137.10300000000001</c:v>
                </c:pt>
                <c:pt idx="10654">
                  <c:v>137.113</c:v>
                </c:pt>
                <c:pt idx="10655">
                  <c:v>137.12299999999999</c:v>
                </c:pt>
                <c:pt idx="10656">
                  <c:v>137.14400000000001</c:v>
                </c:pt>
                <c:pt idx="10657">
                  <c:v>137.154</c:v>
                </c:pt>
                <c:pt idx="10658">
                  <c:v>137.16399999999999</c:v>
                </c:pt>
                <c:pt idx="10659">
                  <c:v>137.17400000000001</c:v>
                </c:pt>
                <c:pt idx="10660">
                  <c:v>137.184</c:v>
                </c:pt>
                <c:pt idx="10661">
                  <c:v>137.19399999999999</c:v>
                </c:pt>
                <c:pt idx="10662">
                  <c:v>137.21299999999999</c:v>
                </c:pt>
                <c:pt idx="10663">
                  <c:v>137.22399999999999</c:v>
                </c:pt>
                <c:pt idx="10664">
                  <c:v>137.23400000000001</c:v>
                </c:pt>
                <c:pt idx="10665">
                  <c:v>137.244</c:v>
                </c:pt>
                <c:pt idx="10666">
                  <c:v>137.25399999999999</c:v>
                </c:pt>
                <c:pt idx="10667">
                  <c:v>137.26400000000001</c:v>
                </c:pt>
                <c:pt idx="10668">
                  <c:v>137.274</c:v>
                </c:pt>
                <c:pt idx="10669">
                  <c:v>137.28399999999999</c:v>
                </c:pt>
                <c:pt idx="10670">
                  <c:v>137.303</c:v>
                </c:pt>
                <c:pt idx="10671">
                  <c:v>137.31399999999999</c:v>
                </c:pt>
                <c:pt idx="10672">
                  <c:v>137.32400000000001</c:v>
                </c:pt>
                <c:pt idx="10673">
                  <c:v>137.33500000000001</c:v>
                </c:pt>
                <c:pt idx="10674">
                  <c:v>137.35300000000001</c:v>
                </c:pt>
                <c:pt idx="10675">
                  <c:v>137.363</c:v>
                </c:pt>
                <c:pt idx="10676">
                  <c:v>137.374</c:v>
                </c:pt>
                <c:pt idx="10677">
                  <c:v>137.38300000000001</c:v>
                </c:pt>
                <c:pt idx="10678">
                  <c:v>137.39400000000001</c:v>
                </c:pt>
                <c:pt idx="10679">
                  <c:v>137.40299999999999</c:v>
                </c:pt>
                <c:pt idx="10680">
                  <c:v>137.41399999999999</c:v>
                </c:pt>
                <c:pt idx="10681">
                  <c:v>137.42400000000001</c:v>
                </c:pt>
                <c:pt idx="10682">
                  <c:v>137.434</c:v>
                </c:pt>
                <c:pt idx="10683">
                  <c:v>137.44399999999999</c:v>
                </c:pt>
                <c:pt idx="10684">
                  <c:v>137.45400000000001</c:v>
                </c:pt>
                <c:pt idx="10685">
                  <c:v>137.464</c:v>
                </c:pt>
                <c:pt idx="10686">
                  <c:v>137.47399999999999</c:v>
                </c:pt>
                <c:pt idx="10687">
                  <c:v>137.48400000000001</c:v>
                </c:pt>
                <c:pt idx="10688">
                  <c:v>137.494</c:v>
                </c:pt>
                <c:pt idx="10689">
                  <c:v>137.505</c:v>
                </c:pt>
                <c:pt idx="10690">
                  <c:v>137.52699999999999</c:v>
                </c:pt>
                <c:pt idx="10691">
                  <c:v>137.54400000000001</c:v>
                </c:pt>
                <c:pt idx="10692">
                  <c:v>137.554</c:v>
                </c:pt>
                <c:pt idx="10693">
                  <c:v>137.565</c:v>
                </c:pt>
                <c:pt idx="10694">
                  <c:v>137.583</c:v>
                </c:pt>
                <c:pt idx="10695">
                  <c:v>137.59399999999999</c:v>
                </c:pt>
                <c:pt idx="10696">
                  <c:v>137.60400000000001</c:v>
                </c:pt>
                <c:pt idx="10697">
                  <c:v>137.614</c:v>
                </c:pt>
                <c:pt idx="10698">
                  <c:v>137.624</c:v>
                </c:pt>
                <c:pt idx="10699">
                  <c:v>137.63399999999999</c:v>
                </c:pt>
                <c:pt idx="10700">
                  <c:v>137.64400000000001</c:v>
                </c:pt>
                <c:pt idx="10701">
                  <c:v>137.654</c:v>
                </c:pt>
                <c:pt idx="10702">
                  <c:v>137.66399999999999</c:v>
                </c:pt>
                <c:pt idx="10703">
                  <c:v>137.67400000000001</c:v>
                </c:pt>
                <c:pt idx="10704">
                  <c:v>137.684</c:v>
                </c:pt>
                <c:pt idx="10705">
                  <c:v>137.69399999999999</c:v>
                </c:pt>
                <c:pt idx="10706">
                  <c:v>137.70400000000001</c:v>
                </c:pt>
                <c:pt idx="10707">
                  <c:v>137.714</c:v>
                </c:pt>
                <c:pt idx="10708">
                  <c:v>137.72399999999999</c:v>
                </c:pt>
                <c:pt idx="10709">
                  <c:v>137.73400000000001</c:v>
                </c:pt>
                <c:pt idx="10710">
                  <c:v>137.75299999999999</c:v>
                </c:pt>
                <c:pt idx="10711">
                  <c:v>137.76300000000001</c:v>
                </c:pt>
                <c:pt idx="10712">
                  <c:v>137.774</c:v>
                </c:pt>
                <c:pt idx="10713">
                  <c:v>137.78399999999999</c:v>
                </c:pt>
                <c:pt idx="10714">
                  <c:v>137.79400000000001</c:v>
                </c:pt>
                <c:pt idx="10715">
                  <c:v>137.804</c:v>
                </c:pt>
                <c:pt idx="10716">
                  <c:v>137.81399999999999</c:v>
                </c:pt>
                <c:pt idx="10717">
                  <c:v>137.82400000000001</c:v>
                </c:pt>
                <c:pt idx="10718">
                  <c:v>137.834</c:v>
                </c:pt>
                <c:pt idx="10719">
                  <c:v>137.84399999999999</c:v>
                </c:pt>
                <c:pt idx="10720">
                  <c:v>137.85400000000001</c:v>
                </c:pt>
                <c:pt idx="10721">
                  <c:v>137.864</c:v>
                </c:pt>
                <c:pt idx="10722">
                  <c:v>137.874</c:v>
                </c:pt>
                <c:pt idx="10723">
                  <c:v>137.88499999999999</c:v>
                </c:pt>
                <c:pt idx="10724">
                  <c:v>137.90299999999999</c:v>
                </c:pt>
                <c:pt idx="10725">
                  <c:v>137.91399999999999</c:v>
                </c:pt>
                <c:pt idx="10726">
                  <c:v>137.92400000000001</c:v>
                </c:pt>
                <c:pt idx="10727">
                  <c:v>137.934</c:v>
                </c:pt>
                <c:pt idx="10728">
                  <c:v>137.94399999999999</c:v>
                </c:pt>
                <c:pt idx="10729">
                  <c:v>137.96299999999999</c:v>
                </c:pt>
                <c:pt idx="10730">
                  <c:v>137.97399999999999</c:v>
                </c:pt>
                <c:pt idx="10731">
                  <c:v>137.98400000000001</c:v>
                </c:pt>
                <c:pt idx="10732">
                  <c:v>137.994</c:v>
                </c:pt>
                <c:pt idx="10733">
                  <c:v>138.00399999999999</c:v>
                </c:pt>
                <c:pt idx="10734">
                  <c:v>138.023</c:v>
                </c:pt>
                <c:pt idx="10735">
                  <c:v>138.03399999999999</c:v>
                </c:pt>
                <c:pt idx="10736">
                  <c:v>138.04400000000001</c:v>
                </c:pt>
                <c:pt idx="10737">
                  <c:v>138.053</c:v>
                </c:pt>
                <c:pt idx="10738">
                  <c:v>138.06399999999999</c:v>
                </c:pt>
                <c:pt idx="10739">
                  <c:v>138.07300000000001</c:v>
                </c:pt>
                <c:pt idx="10740">
                  <c:v>138.084</c:v>
                </c:pt>
                <c:pt idx="10741">
                  <c:v>138.09299999999999</c:v>
                </c:pt>
                <c:pt idx="10742">
                  <c:v>138.10300000000001</c:v>
                </c:pt>
                <c:pt idx="10743">
                  <c:v>138.113</c:v>
                </c:pt>
                <c:pt idx="10744">
                  <c:v>138.124</c:v>
                </c:pt>
                <c:pt idx="10745">
                  <c:v>138.13399999999999</c:v>
                </c:pt>
                <c:pt idx="10746">
                  <c:v>138.14400000000001</c:v>
                </c:pt>
                <c:pt idx="10747">
                  <c:v>138.155</c:v>
                </c:pt>
                <c:pt idx="10748">
                  <c:v>138.173</c:v>
                </c:pt>
                <c:pt idx="10749">
                  <c:v>138.184</c:v>
                </c:pt>
                <c:pt idx="10750">
                  <c:v>138.203</c:v>
                </c:pt>
                <c:pt idx="10751">
                  <c:v>138.214</c:v>
                </c:pt>
                <c:pt idx="10752">
                  <c:v>138.233</c:v>
                </c:pt>
                <c:pt idx="10753">
                  <c:v>138.244</c:v>
                </c:pt>
                <c:pt idx="10754">
                  <c:v>138.26400000000001</c:v>
                </c:pt>
                <c:pt idx="10755">
                  <c:v>138.274</c:v>
                </c:pt>
                <c:pt idx="10756">
                  <c:v>138.29300000000001</c:v>
                </c:pt>
                <c:pt idx="10757">
                  <c:v>138.304</c:v>
                </c:pt>
                <c:pt idx="10758">
                  <c:v>138.32300000000001</c:v>
                </c:pt>
                <c:pt idx="10759">
                  <c:v>138.334</c:v>
                </c:pt>
                <c:pt idx="10760">
                  <c:v>138.35400000000001</c:v>
                </c:pt>
                <c:pt idx="10761">
                  <c:v>138.37299999999999</c:v>
                </c:pt>
                <c:pt idx="10762">
                  <c:v>138.393</c:v>
                </c:pt>
                <c:pt idx="10763">
                  <c:v>138.40299999999999</c:v>
                </c:pt>
                <c:pt idx="10764">
                  <c:v>138.41399999999999</c:v>
                </c:pt>
                <c:pt idx="10765">
                  <c:v>138.42400000000001</c:v>
                </c:pt>
                <c:pt idx="10766">
                  <c:v>138.434</c:v>
                </c:pt>
                <c:pt idx="10767">
                  <c:v>138.44499999999999</c:v>
                </c:pt>
                <c:pt idx="10768">
                  <c:v>138.46299999999999</c:v>
                </c:pt>
                <c:pt idx="10769">
                  <c:v>138.483</c:v>
                </c:pt>
                <c:pt idx="10770">
                  <c:v>138.49299999999999</c:v>
                </c:pt>
                <c:pt idx="10771">
                  <c:v>138.50299999999999</c:v>
                </c:pt>
                <c:pt idx="10772">
                  <c:v>138.51400000000001</c:v>
                </c:pt>
                <c:pt idx="10773">
                  <c:v>138.524</c:v>
                </c:pt>
                <c:pt idx="10774">
                  <c:v>138.53399999999999</c:v>
                </c:pt>
                <c:pt idx="10775">
                  <c:v>138.54400000000001</c:v>
                </c:pt>
                <c:pt idx="10776">
                  <c:v>138.55500000000001</c:v>
                </c:pt>
                <c:pt idx="10777">
                  <c:v>138.57400000000001</c:v>
                </c:pt>
                <c:pt idx="10778">
                  <c:v>138.584</c:v>
                </c:pt>
                <c:pt idx="10779">
                  <c:v>138.59399999999999</c:v>
                </c:pt>
                <c:pt idx="10780">
                  <c:v>138.60400000000001</c:v>
                </c:pt>
                <c:pt idx="10781">
                  <c:v>138.614</c:v>
                </c:pt>
                <c:pt idx="10782">
                  <c:v>138.63300000000001</c:v>
                </c:pt>
                <c:pt idx="10783">
                  <c:v>138.64400000000001</c:v>
                </c:pt>
                <c:pt idx="10784">
                  <c:v>138.654</c:v>
                </c:pt>
                <c:pt idx="10785">
                  <c:v>138.66399999999999</c:v>
                </c:pt>
                <c:pt idx="10786">
                  <c:v>138.67400000000001</c:v>
                </c:pt>
                <c:pt idx="10787">
                  <c:v>138.685</c:v>
                </c:pt>
                <c:pt idx="10788">
                  <c:v>138.703</c:v>
                </c:pt>
                <c:pt idx="10789">
                  <c:v>138.714</c:v>
                </c:pt>
                <c:pt idx="10790">
                  <c:v>138.72399999999999</c:v>
                </c:pt>
                <c:pt idx="10791">
                  <c:v>138.73400000000001</c:v>
                </c:pt>
                <c:pt idx="10792">
                  <c:v>138.744</c:v>
                </c:pt>
                <c:pt idx="10793">
                  <c:v>138.75399999999999</c:v>
                </c:pt>
                <c:pt idx="10794">
                  <c:v>138.773</c:v>
                </c:pt>
                <c:pt idx="10795">
                  <c:v>138.79300000000001</c:v>
                </c:pt>
                <c:pt idx="10796">
                  <c:v>138.81299999999999</c:v>
                </c:pt>
                <c:pt idx="10797">
                  <c:v>138.82400000000001</c:v>
                </c:pt>
                <c:pt idx="10798">
                  <c:v>138.834</c:v>
                </c:pt>
                <c:pt idx="10799">
                  <c:v>138.84399999999999</c:v>
                </c:pt>
                <c:pt idx="10800">
                  <c:v>138.85400000000001</c:v>
                </c:pt>
                <c:pt idx="10801">
                  <c:v>138.864</c:v>
                </c:pt>
                <c:pt idx="10802">
                  <c:v>138.874</c:v>
                </c:pt>
                <c:pt idx="10803">
                  <c:v>138.88399999999999</c:v>
                </c:pt>
                <c:pt idx="10804">
                  <c:v>138.89400000000001</c:v>
                </c:pt>
                <c:pt idx="10805">
                  <c:v>138.904</c:v>
                </c:pt>
                <c:pt idx="10806">
                  <c:v>138.91399999999999</c:v>
                </c:pt>
                <c:pt idx="10807">
                  <c:v>138.92400000000001</c:v>
                </c:pt>
                <c:pt idx="10808">
                  <c:v>138.934</c:v>
                </c:pt>
                <c:pt idx="10809">
                  <c:v>138.94399999999999</c:v>
                </c:pt>
                <c:pt idx="10810">
                  <c:v>138.95500000000001</c:v>
                </c:pt>
                <c:pt idx="10811">
                  <c:v>138.97300000000001</c:v>
                </c:pt>
                <c:pt idx="10812">
                  <c:v>138.98400000000001</c:v>
                </c:pt>
                <c:pt idx="10813">
                  <c:v>138.994</c:v>
                </c:pt>
                <c:pt idx="10814">
                  <c:v>139.00399999999999</c:v>
                </c:pt>
                <c:pt idx="10815">
                  <c:v>139.01400000000001</c:v>
                </c:pt>
                <c:pt idx="10816">
                  <c:v>139.024</c:v>
                </c:pt>
                <c:pt idx="10817">
                  <c:v>139.03399999999999</c:v>
                </c:pt>
                <c:pt idx="10818">
                  <c:v>139.04400000000001</c:v>
                </c:pt>
                <c:pt idx="10819">
                  <c:v>139.054</c:v>
                </c:pt>
                <c:pt idx="10820">
                  <c:v>139.06399999999999</c:v>
                </c:pt>
                <c:pt idx="10821">
                  <c:v>139.07400000000001</c:v>
                </c:pt>
                <c:pt idx="10822">
                  <c:v>139.084</c:v>
                </c:pt>
                <c:pt idx="10823">
                  <c:v>139.09399999999999</c:v>
                </c:pt>
                <c:pt idx="10824">
                  <c:v>139.10400000000001</c:v>
                </c:pt>
                <c:pt idx="10825">
                  <c:v>139.114</c:v>
                </c:pt>
                <c:pt idx="10826">
                  <c:v>139.124</c:v>
                </c:pt>
                <c:pt idx="10827">
                  <c:v>139.13399999999999</c:v>
                </c:pt>
                <c:pt idx="10828">
                  <c:v>139.14400000000001</c:v>
                </c:pt>
                <c:pt idx="10829">
                  <c:v>139.154</c:v>
                </c:pt>
                <c:pt idx="10830">
                  <c:v>139.173</c:v>
                </c:pt>
                <c:pt idx="10831">
                  <c:v>139.184</c:v>
                </c:pt>
                <c:pt idx="10832">
                  <c:v>139.19399999999999</c:v>
                </c:pt>
                <c:pt idx="10833">
                  <c:v>139.20400000000001</c:v>
                </c:pt>
                <c:pt idx="10834">
                  <c:v>139.214</c:v>
                </c:pt>
                <c:pt idx="10835">
                  <c:v>139.22499999999999</c:v>
                </c:pt>
                <c:pt idx="10836">
                  <c:v>139.24299999999999</c:v>
                </c:pt>
                <c:pt idx="10837">
                  <c:v>139.25399999999999</c:v>
                </c:pt>
                <c:pt idx="10838">
                  <c:v>139.26400000000001</c:v>
                </c:pt>
                <c:pt idx="10839">
                  <c:v>139.274</c:v>
                </c:pt>
                <c:pt idx="10840">
                  <c:v>139.28399999999999</c:v>
                </c:pt>
                <c:pt idx="10841">
                  <c:v>139.29400000000001</c:v>
                </c:pt>
                <c:pt idx="10842">
                  <c:v>139.304</c:v>
                </c:pt>
                <c:pt idx="10843">
                  <c:v>139.315</c:v>
                </c:pt>
                <c:pt idx="10844">
                  <c:v>139.333</c:v>
                </c:pt>
                <c:pt idx="10845">
                  <c:v>139.35300000000001</c:v>
                </c:pt>
                <c:pt idx="10846">
                  <c:v>139.364</c:v>
                </c:pt>
                <c:pt idx="10847">
                  <c:v>139.38300000000001</c:v>
                </c:pt>
                <c:pt idx="10848">
                  <c:v>139.39400000000001</c:v>
                </c:pt>
                <c:pt idx="10849">
                  <c:v>139.405</c:v>
                </c:pt>
                <c:pt idx="10850">
                  <c:v>139.41399999999999</c:v>
                </c:pt>
                <c:pt idx="10851">
                  <c:v>139.42400000000001</c:v>
                </c:pt>
                <c:pt idx="10852">
                  <c:v>139.434</c:v>
                </c:pt>
                <c:pt idx="10853">
                  <c:v>139.44300000000001</c:v>
                </c:pt>
                <c:pt idx="10854">
                  <c:v>139.45400000000001</c:v>
                </c:pt>
                <c:pt idx="10855">
                  <c:v>139.464</c:v>
                </c:pt>
                <c:pt idx="10856">
                  <c:v>139.47399999999999</c:v>
                </c:pt>
                <c:pt idx="10857">
                  <c:v>139.49299999999999</c:v>
                </c:pt>
                <c:pt idx="10858">
                  <c:v>139.51300000000001</c:v>
                </c:pt>
                <c:pt idx="10859">
                  <c:v>139.524</c:v>
                </c:pt>
                <c:pt idx="10860">
                  <c:v>139.53399999999999</c:v>
                </c:pt>
                <c:pt idx="10861">
                  <c:v>139.54400000000001</c:v>
                </c:pt>
                <c:pt idx="10862">
                  <c:v>139.554</c:v>
                </c:pt>
                <c:pt idx="10863">
                  <c:v>139.57300000000001</c:v>
                </c:pt>
                <c:pt idx="10864">
                  <c:v>139.584</c:v>
                </c:pt>
                <c:pt idx="10865">
                  <c:v>139.59399999999999</c:v>
                </c:pt>
                <c:pt idx="10866">
                  <c:v>139.607</c:v>
                </c:pt>
                <c:pt idx="10867">
                  <c:v>139.624</c:v>
                </c:pt>
                <c:pt idx="10868">
                  <c:v>139.63499999999999</c:v>
                </c:pt>
                <c:pt idx="10869">
                  <c:v>139.64400000000001</c:v>
                </c:pt>
                <c:pt idx="10870">
                  <c:v>139.66300000000001</c:v>
                </c:pt>
                <c:pt idx="10871">
                  <c:v>139.67400000000001</c:v>
                </c:pt>
                <c:pt idx="10872">
                  <c:v>139.684</c:v>
                </c:pt>
                <c:pt idx="10873">
                  <c:v>139.69399999999999</c:v>
                </c:pt>
                <c:pt idx="10874">
                  <c:v>139.70500000000001</c:v>
                </c:pt>
                <c:pt idx="10875">
                  <c:v>139.714</c:v>
                </c:pt>
                <c:pt idx="10876">
                  <c:v>139.72399999999999</c:v>
                </c:pt>
                <c:pt idx="10877">
                  <c:v>139.73400000000001</c:v>
                </c:pt>
                <c:pt idx="10878">
                  <c:v>139.744</c:v>
                </c:pt>
                <c:pt idx="10879">
                  <c:v>139.75399999999999</c:v>
                </c:pt>
                <c:pt idx="10880">
                  <c:v>139.76400000000001</c:v>
                </c:pt>
                <c:pt idx="10881">
                  <c:v>139.78299999999999</c:v>
                </c:pt>
                <c:pt idx="10882">
                  <c:v>139.79400000000001</c:v>
                </c:pt>
                <c:pt idx="10883">
                  <c:v>139.804</c:v>
                </c:pt>
                <c:pt idx="10884">
                  <c:v>139.81399999999999</c:v>
                </c:pt>
                <c:pt idx="10885">
                  <c:v>139.82400000000001</c:v>
                </c:pt>
                <c:pt idx="10886">
                  <c:v>139.834</c:v>
                </c:pt>
                <c:pt idx="10887">
                  <c:v>139.84399999999999</c:v>
                </c:pt>
                <c:pt idx="10888">
                  <c:v>139.85400000000001</c:v>
                </c:pt>
                <c:pt idx="10889">
                  <c:v>139.864</c:v>
                </c:pt>
                <c:pt idx="10890">
                  <c:v>139.874</c:v>
                </c:pt>
                <c:pt idx="10891">
                  <c:v>139.88399999999999</c:v>
                </c:pt>
                <c:pt idx="10892">
                  <c:v>139.89400000000001</c:v>
                </c:pt>
                <c:pt idx="10893">
                  <c:v>139.904</c:v>
                </c:pt>
                <c:pt idx="10894">
                  <c:v>139.91399999999999</c:v>
                </c:pt>
                <c:pt idx="10895">
                  <c:v>139.92400000000001</c:v>
                </c:pt>
                <c:pt idx="10896">
                  <c:v>139.934</c:v>
                </c:pt>
                <c:pt idx="10897">
                  <c:v>139.94399999999999</c:v>
                </c:pt>
                <c:pt idx="10898">
                  <c:v>139.95400000000001</c:v>
                </c:pt>
                <c:pt idx="10899">
                  <c:v>139.964</c:v>
                </c:pt>
                <c:pt idx="10900">
                  <c:v>139.97499999999999</c:v>
                </c:pt>
                <c:pt idx="10901">
                  <c:v>139.99299999999999</c:v>
                </c:pt>
                <c:pt idx="10902">
                  <c:v>140.005</c:v>
                </c:pt>
                <c:pt idx="10903">
                  <c:v>140.01400000000001</c:v>
                </c:pt>
                <c:pt idx="10904">
                  <c:v>140.024</c:v>
                </c:pt>
                <c:pt idx="10905">
                  <c:v>140.03399999999999</c:v>
                </c:pt>
                <c:pt idx="10906">
                  <c:v>140.04400000000001</c:v>
                </c:pt>
                <c:pt idx="10907">
                  <c:v>140.054</c:v>
                </c:pt>
                <c:pt idx="10908">
                  <c:v>140.07300000000001</c:v>
                </c:pt>
                <c:pt idx="10909">
                  <c:v>140.084</c:v>
                </c:pt>
                <c:pt idx="10910">
                  <c:v>140.09399999999999</c:v>
                </c:pt>
                <c:pt idx="10911">
                  <c:v>140.10400000000001</c:v>
                </c:pt>
                <c:pt idx="10912">
                  <c:v>140.114</c:v>
                </c:pt>
                <c:pt idx="10913">
                  <c:v>140.124</c:v>
                </c:pt>
                <c:pt idx="10914">
                  <c:v>140.13399999999999</c:v>
                </c:pt>
                <c:pt idx="10915">
                  <c:v>140.14400000000001</c:v>
                </c:pt>
                <c:pt idx="10916">
                  <c:v>140.154</c:v>
                </c:pt>
                <c:pt idx="10917">
                  <c:v>140.16499999999999</c:v>
                </c:pt>
                <c:pt idx="10918">
                  <c:v>140.185</c:v>
                </c:pt>
                <c:pt idx="10919">
                  <c:v>140.203</c:v>
                </c:pt>
                <c:pt idx="10920">
                  <c:v>140.22300000000001</c:v>
                </c:pt>
                <c:pt idx="10921">
                  <c:v>140.23400000000001</c:v>
                </c:pt>
                <c:pt idx="10922">
                  <c:v>140.245</c:v>
                </c:pt>
                <c:pt idx="10923">
                  <c:v>140.25399999999999</c:v>
                </c:pt>
                <c:pt idx="10924">
                  <c:v>140.26400000000001</c:v>
                </c:pt>
                <c:pt idx="10925">
                  <c:v>140.274</c:v>
                </c:pt>
                <c:pt idx="10926">
                  <c:v>140.28399999999999</c:v>
                </c:pt>
                <c:pt idx="10927">
                  <c:v>140.29400000000001</c:v>
                </c:pt>
                <c:pt idx="10928">
                  <c:v>140.304</c:v>
                </c:pt>
                <c:pt idx="10929">
                  <c:v>140.31399999999999</c:v>
                </c:pt>
                <c:pt idx="10930">
                  <c:v>140.32400000000001</c:v>
                </c:pt>
                <c:pt idx="10931">
                  <c:v>140.334</c:v>
                </c:pt>
                <c:pt idx="10932">
                  <c:v>140.34399999999999</c:v>
                </c:pt>
                <c:pt idx="10933">
                  <c:v>140.35400000000001</c:v>
                </c:pt>
                <c:pt idx="10934">
                  <c:v>140.364</c:v>
                </c:pt>
                <c:pt idx="10935">
                  <c:v>140.375</c:v>
                </c:pt>
                <c:pt idx="10936">
                  <c:v>140.393</c:v>
                </c:pt>
                <c:pt idx="10937">
                  <c:v>140.404</c:v>
                </c:pt>
                <c:pt idx="10938">
                  <c:v>140.41399999999999</c:v>
                </c:pt>
                <c:pt idx="10939">
                  <c:v>140.42400000000001</c:v>
                </c:pt>
                <c:pt idx="10940">
                  <c:v>140.434</c:v>
                </c:pt>
                <c:pt idx="10941">
                  <c:v>140.44399999999999</c:v>
                </c:pt>
                <c:pt idx="10942">
                  <c:v>140.45400000000001</c:v>
                </c:pt>
                <c:pt idx="10943">
                  <c:v>140.464</c:v>
                </c:pt>
                <c:pt idx="10944">
                  <c:v>140.47399999999999</c:v>
                </c:pt>
                <c:pt idx="10945">
                  <c:v>140.48400000000001</c:v>
                </c:pt>
                <c:pt idx="10946">
                  <c:v>140.494</c:v>
                </c:pt>
                <c:pt idx="10947">
                  <c:v>140.505</c:v>
                </c:pt>
                <c:pt idx="10948">
                  <c:v>140.51400000000001</c:v>
                </c:pt>
                <c:pt idx="10949">
                  <c:v>140.524</c:v>
                </c:pt>
                <c:pt idx="10950">
                  <c:v>140.53399999999999</c:v>
                </c:pt>
                <c:pt idx="10951">
                  <c:v>140.54499999999999</c:v>
                </c:pt>
                <c:pt idx="10952">
                  <c:v>140.554</c:v>
                </c:pt>
                <c:pt idx="10953">
                  <c:v>140.56399999999999</c:v>
                </c:pt>
                <c:pt idx="10954">
                  <c:v>140.57400000000001</c:v>
                </c:pt>
                <c:pt idx="10955">
                  <c:v>140.59299999999999</c:v>
                </c:pt>
                <c:pt idx="10956">
                  <c:v>140.60400000000001</c:v>
                </c:pt>
                <c:pt idx="10957">
                  <c:v>140.61500000000001</c:v>
                </c:pt>
                <c:pt idx="10958">
                  <c:v>140.63300000000001</c:v>
                </c:pt>
                <c:pt idx="10959">
                  <c:v>140.64699999999999</c:v>
                </c:pt>
                <c:pt idx="10960">
                  <c:v>140.66399999999999</c:v>
                </c:pt>
                <c:pt idx="10961">
                  <c:v>140.67400000000001</c:v>
                </c:pt>
                <c:pt idx="10962">
                  <c:v>140.684</c:v>
                </c:pt>
                <c:pt idx="10963">
                  <c:v>140.69399999999999</c:v>
                </c:pt>
                <c:pt idx="10964">
                  <c:v>140.70400000000001</c:v>
                </c:pt>
                <c:pt idx="10965">
                  <c:v>140.714</c:v>
                </c:pt>
                <c:pt idx="10966">
                  <c:v>140.72399999999999</c:v>
                </c:pt>
                <c:pt idx="10967">
                  <c:v>140.73400000000001</c:v>
                </c:pt>
                <c:pt idx="10968">
                  <c:v>140.744</c:v>
                </c:pt>
                <c:pt idx="10969">
                  <c:v>140.75399999999999</c:v>
                </c:pt>
                <c:pt idx="10970">
                  <c:v>140.76400000000001</c:v>
                </c:pt>
                <c:pt idx="10971">
                  <c:v>140.77500000000001</c:v>
                </c:pt>
                <c:pt idx="10972">
                  <c:v>140.79300000000001</c:v>
                </c:pt>
                <c:pt idx="10973">
                  <c:v>140.81299999999999</c:v>
                </c:pt>
                <c:pt idx="10974">
                  <c:v>140.82400000000001</c:v>
                </c:pt>
                <c:pt idx="10975">
                  <c:v>140.834</c:v>
                </c:pt>
                <c:pt idx="10976">
                  <c:v>140.84399999999999</c:v>
                </c:pt>
                <c:pt idx="10977">
                  <c:v>140.85400000000001</c:v>
                </c:pt>
                <c:pt idx="10978">
                  <c:v>140.864</c:v>
                </c:pt>
                <c:pt idx="10979">
                  <c:v>140.874</c:v>
                </c:pt>
                <c:pt idx="10980">
                  <c:v>140.88399999999999</c:v>
                </c:pt>
                <c:pt idx="10981">
                  <c:v>140.89400000000001</c:v>
                </c:pt>
                <c:pt idx="10982">
                  <c:v>140.904</c:v>
                </c:pt>
                <c:pt idx="10983">
                  <c:v>140.91399999999999</c:v>
                </c:pt>
                <c:pt idx="10984">
                  <c:v>140.92400000000001</c:v>
                </c:pt>
                <c:pt idx="10985">
                  <c:v>140.934</c:v>
                </c:pt>
                <c:pt idx="10986">
                  <c:v>140.94399999999999</c:v>
                </c:pt>
                <c:pt idx="10987">
                  <c:v>140.95400000000001</c:v>
                </c:pt>
                <c:pt idx="10988">
                  <c:v>140.964</c:v>
                </c:pt>
                <c:pt idx="10989">
                  <c:v>140.97399999999999</c:v>
                </c:pt>
                <c:pt idx="10990">
                  <c:v>140.98400000000001</c:v>
                </c:pt>
                <c:pt idx="10991">
                  <c:v>140.994</c:v>
                </c:pt>
                <c:pt idx="10992">
                  <c:v>141.01300000000001</c:v>
                </c:pt>
                <c:pt idx="10993">
                  <c:v>141.024</c:v>
                </c:pt>
                <c:pt idx="10994">
                  <c:v>141.03399999999999</c:v>
                </c:pt>
                <c:pt idx="10995">
                  <c:v>141.04400000000001</c:v>
                </c:pt>
                <c:pt idx="10996">
                  <c:v>141.06399999999999</c:v>
                </c:pt>
                <c:pt idx="10997">
                  <c:v>141.07400000000001</c:v>
                </c:pt>
                <c:pt idx="10998">
                  <c:v>141.084</c:v>
                </c:pt>
                <c:pt idx="10999">
                  <c:v>141.09399999999999</c:v>
                </c:pt>
                <c:pt idx="11000">
                  <c:v>141.10400000000001</c:v>
                </c:pt>
                <c:pt idx="11001">
                  <c:v>141.11500000000001</c:v>
                </c:pt>
                <c:pt idx="11002">
                  <c:v>141.13300000000001</c:v>
                </c:pt>
                <c:pt idx="11003">
                  <c:v>141.14400000000001</c:v>
                </c:pt>
                <c:pt idx="11004">
                  <c:v>141.154</c:v>
                </c:pt>
                <c:pt idx="11005">
                  <c:v>141.16399999999999</c:v>
                </c:pt>
                <c:pt idx="11006">
                  <c:v>141.17400000000001</c:v>
                </c:pt>
                <c:pt idx="11007">
                  <c:v>141.184</c:v>
                </c:pt>
                <c:pt idx="11008">
                  <c:v>141.203</c:v>
                </c:pt>
                <c:pt idx="11009">
                  <c:v>141.214</c:v>
                </c:pt>
                <c:pt idx="11010">
                  <c:v>141.22399999999999</c:v>
                </c:pt>
                <c:pt idx="11011">
                  <c:v>141.23400000000001</c:v>
                </c:pt>
                <c:pt idx="11012">
                  <c:v>141.25299999999999</c:v>
                </c:pt>
                <c:pt idx="11013">
                  <c:v>141.26400000000001</c:v>
                </c:pt>
                <c:pt idx="11014">
                  <c:v>141.274</c:v>
                </c:pt>
                <c:pt idx="11015">
                  <c:v>141.28399999999999</c:v>
                </c:pt>
                <c:pt idx="11016">
                  <c:v>141.29400000000001</c:v>
                </c:pt>
                <c:pt idx="11017">
                  <c:v>141.304</c:v>
                </c:pt>
                <c:pt idx="11018">
                  <c:v>141.31399999999999</c:v>
                </c:pt>
                <c:pt idx="11019">
                  <c:v>141.32400000000001</c:v>
                </c:pt>
                <c:pt idx="11020">
                  <c:v>141.334</c:v>
                </c:pt>
                <c:pt idx="11021">
                  <c:v>141.34399999999999</c:v>
                </c:pt>
                <c:pt idx="11022">
                  <c:v>141.35400000000001</c:v>
                </c:pt>
                <c:pt idx="11023">
                  <c:v>141.364</c:v>
                </c:pt>
                <c:pt idx="11024">
                  <c:v>141.374</c:v>
                </c:pt>
                <c:pt idx="11025">
                  <c:v>141.38399999999999</c:v>
                </c:pt>
                <c:pt idx="11026">
                  <c:v>141.39500000000001</c:v>
                </c:pt>
                <c:pt idx="11027">
                  <c:v>141.41300000000001</c:v>
                </c:pt>
                <c:pt idx="11028">
                  <c:v>141.42400000000001</c:v>
                </c:pt>
                <c:pt idx="11029">
                  <c:v>141.434</c:v>
                </c:pt>
                <c:pt idx="11030">
                  <c:v>141.44399999999999</c:v>
                </c:pt>
                <c:pt idx="11031">
                  <c:v>141.45400000000001</c:v>
                </c:pt>
                <c:pt idx="11032">
                  <c:v>141.464</c:v>
                </c:pt>
                <c:pt idx="11033">
                  <c:v>141.47399999999999</c:v>
                </c:pt>
                <c:pt idx="11034">
                  <c:v>141.48400000000001</c:v>
                </c:pt>
                <c:pt idx="11035">
                  <c:v>141.494</c:v>
                </c:pt>
                <c:pt idx="11036">
                  <c:v>141.50399999999999</c:v>
                </c:pt>
                <c:pt idx="11037">
                  <c:v>141.51499999999999</c:v>
                </c:pt>
                <c:pt idx="11038">
                  <c:v>141.524</c:v>
                </c:pt>
                <c:pt idx="11039">
                  <c:v>141.53399999999999</c:v>
                </c:pt>
                <c:pt idx="11040">
                  <c:v>141.54400000000001</c:v>
                </c:pt>
                <c:pt idx="11041">
                  <c:v>141.554</c:v>
                </c:pt>
                <c:pt idx="11042">
                  <c:v>141.56399999999999</c:v>
                </c:pt>
                <c:pt idx="11043">
                  <c:v>141.583</c:v>
                </c:pt>
                <c:pt idx="11044">
                  <c:v>141.59399999999999</c:v>
                </c:pt>
                <c:pt idx="11045">
                  <c:v>141.60499999999999</c:v>
                </c:pt>
                <c:pt idx="11046">
                  <c:v>141.62299999999999</c:v>
                </c:pt>
                <c:pt idx="11047">
                  <c:v>141.63399999999999</c:v>
                </c:pt>
                <c:pt idx="11048">
                  <c:v>141.64400000000001</c:v>
                </c:pt>
                <c:pt idx="11049">
                  <c:v>141.655</c:v>
                </c:pt>
                <c:pt idx="11050">
                  <c:v>141.66399999999999</c:v>
                </c:pt>
                <c:pt idx="11051">
                  <c:v>141.67400000000001</c:v>
                </c:pt>
                <c:pt idx="11052">
                  <c:v>141.68700000000001</c:v>
                </c:pt>
                <c:pt idx="11053">
                  <c:v>141.703</c:v>
                </c:pt>
                <c:pt idx="11054">
                  <c:v>141.715</c:v>
                </c:pt>
                <c:pt idx="11055">
                  <c:v>141.72499999999999</c:v>
                </c:pt>
                <c:pt idx="11056">
                  <c:v>141.73400000000001</c:v>
                </c:pt>
                <c:pt idx="11057">
                  <c:v>141.744</c:v>
                </c:pt>
                <c:pt idx="11058">
                  <c:v>141.75399999999999</c:v>
                </c:pt>
                <c:pt idx="11059">
                  <c:v>141.76400000000001</c:v>
                </c:pt>
                <c:pt idx="11060">
                  <c:v>141.774</c:v>
                </c:pt>
                <c:pt idx="11061">
                  <c:v>141.78399999999999</c:v>
                </c:pt>
                <c:pt idx="11062">
                  <c:v>141.79400000000001</c:v>
                </c:pt>
                <c:pt idx="11063">
                  <c:v>141.81399999999999</c:v>
                </c:pt>
                <c:pt idx="11064">
                  <c:v>141.834</c:v>
                </c:pt>
                <c:pt idx="11065">
                  <c:v>141.845</c:v>
                </c:pt>
                <c:pt idx="11066">
                  <c:v>141.864</c:v>
                </c:pt>
                <c:pt idx="11067">
                  <c:v>141.874</c:v>
                </c:pt>
                <c:pt idx="11068">
                  <c:v>141.88399999999999</c:v>
                </c:pt>
                <c:pt idx="11069">
                  <c:v>141.89400000000001</c:v>
                </c:pt>
                <c:pt idx="11070">
                  <c:v>141.904</c:v>
                </c:pt>
                <c:pt idx="11071">
                  <c:v>141.91399999999999</c:v>
                </c:pt>
                <c:pt idx="11072">
                  <c:v>141.92400000000001</c:v>
                </c:pt>
                <c:pt idx="11073">
                  <c:v>141.934</c:v>
                </c:pt>
                <c:pt idx="11074">
                  <c:v>141.94399999999999</c:v>
                </c:pt>
                <c:pt idx="11075">
                  <c:v>141.95400000000001</c:v>
                </c:pt>
                <c:pt idx="11076">
                  <c:v>141.964</c:v>
                </c:pt>
                <c:pt idx="11077">
                  <c:v>141.97399999999999</c:v>
                </c:pt>
                <c:pt idx="11078">
                  <c:v>141.98400000000001</c:v>
                </c:pt>
                <c:pt idx="11079">
                  <c:v>141.994</c:v>
                </c:pt>
                <c:pt idx="11080">
                  <c:v>142.00399999999999</c:v>
                </c:pt>
                <c:pt idx="11081">
                  <c:v>142.01400000000001</c:v>
                </c:pt>
                <c:pt idx="11082">
                  <c:v>142.03299999999999</c:v>
                </c:pt>
                <c:pt idx="11083">
                  <c:v>142.04400000000001</c:v>
                </c:pt>
                <c:pt idx="11084">
                  <c:v>142.06299999999999</c:v>
                </c:pt>
                <c:pt idx="11085">
                  <c:v>142.07400000000001</c:v>
                </c:pt>
                <c:pt idx="11086">
                  <c:v>142.084</c:v>
                </c:pt>
                <c:pt idx="11087">
                  <c:v>142.09399999999999</c:v>
                </c:pt>
                <c:pt idx="11088">
                  <c:v>142.10400000000001</c:v>
                </c:pt>
                <c:pt idx="11089">
                  <c:v>142.11500000000001</c:v>
                </c:pt>
                <c:pt idx="11090">
                  <c:v>142.13300000000001</c:v>
                </c:pt>
                <c:pt idx="11091">
                  <c:v>142.14500000000001</c:v>
                </c:pt>
                <c:pt idx="11092">
                  <c:v>142.154</c:v>
                </c:pt>
                <c:pt idx="11093">
                  <c:v>142.16399999999999</c:v>
                </c:pt>
                <c:pt idx="11094">
                  <c:v>142.17400000000001</c:v>
                </c:pt>
                <c:pt idx="11095">
                  <c:v>142.184</c:v>
                </c:pt>
                <c:pt idx="11096">
                  <c:v>142.19399999999999</c:v>
                </c:pt>
                <c:pt idx="11097">
                  <c:v>142.20500000000001</c:v>
                </c:pt>
                <c:pt idx="11098">
                  <c:v>142.22300000000001</c:v>
                </c:pt>
                <c:pt idx="11099">
                  <c:v>142.24299999999999</c:v>
                </c:pt>
                <c:pt idx="11100">
                  <c:v>142.25399999999999</c:v>
                </c:pt>
                <c:pt idx="11101">
                  <c:v>142.26400000000001</c:v>
                </c:pt>
                <c:pt idx="11102">
                  <c:v>142.274</c:v>
                </c:pt>
                <c:pt idx="11103">
                  <c:v>142.285</c:v>
                </c:pt>
                <c:pt idx="11104">
                  <c:v>142.303</c:v>
                </c:pt>
                <c:pt idx="11105">
                  <c:v>142.31399999999999</c:v>
                </c:pt>
                <c:pt idx="11106">
                  <c:v>142.32400000000001</c:v>
                </c:pt>
                <c:pt idx="11107">
                  <c:v>142.33500000000001</c:v>
                </c:pt>
                <c:pt idx="11108">
                  <c:v>142.35300000000001</c:v>
                </c:pt>
                <c:pt idx="11109">
                  <c:v>142.36500000000001</c:v>
                </c:pt>
                <c:pt idx="11110">
                  <c:v>142.38300000000001</c:v>
                </c:pt>
                <c:pt idx="11111">
                  <c:v>142.39400000000001</c:v>
                </c:pt>
                <c:pt idx="11112">
                  <c:v>142.404</c:v>
                </c:pt>
                <c:pt idx="11113">
                  <c:v>142.41499999999999</c:v>
                </c:pt>
                <c:pt idx="11114">
                  <c:v>142.43700000000001</c:v>
                </c:pt>
                <c:pt idx="11115">
                  <c:v>142.453</c:v>
                </c:pt>
                <c:pt idx="11116">
                  <c:v>142.464</c:v>
                </c:pt>
                <c:pt idx="11117">
                  <c:v>142.47399999999999</c:v>
                </c:pt>
                <c:pt idx="11118">
                  <c:v>142.48400000000001</c:v>
                </c:pt>
                <c:pt idx="11119">
                  <c:v>142.494</c:v>
                </c:pt>
                <c:pt idx="11120">
                  <c:v>142.50399999999999</c:v>
                </c:pt>
                <c:pt idx="11121">
                  <c:v>142.51400000000001</c:v>
                </c:pt>
                <c:pt idx="11122">
                  <c:v>142.524</c:v>
                </c:pt>
                <c:pt idx="11123">
                  <c:v>142.53399999999999</c:v>
                </c:pt>
                <c:pt idx="11124">
                  <c:v>142.54400000000001</c:v>
                </c:pt>
                <c:pt idx="11125">
                  <c:v>142.554</c:v>
                </c:pt>
                <c:pt idx="11126">
                  <c:v>142.56399999999999</c:v>
                </c:pt>
                <c:pt idx="11127">
                  <c:v>142.57400000000001</c:v>
                </c:pt>
                <c:pt idx="11128">
                  <c:v>142.584</c:v>
                </c:pt>
                <c:pt idx="11129">
                  <c:v>142.59399999999999</c:v>
                </c:pt>
                <c:pt idx="11130">
                  <c:v>142.60400000000001</c:v>
                </c:pt>
                <c:pt idx="11131">
                  <c:v>142.614</c:v>
                </c:pt>
                <c:pt idx="11132">
                  <c:v>142.625</c:v>
                </c:pt>
                <c:pt idx="11133">
                  <c:v>142.64400000000001</c:v>
                </c:pt>
                <c:pt idx="11134">
                  <c:v>142.655</c:v>
                </c:pt>
                <c:pt idx="11135">
                  <c:v>142.66399999999999</c:v>
                </c:pt>
                <c:pt idx="11136">
                  <c:v>142.67400000000001</c:v>
                </c:pt>
                <c:pt idx="11137">
                  <c:v>142.684</c:v>
                </c:pt>
                <c:pt idx="11138">
                  <c:v>142.69399999999999</c:v>
                </c:pt>
                <c:pt idx="11139">
                  <c:v>142.70400000000001</c:v>
                </c:pt>
                <c:pt idx="11140">
                  <c:v>142.714</c:v>
                </c:pt>
                <c:pt idx="11141">
                  <c:v>142.727</c:v>
                </c:pt>
                <c:pt idx="11142">
                  <c:v>142.74299999999999</c:v>
                </c:pt>
                <c:pt idx="11143">
                  <c:v>142.75399999999999</c:v>
                </c:pt>
                <c:pt idx="11144">
                  <c:v>142.76400000000001</c:v>
                </c:pt>
                <c:pt idx="11145">
                  <c:v>142.77500000000001</c:v>
                </c:pt>
                <c:pt idx="11146">
                  <c:v>142.79300000000001</c:v>
                </c:pt>
                <c:pt idx="11147">
                  <c:v>142.804</c:v>
                </c:pt>
                <c:pt idx="11148">
                  <c:v>142.81399999999999</c:v>
                </c:pt>
                <c:pt idx="11149">
                  <c:v>142.82400000000001</c:v>
                </c:pt>
                <c:pt idx="11150">
                  <c:v>142.84299999999999</c:v>
                </c:pt>
                <c:pt idx="11151">
                  <c:v>142.85400000000001</c:v>
                </c:pt>
                <c:pt idx="11152">
                  <c:v>142.864</c:v>
                </c:pt>
                <c:pt idx="11153">
                  <c:v>142.875</c:v>
                </c:pt>
                <c:pt idx="11154">
                  <c:v>142.88399999999999</c:v>
                </c:pt>
                <c:pt idx="11155">
                  <c:v>142.89400000000001</c:v>
                </c:pt>
                <c:pt idx="11156">
                  <c:v>142.904</c:v>
                </c:pt>
                <c:pt idx="11157">
                  <c:v>142.91399999999999</c:v>
                </c:pt>
                <c:pt idx="11158">
                  <c:v>142.92400000000001</c:v>
                </c:pt>
                <c:pt idx="11159">
                  <c:v>142.934</c:v>
                </c:pt>
                <c:pt idx="11160">
                  <c:v>142.94399999999999</c:v>
                </c:pt>
                <c:pt idx="11161">
                  <c:v>142.95400000000001</c:v>
                </c:pt>
                <c:pt idx="11162">
                  <c:v>142.964</c:v>
                </c:pt>
                <c:pt idx="11163">
                  <c:v>142.97399999999999</c:v>
                </c:pt>
                <c:pt idx="11164">
                  <c:v>142.98400000000001</c:v>
                </c:pt>
                <c:pt idx="11165">
                  <c:v>142.994</c:v>
                </c:pt>
                <c:pt idx="11166">
                  <c:v>143.00399999999999</c:v>
                </c:pt>
                <c:pt idx="11167">
                  <c:v>143.01400000000001</c:v>
                </c:pt>
                <c:pt idx="11168">
                  <c:v>143.03299999999999</c:v>
                </c:pt>
                <c:pt idx="11169">
                  <c:v>143.053</c:v>
                </c:pt>
                <c:pt idx="11170">
                  <c:v>143.06399999999999</c:v>
                </c:pt>
                <c:pt idx="11171">
                  <c:v>143.07499999999999</c:v>
                </c:pt>
                <c:pt idx="11172">
                  <c:v>143.09299999999999</c:v>
                </c:pt>
                <c:pt idx="11173">
                  <c:v>143.10400000000001</c:v>
                </c:pt>
                <c:pt idx="11174">
                  <c:v>143.114</c:v>
                </c:pt>
                <c:pt idx="11175">
                  <c:v>143.124</c:v>
                </c:pt>
                <c:pt idx="11176">
                  <c:v>143.13399999999999</c:v>
                </c:pt>
                <c:pt idx="11177">
                  <c:v>143.14400000000001</c:v>
                </c:pt>
                <c:pt idx="11178">
                  <c:v>143.154</c:v>
                </c:pt>
                <c:pt idx="11179">
                  <c:v>143.16399999999999</c:v>
                </c:pt>
                <c:pt idx="11180">
                  <c:v>143.17400000000001</c:v>
                </c:pt>
                <c:pt idx="11181">
                  <c:v>143.184</c:v>
                </c:pt>
                <c:pt idx="11182">
                  <c:v>143.19399999999999</c:v>
                </c:pt>
                <c:pt idx="11183">
                  <c:v>143.20400000000001</c:v>
                </c:pt>
                <c:pt idx="11184">
                  <c:v>143.22300000000001</c:v>
                </c:pt>
                <c:pt idx="11185">
                  <c:v>143.23400000000001</c:v>
                </c:pt>
                <c:pt idx="11186">
                  <c:v>143.255</c:v>
                </c:pt>
                <c:pt idx="11187">
                  <c:v>143.274</c:v>
                </c:pt>
                <c:pt idx="11188">
                  <c:v>143.28399999999999</c:v>
                </c:pt>
                <c:pt idx="11189">
                  <c:v>143.29400000000001</c:v>
                </c:pt>
                <c:pt idx="11190">
                  <c:v>143.304</c:v>
                </c:pt>
                <c:pt idx="11191">
                  <c:v>143.315</c:v>
                </c:pt>
                <c:pt idx="11192">
                  <c:v>143.333</c:v>
                </c:pt>
                <c:pt idx="11193">
                  <c:v>143.34399999999999</c:v>
                </c:pt>
                <c:pt idx="11194">
                  <c:v>143.35400000000001</c:v>
                </c:pt>
                <c:pt idx="11195">
                  <c:v>143.364</c:v>
                </c:pt>
                <c:pt idx="11196">
                  <c:v>143.375</c:v>
                </c:pt>
                <c:pt idx="11197">
                  <c:v>143.393</c:v>
                </c:pt>
                <c:pt idx="11198">
                  <c:v>143.404</c:v>
                </c:pt>
                <c:pt idx="11199">
                  <c:v>143.41399999999999</c:v>
                </c:pt>
                <c:pt idx="11200">
                  <c:v>143.42400000000001</c:v>
                </c:pt>
                <c:pt idx="11201">
                  <c:v>143.434</c:v>
                </c:pt>
                <c:pt idx="11202">
                  <c:v>143.453</c:v>
                </c:pt>
                <c:pt idx="11203">
                  <c:v>143.464</c:v>
                </c:pt>
                <c:pt idx="11204">
                  <c:v>143.47399999999999</c:v>
                </c:pt>
                <c:pt idx="11205">
                  <c:v>143.48400000000001</c:v>
                </c:pt>
                <c:pt idx="11206">
                  <c:v>143.494</c:v>
                </c:pt>
                <c:pt idx="11207">
                  <c:v>143.50399999999999</c:v>
                </c:pt>
                <c:pt idx="11208">
                  <c:v>143.51400000000001</c:v>
                </c:pt>
                <c:pt idx="11209">
                  <c:v>143.524</c:v>
                </c:pt>
                <c:pt idx="11210">
                  <c:v>143.53399999999999</c:v>
                </c:pt>
                <c:pt idx="11211">
                  <c:v>143.54400000000001</c:v>
                </c:pt>
                <c:pt idx="11212">
                  <c:v>143.554</c:v>
                </c:pt>
                <c:pt idx="11213">
                  <c:v>143.56399999999999</c:v>
                </c:pt>
                <c:pt idx="11214">
                  <c:v>143.57400000000001</c:v>
                </c:pt>
                <c:pt idx="11215">
                  <c:v>143.58500000000001</c:v>
                </c:pt>
                <c:pt idx="11216">
                  <c:v>143.60400000000001</c:v>
                </c:pt>
                <c:pt idx="11217">
                  <c:v>143.61500000000001</c:v>
                </c:pt>
                <c:pt idx="11218">
                  <c:v>143.625</c:v>
                </c:pt>
                <c:pt idx="11219">
                  <c:v>143.63399999999999</c:v>
                </c:pt>
                <c:pt idx="11220">
                  <c:v>143.64599999999999</c:v>
                </c:pt>
                <c:pt idx="11221">
                  <c:v>143.66300000000001</c:v>
                </c:pt>
                <c:pt idx="11222">
                  <c:v>143.67500000000001</c:v>
                </c:pt>
                <c:pt idx="11223">
                  <c:v>143.69200000000001</c:v>
                </c:pt>
                <c:pt idx="11224">
                  <c:v>143.71199999999999</c:v>
                </c:pt>
                <c:pt idx="11225">
                  <c:v>143.72200000000001</c:v>
                </c:pt>
                <c:pt idx="11226">
                  <c:v>143.73400000000001</c:v>
                </c:pt>
                <c:pt idx="11227">
                  <c:v>143.745</c:v>
                </c:pt>
                <c:pt idx="11228">
                  <c:v>143.768</c:v>
                </c:pt>
                <c:pt idx="11229">
                  <c:v>143.78200000000001</c:v>
                </c:pt>
                <c:pt idx="11230">
                  <c:v>143.79300000000001</c:v>
                </c:pt>
                <c:pt idx="11231">
                  <c:v>143.80199999999999</c:v>
                </c:pt>
                <c:pt idx="11232">
                  <c:v>143.81399999999999</c:v>
                </c:pt>
                <c:pt idx="11233">
                  <c:v>143.82400000000001</c:v>
                </c:pt>
                <c:pt idx="11234">
                  <c:v>143.834</c:v>
                </c:pt>
                <c:pt idx="11235">
                  <c:v>143.84399999999999</c:v>
                </c:pt>
                <c:pt idx="11236">
                  <c:v>143.85499999999999</c:v>
                </c:pt>
                <c:pt idx="11237">
                  <c:v>143.87299999999999</c:v>
                </c:pt>
                <c:pt idx="11238">
                  <c:v>143.88399999999999</c:v>
                </c:pt>
                <c:pt idx="11239">
                  <c:v>143.89400000000001</c:v>
                </c:pt>
                <c:pt idx="11240">
                  <c:v>143.904</c:v>
                </c:pt>
                <c:pt idx="11241">
                  <c:v>143.91499999999999</c:v>
                </c:pt>
                <c:pt idx="11242">
                  <c:v>143.93299999999999</c:v>
                </c:pt>
                <c:pt idx="11243">
                  <c:v>143.94399999999999</c:v>
                </c:pt>
                <c:pt idx="11244">
                  <c:v>143.95400000000001</c:v>
                </c:pt>
                <c:pt idx="11245">
                  <c:v>143.964</c:v>
                </c:pt>
                <c:pt idx="11246">
                  <c:v>143.97399999999999</c:v>
                </c:pt>
                <c:pt idx="11247">
                  <c:v>143.98400000000001</c:v>
                </c:pt>
                <c:pt idx="11248">
                  <c:v>143.994</c:v>
                </c:pt>
                <c:pt idx="11249">
                  <c:v>144.005</c:v>
                </c:pt>
                <c:pt idx="11250">
                  <c:v>144.01400000000001</c:v>
                </c:pt>
                <c:pt idx="11251">
                  <c:v>144.024</c:v>
                </c:pt>
                <c:pt idx="11252">
                  <c:v>144.03399999999999</c:v>
                </c:pt>
                <c:pt idx="11253">
                  <c:v>144.04499999999999</c:v>
                </c:pt>
                <c:pt idx="11254">
                  <c:v>144.06299999999999</c:v>
                </c:pt>
                <c:pt idx="11255">
                  <c:v>144.07400000000001</c:v>
                </c:pt>
                <c:pt idx="11256">
                  <c:v>144.084</c:v>
                </c:pt>
                <c:pt idx="11257">
                  <c:v>144.09399999999999</c:v>
                </c:pt>
                <c:pt idx="11258">
                  <c:v>144.10400000000001</c:v>
                </c:pt>
                <c:pt idx="11259">
                  <c:v>144.114</c:v>
                </c:pt>
                <c:pt idx="11260">
                  <c:v>144.13300000000001</c:v>
                </c:pt>
                <c:pt idx="11261">
                  <c:v>144.14400000000001</c:v>
                </c:pt>
                <c:pt idx="11262">
                  <c:v>144.154</c:v>
                </c:pt>
                <c:pt idx="11263">
                  <c:v>144.16399999999999</c:v>
                </c:pt>
                <c:pt idx="11264">
                  <c:v>144.17400000000001</c:v>
                </c:pt>
                <c:pt idx="11265">
                  <c:v>144.184</c:v>
                </c:pt>
                <c:pt idx="11266">
                  <c:v>144.19399999999999</c:v>
                </c:pt>
                <c:pt idx="11267">
                  <c:v>144.20400000000001</c:v>
                </c:pt>
                <c:pt idx="11268">
                  <c:v>144.22300000000001</c:v>
                </c:pt>
                <c:pt idx="11269">
                  <c:v>144.23400000000001</c:v>
                </c:pt>
                <c:pt idx="11270">
                  <c:v>144.255</c:v>
                </c:pt>
                <c:pt idx="11271">
                  <c:v>144.273</c:v>
                </c:pt>
                <c:pt idx="11272">
                  <c:v>144.285</c:v>
                </c:pt>
                <c:pt idx="11273">
                  <c:v>144.304</c:v>
                </c:pt>
                <c:pt idx="11274">
                  <c:v>144.32300000000001</c:v>
                </c:pt>
                <c:pt idx="11275">
                  <c:v>144.334</c:v>
                </c:pt>
                <c:pt idx="11276">
                  <c:v>144.34399999999999</c:v>
                </c:pt>
                <c:pt idx="11277">
                  <c:v>144.35400000000001</c:v>
                </c:pt>
                <c:pt idx="11278">
                  <c:v>144.364</c:v>
                </c:pt>
                <c:pt idx="11279">
                  <c:v>144.374</c:v>
                </c:pt>
                <c:pt idx="11280">
                  <c:v>144.38399999999999</c:v>
                </c:pt>
                <c:pt idx="11281">
                  <c:v>144.39400000000001</c:v>
                </c:pt>
                <c:pt idx="11282">
                  <c:v>144.404</c:v>
                </c:pt>
                <c:pt idx="11283">
                  <c:v>144.41399999999999</c:v>
                </c:pt>
                <c:pt idx="11284">
                  <c:v>144.42400000000001</c:v>
                </c:pt>
                <c:pt idx="11285">
                  <c:v>144.44399999999999</c:v>
                </c:pt>
                <c:pt idx="11286">
                  <c:v>144.464</c:v>
                </c:pt>
                <c:pt idx="11287">
                  <c:v>144.48400000000001</c:v>
                </c:pt>
                <c:pt idx="11288">
                  <c:v>144.50399999999999</c:v>
                </c:pt>
                <c:pt idx="11289">
                  <c:v>144.51499999999999</c:v>
                </c:pt>
                <c:pt idx="11290">
                  <c:v>144.53399999999999</c:v>
                </c:pt>
                <c:pt idx="11291">
                  <c:v>144.54400000000001</c:v>
                </c:pt>
                <c:pt idx="11292">
                  <c:v>144.56299999999999</c:v>
                </c:pt>
                <c:pt idx="11293">
                  <c:v>144.57400000000001</c:v>
                </c:pt>
                <c:pt idx="11294">
                  <c:v>144.58500000000001</c:v>
                </c:pt>
                <c:pt idx="11295">
                  <c:v>144.59399999999999</c:v>
                </c:pt>
                <c:pt idx="11296">
                  <c:v>144.60499999999999</c:v>
                </c:pt>
                <c:pt idx="11297">
                  <c:v>144.624</c:v>
                </c:pt>
                <c:pt idx="11298">
                  <c:v>144.63499999999999</c:v>
                </c:pt>
                <c:pt idx="11299">
                  <c:v>144.64400000000001</c:v>
                </c:pt>
                <c:pt idx="11300">
                  <c:v>144.654</c:v>
                </c:pt>
                <c:pt idx="11301">
                  <c:v>144.66499999999999</c:v>
                </c:pt>
                <c:pt idx="11302">
                  <c:v>144.68299999999999</c:v>
                </c:pt>
                <c:pt idx="11303">
                  <c:v>144.69399999999999</c:v>
                </c:pt>
                <c:pt idx="11304">
                  <c:v>144.70400000000001</c:v>
                </c:pt>
                <c:pt idx="11305">
                  <c:v>144.714</c:v>
                </c:pt>
                <c:pt idx="11306">
                  <c:v>144.733</c:v>
                </c:pt>
                <c:pt idx="11307">
                  <c:v>144.744</c:v>
                </c:pt>
                <c:pt idx="11308">
                  <c:v>144.75399999999999</c:v>
                </c:pt>
                <c:pt idx="11309">
                  <c:v>144.76400000000001</c:v>
                </c:pt>
                <c:pt idx="11310">
                  <c:v>144.78399999999999</c:v>
                </c:pt>
                <c:pt idx="11311">
                  <c:v>144.79400000000001</c:v>
                </c:pt>
                <c:pt idx="11312">
                  <c:v>144.80799999999999</c:v>
                </c:pt>
                <c:pt idx="11313">
                  <c:v>144.82400000000001</c:v>
                </c:pt>
                <c:pt idx="11314">
                  <c:v>144.834</c:v>
                </c:pt>
                <c:pt idx="11315">
                  <c:v>144.84399999999999</c:v>
                </c:pt>
                <c:pt idx="11316">
                  <c:v>144.85400000000001</c:v>
                </c:pt>
                <c:pt idx="11317">
                  <c:v>144.87299999999999</c:v>
                </c:pt>
                <c:pt idx="11318">
                  <c:v>144.88399999999999</c:v>
                </c:pt>
                <c:pt idx="11319">
                  <c:v>144.89400000000001</c:v>
                </c:pt>
                <c:pt idx="11320">
                  <c:v>144.91300000000001</c:v>
                </c:pt>
                <c:pt idx="11321">
                  <c:v>144.93299999999999</c:v>
                </c:pt>
                <c:pt idx="11322">
                  <c:v>144.94399999999999</c:v>
                </c:pt>
                <c:pt idx="11323">
                  <c:v>144.95500000000001</c:v>
                </c:pt>
                <c:pt idx="11324">
                  <c:v>144.97300000000001</c:v>
                </c:pt>
                <c:pt idx="11325">
                  <c:v>144.98400000000001</c:v>
                </c:pt>
                <c:pt idx="11326">
                  <c:v>144.994</c:v>
                </c:pt>
                <c:pt idx="11327">
                  <c:v>145.005</c:v>
                </c:pt>
                <c:pt idx="11328">
                  <c:v>145.024</c:v>
                </c:pt>
                <c:pt idx="11329">
                  <c:v>145.03399999999999</c:v>
                </c:pt>
                <c:pt idx="11330">
                  <c:v>145.04400000000001</c:v>
                </c:pt>
                <c:pt idx="11331">
                  <c:v>145.05500000000001</c:v>
                </c:pt>
                <c:pt idx="11332">
                  <c:v>145.07599999999999</c:v>
                </c:pt>
                <c:pt idx="11333">
                  <c:v>145.09299999999999</c:v>
                </c:pt>
                <c:pt idx="11334">
                  <c:v>145.10400000000001</c:v>
                </c:pt>
                <c:pt idx="11335">
                  <c:v>145.114</c:v>
                </c:pt>
                <c:pt idx="11336">
                  <c:v>145.124</c:v>
                </c:pt>
                <c:pt idx="11337">
                  <c:v>145.13399999999999</c:v>
                </c:pt>
                <c:pt idx="11338">
                  <c:v>145.14500000000001</c:v>
                </c:pt>
                <c:pt idx="11339">
                  <c:v>145.154</c:v>
                </c:pt>
                <c:pt idx="11340">
                  <c:v>145.16399999999999</c:v>
                </c:pt>
                <c:pt idx="11341">
                  <c:v>145.17400000000001</c:v>
                </c:pt>
                <c:pt idx="11342">
                  <c:v>145.184</c:v>
                </c:pt>
                <c:pt idx="11343">
                  <c:v>145.19499999999999</c:v>
                </c:pt>
                <c:pt idx="11344">
                  <c:v>145.20500000000001</c:v>
                </c:pt>
                <c:pt idx="11345">
                  <c:v>145.22399999999999</c:v>
                </c:pt>
                <c:pt idx="11346">
                  <c:v>145.24299999999999</c:v>
                </c:pt>
                <c:pt idx="11347">
                  <c:v>145.25399999999999</c:v>
                </c:pt>
                <c:pt idx="11348">
                  <c:v>145.27500000000001</c:v>
                </c:pt>
                <c:pt idx="11349">
                  <c:v>145.29300000000001</c:v>
                </c:pt>
                <c:pt idx="11350">
                  <c:v>145.304</c:v>
                </c:pt>
                <c:pt idx="11351">
                  <c:v>145.31399999999999</c:v>
                </c:pt>
                <c:pt idx="11352">
                  <c:v>145.32400000000001</c:v>
                </c:pt>
                <c:pt idx="11353">
                  <c:v>145.334</c:v>
                </c:pt>
                <c:pt idx="11354">
                  <c:v>145.34399999999999</c:v>
                </c:pt>
                <c:pt idx="11355">
                  <c:v>145.35499999999999</c:v>
                </c:pt>
                <c:pt idx="11356">
                  <c:v>145.374</c:v>
                </c:pt>
                <c:pt idx="11357">
                  <c:v>145.38399999999999</c:v>
                </c:pt>
                <c:pt idx="11358">
                  <c:v>145.39400000000001</c:v>
                </c:pt>
                <c:pt idx="11359">
                  <c:v>145.405</c:v>
                </c:pt>
                <c:pt idx="11360">
                  <c:v>145.42400000000001</c:v>
                </c:pt>
                <c:pt idx="11361">
                  <c:v>145.434</c:v>
                </c:pt>
                <c:pt idx="11362">
                  <c:v>145.453</c:v>
                </c:pt>
                <c:pt idx="11363">
                  <c:v>145.464</c:v>
                </c:pt>
                <c:pt idx="11364">
                  <c:v>145.47499999999999</c:v>
                </c:pt>
                <c:pt idx="11365">
                  <c:v>145.494</c:v>
                </c:pt>
                <c:pt idx="11366">
                  <c:v>145.51400000000001</c:v>
                </c:pt>
                <c:pt idx="11367">
                  <c:v>145.52500000000001</c:v>
                </c:pt>
                <c:pt idx="11368">
                  <c:v>145.54300000000001</c:v>
                </c:pt>
                <c:pt idx="11369">
                  <c:v>145.554</c:v>
                </c:pt>
                <c:pt idx="11370">
                  <c:v>145.565</c:v>
                </c:pt>
                <c:pt idx="11371">
                  <c:v>145.57400000000001</c:v>
                </c:pt>
                <c:pt idx="11372">
                  <c:v>145.584</c:v>
                </c:pt>
                <c:pt idx="11373">
                  <c:v>145.595</c:v>
                </c:pt>
                <c:pt idx="11374">
                  <c:v>145.614</c:v>
                </c:pt>
                <c:pt idx="11375">
                  <c:v>145.625</c:v>
                </c:pt>
                <c:pt idx="11376">
                  <c:v>145.643</c:v>
                </c:pt>
                <c:pt idx="11377">
                  <c:v>145.655</c:v>
                </c:pt>
                <c:pt idx="11378">
                  <c:v>145.67500000000001</c:v>
                </c:pt>
                <c:pt idx="11379">
                  <c:v>145.69399999999999</c:v>
                </c:pt>
                <c:pt idx="11380">
                  <c:v>145.70400000000001</c:v>
                </c:pt>
                <c:pt idx="11381">
                  <c:v>145.715</c:v>
                </c:pt>
                <c:pt idx="11382">
                  <c:v>145.733</c:v>
                </c:pt>
                <c:pt idx="11383">
                  <c:v>145.745</c:v>
                </c:pt>
                <c:pt idx="11384">
                  <c:v>145.76400000000001</c:v>
                </c:pt>
                <c:pt idx="11385">
                  <c:v>145.77500000000001</c:v>
                </c:pt>
                <c:pt idx="11386">
                  <c:v>145.79300000000001</c:v>
                </c:pt>
                <c:pt idx="11387">
                  <c:v>145.80500000000001</c:v>
                </c:pt>
                <c:pt idx="11388">
                  <c:v>145.82400000000001</c:v>
                </c:pt>
                <c:pt idx="11389">
                  <c:v>145.83500000000001</c:v>
                </c:pt>
                <c:pt idx="11390">
                  <c:v>145.85400000000001</c:v>
                </c:pt>
                <c:pt idx="11391">
                  <c:v>145.86500000000001</c:v>
                </c:pt>
                <c:pt idx="11392">
                  <c:v>145.88399999999999</c:v>
                </c:pt>
                <c:pt idx="11393">
                  <c:v>145.904</c:v>
                </c:pt>
                <c:pt idx="11394">
                  <c:v>145.91399999999999</c:v>
                </c:pt>
                <c:pt idx="11395">
                  <c:v>145.92500000000001</c:v>
                </c:pt>
                <c:pt idx="11396">
                  <c:v>145.94399999999999</c:v>
                </c:pt>
                <c:pt idx="11397">
                  <c:v>145.95500000000001</c:v>
                </c:pt>
                <c:pt idx="11398">
                  <c:v>145.97300000000001</c:v>
                </c:pt>
                <c:pt idx="11399">
                  <c:v>145.98400000000001</c:v>
                </c:pt>
                <c:pt idx="11400">
                  <c:v>145.994</c:v>
                </c:pt>
                <c:pt idx="11401">
                  <c:v>146.00399999999999</c:v>
                </c:pt>
                <c:pt idx="11402">
                  <c:v>146.01400000000001</c:v>
                </c:pt>
                <c:pt idx="11403">
                  <c:v>146.02500000000001</c:v>
                </c:pt>
                <c:pt idx="11404">
                  <c:v>146.04400000000001</c:v>
                </c:pt>
                <c:pt idx="11405">
                  <c:v>146.054</c:v>
                </c:pt>
                <c:pt idx="11406">
                  <c:v>146.06399999999999</c:v>
                </c:pt>
                <c:pt idx="11407">
                  <c:v>146.07499999999999</c:v>
                </c:pt>
                <c:pt idx="11408">
                  <c:v>146.096</c:v>
                </c:pt>
                <c:pt idx="11409">
                  <c:v>146.113</c:v>
                </c:pt>
                <c:pt idx="11410">
                  <c:v>146.124</c:v>
                </c:pt>
                <c:pt idx="11411">
                  <c:v>146.143</c:v>
                </c:pt>
                <c:pt idx="11412">
                  <c:v>146.16300000000001</c:v>
                </c:pt>
                <c:pt idx="11413">
                  <c:v>146.17500000000001</c:v>
                </c:pt>
                <c:pt idx="11414">
                  <c:v>146.19399999999999</c:v>
                </c:pt>
                <c:pt idx="11415">
                  <c:v>146.20400000000001</c:v>
                </c:pt>
                <c:pt idx="11416">
                  <c:v>146.22399999999999</c:v>
                </c:pt>
                <c:pt idx="11417">
                  <c:v>146.24299999999999</c:v>
                </c:pt>
                <c:pt idx="11418">
                  <c:v>146.255</c:v>
                </c:pt>
                <c:pt idx="11419">
                  <c:v>146.26400000000001</c:v>
                </c:pt>
                <c:pt idx="11420">
                  <c:v>146.28299999999999</c:v>
                </c:pt>
                <c:pt idx="11421">
                  <c:v>146.29599999999999</c:v>
                </c:pt>
                <c:pt idx="11422">
                  <c:v>146.31399999999999</c:v>
                </c:pt>
                <c:pt idx="11423">
                  <c:v>146.32400000000001</c:v>
                </c:pt>
                <c:pt idx="11424">
                  <c:v>146.334</c:v>
                </c:pt>
                <c:pt idx="11425">
                  <c:v>146.34399999999999</c:v>
                </c:pt>
                <c:pt idx="11426">
                  <c:v>146.35400000000001</c:v>
                </c:pt>
                <c:pt idx="11427">
                  <c:v>146.36500000000001</c:v>
                </c:pt>
                <c:pt idx="11428">
                  <c:v>146.38399999999999</c:v>
                </c:pt>
                <c:pt idx="11429">
                  <c:v>146.39400000000001</c:v>
                </c:pt>
                <c:pt idx="11430">
                  <c:v>146.405</c:v>
                </c:pt>
                <c:pt idx="11431">
                  <c:v>146.41399999999999</c:v>
                </c:pt>
                <c:pt idx="11432">
                  <c:v>146.43299999999999</c:v>
                </c:pt>
                <c:pt idx="11433">
                  <c:v>146.44399999999999</c:v>
                </c:pt>
                <c:pt idx="11434">
                  <c:v>146.45400000000001</c:v>
                </c:pt>
                <c:pt idx="11435">
                  <c:v>146.464</c:v>
                </c:pt>
                <c:pt idx="11436">
                  <c:v>146.47399999999999</c:v>
                </c:pt>
                <c:pt idx="11437">
                  <c:v>146.48500000000001</c:v>
                </c:pt>
                <c:pt idx="11438">
                  <c:v>146.50700000000001</c:v>
                </c:pt>
                <c:pt idx="11439">
                  <c:v>146.524</c:v>
                </c:pt>
                <c:pt idx="11440">
                  <c:v>146.53399999999999</c:v>
                </c:pt>
                <c:pt idx="11441">
                  <c:v>146.54400000000001</c:v>
                </c:pt>
                <c:pt idx="11442">
                  <c:v>146.554</c:v>
                </c:pt>
                <c:pt idx="11443">
                  <c:v>146.56399999999999</c:v>
                </c:pt>
                <c:pt idx="11444">
                  <c:v>146.57400000000001</c:v>
                </c:pt>
                <c:pt idx="11445">
                  <c:v>146.58500000000001</c:v>
                </c:pt>
                <c:pt idx="11446">
                  <c:v>146.60400000000001</c:v>
                </c:pt>
                <c:pt idx="11447">
                  <c:v>146.61500000000001</c:v>
                </c:pt>
                <c:pt idx="11448">
                  <c:v>146.63300000000001</c:v>
                </c:pt>
                <c:pt idx="11449">
                  <c:v>146.65299999999999</c:v>
                </c:pt>
                <c:pt idx="11450">
                  <c:v>146.66399999999999</c:v>
                </c:pt>
                <c:pt idx="11451">
                  <c:v>146.67400000000001</c:v>
                </c:pt>
                <c:pt idx="11452">
                  <c:v>146.684</c:v>
                </c:pt>
                <c:pt idx="11453">
                  <c:v>146.69399999999999</c:v>
                </c:pt>
                <c:pt idx="11454">
                  <c:v>146.70400000000001</c:v>
                </c:pt>
                <c:pt idx="11455">
                  <c:v>146.72399999999999</c:v>
                </c:pt>
                <c:pt idx="11456">
                  <c:v>146.74299999999999</c:v>
                </c:pt>
                <c:pt idx="11457">
                  <c:v>146.75399999999999</c:v>
                </c:pt>
                <c:pt idx="11458">
                  <c:v>146.76400000000001</c:v>
                </c:pt>
                <c:pt idx="11459">
                  <c:v>146.774</c:v>
                </c:pt>
                <c:pt idx="11460">
                  <c:v>146.78399999999999</c:v>
                </c:pt>
                <c:pt idx="11461">
                  <c:v>146.79499999999999</c:v>
                </c:pt>
                <c:pt idx="11462">
                  <c:v>146.81399999999999</c:v>
                </c:pt>
                <c:pt idx="11463">
                  <c:v>146.82499999999999</c:v>
                </c:pt>
                <c:pt idx="11464">
                  <c:v>146.84299999999999</c:v>
                </c:pt>
                <c:pt idx="11465">
                  <c:v>146.85499999999999</c:v>
                </c:pt>
                <c:pt idx="11466">
                  <c:v>146.874</c:v>
                </c:pt>
                <c:pt idx="11467">
                  <c:v>146.88800000000001</c:v>
                </c:pt>
                <c:pt idx="11468">
                  <c:v>146.90199999999999</c:v>
                </c:pt>
                <c:pt idx="11469">
                  <c:v>146.91200000000001</c:v>
                </c:pt>
                <c:pt idx="11470">
                  <c:v>146.93199999999999</c:v>
                </c:pt>
                <c:pt idx="11471">
                  <c:v>146.94200000000001</c:v>
                </c:pt>
                <c:pt idx="11472">
                  <c:v>146.96199999999999</c:v>
                </c:pt>
                <c:pt idx="11473">
                  <c:v>146.97300000000001</c:v>
                </c:pt>
                <c:pt idx="11474">
                  <c:v>146.99199999999999</c:v>
                </c:pt>
                <c:pt idx="11475">
                  <c:v>147.00200000000001</c:v>
                </c:pt>
                <c:pt idx="11476">
                  <c:v>147.01400000000001</c:v>
                </c:pt>
                <c:pt idx="11477">
                  <c:v>147.024</c:v>
                </c:pt>
                <c:pt idx="11478">
                  <c:v>147.035</c:v>
                </c:pt>
                <c:pt idx="11479">
                  <c:v>147.054</c:v>
                </c:pt>
                <c:pt idx="11480">
                  <c:v>147.07300000000001</c:v>
                </c:pt>
                <c:pt idx="11481">
                  <c:v>147.08500000000001</c:v>
                </c:pt>
                <c:pt idx="11482">
                  <c:v>147.10400000000001</c:v>
                </c:pt>
                <c:pt idx="11483">
                  <c:v>147.12299999999999</c:v>
                </c:pt>
                <c:pt idx="11484">
                  <c:v>147.13399999999999</c:v>
                </c:pt>
                <c:pt idx="11485">
                  <c:v>147.14500000000001</c:v>
                </c:pt>
                <c:pt idx="11486">
                  <c:v>147.16300000000001</c:v>
                </c:pt>
                <c:pt idx="11487">
                  <c:v>147.18299999999999</c:v>
                </c:pt>
                <c:pt idx="11488">
                  <c:v>147.203</c:v>
                </c:pt>
                <c:pt idx="11489">
                  <c:v>147.22399999999999</c:v>
                </c:pt>
                <c:pt idx="11490">
                  <c:v>147.23500000000001</c:v>
                </c:pt>
                <c:pt idx="11491">
                  <c:v>147.245</c:v>
                </c:pt>
                <c:pt idx="11492">
                  <c:v>147.26300000000001</c:v>
                </c:pt>
                <c:pt idx="11493">
                  <c:v>147.274</c:v>
                </c:pt>
                <c:pt idx="11494">
                  <c:v>147.28399999999999</c:v>
                </c:pt>
                <c:pt idx="11495">
                  <c:v>147.29499999999999</c:v>
                </c:pt>
                <c:pt idx="11496">
                  <c:v>147.316</c:v>
                </c:pt>
                <c:pt idx="11497">
                  <c:v>147.333</c:v>
                </c:pt>
                <c:pt idx="11498">
                  <c:v>147.345</c:v>
                </c:pt>
                <c:pt idx="11499">
                  <c:v>147.363</c:v>
                </c:pt>
                <c:pt idx="11500">
                  <c:v>147.38300000000001</c:v>
                </c:pt>
                <c:pt idx="11501">
                  <c:v>147.39400000000001</c:v>
                </c:pt>
                <c:pt idx="11502">
                  <c:v>147.404</c:v>
                </c:pt>
                <c:pt idx="11503">
                  <c:v>147.41399999999999</c:v>
                </c:pt>
                <c:pt idx="11504">
                  <c:v>147.42400000000001</c:v>
                </c:pt>
                <c:pt idx="11505">
                  <c:v>147.435</c:v>
                </c:pt>
                <c:pt idx="11506">
                  <c:v>147.45400000000001</c:v>
                </c:pt>
                <c:pt idx="11507">
                  <c:v>147.465</c:v>
                </c:pt>
                <c:pt idx="11508">
                  <c:v>147.483</c:v>
                </c:pt>
                <c:pt idx="11509">
                  <c:v>147.494</c:v>
                </c:pt>
                <c:pt idx="11510">
                  <c:v>147.512</c:v>
                </c:pt>
                <c:pt idx="11511">
                  <c:v>147.52500000000001</c:v>
                </c:pt>
                <c:pt idx="11512">
                  <c:v>147.542</c:v>
                </c:pt>
                <c:pt idx="11513">
                  <c:v>147.55199999999999</c:v>
                </c:pt>
                <c:pt idx="11514">
                  <c:v>147.56200000000001</c:v>
                </c:pt>
                <c:pt idx="11515">
                  <c:v>147.572</c:v>
                </c:pt>
                <c:pt idx="11516">
                  <c:v>147.58199999999999</c:v>
                </c:pt>
                <c:pt idx="11517">
                  <c:v>147.59200000000001</c:v>
                </c:pt>
                <c:pt idx="11518">
                  <c:v>147.602</c:v>
                </c:pt>
                <c:pt idx="11519">
                  <c:v>147.61199999999999</c:v>
                </c:pt>
                <c:pt idx="11520">
                  <c:v>147.62200000000001</c:v>
                </c:pt>
                <c:pt idx="11521">
                  <c:v>147.63200000000001</c:v>
                </c:pt>
                <c:pt idx="11522">
                  <c:v>147.642</c:v>
                </c:pt>
                <c:pt idx="11523">
                  <c:v>147.65199999999999</c:v>
                </c:pt>
                <c:pt idx="11524">
                  <c:v>147.66300000000001</c:v>
                </c:pt>
                <c:pt idx="11525">
                  <c:v>147.673</c:v>
                </c:pt>
                <c:pt idx="11526">
                  <c:v>147.68199999999999</c:v>
                </c:pt>
                <c:pt idx="11527">
                  <c:v>147.69200000000001</c:v>
                </c:pt>
                <c:pt idx="11528">
                  <c:v>147.702</c:v>
                </c:pt>
                <c:pt idx="11529">
                  <c:v>147.71199999999999</c:v>
                </c:pt>
                <c:pt idx="11530">
                  <c:v>147.72399999999999</c:v>
                </c:pt>
                <c:pt idx="11531">
                  <c:v>147.744</c:v>
                </c:pt>
                <c:pt idx="11532">
                  <c:v>147.755</c:v>
                </c:pt>
                <c:pt idx="11533">
                  <c:v>147.76499999999999</c:v>
                </c:pt>
                <c:pt idx="11534">
                  <c:v>147.78399999999999</c:v>
                </c:pt>
                <c:pt idx="11535">
                  <c:v>147.79499999999999</c:v>
                </c:pt>
                <c:pt idx="11536">
                  <c:v>147.81399999999999</c:v>
                </c:pt>
                <c:pt idx="11537">
                  <c:v>147.83199999999999</c:v>
                </c:pt>
                <c:pt idx="11538">
                  <c:v>147.852</c:v>
                </c:pt>
                <c:pt idx="11539">
                  <c:v>147.86500000000001</c:v>
                </c:pt>
                <c:pt idx="11540">
                  <c:v>147.88200000000001</c:v>
                </c:pt>
                <c:pt idx="11541">
                  <c:v>147.89500000000001</c:v>
                </c:pt>
                <c:pt idx="11542">
                  <c:v>147.91200000000001</c:v>
                </c:pt>
                <c:pt idx="11543">
                  <c:v>147.935</c:v>
                </c:pt>
                <c:pt idx="11544">
                  <c:v>147.952</c:v>
                </c:pt>
                <c:pt idx="11545">
                  <c:v>147.96299999999999</c:v>
                </c:pt>
                <c:pt idx="11546">
                  <c:v>147.97300000000001</c:v>
                </c:pt>
                <c:pt idx="11547">
                  <c:v>147.983</c:v>
                </c:pt>
                <c:pt idx="11548">
                  <c:v>148.00200000000001</c:v>
                </c:pt>
                <c:pt idx="11549">
                  <c:v>148.02199999999999</c:v>
                </c:pt>
                <c:pt idx="11550">
                  <c:v>148.042</c:v>
                </c:pt>
                <c:pt idx="11551">
                  <c:v>148.053</c:v>
                </c:pt>
                <c:pt idx="11552">
                  <c:v>148.072</c:v>
                </c:pt>
                <c:pt idx="11553">
                  <c:v>148.083</c:v>
                </c:pt>
                <c:pt idx="11554">
                  <c:v>148.102</c:v>
                </c:pt>
                <c:pt idx="11555">
                  <c:v>148.113</c:v>
                </c:pt>
                <c:pt idx="11556">
                  <c:v>148.13300000000001</c:v>
                </c:pt>
                <c:pt idx="11557">
                  <c:v>148.15199999999999</c:v>
                </c:pt>
                <c:pt idx="11558">
                  <c:v>148.16300000000001</c:v>
                </c:pt>
                <c:pt idx="11559">
                  <c:v>148.173</c:v>
                </c:pt>
                <c:pt idx="11560">
                  <c:v>148.18299999999999</c:v>
                </c:pt>
                <c:pt idx="11561">
                  <c:v>148.19499999999999</c:v>
                </c:pt>
                <c:pt idx="11562">
                  <c:v>148.21199999999999</c:v>
                </c:pt>
                <c:pt idx="11563">
                  <c:v>148.232</c:v>
                </c:pt>
                <c:pt idx="11564">
                  <c:v>148.25200000000001</c:v>
                </c:pt>
                <c:pt idx="11565">
                  <c:v>148.27199999999999</c:v>
                </c:pt>
                <c:pt idx="11566">
                  <c:v>148.292</c:v>
                </c:pt>
                <c:pt idx="11567">
                  <c:v>148.303</c:v>
                </c:pt>
                <c:pt idx="11568">
                  <c:v>148.322</c:v>
                </c:pt>
                <c:pt idx="11569">
                  <c:v>148.333</c:v>
                </c:pt>
                <c:pt idx="11570">
                  <c:v>148.352</c:v>
                </c:pt>
                <c:pt idx="11571">
                  <c:v>148.36199999999999</c:v>
                </c:pt>
                <c:pt idx="11572">
                  <c:v>148.37200000000001</c:v>
                </c:pt>
                <c:pt idx="11573">
                  <c:v>148.38200000000001</c:v>
                </c:pt>
                <c:pt idx="11574">
                  <c:v>148.40199999999999</c:v>
                </c:pt>
                <c:pt idx="11575">
                  <c:v>148.41300000000001</c:v>
                </c:pt>
                <c:pt idx="11576">
                  <c:v>148.43199999999999</c:v>
                </c:pt>
                <c:pt idx="11577">
                  <c:v>148.44300000000001</c:v>
                </c:pt>
                <c:pt idx="11578">
                  <c:v>148.46199999999999</c:v>
                </c:pt>
                <c:pt idx="11579">
                  <c:v>148.47300000000001</c:v>
                </c:pt>
                <c:pt idx="11580">
                  <c:v>148.483</c:v>
                </c:pt>
                <c:pt idx="11581">
                  <c:v>148.50200000000001</c:v>
                </c:pt>
                <c:pt idx="11582">
                  <c:v>148.512</c:v>
                </c:pt>
                <c:pt idx="11583">
                  <c:v>148.52199999999999</c:v>
                </c:pt>
                <c:pt idx="11584">
                  <c:v>148.542</c:v>
                </c:pt>
                <c:pt idx="11585">
                  <c:v>148.55500000000001</c:v>
                </c:pt>
                <c:pt idx="11586">
                  <c:v>148.572</c:v>
                </c:pt>
                <c:pt idx="11587">
                  <c:v>148.59200000000001</c:v>
                </c:pt>
                <c:pt idx="11588">
                  <c:v>148.61199999999999</c:v>
                </c:pt>
                <c:pt idx="11589">
                  <c:v>148.625</c:v>
                </c:pt>
                <c:pt idx="11590">
                  <c:v>148.642</c:v>
                </c:pt>
                <c:pt idx="11591">
                  <c:v>148.66200000000001</c:v>
                </c:pt>
                <c:pt idx="11592">
                  <c:v>148.68199999999999</c:v>
                </c:pt>
                <c:pt idx="11593">
                  <c:v>148.69499999999999</c:v>
                </c:pt>
                <c:pt idx="11594">
                  <c:v>148.71199999999999</c:v>
                </c:pt>
                <c:pt idx="11595">
                  <c:v>148.72499999999999</c:v>
                </c:pt>
                <c:pt idx="11596">
                  <c:v>148.74199999999999</c:v>
                </c:pt>
                <c:pt idx="11597">
                  <c:v>148.762</c:v>
                </c:pt>
                <c:pt idx="11598">
                  <c:v>148.77500000000001</c:v>
                </c:pt>
                <c:pt idx="11599">
                  <c:v>148.785</c:v>
                </c:pt>
                <c:pt idx="11600">
                  <c:v>148.80199999999999</c:v>
                </c:pt>
                <c:pt idx="11601">
                  <c:v>148.81399999999999</c:v>
                </c:pt>
                <c:pt idx="11602">
                  <c:v>148.82499999999999</c:v>
                </c:pt>
                <c:pt idx="11603">
                  <c:v>148.84200000000001</c:v>
                </c:pt>
                <c:pt idx="11604">
                  <c:v>148.86199999999999</c:v>
                </c:pt>
                <c:pt idx="11605">
                  <c:v>148.88200000000001</c:v>
                </c:pt>
                <c:pt idx="11606">
                  <c:v>148.90199999999999</c:v>
                </c:pt>
                <c:pt idx="11607">
                  <c:v>148.91499999999999</c:v>
                </c:pt>
                <c:pt idx="11608">
                  <c:v>148.93199999999999</c:v>
                </c:pt>
                <c:pt idx="11609">
                  <c:v>148.946</c:v>
                </c:pt>
                <c:pt idx="11610">
                  <c:v>148.96700000000001</c:v>
                </c:pt>
                <c:pt idx="11611">
                  <c:v>148.982</c:v>
                </c:pt>
                <c:pt idx="11612">
                  <c:v>149.00200000000001</c:v>
                </c:pt>
                <c:pt idx="11613">
                  <c:v>149.012</c:v>
                </c:pt>
                <c:pt idx="11614">
                  <c:v>149.02199999999999</c:v>
                </c:pt>
                <c:pt idx="11615">
                  <c:v>149.03200000000001</c:v>
                </c:pt>
                <c:pt idx="11616">
                  <c:v>149.04400000000001</c:v>
                </c:pt>
                <c:pt idx="11617">
                  <c:v>149.05500000000001</c:v>
                </c:pt>
                <c:pt idx="11618">
                  <c:v>149.072</c:v>
                </c:pt>
                <c:pt idx="11619">
                  <c:v>149.083</c:v>
                </c:pt>
                <c:pt idx="11620">
                  <c:v>149.102</c:v>
                </c:pt>
                <c:pt idx="11621">
                  <c:v>149.11500000000001</c:v>
                </c:pt>
                <c:pt idx="11622">
                  <c:v>149.13200000000001</c:v>
                </c:pt>
                <c:pt idx="11623">
                  <c:v>149.14500000000001</c:v>
                </c:pt>
                <c:pt idx="11624">
                  <c:v>149.16200000000001</c:v>
                </c:pt>
                <c:pt idx="11625">
                  <c:v>149.18199999999999</c:v>
                </c:pt>
                <c:pt idx="11626">
                  <c:v>149.202</c:v>
                </c:pt>
                <c:pt idx="11627">
                  <c:v>149.22200000000001</c:v>
                </c:pt>
                <c:pt idx="11628">
                  <c:v>149.24199999999999</c:v>
                </c:pt>
                <c:pt idx="11629">
                  <c:v>149.255</c:v>
                </c:pt>
                <c:pt idx="11630">
                  <c:v>149.27199999999999</c:v>
                </c:pt>
                <c:pt idx="11631">
                  <c:v>149.28299999999999</c:v>
                </c:pt>
                <c:pt idx="11632">
                  <c:v>149.30199999999999</c:v>
                </c:pt>
                <c:pt idx="11633">
                  <c:v>149.315</c:v>
                </c:pt>
                <c:pt idx="11634">
                  <c:v>149.33199999999999</c:v>
                </c:pt>
                <c:pt idx="11635">
                  <c:v>149.346</c:v>
                </c:pt>
                <c:pt idx="11636">
                  <c:v>149.36199999999999</c:v>
                </c:pt>
                <c:pt idx="11637">
                  <c:v>149.375</c:v>
                </c:pt>
                <c:pt idx="11638">
                  <c:v>149.392</c:v>
                </c:pt>
                <c:pt idx="11639">
                  <c:v>149.405</c:v>
                </c:pt>
                <c:pt idx="11640">
                  <c:v>149.422</c:v>
                </c:pt>
                <c:pt idx="11641">
                  <c:v>149.435</c:v>
                </c:pt>
                <c:pt idx="11642">
                  <c:v>149.452</c:v>
                </c:pt>
                <c:pt idx="11643">
                  <c:v>149.465</c:v>
                </c:pt>
                <c:pt idx="11644">
                  <c:v>149.47499999999999</c:v>
                </c:pt>
                <c:pt idx="11645">
                  <c:v>149.483</c:v>
                </c:pt>
                <c:pt idx="11646">
                  <c:v>149.50200000000001</c:v>
                </c:pt>
                <c:pt idx="11647">
                  <c:v>149.512</c:v>
                </c:pt>
                <c:pt idx="11648">
                  <c:v>149.52199999999999</c:v>
                </c:pt>
                <c:pt idx="11649">
                  <c:v>149.53200000000001</c:v>
                </c:pt>
                <c:pt idx="11650">
                  <c:v>149.54499999999999</c:v>
                </c:pt>
                <c:pt idx="11651">
                  <c:v>149.56200000000001</c:v>
                </c:pt>
                <c:pt idx="11652">
                  <c:v>149.572</c:v>
                </c:pt>
                <c:pt idx="11653">
                  <c:v>149.58500000000001</c:v>
                </c:pt>
                <c:pt idx="11654">
                  <c:v>149.602</c:v>
                </c:pt>
                <c:pt idx="11655">
                  <c:v>149.61500000000001</c:v>
                </c:pt>
                <c:pt idx="11656">
                  <c:v>149.63200000000001</c:v>
                </c:pt>
                <c:pt idx="11657">
                  <c:v>149.64500000000001</c:v>
                </c:pt>
                <c:pt idx="11658">
                  <c:v>149.66200000000001</c:v>
                </c:pt>
                <c:pt idx="11659">
                  <c:v>149.673</c:v>
                </c:pt>
                <c:pt idx="11660">
                  <c:v>149.685</c:v>
                </c:pt>
                <c:pt idx="11661">
                  <c:v>149.69499999999999</c:v>
                </c:pt>
                <c:pt idx="11662">
                  <c:v>149.71199999999999</c:v>
                </c:pt>
                <c:pt idx="11663">
                  <c:v>149.732</c:v>
                </c:pt>
                <c:pt idx="11664">
                  <c:v>149.75200000000001</c:v>
                </c:pt>
                <c:pt idx="11665">
                  <c:v>149.77199999999999</c:v>
                </c:pt>
                <c:pt idx="11666">
                  <c:v>149.792</c:v>
                </c:pt>
                <c:pt idx="11667">
                  <c:v>149.81200000000001</c:v>
                </c:pt>
                <c:pt idx="11668">
                  <c:v>149.83199999999999</c:v>
                </c:pt>
                <c:pt idx="11669">
                  <c:v>149.845</c:v>
                </c:pt>
                <c:pt idx="11670">
                  <c:v>149.86199999999999</c:v>
                </c:pt>
                <c:pt idx="11671">
                  <c:v>149.87299999999999</c:v>
                </c:pt>
                <c:pt idx="11672">
                  <c:v>149.892</c:v>
                </c:pt>
                <c:pt idx="11673">
                  <c:v>149.905</c:v>
                </c:pt>
                <c:pt idx="11674">
                  <c:v>149.91499999999999</c:v>
                </c:pt>
                <c:pt idx="11675">
                  <c:v>149.93199999999999</c:v>
                </c:pt>
                <c:pt idx="11676">
                  <c:v>149.952</c:v>
                </c:pt>
                <c:pt idx="11677">
                  <c:v>149.96600000000001</c:v>
                </c:pt>
                <c:pt idx="11678">
                  <c:v>149.982</c:v>
                </c:pt>
                <c:pt idx="11679">
                  <c:v>149.99199999999999</c:v>
                </c:pt>
                <c:pt idx="11680">
                  <c:v>150.005</c:v>
                </c:pt>
                <c:pt idx="11681">
                  <c:v>150.02199999999999</c:v>
                </c:pt>
                <c:pt idx="11682">
                  <c:v>150.042</c:v>
                </c:pt>
                <c:pt idx="11683">
                  <c:v>150.053</c:v>
                </c:pt>
                <c:pt idx="11684">
                  <c:v>150.072</c:v>
                </c:pt>
                <c:pt idx="11685">
                  <c:v>150.083</c:v>
                </c:pt>
                <c:pt idx="11686">
                  <c:v>150.102</c:v>
                </c:pt>
                <c:pt idx="11687">
                  <c:v>150.113</c:v>
                </c:pt>
                <c:pt idx="11688">
                  <c:v>150.13200000000001</c:v>
                </c:pt>
                <c:pt idx="11689">
                  <c:v>150.143</c:v>
                </c:pt>
                <c:pt idx="11690">
                  <c:v>150.16200000000001</c:v>
                </c:pt>
                <c:pt idx="11691">
                  <c:v>150.17599999999999</c:v>
                </c:pt>
                <c:pt idx="11692">
                  <c:v>150.19200000000001</c:v>
                </c:pt>
                <c:pt idx="11693">
                  <c:v>150.202</c:v>
                </c:pt>
                <c:pt idx="11694">
                  <c:v>150.21299999999999</c:v>
                </c:pt>
                <c:pt idx="11695">
                  <c:v>150.22300000000001</c:v>
                </c:pt>
                <c:pt idx="11696">
                  <c:v>150.24199999999999</c:v>
                </c:pt>
                <c:pt idx="11697">
                  <c:v>150.25299999999999</c:v>
                </c:pt>
                <c:pt idx="11698">
                  <c:v>150.27199999999999</c:v>
                </c:pt>
                <c:pt idx="11699">
                  <c:v>150.28299999999999</c:v>
                </c:pt>
                <c:pt idx="11700">
                  <c:v>150.30199999999999</c:v>
                </c:pt>
                <c:pt idx="11701">
                  <c:v>150.322</c:v>
                </c:pt>
                <c:pt idx="11702">
                  <c:v>150.34200000000001</c:v>
                </c:pt>
                <c:pt idx="11703">
                  <c:v>150.35300000000001</c:v>
                </c:pt>
                <c:pt idx="11704">
                  <c:v>150.37299999999999</c:v>
                </c:pt>
                <c:pt idx="11705">
                  <c:v>150.392</c:v>
                </c:pt>
                <c:pt idx="11706">
                  <c:v>150.40299999999999</c:v>
                </c:pt>
                <c:pt idx="11707">
                  <c:v>150.41300000000001</c:v>
                </c:pt>
                <c:pt idx="11708">
                  <c:v>150.43199999999999</c:v>
                </c:pt>
                <c:pt idx="11709">
                  <c:v>150.44300000000001</c:v>
                </c:pt>
                <c:pt idx="11710">
                  <c:v>150.46199999999999</c:v>
                </c:pt>
                <c:pt idx="11711">
                  <c:v>150.47300000000001</c:v>
                </c:pt>
                <c:pt idx="11712">
                  <c:v>150.49199999999999</c:v>
                </c:pt>
                <c:pt idx="11713">
                  <c:v>150.512</c:v>
                </c:pt>
                <c:pt idx="11714">
                  <c:v>150.53200000000001</c:v>
                </c:pt>
                <c:pt idx="11715">
                  <c:v>150.54300000000001</c:v>
                </c:pt>
                <c:pt idx="11716">
                  <c:v>150.56200000000001</c:v>
                </c:pt>
                <c:pt idx="11717">
                  <c:v>150.57300000000001</c:v>
                </c:pt>
                <c:pt idx="11718">
                  <c:v>150.59200000000001</c:v>
                </c:pt>
                <c:pt idx="11719">
                  <c:v>150.61199999999999</c:v>
                </c:pt>
                <c:pt idx="11720">
                  <c:v>150.62299999999999</c:v>
                </c:pt>
                <c:pt idx="11721">
                  <c:v>150.63300000000001</c:v>
                </c:pt>
                <c:pt idx="11722">
                  <c:v>150.65199999999999</c:v>
                </c:pt>
                <c:pt idx="11723">
                  <c:v>150.66300000000001</c:v>
                </c:pt>
                <c:pt idx="11724">
                  <c:v>150.68199999999999</c:v>
                </c:pt>
                <c:pt idx="11725">
                  <c:v>150.69300000000001</c:v>
                </c:pt>
                <c:pt idx="11726">
                  <c:v>150.71199999999999</c:v>
                </c:pt>
                <c:pt idx="11727">
                  <c:v>150.72300000000001</c:v>
                </c:pt>
                <c:pt idx="11728">
                  <c:v>150.74199999999999</c:v>
                </c:pt>
                <c:pt idx="11729">
                  <c:v>150.75299999999999</c:v>
                </c:pt>
                <c:pt idx="11730">
                  <c:v>150.77199999999999</c:v>
                </c:pt>
                <c:pt idx="11731">
                  <c:v>150.792</c:v>
                </c:pt>
                <c:pt idx="11732">
                  <c:v>150.803</c:v>
                </c:pt>
                <c:pt idx="11733">
                  <c:v>150.822</c:v>
                </c:pt>
                <c:pt idx="11734">
                  <c:v>150.84200000000001</c:v>
                </c:pt>
                <c:pt idx="11735">
                  <c:v>150.85300000000001</c:v>
                </c:pt>
                <c:pt idx="11736">
                  <c:v>150.87200000000001</c:v>
                </c:pt>
                <c:pt idx="11737">
                  <c:v>150.88300000000001</c:v>
                </c:pt>
                <c:pt idx="11738">
                  <c:v>150.90199999999999</c:v>
                </c:pt>
                <c:pt idx="11739">
                  <c:v>150.91300000000001</c:v>
                </c:pt>
                <c:pt idx="11740">
                  <c:v>150.923</c:v>
                </c:pt>
                <c:pt idx="11741">
                  <c:v>150.94200000000001</c:v>
                </c:pt>
                <c:pt idx="11742">
                  <c:v>150.96199999999999</c:v>
                </c:pt>
                <c:pt idx="11743">
                  <c:v>150.97300000000001</c:v>
                </c:pt>
                <c:pt idx="11744">
                  <c:v>150.99199999999999</c:v>
                </c:pt>
                <c:pt idx="11745">
                  <c:v>151.012</c:v>
                </c:pt>
                <c:pt idx="11746">
                  <c:v>151.023</c:v>
                </c:pt>
                <c:pt idx="11747">
                  <c:v>151.03299999999999</c:v>
                </c:pt>
                <c:pt idx="11748">
                  <c:v>151.05199999999999</c:v>
                </c:pt>
                <c:pt idx="11749">
                  <c:v>151.06299999999999</c:v>
                </c:pt>
                <c:pt idx="11750">
                  <c:v>151.08199999999999</c:v>
                </c:pt>
                <c:pt idx="11751">
                  <c:v>151.102</c:v>
                </c:pt>
                <c:pt idx="11752">
                  <c:v>151.12200000000001</c:v>
                </c:pt>
                <c:pt idx="11753">
                  <c:v>151.13300000000001</c:v>
                </c:pt>
                <c:pt idx="11754">
                  <c:v>151.143</c:v>
                </c:pt>
                <c:pt idx="11755">
                  <c:v>151.16200000000001</c:v>
                </c:pt>
                <c:pt idx="11756">
                  <c:v>151.173</c:v>
                </c:pt>
                <c:pt idx="11757">
                  <c:v>151.18199999999999</c:v>
                </c:pt>
                <c:pt idx="11758">
                  <c:v>151.19399999999999</c:v>
                </c:pt>
                <c:pt idx="11759">
                  <c:v>151.21199999999999</c:v>
                </c:pt>
                <c:pt idx="11760">
                  <c:v>151.22499999999999</c:v>
                </c:pt>
                <c:pt idx="11761">
                  <c:v>151.24199999999999</c:v>
                </c:pt>
                <c:pt idx="11762">
                  <c:v>151.262</c:v>
                </c:pt>
                <c:pt idx="11763">
                  <c:v>151.273</c:v>
                </c:pt>
                <c:pt idx="11764">
                  <c:v>151.292</c:v>
                </c:pt>
                <c:pt idx="11765">
                  <c:v>151.30500000000001</c:v>
                </c:pt>
                <c:pt idx="11766">
                  <c:v>151.322</c:v>
                </c:pt>
                <c:pt idx="11767">
                  <c:v>151.333</c:v>
                </c:pt>
                <c:pt idx="11768">
                  <c:v>151.352</c:v>
                </c:pt>
                <c:pt idx="11769">
                  <c:v>151.363</c:v>
                </c:pt>
                <c:pt idx="11770">
                  <c:v>151.38200000000001</c:v>
                </c:pt>
                <c:pt idx="11771">
                  <c:v>151.393</c:v>
                </c:pt>
                <c:pt idx="11772">
                  <c:v>151.41399999999999</c:v>
                </c:pt>
                <c:pt idx="11773">
                  <c:v>151.43199999999999</c:v>
                </c:pt>
                <c:pt idx="11774">
                  <c:v>151.452</c:v>
                </c:pt>
                <c:pt idx="11775">
                  <c:v>151.465</c:v>
                </c:pt>
                <c:pt idx="11776">
                  <c:v>151.482</c:v>
                </c:pt>
                <c:pt idx="11777">
                  <c:v>151.495</c:v>
                </c:pt>
                <c:pt idx="11778">
                  <c:v>151.512</c:v>
                </c:pt>
                <c:pt idx="11779">
                  <c:v>151.52500000000001</c:v>
                </c:pt>
                <c:pt idx="11780">
                  <c:v>151.542</c:v>
                </c:pt>
                <c:pt idx="11781">
                  <c:v>151.553</c:v>
                </c:pt>
                <c:pt idx="11782">
                  <c:v>151.572</c:v>
                </c:pt>
                <c:pt idx="11783">
                  <c:v>151.583</c:v>
                </c:pt>
                <c:pt idx="11784">
                  <c:v>151.60400000000001</c:v>
                </c:pt>
                <c:pt idx="11785">
                  <c:v>151.61199999999999</c:v>
                </c:pt>
                <c:pt idx="11786">
                  <c:v>151.625</c:v>
                </c:pt>
                <c:pt idx="11787">
                  <c:v>151.642</c:v>
                </c:pt>
                <c:pt idx="11788">
                  <c:v>151.65299999999999</c:v>
                </c:pt>
                <c:pt idx="11789">
                  <c:v>151.66200000000001</c:v>
                </c:pt>
                <c:pt idx="11790">
                  <c:v>151.68199999999999</c:v>
                </c:pt>
                <c:pt idx="11791">
                  <c:v>151.69300000000001</c:v>
                </c:pt>
                <c:pt idx="11792">
                  <c:v>151.71199999999999</c:v>
                </c:pt>
                <c:pt idx="11793">
                  <c:v>151.72499999999999</c:v>
                </c:pt>
                <c:pt idx="11794">
                  <c:v>151.74199999999999</c:v>
                </c:pt>
                <c:pt idx="11795">
                  <c:v>151.75299999999999</c:v>
                </c:pt>
                <c:pt idx="11796">
                  <c:v>151.77199999999999</c:v>
                </c:pt>
                <c:pt idx="11797">
                  <c:v>151.78299999999999</c:v>
                </c:pt>
                <c:pt idx="11798">
                  <c:v>151.803</c:v>
                </c:pt>
                <c:pt idx="11799">
                  <c:v>151.822</c:v>
                </c:pt>
                <c:pt idx="11800">
                  <c:v>151.83199999999999</c:v>
                </c:pt>
                <c:pt idx="11801">
                  <c:v>151.845</c:v>
                </c:pt>
                <c:pt idx="11802">
                  <c:v>151.86199999999999</c:v>
                </c:pt>
                <c:pt idx="11803">
                  <c:v>151.87200000000001</c:v>
                </c:pt>
                <c:pt idx="11804">
                  <c:v>151.88200000000001</c:v>
                </c:pt>
                <c:pt idx="11805">
                  <c:v>151.892</c:v>
                </c:pt>
                <c:pt idx="11806">
                  <c:v>151.90299999999999</c:v>
                </c:pt>
                <c:pt idx="11807">
                  <c:v>151.91300000000001</c:v>
                </c:pt>
                <c:pt idx="11808">
                  <c:v>151.93199999999999</c:v>
                </c:pt>
                <c:pt idx="11809">
                  <c:v>151.94300000000001</c:v>
                </c:pt>
                <c:pt idx="11810">
                  <c:v>151.96199999999999</c:v>
                </c:pt>
                <c:pt idx="11811">
                  <c:v>151.97300000000001</c:v>
                </c:pt>
                <c:pt idx="11812">
                  <c:v>151.99199999999999</c:v>
                </c:pt>
                <c:pt idx="11813">
                  <c:v>152.00299999999999</c:v>
                </c:pt>
                <c:pt idx="11814">
                  <c:v>152.02199999999999</c:v>
                </c:pt>
                <c:pt idx="11815">
                  <c:v>152.03299999999999</c:v>
                </c:pt>
                <c:pt idx="11816">
                  <c:v>152.05199999999999</c:v>
                </c:pt>
                <c:pt idx="11817">
                  <c:v>152.06299999999999</c:v>
                </c:pt>
                <c:pt idx="11818">
                  <c:v>152.08799999999999</c:v>
                </c:pt>
                <c:pt idx="11819">
                  <c:v>152.102</c:v>
                </c:pt>
                <c:pt idx="11820">
                  <c:v>152.113</c:v>
                </c:pt>
                <c:pt idx="11821">
                  <c:v>152.12299999999999</c:v>
                </c:pt>
                <c:pt idx="11822">
                  <c:v>152.142</c:v>
                </c:pt>
                <c:pt idx="11823">
                  <c:v>152.15299999999999</c:v>
                </c:pt>
                <c:pt idx="11824">
                  <c:v>152.16300000000001</c:v>
                </c:pt>
                <c:pt idx="11825">
                  <c:v>152.173</c:v>
                </c:pt>
                <c:pt idx="11826">
                  <c:v>152.18299999999999</c:v>
                </c:pt>
                <c:pt idx="11827">
                  <c:v>152.19300000000001</c:v>
                </c:pt>
                <c:pt idx="11828">
                  <c:v>152.21299999999999</c:v>
                </c:pt>
                <c:pt idx="11829">
                  <c:v>152.232</c:v>
                </c:pt>
                <c:pt idx="11830">
                  <c:v>152.24299999999999</c:v>
                </c:pt>
                <c:pt idx="11831">
                  <c:v>152.255</c:v>
                </c:pt>
                <c:pt idx="11832">
                  <c:v>152.27199999999999</c:v>
                </c:pt>
                <c:pt idx="11833">
                  <c:v>152.28299999999999</c:v>
                </c:pt>
                <c:pt idx="11834">
                  <c:v>152.29499999999999</c:v>
                </c:pt>
                <c:pt idx="11835">
                  <c:v>152.30500000000001</c:v>
                </c:pt>
                <c:pt idx="11836">
                  <c:v>152.322</c:v>
                </c:pt>
                <c:pt idx="11837">
                  <c:v>152.33500000000001</c:v>
                </c:pt>
                <c:pt idx="11838">
                  <c:v>152.352</c:v>
                </c:pt>
                <c:pt idx="11839">
                  <c:v>152.363</c:v>
                </c:pt>
                <c:pt idx="11840">
                  <c:v>152.375</c:v>
                </c:pt>
                <c:pt idx="11841">
                  <c:v>152.392</c:v>
                </c:pt>
                <c:pt idx="11842">
                  <c:v>152.416</c:v>
                </c:pt>
                <c:pt idx="11843">
                  <c:v>152.43199999999999</c:v>
                </c:pt>
                <c:pt idx="11844">
                  <c:v>152.452</c:v>
                </c:pt>
                <c:pt idx="11845">
                  <c:v>152.47200000000001</c:v>
                </c:pt>
                <c:pt idx="11846">
                  <c:v>152.49199999999999</c:v>
                </c:pt>
                <c:pt idx="11847">
                  <c:v>152.50299999999999</c:v>
                </c:pt>
                <c:pt idx="11848">
                  <c:v>152.52199999999999</c:v>
                </c:pt>
                <c:pt idx="11849">
                  <c:v>152.53299999999999</c:v>
                </c:pt>
                <c:pt idx="11850">
                  <c:v>152.55199999999999</c:v>
                </c:pt>
                <c:pt idx="11851">
                  <c:v>152.56299999999999</c:v>
                </c:pt>
                <c:pt idx="11852">
                  <c:v>152.58199999999999</c:v>
                </c:pt>
                <c:pt idx="11853">
                  <c:v>152.59200000000001</c:v>
                </c:pt>
                <c:pt idx="11854">
                  <c:v>152.60300000000001</c:v>
                </c:pt>
                <c:pt idx="11855">
                  <c:v>152.61600000000001</c:v>
                </c:pt>
                <c:pt idx="11856">
                  <c:v>152.63200000000001</c:v>
                </c:pt>
                <c:pt idx="11857">
                  <c:v>152.642</c:v>
                </c:pt>
                <c:pt idx="11858">
                  <c:v>152.65299999999999</c:v>
                </c:pt>
                <c:pt idx="11859">
                  <c:v>152.66300000000001</c:v>
                </c:pt>
                <c:pt idx="11860">
                  <c:v>152.68199999999999</c:v>
                </c:pt>
                <c:pt idx="11861">
                  <c:v>152.69300000000001</c:v>
                </c:pt>
                <c:pt idx="11862">
                  <c:v>152.702</c:v>
                </c:pt>
                <c:pt idx="11863">
                  <c:v>152.71199999999999</c:v>
                </c:pt>
                <c:pt idx="11864">
                  <c:v>152.72200000000001</c:v>
                </c:pt>
                <c:pt idx="11865">
                  <c:v>152.732</c:v>
                </c:pt>
                <c:pt idx="11866">
                  <c:v>152.74299999999999</c:v>
                </c:pt>
                <c:pt idx="11867">
                  <c:v>152.75399999999999</c:v>
                </c:pt>
                <c:pt idx="11868">
                  <c:v>152.77199999999999</c:v>
                </c:pt>
                <c:pt idx="11869">
                  <c:v>152.785</c:v>
                </c:pt>
                <c:pt idx="11870">
                  <c:v>152.80199999999999</c:v>
                </c:pt>
                <c:pt idx="11871">
                  <c:v>152.81299999999999</c:v>
                </c:pt>
                <c:pt idx="11872">
                  <c:v>152.833</c:v>
                </c:pt>
                <c:pt idx="11873">
                  <c:v>152.84299999999999</c:v>
                </c:pt>
                <c:pt idx="11874">
                  <c:v>152.86199999999999</c:v>
                </c:pt>
                <c:pt idx="11875">
                  <c:v>152.87299999999999</c:v>
                </c:pt>
                <c:pt idx="11876">
                  <c:v>152.892</c:v>
                </c:pt>
                <c:pt idx="11877">
                  <c:v>152.90299999999999</c:v>
                </c:pt>
                <c:pt idx="11878">
                  <c:v>152.922</c:v>
                </c:pt>
                <c:pt idx="11879">
                  <c:v>152.93299999999999</c:v>
                </c:pt>
                <c:pt idx="11880">
                  <c:v>152.952</c:v>
                </c:pt>
                <c:pt idx="11881">
                  <c:v>152.96299999999999</c:v>
                </c:pt>
                <c:pt idx="11882">
                  <c:v>152.982</c:v>
                </c:pt>
                <c:pt idx="11883">
                  <c:v>152.99299999999999</c:v>
                </c:pt>
                <c:pt idx="11884">
                  <c:v>153.012</c:v>
                </c:pt>
                <c:pt idx="11885">
                  <c:v>153.023</c:v>
                </c:pt>
                <c:pt idx="11886">
                  <c:v>153.042</c:v>
                </c:pt>
                <c:pt idx="11887">
                  <c:v>153.053</c:v>
                </c:pt>
                <c:pt idx="11888">
                  <c:v>153.072</c:v>
                </c:pt>
                <c:pt idx="11889">
                  <c:v>153.083</c:v>
                </c:pt>
                <c:pt idx="11890">
                  <c:v>153.102</c:v>
                </c:pt>
                <c:pt idx="11891">
                  <c:v>153.113</c:v>
                </c:pt>
                <c:pt idx="11892">
                  <c:v>153.13200000000001</c:v>
                </c:pt>
                <c:pt idx="11893">
                  <c:v>153.143</c:v>
                </c:pt>
                <c:pt idx="11894">
                  <c:v>153.16200000000001</c:v>
                </c:pt>
                <c:pt idx="11895">
                  <c:v>153.173</c:v>
                </c:pt>
                <c:pt idx="11896">
                  <c:v>153.19200000000001</c:v>
                </c:pt>
                <c:pt idx="11897">
                  <c:v>153.202</c:v>
                </c:pt>
                <c:pt idx="11898">
                  <c:v>153.21199999999999</c:v>
                </c:pt>
                <c:pt idx="11899">
                  <c:v>153.22499999999999</c:v>
                </c:pt>
                <c:pt idx="11900">
                  <c:v>153.24199999999999</c:v>
                </c:pt>
                <c:pt idx="11901">
                  <c:v>153.25200000000001</c:v>
                </c:pt>
                <c:pt idx="11902">
                  <c:v>153.262</c:v>
                </c:pt>
                <c:pt idx="11903">
                  <c:v>153.28200000000001</c:v>
                </c:pt>
                <c:pt idx="11904">
                  <c:v>153.30199999999999</c:v>
                </c:pt>
                <c:pt idx="11905">
                  <c:v>153.31299999999999</c:v>
                </c:pt>
                <c:pt idx="11906">
                  <c:v>153.33199999999999</c:v>
                </c:pt>
                <c:pt idx="11907">
                  <c:v>153.34299999999999</c:v>
                </c:pt>
                <c:pt idx="11908">
                  <c:v>153.36199999999999</c:v>
                </c:pt>
                <c:pt idx="11909">
                  <c:v>153.37299999999999</c:v>
                </c:pt>
                <c:pt idx="11910">
                  <c:v>153.392</c:v>
                </c:pt>
                <c:pt idx="11911">
                  <c:v>153.40299999999999</c:v>
                </c:pt>
                <c:pt idx="11912">
                  <c:v>153.422</c:v>
                </c:pt>
                <c:pt idx="11913">
                  <c:v>153.44200000000001</c:v>
                </c:pt>
                <c:pt idx="11914">
                  <c:v>153.452</c:v>
                </c:pt>
                <c:pt idx="11915">
                  <c:v>153.47200000000001</c:v>
                </c:pt>
                <c:pt idx="11916">
                  <c:v>153.483</c:v>
                </c:pt>
                <c:pt idx="11917">
                  <c:v>153.49299999999999</c:v>
                </c:pt>
                <c:pt idx="11918">
                  <c:v>153.512</c:v>
                </c:pt>
                <c:pt idx="11919">
                  <c:v>153.523</c:v>
                </c:pt>
                <c:pt idx="11920">
                  <c:v>153.542</c:v>
                </c:pt>
                <c:pt idx="11921">
                  <c:v>153.553</c:v>
                </c:pt>
                <c:pt idx="11922">
                  <c:v>153.572</c:v>
                </c:pt>
                <c:pt idx="11923">
                  <c:v>153.583</c:v>
                </c:pt>
                <c:pt idx="11924">
                  <c:v>153.602</c:v>
                </c:pt>
                <c:pt idx="11925">
                  <c:v>153.613</c:v>
                </c:pt>
                <c:pt idx="11926">
                  <c:v>153.63200000000001</c:v>
                </c:pt>
                <c:pt idx="11927">
                  <c:v>153.65199999999999</c:v>
                </c:pt>
                <c:pt idx="11928">
                  <c:v>153.66499999999999</c:v>
                </c:pt>
                <c:pt idx="11929">
                  <c:v>153.68199999999999</c:v>
                </c:pt>
                <c:pt idx="11930">
                  <c:v>153.702</c:v>
                </c:pt>
                <c:pt idx="11931">
                  <c:v>153.71199999999999</c:v>
                </c:pt>
                <c:pt idx="11932">
                  <c:v>153.72300000000001</c:v>
                </c:pt>
                <c:pt idx="11933">
                  <c:v>153.733</c:v>
                </c:pt>
                <c:pt idx="11934">
                  <c:v>153.745</c:v>
                </c:pt>
                <c:pt idx="11935">
                  <c:v>153.762</c:v>
                </c:pt>
                <c:pt idx="11936">
                  <c:v>153.773</c:v>
                </c:pt>
                <c:pt idx="11937">
                  <c:v>153.792</c:v>
                </c:pt>
                <c:pt idx="11938">
                  <c:v>153.803</c:v>
                </c:pt>
                <c:pt idx="11939">
                  <c:v>153.822</c:v>
                </c:pt>
                <c:pt idx="11940">
                  <c:v>153.84200000000001</c:v>
                </c:pt>
                <c:pt idx="11941">
                  <c:v>153.852</c:v>
                </c:pt>
                <c:pt idx="11942">
                  <c:v>153.863</c:v>
                </c:pt>
                <c:pt idx="11943">
                  <c:v>153.87299999999999</c:v>
                </c:pt>
                <c:pt idx="11944">
                  <c:v>153.88499999999999</c:v>
                </c:pt>
                <c:pt idx="11945">
                  <c:v>153.90199999999999</c:v>
                </c:pt>
                <c:pt idx="11946">
                  <c:v>153.922</c:v>
                </c:pt>
                <c:pt idx="11947">
                  <c:v>153.93299999999999</c:v>
                </c:pt>
                <c:pt idx="11948">
                  <c:v>153.952</c:v>
                </c:pt>
                <c:pt idx="11949">
                  <c:v>153.96299999999999</c:v>
                </c:pt>
                <c:pt idx="11950">
                  <c:v>153.982</c:v>
                </c:pt>
                <c:pt idx="11951">
                  <c:v>153.99299999999999</c:v>
                </c:pt>
                <c:pt idx="11952">
                  <c:v>154.005</c:v>
                </c:pt>
                <c:pt idx="11953">
                  <c:v>154.02199999999999</c:v>
                </c:pt>
                <c:pt idx="11954">
                  <c:v>154.03299999999999</c:v>
                </c:pt>
                <c:pt idx="11955">
                  <c:v>154.05199999999999</c:v>
                </c:pt>
                <c:pt idx="11956">
                  <c:v>154.06299999999999</c:v>
                </c:pt>
                <c:pt idx="11957">
                  <c:v>154.07499999999999</c:v>
                </c:pt>
                <c:pt idx="11958">
                  <c:v>154.09200000000001</c:v>
                </c:pt>
                <c:pt idx="11959">
                  <c:v>154.11199999999999</c:v>
                </c:pt>
                <c:pt idx="11960">
                  <c:v>154.13200000000001</c:v>
                </c:pt>
                <c:pt idx="11961">
                  <c:v>154.143</c:v>
                </c:pt>
                <c:pt idx="11962">
                  <c:v>154.155</c:v>
                </c:pt>
                <c:pt idx="11963">
                  <c:v>154.172</c:v>
                </c:pt>
                <c:pt idx="11964">
                  <c:v>154.19200000000001</c:v>
                </c:pt>
                <c:pt idx="11965">
                  <c:v>154.202</c:v>
                </c:pt>
                <c:pt idx="11966">
                  <c:v>154.214</c:v>
                </c:pt>
                <c:pt idx="11967">
                  <c:v>154.232</c:v>
                </c:pt>
                <c:pt idx="11968">
                  <c:v>154.25200000000001</c:v>
                </c:pt>
                <c:pt idx="11969">
                  <c:v>154.26300000000001</c:v>
                </c:pt>
                <c:pt idx="11970">
                  <c:v>154.28200000000001</c:v>
                </c:pt>
                <c:pt idx="11971">
                  <c:v>154.29300000000001</c:v>
                </c:pt>
                <c:pt idx="11972">
                  <c:v>154.31200000000001</c:v>
                </c:pt>
                <c:pt idx="11973">
                  <c:v>154.32300000000001</c:v>
                </c:pt>
                <c:pt idx="11974">
                  <c:v>154.34200000000001</c:v>
                </c:pt>
                <c:pt idx="11975">
                  <c:v>154.35300000000001</c:v>
                </c:pt>
                <c:pt idx="11976">
                  <c:v>154.363</c:v>
                </c:pt>
                <c:pt idx="11977">
                  <c:v>154.38200000000001</c:v>
                </c:pt>
                <c:pt idx="11978">
                  <c:v>154.40199999999999</c:v>
                </c:pt>
                <c:pt idx="11979">
                  <c:v>154.41300000000001</c:v>
                </c:pt>
                <c:pt idx="11980">
                  <c:v>154.43600000000001</c:v>
                </c:pt>
                <c:pt idx="11981">
                  <c:v>154.45400000000001</c:v>
                </c:pt>
                <c:pt idx="11982">
                  <c:v>154.47200000000001</c:v>
                </c:pt>
                <c:pt idx="11983">
                  <c:v>154.483</c:v>
                </c:pt>
                <c:pt idx="11984">
                  <c:v>154.49299999999999</c:v>
                </c:pt>
                <c:pt idx="11985">
                  <c:v>154.505</c:v>
                </c:pt>
                <c:pt idx="11986">
                  <c:v>154.52199999999999</c:v>
                </c:pt>
                <c:pt idx="11987">
                  <c:v>154.53299999999999</c:v>
                </c:pt>
                <c:pt idx="11988">
                  <c:v>154.55199999999999</c:v>
                </c:pt>
                <c:pt idx="11989">
                  <c:v>154.56299999999999</c:v>
                </c:pt>
                <c:pt idx="11990">
                  <c:v>154.58199999999999</c:v>
                </c:pt>
                <c:pt idx="11991">
                  <c:v>154.59299999999999</c:v>
                </c:pt>
                <c:pt idx="11992">
                  <c:v>154.61199999999999</c:v>
                </c:pt>
                <c:pt idx="11993">
                  <c:v>154.62299999999999</c:v>
                </c:pt>
                <c:pt idx="11994">
                  <c:v>154.643</c:v>
                </c:pt>
                <c:pt idx="11995">
                  <c:v>154.66200000000001</c:v>
                </c:pt>
                <c:pt idx="11996">
                  <c:v>154.672</c:v>
                </c:pt>
                <c:pt idx="11997">
                  <c:v>154.685</c:v>
                </c:pt>
                <c:pt idx="11998">
                  <c:v>154.702</c:v>
                </c:pt>
                <c:pt idx="11999">
                  <c:v>154.71299999999999</c:v>
                </c:pt>
                <c:pt idx="12000">
                  <c:v>154.732</c:v>
                </c:pt>
                <c:pt idx="12001">
                  <c:v>154.74199999999999</c:v>
                </c:pt>
                <c:pt idx="12002">
                  <c:v>154.75200000000001</c:v>
                </c:pt>
                <c:pt idx="12003">
                  <c:v>154.76300000000001</c:v>
                </c:pt>
                <c:pt idx="12004">
                  <c:v>154.78200000000001</c:v>
                </c:pt>
                <c:pt idx="12005">
                  <c:v>154.792</c:v>
                </c:pt>
                <c:pt idx="12006">
                  <c:v>154.80199999999999</c:v>
                </c:pt>
                <c:pt idx="12007">
                  <c:v>154.81200000000001</c:v>
                </c:pt>
                <c:pt idx="12008">
                  <c:v>154.822</c:v>
                </c:pt>
                <c:pt idx="12009">
                  <c:v>154.83199999999999</c:v>
                </c:pt>
                <c:pt idx="12010">
                  <c:v>154.84200000000001</c:v>
                </c:pt>
                <c:pt idx="12011">
                  <c:v>154.86199999999999</c:v>
                </c:pt>
                <c:pt idx="12012">
                  <c:v>154.87299999999999</c:v>
                </c:pt>
                <c:pt idx="12013">
                  <c:v>154.88300000000001</c:v>
                </c:pt>
                <c:pt idx="12014">
                  <c:v>154.893</c:v>
                </c:pt>
                <c:pt idx="12015">
                  <c:v>154.90299999999999</c:v>
                </c:pt>
                <c:pt idx="12016">
                  <c:v>154.91300000000001</c:v>
                </c:pt>
                <c:pt idx="12017">
                  <c:v>154.923</c:v>
                </c:pt>
                <c:pt idx="12018">
                  <c:v>154.94200000000001</c:v>
                </c:pt>
                <c:pt idx="12019">
                  <c:v>154.953</c:v>
                </c:pt>
                <c:pt idx="12020">
                  <c:v>154.97200000000001</c:v>
                </c:pt>
                <c:pt idx="12021">
                  <c:v>154.983</c:v>
                </c:pt>
                <c:pt idx="12022">
                  <c:v>154.995</c:v>
                </c:pt>
                <c:pt idx="12023">
                  <c:v>155.012</c:v>
                </c:pt>
                <c:pt idx="12024">
                  <c:v>155.03200000000001</c:v>
                </c:pt>
                <c:pt idx="12025">
                  <c:v>155.04300000000001</c:v>
                </c:pt>
                <c:pt idx="12026">
                  <c:v>155.06200000000001</c:v>
                </c:pt>
                <c:pt idx="12027">
                  <c:v>155.08199999999999</c:v>
                </c:pt>
                <c:pt idx="12028">
                  <c:v>155.102</c:v>
                </c:pt>
                <c:pt idx="12029">
                  <c:v>155.12200000000001</c:v>
                </c:pt>
                <c:pt idx="12030">
                  <c:v>155.142</c:v>
                </c:pt>
                <c:pt idx="12031">
                  <c:v>155.15299999999999</c:v>
                </c:pt>
                <c:pt idx="12032">
                  <c:v>155.172</c:v>
                </c:pt>
                <c:pt idx="12033">
                  <c:v>155.18299999999999</c:v>
                </c:pt>
                <c:pt idx="12034">
                  <c:v>155.19300000000001</c:v>
                </c:pt>
                <c:pt idx="12035">
                  <c:v>155.21199999999999</c:v>
                </c:pt>
                <c:pt idx="12036">
                  <c:v>155.232</c:v>
                </c:pt>
                <c:pt idx="12037">
                  <c:v>155.24299999999999</c:v>
                </c:pt>
                <c:pt idx="12038">
                  <c:v>155.262</c:v>
                </c:pt>
                <c:pt idx="12039">
                  <c:v>155.28200000000001</c:v>
                </c:pt>
                <c:pt idx="12040">
                  <c:v>155.30199999999999</c:v>
                </c:pt>
                <c:pt idx="12041">
                  <c:v>155.322</c:v>
                </c:pt>
                <c:pt idx="12042">
                  <c:v>155.34200000000001</c:v>
                </c:pt>
                <c:pt idx="12043">
                  <c:v>155.352</c:v>
                </c:pt>
                <c:pt idx="12044">
                  <c:v>155.36199999999999</c:v>
                </c:pt>
                <c:pt idx="12045">
                  <c:v>155.37200000000001</c:v>
                </c:pt>
                <c:pt idx="12046">
                  <c:v>155.38200000000001</c:v>
                </c:pt>
                <c:pt idx="12047">
                  <c:v>155.392</c:v>
                </c:pt>
                <c:pt idx="12048">
                  <c:v>155.40199999999999</c:v>
                </c:pt>
                <c:pt idx="12049">
                  <c:v>155.41200000000001</c:v>
                </c:pt>
                <c:pt idx="12050">
                  <c:v>155.422</c:v>
                </c:pt>
                <c:pt idx="12051">
                  <c:v>155.43199999999999</c:v>
                </c:pt>
                <c:pt idx="12052">
                  <c:v>155.44300000000001</c:v>
                </c:pt>
                <c:pt idx="12053">
                  <c:v>155.45599999999999</c:v>
                </c:pt>
                <c:pt idx="12054">
                  <c:v>155.47200000000001</c:v>
                </c:pt>
                <c:pt idx="12055">
                  <c:v>155.482</c:v>
                </c:pt>
                <c:pt idx="12056">
                  <c:v>155.49199999999999</c:v>
                </c:pt>
                <c:pt idx="12057">
                  <c:v>155.50200000000001</c:v>
                </c:pt>
                <c:pt idx="12058">
                  <c:v>155.512</c:v>
                </c:pt>
                <c:pt idx="12059">
                  <c:v>155.52199999999999</c:v>
                </c:pt>
                <c:pt idx="12060">
                  <c:v>155.53200000000001</c:v>
                </c:pt>
                <c:pt idx="12061">
                  <c:v>155.542</c:v>
                </c:pt>
                <c:pt idx="12062">
                  <c:v>155.55199999999999</c:v>
                </c:pt>
                <c:pt idx="12063">
                  <c:v>155.56200000000001</c:v>
                </c:pt>
                <c:pt idx="12064">
                  <c:v>155.572</c:v>
                </c:pt>
                <c:pt idx="12065">
                  <c:v>155.59200000000001</c:v>
                </c:pt>
                <c:pt idx="12066">
                  <c:v>155.602</c:v>
                </c:pt>
                <c:pt idx="12067">
                  <c:v>155.613</c:v>
                </c:pt>
                <c:pt idx="12068">
                  <c:v>155.63200000000001</c:v>
                </c:pt>
                <c:pt idx="12069">
                  <c:v>155.643</c:v>
                </c:pt>
                <c:pt idx="12070">
                  <c:v>155.66200000000001</c:v>
                </c:pt>
                <c:pt idx="12071">
                  <c:v>155.68199999999999</c:v>
                </c:pt>
                <c:pt idx="12072">
                  <c:v>155.69300000000001</c:v>
                </c:pt>
                <c:pt idx="12073">
                  <c:v>155.703</c:v>
                </c:pt>
                <c:pt idx="12074">
                  <c:v>155.72200000000001</c:v>
                </c:pt>
                <c:pt idx="12075">
                  <c:v>155.74199999999999</c:v>
                </c:pt>
                <c:pt idx="12076">
                  <c:v>155.762</c:v>
                </c:pt>
                <c:pt idx="12077">
                  <c:v>155.773</c:v>
                </c:pt>
                <c:pt idx="12078">
                  <c:v>155.792</c:v>
                </c:pt>
                <c:pt idx="12079">
                  <c:v>155.803</c:v>
                </c:pt>
                <c:pt idx="12080">
                  <c:v>155.822</c:v>
                </c:pt>
                <c:pt idx="12081">
                  <c:v>155.833</c:v>
                </c:pt>
                <c:pt idx="12082">
                  <c:v>155.852</c:v>
                </c:pt>
                <c:pt idx="12083">
                  <c:v>155.87299999999999</c:v>
                </c:pt>
                <c:pt idx="12084">
                  <c:v>155.892</c:v>
                </c:pt>
                <c:pt idx="12085">
                  <c:v>155.90199999999999</c:v>
                </c:pt>
                <c:pt idx="12086">
                  <c:v>155.91200000000001</c:v>
                </c:pt>
                <c:pt idx="12087">
                  <c:v>155.922</c:v>
                </c:pt>
                <c:pt idx="12088">
                  <c:v>155.93199999999999</c:v>
                </c:pt>
                <c:pt idx="12089">
                  <c:v>155.94300000000001</c:v>
                </c:pt>
                <c:pt idx="12090">
                  <c:v>155.96199999999999</c:v>
                </c:pt>
                <c:pt idx="12091">
                  <c:v>155.97300000000001</c:v>
                </c:pt>
                <c:pt idx="12092">
                  <c:v>155.99199999999999</c:v>
                </c:pt>
                <c:pt idx="12093">
                  <c:v>156.00299999999999</c:v>
                </c:pt>
                <c:pt idx="12094">
                  <c:v>156.01300000000001</c:v>
                </c:pt>
                <c:pt idx="12095">
                  <c:v>156.03200000000001</c:v>
                </c:pt>
                <c:pt idx="12096">
                  <c:v>156.05199999999999</c:v>
                </c:pt>
                <c:pt idx="12097">
                  <c:v>156.066</c:v>
                </c:pt>
                <c:pt idx="12098">
                  <c:v>156.08199999999999</c:v>
                </c:pt>
                <c:pt idx="12099">
                  <c:v>156.09200000000001</c:v>
                </c:pt>
                <c:pt idx="12100">
                  <c:v>156.102</c:v>
                </c:pt>
                <c:pt idx="12101">
                  <c:v>156.11199999999999</c:v>
                </c:pt>
                <c:pt idx="12102">
                  <c:v>156.12200000000001</c:v>
                </c:pt>
                <c:pt idx="12103">
                  <c:v>156.142</c:v>
                </c:pt>
                <c:pt idx="12104">
                  <c:v>156.16200000000001</c:v>
                </c:pt>
                <c:pt idx="12105">
                  <c:v>156.173</c:v>
                </c:pt>
                <c:pt idx="12106">
                  <c:v>156.19200000000001</c:v>
                </c:pt>
                <c:pt idx="12107">
                  <c:v>156.203</c:v>
                </c:pt>
                <c:pt idx="12108">
                  <c:v>156.22200000000001</c:v>
                </c:pt>
                <c:pt idx="12109">
                  <c:v>156.23599999999999</c:v>
                </c:pt>
                <c:pt idx="12110">
                  <c:v>156.25200000000001</c:v>
                </c:pt>
                <c:pt idx="12111">
                  <c:v>156.262</c:v>
                </c:pt>
                <c:pt idx="12112">
                  <c:v>156.27600000000001</c:v>
                </c:pt>
                <c:pt idx="12113">
                  <c:v>156.292</c:v>
                </c:pt>
                <c:pt idx="12114">
                  <c:v>156.30199999999999</c:v>
                </c:pt>
                <c:pt idx="12115">
                  <c:v>156.31299999999999</c:v>
                </c:pt>
                <c:pt idx="12116">
                  <c:v>156.33199999999999</c:v>
                </c:pt>
                <c:pt idx="12117">
                  <c:v>156.352</c:v>
                </c:pt>
                <c:pt idx="12118">
                  <c:v>156.37200000000001</c:v>
                </c:pt>
                <c:pt idx="12119">
                  <c:v>156.38300000000001</c:v>
                </c:pt>
                <c:pt idx="12120">
                  <c:v>156.393</c:v>
                </c:pt>
                <c:pt idx="12121">
                  <c:v>156.40299999999999</c:v>
                </c:pt>
                <c:pt idx="12122">
                  <c:v>156.41200000000001</c:v>
                </c:pt>
                <c:pt idx="12123">
                  <c:v>156.422</c:v>
                </c:pt>
                <c:pt idx="12124">
                  <c:v>156.43199999999999</c:v>
                </c:pt>
                <c:pt idx="12125">
                  <c:v>156.44200000000001</c:v>
                </c:pt>
                <c:pt idx="12126">
                  <c:v>156.453</c:v>
                </c:pt>
                <c:pt idx="12127">
                  <c:v>156.46299999999999</c:v>
                </c:pt>
                <c:pt idx="12128">
                  <c:v>156.482</c:v>
                </c:pt>
                <c:pt idx="12129">
                  <c:v>156.50200000000001</c:v>
                </c:pt>
                <c:pt idx="12130">
                  <c:v>156.51300000000001</c:v>
                </c:pt>
                <c:pt idx="12131">
                  <c:v>156.523</c:v>
                </c:pt>
                <c:pt idx="12132">
                  <c:v>156.535</c:v>
                </c:pt>
                <c:pt idx="12133">
                  <c:v>156.55199999999999</c:v>
                </c:pt>
                <c:pt idx="12134">
                  <c:v>156.572</c:v>
                </c:pt>
                <c:pt idx="12135">
                  <c:v>156.583</c:v>
                </c:pt>
                <c:pt idx="12136">
                  <c:v>156.602</c:v>
                </c:pt>
                <c:pt idx="12137">
                  <c:v>156.613</c:v>
                </c:pt>
                <c:pt idx="12138">
                  <c:v>156.63200000000001</c:v>
                </c:pt>
                <c:pt idx="12139">
                  <c:v>156.643</c:v>
                </c:pt>
                <c:pt idx="12140">
                  <c:v>156.66200000000001</c:v>
                </c:pt>
                <c:pt idx="12141">
                  <c:v>156.68199999999999</c:v>
                </c:pt>
                <c:pt idx="12142">
                  <c:v>156.702</c:v>
                </c:pt>
                <c:pt idx="12143">
                  <c:v>156.71299999999999</c:v>
                </c:pt>
                <c:pt idx="12144">
                  <c:v>156.732</c:v>
                </c:pt>
                <c:pt idx="12145">
                  <c:v>156.74299999999999</c:v>
                </c:pt>
                <c:pt idx="12146">
                  <c:v>156.762</c:v>
                </c:pt>
                <c:pt idx="12147">
                  <c:v>156.773</c:v>
                </c:pt>
                <c:pt idx="12148">
                  <c:v>156.792</c:v>
                </c:pt>
                <c:pt idx="12149">
                  <c:v>156.803</c:v>
                </c:pt>
                <c:pt idx="12150">
                  <c:v>156.822</c:v>
                </c:pt>
                <c:pt idx="12151">
                  <c:v>156.833</c:v>
                </c:pt>
                <c:pt idx="12152">
                  <c:v>156.84299999999999</c:v>
                </c:pt>
                <c:pt idx="12153">
                  <c:v>156.86199999999999</c:v>
                </c:pt>
                <c:pt idx="12154">
                  <c:v>156.87299999999999</c:v>
                </c:pt>
                <c:pt idx="12155">
                  <c:v>156.892</c:v>
                </c:pt>
                <c:pt idx="12156">
                  <c:v>156.90299999999999</c:v>
                </c:pt>
                <c:pt idx="12157">
                  <c:v>156.91200000000001</c:v>
                </c:pt>
                <c:pt idx="12158">
                  <c:v>156.922</c:v>
                </c:pt>
                <c:pt idx="12159">
                  <c:v>156.93199999999999</c:v>
                </c:pt>
                <c:pt idx="12160">
                  <c:v>156.94200000000001</c:v>
                </c:pt>
                <c:pt idx="12161">
                  <c:v>156.952</c:v>
                </c:pt>
                <c:pt idx="12162">
                  <c:v>156.96199999999999</c:v>
                </c:pt>
                <c:pt idx="12163">
                  <c:v>156.97200000000001</c:v>
                </c:pt>
                <c:pt idx="12164">
                  <c:v>156.99199999999999</c:v>
                </c:pt>
                <c:pt idx="12165">
                  <c:v>157.00299999999999</c:v>
                </c:pt>
                <c:pt idx="12166">
                  <c:v>157.02199999999999</c:v>
                </c:pt>
                <c:pt idx="12167">
                  <c:v>157.03299999999999</c:v>
                </c:pt>
                <c:pt idx="12168">
                  <c:v>157.05199999999999</c:v>
                </c:pt>
                <c:pt idx="12169">
                  <c:v>157.06299999999999</c:v>
                </c:pt>
                <c:pt idx="12170">
                  <c:v>157.07300000000001</c:v>
                </c:pt>
                <c:pt idx="12171">
                  <c:v>157.09299999999999</c:v>
                </c:pt>
                <c:pt idx="12172">
                  <c:v>157.11199999999999</c:v>
                </c:pt>
                <c:pt idx="12173">
                  <c:v>157.12299999999999</c:v>
                </c:pt>
                <c:pt idx="12174">
                  <c:v>157.142</c:v>
                </c:pt>
                <c:pt idx="12175">
                  <c:v>157.15299999999999</c:v>
                </c:pt>
                <c:pt idx="12176">
                  <c:v>157.172</c:v>
                </c:pt>
                <c:pt idx="12177">
                  <c:v>157.18299999999999</c:v>
                </c:pt>
                <c:pt idx="12178">
                  <c:v>157.202</c:v>
                </c:pt>
                <c:pt idx="12179">
                  <c:v>157.21299999999999</c:v>
                </c:pt>
                <c:pt idx="12180">
                  <c:v>157.232</c:v>
                </c:pt>
                <c:pt idx="12181">
                  <c:v>157.25200000000001</c:v>
                </c:pt>
                <c:pt idx="12182">
                  <c:v>157.27199999999999</c:v>
                </c:pt>
                <c:pt idx="12183">
                  <c:v>157.29300000000001</c:v>
                </c:pt>
                <c:pt idx="12184">
                  <c:v>157.31200000000001</c:v>
                </c:pt>
                <c:pt idx="12185">
                  <c:v>157.32300000000001</c:v>
                </c:pt>
                <c:pt idx="12186">
                  <c:v>157.34200000000001</c:v>
                </c:pt>
                <c:pt idx="12187">
                  <c:v>157.35300000000001</c:v>
                </c:pt>
                <c:pt idx="12188">
                  <c:v>157.37200000000001</c:v>
                </c:pt>
                <c:pt idx="12189">
                  <c:v>157.38300000000001</c:v>
                </c:pt>
                <c:pt idx="12190">
                  <c:v>157.40199999999999</c:v>
                </c:pt>
                <c:pt idx="12191">
                  <c:v>157.41200000000001</c:v>
                </c:pt>
                <c:pt idx="12192">
                  <c:v>157.422</c:v>
                </c:pt>
                <c:pt idx="12193">
                  <c:v>157.43299999999999</c:v>
                </c:pt>
                <c:pt idx="12194">
                  <c:v>157.44300000000001</c:v>
                </c:pt>
                <c:pt idx="12195">
                  <c:v>157.46199999999999</c:v>
                </c:pt>
                <c:pt idx="12196">
                  <c:v>157.48699999999999</c:v>
                </c:pt>
                <c:pt idx="12197">
                  <c:v>157.50200000000001</c:v>
                </c:pt>
                <c:pt idx="12198">
                  <c:v>157.51300000000001</c:v>
                </c:pt>
                <c:pt idx="12199">
                  <c:v>157.523</c:v>
                </c:pt>
                <c:pt idx="12200">
                  <c:v>157.53299999999999</c:v>
                </c:pt>
                <c:pt idx="12201">
                  <c:v>157.55199999999999</c:v>
                </c:pt>
                <c:pt idx="12202">
                  <c:v>157.572</c:v>
                </c:pt>
                <c:pt idx="12203">
                  <c:v>157.59200000000001</c:v>
                </c:pt>
                <c:pt idx="12204">
                  <c:v>157.61199999999999</c:v>
                </c:pt>
                <c:pt idx="12205">
                  <c:v>157.62299999999999</c:v>
                </c:pt>
                <c:pt idx="12206">
                  <c:v>157.642</c:v>
                </c:pt>
                <c:pt idx="12207">
                  <c:v>157.65299999999999</c:v>
                </c:pt>
                <c:pt idx="12208">
                  <c:v>157.672</c:v>
                </c:pt>
                <c:pt idx="12209">
                  <c:v>157.68299999999999</c:v>
                </c:pt>
                <c:pt idx="12210">
                  <c:v>157.702</c:v>
                </c:pt>
                <c:pt idx="12211">
                  <c:v>157.71199999999999</c:v>
                </c:pt>
                <c:pt idx="12212">
                  <c:v>157.72200000000001</c:v>
                </c:pt>
                <c:pt idx="12213">
                  <c:v>157.732</c:v>
                </c:pt>
                <c:pt idx="12214">
                  <c:v>157.74199999999999</c:v>
                </c:pt>
                <c:pt idx="12215">
                  <c:v>157.75399999999999</c:v>
                </c:pt>
                <c:pt idx="12216">
                  <c:v>157.77199999999999</c:v>
                </c:pt>
                <c:pt idx="12217">
                  <c:v>157.78299999999999</c:v>
                </c:pt>
                <c:pt idx="12218">
                  <c:v>157.80199999999999</c:v>
                </c:pt>
                <c:pt idx="12219">
                  <c:v>157.81299999999999</c:v>
                </c:pt>
                <c:pt idx="12220">
                  <c:v>157.82300000000001</c:v>
                </c:pt>
                <c:pt idx="12221">
                  <c:v>157.84200000000001</c:v>
                </c:pt>
                <c:pt idx="12222">
                  <c:v>157.86199999999999</c:v>
                </c:pt>
                <c:pt idx="12223">
                  <c:v>157.87299999999999</c:v>
                </c:pt>
                <c:pt idx="12224">
                  <c:v>157.892</c:v>
                </c:pt>
                <c:pt idx="12225">
                  <c:v>157.91200000000001</c:v>
                </c:pt>
                <c:pt idx="12226">
                  <c:v>157.93199999999999</c:v>
                </c:pt>
                <c:pt idx="12227">
                  <c:v>157.94300000000001</c:v>
                </c:pt>
                <c:pt idx="12228">
                  <c:v>157.96199999999999</c:v>
                </c:pt>
                <c:pt idx="12229">
                  <c:v>157.97300000000001</c:v>
                </c:pt>
                <c:pt idx="12230">
                  <c:v>157.99199999999999</c:v>
                </c:pt>
                <c:pt idx="12231">
                  <c:v>158.00299999999999</c:v>
                </c:pt>
                <c:pt idx="12232">
                  <c:v>158.02199999999999</c:v>
                </c:pt>
                <c:pt idx="12233">
                  <c:v>158.03299999999999</c:v>
                </c:pt>
                <c:pt idx="12234">
                  <c:v>158.05199999999999</c:v>
                </c:pt>
                <c:pt idx="12235">
                  <c:v>158.06299999999999</c:v>
                </c:pt>
                <c:pt idx="12236">
                  <c:v>158.08199999999999</c:v>
                </c:pt>
                <c:pt idx="12237">
                  <c:v>158.09299999999999</c:v>
                </c:pt>
                <c:pt idx="12238">
                  <c:v>158.11199999999999</c:v>
                </c:pt>
                <c:pt idx="12239">
                  <c:v>158.13200000000001</c:v>
                </c:pt>
                <c:pt idx="12240">
                  <c:v>158.15199999999999</c:v>
                </c:pt>
                <c:pt idx="12241">
                  <c:v>158.16300000000001</c:v>
                </c:pt>
                <c:pt idx="12242">
                  <c:v>158.18199999999999</c:v>
                </c:pt>
                <c:pt idx="12243">
                  <c:v>158.19300000000001</c:v>
                </c:pt>
                <c:pt idx="12244">
                  <c:v>158.203</c:v>
                </c:pt>
                <c:pt idx="12245">
                  <c:v>158.22200000000001</c:v>
                </c:pt>
                <c:pt idx="12246">
                  <c:v>158.24199999999999</c:v>
                </c:pt>
                <c:pt idx="12247">
                  <c:v>158.25299999999999</c:v>
                </c:pt>
                <c:pt idx="12248">
                  <c:v>158.27199999999999</c:v>
                </c:pt>
                <c:pt idx="12249">
                  <c:v>158.292</c:v>
                </c:pt>
                <c:pt idx="12250">
                  <c:v>158.31200000000001</c:v>
                </c:pt>
                <c:pt idx="12251">
                  <c:v>158.327</c:v>
                </c:pt>
                <c:pt idx="12252">
                  <c:v>158.34200000000001</c:v>
                </c:pt>
                <c:pt idx="12253">
                  <c:v>158.352</c:v>
                </c:pt>
                <c:pt idx="12254">
                  <c:v>158.37200000000001</c:v>
                </c:pt>
                <c:pt idx="12255">
                  <c:v>158.38300000000001</c:v>
                </c:pt>
                <c:pt idx="12256">
                  <c:v>158.393</c:v>
                </c:pt>
                <c:pt idx="12257">
                  <c:v>158.40299999999999</c:v>
                </c:pt>
                <c:pt idx="12258">
                  <c:v>158.41200000000001</c:v>
                </c:pt>
                <c:pt idx="12259">
                  <c:v>158.422</c:v>
                </c:pt>
                <c:pt idx="12260">
                  <c:v>158.43199999999999</c:v>
                </c:pt>
                <c:pt idx="12261">
                  <c:v>158.44200000000001</c:v>
                </c:pt>
                <c:pt idx="12262">
                  <c:v>158.452</c:v>
                </c:pt>
                <c:pt idx="12263">
                  <c:v>158.46199999999999</c:v>
                </c:pt>
                <c:pt idx="12264">
                  <c:v>158.47200000000001</c:v>
                </c:pt>
                <c:pt idx="12265">
                  <c:v>158.483</c:v>
                </c:pt>
                <c:pt idx="12266">
                  <c:v>158.49299999999999</c:v>
                </c:pt>
                <c:pt idx="12267">
                  <c:v>158.512</c:v>
                </c:pt>
                <c:pt idx="12268">
                  <c:v>158.53200000000001</c:v>
                </c:pt>
                <c:pt idx="12269">
                  <c:v>158.54300000000001</c:v>
                </c:pt>
                <c:pt idx="12270">
                  <c:v>158.56200000000001</c:v>
                </c:pt>
                <c:pt idx="12271">
                  <c:v>158.58199999999999</c:v>
                </c:pt>
                <c:pt idx="12272">
                  <c:v>158.602</c:v>
                </c:pt>
                <c:pt idx="12273">
                  <c:v>158.613</c:v>
                </c:pt>
                <c:pt idx="12274">
                  <c:v>158.63200000000001</c:v>
                </c:pt>
                <c:pt idx="12275">
                  <c:v>158.643</c:v>
                </c:pt>
                <c:pt idx="12276">
                  <c:v>158.66200000000001</c:v>
                </c:pt>
                <c:pt idx="12277">
                  <c:v>158.68199999999999</c:v>
                </c:pt>
                <c:pt idx="12278">
                  <c:v>158.702</c:v>
                </c:pt>
                <c:pt idx="12279">
                  <c:v>158.71600000000001</c:v>
                </c:pt>
                <c:pt idx="12280">
                  <c:v>158.732</c:v>
                </c:pt>
                <c:pt idx="12281">
                  <c:v>158.74199999999999</c:v>
                </c:pt>
                <c:pt idx="12282">
                  <c:v>158.75200000000001</c:v>
                </c:pt>
                <c:pt idx="12283">
                  <c:v>158.762</c:v>
                </c:pt>
                <c:pt idx="12284">
                  <c:v>158.773</c:v>
                </c:pt>
                <c:pt idx="12285">
                  <c:v>158.78299999999999</c:v>
                </c:pt>
                <c:pt idx="12286">
                  <c:v>158.80199999999999</c:v>
                </c:pt>
                <c:pt idx="12287">
                  <c:v>158.81299999999999</c:v>
                </c:pt>
                <c:pt idx="12288">
                  <c:v>158.83199999999999</c:v>
                </c:pt>
                <c:pt idx="12289">
                  <c:v>158.852</c:v>
                </c:pt>
                <c:pt idx="12290">
                  <c:v>158.87200000000001</c:v>
                </c:pt>
                <c:pt idx="12291">
                  <c:v>158.892</c:v>
                </c:pt>
                <c:pt idx="12292">
                  <c:v>158.90299999999999</c:v>
                </c:pt>
                <c:pt idx="12293">
                  <c:v>158.922</c:v>
                </c:pt>
                <c:pt idx="12294">
                  <c:v>158.94200000000001</c:v>
                </c:pt>
                <c:pt idx="12295">
                  <c:v>158.953</c:v>
                </c:pt>
                <c:pt idx="12296">
                  <c:v>158.97200000000001</c:v>
                </c:pt>
                <c:pt idx="12297">
                  <c:v>158.983</c:v>
                </c:pt>
                <c:pt idx="12298">
                  <c:v>159.00200000000001</c:v>
                </c:pt>
                <c:pt idx="12299">
                  <c:v>159.01300000000001</c:v>
                </c:pt>
                <c:pt idx="12300">
                  <c:v>159.03200000000001</c:v>
                </c:pt>
                <c:pt idx="12301">
                  <c:v>159.04300000000001</c:v>
                </c:pt>
                <c:pt idx="12302">
                  <c:v>159.06200000000001</c:v>
                </c:pt>
                <c:pt idx="12303">
                  <c:v>159.07300000000001</c:v>
                </c:pt>
                <c:pt idx="12304">
                  <c:v>159.09200000000001</c:v>
                </c:pt>
                <c:pt idx="12305">
                  <c:v>159.10300000000001</c:v>
                </c:pt>
                <c:pt idx="12306">
                  <c:v>159.12299999999999</c:v>
                </c:pt>
                <c:pt idx="12307">
                  <c:v>159.142</c:v>
                </c:pt>
                <c:pt idx="12308">
                  <c:v>159.15299999999999</c:v>
                </c:pt>
                <c:pt idx="12309">
                  <c:v>159.16300000000001</c:v>
                </c:pt>
                <c:pt idx="12310">
                  <c:v>159.18199999999999</c:v>
                </c:pt>
                <c:pt idx="12311">
                  <c:v>159.19300000000001</c:v>
                </c:pt>
                <c:pt idx="12312">
                  <c:v>159.21199999999999</c:v>
                </c:pt>
                <c:pt idx="12313">
                  <c:v>159.22300000000001</c:v>
                </c:pt>
                <c:pt idx="12314">
                  <c:v>159.24199999999999</c:v>
                </c:pt>
                <c:pt idx="12315">
                  <c:v>159.25299999999999</c:v>
                </c:pt>
                <c:pt idx="12316">
                  <c:v>159.27199999999999</c:v>
                </c:pt>
                <c:pt idx="12317">
                  <c:v>159.286</c:v>
                </c:pt>
                <c:pt idx="12318">
                  <c:v>159.30199999999999</c:v>
                </c:pt>
                <c:pt idx="12319">
                  <c:v>159.31299999999999</c:v>
                </c:pt>
                <c:pt idx="12320">
                  <c:v>159.333</c:v>
                </c:pt>
                <c:pt idx="12321">
                  <c:v>159.34200000000001</c:v>
                </c:pt>
                <c:pt idx="12322">
                  <c:v>159.35300000000001</c:v>
                </c:pt>
                <c:pt idx="12323">
                  <c:v>159.36799999999999</c:v>
                </c:pt>
                <c:pt idx="12324">
                  <c:v>159.38300000000001</c:v>
                </c:pt>
                <c:pt idx="12325">
                  <c:v>159.393</c:v>
                </c:pt>
                <c:pt idx="12326">
                  <c:v>159.41200000000001</c:v>
                </c:pt>
                <c:pt idx="12327">
                  <c:v>159.422</c:v>
                </c:pt>
                <c:pt idx="12328">
                  <c:v>159.43199999999999</c:v>
                </c:pt>
                <c:pt idx="12329">
                  <c:v>159.44200000000001</c:v>
                </c:pt>
                <c:pt idx="12330">
                  <c:v>159.452</c:v>
                </c:pt>
                <c:pt idx="12331">
                  <c:v>159.46199999999999</c:v>
                </c:pt>
                <c:pt idx="12332">
                  <c:v>159.47200000000001</c:v>
                </c:pt>
                <c:pt idx="12333">
                  <c:v>159.482</c:v>
                </c:pt>
                <c:pt idx="12334">
                  <c:v>159.49199999999999</c:v>
                </c:pt>
                <c:pt idx="12335">
                  <c:v>159.50200000000001</c:v>
                </c:pt>
                <c:pt idx="12336">
                  <c:v>159.512</c:v>
                </c:pt>
                <c:pt idx="12337">
                  <c:v>159.52199999999999</c:v>
                </c:pt>
                <c:pt idx="12338">
                  <c:v>159.542</c:v>
                </c:pt>
                <c:pt idx="12339">
                  <c:v>159.553</c:v>
                </c:pt>
                <c:pt idx="12340">
                  <c:v>159.56299999999999</c:v>
                </c:pt>
                <c:pt idx="12341">
                  <c:v>159.57300000000001</c:v>
                </c:pt>
                <c:pt idx="12342">
                  <c:v>159.58199999999999</c:v>
                </c:pt>
                <c:pt idx="12343">
                  <c:v>159.59200000000001</c:v>
                </c:pt>
                <c:pt idx="12344">
                  <c:v>159.602</c:v>
                </c:pt>
                <c:pt idx="12345">
                  <c:v>159.61199999999999</c:v>
                </c:pt>
                <c:pt idx="12346">
                  <c:v>159.62200000000001</c:v>
                </c:pt>
                <c:pt idx="12347">
                  <c:v>159.63200000000001</c:v>
                </c:pt>
                <c:pt idx="12348">
                  <c:v>159.642</c:v>
                </c:pt>
                <c:pt idx="12349">
                  <c:v>159.65199999999999</c:v>
                </c:pt>
                <c:pt idx="12350">
                  <c:v>159.66200000000001</c:v>
                </c:pt>
                <c:pt idx="12351">
                  <c:v>159.672</c:v>
                </c:pt>
                <c:pt idx="12352">
                  <c:v>159.68299999999999</c:v>
                </c:pt>
                <c:pt idx="12353">
                  <c:v>159.69300000000001</c:v>
                </c:pt>
                <c:pt idx="12354">
                  <c:v>159.702</c:v>
                </c:pt>
                <c:pt idx="12355">
                  <c:v>159.71199999999999</c:v>
                </c:pt>
                <c:pt idx="12356">
                  <c:v>159.733</c:v>
                </c:pt>
                <c:pt idx="12357">
                  <c:v>159.75200000000001</c:v>
                </c:pt>
                <c:pt idx="12358">
                  <c:v>159.76300000000001</c:v>
                </c:pt>
                <c:pt idx="12359">
                  <c:v>159.77199999999999</c:v>
                </c:pt>
                <c:pt idx="12360">
                  <c:v>159.78200000000001</c:v>
                </c:pt>
                <c:pt idx="12361">
                  <c:v>159.792</c:v>
                </c:pt>
                <c:pt idx="12362">
                  <c:v>159.80199999999999</c:v>
                </c:pt>
                <c:pt idx="12363">
                  <c:v>159.815</c:v>
                </c:pt>
                <c:pt idx="12364">
                  <c:v>159.83199999999999</c:v>
                </c:pt>
                <c:pt idx="12365">
                  <c:v>159.852</c:v>
                </c:pt>
                <c:pt idx="12366">
                  <c:v>159.87200000000001</c:v>
                </c:pt>
                <c:pt idx="12367">
                  <c:v>159.88300000000001</c:v>
                </c:pt>
                <c:pt idx="12368">
                  <c:v>159.90199999999999</c:v>
                </c:pt>
                <c:pt idx="12369">
                  <c:v>159.91300000000001</c:v>
                </c:pt>
                <c:pt idx="12370">
                  <c:v>159.93199999999999</c:v>
                </c:pt>
                <c:pt idx="12371">
                  <c:v>159.952</c:v>
                </c:pt>
                <c:pt idx="12372">
                  <c:v>159.97200000000001</c:v>
                </c:pt>
                <c:pt idx="12373">
                  <c:v>159.983</c:v>
                </c:pt>
                <c:pt idx="12374">
                  <c:v>160.00200000000001</c:v>
                </c:pt>
                <c:pt idx="12375">
                  <c:v>160.01300000000001</c:v>
                </c:pt>
                <c:pt idx="12376">
                  <c:v>160.03200000000001</c:v>
                </c:pt>
                <c:pt idx="12377">
                  <c:v>160.04300000000001</c:v>
                </c:pt>
                <c:pt idx="12378">
                  <c:v>160.06200000000001</c:v>
                </c:pt>
                <c:pt idx="12379">
                  <c:v>160.07300000000001</c:v>
                </c:pt>
                <c:pt idx="12380">
                  <c:v>160.083</c:v>
                </c:pt>
                <c:pt idx="12381">
                  <c:v>160.102</c:v>
                </c:pt>
                <c:pt idx="12382">
                  <c:v>160.12200000000001</c:v>
                </c:pt>
                <c:pt idx="12383">
                  <c:v>160.137</c:v>
                </c:pt>
                <c:pt idx="12384">
                  <c:v>160.15199999999999</c:v>
                </c:pt>
                <c:pt idx="12385">
                  <c:v>160.16200000000001</c:v>
                </c:pt>
                <c:pt idx="12386">
                  <c:v>160.172</c:v>
                </c:pt>
                <c:pt idx="12387">
                  <c:v>160.18199999999999</c:v>
                </c:pt>
                <c:pt idx="12388">
                  <c:v>160.19200000000001</c:v>
                </c:pt>
                <c:pt idx="12389">
                  <c:v>160.202</c:v>
                </c:pt>
                <c:pt idx="12390">
                  <c:v>160.21299999999999</c:v>
                </c:pt>
                <c:pt idx="12391">
                  <c:v>160.22300000000001</c:v>
                </c:pt>
                <c:pt idx="12392">
                  <c:v>160.24199999999999</c:v>
                </c:pt>
                <c:pt idx="12393">
                  <c:v>160.25299999999999</c:v>
                </c:pt>
                <c:pt idx="12394">
                  <c:v>160.26300000000001</c:v>
                </c:pt>
                <c:pt idx="12395">
                  <c:v>160.28200000000001</c:v>
                </c:pt>
                <c:pt idx="12396">
                  <c:v>160.30199999999999</c:v>
                </c:pt>
                <c:pt idx="12397">
                  <c:v>160.31299999999999</c:v>
                </c:pt>
                <c:pt idx="12398">
                  <c:v>160.33199999999999</c:v>
                </c:pt>
                <c:pt idx="12399">
                  <c:v>160.352</c:v>
                </c:pt>
                <c:pt idx="12400">
                  <c:v>160.363</c:v>
                </c:pt>
                <c:pt idx="12401">
                  <c:v>160.37299999999999</c:v>
                </c:pt>
                <c:pt idx="12402">
                  <c:v>160.392</c:v>
                </c:pt>
                <c:pt idx="12403">
                  <c:v>160.40799999999999</c:v>
                </c:pt>
                <c:pt idx="12404">
                  <c:v>160.422</c:v>
                </c:pt>
                <c:pt idx="12405">
                  <c:v>160.43299999999999</c:v>
                </c:pt>
                <c:pt idx="12406">
                  <c:v>160.44300000000001</c:v>
                </c:pt>
                <c:pt idx="12407">
                  <c:v>160.46199999999999</c:v>
                </c:pt>
                <c:pt idx="12408">
                  <c:v>160.482</c:v>
                </c:pt>
                <c:pt idx="12409">
                  <c:v>160.49299999999999</c:v>
                </c:pt>
                <c:pt idx="12410">
                  <c:v>160.512</c:v>
                </c:pt>
                <c:pt idx="12411">
                  <c:v>160.523</c:v>
                </c:pt>
                <c:pt idx="12412">
                  <c:v>160.542</c:v>
                </c:pt>
                <c:pt idx="12413">
                  <c:v>160.55199999999999</c:v>
                </c:pt>
                <c:pt idx="12414">
                  <c:v>160.56299999999999</c:v>
                </c:pt>
                <c:pt idx="12415">
                  <c:v>160.58199999999999</c:v>
                </c:pt>
                <c:pt idx="12416">
                  <c:v>160.602</c:v>
                </c:pt>
                <c:pt idx="12417">
                  <c:v>160.613</c:v>
                </c:pt>
                <c:pt idx="12418">
                  <c:v>160.63200000000001</c:v>
                </c:pt>
                <c:pt idx="12419">
                  <c:v>160.65199999999999</c:v>
                </c:pt>
                <c:pt idx="12420">
                  <c:v>160.672</c:v>
                </c:pt>
                <c:pt idx="12421">
                  <c:v>160.68299999999999</c:v>
                </c:pt>
                <c:pt idx="12422">
                  <c:v>160.703</c:v>
                </c:pt>
                <c:pt idx="12423">
                  <c:v>160.72200000000001</c:v>
                </c:pt>
                <c:pt idx="12424">
                  <c:v>160.74199999999999</c:v>
                </c:pt>
                <c:pt idx="12425">
                  <c:v>160.762</c:v>
                </c:pt>
                <c:pt idx="12426">
                  <c:v>160.77199999999999</c:v>
                </c:pt>
                <c:pt idx="12427">
                  <c:v>160.78200000000001</c:v>
                </c:pt>
                <c:pt idx="12428">
                  <c:v>160.79300000000001</c:v>
                </c:pt>
                <c:pt idx="12429">
                  <c:v>160.81200000000001</c:v>
                </c:pt>
                <c:pt idx="12430">
                  <c:v>160.83199999999999</c:v>
                </c:pt>
                <c:pt idx="12431">
                  <c:v>160.852</c:v>
                </c:pt>
                <c:pt idx="12432">
                  <c:v>160.87200000000001</c:v>
                </c:pt>
                <c:pt idx="12433">
                  <c:v>160.88300000000001</c:v>
                </c:pt>
                <c:pt idx="12434">
                  <c:v>160.90299999999999</c:v>
                </c:pt>
                <c:pt idx="12435">
                  <c:v>160.922</c:v>
                </c:pt>
                <c:pt idx="12436">
                  <c:v>160.93299999999999</c:v>
                </c:pt>
                <c:pt idx="12437">
                  <c:v>160.94300000000001</c:v>
                </c:pt>
                <c:pt idx="12438">
                  <c:v>160.96199999999999</c:v>
                </c:pt>
                <c:pt idx="12439">
                  <c:v>160.97200000000001</c:v>
                </c:pt>
                <c:pt idx="12440">
                  <c:v>160.982</c:v>
                </c:pt>
                <c:pt idx="12441">
                  <c:v>160.99199999999999</c:v>
                </c:pt>
                <c:pt idx="12442">
                  <c:v>161.00200000000001</c:v>
                </c:pt>
                <c:pt idx="12443">
                  <c:v>161.012</c:v>
                </c:pt>
                <c:pt idx="12444">
                  <c:v>161.02199999999999</c:v>
                </c:pt>
                <c:pt idx="12445">
                  <c:v>161.03200000000001</c:v>
                </c:pt>
                <c:pt idx="12446">
                  <c:v>161.042</c:v>
                </c:pt>
                <c:pt idx="12447">
                  <c:v>161.05199999999999</c:v>
                </c:pt>
                <c:pt idx="12448">
                  <c:v>161.06200000000001</c:v>
                </c:pt>
                <c:pt idx="12449">
                  <c:v>161.072</c:v>
                </c:pt>
                <c:pt idx="12450">
                  <c:v>161.08199999999999</c:v>
                </c:pt>
                <c:pt idx="12451">
                  <c:v>161.09200000000001</c:v>
                </c:pt>
                <c:pt idx="12452">
                  <c:v>161.102</c:v>
                </c:pt>
                <c:pt idx="12453">
                  <c:v>161.11199999999999</c:v>
                </c:pt>
                <c:pt idx="12454">
                  <c:v>161.12200000000001</c:v>
                </c:pt>
                <c:pt idx="12455">
                  <c:v>161.13200000000001</c:v>
                </c:pt>
                <c:pt idx="12456">
                  <c:v>161.142</c:v>
                </c:pt>
                <c:pt idx="12457">
                  <c:v>161.154</c:v>
                </c:pt>
                <c:pt idx="12458">
                  <c:v>161.172</c:v>
                </c:pt>
                <c:pt idx="12459">
                  <c:v>161.18199999999999</c:v>
                </c:pt>
                <c:pt idx="12460">
                  <c:v>161.19200000000001</c:v>
                </c:pt>
                <c:pt idx="12461">
                  <c:v>161.202</c:v>
                </c:pt>
                <c:pt idx="12462">
                  <c:v>161.21199999999999</c:v>
                </c:pt>
                <c:pt idx="12463">
                  <c:v>161.22200000000001</c:v>
                </c:pt>
                <c:pt idx="12464">
                  <c:v>161.232</c:v>
                </c:pt>
                <c:pt idx="12465">
                  <c:v>161.25200000000001</c:v>
                </c:pt>
                <c:pt idx="12466">
                  <c:v>161.262</c:v>
                </c:pt>
                <c:pt idx="12467">
                  <c:v>161.27199999999999</c:v>
                </c:pt>
                <c:pt idx="12468">
                  <c:v>161.28200000000001</c:v>
                </c:pt>
                <c:pt idx="12469">
                  <c:v>161.292</c:v>
                </c:pt>
                <c:pt idx="12470">
                  <c:v>161.30199999999999</c:v>
                </c:pt>
                <c:pt idx="12471">
                  <c:v>161.31299999999999</c:v>
                </c:pt>
                <c:pt idx="12472">
                  <c:v>161.32400000000001</c:v>
                </c:pt>
                <c:pt idx="12473">
                  <c:v>161.33199999999999</c:v>
                </c:pt>
                <c:pt idx="12474">
                  <c:v>161.34200000000001</c:v>
                </c:pt>
                <c:pt idx="12475">
                  <c:v>161.35400000000001</c:v>
                </c:pt>
                <c:pt idx="12476">
                  <c:v>161.37200000000001</c:v>
                </c:pt>
                <c:pt idx="12477">
                  <c:v>161.392</c:v>
                </c:pt>
                <c:pt idx="12478">
                  <c:v>161.40299999999999</c:v>
                </c:pt>
                <c:pt idx="12479">
                  <c:v>161.41399999999999</c:v>
                </c:pt>
                <c:pt idx="12480">
                  <c:v>161.43299999999999</c:v>
                </c:pt>
                <c:pt idx="12481">
                  <c:v>161.447</c:v>
                </c:pt>
                <c:pt idx="12482">
                  <c:v>161.464</c:v>
                </c:pt>
                <c:pt idx="12483">
                  <c:v>161.47399999999999</c:v>
                </c:pt>
                <c:pt idx="12484">
                  <c:v>161.49299999999999</c:v>
                </c:pt>
                <c:pt idx="12485">
                  <c:v>161.50200000000001</c:v>
                </c:pt>
                <c:pt idx="12486">
                  <c:v>161.51300000000001</c:v>
                </c:pt>
                <c:pt idx="12487">
                  <c:v>161.52199999999999</c:v>
                </c:pt>
                <c:pt idx="12488">
                  <c:v>161.53200000000001</c:v>
                </c:pt>
                <c:pt idx="12489">
                  <c:v>161.542</c:v>
                </c:pt>
                <c:pt idx="12490">
                  <c:v>161.554</c:v>
                </c:pt>
                <c:pt idx="12491">
                  <c:v>161.572</c:v>
                </c:pt>
                <c:pt idx="12492">
                  <c:v>161.58199999999999</c:v>
                </c:pt>
                <c:pt idx="12493">
                  <c:v>161.59299999999999</c:v>
                </c:pt>
                <c:pt idx="12494">
                  <c:v>161.61199999999999</c:v>
                </c:pt>
                <c:pt idx="12495">
                  <c:v>161.62299999999999</c:v>
                </c:pt>
                <c:pt idx="12496">
                  <c:v>161.642</c:v>
                </c:pt>
                <c:pt idx="12497">
                  <c:v>161.65299999999999</c:v>
                </c:pt>
                <c:pt idx="12498">
                  <c:v>161.672</c:v>
                </c:pt>
                <c:pt idx="12499">
                  <c:v>161.68299999999999</c:v>
                </c:pt>
                <c:pt idx="12500">
                  <c:v>161.702</c:v>
                </c:pt>
                <c:pt idx="12501">
                  <c:v>161.71299999999999</c:v>
                </c:pt>
                <c:pt idx="12502">
                  <c:v>161.732</c:v>
                </c:pt>
                <c:pt idx="12503">
                  <c:v>161.74299999999999</c:v>
                </c:pt>
                <c:pt idx="12504">
                  <c:v>161.75299999999999</c:v>
                </c:pt>
                <c:pt idx="12505">
                  <c:v>161.77199999999999</c:v>
                </c:pt>
                <c:pt idx="12506">
                  <c:v>161.792</c:v>
                </c:pt>
                <c:pt idx="12507">
                  <c:v>161.80199999999999</c:v>
                </c:pt>
                <c:pt idx="12508">
                  <c:v>161.81200000000001</c:v>
                </c:pt>
                <c:pt idx="12509">
                  <c:v>161.82300000000001</c:v>
                </c:pt>
                <c:pt idx="12510">
                  <c:v>161.833</c:v>
                </c:pt>
                <c:pt idx="12511">
                  <c:v>161.84200000000001</c:v>
                </c:pt>
                <c:pt idx="12512">
                  <c:v>161.852</c:v>
                </c:pt>
                <c:pt idx="12513">
                  <c:v>161.863</c:v>
                </c:pt>
                <c:pt idx="12514">
                  <c:v>161.88200000000001</c:v>
                </c:pt>
                <c:pt idx="12515">
                  <c:v>161.893</c:v>
                </c:pt>
                <c:pt idx="12516">
                  <c:v>161.91200000000001</c:v>
                </c:pt>
                <c:pt idx="12517">
                  <c:v>161.923</c:v>
                </c:pt>
                <c:pt idx="12518">
                  <c:v>161.94200000000001</c:v>
                </c:pt>
                <c:pt idx="12519">
                  <c:v>161.96299999999999</c:v>
                </c:pt>
                <c:pt idx="12520">
                  <c:v>161.982</c:v>
                </c:pt>
                <c:pt idx="12521">
                  <c:v>161.99299999999999</c:v>
                </c:pt>
                <c:pt idx="12522">
                  <c:v>162.012</c:v>
                </c:pt>
                <c:pt idx="12523">
                  <c:v>162.023</c:v>
                </c:pt>
                <c:pt idx="12524">
                  <c:v>162.042</c:v>
                </c:pt>
                <c:pt idx="12525">
                  <c:v>162.053</c:v>
                </c:pt>
                <c:pt idx="12526">
                  <c:v>162.072</c:v>
                </c:pt>
                <c:pt idx="12527">
                  <c:v>162.083</c:v>
                </c:pt>
                <c:pt idx="12528">
                  <c:v>162.102</c:v>
                </c:pt>
                <c:pt idx="12529">
                  <c:v>162.113</c:v>
                </c:pt>
                <c:pt idx="12530">
                  <c:v>162.12299999999999</c:v>
                </c:pt>
                <c:pt idx="12531">
                  <c:v>162.13300000000001</c:v>
                </c:pt>
                <c:pt idx="12532">
                  <c:v>162.15199999999999</c:v>
                </c:pt>
                <c:pt idx="12533">
                  <c:v>162.172</c:v>
                </c:pt>
                <c:pt idx="12534">
                  <c:v>162.19200000000001</c:v>
                </c:pt>
                <c:pt idx="12535">
                  <c:v>162.203</c:v>
                </c:pt>
                <c:pt idx="12536">
                  <c:v>162.22200000000001</c:v>
                </c:pt>
                <c:pt idx="12537">
                  <c:v>162.24199999999999</c:v>
                </c:pt>
                <c:pt idx="12538">
                  <c:v>162.262</c:v>
                </c:pt>
                <c:pt idx="12539">
                  <c:v>162.273</c:v>
                </c:pt>
                <c:pt idx="12540">
                  <c:v>162.28299999999999</c:v>
                </c:pt>
                <c:pt idx="12541">
                  <c:v>162.30199999999999</c:v>
                </c:pt>
                <c:pt idx="12542">
                  <c:v>162.322</c:v>
                </c:pt>
                <c:pt idx="12543">
                  <c:v>162.333</c:v>
                </c:pt>
                <c:pt idx="12544">
                  <c:v>162.34200000000001</c:v>
                </c:pt>
                <c:pt idx="12545">
                  <c:v>162.352</c:v>
                </c:pt>
                <c:pt idx="12546">
                  <c:v>162.36199999999999</c:v>
                </c:pt>
                <c:pt idx="12547">
                  <c:v>162.38200000000001</c:v>
                </c:pt>
                <c:pt idx="12548">
                  <c:v>162.40199999999999</c:v>
                </c:pt>
                <c:pt idx="12549">
                  <c:v>162.41300000000001</c:v>
                </c:pt>
                <c:pt idx="12550">
                  <c:v>162.43199999999999</c:v>
                </c:pt>
                <c:pt idx="12551">
                  <c:v>162.44300000000001</c:v>
                </c:pt>
                <c:pt idx="12552">
                  <c:v>162.46199999999999</c:v>
                </c:pt>
                <c:pt idx="12553">
                  <c:v>162.47300000000001</c:v>
                </c:pt>
                <c:pt idx="12554">
                  <c:v>162.49199999999999</c:v>
                </c:pt>
                <c:pt idx="12555">
                  <c:v>162.50299999999999</c:v>
                </c:pt>
                <c:pt idx="12556">
                  <c:v>162.51300000000001</c:v>
                </c:pt>
                <c:pt idx="12557">
                  <c:v>162.523</c:v>
                </c:pt>
                <c:pt idx="12558">
                  <c:v>162.542</c:v>
                </c:pt>
                <c:pt idx="12559">
                  <c:v>162.55199999999999</c:v>
                </c:pt>
                <c:pt idx="12560">
                  <c:v>162.56299999999999</c:v>
                </c:pt>
                <c:pt idx="12561">
                  <c:v>162.572</c:v>
                </c:pt>
                <c:pt idx="12562">
                  <c:v>162.59200000000001</c:v>
                </c:pt>
                <c:pt idx="12563">
                  <c:v>162.60300000000001</c:v>
                </c:pt>
                <c:pt idx="12564">
                  <c:v>162.62200000000001</c:v>
                </c:pt>
                <c:pt idx="12565">
                  <c:v>162.63300000000001</c:v>
                </c:pt>
                <c:pt idx="12566">
                  <c:v>162.65199999999999</c:v>
                </c:pt>
                <c:pt idx="12567">
                  <c:v>162.66300000000001</c:v>
                </c:pt>
                <c:pt idx="12568">
                  <c:v>162.68199999999999</c:v>
                </c:pt>
                <c:pt idx="12569">
                  <c:v>162.69300000000001</c:v>
                </c:pt>
                <c:pt idx="12570">
                  <c:v>162.71199999999999</c:v>
                </c:pt>
                <c:pt idx="12571">
                  <c:v>162.72300000000001</c:v>
                </c:pt>
                <c:pt idx="12572">
                  <c:v>162.733</c:v>
                </c:pt>
                <c:pt idx="12573">
                  <c:v>162.75200000000001</c:v>
                </c:pt>
                <c:pt idx="12574">
                  <c:v>162.77199999999999</c:v>
                </c:pt>
                <c:pt idx="12575">
                  <c:v>162.792</c:v>
                </c:pt>
                <c:pt idx="12576">
                  <c:v>162.81200000000001</c:v>
                </c:pt>
                <c:pt idx="12577">
                  <c:v>162.83199999999999</c:v>
                </c:pt>
                <c:pt idx="12578">
                  <c:v>162.852</c:v>
                </c:pt>
                <c:pt idx="12579">
                  <c:v>162.863</c:v>
                </c:pt>
                <c:pt idx="12580">
                  <c:v>162.88200000000001</c:v>
                </c:pt>
                <c:pt idx="12581">
                  <c:v>162.893</c:v>
                </c:pt>
                <c:pt idx="12582">
                  <c:v>162.91200000000001</c:v>
                </c:pt>
                <c:pt idx="12583">
                  <c:v>162.923</c:v>
                </c:pt>
                <c:pt idx="12584">
                  <c:v>162.94200000000001</c:v>
                </c:pt>
                <c:pt idx="12585">
                  <c:v>162.953</c:v>
                </c:pt>
                <c:pt idx="12586">
                  <c:v>162.97200000000001</c:v>
                </c:pt>
                <c:pt idx="12587">
                  <c:v>162.99199999999999</c:v>
                </c:pt>
                <c:pt idx="12588">
                  <c:v>163.012</c:v>
                </c:pt>
                <c:pt idx="12589">
                  <c:v>163.023</c:v>
                </c:pt>
                <c:pt idx="12590">
                  <c:v>163.042</c:v>
                </c:pt>
                <c:pt idx="12591">
                  <c:v>163.053</c:v>
                </c:pt>
                <c:pt idx="12592">
                  <c:v>163.072</c:v>
                </c:pt>
                <c:pt idx="12593">
                  <c:v>163.083</c:v>
                </c:pt>
                <c:pt idx="12594">
                  <c:v>163.102</c:v>
                </c:pt>
                <c:pt idx="12595">
                  <c:v>163.113</c:v>
                </c:pt>
                <c:pt idx="12596">
                  <c:v>163.13200000000001</c:v>
                </c:pt>
                <c:pt idx="12597">
                  <c:v>163.143</c:v>
                </c:pt>
                <c:pt idx="12598">
                  <c:v>163.16200000000001</c:v>
                </c:pt>
                <c:pt idx="12599">
                  <c:v>163.173</c:v>
                </c:pt>
                <c:pt idx="12600">
                  <c:v>163.19300000000001</c:v>
                </c:pt>
                <c:pt idx="12601">
                  <c:v>163.21199999999999</c:v>
                </c:pt>
                <c:pt idx="12602">
                  <c:v>163.232</c:v>
                </c:pt>
                <c:pt idx="12603">
                  <c:v>163.24299999999999</c:v>
                </c:pt>
                <c:pt idx="12604">
                  <c:v>163.262</c:v>
                </c:pt>
                <c:pt idx="12605">
                  <c:v>163.273</c:v>
                </c:pt>
                <c:pt idx="12606">
                  <c:v>163.292</c:v>
                </c:pt>
                <c:pt idx="12607">
                  <c:v>163.31299999999999</c:v>
                </c:pt>
                <c:pt idx="12608">
                  <c:v>163.333</c:v>
                </c:pt>
                <c:pt idx="12609">
                  <c:v>163.345</c:v>
                </c:pt>
                <c:pt idx="12610">
                  <c:v>163.364</c:v>
                </c:pt>
                <c:pt idx="12611">
                  <c:v>163.376</c:v>
                </c:pt>
                <c:pt idx="12612">
                  <c:v>163.393</c:v>
                </c:pt>
                <c:pt idx="12613">
                  <c:v>163.40199999999999</c:v>
                </c:pt>
                <c:pt idx="12614">
                  <c:v>163.41300000000001</c:v>
                </c:pt>
                <c:pt idx="12615">
                  <c:v>163.423</c:v>
                </c:pt>
                <c:pt idx="12616">
                  <c:v>163.44200000000001</c:v>
                </c:pt>
                <c:pt idx="12617">
                  <c:v>163.453</c:v>
                </c:pt>
                <c:pt idx="12618">
                  <c:v>163.47200000000001</c:v>
                </c:pt>
                <c:pt idx="12619">
                  <c:v>163.483</c:v>
                </c:pt>
                <c:pt idx="12620">
                  <c:v>163.49299999999999</c:v>
                </c:pt>
                <c:pt idx="12621">
                  <c:v>163.50200000000001</c:v>
                </c:pt>
                <c:pt idx="12622">
                  <c:v>163.51300000000001</c:v>
                </c:pt>
                <c:pt idx="12623">
                  <c:v>163.52799999999999</c:v>
                </c:pt>
                <c:pt idx="12624">
                  <c:v>163.542</c:v>
                </c:pt>
                <c:pt idx="12625">
                  <c:v>163.56200000000001</c:v>
                </c:pt>
                <c:pt idx="12626">
                  <c:v>163.57300000000001</c:v>
                </c:pt>
                <c:pt idx="12627">
                  <c:v>163.59200000000001</c:v>
                </c:pt>
                <c:pt idx="12628">
                  <c:v>163.61199999999999</c:v>
                </c:pt>
                <c:pt idx="12629">
                  <c:v>163.62299999999999</c:v>
                </c:pt>
                <c:pt idx="12630">
                  <c:v>163.642</c:v>
                </c:pt>
                <c:pt idx="12631">
                  <c:v>163.65299999999999</c:v>
                </c:pt>
                <c:pt idx="12632">
                  <c:v>163.672</c:v>
                </c:pt>
                <c:pt idx="12633">
                  <c:v>163.68299999999999</c:v>
                </c:pt>
                <c:pt idx="12634">
                  <c:v>163.702</c:v>
                </c:pt>
                <c:pt idx="12635">
                  <c:v>163.71299999999999</c:v>
                </c:pt>
                <c:pt idx="12636">
                  <c:v>163.732</c:v>
                </c:pt>
                <c:pt idx="12637">
                  <c:v>163.74299999999999</c:v>
                </c:pt>
                <c:pt idx="12638">
                  <c:v>163.762</c:v>
                </c:pt>
                <c:pt idx="12639">
                  <c:v>163.773</c:v>
                </c:pt>
                <c:pt idx="12640">
                  <c:v>163.79300000000001</c:v>
                </c:pt>
                <c:pt idx="12641">
                  <c:v>163.81200000000001</c:v>
                </c:pt>
                <c:pt idx="12642">
                  <c:v>163.83199999999999</c:v>
                </c:pt>
                <c:pt idx="12643">
                  <c:v>163.84299999999999</c:v>
                </c:pt>
                <c:pt idx="12644">
                  <c:v>163.86199999999999</c:v>
                </c:pt>
                <c:pt idx="12645">
                  <c:v>163.87299999999999</c:v>
                </c:pt>
                <c:pt idx="12646">
                  <c:v>163.892</c:v>
                </c:pt>
                <c:pt idx="12647">
                  <c:v>163.90299999999999</c:v>
                </c:pt>
                <c:pt idx="12648">
                  <c:v>163.922</c:v>
                </c:pt>
                <c:pt idx="12649">
                  <c:v>163.94200000000001</c:v>
                </c:pt>
                <c:pt idx="12650">
                  <c:v>163.96199999999999</c:v>
                </c:pt>
                <c:pt idx="12651">
                  <c:v>163.97300000000001</c:v>
                </c:pt>
                <c:pt idx="12652">
                  <c:v>163.99199999999999</c:v>
                </c:pt>
                <c:pt idx="12653">
                  <c:v>164.006</c:v>
                </c:pt>
                <c:pt idx="12654">
                  <c:v>164.02199999999999</c:v>
                </c:pt>
                <c:pt idx="12655">
                  <c:v>164.03299999999999</c:v>
                </c:pt>
                <c:pt idx="12656">
                  <c:v>164.04300000000001</c:v>
                </c:pt>
                <c:pt idx="12657">
                  <c:v>164.05199999999999</c:v>
                </c:pt>
                <c:pt idx="12658">
                  <c:v>164.06299999999999</c:v>
                </c:pt>
                <c:pt idx="12659">
                  <c:v>164.072</c:v>
                </c:pt>
                <c:pt idx="12660">
                  <c:v>164.08199999999999</c:v>
                </c:pt>
                <c:pt idx="12661">
                  <c:v>164.09200000000001</c:v>
                </c:pt>
                <c:pt idx="12662">
                  <c:v>164.11199999999999</c:v>
                </c:pt>
                <c:pt idx="12663">
                  <c:v>164.12299999999999</c:v>
                </c:pt>
                <c:pt idx="12664">
                  <c:v>164.142</c:v>
                </c:pt>
                <c:pt idx="12665">
                  <c:v>164.15299999999999</c:v>
                </c:pt>
                <c:pt idx="12666">
                  <c:v>164.172</c:v>
                </c:pt>
                <c:pt idx="12667">
                  <c:v>164.18299999999999</c:v>
                </c:pt>
                <c:pt idx="12668">
                  <c:v>164.202</c:v>
                </c:pt>
                <c:pt idx="12669">
                  <c:v>164.22200000000001</c:v>
                </c:pt>
                <c:pt idx="12670">
                  <c:v>164.24199999999999</c:v>
                </c:pt>
                <c:pt idx="12671">
                  <c:v>164.262</c:v>
                </c:pt>
                <c:pt idx="12672">
                  <c:v>164.273</c:v>
                </c:pt>
                <c:pt idx="12673">
                  <c:v>164.28299999999999</c:v>
                </c:pt>
                <c:pt idx="12674">
                  <c:v>164.30199999999999</c:v>
                </c:pt>
                <c:pt idx="12675">
                  <c:v>164.31299999999999</c:v>
                </c:pt>
                <c:pt idx="12676">
                  <c:v>164.33199999999999</c:v>
                </c:pt>
                <c:pt idx="12677">
                  <c:v>164.352</c:v>
                </c:pt>
                <c:pt idx="12678">
                  <c:v>164.363</c:v>
                </c:pt>
                <c:pt idx="12679">
                  <c:v>164.37299999999999</c:v>
                </c:pt>
                <c:pt idx="12680">
                  <c:v>164.392</c:v>
                </c:pt>
                <c:pt idx="12681">
                  <c:v>164.40299999999999</c:v>
                </c:pt>
                <c:pt idx="12682">
                  <c:v>164.423</c:v>
                </c:pt>
                <c:pt idx="12683">
                  <c:v>164.44200000000001</c:v>
                </c:pt>
                <c:pt idx="12684">
                  <c:v>164.453</c:v>
                </c:pt>
                <c:pt idx="12685">
                  <c:v>164.46299999999999</c:v>
                </c:pt>
                <c:pt idx="12686">
                  <c:v>164.482</c:v>
                </c:pt>
                <c:pt idx="12687">
                  <c:v>164.49299999999999</c:v>
                </c:pt>
                <c:pt idx="12688">
                  <c:v>164.50200000000001</c:v>
                </c:pt>
                <c:pt idx="12689">
                  <c:v>164.51300000000001</c:v>
                </c:pt>
                <c:pt idx="12690">
                  <c:v>164.523</c:v>
                </c:pt>
                <c:pt idx="12691">
                  <c:v>164.53299999999999</c:v>
                </c:pt>
                <c:pt idx="12692">
                  <c:v>164.54300000000001</c:v>
                </c:pt>
                <c:pt idx="12693">
                  <c:v>164.566</c:v>
                </c:pt>
                <c:pt idx="12694">
                  <c:v>164.58199999999999</c:v>
                </c:pt>
                <c:pt idx="12695">
                  <c:v>164.59299999999999</c:v>
                </c:pt>
                <c:pt idx="12696">
                  <c:v>164.60300000000001</c:v>
                </c:pt>
                <c:pt idx="12697">
                  <c:v>164.613</c:v>
                </c:pt>
                <c:pt idx="12698">
                  <c:v>164.63300000000001</c:v>
                </c:pt>
                <c:pt idx="12699">
                  <c:v>164.65199999999999</c:v>
                </c:pt>
                <c:pt idx="12700">
                  <c:v>164.66300000000001</c:v>
                </c:pt>
                <c:pt idx="12701">
                  <c:v>164.672</c:v>
                </c:pt>
                <c:pt idx="12702">
                  <c:v>164.68299999999999</c:v>
                </c:pt>
                <c:pt idx="12703">
                  <c:v>164.69300000000001</c:v>
                </c:pt>
                <c:pt idx="12704">
                  <c:v>164.71199999999999</c:v>
                </c:pt>
                <c:pt idx="12705">
                  <c:v>164.72300000000001</c:v>
                </c:pt>
                <c:pt idx="12706">
                  <c:v>164.74199999999999</c:v>
                </c:pt>
                <c:pt idx="12707">
                  <c:v>164.75299999999999</c:v>
                </c:pt>
                <c:pt idx="12708">
                  <c:v>164.77199999999999</c:v>
                </c:pt>
                <c:pt idx="12709">
                  <c:v>164.78299999999999</c:v>
                </c:pt>
                <c:pt idx="12710">
                  <c:v>164.80199999999999</c:v>
                </c:pt>
                <c:pt idx="12711">
                  <c:v>164.815</c:v>
                </c:pt>
                <c:pt idx="12712">
                  <c:v>164.83199999999999</c:v>
                </c:pt>
                <c:pt idx="12713">
                  <c:v>164.84200000000001</c:v>
                </c:pt>
                <c:pt idx="12714">
                  <c:v>164.852</c:v>
                </c:pt>
                <c:pt idx="12715">
                  <c:v>164.86199999999999</c:v>
                </c:pt>
                <c:pt idx="12716">
                  <c:v>164.87200000000001</c:v>
                </c:pt>
                <c:pt idx="12717">
                  <c:v>164.88200000000001</c:v>
                </c:pt>
                <c:pt idx="12718">
                  <c:v>164.893</c:v>
                </c:pt>
                <c:pt idx="12719">
                  <c:v>164.90199999999999</c:v>
                </c:pt>
                <c:pt idx="12720">
                  <c:v>164.91200000000001</c:v>
                </c:pt>
                <c:pt idx="12721">
                  <c:v>164.922</c:v>
                </c:pt>
                <c:pt idx="12722">
                  <c:v>164.93299999999999</c:v>
                </c:pt>
                <c:pt idx="12723">
                  <c:v>164.94300000000001</c:v>
                </c:pt>
                <c:pt idx="12724">
                  <c:v>164.953</c:v>
                </c:pt>
                <c:pt idx="12725">
                  <c:v>164.96299999999999</c:v>
                </c:pt>
                <c:pt idx="12726">
                  <c:v>164.982</c:v>
                </c:pt>
                <c:pt idx="12727">
                  <c:v>164.99299999999999</c:v>
                </c:pt>
                <c:pt idx="12728">
                  <c:v>165.00200000000001</c:v>
                </c:pt>
                <c:pt idx="12729">
                  <c:v>165.012</c:v>
                </c:pt>
                <c:pt idx="12730">
                  <c:v>165.03200000000001</c:v>
                </c:pt>
                <c:pt idx="12731">
                  <c:v>165.04300000000001</c:v>
                </c:pt>
                <c:pt idx="12732">
                  <c:v>165.053</c:v>
                </c:pt>
                <c:pt idx="12733">
                  <c:v>165.072</c:v>
                </c:pt>
                <c:pt idx="12734">
                  <c:v>165.084</c:v>
                </c:pt>
                <c:pt idx="12735">
                  <c:v>165.09299999999999</c:v>
                </c:pt>
                <c:pt idx="12736">
                  <c:v>165.11199999999999</c:v>
                </c:pt>
                <c:pt idx="12737">
                  <c:v>165.12299999999999</c:v>
                </c:pt>
                <c:pt idx="12738">
                  <c:v>165.142</c:v>
                </c:pt>
                <c:pt idx="12739">
                  <c:v>165.15299999999999</c:v>
                </c:pt>
                <c:pt idx="12740">
                  <c:v>165.173</c:v>
                </c:pt>
                <c:pt idx="12741">
                  <c:v>165.19200000000001</c:v>
                </c:pt>
                <c:pt idx="12742">
                  <c:v>165.203</c:v>
                </c:pt>
                <c:pt idx="12743">
                  <c:v>165.21299999999999</c:v>
                </c:pt>
                <c:pt idx="12744">
                  <c:v>165.232</c:v>
                </c:pt>
                <c:pt idx="12745">
                  <c:v>165.25200000000001</c:v>
                </c:pt>
                <c:pt idx="12746">
                  <c:v>165.27199999999999</c:v>
                </c:pt>
                <c:pt idx="12747">
                  <c:v>165.28299999999999</c:v>
                </c:pt>
                <c:pt idx="12748">
                  <c:v>165.29300000000001</c:v>
                </c:pt>
                <c:pt idx="12749">
                  <c:v>165.31200000000001</c:v>
                </c:pt>
                <c:pt idx="12750">
                  <c:v>165.32300000000001</c:v>
                </c:pt>
                <c:pt idx="12751">
                  <c:v>165.34200000000001</c:v>
                </c:pt>
                <c:pt idx="12752">
                  <c:v>165.36199999999999</c:v>
                </c:pt>
                <c:pt idx="12753">
                  <c:v>165.37299999999999</c:v>
                </c:pt>
                <c:pt idx="12754">
                  <c:v>165.392</c:v>
                </c:pt>
                <c:pt idx="12755">
                  <c:v>165.40299999999999</c:v>
                </c:pt>
                <c:pt idx="12756">
                  <c:v>165.41300000000001</c:v>
                </c:pt>
                <c:pt idx="12757">
                  <c:v>165.43199999999999</c:v>
                </c:pt>
                <c:pt idx="12758">
                  <c:v>165.452</c:v>
                </c:pt>
                <c:pt idx="12759">
                  <c:v>165.46299999999999</c:v>
                </c:pt>
                <c:pt idx="12760">
                  <c:v>165.482</c:v>
                </c:pt>
                <c:pt idx="12761">
                  <c:v>165.49299999999999</c:v>
                </c:pt>
                <c:pt idx="12762">
                  <c:v>165.50200000000001</c:v>
                </c:pt>
                <c:pt idx="12763">
                  <c:v>165.512</c:v>
                </c:pt>
                <c:pt idx="12764">
                  <c:v>165.52199999999999</c:v>
                </c:pt>
                <c:pt idx="12765">
                  <c:v>165.53200000000001</c:v>
                </c:pt>
                <c:pt idx="12766">
                  <c:v>165.54300000000001</c:v>
                </c:pt>
                <c:pt idx="12767">
                  <c:v>165.553</c:v>
                </c:pt>
                <c:pt idx="12768">
                  <c:v>165.572</c:v>
                </c:pt>
                <c:pt idx="12769">
                  <c:v>165.583</c:v>
                </c:pt>
                <c:pt idx="12770">
                  <c:v>165.60599999999999</c:v>
                </c:pt>
                <c:pt idx="12771">
                  <c:v>165.62200000000001</c:v>
                </c:pt>
                <c:pt idx="12772">
                  <c:v>165.643</c:v>
                </c:pt>
                <c:pt idx="12773">
                  <c:v>165.66200000000001</c:v>
                </c:pt>
                <c:pt idx="12774">
                  <c:v>165.68199999999999</c:v>
                </c:pt>
                <c:pt idx="12775">
                  <c:v>165.69300000000001</c:v>
                </c:pt>
                <c:pt idx="12776">
                  <c:v>165.71199999999999</c:v>
                </c:pt>
                <c:pt idx="12777">
                  <c:v>165.732</c:v>
                </c:pt>
                <c:pt idx="12778">
                  <c:v>165.74299999999999</c:v>
                </c:pt>
                <c:pt idx="12779">
                  <c:v>165.75299999999999</c:v>
                </c:pt>
                <c:pt idx="12780">
                  <c:v>165.77199999999999</c:v>
                </c:pt>
                <c:pt idx="12781">
                  <c:v>165.78299999999999</c:v>
                </c:pt>
                <c:pt idx="12782">
                  <c:v>165.80199999999999</c:v>
                </c:pt>
                <c:pt idx="12783">
                  <c:v>165.81299999999999</c:v>
                </c:pt>
                <c:pt idx="12784">
                  <c:v>165.83199999999999</c:v>
                </c:pt>
                <c:pt idx="12785">
                  <c:v>165.85300000000001</c:v>
                </c:pt>
                <c:pt idx="12786">
                  <c:v>165.87200000000001</c:v>
                </c:pt>
                <c:pt idx="12787">
                  <c:v>165.88300000000001</c:v>
                </c:pt>
                <c:pt idx="12788">
                  <c:v>165.892</c:v>
                </c:pt>
                <c:pt idx="12789">
                  <c:v>165.90299999999999</c:v>
                </c:pt>
                <c:pt idx="12790">
                  <c:v>165.922</c:v>
                </c:pt>
                <c:pt idx="12791">
                  <c:v>165.93199999999999</c:v>
                </c:pt>
                <c:pt idx="12792">
                  <c:v>165.94300000000001</c:v>
                </c:pt>
                <c:pt idx="12793">
                  <c:v>165.953</c:v>
                </c:pt>
                <c:pt idx="12794">
                  <c:v>165.96299999999999</c:v>
                </c:pt>
                <c:pt idx="12795">
                  <c:v>165.97300000000001</c:v>
                </c:pt>
                <c:pt idx="12796">
                  <c:v>165.99199999999999</c:v>
                </c:pt>
                <c:pt idx="12797">
                  <c:v>166.00200000000001</c:v>
                </c:pt>
                <c:pt idx="12798">
                  <c:v>166.012</c:v>
                </c:pt>
                <c:pt idx="12799">
                  <c:v>166.02199999999999</c:v>
                </c:pt>
                <c:pt idx="12800">
                  <c:v>166.03299999999999</c:v>
                </c:pt>
                <c:pt idx="12801">
                  <c:v>166.04300000000001</c:v>
                </c:pt>
                <c:pt idx="12802">
                  <c:v>166.053</c:v>
                </c:pt>
                <c:pt idx="12803">
                  <c:v>166.072</c:v>
                </c:pt>
                <c:pt idx="12804">
                  <c:v>166.09200000000001</c:v>
                </c:pt>
                <c:pt idx="12805">
                  <c:v>166.10300000000001</c:v>
                </c:pt>
                <c:pt idx="12806">
                  <c:v>166.12200000000001</c:v>
                </c:pt>
                <c:pt idx="12807">
                  <c:v>166.13300000000001</c:v>
                </c:pt>
                <c:pt idx="12808">
                  <c:v>166.15199999999999</c:v>
                </c:pt>
                <c:pt idx="12809">
                  <c:v>166.16300000000001</c:v>
                </c:pt>
                <c:pt idx="12810">
                  <c:v>166.172</c:v>
                </c:pt>
                <c:pt idx="12811">
                  <c:v>166.18299999999999</c:v>
                </c:pt>
                <c:pt idx="12812">
                  <c:v>166.19300000000001</c:v>
                </c:pt>
                <c:pt idx="12813">
                  <c:v>166.203</c:v>
                </c:pt>
                <c:pt idx="12814">
                  <c:v>166.22200000000001</c:v>
                </c:pt>
                <c:pt idx="12815">
                  <c:v>166.233</c:v>
                </c:pt>
                <c:pt idx="12816">
                  <c:v>166.25200000000001</c:v>
                </c:pt>
                <c:pt idx="12817">
                  <c:v>166.27199999999999</c:v>
                </c:pt>
                <c:pt idx="12818">
                  <c:v>166.292</c:v>
                </c:pt>
                <c:pt idx="12819">
                  <c:v>166.304</c:v>
                </c:pt>
                <c:pt idx="12820">
                  <c:v>166.322</c:v>
                </c:pt>
                <c:pt idx="12821">
                  <c:v>166.333</c:v>
                </c:pt>
                <c:pt idx="12822">
                  <c:v>166.352</c:v>
                </c:pt>
                <c:pt idx="12823">
                  <c:v>166.363</c:v>
                </c:pt>
                <c:pt idx="12824">
                  <c:v>166.37299999999999</c:v>
                </c:pt>
                <c:pt idx="12825">
                  <c:v>166.38300000000001</c:v>
                </c:pt>
                <c:pt idx="12826">
                  <c:v>166.393</c:v>
                </c:pt>
                <c:pt idx="12827">
                  <c:v>166.40299999999999</c:v>
                </c:pt>
                <c:pt idx="12828">
                  <c:v>166.41200000000001</c:v>
                </c:pt>
                <c:pt idx="12829">
                  <c:v>166.422</c:v>
                </c:pt>
                <c:pt idx="12830">
                  <c:v>166.43299999999999</c:v>
                </c:pt>
                <c:pt idx="12831">
                  <c:v>166.44300000000001</c:v>
                </c:pt>
                <c:pt idx="12832">
                  <c:v>166.46299999999999</c:v>
                </c:pt>
                <c:pt idx="12833">
                  <c:v>166.482</c:v>
                </c:pt>
                <c:pt idx="12834">
                  <c:v>166.50200000000001</c:v>
                </c:pt>
                <c:pt idx="12835">
                  <c:v>166.51300000000001</c:v>
                </c:pt>
                <c:pt idx="12836">
                  <c:v>166.53200000000001</c:v>
                </c:pt>
                <c:pt idx="12837">
                  <c:v>166.54300000000001</c:v>
                </c:pt>
                <c:pt idx="12838">
                  <c:v>166.553</c:v>
                </c:pt>
                <c:pt idx="12839">
                  <c:v>166.572</c:v>
                </c:pt>
                <c:pt idx="12840">
                  <c:v>166.583</c:v>
                </c:pt>
                <c:pt idx="12841">
                  <c:v>166.59299999999999</c:v>
                </c:pt>
                <c:pt idx="12842">
                  <c:v>166.602</c:v>
                </c:pt>
                <c:pt idx="12843">
                  <c:v>166.61199999999999</c:v>
                </c:pt>
                <c:pt idx="12844">
                  <c:v>166.62299999999999</c:v>
                </c:pt>
                <c:pt idx="12845">
                  <c:v>166.63200000000001</c:v>
                </c:pt>
                <c:pt idx="12846">
                  <c:v>166.64599999999999</c:v>
                </c:pt>
                <c:pt idx="12847">
                  <c:v>166.66200000000001</c:v>
                </c:pt>
                <c:pt idx="12848">
                  <c:v>166.68199999999999</c:v>
                </c:pt>
                <c:pt idx="12849">
                  <c:v>166.69300000000001</c:v>
                </c:pt>
                <c:pt idx="12850">
                  <c:v>166.703</c:v>
                </c:pt>
                <c:pt idx="12851">
                  <c:v>166.71299999999999</c:v>
                </c:pt>
                <c:pt idx="12852">
                  <c:v>166.732</c:v>
                </c:pt>
                <c:pt idx="12853">
                  <c:v>166.75200000000001</c:v>
                </c:pt>
                <c:pt idx="12854">
                  <c:v>166.76300000000001</c:v>
                </c:pt>
                <c:pt idx="12855">
                  <c:v>166.773</c:v>
                </c:pt>
                <c:pt idx="12856">
                  <c:v>166.78299999999999</c:v>
                </c:pt>
                <c:pt idx="12857">
                  <c:v>166.79300000000001</c:v>
                </c:pt>
                <c:pt idx="12858">
                  <c:v>166.803</c:v>
                </c:pt>
                <c:pt idx="12859">
                  <c:v>166.81299999999999</c:v>
                </c:pt>
                <c:pt idx="12860">
                  <c:v>166.82300000000001</c:v>
                </c:pt>
                <c:pt idx="12861">
                  <c:v>166.833</c:v>
                </c:pt>
                <c:pt idx="12862">
                  <c:v>166.852</c:v>
                </c:pt>
                <c:pt idx="12863">
                  <c:v>166.87200000000001</c:v>
                </c:pt>
                <c:pt idx="12864">
                  <c:v>166.892</c:v>
                </c:pt>
                <c:pt idx="12865">
                  <c:v>166.90299999999999</c:v>
                </c:pt>
                <c:pt idx="12866">
                  <c:v>166.922</c:v>
                </c:pt>
                <c:pt idx="12867">
                  <c:v>166.93299999999999</c:v>
                </c:pt>
                <c:pt idx="12868">
                  <c:v>166.94300000000001</c:v>
                </c:pt>
                <c:pt idx="12869">
                  <c:v>166.96199999999999</c:v>
                </c:pt>
                <c:pt idx="12870">
                  <c:v>166.97300000000001</c:v>
                </c:pt>
                <c:pt idx="12871">
                  <c:v>166.983</c:v>
                </c:pt>
                <c:pt idx="12872">
                  <c:v>167.00200000000001</c:v>
                </c:pt>
                <c:pt idx="12873">
                  <c:v>167.01300000000001</c:v>
                </c:pt>
                <c:pt idx="12874">
                  <c:v>167.023</c:v>
                </c:pt>
                <c:pt idx="12875">
                  <c:v>167.03299999999999</c:v>
                </c:pt>
                <c:pt idx="12876">
                  <c:v>167.04300000000001</c:v>
                </c:pt>
                <c:pt idx="12877">
                  <c:v>167.053</c:v>
                </c:pt>
                <c:pt idx="12878">
                  <c:v>167.072</c:v>
                </c:pt>
                <c:pt idx="12879">
                  <c:v>167.09200000000001</c:v>
                </c:pt>
                <c:pt idx="12880">
                  <c:v>167.11199999999999</c:v>
                </c:pt>
                <c:pt idx="12881">
                  <c:v>167.12299999999999</c:v>
                </c:pt>
                <c:pt idx="12882">
                  <c:v>167.142</c:v>
                </c:pt>
                <c:pt idx="12883">
                  <c:v>167.15299999999999</c:v>
                </c:pt>
                <c:pt idx="12884">
                  <c:v>167.172</c:v>
                </c:pt>
                <c:pt idx="12885">
                  <c:v>167.18299999999999</c:v>
                </c:pt>
                <c:pt idx="12886">
                  <c:v>167.19300000000001</c:v>
                </c:pt>
                <c:pt idx="12887">
                  <c:v>167.203</c:v>
                </c:pt>
                <c:pt idx="12888">
                  <c:v>167.21299999999999</c:v>
                </c:pt>
                <c:pt idx="12889">
                  <c:v>167.232</c:v>
                </c:pt>
                <c:pt idx="12890">
                  <c:v>167.24299999999999</c:v>
                </c:pt>
                <c:pt idx="12891">
                  <c:v>167.25299999999999</c:v>
                </c:pt>
                <c:pt idx="12892">
                  <c:v>167.273</c:v>
                </c:pt>
                <c:pt idx="12893">
                  <c:v>167.292</c:v>
                </c:pt>
                <c:pt idx="12894">
                  <c:v>167.31200000000001</c:v>
                </c:pt>
                <c:pt idx="12895">
                  <c:v>167.32300000000001</c:v>
                </c:pt>
                <c:pt idx="12896">
                  <c:v>167.34200000000001</c:v>
                </c:pt>
                <c:pt idx="12897">
                  <c:v>167.35300000000001</c:v>
                </c:pt>
                <c:pt idx="12898">
                  <c:v>167.363</c:v>
                </c:pt>
                <c:pt idx="12899">
                  <c:v>167.37299999999999</c:v>
                </c:pt>
                <c:pt idx="12900">
                  <c:v>167.392</c:v>
                </c:pt>
                <c:pt idx="12901">
                  <c:v>167.40299999999999</c:v>
                </c:pt>
                <c:pt idx="12902">
                  <c:v>167.422</c:v>
                </c:pt>
                <c:pt idx="12903">
                  <c:v>167.43299999999999</c:v>
                </c:pt>
                <c:pt idx="12904">
                  <c:v>167.452</c:v>
                </c:pt>
                <c:pt idx="12905">
                  <c:v>167.46299999999999</c:v>
                </c:pt>
                <c:pt idx="12906">
                  <c:v>167.482</c:v>
                </c:pt>
                <c:pt idx="12907">
                  <c:v>167.50200000000001</c:v>
                </c:pt>
                <c:pt idx="12908">
                  <c:v>167.51300000000001</c:v>
                </c:pt>
                <c:pt idx="12909">
                  <c:v>167.523</c:v>
                </c:pt>
                <c:pt idx="12910">
                  <c:v>167.53299999999999</c:v>
                </c:pt>
                <c:pt idx="12911">
                  <c:v>167.55199999999999</c:v>
                </c:pt>
                <c:pt idx="12912">
                  <c:v>167.56299999999999</c:v>
                </c:pt>
                <c:pt idx="12913">
                  <c:v>167.57300000000001</c:v>
                </c:pt>
                <c:pt idx="12914">
                  <c:v>167.59200000000001</c:v>
                </c:pt>
                <c:pt idx="12915">
                  <c:v>167.60300000000001</c:v>
                </c:pt>
                <c:pt idx="12916">
                  <c:v>167.62200000000001</c:v>
                </c:pt>
                <c:pt idx="12917">
                  <c:v>167.63300000000001</c:v>
                </c:pt>
                <c:pt idx="12918">
                  <c:v>167.65199999999999</c:v>
                </c:pt>
                <c:pt idx="12919">
                  <c:v>167.66300000000001</c:v>
                </c:pt>
                <c:pt idx="12920">
                  <c:v>167.67500000000001</c:v>
                </c:pt>
                <c:pt idx="12921">
                  <c:v>167.702</c:v>
                </c:pt>
                <c:pt idx="12922">
                  <c:v>167.72200000000001</c:v>
                </c:pt>
                <c:pt idx="12923">
                  <c:v>167.733</c:v>
                </c:pt>
                <c:pt idx="12924">
                  <c:v>167.75200000000001</c:v>
                </c:pt>
                <c:pt idx="12925">
                  <c:v>167.76300000000001</c:v>
                </c:pt>
                <c:pt idx="12926">
                  <c:v>167.773</c:v>
                </c:pt>
                <c:pt idx="12927">
                  <c:v>167.78299999999999</c:v>
                </c:pt>
                <c:pt idx="12928">
                  <c:v>167.79300000000001</c:v>
                </c:pt>
                <c:pt idx="12929">
                  <c:v>167.81200000000001</c:v>
                </c:pt>
                <c:pt idx="12930">
                  <c:v>167.82300000000001</c:v>
                </c:pt>
                <c:pt idx="12931">
                  <c:v>167.833</c:v>
                </c:pt>
                <c:pt idx="12932">
                  <c:v>167.852</c:v>
                </c:pt>
                <c:pt idx="12933">
                  <c:v>167.863</c:v>
                </c:pt>
                <c:pt idx="12934">
                  <c:v>167.87299999999999</c:v>
                </c:pt>
                <c:pt idx="12935">
                  <c:v>167.893</c:v>
                </c:pt>
                <c:pt idx="12936">
                  <c:v>167.91200000000001</c:v>
                </c:pt>
                <c:pt idx="12937">
                  <c:v>167.923</c:v>
                </c:pt>
                <c:pt idx="12938">
                  <c:v>167.94200000000001</c:v>
                </c:pt>
                <c:pt idx="12939">
                  <c:v>167.953</c:v>
                </c:pt>
                <c:pt idx="12940">
                  <c:v>167.96299999999999</c:v>
                </c:pt>
                <c:pt idx="12941">
                  <c:v>167.982</c:v>
                </c:pt>
                <c:pt idx="12942">
                  <c:v>167.99299999999999</c:v>
                </c:pt>
                <c:pt idx="12943">
                  <c:v>168.00299999999999</c:v>
                </c:pt>
                <c:pt idx="12944">
                  <c:v>168.01400000000001</c:v>
                </c:pt>
                <c:pt idx="12945">
                  <c:v>168.024</c:v>
                </c:pt>
                <c:pt idx="12946">
                  <c:v>168.03399999999999</c:v>
                </c:pt>
                <c:pt idx="12947">
                  <c:v>168.04400000000001</c:v>
                </c:pt>
                <c:pt idx="12948">
                  <c:v>168.054</c:v>
                </c:pt>
                <c:pt idx="12949">
                  <c:v>168.06399999999999</c:v>
                </c:pt>
                <c:pt idx="12950">
                  <c:v>168.07400000000001</c:v>
                </c:pt>
                <c:pt idx="12951">
                  <c:v>168.084</c:v>
                </c:pt>
                <c:pt idx="12952">
                  <c:v>168.102</c:v>
                </c:pt>
                <c:pt idx="12953">
                  <c:v>168.113</c:v>
                </c:pt>
                <c:pt idx="12954">
                  <c:v>168.13200000000001</c:v>
                </c:pt>
                <c:pt idx="12955">
                  <c:v>168.143</c:v>
                </c:pt>
                <c:pt idx="12956">
                  <c:v>168.16200000000001</c:v>
                </c:pt>
                <c:pt idx="12957">
                  <c:v>168.172</c:v>
                </c:pt>
                <c:pt idx="12958">
                  <c:v>168.18199999999999</c:v>
                </c:pt>
                <c:pt idx="12959">
                  <c:v>168.19200000000001</c:v>
                </c:pt>
                <c:pt idx="12960">
                  <c:v>168.202</c:v>
                </c:pt>
                <c:pt idx="12961">
                  <c:v>168.21199999999999</c:v>
                </c:pt>
                <c:pt idx="12962">
                  <c:v>168.22200000000001</c:v>
                </c:pt>
                <c:pt idx="12963">
                  <c:v>168.232</c:v>
                </c:pt>
                <c:pt idx="12964">
                  <c:v>168.24199999999999</c:v>
                </c:pt>
                <c:pt idx="12965">
                  <c:v>168.25200000000001</c:v>
                </c:pt>
                <c:pt idx="12966">
                  <c:v>168.262</c:v>
                </c:pt>
                <c:pt idx="12967">
                  <c:v>168.27199999999999</c:v>
                </c:pt>
                <c:pt idx="12968">
                  <c:v>168.292</c:v>
                </c:pt>
                <c:pt idx="12969">
                  <c:v>168.303</c:v>
                </c:pt>
                <c:pt idx="12970">
                  <c:v>168.322</c:v>
                </c:pt>
                <c:pt idx="12971">
                  <c:v>168.333</c:v>
                </c:pt>
                <c:pt idx="12972">
                  <c:v>168.34299999999999</c:v>
                </c:pt>
                <c:pt idx="12973">
                  <c:v>168.35300000000001</c:v>
                </c:pt>
                <c:pt idx="12974">
                  <c:v>168.363</c:v>
                </c:pt>
                <c:pt idx="12975">
                  <c:v>168.37299999999999</c:v>
                </c:pt>
                <c:pt idx="12976">
                  <c:v>168.38300000000001</c:v>
                </c:pt>
                <c:pt idx="12977">
                  <c:v>168.393</c:v>
                </c:pt>
                <c:pt idx="12978">
                  <c:v>168.40199999999999</c:v>
                </c:pt>
                <c:pt idx="12979">
                  <c:v>168.41300000000001</c:v>
                </c:pt>
                <c:pt idx="12980">
                  <c:v>168.423</c:v>
                </c:pt>
                <c:pt idx="12981">
                  <c:v>168.43299999999999</c:v>
                </c:pt>
                <c:pt idx="12982">
                  <c:v>168.44300000000001</c:v>
                </c:pt>
                <c:pt idx="12983">
                  <c:v>168.452</c:v>
                </c:pt>
                <c:pt idx="12984">
                  <c:v>168.46199999999999</c:v>
                </c:pt>
                <c:pt idx="12985">
                  <c:v>168.47200000000001</c:v>
                </c:pt>
                <c:pt idx="12986">
                  <c:v>168.512</c:v>
                </c:pt>
                <c:pt idx="12987">
                  <c:v>168.53200000000001</c:v>
                </c:pt>
                <c:pt idx="12988">
                  <c:v>168.55199999999999</c:v>
                </c:pt>
                <c:pt idx="12989">
                  <c:v>168.56299999999999</c:v>
                </c:pt>
                <c:pt idx="12990">
                  <c:v>168.57300000000001</c:v>
                </c:pt>
                <c:pt idx="12991">
                  <c:v>168.583</c:v>
                </c:pt>
                <c:pt idx="12992">
                  <c:v>168.59299999999999</c:v>
                </c:pt>
                <c:pt idx="12993">
                  <c:v>168.61199999999999</c:v>
                </c:pt>
                <c:pt idx="12994">
                  <c:v>168.63200000000001</c:v>
                </c:pt>
                <c:pt idx="12995">
                  <c:v>168.643</c:v>
                </c:pt>
                <c:pt idx="12996">
                  <c:v>168.66200000000001</c:v>
                </c:pt>
                <c:pt idx="12997">
                  <c:v>168.672</c:v>
                </c:pt>
                <c:pt idx="12998">
                  <c:v>168.68199999999999</c:v>
                </c:pt>
                <c:pt idx="12999">
                  <c:v>168.69399999999999</c:v>
                </c:pt>
                <c:pt idx="13000">
                  <c:v>168.70599999999999</c:v>
                </c:pt>
                <c:pt idx="13001">
                  <c:v>168.72800000000001</c:v>
                </c:pt>
                <c:pt idx="13002">
                  <c:v>168.74199999999999</c:v>
                </c:pt>
                <c:pt idx="13003">
                  <c:v>168.75200000000001</c:v>
                </c:pt>
                <c:pt idx="13004">
                  <c:v>168.76300000000001</c:v>
                </c:pt>
                <c:pt idx="13005">
                  <c:v>168.773</c:v>
                </c:pt>
                <c:pt idx="13006">
                  <c:v>168.792</c:v>
                </c:pt>
                <c:pt idx="13007">
                  <c:v>168.803</c:v>
                </c:pt>
                <c:pt idx="13008">
                  <c:v>168.81299999999999</c:v>
                </c:pt>
                <c:pt idx="13009">
                  <c:v>168.83199999999999</c:v>
                </c:pt>
                <c:pt idx="13010">
                  <c:v>168.84299999999999</c:v>
                </c:pt>
                <c:pt idx="13011">
                  <c:v>168.85300000000001</c:v>
                </c:pt>
                <c:pt idx="13012">
                  <c:v>168.87200000000001</c:v>
                </c:pt>
                <c:pt idx="13013">
                  <c:v>168.88300000000001</c:v>
                </c:pt>
                <c:pt idx="13014">
                  <c:v>168.893</c:v>
                </c:pt>
                <c:pt idx="13015">
                  <c:v>168.91200000000001</c:v>
                </c:pt>
                <c:pt idx="13016">
                  <c:v>168.93199999999999</c:v>
                </c:pt>
                <c:pt idx="13017">
                  <c:v>168.94300000000001</c:v>
                </c:pt>
                <c:pt idx="13018">
                  <c:v>168.953</c:v>
                </c:pt>
                <c:pt idx="13019">
                  <c:v>168.97200000000001</c:v>
                </c:pt>
                <c:pt idx="13020">
                  <c:v>168.99199999999999</c:v>
                </c:pt>
                <c:pt idx="13021">
                  <c:v>169.00299999999999</c:v>
                </c:pt>
                <c:pt idx="13022">
                  <c:v>169.01300000000001</c:v>
                </c:pt>
                <c:pt idx="13023">
                  <c:v>169.03200000000001</c:v>
                </c:pt>
                <c:pt idx="13024">
                  <c:v>169.04300000000001</c:v>
                </c:pt>
                <c:pt idx="13025">
                  <c:v>169.053</c:v>
                </c:pt>
                <c:pt idx="13026">
                  <c:v>169.072</c:v>
                </c:pt>
                <c:pt idx="13027">
                  <c:v>169.083</c:v>
                </c:pt>
                <c:pt idx="13028">
                  <c:v>169.095</c:v>
                </c:pt>
                <c:pt idx="13029">
                  <c:v>169.11199999999999</c:v>
                </c:pt>
                <c:pt idx="13030">
                  <c:v>169.12299999999999</c:v>
                </c:pt>
                <c:pt idx="13031">
                  <c:v>169.13300000000001</c:v>
                </c:pt>
                <c:pt idx="13032">
                  <c:v>169.15199999999999</c:v>
                </c:pt>
                <c:pt idx="13033">
                  <c:v>169.16300000000001</c:v>
                </c:pt>
                <c:pt idx="13034">
                  <c:v>169.18199999999999</c:v>
                </c:pt>
                <c:pt idx="13035">
                  <c:v>169.19200000000001</c:v>
                </c:pt>
                <c:pt idx="13036">
                  <c:v>169.202</c:v>
                </c:pt>
                <c:pt idx="13037">
                  <c:v>169.21199999999999</c:v>
                </c:pt>
                <c:pt idx="13038">
                  <c:v>169.22200000000001</c:v>
                </c:pt>
                <c:pt idx="13039">
                  <c:v>169.232</c:v>
                </c:pt>
                <c:pt idx="13040">
                  <c:v>169.24199999999999</c:v>
                </c:pt>
                <c:pt idx="13041">
                  <c:v>169.25200000000001</c:v>
                </c:pt>
                <c:pt idx="13042">
                  <c:v>169.26300000000001</c:v>
                </c:pt>
                <c:pt idx="13043">
                  <c:v>169.273</c:v>
                </c:pt>
                <c:pt idx="13044">
                  <c:v>169.292</c:v>
                </c:pt>
                <c:pt idx="13045">
                  <c:v>169.304</c:v>
                </c:pt>
                <c:pt idx="13046">
                  <c:v>169.322</c:v>
                </c:pt>
                <c:pt idx="13047">
                  <c:v>169.33199999999999</c:v>
                </c:pt>
                <c:pt idx="13048">
                  <c:v>169.34200000000001</c:v>
                </c:pt>
                <c:pt idx="13049">
                  <c:v>169.352</c:v>
                </c:pt>
                <c:pt idx="13050">
                  <c:v>169.36199999999999</c:v>
                </c:pt>
                <c:pt idx="13051">
                  <c:v>169.37200000000001</c:v>
                </c:pt>
                <c:pt idx="13052">
                  <c:v>169.38300000000001</c:v>
                </c:pt>
                <c:pt idx="13053">
                  <c:v>169.392</c:v>
                </c:pt>
                <c:pt idx="13054">
                  <c:v>169.40299999999999</c:v>
                </c:pt>
                <c:pt idx="13055">
                  <c:v>169.41300000000001</c:v>
                </c:pt>
                <c:pt idx="13056">
                  <c:v>169.423</c:v>
                </c:pt>
                <c:pt idx="13057">
                  <c:v>169.43299999999999</c:v>
                </c:pt>
                <c:pt idx="13058">
                  <c:v>169.44300000000001</c:v>
                </c:pt>
                <c:pt idx="13059">
                  <c:v>169.453</c:v>
                </c:pt>
                <c:pt idx="13060">
                  <c:v>169.46299999999999</c:v>
                </c:pt>
                <c:pt idx="13061">
                  <c:v>169.47300000000001</c:v>
                </c:pt>
                <c:pt idx="13062">
                  <c:v>169.483</c:v>
                </c:pt>
                <c:pt idx="13063">
                  <c:v>169.49199999999999</c:v>
                </c:pt>
                <c:pt idx="13064">
                  <c:v>169.50299999999999</c:v>
                </c:pt>
                <c:pt idx="13065">
                  <c:v>169.523</c:v>
                </c:pt>
                <c:pt idx="13066">
                  <c:v>169.542</c:v>
                </c:pt>
                <c:pt idx="13067">
                  <c:v>169.553</c:v>
                </c:pt>
                <c:pt idx="13068">
                  <c:v>169.56299999999999</c:v>
                </c:pt>
                <c:pt idx="13069">
                  <c:v>169.57300000000001</c:v>
                </c:pt>
                <c:pt idx="13070">
                  <c:v>169.59200000000001</c:v>
                </c:pt>
                <c:pt idx="13071">
                  <c:v>169.60300000000001</c:v>
                </c:pt>
                <c:pt idx="13072">
                  <c:v>169.613</c:v>
                </c:pt>
                <c:pt idx="13073">
                  <c:v>169.62299999999999</c:v>
                </c:pt>
                <c:pt idx="13074">
                  <c:v>169.642</c:v>
                </c:pt>
                <c:pt idx="13075">
                  <c:v>169.65299999999999</c:v>
                </c:pt>
                <c:pt idx="13076">
                  <c:v>169.672</c:v>
                </c:pt>
                <c:pt idx="13077">
                  <c:v>169.68299999999999</c:v>
                </c:pt>
                <c:pt idx="13078">
                  <c:v>169.70599999999999</c:v>
                </c:pt>
                <c:pt idx="13079">
                  <c:v>169.72200000000001</c:v>
                </c:pt>
                <c:pt idx="13080">
                  <c:v>169.732</c:v>
                </c:pt>
                <c:pt idx="13081">
                  <c:v>169.74199999999999</c:v>
                </c:pt>
                <c:pt idx="13082">
                  <c:v>169.75200000000001</c:v>
                </c:pt>
                <c:pt idx="13083">
                  <c:v>169.76599999999999</c:v>
                </c:pt>
                <c:pt idx="13084">
                  <c:v>169.78200000000001</c:v>
                </c:pt>
                <c:pt idx="13085">
                  <c:v>169.79300000000001</c:v>
                </c:pt>
                <c:pt idx="13086">
                  <c:v>169.803</c:v>
                </c:pt>
                <c:pt idx="13087">
                  <c:v>169.822</c:v>
                </c:pt>
                <c:pt idx="13088">
                  <c:v>169.833</c:v>
                </c:pt>
                <c:pt idx="13089">
                  <c:v>169.84299999999999</c:v>
                </c:pt>
                <c:pt idx="13090">
                  <c:v>169.85300000000001</c:v>
                </c:pt>
                <c:pt idx="13091">
                  <c:v>169.87200000000001</c:v>
                </c:pt>
                <c:pt idx="13092">
                  <c:v>169.88300000000001</c:v>
                </c:pt>
                <c:pt idx="13093">
                  <c:v>169.893</c:v>
                </c:pt>
                <c:pt idx="13094">
                  <c:v>169.91300000000001</c:v>
                </c:pt>
                <c:pt idx="13095">
                  <c:v>169.93199999999999</c:v>
                </c:pt>
                <c:pt idx="13096">
                  <c:v>169.952</c:v>
                </c:pt>
                <c:pt idx="13097">
                  <c:v>169.96299999999999</c:v>
                </c:pt>
                <c:pt idx="13098">
                  <c:v>169.97399999999999</c:v>
                </c:pt>
                <c:pt idx="13099">
                  <c:v>169.99199999999999</c:v>
                </c:pt>
                <c:pt idx="13100">
                  <c:v>170.00299999999999</c:v>
                </c:pt>
                <c:pt idx="13101">
                  <c:v>170.01300000000001</c:v>
                </c:pt>
                <c:pt idx="13102">
                  <c:v>170.03200000000001</c:v>
                </c:pt>
                <c:pt idx="13103">
                  <c:v>170.04300000000001</c:v>
                </c:pt>
                <c:pt idx="13104">
                  <c:v>170.053</c:v>
                </c:pt>
                <c:pt idx="13105">
                  <c:v>170.06299999999999</c:v>
                </c:pt>
                <c:pt idx="13106">
                  <c:v>170.07300000000001</c:v>
                </c:pt>
                <c:pt idx="13107">
                  <c:v>170.083</c:v>
                </c:pt>
                <c:pt idx="13108">
                  <c:v>170.09299999999999</c:v>
                </c:pt>
                <c:pt idx="13109">
                  <c:v>170.10300000000001</c:v>
                </c:pt>
                <c:pt idx="13110">
                  <c:v>170.12200000000001</c:v>
                </c:pt>
                <c:pt idx="13111">
                  <c:v>170.142</c:v>
                </c:pt>
                <c:pt idx="13112">
                  <c:v>170.15299999999999</c:v>
                </c:pt>
                <c:pt idx="13113">
                  <c:v>170.172</c:v>
                </c:pt>
                <c:pt idx="13114">
                  <c:v>170.18299999999999</c:v>
                </c:pt>
                <c:pt idx="13115">
                  <c:v>170.19300000000001</c:v>
                </c:pt>
                <c:pt idx="13116">
                  <c:v>170.21199999999999</c:v>
                </c:pt>
                <c:pt idx="13117">
                  <c:v>170.22300000000001</c:v>
                </c:pt>
                <c:pt idx="13118">
                  <c:v>170.233</c:v>
                </c:pt>
                <c:pt idx="13119">
                  <c:v>170.24299999999999</c:v>
                </c:pt>
                <c:pt idx="13120">
                  <c:v>170.25299999999999</c:v>
                </c:pt>
                <c:pt idx="13121">
                  <c:v>170.27199999999999</c:v>
                </c:pt>
                <c:pt idx="13122">
                  <c:v>170.28299999999999</c:v>
                </c:pt>
                <c:pt idx="13123">
                  <c:v>170.29300000000001</c:v>
                </c:pt>
                <c:pt idx="13124">
                  <c:v>170.31200000000001</c:v>
                </c:pt>
                <c:pt idx="13125">
                  <c:v>170.32300000000001</c:v>
                </c:pt>
                <c:pt idx="13126">
                  <c:v>170.34200000000001</c:v>
                </c:pt>
                <c:pt idx="13127">
                  <c:v>170.352</c:v>
                </c:pt>
                <c:pt idx="13128">
                  <c:v>170.363</c:v>
                </c:pt>
                <c:pt idx="13129">
                  <c:v>170.38200000000001</c:v>
                </c:pt>
                <c:pt idx="13130">
                  <c:v>170.393</c:v>
                </c:pt>
                <c:pt idx="13131">
                  <c:v>170.40299999999999</c:v>
                </c:pt>
                <c:pt idx="13132">
                  <c:v>170.41300000000001</c:v>
                </c:pt>
                <c:pt idx="13133">
                  <c:v>170.422</c:v>
                </c:pt>
                <c:pt idx="13134">
                  <c:v>170.43299999999999</c:v>
                </c:pt>
                <c:pt idx="13135">
                  <c:v>170.44300000000001</c:v>
                </c:pt>
                <c:pt idx="13136">
                  <c:v>170.453</c:v>
                </c:pt>
                <c:pt idx="13137">
                  <c:v>170.46299999999999</c:v>
                </c:pt>
                <c:pt idx="13138">
                  <c:v>170.47300000000001</c:v>
                </c:pt>
                <c:pt idx="13139">
                  <c:v>170.483</c:v>
                </c:pt>
                <c:pt idx="13140">
                  <c:v>170.49299999999999</c:v>
                </c:pt>
                <c:pt idx="13141">
                  <c:v>170.512</c:v>
                </c:pt>
                <c:pt idx="13142">
                  <c:v>170.53200000000001</c:v>
                </c:pt>
                <c:pt idx="13143">
                  <c:v>170.54300000000001</c:v>
                </c:pt>
                <c:pt idx="13144">
                  <c:v>170.553</c:v>
                </c:pt>
                <c:pt idx="13145">
                  <c:v>170.56299999999999</c:v>
                </c:pt>
                <c:pt idx="13146">
                  <c:v>170.57300000000001</c:v>
                </c:pt>
                <c:pt idx="13147">
                  <c:v>170.59200000000001</c:v>
                </c:pt>
                <c:pt idx="13148">
                  <c:v>170.60300000000001</c:v>
                </c:pt>
                <c:pt idx="13149">
                  <c:v>170.613</c:v>
                </c:pt>
                <c:pt idx="13150">
                  <c:v>170.62299999999999</c:v>
                </c:pt>
                <c:pt idx="13151">
                  <c:v>170.63200000000001</c:v>
                </c:pt>
                <c:pt idx="13152">
                  <c:v>170.642</c:v>
                </c:pt>
                <c:pt idx="13153">
                  <c:v>170.65199999999999</c:v>
                </c:pt>
                <c:pt idx="13154">
                  <c:v>170.66300000000001</c:v>
                </c:pt>
                <c:pt idx="13155">
                  <c:v>170.673</c:v>
                </c:pt>
                <c:pt idx="13156">
                  <c:v>170.69200000000001</c:v>
                </c:pt>
                <c:pt idx="13157">
                  <c:v>170.702</c:v>
                </c:pt>
                <c:pt idx="13158">
                  <c:v>170.71199999999999</c:v>
                </c:pt>
                <c:pt idx="13159">
                  <c:v>170.72200000000001</c:v>
                </c:pt>
                <c:pt idx="13160">
                  <c:v>170.74199999999999</c:v>
                </c:pt>
                <c:pt idx="13161">
                  <c:v>170.75299999999999</c:v>
                </c:pt>
                <c:pt idx="13162">
                  <c:v>170.76300000000001</c:v>
                </c:pt>
                <c:pt idx="13163">
                  <c:v>170.78200000000001</c:v>
                </c:pt>
                <c:pt idx="13164">
                  <c:v>170.79300000000001</c:v>
                </c:pt>
                <c:pt idx="13165">
                  <c:v>170.80600000000001</c:v>
                </c:pt>
                <c:pt idx="13166">
                  <c:v>170.822</c:v>
                </c:pt>
                <c:pt idx="13167">
                  <c:v>170.833</c:v>
                </c:pt>
                <c:pt idx="13168">
                  <c:v>170.84299999999999</c:v>
                </c:pt>
                <c:pt idx="13169">
                  <c:v>170.85300000000001</c:v>
                </c:pt>
                <c:pt idx="13170">
                  <c:v>170.863</c:v>
                </c:pt>
                <c:pt idx="13171">
                  <c:v>170.88200000000001</c:v>
                </c:pt>
                <c:pt idx="13172">
                  <c:v>170.893</c:v>
                </c:pt>
                <c:pt idx="13173">
                  <c:v>170.91200000000001</c:v>
                </c:pt>
                <c:pt idx="13174">
                  <c:v>170.923</c:v>
                </c:pt>
                <c:pt idx="13175">
                  <c:v>170.935</c:v>
                </c:pt>
                <c:pt idx="13176">
                  <c:v>170.952</c:v>
                </c:pt>
                <c:pt idx="13177">
                  <c:v>170.96199999999999</c:v>
                </c:pt>
                <c:pt idx="13178">
                  <c:v>170.97300000000001</c:v>
                </c:pt>
                <c:pt idx="13179">
                  <c:v>170.983</c:v>
                </c:pt>
                <c:pt idx="13180">
                  <c:v>170.99299999999999</c:v>
                </c:pt>
                <c:pt idx="13181">
                  <c:v>171.012</c:v>
                </c:pt>
                <c:pt idx="13182">
                  <c:v>171.023</c:v>
                </c:pt>
                <c:pt idx="13183">
                  <c:v>171.03299999999999</c:v>
                </c:pt>
                <c:pt idx="13184">
                  <c:v>171.05199999999999</c:v>
                </c:pt>
                <c:pt idx="13185">
                  <c:v>171.06299999999999</c:v>
                </c:pt>
                <c:pt idx="13186">
                  <c:v>171.07300000000001</c:v>
                </c:pt>
                <c:pt idx="13187">
                  <c:v>171.09200000000001</c:v>
                </c:pt>
                <c:pt idx="13188">
                  <c:v>171.10300000000001</c:v>
                </c:pt>
                <c:pt idx="13189">
                  <c:v>171.113</c:v>
                </c:pt>
                <c:pt idx="13190">
                  <c:v>171.13200000000001</c:v>
                </c:pt>
                <c:pt idx="13191">
                  <c:v>171.15199999999999</c:v>
                </c:pt>
                <c:pt idx="13192">
                  <c:v>171.172</c:v>
                </c:pt>
                <c:pt idx="13193">
                  <c:v>171.18299999999999</c:v>
                </c:pt>
                <c:pt idx="13194">
                  <c:v>171.202</c:v>
                </c:pt>
                <c:pt idx="13195">
                  <c:v>171.21299999999999</c:v>
                </c:pt>
                <c:pt idx="13196">
                  <c:v>171.22300000000001</c:v>
                </c:pt>
                <c:pt idx="13197">
                  <c:v>171.233</c:v>
                </c:pt>
                <c:pt idx="13198">
                  <c:v>171.24299999999999</c:v>
                </c:pt>
                <c:pt idx="13199">
                  <c:v>171.25299999999999</c:v>
                </c:pt>
                <c:pt idx="13200">
                  <c:v>171.26300000000001</c:v>
                </c:pt>
                <c:pt idx="13201">
                  <c:v>171.28200000000001</c:v>
                </c:pt>
                <c:pt idx="13202">
                  <c:v>171.29300000000001</c:v>
                </c:pt>
                <c:pt idx="13203">
                  <c:v>171.31200000000001</c:v>
                </c:pt>
                <c:pt idx="13204">
                  <c:v>171.32300000000001</c:v>
                </c:pt>
                <c:pt idx="13205">
                  <c:v>171.33500000000001</c:v>
                </c:pt>
                <c:pt idx="13206">
                  <c:v>171.352</c:v>
                </c:pt>
                <c:pt idx="13207">
                  <c:v>171.36199999999999</c:v>
                </c:pt>
                <c:pt idx="13208">
                  <c:v>171.37200000000001</c:v>
                </c:pt>
                <c:pt idx="13209">
                  <c:v>171.38200000000001</c:v>
                </c:pt>
                <c:pt idx="13210">
                  <c:v>171.392</c:v>
                </c:pt>
                <c:pt idx="13211">
                  <c:v>171.40199999999999</c:v>
                </c:pt>
                <c:pt idx="13212">
                  <c:v>171.41300000000001</c:v>
                </c:pt>
                <c:pt idx="13213">
                  <c:v>171.423</c:v>
                </c:pt>
                <c:pt idx="13214">
                  <c:v>171.43299999999999</c:v>
                </c:pt>
                <c:pt idx="13215">
                  <c:v>171.452</c:v>
                </c:pt>
                <c:pt idx="13216">
                  <c:v>171.46299999999999</c:v>
                </c:pt>
                <c:pt idx="13217">
                  <c:v>171.47300000000001</c:v>
                </c:pt>
                <c:pt idx="13218">
                  <c:v>171.483</c:v>
                </c:pt>
                <c:pt idx="13219">
                  <c:v>171.50200000000001</c:v>
                </c:pt>
                <c:pt idx="13220">
                  <c:v>171.51300000000001</c:v>
                </c:pt>
                <c:pt idx="13221">
                  <c:v>171.523</c:v>
                </c:pt>
                <c:pt idx="13222">
                  <c:v>171.542</c:v>
                </c:pt>
                <c:pt idx="13223">
                  <c:v>171.56200000000001</c:v>
                </c:pt>
                <c:pt idx="13224">
                  <c:v>171.58199999999999</c:v>
                </c:pt>
                <c:pt idx="13225">
                  <c:v>171.59299999999999</c:v>
                </c:pt>
                <c:pt idx="13226">
                  <c:v>171.60400000000001</c:v>
                </c:pt>
                <c:pt idx="13227">
                  <c:v>171.62200000000001</c:v>
                </c:pt>
                <c:pt idx="13228">
                  <c:v>171.63300000000001</c:v>
                </c:pt>
                <c:pt idx="13229">
                  <c:v>171.642</c:v>
                </c:pt>
                <c:pt idx="13230">
                  <c:v>171.65299999999999</c:v>
                </c:pt>
                <c:pt idx="13231">
                  <c:v>171.66300000000001</c:v>
                </c:pt>
                <c:pt idx="13232">
                  <c:v>171.68199999999999</c:v>
                </c:pt>
                <c:pt idx="13233">
                  <c:v>171.69200000000001</c:v>
                </c:pt>
                <c:pt idx="13234">
                  <c:v>171.702</c:v>
                </c:pt>
                <c:pt idx="13235">
                  <c:v>171.71199999999999</c:v>
                </c:pt>
                <c:pt idx="13236">
                  <c:v>171.72300000000001</c:v>
                </c:pt>
                <c:pt idx="13237">
                  <c:v>171.73500000000001</c:v>
                </c:pt>
                <c:pt idx="13238">
                  <c:v>171.75200000000001</c:v>
                </c:pt>
                <c:pt idx="13239">
                  <c:v>171.77199999999999</c:v>
                </c:pt>
                <c:pt idx="13240">
                  <c:v>171.78299999999999</c:v>
                </c:pt>
                <c:pt idx="13241">
                  <c:v>171.79300000000001</c:v>
                </c:pt>
                <c:pt idx="13242">
                  <c:v>171.803</c:v>
                </c:pt>
                <c:pt idx="13243">
                  <c:v>171.81299999999999</c:v>
                </c:pt>
                <c:pt idx="13244">
                  <c:v>171.83199999999999</c:v>
                </c:pt>
                <c:pt idx="13245">
                  <c:v>171.846</c:v>
                </c:pt>
                <c:pt idx="13246">
                  <c:v>171.86199999999999</c:v>
                </c:pt>
                <c:pt idx="13247">
                  <c:v>171.87299999999999</c:v>
                </c:pt>
                <c:pt idx="13248">
                  <c:v>171.88300000000001</c:v>
                </c:pt>
                <c:pt idx="13249">
                  <c:v>171.893</c:v>
                </c:pt>
                <c:pt idx="13250">
                  <c:v>171.90299999999999</c:v>
                </c:pt>
                <c:pt idx="13251">
                  <c:v>171.922</c:v>
                </c:pt>
                <c:pt idx="13252">
                  <c:v>171.93299999999999</c:v>
                </c:pt>
                <c:pt idx="13253">
                  <c:v>171.952</c:v>
                </c:pt>
                <c:pt idx="13254">
                  <c:v>171.97200000000001</c:v>
                </c:pt>
                <c:pt idx="13255">
                  <c:v>171.983</c:v>
                </c:pt>
                <c:pt idx="13256">
                  <c:v>171.99299999999999</c:v>
                </c:pt>
                <c:pt idx="13257">
                  <c:v>172.01300000000001</c:v>
                </c:pt>
                <c:pt idx="13258">
                  <c:v>172.023</c:v>
                </c:pt>
                <c:pt idx="13259">
                  <c:v>172.03299999999999</c:v>
                </c:pt>
                <c:pt idx="13260">
                  <c:v>172.04300000000001</c:v>
                </c:pt>
                <c:pt idx="13261">
                  <c:v>172.053</c:v>
                </c:pt>
                <c:pt idx="13262">
                  <c:v>172.072</c:v>
                </c:pt>
                <c:pt idx="13263">
                  <c:v>172.083</c:v>
                </c:pt>
                <c:pt idx="13264">
                  <c:v>172.09299999999999</c:v>
                </c:pt>
                <c:pt idx="13265">
                  <c:v>172.11199999999999</c:v>
                </c:pt>
                <c:pt idx="13266">
                  <c:v>172.13200000000001</c:v>
                </c:pt>
                <c:pt idx="13267">
                  <c:v>172.15199999999999</c:v>
                </c:pt>
                <c:pt idx="13268">
                  <c:v>172.172</c:v>
                </c:pt>
                <c:pt idx="13269">
                  <c:v>172.19200000000001</c:v>
                </c:pt>
                <c:pt idx="13270">
                  <c:v>172.202</c:v>
                </c:pt>
                <c:pt idx="13271">
                  <c:v>172.21199999999999</c:v>
                </c:pt>
                <c:pt idx="13272">
                  <c:v>172.22200000000001</c:v>
                </c:pt>
                <c:pt idx="13273">
                  <c:v>172.232</c:v>
                </c:pt>
                <c:pt idx="13274">
                  <c:v>172.24199999999999</c:v>
                </c:pt>
                <c:pt idx="13275">
                  <c:v>172.25200000000001</c:v>
                </c:pt>
                <c:pt idx="13276">
                  <c:v>172.262</c:v>
                </c:pt>
                <c:pt idx="13277">
                  <c:v>172.273</c:v>
                </c:pt>
                <c:pt idx="13278">
                  <c:v>172.292</c:v>
                </c:pt>
                <c:pt idx="13279">
                  <c:v>172.303</c:v>
                </c:pt>
                <c:pt idx="13280">
                  <c:v>172.315</c:v>
                </c:pt>
                <c:pt idx="13281">
                  <c:v>172.33199999999999</c:v>
                </c:pt>
                <c:pt idx="13282">
                  <c:v>172.34299999999999</c:v>
                </c:pt>
                <c:pt idx="13283">
                  <c:v>172.35300000000001</c:v>
                </c:pt>
                <c:pt idx="13284">
                  <c:v>172.37200000000001</c:v>
                </c:pt>
                <c:pt idx="13285">
                  <c:v>172.392</c:v>
                </c:pt>
                <c:pt idx="13286">
                  <c:v>172.41200000000001</c:v>
                </c:pt>
                <c:pt idx="13287">
                  <c:v>172.423</c:v>
                </c:pt>
                <c:pt idx="13288">
                  <c:v>172.43299999999999</c:v>
                </c:pt>
                <c:pt idx="13289">
                  <c:v>172.44300000000001</c:v>
                </c:pt>
                <c:pt idx="13290">
                  <c:v>172.46199999999999</c:v>
                </c:pt>
                <c:pt idx="13291">
                  <c:v>172.47300000000001</c:v>
                </c:pt>
                <c:pt idx="13292">
                  <c:v>172.483</c:v>
                </c:pt>
                <c:pt idx="13293">
                  <c:v>172.49299999999999</c:v>
                </c:pt>
                <c:pt idx="13294">
                  <c:v>172.50299999999999</c:v>
                </c:pt>
                <c:pt idx="13295">
                  <c:v>172.51300000000001</c:v>
                </c:pt>
                <c:pt idx="13296">
                  <c:v>172.523</c:v>
                </c:pt>
                <c:pt idx="13297">
                  <c:v>172.542</c:v>
                </c:pt>
                <c:pt idx="13298">
                  <c:v>172.553</c:v>
                </c:pt>
                <c:pt idx="13299">
                  <c:v>172.56299999999999</c:v>
                </c:pt>
                <c:pt idx="13300">
                  <c:v>172.57499999999999</c:v>
                </c:pt>
                <c:pt idx="13301">
                  <c:v>172.59200000000001</c:v>
                </c:pt>
                <c:pt idx="13302">
                  <c:v>172.602</c:v>
                </c:pt>
                <c:pt idx="13303">
                  <c:v>172.62200000000001</c:v>
                </c:pt>
                <c:pt idx="13304">
                  <c:v>172.63300000000001</c:v>
                </c:pt>
                <c:pt idx="13305">
                  <c:v>172.65199999999999</c:v>
                </c:pt>
                <c:pt idx="13306">
                  <c:v>172.66300000000001</c:v>
                </c:pt>
                <c:pt idx="13307">
                  <c:v>172.673</c:v>
                </c:pt>
                <c:pt idx="13308">
                  <c:v>172.68299999999999</c:v>
                </c:pt>
                <c:pt idx="13309">
                  <c:v>172.702</c:v>
                </c:pt>
                <c:pt idx="13310">
                  <c:v>172.71199999999999</c:v>
                </c:pt>
                <c:pt idx="13311">
                  <c:v>172.72399999999999</c:v>
                </c:pt>
                <c:pt idx="13312">
                  <c:v>172.73400000000001</c:v>
                </c:pt>
                <c:pt idx="13313">
                  <c:v>172.74199999999999</c:v>
                </c:pt>
                <c:pt idx="13314">
                  <c:v>172.75399999999999</c:v>
                </c:pt>
                <c:pt idx="13315">
                  <c:v>172.76499999999999</c:v>
                </c:pt>
                <c:pt idx="13316">
                  <c:v>172.78200000000001</c:v>
                </c:pt>
                <c:pt idx="13317">
                  <c:v>172.79400000000001</c:v>
                </c:pt>
                <c:pt idx="13318">
                  <c:v>172.803</c:v>
                </c:pt>
                <c:pt idx="13319">
                  <c:v>172.822</c:v>
                </c:pt>
                <c:pt idx="13320">
                  <c:v>172.84200000000001</c:v>
                </c:pt>
                <c:pt idx="13321">
                  <c:v>172.85300000000001</c:v>
                </c:pt>
                <c:pt idx="13322">
                  <c:v>172.87200000000001</c:v>
                </c:pt>
                <c:pt idx="13323">
                  <c:v>172.88499999999999</c:v>
                </c:pt>
                <c:pt idx="13324">
                  <c:v>172.90199999999999</c:v>
                </c:pt>
                <c:pt idx="13325">
                  <c:v>172.91300000000001</c:v>
                </c:pt>
                <c:pt idx="13326">
                  <c:v>172.923</c:v>
                </c:pt>
                <c:pt idx="13327">
                  <c:v>172.93299999999999</c:v>
                </c:pt>
                <c:pt idx="13328">
                  <c:v>172.952</c:v>
                </c:pt>
                <c:pt idx="13329">
                  <c:v>172.96299999999999</c:v>
                </c:pt>
                <c:pt idx="13330">
                  <c:v>172.983</c:v>
                </c:pt>
                <c:pt idx="13331">
                  <c:v>172.99299999999999</c:v>
                </c:pt>
                <c:pt idx="13332">
                  <c:v>173.012</c:v>
                </c:pt>
                <c:pt idx="13333">
                  <c:v>173.023</c:v>
                </c:pt>
                <c:pt idx="13334">
                  <c:v>173.03399999999999</c:v>
                </c:pt>
                <c:pt idx="13335">
                  <c:v>173.05199999999999</c:v>
                </c:pt>
                <c:pt idx="13336">
                  <c:v>173.072</c:v>
                </c:pt>
                <c:pt idx="13337">
                  <c:v>173.083</c:v>
                </c:pt>
                <c:pt idx="13338">
                  <c:v>173.09299999999999</c:v>
                </c:pt>
                <c:pt idx="13339">
                  <c:v>173.11199999999999</c:v>
                </c:pt>
                <c:pt idx="13340">
                  <c:v>173.13200000000001</c:v>
                </c:pt>
                <c:pt idx="13341">
                  <c:v>173.143</c:v>
                </c:pt>
                <c:pt idx="13342">
                  <c:v>173.15299999999999</c:v>
                </c:pt>
                <c:pt idx="13343">
                  <c:v>173.172</c:v>
                </c:pt>
                <c:pt idx="13344">
                  <c:v>173.19200000000001</c:v>
                </c:pt>
                <c:pt idx="13345">
                  <c:v>173.203</c:v>
                </c:pt>
                <c:pt idx="13346">
                  <c:v>173.21299999999999</c:v>
                </c:pt>
                <c:pt idx="13347">
                  <c:v>173.232</c:v>
                </c:pt>
                <c:pt idx="13348">
                  <c:v>173.25200000000001</c:v>
                </c:pt>
                <c:pt idx="13349">
                  <c:v>173.26300000000001</c:v>
                </c:pt>
                <c:pt idx="13350">
                  <c:v>173.28200000000001</c:v>
                </c:pt>
                <c:pt idx="13351">
                  <c:v>173.292</c:v>
                </c:pt>
                <c:pt idx="13352">
                  <c:v>173.30199999999999</c:v>
                </c:pt>
                <c:pt idx="13353">
                  <c:v>173.31299999999999</c:v>
                </c:pt>
                <c:pt idx="13354">
                  <c:v>173.33199999999999</c:v>
                </c:pt>
                <c:pt idx="13355">
                  <c:v>173.34200000000001</c:v>
                </c:pt>
                <c:pt idx="13356">
                  <c:v>173.352</c:v>
                </c:pt>
                <c:pt idx="13357">
                  <c:v>173.36199999999999</c:v>
                </c:pt>
                <c:pt idx="13358">
                  <c:v>173.37200000000001</c:v>
                </c:pt>
                <c:pt idx="13359">
                  <c:v>173.38200000000001</c:v>
                </c:pt>
                <c:pt idx="13360">
                  <c:v>173.40199999999999</c:v>
                </c:pt>
                <c:pt idx="13361">
                  <c:v>173.41200000000001</c:v>
                </c:pt>
                <c:pt idx="13362">
                  <c:v>173.422</c:v>
                </c:pt>
                <c:pt idx="13363">
                  <c:v>173.43199999999999</c:v>
                </c:pt>
                <c:pt idx="13364">
                  <c:v>173.44200000000001</c:v>
                </c:pt>
                <c:pt idx="13365">
                  <c:v>173.452</c:v>
                </c:pt>
                <c:pt idx="13366">
                  <c:v>173.46299999999999</c:v>
                </c:pt>
                <c:pt idx="13367">
                  <c:v>173.47200000000001</c:v>
                </c:pt>
                <c:pt idx="13368">
                  <c:v>173.483</c:v>
                </c:pt>
                <c:pt idx="13369">
                  <c:v>173.49199999999999</c:v>
                </c:pt>
                <c:pt idx="13370">
                  <c:v>173.50299999999999</c:v>
                </c:pt>
                <c:pt idx="13371">
                  <c:v>173.51300000000001</c:v>
                </c:pt>
                <c:pt idx="13372">
                  <c:v>173.523</c:v>
                </c:pt>
                <c:pt idx="13373">
                  <c:v>173.542</c:v>
                </c:pt>
                <c:pt idx="13374">
                  <c:v>173.553</c:v>
                </c:pt>
                <c:pt idx="13375">
                  <c:v>173.56299999999999</c:v>
                </c:pt>
                <c:pt idx="13376">
                  <c:v>173.58199999999999</c:v>
                </c:pt>
                <c:pt idx="13377">
                  <c:v>173.602</c:v>
                </c:pt>
                <c:pt idx="13378">
                  <c:v>173.62200000000001</c:v>
                </c:pt>
                <c:pt idx="13379">
                  <c:v>173.63300000000001</c:v>
                </c:pt>
                <c:pt idx="13380">
                  <c:v>173.643</c:v>
                </c:pt>
                <c:pt idx="13381">
                  <c:v>173.65299999999999</c:v>
                </c:pt>
                <c:pt idx="13382">
                  <c:v>173.66300000000001</c:v>
                </c:pt>
                <c:pt idx="13383">
                  <c:v>173.68199999999999</c:v>
                </c:pt>
                <c:pt idx="13384">
                  <c:v>173.69300000000001</c:v>
                </c:pt>
                <c:pt idx="13385">
                  <c:v>173.703</c:v>
                </c:pt>
                <c:pt idx="13386">
                  <c:v>173.71299999999999</c:v>
                </c:pt>
                <c:pt idx="13387">
                  <c:v>173.732</c:v>
                </c:pt>
                <c:pt idx="13388">
                  <c:v>173.74299999999999</c:v>
                </c:pt>
                <c:pt idx="13389">
                  <c:v>173.75299999999999</c:v>
                </c:pt>
                <c:pt idx="13390">
                  <c:v>173.77199999999999</c:v>
                </c:pt>
                <c:pt idx="13391">
                  <c:v>173.78299999999999</c:v>
                </c:pt>
                <c:pt idx="13392">
                  <c:v>173.80199999999999</c:v>
                </c:pt>
                <c:pt idx="13393">
                  <c:v>173.81299999999999</c:v>
                </c:pt>
                <c:pt idx="13394">
                  <c:v>173.82300000000001</c:v>
                </c:pt>
                <c:pt idx="13395">
                  <c:v>173.833</c:v>
                </c:pt>
                <c:pt idx="13396">
                  <c:v>173.852</c:v>
                </c:pt>
                <c:pt idx="13397">
                  <c:v>173.863</c:v>
                </c:pt>
                <c:pt idx="13398">
                  <c:v>173.88200000000001</c:v>
                </c:pt>
                <c:pt idx="13399">
                  <c:v>173.892</c:v>
                </c:pt>
                <c:pt idx="13400">
                  <c:v>173.90199999999999</c:v>
                </c:pt>
                <c:pt idx="13401">
                  <c:v>173.91200000000001</c:v>
                </c:pt>
                <c:pt idx="13402">
                  <c:v>173.92500000000001</c:v>
                </c:pt>
                <c:pt idx="13403">
                  <c:v>173.94200000000001</c:v>
                </c:pt>
                <c:pt idx="13404">
                  <c:v>173.96199999999999</c:v>
                </c:pt>
                <c:pt idx="13405">
                  <c:v>173.97200000000001</c:v>
                </c:pt>
                <c:pt idx="13406">
                  <c:v>173.983</c:v>
                </c:pt>
                <c:pt idx="13407">
                  <c:v>174.00299999999999</c:v>
                </c:pt>
                <c:pt idx="13408">
                  <c:v>174.02199999999999</c:v>
                </c:pt>
                <c:pt idx="13409">
                  <c:v>174.042</c:v>
                </c:pt>
                <c:pt idx="13410">
                  <c:v>174.053</c:v>
                </c:pt>
                <c:pt idx="13411">
                  <c:v>174.072</c:v>
                </c:pt>
                <c:pt idx="13412">
                  <c:v>174.083</c:v>
                </c:pt>
                <c:pt idx="13413">
                  <c:v>174.09200000000001</c:v>
                </c:pt>
                <c:pt idx="13414">
                  <c:v>174.10300000000001</c:v>
                </c:pt>
                <c:pt idx="13415">
                  <c:v>174.113</c:v>
                </c:pt>
                <c:pt idx="13416">
                  <c:v>174.13200000000001</c:v>
                </c:pt>
                <c:pt idx="13417">
                  <c:v>174.143</c:v>
                </c:pt>
                <c:pt idx="13418">
                  <c:v>174.15199999999999</c:v>
                </c:pt>
                <c:pt idx="13419">
                  <c:v>174.16300000000001</c:v>
                </c:pt>
                <c:pt idx="13420">
                  <c:v>174.18199999999999</c:v>
                </c:pt>
                <c:pt idx="13421">
                  <c:v>174.19300000000001</c:v>
                </c:pt>
                <c:pt idx="13422">
                  <c:v>174.21299999999999</c:v>
                </c:pt>
                <c:pt idx="13423">
                  <c:v>174.22300000000001</c:v>
                </c:pt>
                <c:pt idx="13424">
                  <c:v>174.24199999999999</c:v>
                </c:pt>
                <c:pt idx="13425">
                  <c:v>174.25299999999999</c:v>
                </c:pt>
                <c:pt idx="13426">
                  <c:v>174.26400000000001</c:v>
                </c:pt>
                <c:pt idx="13427">
                  <c:v>174.28200000000001</c:v>
                </c:pt>
                <c:pt idx="13428">
                  <c:v>174.29300000000001</c:v>
                </c:pt>
                <c:pt idx="13429">
                  <c:v>174.303</c:v>
                </c:pt>
                <c:pt idx="13430">
                  <c:v>174.31299999999999</c:v>
                </c:pt>
                <c:pt idx="13431">
                  <c:v>174.32300000000001</c:v>
                </c:pt>
                <c:pt idx="13432">
                  <c:v>174.333</c:v>
                </c:pt>
                <c:pt idx="13433">
                  <c:v>174.34200000000001</c:v>
                </c:pt>
                <c:pt idx="13434">
                  <c:v>174.352</c:v>
                </c:pt>
                <c:pt idx="13435">
                  <c:v>174.36199999999999</c:v>
                </c:pt>
                <c:pt idx="13436">
                  <c:v>174.37200000000001</c:v>
                </c:pt>
                <c:pt idx="13437">
                  <c:v>174.38200000000001</c:v>
                </c:pt>
                <c:pt idx="13438">
                  <c:v>174.405</c:v>
                </c:pt>
                <c:pt idx="13439">
                  <c:v>174.41300000000001</c:v>
                </c:pt>
                <c:pt idx="13440">
                  <c:v>174.423</c:v>
                </c:pt>
                <c:pt idx="13441">
                  <c:v>174.43299999999999</c:v>
                </c:pt>
                <c:pt idx="13442">
                  <c:v>174.44300000000001</c:v>
                </c:pt>
                <c:pt idx="13443">
                  <c:v>174.453</c:v>
                </c:pt>
                <c:pt idx="13444">
                  <c:v>174.47200000000001</c:v>
                </c:pt>
                <c:pt idx="13445">
                  <c:v>174.483</c:v>
                </c:pt>
                <c:pt idx="13446">
                  <c:v>174.49299999999999</c:v>
                </c:pt>
                <c:pt idx="13447">
                  <c:v>174.50299999999999</c:v>
                </c:pt>
                <c:pt idx="13448">
                  <c:v>174.51300000000001</c:v>
                </c:pt>
                <c:pt idx="13449">
                  <c:v>174.523</c:v>
                </c:pt>
                <c:pt idx="13450">
                  <c:v>174.53299999999999</c:v>
                </c:pt>
                <c:pt idx="13451">
                  <c:v>174.54300000000001</c:v>
                </c:pt>
                <c:pt idx="13452">
                  <c:v>174.553</c:v>
                </c:pt>
                <c:pt idx="13453">
                  <c:v>174.572</c:v>
                </c:pt>
                <c:pt idx="13454">
                  <c:v>174.583</c:v>
                </c:pt>
                <c:pt idx="13455">
                  <c:v>174.59299999999999</c:v>
                </c:pt>
                <c:pt idx="13456">
                  <c:v>174.61199999999999</c:v>
                </c:pt>
                <c:pt idx="13457">
                  <c:v>174.62299999999999</c:v>
                </c:pt>
                <c:pt idx="13458">
                  <c:v>174.63300000000001</c:v>
                </c:pt>
                <c:pt idx="13459">
                  <c:v>174.65199999999999</c:v>
                </c:pt>
                <c:pt idx="13460">
                  <c:v>174.672</c:v>
                </c:pt>
                <c:pt idx="13461">
                  <c:v>174.68299999999999</c:v>
                </c:pt>
                <c:pt idx="13462">
                  <c:v>174.69300000000001</c:v>
                </c:pt>
                <c:pt idx="13463">
                  <c:v>174.71199999999999</c:v>
                </c:pt>
                <c:pt idx="13464">
                  <c:v>174.72300000000001</c:v>
                </c:pt>
                <c:pt idx="13465">
                  <c:v>174.74199999999999</c:v>
                </c:pt>
                <c:pt idx="13466">
                  <c:v>174.762</c:v>
                </c:pt>
                <c:pt idx="13467">
                  <c:v>174.773</c:v>
                </c:pt>
                <c:pt idx="13468">
                  <c:v>174.78299999999999</c:v>
                </c:pt>
                <c:pt idx="13469">
                  <c:v>174.79300000000001</c:v>
                </c:pt>
                <c:pt idx="13470">
                  <c:v>174.81200000000001</c:v>
                </c:pt>
                <c:pt idx="13471">
                  <c:v>174.83199999999999</c:v>
                </c:pt>
                <c:pt idx="13472">
                  <c:v>174.852</c:v>
                </c:pt>
                <c:pt idx="13473">
                  <c:v>174.863</c:v>
                </c:pt>
                <c:pt idx="13474">
                  <c:v>174.88200000000001</c:v>
                </c:pt>
                <c:pt idx="13475">
                  <c:v>174.892</c:v>
                </c:pt>
                <c:pt idx="13476">
                  <c:v>174.90199999999999</c:v>
                </c:pt>
                <c:pt idx="13477">
                  <c:v>174.91200000000001</c:v>
                </c:pt>
                <c:pt idx="13478">
                  <c:v>174.922</c:v>
                </c:pt>
                <c:pt idx="13479">
                  <c:v>174.93199999999999</c:v>
                </c:pt>
                <c:pt idx="13480">
                  <c:v>174.94200000000001</c:v>
                </c:pt>
                <c:pt idx="13481">
                  <c:v>174.952</c:v>
                </c:pt>
                <c:pt idx="13482">
                  <c:v>174.96600000000001</c:v>
                </c:pt>
                <c:pt idx="13483">
                  <c:v>174.982</c:v>
                </c:pt>
                <c:pt idx="13484">
                  <c:v>175.00200000000001</c:v>
                </c:pt>
                <c:pt idx="13485">
                  <c:v>175.02199999999999</c:v>
                </c:pt>
                <c:pt idx="13486">
                  <c:v>175.03299999999999</c:v>
                </c:pt>
                <c:pt idx="13487">
                  <c:v>175.05199999999999</c:v>
                </c:pt>
                <c:pt idx="13488">
                  <c:v>175.072</c:v>
                </c:pt>
                <c:pt idx="13489">
                  <c:v>175.083</c:v>
                </c:pt>
                <c:pt idx="13490">
                  <c:v>175.09299999999999</c:v>
                </c:pt>
                <c:pt idx="13491">
                  <c:v>175.11199999999999</c:v>
                </c:pt>
                <c:pt idx="13492">
                  <c:v>175.12299999999999</c:v>
                </c:pt>
                <c:pt idx="13493">
                  <c:v>175.13300000000001</c:v>
                </c:pt>
                <c:pt idx="13494">
                  <c:v>175.15199999999999</c:v>
                </c:pt>
                <c:pt idx="13495">
                  <c:v>175.16300000000001</c:v>
                </c:pt>
                <c:pt idx="13496">
                  <c:v>175.173</c:v>
                </c:pt>
                <c:pt idx="13497">
                  <c:v>175.19200000000001</c:v>
                </c:pt>
                <c:pt idx="13498">
                  <c:v>175.203</c:v>
                </c:pt>
                <c:pt idx="13499">
                  <c:v>175.22200000000001</c:v>
                </c:pt>
                <c:pt idx="13500">
                  <c:v>175.24199999999999</c:v>
                </c:pt>
                <c:pt idx="13501">
                  <c:v>175.25299999999999</c:v>
                </c:pt>
                <c:pt idx="13502">
                  <c:v>175.26300000000001</c:v>
                </c:pt>
                <c:pt idx="13503">
                  <c:v>175.28200000000001</c:v>
                </c:pt>
                <c:pt idx="13504">
                  <c:v>175.29300000000001</c:v>
                </c:pt>
                <c:pt idx="13505">
                  <c:v>175.303</c:v>
                </c:pt>
                <c:pt idx="13506">
                  <c:v>175.31299999999999</c:v>
                </c:pt>
                <c:pt idx="13507">
                  <c:v>175.33199999999999</c:v>
                </c:pt>
                <c:pt idx="13508">
                  <c:v>175.34299999999999</c:v>
                </c:pt>
                <c:pt idx="13509">
                  <c:v>175.35300000000001</c:v>
                </c:pt>
                <c:pt idx="13510">
                  <c:v>175.37200000000001</c:v>
                </c:pt>
                <c:pt idx="13511">
                  <c:v>175.38200000000001</c:v>
                </c:pt>
                <c:pt idx="13512">
                  <c:v>175.392</c:v>
                </c:pt>
                <c:pt idx="13513">
                  <c:v>175.40199999999999</c:v>
                </c:pt>
                <c:pt idx="13514">
                  <c:v>175.41300000000001</c:v>
                </c:pt>
                <c:pt idx="13515">
                  <c:v>175.43199999999999</c:v>
                </c:pt>
                <c:pt idx="13516">
                  <c:v>175.44300000000001</c:v>
                </c:pt>
                <c:pt idx="13517">
                  <c:v>175.453</c:v>
                </c:pt>
                <c:pt idx="13518">
                  <c:v>175.46299999999999</c:v>
                </c:pt>
                <c:pt idx="13519">
                  <c:v>175.482</c:v>
                </c:pt>
                <c:pt idx="13520">
                  <c:v>175.50200000000001</c:v>
                </c:pt>
                <c:pt idx="13521">
                  <c:v>175.51300000000001</c:v>
                </c:pt>
                <c:pt idx="13522">
                  <c:v>175.523</c:v>
                </c:pt>
                <c:pt idx="13523">
                  <c:v>175.542</c:v>
                </c:pt>
                <c:pt idx="13524">
                  <c:v>175.56200000000001</c:v>
                </c:pt>
                <c:pt idx="13525">
                  <c:v>175.57300000000001</c:v>
                </c:pt>
                <c:pt idx="13526">
                  <c:v>175.583</c:v>
                </c:pt>
                <c:pt idx="13527">
                  <c:v>175.602</c:v>
                </c:pt>
                <c:pt idx="13528">
                  <c:v>175.62299999999999</c:v>
                </c:pt>
                <c:pt idx="13529">
                  <c:v>175.642</c:v>
                </c:pt>
                <c:pt idx="13530">
                  <c:v>175.66200000000001</c:v>
                </c:pt>
                <c:pt idx="13531">
                  <c:v>175.673</c:v>
                </c:pt>
                <c:pt idx="13532">
                  <c:v>175.69200000000001</c:v>
                </c:pt>
                <c:pt idx="13533">
                  <c:v>175.703</c:v>
                </c:pt>
                <c:pt idx="13534">
                  <c:v>175.71299999999999</c:v>
                </c:pt>
                <c:pt idx="13535">
                  <c:v>175.72300000000001</c:v>
                </c:pt>
                <c:pt idx="13536">
                  <c:v>175.74199999999999</c:v>
                </c:pt>
                <c:pt idx="13537">
                  <c:v>175.75299999999999</c:v>
                </c:pt>
                <c:pt idx="13538">
                  <c:v>175.76300000000001</c:v>
                </c:pt>
                <c:pt idx="13539">
                  <c:v>175.78200000000001</c:v>
                </c:pt>
                <c:pt idx="13540">
                  <c:v>175.80199999999999</c:v>
                </c:pt>
                <c:pt idx="13541">
                  <c:v>175.822</c:v>
                </c:pt>
                <c:pt idx="13542">
                  <c:v>175.833</c:v>
                </c:pt>
                <c:pt idx="13543">
                  <c:v>175.84299999999999</c:v>
                </c:pt>
                <c:pt idx="13544">
                  <c:v>175.85300000000001</c:v>
                </c:pt>
                <c:pt idx="13545">
                  <c:v>175.863</c:v>
                </c:pt>
                <c:pt idx="13546">
                  <c:v>175.88200000000001</c:v>
                </c:pt>
                <c:pt idx="13547">
                  <c:v>175.892</c:v>
                </c:pt>
                <c:pt idx="13548">
                  <c:v>175.90199999999999</c:v>
                </c:pt>
                <c:pt idx="13549">
                  <c:v>175.91200000000001</c:v>
                </c:pt>
                <c:pt idx="13550">
                  <c:v>175.922</c:v>
                </c:pt>
                <c:pt idx="13551">
                  <c:v>175.93199999999999</c:v>
                </c:pt>
                <c:pt idx="13552">
                  <c:v>175.94200000000001</c:v>
                </c:pt>
                <c:pt idx="13553">
                  <c:v>175.953</c:v>
                </c:pt>
                <c:pt idx="13554">
                  <c:v>175.96299999999999</c:v>
                </c:pt>
                <c:pt idx="13555">
                  <c:v>175.97300000000001</c:v>
                </c:pt>
                <c:pt idx="13556">
                  <c:v>175.983</c:v>
                </c:pt>
                <c:pt idx="13557">
                  <c:v>175.99199999999999</c:v>
                </c:pt>
                <c:pt idx="13558">
                  <c:v>176.006</c:v>
                </c:pt>
                <c:pt idx="13559">
                  <c:v>176.02199999999999</c:v>
                </c:pt>
                <c:pt idx="13560">
                  <c:v>176.042</c:v>
                </c:pt>
                <c:pt idx="13561">
                  <c:v>176.06200000000001</c:v>
                </c:pt>
                <c:pt idx="13562">
                  <c:v>176.07300000000001</c:v>
                </c:pt>
                <c:pt idx="13563">
                  <c:v>176.083</c:v>
                </c:pt>
                <c:pt idx="13564">
                  <c:v>176.09299999999999</c:v>
                </c:pt>
                <c:pt idx="13565">
                  <c:v>176.10300000000001</c:v>
                </c:pt>
                <c:pt idx="13566">
                  <c:v>176.113</c:v>
                </c:pt>
                <c:pt idx="13567">
                  <c:v>176.12299999999999</c:v>
                </c:pt>
                <c:pt idx="13568">
                  <c:v>176.13300000000001</c:v>
                </c:pt>
                <c:pt idx="13569">
                  <c:v>176.142</c:v>
                </c:pt>
                <c:pt idx="13570">
                  <c:v>176.15299999999999</c:v>
                </c:pt>
                <c:pt idx="13571">
                  <c:v>176.16300000000001</c:v>
                </c:pt>
                <c:pt idx="13572">
                  <c:v>176.18199999999999</c:v>
                </c:pt>
                <c:pt idx="13573">
                  <c:v>176.19300000000001</c:v>
                </c:pt>
                <c:pt idx="13574">
                  <c:v>176.203</c:v>
                </c:pt>
                <c:pt idx="13575">
                  <c:v>176.22200000000001</c:v>
                </c:pt>
                <c:pt idx="13576">
                  <c:v>176.24199999999999</c:v>
                </c:pt>
                <c:pt idx="13577">
                  <c:v>176.25299999999999</c:v>
                </c:pt>
                <c:pt idx="13578">
                  <c:v>176.26300000000001</c:v>
                </c:pt>
                <c:pt idx="13579">
                  <c:v>176.28200000000001</c:v>
                </c:pt>
                <c:pt idx="13580">
                  <c:v>176.30199999999999</c:v>
                </c:pt>
                <c:pt idx="13581">
                  <c:v>176.31299999999999</c:v>
                </c:pt>
                <c:pt idx="13582">
                  <c:v>176.32499999999999</c:v>
                </c:pt>
                <c:pt idx="13583">
                  <c:v>176.34200000000001</c:v>
                </c:pt>
                <c:pt idx="13584">
                  <c:v>176.35300000000001</c:v>
                </c:pt>
                <c:pt idx="13585">
                  <c:v>176.36199999999999</c:v>
                </c:pt>
                <c:pt idx="13586">
                  <c:v>176.37299999999999</c:v>
                </c:pt>
                <c:pt idx="13587">
                  <c:v>176.38300000000001</c:v>
                </c:pt>
                <c:pt idx="13588">
                  <c:v>176.40199999999999</c:v>
                </c:pt>
                <c:pt idx="13589">
                  <c:v>176.41300000000001</c:v>
                </c:pt>
                <c:pt idx="13590">
                  <c:v>176.43199999999999</c:v>
                </c:pt>
                <c:pt idx="13591">
                  <c:v>176.452</c:v>
                </c:pt>
                <c:pt idx="13592">
                  <c:v>176.47200000000001</c:v>
                </c:pt>
                <c:pt idx="13593">
                  <c:v>176.483</c:v>
                </c:pt>
                <c:pt idx="13594">
                  <c:v>176.494</c:v>
                </c:pt>
                <c:pt idx="13595">
                  <c:v>176.512</c:v>
                </c:pt>
                <c:pt idx="13596">
                  <c:v>176.53200000000001</c:v>
                </c:pt>
                <c:pt idx="13597">
                  <c:v>176.54300000000001</c:v>
                </c:pt>
                <c:pt idx="13598">
                  <c:v>176.553</c:v>
                </c:pt>
                <c:pt idx="13599">
                  <c:v>176.572</c:v>
                </c:pt>
                <c:pt idx="13600">
                  <c:v>176.59200000000001</c:v>
                </c:pt>
                <c:pt idx="13601">
                  <c:v>176.60300000000001</c:v>
                </c:pt>
                <c:pt idx="13602">
                  <c:v>176.613</c:v>
                </c:pt>
                <c:pt idx="13603">
                  <c:v>176.63200000000001</c:v>
                </c:pt>
                <c:pt idx="13604">
                  <c:v>176.65199999999999</c:v>
                </c:pt>
                <c:pt idx="13605">
                  <c:v>176.66300000000001</c:v>
                </c:pt>
                <c:pt idx="13606">
                  <c:v>176.673</c:v>
                </c:pt>
                <c:pt idx="13607">
                  <c:v>176.69200000000001</c:v>
                </c:pt>
                <c:pt idx="13608">
                  <c:v>176.71199999999999</c:v>
                </c:pt>
                <c:pt idx="13609">
                  <c:v>176.72300000000001</c:v>
                </c:pt>
                <c:pt idx="13610">
                  <c:v>176.74199999999999</c:v>
                </c:pt>
                <c:pt idx="13611">
                  <c:v>176.75299999999999</c:v>
                </c:pt>
                <c:pt idx="13612">
                  <c:v>176.76300000000001</c:v>
                </c:pt>
                <c:pt idx="13613">
                  <c:v>176.78200000000001</c:v>
                </c:pt>
                <c:pt idx="13614">
                  <c:v>176.80199999999999</c:v>
                </c:pt>
                <c:pt idx="13615">
                  <c:v>176.81299999999999</c:v>
                </c:pt>
                <c:pt idx="13616">
                  <c:v>176.833</c:v>
                </c:pt>
                <c:pt idx="13617">
                  <c:v>176.852</c:v>
                </c:pt>
                <c:pt idx="13618">
                  <c:v>176.87200000000001</c:v>
                </c:pt>
                <c:pt idx="13619">
                  <c:v>176.88300000000001</c:v>
                </c:pt>
                <c:pt idx="13620">
                  <c:v>176.90199999999999</c:v>
                </c:pt>
                <c:pt idx="13621">
                  <c:v>176.91300000000001</c:v>
                </c:pt>
                <c:pt idx="13622">
                  <c:v>176.93199999999999</c:v>
                </c:pt>
                <c:pt idx="13623">
                  <c:v>176.94300000000001</c:v>
                </c:pt>
                <c:pt idx="13624">
                  <c:v>176.96199999999999</c:v>
                </c:pt>
                <c:pt idx="13625">
                  <c:v>176.97300000000001</c:v>
                </c:pt>
                <c:pt idx="13626">
                  <c:v>176.983</c:v>
                </c:pt>
                <c:pt idx="13627">
                  <c:v>177.00200000000001</c:v>
                </c:pt>
                <c:pt idx="13628">
                  <c:v>177.02199999999999</c:v>
                </c:pt>
                <c:pt idx="13629">
                  <c:v>177.03299999999999</c:v>
                </c:pt>
                <c:pt idx="13630">
                  <c:v>177.053</c:v>
                </c:pt>
                <c:pt idx="13631">
                  <c:v>177.072</c:v>
                </c:pt>
                <c:pt idx="13632">
                  <c:v>177.09200000000001</c:v>
                </c:pt>
                <c:pt idx="13633">
                  <c:v>177.10300000000001</c:v>
                </c:pt>
                <c:pt idx="13634">
                  <c:v>177.113</c:v>
                </c:pt>
                <c:pt idx="13635">
                  <c:v>177.13200000000001</c:v>
                </c:pt>
                <c:pt idx="13636">
                  <c:v>177.15199999999999</c:v>
                </c:pt>
                <c:pt idx="13637">
                  <c:v>177.16300000000001</c:v>
                </c:pt>
                <c:pt idx="13638">
                  <c:v>177.18199999999999</c:v>
                </c:pt>
                <c:pt idx="13639">
                  <c:v>177.19300000000001</c:v>
                </c:pt>
                <c:pt idx="13640">
                  <c:v>177.21199999999999</c:v>
                </c:pt>
                <c:pt idx="13641">
                  <c:v>177.22300000000001</c:v>
                </c:pt>
                <c:pt idx="13642">
                  <c:v>177.24199999999999</c:v>
                </c:pt>
                <c:pt idx="13643">
                  <c:v>177.262</c:v>
                </c:pt>
                <c:pt idx="13644">
                  <c:v>177.274</c:v>
                </c:pt>
                <c:pt idx="13645">
                  <c:v>177.28299999999999</c:v>
                </c:pt>
                <c:pt idx="13646">
                  <c:v>177.29300000000001</c:v>
                </c:pt>
                <c:pt idx="13647">
                  <c:v>177.303</c:v>
                </c:pt>
                <c:pt idx="13648">
                  <c:v>177.31299999999999</c:v>
                </c:pt>
                <c:pt idx="13649">
                  <c:v>177.32300000000001</c:v>
                </c:pt>
                <c:pt idx="13650">
                  <c:v>177.34200000000001</c:v>
                </c:pt>
                <c:pt idx="13651">
                  <c:v>177.35300000000001</c:v>
                </c:pt>
                <c:pt idx="13652">
                  <c:v>177.37200000000001</c:v>
                </c:pt>
                <c:pt idx="13653">
                  <c:v>177.392</c:v>
                </c:pt>
                <c:pt idx="13654">
                  <c:v>177.41200000000001</c:v>
                </c:pt>
                <c:pt idx="13655">
                  <c:v>177.42500000000001</c:v>
                </c:pt>
                <c:pt idx="13656">
                  <c:v>177.43700000000001</c:v>
                </c:pt>
                <c:pt idx="13657">
                  <c:v>177.452</c:v>
                </c:pt>
                <c:pt idx="13658">
                  <c:v>177.46199999999999</c:v>
                </c:pt>
                <c:pt idx="13659">
                  <c:v>177.47200000000001</c:v>
                </c:pt>
                <c:pt idx="13660">
                  <c:v>177.482</c:v>
                </c:pt>
                <c:pt idx="13661">
                  <c:v>177.49199999999999</c:v>
                </c:pt>
                <c:pt idx="13662">
                  <c:v>177.50299999999999</c:v>
                </c:pt>
                <c:pt idx="13663">
                  <c:v>177.512</c:v>
                </c:pt>
                <c:pt idx="13664">
                  <c:v>177.524</c:v>
                </c:pt>
                <c:pt idx="13665">
                  <c:v>177.542</c:v>
                </c:pt>
                <c:pt idx="13666">
                  <c:v>177.55199999999999</c:v>
                </c:pt>
                <c:pt idx="13667">
                  <c:v>177.56200000000001</c:v>
                </c:pt>
                <c:pt idx="13668">
                  <c:v>177.57400000000001</c:v>
                </c:pt>
                <c:pt idx="13669">
                  <c:v>177.59200000000001</c:v>
                </c:pt>
                <c:pt idx="13670">
                  <c:v>177.602</c:v>
                </c:pt>
                <c:pt idx="13671">
                  <c:v>177.61199999999999</c:v>
                </c:pt>
                <c:pt idx="13672">
                  <c:v>177.62200000000001</c:v>
                </c:pt>
                <c:pt idx="13673">
                  <c:v>177.63200000000001</c:v>
                </c:pt>
                <c:pt idx="13674">
                  <c:v>177.64400000000001</c:v>
                </c:pt>
                <c:pt idx="13675">
                  <c:v>177.66200000000001</c:v>
                </c:pt>
                <c:pt idx="13676">
                  <c:v>177.68199999999999</c:v>
                </c:pt>
                <c:pt idx="13677">
                  <c:v>177.702</c:v>
                </c:pt>
                <c:pt idx="13678">
                  <c:v>177.71299999999999</c:v>
                </c:pt>
                <c:pt idx="13679">
                  <c:v>177.72300000000001</c:v>
                </c:pt>
                <c:pt idx="13680">
                  <c:v>177.74199999999999</c:v>
                </c:pt>
                <c:pt idx="13681">
                  <c:v>177.75299999999999</c:v>
                </c:pt>
                <c:pt idx="13682">
                  <c:v>177.77199999999999</c:v>
                </c:pt>
                <c:pt idx="13683">
                  <c:v>177.792</c:v>
                </c:pt>
                <c:pt idx="13684">
                  <c:v>177.81200000000001</c:v>
                </c:pt>
                <c:pt idx="13685">
                  <c:v>177.82499999999999</c:v>
                </c:pt>
                <c:pt idx="13686">
                  <c:v>177.84200000000001</c:v>
                </c:pt>
                <c:pt idx="13687">
                  <c:v>177.863</c:v>
                </c:pt>
                <c:pt idx="13688">
                  <c:v>177.88200000000001</c:v>
                </c:pt>
                <c:pt idx="13689">
                  <c:v>177.893</c:v>
                </c:pt>
                <c:pt idx="13690">
                  <c:v>177.91200000000001</c:v>
                </c:pt>
                <c:pt idx="13691">
                  <c:v>177.923</c:v>
                </c:pt>
                <c:pt idx="13692">
                  <c:v>177.94200000000001</c:v>
                </c:pt>
                <c:pt idx="13693">
                  <c:v>177.953</c:v>
                </c:pt>
                <c:pt idx="13694">
                  <c:v>177.97200000000001</c:v>
                </c:pt>
                <c:pt idx="13695">
                  <c:v>177.983</c:v>
                </c:pt>
                <c:pt idx="13696">
                  <c:v>177.99299999999999</c:v>
                </c:pt>
                <c:pt idx="13697">
                  <c:v>178.012</c:v>
                </c:pt>
                <c:pt idx="13698">
                  <c:v>178.03200000000001</c:v>
                </c:pt>
                <c:pt idx="13699">
                  <c:v>178.05199999999999</c:v>
                </c:pt>
                <c:pt idx="13700">
                  <c:v>178.072</c:v>
                </c:pt>
                <c:pt idx="13701">
                  <c:v>178.08500000000001</c:v>
                </c:pt>
                <c:pt idx="13702">
                  <c:v>178.102</c:v>
                </c:pt>
                <c:pt idx="13703">
                  <c:v>178.113</c:v>
                </c:pt>
                <c:pt idx="13704">
                  <c:v>178.13200000000001</c:v>
                </c:pt>
                <c:pt idx="13705">
                  <c:v>178.143</c:v>
                </c:pt>
                <c:pt idx="13706">
                  <c:v>178.16200000000001</c:v>
                </c:pt>
                <c:pt idx="13707">
                  <c:v>178.18199999999999</c:v>
                </c:pt>
                <c:pt idx="13708">
                  <c:v>178.202</c:v>
                </c:pt>
                <c:pt idx="13709">
                  <c:v>178.21299999999999</c:v>
                </c:pt>
                <c:pt idx="13710">
                  <c:v>178.232</c:v>
                </c:pt>
                <c:pt idx="13711">
                  <c:v>178.24299999999999</c:v>
                </c:pt>
                <c:pt idx="13712">
                  <c:v>178.262</c:v>
                </c:pt>
                <c:pt idx="13713">
                  <c:v>178.28200000000001</c:v>
                </c:pt>
                <c:pt idx="13714">
                  <c:v>178.30199999999999</c:v>
                </c:pt>
                <c:pt idx="13715">
                  <c:v>178.322</c:v>
                </c:pt>
                <c:pt idx="13716">
                  <c:v>178.34200000000001</c:v>
                </c:pt>
                <c:pt idx="13717">
                  <c:v>178.352</c:v>
                </c:pt>
                <c:pt idx="13718">
                  <c:v>178.36199999999999</c:v>
                </c:pt>
                <c:pt idx="13719">
                  <c:v>178.37200000000001</c:v>
                </c:pt>
                <c:pt idx="13720">
                  <c:v>178.38300000000001</c:v>
                </c:pt>
                <c:pt idx="13721">
                  <c:v>178.392</c:v>
                </c:pt>
                <c:pt idx="13722">
                  <c:v>178.40299999999999</c:v>
                </c:pt>
                <c:pt idx="13723">
                  <c:v>178.41300000000001</c:v>
                </c:pt>
                <c:pt idx="13724">
                  <c:v>178.423</c:v>
                </c:pt>
                <c:pt idx="13725">
                  <c:v>178.44200000000001</c:v>
                </c:pt>
                <c:pt idx="13726">
                  <c:v>178.46299999999999</c:v>
                </c:pt>
                <c:pt idx="13727">
                  <c:v>178.482</c:v>
                </c:pt>
                <c:pt idx="13728">
                  <c:v>178.49299999999999</c:v>
                </c:pt>
                <c:pt idx="13729">
                  <c:v>178.50299999999999</c:v>
                </c:pt>
                <c:pt idx="13730">
                  <c:v>178.52199999999999</c:v>
                </c:pt>
                <c:pt idx="13731">
                  <c:v>178.53200000000001</c:v>
                </c:pt>
                <c:pt idx="13732">
                  <c:v>178.542</c:v>
                </c:pt>
                <c:pt idx="13733">
                  <c:v>178.56200000000001</c:v>
                </c:pt>
                <c:pt idx="13734">
                  <c:v>178.58199999999999</c:v>
                </c:pt>
                <c:pt idx="13735">
                  <c:v>178.59299999999999</c:v>
                </c:pt>
                <c:pt idx="13736">
                  <c:v>178.60300000000001</c:v>
                </c:pt>
                <c:pt idx="13737">
                  <c:v>178.613</c:v>
                </c:pt>
                <c:pt idx="13738">
                  <c:v>178.63200000000001</c:v>
                </c:pt>
                <c:pt idx="13739">
                  <c:v>178.643</c:v>
                </c:pt>
                <c:pt idx="13740">
                  <c:v>178.66300000000001</c:v>
                </c:pt>
                <c:pt idx="13741">
                  <c:v>178.68199999999999</c:v>
                </c:pt>
                <c:pt idx="13742">
                  <c:v>178.702</c:v>
                </c:pt>
                <c:pt idx="13743">
                  <c:v>178.71299999999999</c:v>
                </c:pt>
                <c:pt idx="13744">
                  <c:v>178.72300000000001</c:v>
                </c:pt>
                <c:pt idx="13745">
                  <c:v>178.74199999999999</c:v>
                </c:pt>
                <c:pt idx="13746">
                  <c:v>178.75299999999999</c:v>
                </c:pt>
                <c:pt idx="13747">
                  <c:v>178.76300000000001</c:v>
                </c:pt>
                <c:pt idx="13748">
                  <c:v>178.78200000000001</c:v>
                </c:pt>
                <c:pt idx="13749">
                  <c:v>178.79300000000001</c:v>
                </c:pt>
                <c:pt idx="13750">
                  <c:v>178.81200000000001</c:v>
                </c:pt>
                <c:pt idx="13751">
                  <c:v>178.82300000000001</c:v>
                </c:pt>
                <c:pt idx="13752">
                  <c:v>178.84200000000001</c:v>
                </c:pt>
                <c:pt idx="13753">
                  <c:v>178.85300000000001</c:v>
                </c:pt>
                <c:pt idx="13754">
                  <c:v>178.863</c:v>
                </c:pt>
                <c:pt idx="13755">
                  <c:v>178.88300000000001</c:v>
                </c:pt>
                <c:pt idx="13756">
                  <c:v>178.90199999999999</c:v>
                </c:pt>
                <c:pt idx="13757">
                  <c:v>178.91300000000001</c:v>
                </c:pt>
                <c:pt idx="13758">
                  <c:v>178.93199999999999</c:v>
                </c:pt>
                <c:pt idx="13759">
                  <c:v>178.952</c:v>
                </c:pt>
                <c:pt idx="13760">
                  <c:v>178.97200000000001</c:v>
                </c:pt>
                <c:pt idx="13761">
                  <c:v>178.983</c:v>
                </c:pt>
                <c:pt idx="13762">
                  <c:v>179.00200000000001</c:v>
                </c:pt>
                <c:pt idx="13763">
                  <c:v>179.01300000000001</c:v>
                </c:pt>
                <c:pt idx="13764">
                  <c:v>179.03200000000001</c:v>
                </c:pt>
                <c:pt idx="13765">
                  <c:v>179.05199999999999</c:v>
                </c:pt>
                <c:pt idx="13766">
                  <c:v>179.07499999999999</c:v>
                </c:pt>
                <c:pt idx="13767">
                  <c:v>179.09200000000001</c:v>
                </c:pt>
                <c:pt idx="13768">
                  <c:v>179.102</c:v>
                </c:pt>
                <c:pt idx="13769">
                  <c:v>179.11199999999999</c:v>
                </c:pt>
                <c:pt idx="13770">
                  <c:v>179.126</c:v>
                </c:pt>
                <c:pt idx="13771">
                  <c:v>179.142</c:v>
                </c:pt>
                <c:pt idx="13772">
                  <c:v>179.16200000000001</c:v>
                </c:pt>
                <c:pt idx="13773">
                  <c:v>179.173</c:v>
                </c:pt>
                <c:pt idx="13774">
                  <c:v>179.18299999999999</c:v>
                </c:pt>
                <c:pt idx="13775">
                  <c:v>179.202</c:v>
                </c:pt>
                <c:pt idx="13776">
                  <c:v>179.22200000000001</c:v>
                </c:pt>
                <c:pt idx="13777">
                  <c:v>179.24199999999999</c:v>
                </c:pt>
                <c:pt idx="13778">
                  <c:v>179.25299999999999</c:v>
                </c:pt>
                <c:pt idx="13779">
                  <c:v>179.26300000000001</c:v>
                </c:pt>
                <c:pt idx="13780">
                  <c:v>179.28200000000001</c:v>
                </c:pt>
                <c:pt idx="13781">
                  <c:v>179.30199999999999</c:v>
                </c:pt>
                <c:pt idx="13782">
                  <c:v>179.31299999999999</c:v>
                </c:pt>
                <c:pt idx="13783">
                  <c:v>179.32300000000001</c:v>
                </c:pt>
                <c:pt idx="13784">
                  <c:v>179.34200000000001</c:v>
                </c:pt>
                <c:pt idx="13785">
                  <c:v>179.35300000000001</c:v>
                </c:pt>
                <c:pt idx="13786">
                  <c:v>179.37200000000001</c:v>
                </c:pt>
                <c:pt idx="13787">
                  <c:v>179.38300000000001</c:v>
                </c:pt>
                <c:pt idx="13788">
                  <c:v>179.393</c:v>
                </c:pt>
                <c:pt idx="13789">
                  <c:v>179.40299999999999</c:v>
                </c:pt>
                <c:pt idx="13790">
                  <c:v>179.422</c:v>
                </c:pt>
                <c:pt idx="13791">
                  <c:v>179.43299999999999</c:v>
                </c:pt>
                <c:pt idx="13792">
                  <c:v>179.44300000000001</c:v>
                </c:pt>
                <c:pt idx="13793">
                  <c:v>179.46199999999999</c:v>
                </c:pt>
                <c:pt idx="13794">
                  <c:v>179.482</c:v>
                </c:pt>
                <c:pt idx="13795">
                  <c:v>179.50200000000001</c:v>
                </c:pt>
                <c:pt idx="13796">
                  <c:v>179.52199999999999</c:v>
                </c:pt>
                <c:pt idx="13797">
                  <c:v>179.53299999999999</c:v>
                </c:pt>
                <c:pt idx="13798">
                  <c:v>179.54400000000001</c:v>
                </c:pt>
                <c:pt idx="13799">
                  <c:v>179.56200000000001</c:v>
                </c:pt>
                <c:pt idx="13800">
                  <c:v>179.583</c:v>
                </c:pt>
                <c:pt idx="13801">
                  <c:v>179.602</c:v>
                </c:pt>
                <c:pt idx="13802">
                  <c:v>179.62200000000001</c:v>
                </c:pt>
                <c:pt idx="13803">
                  <c:v>179.63300000000001</c:v>
                </c:pt>
                <c:pt idx="13804">
                  <c:v>179.65199999999999</c:v>
                </c:pt>
                <c:pt idx="13805">
                  <c:v>179.66300000000001</c:v>
                </c:pt>
                <c:pt idx="13806">
                  <c:v>179.68299999999999</c:v>
                </c:pt>
                <c:pt idx="13807">
                  <c:v>179.702</c:v>
                </c:pt>
                <c:pt idx="13808">
                  <c:v>179.72200000000001</c:v>
                </c:pt>
                <c:pt idx="13809">
                  <c:v>179.733</c:v>
                </c:pt>
                <c:pt idx="13810">
                  <c:v>179.74299999999999</c:v>
                </c:pt>
                <c:pt idx="13811">
                  <c:v>179.762</c:v>
                </c:pt>
                <c:pt idx="13812">
                  <c:v>179.773</c:v>
                </c:pt>
                <c:pt idx="13813">
                  <c:v>179.78299999999999</c:v>
                </c:pt>
                <c:pt idx="13814">
                  <c:v>179.80199999999999</c:v>
                </c:pt>
                <c:pt idx="13815">
                  <c:v>179.81299999999999</c:v>
                </c:pt>
                <c:pt idx="13816">
                  <c:v>179.833</c:v>
                </c:pt>
                <c:pt idx="13817">
                  <c:v>179.84299999999999</c:v>
                </c:pt>
                <c:pt idx="13818">
                  <c:v>179.86199999999999</c:v>
                </c:pt>
                <c:pt idx="13819">
                  <c:v>179.87299999999999</c:v>
                </c:pt>
                <c:pt idx="13820">
                  <c:v>179.892</c:v>
                </c:pt>
                <c:pt idx="13821">
                  <c:v>179.91200000000001</c:v>
                </c:pt>
                <c:pt idx="13822">
                  <c:v>179.93199999999999</c:v>
                </c:pt>
                <c:pt idx="13823">
                  <c:v>179.952</c:v>
                </c:pt>
                <c:pt idx="13824">
                  <c:v>179.97200000000001</c:v>
                </c:pt>
                <c:pt idx="13825">
                  <c:v>179.983</c:v>
                </c:pt>
                <c:pt idx="13826">
                  <c:v>180.00200000000001</c:v>
                </c:pt>
                <c:pt idx="13827">
                  <c:v>180.02199999999999</c:v>
                </c:pt>
                <c:pt idx="13828">
                  <c:v>180.03299999999999</c:v>
                </c:pt>
                <c:pt idx="13829">
                  <c:v>180.04300000000001</c:v>
                </c:pt>
                <c:pt idx="13830">
                  <c:v>180.06200000000001</c:v>
                </c:pt>
                <c:pt idx="13831">
                  <c:v>180.072</c:v>
                </c:pt>
                <c:pt idx="13832">
                  <c:v>180.084</c:v>
                </c:pt>
                <c:pt idx="13833">
                  <c:v>180.102</c:v>
                </c:pt>
                <c:pt idx="13834">
                  <c:v>180.113</c:v>
                </c:pt>
                <c:pt idx="13835">
                  <c:v>180.12299999999999</c:v>
                </c:pt>
                <c:pt idx="13836">
                  <c:v>180.142</c:v>
                </c:pt>
                <c:pt idx="13837">
                  <c:v>180.15299999999999</c:v>
                </c:pt>
                <c:pt idx="13838">
                  <c:v>180.166</c:v>
                </c:pt>
                <c:pt idx="13839">
                  <c:v>180.18199999999999</c:v>
                </c:pt>
                <c:pt idx="13840">
                  <c:v>180.202</c:v>
                </c:pt>
                <c:pt idx="13841">
                  <c:v>180.21299999999999</c:v>
                </c:pt>
                <c:pt idx="13842">
                  <c:v>180.232</c:v>
                </c:pt>
                <c:pt idx="13843">
                  <c:v>180.24299999999999</c:v>
                </c:pt>
                <c:pt idx="13844">
                  <c:v>180.262</c:v>
                </c:pt>
                <c:pt idx="13845">
                  <c:v>180.27199999999999</c:v>
                </c:pt>
                <c:pt idx="13846">
                  <c:v>180.28299999999999</c:v>
                </c:pt>
                <c:pt idx="13847">
                  <c:v>180.29499999999999</c:v>
                </c:pt>
                <c:pt idx="13848">
                  <c:v>180.31200000000001</c:v>
                </c:pt>
                <c:pt idx="13849">
                  <c:v>180.322</c:v>
                </c:pt>
                <c:pt idx="13850">
                  <c:v>180.33199999999999</c:v>
                </c:pt>
                <c:pt idx="13851">
                  <c:v>180.34299999999999</c:v>
                </c:pt>
                <c:pt idx="13852">
                  <c:v>180.36199999999999</c:v>
                </c:pt>
                <c:pt idx="13853">
                  <c:v>180.37299999999999</c:v>
                </c:pt>
                <c:pt idx="13854">
                  <c:v>180.38300000000001</c:v>
                </c:pt>
                <c:pt idx="13855">
                  <c:v>180.40199999999999</c:v>
                </c:pt>
                <c:pt idx="13856">
                  <c:v>180.422</c:v>
                </c:pt>
                <c:pt idx="13857">
                  <c:v>180.43299999999999</c:v>
                </c:pt>
                <c:pt idx="13858">
                  <c:v>180.452</c:v>
                </c:pt>
                <c:pt idx="13859">
                  <c:v>180.46299999999999</c:v>
                </c:pt>
                <c:pt idx="13860">
                  <c:v>180.47300000000001</c:v>
                </c:pt>
                <c:pt idx="13861">
                  <c:v>180.48599999999999</c:v>
                </c:pt>
                <c:pt idx="13862">
                  <c:v>180.50200000000001</c:v>
                </c:pt>
                <c:pt idx="13863">
                  <c:v>180.512</c:v>
                </c:pt>
                <c:pt idx="13864">
                  <c:v>180.52199999999999</c:v>
                </c:pt>
                <c:pt idx="13865">
                  <c:v>180.53200000000001</c:v>
                </c:pt>
                <c:pt idx="13866">
                  <c:v>180.542</c:v>
                </c:pt>
                <c:pt idx="13867">
                  <c:v>180.55199999999999</c:v>
                </c:pt>
                <c:pt idx="13868">
                  <c:v>180.56299999999999</c:v>
                </c:pt>
                <c:pt idx="13869">
                  <c:v>180.583</c:v>
                </c:pt>
                <c:pt idx="13870">
                  <c:v>180.602</c:v>
                </c:pt>
                <c:pt idx="13871">
                  <c:v>180.62200000000001</c:v>
                </c:pt>
                <c:pt idx="13872">
                  <c:v>180.63300000000001</c:v>
                </c:pt>
                <c:pt idx="13873">
                  <c:v>180.643</c:v>
                </c:pt>
                <c:pt idx="13874">
                  <c:v>180.66200000000001</c:v>
                </c:pt>
                <c:pt idx="13875">
                  <c:v>180.673</c:v>
                </c:pt>
                <c:pt idx="13876">
                  <c:v>180.69300000000001</c:v>
                </c:pt>
                <c:pt idx="13877">
                  <c:v>180.71199999999999</c:v>
                </c:pt>
                <c:pt idx="13878">
                  <c:v>180.732</c:v>
                </c:pt>
                <c:pt idx="13879">
                  <c:v>180.74299999999999</c:v>
                </c:pt>
                <c:pt idx="13880">
                  <c:v>180.762</c:v>
                </c:pt>
                <c:pt idx="13881">
                  <c:v>180.78200000000001</c:v>
                </c:pt>
                <c:pt idx="13882">
                  <c:v>180.79300000000001</c:v>
                </c:pt>
                <c:pt idx="13883">
                  <c:v>180.803</c:v>
                </c:pt>
                <c:pt idx="13884">
                  <c:v>180.822</c:v>
                </c:pt>
                <c:pt idx="13885">
                  <c:v>180.84200000000001</c:v>
                </c:pt>
                <c:pt idx="13886">
                  <c:v>180.85300000000001</c:v>
                </c:pt>
                <c:pt idx="13887">
                  <c:v>180.863</c:v>
                </c:pt>
                <c:pt idx="13888">
                  <c:v>180.88200000000001</c:v>
                </c:pt>
                <c:pt idx="13889">
                  <c:v>180.893</c:v>
                </c:pt>
                <c:pt idx="13890">
                  <c:v>180.91200000000001</c:v>
                </c:pt>
                <c:pt idx="13891">
                  <c:v>180.923</c:v>
                </c:pt>
                <c:pt idx="13892">
                  <c:v>180.94200000000001</c:v>
                </c:pt>
                <c:pt idx="13893">
                  <c:v>180.953</c:v>
                </c:pt>
                <c:pt idx="13894">
                  <c:v>180.97200000000001</c:v>
                </c:pt>
                <c:pt idx="13895">
                  <c:v>180.982</c:v>
                </c:pt>
                <c:pt idx="13896">
                  <c:v>180.99199999999999</c:v>
                </c:pt>
                <c:pt idx="13897">
                  <c:v>181.00200000000001</c:v>
                </c:pt>
                <c:pt idx="13898">
                  <c:v>181.012</c:v>
                </c:pt>
                <c:pt idx="13899">
                  <c:v>181.02199999999999</c:v>
                </c:pt>
                <c:pt idx="13900">
                  <c:v>181.03200000000001</c:v>
                </c:pt>
                <c:pt idx="13901">
                  <c:v>181.042</c:v>
                </c:pt>
                <c:pt idx="13902">
                  <c:v>181.05199999999999</c:v>
                </c:pt>
                <c:pt idx="13903">
                  <c:v>181.06200000000001</c:v>
                </c:pt>
                <c:pt idx="13904">
                  <c:v>181.07300000000001</c:v>
                </c:pt>
                <c:pt idx="13905">
                  <c:v>181.083</c:v>
                </c:pt>
                <c:pt idx="13906">
                  <c:v>181.102</c:v>
                </c:pt>
                <c:pt idx="13907">
                  <c:v>181.12200000000001</c:v>
                </c:pt>
                <c:pt idx="13908">
                  <c:v>181.13300000000001</c:v>
                </c:pt>
                <c:pt idx="13909">
                  <c:v>181.143</c:v>
                </c:pt>
                <c:pt idx="13910">
                  <c:v>181.16200000000001</c:v>
                </c:pt>
                <c:pt idx="13911">
                  <c:v>181.173</c:v>
                </c:pt>
                <c:pt idx="13912">
                  <c:v>181.19200000000001</c:v>
                </c:pt>
                <c:pt idx="13913">
                  <c:v>181.20599999999999</c:v>
                </c:pt>
                <c:pt idx="13914">
                  <c:v>181.22200000000001</c:v>
                </c:pt>
                <c:pt idx="13915">
                  <c:v>181.232</c:v>
                </c:pt>
                <c:pt idx="13916">
                  <c:v>181.24299999999999</c:v>
                </c:pt>
                <c:pt idx="13917">
                  <c:v>181.25299999999999</c:v>
                </c:pt>
                <c:pt idx="13918">
                  <c:v>181.27199999999999</c:v>
                </c:pt>
                <c:pt idx="13919">
                  <c:v>181.292</c:v>
                </c:pt>
                <c:pt idx="13920">
                  <c:v>181.31200000000001</c:v>
                </c:pt>
                <c:pt idx="13921">
                  <c:v>181.32300000000001</c:v>
                </c:pt>
                <c:pt idx="13922">
                  <c:v>181.34200000000001</c:v>
                </c:pt>
                <c:pt idx="13923">
                  <c:v>181.36199999999999</c:v>
                </c:pt>
                <c:pt idx="13924">
                  <c:v>181.38200000000001</c:v>
                </c:pt>
                <c:pt idx="13925">
                  <c:v>181.393</c:v>
                </c:pt>
                <c:pt idx="13926">
                  <c:v>181.41200000000001</c:v>
                </c:pt>
                <c:pt idx="13927">
                  <c:v>181.423</c:v>
                </c:pt>
                <c:pt idx="13928">
                  <c:v>181.44200000000001</c:v>
                </c:pt>
                <c:pt idx="13929">
                  <c:v>181.453</c:v>
                </c:pt>
                <c:pt idx="13930">
                  <c:v>181.47300000000001</c:v>
                </c:pt>
                <c:pt idx="13931">
                  <c:v>181.482</c:v>
                </c:pt>
                <c:pt idx="13932">
                  <c:v>181.50299999999999</c:v>
                </c:pt>
                <c:pt idx="13933">
                  <c:v>181.52199999999999</c:v>
                </c:pt>
                <c:pt idx="13934">
                  <c:v>181.542</c:v>
                </c:pt>
                <c:pt idx="13935">
                  <c:v>181.56200000000001</c:v>
                </c:pt>
                <c:pt idx="13936">
                  <c:v>181.58199999999999</c:v>
                </c:pt>
                <c:pt idx="13937">
                  <c:v>181.59299999999999</c:v>
                </c:pt>
                <c:pt idx="13938">
                  <c:v>181.602</c:v>
                </c:pt>
                <c:pt idx="13939">
                  <c:v>181.613</c:v>
                </c:pt>
                <c:pt idx="13940">
                  <c:v>181.62299999999999</c:v>
                </c:pt>
                <c:pt idx="13941">
                  <c:v>181.63300000000001</c:v>
                </c:pt>
                <c:pt idx="13942">
                  <c:v>181.643</c:v>
                </c:pt>
                <c:pt idx="13943">
                  <c:v>181.65199999999999</c:v>
                </c:pt>
                <c:pt idx="13944">
                  <c:v>181.672</c:v>
                </c:pt>
                <c:pt idx="13945">
                  <c:v>181.68299999999999</c:v>
                </c:pt>
                <c:pt idx="13946">
                  <c:v>181.702</c:v>
                </c:pt>
                <c:pt idx="13947">
                  <c:v>181.72300000000001</c:v>
                </c:pt>
                <c:pt idx="13948">
                  <c:v>181.74199999999999</c:v>
                </c:pt>
                <c:pt idx="13949">
                  <c:v>181.75299999999999</c:v>
                </c:pt>
                <c:pt idx="13950">
                  <c:v>181.77199999999999</c:v>
                </c:pt>
                <c:pt idx="13951">
                  <c:v>181.78299999999999</c:v>
                </c:pt>
                <c:pt idx="13952">
                  <c:v>181.803</c:v>
                </c:pt>
                <c:pt idx="13953">
                  <c:v>181.81299999999999</c:v>
                </c:pt>
                <c:pt idx="13954">
                  <c:v>181.83199999999999</c:v>
                </c:pt>
                <c:pt idx="13955">
                  <c:v>181.84299999999999</c:v>
                </c:pt>
                <c:pt idx="13956">
                  <c:v>181.86199999999999</c:v>
                </c:pt>
                <c:pt idx="13957">
                  <c:v>181.87200000000001</c:v>
                </c:pt>
                <c:pt idx="13958">
                  <c:v>181.88200000000001</c:v>
                </c:pt>
                <c:pt idx="13959">
                  <c:v>181.893</c:v>
                </c:pt>
                <c:pt idx="13960">
                  <c:v>181.91200000000001</c:v>
                </c:pt>
                <c:pt idx="13961">
                  <c:v>181.93199999999999</c:v>
                </c:pt>
                <c:pt idx="13962">
                  <c:v>181.952</c:v>
                </c:pt>
                <c:pt idx="13963">
                  <c:v>181.96299999999999</c:v>
                </c:pt>
                <c:pt idx="13964">
                  <c:v>181.982</c:v>
                </c:pt>
                <c:pt idx="13965">
                  <c:v>181.99299999999999</c:v>
                </c:pt>
                <c:pt idx="13966">
                  <c:v>182.00299999999999</c:v>
                </c:pt>
                <c:pt idx="13967">
                  <c:v>182.02199999999999</c:v>
                </c:pt>
                <c:pt idx="13968">
                  <c:v>182.042</c:v>
                </c:pt>
                <c:pt idx="13969">
                  <c:v>182.053</c:v>
                </c:pt>
                <c:pt idx="13970">
                  <c:v>182.072</c:v>
                </c:pt>
                <c:pt idx="13971">
                  <c:v>182.09200000000001</c:v>
                </c:pt>
                <c:pt idx="13972">
                  <c:v>182.11199999999999</c:v>
                </c:pt>
                <c:pt idx="13973">
                  <c:v>182.13200000000001</c:v>
                </c:pt>
                <c:pt idx="13974">
                  <c:v>182.142</c:v>
                </c:pt>
                <c:pt idx="13975">
                  <c:v>182.15299999999999</c:v>
                </c:pt>
                <c:pt idx="13976">
                  <c:v>182.172</c:v>
                </c:pt>
                <c:pt idx="13977">
                  <c:v>182.185</c:v>
                </c:pt>
                <c:pt idx="13978">
                  <c:v>182.202</c:v>
                </c:pt>
                <c:pt idx="13979">
                  <c:v>182.22200000000001</c:v>
                </c:pt>
                <c:pt idx="13980">
                  <c:v>182.24600000000001</c:v>
                </c:pt>
                <c:pt idx="13981">
                  <c:v>182.262</c:v>
                </c:pt>
                <c:pt idx="13982">
                  <c:v>182.28200000000001</c:v>
                </c:pt>
                <c:pt idx="13983">
                  <c:v>182.30199999999999</c:v>
                </c:pt>
                <c:pt idx="13984">
                  <c:v>182.322</c:v>
                </c:pt>
                <c:pt idx="13985">
                  <c:v>182.34200000000001</c:v>
                </c:pt>
                <c:pt idx="13986">
                  <c:v>182.35300000000001</c:v>
                </c:pt>
                <c:pt idx="13987">
                  <c:v>182.363</c:v>
                </c:pt>
                <c:pt idx="13988">
                  <c:v>182.38200000000001</c:v>
                </c:pt>
                <c:pt idx="13989">
                  <c:v>182.393</c:v>
                </c:pt>
                <c:pt idx="13990">
                  <c:v>182.41200000000001</c:v>
                </c:pt>
                <c:pt idx="13991">
                  <c:v>182.423</c:v>
                </c:pt>
                <c:pt idx="13992">
                  <c:v>182.44200000000001</c:v>
                </c:pt>
                <c:pt idx="13993">
                  <c:v>182.453</c:v>
                </c:pt>
                <c:pt idx="13994">
                  <c:v>182.47200000000001</c:v>
                </c:pt>
                <c:pt idx="13995">
                  <c:v>182.482</c:v>
                </c:pt>
                <c:pt idx="13996">
                  <c:v>182.49299999999999</c:v>
                </c:pt>
                <c:pt idx="13997">
                  <c:v>182.50299999999999</c:v>
                </c:pt>
                <c:pt idx="13998">
                  <c:v>182.523</c:v>
                </c:pt>
                <c:pt idx="13999">
                  <c:v>182.542</c:v>
                </c:pt>
                <c:pt idx="14000">
                  <c:v>182.553</c:v>
                </c:pt>
                <c:pt idx="14001">
                  <c:v>182.56299999999999</c:v>
                </c:pt>
                <c:pt idx="14002">
                  <c:v>182.58199999999999</c:v>
                </c:pt>
                <c:pt idx="14003">
                  <c:v>182.59299999999999</c:v>
                </c:pt>
                <c:pt idx="14004">
                  <c:v>182.61199999999999</c:v>
                </c:pt>
                <c:pt idx="14005">
                  <c:v>182.62200000000001</c:v>
                </c:pt>
                <c:pt idx="14006">
                  <c:v>182.63200000000001</c:v>
                </c:pt>
                <c:pt idx="14007">
                  <c:v>182.642</c:v>
                </c:pt>
                <c:pt idx="14008">
                  <c:v>182.65299999999999</c:v>
                </c:pt>
                <c:pt idx="14009">
                  <c:v>182.66300000000001</c:v>
                </c:pt>
                <c:pt idx="14010">
                  <c:v>182.68199999999999</c:v>
                </c:pt>
                <c:pt idx="14011">
                  <c:v>182.69300000000001</c:v>
                </c:pt>
                <c:pt idx="14012">
                  <c:v>182.71199999999999</c:v>
                </c:pt>
                <c:pt idx="14013">
                  <c:v>182.733</c:v>
                </c:pt>
                <c:pt idx="14014">
                  <c:v>182.75200000000001</c:v>
                </c:pt>
                <c:pt idx="14015">
                  <c:v>182.76300000000001</c:v>
                </c:pt>
                <c:pt idx="14016">
                  <c:v>182.78200000000001</c:v>
                </c:pt>
                <c:pt idx="14017">
                  <c:v>182.79300000000001</c:v>
                </c:pt>
                <c:pt idx="14018">
                  <c:v>182.81200000000001</c:v>
                </c:pt>
                <c:pt idx="14019">
                  <c:v>182.82300000000001</c:v>
                </c:pt>
                <c:pt idx="14020">
                  <c:v>182.84200000000001</c:v>
                </c:pt>
                <c:pt idx="14021">
                  <c:v>182.852</c:v>
                </c:pt>
                <c:pt idx="14022">
                  <c:v>182.863</c:v>
                </c:pt>
                <c:pt idx="14023">
                  <c:v>182.87299999999999</c:v>
                </c:pt>
                <c:pt idx="14024">
                  <c:v>182.892</c:v>
                </c:pt>
                <c:pt idx="14025">
                  <c:v>182.90199999999999</c:v>
                </c:pt>
                <c:pt idx="14026">
                  <c:v>182.91200000000001</c:v>
                </c:pt>
                <c:pt idx="14027">
                  <c:v>182.922</c:v>
                </c:pt>
                <c:pt idx="14028">
                  <c:v>182.94200000000001</c:v>
                </c:pt>
                <c:pt idx="14029">
                  <c:v>182.953</c:v>
                </c:pt>
                <c:pt idx="14030">
                  <c:v>182.97200000000001</c:v>
                </c:pt>
                <c:pt idx="14031">
                  <c:v>182.983</c:v>
                </c:pt>
                <c:pt idx="14032">
                  <c:v>183.00200000000001</c:v>
                </c:pt>
                <c:pt idx="14033">
                  <c:v>183.01300000000001</c:v>
                </c:pt>
                <c:pt idx="14034">
                  <c:v>183.03200000000001</c:v>
                </c:pt>
                <c:pt idx="14035">
                  <c:v>183.05199999999999</c:v>
                </c:pt>
                <c:pt idx="14036">
                  <c:v>183.072</c:v>
                </c:pt>
                <c:pt idx="14037">
                  <c:v>183.083</c:v>
                </c:pt>
                <c:pt idx="14038">
                  <c:v>183.102</c:v>
                </c:pt>
                <c:pt idx="14039">
                  <c:v>183.113</c:v>
                </c:pt>
                <c:pt idx="14040">
                  <c:v>183.13399999999999</c:v>
                </c:pt>
                <c:pt idx="14041">
                  <c:v>183.15199999999999</c:v>
                </c:pt>
                <c:pt idx="14042">
                  <c:v>183.16300000000001</c:v>
                </c:pt>
                <c:pt idx="14043">
                  <c:v>183.173</c:v>
                </c:pt>
                <c:pt idx="14044">
                  <c:v>183.19200000000001</c:v>
                </c:pt>
                <c:pt idx="14045">
                  <c:v>183.203</c:v>
                </c:pt>
                <c:pt idx="14046">
                  <c:v>183.22200000000001</c:v>
                </c:pt>
                <c:pt idx="14047">
                  <c:v>183.233</c:v>
                </c:pt>
                <c:pt idx="14048">
                  <c:v>183.25200000000001</c:v>
                </c:pt>
                <c:pt idx="14049">
                  <c:v>183.262</c:v>
                </c:pt>
                <c:pt idx="14050">
                  <c:v>183.28700000000001</c:v>
                </c:pt>
                <c:pt idx="14051">
                  <c:v>183.30199999999999</c:v>
                </c:pt>
                <c:pt idx="14052">
                  <c:v>183.31200000000001</c:v>
                </c:pt>
                <c:pt idx="14053">
                  <c:v>183.32300000000001</c:v>
                </c:pt>
                <c:pt idx="14054">
                  <c:v>183.34200000000001</c:v>
                </c:pt>
                <c:pt idx="14055">
                  <c:v>183.36199999999999</c:v>
                </c:pt>
                <c:pt idx="14056">
                  <c:v>183.37299999999999</c:v>
                </c:pt>
                <c:pt idx="14057">
                  <c:v>183.38300000000001</c:v>
                </c:pt>
                <c:pt idx="14058">
                  <c:v>183.393</c:v>
                </c:pt>
                <c:pt idx="14059">
                  <c:v>183.404</c:v>
                </c:pt>
                <c:pt idx="14060">
                  <c:v>183.422</c:v>
                </c:pt>
                <c:pt idx="14061">
                  <c:v>183.44200000000001</c:v>
                </c:pt>
                <c:pt idx="14062">
                  <c:v>183.46199999999999</c:v>
                </c:pt>
                <c:pt idx="14063">
                  <c:v>183.47300000000001</c:v>
                </c:pt>
                <c:pt idx="14064">
                  <c:v>183.49199999999999</c:v>
                </c:pt>
                <c:pt idx="14065">
                  <c:v>183.50299999999999</c:v>
                </c:pt>
                <c:pt idx="14066">
                  <c:v>183.52199999999999</c:v>
                </c:pt>
                <c:pt idx="14067">
                  <c:v>183.54300000000001</c:v>
                </c:pt>
                <c:pt idx="14068">
                  <c:v>183.553</c:v>
                </c:pt>
                <c:pt idx="14069">
                  <c:v>183.56299999999999</c:v>
                </c:pt>
                <c:pt idx="14070">
                  <c:v>183.57300000000001</c:v>
                </c:pt>
                <c:pt idx="14071">
                  <c:v>183.583</c:v>
                </c:pt>
                <c:pt idx="14072">
                  <c:v>183.602</c:v>
                </c:pt>
                <c:pt idx="14073">
                  <c:v>183.62200000000001</c:v>
                </c:pt>
                <c:pt idx="14074">
                  <c:v>183.642</c:v>
                </c:pt>
                <c:pt idx="14075">
                  <c:v>183.65199999999999</c:v>
                </c:pt>
                <c:pt idx="14076">
                  <c:v>183.66200000000001</c:v>
                </c:pt>
                <c:pt idx="14077">
                  <c:v>183.672</c:v>
                </c:pt>
                <c:pt idx="14078">
                  <c:v>183.68199999999999</c:v>
                </c:pt>
                <c:pt idx="14079">
                  <c:v>183.69200000000001</c:v>
                </c:pt>
                <c:pt idx="14080">
                  <c:v>183.703</c:v>
                </c:pt>
                <c:pt idx="14081">
                  <c:v>183.71299999999999</c:v>
                </c:pt>
                <c:pt idx="14082">
                  <c:v>183.732</c:v>
                </c:pt>
                <c:pt idx="14083">
                  <c:v>183.75200000000001</c:v>
                </c:pt>
                <c:pt idx="14084">
                  <c:v>183.77199999999999</c:v>
                </c:pt>
                <c:pt idx="14085">
                  <c:v>183.792</c:v>
                </c:pt>
                <c:pt idx="14086">
                  <c:v>183.803</c:v>
                </c:pt>
                <c:pt idx="14087">
                  <c:v>183.822</c:v>
                </c:pt>
                <c:pt idx="14088">
                  <c:v>183.84200000000001</c:v>
                </c:pt>
                <c:pt idx="14089">
                  <c:v>183.85300000000001</c:v>
                </c:pt>
                <c:pt idx="14090">
                  <c:v>183.87200000000001</c:v>
                </c:pt>
                <c:pt idx="14091">
                  <c:v>183.88300000000001</c:v>
                </c:pt>
                <c:pt idx="14092">
                  <c:v>183.90199999999999</c:v>
                </c:pt>
                <c:pt idx="14093">
                  <c:v>183.91200000000001</c:v>
                </c:pt>
                <c:pt idx="14094">
                  <c:v>183.923</c:v>
                </c:pt>
                <c:pt idx="14095">
                  <c:v>183.93299999999999</c:v>
                </c:pt>
                <c:pt idx="14096">
                  <c:v>183.953</c:v>
                </c:pt>
                <c:pt idx="14097">
                  <c:v>183.97200000000001</c:v>
                </c:pt>
                <c:pt idx="14098">
                  <c:v>183.983</c:v>
                </c:pt>
                <c:pt idx="14099">
                  <c:v>184.00200000000001</c:v>
                </c:pt>
                <c:pt idx="14100">
                  <c:v>184.01300000000001</c:v>
                </c:pt>
                <c:pt idx="14101">
                  <c:v>184.023</c:v>
                </c:pt>
                <c:pt idx="14102">
                  <c:v>184.042</c:v>
                </c:pt>
                <c:pt idx="14103">
                  <c:v>184.05199999999999</c:v>
                </c:pt>
                <c:pt idx="14104">
                  <c:v>184.06200000000001</c:v>
                </c:pt>
                <c:pt idx="14105">
                  <c:v>184.07300000000001</c:v>
                </c:pt>
                <c:pt idx="14106">
                  <c:v>184.083</c:v>
                </c:pt>
                <c:pt idx="14107">
                  <c:v>184.102</c:v>
                </c:pt>
                <c:pt idx="14108">
                  <c:v>184.113</c:v>
                </c:pt>
                <c:pt idx="14109">
                  <c:v>184.12299999999999</c:v>
                </c:pt>
                <c:pt idx="14110">
                  <c:v>184.142</c:v>
                </c:pt>
                <c:pt idx="14111">
                  <c:v>184.16200000000001</c:v>
                </c:pt>
                <c:pt idx="14112">
                  <c:v>184.18199999999999</c:v>
                </c:pt>
                <c:pt idx="14113">
                  <c:v>184.19200000000001</c:v>
                </c:pt>
                <c:pt idx="14114">
                  <c:v>184.21299999999999</c:v>
                </c:pt>
                <c:pt idx="14115">
                  <c:v>184.22300000000001</c:v>
                </c:pt>
                <c:pt idx="14116">
                  <c:v>184.24199999999999</c:v>
                </c:pt>
                <c:pt idx="14117">
                  <c:v>184.25299999999999</c:v>
                </c:pt>
                <c:pt idx="14118">
                  <c:v>184.27199999999999</c:v>
                </c:pt>
                <c:pt idx="14119">
                  <c:v>184.28200000000001</c:v>
                </c:pt>
                <c:pt idx="14120">
                  <c:v>184.292</c:v>
                </c:pt>
                <c:pt idx="14121">
                  <c:v>184.30199999999999</c:v>
                </c:pt>
                <c:pt idx="14122">
                  <c:v>184.31200000000001</c:v>
                </c:pt>
                <c:pt idx="14123">
                  <c:v>184.32499999999999</c:v>
                </c:pt>
                <c:pt idx="14124">
                  <c:v>184.34200000000001</c:v>
                </c:pt>
                <c:pt idx="14125">
                  <c:v>184.36199999999999</c:v>
                </c:pt>
                <c:pt idx="14126">
                  <c:v>184.37299999999999</c:v>
                </c:pt>
                <c:pt idx="14127">
                  <c:v>184.392</c:v>
                </c:pt>
                <c:pt idx="14128">
                  <c:v>184.41200000000001</c:v>
                </c:pt>
                <c:pt idx="14129">
                  <c:v>184.422</c:v>
                </c:pt>
                <c:pt idx="14130">
                  <c:v>184.43299999999999</c:v>
                </c:pt>
                <c:pt idx="14131">
                  <c:v>184.44300000000001</c:v>
                </c:pt>
                <c:pt idx="14132">
                  <c:v>184.453</c:v>
                </c:pt>
                <c:pt idx="14133">
                  <c:v>184.46299999999999</c:v>
                </c:pt>
                <c:pt idx="14134">
                  <c:v>184.482</c:v>
                </c:pt>
                <c:pt idx="14135">
                  <c:v>184.49199999999999</c:v>
                </c:pt>
                <c:pt idx="14136">
                  <c:v>184.50299999999999</c:v>
                </c:pt>
                <c:pt idx="14137">
                  <c:v>184.51300000000001</c:v>
                </c:pt>
                <c:pt idx="14138">
                  <c:v>184.53200000000001</c:v>
                </c:pt>
                <c:pt idx="14139">
                  <c:v>184.54300000000001</c:v>
                </c:pt>
                <c:pt idx="14140">
                  <c:v>184.56200000000001</c:v>
                </c:pt>
                <c:pt idx="14141">
                  <c:v>184.58199999999999</c:v>
                </c:pt>
                <c:pt idx="14142">
                  <c:v>184.59299999999999</c:v>
                </c:pt>
                <c:pt idx="14143">
                  <c:v>184.60300000000001</c:v>
                </c:pt>
                <c:pt idx="14144">
                  <c:v>184.62200000000001</c:v>
                </c:pt>
                <c:pt idx="14145">
                  <c:v>184.63200000000001</c:v>
                </c:pt>
                <c:pt idx="14146">
                  <c:v>184.642</c:v>
                </c:pt>
                <c:pt idx="14147">
                  <c:v>184.65199999999999</c:v>
                </c:pt>
                <c:pt idx="14148">
                  <c:v>184.66200000000001</c:v>
                </c:pt>
                <c:pt idx="14149">
                  <c:v>184.672</c:v>
                </c:pt>
                <c:pt idx="14150">
                  <c:v>184.68199999999999</c:v>
                </c:pt>
                <c:pt idx="14151">
                  <c:v>184.69200000000001</c:v>
                </c:pt>
                <c:pt idx="14152">
                  <c:v>184.702</c:v>
                </c:pt>
                <c:pt idx="14153">
                  <c:v>184.71199999999999</c:v>
                </c:pt>
                <c:pt idx="14154">
                  <c:v>184.72200000000001</c:v>
                </c:pt>
                <c:pt idx="14155">
                  <c:v>184.732</c:v>
                </c:pt>
                <c:pt idx="14156">
                  <c:v>184.74199999999999</c:v>
                </c:pt>
                <c:pt idx="14157">
                  <c:v>184.75200000000001</c:v>
                </c:pt>
                <c:pt idx="14158">
                  <c:v>184.76300000000001</c:v>
                </c:pt>
                <c:pt idx="14159">
                  <c:v>184.78200000000001</c:v>
                </c:pt>
                <c:pt idx="14160">
                  <c:v>184.80199999999999</c:v>
                </c:pt>
                <c:pt idx="14161">
                  <c:v>184.81299999999999</c:v>
                </c:pt>
                <c:pt idx="14162">
                  <c:v>184.82300000000001</c:v>
                </c:pt>
                <c:pt idx="14163">
                  <c:v>184.84200000000001</c:v>
                </c:pt>
                <c:pt idx="14164">
                  <c:v>184.85300000000001</c:v>
                </c:pt>
                <c:pt idx="14165">
                  <c:v>184.863</c:v>
                </c:pt>
                <c:pt idx="14166">
                  <c:v>184.88200000000001</c:v>
                </c:pt>
                <c:pt idx="14167">
                  <c:v>184.892</c:v>
                </c:pt>
                <c:pt idx="14168">
                  <c:v>184.90199999999999</c:v>
                </c:pt>
                <c:pt idx="14169">
                  <c:v>184.91200000000001</c:v>
                </c:pt>
                <c:pt idx="14170">
                  <c:v>184.922</c:v>
                </c:pt>
                <c:pt idx="14171">
                  <c:v>184.93199999999999</c:v>
                </c:pt>
                <c:pt idx="14172">
                  <c:v>184.94200000000001</c:v>
                </c:pt>
                <c:pt idx="14173">
                  <c:v>184.953</c:v>
                </c:pt>
                <c:pt idx="14174">
                  <c:v>184.97200000000001</c:v>
                </c:pt>
                <c:pt idx="14175">
                  <c:v>184.99199999999999</c:v>
                </c:pt>
                <c:pt idx="14176">
                  <c:v>185.012</c:v>
                </c:pt>
                <c:pt idx="14177">
                  <c:v>185.023</c:v>
                </c:pt>
                <c:pt idx="14178">
                  <c:v>185.042</c:v>
                </c:pt>
                <c:pt idx="14179">
                  <c:v>185.05199999999999</c:v>
                </c:pt>
                <c:pt idx="14180">
                  <c:v>185.06200000000001</c:v>
                </c:pt>
                <c:pt idx="14181">
                  <c:v>185.072</c:v>
                </c:pt>
                <c:pt idx="14182">
                  <c:v>185.08199999999999</c:v>
                </c:pt>
                <c:pt idx="14183">
                  <c:v>185.09200000000001</c:v>
                </c:pt>
                <c:pt idx="14184">
                  <c:v>185.102</c:v>
                </c:pt>
                <c:pt idx="14185">
                  <c:v>185.11199999999999</c:v>
                </c:pt>
                <c:pt idx="14186">
                  <c:v>185.12200000000001</c:v>
                </c:pt>
                <c:pt idx="14187">
                  <c:v>185.13200000000001</c:v>
                </c:pt>
                <c:pt idx="14188">
                  <c:v>185.15199999999999</c:v>
                </c:pt>
                <c:pt idx="14189">
                  <c:v>185.173</c:v>
                </c:pt>
                <c:pt idx="14190">
                  <c:v>185.19200000000001</c:v>
                </c:pt>
                <c:pt idx="14191">
                  <c:v>185.203</c:v>
                </c:pt>
                <c:pt idx="14192">
                  <c:v>185.22200000000001</c:v>
                </c:pt>
                <c:pt idx="14193">
                  <c:v>185.233</c:v>
                </c:pt>
                <c:pt idx="14194">
                  <c:v>185.25200000000001</c:v>
                </c:pt>
                <c:pt idx="14195">
                  <c:v>185.262</c:v>
                </c:pt>
                <c:pt idx="14196">
                  <c:v>185.27199999999999</c:v>
                </c:pt>
                <c:pt idx="14197">
                  <c:v>185.28200000000001</c:v>
                </c:pt>
                <c:pt idx="14198">
                  <c:v>185.30199999999999</c:v>
                </c:pt>
                <c:pt idx="14199">
                  <c:v>185.31299999999999</c:v>
                </c:pt>
                <c:pt idx="14200">
                  <c:v>185.32300000000001</c:v>
                </c:pt>
                <c:pt idx="14201">
                  <c:v>185.34200000000001</c:v>
                </c:pt>
                <c:pt idx="14202">
                  <c:v>185.35300000000001</c:v>
                </c:pt>
                <c:pt idx="14203">
                  <c:v>185.37100000000001</c:v>
                </c:pt>
                <c:pt idx="14204">
                  <c:v>185.392</c:v>
                </c:pt>
                <c:pt idx="14205">
                  <c:v>185.41200000000001</c:v>
                </c:pt>
                <c:pt idx="14206">
                  <c:v>185.43199999999999</c:v>
                </c:pt>
                <c:pt idx="14207">
                  <c:v>185.44300000000001</c:v>
                </c:pt>
                <c:pt idx="14208">
                  <c:v>185.46199999999999</c:v>
                </c:pt>
                <c:pt idx="14209">
                  <c:v>185.47200000000001</c:v>
                </c:pt>
                <c:pt idx="14210">
                  <c:v>185.482</c:v>
                </c:pt>
                <c:pt idx="14211">
                  <c:v>185.49199999999999</c:v>
                </c:pt>
                <c:pt idx="14212">
                  <c:v>185.50200000000001</c:v>
                </c:pt>
                <c:pt idx="14213">
                  <c:v>185.512</c:v>
                </c:pt>
                <c:pt idx="14214">
                  <c:v>185.523</c:v>
                </c:pt>
                <c:pt idx="14215">
                  <c:v>185.542</c:v>
                </c:pt>
                <c:pt idx="14216">
                  <c:v>185.56200000000001</c:v>
                </c:pt>
                <c:pt idx="14217">
                  <c:v>185.57300000000001</c:v>
                </c:pt>
                <c:pt idx="14218">
                  <c:v>185.59200000000001</c:v>
                </c:pt>
                <c:pt idx="14219">
                  <c:v>185.60300000000001</c:v>
                </c:pt>
                <c:pt idx="14220">
                  <c:v>185.62200000000001</c:v>
                </c:pt>
                <c:pt idx="14221">
                  <c:v>185.63300000000001</c:v>
                </c:pt>
                <c:pt idx="14222">
                  <c:v>185.65199999999999</c:v>
                </c:pt>
                <c:pt idx="14223">
                  <c:v>185.672</c:v>
                </c:pt>
                <c:pt idx="14224">
                  <c:v>185.69200000000001</c:v>
                </c:pt>
                <c:pt idx="14225">
                  <c:v>185.703</c:v>
                </c:pt>
                <c:pt idx="14226">
                  <c:v>185.72200000000001</c:v>
                </c:pt>
                <c:pt idx="14227">
                  <c:v>185.733</c:v>
                </c:pt>
                <c:pt idx="14228">
                  <c:v>185.75200000000001</c:v>
                </c:pt>
                <c:pt idx="14229">
                  <c:v>185.762</c:v>
                </c:pt>
                <c:pt idx="14230">
                  <c:v>185.78200000000001</c:v>
                </c:pt>
                <c:pt idx="14231">
                  <c:v>185.792</c:v>
                </c:pt>
                <c:pt idx="14232">
                  <c:v>185.81200000000001</c:v>
                </c:pt>
                <c:pt idx="14233">
                  <c:v>185.82300000000001</c:v>
                </c:pt>
                <c:pt idx="14234">
                  <c:v>185.833</c:v>
                </c:pt>
                <c:pt idx="14235">
                  <c:v>185.852</c:v>
                </c:pt>
                <c:pt idx="14236">
                  <c:v>185.87200000000001</c:v>
                </c:pt>
                <c:pt idx="14237">
                  <c:v>185.88200000000001</c:v>
                </c:pt>
                <c:pt idx="14238">
                  <c:v>185.892</c:v>
                </c:pt>
                <c:pt idx="14239">
                  <c:v>185.90299999999999</c:v>
                </c:pt>
                <c:pt idx="14240">
                  <c:v>185.922</c:v>
                </c:pt>
                <c:pt idx="14241">
                  <c:v>185.93199999999999</c:v>
                </c:pt>
                <c:pt idx="14242">
                  <c:v>185.94200000000001</c:v>
                </c:pt>
                <c:pt idx="14243">
                  <c:v>185.952</c:v>
                </c:pt>
                <c:pt idx="14244">
                  <c:v>185.96199999999999</c:v>
                </c:pt>
                <c:pt idx="14245">
                  <c:v>185.97200000000001</c:v>
                </c:pt>
                <c:pt idx="14246">
                  <c:v>185.99199999999999</c:v>
                </c:pt>
                <c:pt idx="14247">
                  <c:v>186.00299999999999</c:v>
                </c:pt>
                <c:pt idx="14248">
                  <c:v>186.02199999999999</c:v>
                </c:pt>
                <c:pt idx="14249">
                  <c:v>186.03299999999999</c:v>
                </c:pt>
                <c:pt idx="14250">
                  <c:v>186.05199999999999</c:v>
                </c:pt>
                <c:pt idx="14251">
                  <c:v>186.06200000000001</c:v>
                </c:pt>
                <c:pt idx="14252">
                  <c:v>186.07300000000001</c:v>
                </c:pt>
                <c:pt idx="14253">
                  <c:v>186.08199999999999</c:v>
                </c:pt>
                <c:pt idx="14254">
                  <c:v>186.09200000000001</c:v>
                </c:pt>
                <c:pt idx="14255">
                  <c:v>186.102</c:v>
                </c:pt>
                <c:pt idx="14256">
                  <c:v>186.12200000000001</c:v>
                </c:pt>
                <c:pt idx="14257">
                  <c:v>186.13200000000001</c:v>
                </c:pt>
                <c:pt idx="14258">
                  <c:v>186.143</c:v>
                </c:pt>
                <c:pt idx="14259">
                  <c:v>186.15199999999999</c:v>
                </c:pt>
                <c:pt idx="14260">
                  <c:v>186.16200000000001</c:v>
                </c:pt>
                <c:pt idx="14261">
                  <c:v>186.172</c:v>
                </c:pt>
                <c:pt idx="14262">
                  <c:v>186.18299999999999</c:v>
                </c:pt>
                <c:pt idx="14263">
                  <c:v>186.202</c:v>
                </c:pt>
                <c:pt idx="14264">
                  <c:v>186.21299999999999</c:v>
                </c:pt>
                <c:pt idx="14265">
                  <c:v>186.232</c:v>
                </c:pt>
                <c:pt idx="14266">
                  <c:v>186.24299999999999</c:v>
                </c:pt>
                <c:pt idx="14267">
                  <c:v>186.262</c:v>
                </c:pt>
                <c:pt idx="14268">
                  <c:v>186.273</c:v>
                </c:pt>
                <c:pt idx="14269">
                  <c:v>186.28299999999999</c:v>
                </c:pt>
                <c:pt idx="14270">
                  <c:v>186.30199999999999</c:v>
                </c:pt>
                <c:pt idx="14271">
                  <c:v>186.31299999999999</c:v>
                </c:pt>
                <c:pt idx="14272">
                  <c:v>186.32300000000001</c:v>
                </c:pt>
                <c:pt idx="14273">
                  <c:v>186.333</c:v>
                </c:pt>
                <c:pt idx="14274">
                  <c:v>186.34399999999999</c:v>
                </c:pt>
                <c:pt idx="14275">
                  <c:v>186.36199999999999</c:v>
                </c:pt>
                <c:pt idx="14276">
                  <c:v>186.37200000000001</c:v>
                </c:pt>
                <c:pt idx="14277">
                  <c:v>186.392</c:v>
                </c:pt>
                <c:pt idx="14278">
                  <c:v>186.41200000000001</c:v>
                </c:pt>
                <c:pt idx="14279">
                  <c:v>186.423</c:v>
                </c:pt>
                <c:pt idx="14280">
                  <c:v>186.43299999999999</c:v>
                </c:pt>
                <c:pt idx="14281">
                  <c:v>186.452</c:v>
                </c:pt>
                <c:pt idx="14282">
                  <c:v>186.46299999999999</c:v>
                </c:pt>
                <c:pt idx="14283">
                  <c:v>186.482</c:v>
                </c:pt>
                <c:pt idx="14284">
                  <c:v>186.49299999999999</c:v>
                </c:pt>
                <c:pt idx="14285">
                  <c:v>186.50299999999999</c:v>
                </c:pt>
                <c:pt idx="14286">
                  <c:v>186.52199999999999</c:v>
                </c:pt>
                <c:pt idx="14287">
                  <c:v>186.53299999999999</c:v>
                </c:pt>
                <c:pt idx="14288">
                  <c:v>186.55199999999999</c:v>
                </c:pt>
                <c:pt idx="14289">
                  <c:v>186.56200000000001</c:v>
                </c:pt>
                <c:pt idx="14290">
                  <c:v>186.572</c:v>
                </c:pt>
                <c:pt idx="14291">
                  <c:v>186.59200000000001</c:v>
                </c:pt>
                <c:pt idx="14292">
                  <c:v>186.60300000000001</c:v>
                </c:pt>
                <c:pt idx="14293">
                  <c:v>186.62200000000001</c:v>
                </c:pt>
                <c:pt idx="14294">
                  <c:v>186.63300000000001</c:v>
                </c:pt>
                <c:pt idx="14295">
                  <c:v>186.643</c:v>
                </c:pt>
                <c:pt idx="14296">
                  <c:v>186.66200000000001</c:v>
                </c:pt>
                <c:pt idx="14297">
                  <c:v>186.673</c:v>
                </c:pt>
                <c:pt idx="14298">
                  <c:v>186.69200000000001</c:v>
                </c:pt>
                <c:pt idx="14299">
                  <c:v>186.702</c:v>
                </c:pt>
                <c:pt idx="14300">
                  <c:v>186.71199999999999</c:v>
                </c:pt>
                <c:pt idx="14301">
                  <c:v>186.72200000000001</c:v>
                </c:pt>
                <c:pt idx="14302">
                  <c:v>186.732</c:v>
                </c:pt>
                <c:pt idx="14303">
                  <c:v>186.74299999999999</c:v>
                </c:pt>
                <c:pt idx="14304">
                  <c:v>186.762</c:v>
                </c:pt>
                <c:pt idx="14305">
                  <c:v>186.773</c:v>
                </c:pt>
                <c:pt idx="14306">
                  <c:v>186.79300000000001</c:v>
                </c:pt>
                <c:pt idx="14307">
                  <c:v>186.81200000000001</c:v>
                </c:pt>
                <c:pt idx="14308">
                  <c:v>186.82300000000001</c:v>
                </c:pt>
                <c:pt idx="14309">
                  <c:v>186.84200000000001</c:v>
                </c:pt>
                <c:pt idx="14310">
                  <c:v>186.86199999999999</c:v>
                </c:pt>
                <c:pt idx="14311">
                  <c:v>186.87299999999999</c:v>
                </c:pt>
                <c:pt idx="14312">
                  <c:v>186.892</c:v>
                </c:pt>
                <c:pt idx="14313">
                  <c:v>186.90299999999999</c:v>
                </c:pt>
                <c:pt idx="14314">
                  <c:v>186.923</c:v>
                </c:pt>
                <c:pt idx="14315">
                  <c:v>186.94300000000001</c:v>
                </c:pt>
                <c:pt idx="14316">
                  <c:v>186.96199999999999</c:v>
                </c:pt>
                <c:pt idx="14317">
                  <c:v>186.97200000000001</c:v>
                </c:pt>
                <c:pt idx="14318">
                  <c:v>186.982</c:v>
                </c:pt>
                <c:pt idx="14319">
                  <c:v>186.99199999999999</c:v>
                </c:pt>
                <c:pt idx="14320">
                  <c:v>187.012</c:v>
                </c:pt>
                <c:pt idx="14321">
                  <c:v>187.023</c:v>
                </c:pt>
                <c:pt idx="14322">
                  <c:v>187.03299999999999</c:v>
                </c:pt>
                <c:pt idx="14323">
                  <c:v>187.04300000000001</c:v>
                </c:pt>
                <c:pt idx="14324">
                  <c:v>187.053</c:v>
                </c:pt>
                <c:pt idx="14325">
                  <c:v>187.06299999999999</c:v>
                </c:pt>
                <c:pt idx="14326">
                  <c:v>187.07300000000001</c:v>
                </c:pt>
                <c:pt idx="14327">
                  <c:v>187.09200000000001</c:v>
                </c:pt>
                <c:pt idx="14328">
                  <c:v>187.10300000000001</c:v>
                </c:pt>
                <c:pt idx="14329">
                  <c:v>187.12200000000001</c:v>
                </c:pt>
                <c:pt idx="14330">
                  <c:v>187.13300000000001</c:v>
                </c:pt>
                <c:pt idx="14331">
                  <c:v>187.143</c:v>
                </c:pt>
                <c:pt idx="14332">
                  <c:v>187.16200000000001</c:v>
                </c:pt>
                <c:pt idx="14333">
                  <c:v>187.173</c:v>
                </c:pt>
                <c:pt idx="14334">
                  <c:v>187.18299999999999</c:v>
                </c:pt>
                <c:pt idx="14335">
                  <c:v>187.202</c:v>
                </c:pt>
                <c:pt idx="14336">
                  <c:v>187.21299999999999</c:v>
                </c:pt>
                <c:pt idx="14337">
                  <c:v>187.22300000000001</c:v>
                </c:pt>
                <c:pt idx="14338">
                  <c:v>187.24199999999999</c:v>
                </c:pt>
                <c:pt idx="14339">
                  <c:v>187.26300000000001</c:v>
                </c:pt>
                <c:pt idx="14340">
                  <c:v>187.273</c:v>
                </c:pt>
                <c:pt idx="14341">
                  <c:v>187.292</c:v>
                </c:pt>
                <c:pt idx="14342">
                  <c:v>187.31200000000001</c:v>
                </c:pt>
                <c:pt idx="14343">
                  <c:v>187.322</c:v>
                </c:pt>
                <c:pt idx="14344">
                  <c:v>187.33199999999999</c:v>
                </c:pt>
                <c:pt idx="14345">
                  <c:v>187.34200000000001</c:v>
                </c:pt>
                <c:pt idx="14346">
                  <c:v>187.36199999999999</c:v>
                </c:pt>
                <c:pt idx="14347">
                  <c:v>187.37200000000001</c:v>
                </c:pt>
                <c:pt idx="14348">
                  <c:v>187.38200000000001</c:v>
                </c:pt>
                <c:pt idx="14349">
                  <c:v>187.39400000000001</c:v>
                </c:pt>
                <c:pt idx="14350">
                  <c:v>187.41200000000001</c:v>
                </c:pt>
                <c:pt idx="14351">
                  <c:v>187.422</c:v>
                </c:pt>
                <c:pt idx="14352">
                  <c:v>187.43199999999999</c:v>
                </c:pt>
                <c:pt idx="14353">
                  <c:v>187.44499999999999</c:v>
                </c:pt>
                <c:pt idx="14354">
                  <c:v>187.46199999999999</c:v>
                </c:pt>
                <c:pt idx="14355">
                  <c:v>187.47200000000001</c:v>
                </c:pt>
                <c:pt idx="14356">
                  <c:v>187.482</c:v>
                </c:pt>
                <c:pt idx="14357">
                  <c:v>187.50200000000001</c:v>
                </c:pt>
                <c:pt idx="14358">
                  <c:v>187.51300000000001</c:v>
                </c:pt>
                <c:pt idx="14359">
                  <c:v>187.523</c:v>
                </c:pt>
                <c:pt idx="14360">
                  <c:v>187.53299999999999</c:v>
                </c:pt>
                <c:pt idx="14361">
                  <c:v>187.54300000000001</c:v>
                </c:pt>
                <c:pt idx="14362">
                  <c:v>187.553</c:v>
                </c:pt>
                <c:pt idx="14363">
                  <c:v>187.572</c:v>
                </c:pt>
                <c:pt idx="14364">
                  <c:v>187.583</c:v>
                </c:pt>
                <c:pt idx="14365">
                  <c:v>187.59299999999999</c:v>
                </c:pt>
                <c:pt idx="14366">
                  <c:v>187.613</c:v>
                </c:pt>
                <c:pt idx="14367">
                  <c:v>187.63200000000001</c:v>
                </c:pt>
                <c:pt idx="14368">
                  <c:v>187.643</c:v>
                </c:pt>
                <c:pt idx="14369">
                  <c:v>187.65299999999999</c:v>
                </c:pt>
                <c:pt idx="14370">
                  <c:v>187.66300000000001</c:v>
                </c:pt>
                <c:pt idx="14371">
                  <c:v>187.68199999999999</c:v>
                </c:pt>
                <c:pt idx="14372">
                  <c:v>187.69300000000001</c:v>
                </c:pt>
                <c:pt idx="14373">
                  <c:v>187.703</c:v>
                </c:pt>
                <c:pt idx="14374">
                  <c:v>187.72200000000001</c:v>
                </c:pt>
                <c:pt idx="14375">
                  <c:v>187.732</c:v>
                </c:pt>
                <c:pt idx="14376">
                  <c:v>187.74199999999999</c:v>
                </c:pt>
                <c:pt idx="14377">
                  <c:v>187.75200000000001</c:v>
                </c:pt>
                <c:pt idx="14378">
                  <c:v>187.762</c:v>
                </c:pt>
                <c:pt idx="14379">
                  <c:v>187.77199999999999</c:v>
                </c:pt>
                <c:pt idx="14380">
                  <c:v>187.78299999999999</c:v>
                </c:pt>
                <c:pt idx="14381">
                  <c:v>187.80199999999999</c:v>
                </c:pt>
                <c:pt idx="14382">
                  <c:v>187.822</c:v>
                </c:pt>
                <c:pt idx="14383">
                  <c:v>187.833</c:v>
                </c:pt>
                <c:pt idx="14384">
                  <c:v>187.852</c:v>
                </c:pt>
                <c:pt idx="14385">
                  <c:v>187.86199999999999</c:v>
                </c:pt>
                <c:pt idx="14386">
                  <c:v>187.87200000000001</c:v>
                </c:pt>
                <c:pt idx="14387">
                  <c:v>187.88200000000001</c:v>
                </c:pt>
                <c:pt idx="14388">
                  <c:v>187.892</c:v>
                </c:pt>
                <c:pt idx="14389">
                  <c:v>187.90199999999999</c:v>
                </c:pt>
                <c:pt idx="14390">
                  <c:v>187.922</c:v>
                </c:pt>
                <c:pt idx="14391">
                  <c:v>187.94200000000001</c:v>
                </c:pt>
                <c:pt idx="14392">
                  <c:v>187.96299999999999</c:v>
                </c:pt>
                <c:pt idx="14393">
                  <c:v>187.982</c:v>
                </c:pt>
                <c:pt idx="14394">
                  <c:v>187.99199999999999</c:v>
                </c:pt>
                <c:pt idx="14395">
                  <c:v>188.00299999999999</c:v>
                </c:pt>
                <c:pt idx="14396">
                  <c:v>188.02199999999999</c:v>
                </c:pt>
                <c:pt idx="14397">
                  <c:v>188.03299999999999</c:v>
                </c:pt>
                <c:pt idx="14398">
                  <c:v>188.04300000000001</c:v>
                </c:pt>
                <c:pt idx="14399">
                  <c:v>188.053</c:v>
                </c:pt>
                <c:pt idx="14400">
                  <c:v>188.06399999999999</c:v>
                </c:pt>
                <c:pt idx="14401">
                  <c:v>188.08199999999999</c:v>
                </c:pt>
                <c:pt idx="14402">
                  <c:v>188.09299999999999</c:v>
                </c:pt>
                <c:pt idx="14403">
                  <c:v>188.10300000000001</c:v>
                </c:pt>
                <c:pt idx="14404">
                  <c:v>188.12200000000001</c:v>
                </c:pt>
                <c:pt idx="14405">
                  <c:v>188.13200000000001</c:v>
                </c:pt>
                <c:pt idx="14406">
                  <c:v>188.143</c:v>
                </c:pt>
                <c:pt idx="14407">
                  <c:v>188.15299999999999</c:v>
                </c:pt>
                <c:pt idx="14408">
                  <c:v>188.172</c:v>
                </c:pt>
                <c:pt idx="14409">
                  <c:v>188.18199999999999</c:v>
                </c:pt>
                <c:pt idx="14410">
                  <c:v>188.19200000000001</c:v>
                </c:pt>
                <c:pt idx="14411">
                  <c:v>188.202</c:v>
                </c:pt>
                <c:pt idx="14412">
                  <c:v>188.22200000000001</c:v>
                </c:pt>
                <c:pt idx="14413">
                  <c:v>188.233</c:v>
                </c:pt>
                <c:pt idx="14414">
                  <c:v>188.25200000000001</c:v>
                </c:pt>
                <c:pt idx="14415">
                  <c:v>188.262</c:v>
                </c:pt>
                <c:pt idx="14416">
                  <c:v>188.28299999999999</c:v>
                </c:pt>
                <c:pt idx="14417">
                  <c:v>188.292</c:v>
                </c:pt>
                <c:pt idx="14418">
                  <c:v>188.303</c:v>
                </c:pt>
                <c:pt idx="14419">
                  <c:v>188.322</c:v>
                </c:pt>
                <c:pt idx="14420">
                  <c:v>188.333</c:v>
                </c:pt>
                <c:pt idx="14421">
                  <c:v>188.34299999999999</c:v>
                </c:pt>
                <c:pt idx="14422">
                  <c:v>188.36199999999999</c:v>
                </c:pt>
                <c:pt idx="14423">
                  <c:v>188.37200000000001</c:v>
                </c:pt>
                <c:pt idx="14424">
                  <c:v>188.38200000000001</c:v>
                </c:pt>
                <c:pt idx="14425">
                  <c:v>188.392</c:v>
                </c:pt>
                <c:pt idx="14426">
                  <c:v>188.40199999999999</c:v>
                </c:pt>
                <c:pt idx="14427">
                  <c:v>188.41200000000001</c:v>
                </c:pt>
                <c:pt idx="14428">
                  <c:v>188.43199999999999</c:v>
                </c:pt>
                <c:pt idx="14429">
                  <c:v>188.453</c:v>
                </c:pt>
                <c:pt idx="14430">
                  <c:v>188.47300000000001</c:v>
                </c:pt>
                <c:pt idx="14431">
                  <c:v>188.49199999999999</c:v>
                </c:pt>
                <c:pt idx="14432">
                  <c:v>188.50200000000001</c:v>
                </c:pt>
                <c:pt idx="14433">
                  <c:v>188.512</c:v>
                </c:pt>
                <c:pt idx="14434">
                  <c:v>188.52199999999999</c:v>
                </c:pt>
                <c:pt idx="14435">
                  <c:v>188.53200000000001</c:v>
                </c:pt>
                <c:pt idx="14436">
                  <c:v>188.542</c:v>
                </c:pt>
                <c:pt idx="14437">
                  <c:v>188.55199999999999</c:v>
                </c:pt>
                <c:pt idx="14438">
                  <c:v>188.56200000000001</c:v>
                </c:pt>
                <c:pt idx="14439">
                  <c:v>188.572</c:v>
                </c:pt>
                <c:pt idx="14440">
                  <c:v>188.58199999999999</c:v>
                </c:pt>
                <c:pt idx="14441">
                  <c:v>188.59200000000001</c:v>
                </c:pt>
                <c:pt idx="14442">
                  <c:v>188.602</c:v>
                </c:pt>
                <c:pt idx="14443">
                  <c:v>188.62200000000001</c:v>
                </c:pt>
                <c:pt idx="14444">
                  <c:v>188.642</c:v>
                </c:pt>
                <c:pt idx="14445">
                  <c:v>188.654</c:v>
                </c:pt>
                <c:pt idx="14446">
                  <c:v>188.672</c:v>
                </c:pt>
                <c:pt idx="14447">
                  <c:v>188.68199999999999</c:v>
                </c:pt>
                <c:pt idx="14448">
                  <c:v>188.69200000000001</c:v>
                </c:pt>
                <c:pt idx="14449">
                  <c:v>188.702</c:v>
                </c:pt>
                <c:pt idx="14450">
                  <c:v>188.71199999999999</c:v>
                </c:pt>
                <c:pt idx="14451">
                  <c:v>188.72200000000001</c:v>
                </c:pt>
                <c:pt idx="14452">
                  <c:v>188.732</c:v>
                </c:pt>
                <c:pt idx="14453">
                  <c:v>188.74199999999999</c:v>
                </c:pt>
                <c:pt idx="14454">
                  <c:v>188.75200000000001</c:v>
                </c:pt>
                <c:pt idx="14455">
                  <c:v>188.762</c:v>
                </c:pt>
                <c:pt idx="14456">
                  <c:v>188.77199999999999</c:v>
                </c:pt>
                <c:pt idx="14457">
                  <c:v>188.78200000000001</c:v>
                </c:pt>
                <c:pt idx="14458">
                  <c:v>188.792</c:v>
                </c:pt>
                <c:pt idx="14459">
                  <c:v>188.80199999999999</c:v>
                </c:pt>
                <c:pt idx="14460">
                  <c:v>188.81200000000001</c:v>
                </c:pt>
                <c:pt idx="14461">
                  <c:v>188.83199999999999</c:v>
                </c:pt>
                <c:pt idx="14462">
                  <c:v>188.84299999999999</c:v>
                </c:pt>
                <c:pt idx="14463">
                  <c:v>188.86199999999999</c:v>
                </c:pt>
                <c:pt idx="14464">
                  <c:v>188.87299999999999</c:v>
                </c:pt>
                <c:pt idx="14465">
                  <c:v>188.892</c:v>
                </c:pt>
                <c:pt idx="14466">
                  <c:v>188.90299999999999</c:v>
                </c:pt>
                <c:pt idx="14467">
                  <c:v>188.91300000000001</c:v>
                </c:pt>
                <c:pt idx="14468">
                  <c:v>188.93199999999999</c:v>
                </c:pt>
                <c:pt idx="14469">
                  <c:v>188.94300000000001</c:v>
                </c:pt>
                <c:pt idx="14470">
                  <c:v>188.96299999999999</c:v>
                </c:pt>
                <c:pt idx="14471">
                  <c:v>188.983</c:v>
                </c:pt>
                <c:pt idx="14472">
                  <c:v>189.00200000000001</c:v>
                </c:pt>
                <c:pt idx="14473">
                  <c:v>189.01300000000001</c:v>
                </c:pt>
                <c:pt idx="14474">
                  <c:v>189.02500000000001</c:v>
                </c:pt>
                <c:pt idx="14475">
                  <c:v>189.042</c:v>
                </c:pt>
                <c:pt idx="14476">
                  <c:v>189.05199999999999</c:v>
                </c:pt>
                <c:pt idx="14477">
                  <c:v>189.06200000000001</c:v>
                </c:pt>
                <c:pt idx="14478">
                  <c:v>189.072</c:v>
                </c:pt>
                <c:pt idx="14479">
                  <c:v>189.08199999999999</c:v>
                </c:pt>
                <c:pt idx="14480">
                  <c:v>189.09200000000001</c:v>
                </c:pt>
                <c:pt idx="14481">
                  <c:v>189.102</c:v>
                </c:pt>
                <c:pt idx="14482">
                  <c:v>189.12200000000001</c:v>
                </c:pt>
                <c:pt idx="14483">
                  <c:v>189.142</c:v>
                </c:pt>
                <c:pt idx="14484">
                  <c:v>189.16200000000001</c:v>
                </c:pt>
                <c:pt idx="14485">
                  <c:v>189.18299999999999</c:v>
                </c:pt>
                <c:pt idx="14486">
                  <c:v>189.19300000000001</c:v>
                </c:pt>
                <c:pt idx="14487">
                  <c:v>189.203</c:v>
                </c:pt>
                <c:pt idx="14488">
                  <c:v>189.22200000000001</c:v>
                </c:pt>
                <c:pt idx="14489">
                  <c:v>189.24299999999999</c:v>
                </c:pt>
                <c:pt idx="14490">
                  <c:v>189.25299999999999</c:v>
                </c:pt>
                <c:pt idx="14491">
                  <c:v>189.27199999999999</c:v>
                </c:pt>
                <c:pt idx="14492">
                  <c:v>189.29300000000001</c:v>
                </c:pt>
                <c:pt idx="14493">
                  <c:v>189.31200000000001</c:v>
                </c:pt>
                <c:pt idx="14494">
                  <c:v>189.322</c:v>
                </c:pt>
                <c:pt idx="14495">
                  <c:v>189.33199999999999</c:v>
                </c:pt>
                <c:pt idx="14496">
                  <c:v>189.34200000000001</c:v>
                </c:pt>
                <c:pt idx="14497">
                  <c:v>189.36199999999999</c:v>
                </c:pt>
                <c:pt idx="14498">
                  <c:v>189.38200000000001</c:v>
                </c:pt>
                <c:pt idx="14499">
                  <c:v>189.393</c:v>
                </c:pt>
                <c:pt idx="14500">
                  <c:v>189.41200000000001</c:v>
                </c:pt>
                <c:pt idx="14501">
                  <c:v>189.423</c:v>
                </c:pt>
                <c:pt idx="14502">
                  <c:v>189.44200000000001</c:v>
                </c:pt>
                <c:pt idx="14503">
                  <c:v>189.453</c:v>
                </c:pt>
                <c:pt idx="14504">
                  <c:v>189.46299999999999</c:v>
                </c:pt>
                <c:pt idx="14505">
                  <c:v>189.47200000000001</c:v>
                </c:pt>
                <c:pt idx="14506">
                  <c:v>189.482</c:v>
                </c:pt>
                <c:pt idx="14507">
                  <c:v>189.49199999999999</c:v>
                </c:pt>
                <c:pt idx="14508">
                  <c:v>189.50200000000001</c:v>
                </c:pt>
                <c:pt idx="14509">
                  <c:v>189.512</c:v>
                </c:pt>
                <c:pt idx="14510">
                  <c:v>189.52600000000001</c:v>
                </c:pt>
                <c:pt idx="14511">
                  <c:v>189.542</c:v>
                </c:pt>
                <c:pt idx="14512">
                  <c:v>189.553</c:v>
                </c:pt>
                <c:pt idx="14513">
                  <c:v>189.572</c:v>
                </c:pt>
                <c:pt idx="14514">
                  <c:v>189.58199999999999</c:v>
                </c:pt>
                <c:pt idx="14515">
                  <c:v>189.59399999999999</c:v>
                </c:pt>
                <c:pt idx="14516">
                  <c:v>189.61199999999999</c:v>
                </c:pt>
                <c:pt idx="14517">
                  <c:v>189.62200000000001</c:v>
                </c:pt>
                <c:pt idx="14518">
                  <c:v>189.643</c:v>
                </c:pt>
                <c:pt idx="14519">
                  <c:v>189.65299999999999</c:v>
                </c:pt>
                <c:pt idx="14520">
                  <c:v>189.672</c:v>
                </c:pt>
                <c:pt idx="14521">
                  <c:v>189.68299999999999</c:v>
                </c:pt>
                <c:pt idx="14522">
                  <c:v>189.702</c:v>
                </c:pt>
                <c:pt idx="14523">
                  <c:v>189.71199999999999</c:v>
                </c:pt>
                <c:pt idx="14524">
                  <c:v>189.72200000000001</c:v>
                </c:pt>
                <c:pt idx="14525">
                  <c:v>189.732</c:v>
                </c:pt>
                <c:pt idx="14526">
                  <c:v>189.74199999999999</c:v>
                </c:pt>
                <c:pt idx="14527">
                  <c:v>189.75200000000001</c:v>
                </c:pt>
                <c:pt idx="14528">
                  <c:v>189.762</c:v>
                </c:pt>
                <c:pt idx="14529">
                  <c:v>189.77199999999999</c:v>
                </c:pt>
                <c:pt idx="14530">
                  <c:v>189.78200000000001</c:v>
                </c:pt>
                <c:pt idx="14531">
                  <c:v>189.792</c:v>
                </c:pt>
                <c:pt idx="14532">
                  <c:v>189.80199999999999</c:v>
                </c:pt>
                <c:pt idx="14533">
                  <c:v>189.822</c:v>
                </c:pt>
                <c:pt idx="14534">
                  <c:v>189.83699999999999</c:v>
                </c:pt>
                <c:pt idx="14535">
                  <c:v>189.852</c:v>
                </c:pt>
                <c:pt idx="14536">
                  <c:v>189.86199999999999</c:v>
                </c:pt>
                <c:pt idx="14537">
                  <c:v>189.87200000000001</c:v>
                </c:pt>
                <c:pt idx="14538">
                  <c:v>189.88200000000001</c:v>
                </c:pt>
                <c:pt idx="14539">
                  <c:v>189.89400000000001</c:v>
                </c:pt>
                <c:pt idx="14540">
                  <c:v>189.91200000000001</c:v>
                </c:pt>
                <c:pt idx="14541">
                  <c:v>189.922</c:v>
                </c:pt>
                <c:pt idx="14542">
                  <c:v>189.93199999999999</c:v>
                </c:pt>
                <c:pt idx="14543">
                  <c:v>189.94200000000001</c:v>
                </c:pt>
                <c:pt idx="14544">
                  <c:v>189.952</c:v>
                </c:pt>
                <c:pt idx="14545">
                  <c:v>189.96199999999999</c:v>
                </c:pt>
                <c:pt idx="14546">
                  <c:v>189.982</c:v>
                </c:pt>
                <c:pt idx="14547">
                  <c:v>190.00200000000001</c:v>
                </c:pt>
                <c:pt idx="14548">
                  <c:v>190.01300000000001</c:v>
                </c:pt>
                <c:pt idx="14549">
                  <c:v>190.023</c:v>
                </c:pt>
                <c:pt idx="14550">
                  <c:v>190.03299999999999</c:v>
                </c:pt>
                <c:pt idx="14551">
                  <c:v>190.04499999999999</c:v>
                </c:pt>
                <c:pt idx="14552">
                  <c:v>190.06200000000001</c:v>
                </c:pt>
                <c:pt idx="14553">
                  <c:v>190.072</c:v>
                </c:pt>
                <c:pt idx="14554">
                  <c:v>190.08199999999999</c:v>
                </c:pt>
                <c:pt idx="14555">
                  <c:v>190.09200000000001</c:v>
                </c:pt>
                <c:pt idx="14556">
                  <c:v>190.102</c:v>
                </c:pt>
                <c:pt idx="14557">
                  <c:v>190.11199999999999</c:v>
                </c:pt>
                <c:pt idx="14558">
                  <c:v>190.12200000000001</c:v>
                </c:pt>
                <c:pt idx="14559">
                  <c:v>190.13200000000001</c:v>
                </c:pt>
              </c:numCache>
            </c:numRef>
          </c:xVal>
          <c:yVal>
            <c:numRef>
              <c:f>Sheet1!$B$2:$B$14561</c:f>
              <c:numCache>
                <c:formatCode>General</c:formatCode>
                <c:ptCount val="14560"/>
                <c:pt idx="0">
                  <c:v>0.21978</c:v>
                </c:pt>
                <c:pt idx="1">
                  <c:v>0.241758</c:v>
                </c:pt>
                <c:pt idx="2">
                  <c:v>0.241758</c:v>
                </c:pt>
                <c:pt idx="3">
                  <c:v>0.241758</c:v>
                </c:pt>
                <c:pt idx="4">
                  <c:v>0.28571400000000002</c:v>
                </c:pt>
                <c:pt idx="5">
                  <c:v>0.28571400000000002</c:v>
                </c:pt>
                <c:pt idx="6">
                  <c:v>0.241758</c:v>
                </c:pt>
                <c:pt idx="7">
                  <c:v>0.241758</c:v>
                </c:pt>
                <c:pt idx="8">
                  <c:v>0.241758</c:v>
                </c:pt>
                <c:pt idx="9">
                  <c:v>0.28571400000000002</c:v>
                </c:pt>
                <c:pt idx="10">
                  <c:v>0.28571400000000002</c:v>
                </c:pt>
                <c:pt idx="11">
                  <c:v>0.28571400000000002</c:v>
                </c:pt>
                <c:pt idx="12">
                  <c:v>0.28571400000000002</c:v>
                </c:pt>
                <c:pt idx="13">
                  <c:v>0.28571400000000002</c:v>
                </c:pt>
                <c:pt idx="14">
                  <c:v>0.28571400000000002</c:v>
                </c:pt>
                <c:pt idx="15">
                  <c:v>0.28571400000000002</c:v>
                </c:pt>
                <c:pt idx="16">
                  <c:v>0.241758</c:v>
                </c:pt>
                <c:pt idx="17">
                  <c:v>0.241758</c:v>
                </c:pt>
                <c:pt idx="18">
                  <c:v>0.28571400000000002</c:v>
                </c:pt>
                <c:pt idx="19">
                  <c:v>0.28571400000000002</c:v>
                </c:pt>
                <c:pt idx="20">
                  <c:v>0.28571400000000002</c:v>
                </c:pt>
                <c:pt idx="21">
                  <c:v>0.28571400000000002</c:v>
                </c:pt>
                <c:pt idx="22">
                  <c:v>0.28571400000000002</c:v>
                </c:pt>
                <c:pt idx="23">
                  <c:v>0.28571400000000002</c:v>
                </c:pt>
                <c:pt idx="24">
                  <c:v>0.28571400000000002</c:v>
                </c:pt>
                <c:pt idx="25">
                  <c:v>0.28571400000000002</c:v>
                </c:pt>
                <c:pt idx="26">
                  <c:v>0.28571400000000002</c:v>
                </c:pt>
                <c:pt idx="27">
                  <c:v>0.28571400000000002</c:v>
                </c:pt>
                <c:pt idx="28">
                  <c:v>0.28571400000000002</c:v>
                </c:pt>
                <c:pt idx="29">
                  <c:v>0.28571400000000002</c:v>
                </c:pt>
                <c:pt idx="30">
                  <c:v>0.241758</c:v>
                </c:pt>
                <c:pt idx="31">
                  <c:v>0.28571400000000002</c:v>
                </c:pt>
                <c:pt idx="32">
                  <c:v>0.28571400000000002</c:v>
                </c:pt>
                <c:pt idx="33">
                  <c:v>0.28571400000000002</c:v>
                </c:pt>
                <c:pt idx="34">
                  <c:v>0.28571400000000002</c:v>
                </c:pt>
                <c:pt idx="35">
                  <c:v>0.28571400000000002</c:v>
                </c:pt>
                <c:pt idx="36">
                  <c:v>0.241758</c:v>
                </c:pt>
                <c:pt idx="37">
                  <c:v>0.241758</c:v>
                </c:pt>
                <c:pt idx="38">
                  <c:v>0.241758</c:v>
                </c:pt>
                <c:pt idx="39">
                  <c:v>0.28571400000000002</c:v>
                </c:pt>
                <c:pt idx="40">
                  <c:v>0.28571400000000002</c:v>
                </c:pt>
                <c:pt idx="41">
                  <c:v>0.28571400000000002</c:v>
                </c:pt>
                <c:pt idx="42">
                  <c:v>0.28571400000000002</c:v>
                </c:pt>
                <c:pt idx="43">
                  <c:v>0.28571400000000002</c:v>
                </c:pt>
                <c:pt idx="44">
                  <c:v>0.241758</c:v>
                </c:pt>
                <c:pt idx="45">
                  <c:v>0.28571400000000002</c:v>
                </c:pt>
                <c:pt idx="46">
                  <c:v>0.28571400000000002</c:v>
                </c:pt>
                <c:pt idx="47">
                  <c:v>0.241758</c:v>
                </c:pt>
                <c:pt idx="48">
                  <c:v>0.241758</c:v>
                </c:pt>
                <c:pt idx="49">
                  <c:v>0.241758</c:v>
                </c:pt>
                <c:pt idx="50">
                  <c:v>0.241758</c:v>
                </c:pt>
                <c:pt idx="51">
                  <c:v>0.241758</c:v>
                </c:pt>
                <c:pt idx="52">
                  <c:v>0.28571400000000002</c:v>
                </c:pt>
                <c:pt idx="53">
                  <c:v>0.241758</c:v>
                </c:pt>
                <c:pt idx="54">
                  <c:v>0.241758</c:v>
                </c:pt>
                <c:pt idx="55">
                  <c:v>0.241758</c:v>
                </c:pt>
                <c:pt idx="56">
                  <c:v>0.28571400000000002</c:v>
                </c:pt>
                <c:pt idx="57">
                  <c:v>0.28571400000000002</c:v>
                </c:pt>
                <c:pt idx="58">
                  <c:v>0.28571400000000002</c:v>
                </c:pt>
                <c:pt idx="59">
                  <c:v>0.28571400000000002</c:v>
                </c:pt>
                <c:pt idx="60">
                  <c:v>0.241758</c:v>
                </c:pt>
                <c:pt idx="61">
                  <c:v>0.241758</c:v>
                </c:pt>
                <c:pt idx="62">
                  <c:v>0.241758</c:v>
                </c:pt>
                <c:pt idx="63">
                  <c:v>0.28571400000000002</c:v>
                </c:pt>
                <c:pt idx="64">
                  <c:v>0.241758</c:v>
                </c:pt>
                <c:pt idx="65">
                  <c:v>0.241758</c:v>
                </c:pt>
                <c:pt idx="66">
                  <c:v>0.28571400000000002</c:v>
                </c:pt>
                <c:pt idx="67">
                  <c:v>0.241758</c:v>
                </c:pt>
                <c:pt idx="68">
                  <c:v>0.241758</c:v>
                </c:pt>
                <c:pt idx="69">
                  <c:v>0.28571400000000002</c:v>
                </c:pt>
                <c:pt idx="70">
                  <c:v>0.28571400000000002</c:v>
                </c:pt>
                <c:pt idx="71">
                  <c:v>0.28571400000000002</c:v>
                </c:pt>
                <c:pt idx="72">
                  <c:v>0.28571400000000002</c:v>
                </c:pt>
                <c:pt idx="73">
                  <c:v>0.28571400000000002</c:v>
                </c:pt>
                <c:pt idx="74">
                  <c:v>0.28571400000000002</c:v>
                </c:pt>
                <c:pt idx="75">
                  <c:v>0.28571400000000002</c:v>
                </c:pt>
                <c:pt idx="76">
                  <c:v>0.28571400000000002</c:v>
                </c:pt>
                <c:pt idx="77">
                  <c:v>0.241758</c:v>
                </c:pt>
                <c:pt idx="78">
                  <c:v>0.241758</c:v>
                </c:pt>
                <c:pt idx="79">
                  <c:v>0.28571400000000002</c:v>
                </c:pt>
                <c:pt idx="80">
                  <c:v>0.28571400000000002</c:v>
                </c:pt>
                <c:pt idx="81">
                  <c:v>0.28571400000000002</c:v>
                </c:pt>
                <c:pt idx="82">
                  <c:v>0.28571400000000002</c:v>
                </c:pt>
                <c:pt idx="83">
                  <c:v>0.241758</c:v>
                </c:pt>
                <c:pt idx="84">
                  <c:v>0.28571400000000002</c:v>
                </c:pt>
                <c:pt idx="85">
                  <c:v>0.28571400000000002</c:v>
                </c:pt>
                <c:pt idx="86">
                  <c:v>0.241758</c:v>
                </c:pt>
                <c:pt idx="87">
                  <c:v>0.28571400000000002</c:v>
                </c:pt>
                <c:pt idx="88">
                  <c:v>0.241758</c:v>
                </c:pt>
                <c:pt idx="89">
                  <c:v>0.241758</c:v>
                </c:pt>
                <c:pt idx="90">
                  <c:v>0.28571400000000002</c:v>
                </c:pt>
                <c:pt idx="91">
                  <c:v>0.28571400000000002</c:v>
                </c:pt>
                <c:pt idx="92">
                  <c:v>0.28571400000000002</c:v>
                </c:pt>
                <c:pt idx="93">
                  <c:v>0.28571400000000002</c:v>
                </c:pt>
                <c:pt idx="94">
                  <c:v>0.28571400000000002</c:v>
                </c:pt>
                <c:pt idx="95">
                  <c:v>0.28571400000000002</c:v>
                </c:pt>
                <c:pt idx="96">
                  <c:v>0.28571400000000002</c:v>
                </c:pt>
                <c:pt idx="97">
                  <c:v>0.28571400000000002</c:v>
                </c:pt>
                <c:pt idx="98">
                  <c:v>0.28571400000000002</c:v>
                </c:pt>
                <c:pt idx="99">
                  <c:v>0.28571400000000002</c:v>
                </c:pt>
                <c:pt idx="100">
                  <c:v>0.241758</c:v>
                </c:pt>
                <c:pt idx="101">
                  <c:v>0.241758</c:v>
                </c:pt>
                <c:pt idx="102">
                  <c:v>0.28571400000000002</c:v>
                </c:pt>
                <c:pt idx="103">
                  <c:v>0.28571400000000002</c:v>
                </c:pt>
                <c:pt idx="104">
                  <c:v>0.28571400000000002</c:v>
                </c:pt>
                <c:pt idx="105">
                  <c:v>0.28571400000000002</c:v>
                </c:pt>
                <c:pt idx="106">
                  <c:v>0.28571400000000002</c:v>
                </c:pt>
                <c:pt idx="107">
                  <c:v>0.28571400000000002</c:v>
                </c:pt>
                <c:pt idx="108">
                  <c:v>0.241758</c:v>
                </c:pt>
                <c:pt idx="109">
                  <c:v>0.241758</c:v>
                </c:pt>
                <c:pt idx="110">
                  <c:v>0.28571400000000002</c:v>
                </c:pt>
                <c:pt idx="111">
                  <c:v>0.241758</c:v>
                </c:pt>
                <c:pt idx="112">
                  <c:v>0.28571400000000002</c:v>
                </c:pt>
                <c:pt idx="113">
                  <c:v>0.28571400000000002</c:v>
                </c:pt>
                <c:pt idx="114">
                  <c:v>0.28571400000000002</c:v>
                </c:pt>
                <c:pt idx="115">
                  <c:v>0.28571400000000002</c:v>
                </c:pt>
                <c:pt idx="116">
                  <c:v>0.28571400000000002</c:v>
                </c:pt>
                <c:pt idx="117">
                  <c:v>0.28571400000000002</c:v>
                </c:pt>
                <c:pt idx="118">
                  <c:v>0.28571400000000002</c:v>
                </c:pt>
                <c:pt idx="119">
                  <c:v>0.28571400000000002</c:v>
                </c:pt>
                <c:pt idx="120">
                  <c:v>0.28571400000000002</c:v>
                </c:pt>
                <c:pt idx="121">
                  <c:v>0.28571400000000002</c:v>
                </c:pt>
                <c:pt idx="122">
                  <c:v>0.28571400000000002</c:v>
                </c:pt>
                <c:pt idx="123">
                  <c:v>0.241758</c:v>
                </c:pt>
                <c:pt idx="124">
                  <c:v>0.241758</c:v>
                </c:pt>
                <c:pt idx="125">
                  <c:v>0.28571400000000002</c:v>
                </c:pt>
                <c:pt idx="126">
                  <c:v>0.28571400000000002</c:v>
                </c:pt>
                <c:pt idx="127">
                  <c:v>0.241758</c:v>
                </c:pt>
                <c:pt idx="128">
                  <c:v>0.28571400000000002</c:v>
                </c:pt>
                <c:pt idx="129">
                  <c:v>0.241758</c:v>
                </c:pt>
                <c:pt idx="130">
                  <c:v>0.241758</c:v>
                </c:pt>
                <c:pt idx="131">
                  <c:v>0.28571400000000002</c:v>
                </c:pt>
                <c:pt idx="132">
                  <c:v>0.28571400000000002</c:v>
                </c:pt>
                <c:pt idx="133">
                  <c:v>0.28571400000000002</c:v>
                </c:pt>
                <c:pt idx="134">
                  <c:v>0.28571400000000002</c:v>
                </c:pt>
                <c:pt idx="135">
                  <c:v>0.28571400000000002</c:v>
                </c:pt>
                <c:pt idx="136">
                  <c:v>0.28571400000000002</c:v>
                </c:pt>
                <c:pt idx="137">
                  <c:v>0.28571400000000002</c:v>
                </c:pt>
                <c:pt idx="138">
                  <c:v>0.28571400000000002</c:v>
                </c:pt>
                <c:pt idx="139">
                  <c:v>0.28571400000000002</c:v>
                </c:pt>
                <c:pt idx="140">
                  <c:v>0.241758</c:v>
                </c:pt>
                <c:pt idx="141">
                  <c:v>0.241758</c:v>
                </c:pt>
                <c:pt idx="142">
                  <c:v>0.241758</c:v>
                </c:pt>
                <c:pt idx="143">
                  <c:v>0.241758</c:v>
                </c:pt>
                <c:pt idx="144">
                  <c:v>0.28571400000000002</c:v>
                </c:pt>
                <c:pt idx="145">
                  <c:v>0.241758</c:v>
                </c:pt>
                <c:pt idx="146">
                  <c:v>0.241758</c:v>
                </c:pt>
                <c:pt idx="147">
                  <c:v>0.241758</c:v>
                </c:pt>
                <c:pt idx="148">
                  <c:v>0.241758</c:v>
                </c:pt>
                <c:pt idx="149">
                  <c:v>0.28571400000000002</c:v>
                </c:pt>
                <c:pt idx="150">
                  <c:v>0.28571400000000002</c:v>
                </c:pt>
                <c:pt idx="151">
                  <c:v>0.28571400000000002</c:v>
                </c:pt>
                <c:pt idx="152">
                  <c:v>0.28571400000000002</c:v>
                </c:pt>
                <c:pt idx="153">
                  <c:v>0.28571400000000002</c:v>
                </c:pt>
                <c:pt idx="154">
                  <c:v>0.241758</c:v>
                </c:pt>
                <c:pt idx="155">
                  <c:v>0.28571400000000002</c:v>
                </c:pt>
                <c:pt idx="156">
                  <c:v>0.28571400000000002</c:v>
                </c:pt>
                <c:pt idx="157">
                  <c:v>0.28571400000000002</c:v>
                </c:pt>
                <c:pt idx="158">
                  <c:v>0.28571400000000002</c:v>
                </c:pt>
                <c:pt idx="159">
                  <c:v>0.241758</c:v>
                </c:pt>
                <c:pt idx="160">
                  <c:v>0.241758</c:v>
                </c:pt>
                <c:pt idx="161">
                  <c:v>0.241758</c:v>
                </c:pt>
                <c:pt idx="162">
                  <c:v>0.28571400000000002</c:v>
                </c:pt>
                <c:pt idx="163">
                  <c:v>0.28571400000000002</c:v>
                </c:pt>
                <c:pt idx="164">
                  <c:v>0.241758</c:v>
                </c:pt>
                <c:pt idx="165">
                  <c:v>0.28571400000000002</c:v>
                </c:pt>
                <c:pt idx="166">
                  <c:v>0.28571400000000002</c:v>
                </c:pt>
                <c:pt idx="167">
                  <c:v>0.28571400000000002</c:v>
                </c:pt>
                <c:pt idx="168">
                  <c:v>0.28571400000000002</c:v>
                </c:pt>
                <c:pt idx="169">
                  <c:v>0.28571400000000002</c:v>
                </c:pt>
                <c:pt idx="170">
                  <c:v>0.28571400000000002</c:v>
                </c:pt>
                <c:pt idx="171">
                  <c:v>0.28571400000000002</c:v>
                </c:pt>
                <c:pt idx="172">
                  <c:v>0.28571400000000002</c:v>
                </c:pt>
                <c:pt idx="173">
                  <c:v>0.28571400000000002</c:v>
                </c:pt>
                <c:pt idx="174">
                  <c:v>0.241758</c:v>
                </c:pt>
                <c:pt idx="175">
                  <c:v>0.241758</c:v>
                </c:pt>
                <c:pt idx="176">
                  <c:v>0.241758</c:v>
                </c:pt>
                <c:pt idx="177">
                  <c:v>0.28571400000000002</c:v>
                </c:pt>
                <c:pt idx="178">
                  <c:v>0.28571400000000002</c:v>
                </c:pt>
                <c:pt idx="179">
                  <c:v>0.28571400000000002</c:v>
                </c:pt>
                <c:pt idx="180">
                  <c:v>0.28571400000000002</c:v>
                </c:pt>
                <c:pt idx="181">
                  <c:v>0.28571400000000002</c:v>
                </c:pt>
                <c:pt idx="182">
                  <c:v>0.28571400000000002</c:v>
                </c:pt>
                <c:pt idx="183">
                  <c:v>0.241758</c:v>
                </c:pt>
                <c:pt idx="184">
                  <c:v>0.241758</c:v>
                </c:pt>
                <c:pt idx="185">
                  <c:v>0.241758</c:v>
                </c:pt>
                <c:pt idx="186">
                  <c:v>0.241758</c:v>
                </c:pt>
                <c:pt idx="187">
                  <c:v>0.241758</c:v>
                </c:pt>
                <c:pt idx="188">
                  <c:v>0.241758</c:v>
                </c:pt>
                <c:pt idx="189">
                  <c:v>0.28571400000000002</c:v>
                </c:pt>
                <c:pt idx="190">
                  <c:v>0.28571400000000002</c:v>
                </c:pt>
                <c:pt idx="191">
                  <c:v>0.28571400000000002</c:v>
                </c:pt>
                <c:pt idx="192">
                  <c:v>0.28571400000000002</c:v>
                </c:pt>
                <c:pt idx="193">
                  <c:v>0.28571400000000002</c:v>
                </c:pt>
                <c:pt idx="194">
                  <c:v>0.28571400000000002</c:v>
                </c:pt>
                <c:pt idx="195">
                  <c:v>0.241758</c:v>
                </c:pt>
                <c:pt idx="196">
                  <c:v>0.28571400000000002</c:v>
                </c:pt>
                <c:pt idx="197">
                  <c:v>0.241758</c:v>
                </c:pt>
                <c:pt idx="198">
                  <c:v>0.241758</c:v>
                </c:pt>
                <c:pt idx="199">
                  <c:v>0.241758</c:v>
                </c:pt>
                <c:pt idx="200">
                  <c:v>0.28571400000000002</c:v>
                </c:pt>
                <c:pt idx="201">
                  <c:v>0.28571400000000002</c:v>
                </c:pt>
                <c:pt idx="202">
                  <c:v>0.28571400000000002</c:v>
                </c:pt>
                <c:pt idx="203">
                  <c:v>0.241758</c:v>
                </c:pt>
                <c:pt idx="204">
                  <c:v>0.241758</c:v>
                </c:pt>
                <c:pt idx="205">
                  <c:v>0.28571400000000002</c:v>
                </c:pt>
                <c:pt idx="206">
                  <c:v>0.28571400000000002</c:v>
                </c:pt>
                <c:pt idx="207">
                  <c:v>0.28571400000000002</c:v>
                </c:pt>
                <c:pt idx="208">
                  <c:v>0.28571400000000002</c:v>
                </c:pt>
                <c:pt idx="209">
                  <c:v>0.28571400000000002</c:v>
                </c:pt>
                <c:pt idx="210">
                  <c:v>0.28571400000000002</c:v>
                </c:pt>
                <c:pt idx="211">
                  <c:v>0.28571400000000002</c:v>
                </c:pt>
                <c:pt idx="212">
                  <c:v>0.28571400000000002</c:v>
                </c:pt>
                <c:pt idx="213">
                  <c:v>0.241758</c:v>
                </c:pt>
                <c:pt idx="214">
                  <c:v>0.241758</c:v>
                </c:pt>
                <c:pt idx="215">
                  <c:v>0.21978</c:v>
                </c:pt>
                <c:pt idx="216">
                  <c:v>0.21978</c:v>
                </c:pt>
                <c:pt idx="217">
                  <c:v>0.241758</c:v>
                </c:pt>
                <c:pt idx="218">
                  <c:v>0.241758</c:v>
                </c:pt>
                <c:pt idx="219">
                  <c:v>0.241758</c:v>
                </c:pt>
                <c:pt idx="220">
                  <c:v>0.241758</c:v>
                </c:pt>
                <c:pt idx="221">
                  <c:v>0.28571400000000002</c:v>
                </c:pt>
                <c:pt idx="222">
                  <c:v>0.28571400000000002</c:v>
                </c:pt>
                <c:pt idx="223">
                  <c:v>0.28571400000000002</c:v>
                </c:pt>
                <c:pt idx="224">
                  <c:v>0.241758</c:v>
                </c:pt>
                <c:pt idx="225">
                  <c:v>0.241758</c:v>
                </c:pt>
                <c:pt idx="226">
                  <c:v>0.241758</c:v>
                </c:pt>
                <c:pt idx="227">
                  <c:v>0.241758</c:v>
                </c:pt>
                <c:pt idx="228">
                  <c:v>0.241758</c:v>
                </c:pt>
                <c:pt idx="229">
                  <c:v>0.28571400000000002</c:v>
                </c:pt>
                <c:pt idx="230">
                  <c:v>0.241758</c:v>
                </c:pt>
                <c:pt idx="231">
                  <c:v>0.28571400000000002</c:v>
                </c:pt>
                <c:pt idx="232">
                  <c:v>0.28571400000000002</c:v>
                </c:pt>
                <c:pt idx="233">
                  <c:v>0.28571400000000002</c:v>
                </c:pt>
                <c:pt idx="234">
                  <c:v>0.241758</c:v>
                </c:pt>
                <c:pt idx="235">
                  <c:v>0.28571400000000002</c:v>
                </c:pt>
                <c:pt idx="236">
                  <c:v>0.28571400000000002</c:v>
                </c:pt>
                <c:pt idx="237">
                  <c:v>0.28571400000000002</c:v>
                </c:pt>
                <c:pt idx="238">
                  <c:v>0.241758</c:v>
                </c:pt>
                <c:pt idx="239">
                  <c:v>0.28571400000000002</c:v>
                </c:pt>
                <c:pt idx="240">
                  <c:v>0.28571400000000002</c:v>
                </c:pt>
                <c:pt idx="241">
                  <c:v>0.28571400000000002</c:v>
                </c:pt>
                <c:pt idx="242">
                  <c:v>0.28571400000000002</c:v>
                </c:pt>
                <c:pt idx="243">
                  <c:v>0.28571400000000002</c:v>
                </c:pt>
                <c:pt idx="244">
                  <c:v>0.28571400000000002</c:v>
                </c:pt>
                <c:pt idx="245">
                  <c:v>0.28571400000000002</c:v>
                </c:pt>
                <c:pt idx="246">
                  <c:v>0.28571400000000002</c:v>
                </c:pt>
                <c:pt idx="247">
                  <c:v>0.241758</c:v>
                </c:pt>
                <c:pt idx="248">
                  <c:v>0.28571400000000002</c:v>
                </c:pt>
                <c:pt idx="249">
                  <c:v>0.241758</c:v>
                </c:pt>
                <c:pt idx="250">
                  <c:v>0.241758</c:v>
                </c:pt>
                <c:pt idx="251">
                  <c:v>0.241758</c:v>
                </c:pt>
                <c:pt idx="252">
                  <c:v>0.28571400000000002</c:v>
                </c:pt>
                <c:pt idx="253">
                  <c:v>0.28571400000000002</c:v>
                </c:pt>
                <c:pt idx="254">
                  <c:v>0.28571400000000002</c:v>
                </c:pt>
                <c:pt idx="255">
                  <c:v>0.28571400000000002</c:v>
                </c:pt>
                <c:pt idx="256">
                  <c:v>0.241758</c:v>
                </c:pt>
                <c:pt idx="257">
                  <c:v>0.241758</c:v>
                </c:pt>
                <c:pt idx="258">
                  <c:v>0.28571400000000002</c:v>
                </c:pt>
                <c:pt idx="259">
                  <c:v>0.28571400000000002</c:v>
                </c:pt>
                <c:pt idx="260">
                  <c:v>0.28571400000000002</c:v>
                </c:pt>
                <c:pt idx="261">
                  <c:v>0.28571400000000002</c:v>
                </c:pt>
                <c:pt idx="262">
                  <c:v>0.28571400000000002</c:v>
                </c:pt>
                <c:pt idx="263">
                  <c:v>0.28571400000000002</c:v>
                </c:pt>
                <c:pt idx="264">
                  <c:v>0.28571400000000002</c:v>
                </c:pt>
                <c:pt idx="265">
                  <c:v>0.28571400000000002</c:v>
                </c:pt>
                <c:pt idx="266">
                  <c:v>0.28571400000000002</c:v>
                </c:pt>
                <c:pt idx="267">
                  <c:v>0.28571400000000002</c:v>
                </c:pt>
                <c:pt idx="268">
                  <c:v>0.28571400000000002</c:v>
                </c:pt>
                <c:pt idx="269">
                  <c:v>0.28571400000000002</c:v>
                </c:pt>
                <c:pt idx="270">
                  <c:v>0.28571400000000002</c:v>
                </c:pt>
                <c:pt idx="271">
                  <c:v>0.28571400000000002</c:v>
                </c:pt>
                <c:pt idx="272">
                  <c:v>0.28571400000000002</c:v>
                </c:pt>
                <c:pt idx="273">
                  <c:v>0.28571400000000002</c:v>
                </c:pt>
                <c:pt idx="274">
                  <c:v>0.28571400000000002</c:v>
                </c:pt>
                <c:pt idx="275">
                  <c:v>0.241758</c:v>
                </c:pt>
                <c:pt idx="276">
                  <c:v>0.28571400000000002</c:v>
                </c:pt>
                <c:pt idx="277">
                  <c:v>0.28571400000000002</c:v>
                </c:pt>
                <c:pt idx="278">
                  <c:v>0.28571400000000002</c:v>
                </c:pt>
                <c:pt idx="279">
                  <c:v>0.241758</c:v>
                </c:pt>
                <c:pt idx="280">
                  <c:v>0.241758</c:v>
                </c:pt>
                <c:pt idx="281">
                  <c:v>0.28571400000000002</c:v>
                </c:pt>
                <c:pt idx="282">
                  <c:v>0.28571400000000002</c:v>
                </c:pt>
                <c:pt idx="283">
                  <c:v>0.28571400000000002</c:v>
                </c:pt>
                <c:pt idx="284">
                  <c:v>0.28571400000000002</c:v>
                </c:pt>
                <c:pt idx="285">
                  <c:v>0.28571400000000002</c:v>
                </c:pt>
                <c:pt idx="286">
                  <c:v>0.28571400000000002</c:v>
                </c:pt>
                <c:pt idx="287">
                  <c:v>0.28571400000000002</c:v>
                </c:pt>
                <c:pt idx="288">
                  <c:v>0.241758</c:v>
                </c:pt>
                <c:pt idx="289">
                  <c:v>0.241758</c:v>
                </c:pt>
                <c:pt idx="290">
                  <c:v>0.28571400000000002</c:v>
                </c:pt>
                <c:pt idx="291">
                  <c:v>0.28571400000000002</c:v>
                </c:pt>
                <c:pt idx="292">
                  <c:v>0.28571400000000002</c:v>
                </c:pt>
                <c:pt idx="293">
                  <c:v>0.28571400000000002</c:v>
                </c:pt>
                <c:pt idx="294">
                  <c:v>0.241758</c:v>
                </c:pt>
                <c:pt idx="295">
                  <c:v>0.241758</c:v>
                </c:pt>
                <c:pt idx="296">
                  <c:v>0.28571400000000002</c:v>
                </c:pt>
                <c:pt idx="297">
                  <c:v>0.28571400000000002</c:v>
                </c:pt>
                <c:pt idx="298">
                  <c:v>0.28571400000000002</c:v>
                </c:pt>
                <c:pt idx="299">
                  <c:v>0.28571400000000002</c:v>
                </c:pt>
                <c:pt idx="300">
                  <c:v>0.241758</c:v>
                </c:pt>
                <c:pt idx="301">
                  <c:v>0.241758</c:v>
                </c:pt>
                <c:pt idx="302">
                  <c:v>0.28571400000000002</c:v>
                </c:pt>
                <c:pt idx="303">
                  <c:v>0.28571400000000002</c:v>
                </c:pt>
                <c:pt idx="304">
                  <c:v>0.28571400000000002</c:v>
                </c:pt>
                <c:pt idx="305">
                  <c:v>0.241758</c:v>
                </c:pt>
                <c:pt idx="306">
                  <c:v>0.241758</c:v>
                </c:pt>
                <c:pt idx="307">
                  <c:v>0.241758</c:v>
                </c:pt>
                <c:pt idx="308">
                  <c:v>0.28571400000000002</c:v>
                </c:pt>
                <c:pt idx="309">
                  <c:v>0.28571400000000002</c:v>
                </c:pt>
                <c:pt idx="310">
                  <c:v>0.28571400000000002</c:v>
                </c:pt>
                <c:pt idx="311">
                  <c:v>0.241758</c:v>
                </c:pt>
                <c:pt idx="312">
                  <c:v>0.241758</c:v>
                </c:pt>
                <c:pt idx="313">
                  <c:v>0.241758</c:v>
                </c:pt>
                <c:pt idx="314">
                  <c:v>0.241758</c:v>
                </c:pt>
                <c:pt idx="315">
                  <c:v>0.241758</c:v>
                </c:pt>
                <c:pt idx="316">
                  <c:v>0.241758</c:v>
                </c:pt>
                <c:pt idx="317">
                  <c:v>0.241758</c:v>
                </c:pt>
                <c:pt idx="318">
                  <c:v>0.241758</c:v>
                </c:pt>
                <c:pt idx="319">
                  <c:v>0.241758</c:v>
                </c:pt>
                <c:pt idx="320">
                  <c:v>0.28571400000000002</c:v>
                </c:pt>
                <c:pt idx="321">
                  <c:v>0.28571400000000002</c:v>
                </c:pt>
                <c:pt idx="322">
                  <c:v>0.241758</c:v>
                </c:pt>
                <c:pt idx="323">
                  <c:v>0.241758</c:v>
                </c:pt>
                <c:pt idx="324">
                  <c:v>0.241758</c:v>
                </c:pt>
                <c:pt idx="325">
                  <c:v>0.241758</c:v>
                </c:pt>
                <c:pt idx="326">
                  <c:v>0.28571400000000002</c:v>
                </c:pt>
                <c:pt idx="327">
                  <c:v>0.241758</c:v>
                </c:pt>
                <c:pt idx="328">
                  <c:v>0.28571400000000002</c:v>
                </c:pt>
                <c:pt idx="329">
                  <c:v>0.28571400000000002</c:v>
                </c:pt>
                <c:pt idx="330">
                  <c:v>0.28571400000000002</c:v>
                </c:pt>
                <c:pt idx="331">
                  <c:v>0.28571400000000002</c:v>
                </c:pt>
                <c:pt idx="332">
                  <c:v>0.28571400000000002</c:v>
                </c:pt>
                <c:pt idx="333">
                  <c:v>0.28571400000000002</c:v>
                </c:pt>
                <c:pt idx="334">
                  <c:v>0.28571400000000002</c:v>
                </c:pt>
                <c:pt idx="335">
                  <c:v>0.28571400000000002</c:v>
                </c:pt>
                <c:pt idx="336">
                  <c:v>0.28571400000000002</c:v>
                </c:pt>
                <c:pt idx="337">
                  <c:v>0.28571400000000002</c:v>
                </c:pt>
                <c:pt idx="338">
                  <c:v>0.28571400000000002</c:v>
                </c:pt>
                <c:pt idx="339">
                  <c:v>0.28571400000000002</c:v>
                </c:pt>
                <c:pt idx="340">
                  <c:v>0.28571400000000002</c:v>
                </c:pt>
                <c:pt idx="341">
                  <c:v>0.241758</c:v>
                </c:pt>
                <c:pt idx="342">
                  <c:v>0.28571400000000002</c:v>
                </c:pt>
                <c:pt idx="343">
                  <c:v>0.28571400000000002</c:v>
                </c:pt>
                <c:pt idx="344">
                  <c:v>0.28571400000000002</c:v>
                </c:pt>
                <c:pt idx="345">
                  <c:v>0.28571400000000002</c:v>
                </c:pt>
                <c:pt idx="346">
                  <c:v>0.241758</c:v>
                </c:pt>
                <c:pt idx="347">
                  <c:v>0.28571400000000002</c:v>
                </c:pt>
                <c:pt idx="348">
                  <c:v>0.28571400000000002</c:v>
                </c:pt>
                <c:pt idx="349">
                  <c:v>0.241758</c:v>
                </c:pt>
                <c:pt idx="350">
                  <c:v>0.241758</c:v>
                </c:pt>
                <c:pt idx="351">
                  <c:v>0.28571400000000002</c:v>
                </c:pt>
                <c:pt idx="352">
                  <c:v>0.28571400000000002</c:v>
                </c:pt>
                <c:pt idx="353">
                  <c:v>0.28571400000000002</c:v>
                </c:pt>
                <c:pt idx="354">
                  <c:v>0.241758</c:v>
                </c:pt>
                <c:pt idx="355">
                  <c:v>0.241758</c:v>
                </c:pt>
                <c:pt idx="356">
                  <c:v>0.241758</c:v>
                </c:pt>
                <c:pt idx="357">
                  <c:v>0.241758</c:v>
                </c:pt>
                <c:pt idx="358">
                  <c:v>0.28571400000000002</c:v>
                </c:pt>
                <c:pt idx="359">
                  <c:v>0.241758</c:v>
                </c:pt>
                <c:pt idx="360">
                  <c:v>0.28571400000000002</c:v>
                </c:pt>
                <c:pt idx="361">
                  <c:v>0.241758</c:v>
                </c:pt>
                <c:pt idx="362">
                  <c:v>0.28571400000000002</c:v>
                </c:pt>
                <c:pt idx="363">
                  <c:v>0.28571400000000002</c:v>
                </c:pt>
                <c:pt idx="364">
                  <c:v>0.241758</c:v>
                </c:pt>
                <c:pt idx="365">
                  <c:v>0.241758</c:v>
                </c:pt>
                <c:pt idx="366">
                  <c:v>0.28571400000000002</c:v>
                </c:pt>
                <c:pt idx="367">
                  <c:v>0.28571400000000002</c:v>
                </c:pt>
                <c:pt idx="368">
                  <c:v>0.28571400000000002</c:v>
                </c:pt>
                <c:pt idx="369">
                  <c:v>0.28571400000000002</c:v>
                </c:pt>
                <c:pt idx="370">
                  <c:v>0.28571400000000002</c:v>
                </c:pt>
                <c:pt idx="371">
                  <c:v>0.28571400000000002</c:v>
                </c:pt>
                <c:pt idx="372">
                  <c:v>0.28571400000000002</c:v>
                </c:pt>
                <c:pt idx="373">
                  <c:v>0.28571400000000002</c:v>
                </c:pt>
                <c:pt idx="374">
                  <c:v>0.28571400000000002</c:v>
                </c:pt>
                <c:pt idx="375">
                  <c:v>0.28571400000000002</c:v>
                </c:pt>
                <c:pt idx="376">
                  <c:v>0.28571400000000002</c:v>
                </c:pt>
                <c:pt idx="377">
                  <c:v>0.28571400000000002</c:v>
                </c:pt>
                <c:pt idx="378">
                  <c:v>0.28571400000000002</c:v>
                </c:pt>
                <c:pt idx="379">
                  <c:v>0.28571400000000002</c:v>
                </c:pt>
                <c:pt idx="380">
                  <c:v>0.241758</c:v>
                </c:pt>
                <c:pt idx="381">
                  <c:v>0.28571400000000002</c:v>
                </c:pt>
                <c:pt idx="382">
                  <c:v>0.28571400000000002</c:v>
                </c:pt>
                <c:pt idx="383">
                  <c:v>0.28571400000000002</c:v>
                </c:pt>
                <c:pt idx="384">
                  <c:v>0.28571400000000002</c:v>
                </c:pt>
                <c:pt idx="385">
                  <c:v>0.28571400000000002</c:v>
                </c:pt>
                <c:pt idx="386">
                  <c:v>0.28571400000000002</c:v>
                </c:pt>
                <c:pt idx="387">
                  <c:v>0.28571400000000002</c:v>
                </c:pt>
                <c:pt idx="388">
                  <c:v>0.241758</c:v>
                </c:pt>
                <c:pt idx="389">
                  <c:v>0.241758</c:v>
                </c:pt>
                <c:pt idx="390">
                  <c:v>0.28571400000000002</c:v>
                </c:pt>
                <c:pt idx="391">
                  <c:v>0.28571400000000002</c:v>
                </c:pt>
                <c:pt idx="392">
                  <c:v>0.28571400000000002</c:v>
                </c:pt>
                <c:pt idx="393">
                  <c:v>0.28571400000000002</c:v>
                </c:pt>
                <c:pt idx="394">
                  <c:v>0.28571400000000002</c:v>
                </c:pt>
                <c:pt idx="395">
                  <c:v>0.28571400000000002</c:v>
                </c:pt>
                <c:pt idx="396">
                  <c:v>0.28571400000000002</c:v>
                </c:pt>
                <c:pt idx="397">
                  <c:v>0.28571400000000002</c:v>
                </c:pt>
                <c:pt idx="398">
                  <c:v>0.241758</c:v>
                </c:pt>
                <c:pt idx="399">
                  <c:v>0.241758</c:v>
                </c:pt>
                <c:pt idx="400">
                  <c:v>0.241758</c:v>
                </c:pt>
                <c:pt idx="401">
                  <c:v>0.241758</c:v>
                </c:pt>
                <c:pt idx="402">
                  <c:v>0.28571400000000002</c:v>
                </c:pt>
                <c:pt idx="403">
                  <c:v>0.241758</c:v>
                </c:pt>
                <c:pt idx="404">
                  <c:v>0.241758</c:v>
                </c:pt>
                <c:pt idx="405">
                  <c:v>0.28571400000000002</c:v>
                </c:pt>
                <c:pt idx="406">
                  <c:v>0.241758</c:v>
                </c:pt>
                <c:pt idx="407">
                  <c:v>0.28571400000000002</c:v>
                </c:pt>
                <c:pt idx="408">
                  <c:v>0.28571400000000002</c:v>
                </c:pt>
                <c:pt idx="409">
                  <c:v>0.28571400000000002</c:v>
                </c:pt>
                <c:pt idx="410">
                  <c:v>0.28571400000000002</c:v>
                </c:pt>
                <c:pt idx="411">
                  <c:v>0.28571400000000002</c:v>
                </c:pt>
                <c:pt idx="412">
                  <c:v>0.241758</c:v>
                </c:pt>
                <c:pt idx="413">
                  <c:v>0.241758</c:v>
                </c:pt>
                <c:pt idx="414">
                  <c:v>0.28571400000000002</c:v>
                </c:pt>
                <c:pt idx="415">
                  <c:v>0.28571400000000002</c:v>
                </c:pt>
                <c:pt idx="416">
                  <c:v>0.28571400000000002</c:v>
                </c:pt>
                <c:pt idx="417">
                  <c:v>0.28571400000000002</c:v>
                </c:pt>
                <c:pt idx="418">
                  <c:v>0.28571400000000002</c:v>
                </c:pt>
                <c:pt idx="419">
                  <c:v>0.28571400000000002</c:v>
                </c:pt>
                <c:pt idx="420">
                  <c:v>0.28571400000000002</c:v>
                </c:pt>
                <c:pt idx="421">
                  <c:v>0.28571400000000002</c:v>
                </c:pt>
                <c:pt idx="422">
                  <c:v>0.28571400000000002</c:v>
                </c:pt>
                <c:pt idx="423">
                  <c:v>0.28571400000000002</c:v>
                </c:pt>
                <c:pt idx="424">
                  <c:v>0.28571400000000002</c:v>
                </c:pt>
                <c:pt idx="425">
                  <c:v>0.28571400000000002</c:v>
                </c:pt>
                <c:pt idx="426">
                  <c:v>0.241758</c:v>
                </c:pt>
                <c:pt idx="427">
                  <c:v>0.241758</c:v>
                </c:pt>
                <c:pt idx="428">
                  <c:v>0.28571400000000002</c:v>
                </c:pt>
                <c:pt idx="429">
                  <c:v>0.28571400000000002</c:v>
                </c:pt>
                <c:pt idx="430">
                  <c:v>0.28571400000000002</c:v>
                </c:pt>
                <c:pt idx="431">
                  <c:v>0.28571400000000002</c:v>
                </c:pt>
                <c:pt idx="432">
                  <c:v>0.28571400000000002</c:v>
                </c:pt>
                <c:pt idx="433">
                  <c:v>0.28571400000000002</c:v>
                </c:pt>
                <c:pt idx="434">
                  <c:v>0.241758</c:v>
                </c:pt>
                <c:pt idx="435">
                  <c:v>0.241758</c:v>
                </c:pt>
                <c:pt idx="436">
                  <c:v>0.241758</c:v>
                </c:pt>
                <c:pt idx="437">
                  <c:v>0.28571400000000002</c:v>
                </c:pt>
                <c:pt idx="438">
                  <c:v>0.28571400000000002</c:v>
                </c:pt>
                <c:pt idx="439">
                  <c:v>0.28571400000000002</c:v>
                </c:pt>
                <c:pt idx="440">
                  <c:v>0.28571400000000002</c:v>
                </c:pt>
                <c:pt idx="441">
                  <c:v>0.28571400000000002</c:v>
                </c:pt>
                <c:pt idx="442">
                  <c:v>0.28571400000000002</c:v>
                </c:pt>
                <c:pt idx="443">
                  <c:v>0.28571400000000002</c:v>
                </c:pt>
                <c:pt idx="444">
                  <c:v>0.241758</c:v>
                </c:pt>
                <c:pt idx="445">
                  <c:v>0.28571400000000002</c:v>
                </c:pt>
                <c:pt idx="446">
                  <c:v>0.28571400000000002</c:v>
                </c:pt>
                <c:pt idx="447">
                  <c:v>0.241758</c:v>
                </c:pt>
                <c:pt idx="448">
                  <c:v>0.241758</c:v>
                </c:pt>
                <c:pt idx="449">
                  <c:v>0.241758</c:v>
                </c:pt>
                <c:pt idx="450">
                  <c:v>0.241758</c:v>
                </c:pt>
                <c:pt idx="451">
                  <c:v>0.241758</c:v>
                </c:pt>
                <c:pt idx="452">
                  <c:v>0.241758</c:v>
                </c:pt>
                <c:pt idx="453">
                  <c:v>0.241758</c:v>
                </c:pt>
                <c:pt idx="454">
                  <c:v>0.241758</c:v>
                </c:pt>
                <c:pt idx="455">
                  <c:v>0.241758</c:v>
                </c:pt>
                <c:pt idx="456">
                  <c:v>0.28571400000000002</c:v>
                </c:pt>
                <c:pt idx="457">
                  <c:v>0.28571400000000002</c:v>
                </c:pt>
                <c:pt idx="458">
                  <c:v>0.28571400000000002</c:v>
                </c:pt>
                <c:pt idx="459">
                  <c:v>0.28571400000000002</c:v>
                </c:pt>
                <c:pt idx="460">
                  <c:v>0.28571400000000002</c:v>
                </c:pt>
                <c:pt idx="461">
                  <c:v>0.28571400000000002</c:v>
                </c:pt>
                <c:pt idx="462">
                  <c:v>0.241758</c:v>
                </c:pt>
                <c:pt idx="463">
                  <c:v>0.241758</c:v>
                </c:pt>
                <c:pt idx="464">
                  <c:v>0.241758</c:v>
                </c:pt>
                <c:pt idx="465">
                  <c:v>0.241758</c:v>
                </c:pt>
                <c:pt idx="466">
                  <c:v>0.28571400000000002</c:v>
                </c:pt>
                <c:pt idx="467">
                  <c:v>0.28571400000000002</c:v>
                </c:pt>
                <c:pt idx="468">
                  <c:v>0.28571400000000002</c:v>
                </c:pt>
                <c:pt idx="469">
                  <c:v>0.241758</c:v>
                </c:pt>
                <c:pt idx="470">
                  <c:v>0.28571400000000002</c:v>
                </c:pt>
                <c:pt idx="471">
                  <c:v>0.28571400000000002</c:v>
                </c:pt>
                <c:pt idx="472">
                  <c:v>0.241758</c:v>
                </c:pt>
                <c:pt idx="473">
                  <c:v>0.28571400000000002</c:v>
                </c:pt>
                <c:pt idx="474">
                  <c:v>0.28571400000000002</c:v>
                </c:pt>
                <c:pt idx="475">
                  <c:v>0.28571400000000002</c:v>
                </c:pt>
                <c:pt idx="476">
                  <c:v>0.28571400000000002</c:v>
                </c:pt>
                <c:pt idx="477">
                  <c:v>0.241758</c:v>
                </c:pt>
                <c:pt idx="478">
                  <c:v>0.241758</c:v>
                </c:pt>
                <c:pt idx="479">
                  <c:v>0.28571400000000002</c:v>
                </c:pt>
                <c:pt idx="480">
                  <c:v>0.241758</c:v>
                </c:pt>
                <c:pt idx="481">
                  <c:v>0.241758</c:v>
                </c:pt>
                <c:pt idx="482">
                  <c:v>0.28571400000000002</c:v>
                </c:pt>
                <c:pt idx="483">
                  <c:v>0.28571400000000002</c:v>
                </c:pt>
                <c:pt idx="484">
                  <c:v>0.241758</c:v>
                </c:pt>
                <c:pt idx="485">
                  <c:v>0.28571400000000002</c:v>
                </c:pt>
                <c:pt idx="486">
                  <c:v>0.28571400000000002</c:v>
                </c:pt>
                <c:pt idx="487">
                  <c:v>0.28571400000000002</c:v>
                </c:pt>
                <c:pt idx="488">
                  <c:v>0.28571400000000002</c:v>
                </c:pt>
                <c:pt idx="489">
                  <c:v>0.28571400000000002</c:v>
                </c:pt>
                <c:pt idx="490">
                  <c:v>0.241758</c:v>
                </c:pt>
                <c:pt idx="491">
                  <c:v>0.241758</c:v>
                </c:pt>
                <c:pt idx="492">
                  <c:v>0.241758</c:v>
                </c:pt>
                <c:pt idx="493">
                  <c:v>0.28571400000000002</c:v>
                </c:pt>
                <c:pt idx="494">
                  <c:v>0.28571400000000002</c:v>
                </c:pt>
                <c:pt idx="495">
                  <c:v>0.28571400000000002</c:v>
                </c:pt>
                <c:pt idx="496">
                  <c:v>0.28571400000000002</c:v>
                </c:pt>
                <c:pt idx="497">
                  <c:v>0.28571400000000002</c:v>
                </c:pt>
                <c:pt idx="498">
                  <c:v>0.28571400000000002</c:v>
                </c:pt>
                <c:pt idx="499">
                  <c:v>0.28571400000000002</c:v>
                </c:pt>
                <c:pt idx="500">
                  <c:v>0.28571400000000002</c:v>
                </c:pt>
                <c:pt idx="501">
                  <c:v>0.241758</c:v>
                </c:pt>
                <c:pt idx="502">
                  <c:v>0.241758</c:v>
                </c:pt>
                <c:pt idx="503">
                  <c:v>0.241758</c:v>
                </c:pt>
                <c:pt idx="504">
                  <c:v>0.28571400000000002</c:v>
                </c:pt>
                <c:pt idx="505">
                  <c:v>0.28571400000000002</c:v>
                </c:pt>
                <c:pt idx="506">
                  <c:v>0.28571400000000002</c:v>
                </c:pt>
                <c:pt idx="507">
                  <c:v>0.28571400000000002</c:v>
                </c:pt>
                <c:pt idx="508">
                  <c:v>0.28571400000000002</c:v>
                </c:pt>
                <c:pt idx="509">
                  <c:v>0.28571400000000002</c:v>
                </c:pt>
                <c:pt idx="510">
                  <c:v>0.28571400000000002</c:v>
                </c:pt>
                <c:pt idx="511">
                  <c:v>0.28571400000000002</c:v>
                </c:pt>
                <c:pt idx="512">
                  <c:v>0.28571400000000002</c:v>
                </c:pt>
                <c:pt idx="513">
                  <c:v>0.28571400000000002</c:v>
                </c:pt>
                <c:pt idx="514">
                  <c:v>0.28571400000000002</c:v>
                </c:pt>
                <c:pt idx="515">
                  <c:v>0.28571400000000002</c:v>
                </c:pt>
                <c:pt idx="516">
                  <c:v>0.28571400000000002</c:v>
                </c:pt>
                <c:pt idx="517">
                  <c:v>0.28571400000000002</c:v>
                </c:pt>
                <c:pt idx="518">
                  <c:v>0.28571400000000002</c:v>
                </c:pt>
                <c:pt idx="519">
                  <c:v>0.28571400000000002</c:v>
                </c:pt>
                <c:pt idx="520">
                  <c:v>0.28571400000000002</c:v>
                </c:pt>
                <c:pt idx="521">
                  <c:v>0.28571400000000002</c:v>
                </c:pt>
                <c:pt idx="522">
                  <c:v>0.28571400000000002</c:v>
                </c:pt>
                <c:pt idx="523">
                  <c:v>0.28571400000000002</c:v>
                </c:pt>
                <c:pt idx="524">
                  <c:v>0.28571400000000002</c:v>
                </c:pt>
                <c:pt idx="525">
                  <c:v>0.28571400000000002</c:v>
                </c:pt>
                <c:pt idx="526">
                  <c:v>0.241758</c:v>
                </c:pt>
                <c:pt idx="527">
                  <c:v>0.241758</c:v>
                </c:pt>
                <c:pt idx="528">
                  <c:v>0.241758</c:v>
                </c:pt>
                <c:pt idx="529">
                  <c:v>0.241758</c:v>
                </c:pt>
                <c:pt idx="530">
                  <c:v>0.28571400000000002</c:v>
                </c:pt>
                <c:pt idx="531">
                  <c:v>0.28571400000000002</c:v>
                </c:pt>
                <c:pt idx="532">
                  <c:v>0.28571400000000002</c:v>
                </c:pt>
                <c:pt idx="533">
                  <c:v>0.28571400000000002</c:v>
                </c:pt>
                <c:pt idx="534">
                  <c:v>0.28571400000000002</c:v>
                </c:pt>
                <c:pt idx="535">
                  <c:v>0.241758</c:v>
                </c:pt>
                <c:pt idx="536">
                  <c:v>0.241758</c:v>
                </c:pt>
                <c:pt idx="537">
                  <c:v>0.28571400000000002</c:v>
                </c:pt>
                <c:pt idx="538">
                  <c:v>0.28571400000000002</c:v>
                </c:pt>
                <c:pt idx="539">
                  <c:v>0.28571400000000002</c:v>
                </c:pt>
                <c:pt idx="540">
                  <c:v>0.28571400000000002</c:v>
                </c:pt>
                <c:pt idx="541">
                  <c:v>0.28571400000000002</c:v>
                </c:pt>
                <c:pt idx="542">
                  <c:v>0.28571400000000002</c:v>
                </c:pt>
                <c:pt idx="543">
                  <c:v>0.28571400000000002</c:v>
                </c:pt>
                <c:pt idx="544">
                  <c:v>0.28571400000000002</c:v>
                </c:pt>
                <c:pt idx="545">
                  <c:v>0.28571400000000002</c:v>
                </c:pt>
                <c:pt idx="546">
                  <c:v>0.28571400000000002</c:v>
                </c:pt>
                <c:pt idx="547">
                  <c:v>0.28571400000000002</c:v>
                </c:pt>
                <c:pt idx="548">
                  <c:v>0.241758</c:v>
                </c:pt>
                <c:pt idx="549">
                  <c:v>0.241758</c:v>
                </c:pt>
                <c:pt idx="550">
                  <c:v>0.28571400000000002</c:v>
                </c:pt>
                <c:pt idx="551">
                  <c:v>0.28571400000000002</c:v>
                </c:pt>
                <c:pt idx="552">
                  <c:v>0.28571400000000002</c:v>
                </c:pt>
                <c:pt idx="553">
                  <c:v>0.241758</c:v>
                </c:pt>
                <c:pt idx="554">
                  <c:v>0.241758</c:v>
                </c:pt>
                <c:pt idx="555">
                  <c:v>0.241758</c:v>
                </c:pt>
                <c:pt idx="556">
                  <c:v>0.28571400000000002</c:v>
                </c:pt>
                <c:pt idx="557">
                  <c:v>0.28571400000000002</c:v>
                </c:pt>
                <c:pt idx="558">
                  <c:v>0.241758</c:v>
                </c:pt>
                <c:pt idx="559">
                  <c:v>0.241758</c:v>
                </c:pt>
                <c:pt idx="560">
                  <c:v>0.241758</c:v>
                </c:pt>
                <c:pt idx="561">
                  <c:v>0.241758</c:v>
                </c:pt>
                <c:pt idx="562">
                  <c:v>0.28571400000000002</c:v>
                </c:pt>
                <c:pt idx="563">
                  <c:v>0.28571400000000002</c:v>
                </c:pt>
                <c:pt idx="564">
                  <c:v>0.28571400000000002</c:v>
                </c:pt>
                <c:pt idx="565">
                  <c:v>0.241758</c:v>
                </c:pt>
                <c:pt idx="566">
                  <c:v>0.241758</c:v>
                </c:pt>
                <c:pt idx="567">
                  <c:v>0.28571400000000002</c:v>
                </c:pt>
                <c:pt idx="568">
                  <c:v>0.28571400000000002</c:v>
                </c:pt>
                <c:pt idx="569">
                  <c:v>0.241758</c:v>
                </c:pt>
                <c:pt idx="570">
                  <c:v>0.28571400000000002</c:v>
                </c:pt>
                <c:pt idx="571">
                  <c:v>0.28571400000000002</c:v>
                </c:pt>
                <c:pt idx="572">
                  <c:v>0.28571400000000002</c:v>
                </c:pt>
                <c:pt idx="573">
                  <c:v>0.241758</c:v>
                </c:pt>
                <c:pt idx="574">
                  <c:v>0.241758</c:v>
                </c:pt>
                <c:pt idx="575">
                  <c:v>0.28571400000000002</c:v>
                </c:pt>
                <c:pt idx="576">
                  <c:v>0.28571400000000002</c:v>
                </c:pt>
                <c:pt idx="577">
                  <c:v>0.28571400000000002</c:v>
                </c:pt>
                <c:pt idx="578">
                  <c:v>0.241758</c:v>
                </c:pt>
                <c:pt idx="579">
                  <c:v>0.241758</c:v>
                </c:pt>
                <c:pt idx="580">
                  <c:v>0.28571400000000002</c:v>
                </c:pt>
                <c:pt idx="581">
                  <c:v>0.28571400000000002</c:v>
                </c:pt>
                <c:pt idx="582">
                  <c:v>0.28571400000000002</c:v>
                </c:pt>
                <c:pt idx="583">
                  <c:v>0.28571400000000002</c:v>
                </c:pt>
                <c:pt idx="584">
                  <c:v>0.28571400000000002</c:v>
                </c:pt>
                <c:pt idx="585">
                  <c:v>0.241758</c:v>
                </c:pt>
                <c:pt idx="586">
                  <c:v>0.241758</c:v>
                </c:pt>
                <c:pt idx="587">
                  <c:v>0.28571400000000002</c:v>
                </c:pt>
                <c:pt idx="588">
                  <c:v>0.28571400000000002</c:v>
                </c:pt>
                <c:pt idx="589">
                  <c:v>0.28571400000000002</c:v>
                </c:pt>
                <c:pt idx="590">
                  <c:v>0.28571400000000002</c:v>
                </c:pt>
                <c:pt idx="591">
                  <c:v>0.28571400000000002</c:v>
                </c:pt>
                <c:pt idx="592">
                  <c:v>0.28571400000000002</c:v>
                </c:pt>
                <c:pt idx="593">
                  <c:v>0.28571400000000002</c:v>
                </c:pt>
                <c:pt idx="594">
                  <c:v>0.28571400000000002</c:v>
                </c:pt>
                <c:pt idx="595">
                  <c:v>0.28571400000000002</c:v>
                </c:pt>
                <c:pt idx="596">
                  <c:v>0.28571400000000002</c:v>
                </c:pt>
                <c:pt idx="597">
                  <c:v>0.241758</c:v>
                </c:pt>
                <c:pt idx="598">
                  <c:v>0.28571400000000002</c:v>
                </c:pt>
                <c:pt idx="599">
                  <c:v>0.28571400000000002</c:v>
                </c:pt>
                <c:pt idx="600">
                  <c:v>0.241758</c:v>
                </c:pt>
                <c:pt idx="601">
                  <c:v>0.241758</c:v>
                </c:pt>
                <c:pt idx="602">
                  <c:v>0.241758</c:v>
                </c:pt>
                <c:pt idx="603">
                  <c:v>0.28571400000000002</c:v>
                </c:pt>
                <c:pt idx="604">
                  <c:v>0.241758</c:v>
                </c:pt>
                <c:pt idx="605">
                  <c:v>0.241758</c:v>
                </c:pt>
                <c:pt idx="606">
                  <c:v>0.28571400000000002</c:v>
                </c:pt>
                <c:pt idx="607">
                  <c:v>0.28571400000000002</c:v>
                </c:pt>
                <c:pt idx="608">
                  <c:v>0.28571400000000002</c:v>
                </c:pt>
                <c:pt idx="609">
                  <c:v>0.28571400000000002</c:v>
                </c:pt>
                <c:pt idx="610">
                  <c:v>0.28571400000000002</c:v>
                </c:pt>
                <c:pt idx="611">
                  <c:v>0.28571400000000002</c:v>
                </c:pt>
                <c:pt idx="612">
                  <c:v>0.28571400000000002</c:v>
                </c:pt>
                <c:pt idx="613">
                  <c:v>0.241758</c:v>
                </c:pt>
                <c:pt idx="614">
                  <c:v>0.241758</c:v>
                </c:pt>
                <c:pt idx="615">
                  <c:v>0.241758</c:v>
                </c:pt>
                <c:pt idx="616">
                  <c:v>0.28571400000000002</c:v>
                </c:pt>
                <c:pt idx="617">
                  <c:v>0.28571400000000002</c:v>
                </c:pt>
                <c:pt idx="618">
                  <c:v>0.241758</c:v>
                </c:pt>
                <c:pt idx="619">
                  <c:v>0.28571400000000002</c:v>
                </c:pt>
                <c:pt idx="620">
                  <c:v>0.28571400000000002</c:v>
                </c:pt>
                <c:pt idx="621">
                  <c:v>0.28571400000000002</c:v>
                </c:pt>
                <c:pt idx="622">
                  <c:v>0.28571400000000002</c:v>
                </c:pt>
                <c:pt idx="623">
                  <c:v>0.28571400000000002</c:v>
                </c:pt>
                <c:pt idx="624">
                  <c:v>0.241758</c:v>
                </c:pt>
                <c:pt idx="625">
                  <c:v>0.28571400000000002</c:v>
                </c:pt>
                <c:pt idx="626">
                  <c:v>0.241758</c:v>
                </c:pt>
                <c:pt idx="627">
                  <c:v>0.241758</c:v>
                </c:pt>
                <c:pt idx="628">
                  <c:v>0.28571400000000002</c:v>
                </c:pt>
                <c:pt idx="629">
                  <c:v>0.28571400000000002</c:v>
                </c:pt>
                <c:pt idx="630">
                  <c:v>0.28571400000000002</c:v>
                </c:pt>
                <c:pt idx="631">
                  <c:v>0.28571400000000002</c:v>
                </c:pt>
                <c:pt idx="632">
                  <c:v>0.28571400000000002</c:v>
                </c:pt>
                <c:pt idx="633">
                  <c:v>0.28571400000000002</c:v>
                </c:pt>
                <c:pt idx="634">
                  <c:v>0.241758</c:v>
                </c:pt>
                <c:pt idx="635">
                  <c:v>0.241758</c:v>
                </c:pt>
                <c:pt idx="636">
                  <c:v>0.241758</c:v>
                </c:pt>
                <c:pt idx="637">
                  <c:v>0.21978</c:v>
                </c:pt>
                <c:pt idx="638">
                  <c:v>0.21978</c:v>
                </c:pt>
                <c:pt idx="639">
                  <c:v>0.241758</c:v>
                </c:pt>
                <c:pt idx="640">
                  <c:v>0.241758</c:v>
                </c:pt>
                <c:pt idx="641">
                  <c:v>0.241758</c:v>
                </c:pt>
                <c:pt idx="642">
                  <c:v>0.241758</c:v>
                </c:pt>
                <c:pt idx="643">
                  <c:v>0.28571400000000002</c:v>
                </c:pt>
                <c:pt idx="644">
                  <c:v>0.28571400000000002</c:v>
                </c:pt>
                <c:pt idx="645">
                  <c:v>0.28571400000000002</c:v>
                </c:pt>
                <c:pt idx="646">
                  <c:v>0.28571400000000002</c:v>
                </c:pt>
                <c:pt idx="647">
                  <c:v>0.241758</c:v>
                </c:pt>
                <c:pt idx="648">
                  <c:v>0.241758</c:v>
                </c:pt>
                <c:pt idx="649">
                  <c:v>0.28571400000000002</c:v>
                </c:pt>
                <c:pt idx="650">
                  <c:v>0.28571400000000002</c:v>
                </c:pt>
                <c:pt idx="651">
                  <c:v>0.28571400000000002</c:v>
                </c:pt>
                <c:pt idx="652">
                  <c:v>0.28571400000000002</c:v>
                </c:pt>
                <c:pt idx="653">
                  <c:v>0.28571400000000002</c:v>
                </c:pt>
                <c:pt idx="654">
                  <c:v>0.28571400000000002</c:v>
                </c:pt>
                <c:pt idx="655">
                  <c:v>0.241758</c:v>
                </c:pt>
                <c:pt idx="656">
                  <c:v>0.241758</c:v>
                </c:pt>
                <c:pt idx="657">
                  <c:v>0.241758</c:v>
                </c:pt>
                <c:pt idx="658">
                  <c:v>0.28571400000000002</c:v>
                </c:pt>
                <c:pt idx="659">
                  <c:v>0.28571400000000002</c:v>
                </c:pt>
                <c:pt idx="660">
                  <c:v>0.28571400000000002</c:v>
                </c:pt>
                <c:pt idx="661">
                  <c:v>0.28571400000000002</c:v>
                </c:pt>
                <c:pt idx="662">
                  <c:v>0.28571400000000002</c:v>
                </c:pt>
                <c:pt idx="663">
                  <c:v>0.28571400000000002</c:v>
                </c:pt>
                <c:pt idx="664">
                  <c:v>0.28571400000000002</c:v>
                </c:pt>
                <c:pt idx="665">
                  <c:v>0.28571400000000002</c:v>
                </c:pt>
                <c:pt idx="666">
                  <c:v>0.28571400000000002</c:v>
                </c:pt>
                <c:pt idx="667">
                  <c:v>0.28571400000000002</c:v>
                </c:pt>
                <c:pt idx="668">
                  <c:v>0.28571400000000002</c:v>
                </c:pt>
                <c:pt idx="669">
                  <c:v>0.28571400000000002</c:v>
                </c:pt>
                <c:pt idx="670">
                  <c:v>0.28571400000000002</c:v>
                </c:pt>
                <c:pt idx="671">
                  <c:v>0.28571400000000002</c:v>
                </c:pt>
                <c:pt idx="672">
                  <c:v>0.241758</c:v>
                </c:pt>
                <c:pt idx="673">
                  <c:v>0.28571400000000002</c:v>
                </c:pt>
                <c:pt idx="674">
                  <c:v>0.241758</c:v>
                </c:pt>
                <c:pt idx="675">
                  <c:v>0.241758</c:v>
                </c:pt>
                <c:pt idx="676">
                  <c:v>0.241758</c:v>
                </c:pt>
                <c:pt idx="677">
                  <c:v>0.28571400000000002</c:v>
                </c:pt>
                <c:pt idx="678">
                  <c:v>0.28571400000000002</c:v>
                </c:pt>
                <c:pt idx="679">
                  <c:v>0.28571400000000002</c:v>
                </c:pt>
                <c:pt idx="680">
                  <c:v>0.28571400000000002</c:v>
                </c:pt>
                <c:pt idx="681">
                  <c:v>0.241758</c:v>
                </c:pt>
                <c:pt idx="682">
                  <c:v>0.241758</c:v>
                </c:pt>
                <c:pt idx="683">
                  <c:v>0.241758</c:v>
                </c:pt>
                <c:pt idx="684">
                  <c:v>0.241758</c:v>
                </c:pt>
                <c:pt idx="685">
                  <c:v>0.28571400000000002</c:v>
                </c:pt>
                <c:pt idx="686">
                  <c:v>0.241758</c:v>
                </c:pt>
                <c:pt idx="687">
                  <c:v>0.28571400000000002</c:v>
                </c:pt>
                <c:pt idx="688">
                  <c:v>0.28571400000000002</c:v>
                </c:pt>
                <c:pt idx="689">
                  <c:v>0.241758</c:v>
                </c:pt>
                <c:pt idx="690">
                  <c:v>0.241758</c:v>
                </c:pt>
                <c:pt idx="691">
                  <c:v>0.241758</c:v>
                </c:pt>
                <c:pt idx="692">
                  <c:v>0.28571400000000002</c:v>
                </c:pt>
                <c:pt idx="693">
                  <c:v>0.241758</c:v>
                </c:pt>
                <c:pt idx="694">
                  <c:v>0.241758</c:v>
                </c:pt>
                <c:pt idx="695">
                  <c:v>0.241758</c:v>
                </c:pt>
                <c:pt idx="696">
                  <c:v>0.241758</c:v>
                </c:pt>
                <c:pt idx="697">
                  <c:v>0.28571400000000002</c:v>
                </c:pt>
                <c:pt idx="698">
                  <c:v>0.28571400000000002</c:v>
                </c:pt>
                <c:pt idx="699">
                  <c:v>0.28571400000000002</c:v>
                </c:pt>
                <c:pt idx="700">
                  <c:v>0.28571400000000002</c:v>
                </c:pt>
                <c:pt idx="701">
                  <c:v>0.28571400000000002</c:v>
                </c:pt>
                <c:pt idx="702">
                  <c:v>0.241758</c:v>
                </c:pt>
                <c:pt idx="703">
                  <c:v>0.241758</c:v>
                </c:pt>
                <c:pt idx="704">
                  <c:v>0.28571400000000002</c:v>
                </c:pt>
                <c:pt idx="705">
                  <c:v>0.28571400000000002</c:v>
                </c:pt>
                <c:pt idx="706">
                  <c:v>0.28571400000000002</c:v>
                </c:pt>
                <c:pt idx="707">
                  <c:v>0.28571400000000002</c:v>
                </c:pt>
                <c:pt idx="708">
                  <c:v>0.241758</c:v>
                </c:pt>
                <c:pt idx="709">
                  <c:v>0.241758</c:v>
                </c:pt>
                <c:pt idx="710">
                  <c:v>0.241758</c:v>
                </c:pt>
                <c:pt idx="711">
                  <c:v>0.28571400000000002</c:v>
                </c:pt>
                <c:pt idx="712">
                  <c:v>0.241758</c:v>
                </c:pt>
                <c:pt idx="713">
                  <c:v>0.28571400000000002</c:v>
                </c:pt>
                <c:pt idx="714">
                  <c:v>0.28571400000000002</c:v>
                </c:pt>
                <c:pt idx="715">
                  <c:v>0.28571400000000002</c:v>
                </c:pt>
                <c:pt idx="716">
                  <c:v>0.28571400000000002</c:v>
                </c:pt>
                <c:pt idx="717">
                  <c:v>0.28571400000000002</c:v>
                </c:pt>
                <c:pt idx="718">
                  <c:v>0.241758</c:v>
                </c:pt>
                <c:pt idx="719">
                  <c:v>0.241758</c:v>
                </c:pt>
                <c:pt idx="720">
                  <c:v>0.28571400000000002</c:v>
                </c:pt>
                <c:pt idx="721">
                  <c:v>0.28571400000000002</c:v>
                </c:pt>
                <c:pt idx="722">
                  <c:v>0.28571400000000002</c:v>
                </c:pt>
                <c:pt idx="723">
                  <c:v>0.28571400000000002</c:v>
                </c:pt>
                <c:pt idx="724">
                  <c:v>0.28571400000000002</c:v>
                </c:pt>
                <c:pt idx="725">
                  <c:v>0.28571400000000002</c:v>
                </c:pt>
                <c:pt idx="726">
                  <c:v>0.241758</c:v>
                </c:pt>
                <c:pt idx="727">
                  <c:v>0.241758</c:v>
                </c:pt>
                <c:pt idx="728">
                  <c:v>0.241758</c:v>
                </c:pt>
                <c:pt idx="729">
                  <c:v>0.241758</c:v>
                </c:pt>
                <c:pt idx="730">
                  <c:v>0.241758</c:v>
                </c:pt>
                <c:pt idx="731">
                  <c:v>0.28571400000000002</c:v>
                </c:pt>
                <c:pt idx="732">
                  <c:v>0.28571400000000002</c:v>
                </c:pt>
                <c:pt idx="733">
                  <c:v>0.241758</c:v>
                </c:pt>
                <c:pt idx="734">
                  <c:v>0.241758</c:v>
                </c:pt>
                <c:pt idx="735">
                  <c:v>0.28571400000000002</c:v>
                </c:pt>
                <c:pt idx="736">
                  <c:v>0.241758</c:v>
                </c:pt>
                <c:pt idx="737">
                  <c:v>0.28571400000000002</c:v>
                </c:pt>
                <c:pt idx="738">
                  <c:v>0.28571400000000002</c:v>
                </c:pt>
                <c:pt idx="739">
                  <c:v>0.28571400000000002</c:v>
                </c:pt>
                <c:pt idx="740">
                  <c:v>0.28571400000000002</c:v>
                </c:pt>
                <c:pt idx="741">
                  <c:v>0.28571400000000002</c:v>
                </c:pt>
                <c:pt idx="742">
                  <c:v>0.28571400000000002</c:v>
                </c:pt>
                <c:pt idx="743">
                  <c:v>0.28571400000000002</c:v>
                </c:pt>
                <c:pt idx="744">
                  <c:v>0.241758</c:v>
                </c:pt>
                <c:pt idx="745">
                  <c:v>0.241758</c:v>
                </c:pt>
                <c:pt idx="746">
                  <c:v>0.241758</c:v>
                </c:pt>
                <c:pt idx="747">
                  <c:v>0.241758</c:v>
                </c:pt>
                <c:pt idx="748">
                  <c:v>0.28571400000000002</c:v>
                </c:pt>
                <c:pt idx="749">
                  <c:v>0.28571400000000002</c:v>
                </c:pt>
                <c:pt idx="750">
                  <c:v>0.28571400000000002</c:v>
                </c:pt>
                <c:pt idx="751">
                  <c:v>0.28571400000000002</c:v>
                </c:pt>
                <c:pt idx="752">
                  <c:v>0.241758</c:v>
                </c:pt>
                <c:pt idx="753">
                  <c:v>0.241758</c:v>
                </c:pt>
                <c:pt idx="754">
                  <c:v>0.28571400000000002</c:v>
                </c:pt>
                <c:pt idx="755">
                  <c:v>0.28571400000000002</c:v>
                </c:pt>
                <c:pt idx="756">
                  <c:v>0.241758</c:v>
                </c:pt>
                <c:pt idx="757">
                  <c:v>0.241758</c:v>
                </c:pt>
                <c:pt idx="758">
                  <c:v>0.28571400000000002</c:v>
                </c:pt>
                <c:pt idx="759">
                  <c:v>0.28571400000000002</c:v>
                </c:pt>
                <c:pt idx="760">
                  <c:v>0.28571400000000002</c:v>
                </c:pt>
                <c:pt idx="761">
                  <c:v>0.241758</c:v>
                </c:pt>
                <c:pt idx="762">
                  <c:v>0.241758</c:v>
                </c:pt>
                <c:pt idx="763">
                  <c:v>0.28571400000000002</c:v>
                </c:pt>
                <c:pt idx="764">
                  <c:v>0.28571400000000002</c:v>
                </c:pt>
                <c:pt idx="765">
                  <c:v>0.28571400000000002</c:v>
                </c:pt>
                <c:pt idx="766">
                  <c:v>0.28571400000000002</c:v>
                </c:pt>
                <c:pt idx="767">
                  <c:v>0.241758</c:v>
                </c:pt>
                <c:pt idx="768">
                  <c:v>0.28571400000000002</c:v>
                </c:pt>
                <c:pt idx="769">
                  <c:v>0.28571400000000002</c:v>
                </c:pt>
                <c:pt idx="770">
                  <c:v>0.241758</c:v>
                </c:pt>
                <c:pt idx="771">
                  <c:v>0.241758</c:v>
                </c:pt>
                <c:pt idx="772">
                  <c:v>0.28571400000000002</c:v>
                </c:pt>
                <c:pt idx="773">
                  <c:v>0.28571400000000002</c:v>
                </c:pt>
                <c:pt idx="774">
                  <c:v>0.28571400000000002</c:v>
                </c:pt>
                <c:pt idx="775">
                  <c:v>0.28571400000000002</c:v>
                </c:pt>
                <c:pt idx="776">
                  <c:v>0.241758</c:v>
                </c:pt>
                <c:pt idx="777">
                  <c:v>0.241758</c:v>
                </c:pt>
                <c:pt idx="778">
                  <c:v>0.241758</c:v>
                </c:pt>
                <c:pt idx="779">
                  <c:v>0.241758</c:v>
                </c:pt>
                <c:pt idx="780">
                  <c:v>0.241758</c:v>
                </c:pt>
                <c:pt idx="781">
                  <c:v>0.241758</c:v>
                </c:pt>
                <c:pt idx="782">
                  <c:v>0.241758</c:v>
                </c:pt>
                <c:pt idx="783">
                  <c:v>0.28571400000000002</c:v>
                </c:pt>
                <c:pt idx="784">
                  <c:v>0.28571400000000002</c:v>
                </c:pt>
                <c:pt idx="785">
                  <c:v>0.241758</c:v>
                </c:pt>
                <c:pt idx="786">
                  <c:v>0.241758</c:v>
                </c:pt>
                <c:pt idx="787">
                  <c:v>0.241758</c:v>
                </c:pt>
                <c:pt idx="788">
                  <c:v>0.241758</c:v>
                </c:pt>
                <c:pt idx="789">
                  <c:v>0.241758</c:v>
                </c:pt>
                <c:pt idx="790">
                  <c:v>0.28571400000000002</c:v>
                </c:pt>
                <c:pt idx="791">
                  <c:v>0.28571400000000002</c:v>
                </c:pt>
                <c:pt idx="792">
                  <c:v>0.28571400000000002</c:v>
                </c:pt>
                <c:pt idx="793">
                  <c:v>0.28571400000000002</c:v>
                </c:pt>
                <c:pt idx="794">
                  <c:v>0.28571400000000002</c:v>
                </c:pt>
                <c:pt idx="795">
                  <c:v>0.28571400000000002</c:v>
                </c:pt>
                <c:pt idx="796">
                  <c:v>0.28571400000000002</c:v>
                </c:pt>
                <c:pt idx="797">
                  <c:v>0.241758</c:v>
                </c:pt>
                <c:pt idx="798">
                  <c:v>0.241758</c:v>
                </c:pt>
                <c:pt idx="799">
                  <c:v>0.241758</c:v>
                </c:pt>
                <c:pt idx="800">
                  <c:v>0.241758</c:v>
                </c:pt>
                <c:pt idx="801">
                  <c:v>0.28571400000000002</c:v>
                </c:pt>
                <c:pt idx="802">
                  <c:v>0.28571400000000002</c:v>
                </c:pt>
                <c:pt idx="803">
                  <c:v>0.28571400000000002</c:v>
                </c:pt>
                <c:pt idx="804">
                  <c:v>0.28571400000000002</c:v>
                </c:pt>
                <c:pt idx="805">
                  <c:v>0.28571400000000002</c:v>
                </c:pt>
                <c:pt idx="806">
                  <c:v>0.241758</c:v>
                </c:pt>
                <c:pt idx="807">
                  <c:v>0.28571400000000002</c:v>
                </c:pt>
                <c:pt idx="808">
                  <c:v>0.28571400000000002</c:v>
                </c:pt>
                <c:pt idx="809">
                  <c:v>0.241758</c:v>
                </c:pt>
                <c:pt idx="810">
                  <c:v>0.28571400000000002</c:v>
                </c:pt>
                <c:pt idx="811">
                  <c:v>0.28571400000000002</c:v>
                </c:pt>
                <c:pt idx="812">
                  <c:v>0.241758</c:v>
                </c:pt>
                <c:pt idx="813">
                  <c:v>0.28571400000000002</c:v>
                </c:pt>
                <c:pt idx="814">
                  <c:v>0.28571400000000002</c:v>
                </c:pt>
                <c:pt idx="815">
                  <c:v>0.28571400000000002</c:v>
                </c:pt>
                <c:pt idx="816">
                  <c:v>0.241758</c:v>
                </c:pt>
                <c:pt idx="817">
                  <c:v>0.241758</c:v>
                </c:pt>
                <c:pt idx="818">
                  <c:v>0.28571400000000002</c:v>
                </c:pt>
                <c:pt idx="819">
                  <c:v>0.241758</c:v>
                </c:pt>
                <c:pt idx="820">
                  <c:v>0.241758</c:v>
                </c:pt>
                <c:pt idx="821">
                  <c:v>0.241758</c:v>
                </c:pt>
                <c:pt idx="822">
                  <c:v>0.28571400000000002</c:v>
                </c:pt>
                <c:pt idx="823">
                  <c:v>0.28571400000000002</c:v>
                </c:pt>
                <c:pt idx="824">
                  <c:v>0.28571400000000002</c:v>
                </c:pt>
                <c:pt idx="825">
                  <c:v>0.241758</c:v>
                </c:pt>
                <c:pt idx="826">
                  <c:v>0.241758</c:v>
                </c:pt>
                <c:pt idx="827">
                  <c:v>0.241758</c:v>
                </c:pt>
                <c:pt idx="828">
                  <c:v>0.241758</c:v>
                </c:pt>
                <c:pt idx="829">
                  <c:v>0.241758</c:v>
                </c:pt>
                <c:pt idx="830">
                  <c:v>0.241758</c:v>
                </c:pt>
                <c:pt idx="831">
                  <c:v>0.28571400000000002</c:v>
                </c:pt>
                <c:pt idx="832">
                  <c:v>0.28571400000000002</c:v>
                </c:pt>
                <c:pt idx="833">
                  <c:v>0.241758</c:v>
                </c:pt>
                <c:pt idx="834">
                  <c:v>0.241758</c:v>
                </c:pt>
                <c:pt idx="835">
                  <c:v>0.241758</c:v>
                </c:pt>
                <c:pt idx="836">
                  <c:v>0.241758</c:v>
                </c:pt>
                <c:pt idx="837">
                  <c:v>0.241758</c:v>
                </c:pt>
                <c:pt idx="838">
                  <c:v>0.28571400000000002</c:v>
                </c:pt>
                <c:pt idx="839">
                  <c:v>0.241758</c:v>
                </c:pt>
                <c:pt idx="840">
                  <c:v>0.241758</c:v>
                </c:pt>
                <c:pt idx="841">
                  <c:v>0.28571400000000002</c:v>
                </c:pt>
                <c:pt idx="842">
                  <c:v>0.28571400000000002</c:v>
                </c:pt>
                <c:pt idx="843">
                  <c:v>0.28571400000000002</c:v>
                </c:pt>
                <c:pt idx="844">
                  <c:v>0.241758</c:v>
                </c:pt>
                <c:pt idx="845">
                  <c:v>0.28571400000000002</c:v>
                </c:pt>
                <c:pt idx="846">
                  <c:v>0.241758</c:v>
                </c:pt>
                <c:pt idx="847">
                  <c:v>0.28571400000000002</c:v>
                </c:pt>
                <c:pt idx="848">
                  <c:v>0.28571400000000002</c:v>
                </c:pt>
                <c:pt idx="849">
                  <c:v>0.241758</c:v>
                </c:pt>
                <c:pt idx="850">
                  <c:v>0.241758</c:v>
                </c:pt>
                <c:pt idx="851">
                  <c:v>0.241758</c:v>
                </c:pt>
                <c:pt idx="852">
                  <c:v>0.241758</c:v>
                </c:pt>
                <c:pt idx="853">
                  <c:v>0.241758</c:v>
                </c:pt>
                <c:pt idx="854">
                  <c:v>0.241758</c:v>
                </c:pt>
                <c:pt idx="855">
                  <c:v>0.241758</c:v>
                </c:pt>
                <c:pt idx="856">
                  <c:v>0.241758</c:v>
                </c:pt>
                <c:pt idx="857">
                  <c:v>0.241758</c:v>
                </c:pt>
                <c:pt idx="858">
                  <c:v>0.241758</c:v>
                </c:pt>
                <c:pt idx="859">
                  <c:v>0.241758</c:v>
                </c:pt>
                <c:pt idx="860">
                  <c:v>0.28571400000000002</c:v>
                </c:pt>
                <c:pt idx="861">
                  <c:v>0.28571400000000002</c:v>
                </c:pt>
                <c:pt idx="862">
                  <c:v>0.28571400000000002</c:v>
                </c:pt>
                <c:pt idx="863">
                  <c:v>0.28571400000000002</c:v>
                </c:pt>
                <c:pt idx="864">
                  <c:v>0.241758</c:v>
                </c:pt>
                <c:pt idx="865">
                  <c:v>0.241758</c:v>
                </c:pt>
                <c:pt idx="866">
                  <c:v>0.28571400000000002</c:v>
                </c:pt>
                <c:pt idx="867">
                  <c:v>0.241758</c:v>
                </c:pt>
                <c:pt idx="868">
                  <c:v>0.28571400000000002</c:v>
                </c:pt>
                <c:pt idx="869">
                  <c:v>0.28571400000000002</c:v>
                </c:pt>
                <c:pt idx="870">
                  <c:v>0.241758</c:v>
                </c:pt>
                <c:pt idx="871">
                  <c:v>0.241758</c:v>
                </c:pt>
                <c:pt idx="872">
                  <c:v>0.28571400000000002</c:v>
                </c:pt>
                <c:pt idx="873">
                  <c:v>0.241758</c:v>
                </c:pt>
                <c:pt idx="874">
                  <c:v>0.241758</c:v>
                </c:pt>
                <c:pt idx="875">
                  <c:v>0.241758</c:v>
                </c:pt>
                <c:pt idx="876">
                  <c:v>0.28571400000000002</c:v>
                </c:pt>
                <c:pt idx="877">
                  <c:v>0.28571400000000002</c:v>
                </c:pt>
                <c:pt idx="878">
                  <c:v>0.28571400000000002</c:v>
                </c:pt>
                <c:pt idx="879">
                  <c:v>0.28571400000000002</c:v>
                </c:pt>
                <c:pt idx="880">
                  <c:v>0.28571400000000002</c:v>
                </c:pt>
                <c:pt idx="881">
                  <c:v>0.28571400000000002</c:v>
                </c:pt>
                <c:pt idx="882">
                  <c:v>0.28571400000000002</c:v>
                </c:pt>
                <c:pt idx="883">
                  <c:v>0.28571400000000002</c:v>
                </c:pt>
                <c:pt idx="884">
                  <c:v>0.28571400000000002</c:v>
                </c:pt>
                <c:pt idx="885">
                  <c:v>0.28571400000000002</c:v>
                </c:pt>
                <c:pt idx="886">
                  <c:v>0.28571400000000002</c:v>
                </c:pt>
                <c:pt idx="887">
                  <c:v>0.241758</c:v>
                </c:pt>
                <c:pt idx="888">
                  <c:v>0.28571400000000002</c:v>
                </c:pt>
                <c:pt idx="889">
                  <c:v>0.28571400000000002</c:v>
                </c:pt>
                <c:pt idx="890">
                  <c:v>0.28571400000000002</c:v>
                </c:pt>
                <c:pt idx="891">
                  <c:v>0.241758</c:v>
                </c:pt>
                <c:pt idx="892">
                  <c:v>0.241758</c:v>
                </c:pt>
                <c:pt idx="893">
                  <c:v>0.28571400000000002</c:v>
                </c:pt>
                <c:pt idx="894">
                  <c:v>0.28571400000000002</c:v>
                </c:pt>
                <c:pt idx="895">
                  <c:v>0.241758</c:v>
                </c:pt>
                <c:pt idx="896">
                  <c:v>0.28571400000000002</c:v>
                </c:pt>
                <c:pt idx="897">
                  <c:v>0.28571400000000002</c:v>
                </c:pt>
                <c:pt idx="898">
                  <c:v>0.241758</c:v>
                </c:pt>
                <c:pt idx="899">
                  <c:v>0.241758</c:v>
                </c:pt>
                <c:pt idx="900">
                  <c:v>0.241758</c:v>
                </c:pt>
                <c:pt idx="901">
                  <c:v>0.241758</c:v>
                </c:pt>
                <c:pt idx="902">
                  <c:v>0.28571400000000002</c:v>
                </c:pt>
                <c:pt idx="903">
                  <c:v>0.28571400000000002</c:v>
                </c:pt>
                <c:pt idx="904">
                  <c:v>0.241758</c:v>
                </c:pt>
                <c:pt idx="905">
                  <c:v>0.28571400000000002</c:v>
                </c:pt>
                <c:pt idx="906">
                  <c:v>0.28571400000000002</c:v>
                </c:pt>
                <c:pt idx="907">
                  <c:v>0.241758</c:v>
                </c:pt>
                <c:pt idx="908">
                  <c:v>0.241758</c:v>
                </c:pt>
                <c:pt idx="909">
                  <c:v>0.28571400000000002</c:v>
                </c:pt>
                <c:pt idx="910">
                  <c:v>0.28571400000000002</c:v>
                </c:pt>
                <c:pt idx="911">
                  <c:v>0.28571400000000002</c:v>
                </c:pt>
                <c:pt idx="912">
                  <c:v>0.28571400000000002</c:v>
                </c:pt>
                <c:pt idx="913">
                  <c:v>0.241758</c:v>
                </c:pt>
                <c:pt idx="914">
                  <c:v>0.28571400000000002</c:v>
                </c:pt>
                <c:pt idx="915">
                  <c:v>0.241758</c:v>
                </c:pt>
                <c:pt idx="916">
                  <c:v>0.241758</c:v>
                </c:pt>
                <c:pt idx="917">
                  <c:v>0.241758</c:v>
                </c:pt>
                <c:pt idx="918">
                  <c:v>0.241758</c:v>
                </c:pt>
                <c:pt idx="919">
                  <c:v>0.28571400000000002</c:v>
                </c:pt>
                <c:pt idx="920">
                  <c:v>0.241758</c:v>
                </c:pt>
                <c:pt idx="921">
                  <c:v>0.241758</c:v>
                </c:pt>
                <c:pt idx="922">
                  <c:v>0.28571400000000002</c:v>
                </c:pt>
                <c:pt idx="923">
                  <c:v>0.28571400000000002</c:v>
                </c:pt>
                <c:pt idx="924">
                  <c:v>0.28571400000000002</c:v>
                </c:pt>
                <c:pt idx="925">
                  <c:v>0.28571400000000002</c:v>
                </c:pt>
                <c:pt idx="926">
                  <c:v>0.28571400000000002</c:v>
                </c:pt>
                <c:pt idx="927">
                  <c:v>0.28571400000000002</c:v>
                </c:pt>
                <c:pt idx="928">
                  <c:v>0.28571400000000002</c:v>
                </c:pt>
                <c:pt idx="929">
                  <c:v>0.28571400000000002</c:v>
                </c:pt>
                <c:pt idx="930">
                  <c:v>0.28571400000000002</c:v>
                </c:pt>
                <c:pt idx="931">
                  <c:v>0.241758</c:v>
                </c:pt>
                <c:pt idx="932">
                  <c:v>0.241758</c:v>
                </c:pt>
                <c:pt idx="933">
                  <c:v>0.241758</c:v>
                </c:pt>
                <c:pt idx="934">
                  <c:v>0.241758</c:v>
                </c:pt>
                <c:pt idx="935">
                  <c:v>0.241758</c:v>
                </c:pt>
                <c:pt idx="936">
                  <c:v>0.28571400000000002</c:v>
                </c:pt>
                <c:pt idx="937">
                  <c:v>0.28571400000000002</c:v>
                </c:pt>
                <c:pt idx="938">
                  <c:v>0.28571400000000002</c:v>
                </c:pt>
                <c:pt idx="939">
                  <c:v>0.28571400000000002</c:v>
                </c:pt>
                <c:pt idx="940">
                  <c:v>0.28571400000000002</c:v>
                </c:pt>
                <c:pt idx="941">
                  <c:v>0.28571400000000002</c:v>
                </c:pt>
                <c:pt idx="942">
                  <c:v>0.241758</c:v>
                </c:pt>
                <c:pt idx="943">
                  <c:v>0.241758</c:v>
                </c:pt>
                <c:pt idx="944">
                  <c:v>0.241758</c:v>
                </c:pt>
                <c:pt idx="945">
                  <c:v>0.241758</c:v>
                </c:pt>
                <c:pt idx="946">
                  <c:v>0.28571400000000002</c:v>
                </c:pt>
                <c:pt idx="947">
                  <c:v>0.28571400000000002</c:v>
                </c:pt>
                <c:pt idx="948">
                  <c:v>0.241758</c:v>
                </c:pt>
                <c:pt idx="949">
                  <c:v>0.28571400000000002</c:v>
                </c:pt>
                <c:pt idx="950">
                  <c:v>0.28571400000000002</c:v>
                </c:pt>
                <c:pt idx="951">
                  <c:v>0.28571400000000002</c:v>
                </c:pt>
                <c:pt idx="952">
                  <c:v>0.241758</c:v>
                </c:pt>
                <c:pt idx="953">
                  <c:v>0.241758</c:v>
                </c:pt>
                <c:pt idx="954">
                  <c:v>0.241758</c:v>
                </c:pt>
                <c:pt idx="955">
                  <c:v>0.241758</c:v>
                </c:pt>
                <c:pt idx="956">
                  <c:v>0.28571400000000002</c:v>
                </c:pt>
                <c:pt idx="957">
                  <c:v>0.28571400000000002</c:v>
                </c:pt>
                <c:pt idx="958">
                  <c:v>0.241758</c:v>
                </c:pt>
                <c:pt idx="959">
                  <c:v>0.28571400000000002</c:v>
                </c:pt>
                <c:pt idx="960">
                  <c:v>0.241758</c:v>
                </c:pt>
                <c:pt idx="961">
                  <c:v>0.241758</c:v>
                </c:pt>
                <c:pt idx="962">
                  <c:v>0.241758</c:v>
                </c:pt>
                <c:pt idx="963">
                  <c:v>0.28571400000000002</c:v>
                </c:pt>
                <c:pt idx="964">
                  <c:v>0.28571400000000002</c:v>
                </c:pt>
                <c:pt idx="965">
                  <c:v>0.241758</c:v>
                </c:pt>
                <c:pt idx="966">
                  <c:v>0.241758</c:v>
                </c:pt>
                <c:pt idx="967">
                  <c:v>0.241758</c:v>
                </c:pt>
                <c:pt idx="968">
                  <c:v>0.241758</c:v>
                </c:pt>
                <c:pt idx="969">
                  <c:v>0.241758</c:v>
                </c:pt>
                <c:pt idx="970">
                  <c:v>0.241758</c:v>
                </c:pt>
                <c:pt idx="971">
                  <c:v>0.241758</c:v>
                </c:pt>
                <c:pt idx="972">
                  <c:v>0.28571400000000002</c:v>
                </c:pt>
                <c:pt idx="973">
                  <c:v>0.28571400000000002</c:v>
                </c:pt>
                <c:pt idx="974">
                  <c:v>0.28571400000000002</c:v>
                </c:pt>
                <c:pt idx="975">
                  <c:v>0.241758</c:v>
                </c:pt>
                <c:pt idx="976">
                  <c:v>0.28571400000000002</c:v>
                </c:pt>
                <c:pt idx="977">
                  <c:v>0.241758</c:v>
                </c:pt>
                <c:pt idx="978">
                  <c:v>0.241758</c:v>
                </c:pt>
                <c:pt idx="979">
                  <c:v>0.241758</c:v>
                </c:pt>
                <c:pt idx="980">
                  <c:v>0.241758</c:v>
                </c:pt>
                <c:pt idx="981">
                  <c:v>0.241758</c:v>
                </c:pt>
                <c:pt idx="982">
                  <c:v>0.28571400000000002</c:v>
                </c:pt>
                <c:pt idx="983">
                  <c:v>0.28571400000000002</c:v>
                </c:pt>
                <c:pt idx="984">
                  <c:v>0.28571400000000002</c:v>
                </c:pt>
                <c:pt idx="985">
                  <c:v>0.28571400000000002</c:v>
                </c:pt>
                <c:pt idx="986">
                  <c:v>0.241758</c:v>
                </c:pt>
                <c:pt idx="987">
                  <c:v>0.241758</c:v>
                </c:pt>
                <c:pt idx="988">
                  <c:v>0.28571400000000002</c:v>
                </c:pt>
                <c:pt idx="989">
                  <c:v>0.241758</c:v>
                </c:pt>
                <c:pt idx="990">
                  <c:v>0.241758</c:v>
                </c:pt>
                <c:pt idx="991">
                  <c:v>0.241758</c:v>
                </c:pt>
                <c:pt idx="992">
                  <c:v>0.28571400000000002</c:v>
                </c:pt>
                <c:pt idx="993">
                  <c:v>0.28571400000000002</c:v>
                </c:pt>
                <c:pt idx="994">
                  <c:v>0.28571400000000002</c:v>
                </c:pt>
                <c:pt idx="995">
                  <c:v>0.241758</c:v>
                </c:pt>
                <c:pt idx="996">
                  <c:v>0.241758</c:v>
                </c:pt>
                <c:pt idx="997">
                  <c:v>0.28571400000000002</c:v>
                </c:pt>
                <c:pt idx="998">
                  <c:v>0.28571400000000002</c:v>
                </c:pt>
                <c:pt idx="999">
                  <c:v>0.241758</c:v>
                </c:pt>
                <c:pt idx="1000">
                  <c:v>0.241758</c:v>
                </c:pt>
                <c:pt idx="1001">
                  <c:v>0.241758</c:v>
                </c:pt>
                <c:pt idx="1002">
                  <c:v>0.28571400000000002</c:v>
                </c:pt>
                <c:pt idx="1003">
                  <c:v>0.28571400000000002</c:v>
                </c:pt>
                <c:pt idx="1004">
                  <c:v>0.28571400000000002</c:v>
                </c:pt>
                <c:pt idx="1005">
                  <c:v>0.241758</c:v>
                </c:pt>
                <c:pt idx="1006">
                  <c:v>0.241758</c:v>
                </c:pt>
                <c:pt idx="1007">
                  <c:v>0.241758</c:v>
                </c:pt>
                <c:pt idx="1008">
                  <c:v>0.28571400000000002</c:v>
                </c:pt>
                <c:pt idx="1009">
                  <c:v>0.28571400000000002</c:v>
                </c:pt>
                <c:pt idx="1010">
                  <c:v>0.28571400000000002</c:v>
                </c:pt>
                <c:pt idx="1011">
                  <c:v>0.28571400000000002</c:v>
                </c:pt>
                <c:pt idx="1012">
                  <c:v>0.241758</c:v>
                </c:pt>
                <c:pt idx="1013">
                  <c:v>0.28571400000000002</c:v>
                </c:pt>
                <c:pt idx="1014">
                  <c:v>0.241758</c:v>
                </c:pt>
                <c:pt idx="1015">
                  <c:v>0.241758</c:v>
                </c:pt>
                <c:pt idx="1016">
                  <c:v>0.241758</c:v>
                </c:pt>
                <c:pt idx="1017">
                  <c:v>0.241758</c:v>
                </c:pt>
                <c:pt idx="1018">
                  <c:v>0.241758</c:v>
                </c:pt>
                <c:pt idx="1019">
                  <c:v>0.241758</c:v>
                </c:pt>
                <c:pt idx="1020">
                  <c:v>0.28571400000000002</c:v>
                </c:pt>
                <c:pt idx="1021">
                  <c:v>0.241758</c:v>
                </c:pt>
                <c:pt idx="1022">
                  <c:v>0.241758</c:v>
                </c:pt>
                <c:pt idx="1023">
                  <c:v>0.28571400000000002</c:v>
                </c:pt>
                <c:pt idx="1024">
                  <c:v>0.28571400000000002</c:v>
                </c:pt>
                <c:pt idx="1025">
                  <c:v>0.241758</c:v>
                </c:pt>
                <c:pt idx="1026">
                  <c:v>0.28571400000000002</c:v>
                </c:pt>
                <c:pt idx="1027">
                  <c:v>0.28571400000000002</c:v>
                </c:pt>
                <c:pt idx="1028">
                  <c:v>0.28571400000000002</c:v>
                </c:pt>
                <c:pt idx="1029">
                  <c:v>0.241758</c:v>
                </c:pt>
                <c:pt idx="1030">
                  <c:v>0.28571400000000002</c:v>
                </c:pt>
                <c:pt idx="1031">
                  <c:v>0.28571400000000002</c:v>
                </c:pt>
                <c:pt idx="1032">
                  <c:v>0.241758</c:v>
                </c:pt>
                <c:pt idx="1033">
                  <c:v>0.28571400000000002</c:v>
                </c:pt>
                <c:pt idx="1034">
                  <c:v>0.241758</c:v>
                </c:pt>
                <c:pt idx="1035">
                  <c:v>0.241758</c:v>
                </c:pt>
                <c:pt idx="1036">
                  <c:v>0.28571400000000002</c:v>
                </c:pt>
                <c:pt idx="1037">
                  <c:v>0.28571400000000002</c:v>
                </c:pt>
                <c:pt idx="1038">
                  <c:v>0.241758</c:v>
                </c:pt>
                <c:pt idx="1039">
                  <c:v>0.28571400000000002</c:v>
                </c:pt>
                <c:pt idx="1040">
                  <c:v>0.241758</c:v>
                </c:pt>
                <c:pt idx="1041">
                  <c:v>0.241758</c:v>
                </c:pt>
                <c:pt idx="1042">
                  <c:v>0.241758</c:v>
                </c:pt>
                <c:pt idx="1043">
                  <c:v>0.241758</c:v>
                </c:pt>
                <c:pt idx="1044">
                  <c:v>0.28571400000000002</c:v>
                </c:pt>
                <c:pt idx="1045">
                  <c:v>0.28571400000000002</c:v>
                </c:pt>
                <c:pt idx="1046">
                  <c:v>0.28571400000000002</c:v>
                </c:pt>
                <c:pt idx="1047">
                  <c:v>0.241758</c:v>
                </c:pt>
                <c:pt idx="1048">
                  <c:v>0.241758</c:v>
                </c:pt>
                <c:pt idx="1049">
                  <c:v>0.28571400000000002</c:v>
                </c:pt>
                <c:pt idx="1050">
                  <c:v>0.28571400000000002</c:v>
                </c:pt>
                <c:pt idx="1051">
                  <c:v>0.28571400000000002</c:v>
                </c:pt>
                <c:pt idx="1052">
                  <c:v>0.28571400000000002</c:v>
                </c:pt>
                <c:pt idx="1053">
                  <c:v>0.241758</c:v>
                </c:pt>
                <c:pt idx="1054">
                  <c:v>0.241758</c:v>
                </c:pt>
                <c:pt idx="1055">
                  <c:v>0.28571400000000002</c:v>
                </c:pt>
                <c:pt idx="1056">
                  <c:v>0.241758</c:v>
                </c:pt>
                <c:pt idx="1057">
                  <c:v>0.28571400000000002</c:v>
                </c:pt>
                <c:pt idx="1058">
                  <c:v>0.28571400000000002</c:v>
                </c:pt>
                <c:pt idx="1059">
                  <c:v>0.241758</c:v>
                </c:pt>
                <c:pt idx="1060">
                  <c:v>0.241758</c:v>
                </c:pt>
                <c:pt idx="1061">
                  <c:v>0.241758</c:v>
                </c:pt>
                <c:pt idx="1062">
                  <c:v>0.241758</c:v>
                </c:pt>
                <c:pt idx="1063">
                  <c:v>0.241758</c:v>
                </c:pt>
                <c:pt idx="1064">
                  <c:v>0.241758</c:v>
                </c:pt>
                <c:pt idx="1065">
                  <c:v>0.241758</c:v>
                </c:pt>
                <c:pt idx="1066">
                  <c:v>0.241758</c:v>
                </c:pt>
                <c:pt idx="1067">
                  <c:v>0.241758</c:v>
                </c:pt>
                <c:pt idx="1068">
                  <c:v>0.28571400000000002</c:v>
                </c:pt>
                <c:pt idx="1069">
                  <c:v>0.28571400000000002</c:v>
                </c:pt>
                <c:pt idx="1070">
                  <c:v>0.241758</c:v>
                </c:pt>
                <c:pt idx="1071">
                  <c:v>0.241758</c:v>
                </c:pt>
                <c:pt idx="1072">
                  <c:v>0.241758</c:v>
                </c:pt>
                <c:pt idx="1073">
                  <c:v>0.241758</c:v>
                </c:pt>
                <c:pt idx="1074">
                  <c:v>0.28571400000000002</c:v>
                </c:pt>
                <c:pt idx="1075">
                  <c:v>0.241758</c:v>
                </c:pt>
                <c:pt idx="1076">
                  <c:v>0.28571400000000002</c:v>
                </c:pt>
                <c:pt idx="1077">
                  <c:v>0.28571400000000002</c:v>
                </c:pt>
                <c:pt idx="1078">
                  <c:v>0.241758</c:v>
                </c:pt>
                <c:pt idx="1079">
                  <c:v>0.241758</c:v>
                </c:pt>
                <c:pt idx="1080">
                  <c:v>0.241758</c:v>
                </c:pt>
                <c:pt idx="1081">
                  <c:v>0.241758</c:v>
                </c:pt>
                <c:pt idx="1082">
                  <c:v>0.241758</c:v>
                </c:pt>
                <c:pt idx="1083">
                  <c:v>0.241758</c:v>
                </c:pt>
                <c:pt idx="1084">
                  <c:v>0.241758</c:v>
                </c:pt>
                <c:pt idx="1085">
                  <c:v>0.241758</c:v>
                </c:pt>
                <c:pt idx="1086">
                  <c:v>0.241758</c:v>
                </c:pt>
                <c:pt idx="1087">
                  <c:v>0.28571400000000002</c:v>
                </c:pt>
                <c:pt idx="1088">
                  <c:v>0.28571400000000002</c:v>
                </c:pt>
                <c:pt idx="1089">
                  <c:v>0.28571400000000002</c:v>
                </c:pt>
                <c:pt idx="1090">
                  <c:v>0.28571400000000002</c:v>
                </c:pt>
                <c:pt idx="1091">
                  <c:v>0.28571400000000002</c:v>
                </c:pt>
                <c:pt idx="1092">
                  <c:v>0.28571400000000002</c:v>
                </c:pt>
                <c:pt idx="1093">
                  <c:v>0.28571400000000002</c:v>
                </c:pt>
                <c:pt idx="1094">
                  <c:v>0.28571400000000002</c:v>
                </c:pt>
                <c:pt idx="1095">
                  <c:v>0.241758</c:v>
                </c:pt>
                <c:pt idx="1096">
                  <c:v>0.28571400000000002</c:v>
                </c:pt>
                <c:pt idx="1097">
                  <c:v>0.28571400000000002</c:v>
                </c:pt>
                <c:pt idx="1098">
                  <c:v>0.28571400000000002</c:v>
                </c:pt>
                <c:pt idx="1099">
                  <c:v>0.28571400000000002</c:v>
                </c:pt>
                <c:pt idx="1100">
                  <c:v>0.28571400000000002</c:v>
                </c:pt>
                <c:pt idx="1101">
                  <c:v>0.28571400000000002</c:v>
                </c:pt>
                <c:pt idx="1102">
                  <c:v>0.28571400000000002</c:v>
                </c:pt>
                <c:pt idx="1103">
                  <c:v>0.28571400000000002</c:v>
                </c:pt>
                <c:pt idx="1104">
                  <c:v>0.28571400000000002</c:v>
                </c:pt>
                <c:pt idx="1105">
                  <c:v>0.28571400000000002</c:v>
                </c:pt>
                <c:pt idx="1106">
                  <c:v>0.241758</c:v>
                </c:pt>
                <c:pt idx="1107">
                  <c:v>0.241758</c:v>
                </c:pt>
                <c:pt idx="1108">
                  <c:v>0.241758</c:v>
                </c:pt>
                <c:pt idx="1109">
                  <c:v>0.241758</c:v>
                </c:pt>
                <c:pt idx="1110">
                  <c:v>0.28571400000000002</c:v>
                </c:pt>
                <c:pt idx="1111">
                  <c:v>0.28571400000000002</c:v>
                </c:pt>
                <c:pt idx="1112">
                  <c:v>0.28571400000000002</c:v>
                </c:pt>
                <c:pt idx="1113">
                  <c:v>0.28571400000000002</c:v>
                </c:pt>
                <c:pt idx="1114">
                  <c:v>0.28571400000000002</c:v>
                </c:pt>
                <c:pt idx="1115">
                  <c:v>0.28571400000000002</c:v>
                </c:pt>
                <c:pt idx="1116">
                  <c:v>0.241758</c:v>
                </c:pt>
                <c:pt idx="1117">
                  <c:v>0.241758</c:v>
                </c:pt>
                <c:pt idx="1118">
                  <c:v>0.241758</c:v>
                </c:pt>
                <c:pt idx="1119">
                  <c:v>0.28571400000000002</c:v>
                </c:pt>
                <c:pt idx="1120">
                  <c:v>0.241758</c:v>
                </c:pt>
                <c:pt idx="1121">
                  <c:v>0.241758</c:v>
                </c:pt>
                <c:pt idx="1122">
                  <c:v>0.241758</c:v>
                </c:pt>
                <c:pt idx="1123">
                  <c:v>0.28571400000000002</c:v>
                </c:pt>
                <c:pt idx="1124">
                  <c:v>0.241758</c:v>
                </c:pt>
                <c:pt idx="1125">
                  <c:v>0.241758</c:v>
                </c:pt>
                <c:pt idx="1126">
                  <c:v>0.241758</c:v>
                </c:pt>
                <c:pt idx="1127">
                  <c:v>0.28571400000000002</c:v>
                </c:pt>
                <c:pt idx="1128">
                  <c:v>0.28571400000000002</c:v>
                </c:pt>
                <c:pt idx="1129">
                  <c:v>0.28571400000000002</c:v>
                </c:pt>
                <c:pt idx="1130">
                  <c:v>0.28571400000000002</c:v>
                </c:pt>
                <c:pt idx="1131">
                  <c:v>0.28571400000000002</c:v>
                </c:pt>
                <c:pt idx="1132">
                  <c:v>0.28571400000000002</c:v>
                </c:pt>
                <c:pt idx="1133">
                  <c:v>0.28571400000000002</c:v>
                </c:pt>
                <c:pt idx="1134">
                  <c:v>0.28571400000000002</c:v>
                </c:pt>
                <c:pt idx="1135">
                  <c:v>0.28571400000000002</c:v>
                </c:pt>
                <c:pt idx="1136">
                  <c:v>0.28571400000000002</c:v>
                </c:pt>
                <c:pt idx="1137">
                  <c:v>0.241758</c:v>
                </c:pt>
                <c:pt idx="1138">
                  <c:v>0.28571400000000002</c:v>
                </c:pt>
                <c:pt idx="1139">
                  <c:v>0.28571400000000002</c:v>
                </c:pt>
                <c:pt idx="1140">
                  <c:v>0.28571400000000002</c:v>
                </c:pt>
                <c:pt idx="1141">
                  <c:v>0.28571400000000002</c:v>
                </c:pt>
                <c:pt idx="1142">
                  <c:v>0.241758</c:v>
                </c:pt>
                <c:pt idx="1143">
                  <c:v>0.241758</c:v>
                </c:pt>
                <c:pt idx="1144">
                  <c:v>0.28571400000000002</c:v>
                </c:pt>
                <c:pt idx="1145">
                  <c:v>0.28571400000000002</c:v>
                </c:pt>
                <c:pt idx="1146">
                  <c:v>0.28571400000000002</c:v>
                </c:pt>
                <c:pt idx="1147">
                  <c:v>0.241758</c:v>
                </c:pt>
                <c:pt idx="1148">
                  <c:v>0.28571400000000002</c:v>
                </c:pt>
                <c:pt idx="1149">
                  <c:v>0.241758</c:v>
                </c:pt>
                <c:pt idx="1150">
                  <c:v>0.241758</c:v>
                </c:pt>
                <c:pt idx="1151">
                  <c:v>0.241758</c:v>
                </c:pt>
                <c:pt idx="1152">
                  <c:v>0.241758</c:v>
                </c:pt>
                <c:pt idx="1153">
                  <c:v>0.28571400000000002</c:v>
                </c:pt>
                <c:pt idx="1154">
                  <c:v>0.28571400000000002</c:v>
                </c:pt>
                <c:pt idx="1155">
                  <c:v>0.28571400000000002</c:v>
                </c:pt>
                <c:pt idx="1156">
                  <c:v>0.28571400000000002</c:v>
                </c:pt>
                <c:pt idx="1157">
                  <c:v>0.28571400000000002</c:v>
                </c:pt>
                <c:pt idx="1158">
                  <c:v>0.241758</c:v>
                </c:pt>
                <c:pt idx="1159">
                  <c:v>0.241758</c:v>
                </c:pt>
                <c:pt idx="1160">
                  <c:v>0.241758</c:v>
                </c:pt>
                <c:pt idx="1161">
                  <c:v>0.241758</c:v>
                </c:pt>
                <c:pt idx="1162">
                  <c:v>0.241758</c:v>
                </c:pt>
                <c:pt idx="1163">
                  <c:v>0.241758</c:v>
                </c:pt>
                <c:pt idx="1164">
                  <c:v>0.241758</c:v>
                </c:pt>
                <c:pt idx="1165">
                  <c:v>0.28571400000000002</c:v>
                </c:pt>
                <c:pt idx="1166">
                  <c:v>0.28571400000000002</c:v>
                </c:pt>
                <c:pt idx="1167">
                  <c:v>0.28571400000000002</c:v>
                </c:pt>
                <c:pt idx="1168">
                  <c:v>0.28571400000000002</c:v>
                </c:pt>
                <c:pt idx="1169">
                  <c:v>0.28571400000000002</c:v>
                </c:pt>
                <c:pt idx="1170">
                  <c:v>0.28571400000000002</c:v>
                </c:pt>
                <c:pt idx="1171">
                  <c:v>0.28571400000000002</c:v>
                </c:pt>
                <c:pt idx="1172">
                  <c:v>0.241758</c:v>
                </c:pt>
                <c:pt idx="1173">
                  <c:v>0.241758</c:v>
                </c:pt>
                <c:pt idx="1174">
                  <c:v>0.241758</c:v>
                </c:pt>
                <c:pt idx="1175">
                  <c:v>0.28571400000000002</c:v>
                </c:pt>
                <c:pt idx="1176">
                  <c:v>0.28571400000000002</c:v>
                </c:pt>
                <c:pt idx="1177">
                  <c:v>0.28571400000000002</c:v>
                </c:pt>
                <c:pt idx="1178">
                  <c:v>0.28571400000000002</c:v>
                </c:pt>
                <c:pt idx="1179">
                  <c:v>0.28571400000000002</c:v>
                </c:pt>
                <c:pt idx="1180">
                  <c:v>0.241758</c:v>
                </c:pt>
                <c:pt idx="1181">
                  <c:v>0.241758</c:v>
                </c:pt>
                <c:pt idx="1182">
                  <c:v>0.28571400000000002</c:v>
                </c:pt>
                <c:pt idx="1183">
                  <c:v>0.241758</c:v>
                </c:pt>
                <c:pt idx="1184">
                  <c:v>0.28571400000000002</c:v>
                </c:pt>
                <c:pt idx="1185">
                  <c:v>0.28571400000000002</c:v>
                </c:pt>
                <c:pt idx="1186">
                  <c:v>0.241758</c:v>
                </c:pt>
                <c:pt idx="1187">
                  <c:v>0.241758</c:v>
                </c:pt>
                <c:pt idx="1188">
                  <c:v>0.28571400000000002</c:v>
                </c:pt>
                <c:pt idx="1189">
                  <c:v>0.28571400000000002</c:v>
                </c:pt>
                <c:pt idx="1190">
                  <c:v>0.28571400000000002</c:v>
                </c:pt>
                <c:pt idx="1191">
                  <c:v>0.28571400000000002</c:v>
                </c:pt>
                <c:pt idx="1192">
                  <c:v>0.28571400000000002</c:v>
                </c:pt>
                <c:pt idx="1193">
                  <c:v>0.241758</c:v>
                </c:pt>
                <c:pt idx="1194">
                  <c:v>0.241758</c:v>
                </c:pt>
                <c:pt idx="1195">
                  <c:v>0.241758</c:v>
                </c:pt>
                <c:pt idx="1196">
                  <c:v>0.241758</c:v>
                </c:pt>
                <c:pt idx="1197">
                  <c:v>0.241758</c:v>
                </c:pt>
                <c:pt idx="1198">
                  <c:v>0.241758</c:v>
                </c:pt>
                <c:pt idx="1199">
                  <c:v>0.28571400000000002</c:v>
                </c:pt>
                <c:pt idx="1200">
                  <c:v>0.28571400000000002</c:v>
                </c:pt>
                <c:pt idx="1201">
                  <c:v>0.241758</c:v>
                </c:pt>
                <c:pt idx="1202">
                  <c:v>0.241758</c:v>
                </c:pt>
                <c:pt idx="1203">
                  <c:v>0.28571400000000002</c:v>
                </c:pt>
                <c:pt idx="1204">
                  <c:v>0.28571400000000002</c:v>
                </c:pt>
                <c:pt idx="1205">
                  <c:v>0.28571400000000002</c:v>
                </c:pt>
                <c:pt idx="1206">
                  <c:v>0.28571400000000002</c:v>
                </c:pt>
                <c:pt idx="1207">
                  <c:v>0.241758</c:v>
                </c:pt>
                <c:pt idx="1208">
                  <c:v>0.28571400000000002</c:v>
                </c:pt>
                <c:pt idx="1209">
                  <c:v>0.28571400000000002</c:v>
                </c:pt>
                <c:pt idx="1210">
                  <c:v>0.241758</c:v>
                </c:pt>
                <c:pt idx="1211">
                  <c:v>0.241758</c:v>
                </c:pt>
                <c:pt idx="1212">
                  <c:v>0.28571400000000002</c:v>
                </c:pt>
                <c:pt idx="1213">
                  <c:v>0.28571400000000002</c:v>
                </c:pt>
                <c:pt idx="1214">
                  <c:v>0.241758</c:v>
                </c:pt>
                <c:pt idx="1215">
                  <c:v>0.241758</c:v>
                </c:pt>
                <c:pt idx="1216">
                  <c:v>0.28571400000000002</c:v>
                </c:pt>
                <c:pt idx="1217">
                  <c:v>0.28571400000000002</c:v>
                </c:pt>
                <c:pt idx="1218">
                  <c:v>0.28571400000000002</c:v>
                </c:pt>
                <c:pt idx="1219">
                  <c:v>0.241758</c:v>
                </c:pt>
                <c:pt idx="1220">
                  <c:v>0.241758</c:v>
                </c:pt>
                <c:pt idx="1221">
                  <c:v>0.241758</c:v>
                </c:pt>
                <c:pt idx="1222">
                  <c:v>0.28571400000000002</c:v>
                </c:pt>
                <c:pt idx="1223">
                  <c:v>0.28571400000000002</c:v>
                </c:pt>
                <c:pt idx="1224">
                  <c:v>0.28571400000000002</c:v>
                </c:pt>
                <c:pt idx="1225">
                  <c:v>0.241758</c:v>
                </c:pt>
                <c:pt idx="1226">
                  <c:v>0.241758</c:v>
                </c:pt>
                <c:pt idx="1227">
                  <c:v>0.28571400000000002</c:v>
                </c:pt>
                <c:pt idx="1228">
                  <c:v>0.241758</c:v>
                </c:pt>
                <c:pt idx="1229">
                  <c:v>0.241758</c:v>
                </c:pt>
                <c:pt idx="1230">
                  <c:v>0.28571400000000002</c:v>
                </c:pt>
                <c:pt idx="1231">
                  <c:v>0.28571400000000002</c:v>
                </c:pt>
                <c:pt idx="1232">
                  <c:v>0.241758</c:v>
                </c:pt>
                <c:pt idx="1233">
                  <c:v>0.241758</c:v>
                </c:pt>
                <c:pt idx="1234">
                  <c:v>0.241758</c:v>
                </c:pt>
                <c:pt idx="1235">
                  <c:v>0.241758</c:v>
                </c:pt>
                <c:pt idx="1236">
                  <c:v>0.28571400000000002</c:v>
                </c:pt>
                <c:pt idx="1237">
                  <c:v>0.241758</c:v>
                </c:pt>
                <c:pt idx="1238">
                  <c:v>0.241758</c:v>
                </c:pt>
                <c:pt idx="1239">
                  <c:v>0.241758</c:v>
                </c:pt>
                <c:pt idx="1240">
                  <c:v>0.28571400000000002</c:v>
                </c:pt>
                <c:pt idx="1241">
                  <c:v>0.28571400000000002</c:v>
                </c:pt>
                <c:pt idx="1242">
                  <c:v>0.241758</c:v>
                </c:pt>
                <c:pt idx="1243">
                  <c:v>0.28571400000000002</c:v>
                </c:pt>
                <c:pt idx="1244">
                  <c:v>0.241758</c:v>
                </c:pt>
                <c:pt idx="1245">
                  <c:v>0.241758</c:v>
                </c:pt>
                <c:pt idx="1246">
                  <c:v>0.28571400000000002</c:v>
                </c:pt>
                <c:pt idx="1247">
                  <c:v>0.28571400000000002</c:v>
                </c:pt>
                <c:pt idx="1248">
                  <c:v>0.241758</c:v>
                </c:pt>
                <c:pt idx="1249">
                  <c:v>0.241758</c:v>
                </c:pt>
                <c:pt idx="1250">
                  <c:v>0.241758</c:v>
                </c:pt>
                <c:pt idx="1251">
                  <c:v>0.241758</c:v>
                </c:pt>
                <c:pt idx="1252">
                  <c:v>0.241758</c:v>
                </c:pt>
                <c:pt idx="1253">
                  <c:v>0.241758</c:v>
                </c:pt>
                <c:pt idx="1254">
                  <c:v>0.28571400000000002</c:v>
                </c:pt>
                <c:pt idx="1255">
                  <c:v>0.241758</c:v>
                </c:pt>
                <c:pt idx="1256">
                  <c:v>0.241758</c:v>
                </c:pt>
                <c:pt idx="1257">
                  <c:v>0.241758</c:v>
                </c:pt>
                <c:pt idx="1258">
                  <c:v>0.241758</c:v>
                </c:pt>
                <c:pt idx="1259">
                  <c:v>0.241758</c:v>
                </c:pt>
                <c:pt idx="1260">
                  <c:v>0.28571400000000002</c:v>
                </c:pt>
                <c:pt idx="1261">
                  <c:v>0.241758</c:v>
                </c:pt>
                <c:pt idx="1262">
                  <c:v>0.28571400000000002</c:v>
                </c:pt>
                <c:pt idx="1263">
                  <c:v>0.28571400000000002</c:v>
                </c:pt>
                <c:pt idx="1264">
                  <c:v>0.28571400000000002</c:v>
                </c:pt>
                <c:pt idx="1265">
                  <c:v>0.28571400000000002</c:v>
                </c:pt>
                <c:pt idx="1266">
                  <c:v>0.28571400000000002</c:v>
                </c:pt>
                <c:pt idx="1267">
                  <c:v>0.28571400000000002</c:v>
                </c:pt>
                <c:pt idx="1268">
                  <c:v>0.28571400000000002</c:v>
                </c:pt>
                <c:pt idx="1269">
                  <c:v>0.28571400000000002</c:v>
                </c:pt>
                <c:pt idx="1270">
                  <c:v>0.28571400000000002</c:v>
                </c:pt>
                <c:pt idx="1271">
                  <c:v>0.28571400000000002</c:v>
                </c:pt>
                <c:pt idx="1272">
                  <c:v>0.241758</c:v>
                </c:pt>
                <c:pt idx="1273">
                  <c:v>0.241758</c:v>
                </c:pt>
                <c:pt idx="1274">
                  <c:v>0.241758</c:v>
                </c:pt>
                <c:pt idx="1275">
                  <c:v>0.28571400000000002</c:v>
                </c:pt>
                <c:pt idx="1276">
                  <c:v>0.28571400000000002</c:v>
                </c:pt>
                <c:pt idx="1277">
                  <c:v>0.241758</c:v>
                </c:pt>
                <c:pt idx="1278">
                  <c:v>0.241758</c:v>
                </c:pt>
                <c:pt idx="1279">
                  <c:v>0.241758</c:v>
                </c:pt>
                <c:pt idx="1280">
                  <c:v>0.28571400000000002</c:v>
                </c:pt>
                <c:pt idx="1281">
                  <c:v>0.28571400000000002</c:v>
                </c:pt>
                <c:pt idx="1282">
                  <c:v>0.241758</c:v>
                </c:pt>
                <c:pt idx="1283">
                  <c:v>0.241758</c:v>
                </c:pt>
                <c:pt idx="1284">
                  <c:v>0.241758</c:v>
                </c:pt>
                <c:pt idx="1285">
                  <c:v>0.241758</c:v>
                </c:pt>
                <c:pt idx="1286">
                  <c:v>0.241758</c:v>
                </c:pt>
                <c:pt idx="1287">
                  <c:v>0.28571400000000002</c:v>
                </c:pt>
                <c:pt idx="1288">
                  <c:v>0.241758</c:v>
                </c:pt>
                <c:pt idx="1289">
                  <c:v>0.241758</c:v>
                </c:pt>
                <c:pt idx="1290">
                  <c:v>0.28571400000000002</c:v>
                </c:pt>
                <c:pt idx="1291">
                  <c:v>0.28571400000000002</c:v>
                </c:pt>
                <c:pt idx="1292">
                  <c:v>0.28571400000000002</c:v>
                </c:pt>
                <c:pt idx="1293">
                  <c:v>0.28571400000000002</c:v>
                </c:pt>
                <c:pt idx="1294">
                  <c:v>0.28571400000000002</c:v>
                </c:pt>
                <c:pt idx="1295">
                  <c:v>0.28571400000000002</c:v>
                </c:pt>
                <c:pt idx="1296">
                  <c:v>0.241758</c:v>
                </c:pt>
                <c:pt idx="1297">
                  <c:v>0.28571400000000002</c:v>
                </c:pt>
                <c:pt idx="1298">
                  <c:v>0.28571400000000002</c:v>
                </c:pt>
                <c:pt idx="1299">
                  <c:v>0.241758</c:v>
                </c:pt>
                <c:pt idx="1300">
                  <c:v>0.28571400000000002</c:v>
                </c:pt>
                <c:pt idx="1301">
                  <c:v>0.28571400000000002</c:v>
                </c:pt>
                <c:pt idx="1302">
                  <c:v>0.28571400000000002</c:v>
                </c:pt>
                <c:pt idx="1303">
                  <c:v>0.28571400000000002</c:v>
                </c:pt>
                <c:pt idx="1304">
                  <c:v>0.28571400000000002</c:v>
                </c:pt>
                <c:pt idx="1305">
                  <c:v>0.28571400000000002</c:v>
                </c:pt>
                <c:pt idx="1306">
                  <c:v>0.28571400000000002</c:v>
                </c:pt>
                <c:pt idx="1307">
                  <c:v>0.241758</c:v>
                </c:pt>
                <c:pt idx="1308">
                  <c:v>0.21978</c:v>
                </c:pt>
                <c:pt idx="1309">
                  <c:v>0.241758</c:v>
                </c:pt>
                <c:pt idx="1310">
                  <c:v>0.241758</c:v>
                </c:pt>
                <c:pt idx="1311">
                  <c:v>0.241758</c:v>
                </c:pt>
                <c:pt idx="1312">
                  <c:v>0.241758</c:v>
                </c:pt>
                <c:pt idx="1313">
                  <c:v>0.241758</c:v>
                </c:pt>
                <c:pt idx="1314">
                  <c:v>0.241758</c:v>
                </c:pt>
                <c:pt idx="1315">
                  <c:v>0.28571400000000002</c:v>
                </c:pt>
                <c:pt idx="1316">
                  <c:v>0.28571400000000002</c:v>
                </c:pt>
                <c:pt idx="1317">
                  <c:v>0.28571400000000002</c:v>
                </c:pt>
                <c:pt idx="1318">
                  <c:v>0.241758</c:v>
                </c:pt>
                <c:pt idx="1319">
                  <c:v>0.241758</c:v>
                </c:pt>
                <c:pt idx="1320">
                  <c:v>0.241758</c:v>
                </c:pt>
                <c:pt idx="1321">
                  <c:v>0.28571400000000002</c:v>
                </c:pt>
                <c:pt idx="1322">
                  <c:v>0.28571400000000002</c:v>
                </c:pt>
                <c:pt idx="1323">
                  <c:v>0.28571400000000002</c:v>
                </c:pt>
                <c:pt idx="1324">
                  <c:v>0.241758</c:v>
                </c:pt>
                <c:pt idx="1325">
                  <c:v>0.28571400000000002</c:v>
                </c:pt>
                <c:pt idx="1326">
                  <c:v>0.241758</c:v>
                </c:pt>
                <c:pt idx="1327">
                  <c:v>0.241758</c:v>
                </c:pt>
                <c:pt idx="1328">
                  <c:v>0.241758</c:v>
                </c:pt>
                <c:pt idx="1329">
                  <c:v>0.241758</c:v>
                </c:pt>
                <c:pt idx="1330">
                  <c:v>0.28571400000000002</c:v>
                </c:pt>
                <c:pt idx="1331">
                  <c:v>0.28571400000000002</c:v>
                </c:pt>
                <c:pt idx="1332">
                  <c:v>0.241758</c:v>
                </c:pt>
                <c:pt idx="1333">
                  <c:v>0.28571400000000002</c:v>
                </c:pt>
                <c:pt idx="1334">
                  <c:v>0.28571400000000002</c:v>
                </c:pt>
                <c:pt idx="1335">
                  <c:v>0.241758</c:v>
                </c:pt>
                <c:pt idx="1336">
                  <c:v>0.241758</c:v>
                </c:pt>
                <c:pt idx="1337">
                  <c:v>0.28571400000000002</c:v>
                </c:pt>
                <c:pt idx="1338">
                  <c:v>0.28571400000000002</c:v>
                </c:pt>
                <c:pt idx="1339">
                  <c:v>0.28571400000000002</c:v>
                </c:pt>
                <c:pt idx="1340">
                  <c:v>0.28571400000000002</c:v>
                </c:pt>
                <c:pt idx="1341">
                  <c:v>0.28571400000000002</c:v>
                </c:pt>
                <c:pt idx="1342">
                  <c:v>0.28571400000000002</c:v>
                </c:pt>
                <c:pt idx="1343">
                  <c:v>0.241758</c:v>
                </c:pt>
                <c:pt idx="1344">
                  <c:v>0.241758</c:v>
                </c:pt>
                <c:pt idx="1345">
                  <c:v>0.28571400000000002</c:v>
                </c:pt>
                <c:pt idx="1346">
                  <c:v>0.28571400000000002</c:v>
                </c:pt>
                <c:pt idx="1347">
                  <c:v>0.241758</c:v>
                </c:pt>
                <c:pt idx="1348">
                  <c:v>0.241758</c:v>
                </c:pt>
                <c:pt idx="1349">
                  <c:v>0.241758</c:v>
                </c:pt>
                <c:pt idx="1350">
                  <c:v>0.28571400000000002</c:v>
                </c:pt>
                <c:pt idx="1351">
                  <c:v>0.28571400000000002</c:v>
                </c:pt>
                <c:pt idx="1352">
                  <c:v>0.241758</c:v>
                </c:pt>
                <c:pt idx="1353">
                  <c:v>0.28571400000000002</c:v>
                </c:pt>
                <c:pt idx="1354">
                  <c:v>0.28571400000000002</c:v>
                </c:pt>
                <c:pt idx="1355">
                  <c:v>0.28571400000000002</c:v>
                </c:pt>
                <c:pt idx="1356">
                  <c:v>0.28571400000000002</c:v>
                </c:pt>
                <c:pt idx="1357">
                  <c:v>0.241758</c:v>
                </c:pt>
                <c:pt idx="1358">
                  <c:v>0.241758</c:v>
                </c:pt>
                <c:pt idx="1359">
                  <c:v>0.28571400000000002</c:v>
                </c:pt>
                <c:pt idx="1360">
                  <c:v>0.241758</c:v>
                </c:pt>
                <c:pt idx="1361">
                  <c:v>0.241758</c:v>
                </c:pt>
                <c:pt idx="1362">
                  <c:v>0.28571400000000002</c:v>
                </c:pt>
                <c:pt idx="1363">
                  <c:v>0.28571400000000002</c:v>
                </c:pt>
                <c:pt idx="1364">
                  <c:v>0.28571400000000002</c:v>
                </c:pt>
                <c:pt idx="1365">
                  <c:v>0.28571400000000002</c:v>
                </c:pt>
                <c:pt idx="1366">
                  <c:v>0.241758</c:v>
                </c:pt>
                <c:pt idx="1367">
                  <c:v>0.241758</c:v>
                </c:pt>
                <c:pt idx="1368">
                  <c:v>0.28571400000000002</c:v>
                </c:pt>
                <c:pt idx="1369">
                  <c:v>0.28571400000000002</c:v>
                </c:pt>
                <c:pt idx="1370">
                  <c:v>0.241758</c:v>
                </c:pt>
                <c:pt idx="1371">
                  <c:v>0.241758</c:v>
                </c:pt>
                <c:pt idx="1372">
                  <c:v>0.241758</c:v>
                </c:pt>
                <c:pt idx="1373">
                  <c:v>0.241758</c:v>
                </c:pt>
                <c:pt idx="1374">
                  <c:v>0.28571400000000002</c:v>
                </c:pt>
                <c:pt idx="1375">
                  <c:v>0.28571400000000002</c:v>
                </c:pt>
                <c:pt idx="1376">
                  <c:v>0.28571400000000002</c:v>
                </c:pt>
                <c:pt idx="1377">
                  <c:v>0.28571400000000002</c:v>
                </c:pt>
                <c:pt idx="1378">
                  <c:v>0.241758</c:v>
                </c:pt>
                <c:pt idx="1379">
                  <c:v>0.241758</c:v>
                </c:pt>
                <c:pt idx="1380">
                  <c:v>0.241758</c:v>
                </c:pt>
                <c:pt idx="1381">
                  <c:v>0.28571400000000002</c:v>
                </c:pt>
                <c:pt idx="1382">
                  <c:v>0.28571400000000002</c:v>
                </c:pt>
                <c:pt idx="1383">
                  <c:v>0.28571400000000002</c:v>
                </c:pt>
                <c:pt idx="1384">
                  <c:v>0.28571400000000002</c:v>
                </c:pt>
                <c:pt idx="1385">
                  <c:v>0.241758</c:v>
                </c:pt>
                <c:pt idx="1386">
                  <c:v>0.241758</c:v>
                </c:pt>
                <c:pt idx="1387">
                  <c:v>0.28571400000000002</c:v>
                </c:pt>
                <c:pt idx="1388">
                  <c:v>0.28571400000000002</c:v>
                </c:pt>
                <c:pt idx="1389">
                  <c:v>0.28571400000000002</c:v>
                </c:pt>
                <c:pt idx="1390">
                  <c:v>0.28571400000000002</c:v>
                </c:pt>
                <c:pt idx="1391">
                  <c:v>0.28571400000000002</c:v>
                </c:pt>
                <c:pt idx="1392">
                  <c:v>0.28571400000000002</c:v>
                </c:pt>
                <c:pt idx="1393">
                  <c:v>0.241758</c:v>
                </c:pt>
                <c:pt idx="1394">
                  <c:v>0.241758</c:v>
                </c:pt>
                <c:pt idx="1395">
                  <c:v>0.241758</c:v>
                </c:pt>
                <c:pt idx="1396">
                  <c:v>0.28571400000000002</c:v>
                </c:pt>
                <c:pt idx="1397">
                  <c:v>0.28571400000000002</c:v>
                </c:pt>
                <c:pt idx="1398">
                  <c:v>0.28571400000000002</c:v>
                </c:pt>
                <c:pt idx="1399">
                  <c:v>0.28571400000000002</c:v>
                </c:pt>
                <c:pt idx="1400">
                  <c:v>0.28571400000000002</c:v>
                </c:pt>
                <c:pt idx="1401">
                  <c:v>0.241758</c:v>
                </c:pt>
                <c:pt idx="1402">
                  <c:v>0.241758</c:v>
                </c:pt>
                <c:pt idx="1403">
                  <c:v>0.241758</c:v>
                </c:pt>
                <c:pt idx="1404">
                  <c:v>0.241758</c:v>
                </c:pt>
                <c:pt idx="1405">
                  <c:v>0.241758</c:v>
                </c:pt>
                <c:pt idx="1406">
                  <c:v>0.241758</c:v>
                </c:pt>
                <c:pt idx="1407">
                  <c:v>0.28571400000000002</c:v>
                </c:pt>
                <c:pt idx="1408">
                  <c:v>0.241758</c:v>
                </c:pt>
                <c:pt idx="1409">
                  <c:v>0.28571400000000002</c:v>
                </c:pt>
                <c:pt idx="1410">
                  <c:v>0.28571400000000002</c:v>
                </c:pt>
                <c:pt idx="1411">
                  <c:v>0.241758</c:v>
                </c:pt>
                <c:pt idx="1412">
                  <c:v>0.241758</c:v>
                </c:pt>
                <c:pt idx="1413">
                  <c:v>0.241758</c:v>
                </c:pt>
                <c:pt idx="1414">
                  <c:v>0.28571400000000002</c:v>
                </c:pt>
                <c:pt idx="1415">
                  <c:v>0.241758</c:v>
                </c:pt>
                <c:pt idx="1416">
                  <c:v>0.28571400000000002</c:v>
                </c:pt>
                <c:pt idx="1417">
                  <c:v>0.241758</c:v>
                </c:pt>
                <c:pt idx="1418">
                  <c:v>0.28571400000000002</c:v>
                </c:pt>
                <c:pt idx="1419">
                  <c:v>0.241758</c:v>
                </c:pt>
                <c:pt idx="1420">
                  <c:v>0.241758</c:v>
                </c:pt>
                <c:pt idx="1421">
                  <c:v>0.241758</c:v>
                </c:pt>
                <c:pt idx="1422">
                  <c:v>0.28571400000000002</c:v>
                </c:pt>
                <c:pt idx="1423">
                  <c:v>0.28571400000000002</c:v>
                </c:pt>
                <c:pt idx="1424">
                  <c:v>0.241758</c:v>
                </c:pt>
                <c:pt idx="1425">
                  <c:v>0.241758</c:v>
                </c:pt>
                <c:pt idx="1426">
                  <c:v>0.241758</c:v>
                </c:pt>
                <c:pt idx="1427">
                  <c:v>0.28571400000000002</c:v>
                </c:pt>
                <c:pt idx="1428">
                  <c:v>0.241758</c:v>
                </c:pt>
                <c:pt idx="1429">
                  <c:v>0.28571400000000002</c:v>
                </c:pt>
                <c:pt idx="1430">
                  <c:v>0.28571400000000002</c:v>
                </c:pt>
                <c:pt idx="1431">
                  <c:v>0.28571400000000002</c:v>
                </c:pt>
                <c:pt idx="1432">
                  <c:v>0.241758</c:v>
                </c:pt>
                <c:pt idx="1433">
                  <c:v>0.241758</c:v>
                </c:pt>
                <c:pt idx="1434">
                  <c:v>0.28571400000000002</c:v>
                </c:pt>
                <c:pt idx="1435">
                  <c:v>0.28571400000000002</c:v>
                </c:pt>
                <c:pt idx="1436">
                  <c:v>0.28571400000000002</c:v>
                </c:pt>
                <c:pt idx="1437">
                  <c:v>0.28571400000000002</c:v>
                </c:pt>
                <c:pt idx="1438">
                  <c:v>0.28571400000000002</c:v>
                </c:pt>
                <c:pt idx="1439">
                  <c:v>0.28571400000000002</c:v>
                </c:pt>
                <c:pt idx="1440">
                  <c:v>0.241758</c:v>
                </c:pt>
                <c:pt idx="1441">
                  <c:v>0.241758</c:v>
                </c:pt>
                <c:pt idx="1442">
                  <c:v>0.241758</c:v>
                </c:pt>
                <c:pt idx="1443">
                  <c:v>0.241758</c:v>
                </c:pt>
                <c:pt idx="1444">
                  <c:v>0.241758</c:v>
                </c:pt>
                <c:pt idx="1445">
                  <c:v>0.241758</c:v>
                </c:pt>
                <c:pt idx="1446">
                  <c:v>0.241758</c:v>
                </c:pt>
                <c:pt idx="1447">
                  <c:v>0.241758</c:v>
                </c:pt>
                <c:pt idx="1448">
                  <c:v>0.241758</c:v>
                </c:pt>
                <c:pt idx="1449">
                  <c:v>0.241758</c:v>
                </c:pt>
                <c:pt idx="1450">
                  <c:v>0.28571400000000002</c:v>
                </c:pt>
                <c:pt idx="1451">
                  <c:v>0.28571400000000002</c:v>
                </c:pt>
                <c:pt idx="1452">
                  <c:v>0.241758</c:v>
                </c:pt>
                <c:pt idx="1453">
                  <c:v>0.28571400000000002</c:v>
                </c:pt>
                <c:pt idx="1454">
                  <c:v>0.28571400000000002</c:v>
                </c:pt>
                <c:pt idx="1455">
                  <c:v>0.241758</c:v>
                </c:pt>
                <c:pt idx="1456">
                  <c:v>0.241758</c:v>
                </c:pt>
                <c:pt idx="1457">
                  <c:v>0.28571400000000002</c:v>
                </c:pt>
                <c:pt idx="1458">
                  <c:v>0.28571400000000002</c:v>
                </c:pt>
                <c:pt idx="1459">
                  <c:v>0.28571400000000002</c:v>
                </c:pt>
                <c:pt idx="1460">
                  <c:v>0.241758</c:v>
                </c:pt>
                <c:pt idx="1461">
                  <c:v>0.241758</c:v>
                </c:pt>
                <c:pt idx="1462">
                  <c:v>0.241758</c:v>
                </c:pt>
                <c:pt idx="1463">
                  <c:v>0.241758</c:v>
                </c:pt>
                <c:pt idx="1464">
                  <c:v>0.241758</c:v>
                </c:pt>
                <c:pt idx="1465">
                  <c:v>0.21978</c:v>
                </c:pt>
                <c:pt idx="1466">
                  <c:v>0.21978</c:v>
                </c:pt>
                <c:pt idx="1467">
                  <c:v>0.241758</c:v>
                </c:pt>
                <c:pt idx="1468">
                  <c:v>0.241758</c:v>
                </c:pt>
                <c:pt idx="1469">
                  <c:v>0.241758</c:v>
                </c:pt>
                <c:pt idx="1470">
                  <c:v>0.241758</c:v>
                </c:pt>
                <c:pt idx="1471">
                  <c:v>0.28571400000000002</c:v>
                </c:pt>
                <c:pt idx="1472">
                  <c:v>0.28571400000000002</c:v>
                </c:pt>
                <c:pt idx="1473">
                  <c:v>0.28571400000000002</c:v>
                </c:pt>
                <c:pt idx="1474">
                  <c:v>0.241758</c:v>
                </c:pt>
                <c:pt idx="1475">
                  <c:v>0.241758</c:v>
                </c:pt>
                <c:pt idx="1476">
                  <c:v>0.28571400000000002</c:v>
                </c:pt>
                <c:pt idx="1477">
                  <c:v>0.241758</c:v>
                </c:pt>
                <c:pt idx="1478">
                  <c:v>0.28571400000000002</c:v>
                </c:pt>
                <c:pt idx="1479">
                  <c:v>0.28571400000000002</c:v>
                </c:pt>
                <c:pt idx="1480">
                  <c:v>0.28571400000000002</c:v>
                </c:pt>
                <c:pt idx="1481">
                  <c:v>0.28571400000000002</c:v>
                </c:pt>
                <c:pt idx="1482">
                  <c:v>0.241758</c:v>
                </c:pt>
                <c:pt idx="1483">
                  <c:v>0.241758</c:v>
                </c:pt>
                <c:pt idx="1484">
                  <c:v>0.241758</c:v>
                </c:pt>
                <c:pt idx="1485">
                  <c:v>0.241758</c:v>
                </c:pt>
                <c:pt idx="1486">
                  <c:v>0.241758</c:v>
                </c:pt>
                <c:pt idx="1487">
                  <c:v>0.241758</c:v>
                </c:pt>
                <c:pt idx="1488">
                  <c:v>0.28571400000000002</c:v>
                </c:pt>
                <c:pt idx="1489">
                  <c:v>0.241758</c:v>
                </c:pt>
                <c:pt idx="1490">
                  <c:v>0.241758</c:v>
                </c:pt>
                <c:pt idx="1491">
                  <c:v>0.241758</c:v>
                </c:pt>
                <c:pt idx="1492">
                  <c:v>0.241758</c:v>
                </c:pt>
                <c:pt idx="1493">
                  <c:v>0.241758</c:v>
                </c:pt>
                <c:pt idx="1494">
                  <c:v>0.28571400000000002</c:v>
                </c:pt>
                <c:pt idx="1495">
                  <c:v>0.241758</c:v>
                </c:pt>
                <c:pt idx="1496">
                  <c:v>0.241758</c:v>
                </c:pt>
                <c:pt idx="1497">
                  <c:v>0.28571400000000002</c:v>
                </c:pt>
                <c:pt idx="1498">
                  <c:v>0.28571400000000002</c:v>
                </c:pt>
                <c:pt idx="1499">
                  <c:v>0.241758</c:v>
                </c:pt>
                <c:pt idx="1500">
                  <c:v>0.241758</c:v>
                </c:pt>
                <c:pt idx="1501">
                  <c:v>0.241758</c:v>
                </c:pt>
                <c:pt idx="1502">
                  <c:v>0.28571400000000002</c:v>
                </c:pt>
                <c:pt idx="1503">
                  <c:v>0.241758</c:v>
                </c:pt>
                <c:pt idx="1504">
                  <c:v>0.241758</c:v>
                </c:pt>
                <c:pt idx="1505">
                  <c:v>0.241758</c:v>
                </c:pt>
                <c:pt idx="1506">
                  <c:v>0.28571400000000002</c:v>
                </c:pt>
                <c:pt idx="1507">
                  <c:v>0.28571400000000002</c:v>
                </c:pt>
                <c:pt idx="1508">
                  <c:v>0.241758</c:v>
                </c:pt>
                <c:pt idx="1509">
                  <c:v>0.241758</c:v>
                </c:pt>
                <c:pt idx="1510">
                  <c:v>0.241758</c:v>
                </c:pt>
                <c:pt idx="1511">
                  <c:v>0.28571400000000002</c:v>
                </c:pt>
                <c:pt idx="1512">
                  <c:v>0.28571400000000002</c:v>
                </c:pt>
                <c:pt idx="1513">
                  <c:v>0.28571400000000002</c:v>
                </c:pt>
                <c:pt idx="1514">
                  <c:v>0.28571400000000002</c:v>
                </c:pt>
                <c:pt idx="1515">
                  <c:v>0.28571400000000002</c:v>
                </c:pt>
                <c:pt idx="1516">
                  <c:v>0.28571400000000002</c:v>
                </c:pt>
                <c:pt idx="1517">
                  <c:v>0.241758</c:v>
                </c:pt>
                <c:pt idx="1518">
                  <c:v>0.241758</c:v>
                </c:pt>
                <c:pt idx="1519">
                  <c:v>0.28571400000000002</c:v>
                </c:pt>
                <c:pt idx="1520">
                  <c:v>0.241758</c:v>
                </c:pt>
                <c:pt idx="1521">
                  <c:v>0.241758</c:v>
                </c:pt>
                <c:pt idx="1522">
                  <c:v>0.241758</c:v>
                </c:pt>
                <c:pt idx="1523">
                  <c:v>0.241758</c:v>
                </c:pt>
                <c:pt idx="1524">
                  <c:v>0.241758</c:v>
                </c:pt>
                <c:pt idx="1525">
                  <c:v>0.28571400000000002</c:v>
                </c:pt>
                <c:pt idx="1526">
                  <c:v>0.28571400000000002</c:v>
                </c:pt>
                <c:pt idx="1527">
                  <c:v>0.28571400000000002</c:v>
                </c:pt>
                <c:pt idx="1528">
                  <c:v>0.241758</c:v>
                </c:pt>
                <c:pt idx="1529">
                  <c:v>0.241758</c:v>
                </c:pt>
                <c:pt idx="1530">
                  <c:v>0.28571400000000002</c:v>
                </c:pt>
                <c:pt idx="1531">
                  <c:v>0.28571400000000002</c:v>
                </c:pt>
                <c:pt idx="1532">
                  <c:v>0.241758</c:v>
                </c:pt>
                <c:pt idx="1533">
                  <c:v>0.241758</c:v>
                </c:pt>
                <c:pt idx="1534">
                  <c:v>0.241758</c:v>
                </c:pt>
                <c:pt idx="1535">
                  <c:v>0.28571400000000002</c:v>
                </c:pt>
                <c:pt idx="1536">
                  <c:v>0.28571400000000002</c:v>
                </c:pt>
                <c:pt idx="1537">
                  <c:v>0.28571400000000002</c:v>
                </c:pt>
                <c:pt idx="1538">
                  <c:v>0.28571400000000002</c:v>
                </c:pt>
                <c:pt idx="1539">
                  <c:v>0.241758</c:v>
                </c:pt>
                <c:pt idx="1540">
                  <c:v>0.241758</c:v>
                </c:pt>
                <c:pt idx="1541">
                  <c:v>0.28571400000000002</c:v>
                </c:pt>
                <c:pt idx="1542">
                  <c:v>0.241758</c:v>
                </c:pt>
                <c:pt idx="1543">
                  <c:v>0.28571400000000002</c:v>
                </c:pt>
                <c:pt idx="1544">
                  <c:v>0.28571400000000002</c:v>
                </c:pt>
                <c:pt idx="1545">
                  <c:v>0.241758</c:v>
                </c:pt>
                <c:pt idx="1546">
                  <c:v>0.241758</c:v>
                </c:pt>
                <c:pt idx="1547">
                  <c:v>0.241758</c:v>
                </c:pt>
                <c:pt idx="1548">
                  <c:v>0.241758</c:v>
                </c:pt>
                <c:pt idx="1549">
                  <c:v>0.28571400000000002</c:v>
                </c:pt>
                <c:pt idx="1550">
                  <c:v>0.28571400000000002</c:v>
                </c:pt>
                <c:pt idx="1551">
                  <c:v>0.28571400000000002</c:v>
                </c:pt>
                <c:pt idx="1552">
                  <c:v>0.28571400000000002</c:v>
                </c:pt>
                <c:pt idx="1553">
                  <c:v>0.28571400000000002</c:v>
                </c:pt>
                <c:pt idx="1554">
                  <c:v>0.241758</c:v>
                </c:pt>
                <c:pt idx="1555">
                  <c:v>0.241758</c:v>
                </c:pt>
                <c:pt idx="1556">
                  <c:v>0.241758</c:v>
                </c:pt>
                <c:pt idx="1557">
                  <c:v>0.241758</c:v>
                </c:pt>
                <c:pt idx="1558">
                  <c:v>0.241758</c:v>
                </c:pt>
                <c:pt idx="1559">
                  <c:v>0.241758</c:v>
                </c:pt>
                <c:pt idx="1560">
                  <c:v>0.241758</c:v>
                </c:pt>
                <c:pt idx="1561">
                  <c:v>0.28571400000000002</c:v>
                </c:pt>
                <c:pt idx="1562">
                  <c:v>0.28571400000000002</c:v>
                </c:pt>
                <c:pt idx="1563">
                  <c:v>0.241758</c:v>
                </c:pt>
                <c:pt idx="1564">
                  <c:v>0.241758</c:v>
                </c:pt>
                <c:pt idx="1565">
                  <c:v>0.28571400000000002</c:v>
                </c:pt>
                <c:pt idx="1566">
                  <c:v>0.241758</c:v>
                </c:pt>
                <c:pt idx="1567">
                  <c:v>0.241758</c:v>
                </c:pt>
                <c:pt idx="1568">
                  <c:v>0.241758</c:v>
                </c:pt>
                <c:pt idx="1569">
                  <c:v>0.241758</c:v>
                </c:pt>
                <c:pt idx="1570">
                  <c:v>0.28571400000000002</c:v>
                </c:pt>
                <c:pt idx="1571">
                  <c:v>0.28571400000000002</c:v>
                </c:pt>
                <c:pt idx="1572">
                  <c:v>0.241758</c:v>
                </c:pt>
                <c:pt idx="1573">
                  <c:v>0.241758</c:v>
                </c:pt>
                <c:pt idx="1574">
                  <c:v>0.241758</c:v>
                </c:pt>
                <c:pt idx="1575">
                  <c:v>0.241758</c:v>
                </c:pt>
                <c:pt idx="1576">
                  <c:v>0.241758</c:v>
                </c:pt>
                <c:pt idx="1577">
                  <c:v>0.241758</c:v>
                </c:pt>
                <c:pt idx="1578">
                  <c:v>0.241758</c:v>
                </c:pt>
                <c:pt idx="1579">
                  <c:v>0.241758</c:v>
                </c:pt>
                <c:pt idx="1580">
                  <c:v>0.241758</c:v>
                </c:pt>
                <c:pt idx="1581">
                  <c:v>0.241758</c:v>
                </c:pt>
                <c:pt idx="1582">
                  <c:v>0.28571400000000002</c:v>
                </c:pt>
                <c:pt idx="1583">
                  <c:v>0.28571400000000002</c:v>
                </c:pt>
                <c:pt idx="1584">
                  <c:v>0.28571400000000002</c:v>
                </c:pt>
                <c:pt idx="1585">
                  <c:v>0.241758</c:v>
                </c:pt>
                <c:pt idx="1586">
                  <c:v>0.241758</c:v>
                </c:pt>
                <c:pt idx="1587">
                  <c:v>0.241758</c:v>
                </c:pt>
                <c:pt idx="1588">
                  <c:v>0.241758</c:v>
                </c:pt>
                <c:pt idx="1589">
                  <c:v>0.241758</c:v>
                </c:pt>
                <c:pt idx="1590">
                  <c:v>0.241758</c:v>
                </c:pt>
                <c:pt idx="1591">
                  <c:v>0.241758</c:v>
                </c:pt>
                <c:pt idx="1592">
                  <c:v>0.241758</c:v>
                </c:pt>
                <c:pt idx="1593">
                  <c:v>0.241758</c:v>
                </c:pt>
                <c:pt idx="1594">
                  <c:v>0.28571400000000002</c:v>
                </c:pt>
                <c:pt idx="1595">
                  <c:v>0.28571400000000002</c:v>
                </c:pt>
                <c:pt idx="1596">
                  <c:v>0.241758</c:v>
                </c:pt>
                <c:pt idx="1597">
                  <c:v>0.28571400000000002</c:v>
                </c:pt>
                <c:pt idx="1598">
                  <c:v>0.28571400000000002</c:v>
                </c:pt>
                <c:pt idx="1599">
                  <c:v>0.28571400000000002</c:v>
                </c:pt>
                <c:pt idx="1600">
                  <c:v>0.28571400000000002</c:v>
                </c:pt>
                <c:pt idx="1601">
                  <c:v>0.241758</c:v>
                </c:pt>
                <c:pt idx="1602">
                  <c:v>0.241758</c:v>
                </c:pt>
                <c:pt idx="1603">
                  <c:v>0.241758</c:v>
                </c:pt>
                <c:pt idx="1604">
                  <c:v>0.241758</c:v>
                </c:pt>
                <c:pt idx="1605">
                  <c:v>0.241758</c:v>
                </c:pt>
                <c:pt idx="1606">
                  <c:v>0.241758</c:v>
                </c:pt>
                <c:pt idx="1607">
                  <c:v>0.241758</c:v>
                </c:pt>
                <c:pt idx="1608">
                  <c:v>0.241758</c:v>
                </c:pt>
                <c:pt idx="1609">
                  <c:v>0.241758</c:v>
                </c:pt>
                <c:pt idx="1610">
                  <c:v>0.241758</c:v>
                </c:pt>
                <c:pt idx="1611">
                  <c:v>0.241758</c:v>
                </c:pt>
                <c:pt idx="1612">
                  <c:v>0.28571400000000002</c:v>
                </c:pt>
                <c:pt idx="1613">
                  <c:v>0.28571400000000002</c:v>
                </c:pt>
                <c:pt idx="1614">
                  <c:v>0.28571400000000002</c:v>
                </c:pt>
                <c:pt idx="1615">
                  <c:v>0.28571400000000002</c:v>
                </c:pt>
                <c:pt idx="1616">
                  <c:v>0.241758</c:v>
                </c:pt>
                <c:pt idx="1617">
                  <c:v>0.241758</c:v>
                </c:pt>
                <c:pt idx="1618">
                  <c:v>0.241758</c:v>
                </c:pt>
                <c:pt idx="1619">
                  <c:v>0.28571400000000002</c:v>
                </c:pt>
                <c:pt idx="1620">
                  <c:v>0.28571400000000002</c:v>
                </c:pt>
                <c:pt idx="1621">
                  <c:v>0.28571400000000002</c:v>
                </c:pt>
                <c:pt idx="1622">
                  <c:v>0.28571400000000002</c:v>
                </c:pt>
                <c:pt idx="1623">
                  <c:v>0.28571400000000002</c:v>
                </c:pt>
                <c:pt idx="1624">
                  <c:v>0.241758</c:v>
                </c:pt>
                <c:pt idx="1625">
                  <c:v>0.28571400000000002</c:v>
                </c:pt>
                <c:pt idx="1626">
                  <c:v>0.241758</c:v>
                </c:pt>
                <c:pt idx="1627">
                  <c:v>0.241758</c:v>
                </c:pt>
                <c:pt idx="1628">
                  <c:v>0.241758</c:v>
                </c:pt>
                <c:pt idx="1629">
                  <c:v>0.241758</c:v>
                </c:pt>
                <c:pt idx="1630">
                  <c:v>0.241758</c:v>
                </c:pt>
                <c:pt idx="1631">
                  <c:v>0.28571400000000002</c:v>
                </c:pt>
                <c:pt idx="1632">
                  <c:v>0.28571400000000002</c:v>
                </c:pt>
                <c:pt idx="1633">
                  <c:v>0.241758</c:v>
                </c:pt>
                <c:pt idx="1634">
                  <c:v>0.241758</c:v>
                </c:pt>
                <c:pt idx="1635">
                  <c:v>0.241758</c:v>
                </c:pt>
                <c:pt idx="1636">
                  <c:v>0.28571400000000002</c:v>
                </c:pt>
                <c:pt idx="1637">
                  <c:v>0.28571400000000002</c:v>
                </c:pt>
                <c:pt idx="1638">
                  <c:v>0.241758</c:v>
                </c:pt>
                <c:pt idx="1639">
                  <c:v>0.241758</c:v>
                </c:pt>
                <c:pt idx="1640">
                  <c:v>0.28571400000000002</c:v>
                </c:pt>
                <c:pt idx="1641">
                  <c:v>0.28571400000000002</c:v>
                </c:pt>
                <c:pt idx="1642">
                  <c:v>0.241758</c:v>
                </c:pt>
                <c:pt idx="1643">
                  <c:v>0.241758</c:v>
                </c:pt>
                <c:pt idx="1644">
                  <c:v>0.241758</c:v>
                </c:pt>
                <c:pt idx="1645">
                  <c:v>0.28571400000000002</c:v>
                </c:pt>
                <c:pt idx="1646">
                  <c:v>0.28571400000000002</c:v>
                </c:pt>
                <c:pt idx="1647">
                  <c:v>0.28571400000000002</c:v>
                </c:pt>
                <c:pt idx="1648">
                  <c:v>0.28571400000000002</c:v>
                </c:pt>
                <c:pt idx="1649">
                  <c:v>0.241758</c:v>
                </c:pt>
                <c:pt idx="1650">
                  <c:v>0.241758</c:v>
                </c:pt>
                <c:pt idx="1651">
                  <c:v>0.241758</c:v>
                </c:pt>
                <c:pt idx="1652">
                  <c:v>0.28571400000000002</c:v>
                </c:pt>
                <c:pt idx="1653">
                  <c:v>0.28571400000000002</c:v>
                </c:pt>
                <c:pt idx="1654">
                  <c:v>0.241758</c:v>
                </c:pt>
                <c:pt idx="1655">
                  <c:v>0.241758</c:v>
                </c:pt>
                <c:pt idx="1656">
                  <c:v>0.28571400000000002</c:v>
                </c:pt>
                <c:pt idx="1657">
                  <c:v>0.28571400000000002</c:v>
                </c:pt>
                <c:pt idx="1658">
                  <c:v>0.241758</c:v>
                </c:pt>
                <c:pt idx="1659">
                  <c:v>0.241758</c:v>
                </c:pt>
                <c:pt idx="1660">
                  <c:v>0.28571400000000002</c:v>
                </c:pt>
                <c:pt idx="1661">
                  <c:v>0.241758</c:v>
                </c:pt>
                <c:pt idx="1662">
                  <c:v>0.241758</c:v>
                </c:pt>
                <c:pt idx="1663">
                  <c:v>0.28571400000000002</c:v>
                </c:pt>
                <c:pt idx="1664">
                  <c:v>0.241758</c:v>
                </c:pt>
                <c:pt idx="1665">
                  <c:v>0.241758</c:v>
                </c:pt>
                <c:pt idx="1666">
                  <c:v>0.241758</c:v>
                </c:pt>
                <c:pt idx="1667">
                  <c:v>0.28571400000000002</c:v>
                </c:pt>
                <c:pt idx="1668">
                  <c:v>0.241758</c:v>
                </c:pt>
                <c:pt idx="1669">
                  <c:v>0.241758</c:v>
                </c:pt>
                <c:pt idx="1670">
                  <c:v>0.28571400000000002</c:v>
                </c:pt>
                <c:pt idx="1671">
                  <c:v>0.28571400000000002</c:v>
                </c:pt>
                <c:pt idx="1672">
                  <c:v>0.241758</c:v>
                </c:pt>
                <c:pt idx="1673">
                  <c:v>0.241758</c:v>
                </c:pt>
                <c:pt idx="1674">
                  <c:v>0.241758</c:v>
                </c:pt>
                <c:pt idx="1675">
                  <c:v>0.28571400000000002</c:v>
                </c:pt>
                <c:pt idx="1676">
                  <c:v>0.28571400000000002</c:v>
                </c:pt>
                <c:pt idx="1677">
                  <c:v>0.241758</c:v>
                </c:pt>
                <c:pt idx="1678">
                  <c:v>0.241758</c:v>
                </c:pt>
                <c:pt idx="1679">
                  <c:v>0.241758</c:v>
                </c:pt>
                <c:pt idx="1680">
                  <c:v>0.28571400000000002</c:v>
                </c:pt>
                <c:pt idx="1681">
                  <c:v>0.241758</c:v>
                </c:pt>
                <c:pt idx="1682">
                  <c:v>0.28571400000000002</c:v>
                </c:pt>
                <c:pt idx="1683">
                  <c:v>0.241758</c:v>
                </c:pt>
                <c:pt idx="1684">
                  <c:v>0.28571400000000002</c:v>
                </c:pt>
                <c:pt idx="1685">
                  <c:v>0.28571400000000002</c:v>
                </c:pt>
                <c:pt idx="1686">
                  <c:v>0.241758</c:v>
                </c:pt>
                <c:pt idx="1687">
                  <c:v>0.28571400000000002</c:v>
                </c:pt>
                <c:pt idx="1688">
                  <c:v>0.28571400000000002</c:v>
                </c:pt>
                <c:pt idx="1689">
                  <c:v>0.28571400000000002</c:v>
                </c:pt>
                <c:pt idx="1690">
                  <c:v>0.28571400000000002</c:v>
                </c:pt>
                <c:pt idx="1691">
                  <c:v>0.28571400000000002</c:v>
                </c:pt>
                <c:pt idx="1692">
                  <c:v>0.28571400000000002</c:v>
                </c:pt>
                <c:pt idx="1693">
                  <c:v>0.28571400000000002</c:v>
                </c:pt>
                <c:pt idx="1694">
                  <c:v>0.241758</c:v>
                </c:pt>
                <c:pt idx="1695">
                  <c:v>0.241758</c:v>
                </c:pt>
                <c:pt idx="1696">
                  <c:v>0.241758</c:v>
                </c:pt>
                <c:pt idx="1697">
                  <c:v>0.241758</c:v>
                </c:pt>
                <c:pt idx="1698">
                  <c:v>0.241758</c:v>
                </c:pt>
                <c:pt idx="1699">
                  <c:v>0.28571400000000002</c:v>
                </c:pt>
                <c:pt idx="1700">
                  <c:v>0.28571400000000002</c:v>
                </c:pt>
                <c:pt idx="1701">
                  <c:v>0.28571400000000002</c:v>
                </c:pt>
                <c:pt idx="1702">
                  <c:v>0.28571400000000002</c:v>
                </c:pt>
                <c:pt idx="1703">
                  <c:v>0.241758</c:v>
                </c:pt>
                <c:pt idx="1704">
                  <c:v>0.28571400000000002</c:v>
                </c:pt>
                <c:pt idx="1705">
                  <c:v>0.241758</c:v>
                </c:pt>
                <c:pt idx="1706">
                  <c:v>0.28571400000000002</c:v>
                </c:pt>
                <c:pt idx="1707">
                  <c:v>0.28571400000000002</c:v>
                </c:pt>
                <c:pt idx="1708">
                  <c:v>0.241758</c:v>
                </c:pt>
                <c:pt idx="1709">
                  <c:v>0.241758</c:v>
                </c:pt>
                <c:pt idx="1710">
                  <c:v>0.241758</c:v>
                </c:pt>
                <c:pt idx="1711">
                  <c:v>0.241758</c:v>
                </c:pt>
                <c:pt idx="1712">
                  <c:v>0.241758</c:v>
                </c:pt>
                <c:pt idx="1713">
                  <c:v>0.28571400000000002</c:v>
                </c:pt>
                <c:pt idx="1714">
                  <c:v>0.241758</c:v>
                </c:pt>
                <c:pt idx="1715">
                  <c:v>0.28571400000000002</c:v>
                </c:pt>
                <c:pt idx="1716">
                  <c:v>0.28571400000000002</c:v>
                </c:pt>
                <c:pt idx="1717">
                  <c:v>0.28571400000000002</c:v>
                </c:pt>
                <c:pt idx="1718">
                  <c:v>0.241758</c:v>
                </c:pt>
                <c:pt idx="1719">
                  <c:v>0.241758</c:v>
                </c:pt>
                <c:pt idx="1720">
                  <c:v>0.28571400000000002</c:v>
                </c:pt>
                <c:pt idx="1721">
                  <c:v>0.241758</c:v>
                </c:pt>
                <c:pt idx="1722">
                  <c:v>0.28571400000000002</c:v>
                </c:pt>
                <c:pt idx="1723">
                  <c:v>0.241758</c:v>
                </c:pt>
                <c:pt idx="1724">
                  <c:v>0.28571400000000002</c:v>
                </c:pt>
                <c:pt idx="1725">
                  <c:v>0.241758</c:v>
                </c:pt>
                <c:pt idx="1726">
                  <c:v>0.241758</c:v>
                </c:pt>
                <c:pt idx="1727">
                  <c:v>0.28571400000000002</c:v>
                </c:pt>
                <c:pt idx="1728">
                  <c:v>0.241758</c:v>
                </c:pt>
                <c:pt idx="1729">
                  <c:v>0.241758</c:v>
                </c:pt>
                <c:pt idx="1730">
                  <c:v>0.241758</c:v>
                </c:pt>
                <c:pt idx="1731">
                  <c:v>0.241758</c:v>
                </c:pt>
                <c:pt idx="1732">
                  <c:v>0.241758</c:v>
                </c:pt>
                <c:pt idx="1733">
                  <c:v>0.28571400000000002</c:v>
                </c:pt>
                <c:pt idx="1734">
                  <c:v>0.28571400000000002</c:v>
                </c:pt>
                <c:pt idx="1735">
                  <c:v>0.28571400000000002</c:v>
                </c:pt>
                <c:pt idx="1736">
                  <c:v>0.28571400000000002</c:v>
                </c:pt>
                <c:pt idx="1737">
                  <c:v>0.28571400000000002</c:v>
                </c:pt>
                <c:pt idx="1738">
                  <c:v>0.241758</c:v>
                </c:pt>
                <c:pt idx="1739">
                  <c:v>0.241758</c:v>
                </c:pt>
                <c:pt idx="1740">
                  <c:v>0.241758</c:v>
                </c:pt>
                <c:pt idx="1741">
                  <c:v>0.241758</c:v>
                </c:pt>
                <c:pt idx="1742">
                  <c:v>0.241758</c:v>
                </c:pt>
                <c:pt idx="1743">
                  <c:v>0.241758</c:v>
                </c:pt>
                <c:pt idx="1744">
                  <c:v>0.241758</c:v>
                </c:pt>
                <c:pt idx="1745">
                  <c:v>0.241758</c:v>
                </c:pt>
                <c:pt idx="1746">
                  <c:v>0.28571400000000002</c:v>
                </c:pt>
                <c:pt idx="1747">
                  <c:v>0.28571400000000002</c:v>
                </c:pt>
                <c:pt idx="1748">
                  <c:v>0.28571400000000002</c:v>
                </c:pt>
                <c:pt idx="1749">
                  <c:v>0.241758</c:v>
                </c:pt>
                <c:pt idx="1750">
                  <c:v>0.241758</c:v>
                </c:pt>
                <c:pt idx="1751">
                  <c:v>0.241758</c:v>
                </c:pt>
                <c:pt idx="1752">
                  <c:v>0.241758</c:v>
                </c:pt>
                <c:pt idx="1753">
                  <c:v>0.28571400000000002</c:v>
                </c:pt>
                <c:pt idx="1754">
                  <c:v>0.28571400000000002</c:v>
                </c:pt>
                <c:pt idx="1755">
                  <c:v>0.241758</c:v>
                </c:pt>
                <c:pt idx="1756">
                  <c:v>0.28571400000000002</c:v>
                </c:pt>
                <c:pt idx="1757">
                  <c:v>0.28571400000000002</c:v>
                </c:pt>
                <c:pt idx="1758">
                  <c:v>0.28571400000000002</c:v>
                </c:pt>
                <c:pt idx="1759">
                  <c:v>0.28571400000000002</c:v>
                </c:pt>
                <c:pt idx="1760">
                  <c:v>0.28571400000000002</c:v>
                </c:pt>
                <c:pt idx="1761">
                  <c:v>0.28571400000000002</c:v>
                </c:pt>
                <c:pt idx="1762">
                  <c:v>0.241758</c:v>
                </c:pt>
                <c:pt idx="1763">
                  <c:v>0.241758</c:v>
                </c:pt>
                <c:pt idx="1764">
                  <c:v>0.241758</c:v>
                </c:pt>
                <c:pt idx="1765">
                  <c:v>0.28571400000000002</c:v>
                </c:pt>
                <c:pt idx="1766">
                  <c:v>0.241758</c:v>
                </c:pt>
                <c:pt idx="1767">
                  <c:v>0.241758</c:v>
                </c:pt>
                <c:pt idx="1768">
                  <c:v>0.241758</c:v>
                </c:pt>
                <c:pt idx="1769">
                  <c:v>0.28571400000000002</c:v>
                </c:pt>
                <c:pt idx="1770">
                  <c:v>0.28571400000000002</c:v>
                </c:pt>
                <c:pt idx="1771">
                  <c:v>0.28571400000000002</c:v>
                </c:pt>
                <c:pt idx="1772">
                  <c:v>0.241758</c:v>
                </c:pt>
                <c:pt idx="1773">
                  <c:v>0.241758</c:v>
                </c:pt>
                <c:pt idx="1774">
                  <c:v>0.28571400000000002</c:v>
                </c:pt>
                <c:pt idx="1775">
                  <c:v>0.28571400000000002</c:v>
                </c:pt>
                <c:pt idx="1776">
                  <c:v>0.28571400000000002</c:v>
                </c:pt>
                <c:pt idx="1777">
                  <c:v>0.241758</c:v>
                </c:pt>
                <c:pt idx="1778">
                  <c:v>0.241758</c:v>
                </c:pt>
                <c:pt idx="1779">
                  <c:v>0.241758</c:v>
                </c:pt>
                <c:pt idx="1780">
                  <c:v>0.241758</c:v>
                </c:pt>
                <c:pt idx="1781">
                  <c:v>0.241758</c:v>
                </c:pt>
                <c:pt idx="1782">
                  <c:v>0.28571400000000002</c:v>
                </c:pt>
                <c:pt idx="1783">
                  <c:v>0.28571400000000002</c:v>
                </c:pt>
                <c:pt idx="1784">
                  <c:v>0.28571400000000002</c:v>
                </c:pt>
                <c:pt idx="1785">
                  <c:v>0.28571400000000002</c:v>
                </c:pt>
                <c:pt idx="1786">
                  <c:v>0.28571400000000002</c:v>
                </c:pt>
                <c:pt idx="1787">
                  <c:v>0.28571400000000002</c:v>
                </c:pt>
                <c:pt idx="1788">
                  <c:v>0.241758</c:v>
                </c:pt>
                <c:pt idx="1789">
                  <c:v>0.28571400000000002</c:v>
                </c:pt>
                <c:pt idx="1790">
                  <c:v>0.28571400000000002</c:v>
                </c:pt>
                <c:pt idx="1791">
                  <c:v>0.28571400000000002</c:v>
                </c:pt>
                <c:pt idx="1792">
                  <c:v>0.241758</c:v>
                </c:pt>
                <c:pt idx="1793">
                  <c:v>0.241758</c:v>
                </c:pt>
                <c:pt idx="1794">
                  <c:v>0.28571400000000002</c:v>
                </c:pt>
                <c:pt idx="1795">
                  <c:v>0.28571400000000002</c:v>
                </c:pt>
                <c:pt idx="1796">
                  <c:v>0.28571400000000002</c:v>
                </c:pt>
                <c:pt idx="1797">
                  <c:v>0.28571400000000002</c:v>
                </c:pt>
                <c:pt idx="1798">
                  <c:v>0.28571400000000002</c:v>
                </c:pt>
                <c:pt idx="1799">
                  <c:v>0.28571400000000002</c:v>
                </c:pt>
                <c:pt idx="1800">
                  <c:v>0.28571400000000002</c:v>
                </c:pt>
                <c:pt idx="1801">
                  <c:v>0.28571400000000002</c:v>
                </c:pt>
                <c:pt idx="1802">
                  <c:v>0.28571400000000002</c:v>
                </c:pt>
                <c:pt idx="1803">
                  <c:v>0.241758</c:v>
                </c:pt>
                <c:pt idx="1804">
                  <c:v>0.28571400000000002</c:v>
                </c:pt>
                <c:pt idx="1805">
                  <c:v>0.28571400000000002</c:v>
                </c:pt>
                <c:pt idx="1806">
                  <c:v>0.28571400000000002</c:v>
                </c:pt>
                <c:pt idx="1807">
                  <c:v>0.28571400000000002</c:v>
                </c:pt>
                <c:pt idx="1808">
                  <c:v>0.28571400000000002</c:v>
                </c:pt>
                <c:pt idx="1809">
                  <c:v>0.241758</c:v>
                </c:pt>
                <c:pt idx="1810">
                  <c:v>0.241758</c:v>
                </c:pt>
                <c:pt idx="1811">
                  <c:v>0.241758</c:v>
                </c:pt>
                <c:pt idx="1812">
                  <c:v>0.241758</c:v>
                </c:pt>
                <c:pt idx="1813">
                  <c:v>0.241758</c:v>
                </c:pt>
                <c:pt idx="1814">
                  <c:v>0.241758</c:v>
                </c:pt>
                <c:pt idx="1815">
                  <c:v>0.241758</c:v>
                </c:pt>
                <c:pt idx="1816">
                  <c:v>0.28571400000000002</c:v>
                </c:pt>
                <c:pt idx="1817">
                  <c:v>0.28571400000000002</c:v>
                </c:pt>
                <c:pt idx="1818">
                  <c:v>0.241758</c:v>
                </c:pt>
                <c:pt idx="1819">
                  <c:v>0.241758</c:v>
                </c:pt>
                <c:pt idx="1820">
                  <c:v>0.241758</c:v>
                </c:pt>
                <c:pt idx="1821">
                  <c:v>0.241758</c:v>
                </c:pt>
                <c:pt idx="1822">
                  <c:v>0.241758</c:v>
                </c:pt>
                <c:pt idx="1823">
                  <c:v>0.28571400000000002</c:v>
                </c:pt>
                <c:pt idx="1824">
                  <c:v>0.241758</c:v>
                </c:pt>
                <c:pt idx="1825">
                  <c:v>0.241758</c:v>
                </c:pt>
                <c:pt idx="1826">
                  <c:v>0.28571400000000002</c:v>
                </c:pt>
                <c:pt idx="1827">
                  <c:v>0.28571400000000002</c:v>
                </c:pt>
                <c:pt idx="1828">
                  <c:v>0.28571400000000002</c:v>
                </c:pt>
                <c:pt idx="1829">
                  <c:v>0.241758</c:v>
                </c:pt>
                <c:pt idx="1830">
                  <c:v>0.241758</c:v>
                </c:pt>
                <c:pt idx="1831">
                  <c:v>0.241758</c:v>
                </c:pt>
                <c:pt idx="1832">
                  <c:v>0.241758</c:v>
                </c:pt>
                <c:pt idx="1833">
                  <c:v>0.28571400000000002</c:v>
                </c:pt>
                <c:pt idx="1834">
                  <c:v>0.241758</c:v>
                </c:pt>
                <c:pt idx="1835">
                  <c:v>0.28571400000000002</c:v>
                </c:pt>
                <c:pt idx="1836">
                  <c:v>0.28571400000000002</c:v>
                </c:pt>
                <c:pt idx="1837">
                  <c:v>0.28571400000000002</c:v>
                </c:pt>
                <c:pt idx="1838">
                  <c:v>0.241758</c:v>
                </c:pt>
                <c:pt idx="1839">
                  <c:v>0.28571400000000002</c:v>
                </c:pt>
                <c:pt idx="1840">
                  <c:v>0.241758</c:v>
                </c:pt>
                <c:pt idx="1841">
                  <c:v>0.241758</c:v>
                </c:pt>
                <c:pt idx="1842">
                  <c:v>0.21978</c:v>
                </c:pt>
                <c:pt idx="1843">
                  <c:v>0.241758</c:v>
                </c:pt>
                <c:pt idx="1844">
                  <c:v>0.241758</c:v>
                </c:pt>
                <c:pt idx="1845">
                  <c:v>0.241758</c:v>
                </c:pt>
                <c:pt idx="1846">
                  <c:v>0.241758</c:v>
                </c:pt>
                <c:pt idx="1847">
                  <c:v>0.241758</c:v>
                </c:pt>
                <c:pt idx="1848">
                  <c:v>0.241758</c:v>
                </c:pt>
                <c:pt idx="1849">
                  <c:v>0.241758</c:v>
                </c:pt>
                <c:pt idx="1850">
                  <c:v>0.241758</c:v>
                </c:pt>
                <c:pt idx="1851">
                  <c:v>0.241758</c:v>
                </c:pt>
                <c:pt idx="1852">
                  <c:v>0.241758</c:v>
                </c:pt>
                <c:pt idx="1853">
                  <c:v>0.241758</c:v>
                </c:pt>
                <c:pt idx="1854">
                  <c:v>0.241758</c:v>
                </c:pt>
                <c:pt idx="1855">
                  <c:v>0.241758</c:v>
                </c:pt>
                <c:pt idx="1856">
                  <c:v>0.241758</c:v>
                </c:pt>
                <c:pt idx="1857">
                  <c:v>0.241758</c:v>
                </c:pt>
                <c:pt idx="1858">
                  <c:v>0.28571400000000002</c:v>
                </c:pt>
                <c:pt idx="1859">
                  <c:v>0.28571400000000002</c:v>
                </c:pt>
                <c:pt idx="1860">
                  <c:v>0.241758</c:v>
                </c:pt>
                <c:pt idx="1861">
                  <c:v>0.241758</c:v>
                </c:pt>
                <c:pt idx="1862">
                  <c:v>0.241758</c:v>
                </c:pt>
                <c:pt idx="1863">
                  <c:v>0.241758</c:v>
                </c:pt>
                <c:pt idx="1864">
                  <c:v>0.28571400000000002</c:v>
                </c:pt>
                <c:pt idx="1865">
                  <c:v>0.241758</c:v>
                </c:pt>
                <c:pt idx="1866">
                  <c:v>0.241758</c:v>
                </c:pt>
                <c:pt idx="1867">
                  <c:v>0.241758</c:v>
                </c:pt>
                <c:pt idx="1868">
                  <c:v>0.241758</c:v>
                </c:pt>
                <c:pt idx="1869">
                  <c:v>0.241758</c:v>
                </c:pt>
                <c:pt idx="1870">
                  <c:v>0.241758</c:v>
                </c:pt>
                <c:pt idx="1871">
                  <c:v>0.241758</c:v>
                </c:pt>
                <c:pt idx="1872">
                  <c:v>0.28571400000000002</c:v>
                </c:pt>
                <c:pt idx="1873">
                  <c:v>0.28571400000000002</c:v>
                </c:pt>
                <c:pt idx="1874">
                  <c:v>0.28571400000000002</c:v>
                </c:pt>
                <c:pt idx="1875">
                  <c:v>0.241758</c:v>
                </c:pt>
                <c:pt idx="1876">
                  <c:v>0.241758</c:v>
                </c:pt>
                <c:pt idx="1877">
                  <c:v>0.241758</c:v>
                </c:pt>
                <c:pt idx="1878">
                  <c:v>0.241758</c:v>
                </c:pt>
                <c:pt idx="1879">
                  <c:v>0.241758</c:v>
                </c:pt>
                <c:pt idx="1880">
                  <c:v>0.241758</c:v>
                </c:pt>
                <c:pt idx="1881">
                  <c:v>0.241758</c:v>
                </c:pt>
                <c:pt idx="1882">
                  <c:v>0.28571400000000002</c:v>
                </c:pt>
                <c:pt idx="1883">
                  <c:v>0.28571400000000002</c:v>
                </c:pt>
                <c:pt idx="1884">
                  <c:v>0.241758</c:v>
                </c:pt>
                <c:pt idx="1885">
                  <c:v>0.28571400000000002</c:v>
                </c:pt>
                <c:pt idx="1886">
                  <c:v>0.241758</c:v>
                </c:pt>
                <c:pt idx="1887">
                  <c:v>0.241758</c:v>
                </c:pt>
                <c:pt idx="1888">
                  <c:v>0.241758</c:v>
                </c:pt>
                <c:pt idx="1889">
                  <c:v>0.241758</c:v>
                </c:pt>
                <c:pt idx="1890">
                  <c:v>0.28571400000000002</c:v>
                </c:pt>
                <c:pt idx="1891">
                  <c:v>0.28571400000000002</c:v>
                </c:pt>
                <c:pt idx="1892">
                  <c:v>0.28571400000000002</c:v>
                </c:pt>
                <c:pt idx="1893">
                  <c:v>0.28571400000000002</c:v>
                </c:pt>
                <c:pt idx="1894">
                  <c:v>0.28571400000000002</c:v>
                </c:pt>
                <c:pt idx="1895">
                  <c:v>0.241758</c:v>
                </c:pt>
                <c:pt idx="1896">
                  <c:v>0.241758</c:v>
                </c:pt>
                <c:pt idx="1897">
                  <c:v>0.241758</c:v>
                </c:pt>
                <c:pt idx="1898">
                  <c:v>0.28571400000000002</c:v>
                </c:pt>
                <c:pt idx="1899">
                  <c:v>0.28571400000000002</c:v>
                </c:pt>
                <c:pt idx="1900">
                  <c:v>0.28571400000000002</c:v>
                </c:pt>
                <c:pt idx="1901">
                  <c:v>0.241758</c:v>
                </c:pt>
                <c:pt idx="1902">
                  <c:v>0.28571400000000002</c:v>
                </c:pt>
                <c:pt idx="1903">
                  <c:v>0.28571400000000002</c:v>
                </c:pt>
                <c:pt idx="1904">
                  <c:v>0.28571400000000002</c:v>
                </c:pt>
                <c:pt idx="1905">
                  <c:v>0.241758</c:v>
                </c:pt>
                <c:pt idx="1906">
                  <c:v>0.28571400000000002</c:v>
                </c:pt>
                <c:pt idx="1907">
                  <c:v>0.28571400000000002</c:v>
                </c:pt>
                <c:pt idx="1908">
                  <c:v>0.28571400000000002</c:v>
                </c:pt>
                <c:pt idx="1909">
                  <c:v>0.241758</c:v>
                </c:pt>
                <c:pt idx="1910">
                  <c:v>0.241758</c:v>
                </c:pt>
                <c:pt idx="1911">
                  <c:v>0.28571400000000002</c:v>
                </c:pt>
                <c:pt idx="1912">
                  <c:v>0.28571400000000002</c:v>
                </c:pt>
                <c:pt idx="1913">
                  <c:v>0.241758</c:v>
                </c:pt>
                <c:pt idx="1914">
                  <c:v>0.28571400000000002</c:v>
                </c:pt>
                <c:pt idx="1915">
                  <c:v>0.28571400000000002</c:v>
                </c:pt>
                <c:pt idx="1916">
                  <c:v>0.241758</c:v>
                </c:pt>
                <c:pt idx="1917">
                  <c:v>0.28571400000000002</c:v>
                </c:pt>
                <c:pt idx="1918">
                  <c:v>0.28571400000000002</c:v>
                </c:pt>
                <c:pt idx="1919">
                  <c:v>0.28571400000000002</c:v>
                </c:pt>
                <c:pt idx="1920">
                  <c:v>0.241758</c:v>
                </c:pt>
                <c:pt idx="1921">
                  <c:v>0.241758</c:v>
                </c:pt>
                <c:pt idx="1922">
                  <c:v>0.241758</c:v>
                </c:pt>
                <c:pt idx="1923">
                  <c:v>0.241758</c:v>
                </c:pt>
                <c:pt idx="1924">
                  <c:v>0.28571400000000002</c:v>
                </c:pt>
                <c:pt idx="1925">
                  <c:v>0.241758</c:v>
                </c:pt>
                <c:pt idx="1926">
                  <c:v>0.28571400000000002</c:v>
                </c:pt>
                <c:pt idx="1927">
                  <c:v>0.28571400000000002</c:v>
                </c:pt>
                <c:pt idx="1928">
                  <c:v>0.28571400000000002</c:v>
                </c:pt>
                <c:pt idx="1929">
                  <c:v>0.28571400000000002</c:v>
                </c:pt>
                <c:pt idx="1930">
                  <c:v>0.28571400000000002</c:v>
                </c:pt>
                <c:pt idx="1931">
                  <c:v>0.241758</c:v>
                </c:pt>
                <c:pt idx="1932">
                  <c:v>0.241758</c:v>
                </c:pt>
                <c:pt idx="1933">
                  <c:v>0.241758</c:v>
                </c:pt>
                <c:pt idx="1934">
                  <c:v>0.241758</c:v>
                </c:pt>
                <c:pt idx="1935">
                  <c:v>0.28571400000000002</c:v>
                </c:pt>
                <c:pt idx="1936">
                  <c:v>0.241758</c:v>
                </c:pt>
                <c:pt idx="1937">
                  <c:v>0.241758</c:v>
                </c:pt>
                <c:pt idx="1938">
                  <c:v>0.241758</c:v>
                </c:pt>
                <c:pt idx="1939">
                  <c:v>0.241758</c:v>
                </c:pt>
                <c:pt idx="1940">
                  <c:v>0.241758</c:v>
                </c:pt>
                <c:pt idx="1941">
                  <c:v>0.28571400000000002</c:v>
                </c:pt>
                <c:pt idx="1942">
                  <c:v>0.28571400000000002</c:v>
                </c:pt>
                <c:pt idx="1943">
                  <c:v>0.241758</c:v>
                </c:pt>
                <c:pt idx="1944">
                  <c:v>0.28571400000000002</c:v>
                </c:pt>
                <c:pt idx="1945">
                  <c:v>0.28571400000000002</c:v>
                </c:pt>
                <c:pt idx="1946">
                  <c:v>0.241758</c:v>
                </c:pt>
                <c:pt idx="1947">
                  <c:v>0.241758</c:v>
                </c:pt>
                <c:pt idx="1948">
                  <c:v>0.28571400000000002</c:v>
                </c:pt>
                <c:pt idx="1949">
                  <c:v>0.28571400000000002</c:v>
                </c:pt>
                <c:pt idx="1950">
                  <c:v>0.28571400000000002</c:v>
                </c:pt>
                <c:pt idx="1951">
                  <c:v>0.28571400000000002</c:v>
                </c:pt>
                <c:pt idx="1952">
                  <c:v>0.28571400000000002</c:v>
                </c:pt>
                <c:pt idx="1953">
                  <c:v>0.241758</c:v>
                </c:pt>
                <c:pt idx="1954">
                  <c:v>0.241758</c:v>
                </c:pt>
                <c:pt idx="1955">
                  <c:v>0.241758</c:v>
                </c:pt>
                <c:pt idx="1956">
                  <c:v>0.241758</c:v>
                </c:pt>
                <c:pt idx="1957">
                  <c:v>0.241758</c:v>
                </c:pt>
                <c:pt idx="1958">
                  <c:v>0.28571400000000002</c:v>
                </c:pt>
                <c:pt idx="1959">
                  <c:v>0.28571400000000002</c:v>
                </c:pt>
                <c:pt idx="1960">
                  <c:v>0.28571400000000002</c:v>
                </c:pt>
                <c:pt idx="1961">
                  <c:v>0.241758</c:v>
                </c:pt>
                <c:pt idx="1962">
                  <c:v>0.241758</c:v>
                </c:pt>
                <c:pt idx="1963">
                  <c:v>0.241758</c:v>
                </c:pt>
                <c:pt idx="1964">
                  <c:v>0.241758</c:v>
                </c:pt>
                <c:pt idx="1965">
                  <c:v>0.28571400000000002</c:v>
                </c:pt>
                <c:pt idx="1966">
                  <c:v>0.241758</c:v>
                </c:pt>
                <c:pt idx="1967">
                  <c:v>0.241758</c:v>
                </c:pt>
                <c:pt idx="1968">
                  <c:v>0.241758</c:v>
                </c:pt>
                <c:pt idx="1969">
                  <c:v>0.241758</c:v>
                </c:pt>
                <c:pt idx="1970">
                  <c:v>0.28571400000000002</c:v>
                </c:pt>
                <c:pt idx="1971">
                  <c:v>0.28571400000000002</c:v>
                </c:pt>
                <c:pt idx="1972">
                  <c:v>0.241758</c:v>
                </c:pt>
                <c:pt idx="1973">
                  <c:v>0.28571400000000002</c:v>
                </c:pt>
                <c:pt idx="1974">
                  <c:v>0.28571400000000002</c:v>
                </c:pt>
                <c:pt idx="1975">
                  <c:v>0.28571400000000002</c:v>
                </c:pt>
                <c:pt idx="1976">
                  <c:v>0.241758</c:v>
                </c:pt>
                <c:pt idx="1977">
                  <c:v>0.241758</c:v>
                </c:pt>
                <c:pt idx="1978">
                  <c:v>0.241758</c:v>
                </c:pt>
                <c:pt idx="1979">
                  <c:v>0.241758</c:v>
                </c:pt>
                <c:pt idx="1980">
                  <c:v>0.28571400000000002</c:v>
                </c:pt>
                <c:pt idx="1981">
                  <c:v>0.241758</c:v>
                </c:pt>
                <c:pt idx="1982">
                  <c:v>0.241758</c:v>
                </c:pt>
                <c:pt idx="1983">
                  <c:v>0.28571400000000002</c:v>
                </c:pt>
                <c:pt idx="1984">
                  <c:v>0.28571400000000002</c:v>
                </c:pt>
                <c:pt idx="1985">
                  <c:v>0.28571400000000002</c:v>
                </c:pt>
                <c:pt idx="1986">
                  <c:v>0.28571400000000002</c:v>
                </c:pt>
                <c:pt idx="1987">
                  <c:v>0.241758</c:v>
                </c:pt>
                <c:pt idx="1988">
                  <c:v>0.241758</c:v>
                </c:pt>
                <c:pt idx="1989">
                  <c:v>0.241758</c:v>
                </c:pt>
                <c:pt idx="1990">
                  <c:v>0.28571400000000002</c:v>
                </c:pt>
                <c:pt idx="1991">
                  <c:v>0.28571400000000002</c:v>
                </c:pt>
                <c:pt idx="1992">
                  <c:v>0.28571400000000002</c:v>
                </c:pt>
                <c:pt idx="1993">
                  <c:v>0.28571400000000002</c:v>
                </c:pt>
                <c:pt idx="1994">
                  <c:v>0.28571400000000002</c:v>
                </c:pt>
                <c:pt idx="1995">
                  <c:v>0.241758</c:v>
                </c:pt>
                <c:pt idx="1996">
                  <c:v>0.241758</c:v>
                </c:pt>
                <c:pt idx="1997">
                  <c:v>0.241758</c:v>
                </c:pt>
                <c:pt idx="1998">
                  <c:v>0.241758</c:v>
                </c:pt>
                <c:pt idx="1999">
                  <c:v>0.241758</c:v>
                </c:pt>
                <c:pt idx="2000">
                  <c:v>0.28571400000000002</c:v>
                </c:pt>
                <c:pt idx="2001">
                  <c:v>0.28571400000000002</c:v>
                </c:pt>
                <c:pt idx="2002">
                  <c:v>0.28571400000000002</c:v>
                </c:pt>
                <c:pt idx="2003">
                  <c:v>0.28571400000000002</c:v>
                </c:pt>
                <c:pt idx="2004">
                  <c:v>0.28571400000000002</c:v>
                </c:pt>
                <c:pt idx="2005">
                  <c:v>0.241758</c:v>
                </c:pt>
                <c:pt idx="2006">
                  <c:v>0.241758</c:v>
                </c:pt>
                <c:pt idx="2007">
                  <c:v>0.28571400000000002</c:v>
                </c:pt>
                <c:pt idx="2008">
                  <c:v>0.28571400000000002</c:v>
                </c:pt>
                <c:pt idx="2009">
                  <c:v>0.241758</c:v>
                </c:pt>
                <c:pt idx="2010">
                  <c:v>0.28571400000000002</c:v>
                </c:pt>
                <c:pt idx="2011">
                  <c:v>0.28571400000000002</c:v>
                </c:pt>
                <c:pt idx="2012">
                  <c:v>0.28571400000000002</c:v>
                </c:pt>
                <c:pt idx="2013">
                  <c:v>0.241758</c:v>
                </c:pt>
                <c:pt idx="2014">
                  <c:v>0.241758</c:v>
                </c:pt>
                <c:pt idx="2015">
                  <c:v>0.241758</c:v>
                </c:pt>
                <c:pt idx="2016">
                  <c:v>0.28571400000000002</c:v>
                </c:pt>
                <c:pt idx="2017">
                  <c:v>0.28571400000000002</c:v>
                </c:pt>
                <c:pt idx="2018">
                  <c:v>0.28571400000000002</c:v>
                </c:pt>
                <c:pt idx="2019">
                  <c:v>0.28571400000000002</c:v>
                </c:pt>
                <c:pt idx="2020">
                  <c:v>0.241758</c:v>
                </c:pt>
                <c:pt idx="2021">
                  <c:v>0.241758</c:v>
                </c:pt>
                <c:pt idx="2022">
                  <c:v>0.28571400000000002</c:v>
                </c:pt>
                <c:pt idx="2023">
                  <c:v>0.28571400000000002</c:v>
                </c:pt>
                <c:pt idx="2024">
                  <c:v>0.28571400000000002</c:v>
                </c:pt>
                <c:pt idx="2025">
                  <c:v>0.241758</c:v>
                </c:pt>
                <c:pt idx="2026">
                  <c:v>0.28571400000000002</c:v>
                </c:pt>
                <c:pt idx="2027">
                  <c:v>0.28571400000000002</c:v>
                </c:pt>
                <c:pt idx="2028">
                  <c:v>0.28571400000000002</c:v>
                </c:pt>
                <c:pt idx="2029">
                  <c:v>0.28571400000000002</c:v>
                </c:pt>
                <c:pt idx="2030">
                  <c:v>0.241758</c:v>
                </c:pt>
                <c:pt idx="2031">
                  <c:v>0.241758</c:v>
                </c:pt>
                <c:pt idx="2032">
                  <c:v>0.241758</c:v>
                </c:pt>
                <c:pt idx="2033">
                  <c:v>0.28571400000000002</c:v>
                </c:pt>
                <c:pt idx="2034">
                  <c:v>0.28571400000000002</c:v>
                </c:pt>
                <c:pt idx="2035">
                  <c:v>0.28571400000000002</c:v>
                </c:pt>
                <c:pt idx="2036">
                  <c:v>0.241758</c:v>
                </c:pt>
                <c:pt idx="2037">
                  <c:v>0.241758</c:v>
                </c:pt>
                <c:pt idx="2038">
                  <c:v>0.28571400000000002</c:v>
                </c:pt>
                <c:pt idx="2039">
                  <c:v>0.28571400000000002</c:v>
                </c:pt>
                <c:pt idx="2040">
                  <c:v>0.28571400000000002</c:v>
                </c:pt>
                <c:pt idx="2041">
                  <c:v>0.28571400000000002</c:v>
                </c:pt>
                <c:pt idx="2042">
                  <c:v>0.241758</c:v>
                </c:pt>
                <c:pt idx="2043">
                  <c:v>0.28571400000000002</c:v>
                </c:pt>
                <c:pt idx="2044">
                  <c:v>0.28571400000000002</c:v>
                </c:pt>
                <c:pt idx="2045">
                  <c:v>0.28571400000000002</c:v>
                </c:pt>
                <c:pt idx="2046">
                  <c:v>0.28571400000000002</c:v>
                </c:pt>
                <c:pt idx="2047">
                  <c:v>0.241758</c:v>
                </c:pt>
                <c:pt idx="2048">
                  <c:v>0.241758</c:v>
                </c:pt>
                <c:pt idx="2049">
                  <c:v>0.241758</c:v>
                </c:pt>
                <c:pt idx="2050">
                  <c:v>0.241758</c:v>
                </c:pt>
                <c:pt idx="2051">
                  <c:v>0.241758</c:v>
                </c:pt>
                <c:pt idx="2052">
                  <c:v>0.241758</c:v>
                </c:pt>
                <c:pt idx="2053">
                  <c:v>0.241758</c:v>
                </c:pt>
                <c:pt idx="2054">
                  <c:v>0.241758</c:v>
                </c:pt>
                <c:pt idx="2055">
                  <c:v>0.241758</c:v>
                </c:pt>
                <c:pt idx="2056">
                  <c:v>0.241758</c:v>
                </c:pt>
                <c:pt idx="2057">
                  <c:v>0.241758</c:v>
                </c:pt>
                <c:pt idx="2058">
                  <c:v>0.241758</c:v>
                </c:pt>
                <c:pt idx="2059">
                  <c:v>0.241758</c:v>
                </c:pt>
                <c:pt idx="2060">
                  <c:v>0.28571400000000002</c:v>
                </c:pt>
                <c:pt idx="2061">
                  <c:v>0.28571400000000002</c:v>
                </c:pt>
                <c:pt idx="2062">
                  <c:v>0.241758</c:v>
                </c:pt>
                <c:pt idx="2063">
                  <c:v>0.241758</c:v>
                </c:pt>
                <c:pt idx="2064">
                  <c:v>0.241758</c:v>
                </c:pt>
                <c:pt idx="2065">
                  <c:v>0.241758</c:v>
                </c:pt>
                <c:pt idx="2066">
                  <c:v>0.241758</c:v>
                </c:pt>
                <c:pt idx="2067">
                  <c:v>0.28571400000000002</c:v>
                </c:pt>
                <c:pt idx="2068">
                  <c:v>0.28571400000000002</c:v>
                </c:pt>
                <c:pt idx="2069">
                  <c:v>0.241758</c:v>
                </c:pt>
                <c:pt idx="2070">
                  <c:v>0.241758</c:v>
                </c:pt>
                <c:pt idx="2071">
                  <c:v>0.241758</c:v>
                </c:pt>
                <c:pt idx="2072">
                  <c:v>0.241758</c:v>
                </c:pt>
                <c:pt idx="2073">
                  <c:v>0.241758</c:v>
                </c:pt>
                <c:pt idx="2074">
                  <c:v>0.28571400000000002</c:v>
                </c:pt>
                <c:pt idx="2075">
                  <c:v>0.28571400000000002</c:v>
                </c:pt>
                <c:pt idx="2076">
                  <c:v>0.241758</c:v>
                </c:pt>
                <c:pt idx="2077">
                  <c:v>0.28571400000000002</c:v>
                </c:pt>
                <c:pt idx="2078">
                  <c:v>0.28571400000000002</c:v>
                </c:pt>
                <c:pt idx="2079">
                  <c:v>0.241758</c:v>
                </c:pt>
                <c:pt idx="2080">
                  <c:v>0.241758</c:v>
                </c:pt>
                <c:pt idx="2081">
                  <c:v>0.28571400000000002</c:v>
                </c:pt>
                <c:pt idx="2082">
                  <c:v>0.28571400000000002</c:v>
                </c:pt>
                <c:pt idx="2083">
                  <c:v>0.28571400000000002</c:v>
                </c:pt>
                <c:pt idx="2084">
                  <c:v>0.241758</c:v>
                </c:pt>
                <c:pt idx="2085">
                  <c:v>0.241758</c:v>
                </c:pt>
                <c:pt idx="2086">
                  <c:v>0.28571400000000002</c:v>
                </c:pt>
                <c:pt idx="2087">
                  <c:v>0.28571400000000002</c:v>
                </c:pt>
                <c:pt idx="2088">
                  <c:v>0.241758</c:v>
                </c:pt>
                <c:pt idx="2089">
                  <c:v>0.241758</c:v>
                </c:pt>
                <c:pt idx="2090">
                  <c:v>0.241758</c:v>
                </c:pt>
                <c:pt idx="2091">
                  <c:v>0.28571400000000002</c:v>
                </c:pt>
                <c:pt idx="2092">
                  <c:v>0.28571400000000002</c:v>
                </c:pt>
                <c:pt idx="2093">
                  <c:v>0.28571400000000002</c:v>
                </c:pt>
                <c:pt idx="2094">
                  <c:v>0.241758</c:v>
                </c:pt>
                <c:pt idx="2095">
                  <c:v>0.241758</c:v>
                </c:pt>
                <c:pt idx="2096">
                  <c:v>0.241758</c:v>
                </c:pt>
                <c:pt idx="2097">
                  <c:v>0.28571400000000002</c:v>
                </c:pt>
                <c:pt idx="2098">
                  <c:v>0.241758</c:v>
                </c:pt>
                <c:pt idx="2099">
                  <c:v>0.241758</c:v>
                </c:pt>
                <c:pt idx="2100">
                  <c:v>0.241758</c:v>
                </c:pt>
                <c:pt idx="2101">
                  <c:v>0.241758</c:v>
                </c:pt>
                <c:pt idx="2102">
                  <c:v>0.241758</c:v>
                </c:pt>
                <c:pt idx="2103">
                  <c:v>0.241758</c:v>
                </c:pt>
                <c:pt idx="2104">
                  <c:v>0.28571400000000002</c:v>
                </c:pt>
                <c:pt idx="2105">
                  <c:v>0.241758</c:v>
                </c:pt>
                <c:pt idx="2106">
                  <c:v>0.241758</c:v>
                </c:pt>
                <c:pt idx="2107">
                  <c:v>0.28571400000000002</c:v>
                </c:pt>
                <c:pt idx="2108">
                  <c:v>0.28571400000000002</c:v>
                </c:pt>
                <c:pt idx="2109">
                  <c:v>0.28571400000000002</c:v>
                </c:pt>
                <c:pt idx="2110">
                  <c:v>0.241758</c:v>
                </c:pt>
                <c:pt idx="2111">
                  <c:v>0.28571400000000002</c:v>
                </c:pt>
                <c:pt idx="2112">
                  <c:v>0.28571400000000002</c:v>
                </c:pt>
                <c:pt idx="2113">
                  <c:v>0.241758</c:v>
                </c:pt>
                <c:pt idx="2114">
                  <c:v>0.241758</c:v>
                </c:pt>
                <c:pt idx="2115">
                  <c:v>0.28571400000000002</c:v>
                </c:pt>
                <c:pt idx="2116">
                  <c:v>0.241758</c:v>
                </c:pt>
                <c:pt idx="2117">
                  <c:v>0.241758</c:v>
                </c:pt>
                <c:pt idx="2118">
                  <c:v>0.28571400000000002</c:v>
                </c:pt>
                <c:pt idx="2119">
                  <c:v>0.28571400000000002</c:v>
                </c:pt>
                <c:pt idx="2120">
                  <c:v>0.241758</c:v>
                </c:pt>
                <c:pt idx="2121">
                  <c:v>0.241758</c:v>
                </c:pt>
                <c:pt idx="2122">
                  <c:v>0.28571400000000002</c:v>
                </c:pt>
                <c:pt idx="2123">
                  <c:v>0.28571400000000002</c:v>
                </c:pt>
                <c:pt idx="2124">
                  <c:v>0.28571400000000002</c:v>
                </c:pt>
                <c:pt idx="2125">
                  <c:v>0.28571400000000002</c:v>
                </c:pt>
                <c:pt idx="2126">
                  <c:v>0.28571400000000002</c:v>
                </c:pt>
                <c:pt idx="2127">
                  <c:v>0.28571400000000002</c:v>
                </c:pt>
                <c:pt idx="2128">
                  <c:v>0.28571400000000002</c:v>
                </c:pt>
                <c:pt idx="2129">
                  <c:v>0.28571400000000002</c:v>
                </c:pt>
                <c:pt idx="2130">
                  <c:v>0.241758</c:v>
                </c:pt>
                <c:pt idx="2131">
                  <c:v>0.241758</c:v>
                </c:pt>
                <c:pt idx="2132">
                  <c:v>0.241758</c:v>
                </c:pt>
                <c:pt idx="2133">
                  <c:v>0.28571400000000002</c:v>
                </c:pt>
                <c:pt idx="2134">
                  <c:v>0.28571400000000002</c:v>
                </c:pt>
                <c:pt idx="2135">
                  <c:v>0.241758</c:v>
                </c:pt>
                <c:pt idx="2136">
                  <c:v>0.241758</c:v>
                </c:pt>
                <c:pt idx="2137">
                  <c:v>0.241758</c:v>
                </c:pt>
                <c:pt idx="2138">
                  <c:v>0.241758</c:v>
                </c:pt>
                <c:pt idx="2139">
                  <c:v>0.241758</c:v>
                </c:pt>
                <c:pt idx="2140">
                  <c:v>0.241758</c:v>
                </c:pt>
                <c:pt idx="2141">
                  <c:v>0.241758</c:v>
                </c:pt>
                <c:pt idx="2142">
                  <c:v>0.241758</c:v>
                </c:pt>
                <c:pt idx="2143">
                  <c:v>0.241758</c:v>
                </c:pt>
                <c:pt idx="2144">
                  <c:v>0.28571400000000002</c:v>
                </c:pt>
                <c:pt idx="2145">
                  <c:v>0.241758</c:v>
                </c:pt>
                <c:pt idx="2146">
                  <c:v>0.241758</c:v>
                </c:pt>
                <c:pt idx="2147">
                  <c:v>0.241758</c:v>
                </c:pt>
                <c:pt idx="2148">
                  <c:v>0.241758</c:v>
                </c:pt>
                <c:pt idx="2149">
                  <c:v>0.241758</c:v>
                </c:pt>
                <c:pt idx="2150">
                  <c:v>0.28571400000000002</c:v>
                </c:pt>
                <c:pt idx="2151">
                  <c:v>0.241758</c:v>
                </c:pt>
                <c:pt idx="2152">
                  <c:v>0.241758</c:v>
                </c:pt>
                <c:pt idx="2153">
                  <c:v>0.28571400000000002</c:v>
                </c:pt>
                <c:pt idx="2154">
                  <c:v>0.28571400000000002</c:v>
                </c:pt>
                <c:pt idx="2155">
                  <c:v>0.28571400000000002</c:v>
                </c:pt>
                <c:pt idx="2156">
                  <c:v>0.28571400000000002</c:v>
                </c:pt>
                <c:pt idx="2157">
                  <c:v>0.28571400000000002</c:v>
                </c:pt>
                <c:pt idx="2158">
                  <c:v>0.241758</c:v>
                </c:pt>
                <c:pt idx="2159">
                  <c:v>0.241758</c:v>
                </c:pt>
                <c:pt idx="2160">
                  <c:v>0.241758</c:v>
                </c:pt>
                <c:pt idx="2161">
                  <c:v>0.241758</c:v>
                </c:pt>
                <c:pt idx="2162">
                  <c:v>0.28571400000000002</c:v>
                </c:pt>
                <c:pt idx="2163">
                  <c:v>0.28571400000000002</c:v>
                </c:pt>
                <c:pt idx="2164">
                  <c:v>0.28571400000000002</c:v>
                </c:pt>
                <c:pt idx="2165">
                  <c:v>0.28571400000000002</c:v>
                </c:pt>
                <c:pt idx="2166">
                  <c:v>0.241758</c:v>
                </c:pt>
                <c:pt idx="2167">
                  <c:v>0.241758</c:v>
                </c:pt>
                <c:pt idx="2168">
                  <c:v>0.28571400000000002</c:v>
                </c:pt>
                <c:pt idx="2169">
                  <c:v>0.28571400000000002</c:v>
                </c:pt>
                <c:pt idx="2170">
                  <c:v>0.28571400000000002</c:v>
                </c:pt>
                <c:pt idx="2171">
                  <c:v>0.241758</c:v>
                </c:pt>
                <c:pt idx="2172">
                  <c:v>0.241758</c:v>
                </c:pt>
                <c:pt idx="2173">
                  <c:v>0.241758</c:v>
                </c:pt>
                <c:pt idx="2174">
                  <c:v>0.28571400000000002</c:v>
                </c:pt>
                <c:pt idx="2175">
                  <c:v>0.241758</c:v>
                </c:pt>
                <c:pt idx="2176">
                  <c:v>0.28571400000000002</c:v>
                </c:pt>
                <c:pt idx="2177">
                  <c:v>0.28571400000000002</c:v>
                </c:pt>
                <c:pt idx="2178">
                  <c:v>0.28571400000000002</c:v>
                </c:pt>
                <c:pt idx="2179">
                  <c:v>0.28571400000000002</c:v>
                </c:pt>
                <c:pt idx="2180">
                  <c:v>0.28571400000000002</c:v>
                </c:pt>
                <c:pt idx="2181">
                  <c:v>0.28571400000000002</c:v>
                </c:pt>
                <c:pt idx="2182">
                  <c:v>0.28571400000000002</c:v>
                </c:pt>
                <c:pt idx="2183">
                  <c:v>0.241758</c:v>
                </c:pt>
                <c:pt idx="2184">
                  <c:v>0.28571400000000002</c:v>
                </c:pt>
                <c:pt idx="2185">
                  <c:v>0.28571400000000002</c:v>
                </c:pt>
                <c:pt idx="2186">
                  <c:v>0.241758</c:v>
                </c:pt>
                <c:pt idx="2187">
                  <c:v>0.241758</c:v>
                </c:pt>
                <c:pt idx="2188">
                  <c:v>0.28571400000000002</c:v>
                </c:pt>
                <c:pt idx="2189">
                  <c:v>0.28571400000000002</c:v>
                </c:pt>
                <c:pt idx="2190">
                  <c:v>0.241758</c:v>
                </c:pt>
                <c:pt idx="2191">
                  <c:v>0.28571400000000002</c:v>
                </c:pt>
                <c:pt idx="2192">
                  <c:v>0.241758</c:v>
                </c:pt>
                <c:pt idx="2193">
                  <c:v>0.28571400000000002</c:v>
                </c:pt>
                <c:pt idx="2194">
                  <c:v>0.241758</c:v>
                </c:pt>
                <c:pt idx="2195">
                  <c:v>0.241758</c:v>
                </c:pt>
                <c:pt idx="2196">
                  <c:v>0.241758</c:v>
                </c:pt>
                <c:pt idx="2197">
                  <c:v>0.241758</c:v>
                </c:pt>
                <c:pt idx="2198">
                  <c:v>0.21978</c:v>
                </c:pt>
                <c:pt idx="2199">
                  <c:v>0.21978</c:v>
                </c:pt>
                <c:pt idx="2200">
                  <c:v>0.21978</c:v>
                </c:pt>
                <c:pt idx="2201">
                  <c:v>0.21978</c:v>
                </c:pt>
                <c:pt idx="2202">
                  <c:v>0.21978</c:v>
                </c:pt>
                <c:pt idx="2203">
                  <c:v>0.241758</c:v>
                </c:pt>
                <c:pt idx="2204">
                  <c:v>0.241758</c:v>
                </c:pt>
                <c:pt idx="2205">
                  <c:v>0.241758</c:v>
                </c:pt>
                <c:pt idx="2206">
                  <c:v>0.241758</c:v>
                </c:pt>
                <c:pt idx="2207">
                  <c:v>0.28571400000000002</c:v>
                </c:pt>
                <c:pt idx="2208">
                  <c:v>0.28571400000000002</c:v>
                </c:pt>
                <c:pt idx="2209">
                  <c:v>0.241758</c:v>
                </c:pt>
                <c:pt idx="2210">
                  <c:v>0.241758</c:v>
                </c:pt>
                <c:pt idx="2211">
                  <c:v>0.241758</c:v>
                </c:pt>
                <c:pt idx="2212">
                  <c:v>0.28571400000000002</c:v>
                </c:pt>
                <c:pt idx="2213">
                  <c:v>0.28571400000000002</c:v>
                </c:pt>
                <c:pt idx="2214">
                  <c:v>0.28571400000000002</c:v>
                </c:pt>
                <c:pt idx="2215">
                  <c:v>0.28571400000000002</c:v>
                </c:pt>
                <c:pt idx="2216">
                  <c:v>0.241758</c:v>
                </c:pt>
                <c:pt idx="2217">
                  <c:v>0.241758</c:v>
                </c:pt>
                <c:pt idx="2218">
                  <c:v>0.28571400000000002</c:v>
                </c:pt>
                <c:pt idx="2219">
                  <c:v>0.28571400000000002</c:v>
                </c:pt>
                <c:pt idx="2220">
                  <c:v>0.241758</c:v>
                </c:pt>
                <c:pt idx="2221">
                  <c:v>0.241758</c:v>
                </c:pt>
                <c:pt idx="2222">
                  <c:v>0.28571400000000002</c:v>
                </c:pt>
                <c:pt idx="2223">
                  <c:v>0.241758</c:v>
                </c:pt>
                <c:pt idx="2224">
                  <c:v>0.241758</c:v>
                </c:pt>
                <c:pt idx="2225">
                  <c:v>0.241758</c:v>
                </c:pt>
                <c:pt idx="2226">
                  <c:v>0.28571400000000002</c:v>
                </c:pt>
                <c:pt idx="2227">
                  <c:v>0.241758</c:v>
                </c:pt>
                <c:pt idx="2228">
                  <c:v>0.28571400000000002</c:v>
                </c:pt>
                <c:pt idx="2229">
                  <c:v>0.28571400000000002</c:v>
                </c:pt>
                <c:pt idx="2230">
                  <c:v>0.28571400000000002</c:v>
                </c:pt>
                <c:pt idx="2231">
                  <c:v>0.241758</c:v>
                </c:pt>
                <c:pt idx="2232">
                  <c:v>0.28571400000000002</c:v>
                </c:pt>
                <c:pt idx="2233">
                  <c:v>0.241758</c:v>
                </c:pt>
                <c:pt idx="2234">
                  <c:v>0.241758</c:v>
                </c:pt>
                <c:pt idx="2235">
                  <c:v>0.241758</c:v>
                </c:pt>
                <c:pt idx="2236">
                  <c:v>0.241758</c:v>
                </c:pt>
                <c:pt idx="2237">
                  <c:v>0.241758</c:v>
                </c:pt>
                <c:pt idx="2238">
                  <c:v>0.241758</c:v>
                </c:pt>
                <c:pt idx="2239">
                  <c:v>0.241758</c:v>
                </c:pt>
                <c:pt idx="2240">
                  <c:v>0.241758</c:v>
                </c:pt>
                <c:pt idx="2241">
                  <c:v>0.241758</c:v>
                </c:pt>
                <c:pt idx="2242">
                  <c:v>0.241758</c:v>
                </c:pt>
                <c:pt idx="2243">
                  <c:v>0.241758</c:v>
                </c:pt>
                <c:pt idx="2244">
                  <c:v>0.28571400000000002</c:v>
                </c:pt>
                <c:pt idx="2245">
                  <c:v>0.28571400000000002</c:v>
                </c:pt>
                <c:pt idx="2246">
                  <c:v>0.28571400000000002</c:v>
                </c:pt>
                <c:pt idx="2247">
                  <c:v>0.28571400000000002</c:v>
                </c:pt>
                <c:pt idx="2248">
                  <c:v>0.28571400000000002</c:v>
                </c:pt>
                <c:pt idx="2249">
                  <c:v>0.28571400000000002</c:v>
                </c:pt>
                <c:pt idx="2250">
                  <c:v>0.28571400000000002</c:v>
                </c:pt>
                <c:pt idx="2251">
                  <c:v>0.28571400000000002</c:v>
                </c:pt>
                <c:pt idx="2252">
                  <c:v>0.241758</c:v>
                </c:pt>
                <c:pt idx="2253">
                  <c:v>0.241758</c:v>
                </c:pt>
                <c:pt idx="2254">
                  <c:v>0.28571400000000002</c:v>
                </c:pt>
                <c:pt idx="2255">
                  <c:v>0.28571400000000002</c:v>
                </c:pt>
                <c:pt idx="2256">
                  <c:v>0.28571400000000002</c:v>
                </c:pt>
                <c:pt idx="2257">
                  <c:v>0.241758</c:v>
                </c:pt>
                <c:pt idx="2258">
                  <c:v>0.241758</c:v>
                </c:pt>
                <c:pt idx="2259">
                  <c:v>0.28571400000000002</c:v>
                </c:pt>
                <c:pt idx="2260">
                  <c:v>0.28571400000000002</c:v>
                </c:pt>
                <c:pt idx="2261">
                  <c:v>0.28571400000000002</c:v>
                </c:pt>
                <c:pt idx="2262">
                  <c:v>0.28571400000000002</c:v>
                </c:pt>
                <c:pt idx="2263">
                  <c:v>0.241758</c:v>
                </c:pt>
                <c:pt idx="2264">
                  <c:v>0.241758</c:v>
                </c:pt>
                <c:pt idx="2265">
                  <c:v>0.241758</c:v>
                </c:pt>
                <c:pt idx="2266">
                  <c:v>0.28571400000000002</c:v>
                </c:pt>
                <c:pt idx="2267">
                  <c:v>0.28571400000000002</c:v>
                </c:pt>
                <c:pt idx="2268">
                  <c:v>0.241758</c:v>
                </c:pt>
                <c:pt idx="2269">
                  <c:v>0.28571400000000002</c:v>
                </c:pt>
                <c:pt idx="2270">
                  <c:v>0.241758</c:v>
                </c:pt>
                <c:pt idx="2271">
                  <c:v>0.28571400000000002</c:v>
                </c:pt>
                <c:pt idx="2272">
                  <c:v>0.28571400000000002</c:v>
                </c:pt>
                <c:pt idx="2273">
                  <c:v>0.28571400000000002</c:v>
                </c:pt>
                <c:pt idx="2274">
                  <c:v>0.28571400000000002</c:v>
                </c:pt>
                <c:pt idx="2275">
                  <c:v>0.241758</c:v>
                </c:pt>
                <c:pt idx="2276">
                  <c:v>0.241758</c:v>
                </c:pt>
                <c:pt idx="2277">
                  <c:v>0.28571400000000002</c:v>
                </c:pt>
                <c:pt idx="2278">
                  <c:v>0.28571400000000002</c:v>
                </c:pt>
                <c:pt idx="2279">
                  <c:v>0.28571400000000002</c:v>
                </c:pt>
                <c:pt idx="2280">
                  <c:v>0.28571400000000002</c:v>
                </c:pt>
                <c:pt idx="2281">
                  <c:v>0.28571400000000002</c:v>
                </c:pt>
                <c:pt idx="2282">
                  <c:v>0.241758</c:v>
                </c:pt>
                <c:pt idx="2283">
                  <c:v>0.241758</c:v>
                </c:pt>
                <c:pt idx="2284">
                  <c:v>0.241758</c:v>
                </c:pt>
                <c:pt idx="2285">
                  <c:v>0.241758</c:v>
                </c:pt>
                <c:pt idx="2286">
                  <c:v>0.241758</c:v>
                </c:pt>
                <c:pt idx="2287">
                  <c:v>0.28571400000000002</c:v>
                </c:pt>
                <c:pt idx="2288">
                  <c:v>0.241758</c:v>
                </c:pt>
                <c:pt idx="2289">
                  <c:v>0.241758</c:v>
                </c:pt>
                <c:pt idx="2290">
                  <c:v>0.28571400000000002</c:v>
                </c:pt>
                <c:pt idx="2291">
                  <c:v>0.28571400000000002</c:v>
                </c:pt>
                <c:pt idx="2292">
                  <c:v>0.28571400000000002</c:v>
                </c:pt>
                <c:pt idx="2293">
                  <c:v>0.28571400000000002</c:v>
                </c:pt>
                <c:pt idx="2294">
                  <c:v>0.28571400000000002</c:v>
                </c:pt>
                <c:pt idx="2295">
                  <c:v>0.28571400000000002</c:v>
                </c:pt>
                <c:pt idx="2296">
                  <c:v>0.28571400000000002</c:v>
                </c:pt>
                <c:pt idx="2297">
                  <c:v>0.28571400000000002</c:v>
                </c:pt>
                <c:pt idx="2298">
                  <c:v>0.28571400000000002</c:v>
                </c:pt>
                <c:pt idx="2299">
                  <c:v>0.28571400000000002</c:v>
                </c:pt>
                <c:pt idx="2300">
                  <c:v>0.28571400000000002</c:v>
                </c:pt>
                <c:pt idx="2301">
                  <c:v>0.241758</c:v>
                </c:pt>
                <c:pt idx="2302">
                  <c:v>0.241758</c:v>
                </c:pt>
                <c:pt idx="2303">
                  <c:v>0.28571400000000002</c:v>
                </c:pt>
                <c:pt idx="2304">
                  <c:v>0.28571400000000002</c:v>
                </c:pt>
                <c:pt idx="2305">
                  <c:v>0.241758</c:v>
                </c:pt>
                <c:pt idx="2306">
                  <c:v>0.28571400000000002</c:v>
                </c:pt>
                <c:pt idx="2307">
                  <c:v>0.28571400000000002</c:v>
                </c:pt>
                <c:pt idx="2308">
                  <c:v>0.28571400000000002</c:v>
                </c:pt>
                <c:pt idx="2309">
                  <c:v>0.28571400000000002</c:v>
                </c:pt>
                <c:pt idx="2310">
                  <c:v>0.28571400000000002</c:v>
                </c:pt>
                <c:pt idx="2311">
                  <c:v>0.28571400000000002</c:v>
                </c:pt>
                <c:pt idx="2312">
                  <c:v>0.28571400000000002</c:v>
                </c:pt>
                <c:pt idx="2313">
                  <c:v>0.28571400000000002</c:v>
                </c:pt>
                <c:pt idx="2314">
                  <c:v>0.241758</c:v>
                </c:pt>
                <c:pt idx="2315">
                  <c:v>0.28571400000000002</c:v>
                </c:pt>
                <c:pt idx="2316">
                  <c:v>0.28571400000000002</c:v>
                </c:pt>
                <c:pt idx="2317">
                  <c:v>0.241758</c:v>
                </c:pt>
                <c:pt idx="2318">
                  <c:v>0.241758</c:v>
                </c:pt>
                <c:pt idx="2319">
                  <c:v>0.28571400000000002</c:v>
                </c:pt>
                <c:pt idx="2320">
                  <c:v>0.28571400000000002</c:v>
                </c:pt>
                <c:pt idx="2321">
                  <c:v>0.28571400000000002</c:v>
                </c:pt>
                <c:pt idx="2322">
                  <c:v>0.28571400000000002</c:v>
                </c:pt>
                <c:pt idx="2323">
                  <c:v>0.28571400000000002</c:v>
                </c:pt>
                <c:pt idx="2324">
                  <c:v>0.28571400000000002</c:v>
                </c:pt>
                <c:pt idx="2325">
                  <c:v>0.28571400000000002</c:v>
                </c:pt>
                <c:pt idx="2326">
                  <c:v>0.28571400000000002</c:v>
                </c:pt>
                <c:pt idx="2327">
                  <c:v>0.241758</c:v>
                </c:pt>
                <c:pt idx="2328">
                  <c:v>0.241758</c:v>
                </c:pt>
                <c:pt idx="2329">
                  <c:v>0.241758</c:v>
                </c:pt>
                <c:pt idx="2330">
                  <c:v>0.241758</c:v>
                </c:pt>
                <c:pt idx="2331">
                  <c:v>0.241758</c:v>
                </c:pt>
                <c:pt idx="2332">
                  <c:v>0.21978</c:v>
                </c:pt>
                <c:pt idx="2333">
                  <c:v>0.21978</c:v>
                </c:pt>
                <c:pt idx="2334">
                  <c:v>0.21978</c:v>
                </c:pt>
                <c:pt idx="2335">
                  <c:v>0.241758</c:v>
                </c:pt>
                <c:pt idx="2336">
                  <c:v>0.241758</c:v>
                </c:pt>
                <c:pt idx="2337">
                  <c:v>0.241758</c:v>
                </c:pt>
                <c:pt idx="2338">
                  <c:v>0.241758</c:v>
                </c:pt>
                <c:pt idx="2339">
                  <c:v>0.241758</c:v>
                </c:pt>
                <c:pt idx="2340">
                  <c:v>0.241758</c:v>
                </c:pt>
                <c:pt idx="2341">
                  <c:v>0.241758</c:v>
                </c:pt>
                <c:pt idx="2342">
                  <c:v>0.241758</c:v>
                </c:pt>
                <c:pt idx="2343">
                  <c:v>0.241758</c:v>
                </c:pt>
                <c:pt idx="2344">
                  <c:v>0.241758</c:v>
                </c:pt>
                <c:pt idx="2345">
                  <c:v>0.28571400000000002</c:v>
                </c:pt>
                <c:pt idx="2346">
                  <c:v>0.28571400000000002</c:v>
                </c:pt>
                <c:pt idx="2347">
                  <c:v>0.241758</c:v>
                </c:pt>
                <c:pt idx="2348">
                  <c:v>0.28571400000000002</c:v>
                </c:pt>
                <c:pt idx="2349">
                  <c:v>0.28571400000000002</c:v>
                </c:pt>
                <c:pt idx="2350">
                  <c:v>0.28571400000000002</c:v>
                </c:pt>
                <c:pt idx="2351">
                  <c:v>0.241758</c:v>
                </c:pt>
                <c:pt idx="2352">
                  <c:v>0.241758</c:v>
                </c:pt>
                <c:pt idx="2353">
                  <c:v>0.241758</c:v>
                </c:pt>
                <c:pt idx="2354">
                  <c:v>0.241758</c:v>
                </c:pt>
                <c:pt idx="2355">
                  <c:v>0.241758</c:v>
                </c:pt>
                <c:pt idx="2356">
                  <c:v>0.241758</c:v>
                </c:pt>
                <c:pt idx="2357">
                  <c:v>0.241758</c:v>
                </c:pt>
                <c:pt idx="2358">
                  <c:v>0.28571400000000002</c:v>
                </c:pt>
                <c:pt idx="2359">
                  <c:v>0.28571400000000002</c:v>
                </c:pt>
                <c:pt idx="2360">
                  <c:v>0.28571400000000002</c:v>
                </c:pt>
                <c:pt idx="2361">
                  <c:v>0.28571400000000002</c:v>
                </c:pt>
                <c:pt idx="2362">
                  <c:v>0.28571400000000002</c:v>
                </c:pt>
                <c:pt idx="2363">
                  <c:v>0.241758</c:v>
                </c:pt>
                <c:pt idx="2364">
                  <c:v>0.241758</c:v>
                </c:pt>
                <c:pt idx="2365">
                  <c:v>0.28571400000000002</c:v>
                </c:pt>
                <c:pt idx="2366">
                  <c:v>0.28571400000000002</c:v>
                </c:pt>
                <c:pt idx="2367">
                  <c:v>0.28571400000000002</c:v>
                </c:pt>
                <c:pt idx="2368">
                  <c:v>0.28571400000000002</c:v>
                </c:pt>
                <c:pt idx="2369">
                  <c:v>0.28571400000000002</c:v>
                </c:pt>
                <c:pt idx="2370">
                  <c:v>0.241758</c:v>
                </c:pt>
                <c:pt idx="2371">
                  <c:v>0.28571400000000002</c:v>
                </c:pt>
                <c:pt idx="2372">
                  <c:v>0.241758</c:v>
                </c:pt>
                <c:pt idx="2373">
                  <c:v>0.241758</c:v>
                </c:pt>
                <c:pt idx="2374">
                  <c:v>0.28571400000000002</c:v>
                </c:pt>
                <c:pt idx="2375">
                  <c:v>0.28571400000000002</c:v>
                </c:pt>
                <c:pt idx="2376">
                  <c:v>0.28571400000000002</c:v>
                </c:pt>
                <c:pt idx="2377">
                  <c:v>0.28571400000000002</c:v>
                </c:pt>
                <c:pt idx="2378">
                  <c:v>0.241758</c:v>
                </c:pt>
                <c:pt idx="2379">
                  <c:v>0.28571400000000002</c:v>
                </c:pt>
                <c:pt idx="2380">
                  <c:v>0.241758</c:v>
                </c:pt>
                <c:pt idx="2381">
                  <c:v>0.241758</c:v>
                </c:pt>
                <c:pt idx="2382">
                  <c:v>0.28571400000000002</c:v>
                </c:pt>
                <c:pt idx="2383">
                  <c:v>0.28571400000000002</c:v>
                </c:pt>
                <c:pt idx="2384">
                  <c:v>0.241758</c:v>
                </c:pt>
                <c:pt idx="2385">
                  <c:v>0.241758</c:v>
                </c:pt>
                <c:pt idx="2386">
                  <c:v>0.28571400000000002</c:v>
                </c:pt>
                <c:pt idx="2387">
                  <c:v>0.241758</c:v>
                </c:pt>
                <c:pt idx="2388">
                  <c:v>0.241758</c:v>
                </c:pt>
                <c:pt idx="2389">
                  <c:v>0.28571400000000002</c:v>
                </c:pt>
                <c:pt idx="2390">
                  <c:v>0.28571400000000002</c:v>
                </c:pt>
                <c:pt idx="2391">
                  <c:v>0.241758</c:v>
                </c:pt>
                <c:pt idx="2392">
                  <c:v>0.241758</c:v>
                </c:pt>
                <c:pt idx="2393">
                  <c:v>0.241758</c:v>
                </c:pt>
                <c:pt idx="2394">
                  <c:v>0.241758</c:v>
                </c:pt>
                <c:pt idx="2395">
                  <c:v>0.241758</c:v>
                </c:pt>
                <c:pt idx="2396">
                  <c:v>0.241758</c:v>
                </c:pt>
                <c:pt idx="2397">
                  <c:v>0.241758</c:v>
                </c:pt>
                <c:pt idx="2398">
                  <c:v>0.241758</c:v>
                </c:pt>
                <c:pt idx="2399">
                  <c:v>0.241758</c:v>
                </c:pt>
                <c:pt idx="2400">
                  <c:v>0.241758</c:v>
                </c:pt>
                <c:pt idx="2401">
                  <c:v>0.241758</c:v>
                </c:pt>
                <c:pt idx="2402">
                  <c:v>0.241758</c:v>
                </c:pt>
                <c:pt idx="2403">
                  <c:v>0.241758</c:v>
                </c:pt>
                <c:pt idx="2404">
                  <c:v>0.241758</c:v>
                </c:pt>
                <c:pt idx="2405">
                  <c:v>0.241758</c:v>
                </c:pt>
                <c:pt idx="2406">
                  <c:v>0.28571400000000002</c:v>
                </c:pt>
                <c:pt idx="2407">
                  <c:v>0.28571400000000002</c:v>
                </c:pt>
                <c:pt idx="2408">
                  <c:v>0.28571400000000002</c:v>
                </c:pt>
                <c:pt idx="2409">
                  <c:v>0.28571400000000002</c:v>
                </c:pt>
                <c:pt idx="2410">
                  <c:v>0.241758</c:v>
                </c:pt>
                <c:pt idx="2411">
                  <c:v>0.28571400000000002</c:v>
                </c:pt>
                <c:pt idx="2412">
                  <c:v>0.241758</c:v>
                </c:pt>
                <c:pt idx="2413">
                  <c:v>0.28571400000000002</c:v>
                </c:pt>
                <c:pt idx="2414">
                  <c:v>0.28571400000000002</c:v>
                </c:pt>
                <c:pt idx="2415">
                  <c:v>0.28571400000000002</c:v>
                </c:pt>
                <c:pt idx="2416">
                  <c:v>0.28571400000000002</c:v>
                </c:pt>
                <c:pt idx="2417">
                  <c:v>0.28571400000000002</c:v>
                </c:pt>
                <c:pt idx="2418">
                  <c:v>0.28571400000000002</c:v>
                </c:pt>
                <c:pt idx="2419">
                  <c:v>0.28571400000000002</c:v>
                </c:pt>
                <c:pt idx="2420">
                  <c:v>0.28571400000000002</c:v>
                </c:pt>
                <c:pt idx="2421">
                  <c:v>0.241758</c:v>
                </c:pt>
                <c:pt idx="2422">
                  <c:v>0.28571400000000002</c:v>
                </c:pt>
                <c:pt idx="2423">
                  <c:v>0.28571400000000002</c:v>
                </c:pt>
                <c:pt idx="2424">
                  <c:v>0.28571400000000002</c:v>
                </c:pt>
                <c:pt idx="2425">
                  <c:v>0.28571400000000002</c:v>
                </c:pt>
                <c:pt idx="2426">
                  <c:v>0.241758</c:v>
                </c:pt>
                <c:pt idx="2427">
                  <c:v>0.241758</c:v>
                </c:pt>
                <c:pt idx="2428">
                  <c:v>0.28571400000000002</c:v>
                </c:pt>
                <c:pt idx="2429">
                  <c:v>0.241758</c:v>
                </c:pt>
                <c:pt idx="2430">
                  <c:v>0.241758</c:v>
                </c:pt>
                <c:pt idx="2431">
                  <c:v>0.28571400000000002</c:v>
                </c:pt>
                <c:pt idx="2432">
                  <c:v>0.241758</c:v>
                </c:pt>
                <c:pt idx="2433">
                  <c:v>0.241758</c:v>
                </c:pt>
                <c:pt idx="2434">
                  <c:v>0.241758</c:v>
                </c:pt>
                <c:pt idx="2435">
                  <c:v>0.241758</c:v>
                </c:pt>
                <c:pt idx="2436">
                  <c:v>0.241758</c:v>
                </c:pt>
                <c:pt idx="2437">
                  <c:v>0.241758</c:v>
                </c:pt>
                <c:pt idx="2438">
                  <c:v>0.241758</c:v>
                </c:pt>
                <c:pt idx="2439">
                  <c:v>0.241758</c:v>
                </c:pt>
                <c:pt idx="2440">
                  <c:v>0.241758</c:v>
                </c:pt>
                <c:pt idx="2441">
                  <c:v>0.241758</c:v>
                </c:pt>
                <c:pt idx="2442">
                  <c:v>0.241758</c:v>
                </c:pt>
                <c:pt idx="2443">
                  <c:v>0.241758</c:v>
                </c:pt>
                <c:pt idx="2444">
                  <c:v>0.241758</c:v>
                </c:pt>
                <c:pt idx="2445">
                  <c:v>0.241758</c:v>
                </c:pt>
                <c:pt idx="2446">
                  <c:v>0.241758</c:v>
                </c:pt>
                <c:pt idx="2447">
                  <c:v>0.28571400000000002</c:v>
                </c:pt>
                <c:pt idx="2448">
                  <c:v>0.241758</c:v>
                </c:pt>
                <c:pt idx="2449">
                  <c:v>0.241758</c:v>
                </c:pt>
                <c:pt idx="2450">
                  <c:v>0.28571400000000002</c:v>
                </c:pt>
                <c:pt idx="2451">
                  <c:v>0.28571400000000002</c:v>
                </c:pt>
                <c:pt idx="2452">
                  <c:v>0.28571400000000002</c:v>
                </c:pt>
                <c:pt idx="2453">
                  <c:v>0.28571400000000002</c:v>
                </c:pt>
                <c:pt idx="2454">
                  <c:v>0.28571400000000002</c:v>
                </c:pt>
                <c:pt idx="2455">
                  <c:v>0.28571400000000002</c:v>
                </c:pt>
                <c:pt idx="2456">
                  <c:v>0.28571400000000002</c:v>
                </c:pt>
                <c:pt idx="2457">
                  <c:v>0.241758</c:v>
                </c:pt>
                <c:pt idx="2458">
                  <c:v>0.28571400000000002</c:v>
                </c:pt>
                <c:pt idx="2459">
                  <c:v>0.28571400000000002</c:v>
                </c:pt>
                <c:pt idx="2460">
                  <c:v>0.28571400000000002</c:v>
                </c:pt>
                <c:pt idx="2461">
                  <c:v>0.28571400000000002</c:v>
                </c:pt>
                <c:pt idx="2462">
                  <c:v>0.241758</c:v>
                </c:pt>
                <c:pt idx="2463">
                  <c:v>0.241758</c:v>
                </c:pt>
                <c:pt idx="2464">
                  <c:v>0.28571400000000002</c:v>
                </c:pt>
                <c:pt idx="2465">
                  <c:v>0.28571400000000002</c:v>
                </c:pt>
                <c:pt idx="2466">
                  <c:v>0.28571400000000002</c:v>
                </c:pt>
                <c:pt idx="2467">
                  <c:v>0.28571400000000002</c:v>
                </c:pt>
                <c:pt idx="2468">
                  <c:v>0.28571400000000002</c:v>
                </c:pt>
                <c:pt idx="2469">
                  <c:v>0.21978</c:v>
                </c:pt>
                <c:pt idx="2470">
                  <c:v>0.21978</c:v>
                </c:pt>
                <c:pt idx="2471">
                  <c:v>0.241758</c:v>
                </c:pt>
                <c:pt idx="2472">
                  <c:v>0.241758</c:v>
                </c:pt>
                <c:pt idx="2473">
                  <c:v>0.241758</c:v>
                </c:pt>
                <c:pt idx="2474">
                  <c:v>0.241758</c:v>
                </c:pt>
                <c:pt idx="2475">
                  <c:v>0.241758</c:v>
                </c:pt>
                <c:pt idx="2476">
                  <c:v>0.21978</c:v>
                </c:pt>
                <c:pt idx="2477">
                  <c:v>0.21978</c:v>
                </c:pt>
                <c:pt idx="2478">
                  <c:v>0.21978</c:v>
                </c:pt>
                <c:pt idx="2479">
                  <c:v>0.241758</c:v>
                </c:pt>
                <c:pt idx="2480">
                  <c:v>0.241758</c:v>
                </c:pt>
                <c:pt idx="2481">
                  <c:v>0.241758</c:v>
                </c:pt>
                <c:pt idx="2482">
                  <c:v>0.241758</c:v>
                </c:pt>
                <c:pt idx="2483">
                  <c:v>0.241758</c:v>
                </c:pt>
                <c:pt idx="2484">
                  <c:v>0.28571400000000002</c:v>
                </c:pt>
                <c:pt idx="2485">
                  <c:v>0.28571400000000002</c:v>
                </c:pt>
                <c:pt idx="2486">
                  <c:v>0.28571400000000002</c:v>
                </c:pt>
                <c:pt idx="2487">
                  <c:v>0.241758</c:v>
                </c:pt>
                <c:pt idx="2488">
                  <c:v>0.241758</c:v>
                </c:pt>
                <c:pt idx="2489">
                  <c:v>0.28571400000000002</c:v>
                </c:pt>
                <c:pt idx="2490">
                  <c:v>0.28571400000000002</c:v>
                </c:pt>
                <c:pt idx="2491">
                  <c:v>0.28571400000000002</c:v>
                </c:pt>
                <c:pt idx="2492">
                  <c:v>0.28571400000000002</c:v>
                </c:pt>
                <c:pt idx="2493">
                  <c:v>0.28571400000000002</c:v>
                </c:pt>
                <c:pt idx="2494">
                  <c:v>0.28571400000000002</c:v>
                </c:pt>
                <c:pt idx="2495">
                  <c:v>0.28571400000000002</c:v>
                </c:pt>
                <c:pt idx="2496">
                  <c:v>0.241758</c:v>
                </c:pt>
                <c:pt idx="2497">
                  <c:v>0.241758</c:v>
                </c:pt>
                <c:pt idx="2498">
                  <c:v>0.241758</c:v>
                </c:pt>
                <c:pt idx="2499">
                  <c:v>0.241758</c:v>
                </c:pt>
                <c:pt idx="2500">
                  <c:v>0.241758</c:v>
                </c:pt>
                <c:pt idx="2501">
                  <c:v>0.241758</c:v>
                </c:pt>
                <c:pt idx="2502">
                  <c:v>0.28571400000000002</c:v>
                </c:pt>
                <c:pt idx="2503">
                  <c:v>0.241758</c:v>
                </c:pt>
                <c:pt idx="2504">
                  <c:v>0.241758</c:v>
                </c:pt>
                <c:pt idx="2505">
                  <c:v>0.28571400000000002</c:v>
                </c:pt>
                <c:pt idx="2506">
                  <c:v>0.28571400000000002</c:v>
                </c:pt>
                <c:pt idx="2507">
                  <c:v>0.241758</c:v>
                </c:pt>
                <c:pt idx="2508">
                  <c:v>0.241758</c:v>
                </c:pt>
                <c:pt idx="2509">
                  <c:v>0.241758</c:v>
                </c:pt>
                <c:pt idx="2510">
                  <c:v>0.241758</c:v>
                </c:pt>
                <c:pt idx="2511">
                  <c:v>0.241758</c:v>
                </c:pt>
                <c:pt idx="2512">
                  <c:v>0.241758</c:v>
                </c:pt>
                <c:pt idx="2513">
                  <c:v>0.28571400000000002</c:v>
                </c:pt>
                <c:pt idx="2514">
                  <c:v>0.241758</c:v>
                </c:pt>
                <c:pt idx="2515">
                  <c:v>0.241758</c:v>
                </c:pt>
                <c:pt idx="2516">
                  <c:v>0.241758</c:v>
                </c:pt>
                <c:pt idx="2517">
                  <c:v>0.241758</c:v>
                </c:pt>
                <c:pt idx="2518">
                  <c:v>0.241758</c:v>
                </c:pt>
                <c:pt idx="2519">
                  <c:v>0.241758</c:v>
                </c:pt>
                <c:pt idx="2520">
                  <c:v>0.241758</c:v>
                </c:pt>
                <c:pt idx="2521">
                  <c:v>0.241758</c:v>
                </c:pt>
                <c:pt idx="2522">
                  <c:v>0.241758</c:v>
                </c:pt>
                <c:pt idx="2523">
                  <c:v>0.241758</c:v>
                </c:pt>
                <c:pt idx="2524">
                  <c:v>0.28571400000000002</c:v>
                </c:pt>
                <c:pt idx="2525">
                  <c:v>0.28571400000000002</c:v>
                </c:pt>
                <c:pt idx="2526">
                  <c:v>0.28571400000000002</c:v>
                </c:pt>
                <c:pt idx="2527">
                  <c:v>0.28571400000000002</c:v>
                </c:pt>
                <c:pt idx="2528">
                  <c:v>0.241758</c:v>
                </c:pt>
                <c:pt idx="2529">
                  <c:v>0.241758</c:v>
                </c:pt>
                <c:pt idx="2530">
                  <c:v>0.28571400000000002</c:v>
                </c:pt>
                <c:pt idx="2531">
                  <c:v>0.28571400000000002</c:v>
                </c:pt>
                <c:pt idx="2532">
                  <c:v>0.241758</c:v>
                </c:pt>
                <c:pt idx="2533">
                  <c:v>0.241758</c:v>
                </c:pt>
                <c:pt idx="2534">
                  <c:v>0.241758</c:v>
                </c:pt>
                <c:pt idx="2535">
                  <c:v>0.241758</c:v>
                </c:pt>
                <c:pt idx="2536">
                  <c:v>0.28571400000000002</c:v>
                </c:pt>
                <c:pt idx="2537">
                  <c:v>0.28571400000000002</c:v>
                </c:pt>
                <c:pt idx="2538">
                  <c:v>0.241758</c:v>
                </c:pt>
                <c:pt idx="2539">
                  <c:v>0.241758</c:v>
                </c:pt>
                <c:pt idx="2540">
                  <c:v>0.241758</c:v>
                </c:pt>
                <c:pt idx="2541">
                  <c:v>0.28571400000000002</c:v>
                </c:pt>
                <c:pt idx="2542">
                  <c:v>0.241758</c:v>
                </c:pt>
                <c:pt idx="2543">
                  <c:v>0.241758</c:v>
                </c:pt>
                <c:pt idx="2544">
                  <c:v>0.28571400000000002</c:v>
                </c:pt>
                <c:pt idx="2545">
                  <c:v>0.28571400000000002</c:v>
                </c:pt>
                <c:pt idx="2546">
                  <c:v>0.28571400000000002</c:v>
                </c:pt>
                <c:pt idx="2547">
                  <c:v>0.241758</c:v>
                </c:pt>
                <c:pt idx="2548">
                  <c:v>0.28571400000000002</c:v>
                </c:pt>
                <c:pt idx="2549">
                  <c:v>0.28571400000000002</c:v>
                </c:pt>
                <c:pt idx="2550">
                  <c:v>0.28571400000000002</c:v>
                </c:pt>
                <c:pt idx="2551">
                  <c:v>0.28571400000000002</c:v>
                </c:pt>
                <c:pt idx="2552">
                  <c:v>0.28571400000000002</c:v>
                </c:pt>
                <c:pt idx="2553">
                  <c:v>0.241758</c:v>
                </c:pt>
                <c:pt idx="2554">
                  <c:v>0.28571400000000002</c:v>
                </c:pt>
                <c:pt idx="2555">
                  <c:v>0.28571400000000002</c:v>
                </c:pt>
                <c:pt idx="2556">
                  <c:v>0.28571400000000002</c:v>
                </c:pt>
                <c:pt idx="2557">
                  <c:v>0.28571400000000002</c:v>
                </c:pt>
                <c:pt idx="2558">
                  <c:v>0.241758</c:v>
                </c:pt>
                <c:pt idx="2559">
                  <c:v>0.241758</c:v>
                </c:pt>
                <c:pt idx="2560">
                  <c:v>0.241758</c:v>
                </c:pt>
                <c:pt idx="2561">
                  <c:v>0.28571400000000002</c:v>
                </c:pt>
                <c:pt idx="2562">
                  <c:v>0.28571400000000002</c:v>
                </c:pt>
                <c:pt idx="2563">
                  <c:v>0.28571400000000002</c:v>
                </c:pt>
                <c:pt idx="2564">
                  <c:v>0.28571400000000002</c:v>
                </c:pt>
                <c:pt idx="2565">
                  <c:v>0.28571400000000002</c:v>
                </c:pt>
                <c:pt idx="2566">
                  <c:v>0.28571400000000002</c:v>
                </c:pt>
                <c:pt idx="2567">
                  <c:v>0.28571400000000002</c:v>
                </c:pt>
                <c:pt idx="2568">
                  <c:v>0.28571400000000002</c:v>
                </c:pt>
                <c:pt idx="2569">
                  <c:v>0.28571400000000002</c:v>
                </c:pt>
                <c:pt idx="2570">
                  <c:v>0.28571400000000002</c:v>
                </c:pt>
                <c:pt idx="2571">
                  <c:v>0.28571400000000002</c:v>
                </c:pt>
                <c:pt idx="2572">
                  <c:v>0.28571400000000002</c:v>
                </c:pt>
                <c:pt idx="2573">
                  <c:v>0.28571400000000002</c:v>
                </c:pt>
                <c:pt idx="2574">
                  <c:v>0.241758</c:v>
                </c:pt>
                <c:pt idx="2575">
                  <c:v>0.28571400000000002</c:v>
                </c:pt>
                <c:pt idx="2576">
                  <c:v>0.28571400000000002</c:v>
                </c:pt>
                <c:pt idx="2577">
                  <c:v>0.28571400000000002</c:v>
                </c:pt>
                <c:pt idx="2578">
                  <c:v>0.241758</c:v>
                </c:pt>
                <c:pt idx="2579">
                  <c:v>0.241758</c:v>
                </c:pt>
                <c:pt idx="2580">
                  <c:v>0.28571400000000002</c:v>
                </c:pt>
                <c:pt idx="2581">
                  <c:v>0.241758</c:v>
                </c:pt>
                <c:pt idx="2582">
                  <c:v>0.241758</c:v>
                </c:pt>
                <c:pt idx="2583">
                  <c:v>0.28571400000000002</c:v>
                </c:pt>
                <c:pt idx="2584">
                  <c:v>0.28571400000000002</c:v>
                </c:pt>
                <c:pt idx="2585">
                  <c:v>0.241758</c:v>
                </c:pt>
                <c:pt idx="2586">
                  <c:v>0.241758</c:v>
                </c:pt>
                <c:pt idx="2587">
                  <c:v>0.241758</c:v>
                </c:pt>
                <c:pt idx="2588">
                  <c:v>0.241758</c:v>
                </c:pt>
                <c:pt idx="2589">
                  <c:v>0.241758</c:v>
                </c:pt>
                <c:pt idx="2590">
                  <c:v>0.241758</c:v>
                </c:pt>
                <c:pt idx="2591">
                  <c:v>0.241758</c:v>
                </c:pt>
                <c:pt idx="2592">
                  <c:v>0.241758</c:v>
                </c:pt>
                <c:pt idx="2593">
                  <c:v>0.28571400000000002</c:v>
                </c:pt>
                <c:pt idx="2594">
                  <c:v>0.28571400000000002</c:v>
                </c:pt>
                <c:pt idx="2595">
                  <c:v>0.28571400000000002</c:v>
                </c:pt>
                <c:pt idx="2596">
                  <c:v>0.241758</c:v>
                </c:pt>
                <c:pt idx="2597">
                  <c:v>0.241758</c:v>
                </c:pt>
                <c:pt idx="2598">
                  <c:v>0.28571400000000002</c:v>
                </c:pt>
                <c:pt idx="2599">
                  <c:v>0.241758</c:v>
                </c:pt>
                <c:pt idx="2600">
                  <c:v>0.241758</c:v>
                </c:pt>
                <c:pt idx="2601">
                  <c:v>0.241758</c:v>
                </c:pt>
                <c:pt idx="2602">
                  <c:v>0.28571400000000002</c:v>
                </c:pt>
                <c:pt idx="2603">
                  <c:v>0.28571400000000002</c:v>
                </c:pt>
                <c:pt idx="2604">
                  <c:v>0.28571400000000002</c:v>
                </c:pt>
                <c:pt idx="2605">
                  <c:v>0.28571400000000002</c:v>
                </c:pt>
                <c:pt idx="2606">
                  <c:v>0.241758</c:v>
                </c:pt>
                <c:pt idx="2607">
                  <c:v>0.28571400000000002</c:v>
                </c:pt>
                <c:pt idx="2608">
                  <c:v>0.241758</c:v>
                </c:pt>
                <c:pt idx="2609">
                  <c:v>0.241758</c:v>
                </c:pt>
                <c:pt idx="2610">
                  <c:v>0.28571400000000002</c:v>
                </c:pt>
                <c:pt idx="2611">
                  <c:v>0.28571400000000002</c:v>
                </c:pt>
                <c:pt idx="2612">
                  <c:v>0.241758</c:v>
                </c:pt>
                <c:pt idx="2613">
                  <c:v>0.241758</c:v>
                </c:pt>
                <c:pt idx="2614">
                  <c:v>0.241758</c:v>
                </c:pt>
                <c:pt idx="2615">
                  <c:v>0.241758</c:v>
                </c:pt>
                <c:pt idx="2616">
                  <c:v>0.241758</c:v>
                </c:pt>
                <c:pt idx="2617">
                  <c:v>0.28571400000000002</c:v>
                </c:pt>
                <c:pt idx="2618">
                  <c:v>0.28571400000000002</c:v>
                </c:pt>
                <c:pt idx="2619">
                  <c:v>0.241758</c:v>
                </c:pt>
                <c:pt idx="2620">
                  <c:v>0.28571400000000002</c:v>
                </c:pt>
                <c:pt idx="2621">
                  <c:v>0.28571400000000002</c:v>
                </c:pt>
                <c:pt idx="2622">
                  <c:v>0.241758</c:v>
                </c:pt>
                <c:pt idx="2623">
                  <c:v>0.241758</c:v>
                </c:pt>
                <c:pt idx="2624">
                  <c:v>0.28571400000000002</c:v>
                </c:pt>
                <c:pt idx="2625">
                  <c:v>0.28571400000000002</c:v>
                </c:pt>
                <c:pt idx="2626">
                  <c:v>0.28571400000000002</c:v>
                </c:pt>
                <c:pt idx="2627">
                  <c:v>0.28571400000000002</c:v>
                </c:pt>
                <c:pt idx="2628">
                  <c:v>0.28571400000000002</c:v>
                </c:pt>
                <c:pt idx="2629">
                  <c:v>0.28571400000000002</c:v>
                </c:pt>
                <c:pt idx="2630">
                  <c:v>0.28571400000000002</c:v>
                </c:pt>
                <c:pt idx="2631">
                  <c:v>0.28571400000000002</c:v>
                </c:pt>
                <c:pt idx="2632">
                  <c:v>0.28571400000000002</c:v>
                </c:pt>
                <c:pt idx="2633">
                  <c:v>0.28571400000000002</c:v>
                </c:pt>
                <c:pt idx="2634">
                  <c:v>0.28571400000000002</c:v>
                </c:pt>
                <c:pt idx="2635">
                  <c:v>0.28571400000000002</c:v>
                </c:pt>
                <c:pt idx="2636">
                  <c:v>0.28571400000000002</c:v>
                </c:pt>
                <c:pt idx="2637">
                  <c:v>0.28571400000000002</c:v>
                </c:pt>
                <c:pt idx="2638">
                  <c:v>0.241758</c:v>
                </c:pt>
                <c:pt idx="2639">
                  <c:v>0.28571400000000002</c:v>
                </c:pt>
                <c:pt idx="2640">
                  <c:v>0.28571400000000002</c:v>
                </c:pt>
                <c:pt idx="2641">
                  <c:v>0.28571400000000002</c:v>
                </c:pt>
                <c:pt idx="2642">
                  <c:v>0.28571400000000002</c:v>
                </c:pt>
                <c:pt idx="2643">
                  <c:v>0.241758</c:v>
                </c:pt>
                <c:pt idx="2644">
                  <c:v>0.241758</c:v>
                </c:pt>
                <c:pt idx="2645">
                  <c:v>0.241758</c:v>
                </c:pt>
                <c:pt idx="2646">
                  <c:v>0.28571400000000002</c:v>
                </c:pt>
                <c:pt idx="2647">
                  <c:v>0.28571400000000002</c:v>
                </c:pt>
                <c:pt idx="2648">
                  <c:v>0.28571400000000002</c:v>
                </c:pt>
                <c:pt idx="2649">
                  <c:v>0.28571400000000002</c:v>
                </c:pt>
                <c:pt idx="2650">
                  <c:v>0.28571400000000002</c:v>
                </c:pt>
                <c:pt idx="2651">
                  <c:v>0.28571400000000002</c:v>
                </c:pt>
                <c:pt idx="2652">
                  <c:v>0.28571400000000002</c:v>
                </c:pt>
                <c:pt idx="2653">
                  <c:v>0.241758</c:v>
                </c:pt>
                <c:pt idx="2654">
                  <c:v>0.241758</c:v>
                </c:pt>
                <c:pt idx="2655">
                  <c:v>0.241758</c:v>
                </c:pt>
                <c:pt idx="2656">
                  <c:v>0.28571400000000002</c:v>
                </c:pt>
                <c:pt idx="2657">
                  <c:v>0.28571400000000002</c:v>
                </c:pt>
                <c:pt idx="2658">
                  <c:v>0.28571400000000002</c:v>
                </c:pt>
                <c:pt idx="2659">
                  <c:v>0.28571400000000002</c:v>
                </c:pt>
                <c:pt idx="2660">
                  <c:v>0.28571400000000002</c:v>
                </c:pt>
                <c:pt idx="2661">
                  <c:v>0.28571400000000002</c:v>
                </c:pt>
                <c:pt idx="2662">
                  <c:v>0.28571400000000002</c:v>
                </c:pt>
                <c:pt idx="2663">
                  <c:v>0.28571400000000002</c:v>
                </c:pt>
                <c:pt idx="2664">
                  <c:v>0.241758</c:v>
                </c:pt>
                <c:pt idx="2665">
                  <c:v>0.28571400000000002</c:v>
                </c:pt>
                <c:pt idx="2666">
                  <c:v>0.28571400000000002</c:v>
                </c:pt>
                <c:pt idx="2667">
                  <c:v>0.28571400000000002</c:v>
                </c:pt>
                <c:pt idx="2668">
                  <c:v>0.28571400000000002</c:v>
                </c:pt>
                <c:pt idx="2669">
                  <c:v>0.241758</c:v>
                </c:pt>
                <c:pt idx="2670">
                  <c:v>0.241758</c:v>
                </c:pt>
                <c:pt idx="2671">
                  <c:v>0.241758</c:v>
                </c:pt>
                <c:pt idx="2672">
                  <c:v>0.28571400000000002</c:v>
                </c:pt>
                <c:pt idx="2673">
                  <c:v>0.241758</c:v>
                </c:pt>
                <c:pt idx="2674">
                  <c:v>0.241758</c:v>
                </c:pt>
                <c:pt idx="2675">
                  <c:v>0.241758</c:v>
                </c:pt>
                <c:pt idx="2676">
                  <c:v>0.241758</c:v>
                </c:pt>
                <c:pt idx="2677">
                  <c:v>0.241758</c:v>
                </c:pt>
                <c:pt idx="2678">
                  <c:v>0.28571400000000002</c:v>
                </c:pt>
                <c:pt idx="2679">
                  <c:v>0.28571400000000002</c:v>
                </c:pt>
                <c:pt idx="2680">
                  <c:v>0.241758</c:v>
                </c:pt>
                <c:pt idx="2681">
                  <c:v>0.28571400000000002</c:v>
                </c:pt>
                <c:pt idx="2682">
                  <c:v>0.28571400000000002</c:v>
                </c:pt>
                <c:pt idx="2683">
                  <c:v>0.241758</c:v>
                </c:pt>
                <c:pt idx="2684">
                  <c:v>0.28571400000000002</c:v>
                </c:pt>
                <c:pt idx="2685">
                  <c:v>0.28571400000000002</c:v>
                </c:pt>
                <c:pt idx="2686">
                  <c:v>0.241758</c:v>
                </c:pt>
                <c:pt idx="2687">
                  <c:v>0.241758</c:v>
                </c:pt>
                <c:pt idx="2688">
                  <c:v>0.28571400000000002</c:v>
                </c:pt>
                <c:pt idx="2689">
                  <c:v>0.28571400000000002</c:v>
                </c:pt>
                <c:pt idx="2690">
                  <c:v>0.241758</c:v>
                </c:pt>
                <c:pt idx="2691">
                  <c:v>0.28571400000000002</c:v>
                </c:pt>
                <c:pt idx="2692">
                  <c:v>0.28571400000000002</c:v>
                </c:pt>
                <c:pt idx="2693">
                  <c:v>0.28571400000000002</c:v>
                </c:pt>
                <c:pt idx="2694">
                  <c:v>0.28571400000000002</c:v>
                </c:pt>
                <c:pt idx="2695">
                  <c:v>0.241758</c:v>
                </c:pt>
                <c:pt idx="2696">
                  <c:v>0.241758</c:v>
                </c:pt>
                <c:pt idx="2697">
                  <c:v>0.241758</c:v>
                </c:pt>
                <c:pt idx="2698">
                  <c:v>0.241758</c:v>
                </c:pt>
                <c:pt idx="2699">
                  <c:v>0.241758</c:v>
                </c:pt>
                <c:pt idx="2700">
                  <c:v>0.241758</c:v>
                </c:pt>
                <c:pt idx="2701">
                  <c:v>0.241758</c:v>
                </c:pt>
                <c:pt idx="2702">
                  <c:v>0.241758</c:v>
                </c:pt>
                <c:pt idx="2703">
                  <c:v>0.28571400000000002</c:v>
                </c:pt>
                <c:pt idx="2704">
                  <c:v>0.28571400000000002</c:v>
                </c:pt>
                <c:pt idx="2705">
                  <c:v>0.28571400000000002</c:v>
                </c:pt>
                <c:pt idx="2706">
                  <c:v>0.241758</c:v>
                </c:pt>
                <c:pt idx="2707">
                  <c:v>0.241758</c:v>
                </c:pt>
                <c:pt idx="2708">
                  <c:v>0.241758</c:v>
                </c:pt>
                <c:pt idx="2709">
                  <c:v>0.28571400000000002</c:v>
                </c:pt>
                <c:pt idx="2710">
                  <c:v>0.28571400000000002</c:v>
                </c:pt>
                <c:pt idx="2711">
                  <c:v>0.28571400000000002</c:v>
                </c:pt>
                <c:pt idx="2712">
                  <c:v>0.241758</c:v>
                </c:pt>
                <c:pt idx="2713">
                  <c:v>0.241758</c:v>
                </c:pt>
                <c:pt idx="2714">
                  <c:v>0.28571400000000002</c:v>
                </c:pt>
                <c:pt idx="2715">
                  <c:v>0.28571400000000002</c:v>
                </c:pt>
                <c:pt idx="2716">
                  <c:v>0.28571400000000002</c:v>
                </c:pt>
                <c:pt idx="2717">
                  <c:v>0.241758</c:v>
                </c:pt>
                <c:pt idx="2718">
                  <c:v>0.28571400000000002</c:v>
                </c:pt>
                <c:pt idx="2719">
                  <c:v>0.28571400000000002</c:v>
                </c:pt>
                <c:pt idx="2720">
                  <c:v>0.241758</c:v>
                </c:pt>
                <c:pt idx="2721">
                  <c:v>0.241758</c:v>
                </c:pt>
                <c:pt idx="2722">
                  <c:v>0.241758</c:v>
                </c:pt>
                <c:pt idx="2723">
                  <c:v>0.241758</c:v>
                </c:pt>
                <c:pt idx="2724">
                  <c:v>0.241758</c:v>
                </c:pt>
                <c:pt idx="2725">
                  <c:v>0.21978</c:v>
                </c:pt>
                <c:pt idx="2726">
                  <c:v>0.21978</c:v>
                </c:pt>
                <c:pt idx="2727">
                  <c:v>0.21978</c:v>
                </c:pt>
                <c:pt idx="2728">
                  <c:v>0.21978</c:v>
                </c:pt>
                <c:pt idx="2729">
                  <c:v>0.241758</c:v>
                </c:pt>
                <c:pt idx="2730">
                  <c:v>0.241758</c:v>
                </c:pt>
                <c:pt idx="2731">
                  <c:v>0.241758</c:v>
                </c:pt>
                <c:pt idx="2732">
                  <c:v>0.241758</c:v>
                </c:pt>
                <c:pt idx="2733">
                  <c:v>0.241758</c:v>
                </c:pt>
                <c:pt idx="2734">
                  <c:v>0.21978</c:v>
                </c:pt>
                <c:pt idx="2735">
                  <c:v>0.21978</c:v>
                </c:pt>
                <c:pt idx="2736">
                  <c:v>0.241758</c:v>
                </c:pt>
                <c:pt idx="2737">
                  <c:v>0.241758</c:v>
                </c:pt>
                <c:pt idx="2738">
                  <c:v>0.241758</c:v>
                </c:pt>
                <c:pt idx="2739">
                  <c:v>0.241758</c:v>
                </c:pt>
                <c:pt idx="2740">
                  <c:v>0.241758</c:v>
                </c:pt>
                <c:pt idx="2741">
                  <c:v>0.241758</c:v>
                </c:pt>
                <c:pt idx="2742">
                  <c:v>0.241758</c:v>
                </c:pt>
                <c:pt idx="2743">
                  <c:v>0.241758</c:v>
                </c:pt>
                <c:pt idx="2744">
                  <c:v>0.241758</c:v>
                </c:pt>
                <c:pt idx="2745">
                  <c:v>0.241758</c:v>
                </c:pt>
                <c:pt idx="2746">
                  <c:v>0.28571400000000002</c:v>
                </c:pt>
                <c:pt idx="2747">
                  <c:v>0.241758</c:v>
                </c:pt>
                <c:pt idx="2748">
                  <c:v>0.241758</c:v>
                </c:pt>
                <c:pt idx="2749">
                  <c:v>0.28571400000000002</c:v>
                </c:pt>
                <c:pt idx="2750">
                  <c:v>0.28571400000000002</c:v>
                </c:pt>
                <c:pt idx="2751">
                  <c:v>0.28571400000000002</c:v>
                </c:pt>
                <c:pt idx="2752">
                  <c:v>0.241758</c:v>
                </c:pt>
                <c:pt idx="2753">
                  <c:v>0.28571400000000002</c:v>
                </c:pt>
                <c:pt idx="2754">
                  <c:v>0.28571400000000002</c:v>
                </c:pt>
                <c:pt idx="2755">
                  <c:v>0.241758</c:v>
                </c:pt>
                <c:pt idx="2756">
                  <c:v>0.241758</c:v>
                </c:pt>
                <c:pt idx="2757">
                  <c:v>0.241758</c:v>
                </c:pt>
                <c:pt idx="2758">
                  <c:v>0.241758</c:v>
                </c:pt>
                <c:pt idx="2759">
                  <c:v>0.241758</c:v>
                </c:pt>
                <c:pt idx="2760">
                  <c:v>0.241758</c:v>
                </c:pt>
                <c:pt idx="2761">
                  <c:v>0.241758</c:v>
                </c:pt>
                <c:pt idx="2762">
                  <c:v>0.28571400000000002</c:v>
                </c:pt>
                <c:pt idx="2763">
                  <c:v>0.28571400000000002</c:v>
                </c:pt>
                <c:pt idx="2764">
                  <c:v>0.28571400000000002</c:v>
                </c:pt>
                <c:pt idx="2765">
                  <c:v>0.28571400000000002</c:v>
                </c:pt>
                <c:pt idx="2766">
                  <c:v>0.241758</c:v>
                </c:pt>
                <c:pt idx="2767">
                  <c:v>0.241758</c:v>
                </c:pt>
                <c:pt idx="2768">
                  <c:v>0.241758</c:v>
                </c:pt>
                <c:pt idx="2769">
                  <c:v>0.241758</c:v>
                </c:pt>
                <c:pt idx="2770">
                  <c:v>0.241758</c:v>
                </c:pt>
                <c:pt idx="2771">
                  <c:v>0.241758</c:v>
                </c:pt>
                <c:pt idx="2772">
                  <c:v>0.241758</c:v>
                </c:pt>
                <c:pt idx="2773">
                  <c:v>0.241758</c:v>
                </c:pt>
                <c:pt idx="2774">
                  <c:v>0.241758</c:v>
                </c:pt>
                <c:pt idx="2775">
                  <c:v>0.28571400000000002</c:v>
                </c:pt>
                <c:pt idx="2776">
                  <c:v>0.28571400000000002</c:v>
                </c:pt>
                <c:pt idx="2777">
                  <c:v>0.241758</c:v>
                </c:pt>
                <c:pt idx="2778">
                  <c:v>0.241758</c:v>
                </c:pt>
                <c:pt idx="2779">
                  <c:v>0.28571400000000002</c:v>
                </c:pt>
                <c:pt idx="2780">
                  <c:v>0.28571400000000002</c:v>
                </c:pt>
                <c:pt idx="2781">
                  <c:v>0.241758</c:v>
                </c:pt>
                <c:pt idx="2782">
                  <c:v>0.28571400000000002</c:v>
                </c:pt>
                <c:pt idx="2783">
                  <c:v>0.28571400000000002</c:v>
                </c:pt>
                <c:pt idx="2784">
                  <c:v>0.28571400000000002</c:v>
                </c:pt>
                <c:pt idx="2785">
                  <c:v>0.28571400000000002</c:v>
                </c:pt>
                <c:pt idx="2786">
                  <c:v>0.241758</c:v>
                </c:pt>
                <c:pt idx="2787">
                  <c:v>0.241758</c:v>
                </c:pt>
                <c:pt idx="2788">
                  <c:v>0.241758</c:v>
                </c:pt>
                <c:pt idx="2789">
                  <c:v>0.241758</c:v>
                </c:pt>
                <c:pt idx="2790">
                  <c:v>0.28571400000000002</c:v>
                </c:pt>
                <c:pt idx="2791">
                  <c:v>0.28571400000000002</c:v>
                </c:pt>
                <c:pt idx="2792">
                  <c:v>0.241758</c:v>
                </c:pt>
                <c:pt idx="2793">
                  <c:v>0.241758</c:v>
                </c:pt>
                <c:pt idx="2794">
                  <c:v>0.28571400000000002</c:v>
                </c:pt>
                <c:pt idx="2795">
                  <c:v>0.28571400000000002</c:v>
                </c:pt>
                <c:pt idx="2796">
                  <c:v>0.28571400000000002</c:v>
                </c:pt>
                <c:pt idx="2797">
                  <c:v>0.28571400000000002</c:v>
                </c:pt>
                <c:pt idx="2798">
                  <c:v>0.28571400000000002</c:v>
                </c:pt>
                <c:pt idx="2799">
                  <c:v>0.28571400000000002</c:v>
                </c:pt>
                <c:pt idx="2800">
                  <c:v>0.28571400000000002</c:v>
                </c:pt>
                <c:pt idx="2801">
                  <c:v>0.28571400000000002</c:v>
                </c:pt>
                <c:pt idx="2802">
                  <c:v>0.28571400000000002</c:v>
                </c:pt>
                <c:pt idx="2803">
                  <c:v>0.28571400000000002</c:v>
                </c:pt>
                <c:pt idx="2804">
                  <c:v>0.28571400000000002</c:v>
                </c:pt>
                <c:pt idx="2805">
                  <c:v>0.28571400000000002</c:v>
                </c:pt>
                <c:pt idx="2806">
                  <c:v>0.28571400000000002</c:v>
                </c:pt>
                <c:pt idx="2807">
                  <c:v>0.28571400000000002</c:v>
                </c:pt>
                <c:pt idx="2808">
                  <c:v>0.241758</c:v>
                </c:pt>
                <c:pt idx="2809">
                  <c:v>0.241758</c:v>
                </c:pt>
                <c:pt idx="2810">
                  <c:v>0.241758</c:v>
                </c:pt>
                <c:pt idx="2811">
                  <c:v>0.28571400000000002</c:v>
                </c:pt>
                <c:pt idx="2812">
                  <c:v>0.28571400000000002</c:v>
                </c:pt>
                <c:pt idx="2813">
                  <c:v>0.241758</c:v>
                </c:pt>
                <c:pt idx="2814">
                  <c:v>0.28571400000000002</c:v>
                </c:pt>
                <c:pt idx="2815">
                  <c:v>0.28571400000000002</c:v>
                </c:pt>
                <c:pt idx="2816">
                  <c:v>0.28571400000000002</c:v>
                </c:pt>
                <c:pt idx="2817">
                  <c:v>0.241758</c:v>
                </c:pt>
                <c:pt idx="2818">
                  <c:v>0.241758</c:v>
                </c:pt>
                <c:pt idx="2819">
                  <c:v>0.241758</c:v>
                </c:pt>
                <c:pt idx="2820">
                  <c:v>0.241758</c:v>
                </c:pt>
                <c:pt idx="2821">
                  <c:v>0.28571400000000002</c:v>
                </c:pt>
                <c:pt idx="2822">
                  <c:v>0.241758</c:v>
                </c:pt>
                <c:pt idx="2823">
                  <c:v>0.241758</c:v>
                </c:pt>
                <c:pt idx="2824">
                  <c:v>0.241758</c:v>
                </c:pt>
                <c:pt idx="2825">
                  <c:v>0.28571400000000002</c:v>
                </c:pt>
                <c:pt idx="2826">
                  <c:v>0.28571400000000002</c:v>
                </c:pt>
                <c:pt idx="2827">
                  <c:v>0.28571400000000002</c:v>
                </c:pt>
                <c:pt idx="2828">
                  <c:v>0.28571400000000002</c:v>
                </c:pt>
                <c:pt idx="2829">
                  <c:v>0.241758</c:v>
                </c:pt>
                <c:pt idx="2830">
                  <c:v>0.241758</c:v>
                </c:pt>
                <c:pt idx="2831">
                  <c:v>0.241758</c:v>
                </c:pt>
                <c:pt idx="2832">
                  <c:v>0.28571400000000002</c:v>
                </c:pt>
                <c:pt idx="2833">
                  <c:v>0.28571400000000002</c:v>
                </c:pt>
                <c:pt idx="2834">
                  <c:v>0.28571400000000002</c:v>
                </c:pt>
                <c:pt idx="2835">
                  <c:v>0.28571400000000002</c:v>
                </c:pt>
                <c:pt idx="2836">
                  <c:v>0.28571400000000002</c:v>
                </c:pt>
                <c:pt idx="2837">
                  <c:v>0.28571400000000002</c:v>
                </c:pt>
                <c:pt idx="2838">
                  <c:v>0.241758</c:v>
                </c:pt>
                <c:pt idx="2839">
                  <c:v>0.28571400000000002</c:v>
                </c:pt>
                <c:pt idx="2840">
                  <c:v>0.28571400000000002</c:v>
                </c:pt>
                <c:pt idx="2841">
                  <c:v>0.241758</c:v>
                </c:pt>
                <c:pt idx="2842">
                  <c:v>0.241758</c:v>
                </c:pt>
                <c:pt idx="2843">
                  <c:v>0.241758</c:v>
                </c:pt>
                <c:pt idx="2844">
                  <c:v>0.28571400000000002</c:v>
                </c:pt>
                <c:pt idx="2845">
                  <c:v>0.28571400000000002</c:v>
                </c:pt>
                <c:pt idx="2846">
                  <c:v>0.28571400000000002</c:v>
                </c:pt>
                <c:pt idx="2847">
                  <c:v>0.28571400000000002</c:v>
                </c:pt>
                <c:pt idx="2848">
                  <c:v>0.28571400000000002</c:v>
                </c:pt>
                <c:pt idx="2849">
                  <c:v>0.28571400000000002</c:v>
                </c:pt>
                <c:pt idx="2850">
                  <c:v>0.28571400000000002</c:v>
                </c:pt>
                <c:pt idx="2851">
                  <c:v>0.28571400000000002</c:v>
                </c:pt>
                <c:pt idx="2852">
                  <c:v>0.28571400000000002</c:v>
                </c:pt>
                <c:pt idx="2853">
                  <c:v>0.28571400000000002</c:v>
                </c:pt>
                <c:pt idx="2854">
                  <c:v>0.28571400000000002</c:v>
                </c:pt>
                <c:pt idx="2855">
                  <c:v>0.28571400000000002</c:v>
                </c:pt>
                <c:pt idx="2856">
                  <c:v>0.28571400000000002</c:v>
                </c:pt>
                <c:pt idx="2857">
                  <c:v>0.28571400000000002</c:v>
                </c:pt>
                <c:pt idx="2858">
                  <c:v>0.28571400000000002</c:v>
                </c:pt>
                <c:pt idx="2859">
                  <c:v>0.28571400000000002</c:v>
                </c:pt>
                <c:pt idx="2860">
                  <c:v>0.28571400000000002</c:v>
                </c:pt>
                <c:pt idx="2861">
                  <c:v>0.28571400000000002</c:v>
                </c:pt>
                <c:pt idx="2862">
                  <c:v>0.28571400000000002</c:v>
                </c:pt>
                <c:pt idx="2863">
                  <c:v>0.28571400000000002</c:v>
                </c:pt>
                <c:pt idx="2864">
                  <c:v>0.28571400000000002</c:v>
                </c:pt>
                <c:pt idx="2865">
                  <c:v>0.28571400000000002</c:v>
                </c:pt>
                <c:pt idx="2866">
                  <c:v>0.241758</c:v>
                </c:pt>
                <c:pt idx="2867">
                  <c:v>0.241758</c:v>
                </c:pt>
                <c:pt idx="2868">
                  <c:v>0.28571400000000002</c:v>
                </c:pt>
                <c:pt idx="2869">
                  <c:v>0.28571400000000002</c:v>
                </c:pt>
                <c:pt idx="2870">
                  <c:v>0.28571400000000002</c:v>
                </c:pt>
                <c:pt idx="2871">
                  <c:v>0.28571400000000002</c:v>
                </c:pt>
                <c:pt idx="2872">
                  <c:v>0.28571400000000002</c:v>
                </c:pt>
                <c:pt idx="2873">
                  <c:v>0.28571400000000002</c:v>
                </c:pt>
                <c:pt idx="2874">
                  <c:v>0.241758</c:v>
                </c:pt>
                <c:pt idx="2875">
                  <c:v>0.241758</c:v>
                </c:pt>
                <c:pt idx="2876">
                  <c:v>0.241758</c:v>
                </c:pt>
                <c:pt idx="2877">
                  <c:v>0.28571400000000002</c:v>
                </c:pt>
                <c:pt idx="2878">
                  <c:v>0.241758</c:v>
                </c:pt>
                <c:pt idx="2879">
                  <c:v>0.241758</c:v>
                </c:pt>
                <c:pt idx="2880">
                  <c:v>0.28571400000000002</c:v>
                </c:pt>
                <c:pt idx="2881">
                  <c:v>0.28571400000000002</c:v>
                </c:pt>
                <c:pt idx="2882">
                  <c:v>0.28571400000000002</c:v>
                </c:pt>
                <c:pt idx="2883">
                  <c:v>0.241758</c:v>
                </c:pt>
                <c:pt idx="2884">
                  <c:v>0.241758</c:v>
                </c:pt>
                <c:pt idx="2885">
                  <c:v>0.28571400000000002</c:v>
                </c:pt>
                <c:pt idx="2886">
                  <c:v>0.28571400000000002</c:v>
                </c:pt>
                <c:pt idx="2887">
                  <c:v>0.241758</c:v>
                </c:pt>
                <c:pt idx="2888">
                  <c:v>0.28571400000000002</c:v>
                </c:pt>
                <c:pt idx="2889">
                  <c:v>0.28571400000000002</c:v>
                </c:pt>
                <c:pt idx="2890">
                  <c:v>0.241758</c:v>
                </c:pt>
                <c:pt idx="2891">
                  <c:v>0.241758</c:v>
                </c:pt>
                <c:pt idx="2892">
                  <c:v>0.241758</c:v>
                </c:pt>
                <c:pt idx="2893">
                  <c:v>0.241758</c:v>
                </c:pt>
                <c:pt idx="2894">
                  <c:v>0.28571400000000002</c:v>
                </c:pt>
                <c:pt idx="2895">
                  <c:v>0.28571400000000002</c:v>
                </c:pt>
                <c:pt idx="2896">
                  <c:v>0.28571400000000002</c:v>
                </c:pt>
                <c:pt idx="2897">
                  <c:v>0.28571400000000002</c:v>
                </c:pt>
                <c:pt idx="2898">
                  <c:v>0.241758</c:v>
                </c:pt>
                <c:pt idx="2899">
                  <c:v>0.241758</c:v>
                </c:pt>
                <c:pt idx="2900">
                  <c:v>0.28571400000000002</c:v>
                </c:pt>
                <c:pt idx="2901">
                  <c:v>0.28571400000000002</c:v>
                </c:pt>
                <c:pt idx="2902">
                  <c:v>0.28571400000000002</c:v>
                </c:pt>
                <c:pt idx="2903">
                  <c:v>0.28571400000000002</c:v>
                </c:pt>
                <c:pt idx="2904">
                  <c:v>0.28571400000000002</c:v>
                </c:pt>
                <c:pt idx="2905">
                  <c:v>0.28571400000000002</c:v>
                </c:pt>
                <c:pt idx="2906">
                  <c:v>0.28571400000000002</c:v>
                </c:pt>
                <c:pt idx="2907">
                  <c:v>0.241758</c:v>
                </c:pt>
                <c:pt idx="2908">
                  <c:v>0.241758</c:v>
                </c:pt>
                <c:pt idx="2909">
                  <c:v>0.241758</c:v>
                </c:pt>
                <c:pt idx="2910">
                  <c:v>0.21978</c:v>
                </c:pt>
                <c:pt idx="2911">
                  <c:v>0.21978</c:v>
                </c:pt>
                <c:pt idx="2912">
                  <c:v>0.241758</c:v>
                </c:pt>
                <c:pt idx="2913">
                  <c:v>0.241758</c:v>
                </c:pt>
                <c:pt idx="2914">
                  <c:v>0.241758</c:v>
                </c:pt>
                <c:pt idx="2915">
                  <c:v>0.241758</c:v>
                </c:pt>
                <c:pt idx="2916">
                  <c:v>0.241758</c:v>
                </c:pt>
                <c:pt idx="2917">
                  <c:v>0.241758</c:v>
                </c:pt>
                <c:pt idx="2918">
                  <c:v>0.28571400000000002</c:v>
                </c:pt>
                <c:pt idx="2919">
                  <c:v>0.28571400000000002</c:v>
                </c:pt>
                <c:pt idx="2920">
                  <c:v>0.28571400000000002</c:v>
                </c:pt>
                <c:pt idx="2921">
                  <c:v>0.28571400000000002</c:v>
                </c:pt>
                <c:pt idx="2922">
                  <c:v>0.28571400000000002</c:v>
                </c:pt>
                <c:pt idx="2923">
                  <c:v>0.28571400000000002</c:v>
                </c:pt>
                <c:pt idx="2924">
                  <c:v>0.28571400000000002</c:v>
                </c:pt>
                <c:pt idx="2925">
                  <c:v>0.28571400000000002</c:v>
                </c:pt>
                <c:pt idx="2926">
                  <c:v>0.28571400000000002</c:v>
                </c:pt>
                <c:pt idx="2927">
                  <c:v>0.28571400000000002</c:v>
                </c:pt>
                <c:pt idx="2928">
                  <c:v>0.241758</c:v>
                </c:pt>
                <c:pt idx="2929">
                  <c:v>0.241758</c:v>
                </c:pt>
                <c:pt idx="2930">
                  <c:v>0.28571400000000002</c:v>
                </c:pt>
                <c:pt idx="2931">
                  <c:v>0.28571400000000002</c:v>
                </c:pt>
                <c:pt idx="2932">
                  <c:v>0.28571400000000002</c:v>
                </c:pt>
                <c:pt idx="2933">
                  <c:v>0.28571400000000002</c:v>
                </c:pt>
                <c:pt idx="2934">
                  <c:v>0.241758</c:v>
                </c:pt>
                <c:pt idx="2935">
                  <c:v>0.28571400000000002</c:v>
                </c:pt>
                <c:pt idx="2936">
                  <c:v>0.28571400000000002</c:v>
                </c:pt>
                <c:pt idx="2937">
                  <c:v>0.28571400000000002</c:v>
                </c:pt>
                <c:pt idx="2938">
                  <c:v>0.28571400000000002</c:v>
                </c:pt>
                <c:pt idx="2939">
                  <c:v>0.28571400000000002</c:v>
                </c:pt>
                <c:pt idx="2940">
                  <c:v>0.28571400000000002</c:v>
                </c:pt>
                <c:pt idx="2941">
                  <c:v>0.28571400000000002</c:v>
                </c:pt>
                <c:pt idx="2942">
                  <c:v>0.241758</c:v>
                </c:pt>
                <c:pt idx="2943">
                  <c:v>0.241758</c:v>
                </c:pt>
                <c:pt idx="2944">
                  <c:v>0.28571400000000002</c:v>
                </c:pt>
                <c:pt idx="2945">
                  <c:v>0.28571400000000002</c:v>
                </c:pt>
                <c:pt idx="2946">
                  <c:v>0.241758</c:v>
                </c:pt>
                <c:pt idx="2947">
                  <c:v>0.241758</c:v>
                </c:pt>
                <c:pt idx="2948">
                  <c:v>0.28571400000000002</c:v>
                </c:pt>
                <c:pt idx="2949">
                  <c:v>0.28571400000000002</c:v>
                </c:pt>
                <c:pt idx="2950">
                  <c:v>0.28571400000000002</c:v>
                </c:pt>
                <c:pt idx="2951">
                  <c:v>0.28571400000000002</c:v>
                </c:pt>
                <c:pt idx="2952">
                  <c:v>0.28571400000000002</c:v>
                </c:pt>
                <c:pt idx="2953">
                  <c:v>0.28571400000000002</c:v>
                </c:pt>
                <c:pt idx="2954">
                  <c:v>0.28571400000000002</c:v>
                </c:pt>
                <c:pt idx="2955">
                  <c:v>0.28571400000000002</c:v>
                </c:pt>
                <c:pt idx="2956">
                  <c:v>0.28571400000000002</c:v>
                </c:pt>
                <c:pt idx="2957">
                  <c:v>0.28571400000000002</c:v>
                </c:pt>
                <c:pt idx="2958">
                  <c:v>0.241758</c:v>
                </c:pt>
                <c:pt idx="2959">
                  <c:v>0.241758</c:v>
                </c:pt>
                <c:pt idx="2960">
                  <c:v>0.28571400000000002</c:v>
                </c:pt>
                <c:pt idx="2961">
                  <c:v>0.28571400000000002</c:v>
                </c:pt>
                <c:pt idx="2962">
                  <c:v>0.241758</c:v>
                </c:pt>
                <c:pt idx="2963">
                  <c:v>0.241758</c:v>
                </c:pt>
                <c:pt idx="2964">
                  <c:v>0.28571400000000002</c:v>
                </c:pt>
                <c:pt idx="2965">
                  <c:v>0.241758</c:v>
                </c:pt>
                <c:pt idx="2966">
                  <c:v>0.241758</c:v>
                </c:pt>
                <c:pt idx="2967">
                  <c:v>0.241758</c:v>
                </c:pt>
                <c:pt idx="2968">
                  <c:v>0.28571400000000002</c:v>
                </c:pt>
                <c:pt idx="2969">
                  <c:v>0.28571400000000002</c:v>
                </c:pt>
                <c:pt idx="2970">
                  <c:v>0.28571400000000002</c:v>
                </c:pt>
                <c:pt idx="2971">
                  <c:v>0.28571400000000002</c:v>
                </c:pt>
                <c:pt idx="2972">
                  <c:v>0.241758</c:v>
                </c:pt>
                <c:pt idx="2973">
                  <c:v>0.241758</c:v>
                </c:pt>
                <c:pt idx="2974">
                  <c:v>0.241758</c:v>
                </c:pt>
                <c:pt idx="2975">
                  <c:v>0.241758</c:v>
                </c:pt>
                <c:pt idx="2976">
                  <c:v>0.241758</c:v>
                </c:pt>
                <c:pt idx="2977">
                  <c:v>0.28571400000000002</c:v>
                </c:pt>
                <c:pt idx="2978">
                  <c:v>0.28571400000000002</c:v>
                </c:pt>
                <c:pt idx="2979">
                  <c:v>0.28571400000000002</c:v>
                </c:pt>
                <c:pt idx="2980">
                  <c:v>0.28571400000000002</c:v>
                </c:pt>
                <c:pt idx="2981">
                  <c:v>0.28571400000000002</c:v>
                </c:pt>
                <c:pt idx="2982">
                  <c:v>0.28571400000000002</c:v>
                </c:pt>
                <c:pt idx="2983">
                  <c:v>0.28571400000000002</c:v>
                </c:pt>
                <c:pt idx="2984">
                  <c:v>0.241758</c:v>
                </c:pt>
                <c:pt idx="2985">
                  <c:v>0.241758</c:v>
                </c:pt>
                <c:pt idx="2986">
                  <c:v>0.28571400000000002</c:v>
                </c:pt>
                <c:pt idx="2987">
                  <c:v>0.28571400000000002</c:v>
                </c:pt>
                <c:pt idx="2988">
                  <c:v>0.28571400000000002</c:v>
                </c:pt>
                <c:pt idx="2989">
                  <c:v>0.28571400000000002</c:v>
                </c:pt>
                <c:pt idx="2990">
                  <c:v>0.241758</c:v>
                </c:pt>
                <c:pt idx="2991">
                  <c:v>0.28571400000000002</c:v>
                </c:pt>
                <c:pt idx="2992">
                  <c:v>0.241758</c:v>
                </c:pt>
                <c:pt idx="2993">
                  <c:v>0.241758</c:v>
                </c:pt>
                <c:pt idx="2994">
                  <c:v>0.28571400000000002</c:v>
                </c:pt>
                <c:pt idx="2995">
                  <c:v>0.28571400000000002</c:v>
                </c:pt>
                <c:pt idx="2996">
                  <c:v>0.28571400000000002</c:v>
                </c:pt>
                <c:pt idx="2997">
                  <c:v>0.28571400000000002</c:v>
                </c:pt>
                <c:pt idx="2998">
                  <c:v>0.241758</c:v>
                </c:pt>
                <c:pt idx="2999">
                  <c:v>0.28571400000000002</c:v>
                </c:pt>
                <c:pt idx="3000">
                  <c:v>0.28571400000000002</c:v>
                </c:pt>
                <c:pt idx="3001">
                  <c:v>0.28571400000000002</c:v>
                </c:pt>
                <c:pt idx="3002">
                  <c:v>0.241758</c:v>
                </c:pt>
                <c:pt idx="3003">
                  <c:v>0.241758</c:v>
                </c:pt>
                <c:pt idx="3004">
                  <c:v>0.28571400000000002</c:v>
                </c:pt>
                <c:pt idx="3005">
                  <c:v>0.28571400000000002</c:v>
                </c:pt>
                <c:pt idx="3006">
                  <c:v>0.28571400000000002</c:v>
                </c:pt>
                <c:pt idx="3007">
                  <c:v>0.241758</c:v>
                </c:pt>
                <c:pt idx="3008">
                  <c:v>0.241758</c:v>
                </c:pt>
                <c:pt idx="3009">
                  <c:v>0.241758</c:v>
                </c:pt>
                <c:pt idx="3010">
                  <c:v>0.28571400000000002</c:v>
                </c:pt>
                <c:pt idx="3011">
                  <c:v>0.28571400000000002</c:v>
                </c:pt>
                <c:pt idx="3012">
                  <c:v>0.28571400000000002</c:v>
                </c:pt>
                <c:pt idx="3013">
                  <c:v>0.241758</c:v>
                </c:pt>
                <c:pt idx="3014">
                  <c:v>0.241758</c:v>
                </c:pt>
                <c:pt idx="3015">
                  <c:v>0.28571400000000002</c:v>
                </c:pt>
                <c:pt idx="3016">
                  <c:v>0.28571400000000002</c:v>
                </c:pt>
                <c:pt idx="3017">
                  <c:v>0.241758</c:v>
                </c:pt>
                <c:pt idx="3018">
                  <c:v>0.241758</c:v>
                </c:pt>
                <c:pt idx="3019">
                  <c:v>0.28571400000000002</c:v>
                </c:pt>
                <c:pt idx="3020">
                  <c:v>0.28571400000000002</c:v>
                </c:pt>
                <c:pt idx="3021">
                  <c:v>0.28571400000000002</c:v>
                </c:pt>
                <c:pt idx="3022">
                  <c:v>0.241758</c:v>
                </c:pt>
                <c:pt idx="3023">
                  <c:v>0.241758</c:v>
                </c:pt>
                <c:pt idx="3024">
                  <c:v>0.241758</c:v>
                </c:pt>
                <c:pt idx="3025">
                  <c:v>0.241758</c:v>
                </c:pt>
                <c:pt idx="3026">
                  <c:v>0.241758</c:v>
                </c:pt>
                <c:pt idx="3027">
                  <c:v>0.241758</c:v>
                </c:pt>
                <c:pt idx="3028">
                  <c:v>0.28571400000000002</c:v>
                </c:pt>
                <c:pt idx="3029">
                  <c:v>0.28571400000000002</c:v>
                </c:pt>
                <c:pt idx="3030">
                  <c:v>0.241758</c:v>
                </c:pt>
                <c:pt idx="3031">
                  <c:v>0.241758</c:v>
                </c:pt>
                <c:pt idx="3032">
                  <c:v>0.28571400000000002</c:v>
                </c:pt>
                <c:pt idx="3033">
                  <c:v>0.28571400000000002</c:v>
                </c:pt>
                <c:pt idx="3034">
                  <c:v>0.28571400000000002</c:v>
                </c:pt>
                <c:pt idx="3035">
                  <c:v>0.28571400000000002</c:v>
                </c:pt>
                <c:pt idx="3036">
                  <c:v>0.28571400000000002</c:v>
                </c:pt>
                <c:pt idx="3037">
                  <c:v>0.28571400000000002</c:v>
                </c:pt>
                <c:pt idx="3038">
                  <c:v>0.28571400000000002</c:v>
                </c:pt>
                <c:pt idx="3039">
                  <c:v>0.28571400000000002</c:v>
                </c:pt>
                <c:pt idx="3040">
                  <c:v>0.28571400000000002</c:v>
                </c:pt>
                <c:pt idx="3041">
                  <c:v>0.28571400000000002</c:v>
                </c:pt>
                <c:pt idx="3042">
                  <c:v>0.28571400000000002</c:v>
                </c:pt>
                <c:pt idx="3043">
                  <c:v>0.241758</c:v>
                </c:pt>
                <c:pt idx="3044">
                  <c:v>0.241758</c:v>
                </c:pt>
                <c:pt idx="3045">
                  <c:v>0.28571400000000002</c:v>
                </c:pt>
                <c:pt idx="3046">
                  <c:v>0.28571400000000002</c:v>
                </c:pt>
                <c:pt idx="3047">
                  <c:v>0.28571400000000002</c:v>
                </c:pt>
                <c:pt idx="3048">
                  <c:v>0.28571400000000002</c:v>
                </c:pt>
                <c:pt idx="3049">
                  <c:v>0.28571400000000002</c:v>
                </c:pt>
                <c:pt idx="3050">
                  <c:v>0.28571400000000002</c:v>
                </c:pt>
                <c:pt idx="3051">
                  <c:v>0.241758</c:v>
                </c:pt>
                <c:pt idx="3052">
                  <c:v>0.241758</c:v>
                </c:pt>
                <c:pt idx="3053">
                  <c:v>0.28571400000000002</c:v>
                </c:pt>
                <c:pt idx="3054">
                  <c:v>0.28571400000000002</c:v>
                </c:pt>
                <c:pt idx="3055">
                  <c:v>0.28571400000000002</c:v>
                </c:pt>
                <c:pt idx="3056">
                  <c:v>0.28571400000000002</c:v>
                </c:pt>
                <c:pt idx="3057">
                  <c:v>0.241758</c:v>
                </c:pt>
                <c:pt idx="3058">
                  <c:v>0.241758</c:v>
                </c:pt>
                <c:pt idx="3059">
                  <c:v>0.21978</c:v>
                </c:pt>
                <c:pt idx="3060">
                  <c:v>0.241758</c:v>
                </c:pt>
                <c:pt idx="3061">
                  <c:v>0.241758</c:v>
                </c:pt>
                <c:pt idx="3062">
                  <c:v>0.241758</c:v>
                </c:pt>
                <c:pt idx="3063">
                  <c:v>0.241758</c:v>
                </c:pt>
                <c:pt idx="3064">
                  <c:v>0.28571400000000002</c:v>
                </c:pt>
                <c:pt idx="3065">
                  <c:v>0.241758</c:v>
                </c:pt>
                <c:pt idx="3066">
                  <c:v>0.241758</c:v>
                </c:pt>
                <c:pt idx="3067">
                  <c:v>0.28571400000000002</c:v>
                </c:pt>
                <c:pt idx="3068">
                  <c:v>0.28571400000000002</c:v>
                </c:pt>
                <c:pt idx="3069">
                  <c:v>0.28571400000000002</c:v>
                </c:pt>
                <c:pt idx="3070">
                  <c:v>0.28571400000000002</c:v>
                </c:pt>
                <c:pt idx="3071">
                  <c:v>0.241758</c:v>
                </c:pt>
                <c:pt idx="3072">
                  <c:v>0.241758</c:v>
                </c:pt>
                <c:pt idx="3073">
                  <c:v>0.28571400000000002</c:v>
                </c:pt>
                <c:pt idx="3074">
                  <c:v>0.28571400000000002</c:v>
                </c:pt>
                <c:pt idx="3075">
                  <c:v>0.28571400000000002</c:v>
                </c:pt>
                <c:pt idx="3076">
                  <c:v>0.241758</c:v>
                </c:pt>
                <c:pt idx="3077">
                  <c:v>0.28571400000000002</c:v>
                </c:pt>
                <c:pt idx="3078">
                  <c:v>0.28571400000000002</c:v>
                </c:pt>
                <c:pt idx="3079">
                  <c:v>0.28571400000000002</c:v>
                </c:pt>
                <c:pt idx="3080">
                  <c:v>0.28571400000000002</c:v>
                </c:pt>
                <c:pt idx="3081">
                  <c:v>0.28571400000000002</c:v>
                </c:pt>
                <c:pt idx="3082">
                  <c:v>0.241758</c:v>
                </c:pt>
                <c:pt idx="3083">
                  <c:v>0.241758</c:v>
                </c:pt>
                <c:pt idx="3084">
                  <c:v>0.241758</c:v>
                </c:pt>
                <c:pt idx="3085">
                  <c:v>0.241758</c:v>
                </c:pt>
                <c:pt idx="3086">
                  <c:v>0.241758</c:v>
                </c:pt>
                <c:pt idx="3087">
                  <c:v>0.28571400000000002</c:v>
                </c:pt>
                <c:pt idx="3088">
                  <c:v>0.28571400000000002</c:v>
                </c:pt>
                <c:pt idx="3089">
                  <c:v>0.28571400000000002</c:v>
                </c:pt>
                <c:pt idx="3090">
                  <c:v>0.28571400000000002</c:v>
                </c:pt>
                <c:pt idx="3091">
                  <c:v>0.28571400000000002</c:v>
                </c:pt>
                <c:pt idx="3092">
                  <c:v>0.28571400000000002</c:v>
                </c:pt>
                <c:pt idx="3093">
                  <c:v>0.241758</c:v>
                </c:pt>
                <c:pt idx="3094">
                  <c:v>0.241758</c:v>
                </c:pt>
                <c:pt idx="3095">
                  <c:v>0.28571400000000002</c:v>
                </c:pt>
                <c:pt idx="3096">
                  <c:v>0.28571400000000002</c:v>
                </c:pt>
                <c:pt idx="3097">
                  <c:v>0.241758</c:v>
                </c:pt>
                <c:pt idx="3098">
                  <c:v>0.241758</c:v>
                </c:pt>
                <c:pt idx="3099">
                  <c:v>0.241758</c:v>
                </c:pt>
                <c:pt idx="3100">
                  <c:v>0.241758</c:v>
                </c:pt>
                <c:pt idx="3101">
                  <c:v>0.241758</c:v>
                </c:pt>
                <c:pt idx="3102">
                  <c:v>0.241758</c:v>
                </c:pt>
                <c:pt idx="3103">
                  <c:v>0.241758</c:v>
                </c:pt>
                <c:pt idx="3104">
                  <c:v>0.28571400000000002</c:v>
                </c:pt>
                <c:pt idx="3105">
                  <c:v>0.28571400000000002</c:v>
                </c:pt>
                <c:pt idx="3106">
                  <c:v>0.28571400000000002</c:v>
                </c:pt>
                <c:pt idx="3107">
                  <c:v>0.241758</c:v>
                </c:pt>
                <c:pt idx="3108">
                  <c:v>0.241758</c:v>
                </c:pt>
                <c:pt idx="3109">
                  <c:v>0.28571400000000002</c:v>
                </c:pt>
                <c:pt idx="3110">
                  <c:v>0.28571400000000002</c:v>
                </c:pt>
                <c:pt idx="3111">
                  <c:v>0.241758</c:v>
                </c:pt>
                <c:pt idx="3112">
                  <c:v>0.28571400000000002</c:v>
                </c:pt>
                <c:pt idx="3113">
                  <c:v>0.28571400000000002</c:v>
                </c:pt>
                <c:pt idx="3114">
                  <c:v>0.28571400000000002</c:v>
                </c:pt>
                <c:pt idx="3115">
                  <c:v>0.241758</c:v>
                </c:pt>
                <c:pt idx="3116">
                  <c:v>0.241758</c:v>
                </c:pt>
                <c:pt idx="3117">
                  <c:v>0.241758</c:v>
                </c:pt>
                <c:pt idx="3118">
                  <c:v>0.28571400000000002</c:v>
                </c:pt>
                <c:pt idx="3119">
                  <c:v>0.28571400000000002</c:v>
                </c:pt>
                <c:pt idx="3120">
                  <c:v>0.28571400000000002</c:v>
                </c:pt>
                <c:pt idx="3121">
                  <c:v>0.28571400000000002</c:v>
                </c:pt>
                <c:pt idx="3122">
                  <c:v>0.28571400000000002</c:v>
                </c:pt>
                <c:pt idx="3123">
                  <c:v>0.28571400000000002</c:v>
                </c:pt>
                <c:pt idx="3124">
                  <c:v>0.28571400000000002</c:v>
                </c:pt>
                <c:pt idx="3125">
                  <c:v>0.28571400000000002</c:v>
                </c:pt>
                <c:pt idx="3126">
                  <c:v>0.28571400000000002</c:v>
                </c:pt>
                <c:pt idx="3127">
                  <c:v>0.241758</c:v>
                </c:pt>
                <c:pt idx="3128">
                  <c:v>0.241758</c:v>
                </c:pt>
                <c:pt idx="3129">
                  <c:v>0.28571400000000002</c:v>
                </c:pt>
                <c:pt idx="3130">
                  <c:v>0.28571400000000002</c:v>
                </c:pt>
                <c:pt idx="3131">
                  <c:v>0.28571400000000002</c:v>
                </c:pt>
                <c:pt idx="3132">
                  <c:v>0.241758</c:v>
                </c:pt>
                <c:pt idx="3133">
                  <c:v>0.241758</c:v>
                </c:pt>
                <c:pt idx="3134">
                  <c:v>0.28571400000000002</c:v>
                </c:pt>
                <c:pt idx="3135">
                  <c:v>0.28571400000000002</c:v>
                </c:pt>
                <c:pt idx="3136">
                  <c:v>0.241758</c:v>
                </c:pt>
                <c:pt idx="3137">
                  <c:v>0.241758</c:v>
                </c:pt>
                <c:pt idx="3138">
                  <c:v>0.28571400000000002</c:v>
                </c:pt>
                <c:pt idx="3139">
                  <c:v>0.28571400000000002</c:v>
                </c:pt>
                <c:pt idx="3140">
                  <c:v>0.28571400000000002</c:v>
                </c:pt>
                <c:pt idx="3141">
                  <c:v>0.28571400000000002</c:v>
                </c:pt>
                <c:pt idx="3142">
                  <c:v>0.241758</c:v>
                </c:pt>
                <c:pt idx="3143">
                  <c:v>0.28571400000000002</c:v>
                </c:pt>
                <c:pt idx="3144">
                  <c:v>0.28571400000000002</c:v>
                </c:pt>
                <c:pt idx="3145">
                  <c:v>0.241758</c:v>
                </c:pt>
                <c:pt idx="3146">
                  <c:v>0.28571400000000002</c:v>
                </c:pt>
                <c:pt idx="3147">
                  <c:v>0.28571400000000002</c:v>
                </c:pt>
                <c:pt idx="3148">
                  <c:v>0.28571400000000002</c:v>
                </c:pt>
                <c:pt idx="3149">
                  <c:v>0.28571400000000002</c:v>
                </c:pt>
                <c:pt idx="3150">
                  <c:v>0.28571400000000002</c:v>
                </c:pt>
                <c:pt idx="3151">
                  <c:v>0.241758</c:v>
                </c:pt>
                <c:pt idx="3152">
                  <c:v>0.241758</c:v>
                </c:pt>
                <c:pt idx="3153">
                  <c:v>0.241758</c:v>
                </c:pt>
                <c:pt idx="3154">
                  <c:v>0.28571400000000002</c:v>
                </c:pt>
                <c:pt idx="3155">
                  <c:v>0.28571400000000002</c:v>
                </c:pt>
                <c:pt idx="3156">
                  <c:v>0.28571400000000002</c:v>
                </c:pt>
                <c:pt idx="3157">
                  <c:v>0.28571400000000002</c:v>
                </c:pt>
                <c:pt idx="3158">
                  <c:v>0.241758</c:v>
                </c:pt>
                <c:pt idx="3159">
                  <c:v>0.241758</c:v>
                </c:pt>
                <c:pt idx="3160">
                  <c:v>0.241758</c:v>
                </c:pt>
                <c:pt idx="3161">
                  <c:v>0.28571400000000002</c:v>
                </c:pt>
                <c:pt idx="3162">
                  <c:v>0.28571400000000002</c:v>
                </c:pt>
                <c:pt idx="3163">
                  <c:v>0.241758</c:v>
                </c:pt>
                <c:pt idx="3164">
                  <c:v>0.241758</c:v>
                </c:pt>
                <c:pt idx="3165">
                  <c:v>0.28571400000000002</c:v>
                </c:pt>
                <c:pt idx="3166">
                  <c:v>0.28571400000000002</c:v>
                </c:pt>
                <c:pt idx="3167">
                  <c:v>0.241758</c:v>
                </c:pt>
                <c:pt idx="3168">
                  <c:v>0.241758</c:v>
                </c:pt>
                <c:pt idx="3169">
                  <c:v>0.28571400000000002</c:v>
                </c:pt>
                <c:pt idx="3170">
                  <c:v>0.28571400000000002</c:v>
                </c:pt>
                <c:pt idx="3171">
                  <c:v>0.241758</c:v>
                </c:pt>
                <c:pt idx="3172">
                  <c:v>0.241758</c:v>
                </c:pt>
                <c:pt idx="3173">
                  <c:v>0.241758</c:v>
                </c:pt>
                <c:pt idx="3174">
                  <c:v>0.241758</c:v>
                </c:pt>
                <c:pt idx="3175">
                  <c:v>0.241758</c:v>
                </c:pt>
                <c:pt idx="3176">
                  <c:v>0.28571400000000002</c:v>
                </c:pt>
                <c:pt idx="3177">
                  <c:v>0.28571400000000002</c:v>
                </c:pt>
                <c:pt idx="3178">
                  <c:v>0.241758</c:v>
                </c:pt>
                <c:pt idx="3179">
                  <c:v>0.241758</c:v>
                </c:pt>
                <c:pt idx="3180">
                  <c:v>0.241758</c:v>
                </c:pt>
                <c:pt idx="3181">
                  <c:v>0.241758</c:v>
                </c:pt>
                <c:pt idx="3182">
                  <c:v>0.241758</c:v>
                </c:pt>
                <c:pt idx="3183">
                  <c:v>0.241758</c:v>
                </c:pt>
                <c:pt idx="3184">
                  <c:v>0.241758</c:v>
                </c:pt>
                <c:pt idx="3185">
                  <c:v>0.241758</c:v>
                </c:pt>
                <c:pt idx="3186">
                  <c:v>0.241758</c:v>
                </c:pt>
                <c:pt idx="3187">
                  <c:v>0.28571400000000002</c:v>
                </c:pt>
                <c:pt idx="3188">
                  <c:v>0.28571400000000002</c:v>
                </c:pt>
                <c:pt idx="3189">
                  <c:v>0.28571400000000002</c:v>
                </c:pt>
                <c:pt idx="3190">
                  <c:v>0.241758</c:v>
                </c:pt>
                <c:pt idx="3191">
                  <c:v>0.241758</c:v>
                </c:pt>
                <c:pt idx="3192">
                  <c:v>0.241758</c:v>
                </c:pt>
                <c:pt idx="3193">
                  <c:v>0.241758</c:v>
                </c:pt>
                <c:pt idx="3194">
                  <c:v>0.241758</c:v>
                </c:pt>
                <c:pt idx="3195">
                  <c:v>0.241758</c:v>
                </c:pt>
                <c:pt idx="3196">
                  <c:v>0.241758</c:v>
                </c:pt>
                <c:pt idx="3197">
                  <c:v>0.241758</c:v>
                </c:pt>
                <c:pt idx="3198">
                  <c:v>0.241758</c:v>
                </c:pt>
                <c:pt idx="3199">
                  <c:v>0.241758</c:v>
                </c:pt>
                <c:pt idx="3200">
                  <c:v>0.241758</c:v>
                </c:pt>
                <c:pt idx="3201">
                  <c:v>0.241758</c:v>
                </c:pt>
                <c:pt idx="3202">
                  <c:v>0.241758</c:v>
                </c:pt>
                <c:pt idx="3203">
                  <c:v>0.28571400000000002</c:v>
                </c:pt>
                <c:pt idx="3204">
                  <c:v>0.28571400000000002</c:v>
                </c:pt>
                <c:pt idx="3205">
                  <c:v>0.241758</c:v>
                </c:pt>
                <c:pt idx="3206">
                  <c:v>0.241758</c:v>
                </c:pt>
                <c:pt idx="3207">
                  <c:v>0.241758</c:v>
                </c:pt>
                <c:pt idx="3208">
                  <c:v>0.28571400000000002</c:v>
                </c:pt>
                <c:pt idx="3209">
                  <c:v>0.28571400000000002</c:v>
                </c:pt>
                <c:pt idx="3210">
                  <c:v>0.241758</c:v>
                </c:pt>
                <c:pt idx="3211">
                  <c:v>0.241758</c:v>
                </c:pt>
                <c:pt idx="3212">
                  <c:v>0.28571400000000002</c:v>
                </c:pt>
                <c:pt idx="3213">
                  <c:v>0.28571400000000002</c:v>
                </c:pt>
                <c:pt idx="3214">
                  <c:v>0.28571400000000002</c:v>
                </c:pt>
                <c:pt idx="3215">
                  <c:v>0.28571400000000002</c:v>
                </c:pt>
                <c:pt idx="3216">
                  <c:v>0.28571400000000002</c:v>
                </c:pt>
                <c:pt idx="3217">
                  <c:v>0.241758</c:v>
                </c:pt>
                <c:pt idx="3218">
                  <c:v>0.241758</c:v>
                </c:pt>
                <c:pt idx="3219">
                  <c:v>0.241758</c:v>
                </c:pt>
                <c:pt idx="3220">
                  <c:v>0.241758</c:v>
                </c:pt>
                <c:pt idx="3221">
                  <c:v>0.28571400000000002</c:v>
                </c:pt>
                <c:pt idx="3222">
                  <c:v>0.28571400000000002</c:v>
                </c:pt>
                <c:pt idx="3223">
                  <c:v>0.28571400000000002</c:v>
                </c:pt>
                <c:pt idx="3224">
                  <c:v>0.28571400000000002</c:v>
                </c:pt>
                <c:pt idx="3225">
                  <c:v>0.28571400000000002</c:v>
                </c:pt>
                <c:pt idx="3226">
                  <c:v>0.28571400000000002</c:v>
                </c:pt>
                <c:pt idx="3227">
                  <c:v>0.241758</c:v>
                </c:pt>
                <c:pt idx="3228">
                  <c:v>0.241758</c:v>
                </c:pt>
                <c:pt idx="3229">
                  <c:v>0.241758</c:v>
                </c:pt>
                <c:pt idx="3230">
                  <c:v>0.241758</c:v>
                </c:pt>
                <c:pt idx="3231">
                  <c:v>0.28571400000000002</c:v>
                </c:pt>
                <c:pt idx="3232">
                  <c:v>0.241758</c:v>
                </c:pt>
                <c:pt idx="3233">
                  <c:v>0.28571400000000002</c:v>
                </c:pt>
                <c:pt idx="3234">
                  <c:v>0.28571400000000002</c:v>
                </c:pt>
                <c:pt idx="3235">
                  <c:v>0.28571400000000002</c:v>
                </c:pt>
                <c:pt idx="3236">
                  <c:v>0.241758</c:v>
                </c:pt>
                <c:pt idx="3237">
                  <c:v>0.241758</c:v>
                </c:pt>
                <c:pt idx="3238">
                  <c:v>0.28571400000000002</c:v>
                </c:pt>
                <c:pt idx="3239">
                  <c:v>0.28571400000000002</c:v>
                </c:pt>
                <c:pt idx="3240">
                  <c:v>0.28571400000000002</c:v>
                </c:pt>
                <c:pt idx="3241">
                  <c:v>0.28571400000000002</c:v>
                </c:pt>
                <c:pt idx="3242">
                  <c:v>0.241758</c:v>
                </c:pt>
                <c:pt idx="3243">
                  <c:v>0.241758</c:v>
                </c:pt>
                <c:pt idx="3244">
                  <c:v>0.241758</c:v>
                </c:pt>
                <c:pt idx="3245">
                  <c:v>0.241758</c:v>
                </c:pt>
                <c:pt idx="3246">
                  <c:v>0.28571400000000002</c:v>
                </c:pt>
                <c:pt idx="3247">
                  <c:v>0.28571400000000002</c:v>
                </c:pt>
                <c:pt idx="3248">
                  <c:v>0.28571400000000002</c:v>
                </c:pt>
                <c:pt idx="3249">
                  <c:v>0.241758</c:v>
                </c:pt>
                <c:pt idx="3250">
                  <c:v>0.241758</c:v>
                </c:pt>
                <c:pt idx="3251">
                  <c:v>0.28571400000000002</c:v>
                </c:pt>
                <c:pt idx="3252">
                  <c:v>0.28571400000000002</c:v>
                </c:pt>
                <c:pt idx="3253">
                  <c:v>0.28571400000000002</c:v>
                </c:pt>
                <c:pt idx="3254">
                  <c:v>0.241758</c:v>
                </c:pt>
                <c:pt idx="3255">
                  <c:v>0.28571400000000002</c:v>
                </c:pt>
                <c:pt idx="3256">
                  <c:v>0.28571400000000002</c:v>
                </c:pt>
                <c:pt idx="3257">
                  <c:v>0.28571400000000002</c:v>
                </c:pt>
                <c:pt idx="3258">
                  <c:v>0.28571400000000002</c:v>
                </c:pt>
                <c:pt idx="3259">
                  <c:v>0.241758</c:v>
                </c:pt>
                <c:pt idx="3260">
                  <c:v>0.241758</c:v>
                </c:pt>
                <c:pt idx="3261">
                  <c:v>0.28571400000000002</c:v>
                </c:pt>
                <c:pt idx="3262">
                  <c:v>0.28571400000000002</c:v>
                </c:pt>
                <c:pt idx="3263">
                  <c:v>0.28571400000000002</c:v>
                </c:pt>
                <c:pt idx="3264">
                  <c:v>0.241758</c:v>
                </c:pt>
                <c:pt idx="3265">
                  <c:v>0.241758</c:v>
                </c:pt>
                <c:pt idx="3266">
                  <c:v>0.28571400000000002</c:v>
                </c:pt>
                <c:pt idx="3267">
                  <c:v>0.28571400000000002</c:v>
                </c:pt>
                <c:pt idx="3268">
                  <c:v>0.28571400000000002</c:v>
                </c:pt>
                <c:pt idx="3269">
                  <c:v>0.28571400000000002</c:v>
                </c:pt>
                <c:pt idx="3270">
                  <c:v>0.28571400000000002</c:v>
                </c:pt>
                <c:pt idx="3271">
                  <c:v>0.28571400000000002</c:v>
                </c:pt>
                <c:pt idx="3272">
                  <c:v>0.28571400000000002</c:v>
                </c:pt>
                <c:pt idx="3273">
                  <c:v>0.241758</c:v>
                </c:pt>
                <c:pt idx="3274">
                  <c:v>0.241758</c:v>
                </c:pt>
                <c:pt idx="3275">
                  <c:v>0.241758</c:v>
                </c:pt>
                <c:pt idx="3276">
                  <c:v>0.241758</c:v>
                </c:pt>
                <c:pt idx="3277">
                  <c:v>0.28571400000000002</c:v>
                </c:pt>
                <c:pt idx="3278">
                  <c:v>0.28571400000000002</c:v>
                </c:pt>
                <c:pt idx="3279">
                  <c:v>0.28571400000000002</c:v>
                </c:pt>
                <c:pt idx="3280">
                  <c:v>0.28571400000000002</c:v>
                </c:pt>
                <c:pt idx="3281">
                  <c:v>0.28571400000000002</c:v>
                </c:pt>
                <c:pt idx="3282">
                  <c:v>0.241758</c:v>
                </c:pt>
                <c:pt idx="3283">
                  <c:v>0.241758</c:v>
                </c:pt>
                <c:pt idx="3284">
                  <c:v>0.28571400000000002</c:v>
                </c:pt>
                <c:pt idx="3285">
                  <c:v>0.28571400000000002</c:v>
                </c:pt>
                <c:pt idx="3286">
                  <c:v>0.241758</c:v>
                </c:pt>
                <c:pt idx="3287">
                  <c:v>0.241758</c:v>
                </c:pt>
                <c:pt idx="3288">
                  <c:v>0.241758</c:v>
                </c:pt>
                <c:pt idx="3289">
                  <c:v>0.241758</c:v>
                </c:pt>
                <c:pt idx="3290">
                  <c:v>0.241758</c:v>
                </c:pt>
                <c:pt idx="3291">
                  <c:v>0.241758</c:v>
                </c:pt>
                <c:pt idx="3292">
                  <c:v>0.241758</c:v>
                </c:pt>
                <c:pt idx="3293">
                  <c:v>0.28571400000000002</c:v>
                </c:pt>
                <c:pt idx="3294">
                  <c:v>0.28571400000000002</c:v>
                </c:pt>
                <c:pt idx="3295">
                  <c:v>0.28571400000000002</c:v>
                </c:pt>
                <c:pt idx="3296">
                  <c:v>0.28571400000000002</c:v>
                </c:pt>
                <c:pt idx="3297">
                  <c:v>0.28571400000000002</c:v>
                </c:pt>
                <c:pt idx="3298">
                  <c:v>0.28571400000000002</c:v>
                </c:pt>
                <c:pt idx="3299">
                  <c:v>0.28571400000000002</c:v>
                </c:pt>
                <c:pt idx="3300">
                  <c:v>0.28571400000000002</c:v>
                </c:pt>
                <c:pt idx="3301">
                  <c:v>0.28571400000000002</c:v>
                </c:pt>
                <c:pt idx="3302">
                  <c:v>0.28571400000000002</c:v>
                </c:pt>
                <c:pt idx="3303">
                  <c:v>0.28571400000000002</c:v>
                </c:pt>
                <c:pt idx="3304">
                  <c:v>0.28571400000000002</c:v>
                </c:pt>
                <c:pt idx="3305">
                  <c:v>0.28571400000000002</c:v>
                </c:pt>
                <c:pt idx="3306">
                  <c:v>0.28571400000000002</c:v>
                </c:pt>
                <c:pt idx="3307">
                  <c:v>0.241758</c:v>
                </c:pt>
                <c:pt idx="3308">
                  <c:v>0.241758</c:v>
                </c:pt>
                <c:pt idx="3309">
                  <c:v>0.241758</c:v>
                </c:pt>
                <c:pt idx="3310">
                  <c:v>0.241758</c:v>
                </c:pt>
                <c:pt idx="3311">
                  <c:v>0.241758</c:v>
                </c:pt>
                <c:pt idx="3312">
                  <c:v>0.28571400000000002</c:v>
                </c:pt>
                <c:pt idx="3313">
                  <c:v>0.28571400000000002</c:v>
                </c:pt>
                <c:pt idx="3314">
                  <c:v>0.28571400000000002</c:v>
                </c:pt>
                <c:pt idx="3315">
                  <c:v>0.241758</c:v>
                </c:pt>
                <c:pt idx="3316">
                  <c:v>0.241758</c:v>
                </c:pt>
                <c:pt idx="3317">
                  <c:v>0.28571400000000002</c:v>
                </c:pt>
                <c:pt idx="3318">
                  <c:v>0.28571400000000002</c:v>
                </c:pt>
                <c:pt idx="3319">
                  <c:v>0.28571400000000002</c:v>
                </c:pt>
                <c:pt idx="3320">
                  <c:v>0.241758</c:v>
                </c:pt>
                <c:pt idx="3321">
                  <c:v>0.28571400000000002</c:v>
                </c:pt>
                <c:pt idx="3322">
                  <c:v>0.28571400000000002</c:v>
                </c:pt>
                <c:pt idx="3323">
                  <c:v>0.241758</c:v>
                </c:pt>
                <c:pt idx="3324">
                  <c:v>0.241758</c:v>
                </c:pt>
                <c:pt idx="3325">
                  <c:v>0.28571400000000002</c:v>
                </c:pt>
                <c:pt idx="3326">
                  <c:v>0.28571400000000002</c:v>
                </c:pt>
                <c:pt idx="3327">
                  <c:v>0.28571400000000002</c:v>
                </c:pt>
                <c:pt idx="3328">
                  <c:v>0.28571400000000002</c:v>
                </c:pt>
                <c:pt idx="3329">
                  <c:v>0.28571400000000002</c:v>
                </c:pt>
                <c:pt idx="3330">
                  <c:v>0.28571400000000002</c:v>
                </c:pt>
                <c:pt idx="3331">
                  <c:v>0.28571400000000002</c:v>
                </c:pt>
                <c:pt idx="3332">
                  <c:v>0.28571400000000002</c:v>
                </c:pt>
                <c:pt idx="3333">
                  <c:v>0.241758</c:v>
                </c:pt>
                <c:pt idx="3334">
                  <c:v>0.241758</c:v>
                </c:pt>
                <c:pt idx="3335">
                  <c:v>0.28571400000000002</c:v>
                </c:pt>
                <c:pt idx="3336">
                  <c:v>0.241758</c:v>
                </c:pt>
                <c:pt idx="3337">
                  <c:v>0.241758</c:v>
                </c:pt>
                <c:pt idx="3338">
                  <c:v>0.28571400000000002</c:v>
                </c:pt>
                <c:pt idx="3339">
                  <c:v>0.28571400000000002</c:v>
                </c:pt>
                <c:pt idx="3340">
                  <c:v>0.28571400000000002</c:v>
                </c:pt>
                <c:pt idx="3341">
                  <c:v>0.241758</c:v>
                </c:pt>
                <c:pt idx="3342">
                  <c:v>0.28571400000000002</c:v>
                </c:pt>
                <c:pt idx="3343">
                  <c:v>0.28571400000000002</c:v>
                </c:pt>
                <c:pt idx="3344">
                  <c:v>0.241758</c:v>
                </c:pt>
                <c:pt idx="3345">
                  <c:v>0.28571400000000002</c:v>
                </c:pt>
                <c:pt idx="3346">
                  <c:v>0.28571400000000002</c:v>
                </c:pt>
                <c:pt idx="3347">
                  <c:v>0.241758</c:v>
                </c:pt>
                <c:pt idx="3348">
                  <c:v>0.28571400000000002</c:v>
                </c:pt>
                <c:pt idx="3349">
                  <c:v>0.28571400000000002</c:v>
                </c:pt>
                <c:pt idx="3350">
                  <c:v>0.28571400000000002</c:v>
                </c:pt>
                <c:pt idx="3351">
                  <c:v>0.28571400000000002</c:v>
                </c:pt>
                <c:pt idx="3352">
                  <c:v>0.28571400000000002</c:v>
                </c:pt>
                <c:pt idx="3353">
                  <c:v>0.28571400000000002</c:v>
                </c:pt>
                <c:pt idx="3354">
                  <c:v>0.241758</c:v>
                </c:pt>
                <c:pt idx="3355">
                  <c:v>0.28571400000000002</c:v>
                </c:pt>
                <c:pt idx="3356">
                  <c:v>0.28571400000000002</c:v>
                </c:pt>
                <c:pt idx="3357">
                  <c:v>0.28571400000000002</c:v>
                </c:pt>
                <c:pt idx="3358">
                  <c:v>0.28571400000000002</c:v>
                </c:pt>
                <c:pt idx="3359">
                  <c:v>0.28571400000000002</c:v>
                </c:pt>
                <c:pt idx="3360">
                  <c:v>0.28571400000000002</c:v>
                </c:pt>
                <c:pt idx="3361">
                  <c:v>0.28571400000000002</c:v>
                </c:pt>
                <c:pt idx="3362">
                  <c:v>0.28571400000000002</c:v>
                </c:pt>
                <c:pt idx="3363">
                  <c:v>0.28571400000000002</c:v>
                </c:pt>
                <c:pt idx="3364">
                  <c:v>0.28571400000000002</c:v>
                </c:pt>
                <c:pt idx="3365">
                  <c:v>0.28571400000000002</c:v>
                </c:pt>
                <c:pt idx="3366">
                  <c:v>0.28571400000000002</c:v>
                </c:pt>
                <c:pt idx="3367">
                  <c:v>0.28571400000000002</c:v>
                </c:pt>
                <c:pt idx="3368">
                  <c:v>0.241758</c:v>
                </c:pt>
                <c:pt idx="3369">
                  <c:v>0.28571400000000002</c:v>
                </c:pt>
                <c:pt idx="3370">
                  <c:v>0.28571400000000002</c:v>
                </c:pt>
                <c:pt idx="3371">
                  <c:v>0.28571400000000002</c:v>
                </c:pt>
                <c:pt idx="3372">
                  <c:v>0.241758</c:v>
                </c:pt>
                <c:pt idx="3373">
                  <c:v>0.241758</c:v>
                </c:pt>
                <c:pt idx="3374">
                  <c:v>0.241758</c:v>
                </c:pt>
                <c:pt idx="3375">
                  <c:v>0.241758</c:v>
                </c:pt>
                <c:pt idx="3376">
                  <c:v>0.241758</c:v>
                </c:pt>
                <c:pt idx="3377">
                  <c:v>0.241758</c:v>
                </c:pt>
                <c:pt idx="3378">
                  <c:v>0.241758</c:v>
                </c:pt>
                <c:pt idx="3379">
                  <c:v>0.241758</c:v>
                </c:pt>
                <c:pt idx="3380">
                  <c:v>0.241758</c:v>
                </c:pt>
                <c:pt idx="3381">
                  <c:v>0.28571400000000002</c:v>
                </c:pt>
                <c:pt idx="3382">
                  <c:v>0.28571400000000002</c:v>
                </c:pt>
                <c:pt idx="3383">
                  <c:v>0.241758</c:v>
                </c:pt>
                <c:pt idx="3384">
                  <c:v>0.28571400000000002</c:v>
                </c:pt>
                <c:pt idx="3385">
                  <c:v>0.28571400000000002</c:v>
                </c:pt>
                <c:pt idx="3386">
                  <c:v>0.241758</c:v>
                </c:pt>
                <c:pt idx="3387">
                  <c:v>0.241758</c:v>
                </c:pt>
                <c:pt idx="3388">
                  <c:v>0.28571400000000002</c:v>
                </c:pt>
                <c:pt idx="3389">
                  <c:v>0.241758</c:v>
                </c:pt>
                <c:pt idx="3390">
                  <c:v>0.241758</c:v>
                </c:pt>
                <c:pt idx="3391">
                  <c:v>0.28571400000000002</c:v>
                </c:pt>
                <c:pt idx="3392">
                  <c:v>0.28571400000000002</c:v>
                </c:pt>
                <c:pt idx="3393">
                  <c:v>0.241758</c:v>
                </c:pt>
                <c:pt idx="3394">
                  <c:v>0.28571400000000002</c:v>
                </c:pt>
                <c:pt idx="3395">
                  <c:v>0.28571400000000002</c:v>
                </c:pt>
                <c:pt idx="3396">
                  <c:v>0.28571400000000002</c:v>
                </c:pt>
                <c:pt idx="3397">
                  <c:v>0.28571400000000002</c:v>
                </c:pt>
                <c:pt idx="3398">
                  <c:v>0.28571400000000002</c:v>
                </c:pt>
                <c:pt idx="3399">
                  <c:v>0.28571400000000002</c:v>
                </c:pt>
                <c:pt idx="3400">
                  <c:v>0.28571400000000002</c:v>
                </c:pt>
                <c:pt idx="3401">
                  <c:v>0.28571400000000002</c:v>
                </c:pt>
                <c:pt idx="3402">
                  <c:v>0.28571400000000002</c:v>
                </c:pt>
                <c:pt idx="3403">
                  <c:v>0.241758</c:v>
                </c:pt>
                <c:pt idx="3404">
                  <c:v>0.241758</c:v>
                </c:pt>
                <c:pt idx="3405">
                  <c:v>0.241758</c:v>
                </c:pt>
                <c:pt idx="3406">
                  <c:v>0.28571400000000002</c:v>
                </c:pt>
                <c:pt idx="3407">
                  <c:v>0.28571400000000002</c:v>
                </c:pt>
                <c:pt idx="3408">
                  <c:v>0.28571400000000002</c:v>
                </c:pt>
                <c:pt idx="3409">
                  <c:v>0.241758</c:v>
                </c:pt>
                <c:pt idx="3410">
                  <c:v>0.28571400000000002</c:v>
                </c:pt>
                <c:pt idx="3411">
                  <c:v>0.28571400000000002</c:v>
                </c:pt>
                <c:pt idx="3412">
                  <c:v>0.28571400000000002</c:v>
                </c:pt>
                <c:pt idx="3413">
                  <c:v>0.28571400000000002</c:v>
                </c:pt>
                <c:pt idx="3414">
                  <c:v>0.28571400000000002</c:v>
                </c:pt>
                <c:pt idx="3415">
                  <c:v>0.241758</c:v>
                </c:pt>
                <c:pt idx="3416">
                  <c:v>0.241758</c:v>
                </c:pt>
                <c:pt idx="3417">
                  <c:v>0.28571400000000002</c:v>
                </c:pt>
                <c:pt idx="3418">
                  <c:v>0.28571400000000002</c:v>
                </c:pt>
                <c:pt idx="3419">
                  <c:v>0.241758</c:v>
                </c:pt>
                <c:pt idx="3420">
                  <c:v>0.241758</c:v>
                </c:pt>
                <c:pt idx="3421">
                  <c:v>0.28571400000000002</c:v>
                </c:pt>
                <c:pt idx="3422">
                  <c:v>0.28571400000000002</c:v>
                </c:pt>
                <c:pt idx="3423">
                  <c:v>0.28571400000000002</c:v>
                </c:pt>
                <c:pt idx="3424">
                  <c:v>0.28571400000000002</c:v>
                </c:pt>
                <c:pt idx="3425">
                  <c:v>0.28571400000000002</c:v>
                </c:pt>
                <c:pt idx="3426">
                  <c:v>0.28571400000000002</c:v>
                </c:pt>
                <c:pt idx="3427">
                  <c:v>0.28571400000000002</c:v>
                </c:pt>
                <c:pt idx="3428">
                  <c:v>0.28571400000000002</c:v>
                </c:pt>
                <c:pt idx="3429">
                  <c:v>0.28571400000000002</c:v>
                </c:pt>
                <c:pt idx="3430">
                  <c:v>0.28571400000000002</c:v>
                </c:pt>
                <c:pt idx="3431">
                  <c:v>0.28571400000000002</c:v>
                </c:pt>
                <c:pt idx="3432">
                  <c:v>0.241758</c:v>
                </c:pt>
                <c:pt idx="3433">
                  <c:v>0.241758</c:v>
                </c:pt>
                <c:pt idx="3434">
                  <c:v>0.241758</c:v>
                </c:pt>
                <c:pt idx="3435">
                  <c:v>0.241758</c:v>
                </c:pt>
                <c:pt idx="3436">
                  <c:v>0.241758</c:v>
                </c:pt>
                <c:pt idx="3437">
                  <c:v>0.241758</c:v>
                </c:pt>
                <c:pt idx="3438">
                  <c:v>0.28571400000000002</c:v>
                </c:pt>
                <c:pt idx="3439">
                  <c:v>0.241758</c:v>
                </c:pt>
                <c:pt idx="3440">
                  <c:v>0.241758</c:v>
                </c:pt>
                <c:pt idx="3441">
                  <c:v>0.241758</c:v>
                </c:pt>
                <c:pt idx="3442">
                  <c:v>0.28571400000000002</c:v>
                </c:pt>
                <c:pt idx="3443">
                  <c:v>0.28571400000000002</c:v>
                </c:pt>
                <c:pt idx="3444">
                  <c:v>0.28571400000000002</c:v>
                </c:pt>
                <c:pt idx="3445">
                  <c:v>0.28571400000000002</c:v>
                </c:pt>
                <c:pt idx="3446">
                  <c:v>0.28571400000000002</c:v>
                </c:pt>
                <c:pt idx="3447">
                  <c:v>0.28571400000000002</c:v>
                </c:pt>
                <c:pt idx="3448">
                  <c:v>0.241758</c:v>
                </c:pt>
                <c:pt idx="3449">
                  <c:v>0.241758</c:v>
                </c:pt>
                <c:pt idx="3450">
                  <c:v>0.241758</c:v>
                </c:pt>
                <c:pt idx="3451">
                  <c:v>0.28571400000000002</c:v>
                </c:pt>
                <c:pt idx="3452">
                  <c:v>0.28571400000000002</c:v>
                </c:pt>
                <c:pt idx="3453">
                  <c:v>0.28571400000000002</c:v>
                </c:pt>
                <c:pt idx="3454">
                  <c:v>0.28571400000000002</c:v>
                </c:pt>
                <c:pt idx="3455">
                  <c:v>0.28571400000000002</c:v>
                </c:pt>
                <c:pt idx="3456">
                  <c:v>0.28571400000000002</c:v>
                </c:pt>
                <c:pt idx="3457">
                  <c:v>0.28571400000000002</c:v>
                </c:pt>
                <c:pt idx="3458">
                  <c:v>0.241758</c:v>
                </c:pt>
                <c:pt idx="3459">
                  <c:v>0.241758</c:v>
                </c:pt>
                <c:pt idx="3460">
                  <c:v>0.241758</c:v>
                </c:pt>
                <c:pt idx="3461">
                  <c:v>0.28571400000000002</c:v>
                </c:pt>
                <c:pt idx="3462">
                  <c:v>0.28571400000000002</c:v>
                </c:pt>
                <c:pt idx="3463">
                  <c:v>0.28571400000000002</c:v>
                </c:pt>
                <c:pt idx="3464">
                  <c:v>0.28571400000000002</c:v>
                </c:pt>
                <c:pt idx="3465">
                  <c:v>0.28571400000000002</c:v>
                </c:pt>
                <c:pt idx="3466">
                  <c:v>0.241758</c:v>
                </c:pt>
                <c:pt idx="3467">
                  <c:v>0.241758</c:v>
                </c:pt>
                <c:pt idx="3468">
                  <c:v>0.241758</c:v>
                </c:pt>
                <c:pt idx="3469">
                  <c:v>0.241758</c:v>
                </c:pt>
                <c:pt idx="3470">
                  <c:v>0.28571400000000002</c:v>
                </c:pt>
                <c:pt idx="3471">
                  <c:v>0.241758</c:v>
                </c:pt>
                <c:pt idx="3472">
                  <c:v>0.241758</c:v>
                </c:pt>
                <c:pt idx="3473">
                  <c:v>0.241758</c:v>
                </c:pt>
                <c:pt idx="3474">
                  <c:v>0.241758</c:v>
                </c:pt>
                <c:pt idx="3475">
                  <c:v>0.28571400000000002</c:v>
                </c:pt>
                <c:pt idx="3476">
                  <c:v>0.28571400000000002</c:v>
                </c:pt>
                <c:pt idx="3477">
                  <c:v>0.28571400000000002</c:v>
                </c:pt>
                <c:pt idx="3478">
                  <c:v>0.241758</c:v>
                </c:pt>
                <c:pt idx="3479">
                  <c:v>0.241758</c:v>
                </c:pt>
                <c:pt idx="3480">
                  <c:v>0.28571400000000002</c:v>
                </c:pt>
                <c:pt idx="3481">
                  <c:v>0.28571400000000002</c:v>
                </c:pt>
                <c:pt idx="3482">
                  <c:v>0.28571400000000002</c:v>
                </c:pt>
                <c:pt idx="3483">
                  <c:v>0.241758</c:v>
                </c:pt>
                <c:pt idx="3484">
                  <c:v>0.28571400000000002</c:v>
                </c:pt>
                <c:pt idx="3485">
                  <c:v>0.28571400000000002</c:v>
                </c:pt>
                <c:pt idx="3486">
                  <c:v>0.241758</c:v>
                </c:pt>
                <c:pt idx="3487">
                  <c:v>0.241758</c:v>
                </c:pt>
                <c:pt idx="3488">
                  <c:v>0.28571400000000002</c:v>
                </c:pt>
                <c:pt idx="3489">
                  <c:v>0.28571400000000002</c:v>
                </c:pt>
                <c:pt idx="3490">
                  <c:v>0.28571400000000002</c:v>
                </c:pt>
                <c:pt idx="3491">
                  <c:v>0.241758</c:v>
                </c:pt>
                <c:pt idx="3492">
                  <c:v>0.241758</c:v>
                </c:pt>
                <c:pt idx="3493">
                  <c:v>0.241758</c:v>
                </c:pt>
                <c:pt idx="3494">
                  <c:v>0.241758</c:v>
                </c:pt>
                <c:pt idx="3495">
                  <c:v>0.28571400000000002</c:v>
                </c:pt>
                <c:pt idx="3496">
                  <c:v>0.28571400000000002</c:v>
                </c:pt>
                <c:pt idx="3497">
                  <c:v>0.28571400000000002</c:v>
                </c:pt>
                <c:pt idx="3498">
                  <c:v>0.28571400000000002</c:v>
                </c:pt>
                <c:pt idx="3499">
                  <c:v>0.28571400000000002</c:v>
                </c:pt>
                <c:pt idx="3500">
                  <c:v>0.28571400000000002</c:v>
                </c:pt>
                <c:pt idx="3501">
                  <c:v>0.241758</c:v>
                </c:pt>
                <c:pt idx="3502">
                  <c:v>0.28571400000000002</c:v>
                </c:pt>
                <c:pt idx="3503">
                  <c:v>0.28571400000000002</c:v>
                </c:pt>
                <c:pt idx="3504">
                  <c:v>0.241758</c:v>
                </c:pt>
                <c:pt idx="3505">
                  <c:v>0.241758</c:v>
                </c:pt>
                <c:pt idx="3506">
                  <c:v>0.241758</c:v>
                </c:pt>
                <c:pt idx="3507">
                  <c:v>0.241758</c:v>
                </c:pt>
                <c:pt idx="3508">
                  <c:v>0.241758</c:v>
                </c:pt>
                <c:pt idx="3509">
                  <c:v>0.241758</c:v>
                </c:pt>
                <c:pt idx="3510">
                  <c:v>0.28571400000000002</c:v>
                </c:pt>
                <c:pt idx="3511">
                  <c:v>0.28571400000000002</c:v>
                </c:pt>
                <c:pt idx="3512">
                  <c:v>0.241758</c:v>
                </c:pt>
                <c:pt idx="3513">
                  <c:v>0.241758</c:v>
                </c:pt>
                <c:pt idx="3514">
                  <c:v>0.28571400000000002</c:v>
                </c:pt>
                <c:pt idx="3515">
                  <c:v>0.241758</c:v>
                </c:pt>
                <c:pt idx="3516">
                  <c:v>0.241758</c:v>
                </c:pt>
                <c:pt idx="3517">
                  <c:v>0.28571400000000002</c:v>
                </c:pt>
                <c:pt idx="3518">
                  <c:v>0.241758</c:v>
                </c:pt>
                <c:pt idx="3519">
                  <c:v>0.241758</c:v>
                </c:pt>
                <c:pt idx="3520">
                  <c:v>0.241758</c:v>
                </c:pt>
                <c:pt idx="3521">
                  <c:v>0.241758</c:v>
                </c:pt>
                <c:pt idx="3522">
                  <c:v>0.241758</c:v>
                </c:pt>
                <c:pt idx="3523">
                  <c:v>0.28571400000000002</c:v>
                </c:pt>
                <c:pt idx="3524">
                  <c:v>0.28571400000000002</c:v>
                </c:pt>
                <c:pt idx="3525">
                  <c:v>0.28571400000000002</c:v>
                </c:pt>
                <c:pt idx="3526">
                  <c:v>0.28571400000000002</c:v>
                </c:pt>
                <c:pt idx="3527">
                  <c:v>0.28571400000000002</c:v>
                </c:pt>
                <c:pt idx="3528">
                  <c:v>0.28571400000000002</c:v>
                </c:pt>
                <c:pt idx="3529">
                  <c:v>0.241758</c:v>
                </c:pt>
                <c:pt idx="3530">
                  <c:v>0.241758</c:v>
                </c:pt>
                <c:pt idx="3531">
                  <c:v>0.241758</c:v>
                </c:pt>
                <c:pt idx="3532">
                  <c:v>0.241758</c:v>
                </c:pt>
                <c:pt idx="3533">
                  <c:v>0.28571400000000002</c:v>
                </c:pt>
                <c:pt idx="3534">
                  <c:v>0.28571400000000002</c:v>
                </c:pt>
                <c:pt idx="3535">
                  <c:v>0.241758</c:v>
                </c:pt>
                <c:pt idx="3536">
                  <c:v>0.28571400000000002</c:v>
                </c:pt>
                <c:pt idx="3537">
                  <c:v>0.28571400000000002</c:v>
                </c:pt>
                <c:pt idx="3538">
                  <c:v>0.241758</c:v>
                </c:pt>
                <c:pt idx="3539">
                  <c:v>0.28571400000000002</c:v>
                </c:pt>
                <c:pt idx="3540">
                  <c:v>0.28571400000000002</c:v>
                </c:pt>
                <c:pt idx="3541">
                  <c:v>0.28571400000000002</c:v>
                </c:pt>
                <c:pt idx="3542">
                  <c:v>0.28571400000000002</c:v>
                </c:pt>
                <c:pt idx="3543">
                  <c:v>0.28571400000000002</c:v>
                </c:pt>
                <c:pt idx="3544">
                  <c:v>0.28571400000000002</c:v>
                </c:pt>
                <c:pt idx="3545">
                  <c:v>0.241758</c:v>
                </c:pt>
                <c:pt idx="3546">
                  <c:v>0.28571400000000002</c:v>
                </c:pt>
                <c:pt idx="3547">
                  <c:v>0.28571400000000002</c:v>
                </c:pt>
                <c:pt idx="3548">
                  <c:v>0.241758</c:v>
                </c:pt>
                <c:pt idx="3549">
                  <c:v>0.241758</c:v>
                </c:pt>
                <c:pt idx="3550">
                  <c:v>0.28571400000000002</c:v>
                </c:pt>
                <c:pt idx="3551">
                  <c:v>0.28571400000000002</c:v>
                </c:pt>
                <c:pt idx="3552">
                  <c:v>0.28571400000000002</c:v>
                </c:pt>
                <c:pt idx="3553">
                  <c:v>0.28571400000000002</c:v>
                </c:pt>
                <c:pt idx="3554">
                  <c:v>0.28571400000000002</c:v>
                </c:pt>
                <c:pt idx="3555">
                  <c:v>0.28571400000000002</c:v>
                </c:pt>
                <c:pt idx="3556">
                  <c:v>0.28571400000000002</c:v>
                </c:pt>
                <c:pt idx="3557">
                  <c:v>0.241758</c:v>
                </c:pt>
                <c:pt idx="3558">
                  <c:v>0.241758</c:v>
                </c:pt>
                <c:pt idx="3559">
                  <c:v>0.241758</c:v>
                </c:pt>
                <c:pt idx="3560">
                  <c:v>0.241758</c:v>
                </c:pt>
                <c:pt idx="3561">
                  <c:v>0.28571400000000002</c:v>
                </c:pt>
                <c:pt idx="3562">
                  <c:v>0.28571400000000002</c:v>
                </c:pt>
                <c:pt idx="3563">
                  <c:v>0.28571400000000002</c:v>
                </c:pt>
                <c:pt idx="3564">
                  <c:v>0.28571400000000002</c:v>
                </c:pt>
                <c:pt idx="3565">
                  <c:v>0.28571400000000002</c:v>
                </c:pt>
                <c:pt idx="3566">
                  <c:v>0.28571400000000002</c:v>
                </c:pt>
                <c:pt idx="3567">
                  <c:v>0.28571400000000002</c:v>
                </c:pt>
                <c:pt idx="3568">
                  <c:v>0.28571400000000002</c:v>
                </c:pt>
                <c:pt idx="3569">
                  <c:v>0.28571400000000002</c:v>
                </c:pt>
                <c:pt idx="3570">
                  <c:v>0.28571400000000002</c:v>
                </c:pt>
                <c:pt idx="3571">
                  <c:v>0.28571400000000002</c:v>
                </c:pt>
                <c:pt idx="3572">
                  <c:v>0.28571400000000002</c:v>
                </c:pt>
                <c:pt idx="3573">
                  <c:v>0.241758</c:v>
                </c:pt>
                <c:pt idx="3574">
                  <c:v>0.241758</c:v>
                </c:pt>
                <c:pt idx="3575">
                  <c:v>0.28571400000000002</c:v>
                </c:pt>
                <c:pt idx="3576">
                  <c:v>0.28571400000000002</c:v>
                </c:pt>
                <c:pt idx="3577">
                  <c:v>0.28571400000000002</c:v>
                </c:pt>
                <c:pt idx="3578">
                  <c:v>0.28571400000000002</c:v>
                </c:pt>
                <c:pt idx="3579">
                  <c:v>0.241758</c:v>
                </c:pt>
                <c:pt idx="3580">
                  <c:v>0.28571400000000002</c:v>
                </c:pt>
                <c:pt idx="3581">
                  <c:v>0.28571400000000002</c:v>
                </c:pt>
                <c:pt idx="3582">
                  <c:v>0.28571400000000002</c:v>
                </c:pt>
                <c:pt idx="3583">
                  <c:v>0.28571400000000002</c:v>
                </c:pt>
                <c:pt idx="3584">
                  <c:v>0.241758</c:v>
                </c:pt>
                <c:pt idx="3585">
                  <c:v>0.241758</c:v>
                </c:pt>
                <c:pt idx="3586">
                  <c:v>0.28571400000000002</c:v>
                </c:pt>
                <c:pt idx="3587">
                  <c:v>0.28571400000000002</c:v>
                </c:pt>
                <c:pt idx="3588">
                  <c:v>0.28571400000000002</c:v>
                </c:pt>
                <c:pt idx="3589">
                  <c:v>0.28571400000000002</c:v>
                </c:pt>
                <c:pt idx="3590">
                  <c:v>0.241758</c:v>
                </c:pt>
                <c:pt idx="3591">
                  <c:v>0.28571400000000002</c:v>
                </c:pt>
                <c:pt idx="3592">
                  <c:v>0.28571400000000002</c:v>
                </c:pt>
                <c:pt idx="3593">
                  <c:v>0.28571400000000002</c:v>
                </c:pt>
                <c:pt idx="3594">
                  <c:v>0.241758</c:v>
                </c:pt>
                <c:pt idx="3595">
                  <c:v>0.241758</c:v>
                </c:pt>
                <c:pt idx="3596">
                  <c:v>0.241758</c:v>
                </c:pt>
                <c:pt idx="3597">
                  <c:v>0.241758</c:v>
                </c:pt>
                <c:pt idx="3598">
                  <c:v>0.28571400000000002</c:v>
                </c:pt>
                <c:pt idx="3599">
                  <c:v>0.28571400000000002</c:v>
                </c:pt>
                <c:pt idx="3600">
                  <c:v>0.241758</c:v>
                </c:pt>
                <c:pt idx="3601">
                  <c:v>0.241758</c:v>
                </c:pt>
                <c:pt idx="3602">
                  <c:v>0.28571400000000002</c:v>
                </c:pt>
                <c:pt idx="3603">
                  <c:v>0.28571400000000002</c:v>
                </c:pt>
                <c:pt idx="3604">
                  <c:v>0.241758</c:v>
                </c:pt>
                <c:pt idx="3605">
                  <c:v>0.241758</c:v>
                </c:pt>
                <c:pt idx="3606">
                  <c:v>0.28571400000000002</c:v>
                </c:pt>
                <c:pt idx="3607">
                  <c:v>0.28571400000000002</c:v>
                </c:pt>
                <c:pt idx="3608">
                  <c:v>0.241758</c:v>
                </c:pt>
                <c:pt idx="3609">
                  <c:v>0.241758</c:v>
                </c:pt>
                <c:pt idx="3610">
                  <c:v>0.241758</c:v>
                </c:pt>
                <c:pt idx="3611">
                  <c:v>0.241758</c:v>
                </c:pt>
                <c:pt idx="3612">
                  <c:v>0.21978</c:v>
                </c:pt>
                <c:pt idx="3613">
                  <c:v>0.21978</c:v>
                </c:pt>
                <c:pt idx="3614">
                  <c:v>0.21978</c:v>
                </c:pt>
                <c:pt idx="3615">
                  <c:v>0.21978</c:v>
                </c:pt>
                <c:pt idx="3616">
                  <c:v>0.241758</c:v>
                </c:pt>
                <c:pt idx="3617">
                  <c:v>0.241758</c:v>
                </c:pt>
                <c:pt idx="3618">
                  <c:v>0.241758</c:v>
                </c:pt>
                <c:pt idx="3619">
                  <c:v>0.241758</c:v>
                </c:pt>
                <c:pt idx="3620">
                  <c:v>0.241758</c:v>
                </c:pt>
                <c:pt idx="3621">
                  <c:v>0.241758</c:v>
                </c:pt>
                <c:pt idx="3622">
                  <c:v>0.241758</c:v>
                </c:pt>
                <c:pt idx="3623">
                  <c:v>0.241758</c:v>
                </c:pt>
                <c:pt idx="3624">
                  <c:v>0.28571400000000002</c:v>
                </c:pt>
                <c:pt idx="3625">
                  <c:v>0.28571400000000002</c:v>
                </c:pt>
                <c:pt idx="3626">
                  <c:v>0.241758</c:v>
                </c:pt>
                <c:pt idx="3627">
                  <c:v>0.28571400000000002</c:v>
                </c:pt>
                <c:pt idx="3628">
                  <c:v>0.28571400000000002</c:v>
                </c:pt>
                <c:pt idx="3629">
                  <c:v>0.241758</c:v>
                </c:pt>
                <c:pt idx="3630">
                  <c:v>0.241758</c:v>
                </c:pt>
                <c:pt idx="3631">
                  <c:v>0.241758</c:v>
                </c:pt>
                <c:pt idx="3632">
                  <c:v>0.28571400000000002</c:v>
                </c:pt>
                <c:pt idx="3633">
                  <c:v>0.28571400000000002</c:v>
                </c:pt>
                <c:pt idx="3634">
                  <c:v>0.28571400000000002</c:v>
                </c:pt>
                <c:pt idx="3635">
                  <c:v>0.241758</c:v>
                </c:pt>
                <c:pt idx="3636">
                  <c:v>0.28571400000000002</c:v>
                </c:pt>
                <c:pt idx="3637">
                  <c:v>0.28571400000000002</c:v>
                </c:pt>
                <c:pt idx="3638">
                  <c:v>0.28571400000000002</c:v>
                </c:pt>
                <c:pt idx="3639">
                  <c:v>0.28571400000000002</c:v>
                </c:pt>
                <c:pt idx="3640">
                  <c:v>0.28571400000000002</c:v>
                </c:pt>
                <c:pt idx="3641">
                  <c:v>0.241758</c:v>
                </c:pt>
                <c:pt idx="3642">
                  <c:v>0.241758</c:v>
                </c:pt>
                <c:pt idx="3643">
                  <c:v>0.28571400000000002</c:v>
                </c:pt>
                <c:pt idx="3644">
                  <c:v>0.28571400000000002</c:v>
                </c:pt>
                <c:pt idx="3645">
                  <c:v>0.241758</c:v>
                </c:pt>
                <c:pt idx="3646">
                  <c:v>0.28571400000000002</c:v>
                </c:pt>
                <c:pt idx="3647">
                  <c:v>0.241758</c:v>
                </c:pt>
                <c:pt idx="3648">
                  <c:v>0.241758</c:v>
                </c:pt>
                <c:pt idx="3649">
                  <c:v>0.241758</c:v>
                </c:pt>
                <c:pt idx="3650">
                  <c:v>0.241758</c:v>
                </c:pt>
                <c:pt idx="3651">
                  <c:v>0.241758</c:v>
                </c:pt>
                <c:pt idx="3652">
                  <c:v>0.241758</c:v>
                </c:pt>
                <c:pt idx="3653">
                  <c:v>0.28571400000000002</c:v>
                </c:pt>
                <c:pt idx="3654">
                  <c:v>0.241758</c:v>
                </c:pt>
                <c:pt idx="3655">
                  <c:v>0.241758</c:v>
                </c:pt>
                <c:pt idx="3656">
                  <c:v>0.21978</c:v>
                </c:pt>
                <c:pt idx="3657">
                  <c:v>0.21978</c:v>
                </c:pt>
                <c:pt idx="3658">
                  <c:v>0.21978</c:v>
                </c:pt>
                <c:pt idx="3659">
                  <c:v>0.241758</c:v>
                </c:pt>
                <c:pt idx="3660">
                  <c:v>0.241758</c:v>
                </c:pt>
                <c:pt idx="3661">
                  <c:v>0.241758</c:v>
                </c:pt>
                <c:pt idx="3662">
                  <c:v>0.28571400000000002</c:v>
                </c:pt>
                <c:pt idx="3663">
                  <c:v>0.241758</c:v>
                </c:pt>
                <c:pt idx="3664">
                  <c:v>0.28571400000000002</c:v>
                </c:pt>
                <c:pt idx="3665">
                  <c:v>0.241758</c:v>
                </c:pt>
                <c:pt idx="3666">
                  <c:v>0.28571400000000002</c:v>
                </c:pt>
                <c:pt idx="3667">
                  <c:v>0.28571400000000002</c:v>
                </c:pt>
                <c:pt idx="3668">
                  <c:v>0.28571400000000002</c:v>
                </c:pt>
                <c:pt idx="3669">
                  <c:v>0.28571400000000002</c:v>
                </c:pt>
                <c:pt idx="3670">
                  <c:v>0.241758</c:v>
                </c:pt>
                <c:pt idx="3671">
                  <c:v>0.241758</c:v>
                </c:pt>
                <c:pt idx="3672">
                  <c:v>0.241758</c:v>
                </c:pt>
                <c:pt idx="3673">
                  <c:v>0.241758</c:v>
                </c:pt>
                <c:pt idx="3674">
                  <c:v>0.241758</c:v>
                </c:pt>
                <c:pt idx="3675">
                  <c:v>0.241758</c:v>
                </c:pt>
                <c:pt idx="3676">
                  <c:v>0.28571400000000002</c:v>
                </c:pt>
                <c:pt idx="3677">
                  <c:v>0.28571400000000002</c:v>
                </c:pt>
                <c:pt idx="3678">
                  <c:v>0.28571400000000002</c:v>
                </c:pt>
                <c:pt idx="3679">
                  <c:v>0.28571400000000002</c:v>
                </c:pt>
                <c:pt idx="3680">
                  <c:v>0.241758</c:v>
                </c:pt>
                <c:pt idx="3681">
                  <c:v>0.28571400000000002</c:v>
                </c:pt>
                <c:pt idx="3682">
                  <c:v>0.28571400000000002</c:v>
                </c:pt>
                <c:pt idx="3683">
                  <c:v>0.28571400000000002</c:v>
                </c:pt>
                <c:pt idx="3684">
                  <c:v>0.28571400000000002</c:v>
                </c:pt>
                <c:pt idx="3685">
                  <c:v>0.28571400000000002</c:v>
                </c:pt>
                <c:pt idx="3686">
                  <c:v>0.28571400000000002</c:v>
                </c:pt>
                <c:pt idx="3687">
                  <c:v>0.28571400000000002</c:v>
                </c:pt>
                <c:pt idx="3688">
                  <c:v>0.28571400000000002</c:v>
                </c:pt>
                <c:pt idx="3689">
                  <c:v>0.28571400000000002</c:v>
                </c:pt>
                <c:pt idx="3690">
                  <c:v>0.241758</c:v>
                </c:pt>
                <c:pt idx="3691">
                  <c:v>0.28571400000000002</c:v>
                </c:pt>
                <c:pt idx="3692">
                  <c:v>0.28571400000000002</c:v>
                </c:pt>
                <c:pt idx="3693">
                  <c:v>0.241758</c:v>
                </c:pt>
                <c:pt idx="3694">
                  <c:v>0.28571400000000002</c:v>
                </c:pt>
                <c:pt idx="3695">
                  <c:v>0.28571400000000002</c:v>
                </c:pt>
                <c:pt idx="3696">
                  <c:v>0.28571400000000002</c:v>
                </c:pt>
                <c:pt idx="3697">
                  <c:v>0.28571400000000002</c:v>
                </c:pt>
                <c:pt idx="3698">
                  <c:v>0.28571400000000002</c:v>
                </c:pt>
                <c:pt idx="3699">
                  <c:v>0.28571400000000002</c:v>
                </c:pt>
                <c:pt idx="3700">
                  <c:v>0.28571400000000002</c:v>
                </c:pt>
                <c:pt idx="3701">
                  <c:v>0.241758</c:v>
                </c:pt>
                <c:pt idx="3702">
                  <c:v>0.28571400000000002</c:v>
                </c:pt>
                <c:pt idx="3703">
                  <c:v>0.28571400000000002</c:v>
                </c:pt>
                <c:pt idx="3704">
                  <c:v>0.28571400000000002</c:v>
                </c:pt>
                <c:pt idx="3705">
                  <c:v>0.28571400000000002</c:v>
                </c:pt>
                <c:pt idx="3706">
                  <c:v>0.28571400000000002</c:v>
                </c:pt>
                <c:pt idx="3707">
                  <c:v>0.28571400000000002</c:v>
                </c:pt>
                <c:pt idx="3708">
                  <c:v>0.28571400000000002</c:v>
                </c:pt>
                <c:pt idx="3709">
                  <c:v>0.28571400000000002</c:v>
                </c:pt>
                <c:pt idx="3710">
                  <c:v>0.28571400000000002</c:v>
                </c:pt>
                <c:pt idx="3711">
                  <c:v>0.241758</c:v>
                </c:pt>
                <c:pt idx="3712">
                  <c:v>0.241758</c:v>
                </c:pt>
                <c:pt idx="3713">
                  <c:v>0.28571400000000002</c:v>
                </c:pt>
                <c:pt idx="3714">
                  <c:v>0.28571400000000002</c:v>
                </c:pt>
                <c:pt idx="3715">
                  <c:v>0.241758</c:v>
                </c:pt>
                <c:pt idx="3716">
                  <c:v>0.28571400000000002</c:v>
                </c:pt>
                <c:pt idx="3717">
                  <c:v>0.28571400000000002</c:v>
                </c:pt>
                <c:pt idx="3718">
                  <c:v>0.28571400000000002</c:v>
                </c:pt>
                <c:pt idx="3719">
                  <c:v>0.28571400000000002</c:v>
                </c:pt>
                <c:pt idx="3720">
                  <c:v>0.28571400000000002</c:v>
                </c:pt>
                <c:pt idx="3721">
                  <c:v>0.28571400000000002</c:v>
                </c:pt>
                <c:pt idx="3722">
                  <c:v>0.28571400000000002</c:v>
                </c:pt>
                <c:pt idx="3723">
                  <c:v>0.28571400000000002</c:v>
                </c:pt>
                <c:pt idx="3724">
                  <c:v>0.241758</c:v>
                </c:pt>
                <c:pt idx="3725">
                  <c:v>0.28571400000000002</c:v>
                </c:pt>
                <c:pt idx="3726">
                  <c:v>0.241758</c:v>
                </c:pt>
                <c:pt idx="3727">
                  <c:v>0.241758</c:v>
                </c:pt>
                <c:pt idx="3728">
                  <c:v>0.28571400000000002</c:v>
                </c:pt>
                <c:pt idx="3729">
                  <c:v>0.28571400000000002</c:v>
                </c:pt>
                <c:pt idx="3730">
                  <c:v>0.28571400000000002</c:v>
                </c:pt>
                <c:pt idx="3731">
                  <c:v>0.28571400000000002</c:v>
                </c:pt>
                <c:pt idx="3732">
                  <c:v>0.241758</c:v>
                </c:pt>
                <c:pt idx="3733">
                  <c:v>0.28571400000000002</c:v>
                </c:pt>
                <c:pt idx="3734">
                  <c:v>0.241758</c:v>
                </c:pt>
                <c:pt idx="3735">
                  <c:v>0.28571400000000002</c:v>
                </c:pt>
                <c:pt idx="3736">
                  <c:v>0.28571400000000002</c:v>
                </c:pt>
                <c:pt idx="3737">
                  <c:v>0.28571400000000002</c:v>
                </c:pt>
                <c:pt idx="3738">
                  <c:v>0.241758</c:v>
                </c:pt>
                <c:pt idx="3739">
                  <c:v>0.241758</c:v>
                </c:pt>
                <c:pt idx="3740">
                  <c:v>0.241758</c:v>
                </c:pt>
                <c:pt idx="3741">
                  <c:v>0.28571400000000002</c:v>
                </c:pt>
                <c:pt idx="3742">
                  <c:v>0.28571400000000002</c:v>
                </c:pt>
                <c:pt idx="3743">
                  <c:v>0.28571400000000002</c:v>
                </c:pt>
                <c:pt idx="3744">
                  <c:v>0.241758</c:v>
                </c:pt>
                <c:pt idx="3745">
                  <c:v>0.241758</c:v>
                </c:pt>
                <c:pt idx="3746">
                  <c:v>0.241758</c:v>
                </c:pt>
                <c:pt idx="3747">
                  <c:v>0.241758</c:v>
                </c:pt>
                <c:pt idx="3748">
                  <c:v>0.28571400000000002</c:v>
                </c:pt>
                <c:pt idx="3749">
                  <c:v>0.241758</c:v>
                </c:pt>
                <c:pt idx="3750">
                  <c:v>0.241758</c:v>
                </c:pt>
                <c:pt idx="3751">
                  <c:v>0.28571400000000002</c:v>
                </c:pt>
                <c:pt idx="3752">
                  <c:v>0.28571400000000002</c:v>
                </c:pt>
                <c:pt idx="3753">
                  <c:v>0.28571400000000002</c:v>
                </c:pt>
                <c:pt idx="3754">
                  <c:v>0.28571400000000002</c:v>
                </c:pt>
                <c:pt idx="3755">
                  <c:v>0.28571400000000002</c:v>
                </c:pt>
                <c:pt idx="3756">
                  <c:v>0.241758</c:v>
                </c:pt>
                <c:pt idx="3757">
                  <c:v>0.241758</c:v>
                </c:pt>
                <c:pt idx="3758">
                  <c:v>0.28571400000000002</c:v>
                </c:pt>
                <c:pt idx="3759">
                  <c:v>0.28571400000000002</c:v>
                </c:pt>
                <c:pt idx="3760">
                  <c:v>0.28571400000000002</c:v>
                </c:pt>
                <c:pt idx="3761">
                  <c:v>0.28571400000000002</c:v>
                </c:pt>
                <c:pt idx="3762">
                  <c:v>0.28571400000000002</c:v>
                </c:pt>
                <c:pt idx="3763">
                  <c:v>0.28571400000000002</c:v>
                </c:pt>
                <c:pt idx="3764">
                  <c:v>0.241758</c:v>
                </c:pt>
                <c:pt idx="3765">
                  <c:v>0.28571400000000002</c:v>
                </c:pt>
                <c:pt idx="3766">
                  <c:v>0.28571400000000002</c:v>
                </c:pt>
                <c:pt idx="3767">
                  <c:v>0.28571400000000002</c:v>
                </c:pt>
                <c:pt idx="3768">
                  <c:v>0.28571400000000002</c:v>
                </c:pt>
                <c:pt idx="3769">
                  <c:v>0.28571400000000002</c:v>
                </c:pt>
                <c:pt idx="3770">
                  <c:v>0.28571400000000002</c:v>
                </c:pt>
                <c:pt idx="3771">
                  <c:v>0.28571400000000002</c:v>
                </c:pt>
                <c:pt idx="3772">
                  <c:v>0.28571400000000002</c:v>
                </c:pt>
                <c:pt idx="3773">
                  <c:v>0.28571400000000002</c:v>
                </c:pt>
                <c:pt idx="3774">
                  <c:v>0.241758</c:v>
                </c:pt>
                <c:pt idx="3775">
                  <c:v>0.241758</c:v>
                </c:pt>
                <c:pt idx="3776">
                  <c:v>0.241758</c:v>
                </c:pt>
                <c:pt idx="3777">
                  <c:v>0.28571400000000002</c:v>
                </c:pt>
                <c:pt idx="3778">
                  <c:v>0.28571400000000002</c:v>
                </c:pt>
                <c:pt idx="3779">
                  <c:v>0.28571400000000002</c:v>
                </c:pt>
                <c:pt idx="3780">
                  <c:v>0.241758</c:v>
                </c:pt>
                <c:pt idx="3781">
                  <c:v>0.241758</c:v>
                </c:pt>
                <c:pt idx="3782">
                  <c:v>0.28571400000000002</c:v>
                </c:pt>
                <c:pt idx="3783">
                  <c:v>0.28571400000000002</c:v>
                </c:pt>
                <c:pt idx="3784">
                  <c:v>0.28571400000000002</c:v>
                </c:pt>
                <c:pt idx="3785">
                  <c:v>0.28571400000000002</c:v>
                </c:pt>
                <c:pt idx="3786">
                  <c:v>0.28571400000000002</c:v>
                </c:pt>
                <c:pt idx="3787">
                  <c:v>0.241758</c:v>
                </c:pt>
                <c:pt idx="3788">
                  <c:v>0.28571400000000002</c:v>
                </c:pt>
                <c:pt idx="3789">
                  <c:v>0.241758</c:v>
                </c:pt>
                <c:pt idx="3790">
                  <c:v>0.28571400000000002</c:v>
                </c:pt>
                <c:pt idx="3791">
                  <c:v>0.28571400000000002</c:v>
                </c:pt>
                <c:pt idx="3792">
                  <c:v>0.28571400000000002</c:v>
                </c:pt>
                <c:pt idx="3793">
                  <c:v>0.28571400000000002</c:v>
                </c:pt>
                <c:pt idx="3794">
                  <c:v>0.28571400000000002</c:v>
                </c:pt>
                <c:pt idx="3795">
                  <c:v>0.28571400000000002</c:v>
                </c:pt>
                <c:pt idx="3796">
                  <c:v>0.241758</c:v>
                </c:pt>
                <c:pt idx="3797">
                  <c:v>0.241758</c:v>
                </c:pt>
                <c:pt idx="3798">
                  <c:v>0.28571400000000002</c:v>
                </c:pt>
                <c:pt idx="3799">
                  <c:v>0.241758</c:v>
                </c:pt>
                <c:pt idx="3800">
                  <c:v>0.241758</c:v>
                </c:pt>
                <c:pt idx="3801">
                  <c:v>0.28571400000000002</c:v>
                </c:pt>
                <c:pt idx="3802">
                  <c:v>0.241758</c:v>
                </c:pt>
                <c:pt idx="3803">
                  <c:v>0.28571400000000002</c:v>
                </c:pt>
                <c:pt idx="3804">
                  <c:v>0.28571400000000002</c:v>
                </c:pt>
                <c:pt idx="3805">
                  <c:v>0.28571400000000002</c:v>
                </c:pt>
                <c:pt idx="3806">
                  <c:v>0.28571400000000002</c:v>
                </c:pt>
                <c:pt idx="3807">
                  <c:v>0.28571400000000002</c:v>
                </c:pt>
                <c:pt idx="3808">
                  <c:v>0.28571400000000002</c:v>
                </c:pt>
                <c:pt idx="3809">
                  <c:v>0.241758</c:v>
                </c:pt>
                <c:pt idx="3810">
                  <c:v>0.241758</c:v>
                </c:pt>
                <c:pt idx="3811">
                  <c:v>0.28571400000000002</c:v>
                </c:pt>
                <c:pt idx="3812">
                  <c:v>0.241758</c:v>
                </c:pt>
                <c:pt idx="3813">
                  <c:v>0.241758</c:v>
                </c:pt>
                <c:pt idx="3814">
                  <c:v>0.241758</c:v>
                </c:pt>
                <c:pt idx="3815">
                  <c:v>0.28571400000000002</c:v>
                </c:pt>
                <c:pt idx="3816">
                  <c:v>0.241758</c:v>
                </c:pt>
                <c:pt idx="3817">
                  <c:v>0.241758</c:v>
                </c:pt>
                <c:pt idx="3818">
                  <c:v>0.241758</c:v>
                </c:pt>
                <c:pt idx="3819">
                  <c:v>0.241758</c:v>
                </c:pt>
                <c:pt idx="3820">
                  <c:v>0.241758</c:v>
                </c:pt>
                <c:pt idx="3821">
                  <c:v>0.241758</c:v>
                </c:pt>
                <c:pt idx="3822">
                  <c:v>0.241758</c:v>
                </c:pt>
                <c:pt idx="3823">
                  <c:v>0.241758</c:v>
                </c:pt>
                <c:pt idx="3824">
                  <c:v>0.241758</c:v>
                </c:pt>
                <c:pt idx="3825">
                  <c:v>0.241758</c:v>
                </c:pt>
                <c:pt idx="3826">
                  <c:v>0.241758</c:v>
                </c:pt>
                <c:pt idx="3827">
                  <c:v>0.241758</c:v>
                </c:pt>
                <c:pt idx="3828">
                  <c:v>0.21978</c:v>
                </c:pt>
                <c:pt idx="3829">
                  <c:v>0.21978</c:v>
                </c:pt>
                <c:pt idx="3830">
                  <c:v>0.241758</c:v>
                </c:pt>
                <c:pt idx="3831">
                  <c:v>0.21978</c:v>
                </c:pt>
                <c:pt idx="3832">
                  <c:v>0.21978</c:v>
                </c:pt>
                <c:pt idx="3833">
                  <c:v>0.21978</c:v>
                </c:pt>
                <c:pt idx="3834">
                  <c:v>0.21978</c:v>
                </c:pt>
                <c:pt idx="3835">
                  <c:v>0.241758</c:v>
                </c:pt>
                <c:pt idx="3836">
                  <c:v>0.241758</c:v>
                </c:pt>
                <c:pt idx="3837">
                  <c:v>0.241758</c:v>
                </c:pt>
                <c:pt idx="3838">
                  <c:v>0.28571400000000002</c:v>
                </c:pt>
                <c:pt idx="3839">
                  <c:v>0.28571400000000002</c:v>
                </c:pt>
                <c:pt idx="3840">
                  <c:v>0.28571400000000002</c:v>
                </c:pt>
                <c:pt idx="3841">
                  <c:v>0.28571400000000002</c:v>
                </c:pt>
                <c:pt idx="3842">
                  <c:v>0.32967000000000002</c:v>
                </c:pt>
                <c:pt idx="3843">
                  <c:v>0.39560400000000001</c:v>
                </c:pt>
                <c:pt idx="3844">
                  <c:v>0.39560400000000001</c:v>
                </c:pt>
                <c:pt idx="3845">
                  <c:v>0.43956000000000001</c:v>
                </c:pt>
                <c:pt idx="3846">
                  <c:v>0.461538</c:v>
                </c:pt>
                <c:pt idx="3847">
                  <c:v>0.461538</c:v>
                </c:pt>
                <c:pt idx="3848">
                  <c:v>0.50549500000000003</c:v>
                </c:pt>
                <c:pt idx="3849">
                  <c:v>0.57142899999999996</c:v>
                </c:pt>
                <c:pt idx="3850">
                  <c:v>0.57142899999999996</c:v>
                </c:pt>
                <c:pt idx="3851">
                  <c:v>0.61538499999999996</c:v>
                </c:pt>
                <c:pt idx="3852">
                  <c:v>0.61538499999999996</c:v>
                </c:pt>
                <c:pt idx="3853">
                  <c:v>0.68131900000000001</c:v>
                </c:pt>
                <c:pt idx="3854">
                  <c:v>0.725275</c:v>
                </c:pt>
                <c:pt idx="3855">
                  <c:v>0.769231</c:v>
                </c:pt>
                <c:pt idx="3856">
                  <c:v>0.769231</c:v>
                </c:pt>
                <c:pt idx="3857">
                  <c:v>0.769231</c:v>
                </c:pt>
                <c:pt idx="3858">
                  <c:v>0.769231</c:v>
                </c:pt>
                <c:pt idx="3859">
                  <c:v>0.79120900000000005</c:v>
                </c:pt>
                <c:pt idx="3860">
                  <c:v>0.79120900000000005</c:v>
                </c:pt>
                <c:pt idx="3861">
                  <c:v>0.79120900000000005</c:v>
                </c:pt>
                <c:pt idx="3862">
                  <c:v>0.79120900000000005</c:v>
                </c:pt>
                <c:pt idx="3863">
                  <c:v>0.83516500000000005</c:v>
                </c:pt>
                <c:pt idx="3864">
                  <c:v>0.83516500000000005</c:v>
                </c:pt>
                <c:pt idx="3865">
                  <c:v>0.83516500000000005</c:v>
                </c:pt>
                <c:pt idx="3866">
                  <c:v>0.94505499999999998</c:v>
                </c:pt>
                <c:pt idx="3867">
                  <c:v>1.054945</c:v>
                </c:pt>
                <c:pt idx="3868">
                  <c:v>1.0989009999999999</c:v>
                </c:pt>
                <c:pt idx="3869">
                  <c:v>1.1648350000000001</c:v>
                </c:pt>
                <c:pt idx="3870">
                  <c:v>1.2747250000000001</c:v>
                </c:pt>
                <c:pt idx="3871">
                  <c:v>1.318681</c:v>
                </c:pt>
                <c:pt idx="3872">
                  <c:v>1.428571</c:v>
                </c:pt>
                <c:pt idx="3873">
                  <c:v>1.538462</c:v>
                </c:pt>
                <c:pt idx="3874">
                  <c:v>1.6043959999999999</c:v>
                </c:pt>
                <c:pt idx="3875">
                  <c:v>1.714286</c:v>
                </c:pt>
                <c:pt idx="3876">
                  <c:v>1.714286</c:v>
                </c:pt>
                <c:pt idx="3877">
                  <c:v>1.802198</c:v>
                </c:pt>
                <c:pt idx="3878">
                  <c:v>1.8681319999999999</c:v>
                </c:pt>
                <c:pt idx="3879">
                  <c:v>1.8681319999999999</c:v>
                </c:pt>
                <c:pt idx="3880">
                  <c:v>1.9780219999999999</c:v>
                </c:pt>
                <c:pt idx="3881">
                  <c:v>1.9780219999999999</c:v>
                </c:pt>
                <c:pt idx="3882">
                  <c:v>2.0439560000000001</c:v>
                </c:pt>
                <c:pt idx="3883">
                  <c:v>2.0879120000000002</c:v>
                </c:pt>
                <c:pt idx="3884">
                  <c:v>2.2417579999999999</c:v>
                </c:pt>
                <c:pt idx="3885">
                  <c:v>2.2417579999999999</c:v>
                </c:pt>
                <c:pt idx="3886">
                  <c:v>2.351648</c:v>
                </c:pt>
                <c:pt idx="3887">
                  <c:v>2.3736259999999998</c:v>
                </c:pt>
                <c:pt idx="3888">
                  <c:v>2.5714290000000002</c:v>
                </c:pt>
                <c:pt idx="3889">
                  <c:v>2.6373630000000001</c:v>
                </c:pt>
                <c:pt idx="3890">
                  <c:v>2.6373630000000001</c:v>
                </c:pt>
                <c:pt idx="3891">
                  <c:v>2.7252749999999999</c:v>
                </c:pt>
                <c:pt idx="3892">
                  <c:v>2.8351649999999999</c:v>
                </c:pt>
                <c:pt idx="3893">
                  <c:v>2.945055</c:v>
                </c:pt>
                <c:pt idx="3894">
                  <c:v>2.9670329999999998</c:v>
                </c:pt>
                <c:pt idx="3895">
                  <c:v>2.9670329999999998</c:v>
                </c:pt>
                <c:pt idx="3896">
                  <c:v>3.0769229999999999</c:v>
                </c:pt>
                <c:pt idx="3897">
                  <c:v>3.0769229999999999</c:v>
                </c:pt>
                <c:pt idx="3898">
                  <c:v>3.230769</c:v>
                </c:pt>
                <c:pt idx="3899">
                  <c:v>3.340659</c:v>
                </c:pt>
                <c:pt idx="3900">
                  <c:v>3.340659</c:v>
                </c:pt>
                <c:pt idx="3901">
                  <c:v>3.4505499999999998</c:v>
                </c:pt>
                <c:pt idx="3902">
                  <c:v>3.4505499999999998</c:v>
                </c:pt>
                <c:pt idx="3903">
                  <c:v>3.4945059999999999</c:v>
                </c:pt>
                <c:pt idx="3904">
                  <c:v>3.4945059999999999</c:v>
                </c:pt>
                <c:pt idx="3905">
                  <c:v>3.6703299999999999</c:v>
                </c:pt>
                <c:pt idx="3906">
                  <c:v>3.714286</c:v>
                </c:pt>
                <c:pt idx="3907">
                  <c:v>3.714286</c:v>
                </c:pt>
                <c:pt idx="3908">
                  <c:v>3.824176</c:v>
                </c:pt>
                <c:pt idx="3909">
                  <c:v>3.89011</c:v>
                </c:pt>
                <c:pt idx="3910">
                  <c:v>3.9560439999999999</c:v>
                </c:pt>
                <c:pt idx="3911">
                  <c:v>4.0879120000000002</c:v>
                </c:pt>
                <c:pt idx="3912">
                  <c:v>4.1538459999999997</c:v>
                </c:pt>
                <c:pt idx="3913">
                  <c:v>4.1978020000000003</c:v>
                </c:pt>
                <c:pt idx="3914">
                  <c:v>4.3296700000000001</c:v>
                </c:pt>
                <c:pt idx="3915">
                  <c:v>4.4175829999999996</c:v>
                </c:pt>
                <c:pt idx="3916">
                  <c:v>4.483517</c:v>
                </c:pt>
                <c:pt idx="3917">
                  <c:v>4.593407</c:v>
                </c:pt>
                <c:pt idx="3918">
                  <c:v>4.593407</c:v>
                </c:pt>
                <c:pt idx="3919">
                  <c:v>4.6593410000000004</c:v>
                </c:pt>
                <c:pt idx="3920">
                  <c:v>4.7032970000000001</c:v>
                </c:pt>
                <c:pt idx="3921">
                  <c:v>4.7032970000000001</c:v>
                </c:pt>
                <c:pt idx="3922">
                  <c:v>4.8131870000000001</c:v>
                </c:pt>
                <c:pt idx="3923">
                  <c:v>4.8791209999999996</c:v>
                </c:pt>
                <c:pt idx="3924">
                  <c:v>4.9670329999999998</c:v>
                </c:pt>
                <c:pt idx="3925">
                  <c:v>4.9670329999999998</c:v>
                </c:pt>
                <c:pt idx="3926">
                  <c:v>5.0989009999999997</c:v>
                </c:pt>
                <c:pt idx="3927">
                  <c:v>5.1428570000000002</c:v>
                </c:pt>
                <c:pt idx="3928">
                  <c:v>5.2087909999999997</c:v>
                </c:pt>
                <c:pt idx="3929">
                  <c:v>5.2087909999999997</c:v>
                </c:pt>
                <c:pt idx="3930">
                  <c:v>5.3626379999999996</c:v>
                </c:pt>
                <c:pt idx="3931">
                  <c:v>5.4725279999999996</c:v>
                </c:pt>
                <c:pt idx="3932">
                  <c:v>5.5604399999999998</c:v>
                </c:pt>
                <c:pt idx="3933">
                  <c:v>5.6703299999999999</c:v>
                </c:pt>
                <c:pt idx="3934">
                  <c:v>5.7362640000000003</c:v>
                </c:pt>
                <c:pt idx="3935">
                  <c:v>5.7802199999999999</c:v>
                </c:pt>
                <c:pt idx="3936">
                  <c:v>5.89011</c:v>
                </c:pt>
                <c:pt idx="3937">
                  <c:v>5.9560440000000003</c:v>
                </c:pt>
                <c:pt idx="3938">
                  <c:v>6.0219779999999998</c:v>
                </c:pt>
                <c:pt idx="3939">
                  <c:v>6.0219779999999998</c:v>
                </c:pt>
                <c:pt idx="3940">
                  <c:v>6.1758249999999997</c:v>
                </c:pt>
                <c:pt idx="3941">
                  <c:v>6.1758249999999997</c:v>
                </c:pt>
                <c:pt idx="3942">
                  <c:v>6.2417579999999999</c:v>
                </c:pt>
                <c:pt idx="3943">
                  <c:v>6.3516490000000001</c:v>
                </c:pt>
                <c:pt idx="3944">
                  <c:v>6.3956049999999998</c:v>
                </c:pt>
                <c:pt idx="3945">
                  <c:v>6.4615390000000001</c:v>
                </c:pt>
                <c:pt idx="3946">
                  <c:v>6.5494510000000004</c:v>
                </c:pt>
                <c:pt idx="3947">
                  <c:v>6.5494510000000004</c:v>
                </c:pt>
                <c:pt idx="3948">
                  <c:v>6.5714290000000002</c:v>
                </c:pt>
                <c:pt idx="3949">
                  <c:v>6.6593410000000004</c:v>
                </c:pt>
                <c:pt idx="3950">
                  <c:v>6.6593410000000004</c:v>
                </c:pt>
                <c:pt idx="3951">
                  <c:v>6.7252749999999999</c:v>
                </c:pt>
                <c:pt idx="3952">
                  <c:v>6.7692310000000004</c:v>
                </c:pt>
                <c:pt idx="3953">
                  <c:v>6.8351649999999999</c:v>
                </c:pt>
                <c:pt idx="3954">
                  <c:v>6.9230770000000001</c:v>
                </c:pt>
                <c:pt idx="3955">
                  <c:v>6.9230770000000001</c:v>
                </c:pt>
                <c:pt idx="3956">
                  <c:v>6.9230770000000001</c:v>
                </c:pt>
                <c:pt idx="3957">
                  <c:v>7.054945</c:v>
                </c:pt>
                <c:pt idx="3958">
                  <c:v>7.2527480000000004</c:v>
                </c:pt>
                <c:pt idx="3959">
                  <c:v>7.2527480000000004</c:v>
                </c:pt>
                <c:pt idx="3960">
                  <c:v>7.3186819999999999</c:v>
                </c:pt>
                <c:pt idx="3961">
                  <c:v>7.4725279999999996</c:v>
                </c:pt>
                <c:pt idx="3962">
                  <c:v>7.5824179999999997</c:v>
                </c:pt>
                <c:pt idx="3963">
                  <c:v>7.5824179999999997</c:v>
                </c:pt>
                <c:pt idx="3964">
                  <c:v>7.6923079999999997</c:v>
                </c:pt>
                <c:pt idx="3965">
                  <c:v>7.7582420000000001</c:v>
                </c:pt>
                <c:pt idx="3966">
                  <c:v>7.8241759999999996</c:v>
                </c:pt>
                <c:pt idx="3967">
                  <c:v>7.9340659999999996</c:v>
                </c:pt>
                <c:pt idx="3968">
                  <c:v>8.0439559999999997</c:v>
                </c:pt>
                <c:pt idx="3969">
                  <c:v>8.0439559999999997</c:v>
                </c:pt>
                <c:pt idx="3970">
                  <c:v>8.0879130000000004</c:v>
                </c:pt>
                <c:pt idx="3971">
                  <c:v>8.0879130000000004</c:v>
                </c:pt>
                <c:pt idx="3972">
                  <c:v>8.1978030000000004</c:v>
                </c:pt>
                <c:pt idx="3973">
                  <c:v>8.1978030000000004</c:v>
                </c:pt>
                <c:pt idx="3974">
                  <c:v>8.3076930000000004</c:v>
                </c:pt>
                <c:pt idx="3975">
                  <c:v>8.3076930000000004</c:v>
                </c:pt>
                <c:pt idx="3976">
                  <c:v>8.3516480000000008</c:v>
                </c:pt>
                <c:pt idx="3977">
                  <c:v>8.4615379999999991</c:v>
                </c:pt>
                <c:pt idx="3978">
                  <c:v>8.4615379999999991</c:v>
                </c:pt>
                <c:pt idx="3979">
                  <c:v>8.5714279999999992</c:v>
                </c:pt>
                <c:pt idx="3980">
                  <c:v>8.5714279999999992</c:v>
                </c:pt>
                <c:pt idx="3981">
                  <c:v>8.5714279999999992</c:v>
                </c:pt>
                <c:pt idx="3982">
                  <c:v>8.5714279999999992</c:v>
                </c:pt>
                <c:pt idx="3983">
                  <c:v>8.7252749999999999</c:v>
                </c:pt>
                <c:pt idx="3984">
                  <c:v>8.7912090000000003</c:v>
                </c:pt>
                <c:pt idx="3985">
                  <c:v>8.7912090000000003</c:v>
                </c:pt>
                <c:pt idx="3986">
                  <c:v>8.8571430000000007</c:v>
                </c:pt>
                <c:pt idx="3987">
                  <c:v>8.9670330000000007</c:v>
                </c:pt>
                <c:pt idx="3988">
                  <c:v>9.054945</c:v>
                </c:pt>
                <c:pt idx="3989">
                  <c:v>9.0769230000000007</c:v>
                </c:pt>
                <c:pt idx="3990">
                  <c:v>9.2307690000000004</c:v>
                </c:pt>
                <c:pt idx="3991">
                  <c:v>9.2307690000000004</c:v>
                </c:pt>
                <c:pt idx="3992">
                  <c:v>9.2747250000000001</c:v>
                </c:pt>
                <c:pt idx="3993">
                  <c:v>9.2747250000000001</c:v>
                </c:pt>
                <c:pt idx="3994">
                  <c:v>9.3406590000000005</c:v>
                </c:pt>
                <c:pt idx="3995">
                  <c:v>9.3406590000000005</c:v>
                </c:pt>
                <c:pt idx="3996">
                  <c:v>9.4945059999999994</c:v>
                </c:pt>
                <c:pt idx="3997">
                  <c:v>9.5604399999999998</c:v>
                </c:pt>
                <c:pt idx="3998">
                  <c:v>9.5604399999999998</c:v>
                </c:pt>
                <c:pt idx="3999">
                  <c:v>9.6043959999999995</c:v>
                </c:pt>
                <c:pt idx="4000">
                  <c:v>9.7582419999999992</c:v>
                </c:pt>
                <c:pt idx="4001">
                  <c:v>9.7582419999999992</c:v>
                </c:pt>
                <c:pt idx="4002">
                  <c:v>9.8241759999999996</c:v>
                </c:pt>
                <c:pt idx="4003">
                  <c:v>9.89011</c:v>
                </c:pt>
                <c:pt idx="4004">
                  <c:v>10.04396</c:v>
                </c:pt>
                <c:pt idx="4005">
                  <c:v>10.04396</c:v>
                </c:pt>
                <c:pt idx="4006">
                  <c:v>10.087910000000001</c:v>
                </c:pt>
                <c:pt idx="4007">
                  <c:v>10.15385</c:v>
                </c:pt>
                <c:pt idx="4008">
                  <c:v>10.26374</c:v>
                </c:pt>
                <c:pt idx="4009">
                  <c:v>10.32967</c:v>
                </c:pt>
                <c:pt idx="4010">
                  <c:v>10.37363</c:v>
                </c:pt>
                <c:pt idx="4011">
                  <c:v>10.527469999999999</c:v>
                </c:pt>
                <c:pt idx="4012">
                  <c:v>10.59341</c:v>
                </c:pt>
                <c:pt idx="4013">
                  <c:v>10.637359999999999</c:v>
                </c:pt>
                <c:pt idx="4014">
                  <c:v>10.747249999999999</c:v>
                </c:pt>
                <c:pt idx="4015">
                  <c:v>10.857139999999999</c:v>
                </c:pt>
                <c:pt idx="4016">
                  <c:v>10.857139999999999</c:v>
                </c:pt>
                <c:pt idx="4017">
                  <c:v>10.923080000000001</c:v>
                </c:pt>
                <c:pt idx="4018">
                  <c:v>11.032970000000001</c:v>
                </c:pt>
                <c:pt idx="4019">
                  <c:v>11.032970000000001</c:v>
                </c:pt>
                <c:pt idx="4020">
                  <c:v>11.12088</c:v>
                </c:pt>
                <c:pt idx="4021">
                  <c:v>11.12088</c:v>
                </c:pt>
                <c:pt idx="4022">
                  <c:v>11.186809999999999</c:v>
                </c:pt>
                <c:pt idx="4023">
                  <c:v>11.186809999999999</c:v>
                </c:pt>
                <c:pt idx="4024">
                  <c:v>11.2967</c:v>
                </c:pt>
                <c:pt idx="4025">
                  <c:v>11.362640000000001</c:v>
                </c:pt>
                <c:pt idx="4026">
                  <c:v>11.362640000000001</c:v>
                </c:pt>
                <c:pt idx="4027">
                  <c:v>11.472530000000001</c:v>
                </c:pt>
                <c:pt idx="4028">
                  <c:v>11.472530000000001</c:v>
                </c:pt>
                <c:pt idx="4029">
                  <c:v>11.582420000000001</c:v>
                </c:pt>
                <c:pt idx="4030">
                  <c:v>11.62637</c:v>
                </c:pt>
                <c:pt idx="4031">
                  <c:v>11.62637</c:v>
                </c:pt>
                <c:pt idx="4032">
                  <c:v>11.73626</c:v>
                </c:pt>
                <c:pt idx="4033">
                  <c:v>11.84615</c:v>
                </c:pt>
                <c:pt idx="4034">
                  <c:v>11.912089999999999</c:v>
                </c:pt>
                <c:pt idx="4035">
                  <c:v>11.912089999999999</c:v>
                </c:pt>
                <c:pt idx="4036">
                  <c:v>12.065939999999999</c:v>
                </c:pt>
                <c:pt idx="4037">
                  <c:v>12.15385</c:v>
                </c:pt>
                <c:pt idx="4038">
                  <c:v>12.21978</c:v>
                </c:pt>
                <c:pt idx="4039">
                  <c:v>12.28572</c:v>
                </c:pt>
                <c:pt idx="4040">
                  <c:v>12.39561</c:v>
                </c:pt>
                <c:pt idx="4041">
                  <c:v>12.43956</c:v>
                </c:pt>
                <c:pt idx="4042">
                  <c:v>12.59341</c:v>
                </c:pt>
                <c:pt idx="4043">
                  <c:v>12.65934</c:v>
                </c:pt>
                <c:pt idx="4044">
                  <c:v>12.65934</c:v>
                </c:pt>
                <c:pt idx="4045">
                  <c:v>12.7033</c:v>
                </c:pt>
                <c:pt idx="4046">
                  <c:v>12.813190000000001</c:v>
                </c:pt>
                <c:pt idx="4047">
                  <c:v>12.923080000000001</c:v>
                </c:pt>
                <c:pt idx="4048">
                  <c:v>12.923080000000001</c:v>
                </c:pt>
                <c:pt idx="4049">
                  <c:v>12.98901</c:v>
                </c:pt>
                <c:pt idx="4050">
                  <c:v>13.142860000000001</c:v>
                </c:pt>
                <c:pt idx="4051">
                  <c:v>13.142860000000001</c:v>
                </c:pt>
                <c:pt idx="4052">
                  <c:v>13.20879</c:v>
                </c:pt>
                <c:pt idx="4053">
                  <c:v>13.252750000000001</c:v>
                </c:pt>
                <c:pt idx="4054">
                  <c:v>13.362640000000001</c:v>
                </c:pt>
                <c:pt idx="4055">
                  <c:v>13.472530000000001</c:v>
                </c:pt>
                <c:pt idx="4056">
                  <c:v>13.472530000000001</c:v>
                </c:pt>
                <c:pt idx="4057">
                  <c:v>13.51648</c:v>
                </c:pt>
                <c:pt idx="4058">
                  <c:v>13.648350000000001</c:v>
                </c:pt>
                <c:pt idx="4059">
                  <c:v>13.648350000000001</c:v>
                </c:pt>
                <c:pt idx="4060">
                  <c:v>13.758240000000001</c:v>
                </c:pt>
                <c:pt idx="4061">
                  <c:v>13.758240000000001</c:v>
                </c:pt>
                <c:pt idx="4062">
                  <c:v>13.868130000000001</c:v>
                </c:pt>
                <c:pt idx="4063">
                  <c:v>13.978020000000001</c:v>
                </c:pt>
                <c:pt idx="4064">
                  <c:v>13.978020000000001</c:v>
                </c:pt>
                <c:pt idx="4065">
                  <c:v>14.197800000000001</c:v>
                </c:pt>
                <c:pt idx="4066">
                  <c:v>14.241759999999999</c:v>
                </c:pt>
                <c:pt idx="4067">
                  <c:v>14.241759999999999</c:v>
                </c:pt>
                <c:pt idx="4068">
                  <c:v>14.307689999999999</c:v>
                </c:pt>
                <c:pt idx="4069">
                  <c:v>14.307689999999999</c:v>
                </c:pt>
                <c:pt idx="4070">
                  <c:v>14.461539999999999</c:v>
                </c:pt>
                <c:pt idx="4071">
                  <c:v>14.461539999999999</c:v>
                </c:pt>
                <c:pt idx="4072">
                  <c:v>14.527469999999999</c:v>
                </c:pt>
                <c:pt idx="4073">
                  <c:v>14.571429999999999</c:v>
                </c:pt>
                <c:pt idx="4074">
                  <c:v>14.571429999999999</c:v>
                </c:pt>
                <c:pt idx="4075">
                  <c:v>14.72528</c:v>
                </c:pt>
                <c:pt idx="4076">
                  <c:v>14.72528</c:v>
                </c:pt>
                <c:pt idx="4077">
                  <c:v>14.79121</c:v>
                </c:pt>
                <c:pt idx="4078">
                  <c:v>14.79121</c:v>
                </c:pt>
                <c:pt idx="4079">
                  <c:v>14.83517</c:v>
                </c:pt>
                <c:pt idx="4080">
                  <c:v>14.94506</c:v>
                </c:pt>
                <c:pt idx="4081">
                  <c:v>15.01099</c:v>
                </c:pt>
                <c:pt idx="4082">
                  <c:v>15.01099</c:v>
                </c:pt>
                <c:pt idx="4083">
                  <c:v>15.0989</c:v>
                </c:pt>
                <c:pt idx="4084">
                  <c:v>15.23077</c:v>
                </c:pt>
                <c:pt idx="4085">
                  <c:v>15.318680000000001</c:v>
                </c:pt>
                <c:pt idx="4086">
                  <c:v>15.34066</c:v>
                </c:pt>
                <c:pt idx="4087">
                  <c:v>15.45055</c:v>
                </c:pt>
                <c:pt idx="4088">
                  <c:v>15.56044</c:v>
                </c:pt>
                <c:pt idx="4089">
                  <c:v>15.648350000000001</c:v>
                </c:pt>
                <c:pt idx="4090">
                  <c:v>15.758240000000001</c:v>
                </c:pt>
                <c:pt idx="4091">
                  <c:v>15.758240000000001</c:v>
                </c:pt>
                <c:pt idx="4092">
                  <c:v>15.82418</c:v>
                </c:pt>
                <c:pt idx="4093">
                  <c:v>15.89011</c:v>
                </c:pt>
                <c:pt idx="4094">
                  <c:v>15.978020000000001</c:v>
                </c:pt>
                <c:pt idx="4095">
                  <c:v>15.978020000000001</c:v>
                </c:pt>
                <c:pt idx="4096">
                  <c:v>16.043959999999998</c:v>
                </c:pt>
                <c:pt idx="4097">
                  <c:v>16.153849999999998</c:v>
                </c:pt>
                <c:pt idx="4098">
                  <c:v>16.263739999999999</c:v>
                </c:pt>
                <c:pt idx="4099">
                  <c:v>16.263739999999999</c:v>
                </c:pt>
                <c:pt idx="4100">
                  <c:v>16.417580000000001</c:v>
                </c:pt>
                <c:pt idx="4101">
                  <c:v>16.483519999999999</c:v>
                </c:pt>
                <c:pt idx="4102">
                  <c:v>16.571429999999999</c:v>
                </c:pt>
                <c:pt idx="4103">
                  <c:v>16.571429999999999</c:v>
                </c:pt>
                <c:pt idx="4104">
                  <c:v>16.79121</c:v>
                </c:pt>
                <c:pt idx="4105">
                  <c:v>16.79121</c:v>
                </c:pt>
                <c:pt idx="4106">
                  <c:v>16.857140000000001</c:v>
                </c:pt>
                <c:pt idx="4107">
                  <c:v>16.923079999999999</c:v>
                </c:pt>
                <c:pt idx="4108">
                  <c:v>17.076920000000001</c:v>
                </c:pt>
                <c:pt idx="4109">
                  <c:v>17.076920000000001</c:v>
                </c:pt>
                <c:pt idx="4110">
                  <c:v>17.142859999999999</c:v>
                </c:pt>
                <c:pt idx="4111">
                  <c:v>17.252749999999999</c:v>
                </c:pt>
                <c:pt idx="4112">
                  <c:v>17.34066</c:v>
                </c:pt>
                <c:pt idx="4113">
                  <c:v>17.362639999999999</c:v>
                </c:pt>
                <c:pt idx="4114">
                  <c:v>17.472529999999999</c:v>
                </c:pt>
                <c:pt idx="4115">
                  <c:v>17.604399999999998</c:v>
                </c:pt>
                <c:pt idx="4116">
                  <c:v>17.604399999999998</c:v>
                </c:pt>
                <c:pt idx="4117">
                  <c:v>17.67033</c:v>
                </c:pt>
                <c:pt idx="4118">
                  <c:v>17.736260000000001</c:v>
                </c:pt>
                <c:pt idx="4119">
                  <c:v>17.736260000000001</c:v>
                </c:pt>
                <c:pt idx="4120">
                  <c:v>17.846150000000002</c:v>
                </c:pt>
                <c:pt idx="4121">
                  <c:v>17.89011</c:v>
                </c:pt>
                <c:pt idx="4122">
                  <c:v>17.89011</c:v>
                </c:pt>
                <c:pt idx="4123">
                  <c:v>18</c:v>
                </c:pt>
                <c:pt idx="4124">
                  <c:v>18.10989</c:v>
                </c:pt>
                <c:pt idx="4125">
                  <c:v>18.10989</c:v>
                </c:pt>
                <c:pt idx="4126">
                  <c:v>18.175830000000001</c:v>
                </c:pt>
                <c:pt idx="4127">
                  <c:v>18.32967</c:v>
                </c:pt>
                <c:pt idx="4128">
                  <c:v>18.395610000000001</c:v>
                </c:pt>
                <c:pt idx="4129">
                  <c:v>18.483519999999999</c:v>
                </c:pt>
                <c:pt idx="4130">
                  <c:v>18.593409999999999</c:v>
                </c:pt>
                <c:pt idx="4131">
                  <c:v>18.593409999999999</c:v>
                </c:pt>
                <c:pt idx="4132">
                  <c:v>18.703299999999999</c:v>
                </c:pt>
                <c:pt idx="4133">
                  <c:v>18.725280000000001</c:v>
                </c:pt>
                <c:pt idx="4134">
                  <c:v>18.87912</c:v>
                </c:pt>
                <c:pt idx="4135">
                  <c:v>18.967030000000001</c:v>
                </c:pt>
                <c:pt idx="4136">
                  <c:v>18.98901</c:v>
                </c:pt>
                <c:pt idx="4137">
                  <c:v>19.142859999999999</c:v>
                </c:pt>
                <c:pt idx="4138">
                  <c:v>19.20879</c:v>
                </c:pt>
                <c:pt idx="4139">
                  <c:v>19.252749999999999</c:v>
                </c:pt>
                <c:pt idx="4140">
                  <c:v>19.406590000000001</c:v>
                </c:pt>
                <c:pt idx="4141">
                  <c:v>19.516480000000001</c:v>
                </c:pt>
                <c:pt idx="4142">
                  <c:v>19.516480000000001</c:v>
                </c:pt>
                <c:pt idx="4143">
                  <c:v>19.538460000000001</c:v>
                </c:pt>
                <c:pt idx="4144">
                  <c:v>19.648350000000001</c:v>
                </c:pt>
                <c:pt idx="4145">
                  <c:v>19.758240000000001</c:v>
                </c:pt>
                <c:pt idx="4146">
                  <c:v>19.802199999999999</c:v>
                </c:pt>
                <c:pt idx="4147">
                  <c:v>19.802199999999999</c:v>
                </c:pt>
                <c:pt idx="4148">
                  <c:v>20.021979999999999</c:v>
                </c:pt>
                <c:pt idx="4149">
                  <c:v>20.065940000000001</c:v>
                </c:pt>
                <c:pt idx="4150">
                  <c:v>20.21978</c:v>
                </c:pt>
                <c:pt idx="4151">
                  <c:v>20.21978</c:v>
                </c:pt>
                <c:pt idx="4152">
                  <c:v>20.285720000000001</c:v>
                </c:pt>
                <c:pt idx="4153">
                  <c:v>20.285720000000001</c:v>
                </c:pt>
                <c:pt idx="4154">
                  <c:v>20.32967</c:v>
                </c:pt>
                <c:pt idx="4155">
                  <c:v>20.461539999999999</c:v>
                </c:pt>
                <c:pt idx="4156">
                  <c:v>20.54945</c:v>
                </c:pt>
                <c:pt idx="4157">
                  <c:v>20.54945</c:v>
                </c:pt>
                <c:pt idx="4158">
                  <c:v>20.571429999999999</c:v>
                </c:pt>
                <c:pt idx="4159">
                  <c:v>20.725280000000001</c:v>
                </c:pt>
                <c:pt idx="4160">
                  <c:v>20.79121</c:v>
                </c:pt>
                <c:pt idx="4161">
                  <c:v>20.87912</c:v>
                </c:pt>
                <c:pt idx="4162">
                  <c:v>21.01099</c:v>
                </c:pt>
                <c:pt idx="4163">
                  <c:v>21.054939999999998</c:v>
                </c:pt>
                <c:pt idx="4164">
                  <c:v>21.12088</c:v>
                </c:pt>
                <c:pt idx="4165">
                  <c:v>21.23077</c:v>
                </c:pt>
                <c:pt idx="4166">
                  <c:v>21.318680000000001</c:v>
                </c:pt>
                <c:pt idx="4167">
                  <c:v>21.428570000000001</c:v>
                </c:pt>
                <c:pt idx="4168">
                  <c:v>21.538460000000001</c:v>
                </c:pt>
                <c:pt idx="4169">
                  <c:v>21.582419999999999</c:v>
                </c:pt>
                <c:pt idx="4170">
                  <c:v>21.648350000000001</c:v>
                </c:pt>
                <c:pt idx="4171">
                  <c:v>21.648350000000001</c:v>
                </c:pt>
                <c:pt idx="4172">
                  <c:v>21.802199999999999</c:v>
                </c:pt>
                <c:pt idx="4173">
                  <c:v>21.868130000000001</c:v>
                </c:pt>
                <c:pt idx="4174">
                  <c:v>22.087910000000001</c:v>
                </c:pt>
                <c:pt idx="4175">
                  <c:v>22.087910000000001</c:v>
                </c:pt>
                <c:pt idx="4176">
                  <c:v>22.131869999999999</c:v>
                </c:pt>
                <c:pt idx="4177">
                  <c:v>22.131869999999999</c:v>
                </c:pt>
                <c:pt idx="4178">
                  <c:v>22.197800000000001</c:v>
                </c:pt>
                <c:pt idx="4179">
                  <c:v>22.307690000000001</c:v>
                </c:pt>
                <c:pt idx="4180">
                  <c:v>22.307690000000001</c:v>
                </c:pt>
                <c:pt idx="4181">
                  <c:v>22.373629999999999</c:v>
                </c:pt>
                <c:pt idx="4182">
                  <c:v>22.483519999999999</c:v>
                </c:pt>
                <c:pt idx="4183">
                  <c:v>22.483519999999999</c:v>
                </c:pt>
                <c:pt idx="4184">
                  <c:v>22.571429999999999</c:v>
                </c:pt>
                <c:pt idx="4185">
                  <c:v>22.637360000000001</c:v>
                </c:pt>
                <c:pt idx="4186">
                  <c:v>22.637360000000001</c:v>
                </c:pt>
                <c:pt idx="4187">
                  <c:v>22.747250000000001</c:v>
                </c:pt>
                <c:pt idx="4188">
                  <c:v>22.857140000000001</c:v>
                </c:pt>
                <c:pt idx="4189">
                  <c:v>22.857140000000001</c:v>
                </c:pt>
                <c:pt idx="4190">
                  <c:v>22.857140000000001</c:v>
                </c:pt>
                <c:pt idx="4191">
                  <c:v>22.9011</c:v>
                </c:pt>
                <c:pt idx="4192">
                  <c:v>23.054950000000002</c:v>
                </c:pt>
                <c:pt idx="4193">
                  <c:v>23.164840000000002</c:v>
                </c:pt>
                <c:pt idx="4194">
                  <c:v>23.164840000000002</c:v>
                </c:pt>
                <c:pt idx="4195">
                  <c:v>23.296710000000001</c:v>
                </c:pt>
                <c:pt idx="4196">
                  <c:v>23.296710000000001</c:v>
                </c:pt>
                <c:pt idx="4197">
                  <c:v>23.406600000000001</c:v>
                </c:pt>
                <c:pt idx="4198">
                  <c:v>23.494509999999998</c:v>
                </c:pt>
                <c:pt idx="4199">
                  <c:v>23.494509999999998</c:v>
                </c:pt>
                <c:pt idx="4200">
                  <c:v>23.494509999999998</c:v>
                </c:pt>
                <c:pt idx="4201">
                  <c:v>23.494509999999998</c:v>
                </c:pt>
                <c:pt idx="4202">
                  <c:v>23.516490000000001</c:v>
                </c:pt>
                <c:pt idx="4203">
                  <c:v>23.516490000000001</c:v>
                </c:pt>
                <c:pt idx="4204">
                  <c:v>23.516490000000001</c:v>
                </c:pt>
                <c:pt idx="4205">
                  <c:v>23.516490000000001</c:v>
                </c:pt>
                <c:pt idx="4206">
                  <c:v>23.516490000000001</c:v>
                </c:pt>
                <c:pt idx="4207">
                  <c:v>23.516490000000001</c:v>
                </c:pt>
                <c:pt idx="4208">
                  <c:v>23.516490000000001</c:v>
                </c:pt>
                <c:pt idx="4209">
                  <c:v>23.516490000000001</c:v>
                </c:pt>
                <c:pt idx="4210">
                  <c:v>23.494509999999998</c:v>
                </c:pt>
                <c:pt idx="4211">
                  <c:v>23.494509999999998</c:v>
                </c:pt>
                <c:pt idx="4212">
                  <c:v>23.516490000000001</c:v>
                </c:pt>
                <c:pt idx="4213">
                  <c:v>23.516490000000001</c:v>
                </c:pt>
                <c:pt idx="4214">
                  <c:v>23.516490000000001</c:v>
                </c:pt>
                <c:pt idx="4215">
                  <c:v>23.516490000000001</c:v>
                </c:pt>
                <c:pt idx="4216">
                  <c:v>23.516490000000001</c:v>
                </c:pt>
                <c:pt idx="4217">
                  <c:v>23.516490000000001</c:v>
                </c:pt>
                <c:pt idx="4218">
                  <c:v>23.516490000000001</c:v>
                </c:pt>
                <c:pt idx="4219">
                  <c:v>23.516490000000001</c:v>
                </c:pt>
                <c:pt idx="4220">
                  <c:v>23.516490000000001</c:v>
                </c:pt>
                <c:pt idx="4221">
                  <c:v>23.516490000000001</c:v>
                </c:pt>
                <c:pt idx="4222">
                  <c:v>23.516490000000001</c:v>
                </c:pt>
                <c:pt idx="4223">
                  <c:v>23.516490000000001</c:v>
                </c:pt>
                <c:pt idx="4224">
                  <c:v>23.516490000000001</c:v>
                </c:pt>
                <c:pt idx="4225">
                  <c:v>23.516490000000001</c:v>
                </c:pt>
                <c:pt idx="4226">
                  <c:v>23.516490000000001</c:v>
                </c:pt>
                <c:pt idx="4227">
                  <c:v>23.516490000000001</c:v>
                </c:pt>
                <c:pt idx="4228">
                  <c:v>23.516490000000001</c:v>
                </c:pt>
                <c:pt idx="4229">
                  <c:v>23.516490000000001</c:v>
                </c:pt>
                <c:pt idx="4230">
                  <c:v>23.516490000000001</c:v>
                </c:pt>
                <c:pt idx="4231">
                  <c:v>23.516490000000001</c:v>
                </c:pt>
                <c:pt idx="4232">
                  <c:v>23.516490000000001</c:v>
                </c:pt>
                <c:pt idx="4233">
                  <c:v>23.516490000000001</c:v>
                </c:pt>
                <c:pt idx="4234">
                  <c:v>23.516490000000001</c:v>
                </c:pt>
                <c:pt idx="4235">
                  <c:v>23.516490000000001</c:v>
                </c:pt>
                <c:pt idx="4236">
                  <c:v>23.516490000000001</c:v>
                </c:pt>
                <c:pt idx="4237">
                  <c:v>23.516490000000001</c:v>
                </c:pt>
                <c:pt idx="4238">
                  <c:v>23.516490000000001</c:v>
                </c:pt>
                <c:pt idx="4239">
                  <c:v>23.516490000000001</c:v>
                </c:pt>
                <c:pt idx="4240">
                  <c:v>23.516490000000001</c:v>
                </c:pt>
                <c:pt idx="4241">
                  <c:v>23.516490000000001</c:v>
                </c:pt>
                <c:pt idx="4242">
                  <c:v>23.516490000000001</c:v>
                </c:pt>
                <c:pt idx="4243">
                  <c:v>23.516490000000001</c:v>
                </c:pt>
                <c:pt idx="4244">
                  <c:v>23.516490000000001</c:v>
                </c:pt>
                <c:pt idx="4245">
                  <c:v>23.516490000000001</c:v>
                </c:pt>
                <c:pt idx="4246">
                  <c:v>23.516490000000001</c:v>
                </c:pt>
                <c:pt idx="4247">
                  <c:v>23.516490000000001</c:v>
                </c:pt>
                <c:pt idx="4248">
                  <c:v>23.516490000000001</c:v>
                </c:pt>
                <c:pt idx="4249">
                  <c:v>23.516490000000001</c:v>
                </c:pt>
                <c:pt idx="4250">
                  <c:v>23.516490000000001</c:v>
                </c:pt>
                <c:pt idx="4251">
                  <c:v>23.516490000000001</c:v>
                </c:pt>
                <c:pt idx="4252">
                  <c:v>23.516490000000001</c:v>
                </c:pt>
                <c:pt idx="4253">
                  <c:v>23.516490000000001</c:v>
                </c:pt>
                <c:pt idx="4254">
                  <c:v>23.516490000000001</c:v>
                </c:pt>
                <c:pt idx="4255">
                  <c:v>23.516490000000001</c:v>
                </c:pt>
                <c:pt idx="4256">
                  <c:v>23.516490000000001</c:v>
                </c:pt>
                <c:pt idx="4257">
                  <c:v>23.516490000000001</c:v>
                </c:pt>
                <c:pt idx="4258">
                  <c:v>23.516490000000001</c:v>
                </c:pt>
                <c:pt idx="4259">
                  <c:v>23.516490000000001</c:v>
                </c:pt>
                <c:pt idx="4260">
                  <c:v>23.516490000000001</c:v>
                </c:pt>
                <c:pt idx="4261">
                  <c:v>23.516490000000001</c:v>
                </c:pt>
                <c:pt idx="4262">
                  <c:v>23.516490000000001</c:v>
                </c:pt>
                <c:pt idx="4263">
                  <c:v>23.516490000000001</c:v>
                </c:pt>
                <c:pt idx="4264">
                  <c:v>23.516490000000001</c:v>
                </c:pt>
                <c:pt idx="4265">
                  <c:v>23.516490000000001</c:v>
                </c:pt>
                <c:pt idx="4266">
                  <c:v>23.516490000000001</c:v>
                </c:pt>
                <c:pt idx="4267">
                  <c:v>23.516490000000001</c:v>
                </c:pt>
                <c:pt idx="4268">
                  <c:v>23.516490000000001</c:v>
                </c:pt>
                <c:pt idx="4269">
                  <c:v>23.516490000000001</c:v>
                </c:pt>
                <c:pt idx="4270">
                  <c:v>23.516490000000001</c:v>
                </c:pt>
                <c:pt idx="4271">
                  <c:v>23.516490000000001</c:v>
                </c:pt>
                <c:pt idx="4272">
                  <c:v>23.516490000000001</c:v>
                </c:pt>
                <c:pt idx="4273">
                  <c:v>23.516490000000001</c:v>
                </c:pt>
                <c:pt idx="4274">
                  <c:v>23.516490000000001</c:v>
                </c:pt>
                <c:pt idx="4275">
                  <c:v>23.516490000000001</c:v>
                </c:pt>
                <c:pt idx="4276">
                  <c:v>23.516490000000001</c:v>
                </c:pt>
                <c:pt idx="4277">
                  <c:v>23.516490000000001</c:v>
                </c:pt>
                <c:pt idx="4278">
                  <c:v>23.516490000000001</c:v>
                </c:pt>
                <c:pt idx="4279">
                  <c:v>23.516490000000001</c:v>
                </c:pt>
                <c:pt idx="4280">
                  <c:v>23.516490000000001</c:v>
                </c:pt>
                <c:pt idx="4281">
                  <c:v>23.516490000000001</c:v>
                </c:pt>
                <c:pt idx="4282">
                  <c:v>23.516490000000001</c:v>
                </c:pt>
                <c:pt idx="4283">
                  <c:v>23.516490000000001</c:v>
                </c:pt>
                <c:pt idx="4284">
                  <c:v>23.516490000000001</c:v>
                </c:pt>
                <c:pt idx="4285">
                  <c:v>23.516490000000001</c:v>
                </c:pt>
                <c:pt idx="4286">
                  <c:v>23.516490000000001</c:v>
                </c:pt>
                <c:pt idx="4287">
                  <c:v>23.516490000000001</c:v>
                </c:pt>
                <c:pt idx="4288">
                  <c:v>23.516490000000001</c:v>
                </c:pt>
                <c:pt idx="4289">
                  <c:v>23.494509999999998</c:v>
                </c:pt>
                <c:pt idx="4290">
                  <c:v>23.494509999999998</c:v>
                </c:pt>
                <c:pt idx="4291">
                  <c:v>23.494509999999998</c:v>
                </c:pt>
                <c:pt idx="4292">
                  <c:v>23.494509999999998</c:v>
                </c:pt>
                <c:pt idx="4293">
                  <c:v>23.45055</c:v>
                </c:pt>
                <c:pt idx="4294">
                  <c:v>23.406600000000001</c:v>
                </c:pt>
                <c:pt idx="4295">
                  <c:v>23.406600000000001</c:v>
                </c:pt>
                <c:pt idx="4296">
                  <c:v>23.384620000000002</c:v>
                </c:pt>
                <c:pt idx="4297">
                  <c:v>23.34066</c:v>
                </c:pt>
                <c:pt idx="4298">
                  <c:v>23.274730000000002</c:v>
                </c:pt>
                <c:pt idx="4299">
                  <c:v>23.274730000000002</c:v>
                </c:pt>
                <c:pt idx="4300">
                  <c:v>23.274730000000002</c:v>
                </c:pt>
                <c:pt idx="4301">
                  <c:v>23.164840000000002</c:v>
                </c:pt>
                <c:pt idx="4302">
                  <c:v>23.12088</c:v>
                </c:pt>
                <c:pt idx="4303">
                  <c:v>23.12088</c:v>
                </c:pt>
                <c:pt idx="4304">
                  <c:v>23.12088</c:v>
                </c:pt>
                <c:pt idx="4305">
                  <c:v>23.076930000000001</c:v>
                </c:pt>
                <c:pt idx="4306">
                  <c:v>23.054950000000002</c:v>
                </c:pt>
                <c:pt idx="4307">
                  <c:v>23.054950000000002</c:v>
                </c:pt>
                <c:pt idx="4308">
                  <c:v>23.054950000000002</c:v>
                </c:pt>
                <c:pt idx="4309">
                  <c:v>23.054950000000002</c:v>
                </c:pt>
                <c:pt idx="4310">
                  <c:v>23.054950000000002</c:v>
                </c:pt>
                <c:pt idx="4311">
                  <c:v>23.054950000000002</c:v>
                </c:pt>
                <c:pt idx="4312">
                  <c:v>23.01099</c:v>
                </c:pt>
                <c:pt idx="4313">
                  <c:v>23.01099</c:v>
                </c:pt>
                <c:pt idx="4314">
                  <c:v>23.01099</c:v>
                </c:pt>
                <c:pt idx="4315">
                  <c:v>22.945060000000002</c:v>
                </c:pt>
                <c:pt idx="4316">
                  <c:v>22.9011</c:v>
                </c:pt>
                <c:pt idx="4317">
                  <c:v>22.857140000000001</c:v>
                </c:pt>
                <c:pt idx="4318">
                  <c:v>22.857140000000001</c:v>
                </c:pt>
                <c:pt idx="4319">
                  <c:v>22.747250000000001</c:v>
                </c:pt>
                <c:pt idx="4320">
                  <c:v>22.681319999999999</c:v>
                </c:pt>
                <c:pt idx="4321">
                  <c:v>22.637360000000001</c:v>
                </c:pt>
                <c:pt idx="4322">
                  <c:v>22.461539999999999</c:v>
                </c:pt>
                <c:pt idx="4323">
                  <c:v>22.373629999999999</c:v>
                </c:pt>
                <c:pt idx="4324">
                  <c:v>22.351649999999999</c:v>
                </c:pt>
                <c:pt idx="4325">
                  <c:v>22.197800000000001</c:v>
                </c:pt>
                <c:pt idx="4326">
                  <c:v>22.131869999999999</c:v>
                </c:pt>
                <c:pt idx="4327">
                  <c:v>22.087910000000001</c:v>
                </c:pt>
                <c:pt idx="4328">
                  <c:v>22.087910000000001</c:v>
                </c:pt>
                <c:pt idx="4329">
                  <c:v>21.934069999999998</c:v>
                </c:pt>
                <c:pt idx="4330">
                  <c:v>21.868130000000001</c:v>
                </c:pt>
                <c:pt idx="4331">
                  <c:v>21.824179999999998</c:v>
                </c:pt>
                <c:pt idx="4332">
                  <c:v>21.714279999999999</c:v>
                </c:pt>
                <c:pt idx="4333">
                  <c:v>21.648350000000001</c:v>
                </c:pt>
                <c:pt idx="4334">
                  <c:v>21.582419999999999</c:v>
                </c:pt>
                <c:pt idx="4335">
                  <c:v>21.582419999999999</c:v>
                </c:pt>
                <c:pt idx="4336">
                  <c:v>21.428570000000001</c:v>
                </c:pt>
                <c:pt idx="4337">
                  <c:v>21.34066</c:v>
                </c:pt>
                <c:pt idx="4338">
                  <c:v>21.274719999999999</c:v>
                </c:pt>
                <c:pt idx="4339">
                  <c:v>21.20879</c:v>
                </c:pt>
                <c:pt idx="4340">
                  <c:v>21.12088</c:v>
                </c:pt>
                <c:pt idx="4341">
                  <c:v>21.12088</c:v>
                </c:pt>
                <c:pt idx="4342">
                  <c:v>21.054939999999998</c:v>
                </c:pt>
                <c:pt idx="4343">
                  <c:v>20.9011</c:v>
                </c:pt>
                <c:pt idx="4344">
                  <c:v>20.835170000000002</c:v>
                </c:pt>
                <c:pt idx="4345">
                  <c:v>20.76923</c:v>
                </c:pt>
                <c:pt idx="4346">
                  <c:v>20.65934</c:v>
                </c:pt>
                <c:pt idx="4347">
                  <c:v>20.65934</c:v>
                </c:pt>
                <c:pt idx="4348">
                  <c:v>20.571429999999999</c:v>
                </c:pt>
                <c:pt idx="4349">
                  <c:v>20.461539999999999</c:v>
                </c:pt>
                <c:pt idx="4350">
                  <c:v>20.32967</c:v>
                </c:pt>
                <c:pt idx="4351">
                  <c:v>20.32967</c:v>
                </c:pt>
                <c:pt idx="4352">
                  <c:v>20.175830000000001</c:v>
                </c:pt>
                <c:pt idx="4353">
                  <c:v>20.065940000000001</c:v>
                </c:pt>
                <c:pt idx="4354">
                  <c:v>20.065940000000001</c:v>
                </c:pt>
                <c:pt idx="4355">
                  <c:v>19.978020000000001</c:v>
                </c:pt>
                <c:pt idx="4356">
                  <c:v>19.846150000000002</c:v>
                </c:pt>
                <c:pt idx="4357">
                  <c:v>19.758240000000001</c:v>
                </c:pt>
                <c:pt idx="4358">
                  <c:v>19.692309999999999</c:v>
                </c:pt>
                <c:pt idx="4359">
                  <c:v>19.692309999999999</c:v>
                </c:pt>
                <c:pt idx="4360">
                  <c:v>19.516480000000001</c:v>
                </c:pt>
                <c:pt idx="4361">
                  <c:v>19.428570000000001</c:v>
                </c:pt>
                <c:pt idx="4362">
                  <c:v>19.318680000000001</c:v>
                </c:pt>
                <c:pt idx="4363">
                  <c:v>19.318680000000001</c:v>
                </c:pt>
                <c:pt idx="4364">
                  <c:v>19.252749999999999</c:v>
                </c:pt>
                <c:pt idx="4365">
                  <c:v>19.186810000000001</c:v>
                </c:pt>
                <c:pt idx="4366">
                  <c:v>19.0989</c:v>
                </c:pt>
                <c:pt idx="4367">
                  <c:v>19.032969999999999</c:v>
                </c:pt>
                <c:pt idx="4368">
                  <c:v>18.967030000000001</c:v>
                </c:pt>
                <c:pt idx="4369">
                  <c:v>18.967030000000001</c:v>
                </c:pt>
                <c:pt idx="4370">
                  <c:v>18.857140000000001</c:v>
                </c:pt>
                <c:pt idx="4371">
                  <c:v>18.725280000000001</c:v>
                </c:pt>
                <c:pt idx="4372">
                  <c:v>18.703299999999999</c:v>
                </c:pt>
                <c:pt idx="4373">
                  <c:v>18.703299999999999</c:v>
                </c:pt>
                <c:pt idx="4374">
                  <c:v>18.54945</c:v>
                </c:pt>
                <c:pt idx="4375">
                  <c:v>18.43956</c:v>
                </c:pt>
                <c:pt idx="4376">
                  <c:v>18.373629999999999</c:v>
                </c:pt>
                <c:pt idx="4377">
                  <c:v>18.21978</c:v>
                </c:pt>
                <c:pt idx="4378">
                  <c:v>18.153849999999998</c:v>
                </c:pt>
                <c:pt idx="4379">
                  <c:v>18.153849999999998</c:v>
                </c:pt>
                <c:pt idx="4380">
                  <c:v>18.10989</c:v>
                </c:pt>
                <c:pt idx="4381">
                  <c:v>17.956050000000001</c:v>
                </c:pt>
                <c:pt idx="4382">
                  <c:v>17.846150000000002</c:v>
                </c:pt>
                <c:pt idx="4383">
                  <c:v>17.78022</c:v>
                </c:pt>
                <c:pt idx="4384">
                  <c:v>17.67033</c:v>
                </c:pt>
                <c:pt idx="4385">
                  <c:v>17.67033</c:v>
                </c:pt>
                <c:pt idx="4386">
                  <c:v>17.604399999999998</c:v>
                </c:pt>
                <c:pt idx="4387">
                  <c:v>17.604399999999998</c:v>
                </c:pt>
                <c:pt idx="4388">
                  <c:v>17.56044</c:v>
                </c:pt>
                <c:pt idx="4389">
                  <c:v>17.45055</c:v>
                </c:pt>
                <c:pt idx="4390">
                  <c:v>17.362639999999999</c:v>
                </c:pt>
                <c:pt idx="4391">
                  <c:v>17.296700000000001</c:v>
                </c:pt>
                <c:pt idx="4392">
                  <c:v>17.23077</c:v>
                </c:pt>
                <c:pt idx="4393">
                  <c:v>17.23077</c:v>
                </c:pt>
                <c:pt idx="4394">
                  <c:v>17.142859999999999</c:v>
                </c:pt>
                <c:pt idx="4395">
                  <c:v>17.142859999999999</c:v>
                </c:pt>
                <c:pt idx="4396">
                  <c:v>16.967030000000001</c:v>
                </c:pt>
                <c:pt idx="4397">
                  <c:v>16.857140000000001</c:v>
                </c:pt>
                <c:pt idx="4398">
                  <c:v>16.79121</c:v>
                </c:pt>
                <c:pt idx="4399">
                  <c:v>16.681319999999999</c:v>
                </c:pt>
                <c:pt idx="4400">
                  <c:v>16.571429999999999</c:v>
                </c:pt>
                <c:pt idx="4401">
                  <c:v>16.571429999999999</c:v>
                </c:pt>
                <c:pt idx="4402">
                  <c:v>16.527470000000001</c:v>
                </c:pt>
                <c:pt idx="4403">
                  <c:v>16.373629999999999</c:v>
                </c:pt>
                <c:pt idx="4404">
                  <c:v>16.307690000000001</c:v>
                </c:pt>
                <c:pt idx="4405">
                  <c:v>16.241759999999999</c:v>
                </c:pt>
                <c:pt idx="4406">
                  <c:v>16.087910000000001</c:v>
                </c:pt>
                <c:pt idx="4407">
                  <c:v>16.087910000000001</c:v>
                </c:pt>
                <c:pt idx="4408">
                  <c:v>15.93407</c:v>
                </c:pt>
                <c:pt idx="4409">
                  <c:v>15.868130000000001</c:v>
                </c:pt>
                <c:pt idx="4410">
                  <c:v>15.868130000000001</c:v>
                </c:pt>
                <c:pt idx="4411">
                  <c:v>15.78022</c:v>
                </c:pt>
                <c:pt idx="4412">
                  <c:v>15.67033</c:v>
                </c:pt>
                <c:pt idx="4413">
                  <c:v>15.538460000000001</c:v>
                </c:pt>
                <c:pt idx="4414">
                  <c:v>15.538460000000001</c:v>
                </c:pt>
                <c:pt idx="4415">
                  <c:v>15.49451</c:v>
                </c:pt>
                <c:pt idx="4416">
                  <c:v>15.38462</c:v>
                </c:pt>
                <c:pt idx="4417">
                  <c:v>15.318680000000001</c:v>
                </c:pt>
                <c:pt idx="4418">
                  <c:v>15.23077</c:v>
                </c:pt>
                <c:pt idx="4419">
                  <c:v>15.12088</c:v>
                </c:pt>
                <c:pt idx="4420">
                  <c:v>15.01099</c:v>
                </c:pt>
                <c:pt idx="4421">
                  <c:v>14.94506</c:v>
                </c:pt>
                <c:pt idx="4422">
                  <c:v>14.94506</c:v>
                </c:pt>
                <c:pt idx="4423">
                  <c:v>14.87912</c:v>
                </c:pt>
                <c:pt idx="4424">
                  <c:v>14.747249999999999</c:v>
                </c:pt>
                <c:pt idx="4425">
                  <c:v>14.72528</c:v>
                </c:pt>
                <c:pt idx="4426">
                  <c:v>14.61539</c:v>
                </c:pt>
                <c:pt idx="4427">
                  <c:v>14.5055</c:v>
                </c:pt>
                <c:pt idx="4428">
                  <c:v>14.461539999999999</c:v>
                </c:pt>
                <c:pt idx="4429">
                  <c:v>14.351649999999999</c:v>
                </c:pt>
                <c:pt idx="4430">
                  <c:v>14.241759999999999</c:v>
                </c:pt>
                <c:pt idx="4431">
                  <c:v>14.175829999999999</c:v>
                </c:pt>
                <c:pt idx="4432">
                  <c:v>14.087910000000001</c:v>
                </c:pt>
                <c:pt idx="4433">
                  <c:v>13.978020000000001</c:v>
                </c:pt>
                <c:pt idx="4434">
                  <c:v>13.978020000000001</c:v>
                </c:pt>
                <c:pt idx="4435">
                  <c:v>13.95604</c:v>
                </c:pt>
                <c:pt idx="4436">
                  <c:v>13.84615</c:v>
                </c:pt>
                <c:pt idx="4437">
                  <c:v>13.84615</c:v>
                </c:pt>
                <c:pt idx="4438">
                  <c:v>13.758240000000001</c:v>
                </c:pt>
                <c:pt idx="4439">
                  <c:v>13.692310000000001</c:v>
                </c:pt>
                <c:pt idx="4440">
                  <c:v>13.538460000000001</c:v>
                </c:pt>
                <c:pt idx="4441">
                  <c:v>13.472530000000001</c:v>
                </c:pt>
                <c:pt idx="4442">
                  <c:v>13.428570000000001</c:v>
                </c:pt>
                <c:pt idx="4443">
                  <c:v>13.428570000000001</c:v>
                </c:pt>
                <c:pt idx="4444">
                  <c:v>13.27473</c:v>
                </c:pt>
                <c:pt idx="4445">
                  <c:v>13.142860000000001</c:v>
                </c:pt>
                <c:pt idx="4446">
                  <c:v>13.032970000000001</c:v>
                </c:pt>
                <c:pt idx="4447">
                  <c:v>12.94506</c:v>
                </c:pt>
                <c:pt idx="4448">
                  <c:v>12.94506</c:v>
                </c:pt>
                <c:pt idx="4449">
                  <c:v>12.923080000000001</c:v>
                </c:pt>
                <c:pt idx="4450">
                  <c:v>12.923080000000001</c:v>
                </c:pt>
                <c:pt idx="4451">
                  <c:v>12.76923</c:v>
                </c:pt>
                <c:pt idx="4452">
                  <c:v>12.7033</c:v>
                </c:pt>
                <c:pt idx="4453">
                  <c:v>12.61539</c:v>
                </c:pt>
                <c:pt idx="4454">
                  <c:v>12.48352</c:v>
                </c:pt>
                <c:pt idx="4455">
                  <c:v>12.39561</c:v>
                </c:pt>
                <c:pt idx="4456">
                  <c:v>12.37363</c:v>
                </c:pt>
                <c:pt idx="4457">
                  <c:v>12.37363</c:v>
                </c:pt>
                <c:pt idx="4458">
                  <c:v>12.26374</c:v>
                </c:pt>
                <c:pt idx="4459">
                  <c:v>12.15385</c:v>
                </c:pt>
                <c:pt idx="4460">
                  <c:v>12.15385</c:v>
                </c:pt>
                <c:pt idx="4461">
                  <c:v>12.065939999999999</c:v>
                </c:pt>
                <c:pt idx="4462">
                  <c:v>11.95604</c:v>
                </c:pt>
                <c:pt idx="4463">
                  <c:v>11.84615</c:v>
                </c:pt>
                <c:pt idx="4464">
                  <c:v>11.802199999999999</c:v>
                </c:pt>
                <c:pt idx="4465">
                  <c:v>11.802199999999999</c:v>
                </c:pt>
                <c:pt idx="4466">
                  <c:v>11.582420000000001</c:v>
                </c:pt>
                <c:pt idx="4467">
                  <c:v>11.56044</c:v>
                </c:pt>
                <c:pt idx="4468">
                  <c:v>11.40659</c:v>
                </c:pt>
                <c:pt idx="4469">
                  <c:v>11.34066</c:v>
                </c:pt>
                <c:pt idx="4470">
                  <c:v>11.2967</c:v>
                </c:pt>
                <c:pt idx="4471">
                  <c:v>11.142860000000001</c:v>
                </c:pt>
                <c:pt idx="4472">
                  <c:v>11.076919999999999</c:v>
                </c:pt>
                <c:pt idx="4473">
                  <c:v>11.01099</c:v>
                </c:pt>
                <c:pt idx="4474">
                  <c:v>11.01099</c:v>
                </c:pt>
                <c:pt idx="4475">
                  <c:v>10.857139999999999</c:v>
                </c:pt>
                <c:pt idx="4476">
                  <c:v>10.813190000000001</c:v>
                </c:pt>
                <c:pt idx="4477">
                  <c:v>10.747249999999999</c:v>
                </c:pt>
                <c:pt idx="4478">
                  <c:v>10.637359999999999</c:v>
                </c:pt>
                <c:pt idx="4479">
                  <c:v>10.54945</c:v>
                </c:pt>
                <c:pt idx="4480">
                  <c:v>10.54945</c:v>
                </c:pt>
                <c:pt idx="4481">
                  <c:v>10.43956</c:v>
                </c:pt>
                <c:pt idx="4482">
                  <c:v>10.32967</c:v>
                </c:pt>
                <c:pt idx="4483">
                  <c:v>10.26374</c:v>
                </c:pt>
                <c:pt idx="4484">
                  <c:v>10.197800000000001</c:v>
                </c:pt>
                <c:pt idx="4485">
                  <c:v>10.087910000000001</c:v>
                </c:pt>
                <c:pt idx="4486">
                  <c:v>10.087910000000001</c:v>
                </c:pt>
                <c:pt idx="4487">
                  <c:v>10.04396</c:v>
                </c:pt>
                <c:pt idx="4488">
                  <c:v>9.9340659999999996</c:v>
                </c:pt>
                <c:pt idx="4489">
                  <c:v>9.7802199999999999</c:v>
                </c:pt>
                <c:pt idx="4490">
                  <c:v>9.7802199999999999</c:v>
                </c:pt>
                <c:pt idx="4491">
                  <c:v>9.7142859999999995</c:v>
                </c:pt>
                <c:pt idx="4492">
                  <c:v>9.6703299999999999</c:v>
                </c:pt>
                <c:pt idx="4493">
                  <c:v>9.6703299999999999</c:v>
                </c:pt>
                <c:pt idx="4494">
                  <c:v>9.6483519999999992</c:v>
                </c:pt>
                <c:pt idx="4495">
                  <c:v>9.6483519999999992</c:v>
                </c:pt>
                <c:pt idx="4496">
                  <c:v>9.6043959999999995</c:v>
                </c:pt>
                <c:pt idx="4497">
                  <c:v>9.6043959999999995</c:v>
                </c:pt>
                <c:pt idx="4498">
                  <c:v>9.6043959999999995</c:v>
                </c:pt>
                <c:pt idx="4499">
                  <c:v>9.6043959999999995</c:v>
                </c:pt>
                <c:pt idx="4500">
                  <c:v>9.6043959999999995</c:v>
                </c:pt>
                <c:pt idx="4501">
                  <c:v>9.6043959999999995</c:v>
                </c:pt>
                <c:pt idx="4502">
                  <c:v>9.6043959999999995</c:v>
                </c:pt>
                <c:pt idx="4503">
                  <c:v>9.6043959999999995</c:v>
                </c:pt>
                <c:pt idx="4504">
                  <c:v>9.6043959999999995</c:v>
                </c:pt>
                <c:pt idx="4505">
                  <c:v>9.6043959999999995</c:v>
                </c:pt>
                <c:pt idx="4506">
                  <c:v>9.6043959999999995</c:v>
                </c:pt>
                <c:pt idx="4507">
                  <c:v>9.6043959999999995</c:v>
                </c:pt>
                <c:pt idx="4508">
                  <c:v>9.6043959999999995</c:v>
                </c:pt>
                <c:pt idx="4509">
                  <c:v>9.6043959999999995</c:v>
                </c:pt>
                <c:pt idx="4510">
                  <c:v>9.6043959999999995</c:v>
                </c:pt>
                <c:pt idx="4511">
                  <c:v>9.6043959999999995</c:v>
                </c:pt>
                <c:pt idx="4512">
                  <c:v>9.6043959999999995</c:v>
                </c:pt>
                <c:pt idx="4513">
                  <c:v>9.6043959999999995</c:v>
                </c:pt>
                <c:pt idx="4514">
                  <c:v>9.6043959999999995</c:v>
                </c:pt>
                <c:pt idx="4515">
                  <c:v>9.6043959999999995</c:v>
                </c:pt>
                <c:pt idx="4516">
                  <c:v>9.6043959999999995</c:v>
                </c:pt>
                <c:pt idx="4517">
                  <c:v>9.6043959999999995</c:v>
                </c:pt>
                <c:pt idx="4518">
                  <c:v>9.6043959999999995</c:v>
                </c:pt>
                <c:pt idx="4519">
                  <c:v>9.5604399999999998</c:v>
                </c:pt>
                <c:pt idx="4520">
                  <c:v>9.6043959999999995</c:v>
                </c:pt>
                <c:pt idx="4521">
                  <c:v>9.6043959999999995</c:v>
                </c:pt>
                <c:pt idx="4522">
                  <c:v>9.6043959999999995</c:v>
                </c:pt>
                <c:pt idx="4523">
                  <c:v>9.6043959999999995</c:v>
                </c:pt>
                <c:pt idx="4524">
                  <c:v>9.6043959999999995</c:v>
                </c:pt>
                <c:pt idx="4525">
                  <c:v>9.6043959999999995</c:v>
                </c:pt>
                <c:pt idx="4526">
                  <c:v>9.6043959999999995</c:v>
                </c:pt>
                <c:pt idx="4527">
                  <c:v>9.6043959999999995</c:v>
                </c:pt>
                <c:pt idx="4528">
                  <c:v>9.6043959999999995</c:v>
                </c:pt>
                <c:pt idx="4529">
                  <c:v>9.6043959999999995</c:v>
                </c:pt>
                <c:pt idx="4530">
                  <c:v>9.6043959999999995</c:v>
                </c:pt>
                <c:pt idx="4531">
                  <c:v>9.6043959999999995</c:v>
                </c:pt>
                <c:pt idx="4532">
                  <c:v>9.6043959999999995</c:v>
                </c:pt>
                <c:pt idx="4533">
                  <c:v>9.6043959999999995</c:v>
                </c:pt>
                <c:pt idx="4534">
                  <c:v>9.6043959999999995</c:v>
                </c:pt>
                <c:pt idx="4535">
                  <c:v>9.6043959999999995</c:v>
                </c:pt>
                <c:pt idx="4536">
                  <c:v>9.6043959999999995</c:v>
                </c:pt>
                <c:pt idx="4537">
                  <c:v>9.6043959999999995</c:v>
                </c:pt>
                <c:pt idx="4538">
                  <c:v>9.6043959999999995</c:v>
                </c:pt>
                <c:pt idx="4539">
                  <c:v>9.6043959999999995</c:v>
                </c:pt>
                <c:pt idx="4540">
                  <c:v>9.6043959999999995</c:v>
                </c:pt>
                <c:pt idx="4541">
                  <c:v>9.6043959999999995</c:v>
                </c:pt>
                <c:pt idx="4542">
                  <c:v>9.6043959999999995</c:v>
                </c:pt>
                <c:pt idx="4543">
                  <c:v>9.6043959999999995</c:v>
                </c:pt>
                <c:pt idx="4544">
                  <c:v>9.6043959999999995</c:v>
                </c:pt>
                <c:pt idx="4545">
                  <c:v>9.6043959999999995</c:v>
                </c:pt>
                <c:pt idx="4546">
                  <c:v>9.6043959999999995</c:v>
                </c:pt>
                <c:pt idx="4547">
                  <c:v>9.6043959999999995</c:v>
                </c:pt>
                <c:pt idx="4548">
                  <c:v>9.6043959999999995</c:v>
                </c:pt>
                <c:pt idx="4549">
                  <c:v>9.6043959999999995</c:v>
                </c:pt>
                <c:pt idx="4550">
                  <c:v>9.6043959999999995</c:v>
                </c:pt>
                <c:pt idx="4551">
                  <c:v>9.6043959999999995</c:v>
                </c:pt>
                <c:pt idx="4552">
                  <c:v>9.6043959999999995</c:v>
                </c:pt>
                <c:pt idx="4553">
                  <c:v>9.6043959999999995</c:v>
                </c:pt>
                <c:pt idx="4554">
                  <c:v>9.6043959999999995</c:v>
                </c:pt>
                <c:pt idx="4555">
                  <c:v>9.6043959999999995</c:v>
                </c:pt>
                <c:pt idx="4556">
                  <c:v>9.6043959999999995</c:v>
                </c:pt>
                <c:pt idx="4557">
                  <c:v>9.5604399999999998</c:v>
                </c:pt>
                <c:pt idx="4558">
                  <c:v>9.6043959999999995</c:v>
                </c:pt>
                <c:pt idx="4559">
                  <c:v>9.6043959999999995</c:v>
                </c:pt>
                <c:pt idx="4560">
                  <c:v>9.6043959999999995</c:v>
                </c:pt>
                <c:pt idx="4561">
                  <c:v>9.6043959999999995</c:v>
                </c:pt>
                <c:pt idx="4562">
                  <c:v>9.6043959999999995</c:v>
                </c:pt>
                <c:pt idx="4563">
                  <c:v>9.6043959999999995</c:v>
                </c:pt>
                <c:pt idx="4564">
                  <c:v>9.6043959999999995</c:v>
                </c:pt>
                <c:pt idx="4565">
                  <c:v>9.6043959999999995</c:v>
                </c:pt>
                <c:pt idx="4566">
                  <c:v>9.6043959999999995</c:v>
                </c:pt>
                <c:pt idx="4567">
                  <c:v>9.6043959999999995</c:v>
                </c:pt>
                <c:pt idx="4568">
                  <c:v>9.6043959999999995</c:v>
                </c:pt>
                <c:pt idx="4569">
                  <c:v>9.6043959999999995</c:v>
                </c:pt>
                <c:pt idx="4570">
                  <c:v>9.6043959999999995</c:v>
                </c:pt>
                <c:pt idx="4571">
                  <c:v>9.6043959999999995</c:v>
                </c:pt>
                <c:pt idx="4572">
                  <c:v>9.6043959999999995</c:v>
                </c:pt>
                <c:pt idx="4573">
                  <c:v>9.6043959999999995</c:v>
                </c:pt>
                <c:pt idx="4574">
                  <c:v>9.6043959999999995</c:v>
                </c:pt>
                <c:pt idx="4575">
                  <c:v>9.6043959999999995</c:v>
                </c:pt>
                <c:pt idx="4576">
                  <c:v>9.6043959999999995</c:v>
                </c:pt>
                <c:pt idx="4577">
                  <c:v>9.6043959999999995</c:v>
                </c:pt>
                <c:pt idx="4578">
                  <c:v>9.6043959999999995</c:v>
                </c:pt>
                <c:pt idx="4579">
                  <c:v>9.6043959999999995</c:v>
                </c:pt>
                <c:pt idx="4580">
                  <c:v>9.6043959999999995</c:v>
                </c:pt>
                <c:pt idx="4581">
                  <c:v>9.6043959999999995</c:v>
                </c:pt>
                <c:pt idx="4582">
                  <c:v>9.6043959999999995</c:v>
                </c:pt>
                <c:pt idx="4583">
                  <c:v>9.6043959999999995</c:v>
                </c:pt>
                <c:pt idx="4584">
                  <c:v>9.6043959999999995</c:v>
                </c:pt>
                <c:pt idx="4585">
                  <c:v>9.6043959999999995</c:v>
                </c:pt>
                <c:pt idx="4586">
                  <c:v>9.6043959999999995</c:v>
                </c:pt>
                <c:pt idx="4587">
                  <c:v>9.6043959999999995</c:v>
                </c:pt>
                <c:pt idx="4588">
                  <c:v>9.6043959999999995</c:v>
                </c:pt>
                <c:pt idx="4589">
                  <c:v>9.6043959999999995</c:v>
                </c:pt>
                <c:pt idx="4590">
                  <c:v>9.6043959999999995</c:v>
                </c:pt>
                <c:pt idx="4591">
                  <c:v>9.6043959999999995</c:v>
                </c:pt>
                <c:pt idx="4592">
                  <c:v>9.5604399999999998</c:v>
                </c:pt>
                <c:pt idx="4593">
                  <c:v>9.5604399999999998</c:v>
                </c:pt>
                <c:pt idx="4594">
                  <c:v>9.6043959999999995</c:v>
                </c:pt>
                <c:pt idx="4595">
                  <c:v>9.6043959999999995</c:v>
                </c:pt>
                <c:pt idx="4596">
                  <c:v>9.6043959999999995</c:v>
                </c:pt>
                <c:pt idx="4597">
                  <c:v>9.6043959999999995</c:v>
                </c:pt>
                <c:pt idx="4598">
                  <c:v>9.6043959999999995</c:v>
                </c:pt>
                <c:pt idx="4599">
                  <c:v>9.6043959999999995</c:v>
                </c:pt>
                <c:pt idx="4600">
                  <c:v>9.6043959999999995</c:v>
                </c:pt>
                <c:pt idx="4601">
                  <c:v>9.6043959999999995</c:v>
                </c:pt>
                <c:pt idx="4602">
                  <c:v>9.6043959999999995</c:v>
                </c:pt>
                <c:pt idx="4603">
                  <c:v>9.6043959999999995</c:v>
                </c:pt>
                <c:pt idx="4604">
                  <c:v>9.6043959999999995</c:v>
                </c:pt>
                <c:pt idx="4605">
                  <c:v>9.6043959999999995</c:v>
                </c:pt>
                <c:pt idx="4606">
                  <c:v>9.6043959999999995</c:v>
                </c:pt>
                <c:pt idx="4607">
                  <c:v>9.6043959999999995</c:v>
                </c:pt>
                <c:pt idx="4608">
                  <c:v>9.6043959999999995</c:v>
                </c:pt>
                <c:pt idx="4609">
                  <c:v>9.6043959999999995</c:v>
                </c:pt>
                <c:pt idx="4610">
                  <c:v>9.6043959999999995</c:v>
                </c:pt>
                <c:pt idx="4611">
                  <c:v>9.6043959999999995</c:v>
                </c:pt>
                <c:pt idx="4612">
                  <c:v>9.6043959999999995</c:v>
                </c:pt>
                <c:pt idx="4613">
                  <c:v>9.6043959999999995</c:v>
                </c:pt>
                <c:pt idx="4614">
                  <c:v>9.6043959999999995</c:v>
                </c:pt>
                <c:pt idx="4615">
                  <c:v>9.6043959999999995</c:v>
                </c:pt>
                <c:pt idx="4616">
                  <c:v>9.6043959999999995</c:v>
                </c:pt>
                <c:pt idx="4617">
                  <c:v>9.6043959999999995</c:v>
                </c:pt>
                <c:pt idx="4618">
                  <c:v>9.6043959999999995</c:v>
                </c:pt>
                <c:pt idx="4619">
                  <c:v>9.6043959999999995</c:v>
                </c:pt>
                <c:pt idx="4620">
                  <c:v>9.6043959999999995</c:v>
                </c:pt>
                <c:pt idx="4621">
                  <c:v>9.6043959999999995</c:v>
                </c:pt>
                <c:pt idx="4622">
                  <c:v>9.6043959999999995</c:v>
                </c:pt>
                <c:pt idx="4623">
                  <c:v>9.6043959999999995</c:v>
                </c:pt>
                <c:pt idx="4624">
                  <c:v>9.6043959999999995</c:v>
                </c:pt>
                <c:pt idx="4625">
                  <c:v>9.6043959999999995</c:v>
                </c:pt>
                <c:pt idx="4626">
                  <c:v>9.6043959999999995</c:v>
                </c:pt>
                <c:pt idx="4627">
                  <c:v>9.6043959999999995</c:v>
                </c:pt>
                <c:pt idx="4628">
                  <c:v>9.6043959999999995</c:v>
                </c:pt>
                <c:pt idx="4629">
                  <c:v>9.6043959999999995</c:v>
                </c:pt>
                <c:pt idx="4630">
                  <c:v>9.6043959999999995</c:v>
                </c:pt>
                <c:pt idx="4631">
                  <c:v>9.6043959999999995</c:v>
                </c:pt>
                <c:pt idx="4632">
                  <c:v>9.6043959999999995</c:v>
                </c:pt>
                <c:pt idx="4633">
                  <c:v>9.6043959999999995</c:v>
                </c:pt>
                <c:pt idx="4634">
                  <c:v>9.6043959999999995</c:v>
                </c:pt>
                <c:pt idx="4635">
                  <c:v>9.6043959999999995</c:v>
                </c:pt>
                <c:pt idx="4636">
                  <c:v>9.6043959999999995</c:v>
                </c:pt>
                <c:pt idx="4637">
                  <c:v>9.6043959999999995</c:v>
                </c:pt>
                <c:pt idx="4638">
                  <c:v>9.6043959999999995</c:v>
                </c:pt>
                <c:pt idx="4639">
                  <c:v>9.6043959999999995</c:v>
                </c:pt>
                <c:pt idx="4640">
                  <c:v>9.6043959999999995</c:v>
                </c:pt>
                <c:pt idx="4641">
                  <c:v>9.6043959999999995</c:v>
                </c:pt>
                <c:pt idx="4642">
                  <c:v>9.6043959999999995</c:v>
                </c:pt>
                <c:pt idx="4643">
                  <c:v>9.6043959999999995</c:v>
                </c:pt>
                <c:pt idx="4644">
                  <c:v>9.5604399999999998</c:v>
                </c:pt>
                <c:pt idx="4645">
                  <c:v>9.6043959999999995</c:v>
                </c:pt>
                <c:pt idx="4646">
                  <c:v>9.5604399999999998</c:v>
                </c:pt>
                <c:pt idx="4647">
                  <c:v>9.5604399999999998</c:v>
                </c:pt>
                <c:pt idx="4648">
                  <c:v>9.6043959999999995</c:v>
                </c:pt>
                <c:pt idx="4649">
                  <c:v>9.6043959999999995</c:v>
                </c:pt>
                <c:pt idx="4650">
                  <c:v>9.6043959999999995</c:v>
                </c:pt>
                <c:pt idx="4651">
                  <c:v>9.6043959999999995</c:v>
                </c:pt>
                <c:pt idx="4652">
                  <c:v>9.6043959999999995</c:v>
                </c:pt>
                <c:pt idx="4653">
                  <c:v>9.6043959999999995</c:v>
                </c:pt>
                <c:pt idx="4654">
                  <c:v>9.6043959999999995</c:v>
                </c:pt>
                <c:pt idx="4655">
                  <c:v>9.6043959999999995</c:v>
                </c:pt>
                <c:pt idx="4656">
                  <c:v>9.6043959999999995</c:v>
                </c:pt>
                <c:pt idx="4657">
                  <c:v>9.6043959999999995</c:v>
                </c:pt>
                <c:pt idx="4658">
                  <c:v>9.6043959999999995</c:v>
                </c:pt>
                <c:pt idx="4659">
                  <c:v>9.6043959999999995</c:v>
                </c:pt>
                <c:pt idx="4660">
                  <c:v>9.6043959999999995</c:v>
                </c:pt>
                <c:pt idx="4661">
                  <c:v>9.6043959999999995</c:v>
                </c:pt>
                <c:pt idx="4662">
                  <c:v>9.6043959999999995</c:v>
                </c:pt>
                <c:pt idx="4663">
                  <c:v>9.6043959999999995</c:v>
                </c:pt>
                <c:pt idx="4664">
                  <c:v>9.6043959999999995</c:v>
                </c:pt>
                <c:pt idx="4665">
                  <c:v>9.6043959999999995</c:v>
                </c:pt>
                <c:pt idx="4666">
                  <c:v>9.6043959999999995</c:v>
                </c:pt>
                <c:pt idx="4667">
                  <c:v>9.6043959999999995</c:v>
                </c:pt>
                <c:pt idx="4668">
                  <c:v>9.6043959999999995</c:v>
                </c:pt>
                <c:pt idx="4669">
                  <c:v>9.6043959999999995</c:v>
                </c:pt>
                <c:pt idx="4670">
                  <c:v>9.5604399999999998</c:v>
                </c:pt>
                <c:pt idx="4671">
                  <c:v>9.5604399999999998</c:v>
                </c:pt>
                <c:pt idx="4672">
                  <c:v>9.6043959999999995</c:v>
                </c:pt>
                <c:pt idx="4673">
                  <c:v>9.6043959999999995</c:v>
                </c:pt>
                <c:pt idx="4674">
                  <c:v>9.6043959999999995</c:v>
                </c:pt>
                <c:pt idx="4675">
                  <c:v>9.6043959999999995</c:v>
                </c:pt>
                <c:pt idx="4676">
                  <c:v>9.6043959999999995</c:v>
                </c:pt>
                <c:pt idx="4677">
                  <c:v>9.6043959999999995</c:v>
                </c:pt>
                <c:pt idx="4678">
                  <c:v>9.6043959999999995</c:v>
                </c:pt>
                <c:pt idx="4679">
                  <c:v>9.6043959999999995</c:v>
                </c:pt>
                <c:pt idx="4680">
                  <c:v>9.6043959999999995</c:v>
                </c:pt>
                <c:pt idx="4681">
                  <c:v>9.6043959999999995</c:v>
                </c:pt>
                <c:pt idx="4682">
                  <c:v>9.6043959999999995</c:v>
                </c:pt>
                <c:pt idx="4683">
                  <c:v>9.6043959999999995</c:v>
                </c:pt>
                <c:pt idx="4684">
                  <c:v>9.6043959999999995</c:v>
                </c:pt>
                <c:pt idx="4685">
                  <c:v>9.6043959999999995</c:v>
                </c:pt>
                <c:pt idx="4686">
                  <c:v>9.6043959999999995</c:v>
                </c:pt>
                <c:pt idx="4687">
                  <c:v>9.6043959999999995</c:v>
                </c:pt>
                <c:pt idx="4688">
                  <c:v>9.6043959999999995</c:v>
                </c:pt>
                <c:pt idx="4689">
                  <c:v>9.6043959999999995</c:v>
                </c:pt>
                <c:pt idx="4690">
                  <c:v>9.6043959999999995</c:v>
                </c:pt>
                <c:pt idx="4691">
                  <c:v>9.6043959999999995</c:v>
                </c:pt>
                <c:pt idx="4692">
                  <c:v>9.6043959999999995</c:v>
                </c:pt>
                <c:pt idx="4693">
                  <c:v>9.6043959999999995</c:v>
                </c:pt>
                <c:pt idx="4694">
                  <c:v>9.6043959999999995</c:v>
                </c:pt>
                <c:pt idx="4695">
                  <c:v>9.6043959999999995</c:v>
                </c:pt>
                <c:pt idx="4696">
                  <c:v>9.6043959999999995</c:v>
                </c:pt>
                <c:pt idx="4697">
                  <c:v>9.5604399999999998</c:v>
                </c:pt>
                <c:pt idx="4698">
                  <c:v>9.6043959999999995</c:v>
                </c:pt>
                <c:pt idx="4699">
                  <c:v>9.6043959999999995</c:v>
                </c:pt>
                <c:pt idx="4700">
                  <c:v>9.6043959999999995</c:v>
                </c:pt>
                <c:pt idx="4701">
                  <c:v>9.6043959999999995</c:v>
                </c:pt>
                <c:pt idx="4702">
                  <c:v>9.6043959999999995</c:v>
                </c:pt>
                <c:pt idx="4703">
                  <c:v>9.6043959999999995</c:v>
                </c:pt>
                <c:pt idx="4704">
                  <c:v>9.6043959999999995</c:v>
                </c:pt>
                <c:pt idx="4705">
                  <c:v>9.6043959999999995</c:v>
                </c:pt>
                <c:pt idx="4706">
                  <c:v>9.6043959999999995</c:v>
                </c:pt>
                <c:pt idx="4707">
                  <c:v>9.6043959999999995</c:v>
                </c:pt>
                <c:pt idx="4708">
                  <c:v>9.6043959999999995</c:v>
                </c:pt>
                <c:pt idx="4709">
                  <c:v>9.6043959999999995</c:v>
                </c:pt>
                <c:pt idx="4710">
                  <c:v>9.5604399999999998</c:v>
                </c:pt>
                <c:pt idx="4711">
                  <c:v>9.6043959999999995</c:v>
                </c:pt>
                <c:pt idx="4712">
                  <c:v>9.6043959999999995</c:v>
                </c:pt>
                <c:pt idx="4713">
                  <c:v>9.6043959999999995</c:v>
                </c:pt>
                <c:pt idx="4714">
                  <c:v>9.5604399999999998</c:v>
                </c:pt>
                <c:pt idx="4715">
                  <c:v>9.6043959999999995</c:v>
                </c:pt>
                <c:pt idx="4716">
                  <c:v>9.6043959999999995</c:v>
                </c:pt>
                <c:pt idx="4717">
                  <c:v>9.6043959999999995</c:v>
                </c:pt>
                <c:pt idx="4718">
                  <c:v>9.6043959999999995</c:v>
                </c:pt>
                <c:pt idx="4719">
                  <c:v>9.6043959999999995</c:v>
                </c:pt>
                <c:pt idx="4720">
                  <c:v>9.5604399999999998</c:v>
                </c:pt>
                <c:pt idx="4721">
                  <c:v>9.6043959999999995</c:v>
                </c:pt>
                <c:pt idx="4722">
                  <c:v>9.6043959999999995</c:v>
                </c:pt>
                <c:pt idx="4723">
                  <c:v>9.6043959999999995</c:v>
                </c:pt>
                <c:pt idx="4724">
                  <c:v>9.6043959999999995</c:v>
                </c:pt>
                <c:pt idx="4725">
                  <c:v>9.6043959999999995</c:v>
                </c:pt>
                <c:pt idx="4726">
                  <c:v>9.6043959999999995</c:v>
                </c:pt>
                <c:pt idx="4727">
                  <c:v>9.6043959999999995</c:v>
                </c:pt>
                <c:pt idx="4728">
                  <c:v>9.6043959999999995</c:v>
                </c:pt>
                <c:pt idx="4729">
                  <c:v>9.6043959999999995</c:v>
                </c:pt>
                <c:pt idx="4730">
                  <c:v>9.5604399999999998</c:v>
                </c:pt>
                <c:pt idx="4731">
                  <c:v>9.6043959999999995</c:v>
                </c:pt>
                <c:pt idx="4732">
                  <c:v>9.6043959999999995</c:v>
                </c:pt>
                <c:pt idx="4733">
                  <c:v>9.6043959999999995</c:v>
                </c:pt>
                <c:pt idx="4734">
                  <c:v>9.6043959999999995</c:v>
                </c:pt>
                <c:pt idx="4735">
                  <c:v>9.6043959999999995</c:v>
                </c:pt>
                <c:pt idx="4736">
                  <c:v>9.6043959999999995</c:v>
                </c:pt>
                <c:pt idx="4737">
                  <c:v>9.6043959999999995</c:v>
                </c:pt>
                <c:pt idx="4738">
                  <c:v>9.6043959999999995</c:v>
                </c:pt>
                <c:pt idx="4739">
                  <c:v>9.6043959999999995</c:v>
                </c:pt>
                <c:pt idx="4740">
                  <c:v>9.6043959999999995</c:v>
                </c:pt>
                <c:pt idx="4741">
                  <c:v>9.6043959999999995</c:v>
                </c:pt>
                <c:pt idx="4742">
                  <c:v>9.6043959999999995</c:v>
                </c:pt>
                <c:pt idx="4743">
                  <c:v>9.6043959999999995</c:v>
                </c:pt>
                <c:pt idx="4744">
                  <c:v>9.6043959999999995</c:v>
                </c:pt>
                <c:pt idx="4745">
                  <c:v>9.6043959999999995</c:v>
                </c:pt>
                <c:pt idx="4746">
                  <c:v>9.6043959999999995</c:v>
                </c:pt>
                <c:pt idx="4747">
                  <c:v>9.6043959999999995</c:v>
                </c:pt>
                <c:pt idx="4748">
                  <c:v>9.6043959999999995</c:v>
                </c:pt>
                <c:pt idx="4749">
                  <c:v>9.6043959999999995</c:v>
                </c:pt>
                <c:pt idx="4750">
                  <c:v>9.6043959999999995</c:v>
                </c:pt>
                <c:pt idx="4751">
                  <c:v>9.6043959999999995</c:v>
                </c:pt>
                <c:pt idx="4752">
                  <c:v>9.6043959999999995</c:v>
                </c:pt>
                <c:pt idx="4753">
                  <c:v>9.6043959999999995</c:v>
                </c:pt>
                <c:pt idx="4754">
                  <c:v>9.6043959999999995</c:v>
                </c:pt>
                <c:pt idx="4755">
                  <c:v>9.5604399999999998</c:v>
                </c:pt>
                <c:pt idx="4756">
                  <c:v>9.6043959999999995</c:v>
                </c:pt>
                <c:pt idx="4757">
                  <c:v>9.6043959999999995</c:v>
                </c:pt>
                <c:pt idx="4758">
                  <c:v>9.6043959999999995</c:v>
                </c:pt>
                <c:pt idx="4759">
                  <c:v>9.6043959999999995</c:v>
                </c:pt>
                <c:pt idx="4760">
                  <c:v>9.6043959999999995</c:v>
                </c:pt>
                <c:pt idx="4761">
                  <c:v>9.5604399999999998</c:v>
                </c:pt>
                <c:pt idx="4762">
                  <c:v>9.6043959999999995</c:v>
                </c:pt>
                <c:pt idx="4763">
                  <c:v>9.6043959999999995</c:v>
                </c:pt>
                <c:pt idx="4764">
                  <c:v>9.5604399999999998</c:v>
                </c:pt>
                <c:pt idx="4765">
                  <c:v>9.6043959999999995</c:v>
                </c:pt>
                <c:pt idx="4766">
                  <c:v>9.6043959999999995</c:v>
                </c:pt>
                <c:pt idx="4767">
                  <c:v>9.6043959999999995</c:v>
                </c:pt>
                <c:pt idx="4768">
                  <c:v>9.6043959999999995</c:v>
                </c:pt>
                <c:pt idx="4769">
                  <c:v>9.6043959999999995</c:v>
                </c:pt>
                <c:pt idx="4770">
                  <c:v>9.6043959999999995</c:v>
                </c:pt>
                <c:pt idx="4771">
                  <c:v>9.5604399999999998</c:v>
                </c:pt>
                <c:pt idx="4772">
                  <c:v>9.6043959999999995</c:v>
                </c:pt>
                <c:pt idx="4773">
                  <c:v>9.6043959999999995</c:v>
                </c:pt>
                <c:pt idx="4774">
                  <c:v>9.6043959999999995</c:v>
                </c:pt>
                <c:pt idx="4775">
                  <c:v>9.5604399999999998</c:v>
                </c:pt>
                <c:pt idx="4776">
                  <c:v>9.6043959999999995</c:v>
                </c:pt>
                <c:pt idx="4777">
                  <c:v>9.6043959999999995</c:v>
                </c:pt>
                <c:pt idx="4778">
                  <c:v>9.6043959999999995</c:v>
                </c:pt>
                <c:pt idx="4779">
                  <c:v>9.6043959999999995</c:v>
                </c:pt>
                <c:pt idx="4780">
                  <c:v>9.6043959999999995</c:v>
                </c:pt>
                <c:pt idx="4781">
                  <c:v>9.6043959999999995</c:v>
                </c:pt>
                <c:pt idx="4782">
                  <c:v>9.6043959999999995</c:v>
                </c:pt>
                <c:pt idx="4783">
                  <c:v>9.5604399999999998</c:v>
                </c:pt>
                <c:pt idx="4784">
                  <c:v>9.6043959999999995</c:v>
                </c:pt>
                <c:pt idx="4785">
                  <c:v>9.6043959999999995</c:v>
                </c:pt>
                <c:pt idx="4786">
                  <c:v>9.6043959999999995</c:v>
                </c:pt>
                <c:pt idx="4787">
                  <c:v>9.6043959999999995</c:v>
                </c:pt>
                <c:pt idx="4788">
                  <c:v>9.5604399999999998</c:v>
                </c:pt>
                <c:pt idx="4789">
                  <c:v>9.6043959999999995</c:v>
                </c:pt>
                <c:pt idx="4790">
                  <c:v>9.5604399999999998</c:v>
                </c:pt>
                <c:pt idx="4791">
                  <c:v>9.6043959999999995</c:v>
                </c:pt>
                <c:pt idx="4792">
                  <c:v>9.6043959999999995</c:v>
                </c:pt>
                <c:pt idx="4793">
                  <c:v>9.6043959999999995</c:v>
                </c:pt>
                <c:pt idx="4794">
                  <c:v>9.6043959999999995</c:v>
                </c:pt>
                <c:pt idx="4795">
                  <c:v>9.6043959999999995</c:v>
                </c:pt>
                <c:pt idx="4796">
                  <c:v>9.6043959999999995</c:v>
                </c:pt>
                <c:pt idx="4797">
                  <c:v>9.6043959999999995</c:v>
                </c:pt>
                <c:pt idx="4798">
                  <c:v>9.6043959999999995</c:v>
                </c:pt>
                <c:pt idx="4799">
                  <c:v>9.6043959999999995</c:v>
                </c:pt>
                <c:pt idx="4800">
                  <c:v>9.6043959999999995</c:v>
                </c:pt>
                <c:pt idx="4801">
                  <c:v>9.6043959999999995</c:v>
                </c:pt>
                <c:pt idx="4802">
                  <c:v>9.6043959999999995</c:v>
                </c:pt>
                <c:pt idx="4803">
                  <c:v>9.6043959999999995</c:v>
                </c:pt>
                <c:pt idx="4804">
                  <c:v>9.5604399999999998</c:v>
                </c:pt>
                <c:pt idx="4805">
                  <c:v>9.5604399999999998</c:v>
                </c:pt>
                <c:pt idx="4806">
                  <c:v>9.6043959999999995</c:v>
                </c:pt>
                <c:pt idx="4807">
                  <c:v>9.6043959999999995</c:v>
                </c:pt>
                <c:pt idx="4808">
                  <c:v>9.6043959999999995</c:v>
                </c:pt>
                <c:pt idx="4809">
                  <c:v>9.6043959999999995</c:v>
                </c:pt>
                <c:pt idx="4810">
                  <c:v>9.6043959999999995</c:v>
                </c:pt>
                <c:pt idx="4811">
                  <c:v>9.6043959999999995</c:v>
                </c:pt>
                <c:pt idx="4812">
                  <c:v>9.6043959999999995</c:v>
                </c:pt>
                <c:pt idx="4813">
                  <c:v>9.6043959999999995</c:v>
                </c:pt>
                <c:pt idx="4814">
                  <c:v>9.6043959999999995</c:v>
                </c:pt>
                <c:pt idx="4815">
                  <c:v>9.6043959999999995</c:v>
                </c:pt>
                <c:pt idx="4816">
                  <c:v>9.6043959999999995</c:v>
                </c:pt>
                <c:pt idx="4817">
                  <c:v>9.6043959999999995</c:v>
                </c:pt>
                <c:pt idx="4818">
                  <c:v>9.6043959999999995</c:v>
                </c:pt>
                <c:pt idx="4819">
                  <c:v>9.6043959999999995</c:v>
                </c:pt>
                <c:pt idx="4820">
                  <c:v>9.6043959999999995</c:v>
                </c:pt>
                <c:pt idx="4821">
                  <c:v>9.6043959999999995</c:v>
                </c:pt>
                <c:pt idx="4822">
                  <c:v>9.6043959999999995</c:v>
                </c:pt>
                <c:pt idx="4823">
                  <c:v>9.6043959999999995</c:v>
                </c:pt>
                <c:pt idx="4824">
                  <c:v>9.6043959999999995</c:v>
                </c:pt>
                <c:pt idx="4825">
                  <c:v>9.6043959999999995</c:v>
                </c:pt>
                <c:pt idx="4826">
                  <c:v>9.6043959999999995</c:v>
                </c:pt>
                <c:pt idx="4827">
                  <c:v>9.6043959999999995</c:v>
                </c:pt>
                <c:pt idx="4828">
                  <c:v>9.6043959999999995</c:v>
                </c:pt>
                <c:pt idx="4829">
                  <c:v>9.6043959999999995</c:v>
                </c:pt>
                <c:pt idx="4830">
                  <c:v>9.6043959999999995</c:v>
                </c:pt>
                <c:pt idx="4831">
                  <c:v>9.6043959999999995</c:v>
                </c:pt>
                <c:pt idx="4832">
                  <c:v>9.6043959999999995</c:v>
                </c:pt>
                <c:pt idx="4833">
                  <c:v>9.6043959999999995</c:v>
                </c:pt>
                <c:pt idx="4834">
                  <c:v>9.6043959999999995</c:v>
                </c:pt>
                <c:pt idx="4835">
                  <c:v>9.6043959999999995</c:v>
                </c:pt>
                <c:pt idx="4836">
                  <c:v>9.6043959999999995</c:v>
                </c:pt>
                <c:pt idx="4837">
                  <c:v>9.6043959999999995</c:v>
                </c:pt>
                <c:pt idx="4838">
                  <c:v>9.6043959999999995</c:v>
                </c:pt>
                <c:pt idx="4839">
                  <c:v>9.6043959999999995</c:v>
                </c:pt>
                <c:pt idx="4840">
                  <c:v>9.6043959999999995</c:v>
                </c:pt>
                <c:pt idx="4841">
                  <c:v>9.6043959999999995</c:v>
                </c:pt>
                <c:pt idx="4842">
                  <c:v>9.6043959999999995</c:v>
                </c:pt>
                <c:pt idx="4843">
                  <c:v>9.6043959999999995</c:v>
                </c:pt>
                <c:pt idx="4844">
                  <c:v>9.6043959999999995</c:v>
                </c:pt>
                <c:pt idx="4845">
                  <c:v>9.6043959999999995</c:v>
                </c:pt>
                <c:pt idx="4846">
                  <c:v>9.6043959999999995</c:v>
                </c:pt>
                <c:pt idx="4847">
                  <c:v>9.6043959999999995</c:v>
                </c:pt>
                <c:pt idx="4848">
                  <c:v>9.6043959999999995</c:v>
                </c:pt>
                <c:pt idx="4849">
                  <c:v>9.6043959999999995</c:v>
                </c:pt>
                <c:pt idx="4850">
                  <c:v>9.6043959999999995</c:v>
                </c:pt>
                <c:pt idx="4851">
                  <c:v>9.6043959999999995</c:v>
                </c:pt>
                <c:pt idx="4852">
                  <c:v>9.6043959999999995</c:v>
                </c:pt>
                <c:pt idx="4853">
                  <c:v>9.6043959999999995</c:v>
                </c:pt>
                <c:pt idx="4854">
                  <c:v>9.6043959999999995</c:v>
                </c:pt>
                <c:pt idx="4855">
                  <c:v>9.6043959999999995</c:v>
                </c:pt>
                <c:pt idx="4856">
                  <c:v>9.6043959999999995</c:v>
                </c:pt>
                <c:pt idx="4857">
                  <c:v>9.6043959999999995</c:v>
                </c:pt>
                <c:pt idx="4858">
                  <c:v>9.6043959999999995</c:v>
                </c:pt>
                <c:pt idx="4859">
                  <c:v>9.6043959999999995</c:v>
                </c:pt>
                <c:pt idx="4860">
                  <c:v>9.6043959999999995</c:v>
                </c:pt>
                <c:pt idx="4861">
                  <c:v>9.6043959999999995</c:v>
                </c:pt>
                <c:pt idx="4862">
                  <c:v>9.6043959999999995</c:v>
                </c:pt>
                <c:pt idx="4863">
                  <c:v>9.6043959999999995</c:v>
                </c:pt>
                <c:pt idx="4864">
                  <c:v>9.6043959999999995</c:v>
                </c:pt>
                <c:pt idx="4865">
                  <c:v>9.6043959999999995</c:v>
                </c:pt>
                <c:pt idx="4866">
                  <c:v>9.6043959999999995</c:v>
                </c:pt>
                <c:pt idx="4867">
                  <c:v>9.6043959999999995</c:v>
                </c:pt>
                <c:pt idx="4868">
                  <c:v>9.6043959999999995</c:v>
                </c:pt>
                <c:pt idx="4869">
                  <c:v>9.6043959999999995</c:v>
                </c:pt>
                <c:pt idx="4870">
                  <c:v>9.6043959999999995</c:v>
                </c:pt>
                <c:pt idx="4871">
                  <c:v>9.6043959999999995</c:v>
                </c:pt>
                <c:pt idx="4872">
                  <c:v>9.6043959999999995</c:v>
                </c:pt>
                <c:pt idx="4873">
                  <c:v>9.6043959999999995</c:v>
                </c:pt>
                <c:pt idx="4874">
                  <c:v>9.6043959999999995</c:v>
                </c:pt>
                <c:pt idx="4875">
                  <c:v>9.6043959999999995</c:v>
                </c:pt>
                <c:pt idx="4876">
                  <c:v>9.5604399999999998</c:v>
                </c:pt>
                <c:pt idx="4877">
                  <c:v>9.5604399999999998</c:v>
                </c:pt>
                <c:pt idx="4878">
                  <c:v>9.6043959999999995</c:v>
                </c:pt>
                <c:pt idx="4879">
                  <c:v>9.5604399999999998</c:v>
                </c:pt>
                <c:pt idx="4880">
                  <c:v>9.5604399999999998</c:v>
                </c:pt>
                <c:pt idx="4881">
                  <c:v>9.6043959999999995</c:v>
                </c:pt>
                <c:pt idx="4882">
                  <c:v>9.5604399999999998</c:v>
                </c:pt>
                <c:pt idx="4883">
                  <c:v>9.5604399999999998</c:v>
                </c:pt>
                <c:pt idx="4884">
                  <c:v>9.6043959999999995</c:v>
                </c:pt>
                <c:pt idx="4885">
                  <c:v>9.5604399999999998</c:v>
                </c:pt>
                <c:pt idx="4886">
                  <c:v>9.5604399999999998</c:v>
                </c:pt>
                <c:pt idx="4887">
                  <c:v>9.6043959999999995</c:v>
                </c:pt>
                <c:pt idx="4888">
                  <c:v>9.6043959999999995</c:v>
                </c:pt>
                <c:pt idx="4889">
                  <c:v>9.5604399999999998</c:v>
                </c:pt>
                <c:pt idx="4890">
                  <c:v>9.6043959999999995</c:v>
                </c:pt>
                <c:pt idx="4891">
                  <c:v>9.6043959999999995</c:v>
                </c:pt>
                <c:pt idx="4892">
                  <c:v>9.6043959999999995</c:v>
                </c:pt>
                <c:pt idx="4893">
                  <c:v>9.6043959999999995</c:v>
                </c:pt>
                <c:pt idx="4894">
                  <c:v>9.6043959999999995</c:v>
                </c:pt>
                <c:pt idx="4895">
                  <c:v>9.6043959999999995</c:v>
                </c:pt>
                <c:pt idx="4896">
                  <c:v>9.6043959999999995</c:v>
                </c:pt>
                <c:pt idx="4897">
                  <c:v>9.6043959999999995</c:v>
                </c:pt>
                <c:pt idx="4898">
                  <c:v>9.6043959999999995</c:v>
                </c:pt>
                <c:pt idx="4899">
                  <c:v>9.6043959999999995</c:v>
                </c:pt>
                <c:pt idx="4900">
                  <c:v>9.6043959999999995</c:v>
                </c:pt>
                <c:pt idx="4901">
                  <c:v>9.6043959999999995</c:v>
                </c:pt>
                <c:pt idx="4902">
                  <c:v>9.5604399999999998</c:v>
                </c:pt>
                <c:pt idx="4903">
                  <c:v>9.6043959999999995</c:v>
                </c:pt>
                <c:pt idx="4904">
                  <c:v>9.6043959999999995</c:v>
                </c:pt>
                <c:pt idx="4905">
                  <c:v>9.6043959999999995</c:v>
                </c:pt>
                <c:pt idx="4906">
                  <c:v>9.6043959999999995</c:v>
                </c:pt>
                <c:pt idx="4907">
                  <c:v>9.6043959999999995</c:v>
                </c:pt>
                <c:pt idx="4908">
                  <c:v>9.6043959999999995</c:v>
                </c:pt>
                <c:pt idx="4909">
                  <c:v>9.6043959999999995</c:v>
                </c:pt>
                <c:pt idx="4910">
                  <c:v>9.6043959999999995</c:v>
                </c:pt>
                <c:pt idx="4911">
                  <c:v>9.6043959999999995</c:v>
                </c:pt>
                <c:pt idx="4912">
                  <c:v>9.6043959999999995</c:v>
                </c:pt>
                <c:pt idx="4913">
                  <c:v>9.6043959999999995</c:v>
                </c:pt>
                <c:pt idx="4914">
                  <c:v>9.6043959999999995</c:v>
                </c:pt>
                <c:pt idx="4915">
                  <c:v>9.6043959999999995</c:v>
                </c:pt>
                <c:pt idx="4916">
                  <c:v>9.6043959999999995</c:v>
                </c:pt>
                <c:pt idx="4917">
                  <c:v>9.6043959999999995</c:v>
                </c:pt>
                <c:pt idx="4918">
                  <c:v>9.6043959999999995</c:v>
                </c:pt>
                <c:pt idx="4919">
                  <c:v>9.6043959999999995</c:v>
                </c:pt>
                <c:pt idx="4920">
                  <c:v>9.6043959999999995</c:v>
                </c:pt>
                <c:pt idx="4921">
                  <c:v>9.6043959999999995</c:v>
                </c:pt>
                <c:pt idx="4922">
                  <c:v>9.6043959999999995</c:v>
                </c:pt>
                <c:pt idx="4923">
                  <c:v>9.6043959999999995</c:v>
                </c:pt>
                <c:pt idx="4924">
                  <c:v>9.6043959999999995</c:v>
                </c:pt>
                <c:pt idx="4925">
                  <c:v>9.6043959999999995</c:v>
                </c:pt>
                <c:pt idx="4926">
                  <c:v>9.6043959999999995</c:v>
                </c:pt>
                <c:pt idx="4927">
                  <c:v>9.6043959999999995</c:v>
                </c:pt>
                <c:pt idx="4928">
                  <c:v>9.6043959999999995</c:v>
                </c:pt>
                <c:pt idx="4929">
                  <c:v>9.6043959999999995</c:v>
                </c:pt>
                <c:pt idx="4930">
                  <c:v>9.6043959999999995</c:v>
                </c:pt>
                <c:pt idx="4931">
                  <c:v>9.6043959999999995</c:v>
                </c:pt>
                <c:pt idx="4932">
                  <c:v>9.6043959999999995</c:v>
                </c:pt>
                <c:pt idx="4933">
                  <c:v>9.6043959999999995</c:v>
                </c:pt>
                <c:pt idx="4934">
                  <c:v>9.6043959999999995</c:v>
                </c:pt>
                <c:pt idx="4935">
                  <c:v>9.6043959999999995</c:v>
                </c:pt>
                <c:pt idx="4936">
                  <c:v>9.6043959999999995</c:v>
                </c:pt>
                <c:pt idx="4937">
                  <c:v>9.6043959999999995</c:v>
                </c:pt>
                <c:pt idx="4938">
                  <c:v>9.6043959999999995</c:v>
                </c:pt>
                <c:pt idx="4939">
                  <c:v>9.6043959999999995</c:v>
                </c:pt>
                <c:pt idx="4940">
                  <c:v>9.6043959999999995</c:v>
                </c:pt>
                <c:pt idx="4941">
                  <c:v>9.6043959999999995</c:v>
                </c:pt>
                <c:pt idx="4942">
                  <c:v>9.6043959999999995</c:v>
                </c:pt>
                <c:pt idx="4943">
                  <c:v>9.6043959999999995</c:v>
                </c:pt>
                <c:pt idx="4944">
                  <c:v>9.6043959999999995</c:v>
                </c:pt>
                <c:pt idx="4945">
                  <c:v>9.6043959999999995</c:v>
                </c:pt>
                <c:pt idx="4946">
                  <c:v>9.6043959999999995</c:v>
                </c:pt>
                <c:pt idx="4947">
                  <c:v>9.6043959999999995</c:v>
                </c:pt>
                <c:pt idx="4948">
                  <c:v>9.6043959999999995</c:v>
                </c:pt>
                <c:pt idx="4949">
                  <c:v>9.6043959999999995</c:v>
                </c:pt>
                <c:pt idx="4950">
                  <c:v>9.6043959999999995</c:v>
                </c:pt>
                <c:pt idx="4951">
                  <c:v>9.6043959999999995</c:v>
                </c:pt>
                <c:pt idx="4952">
                  <c:v>9.6043959999999995</c:v>
                </c:pt>
                <c:pt idx="4953">
                  <c:v>9.6043959999999995</c:v>
                </c:pt>
                <c:pt idx="4954">
                  <c:v>9.6043959999999995</c:v>
                </c:pt>
                <c:pt idx="4955">
                  <c:v>9.6043959999999995</c:v>
                </c:pt>
                <c:pt idx="4956">
                  <c:v>9.6043959999999995</c:v>
                </c:pt>
                <c:pt idx="4957">
                  <c:v>9.5604399999999998</c:v>
                </c:pt>
                <c:pt idx="4958">
                  <c:v>9.6043959999999995</c:v>
                </c:pt>
                <c:pt idx="4959">
                  <c:v>9.6043959999999995</c:v>
                </c:pt>
                <c:pt idx="4960">
                  <c:v>9.6043959999999995</c:v>
                </c:pt>
                <c:pt idx="4961">
                  <c:v>9.6043959999999995</c:v>
                </c:pt>
                <c:pt idx="4962">
                  <c:v>9.6043959999999995</c:v>
                </c:pt>
                <c:pt idx="4963">
                  <c:v>9.6043959999999995</c:v>
                </c:pt>
                <c:pt idx="4964">
                  <c:v>9.6043959999999995</c:v>
                </c:pt>
                <c:pt idx="4965">
                  <c:v>9.6043959999999995</c:v>
                </c:pt>
                <c:pt idx="4966">
                  <c:v>9.6043959999999995</c:v>
                </c:pt>
                <c:pt idx="4967">
                  <c:v>9.6043959999999995</c:v>
                </c:pt>
                <c:pt idx="4968">
                  <c:v>9.6043959999999995</c:v>
                </c:pt>
                <c:pt idx="4969">
                  <c:v>9.6043959999999995</c:v>
                </c:pt>
                <c:pt idx="4970">
                  <c:v>9.6043959999999995</c:v>
                </c:pt>
                <c:pt idx="4971">
                  <c:v>9.6043959999999995</c:v>
                </c:pt>
                <c:pt idx="4972">
                  <c:v>9.6043959999999995</c:v>
                </c:pt>
                <c:pt idx="4973">
                  <c:v>9.6483519999999992</c:v>
                </c:pt>
                <c:pt idx="4974">
                  <c:v>9.6043959999999995</c:v>
                </c:pt>
                <c:pt idx="4975">
                  <c:v>9.6043959999999995</c:v>
                </c:pt>
                <c:pt idx="4976">
                  <c:v>9.6043959999999995</c:v>
                </c:pt>
                <c:pt idx="4977">
                  <c:v>9.6043959999999995</c:v>
                </c:pt>
                <c:pt idx="4978">
                  <c:v>9.6043959999999995</c:v>
                </c:pt>
                <c:pt idx="4979">
                  <c:v>9.6043959999999995</c:v>
                </c:pt>
                <c:pt idx="4980">
                  <c:v>9.6043959999999995</c:v>
                </c:pt>
                <c:pt idx="4981">
                  <c:v>9.6043959999999995</c:v>
                </c:pt>
                <c:pt idx="4982">
                  <c:v>9.6043959999999995</c:v>
                </c:pt>
                <c:pt idx="4983">
                  <c:v>9.6043959999999995</c:v>
                </c:pt>
                <c:pt idx="4984">
                  <c:v>9.6043959999999995</c:v>
                </c:pt>
                <c:pt idx="4985">
                  <c:v>9.6043959999999995</c:v>
                </c:pt>
                <c:pt idx="4986">
                  <c:v>9.6043959999999995</c:v>
                </c:pt>
                <c:pt idx="4987">
                  <c:v>9.6043959999999995</c:v>
                </c:pt>
                <c:pt idx="4988">
                  <c:v>9.6043959999999995</c:v>
                </c:pt>
                <c:pt idx="4989">
                  <c:v>9.6043959999999995</c:v>
                </c:pt>
                <c:pt idx="4990">
                  <c:v>9.6043959999999995</c:v>
                </c:pt>
                <c:pt idx="4991">
                  <c:v>9.6043959999999995</c:v>
                </c:pt>
                <c:pt idx="4992">
                  <c:v>9.6043959999999995</c:v>
                </c:pt>
                <c:pt idx="4993">
                  <c:v>9.6043959999999995</c:v>
                </c:pt>
                <c:pt idx="4994">
                  <c:v>9.6043959999999995</c:v>
                </c:pt>
                <c:pt idx="4995">
                  <c:v>9.6043959999999995</c:v>
                </c:pt>
                <c:pt idx="4996">
                  <c:v>9.6043959999999995</c:v>
                </c:pt>
                <c:pt idx="4997">
                  <c:v>9.6043959999999995</c:v>
                </c:pt>
                <c:pt idx="4998">
                  <c:v>9.6043959999999995</c:v>
                </c:pt>
                <c:pt idx="4999">
                  <c:v>9.6043959999999995</c:v>
                </c:pt>
                <c:pt idx="5000">
                  <c:v>9.6043959999999995</c:v>
                </c:pt>
                <c:pt idx="5001">
                  <c:v>9.6043959999999995</c:v>
                </c:pt>
                <c:pt idx="5002">
                  <c:v>9.6043959999999995</c:v>
                </c:pt>
                <c:pt idx="5003">
                  <c:v>9.6043959999999995</c:v>
                </c:pt>
                <c:pt idx="5004">
                  <c:v>9.5604399999999998</c:v>
                </c:pt>
                <c:pt idx="5005">
                  <c:v>9.6043959999999995</c:v>
                </c:pt>
                <c:pt idx="5006">
                  <c:v>9.6043959999999995</c:v>
                </c:pt>
                <c:pt idx="5007">
                  <c:v>9.6043959999999995</c:v>
                </c:pt>
                <c:pt idx="5008">
                  <c:v>9.6043959999999995</c:v>
                </c:pt>
                <c:pt idx="5009">
                  <c:v>9.6043959999999995</c:v>
                </c:pt>
                <c:pt idx="5010">
                  <c:v>9.6043959999999995</c:v>
                </c:pt>
                <c:pt idx="5011">
                  <c:v>9.6043959999999995</c:v>
                </c:pt>
                <c:pt idx="5012">
                  <c:v>9.6043959999999995</c:v>
                </c:pt>
                <c:pt idx="5013">
                  <c:v>9.6043959999999995</c:v>
                </c:pt>
                <c:pt idx="5014">
                  <c:v>9.6043959999999995</c:v>
                </c:pt>
                <c:pt idx="5015">
                  <c:v>9.6043959999999995</c:v>
                </c:pt>
                <c:pt idx="5016">
                  <c:v>9.6043959999999995</c:v>
                </c:pt>
                <c:pt idx="5017">
                  <c:v>9.6043959999999995</c:v>
                </c:pt>
                <c:pt idx="5018">
                  <c:v>9.6043959999999995</c:v>
                </c:pt>
                <c:pt idx="5019">
                  <c:v>9.6043959999999995</c:v>
                </c:pt>
                <c:pt idx="5020">
                  <c:v>9.6043959999999995</c:v>
                </c:pt>
                <c:pt idx="5021">
                  <c:v>9.6043959999999995</c:v>
                </c:pt>
                <c:pt idx="5022">
                  <c:v>9.6043959999999995</c:v>
                </c:pt>
                <c:pt idx="5023">
                  <c:v>9.6043959999999995</c:v>
                </c:pt>
                <c:pt idx="5024">
                  <c:v>9.6043959999999995</c:v>
                </c:pt>
                <c:pt idx="5025">
                  <c:v>9.6043959999999995</c:v>
                </c:pt>
                <c:pt idx="5026">
                  <c:v>9.6043959999999995</c:v>
                </c:pt>
                <c:pt idx="5027">
                  <c:v>9.6043959999999995</c:v>
                </c:pt>
                <c:pt idx="5028">
                  <c:v>9.6043959999999995</c:v>
                </c:pt>
                <c:pt idx="5029">
                  <c:v>9.6043959999999995</c:v>
                </c:pt>
                <c:pt idx="5030">
                  <c:v>9.6043959999999995</c:v>
                </c:pt>
                <c:pt idx="5031">
                  <c:v>9.6043959999999995</c:v>
                </c:pt>
                <c:pt idx="5032">
                  <c:v>9.6043959999999995</c:v>
                </c:pt>
                <c:pt idx="5033">
                  <c:v>9.6043959999999995</c:v>
                </c:pt>
                <c:pt idx="5034">
                  <c:v>9.6043959999999995</c:v>
                </c:pt>
                <c:pt idx="5035">
                  <c:v>9.6043959999999995</c:v>
                </c:pt>
                <c:pt idx="5036">
                  <c:v>9.6043959999999995</c:v>
                </c:pt>
                <c:pt idx="5037">
                  <c:v>9.6043959999999995</c:v>
                </c:pt>
                <c:pt idx="5038">
                  <c:v>9.6043959999999995</c:v>
                </c:pt>
                <c:pt idx="5039">
                  <c:v>9.6043959999999995</c:v>
                </c:pt>
                <c:pt idx="5040">
                  <c:v>9.6043959999999995</c:v>
                </c:pt>
                <c:pt idx="5041">
                  <c:v>9.6043959999999995</c:v>
                </c:pt>
                <c:pt idx="5042">
                  <c:v>9.6043959999999995</c:v>
                </c:pt>
                <c:pt idx="5043">
                  <c:v>9.6043959999999995</c:v>
                </c:pt>
                <c:pt idx="5044">
                  <c:v>9.6043959999999995</c:v>
                </c:pt>
                <c:pt idx="5045">
                  <c:v>9.6043959999999995</c:v>
                </c:pt>
                <c:pt idx="5046">
                  <c:v>9.6043959999999995</c:v>
                </c:pt>
                <c:pt idx="5047">
                  <c:v>9.6043959999999995</c:v>
                </c:pt>
                <c:pt idx="5048">
                  <c:v>9.6043959999999995</c:v>
                </c:pt>
                <c:pt idx="5049">
                  <c:v>9.6043959999999995</c:v>
                </c:pt>
                <c:pt idx="5050">
                  <c:v>9.6043959999999995</c:v>
                </c:pt>
                <c:pt idx="5051">
                  <c:v>9.6043959999999995</c:v>
                </c:pt>
                <c:pt idx="5052">
                  <c:v>9.6043959999999995</c:v>
                </c:pt>
                <c:pt idx="5053">
                  <c:v>9.6043959999999995</c:v>
                </c:pt>
                <c:pt idx="5054">
                  <c:v>9.6043959999999995</c:v>
                </c:pt>
                <c:pt idx="5055">
                  <c:v>9.6043959999999995</c:v>
                </c:pt>
                <c:pt idx="5056">
                  <c:v>9.6043959999999995</c:v>
                </c:pt>
                <c:pt idx="5057">
                  <c:v>9.6043959999999995</c:v>
                </c:pt>
                <c:pt idx="5058">
                  <c:v>9.6043959999999995</c:v>
                </c:pt>
                <c:pt idx="5059">
                  <c:v>9.6043959999999995</c:v>
                </c:pt>
                <c:pt idx="5060">
                  <c:v>9.6043959999999995</c:v>
                </c:pt>
                <c:pt idx="5061">
                  <c:v>9.6043959999999995</c:v>
                </c:pt>
                <c:pt idx="5062">
                  <c:v>9.6043959999999995</c:v>
                </c:pt>
                <c:pt idx="5063">
                  <c:v>9.6043959999999995</c:v>
                </c:pt>
                <c:pt idx="5064">
                  <c:v>9.6043959999999995</c:v>
                </c:pt>
                <c:pt idx="5065">
                  <c:v>9.6043959999999995</c:v>
                </c:pt>
                <c:pt idx="5066">
                  <c:v>9.6043959999999995</c:v>
                </c:pt>
                <c:pt idx="5067">
                  <c:v>9.6043959999999995</c:v>
                </c:pt>
                <c:pt idx="5068">
                  <c:v>9.6043959999999995</c:v>
                </c:pt>
                <c:pt idx="5069">
                  <c:v>9.6043959999999995</c:v>
                </c:pt>
                <c:pt idx="5070">
                  <c:v>9.6043959999999995</c:v>
                </c:pt>
                <c:pt idx="5071">
                  <c:v>9.6043959999999995</c:v>
                </c:pt>
                <c:pt idx="5072">
                  <c:v>9.6043959999999995</c:v>
                </c:pt>
                <c:pt idx="5073">
                  <c:v>9.6043959999999995</c:v>
                </c:pt>
                <c:pt idx="5074">
                  <c:v>9.6043959999999995</c:v>
                </c:pt>
                <c:pt idx="5075">
                  <c:v>9.6043959999999995</c:v>
                </c:pt>
                <c:pt idx="5076">
                  <c:v>9.6043959999999995</c:v>
                </c:pt>
                <c:pt idx="5077">
                  <c:v>9.6043959999999995</c:v>
                </c:pt>
                <c:pt idx="5078">
                  <c:v>9.5604399999999998</c:v>
                </c:pt>
                <c:pt idx="5079">
                  <c:v>9.6043959999999995</c:v>
                </c:pt>
                <c:pt idx="5080">
                  <c:v>9.6043959999999995</c:v>
                </c:pt>
                <c:pt idx="5081">
                  <c:v>9.6043959999999995</c:v>
                </c:pt>
                <c:pt idx="5082">
                  <c:v>9.6043959999999995</c:v>
                </c:pt>
                <c:pt idx="5083">
                  <c:v>9.6043959999999995</c:v>
                </c:pt>
                <c:pt idx="5084">
                  <c:v>9.6043959999999995</c:v>
                </c:pt>
                <c:pt idx="5085">
                  <c:v>9.6043959999999995</c:v>
                </c:pt>
                <c:pt idx="5086">
                  <c:v>9.6043959999999995</c:v>
                </c:pt>
                <c:pt idx="5087">
                  <c:v>9.6043959999999995</c:v>
                </c:pt>
                <c:pt idx="5088">
                  <c:v>9.5604399999999998</c:v>
                </c:pt>
                <c:pt idx="5089">
                  <c:v>9.6043959999999995</c:v>
                </c:pt>
                <c:pt idx="5090">
                  <c:v>9.6043959999999995</c:v>
                </c:pt>
                <c:pt idx="5091">
                  <c:v>9.5604399999999998</c:v>
                </c:pt>
                <c:pt idx="5092">
                  <c:v>9.5604399999999998</c:v>
                </c:pt>
                <c:pt idx="5093">
                  <c:v>9.6043959999999995</c:v>
                </c:pt>
                <c:pt idx="5094">
                  <c:v>9.6043959999999995</c:v>
                </c:pt>
                <c:pt idx="5095">
                  <c:v>9.5604399999999998</c:v>
                </c:pt>
                <c:pt idx="5096">
                  <c:v>9.6043959999999995</c:v>
                </c:pt>
                <c:pt idx="5097">
                  <c:v>9.6043959999999995</c:v>
                </c:pt>
                <c:pt idx="5098">
                  <c:v>9.6043959999999995</c:v>
                </c:pt>
                <c:pt idx="5099">
                  <c:v>9.6043959999999995</c:v>
                </c:pt>
                <c:pt idx="5100">
                  <c:v>9.6043959999999995</c:v>
                </c:pt>
                <c:pt idx="5101">
                  <c:v>9.6043959999999995</c:v>
                </c:pt>
                <c:pt idx="5102">
                  <c:v>9.6043959999999995</c:v>
                </c:pt>
                <c:pt idx="5103">
                  <c:v>9.6043959999999995</c:v>
                </c:pt>
                <c:pt idx="5104">
                  <c:v>9.6043959999999995</c:v>
                </c:pt>
                <c:pt idx="5105">
                  <c:v>9.6043959999999995</c:v>
                </c:pt>
                <c:pt idx="5106">
                  <c:v>9.6043959999999995</c:v>
                </c:pt>
                <c:pt idx="5107">
                  <c:v>9.6043959999999995</c:v>
                </c:pt>
                <c:pt idx="5108">
                  <c:v>9.6043959999999995</c:v>
                </c:pt>
                <c:pt idx="5109">
                  <c:v>9.6043959999999995</c:v>
                </c:pt>
                <c:pt idx="5110">
                  <c:v>9.6043959999999995</c:v>
                </c:pt>
                <c:pt idx="5111">
                  <c:v>9.6043959999999995</c:v>
                </c:pt>
                <c:pt idx="5112">
                  <c:v>9.6043959999999995</c:v>
                </c:pt>
                <c:pt idx="5113">
                  <c:v>9.6043959999999995</c:v>
                </c:pt>
                <c:pt idx="5114">
                  <c:v>9.6043959999999995</c:v>
                </c:pt>
                <c:pt idx="5115">
                  <c:v>9.6483519999999992</c:v>
                </c:pt>
                <c:pt idx="5116">
                  <c:v>9.6483519999999992</c:v>
                </c:pt>
                <c:pt idx="5117">
                  <c:v>9.6043959999999995</c:v>
                </c:pt>
                <c:pt idx="5118">
                  <c:v>9.6483519999999992</c:v>
                </c:pt>
                <c:pt idx="5119">
                  <c:v>9.6483519999999992</c:v>
                </c:pt>
                <c:pt idx="5120">
                  <c:v>9.6483519999999992</c:v>
                </c:pt>
                <c:pt idx="5121">
                  <c:v>9.6483519999999992</c:v>
                </c:pt>
                <c:pt idx="5122">
                  <c:v>9.6043959999999995</c:v>
                </c:pt>
                <c:pt idx="5123">
                  <c:v>9.6043959999999995</c:v>
                </c:pt>
                <c:pt idx="5124">
                  <c:v>9.6043959999999995</c:v>
                </c:pt>
                <c:pt idx="5125">
                  <c:v>9.6043959999999995</c:v>
                </c:pt>
                <c:pt idx="5126">
                  <c:v>9.6043959999999995</c:v>
                </c:pt>
                <c:pt idx="5127">
                  <c:v>9.6043959999999995</c:v>
                </c:pt>
                <c:pt idx="5128">
                  <c:v>9.6043959999999995</c:v>
                </c:pt>
                <c:pt idx="5129">
                  <c:v>9.6043959999999995</c:v>
                </c:pt>
                <c:pt idx="5130">
                  <c:v>9.6043959999999995</c:v>
                </c:pt>
                <c:pt idx="5131">
                  <c:v>9.6043959999999995</c:v>
                </c:pt>
                <c:pt idx="5132">
                  <c:v>9.6043959999999995</c:v>
                </c:pt>
                <c:pt idx="5133">
                  <c:v>9.6043959999999995</c:v>
                </c:pt>
                <c:pt idx="5134">
                  <c:v>9.6043959999999995</c:v>
                </c:pt>
                <c:pt idx="5135">
                  <c:v>9.6043959999999995</c:v>
                </c:pt>
                <c:pt idx="5136">
                  <c:v>9.6043959999999995</c:v>
                </c:pt>
                <c:pt idx="5137">
                  <c:v>9.5604399999999998</c:v>
                </c:pt>
                <c:pt idx="5138">
                  <c:v>9.6043959999999995</c:v>
                </c:pt>
                <c:pt idx="5139">
                  <c:v>9.6043959999999995</c:v>
                </c:pt>
                <c:pt idx="5140">
                  <c:v>9.6043959999999995</c:v>
                </c:pt>
                <c:pt idx="5141">
                  <c:v>9.6043959999999995</c:v>
                </c:pt>
                <c:pt idx="5142">
                  <c:v>9.6043959999999995</c:v>
                </c:pt>
                <c:pt idx="5143">
                  <c:v>9.6043959999999995</c:v>
                </c:pt>
                <c:pt idx="5144">
                  <c:v>9.6043959999999995</c:v>
                </c:pt>
                <c:pt idx="5145">
                  <c:v>9.6043959999999995</c:v>
                </c:pt>
                <c:pt idx="5146">
                  <c:v>9.6043959999999995</c:v>
                </c:pt>
                <c:pt idx="5147">
                  <c:v>9.6043959999999995</c:v>
                </c:pt>
                <c:pt idx="5148">
                  <c:v>9.6043959999999995</c:v>
                </c:pt>
                <c:pt idx="5149">
                  <c:v>9.6043959999999995</c:v>
                </c:pt>
                <c:pt idx="5150">
                  <c:v>9.5604399999999998</c:v>
                </c:pt>
                <c:pt idx="5151">
                  <c:v>9.6043959999999995</c:v>
                </c:pt>
                <c:pt idx="5152">
                  <c:v>9.6043959999999995</c:v>
                </c:pt>
                <c:pt idx="5153">
                  <c:v>9.6043959999999995</c:v>
                </c:pt>
                <c:pt idx="5154">
                  <c:v>9.6043959999999995</c:v>
                </c:pt>
                <c:pt idx="5155">
                  <c:v>9.6043959999999995</c:v>
                </c:pt>
                <c:pt idx="5156">
                  <c:v>9.6043959999999995</c:v>
                </c:pt>
                <c:pt idx="5157">
                  <c:v>9.6043959999999995</c:v>
                </c:pt>
                <c:pt idx="5158">
                  <c:v>9.6043959999999995</c:v>
                </c:pt>
                <c:pt idx="5159">
                  <c:v>9.6043959999999995</c:v>
                </c:pt>
                <c:pt idx="5160">
                  <c:v>9.6043959999999995</c:v>
                </c:pt>
                <c:pt idx="5161">
                  <c:v>9.6043959999999995</c:v>
                </c:pt>
                <c:pt idx="5162">
                  <c:v>9.6043959999999995</c:v>
                </c:pt>
                <c:pt idx="5163">
                  <c:v>9.6043959999999995</c:v>
                </c:pt>
                <c:pt idx="5164">
                  <c:v>9.6043959999999995</c:v>
                </c:pt>
                <c:pt idx="5165">
                  <c:v>9.5604399999999998</c:v>
                </c:pt>
                <c:pt idx="5166">
                  <c:v>9.6043959999999995</c:v>
                </c:pt>
                <c:pt idx="5167">
                  <c:v>9.6043959999999995</c:v>
                </c:pt>
                <c:pt idx="5168">
                  <c:v>9.6043959999999995</c:v>
                </c:pt>
                <c:pt idx="5169">
                  <c:v>9.6043959999999995</c:v>
                </c:pt>
                <c:pt idx="5170">
                  <c:v>9.6043959999999995</c:v>
                </c:pt>
                <c:pt idx="5171">
                  <c:v>9.6043959999999995</c:v>
                </c:pt>
                <c:pt idx="5172">
                  <c:v>9.6043959999999995</c:v>
                </c:pt>
                <c:pt idx="5173">
                  <c:v>9.6043959999999995</c:v>
                </c:pt>
                <c:pt idx="5174">
                  <c:v>9.6043959999999995</c:v>
                </c:pt>
                <c:pt idx="5175">
                  <c:v>9.6043959999999995</c:v>
                </c:pt>
                <c:pt idx="5176">
                  <c:v>9.5604399999999998</c:v>
                </c:pt>
                <c:pt idx="5177">
                  <c:v>9.6043959999999995</c:v>
                </c:pt>
                <c:pt idx="5178">
                  <c:v>9.6043959999999995</c:v>
                </c:pt>
                <c:pt idx="5179">
                  <c:v>9.6043959999999995</c:v>
                </c:pt>
                <c:pt idx="5180">
                  <c:v>9.6043959999999995</c:v>
                </c:pt>
                <c:pt idx="5181">
                  <c:v>9.6043959999999995</c:v>
                </c:pt>
                <c:pt idx="5182">
                  <c:v>9.5604399999999998</c:v>
                </c:pt>
                <c:pt idx="5183">
                  <c:v>9.6043959999999995</c:v>
                </c:pt>
                <c:pt idx="5184">
                  <c:v>9.6043959999999995</c:v>
                </c:pt>
                <c:pt idx="5185">
                  <c:v>9.6043959999999995</c:v>
                </c:pt>
                <c:pt idx="5186">
                  <c:v>9.6043959999999995</c:v>
                </c:pt>
                <c:pt idx="5187">
                  <c:v>9.6043959999999995</c:v>
                </c:pt>
                <c:pt idx="5188">
                  <c:v>9.6043959999999995</c:v>
                </c:pt>
                <c:pt idx="5189">
                  <c:v>9.6043959999999995</c:v>
                </c:pt>
                <c:pt idx="5190">
                  <c:v>9.6043959999999995</c:v>
                </c:pt>
                <c:pt idx="5191">
                  <c:v>9.6043959999999995</c:v>
                </c:pt>
                <c:pt idx="5192">
                  <c:v>9.6043959999999995</c:v>
                </c:pt>
                <c:pt idx="5193">
                  <c:v>9.6043959999999995</c:v>
                </c:pt>
                <c:pt idx="5194">
                  <c:v>9.6043959999999995</c:v>
                </c:pt>
                <c:pt idx="5195">
                  <c:v>9.6483519999999992</c:v>
                </c:pt>
                <c:pt idx="5196">
                  <c:v>9.6483519999999992</c:v>
                </c:pt>
                <c:pt idx="5197">
                  <c:v>9.6043959999999995</c:v>
                </c:pt>
                <c:pt idx="5198">
                  <c:v>9.6043959999999995</c:v>
                </c:pt>
                <c:pt idx="5199">
                  <c:v>9.6043959999999995</c:v>
                </c:pt>
                <c:pt idx="5200">
                  <c:v>9.6043959999999995</c:v>
                </c:pt>
                <c:pt idx="5201">
                  <c:v>9.5604399999999998</c:v>
                </c:pt>
                <c:pt idx="5202">
                  <c:v>9.6043959999999995</c:v>
                </c:pt>
                <c:pt idx="5203">
                  <c:v>9.6043959999999995</c:v>
                </c:pt>
                <c:pt idx="5204">
                  <c:v>9.6043959999999995</c:v>
                </c:pt>
                <c:pt idx="5205">
                  <c:v>9.6043959999999995</c:v>
                </c:pt>
                <c:pt idx="5206">
                  <c:v>9.6043959999999995</c:v>
                </c:pt>
                <c:pt idx="5207">
                  <c:v>9.5604399999999998</c:v>
                </c:pt>
                <c:pt idx="5208">
                  <c:v>9.6043959999999995</c:v>
                </c:pt>
                <c:pt idx="5209">
                  <c:v>9.6043959999999995</c:v>
                </c:pt>
                <c:pt idx="5210">
                  <c:v>9.6043959999999995</c:v>
                </c:pt>
                <c:pt idx="5211">
                  <c:v>9.6043959999999995</c:v>
                </c:pt>
                <c:pt idx="5212">
                  <c:v>9.6043959999999995</c:v>
                </c:pt>
                <c:pt idx="5213">
                  <c:v>9.6043959999999995</c:v>
                </c:pt>
                <c:pt idx="5214">
                  <c:v>9.6043959999999995</c:v>
                </c:pt>
                <c:pt idx="5215">
                  <c:v>9.6043959999999995</c:v>
                </c:pt>
                <c:pt idx="5216">
                  <c:v>9.6043959999999995</c:v>
                </c:pt>
                <c:pt idx="5217">
                  <c:v>9.6043959999999995</c:v>
                </c:pt>
                <c:pt idx="5218">
                  <c:v>9.6043959999999995</c:v>
                </c:pt>
                <c:pt idx="5219">
                  <c:v>9.6043959999999995</c:v>
                </c:pt>
                <c:pt idx="5220">
                  <c:v>9.6043959999999995</c:v>
                </c:pt>
                <c:pt idx="5221">
                  <c:v>9.6043959999999995</c:v>
                </c:pt>
                <c:pt idx="5222">
                  <c:v>9.6043959999999995</c:v>
                </c:pt>
                <c:pt idx="5223">
                  <c:v>9.6043959999999995</c:v>
                </c:pt>
                <c:pt idx="5224">
                  <c:v>9.6043959999999995</c:v>
                </c:pt>
                <c:pt idx="5225">
                  <c:v>9.6043959999999995</c:v>
                </c:pt>
                <c:pt idx="5226">
                  <c:v>9.5604399999999998</c:v>
                </c:pt>
                <c:pt idx="5227">
                  <c:v>9.6043959999999995</c:v>
                </c:pt>
                <c:pt idx="5228">
                  <c:v>9.6043959999999995</c:v>
                </c:pt>
                <c:pt idx="5229">
                  <c:v>9.6043959999999995</c:v>
                </c:pt>
                <c:pt idx="5230">
                  <c:v>9.6043959999999995</c:v>
                </c:pt>
                <c:pt idx="5231">
                  <c:v>9.6043959999999995</c:v>
                </c:pt>
                <c:pt idx="5232">
                  <c:v>9.6043959999999995</c:v>
                </c:pt>
                <c:pt idx="5233">
                  <c:v>9.6043959999999995</c:v>
                </c:pt>
                <c:pt idx="5234">
                  <c:v>9.6043959999999995</c:v>
                </c:pt>
                <c:pt idx="5235">
                  <c:v>9.6043959999999995</c:v>
                </c:pt>
                <c:pt idx="5236">
                  <c:v>9.6043959999999995</c:v>
                </c:pt>
                <c:pt idx="5237">
                  <c:v>9.6043959999999995</c:v>
                </c:pt>
                <c:pt idx="5238">
                  <c:v>9.6043959999999995</c:v>
                </c:pt>
                <c:pt idx="5239">
                  <c:v>9.6043959999999995</c:v>
                </c:pt>
                <c:pt idx="5240">
                  <c:v>9.6043959999999995</c:v>
                </c:pt>
                <c:pt idx="5241">
                  <c:v>9.6043959999999995</c:v>
                </c:pt>
                <c:pt idx="5242">
                  <c:v>9.6043959999999995</c:v>
                </c:pt>
                <c:pt idx="5243">
                  <c:v>9.5604399999999998</c:v>
                </c:pt>
                <c:pt idx="5244">
                  <c:v>9.5604399999999998</c:v>
                </c:pt>
                <c:pt idx="5245">
                  <c:v>9.6043959999999995</c:v>
                </c:pt>
                <c:pt idx="5246">
                  <c:v>9.6043959999999995</c:v>
                </c:pt>
                <c:pt idx="5247">
                  <c:v>9.6043959999999995</c:v>
                </c:pt>
                <c:pt idx="5248">
                  <c:v>9.6043959999999995</c:v>
                </c:pt>
                <c:pt idx="5249">
                  <c:v>9.6043959999999995</c:v>
                </c:pt>
                <c:pt idx="5250">
                  <c:v>9.6043959999999995</c:v>
                </c:pt>
                <c:pt idx="5251">
                  <c:v>9.6043959999999995</c:v>
                </c:pt>
                <c:pt idx="5252">
                  <c:v>9.6043959999999995</c:v>
                </c:pt>
                <c:pt idx="5253">
                  <c:v>9.6043959999999995</c:v>
                </c:pt>
                <c:pt idx="5254">
                  <c:v>9.6043959999999995</c:v>
                </c:pt>
                <c:pt idx="5255">
                  <c:v>9.6043959999999995</c:v>
                </c:pt>
                <c:pt idx="5256">
                  <c:v>9.6043959999999995</c:v>
                </c:pt>
                <c:pt idx="5257">
                  <c:v>9.6043959999999995</c:v>
                </c:pt>
                <c:pt idx="5258">
                  <c:v>9.6043959999999995</c:v>
                </c:pt>
                <c:pt idx="5259">
                  <c:v>9.6043959999999995</c:v>
                </c:pt>
                <c:pt idx="5260">
                  <c:v>9.6043959999999995</c:v>
                </c:pt>
                <c:pt idx="5261">
                  <c:v>9.6043959999999995</c:v>
                </c:pt>
                <c:pt idx="5262">
                  <c:v>9.6043959999999995</c:v>
                </c:pt>
                <c:pt idx="5263">
                  <c:v>9.6043959999999995</c:v>
                </c:pt>
                <c:pt idx="5264">
                  <c:v>9.5604399999999998</c:v>
                </c:pt>
                <c:pt idx="5265">
                  <c:v>9.5604399999999998</c:v>
                </c:pt>
                <c:pt idx="5266">
                  <c:v>9.6043959999999995</c:v>
                </c:pt>
                <c:pt idx="5267">
                  <c:v>9.6043959999999995</c:v>
                </c:pt>
                <c:pt idx="5268">
                  <c:v>9.6043959999999995</c:v>
                </c:pt>
                <c:pt idx="5269">
                  <c:v>9.6043959999999995</c:v>
                </c:pt>
                <c:pt idx="5270">
                  <c:v>9.6043959999999995</c:v>
                </c:pt>
                <c:pt idx="5271">
                  <c:v>9.6043959999999995</c:v>
                </c:pt>
                <c:pt idx="5272">
                  <c:v>9.6043959999999995</c:v>
                </c:pt>
                <c:pt idx="5273">
                  <c:v>9.6043959999999995</c:v>
                </c:pt>
                <c:pt idx="5274">
                  <c:v>9.6043959999999995</c:v>
                </c:pt>
                <c:pt idx="5275">
                  <c:v>9.6043959999999995</c:v>
                </c:pt>
                <c:pt idx="5276">
                  <c:v>9.6043959999999995</c:v>
                </c:pt>
                <c:pt idx="5277">
                  <c:v>9.6043959999999995</c:v>
                </c:pt>
                <c:pt idx="5278">
                  <c:v>9.6043959999999995</c:v>
                </c:pt>
                <c:pt idx="5279">
                  <c:v>9.6043959999999995</c:v>
                </c:pt>
                <c:pt idx="5280">
                  <c:v>9.6043959999999995</c:v>
                </c:pt>
                <c:pt idx="5281">
                  <c:v>9.6043959999999995</c:v>
                </c:pt>
                <c:pt idx="5282">
                  <c:v>9.6043959999999995</c:v>
                </c:pt>
                <c:pt idx="5283">
                  <c:v>9.6043959999999995</c:v>
                </c:pt>
                <c:pt idx="5284">
                  <c:v>9.6043959999999995</c:v>
                </c:pt>
                <c:pt idx="5285">
                  <c:v>9.6043959999999995</c:v>
                </c:pt>
                <c:pt idx="5286">
                  <c:v>9.6043959999999995</c:v>
                </c:pt>
                <c:pt idx="5287">
                  <c:v>9.6043959999999995</c:v>
                </c:pt>
                <c:pt idx="5288">
                  <c:v>9.6043959999999995</c:v>
                </c:pt>
                <c:pt idx="5289">
                  <c:v>9.6043959999999995</c:v>
                </c:pt>
                <c:pt idx="5290">
                  <c:v>9.6483519999999992</c:v>
                </c:pt>
                <c:pt idx="5291">
                  <c:v>9.6043959999999995</c:v>
                </c:pt>
                <c:pt idx="5292">
                  <c:v>9.6043959999999995</c:v>
                </c:pt>
                <c:pt idx="5293">
                  <c:v>9.6043959999999995</c:v>
                </c:pt>
                <c:pt idx="5294">
                  <c:v>9.6043959999999995</c:v>
                </c:pt>
                <c:pt idx="5295">
                  <c:v>9.6043959999999995</c:v>
                </c:pt>
                <c:pt idx="5296">
                  <c:v>9.6043959999999995</c:v>
                </c:pt>
                <c:pt idx="5297">
                  <c:v>9.6043959999999995</c:v>
                </c:pt>
                <c:pt idx="5298">
                  <c:v>9.5604399999999998</c:v>
                </c:pt>
                <c:pt idx="5299">
                  <c:v>9.6043959999999995</c:v>
                </c:pt>
                <c:pt idx="5300">
                  <c:v>9.6043959999999995</c:v>
                </c:pt>
                <c:pt idx="5301">
                  <c:v>9.6043959999999995</c:v>
                </c:pt>
                <c:pt idx="5302">
                  <c:v>9.6043959999999995</c:v>
                </c:pt>
                <c:pt idx="5303">
                  <c:v>9.6043959999999995</c:v>
                </c:pt>
                <c:pt idx="5304">
                  <c:v>9.6043959999999995</c:v>
                </c:pt>
                <c:pt idx="5305">
                  <c:v>9.5604399999999998</c:v>
                </c:pt>
                <c:pt idx="5306">
                  <c:v>9.6043959999999995</c:v>
                </c:pt>
                <c:pt idx="5307">
                  <c:v>9.6043959999999995</c:v>
                </c:pt>
                <c:pt idx="5308">
                  <c:v>9.6043959999999995</c:v>
                </c:pt>
                <c:pt idx="5309">
                  <c:v>9.5604399999999998</c:v>
                </c:pt>
                <c:pt idx="5310">
                  <c:v>9.5604399999999998</c:v>
                </c:pt>
                <c:pt idx="5311">
                  <c:v>9.5604399999999998</c:v>
                </c:pt>
                <c:pt idx="5312">
                  <c:v>9.6043959999999995</c:v>
                </c:pt>
                <c:pt idx="5313">
                  <c:v>9.6043959999999995</c:v>
                </c:pt>
                <c:pt idx="5314">
                  <c:v>9.6043959999999995</c:v>
                </c:pt>
                <c:pt idx="5315">
                  <c:v>9.6043959999999995</c:v>
                </c:pt>
                <c:pt idx="5316">
                  <c:v>9.5604399999999998</c:v>
                </c:pt>
                <c:pt idx="5317">
                  <c:v>9.6043959999999995</c:v>
                </c:pt>
                <c:pt idx="5318">
                  <c:v>9.6043959999999995</c:v>
                </c:pt>
                <c:pt idx="5319">
                  <c:v>9.6043959999999995</c:v>
                </c:pt>
                <c:pt idx="5320">
                  <c:v>9.6043959999999995</c:v>
                </c:pt>
                <c:pt idx="5321">
                  <c:v>9.6043959999999995</c:v>
                </c:pt>
                <c:pt idx="5322">
                  <c:v>9.6043959999999995</c:v>
                </c:pt>
                <c:pt idx="5323">
                  <c:v>9.6043959999999995</c:v>
                </c:pt>
                <c:pt idx="5324">
                  <c:v>9.6043959999999995</c:v>
                </c:pt>
                <c:pt idx="5325">
                  <c:v>9.6043959999999995</c:v>
                </c:pt>
                <c:pt idx="5326">
                  <c:v>9.6043959999999995</c:v>
                </c:pt>
                <c:pt idx="5327">
                  <c:v>9.6043959999999995</c:v>
                </c:pt>
                <c:pt idx="5328">
                  <c:v>9.6043959999999995</c:v>
                </c:pt>
                <c:pt idx="5329">
                  <c:v>9.6043959999999995</c:v>
                </c:pt>
                <c:pt idx="5330">
                  <c:v>9.6043959999999995</c:v>
                </c:pt>
                <c:pt idx="5331">
                  <c:v>9.6043959999999995</c:v>
                </c:pt>
                <c:pt idx="5332">
                  <c:v>9.6043959999999995</c:v>
                </c:pt>
                <c:pt idx="5333">
                  <c:v>9.6043959999999995</c:v>
                </c:pt>
                <c:pt idx="5334">
                  <c:v>9.6043959999999995</c:v>
                </c:pt>
                <c:pt idx="5335">
                  <c:v>9.6043959999999995</c:v>
                </c:pt>
                <c:pt idx="5336">
                  <c:v>9.6043959999999995</c:v>
                </c:pt>
                <c:pt idx="5337">
                  <c:v>9.6043959999999995</c:v>
                </c:pt>
                <c:pt idx="5338">
                  <c:v>9.6043959999999995</c:v>
                </c:pt>
                <c:pt idx="5339">
                  <c:v>9.6043959999999995</c:v>
                </c:pt>
                <c:pt idx="5340">
                  <c:v>9.6043959999999995</c:v>
                </c:pt>
                <c:pt idx="5341">
                  <c:v>9.6043959999999995</c:v>
                </c:pt>
                <c:pt idx="5342">
                  <c:v>9.6043959999999995</c:v>
                </c:pt>
                <c:pt idx="5343">
                  <c:v>9.6043959999999995</c:v>
                </c:pt>
                <c:pt idx="5344">
                  <c:v>9.6043959999999995</c:v>
                </c:pt>
                <c:pt idx="5345">
                  <c:v>9.6043959999999995</c:v>
                </c:pt>
                <c:pt idx="5346">
                  <c:v>9.6043959999999995</c:v>
                </c:pt>
                <c:pt idx="5347">
                  <c:v>9.6043959999999995</c:v>
                </c:pt>
                <c:pt idx="5348">
                  <c:v>9.6043959999999995</c:v>
                </c:pt>
                <c:pt idx="5349">
                  <c:v>9.6043959999999995</c:v>
                </c:pt>
                <c:pt idx="5350">
                  <c:v>9.6043959999999995</c:v>
                </c:pt>
                <c:pt idx="5351">
                  <c:v>9.6043959999999995</c:v>
                </c:pt>
                <c:pt idx="5352">
                  <c:v>9.6043959999999995</c:v>
                </c:pt>
                <c:pt idx="5353">
                  <c:v>9.6043959999999995</c:v>
                </c:pt>
                <c:pt idx="5354">
                  <c:v>9.6043959999999995</c:v>
                </c:pt>
                <c:pt idx="5355">
                  <c:v>9.6043959999999995</c:v>
                </c:pt>
                <c:pt idx="5356">
                  <c:v>9.6043959999999995</c:v>
                </c:pt>
                <c:pt idx="5357">
                  <c:v>9.6043959999999995</c:v>
                </c:pt>
                <c:pt idx="5358">
                  <c:v>9.6043959999999995</c:v>
                </c:pt>
                <c:pt idx="5359">
                  <c:v>9.6043959999999995</c:v>
                </c:pt>
                <c:pt idx="5360">
                  <c:v>9.6043959999999995</c:v>
                </c:pt>
                <c:pt idx="5361">
                  <c:v>9.6043959999999995</c:v>
                </c:pt>
                <c:pt idx="5362">
                  <c:v>9.6043959999999995</c:v>
                </c:pt>
                <c:pt idx="5363">
                  <c:v>9.6043959999999995</c:v>
                </c:pt>
                <c:pt idx="5364">
                  <c:v>9.6043959999999995</c:v>
                </c:pt>
                <c:pt idx="5365">
                  <c:v>9.6043959999999995</c:v>
                </c:pt>
                <c:pt idx="5366">
                  <c:v>9.6043959999999995</c:v>
                </c:pt>
                <c:pt idx="5367">
                  <c:v>9.6043959999999995</c:v>
                </c:pt>
                <c:pt idx="5368">
                  <c:v>9.6043959999999995</c:v>
                </c:pt>
                <c:pt idx="5369">
                  <c:v>9.6043959999999995</c:v>
                </c:pt>
                <c:pt idx="5370">
                  <c:v>9.6043959999999995</c:v>
                </c:pt>
                <c:pt idx="5371">
                  <c:v>9.6043959999999995</c:v>
                </c:pt>
                <c:pt idx="5372">
                  <c:v>9.6043959999999995</c:v>
                </c:pt>
                <c:pt idx="5373">
                  <c:v>9.6043959999999995</c:v>
                </c:pt>
                <c:pt idx="5374">
                  <c:v>9.6043959999999995</c:v>
                </c:pt>
                <c:pt idx="5375">
                  <c:v>9.6043959999999995</c:v>
                </c:pt>
                <c:pt idx="5376">
                  <c:v>9.6043959999999995</c:v>
                </c:pt>
                <c:pt idx="5377">
                  <c:v>9.6043959999999995</c:v>
                </c:pt>
                <c:pt idx="5378">
                  <c:v>9.6043959999999995</c:v>
                </c:pt>
                <c:pt idx="5379">
                  <c:v>9.6043959999999995</c:v>
                </c:pt>
                <c:pt idx="5380">
                  <c:v>9.6043959999999995</c:v>
                </c:pt>
                <c:pt idx="5381">
                  <c:v>9.6043959999999995</c:v>
                </c:pt>
                <c:pt idx="5382">
                  <c:v>9.5604399999999998</c:v>
                </c:pt>
                <c:pt idx="5383">
                  <c:v>9.6043959999999995</c:v>
                </c:pt>
                <c:pt idx="5384">
                  <c:v>9.5604399999999998</c:v>
                </c:pt>
                <c:pt idx="5385">
                  <c:v>9.6043959999999995</c:v>
                </c:pt>
                <c:pt idx="5386">
                  <c:v>9.6043959999999995</c:v>
                </c:pt>
                <c:pt idx="5387">
                  <c:v>9.6043959999999995</c:v>
                </c:pt>
                <c:pt idx="5388">
                  <c:v>9.6043959999999995</c:v>
                </c:pt>
                <c:pt idx="5389">
                  <c:v>9.6043959999999995</c:v>
                </c:pt>
                <c:pt idx="5390">
                  <c:v>9.6043959999999995</c:v>
                </c:pt>
                <c:pt idx="5391">
                  <c:v>9.6043959999999995</c:v>
                </c:pt>
                <c:pt idx="5392">
                  <c:v>9.6043959999999995</c:v>
                </c:pt>
                <c:pt idx="5393">
                  <c:v>9.6043959999999995</c:v>
                </c:pt>
                <c:pt idx="5394">
                  <c:v>9.6043959999999995</c:v>
                </c:pt>
                <c:pt idx="5395">
                  <c:v>9.6043959999999995</c:v>
                </c:pt>
                <c:pt idx="5396">
                  <c:v>9.6043959999999995</c:v>
                </c:pt>
                <c:pt idx="5397">
                  <c:v>9.6043959999999995</c:v>
                </c:pt>
                <c:pt idx="5398">
                  <c:v>9.6043959999999995</c:v>
                </c:pt>
                <c:pt idx="5399">
                  <c:v>9.6043959999999995</c:v>
                </c:pt>
                <c:pt idx="5400">
                  <c:v>9.6043959999999995</c:v>
                </c:pt>
                <c:pt idx="5401">
                  <c:v>9.6043959999999995</c:v>
                </c:pt>
                <c:pt idx="5402">
                  <c:v>9.6043959999999995</c:v>
                </c:pt>
                <c:pt idx="5403">
                  <c:v>9.6043959999999995</c:v>
                </c:pt>
                <c:pt idx="5404">
                  <c:v>9.6043959999999995</c:v>
                </c:pt>
                <c:pt idx="5405">
                  <c:v>9.6043959999999995</c:v>
                </c:pt>
                <c:pt idx="5406">
                  <c:v>9.6043959999999995</c:v>
                </c:pt>
                <c:pt idx="5407">
                  <c:v>9.6043959999999995</c:v>
                </c:pt>
                <c:pt idx="5408">
                  <c:v>9.6043959999999995</c:v>
                </c:pt>
                <c:pt idx="5409">
                  <c:v>9.6043959999999995</c:v>
                </c:pt>
                <c:pt idx="5410">
                  <c:v>9.6043959999999995</c:v>
                </c:pt>
                <c:pt idx="5411">
                  <c:v>9.6043959999999995</c:v>
                </c:pt>
                <c:pt idx="5412">
                  <c:v>9.6043959999999995</c:v>
                </c:pt>
                <c:pt idx="5413">
                  <c:v>9.6043959999999995</c:v>
                </c:pt>
                <c:pt idx="5414">
                  <c:v>9.6043959999999995</c:v>
                </c:pt>
                <c:pt idx="5415">
                  <c:v>9.6043959999999995</c:v>
                </c:pt>
                <c:pt idx="5416">
                  <c:v>9.6043959999999995</c:v>
                </c:pt>
                <c:pt idx="5417">
                  <c:v>9.5604399999999998</c:v>
                </c:pt>
                <c:pt idx="5418">
                  <c:v>9.6043959999999995</c:v>
                </c:pt>
                <c:pt idx="5419">
                  <c:v>9.6043959999999995</c:v>
                </c:pt>
                <c:pt idx="5420">
                  <c:v>9.6043959999999995</c:v>
                </c:pt>
                <c:pt idx="5421">
                  <c:v>9.6043959999999995</c:v>
                </c:pt>
                <c:pt idx="5422">
                  <c:v>9.6043959999999995</c:v>
                </c:pt>
                <c:pt idx="5423">
                  <c:v>9.6043959999999995</c:v>
                </c:pt>
                <c:pt idx="5424">
                  <c:v>9.6043959999999995</c:v>
                </c:pt>
                <c:pt idx="5425">
                  <c:v>9.6043959999999995</c:v>
                </c:pt>
                <c:pt idx="5426">
                  <c:v>9.6043959999999995</c:v>
                </c:pt>
                <c:pt idx="5427">
                  <c:v>9.6043959999999995</c:v>
                </c:pt>
                <c:pt idx="5428">
                  <c:v>9.6043959999999995</c:v>
                </c:pt>
                <c:pt idx="5429">
                  <c:v>9.6043959999999995</c:v>
                </c:pt>
                <c:pt idx="5430">
                  <c:v>9.6043959999999995</c:v>
                </c:pt>
                <c:pt idx="5431">
                  <c:v>9.5604399999999998</c:v>
                </c:pt>
                <c:pt idx="5432">
                  <c:v>9.5604399999999998</c:v>
                </c:pt>
                <c:pt idx="5433">
                  <c:v>9.6043959999999995</c:v>
                </c:pt>
                <c:pt idx="5434">
                  <c:v>9.6043959999999995</c:v>
                </c:pt>
                <c:pt idx="5435">
                  <c:v>9.6043959999999995</c:v>
                </c:pt>
                <c:pt idx="5436">
                  <c:v>9.6043959999999995</c:v>
                </c:pt>
                <c:pt idx="5437">
                  <c:v>9.5604399999999998</c:v>
                </c:pt>
                <c:pt idx="5438">
                  <c:v>9.5604399999999998</c:v>
                </c:pt>
                <c:pt idx="5439">
                  <c:v>9.6043959999999995</c:v>
                </c:pt>
                <c:pt idx="5440">
                  <c:v>9.6043959999999995</c:v>
                </c:pt>
                <c:pt idx="5441">
                  <c:v>9.6043959999999995</c:v>
                </c:pt>
                <c:pt idx="5442">
                  <c:v>9.6043959999999995</c:v>
                </c:pt>
                <c:pt idx="5443">
                  <c:v>9.6043959999999995</c:v>
                </c:pt>
                <c:pt idx="5444">
                  <c:v>9.6043959999999995</c:v>
                </c:pt>
                <c:pt idx="5445">
                  <c:v>9.6043959999999995</c:v>
                </c:pt>
                <c:pt idx="5446">
                  <c:v>9.6043959999999995</c:v>
                </c:pt>
                <c:pt idx="5447">
                  <c:v>9.6043959999999995</c:v>
                </c:pt>
                <c:pt idx="5448">
                  <c:v>9.6043959999999995</c:v>
                </c:pt>
                <c:pt idx="5449">
                  <c:v>9.6043959999999995</c:v>
                </c:pt>
                <c:pt idx="5450">
                  <c:v>9.6043959999999995</c:v>
                </c:pt>
                <c:pt idx="5451">
                  <c:v>9.6043959999999995</c:v>
                </c:pt>
                <c:pt idx="5452">
                  <c:v>9.6043959999999995</c:v>
                </c:pt>
                <c:pt idx="5453">
                  <c:v>9.6043959999999995</c:v>
                </c:pt>
                <c:pt idx="5454">
                  <c:v>9.6043959999999995</c:v>
                </c:pt>
                <c:pt idx="5455">
                  <c:v>9.6043959999999995</c:v>
                </c:pt>
                <c:pt idx="5456">
                  <c:v>9.5604399999999998</c:v>
                </c:pt>
                <c:pt idx="5457">
                  <c:v>9.6043959999999995</c:v>
                </c:pt>
                <c:pt idx="5458">
                  <c:v>9.6043959999999995</c:v>
                </c:pt>
                <c:pt idx="5459">
                  <c:v>9.6043959999999995</c:v>
                </c:pt>
                <c:pt idx="5460">
                  <c:v>9.6043959999999995</c:v>
                </c:pt>
                <c:pt idx="5461">
                  <c:v>9.6043959999999995</c:v>
                </c:pt>
                <c:pt idx="5462">
                  <c:v>9.6043959999999995</c:v>
                </c:pt>
                <c:pt idx="5463">
                  <c:v>9.6043959999999995</c:v>
                </c:pt>
                <c:pt idx="5464">
                  <c:v>9.6043959999999995</c:v>
                </c:pt>
                <c:pt idx="5465">
                  <c:v>9.6043959999999995</c:v>
                </c:pt>
                <c:pt idx="5466">
                  <c:v>9.6043959999999995</c:v>
                </c:pt>
                <c:pt idx="5467">
                  <c:v>9.6043959999999995</c:v>
                </c:pt>
                <c:pt idx="5468">
                  <c:v>9.5604399999999998</c:v>
                </c:pt>
                <c:pt idx="5469">
                  <c:v>9.5604399999999998</c:v>
                </c:pt>
                <c:pt idx="5470">
                  <c:v>9.6043959999999995</c:v>
                </c:pt>
                <c:pt idx="5471">
                  <c:v>9.6043959999999995</c:v>
                </c:pt>
                <c:pt idx="5472">
                  <c:v>9.6043959999999995</c:v>
                </c:pt>
                <c:pt idx="5473">
                  <c:v>9.6043959999999995</c:v>
                </c:pt>
                <c:pt idx="5474">
                  <c:v>9.6043959999999995</c:v>
                </c:pt>
                <c:pt idx="5475">
                  <c:v>9.6043959999999995</c:v>
                </c:pt>
                <c:pt idx="5476">
                  <c:v>9.6043959999999995</c:v>
                </c:pt>
                <c:pt idx="5477">
                  <c:v>9.6043959999999995</c:v>
                </c:pt>
                <c:pt idx="5478">
                  <c:v>9.6043959999999995</c:v>
                </c:pt>
                <c:pt idx="5479">
                  <c:v>9.6043959999999995</c:v>
                </c:pt>
                <c:pt idx="5480">
                  <c:v>9.6043959999999995</c:v>
                </c:pt>
                <c:pt idx="5481">
                  <c:v>9.6043959999999995</c:v>
                </c:pt>
                <c:pt idx="5482">
                  <c:v>9.6043959999999995</c:v>
                </c:pt>
                <c:pt idx="5483">
                  <c:v>9.6043959999999995</c:v>
                </c:pt>
                <c:pt idx="5484">
                  <c:v>9.6043959999999995</c:v>
                </c:pt>
                <c:pt idx="5485">
                  <c:v>9.6043959999999995</c:v>
                </c:pt>
                <c:pt idx="5486">
                  <c:v>9.6043959999999995</c:v>
                </c:pt>
                <c:pt idx="5487">
                  <c:v>9.6043959999999995</c:v>
                </c:pt>
                <c:pt idx="5488">
                  <c:v>9.6043959999999995</c:v>
                </c:pt>
                <c:pt idx="5489">
                  <c:v>9.6043959999999995</c:v>
                </c:pt>
                <c:pt idx="5490">
                  <c:v>9.6043959999999995</c:v>
                </c:pt>
                <c:pt idx="5491">
                  <c:v>9.6043959999999995</c:v>
                </c:pt>
                <c:pt idx="5492">
                  <c:v>9.6043959999999995</c:v>
                </c:pt>
                <c:pt idx="5493">
                  <c:v>9.6043959999999995</c:v>
                </c:pt>
                <c:pt idx="5494">
                  <c:v>9.6043959999999995</c:v>
                </c:pt>
                <c:pt idx="5495">
                  <c:v>9.6043959999999995</c:v>
                </c:pt>
                <c:pt idx="5496">
                  <c:v>9.6043959999999995</c:v>
                </c:pt>
                <c:pt idx="5497">
                  <c:v>9.6043959999999995</c:v>
                </c:pt>
                <c:pt idx="5498">
                  <c:v>9.6043959999999995</c:v>
                </c:pt>
                <c:pt idx="5499">
                  <c:v>9.6043959999999995</c:v>
                </c:pt>
                <c:pt idx="5500">
                  <c:v>9.6043959999999995</c:v>
                </c:pt>
                <c:pt idx="5501">
                  <c:v>9.6043959999999995</c:v>
                </c:pt>
                <c:pt idx="5502">
                  <c:v>9.6043959999999995</c:v>
                </c:pt>
                <c:pt idx="5503">
                  <c:v>9.6043959999999995</c:v>
                </c:pt>
                <c:pt idx="5504">
                  <c:v>9.5604399999999998</c:v>
                </c:pt>
                <c:pt idx="5505">
                  <c:v>9.6043959999999995</c:v>
                </c:pt>
                <c:pt idx="5506">
                  <c:v>9.6043959999999995</c:v>
                </c:pt>
                <c:pt idx="5507">
                  <c:v>9.6043959999999995</c:v>
                </c:pt>
                <c:pt idx="5508">
                  <c:v>9.6043959999999995</c:v>
                </c:pt>
                <c:pt idx="5509">
                  <c:v>9.6043959999999995</c:v>
                </c:pt>
                <c:pt idx="5510">
                  <c:v>9.6043959999999995</c:v>
                </c:pt>
                <c:pt idx="5511">
                  <c:v>9.6043959999999995</c:v>
                </c:pt>
                <c:pt idx="5512">
                  <c:v>9.5604399999999998</c:v>
                </c:pt>
                <c:pt idx="5513">
                  <c:v>9.6043959999999995</c:v>
                </c:pt>
                <c:pt idx="5514">
                  <c:v>9.6043959999999995</c:v>
                </c:pt>
                <c:pt idx="5515">
                  <c:v>9.6043959999999995</c:v>
                </c:pt>
                <c:pt idx="5516">
                  <c:v>9.6043959999999995</c:v>
                </c:pt>
                <c:pt idx="5517">
                  <c:v>9.6043959999999995</c:v>
                </c:pt>
                <c:pt idx="5518">
                  <c:v>9.6043959999999995</c:v>
                </c:pt>
                <c:pt idx="5519">
                  <c:v>9.6043959999999995</c:v>
                </c:pt>
                <c:pt idx="5520">
                  <c:v>9.6043959999999995</c:v>
                </c:pt>
                <c:pt idx="5521">
                  <c:v>9.6043959999999995</c:v>
                </c:pt>
                <c:pt idx="5522">
                  <c:v>9.6043959999999995</c:v>
                </c:pt>
                <c:pt idx="5523">
                  <c:v>9.6043959999999995</c:v>
                </c:pt>
                <c:pt idx="5524">
                  <c:v>9.6043959999999995</c:v>
                </c:pt>
                <c:pt idx="5525">
                  <c:v>9.6043959999999995</c:v>
                </c:pt>
                <c:pt idx="5526">
                  <c:v>9.6043959999999995</c:v>
                </c:pt>
                <c:pt idx="5527">
                  <c:v>9.6043959999999995</c:v>
                </c:pt>
                <c:pt idx="5528">
                  <c:v>9.5604399999999998</c:v>
                </c:pt>
                <c:pt idx="5529">
                  <c:v>9.5604399999999998</c:v>
                </c:pt>
                <c:pt idx="5530">
                  <c:v>9.6043959999999995</c:v>
                </c:pt>
                <c:pt idx="5531">
                  <c:v>9.6043959999999995</c:v>
                </c:pt>
                <c:pt idx="5532">
                  <c:v>9.6043959999999995</c:v>
                </c:pt>
                <c:pt idx="5533">
                  <c:v>9.6043959999999995</c:v>
                </c:pt>
                <c:pt idx="5534">
                  <c:v>9.6043959999999995</c:v>
                </c:pt>
                <c:pt idx="5535">
                  <c:v>9.6043959999999995</c:v>
                </c:pt>
                <c:pt idx="5536">
                  <c:v>9.6043959999999995</c:v>
                </c:pt>
                <c:pt idx="5537">
                  <c:v>9.6043959999999995</c:v>
                </c:pt>
                <c:pt idx="5538">
                  <c:v>9.6043959999999995</c:v>
                </c:pt>
                <c:pt idx="5539">
                  <c:v>9.6043959999999995</c:v>
                </c:pt>
                <c:pt idx="5540">
                  <c:v>9.6483519999999992</c:v>
                </c:pt>
                <c:pt idx="5541">
                  <c:v>9.6483519999999992</c:v>
                </c:pt>
                <c:pt idx="5542">
                  <c:v>9.6043959999999995</c:v>
                </c:pt>
                <c:pt idx="5543">
                  <c:v>9.6043959999999995</c:v>
                </c:pt>
                <c:pt idx="5544">
                  <c:v>9.6043959999999995</c:v>
                </c:pt>
                <c:pt idx="5545">
                  <c:v>9.6043959999999995</c:v>
                </c:pt>
                <c:pt idx="5546">
                  <c:v>9.6043959999999995</c:v>
                </c:pt>
                <c:pt idx="5547">
                  <c:v>9.6043959999999995</c:v>
                </c:pt>
                <c:pt idx="5548">
                  <c:v>9.6043959999999995</c:v>
                </c:pt>
                <c:pt idx="5549">
                  <c:v>9.6043959999999995</c:v>
                </c:pt>
                <c:pt idx="5550">
                  <c:v>9.6043959999999995</c:v>
                </c:pt>
                <c:pt idx="5551">
                  <c:v>9.6043959999999995</c:v>
                </c:pt>
                <c:pt idx="5552">
                  <c:v>9.6043959999999995</c:v>
                </c:pt>
                <c:pt idx="5553">
                  <c:v>9.6043959999999995</c:v>
                </c:pt>
                <c:pt idx="5554">
                  <c:v>9.6043959999999995</c:v>
                </c:pt>
                <c:pt idx="5555">
                  <c:v>9.6043959999999995</c:v>
                </c:pt>
                <c:pt idx="5556">
                  <c:v>9.6043959999999995</c:v>
                </c:pt>
                <c:pt idx="5557">
                  <c:v>9.6043959999999995</c:v>
                </c:pt>
                <c:pt idx="5558">
                  <c:v>9.6043959999999995</c:v>
                </c:pt>
                <c:pt idx="5559">
                  <c:v>9.6043959999999995</c:v>
                </c:pt>
                <c:pt idx="5560">
                  <c:v>9.6043959999999995</c:v>
                </c:pt>
                <c:pt idx="5561">
                  <c:v>9.6043959999999995</c:v>
                </c:pt>
                <c:pt idx="5562">
                  <c:v>9.5604399999999998</c:v>
                </c:pt>
                <c:pt idx="5563">
                  <c:v>9.5604399999999998</c:v>
                </c:pt>
                <c:pt idx="5564">
                  <c:v>9.6043959999999995</c:v>
                </c:pt>
                <c:pt idx="5565">
                  <c:v>9.6043959999999995</c:v>
                </c:pt>
                <c:pt idx="5566">
                  <c:v>9.6043959999999995</c:v>
                </c:pt>
                <c:pt idx="5567">
                  <c:v>9.6043959999999995</c:v>
                </c:pt>
                <c:pt idx="5568">
                  <c:v>9.6043959999999995</c:v>
                </c:pt>
                <c:pt idx="5569">
                  <c:v>9.6483519999999992</c:v>
                </c:pt>
                <c:pt idx="5570">
                  <c:v>9.6483519999999992</c:v>
                </c:pt>
                <c:pt idx="5571">
                  <c:v>9.6703299999999999</c:v>
                </c:pt>
                <c:pt idx="5572">
                  <c:v>9.6703299999999999</c:v>
                </c:pt>
                <c:pt idx="5573">
                  <c:v>9.6703299999999999</c:v>
                </c:pt>
                <c:pt idx="5574">
                  <c:v>9.7582419999999992</c:v>
                </c:pt>
                <c:pt idx="5575">
                  <c:v>9.7582419999999992</c:v>
                </c:pt>
                <c:pt idx="5576">
                  <c:v>9.8681319999999992</c:v>
                </c:pt>
                <c:pt idx="5577">
                  <c:v>9.9340659999999996</c:v>
                </c:pt>
                <c:pt idx="5578">
                  <c:v>10</c:v>
                </c:pt>
                <c:pt idx="5579">
                  <c:v>10.04396</c:v>
                </c:pt>
                <c:pt idx="5580">
                  <c:v>10.087910000000001</c:v>
                </c:pt>
                <c:pt idx="5581">
                  <c:v>10.10989</c:v>
                </c:pt>
                <c:pt idx="5582">
                  <c:v>10.15385</c:v>
                </c:pt>
                <c:pt idx="5583">
                  <c:v>10.15385</c:v>
                </c:pt>
                <c:pt idx="5584">
                  <c:v>10.15385</c:v>
                </c:pt>
                <c:pt idx="5585">
                  <c:v>10.197800000000001</c:v>
                </c:pt>
                <c:pt idx="5586">
                  <c:v>10.197800000000001</c:v>
                </c:pt>
                <c:pt idx="5587">
                  <c:v>10.197800000000001</c:v>
                </c:pt>
                <c:pt idx="5588">
                  <c:v>10.197800000000001</c:v>
                </c:pt>
                <c:pt idx="5589">
                  <c:v>10.197800000000001</c:v>
                </c:pt>
                <c:pt idx="5590">
                  <c:v>10.197800000000001</c:v>
                </c:pt>
                <c:pt idx="5591">
                  <c:v>10.197800000000001</c:v>
                </c:pt>
                <c:pt idx="5592">
                  <c:v>10.21978</c:v>
                </c:pt>
                <c:pt idx="5593">
                  <c:v>10.21978</c:v>
                </c:pt>
                <c:pt idx="5594">
                  <c:v>10.26374</c:v>
                </c:pt>
                <c:pt idx="5595">
                  <c:v>10.26374</c:v>
                </c:pt>
                <c:pt idx="5596">
                  <c:v>10.26374</c:v>
                </c:pt>
                <c:pt idx="5597">
                  <c:v>10.32967</c:v>
                </c:pt>
                <c:pt idx="5598">
                  <c:v>10.32967</c:v>
                </c:pt>
                <c:pt idx="5599">
                  <c:v>10.417579999999999</c:v>
                </c:pt>
                <c:pt idx="5600">
                  <c:v>10.417579999999999</c:v>
                </c:pt>
                <c:pt idx="5601">
                  <c:v>10.43956</c:v>
                </c:pt>
                <c:pt idx="5602">
                  <c:v>10.54945</c:v>
                </c:pt>
                <c:pt idx="5603">
                  <c:v>10.54945</c:v>
                </c:pt>
                <c:pt idx="5604">
                  <c:v>10.637359999999999</c:v>
                </c:pt>
                <c:pt idx="5605">
                  <c:v>10.637359999999999</c:v>
                </c:pt>
                <c:pt idx="5606">
                  <c:v>10.637359999999999</c:v>
                </c:pt>
                <c:pt idx="5607">
                  <c:v>10.79121</c:v>
                </c:pt>
                <c:pt idx="5608">
                  <c:v>10.857139999999999</c:v>
                </c:pt>
                <c:pt idx="5609">
                  <c:v>10.857139999999999</c:v>
                </c:pt>
                <c:pt idx="5610">
                  <c:v>10.923080000000001</c:v>
                </c:pt>
                <c:pt idx="5611">
                  <c:v>10.923080000000001</c:v>
                </c:pt>
                <c:pt idx="5612">
                  <c:v>11.032970000000001</c:v>
                </c:pt>
                <c:pt idx="5613">
                  <c:v>11.142860000000001</c:v>
                </c:pt>
                <c:pt idx="5614">
                  <c:v>11.186809999999999</c:v>
                </c:pt>
                <c:pt idx="5615">
                  <c:v>11.34066</c:v>
                </c:pt>
                <c:pt idx="5616">
                  <c:v>11.34066</c:v>
                </c:pt>
                <c:pt idx="5617">
                  <c:v>11.362640000000001</c:v>
                </c:pt>
                <c:pt idx="5618">
                  <c:v>11.362640000000001</c:v>
                </c:pt>
                <c:pt idx="5619">
                  <c:v>11.45055</c:v>
                </c:pt>
                <c:pt idx="5620">
                  <c:v>11.45055</c:v>
                </c:pt>
                <c:pt idx="5621">
                  <c:v>11.62637</c:v>
                </c:pt>
                <c:pt idx="5622">
                  <c:v>11.73626</c:v>
                </c:pt>
                <c:pt idx="5623">
                  <c:v>11.78022</c:v>
                </c:pt>
                <c:pt idx="5624">
                  <c:v>11.912089999999999</c:v>
                </c:pt>
                <c:pt idx="5625">
                  <c:v>11.912089999999999</c:v>
                </c:pt>
                <c:pt idx="5626">
                  <c:v>12</c:v>
                </c:pt>
                <c:pt idx="5627">
                  <c:v>12.065939999999999</c:v>
                </c:pt>
                <c:pt idx="5628">
                  <c:v>12.21978</c:v>
                </c:pt>
                <c:pt idx="5629">
                  <c:v>12.32967</c:v>
                </c:pt>
                <c:pt idx="5630">
                  <c:v>12.32967</c:v>
                </c:pt>
                <c:pt idx="5631">
                  <c:v>12.37363</c:v>
                </c:pt>
                <c:pt idx="5632">
                  <c:v>12.5055</c:v>
                </c:pt>
                <c:pt idx="5633">
                  <c:v>12.5055</c:v>
                </c:pt>
                <c:pt idx="5634">
                  <c:v>12.54945</c:v>
                </c:pt>
                <c:pt idx="5635">
                  <c:v>12.61539</c:v>
                </c:pt>
                <c:pt idx="5636">
                  <c:v>12.61539</c:v>
                </c:pt>
                <c:pt idx="5637">
                  <c:v>12.72528</c:v>
                </c:pt>
                <c:pt idx="5638">
                  <c:v>12.76923</c:v>
                </c:pt>
                <c:pt idx="5639">
                  <c:v>12.83517</c:v>
                </c:pt>
                <c:pt idx="5640">
                  <c:v>12.94506</c:v>
                </c:pt>
                <c:pt idx="5641">
                  <c:v>12.94506</c:v>
                </c:pt>
                <c:pt idx="5642">
                  <c:v>13.032970000000001</c:v>
                </c:pt>
                <c:pt idx="5643">
                  <c:v>13.0989</c:v>
                </c:pt>
                <c:pt idx="5644">
                  <c:v>13.0989</c:v>
                </c:pt>
                <c:pt idx="5645">
                  <c:v>13.16484</c:v>
                </c:pt>
                <c:pt idx="5646">
                  <c:v>13.252750000000001</c:v>
                </c:pt>
                <c:pt idx="5647">
                  <c:v>13.252750000000001</c:v>
                </c:pt>
                <c:pt idx="5648">
                  <c:v>13.318680000000001</c:v>
                </c:pt>
                <c:pt idx="5649">
                  <c:v>13.318680000000001</c:v>
                </c:pt>
                <c:pt idx="5650">
                  <c:v>13.428570000000001</c:v>
                </c:pt>
                <c:pt idx="5651">
                  <c:v>13.428570000000001</c:v>
                </c:pt>
                <c:pt idx="5652">
                  <c:v>13.472530000000001</c:v>
                </c:pt>
                <c:pt idx="5653">
                  <c:v>13.582420000000001</c:v>
                </c:pt>
                <c:pt idx="5654">
                  <c:v>13.648350000000001</c:v>
                </c:pt>
                <c:pt idx="5655">
                  <c:v>13.648350000000001</c:v>
                </c:pt>
                <c:pt idx="5656">
                  <c:v>13.802199999999999</c:v>
                </c:pt>
                <c:pt idx="5657">
                  <c:v>13.802199999999999</c:v>
                </c:pt>
                <c:pt idx="5658">
                  <c:v>13.95604</c:v>
                </c:pt>
                <c:pt idx="5659">
                  <c:v>13.978020000000001</c:v>
                </c:pt>
                <c:pt idx="5660">
                  <c:v>14.087910000000001</c:v>
                </c:pt>
                <c:pt idx="5661">
                  <c:v>14.175829999999999</c:v>
                </c:pt>
                <c:pt idx="5662">
                  <c:v>14.175829999999999</c:v>
                </c:pt>
                <c:pt idx="5663">
                  <c:v>14.197800000000001</c:v>
                </c:pt>
                <c:pt idx="5664">
                  <c:v>14.307689999999999</c:v>
                </c:pt>
                <c:pt idx="5665">
                  <c:v>14.307689999999999</c:v>
                </c:pt>
                <c:pt idx="5666">
                  <c:v>14.417579999999999</c:v>
                </c:pt>
                <c:pt idx="5667">
                  <c:v>14.417579999999999</c:v>
                </c:pt>
                <c:pt idx="5668">
                  <c:v>14.5055</c:v>
                </c:pt>
                <c:pt idx="5669">
                  <c:v>14.61539</c:v>
                </c:pt>
                <c:pt idx="5670">
                  <c:v>14.61539</c:v>
                </c:pt>
                <c:pt idx="5671">
                  <c:v>14.681319999999999</c:v>
                </c:pt>
                <c:pt idx="5672">
                  <c:v>14.747249999999999</c:v>
                </c:pt>
                <c:pt idx="5673">
                  <c:v>14.747249999999999</c:v>
                </c:pt>
                <c:pt idx="5674">
                  <c:v>14.87912</c:v>
                </c:pt>
                <c:pt idx="5675">
                  <c:v>14.94506</c:v>
                </c:pt>
                <c:pt idx="5676">
                  <c:v>14.94506</c:v>
                </c:pt>
                <c:pt idx="5677">
                  <c:v>15.01099</c:v>
                </c:pt>
                <c:pt idx="5678">
                  <c:v>15.12088</c:v>
                </c:pt>
                <c:pt idx="5679">
                  <c:v>15.12088</c:v>
                </c:pt>
                <c:pt idx="5680">
                  <c:v>15.20879</c:v>
                </c:pt>
                <c:pt idx="5681">
                  <c:v>15.20879</c:v>
                </c:pt>
                <c:pt idx="5682">
                  <c:v>15.23077</c:v>
                </c:pt>
                <c:pt idx="5683">
                  <c:v>15.23077</c:v>
                </c:pt>
                <c:pt idx="5684">
                  <c:v>15.34066</c:v>
                </c:pt>
                <c:pt idx="5685">
                  <c:v>15.45055</c:v>
                </c:pt>
                <c:pt idx="5686">
                  <c:v>15.45055</c:v>
                </c:pt>
                <c:pt idx="5687">
                  <c:v>15.56044</c:v>
                </c:pt>
                <c:pt idx="5688">
                  <c:v>15.56044</c:v>
                </c:pt>
                <c:pt idx="5689">
                  <c:v>15.648350000000001</c:v>
                </c:pt>
                <c:pt idx="5690">
                  <c:v>15.648350000000001</c:v>
                </c:pt>
                <c:pt idx="5691">
                  <c:v>15.67033</c:v>
                </c:pt>
                <c:pt idx="5692">
                  <c:v>15.758240000000001</c:v>
                </c:pt>
                <c:pt idx="5693">
                  <c:v>15.758240000000001</c:v>
                </c:pt>
                <c:pt idx="5694">
                  <c:v>15.82418</c:v>
                </c:pt>
                <c:pt idx="5695">
                  <c:v>15.82418</c:v>
                </c:pt>
                <c:pt idx="5696">
                  <c:v>15.89011</c:v>
                </c:pt>
                <c:pt idx="5697">
                  <c:v>15.89011</c:v>
                </c:pt>
                <c:pt idx="5698">
                  <c:v>16.043959999999998</c:v>
                </c:pt>
                <c:pt idx="5699">
                  <c:v>16.10989</c:v>
                </c:pt>
                <c:pt idx="5700">
                  <c:v>16.10989</c:v>
                </c:pt>
                <c:pt idx="5701">
                  <c:v>16.197800000000001</c:v>
                </c:pt>
                <c:pt idx="5702">
                  <c:v>16.197800000000001</c:v>
                </c:pt>
                <c:pt idx="5703">
                  <c:v>16.351649999999999</c:v>
                </c:pt>
                <c:pt idx="5704">
                  <c:v>16.461539999999999</c:v>
                </c:pt>
                <c:pt idx="5705">
                  <c:v>16.593409999999999</c:v>
                </c:pt>
                <c:pt idx="5706">
                  <c:v>16.681319999999999</c:v>
                </c:pt>
                <c:pt idx="5707">
                  <c:v>16.681319999999999</c:v>
                </c:pt>
                <c:pt idx="5708">
                  <c:v>16.747250000000001</c:v>
                </c:pt>
                <c:pt idx="5709">
                  <c:v>16.857140000000001</c:v>
                </c:pt>
                <c:pt idx="5710">
                  <c:v>16.923079999999999</c:v>
                </c:pt>
                <c:pt idx="5711">
                  <c:v>16.923079999999999</c:v>
                </c:pt>
                <c:pt idx="5712">
                  <c:v>17.01099</c:v>
                </c:pt>
                <c:pt idx="5713">
                  <c:v>17.01099</c:v>
                </c:pt>
                <c:pt idx="5714">
                  <c:v>17.142859999999999</c:v>
                </c:pt>
                <c:pt idx="5715">
                  <c:v>17.142859999999999</c:v>
                </c:pt>
                <c:pt idx="5716">
                  <c:v>17.23077</c:v>
                </c:pt>
                <c:pt idx="5717">
                  <c:v>17.23077</c:v>
                </c:pt>
                <c:pt idx="5718">
                  <c:v>17.252749999999999</c:v>
                </c:pt>
                <c:pt idx="5719">
                  <c:v>17.406590000000001</c:v>
                </c:pt>
                <c:pt idx="5720">
                  <c:v>17.56044</c:v>
                </c:pt>
                <c:pt idx="5721">
                  <c:v>17.67033</c:v>
                </c:pt>
                <c:pt idx="5722">
                  <c:v>17.736260000000001</c:v>
                </c:pt>
                <c:pt idx="5723">
                  <c:v>17.736260000000001</c:v>
                </c:pt>
                <c:pt idx="5724">
                  <c:v>17.824179999999998</c:v>
                </c:pt>
                <c:pt idx="5725">
                  <c:v>17.934069999999998</c:v>
                </c:pt>
                <c:pt idx="5726">
                  <c:v>18</c:v>
                </c:pt>
                <c:pt idx="5727">
                  <c:v>18</c:v>
                </c:pt>
                <c:pt idx="5728">
                  <c:v>18.10989</c:v>
                </c:pt>
                <c:pt idx="5729">
                  <c:v>18.175830000000001</c:v>
                </c:pt>
                <c:pt idx="5730">
                  <c:v>18.175830000000001</c:v>
                </c:pt>
                <c:pt idx="5731">
                  <c:v>18.285720000000001</c:v>
                </c:pt>
                <c:pt idx="5732">
                  <c:v>18.285720000000001</c:v>
                </c:pt>
                <c:pt idx="5733">
                  <c:v>18.373629999999999</c:v>
                </c:pt>
                <c:pt idx="5734">
                  <c:v>18.373629999999999</c:v>
                </c:pt>
                <c:pt idx="5735">
                  <c:v>18.593409999999999</c:v>
                </c:pt>
                <c:pt idx="5736">
                  <c:v>18.593409999999999</c:v>
                </c:pt>
                <c:pt idx="5737">
                  <c:v>18.65934</c:v>
                </c:pt>
                <c:pt idx="5738">
                  <c:v>18.76923</c:v>
                </c:pt>
                <c:pt idx="5739">
                  <c:v>18.857140000000001</c:v>
                </c:pt>
                <c:pt idx="5740">
                  <c:v>18.967030000000001</c:v>
                </c:pt>
                <c:pt idx="5741">
                  <c:v>19.076920000000001</c:v>
                </c:pt>
                <c:pt idx="5742">
                  <c:v>19.076920000000001</c:v>
                </c:pt>
                <c:pt idx="5743">
                  <c:v>19.0989</c:v>
                </c:pt>
                <c:pt idx="5744">
                  <c:v>19.0989</c:v>
                </c:pt>
                <c:pt idx="5745">
                  <c:v>19.20879</c:v>
                </c:pt>
                <c:pt idx="5746">
                  <c:v>19.20879</c:v>
                </c:pt>
                <c:pt idx="5747">
                  <c:v>19.318680000000001</c:v>
                </c:pt>
                <c:pt idx="5748">
                  <c:v>19.406590000000001</c:v>
                </c:pt>
                <c:pt idx="5749">
                  <c:v>19.406590000000001</c:v>
                </c:pt>
                <c:pt idx="5750">
                  <c:v>19.472529999999999</c:v>
                </c:pt>
                <c:pt idx="5751">
                  <c:v>19.582419999999999</c:v>
                </c:pt>
                <c:pt idx="5752">
                  <c:v>19.582419999999999</c:v>
                </c:pt>
                <c:pt idx="5753">
                  <c:v>19.648350000000001</c:v>
                </c:pt>
                <c:pt idx="5754">
                  <c:v>19.758240000000001</c:v>
                </c:pt>
                <c:pt idx="5755">
                  <c:v>19.758240000000001</c:v>
                </c:pt>
                <c:pt idx="5756">
                  <c:v>19.846150000000002</c:v>
                </c:pt>
                <c:pt idx="5757">
                  <c:v>19.912089999999999</c:v>
                </c:pt>
                <c:pt idx="5758">
                  <c:v>19.978020000000001</c:v>
                </c:pt>
                <c:pt idx="5759">
                  <c:v>19.978020000000001</c:v>
                </c:pt>
                <c:pt idx="5760">
                  <c:v>20.087910000000001</c:v>
                </c:pt>
                <c:pt idx="5761">
                  <c:v>20.131869999999999</c:v>
                </c:pt>
                <c:pt idx="5762">
                  <c:v>20.21978</c:v>
                </c:pt>
                <c:pt idx="5763">
                  <c:v>20.21978</c:v>
                </c:pt>
                <c:pt idx="5764">
                  <c:v>20.241759999999999</c:v>
                </c:pt>
                <c:pt idx="5765">
                  <c:v>20.241759999999999</c:v>
                </c:pt>
                <c:pt idx="5766">
                  <c:v>20.241759999999999</c:v>
                </c:pt>
                <c:pt idx="5767">
                  <c:v>20.241759999999999</c:v>
                </c:pt>
                <c:pt idx="5768">
                  <c:v>20.285720000000001</c:v>
                </c:pt>
                <c:pt idx="5769">
                  <c:v>20.241759999999999</c:v>
                </c:pt>
                <c:pt idx="5770">
                  <c:v>20.285720000000001</c:v>
                </c:pt>
                <c:pt idx="5771">
                  <c:v>20.285720000000001</c:v>
                </c:pt>
                <c:pt idx="5772">
                  <c:v>20.241759999999999</c:v>
                </c:pt>
                <c:pt idx="5773">
                  <c:v>20.285720000000001</c:v>
                </c:pt>
                <c:pt idx="5774">
                  <c:v>20.285720000000001</c:v>
                </c:pt>
                <c:pt idx="5775">
                  <c:v>20.285720000000001</c:v>
                </c:pt>
                <c:pt idx="5776">
                  <c:v>20.241759999999999</c:v>
                </c:pt>
                <c:pt idx="5777">
                  <c:v>20.285720000000001</c:v>
                </c:pt>
                <c:pt idx="5778">
                  <c:v>20.241759999999999</c:v>
                </c:pt>
                <c:pt idx="5779">
                  <c:v>20.285720000000001</c:v>
                </c:pt>
                <c:pt idx="5780">
                  <c:v>20.285720000000001</c:v>
                </c:pt>
                <c:pt idx="5781">
                  <c:v>20.285720000000001</c:v>
                </c:pt>
                <c:pt idx="5782">
                  <c:v>20.285720000000001</c:v>
                </c:pt>
                <c:pt idx="5783">
                  <c:v>20.285720000000001</c:v>
                </c:pt>
                <c:pt idx="5784">
                  <c:v>20.285720000000001</c:v>
                </c:pt>
                <c:pt idx="5785">
                  <c:v>20.285720000000001</c:v>
                </c:pt>
                <c:pt idx="5786">
                  <c:v>20.285720000000001</c:v>
                </c:pt>
                <c:pt idx="5787">
                  <c:v>20.285720000000001</c:v>
                </c:pt>
                <c:pt idx="5788">
                  <c:v>20.285720000000001</c:v>
                </c:pt>
                <c:pt idx="5789">
                  <c:v>20.241759999999999</c:v>
                </c:pt>
                <c:pt idx="5790">
                  <c:v>20.285720000000001</c:v>
                </c:pt>
                <c:pt idx="5791">
                  <c:v>20.285720000000001</c:v>
                </c:pt>
                <c:pt idx="5792">
                  <c:v>20.241759999999999</c:v>
                </c:pt>
                <c:pt idx="5793">
                  <c:v>20.241759999999999</c:v>
                </c:pt>
                <c:pt idx="5794">
                  <c:v>20.241759999999999</c:v>
                </c:pt>
                <c:pt idx="5795">
                  <c:v>20.285720000000001</c:v>
                </c:pt>
                <c:pt idx="5796">
                  <c:v>20.285720000000001</c:v>
                </c:pt>
                <c:pt idx="5797">
                  <c:v>20.241759999999999</c:v>
                </c:pt>
                <c:pt idx="5798">
                  <c:v>20.285720000000001</c:v>
                </c:pt>
                <c:pt idx="5799">
                  <c:v>20.285720000000001</c:v>
                </c:pt>
                <c:pt idx="5800">
                  <c:v>20.241759999999999</c:v>
                </c:pt>
                <c:pt idx="5801">
                  <c:v>20.241759999999999</c:v>
                </c:pt>
                <c:pt idx="5802">
                  <c:v>20.241759999999999</c:v>
                </c:pt>
                <c:pt idx="5803">
                  <c:v>20.241759999999999</c:v>
                </c:pt>
                <c:pt idx="5804">
                  <c:v>20.241759999999999</c:v>
                </c:pt>
                <c:pt idx="5805">
                  <c:v>20.241759999999999</c:v>
                </c:pt>
                <c:pt idx="5806">
                  <c:v>20.241759999999999</c:v>
                </c:pt>
                <c:pt idx="5807">
                  <c:v>20.285720000000001</c:v>
                </c:pt>
                <c:pt idx="5808">
                  <c:v>20.285720000000001</c:v>
                </c:pt>
                <c:pt idx="5809">
                  <c:v>20.285720000000001</c:v>
                </c:pt>
                <c:pt idx="5810">
                  <c:v>20.285720000000001</c:v>
                </c:pt>
                <c:pt idx="5811">
                  <c:v>20.241759999999999</c:v>
                </c:pt>
                <c:pt idx="5812">
                  <c:v>20.241759999999999</c:v>
                </c:pt>
                <c:pt idx="5813">
                  <c:v>20.285720000000001</c:v>
                </c:pt>
                <c:pt idx="5814">
                  <c:v>20.285720000000001</c:v>
                </c:pt>
                <c:pt idx="5815">
                  <c:v>20.241759999999999</c:v>
                </c:pt>
                <c:pt idx="5816">
                  <c:v>20.285720000000001</c:v>
                </c:pt>
                <c:pt idx="5817">
                  <c:v>20.285720000000001</c:v>
                </c:pt>
                <c:pt idx="5818">
                  <c:v>20.285720000000001</c:v>
                </c:pt>
                <c:pt idx="5819">
                  <c:v>20.285720000000001</c:v>
                </c:pt>
                <c:pt idx="5820">
                  <c:v>20.285720000000001</c:v>
                </c:pt>
                <c:pt idx="5821">
                  <c:v>20.241759999999999</c:v>
                </c:pt>
                <c:pt idx="5822">
                  <c:v>20.285720000000001</c:v>
                </c:pt>
                <c:pt idx="5823">
                  <c:v>20.241759999999999</c:v>
                </c:pt>
                <c:pt idx="5824">
                  <c:v>20.285720000000001</c:v>
                </c:pt>
                <c:pt idx="5825">
                  <c:v>20.285720000000001</c:v>
                </c:pt>
                <c:pt idx="5826">
                  <c:v>20.285720000000001</c:v>
                </c:pt>
                <c:pt idx="5827">
                  <c:v>20.285720000000001</c:v>
                </c:pt>
                <c:pt idx="5828">
                  <c:v>20.285720000000001</c:v>
                </c:pt>
                <c:pt idx="5829">
                  <c:v>20.241759999999999</c:v>
                </c:pt>
                <c:pt idx="5830">
                  <c:v>20.241759999999999</c:v>
                </c:pt>
                <c:pt idx="5831">
                  <c:v>20.285720000000001</c:v>
                </c:pt>
                <c:pt idx="5832">
                  <c:v>20.285720000000001</c:v>
                </c:pt>
                <c:pt idx="5833">
                  <c:v>20.241759999999999</c:v>
                </c:pt>
                <c:pt idx="5834">
                  <c:v>20.241759999999999</c:v>
                </c:pt>
                <c:pt idx="5835">
                  <c:v>20.241759999999999</c:v>
                </c:pt>
                <c:pt idx="5836">
                  <c:v>20.285720000000001</c:v>
                </c:pt>
                <c:pt idx="5837">
                  <c:v>20.285720000000001</c:v>
                </c:pt>
                <c:pt idx="5838">
                  <c:v>20.241759999999999</c:v>
                </c:pt>
                <c:pt idx="5839">
                  <c:v>20.241759999999999</c:v>
                </c:pt>
                <c:pt idx="5840">
                  <c:v>20.241759999999999</c:v>
                </c:pt>
                <c:pt idx="5841">
                  <c:v>20.241759999999999</c:v>
                </c:pt>
                <c:pt idx="5842">
                  <c:v>20.285720000000001</c:v>
                </c:pt>
                <c:pt idx="5843">
                  <c:v>20.285720000000001</c:v>
                </c:pt>
                <c:pt idx="5844">
                  <c:v>20.285720000000001</c:v>
                </c:pt>
                <c:pt idx="5845">
                  <c:v>20.285720000000001</c:v>
                </c:pt>
                <c:pt idx="5846">
                  <c:v>20.241759999999999</c:v>
                </c:pt>
                <c:pt idx="5847">
                  <c:v>20.241759999999999</c:v>
                </c:pt>
                <c:pt idx="5848">
                  <c:v>20.241759999999999</c:v>
                </c:pt>
                <c:pt idx="5849">
                  <c:v>20.241759999999999</c:v>
                </c:pt>
                <c:pt idx="5850">
                  <c:v>20.241759999999999</c:v>
                </c:pt>
                <c:pt idx="5851">
                  <c:v>20.241759999999999</c:v>
                </c:pt>
                <c:pt idx="5852">
                  <c:v>20.241759999999999</c:v>
                </c:pt>
                <c:pt idx="5853">
                  <c:v>20.285720000000001</c:v>
                </c:pt>
                <c:pt idx="5854">
                  <c:v>20.285720000000001</c:v>
                </c:pt>
                <c:pt idx="5855">
                  <c:v>20.241759999999999</c:v>
                </c:pt>
                <c:pt idx="5856">
                  <c:v>20.241759999999999</c:v>
                </c:pt>
                <c:pt idx="5857">
                  <c:v>20.241759999999999</c:v>
                </c:pt>
                <c:pt idx="5858">
                  <c:v>20.241759999999999</c:v>
                </c:pt>
                <c:pt idx="5859">
                  <c:v>20.241759999999999</c:v>
                </c:pt>
                <c:pt idx="5860">
                  <c:v>20.241759999999999</c:v>
                </c:pt>
                <c:pt idx="5861">
                  <c:v>20.285720000000001</c:v>
                </c:pt>
                <c:pt idx="5862">
                  <c:v>20.241759999999999</c:v>
                </c:pt>
                <c:pt idx="5863">
                  <c:v>20.285720000000001</c:v>
                </c:pt>
                <c:pt idx="5864">
                  <c:v>20.285720000000001</c:v>
                </c:pt>
                <c:pt idx="5865">
                  <c:v>20.285720000000001</c:v>
                </c:pt>
                <c:pt idx="5866">
                  <c:v>20.241759999999999</c:v>
                </c:pt>
                <c:pt idx="5867">
                  <c:v>20.285720000000001</c:v>
                </c:pt>
                <c:pt idx="5868">
                  <c:v>20.285720000000001</c:v>
                </c:pt>
                <c:pt idx="5869">
                  <c:v>20.285720000000001</c:v>
                </c:pt>
                <c:pt idx="5870">
                  <c:v>20.241759999999999</c:v>
                </c:pt>
                <c:pt idx="5871">
                  <c:v>20.241759999999999</c:v>
                </c:pt>
                <c:pt idx="5872">
                  <c:v>20.285720000000001</c:v>
                </c:pt>
                <c:pt idx="5873">
                  <c:v>20.285720000000001</c:v>
                </c:pt>
                <c:pt idx="5874">
                  <c:v>20.285720000000001</c:v>
                </c:pt>
                <c:pt idx="5875">
                  <c:v>20.285720000000001</c:v>
                </c:pt>
                <c:pt idx="5876">
                  <c:v>20.285720000000001</c:v>
                </c:pt>
                <c:pt idx="5877">
                  <c:v>20.285720000000001</c:v>
                </c:pt>
                <c:pt idx="5878">
                  <c:v>20.241759999999999</c:v>
                </c:pt>
                <c:pt idx="5879">
                  <c:v>20.285720000000001</c:v>
                </c:pt>
                <c:pt idx="5880">
                  <c:v>20.285720000000001</c:v>
                </c:pt>
                <c:pt idx="5881">
                  <c:v>20.285720000000001</c:v>
                </c:pt>
                <c:pt idx="5882">
                  <c:v>20.285720000000001</c:v>
                </c:pt>
                <c:pt idx="5883">
                  <c:v>20.285720000000001</c:v>
                </c:pt>
                <c:pt idx="5884">
                  <c:v>20.285720000000001</c:v>
                </c:pt>
                <c:pt idx="5885">
                  <c:v>20.241759999999999</c:v>
                </c:pt>
                <c:pt idx="5886">
                  <c:v>20.285720000000001</c:v>
                </c:pt>
                <c:pt idx="5887">
                  <c:v>20.285720000000001</c:v>
                </c:pt>
                <c:pt idx="5888">
                  <c:v>20.285720000000001</c:v>
                </c:pt>
                <c:pt idx="5889">
                  <c:v>20.285720000000001</c:v>
                </c:pt>
                <c:pt idx="5890">
                  <c:v>20.285720000000001</c:v>
                </c:pt>
                <c:pt idx="5891">
                  <c:v>20.285720000000001</c:v>
                </c:pt>
                <c:pt idx="5892">
                  <c:v>20.285720000000001</c:v>
                </c:pt>
                <c:pt idx="5893">
                  <c:v>20.285720000000001</c:v>
                </c:pt>
                <c:pt idx="5894">
                  <c:v>20.285720000000001</c:v>
                </c:pt>
                <c:pt idx="5895">
                  <c:v>20.285720000000001</c:v>
                </c:pt>
                <c:pt idx="5896">
                  <c:v>20.285720000000001</c:v>
                </c:pt>
                <c:pt idx="5897">
                  <c:v>20.285720000000001</c:v>
                </c:pt>
                <c:pt idx="5898">
                  <c:v>20.241759999999999</c:v>
                </c:pt>
                <c:pt idx="5899">
                  <c:v>20.285720000000001</c:v>
                </c:pt>
                <c:pt idx="5900">
                  <c:v>20.285720000000001</c:v>
                </c:pt>
                <c:pt idx="5901">
                  <c:v>20.285720000000001</c:v>
                </c:pt>
                <c:pt idx="5902">
                  <c:v>20.241759999999999</c:v>
                </c:pt>
                <c:pt idx="5903">
                  <c:v>20.241759999999999</c:v>
                </c:pt>
                <c:pt idx="5904">
                  <c:v>20.285720000000001</c:v>
                </c:pt>
                <c:pt idx="5905">
                  <c:v>20.241759999999999</c:v>
                </c:pt>
                <c:pt idx="5906">
                  <c:v>20.241759999999999</c:v>
                </c:pt>
                <c:pt idx="5907">
                  <c:v>20.285720000000001</c:v>
                </c:pt>
                <c:pt idx="5908">
                  <c:v>20.285720000000001</c:v>
                </c:pt>
                <c:pt idx="5909">
                  <c:v>20.285720000000001</c:v>
                </c:pt>
                <c:pt idx="5910">
                  <c:v>20.285720000000001</c:v>
                </c:pt>
                <c:pt idx="5911">
                  <c:v>20.285720000000001</c:v>
                </c:pt>
                <c:pt idx="5912">
                  <c:v>20.285720000000001</c:v>
                </c:pt>
                <c:pt idx="5913">
                  <c:v>20.285720000000001</c:v>
                </c:pt>
                <c:pt idx="5914">
                  <c:v>20.285720000000001</c:v>
                </c:pt>
                <c:pt idx="5915">
                  <c:v>20.285720000000001</c:v>
                </c:pt>
                <c:pt idx="5916">
                  <c:v>20.285720000000001</c:v>
                </c:pt>
                <c:pt idx="5917">
                  <c:v>20.241759999999999</c:v>
                </c:pt>
                <c:pt idx="5918">
                  <c:v>20.285720000000001</c:v>
                </c:pt>
                <c:pt idx="5919">
                  <c:v>20.241759999999999</c:v>
                </c:pt>
                <c:pt idx="5920">
                  <c:v>20.241759999999999</c:v>
                </c:pt>
                <c:pt idx="5921">
                  <c:v>20.241759999999999</c:v>
                </c:pt>
                <c:pt idx="5922">
                  <c:v>20.285720000000001</c:v>
                </c:pt>
                <c:pt idx="5923">
                  <c:v>20.285720000000001</c:v>
                </c:pt>
                <c:pt idx="5924">
                  <c:v>20.241759999999999</c:v>
                </c:pt>
                <c:pt idx="5925">
                  <c:v>20.241759999999999</c:v>
                </c:pt>
                <c:pt idx="5926">
                  <c:v>20.285720000000001</c:v>
                </c:pt>
                <c:pt idx="5927">
                  <c:v>20.285720000000001</c:v>
                </c:pt>
                <c:pt idx="5928">
                  <c:v>20.241759999999999</c:v>
                </c:pt>
                <c:pt idx="5929">
                  <c:v>20.241759999999999</c:v>
                </c:pt>
                <c:pt idx="5930">
                  <c:v>20.285720000000001</c:v>
                </c:pt>
                <c:pt idx="5931">
                  <c:v>20.241759999999999</c:v>
                </c:pt>
                <c:pt idx="5932">
                  <c:v>20.241759999999999</c:v>
                </c:pt>
                <c:pt idx="5933">
                  <c:v>20.285720000000001</c:v>
                </c:pt>
                <c:pt idx="5934">
                  <c:v>20.285720000000001</c:v>
                </c:pt>
                <c:pt idx="5935">
                  <c:v>20.241759999999999</c:v>
                </c:pt>
                <c:pt idx="5936">
                  <c:v>20.285720000000001</c:v>
                </c:pt>
                <c:pt idx="5937">
                  <c:v>20.285720000000001</c:v>
                </c:pt>
                <c:pt idx="5938">
                  <c:v>20.285720000000001</c:v>
                </c:pt>
                <c:pt idx="5939">
                  <c:v>20.285720000000001</c:v>
                </c:pt>
                <c:pt idx="5940">
                  <c:v>20.285720000000001</c:v>
                </c:pt>
                <c:pt idx="5941">
                  <c:v>20.285720000000001</c:v>
                </c:pt>
                <c:pt idx="5942">
                  <c:v>20.285720000000001</c:v>
                </c:pt>
                <c:pt idx="5943">
                  <c:v>20.285720000000001</c:v>
                </c:pt>
                <c:pt idx="5944">
                  <c:v>20.285720000000001</c:v>
                </c:pt>
                <c:pt idx="5945">
                  <c:v>20.285720000000001</c:v>
                </c:pt>
                <c:pt idx="5946">
                  <c:v>20.285720000000001</c:v>
                </c:pt>
                <c:pt idx="5947">
                  <c:v>20.285720000000001</c:v>
                </c:pt>
                <c:pt idx="5948">
                  <c:v>20.285720000000001</c:v>
                </c:pt>
                <c:pt idx="5949">
                  <c:v>20.241759999999999</c:v>
                </c:pt>
                <c:pt idx="5950">
                  <c:v>20.241759999999999</c:v>
                </c:pt>
                <c:pt idx="5951">
                  <c:v>20.285720000000001</c:v>
                </c:pt>
                <c:pt idx="5952">
                  <c:v>20.285720000000001</c:v>
                </c:pt>
                <c:pt idx="5953">
                  <c:v>20.285720000000001</c:v>
                </c:pt>
                <c:pt idx="5954">
                  <c:v>20.285720000000001</c:v>
                </c:pt>
                <c:pt idx="5955">
                  <c:v>20.241759999999999</c:v>
                </c:pt>
                <c:pt idx="5956">
                  <c:v>20.241759999999999</c:v>
                </c:pt>
                <c:pt idx="5957">
                  <c:v>20.285720000000001</c:v>
                </c:pt>
                <c:pt idx="5958">
                  <c:v>20.285720000000001</c:v>
                </c:pt>
                <c:pt idx="5959">
                  <c:v>20.285720000000001</c:v>
                </c:pt>
                <c:pt idx="5960">
                  <c:v>20.241759999999999</c:v>
                </c:pt>
                <c:pt idx="5961">
                  <c:v>20.285720000000001</c:v>
                </c:pt>
                <c:pt idx="5962">
                  <c:v>20.285720000000001</c:v>
                </c:pt>
                <c:pt idx="5963">
                  <c:v>20.285720000000001</c:v>
                </c:pt>
                <c:pt idx="5964">
                  <c:v>20.285720000000001</c:v>
                </c:pt>
                <c:pt idx="5965">
                  <c:v>20.285720000000001</c:v>
                </c:pt>
                <c:pt idx="5966">
                  <c:v>20.241759999999999</c:v>
                </c:pt>
                <c:pt idx="5967">
                  <c:v>20.241759999999999</c:v>
                </c:pt>
                <c:pt idx="5968">
                  <c:v>20.241759999999999</c:v>
                </c:pt>
                <c:pt idx="5969">
                  <c:v>20.285720000000001</c:v>
                </c:pt>
                <c:pt idx="5970">
                  <c:v>20.241759999999999</c:v>
                </c:pt>
                <c:pt idx="5971">
                  <c:v>20.241759999999999</c:v>
                </c:pt>
                <c:pt idx="5972">
                  <c:v>20.241759999999999</c:v>
                </c:pt>
                <c:pt idx="5973">
                  <c:v>20.285720000000001</c:v>
                </c:pt>
                <c:pt idx="5974">
                  <c:v>20.285720000000001</c:v>
                </c:pt>
                <c:pt idx="5975">
                  <c:v>20.285720000000001</c:v>
                </c:pt>
                <c:pt idx="5976">
                  <c:v>20.241759999999999</c:v>
                </c:pt>
                <c:pt idx="5977">
                  <c:v>20.285720000000001</c:v>
                </c:pt>
                <c:pt idx="5978">
                  <c:v>20.285720000000001</c:v>
                </c:pt>
                <c:pt idx="5979">
                  <c:v>20.241759999999999</c:v>
                </c:pt>
                <c:pt idx="5980">
                  <c:v>20.241759999999999</c:v>
                </c:pt>
                <c:pt idx="5981">
                  <c:v>20.285720000000001</c:v>
                </c:pt>
                <c:pt idx="5982">
                  <c:v>20.241759999999999</c:v>
                </c:pt>
                <c:pt idx="5983">
                  <c:v>20.241759999999999</c:v>
                </c:pt>
                <c:pt idx="5984">
                  <c:v>20.241759999999999</c:v>
                </c:pt>
                <c:pt idx="5985">
                  <c:v>20.285720000000001</c:v>
                </c:pt>
                <c:pt idx="5986">
                  <c:v>20.285720000000001</c:v>
                </c:pt>
                <c:pt idx="5987">
                  <c:v>20.285720000000001</c:v>
                </c:pt>
                <c:pt idx="5988">
                  <c:v>20.285720000000001</c:v>
                </c:pt>
                <c:pt idx="5989">
                  <c:v>20.241759999999999</c:v>
                </c:pt>
                <c:pt idx="5990">
                  <c:v>20.241759999999999</c:v>
                </c:pt>
                <c:pt idx="5991">
                  <c:v>20.241759999999999</c:v>
                </c:pt>
                <c:pt idx="5992">
                  <c:v>20.285720000000001</c:v>
                </c:pt>
                <c:pt idx="5993">
                  <c:v>20.285720000000001</c:v>
                </c:pt>
                <c:pt idx="5994">
                  <c:v>20.285720000000001</c:v>
                </c:pt>
                <c:pt idx="5995">
                  <c:v>20.285720000000001</c:v>
                </c:pt>
                <c:pt idx="5996">
                  <c:v>20.285720000000001</c:v>
                </c:pt>
                <c:pt idx="5997">
                  <c:v>20.285720000000001</c:v>
                </c:pt>
                <c:pt idx="5998">
                  <c:v>20.241759999999999</c:v>
                </c:pt>
                <c:pt idx="5999">
                  <c:v>20.241759999999999</c:v>
                </c:pt>
                <c:pt idx="6000">
                  <c:v>20.241759999999999</c:v>
                </c:pt>
                <c:pt idx="6001">
                  <c:v>20.241759999999999</c:v>
                </c:pt>
                <c:pt idx="6002">
                  <c:v>20.241759999999999</c:v>
                </c:pt>
                <c:pt idx="6003">
                  <c:v>20.241759999999999</c:v>
                </c:pt>
                <c:pt idx="6004">
                  <c:v>20.285720000000001</c:v>
                </c:pt>
                <c:pt idx="6005">
                  <c:v>20.285720000000001</c:v>
                </c:pt>
                <c:pt idx="6006">
                  <c:v>20.241759999999999</c:v>
                </c:pt>
                <c:pt idx="6007">
                  <c:v>20.285720000000001</c:v>
                </c:pt>
                <c:pt idx="6008">
                  <c:v>20.285720000000001</c:v>
                </c:pt>
                <c:pt idx="6009">
                  <c:v>20.285720000000001</c:v>
                </c:pt>
                <c:pt idx="6010">
                  <c:v>20.241759999999999</c:v>
                </c:pt>
                <c:pt idx="6011">
                  <c:v>20.241759999999999</c:v>
                </c:pt>
                <c:pt idx="6012">
                  <c:v>20.285720000000001</c:v>
                </c:pt>
                <c:pt idx="6013">
                  <c:v>20.285720000000001</c:v>
                </c:pt>
                <c:pt idx="6014">
                  <c:v>20.285720000000001</c:v>
                </c:pt>
                <c:pt idx="6015">
                  <c:v>20.285720000000001</c:v>
                </c:pt>
                <c:pt idx="6016">
                  <c:v>20.241759999999999</c:v>
                </c:pt>
                <c:pt idx="6017">
                  <c:v>20.241759999999999</c:v>
                </c:pt>
                <c:pt idx="6018">
                  <c:v>20.241759999999999</c:v>
                </c:pt>
                <c:pt idx="6019">
                  <c:v>20.241759999999999</c:v>
                </c:pt>
                <c:pt idx="6020">
                  <c:v>20.285720000000001</c:v>
                </c:pt>
                <c:pt idx="6021">
                  <c:v>20.285720000000001</c:v>
                </c:pt>
                <c:pt idx="6022">
                  <c:v>20.285720000000001</c:v>
                </c:pt>
                <c:pt idx="6023">
                  <c:v>20.241759999999999</c:v>
                </c:pt>
                <c:pt idx="6024">
                  <c:v>20.241759999999999</c:v>
                </c:pt>
                <c:pt idx="6025">
                  <c:v>20.241759999999999</c:v>
                </c:pt>
                <c:pt idx="6026">
                  <c:v>20.285720000000001</c:v>
                </c:pt>
                <c:pt idx="6027">
                  <c:v>20.241759999999999</c:v>
                </c:pt>
                <c:pt idx="6028">
                  <c:v>20.241759999999999</c:v>
                </c:pt>
                <c:pt idx="6029">
                  <c:v>20.241759999999999</c:v>
                </c:pt>
                <c:pt idx="6030">
                  <c:v>20.241759999999999</c:v>
                </c:pt>
                <c:pt idx="6031">
                  <c:v>20.241759999999999</c:v>
                </c:pt>
                <c:pt idx="6032">
                  <c:v>20.241759999999999</c:v>
                </c:pt>
                <c:pt idx="6033">
                  <c:v>20.241759999999999</c:v>
                </c:pt>
                <c:pt idx="6034">
                  <c:v>20.241759999999999</c:v>
                </c:pt>
                <c:pt idx="6035">
                  <c:v>20.285720000000001</c:v>
                </c:pt>
                <c:pt idx="6036">
                  <c:v>20.241759999999999</c:v>
                </c:pt>
                <c:pt idx="6037">
                  <c:v>20.241759999999999</c:v>
                </c:pt>
                <c:pt idx="6038">
                  <c:v>20.241759999999999</c:v>
                </c:pt>
                <c:pt idx="6039">
                  <c:v>20.285720000000001</c:v>
                </c:pt>
                <c:pt idx="6040">
                  <c:v>20.285720000000001</c:v>
                </c:pt>
                <c:pt idx="6041">
                  <c:v>20.285720000000001</c:v>
                </c:pt>
                <c:pt idx="6042">
                  <c:v>20.241759999999999</c:v>
                </c:pt>
                <c:pt idx="6043">
                  <c:v>20.241759999999999</c:v>
                </c:pt>
                <c:pt idx="6044">
                  <c:v>20.285720000000001</c:v>
                </c:pt>
                <c:pt idx="6045">
                  <c:v>20.285720000000001</c:v>
                </c:pt>
                <c:pt idx="6046">
                  <c:v>20.285720000000001</c:v>
                </c:pt>
                <c:pt idx="6047">
                  <c:v>20.285720000000001</c:v>
                </c:pt>
                <c:pt idx="6048">
                  <c:v>20.285720000000001</c:v>
                </c:pt>
                <c:pt idx="6049">
                  <c:v>20.285720000000001</c:v>
                </c:pt>
                <c:pt idx="6050">
                  <c:v>20.285720000000001</c:v>
                </c:pt>
                <c:pt idx="6051">
                  <c:v>20.241759999999999</c:v>
                </c:pt>
                <c:pt idx="6052">
                  <c:v>20.241759999999999</c:v>
                </c:pt>
                <c:pt idx="6053">
                  <c:v>20.285720000000001</c:v>
                </c:pt>
                <c:pt idx="6054">
                  <c:v>20.241759999999999</c:v>
                </c:pt>
                <c:pt idx="6055">
                  <c:v>20.241759999999999</c:v>
                </c:pt>
                <c:pt idx="6056">
                  <c:v>20.285720000000001</c:v>
                </c:pt>
                <c:pt idx="6057">
                  <c:v>20.285720000000001</c:v>
                </c:pt>
                <c:pt idx="6058">
                  <c:v>20.285720000000001</c:v>
                </c:pt>
                <c:pt idx="6059">
                  <c:v>20.285720000000001</c:v>
                </c:pt>
                <c:pt idx="6060">
                  <c:v>20.241759999999999</c:v>
                </c:pt>
                <c:pt idx="6061">
                  <c:v>20.241759999999999</c:v>
                </c:pt>
                <c:pt idx="6062">
                  <c:v>20.241759999999999</c:v>
                </c:pt>
                <c:pt idx="6063">
                  <c:v>20.241759999999999</c:v>
                </c:pt>
                <c:pt idx="6064">
                  <c:v>20.241759999999999</c:v>
                </c:pt>
                <c:pt idx="6065">
                  <c:v>20.285720000000001</c:v>
                </c:pt>
                <c:pt idx="6066">
                  <c:v>20.285720000000001</c:v>
                </c:pt>
                <c:pt idx="6067">
                  <c:v>20.285720000000001</c:v>
                </c:pt>
                <c:pt idx="6068">
                  <c:v>20.285720000000001</c:v>
                </c:pt>
                <c:pt idx="6069">
                  <c:v>20.285720000000001</c:v>
                </c:pt>
                <c:pt idx="6070">
                  <c:v>20.285720000000001</c:v>
                </c:pt>
                <c:pt idx="6071">
                  <c:v>20.241759999999999</c:v>
                </c:pt>
                <c:pt idx="6072">
                  <c:v>20.241759999999999</c:v>
                </c:pt>
                <c:pt idx="6073">
                  <c:v>20.241759999999999</c:v>
                </c:pt>
                <c:pt idx="6074">
                  <c:v>20.285720000000001</c:v>
                </c:pt>
                <c:pt idx="6075">
                  <c:v>20.285720000000001</c:v>
                </c:pt>
                <c:pt idx="6076">
                  <c:v>20.241759999999999</c:v>
                </c:pt>
                <c:pt idx="6077">
                  <c:v>20.241759999999999</c:v>
                </c:pt>
                <c:pt idx="6078">
                  <c:v>20.241759999999999</c:v>
                </c:pt>
                <c:pt idx="6079">
                  <c:v>20.285720000000001</c:v>
                </c:pt>
                <c:pt idx="6080">
                  <c:v>20.285720000000001</c:v>
                </c:pt>
                <c:pt idx="6081">
                  <c:v>20.285720000000001</c:v>
                </c:pt>
                <c:pt idx="6082">
                  <c:v>20.285720000000001</c:v>
                </c:pt>
                <c:pt idx="6083">
                  <c:v>20.241759999999999</c:v>
                </c:pt>
                <c:pt idx="6084">
                  <c:v>20.241759999999999</c:v>
                </c:pt>
                <c:pt idx="6085">
                  <c:v>20.285720000000001</c:v>
                </c:pt>
                <c:pt idx="6086">
                  <c:v>20.285720000000001</c:v>
                </c:pt>
                <c:pt idx="6087">
                  <c:v>20.241759999999999</c:v>
                </c:pt>
                <c:pt idx="6088">
                  <c:v>20.285720000000001</c:v>
                </c:pt>
                <c:pt idx="6089">
                  <c:v>20.285720000000001</c:v>
                </c:pt>
                <c:pt idx="6090">
                  <c:v>20.241759999999999</c:v>
                </c:pt>
                <c:pt idx="6091">
                  <c:v>20.241759999999999</c:v>
                </c:pt>
                <c:pt idx="6092">
                  <c:v>20.285720000000001</c:v>
                </c:pt>
                <c:pt idx="6093">
                  <c:v>20.285720000000001</c:v>
                </c:pt>
                <c:pt idx="6094">
                  <c:v>20.285720000000001</c:v>
                </c:pt>
                <c:pt idx="6095">
                  <c:v>20.285720000000001</c:v>
                </c:pt>
                <c:pt idx="6096">
                  <c:v>20.241759999999999</c:v>
                </c:pt>
                <c:pt idx="6097">
                  <c:v>20.241759999999999</c:v>
                </c:pt>
                <c:pt idx="6098">
                  <c:v>20.241759999999999</c:v>
                </c:pt>
                <c:pt idx="6099">
                  <c:v>20.285720000000001</c:v>
                </c:pt>
                <c:pt idx="6100">
                  <c:v>20.285720000000001</c:v>
                </c:pt>
                <c:pt idx="6101">
                  <c:v>20.285720000000001</c:v>
                </c:pt>
                <c:pt idx="6102">
                  <c:v>20.285720000000001</c:v>
                </c:pt>
                <c:pt idx="6103">
                  <c:v>20.285720000000001</c:v>
                </c:pt>
                <c:pt idx="6104">
                  <c:v>20.285720000000001</c:v>
                </c:pt>
                <c:pt idx="6105">
                  <c:v>20.285720000000001</c:v>
                </c:pt>
                <c:pt idx="6106">
                  <c:v>20.285720000000001</c:v>
                </c:pt>
                <c:pt idx="6107">
                  <c:v>20.285720000000001</c:v>
                </c:pt>
                <c:pt idx="6108">
                  <c:v>20.285720000000001</c:v>
                </c:pt>
                <c:pt idx="6109">
                  <c:v>20.241759999999999</c:v>
                </c:pt>
                <c:pt idx="6110">
                  <c:v>20.285720000000001</c:v>
                </c:pt>
                <c:pt idx="6111">
                  <c:v>20.285720000000001</c:v>
                </c:pt>
                <c:pt idx="6112">
                  <c:v>20.241759999999999</c:v>
                </c:pt>
                <c:pt idx="6113">
                  <c:v>20.241759999999999</c:v>
                </c:pt>
                <c:pt idx="6114">
                  <c:v>20.285720000000001</c:v>
                </c:pt>
                <c:pt idx="6115">
                  <c:v>20.285720000000001</c:v>
                </c:pt>
                <c:pt idx="6116">
                  <c:v>20.285720000000001</c:v>
                </c:pt>
                <c:pt idx="6117">
                  <c:v>20.285720000000001</c:v>
                </c:pt>
                <c:pt idx="6118">
                  <c:v>20.285720000000001</c:v>
                </c:pt>
                <c:pt idx="6119">
                  <c:v>20.285720000000001</c:v>
                </c:pt>
                <c:pt idx="6120">
                  <c:v>20.241759999999999</c:v>
                </c:pt>
                <c:pt idx="6121">
                  <c:v>20.241759999999999</c:v>
                </c:pt>
                <c:pt idx="6122">
                  <c:v>20.285720000000001</c:v>
                </c:pt>
                <c:pt idx="6123">
                  <c:v>20.285720000000001</c:v>
                </c:pt>
                <c:pt idx="6124">
                  <c:v>20.285720000000001</c:v>
                </c:pt>
                <c:pt idx="6125">
                  <c:v>20.285720000000001</c:v>
                </c:pt>
                <c:pt idx="6126">
                  <c:v>20.285720000000001</c:v>
                </c:pt>
                <c:pt idx="6127">
                  <c:v>20.285720000000001</c:v>
                </c:pt>
                <c:pt idx="6128">
                  <c:v>20.285720000000001</c:v>
                </c:pt>
                <c:pt idx="6129">
                  <c:v>20.285720000000001</c:v>
                </c:pt>
                <c:pt idx="6130">
                  <c:v>20.285720000000001</c:v>
                </c:pt>
                <c:pt idx="6131">
                  <c:v>20.241759999999999</c:v>
                </c:pt>
                <c:pt idx="6132">
                  <c:v>20.285720000000001</c:v>
                </c:pt>
                <c:pt idx="6133">
                  <c:v>20.285720000000001</c:v>
                </c:pt>
                <c:pt idx="6134">
                  <c:v>20.285720000000001</c:v>
                </c:pt>
                <c:pt idx="6135">
                  <c:v>20.285720000000001</c:v>
                </c:pt>
                <c:pt idx="6136">
                  <c:v>20.285720000000001</c:v>
                </c:pt>
                <c:pt idx="6137">
                  <c:v>20.285720000000001</c:v>
                </c:pt>
                <c:pt idx="6138">
                  <c:v>20.285720000000001</c:v>
                </c:pt>
                <c:pt idx="6139">
                  <c:v>20.285720000000001</c:v>
                </c:pt>
                <c:pt idx="6140">
                  <c:v>20.285720000000001</c:v>
                </c:pt>
                <c:pt idx="6141">
                  <c:v>20.285720000000001</c:v>
                </c:pt>
                <c:pt idx="6142">
                  <c:v>20.241759999999999</c:v>
                </c:pt>
                <c:pt idx="6143">
                  <c:v>20.241759999999999</c:v>
                </c:pt>
                <c:pt idx="6144">
                  <c:v>20.241759999999999</c:v>
                </c:pt>
                <c:pt idx="6145">
                  <c:v>20.241759999999999</c:v>
                </c:pt>
                <c:pt idx="6146">
                  <c:v>20.285720000000001</c:v>
                </c:pt>
                <c:pt idx="6147">
                  <c:v>20.241759999999999</c:v>
                </c:pt>
                <c:pt idx="6148">
                  <c:v>20.241759999999999</c:v>
                </c:pt>
                <c:pt idx="6149">
                  <c:v>20.241759999999999</c:v>
                </c:pt>
                <c:pt idx="6150">
                  <c:v>20.285720000000001</c:v>
                </c:pt>
                <c:pt idx="6151">
                  <c:v>20.285720000000001</c:v>
                </c:pt>
                <c:pt idx="6152">
                  <c:v>20.285720000000001</c:v>
                </c:pt>
                <c:pt idx="6153">
                  <c:v>20.285720000000001</c:v>
                </c:pt>
                <c:pt idx="6154">
                  <c:v>20.285720000000001</c:v>
                </c:pt>
                <c:pt idx="6155">
                  <c:v>20.285720000000001</c:v>
                </c:pt>
                <c:pt idx="6156">
                  <c:v>20.285720000000001</c:v>
                </c:pt>
                <c:pt idx="6157">
                  <c:v>20.241759999999999</c:v>
                </c:pt>
                <c:pt idx="6158">
                  <c:v>20.241759999999999</c:v>
                </c:pt>
                <c:pt idx="6159">
                  <c:v>20.241759999999999</c:v>
                </c:pt>
                <c:pt idx="6160">
                  <c:v>20.241759999999999</c:v>
                </c:pt>
                <c:pt idx="6161">
                  <c:v>20.241759999999999</c:v>
                </c:pt>
                <c:pt idx="6162">
                  <c:v>20.241759999999999</c:v>
                </c:pt>
                <c:pt idx="6163">
                  <c:v>20.285720000000001</c:v>
                </c:pt>
                <c:pt idx="6164">
                  <c:v>20.285720000000001</c:v>
                </c:pt>
                <c:pt idx="6165">
                  <c:v>20.285720000000001</c:v>
                </c:pt>
                <c:pt idx="6166">
                  <c:v>20.285720000000001</c:v>
                </c:pt>
                <c:pt idx="6167">
                  <c:v>20.241759999999999</c:v>
                </c:pt>
                <c:pt idx="6168">
                  <c:v>20.241759999999999</c:v>
                </c:pt>
                <c:pt idx="6169">
                  <c:v>20.285720000000001</c:v>
                </c:pt>
                <c:pt idx="6170">
                  <c:v>20.285720000000001</c:v>
                </c:pt>
                <c:pt idx="6171">
                  <c:v>20.241759999999999</c:v>
                </c:pt>
                <c:pt idx="6172">
                  <c:v>20.285720000000001</c:v>
                </c:pt>
                <c:pt idx="6173">
                  <c:v>20.285720000000001</c:v>
                </c:pt>
                <c:pt idx="6174">
                  <c:v>20.285720000000001</c:v>
                </c:pt>
                <c:pt idx="6175">
                  <c:v>20.285720000000001</c:v>
                </c:pt>
                <c:pt idx="6176">
                  <c:v>20.285720000000001</c:v>
                </c:pt>
                <c:pt idx="6177">
                  <c:v>20.285720000000001</c:v>
                </c:pt>
                <c:pt idx="6178">
                  <c:v>20.285720000000001</c:v>
                </c:pt>
                <c:pt idx="6179">
                  <c:v>20.285720000000001</c:v>
                </c:pt>
                <c:pt idx="6180">
                  <c:v>20.241759999999999</c:v>
                </c:pt>
                <c:pt idx="6181">
                  <c:v>20.241759999999999</c:v>
                </c:pt>
                <c:pt idx="6182">
                  <c:v>20.241759999999999</c:v>
                </c:pt>
                <c:pt idx="6183">
                  <c:v>20.241759999999999</c:v>
                </c:pt>
                <c:pt idx="6184">
                  <c:v>20.285720000000001</c:v>
                </c:pt>
                <c:pt idx="6185">
                  <c:v>20.285720000000001</c:v>
                </c:pt>
                <c:pt idx="6186">
                  <c:v>20.285720000000001</c:v>
                </c:pt>
                <c:pt idx="6187">
                  <c:v>20.285720000000001</c:v>
                </c:pt>
                <c:pt idx="6188">
                  <c:v>20.285720000000001</c:v>
                </c:pt>
                <c:pt idx="6189">
                  <c:v>20.285720000000001</c:v>
                </c:pt>
                <c:pt idx="6190">
                  <c:v>20.285720000000001</c:v>
                </c:pt>
                <c:pt idx="6191">
                  <c:v>20.285720000000001</c:v>
                </c:pt>
                <c:pt idx="6192">
                  <c:v>20.285720000000001</c:v>
                </c:pt>
                <c:pt idx="6193">
                  <c:v>20.241759999999999</c:v>
                </c:pt>
                <c:pt idx="6194">
                  <c:v>20.241759999999999</c:v>
                </c:pt>
                <c:pt idx="6195">
                  <c:v>20.241759999999999</c:v>
                </c:pt>
                <c:pt idx="6196">
                  <c:v>20.241759999999999</c:v>
                </c:pt>
                <c:pt idx="6197">
                  <c:v>20.241759999999999</c:v>
                </c:pt>
                <c:pt idx="6198">
                  <c:v>20.241759999999999</c:v>
                </c:pt>
                <c:pt idx="6199">
                  <c:v>20.241759999999999</c:v>
                </c:pt>
                <c:pt idx="6200">
                  <c:v>20.285720000000001</c:v>
                </c:pt>
                <c:pt idx="6201">
                  <c:v>20.241759999999999</c:v>
                </c:pt>
                <c:pt idx="6202">
                  <c:v>20.285720000000001</c:v>
                </c:pt>
                <c:pt idx="6203">
                  <c:v>20.285720000000001</c:v>
                </c:pt>
                <c:pt idx="6204">
                  <c:v>20.241759999999999</c:v>
                </c:pt>
                <c:pt idx="6205">
                  <c:v>20.241759999999999</c:v>
                </c:pt>
                <c:pt idx="6206">
                  <c:v>20.241759999999999</c:v>
                </c:pt>
                <c:pt idx="6207">
                  <c:v>20.285720000000001</c:v>
                </c:pt>
                <c:pt idx="6208">
                  <c:v>20.285720000000001</c:v>
                </c:pt>
                <c:pt idx="6209">
                  <c:v>20.241759999999999</c:v>
                </c:pt>
                <c:pt idx="6210">
                  <c:v>20.241759999999999</c:v>
                </c:pt>
                <c:pt idx="6211">
                  <c:v>20.285720000000001</c:v>
                </c:pt>
                <c:pt idx="6212">
                  <c:v>20.241759999999999</c:v>
                </c:pt>
                <c:pt idx="6213">
                  <c:v>20.241759999999999</c:v>
                </c:pt>
                <c:pt idx="6214">
                  <c:v>20.285720000000001</c:v>
                </c:pt>
                <c:pt idx="6215">
                  <c:v>20.285720000000001</c:v>
                </c:pt>
                <c:pt idx="6216">
                  <c:v>20.241759999999999</c:v>
                </c:pt>
                <c:pt idx="6217">
                  <c:v>20.285720000000001</c:v>
                </c:pt>
                <c:pt idx="6218">
                  <c:v>20.241759999999999</c:v>
                </c:pt>
                <c:pt idx="6219">
                  <c:v>20.241759999999999</c:v>
                </c:pt>
                <c:pt idx="6220">
                  <c:v>20.241759999999999</c:v>
                </c:pt>
                <c:pt idx="6221">
                  <c:v>20.241759999999999</c:v>
                </c:pt>
                <c:pt idx="6222">
                  <c:v>20.241759999999999</c:v>
                </c:pt>
                <c:pt idx="6223">
                  <c:v>20.241759999999999</c:v>
                </c:pt>
                <c:pt idx="6224">
                  <c:v>20.285720000000001</c:v>
                </c:pt>
                <c:pt idx="6225">
                  <c:v>20.285720000000001</c:v>
                </c:pt>
                <c:pt idx="6226">
                  <c:v>20.285720000000001</c:v>
                </c:pt>
                <c:pt idx="6227">
                  <c:v>20.285720000000001</c:v>
                </c:pt>
                <c:pt idx="6228">
                  <c:v>20.285720000000001</c:v>
                </c:pt>
                <c:pt idx="6229">
                  <c:v>20.285720000000001</c:v>
                </c:pt>
                <c:pt idx="6230">
                  <c:v>20.285720000000001</c:v>
                </c:pt>
                <c:pt idx="6231">
                  <c:v>20.285720000000001</c:v>
                </c:pt>
                <c:pt idx="6232">
                  <c:v>20.285720000000001</c:v>
                </c:pt>
                <c:pt idx="6233">
                  <c:v>20.285720000000001</c:v>
                </c:pt>
                <c:pt idx="6234">
                  <c:v>20.285720000000001</c:v>
                </c:pt>
                <c:pt idx="6235">
                  <c:v>20.285720000000001</c:v>
                </c:pt>
                <c:pt idx="6236">
                  <c:v>20.285720000000001</c:v>
                </c:pt>
                <c:pt idx="6237">
                  <c:v>20.241759999999999</c:v>
                </c:pt>
                <c:pt idx="6238">
                  <c:v>20.241759999999999</c:v>
                </c:pt>
                <c:pt idx="6239">
                  <c:v>20.241759999999999</c:v>
                </c:pt>
                <c:pt idx="6240">
                  <c:v>20.241759999999999</c:v>
                </c:pt>
                <c:pt idx="6241">
                  <c:v>20.241759999999999</c:v>
                </c:pt>
                <c:pt idx="6242">
                  <c:v>20.241759999999999</c:v>
                </c:pt>
                <c:pt idx="6243">
                  <c:v>20.285720000000001</c:v>
                </c:pt>
                <c:pt idx="6244">
                  <c:v>20.241759999999999</c:v>
                </c:pt>
                <c:pt idx="6245">
                  <c:v>20.241759999999999</c:v>
                </c:pt>
                <c:pt idx="6246">
                  <c:v>20.285720000000001</c:v>
                </c:pt>
                <c:pt idx="6247">
                  <c:v>20.285720000000001</c:v>
                </c:pt>
                <c:pt idx="6248">
                  <c:v>20.285720000000001</c:v>
                </c:pt>
                <c:pt idx="6249">
                  <c:v>20.241759999999999</c:v>
                </c:pt>
                <c:pt idx="6250">
                  <c:v>20.241759999999999</c:v>
                </c:pt>
                <c:pt idx="6251">
                  <c:v>20.241759999999999</c:v>
                </c:pt>
                <c:pt idx="6252">
                  <c:v>20.285720000000001</c:v>
                </c:pt>
                <c:pt idx="6253">
                  <c:v>20.285720000000001</c:v>
                </c:pt>
                <c:pt idx="6254">
                  <c:v>20.241759999999999</c:v>
                </c:pt>
                <c:pt idx="6255">
                  <c:v>20.241759999999999</c:v>
                </c:pt>
                <c:pt idx="6256">
                  <c:v>20.241759999999999</c:v>
                </c:pt>
                <c:pt idx="6257">
                  <c:v>20.241759999999999</c:v>
                </c:pt>
                <c:pt idx="6258">
                  <c:v>20.285720000000001</c:v>
                </c:pt>
                <c:pt idx="6259">
                  <c:v>20.285720000000001</c:v>
                </c:pt>
                <c:pt idx="6260">
                  <c:v>20.285720000000001</c:v>
                </c:pt>
                <c:pt idx="6261">
                  <c:v>20.285720000000001</c:v>
                </c:pt>
                <c:pt idx="6262">
                  <c:v>20.285720000000001</c:v>
                </c:pt>
                <c:pt idx="6263">
                  <c:v>20.285720000000001</c:v>
                </c:pt>
                <c:pt idx="6264">
                  <c:v>20.241759999999999</c:v>
                </c:pt>
                <c:pt idx="6265">
                  <c:v>20.285720000000001</c:v>
                </c:pt>
                <c:pt idx="6266">
                  <c:v>20.285720000000001</c:v>
                </c:pt>
                <c:pt idx="6267">
                  <c:v>20.285720000000001</c:v>
                </c:pt>
                <c:pt idx="6268">
                  <c:v>20.285720000000001</c:v>
                </c:pt>
                <c:pt idx="6269">
                  <c:v>20.241759999999999</c:v>
                </c:pt>
                <c:pt idx="6270">
                  <c:v>20.241759999999999</c:v>
                </c:pt>
                <c:pt idx="6271">
                  <c:v>20.285720000000001</c:v>
                </c:pt>
                <c:pt idx="6272">
                  <c:v>20.285720000000001</c:v>
                </c:pt>
                <c:pt idx="6273">
                  <c:v>20.241759999999999</c:v>
                </c:pt>
                <c:pt idx="6274">
                  <c:v>20.285720000000001</c:v>
                </c:pt>
                <c:pt idx="6275">
                  <c:v>20.285720000000001</c:v>
                </c:pt>
                <c:pt idx="6276">
                  <c:v>20.285720000000001</c:v>
                </c:pt>
                <c:pt idx="6277">
                  <c:v>20.285720000000001</c:v>
                </c:pt>
                <c:pt idx="6278">
                  <c:v>20.285720000000001</c:v>
                </c:pt>
                <c:pt idx="6279">
                  <c:v>20.241759999999999</c:v>
                </c:pt>
                <c:pt idx="6280">
                  <c:v>20.285720000000001</c:v>
                </c:pt>
                <c:pt idx="6281">
                  <c:v>20.285720000000001</c:v>
                </c:pt>
                <c:pt idx="6282">
                  <c:v>20.285720000000001</c:v>
                </c:pt>
                <c:pt idx="6283">
                  <c:v>20.285720000000001</c:v>
                </c:pt>
                <c:pt idx="6284">
                  <c:v>20.285720000000001</c:v>
                </c:pt>
                <c:pt idx="6285">
                  <c:v>20.285720000000001</c:v>
                </c:pt>
                <c:pt idx="6286">
                  <c:v>20.241759999999999</c:v>
                </c:pt>
                <c:pt idx="6287">
                  <c:v>20.241759999999999</c:v>
                </c:pt>
                <c:pt idx="6288">
                  <c:v>20.285720000000001</c:v>
                </c:pt>
                <c:pt idx="6289">
                  <c:v>20.241759999999999</c:v>
                </c:pt>
                <c:pt idx="6290">
                  <c:v>20.285720000000001</c:v>
                </c:pt>
                <c:pt idx="6291">
                  <c:v>20.285720000000001</c:v>
                </c:pt>
                <c:pt idx="6292">
                  <c:v>20.285720000000001</c:v>
                </c:pt>
                <c:pt idx="6293">
                  <c:v>20.285720000000001</c:v>
                </c:pt>
                <c:pt idx="6294">
                  <c:v>20.241759999999999</c:v>
                </c:pt>
                <c:pt idx="6295">
                  <c:v>20.285720000000001</c:v>
                </c:pt>
                <c:pt idx="6296">
                  <c:v>20.285720000000001</c:v>
                </c:pt>
                <c:pt idx="6297">
                  <c:v>20.241759999999999</c:v>
                </c:pt>
                <c:pt idx="6298">
                  <c:v>20.285720000000001</c:v>
                </c:pt>
                <c:pt idx="6299">
                  <c:v>20.285720000000001</c:v>
                </c:pt>
                <c:pt idx="6300">
                  <c:v>20.285720000000001</c:v>
                </c:pt>
                <c:pt idx="6301">
                  <c:v>20.285720000000001</c:v>
                </c:pt>
                <c:pt idx="6302">
                  <c:v>20.241759999999999</c:v>
                </c:pt>
                <c:pt idx="6303">
                  <c:v>20.241759999999999</c:v>
                </c:pt>
                <c:pt idx="6304">
                  <c:v>20.285720000000001</c:v>
                </c:pt>
                <c:pt idx="6305">
                  <c:v>20.285720000000001</c:v>
                </c:pt>
                <c:pt idx="6306">
                  <c:v>20.285720000000001</c:v>
                </c:pt>
                <c:pt idx="6307">
                  <c:v>20.285720000000001</c:v>
                </c:pt>
                <c:pt idx="6308">
                  <c:v>20.285720000000001</c:v>
                </c:pt>
                <c:pt idx="6309">
                  <c:v>20.285720000000001</c:v>
                </c:pt>
                <c:pt idx="6310">
                  <c:v>20.285720000000001</c:v>
                </c:pt>
                <c:pt idx="6311">
                  <c:v>20.241759999999999</c:v>
                </c:pt>
                <c:pt idx="6312">
                  <c:v>20.241759999999999</c:v>
                </c:pt>
                <c:pt idx="6313">
                  <c:v>20.285720000000001</c:v>
                </c:pt>
                <c:pt idx="6314">
                  <c:v>20.285720000000001</c:v>
                </c:pt>
                <c:pt idx="6315">
                  <c:v>20.285720000000001</c:v>
                </c:pt>
                <c:pt idx="6316">
                  <c:v>20.285720000000001</c:v>
                </c:pt>
                <c:pt idx="6317">
                  <c:v>20.285720000000001</c:v>
                </c:pt>
                <c:pt idx="6318">
                  <c:v>20.285720000000001</c:v>
                </c:pt>
                <c:pt idx="6319">
                  <c:v>20.241759999999999</c:v>
                </c:pt>
                <c:pt idx="6320">
                  <c:v>20.241759999999999</c:v>
                </c:pt>
                <c:pt idx="6321">
                  <c:v>20.241759999999999</c:v>
                </c:pt>
                <c:pt idx="6322">
                  <c:v>20.241759999999999</c:v>
                </c:pt>
                <c:pt idx="6323">
                  <c:v>20.285720000000001</c:v>
                </c:pt>
                <c:pt idx="6324">
                  <c:v>20.285720000000001</c:v>
                </c:pt>
                <c:pt idx="6325">
                  <c:v>20.285720000000001</c:v>
                </c:pt>
                <c:pt idx="6326">
                  <c:v>20.285720000000001</c:v>
                </c:pt>
                <c:pt idx="6327">
                  <c:v>20.241759999999999</c:v>
                </c:pt>
                <c:pt idx="6328">
                  <c:v>20.241759999999999</c:v>
                </c:pt>
                <c:pt idx="6329">
                  <c:v>20.241759999999999</c:v>
                </c:pt>
                <c:pt idx="6330">
                  <c:v>20.241759999999999</c:v>
                </c:pt>
                <c:pt idx="6331">
                  <c:v>20.285720000000001</c:v>
                </c:pt>
                <c:pt idx="6332">
                  <c:v>20.285720000000001</c:v>
                </c:pt>
                <c:pt idx="6333">
                  <c:v>20.241759999999999</c:v>
                </c:pt>
                <c:pt idx="6334">
                  <c:v>20.241759999999999</c:v>
                </c:pt>
                <c:pt idx="6335">
                  <c:v>20.285720000000001</c:v>
                </c:pt>
                <c:pt idx="6336">
                  <c:v>20.241759999999999</c:v>
                </c:pt>
                <c:pt idx="6337">
                  <c:v>20.241759999999999</c:v>
                </c:pt>
                <c:pt idx="6338">
                  <c:v>20.241759999999999</c:v>
                </c:pt>
                <c:pt idx="6339">
                  <c:v>20.241759999999999</c:v>
                </c:pt>
                <c:pt idx="6340">
                  <c:v>20.285720000000001</c:v>
                </c:pt>
                <c:pt idx="6341">
                  <c:v>20.285720000000001</c:v>
                </c:pt>
                <c:pt idx="6342">
                  <c:v>20.241759999999999</c:v>
                </c:pt>
                <c:pt idx="6343">
                  <c:v>20.241759999999999</c:v>
                </c:pt>
                <c:pt idx="6344">
                  <c:v>20.285720000000001</c:v>
                </c:pt>
                <c:pt idx="6345">
                  <c:v>20.285720000000001</c:v>
                </c:pt>
                <c:pt idx="6346">
                  <c:v>20.285720000000001</c:v>
                </c:pt>
                <c:pt idx="6347">
                  <c:v>20.285720000000001</c:v>
                </c:pt>
                <c:pt idx="6348">
                  <c:v>20.285720000000001</c:v>
                </c:pt>
                <c:pt idx="6349">
                  <c:v>20.285720000000001</c:v>
                </c:pt>
                <c:pt idx="6350">
                  <c:v>20.285720000000001</c:v>
                </c:pt>
                <c:pt idx="6351">
                  <c:v>20.241759999999999</c:v>
                </c:pt>
                <c:pt idx="6352">
                  <c:v>20.241759999999999</c:v>
                </c:pt>
                <c:pt idx="6353">
                  <c:v>20.285720000000001</c:v>
                </c:pt>
                <c:pt idx="6354">
                  <c:v>20.285720000000001</c:v>
                </c:pt>
                <c:pt idx="6355">
                  <c:v>20.285720000000001</c:v>
                </c:pt>
                <c:pt idx="6356">
                  <c:v>20.285720000000001</c:v>
                </c:pt>
                <c:pt idx="6357">
                  <c:v>20.285720000000001</c:v>
                </c:pt>
                <c:pt idx="6358">
                  <c:v>20.241759999999999</c:v>
                </c:pt>
                <c:pt idx="6359">
                  <c:v>20.241759999999999</c:v>
                </c:pt>
                <c:pt idx="6360">
                  <c:v>20.241759999999999</c:v>
                </c:pt>
                <c:pt idx="6361">
                  <c:v>20.241759999999999</c:v>
                </c:pt>
                <c:pt idx="6362">
                  <c:v>20.241759999999999</c:v>
                </c:pt>
                <c:pt idx="6363">
                  <c:v>20.285720000000001</c:v>
                </c:pt>
                <c:pt idx="6364">
                  <c:v>20.285720000000001</c:v>
                </c:pt>
                <c:pt idx="6365">
                  <c:v>20.285720000000001</c:v>
                </c:pt>
                <c:pt idx="6366">
                  <c:v>20.241759999999999</c:v>
                </c:pt>
                <c:pt idx="6367">
                  <c:v>20.241759999999999</c:v>
                </c:pt>
                <c:pt idx="6368">
                  <c:v>20.241759999999999</c:v>
                </c:pt>
                <c:pt idx="6369">
                  <c:v>20.241759999999999</c:v>
                </c:pt>
                <c:pt idx="6370">
                  <c:v>20.241759999999999</c:v>
                </c:pt>
                <c:pt idx="6371">
                  <c:v>20.241759999999999</c:v>
                </c:pt>
                <c:pt idx="6372">
                  <c:v>20.241759999999999</c:v>
                </c:pt>
                <c:pt idx="6373">
                  <c:v>20.241759999999999</c:v>
                </c:pt>
                <c:pt idx="6374">
                  <c:v>20.241759999999999</c:v>
                </c:pt>
                <c:pt idx="6375">
                  <c:v>20.285720000000001</c:v>
                </c:pt>
                <c:pt idx="6376">
                  <c:v>20.285720000000001</c:v>
                </c:pt>
                <c:pt idx="6377">
                  <c:v>20.285720000000001</c:v>
                </c:pt>
                <c:pt idx="6378">
                  <c:v>20.285720000000001</c:v>
                </c:pt>
                <c:pt idx="6379">
                  <c:v>20.285720000000001</c:v>
                </c:pt>
                <c:pt idx="6380">
                  <c:v>20.241759999999999</c:v>
                </c:pt>
                <c:pt idx="6381">
                  <c:v>20.241759999999999</c:v>
                </c:pt>
                <c:pt idx="6382">
                  <c:v>20.241759999999999</c:v>
                </c:pt>
                <c:pt idx="6383">
                  <c:v>20.241759999999999</c:v>
                </c:pt>
                <c:pt idx="6384">
                  <c:v>20.285720000000001</c:v>
                </c:pt>
                <c:pt idx="6385">
                  <c:v>20.285720000000001</c:v>
                </c:pt>
                <c:pt idx="6386">
                  <c:v>20.241759999999999</c:v>
                </c:pt>
                <c:pt idx="6387">
                  <c:v>20.285720000000001</c:v>
                </c:pt>
                <c:pt idx="6388">
                  <c:v>20.285720000000001</c:v>
                </c:pt>
                <c:pt idx="6389">
                  <c:v>20.285720000000001</c:v>
                </c:pt>
                <c:pt idx="6390">
                  <c:v>20.285720000000001</c:v>
                </c:pt>
                <c:pt idx="6391">
                  <c:v>20.285720000000001</c:v>
                </c:pt>
                <c:pt idx="6392">
                  <c:v>20.241759999999999</c:v>
                </c:pt>
                <c:pt idx="6393">
                  <c:v>20.241759999999999</c:v>
                </c:pt>
                <c:pt idx="6394">
                  <c:v>20.285720000000001</c:v>
                </c:pt>
                <c:pt idx="6395">
                  <c:v>20.285720000000001</c:v>
                </c:pt>
                <c:pt idx="6396">
                  <c:v>20.241759999999999</c:v>
                </c:pt>
                <c:pt idx="6397">
                  <c:v>20.285720000000001</c:v>
                </c:pt>
                <c:pt idx="6398">
                  <c:v>20.285720000000001</c:v>
                </c:pt>
                <c:pt idx="6399">
                  <c:v>20.285720000000001</c:v>
                </c:pt>
                <c:pt idx="6400">
                  <c:v>20.285720000000001</c:v>
                </c:pt>
                <c:pt idx="6401">
                  <c:v>20.285720000000001</c:v>
                </c:pt>
                <c:pt idx="6402">
                  <c:v>20.285720000000001</c:v>
                </c:pt>
                <c:pt idx="6403">
                  <c:v>20.241759999999999</c:v>
                </c:pt>
                <c:pt idx="6404">
                  <c:v>20.241759999999999</c:v>
                </c:pt>
                <c:pt idx="6405">
                  <c:v>20.285720000000001</c:v>
                </c:pt>
                <c:pt idx="6406">
                  <c:v>20.285720000000001</c:v>
                </c:pt>
                <c:pt idx="6407">
                  <c:v>20.285720000000001</c:v>
                </c:pt>
                <c:pt idx="6408">
                  <c:v>20.241759999999999</c:v>
                </c:pt>
                <c:pt idx="6409">
                  <c:v>20.241759999999999</c:v>
                </c:pt>
                <c:pt idx="6410">
                  <c:v>20.285720000000001</c:v>
                </c:pt>
                <c:pt idx="6411">
                  <c:v>20.241759999999999</c:v>
                </c:pt>
                <c:pt idx="6412">
                  <c:v>20.285720000000001</c:v>
                </c:pt>
                <c:pt idx="6413">
                  <c:v>20.285720000000001</c:v>
                </c:pt>
                <c:pt idx="6414">
                  <c:v>20.285720000000001</c:v>
                </c:pt>
                <c:pt idx="6415">
                  <c:v>20.285720000000001</c:v>
                </c:pt>
                <c:pt idx="6416">
                  <c:v>20.285720000000001</c:v>
                </c:pt>
                <c:pt idx="6417">
                  <c:v>20.285720000000001</c:v>
                </c:pt>
                <c:pt idx="6418">
                  <c:v>20.241759999999999</c:v>
                </c:pt>
                <c:pt idx="6419">
                  <c:v>20.241759999999999</c:v>
                </c:pt>
                <c:pt idx="6420">
                  <c:v>20.285720000000001</c:v>
                </c:pt>
                <c:pt idx="6421">
                  <c:v>20.285720000000001</c:v>
                </c:pt>
                <c:pt idx="6422">
                  <c:v>20.241759999999999</c:v>
                </c:pt>
                <c:pt idx="6423">
                  <c:v>20.285720000000001</c:v>
                </c:pt>
                <c:pt idx="6424">
                  <c:v>20.241759999999999</c:v>
                </c:pt>
                <c:pt idx="6425">
                  <c:v>20.241759999999999</c:v>
                </c:pt>
                <c:pt idx="6426">
                  <c:v>20.241759999999999</c:v>
                </c:pt>
                <c:pt idx="6427">
                  <c:v>20.241759999999999</c:v>
                </c:pt>
                <c:pt idx="6428">
                  <c:v>20.241759999999999</c:v>
                </c:pt>
                <c:pt idx="6429">
                  <c:v>20.285720000000001</c:v>
                </c:pt>
                <c:pt idx="6430">
                  <c:v>20.285720000000001</c:v>
                </c:pt>
                <c:pt idx="6431">
                  <c:v>20.285720000000001</c:v>
                </c:pt>
                <c:pt idx="6432">
                  <c:v>20.285720000000001</c:v>
                </c:pt>
                <c:pt idx="6433">
                  <c:v>20.241759999999999</c:v>
                </c:pt>
                <c:pt idx="6434">
                  <c:v>20.241759999999999</c:v>
                </c:pt>
                <c:pt idx="6435">
                  <c:v>20.285720000000001</c:v>
                </c:pt>
                <c:pt idx="6436">
                  <c:v>20.285720000000001</c:v>
                </c:pt>
                <c:pt idx="6437">
                  <c:v>20.285720000000001</c:v>
                </c:pt>
                <c:pt idx="6438">
                  <c:v>20.285720000000001</c:v>
                </c:pt>
                <c:pt idx="6439">
                  <c:v>20.285720000000001</c:v>
                </c:pt>
                <c:pt idx="6440">
                  <c:v>20.285720000000001</c:v>
                </c:pt>
                <c:pt idx="6441">
                  <c:v>20.285720000000001</c:v>
                </c:pt>
                <c:pt idx="6442">
                  <c:v>20.241759999999999</c:v>
                </c:pt>
                <c:pt idx="6443">
                  <c:v>20.241759999999999</c:v>
                </c:pt>
                <c:pt idx="6444">
                  <c:v>20.285720000000001</c:v>
                </c:pt>
                <c:pt idx="6445">
                  <c:v>20.285720000000001</c:v>
                </c:pt>
                <c:pt idx="6446">
                  <c:v>20.285720000000001</c:v>
                </c:pt>
                <c:pt idx="6447">
                  <c:v>20.285720000000001</c:v>
                </c:pt>
                <c:pt idx="6448">
                  <c:v>20.285720000000001</c:v>
                </c:pt>
                <c:pt idx="6449">
                  <c:v>20.285720000000001</c:v>
                </c:pt>
                <c:pt idx="6450">
                  <c:v>20.285720000000001</c:v>
                </c:pt>
                <c:pt idx="6451">
                  <c:v>20.285720000000001</c:v>
                </c:pt>
                <c:pt idx="6452">
                  <c:v>20.241759999999999</c:v>
                </c:pt>
                <c:pt idx="6453">
                  <c:v>20.285720000000001</c:v>
                </c:pt>
                <c:pt idx="6454">
                  <c:v>20.285720000000001</c:v>
                </c:pt>
                <c:pt idx="6455">
                  <c:v>20.285720000000001</c:v>
                </c:pt>
                <c:pt idx="6456">
                  <c:v>20.285720000000001</c:v>
                </c:pt>
                <c:pt idx="6457">
                  <c:v>20.285720000000001</c:v>
                </c:pt>
                <c:pt idx="6458">
                  <c:v>20.241759999999999</c:v>
                </c:pt>
                <c:pt idx="6459">
                  <c:v>20.285720000000001</c:v>
                </c:pt>
                <c:pt idx="6460">
                  <c:v>20.285720000000001</c:v>
                </c:pt>
                <c:pt idx="6461">
                  <c:v>20.285720000000001</c:v>
                </c:pt>
                <c:pt idx="6462">
                  <c:v>20.285720000000001</c:v>
                </c:pt>
                <c:pt idx="6463">
                  <c:v>20.285720000000001</c:v>
                </c:pt>
                <c:pt idx="6464">
                  <c:v>20.241759999999999</c:v>
                </c:pt>
                <c:pt idx="6465">
                  <c:v>20.285720000000001</c:v>
                </c:pt>
                <c:pt idx="6466">
                  <c:v>20.241759999999999</c:v>
                </c:pt>
                <c:pt idx="6467">
                  <c:v>20.285720000000001</c:v>
                </c:pt>
                <c:pt idx="6468">
                  <c:v>20.285720000000001</c:v>
                </c:pt>
                <c:pt idx="6469">
                  <c:v>20.285720000000001</c:v>
                </c:pt>
                <c:pt idx="6470">
                  <c:v>20.241759999999999</c:v>
                </c:pt>
                <c:pt idx="6471">
                  <c:v>20.285720000000001</c:v>
                </c:pt>
                <c:pt idx="6472">
                  <c:v>20.285720000000001</c:v>
                </c:pt>
                <c:pt idx="6473">
                  <c:v>20.241759999999999</c:v>
                </c:pt>
                <c:pt idx="6474">
                  <c:v>20.241759999999999</c:v>
                </c:pt>
                <c:pt idx="6475">
                  <c:v>20.285720000000001</c:v>
                </c:pt>
                <c:pt idx="6476">
                  <c:v>20.285720000000001</c:v>
                </c:pt>
                <c:pt idx="6477">
                  <c:v>20.241759999999999</c:v>
                </c:pt>
                <c:pt idx="6478">
                  <c:v>20.285720000000001</c:v>
                </c:pt>
                <c:pt idx="6479">
                  <c:v>20.285720000000001</c:v>
                </c:pt>
                <c:pt idx="6480">
                  <c:v>20.241759999999999</c:v>
                </c:pt>
                <c:pt idx="6481">
                  <c:v>20.241759999999999</c:v>
                </c:pt>
                <c:pt idx="6482">
                  <c:v>20.285720000000001</c:v>
                </c:pt>
                <c:pt idx="6483">
                  <c:v>20.241759999999999</c:v>
                </c:pt>
                <c:pt idx="6484">
                  <c:v>20.241759999999999</c:v>
                </c:pt>
                <c:pt idx="6485">
                  <c:v>20.285720000000001</c:v>
                </c:pt>
                <c:pt idx="6486">
                  <c:v>20.285720000000001</c:v>
                </c:pt>
                <c:pt idx="6487">
                  <c:v>20.285720000000001</c:v>
                </c:pt>
                <c:pt idx="6488">
                  <c:v>20.285720000000001</c:v>
                </c:pt>
                <c:pt idx="6489">
                  <c:v>20.285720000000001</c:v>
                </c:pt>
                <c:pt idx="6490">
                  <c:v>20.285720000000001</c:v>
                </c:pt>
                <c:pt idx="6491">
                  <c:v>20.241759999999999</c:v>
                </c:pt>
                <c:pt idx="6492">
                  <c:v>20.241759999999999</c:v>
                </c:pt>
                <c:pt idx="6493">
                  <c:v>20.285720000000001</c:v>
                </c:pt>
                <c:pt idx="6494">
                  <c:v>20.285720000000001</c:v>
                </c:pt>
                <c:pt idx="6495">
                  <c:v>20.285720000000001</c:v>
                </c:pt>
                <c:pt idx="6496">
                  <c:v>20.285720000000001</c:v>
                </c:pt>
                <c:pt idx="6497">
                  <c:v>20.285720000000001</c:v>
                </c:pt>
                <c:pt idx="6498">
                  <c:v>20.285720000000001</c:v>
                </c:pt>
                <c:pt idx="6499">
                  <c:v>20.285720000000001</c:v>
                </c:pt>
                <c:pt idx="6500">
                  <c:v>20.285720000000001</c:v>
                </c:pt>
                <c:pt idx="6501">
                  <c:v>20.285720000000001</c:v>
                </c:pt>
                <c:pt idx="6502">
                  <c:v>20.285720000000001</c:v>
                </c:pt>
                <c:pt idx="6503">
                  <c:v>20.241759999999999</c:v>
                </c:pt>
                <c:pt idx="6504">
                  <c:v>20.241759999999999</c:v>
                </c:pt>
                <c:pt idx="6505">
                  <c:v>20.285720000000001</c:v>
                </c:pt>
                <c:pt idx="6506">
                  <c:v>20.285720000000001</c:v>
                </c:pt>
                <c:pt idx="6507">
                  <c:v>20.285720000000001</c:v>
                </c:pt>
                <c:pt idx="6508">
                  <c:v>20.285720000000001</c:v>
                </c:pt>
                <c:pt idx="6509">
                  <c:v>20.241759999999999</c:v>
                </c:pt>
                <c:pt idx="6510">
                  <c:v>20.285720000000001</c:v>
                </c:pt>
                <c:pt idx="6511">
                  <c:v>20.285720000000001</c:v>
                </c:pt>
                <c:pt idx="6512">
                  <c:v>20.285720000000001</c:v>
                </c:pt>
                <c:pt idx="6513">
                  <c:v>20.285720000000001</c:v>
                </c:pt>
                <c:pt idx="6514">
                  <c:v>20.285720000000001</c:v>
                </c:pt>
                <c:pt idx="6515">
                  <c:v>20.285720000000001</c:v>
                </c:pt>
                <c:pt idx="6516">
                  <c:v>20.241759999999999</c:v>
                </c:pt>
                <c:pt idx="6517">
                  <c:v>20.285720000000001</c:v>
                </c:pt>
                <c:pt idx="6518">
                  <c:v>20.285720000000001</c:v>
                </c:pt>
                <c:pt idx="6519">
                  <c:v>20.285720000000001</c:v>
                </c:pt>
                <c:pt idx="6520">
                  <c:v>20.285720000000001</c:v>
                </c:pt>
                <c:pt idx="6521">
                  <c:v>20.241759999999999</c:v>
                </c:pt>
                <c:pt idx="6522">
                  <c:v>20.241759999999999</c:v>
                </c:pt>
                <c:pt idx="6523">
                  <c:v>20.285720000000001</c:v>
                </c:pt>
                <c:pt idx="6524">
                  <c:v>20.241759999999999</c:v>
                </c:pt>
                <c:pt idx="6525">
                  <c:v>20.241759999999999</c:v>
                </c:pt>
                <c:pt idx="6526">
                  <c:v>20.285720000000001</c:v>
                </c:pt>
                <c:pt idx="6527">
                  <c:v>20.285720000000001</c:v>
                </c:pt>
                <c:pt idx="6528">
                  <c:v>20.285720000000001</c:v>
                </c:pt>
                <c:pt idx="6529">
                  <c:v>20.285720000000001</c:v>
                </c:pt>
                <c:pt idx="6530">
                  <c:v>20.285720000000001</c:v>
                </c:pt>
                <c:pt idx="6531">
                  <c:v>20.285720000000001</c:v>
                </c:pt>
                <c:pt idx="6532">
                  <c:v>20.285720000000001</c:v>
                </c:pt>
                <c:pt idx="6533">
                  <c:v>20.241759999999999</c:v>
                </c:pt>
                <c:pt idx="6534">
                  <c:v>20.241759999999999</c:v>
                </c:pt>
                <c:pt idx="6535">
                  <c:v>20.285720000000001</c:v>
                </c:pt>
                <c:pt idx="6536">
                  <c:v>20.285720000000001</c:v>
                </c:pt>
                <c:pt idx="6537">
                  <c:v>20.285720000000001</c:v>
                </c:pt>
                <c:pt idx="6538">
                  <c:v>20.285720000000001</c:v>
                </c:pt>
                <c:pt idx="6539">
                  <c:v>20.285720000000001</c:v>
                </c:pt>
                <c:pt idx="6540">
                  <c:v>20.285720000000001</c:v>
                </c:pt>
                <c:pt idx="6541">
                  <c:v>20.285720000000001</c:v>
                </c:pt>
                <c:pt idx="6542">
                  <c:v>20.285720000000001</c:v>
                </c:pt>
                <c:pt idx="6543">
                  <c:v>20.285720000000001</c:v>
                </c:pt>
                <c:pt idx="6544">
                  <c:v>20.285720000000001</c:v>
                </c:pt>
                <c:pt idx="6545">
                  <c:v>20.241759999999999</c:v>
                </c:pt>
                <c:pt idx="6546">
                  <c:v>20.285720000000001</c:v>
                </c:pt>
                <c:pt idx="6547">
                  <c:v>20.285720000000001</c:v>
                </c:pt>
                <c:pt idx="6548">
                  <c:v>20.241759999999999</c:v>
                </c:pt>
                <c:pt idx="6549">
                  <c:v>20.285720000000001</c:v>
                </c:pt>
                <c:pt idx="6550">
                  <c:v>20.285720000000001</c:v>
                </c:pt>
                <c:pt idx="6551">
                  <c:v>20.241759999999999</c:v>
                </c:pt>
                <c:pt idx="6552">
                  <c:v>20.241759999999999</c:v>
                </c:pt>
                <c:pt idx="6553">
                  <c:v>20.285720000000001</c:v>
                </c:pt>
                <c:pt idx="6554">
                  <c:v>20.241759999999999</c:v>
                </c:pt>
                <c:pt idx="6555">
                  <c:v>20.241759999999999</c:v>
                </c:pt>
                <c:pt idx="6556">
                  <c:v>20.285720000000001</c:v>
                </c:pt>
                <c:pt idx="6557">
                  <c:v>20.241759999999999</c:v>
                </c:pt>
                <c:pt idx="6558">
                  <c:v>20.285720000000001</c:v>
                </c:pt>
                <c:pt idx="6559">
                  <c:v>20.285720000000001</c:v>
                </c:pt>
                <c:pt idx="6560">
                  <c:v>20.241759999999999</c:v>
                </c:pt>
                <c:pt idx="6561">
                  <c:v>20.241759999999999</c:v>
                </c:pt>
                <c:pt idx="6562">
                  <c:v>20.285720000000001</c:v>
                </c:pt>
                <c:pt idx="6563">
                  <c:v>20.241759999999999</c:v>
                </c:pt>
                <c:pt idx="6564">
                  <c:v>20.285720000000001</c:v>
                </c:pt>
                <c:pt idx="6565">
                  <c:v>20.285720000000001</c:v>
                </c:pt>
                <c:pt idx="6566">
                  <c:v>20.241759999999999</c:v>
                </c:pt>
                <c:pt idx="6567">
                  <c:v>20.241759999999999</c:v>
                </c:pt>
                <c:pt idx="6568">
                  <c:v>20.241759999999999</c:v>
                </c:pt>
                <c:pt idx="6569">
                  <c:v>20.285720000000001</c:v>
                </c:pt>
                <c:pt idx="6570">
                  <c:v>20.241759999999999</c:v>
                </c:pt>
                <c:pt idx="6571">
                  <c:v>20.241759999999999</c:v>
                </c:pt>
                <c:pt idx="6572">
                  <c:v>20.241759999999999</c:v>
                </c:pt>
                <c:pt idx="6573">
                  <c:v>20.285720000000001</c:v>
                </c:pt>
                <c:pt idx="6574">
                  <c:v>20.285720000000001</c:v>
                </c:pt>
                <c:pt idx="6575">
                  <c:v>20.285720000000001</c:v>
                </c:pt>
                <c:pt idx="6576">
                  <c:v>20.241759999999999</c:v>
                </c:pt>
                <c:pt idx="6577">
                  <c:v>20.285720000000001</c:v>
                </c:pt>
                <c:pt idx="6578">
                  <c:v>20.285720000000001</c:v>
                </c:pt>
                <c:pt idx="6579">
                  <c:v>20.285720000000001</c:v>
                </c:pt>
                <c:pt idx="6580">
                  <c:v>20.241759999999999</c:v>
                </c:pt>
                <c:pt idx="6581">
                  <c:v>20.241759999999999</c:v>
                </c:pt>
                <c:pt idx="6582">
                  <c:v>20.285720000000001</c:v>
                </c:pt>
                <c:pt idx="6583">
                  <c:v>20.285720000000001</c:v>
                </c:pt>
                <c:pt idx="6584">
                  <c:v>20.285720000000001</c:v>
                </c:pt>
                <c:pt idx="6585">
                  <c:v>20.285720000000001</c:v>
                </c:pt>
                <c:pt idx="6586">
                  <c:v>20.285720000000001</c:v>
                </c:pt>
                <c:pt idx="6587">
                  <c:v>20.285720000000001</c:v>
                </c:pt>
                <c:pt idx="6588">
                  <c:v>20.285720000000001</c:v>
                </c:pt>
                <c:pt idx="6589">
                  <c:v>20.241759999999999</c:v>
                </c:pt>
                <c:pt idx="6590">
                  <c:v>20.285720000000001</c:v>
                </c:pt>
                <c:pt idx="6591">
                  <c:v>20.285720000000001</c:v>
                </c:pt>
                <c:pt idx="6592">
                  <c:v>20.241759999999999</c:v>
                </c:pt>
                <c:pt idx="6593">
                  <c:v>20.241759999999999</c:v>
                </c:pt>
                <c:pt idx="6594">
                  <c:v>20.241759999999999</c:v>
                </c:pt>
                <c:pt idx="6595">
                  <c:v>20.241759999999999</c:v>
                </c:pt>
                <c:pt idx="6596">
                  <c:v>20.241759999999999</c:v>
                </c:pt>
                <c:pt idx="6597">
                  <c:v>20.285720000000001</c:v>
                </c:pt>
                <c:pt idx="6598">
                  <c:v>20.285720000000001</c:v>
                </c:pt>
                <c:pt idx="6599">
                  <c:v>20.285720000000001</c:v>
                </c:pt>
                <c:pt idx="6600">
                  <c:v>20.285720000000001</c:v>
                </c:pt>
                <c:pt idx="6601">
                  <c:v>20.285720000000001</c:v>
                </c:pt>
                <c:pt idx="6602">
                  <c:v>20.241759999999999</c:v>
                </c:pt>
                <c:pt idx="6603">
                  <c:v>20.241759999999999</c:v>
                </c:pt>
                <c:pt idx="6604">
                  <c:v>20.285720000000001</c:v>
                </c:pt>
                <c:pt idx="6605">
                  <c:v>20.285720000000001</c:v>
                </c:pt>
                <c:pt idx="6606">
                  <c:v>20.241759999999999</c:v>
                </c:pt>
                <c:pt idx="6607">
                  <c:v>20.241759999999999</c:v>
                </c:pt>
                <c:pt idx="6608">
                  <c:v>20.241759999999999</c:v>
                </c:pt>
                <c:pt idx="6609">
                  <c:v>20.241759999999999</c:v>
                </c:pt>
                <c:pt idx="6610">
                  <c:v>20.241759999999999</c:v>
                </c:pt>
                <c:pt idx="6611">
                  <c:v>20.241759999999999</c:v>
                </c:pt>
                <c:pt idx="6612">
                  <c:v>20.285720000000001</c:v>
                </c:pt>
                <c:pt idx="6613">
                  <c:v>20.241759999999999</c:v>
                </c:pt>
                <c:pt idx="6614">
                  <c:v>20.241759999999999</c:v>
                </c:pt>
                <c:pt idx="6615">
                  <c:v>20.32967</c:v>
                </c:pt>
                <c:pt idx="6616">
                  <c:v>20.351649999999999</c:v>
                </c:pt>
                <c:pt idx="6617">
                  <c:v>20.395610000000001</c:v>
                </c:pt>
                <c:pt idx="6618">
                  <c:v>20.43956</c:v>
                </c:pt>
                <c:pt idx="6619">
                  <c:v>20.43956</c:v>
                </c:pt>
                <c:pt idx="6620">
                  <c:v>20.461539999999999</c:v>
                </c:pt>
                <c:pt idx="6621">
                  <c:v>20.461539999999999</c:v>
                </c:pt>
                <c:pt idx="6622">
                  <c:v>20.615390000000001</c:v>
                </c:pt>
                <c:pt idx="6623">
                  <c:v>20.615390000000001</c:v>
                </c:pt>
                <c:pt idx="6624">
                  <c:v>20.76923</c:v>
                </c:pt>
                <c:pt idx="6625">
                  <c:v>20.835170000000002</c:v>
                </c:pt>
                <c:pt idx="6626">
                  <c:v>20.9011</c:v>
                </c:pt>
                <c:pt idx="6627">
                  <c:v>20.945060000000002</c:v>
                </c:pt>
                <c:pt idx="6628">
                  <c:v>20.945060000000002</c:v>
                </c:pt>
                <c:pt idx="6629">
                  <c:v>21.054939999999998</c:v>
                </c:pt>
                <c:pt idx="6630">
                  <c:v>21.0989</c:v>
                </c:pt>
                <c:pt idx="6631">
                  <c:v>21.0989</c:v>
                </c:pt>
                <c:pt idx="6632">
                  <c:v>21.164829999999998</c:v>
                </c:pt>
                <c:pt idx="6633">
                  <c:v>21.164829999999998</c:v>
                </c:pt>
                <c:pt idx="6634">
                  <c:v>21.274719999999999</c:v>
                </c:pt>
                <c:pt idx="6635">
                  <c:v>21.274719999999999</c:v>
                </c:pt>
                <c:pt idx="6636">
                  <c:v>21.34066</c:v>
                </c:pt>
                <c:pt idx="6637">
                  <c:v>21.34066</c:v>
                </c:pt>
                <c:pt idx="6638">
                  <c:v>21.428570000000001</c:v>
                </c:pt>
                <c:pt idx="6639">
                  <c:v>21.538460000000001</c:v>
                </c:pt>
                <c:pt idx="6640">
                  <c:v>21.538460000000001</c:v>
                </c:pt>
                <c:pt idx="6641">
                  <c:v>21.582419999999999</c:v>
                </c:pt>
                <c:pt idx="6642">
                  <c:v>21.582419999999999</c:v>
                </c:pt>
                <c:pt idx="6643">
                  <c:v>21.648350000000001</c:v>
                </c:pt>
                <c:pt idx="6644">
                  <c:v>21.648350000000001</c:v>
                </c:pt>
                <c:pt idx="6645">
                  <c:v>21.758240000000001</c:v>
                </c:pt>
                <c:pt idx="6646">
                  <c:v>21.824179999999998</c:v>
                </c:pt>
                <c:pt idx="6647">
                  <c:v>21.912089999999999</c:v>
                </c:pt>
                <c:pt idx="6648">
                  <c:v>21.912089999999999</c:v>
                </c:pt>
                <c:pt idx="6649">
                  <c:v>22.021979999999999</c:v>
                </c:pt>
                <c:pt idx="6650">
                  <c:v>22.021979999999999</c:v>
                </c:pt>
                <c:pt idx="6651">
                  <c:v>22.087910000000001</c:v>
                </c:pt>
                <c:pt idx="6652">
                  <c:v>22.087910000000001</c:v>
                </c:pt>
                <c:pt idx="6653">
                  <c:v>22.197800000000001</c:v>
                </c:pt>
                <c:pt idx="6654">
                  <c:v>22.197800000000001</c:v>
                </c:pt>
                <c:pt idx="6655">
                  <c:v>22.263739999999999</c:v>
                </c:pt>
                <c:pt idx="6656">
                  <c:v>22.351649999999999</c:v>
                </c:pt>
                <c:pt idx="6657">
                  <c:v>22.351649999999999</c:v>
                </c:pt>
                <c:pt idx="6658">
                  <c:v>22.527470000000001</c:v>
                </c:pt>
                <c:pt idx="6659">
                  <c:v>22.593409999999999</c:v>
                </c:pt>
                <c:pt idx="6660">
                  <c:v>22.593409999999999</c:v>
                </c:pt>
                <c:pt idx="6661">
                  <c:v>22.681319999999999</c:v>
                </c:pt>
                <c:pt idx="6662">
                  <c:v>22.813189999999999</c:v>
                </c:pt>
                <c:pt idx="6663">
                  <c:v>22.813189999999999</c:v>
                </c:pt>
                <c:pt idx="6664">
                  <c:v>22.857140000000001</c:v>
                </c:pt>
                <c:pt idx="6665">
                  <c:v>22.967030000000001</c:v>
                </c:pt>
                <c:pt idx="6666">
                  <c:v>23.076930000000001</c:v>
                </c:pt>
                <c:pt idx="6667">
                  <c:v>23.164840000000002</c:v>
                </c:pt>
                <c:pt idx="6668">
                  <c:v>23.164840000000002</c:v>
                </c:pt>
                <c:pt idx="6669">
                  <c:v>23.274730000000002</c:v>
                </c:pt>
                <c:pt idx="6670">
                  <c:v>23.274730000000002</c:v>
                </c:pt>
                <c:pt idx="6671">
                  <c:v>23.384620000000002</c:v>
                </c:pt>
                <c:pt idx="6672">
                  <c:v>23.384620000000002</c:v>
                </c:pt>
                <c:pt idx="6673">
                  <c:v>23.406600000000001</c:v>
                </c:pt>
                <c:pt idx="6674">
                  <c:v>23.516490000000001</c:v>
                </c:pt>
                <c:pt idx="6675">
                  <c:v>23.604399999999998</c:v>
                </c:pt>
                <c:pt idx="6676">
                  <c:v>23.604399999999998</c:v>
                </c:pt>
                <c:pt idx="6677">
                  <c:v>23.626380000000001</c:v>
                </c:pt>
                <c:pt idx="6678">
                  <c:v>23.78022</c:v>
                </c:pt>
                <c:pt idx="6679">
                  <c:v>23.89011</c:v>
                </c:pt>
                <c:pt idx="6680">
                  <c:v>23.934069999999998</c:v>
                </c:pt>
                <c:pt idx="6681">
                  <c:v>23.934069999999998</c:v>
                </c:pt>
                <c:pt idx="6682">
                  <c:v>24.065940000000001</c:v>
                </c:pt>
                <c:pt idx="6683">
                  <c:v>24.175830000000001</c:v>
                </c:pt>
                <c:pt idx="6684">
                  <c:v>24.263739999999999</c:v>
                </c:pt>
                <c:pt idx="6685">
                  <c:v>24.373629999999999</c:v>
                </c:pt>
                <c:pt idx="6686">
                  <c:v>24.373629999999999</c:v>
                </c:pt>
                <c:pt idx="6687">
                  <c:v>24.483519999999999</c:v>
                </c:pt>
                <c:pt idx="6688">
                  <c:v>24.527470000000001</c:v>
                </c:pt>
                <c:pt idx="6689">
                  <c:v>24.527470000000001</c:v>
                </c:pt>
                <c:pt idx="6690">
                  <c:v>24.65934</c:v>
                </c:pt>
                <c:pt idx="6691">
                  <c:v>24.747250000000001</c:v>
                </c:pt>
                <c:pt idx="6692">
                  <c:v>24.76923</c:v>
                </c:pt>
                <c:pt idx="6693">
                  <c:v>24.923079999999999</c:v>
                </c:pt>
                <c:pt idx="6694">
                  <c:v>25.032969999999999</c:v>
                </c:pt>
                <c:pt idx="6695">
                  <c:v>25.076920000000001</c:v>
                </c:pt>
                <c:pt idx="6696">
                  <c:v>25.20879</c:v>
                </c:pt>
                <c:pt idx="6697">
                  <c:v>25.20879</c:v>
                </c:pt>
                <c:pt idx="6698">
                  <c:v>25.296710000000001</c:v>
                </c:pt>
                <c:pt idx="6699">
                  <c:v>25.362639999999999</c:v>
                </c:pt>
                <c:pt idx="6700">
                  <c:v>25.516490000000001</c:v>
                </c:pt>
                <c:pt idx="6701">
                  <c:v>25.582419999999999</c:v>
                </c:pt>
                <c:pt idx="6702">
                  <c:v>25.626380000000001</c:v>
                </c:pt>
                <c:pt idx="6703">
                  <c:v>25.626380000000001</c:v>
                </c:pt>
                <c:pt idx="6704">
                  <c:v>25.78022</c:v>
                </c:pt>
                <c:pt idx="6705">
                  <c:v>25.846160000000001</c:v>
                </c:pt>
                <c:pt idx="6706">
                  <c:v>25.912089999999999</c:v>
                </c:pt>
                <c:pt idx="6707">
                  <c:v>26.065940000000001</c:v>
                </c:pt>
                <c:pt idx="6708">
                  <c:v>26.10989</c:v>
                </c:pt>
                <c:pt idx="6709">
                  <c:v>26.175830000000001</c:v>
                </c:pt>
                <c:pt idx="6710">
                  <c:v>26.285720000000001</c:v>
                </c:pt>
                <c:pt idx="6711">
                  <c:v>26.351649999999999</c:v>
                </c:pt>
                <c:pt idx="6712">
                  <c:v>26.461539999999999</c:v>
                </c:pt>
                <c:pt idx="6713">
                  <c:v>26.461539999999999</c:v>
                </c:pt>
                <c:pt idx="6714">
                  <c:v>26.571429999999999</c:v>
                </c:pt>
                <c:pt idx="6715">
                  <c:v>26.65934</c:v>
                </c:pt>
                <c:pt idx="6716">
                  <c:v>26.681319999999999</c:v>
                </c:pt>
                <c:pt idx="6717">
                  <c:v>26.835170000000002</c:v>
                </c:pt>
                <c:pt idx="6718">
                  <c:v>26.9011</c:v>
                </c:pt>
                <c:pt idx="6719">
                  <c:v>26.98901</c:v>
                </c:pt>
                <c:pt idx="6720">
                  <c:v>27.0989</c:v>
                </c:pt>
                <c:pt idx="6721">
                  <c:v>27.0989</c:v>
                </c:pt>
                <c:pt idx="6722">
                  <c:v>27.142859999999999</c:v>
                </c:pt>
                <c:pt idx="6723">
                  <c:v>27.142859999999999</c:v>
                </c:pt>
                <c:pt idx="6724">
                  <c:v>27.20879</c:v>
                </c:pt>
                <c:pt idx="6725">
                  <c:v>27.20879</c:v>
                </c:pt>
                <c:pt idx="6726">
                  <c:v>27.362639999999999</c:v>
                </c:pt>
                <c:pt idx="6727">
                  <c:v>27.384620000000002</c:v>
                </c:pt>
                <c:pt idx="6728">
                  <c:v>27.494509999999998</c:v>
                </c:pt>
                <c:pt idx="6729">
                  <c:v>27.604399999999998</c:v>
                </c:pt>
                <c:pt idx="6730">
                  <c:v>27.604399999999998</c:v>
                </c:pt>
                <c:pt idx="6731">
                  <c:v>27.692309999999999</c:v>
                </c:pt>
                <c:pt idx="6732">
                  <c:v>27.692309999999999</c:v>
                </c:pt>
                <c:pt idx="6733">
                  <c:v>27.758240000000001</c:v>
                </c:pt>
                <c:pt idx="6734">
                  <c:v>27.868130000000001</c:v>
                </c:pt>
                <c:pt idx="6735">
                  <c:v>27.912089999999999</c:v>
                </c:pt>
                <c:pt idx="6736">
                  <c:v>27.978020000000001</c:v>
                </c:pt>
                <c:pt idx="6737">
                  <c:v>28.087910000000001</c:v>
                </c:pt>
                <c:pt idx="6738">
                  <c:v>28.087910000000001</c:v>
                </c:pt>
                <c:pt idx="6739">
                  <c:v>28.153849999999998</c:v>
                </c:pt>
                <c:pt idx="6740">
                  <c:v>28.285720000000001</c:v>
                </c:pt>
                <c:pt idx="6741">
                  <c:v>28.351649999999999</c:v>
                </c:pt>
                <c:pt idx="6742">
                  <c:v>28.417580000000001</c:v>
                </c:pt>
                <c:pt idx="6743">
                  <c:v>28.417580000000001</c:v>
                </c:pt>
                <c:pt idx="6744">
                  <c:v>28.527470000000001</c:v>
                </c:pt>
                <c:pt idx="6745">
                  <c:v>28.637360000000001</c:v>
                </c:pt>
                <c:pt idx="6746">
                  <c:v>28.637360000000001</c:v>
                </c:pt>
                <c:pt idx="6747">
                  <c:v>28.681319999999999</c:v>
                </c:pt>
                <c:pt idx="6748">
                  <c:v>28.681319999999999</c:v>
                </c:pt>
                <c:pt idx="6749">
                  <c:v>28.79121</c:v>
                </c:pt>
                <c:pt idx="6750">
                  <c:v>28.79121</c:v>
                </c:pt>
                <c:pt idx="6751">
                  <c:v>28.9011</c:v>
                </c:pt>
                <c:pt idx="6752">
                  <c:v>28.945060000000002</c:v>
                </c:pt>
                <c:pt idx="6753">
                  <c:v>29.054950000000002</c:v>
                </c:pt>
                <c:pt idx="6754">
                  <c:v>29.164840000000002</c:v>
                </c:pt>
                <c:pt idx="6755">
                  <c:v>29.164840000000002</c:v>
                </c:pt>
                <c:pt idx="6756">
                  <c:v>29.186810000000001</c:v>
                </c:pt>
                <c:pt idx="6757">
                  <c:v>29.186810000000001</c:v>
                </c:pt>
                <c:pt idx="6758">
                  <c:v>29.296700000000001</c:v>
                </c:pt>
                <c:pt idx="6759">
                  <c:v>29.384620000000002</c:v>
                </c:pt>
                <c:pt idx="6760">
                  <c:v>29.384620000000002</c:v>
                </c:pt>
                <c:pt idx="6761">
                  <c:v>29.45055</c:v>
                </c:pt>
                <c:pt idx="6762">
                  <c:v>29.45055</c:v>
                </c:pt>
                <c:pt idx="6763">
                  <c:v>29.56044</c:v>
                </c:pt>
                <c:pt idx="6764">
                  <c:v>29.56044</c:v>
                </c:pt>
                <c:pt idx="6765">
                  <c:v>29.648350000000001</c:v>
                </c:pt>
                <c:pt idx="6766">
                  <c:v>29.67033</c:v>
                </c:pt>
                <c:pt idx="6767">
                  <c:v>29.78022</c:v>
                </c:pt>
                <c:pt idx="6768">
                  <c:v>29.868130000000001</c:v>
                </c:pt>
                <c:pt idx="6769">
                  <c:v>29.868130000000001</c:v>
                </c:pt>
                <c:pt idx="6770">
                  <c:v>29.89011</c:v>
                </c:pt>
                <c:pt idx="6771">
                  <c:v>29.89011</c:v>
                </c:pt>
                <c:pt idx="6772">
                  <c:v>29.978020000000001</c:v>
                </c:pt>
                <c:pt idx="6773">
                  <c:v>30</c:v>
                </c:pt>
                <c:pt idx="6774">
                  <c:v>30</c:v>
                </c:pt>
                <c:pt idx="6775">
                  <c:v>30</c:v>
                </c:pt>
                <c:pt idx="6776">
                  <c:v>30</c:v>
                </c:pt>
                <c:pt idx="6777">
                  <c:v>30.043959999999998</c:v>
                </c:pt>
                <c:pt idx="6778">
                  <c:v>30.043959999999998</c:v>
                </c:pt>
                <c:pt idx="6779">
                  <c:v>30</c:v>
                </c:pt>
                <c:pt idx="6780">
                  <c:v>30</c:v>
                </c:pt>
                <c:pt idx="6781">
                  <c:v>30.043959999999998</c:v>
                </c:pt>
                <c:pt idx="6782">
                  <c:v>30.043959999999998</c:v>
                </c:pt>
                <c:pt idx="6783">
                  <c:v>30.043959999999998</c:v>
                </c:pt>
                <c:pt idx="6784">
                  <c:v>30.043959999999998</c:v>
                </c:pt>
                <c:pt idx="6785">
                  <c:v>30.043959999999998</c:v>
                </c:pt>
                <c:pt idx="6786">
                  <c:v>30.043959999999998</c:v>
                </c:pt>
                <c:pt idx="6787">
                  <c:v>30.043959999999998</c:v>
                </c:pt>
                <c:pt idx="6788">
                  <c:v>30.043959999999998</c:v>
                </c:pt>
                <c:pt idx="6789">
                  <c:v>30.043959999999998</c:v>
                </c:pt>
                <c:pt idx="6790">
                  <c:v>30</c:v>
                </c:pt>
                <c:pt idx="6791">
                  <c:v>30.043959999999998</c:v>
                </c:pt>
                <c:pt idx="6792">
                  <c:v>30.043959999999998</c:v>
                </c:pt>
                <c:pt idx="6793">
                  <c:v>30.043959999999998</c:v>
                </c:pt>
                <c:pt idx="6794">
                  <c:v>30.043959999999998</c:v>
                </c:pt>
                <c:pt idx="6795">
                  <c:v>30.043959999999998</c:v>
                </c:pt>
                <c:pt idx="6796">
                  <c:v>30.043959999999998</c:v>
                </c:pt>
                <c:pt idx="6797">
                  <c:v>30.043959999999998</c:v>
                </c:pt>
                <c:pt idx="6798">
                  <c:v>30.043959999999998</c:v>
                </c:pt>
                <c:pt idx="6799">
                  <c:v>30.043959999999998</c:v>
                </c:pt>
                <c:pt idx="6800">
                  <c:v>30.043959999999998</c:v>
                </c:pt>
                <c:pt idx="6801">
                  <c:v>30.043959999999998</c:v>
                </c:pt>
                <c:pt idx="6802">
                  <c:v>30.043959999999998</c:v>
                </c:pt>
                <c:pt idx="6803">
                  <c:v>30.043959999999998</c:v>
                </c:pt>
                <c:pt idx="6804">
                  <c:v>30.043959999999998</c:v>
                </c:pt>
                <c:pt idx="6805">
                  <c:v>30.043959999999998</c:v>
                </c:pt>
                <c:pt idx="6806">
                  <c:v>30.043959999999998</c:v>
                </c:pt>
                <c:pt idx="6807">
                  <c:v>30.043959999999998</c:v>
                </c:pt>
                <c:pt idx="6808">
                  <c:v>30.043959999999998</c:v>
                </c:pt>
                <c:pt idx="6809">
                  <c:v>30.043959999999998</c:v>
                </c:pt>
                <c:pt idx="6810">
                  <c:v>30.043959999999998</c:v>
                </c:pt>
                <c:pt idx="6811">
                  <c:v>30.043959999999998</c:v>
                </c:pt>
                <c:pt idx="6812">
                  <c:v>30</c:v>
                </c:pt>
                <c:pt idx="6813">
                  <c:v>30</c:v>
                </c:pt>
                <c:pt idx="6814">
                  <c:v>30.043959999999998</c:v>
                </c:pt>
                <c:pt idx="6815">
                  <c:v>30.043959999999998</c:v>
                </c:pt>
                <c:pt idx="6816">
                  <c:v>30.043959999999998</c:v>
                </c:pt>
                <c:pt idx="6817">
                  <c:v>30.043959999999998</c:v>
                </c:pt>
                <c:pt idx="6818">
                  <c:v>30.043959999999998</c:v>
                </c:pt>
                <c:pt idx="6819">
                  <c:v>30.043959999999998</c:v>
                </c:pt>
                <c:pt idx="6820">
                  <c:v>30.043959999999998</c:v>
                </c:pt>
                <c:pt idx="6821">
                  <c:v>30.043959999999998</c:v>
                </c:pt>
                <c:pt idx="6822">
                  <c:v>30</c:v>
                </c:pt>
                <c:pt idx="6823">
                  <c:v>30.043959999999998</c:v>
                </c:pt>
                <c:pt idx="6824">
                  <c:v>30.043959999999998</c:v>
                </c:pt>
                <c:pt idx="6825">
                  <c:v>30.043959999999998</c:v>
                </c:pt>
                <c:pt idx="6826">
                  <c:v>30.043959999999998</c:v>
                </c:pt>
                <c:pt idx="6827">
                  <c:v>30.043959999999998</c:v>
                </c:pt>
                <c:pt idx="6828">
                  <c:v>30.043959999999998</c:v>
                </c:pt>
                <c:pt idx="6829">
                  <c:v>30.043959999999998</c:v>
                </c:pt>
                <c:pt idx="6830">
                  <c:v>30.043959999999998</c:v>
                </c:pt>
                <c:pt idx="6831">
                  <c:v>30.043959999999998</c:v>
                </c:pt>
                <c:pt idx="6832">
                  <c:v>30.043959999999998</c:v>
                </c:pt>
                <c:pt idx="6833">
                  <c:v>30.043959999999998</c:v>
                </c:pt>
                <c:pt idx="6834">
                  <c:v>30.043959999999998</c:v>
                </c:pt>
                <c:pt idx="6835">
                  <c:v>30.043959999999998</c:v>
                </c:pt>
                <c:pt idx="6836">
                  <c:v>30.043959999999998</c:v>
                </c:pt>
                <c:pt idx="6837">
                  <c:v>30.043959999999998</c:v>
                </c:pt>
                <c:pt idx="6838">
                  <c:v>30.043959999999998</c:v>
                </c:pt>
                <c:pt idx="6839">
                  <c:v>30.043959999999998</c:v>
                </c:pt>
                <c:pt idx="6840">
                  <c:v>30.043959999999998</c:v>
                </c:pt>
                <c:pt idx="6841">
                  <c:v>30.043959999999998</c:v>
                </c:pt>
                <c:pt idx="6842">
                  <c:v>30.043959999999998</c:v>
                </c:pt>
                <c:pt idx="6843">
                  <c:v>30.043959999999998</c:v>
                </c:pt>
                <c:pt idx="6844">
                  <c:v>30.043959999999998</c:v>
                </c:pt>
                <c:pt idx="6845">
                  <c:v>30.043959999999998</c:v>
                </c:pt>
                <c:pt idx="6846">
                  <c:v>30.043959999999998</c:v>
                </c:pt>
                <c:pt idx="6847">
                  <c:v>30.043959999999998</c:v>
                </c:pt>
                <c:pt idx="6848">
                  <c:v>30.043959999999998</c:v>
                </c:pt>
                <c:pt idx="6849">
                  <c:v>30.043959999999998</c:v>
                </c:pt>
                <c:pt idx="6850">
                  <c:v>30.043959999999998</c:v>
                </c:pt>
                <c:pt idx="6851">
                  <c:v>30.043959999999998</c:v>
                </c:pt>
                <c:pt idx="6852">
                  <c:v>30.043959999999998</c:v>
                </c:pt>
                <c:pt idx="6853">
                  <c:v>30</c:v>
                </c:pt>
                <c:pt idx="6854">
                  <c:v>30</c:v>
                </c:pt>
                <c:pt idx="6855">
                  <c:v>30.043959999999998</c:v>
                </c:pt>
                <c:pt idx="6856">
                  <c:v>30.043959999999998</c:v>
                </c:pt>
                <c:pt idx="6857">
                  <c:v>30.043959999999998</c:v>
                </c:pt>
                <c:pt idx="6858">
                  <c:v>30.043959999999998</c:v>
                </c:pt>
                <c:pt idx="6859">
                  <c:v>30.043959999999998</c:v>
                </c:pt>
                <c:pt idx="6860">
                  <c:v>30.043959999999998</c:v>
                </c:pt>
                <c:pt idx="6861">
                  <c:v>30.043959999999998</c:v>
                </c:pt>
                <c:pt idx="6862">
                  <c:v>30.043959999999998</c:v>
                </c:pt>
                <c:pt idx="6863">
                  <c:v>30.043959999999998</c:v>
                </c:pt>
                <c:pt idx="6864">
                  <c:v>30.043959999999998</c:v>
                </c:pt>
                <c:pt idx="6865">
                  <c:v>30.043959999999998</c:v>
                </c:pt>
                <c:pt idx="6866">
                  <c:v>30.043959999999998</c:v>
                </c:pt>
                <c:pt idx="6867">
                  <c:v>30.043959999999998</c:v>
                </c:pt>
                <c:pt idx="6868">
                  <c:v>30.043959999999998</c:v>
                </c:pt>
                <c:pt idx="6869">
                  <c:v>30.043959999999998</c:v>
                </c:pt>
                <c:pt idx="6870">
                  <c:v>30</c:v>
                </c:pt>
                <c:pt idx="6871">
                  <c:v>30</c:v>
                </c:pt>
                <c:pt idx="6872">
                  <c:v>30.043959999999998</c:v>
                </c:pt>
                <c:pt idx="6873">
                  <c:v>30.043959999999998</c:v>
                </c:pt>
                <c:pt idx="6874">
                  <c:v>30.043959999999998</c:v>
                </c:pt>
                <c:pt idx="6875">
                  <c:v>30.043959999999998</c:v>
                </c:pt>
                <c:pt idx="6876">
                  <c:v>30.043959999999998</c:v>
                </c:pt>
                <c:pt idx="6877">
                  <c:v>30.043959999999998</c:v>
                </c:pt>
                <c:pt idx="6878">
                  <c:v>30.043959999999998</c:v>
                </c:pt>
                <c:pt idx="6879">
                  <c:v>30.043959999999998</c:v>
                </c:pt>
                <c:pt idx="6880">
                  <c:v>30.043959999999998</c:v>
                </c:pt>
                <c:pt idx="6881">
                  <c:v>30.043959999999998</c:v>
                </c:pt>
                <c:pt idx="6882">
                  <c:v>30.043959999999998</c:v>
                </c:pt>
                <c:pt idx="6883">
                  <c:v>30.043959999999998</c:v>
                </c:pt>
                <c:pt idx="6884">
                  <c:v>30.043959999999998</c:v>
                </c:pt>
                <c:pt idx="6885">
                  <c:v>30.043959999999998</c:v>
                </c:pt>
                <c:pt idx="6886">
                  <c:v>30.043959999999998</c:v>
                </c:pt>
                <c:pt idx="6887">
                  <c:v>30.043959999999998</c:v>
                </c:pt>
                <c:pt idx="6888">
                  <c:v>30.043959999999998</c:v>
                </c:pt>
                <c:pt idx="6889">
                  <c:v>30.043959999999998</c:v>
                </c:pt>
                <c:pt idx="6890">
                  <c:v>30.043959999999998</c:v>
                </c:pt>
                <c:pt idx="6891">
                  <c:v>30.043959999999998</c:v>
                </c:pt>
                <c:pt idx="6892">
                  <c:v>30.043959999999998</c:v>
                </c:pt>
                <c:pt idx="6893">
                  <c:v>30.043959999999998</c:v>
                </c:pt>
                <c:pt idx="6894">
                  <c:v>30.043959999999998</c:v>
                </c:pt>
                <c:pt idx="6895">
                  <c:v>30.043959999999998</c:v>
                </c:pt>
                <c:pt idx="6896">
                  <c:v>30.043959999999998</c:v>
                </c:pt>
                <c:pt idx="6897">
                  <c:v>30.043959999999998</c:v>
                </c:pt>
                <c:pt idx="6898">
                  <c:v>30.043959999999998</c:v>
                </c:pt>
                <c:pt idx="6899">
                  <c:v>30.043959999999998</c:v>
                </c:pt>
                <c:pt idx="6900">
                  <c:v>30.043959999999998</c:v>
                </c:pt>
                <c:pt idx="6901">
                  <c:v>30.043959999999998</c:v>
                </c:pt>
                <c:pt idx="6902">
                  <c:v>30.043959999999998</c:v>
                </c:pt>
                <c:pt idx="6903">
                  <c:v>30.043959999999998</c:v>
                </c:pt>
                <c:pt idx="6904">
                  <c:v>30.043959999999998</c:v>
                </c:pt>
                <c:pt idx="6905">
                  <c:v>30.043959999999998</c:v>
                </c:pt>
                <c:pt idx="6906">
                  <c:v>30.043959999999998</c:v>
                </c:pt>
                <c:pt idx="6907">
                  <c:v>30.043959999999998</c:v>
                </c:pt>
                <c:pt idx="6908">
                  <c:v>30.043959999999998</c:v>
                </c:pt>
                <c:pt idx="6909">
                  <c:v>30.043959999999998</c:v>
                </c:pt>
                <c:pt idx="6910">
                  <c:v>30.043959999999998</c:v>
                </c:pt>
                <c:pt idx="6911">
                  <c:v>30.043959999999998</c:v>
                </c:pt>
                <c:pt idx="6912">
                  <c:v>30.043959999999998</c:v>
                </c:pt>
                <c:pt idx="6913">
                  <c:v>30.043959999999998</c:v>
                </c:pt>
                <c:pt idx="6914">
                  <c:v>30</c:v>
                </c:pt>
                <c:pt idx="6915">
                  <c:v>30.043959999999998</c:v>
                </c:pt>
                <c:pt idx="6916">
                  <c:v>30.043959999999998</c:v>
                </c:pt>
                <c:pt idx="6917">
                  <c:v>30</c:v>
                </c:pt>
                <c:pt idx="6918">
                  <c:v>30.043959999999998</c:v>
                </c:pt>
                <c:pt idx="6919">
                  <c:v>30.043959999999998</c:v>
                </c:pt>
                <c:pt idx="6920">
                  <c:v>30.043959999999998</c:v>
                </c:pt>
                <c:pt idx="6921">
                  <c:v>30.043959999999998</c:v>
                </c:pt>
                <c:pt idx="6922">
                  <c:v>30.043959999999998</c:v>
                </c:pt>
                <c:pt idx="6923">
                  <c:v>30.043959999999998</c:v>
                </c:pt>
                <c:pt idx="6924">
                  <c:v>30.043959999999998</c:v>
                </c:pt>
                <c:pt idx="6925">
                  <c:v>30.043959999999998</c:v>
                </c:pt>
                <c:pt idx="6926">
                  <c:v>30.043959999999998</c:v>
                </c:pt>
                <c:pt idx="6927">
                  <c:v>30.043959999999998</c:v>
                </c:pt>
                <c:pt idx="6928">
                  <c:v>30.043959999999998</c:v>
                </c:pt>
                <c:pt idx="6929">
                  <c:v>30.043959999999998</c:v>
                </c:pt>
                <c:pt idx="6930">
                  <c:v>30.043959999999998</c:v>
                </c:pt>
                <c:pt idx="6931">
                  <c:v>30.043959999999998</c:v>
                </c:pt>
                <c:pt idx="6932">
                  <c:v>30.043959999999998</c:v>
                </c:pt>
                <c:pt idx="6933">
                  <c:v>30.043959999999998</c:v>
                </c:pt>
                <c:pt idx="6934">
                  <c:v>30.043959999999998</c:v>
                </c:pt>
                <c:pt idx="6935">
                  <c:v>30.043959999999998</c:v>
                </c:pt>
                <c:pt idx="6936">
                  <c:v>30.043959999999998</c:v>
                </c:pt>
                <c:pt idx="6937">
                  <c:v>30.043959999999998</c:v>
                </c:pt>
                <c:pt idx="6938">
                  <c:v>30.043959999999998</c:v>
                </c:pt>
                <c:pt idx="6939">
                  <c:v>30.043959999999998</c:v>
                </c:pt>
                <c:pt idx="6940">
                  <c:v>30.043959999999998</c:v>
                </c:pt>
                <c:pt idx="6941">
                  <c:v>30.043959999999998</c:v>
                </c:pt>
                <c:pt idx="6942">
                  <c:v>30.043959999999998</c:v>
                </c:pt>
                <c:pt idx="6943">
                  <c:v>30.043959999999998</c:v>
                </c:pt>
                <c:pt idx="6944">
                  <c:v>30.043959999999998</c:v>
                </c:pt>
                <c:pt idx="6945">
                  <c:v>30.043959999999998</c:v>
                </c:pt>
                <c:pt idx="6946">
                  <c:v>30.043959999999998</c:v>
                </c:pt>
                <c:pt idx="6947">
                  <c:v>30.043959999999998</c:v>
                </c:pt>
                <c:pt idx="6948">
                  <c:v>30.043959999999998</c:v>
                </c:pt>
                <c:pt idx="6949">
                  <c:v>30.043959999999998</c:v>
                </c:pt>
                <c:pt idx="6950">
                  <c:v>30.043959999999998</c:v>
                </c:pt>
                <c:pt idx="6951">
                  <c:v>30.043959999999998</c:v>
                </c:pt>
                <c:pt idx="6952">
                  <c:v>30.043959999999998</c:v>
                </c:pt>
                <c:pt idx="6953">
                  <c:v>30.043959999999998</c:v>
                </c:pt>
                <c:pt idx="6954">
                  <c:v>30.043959999999998</c:v>
                </c:pt>
                <c:pt idx="6955">
                  <c:v>30.043959999999998</c:v>
                </c:pt>
                <c:pt idx="6956">
                  <c:v>30.043959999999998</c:v>
                </c:pt>
                <c:pt idx="6957">
                  <c:v>30.043959999999998</c:v>
                </c:pt>
                <c:pt idx="6958">
                  <c:v>30.043959999999998</c:v>
                </c:pt>
                <c:pt idx="6959">
                  <c:v>30.043959999999998</c:v>
                </c:pt>
                <c:pt idx="6960">
                  <c:v>30.043959999999998</c:v>
                </c:pt>
                <c:pt idx="6961">
                  <c:v>30.043959999999998</c:v>
                </c:pt>
                <c:pt idx="6962">
                  <c:v>30.043959999999998</c:v>
                </c:pt>
                <c:pt idx="6963">
                  <c:v>30.043959999999998</c:v>
                </c:pt>
                <c:pt idx="6964">
                  <c:v>30.043959999999998</c:v>
                </c:pt>
                <c:pt idx="6965">
                  <c:v>30.043959999999998</c:v>
                </c:pt>
                <c:pt idx="6966">
                  <c:v>30.043959999999998</c:v>
                </c:pt>
                <c:pt idx="6967">
                  <c:v>30.043959999999998</c:v>
                </c:pt>
                <c:pt idx="6968">
                  <c:v>30.043959999999998</c:v>
                </c:pt>
                <c:pt idx="6969">
                  <c:v>30.043959999999998</c:v>
                </c:pt>
                <c:pt idx="6970">
                  <c:v>30.043959999999998</c:v>
                </c:pt>
                <c:pt idx="6971">
                  <c:v>30.043959999999998</c:v>
                </c:pt>
                <c:pt idx="6972">
                  <c:v>30.043959999999998</c:v>
                </c:pt>
                <c:pt idx="6973">
                  <c:v>30.043959999999998</c:v>
                </c:pt>
                <c:pt idx="6974">
                  <c:v>30.043959999999998</c:v>
                </c:pt>
                <c:pt idx="6975">
                  <c:v>30</c:v>
                </c:pt>
                <c:pt idx="6976">
                  <c:v>30</c:v>
                </c:pt>
                <c:pt idx="6977">
                  <c:v>30.043959999999998</c:v>
                </c:pt>
                <c:pt idx="6978">
                  <c:v>30.043959999999998</c:v>
                </c:pt>
                <c:pt idx="6979">
                  <c:v>30.043959999999998</c:v>
                </c:pt>
                <c:pt idx="6980">
                  <c:v>30</c:v>
                </c:pt>
                <c:pt idx="6981">
                  <c:v>30.043959999999998</c:v>
                </c:pt>
                <c:pt idx="6982">
                  <c:v>30.043959999999998</c:v>
                </c:pt>
                <c:pt idx="6983">
                  <c:v>30.043959999999998</c:v>
                </c:pt>
                <c:pt idx="6984">
                  <c:v>30.043959999999998</c:v>
                </c:pt>
                <c:pt idx="6985">
                  <c:v>30.043959999999998</c:v>
                </c:pt>
                <c:pt idx="6986">
                  <c:v>30.043959999999998</c:v>
                </c:pt>
                <c:pt idx="6987">
                  <c:v>30.043959999999998</c:v>
                </c:pt>
                <c:pt idx="6988">
                  <c:v>30.043959999999998</c:v>
                </c:pt>
                <c:pt idx="6989">
                  <c:v>30.043959999999998</c:v>
                </c:pt>
                <c:pt idx="6990">
                  <c:v>30.043959999999998</c:v>
                </c:pt>
                <c:pt idx="6991">
                  <c:v>30.043959999999998</c:v>
                </c:pt>
                <c:pt idx="6992">
                  <c:v>30.043959999999998</c:v>
                </c:pt>
                <c:pt idx="6993">
                  <c:v>30.043959999999998</c:v>
                </c:pt>
                <c:pt idx="6994">
                  <c:v>30.043959999999998</c:v>
                </c:pt>
                <c:pt idx="6995">
                  <c:v>30.043959999999998</c:v>
                </c:pt>
                <c:pt idx="6996">
                  <c:v>30.043959999999998</c:v>
                </c:pt>
                <c:pt idx="6997">
                  <c:v>30.043959999999998</c:v>
                </c:pt>
                <c:pt idx="6998">
                  <c:v>30.043959999999998</c:v>
                </c:pt>
                <c:pt idx="6999">
                  <c:v>30</c:v>
                </c:pt>
                <c:pt idx="7000">
                  <c:v>30.043959999999998</c:v>
                </c:pt>
                <c:pt idx="7001">
                  <c:v>30.043959999999998</c:v>
                </c:pt>
                <c:pt idx="7002">
                  <c:v>30.043959999999998</c:v>
                </c:pt>
                <c:pt idx="7003">
                  <c:v>30.043959999999998</c:v>
                </c:pt>
                <c:pt idx="7004">
                  <c:v>30.043959999999998</c:v>
                </c:pt>
                <c:pt idx="7005">
                  <c:v>30.043959999999998</c:v>
                </c:pt>
                <c:pt idx="7006">
                  <c:v>30.043959999999998</c:v>
                </c:pt>
                <c:pt idx="7007">
                  <c:v>30.043959999999998</c:v>
                </c:pt>
                <c:pt idx="7008">
                  <c:v>30.043959999999998</c:v>
                </c:pt>
                <c:pt idx="7009">
                  <c:v>30.043959999999998</c:v>
                </c:pt>
                <c:pt idx="7010">
                  <c:v>30.043959999999998</c:v>
                </c:pt>
                <c:pt idx="7011">
                  <c:v>30.043959999999998</c:v>
                </c:pt>
                <c:pt idx="7012">
                  <c:v>30.043959999999998</c:v>
                </c:pt>
                <c:pt idx="7013">
                  <c:v>30.043959999999998</c:v>
                </c:pt>
                <c:pt idx="7014">
                  <c:v>30.043959999999998</c:v>
                </c:pt>
                <c:pt idx="7015">
                  <c:v>30.043959999999998</c:v>
                </c:pt>
                <c:pt idx="7016">
                  <c:v>30.043959999999998</c:v>
                </c:pt>
                <c:pt idx="7017">
                  <c:v>30.043959999999998</c:v>
                </c:pt>
                <c:pt idx="7018">
                  <c:v>30.043959999999998</c:v>
                </c:pt>
                <c:pt idx="7019">
                  <c:v>30.043959999999998</c:v>
                </c:pt>
                <c:pt idx="7020">
                  <c:v>30.043959999999998</c:v>
                </c:pt>
                <c:pt idx="7021">
                  <c:v>30.043959999999998</c:v>
                </c:pt>
                <c:pt idx="7022">
                  <c:v>30.043959999999998</c:v>
                </c:pt>
                <c:pt idx="7023">
                  <c:v>30.043959999999998</c:v>
                </c:pt>
                <c:pt idx="7024">
                  <c:v>30.043959999999998</c:v>
                </c:pt>
                <c:pt idx="7025">
                  <c:v>30.043959999999998</c:v>
                </c:pt>
                <c:pt idx="7026">
                  <c:v>30.043959999999998</c:v>
                </c:pt>
                <c:pt idx="7027">
                  <c:v>30.043959999999998</c:v>
                </c:pt>
                <c:pt idx="7028">
                  <c:v>30.043959999999998</c:v>
                </c:pt>
                <c:pt idx="7029">
                  <c:v>30</c:v>
                </c:pt>
                <c:pt idx="7030">
                  <c:v>30.043959999999998</c:v>
                </c:pt>
                <c:pt idx="7031">
                  <c:v>30.043959999999998</c:v>
                </c:pt>
                <c:pt idx="7032">
                  <c:v>30.043959999999998</c:v>
                </c:pt>
                <c:pt idx="7033">
                  <c:v>30.043959999999998</c:v>
                </c:pt>
                <c:pt idx="7034">
                  <c:v>30.043959999999998</c:v>
                </c:pt>
                <c:pt idx="7035">
                  <c:v>30.043959999999998</c:v>
                </c:pt>
                <c:pt idx="7036">
                  <c:v>30.043959999999998</c:v>
                </c:pt>
                <c:pt idx="7037">
                  <c:v>30.043959999999998</c:v>
                </c:pt>
                <c:pt idx="7038">
                  <c:v>30.043959999999998</c:v>
                </c:pt>
                <c:pt idx="7039">
                  <c:v>30.043959999999998</c:v>
                </c:pt>
                <c:pt idx="7040">
                  <c:v>30.043959999999998</c:v>
                </c:pt>
                <c:pt idx="7041">
                  <c:v>30.043959999999998</c:v>
                </c:pt>
                <c:pt idx="7042">
                  <c:v>30.043959999999998</c:v>
                </c:pt>
                <c:pt idx="7043">
                  <c:v>30.043959999999998</c:v>
                </c:pt>
                <c:pt idx="7044">
                  <c:v>30.043959999999998</c:v>
                </c:pt>
                <c:pt idx="7045">
                  <c:v>30.043959999999998</c:v>
                </c:pt>
                <c:pt idx="7046">
                  <c:v>30.043959999999998</c:v>
                </c:pt>
                <c:pt idx="7047">
                  <c:v>30.043959999999998</c:v>
                </c:pt>
                <c:pt idx="7048">
                  <c:v>30.043959999999998</c:v>
                </c:pt>
                <c:pt idx="7049">
                  <c:v>30.043959999999998</c:v>
                </c:pt>
                <c:pt idx="7050">
                  <c:v>30.043959999999998</c:v>
                </c:pt>
                <c:pt idx="7051">
                  <c:v>30.043959999999998</c:v>
                </c:pt>
                <c:pt idx="7052">
                  <c:v>30.043959999999998</c:v>
                </c:pt>
                <c:pt idx="7053">
                  <c:v>30.043959999999998</c:v>
                </c:pt>
                <c:pt idx="7054">
                  <c:v>30.043959999999998</c:v>
                </c:pt>
                <c:pt idx="7055">
                  <c:v>30.043959999999998</c:v>
                </c:pt>
                <c:pt idx="7056">
                  <c:v>30.043959999999998</c:v>
                </c:pt>
                <c:pt idx="7057">
                  <c:v>30.043959999999998</c:v>
                </c:pt>
                <c:pt idx="7058">
                  <c:v>30.043959999999998</c:v>
                </c:pt>
                <c:pt idx="7059">
                  <c:v>30.043959999999998</c:v>
                </c:pt>
                <c:pt idx="7060">
                  <c:v>30.043959999999998</c:v>
                </c:pt>
                <c:pt idx="7061">
                  <c:v>30.043959999999998</c:v>
                </c:pt>
                <c:pt idx="7062">
                  <c:v>30.043959999999998</c:v>
                </c:pt>
                <c:pt idx="7063">
                  <c:v>30.043959999999998</c:v>
                </c:pt>
                <c:pt idx="7064">
                  <c:v>30.043959999999998</c:v>
                </c:pt>
                <c:pt idx="7065">
                  <c:v>30.043959999999998</c:v>
                </c:pt>
                <c:pt idx="7066">
                  <c:v>30.043959999999998</c:v>
                </c:pt>
                <c:pt idx="7067">
                  <c:v>30.043959999999998</c:v>
                </c:pt>
                <c:pt idx="7068">
                  <c:v>30.043959999999998</c:v>
                </c:pt>
                <c:pt idx="7069">
                  <c:v>30.043959999999998</c:v>
                </c:pt>
                <c:pt idx="7070">
                  <c:v>30.043959999999998</c:v>
                </c:pt>
                <c:pt idx="7071">
                  <c:v>30.043959999999998</c:v>
                </c:pt>
                <c:pt idx="7072">
                  <c:v>30.043959999999998</c:v>
                </c:pt>
                <c:pt idx="7073">
                  <c:v>30.043959999999998</c:v>
                </c:pt>
                <c:pt idx="7074">
                  <c:v>30.043959999999998</c:v>
                </c:pt>
                <c:pt idx="7075">
                  <c:v>30.043959999999998</c:v>
                </c:pt>
                <c:pt idx="7076">
                  <c:v>30.043959999999998</c:v>
                </c:pt>
                <c:pt idx="7077">
                  <c:v>30.043959999999998</c:v>
                </c:pt>
                <c:pt idx="7078">
                  <c:v>30.043959999999998</c:v>
                </c:pt>
                <c:pt idx="7079">
                  <c:v>30.043959999999998</c:v>
                </c:pt>
                <c:pt idx="7080">
                  <c:v>30.043959999999998</c:v>
                </c:pt>
                <c:pt idx="7081">
                  <c:v>30.043959999999998</c:v>
                </c:pt>
                <c:pt idx="7082">
                  <c:v>30</c:v>
                </c:pt>
                <c:pt idx="7083">
                  <c:v>30</c:v>
                </c:pt>
                <c:pt idx="7084">
                  <c:v>30.043959999999998</c:v>
                </c:pt>
                <c:pt idx="7085">
                  <c:v>30.043959999999998</c:v>
                </c:pt>
                <c:pt idx="7086">
                  <c:v>30.043959999999998</c:v>
                </c:pt>
                <c:pt idx="7087">
                  <c:v>30.043959999999998</c:v>
                </c:pt>
                <c:pt idx="7088">
                  <c:v>30.043959999999998</c:v>
                </c:pt>
                <c:pt idx="7089">
                  <c:v>30.043959999999998</c:v>
                </c:pt>
                <c:pt idx="7090">
                  <c:v>30.043959999999998</c:v>
                </c:pt>
                <c:pt idx="7091">
                  <c:v>30.043959999999998</c:v>
                </c:pt>
                <c:pt idx="7092">
                  <c:v>30.043959999999998</c:v>
                </c:pt>
                <c:pt idx="7093">
                  <c:v>30.043959999999998</c:v>
                </c:pt>
                <c:pt idx="7094">
                  <c:v>30.043959999999998</c:v>
                </c:pt>
                <c:pt idx="7095">
                  <c:v>30</c:v>
                </c:pt>
                <c:pt idx="7096">
                  <c:v>30.043959999999998</c:v>
                </c:pt>
                <c:pt idx="7097">
                  <c:v>30.043959999999998</c:v>
                </c:pt>
                <c:pt idx="7098">
                  <c:v>30.043959999999998</c:v>
                </c:pt>
                <c:pt idx="7099">
                  <c:v>30.043959999999998</c:v>
                </c:pt>
                <c:pt idx="7100">
                  <c:v>30.043959999999998</c:v>
                </c:pt>
                <c:pt idx="7101">
                  <c:v>30.043959999999998</c:v>
                </c:pt>
                <c:pt idx="7102">
                  <c:v>30</c:v>
                </c:pt>
                <c:pt idx="7103">
                  <c:v>30.043959999999998</c:v>
                </c:pt>
                <c:pt idx="7104">
                  <c:v>30.043959999999998</c:v>
                </c:pt>
                <c:pt idx="7105">
                  <c:v>30.043959999999998</c:v>
                </c:pt>
                <c:pt idx="7106">
                  <c:v>30.043959999999998</c:v>
                </c:pt>
                <c:pt idx="7107">
                  <c:v>30.043959999999998</c:v>
                </c:pt>
                <c:pt idx="7108">
                  <c:v>30</c:v>
                </c:pt>
                <c:pt idx="7109">
                  <c:v>30.043959999999998</c:v>
                </c:pt>
                <c:pt idx="7110">
                  <c:v>30.043959999999998</c:v>
                </c:pt>
                <c:pt idx="7111">
                  <c:v>30.043959999999998</c:v>
                </c:pt>
                <c:pt idx="7112">
                  <c:v>30.043959999999998</c:v>
                </c:pt>
                <c:pt idx="7113">
                  <c:v>30.043959999999998</c:v>
                </c:pt>
                <c:pt idx="7114">
                  <c:v>30</c:v>
                </c:pt>
                <c:pt idx="7115">
                  <c:v>30.043959999999998</c:v>
                </c:pt>
                <c:pt idx="7116">
                  <c:v>30.043959999999998</c:v>
                </c:pt>
                <c:pt idx="7117">
                  <c:v>30.043959999999998</c:v>
                </c:pt>
                <c:pt idx="7118">
                  <c:v>30.043959999999998</c:v>
                </c:pt>
                <c:pt idx="7119">
                  <c:v>30.043959999999998</c:v>
                </c:pt>
                <c:pt idx="7120">
                  <c:v>30.043959999999998</c:v>
                </c:pt>
                <c:pt idx="7121">
                  <c:v>30.043959999999998</c:v>
                </c:pt>
                <c:pt idx="7122">
                  <c:v>30.043959999999998</c:v>
                </c:pt>
                <c:pt idx="7123">
                  <c:v>30.043959999999998</c:v>
                </c:pt>
                <c:pt idx="7124">
                  <c:v>30.043959999999998</c:v>
                </c:pt>
                <c:pt idx="7125">
                  <c:v>30.043959999999998</c:v>
                </c:pt>
                <c:pt idx="7126">
                  <c:v>30.043959999999998</c:v>
                </c:pt>
                <c:pt idx="7127">
                  <c:v>30.043959999999998</c:v>
                </c:pt>
                <c:pt idx="7128">
                  <c:v>30.043959999999998</c:v>
                </c:pt>
                <c:pt idx="7129">
                  <c:v>30.043959999999998</c:v>
                </c:pt>
                <c:pt idx="7130">
                  <c:v>30.043959999999998</c:v>
                </c:pt>
                <c:pt idx="7131">
                  <c:v>30.043959999999998</c:v>
                </c:pt>
                <c:pt idx="7132">
                  <c:v>30.043959999999998</c:v>
                </c:pt>
                <c:pt idx="7133">
                  <c:v>30.043959999999998</c:v>
                </c:pt>
                <c:pt idx="7134">
                  <c:v>30.043959999999998</c:v>
                </c:pt>
                <c:pt idx="7135">
                  <c:v>30.043959999999998</c:v>
                </c:pt>
                <c:pt idx="7136">
                  <c:v>30.043959999999998</c:v>
                </c:pt>
                <c:pt idx="7137">
                  <c:v>30.043959999999998</c:v>
                </c:pt>
                <c:pt idx="7138">
                  <c:v>30.043959999999998</c:v>
                </c:pt>
                <c:pt idx="7139">
                  <c:v>30</c:v>
                </c:pt>
                <c:pt idx="7140">
                  <c:v>30</c:v>
                </c:pt>
                <c:pt idx="7141">
                  <c:v>30.043959999999998</c:v>
                </c:pt>
                <c:pt idx="7142">
                  <c:v>30.043959999999998</c:v>
                </c:pt>
                <c:pt idx="7143">
                  <c:v>30.043959999999998</c:v>
                </c:pt>
                <c:pt idx="7144">
                  <c:v>30.043959999999998</c:v>
                </c:pt>
                <c:pt idx="7145">
                  <c:v>30.043959999999998</c:v>
                </c:pt>
                <c:pt idx="7146">
                  <c:v>30.043959999999998</c:v>
                </c:pt>
                <c:pt idx="7147">
                  <c:v>30.043959999999998</c:v>
                </c:pt>
                <c:pt idx="7148">
                  <c:v>30.043959999999998</c:v>
                </c:pt>
                <c:pt idx="7149">
                  <c:v>30.043959999999998</c:v>
                </c:pt>
                <c:pt idx="7150">
                  <c:v>30.043959999999998</c:v>
                </c:pt>
                <c:pt idx="7151">
                  <c:v>30.043959999999998</c:v>
                </c:pt>
                <c:pt idx="7152">
                  <c:v>30.043959999999998</c:v>
                </c:pt>
                <c:pt idx="7153">
                  <c:v>30.043959999999998</c:v>
                </c:pt>
                <c:pt idx="7154">
                  <c:v>30.043959999999998</c:v>
                </c:pt>
                <c:pt idx="7155">
                  <c:v>30.043959999999998</c:v>
                </c:pt>
                <c:pt idx="7156">
                  <c:v>30.043959999999998</c:v>
                </c:pt>
                <c:pt idx="7157">
                  <c:v>30.043959999999998</c:v>
                </c:pt>
                <c:pt idx="7158">
                  <c:v>30.043959999999998</c:v>
                </c:pt>
                <c:pt idx="7159">
                  <c:v>30.043959999999998</c:v>
                </c:pt>
                <c:pt idx="7160">
                  <c:v>30.043959999999998</c:v>
                </c:pt>
                <c:pt idx="7161">
                  <c:v>30.043959999999998</c:v>
                </c:pt>
                <c:pt idx="7162">
                  <c:v>30.043959999999998</c:v>
                </c:pt>
                <c:pt idx="7163">
                  <c:v>30.043959999999998</c:v>
                </c:pt>
                <c:pt idx="7164">
                  <c:v>30.043959999999998</c:v>
                </c:pt>
                <c:pt idx="7165">
                  <c:v>30.043959999999998</c:v>
                </c:pt>
                <c:pt idx="7166">
                  <c:v>30.043959999999998</c:v>
                </c:pt>
                <c:pt idx="7167">
                  <c:v>30.043959999999998</c:v>
                </c:pt>
                <c:pt idx="7168">
                  <c:v>30.043959999999998</c:v>
                </c:pt>
                <c:pt idx="7169">
                  <c:v>30.043959999999998</c:v>
                </c:pt>
                <c:pt idx="7170">
                  <c:v>30.043959999999998</c:v>
                </c:pt>
                <c:pt idx="7171">
                  <c:v>30.043959999999998</c:v>
                </c:pt>
                <c:pt idx="7172">
                  <c:v>30.043959999999998</c:v>
                </c:pt>
                <c:pt idx="7173">
                  <c:v>30.043959999999998</c:v>
                </c:pt>
                <c:pt idx="7174">
                  <c:v>30.043959999999998</c:v>
                </c:pt>
                <c:pt idx="7175">
                  <c:v>30.043959999999998</c:v>
                </c:pt>
                <c:pt idx="7176">
                  <c:v>30.043959999999998</c:v>
                </c:pt>
                <c:pt idx="7177">
                  <c:v>30.043959999999998</c:v>
                </c:pt>
                <c:pt idx="7178">
                  <c:v>30.043959999999998</c:v>
                </c:pt>
                <c:pt idx="7179">
                  <c:v>30.043959999999998</c:v>
                </c:pt>
                <c:pt idx="7180">
                  <c:v>30</c:v>
                </c:pt>
                <c:pt idx="7181">
                  <c:v>30</c:v>
                </c:pt>
                <c:pt idx="7182">
                  <c:v>30.043959999999998</c:v>
                </c:pt>
                <c:pt idx="7183">
                  <c:v>30.043959999999998</c:v>
                </c:pt>
                <c:pt idx="7184">
                  <c:v>30.043959999999998</c:v>
                </c:pt>
                <c:pt idx="7185">
                  <c:v>30.043959999999998</c:v>
                </c:pt>
                <c:pt idx="7186">
                  <c:v>30.043959999999998</c:v>
                </c:pt>
                <c:pt idx="7187">
                  <c:v>30.043959999999998</c:v>
                </c:pt>
                <c:pt idx="7188">
                  <c:v>30.043959999999998</c:v>
                </c:pt>
                <c:pt idx="7189">
                  <c:v>30.043959999999998</c:v>
                </c:pt>
                <c:pt idx="7190">
                  <c:v>30.043959999999998</c:v>
                </c:pt>
                <c:pt idx="7191">
                  <c:v>30.043959999999998</c:v>
                </c:pt>
                <c:pt idx="7192">
                  <c:v>30.043959999999998</c:v>
                </c:pt>
                <c:pt idx="7193">
                  <c:v>30.043959999999998</c:v>
                </c:pt>
                <c:pt idx="7194">
                  <c:v>30.043959999999998</c:v>
                </c:pt>
                <c:pt idx="7195">
                  <c:v>30.043959999999998</c:v>
                </c:pt>
                <c:pt idx="7196">
                  <c:v>30.043959999999998</c:v>
                </c:pt>
                <c:pt idx="7197">
                  <c:v>30.043959999999998</c:v>
                </c:pt>
                <c:pt idx="7198">
                  <c:v>30.043959999999998</c:v>
                </c:pt>
                <c:pt idx="7199">
                  <c:v>30.043959999999998</c:v>
                </c:pt>
                <c:pt idx="7200">
                  <c:v>30.043959999999998</c:v>
                </c:pt>
                <c:pt idx="7201">
                  <c:v>30.043959999999998</c:v>
                </c:pt>
                <c:pt idx="7202">
                  <c:v>30.043959999999998</c:v>
                </c:pt>
                <c:pt idx="7203">
                  <c:v>30.043959999999998</c:v>
                </c:pt>
                <c:pt idx="7204">
                  <c:v>30.043959999999998</c:v>
                </c:pt>
                <c:pt idx="7205">
                  <c:v>30.043959999999998</c:v>
                </c:pt>
                <c:pt idx="7206">
                  <c:v>30.043959999999998</c:v>
                </c:pt>
                <c:pt idx="7207">
                  <c:v>30.043959999999998</c:v>
                </c:pt>
                <c:pt idx="7208">
                  <c:v>30.043959999999998</c:v>
                </c:pt>
                <c:pt idx="7209">
                  <c:v>30</c:v>
                </c:pt>
                <c:pt idx="7210">
                  <c:v>30</c:v>
                </c:pt>
                <c:pt idx="7211">
                  <c:v>30.043959999999998</c:v>
                </c:pt>
                <c:pt idx="7212">
                  <c:v>30.043959999999998</c:v>
                </c:pt>
                <c:pt idx="7213">
                  <c:v>30.043959999999998</c:v>
                </c:pt>
                <c:pt idx="7214">
                  <c:v>30.043959999999998</c:v>
                </c:pt>
                <c:pt idx="7215">
                  <c:v>30.043959999999998</c:v>
                </c:pt>
                <c:pt idx="7216">
                  <c:v>30.043959999999998</c:v>
                </c:pt>
                <c:pt idx="7217">
                  <c:v>30.043959999999998</c:v>
                </c:pt>
                <c:pt idx="7218">
                  <c:v>30.043959999999998</c:v>
                </c:pt>
                <c:pt idx="7219">
                  <c:v>30.043959999999998</c:v>
                </c:pt>
                <c:pt idx="7220">
                  <c:v>30.043959999999998</c:v>
                </c:pt>
                <c:pt idx="7221">
                  <c:v>30.043959999999998</c:v>
                </c:pt>
                <c:pt idx="7222">
                  <c:v>30.043959999999998</c:v>
                </c:pt>
                <c:pt idx="7223">
                  <c:v>30.043959999999998</c:v>
                </c:pt>
                <c:pt idx="7224">
                  <c:v>30.043959999999998</c:v>
                </c:pt>
                <c:pt idx="7225">
                  <c:v>30.043959999999998</c:v>
                </c:pt>
                <c:pt idx="7226">
                  <c:v>30.043959999999998</c:v>
                </c:pt>
                <c:pt idx="7227">
                  <c:v>30.043959999999998</c:v>
                </c:pt>
                <c:pt idx="7228">
                  <c:v>30</c:v>
                </c:pt>
                <c:pt idx="7229">
                  <c:v>30.043959999999998</c:v>
                </c:pt>
                <c:pt idx="7230">
                  <c:v>30.043959999999998</c:v>
                </c:pt>
                <c:pt idx="7231">
                  <c:v>30.043959999999998</c:v>
                </c:pt>
                <c:pt idx="7232">
                  <c:v>30.043959999999998</c:v>
                </c:pt>
                <c:pt idx="7233">
                  <c:v>30.043959999999998</c:v>
                </c:pt>
                <c:pt idx="7234">
                  <c:v>30.043959999999998</c:v>
                </c:pt>
                <c:pt idx="7235">
                  <c:v>30</c:v>
                </c:pt>
                <c:pt idx="7236">
                  <c:v>30.043959999999998</c:v>
                </c:pt>
                <c:pt idx="7237">
                  <c:v>30.043959999999998</c:v>
                </c:pt>
                <c:pt idx="7238">
                  <c:v>30.043959999999998</c:v>
                </c:pt>
                <c:pt idx="7239">
                  <c:v>30.043959999999998</c:v>
                </c:pt>
                <c:pt idx="7240">
                  <c:v>30.043959999999998</c:v>
                </c:pt>
                <c:pt idx="7241">
                  <c:v>30.043959999999998</c:v>
                </c:pt>
                <c:pt idx="7242">
                  <c:v>30.043959999999998</c:v>
                </c:pt>
                <c:pt idx="7243">
                  <c:v>30.043959999999998</c:v>
                </c:pt>
                <c:pt idx="7244">
                  <c:v>30.043959999999998</c:v>
                </c:pt>
                <c:pt idx="7245">
                  <c:v>30.043959999999998</c:v>
                </c:pt>
                <c:pt idx="7246">
                  <c:v>30.043959999999998</c:v>
                </c:pt>
                <c:pt idx="7247">
                  <c:v>30.043959999999998</c:v>
                </c:pt>
                <c:pt idx="7248">
                  <c:v>30.043959999999998</c:v>
                </c:pt>
                <c:pt idx="7249">
                  <c:v>30.043959999999998</c:v>
                </c:pt>
                <c:pt idx="7250">
                  <c:v>30.043959999999998</c:v>
                </c:pt>
                <c:pt idx="7251">
                  <c:v>30.043959999999998</c:v>
                </c:pt>
                <c:pt idx="7252">
                  <c:v>30.043959999999998</c:v>
                </c:pt>
                <c:pt idx="7253">
                  <c:v>30.043959999999998</c:v>
                </c:pt>
                <c:pt idx="7254">
                  <c:v>30.043959999999998</c:v>
                </c:pt>
                <c:pt idx="7255">
                  <c:v>30.043959999999998</c:v>
                </c:pt>
                <c:pt idx="7256">
                  <c:v>30.043959999999998</c:v>
                </c:pt>
                <c:pt idx="7257">
                  <c:v>30.043959999999998</c:v>
                </c:pt>
                <c:pt idx="7258">
                  <c:v>30.043959999999998</c:v>
                </c:pt>
                <c:pt idx="7259">
                  <c:v>30.043959999999998</c:v>
                </c:pt>
                <c:pt idx="7260">
                  <c:v>30.043959999999998</c:v>
                </c:pt>
                <c:pt idx="7261">
                  <c:v>30.043959999999998</c:v>
                </c:pt>
                <c:pt idx="7262">
                  <c:v>30.043959999999998</c:v>
                </c:pt>
                <c:pt idx="7263">
                  <c:v>30.043959999999998</c:v>
                </c:pt>
                <c:pt idx="7264">
                  <c:v>30.043959999999998</c:v>
                </c:pt>
                <c:pt idx="7265">
                  <c:v>30.043959999999998</c:v>
                </c:pt>
                <c:pt idx="7266">
                  <c:v>30.043959999999998</c:v>
                </c:pt>
                <c:pt idx="7267">
                  <c:v>30.043959999999998</c:v>
                </c:pt>
                <c:pt idx="7268">
                  <c:v>30.043959999999998</c:v>
                </c:pt>
                <c:pt idx="7269">
                  <c:v>30.043959999999998</c:v>
                </c:pt>
                <c:pt idx="7270">
                  <c:v>30.043959999999998</c:v>
                </c:pt>
                <c:pt idx="7271">
                  <c:v>30.043959999999998</c:v>
                </c:pt>
                <c:pt idx="7272">
                  <c:v>30.043959999999998</c:v>
                </c:pt>
                <c:pt idx="7273">
                  <c:v>30.043959999999998</c:v>
                </c:pt>
                <c:pt idx="7274">
                  <c:v>30.043959999999998</c:v>
                </c:pt>
                <c:pt idx="7275">
                  <c:v>30.043959999999998</c:v>
                </c:pt>
                <c:pt idx="7276">
                  <c:v>30.043959999999998</c:v>
                </c:pt>
                <c:pt idx="7277">
                  <c:v>30.043959999999998</c:v>
                </c:pt>
                <c:pt idx="7278">
                  <c:v>30.043959999999998</c:v>
                </c:pt>
                <c:pt idx="7279">
                  <c:v>30.043959999999998</c:v>
                </c:pt>
                <c:pt idx="7280">
                  <c:v>30.043959999999998</c:v>
                </c:pt>
                <c:pt idx="7281">
                  <c:v>30.043959999999998</c:v>
                </c:pt>
                <c:pt idx="7282">
                  <c:v>30.043959999999998</c:v>
                </c:pt>
                <c:pt idx="7283">
                  <c:v>30.043959999999998</c:v>
                </c:pt>
                <c:pt idx="7284">
                  <c:v>30.043959999999998</c:v>
                </c:pt>
                <c:pt idx="7285">
                  <c:v>30.043959999999998</c:v>
                </c:pt>
                <c:pt idx="7286">
                  <c:v>30.043959999999998</c:v>
                </c:pt>
                <c:pt idx="7287">
                  <c:v>30.043959999999998</c:v>
                </c:pt>
                <c:pt idx="7288">
                  <c:v>30.043959999999998</c:v>
                </c:pt>
                <c:pt idx="7289">
                  <c:v>30.043959999999998</c:v>
                </c:pt>
                <c:pt idx="7290">
                  <c:v>30.043959999999998</c:v>
                </c:pt>
                <c:pt idx="7291">
                  <c:v>30.043959999999998</c:v>
                </c:pt>
                <c:pt idx="7292">
                  <c:v>30.043959999999998</c:v>
                </c:pt>
                <c:pt idx="7293">
                  <c:v>30.043959999999998</c:v>
                </c:pt>
                <c:pt idx="7294">
                  <c:v>30.043959999999998</c:v>
                </c:pt>
                <c:pt idx="7295">
                  <c:v>30.043959999999998</c:v>
                </c:pt>
                <c:pt idx="7296">
                  <c:v>30.043959999999998</c:v>
                </c:pt>
                <c:pt idx="7297">
                  <c:v>30.043959999999998</c:v>
                </c:pt>
                <c:pt idx="7298">
                  <c:v>30.043959999999998</c:v>
                </c:pt>
                <c:pt idx="7299">
                  <c:v>30.043959999999998</c:v>
                </c:pt>
                <c:pt idx="7300">
                  <c:v>30.043959999999998</c:v>
                </c:pt>
                <c:pt idx="7301">
                  <c:v>30.043959999999998</c:v>
                </c:pt>
                <c:pt idx="7302">
                  <c:v>30.043959999999998</c:v>
                </c:pt>
                <c:pt idx="7303">
                  <c:v>30.043959999999998</c:v>
                </c:pt>
                <c:pt idx="7304">
                  <c:v>30.043959999999998</c:v>
                </c:pt>
                <c:pt idx="7305">
                  <c:v>30.043959999999998</c:v>
                </c:pt>
                <c:pt idx="7306">
                  <c:v>30.043959999999998</c:v>
                </c:pt>
                <c:pt idx="7307">
                  <c:v>30.043959999999998</c:v>
                </c:pt>
                <c:pt idx="7308">
                  <c:v>30.043959999999998</c:v>
                </c:pt>
                <c:pt idx="7309">
                  <c:v>30.043959999999998</c:v>
                </c:pt>
                <c:pt idx="7310">
                  <c:v>30.043959999999998</c:v>
                </c:pt>
                <c:pt idx="7311">
                  <c:v>30.043959999999998</c:v>
                </c:pt>
                <c:pt idx="7312">
                  <c:v>30</c:v>
                </c:pt>
                <c:pt idx="7313">
                  <c:v>30.043959999999998</c:v>
                </c:pt>
                <c:pt idx="7314">
                  <c:v>30.043959999999998</c:v>
                </c:pt>
                <c:pt idx="7315">
                  <c:v>30.043959999999998</c:v>
                </c:pt>
                <c:pt idx="7316">
                  <c:v>30.043959999999998</c:v>
                </c:pt>
                <c:pt idx="7317">
                  <c:v>30</c:v>
                </c:pt>
                <c:pt idx="7318">
                  <c:v>30.043959999999998</c:v>
                </c:pt>
                <c:pt idx="7319">
                  <c:v>30.043959999999998</c:v>
                </c:pt>
                <c:pt idx="7320">
                  <c:v>30.043959999999998</c:v>
                </c:pt>
                <c:pt idx="7321">
                  <c:v>30.043959999999998</c:v>
                </c:pt>
                <c:pt idx="7322">
                  <c:v>30.043959999999998</c:v>
                </c:pt>
                <c:pt idx="7323">
                  <c:v>30.043959999999998</c:v>
                </c:pt>
                <c:pt idx="7324">
                  <c:v>30.043959999999998</c:v>
                </c:pt>
                <c:pt idx="7325">
                  <c:v>30.043959999999998</c:v>
                </c:pt>
                <c:pt idx="7326">
                  <c:v>30.043959999999998</c:v>
                </c:pt>
                <c:pt idx="7327">
                  <c:v>30</c:v>
                </c:pt>
                <c:pt idx="7328">
                  <c:v>30.043959999999998</c:v>
                </c:pt>
                <c:pt idx="7329">
                  <c:v>30.043959999999998</c:v>
                </c:pt>
                <c:pt idx="7330">
                  <c:v>30.043959999999998</c:v>
                </c:pt>
                <c:pt idx="7331">
                  <c:v>30.043959999999998</c:v>
                </c:pt>
                <c:pt idx="7332">
                  <c:v>30.043959999999998</c:v>
                </c:pt>
                <c:pt idx="7333">
                  <c:v>30.043959999999998</c:v>
                </c:pt>
                <c:pt idx="7334">
                  <c:v>30.043959999999998</c:v>
                </c:pt>
                <c:pt idx="7335">
                  <c:v>30.043959999999998</c:v>
                </c:pt>
                <c:pt idx="7336">
                  <c:v>30.043959999999998</c:v>
                </c:pt>
                <c:pt idx="7337">
                  <c:v>30.043959999999998</c:v>
                </c:pt>
                <c:pt idx="7338">
                  <c:v>30</c:v>
                </c:pt>
                <c:pt idx="7339">
                  <c:v>30</c:v>
                </c:pt>
                <c:pt idx="7340">
                  <c:v>30.043959999999998</c:v>
                </c:pt>
                <c:pt idx="7341">
                  <c:v>30.043959999999998</c:v>
                </c:pt>
                <c:pt idx="7342">
                  <c:v>30.043959999999998</c:v>
                </c:pt>
                <c:pt idx="7343">
                  <c:v>30.043959999999998</c:v>
                </c:pt>
                <c:pt idx="7344">
                  <c:v>30.043959999999998</c:v>
                </c:pt>
                <c:pt idx="7345">
                  <c:v>30.043959999999998</c:v>
                </c:pt>
                <c:pt idx="7346">
                  <c:v>30.043959999999998</c:v>
                </c:pt>
                <c:pt idx="7347">
                  <c:v>30.043959999999998</c:v>
                </c:pt>
                <c:pt idx="7348">
                  <c:v>30.043959999999998</c:v>
                </c:pt>
                <c:pt idx="7349">
                  <c:v>30.043959999999998</c:v>
                </c:pt>
                <c:pt idx="7350">
                  <c:v>30.043959999999998</c:v>
                </c:pt>
                <c:pt idx="7351">
                  <c:v>30.043959999999998</c:v>
                </c:pt>
                <c:pt idx="7352">
                  <c:v>30.043959999999998</c:v>
                </c:pt>
                <c:pt idx="7353">
                  <c:v>30.043959999999998</c:v>
                </c:pt>
                <c:pt idx="7354">
                  <c:v>30.043959999999998</c:v>
                </c:pt>
                <c:pt idx="7355">
                  <c:v>30.043959999999998</c:v>
                </c:pt>
                <c:pt idx="7356">
                  <c:v>30.043959999999998</c:v>
                </c:pt>
                <c:pt idx="7357">
                  <c:v>30.043959999999998</c:v>
                </c:pt>
                <c:pt idx="7358">
                  <c:v>30.043959999999998</c:v>
                </c:pt>
                <c:pt idx="7359">
                  <c:v>30.043959999999998</c:v>
                </c:pt>
                <c:pt idx="7360">
                  <c:v>30.043959999999998</c:v>
                </c:pt>
                <c:pt idx="7361">
                  <c:v>30.043959999999998</c:v>
                </c:pt>
                <c:pt idx="7362">
                  <c:v>30.043959999999998</c:v>
                </c:pt>
                <c:pt idx="7363">
                  <c:v>30.043959999999998</c:v>
                </c:pt>
                <c:pt idx="7364">
                  <c:v>30.043959999999998</c:v>
                </c:pt>
                <c:pt idx="7365">
                  <c:v>30.043959999999998</c:v>
                </c:pt>
                <c:pt idx="7366">
                  <c:v>30.043959999999998</c:v>
                </c:pt>
                <c:pt idx="7367">
                  <c:v>30.043959999999998</c:v>
                </c:pt>
                <c:pt idx="7368">
                  <c:v>30.043959999999998</c:v>
                </c:pt>
                <c:pt idx="7369">
                  <c:v>30.043959999999998</c:v>
                </c:pt>
                <c:pt idx="7370">
                  <c:v>30.043959999999998</c:v>
                </c:pt>
                <c:pt idx="7371">
                  <c:v>30.043959999999998</c:v>
                </c:pt>
                <c:pt idx="7372">
                  <c:v>30.043959999999998</c:v>
                </c:pt>
                <c:pt idx="7373">
                  <c:v>30.043959999999998</c:v>
                </c:pt>
                <c:pt idx="7374">
                  <c:v>30.043959999999998</c:v>
                </c:pt>
                <c:pt idx="7375">
                  <c:v>30.043959999999998</c:v>
                </c:pt>
                <c:pt idx="7376">
                  <c:v>30.043959999999998</c:v>
                </c:pt>
                <c:pt idx="7377">
                  <c:v>30.043959999999998</c:v>
                </c:pt>
                <c:pt idx="7378">
                  <c:v>30.043959999999998</c:v>
                </c:pt>
                <c:pt idx="7379">
                  <c:v>30.043959999999998</c:v>
                </c:pt>
                <c:pt idx="7380">
                  <c:v>30.043959999999998</c:v>
                </c:pt>
                <c:pt idx="7381">
                  <c:v>30.043959999999998</c:v>
                </c:pt>
                <c:pt idx="7382">
                  <c:v>30.043959999999998</c:v>
                </c:pt>
                <c:pt idx="7383">
                  <c:v>30.043959999999998</c:v>
                </c:pt>
                <c:pt idx="7384">
                  <c:v>30</c:v>
                </c:pt>
                <c:pt idx="7385">
                  <c:v>30</c:v>
                </c:pt>
                <c:pt idx="7386">
                  <c:v>30.043959999999998</c:v>
                </c:pt>
                <c:pt idx="7387">
                  <c:v>30.043959999999998</c:v>
                </c:pt>
                <c:pt idx="7388">
                  <c:v>30.043959999999998</c:v>
                </c:pt>
                <c:pt idx="7389">
                  <c:v>30.043959999999998</c:v>
                </c:pt>
                <c:pt idx="7390">
                  <c:v>30.043959999999998</c:v>
                </c:pt>
                <c:pt idx="7391">
                  <c:v>30.043959999999998</c:v>
                </c:pt>
                <c:pt idx="7392">
                  <c:v>30.043959999999998</c:v>
                </c:pt>
                <c:pt idx="7393">
                  <c:v>30.043959999999998</c:v>
                </c:pt>
                <c:pt idx="7394">
                  <c:v>30.043959999999998</c:v>
                </c:pt>
                <c:pt idx="7395">
                  <c:v>30.043959999999998</c:v>
                </c:pt>
                <c:pt idx="7396">
                  <c:v>30.043959999999998</c:v>
                </c:pt>
                <c:pt idx="7397">
                  <c:v>30.043959999999998</c:v>
                </c:pt>
                <c:pt idx="7398">
                  <c:v>30.043959999999998</c:v>
                </c:pt>
                <c:pt idx="7399">
                  <c:v>30.043959999999998</c:v>
                </c:pt>
                <c:pt idx="7400">
                  <c:v>30.043959999999998</c:v>
                </c:pt>
                <c:pt idx="7401">
                  <c:v>30.043959999999998</c:v>
                </c:pt>
                <c:pt idx="7402">
                  <c:v>30.043959999999998</c:v>
                </c:pt>
                <c:pt idx="7403">
                  <c:v>30.043959999999998</c:v>
                </c:pt>
                <c:pt idx="7404">
                  <c:v>30.043959999999998</c:v>
                </c:pt>
                <c:pt idx="7405">
                  <c:v>30.043959999999998</c:v>
                </c:pt>
                <c:pt idx="7406">
                  <c:v>30.043959999999998</c:v>
                </c:pt>
                <c:pt idx="7407">
                  <c:v>30.043959999999998</c:v>
                </c:pt>
                <c:pt idx="7408">
                  <c:v>30.043959999999998</c:v>
                </c:pt>
                <c:pt idx="7409">
                  <c:v>30.043959999999998</c:v>
                </c:pt>
                <c:pt idx="7410">
                  <c:v>30.043959999999998</c:v>
                </c:pt>
                <c:pt idx="7411">
                  <c:v>30.043959999999998</c:v>
                </c:pt>
                <c:pt idx="7412">
                  <c:v>30.043959999999998</c:v>
                </c:pt>
                <c:pt idx="7413">
                  <c:v>30.043959999999998</c:v>
                </c:pt>
                <c:pt idx="7414">
                  <c:v>30.043959999999998</c:v>
                </c:pt>
                <c:pt idx="7415">
                  <c:v>30.043959999999998</c:v>
                </c:pt>
                <c:pt idx="7416">
                  <c:v>30.043959999999998</c:v>
                </c:pt>
                <c:pt idx="7417">
                  <c:v>30.043959999999998</c:v>
                </c:pt>
                <c:pt idx="7418">
                  <c:v>30.043959999999998</c:v>
                </c:pt>
                <c:pt idx="7419">
                  <c:v>30.043959999999998</c:v>
                </c:pt>
                <c:pt idx="7420">
                  <c:v>30.043959999999998</c:v>
                </c:pt>
                <c:pt idx="7421">
                  <c:v>30.043959999999998</c:v>
                </c:pt>
                <c:pt idx="7422">
                  <c:v>30.043959999999998</c:v>
                </c:pt>
                <c:pt idx="7423">
                  <c:v>30.043959999999998</c:v>
                </c:pt>
                <c:pt idx="7424">
                  <c:v>30.043959999999998</c:v>
                </c:pt>
                <c:pt idx="7425">
                  <c:v>30.043959999999998</c:v>
                </c:pt>
                <c:pt idx="7426">
                  <c:v>30.043959999999998</c:v>
                </c:pt>
                <c:pt idx="7427">
                  <c:v>30.043959999999998</c:v>
                </c:pt>
                <c:pt idx="7428">
                  <c:v>30.043959999999998</c:v>
                </c:pt>
                <c:pt idx="7429">
                  <c:v>30.043959999999998</c:v>
                </c:pt>
                <c:pt idx="7430">
                  <c:v>30.043959999999998</c:v>
                </c:pt>
                <c:pt idx="7431">
                  <c:v>30.043959999999998</c:v>
                </c:pt>
                <c:pt idx="7432">
                  <c:v>30.043959999999998</c:v>
                </c:pt>
                <c:pt idx="7433">
                  <c:v>30.043959999999998</c:v>
                </c:pt>
                <c:pt idx="7434">
                  <c:v>30.043959999999998</c:v>
                </c:pt>
                <c:pt idx="7435">
                  <c:v>30.043959999999998</c:v>
                </c:pt>
                <c:pt idx="7436">
                  <c:v>30</c:v>
                </c:pt>
                <c:pt idx="7437">
                  <c:v>30</c:v>
                </c:pt>
                <c:pt idx="7438">
                  <c:v>30.043959999999998</c:v>
                </c:pt>
                <c:pt idx="7439">
                  <c:v>30.043959999999998</c:v>
                </c:pt>
                <c:pt idx="7440">
                  <c:v>30.043959999999998</c:v>
                </c:pt>
                <c:pt idx="7441">
                  <c:v>30.043959999999998</c:v>
                </c:pt>
                <c:pt idx="7442">
                  <c:v>30.043959999999998</c:v>
                </c:pt>
                <c:pt idx="7443">
                  <c:v>30.043959999999998</c:v>
                </c:pt>
                <c:pt idx="7444">
                  <c:v>30.043959999999998</c:v>
                </c:pt>
                <c:pt idx="7445">
                  <c:v>30.043959999999998</c:v>
                </c:pt>
                <c:pt idx="7446">
                  <c:v>30.043959999999998</c:v>
                </c:pt>
                <c:pt idx="7447">
                  <c:v>30.043959999999998</c:v>
                </c:pt>
                <c:pt idx="7448">
                  <c:v>30.043959999999998</c:v>
                </c:pt>
                <c:pt idx="7449">
                  <c:v>30.043959999999998</c:v>
                </c:pt>
                <c:pt idx="7450">
                  <c:v>30.043959999999998</c:v>
                </c:pt>
                <c:pt idx="7451">
                  <c:v>30.043959999999998</c:v>
                </c:pt>
                <c:pt idx="7452">
                  <c:v>30.043959999999998</c:v>
                </c:pt>
                <c:pt idx="7453">
                  <c:v>30.043959999999998</c:v>
                </c:pt>
                <c:pt idx="7454">
                  <c:v>30.043959999999998</c:v>
                </c:pt>
                <c:pt idx="7455">
                  <c:v>30.043959999999998</c:v>
                </c:pt>
                <c:pt idx="7456">
                  <c:v>30.043959999999998</c:v>
                </c:pt>
                <c:pt idx="7457">
                  <c:v>30.043959999999998</c:v>
                </c:pt>
                <c:pt idx="7458">
                  <c:v>30.043959999999998</c:v>
                </c:pt>
                <c:pt idx="7459">
                  <c:v>30.043959999999998</c:v>
                </c:pt>
                <c:pt idx="7460">
                  <c:v>30.043959999999998</c:v>
                </c:pt>
                <c:pt idx="7461">
                  <c:v>30.043959999999998</c:v>
                </c:pt>
                <c:pt idx="7462">
                  <c:v>30.043959999999998</c:v>
                </c:pt>
                <c:pt idx="7463">
                  <c:v>30.043959999999998</c:v>
                </c:pt>
                <c:pt idx="7464">
                  <c:v>30.043959999999998</c:v>
                </c:pt>
                <c:pt idx="7465">
                  <c:v>30.043959999999998</c:v>
                </c:pt>
                <c:pt idx="7466">
                  <c:v>30.043959999999998</c:v>
                </c:pt>
                <c:pt idx="7467">
                  <c:v>30.043959999999998</c:v>
                </c:pt>
                <c:pt idx="7468">
                  <c:v>30.043959999999998</c:v>
                </c:pt>
                <c:pt idx="7469">
                  <c:v>30.043959999999998</c:v>
                </c:pt>
                <c:pt idx="7470">
                  <c:v>30.043959999999998</c:v>
                </c:pt>
                <c:pt idx="7471">
                  <c:v>30.043959999999998</c:v>
                </c:pt>
                <c:pt idx="7472">
                  <c:v>30.043959999999998</c:v>
                </c:pt>
                <c:pt idx="7473">
                  <c:v>30.043959999999998</c:v>
                </c:pt>
                <c:pt idx="7474">
                  <c:v>30.043959999999998</c:v>
                </c:pt>
                <c:pt idx="7475">
                  <c:v>30.043959999999998</c:v>
                </c:pt>
                <c:pt idx="7476">
                  <c:v>30.043959999999998</c:v>
                </c:pt>
                <c:pt idx="7477">
                  <c:v>30.043959999999998</c:v>
                </c:pt>
                <c:pt idx="7478">
                  <c:v>30.043959999999998</c:v>
                </c:pt>
                <c:pt idx="7479">
                  <c:v>30.043959999999998</c:v>
                </c:pt>
                <c:pt idx="7480">
                  <c:v>30.043959999999998</c:v>
                </c:pt>
                <c:pt idx="7481">
                  <c:v>30.043959999999998</c:v>
                </c:pt>
                <c:pt idx="7482">
                  <c:v>30.043959999999998</c:v>
                </c:pt>
                <c:pt idx="7483">
                  <c:v>30.043959999999998</c:v>
                </c:pt>
                <c:pt idx="7484">
                  <c:v>30</c:v>
                </c:pt>
                <c:pt idx="7485">
                  <c:v>30.043959999999998</c:v>
                </c:pt>
                <c:pt idx="7486">
                  <c:v>30.043959999999998</c:v>
                </c:pt>
                <c:pt idx="7487">
                  <c:v>30.043959999999998</c:v>
                </c:pt>
                <c:pt idx="7488">
                  <c:v>30.043959999999998</c:v>
                </c:pt>
                <c:pt idx="7489">
                  <c:v>30.043959999999998</c:v>
                </c:pt>
                <c:pt idx="7490">
                  <c:v>30.043959999999998</c:v>
                </c:pt>
                <c:pt idx="7491">
                  <c:v>30.043959999999998</c:v>
                </c:pt>
                <c:pt idx="7492">
                  <c:v>30.043959999999998</c:v>
                </c:pt>
                <c:pt idx="7493">
                  <c:v>30.043959999999998</c:v>
                </c:pt>
                <c:pt idx="7494">
                  <c:v>30.043959999999998</c:v>
                </c:pt>
                <c:pt idx="7495">
                  <c:v>30.043959999999998</c:v>
                </c:pt>
                <c:pt idx="7496">
                  <c:v>30.043959999999998</c:v>
                </c:pt>
                <c:pt idx="7497">
                  <c:v>30.043959999999998</c:v>
                </c:pt>
                <c:pt idx="7498">
                  <c:v>30</c:v>
                </c:pt>
                <c:pt idx="7499">
                  <c:v>30.043959999999998</c:v>
                </c:pt>
                <c:pt idx="7500">
                  <c:v>30.043959999999998</c:v>
                </c:pt>
                <c:pt idx="7501">
                  <c:v>30.043959999999998</c:v>
                </c:pt>
                <c:pt idx="7502">
                  <c:v>30.043959999999998</c:v>
                </c:pt>
                <c:pt idx="7503">
                  <c:v>30.043959999999998</c:v>
                </c:pt>
                <c:pt idx="7504">
                  <c:v>30</c:v>
                </c:pt>
                <c:pt idx="7505">
                  <c:v>30</c:v>
                </c:pt>
                <c:pt idx="7506">
                  <c:v>30.043959999999998</c:v>
                </c:pt>
                <c:pt idx="7507">
                  <c:v>30.043959999999998</c:v>
                </c:pt>
                <c:pt idx="7508">
                  <c:v>30.043959999999998</c:v>
                </c:pt>
                <c:pt idx="7509">
                  <c:v>30.043959999999998</c:v>
                </c:pt>
                <c:pt idx="7510">
                  <c:v>30.043959999999998</c:v>
                </c:pt>
                <c:pt idx="7511">
                  <c:v>30.043959999999998</c:v>
                </c:pt>
                <c:pt idx="7512">
                  <c:v>30.043959999999998</c:v>
                </c:pt>
                <c:pt idx="7513">
                  <c:v>30.043959999999998</c:v>
                </c:pt>
                <c:pt idx="7514">
                  <c:v>30.043959999999998</c:v>
                </c:pt>
                <c:pt idx="7515">
                  <c:v>30.043959999999998</c:v>
                </c:pt>
                <c:pt idx="7516">
                  <c:v>30.043959999999998</c:v>
                </c:pt>
                <c:pt idx="7517">
                  <c:v>30.043959999999998</c:v>
                </c:pt>
                <c:pt idx="7518">
                  <c:v>30.043959999999998</c:v>
                </c:pt>
                <c:pt idx="7519">
                  <c:v>30.043959999999998</c:v>
                </c:pt>
                <c:pt idx="7520">
                  <c:v>30.043959999999998</c:v>
                </c:pt>
                <c:pt idx="7521">
                  <c:v>30.043959999999998</c:v>
                </c:pt>
                <c:pt idx="7522">
                  <c:v>30.043959999999998</c:v>
                </c:pt>
                <c:pt idx="7523">
                  <c:v>30.043959999999998</c:v>
                </c:pt>
                <c:pt idx="7524">
                  <c:v>30</c:v>
                </c:pt>
                <c:pt idx="7525">
                  <c:v>30</c:v>
                </c:pt>
                <c:pt idx="7526">
                  <c:v>30.043959999999998</c:v>
                </c:pt>
                <c:pt idx="7527">
                  <c:v>30.043959999999998</c:v>
                </c:pt>
                <c:pt idx="7528">
                  <c:v>30.043959999999998</c:v>
                </c:pt>
                <c:pt idx="7529">
                  <c:v>30.043959999999998</c:v>
                </c:pt>
                <c:pt idx="7530">
                  <c:v>30.043959999999998</c:v>
                </c:pt>
                <c:pt idx="7531">
                  <c:v>30.043959999999998</c:v>
                </c:pt>
                <c:pt idx="7532">
                  <c:v>30.043959999999998</c:v>
                </c:pt>
                <c:pt idx="7533">
                  <c:v>30.043959999999998</c:v>
                </c:pt>
                <c:pt idx="7534">
                  <c:v>30.043959999999998</c:v>
                </c:pt>
                <c:pt idx="7535">
                  <c:v>30.043959999999998</c:v>
                </c:pt>
                <c:pt idx="7536">
                  <c:v>30.043959999999998</c:v>
                </c:pt>
                <c:pt idx="7537">
                  <c:v>30.043959999999998</c:v>
                </c:pt>
                <c:pt idx="7538">
                  <c:v>30.043959999999998</c:v>
                </c:pt>
                <c:pt idx="7539">
                  <c:v>30.043959999999998</c:v>
                </c:pt>
                <c:pt idx="7540">
                  <c:v>30.043959999999998</c:v>
                </c:pt>
                <c:pt idx="7541">
                  <c:v>30.043959999999998</c:v>
                </c:pt>
                <c:pt idx="7542">
                  <c:v>30.043959999999998</c:v>
                </c:pt>
                <c:pt idx="7543">
                  <c:v>30.043959999999998</c:v>
                </c:pt>
                <c:pt idx="7544">
                  <c:v>30.043959999999998</c:v>
                </c:pt>
                <c:pt idx="7545">
                  <c:v>30.043959999999998</c:v>
                </c:pt>
                <c:pt idx="7546">
                  <c:v>30.043959999999998</c:v>
                </c:pt>
                <c:pt idx="7547">
                  <c:v>30.043959999999998</c:v>
                </c:pt>
                <c:pt idx="7548">
                  <c:v>30.043959999999998</c:v>
                </c:pt>
                <c:pt idx="7549">
                  <c:v>30.043959999999998</c:v>
                </c:pt>
                <c:pt idx="7550">
                  <c:v>30.043959999999998</c:v>
                </c:pt>
                <c:pt idx="7551">
                  <c:v>30.043959999999998</c:v>
                </c:pt>
                <c:pt idx="7552">
                  <c:v>30.043959999999998</c:v>
                </c:pt>
                <c:pt idx="7553">
                  <c:v>30.043959999999998</c:v>
                </c:pt>
                <c:pt idx="7554">
                  <c:v>30.043959999999998</c:v>
                </c:pt>
                <c:pt idx="7555">
                  <c:v>30.043959999999998</c:v>
                </c:pt>
                <c:pt idx="7556">
                  <c:v>30.043959999999998</c:v>
                </c:pt>
                <c:pt idx="7557">
                  <c:v>30.043959999999998</c:v>
                </c:pt>
                <c:pt idx="7558">
                  <c:v>30.043959999999998</c:v>
                </c:pt>
                <c:pt idx="7559">
                  <c:v>30.043959999999998</c:v>
                </c:pt>
                <c:pt idx="7560">
                  <c:v>30.043959999999998</c:v>
                </c:pt>
                <c:pt idx="7561">
                  <c:v>30.043959999999998</c:v>
                </c:pt>
                <c:pt idx="7562">
                  <c:v>30.043959999999998</c:v>
                </c:pt>
                <c:pt idx="7563">
                  <c:v>30.043959999999998</c:v>
                </c:pt>
                <c:pt idx="7564">
                  <c:v>30.043959999999998</c:v>
                </c:pt>
                <c:pt idx="7565">
                  <c:v>30.043959999999998</c:v>
                </c:pt>
                <c:pt idx="7566">
                  <c:v>30.043959999999998</c:v>
                </c:pt>
                <c:pt idx="7567">
                  <c:v>30.043959999999998</c:v>
                </c:pt>
                <c:pt idx="7568">
                  <c:v>30.043959999999998</c:v>
                </c:pt>
                <c:pt idx="7569">
                  <c:v>30.043959999999998</c:v>
                </c:pt>
                <c:pt idx="7570">
                  <c:v>30.043959999999998</c:v>
                </c:pt>
                <c:pt idx="7571">
                  <c:v>30.043959999999998</c:v>
                </c:pt>
                <c:pt idx="7572">
                  <c:v>30.043959999999998</c:v>
                </c:pt>
                <c:pt idx="7573">
                  <c:v>30.043959999999998</c:v>
                </c:pt>
                <c:pt idx="7574">
                  <c:v>30.043959999999998</c:v>
                </c:pt>
                <c:pt idx="7575">
                  <c:v>30.043959999999998</c:v>
                </c:pt>
                <c:pt idx="7576">
                  <c:v>30.043959999999998</c:v>
                </c:pt>
                <c:pt idx="7577">
                  <c:v>30.043959999999998</c:v>
                </c:pt>
                <c:pt idx="7578">
                  <c:v>30.043959999999998</c:v>
                </c:pt>
                <c:pt idx="7579">
                  <c:v>30</c:v>
                </c:pt>
                <c:pt idx="7580">
                  <c:v>30.043959999999998</c:v>
                </c:pt>
                <c:pt idx="7581">
                  <c:v>30</c:v>
                </c:pt>
                <c:pt idx="7582">
                  <c:v>30</c:v>
                </c:pt>
                <c:pt idx="7583">
                  <c:v>30</c:v>
                </c:pt>
                <c:pt idx="7584">
                  <c:v>30.043959999999998</c:v>
                </c:pt>
                <c:pt idx="7585">
                  <c:v>30.043959999999998</c:v>
                </c:pt>
                <c:pt idx="7586">
                  <c:v>30.043959999999998</c:v>
                </c:pt>
                <c:pt idx="7587">
                  <c:v>30.043959999999998</c:v>
                </c:pt>
                <c:pt idx="7588">
                  <c:v>30.043959999999998</c:v>
                </c:pt>
                <c:pt idx="7589">
                  <c:v>30.043959999999998</c:v>
                </c:pt>
                <c:pt idx="7590">
                  <c:v>30.043959999999998</c:v>
                </c:pt>
                <c:pt idx="7591">
                  <c:v>30.043959999999998</c:v>
                </c:pt>
                <c:pt idx="7592">
                  <c:v>30.043959999999998</c:v>
                </c:pt>
                <c:pt idx="7593">
                  <c:v>30.043959999999998</c:v>
                </c:pt>
                <c:pt idx="7594">
                  <c:v>30.043959999999998</c:v>
                </c:pt>
                <c:pt idx="7595">
                  <c:v>30.043959999999998</c:v>
                </c:pt>
                <c:pt idx="7596">
                  <c:v>30.043959999999998</c:v>
                </c:pt>
                <c:pt idx="7597">
                  <c:v>30.043959999999998</c:v>
                </c:pt>
                <c:pt idx="7598">
                  <c:v>30.043959999999998</c:v>
                </c:pt>
                <c:pt idx="7599">
                  <c:v>30.043959999999998</c:v>
                </c:pt>
                <c:pt idx="7600">
                  <c:v>30.043959999999998</c:v>
                </c:pt>
                <c:pt idx="7601">
                  <c:v>30.043959999999998</c:v>
                </c:pt>
                <c:pt idx="7602">
                  <c:v>30.043959999999998</c:v>
                </c:pt>
                <c:pt idx="7603">
                  <c:v>30.043959999999998</c:v>
                </c:pt>
                <c:pt idx="7604">
                  <c:v>30.043959999999998</c:v>
                </c:pt>
                <c:pt idx="7605">
                  <c:v>30.043959999999998</c:v>
                </c:pt>
                <c:pt idx="7606">
                  <c:v>30.043959999999998</c:v>
                </c:pt>
                <c:pt idx="7607">
                  <c:v>30.043959999999998</c:v>
                </c:pt>
                <c:pt idx="7608">
                  <c:v>30.043959999999998</c:v>
                </c:pt>
                <c:pt idx="7609">
                  <c:v>30</c:v>
                </c:pt>
                <c:pt idx="7610">
                  <c:v>30</c:v>
                </c:pt>
                <c:pt idx="7611">
                  <c:v>30.043959999999998</c:v>
                </c:pt>
                <c:pt idx="7612">
                  <c:v>30.043959999999998</c:v>
                </c:pt>
                <c:pt idx="7613">
                  <c:v>30.043959999999998</c:v>
                </c:pt>
                <c:pt idx="7614">
                  <c:v>30.043959999999998</c:v>
                </c:pt>
                <c:pt idx="7615">
                  <c:v>30.043959999999998</c:v>
                </c:pt>
                <c:pt idx="7616">
                  <c:v>30</c:v>
                </c:pt>
                <c:pt idx="7617">
                  <c:v>30</c:v>
                </c:pt>
                <c:pt idx="7618">
                  <c:v>30.043959999999998</c:v>
                </c:pt>
                <c:pt idx="7619">
                  <c:v>30.043959999999998</c:v>
                </c:pt>
                <c:pt idx="7620">
                  <c:v>30.043959999999998</c:v>
                </c:pt>
                <c:pt idx="7621">
                  <c:v>30</c:v>
                </c:pt>
                <c:pt idx="7622">
                  <c:v>30</c:v>
                </c:pt>
                <c:pt idx="7623">
                  <c:v>30</c:v>
                </c:pt>
                <c:pt idx="7624">
                  <c:v>30</c:v>
                </c:pt>
                <c:pt idx="7625">
                  <c:v>30</c:v>
                </c:pt>
                <c:pt idx="7626">
                  <c:v>30</c:v>
                </c:pt>
                <c:pt idx="7627">
                  <c:v>30.043959999999998</c:v>
                </c:pt>
                <c:pt idx="7628">
                  <c:v>30.087910000000001</c:v>
                </c:pt>
                <c:pt idx="7629">
                  <c:v>30.087910000000001</c:v>
                </c:pt>
                <c:pt idx="7630">
                  <c:v>30.10989</c:v>
                </c:pt>
                <c:pt idx="7631">
                  <c:v>30.153849999999998</c:v>
                </c:pt>
                <c:pt idx="7632">
                  <c:v>30.153849999999998</c:v>
                </c:pt>
                <c:pt idx="7633">
                  <c:v>30.21978</c:v>
                </c:pt>
                <c:pt idx="7634">
                  <c:v>30.263739999999999</c:v>
                </c:pt>
                <c:pt idx="7635">
                  <c:v>30.263739999999999</c:v>
                </c:pt>
                <c:pt idx="7636">
                  <c:v>30.32967</c:v>
                </c:pt>
                <c:pt idx="7637">
                  <c:v>30.43956</c:v>
                </c:pt>
                <c:pt idx="7638">
                  <c:v>30.483519999999999</c:v>
                </c:pt>
                <c:pt idx="7639">
                  <c:v>30.54945</c:v>
                </c:pt>
                <c:pt idx="7640">
                  <c:v>30.54945</c:v>
                </c:pt>
                <c:pt idx="7641">
                  <c:v>30.637360000000001</c:v>
                </c:pt>
                <c:pt idx="7642">
                  <c:v>30.703299999999999</c:v>
                </c:pt>
                <c:pt idx="7643">
                  <c:v>30.747250000000001</c:v>
                </c:pt>
                <c:pt idx="7644">
                  <c:v>30.747250000000001</c:v>
                </c:pt>
                <c:pt idx="7645">
                  <c:v>30.747250000000001</c:v>
                </c:pt>
                <c:pt idx="7646">
                  <c:v>30.857140000000001</c:v>
                </c:pt>
                <c:pt idx="7647">
                  <c:v>30.87912</c:v>
                </c:pt>
                <c:pt idx="7648">
                  <c:v>30.87912</c:v>
                </c:pt>
                <c:pt idx="7649">
                  <c:v>30.967030000000001</c:v>
                </c:pt>
                <c:pt idx="7650">
                  <c:v>31.032969999999999</c:v>
                </c:pt>
                <c:pt idx="7651">
                  <c:v>31.12088</c:v>
                </c:pt>
                <c:pt idx="7652">
                  <c:v>31.186810000000001</c:v>
                </c:pt>
                <c:pt idx="7653">
                  <c:v>31.296700000000001</c:v>
                </c:pt>
                <c:pt idx="7654">
                  <c:v>31.34066</c:v>
                </c:pt>
                <c:pt idx="7655">
                  <c:v>31.34066</c:v>
                </c:pt>
                <c:pt idx="7656">
                  <c:v>31.45055</c:v>
                </c:pt>
                <c:pt idx="7657">
                  <c:v>31.56044</c:v>
                </c:pt>
                <c:pt idx="7658">
                  <c:v>31.626380000000001</c:v>
                </c:pt>
                <c:pt idx="7659">
                  <c:v>31.736270000000001</c:v>
                </c:pt>
                <c:pt idx="7660">
                  <c:v>31.846160000000001</c:v>
                </c:pt>
                <c:pt idx="7661">
                  <c:v>31.912089999999999</c:v>
                </c:pt>
                <c:pt idx="7662">
                  <c:v>31.912089999999999</c:v>
                </c:pt>
                <c:pt idx="7663">
                  <c:v>32</c:v>
                </c:pt>
                <c:pt idx="7664">
                  <c:v>32</c:v>
                </c:pt>
                <c:pt idx="7665">
                  <c:v>32.10989</c:v>
                </c:pt>
                <c:pt idx="7666">
                  <c:v>32.10989</c:v>
                </c:pt>
                <c:pt idx="7667">
                  <c:v>32.131869999999999</c:v>
                </c:pt>
                <c:pt idx="7668">
                  <c:v>32.285710000000002</c:v>
                </c:pt>
                <c:pt idx="7669">
                  <c:v>32.395609999999998</c:v>
                </c:pt>
                <c:pt idx="7670">
                  <c:v>32.43956</c:v>
                </c:pt>
                <c:pt idx="7671">
                  <c:v>32.54945</c:v>
                </c:pt>
                <c:pt idx="7672">
                  <c:v>32.615389999999998</c:v>
                </c:pt>
                <c:pt idx="7673">
                  <c:v>32.615389999999998</c:v>
                </c:pt>
                <c:pt idx="7674">
                  <c:v>32.703299999999999</c:v>
                </c:pt>
                <c:pt idx="7675">
                  <c:v>32.835169999999998</c:v>
                </c:pt>
                <c:pt idx="7676">
                  <c:v>32.835169999999998</c:v>
                </c:pt>
                <c:pt idx="7677">
                  <c:v>32.945059999999998</c:v>
                </c:pt>
                <c:pt idx="7678">
                  <c:v>32.945059999999998</c:v>
                </c:pt>
                <c:pt idx="7679">
                  <c:v>32.98901</c:v>
                </c:pt>
                <c:pt idx="7680">
                  <c:v>33.0989</c:v>
                </c:pt>
                <c:pt idx="7681">
                  <c:v>33.20879</c:v>
                </c:pt>
                <c:pt idx="7682">
                  <c:v>33.20879</c:v>
                </c:pt>
                <c:pt idx="7683">
                  <c:v>33.252749999999999</c:v>
                </c:pt>
                <c:pt idx="7684">
                  <c:v>33.384619999999998</c:v>
                </c:pt>
                <c:pt idx="7685">
                  <c:v>33.494509999999998</c:v>
                </c:pt>
                <c:pt idx="7686">
                  <c:v>33.494509999999998</c:v>
                </c:pt>
                <c:pt idx="7687">
                  <c:v>33.538460000000001</c:v>
                </c:pt>
                <c:pt idx="7688">
                  <c:v>33.692309999999999</c:v>
                </c:pt>
                <c:pt idx="7689">
                  <c:v>33.692309999999999</c:v>
                </c:pt>
                <c:pt idx="7690">
                  <c:v>33.802199999999999</c:v>
                </c:pt>
                <c:pt idx="7691">
                  <c:v>33.846150000000002</c:v>
                </c:pt>
                <c:pt idx="7692">
                  <c:v>33.846150000000002</c:v>
                </c:pt>
                <c:pt idx="7693">
                  <c:v>33.978020000000001</c:v>
                </c:pt>
                <c:pt idx="7694">
                  <c:v>34.065930000000002</c:v>
                </c:pt>
                <c:pt idx="7695">
                  <c:v>34.065930000000002</c:v>
                </c:pt>
                <c:pt idx="7696">
                  <c:v>34.241759999999999</c:v>
                </c:pt>
                <c:pt idx="7697">
                  <c:v>34.307690000000001</c:v>
                </c:pt>
                <c:pt idx="7698">
                  <c:v>34.395600000000002</c:v>
                </c:pt>
                <c:pt idx="7699">
                  <c:v>34.395600000000002</c:v>
                </c:pt>
                <c:pt idx="7700">
                  <c:v>34.505499999999998</c:v>
                </c:pt>
                <c:pt idx="7701">
                  <c:v>34.571429999999999</c:v>
                </c:pt>
                <c:pt idx="7702">
                  <c:v>34.571429999999999</c:v>
                </c:pt>
                <c:pt idx="7703">
                  <c:v>34.637360000000001</c:v>
                </c:pt>
                <c:pt idx="7704">
                  <c:v>34.79121</c:v>
                </c:pt>
                <c:pt idx="7705">
                  <c:v>34.79121</c:v>
                </c:pt>
                <c:pt idx="7706">
                  <c:v>34.857140000000001</c:v>
                </c:pt>
                <c:pt idx="7707">
                  <c:v>34.945059999999998</c:v>
                </c:pt>
                <c:pt idx="7708">
                  <c:v>34.945059999999998</c:v>
                </c:pt>
                <c:pt idx="7709">
                  <c:v>35.0989</c:v>
                </c:pt>
                <c:pt idx="7710">
                  <c:v>35.164839999999998</c:v>
                </c:pt>
                <c:pt idx="7711">
                  <c:v>35.164839999999998</c:v>
                </c:pt>
                <c:pt idx="7712">
                  <c:v>35.164839999999998</c:v>
                </c:pt>
                <c:pt idx="7713">
                  <c:v>35.20879</c:v>
                </c:pt>
                <c:pt idx="7714">
                  <c:v>35.45055</c:v>
                </c:pt>
                <c:pt idx="7715">
                  <c:v>35.538460000000001</c:v>
                </c:pt>
                <c:pt idx="7716">
                  <c:v>35.67033</c:v>
                </c:pt>
                <c:pt idx="7717">
                  <c:v>35.67033</c:v>
                </c:pt>
                <c:pt idx="7718">
                  <c:v>35.758240000000001</c:v>
                </c:pt>
                <c:pt idx="7719">
                  <c:v>35.758240000000001</c:v>
                </c:pt>
                <c:pt idx="7720">
                  <c:v>35.934069999999998</c:v>
                </c:pt>
                <c:pt idx="7721">
                  <c:v>36</c:v>
                </c:pt>
                <c:pt idx="7722">
                  <c:v>36.10989</c:v>
                </c:pt>
                <c:pt idx="7723">
                  <c:v>36.10989</c:v>
                </c:pt>
                <c:pt idx="7724">
                  <c:v>36.21978</c:v>
                </c:pt>
                <c:pt idx="7725">
                  <c:v>36.307690000000001</c:v>
                </c:pt>
                <c:pt idx="7726">
                  <c:v>36.373629999999999</c:v>
                </c:pt>
                <c:pt idx="7727">
                  <c:v>36.483519999999999</c:v>
                </c:pt>
                <c:pt idx="7728">
                  <c:v>36.593409999999999</c:v>
                </c:pt>
                <c:pt idx="7729">
                  <c:v>36.681319999999999</c:v>
                </c:pt>
                <c:pt idx="7730">
                  <c:v>36.813189999999999</c:v>
                </c:pt>
                <c:pt idx="7731">
                  <c:v>36.857140000000001</c:v>
                </c:pt>
                <c:pt idx="7732">
                  <c:v>36.967030000000001</c:v>
                </c:pt>
                <c:pt idx="7733">
                  <c:v>36.967030000000001</c:v>
                </c:pt>
                <c:pt idx="7734">
                  <c:v>37.142859999999999</c:v>
                </c:pt>
                <c:pt idx="7735">
                  <c:v>37.142859999999999</c:v>
                </c:pt>
                <c:pt idx="7736">
                  <c:v>37.252749999999999</c:v>
                </c:pt>
                <c:pt idx="7737">
                  <c:v>37.362639999999999</c:v>
                </c:pt>
                <c:pt idx="7738">
                  <c:v>37.362639999999999</c:v>
                </c:pt>
                <c:pt idx="7739">
                  <c:v>37.406590000000001</c:v>
                </c:pt>
                <c:pt idx="7740">
                  <c:v>37.626370000000001</c:v>
                </c:pt>
                <c:pt idx="7741">
                  <c:v>37.714289999999998</c:v>
                </c:pt>
                <c:pt idx="7742">
                  <c:v>37.714289999999998</c:v>
                </c:pt>
                <c:pt idx="7743">
                  <c:v>37.824179999999998</c:v>
                </c:pt>
                <c:pt idx="7744">
                  <c:v>37.934069999999998</c:v>
                </c:pt>
                <c:pt idx="7745">
                  <c:v>37.956040000000002</c:v>
                </c:pt>
                <c:pt idx="7746">
                  <c:v>37.956040000000002</c:v>
                </c:pt>
                <c:pt idx="7747">
                  <c:v>38.065930000000002</c:v>
                </c:pt>
                <c:pt idx="7748">
                  <c:v>38.175820000000002</c:v>
                </c:pt>
                <c:pt idx="7749">
                  <c:v>38.21978</c:v>
                </c:pt>
                <c:pt idx="7750">
                  <c:v>38.373629999999999</c:v>
                </c:pt>
                <c:pt idx="7751">
                  <c:v>38.43956</c:v>
                </c:pt>
                <c:pt idx="7752">
                  <c:v>38.483519999999999</c:v>
                </c:pt>
                <c:pt idx="7753">
                  <c:v>38.483519999999999</c:v>
                </c:pt>
                <c:pt idx="7754">
                  <c:v>38.593409999999999</c:v>
                </c:pt>
                <c:pt idx="7755">
                  <c:v>38.703299999999999</c:v>
                </c:pt>
                <c:pt idx="7756">
                  <c:v>38.725279999999998</c:v>
                </c:pt>
                <c:pt idx="7757">
                  <c:v>38.725279999999998</c:v>
                </c:pt>
                <c:pt idx="7758">
                  <c:v>38.87912</c:v>
                </c:pt>
                <c:pt idx="7759">
                  <c:v>38.945059999999998</c:v>
                </c:pt>
                <c:pt idx="7760">
                  <c:v>38.945059999999998</c:v>
                </c:pt>
                <c:pt idx="7761">
                  <c:v>39.032969999999999</c:v>
                </c:pt>
                <c:pt idx="7762">
                  <c:v>39.032969999999999</c:v>
                </c:pt>
                <c:pt idx="7763">
                  <c:v>39.142859999999999</c:v>
                </c:pt>
                <c:pt idx="7764">
                  <c:v>39.142859999999999</c:v>
                </c:pt>
                <c:pt idx="7765">
                  <c:v>39.252749999999999</c:v>
                </c:pt>
                <c:pt idx="7766">
                  <c:v>39.296700000000001</c:v>
                </c:pt>
                <c:pt idx="7767">
                  <c:v>39.428570000000001</c:v>
                </c:pt>
                <c:pt idx="7768">
                  <c:v>39.428570000000001</c:v>
                </c:pt>
                <c:pt idx="7769">
                  <c:v>39.538460000000001</c:v>
                </c:pt>
                <c:pt idx="7770">
                  <c:v>39.582419999999999</c:v>
                </c:pt>
                <c:pt idx="7771">
                  <c:v>39.692309999999999</c:v>
                </c:pt>
                <c:pt idx="7772">
                  <c:v>39.692309999999999</c:v>
                </c:pt>
                <c:pt idx="7773">
                  <c:v>39.758240000000001</c:v>
                </c:pt>
                <c:pt idx="7774">
                  <c:v>39.758240000000001</c:v>
                </c:pt>
                <c:pt idx="7775">
                  <c:v>39.846150000000002</c:v>
                </c:pt>
                <c:pt idx="7776">
                  <c:v>39.956040000000002</c:v>
                </c:pt>
                <c:pt idx="7777">
                  <c:v>39.956040000000002</c:v>
                </c:pt>
                <c:pt idx="7778">
                  <c:v>40.065930000000002</c:v>
                </c:pt>
                <c:pt idx="7779">
                  <c:v>40.087910000000001</c:v>
                </c:pt>
                <c:pt idx="7780">
                  <c:v>40.197800000000001</c:v>
                </c:pt>
                <c:pt idx="7781">
                  <c:v>40.197800000000001</c:v>
                </c:pt>
                <c:pt idx="7782">
                  <c:v>40.285710000000002</c:v>
                </c:pt>
                <c:pt idx="7783">
                  <c:v>40.351649999999999</c:v>
                </c:pt>
                <c:pt idx="7784">
                  <c:v>40.505490000000002</c:v>
                </c:pt>
                <c:pt idx="7785">
                  <c:v>40.505490000000002</c:v>
                </c:pt>
                <c:pt idx="7786">
                  <c:v>40.54945</c:v>
                </c:pt>
                <c:pt idx="7787">
                  <c:v>40.615380000000002</c:v>
                </c:pt>
                <c:pt idx="7788">
                  <c:v>40.725270000000002</c:v>
                </c:pt>
                <c:pt idx="7789">
                  <c:v>40.79121</c:v>
                </c:pt>
                <c:pt idx="7790">
                  <c:v>40.87912</c:v>
                </c:pt>
                <c:pt idx="7791">
                  <c:v>40.98901</c:v>
                </c:pt>
                <c:pt idx="7792">
                  <c:v>41.054949999999998</c:v>
                </c:pt>
                <c:pt idx="7793">
                  <c:v>41.12088</c:v>
                </c:pt>
                <c:pt idx="7794">
                  <c:v>41.23077</c:v>
                </c:pt>
                <c:pt idx="7795">
                  <c:v>41.23077</c:v>
                </c:pt>
                <c:pt idx="7796">
                  <c:v>41.318680000000001</c:v>
                </c:pt>
                <c:pt idx="7797">
                  <c:v>41.318680000000001</c:v>
                </c:pt>
                <c:pt idx="7798">
                  <c:v>41.428570000000001</c:v>
                </c:pt>
                <c:pt idx="7799">
                  <c:v>41.604399999999998</c:v>
                </c:pt>
                <c:pt idx="7800">
                  <c:v>41.67033</c:v>
                </c:pt>
                <c:pt idx="7801">
                  <c:v>41.802199999999999</c:v>
                </c:pt>
                <c:pt idx="7802">
                  <c:v>41.868130000000001</c:v>
                </c:pt>
                <c:pt idx="7803">
                  <c:v>41.934069999999998</c:v>
                </c:pt>
                <c:pt idx="7804">
                  <c:v>42.087910000000001</c:v>
                </c:pt>
                <c:pt idx="7805">
                  <c:v>42.131869999999999</c:v>
                </c:pt>
                <c:pt idx="7806">
                  <c:v>42.197800000000001</c:v>
                </c:pt>
                <c:pt idx="7807">
                  <c:v>42.197800000000001</c:v>
                </c:pt>
                <c:pt idx="7808">
                  <c:v>42.351649999999999</c:v>
                </c:pt>
                <c:pt idx="7809">
                  <c:v>42.373629999999999</c:v>
                </c:pt>
                <c:pt idx="7810">
                  <c:v>42.527470000000001</c:v>
                </c:pt>
                <c:pt idx="7811">
                  <c:v>42.637360000000001</c:v>
                </c:pt>
                <c:pt idx="7812">
                  <c:v>42.681319999999999</c:v>
                </c:pt>
                <c:pt idx="7813">
                  <c:v>42.79121</c:v>
                </c:pt>
                <c:pt idx="7814">
                  <c:v>42.9011</c:v>
                </c:pt>
                <c:pt idx="7815">
                  <c:v>42.9011</c:v>
                </c:pt>
                <c:pt idx="7816">
                  <c:v>42.967030000000001</c:v>
                </c:pt>
                <c:pt idx="7817">
                  <c:v>43.076920000000001</c:v>
                </c:pt>
                <c:pt idx="7818">
                  <c:v>43.076920000000001</c:v>
                </c:pt>
                <c:pt idx="7819">
                  <c:v>43.23077</c:v>
                </c:pt>
                <c:pt idx="7820">
                  <c:v>43.34066</c:v>
                </c:pt>
                <c:pt idx="7821">
                  <c:v>43.34066</c:v>
                </c:pt>
                <c:pt idx="7822">
                  <c:v>43.45055</c:v>
                </c:pt>
                <c:pt idx="7823">
                  <c:v>43.494509999999998</c:v>
                </c:pt>
                <c:pt idx="7824">
                  <c:v>43.626370000000001</c:v>
                </c:pt>
                <c:pt idx="7825">
                  <c:v>43.736260000000001</c:v>
                </c:pt>
                <c:pt idx="7826">
                  <c:v>43.78022</c:v>
                </c:pt>
                <c:pt idx="7827">
                  <c:v>43.78022</c:v>
                </c:pt>
                <c:pt idx="7828">
                  <c:v>43.934069999999998</c:v>
                </c:pt>
                <c:pt idx="7829">
                  <c:v>43.934069999999998</c:v>
                </c:pt>
                <c:pt idx="7830">
                  <c:v>44.043959999999998</c:v>
                </c:pt>
                <c:pt idx="7831">
                  <c:v>44.065930000000002</c:v>
                </c:pt>
                <c:pt idx="7832">
                  <c:v>44.065930000000002</c:v>
                </c:pt>
                <c:pt idx="7833">
                  <c:v>44.175820000000002</c:v>
                </c:pt>
                <c:pt idx="7834">
                  <c:v>44.285710000000002</c:v>
                </c:pt>
                <c:pt idx="7835">
                  <c:v>44.285710000000002</c:v>
                </c:pt>
                <c:pt idx="7836">
                  <c:v>44.32967</c:v>
                </c:pt>
                <c:pt idx="7837">
                  <c:v>44.43956</c:v>
                </c:pt>
                <c:pt idx="7838">
                  <c:v>44.527470000000001</c:v>
                </c:pt>
                <c:pt idx="7839">
                  <c:v>44.527470000000001</c:v>
                </c:pt>
                <c:pt idx="7840">
                  <c:v>44.54945</c:v>
                </c:pt>
                <c:pt idx="7841">
                  <c:v>44.703299999999999</c:v>
                </c:pt>
                <c:pt idx="7842">
                  <c:v>44.813189999999999</c:v>
                </c:pt>
                <c:pt idx="7843">
                  <c:v>44.857140000000001</c:v>
                </c:pt>
                <c:pt idx="7844">
                  <c:v>44.857140000000001</c:v>
                </c:pt>
                <c:pt idx="7845">
                  <c:v>44.98901</c:v>
                </c:pt>
                <c:pt idx="7846">
                  <c:v>45.087910000000001</c:v>
                </c:pt>
                <c:pt idx="7847">
                  <c:v>45.087910000000001</c:v>
                </c:pt>
                <c:pt idx="7848">
                  <c:v>45.087910000000001</c:v>
                </c:pt>
                <c:pt idx="7849">
                  <c:v>45.153849999999998</c:v>
                </c:pt>
                <c:pt idx="7850">
                  <c:v>45.197800000000001</c:v>
                </c:pt>
                <c:pt idx="7851">
                  <c:v>45.197800000000001</c:v>
                </c:pt>
                <c:pt idx="7852">
                  <c:v>45.197800000000001</c:v>
                </c:pt>
                <c:pt idx="7853">
                  <c:v>45.197800000000001</c:v>
                </c:pt>
                <c:pt idx="7854">
                  <c:v>45.197800000000001</c:v>
                </c:pt>
                <c:pt idx="7855">
                  <c:v>45.197800000000001</c:v>
                </c:pt>
                <c:pt idx="7856">
                  <c:v>45.197800000000001</c:v>
                </c:pt>
                <c:pt idx="7857">
                  <c:v>45.21978</c:v>
                </c:pt>
                <c:pt idx="7858">
                  <c:v>45.21978</c:v>
                </c:pt>
                <c:pt idx="7859">
                  <c:v>45.197800000000001</c:v>
                </c:pt>
                <c:pt idx="7860">
                  <c:v>45.197800000000001</c:v>
                </c:pt>
                <c:pt idx="7861">
                  <c:v>45.21978</c:v>
                </c:pt>
                <c:pt idx="7862">
                  <c:v>45.21978</c:v>
                </c:pt>
                <c:pt idx="7863">
                  <c:v>45.21978</c:v>
                </c:pt>
                <c:pt idx="7864">
                  <c:v>45.21978</c:v>
                </c:pt>
                <c:pt idx="7865">
                  <c:v>45.21978</c:v>
                </c:pt>
                <c:pt idx="7866">
                  <c:v>45.21978</c:v>
                </c:pt>
                <c:pt idx="7867">
                  <c:v>45.21978</c:v>
                </c:pt>
                <c:pt idx="7868">
                  <c:v>45.21978</c:v>
                </c:pt>
                <c:pt idx="7869">
                  <c:v>45.21978</c:v>
                </c:pt>
                <c:pt idx="7870">
                  <c:v>45.21978</c:v>
                </c:pt>
                <c:pt idx="7871">
                  <c:v>45.21978</c:v>
                </c:pt>
                <c:pt idx="7872">
                  <c:v>45.21978</c:v>
                </c:pt>
                <c:pt idx="7873">
                  <c:v>45.21978</c:v>
                </c:pt>
                <c:pt idx="7874">
                  <c:v>45.21978</c:v>
                </c:pt>
                <c:pt idx="7875">
                  <c:v>45.197800000000001</c:v>
                </c:pt>
                <c:pt idx="7876">
                  <c:v>45.21978</c:v>
                </c:pt>
                <c:pt idx="7877">
                  <c:v>45.21978</c:v>
                </c:pt>
                <c:pt idx="7878">
                  <c:v>45.21978</c:v>
                </c:pt>
                <c:pt idx="7879">
                  <c:v>45.197800000000001</c:v>
                </c:pt>
                <c:pt idx="7880">
                  <c:v>45.21978</c:v>
                </c:pt>
                <c:pt idx="7881">
                  <c:v>45.21978</c:v>
                </c:pt>
                <c:pt idx="7882">
                  <c:v>45.21978</c:v>
                </c:pt>
                <c:pt idx="7883">
                  <c:v>45.21978</c:v>
                </c:pt>
                <c:pt idx="7884">
                  <c:v>45.21978</c:v>
                </c:pt>
                <c:pt idx="7885">
                  <c:v>45.21978</c:v>
                </c:pt>
                <c:pt idx="7886">
                  <c:v>45.197800000000001</c:v>
                </c:pt>
                <c:pt idx="7887">
                  <c:v>45.197800000000001</c:v>
                </c:pt>
                <c:pt idx="7888">
                  <c:v>45.21978</c:v>
                </c:pt>
                <c:pt idx="7889">
                  <c:v>45.21978</c:v>
                </c:pt>
                <c:pt idx="7890">
                  <c:v>45.197800000000001</c:v>
                </c:pt>
                <c:pt idx="7891">
                  <c:v>45.21978</c:v>
                </c:pt>
                <c:pt idx="7892">
                  <c:v>45.21978</c:v>
                </c:pt>
                <c:pt idx="7893">
                  <c:v>45.21978</c:v>
                </c:pt>
                <c:pt idx="7894">
                  <c:v>45.21978</c:v>
                </c:pt>
                <c:pt idx="7895">
                  <c:v>45.21978</c:v>
                </c:pt>
                <c:pt idx="7896">
                  <c:v>45.21978</c:v>
                </c:pt>
                <c:pt idx="7897">
                  <c:v>45.21978</c:v>
                </c:pt>
                <c:pt idx="7898">
                  <c:v>45.197800000000001</c:v>
                </c:pt>
                <c:pt idx="7899">
                  <c:v>45.197800000000001</c:v>
                </c:pt>
                <c:pt idx="7900">
                  <c:v>45.21978</c:v>
                </c:pt>
                <c:pt idx="7901">
                  <c:v>45.21978</c:v>
                </c:pt>
                <c:pt idx="7902">
                  <c:v>45.21978</c:v>
                </c:pt>
                <c:pt idx="7903">
                  <c:v>45.21978</c:v>
                </c:pt>
                <c:pt idx="7904">
                  <c:v>45.21978</c:v>
                </c:pt>
                <c:pt idx="7905">
                  <c:v>45.21978</c:v>
                </c:pt>
                <c:pt idx="7906">
                  <c:v>45.21978</c:v>
                </c:pt>
                <c:pt idx="7907">
                  <c:v>45.21978</c:v>
                </c:pt>
                <c:pt idx="7908">
                  <c:v>45.197800000000001</c:v>
                </c:pt>
                <c:pt idx="7909">
                  <c:v>45.21978</c:v>
                </c:pt>
                <c:pt idx="7910">
                  <c:v>45.21978</c:v>
                </c:pt>
                <c:pt idx="7911">
                  <c:v>45.21978</c:v>
                </c:pt>
                <c:pt idx="7912">
                  <c:v>45.21978</c:v>
                </c:pt>
                <c:pt idx="7913">
                  <c:v>45.21978</c:v>
                </c:pt>
                <c:pt idx="7914">
                  <c:v>45.21978</c:v>
                </c:pt>
                <c:pt idx="7915">
                  <c:v>45.21978</c:v>
                </c:pt>
                <c:pt idx="7916">
                  <c:v>45.21978</c:v>
                </c:pt>
                <c:pt idx="7917">
                  <c:v>45.21978</c:v>
                </c:pt>
                <c:pt idx="7918">
                  <c:v>45.21978</c:v>
                </c:pt>
                <c:pt idx="7919">
                  <c:v>45.21978</c:v>
                </c:pt>
                <c:pt idx="7920">
                  <c:v>45.21978</c:v>
                </c:pt>
                <c:pt idx="7921">
                  <c:v>45.21978</c:v>
                </c:pt>
                <c:pt idx="7922">
                  <c:v>45.21978</c:v>
                </c:pt>
                <c:pt idx="7923">
                  <c:v>45.21978</c:v>
                </c:pt>
                <c:pt idx="7924">
                  <c:v>45.21978</c:v>
                </c:pt>
                <c:pt idx="7925">
                  <c:v>45.21978</c:v>
                </c:pt>
                <c:pt idx="7926">
                  <c:v>45.21978</c:v>
                </c:pt>
                <c:pt idx="7927">
                  <c:v>45.21978</c:v>
                </c:pt>
                <c:pt idx="7928">
                  <c:v>45.21978</c:v>
                </c:pt>
                <c:pt idx="7929">
                  <c:v>45.21978</c:v>
                </c:pt>
                <c:pt idx="7930">
                  <c:v>45.21978</c:v>
                </c:pt>
                <c:pt idx="7931">
                  <c:v>45.21978</c:v>
                </c:pt>
                <c:pt idx="7932">
                  <c:v>45.21978</c:v>
                </c:pt>
                <c:pt idx="7933">
                  <c:v>45.21978</c:v>
                </c:pt>
                <c:pt idx="7934">
                  <c:v>45.21978</c:v>
                </c:pt>
                <c:pt idx="7935">
                  <c:v>45.21978</c:v>
                </c:pt>
                <c:pt idx="7936">
                  <c:v>45.21978</c:v>
                </c:pt>
                <c:pt idx="7937">
                  <c:v>45.21978</c:v>
                </c:pt>
                <c:pt idx="7938">
                  <c:v>45.21978</c:v>
                </c:pt>
                <c:pt idx="7939">
                  <c:v>45.21978</c:v>
                </c:pt>
                <c:pt idx="7940">
                  <c:v>45.21978</c:v>
                </c:pt>
                <c:pt idx="7941">
                  <c:v>45.21978</c:v>
                </c:pt>
                <c:pt idx="7942">
                  <c:v>45.21978</c:v>
                </c:pt>
                <c:pt idx="7943">
                  <c:v>45.21978</c:v>
                </c:pt>
                <c:pt idx="7944">
                  <c:v>45.21978</c:v>
                </c:pt>
                <c:pt idx="7945">
                  <c:v>45.21978</c:v>
                </c:pt>
                <c:pt idx="7946">
                  <c:v>45.21978</c:v>
                </c:pt>
                <c:pt idx="7947">
                  <c:v>45.21978</c:v>
                </c:pt>
                <c:pt idx="7948">
                  <c:v>45.21978</c:v>
                </c:pt>
                <c:pt idx="7949">
                  <c:v>45.21978</c:v>
                </c:pt>
                <c:pt idx="7950">
                  <c:v>45.21978</c:v>
                </c:pt>
                <c:pt idx="7951">
                  <c:v>45.21978</c:v>
                </c:pt>
                <c:pt idx="7952">
                  <c:v>45.21978</c:v>
                </c:pt>
                <c:pt idx="7953">
                  <c:v>45.21978</c:v>
                </c:pt>
                <c:pt idx="7954">
                  <c:v>45.21978</c:v>
                </c:pt>
                <c:pt idx="7955">
                  <c:v>45.21978</c:v>
                </c:pt>
                <c:pt idx="7956">
                  <c:v>45.21978</c:v>
                </c:pt>
                <c:pt idx="7957">
                  <c:v>45.21978</c:v>
                </c:pt>
                <c:pt idx="7958">
                  <c:v>45.21978</c:v>
                </c:pt>
                <c:pt idx="7959">
                  <c:v>45.21978</c:v>
                </c:pt>
                <c:pt idx="7960">
                  <c:v>45.21978</c:v>
                </c:pt>
                <c:pt idx="7961">
                  <c:v>45.21978</c:v>
                </c:pt>
                <c:pt idx="7962">
                  <c:v>45.21978</c:v>
                </c:pt>
                <c:pt idx="7963">
                  <c:v>45.21978</c:v>
                </c:pt>
                <c:pt idx="7964">
                  <c:v>45.21978</c:v>
                </c:pt>
                <c:pt idx="7965">
                  <c:v>45.21978</c:v>
                </c:pt>
                <c:pt idx="7966">
                  <c:v>45.197800000000001</c:v>
                </c:pt>
                <c:pt idx="7967">
                  <c:v>45.197800000000001</c:v>
                </c:pt>
                <c:pt idx="7968">
                  <c:v>45.21978</c:v>
                </c:pt>
                <c:pt idx="7969">
                  <c:v>45.21978</c:v>
                </c:pt>
                <c:pt idx="7970">
                  <c:v>45.21978</c:v>
                </c:pt>
                <c:pt idx="7971">
                  <c:v>45.21978</c:v>
                </c:pt>
                <c:pt idx="7972">
                  <c:v>45.21978</c:v>
                </c:pt>
                <c:pt idx="7973">
                  <c:v>45.21978</c:v>
                </c:pt>
                <c:pt idx="7974">
                  <c:v>45.21978</c:v>
                </c:pt>
                <c:pt idx="7975">
                  <c:v>45.21978</c:v>
                </c:pt>
                <c:pt idx="7976">
                  <c:v>45.21978</c:v>
                </c:pt>
                <c:pt idx="7977">
                  <c:v>45.21978</c:v>
                </c:pt>
                <c:pt idx="7978">
                  <c:v>45.21978</c:v>
                </c:pt>
                <c:pt idx="7979">
                  <c:v>45.21978</c:v>
                </c:pt>
                <c:pt idx="7980">
                  <c:v>45.21978</c:v>
                </c:pt>
                <c:pt idx="7981">
                  <c:v>45.21978</c:v>
                </c:pt>
                <c:pt idx="7982">
                  <c:v>45.21978</c:v>
                </c:pt>
                <c:pt idx="7983">
                  <c:v>45.21978</c:v>
                </c:pt>
                <c:pt idx="7984">
                  <c:v>45.21978</c:v>
                </c:pt>
                <c:pt idx="7985">
                  <c:v>45.21978</c:v>
                </c:pt>
                <c:pt idx="7986">
                  <c:v>45.21978</c:v>
                </c:pt>
                <c:pt idx="7987">
                  <c:v>45.21978</c:v>
                </c:pt>
                <c:pt idx="7988">
                  <c:v>45.21978</c:v>
                </c:pt>
                <c:pt idx="7989">
                  <c:v>45.21978</c:v>
                </c:pt>
                <c:pt idx="7990">
                  <c:v>45.21978</c:v>
                </c:pt>
                <c:pt idx="7991">
                  <c:v>45.21978</c:v>
                </c:pt>
                <c:pt idx="7992">
                  <c:v>45.21978</c:v>
                </c:pt>
                <c:pt idx="7993">
                  <c:v>45.21978</c:v>
                </c:pt>
                <c:pt idx="7994">
                  <c:v>45.21978</c:v>
                </c:pt>
                <c:pt idx="7995">
                  <c:v>45.21978</c:v>
                </c:pt>
                <c:pt idx="7996">
                  <c:v>45.21978</c:v>
                </c:pt>
                <c:pt idx="7997">
                  <c:v>45.21978</c:v>
                </c:pt>
                <c:pt idx="7998">
                  <c:v>45.21978</c:v>
                </c:pt>
                <c:pt idx="7999">
                  <c:v>45.21978</c:v>
                </c:pt>
                <c:pt idx="8000">
                  <c:v>45.21978</c:v>
                </c:pt>
                <c:pt idx="8001">
                  <c:v>45.21978</c:v>
                </c:pt>
                <c:pt idx="8002">
                  <c:v>45.21978</c:v>
                </c:pt>
                <c:pt idx="8003">
                  <c:v>45.21978</c:v>
                </c:pt>
                <c:pt idx="8004">
                  <c:v>45.21978</c:v>
                </c:pt>
                <c:pt idx="8005">
                  <c:v>45.21978</c:v>
                </c:pt>
                <c:pt idx="8006">
                  <c:v>45.21978</c:v>
                </c:pt>
                <c:pt idx="8007">
                  <c:v>45.21978</c:v>
                </c:pt>
                <c:pt idx="8008">
                  <c:v>45.21978</c:v>
                </c:pt>
                <c:pt idx="8009">
                  <c:v>45.21978</c:v>
                </c:pt>
                <c:pt idx="8010">
                  <c:v>45.21978</c:v>
                </c:pt>
                <c:pt idx="8011">
                  <c:v>45.21978</c:v>
                </c:pt>
                <c:pt idx="8012">
                  <c:v>45.21978</c:v>
                </c:pt>
                <c:pt idx="8013">
                  <c:v>45.197800000000001</c:v>
                </c:pt>
                <c:pt idx="8014">
                  <c:v>45.21978</c:v>
                </c:pt>
                <c:pt idx="8015">
                  <c:v>45.21978</c:v>
                </c:pt>
                <c:pt idx="8016">
                  <c:v>45.21978</c:v>
                </c:pt>
                <c:pt idx="8017">
                  <c:v>45.21978</c:v>
                </c:pt>
                <c:pt idx="8018">
                  <c:v>45.21978</c:v>
                </c:pt>
                <c:pt idx="8019">
                  <c:v>45.21978</c:v>
                </c:pt>
                <c:pt idx="8020">
                  <c:v>45.21978</c:v>
                </c:pt>
                <c:pt idx="8021">
                  <c:v>45.21978</c:v>
                </c:pt>
                <c:pt idx="8022">
                  <c:v>45.21978</c:v>
                </c:pt>
                <c:pt idx="8023">
                  <c:v>45.21978</c:v>
                </c:pt>
                <c:pt idx="8024">
                  <c:v>45.21978</c:v>
                </c:pt>
                <c:pt idx="8025">
                  <c:v>45.197800000000001</c:v>
                </c:pt>
                <c:pt idx="8026">
                  <c:v>45.21978</c:v>
                </c:pt>
                <c:pt idx="8027">
                  <c:v>45.21978</c:v>
                </c:pt>
                <c:pt idx="8028">
                  <c:v>45.21978</c:v>
                </c:pt>
                <c:pt idx="8029">
                  <c:v>45.21978</c:v>
                </c:pt>
                <c:pt idx="8030">
                  <c:v>45.21978</c:v>
                </c:pt>
                <c:pt idx="8031">
                  <c:v>45.21978</c:v>
                </c:pt>
                <c:pt idx="8032">
                  <c:v>45.21978</c:v>
                </c:pt>
                <c:pt idx="8033">
                  <c:v>45.21978</c:v>
                </c:pt>
                <c:pt idx="8034">
                  <c:v>45.21978</c:v>
                </c:pt>
                <c:pt idx="8035">
                  <c:v>45.21978</c:v>
                </c:pt>
                <c:pt idx="8036">
                  <c:v>45.21978</c:v>
                </c:pt>
                <c:pt idx="8037">
                  <c:v>45.21978</c:v>
                </c:pt>
                <c:pt idx="8038">
                  <c:v>45.21978</c:v>
                </c:pt>
                <c:pt idx="8039">
                  <c:v>45.21978</c:v>
                </c:pt>
                <c:pt idx="8040">
                  <c:v>45.21978</c:v>
                </c:pt>
                <c:pt idx="8041">
                  <c:v>45.21978</c:v>
                </c:pt>
                <c:pt idx="8042">
                  <c:v>45.21978</c:v>
                </c:pt>
                <c:pt idx="8043">
                  <c:v>45.21978</c:v>
                </c:pt>
                <c:pt idx="8044">
                  <c:v>45.21978</c:v>
                </c:pt>
                <c:pt idx="8045">
                  <c:v>45.21978</c:v>
                </c:pt>
                <c:pt idx="8046">
                  <c:v>45.21978</c:v>
                </c:pt>
                <c:pt idx="8047">
                  <c:v>45.21978</c:v>
                </c:pt>
                <c:pt idx="8048">
                  <c:v>45.21978</c:v>
                </c:pt>
                <c:pt idx="8049">
                  <c:v>45.21978</c:v>
                </c:pt>
                <c:pt idx="8050">
                  <c:v>45.21978</c:v>
                </c:pt>
                <c:pt idx="8051">
                  <c:v>45.21978</c:v>
                </c:pt>
                <c:pt idx="8052">
                  <c:v>45.21978</c:v>
                </c:pt>
                <c:pt idx="8053">
                  <c:v>45.21978</c:v>
                </c:pt>
                <c:pt idx="8054">
                  <c:v>45.21978</c:v>
                </c:pt>
                <c:pt idx="8055">
                  <c:v>45.21978</c:v>
                </c:pt>
                <c:pt idx="8056">
                  <c:v>45.21978</c:v>
                </c:pt>
                <c:pt idx="8057">
                  <c:v>45.21978</c:v>
                </c:pt>
                <c:pt idx="8058">
                  <c:v>45.21978</c:v>
                </c:pt>
                <c:pt idx="8059">
                  <c:v>45.21978</c:v>
                </c:pt>
                <c:pt idx="8060">
                  <c:v>45.21978</c:v>
                </c:pt>
                <c:pt idx="8061">
                  <c:v>45.21978</c:v>
                </c:pt>
                <c:pt idx="8062">
                  <c:v>45.21978</c:v>
                </c:pt>
                <c:pt idx="8063">
                  <c:v>45.21978</c:v>
                </c:pt>
                <c:pt idx="8064">
                  <c:v>45.21978</c:v>
                </c:pt>
                <c:pt idx="8065">
                  <c:v>45.21978</c:v>
                </c:pt>
                <c:pt idx="8066">
                  <c:v>45.21978</c:v>
                </c:pt>
                <c:pt idx="8067">
                  <c:v>45.21978</c:v>
                </c:pt>
                <c:pt idx="8068">
                  <c:v>45.21978</c:v>
                </c:pt>
                <c:pt idx="8069">
                  <c:v>45.21978</c:v>
                </c:pt>
                <c:pt idx="8070">
                  <c:v>45.21978</c:v>
                </c:pt>
                <c:pt idx="8071">
                  <c:v>45.21978</c:v>
                </c:pt>
                <c:pt idx="8072">
                  <c:v>45.21978</c:v>
                </c:pt>
                <c:pt idx="8073">
                  <c:v>45.21978</c:v>
                </c:pt>
                <c:pt idx="8074">
                  <c:v>45.21978</c:v>
                </c:pt>
                <c:pt idx="8075">
                  <c:v>45.21978</c:v>
                </c:pt>
                <c:pt idx="8076">
                  <c:v>45.21978</c:v>
                </c:pt>
                <c:pt idx="8077">
                  <c:v>45.21978</c:v>
                </c:pt>
                <c:pt idx="8078">
                  <c:v>45.21978</c:v>
                </c:pt>
                <c:pt idx="8079">
                  <c:v>45.21978</c:v>
                </c:pt>
                <c:pt idx="8080">
                  <c:v>45.21978</c:v>
                </c:pt>
                <c:pt idx="8081">
                  <c:v>45.21978</c:v>
                </c:pt>
                <c:pt idx="8082">
                  <c:v>45.21978</c:v>
                </c:pt>
                <c:pt idx="8083">
                  <c:v>45.21978</c:v>
                </c:pt>
                <c:pt idx="8084">
                  <c:v>45.21978</c:v>
                </c:pt>
                <c:pt idx="8085">
                  <c:v>45.21978</c:v>
                </c:pt>
                <c:pt idx="8086">
                  <c:v>45.21978</c:v>
                </c:pt>
                <c:pt idx="8087">
                  <c:v>45.21978</c:v>
                </c:pt>
                <c:pt idx="8088">
                  <c:v>45.21978</c:v>
                </c:pt>
                <c:pt idx="8089">
                  <c:v>45.21978</c:v>
                </c:pt>
                <c:pt idx="8090">
                  <c:v>45.21978</c:v>
                </c:pt>
                <c:pt idx="8091">
                  <c:v>45.21978</c:v>
                </c:pt>
                <c:pt idx="8092">
                  <c:v>45.21978</c:v>
                </c:pt>
                <c:pt idx="8093">
                  <c:v>45.21978</c:v>
                </c:pt>
                <c:pt idx="8094">
                  <c:v>45.21978</c:v>
                </c:pt>
                <c:pt idx="8095">
                  <c:v>45.21978</c:v>
                </c:pt>
                <c:pt idx="8096">
                  <c:v>45.197800000000001</c:v>
                </c:pt>
                <c:pt idx="8097">
                  <c:v>45.197800000000001</c:v>
                </c:pt>
                <c:pt idx="8098">
                  <c:v>45.21978</c:v>
                </c:pt>
                <c:pt idx="8099">
                  <c:v>45.21978</c:v>
                </c:pt>
                <c:pt idx="8100">
                  <c:v>45.21978</c:v>
                </c:pt>
                <c:pt idx="8101">
                  <c:v>45.21978</c:v>
                </c:pt>
                <c:pt idx="8102">
                  <c:v>45.21978</c:v>
                </c:pt>
                <c:pt idx="8103">
                  <c:v>45.21978</c:v>
                </c:pt>
                <c:pt idx="8104">
                  <c:v>45.21978</c:v>
                </c:pt>
                <c:pt idx="8105">
                  <c:v>45.21978</c:v>
                </c:pt>
                <c:pt idx="8106">
                  <c:v>45.21978</c:v>
                </c:pt>
                <c:pt idx="8107">
                  <c:v>45.21978</c:v>
                </c:pt>
                <c:pt idx="8108">
                  <c:v>45.21978</c:v>
                </c:pt>
                <c:pt idx="8109">
                  <c:v>45.21978</c:v>
                </c:pt>
                <c:pt idx="8110">
                  <c:v>45.21978</c:v>
                </c:pt>
                <c:pt idx="8111">
                  <c:v>45.21978</c:v>
                </c:pt>
                <c:pt idx="8112">
                  <c:v>45.21978</c:v>
                </c:pt>
                <c:pt idx="8113">
                  <c:v>45.21978</c:v>
                </c:pt>
                <c:pt idx="8114">
                  <c:v>45.21978</c:v>
                </c:pt>
                <c:pt idx="8115">
                  <c:v>45.21978</c:v>
                </c:pt>
                <c:pt idx="8116">
                  <c:v>45.21978</c:v>
                </c:pt>
                <c:pt idx="8117">
                  <c:v>45.21978</c:v>
                </c:pt>
                <c:pt idx="8118">
                  <c:v>45.21978</c:v>
                </c:pt>
                <c:pt idx="8119">
                  <c:v>45.21978</c:v>
                </c:pt>
                <c:pt idx="8120">
                  <c:v>45.21978</c:v>
                </c:pt>
                <c:pt idx="8121">
                  <c:v>45.21978</c:v>
                </c:pt>
                <c:pt idx="8122">
                  <c:v>45.21978</c:v>
                </c:pt>
                <c:pt idx="8123">
                  <c:v>45.21978</c:v>
                </c:pt>
                <c:pt idx="8124">
                  <c:v>45.21978</c:v>
                </c:pt>
                <c:pt idx="8125">
                  <c:v>45.21978</c:v>
                </c:pt>
                <c:pt idx="8126">
                  <c:v>45.197800000000001</c:v>
                </c:pt>
                <c:pt idx="8127">
                  <c:v>45.197800000000001</c:v>
                </c:pt>
                <c:pt idx="8128">
                  <c:v>45.21978</c:v>
                </c:pt>
                <c:pt idx="8129">
                  <c:v>45.21978</c:v>
                </c:pt>
                <c:pt idx="8130">
                  <c:v>45.21978</c:v>
                </c:pt>
                <c:pt idx="8131">
                  <c:v>45.197800000000001</c:v>
                </c:pt>
                <c:pt idx="8132">
                  <c:v>45.21978</c:v>
                </c:pt>
                <c:pt idx="8133">
                  <c:v>45.21978</c:v>
                </c:pt>
                <c:pt idx="8134">
                  <c:v>45.21978</c:v>
                </c:pt>
                <c:pt idx="8135">
                  <c:v>45.21978</c:v>
                </c:pt>
                <c:pt idx="8136">
                  <c:v>45.21978</c:v>
                </c:pt>
                <c:pt idx="8137">
                  <c:v>45.21978</c:v>
                </c:pt>
                <c:pt idx="8138">
                  <c:v>45.21978</c:v>
                </c:pt>
                <c:pt idx="8139">
                  <c:v>45.21978</c:v>
                </c:pt>
                <c:pt idx="8140">
                  <c:v>45.21978</c:v>
                </c:pt>
                <c:pt idx="8141">
                  <c:v>45.21978</c:v>
                </c:pt>
                <c:pt idx="8142">
                  <c:v>45.21978</c:v>
                </c:pt>
                <c:pt idx="8143">
                  <c:v>45.21978</c:v>
                </c:pt>
                <c:pt idx="8144">
                  <c:v>45.21978</c:v>
                </c:pt>
                <c:pt idx="8145">
                  <c:v>45.21978</c:v>
                </c:pt>
                <c:pt idx="8146">
                  <c:v>45.21978</c:v>
                </c:pt>
                <c:pt idx="8147">
                  <c:v>45.21978</c:v>
                </c:pt>
                <c:pt idx="8148">
                  <c:v>45.197800000000001</c:v>
                </c:pt>
                <c:pt idx="8149">
                  <c:v>45.197800000000001</c:v>
                </c:pt>
                <c:pt idx="8150">
                  <c:v>45.21978</c:v>
                </c:pt>
                <c:pt idx="8151">
                  <c:v>45.21978</c:v>
                </c:pt>
                <c:pt idx="8152">
                  <c:v>45.21978</c:v>
                </c:pt>
                <c:pt idx="8153">
                  <c:v>45.197800000000001</c:v>
                </c:pt>
                <c:pt idx="8154">
                  <c:v>45.197800000000001</c:v>
                </c:pt>
                <c:pt idx="8155">
                  <c:v>45.21978</c:v>
                </c:pt>
                <c:pt idx="8156">
                  <c:v>45.21978</c:v>
                </c:pt>
                <c:pt idx="8157">
                  <c:v>45.21978</c:v>
                </c:pt>
                <c:pt idx="8158">
                  <c:v>45.21978</c:v>
                </c:pt>
                <c:pt idx="8159">
                  <c:v>45.21978</c:v>
                </c:pt>
                <c:pt idx="8160">
                  <c:v>45.21978</c:v>
                </c:pt>
                <c:pt idx="8161">
                  <c:v>45.21978</c:v>
                </c:pt>
                <c:pt idx="8162">
                  <c:v>45.21978</c:v>
                </c:pt>
                <c:pt idx="8163">
                  <c:v>45.21978</c:v>
                </c:pt>
                <c:pt idx="8164">
                  <c:v>45.21978</c:v>
                </c:pt>
                <c:pt idx="8165">
                  <c:v>45.21978</c:v>
                </c:pt>
                <c:pt idx="8166">
                  <c:v>45.21978</c:v>
                </c:pt>
                <c:pt idx="8167">
                  <c:v>45.21978</c:v>
                </c:pt>
                <c:pt idx="8168">
                  <c:v>45.21978</c:v>
                </c:pt>
                <c:pt idx="8169">
                  <c:v>45.21978</c:v>
                </c:pt>
                <c:pt idx="8170">
                  <c:v>45.21978</c:v>
                </c:pt>
                <c:pt idx="8171">
                  <c:v>45.21978</c:v>
                </c:pt>
                <c:pt idx="8172">
                  <c:v>45.21978</c:v>
                </c:pt>
                <c:pt idx="8173">
                  <c:v>45.21978</c:v>
                </c:pt>
                <c:pt idx="8174">
                  <c:v>45.21978</c:v>
                </c:pt>
                <c:pt idx="8175">
                  <c:v>45.21978</c:v>
                </c:pt>
                <c:pt idx="8176">
                  <c:v>45.21978</c:v>
                </c:pt>
                <c:pt idx="8177">
                  <c:v>45.21978</c:v>
                </c:pt>
                <c:pt idx="8178">
                  <c:v>45.21978</c:v>
                </c:pt>
                <c:pt idx="8179">
                  <c:v>45.21978</c:v>
                </c:pt>
                <c:pt idx="8180">
                  <c:v>45.21978</c:v>
                </c:pt>
                <c:pt idx="8181">
                  <c:v>45.21978</c:v>
                </c:pt>
                <c:pt idx="8182">
                  <c:v>45.21978</c:v>
                </c:pt>
                <c:pt idx="8183">
                  <c:v>45.21978</c:v>
                </c:pt>
                <c:pt idx="8184">
                  <c:v>45.21978</c:v>
                </c:pt>
                <c:pt idx="8185">
                  <c:v>45.21978</c:v>
                </c:pt>
                <c:pt idx="8186">
                  <c:v>45.21978</c:v>
                </c:pt>
                <c:pt idx="8187">
                  <c:v>45.21978</c:v>
                </c:pt>
                <c:pt idx="8188">
                  <c:v>45.21978</c:v>
                </c:pt>
                <c:pt idx="8189">
                  <c:v>45.21978</c:v>
                </c:pt>
                <c:pt idx="8190">
                  <c:v>45.21978</c:v>
                </c:pt>
                <c:pt idx="8191">
                  <c:v>45.21978</c:v>
                </c:pt>
                <c:pt idx="8192">
                  <c:v>45.21978</c:v>
                </c:pt>
                <c:pt idx="8193">
                  <c:v>45.21978</c:v>
                </c:pt>
                <c:pt idx="8194">
                  <c:v>45.21978</c:v>
                </c:pt>
                <c:pt idx="8195">
                  <c:v>45.21978</c:v>
                </c:pt>
                <c:pt idx="8196">
                  <c:v>45.21978</c:v>
                </c:pt>
                <c:pt idx="8197">
                  <c:v>45.21978</c:v>
                </c:pt>
                <c:pt idx="8198">
                  <c:v>45.21978</c:v>
                </c:pt>
                <c:pt idx="8199">
                  <c:v>45.21978</c:v>
                </c:pt>
                <c:pt idx="8200">
                  <c:v>45.21978</c:v>
                </c:pt>
                <c:pt idx="8201">
                  <c:v>45.21978</c:v>
                </c:pt>
                <c:pt idx="8202">
                  <c:v>45.21978</c:v>
                </c:pt>
                <c:pt idx="8203">
                  <c:v>45.21978</c:v>
                </c:pt>
                <c:pt idx="8204">
                  <c:v>45.21978</c:v>
                </c:pt>
                <c:pt idx="8205">
                  <c:v>45.21978</c:v>
                </c:pt>
                <c:pt idx="8206">
                  <c:v>45.21978</c:v>
                </c:pt>
                <c:pt idx="8207">
                  <c:v>45.21978</c:v>
                </c:pt>
                <c:pt idx="8208">
                  <c:v>45.21978</c:v>
                </c:pt>
                <c:pt idx="8209">
                  <c:v>45.21978</c:v>
                </c:pt>
                <c:pt idx="8210">
                  <c:v>45.21978</c:v>
                </c:pt>
                <c:pt idx="8211">
                  <c:v>45.21978</c:v>
                </c:pt>
                <c:pt idx="8212">
                  <c:v>45.21978</c:v>
                </c:pt>
                <c:pt idx="8213">
                  <c:v>45.21978</c:v>
                </c:pt>
                <c:pt idx="8214">
                  <c:v>45.21978</c:v>
                </c:pt>
                <c:pt idx="8215">
                  <c:v>45.21978</c:v>
                </c:pt>
                <c:pt idx="8216">
                  <c:v>45.21978</c:v>
                </c:pt>
                <c:pt idx="8217">
                  <c:v>45.21978</c:v>
                </c:pt>
                <c:pt idx="8218">
                  <c:v>45.21978</c:v>
                </c:pt>
                <c:pt idx="8219">
                  <c:v>45.21978</c:v>
                </c:pt>
                <c:pt idx="8220">
                  <c:v>45.21978</c:v>
                </c:pt>
                <c:pt idx="8221">
                  <c:v>45.21978</c:v>
                </c:pt>
                <c:pt idx="8222">
                  <c:v>45.21978</c:v>
                </c:pt>
                <c:pt idx="8223">
                  <c:v>45.21978</c:v>
                </c:pt>
                <c:pt idx="8224">
                  <c:v>45.21978</c:v>
                </c:pt>
                <c:pt idx="8225">
                  <c:v>45.21978</c:v>
                </c:pt>
                <c:pt idx="8226">
                  <c:v>45.21978</c:v>
                </c:pt>
                <c:pt idx="8227">
                  <c:v>45.21978</c:v>
                </c:pt>
                <c:pt idx="8228">
                  <c:v>45.21978</c:v>
                </c:pt>
                <c:pt idx="8229">
                  <c:v>45.21978</c:v>
                </c:pt>
                <c:pt idx="8230">
                  <c:v>45.21978</c:v>
                </c:pt>
                <c:pt idx="8231">
                  <c:v>45.21978</c:v>
                </c:pt>
                <c:pt idx="8232">
                  <c:v>45.21978</c:v>
                </c:pt>
                <c:pt idx="8233">
                  <c:v>45.21978</c:v>
                </c:pt>
                <c:pt idx="8234">
                  <c:v>45.21978</c:v>
                </c:pt>
                <c:pt idx="8235">
                  <c:v>45.21978</c:v>
                </c:pt>
                <c:pt idx="8236">
                  <c:v>45.21978</c:v>
                </c:pt>
                <c:pt idx="8237">
                  <c:v>45.21978</c:v>
                </c:pt>
                <c:pt idx="8238">
                  <c:v>45.21978</c:v>
                </c:pt>
                <c:pt idx="8239">
                  <c:v>45.21978</c:v>
                </c:pt>
                <c:pt idx="8240">
                  <c:v>45.21978</c:v>
                </c:pt>
                <c:pt idx="8241">
                  <c:v>45.21978</c:v>
                </c:pt>
                <c:pt idx="8242">
                  <c:v>45.21978</c:v>
                </c:pt>
                <c:pt idx="8243">
                  <c:v>45.21978</c:v>
                </c:pt>
                <c:pt idx="8244">
                  <c:v>45.21978</c:v>
                </c:pt>
                <c:pt idx="8245">
                  <c:v>45.21978</c:v>
                </c:pt>
                <c:pt idx="8246">
                  <c:v>45.21978</c:v>
                </c:pt>
                <c:pt idx="8247">
                  <c:v>45.263739999999999</c:v>
                </c:pt>
                <c:pt idx="8248">
                  <c:v>45.307690000000001</c:v>
                </c:pt>
                <c:pt idx="8249">
                  <c:v>45.307690000000001</c:v>
                </c:pt>
                <c:pt idx="8250">
                  <c:v>45.373629999999999</c:v>
                </c:pt>
                <c:pt idx="8251">
                  <c:v>45.373629999999999</c:v>
                </c:pt>
                <c:pt idx="8252">
                  <c:v>45.43956</c:v>
                </c:pt>
                <c:pt idx="8253">
                  <c:v>45.527470000000001</c:v>
                </c:pt>
                <c:pt idx="8254">
                  <c:v>45.593409999999999</c:v>
                </c:pt>
                <c:pt idx="8255">
                  <c:v>45.593409999999999</c:v>
                </c:pt>
                <c:pt idx="8256">
                  <c:v>45.65934</c:v>
                </c:pt>
                <c:pt idx="8257">
                  <c:v>45.703299999999999</c:v>
                </c:pt>
                <c:pt idx="8258">
                  <c:v>45.813189999999999</c:v>
                </c:pt>
                <c:pt idx="8259">
                  <c:v>45.9011</c:v>
                </c:pt>
                <c:pt idx="8260">
                  <c:v>45.9011</c:v>
                </c:pt>
                <c:pt idx="8261">
                  <c:v>45.967030000000001</c:v>
                </c:pt>
                <c:pt idx="8262">
                  <c:v>45.967030000000001</c:v>
                </c:pt>
                <c:pt idx="8263">
                  <c:v>46.032969999999999</c:v>
                </c:pt>
                <c:pt idx="8264">
                  <c:v>46.032969999999999</c:v>
                </c:pt>
                <c:pt idx="8265">
                  <c:v>46.12088</c:v>
                </c:pt>
                <c:pt idx="8266">
                  <c:v>46.186810000000001</c:v>
                </c:pt>
                <c:pt idx="8267">
                  <c:v>46.186810000000001</c:v>
                </c:pt>
                <c:pt idx="8268">
                  <c:v>46.296700000000001</c:v>
                </c:pt>
                <c:pt idx="8269">
                  <c:v>46.296700000000001</c:v>
                </c:pt>
                <c:pt idx="8270">
                  <c:v>46.362639999999999</c:v>
                </c:pt>
                <c:pt idx="8271">
                  <c:v>46.45055</c:v>
                </c:pt>
                <c:pt idx="8272">
                  <c:v>46.56044</c:v>
                </c:pt>
                <c:pt idx="8273">
                  <c:v>46.626370000000001</c:v>
                </c:pt>
                <c:pt idx="8274">
                  <c:v>46.692309999999999</c:v>
                </c:pt>
                <c:pt idx="8275">
                  <c:v>46.692309999999999</c:v>
                </c:pt>
                <c:pt idx="8276">
                  <c:v>46.802199999999999</c:v>
                </c:pt>
                <c:pt idx="8277">
                  <c:v>46.89011</c:v>
                </c:pt>
                <c:pt idx="8278">
                  <c:v>47</c:v>
                </c:pt>
                <c:pt idx="8279">
                  <c:v>47.10989</c:v>
                </c:pt>
                <c:pt idx="8280">
                  <c:v>47.10989</c:v>
                </c:pt>
                <c:pt idx="8281">
                  <c:v>47.153849999999998</c:v>
                </c:pt>
                <c:pt idx="8282">
                  <c:v>47.153849999999998</c:v>
                </c:pt>
                <c:pt idx="8283">
                  <c:v>47.263739999999999</c:v>
                </c:pt>
                <c:pt idx="8284">
                  <c:v>47.373629999999999</c:v>
                </c:pt>
                <c:pt idx="8285">
                  <c:v>47.395600000000002</c:v>
                </c:pt>
                <c:pt idx="8286">
                  <c:v>47.395600000000002</c:v>
                </c:pt>
                <c:pt idx="8287">
                  <c:v>47.54945</c:v>
                </c:pt>
                <c:pt idx="8288">
                  <c:v>47.54945</c:v>
                </c:pt>
                <c:pt idx="8289">
                  <c:v>47.65934</c:v>
                </c:pt>
                <c:pt idx="8290">
                  <c:v>47.65934</c:v>
                </c:pt>
                <c:pt idx="8291">
                  <c:v>47.725270000000002</c:v>
                </c:pt>
                <c:pt idx="8292">
                  <c:v>47.813189999999999</c:v>
                </c:pt>
                <c:pt idx="8293">
                  <c:v>47.923079999999999</c:v>
                </c:pt>
                <c:pt idx="8294">
                  <c:v>47.98901</c:v>
                </c:pt>
                <c:pt idx="8295">
                  <c:v>47.98901</c:v>
                </c:pt>
                <c:pt idx="8296">
                  <c:v>48.0989</c:v>
                </c:pt>
                <c:pt idx="8297">
                  <c:v>48.20879</c:v>
                </c:pt>
                <c:pt idx="8298">
                  <c:v>48.252749999999999</c:v>
                </c:pt>
                <c:pt idx="8299">
                  <c:v>48.252749999999999</c:v>
                </c:pt>
                <c:pt idx="8300">
                  <c:v>48.516480000000001</c:v>
                </c:pt>
                <c:pt idx="8301">
                  <c:v>48.538460000000001</c:v>
                </c:pt>
                <c:pt idx="8302">
                  <c:v>48.692309999999999</c:v>
                </c:pt>
                <c:pt idx="8303">
                  <c:v>48.692309999999999</c:v>
                </c:pt>
                <c:pt idx="8304">
                  <c:v>48.802199999999999</c:v>
                </c:pt>
                <c:pt idx="8305">
                  <c:v>48.846150000000002</c:v>
                </c:pt>
                <c:pt idx="8306">
                  <c:v>48.846150000000002</c:v>
                </c:pt>
                <c:pt idx="8307">
                  <c:v>48.978020000000001</c:v>
                </c:pt>
                <c:pt idx="8308">
                  <c:v>49.065930000000002</c:v>
                </c:pt>
                <c:pt idx="8309">
                  <c:v>49.131869999999999</c:v>
                </c:pt>
                <c:pt idx="8310">
                  <c:v>49.131869999999999</c:v>
                </c:pt>
                <c:pt idx="8311">
                  <c:v>49.285710000000002</c:v>
                </c:pt>
                <c:pt idx="8312">
                  <c:v>49.285710000000002</c:v>
                </c:pt>
                <c:pt idx="8313">
                  <c:v>49.417580000000001</c:v>
                </c:pt>
                <c:pt idx="8314">
                  <c:v>49.527470000000001</c:v>
                </c:pt>
                <c:pt idx="8315">
                  <c:v>49.637360000000001</c:v>
                </c:pt>
                <c:pt idx="8316">
                  <c:v>49.637360000000001</c:v>
                </c:pt>
                <c:pt idx="8317">
                  <c:v>49.681319999999999</c:v>
                </c:pt>
                <c:pt idx="8318">
                  <c:v>49.835160000000002</c:v>
                </c:pt>
                <c:pt idx="8319">
                  <c:v>49.9011</c:v>
                </c:pt>
                <c:pt idx="8320">
                  <c:v>49.945050000000002</c:v>
                </c:pt>
                <c:pt idx="8321">
                  <c:v>49.945050000000002</c:v>
                </c:pt>
                <c:pt idx="8322">
                  <c:v>50.054940000000002</c:v>
                </c:pt>
                <c:pt idx="8323">
                  <c:v>50.12088</c:v>
                </c:pt>
                <c:pt idx="8324">
                  <c:v>50.164830000000002</c:v>
                </c:pt>
                <c:pt idx="8325">
                  <c:v>50.23077</c:v>
                </c:pt>
                <c:pt idx="8326">
                  <c:v>50.23077</c:v>
                </c:pt>
                <c:pt idx="8327">
                  <c:v>50.23077</c:v>
                </c:pt>
                <c:pt idx="8328">
                  <c:v>50.274729999999998</c:v>
                </c:pt>
                <c:pt idx="8329">
                  <c:v>50.274729999999998</c:v>
                </c:pt>
                <c:pt idx="8330">
                  <c:v>50.274729999999998</c:v>
                </c:pt>
                <c:pt idx="8331">
                  <c:v>50.274729999999998</c:v>
                </c:pt>
                <c:pt idx="8332">
                  <c:v>50.274729999999998</c:v>
                </c:pt>
                <c:pt idx="8333">
                  <c:v>50.274729999999998</c:v>
                </c:pt>
                <c:pt idx="8334">
                  <c:v>50.274729999999998</c:v>
                </c:pt>
                <c:pt idx="8335">
                  <c:v>50.274729999999998</c:v>
                </c:pt>
                <c:pt idx="8336">
                  <c:v>50.274729999999998</c:v>
                </c:pt>
                <c:pt idx="8337">
                  <c:v>50.274729999999998</c:v>
                </c:pt>
                <c:pt idx="8338">
                  <c:v>50.318680000000001</c:v>
                </c:pt>
                <c:pt idx="8339">
                  <c:v>50.318680000000001</c:v>
                </c:pt>
                <c:pt idx="8340">
                  <c:v>50.274729999999998</c:v>
                </c:pt>
                <c:pt idx="8341">
                  <c:v>50.274729999999998</c:v>
                </c:pt>
                <c:pt idx="8342">
                  <c:v>50.318680000000001</c:v>
                </c:pt>
                <c:pt idx="8343">
                  <c:v>50.318680000000001</c:v>
                </c:pt>
                <c:pt idx="8344">
                  <c:v>50.274729999999998</c:v>
                </c:pt>
                <c:pt idx="8345">
                  <c:v>50.318680000000001</c:v>
                </c:pt>
                <c:pt idx="8346">
                  <c:v>50.318680000000001</c:v>
                </c:pt>
                <c:pt idx="8347">
                  <c:v>50.318680000000001</c:v>
                </c:pt>
                <c:pt idx="8348">
                  <c:v>50.274729999999998</c:v>
                </c:pt>
                <c:pt idx="8349">
                  <c:v>50.318680000000001</c:v>
                </c:pt>
                <c:pt idx="8350">
                  <c:v>50.318680000000001</c:v>
                </c:pt>
                <c:pt idx="8351">
                  <c:v>50.318680000000001</c:v>
                </c:pt>
                <c:pt idx="8352">
                  <c:v>50.274729999999998</c:v>
                </c:pt>
                <c:pt idx="8353">
                  <c:v>50.274729999999998</c:v>
                </c:pt>
                <c:pt idx="8354">
                  <c:v>50.318680000000001</c:v>
                </c:pt>
                <c:pt idx="8355">
                  <c:v>50.274729999999998</c:v>
                </c:pt>
                <c:pt idx="8356">
                  <c:v>50.274729999999998</c:v>
                </c:pt>
                <c:pt idx="8357">
                  <c:v>50.274729999999998</c:v>
                </c:pt>
                <c:pt idx="8358">
                  <c:v>50.274729999999998</c:v>
                </c:pt>
                <c:pt idx="8359">
                  <c:v>50.274729999999998</c:v>
                </c:pt>
                <c:pt idx="8360">
                  <c:v>50.274729999999998</c:v>
                </c:pt>
                <c:pt idx="8361">
                  <c:v>50.274729999999998</c:v>
                </c:pt>
                <c:pt idx="8362">
                  <c:v>50.318680000000001</c:v>
                </c:pt>
                <c:pt idx="8363">
                  <c:v>50.274729999999998</c:v>
                </c:pt>
                <c:pt idx="8364">
                  <c:v>50.274729999999998</c:v>
                </c:pt>
                <c:pt idx="8365">
                  <c:v>50.274729999999998</c:v>
                </c:pt>
                <c:pt idx="8366">
                  <c:v>50.274729999999998</c:v>
                </c:pt>
                <c:pt idx="8367">
                  <c:v>50.274729999999998</c:v>
                </c:pt>
                <c:pt idx="8368">
                  <c:v>50.274729999999998</c:v>
                </c:pt>
                <c:pt idx="8369">
                  <c:v>50.318680000000001</c:v>
                </c:pt>
                <c:pt idx="8370">
                  <c:v>50.318680000000001</c:v>
                </c:pt>
                <c:pt idx="8371">
                  <c:v>50.318680000000001</c:v>
                </c:pt>
                <c:pt idx="8372">
                  <c:v>50.274729999999998</c:v>
                </c:pt>
                <c:pt idx="8373">
                  <c:v>50.318680000000001</c:v>
                </c:pt>
                <c:pt idx="8374">
                  <c:v>50.318680000000001</c:v>
                </c:pt>
                <c:pt idx="8375">
                  <c:v>50.318680000000001</c:v>
                </c:pt>
                <c:pt idx="8376">
                  <c:v>50.318680000000001</c:v>
                </c:pt>
                <c:pt idx="8377">
                  <c:v>50.274729999999998</c:v>
                </c:pt>
                <c:pt idx="8378">
                  <c:v>50.274729999999998</c:v>
                </c:pt>
                <c:pt idx="8379">
                  <c:v>50.274729999999998</c:v>
                </c:pt>
                <c:pt idx="8380">
                  <c:v>50.274729999999998</c:v>
                </c:pt>
                <c:pt idx="8381">
                  <c:v>50.274729999999998</c:v>
                </c:pt>
                <c:pt idx="8382">
                  <c:v>50.318680000000001</c:v>
                </c:pt>
                <c:pt idx="8383">
                  <c:v>50.318680000000001</c:v>
                </c:pt>
                <c:pt idx="8384">
                  <c:v>50.274729999999998</c:v>
                </c:pt>
                <c:pt idx="8385">
                  <c:v>50.318680000000001</c:v>
                </c:pt>
                <c:pt idx="8386">
                  <c:v>50.318680000000001</c:v>
                </c:pt>
                <c:pt idx="8387">
                  <c:v>50.318680000000001</c:v>
                </c:pt>
                <c:pt idx="8388">
                  <c:v>50.274729999999998</c:v>
                </c:pt>
                <c:pt idx="8389">
                  <c:v>50.318680000000001</c:v>
                </c:pt>
                <c:pt idx="8390">
                  <c:v>50.274729999999998</c:v>
                </c:pt>
                <c:pt idx="8391">
                  <c:v>50.274729999999998</c:v>
                </c:pt>
                <c:pt idx="8392">
                  <c:v>50.318680000000001</c:v>
                </c:pt>
                <c:pt idx="8393">
                  <c:v>50.318680000000001</c:v>
                </c:pt>
                <c:pt idx="8394">
                  <c:v>50.318680000000001</c:v>
                </c:pt>
                <c:pt idx="8395">
                  <c:v>50.274729999999998</c:v>
                </c:pt>
                <c:pt idx="8396">
                  <c:v>50.274729999999998</c:v>
                </c:pt>
                <c:pt idx="8397">
                  <c:v>50.318680000000001</c:v>
                </c:pt>
                <c:pt idx="8398">
                  <c:v>50.318680000000001</c:v>
                </c:pt>
                <c:pt idx="8399">
                  <c:v>50.318680000000001</c:v>
                </c:pt>
                <c:pt idx="8400">
                  <c:v>50.274729999999998</c:v>
                </c:pt>
                <c:pt idx="8401">
                  <c:v>50.274729999999998</c:v>
                </c:pt>
                <c:pt idx="8402">
                  <c:v>50.318680000000001</c:v>
                </c:pt>
                <c:pt idx="8403">
                  <c:v>50.318680000000001</c:v>
                </c:pt>
                <c:pt idx="8404">
                  <c:v>50.274729999999998</c:v>
                </c:pt>
                <c:pt idx="8405">
                  <c:v>50.274729999999998</c:v>
                </c:pt>
                <c:pt idx="8406">
                  <c:v>50.318680000000001</c:v>
                </c:pt>
                <c:pt idx="8407">
                  <c:v>50.318680000000001</c:v>
                </c:pt>
                <c:pt idx="8408">
                  <c:v>50.318680000000001</c:v>
                </c:pt>
                <c:pt idx="8409">
                  <c:v>50.274729999999998</c:v>
                </c:pt>
                <c:pt idx="8410">
                  <c:v>50.274729999999998</c:v>
                </c:pt>
                <c:pt idx="8411">
                  <c:v>50.274729999999998</c:v>
                </c:pt>
                <c:pt idx="8412">
                  <c:v>50.318680000000001</c:v>
                </c:pt>
                <c:pt idx="8413">
                  <c:v>50.318680000000001</c:v>
                </c:pt>
                <c:pt idx="8414">
                  <c:v>50.318680000000001</c:v>
                </c:pt>
                <c:pt idx="8415">
                  <c:v>50.318680000000001</c:v>
                </c:pt>
                <c:pt idx="8416">
                  <c:v>50.318680000000001</c:v>
                </c:pt>
                <c:pt idx="8417">
                  <c:v>50.274729999999998</c:v>
                </c:pt>
                <c:pt idx="8418">
                  <c:v>50.274729999999998</c:v>
                </c:pt>
                <c:pt idx="8419">
                  <c:v>50.318680000000001</c:v>
                </c:pt>
                <c:pt idx="8420">
                  <c:v>50.318680000000001</c:v>
                </c:pt>
                <c:pt idx="8421">
                  <c:v>50.318680000000001</c:v>
                </c:pt>
                <c:pt idx="8422">
                  <c:v>50.318680000000001</c:v>
                </c:pt>
                <c:pt idx="8423">
                  <c:v>50.318680000000001</c:v>
                </c:pt>
                <c:pt idx="8424">
                  <c:v>50.318680000000001</c:v>
                </c:pt>
                <c:pt idx="8425">
                  <c:v>50.318680000000001</c:v>
                </c:pt>
                <c:pt idx="8426">
                  <c:v>50.318680000000001</c:v>
                </c:pt>
                <c:pt idx="8427">
                  <c:v>50.318680000000001</c:v>
                </c:pt>
                <c:pt idx="8428">
                  <c:v>50.274729999999998</c:v>
                </c:pt>
                <c:pt idx="8429">
                  <c:v>50.274729999999998</c:v>
                </c:pt>
                <c:pt idx="8430">
                  <c:v>50.318680000000001</c:v>
                </c:pt>
                <c:pt idx="8431">
                  <c:v>50.318680000000001</c:v>
                </c:pt>
                <c:pt idx="8432">
                  <c:v>50.274729999999998</c:v>
                </c:pt>
                <c:pt idx="8433">
                  <c:v>50.318680000000001</c:v>
                </c:pt>
                <c:pt idx="8434">
                  <c:v>50.318680000000001</c:v>
                </c:pt>
                <c:pt idx="8435">
                  <c:v>50.274729999999998</c:v>
                </c:pt>
                <c:pt idx="8436">
                  <c:v>50.318680000000001</c:v>
                </c:pt>
                <c:pt idx="8437">
                  <c:v>50.318680000000001</c:v>
                </c:pt>
                <c:pt idx="8438">
                  <c:v>50.318680000000001</c:v>
                </c:pt>
                <c:pt idx="8439">
                  <c:v>50.318680000000001</c:v>
                </c:pt>
                <c:pt idx="8440">
                  <c:v>50.274729999999998</c:v>
                </c:pt>
                <c:pt idx="8441">
                  <c:v>50.318680000000001</c:v>
                </c:pt>
                <c:pt idx="8442">
                  <c:v>50.318680000000001</c:v>
                </c:pt>
                <c:pt idx="8443">
                  <c:v>50.318680000000001</c:v>
                </c:pt>
                <c:pt idx="8444">
                  <c:v>50.318680000000001</c:v>
                </c:pt>
                <c:pt idx="8445">
                  <c:v>50.318680000000001</c:v>
                </c:pt>
                <c:pt idx="8446">
                  <c:v>50.318680000000001</c:v>
                </c:pt>
                <c:pt idx="8447">
                  <c:v>50.274729999999998</c:v>
                </c:pt>
                <c:pt idx="8448">
                  <c:v>50.318680000000001</c:v>
                </c:pt>
                <c:pt idx="8449">
                  <c:v>50.318680000000001</c:v>
                </c:pt>
                <c:pt idx="8450">
                  <c:v>50.318680000000001</c:v>
                </c:pt>
                <c:pt idx="8451">
                  <c:v>50.318680000000001</c:v>
                </c:pt>
                <c:pt idx="8452">
                  <c:v>50.274729999999998</c:v>
                </c:pt>
                <c:pt idx="8453">
                  <c:v>50.318680000000001</c:v>
                </c:pt>
                <c:pt idx="8454">
                  <c:v>50.274729999999998</c:v>
                </c:pt>
                <c:pt idx="8455">
                  <c:v>50.318680000000001</c:v>
                </c:pt>
                <c:pt idx="8456">
                  <c:v>50.318680000000001</c:v>
                </c:pt>
                <c:pt idx="8457">
                  <c:v>50.274729999999998</c:v>
                </c:pt>
                <c:pt idx="8458">
                  <c:v>50.274729999999998</c:v>
                </c:pt>
                <c:pt idx="8459">
                  <c:v>50.318680000000001</c:v>
                </c:pt>
                <c:pt idx="8460">
                  <c:v>50.274729999999998</c:v>
                </c:pt>
                <c:pt idx="8461">
                  <c:v>50.274729999999998</c:v>
                </c:pt>
                <c:pt idx="8462">
                  <c:v>50.318680000000001</c:v>
                </c:pt>
                <c:pt idx="8463">
                  <c:v>50.274729999999998</c:v>
                </c:pt>
                <c:pt idx="8464">
                  <c:v>50.274729999999998</c:v>
                </c:pt>
                <c:pt idx="8465">
                  <c:v>50.318680000000001</c:v>
                </c:pt>
                <c:pt idx="8466">
                  <c:v>50.318680000000001</c:v>
                </c:pt>
                <c:pt idx="8467">
                  <c:v>50.318680000000001</c:v>
                </c:pt>
                <c:pt idx="8468">
                  <c:v>50.318680000000001</c:v>
                </c:pt>
                <c:pt idx="8469">
                  <c:v>50.318680000000001</c:v>
                </c:pt>
                <c:pt idx="8470">
                  <c:v>50.274729999999998</c:v>
                </c:pt>
                <c:pt idx="8471">
                  <c:v>50.318680000000001</c:v>
                </c:pt>
                <c:pt idx="8472">
                  <c:v>50.274729999999998</c:v>
                </c:pt>
                <c:pt idx="8473">
                  <c:v>50.274729999999998</c:v>
                </c:pt>
                <c:pt idx="8474">
                  <c:v>50.274729999999998</c:v>
                </c:pt>
                <c:pt idx="8475">
                  <c:v>50.318680000000001</c:v>
                </c:pt>
                <c:pt idx="8476">
                  <c:v>50.318680000000001</c:v>
                </c:pt>
                <c:pt idx="8477">
                  <c:v>50.318680000000001</c:v>
                </c:pt>
                <c:pt idx="8478">
                  <c:v>50.274729999999998</c:v>
                </c:pt>
                <c:pt idx="8479">
                  <c:v>50.274729999999998</c:v>
                </c:pt>
                <c:pt idx="8480">
                  <c:v>50.318680000000001</c:v>
                </c:pt>
                <c:pt idx="8481">
                  <c:v>50.318680000000001</c:v>
                </c:pt>
                <c:pt idx="8482">
                  <c:v>50.318680000000001</c:v>
                </c:pt>
                <c:pt idx="8483">
                  <c:v>50.274729999999998</c:v>
                </c:pt>
                <c:pt idx="8484">
                  <c:v>50.318680000000001</c:v>
                </c:pt>
                <c:pt idx="8485">
                  <c:v>50.274729999999998</c:v>
                </c:pt>
                <c:pt idx="8486">
                  <c:v>50.318680000000001</c:v>
                </c:pt>
                <c:pt idx="8487">
                  <c:v>50.274729999999998</c:v>
                </c:pt>
                <c:pt idx="8488">
                  <c:v>50.274729999999998</c:v>
                </c:pt>
                <c:pt idx="8489">
                  <c:v>50.274729999999998</c:v>
                </c:pt>
                <c:pt idx="8490">
                  <c:v>50.274729999999998</c:v>
                </c:pt>
                <c:pt idx="8491">
                  <c:v>50.318680000000001</c:v>
                </c:pt>
                <c:pt idx="8492">
                  <c:v>50.274729999999998</c:v>
                </c:pt>
                <c:pt idx="8493">
                  <c:v>50.318680000000001</c:v>
                </c:pt>
                <c:pt idx="8494">
                  <c:v>50.318680000000001</c:v>
                </c:pt>
                <c:pt idx="8495">
                  <c:v>50.318680000000001</c:v>
                </c:pt>
                <c:pt idx="8496">
                  <c:v>50.318680000000001</c:v>
                </c:pt>
                <c:pt idx="8497">
                  <c:v>50.274729999999998</c:v>
                </c:pt>
                <c:pt idx="8498">
                  <c:v>50.274729999999998</c:v>
                </c:pt>
                <c:pt idx="8499">
                  <c:v>50.318680000000001</c:v>
                </c:pt>
                <c:pt idx="8500">
                  <c:v>50.318680000000001</c:v>
                </c:pt>
                <c:pt idx="8501">
                  <c:v>50.318680000000001</c:v>
                </c:pt>
                <c:pt idx="8502">
                  <c:v>50.274729999999998</c:v>
                </c:pt>
                <c:pt idx="8503">
                  <c:v>50.274729999999998</c:v>
                </c:pt>
                <c:pt idx="8504">
                  <c:v>50.274729999999998</c:v>
                </c:pt>
                <c:pt idx="8505">
                  <c:v>50.274729999999998</c:v>
                </c:pt>
                <c:pt idx="8506">
                  <c:v>50.274729999999998</c:v>
                </c:pt>
                <c:pt idx="8507">
                  <c:v>50.274729999999998</c:v>
                </c:pt>
                <c:pt idx="8508">
                  <c:v>50.274729999999998</c:v>
                </c:pt>
                <c:pt idx="8509">
                  <c:v>50.274729999999998</c:v>
                </c:pt>
                <c:pt idx="8510">
                  <c:v>50.274729999999998</c:v>
                </c:pt>
                <c:pt idx="8511">
                  <c:v>50.318680000000001</c:v>
                </c:pt>
                <c:pt idx="8512">
                  <c:v>50.318680000000001</c:v>
                </c:pt>
                <c:pt idx="8513">
                  <c:v>50.318680000000001</c:v>
                </c:pt>
                <c:pt idx="8514">
                  <c:v>50.318680000000001</c:v>
                </c:pt>
                <c:pt idx="8515">
                  <c:v>50.318680000000001</c:v>
                </c:pt>
                <c:pt idx="8516">
                  <c:v>50.318680000000001</c:v>
                </c:pt>
                <c:pt idx="8517">
                  <c:v>50.318680000000001</c:v>
                </c:pt>
                <c:pt idx="8518">
                  <c:v>50.318680000000001</c:v>
                </c:pt>
                <c:pt idx="8519">
                  <c:v>50.318680000000001</c:v>
                </c:pt>
                <c:pt idx="8520">
                  <c:v>50.274729999999998</c:v>
                </c:pt>
                <c:pt idx="8521">
                  <c:v>50.274729999999998</c:v>
                </c:pt>
                <c:pt idx="8522">
                  <c:v>50.274729999999998</c:v>
                </c:pt>
                <c:pt idx="8523">
                  <c:v>50.318680000000001</c:v>
                </c:pt>
                <c:pt idx="8524">
                  <c:v>50.274729999999998</c:v>
                </c:pt>
                <c:pt idx="8525">
                  <c:v>50.274729999999998</c:v>
                </c:pt>
                <c:pt idx="8526">
                  <c:v>50.318680000000001</c:v>
                </c:pt>
                <c:pt idx="8527">
                  <c:v>50.318680000000001</c:v>
                </c:pt>
                <c:pt idx="8528">
                  <c:v>50.318680000000001</c:v>
                </c:pt>
                <c:pt idx="8529">
                  <c:v>50.318680000000001</c:v>
                </c:pt>
                <c:pt idx="8530">
                  <c:v>50.318680000000001</c:v>
                </c:pt>
                <c:pt idx="8531">
                  <c:v>50.274729999999998</c:v>
                </c:pt>
                <c:pt idx="8532">
                  <c:v>50.274729999999998</c:v>
                </c:pt>
                <c:pt idx="8533">
                  <c:v>50.318680000000001</c:v>
                </c:pt>
                <c:pt idx="8534">
                  <c:v>50.274729999999998</c:v>
                </c:pt>
                <c:pt idx="8535">
                  <c:v>50.318680000000001</c:v>
                </c:pt>
                <c:pt idx="8536">
                  <c:v>50.318680000000001</c:v>
                </c:pt>
                <c:pt idx="8537">
                  <c:v>50.318680000000001</c:v>
                </c:pt>
                <c:pt idx="8538">
                  <c:v>50.318680000000001</c:v>
                </c:pt>
                <c:pt idx="8539">
                  <c:v>50.318680000000001</c:v>
                </c:pt>
                <c:pt idx="8540">
                  <c:v>50.318680000000001</c:v>
                </c:pt>
                <c:pt idx="8541">
                  <c:v>50.318680000000001</c:v>
                </c:pt>
                <c:pt idx="8542">
                  <c:v>50.318680000000001</c:v>
                </c:pt>
                <c:pt idx="8543">
                  <c:v>50.318680000000001</c:v>
                </c:pt>
                <c:pt idx="8544">
                  <c:v>50.318680000000001</c:v>
                </c:pt>
                <c:pt idx="8545">
                  <c:v>50.274729999999998</c:v>
                </c:pt>
                <c:pt idx="8546">
                  <c:v>50.274729999999998</c:v>
                </c:pt>
                <c:pt idx="8547">
                  <c:v>50.318680000000001</c:v>
                </c:pt>
                <c:pt idx="8548">
                  <c:v>50.318680000000001</c:v>
                </c:pt>
                <c:pt idx="8549">
                  <c:v>50.318680000000001</c:v>
                </c:pt>
                <c:pt idx="8550">
                  <c:v>50.274729999999998</c:v>
                </c:pt>
                <c:pt idx="8551">
                  <c:v>50.318680000000001</c:v>
                </c:pt>
                <c:pt idx="8552">
                  <c:v>50.318680000000001</c:v>
                </c:pt>
                <c:pt idx="8553">
                  <c:v>50.318680000000001</c:v>
                </c:pt>
                <c:pt idx="8554">
                  <c:v>50.274729999999998</c:v>
                </c:pt>
                <c:pt idx="8555">
                  <c:v>50.274729999999998</c:v>
                </c:pt>
                <c:pt idx="8556">
                  <c:v>50.318680000000001</c:v>
                </c:pt>
                <c:pt idx="8557">
                  <c:v>50.274729999999998</c:v>
                </c:pt>
                <c:pt idx="8558">
                  <c:v>50.274729999999998</c:v>
                </c:pt>
                <c:pt idx="8559">
                  <c:v>50.318680000000001</c:v>
                </c:pt>
                <c:pt idx="8560">
                  <c:v>50.318680000000001</c:v>
                </c:pt>
                <c:pt idx="8561">
                  <c:v>50.274729999999998</c:v>
                </c:pt>
                <c:pt idx="8562">
                  <c:v>50.274729999999998</c:v>
                </c:pt>
                <c:pt idx="8563">
                  <c:v>50.318680000000001</c:v>
                </c:pt>
                <c:pt idx="8564">
                  <c:v>50.318680000000001</c:v>
                </c:pt>
                <c:pt idx="8565">
                  <c:v>50.318680000000001</c:v>
                </c:pt>
                <c:pt idx="8566">
                  <c:v>50.318680000000001</c:v>
                </c:pt>
                <c:pt idx="8567">
                  <c:v>50.318680000000001</c:v>
                </c:pt>
                <c:pt idx="8568">
                  <c:v>50.318680000000001</c:v>
                </c:pt>
                <c:pt idx="8569">
                  <c:v>50.318680000000001</c:v>
                </c:pt>
                <c:pt idx="8570">
                  <c:v>50.318680000000001</c:v>
                </c:pt>
                <c:pt idx="8571">
                  <c:v>50.274729999999998</c:v>
                </c:pt>
                <c:pt idx="8572">
                  <c:v>50.274729999999998</c:v>
                </c:pt>
                <c:pt idx="8573">
                  <c:v>50.318680000000001</c:v>
                </c:pt>
                <c:pt idx="8574">
                  <c:v>50.318680000000001</c:v>
                </c:pt>
                <c:pt idx="8575">
                  <c:v>50.318680000000001</c:v>
                </c:pt>
                <c:pt idx="8576">
                  <c:v>50.318680000000001</c:v>
                </c:pt>
                <c:pt idx="8577">
                  <c:v>50.318680000000001</c:v>
                </c:pt>
                <c:pt idx="8578">
                  <c:v>50.318680000000001</c:v>
                </c:pt>
                <c:pt idx="8579">
                  <c:v>50.318680000000001</c:v>
                </c:pt>
                <c:pt idx="8580">
                  <c:v>50.318680000000001</c:v>
                </c:pt>
                <c:pt idx="8581">
                  <c:v>50.318680000000001</c:v>
                </c:pt>
                <c:pt idx="8582">
                  <c:v>50.318680000000001</c:v>
                </c:pt>
                <c:pt idx="8583">
                  <c:v>50.318680000000001</c:v>
                </c:pt>
                <c:pt idx="8584">
                  <c:v>50.274729999999998</c:v>
                </c:pt>
                <c:pt idx="8585">
                  <c:v>50.318680000000001</c:v>
                </c:pt>
                <c:pt idx="8586">
                  <c:v>50.274729999999998</c:v>
                </c:pt>
                <c:pt idx="8587">
                  <c:v>50.274729999999998</c:v>
                </c:pt>
                <c:pt idx="8588">
                  <c:v>50.274729999999998</c:v>
                </c:pt>
                <c:pt idx="8589">
                  <c:v>50.274729999999998</c:v>
                </c:pt>
                <c:pt idx="8590">
                  <c:v>50.318680000000001</c:v>
                </c:pt>
                <c:pt idx="8591">
                  <c:v>50.274729999999998</c:v>
                </c:pt>
                <c:pt idx="8592">
                  <c:v>50.318680000000001</c:v>
                </c:pt>
                <c:pt idx="8593">
                  <c:v>50.318680000000001</c:v>
                </c:pt>
                <c:pt idx="8594">
                  <c:v>50.318680000000001</c:v>
                </c:pt>
                <c:pt idx="8595">
                  <c:v>50.274729999999998</c:v>
                </c:pt>
                <c:pt idx="8596">
                  <c:v>50.318680000000001</c:v>
                </c:pt>
                <c:pt idx="8597">
                  <c:v>50.318680000000001</c:v>
                </c:pt>
                <c:pt idx="8598">
                  <c:v>50.318680000000001</c:v>
                </c:pt>
                <c:pt idx="8599">
                  <c:v>50.318680000000001</c:v>
                </c:pt>
                <c:pt idx="8600">
                  <c:v>50.318680000000001</c:v>
                </c:pt>
                <c:pt idx="8601">
                  <c:v>50.318680000000001</c:v>
                </c:pt>
                <c:pt idx="8602">
                  <c:v>50.318680000000001</c:v>
                </c:pt>
                <c:pt idx="8603">
                  <c:v>50.318680000000001</c:v>
                </c:pt>
                <c:pt idx="8604">
                  <c:v>50.318680000000001</c:v>
                </c:pt>
                <c:pt idx="8605">
                  <c:v>50.274729999999998</c:v>
                </c:pt>
                <c:pt idx="8606">
                  <c:v>50.274729999999998</c:v>
                </c:pt>
                <c:pt idx="8607">
                  <c:v>50.318680000000001</c:v>
                </c:pt>
                <c:pt idx="8608">
                  <c:v>50.318680000000001</c:v>
                </c:pt>
                <c:pt idx="8609">
                  <c:v>50.318680000000001</c:v>
                </c:pt>
                <c:pt idx="8610">
                  <c:v>50.318680000000001</c:v>
                </c:pt>
                <c:pt idx="8611">
                  <c:v>50.318680000000001</c:v>
                </c:pt>
                <c:pt idx="8612">
                  <c:v>50.318680000000001</c:v>
                </c:pt>
                <c:pt idx="8613">
                  <c:v>50.318680000000001</c:v>
                </c:pt>
                <c:pt idx="8614">
                  <c:v>50.318680000000001</c:v>
                </c:pt>
                <c:pt idx="8615">
                  <c:v>50.274729999999998</c:v>
                </c:pt>
                <c:pt idx="8616">
                  <c:v>50.274729999999998</c:v>
                </c:pt>
                <c:pt idx="8617">
                  <c:v>50.318680000000001</c:v>
                </c:pt>
                <c:pt idx="8618">
                  <c:v>50.318680000000001</c:v>
                </c:pt>
                <c:pt idx="8619">
                  <c:v>50.318680000000001</c:v>
                </c:pt>
                <c:pt idx="8620">
                  <c:v>50.318680000000001</c:v>
                </c:pt>
                <c:pt idx="8621">
                  <c:v>50.318680000000001</c:v>
                </c:pt>
                <c:pt idx="8622">
                  <c:v>50.274729999999998</c:v>
                </c:pt>
                <c:pt idx="8623">
                  <c:v>50.318680000000001</c:v>
                </c:pt>
                <c:pt idx="8624">
                  <c:v>50.274729999999998</c:v>
                </c:pt>
                <c:pt idx="8625">
                  <c:v>50.274729999999998</c:v>
                </c:pt>
                <c:pt idx="8626">
                  <c:v>50.274729999999998</c:v>
                </c:pt>
                <c:pt idx="8627">
                  <c:v>50.318680000000001</c:v>
                </c:pt>
                <c:pt idx="8628">
                  <c:v>50.318680000000001</c:v>
                </c:pt>
                <c:pt idx="8629">
                  <c:v>50.318680000000001</c:v>
                </c:pt>
                <c:pt idx="8630">
                  <c:v>50.318680000000001</c:v>
                </c:pt>
                <c:pt idx="8631">
                  <c:v>50.274729999999998</c:v>
                </c:pt>
                <c:pt idx="8632">
                  <c:v>50.274729999999998</c:v>
                </c:pt>
                <c:pt idx="8633">
                  <c:v>50.274729999999998</c:v>
                </c:pt>
                <c:pt idx="8634">
                  <c:v>50.274729999999998</c:v>
                </c:pt>
                <c:pt idx="8635">
                  <c:v>50.318680000000001</c:v>
                </c:pt>
                <c:pt idx="8636">
                  <c:v>50.318680000000001</c:v>
                </c:pt>
                <c:pt idx="8637">
                  <c:v>50.318680000000001</c:v>
                </c:pt>
                <c:pt idx="8638">
                  <c:v>50.318680000000001</c:v>
                </c:pt>
                <c:pt idx="8639">
                  <c:v>50.318680000000001</c:v>
                </c:pt>
                <c:pt idx="8640">
                  <c:v>50.318680000000001</c:v>
                </c:pt>
                <c:pt idx="8641">
                  <c:v>50.318680000000001</c:v>
                </c:pt>
                <c:pt idx="8642">
                  <c:v>50.274729999999998</c:v>
                </c:pt>
                <c:pt idx="8643">
                  <c:v>50.318680000000001</c:v>
                </c:pt>
                <c:pt idx="8644">
                  <c:v>50.318680000000001</c:v>
                </c:pt>
                <c:pt idx="8645">
                  <c:v>50.274729999999998</c:v>
                </c:pt>
                <c:pt idx="8646">
                  <c:v>50.274729999999998</c:v>
                </c:pt>
                <c:pt idx="8647">
                  <c:v>50.318680000000001</c:v>
                </c:pt>
                <c:pt idx="8648">
                  <c:v>50.318680000000001</c:v>
                </c:pt>
                <c:pt idx="8649">
                  <c:v>50.318680000000001</c:v>
                </c:pt>
                <c:pt idx="8650">
                  <c:v>50.318680000000001</c:v>
                </c:pt>
                <c:pt idx="8651">
                  <c:v>50.274729999999998</c:v>
                </c:pt>
                <c:pt idx="8652">
                  <c:v>50.274729999999998</c:v>
                </c:pt>
                <c:pt idx="8653">
                  <c:v>50.318680000000001</c:v>
                </c:pt>
                <c:pt idx="8654">
                  <c:v>50.318680000000001</c:v>
                </c:pt>
                <c:pt idx="8655">
                  <c:v>50.318680000000001</c:v>
                </c:pt>
                <c:pt idx="8656">
                  <c:v>50.318680000000001</c:v>
                </c:pt>
                <c:pt idx="8657">
                  <c:v>50.318680000000001</c:v>
                </c:pt>
                <c:pt idx="8658">
                  <c:v>50.318680000000001</c:v>
                </c:pt>
                <c:pt idx="8659">
                  <c:v>50.318680000000001</c:v>
                </c:pt>
                <c:pt idx="8660">
                  <c:v>50.318680000000001</c:v>
                </c:pt>
                <c:pt idx="8661">
                  <c:v>50.318680000000001</c:v>
                </c:pt>
                <c:pt idx="8662">
                  <c:v>50.274729999999998</c:v>
                </c:pt>
                <c:pt idx="8663">
                  <c:v>50.274729999999998</c:v>
                </c:pt>
                <c:pt idx="8664">
                  <c:v>50.318680000000001</c:v>
                </c:pt>
                <c:pt idx="8665">
                  <c:v>50.318680000000001</c:v>
                </c:pt>
                <c:pt idx="8666">
                  <c:v>50.318680000000001</c:v>
                </c:pt>
                <c:pt idx="8667">
                  <c:v>50.318680000000001</c:v>
                </c:pt>
                <c:pt idx="8668">
                  <c:v>50.274729999999998</c:v>
                </c:pt>
                <c:pt idx="8669">
                  <c:v>50.274729999999998</c:v>
                </c:pt>
                <c:pt idx="8670">
                  <c:v>50.318680000000001</c:v>
                </c:pt>
                <c:pt idx="8671">
                  <c:v>50.274729999999998</c:v>
                </c:pt>
                <c:pt idx="8672">
                  <c:v>50.318680000000001</c:v>
                </c:pt>
                <c:pt idx="8673">
                  <c:v>50.318680000000001</c:v>
                </c:pt>
                <c:pt idx="8674">
                  <c:v>50.318680000000001</c:v>
                </c:pt>
                <c:pt idx="8675">
                  <c:v>50.318680000000001</c:v>
                </c:pt>
                <c:pt idx="8676">
                  <c:v>50.318680000000001</c:v>
                </c:pt>
                <c:pt idx="8677">
                  <c:v>50.318680000000001</c:v>
                </c:pt>
                <c:pt idx="8678">
                  <c:v>50.274729999999998</c:v>
                </c:pt>
                <c:pt idx="8679">
                  <c:v>50.318680000000001</c:v>
                </c:pt>
                <c:pt idx="8680">
                  <c:v>50.318680000000001</c:v>
                </c:pt>
                <c:pt idx="8681">
                  <c:v>50.274729999999998</c:v>
                </c:pt>
                <c:pt idx="8682">
                  <c:v>50.274729999999998</c:v>
                </c:pt>
                <c:pt idx="8683">
                  <c:v>50.274729999999998</c:v>
                </c:pt>
                <c:pt idx="8684">
                  <c:v>50.318680000000001</c:v>
                </c:pt>
                <c:pt idx="8685">
                  <c:v>50.318680000000001</c:v>
                </c:pt>
                <c:pt idx="8686">
                  <c:v>50.274729999999998</c:v>
                </c:pt>
                <c:pt idx="8687">
                  <c:v>50.274729999999998</c:v>
                </c:pt>
                <c:pt idx="8688">
                  <c:v>50.318680000000001</c:v>
                </c:pt>
                <c:pt idx="8689">
                  <c:v>50.274729999999998</c:v>
                </c:pt>
                <c:pt idx="8690">
                  <c:v>50.318680000000001</c:v>
                </c:pt>
                <c:pt idx="8691">
                  <c:v>50.318680000000001</c:v>
                </c:pt>
                <c:pt idx="8692">
                  <c:v>50.274729999999998</c:v>
                </c:pt>
                <c:pt idx="8693">
                  <c:v>50.274729999999998</c:v>
                </c:pt>
                <c:pt idx="8694">
                  <c:v>50.318680000000001</c:v>
                </c:pt>
                <c:pt idx="8695">
                  <c:v>50.318680000000001</c:v>
                </c:pt>
                <c:pt idx="8696">
                  <c:v>50.318680000000001</c:v>
                </c:pt>
                <c:pt idx="8697">
                  <c:v>50.318680000000001</c:v>
                </c:pt>
                <c:pt idx="8698">
                  <c:v>50.318680000000001</c:v>
                </c:pt>
                <c:pt idx="8699">
                  <c:v>50.318680000000001</c:v>
                </c:pt>
                <c:pt idx="8700">
                  <c:v>50.274729999999998</c:v>
                </c:pt>
                <c:pt idx="8701">
                  <c:v>50.318680000000001</c:v>
                </c:pt>
                <c:pt idx="8702">
                  <c:v>50.318680000000001</c:v>
                </c:pt>
                <c:pt idx="8703">
                  <c:v>50.318680000000001</c:v>
                </c:pt>
                <c:pt idx="8704">
                  <c:v>50.318680000000001</c:v>
                </c:pt>
                <c:pt idx="8705">
                  <c:v>50.318680000000001</c:v>
                </c:pt>
                <c:pt idx="8706">
                  <c:v>50.318680000000001</c:v>
                </c:pt>
                <c:pt idx="8707">
                  <c:v>50.318680000000001</c:v>
                </c:pt>
                <c:pt idx="8708">
                  <c:v>50.318680000000001</c:v>
                </c:pt>
                <c:pt idx="8709">
                  <c:v>50.318680000000001</c:v>
                </c:pt>
                <c:pt idx="8710">
                  <c:v>50.318680000000001</c:v>
                </c:pt>
                <c:pt idx="8711">
                  <c:v>50.318680000000001</c:v>
                </c:pt>
                <c:pt idx="8712">
                  <c:v>50.318680000000001</c:v>
                </c:pt>
                <c:pt idx="8713">
                  <c:v>50.274729999999998</c:v>
                </c:pt>
                <c:pt idx="8714">
                  <c:v>50.318680000000001</c:v>
                </c:pt>
                <c:pt idx="8715">
                  <c:v>50.318680000000001</c:v>
                </c:pt>
                <c:pt idx="8716">
                  <c:v>50.318680000000001</c:v>
                </c:pt>
                <c:pt idx="8717">
                  <c:v>50.318680000000001</c:v>
                </c:pt>
                <c:pt idx="8718">
                  <c:v>50.318680000000001</c:v>
                </c:pt>
                <c:pt idx="8719">
                  <c:v>50.318680000000001</c:v>
                </c:pt>
                <c:pt idx="8720">
                  <c:v>50.318680000000001</c:v>
                </c:pt>
                <c:pt idx="8721">
                  <c:v>50.274729999999998</c:v>
                </c:pt>
                <c:pt idx="8722">
                  <c:v>50.318680000000001</c:v>
                </c:pt>
                <c:pt idx="8723">
                  <c:v>50.318680000000001</c:v>
                </c:pt>
                <c:pt idx="8724">
                  <c:v>50.318680000000001</c:v>
                </c:pt>
                <c:pt idx="8725">
                  <c:v>50.318680000000001</c:v>
                </c:pt>
                <c:pt idx="8726">
                  <c:v>50.318680000000001</c:v>
                </c:pt>
                <c:pt idx="8727">
                  <c:v>50.318680000000001</c:v>
                </c:pt>
                <c:pt idx="8728">
                  <c:v>50.318680000000001</c:v>
                </c:pt>
                <c:pt idx="8729">
                  <c:v>50.318680000000001</c:v>
                </c:pt>
                <c:pt idx="8730">
                  <c:v>50.318680000000001</c:v>
                </c:pt>
                <c:pt idx="8731">
                  <c:v>50.318680000000001</c:v>
                </c:pt>
                <c:pt idx="8732">
                  <c:v>50.318680000000001</c:v>
                </c:pt>
                <c:pt idx="8733">
                  <c:v>50.318680000000001</c:v>
                </c:pt>
                <c:pt idx="8734">
                  <c:v>50.318680000000001</c:v>
                </c:pt>
                <c:pt idx="8735">
                  <c:v>50.318680000000001</c:v>
                </c:pt>
                <c:pt idx="8736">
                  <c:v>50.318680000000001</c:v>
                </c:pt>
                <c:pt idx="8737">
                  <c:v>50.318680000000001</c:v>
                </c:pt>
                <c:pt idx="8738">
                  <c:v>50.274729999999998</c:v>
                </c:pt>
                <c:pt idx="8739">
                  <c:v>50.318680000000001</c:v>
                </c:pt>
                <c:pt idx="8740">
                  <c:v>50.318680000000001</c:v>
                </c:pt>
                <c:pt idx="8741">
                  <c:v>50.318680000000001</c:v>
                </c:pt>
                <c:pt idx="8742">
                  <c:v>50.318680000000001</c:v>
                </c:pt>
                <c:pt idx="8743">
                  <c:v>50.318680000000001</c:v>
                </c:pt>
                <c:pt idx="8744">
                  <c:v>50.318680000000001</c:v>
                </c:pt>
                <c:pt idx="8745">
                  <c:v>50.318680000000001</c:v>
                </c:pt>
                <c:pt idx="8746">
                  <c:v>50.318680000000001</c:v>
                </c:pt>
                <c:pt idx="8747">
                  <c:v>50.318680000000001</c:v>
                </c:pt>
                <c:pt idx="8748">
                  <c:v>50.274729999999998</c:v>
                </c:pt>
                <c:pt idx="8749">
                  <c:v>50.274729999999998</c:v>
                </c:pt>
                <c:pt idx="8750">
                  <c:v>50.274729999999998</c:v>
                </c:pt>
                <c:pt idx="8751">
                  <c:v>50.274729999999998</c:v>
                </c:pt>
                <c:pt idx="8752">
                  <c:v>50.318680000000001</c:v>
                </c:pt>
                <c:pt idx="8753">
                  <c:v>50.318680000000001</c:v>
                </c:pt>
                <c:pt idx="8754">
                  <c:v>50.318680000000001</c:v>
                </c:pt>
                <c:pt idx="8755">
                  <c:v>50.318680000000001</c:v>
                </c:pt>
                <c:pt idx="8756">
                  <c:v>50.274729999999998</c:v>
                </c:pt>
                <c:pt idx="8757">
                  <c:v>50.318680000000001</c:v>
                </c:pt>
                <c:pt idx="8758">
                  <c:v>50.318680000000001</c:v>
                </c:pt>
                <c:pt idx="8759">
                  <c:v>50.318680000000001</c:v>
                </c:pt>
                <c:pt idx="8760">
                  <c:v>50.318680000000001</c:v>
                </c:pt>
                <c:pt idx="8761">
                  <c:v>50.318680000000001</c:v>
                </c:pt>
                <c:pt idx="8762">
                  <c:v>50.318680000000001</c:v>
                </c:pt>
                <c:pt idx="8763">
                  <c:v>50.318680000000001</c:v>
                </c:pt>
                <c:pt idx="8764">
                  <c:v>50.274729999999998</c:v>
                </c:pt>
                <c:pt idx="8765">
                  <c:v>50.274729999999998</c:v>
                </c:pt>
                <c:pt idx="8766">
                  <c:v>50.274729999999998</c:v>
                </c:pt>
                <c:pt idx="8767">
                  <c:v>50.318680000000001</c:v>
                </c:pt>
                <c:pt idx="8768">
                  <c:v>50.318680000000001</c:v>
                </c:pt>
                <c:pt idx="8769">
                  <c:v>50.274729999999998</c:v>
                </c:pt>
                <c:pt idx="8770">
                  <c:v>50.318680000000001</c:v>
                </c:pt>
                <c:pt idx="8771">
                  <c:v>50.318680000000001</c:v>
                </c:pt>
                <c:pt idx="8772">
                  <c:v>50.318680000000001</c:v>
                </c:pt>
                <c:pt idx="8773">
                  <c:v>50.318680000000001</c:v>
                </c:pt>
                <c:pt idx="8774">
                  <c:v>50.318680000000001</c:v>
                </c:pt>
                <c:pt idx="8775">
                  <c:v>50.274729999999998</c:v>
                </c:pt>
                <c:pt idx="8776">
                  <c:v>50.274729999999998</c:v>
                </c:pt>
                <c:pt idx="8777">
                  <c:v>50.274729999999998</c:v>
                </c:pt>
                <c:pt idx="8778">
                  <c:v>50.318680000000001</c:v>
                </c:pt>
                <c:pt idx="8779">
                  <c:v>50.274729999999998</c:v>
                </c:pt>
                <c:pt idx="8780">
                  <c:v>50.274729999999998</c:v>
                </c:pt>
                <c:pt idx="8781">
                  <c:v>50.274729999999998</c:v>
                </c:pt>
                <c:pt idx="8782">
                  <c:v>50.274729999999998</c:v>
                </c:pt>
                <c:pt idx="8783">
                  <c:v>50.318680000000001</c:v>
                </c:pt>
                <c:pt idx="8784">
                  <c:v>50.318680000000001</c:v>
                </c:pt>
                <c:pt idx="8785">
                  <c:v>50.318680000000001</c:v>
                </c:pt>
                <c:pt idx="8786">
                  <c:v>50.274729999999998</c:v>
                </c:pt>
                <c:pt idx="8787">
                  <c:v>50.318680000000001</c:v>
                </c:pt>
                <c:pt idx="8788">
                  <c:v>50.318680000000001</c:v>
                </c:pt>
                <c:pt idx="8789">
                  <c:v>50.318680000000001</c:v>
                </c:pt>
                <c:pt idx="8790">
                  <c:v>50.318680000000001</c:v>
                </c:pt>
                <c:pt idx="8791">
                  <c:v>50.318680000000001</c:v>
                </c:pt>
                <c:pt idx="8792">
                  <c:v>50.318680000000001</c:v>
                </c:pt>
                <c:pt idx="8793">
                  <c:v>50.318680000000001</c:v>
                </c:pt>
                <c:pt idx="8794">
                  <c:v>50.318680000000001</c:v>
                </c:pt>
                <c:pt idx="8795">
                  <c:v>50.318680000000001</c:v>
                </c:pt>
                <c:pt idx="8796">
                  <c:v>50.274729999999998</c:v>
                </c:pt>
                <c:pt idx="8797">
                  <c:v>50.318680000000001</c:v>
                </c:pt>
                <c:pt idx="8798">
                  <c:v>50.318680000000001</c:v>
                </c:pt>
                <c:pt idx="8799">
                  <c:v>50.318680000000001</c:v>
                </c:pt>
                <c:pt idx="8800">
                  <c:v>50.318680000000001</c:v>
                </c:pt>
                <c:pt idx="8801">
                  <c:v>50.274729999999998</c:v>
                </c:pt>
                <c:pt idx="8802">
                  <c:v>50.274729999999998</c:v>
                </c:pt>
                <c:pt idx="8803">
                  <c:v>50.274729999999998</c:v>
                </c:pt>
                <c:pt idx="8804">
                  <c:v>50.318680000000001</c:v>
                </c:pt>
                <c:pt idx="8805">
                  <c:v>50.318680000000001</c:v>
                </c:pt>
                <c:pt idx="8806">
                  <c:v>50.318680000000001</c:v>
                </c:pt>
                <c:pt idx="8807">
                  <c:v>50.318680000000001</c:v>
                </c:pt>
                <c:pt idx="8808">
                  <c:v>50.318680000000001</c:v>
                </c:pt>
                <c:pt idx="8809">
                  <c:v>50.318680000000001</c:v>
                </c:pt>
                <c:pt idx="8810">
                  <c:v>50.318680000000001</c:v>
                </c:pt>
                <c:pt idx="8811">
                  <c:v>50.318680000000001</c:v>
                </c:pt>
                <c:pt idx="8812">
                  <c:v>50.318680000000001</c:v>
                </c:pt>
                <c:pt idx="8813">
                  <c:v>50.318680000000001</c:v>
                </c:pt>
                <c:pt idx="8814">
                  <c:v>50.318680000000001</c:v>
                </c:pt>
                <c:pt idx="8815">
                  <c:v>50.318680000000001</c:v>
                </c:pt>
                <c:pt idx="8816">
                  <c:v>50.318680000000001</c:v>
                </c:pt>
                <c:pt idx="8817">
                  <c:v>50.318680000000001</c:v>
                </c:pt>
                <c:pt idx="8818">
                  <c:v>50.274729999999998</c:v>
                </c:pt>
                <c:pt idx="8819">
                  <c:v>50.274729999999998</c:v>
                </c:pt>
                <c:pt idx="8820">
                  <c:v>50.318680000000001</c:v>
                </c:pt>
                <c:pt idx="8821">
                  <c:v>50.318680000000001</c:v>
                </c:pt>
                <c:pt idx="8822">
                  <c:v>50.318680000000001</c:v>
                </c:pt>
                <c:pt idx="8823">
                  <c:v>50.318680000000001</c:v>
                </c:pt>
                <c:pt idx="8824">
                  <c:v>50.274729999999998</c:v>
                </c:pt>
                <c:pt idx="8825">
                  <c:v>50.274729999999998</c:v>
                </c:pt>
                <c:pt idx="8826">
                  <c:v>50.318680000000001</c:v>
                </c:pt>
                <c:pt idx="8827">
                  <c:v>50.274729999999998</c:v>
                </c:pt>
                <c:pt idx="8828">
                  <c:v>50.318680000000001</c:v>
                </c:pt>
                <c:pt idx="8829">
                  <c:v>50.318680000000001</c:v>
                </c:pt>
                <c:pt idx="8830">
                  <c:v>50.318680000000001</c:v>
                </c:pt>
                <c:pt idx="8831">
                  <c:v>50.318680000000001</c:v>
                </c:pt>
                <c:pt idx="8832">
                  <c:v>50.318680000000001</c:v>
                </c:pt>
                <c:pt idx="8833">
                  <c:v>50.318680000000001</c:v>
                </c:pt>
                <c:pt idx="8834">
                  <c:v>50.318680000000001</c:v>
                </c:pt>
                <c:pt idx="8835">
                  <c:v>50.318680000000001</c:v>
                </c:pt>
                <c:pt idx="8836">
                  <c:v>50.318680000000001</c:v>
                </c:pt>
                <c:pt idx="8837">
                  <c:v>50.318680000000001</c:v>
                </c:pt>
                <c:pt idx="8838">
                  <c:v>50.318680000000001</c:v>
                </c:pt>
                <c:pt idx="8839">
                  <c:v>50.318680000000001</c:v>
                </c:pt>
                <c:pt idx="8840">
                  <c:v>50.318680000000001</c:v>
                </c:pt>
                <c:pt idx="8841">
                  <c:v>50.318680000000001</c:v>
                </c:pt>
                <c:pt idx="8842">
                  <c:v>50.318680000000001</c:v>
                </c:pt>
                <c:pt idx="8843">
                  <c:v>50.318680000000001</c:v>
                </c:pt>
                <c:pt idx="8844">
                  <c:v>50.318680000000001</c:v>
                </c:pt>
                <c:pt idx="8845">
                  <c:v>50.318680000000001</c:v>
                </c:pt>
                <c:pt idx="8846">
                  <c:v>50.318680000000001</c:v>
                </c:pt>
                <c:pt idx="8847">
                  <c:v>50.318680000000001</c:v>
                </c:pt>
                <c:pt idx="8848">
                  <c:v>50.318680000000001</c:v>
                </c:pt>
                <c:pt idx="8849">
                  <c:v>50.318680000000001</c:v>
                </c:pt>
                <c:pt idx="8850">
                  <c:v>50.274729999999998</c:v>
                </c:pt>
                <c:pt idx="8851">
                  <c:v>50.318680000000001</c:v>
                </c:pt>
                <c:pt idx="8852">
                  <c:v>50.318680000000001</c:v>
                </c:pt>
                <c:pt idx="8853">
                  <c:v>50.318680000000001</c:v>
                </c:pt>
                <c:pt idx="8854">
                  <c:v>50.318680000000001</c:v>
                </c:pt>
                <c:pt idx="8855">
                  <c:v>50.318680000000001</c:v>
                </c:pt>
                <c:pt idx="8856">
                  <c:v>50.318680000000001</c:v>
                </c:pt>
                <c:pt idx="8857">
                  <c:v>50.318680000000001</c:v>
                </c:pt>
                <c:pt idx="8858">
                  <c:v>50.318680000000001</c:v>
                </c:pt>
                <c:pt idx="8859">
                  <c:v>50.318680000000001</c:v>
                </c:pt>
                <c:pt idx="8860">
                  <c:v>50.318680000000001</c:v>
                </c:pt>
                <c:pt idx="8861">
                  <c:v>50.318680000000001</c:v>
                </c:pt>
                <c:pt idx="8862">
                  <c:v>50.274729999999998</c:v>
                </c:pt>
                <c:pt idx="8863">
                  <c:v>50.318680000000001</c:v>
                </c:pt>
                <c:pt idx="8864">
                  <c:v>50.318680000000001</c:v>
                </c:pt>
                <c:pt idx="8865">
                  <c:v>50.318680000000001</c:v>
                </c:pt>
                <c:pt idx="8866">
                  <c:v>50.318680000000001</c:v>
                </c:pt>
                <c:pt idx="8867">
                  <c:v>50.318680000000001</c:v>
                </c:pt>
                <c:pt idx="8868">
                  <c:v>50.318680000000001</c:v>
                </c:pt>
                <c:pt idx="8869">
                  <c:v>50.318680000000001</c:v>
                </c:pt>
                <c:pt idx="8870">
                  <c:v>50.318680000000001</c:v>
                </c:pt>
                <c:pt idx="8871">
                  <c:v>50.318680000000001</c:v>
                </c:pt>
                <c:pt idx="8872">
                  <c:v>50.318680000000001</c:v>
                </c:pt>
                <c:pt idx="8873">
                  <c:v>50.318680000000001</c:v>
                </c:pt>
                <c:pt idx="8874">
                  <c:v>50.318680000000001</c:v>
                </c:pt>
                <c:pt idx="8875">
                  <c:v>50.318680000000001</c:v>
                </c:pt>
                <c:pt idx="8876">
                  <c:v>50.318680000000001</c:v>
                </c:pt>
                <c:pt idx="8877">
                  <c:v>50.274729999999998</c:v>
                </c:pt>
                <c:pt idx="8878">
                  <c:v>50.274729999999998</c:v>
                </c:pt>
                <c:pt idx="8879">
                  <c:v>50.318680000000001</c:v>
                </c:pt>
                <c:pt idx="8880">
                  <c:v>50.318680000000001</c:v>
                </c:pt>
                <c:pt idx="8881">
                  <c:v>50.274729999999998</c:v>
                </c:pt>
                <c:pt idx="8882">
                  <c:v>50.318680000000001</c:v>
                </c:pt>
                <c:pt idx="8883">
                  <c:v>50.318680000000001</c:v>
                </c:pt>
                <c:pt idx="8884">
                  <c:v>50.274729999999998</c:v>
                </c:pt>
                <c:pt idx="8885">
                  <c:v>50.274729999999998</c:v>
                </c:pt>
                <c:pt idx="8886">
                  <c:v>50.318680000000001</c:v>
                </c:pt>
                <c:pt idx="8887">
                  <c:v>50.318680000000001</c:v>
                </c:pt>
                <c:pt idx="8888">
                  <c:v>50.318680000000001</c:v>
                </c:pt>
                <c:pt idx="8889">
                  <c:v>50.318680000000001</c:v>
                </c:pt>
                <c:pt idx="8890">
                  <c:v>50.318680000000001</c:v>
                </c:pt>
                <c:pt idx="8891">
                  <c:v>50.318680000000001</c:v>
                </c:pt>
                <c:pt idx="8892">
                  <c:v>50.318680000000001</c:v>
                </c:pt>
                <c:pt idx="8893">
                  <c:v>50.318680000000001</c:v>
                </c:pt>
                <c:pt idx="8894">
                  <c:v>50.318680000000001</c:v>
                </c:pt>
                <c:pt idx="8895">
                  <c:v>50.318680000000001</c:v>
                </c:pt>
                <c:pt idx="8896">
                  <c:v>50.318680000000001</c:v>
                </c:pt>
                <c:pt idx="8897">
                  <c:v>50.318680000000001</c:v>
                </c:pt>
                <c:pt idx="8898">
                  <c:v>50.318680000000001</c:v>
                </c:pt>
                <c:pt idx="8899">
                  <c:v>50.318680000000001</c:v>
                </c:pt>
                <c:pt idx="8900">
                  <c:v>50.318680000000001</c:v>
                </c:pt>
                <c:pt idx="8901">
                  <c:v>50.274729999999998</c:v>
                </c:pt>
                <c:pt idx="8902">
                  <c:v>50.318680000000001</c:v>
                </c:pt>
                <c:pt idx="8903">
                  <c:v>50.318680000000001</c:v>
                </c:pt>
                <c:pt idx="8904">
                  <c:v>50.318680000000001</c:v>
                </c:pt>
                <c:pt idx="8905">
                  <c:v>50.318680000000001</c:v>
                </c:pt>
                <c:pt idx="8906">
                  <c:v>50.318680000000001</c:v>
                </c:pt>
                <c:pt idx="8907">
                  <c:v>50.274729999999998</c:v>
                </c:pt>
                <c:pt idx="8908">
                  <c:v>50.318680000000001</c:v>
                </c:pt>
                <c:pt idx="8909">
                  <c:v>50.318680000000001</c:v>
                </c:pt>
                <c:pt idx="8910">
                  <c:v>50.318680000000001</c:v>
                </c:pt>
                <c:pt idx="8911">
                  <c:v>50.318680000000001</c:v>
                </c:pt>
                <c:pt idx="8912">
                  <c:v>50.318680000000001</c:v>
                </c:pt>
                <c:pt idx="8913">
                  <c:v>50.318680000000001</c:v>
                </c:pt>
                <c:pt idx="8914">
                  <c:v>50.274729999999998</c:v>
                </c:pt>
                <c:pt idx="8915">
                  <c:v>50.318680000000001</c:v>
                </c:pt>
                <c:pt idx="8916">
                  <c:v>50.274729999999998</c:v>
                </c:pt>
                <c:pt idx="8917">
                  <c:v>50.318680000000001</c:v>
                </c:pt>
                <c:pt idx="8918">
                  <c:v>50.274729999999998</c:v>
                </c:pt>
                <c:pt idx="8919">
                  <c:v>50.274729999999998</c:v>
                </c:pt>
                <c:pt idx="8920">
                  <c:v>50.318680000000001</c:v>
                </c:pt>
                <c:pt idx="8921">
                  <c:v>50.274729999999998</c:v>
                </c:pt>
                <c:pt idx="8922">
                  <c:v>50.318680000000001</c:v>
                </c:pt>
                <c:pt idx="8923">
                  <c:v>50.318680000000001</c:v>
                </c:pt>
                <c:pt idx="8924">
                  <c:v>50.318680000000001</c:v>
                </c:pt>
                <c:pt idx="8925">
                  <c:v>50.34066</c:v>
                </c:pt>
                <c:pt idx="8926">
                  <c:v>50.384619999999998</c:v>
                </c:pt>
                <c:pt idx="8927">
                  <c:v>50.45055</c:v>
                </c:pt>
                <c:pt idx="8928">
                  <c:v>50.538460000000001</c:v>
                </c:pt>
                <c:pt idx="8929">
                  <c:v>50.56044</c:v>
                </c:pt>
                <c:pt idx="8930">
                  <c:v>50.56044</c:v>
                </c:pt>
                <c:pt idx="8931">
                  <c:v>50.67033</c:v>
                </c:pt>
                <c:pt idx="8932">
                  <c:v>50.67033</c:v>
                </c:pt>
                <c:pt idx="8933">
                  <c:v>50.758240000000001</c:v>
                </c:pt>
                <c:pt idx="8934">
                  <c:v>50.824179999999998</c:v>
                </c:pt>
                <c:pt idx="8935">
                  <c:v>50.824179999999998</c:v>
                </c:pt>
                <c:pt idx="8936">
                  <c:v>50.89011</c:v>
                </c:pt>
                <c:pt idx="8937">
                  <c:v>50.89011</c:v>
                </c:pt>
                <c:pt idx="8938">
                  <c:v>50.934069999999998</c:v>
                </c:pt>
                <c:pt idx="8939">
                  <c:v>51.043959999999998</c:v>
                </c:pt>
                <c:pt idx="8940">
                  <c:v>51.043959999999998</c:v>
                </c:pt>
                <c:pt idx="8941">
                  <c:v>51.10989</c:v>
                </c:pt>
                <c:pt idx="8942">
                  <c:v>51.10989</c:v>
                </c:pt>
                <c:pt idx="8943">
                  <c:v>51.197800000000001</c:v>
                </c:pt>
                <c:pt idx="8944">
                  <c:v>51.197800000000001</c:v>
                </c:pt>
                <c:pt idx="8945">
                  <c:v>51.241759999999999</c:v>
                </c:pt>
                <c:pt idx="8946">
                  <c:v>51.351649999999999</c:v>
                </c:pt>
                <c:pt idx="8947">
                  <c:v>51.417580000000001</c:v>
                </c:pt>
                <c:pt idx="8948">
                  <c:v>51.417580000000001</c:v>
                </c:pt>
                <c:pt idx="8949">
                  <c:v>51.483519999999999</c:v>
                </c:pt>
                <c:pt idx="8950">
                  <c:v>51.483519999999999</c:v>
                </c:pt>
                <c:pt idx="8951">
                  <c:v>51.571429999999999</c:v>
                </c:pt>
                <c:pt idx="8952">
                  <c:v>51.637360000000001</c:v>
                </c:pt>
                <c:pt idx="8953">
                  <c:v>51.703299999999999</c:v>
                </c:pt>
                <c:pt idx="8954">
                  <c:v>51.813189999999999</c:v>
                </c:pt>
                <c:pt idx="8955">
                  <c:v>51.813189999999999</c:v>
                </c:pt>
                <c:pt idx="8956">
                  <c:v>51.857140000000001</c:v>
                </c:pt>
                <c:pt idx="8957">
                  <c:v>51.857140000000001</c:v>
                </c:pt>
                <c:pt idx="8958">
                  <c:v>51.967030000000001</c:v>
                </c:pt>
                <c:pt idx="8959">
                  <c:v>51.967030000000001</c:v>
                </c:pt>
                <c:pt idx="8960">
                  <c:v>52.076920000000001</c:v>
                </c:pt>
                <c:pt idx="8961">
                  <c:v>52.142859999999999</c:v>
                </c:pt>
                <c:pt idx="8962">
                  <c:v>52.252749999999999</c:v>
                </c:pt>
                <c:pt idx="8963">
                  <c:v>52.252749999999999</c:v>
                </c:pt>
                <c:pt idx="8964">
                  <c:v>52.34066</c:v>
                </c:pt>
                <c:pt idx="8965">
                  <c:v>52.406590000000001</c:v>
                </c:pt>
                <c:pt idx="8966">
                  <c:v>52.516480000000001</c:v>
                </c:pt>
                <c:pt idx="8967">
                  <c:v>52.626370000000001</c:v>
                </c:pt>
                <c:pt idx="8968">
                  <c:v>52.626370000000001</c:v>
                </c:pt>
                <c:pt idx="8969">
                  <c:v>52.67033</c:v>
                </c:pt>
                <c:pt idx="8970">
                  <c:v>52.67033</c:v>
                </c:pt>
                <c:pt idx="8971">
                  <c:v>52.78022</c:v>
                </c:pt>
                <c:pt idx="8972">
                  <c:v>52.78022</c:v>
                </c:pt>
                <c:pt idx="8973">
                  <c:v>52.89011</c:v>
                </c:pt>
                <c:pt idx="8974">
                  <c:v>52.934069999999998</c:v>
                </c:pt>
                <c:pt idx="8975">
                  <c:v>53.065930000000002</c:v>
                </c:pt>
                <c:pt idx="8976">
                  <c:v>53.065930000000002</c:v>
                </c:pt>
                <c:pt idx="8977">
                  <c:v>53.175820000000002</c:v>
                </c:pt>
                <c:pt idx="8978">
                  <c:v>53.21978</c:v>
                </c:pt>
                <c:pt idx="8979">
                  <c:v>53.32967</c:v>
                </c:pt>
                <c:pt idx="8980">
                  <c:v>53.395600000000002</c:v>
                </c:pt>
                <c:pt idx="8981">
                  <c:v>53.395600000000002</c:v>
                </c:pt>
                <c:pt idx="8982">
                  <c:v>53.483519999999999</c:v>
                </c:pt>
                <c:pt idx="8983">
                  <c:v>53.593409999999999</c:v>
                </c:pt>
                <c:pt idx="8984">
                  <c:v>53.703299999999999</c:v>
                </c:pt>
                <c:pt idx="8985">
                  <c:v>53.725270000000002</c:v>
                </c:pt>
                <c:pt idx="8986">
                  <c:v>53.835160000000002</c:v>
                </c:pt>
                <c:pt idx="8987">
                  <c:v>53.835160000000002</c:v>
                </c:pt>
                <c:pt idx="8988">
                  <c:v>53.967030000000001</c:v>
                </c:pt>
                <c:pt idx="8989">
                  <c:v>53.98901</c:v>
                </c:pt>
                <c:pt idx="8990">
                  <c:v>53.98901</c:v>
                </c:pt>
                <c:pt idx="8991">
                  <c:v>54.142859999999999</c:v>
                </c:pt>
                <c:pt idx="8992">
                  <c:v>54.20879</c:v>
                </c:pt>
                <c:pt idx="8993">
                  <c:v>54.252749999999999</c:v>
                </c:pt>
                <c:pt idx="8994">
                  <c:v>54.252749999999999</c:v>
                </c:pt>
                <c:pt idx="8995">
                  <c:v>54.406590000000001</c:v>
                </c:pt>
                <c:pt idx="8996">
                  <c:v>54.516480000000001</c:v>
                </c:pt>
                <c:pt idx="8997">
                  <c:v>54.582419999999999</c:v>
                </c:pt>
                <c:pt idx="8998">
                  <c:v>54.692309999999999</c:v>
                </c:pt>
                <c:pt idx="8999">
                  <c:v>54.692309999999999</c:v>
                </c:pt>
                <c:pt idx="9000">
                  <c:v>54.758240000000001</c:v>
                </c:pt>
                <c:pt idx="9001">
                  <c:v>54.846150000000002</c:v>
                </c:pt>
                <c:pt idx="9002">
                  <c:v>54.978020000000001</c:v>
                </c:pt>
                <c:pt idx="9003">
                  <c:v>54.978020000000001</c:v>
                </c:pt>
                <c:pt idx="9004">
                  <c:v>55.065930000000002</c:v>
                </c:pt>
                <c:pt idx="9005">
                  <c:v>55.065930000000002</c:v>
                </c:pt>
                <c:pt idx="9006">
                  <c:v>55.285710000000002</c:v>
                </c:pt>
                <c:pt idx="9007">
                  <c:v>55.351649999999999</c:v>
                </c:pt>
                <c:pt idx="9008">
                  <c:v>55.395600000000002</c:v>
                </c:pt>
                <c:pt idx="9009">
                  <c:v>55.395600000000002</c:v>
                </c:pt>
                <c:pt idx="9010">
                  <c:v>55.54945</c:v>
                </c:pt>
                <c:pt idx="9011">
                  <c:v>55.65934</c:v>
                </c:pt>
                <c:pt idx="9012">
                  <c:v>55.725270000000002</c:v>
                </c:pt>
                <c:pt idx="9013">
                  <c:v>55.87912</c:v>
                </c:pt>
                <c:pt idx="9014">
                  <c:v>55.9011</c:v>
                </c:pt>
                <c:pt idx="9015">
                  <c:v>55.9011</c:v>
                </c:pt>
                <c:pt idx="9016">
                  <c:v>55.98901</c:v>
                </c:pt>
                <c:pt idx="9017">
                  <c:v>55.98901</c:v>
                </c:pt>
                <c:pt idx="9018">
                  <c:v>56.12088</c:v>
                </c:pt>
                <c:pt idx="9019">
                  <c:v>56.20879</c:v>
                </c:pt>
                <c:pt idx="9020">
                  <c:v>56.20879</c:v>
                </c:pt>
                <c:pt idx="9021">
                  <c:v>56.318680000000001</c:v>
                </c:pt>
                <c:pt idx="9022">
                  <c:v>56.428570000000001</c:v>
                </c:pt>
                <c:pt idx="9023">
                  <c:v>56.494500000000002</c:v>
                </c:pt>
                <c:pt idx="9024">
                  <c:v>56.538460000000001</c:v>
                </c:pt>
                <c:pt idx="9025">
                  <c:v>56.692309999999999</c:v>
                </c:pt>
                <c:pt idx="9026">
                  <c:v>56.714289999999998</c:v>
                </c:pt>
                <c:pt idx="9027">
                  <c:v>56.824179999999998</c:v>
                </c:pt>
                <c:pt idx="9028">
                  <c:v>56.978020000000001</c:v>
                </c:pt>
                <c:pt idx="9029">
                  <c:v>57.021979999999999</c:v>
                </c:pt>
                <c:pt idx="9030">
                  <c:v>57.087910000000001</c:v>
                </c:pt>
                <c:pt idx="9031">
                  <c:v>57.241759999999999</c:v>
                </c:pt>
                <c:pt idx="9032">
                  <c:v>57.241759999999999</c:v>
                </c:pt>
                <c:pt idx="9033">
                  <c:v>57.351649999999999</c:v>
                </c:pt>
                <c:pt idx="9034">
                  <c:v>57.417580000000001</c:v>
                </c:pt>
                <c:pt idx="9035">
                  <c:v>57.527470000000001</c:v>
                </c:pt>
                <c:pt idx="9036">
                  <c:v>57.593409999999999</c:v>
                </c:pt>
                <c:pt idx="9037">
                  <c:v>57.813189999999999</c:v>
                </c:pt>
                <c:pt idx="9038">
                  <c:v>57.9011</c:v>
                </c:pt>
                <c:pt idx="9039">
                  <c:v>58.01099</c:v>
                </c:pt>
                <c:pt idx="9040">
                  <c:v>58.12088</c:v>
                </c:pt>
                <c:pt idx="9041">
                  <c:v>58.164830000000002</c:v>
                </c:pt>
                <c:pt idx="9042">
                  <c:v>58.274720000000002</c:v>
                </c:pt>
                <c:pt idx="9043">
                  <c:v>58.34066</c:v>
                </c:pt>
                <c:pt idx="9044">
                  <c:v>58.406590000000001</c:v>
                </c:pt>
                <c:pt idx="9045">
                  <c:v>58.516480000000001</c:v>
                </c:pt>
                <c:pt idx="9046">
                  <c:v>58.604390000000002</c:v>
                </c:pt>
                <c:pt idx="9047">
                  <c:v>58.67033</c:v>
                </c:pt>
                <c:pt idx="9048">
                  <c:v>58.67033</c:v>
                </c:pt>
                <c:pt idx="9049">
                  <c:v>58.736260000000001</c:v>
                </c:pt>
                <c:pt idx="9050">
                  <c:v>58.736260000000001</c:v>
                </c:pt>
                <c:pt idx="9051">
                  <c:v>58.846150000000002</c:v>
                </c:pt>
                <c:pt idx="9052">
                  <c:v>58.934069999999998</c:v>
                </c:pt>
                <c:pt idx="9053">
                  <c:v>59.043959999999998</c:v>
                </c:pt>
                <c:pt idx="9054">
                  <c:v>59.153849999999998</c:v>
                </c:pt>
                <c:pt idx="9055">
                  <c:v>59.175820000000002</c:v>
                </c:pt>
                <c:pt idx="9056">
                  <c:v>59.307690000000001</c:v>
                </c:pt>
                <c:pt idx="9057">
                  <c:v>59.307690000000001</c:v>
                </c:pt>
                <c:pt idx="9058">
                  <c:v>59.417580000000001</c:v>
                </c:pt>
                <c:pt idx="9059">
                  <c:v>59.43956</c:v>
                </c:pt>
                <c:pt idx="9060">
                  <c:v>59.54945</c:v>
                </c:pt>
                <c:pt idx="9061">
                  <c:v>59.54945</c:v>
                </c:pt>
                <c:pt idx="9062">
                  <c:v>59.637360000000001</c:v>
                </c:pt>
                <c:pt idx="9063">
                  <c:v>59.637360000000001</c:v>
                </c:pt>
                <c:pt idx="9064">
                  <c:v>59.703299999999999</c:v>
                </c:pt>
                <c:pt idx="9065">
                  <c:v>59.76923</c:v>
                </c:pt>
                <c:pt idx="9066">
                  <c:v>59.76923</c:v>
                </c:pt>
                <c:pt idx="9067">
                  <c:v>59.857140000000001</c:v>
                </c:pt>
                <c:pt idx="9068">
                  <c:v>59.857140000000001</c:v>
                </c:pt>
                <c:pt idx="9069">
                  <c:v>59.87912</c:v>
                </c:pt>
                <c:pt idx="9070">
                  <c:v>59.87912</c:v>
                </c:pt>
                <c:pt idx="9071">
                  <c:v>59.967030000000001</c:v>
                </c:pt>
                <c:pt idx="9072">
                  <c:v>59.967030000000001</c:v>
                </c:pt>
                <c:pt idx="9073">
                  <c:v>59.98901</c:v>
                </c:pt>
                <c:pt idx="9074">
                  <c:v>59.98901</c:v>
                </c:pt>
                <c:pt idx="9075">
                  <c:v>59.98901</c:v>
                </c:pt>
                <c:pt idx="9076">
                  <c:v>60.032969999999999</c:v>
                </c:pt>
                <c:pt idx="9077">
                  <c:v>60.032969999999999</c:v>
                </c:pt>
                <c:pt idx="9078">
                  <c:v>60.032969999999999</c:v>
                </c:pt>
                <c:pt idx="9079">
                  <c:v>60.032969999999999</c:v>
                </c:pt>
                <c:pt idx="9080">
                  <c:v>60.032969999999999</c:v>
                </c:pt>
                <c:pt idx="9081">
                  <c:v>60.032969999999999</c:v>
                </c:pt>
                <c:pt idx="9082">
                  <c:v>60.032969999999999</c:v>
                </c:pt>
                <c:pt idx="9083">
                  <c:v>60.032969999999999</c:v>
                </c:pt>
                <c:pt idx="9084">
                  <c:v>60.032969999999999</c:v>
                </c:pt>
                <c:pt idx="9085">
                  <c:v>60.032969999999999</c:v>
                </c:pt>
                <c:pt idx="9086">
                  <c:v>60.032969999999999</c:v>
                </c:pt>
                <c:pt idx="9087">
                  <c:v>60.032969999999999</c:v>
                </c:pt>
                <c:pt idx="9088">
                  <c:v>60.032969999999999</c:v>
                </c:pt>
                <c:pt idx="9089">
                  <c:v>60.032969999999999</c:v>
                </c:pt>
                <c:pt idx="9090">
                  <c:v>60.032969999999999</c:v>
                </c:pt>
                <c:pt idx="9091">
                  <c:v>60.032969999999999</c:v>
                </c:pt>
                <c:pt idx="9092">
                  <c:v>60.032969999999999</c:v>
                </c:pt>
                <c:pt idx="9093">
                  <c:v>60.032969999999999</c:v>
                </c:pt>
                <c:pt idx="9094">
                  <c:v>60.032969999999999</c:v>
                </c:pt>
                <c:pt idx="9095">
                  <c:v>60.032969999999999</c:v>
                </c:pt>
                <c:pt idx="9096">
                  <c:v>60.032969999999999</c:v>
                </c:pt>
                <c:pt idx="9097">
                  <c:v>60.032969999999999</c:v>
                </c:pt>
                <c:pt idx="9098">
                  <c:v>60.032969999999999</c:v>
                </c:pt>
                <c:pt idx="9099">
                  <c:v>60.032969999999999</c:v>
                </c:pt>
                <c:pt idx="9100">
                  <c:v>60.032969999999999</c:v>
                </c:pt>
                <c:pt idx="9101">
                  <c:v>60.032969999999999</c:v>
                </c:pt>
                <c:pt idx="9102">
                  <c:v>60.032969999999999</c:v>
                </c:pt>
                <c:pt idx="9103">
                  <c:v>60.032969999999999</c:v>
                </c:pt>
                <c:pt idx="9104">
                  <c:v>60.032969999999999</c:v>
                </c:pt>
                <c:pt idx="9105">
                  <c:v>60.032969999999999</c:v>
                </c:pt>
                <c:pt idx="9106">
                  <c:v>60.032969999999999</c:v>
                </c:pt>
                <c:pt idx="9107">
                  <c:v>60.032969999999999</c:v>
                </c:pt>
                <c:pt idx="9108">
                  <c:v>60.032969999999999</c:v>
                </c:pt>
                <c:pt idx="9109">
                  <c:v>60.032969999999999</c:v>
                </c:pt>
                <c:pt idx="9110">
                  <c:v>60.032969999999999</c:v>
                </c:pt>
                <c:pt idx="9111">
                  <c:v>60.032969999999999</c:v>
                </c:pt>
                <c:pt idx="9112">
                  <c:v>60.032969999999999</c:v>
                </c:pt>
                <c:pt idx="9113">
                  <c:v>60.032969999999999</c:v>
                </c:pt>
                <c:pt idx="9114">
                  <c:v>60.032969999999999</c:v>
                </c:pt>
                <c:pt idx="9115">
                  <c:v>60.032969999999999</c:v>
                </c:pt>
                <c:pt idx="9116">
                  <c:v>60.032969999999999</c:v>
                </c:pt>
                <c:pt idx="9117">
                  <c:v>60.032969999999999</c:v>
                </c:pt>
                <c:pt idx="9118">
                  <c:v>60.032969999999999</c:v>
                </c:pt>
                <c:pt idx="9119">
                  <c:v>60.032969999999999</c:v>
                </c:pt>
                <c:pt idx="9120">
                  <c:v>60.032969999999999</c:v>
                </c:pt>
                <c:pt idx="9121">
                  <c:v>60.032969999999999</c:v>
                </c:pt>
                <c:pt idx="9122">
                  <c:v>60.032969999999999</c:v>
                </c:pt>
                <c:pt idx="9123">
                  <c:v>60.032969999999999</c:v>
                </c:pt>
                <c:pt idx="9124">
                  <c:v>60.032969999999999</c:v>
                </c:pt>
                <c:pt idx="9125">
                  <c:v>60.032969999999999</c:v>
                </c:pt>
                <c:pt idx="9126">
                  <c:v>60.032969999999999</c:v>
                </c:pt>
                <c:pt idx="9127">
                  <c:v>60.032969999999999</c:v>
                </c:pt>
                <c:pt idx="9128">
                  <c:v>60.032969999999999</c:v>
                </c:pt>
                <c:pt idx="9129">
                  <c:v>60.032969999999999</c:v>
                </c:pt>
                <c:pt idx="9130">
                  <c:v>60.032969999999999</c:v>
                </c:pt>
                <c:pt idx="9131">
                  <c:v>60.032969999999999</c:v>
                </c:pt>
                <c:pt idx="9132">
                  <c:v>60.032969999999999</c:v>
                </c:pt>
                <c:pt idx="9133">
                  <c:v>60.032969999999999</c:v>
                </c:pt>
                <c:pt idx="9134">
                  <c:v>60.032969999999999</c:v>
                </c:pt>
                <c:pt idx="9135">
                  <c:v>60.032969999999999</c:v>
                </c:pt>
                <c:pt idx="9136">
                  <c:v>60.032969999999999</c:v>
                </c:pt>
                <c:pt idx="9137">
                  <c:v>60.032969999999999</c:v>
                </c:pt>
                <c:pt idx="9138">
                  <c:v>60.032969999999999</c:v>
                </c:pt>
                <c:pt idx="9139">
                  <c:v>60.032969999999999</c:v>
                </c:pt>
                <c:pt idx="9140">
                  <c:v>60.032969999999999</c:v>
                </c:pt>
                <c:pt idx="9141">
                  <c:v>60.032969999999999</c:v>
                </c:pt>
                <c:pt idx="9142">
                  <c:v>60.032969999999999</c:v>
                </c:pt>
                <c:pt idx="9143">
                  <c:v>60.032969999999999</c:v>
                </c:pt>
                <c:pt idx="9144">
                  <c:v>60.032969999999999</c:v>
                </c:pt>
                <c:pt idx="9145">
                  <c:v>60.032969999999999</c:v>
                </c:pt>
                <c:pt idx="9146">
                  <c:v>60.032969999999999</c:v>
                </c:pt>
                <c:pt idx="9147">
                  <c:v>60.032969999999999</c:v>
                </c:pt>
                <c:pt idx="9148">
                  <c:v>60.032969999999999</c:v>
                </c:pt>
                <c:pt idx="9149">
                  <c:v>60.032969999999999</c:v>
                </c:pt>
                <c:pt idx="9150">
                  <c:v>60.032969999999999</c:v>
                </c:pt>
                <c:pt idx="9151">
                  <c:v>60.032969999999999</c:v>
                </c:pt>
                <c:pt idx="9152">
                  <c:v>60.032969999999999</c:v>
                </c:pt>
                <c:pt idx="9153">
                  <c:v>60.032969999999999</c:v>
                </c:pt>
                <c:pt idx="9154">
                  <c:v>60.032969999999999</c:v>
                </c:pt>
                <c:pt idx="9155">
                  <c:v>60.032969999999999</c:v>
                </c:pt>
                <c:pt idx="9156">
                  <c:v>60.032969999999999</c:v>
                </c:pt>
                <c:pt idx="9157">
                  <c:v>60.032969999999999</c:v>
                </c:pt>
                <c:pt idx="9158">
                  <c:v>60.032969999999999</c:v>
                </c:pt>
                <c:pt idx="9159">
                  <c:v>60.032969999999999</c:v>
                </c:pt>
                <c:pt idx="9160">
                  <c:v>60.032969999999999</c:v>
                </c:pt>
                <c:pt idx="9161">
                  <c:v>60.032969999999999</c:v>
                </c:pt>
                <c:pt idx="9162">
                  <c:v>60.032969999999999</c:v>
                </c:pt>
                <c:pt idx="9163">
                  <c:v>60.032969999999999</c:v>
                </c:pt>
                <c:pt idx="9164">
                  <c:v>60.032969999999999</c:v>
                </c:pt>
                <c:pt idx="9165">
                  <c:v>60.032969999999999</c:v>
                </c:pt>
                <c:pt idx="9166">
                  <c:v>60.032969999999999</c:v>
                </c:pt>
                <c:pt idx="9167">
                  <c:v>60.032969999999999</c:v>
                </c:pt>
                <c:pt idx="9168">
                  <c:v>60.032969999999999</c:v>
                </c:pt>
                <c:pt idx="9169">
                  <c:v>60.032969999999999</c:v>
                </c:pt>
                <c:pt idx="9170">
                  <c:v>60.032969999999999</c:v>
                </c:pt>
                <c:pt idx="9171">
                  <c:v>60.032969999999999</c:v>
                </c:pt>
                <c:pt idx="9172">
                  <c:v>60.032969999999999</c:v>
                </c:pt>
                <c:pt idx="9173">
                  <c:v>60.032969999999999</c:v>
                </c:pt>
                <c:pt idx="9174">
                  <c:v>60.032969999999999</c:v>
                </c:pt>
                <c:pt idx="9175">
                  <c:v>60.032969999999999</c:v>
                </c:pt>
                <c:pt idx="9176">
                  <c:v>60.032969999999999</c:v>
                </c:pt>
                <c:pt idx="9177">
                  <c:v>60.032969999999999</c:v>
                </c:pt>
                <c:pt idx="9178">
                  <c:v>60.032969999999999</c:v>
                </c:pt>
                <c:pt idx="9179">
                  <c:v>60.032969999999999</c:v>
                </c:pt>
                <c:pt idx="9180">
                  <c:v>60.032969999999999</c:v>
                </c:pt>
                <c:pt idx="9181">
                  <c:v>60.032969999999999</c:v>
                </c:pt>
                <c:pt idx="9182">
                  <c:v>60.032969999999999</c:v>
                </c:pt>
                <c:pt idx="9183">
                  <c:v>60.032969999999999</c:v>
                </c:pt>
                <c:pt idx="9184">
                  <c:v>60.032969999999999</c:v>
                </c:pt>
                <c:pt idx="9185">
                  <c:v>60.032969999999999</c:v>
                </c:pt>
                <c:pt idx="9186">
                  <c:v>60.032969999999999</c:v>
                </c:pt>
                <c:pt idx="9187">
                  <c:v>60.032969999999999</c:v>
                </c:pt>
                <c:pt idx="9188">
                  <c:v>60.032969999999999</c:v>
                </c:pt>
                <c:pt idx="9189">
                  <c:v>60.032969999999999</c:v>
                </c:pt>
                <c:pt idx="9190">
                  <c:v>60.032969999999999</c:v>
                </c:pt>
                <c:pt idx="9191">
                  <c:v>60.032969999999999</c:v>
                </c:pt>
                <c:pt idx="9192">
                  <c:v>60.032969999999999</c:v>
                </c:pt>
                <c:pt idx="9193">
                  <c:v>60.032969999999999</c:v>
                </c:pt>
                <c:pt idx="9194">
                  <c:v>60.032969999999999</c:v>
                </c:pt>
                <c:pt idx="9195">
                  <c:v>60.032969999999999</c:v>
                </c:pt>
                <c:pt idx="9196">
                  <c:v>60.032969999999999</c:v>
                </c:pt>
                <c:pt idx="9197">
                  <c:v>60.032969999999999</c:v>
                </c:pt>
                <c:pt idx="9198">
                  <c:v>60.032969999999999</c:v>
                </c:pt>
                <c:pt idx="9199">
                  <c:v>60.032969999999999</c:v>
                </c:pt>
                <c:pt idx="9200">
                  <c:v>60.032969999999999</c:v>
                </c:pt>
                <c:pt idx="9201">
                  <c:v>60.032969999999999</c:v>
                </c:pt>
                <c:pt idx="9202">
                  <c:v>60.032969999999999</c:v>
                </c:pt>
                <c:pt idx="9203">
                  <c:v>60.032969999999999</c:v>
                </c:pt>
                <c:pt idx="9204">
                  <c:v>60.032969999999999</c:v>
                </c:pt>
                <c:pt idx="9205">
                  <c:v>60.032969999999999</c:v>
                </c:pt>
                <c:pt idx="9206">
                  <c:v>60.032969999999999</c:v>
                </c:pt>
                <c:pt idx="9207">
                  <c:v>60.032969999999999</c:v>
                </c:pt>
                <c:pt idx="9208">
                  <c:v>60.032969999999999</c:v>
                </c:pt>
                <c:pt idx="9209">
                  <c:v>60.032969999999999</c:v>
                </c:pt>
                <c:pt idx="9210">
                  <c:v>60.032969999999999</c:v>
                </c:pt>
                <c:pt idx="9211">
                  <c:v>60.032969999999999</c:v>
                </c:pt>
                <c:pt idx="9212">
                  <c:v>60.032969999999999</c:v>
                </c:pt>
                <c:pt idx="9213">
                  <c:v>60.032969999999999</c:v>
                </c:pt>
                <c:pt idx="9214">
                  <c:v>60.032969999999999</c:v>
                </c:pt>
                <c:pt idx="9215">
                  <c:v>60.032969999999999</c:v>
                </c:pt>
                <c:pt idx="9216">
                  <c:v>60.032969999999999</c:v>
                </c:pt>
                <c:pt idx="9217">
                  <c:v>60.032969999999999</c:v>
                </c:pt>
                <c:pt idx="9218">
                  <c:v>60.032969999999999</c:v>
                </c:pt>
                <c:pt idx="9219">
                  <c:v>60.032969999999999</c:v>
                </c:pt>
                <c:pt idx="9220">
                  <c:v>60.032969999999999</c:v>
                </c:pt>
                <c:pt idx="9221">
                  <c:v>60.032969999999999</c:v>
                </c:pt>
                <c:pt idx="9222">
                  <c:v>60.032969999999999</c:v>
                </c:pt>
                <c:pt idx="9223">
                  <c:v>60.032969999999999</c:v>
                </c:pt>
                <c:pt idx="9224">
                  <c:v>60.032969999999999</c:v>
                </c:pt>
                <c:pt idx="9225">
                  <c:v>60.032969999999999</c:v>
                </c:pt>
                <c:pt idx="9226">
                  <c:v>60.032969999999999</c:v>
                </c:pt>
                <c:pt idx="9227">
                  <c:v>60.032969999999999</c:v>
                </c:pt>
                <c:pt idx="9228">
                  <c:v>60.032969999999999</c:v>
                </c:pt>
                <c:pt idx="9229">
                  <c:v>60.032969999999999</c:v>
                </c:pt>
                <c:pt idx="9230">
                  <c:v>60.032969999999999</c:v>
                </c:pt>
                <c:pt idx="9231">
                  <c:v>60.032969999999999</c:v>
                </c:pt>
                <c:pt idx="9232">
                  <c:v>60.032969999999999</c:v>
                </c:pt>
                <c:pt idx="9233">
                  <c:v>60.032969999999999</c:v>
                </c:pt>
                <c:pt idx="9234">
                  <c:v>60.032969999999999</c:v>
                </c:pt>
                <c:pt idx="9235">
                  <c:v>60.032969999999999</c:v>
                </c:pt>
                <c:pt idx="9236">
                  <c:v>60.032969999999999</c:v>
                </c:pt>
                <c:pt idx="9237">
                  <c:v>60.032969999999999</c:v>
                </c:pt>
                <c:pt idx="9238">
                  <c:v>60.032969999999999</c:v>
                </c:pt>
                <c:pt idx="9239">
                  <c:v>60.032969999999999</c:v>
                </c:pt>
                <c:pt idx="9240">
                  <c:v>60.032969999999999</c:v>
                </c:pt>
                <c:pt idx="9241">
                  <c:v>60.032969999999999</c:v>
                </c:pt>
                <c:pt idx="9242">
                  <c:v>60.032969999999999</c:v>
                </c:pt>
                <c:pt idx="9243">
                  <c:v>60.032969999999999</c:v>
                </c:pt>
                <c:pt idx="9244">
                  <c:v>60.032969999999999</c:v>
                </c:pt>
                <c:pt idx="9245">
                  <c:v>60.032969999999999</c:v>
                </c:pt>
                <c:pt idx="9246">
                  <c:v>60.032969999999999</c:v>
                </c:pt>
                <c:pt idx="9247">
                  <c:v>60.032969999999999</c:v>
                </c:pt>
                <c:pt idx="9248">
                  <c:v>60.032969999999999</c:v>
                </c:pt>
                <c:pt idx="9249">
                  <c:v>60.032969999999999</c:v>
                </c:pt>
                <c:pt idx="9250">
                  <c:v>60.032969999999999</c:v>
                </c:pt>
                <c:pt idx="9251">
                  <c:v>60.032969999999999</c:v>
                </c:pt>
                <c:pt idx="9252">
                  <c:v>60.032969999999999</c:v>
                </c:pt>
                <c:pt idx="9253">
                  <c:v>60.032969999999999</c:v>
                </c:pt>
                <c:pt idx="9254">
                  <c:v>60.032969999999999</c:v>
                </c:pt>
                <c:pt idx="9255">
                  <c:v>60.032969999999999</c:v>
                </c:pt>
                <c:pt idx="9256">
                  <c:v>60.032969999999999</c:v>
                </c:pt>
                <c:pt idx="9257">
                  <c:v>60.032969999999999</c:v>
                </c:pt>
                <c:pt idx="9258">
                  <c:v>60.032969999999999</c:v>
                </c:pt>
                <c:pt idx="9259">
                  <c:v>60.032969999999999</c:v>
                </c:pt>
                <c:pt idx="9260">
                  <c:v>60.032969999999999</c:v>
                </c:pt>
                <c:pt idx="9261">
                  <c:v>60.032969999999999</c:v>
                </c:pt>
                <c:pt idx="9262">
                  <c:v>60.032969999999999</c:v>
                </c:pt>
                <c:pt idx="9263">
                  <c:v>60.032969999999999</c:v>
                </c:pt>
                <c:pt idx="9264">
                  <c:v>60.032969999999999</c:v>
                </c:pt>
                <c:pt idx="9265">
                  <c:v>60.032969999999999</c:v>
                </c:pt>
                <c:pt idx="9266">
                  <c:v>60.032969999999999</c:v>
                </c:pt>
                <c:pt idx="9267">
                  <c:v>60.032969999999999</c:v>
                </c:pt>
                <c:pt idx="9268">
                  <c:v>60.032969999999999</c:v>
                </c:pt>
                <c:pt idx="9269">
                  <c:v>60.032969999999999</c:v>
                </c:pt>
                <c:pt idx="9270">
                  <c:v>60.032969999999999</c:v>
                </c:pt>
                <c:pt idx="9271">
                  <c:v>60.032969999999999</c:v>
                </c:pt>
                <c:pt idx="9272">
                  <c:v>60.032969999999999</c:v>
                </c:pt>
                <c:pt idx="9273">
                  <c:v>60.032969999999999</c:v>
                </c:pt>
                <c:pt idx="9274">
                  <c:v>60.032969999999999</c:v>
                </c:pt>
                <c:pt idx="9275">
                  <c:v>60.032969999999999</c:v>
                </c:pt>
                <c:pt idx="9276">
                  <c:v>60.032969999999999</c:v>
                </c:pt>
                <c:pt idx="9277">
                  <c:v>60.032969999999999</c:v>
                </c:pt>
                <c:pt idx="9278">
                  <c:v>60.032969999999999</c:v>
                </c:pt>
                <c:pt idx="9279">
                  <c:v>60.032969999999999</c:v>
                </c:pt>
                <c:pt idx="9280">
                  <c:v>60.032969999999999</c:v>
                </c:pt>
                <c:pt idx="9281">
                  <c:v>60.032969999999999</c:v>
                </c:pt>
                <c:pt idx="9282">
                  <c:v>60.032969999999999</c:v>
                </c:pt>
                <c:pt idx="9283">
                  <c:v>60.032969999999999</c:v>
                </c:pt>
                <c:pt idx="9284">
                  <c:v>60.032969999999999</c:v>
                </c:pt>
                <c:pt idx="9285">
                  <c:v>60.032969999999999</c:v>
                </c:pt>
                <c:pt idx="9286">
                  <c:v>60.032969999999999</c:v>
                </c:pt>
                <c:pt idx="9287">
                  <c:v>60.032969999999999</c:v>
                </c:pt>
                <c:pt idx="9288">
                  <c:v>60.032969999999999</c:v>
                </c:pt>
                <c:pt idx="9289">
                  <c:v>60.032969999999999</c:v>
                </c:pt>
                <c:pt idx="9290">
                  <c:v>60.032969999999999</c:v>
                </c:pt>
                <c:pt idx="9291">
                  <c:v>60.032969999999999</c:v>
                </c:pt>
                <c:pt idx="9292">
                  <c:v>60.032969999999999</c:v>
                </c:pt>
                <c:pt idx="9293">
                  <c:v>60.032969999999999</c:v>
                </c:pt>
                <c:pt idx="9294">
                  <c:v>60.032969999999999</c:v>
                </c:pt>
                <c:pt idx="9295">
                  <c:v>60.032969999999999</c:v>
                </c:pt>
                <c:pt idx="9296">
                  <c:v>60.032969999999999</c:v>
                </c:pt>
                <c:pt idx="9297">
                  <c:v>60.032969999999999</c:v>
                </c:pt>
                <c:pt idx="9298">
                  <c:v>60.032969999999999</c:v>
                </c:pt>
                <c:pt idx="9299">
                  <c:v>60.032969999999999</c:v>
                </c:pt>
                <c:pt idx="9300">
                  <c:v>60.032969999999999</c:v>
                </c:pt>
                <c:pt idx="9301">
                  <c:v>60.032969999999999</c:v>
                </c:pt>
                <c:pt idx="9302">
                  <c:v>60.032969999999999</c:v>
                </c:pt>
                <c:pt idx="9303">
                  <c:v>60.032969999999999</c:v>
                </c:pt>
                <c:pt idx="9304">
                  <c:v>60.032969999999999</c:v>
                </c:pt>
                <c:pt idx="9305">
                  <c:v>60.032969999999999</c:v>
                </c:pt>
                <c:pt idx="9306">
                  <c:v>60.032969999999999</c:v>
                </c:pt>
                <c:pt idx="9307">
                  <c:v>60.032969999999999</c:v>
                </c:pt>
                <c:pt idx="9308">
                  <c:v>60.032969999999999</c:v>
                </c:pt>
                <c:pt idx="9309">
                  <c:v>60.032969999999999</c:v>
                </c:pt>
                <c:pt idx="9310">
                  <c:v>60.032969999999999</c:v>
                </c:pt>
                <c:pt idx="9311">
                  <c:v>60.032969999999999</c:v>
                </c:pt>
                <c:pt idx="9312">
                  <c:v>60.032969999999999</c:v>
                </c:pt>
                <c:pt idx="9313">
                  <c:v>60.032969999999999</c:v>
                </c:pt>
                <c:pt idx="9314">
                  <c:v>60.032969999999999</c:v>
                </c:pt>
                <c:pt idx="9315">
                  <c:v>60.032969999999999</c:v>
                </c:pt>
                <c:pt idx="9316">
                  <c:v>60.032969999999999</c:v>
                </c:pt>
                <c:pt idx="9317">
                  <c:v>60.032969999999999</c:v>
                </c:pt>
                <c:pt idx="9318">
                  <c:v>60.032969999999999</c:v>
                </c:pt>
                <c:pt idx="9319">
                  <c:v>60.032969999999999</c:v>
                </c:pt>
                <c:pt idx="9320">
                  <c:v>60.032969999999999</c:v>
                </c:pt>
                <c:pt idx="9321">
                  <c:v>60.032969999999999</c:v>
                </c:pt>
                <c:pt idx="9322">
                  <c:v>60.032969999999999</c:v>
                </c:pt>
                <c:pt idx="9323">
                  <c:v>60.032969999999999</c:v>
                </c:pt>
                <c:pt idx="9324">
                  <c:v>60.032969999999999</c:v>
                </c:pt>
                <c:pt idx="9325">
                  <c:v>60.032969999999999</c:v>
                </c:pt>
                <c:pt idx="9326">
                  <c:v>60.032969999999999</c:v>
                </c:pt>
                <c:pt idx="9327">
                  <c:v>60.032969999999999</c:v>
                </c:pt>
                <c:pt idx="9328">
                  <c:v>60.032969999999999</c:v>
                </c:pt>
                <c:pt idx="9329">
                  <c:v>60.032969999999999</c:v>
                </c:pt>
                <c:pt idx="9330">
                  <c:v>60.032969999999999</c:v>
                </c:pt>
                <c:pt idx="9331">
                  <c:v>60.032969999999999</c:v>
                </c:pt>
                <c:pt idx="9332">
                  <c:v>60.032969999999999</c:v>
                </c:pt>
                <c:pt idx="9333">
                  <c:v>60.032969999999999</c:v>
                </c:pt>
                <c:pt idx="9334">
                  <c:v>60.032969999999999</c:v>
                </c:pt>
                <c:pt idx="9335">
                  <c:v>60.032969999999999</c:v>
                </c:pt>
                <c:pt idx="9336">
                  <c:v>60.032969999999999</c:v>
                </c:pt>
                <c:pt idx="9337">
                  <c:v>60.032969999999999</c:v>
                </c:pt>
                <c:pt idx="9338">
                  <c:v>60.032969999999999</c:v>
                </c:pt>
                <c:pt idx="9339">
                  <c:v>60.032969999999999</c:v>
                </c:pt>
                <c:pt idx="9340">
                  <c:v>60.032969999999999</c:v>
                </c:pt>
                <c:pt idx="9341">
                  <c:v>60.032969999999999</c:v>
                </c:pt>
                <c:pt idx="9342">
                  <c:v>60.032969999999999</c:v>
                </c:pt>
                <c:pt idx="9343">
                  <c:v>60.032969999999999</c:v>
                </c:pt>
                <c:pt idx="9344">
                  <c:v>60.032969999999999</c:v>
                </c:pt>
                <c:pt idx="9345">
                  <c:v>60.032969999999999</c:v>
                </c:pt>
                <c:pt idx="9346">
                  <c:v>60.032969999999999</c:v>
                </c:pt>
                <c:pt idx="9347">
                  <c:v>60.032969999999999</c:v>
                </c:pt>
                <c:pt idx="9348">
                  <c:v>60.032969999999999</c:v>
                </c:pt>
                <c:pt idx="9349">
                  <c:v>60.032969999999999</c:v>
                </c:pt>
                <c:pt idx="9350">
                  <c:v>60.032969999999999</c:v>
                </c:pt>
                <c:pt idx="9351">
                  <c:v>60.032969999999999</c:v>
                </c:pt>
                <c:pt idx="9352">
                  <c:v>60.032969999999999</c:v>
                </c:pt>
                <c:pt idx="9353">
                  <c:v>60.032969999999999</c:v>
                </c:pt>
                <c:pt idx="9354">
                  <c:v>60.032969999999999</c:v>
                </c:pt>
                <c:pt idx="9355">
                  <c:v>60.032969999999999</c:v>
                </c:pt>
                <c:pt idx="9356">
                  <c:v>60.032969999999999</c:v>
                </c:pt>
                <c:pt idx="9357">
                  <c:v>60.032969999999999</c:v>
                </c:pt>
                <c:pt idx="9358">
                  <c:v>60.032969999999999</c:v>
                </c:pt>
                <c:pt idx="9359">
                  <c:v>60.032969999999999</c:v>
                </c:pt>
                <c:pt idx="9360">
                  <c:v>60.032969999999999</c:v>
                </c:pt>
                <c:pt idx="9361">
                  <c:v>60.032969999999999</c:v>
                </c:pt>
                <c:pt idx="9362">
                  <c:v>60.032969999999999</c:v>
                </c:pt>
                <c:pt idx="9363">
                  <c:v>60.032969999999999</c:v>
                </c:pt>
                <c:pt idx="9364">
                  <c:v>60.032969999999999</c:v>
                </c:pt>
                <c:pt idx="9365">
                  <c:v>60.032969999999999</c:v>
                </c:pt>
                <c:pt idx="9366">
                  <c:v>60.032969999999999</c:v>
                </c:pt>
                <c:pt idx="9367">
                  <c:v>60.032969999999999</c:v>
                </c:pt>
                <c:pt idx="9368">
                  <c:v>60.032969999999999</c:v>
                </c:pt>
                <c:pt idx="9369">
                  <c:v>60.032969999999999</c:v>
                </c:pt>
                <c:pt idx="9370">
                  <c:v>60.032969999999999</c:v>
                </c:pt>
                <c:pt idx="9371">
                  <c:v>60.032969999999999</c:v>
                </c:pt>
                <c:pt idx="9372">
                  <c:v>60.032969999999999</c:v>
                </c:pt>
                <c:pt idx="9373">
                  <c:v>60.032969999999999</c:v>
                </c:pt>
                <c:pt idx="9374">
                  <c:v>60.032969999999999</c:v>
                </c:pt>
                <c:pt idx="9375">
                  <c:v>60.032969999999999</c:v>
                </c:pt>
                <c:pt idx="9376">
                  <c:v>60.032969999999999</c:v>
                </c:pt>
                <c:pt idx="9377">
                  <c:v>60.032969999999999</c:v>
                </c:pt>
                <c:pt idx="9378">
                  <c:v>60.032969999999999</c:v>
                </c:pt>
                <c:pt idx="9379">
                  <c:v>60.032969999999999</c:v>
                </c:pt>
                <c:pt idx="9380">
                  <c:v>60.032969999999999</c:v>
                </c:pt>
                <c:pt idx="9381">
                  <c:v>60.032969999999999</c:v>
                </c:pt>
                <c:pt idx="9382">
                  <c:v>60.032969999999999</c:v>
                </c:pt>
                <c:pt idx="9383">
                  <c:v>60.032969999999999</c:v>
                </c:pt>
                <c:pt idx="9384">
                  <c:v>60.032969999999999</c:v>
                </c:pt>
                <c:pt idx="9385">
                  <c:v>60.032969999999999</c:v>
                </c:pt>
                <c:pt idx="9386">
                  <c:v>60.032969999999999</c:v>
                </c:pt>
                <c:pt idx="9387">
                  <c:v>60.032969999999999</c:v>
                </c:pt>
                <c:pt idx="9388">
                  <c:v>60.032969999999999</c:v>
                </c:pt>
                <c:pt idx="9389">
                  <c:v>60.032969999999999</c:v>
                </c:pt>
                <c:pt idx="9390">
                  <c:v>60.032969999999999</c:v>
                </c:pt>
                <c:pt idx="9391">
                  <c:v>60.032969999999999</c:v>
                </c:pt>
                <c:pt idx="9392">
                  <c:v>60.032969999999999</c:v>
                </c:pt>
                <c:pt idx="9393">
                  <c:v>60.032969999999999</c:v>
                </c:pt>
                <c:pt idx="9394">
                  <c:v>60.032969999999999</c:v>
                </c:pt>
                <c:pt idx="9395">
                  <c:v>60.032969999999999</c:v>
                </c:pt>
                <c:pt idx="9396">
                  <c:v>60.032969999999999</c:v>
                </c:pt>
                <c:pt idx="9397">
                  <c:v>60.032969999999999</c:v>
                </c:pt>
                <c:pt idx="9398">
                  <c:v>60.032969999999999</c:v>
                </c:pt>
                <c:pt idx="9399">
                  <c:v>60.032969999999999</c:v>
                </c:pt>
                <c:pt idx="9400">
                  <c:v>60.032969999999999</c:v>
                </c:pt>
                <c:pt idx="9401">
                  <c:v>60.032969999999999</c:v>
                </c:pt>
                <c:pt idx="9402">
                  <c:v>60.032969999999999</c:v>
                </c:pt>
                <c:pt idx="9403">
                  <c:v>60.032969999999999</c:v>
                </c:pt>
                <c:pt idx="9404">
                  <c:v>60.032969999999999</c:v>
                </c:pt>
                <c:pt idx="9405">
                  <c:v>60.032969999999999</c:v>
                </c:pt>
                <c:pt idx="9406">
                  <c:v>60.032969999999999</c:v>
                </c:pt>
                <c:pt idx="9407">
                  <c:v>60.076920000000001</c:v>
                </c:pt>
                <c:pt idx="9408">
                  <c:v>60.032969999999999</c:v>
                </c:pt>
                <c:pt idx="9409">
                  <c:v>60.032969999999999</c:v>
                </c:pt>
                <c:pt idx="9410">
                  <c:v>60.032969999999999</c:v>
                </c:pt>
                <c:pt idx="9411">
                  <c:v>60.032969999999999</c:v>
                </c:pt>
                <c:pt idx="9412">
                  <c:v>60.032969999999999</c:v>
                </c:pt>
                <c:pt idx="9413">
                  <c:v>60.032969999999999</c:v>
                </c:pt>
                <c:pt idx="9414">
                  <c:v>60.032969999999999</c:v>
                </c:pt>
                <c:pt idx="9415">
                  <c:v>60.032969999999999</c:v>
                </c:pt>
                <c:pt idx="9416">
                  <c:v>60.032969999999999</c:v>
                </c:pt>
                <c:pt idx="9417">
                  <c:v>60.032969999999999</c:v>
                </c:pt>
                <c:pt idx="9418">
                  <c:v>60.032969999999999</c:v>
                </c:pt>
                <c:pt idx="9419">
                  <c:v>60.032969999999999</c:v>
                </c:pt>
                <c:pt idx="9420">
                  <c:v>60.032969999999999</c:v>
                </c:pt>
                <c:pt idx="9421">
                  <c:v>60.032969999999999</c:v>
                </c:pt>
                <c:pt idx="9422">
                  <c:v>60.032969999999999</c:v>
                </c:pt>
                <c:pt idx="9423">
                  <c:v>60.032969999999999</c:v>
                </c:pt>
                <c:pt idx="9424">
                  <c:v>60.032969999999999</c:v>
                </c:pt>
                <c:pt idx="9425">
                  <c:v>60.032969999999999</c:v>
                </c:pt>
                <c:pt idx="9426">
                  <c:v>60.032969999999999</c:v>
                </c:pt>
                <c:pt idx="9427">
                  <c:v>60.032969999999999</c:v>
                </c:pt>
                <c:pt idx="9428">
                  <c:v>60.032969999999999</c:v>
                </c:pt>
                <c:pt idx="9429">
                  <c:v>60.032969999999999</c:v>
                </c:pt>
                <c:pt idx="9430">
                  <c:v>60.032969999999999</c:v>
                </c:pt>
                <c:pt idx="9431">
                  <c:v>60.032969999999999</c:v>
                </c:pt>
                <c:pt idx="9432">
                  <c:v>60.032969999999999</c:v>
                </c:pt>
                <c:pt idx="9433">
                  <c:v>60.032969999999999</c:v>
                </c:pt>
                <c:pt idx="9434">
                  <c:v>60.032969999999999</c:v>
                </c:pt>
                <c:pt idx="9435">
                  <c:v>60.032969999999999</c:v>
                </c:pt>
                <c:pt idx="9436">
                  <c:v>60.032969999999999</c:v>
                </c:pt>
                <c:pt idx="9437">
                  <c:v>60.032969999999999</c:v>
                </c:pt>
                <c:pt idx="9438">
                  <c:v>60.032969999999999</c:v>
                </c:pt>
                <c:pt idx="9439">
                  <c:v>60.032969999999999</c:v>
                </c:pt>
                <c:pt idx="9440">
                  <c:v>60.032969999999999</c:v>
                </c:pt>
                <c:pt idx="9441">
                  <c:v>60.032969999999999</c:v>
                </c:pt>
                <c:pt idx="9442">
                  <c:v>60.032969999999999</c:v>
                </c:pt>
                <c:pt idx="9443">
                  <c:v>60.032969999999999</c:v>
                </c:pt>
                <c:pt idx="9444">
                  <c:v>60.032969999999999</c:v>
                </c:pt>
                <c:pt idx="9445">
                  <c:v>60.032969999999999</c:v>
                </c:pt>
                <c:pt idx="9446">
                  <c:v>60.032969999999999</c:v>
                </c:pt>
                <c:pt idx="9447">
                  <c:v>60.032969999999999</c:v>
                </c:pt>
                <c:pt idx="9448">
                  <c:v>60.032969999999999</c:v>
                </c:pt>
                <c:pt idx="9449">
                  <c:v>60.032969999999999</c:v>
                </c:pt>
                <c:pt idx="9450">
                  <c:v>60.032969999999999</c:v>
                </c:pt>
                <c:pt idx="9451">
                  <c:v>60.032969999999999</c:v>
                </c:pt>
                <c:pt idx="9452">
                  <c:v>60.032969999999999</c:v>
                </c:pt>
                <c:pt idx="9453">
                  <c:v>60.032969999999999</c:v>
                </c:pt>
                <c:pt idx="9454">
                  <c:v>60.032969999999999</c:v>
                </c:pt>
                <c:pt idx="9455">
                  <c:v>60.032969999999999</c:v>
                </c:pt>
                <c:pt idx="9456">
                  <c:v>60.032969999999999</c:v>
                </c:pt>
                <c:pt idx="9457">
                  <c:v>60.032969999999999</c:v>
                </c:pt>
                <c:pt idx="9458">
                  <c:v>60.032969999999999</c:v>
                </c:pt>
                <c:pt idx="9459">
                  <c:v>60.032969999999999</c:v>
                </c:pt>
                <c:pt idx="9460">
                  <c:v>60.032969999999999</c:v>
                </c:pt>
                <c:pt idx="9461">
                  <c:v>60.032969999999999</c:v>
                </c:pt>
                <c:pt idx="9462">
                  <c:v>60.032969999999999</c:v>
                </c:pt>
                <c:pt idx="9463">
                  <c:v>60.032969999999999</c:v>
                </c:pt>
                <c:pt idx="9464">
                  <c:v>60.032969999999999</c:v>
                </c:pt>
                <c:pt idx="9465">
                  <c:v>60.032969999999999</c:v>
                </c:pt>
                <c:pt idx="9466">
                  <c:v>60.032969999999999</c:v>
                </c:pt>
                <c:pt idx="9467">
                  <c:v>60.032969999999999</c:v>
                </c:pt>
                <c:pt idx="9468">
                  <c:v>60.032969999999999</c:v>
                </c:pt>
                <c:pt idx="9469">
                  <c:v>60.032969999999999</c:v>
                </c:pt>
                <c:pt idx="9470">
                  <c:v>60.032969999999999</c:v>
                </c:pt>
                <c:pt idx="9471">
                  <c:v>60.032969999999999</c:v>
                </c:pt>
                <c:pt idx="9472">
                  <c:v>60.032969999999999</c:v>
                </c:pt>
                <c:pt idx="9473">
                  <c:v>60.032969999999999</c:v>
                </c:pt>
                <c:pt idx="9474">
                  <c:v>60.032969999999999</c:v>
                </c:pt>
                <c:pt idx="9475">
                  <c:v>60.032969999999999</c:v>
                </c:pt>
                <c:pt idx="9476">
                  <c:v>60.032969999999999</c:v>
                </c:pt>
                <c:pt idx="9477">
                  <c:v>60.032969999999999</c:v>
                </c:pt>
                <c:pt idx="9478">
                  <c:v>60.032969999999999</c:v>
                </c:pt>
                <c:pt idx="9479">
                  <c:v>60.032969999999999</c:v>
                </c:pt>
                <c:pt idx="9480">
                  <c:v>60.032969999999999</c:v>
                </c:pt>
                <c:pt idx="9481">
                  <c:v>60.032969999999999</c:v>
                </c:pt>
                <c:pt idx="9482">
                  <c:v>60.032969999999999</c:v>
                </c:pt>
                <c:pt idx="9483">
                  <c:v>60.032969999999999</c:v>
                </c:pt>
                <c:pt idx="9484">
                  <c:v>60.032969999999999</c:v>
                </c:pt>
                <c:pt idx="9485">
                  <c:v>60.032969999999999</c:v>
                </c:pt>
                <c:pt idx="9486">
                  <c:v>60.032969999999999</c:v>
                </c:pt>
                <c:pt idx="9487">
                  <c:v>60.032969999999999</c:v>
                </c:pt>
                <c:pt idx="9488">
                  <c:v>60.032969999999999</c:v>
                </c:pt>
                <c:pt idx="9489">
                  <c:v>60.032969999999999</c:v>
                </c:pt>
                <c:pt idx="9490">
                  <c:v>60.032969999999999</c:v>
                </c:pt>
                <c:pt idx="9491">
                  <c:v>60.032969999999999</c:v>
                </c:pt>
                <c:pt idx="9492">
                  <c:v>60.032969999999999</c:v>
                </c:pt>
                <c:pt idx="9493">
                  <c:v>60.032969999999999</c:v>
                </c:pt>
                <c:pt idx="9494">
                  <c:v>60.032969999999999</c:v>
                </c:pt>
                <c:pt idx="9495">
                  <c:v>60.032969999999999</c:v>
                </c:pt>
                <c:pt idx="9496">
                  <c:v>60.032969999999999</c:v>
                </c:pt>
                <c:pt idx="9497">
                  <c:v>60.032969999999999</c:v>
                </c:pt>
                <c:pt idx="9498">
                  <c:v>60.032969999999999</c:v>
                </c:pt>
                <c:pt idx="9499">
                  <c:v>60.032969999999999</c:v>
                </c:pt>
                <c:pt idx="9500">
                  <c:v>60.032969999999999</c:v>
                </c:pt>
                <c:pt idx="9501">
                  <c:v>60.032969999999999</c:v>
                </c:pt>
                <c:pt idx="9502">
                  <c:v>60.032969999999999</c:v>
                </c:pt>
                <c:pt idx="9503">
                  <c:v>60.032969999999999</c:v>
                </c:pt>
                <c:pt idx="9504">
                  <c:v>60.032969999999999</c:v>
                </c:pt>
                <c:pt idx="9505">
                  <c:v>60.032969999999999</c:v>
                </c:pt>
                <c:pt idx="9506">
                  <c:v>60.032969999999999</c:v>
                </c:pt>
                <c:pt idx="9507">
                  <c:v>60.032969999999999</c:v>
                </c:pt>
                <c:pt idx="9508">
                  <c:v>60.032969999999999</c:v>
                </c:pt>
                <c:pt idx="9509">
                  <c:v>60.032969999999999</c:v>
                </c:pt>
                <c:pt idx="9510">
                  <c:v>60.032969999999999</c:v>
                </c:pt>
                <c:pt idx="9511">
                  <c:v>60.032969999999999</c:v>
                </c:pt>
                <c:pt idx="9512">
                  <c:v>60.032969999999999</c:v>
                </c:pt>
                <c:pt idx="9513">
                  <c:v>60.032969999999999</c:v>
                </c:pt>
                <c:pt idx="9514">
                  <c:v>60.032969999999999</c:v>
                </c:pt>
                <c:pt idx="9515">
                  <c:v>60.032969999999999</c:v>
                </c:pt>
                <c:pt idx="9516">
                  <c:v>60.032969999999999</c:v>
                </c:pt>
                <c:pt idx="9517">
                  <c:v>60.032969999999999</c:v>
                </c:pt>
                <c:pt idx="9518">
                  <c:v>60.032969999999999</c:v>
                </c:pt>
                <c:pt idx="9519">
                  <c:v>60.032969999999999</c:v>
                </c:pt>
                <c:pt idx="9520">
                  <c:v>60.032969999999999</c:v>
                </c:pt>
                <c:pt idx="9521">
                  <c:v>60.032969999999999</c:v>
                </c:pt>
                <c:pt idx="9522">
                  <c:v>60.032969999999999</c:v>
                </c:pt>
                <c:pt idx="9523">
                  <c:v>60.032969999999999</c:v>
                </c:pt>
                <c:pt idx="9524">
                  <c:v>60.032969999999999</c:v>
                </c:pt>
                <c:pt idx="9525">
                  <c:v>60.032969999999999</c:v>
                </c:pt>
                <c:pt idx="9526">
                  <c:v>60.032969999999999</c:v>
                </c:pt>
                <c:pt idx="9527">
                  <c:v>60.032969999999999</c:v>
                </c:pt>
                <c:pt idx="9528">
                  <c:v>60.032969999999999</c:v>
                </c:pt>
                <c:pt idx="9529">
                  <c:v>60.076920000000001</c:v>
                </c:pt>
                <c:pt idx="9530">
                  <c:v>60.032969999999999</c:v>
                </c:pt>
                <c:pt idx="9531">
                  <c:v>60.032969999999999</c:v>
                </c:pt>
                <c:pt idx="9532">
                  <c:v>60.032969999999999</c:v>
                </c:pt>
                <c:pt idx="9533">
                  <c:v>60.032969999999999</c:v>
                </c:pt>
                <c:pt idx="9534">
                  <c:v>60.032969999999999</c:v>
                </c:pt>
                <c:pt idx="9535">
                  <c:v>60.032969999999999</c:v>
                </c:pt>
                <c:pt idx="9536">
                  <c:v>60.032969999999999</c:v>
                </c:pt>
                <c:pt idx="9537">
                  <c:v>60.032969999999999</c:v>
                </c:pt>
                <c:pt idx="9538">
                  <c:v>60.032969999999999</c:v>
                </c:pt>
                <c:pt idx="9539">
                  <c:v>60.032969999999999</c:v>
                </c:pt>
                <c:pt idx="9540">
                  <c:v>60.032969999999999</c:v>
                </c:pt>
                <c:pt idx="9541">
                  <c:v>60.032969999999999</c:v>
                </c:pt>
                <c:pt idx="9542">
                  <c:v>60.032969999999999</c:v>
                </c:pt>
                <c:pt idx="9543">
                  <c:v>60.032969999999999</c:v>
                </c:pt>
                <c:pt idx="9544">
                  <c:v>60.032969999999999</c:v>
                </c:pt>
                <c:pt idx="9545">
                  <c:v>60.032969999999999</c:v>
                </c:pt>
                <c:pt idx="9546">
                  <c:v>60.032969999999999</c:v>
                </c:pt>
                <c:pt idx="9547">
                  <c:v>60.032969999999999</c:v>
                </c:pt>
                <c:pt idx="9548">
                  <c:v>60.032969999999999</c:v>
                </c:pt>
                <c:pt idx="9549">
                  <c:v>60.032969999999999</c:v>
                </c:pt>
                <c:pt idx="9550">
                  <c:v>60.032969999999999</c:v>
                </c:pt>
                <c:pt idx="9551">
                  <c:v>60.032969999999999</c:v>
                </c:pt>
                <c:pt idx="9552">
                  <c:v>60.032969999999999</c:v>
                </c:pt>
                <c:pt idx="9553">
                  <c:v>60.032969999999999</c:v>
                </c:pt>
                <c:pt idx="9554">
                  <c:v>60.032969999999999</c:v>
                </c:pt>
                <c:pt idx="9555">
                  <c:v>60.032969999999999</c:v>
                </c:pt>
                <c:pt idx="9556">
                  <c:v>60.032969999999999</c:v>
                </c:pt>
                <c:pt idx="9557">
                  <c:v>60.032969999999999</c:v>
                </c:pt>
                <c:pt idx="9558">
                  <c:v>60.032969999999999</c:v>
                </c:pt>
                <c:pt idx="9559">
                  <c:v>60.032969999999999</c:v>
                </c:pt>
                <c:pt idx="9560">
                  <c:v>60.032969999999999</c:v>
                </c:pt>
                <c:pt idx="9561">
                  <c:v>60.032969999999999</c:v>
                </c:pt>
                <c:pt idx="9562">
                  <c:v>60.032969999999999</c:v>
                </c:pt>
                <c:pt idx="9563">
                  <c:v>60.032969999999999</c:v>
                </c:pt>
                <c:pt idx="9564">
                  <c:v>60.032969999999999</c:v>
                </c:pt>
                <c:pt idx="9565">
                  <c:v>60.032969999999999</c:v>
                </c:pt>
                <c:pt idx="9566">
                  <c:v>60.032969999999999</c:v>
                </c:pt>
                <c:pt idx="9567">
                  <c:v>60.032969999999999</c:v>
                </c:pt>
                <c:pt idx="9568">
                  <c:v>60.032969999999999</c:v>
                </c:pt>
                <c:pt idx="9569">
                  <c:v>60.032969999999999</c:v>
                </c:pt>
                <c:pt idx="9570">
                  <c:v>60.032969999999999</c:v>
                </c:pt>
                <c:pt idx="9571">
                  <c:v>60.032969999999999</c:v>
                </c:pt>
                <c:pt idx="9572">
                  <c:v>60.032969999999999</c:v>
                </c:pt>
                <c:pt idx="9573">
                  <c:v>60.032969999999999</c:v>
                </c:pt>
                <c:pt idx="9574">
                  <c:v>60.032969999999999</c:v>
                </c:pt>
                <c:pt idx="9575">
                  <c:v>60.032969999999999</c:v>
                </c:pt>
                <c:pt idx="9576">
                  <c:v>60.032969999999999</c:v>
                </c:pt>
                <c:pt idx="9577">
                  <c:v>60.032969999999999</c:v>
                </c:pt>
                <c:pt idx="9578">
                  <c:v>60.032969999999999</c:v>
                </c:pt>
                <c:pt idx="9579">
                  <c:v>60.076920000000001</c:v>
                </c:pt>
                <c:pt idx="9580">
                  <c:v>60.076920000000001</c:v>
                </c:pt>
                <c:pt idx="9581">
                  <c:v>60.032969999999999</c:v>
                </c:pt>
                <c:pt idx="9582">
                  <c:v>60.032969999999999</c:v>
                </c:pt>
                <c:pt idx="9583">
                  <c:v>60.032969999999999</c:v>
                </c:pt>
                <c:pt idx="9584">
                  <c:v>60.032969999999999</c:v>
                </c:pt>
                <c:pt idx="9585">
                  <c:v>60.032969999999999</c:v>
                </c:pt>
                <c:pt idx="9586">
                  <c:v>60.032969999999999</c:v>
                </c:pt>
                <c:pt idx="9587">
                  <c:v>60.032969999999999</c:v>
                </c:pt>
                <c:pt idx="9588">
                  <c:v>60.032969999999999</c:v>
                </c:pt>
                <c:pt idx="9589">
                  <c:v>60.032969999999999</c:v>
                </c:pt>
                <c:pt idx="9590">
                  <c:v>60.032969999999999</c:v>
                </c:pt>
                <c:pt idx="9591">
                  <c:v>60.032969999999999</c:v>
                </c:pt>
                <c:pt idx="9592">
                  <c:v>60.032969999999999</c:v>
                </c:pt>
                <c:pt idx="9593">
                  <c:v>60.032969999999999</c:v>
                </c:pt>
                <c:pt idx="9594">
                  <c:v>60.032969999999999</c:v>
                </c:pt>
                <c:pt idx="9595">
                  <c:v>60.032969999999999</c:v>
                </c:pt>
                <c:pt idx="9596">
                  <c:v>60.032969999999999</c:v>
                </c:pt>
                <c:pt idx="9597">
                  <c:v>60.032969999999999</c:v>
                </c:pt>
                <c:pt idx="9598">
                  <c:v>60.032969999999999</c:v>
                </c:pt>
                <c:pt idx="9599">
                  <c:v>60.032969999999999</c:v>
                </c:pt>
                <c:pt idx="9600">
                  <c:v>60.032969999999999</c:v>
                </c:pt>
                <c:pt idx="9601">
                  <c:v>60.032969999999999</c:v>
                </c:pt>
                <c:pt idx="9602">
                  <c:v>60.032969999999999</c:v>
                </c:pt>
                <c:pt idx="9603">
                  <c:v>60.076920000000001</c:v>
                </c:pt>
                <c:pt idx="9604">
                  <c:v>60.032969999999999</c:v>
                </c:pt>
                <c:pt idx="9605">
                  <c:v>60.032969999999999</c:v>
                </c:pt>
                <c:pt idx="9606">
                  <c:v>60.032969999999999</c:v>
                </c:pt>
                <c:pt idx="9607">
                  <c:v>60.032969999999999</c:v>
                </c:pt>
                <c:pt idx="9608">
                  <c:v>60.032969999999999</c:v>
                </c:pt>
                <c:pt idx="9609">
                  <c:v>60.032969999999999</c:v>
                </c:pt>
                <c:pt idx="9610">
                  <c:v>60.032969999999999</c:v>
                </c:pt>
                <c:pt idx="9611">
                  <c:v>60.032969999999999</c:v>
                </c:pt>
                <c:pt idx="9612">
                  <c:v>60.032969999999999</c:v>
                </c:pt>
                <c:pt idx="9613">
                  <c:v>60.032969999999999</c:v>
                </c:pt>
                <c:pt idx="9614">
                  <c:v>60.032969999999999</c:v>
                </c:pt>
                <c:pt idx="9615">
                  <c:v>60.032969999999999</c:v>
                </c:pt>
                <c:pt idx="9616">
                  <c:v>60.032969999999999</c:v>
                </c:pt>
                <c:pt idx="9617">
                  <c:v>60.032969999999999</c:v>
                </c:pt>
                <c:pt idx="9618">
                  <c:v>60.032969999999999</c:v>
                </c:pt>
                <c:pt idx="9619">
                  <c:v>60.032969999999999</c:v>
                </c:pt>
                <c:pt idx="9620">
                  <c:v>60.032969999999999</c:v>
                </c:pt>
                <c:pt idx="9621">
                  <c:v>60.032969999999999</c:v>
                </c:pt>
                <c:pt idx="9622">
                  <c:v>60.032969999999999</c:v>
                </c:pt>
                <c:pt idx="9623">
                  <c:v>60.032969999999999</c:v>
                </c:pt>
                <c:pt idx="9624">
                  <c:v>60.032969999999999</c:v>
                </c:pt>
                <c:pt idx="9625">
                  <c:v>60.032969999999999</c:v>
                </c:pt>
                <c:pt idx="9626">
                  <c:v>60.032969999999999</c:v>
                </c:pt>
                <c:pt idx="9627">
                  <c:v>60.032969999999999</c:v>
                </c:pt>
                <c:pt idx="9628">
                  <c:v>60.032969999999999</c:v>
                </c:pt>
                <c:pt idx="9629">
                  <c:v>60.032969999999999</c:v>
                </c:pt>
                <c:pt idx="9630">
                  <c:v>60.032969999999999</c:v>
                </c:pt>
                <c:pt idx="9631">
                  <c:v>60.032969999999999</c:v>
                </c:pt>
                <c:pt idx="9632">
                  <c:v>60.032969999999999</c:v>
                </c:pt>
                <c:pt idx="9633">
                  <c:v>60.032969999999999</c:v>
                </c:pt>
                <c:pt idx="9634">
                  <c:v>60.032969999999999</c:v>
                </c:pt>
                <c:pt idx="9635">
                  <c:v>60.032969999999999</c:v>
                </c:pt>
                <c:pt idx="9636">
                  <c:v>60.032969999999999</c:v>
                </c:pt>
                <c:pt idx="9637">
                  <c:v>60.032969999999999</c:v>
                </c:pt>
                <c:pt idx="9638">
                  <c:v>60.032969999999999</c:v>
                </c:pt>
                <c:pt idx="9639">
                  <c:v>60.032969999999999</c:v>
                </c:pt>
                <c:pt idx="9640">
                  <c:v>60.032969999999999</c:v>
                </c:pt>
                <c:pt idx="9641">
                  <c:v>60.032969999999999</c:v>
                </c:pt>
                <c:pt idx="9642">
                  <c:v>60.032969999999999</c:v>
                </c:pt>
                <c:pt idx="9643">
                  <c:v>60.032969999999999</c:v>
                </c:pt>
                <c:pt idx="9644">
                  <c:v>60.032969999999999</c:v>
                </c:pt>
                <c:pt idx="9645">
                  <c:v>60.032969999999999</c:v>
                </c:pt>
                <c:pt idx="9646">
                  <c:v>60.032969999999999</c:v>
                </c:pt>
                <c:pt idx="9647">
                  <c:v>60.032969999999999</c:v>
                </c:pt>
                <c:pt idx="9648">
                  <c:v>60.032969999999999</c:v>
                </c:pt>
                <c:pt idx="9649">
                  <c:v>60.032969999999999</c:v>
                </c:pt>
                <c:pt idx="9650">
                  <c:v>60.032969999999999</c:v>
                </c:pt>
                <c:pt idx="9651">
                  <c:v>60.032969999999999</c:v>
                </c:pt>
                <c:pt idx="9652">
                  <c:v>60.032969999999999</c:v>
                </c:pt>
                <c:pt idx="9653">
                  <c:v>60.032969999999999</c:v>
                </c:pt>
                <c:pt idx="9654">
                  <c:v>60.032969999999999</c:v>
                </c:pt>
                <c:pt idx="9655">
                  <c:v>60.032969999999999</c:v>
                </c:pt>
                <c:pt idx="9656">
                  <c:v>60.032969999999999</c:v>
                </c:pt>
                <c:pt idx="9657">
                  <c:v>60.032969999999999</c:v>
                </c:pt>
                <c:pt idx="9658">
                  <c:v>60.032969999999999</c:v>
                </c:pt>
                <c:pt idx="9659">
                  <c:v>60.032969999999999</c:v>
                </c:pt>
                <c:pt idx="9660">
                  <c:v>60.032969999999999</c:v>
                </c:pt>
                <c:pt idx="9661">
                  <c:v>60.032969999999999</c:v>
                </c:pt>
                <c:pt idx="9662">
                  <c:v>60.032969999999999</c:v>
                </c:pt>
                <c:pt idx="9663">
                  <c:v>60.032969999999999</c:v>
                </c:pt>
                <c:pt idx="9664">
                  <c:v>60.032969999999999</c:v>
                </c:pt>
                <c:pt idx="9665">
                  <c:v>60.032969999999999</c:v>
                </c:pt>
                <c:pt idx="9666">
                  <c:v>60.032969999999999</c:v>
                </c:pt>
                <c:pt idx="9667">
                  <c:v>60.032969999999999</c:v>
                </c:pt>
                <c:pt idx="9668">
                  <c:v>60.032969999999999</c:v>
                </c:pt>
                <c:pt idx="9669">
                  <c:v>60.032969999999999</c:v>
                </c:pt>
                <c:pt idx="9670">
                  <c:v>60.032969999999999</c:v>
                </c:pt>
                <c:pt idx="9671">
                  <c:v>60.032969999999999</c:v>
                </c:pt>
                <c:pt idx="9672">
                  <c:v>60.032969999999999</c:v>
                </c:pt>
                <c:pt idx="9673">
                  <c:v>60.032969999999999</c:v>
                </c:pt>
                <c:pt idx="9674">
                  <c:v>60.032969999999999</c:v>
                </c:pt>
                <c:pt idx="9675">
                  <c:v>60.032969999999999</c:v>
                </c:pt>
                <c:pt idx="9676">
                  <c:v>60.032969999999999</c:v>
                </c:pt>
                <c:pt idx="9677">
                  <c:v>60.032969999999999</c:v>
                </c:pt>
                <c:pt idx="9678">
                  <c:v>60.032969999999999</c:v>
                </c:pt>
                <c:pt idx="9679">
                  <c:v>60.032969999999999</c:v>
                </c:pt>
                <c:pt idx="9680">
                  <c:v>60.032969999999999</c:v>
                </c:pt>
                <c:pt idx="9681">
                  <c:v>60.032969999999999</c:v>
                </c:pt>
                <c:pt idx="9682">
                  <c:v>60.032969999999999</c:v>
                </c:pt>
                <c:pt idx="9683">
                  <c:v>60.032969999999999</c:v>
                </c:pt>
                <c:pt idx="9684">
                  <c:v>60.032969999999999</c:v>
                </c:pt>
                <c:pt idx="9685">
                  <c:v>60.032969999999999</c:v>
                </c:pt>
                <c:pt idx="9686">
                  <c:v>60.032969999999999</c:v>
                </c:pt>
                <c:pt idx="9687">
                  <c:v>60.032969999999999</c:v>
                </c:pt>
                <c:pt idx="9688">
                  <c:v>60.032969999999999</c:v>
                </c:pt>
                <c:pt idx="9689">
                  <c:v>60.032969999999999</c:v>
                </c:pt>
                <c:pt idx="9690">
                  <c:v>60.032969999999999</c:v>
                </c:pt>
                <c:pt idx="9691">
                  <c:v>60.032969999999999</c:v>
                </c:pt>
                <c:pt idx="9692">
                  <c:v>60.032969999999999</c:v>
                </c:pt>
                <c:pt idx="9693">
                  <c:v>60.032969999999999</c:v>
                </c:pt>
                <c:pt idx="9694">
                  <c:v>60.032969999999999</c:v>
                </c:pt>
                <c:pt idx="9695">
                  <c:v>60.032969999999999</c:v>
                </c:pt>
                <c:pt idx="9696">
                  <c:v>60.032969999999999</c:v>
                </c:pt>
                <c:pt idx="9697">
                  <c:v>60.032969999999999</c:v>
                </c:pt>
                <c:pt idx="9698">
                  <c:v>60.032969999999999</c:v>
                </c:pt>
                <c:pt idx="9699">
                  <c:v>60.032969999999999</c:v>
                </c:pt>
                <c:pt idx="9700">
                  <c:v>60.032969999999999</c:v>
                </c:pt>
                <c:pt idx="9701">
                  <c:v>60.032969999999999</c:v>
                </c:pt>
                <c:pt idx="9702">
                  <c:v>60.032969999999999</c:v>
                </c:pt>
                <c:pt idx="9703">
                  <c:v>60.032969999999999</c:v>
                </c:pt>
                <c:pt idx="9704">
                  <c:v>60.032969999999999</c:v>
                </c:pt>
                <c:pt idx="9705">
                  <c:v>60.032969999999999</c:v>
                </c:pt>
                <c:pt idx="9706">
                  <c:v>60.032969999999999</c:v>
                </c:pt>
                <c:pt idx="9707">
                  <c:v>60.032969999999999</c:v>
                </c:pt>
                <c:pt idx="9708">
                  <c:v>60.032969999999999</c:v>
                </c:pt>
                <c:pt idx="9709">
                  <c:v>60.032969999999999</c:v>
                </c:pt>
                <c:pt idx="9710">
                  <c:v>60.032969999999999</c:v>
                </c:pt>
                <c:pt idx="9711">
                  <c:v>60.032969999999999</c:v>
                </c:pt>
                <c:pt idx="9712">
                  <c:v>60.032969999999999</c:v>
                </c:pt>
                <c:pt idx="9713">
                  <c:v>60.032969999999999</c:v>
                </c:pt>
                <c:pt idx="9714">
                  <c:v>60.032969999999999</c:v>
                </c:pt>
                <c:pt idx="9715">
                  <c:v>60.032969999999999</c:v>
                </c:pt>
                <c:pt idx="9716">
                  <c:v>60.032969999999999</c:v>
                </c:pt>
                <c:pt idx="9717">
                  <c:v>60.032969999999999</c:v>
                </c:pt>
                <c:pt idx="9718">
                  <c:v>60.032969999999999</c:v>
                </c:pt>
                <c:pt idx="9719">
                  <c:v>60.032969999999999</c:v>
                </c:pt>
                <c:pt idx="9720">
                  <c:v>60.032969999999999</c:v>
                </c:pt>
                <c:pt idx="9721">
                  <c:v>60.032969999999999</c:v>
                </c:pt>
                <c:pt idx="9722">
                  <c:v>60.032969999999999</c:v>
                </c:pt>
                <c:pt idx="9723">
                  <c:v>60.032969999999999</c:v>
                </c:pt>
                <c:pt idx="9724">
                  <c:v>60.032969999999999</c:v>
                </c:pt>
                <c:pt idx="9725">
                  <c:v>60.032969999999999</c:v>
                </c:pt>
                <c:pt idx="9726">
                  <c:v>60.032969999999999</c:v>
                </c:pt>
                <c:pt idx="9727">
                  <c:v>60.032969999999999</c:v>
                </c:pt>
                <c:pt idx="9728">
                  <c:v>60.032969999999999</c:v>
                </c:pt>
                <c:pt idx="9729">
                  <c:v>60.032969999999999</c:v>
                </c:pt>
                <c:pt idx="9730">
                  <c:v>60.032969999999999</c:v>
                </c:pt>
                <c:pt idx="9731">
                  <c:v>60.032969999999999</c:v>
                </c:pt>
                <c:pt idx="9732">
                  <c:v>60.032969999999999</c:v>
                </c:pt>
                <c:pt idx="9733">
                  <c:v>60.032969999999999</c:v>
                </c:pt>
                <c:pt idx="9734">
                  <c:v>60.032969999999999</c:v>
                </c:pt>
                <c:pt idx="9735">
                  <c:v>60.032969999999999</c:v>
                </c:pt>
                <c:pt idx="9736">
                  <c:v>60.032969999999999</c:v>
                </c:pt>
                <c:pt idx="9737">
                  <c:v>60.032969999999999</c:v>
                </c:pt>
                <c:pt idx="9738">
                  <c:v>60.032969999999999</c:v>
                </c:pt>
                <c:pt idx="9739">
                  <c:v>60.032969999999999</c:v>
                </c:pt>
                <c:pt idx="9740">
                  <c:v>60.032969999999999</c:v>
                </c:pt>
                <c:pt idx="9741">
                  <c:v>60.032969999999999</c:v>
                </c:pt>
                <c:pt idx="9742">
                  <c:v>60.032969999999999</c:v>
                </c:pt>
                <c:pt idx="9743">
                  <c:v>60.032969999999999</c:v>
                </c:pt>
                <c:pt idx="9744">
                  <c:v>60.032969999999999</c:v>
                </c:pt>
                <c:pt idx="9745">
                  <c:v>60.032969999999999</c:v>
                </c:pt>
                <c:pt idx="9746">
                  <c:v>60.032969999999999</c:v>
                </c:pt>
                <c:pt idx="9747">
                  <c:v>60.032969999999999</c:v>
                </c:pt>
                <c:pt idx="9748">
                  <c:v>60.032969999999999</c:v>
                </c:pt>
                <c:pt idx="9749">
                  <c:v>60.032969999999999</c:v>
                </c:pt>
                <c:pt idx="9750">
                  <c:v>60.032969999999999</c:v>
                </c:pt>
                <c:pt idx="9751">
                  <c:v>60.032969999999999</c:v>
                </c:pt>
                <c:pt idx="9752">
                  <c:v>60.032969999999999</c:v>
                </c:pt>
                <c:pt idx="9753">
                  <c:v>60.032969999999999</c:v>
                </c:pt>
                <c:pt idx="9754">
                  <c:v>60.032969999999999</c:v>
                </c:pt>
                <c:pt idx="9755">
                  <c:v>60.032969999999999</c:v>
                </c:pt>
                <c:pt idx="9756">
                  <c:v>60.032969999999999</c:v>
                </c:pt>
                <c:pt idx="9757">
                  <c:v>60.032969999999999</c:v>
                </c:pt>
                <c:pt idx="9758">
                  <c:v>60.032969999999999</c:v>
                </c:pt>
                <c:pt idx="9759">
                  <c:v>60.032969999999999</c:v>
                </c:pt>
                <c:pt idx="9760">
                  <c:v>60.032969999999999</c:v>
                </c:pt>
                <c:pt idx="9761">
                  <c:v>60.032969999999999</c:v>
                </c:pt>
                <c:pt idx="9762">
                  <c:v>60.032969999999999</c:v>
                </c:pt>
                <c:pt idx="9763">
                  <c:v>60.032969999999999</c:v>
                </c:pt>
                <c:pt idx="9764">
                  <c:v>60.032969999999999</c:v>
                </c:pt>
                <c:pt idx="9765">
                  <c:v>59.98901</c:v>
                </c:pt>
                <c:pt idx="9766">
                  <c:v>59.98901</c:v>
                </c:pt>
                <c:pt idx="9767">
                  <c:v>59.98901</c:v>
                </c:pt>
                <c:pt idx="9768">
                  <c:v>59.98901</c:v>
                </c:pt>
                <c:pt idx="9769">
                  <c:v>59.98901</c:v>
                </c:pt>
                <c:pt idx="9770">
                  <c:v>59.98901</c:v>
                </c:pt>
                <c:pt idx="9771">
                  <c:v>59.98901</c:v>
                </c:pt>
                <c:pt idx="9772">
                  <c:v>59.98901</c:v>
                </c:pt>
                <c:pt idx="9773">
                  <c:v>59.98901</c:v>
                </c:pt>
                <c:pt idx="9774">
                  <c:v>59.967030000000001</c:v>
                </c:pt>
                <c:pt idx="9775">
                  <c:v>59.967030000000001</c:v>
                </c:pt>
                <c:pt idx="9776">
                  <c:v>59.967030000000001</c:v>
                </c:pt>
                <c:pt idx="9777">
                  <c:v>59.923079999999999</c:v>
                </c:pt>
                <c:pt idx="9778">
                  <c:v>59.857140000000001</c:v>
                </c:pt>
                <c:pt idx="9779">
                  <c:v>59.857140000000001</c:v>
                </c:pt>
                <c:pt idx="9780">
                  <c:v>59.813189999999999</c:v>
                </c:pt>
                <c:pt idx="9781">
                  <c:v>59.76923</c:v>
                </c:pt>
                <c:pt idx="9782">
                  <c:v>59.76923</c:v>
                </c:pt>
                <c:pt idx="9783">
                  <c:v>59.703299999999999</c:v>
                </c:pt>
                <c:pt idx="9784">
                  <c:v>59.703299999999999</c:v>
                </c:pt>
                <c:pt idx="9785">
                  <c:v>59.65934</c:v>
                </c:pt>
                <c:pt idx="9786">
                  <c:v>59.65934</c:v>
                </c:pt>
                <c:pt idx="9787">
                  <c:v>59.65934</c:v>
                </c:pt>
                <c:pt idx="9788">
                  <c:v>59.637360000000001</c:v>
                </c:pt>
                <c:pt idx="9789">
                  <c:v>59.637360000000001</c:v>
                </c:pt>
                <c:pt idx="9790">
                  <c:v>59.637360000000001</c:v>
                </c:pt>
                <c:pt idx="9791">
                  <c:v>59.637360000000001</c:v>
                </c:pt>
                <c:pt idx="9792">
                  <c:v>59.637360000000001</c:v>
                </c:pt>
                <c:pt idx="9793">
                  <c:v>59.637360000000001</c:v>
                </c:pt>
                <c:pt idx="9794">
                  <c:v>59.637360000000001</c:v>
                </c:pt>
                <c:pt idx="9795">
                  <c:v>59.54945</c:v>
                </c:pt>
                <c:pt idx="9796">
                  <c:v>59.54945</c:v>
                </c:pt>
                <c:pt idx="9797">
                  <c:v>59.483519999999999</c:v>
                </c:pt>
                <c:pt idx="9798">
                  <c:v>59.483519999999999</c:v>
                </c:pt>
                <c:pt idx="9799">
                  <c:v>59.373629999999999</c:v>
                </c:pt>
                <c:pt idx="9800">
                  <c:v>59.32967</c:v>
                </c:pt>
                <c:pt idx="9801">
                  <c:v>59.32967</c:v>
                </c:pt>
                <c:pt idx="9802">
                  <c:v>59.21978</c:v>
                </c:pt>
                <c:pt idx="9803">
                  <c:v>59.10989</c:v>
                </c:pt>
                <c:pt idx="9804">
                  <c:v>59.10989</c:v>
                </c:pt>
                <c:pt idx="9805">
                  <c:v>59.043959999999998</c:v>
                </c:pt>
                <c:pt idx="9806">
                  <c:v>59.043959999999998</c:v>
                </c:pt>
                <c:pt idx="9807">
                  <c:v>58.956040000000002</c:v>
                </c:pt>
                <c:pt idx="9808">
                  <c:v>58.846150000000002</c:v>
                </c:pt>
                <c:pt idx="9809">
                  <c:v>58.78022</c:v>
                </c:pt>
                <c:pt idx="9810">
                  <c:v>58.78022</c:v>
                </c:pt>
                <c:pt idx="9811">
                  <c:v>58.714289999999998</c:v>
                </c:pt>
                <c:pt idx="9812">
                  <c:v>58.714289999999998</c:v>
                </c:pt>
                <c:pt idx="9813">
                  <c:v>58.56044</c:v>
                </c:pt>
                <c:pt idx="9814">
                  <c:v>58.494500000000002</c:v>
                </c:pt>
                <c:pt idx="9815">
                  <c:v>58.384610000000002</c:v>
                </c:pt>
                <c:pt idx="9816">
                  <c:v>58.274720000000002</c:v>
                </c:pt>
                <c:pt idx="9817">
                  <c:v>58.274720000000002</c:v>
                </c:pt>
                <c:pt idx="9818">
                  <c:v>58.23077</c:v>
                </c:pt>
                <c:pt idx="9819">
                  <c:v>58.23077</c:v>
                </c:pt>
                <c:pt idx="9820">
                  <c:v>58.12088</c:v>
                </c:pt>
                <c:pt idx="9821">
                  <c:v>58.12088</c:v>
                </c:pt>
                <c:pt idx="9822">
                  <c:v>58.054940000000002</c:v>
                </c:pt>
                <c:pt idx="9823">
                  <c:v>58.01099</c:v>
                </c:pt>
                <c:pt idx="9824">
                  <c:v>57.857140000000001</c:v>
                </c:pt>
                <c:pt idx="9825">
                  <c:v>57.79121</c:v>
                </c:pt>
                <c:pt idx="9826">
                  <c:v>57.79121</c:v>
                </c:pt>
                <c:pt idx="9827">
                  <c:v>57.703299999999999</c:v>
                </c:pt>
                <c:pt idx="9828">
                  <c:v>57.637360000000001</c:v>
                </c:pt>
                <c:pt idx="9829">
                  <c:v>57.637360000000001</c:v>
                </c:pt>
                <c:pt idx="9830">
                  <c:v>57.527470000000001</c:v>
                </c:pt>
                <c:pt idx="9831">
                  <c:v>57.483519999999999</c:v>
                </c:pt>
                <c:pt idx="9832">
                  <c:v>57.483519999999999</c:v>
                </c:pt>
                <c:pt idx="9833">
                  <c:v>57.263739999999999</c:v>
                </c:pt>
                <c:pt idx="9834">
                  <c:v>57.263739999999999</c:v>
                </c:pt>
                <c:pt idx="9835">
                  <c:v>57.241759999999999</c:v>
                </c:pt>
                <c:pt idx="9836">
                  <c:v>57.241759999999999</c:v>
                </c:pt>
                <c:pt idx="9837">
                  <c:v>57.131869999999999</c:v>
                </c:pt>
                <c:pt idx="9838">
                  <c:v>57.131869999999999</c:v>
                </c:pt>
                <c:pt idx="9839">
                  <c:v>57.021979999999999</c:v>
                </c:pt>
                <c:pt idx="9840">
                  <c:v>57.021979999999999</c:v>
                </c:pt>
                <c:pt idx="9841">
                  <c:v>56.934069999999998</c:v>
                </c:pt>
                <c:pt idx="9842">
                  <c:v>56.802199999999999</c:v>
                </c:pt>
                <c:pt idx="9843">
                  <c:v>56.714289999999998</c:v>
                </c:pt>
                <c:pt idx="9844">
                  <c:v>56.714289999999998</c:v>
                </c:pt>
                <c:pt idx="9845">
                  <c:v>56.692309999999999</c:v>
                </c:pt>
                <c:pt idx="9846">
                  <c:v>56.692309999999999</c:v>
                </c:pt>
                <c:pt idx="9847">
                  <c:v>56.582419999999999</c:v>
                </c:pt>
                <c:pt idx="9848">
                  <c:v>56.45055</c:v>
                </c:pt>
                <c:pt idx="9849">
                  <c:v>56.45055</c:v>
                </c:pt>
                <c:pt idx="9850">
                  <c:v>56.428570000000001</c:v>
                </c:pt>
                <c:pt idx="9851">
                  <c:v>56.428570000000001</c:v>
                </c:pt>
                <c:pt idx="9852">
                  <c:v>56.23077</c:v>
                </c:pt>
                <c:pt idx="9853">
                  <c:v>56.23077</c:v>
                </c:pt>
                <c:pt idx="9854">
                  <c:v>56.164830000000002</c:v>
                </c:pt>
                <c:pt idx="9855">
                  <c:v>56.0989</c:v>
                </c:pt>
                <c:pt idx="9856">
                  <c:v>56.0989</c:v>
                </c:pt>
                <c:pt idx="9857">
                  <c:v>55.98901</c:v>
                </c:pt>
                <c:pt idx="9858">
                  <c:v>55.87912</c:v>
                </c:pt>
                <c:pt idx="9859">
                  <c:v>55.835160000000002</c:v>
                </c:pt>
                <c:pt idx="9860">
                  <c:v>55.835160000000002</c:v>
                </c:pt>
                <c:pt idx="9861">
                  <c:v>55.681319999999999</c:v>
                </c:pt>
                <c:pt idx="9862">
                  <c:v>55.571429999999999</c:v>
                </c:pt>
                <c:pt idx="9863">
                  <c:v>55.571429999999999</c:v>
                </c:pt>
                <c:pt idx="9864">
                  <c:v>55.54945</c:v>
                </c:pt>
                <c:pt idx="9865">
                  <c:v>55.54945</c:v>
                </c:pt>
                <c:pt idx="9866">
                  <c:v>55.395600000000002</c:v>
                </c:pt>
                <c:pt idx="9867">
                  <c:v>55.395600000000002</c:v>
                </c:pt>
                <c:pt idx="9868">
                  <c:v>55.351649999999999</c:v>
                </c:pt>
                <c:pt idx="9869">
                  <c:v>55.285710000000002</c:v>
                </c:pt>
                <c:pt idx="9870">
                  <c:v>55.285710000000002</c:v>
                </c:pt>
                <c:pt idx="9871">
                  <c:v>55.131869999999999</c:v>
                </c:pt>
                <c:pt idx="9872">
                  <c:v>55.065930000000002</c:v>
                </c:pt>
                <c:pt idx="9873">
                  <c:v>55.065930000000002</c:v>
                </c:pt>
                <c:pt idx="9874">
                  <c:v>55.021979999999999</c:v>
                </c:pt>
                <c:pt idx="9875">
                  <c:v>55.021979999999999</c:v>
                </c:pt>
                <c:pt idx="9876">
                  <c:v>54.912089999999999</c:v>
                </c:pt>
                <c:pt idx="9877">
                  <c:v>54.846150000000002</c:v>
                </c:pt>
                <c:pt idx="9878">
                  <c:v>54.758240000000001</c:v>
                </c:pt>
                <c:pt idx="9879">
                  <c:v>54.626370000000001</c:v>
                </c:pt>
                <c:pt idx="9880">
                  <c:v>54.538460000000001</c:v>
                </c:pt>
                <c:pt idx="9881">
                  <c:v>54.516480000000001</c:v>
                </c:pt>
                <c:pt idx="9882">
                  <c:v>54.516480000000001</c:v>
                </c:pt>
                <c:pt idx="9883">
                  <c:v>54.362639999999999</c:v>
                </c:pt>
                <c:pt idx="9884">
                  <c:v>54.362639999999999</c:v>
                </c:pt>
                <c:pt idx="9885">
                  <c:v>54.296700000000001</c:v>
                </c:pt>
                <c:pt idx="9886">
                  <c:v>54.296700000000001</c:v>
                </c:pt>
                <c:pt idx="9887">
                  <c:v>54.20879</c:v>
                </c:pt>
                <c:pt idx="9888">
                  <c:v>54.20879</c:v>
                </c:pt>
                <c:pt idx="9889">
                  <c:v>54.0989</c:v>
                </c:pt>
                <c:pt idx="9890">
                  <c:v>54.076920000000001</c:v>
                </c:pt>
                <c:pt idx="9891">
                  <c:v>54.076920000000001</c:v>
                </c:pt>
                <c:pt idx="9892">
                  <c:v>53.98901</c:v>
                </c:pt>
                <c:pt idx="9893">
                  <c:v>53.98901</c:v>
                </c:pt>
                <c:pt idx="9894">
                  <c:v>53.87912</c:v>
                </c:pt>
                <c:pt idx="9895">
                  <c:v>53.813189999999999</c:v>
                </c:pt>
                <c:pt idx="9896">
                  <c:v>53.725270000000002</c:v>
                </c:pt>
                <c:pt idx="9897">
                  <c:v>53.615380000000002</c:v>
                </c:pt>
                <c:pt idx="9898">
                  <c:v>53.54945</c:v>
                </c:pt>
                <c:pt idx="9899">
                  <c:v>53.54945</c:v>
                </c:pt>
                <c:pt idx="9900">
                  <c:v>53.483519999999999</c:v>
                </c:pt>
                <c:pt idx="9901">
                  <c:v>53.285710000000002</c:v>
                </c:pt>
                <c:pt idx="9902">
                  <c:v>53.285710000000002</c:v>
                </c:pt>
                <c:pt idx="9903">
                  <c:v>53.263739999999999</c:v>
                </c:pt>
                <c:pt idx="9904">
                  <c:v>53.263739999999999</c:v>
                </c:pt>
                <c:pt idx="9905">
                  <c:v>53.10989</c:v>
                </c:pt>
                <c:pt idx="9906">
                  <c:v>53.10989</c:v>
                </c:pt>
                <c:pt idx="9907">
                  <c:v>53.043959999999998</c:v>
                </c:pt>
                <c:pt idx="9908">
                  <c:v>53.043959999999998</c:v>
                </c:pt>
                <c:pt idx="9909">
                  <c:v>52.956040000000002</c:v>
                </c:pt>
                <c:pt idx="9910">
                  <c:v>52.89011</c:v>
                </c:pt>
                <c:pt idx="9911">
                  <c:v>52.736260000000001</c:v>
                </c:pt>
                <c:pt idx="9912">
                  <c:v>52.714289999999998</c:v>
                </c:pt>
                <c:pt idx="9913">
                  <c:v>52.714289999999998</c:v>
                </c:pt>
                <c:pt idx="9914">
                  <c:v>52.516480000000001</c:v>
                </c:pt>
                <c:pt idx="9915">
                  <c:v>52.516480000000001</c:v>
                </c:pt>
                <c:pt idx="9916">
                  <c:v>52.45055</c:v>
                </c:pt>
                <c:pt idx="9917">
                  <c:v>52.45055</c:v>
                </c:pt>
                <c:pt idx="9918">
                  <c:v>52.362639999999999</c:v>
                </c:pt>
                <c:pt idx="9919">
                  <c:v>52.362639999999999</c:v>
                </c:pt>
                <c:pt idx="9920">
                  <c:v>52.23077</c:v>
                </c:pt>
                <c:pt idx="9921">
                  <c:v>52.23077</c:v>
                </c:pt>
                <c:pt idx="9922">
                  <c:v>52.186810000000001</c:v>
                </c:pt>
                <c:pt idx="9923">
                  <c:v>52.076920000000001</c:v>
                </c:pt>
                <c:pt idx="9924">
                  <c:v>52.076920000000001</c:v>
                </c:pt>
                <c:pt idx="9925">
                  <c:v>51.967030000000001</c:v>
                </c:pt>
                <c:pt idx="9926">
                  <c:v>51.9011</c:v>
                </c:pt>
                <c:pt idx="9927">
                  <c:v>51.9011</c:v>
                </c:pt>
                <c:pt idx="9928">
                  <c:v>51.79121</c:v>
                </c:pt>
                <c:pt idx="9929">
                  <c:v>51.703299999999999</c:v>
                </c:pt>
                <c:pt idx="9930">
                  <c:v>51.637360000000001</c:v>
                </c:pt>
                <c:pt idx="9931">
                  <c:v>51.637360000000001</c:v>
                </c:pt>
                <c:pt idx="9932">
                  <c:v>51.527470000000001</c:v>
                </c:pt>
                <c:pt idx="9933">
                  <c:v>51.527470000000001</c:v>
                </c:pt>
                <c:pt idx="9934">
                  <c:v>51.417580000000001</c:v>
                </c:pt>
                <c:pt idx="9935">
                  <c:v>51.373629999999999</c:v>
                </c:pt>
                <c:pt idx="9936">
                  <c:v>51.373629999999999</c:v>
                </c:pt>
                <c:pt idx="9937">
                  <c:v>51.241759999999999</c:v>
                </c:pt>
                <c:pt idx="9938">
                  <c:v>51.10989</c:v>
                </c:pt>
                <c:pt idx="9939">
                  <c:v>51.10989</c:v>
                </c:pt>
                <c:pt idx="9940">
                  <c:v>51.087910000000001</c:v>
                </c:pt>
                <c:pt idx="9941">
                  <c:v>51.087910000000001</c:v>
                </c:pt>
                <c:pt idx="9942">
                  <c:v>50.934069999999998</c:v>
                </c:pt>
                <c:pt idx="9943">
                  <c:v>50.824179999999998</c:v>
                </c:pt>
                <c:pt idx="9944">
                  <c:v>50.824179999999998</c:v>
                </c:pt>
                <c:pt idx="9945">
                  <c:v>50.78022</c:v>
                </c:pt>
                <c:pt idx="9946">
                  <c:v>50.648350000000001</c:v>
                </c:pt>
                <c:pt idx="9947">
                  <c:v>50.648350000000001</c:v>
                </c:pt>
                <c:pt idx="9948">
                  <c:v>50.56044</c:v>
                </c:pt>
                <c:pt idx="9949">
                  <c:v>50.494509999999998</c:v>
                </c:pt>
                <c:pt idx="9950">
                  <c:v>50.34066</c:v>
                </c:pt>
                <c:pt idx="9951">
                  <c:v>50.23077</c:v>
                </c:pt>
                <c:pt idx="9952">
                  <c:v>50.23077</c:v>
                </c:pt>
                <c:pt idx="9953">
                  <c:v>50.20879</c:v>
                </c:pt>
                <c:pt idx="9954">
                  <c:v>50.20879</c:v>
                </c:pt>
                <c:pt idx="9955">
                  <c:v>50.0989</c:v>
                </c:pt>
                <c:pt idx="9956">
                  <c:v>49.98901</c:v>
                </c:pt>
                <c:pt idx="9957">
                  <c:v>49.98901</c:v>
                </c:pt>
                <c:pt idx="9958">
                  <c:v>49.945050000000002</c:v>
                </c:pt>
                <c:pt idx="9959">
                  <c:v>49.945050000000002</c:v>
                </c:pt>
                <c:pt idx="9960">
                  <c:v>49.747250000000001</c:v>
                </c:pt>
                <c:pt idx="9961">
                  <c:v>49.747250000000001</c:v>
                </c:pt>
                <c:pt idx="9962">
                  <c:v>49.681319999999999</c:v>
                </c:pt>
                <c:pt idx="9963">
                  <c:v>49.637360000000001</c:v>
                </c:pt>
                <c:pt idx="9964">
                  <c:v>49.505490000000002</c:v>
                </c:pt>
                <c:pt idx="9965">
                  <c:v>49.417580000000001</c:v>
                </c:pt>
                <c:pt idx="9966">
                  <c:v>49.417580000000001</c:v>
                </c:pt>
                <c:pt idx="9967">
                  <c:v>49.395600000000002</c:v>
                </c:pt>
                <c:pt idx="9968">
                  <c:v>49.197800000000001</c:v>
                </c:pt>
                <c:pt idx="9969">
                  <c:v>49.197800000000001</c:v>
                </c:pt>
                <c:pt idx="9970">
                  <c:v>49.131869999999999</c:v>
                </c:pt>
                <c:pt idx="9971">
                  <c:v>49.131869999999999</c:v>
                </c:pt>
                <c:pt idx="9972">
                  <c:v>49.065930000000002</c:v>
                </c:pt>
                <c:pt idx="9973">
                  <c:v>49.065930000000002</c:v>
                </c:pt>
                <c:pt idx="9974">
                  <c:v>48.912089999999999</c:v>
                </c:pt>
                <c:pt idx="9975">
                  <c:v>48.912089999999999</c:v>
                </c:pt>
                <c:pt idx="9976">
                  <c:v>48.846150000000002</c:v>
                </c:pt>
                <c:pt idx="9977">
                  <c:v>48.802199999999999</c:v>
                </c:pt>
                <c:pt idx="9978">
                  <c:v>48.802199999999999</c:v>
                </c:pt>
                <c:pt idx="9979">
                  <c:v>48.648350000000001</c:v>
                </c:pt>
                <c:pt idx="9980">
                  <c:v>48.648350000000001</c:v>
                </c:pt>
                <c:pt idx="9981">
                  <c:v>48.538460000000001</c:v>
                </c:pt>
                <c:pt idx="9982">
                  <c:v>48.516480000000001</c:v>
                </c:pt>
                <c:pt idx="9983">
                  <c:v>48.318680000000001</c:v>
                </c:pt>
                <c:pt idx="9984">
                  <c:v>48.318680000000001</c:v>
                </c:pt>
                <c:pt idx="9985">
                  <c:v>48.252749999999999</c:v>
                </c:pt>
                <c:pt idx="9986">
                  <c:v>48.252749999999999</c:v>
                </c:pt>
                <c:pt idx="9987">
                  <c:v>48.164830000000002</c:v>
                </c:pt>
                <c:pt idx="9988">
                  <c:v>48.164830000000002</c:v>
                </c:pt>
                <c:pt idx="9989">
                  <c:v>48.054940000000002</c:v>
                </c:pt>
                <c:pt idx="9990">
                  <c:v>47.98901</c:v>
                </c:pt>
                <c:pt idx="9991">
                  <c:v>47.923079999999999</c:v>
                </c:pt>
                <c:pt idx="9992">
                  <c:v>47.923079999999999</c:v>
                </c:pt>
                <c:pt idx="9993">
                  <c:v>47.76923</c:v>
                </c:pt>
                <c:pt idx="9994">
                  <c:v>47.76923</c:v>
                </c:pt>
                <c:pt idx="9995">
                  <c:v>47.725270000000002</c:v>
                </c:pt>
                <c:pt idx="9996">
                  <c:v>47.725270000000002</c:v>
                </c:pt>
                <c:pt idx="9997">
                  <c:v>47.65934</c:v>
                </c:pt>
                <c:pt idx="9998">
                  <c:v>47.505490000000002</c:v>
                </c:pt>
                <c:pt idx="9999">
                  <c:v>47.43956</c:v>
                </c:pt>
                <c:pt idx="10000">
                  <c:v>47.43956</c:v>
                </c:pt>
                <c:pt idx="10001">
                  <c:v>47.21978</c:v>
                </c:pt>
                <c:pt idx="10002">
                  <c:v>47.153849999999998</c:v>
                </c:pt>
                <c:pt idx="10003">
                  <c:v>47.153849999999998</c:v>
                </c:pt>
                <c:pt idx="10004">
                  <c:v>47.065930000000002</c:v>
                </c:pt>
                <c:pt idx="10005">
                  <c:v>47.065930000000002</c:v>
                </c:pt>
                <c:pt idx="10006">
                  <c:v>46.956040000000002</c:v>
                </c:pt>
                <c:pt idx="10007">
                  <c:v>46.89011</c:v>
                </c:pt>
                <c:pt idx="10008">
                  <c:v>46.89011</c:v>
                </c:pt>
                <c:pt idx="10009">
                  <c:v>46.78022</c:v>
                </c:pt>
                <c:pt idx="10010">
                  <c:v>46.67033</c:v>
                </c:pt>
                <c:pt idx="10011">
                  <c:v>46.67033</c:v>
                </c:pt>
                <c:pt idx="10012">
                  <c:v>46.582419999999999</c:v>
                </c:pt>
                <c:pt idx="10013">
                  <c:v>46.582419999999999</c:v>
                </c:pt>
                <c:pt idx="10014">
                  <c:v>46.516480000000001</c:v>
                </c:pt>
                <c:pt idx="10015">
                  <c:v>46.516480000000001</c:v>
                </c:pt>
                <c:pt idx="10016">
                  <c:v>46.406590000000001</c:v>
                </c:pt>
                <c:pt idx="10017">
                  <c:v>46.296700000000001</c:v>
                </c:pt>
                <c:pt idx="10018">
                  <c:v>46.23077</c:v>
                </c:pt>
                <c:pt idx="10019">
                  <c:v>46.23077</c:v>
                </c:pt>
                <c:pt idx="10020">
                  <c:v>46.12088</c:v>
                </c:pt>
                <c:pt idx="10021">
                  <c:v>46.12088</c:v>
                </c:pt>
                <c:pt idx="10022">
                  <c:v>46.032969999999999</c:v>
                </c:pt>
                <c:pt idx="10023">
                  <c:v>45.923079999999999</c:v>
                </c:pt>
                <c:pt idx="10024">
                  <c:v>45.813189999999999</c:v>
                </c:pt>
                <c:pt idx="10025">
                  <c:v>45.76923</c:v>
                </c:pt>
                <c:pt idx="10026">
                  <c:v>45.65934</c:v>
                </c:pt>
                <c:pt idx="10027">
                  <c:v>45.65934</c:v>
                </c:pt>
                <c:pt idx="10028">
                  <c:v>45.54945</c:v>
                </c:pt>
                <c:pt idx="10029">
                  <c:v>45.527470000000001</c:v>
                </c:pt>
                <c:pt idx="10030">
                  <c:v>45.527470000000001</c:v>
                </c:pt>
                <c:pt idx="10031">
                  <c:v>45.417580000000001</c:v>
                </c:pt>
                <c:pt idx="10032">
                  <c:v>45.417580000000001</c:v>
                </c:pt>
                <c:pt idx="10033">
                  <c:v>45.307690000000001</c:v>
                </c:pt>
                <c:pt idx="10034">
                  <c:v>45.263739999999999</c:v>
                </c:pt>
                <c:pt idx="10035">
                  <c:v>45.10989</c:v>
                </c:pt>
                <c:pt idx="10036">
                  <c:v>45.10989</c:v>
                </c:pt>
                <c:pt idx="10037">
                  <c:v>44.98901</c:v>
                </c:pt>
                <c:pt idx="10038">
                  <c:v>44.98901</c:v>
                </c:pt>
                <c:pt idx="10039">
                  <c:v>44.923079999999999</c:v>
                </c:pt>
                <c:pt idx="10040">
                  <c:v>44.923079999999999</c:v>
                </c:pt>
                <c:pt idx="10041">
                  <c:v>44.747250000000001</c:v>
                </c:pt>
                <c:pt idx="10042">
                  <c:v>44.747250000000001</c:v>
                </c:pt>
                <c:pt idx="10043">
                  <c:v>44.65934</c:v>
                </c:pt>
                <c:pt idx="10044">
                  <c:v>44.65934</c:v>
                </c:pt>
                <c:pt idx="10045">
                  <c:v>44.54945</c:v>
                </c:pt>
                <c:pt idx="10046">
                  <c:v>44.54945</c:v>
                </c:pt>
                <c:pt idx="10047">
                  <c:v>44.43956</c:v>
                </c:pt>
                <c:pt idx="10048">
                  <c:v>44.43956</c:v>
                </c:pt>
                <c:pt idx="10049">
                  <c:v>44.373629999999999</c:v>
                </c:pt>
                <c:pt idx="10050">
                  <c:v>44.263739999999999</c:v>
                </c:pt>
                <c:pt idx="10051">
                  <c:v>44.175820000000002</c:v>
                </c:pt>
                <c:pt idx="10052">
                  <c:v>44.153849999999998</c:v>
                </c:pt>
                <c:pt idx="10053">
                  <c:v>44</c:v>
                </c:pt>
                <c:pt idx="10054">
                  <c:v>43.934069999999998</c:v>
                </c:pt>
                <c:pt idx="10055">
                  <c:v>43.934069999999998</c:v>
                </c:pt>
                <c:pt idx="10056">
                  <c:v>43.846150000000002</c:v>
                </c:pt>
                <c:pt idx="10057">
                  <c:v>43.846150000000002</c:v>
                </c:pt>
                <c:pt idx="10058">
                  <c:v>43.736260000000001</c:v>
                </c:pt>
                <c:pt idx="10059">
                  <c:v>43.736260000000001</c:v>
                </c:pt>
                <c:pt idx="10060">
                  <c:v>43.626370000000001</c:v>
                </c:pt>
                <c:pt idx="10061">
                  <c:v>43.626370000000001</c:v>
                </c:pt>
                <c:pt idx="10062">
                  <c:v>43.56044</c:v>
                </c:pt>
                <c:pt idx="10063">
                  <c:v>43.406590000000001</c:v>
                </c:pt>
                <c:pt idx="10064">
                  <c:v>43.406590000000001</c:v>
                </c:pt>
                <c:pt idx="10065">
                  <c:v>43.34066</c:v>
                </c:pt>
                <c:pt idx="10066">
                  <c:v>43.296700000000001</c:v>
                </c:pt>
                <c:pt idx="10067">
                  <c:v>43.164839999999998</c:v>
                </c:pt>
                <c:pt idx="10068">
                  <c:v>43.032969999999999</c:v>
                </c:pt>
                <c:pt idx="10069">
                  <c:v>43.032969999999999</c:v>
                </c:pt>
                <c:pt idx="10070">
                  <c:v>43.01099</c:v>
                </c:pt>
                <c:pt idx="10071">
                  <c:v>42.857140000000001</c:v>
                </c:pt>
                <c:pt idx="10072">
                  <c:v>42.857140000000001</c:v>
                </c:pt>
                <c:pt idx="10073">
                  <c:v>42.747250000000001</c:v>
                </c:pt>
                <c:pt idx="10074">
                  <c:v>42.747250000000001</c:v>
                </c:pt>
                <c:pt idx="10075">
                  <c:v>42.703299999999999</c:v>
                </c:pt>
                <c:pt idx="10076">
                  <c:v>42.593409999999999</c:v>
                </c:pt>
                <c:pt idx="10077">
                  <c:v>42.593409999999999</c:v>
                </c:pt>
                <c:pt idx="10078">
                  <c:v>42.483519999999999</c:v>
                </c:pt>
                <c:pt idx="10079">
                  <c:v>42.483519999999999</c:v>
                </c:pt>
                <c:pt idx="10080">
                  <c:v>42.461539999999999</c:v>
                </c:pt>
                <c:pt idx="10081">
                  <c:v>42.461539999999999</c:v>
                </c:pt>
                <c:pt idx="10082">
                  <c:v>42.263739999999999</c:v>
                </c:pt>
                <c:pt idx="10083">
                  <c:v>42.241759999999999</c:v>
                </c:pt>
                <c:pt idx="10084">
                  <c:v>42.241759999999999</c:v>
                </c:pt>
                <c:pt idx="10085">
                  <c:v>42.153849999999998</c:v>
                </c:pt>
                <c:pt idx="10086">
                  <c:v>42.021979999999999</c:v>
                </c:pt>
                <c:pt idx="10087">
                  <c:v>42.021979999999999</c:v>
                </c:pt>
                <c:pt idx="10088">
                  <c:v>41.934069999999998</c:v>
                </c:pt>
                <c:pt idx="10089">
                  <c:v>41.868130000000001</c:v>
                </c:pt>
                <c:pt idx="10090">
                  <c:v>41.868130000000001</c:v>
                </c:pt>
                <c:pt idx="10091">
                  <c:v>41.714289999999998</c:v>
                </c:pt>
                <c:pt idx="10092">
                  <c:v>41.648350000000001</c:v>
                </c:pt>
                <c:pt idx="10093">
                  <c:v>41.648350000000001</c:v>
                </c:pt>
                <c:pt idx="10094">
                  <c:v>41.604399999999998</c:v>
                </c:pt>
                <c:pt idx="10095">
                  <c:v>41.604399999999998</c:v>
                </c:pt>
                <c:pt idx="10096">
                  <c:v>41.45055</c:v>
                </c:pt>
                <c:pt idx="10097">
                  <c:v>41.428570000000001</c:v>
                </c:pt>
                <c:pt idx="10098">
                  <c:v>41.428570000000001</c:v>
                </c:pt>
                <c:pt idx="10099">
                  <c:v>41.318680000000001</c:v>
                </c:pt>
                <c:pt idx="10100">
                  <c:v>41.318680000000001</c:v>
                </c:pt>
                <c:pt idx="10101">
                  <c:v>41.20879</c:v>
                </c:pt>
                <c:pt idx="10102">
                  <c:v>41.20879</c:v>
                </c:pt>
                <c:pt idx="10103">
                  <c:v>41.12088</c:v>
                </c:pt>
                <c:pt idx="10104">
                  <c:v>41.054949999999998</c:v>
                </c:pt>
                <c:pt idx="10105">
                  <c:v>40.945059999999998</c:v>
                </c:pt>
                <c:pt idx="10106">
                  <c:v>40.87912</c:v>
                </c:pt>
                <c:pt idx="10107">
                  <c:v>40.87912</c:v>
                </c:pt>
                <c:pt idx="10108">
                  <c:v>40.79121</c:v>
                </c:pt>
                <c:pt idx="10109">
                  <c:v>40.681319999999999</c:v>
                </c:pt>
                <c:pt idx="10110">
                  <c:v>40.681319999999999</c:v>
                </c:pt>
                <c:pt idx="10111">
                  <c:v>40.615380000000002</c:v>
                </c:pt>
                <c:pt idx="10112">
                  <c:v>40.615380000000002</c:v>
                </c:pt>
                <c:pt idx="10113">
                  <c:v>40.54945</c:v>
                </c:pt>
                <c:pt idx="10114">
                  <c:v>40.54945</c:v>
                </c:pt>
                <c:pt idx="10115">
                  <c:v>40.395600000000002</c:v>
                </c:pt>
                <c:pt idx="10116">
                  <c:v>40.307690000000001</c:v>
                </c:pt>
                <c:pt idx="10117">
                  <c:v>40.197800000000001</c:v>
                </c:pt>
                <c:pt idx="10118">
                  <c:v>40.087910000000001</c:v>
                </c:pt>
                <c:pt idx="10119">
                  <c:v>40.087910000000001</c:v>
                </c:pt>
                <c:pt idx="10120">
                  <c:v>40.021979999999999</c:v>
                </c:pt>
                <c:pt idx="10121">
                  <c:v>39.956040000000002</c:v>
                </c:pt>
                <c:pt idx="10122">
                  <c:v>39.846150000000002</c:v>
                </c:pt>
                <c:pt idx="10123">
                  <c:v>39.846150000000002</c:v>
                </c:pt>
                <c:pt idx="10124">
                  <c:v>39.802199999999999</c:v>
                </c:pt>
                <c:pt idx="10125">
                  <c:v>39.802199999999999</c:v>
                </c:pt>
                <c:pt idx="10126">
                  <c:v>39.692309999999999</c:v>
                </c:pt>
                <c:pt idx="10127">
                  <c:v>39.692309999999999</c:v>
                </c:pt>
                <c:pt idx="10128">
                  <c:v>39.582419999999999</c:v>
                </c:pt>
                <c:pt idx="10129">
                  <c:v>39.516480000000001</c:v>
                </c:pt>
                <c:pt idx="10130">
                  <c:v>39.516480000000001</c:v>
                </c:pt>
                <c:pt idx="10131">
                  <c:v>39.406590000000001</c:v>
                </c:pt>
                <c:pt idx="10132">
                  <c:v>39.406590000000001</c:v>
                </c:pt>
                <c:pt idx="10133">
                  <c:v>39.318680000000001</c:v>
                </c:pt>
                <c:pt idx="10134">
                  <c:v>39.318680000000001</c:v>
                </c:pt>
                <c:pt idx="10135">
                  <c:v>39.252749999999999</c:v>
                </c:pt>
                <c:pt idx="10136">
                  <c:v>39.252749999999999</c:v>
                </c:pt>
                <c:pt idx="10137">
                  <c:v>39.142859999999999</c:v>
                </c:pt>
                <c:pt idx="10138">
                  <c:v>39.032969999999999</c:v>
                </c:pt>
                <c:pt idx="10139">
                  <c:v>39.032969999999999</c:v>
                </c:pt>
                <c:pt idx="10140">
                  <c:v>38.945059999999998</c:v>
                </c:pt>
                <c:pt idx="10141">
                  <c:v>38.87912</c:v>
                </c:pt>
                <c:pt idx="10142">
                  <c:v>38.725279999999998</c:v>
                </c:pt>
                <c:pt idx="10143">
                  <c:v>38.703299999999999</c:v>
                </c:pt>
                <c:pt idx="10144">
                  <c:v>38.703299999999999</c:v>
                </c:pt>
                <c:pt idx="10145">
                  <c:v>38.54945</c:v>
                </c:pt>
                <c:pt idx="10146">
                  <c:v>38.483519999999999</c:v>
                </c:pt>
                <c:pt idx="10147">
                  <c:v>38.395600000000002</c:v>
                </c:pt>
                <c:pt idx="10148">
                  <c:v>38.395600000000002</c:v>
                </c:pt>
                <c:pt idx="10149">
                  <c:v>38.285710000000002</c:v>
                </c:pt>
                <c:pt idx="10150">
                  <c:v>38.21978</c:v>
                </c:pt>
                <c:pt idx="10151">
                  <c:v>38.21978</c:v>
                </c:pt>
                <c:pt idx="10152">
                  <c:v>38.153849999999998</c:v>
                </c:pt>
                <c:pt idx="10153">
                  <c:v>38.043959999999998</c:v>
                </c:pt>
                <c:pt idx="10154">
                  <c:v>37.934069999999998</c:v>
                </c:pt>
                <c:pt idx="10155">
                  <c:v>37.89011</c:v>
                </c:pt>
                <c:pt idx="10156">
                  <c:v>37.736260000000001</c:v>
                </c:pt>
                <c:pt idx="10157">
                  <c:v>37.626370000000001</c:v>
                </c:pt>
                <c:pt idx="10158">
                  <c:v>37.626370000000001</c:v>
                </c:pt>
                <c:pt idx="10159">
                  <c:v>37.582419999999999</c:v>
                </c:pt>
                <c:pt idx="10160">
                  <c:v>37.582419999999999</c:v>
                </c:pt>
                <c:pt idx="10161">
                  <c:v>37.45055</c:v>
                </c:pt>
                <c:pt idx="10162">
                  <c:v>37.362639999999999</c:v>
                </c:pt>
                <c:pt idx="10163">
                  <c:v>37.362639999999999</c:v>
                </c:pt>
                <c:pt idx="10164">
                  <c:v>37.296700000000001</c:v>
                </c:pt>
                <c:pt idx="10165">
                  <c:v>37.296700000000001</c:v>
                </c:pt>
                <c:pt idx="10166">
                  <c:v>37.186810000000001</c:v>
                </c:pt>
                <c:pt idx="10167">
                  <c:v>37.186810000000001</c:v>
                </c:pt>
                <c:pt idx="10168">
                  <c:v>37.12088</c:v>
                </c:pt>
                <c:pt idx="10169">
                  <c:v>37.032969999999999</c:v>
                </c:pt>
                <c:pt idx="10170">
                  <c:v>37.032969999999999</c:v>
                </c:pt>
                <c:pt idx="10171">
                  <c:v>36.9011</c:v>
                </c:pt>
                <c:pt idx="10172">
                  <c:v>36.79121</c:v>
                </c:pt>
                <c:pt idx="10173">
                  <c:v>36.747250000000001</c:v>
                </c:pt>
                <c:pt idx="10174">
                  <c:v>36.747250000000001</c:v>
                </c:pt>
                <c:pt idx="10175">
                  <c:v>36.593409999999999</c:v>
                </c:pt>
                <c:pt idx="10176">
                  <c:v>36.527470000000001</c:v>
                </c:pt>
                <c:pt idx="10177">
                  <c:v>36.527470000000001</c:v>
                </c:pt>
                <c:pt idx="10178">
                  <c:v>36.461539999999999</c:v>
                </c:pt>
                <c:pt idx="10179">
                  <c:v>36.461539999999999</c:v>
                </c:pt>
                <c:pt idx="10180">
                  <c:v>36.32967</c:v>
                </c:pt>
                <c:pt idx="10181">
                  <c:v>36.21978</c:v>
                </c:pt>
                <c:pt idx="10182">
                  <c:v>36.21978</c:v>
                </c:pt>
                <c:pt idx="10183">
                  <c:v>36.21978</c:v>
                </c:pt>
                <c:pt idx="10184">
                  <c:v>36.043959999999998</c:v>
                </c:pt>
                <c:pt idx="10185">
                  <c:v>36.043959999999998</c:v>
                </c:pt>
                <c:pt idx="10186">
                  <c:v>35.978020000000001</c:v>
                </c:pt>
                <c:pt idx="10187">
                  <c:v>35.978020000000001</c:v>
                </c:pt>
                <c:pt idx="10188">
                  <c:v>35.89011</c:v>
                </c:pt>
                <c:pt idx="10189">
                  <c:v>35.758240000000001</c:v>
                </c:pt>
                <c:pt idx="10190">
                  <c:v>35.714289999999998</c:v>
                </c:pt>
                <c:pt idx="10191">
                  <c:v>35.714289999999998</c:v>
                </c:pt>
                <c:pt idx="10192">
                  <c:v>35.648350000000001</c:v>
                </c:pt>
                <c:pt idx="10193">
                  <c:v>35.648350000000001</c:v>
                </c:pt>
                <c:pt idx="10194">
                  <c:v>35.538460000000001</c:v>
                </c:pt>
                <c:pt idx="10195">
                  <c:v>35.428570000000001</c:v>
                </c:pt>
                <c:pt idx="10196">
                  <c:v>35.428570000000001</c:v>
                </c:pt>
                <c:pt idx="10197">
                  <c:v>35.34066</c:v>
                </c:pt>
                <c:pt idx="10198">
                  <c:v>35.34066</c:v>
                </c:pt>
                <c:pt idx="10199">
                  <c:v>35.20879</c:v>
                </c:pt>
                <c:pt idx="10200">
                  <c:v>35.20879</c:v>
                </c:pt>
                <c:pt idx="10201">
                  <c:v>35.12088</c:v>
                </c:pt>
                <c:pt idx="10202">
                  <c:v>35.12088</c:v>
                </c:pt>
                <c:pt idx="10203">
                  <c:v>35.054949999999998</c:v>
                </c:pt>
                <c:pt idx="10204">
                  <c:v>34.945059999999998</c:v>
                </c:pt>
                <c:pt idx="10205">
                  <c:v>34.945059999999998</c:v>
                </c:pt>
                <c:pt idx="10206">
                  <c:v>34.9011</c:v>
                </c:pt>
                <c:pt idx="10207">
                  <c:v>34.9011</c:v>
                </c:pt>
                <c:pt idx="10208">
                  <c:v>34.79121</c:v>
                </c:pt>
                <c:pt idx="10209">
                  <c:v>34.681319999999999</c:v>
                </c:pt>
                <c:pt idx="10210">
                  <c:v>34.681319999999999</c:v>
                </c:pt>
                <c:pt idx="10211">
                  <c:v>34.615389999999998</c:v>
                </c:pt>
                <c:pt idx="10212">
                  <c:v>34.505499999999998</c:v>
                </c:pt>
                <c:pt idx="10213">
                  <c:v>34.505499999999998</c:v>
                </c:pt>
                <c:pt idx="10214">
                  <c:v>34.395600000000002</c:v>
                </c:pt>
                <c:pt idx="10215">
                  <c:v>34.395600000000002</c:v>
                </c:pt>
                <c:pt idx="10216">
                  <c:v>34.307690000000001</c:v>
                </c:pt>
                <c:pt idx="10217">
                  <c:v>34.241759999999999</c:v>
                </c:pt>
                <c:pt idx="10218">
                  <c:v>34.241759999999999</c:v>
                </c:pt>
                <c:pt idx="10219">
                  <c:v>34.131869999999999</c:v>
                </c:pt>
                <c:pt idx="10220">
                  <c:v>34.131869999999999</c:v>
                </c:pt>
                <c:pt idx="10221">
                  <c:v>34.065930000000002</c:v>
                </c:pt>
                <c:pt idx="10222">
                  <c:v>34.065930000000002</c:v>
                </c:pt>
                <c:pt idx="10223">
                  <c:v>33.978020000000001</c:v>
                </c:pt>
                <c:pt idx="10224">
                  <c:v>33.978020000000001</c:v>
                </c:pt>
                <c:pt idx="10225">
                  <c:v>33.846150000000002</c:v>
                </c:pt>
                <c:pt idx="10226">
                  <c:v>33.802199999999999</c:v>
                </c:pt>
                <c:pt idx="10227">
                  <c:v>33.802199999999999</c:v>
                </c:pt>
                <c:pt idx="10228">
                  <c:v>33.692309999999999</c:v>
                </c:pt>
                <c:pt idx="10229">
                  <c:v>33.582419999999999</c:v>
                </c:pt>
                <c:pt idx="10230">
                  <c:v>33.582419999999999</c:v>
                </c:pt>
                <c:pt idx="10231">
                  <c:v>33.538460000000001</c:v>
                </c:pt>
                <c:pt idx="10232">
                  <c:v>33.428570000000001</c:v>
                </c:pt>
                <c:pt idx="10233">
                  <c:v>33.428570000000001</c:v>
                </c:pt>
                <c:pt idx="10234">
                  <c:v>33.318680000000001</c:v>
                </c:pt>
                <c:pt idx="10235">
                  <c:v>33.318680000000001</c:v>
                </c:pt>
                <c:pt idx="10236">
                  <c:v>33.252749999999999</c:v>
                </c:pt>
                <c:pt idx="10237">
                  <c:v>33.142859999999999</c:v>
                </c:pt>
                <c:pt idx="10238">
                  <c:v>33.142859999999999</c:v>
                </c:pt>
                <c:pt idx="10239">
                  <c:v>33.032969999999999</c:v>
                </c:pt>
                <c:pt idx="10240">
                  <c:v>32.945059999999998</c:v>
                </c:pt>
                <c:pt idx="10241">
                  <c:v>32.945059999999998</c:v>
                </c:pt>
                <c:pt idx="10242">
                  <c:v>32.835169999999998</c:v>
                </c:pt>
                <c:pt idx="10243">
                  <c:v>32.725279999999998</c:v>
                </c:pt>
                <c:pt idx="10244">
                  <c:v>32.725279999999998</c:v>
                </c:pt>
                <c:pt idx="10245">
                  <c:v>32.65934</c:v>
                </c:pt>
                <c:pt idx="10246">
                  <c:v>32.54945</c:v>
                </c:pt>
                <c:pt idx="10247">
                  <c:v>32.43956</c:v>
                </c:pt>
                <c:pt idx="10248">
                  <c:v>32.43956</c:v>
                </c:pt>
                <c:pt idx="10249">
                  <c:v>32.395609999999998</c:v>
                </c:pt>
                <c:pt idx="10250">
                  <c:v>32.395609999999998</c:v>
                </c:pt>
                <c:pt idx="10251">
                  <c:v>32.285710000000002</c:v>
                </c:pt>
                <c:pt idx="10252">
                  <c:v>32.285710000000002</c:v>
                </c:pt>
                <c:pt idx="10253">
                  <c:v>32.21978</c:v>
                </c:pt>
                <c:pt idx="10254">
                  <c:v>32.175820000000002</c:v>
                </c:pt>
                <c:pt idx="10255">
                  <c:v>32.175820000000002</c:v>
                </c:pt>
                <c:pt idx="10256">
                  <c:v>32.021979999999999</c:v>
                </c:pt>
                <c:pt idx="10257">
                  <c:v>32.021979999999999</c:v>
                </c:pt>
                <c:pt idx="10258">
                  <c:v>31.912089999999999</c:v>
                </c:pt>
                <c:pt idx="10259">
                  <c:v>31.912089999999999</c:v>
                </c:pt>
                <c:pt idx="10260">
                  <c:v>31.89011</c:v>
                </c:pt>
                <c:pt idx="10261">
                  <c:v>31.736270000000001</c:v>
                </c:pt>
                <c:pt idx="10262">
                  <c:v>31.736270000000001</c:v>
                </c:pt>
                <c:pt idx="10263">
                  <c:v>31.626380000000001</c:v>
                </c:pt>
                <c:pt idx="10264">
                  <c:v>31.56044</c:v>
                </c:pt>
                <c:pt idx="10265">
                  <c:v>31.56044</c:v>
                </c:pt>
                <c:pt idx="10266">
                  <c:v>31.406590000000001</c:v>
                </c:pt>
                <c:pt idx="10267">
                  <c:v>31.34066</c:v>
                </c:pt>
                <c:pt idx="10268">
                  <c:v>31.296700000000001</c:v>
                </c:pt>
                <c:pt idx="10269">
                  <c:v>31.296700000000001</c:v>
                </c:pt>
                <c:pt idx="10270">
                  <c:v>31.142859999999999</c:v>
                </c:pt>
                <c:pt idx="10271">
                  <c:v>31.142859999999999</c:v>
                </c:pt>
                <c:pt idx="10272">
                  <c:v>31.032969999999999</c:v>
                </c:pt>
                <c:pt idx="10273">
                  <c:v>31.032969999999999</c:v>
                </c:pt>
                <c:pt idx="10274">
                  <c:v>31.01099</c:v>
                </c:pt>
                <c:pt idx="10275">
                  <c:v>30.857140000000001</c:v>
                </c:pt>
                <c:pt idx="10276">
                  <c:v>30.857140000000001</c:v>
                </c:pt>
                <c:pt idx="10277">
                  <c:v>30.76923</c:v>
                </c:pt>
                <c:pt idx="10278">
                  <c:v>30.76923</c:v>
                </c:pt>
                <c:pt idx="10279">
                  <c:v>30.703299999999999</c:v>
                </c:pt>
                <c:pt idx="10280">
                  <c:v>30.593409999999999</c:v>
                </c:pt>
                <c:pt idx="10281">
                  <c:v>30.527470000000001</c:v>
                </c:pt>
                <c:pt idx="10282">
                  <c:v>30.527470000000001</c:v>
                </c:pt>
                <c:pt idx="10283">
                  <c:v>30.43956</c:v>
                </c:pt>
                <c:pt idx="10284">
                  <c:v>30.307690000000001</c:v>
                </c:pt>
                <c:pt idx="10285">
                  <c:v>30.307690000000001</c:v>
                </c:pt>
                <c:pt idx="10286">
                  <c:v>30.21978</c:v>
                </c:pt>
                <c:pt idx="10287">
                  <c:v>30.197800000000001</c:v>
                </c:pt>
                <c:pt idx="10288">
                  <c:v>30.197800000000001</c:v>
                </c:pt>
                <c:pt idx="10289">
                  <c:v>30.087910000000001</c:v>
                </c:pt>
                <c:pt idx="10290">
                  <c:v>30.087910000000001</c:v>
                </c:pt>
                <c:pt idx="10291">
                  <c:v>30</c:v>
                </c:pt>
                <c:pt idx="10292">
                  <c:v>30</c:v>
                </c:pt>
                <c:pt idx="10293">
                  <c:v>29.978020000000001</c:v>
                </c:pt>
                <c:pt idx="10294">
                  <c:v>29.978020000000001</c:v>
                </c:pt>
                <c:pt idx="10295">
                  <c:v>29.934069999999998</c:v>
                </c:pt>
                <c:pt idx="10296">
                  <c:v>29.89011</c:v>
                </c:pt>
                <c:pt idx="10297">
                  <c:v>29.89011</c:v>
                </c:pt>
                <c:pt idx="10298">
                  <c:v>29.89011</c:v>
                </c:pt>
                <c:pt idx="10299">
                  <c:v>29.89011</c:v>
                </c:pt>
                <c:pt idx="10300">
                  <c:v>29.89011</c:v>
                </c:pt>
                <c:pt idx="10301">
                  <c:v>29.89011</c:v>
                </c:pt>
                <c:pt idx="10302">
                  <c:v>29.89011</c:v>
                </c:pt>
                <c:pt idx="10303">
                  <c:v>29.89011</c:v>
                </c:pt>
                <c:pt idx="10304">
                  <c:v>29.89011</c:v>
                </c:pt>
                <c:pt idx="10305">
                  <c:v>29.89011</c:v>
                </c:pt>
                <c:pt idx="10306">
                  <c:v>29.89011</c:v>
                </c:pt>
                <c:pt idx="10307">
                  <c:v>29.89011</c:v>
                </c:pt>
                <c:pt idx="10308">
                  <c:v>29.89011</c:v>
                </c:pt>
                <c:pt idx="10309">
                  <c:v>29.89011</c:v>
                </c:pt>
                <c:pt idx="10310">
                  <c:v>29.89011</c:v>
                </c:pt>
                <c:pt idx="10311">
                  <c:v>29.89011</c:v>
                </c:pt>
                <c:pt idx="10312">
                  <c:v>29.89011</c:v>
                </c:pt>
                <c:pt idx="10313">
                  <c:v>29.89011</c:v>
                </c:pt>
                <c:pt idx="10314">
                  <c:v>29.89011</c:v>
                </c:pt>
                <c:pt idx="10315">
                  <c:v>29.89011</c:v>
                </c:pt>
                <c:pt idx="10316">
                  <c:v>29.89011</c:v>
                </c:pt>
                <c:pt idx="10317">
                  <c:v>29.89011</c:v>
                </c:pt>
                <c:pt idx="10318">
                  <c:v>29.89011</c:v>
                </c:pt>
                <c:pt idx="10319">
                  <c:v>29.89011</c:v>
                </c:pt>
                <c:pt idx="10320">
                  <c:v>29.89011</c:v>
                </c:pt>
                <c:pt idx="10321">
                  <c:v>29.89011</c:v>
                </c:pt>
                <c:pt idx="10322">
                  <c:v>29.89011</c:v>
                </c:pt>
                <c:pt idx="10323">
                  <c:v>29.89011</c:v>
                </c:pt>
                <c:pt idx="10324">
                  <c:v>29.89011</c:v>
                </c:pt>
                <c:pt idx="10325">
                  <c:v>29.89011</c:v>
                </c:pt>
                <c:pt idx="10326">
                  <c:v>29.89011</c:v>
                </c:pt>
                <c:pt idx="10327">
                  <c:v>29.89011</c:v>
                </c:pt>
                <c:pt idx="10328">
                  <c:v>29.89011</c:v>
                </c:pt>
                <c:pt idx="10329">
                  <c:v>29.89011</c:v>
                </c:pt>
                <c:pt idx="10330">
                  <c:v>29.89011</c:v>
                </c:pt>
                <c:pt idx="10331">
                  <c:v>29.89011</c:v>
                </c:pt>
                <c:pt idx="10332">
                  <c:v>29.89011</c:v>
                </c:pt>
                <c:pt idx="10333">
                  <c:v>29.89011</c:v>
                </c:pt>
                <c:pt idx="10334">
                  <c:v>29.89011</c:v>
                </c:pt>
                <c:pt idx="10335">
                  <c:v>29.89011</c:v>
                </c:pt>
                <c:pt idx="10336">
                  <c:v>29.89011</c:v>
                </c:pt>
                <c:pt idx="10337">
                  <c:v>29.89011</c:v>
                </c:pt>
                <c:pt idx="10338">
                  <c:v>29.89011</c:v>
                </c:pt>
                <c:pt idx="10339">
                  <c:v>29.89011</c:v>
                </c:pt>
                <c:pt idx="10340">
                  <c:v>29.89011</c:v>
                </c:pt>
                <c:pt idx="10341">
                  <c:v>29.89011</c:v>
                </c:pt>
                <c:pt idx="10342">
                  <c:v>29.89011</c:v>
                </c:pt>
                <c:pt idx="10343">
                  <c:v>29.89011</c:v>
                </c:pt>
                <c:pt idx="10344">
                  <c:v>29.89011</c:v>
                </c:pt>
                <c:pt idx="10345">
                  <c:v>29.89011</c:v>
                </c:pt>
                <c:pt idx="10346">
                  <c:v>29.89011</c:v>
                </c:pt>
                <c:pt idx="10347">
                  <c:v>29.89011</c:v>
                </c:pt>
                <c:pt idx="10348">
                  <c:v>29.89011</c:v>
                </c:pt>
                <c:pt idx="10349">
                  <c:v>29.89011</c:v>
                </c:pt>
                <c:pt idx="10350">
                  <c:v>29.89011</c:v>
                </c:pt>
                <c:pt idx="10351">
                  <c:v>29.89011</c:v>
                </c:pt>
                <c:pt idx="10352">
                  <c:v>29.89011</c:v>
                </c:pt>
                <c:pt idx="10353">
                  <c:v>29.89011</c:v>
                </c:pt>
                <c:pt idx="10354">
                  <c:v>29.89011</c:v>
                </c:pt>
                <c:pt idx="10355">
                  <c:v>29.89011</c:v>
                </c:pt>
                <c:pt idx="10356">
                  <c:v>29.89011</c:v>
                </c:pt>
                <c:pt idx="10357">
                  <c:v>29.89011</c:v>
                </c:pt>
                <c:pt idx="10358">
                  <c:v>29.89011</c:v>
                </c:pt>
                <c:pt idx="10359">
                  <c:v>29.89011</c:v>
                </c:pt>
                <c:pt idx="10360">
                  <c:v>29.89011</c:v>
                </c:pt>
                <c:pt idx="10361">
                  <c:v>29.89011</c:v>
                </c:pt>
                <c:pt idx="10362">
                  <c:v>29.89011</c:v>
                </c:pt>
                <c:pt idx="10363">
                  <c:v>29.89011</c:v>
                </c:pt>
                <c:pt idx="10364">
                  <c:v>29.89011</c:v>
                </c:pt>
                <c:pt idx="10365">
                  <c:v>29.89011</c:v>
                </c:pt>
                <c:pt idx="10366">
                  <c:v>29.89011</c:v>
                </c:pt>
                <c:pt idx="10367">
                  <c:v>29.89011</c:v>
                </c:pt>
                <c:pt idx="10368">
                  <c:v>29.89011</c:v>
                </c:pt>
                <c:pt idx="10369">
                  <c:v>29.89011</c:v>
                </c:pt>
                <c:pt idx="10370">
                  <c:v>29.89011</c:v>
                </c:pt>
                <c:pt idx="10371">
                  <c:v>29.89011</c:v>
                </c:pt>
                <c:pt idx="10372">
                  <c:v>29.89011</c:v>
                </c:pt>
                <c:pt idx="10373">
                  <c:v>29.89011</c:v>
                </c:pt>
                <c:pt idx="10374">
                  <c:v>29.89011</c:v>
                </c:pt>
                <c:pt idx="10375">
                  <c:v>29.89011</c:v>
                </c:pt>
                <c:pt idx="10376">
                  <c:v>29.89011</c:v>
                </c:pt>
                <c:pt idx="10377">
                  <c:v>29.89011</c:v>
                </c:pt>
                <c:pt idx="10378">
                  <c:v>29.89011</c:v>
                </c:pt>
                <c:pt idx="10379">
                  <c:v>29.89011</c:v>
                </c:pt>
                <c:pt idx="10380">
                  <c:v>29.89011</c:v>
                </c:pt>
                <c:pt idx="10381">
                  <c:v>29.89011</c:v>
                </c:pt>
                <c:pt idx="10382">
                  <c:v>29.89011</c:v>
                </c:pt>
                <c:pt idx="10383">
                  <c:v>29.89011</c:v>
                </c:pt>
                <c:pt idx="10384">
                  <c:v>29.89011</c:v>
                </c:pt>
                <c:pt idx="10385">
                  <c:v>29.89011</c:v>
                </c:pt>
                <c:pt idx="10386">
                  <c:v>29.89011</c:v>
                </c:pt>
                <c:pt idx="10387">
                  <c:v>29.89011</c:v>
                </c:pt>
                <c:pt idx="10388">
                  <c:v>29.89011</c:v>
                </c:pt>
                <c:pt idx="10389">
                  <c:v>29.89011</c:v>
                </c:pt>
                <c:pt idx="10390">
                  <c:v>29.89011</c:v>
                </c:pt>
                <c:pt idx="10391">
                  <c:v>29.89011</c:v>
                </c:pt>
                <c:pt idx="10392">
                  <c:v>29.89011</c:v>
                </c:pt>
                <c:pt idx="10393">
                  <c:v>29.89011</c:v>
                </c:pt>
                <c:pt idx="10394">
                  <c:v>29.89011</c:v>
                </c:pt>
                <c:pt idx="10395">
                  <c:v>29.89011</c:v>
                </c:pt>
                <c:pt idx="10396">
                  <c:v>29.89011</c:v>
                </c:pt>
                <c:pt idx="10397">
                  <c:v>29.89011</c:v>
                </c:pt>
                <c:pt idx="10398">
                  <c:v>29.89011</c:v>
                </c:pt>
                <c:pt idx="10399">
                  <c:v>29.89011</c:v>
                </c:pt>
                <c:pt idx="10400">
                  <c:v>29.89011</c:v>
                </c:pt>
                <c:pt idx="10401">
                  <c:v>29.89011</c:v>
                </c:pt>
                <c:pt idx="10402">
                  <c:v>29.89011</c:v>
                </c:pt>
                <c:pt idx="10403">
                  <c:v>29.89011</c:v>
                </c:pt>
                <c:pt idx="10404">
                  <c:v>29.89011</c:v>
                </c:pt>
                <c:pt idx="10405">
                  <c:v>29.89011</c:v>
                </c:pt>
                <c:pt idx="10406">
                  <c:v>29.89011</c:v>
                </c:pt>
                <c:pt idx="10407">
                  <c:v>29.89011</c:v>
                </c:pt>
                <c:pt idx="10408">
                  <c:v>29.89011</c:v>
                </c:pt>
                <c:pt idx="10409">
                  <c:v>29.89011</c:v>
                </c:pt>
                <c:pt idx="10410">
                  <c:v>29.89011</c:v>
                </c:pt>
                <c:pt idx="10411">
                  <c:v>29.89011</c:v>
                </c:pt>
                <c:pt idx="10412">
                  <c:v>29.89011</c:v>
                </c:pt>
                <c:pt idx="10413">
                  <c:v>29.89011</c:v>
                </c:pt>
                <c:pt idx="10414">
                  <c:v>29.89011</c:v>
                </c:pt>
                <c:pt idx="10415">
                  <c:v>29.89011</c:v>
                </c:pt>
                <c:pt idx="10416">
                  <c:v>29.89011</c:v>
                </c:pt>
                <c:pt idx="10417">
                  <c:v>29.89011</c:v>
                </c:pt>
                <c:pt idx="10418">
                  <c:v>29.89011</c:v>
                </c:pt>
                <c:pt idx="10419">
                  <c:v>29.89011</c:v>
                </c:pt>
                <c:pt idx="10420">
                  <c:v>29.89011</c:v>
                </c:pt>
                <c:pt idx="10421">
                  <c:v>29.89011</c:v>
                </c:pt>
                <c:pt idx="10422">
                  <c:v>29.89011</c:v>
                </c:pt>
                <c:pt idx="10423">
                  <c:v>29.89011</c:v>
                </c:pt>
                <c:pt idx="10424">
                  <c:v>29.89011</c:v>
                </c:pt>
                <c:pt idx="10425">
                  <c:v>29.89011</c:v>
                </c:pt>
                <c:pt idx="10426">
                  <c:v>29.89011</c:v>
                </c:pt>
                <c:pt idx="10427">
                  <c:v>29.89011</c:v>
                </c:pt>
                <c:pt idx="10428">
                  <c:v>29.89011</c:v>
                </c:pt>
                <c:pt idx="10429">
                  <c:v>29.89011</c:v>
                </c:pt>
                <c:pt idx="10430">
                  <c:v>29.89011</c:v>
                </c:pt>
                <c:pt idx="10431">
                  <c:v>29.89011</c:v>
                </c:pt>
                <c:pt idx="10432">
                  <c:v>29.89011</c:v>
                </c:pt>
                <c:pt idx="10433">
                  <c:v>29.89011</c:v>
                </c:pt>
                <c:pt idx="10434">
                  <c:v>29.89011</c:v>
                </c:pt>
                <c:pt idx="10435">
                  <c:v>29.89011</c:v>
                </c:pt>
                <c:pt idx="10436">
                  <c:v>29.89011</c:v>
                </c:pt>
                <c:pt idx="10437">
                  <c:v>29.89011</c:v>
                </c:pt>
                <c:pt idx="10438">
                  <c:v>29.89011</c:v>
                </c:pt>
                <c:pt idx="10439">
                  <c:v>29.89011</c:v>
                </c:pt>
                <c:pt idx="10440">
                  <c:v>29.89011</c:v>
                </c:pt>
                <c:pt idx="10441">
                  <c:v>29.89011</c:v>
                </c:pt>
                <c:pt idx="10442">
                  <c:v>29.89011</c:v>
                </c:pt>
                <c:pt idx="10443">
                  <c:v>29.89011</c:v>
                </c:pt>
                <c:pt idx="10444">
                  <c:v>29.89011</c:v>
                </c:pt>
                <c:pt idx="10445">
                  <c:v>29.89011</c:v>
                </c:pt>
                <c:pt idx="10446">
                  <c:v>29.89011</c:v>
                </c:pt>
                <c:pt idx="10447">
                  <c:v>29.89011</c:v>
                </c:pt>
                <c:pt idx="10448">
                  <c:v>29.89011</c:v>
                </c:pt>
                <c:pt idx="10449">
                  <c:v>29.89011</c:v>
                </c:pt>
                <c:pt idx="10450">
                  <c:v>29.89011</c:v>
                </c:pt>
                <c:pt idx="10451">
                  <c:v>29.89011</c:v>
                </c:pt>
                <c:pt idx="10452">
                  <c:v>29.89011</c:v>
                </c:pt>
                <c:pt idx="10453">
                  <c:v>29.89011</c:v>
                </c:pt>
                <c:pt idx="10454">
                  <c:v>29.89011</c:v>
                </c:pt>
                <c:pt idx="10455">
                  <c:v>29.89011</c:v>
                </c:pt>
                <c:pt idx="10456">
                  <c:v>29.89011</c:v>
                </c:pt>
                <c:pt idx="10457">
                  <c:v>29.89011</c:v>
                </c:pt>
                <c:pt idx="10458">
                  <c:v>29.89011</c:v>
                </c:pt>
                <c:pt idx="10459">
                  <c:v>29.89011</c:v>
                </c:pt>
                <c:pt idx="10460">
                  <c:v>29.89011</c:v>
                </c:pt>
                <c:pt idx="10461">
                  <c:v>29.89011</c:v>
                </c:pt>
                <c:pt idx="10462">
                  <c:v>29.89011</c:v>
                </c:pt>
                <c:pt idx="10463">
                  <c:v>29.89011</c:v>
                </c:pt>
                <c:pt idx="10464">
                  <c:v>29.89011</c:v>
                </c:pt>
                <c:pt idx="10465">
                  <c:v>29.89011</c:v>
                </c:pt>
                <c:pt idx="10466">
                  <c:v>29.89011</c:v>
                </c:pt>
                <c:pt idx="10467">
                  <c:v>29.89011</c:v>
                </c:pt>
                <c:pt idx="10468">
                  <c:v>29.89011</c:v>
                </c:pt>
                <c:pt idx="10469">
                  <c:v>29.89011</c:v>
                </c:pt>
                <c:pt idx="10470">
                  <c:v>29.89011</c:v>
                </c:pt>
                <c:pt idx="10471">
                  <c:v>29.89011</c:v>
                </c:pt>
                <c:pt idx="10472">
                  <c:v>29.89011</c:v>
                </c:pt>
                <c:pt idx="10473">
                  <c:v>29.89011</c:v>
                </c:pt>
                <c:pt idx="10474">
                  <c:v>29.89011</c:v>
                </c:pt>
                <c:pt idx="10475">
                  <c:v>29.89011</c:v>
                </c:pt>
                <c:pt idx="10476">
                  <c:v>29.89011</c:v>
                </c:pt>
                <c:pt idx="10477">
                  <c:v>29.89011</c:v>
                </c:pt>
                <c:pt idx="10478">
                  <c:v>29.89011</c:v>
                </c:pt>
                <c:pt idx="10479">
                  <c:v>29.89011</c:v>
                </c:pt>
                <c:pt idx="10480">
                  <c:v>29.89011</c:v>
                </c:pt>
                <c:pt idx="10481">
                  <c:v>29.89011</c:v>
                </c:pt>
                <c:pt idx="10482">
                  <c:v>29.89011</c:v>
                </c:pt>
                <c:pt idx="10483">
                  <c:v>29.89011</c:v>
                </c:pt>
                <c:pt idx="10484">
                  <c:v>29.89011</c:v>
                </c:pt>
                <c:pt idx="10485">
                  <c:v>29.89011</c:v>
                </c:pt>
                <c:pt idx="10486">
                  <c:v>29.89011</c:v>
                </c:pt>
                <c:pt idx="10487">
                  <c:v>29.89011</c:v>
                </c:pt>
                <c:pt idx="10488">
                  <c:v>29.89011</c:v>
                </c:pt>
                <c:pt idx="10489">
                  <c:v>29.89011</c:v>
                </c:pt>
                <c:pt idx="10490">
                  <c:v>29.89011</c:v>
                </c:pt>
                <c:pt idx="10491">
                  <c:v>29.89011</c:v>
                </c:pt>
                <c:pt idx="10492">
                  <c:v>29.89011</c:v>
                </c:pt>
                <c:pt idx="10493">
                  <c:v>29.89011</c:v>
                </c:pt>
                <c:pt idx="10494">
                  <c:v>29.89011</c:v>
                </c:pt>
                <c:pt idx="10495">
                  <c:v>29.89011</c:v>
                </c:pt>
                <c:pt idx="10496">
                  <c:v>29.89011</c:v>
                </c:pt>
                <c:pt idx="10497">
                  <c:v>29.89011</c:v>
                </c:pt>
                <c:pt idx="10498">
                  <c:v>29.89011</c:v>
                </c:pt>
                <c:pt idx="10499">
                  <c:v>29.89011</c:v>
                </c:pt>
                <c:pt idx="10500">
                  <c:v>29.89011</c:v>
                </c:pt>
                <c:pt idx="10501">
                  <c:v>29.89011</c:v>
                </c:pt>
                <c:pt idx="10502">
                  <c:v>29.89011</c:v>
                </c:pt>
                <c:pt idx="10503">
                  <c:v>29.89011</c:v>
                </c:pt>
                <c:pt idx="10504">
                  <c:v>29.89011</c:v>
                </c:pt>
                <c:pt idx="10505">
                  <c:v>29.89011</c:v>
                </c:pt>
                <c:pt idx="10506">
                  <c:v>29.89011</c:v>
                </c:pt>
                <c:pt idx="10507">
                  <c:v>29.89011</c:v>
                </c:pt>
                <c:pt idx="10508">
                  <c:v>29.89011</c:v>
                </c:pt>
                <c:pt idx="10509">
                  <c:v>29.89011</c:v>
                </c:pt>
                <c:pt idx="10510">
                  <c:v>29.89011</c:v>
                </c:pt>
                <c:pt idx="10511">
                  <c:v>29.89011</c:v>
                </c:pt>
                <c:pt idx="10512">
                  <c:v>29.89011</c:v>
                </c:pt>
                <c:pt idx="10513">
                  <c:v>29.89011</c:v>
                </c:pt>
                <c:pt idx="10514">
                  <c:v>29.89011</c:v>
                </c:pt>
                <c:pt idx="10515">
                  <c:v>29.89011</c:v>
                </c:pt>
                <c:pt idx="10516">
                  <c:v>29.89011</c:v>
                </c:pt>
                <c:pt idx="10517">
                  <c:v>29.89011</c:v>
                </c:pt>
                <c:pt idx="10518">
                  <c:v>29.89011</c:v>
                </c:pt>
                <c:pt idx="10519">
                  <c:v>29.89011</c:v>
                </c:pt>
                <c:pt idx="10520">
                  <c:v>29.89011</c:v>
                </c:pt>
                <c:pt idx="10521">
                  <c:v>29.89011</c:v>
                </c:pt>
                <c:pt idx="10522">
                  <c:v>29.89011</c:v>
                </c:pt>
                <c:pt idx="10523">
                  <c:v>29.89011</c:v>
                </c:pt>
                <c:pt idx="10524">
                  <c:v>29.89011</c:v>
                </c:pt>
                <c:pt idx="10525">
                  <c:v>29.89011</c:v>
                </c:pt>
                <c:pt idx="10526">
                  <c:v>29.89011</c:v>
                </c:pt>
                <c:pt idx="10527">
                  <c:v>29.89011</c:v>
                </c:pt>
                <c:pt idx="10528">
                  <c:v>29.89011</c:v>
                </c:pt>
                <c:pt idx="10529">
                  <c:v>29.89011</c:v>
                </c:pt>
                <c:pt idx="10530">
                  <c:v>29.89011</c:v>
                </c:pt>
                <c:pt idx="10531">
                  <c:v>29.89011</c:v>
                </c:pt>
                <c:pt idx="10532">
                  <c:v>29.89011</c:v>
                </c:pt>
                <c:pt idx="10533">
                  <c:v>29.89011</c:v>
                </c:pt>
                <c:pt idx="10534">
                  <c:v>29.89011</c:v>
                </c:pt>
                <c:pt idx="10535">
                  <c:v>29.89011</c:v>
                </c:pt>
                <c:pt idx="10536">
                  <c:v>29.89011</c:v>
                </c:pt>
                <c:pt idx="10537">
                  <c:v>29.89011</c:v>
                </c:pt>
                <c:pt idx="10538">
                  <c:v>29.89011</c:v>
                </c:pt>
                <c:pt idx="10539">
                  <c:v>29.89011</c:v>
                </c:pt>
                <c:pt idx="10540">
                  <c:v>29.89011</c:v>
                </c:pt>
                <c:pt idx="10541">
                  <c:v>29.89011</c:v>
                </c:pt>
                <c:pt idx="10542">
                  <c:v>29.89011</c:v>
                </c:pt>
                <c:pt idx="10543">
                  <c:v>29.89011</c:v>
                </c:pt>
                <c:pt idx="10544">
                  <c:v>29.89011</c:v>
                </c:pt>
                <c:pt idx="10545">
                  <c:v>29.89011</c:v>
                </c:pt>
                <c:pt idx="10546">
                  <c:v>29.89011</c:v>
                </c:pt>
                <c:pt idx="10547">
                  <c:v>29.89011</c:v>
                </c:pt>
                <c:pt idx="10548">
                  <c:v>29.89011</c:v>
                </c:pt>
                <c:pt idx="10549">
                  <c:v>29.89011</c:v>
                </c:pt>
                <c:pt idx="10550">
                  <c:v>29.89011</c:v>
                </c:pt>
                <c:pt idx="10551">
                  <c:v>29.89011</c:v>
                </c:pt>
                <c:pt idx="10552">
                  <c:v>29.89011</c:v>
                </c:pt>
                <c:pt idx="10553">
                  <c:v>29.89011</c:v>
                </c:pt>
                <c:pt idx="10554">
                  <c:v>29.89011</c:v>
                </c:pt>
                <c:pt idx="10555">
                  <c:v>29.89011</c:v>
                </c:pt>
                <c:pt idx="10556">
                  <c:v>29.89011</c:v>
                </c:pt>
                <c:pt idx="10557">
                  <c:v>29.89011</c:v>
                </c:pt>
                <c:pt idx="10558">
                  <c:v>29.89011</c:v>
                </c:pt>
                <c:pt idx="10559">
                  <c:v>29.89011</c:v>
                </c:pt>
                <c:pt idx="10560">
                  <c:v>29.89011</c:v>
                </c:pt>
                <c:pt idx="10561">
                  <c:v>29.89011</c:v>
                </c:pt>
                <c:pt idx="10562">
                  <c:v>29.89011</c:v>
                </c:pt>
                <c:pt idx="10563">
                  <c:v>29.89011</c:v>
                </c:pt>
                <c:pt idx="10564">
                  <c:v>29.89011</c:v>
                </c:pt>
                <c:pt idx="10565">
                  <c:v>29.89011</c:v>
                </c:pt>
                <c:pt idx="10566">
                  <c:v>29.89011</c:v>
                </c:pt>
                <c:pt idx="10567">
                  <c:v>29.89011</c:v>
                </c:pt>
                <c:pt idx="10568">
                  <c:v>29.89011</c:v>
                </c:pt>
                <c:pt idx="10569">
                  <c:v>29.89011</c:v>
                </c:pt>
                <c:pt idx="10570">
                  <c:v>29.89011</c:v>
                </c:pt>
                <c:pt idx="10571">
                  <c:v>29.89011</c:v>
                </c:pt>
                <c:pt idx="10572">
                  <c:v>29.89011</c:v>
                </c:pt>
                <c:pt idx="10573">
                  <c:v>29.89011</c:v>
                </c:pt>
                <c:pt idx="10574">
                  <c:v>29.89011</c:v>
                </c:pt>
                <c:pt idx="10575">
                  <c:v>29.89011</c:v>
                </c:pt>
                <c:pt idx="10576">
                  <c:v>29.89011</c:v>
                </c:pt>
                <c:pt idx="10577">
                  <c:v>29.89011</c:v>
                </c:pt>
                <c:pt idx="10578">
                  <c:v>29.89011</c:v>
                </c:pt>
                <c:pt idx="10579">
                  <c:v>29.89011</c:v>
                </c:pt>
                <c:pt idx="10580">
                  <c:v>29.89011</c:v>
                </c:pt>
                <c:pt idx="10581">
                  <c:v>29.89011</c:v>
                </c:pt>
                <c:pt idx="10582">
                  <c:v>29.89011</c:v>
                </c:pt>
                <c:pt idx="10583">
                  <c:v>29.89011</c:v>
                </c:pt>
                <c:pt idx="10584">
                  <c:v>29.89011</c:v>
                </c:pt>
                <c:pt idx="10585">
                  <c:v>29.89011</c:v>
                </c:pt>
                <c:pt idx="10586">
                  <c:v>29.89011</c:v>
                </c:pt>
                <c:pt idx="10587">
                  <c:v>29.89011</c:v>
                </c:pt>
                <c:pt idx="10588">
                  <c:v>29.89011</c:v>
                </c:pt>
                <c:pt idx="10589">
                  <c:v>29.89011</c:v>
                </c:pt>
                <c:pt idx="10590">
                  <c:v>29.89011</c:v>
                </c:pt>
                <c:pt idx="10591">
                  <c:v>29.89011</c:v>
                </c:pt>
                <c:pt idx="10592">
                  <c:v>29.89011</c:v>
                </c:pt>
                <c:pt idx="10593">
                  <c:v>29.89011</c:v>
                </c:pt>
                <c:pt idx="10594">
                  <c:v>29.89011</c:v>
                </c:pt>
                <c:pt idx="10595">
                  <c:v>29.89011</c:v>
                </c:pt>
                <c:pt idx="10596">
                  <c:v>29.89011</c:v>
                </c:pt>
                <c:pt idx="10597">
                  <c:v>29.89011</c:v>
                </c:pt>
                <c:pt idx="10598">
                  <c:v>29.89011</c:v>
                </c:pt>
                <c:pt idx="10599">
                  <c:v>29.89011</c:v>
                </c:pt>
                <c:pt idx="10600">
                  <c:v>29.89011</c:v>
                </c:pt>
                <c:pt idx="10601">
                  <c:v>29.89011</c:v>
                </c:pt>
                <c:pt idx="10602">
                  <c:v>29.89011</c:v>
                </c:pt>
                <c:pt idx="10603">
                  <c:v>29.89011</c:v>
                </c:pt>
                <c:pt idx="10604">
                  <c:v>29.89011</c:v>
                </c:pt>
                <c:pt idx="10605">
                  <c:v>29.89011</c:v>
                </c:pt>
                <c:pt idx="10606">
                  <c:v>29.89011</c:v>
                </c:pt>
                <c:pt idx="10607">
                  <c:v>29.89011</c:v>
                </c:pt>
                <c:pt idx="10608">
                  <c:v>29.89011</c:v>
                </c:pt>
                <c:pt idx="10609">
                  <c:v>29.89011</c:v>
                </c:pt>
                <c:pt idx="10610">
                  <c:v>29.89011</c:v>
                </c:pt>
                <c:pt idx="10611">
                  <c:v>29.89011</c:v>
                </c:pt>
                <c:pt idx="10612">
                  <c:v>29.89011</c:v>
                </c:pt>
                <c:pt idx="10613">
                  <c:v>29.89011</c:v>
                </c:pt>
                <c:pt idx="10614">
                  <c:v>29.89011</c:v>
                </c:pt>
                <c:pt idx="10615">
                  <c:v>29.89011</c:v>
                </c:pt>
                <c:pt idx="10616">
                  <c:v>29.89011</c:v>
                </c:pt>
                <c:pt idx="10617">
                  <c:v>29.89011</c:v>
                </c:pt>
                <c:pt idx="10618">
                  <c:v>29.89011</c:v>
                </c:pt>
                <c:pt idx="10619">
                  <c:v>29.89011</c:v>
                </c:pt>
                <c:pt idx="10620">
                  <c:v>29.89011</c:v>
                </c:pt>
                <c:pt idx="10621">
                  <c:v>29.89011</c:v>
                </c:pt>
                <c:pt idx="10622">
                  <c:v>29.89011</c:v>
                </c:pt>
                <c:pt idx="10623">
                  <c:v>29.89011</c:v>
                </c:pt>
                <c:pt idx="10624">
                  <c:v>29.89011</c:v>
                </c:pt>
                <c:pt idx="10625">
                  <c:v>29.89011</c:v>
                </c:pt>
                <c:pt idx="10626">
                  <c:v>29.89011</c:v>
                </c:pt>
                <c:pt idx="10627">
                  <c:v>29.89011</c:v>
                </c:pt>
                <c:pt idx="10628">
                  <c:v>29.89011</c:v>
                </c:pt>
                <c:pt idx="10629">
                  <c:v>29.89011</c:v>
                </c:pt>
                <c:pt idx="10630">
                  <c:v>29.89011</c:v>
                </c:pt>
                <c:pt idx="10631">
                  <c:v>29.89011</c:v>
                </c:pt>
                <c:pt idx="10632">
                  <c:v>29.89011</c:v>
                </c:pt>
                <c:pt idx="10633">
                  <c:v>29.89011</c:v>
                </c:pt>
                <c:pt idx="10634">
                  <c:v>29.89011</c:v>
                </c:pt>
                <c:pt idx="10635">
                  <c:v>29.89011</c:v>
                </c:pt>
                <c:pt idx="10636">
                  <c:v>29.89011</c:v>
                </c:pt>
                <c:pt idx="10637">
                  <c:v>29.89011</c:v>
                </c:pt>
                <c:pt idx="10638">
                  <c:v>29.89011</c:v>
                </c:pt>
                <c:pt idx="10639">
                  <c:v>29.89011</c:v>
                </c:pt>
                <c:pt idx="10640">
                  <c:v>29.89011</c:v>
                </c:pt>
                <c:pt idx="10641">
                  <c:v>29.89011</c:v>
                </c:pt>
                <c:pt idx="10642">
                  <c:v>29.89011</c:v>
                </c:pt>
                <c:pt idx="10643">
                  <c:v>29.89011</c:v>
                </c:pt>
                <c:pt idx="10644">
                  <c:v>29.89011</c:v>
                </c:pt>
                <c:pt idx="10645">
                  <c:v>29.89011</c:v>
                </c:pt>
                <c:pt idx="10646">
                  <c:v>29.89011</c:v>
                </c:pt>
                <c:pt idx="10647">
                  <c:v>29.89011</c:v>
                </c:pt>
                <c:pt idx="10648">
                  <c:v>29.89011</c:v>
                </c:pt>
                <c:pt idx="10649">
                  <c:v>29.89011</c:v>
                </c:pt>
                <c:pt idx="10650">
                  <c:v>29.89011</c:v>
                </c:pt>
                <c:pt idx="10651">
                  <c:v>29.89011</c:v>
                </c:pt>
                <c:pt idx="10652">
                  <c:v>29.89011</c:v>
                </c:pt>
                <c:pt idx="10653">
                  <c:v>29.89011</c:v>
                </c:pt>
                <c:pt idx="10654">
                  <c:v>29.89011</c:v>
                </c:pt>
                <c:pt idx="10655">
                  <c:v>29.89011</c:v>
                </c:pt>
                <c:pt idx="10656">
                  <c:v>29.89011</c:v>
                </c:pt>
                <c:pt idx="10657">
                  <c:v>29.89011</c:v>
                </c:pt>
                <c:pt idx="10658">
                  <c:v>29.89011</c:v>
                </c:pt>
                <c:pt idx="10659">
                  <c:v>29.89011</c:v>
                </c:pt>
                <c:pt idx="10660">
                  <c:v>29.89011</c:v>
                </c:pt>
                <c:pt idx="10661">
                  <c:v>29.89011</c:v>
                </c:pt>
                <c:pt idx="10662">
                  <c:v>29.89011</c:v>
                </c:pt>
                <c:pt idx="10663">
                  <c:v>29.89011</c:v>
                </c:pt>
                <c:pt idx="10664">
                  <c:v>29.89011</c:v>
                </c:pt>
                <c:pt idx="10665">
                  <c:v>29.89011</c:v>
                </c:pt>
                <c:pt idx="10666">
                  <c:v>29.89011</c:v>
                </c:pt>
                <c:pt idx="10667">
                  <c:v>29.89011</c:v>
                </c:pt>
                <c:pt idx="10668">
                  <c:v>29.89011</c:v>
                </c:pt>
                <c:pt idx="10669">
                  <c:v>29.89011</c:v>
                </c:pt>
                <c:pt idx="10670">
                  <c:v>29.89011</c:v>
                </c:pt>
                <c:pt idx="10671">
                  <c:v>29.89011</c:v>
                </c:pt>
                <c:pt idx="10672">
                  <c:v>29.89011</c:v>
                </c:pt>
                <c:pt idx="10673">
                  <c:v>29.89011</c:v>
                </c:pt>
                <c:pt idx="10674">
                  <c:v>29.89011</c:v>
                </c:pt>
                <c:pt idx="10675">
                  <c:v>29.89011</c:v>
                </c:pt>
                <c:pt idx="10676">
                  <c:v>29.89011</c:v>
                </c:pt>
                <c:pt idx="10677">
                  <c:v>29.89011</c:v>
                </c:pt>
                <c:pt idx="10678">
                  <c:v>29.89011</c:v>
                </c:pt>
                <c:pt idx="10679">
                  <c:v>29.89011</c:v>
                </c:pt>
                <c:pt idx="10680">
                  <c:v>29.89011</c:v>
                </c:pt>
                <c:pt idx="10681">
                  <c:v>29.89011</c:v>
                </c:pt>
                <c:pt idx="10682">
                  <c:v>29.89011</c:v>
                </c:pt>
                <c:pt idx="10683">
                  <c:v>29.89011</c:v>
                </c:pt>
                <c:pt idx="10684">
                  <c:v>29.89011</c:v>
                </c:pt>
                <c:pt idx="10685">
                  <c:v>29.89011</c:v>
                </c:pt>
                <c:pt idx="10686">
                  <c:v>29.89011</c:v>
                </c:pt>
                <c:pt idx="10687">
                  <c:v>29.89011</c:v>
                </c:pt>
                <c:pt idx="10688">
                  <c:v>29.89011</c:v>
                </c:pt>
                <c:pt idx="10689">
                  <c:v>29.89011</c:v>
                </c:pt>
                <c:pt idx="10690">
                  <c:v>29.89011</c:v>
                </c:pt>
                <c:pt idx="10691">
                  <c:v>29.89011</c:v>
                </c:pt>
                <c:pt idx="10692">
                  <c:v>29.89011</c:v>
                </c:pt>
                <c:pt idx="10693">
                  <c:v>29.89011</c:v>
                </c:pt>
                <c:pt idx="10694">
                  <c:v>29.89011</c:v>
                </c:pt>
                <c:pt idx="10695">
                  <c:v>29.89011</c:v>
                </c:pt>
                <c:pt idx="10696">
                  <c:v>29.89011</c:v>
                </c:pt>
                <c:pt idx="10697">
                  <c:v>29.89011</c:v>
                </c:pt>
                <c:pt idx="10698">
                  <c:v>29.89011</c:v>
                </c:pt>
                <c:pt idx="10699">
                  <c:v>29.89011</c:v>
                </c:pt>
                <c:pt idx="10700">
                  <c:v>29.89011</c:v>
                </c:pt>
                <c:pt idx="10701">
                  <c:v>29.89011</c:v>
                </c:pt>
                <c:pt idx="10702">
                  <c:v>29.89011</c:v>
                </c:pt>
                <c:pt idx="10703">
                  <c:v>29.89011</c:v>
                </c:pt>
                <c:pt idx="10704">
                  <c:v>29.89011</c:v>
                </c:pt>
                <c:pt idx="10705">
                  <c:v>29.89011</c:v>
                </c:pt>
                <c:pt idx="10706">
                  <c:v>29.89011</c:v>
                </c:pt>
                <c:pt idx="10707">
                  <c:v>29.89011</c:v>
                </c:pt>
                <c:pt idx="10708">
                  <c:v>29.89011</c:v>
                </c:pt>
                <c:pt idx="10709">
                  <c:v>29.89011</c:v>
                </c:pt>
                <c:pt idx="10710">
                  <c:v>29.89011</c:v>
                </c:pt>
                <c:pt idx="10711">
                  <c:v>29.89011</c:v>
                </c:pt>
                <c:pt idx="10712">
                  <c:v>29.89011</c:v>
                </c:pt>
                <c:pt idx="10713">
                  <c:v>29.89011</c:v>
                </c:pt>
                <c:pt idx="10714">
                  <c:v>29.89011</c:v>
                </c:pt>
                <c:pt idx="10715">
                  <c:v>29.89011</c:v>
                </c:pt>
                <c:pt idx="10716">
                  <c:v>29.89011</c:v>
                </c:pt>
                <c:pt idx="10717">
                  <c:v>29.89011</c:v>
                </c:pt>
                <c:pt idx="10718">
                  <c:v>29.89011</c:v>
                </c:pt>
                <c:pt idx="10719">
                  <c:v>29.89011</c:v>
                </c:pt>
                <c:pt idx="10720">
                  <c:v>29.89011</c:v>
                </c:pt>
                <c:pt idx="10721">
                  <c:v>29.89011</c:v>
                </c:pt>
                <c:pt idx="10722">
                  <c:v>29.89011</c:v>
                </c:pt>
                <c:pt idx="10723">
                  <c:v>29.89011</c:v>
                </c:pt>
                <c:pt idx="10724">
                  <c:v>29.89011</c:v>
                </c:pt>
                <c:pt idx="10725">
                  <c:v>29.89011</c:v>
                </c:pt>
                <c:pt idx="10726">
                  <c:v>29.89011</c:v>
                </c:pt>
                <c:pt idx="10727">
                  <c:v>29.89011</c:v>
                </c:pt>
                <c:pt idx="10728">
                  <c:v>29.89011</c:v>
                </c:pt>
                <c:pt idx="10729">
                  <c:v>29.89011</c:v>
                </c:pt>
                <c:pt idx="10730">
                  <c:v>29.89011</c:v>
                </c:pt>
                <c:pt idx="10731">
                  <c:v>29.89011</c:v>
                </c:pt>
                <c:pt idx="10732">
                  <c:v>29.89011</c:v>
                </c:pt>
                <c:pt idx="10733">
                  <c:v>29.89011</c:v>
                </c:pt>
                <c:pt idx="10734">
                  <c:v>29.89011</c:v>
                </c:pt>
                <c:pt idx="10735">
                  <c:v>29.89011</c:v>
                </c:pt>
                <c:pt idx="10736">
                  <c:v>29.89011</c:v>
                </c:pt>
                <c:pt idx="10737">
                  <c:v>29.89011</c:v>
                </c:pt>
                <c:pt idx="10738">
                  <c:v>29.89011</c:v>
                </c:pt>
                <c:pt idx="10739">
                  <c:v>29.89011</c:v>
                </c:pt>
                <c:pt idx="10740">
                  <c:v>29.89011</c:v>
                </c:pt>
                <c:pt idx="10741">
                  <c:v>29.89011</c:v>
                </c:pt>
                <c:pt idx="10742">
                  <c:v>29.89011</c:v>
                </c:pt>
                <c:pt idx="10743">
                  <c:v>29.89011</c:v>
                </c:pt>
                <c:pt idx="10744">
                  <c:v>29.89011</c:v>
                </c:pt>
                <c:pt idx="10745">
                  <c:v>29.89011</c:v>
                </c:pt>
                <c:pt idx="10746">
                  <c:v>29.89011</c:v>
                </c:pt>
                <c:pt idx="10747">
                  <c:v>29.89011</c:v>
                </c:pt>
                <c:pt idx="10748">
                  <c:v>29.89011</c:v>
                </c:pt>
                <c:pt idx="10749">
                  <c:v>29.89011</c:v>
                </c:pt>
                <c:pt idx="10750">
                  <c:v>29.89011</c:v>
                </c:pt>
                <c:pt idx="10751">
                  <c:v>29.89011</c:v>
                </c:pt>
                <c:pt idx="10752">
                  <c:v>29.89011</c:v>
                </c:pt>
                <c:pt idx="10753">
                  <c:v>29.89011</c:v>
                </c:pt>
                <c:pt idx="10754">
                  <c:v>29.89011</c:v>
                </c:pt>
                <c:pt idx="10755">
                  <c:v>29.89011</c:v>
                </c:pt>
                <c:pt idx="10756">
                  <c:v>29.89011</c:v>
                </c:pt>
                <c:pt idx="10757">
                  <c:v>29.89011</c:v>
                </c:pt>
                <c:pt idx="10758">
                  <c:v>29.89011</c:v>
                </c:pt>
                <c:pt idx="10759">
                  <c:v>29.89011</c:v>
                </c:pt>
                <c:pt idx="10760">
                  <c:v>29.89011</c:v>
                </c:pt>
                <c:pt idx="10761">
                  <c:v>29.89011</c:v>
                </c:pt>
                <c:pt idx="10762">
                  <c:v>29.89011</c:v>
                </c:pt>
                <c:pt idx="10763">
                  <c:v>29.89011</c:v>
                </c:pt>
                <c:pt idx="10764">
                  <c:v>29.89011</c:v>
                </c:pt>
                <c:pt idx="10765">
                  <c:v>29.89011</c:v>
                </c:pt>
                <c:pt idx="10766">
                  <c:v>29.89011</c:v>
                </c:pt>
                <c:pt idx="10767">
                  <c:v>29.89011</c:v>
                </c:pt>
                <c:pt idx="10768">
                  <c:v>29.89011</c:v>
                </c:pt>
                <c:pt idx="10769">
                  <c:v>29.89011</c:v>
                </c:pt>
                <c:pt idx="10770">
                  <c:v>29.89011</c:v>
                </c:pt>
                <c:pt idx="10771">
                  <c:v>29.89011</c:v>
                </c:pt>
                <c:pt idx="10772">
                  <c:v>29.89011</c:v>
                </c:pt>
                <c:pt idx="10773">
                  <c:v>29.89011</c:v>
                </c:pt>
                <c:pt idx="10774">
                  <c:v>29.89011</c:v>
                </c:pt>
                <c:pt idx="10775">
                  <c:v>29.89011</c:v>
                </c:pt>
                <c:pt idx="10776">
                  <c:v>29.89011</c:v>
                </c:pt>
                <c:pt idx="10777">
                  <c:v>29.89011</c:v>
                </c:pt>
                <c:pt idx="10778">
                  <c:v>29.89011</c:v>
                </c:pt>
                <c:pt idx="10779">
                  <c:v>29.89011</c:v>
                </c:pt>
                <c:pt idx="10780">
                  <c:v>29.89011</c:v>
                </c:pt>
                <c:pt idx="10781">
                  <c:v>29.89011</c:v>
                </c:pt>
                <c:pt idx="10782">
                  <c:v>29.89011</c:v>
                </c:pt>
                <c:pt idx="10783">
                  <c:v>29.89011</c:v>
                </c:pt>
                <c:pt idx="10784">
                  <c:v>29.89011</c:v>
                </c:pt>
                <c:pt idx="10785">
                  <c:v>29.89011</c:v>
                </c:pt>
                <c:pt idx="10786">
                  <c:v>29.89011</c:v>
                </c:pt>
                <c:pt idx="10787">
                  <c:v>29.89011</c:v>
                </c:pt>
                <c:pt idx="10788">
                  <c:v>29.89011</c:v>
                </c:pt>
                <c:pt idx="10789">
                  <c:v>29.89011</c:v>
                </c:pt>
                <c:pt idx="10790">
                  <c:v>29.89011</c:v>
                </c:pt>
                <c:pt idx="10791">
                  <c:v>29.89011</c:v>
                </c:pt>
                <c:pt idx="10792">
                  <c:v>29.89011</c:v>
                </c:pt>
                <c:pt idx="10793">
                  <c:v>29.89011</c:v>
                </c:pt>
                <c:pt idx="10794">
                  <c:v>29.89011</c:v>
                </c:pt>
                <c:pt idx="10795">
                  <c:v>29.89011</c:v>
                </c:pt>
                <c:pt idx="10796">
                  <c:v>29.89011</c:v>
                </c:pt>
                <c:pt idx="10797">
                  <c:v>29.89011</c:v>
                </c:pt>
                <c:pt idx="10798">
                  <c:v>29.89011</c:v>
                </c:pt>
                <c:pt idx="10799">
                  <c:v>29.89011</c:v>
                </c:pt>
                <c:pt idx="10800">
                  <c:v>29.89011</c:v>
                </c:pt>
                <c:pt idx="10801">
                  <c:v>29.89011</c:v>
                </c:pt>
                <c:pt idx="10802">
                  <c:v>29.89011</c:v>
                </c:pt>
                <c:pt idx="10803">
                  <c:v>29.89011</c:v>
                </c:pt>
                <c:pt idx="10804">
                  <c:v>29.89011</c:v>
                </c:pt>
                <c:pt idx="10805">
                  <c:v>29.89011</c:v>
                </c:pt>
                <c:pt idx="10806">
                  <c:v>29.89011</c:v>
                </c:pt>
                <c:pt idx="10807">
                  <c:v>29.89011</c:v>
                </c:pt>
                <c:pt idx="10808">
                  <c:v>29.89011</c:v>
                </c:pt>
                <c:pt idx="10809">
                  <c:v>29.89011</c:v>
                </c:pt>
                <c:pt idx="10810">
                  <c:v>29.89011</c:v>
                </c:pt>
                <c:pt idx="10811">
                  <c:v>29.89011</c:v>
                </c:pt>
                <c:pt idx="10812">
                  <c:v>29.89011</c:v>
                </c:pt>
                <c:pt idx="10813">
                  <c:v>29.89011</c:v>
                </c:pt>
                <c:pt idx="10814">
                  <c:v>29.89011</c:v>
                </c:pt>
                <c:pt idx="10815">
                  <c:v>29.89011</c:v>
                </c:pt>
                <c:pt idx="10816">
                  <c:v>29.89011</c:v>
                </c:pt>
                <c:pt idx="10817">
                  <c:v>29.89011</c:v>
                </c:pt>
                <c:pt idx="10818">
                  <c:v>29.89011</c:v>
                </c:pt>
                <c:pt idx="10819">
                  <c:v>29.89011</c:v>
                </c:pt>
                <c:pt idx="10820">
                  <c:v>29.89011</c:v>
                </c:pt>
                <c:pt idx="10821">
                  <c:v>29.89011</c:v>
                </c:pt>
                <c:pt idx="10822">
                  <c:v>29.89011</c:v>
                </c:pt>
                <c:pt idx="10823">
                  <c:v>29.89011</c:v>
                </c:pt>
                <c:pt idx="10824">
                  <c:v>29.89011</c:v>
                </c:pt>
                <c:pt idx="10825">
                  <c:v>29.89011</c:v>
                </c:pt>
                <c:pt idx="10826">
                  <c:v>29.89011</c:v>
                </c:pt>
                <c:pt idx="10827">
                  <c:v>29.89011</c:v>
                </c:pt>
                <c:pt idx="10828">
                  <c:v>29.89011</c:v>
                </c:pt>
                <c:pt idx="10829">
                  <c:v>29.89011</c:v>
                </c:pt>
                <c:pt idx="10830">
                  <c:v>29.89011</c:v>
                </c:pt>
                <c:pt idx="10831">
                  <c:v>29.89011</c:v>
                </c:pt>
                <c:pt idx="10832">
                  <c:v>29.89011</c:v>
                </c:pt>
                <c:pt idx="10833">
                  <c:v>29.89011</c:v>
                </c:pt>
                <c:pt idx="10834">
                  <c:v>29.89011</c:v>
                </c:pt>
                <c:pt idx="10835">
                  <c:v>29.89011</c:v>
                </c:pt>
                <c:pt idx="10836">
                  <c:v>29.89011</c:v>
                </c:pt>
                <c:pt idx="10837">
                  <c:v>29.89011</c:v>
                </c:pt>
                <c:pt idx="10838">
                  <c:v>29.89011</c:v>
                </c:pt>
                <c:pt idx="10839">
                  <c:v>29.89011</c:v>
                </c:pt>
                <c:pt idx="10840">
                  <c:v>29.89011</c:v>
                </c:pt>
                <c:pt idx="10841">
                  <c:v>29.89011</c:v>
                </c:pt>
                <c:pt idx="10842">
                  <c:v>29.89011</c:v>
                </c:pt>
                <c:pt idx="10843">
                  <c:v>29.89011</c:v>
                </c:pt>
                <c:pt idx="10844">
                  <c:v>29.89011</c:v>
                </c:pt>
                <c:pt idx="10845">
                  <c:v>29.89011</c:v>
                </c:pt>
                <c:pt idx="10846">
                  <c:v>29.89011</c:v>
                </c:pt>
                <c:pt idx="10847">
                  <c:v>29.89011</c:v>
                </c:pt>
                <c:pt idx="10848">
                  <c:v>29.89011</c:v>
                </c:pt>
                <c:pt idx="10849">
                  <c:v>29.89011</c:v>
                </c:pt>
                <c:pt idx="10850">
                  <c:v>29.89011</c:v>
                </c:pt>
                <c:pt idx="10851">
                  <c:v>29.89011</c:v>
                </c:pt>
                <c:pt idx="10852">
                  <c:v>29.89011</c:v>
                </c:pt>
                <c:pt idx="10853">
                  <c:v>29.89011</c:v>
                </c:pt>
                <c:pt idx="10854">
                  <c:v>29.89011</c:v>
                </c:pt>
                <c:pt idx="10855">
                  <c:v>29.89011</c:v>
                </c:pt>
                <c:pt idx="10856">
                  <c:v>29.89011</c:v>
                </c:pt>
                <c:pt idx="10857">
                  <c:v>29.89011</c:v>
                </c:pt>
                <c:pt idx="10858">
                  <c:v>29.89011</c:v>
                </c:pt>
                <c:pt idx="10859">
                  <c:v>29.89011</c:v>
                </c:pt>
                <c:pt idx="10860">
                  <c:v>29.89011</c:v>
                </c:pt>
                <c:pt idx="10861">
                  <c:v>29.89011</c:v>
                </c:pt>
                <c:pt idx="10862">
                  <c:v>29.89011</c:v>
                </c:pt>
                <c:pt idx="10863">
                  <c:v>29.89011</c:v>
                </c:pt>
                <c:pt idx="10864">
                  <c:v>29.89011</c:v>
                </c:pt>
                <c:pt idx="10865">
                  <c:v>29.89011</c:v>
                </c:pt>
                <c:pt idx="10866">
                  <c:v>29.89011</c:v>
                </c:pt>
                <c:pt idx="10867">
                  <c:v>29.89011</c:v>
                </c:pt>
                <c:pt idx="10868">
                  <c:v>29.89011</c:v>
                </c:pt>
                <c:pt idx="10869">
                  <c:v>29.89011</c:v>
                </c:pt>
                <c:pt idx="10870">
                  <c:v>29.89011</c:v>
                </c:pt>
                <c:pt idx="10871">
                  <c:v>29.89011</c:v>
                </c:pt>
                <c:pt idx="10872">
                  <c:v>29.89011</c:v>
                </c:pt>
                <c:pt idx="10873">
                  <c:v>29.89011</c:v>
                </c:pt>
                <c:pt idx="10874">
                  <c:v>29.89011</c:v>
                </c:pt>
                <c:pt idx="10875">
                  <c:v>29.89011</c:v>
                </c:pt>
                <c:pt idx="10876">
                  <c:v>29.89011</c:v>
                </c:pt>
                <c:pt idx="10877">
                  <c:v>29.89011</c:v>
                </c:pt>
                <c:pt idx="10878">
                  <c:v>29.89011</c:v>
                </c:pt>
                <c:pt idx="10879">
                  <c:v>29.89011</c:v>
                </c:pt>
                <c:pt idx="10880">
                  <c:v>29.89011</c:v>
                </c:pt>
                <c:pt idx="10881">
                  <c:v>29.89011</c:v>
                </c:pt>
                <c:pt idx="10882">
                  <c:v>29.89011</c:v>
                </c:pt>
                <c:pt idx="10883">
                  <c:v>29.89011</c:v>
                </c:pt>
                <c:pt idx="10884">
                  <c:v>29.89011</c:v>
                </c:pt>
                <c:pt idx="10885">
                  <c:v>29.89011</c:v>
                </c:pt>
                <c:pt idx="10886">
                  <c:v>29.89011</c:v>
                </c:pt>
                <c:pt idx="10887">
                  <c:v>29.89011</c:v>
                </c:pt>
                <c:pt idx="10888">
                  <c:v>29.89011</c:v>
                </c:pt>
                <c:pt idx="10889">
                  <c:v>29.89011</c:v>
                </c:pt>
                <c:pt idx="10890">
                  <c:v>29.89011</c:v>
                </c:pt>
                <c:pt idx="10891">
                  <c:v>29.89011</c:v>
                </c:pt>
                <c:pt idx="10892">
                  <c:v>29.868130000000001</c:v>
                </c:pt>
                <c:pt idx="10893">
                  <c:v>29.868130000000001</c:v>
                </c:pt>
                <c:pt idx="10894">
                  <c:v>29.89011</c:v>
                </c:pt>
                <c:pt idx="10895">
                  <c:v>29.89011</c:v>
                </c:pt>
                <c:pt idx="10896">
                  <c:v>29.89011</c:v>
                </c:pt>
                <c:pt idx="10897">
                  <c:v>29.89011</c:v>
                </c:pt>
                <c:pt idx="10898">
                  <c:v>29.89011</c:v>
                </c:pt>
                <c:pt idx="10899">
                  <c:v>29.89011</c:v>
                </c:pt>
                <c:pt idx="10900">
                  <c:v>29.89011</c:v>
                </c:pt>
                <c:pt idx="10901">
                  <c:v>29.89011</c:v>
                </c:pt>
                <c:pt idx="10902">
                  <c:v>29.89011</c:v>
                </c:pt>
                <c:pt idx="10903">
                  <c:v>29.89011</c:v>
                </c:pt>
                <c:pt idx="10904">
                  <c:v>29.89011</c:v>
                </c:pt>
                <c:pt idx="10905">
                  <c:v>29.89011</c:v>
                </c:pt>
                <c:pt idx="10906">
                  <c:v>29.89011</c:v>
                </c:pt>
                <c:pt idx="10907">
                  <c:v>29.89011</c:v>
                </c:pt>
                <c:pt idx="10908">
                  <c:v>29.89011</c:v>
                </c:pt>
                <c:pt idx="10909">
                  <c:v>29.89011</c:v>
                </c:pt>
                <c:pt idx="10910">
                  <c:v>29.89011</c:v>
                </c:pt>
                <c:pt idx="10911">
                  <c:v>29.89011</c:v>
                </c:pt>
                <c:pt idx="10912">
                  <c:v>29.89011</c:v>
                </c:pt>
                <c:pt idx="10913">
                  <c:v>29.89011</c:v>
                </c:pt>
                <c:pt idx="10914">
                  <c:v>29.89011</c:v>
                </c:pt>
                <c:pt idx="10915">
                  <c:v>29.89011</c:v>
                </c:pt>
                <c:pt idx="10916">
                  <c:v>29.89011</c:v>
                </c:pt>
                <c:pt idx="10917">
                  <c:v>29.89011</c:v>
                </c:pt>
                <c:pt idx="10918">
                  <c:v>29.89011</c:v>
                </c:pt>
                <c:pt idx="10919">
                  <c:v>29.868130000000001</c:v>
                </c:pt>
                <c:pt idx="10920">
                  <c:v>29.89011</c:v>
                </c:pt>
                <c:pt idx="10921">
                  <c:v>29.89011</c:v>
                </c:pt>
                <c:pt idx="10922">
                  <c:v>29.89011</c:v>
                </c:pt>
                <c:pt idx="10923">
                  <c:v>29.89011</c:v>
                </c:pt>
                <c:pt idx="10924">
                  <c:v>29.89011</c:v>
                </c:pt>
                <c:pt idx="10925">
                  <c:v>29.89011</c:v>
                </c:pt>
                <c:pt idx="10926">
                  <c:v>29.89011</c:v>
                </c:pt>
                <c:pt idx="10927">
                  <c:v>29.89011</c:v>
                </c:pt>
                <c:pt idx="10928">
                  <c:v>29.89011</c:v>
                </c:pt>
                <c:pt idx="10929">
                  <c:v>29.89011</c:v>
                </c:pt>
                <c:pt idx="10930">
                  <c:v>29.89011</c:v>
                </c:pt>
                <c:pt idx="10931">
                  <c:v>29.89011</c:v>
                </c:pt>
                <c:pt idx="10932">
                  <c:v>29.89011</c:v>
                </c:pt>
                <c:pt idx="10933">
                  <c:v>29.89011</c:v>
                </c:pt>
                <c:pt idx="10934">
                  <c:v>29.89011</c:v>
                </c:pt>
                <c:pt idx="10935">
                  <c:v>29.89011</c:v>
                </c:pt>
                <c:pt idx="10936">
                  <c:v>29.89011</c:v>
                </c:pt>
                <c:pt idx="10937">
                  <c:v>29.89011</c:v>
                </c:pt>
                <c:pt idx="10938">
                  <c:v>29.89011</c:v>
                </c:pt>
                <c:pt idx="10939">
                  <c:v>29.89011</c:v>
                </c:pt>
                <c:pt idx="10940">
                  <c:v>29.89011</c:v>
                </c:pt>
                <c:pt idx="10941">
                  <c:v>29.89011</c:v>
                </c:pt>
                <c:pt idx="10942">
                  <c:v>29.89011</c:v>
                </c:pt>
                <c:pt idx="10943">
                  <c:v>29.89011</c:v>
                </c:pt>
                <c:pt idx="10944">
                  <c:v>29.89011</c:v>
                </c:pt>
                <c:pt idx="10945">
                  <c:v>29.89011</c:v>
                </c:pt>
                <c:pt idx="10946">
                  <c:v>29.89011</c:v>
                </c:pt>
                <c:pt idx="10947">
                  <c:v>29.89011</c:v>
                </c:pt>
                <c:pt idx="10948">
                  <c:v>29.89011</c:v>
                </c:pt>
                <c:pt idx="10949">
                  <c:v>29.89011</c:v>
                </c:pt>
                <c:pt idx="10950">
                  <c:v>29.89011</c:v>
                </c:pt>
                <c:pt idx="10951">
                  <c:v>29.89011</c:v>
                </c:pt>
                <c:pt idx="10952">
                  <c:v>29.89011</c:v>
                </c:pt>
                <c:pt idx="10953">
                  <c:v>29.89011</c:v>
                </c:pt>
                <c:pt idx="10954">
                  <c:v>29.89011</c:v>
                </c:pt>
                <c:pt idx="10955">
                  <c:v>29.89011</c:v>
                </c:pt>
                <c:pt idx="10956">
                  <c:v>29.89011</c:v>
                </c:pt>
                <c:pt idx="10957">
                  <c:v>29.89011</c:v>
                </c:pt>
                <c:pt idx="10958">
                  <c:v>29.868130000000001</c:v>
                </c:pt>
                <c:pt idx="10959">
                  <c:v>29.89011</c:v>
                </c:pt>
                <c:pt idx="10960">
                  <c:v>29.89011</c:v>
                </c:pt>
                <c:pt idx="10961">
                  <c:v>29.89011</c:v>
                </c:pt>
                <c:pt idx="10962">
                  <c:v>29.89011</c:v>
                </c:pt>
                <c:pt idx="10963">
                  <c:v>29.89011</c:v>
                </c:pt>
                <c:pt idx="10964">
                  <c:v>29.89011</c:v>
                </c:pt>
                <c:pt idx="10965">
                  <c:v>29.89011</c:v>
                </c:pt>
                <c:pt idx="10966">
                  <c:v>29.89011</c:v>
                </c:pt>
                <c:pt idx="10967">
                  <c:v>29.89011</c:v>
                </c:pt>
                <c:pt idx="10968">
                  <c:v>29.89011</c:v>
                </c:pt>
                <c:pt idx="10969">
                  <c:v>29.89011</c:v>
                </c:pt>
                <c:pt idx="10970">
                  <c:v>29.89011</c:v>
                </c:pt>
                <c:pt idx="10971">
                  <c:v>29.89011</c:v>
                </c:pt>
                <c:pt idx="10972">
                  <c:v>29.89011</c:v>
                </c:pt>
                <c:pt idx="10973">
                  <c:v>29.89011</c:v>
                </c:pt>
                <c:pt idx="10974">
                  <c:v>29.89011</c:v>
                </c:pt>
                <c:pt idx="10975">
                  <c:v>29.89011</c:v>
                </c:pt>
                <c:pt idx="10976">
                  <c:v>29.89011</c:v>
                </c:pt>
                <c:pt idx="10977">
                  <c:v>29.89011</c:v>
                </c:pt>
                <c:pt idx="10978">
                  <c:v>29.89011</c:v>
                </c:pt>
                <c:pt idx="10979">
                  <c:v>29.89011</c:v>
                </c:pt>
                <c:pt idx="10980">
                  <c:v>29.89011</c:v>
                </c:pt>
                <c:pt idx="10981">
                  <c:v>29.89011</c:v>
                </c:pt>
                <c:pt idx="10982">
                  <c:v>29.89011</c:v>
                </c:pt>
                <c:pt idx="10983">
                  <c:v>29.89011</c:v>
                </c:pt>
                <c:pt idx="10984">
                  <c:v>29.89011</c:v>
                </c:pt>
                <c:pt idx="10985">
                  <c:v>29.89011</c:v>
                </c:pt>
                <c:pt idx="10986">
                  <c:v>29.89011</c:v>
                </c:pt>
                <c:pt idx="10987">
                  <c:v>29.89011</c:v>
                </c:pt>
                <c:pt idx="10988">
                  <c:v>29.89011</c:v>
                </c:pt>
                <c:pt idx="10989">
                  <c:v>29.89011</c:v>
                </c:pt>
                <c:pt idx="10990">
                  <c:v>29.89011</c:v>
                </c:pt>
                <c:pt idx="10991">
                  <c:v>29.89011</c:v>
                </c:pt>
                <c:pt idx="10992">
                  <c:v>29.89011</c:v>
                </c:pt>
                <c:pt idx="10993">
                  <c:v>29.89011</c:v>
                </c:pt>
                <c:pt idx="10994">
                  <c:v>29.89011</c:v>
                </c:pt>
                <c:pt idx="10995">
                  <c:v>29.89011</c:v>
                </c:pt>
                <c:pt idx="10996">
                  <c:v>29.89011</c:v>
                </c:pt>
                <c:pt idx="10997">
                  <c:v>29.89011</c:v>
                </c:pt>
                <c:pt idx="10998">
                  <c:v>29.89011</c:v>
                </c:pt>
                <c:pt idx="10999">
                  <c:v>29.89011</c:v>
                </c:pt>
                <c:pt idx="11000">
                  <c:v>29.89011</c:v>
                </c:pt>
                <c:pt idx="11001">
                  <c:v>29.89011</c:v>
                </c:pt>
                <c:pt idx="11002">
                  <c:v>29.89011</c:v>
                </c:pt>
                <c:pt idx="11003">
                  <c:v>29.89011</c:v>
                </c:pt>
                <c:pt idx="11004">
                  <c:v>29.89011</c:v>
                </c:pt>
                <c:pt idx="11005">
                  <c:v>29.89011</c:v>
                </c:pt>
                <c:pt idx="11006">
                  <c:v>29.89011</c:v>
                </c:pt>
                <c:pt idx="11007">
                  <c:v>29.89011</c:v>
                </c:pt>
                <c:pt idx="11008">
                  <c:v>29.89011</c:v>
                </c:pt>
                <c:pt idx="11009">
                  <c:v>29.89011</c:v>
                </c:pt>
                <c:pt idx="11010">
                  <c:v>29.89011</c:v>
                </c:pt>
                <c:pt idx="11011">
                  <c:v>29.89011</c:v>
                </c:pt>
                <c:pt idx="11012">
                  <c:v>29.89011</c:v>
                </c:pt>
                <c:pt idx="11013">
                  <c:v>29.89011</c:v>
                </c:pt>
                <c:pt idx="11014">
                  <c:v>29.89011</c:v>
                </c:pt>
                <c:pt idx="11015">
                  <c:v>29.89011</c:v>
                </c:pt>
                <c:pt idx="11016">
                  <c:v>29.89011</c:v>
                </c:pt>
                <c:pt idx="11017">
                  <c:v>29.89011</c:v>
                </c:pt>
                <c:pt idx="11018">
                  <c:v>29.89011</c:v>
                </c:pt>
                <c:pt idx="11019">
                  <c:v>29.89011</c:v>
                </c:pt>
                <c:pt idx="11020">
                  <c:v>29.89011</c:v>
                </c:pt>
                <c:pt idx="11021">
                  <c:v>29.89011</c:v>
                </c:pt>
                <c:pt idx="11022">
                  <c:v>29.89011</c:v>
                </c:pt>
                <c:pt idx="11023">
                  <c:v>29.89011</c:v>
                </c:pt>
                <c:pt idx="11024">
                  <c:v>29.89011</c:v>
                </c:pt>
                <c:pt idx="11025">
                  <c:v>29.89011</c:v>
                </c:pt>
                <c:pt idx="11026">
                  <c:v>29.89011</c:v>
                </c:pt>
                <c:pt idx="11027">
                  <c:v>29.89011</c:v>
                </c:pt>
                <c:pt idx="11028">
                  <c:v>29.89011</c:v>
                </c:pt>
                <c:pt idx="11029">
                  <c:v>29.89011</c:v>
                </c:pt>
                <c:pt idx="11030">
                  <c:v>29.89011</c:v>
                </c:pt>
                <c:pt idx="11031">
                  <c:v>29.89011</c:v>
                </c:pt>
                <c:pt idx="11032">
                  <c:v>29.89011</c:v>
                </c:pt>
                <c:pt idx="11033">
                  <c:v>29.89011</c:v>
                </c:pt>
                <c:pt idx="11034">
                  <c:v>29.89011</c:v>
                </c:pt>
                <c:pt idx="11035">
                  <c:v>29.89011</c:v>
                </c:pt>
                <c:pt idx="11036">
                  <c:v>29.89011</c:v>
                </c:pt>
                <c:pt idx="11037">
                  <c:v>29.89011</c:v>
                </c:pt>
                <c:pt idx="11038">
                  <c:v>29.89011</c:v>
                </c:pt>
                <c:pt idx="11039">
                  <c:v>29.89011</c:v>
                </c:pt>
                <c:pt idx="11040">
                  <c:v>29.89011</c:v>
                </c:pt>
                <c:pt idx="11041">
                  <c:v>29.89011</c:v>
                </c:pt>
                <c:pt idx="11042">
                  <c:v>29.89011</c:v>
                </c:pt>
                <c:pt idx="11043">
                  <c:v>29.89011</c:v>
                </c:pt>
                <c:pt idx="11044">
                  <c:v>29.89011</c:v>
                </c:pt>
                <c:pt idx="11045">
                  <c:v>29.89011</c:v>
                </c:pt>
                <c:pt idx="11046">
                  <c:v>29.89011</c:v>
                </c:pt>
                <c:pt idx="11047">
                  <c:v>29.89011</c:v>
                </c:pt>
                <c:pt idx="11048">
                  <c:v>29.89011</c:v>
                </c:pt>
                <c:pt idx="11049">
                  <c:v>29.89011</c:v>
                </c:pt>
                <c:pt idx="11050">
                  <c:v>29.89011</c:v>
                </c:pt>
                <c:pt idx="11051">
                  <c:v>29.89011</c:v>
                </c:pt>
                <c:pt idx="11052">
                  <c:v>29.89011</c:v>
                </c:pt>
                <c:pt idx="11053">
                  <c:v>29.89011</c:v>
                </c:pt>
                <c:pt idx="11054">
                  <c:v>29.89011</c:v>
                </c:pt>
                <c:pt idx="11055">
                  <c:v>29.89011</c:v>
                </c:pt>
                <c:pt idx="11056">
                  <c:v>29.89011</c:v>
                </c:pt>
                <c:pt idx="11057">
                  <c:v>29.89011</c:v>
                </c:pt>
                <c:pt idx="11058">
                  <c:v>29.89011</c:v>
                </c:pt>
                <c:pt idx="11059">
                  <c:v>29.89011</c:v>
                </c:pt>
                <c:pt idx="11060">
                  <c:v>29.89011</c:v>
                </c:pt>
                <c:pt idx="11061">
                  <c:v>29.89011</c:v>
                </c:pt>
                <c:pt idx="11062">
                  <c:v>29.89011</c:v>
                </c:pt>
                <c:pt idx="11063">
                  <c:v>29.89011</c:v>
                </c:pt>
                <c:pt idx="11064">
                  <c:v>29.89011</c:v>
                </c:pt>
                <c:pt idx="11065">
                  <c:v>29.89011</c:v>
                </c:pt>
                <c:pt idx="11066">
                  <c:v>29.89011</c:v>
                </c:pt>
                <c:pt idx="11067">
                  <c:v>29.89011</c:v>
                </c:pt>
                <c:pt idx="11068">
                  <c:v>29.89011</c:v>
                </c:pt>
                <c:pt idx="11069">
                  <c:v>29.89011</c:v>
                </c:pt>
                <c:pt idx="11070">
                  <c:v>29.89011</c:v>
                </c:pt>
                <c:pt idx="11071">
                  <c:v>29.89011</c:v>
                </c:pt>
                <c:pt idx="11072">
                  <c:v>29.89011</c:v>
                </c:pt>
                <c:pt idx="11073">
                  <c:v>29.89011</c:v>
                </c:pt>
                <c:pt idx="11074">
                  <c:v>29.89011</c:v>
                </c:pt>
                <c:pt idx="11075">
                  <c:v>29.89011</c:v>
                </c:pt>
                <c:pt idx="11076">
                  <c:v>29.89011</c:v>
                </c:pt>
                <c:pt idx="11077">
                  <c:v>29.89011</c:v>
                </c:pt>
                <c:pt idx="11078">
                  <c:v>29.89011</c:v>
                </c:pt>
                <c:pt idx="11079">
                  <c:v>29.89011</c:v>
                </c:pt>
                <c:pt idx="11080">
                  <c:v>29.89011</c:v>
                </c:pt>
                <c:pt idx="11081">
                  <c:v>29.89011</c:v>
                </c:pt>
                <c:pt idx="11082">
                  <c:v>29.89011</c:v>
                </c:pt>
                <c:pt idx="11083">
                  <c:v>29.89011</c:v>
                </c:pt>
                <c:pt idx="11084">
                  <c:v>29.89011</c:v>
                </c:pt>
                <c:pt idx="11085">
                  <c:v>29.89011</c:v>
                </c:pt>
                <c:pt idx="11086">
                  <c:v>29.89011</c:v>
                </c:pt>
                <c:pt idx="11087">
                  <c:v>29.89011</c:v>
                </c:pt>
                <c:pt idx="11088">
                  <c:v>29.89011</c:v>
                </c:pt>
                <c:pt idx="11089">
                  <c:v>29.89011</c:v>
                </c:pt>
                <c:pt idx="11090">
                  <c:v>29.868130000000001</c:v>
                </c:pt>
                <c:pt idx="11091">
                  <c:v>29.868130000000001</c:v>
                </c:pt>
                <c:pt idx="11092">
                  <c:v>29.868130000000001</c:v>
                </c:pt>
                <c:pt idx="11093">
                  <c:v>29.89011</c:v>
                </c:pt>
                <c:pt idx="11094">
                  <c:v>29.89011</c:v>
                </c:pt>
                <c:pt idx="11095">
                  <c:v>29.89011</c:v>
                </c:pt>
                <c:pt idx="11096">
                  <c:v>29.89011</c:v>
                </c:pt>
                <c:pt idx="11097">
                  <c:v>29.89011</c:v>
                </c:pt>
                <c:pt idx="11098">
                  <c:v>29.89011</c:v>
                </c:pt>
                <c:pt idx="11099">
                  <c:v>29.89011</c:v>
                </c:pt>
                <c:pt idx="11100">
                  <c:v>29.89011</c:v>
                </c:pt>
                <c:pt idx="11101">
                  <c:v>29.89011</c:v>
                </c:pt>
                <c:pt idx="11102">
                  <c:v>29.89011</c:v>
                </c:pt>
                <c:pt idx="11103">
                  <c:v>29.89011</c:v>
                </c:pt>
                <c:pt idx="11104">
                  <c:v>29.89011</c:v>
                </c:pt>
                <c:pt idx="11105">
                  <c:v>29.89011</c:v>
                </c:pt>
                <c:pt idx="11106">
                  <c:v>29.89011</c:v>
                </c:pt>
                <c:pt idx="11107">
                  <c:v>29.89011</c:v>
                </c:pt>
                <c:pt idx="11108">
                  <c:v>29.89011</c:v>
                </c:pt>
                <c:pt idx="11109">
                  <c:v>29.89011</c:v>
                </c:pt>
                <c:pt idx="11110">
                  <c:v>29.89011</c:v>
                </c:pt>
                <c:pt idx="11111">
                  <c:v>29.89011</c:v>
                </c:pt>
                <c:pt idx="11112">
                  <c:v>29.89011</c:v>
                </c:pt>
                <c:pt idx="11113">
                  <c:v>29.89011</c:v>
                </c:pt>
                <c:pt idx="11114">
                  <c:v>29.89011</c:v>
                </c:pt>
                <c:pt idx="11115">
                  <c:v>29.89011</c:v>
                </c:pt>
                <c:pt idx="11116">
                  <c:v>29.89011</c:v>
                </c:pt>
                <c:pt idx="11117">
                  <c:v>29.89011</c:v>
                </c:pt>
                <c:pt idx="11118">
                  <c:v>29.89011</c:v>
                </c:pt>
                <c:pt idx="11119">
                  <c:v>29.89011</c:v>
                </c:pt>
                <c:pt idx="11120">
                  <c:v>29.89011</c:v>
                </c:pt>
                <c:pt idx="11121">
                  <c:v>29.89011</c:v>
                </c:pt>
                <c:pt idx="11122">
                  <c:v>29.89011</c:v>
                </c:pt>
                <c:pt idx="11123">
                  <c:v>29.89011</c:v>
                </c:pt>
                <c:pt idx="11124">
                  <c:v>29.89011</c:v>
                </c:pt>
                <c:pt idx="11125">
                  <c:v>29.89011</c:v>
                </c:pt>
                <c:pt idx="11126">
                  <c:v>29.89011</c:v>
                </c:pt>
                <c:pt idx="11127">
                  <c:v>29.89011</c:v>
                </c:pt>
                <c:pt idx="11128">
                  <c:v>29.89011</c:v>
                </c:pt>
                <c:pt idx="11129">
                  <c:v>29.89011</c:v>
                </c:pt>
                <c:pt idx="11130">
                  <c:v>29.89011</c:v>
                </c:pt>
                <c:pt idx="11131">
                  <c:v>29.89011</c:v>
                </c:pt>
                <c:pt idx="11132">
                  <c:v>29.89011</c:v>
                </c:pt>
                <c:pt idx="11133">
                  <c:v>29.89011</c:v>
                </c:pt>
                <c:pt idx="11134">
                  <c:v>29.89011</c:v>
                </c:pt>
                <c:pt idx="11135">
                  <c:v>29.89011</c:v>
                </c:pt>
                <c:pt idx="11136">
                  <c:v>29.89011</c:v>
                </c:pt>
                <c:pt idx="11137">
                  <c:v>29.89011</c:v>
                </c:pt>
                <c:pt idx="11138">
                  <c:v>29.89011</c:v>
                </c:pt>
                <c:pt idx="11139">
                  <c:v>29.89011</c:v>
                </c:pt>
                <c:pt idx="11140">
                  <c:v>29.89011</c:v>
                </c:pt>
                <c:pt idx="11141">
                  <c:v>29.89011</c:v>
                </c:pt>
                <c:pt idx="11142">
                  <c:v>29.89011</c:v>
                </c:pt>
                <c:pt idx="11143">
                  <c:v>29.89011</c:v>
                </c:pt>
                <c:pt idx="11144">
                  <c:v>29.89011</c:v>
                </c:pt>
                <c:pt idx="11145">
                  <c:v>29.89011</c:v>
                </c:pt>
                <c:pt idx="11146">
                  <c:v>29.89011</c:v>
                </c:pt>
                <c:pt idx="11147">
                  <c:v>29.89011</c:v>
                </c:pt>
                <c:pt idx="11148">
                  <c:v>29.89011</c:v>
                </c:pt>
                <c:pt idx="11149">
                  <c:v>29.89011</c:v>
                </c:pt>
                <c:pt idx="11150">
                  <c:v>29.89011</c:v>
                </c:pt>
                <c:pt idx="11151">
                  <c:v>29.89011</c:v>
                </c:pt>
                <c:pt idx="11152">
                  <c:v>29.89011</c:v>
                </c:pt>
                <c:pt idx="11153">
                  <c:v>29.89011</c:v>
                </c:pt>
                <c:pt idx="11154">
                  <c:v>29.89011</c:v>
                </c:pt>
                <c:pt idx="11155">
                  <c:v>29.89011</c:v>
                </c:pt>
                <c:pt idx="11156">
                  <c:v>29.89011</c:v>
                </c:pt>
                <c:pt idx="11157">
                  <c:v>29.89011</c:v>
                </c:pt>
                <c:pt idx="11158">
                  <c:v>29.89011</c:v>
                </c:pt>
                <c:pt idx="11159">
                  <c:v>29.89011</c:v>
                </c:pt>
                <c:pt idx="11160">
                  <c:v>29.89011</c:v>
                </c:pt>
                <c:pt idx="11161">
                  <c:v>29.89011</c:v>
                </c:pt>
                <c:pt idx="11162">
                  <c:v>29.89011</c:v>
                </c:pt>
                <c:pt idx="11163">
                  <c:v>29.89011</c:v>
                </c:pt>
                <c:pt idx="11164">
                  <c:v>29.89011</c:v>
                </c:pt>
                <c:pt idx="11165">
                  <c:v>29.89011</c:v>
                </c:pt>
                <c:pt idx="11166">
                  <c:v>29.89011</c:v>
                </c:pt>
                <c:pt idx="11167">
                  <c:v>29.89011</c:v>
                </c:pt>
                <c:pt idx="11168">
                  <c:v>29.89011</c:v>
                </c:pt>
                <c:pt idx="11169">
                  <c:v>29.89011</c:v>
                </c:pt>
                <c:pt idx="11170">
                  <c:v>29.89011</c:v>
                </c:pt>
                <c:pt idx="11171">
                  <c:v>29.89011</c:v>
                </c:pt>
                <c:pt idx="11172">
                  <c:v>29.89011</c:v>
                </c:pt>
                <c:pt idx="11173">
                  <c:v>29.89011</c:v>
                </c:pt>
                <c:pt idx="11174">
                  <c:v>29.89011</c:v>
                </c:pt>
                <c:pt idx="11175">
                  <c:v>29.89011</c:v>
                </c:pt>
                <c:pt idx="11176">
                  <c:v>29.89011</c:v>
                </c:pt>
                <c:pt idx="11177">
                  <c:v>29.89011</c:v>
                </c:pt>
                <c:pt idx="11178">
                  <c:v>29.89011</c:v>
                </c:pt>
                <c:pt idx="11179">
                  <c:v>29.89011</c:v>
                </c:pt>
                <c:pt idx="11180">
                  <c:v>29.89011</c:v>
                </c:pt>
                <c:pt idx="11181">
                  <c:v>29.89011</c:v>
                </c:pt>
                <c:pt idx="11182">
                  <c:v>29.89011</c:v>
                </c:pt>
                <c:pt idx="11183">
                  <c:v>29.89011</c:v>
                </c:pt>
                <c:pt idx="11184">
                  <c:v>29.89011</c:v>
                </c:pt>
                <c:pt idx="11185">
                  <c:v>29.89011</c:v>
                </c:pt>
                <c:pt idx="11186">
                  <c:v>29.89011</c:v>
                </c:pt>
                <c:pt idx="11187">
                  <c:v>29.89011</c:v>
                </c:pt>
                <c:pt idx="11188">
                  <c:v>29.89011</c:v>
                </c:pt>
                <c:pt idx="11189">
                  <c:v>29.89011</c:v>
                </c:pt>
                <c:pt idx="11190">
                  <c:v>29.89011</c:v>
                </c:pt>
                <c:pt idx="11191">
                  <c:v>29.89011</c:v>
                </c:pt>
                <c:pt idx="11192">
                  <c:v>29.89011</c:v>
                </c:pt>
                <c:pt idx="11193">
                  <c:v>29.89011</c:v>
                </c:pt>
                <c:pt idx="11194">
                  <c:v>29.89011</c:v>
                </c:pt>
                <c:pt idx="11195">
                  <c:v>29.89011</c:v>
                </c:pt>
                <c:pt idx="11196">
                  <c:v>29.89011</c:v>
                </c:pt>
                <c:pt idx="11197">
                  <c:v>29.89011</c:v>
                </c:pt>
                <c:pt idx="11198">
                  <c:v>29.89011</c:v>
                </c:pt>
                <c:pt idx="11199">
                  <c:v>29.89011</c:v>
                </c:pt>
                <c:pt idx="11200">
                  <c:v>29.89011</c:v>
                </c:pt>
                <c:pt idx="11201">
                  <c:v>29.89011</c:v>
                </c:pt>
                <c:pt idx="11202">
                  <c:v>29.89011</c:v>
                </c:pt>
                <c:pt idx="11203">
                  <c:v>29.89011</c:v>
                </c:pt>
                <c:pt idx="11204">
                  <c:v>29.89011</c:v>
                </c:pt>
                <c:pt idx="11205">
                  <c:v>29.89011</c:v>
                </c:pt>
                <c:pt idx="11206">
                  <c:v>29.89011</c:v>
                </c:pt>
                <c:pt idx="11207">
                  <c:v>29.89011</c:v>
                </c:pt>
                <c:pt idx="11208">
                  <c:v>29.89011</c:v>
                </c:pt>
                <c:pt idx="11209">
                  <c:v>29.89011</c:v>
                </c:pt>
                <c:pt idx="11210">
                  <c:v>29.89011</c:v>
                </c:pt>
                <c:pt idx="11211">
                  <c:v>29.89011</c:v>
                </c:pt>
                <c:pt idx="11212">
                  <c:v>29.89011</c:v>
                </c:pt>
                <c:pt idx="11213">
                  <c:v>29.89011</c:v>
                </c:pt>
                <c:pt idx="11214">
                  <c:v>29.89011</c:v>
                </c:pt>
                <c:pt idx="11215">
                  <c:v>29.89011</c:v>
                </c:pt>
                <c:pt idx="11216">
                  <c:v>29.89011</c:v>
                </c:pt>
                <c:pt idx="11217">
                  <c:v>29.89011</c:v>
                </c:pt>
                <c:pt idx="11218">
                  <c:v>29.89011</c:v>
                </c:pt>
                <c:pt idx="11219">
                  <c:v>29.89011</c:v>
                </c:pt>
                <c:pt idx="11220">
                  <c:v>29.89011</c:v>
                </c:pt>
                <c:pt idx="11221">
                  <c:v>29.89011</c:v>
                </c:pt>
                <c:pt idx="11222">
                  <c:v>29.89011</c:v>
                </c:pt>
                <c:pt idx="11223">
                  <c:v>29.89011</c:v>
                </c:pt>
                <c:pt idx="11224">
                  <c:v>29.89011</c:v>
                </c:pt>
                <c:pt idx="11225">
                  <c:v>29.89011</c:v>
                </c:pt>
                <c:pt idx="11226">
                  <c:v>29.89011</c:v>
                </c:pt>
                <c:pt idx="11227">
                  <c:v>29.89011</c:v>
                </c:pt>
                <c:pt idx="11228">
                  <c:v>29.89011</c:v>
                </c:pt>
                <c:pt idx="11229">
                  <c:v>29.89011</c:v>
                </c:pt>
                <c:pt idx="11230">
                  <c:v>29.89011</c:v>
                </c:pt>
                <c:pt idx="11231">
                  <c:v>29.89011</c:v>
                </c:pt>
                <c:pt idx="11232">
                  <c:v>29.89011</c:v>
                </c:pt>
                <c:pt idx="11233">
                  <c:v>29.89011</c:v>
                </c:pt>
                <c:pt idx="11234">
                  <c:v>29.89011</c:v>
                </c:pt>
                <c:pt idx="11235">
                  <c:v>29.89011</c:v>
                </c:pt>
                <c:pt idx="11236">
                  <c:v>29.89011</c:v>
                </c:pt>
                <c:pt idx="11237">
                  <c:v>29.89011</c:v>
                </c:pt>
                <c:pt idx="11238">
                  <c:v>29.89011</c:v>
                </c:pt>
                <c:pt idx="11239">
                  <c:v>29.89011</c:v>
                </c:pt>
                <c:pt idx="11240">
                  <c:v>29.89011</c:v>
                </c:pt>
                <c:pt idx="11241">
                  <c:v>29.89011</c:v>
                </c:pt>
                <c:pt idx="11242">
                  <c:v>29.89011</c:v>
                </c:pt>
                <c:pt idx="11243">
                  <c:v>29.89011</c:v>
                </c:pt>
                <c:pt idx="11244">
                  <c:v>29.89011</c:v>
                </c:pt>
                <c:pt idx="11245">
                  <c:v>29.89011</c:v>
                </c:pt>
                <c:pt idx="11246">
                  <c:v>29.89011</c:v>
                </c:pt>
                <c:pt idx="11247">
                  <c:v>29.89011</c:v>
                </c:pt>
                <c:pt idx="11248">
                  <c:v>29.89011</c:v>
                </c:pt>
                <c:pt idx="11249">
                  <c:v>29.89011</c:v>
                </c:pt>
                <c:pt idx="11250">
                  <c:v>29.89011</c:v>
                </c:pt>
                <c:pt idx="11251">
                  <c:v>29.89011</c:v>
                </c:pt>
                <c:pt idx="11252">
                  <c:v>29.89011</c:v>
                </c:pt>
                <c:pt idx="11253">
                  <c:v>29.89011</c:v>
                </c:pt>
                <c:pt idx="11254">
                  <c:v>29.89011</c:v>
                </c:pt>
                <c:pt idx="11255">
                  <c:v>29.89011</c:v>
                </c:pt>
                <c:pt idx="11256">
                  <c:v>29.89011</c:v>
                </c:pt>
                <c:pt idx="11257">
                  <c:v>29.89011</c:v>
                </c:pt>
                <c:pt idx="11258">
                  <c:v>29.89011</c:v>
                </c:pt>
                <c:pt idx="11259">
                  <c:v>29.89011</c:v>
                </c:pt>
                <c:pt idx="11260">
                  <c:v>29.89011</c:v>
                </c:pt>
                <c:pt idx="11261">
                  <c:v>29.89011</c:v>
                </c:pt>
                <c:pt idx="11262">
                  <c:v>29.89011</c:v>
                </c:pt>
                <c:pt idx="11263">
                  <c:v>29.89011</c:v>
                </c:pt>
                <c:pt idx="11264">
                  <c:v>29.89011</c:v>
                </c:pt>
                <c:pt idx="11265">
                  <c:v>29.89011</c:v>
                </c:pt>
                <c:pt idx="11266">
                  <c:v>29.89011</c:v>
                </c:pt>
                <c:pt idx="11267">
                  <c:v>29.89011</c:v>
                </c:pt>
                <c:pt idx="11268">
                  <c:v>29.89011</c:v>
                </c:pt>
                <c:pt idx="11269">
                  <c:v>29.89011</c:v>
                </c:pt>
                <c:pt idx="11270">
                  <c:v>29.89011</c:v>
                </c:pt>
                <c:pt idx="11271">
                  <c:v>29.89011</c:v>
                </c:pt>
                <c:pt idx="11272">
                  <c:v>29.89011</c:v>
                </c:pt>
                <c:pt idx="11273">
                  <c:v>29.89011</c:v>
                </c:pt>
                <c:pt idx="11274">
                  <c:v>29.89011</c:v>
                </c:pt>
                <c:pt idx="11275">
                  <c:v>29.89011</c:v>
                </c:pt>
                <c:pt idx="11276">
                  <c:v>29.89011</c:v>
                </c:pt>
                <c:pt idx="11277">
                  <c:v>29.89011</c:v>
                </c:pt>
                <c:pt idx="11278">
                  <c:v>29.89011</c:v>
                </c:pt>
                <c:pt idx="11279">
                  <c:v>29.89011</c:v>
                </c:pt>
                <c:pt idx="11280">
                  <c:v>29.89011</c:v>
                </c:pt>
                <c:pt idx="11281">
                  <c:v>29.89011</c:v>
                </c:pt>
                <c:pt idx="11282">
                  <c:v>29.89011</c:v>
                </c:pt>
                <c:pt idx="11283">
                  <c:v>29.89011</c:v>
                </c:pt>
                <c:pt idx="11284">
                  <c:v>29.89011</c:v>
                </c:pt>
                <c:pt idx="11285">
                  <c:v>29.89011</c:v>
                </c:pt>
                <c:pt idx="11286">
                  <c:v>29.89011</c:v>
                </c:pt>
                <c:pt idx="11287">
                  <c:v>29.89011</c:v>
                </c:pt>
                <c:pt idx="11288">
                  <c:v>29.868130000000001</c:v>
                </c:pt>
                <c:pt idx="11289">
                  <c:v>29.89011</c:v>
                </c:pt>
                <c:pt idx="11290">
                  <c:v>29.89011</c:v>
                </c:pt>
                <c:pt idx="11291">
                  <c:v>29.89011</c:v>
                </c:pt>
                <c:pt idx="11292">
                  <c:v>29.89011</c:v>
                </c:pt>
                <c:pt idx="11293">
                  <c:v>29.89011</c:v>
                </c:pt>
                <c:pt idx="11294">
                  <c:v>29.89011</c:v>
                </c:pt>
                <c:pt idx="11295">
                  <c:v>29.89011</c:v>
                </c:pt>
                <c:pt idx="11296">
                  <c:v>29.89011</c:v>
                </c:pt>
                <c:pt idx="11297">
                  <c:v>29.89011</c:v>
                </c:pt>
                <c:pt idx="11298">
                  <c:v>29.89011</c:v>
                </c:pt>
                <c:pt idx="11299">
                  <c:v>29.89011</c:v>
                </c:pt>
                <c:pt idx="11300">
                  <c:v>29.89011</c:v>
                </c:pt>
                <c:pt idx="11301">
                  <c:v>29.89011</c:v>
                </c:pt>
                <c:pt idx="11302">
                  <c:v>29.89011</c:v>
                </c:pt>
                <c:pt idx="11303">
                  <c:v>29.89011</c:v>
                </c:pt>
                <c:pt idx="11304">
                  <c:v>29.89011</c:v>
                </c:pt>
                <c:pt idx="11305">
                  <c:v>29.89011</c:v>
                </c:pt>
                <c:pt idx="11306">
                  <c:v>29.89011</c:v>
                </c:pt>
                <c:pt idx="11307">
                  <c:v>29.89011</c:v>
                </c:pt>
                <c:pt idx="11308">
                  <c:v>29.89011</c:v>
                </c:pt>
                <c:pt idx="11309">
                  <c:v>29.89011</c:v>
                </c:pt>
                <c:pt idx="11310">
                  <c:v>29.89011</c:v>
                </c:pt>
                <c:pt idx="11311">
                  <c:v>29.89011</c:v>
                </c:pt>
                <c:pt idx="11312">
                  <c:v>29.89011</c:v>
                </c:pt>
                <c:pt idx="11313">
                  <c:v>29.89011</c:v>
                </c:pt>
                <c:pt idx="11314">
                  <c:v>29.89011</c:v>
                </c:pt>
                <c:pt idx="11315">
                  <c:v>29.89011</c:v>
                </c:pt>
                <c:pt idx="11316">
                  <c:v>29.89011</c:v>
                </c:pt>
                <c:pt idx="11317">
                  <c:v>29.89011</c:v>
                </c:pt>
                <c:pt idx="11318">
                  <c:v>29.89011</c:v>
                </c:pt>
                <c:pt idx="11319">
                  <c:v>29.89011</c:v>
                </c:pt>
                <c:pt idx="11320">
                  <c:v>29.89011</c:v>
                </c:pt>
                <c:pt idx="11321">
                  <c:v>29.89011</c:v>
                </c:pt>
                <c:pt idx="11322">
                  <c:v>29.89011</c:v>
                </c:pt>
                <c:pt idx="11323">
                  <c:v>29.89011</c:v>
                </c:pt>
                <c:pt idx="11324">
                  <c:v>29.89011</c:v>
                </c:pt>
                <c:pt idx="11325">
                  <c:v>29.89011</c:v>
                </c:pt>
                <c:pt idx="11326">
                  <c:v>29.89011</c:v>
                </c:pt>
                <c:pt idx="11327">
                  <c:v>29.89011</c:v>
                </c:pt>
                <c:pt idx="11328">
                  <c:v>29.89011</c:v>
                </c:pt>
                <c:pt idx="11329">
                  <c:v>29.89011</c:v>
                </c:pt>
                <c:pt idx="11330">
                  <c:v>29.89011</c:v>
                </c:pt>
                <c:pt idx="11331">
                  <c:v>29.89011</c:v>
                </c:pt>
                <c:pt idx="11332">
                  <c:v>29.89011</c:v>
                </c:pt>
                <c:pt idx="11333">
                  <c:v>29.89011</c:v>
                </c:pt>
                <c:pt idx="11334">
                  <c:v>29.89011</c:v>
                </c:pt>
                <c:pt idx="11335">
                  <c:v>29.89011</c:v>
                </c:pt>
                <c:pt idx="11336">
                  <c:v>29.89011</c:v>
                </c:pt>
                <c:pt idx="11337">
                  <c:v>29.89011</c:v>
                </c:pt>
                <c:pt idx="11338">
                  <c:v>29.89011</c:v>
                </c:pt>
                <c:pt idx="11339">
                  <c:v>29.89011</c:v>
                </c:pt>
                <c:pt idx="11340">
                  <c:v>29.89011</c:v>
                </c:pt>
                <c:pt idx="11341">
                  <c:v>29.89011</c:v>
                </c:pt>
                <c:pt idx="11342">
                  <c:v>29.89011</c:v>
                </c:pt>
                <c:pt idx="11343">
                  <c:v>29.89011</c:v>
                </c:pt>
                <c:pt idx="11344">
                  <c:v>29.89011</c:v>
                </c:pt>
                <c:pt idx="11345">
                  <c:v>29.89011</c:v>
                </c:pt>
                <c:pt idx="11346">
                  <c:v>29.89011</c:v>
                </c:pt>
                <c:pt idx="11347">
                  <c:v>29.89011</c:v>
                </c:pt>
                <c:pt idx="11348">
                  <c:v>29.89011</c:v>
                </c:pt>
                <c:pt idx="11349">
                  <c:v>29.89011</c:v>
                </c:pt>
                <c:pt idx="11350">
                  <c:v>29.89011</c:v>
                </c:pt>
                <c:pt idx="11351">
                  <c:v>29.89011</c:v>
                </c:pt>
                <c:pt idx="11352">
                  <c:v>29.89011</c:v>
                </c:pt>
                <c:pt idx="11353">
                  <c:v>29.89011</c:v>
                </c:pt>
                <c:pt idx="11354">
                  <c:v>29.89011</c:v>
                </c:pt>
                <c:pt idx="11355">
                  <c:v>29.89011</c:v>
                </c:pt>
                <c:pt idx="11356">
                  <c:v>29.89011</c:v>
                </c:pt>
                <c:pt idx="11357">
                  <c:v>29.89011</c:v>
                </c:pt>
                <c:pt idx="11358">
                  <c:v>29.89011</c:v>
                </c:pt>
                <c:pt idx="11359">
                  <c:v>29.89011</c:v>
                </c:pt>
                <c:pt idx="11360">
                  <c:v>29.89011</c:v>
                </c:pt>
                <c:pt idx="11361">
                  <c:v>29.89011</c:v>
                </c:pt>
                <c:pt idx="11362">
                  <c:v>29.89011</c:v>
                </c:pt>
                <c:pt idx="11363">
                  <c:v>29.89011</c:v>
                </c:pt>
                <c:pt idx="11364">
                  <c:v>29.89011</c:v>
                </c:pt>
                <c:pt idx="11365">
                  <c:v>29.89011</c:v>
                </c:pt>
                <c:pt idx="11366">
                  <c:v>29.89011</c:v>
                </c:pt>
                <c:pt idx="11367">
                  <c:v>29.89011</c:v>
                </c:pt>
                <c:pt idx="11368">
                  <c:v>29.89011</c:v>
                </c:pt>
                <c:pt idx="11369">
                  <c:v>29.89011</c:v>
                </c:pt>
                <c:pt idx="11370">
                  <c:v>29.89011</c:v>
                </c:pt>
                <c:pt idx="11371">
                  <c:v>29.89011</c:v>
                </c:pt>
                <c:pt idx="11372">
                  <c:v>29.89011</c:v>
                </c:pt>
                <c:pt idx="11373">
                  <c:v>29.89011</c:v>
                </c:pt>
                <c:pt idx="11374">
                  <c:v>29.89011</c:v>
                </c:pt>
                <c:pt idx="11375">
                  <c:v>29.89011</c:v>
                </c:pt>
                <c:pt idx="11376">
                  <c:v>29.89011</c:v>
                </c:pt>
                <c:pt idx="11377">
                  <c:v>29.89011</c:v>
                </c:pt>
                <c:pt idx="11378">
                  <c:v>29.89011</c:v>
                </c:pt>
                <c:pt idx="11379">
                  <c:v>29.89011</c:v>
                </c:pt>
                <c:pt idx="11380">
                  <c:v>29.89011</c:v>
                </c:pt>
                <c:pt idx="11381">
                  <c:v>29.89011</c:v>
                </c:pt>
                <c:pt idx="11382">
                  <c:v>29.89011</c:v>
                </c:pt>
                <c:pt idx="11383">
                  <c:v>29.89011</c:v>
                </c:pt>
                <c:pt idx="11384">
                  <c:v>29.89011</c:v>
                </c:pt>
                <c:pt idx="11385">
                  <c:v>29.89011</c:v>
                </c:pt>
                <c:pt idx="11386">
                  <c:v>29.89011</c:v>
                </c:pt>
                <c:pt idx="11387">
                  <c:v>29.89011</c:v>
                </c:pt>
                <c:pt idx="11388">
                  <c:v>29.89011</c:v>
                </c:pt>
                <c:pt idx="11389">
                  <c:v>29.89011</c:v>
                </c:pt>
                <c:pt idx="11390">
                  <c:v>29.89011</c:v>
                </c:pt>
                <c:pt idx="11391">
                  <c:v>29.89011</c:v>
                </c:pt>
                <c:pt idx="11392">
                  <c:v>29.89011</c:v>
                </c:pt>
                <c:pt idx="11393">
                  <c:v>29.89011</c:v>
                </c:pt>
                <c:pt idx="11394">
                  <c:v>29.89011</c:v>
                </c:pt>
                <c:pt idx="11395">
                  <c:v>29.89011</c:v>
                </c:pt>
                <c:pt idx="11396">
                  <c:v>29.89011</c:v>
                </c:pt>
                <c:pt idx="11397">
                  <c:v>29.89011</c:v>
                </c:pt>
                <c:pt idx="11398">
                  <c:v>29.89011</c:v>
                </c:pt>
                <c:pt idx="11399">
                  <c:v>29.89011</c:v>
                </c:pt>
                <c:pt idx="11400">
                  <c:v>29.89011</c:v>
                </c:pt>
                <c:pt idx="11401">
                  <c:v>29.89011</c:v>
                </c:pt>
                <c:pt idx="11402">
                  <c:v>29.89011</c:v>
                </c:pt>
                <c:pt idx="11403">
                  <c:v>29.89011</c:v>
                </c:pt>
                <c:pt idx="11404">
                  <c:v>29.89011</c:v>
                </c:pt>
                <c:pt idx="11405">
                  <c:v>29.89011</c:v>
                </c:pt>
                <c:pt idx="11406">
                  <c:v>29.89011</c:v>
                </c:pt>
                <c:pt idx="11407">
                  <c:v>29.89011</c:v>
                </c:pt>
                <c:pt idx="11408">
                  <c:v>29.89011</c:v>
                </c:pt>
                <c:pt idx="11409">
                  <c:v>29.89011</c:v>
                </c:pt>
                <c:pt idx="11410">
                  <c:v>29.89011</c:v>
                </c:pt>
                <c:pt idx="11411">
                  <c:v>29.89011</c:v>
                </c:pt>
                <c:pt idx="11412">
                  <c:v>29.89011</c:v>
                </c:pt>
                <c:pt idx="11413">
                  <c:v>29.89011</c:v>
                </c:pt>
                <c:pt idx="11414">
                  <c:v>29.89011</c:v>
                </c:pt>
                <c:pt idx="11415">
                  <c:v>29.89011</c:v>
                </c:pt>
                <c:pt idx="11416">
                  <c:v>29.89011</c:v>
                </c:pt>
                <c:pt idx="11417">
                  <c:v>29.89011</c:v>
                </c:pt>
                <c:pt idx="11418">
                  <c:v>29.89011</c:v>
                </c:pt>
                <c:pt idx="11419">
                  <c:v>29.89011</c:v>
                </c:pt>
                <c:pt idx="11420">
                  <c:v>29.89011</c:v>
                </c:pt>
                <c:pt idx="11421">
                  <c:v>29.89011</c:v>
                </c:pt>
                <c:pt idx="11422">
                  <c:v>29.89011</c:v>
                </c:pt>
                <c:pt idx="11423">
                  <c:v>29.89011</c:v>
                </c:pt>
                <c:pt idx="11424">
                  <c:v>29.89011</c:v>
                </c:pt>
                <c:pt idx="11425">
                  <c:v>29.89011</c:v>
                </c:pt>
                <c:pt idx="11426">
                  <c:v>29.89011</c:v>
                </c:pt>
                <c:pt idx="11427">
                  <c:v>29.89011</c:v>
                </c:pt>
                <c:pt idx="11428">
                  <c:v>29.89011</c:v>
                </c:pt>
                <c:pt idx="11429">
                  <c:v>29.89011</c:v>
                </c:pt>
                <c:pt idx="11430">
                  <c:v>29.89011</c:v>
                </c:pt>
                <c:pt idx="11431">
                  <c:v>29.89011</c:v>
                </c:pt>
                <c:pt idx="11432">
                  <c:v>29.89011</c:v>
                </c:pt>
                <c:pt idx="11433">
                  <c:v>29.89011</c:v>
                </c:pt>
                <c:pt idx="11434">
                  <c:v>29.89011</c:v>
                </c:pt>
                <c:pt idx="11435">
                  <c:v>29.89011</c:v>
                </c:pt>
                <c:pt idx="11436">
                  <c:v>29.89011</c:v>
                </c:pt>
                <c:pt idx="11437">
                  <c:v>29.89011</c:v>
                </c:pt>
                <c:pt idx="11438">
                  <c:v>29.89011</c:v>
                </c:pt>
                <c:pt idx="11439">
                  <c:v>29.89011</c:v>
                </c:pt>
                <c:pt idx="11440">
                  <c:v>29.89011</c:v>
                </c:pt>
                <c:pt idx="11441">
                  <c:v>29.89011</c:v>
                </c:pt>
                <c:pt idx="11442">
                  <c:v>29.89011</c:v>
                </c:pt>
                <c:pt idx="11443">
                  <c:v>29.89011</c:v>
                </c:pt>
                <c:pt idx="11444">
                  <c:v>29.89011</c:v>
                </c:pt>
                <c:pt idx="11445">
                  <c:v>29.89011</c:v>
                </c:pt>
                <c:pt idx="11446">
                  <c:v>29.89011</c:v>
                </c:pt>
                <c:pt idx="11447">
                  <c:v>29.89011</c:v>
                </c:pt>
                <c:pt idx="11448">
                  <c:v>29.89011</c:v>
                </c:pt>
                <c:pt idx="11449">
                  <c:v>29.89011</c:v>
                </c:pt>
                <c:pt idx="11450">
                  <c:v>29.89011</c:v>
                </c:pt>
                <c:pt idx="11451">
                  <c:v>29.89011</c:v>
                </c:pt>
                <c:pt idx="11452">
                  <c:v>29.89011</c:v>
                </c:pt>
                <c:pt idx="11453">
                  <c:v>29.89011</c:v>
                </c:pt>
                <c:pt idx="11454">
                  <c:v>29.89011</c:v>
                </c:pt>
                <c:pt idx="11455">
                  <c:v>29.89011</c:v>
                </c:pt>
                <c:pt idx="11456">
                  <c:v>29.89011</c:v>
                </c:pt>
                <c:pt idx="11457">
                  <c:v>29.89011</c:v>
                </c:pt>
                <c:pt idx="11458">
                  <c:v>29.89011</c:v>
                </c:pt>
                <c:pt idx="11459">
                  <c:v>29.89011</c:v>
                </c:pt>
                <c:pt idx="11460">
                  <c:v>29.89011</c:v>
                </c:pt>
                <c:pt idx="11461">
                  <c:v>29.89011</c:v>
                </c:pt>
                <c:pt idx="11462">
                  <c:v>29.89011</c:v>
                </c:pt>
                <c:pt idx="11463">
                  <c:v>29.89011</c:v>
                </c:pt>
                <c:pt idx="11464">
                  <c:v>29.89011</c:v>
                </c:pt>
                <c:pt idx="11465">
                  <c:v>29.89011</c:v>
                </c:pt>
                <c:pt idx="11466">
                  <c:v>29.89011</c:v>
                </c:pt>
                <c:pt idx="11467">
                  <c:v>29.89011</c:v>
                </c:pt>
                <c:pt idx="11468">
                  <c:v>29.89011</c:v>
                </c:pt>
                <c:pt idx="11469">
                  <c:v>29.89011</c:v>
                </c:pt>
                <c:pt idx="11470">
                  <c:v>29.89011</c:v>
                </c:pt>
                <c:pt idx="11471">
                  <c:v>29.89011</c:v>
                </c:pt>
                <c:pt idx="11472">
                  <c:v>29.89011</c:v>
                </c:pt>
                <c:pt idx="11473">
                  <c:v>29.89011</c:v>
                </c:pt>
                <c:pt idx="11474">
                  <c:v>29.89011</c:v>
                </c:pt>
                <c:pt idx="11475">
                  <c:v>29.89011</c:v>
                </c:pt>
                <c:pt idx="11476">
                  <c:v>29.89011</c:v>
                </c:pt>
                <c:pt idx="11477">
                  <c:v>29.89011</c:v>
                </c:pt>
                <c:pt idx="11478">
                  <c:v>29.89011</c:v>
                </c:pt>
                <c:pt idx="11479">
                  <c:v>29.89011</c:v>
                </c:pt>
                <c:pt idx="11480">
                  <c:v>29.89011</c:v>
                </c:pt>
                <c:pt idx="11481">
                  <c:v>29.89011</c:v>
                </c:pt>
                <c:pt idx="11482">
                  <c:v>29.89011</c:v>
                </c:pt>
                <c:pt idx="11483">
                  <c:v>29.89011</c:v>
                </c:pt>
                <c:pt idx="11484">
                  <c:v>29.89011</c:v>
                </c:pt>
                <c:pt idx="11485">
                  <c:v>29.89011</c:v>
                </c:pt>
                <c:pt idx="11486">
                  <c:v>29.89011</c:v>
                </c:pt>
                <c:pt idx="11487">
                  <c:v>29.89011</c:v>
                </c:pt>
                <c:pt idx="11488">
                  <c:v>29.89011</c:v>
                </c:pt>
                <c:pt idx="11489">
                  <c:v>29.89011</c:v>
                </c:pt>
                <c:pt idx="11490">
                  <c:v>29.89011</c:v>
                </c:pt>
                <c:pt idx="11491">
                  <c:v>29.89011</c:v>
                </c:pt>
                <c:pt idx="11492">
                  <c:v>29.89011</c:v>
                </c:pt>
                <c:pt idx="11493">
                  <c:v>29.89011</c:v>
                </c:pt>
                <c:pt idx="11494">
                  <c:v>29.89011</c:v>
                </c:pt>
                <c:pt idx="11495">
                  <c:v>29.89011</c:v>
                </c:pt>
                <c:pt idx="11496">
                  <c:v>29.89011</c:v>
                </c:pt>
                <c:pt idx="11497">
                  <c:v>29.89011</c:v>
                </c:pt>
                <c:pt idx="11498">
                  <c:v>29.89011</c:v>
                </c:pt>
                <c:pt idx="11499">
                  <c:v>29.89011</c:v>
                </c:pt>
                <c:pt idx="11500">
                  <c:v>29.89011</c:v>
                </c:pt>
                <c:pt idx="11501">
                  <c:v>29.89011</c:v>
                </c:pt>
                <c:pt idx="11502">
                  <c:v>29.89011</c:v>
                </c:pt>
                <c:pt idx="11503">
                  <c:v>29.89011</c:v>
                </c:pt>
                <c:pt idx="11504">
                  <c:v>29.89011</c:v>
                </c:pt>
                <c:pt idx="11505">
                  <c:v>29.89011</c:v>
                </c:pt>
                <c:pt idx="11506">
                  <c:v>29.89011</c:v>
                </c:pt>
                <c:pt idx="11507">
                  <c:v>29.89011</c:v>
                </c:pt>
                <c:pt idx="11508">
                  <c:v>29.89011</c:v>
                </c:pt>
                <c:pt idx="11509">
                  <c:v>29.89011</c:v>
                </c:pt>
                <c:pt idx="11510">
                  <c:v>29.89011</c:v>
                </c:pt>
                <c:pt idx="11511">
                  <c:v>29.89011</c:v>
                </c:pt>
                <c:pt idx="11512">
                  <c:v>29.89011</c:v>
                </c:pt>
                <c:pt idx="11513">
                  <c:v>29.89011</c:v>
                </c:pt>
                <c:pt idx="11514">
                  <c:v>29.89011</c:v>
                </c:pt>
                <c:pt idx="11515">
                  <c:v>29.89011</c:v>
                </c:pt>
                <c:pt idx="11516">
                  <c:v>29.89011</c:v>
                </c:pt>
                <c:pt idx="11517">
                  <c:v>29.89011</c:v>
                </c:pt>
                <c:pt idx="11518">
                  <c:v>29.89011</c:v>
                </c:pt>
                <c:pt idx="11519">
                  <c:v>29.89011</c:v>
                </c:pt>
                <c:pt idx="11520">
                  <c:v>29.89011</c:v>
                </c:pt>
                <c:pt idx="11521">
                  <c:v>29.89011</c:v>
                </c:pt>
                <c:pt idx="11522">
                  <c:v>29.89011</c:v>
                </c:pt>
                <c:pt idx="11523">
                  <c:v>29.89011</c:v>
                </c:pt>
                <c:pt idx="11524">
                  <c:v>29.89011</c:v>
                </c:pt>
                <c:pt idx="11525">
                  <c:v>29.89011</c:v>
                </c:pt>
                <c:pt idx="11526">
                  <c:v>29.89011</c:v>
                </c:pt>
                <c:pt idx="11527">
                  <c:v>29.89011</c:v>
                </c:pt>
                <c:pt idx="11528">
                  <c:v>29.89011</c:v>
                </c:pt>
                <c:pt idx="11529">
                  <c:v>29.89011</c:v>
                </c:pt>
                <c:pt idx="11530">
                  <c:v>29.89011</c:v>
                </c:pt>
                <c:pt idx="11531">
                  <c:v>29.89011</c:v>
                </c:pt>
                <c:pt idx="11532">
                  <c:v>29.89011</c:v>
                </c:pt>
                <c:pt idx="11533">
                  <c:v>29.89011</c:v>
                </c:pt>
                <c:pt idx="11534">
                  <c:v>29.89011</c:v>
                </c:pt>
                <c:pt idx="11535">
                  <c:v>29.89011</c:v>
                </c:pt>
                <c:pt idx="11536">
                  <c:v>29.89011</c:v>
                </c:pt>
                <c:pt idx="11537">
                  <c:v>29.89011</c:v>
                </c:pt>
                <c:pt idx="11538">
                  <c:v>29.89011</c:v>
                </c:pt>
                <c:pt idx="11539">
                  <c:v>29.89011</c:v>
                </c:pt>
                <c:pt idx="11540">
                  <c:v>29.89011</c:v>
                </c:pt>
                <c:pt idx="11541">
                  <c:v>29.89011</c:v>
                </c:pt>
                <c:pt idx="11542">
                  <c:v>29.89011</c:v>
                </c:pt>
                <c:pt idx="11543">
                  <c:v>29.89011</c:v>
                </c:pt>
                <c:pt idx="11544">
                  <c:v>29.89011</c:v>
                </c:pt>
                <c:pt idx="11545">
                  <c:v>29.89011</c:v>
                </c:pt>
                <c:pt idx="11546">
                  <c:v>29.89011</c:v>
                </c:pt>
                <c:pt idx="11547">
                  <c:v>29.89011</c:v>
                </c:pt>
                <c:pt idx="11548">
                  <c:v>29.89011</c:v>
                </c:pt>
                <c:pt idx="11549">
                  <c:v>29.89011</c:v>
                </c:pt>
                <c:pt idx="11550">
                  <c:v>29.89011</c:v>
                </c:pt>
                <c:pt idx="11551">
                  <c:v>29.89011</c:v>
                </c:pt>
                <c:pt idx="11552">
                  <c:v>29.89011</c:v>
                </c:pt>
                <c:pt idx="11553">
                  <c:v>29.89011</c:v>
                </c:pt>
                <c:pt idx="11554">
                  <c:v>29.89011</c:v>
                </c:pt>
                <c:pt idx="11555">
                  <c:v>29.89011</c:v>
                </c:pt>
                <c:pt idx="11556">
                  <c:v>29.89011</c:v>
                </c:pt>
                <c:pt idx="11557">
                  <c:v>29.89011</c:v>
                </c:pt>
                <c:pt idx="11558">
                  <c:v>29.89011</c:v>
                </c:pt>
                <c:pt idx="11559">
                  <c:v>29.89011</c:v>
                </c:pt>
                <c:pt idx="11560">
                  <c:v>29.89011</c:v>
                </c:pt>
                <c:pt idx="11561">
                  <c:v>29.89011</c:v>
                </c:pt>
                <c:pt idx="11562">
                  <c:v>29.89011</c:v>
                </c:pt>
                <c:pt idx="11563">
                  <c:v>29.89011</c:v>
                </c:pt>
                <c:pt idx="11564">
                  <c:v>29.89011</c:v>
                </c:pt>
                <c:pt idx="11565">
                  <c:v>29.89011</c:v>
                </c:pt>
                <c:pt idx="11566">
                  <c:v>29.89011</c:v>
                </c:pt>
                <c:pt idx="11567">
                  <c:v>29.89011</c:v>
                </c:pt>
                <c:pt idx="11568">
                  <c:v>29.89011</c:v>
                </c:pt>
                <c:pt idx="11569">
                  <c:v>29.868130000000001</c:v>
                </c:pt>
                <c:pt idx="11570">
                  <c:v>29.868130000000001</c:v>
                </c:pt>
                <c:pt idx="11571">
                  <c:v>29.868130000000001</c:v>
                </c:pt>
                <c:pt idx="11572">
                  <c:v>29.868130000000001</c:v>
                </c:pt>
                <c:pt idx="11573">
                  <c:v>29.824179999999998</c:v>
                </c:pt>
                <c:pt idx="11574">
                  <c:v>29.824179999999998</c:v>
                </c:pt>
                <c:pt idx="11575">
                  <c:v>29.758240000000001</c:v>
                </c:pt>
                <c:pt idx="11576">
                  <c:v>29.758240000000001</c:v>
                </c:pt>
                <c:pt idx="11577">
                  <c:v>29.67033</c:v>
                </c:pt>
                <c:pt idx="11578">
                  <c:v>29.648350000000001</c:v>
                </c:pt>
                <c:pt idx="11579">
                  <c:v>29.648350000000001</c:v>
                </c:pt>
                <c:pt idx="11580">
                  <c:v>29.604399999999998</c:v>
                </c:pt>
                <c:pt idx="11581">
                  <c:v>29.604399999999998</c:v>
                </c:pt>
                <c:pt idx="11582">
                  <c:v>29.406600000000001</c:v>
                </c:pt>
                <c:pt idx="11583">
                  <c:v>29.384620000000002</c:v>
                </c:pt>
                <c:pt idx="11584">
                  <c:v>29.384620000000002</c:v>
                </c:pt>
                <c:pt idx="11585">
                  <c:v>29.274730000000002</c:v>
                </c:pt>
                <c:pt idx="11586">
                  <c:v>29.186810000000001</c:v>
                </c:pt>
                <c:pt idx="11587">
                  <c:v>29.164840000000002</c:v>
                </c:pt>
                <c:pt idx="11588">
                  <c:v>29.054950000000002</c:v>
                </c:pt>
                <c:pt idx="11589">
                  <c:v>29.01099</c:v>
                </c:pt>
                <c:pt idx="11590">
                  <c:v>28.945060000000002</c:v>
                </c:pt>
                <c:pt idx="11591">
                  <c:v>28.835170000000002</c:v>
                </c:pt>
                <c:pt idx="11592">
                  <c:v>28.79121</c:v>
                </c:pt>
                <c:pt idx="11593">
                  <c:v>28.747250000000001</c:v>
                </c:pt>
                <c:pt idx="11594">
                  <c:v>28.637360000000001</c:v>
                </c:pt>
                <c:pt idx="11595">
                  <c:v>28.637360000000001</c:v>
                </c:pt>
                <c:pt idx="11596">
                  <c:v>28.527470000000001</c:v>
                </c:pt>
                <c:pt idx="11597">
                  <c:v>28.505500000000001</c:v>
                </c:pt>
                <c:pt idx="11598">
                  <c:v>28.351649999999999</c:v>
                </c:pt>
                <c:pt idx="11599">
                  <c:v>28.285720000000001</c:v>
                </c:pt>
                <c:pt idx="11600">
                  <c:v>28.197800000000001</c:v>
                </c:pt>
                <c:pt idx="11601">
                  <c:v>28.087910000000001</c:v>
                </c:pt>
                <c:pt idx="11602">
                  <c:v>28.043959999999998</c:v>
                </c:pt>
                <c:pt idx="11603">
                  <c:v>28.043959999999998</c:v>
                </c:pt>
                <c:pt idx="11604">
                  <c:v>27.934069999999998</c:v>
                </c:pt>
                <c:pt idx="11605">
                  <c:v>27.824179999999998</c:v>
                </c:pt>
                <c:pt idx="11606">
                  <c:v>27.758240000000001</c:v>
                </c:pt>
                <c:pt idx="11607">
                  <c:v>27.692309999999999</c:v>
                </c:pt>
                <c:pt idx="11608">
                  <c:v>27.582419999999999</c:v>
                </c:pt>
                <c:pt idx="11609">
                  <c:v>27.472529999999999</c:v>
                </c:pt>
                <c:pt idx="11610">
                  <c:v>27.384620000000002</c:v>
                </c:pt>
                <c:pt idx="11611">
                  <c:v>27.274730000000002</c:v>
                </c:pt>
                <c:pt idx="11612">
                  <c:v>27.252749999999999</c:v>
                </c:pt>
                <c:pt idx="11613">
                  <c:v>27.142859999999999</c:v>
                </c:pt>
                <c:pt idx="11614">
                  <c:v>27.054950000000002</c:v>
                </c:pt>
                <c:pt idx="11615">
                  <c:v>27.054950000000002</c:v>
                </c:pt>
                <c:pt idx="11616">
                  <c:v>26.98901</c:v>
                </c:pt>
                <c:pt idx="11617">
                  <c:v>26.87912</c:v>
                </c:pt>
                <c:pt idx="11618">
                  <c:v>26.87912</c:v>
                </c:pt>
                <c:pt idx="11619">
                  <c:v>26.76923</c:v>
                </c:pt>
                <c:pt idx="11620">
                  <c:v>26.725280000000001</c:v>
                </c:pt>
                <c:pt idx="11621">
                  <c:v>26.725280000000001</c:v>
                </c:pt>
                <c:pt idx="11622">
                  <c:v>26.615390000000001</c:v>
                </c:pt>
                <c:pt idx="11623">
                  <c:v>26.505500000000001</c:v>
                </c:pt>
                <c:pt idx="11624">
                  <c:v>26.461539999999999</c:v>
                </c:pt>
                <c:pt idx="11625">
                  <c:v>26.351649999999999</c:v>
                </c:pt>
                <c:pt idx="11626">
                  <c:v>26.21978</c:v>
                </c:pt>
                <c:pt idx="11627">
                  <c:v>26.175830000000001</c:v>
                </c:pt>
                <c:pt idx="11628">
                  <c:v>26.065940000000001</c:v>
                </c:pt>
                <c:pt idx="11629">
                  <c:v>25.956050000000001</c:v>
                </c:pt>
                <c:pt idx="11630">
                  <c:v>25.912089999999999</c:v>
                </c:pt>
                <c:pt idx="11631">
                  <c:v>25.802199999999999</c:v>
                </c:pt>
                <c:pt idx="11632">
                  <c:v>25.692309999999999</c:v>
                </c:pt>
                <c:pt idx="11633">
                  <c:v>25.67033</c:v>
                </c:pt>
                <c:pt idx="11634">
                  <c:v>25.538460000000001</c:v>
                </c:pt>
                <c:pt idx="11635">
                  <c:v>25.538460000000001</c:v>
                </c:pt>
                <c:pt idx="11636">
                  <c:v>25.428570000000001</c:v>
                </c:pt>
                <c:pt idx="11637">
                  <c:v>25.406600000000001</c:v>
                </c:pt>
                <c:pt idx="11638">
                  <c:v>25.20879</c:v>
                </c:pt>
                <c:pt idx="11639">
                  <c:v>25.142859999999999</c:v>
                </c:pt>
                <c:pt idx="11640">
                  <c:v>25.0989</c:v>
                </c:pt>
                <c:pt idx="11641">
                  <c:v>25.0989</c:v>
                </c:pt>
                <c:pt idx="11642">
                  <c:v>24.967030000000001</c:v>
                </c:pt>
                <c:pt idx="11643">
                  <c:v>24.87912</c:v>
                </c:pt>
                <c:pt idx="11644">
                  <c:v>24.857140000000001</c:v>
                </c:pt>
                <c:pt idx="11645">
                  <c:v>24.857140000000001</c:v>
                </c:pt>
                <c:pt idx="11646">
                  <c:v>24.703299999999999</c:v>
                </c:pt>
                <c:pt idx="11647">
                  <c:v>24.593409999999999</c:v>
                </c:pt>
                <c:pt idx="11648">
                  <c:v>24.54945</c:v>
                </c:pt>
                <c:pt idx="11649">
                  <c:v>24.417580000000001</c:v>
                </c:pt>
                <c:pt idx="11650">
                  <c:v>24.417580000000001</c:v>
                </c:pt>
                <c:pt idx="11651">
                  <c:v>24.32967</c:v>
                </c:pt>
                <c:pt idx="11652">
                  <c:v>24.263739999999999</c:v>
                </c:pt>
                <c:pt idx="11653">
                  <c:v>24.263739999999999</c:v>
                </c:pt>
                <c:pt idx="11654">
                  <c:v>24.10989</c:v>
                </c:pt>
                <c:pt idx="11655">
                  <c:v>24.043959999999998</c:v>
                </c:pt>
                <c:pt idx="11656">
                  <c:v>24</c:v>
                </c:pt>
                <c:pt idx="11657">
                  <c:v>24</c:v>
                </c:pt>
                <c:pt idx="11658">
                  <c:v>23.89011</c:v>
                </c:pt>
                <c:pt idx="11659">
                  <c:v>23.78022</c:v>
                </c:pt>
                <c:pt idx="11660">
                  <c:v>23.714289999999998</c:v>
                </c:pt>
                <c:pt idx="11661">
                  <c:v>23.714289999999998</c:v>
                </c:pt>
                <c:pt idx="11662">
                  <c:v>23.604399999999998</c:v>
                </c:pt>
                <c:pt idx="11663">
                  <c:v>23.516490000000001</c:v>
                </c:pt>
                <c:pt idx="11664">
                  <c:v>23.494509999999998</c:v>
                </c:pt>
                <c:pt idx="11665">
                  <c:v>23.34066</c:v>
                </c:pt>
                <c:pt idx="11666">
                  <c:v>23.274730000000002</c:v>
                </c:pt>
                <c:pt idx="11667">
                  <c:v>23.186820000000001</c:v>
                </c:pt>
                <c:pt idx="11668">
                  <c:v>23.054950000000002</c:v>
                </c:pt>
                <c:pt idx="11669">
                  <c:v>22.9011</c:v>
                </c:pt>
                <c:pt idx="11670">
                  <c:v>22.747250000000001</c:v>
                </c:pt>
                <c:pt idx="11671">
                  <c:v>22.747250000000001</c:v>
                </c:pt>
                <c:pt idx="11672">
                  <c:v>22.703299999999999</c:v>
                </c:pt>
                <c:pt idx="11673">
                  <c:v>22.593409999999999</c:v>
                </c:pt>
                <c:pt idx="11674">
                  <c:v>22.483519999999999</c:v>
                </c:pt>
                <c:pt idx="11675">
                  <c:v>22.483519999999999</c:v>
                </c:pt>
                <c:pt idx="11676">
                  <c:v>22.461539999999999</c:v>
                </c:pt>
                <c:pt idx="11677">
                  <c:v>22.373629999999999</c:v>
                </c:pt>
                <c:pt idx="11678">
                  <c:v>22.263739999999999</c:v>
                </c:pt>
                <c:pt idx="11679">
                  <c:v>22.197800000000001</c:v>
                </c:pt>
                <c:pt idx="11680">
                  <c:v>22.087910000000001</c:v>
                </c:pt>
                <c:pt idx="11681">
                  <c:v>21.978020000000001</c:v>
                </c:pt>
                <c:pt idx="11682">
                  <c:v>21.978020000000001</c:v>
                </c:pt>
                <c:pt idx="11683">
                  <c:v>21.912089999999999</c:v>
                </c:pt>
                <c:pt idx="11684">
                  <c:v>21.824179999999998</c:v>
                </c:pt>
                <c:pt idx="11685">
                  <c:v>21.714279999999999</c:v>
                </c:pt>
                <c:pt idx="11686">
                  <c:v>21.692309999999999</c:v>
                </c:pt>
                <c:pt idx="11687">
                  <c:v>21.582419999999999</c:v>
                </c:pt>
                <c:pt idx="11688">
                  <c:v>21.45055</c:v>
                </c:pt>
                <c:pt idx="11689">
                  <c:v>21.384609999999999</c:v>
                </c:pt>
                <c:pt idx="11690">
                  <c:v>21.384609999999999</c:v>
                </c:pt>
                <c:pt idx="11691">
                  <c:v>21.318680000000001</c:v>
                </c:pt>
                <c:pt idx="11692">
                  <c:v>21.20879</c:v>
                </c:pt>
                <c:pt idx="11693">
                  <c:v>21.12088</c:v>
                </c:pt>
                <c:pt idx="11694">
                  <c:v>21.01099</c:v>
                </c:pt>
                <c:pt idx="11695">
                  <c:v>21.01099</c:v>
                </c:pt>
                <c:pt idx="11696">
                  <c:v>20.9011</c:v>
                </c:pt>
                <c:pt idx="11697">
                  <c:v>20.87912</c:v>
                </c:pt>
                <c:pt idx="11698">
                  <c:v>20.76923</c:v>
                </c:pt>
                <c:pt idx="11699">
                  <c:v>20.76923</c:v>
                </c:pt>
                <c:pt idx="11700">
                  <c:v>20.65934</c:v>
                </c:pt>
                <c:pt idx="11701">
                  <c:v>20.571429999999999</c:v>
                </c:pt>
                <c:pt idx="11702">
                  <c:v>20.43956</c:v>
                </c:pt>
                <c:pt idx="11703">
                  <c:v>20.351649999999999</c:v>
                </c:pt>
                <c:pt idx="11704">
                  <c:v>20.285720000000001</c:v>
                </c:pt>
                <c:pt idx="11705">
                  <c:v>20.175830000000001</c:v>
                </c:pt>
                <c:pt idx="11706">
                  <c:v>20.087910000000001</c:v>
                </c:pt>
                <c:pt idx="11707">
                  <c:v>20.021979999999999</c:v>
                </c:pt>
                <c:pt idx="11708">
                  <c:v>19.912089999999999</c:v>
                </c:pt>
                <c:pt idx="11709">
                  <c:v>19.912089999999999</c:v>
                </c:pt>
                <c:pt idx="11710">
                  <c:v>19.802199999999999</c:v>
                </c:pt>
                <c:pt idx="11711">
                  <c:v>19.758240000000001</c:v>
                </c:pt>
                <c:pt idx="11712">
                  <c:v>19.626370000000001</c:v>
                </c:pt>
                <c:pt idx="11713">
                  <c:v>19.538460000000001</c:v>
                </c:pt>
                <c:pt idx="11714">
                  <c:v>19.516480000000001</c:v>
                </c:pt>
                <c:pt idx="11715">
                  <c:v>19.362639999999999</c:v>
                </c:pt>
                <c:pt idx="11716">
                  <c:v>19.296700000000001</c:v>
                </c:pt>
                <c:pt idx="11717">
                  <c:v>19.20879</c:v>
                </c:pt>
                <c:pt idx="11718">
                  <c:v>19.0989</c:v>
                </c:pt>
                <c:pt idx="11719">
                  <c:v>19.0989</c:v>
                </c:pt>
                <c:pt idx="11720">
                  <c:v>18.967030000000001</c:v>
                </c:pt>
                <c:pt idx="11721">
                  <c:v>18.967030000000001</c:v>
                </c:pt>
                <c:pt idx="11722">
                  <c:v>18.857140000000001</c:v>
                </c:pt>
                <c:pt idx="11723">
                  <c:v>18.725280000000001</c:v>
                </c:pt>
                <c:pt idx="11724">
                  <c:v>18.703299999999999</c:v>
                </c:pt>
                <c:pt idx="11725">
                  <c:v>18.703299999999999</c:v>
                </c:pt>
                <c:pt idx="11726">
                  <c:v>18.505500000000001</c:v>
                </c:pt>
                <c:pt idx="11727">
                  <c:v>18.43956</c:v>
                </c:pt>
                <c:pt idx="11728">
                  <c:v>18.32967</c:v>
                </c:pt>
                <c:pt idx="11729">
                  <c:v>18.175830000000001</c:v>
                </c:pt>
                <c:pt idx="11730">
                  <c:v>18.153849999999998</c:v>
                </c:pt>
                <c:pt idx="11731">
                  <c:v>18.153849999999998</c:v>
                </c:pt>
                <c:pt idx="11732">
                  <c:v>17.934069999999998</c:v>
                </c:pt>
                <c:pt idx="11733">
                  <c:v>17.846150000000002</c:v>
                </c:pt>
                <c:pt idx="11734">
                  <c:v>17.846150000000002</c:v>
                </c:pt>
                <c:pt idx="11735">
                  <c:v>17.736260000000001</c:v>
                </c:pt>
                <c:pt idx="11736">
                  <c:v>17.626370000000001</c:v>
                </c:pt>
                <c:pt idx="11737">
                  <c:v>17.56044</c:v>
                </c:pt>
                <c:pt idx="11738">
                  <c:v>17.516480000000001</c:v>
                </c:pt>
                <c:pt idx="11739">
                  <c:v>17.362639999999999</c:v>
                </c:pt>
                <c:pt idx="11740">
                  <c:v>17.296700000000001</c:v>
                </c:pt>
                <c:pt idx="11741">
                  <c:v>17.296700000000001</c:v>
                </c:pt>
                <c:pt idx="11742">
                  <c:v>17.186810000000001</c:v>
                </c:pt>
                <c:pt idx="11743">
                  <c:v>17.12088</c:v>
                </c:pt>
                <c:pt idx="11744">
                  <c:v>17.01099</c:v>
                </c:pt>
                <c:pt idx="11745">
                  <c:v>16.923079999999999</c:v>
                </c:pt>
                <c:pt idx="11746">
                  <c:v>16.79121</c:v>
                </c:pt>
                <c:pt idx="11747">
                  <c:v>16.747250000000001</c:v>
                </c:pt>
                <c:pt idx="11748">
                  <c:v>16.637360000000001</c:v>
                </c:pt>
                <c:pt idx="11749">
                  <c:v>16.637360000000001</c:v>
                </c:pt>
                <c:pt idx="11750">
                  <c:v>16.527470000000001</c:v>
                </c:pt>
                <c:pt idx="11751">
                  <c:v>16.461539999999999</c:v>
                </c:pt>
                <c:pt idx="11752">
                  <c:v>16.373629999999999</c:v>
                </c:pt>
                <c:pt idx="11753">
                  <c:v>16.241759999999999</c:v>
                </c:pt>
                <c:pt idx="11754">
                  <c:v>16.197800000000001</c:v>
                </c:pt>
                <c:pt idx="11755">
                  <c:v>16.197800000000001</c:v>
                </c:pt>
                <c:pt idx="11756">
                  <c:v>16.087910000000001</c:v>
                </c:pt>
                <c:pt idx="11757">
                  <c:v>15.978020000000001</c:v>
                </c:pt>
                <c:pt idx="11758">
                  <c:v>15.93407</c:v>
                </c:pt>
                <c:pt idx="11759">
                  <c:v>15.82418</c:v>
                </c:pt>
                <c:pt idx="11760">
                  <c:v>15.71429</c:v>
                </c:pt>
                <c:pt idx="11761">
                  <c:v>15.71429</c:v>
                </c:pt>
                <c:pt idx="11762">
                  <c:v>15.67033</c:v>
                </c:pt>
                <c:pt idx="11763">
                  <c:v>15.538460000000001</c:v>
                </c:pt>
                <c:pt idx="11764">
                  <c:v>15.45055</c:v>
                </c:pt>
                <c:pt idx="11765">
                  <c:v>15.38462</c:v>
                </c:pt>
                <c:pt idx="11766">
                  <c:v>15.27473</c:v>
                </c:pt>
                <c:pt idx="11767">
                  <c:v>15.27473</c:v>
                </c:pt>
                <c:pt idx="11768">
                  <c:v>15.20879</c:v>
                </c:pt>
                <c:pt idx="11769">
                  <c:v>15.12088</c:v>
                </c:pt>
                <c:pt idx="11770">
                  <c:v>15.01099</c:v>
                </c:pt>
                <c:pt idx="11771">
                  <c:v>14.9011</c:v>
                </c:pt>
                <c:pt idx="11772">
                  <c:v>14.83517</c:v>
                </c:pt>
                <c:pt idx="11773">
                  <c:v>14.747249999999999</c:v>
                </c:pt>
                <c:pt idx="11774">
                  <c:v>14.637359999999999</c:v>
                </c:pt>
                <c:pt idx="11775">
                  <c:v>14.61539</c:v>
                </c:pt>
                <c:pt idx="11776">
                  <c:v>14.5055</c:v>
                </c:pt>
                <c:pt idx="11777">
                  <c:v>14.39561</c:v>
                </c:pt>
                <c:pt idx="11778">
                  <c:v>14.39561</c:v>
                </c:pt>
                <c:pt idx="11779">
                  <c:v>14.351649999999999</c:v>
                </c:pt>
                <c:pt idx="11780">
                  <c:v>14.241759999999999</c:v>
                </c:pt>
                <c:pt idx="11781">
                  <c:v>14.087910000000001</c:v>
                </c:pt>
                <c:pt idx="11782">
                  <c:v>14.087910000000001</c:v>
                </c:pt>
                <c:pt idx="11783">
                  <c:v>13.95604</c:v>
                </c:pt>
                <c:pt idx="11784">
                  <c:v>13.868130000000001</c:v>
                </c:pt>
                <c:pt idx="11785">
                  <c:v>13.868130000000001</c:v>
                </c:pt>
                <c:pt idx="11786">
                  <c:v>13.84615</c:v>
                </c:pt>
                <c:pt idx="11787">
                  <c:v>13.692310000000001</c:v>
                </c:pt>
                <c:pt idx="11788">
                  <c:v>13.62637</c:v>
                </c:pt>
                <c:pt idx="11789">
                  <c:v>13.62637</c:v>
                </c:pt>
                <c:pt idx="11790">
                  <c:v>13.538460000000001</c:v>
                </c:pt>
                <c:pt idx="11791">
                  <c:v>13.38462</c:v>
                </c:pt>
                <c:pt idx="11792">
                  <c:v>13.318680000000001</c:v>
                </c:pt>
                <c:pt idx="11793">
                  <c:v>13.318680000000001</c:v>
                </c:pt>
                <c:pt idx="11794">
                  <c:v>13.27473</c:v>
                </c:pt>
                <c:pt idx="11795">
                  <c:v>13.142860000000001</c:v>
                </c:pt>
                <c:pt idx="11796">
                  <c:v>13.05495</c:v>
                </c:pt>
                <c:pt idx="11797">
                  <c:v>13.032970000000001</c:v>
                </c:pt>
                <c:pt idx="11798">
                  <c:v>12.923080000000001</c:v>
                </c:pt>
                <c:pt idx="11799">
                  <c:v>12.83517</c:v>
                </c:pt>
                <c:pt idx="11800">
                  <c:v>12.813190000000001</c:v>
                </c:pt>
                <c:pt idx="11801">
                  <c:v>12.65934</c:v>
                </c:pt>
                <c:pt idx="11802">
                  <c:v>12.65934</c:v>
                </c:pt>
                <c:pt idx="11803">
                  <c:v>12.59341</c:v>
                </c:pt>
                <c:pt idx="11804">
                  <c:v>12.5055</c:v>
                </c:pt>
                <c:pt idx="11805">
                  <c:v>12.5055</c:v>
                </c:pt>
                <c:pt idx="11806">
                  <c:v>12.37363</c:v>
                </c:pt>
                <c:pt idx="11807">
                  <c:v>12.28572</c:v>
                </c:pt>
                <c:pt idx="11808">
                  <c:v>12.28572</c:v>
                </c:pt>
                <c:pt idx="11809">
                  <c:v>12.26374</c:v>
                </c:pt>
                <c:pt idx="11810">
                  <c:v>12.10989</c:v>
                </c:pt>
                <c:pt idx="11811">
                  <c:v>12.065939999999999</c:v>
                </c:pt>
                <c:pt idx="11812">
                  <c:v>12.065939999999999</c:v>
                </c:pt>
                <c:pt idx="11813">
                  <c:v>11.95604</c:v>
                </c:pt>
                <c:pt idx="11814">
                  <c:v>11.802199999999999</c:v>
                </c:pt>
                <c:pt idx="11815">
                  <c:v>11.73626</c:v>
                </c:pt>
                <c:pt idx="11816">
                  <c:v>11.67033</c:v>
                </c:pt>
                <c:pt idx="11817">
                  <c:v>11.56044</c:v>
                </c:pt>
                <c:pt idx="11818">
                  <c:v>11.472530000000001</c:v>
                </c:pt>
                <c:pt idx="11819">
                  <c:v>11.472530000000001</c:v>
                </c:pt>
                <c:pt idx="11820">
                  <c:v>11.252750000000001</c:v>
                </c:pt>
                <c:pt idx="11821">
                  <c:v>11.252750000000001</c:v>
                </c:pt>
                <c:pt idx="11822">
                  <c:v>11.186809999999999</c:v>
                </c:pt>
                <c:pt idx="11823">
                  <c:v>11.12088</c:v>
                </c:pt>
                <c:pt idx="11824">
                  <c:v>11.01099</c:v>
                </c:pt>
                <c:pt idx="11825">
                  <c:v>11.01099</c:v>
                </c:pt>
                <c:pt idx="11826">
                  <c:v>10.967029999999999</c:v>
                </c:pt>
                <c:pt idx="11827">
                  <c:v>10.967029999999999</c:v>
                </c:pt>
                <c:pt idx="11828">
                  <c:v>10.813190000000001</c:v>
                </c:pt>
                <c:pt idx="11829">
                  <c:v>10.813190000000001</c:v>
                </c:pt>
                <c:pt idx="11830">
                  <c:v>10.65934</c:v>
                </c:pt>
                <c:pt idx="11831">
                  <c:v>10.54945</c:v>
                </c:pt>
                <c:pt idx="11832">
                  <c:v>10.54945</c:v>
                </c:pt>
                <c:pt idx="11833">
                  <c:v>10.48352</c:v>
                </c:pt>
                <c:pt idx="11834">
                  <c:v>10.417579999999999</c:v>
                </c:pt>
                <c:pt idx="11835">
                  <c:v>10.307689999999999</c:v>
                </c:pt>
                <c:pt idx="11836">
                  <c:v>10.307689999999999</c:v>
                </c:pt>
                <c:pt idx="11837">
                  <c:v>10.21978</c:v>
                </c:pt>
                <c:pt idx="11838">
                  <c:v>10.197800000000001</c:v>
                </c:pt>
                <c:pt idx="11839">
                  <c:v>10.087910000000001</c:v>
                </c:pt>
                <c:pt idx="11840">
                  <c:v>10.087910000000001</c:v>
                </c:pt>
                <c:pt idx="11841">
                  <c:v>9.9780219999999993</c:v>
                </c:pt>
                <c:pt idx="11842">
                  <c:v>9.9340659999999996</c:v>
                </c:pt>
                <c:pt idx="11843">
                  <c:v>9.7802199999999999</c:v>
                </c:pt>
                <c:pt idx="11844">
                  <c:v>9.6703299999999999</c:v>
                </c:pt>
                <c:pt idx="11845">
                  <c:v>9.6483519999999992</c:v>
                </c:pt>
                <c:pt idx="11846">
                  <c:v>9.5384620000000009</c:v>
                </c:pt>
                <c:pt idx="11847">
                  <c:v>9.4285720000000008</c:v>
                </c:pt>
                <c:pt idx="11848">
                  <c:v>9.3406590000000005</c:v>
                </c:pt>
                <c:pt idx="11849">
                  <c:v>9.2307690000000004</c:v>
                </c:pt>
                <c:pt idx="11850">
                  <c:v>9.1208790000000004</c:v>
                </c:pt>
                <c:pt idx="11851">
                  <c:v>9.0769230000000007</c:v>
                </c:pt>
                <c:pt idx="11852">
                  <c:v>8.9670330000000007</c:v>
                </c:pt>
                <c:pt idx="11853">
                  <c:v>8.9010990000000003</c:v>
                </c:pt>
                <c:pt idx="11854">
                  <c:v>8.9010990000000003</c:v>
                </c:pt>
                <c:pt idx="11855">
                  <c:v>8.8571430000000007</c:v>
                </c:pt>
                <c:pt idx="11856">
                  <c:v>8.7252749999999999</c:v>
                </c:pt>
                <c:pt idx="11857">
                  <c:v>8.6373619999999995</c:v>
                </c:pt>
                <c:pt idx="11858">
                  <c:v>8.6373619999999995</c:v>
                </c:pt>
                <c:pt idx="11859">
                  <c:v>8.6153849999999998</c:v>
                </c:pt>
                <c:pt idx="11860">
                  <c:v>8.6153849999999998</c:v>
                </c:pt>
                <c:pt idx="11861">
                  <c:v>8.4615379999999991</c:v>
                </c:pt>
                <c:pt idx="11862">
                  <c:v>8.3956040000000005</c:v>
                </c:pt>
                <c:pt idx="11863">
                  <c:v>8.3516480000000008</c:v>
                </c:pt>
                <c:pt idx="11864">
                  <c:v>8.3516480000000008</c:v>
                </c:pt>
                <c:pt idx="11865">
                  <c:v>8.1978030000000004</c:v>
                </c:pt>
                <c:pt idx="11866">
                  <c:v>8.1978030000000004</c:v>
                </c:pt>
                <c:pt idx="11867">
                  <c:v>8.1318680000000008</c:v>
                </c:pt>
                <c:pt idx="11868">
                  <c:v>8.1318680000000008</c:v>
                </c:pt>
                <c:pt idx="11869">
                  <c:v>8.0879130000000004</c:v>
                </c:pt>
                <c:pt idx="11870">
                  <c:v>7.9340659999999996</c:v>
                </c:pt>
                <c:pt idx="11871">
                  <c:v>7.9120879999999998</c:v>
                </c:pt>
                <c:pt idx="11872">
                  <c:v>7.8021979999999997</c:v>
                </c:pt>
                <c:pt idx="11873">
                  <c:v>7.6923079999999997</c:v>
                </c:pt>
                <c:pt idx="11874">
                  <c:v>7.6923079999999997</c:v>
                </c:pt>
                <c:pt idx="11875">
                  <c:v>7.6043960000000004</c:v>
                </c:pt>
                <c:pt idx="11876">
                  <c:v>7.538462</c:v>
                </c:pt>
                <c:pt idx="11877">
                  <c:v>7.428572</c:v>
                </c:pt>
                <c:pt idx="11878">
                  <c:v>7.3626379999999996</c:v>
                </c:pt>
                <c:pt idx="11879">
                  <c:v>7.2527480000000004</c:v>
                </c:pt>
                <c:pt idx="11880">
                  <c:v>7.1428580000000004</c:v>
                </c:pt>
                <c:pt idx="11881">
                  <c:v>7.1428580000000004</c:v>
                </c:pt>
                <c:pt idx="11882">
                  <c:v>7.054945</c:v>
                </c:pt>
                <c:pt idx="11883">
                  <c:v>6.9890109999999996</c:v>
                </c:pt>
                <c:pt idx="11884">
                  <c:v>6.8351649999999999</c:v>
                </c:pt>
                <c:pt idx="11885">
                  <c:v>6.7692310000000004</c:v>
                </c:pt>
                <c:pt idx="11886">
                  <c:v>6.6813190000000002</c:v>
                </c:pt>
                <c:pt idx="11887">
                  <c:v>6.5714290000000002</c:v>
                </c:pt>
                <c:pt idx="11888">
                  <c:v>6.5714290000000002</c:v>
                </c:pt>
                <c:pt idx="11889">
                  <c:v>6.5054949999999998</c:v>
                </c:pt>
                <c:pt idx="11890">
                  <c:v>6.4395610000000003</c:v>
                </c:pt>
                <c:pt idx="11891">
                  <c:v>6.2857149999999997</c:v>
                </c:pt>
                <c:pt idx="11892">
                  <c:v>6.2197800000000001</c:v>
                </c:pt>
                <c:pt idx="11893">
                  <c:v>6.10989</c:v>
                </c:pt>
                <c:pt idx="11894">
                  <c:v>6.10989</c:v>
                </c:pt>
                <c:pt idx="11895">
                  <c:v>6</c:v>
                </c:pt>
                <c:pt idx="11896">
                  <c:v>5.9560440000000003</c:v>
                </c:pt>
                <c:pt idx="11897">
                  <c:v>5.8461540000000003</c:v>
                </c:pt>
                <c:pt idx="11898">
                  <c:v>5.7362640000000003</c:v>
                </c:pt>
                <c:pt idx="11899">
                  <c:v>5.7362640000000003</c:v>
                </c:pt>
                <c:pt idx="11900">
                  <c:v>5.6703299999999999</c:v>
                </c:pt>
                <c:pt idx="11901">
                  <c:v>5.5604399999999998</c:v>
                </c:pt>
                <c:pt idx="11902">
                  <c:v>5.4505499999999998</c:v>
                </c:pt>
                <c:pt idx="11903">
                  <c:v>5.4505499999999998</c:v>
                </c:pt>
                <c:pt idx="11904">
                  <c:v>5.406593</c:v>
                </c:pt>
                <c:pt idx="11905">
                  <c:v>5.2967029999999999</c:v>
                </c:pt>
                <c:pt idx="11906">
                  <c:v>5.1868129999999999</c:v>
                </c:pt>
                <c:pt idx="11907">
                  <c:v>5.0989009999999997</c:v>
                </c:pt>
                <c:pt idx="11908">
                  <c:v>4.9890109999999996</c:v>
                </c:pt>
                <c:pt idx="11909">
                  <c:v>4.9890109999999996</c:v>
                </c:pt>
                <c:pt idx="11910">
                  <c:v>4.9230770000000001</c:v>
                </c:pt>
                <c:pt idx="11911">
                  <c:v>4.8571429999999998</c:v>
                </c:pt>
                <c:pt idx="11912">
                  <c:v>4.7472529999999997</c:v>
                </c:pt>
                <c:pt idx="11913">
                  <c:v>4.6373620000000004</c:v>
                </c:pt>
                <c:pt idx="11914">
                  <c:v>4.593407</c:v>
                </c:pt>
                <c:pt idx="11915">
                  <c:v>4.4395600000000002</c:v>
                </c:pt>
                <c:pt idx="11916">
                  <c:v>4.3736259999999998</c:v>
                </c:pt>
                <c:pt idx="11917">
                  <c:v>4.3736259999999998</c:v>
                </c:pt>
                <c:pt idx="11918">
                  <c:v>4.3076930000000004</c:v>
                </c:pt>
                <c:pt idx="11919">
                  <c:v>4.1538459999999997</c:v>
                </c:pt>
                <c:pt idx="11920">
                  <c:v>4.0879120000000002</c:v>
                </c:pt>
                <c:pt idx="11921">
                  <c:v>4</c:v>
                </c:pt>
                <c:pt idx="11922">
                  <c:v>4</c:v>
                </c:pt>
                <c:pt idx="11923">
                  <c:v>3.8461539999999999</c:v>
                </c:pt>
                <c:pt idx="11924">
                  <c:v>3.7802199999999999</c:v>
                </c:pt>
                <c:pt idx="11925">
                  <c:v>3.7362639999999998</c:v>
                </c:pt>
                <c:pt idx="11926">
                  <c:v>3.6263740000000002</c:v>
                </c:pt>
                <c:pt idx="11927">
                  <c:v>3.5164840000000002</c:v>
                </c:pt>
                <c:pt idx="11928">
                  <c:v>3.4505499999999998</c:v>
                </c:pt>
                <c:pt idx="11929">
                  <c:v>3.2967029999999999</c:v>
                </c:pt>
                <c:pt idx="11930">
                  <c:v>3.2967029999999999</c:v>
                </c:pt>
                <c:pt idx="11931">
                  <c:v>3.1868129999999999</c:v>
                </c:pt>
                <c:pt idx="11932">
                  <c:v>3.1868129999999999</c:v>
                </c:pt>
                <c:pt idx="11933">
                  <c:v>3.0769229999999999</c:v>
                </c:pt>
                <c:pt idx="11934">
                  <c:v>3.0109889999999999</c:v>
                </c:pt>
                <c:pt idx="11935">
                  <c:v>3.0109889999999999</c:v>
                </c:pt>
                <c:pt idx="11936">
                  <c:v>2.9010989999999999</c:v>
                </c:pt>
                <c:pt idx="11937">
                  <c:v>2.7912089999999998</c:v>
                </c:pt>
                <c:pt idx="11938">
                  <c:v>2.7252749999999999</c:v>
                </c:pt>
                <c:pt idx="11939">
                  <c:v>2.6813189999999998</c:v>
                </c:pt>
                <c:pt idx="11940">
                  <c:v>2.6813189999999998</c:v>
                </c:pt>
                <c:pt idx="11941">
                  <c:v>2.4835159999999998</c:v>
                </c:pt>
                <c:pt idx="11942">
                  <c:v>2.4835159999999998</c:v>
                </c:pt>
                <c:pt idx="11943">
                  <c:v>2.3736259999999998</c:v>
                </c:pt>
                <c:pt idx="11944">
                  <c:v>2.2637360000000002</c:v>
                </c:pt>
                <c:pt idx="11945">
                  <c:v>2.2637360000000002</c:v>
                </c:pt>
                <c:pt idx="11946">
                  <c:v>2.1978019999999998</c:v>
                </c:pt>
                <c:pt idx="11947">
                  <c:v>2.1318679999999999</c:v>
                </c:pt>
                <c:pt idx="11948">
                  <c:v>1.9780219999999999</c:v>
                </c:pt>
                <c:pt idx="11949">
                  <c:v>1.9340660000000001</c:v>
                </c:pt>
                <c:pt idx="11950">
                  <c:v>1.824176</c:v>
                </c:pt>
                <c:pt idx="11951">
                  <c:v>1.824176</c:v>
                </c:pt>
                <c:pt idx="11952">
                  <c:v>1.714286</c:v>
                </c:pt>
                <c:pt idx="11953">
                  <c:v>1.714286</c:v>
                </c:pt>
                <c:pt idx="11954">
                  <c:v>1.6043959999999999</c:v>
                </c:pt>
                <c:pt idx="11955">
                  <c:v>1.4725280000000001</c:v>
                </c:pt>
                <c:pt idx="11956">
                  <c:v>1.428571</c:v>
                </c:pt>
                <c:pt idx="11957">
                  <c:v>1.428571</c:v>
                </c:pt>
                <c:pt idx="11958">
                  <c:v>1.428571</c:v>
                </c:pt>
                <c:pt idx="11959">
                  <c:v>1.2087909999999999</c:v>
                </c:pt>
                <c:pt idx="11960">
                  <c:v>1.1648350000000001</c:v>
                </c:pt>
                <c:pt idx="11961">
                  <c:v>1.0989009999999999</c:v>
                </c:pt>
                <c:pt idx="11962">
                  <c:v>0.98901099999999997</c:v>
                </c:pt>
                <c:pt idx="11963">
                  <c:v>0.98901099999999997</c:v>
                </c:pt>
                <c:pt idx="11964">
                  <c:v>0.90109899999999998</c:v>
                </c:pt>
                <c:pt idx="11965">
                  <c:v>0.83516500000000005</c:v>
                </c:pt>
                <c:pt idx="11966">
                  <c:v>0.68131900000000001</c:v>
                </c:pt>
                <c:pt idx="11967">
                  <c:v>0.65934099999999995</c:v>
                </c:pt>
                <c:pt idx="11968">
                  <c:v>0.65934099999999995</c:v>
                </c:pt>
                <c:pt idx="11969">
                  <c:v>0.461538</c:v>
                </c:pt>
                <c:pt idx="11970">
                  <c:v>0.43956000000000001</c:v>
                </c:pt>
                <c:pt idx="11971">
                  <c:v>0.43956000000000001</c:v>
                </c:pt>
                <c:pt idx="11972">
                  <c:v>0.28571400000000002</c:v>
                </c:pt>
                <c:pt idx="11973">
                  <c:v>0.17582400000000001</c:v>
                </c:pt>
                <c:pt idx="11974">
                  <c:v>0.13186800000000001</c:v>
                </c:pt>
                <c:pt idx="11975">
                  <c:v>0.10989</c:v>
                </c:pt>
                <c:pt idx="11976">
                  <c:v>6.5934099999999995E-2</c:v>
                </c:pt>
                <c:pt idx="11977">
                  <c:v>6.5934099999999995E-2</c:v>
                </c:pt>
                <c:pt idx="11978">
                  <c:v>6.5934099999999995E-2</c:v>
                </c:pt>
                <c:pt idx="11979">
                  <c:v>6.5934099999999995E-2</c:v>
                </c:pt>
                <c:pt idx="11980">
                  <c:v>6.5934099999999995E-2</c:v>
                </c:pt>
                <c:pt idx="11981">
                  <c:v>6.5934099999999995E-2</c:v>
                </c:pt>
                <c:pt idx="11982">
                  <c:v>2.1978000000000001E-2</c:v>
                </c:pt>
                <c:pt idx="11983">
                  <c:v>6.5934099999999995E-2</c:v>
                </c:pt>
                <c:pt idx="11984">
                  <c:v>6.5934099999999995E-2</c:v>
                </c:pt>
                <c:pt idx="11985">
                  <c:v>6.5934099999999995E-2</c:v>
                </c:pt>
                <c:pt idx="11986">
                  <c:v>2.1978000000000001E-2</c:v>
                </c:pt>
                <c:pt idx="11987">
                  <c:v>6.5934099999999995E-2</c:v>
                </c:pt>
                <c:pt idx="11988">
                  <c:v>2.1978000000000001E-2</c:v>
                </c:pt>
                <c:pt idx="11989">
                  <c:v>2.1978000000000001E-2</c:v>
                </c:pt>
                <c:pt idx="11990">
                  <c:v>6.5934099999999995E-2</c:v>
                </c:pt>
                <c:pt idx="11991">
                  <c:v>2.1978000000000001E-2</c:v>
                </c:pt>
                <c:pt idx="11992">
                  <c:v>6.5934099999999995E-2</c:v>
                </c:pt>
                <c:pt idx="11993">
                  <c:v>6.5934099999999995E-2</c:v>
                </c:pt>
                <c:pt idx="11994">
                  <c:v>2.1978000000000001E-2</c:v>
                </c:pt>
                <c:pt idx="11995">
                  <c:v>2.1978000000000001E-2</c:v>
                </c:pt>
                <c:pt idx="11996">
                  <c:v>2.1978000000000001E-2</c:v>
                </c:pt>
                <c:pt idx="11997">
                  <c:v>2.1978000000000001E-2</c:v>
                </c:pt>
                <c:pt idx="11998">
                  <c:v>2.1978000000000001E-2</c:v>
                </c:pt>
                <c:pt idx="11999">
                  <c:v>6.5934099999999995E-2</c:v>
                </c:pt>
                <c:pt idx="12000">
                  <c:v>6.5934099999999995E-2</c:v>
                </c:pt>
                <c:pt idx="12001">
                  <c:v>2.1978000000000001E-2</c:v>
                </c:pt>
                <c:pt idx="12002">
                  <c:v>6.5934099999999995E-2</c:v>
                </c:pt>
                <c:pt idx="12003">
                  <c:v>6.5934099999999995E-2</c:v>
                </c:pt>
                <c:pt idx="12004">
                  <c:v>2.1978000000000001E-2</c:v>
                </c:pt>
                <c:pt idx="12005">
                  <c:v>2.1978000000000001E-2</c:v>
                </c:pt>
                <c:pt idx="12006">
                  <c:v>6.5934099999999995E-2</c:v>
                </c:pt>
                <c:pt idx="12007">
                  <c:v>2.1978000000000001E-2</c:v>
                </c:pt>
                <c:pt idx="12008">
                  <c:v>6.5934099999999995E-2</c:v>
                </c:pt>
                <c:pt idx="12009">
                  <c:v>6.5934099999999995E-2</c:v>
                </c:pt>
                <c:pt idx="12010">
                  <c:v>2.1978000000000001E-2</c:v>
                </c:pt>
                <c:pt idx="12011">
                  <c:v>2.1978000000000001E-2</c:v>
                </c:pt>
                <c:pt idx="12012">
                  <c:v>2.1978000000000001E-2</c:v>
                </c:pt>
                <c:pt idx="12013">
                  <c:v>6.5934099999999995E-2</c:v>
                </c:pt>
                <c:pt idx="12014">
                  <c:v>6.5934099999999995E-2</c:v>
                </c:pt>
                <c:pt idx="12015">
                  <c:v>6.5934099999999995E-2</c:v>
                </c:pt>
                <c:pt idx="12016">
                  <c:v>2.1978000000000001E-2</c:v>
                </c:pt>
                <c:pt idx="12017">
                  <c:v>2.1978000000000001E-2</c:v>
                </c:pt>
                <c:pt idx="12018">
                  <c:v>2.1978000000000001E-2</c:v>
                </c:pt>
                <c:pt idx="12019">
                  <c:v>2.1978000000000001E-2</c:v>
                </c:pt>
                <c:pt idx="12020">
                  <c:v>2.1978000000000001E-2</c:v>
                </c:pt>
                <c:pt idx="12021">
                  <c:v>6.5934099999999995E-2</c:v>
                </c:pt>
                <c:pt idx="12022">
                  <c:v>2.1978000000000001E-2</c:v>
                </c:pt>
                <c:pt idx="12023">
                  <c:v>2.1978000000000001E-2</c:v>
                </c:pt>
                <c:pt idx="12024">
                  <c:v>6.5934099999999995E-2</c:v>
                </c:pt>
                <c:pt idx="12025">
                  <c:v>2.1978000000000001E-2</c:v>
                </c:pt>
                <c:pt idx="12026">
                  <c:v>6.5934099999999995E-2</c:v>
                </c:pt>
                <c:pt idx="12027">
                  <c:v>6.5934099999999995E-2</c:v>
                </c:pt>
                <c:pt idx="12028">
                  <c:v>6.5934099999999995E-2</c:v>
                </c:pt>
                <c:pt idx="12029">
                  <c:v>2.1978000000000001E-2</c:v>
                </c:pt>
                <c:pt idx="12030">
                  <c:v>6.5934099999999995E-2</c:v>
                </c:pt>
                <c:pt idx="12031">
                  <c:v>6.5934099999999995E-2</c:v>
                </c:pt>
                <c:pt idx="12032">
                  <c:v>6.5934099999999995E-2</c:v>
                </c:pt>
                <c:pt idx="12033">
                  <c:v>6.5934099999999995E-2</c:v>
                </c:pt>
                <c:pt idx="12034">
                  <c:v>2.1978000000000001E-2</c:v>
                </c:pt>
                <c:pt idx="12035">
                  <c:v>2.1978000000000001E-2</c:v>
                </c:pt>
                <c:pt idx="12036">
                  <c:v>6.5934099999999995E-2</c:v>
                </c:pt>
                <c:pt idx="12037">
                  <c:v>6.5934099999999995E-2</c:v>
                </c:pt>
                <c:pt idx="12038">
                  <c:v>2.1978000000000001E-2</c:v>
                </c:pt>
                <c:pt idx="12039">
                  <c:v>6.5934099999999995E-2</c:v>
                </c:pt>
                <c:pt idx="12040">
                  <c:v>6.5934099999999995E-2</c:v>
                </c:pt>
                <c:pt idx="12041">
                  <c:v>6.5934099999999995E-2</c:v>
                </c:pt>
                <c:pt idx="12042">
                  <c:v>2.1978000000000001E-2</c:v>
                </c:pt>
                <c:pt idx="12043">
                  <c:v>6.5934099999999995E-2</c:v>
                </c:pt>
                <c:pt idx="12044">
                  <c:v>2.1978000000000001E-2</c:v>
                </c:pt>
                <c:pt idx="12045">
                  <c:v>2.1978000000000001E-2</c:v>
                </c:pt>
                <c:pt idx="12046">
                  <c:v>2.1978000000000001E-2</c:v>
                </c:pt>
                <c:pt idx="12047">
                  <c:v>6.5934099999999995E-2</c:v>
                </c:pt>
                <c:pt idx="12048">
                  <c:v>6.5934099999999995E-2</c:v>
                </c:pt>
                <c:pt idx="12049">
                  <c:v>6.5934099999999995E-2</c:v>
                </c:pt>
                <c:pt idx="12050">
                  <c:v>6.5934099999999995E-2</c:v>
                </c:pt>
                <c:pt idx="12051">
                  <c:v>6.5934099999999995E-2</c:v>
                </c:pt>
                <c:pt idx="12052">
                  <c:v>6.5934099999999995E-2</c:v>
                </c:pt>
                <c:pt idx="12053">
                  <c:v>6.5934099999999995E-2</c:v>
                </c:pt>
                <c:pt idx="12054">
                  <c:v>6.5934099999999995E-2</c:v>
                </c:pt>
                <c:pt idx="12055">
                  <c:v>6.5934099999999995E-2</c:v>
                </c:pt>
                <c:pt idx="12056">
                  <c:v>6.5934099999999995E-2</c:v>
                </c:pt>
                <c:pt idx="12057">
                  <c:v>2.1978000000000001E-2</c:v>
                </c:pt>
                <c:pt idx="12058">
                  <c:v>2.1978000000000001E-2</c:v>
                </c:pt>
                <c:pt idx="12059">
                  <c:v>6.5934099999999995E-2</c:v>
                </c:pt>
                <c:pt idx="12060">
                  <c:v>6.5934099999999995E-2</c:v>
                </c:pt>
                <c:pt idx="12061">
                  <c:v>6.5934099999999995E-2</c:v>
                </c:pt>
                <c:pt idx="12062">
                  <c:v>6.5934099999999995E-2</c:v>
                </c:pt>
                <c:pt idx="12063">
                  <c:v>6.5934099999999995E-2</c:v>
                </c:pt>
                <c:pt idx="12064">
                  <c:v>2.1978000000000001E-2</c:v>
                </c:pt>
                <c:pt idx="12065">
                  <c:v>2.1978000000000001E-2</c:v>
                </c:pt>
                <c:pt idx="12066">
                  <c:v>2.1978000000000001E-2</c:v>
                </c:pt>
                <c:pt idx="12067">
                  <c:v>6.5934099999999995E-2</c:v>
                </c:pt>
                <c:pt idx="12068">
                  <c:v>6.5934099999999995E-2</c:v>
                </c:pt>
                <c:pt idx="12069">
                  <c:v>6.5934099999999995E-2</c:v>
                </c:pt>
                <c:pt idx="12070">
                  <c:v>2.1978000000000001E-2</c:v>
                </c:pt>
                <c:pt idx="12071">
                  <c:v>6.5934099999999995E-2</c:v>
                </c:pt>
                <c:pt idx="12072">
                  <c:v>2.1978000000000001E-2</c:v>
                </c:pt>
                <c:pt idx="12073">
                  <c:v>2.1978000000000001E-2</c:v>
                </c:pt>
                <c:pt idx="12074">
                  <c:v>2.1978000000000001E-2</c:v>
                </c:pt>
                <c:pt idx="12075">
                  <c:v>2.1978000000000001E-2</c:v>
                </c:pt>
                <c:pt idx="12076">
                  <c:v>2.1978000000000001E-2</c:v>
                </c:pt>
                <c:pt idx="12077">
                  <c:v>2.1978000000000001E-2</c:v>
                </c:pt>
                <c:pt idx="12078">
                  <c:v>2.1978000000000001E-2</c:v>
                </c:pt>
                <c:pt idx="12079">
                  <c:v>2.1978000000000001E-2</c:v>
                </c:pt>
                <c:pt idx="12080">
                  <c:v>2.1978000000000001E-2</c:v>
                </c:pt>
                <c:pt idx="12081">
                  <c:v>6.5934099999999995E-2</c:v>
                </c:pt>
                <c:pt idx="12082">
                  <c:v>6.5934099999999995E-2</c:v>
                </c:pt>
                <c:pt idx="12083">
                  <c:v>2.1978000000000001E-2</c:v>
                </c:pt>
                <c:pt idx="12084">
                  <c:v>6.5934099999999995E-2</c:v>
                </c:pt>
                <c:pt idx="12085">
                  <c:v>6.5934099999999995E-2</c:v>
                </c:pt>
                <c:pt idx="12086">
                  <c:v>6.5934099999999995E-2</c:v>
                </c:pt>
                <c:pt idx="12087">
                  <c:v>6.5934099999999995E-2</c:v>
                </c:pt>
                <c:pt idx="12088">
                  <c:v>6.5934099999999995E-2</c:v>
                </c:pt>
                <c:pt idx="12089">
                  <c:v>2.1978000000000001E-2</c:v>
                </c:pt>
                <c:pt idx="12090">
                  <c:v>2.1978000000000001E-2</c:v>
                </c:pt>
                <c:pt idx="12091">
                  <c:v>2.1978000000000001E-2</c:v>
                </c:pt>
                <c:pt idx="12092">
                  <c:v>2.1978000000000001E-2</c:v>
                </c:pt>
                <c:pt idx="12093">
                  <c:v>6.5934099999999995E-2</c:v>
                </c:pt>
                <c:pt idx="12094">
                  <c:v>2.1978000000000001E-2</c:v>
                </c:pt>
                <c:pt idx="12095">
                  <c:v>2.1978000000000001E-2</c:v>
                </c:pt>
                <c:pt idx="12096">
                  <c:v>2.1978000000000001E-2</c:v>
                </c:pt>
                <c:pt idx="12097">
                  <c:v>6.5934099999999995E-2</c:v>
                </c:pt>
                <c:pt idx="12098">
                  <c:v>2.1978000000000001E-2</c:v>
                </c:pt>
                <c:pt idx="12099">
                  <c:v>2.1978000000000001E-2</c:v>
                </c:pt>
                <c:pt idx="12100">
                  <c:v>2.1978000000000001E-2</c:v>
                </c:pt>
                <c:pt idx="12101">
                  <c:v>2.1978000000000001E-2</c:v>
                </c:pt>
                <c:pt idx="12102">
                  <c:v>6.5934099999999995E-2</c:v>
                </c:pt>
                <c:pt idx="12103">
                  <c:v>6.5934099999999995E-2</c:v>
                </c:pt>
                <c:pt idx="12104">
                  <c:v>2.1978000000000001E-2</c:v>
                </c:pt>
                <c:pt idx="12105">
                  <c:v>6.5934099999999995E-2</c:v>
                </c:pt>
                <c:pt idx="12106">
                  <c:v>2.1978000000000001E-2</c:v>
                </c:pt>
                <c:pt idx="12107">
                  <c:v>6.5934099999999995E-2</c:v>
                </c:pt>
                <c:pt idx="12108">
                  <c:v>6.5934099999999995E-2</c:v>
                </c:pt>
                <c:pt idx="12109">
                  <c:v>6.5934099999999995E-2</c:v>
                </c:pt>
                <c:pt idx="12110">
                  <c:v>2.1978000000000001E-2</c:v>
                </c:pt>
                <c:pt idx="12111">
                  <c:v>2.1978000000000001E-2</c:v>
                </c:pt>
                <c:pt idx="12112">
                  <c:v>2.1978000000000001E-2</c:v>
                </c:pt>
                <c:pt idx="12113">
                  <c:v>6.5934099999999995E-2</c:v>
                </c:pt>
                <c:pt idx="12114">
                  <c:v>2.1978000000000001E-2</c:v>
                </c:pt>
                <c:pt idx="12115">
                  <c:v>2.1978000000000001E-2</c:v>
                </c:pt>
                <c:pt idx="12116">
                  <c:v>2.1978000000000001E-2</c:v>
                </c:pt>
                <c:pt idx="12117">
                  <c:v>6.5934099999999995E-2</c:v>
                </c:pt>
                <c:pt idx="12118">
                  <c:v>2.1978000000000001E-2</c:v>
                </c:pt>
                <c:pt idx="12119">
                  <c:v>2.1978000000000001E-2</c:v>
                </c:pt>
                <c:pt idx="12120">
                  <c:v>2.1978000000000001E-2</c:v>
                </c:pt>
                <c:pt idx="12121">
                  <c:v>2.1978000000000001E-2</c:v>
                </c:pt>
                <c:pt idx="12122">
                  <c:v>6.5934099999999995E-2</c:v>
                </c:pt>
                <c:pt idx="12123">
                  <c:v>2.1978000000000001E-2</c:v>
                </c:pt>
                <c:pt idx="12124">
                  <c:v>2.1978000000000001E-2</c:v>
                </c:pt>
                <c:pt idx="12125">
                  <c:v>6.5934099999999995E-2</c:v>
                </c:pt>
                <c:pt idx="12126">
                  <c:v>2.1978000000000001E-2</c:v>
                </c:pt>
                <c:pt idx="12127">
                  <c:v>2.1978000000000001E-2</c:v>
                </c:pt>
                <c:pt idx="12128">
                  <c:v>2.1978000000000001E-2</c:v>
                </c:pt>
                <c:pt idx="12129">
                  <c:v>2.1978000000000001E-2</c:v>
                </c:pt>
                <c:pt idx="12130">
                  <c:v>2.1978000000000001E-2</c:v>
                </c:pt>
                <c:pt idx="12131">
                  <c:v>2.1978000000000001E-2</c:v>
                </c:pt>
                <c:pt idx="12132">
                  <c:v>2.1978000000000001E-2</c:v>
                </c:pt>
                <c:pt idx="12133">
                  <c:v>2.1978000000000001E-2</c:v>
                </c:pt>
                <c:pt idx="12134">
                  <c:v>2.1978000000000001E-2</c:v>
                </c:pt>
                <c:pt idx="12135">
                  <c:v>6.5934099999999995E-2</c:v>
                </c:pt>
                <c:pt idx="12136">
                  <c:v>2.1978000000000001E-2</c:v>
                </c:pt>
                <c:pt idx="12137">
                  <c:v>6.5934099999999995E-2</c:v>
                </c:pt>
                <c:pt idx="12138">
                  <c:v>2.1978000000000001E-2</c:v>
                </c:pt>
                <c:pt idx="12139">
                  <c:v>6.5934099999999995E-2</c:v>
                </c:pt>
                <c:pt idx="12140">
                  <c:v>6.5934099999999995E-2</c:v>
                </c:pt>
                <c:pt idx="12141">
                  <c:v>6.5934099999999995E-2</c:v>
                </c:pt>
                <c:pt idx="12142">
                  <c:v>2.1978000000000001E-2</c:v>
                </c:pt>
                <c:pt idx="12143">
                  <c:v>2.1978000000000001E-2</c:v>
                </c:pt>
                <c:pt idx="12144">
                  <c:v>2.1978000000000001E-2</c:v>
                </c:pt>
                <c:pt idx="12145">
                  <c:v>2.1978000000000001E-2</c:v>
                </c:pt>
                <c:pt idx="12146">
                  <c:v>2.1978000000000001E-2</c:v>
                </c:pt>
                <c:pt idx="12147">
                  <c:v>2.1978000000000001E-2</c:v>
                </c:pt>
                <c:pt idx="12148">
                  <c:v>6.5934099999999995E-2</c:v>
                </c:pt>
                <c:pt idx="12149">
                  <c:v>2.1978000000000001E-2</c:v>
                </c:pt>
                <c:pt idx="12150">
                  <c:v>2.1978000000000001E-2</c:v>
                </c:pt>
                <c:pt idx="12151">
                  <c:v>2.1978000000000001E-2</c:v>
                </c:pt>
                <c:pt idx="12152">
                  <c:v>2.1978000000000001E-2</c:v>
                </c:pt>
                <c:pt idx="12153">
                  <c:v>2.1978000000000001E-2</c:v>
                </c:pt>
                <c:pt idx="12154">
                  <c:v>2.1978000000000001E-2</c:v>
                </c:pt>
                <c:pt idx="12155">
                  <c:v>6.5934099999999995E-2</c:v>
                </c:pt>
                <c:pt idx="12156">
                  <c:v>2.1978000000000001E-2</c:v>
                </c:pt>
                <c:pt idx="12157">
                  <c:v>2.1978000000000001E-2</c:v>
                </c:pt>
                <c:pt idx="12158">
                  <c:v>2.1978000000000001E-2</c:v>
                </c:pt>
                <c:pt idx="12159">
                  <c:v>2.1978000000000001E-2</c:v>
                </c:pt>
                <c:pt idx="12160">
                  <c:v>2.1978000000000001E-2</c:v>
                </c:pt>
                <c:pt idx="12161">
                  <c:v>2.1978000000000001E-2</c:v>
                </c:pt>
                <c:pt idx="12162">
                  <c:v>2.1978000000000001E-2</c:v>
                </c:pt>
                <c:pt idx="12163">
                  <c:v>6.5934099999999995E-2</c:v>
                </c:pt>
                <c:pt idx="12164">
                  <c:v>6.5934099999999995E-2</c:v>
                </c:pt>
                <c:pt idx="12165">
                  <c:v>2.1978000000000001E-2</c:v>
                </c:pt>
                <c:pt idx="12166">
                  <c:v>2.1978000000000001E-2</c:v>
                </c:pt>
                <c:pt idx="12167">
                  <c:v>6.5934099999999995E-2</c:v>
                </c:pt>
                <c:pt idx="12168">
                  <c:v>6.5934099999999995E-2</c:v>
                </c:pt>
                <c:pt idx="12169">
                  <c:v>2.1978000000000001E-2</c:v>
                </c:pt>
                <c:pt idx="12170">
                  <c:v>2.1978000000000001E-2</c:v>
                </c:pt>
                <c:pt idx="12171">
                  <c:v>2.1978000000000001E-2</c:v>
                </c:pt>
                <c:pt idx="12172">
                  <c:v>2.1978000000000001E-2</c:v>
                </c:pt>
                <c:pt idx="12173">
                  <c:v>6.5934099999999995E-2</c:v>
                </c:pt>
                <c:pt idx="12174">
                  <c:v>6.5934099999999995E-2</c:v>
                </c:pt>
                <c:pt idx="12175">
                  <c:v>2.1978000000000001E-2</c:v>
                </c:pt>
                <c:pt idx="12176">
                  <c:v>2.1978000000000001E-2</c:v>
                </c:pt>
                <c:pt idx="12177">
                  <c:v>2.1978000000000001E-2</c:v>
                </c:pt>
                <c:pt idx="12178">
                  <c:v>6.5934099999999995E-2</c:v>
                </c:pt>
                <c:pt idx="12179">
                  <c:v>2.1978000000000001E-2</c:v>
                </c:pt>
                <c:pt idx="12180">
                  <c:v>2.1978000000000001E-2</c:v>
                </c:pt>
                <c:pt idx="12181">
                  <c:v>2.1978000000000001E-2</c:v>
                </c:pt>
                <c:pt idx="12182">
                  <c:v>6.5934099999999995E-2</c:v>
                </c:pt>
                <c:pt idx="12183">
                  <c:v>2.1978000000000001E-2</c:v>
                </c:pt>
                <c:pt idx="12184">
                  <c:v>6.5934099999999995E-2</c:v>
                </c:pt>
                <c:pt idx="12185">
                  <c:v>6.5934099999999995E-2</c:v>
                </c:pt>
                <c:pt idx="12186">
                  <c:v>6.5934099999999995E-2</c:v>
                </c:pt>
                <c:pt idx="12187">
                  <c:v>6.5934099999999995E-2</c:v>
                </c:pt>
                <c:pt idx="12188">
                  <c:v>6.5934099999999995E-2</c:v>
                </c:pt>
                <c:pt idx="12189">
                  <c:v>2.1978000000000001E-2</c:v>
                </c:pt>
                <c:pt idx="12190">
                  <c:v>2.1978000000000001E-2</c:v>
                </c:pt>
                <c:pt idx="12191">
                  <c:v>2.1978000000000001E-2</c:v>
                </c:pt>
                <c:pt idx="12192">
                  <c:v>2.1978000000000001E-2</c:v>
                </c:pt>
                <c:pt idx="12193">
                  <c:v>6.5934099999999995E-2</c:v>
                </c:pt>
                <c:pt idx="12194">
                  <c:v>6.5934099999999995E-2</c:v>
                </c:pt>
                <c:pt idx="12195">
                  <c:v>6.5934099999999995E-2</c:v>
                </c:pt>
                <c:pt idx="12196">
                  <c:v>2.1978000000000001E-2</c:v>
                </c:pt>
                <c:pt idx="12197">
                  <c:v>2.1978000000000001E-2</c:v>
                </c:pt>
                <c:pt idx="12198">
                  <c:v>2.1978000000000001E-2</c:v>
                </c:pt>
                <c:pt idx="12199">
                  <c:v>6.5934099999999995E-2</c:v>
                </c:pt>
                <c:pt idx="12200">
                  <c:v>6.5934099999999995E-2</c:v>
                </c:pt>
                <c:pt idx="12201">
                  <c:v>2.1978000000000001E-2</c:v>
                </c:pt>
                <c:pt idx="12202">
                  <c:v>6.5934099999999995E-2</c:v>
                </c:pt>
                <c:pt idx="12203">
                  <c:v>2.1978000000000001E-2</c:v>
                </c:pt>
                <c:pt idx="12204">
                  <c:v>2.1978000000000001E-2</c:v>
                </c:pt>
                <c:pt idx="12205">
                  <c:v>2.1978000000000001E-2</c:v>
                </c:pt>
                <c:pt idx="12206">
                  <c:v>2.1978000000000001E-2</c:v>
                </c:pt>
                <c:pt idx="12207">
                  <c:v>6.5934099999999995E-2</c:v>
                </c:pt>
                <c:pt idx="12208">
                  <c:v>2.1978000000000001E-2</c:v>
                </c:pt>
                <c:pt idx="12209">
                  <c:v>6.5934099999999995E-2</c:v>
                </c:pt>
                <c:pt idx="12210">
                  <c:v>6.5934099999999995E-2</c:v>
                </c:pt>
                <c:pt idx="12211">
                  <c:v>6.5934099999999995E-2</c:v>
                </c:pt>
                <c:pt idx="12212">
                  <c:v>2.1978000000000001E-2</c:v>
                </c:pt>
                <c:pt idx="12213">
                  <c:v>6.5934099999999995E-2</c:v>
                </c:pt>
                <c:pt idx="12214">
                  <c:v>6.5934099999999995E-2</c:v>
                </c:pt>
                <c:pt idx="12215">
                  <c:v>2.1978000000000001E-2</c:v>
                </c:pt>
                <c:pt idx="12216">
                  <c:v>2.1978000000000001E-2</c:v>
                </c:pt>
                <c:pt idx="12217">
                  <c:v>2.1978000000000001E-2</c:v>
                </c:pt>
                <c:pt idx="12218">
                  <c:v>6.5934099999999995E-2</c:v>
                </c:pt>
                <c:pt idx="12219">
                  <c:v>2.1978000000000001E-2</c:v>
                </c:pt>
                <c:pt idx="12220">
                  <c:v>2.1978000000000001E-2</c:v>
                </c:pt>
                <c:pt idx="12221">
                  <c:v>2.1978000000000001E-2</c:v>
                </c:pt>
                <c:pt idx="12222">
                  <c:v>6.5934099999999995E-2</c:v>
                </c:pt>
                <c:pt idx="12223">
                  <c:v>2.1978000000000001E-2</c:v>
                </c:pt>
                <c:pt idx="12224">
                  <c:v>2.1978000000000001E-2</c:v>
                </c:pt>
                <c:pt idx="12225">
                  <c:v>6.5934099999999995E-2</c:v>
                </c:pt>
                <c:pt idx="12226">
                  <c:v>2.1978000000000001E-2</c:v>
                </c:pt>
                <c:pt idx="12227">
                  <c:v>2.1978000000000001E-2</c:v>
                </c:pt>
                <c:pt idx="12228">
                  <c:v>2.1978000000000001E-2</c:v>
                </c:pt>
                <c:pt idx="12229">
                  <c:v>2.1978000000000001E-2</c:v>
                </c:pt>
                <c:pt idx="12230">
                  <c:v>6.5934099999999995E-2</c:v>
                </c:pt>
                <c:pt idx="12231">
                  <c:v>2.1978000000000001E-2</c:v>
                </c:pt>
                <c:pt idx="12232">
                  <c:v>2.1978000000000001E-2</c:v>
                </c:pt>
                <c:pt idx="12233">
                  <c:v>2.1978000000000001E-2</c:v>
                </c:pt>
                <c:pt idx="12234">
                  <c:v>6.5934099999999995E-2</c:v>
                </c:pt>
                <c:pt idx="12235">
                  <c:v>2.1978000000000001E-2</c:v>
                </c:pt>
                <c:pt idx="12236">
                  <c:v>2.1978000000000001E-2</c:v>
                </c:pt>
                <c:pt idx="12237">
                  <c:v>2.1978000000000001E-2</c:v>
                </c:pt>
                <c:pt idx="12238">
                  <c:v>2.1978000000000001E-2</c:v>
                </c:pt>
                <c:pt idx="12239">
                  <c:v>2.1978000000000001E-2</c:v>
                </c:pt>
                <c:pt idx="12240">
                  <c:v>6.5934099999999995E-2</c:v>
                </c:pt>
                <c:pt idx="12241">
                  <c:v>6.5934099999999995E-2</c:v>
                </c:pt>
                <c:pt idx="12242">
                  <c:v>6.5934099999999995E-2</c:v>
                </c:pt>
                <c:pt idx="12243">
                  <c:v>6.5934099999999995E-2</c:v>
                </c:pt>
                <c:pt idx="12244">
                  <c:v>6.5934099999999995E-2</c:v>
                </c:pt>
                <c:pt idx="12245">
                  <c:v>6.5934099999999995E-2</c:v>
                </c:pt>
                <c:pt idx="12246">
                  <c:v>2.1978000000000001E-2</c:v>
                </c:pt>
                <c:pt idx="12247">
                  <c:v>2.1978000000000001E-2</c:v>
                </c:pt>
                <c:pt idx="12248">
                  <c:v>2.1978000000000001E-2</c:v>
                </c:pt>
                <c:pt idx="12249">
                  <c:v>2.1978000000000001E-2</c:v>
                </c:pt>
                <c:pt idx="12250">
                  <c:v>2.1978000000000001E-2</c:v>
                </c:pt>
                <c:pt idx="12251">
                  <c:v>2.1978000000000001E-2</c:v>
                </c:pt>
                <c:pt idx="12252">
                  <c:v>6.5934099999999995E-2</c:v>
                </c:pt>
                <c:pt idx="12253">
                  <c:v>6.5934099999999995E-2</c:v>
                </c:pt>
                <c:pt idx="12254">
                  <c:v>2.1978000000000001E-2</c:v>
                </c:pt>
                <c:pt idx="12255">
                  <c:v>2.1978000000000001E-2</c:v>
                </c:pt>
                <c:pt idx="12256">
                  <c:v>2.1978000000000001E-2</c:v>
                </c:pt>
                <c:pt idx="12257">
                  <c:v>2.1978000000000001E-2</c:v>
                </c:pt>
                <c:pt idx="12258">
                  <c:v>2.1978000000000001E-2</c:v>
                </c:pt>
                <c:pt idx="12259">
                  <c:v>2.1978000000000001E-2</c:v>
                </c:pt>
                <c:pt idx="12260">
                  <c:v>2.1978000000000001E-2</c:v>
                </c:pt>
                <c:pt idx="12261">
                  <c:v>6.5934099999999995E-2</c:v>
                </c:pt>
                <c:pt idx="12262">
                  <c:v>6.5934099999999995E-2</c:v>
                </c:pt>
                <c:pt idx="12263">
                  <c:v>6.5934099999999995E-2</c:v>
                </c:pt>
                <c:pt idx="12264">
                  <c:v>6.5934099999999995E-2</c:v>
                </c:pt>
                <c:pt idx="12265">
                  <c:v>2.1978000000000001E-2</c:v>
                </c:pt>
                <c:pt idx="12266">
                  <c:v>6.5934099999999995E-2</c:v>
                </c:pt>
                <c:pt idx="12267">
                  <c:v>6.5934099999999995E-2</c:v>
                </c:pt>
                <c:pt idx="12268">
                  <c:v>6.5934099999999995E-2</c:v>
                </c:pt>
                <c:pt idx="12269">
                  <c:v>2.1978000000000001E-2</c:v>
                </c:pt>
                <c:pt idx="12270">
                  <c:v>6.5934099999999995E-2</c:v>
                </c:pt>
                <c:pt idx="12271">
                  <c:v>2.1978000000000001E-2</c:v>
                </c:pt>
                <c:pt idx="12272">
                  <c:v>6.5934099999999995E-2</c:v>
                </c:pt>
                <c:pt idx="12273">
                  <c:v>6.5934099999999995E-2</c:v>
                </c:pt>
                <c:pt idx="12274">
                  <c:v>2.1978000000000001E-2</c:v>
                </c:pt>
                <c:pt idx="12275">
                  <c:v>6.5934099999999995E-2</c:v>
                </c:pt>
                <c:pt idx="12276">
                  <c:v>2.1978000000000001E-2</c:v>
                </c:pt>
                <c:pt idx="12277">
                  <c:v>2.1978000000000001E-2</c:v>
                </c:pt>
                <c:pt idx="12278">
                  <c:v>6.5934099999999995E-2</c:v>
                </c:pt>
                <c:pt idx="12279">
                  <c:v>2.1978000000000001E-2</c:v>
                </c:pt>
                <c:pt idx="12280">
                  <c:v>6.5934099999999995E-2</c:v>
                </c:pt>
                <c:pt idx="12281">
                  <c:v>6.5934099999999995E-2</c:v>
                </c:pt>
                <c:pt idx="12282">
                  <c:v>6.5934099999999995E-2</c:v>
                </c:pt>
                <c:pt idx="12283">
                  <c:v>2.1978000000000001E-2</c:v>
                </c:pt>
                <c:pt idx="12284">
                  <c:v>2.1978000000000001E-2</c:v>
                </c:pt>
                <c:pt idx="12285">
                  <c:v>2.1978000000000001E-2</c:v>
                </c:pt>
                <c:pt idx="12286">
                  <c:v>2.1978000000000001E-2</c:v>
                </c:pt>
                <c:pt idx="12287">
                  <c:v>2.1978000000000001E-2</c:v>
                </c:pt>
                <c:pt idx="12288">
                  <c:v>6.5934099999999995E-2</c:v>
                </c:pt>
                <c:pt idx="12289">
                  <c:v>2.1978000000000001E-2</c:v>
                </c:pt>
                <c:pt idx="12290">
                  <c:v>6.5934099999999995E-2</c:v>
                </c:pt>
                <c:pt idx="12291">
                  <c:v>2.1978000000000001E-2</c:v>
                </c:pt>
                <c:pt idx="12292">
                  <c:v>2.1978000000000001E-2</c:v>
                </c:pt>
                <c:pt idx="12293">
                  <c:v>2.1978000000000001E-2</c:v>
                </c:pt>
                <c:pt idx="12294">
                  <c:v>6.5934099999999995E-2</c:v>
                </c:pt>
                <c:pt idx="12295">
                  <c:v>6.5934099999999995E-2</c:v>
                </c:pt>
                <c:pt idx="12296">
                  <c:v>2.1978000000000001E-2</c:v>
                </c:pt>
                <c:pt idx="12297">
                  <c:v>6.5934099999999995E-2</c:v>
                </c:pt>
                <c:pt idx="12298">
                  <c:v>2.1978000000000001E-2</c:v>
                </c:pt>
                <c:pt idx="12299">
                  <c:v>2.1978000000000001E-2</c:v>
                </c:pt>
                <c:pt idx="12300">
                  <c:v>2.1978000000000001E-2</c:v>
                </c:pt>
                <c:pt idx="12301">
                  <c:v>6.5934099999999995E-2</c:v>
                </c:pt>
                <c:pt idx="12302">
                  <c:v>2.1978000000000001E-2</c:v>
                </c:pt>
                <c:pt idx="12303">
                  <c:v>2.1978000000000001E-2</c:v>
                </c:pt>
                <c:pt idx="12304">
                  <c:v>6.5934099999999995E-2</c:v>
                </c:pt>
                <c:pt idx="12305">
                  <c:v>2.1978000000000001E-2</c:v>
                </c:pt>
                <c:pt idx="12306">
                  <c:v>6.5934099999999995E-2</c:v>
                </c:pt>
                <c:pt idx="12307">
                  <c:v>6.5934099999999995E-2</c:v>
                </c:pt>
                <c:pt idx="12308">
                  <c:v>6.5934099999999995E-2</c:v>
                </c:pt>
                <c:pt idx="12309">
                  <c:v>2.1978000000000001E-2</c:v>
                </c:pt>
                <c:pt idx="12310">
                  <c:v>2.1978000000000001E-2</c:v>
                </c:pt>
                <c:pt idx="12311">
                  <c:v>2.1978000000000001E-2</c:v>
                </c:pt>
                <c:pt idx="12312">
                  <c:v>6.5934099999999995E-2</c:v>
                </c:pt>
                <c:pt idx="12313">
                  <c:v>6.5934099999999995E-2</c:v>
                </c:pt>
                <c:pt idx="12314">
                  <c:v>2.1978000000000001E-2</c:v>
                </c:pt>
                <c:pt idx="12315">
                  <c:v>6.5934099999999995E-2</c:v>
                </c:pt>
                <c:pt idx="12316">
                  <c:v>6.5934099999999995E-2</c:v>
                </c:pt>
                <c:pt idx="12317">
                  <c:v>2.1978000000000001E-2</c:v>
                </c:pt>
                <c:pt idx="12318">
                  <c:v>2.1978000000000001E-2</c:v>
                </c:pt>
                <c:pt idx="12319">
                  <c:v>2.1978000000000001E-2</c:v>
                </c:pt>
                <c:pt idx="12320">
                  <c:v>2.1978000000000001E-2</c:v>
                </c:pt>
                <c:pt idx="12321">
                  <c:v>6.5934099999999995E-2</c:v>
                </c:pt>
                <c:pt idx="12322">
                  <c:v>2.1978000000000001E-2</c:v>
                </c:pt>
                <c:pt idx="12323">
                  <c:v>2.1978000000000001E-2</c:v>
                </c:pt>
                <c:pt idx="12324">
                  <c:v>2.1978000000000001E-2</c:v>
                </c:pt>
                <c:pt idx="12325">
                  <c:v>2.1978000000000001E-2</c:v>
                </c:pt>
                <c:pt idx="12326">
                  <c:v>6.5934099999999995E-2</c:v>
                </c:pt>
                <c:pt idx="12327">
                  <c:v>2.1978000000000001E-2</c:v>
                </c:pt>
                <c:pt idx="12328">
                  <c:v>2.1978000000000001E-2</c:v>
                </c:pt>
                <c:pt idx="12329">
                  <c:v>2.1978000000000001E-2</c:v>
                </c:pt>
                <c:pt idx="12330">
                  <c:v>2.1978000000000001E-2</c:v>
                </c:pt>
                <c:pt idx="12331">
                  <c:v>2.1978000000000001E-2</c:v>
                </c:pt>
                <c:pt idx="12332">
                  <c:v>2.1978000000000001E-2</c:v>
                </c:pt>
                <c:pt idx="12333">
                  <c:v>2.1978000000000001E-2</c:v>
                </c:pt>
                <c:pt idx="12334">
                  <c:v>6.5934099999999995E-2</c:v>
                </c:pt>
                <c:pt idx="12335">
                  <c:v>6.5934099999999995E-2</c:v>
                </c:pt>
                <c:pt idx="12336">
                  <c:v>2.1978000000000001E-2</c:v>
                </c:pt>
                <c:pt idx="12337">
                  <c:v>2.1978000000000001E-2</c:v>
                </c:pt>
                <c:pt idx="12338">
                  <c:v>2.1978000000000001E-2</c:v>
                </c:pt>
                <c:pt idx="12339">
                  <c:v>2.1978000000000001E-2</c:v>
                </c:pt>
                <c:pt idx="12340">
                  <c:v>2.1978000000000001E-2</c:v>
                </c:pt>
                <c:pt idx="12341">
                  <c:v>2.1978000000000001E-2</c:v>
                </c:pt>
                <c:pt idx="12342">
                  <c:v>2.1978000000000001E-2</c:v>
                </c:pt>
                <c:pt idx="12343">
                  <c:v>2.1978000000000001E-2</c:v>
                </c:pt>
                <c:pt idx="12344">
                  <c:v>2.1978000000000001E-2</c:v>
                </c:pt>
                <c:pt idx="12345">
                  <c:v>6.5934099999999995E-2</c:v>
                </c:pt>
                <c:pt idx="12346">
                  <c:v>6.5934099999999995E-2</c:v>
                </c:pt>
                <c:pt idx="12347">
                  <c:v>2.1978000000000001E-2</c:v>
                </c:pt>
                <c:pt idx="12348">
                  <c:v>2.1978000000000001E-2</c:v>
                </c:pt>
                <c:pt idx="12349">
                  <c:v>2.1978000000000001E-2</c:v>
                </c:pt>
                <c:pt idx="12350">
                  <c:v>2.1978000000000001E-2</c:v>
                </c:pt>
                <c:pt idx="12351">
                  <c:v>2.1978000000000001E-2</c:v>
                </c:pt>
                <c:pt idx="12352">
                  <c:v>2.1978000000000001E-2</c:v>
                </c:pt>
                <c:pt idx="12353">
                  <c:v>2.1978000000000001E-2</c:v>
                </c:pt>
                <c:pt idx="12354">
                  <c:v>2.1978000000000001E-2</c:v>
                </c:pt>
                <c:pt idx="12355">
                  <c:v>2.1978000000000001E-2</c:v>
                </c:pt>
                <c:pt idx="12356">
                  <c:v>6.5934099999999995E-2</c:v>
                </c:pt>
                <c:pt idx="12357">
                  <c:v>2.1978000000000001E-2</c:v>
                </c:pt>
                <c:pt idx="12358">
                  <c:v>2.1978000000000001E-2</c:v>
                </c:pt>
                <c:pt idx="12359">
                  <c:v>2.1978000000000001E-2</c:v>
                </c:pt>
                <c:pt idx="12360">
                  <c:v>2.1978000000000001E-2</c:v>
                </c:pt>
                <c:pt idx="12361">
                  <c:v>6.5934099999999995E-2</c:v>
                </c:pt>
                <c:pt idx="12362">
                  <c:v>6.5934099999999995E-2</c:v>
                </c:pt>
                <c:pt idx="12363">
                  <c:v>2.1978000000000001E-2</c:v>
                </c:pt>
                <c:pt idx="12364">
                  <c:v>2.1978000000000001E-2</c:v>
                </c:pt>
                <c:pt idx="12365">
                  <c:v>2.1978000000000001E-2</c:v>
                </c:pt>
                <c:pt idx="12366">
                  <c:v>2.1978000000000001E-2</c:v>
                </c:pt>
                <c:pt idx="12367">
                  <c:v>2.1978000000000001E-2</c:v>
                </c:pt>
                <c:pt idx="12368">
                  <c:v>2.1978000000000001E-2</c:v>
                </c:pt>
                <c:pt idx="12369">
                  <c:v>2.1978000000000001E-2</c:v>
                </c:pt>
                <c:pt idx="12370">
                  <c:v>2.1978000000000001E-2</c:v>
                </c:pt>
                <c:pt idx="12371">
                  <c:v>2.1978000000000001E-2</c:v>
                </c:pt>
                <c:pt idx="12372">
                  <c:v>2.1978000000000001E-2</c:v>
                </c:pt>
                <c:pt idx="12373">
                  <c:v>2.1978000000000001E-2</c:v>
                </c:pt>
                <c:pt idx="12374">
                  <c:v>2.1978000000000001E-2</c:v>
                </c:pt>
                <c:pt idx="12375">
                  <c:v>2.1978000000000001E-2</c:v>
                </c:pt>
                <c:pt idx="12376">
                  <c:v>2.1978000000000001E-2</c:v>
                </c:pt>
                <c:pt idx="12377">
                  <c:v>2.1978000000000001E-2</c:v>
                </c:pt>
                <c:pt idx="12378">
                  <c:v>6.5934099999999995E-2</c:v>
                </c:pt>
                <c:pt idx="12379">
                  <c:v>6.5934099999999995E-2</c:v>
                </c:pt>
                <c:pt idx="12380">
                  <c:v>6.5934099999999995E-2</c:v>
                </c:pt>
                <c:pt idx="12381">
                  <c:v>6.5934099999999995E-2</c:v>
                </c:pt>
                <c:pt idx="12382">
                  <c:v>2.1978000000000001E-2</c:v>
                </c:pt>
                <c:pt idx="12383">
                  <c:v>6.5934099999999995E-2</c:v>
                </c:pt>
                <c:pt idx="12384">
                  <c:v>2.1978000000000001E-2</c:v>
                </c:pt>
                <c:pt idx="12385">
                  <c:v>2.1978000000000001E-2</c:v>
                </c:pt>
                <c:pt idx="12386">
                  <c:v>2.1978000000000001E-2</c:v>
                </c:pt>
                <c:pt idx="12387">
                  <c:v>2.1978000000000001E-2</c:v>
                </c:pt>
                <c:pt idx="12388">
                  <c:v>2.1978000000000001E-2</c:v>
                </c:pt>
                <c:pt idx="12389">
                  <c:v>6.5934099999999995E-2</c:v>
                </c:pt>
                <c:pt idx="12390">
                  <c:v>6.5934099999999995E-2</c:v>
                </c:pt>
                <c:pt idx="12391">
                  <c:v>6.5934099999999995E-2</c:v>
                </c:pt>
                <c:pt idx="12392">
                  <c:v>6.5934099999999995E-2</c:v>
                </c:pt>
                <c:pt idx="12393">
                  <c:v>6.5934099999999995E-2</c:v>
                </c:pt>
                <c:pt idx="12394">
                  <c:v>6.5934099999999995E-2</c:v>
                </c:pt>
                <c:pt idx="12395">
                  <c:v>2.1978000000000001E-2</c:v>
                </c:pt>
                <c:pt idx="12396">
                  <c:v>2.1978000000000001E-2</c:v>
                </c:pt>
                <c:pt idx="12397">
                  <c:v>2.1978000000000001E-2</c:v>
                </c:pt>
                <c:pt idx="12398">
                  <c:v>6.5934099999999995E-2</c:v>
                </c:pt>
                <c:pt idx="12399">
                  <c:v>2.1978000000000001E-2</c:v>
                </c:pt>
                <c:pt idx="12400">
                  <c:v>2.1978000000000001E-2</c:v>
                </c:pt>
                <c:pt idx="12401">
                  <c:v>2.1978000000000001E-2</c:v>
                </c:pt>
                <c:pt idx="12402">
                  <c:v>2.1978000000000001E-2</c:v>
                </c:pt>
                <c:pt idx="12403">
                  <c:v>2.1978000000000001E-2</c:v>
                </c:pt>
                <c:pt idx="12404">
                  <c:v>6.5934099999999995E-2</c:v>
                </c:pt>
                <c:pt idx="12405">
                  <c:v>2.1978000000000001E-2</c:v>
                </c:pt>
                <c:pt idx="12406">
                  <c:v>6.5934099999999995E-2</c:v>
                </c:pt>
                <c:pt idx="12407">
                  <c:v>6.5934099999999995E-2</c:v>
                </c:pt>
                <c:pt idx="12408">
                  <c:v>2.1978000000000001E-2</c:v>
                </c:pt>
                <c:pt idx="12409">
                  <c:v>2.1978000000000001E-2</c:v>
                </c:pt>
                <c:pt idx="12410">
                  <c:v>6.5934099999999995E-2</c:v>
                </c:pt>
                <c:pt idx="12411">
                  <c:v>6.5934099999999995E-2</c:v>
                </c:pt>
                <c:pt idx="12412">
                  <c:v>2.1978000000000001E-2</c:v>
                </c:pt>
                <c:pt idx="12413">
                  <c:v>2.1978000000000001E-2</c:v>
                </c:pt>
                <c:pt idx="12414">
                  <c:v>2.1978000000000001E-2</c:v>
                </c:pt>
                <c:pt idx="12415">
                  <c:v>2.1978000000000001E-2</c:v>
                </c:pt>
                <c:pt idx="12416">
                  <c:v>2.1978000000000001E-2</c:v>
                </c:pt>
                <c:pt idx="12417">
                  <c:v>2.1978000000000001E-2</c:v>
                </c:pt>
                <c:pt idx="12418">
                  <c:v>2.1978000000000001E-2</c:v>
                </c:pt>
                <c:pt idx="12419">
                  <c:v>2.1978000000000001E-2</c:v>
                </c:pt>
                <c:pt idx="12420">
                  <c:v>2.1978000000000001E-2</c:v>
                </c:pt>
                <c:pt idx="12421">
                  <c:v>2.1978000000000001E-2</c:v>
                </c:pt>
                <c:pt idx="12422">
                  <c:v>2.1978000000000001E-2</c:v>
                </c:pt>
                <c:pt idx="12423">
                  <c:v>2.1978000000000001E-2</c:v>
                </c:pt>
                <c:pt idx="12424">
                  <c:v>6.5934099999999995E-2</c:v>
                </c:pt>
                <c:pt idx="12425">
                  <c:v>6.5934099999999995E-2</c:v>
                </c:pt>
                <c:pt idx="12426">
                  <c:v>2.1978000000000001E-2</c:v>
                </c:pt>
                <c:pt idx="12427">
                  <c:v>6.5934099999999995E-2</c:v>
                </c:pt>
                <c:pt idx="12428">
                  <c:v>6.5934099999999995E-2</c:v>
                </c:pt>
                <c:pt idx="12429">
                  <c:v>2.1978000000000001E-2</c:v>
                </c:pt>
                <c:pt idx="12430">
                  <c:v>2.1978000000000001E-2</c:v>
                </c:pt>
                <c:pt idx="12431">
                  <c:v>2.1978000000000001E-2</c:v>
                </c:pt>
                <c:pt idx="12432">
                  <c:v>2.1978000000000001E-2</c:v>
                </c:pt>
                <c:pt idx="12433">
                  <c:v>2.1978000000000001E-2</c:v>
                </c:pt>
                <c:pt idx="12434">
                  <c:v>6.5934099999999995E-2</c:v>
                </c:pt>
                <c:pt idx="12435">
                  <c:v>2.1978000000000001E-2</c:v>
                </c:pt>
                <c:pt idx="12436">
                  <c:v>6.5934099999999995E-2</c:v>
                </c:pt>
                <c:pt idx="12437">
                  <c:v>2.1978000000000001E-2</c:v>
                </c:pt>
                <c:pt idx="12438">
                  <c:v>2.1978000000000001E-2</c:v>
                </c:pt>
                <c:pt idx="12439">
                  <c:v>2.1978000000000001E-2</c:v>
                </c:pt>
                <c:pt idx="12440">
                  <c:v>2.1978000000000001E-2</c:v>
                </c:pt>
                <c:pt idx="12441">
                  <c:v>2.1978000000000001E-2</c:v>
                </c:pt>
                <c:pt idx="12442">
                  <c:v>2.1978000000000001E-2</c:v>
                </c:pt>
                <c:pt idx="12443">
                  <c:v>2.1978000000000001E-2</c:v>
                </c:pt>
                <c:pt idx="12444">
                  <c:v>2.1978000000000001E-2</c:v>
                </c:pt>
                <c:pt idx="12445">
                  <c:v>2.1978000000000001E-2</c:v>
                </c:pt>
                <c:pt idx="12446">
                  <c:v>2.1978000000000001E-2</c:v>
                </c:pt>
                <c:pt idx="12447">
                  <c:v>6.5934099999999995E-2</c:v>
                </c:pt>
                <c:pt idx="12448">
                  <c:v>6.5934099999999995E-2</c:v>
                </c:pt>
                <c:pt idx="12449">
                  <c:v>2.1978000000000001E-2</c:v>
                </c:pt>
                <c:pt idx="12450">
                  <c:v>2.1978000000000001E-2</c:v>
                </c:pt>
                <c:pt idx="12451">
                  <c:v>2.1978000000000001E-2</c:v>
                </c:pt>
                <c:pt idx="12452">
                  <c:v>6.5934099999999995E-2</c:v>
                </c:pt>
                <c:pt idx="12453">
                  <c:v>6.5934099999999995E-2</c:v>
                </c:pt>
                <c:pt idx="12454">
                  <c:v>6.5934099999999995E-2</c:v>
                </c:pt>
                <c:pt idx="12455">
                  <c:v>6.5934099999999995E-2</c:v>
                </c:pt>
                <c:pt idx="12456">
                  <c:v>2.1978000000000001E-2</c:v>
                </c:pt>
                <c:pt idx="12457">
                  <c:v>2.1978000000000001E-2</c:v>
                </c:pt>
                <c:pt idx="12458">
                  <c:v>2.1978000000000001E-2</c:v>
                </c:pt>
                <c:pt idx="12459">
                  <c:v>2.1978000000000001E-2</c:v>
                </c:pt>
                <c:pt idx="12460">
                  <c:v>2.1978000000000001E-2</c:v>
                </c:pt>
                <c:pt idx="12461">
                  <c:v>2.1978000000000001E-2</c:v>
                </c:pt>
                <c:pt idx="12462">
                  <c:v>6.5934099999999995E-2</c:v>
                </c:pt>
                <c:pt idx="12463">
                  <c:v>2.1978000000000001E-2</c:v>
                </c:pt>
                <c:pt idx="12464">
                  <c:v>2.1978000000000001E-2</c:v>
                </c:pt>
                <c:pt idx="12465">
                  <c:v>2.1978000000000001E-2</c:v>
                </c:pt>
                <c:pt idx="12466">
                  <c:v>2.1978000000000001E-2</c:v>
                </c:pt>
                <c:pt idx="12467">
                  <c:v>2.1978000000000001E-2</c:v>
                </c:pt>
                <c:pt idx="12468">
                  <c:v>2.1978000000000001E-2</c:v>
                </c:pt>
                <c:pt idx="12469">
                  <c:v>2.1978000000000001E-2</c:v>
                </c:pt>
                <c:pt idx="12470">
                  <c:v>2.1978000000000001E-2</c:v>
                </c:pt>
                <c:pt idx="12471">
                  <c:v>2.1978000000000001E-2</c:v>
                </c:pt>
                <c:pt idx="12472">
                  <c:v>2.1978000000000001E-2</c:v>
                </c:pt>
                <c:pt idx="12473">
                  <c:v>2.1978000000000001E-2</c:v>
                </c:pt>
                <c:pt idx="12474">
                  <c:v>2.1978000000000001E-2</c:v>
                </c:pt>
                <c:pt idx="12475">
                  <c:v>2.1978000000000001E-2</c:v>
                </c:pt>
                <c:pt idx="12476">
                  <c:v>6.5934099999999995E-2</c:v>
                </c:pt>
                <c:pt idx="12477">
                  <c:v>6.5934099999999995E-2</c:v>
                </c:pt>
                <c:pt idx="12478">
                  <c:v>2.1978000000000001E-2</c:v>
                </c:pt>
                <c:pt idx="12479">
                  <c:v>2.1978000000000001E-2</c:v>
                </c:pt>
                <c:pt idx="12480">
                  <c:v>6.5934099999999995E-2</c:v>
                </c:pt>
                <c:pt idx="12481">
                  <c:v>2.1978000000000001E-2</c:v>
                </c:pt>
                <c:pt idx="12482">
                  <c:v>2.1978000000000001E-2</c:v>
                </c:pt>
                <c:pt idx="12483">
                  <c:v>6.5934099999999995E-2</c:v>
                </c:pt>
                <c:pt idx="12484">
                  <c:v>6.5934099999999995E-2</c:v>
                </c:pt>
                <c:pt idx="12485">
                  <c:v>6.5934099999999995E-2</c:v>
                </c:pt>
                <c:pt idx="12486">
                  <c:v>2.1978000000000001E-2</c:v>
                </c:pt>
                <c:pt idx="12487">
                  <c:v>6.5934099999999995E-2</c:v>
                </c:pt>
                <c:pt idx="12488">
                  <c:v>6.5934099999999995E-2</c:v>
                </c:pt>
                <c:pt idx="12489">
                  <c:v>2.1978000000000001E-2</c:v>
                </c:pt>
                <c:pt idx="12490">
                  <c:v>2.1978000000000001E-2</c:v>
                </c:pt>
                <c:pt idx="12491">
                  <c:v>6.5934099999999995E-2</c:v>
                </c:pt>
                <c:pt idx="12492">
                  <c:v>2.1978000000000001E-2</c:v>
                </c:pt>
                <c:pt idx="12493">
                  <c:v>2.1978000000000001E-2</c:v>
                </c:pt>
                <c:pt idx="12494">
                  <c:v>2.1978000000000001E-2</c:v>
                </c:pt>
                <c:pt idx="12495">
                  <c:v>2.1978000000000001E-2</c:v>
                </c:pt>
                <c:pt idx="12496">
                  <c:v>6.5934099999999995E-2</c:v>
                </c:pt>
                <c:pt idx="12497">
                  <c:v>6.5934099999999995E-2</c:v>
                </c:pt>
                <c:pt idx="12498">
                  <c:v>2.1978000000000001E-2</c:v>
                </c:pt>
                <c:pt idx="12499">
                  <c:v>2.1978000000000001E-2</c:v>
                </c:pt>
                <c:pt idx="12500">
                  <c:v>2.1978000000000001E-2</c:v>
                </c:pt>
                <c:pt idx="12501">
                  <c:v>2.1978000000000001E-2</c:v>
                </c:pt>
                <c:pt idx="12502">
                  <c:v>2.1978000000000001E-2</c:v>
                </c:pt>
                <c:pt idx="12503">
                  <c:v>2.1978000000000001E-2</c:v>
                </c:pt>
                <c:pt idx="12504">
                  <c:v>2.1978000000000001E-2</c:v>
                </c:pt>
                <c:pt idx="12505">
                  <c:v>2.1978000000000001E-2</c:v>
                </c:pt>
                <c:pt idx="12506">
                  <c:v>2.1978000000000001E-2</c:v>
                </c:pt>
                <c:pt idx="12507">
                  <c:v>2.1978000000000001E-2</c:v>
                </c:pt>
                <c:pt idx="12508">
                  <c:v>6.5934099999999995E-2</c:v>
                </c:pt>
                <c:pt idx="12509">
                  <c:v>6.5934099999999995E-2</c:v>
                </c:pt>
                <c:pt idx="12510">
                  <c:v>2.1978000000000001E-2</c:v>
                </c:pt>
                <c:pt idx="12511">
                  <c:v>2.1978000000000001E-2</c:v>
                </c:pt>
                <c:pt idx="12512">
                  <c:v>2.1978000000000001E-2</c:v>
                </c:pt>
                <c:pt idx="12513">
                  <c:v>2.1978000000000001E-2</c:v>
                </c:pt>
                <c:pt idx="12514">
                  <c:v>2.1978000000000001E-2</c:v>
                </c:pt>
                <c:pt idx="12515">
                  <c:v>2.1978000000000001E-2</c:v>
                </c:pt>
                <c:pt idx="12516">
                  <c:v>2.1978000000000001E-2</c:v>
                </c:pt>
                <c:pt idx="12517">
                  <c:v>2.1978000000000001E-2</c:v>
                </c:pt>
                <c:pt idx="12518">
                  <c:v>6.5934099999999995E-2</c:v>
                </c:pt>
                <c:pt idx="12519">
                  <c:v>6.5934099999999995E-2</c:v>
                </c:pt>
                <c:pt idx="12520">
                  <c:v>2.1978000000000001E-2</c:v>
                </c:pt>
                <c:pt idx="12521">
                  <c:v>6.5934099999999995E-2</c:v>
                </c:pt>
                <c:pt idx="12522">
                  <c:v>2.1978000000000001E-2</c:v>
                </c:pt>
                <c:pt idx="12523">
                  <c:v>2.1978000000000001E-2</c:v>
                </c:pt>
                <c:pt idx="12524">
                  <c:v>6.5934099999999995E-2</c:v>
                </c:pt>
                <c:pt idx="12525">
                  <c:v>2.1978000000000001E-2</c:v>
                </c:pt>
                <c:pt idx="12526">
                  <c:v>6.5934099999999995E-2</c:v>
                </c:pt>
                <c:pt idx="12527">
                  <c:v>2.1978000000000001E-2</c:v>
                </c:pt>
                <c:pt idx="12528">
                  <c:v>6.5934099999999995E-2</c:v>
                </c:pt>
                <c:pt idx="12529">
                  <c:v>6.5934099999999995E-2</c:v>
                </c:pt>
                <c:pt idx="12530">
                  <c:v>2.1978000000000001E-2</c:v>
                </c:pt>
                <c:pt idx="12531">
                  <c:v>2.1978000000000001E-2</c:v>
                </c:pt>
                <c:pt idx="12532">
                  <c:v>2.1978000000000001E-2</c:v>
                </c:pt>
                <c:pt idx="12533">
                  <c:v>6.5934099999999995E-2</c:v>
                </c:pt>
                <c:pt idx="12534">
                  <c:v>2.1978000000000001E-2</c:v>
                </c:pt>
                <c:pt idx="12535">
                  <c:v>6.5934099999999995E-2</c:v>
                </c:pt>
                <c:pt idx="12536">
                  <c:v>6.5934099999999995E-2</c:v>
                </c:pt>
                <c:pt idx="12537">
                  <c:v>2.1978000000000001E-2</c:v>
                </c:pt>
                <c:pt idx="12538">
                  <c:v>2.1978000000000001E-2</c:v>
                </c:pt>
                <c:pt idx="12539">
                  <c:v>6.5934099999999995E-2</c:v>
                </c:pt>
                <c:pt idx="12540">
                  <c:v>2.1978000000000001E-2</c:v>
                </c:pt>
                <c:pt idx="12541">
                  <c:v>6.5934099999999995E-2</c:v>
                </c:pt>
                <c:pt idx="12542">
                  <c:v>2.1978000000000001E-2</c:v>
                </c:pt>
                <c:pt idx="12543">
                  <c:v>6.5934099999999995E-2</c:v>
                </c:pt>
                <c:pt idx="12544">
                  <c:v>2.1978000000000001E-2</c:v>
                </c:pt>
                <c:pt idx="12545">
                  <c:v>2.1978000000000001E-2</c:v>
                </c:pt>
                <c:pt idx="12546">
                  <c:v>6.5934099999999995E-2</c:v>
                </c:pt>
                <c:pt idx="12547">
                  <c:v>6.5934099999999995E-2</c:v>
                </c:pt>
                <c:pt idx="12548">
                  <c:v>6.5934099999999995E-2</c:v>
                </c:pt>
                <c:pt idx="12549">
                  <c:v>6.5934099999999995E-2</c:v>
                </c:pt>
                <c:pt idx="12550">
                  <c:v>6.5934099999999995E-2</c:v>
                </c:pt>
                <c:pt idx="12551">
                  <c:v>2.1978000000000001E-2</c:v>
                </c:pt>
                <c:pt idx="12552">
                  <c:v>2.1978000000000001E-2</c:v>
                </c:pt>
                <c:pt idx="12553">
                  <c:v>2.1978000000000001E-2</c:v>
                </c:pt>
                <c:pt idx="12554">
                  <c:v>2.1978000000000001E-2</c:v>
                </c:pt>
                <c:pt idx="12555">
                  <c:v>2.1978000000000001E-2</c:v>
                </c:pt>
                <c:pt idx="12556">
                  <c:v>2.1978000000000001E-2</c:v>
                </c:pt>
                <c:pt idx="12557">
                  <c:v>2.1978000000000001E-2</c:v>
                </c:pt>
                <c:pt idx="12558">
                  <c:v>6.5934099999999995E-2</c:v>
                </c:pt>
                <c:pt idx="12559">
                  <c:v>2.1978000000000001E-2</c:v>
                </c:pt>
                <c:pt idx="12560">
                  <c:v>6.5934099999999995E-2</c:v>
                </c:pt>
                <c:pt idx="12561">
                  <c:v>2.1978000000000001E-2</c:v>
                </c:pt>
                <c:pt idx="12562">
                  <c:v>2.1978000000000001E-2</c:v>
                </c:pt>
                <c:pt idx="12563">
                  <c:v>2.1978000000000001E-2</c:v>
                </c:pt>
                <c:pt idx="12564">
                  <c:v>2.1978000000000001E-2</c:v>
                </c:pt>
                <c:pt idx="12565">
                  <c:v>2.1978000000000001E-2</c:v>
                </c:pt>
                <c:pt idx="12566">
                  <c:v>6.5934099999999995E-2</c:v>
                </c:pt>
                <c:pt idx="12567">
                  <c:v>6.5934099999999995E-2</c:v>
                </c:pt>
                <c:pt idx="12568">
                  <c:v>6.5934099999999995E-2</c:v>
                </c:pt>
                <c:pt idx="12569">
                  <c:v>2.1978000000000001E-2</c:v>
                </c:pt>
                <c:pt idx="12570">
                  <c:v>6.5934099999999995E-2</c:v>
                </c:pt>
                <c:pt idx="12571">
                  <c:v>6.5934099999999995E-2</c:v>
                </c:pt>
                <c:pt idx="12572">
                  <c:v>2.1978000000000001E-2</c:v>
                </c:pt>
                <c:pt idx="12573">
                  <c:v>2.1978000000000001E-2</c:v>
                </c:pt>
                <c:pt idx="12574">
                  <c:v>2.1978000000000001E-2</c:v>
                </c:pt>
                <c:pt idx="12575">
                  <c:v>2.1978000000000001E-2</c:v>
                </c:pt>
                <c:pt idx="12576">
                  <c:v>2.1978000000000001E-2</c:v>
                </c:pt>
                <c:pt idx="12577">
                  <c:v>2.1978000000000001E-2</c:v>
                </c:pt>
                <c:pt idx="12578">
                  <c:v>2.1978000000000001E-2</c:v>
                </c:pt>
                <c:pt idx="12579">
                  <c:v>6.5934099999999995E-2</c:v>
                </c:pt>
                <c:pt idx="12580">
                  <c:v>2.1978000000000001E-2</c:v>
                </c:pt>
                <c:pt idx="12581">
                  <c:v>2.1978000000000001E-2</c:v>
                </c:pt>
                <c:pt idx="12582">
                  <c:v>2.1978000000000001E-2</c:v>
                </c:pt>
                <c:pt idx="12583">
                  <c:v>6.5934099999999995E-2</c:v>
                </c:pt>
                <c:pt idx="12584">
                  <c:v>2.1978000000000001E-2</c:v>
                </c:pt>
                <c:pt idx="12585">
                  <c:v>2.1978000000000001E-2</c:v>
                </c:pt>
                <c:pt idx="12586">
                  <c:v>6.5934099999999995E-2</c:v>
                </c:pt>
                <c:pt idx="12587">
                  <c:v>6.5934099999999995E-2</c:v>
                </c:pt>
                <c:pt idx="12588">
                  <c:v>6.5934099999999995E-2</c:v>
                </c:pt>
                <c:pt idx="12589">
                  <c:v>2.1978000000000001E-2</c:v>
                </c:pt>
                <c:pt idx="12590">
                  <c:v>2.1978000000000001E-2</c:v>
                </c:pt>
                <c:pt idx="12591">
                  <c:v>2.1978000000000001E-2</c:v>
                </c:pt>
                <c:pt idx="12592">
                  <c:v>2.1978000000000001E-2</c:v>
                </c:pt>
                <c:pt idx="12593">
                  <c:v>6.5934099999999995E-2</c:v>
                </c:pt>
                <c:pt idx="12594">
                  <c:v>2.1978000000000001E-2</c:v>
                </c:pt>
                <c:pt idx="12595">
                  <c:v>6.5934099999999995E-2</c:v>
                </c:pt>
                <c:pt idx="12596">
                  <c:v>2.1978000000000001E-2</c:v>
                </c:pt>
                <c:pt idx="12597">
                  <c:v>2.1978000000000001E-2</c:v>
                </c:pt>
                <c:pt idx="12598">
                  <c:v>2.1978000000000001E-2</c:v>
                </c:pt>
                <c:pt idx="12599">
                  <c:v>2.1978000000000001E-2</c:v>
                </c:pt>
                <c:pt idx="12600">
                  <c:v>2.1978000000000001E-2</c:v>
                </c:pt>
                <c:pt idx="12601">
                  <c:v>2.1978000000000001E-2</c:v>
                </c:pt>
                <c:pt idx="12602">
                  <c:v>2.1978000000000001E-2</c:v>
                </c:pt>
                <c:pt idx="12603">
                  <c:v>2.1978000000000001E-2</c:v>
                </c:pt>
                <c:pt idx="12604">
                  <c:v>2.1978000000000001E-2</c:v>
                </c:pt>
                <c:pt idx="12605">
                  <c:v>2.1978000000000001E-2</c:v>
                </c:pt>
                <c:pt idx="12606">
                  <c:v>2.1978000000000001E-2</c:v>
                </c:pt>
                <c:pt idx="12607">
                  <c:v>6.5934099999999995E-2</c:v>
                </c:pt>
                <c:pt idx="12608">
                  <c:v>2.1978000000000001E-2</c:v>
                </c:pt>
                <c:pt idx="12609">
                  <c:v>6.5934099999999995E-2</c:v>
                </c:pt>
                <c:pt idx="12610">
                  <c:v>2.1978000000000001E-2</c:v>
                </c:pt>
                <c:pt idx="12611">
                  <c:v>2.1978000000000001E-2</c:v>
                </c:pt>
                <c:pt idx="12612">
                  <c:v>2.1978000000000001E-2</c:v>
                </c:pt>
                <c:pt idx="12613">
                  <c:v>2.1978000000000001E-2</c:v>
                </c:pt>
                <c:pt idx="12614">
                  <c:v>6.5934099999999995E-2</c:v>
                </c:pt>
                <c:pt idx="12615">
                  <c:v>6.5934099999999995E-2</c:v>
                </c:pt>
                <c:pt idx="12616">
                  <c:v>6.5934099999999995E-2</c:v>
                </c:pt>
                <c:pt idx="12617">
                  <c:v>2.1978000000000001E-2</c:v>
                </c:pt>
                <c:pt idx="12618">
                  <c:v>6.5934099999999995E-2</c:v>
                </c:pt>
                <c:pt idx="12619">
                  <c:v>2.1978000000000001E-2</c:v>
                </c:pt>
                <c:pt idx="12620">
                  <c:v>2.1978000000000001E-2</c:v>
                </c:pt>
                <c:pt idx="12621">
                  <c:v>2.1978000000000001E-2</c:v>
                </c:pt>
                <c:pt idx="12622">
                  <c:v>2.1978000000000001E-2</c:v>
                </c:pt>
                <c:pt idx="12623">
                  <c:v>2.1978000000000001E-2</c:v>
                </c:pt>
                <c:pt idx="12624">
                  <c:v>2.1978000000000001E-2</c:v>
                </c:pt>
                <c:pt idx="12625">
                  <c:v>2.1978000000000001E-2</c:v>
                </c:pt>
                <c:pt idx="12626">
                  <c:v>6.5934099999999995E-2</c:v>
                </c:pt>
                <c:pt idx="12627">
                  <c:v>2.1978000000000001E-2</c:v>
                </c:pt>
                <c:pt idx="12628">
                  <c:v>2.1978000000000001E-2</c:v>
                </c:pt>
                <c:pt idx="12629">
                  <c:v>2.1978000000000001E-2</c:v>
                </c:pt>
                <c:pt idx="12630">
                  <c:v>2.1978000000000001E-2</c:v>
                </c:pt>
                <c:pt idx="12631">
                  <c:v>6.5934099999999995E-2</c:v>
                </c:pt>
                <c:pt idx="12632">
                  <c:v>2.1978000000000001E-2</c:v>
                </c:pt>
                <c:pt idx="12633">
                  <c:v>2.1978000000000001E-2</c:v>
                </c:pt>
                <c:pt idx="12634">
                  <c:v>2.1978000000000001E-2</c:v>
                </c:pt>
                <c:pt idx="12635">
                  <c:v>6.5934099999999995E-2</c:v>
                </c:pt>
                <c:pt idx="12636">
                  <c:v>6.5934099999999995E-2</c:v>
                </c:pt>
                <c:pt idx="12637">
                  <c:v>6.5934099999999995E-2</c:v>
                </c:pt>
                <c:pt idx="12638">
                  <c:v>2.1978000000000001E-2</c:v>
                </c:pt>
                <c:pt idx="12639">
                  <c:v>2.1978000000000001E-2</c:v>
                </c:pt>
                <c:pt idx="12640">
                  <c:v>2.1978000000000001E-2</c:v>
                </c:pt>
                <c:pt idx="12641">
                  <c:v>2.1978000000000001E-2</c:v>
                </c:pt>
                <c:pt idx="12642">
                  <c:v>2.1978000000000001E-2</c:v>
                </c:pt>
                <c:pt idx="12643">
                  <c:v>6.5934099999999995E-2</c:v>
                </c:pt>
                <c:pt idx="12644">
                  <c:v>2.1978000000000001E-2</c:v>
                </c:pt>
                <c:pt idx="12645">
                  <c:v>2.1978000000000001E-2</c:v>
                </c:pt>
                <c:pt idx="12646">
                  <c:v>2.1978000000000001E-2</c:v>
                </c:pt>
                <c:pt idx="12647">
                  <c:v>2.1978000000000001E-2</c:v>
                </c:pt>
                <c:pt idx="12648">
                  <c:v>6.5934099999999995E-2</c:v>
                </c:pt>
                <c:pt idx="12649">
                  <c:v>6.5934099999999995E-2</c:v>
                </c:pt>
                <c:pt idx="12650">
                  <c:v>2.1978000000000001E-2</c:v>
                </c:pt>
                <c:pt idx="12651">
                  <c:v>2.1978000000000001E-2</c:v>
                </c:pt>
                <c:pt idx="12652">
                  <c:v>2.1978000000000001E-2</c:v>
                </c:pt>
                <c:pt idx="12653">
                  <c:v>6.5934099999999995E-2</c:v>
                </c:pt>
                <c:pt idx="12654">
                  <c:v>6.5934099999999995E-2</c:v>
                </c:pt>
                <c:pt idx="12655">
                  <c:v>2.1978000000000001E-2</c:v>
                </c:pt>
                <c:pt idx="12656">
                  <c:v>2.1978000000000001E-2</c:v>
                </c:pt>
                <c:pt idx="12657">
                  <c:v>2.1978000000000001E-2</c:v>
                </c:pt>
                <c:pt idx="12658">
                  <c:v>2.1978000000000001E-2</c:v>
                </c:pt>
                <c:pt idx="12659">
                  <c:v>2.1978000000000001E-2</c:v>
                </c:pt>
                <c:pt idx="12660">
                  <c:v>2.1978000000000001E-2</c:v>
                </c:pt>
                <c:pt idx="12661">
                  <c:v>2.1978000000000001E-2</c:v>
                </c:pt>
                <c:pt idx="12662">
                  <c:v>2.1978000000000001E-2</c:v>
                </c:pt>
                <c:pt idx="12663">
                  <c:v>6.5934099999999995E-2</c:v>
                </c:pt>
                <c:pt idx="12664">
                  <c:v>2.1978000000000001E-2</c:v>
                </c:pt>
                <c:pt idx="12665">
                  <c:v>2.1978000000000001E-2</c:v>
                </c:pt>
                <c:pt idx="12666">
                  <c:v>2.1978000000000001E-2</c:v>
                </c:pt>
                <c:pt idx="12667">
                  <c:v>2.1978000000000001E-2</c:v>
                </c:pt>
                <c:pt idx="12668">
                  <c:v>6.5934099999999995E-2</c:v>
                </c:pt>
                <c:pt idx="12669">
                  <c:v>2.1978000000000001E-2</c:v>
                </c:pt>
                <c:pt idx="12670">
                  <c:v>2.1978000000000001E-2</c:v>
                </c:pt>
                <c:pt idx="12671">
                  <c:v>2.1978000000000001E-2</c:v>
                </c:pt>
                <c:pt idx="12672">
                  <c:v>2.1978000000000001E-2</c:v>
                </c:pt>
                <c:pt idx="12673">
                  <c:v>2.1978000000000001E-2</c:v>
                </c:pt>
                <c:pt idx="12674">
                  <c:v>2.1978000000000001E-2</c:v>
                </c:pt>
                <c:pt idx="12675">
                  <c:v>2.1978000000000001E-2</c:v>
                </c:pt>
                <c:pt idx="12676">
                  <c:v>2.1978000000000001E-2</c:v>
                </c:pt>
                <c:pt idx="12677">
                  <c:v>2.1978000000000001E-2</c:v>
                </c:pt>
                <c:pt idx="12678">
                  <c:v>2.1978000000000001E-2</c:v>
                </c:pt>
                <c:pt idx="12679">
                  <c:v>2.1978000000000001E-2</c:v>
                </c:pt>
                <c:pt idx="12680">
                  <c:v>2.1978000000000001E-2</c:v>
                </c:pt>
                <c:pt idx="12681">
                  <c:v>2.1978000000000001E-2</c:v>
                </c:pt>
                <c:pt idx="12682">
                  <c:v>2.1978000000000001E-2</c:v>
                </c:pt>
                <c:pt idx="12683">
                  <c:v>2.1978000000000001E-2</c:v>
                </c:pt>
                <c:pt idx="12684">
                  <c:v>2.1978000000000001E-2</c:v>
                </c:pt>
                <c:pt idx="12685">
                  <c:v>2.1978000000000001E-2</c:v>
                </c:pt>
                <c:pt idx="12686">
                  <c:v>6.5934099999999995E-2</c:v>
                </c:pt>
                <c:pt idx="12687">
                  <c:v>6.5934099999999995E-2</c:v>
                </c:pt>
                <c:pt idx="12688">
                  <c:v>6.5934099999999995E-2</c:v>
                </c:pt>
                <c:pt idx="12689">
                  <c:v>6.5934099999999995E-2</c:v>
                </c:pt>
                <c:pt idx="12690">
                  <c:v>2.1978000000000001E-2</c:v>
                </c:pt>
                <c:pt idx="12691">
                  <c:v>2.1978000000000001E-2</c:v>
                </c:pt>
                <c:pt idx="12692">
                  <c:v>2.1978000000000001E-2</c:v>
                </c:pt>
                <c:pt idx="12693">
                  <c:v>2.1978000000000001E-2</c:v>
                </c:pt>
                <c:pt idx="12694">
                  <c:v>2.1978000000000001E-2</c:v>
                </c:pt>
                <c:pt idx="12695">
                  <c:v>2.1978000000000001E-2</c:v>
                </c:pt>
                <c:pt idx="12696">
                  <c:v>6.5934099999999995E-2</c:v>
                </c:pt>
                <c:pt idx="12697">
                  <c:v>2.1978000000000001E-2</c:v>
                </c:pt>
                <c:pt idx="12698">
                  <c:v>2.1978000000000001E-2</c:v>
                </c:pt>
                <c:pt idx="12699">
                  <c:v>6.5934099999999995E-2</c:v>
                </c:pt>
                <c:pt idx="12700">
                  <c:v>2.1978000000000001E-2</c:v>
                </c:pt>
                <c:pt idx="12701">
                  <c:v>2.1978000000000001E-2</c:v>
                </c:pt>
                <c:pt idx="12702">
                  <c:v>2.1978000000000001E-2</c:v>
                </c:pt>
                <c:pt idx="12703">
                  <c:v>6.5934099999999995E-2</c:v>
                </c:pt>
                <c:pt idx="12704">
                  <c:v>6.5934099999999995E-2</c:v>
                </c:pt>
                <c:pt idx="12705">
                  <c:v>2.1978000000000001E-2</c:v>
                </c:pt>
                <c:pt idx="12706">
                  <c:v>2.1978000000000001E-2</c:v>
                </c:pt>
                <c:pt idx="12707">
                  <c:v>2.1978000000000001E-2</c:v>
                </c:pt>
                <c:pt idx="12708">
                  <c:v>2.1978000000000001E-2</c:v>
                </c:pt>
                <c:pt idx="12709">
                  <c:v>2.1978000000000001E-2</c:v>
                </c:pt>
                <c:pt idx="12710">
                  <c:v>2.1978000000000001E-2</c:v>
                </c:pt>
                <c:pt idx="12711">
                  <c:v>2.1978000000000001E-2</c:v>
                </c:pt>
                <c:pt idx="12712">
                  <c:v>2.1978000000000001E-2</c:v>
                </c:pt>
                <c:pt idx="12713">
                  <c:v>2.1978000000000001E-2</c:v>
                </c:pt>
                <c:pt idx="12714">
                  <c:v>2.1978000000000001E-2</c:v>
                </c:pt>
                <c:pt idx="12715">
                  <c:v>2.1978000000000001E-2</c:v>
                </c:pt>
                <c:pt idx="12716">
                  <c:v>2.1978000000000001E-2</c:v>
                </c:pt>
                <c:pt idx="12717">
                  <c:v>2.1978000000000001E-2</c:v>
                </c:pt>
                <c:pt idx="12718">
                  <c:v>6.5934099999999995E-2</c:v>
                </c:pt>
                <c:pt idx="12719">
                  <c:v>6.5934099999999995E-2</c:v>
                </c:pt>
                <c:pt idx="12720">
                  <c:v>2.1978000000000001E-2</c:v>
                </c:pt>
                <c:pt idx="12721">
                  <c:v>2.1978000000000001E-2</c:v>
                </c:pt>
                <c:pt idx="12722">
                  <c:v>6.5934099999999995E-2</c:v>
                </c:pt>
                <c:pt idx="12723">
                  <c:v>6.5934099999999995E-2</c:v>
                </c:pt>
                <c:pt idx="12724">
                  <c:v>2.1978000000000001E-2</c:v>
                </c:pt>
                <c:pt idx="12725">
                  <c:v>2.1978000000000001E-2</c:v>
                </c:pt>
                <c:pt idx="12726">
                  <c:v>2.1978000000000001E-2</c:v>
                </c:pt>
                <c:pt idx="12727">
                  <c:v>2.1978000000000001E-2</c:v>
                </c:pt>
                <c:pt idx="12728">
                  <c:v>2.1978000000000001E-2</c:v>
                </c:pt>
                <c:pt idx="12729">
                  <c:v>2.1978000000000001E-2</c:v>
                </c:pt>
                <c:pt idx="12730">
                  <c:v>6.5934099999999995E-2</c:v>
                </c:pt>
                <c:pt idx="12731">
                  <c:v>2.1978000000000001E-2</c:v>
                </c:pt>
                <c:pt idx="12732">
                  <c:v>6.5934099999999995E-2</c:v>
                </c:pt>
                <c:pt idx="12733">
                  <c:v>6.5934099999999995E-2</c:v>
                </c:pt>
                <c:pt idx="12734">
                  <c:v>2.1978000000000001E-2</c:v>
                </c:pt>
                <c:pt idx="12735">
                  <c:v>2.1978000000000001E-2</c:v>
                </c:pt>
                <c:pt idx="12736">
                  <c:v>2.1978000000000001E-2</c:v>
                </c:pt>
                <c:pt idx="12737">
                  <c:v>2.1978000000000001E-2</c:v>
                </c:pt>
                <c:pt idx="12738">
                  <c:v>2.1978000000000001E-2</c:v>
                </c:pt>
                <c:pt idx="12739">
                  <c:v>2.1978000000000001E-2</c:v>
                </c:pt>
                <c:pt idx="12740">
                  <c:v>2.1978000000000001E-2</c:v>
                </c:pt>
                <c:pt idx="12741">
                  <c:v>2.1978000000000001E-2</c:v>
                </c:pt>
                <c:pt idx="12742">
                  <c:v>2.1978000000000001E-2</c:v>
                </c:pt>
                <c:pt idx="12743">
                  <c:v>6.5934099999999995E-2</c:v>
                </c:pt>
                <c:pt idx="12744">
                  <c:v>6.5934099999999995E-2</c:v>
                </c:pt>
                <c:pt idx="12745">
                  <c:v>2.1978000000000001E-2</c:v>
                </c:pt>
                <c:pt idx="12746">
                  <c:v>2.1978000000000001E-2</c:v>
                </c:pt>
                <c:pt idx="12747">
                  <c:v>2.1978000000000001E-2</c:v>
                </c:pt>
                <c:pt idx="12748">
                  <c:v>6.5934099999999995E-2</c:v>
                </c:pt>
                <c:pt idx="12749">
                  <c:v>6.5934099999999995E-2</c:v>
                </c:pt>
                <c:pt idx="12750">
                  <c:v>2.1978000000000001E-2</c:v>
                </c:pt>
                <c:pt idx="12751">
                  <c:v>6.5934099999999995E-2</c:v>
                </c:pt>
                <c:pt idx="12752">
                  <c:v>2.1978000000000001E-2</c:v>
                </c:pt>
                <c:pt idx="12753">
                  <c:v>2.1978000000000001E-2</c:v>
                </c:pt>
                <c:pt idx="12754">
                  <c:v>2.1978000000000001E-2</c:v>
                </c:pt>
                <c:pt idx="12755">
                  <c:v>2.1978000000000001E-2</c:v>
                </c:pt>
                <c:pt idx="12756">
                  <c:v>6.5934099999999995E-2</c:v>
                </c:pt>
                <c:pt idx="12757">
                  <c:v>6.5934099999999995E-2</c:v>
                </c:pt>
                <c:pt idx="12758">
                  <c:v>2.1978000000000001E-2</c:v>
                </c:pt>
                <c:pt idx="12759">
                  <c:v>2.1978000000000001E-2</c:v>
                </c:pt>
                <c:pt idx="12760">
                  <c:v>2.1978000000000001E-2</c:v>
                </c:pt>
                <c:pt idx="12761">
                  <c:v>2.1978000000000001E-2</c:v>
                </c:pt>
                <c:pt idx="12762">
                  <c:v>2.1978000000000001E-2</c:v>
                </c:pt>
                <c:pt idx="12763">
                  <c:v>2.1978000000000001E-2</c:v>
                </c:pt>
                <c:pt idx="12764">
                  <c:v>2.1978000000000001E-2</c:v>
                </c:pt>
                <c:pt idx="12765">
                  <c:v>2.1978000000000001E-2</c:v>
                </c:pt>
                <c:pt idx="12766">
                  <c:v>2.1978000000000001E-2</c:v>
                </c:pt>
                <c:pt idx="12767">
                  <c:v>2.1978000000000001E-2</c:v>
                </c:pt>
                <c:pt idx="12768">
                  <c:v>2.1978000000000001E-2</c:v>
                </c:pt>
                <c:pt idx="12769">
                  <c:v>2.1978000000000001E-2</c:v>
                </c:pt>
                <c:pt idx="12770">
                  <c:v>6.5934099999999995E-2</c:v>
                </c:pt>
                <c:pt idx="12771">
                  <c:v>2.1978000000000001E-2</c:v>
                </c:pt>
                <c:pt idx="12772">
                  <c:v>2.1978000000000001E-2</c:v>
                </c:pt>
                <c:pt idx="12773">
                  <c:v>2.1978000000000001E-2</c:v>
                </c:pt>
                <c:pt idx="12774">
                  <c:v>2.1978000000000001E-2</c:v>
                </c:pt>
                <c:pt idx="12775">
                  <c:v>2.1978000000000001E-2</c:v>
                </c:pt>
                <c:pt idx="12776">
                  <c:v>2.1978000000000001E-2</c:v>
                </c:pt>
                <c:pt idx="12777">
                  <c:v>6.5934099999999995E-2</c:v>
                </c:pt>
                <c:pt idx="12778">
                  <c:v>2.1978000000000001E-2</c:v>
                </c:pt>
                <c:pt idx="12779">
                  <c:v>2.1978000000000001E-2</c:v>
                </c:pt>
                <c:pt idx="12780">
                  <c:v>2.1978000000000001E-2</c:v>
                </c:pt>
                <c:pt idx="12781">
                  <c:v>2.1978000000000001E-2</c:v>
                </c:pt>
                <c:pt idx="12782">
                  <c:v>2.1978000000000001E-2</c:v>
                </c:pt>
                <c:pt idx="12783">
                  <c:v>2.1978000000000001E-2</c:v>
                </c:pt>
                <c:pt idx="12784">
                  <c:v>6.5934099999999995E-2</c:v>
                </c:pt>
                <c:pt idx="12785">
                  <c:v>6.5934099999999995E-2</c:v>
                </c:pt>
                <c:pt idx="12786">
                  <c:v>2.1978000000000001E-2</c:v>
                </c:pt>
                <c:pt idx="12787">
                  <c:v>2.1978000000000001E-2</c:v>
                </c:pt>
                <c:pt idx="12788">
                  <c:v>2.1978000000000001E-2</c:v>
                </c:pt>
                <c:pt idx="12789">
                  <c:v>2.1978000000000001E-2</c:v>
                </c:pt>
                <c:pt idx="12790">
                  <c:v>6.5934099999999995E-2</c:v>
                </c:pt>
                <c:pt idx="12791">
                  <c:v>2.1978000000000001E-2</c:v>
                </c:pt>
                <c:pt idx="12792">
                  <c:v>2.1978000000000001E-2</c:v>
                </c:pt>
                <c:pt idx="12793">
                  <c:v>2.1978000000000001E-2</c:v>
                </c:pt>
                <c:pt idx="12794">
                  <c:v>6.5934099999999995E-2</c:v>
                </c:pt>
                <c:pt idx="12795">
                  <c:v>6.5934099999999995E-2</c:v>
                </c:pt>
                <c:pt idx="12796">
                  <c:v>2.1978000000000001E-2</c:v>
                </c:pt>
                <c:pt idx="12797">
                  <c:v>2.1978000000000001E-2</c:v>
                </c:pt>
                <c:pt idx="12798">
                  <c:v>2.1978000000000001E-2</c:v>
                </c:pt>
                <c:pt idx="12799">
                  <c:v>2.1978000000000001E-2</c:v>
                </c:pt>
                <c:pt idx="12800">
                  <c:v>2.1978000000000001E-2</c:v>
                </c:pt>
                <c:pt idx="12801">
                  <c:v>2.1978000000000001E-2</c:v>
                </c:pt>
                <c:pt idx="12802">
                  <c:v>2.1978000000000001E-2</c:v>
                </c:pt>
                <c:pt idx="12803">
                  <c:v>2.1978000000000001E-2</c:v>
                </c:pt>
                <c:pt idx="12804">
                  <c:v>2.1978000000000001E-2</c:v>
                </c:pt>
                <c:pt idx="12805">
                  <c:v>2.1978000000000001E-2</c:v>
                </c:pt>
                <c:pt idx="12806">
                  <c:v>2.1978000000000001E-2</c:v>
                </c:pt>
                <c:pt idx="12807">
                  <c:v>2.1978000000000001E-2</c:v>
                </c:pt>
                <c:pt idx="12808">
                  <c:v>2.1978000000000001E-2</c:v>
                </c:pt>
                <c:pt idx="12809">
                  <c:v>2.1978000000000001E-2</c:v>
                </c:pt>
                <c:pt idx="12810">
                  <c:v>2.1978000000000001E-2</c:v>
                </c:pt>
                <c:pt idx="12811">
                  <c:v>2.1978000000000001E-2</c:v>
                </c:pt>
                <c:pt idx="12812">
                  <c:v>6.5934099999999995E-2</c:v>
                </c:pt>
                <c:pt idx="12813">
                  <c:v>6.5934099999999995E-2</c:v>
                </c:pt>
                <c:pt idx="12814">
                  <c:v>6.5934099999999995E-2</c:v>
                </c:pt>
                <c:pt idx="12815">
                  <c:v>6.5934099999999995E-2</c:v>
                </c:pt>
                <c:pt idx="12816">
                  <c:v>2.1978000000000001E-2</c:v>
                </c:pt>
                <c:pt idx="12817">
                  <c:v>2.1978000000000001E-2</c:v>
                </c:pt>
                <c:pt idx="12818">
                  <c:v>2.1978000000000001E-2</c:v>
                </c:pt>
                <c:pt idx="12819">
                  <c:v>6.5934099999999995E-2</c:v>
                </c:pt>
                <c:pt idx="12820">
                  <c:v>6.5934099999999995E-2</c:v>
                </c:pt>
                <c:pt idx="12821">
                  <c:v>6.5934099999999995E-2</c:v>
                </c:pt>
                <c:pt idx="12822">
                  <c:v>2.1978000000000001E-2</c:v>
                </c:pt>
                <c:pt idx="12823">
                  <c:v>2.1978000000000001E-2</c:v>
                </c:pt>
                <c:pt idx="12824">
                  <c:v>2.1978000000000001E-2</c:v>
                </c:pt>
                <c:pt idx="12825">
                  <c:v>2.1978000000000001E-2</c:v>
                </c:pt>
                <c:pt idx="12826">
                  <c:v>2.1978000000000001E-2</c:v>
                </c:pt>
                <c:pt idx="12827">
                  <c:v>2.1978000000000001E-2</c:v>
                </c:pt>
                <c:pt idx="12828">
                  <c:v>2.1978000000000001E-2</c:v>
                </c:pt>
                <c:pt idx="12829">
                  <c:v>2.1978000000000001E-2</c:v>
                </c:pt>
                <c:pt idx="12830">
                  <c:v>2.1978000000000001E-2</c:v>
                </c:pt>
                <c:pt idx="12831">
                  <c:v>6.5934099999999995E-2</c:v>
                </c:pt>
                <c:pt idx="12832">
                  <c:v>2.1978000000000001E-2</c:v>
                </c:pt>
                <c:pt idx="12833">
                  <c:v>2.1978000000000001E-2</c:v>
                </c:pt>
                <c:pt idx="12834">
                  <c:v>2.1978000000000001E-2</c:v>
                </c:pt>
                <c:pt idx="12835">
                  <c:v>2.1978000000000001E-2</c:v>
                </c:pt>
                <c:pt idx="12836">
                  <c:v>2.1978000000000001E-2</c:v>
                </c:pt>
                <c:pt idx="12837">
                  <c:v>6.5934099999999995E-2</c:v>
                </c:pt>
                <c:pt idx="12838">
                  <c:v>2.1978000000000001E-2</c:v>
                </c:pt>
                <c:pt idx="12839">
                  <c:v>2.1978000000000001E-2</c:v>
                </c:pt>
                <c:pt idx="12840">
                  <c:v>2.1978000000000001E-2</c:v>
                </c:pt>
                <c:pt idx="12841">
                  <c:v>6.5934099999999995E-2</c:v>
                </c:pt>
                <c:pt idx="12842">
                  <c:v>6.5934099999999995E-2</c:v>
                </c:pt>
                <c:pt idx="12843">
                  <c:v>6.5934099999999995E-2</c:v>
                </c:pt>
                <c:pt idx="12844">
                  <c:v>6.5934099999999995E-2</c:v>
                </c:pt>
                <c:pt idx="12845">
                  <c:v>2.1978000000000001E-2</c:v>
                </c:pt>
                <c:pt idx="12846">
                  <c:v>2.1978000000000001E-2</c:v>
                </c:pt>
                <c:pt idx="12847">
                  <c:v>2.1978000000000001E-2</c:v>
                </c:pt>
                <c:pt idx="12848">
                  <c:v>2.1978000000000001E-2</c:v>
                </c:pt>
                <c:pt idx="12849">
                  <c:v>2.1978000000000001E-2</c:v>
                </c:pt>
                <c:pt idx="12850">
                  <c:v>2.1978000000000001E-2</c:v>
                </c:pt>
                <c:pt idx="12851">
                  <c:v>2.1978000000000001E-2</c:v>
                </c:pt>
                <c:pt idx="12852">
                  <c:v>2.1978000000000001E-2</c:v>
                </c:pt>
                <c:pt idx="12853">
                  <c:v>2.1978000000000001E-2</c:v>
                </c:pt>
                <c:pt idx="12854">
                  <c:v>2.1978000000000001E-2</c:v>
                </c:pt>
                <c:pt idx="12855">
                  <c:v>2.1978000000000001E-2</c:v>
                </c:pt>
                <c:pt idx="12856">
                  <c:v>2.1978000000000001E-2</c:v>
                </c:pt>
                <c:pt idx="12857">
                  <c:v>2.1978000000000001E-2</c:v>
                </c:pt>
                <c:pt idx="12858">
                  <c:v>2.1978000000000001E-2</c:v>
                </c:pt>
                <c:pt idx="12859">
                  <c:v>2.1978000000000001E-2</c:v>
                </c:pt>
                <c:pt idx="12860">
                  <c:v>2.1978000000000001E-2</c:v>
                </c:pt>
                <c:pt idx="12861">
                  <c:v>6.5934099999999995E-2</c:v>
                </c:pt>
                <c:pt idx="12862">
                  <c:v>6.5934099999999995E-2</c:v>
                </c:pt>
                <c:pt idx="12863">
                  <c:v>2.1978000000000001E-2</c:v>
                </c:pt>
                <c:pt idx="12864">
                  <c:v>2.1978000000000001E-2</c:v>
                </c:pt>
                <c:pt idx="12865">
                  <c:v>2.1978000000000001E-2</c:v>
                </c:pt>
                <c:pt idx="12866">
                  <c:v>2.1978000000000001E-2</c:v>
                </c:pt>
                <c:pt idx="12867">
                  <c:v>6.5934099999999995E-2</c:v>
                </c:pt>
                <c:pt idx="12868">
                  <c:v>2.1978000000000001E-2</c:v>
                </c:pt>
                <c:pt idx="12869">
                  <c:v>2.1978000000000001E-2</c:v>
                </c:pt>
                <c:pt idx="12870">
                  <c:v>2.1978000000000001E-2</c:v>
                </c:pt>
                <c:pt idx="12871">
                  <c:v>6.5934099999999995E-2</c:v>
                </c:pt>
                <c:pt idx="12872">
                  <c:v>6.5934099999999995E-2</c:v>
                </c:pt>
                <c:pt idx="12873">
                  <c:v>2.1978000000000001E-2</c:v>
                </c:pt>
                <c:pt idx="12874">
                  <c:v>2.1978000000000001E-2</c:v>
                </c:pt>
                <c:pt idx="12875">
                  <c:v>2.1978000000000001E-2</c:v>
                </c:pt>
                <c:pt idx="12876">
                  <c:v>6.5934099999999995E-2</c:v>
                </c:pt>
                <c:pt idx="12877">
                  <c:v>6.5934099999999995E-2</c:v>
                </c:pt>
                <c:pt idx="12878">
                  <c:v>6.5934099999999995E-2</c:v>
                </c:pt>
                <c:pt idx="12879">
                  <c:v>2.1978000000000001E-2</c:v>
                </c:pt>
                <c:pt idx="12880">
                  <c:v>6.5934099999999995E-2</c:v>
                </c:pt>
                <c:pt idx="12881">
                  <c:v>2.1978000000000001E-2</c:v>
                </c:pt>
                <c:pt idx="12882">
                  <c:v>2.1978000000000001E-2</c:v>
                </c:pt>
                <c:pt idx="12883">
                  <c:v>2.1978000000000001E-2</c:v>
                </c:pt>
                <c:pt idx="12884">
                  <c:v>2.1978000000000001E-2</c:v>
                </c:pt>
                <c:pt idx="12885">
                  <c:v>2.1978000000000001E-2</c:v>
                </c:pt>
                <c:pt idx="12886">
                  <c:v>2.1978000000000001E-2</c:v>
                </c:pt>
                <c:pt idx="12887">
                  <c:v>2.1978000000000001E-2</c:v>
                </c:pt>
                <c:pt idx="12888">
                  <c:v>2.1978000000000001E-2</c:v>
                </c:pt>
                <c:pt idx="12889">
                  <c:v>2.1978000000000001E-2</c:v>
                </c:pt>
                <c:pt idx="12890">
                  <c:v>2.1978000000000001E-2</c:v>
                </c:pt>
                <c:pt idx="12891">
                  <c:v>2.1978000000000001E-2</c:v>
                </c:pt>
                <c:pt idx="12892">
                  <c:v>2.1978000000000001E-2</c:v>
                </c:pt>
                <c:pt idx="12893">
                  <c:v>2.1978000000000001E-2</c:v>
                </c:pt>
                <c:pt idx="12894">
                  <c:v>2.1978000000000001E-2</c:v>
                </c:pt>
                <c:pt idx="12895">
                  <c:v>2.1978000000000001E-2</c:v>
                </c:pt>
                <c:pt idx="12896">
                  <c:v>6.5934099999999995E-2</c:v>
                </c:pt>
                <c:pt idx="12897">
                  <c:v>2.1978000000000001E-2</c:v>
                </c:pt>
                <c:pt idx="12898">
                  <c:v>2.1978000000000001E-2</c:v>
                </c:pt>
                <c:pt idx="12899">
                  <c:v>2.1978000000000001E-2</c:v>
                </c:pt>
                <c:pt idx="12900">
                  <c:v>2.1978000000000001E-2</c:v>
                </c:pt>
                <c:pt idx="12901">
                  <c:v>2.1978000000000001E-2</c:v>
                </c:pt>
                <c:pt idx="12902">
                  <c:v>2.1978000000000001E-2</c:v>
                </c:pt>
                <c:pt idx="12903">
                  <c:v>2.1978000000000001E-2</c:v>
                </c:pt>
                <c:pt idx="12904">
                  <c:v>2.1978000000000001E-2</c:v>
                </c:pt>
                <c:pt idx="12905">
                  <c:v>2.1978000000000001E-2</c:v>
                </c:pt>
                <c:pt idx="12906">
                  <c:v>2.1978000000000001E-2</c:v>
                </c:pt>
                <c:pt idx="12907">
                  <c:v>2.1978000000000001E-2</c:v>
                </c:pt>
                <c:pt idx="12908">
                  <c:v>6.5934099999999995E-2</c:v>
                </c:pt>
                <c:pt idx="12909">
                  <c:v>2.1978000000000001E-2</c:v>
                </c:pt>
                <c:pt idx="12910">
                  <c:v>2.1978000000000001E-2</c:v>
                </c:pt>
                <c:pt idx="12911">
                  <c:v>2.1978000000000001E-2</c:v>
                </c:pt>
                <c:pt idx="12912">
                  <c:v>2.1978000000000001E-2</c:v>
                </c:pt>
                <c:pt idx="12913">
                  <c:v>2.1978000000000001E-2</c:v>
                </c:pt>
                <c:pt idx="12914">
                  <c:v>2.1978000000000001E-2</c:v>
                </c:pt>
                <c:pt idx="12915">
                  <c:v>6.5934099999999995E-2</c:v>
                </c:pt>
                <c:pt idx="12916">
                  <c:v>2.1978000000000001E-2</c:v>
                </c:pt>
                <c:pt idx="12917">
                  <c:v>2.1978000000000001E-2</c:v>
                </c:pt>
                <c:pt idx="12918">
                  <c:v>2.1978000000000001E-2</c:v>
                </c:pt>
                <c:pt idx="12919">
                  <c:v>2.1978000000000001E-2</c:v>
                </c:pt>
                <c:pt idx="12920">
                  <c:v>6.5934099999999995E-2</c:v>
                </c:pt>
                <c:pt idx="12921">
                  <c:v>2.1978000000000001E-2</c:v>
                </c:pt>
                <c:pt idx="12922">
                  <c:v>2.1978000000000001E-2</c:v>
                </c:pt>
                <c:pt idx="12923">
                  <c:v>2.1978000000000001E-2</c:v>
                </c:pt>
                <c:pt idx="12924">
                  <c:v>2.1978000000000001E-2</c:v>
                </c:pt>
                <c:pt idx="12925">
                  <c:v>6.5934099999999995E-2</c:v>
                </c:pt>
                <c:pt idx="12926">
                  <c:v>2.1978000000000001E-2</c:v>
                </c:pt>
                <c:pt idx="12927">
                  <c:v>2.1978000000000001E-2</c:v>
                </c:pt>
                <c:pt idx="12928">
                  <c:v>2.1978000000000001E-2</c:v>
                </c:pt>
                <c:pt idx="12929">
                  <c:v>2.1978000000000001E-2</c:v>
                </c:pt>
                <c:pt idx="12930">
                  <c:v>2.1978000000000001E-2</c:v>
                </c:pt>
                <c:pt idx="12931">
                  <c:v>2.1978000000000001E-2</c:v>
                </c:pt>
                <c:pt idx="12932">
                  <c:v>2.1978000000000001E-2</c:v>
                </c:pt>
                <c:pt idx="12933">
                  <c:v>6.5934099999999995E-2</c:v>
                </c:pt>
                <c:pt idx="12934">
                  <c:v>2.1978000000000001E-2</c:v>
                </c:pt>
                <c:pt idx="12935">
                  <c:v>2.1978000000000001E-2</c:v>
                </c:pt>
                <c:pt idx="12936">
                  <c:v>2.1978000000000001E-2</c:v>
                </c:pt>
                <c:pt idx="12937">
                  <c:v>2.1978000000000001E-2</c:v>
                </c:pt>
                <c:pt idx="12938">
                  <c:v>2.1978000000000001E-2</c:v>
                </c:pt>
                <c:pt idx="12939">
                  <c:v>2.1978000000000001E-2</c:v>
                </c:pt>
                <c:pt idx="12940">
                  <c:v>6.5934099999999995E-2</c:v>
                </c:pt>
                <c:pt idx="12941">
                  <c:v>6.5934099999999995E-2</c:v>
                </c:pt>
                <c:pt idx="12942">
                  <c:v>6.5934099999999995E-2</c:v>
                </c:pt>
                <c:pt idx="12943">
                  <c:v>2.1978000000000001E-2</c:v>
                </c:pt>
                <c:pt idx="12944">
                  <c:v>2.1978000000000001E-2</c:v>
                </c:pt>
                <c:pt idx="12945">
                  <c:v>6.5934099999999995E-2</c:v>
                </c:pt>
                <c:pt idx="12946">
                  <c:v>2.1978000000000001E-2</c:v>
                </c:pt>
                <c:pt idx="12947">
                  <c:v>2.1978000000000001E-2</c:v>
                </c:pt>
                <c:pt idx="12948">
                  <c:v>6.5934099999999995E-2</c:v>
                </c:pt>
                <c:pt idx="12949">
                  <c:v>6.5934099999999995E-2</c:v>
                </c:pt>
                <c:pt idx="12950">
                  <c:v>2.1978000000000001E-2</c:v>
                </c:pt>
                <c:pt idx="12951">
                  <c:v>2.1978000000000001E-2</c:v>
                </c:pt>
                <c:pt idx="12952">
                  <c:v>2.1978000000000001E-2</c:v>
                </c:pt>
                <c:pt idx="12953">
                  <c:v>2.1978000000000001E-2</c:v>
                </c:pt>
                <c:pt idx="12954">
                  <c:v>2.1978000000000001E-2</c:v>
                </c:pt>
                <c:pt idx="12955">
                  <c:v>2.1978000000000001E-2</c:v>
                </c:pt>
                <c:pt idx="12956">
                  <c:v>2.1978000000000001E-2</c:v>
                </c:pt>
                <c:pt idx="12957">
                  <c:v>2.1978000000000001E-2</c:v>
                </c:pt>
                <c:pt idx="12958">
                  <c:v>2.1978000000000001E-2</c:v>
                </c:pt>
                <c:pt idx="12959">
                  <c:v>2.1978000000000001E-2</c:v>
                </c:pt>
                <c:pt idx="12960">
                  <c:v>2.1978000000000001E-2</c:v>
                </c:pt>
                <c:pt idx="12961">
                  <c:v>2.1978000000000001E-2</c:v>
                </c:pt>
                <c:pt idx="12962">
                  <c:v>2.1978000000000001E-2</c:v>
                </c:pt>
                <c:pt idx="12963">
                  <c:v>2.1978000000000001E-2</c:v>
                </c:pt>
                <c:pt idx="12964">
                  <c:v>2.1978000000000001E-2</c:v>
                </c:pt>
                <c:pt idx="12965">
                  <c:v>6.5934099999999995E-2</c:v>
                </c:pt>
                <c:pt idx="12966">
                  <c:v>2.1978000000000001E-2</c:v>
                </c:pt>
                <c:pt idx="12967">
                  <c:v>2.1978000000000001E-2</c:v>
                </c:pt>
                <c:pt idx="12968">
                  <c:v>2.1978000000000001E-2</c:v>
                </c:pt>
                <c:pt idx="12969">
                  <c:v>2.1978000000000001E-2</c:v>
                </c:pt>
                <c:pt idx="12970">
                  <c:v>2.1978000000000001E-2</c:v>
                </c:pt>
                <c:pt idx="12971">
                  <c:v>2.1978000000000001E-2</c:v>
                </c:pt>
                <c:pt idx="12972">
                  <c:v>2.1978000000000001E-2</c:v>
                </c:pt>
                <c:pt idx="12973">
                  <c:v>2.1978000000000001E-2</c:v>
                </c:pt>
                <c:pt idx="12974">
                  <c:v>2.1978000000000001E-2</c:v>
                </c:pt>
                <c:pt idx="12975">
                  <c:v>2.1978000000000001E-2</c:v>
                </c:pt>
                <c:pt idx="12976">
                  <c:v>2.1978000000000001E-2</c:v>
                </c:pt>
                <c:pt idx="12977">
                  <c:v>2.1978000000000001E-2</c:v>
                </c:pt>
                <c:pt idx="12978">
                  <c:v>2.1978000000000001E-2</c:v>
                </c:pt>
                <c:pt idx="12979">
                  <c:v>2.1978000000000001E-2</c:v>
                </c:pt>
                <c:pt idx="12980">
                  <c:v>2.1978000000000001E-2</c:v>
                </c:pt>
                <c:pt idx="12981">
                  <c:v>2.1978000000000001E-2</c:v>
                </c:pt>
                <c:pt idx="12982">
                  <c:v>2.1978000000000001E-2</c:v>
                </c:pt>
                <c:pt idx="12983">
                  <c:v>2.1978000000000001E-2</c:v>
                </c:pt>
                <c:pt idx="12984">
                  <c:v>2.1978000000000001E-2</c:v>
                </c:pt>
                <c:pt idx="12985">
                  <c:v>2.1978000000000001E-2</c:v>
                </c:pt>
                <c:pt idx="12986">
                  <c:v>6.5934099999999995E-2</c:v>
                </c:pt>
                <c:pt idx="12987">
                  <c:v>2.1978000000000001E-2</c:v>
                </c:pt>
                <c:pt idx="12988">
                  <c:v>2.1978000000000001E-2</c:v>
                </c:pt>
                <c:pt idx="12989">
                  <c:v>2.1978000000000001E-2</c:v>
                </c:pt>
                <c:pt idx="12990">
                  <c:v>6.5934099999999995E-2</c:v>
                </c:pt>
                <c:pt idx="12991">
                  <c:v>6.5934099999999995E-2</c:v>
                </c:pt>
                <c:pt idx="12992">
                  <c:v>2.1978000000000001E-2</c:v>
                </c:pt>
                <c:pt idx="12993">
                  <c:v>2.1978000000000001E-2</c:v>
                </c:pt>
                <c:pt idx="12994">
                  <c:v>2.1978000000000001E-2</c:v>
                </c:pt>
                <c:pt idx="12995">
                  <c:v>6.5934099999999995E-2</c:v>
                </c:pt>
                <c:pt idx="12996">
                  <c:v>6.5934099999999995E-2</c:v>
                </c:pt>
                <c:pt idx="12997">
                  <c:v>6.5934099999999995E-2</c:v>
                </c:pt>
                <c:pt idx="12998">
                  <c:v>2.1978000000000001E-2</c:v>
                </c:pt>
                <c:pt idx="12999">
                  <c:v>2.1978000000000001E-2</c:v>
                </c:pt>
                <c:pt idx="13000">
                  <c:v>2.1978000000000001E-2</c:v>
                </c:pt>
                <c:pt idx="13001">
                  <c:v>2.1978000000000001E-2</c:v>
                </c:pt>
                <c:pt idx="13002">
                  <c:v>6.5934099999999995E-2</c:v>
                </c:pt>
                <c:pt idx="13003">
                  <c:v>2.1978000000000001E-2</c:v>
                </c:pt>
                <c:pt idx="13004">
                  <c:v>6.5934099999999995E-2</c:v>
                </c:pt>
                <c:pt idx="13005">
                  <c:v>6.5934099999999995E-2</c:v>
                </c:pt>
                <c:pt idx="13006">
                  <c:v>6.5934099999999995E-2</c:v>
                </c:pt>
                <c:pt idx="13007">
                  <c:v>2.1978000000000001E-2</c:v>
                </c:pt>
                <c:pt idx="13008">
                  <c:v>2.1978000000000001E-2</c:v>
                </c:pt>
                <c:pt idx="13009">
                  <c:v>2.1978000000000001E-2</c:v>
                </c:pt>
                <c:pt idx="13010">
                  <c:v>6.5934099999999995E-2</c:v>
                </c:pt>
                <c:pt idx="13011">
                  <c:v>2.1978000000000001E-2</c:v>
                </c:pt>
                <c:pt idx="13012">
                  <c:v>2.1978000000000001E-2</c:v>
                </c:pt>
                <c:pt idx="13013">
                  <c:v>6.5934099999999995E-2</c:v>
                </c:pt>
                <c:pt idx="13014">
                  <c:v>6.5934099999999995E-2</c:v>
                </c:pt>
                <c:pt idx="13015">
                  <c:v>6.5934099999999995E-2</c:v>
                </c:pt>
                <c:pt idx="13016">
                  <c:v>6.5934099999999995E-2</c:v>
                </c:pt>
                <c:pt idx="13017">
                  <c:v>2.1978000000000001E-2</c:v>
                </c:pt>
                <c:pt idx="13018">
                  <c:v>2.1978000000000001E-2</c:v>
                </c:pt>
                <c:pt idx="13019">
                  <c:v>6.5934099999999995E-2</c:v>
                </c:pt>
                <c:pt idx="13020">
                  <c:v>6.5934099999999995E-2</c:v>
                </c:pt>
                <c:pt idx="13021">
                  <c:v>6.5934099999999995E-2</c:v>
                </c:pt>
                <c:pt idx="13022">
                  <c:v>6.5934099999999995E-2</c:v>
                </c:pt>
                <c:pt idx="13023">
                  <c:v>6.5934099999999995E-2</c:v>
                </c:pt>
                <c:pt idx="13024">
                  <c:v>6.5934099999999995E-2</c:v>
                </c:pt>
                <c:pt idx="13025">
                  <c:v>6.5934099999999995E-2</c:v>
                </c:pt>
                <c:pt idx="13026">
                  <c:v>6.5934099999999995E-2</c:v>
                </c:pt>
                <c:pt idx="13027">
                  <c:v>6.5934099999999995E-2</c:v>
                </c:pt>
                <c:pt idx="13028">
                  <c:v>2.1978000000000001E-2</c:v>
                </c:pt>
                <c:pt idx="13029">
                  <c:v>6.5934099999999995E-2</c:v>
                </c:pt>
                <c:pt idx="13030">
                  <c:v>6.5934099999999995E-2</c:v>
                </c:pt>
                <c:pt idx="13031">
                  <c:v>6.5934099999999995E-2</c:v>
                </c:pt>
                <c:pt idx="13032">
                  <c:v>6.5934099999999995E-2</c:v>
                </c:pt>
                <c:pt idx="13033">
                  <c:v>6.5934099999999995E-2</c:v>
                </c:pt>
                <c:pt idx="13034">
                  <c:v>2.1978000000000001E-2</c:v>
                </c:pt>
                <c:pt idx="13035">
                  <c:v>6.5934099999999995E-2</c:v>
                </c:pt>
                <c:pt idx="13036">
                  <c:v>6.5934099999999995E-2</c:v>
                </c:pt>
                <c:pt idx="13037">
                  <c:v>6.5934099999999995E-2</c:v>
                </c:pt>
                <c:pt idx="13038">
                  <c:v>2.1978000000000001E-2</c:v>
                </c:pt>
                <c:pt idx="13039">
                  <c:v>2.1978000000000001E-2</c:v>
                </c:pt>
                <c:pt idx="13040">
                  <c:v>2.1978000000000001E-2</c:v>
                </c:pt>
                <c:pt idx="13041">
                  <c:v>2.1978000000000001E-2</c:v>
                </c:pt>
                <c:pt idx="13042">
                  <c:v>2.1978000000000001E-2</c:v>
                </c:pt>
                <c:pt idx="13043">
                  <c:v>2.1978000000000001E-2</c:v>
                </c:pt>
                <c:pt idx="13044">
                  <c:v>2.1978000000000001E-2</c:v>
                </c:pt>
                <c:pt idx="13045">
                  <c:v>6.5934099999999995E-2</c:v>
                </c:pt>
                <c:pt idx="13046">
                  <c:v>6.5934099999999995E-2</c:v>
                </c:pt>
                <c:pt idx="13047">
                  <c:v>6.5934099999999995E-2</c:v>
                </c:pt>
                <c:pt idx="13048">
                  <c:v>6.5934099999999995E-2</c:v>
                </c:pt>
                <c:pt idx="13049">
                  <c:v>6.5934099999999995E-2</c:v>
                </c:pt>
                <c:pt idx="13050">
                  <c:v>6.5934099999999995E-2</c:v>
                </c:pt>
                <c:pt idx="13051">
                  <c:v>6.5934099999999995E-2</c:v>
                </c:pt>
                <c:pt idx="13052">
                  <c:v>2.1978000000000001E-2</c:v>
                </c:pt>
                <c:pt idx="13053">
                  <c:v>2.1978000000000001E-2</c:v>
                </c:pt>
                <c:pt idx="13054">
                  <c:v>2.1978000000000001E-2</c:v>
                </c:pt>
                <c:pt idx="13055">
                  <c:v>2.1978000000000001E-2</c:v>
                </c:pt>
                <c:pt idx="13056">
                  <c:v>6.5934099999999995E-2</c:v>
                </c:pt>
                <c:pt idx="13057">
                  <c:v>6.5934099999999995E-2</c:v>
                </c:pt>
                <c:pt idx="13058">
                  <c:v>6.5934099999999995E-2</c:v>
                </c:pt>
                <c:pt idx="13059">
                  <c:v>6.5934099999999995E-2</c:v>
                </c:pt>
                <c:pt idx="13060">
                  <c:v>2.1978000000000001E-2</c:v>
                </c:pt>
                <c:pt idx="13061">
                  <c:v>2.1978000000000001E-2</c:v>
                </c:pt>
                <c:pt idx="13062">
                  <c:v>2.1978000000000001E-2</c:v>
                </c:pt>
                <c:pt idx="13063">
                  <c:v>6.5934099999999995E-2</c:v>
                </c:pt>
                <c:pt idx="13064">
                  <c:v>2.1978000000000001E-2</c:v>
                </c:pt>
                <c:pt idx="13065">
                  <c:v>2.1978000000000001E-2</c:v>
                </c:pt>
                <c:pt idx="13066">
                  <c:v>6.5934099999999995E-2</c:v>
                </c:pt>
                <c:pt idx="13067">
                  <c:v>2.1978000000000001E-2</c:v>
                </c:pt>
                <c:pt idx="13068">
                  <c:v>2.1978000000000001E-2</c:v>
                </c:pt>
                <c:pt idx="13069">
                  <c:v>2.1978000000000001E-2</c:v>
                </c:pt>
                <c:pt idx="13070">
                  <c:v>2.1978000000000001E-2</c:v>
                </c:pt>
                <c:pt idx="13071">
                  <c:v>6.5934099999999995E-2</c:v>
                </c:pt>
                <c:pt idx="13072">
                  <c:v>2.1978000000000001E-2</c:v>
                </c:pt>
                <c:pt idx="13073">
                  <c:v>2.1978000000000001E-2</c:v>
                </c:pt>
                <c:pt idx="13074">
                  <c:v>2.1978000000000001E-2</c:v>
                </c:pt>
                <c:pt idx="13075">
                  <c:v>2.1978000000000001E-2</c:v>
                </c:pt>
                <c:pt idx="13076">
                  <c:v>2.1978000000000001E-2</c:v>
                </c:pt>
                <c:pt idx="13077">
                  <c:v>2.1978000000000001E-2</c:v>
                </c:pt>
                <c:pt idx="13078">
                  <c:v>2.1978000000000001E-2</c:v>
                </c:pt>
                <c:pt idx="13079">
                  <c:v>2.1978000000000001E-2</c:v>
                </c:pt>
                <c:pt idx="13080">
                  <c:v>2.1978000000000001E-2</c:v>
                </c:pt>
                <c:pt idx="13081">
                  <c:v>6.5934099999999995E-2</c:v>
                </c:pt>
                <c:pt idx="13082">
                  <c:v>6.5934099999999995E-2</c:v>
                </c:pt>
                <c:pt idx="13083">
                  <c:v>6.5934099999999995E-2</c:v>
                </c:pt>
                <c:pt idx="13084">
                  <c:v>6.5934099999999995E-2</c:v>
                </c:pt>
                <c:pt idx="13085">
                  <c:v>2.1978000000000001E-2</c:v>
                </c:pt>
                <c:pt idx="13086">
                  <c:v>2.1978000000000001E-2</c:v>
                </c:pt>
                <c:pt idx="13087">
                  <c:v>6.5934099999999995E-2</c:v>
                </c:pt>
                <c:pt idx="13088">
                  <c:v>6.5934099999999995E-2</c:v>
                </c:pt>
                <c:pt idx="13089">
                  <c:v>2.1978000000000001E-2</c:v>
                </c:pt>
                <c:pt idx="13090">
                  <c:v>2.1978000000000001E-2</c:v>
                </c:pt>
                <c:pt idx="13091">
                  <c:v>6.5934099999999995E-2</c:v>
                </c:pt>
                <c:pt idx="13092">
                  <c:v>2.1978000000000001E-2</c:v>
                </c:pt>
                <c:pt idx="13093">
                  <c:v>2.1978000000000001E-2</c:v>
                </c:pt>
                <c:pt idx="13094">
                  <c:v>2.1978000000000001E-2</c:v>
                </c:pt>
                <c:pt idx="13095">
                  <c:v>6.5934099999999995E-2</c:v>
                </c:pt>
                <c:pt idx="13096">
                  <c:v>6.5934099999999995E-2</c:v>
                </c:pt>
                <c:pt idx="13097">
                  <c:v>2.1978000000000001E-2</c:v>
                </c:pt>
                <c:pt idx="13098">
                  <c:v>6.5934099999999995E-2</c:v>
                </c:pt>
                <c:pt idx="13099">
                  <c:v>6.5934099999999995E-2</c:v>
                </c:pt>
                <c:pt idx="13100">
                  <c:v>6.5934099999999995E-2</c:v>
                </c:pt>
                <c:pt idx="13101">
                  <c:v>2.1978000000000001E-2</c:v>
                </c:pt>
                <c:pt idx="13102">
                  <c:v>2.1978000000000001E-2</c:v>
                </c:pt>
                <c:pt idx="13103">
                  <c:v>2.1978000000000001E-2</c:v>
                </c:pt>
                <c:pt idx="13104">
                  <c:v>2.1978000000000001E-2</c:v>
                </c:pt>
                <c:pt idx="13105">
                  <c:v>2.1978000000000001E-2</c:v>
                </c:pt>
                <c:pt idx="13106">
                  <c:v>2.1978000000000001E-2</c:v>
                </c:pt>
                <c:pt idx="13107">
                  <c:v>2.1978000000000001E-2</c:v>
                </c:pt>
                <c:pt idx="13108">
                  <c:v>2.1978000000000001E-2</c:v>
                </c:pt>
                <c:pt idx="13109">
                  <c:v>6.5934099999999995E-2</c:v>
                </c:pt>
                <c:pt idx="13110">
                  <c:v>6.5934099999999995E-2</c:v>
                </c:pt>
                <c:pt idx="13111">
                  <c:v>6.5934099999999995E-2</c:v>
                </c:pt>
                <c:pt idx="13112">
                  <c:v>2.1978000000000001E-2</c:v>
                </c:pt>
                <c:pt idx="13113">
                  <c:v>2.1978000000000001E-2</c:v>
                </c:pt>
                <c:pt idx="13114">
                  <c:v>2.1978000000000001E-2</c:v>
                </c:pt>
                <c:pt idx="13115">
                  <c:v>6.5934099999999995E-2</c:v>
                </c:pt>
                <c:pt idx="13116">
                  <c:v>2.1978000000000001E-2</c:v>
                </c:pt>
                <c:pt idx="13117">
                  <c:v>2.1978000000000001E-2</c:v>
                </c:pt>
                <c:pt idx="13118">
                  <c:v>2.1978000000000001E-2</c:v>
                </c:pt>
                <c:pt idx="13119">
                  <c:v>2.1978000000000001E-2</c:v>
                </c:pt>
                <c:pt idx="13120">
                  <c:v>2.1978000000000001E-2</c:v>
                </c:pt>
                <c:pt idx="13121">
                  <c:v>2.1978000000000001E-2</c:v>
                </c:pt>
                <c:pt idx="13122">
                  <c:v>2.1978000000000001E-2</c:v>
                </c:pt>
                <c:pt idx="13123">
                  <c:v>2.1978000000000001E-2</c:v>
                </c:pt>
                <c:pt idx="13124">
                  <c:v>2.1978000000000001E-2</c:v>
                </c:pt>
                <c:pt idx="13125">
                  <c:v>6.5934099999999995E-2</c:v>
                </c:pt>
                <c:pt idx="13126">
                  <c:v>2.1978000000000001E-2</c:v>
                </c:pt>
                <c:pt idx="13127">
                  <c:v>2.1978000000000001E-2</c:v>
                </c:pt>
                <c:pt idx="13128">
                  <c:v>2.1978000000000001E-2</c:v>
                </c:pt>
                <c:pt idx="13129">
                  <c:v>2.1978000000000001E-2</c:v>
                </c:pt>
                <c:pt idx="13130">
                  <c:v>2.1978000000000001E-2</c:v>
                </c:pt>
                <c:pt idx="13131">
                  <c:v>2.1978000000000001E-2</c:v>
                </c:pt>
                <c:pt idx="13132">
                  <c:v>2.1978000000000001E-2</c:v>
                </c:pt>
                <c:pt idx="13133">
                  <c:v>2.1978000000000001E-2</c:v>
                </c:pt>
                <c:pt idx="13134">
                  <c:v>6.5934099999999995E-2</c:v>
                </c:pt>
                <c:pt idx="13135">
                  <c:v>2.1978000000000001E-2</c:v>
                </c:pt>
                <c:pt idx="13136">
                  <c:v>2.1978000000000001E-2</c:v>
                </c:pt>
                <c:pt idx="13137">
                  <c:v>2.1978000000000001E-2</c:v>
                </c:pt>
                <c:pt idx="13138">
                  <c:v>2.1978000000000001E-2</c:v>
                </c:pt>
                <c:pt idx="13139">
                  <c:v>2.1978000000000001E-2</c:v>
                </c:pt>
                <c:pt idx="13140">
                  <c:v>2.1978000000000001E-2</c:v>
                </c:pt>
                <c:pt idx="13141">
                  <c:v>2.1978000000000001E-2</c:v>
                </c:pt>
                <c:pt idx="13142">
                  <c:v>2.1978000000000001E-2</c:v>
                </c:pt>
                <c:pt idx="13143">
                  <c:v>2.1978000000000001E-2</c:v>
                </c:pt>
                <c:pt idx="13144">
                  <c:v>6.5934099999999995E-2</c:v>
                </c:pt>
                <c:pt idx="13145">
                  <c:v>6.5934099999999995E-2</c:v>
                </c:pt>
                <c:pt idx="13146">
                  <c:v>2.1978000000000001E-2</c:v>
                </c:pt>
                <c:pt idx="13147">
                  <c:v>2.1978000000000001E-2</c:v>
                </c:pt>
                <c:pt idx="13148">
                  <c:v>2.1978000000000001E-2</c:v>
                </c:pt>
                <c:pt idx="13149">
                  <c:v>2.1978000000000001E-2</c:v>
                </c:pt>
                <c:pt idx="13150">
                  <c:v>6.5934099999999995E-2</c:v>
                </c:pt>
                <c:pt idx="13151">
                  <c:v>6.5934099999999995E-2</c:v>
                </c:pt>
                <c:pt idx="13152">
                  <c:v>2.1978000000000001E-2</c:v>
                </c:pt>
                <c:pt idx="13153">
                  <c:v>2.1978000000000001E-2</c:v>
                </c:pt>
                <c:pt idx="13154">
                  <c:v>2.1978000000000001E-2</c:v>
                </c:pt>
                <c:pt idx="13155">
                  <c:v>2.1978000000000001E-2</c:v>
                </c:pt>
                <c:pt idx="13156">
                  <c:v>2.1978000000000001E-2</c:v>
                </c:pt>
                <c:pt idx="13157">
                  <c:v>2.1978000000000001E-2</c:v>
                </c:pt>
                <c:pt idx="13158">
                  <c:v>2.1978000000000001E-2</c:v>
                </c:pt>
                <c:pt idx="13159">
                  <c:v>2.1978000000000001E-2</c:v>
                </c:pt>
                <c:pt idx="13160">
                  <c:v>6.5934099999999995E-2</c:v>
                </c:pt>
                <c:pt idx="13161">
                  <c:v>6.5934099999999995E-2</c:v>
                </c:pt>
                <c:pt idx="13162">
                  <c:v>2.1978000000000001E-2</c:v>
                </c:pt>
                <c:pt idx="13163">
                  <c:v>2.1978000000000001E-2</c:v>
                </c:pt>
                <c:pt idx="13164">
                  <c:v>2.1978000000000001E-2</c:v>
                </c:pt>
                <c:pt idx="13165">
                  <c:v>6.5934099999999995E-2</c:v>
                </c:pt>
                <c:pt idx="13166">
                  <c:v>6.5934099999999995E-2</c:v>
                </c:pt>
                <c:pt idx="13167">
                  <c:v>2.1978000000000001E-2</c:v>
                </c:pt>
                <c:pt idx="13168">
                  <c:v>6.5934099999999995E-2</c:v>
                </c:pt>
                <c:pt idx="13169">
                  <c:v>6.5934099999999995E-2</c:v>
                </c:pt>
                <c:pt idx="13170">
                  <c:v>2.1978000000000001E-2</c:v>
                </c:pt>
                <c:pt idx="13171">
                  <c:v>2.1978000000000001E-2</c:v>
                </c:pt>
                <c:pt idx="13172">
                  <c:v>2.1978000000000001E-2</c:v>
                </c:pt>
                <c:pt idx="13173">
                  <c:v>6.5934099999999995E-2</c:v>
                </c:pt>
                <c:pt idx="13174">
                  <c:v>2.1978000000000001E-2</c:v>
                </c:pt>
                <c:pt idx="13175">
                  <c:v>6.5934099999999995E-2</c:v>
                </c:pt>
                <c:pt idx="13176">
                  <c:v>6.5934099999999995E-2</c:v>
                </c:pt>
                <c:pt idx="13177">
                  <c:v>2.1978000000000001E-2</c:v>
                </c:pt>
                <c:pt idx="13178">
                  <c:v>2.1978000000000001E-2</c:v>
                </c:pt>
                <c:pt idx="13179">
                  <c:v>2.1978000000000001E-2</c:v>
                </c:pt>
                <c:pt idx="13180">
                  <c:v>2.1978000000000001E-2</c:v>
                </c:pt>
                <c:pt idx="13181">
                  <c:v>6.5934099999999995E-2</c:v>
                </c:pt>
                <c:pt idx="13182">
                  <c:v>6.5934099999999995E-2</c:v>
                </c:pt>
                <c:pt idx="13183">
                  <c:v>2.1978000000000001E-2</c:v>
                </c:pt>
                <c:pt idx="13184">
                  <c:v>2.1978000000000001E-2</c:v>
                </c:pt>
                <c:pt idx="13185">
                  <c:v>6.5934099999999995E-2</c:v>
                </c:pt>
                <c:pt idx="13186">
                  <c:v>6.5934099999999995E-2</c:v>
                </c:pt>
                <c:pt idx="13187">
                  <c:v>6.5934099999999995E-2</c:v>
                </c:pt>
                <c:pt idx="13188">
                  <c:v>6.5934099999999995E-2</c:v>
                </c:pt>
                <c:pt idx="13189">
                  <c:v>6.5934099999999995E-2</c:v>
                </c:pt>
                <c:pt idx="13190">
                  <c:v>6.5934099999999995E-2</c:v>
                </c:pt>
                <c:pt idx="13191">
                  <c:v>6.5934099999999995E-2</c:v>
                </c:pt>
                <c:pt idx="13192">
                  <c:v>6.5934099999999995E-2</c:v>
                </c:pt>
                <c:pt idx="13193">
                  <c:v>2.1978000000000001E-2</c:v>
                </c:pt>
                <c:pt idx="13194">
                  <c:v>6.5934099999999995E-2</c:v>
                </c:pt>
                <c:pt idx="13195">
                  <c:v>6.5934099999999995E-2</c:v>
                </c:pt>
                <c:pt idx="13196">
                  <c:v>6.5934099999999995E-2</c:v>
                </c:pt>
                <c:pt idx="13197">
                  <c:v>6.5934099999999995E-2</c:v>
                </c:pt>
                <c:pt idx="13198">
                  <c:v>6.5934099999999995E-2</c:v>
                </c:pt>
                <c:pt idx="13199">
                  <c:v>6.5934099999999995E-2</c:v>
                </c:pt>
                <c:pt idx="13200">
                  <c:v>2.1978000000000001E-2</c:v>
                </c:pt>
                <c:pt idx="13201">
                  <c:v>2.1978000000000001E-2</c:v>
                </c:pt>
                <c:pt idx="13202">
                  <c:v>6.5934099999999995E-2</c:v>
                </c:pt>
                <c:pt idx="13203">
                  <c:v>2.1978000000000001E-2</c:v>
                </c:pt>
                <c:pt idx="13204">
                  <c:v>2.1978000000000001E-2</c:v>
                </c:pt>
                <c:pt idx="13205">
                  <c:v>2.1978000000000001E-2</c:v>
                </c:pt>
                <c:pt idx="13206">
                  <c:v>2.1978000000000001E-2</c:v>
                </c:pt>
                <c:pt idx="13207">
                  <c:v>2.1978000000000001E-2</c:v>
                </c:pt>
                <c:pt idx="13208">
                  <c:v>2.1978000000000001E-2</c:v>
                </c:pt>
                <c:pt idx="13209">
                  <c:v>2.1978000000000001E-2</c:v>
                </c:pt>
                <c:pt idx="13210">
                  <c:v>6.5934099999999995E-2</c:v>
                </c:pt>
                <c:pt idx="13211">
                  <c:v>2.1978000000000001E-2</c:v>
                </c:pt>
                <c:pt idx="13212">
                  <c:v>2.1978000000000001E-2</c:v>
                </c:pt>
                <c:pt idx="13213">
                  <c:v>2.1978000000000001E-2</c:v>
                </c:pt>
                <c:pt idx="13214">
                  <c:v>2.1978000000000001E-2</c:v>
                </c:pt>
                <c:pt idx="13215">
                  <c:v>2.1978000000000001E-2</c:v>
                </c:pt>
                <c:pt idx="13216">
                  <c:v>2.1978000000000001E-2</c:v>
                </c:pt>
                <c:pt idx="13217">
                  <c:v>6.5934099999999995E-2</c:v>
                </c:pt>
                <c:pt idx="13218">
                  <c:v>6.5934099999999995E-2</c:v>
                </c:pt>
                <c:pt idx="13219">
                  <c:v>6.5934099999999995E-2</c:v>
                </c:pt>
                <c:pt idx="13220">
                  <c:v>2.1978000000000001E-2</c:v>
                </c:pt>
                <c:pt idx="13221">
                  <c:v>2.1978000000000001E-2</c:v>
                </c:pt>
                <c:pt idx="13222">
                  <c:v>2.1978000000000001E-2</c:v>
                </c:pt>
                <c:pt idx="13223">
                  <c:v>6.5934099999999995E-2</c:v>
                </c:pt>
                <c:pt idx="13224">
                  <c:v>2.1978000000000001E-2</c:v>
                </c:pt>
                <c:pt idx="13225">
                  <c:v>2.1978000000000001E-2</c:v>
                </c:pt>
                <c:pt idx="13226">
                  <c:v>2.1978000000000001E-2</c:v>
                </c:pt>
                <c:pt idx="13227">
                  <c:v>2.1978000000000001E-2</c:v>
                </c:pt>
                <c:pt idx="13228">
                  <c:v>6.5934099999999995E-2</c:v>
                </c:pt>
                <c:pt idx="13229">
                  <c:v>2.1978000000000001E-2</c:v>
                </c:pt>
                <c:pt idx="13230">
                  <c:v>2.1978000000000001E-2</c:v>
                </c:pt>
                <c:pt idx="13231">
                  <c:v>6.5934099999999995E-2</c:v>
                </c:pt>
                <c:pt idx="13232">
                  <c:v>6.5934099999999995E-2</c:v>
                </c:pt>
                <c:pt idx="13233">
                  <c:v>2.1978000000000001E-2</c:v>
                </c:pt>
                <c:pt idx="13234">
                  <c:v>2.1978000000000001E-2</c:v>
                </c:pt>
                <c:pt idx="13235">
                  <c:v>6.5934099999999995E-2</c:v>
                </c:pt>
                <c:pt idx="13236">
                  <c:v>2.1978000000000001E-2</c:v>
                </c:pt>
                <c:pt idx="13237">
                  <c:v>2.1978000000000001E-2</c:v>
                </c:pt>
                <c:pt idx="13238">
                  <c:v>2.1978000000000001E-2</c:v>
                </c:pt>
                <c:pt idx="13239">
                  <c:v>2.1978000000000001E-2</c:v>
                </c:pt>
                <c:pt idx="13240">
                  <c:v>2.1978000000000001E-2</c:v>
                </c:pt>
                <c:pt idx="13241">
                  <c:v>6.5934099999999995E-2</c:v>
                </c:pt>
                <c:pt idx="13242">
                  <c:v>6.5934099999999995E-2</c:v>
                </c:pt>
                <c:pt idx="13243">
                  <c:v>6.5934099999999995E-2</c:v>
                </c:pt>
                <c:pt idx="13244">
                  <c:v>6.5934099999999995E-2</c:v>
                </c:pt>
                <c:pt idx="13245">
                  <c:v>2.1978000000000001E-2</c:v>
                </c:pt>
                <c:pt idx="13246">
                  <c:v>2.1978000000000001E-2</c:v>
                </c:pt>
                <c:pt idx="13247">
                  <c:v>6.5934099999999995E-2</c:v>
                </c:pt>
                <c:pt idx="13248">
                  <c:v>2.1978000000000001E-2</c:v>
                </c:pt>
                <c:pt idx="13249">
                  <c:v>2.1978000000000001E-2</c:v>
                </c:pt>
                <c:pt idx="13250">
                  <c:v>6.5934099999999995E-2</c:v>
                </c:pt>
                <c:pt idx="13251">
                  <c:v>6.5934099999999995E-2</c:v>
                </c:pt>
                <c:pt idx="13252">
                  <c:v>2.1978000000000001E-2</c:v>
                </c:pt>
                <c:pt idx="13253">
                  <c:v>6.5934099999999995E-2</c:v>
                </c:pt>
                <c:pt idx="13254">
                  <c:v>6.5934099999999995E-2</c:v>
                </c:pt>
                <c:pt idx="13255">
                  <c:v>6.5934099999999995E-2</c:v>
                </c:pt>
                <c:pt idx="13256">
                  <c:v>2.1978000000000001E-2</c:v>
                </c:pt>
                <c:pt idx="13257">
                  <c:v>2.1978000000000001E-2</c:v>
                </c:pt>
                <c:pt idx="13258">
                  <c:v>2.1978000000000001E-2</c:v>
                </c:pt>
                <c:pt idx="13259">
                  <c:v>2.1978000000000001E-2</c:v>
                </c:pt>
                <c:pt idx="13260">
                  <c:v>2.1978000000000001E-2</c:v>
                </c:pt>
                <c:pt idx="13261">
                  <c:v>2.1978000000000001E-2</c:v>
                </c:pt>
                <c:pt idx="13262">
                  <c:v>2.1978000000000001E-2</c:v>
                </c:pt>
                <c:pt idx="13263">
                  <c:v>6.5934099999999995E-2</c:v>
                </c:pt>
                <c:pt idx="13264">
                  <c:v>2.1978000000000001E-2</c:v>
                </c:pt>
                <c:pt idx="13265">
                  <c:v>2.1978000000000001E-2</c:v>
                </c:pt>
                <c:pt idx="13266">
                  <c:v>2.1978000000000001E-2</c:v>
                </c:pt>
                <c:pt idx="13267">
                  <c:v>2.1978000000000001E-2</c:v>
                </c:pt>
                <c:pt idx="13268">
                  <c:v>6.5934099999999995E-2</c:v>
                </c:pt>
                <c:pt idx="13269">
                  <c:v>2.1978000000000001E-2</c:v>
                </c:pt>
                <c:pt idx="13270">
                  <c:v>6.5934099999999995E-2</c:v>
                </c:pt>
                <c:pt idx="13271">
                  <c:v>6.5934099999999995E-2</c:v>
                </c:pt>
                <c:pt idx="13272">
                  <c:v>2.1978000000000001E-2</c:v>
                </c:pt>
                <c:pt idx="13273">
                  <c:v>2.1978000000000001E-2</c:v>
                </c:pt>
                <c:pt idx="13274">
                  <c:v>2.1978000000000001E-2</c:v>
                </c:pt>
                <c:pt idx="13275">
                  <c:v>6.5934099999999995E-2</c:v>
                </c:pt>
                <c:pt idx="13276">
                  <c:v>6.5934099999999995E-2</c:v>
                </c:pt>
                <c:pt idx="13277">
                  <c:v>2.1978000000000001E-2</c:v>
                </c:pt>
                <c:pt idx="13278">
                  <c:v>2.1978000000000001E-2</c:v>
                </c:pt>
                <c:pt idx="13279">
                  <c:v>6.5934099999999995E-2</c:v>
                </c:pt>
                <c:pt idx="13280">
                  <c:v>6.5934099999999995E-2</c:v>
                </c:pt>
                <c:pt idx="13281">
                  <c:v>6.5934099999999995E-2</c:v>
                </c:pt>
                <c:pt idx="13282">
                  <c:v>6.5934099999999995E-2</c:v>
                </c:pt>
                <c:pt idx="13283">
                  <c:v>2.1978000000000001E-2</c:v>
                </c:pt>
                <c:pt idx="13284">
                  <c:v>2.1978000000000001E-2</c:v>
                </c:pt>
                <c:pt idx="13285">
                  <c:v>2.1978000000000001E-2</c:v>
                </c:pt>
                <c:pt idx="13286">
                  <c:v>6.5934099999999995E-2</c:v>
                </c:pt>
                <c:pt idx="13287">
                  <c:v>2.1978000000000001E-2</c:v>
                </c:pt>
                <c:pt idx="13288">
                  <c:v>2.1978000000000001E-2</c:v>
                </c:pt>
                <c:pt idx="13289">
                  <c:v>2.1978000000000001E-2</c:v>
                </c:pt>
                <c:pt idx="13290">
                  <c:v>2.1978000000000001E-2</c:v>
                </c:pt>
                <c:pt idx="13291">
                  <c:v>2.1978000000000001E-2</c:v>
                </c:pt>
                <c:pt idx="13292">
                  <c:v>2.1978000000000001E-2</c:v>
                </c:pt>
                <c:pt idx="13293">
                  <c:v>2.1978000000000001E-2</c:v>
                </c:pt>
                <c:pt idx="13294">
                  <c:v>2.1978000000000001E-2</c:v>
                </c:pt>
                <c:pt idx="13295">
                  <c:v>2.1978000000000001E-2</c:v>
                </c:pt>
                <c:pt idx="13296">
                  <c:v>2.1978000000000001E-2</c:v>
                </c:pt>
                <c:pt idx="13297">
                  <c:v>2.1978000000000001E-2</c:v>
                </c:pt>
                <c:pt idx="13298">
                  <c:v>2.1978000000000001E-2</c:v>
                </c:pt>
                <c:pt idx="13299">
                  <c:v>6.5934099999999995E-2</c:v>
                </c:pt>
                <c:pt idx="13300">
                  <c:v>6.5934099999999995E-2</c:v>
                </c:pt>
                <c:pt idx="13301">
                  <c:v>2.1978000000000001E-2</c:v>
                </c:pt>
                <c:pt idx="13302">
                  <c:v>2.1978000000000001E-2</c:v>
                </c:pt>
                <c:pt idx="13303">
                  <c:v>2.1978000000000001E-2</c:v>
                </c:pt>
                <c:pt idx="13304">
                  <c:v>6.5934099999999995E-2</c:v>
                </c:pt>
                <c:pt idx="13305">
                  <c:v>6.5934099999999995E-2</c:v>
                </c:pt>
                <c:pt idx="13306">
                  <c:v>6.5934099999999995E-2</c:v>
                </c:pt>
                <c:pt idx="13307">
                  <c:v>2.1978000000000001E-2</c:v>
                </c:pt>
                <c:pt idx="13308">
                  <c:v>6.5934099999999995E-2</c:v>
                </c:pt>
                <c:pt idx="13309">
                  <c:v>6.5934099999999995E-2</c:v>
                </c:pt>
                <c:pt idx="13310">
                  <c:v>6.5934099999999995E-2</c:v>
                </c:pt>
                <c:pt idx="13311">
                  <c:v>2.1978000000000001E-2</c:v>
                </c:pt>
                <c:pt idx="13312">
                  <c:v>2.1978000000000001E-2</c:v>
                </c:pt>
                <c:pt idx="13313">
                  <c:v>2.1978000000000001E-2</c:v>
                </c:pt>
                <c:pt idx="13314">
                  <c:v>2.1978000000000001E-2</c:v>
                </c:pt>
                <c:pt idx="13315">
                  <c:v>2.1978000000000001E-2</c:v>
                </c:pt>
                <c:pt idx="13316">
                  <c:v>2.1978000000000001E-2</c:v>
                </c:pt>
                <c:pt idx="13317">
                  <c:v>2.1978000000000001E-2</c:v>
                </c:pt>
                <c:pt idx="13318">
                  <c:v>2.1978000000000001E-2</c:v>
                </c:pt>
                <c:pt idx="13319">
                  <c:v>2.1978000000000001E-2</c:v>
                </c:pt>
                <c:pt idx="13320">
                  <c:v>6.5934099999999995E-2</c:v>
                </c:pt>
                <c:pt idx="13321">
                  <c:v>6.5934099999999995E-2</c:v>
                </c:pt>
                <c:pt idx="13322">
                  <c:v>6.5934099999999995E-2</c:v>
                </c:pt>
                <c:pt idx="13323">
                  <c:v>2.1978000000000001E-2</c:v>
                </c:pt>
                <c:pt idx="13324">
                  <c:v>2.1978000000000001E-2</c:v>
                </c:pt>
                <c:pt idx="13325">
                  <c:v>2.1978000000000001E-2</c:v>
                </c:pt>
                <c:pt idx="13326">
                  <c:v>2.1978000000000001E-2</c:v>
                </c:pt>
                <c:pt idx="13327">
                  <c:v>2.1978000000000001E-2</c:v>
                </c:pt>
                <c:pt idx="13328">
                  <c:v>6.5934099999999995E-2</c:v>
                </c:pt>
                <c:pt idx="13329">
                  <c:v>6.5934099999999995E-2</c:v>
                </c:pt>
                <c:pt idx="13330">
                  <c:v>2.1978000000000001E-2</c:v>
                </c:pt>
                <c:pt idx="13331">
                  <c:v>2.1978000000000001E-2</c:v>
                </c:pt>
                <c:pt idx="13332">
                  <c:v>2.1978000000000001E-2</c:v>
                </c:pt>
                <c:pt idx="13333">
                  <c:v>6.5934099999999995E-2</c:v>
                </c:pt>
                <c:pt idx="13334">
                  <c:v>2.1978000000000001E-2</c:v>
                </c:pt>
                <c:pt idx="13335">
                  <c:v>2.1978000000000001E-2</c:v>
                </c:pt>
                <c:pt idx="13336">
                  <c:v>6.5934099999999995E-2</c:v>
                </c:pt>
                <c:pt idx="13337">
                  <c:v>2.1978000000000001E-2</c:v>
                </c:pt>
                <c:pt idx="13338">
                  <c:v>2.1978000000000001E-2</c:v>
                </c:pt>
                <c:pt idx="13339">
                  <c:v>2.1978000000000001E-2</c:v>
                </c:pt>
                <c:pt idx="13340">
                  <c:v>6.5934099999999995E-2</c:v>
                </c:pt>
                <c:pt idx="13341">
                  <c:v>6.5934099999999995E-2</c:v>
                </c:pt>
                <c:pt idx="13342">
                  <c:v>2.1978000000000001E-2</c:v>
                </c:pt>
                <c:pt idx="13343">
                  <c:v>2.1978000000000001E-2</c:v>
                </c:pt>
                <c:pt idx="13344">
                  <c:v>6.5934099999999995E-2</c:v>
                </c:pt>
                <c:pt idx="13345">
                  <c:v>6.5934099999999995E-2</c:v>
                </c:pt>
                <c:pt idx="13346">
                  <c:v>2.1978000000000001E-2</c:v>
                </c:pt>
                <c:pt idx="13347">
                  <c:v>2.1978000000000001E-2</c:v>
                </c:pt>
                <c:pt idx="13348">
                  <c:v>6.5934099999999995E-2</c:v>
                </c:pt>
                <c:pt idx="13349">
                  <c:v>6.5934099999999995E-2</c:v>
                </c:pt>
                <c:pt idx="13350">
                  <c:v>2.1978000000000001E-2</c:v>
                </c:pt>
                <c:pt idx="13351">
                  <c:v>2.1978000000000001E-2</c:v>
                </c:pt>
                <c:pt idx="13352">
                  <c:v>2.1978000000000001E-2</c:v>
                </c:pt>
                <c:pt idx="13353">
                  <c:v>2.1978000000000001E-2</c:v>
                </c:pt>
                <c:pt idx="13354">
                  <c:v>6.5934099999999995E-2</c:v>
                </c:pt>
                <c:pt idx="13355">
                  <c:v>2.1978000000000001E-2</c:v>
                </c:pt>
                <c:pt idx="13356">
                  <c:v>2.1978000000000001E-2</c:v>
                </c:pt>
                <c:pt idx="13357">
                  <c:v>2.1978000000000001E-2</c:v>
                </c:pt>
                <c:pt idx="13358">
                  <c:v>2.1978000000000001E-2</c:v>
                </c:pt>
                <c:pt idx="13359">
                  <c:v>2.1978000000000001E-2</c:v>
                </c:pt>
                <c:pt idx="13360">
                  <c:v>2.1978000000000001E-2</c:v>
                </c:pt>
                <c:pt idx="13361">
                  <c:v>2.1978000000000001E-2</c:v>
                </c:pt>
                <c:pt idx="13362">
                  <c:v>2.1978000000000001E-2</c:v>
                </c:pt>
                <c:pt idx="13363">
                  <c:v>2.1978000000000001E-2</c:v>
                </c:pt>
                <c:pt idx="13364">
                  <c:v>2.1978000000000001E-2</c:v>
                </c:pt>
                <c:pt idx="13365">
                  <c:v>2.1978000000000001E-2</c:v>
                </c:pt>
                <c:pt idx="13366">
                  <c:v>6.5934099999999995E-2</c:v>
                </c:pt>
                <c:pt idx="13367">
                  <c:v>6.5934099999999995E-2</c:v>
                </c:pt>
                <c:pt idx="13368">
                  <c:v>2.1978000000000001E-2</c:v>
                </c:pt>
                <c:pt idx="13369">
                  <c:v>2.1978000000000001E-2</c:v>
                </c:pt>
                <c:pt idx="13370">
                  <c:v>2.1978000000000001E-2</c:v>
                </c:pt>
                <c:pt idx="13371">
                  <c:v>6.5934099999999995E-2</c:v>
                </c:pt>
                <c:pt idx="13372">
                  <c:v>6.5934099999999995E-2</c:v>
                </c:pt>
                <c:pt idx="13373">
                  <c:v>6.5934099999999995E-2</c:v>
                </c:pt>
                <c:pt idx="13374">
                  <c:v>6.5934099999999995E-2</c:v>
                </c:pt>
                <c:pt idx="13375">
                  <c:v>2.1978000000000001E-2</c:v>
                </c:pt>
                <c:pt idx="13376">
                  <c:v>2.1978000000000001E-2</c:v>
                </c:pt>
                <c:pt idx="13377">
                  <c:v>2.1978000000000001E-2</c:v>
                </c:pt>
                <c:pt idx="13378">
                  <c:v>2.1978000000000001E-2</c:v>
                </c:pt>
                <c:pt idx="13379">
                  <c:v>2.1978000000000001E-2</c:v>
                </c:pt>
                <c:pt idx="13380">
                  <c:v>6.5934099999999995E-2</c:v>
                </c:pt>
                <c:pt idx="13381">
                  <c:v>6.5934099999999995E-2</c:v>
                </c:pt>
                <c:pt idx="13382">
                  <c:v>2.1978000000000001E-2</c:v>
                </c:pt>
                <c:pt idx="13383">
                  <c:v>2.1978000000000001E-2</c:v>
                </c:pt>
                <c:pt idx="13384">
                  <c:v>2.1978000000000001E-2</c:v>
                </c:pt>
                <c:pt idx="13385">
                  <c:v>2.1978000000000001E-2</c:v>
                </c:pt>
                <c:pt idx="13386">
                  <c:v>2.1978000000000001E-2</c:v>
                </c:pt>
                <c:pt idx="13387">
                  <c:v>2.1978000000000001E-2</c:v>
                </c:pt>
                <c:pt idx="13388">
                  <c:v>2.1978000000000001E-2</c:v>
                </c:pt>
                <c:pt idx="13389">
                  <c:v>2.1978000000000001E-2</c:v>
                </c:pt>
                <c:pt idx="13390">
                  <c:v>2.1978000000000001E-2</c:v>
                </c:pt>
                <c:pt idx="13391">
                  <c:v>2.1978000000000001E-2</c:v>
                </c:pt>
                <c:pt idx="13392">
                  <c:v>2.1978000000000001E-2</c:v>
                </c:pt>
                <c:pt idx="13393">
                  <c:v>6.5934099999999995E-2</c:v>
                </c:pt>
                <c:pt idx="13394">
                  <c:v>2.1978000000000001E-2</c:v>
                </c:pt>
                <c:pt idx="13395">
                  <c:v>6.5934099999999995E-2</c:v>
                </c:pt>
                <c:pt idx="13396">
                  <c:v>6.5934099999999995E-2</c:v>
                </c:pt>
                <c:pt idx="13397">
                  <c:v>6.5934099999999995E-2</c:v>
                </c:pt>
                <c:pt idx="13398">
                  <c:v>2.1978000000000001E-2</c:v>
                </c:pt>
                <c:pt idx="13399">
                  <c:v>2.1978000000000001E-2</c:v>
                </c:pt>
                <c:pt idx="13400">
                  <c:v>2.1978000000000001E-2</c:v>
                </c:pt>
                <c:pt idx="13401">
                  <c:v>2.1978000000000001E-2</c:v>
                </c:pt>
                <c:pt idx="13402">
                  <c:v>6.5934099999999995E-2</c:v>
                </c:pt>
                <c:pt idx="13403">
                  <c:v>6.5934099999999995E-2</c:v>
                </c:pt>
                <c:pt idx="13404">
                  <c:v>2.1978000000000001E-2</c:v>
                </c:pt>
                <c:pt idx="13405">
                  <c:v>6.5934099999999995E-2</c:v>
                </c:pt>
                <c:pt idx="13406">
                  <c:v>6.5934099999999995E-2</c:v>
                </c:pt>
                <c:pt idx="13407">
                  <c:v>6.5934099999999995E-2</c:v>
                </c:pt>
                <c:pt idx="13408">
                  <c:v>2.1978000000000001E-2</c:v>
                </c:pt>
                <c:pt idx="13409">
                  <c:v>2.1978000000000001E-2</c:v>
                </c:pt>
                <c:pt idx="13410">
                  <c:v>6.5934099999999995E-2</c:v>
                </c:pt>
                <c:pt idx="13411">
                  <c:v>6.5934099999999995E-2</c:v>
                </c:pt>
                <c:pt idx="13412">
                  <c:v>6.5934099999999995E-2</c:v>
                </c:pt>
                <c:pt idx="13413">
                  <c:v>2.1978000000000001E-2</c:v>
                </c:pt>
                <c:pt idx="13414">
                  <c:v>2.1978000000000001E-2</c:v>
                </c:pt>
                <c:pt idx="13415">
                  <c:v>6.5934099999999995E-2</c:v>
                </c:pt>
                <c:pt idx="13416">
                  <c:v>2.1978000000000001E-2</c:v>
                </c:pt>
                <c:pt idx="13417">
                  <c:v>6.5934099999999995E-2</c:v>
                </c:pt>
                <c:pt idx="13418">
                  <c:v>6.5934099999999995E-2</c:v>
                </c:pt>
                <c:pt idx="13419">
                  <c:v>6.5934099999999995E-2</c:v>
                </c:pt>
                <c:pt idx="13420">
                  <c:v>2.1978000000000001E-2</c:v>
                </c:pt>
                <c:pt idx="13421">
                  <c:v>2.1978000000000001E-2</c:v>
                </c:pt>
                <c:pt idx="13422">
                  <c:v>2.1978000000000001E-2</c:v>
                </c:pt>
                <c:pt idx="13423">
                  <c:v>6.5934099999999995E-2</c:v>
                </c:pt>
                <c:pt idx="13424">
                  <c:v>2.1978000000000001E-2</c:v>
                </c:pt>
                <c:pt idx="13425">
                  <c:v>2.1978000000000001E-2</c:v>
                </c:pt>
                <c:pt idx="13426">
                  <c:v>6.5934099999999995E-2</c:v>
                </c:pt>
                <c:pt idx="13427">
                  <c:v>6.5934099999999995E-2</c:v>
                </c:pt>
                <c:pt idx="13428">
                  <c:v>6.5934099999999995E-2</c:v>
                </c:pt>
                <c:pt idx="13429">
                  <c:v>2.1978000000000001E-2</c:v>
                </c:pt>
                <c:pt idx="13430">
                  <c:v>6.5934099999999995E-2</c:v>
                </c:pt>
                <c:pt idx="13431">
                  <c:v>6.5934099999999995E-2</c:v>
                </c:pt>
                <c:pt idx="13432">
                  <c:v>6.5934099999999995E-2</c:v>
                </c:pt>
                <c:pt idx="13433">
                  <c:v>6.5934099999999995E-2</c:v>
                </c:pt>
                <c:pt idx="13434">
                  <c:v>2.1978000000000001E-2</c:v>
                </c:pt>
                <c:pt idx="13435">
                  <c:v>2.1978000000000001E-2</c:v>
                </c:pt>
                <c:pt idx="13436">
                  <c:v>2.1978000000000001E-2</c:v>
                </c:pt>
                <c:pt idx="13437">
                  <c:v>2.1978000000000001E-2</c:v>
                </c:pt>
                <c:pt idx="13438">
                  <c:v>2.1978000000000001E-2</c:v>
                </c:pt>
                <c:pt idx="13439">
                  <c:v>2.1978000000000001E-2</c:v>
                </c:pt>
                <c:pt idx="13440">
                  <c:v>2.1978000000000001E-2</c:v>
                </c:pt>
                <c:pt idx="13441">
                  <c:v>2.1978000000000001E-2</c:v>
                </c:pt>
                <c:pt idx="13442">
                  <c:v>6.5934099999999995E-2</c:v>
                </c:pt>
                <c:pt idx="13443">
                  <c:v>6.5934099999999995E-2</c:v>
                </c:pt>
                <c:pt idx="13444">
                  <c:v>2.1978000000000001E-2</c:v>
                </c:pt>
                <c:pt idx="13445">
                  <c:v>2.1978000000000001E-2</c:v>
                </c:pt>
                <c:pt idx="13446">
                  <c:v>2.1978000000000001E-2</c:v>
                </c:pt>
                <c:pt idx="13447">
                  <c:v>2.1978000000000001E-2</c:v>
                </c:pt>
                <c:pt idx="13448">
                  <c:v>2.1978000000000001E-2</c:v>
                </c:pt>
                <c:pt idx="13449">
                  <c:v>2.1978000000000001E-2</c:v>
                </c:pt>
                <c:pt idx="13450">
                  <c:v>2.1978000000000001E-2</c:v>
                </c:pt>
                <c:pt idx="13451">
                  <c:v>2.1978000000000001E-2</c:v>
                </c:pt>
                <c:pt idx="13452">
                  <c:v>2.1978000000000001E-2</c:v>
                </c:pt>
                <c:pt idx="13453">
                  <c:v>2.1978000000000001E-2</c:v>
                </c:pt>
                <c:pt idx="13454">
                  <c:v>2.1978000000000001E-2</c:v>
                </c:pt>
                <c:pt idx="13455">
                  <c:v>6.5934099999999995E-2</c:v>
                </c:pt>
                <c:pt idx="13456">
                  <c:v>2.1978000000000001E-2</c:v>
                </c:pt>
                <c:pt idx="13457">
                  <c:v>6.5934099999999995E-2</c:v>
                </c:pt>
                <c:pt idx="13458">
                  <c:v>6.5934099999999995E-2</c:v>
                </c:pt>
                <c:pt idx="13459">
                  <c:v>6.5934099999999995E-2</c:v>
                </c:pt>
                <c:pt idx="13460">
                  <c:v>2.1978000000000001E-2</c:v>
                </c:pt>
                <c:pt idx="13461">
                  <c:v>2.1978000000000001E-2</c:v>
                </c:pt>
                <c:pt idx="13462">
                  <c:v>2.1978000000000001E-2</c:v>
                </c:pt>
                <c:pt idx="13463">
                  <c:v>2.1978000000000001E-2</c:v>
                </c:pt>
                <c:pt idx="13464">
                  <c:v>6.5934099999999995E-2</c:v>
                </c:pt>
                <c:pt idx="13465">
                  <c:v>2.1978000000000001E-2</c:v>
                </c:pt>
                <c:pt idx="13466">
                  <c:v>2.1978000000000001E-2</c:v>
                </c:pt>
                <c:pt idx="13467">
                  <c:v>6.5934099999999995E-2</c:v>
                </c:pt>
                <c:pt idx="13468">
                  <c:v>6.5934099999999995E-2</c:v>
                </c:pt>
                <c:pt idx="13469">
                  <c:v>2.1978000000000001E-2</c:v>
                </c:pt>
                <c:pt idx="13470">
                  <c:v>2.1978000000000001E-2</c:v>
                </c:pt>
                <c:pt idx="13471">
                  <c:v>6.5934099999999995E-2</c:v>
                </c:pt>
                <c:pt idx="13472">
                  <c:v>6.5934099999999995E-2</c:v>
                </c:pt>
                <c:pt idx="13473">
                  <c:v>2.1978000000000001E-2</c:v>
                </c:pt>
                <c:pt idx="13474">
                  <c:v>2.1978000000000001E-2</c:v>
                </c:pt>
                <c:pt idx="13475">
                  <c:v>2.1978000000000001E-2</c:v>
                </c:pt>
                <c:pt idx="13476">
                  <c:v>2.1978000000000001E-2</c:v>
                </c:pt>
                <c:pt idx="13477">
                  <c:v>2.1978000000000001E-2</c:v>
                </c:pt>
                <c:pt idx="13478">
                  <c:v>2.1978000000000001E-2</c:v>
                </c:pt>
                <c:pt idx="13479">
                  <c:v>6.5934099999999995E-2</c:v>
                </c:pt>
                <c:pt idx="13480">
                  <c:v>6.5934099999999995E-2</c:v>
                </c:pt>
                <c:pt idx="13481">
                  <c:v>2.1978000000000001E-2</c:v>
                </c:pt>
                <c:pt idx="13482">
                  <c:v>2.1978000000000001E-2</c:v>
                </c:pt>
                <c:pt idx="13483">
                  <c:v>2.1978000000000001E-2</c:v>
                </c:pt>
                <c:pt idx="13484">
                  <c:v>2.1978000000000001E-2</c:v>
                </c:pt>
                <c:pt idx="13485">
                  <c:v>2.1978000000000001E-2</c:v>
                </c:pt>
                <c:pt idx="13486">
                  <c:v>2.1978000000000001E-2</c:v>
                </c:pt>
                <c:pt idx="13487">
                  <c:v>2.1978000000000001E-2</c:v>
                </c:pt>
                <c:pt idx="13488">
                  <c:v>2.1978000000000001E-2</c:v>
                </c:pt>
                <c:pt idx="13489">
                  <c:v>2.1978000000000001E-2</c:v>
                </c:pt>
                <c:pt idx="13490">
                  <c:v>2.1978000000000001E-2</c:v>
                </c:pt>
                <c:pt idx="13491">
                  <c:v>2.1978000000000001E-2</c:v>
                </c:pt>
                <c:pt idx="13492">
                  <c:v>2.1978000000000001E-2</c:v>
                </c:pt>
                <c:pt idx="13493">
                  <c:v>6.5934099999999995E-2</c:v>
                </c:pt>
                <c:pt idx="13494">
                  <c:v>6.5934099999999995E-2</c:v>
                </c:pt>
                <c:pt idx="13495">
                  <c:v>6.5934099999999995E-2</c:v>
                </c:pt>
                <c:pt idx="13496">
                  <c:v>6.5934099999999995E-2</c:v>
                </c:pt>
                <c:pt idx="13497">
                  <c:v>6.5934099999999995E-2</c:v>
                </c:pt>
                <c:pt idx="13498">
                  <c:v>6.5934099999999995E-2</c:v>
                </c:pt>
                <c:pt idx="13499">
                  <c:v>6.5934099999999995E-2</c:v>
                </c:pt>
                <c:pt idx="13500">
                  <c:v>2.1978000000000001E-2</c:v>
                </c:pt>
                <c:pt idx="13501">
                  <c:v>2.1978000000000001E-2</c:v>
                </c:pt>
                <c:pt idx="13502">
                  <c:v>2.1978000000000001E-2</c:v>
                </c:pt>
                <c:pt idx="13503">
                  <c:v>2.1978000000000001E-2</c:v>
                </c:pt>
                <c:pt idx="13504">
                  <c:v>2.1978000000000001E-2</c:v>
                </c:pt>
                <c:pt idx="13505">
                  <c:v>6.5934099999999995E-2</c:v>
                </c:pt>
                <c:pt idx="13506">
                  <c:v>6.5934099999999995E-2</c:v>
                </c:pt>
                <c:pt idx="13507">
                  <c:v>6.5934099999999995E-2</c:v>
                </c:pt>
                <c:pt idx="13508">
                  <c:v>2.1978000000000001E-2</c:v>
                </c:pt>
                <c:pt idx="13509">
                  <c:v>2.1978000000000001E-2</c:v>
                </c:pt>
                <c:pt idx="13510">
                  <c:v>2.1978000000000001E-2</c:v>
                </c:pt>
                <c:pt idx="13511">
                  <c:v>2.1978000000000001E-2</c:v>
                </c:pt>
                <c:pt idx="13512">
                  <c:v>2.1978000000000001E-2</c:v>
                </c:pt>
                <c:pt idx="13513">
                  <c:v>2.1978000000000001E-2</c:v>
                </c:pt>
                <c:pt idx="13514">
                  <c:v>6.5934099999999995E-2</c:v>
                </c:pt>
                <c:pt idx="13515">
                  <c:v>6.5934099999999995E-2</c:v>
                </c:pt>
                <c:pt idx="13516">
                  <c:v>2.1978000000000001E-2</c:v>
                </c:pt>
                <c:pt idx="13517">
                  <c:v>6.5934099999999995E-2</c:v>
                </c:pt>
                <c:pt idx="13518">
                  <c:v>6.5934099999999995E-2</c:v>
                </c:pt>
                <c:pt idx="13519">
                  <c:v>6.5934099999999995E-2</c:v>
                </c:pt>
                <c:pt idx="13520">
                  <c:v>6.5934099999999995E-2</c:v>
                </c:pt>
                <c:pt idx="13521">
                  <c:v>6.5934099999999995E-2</c:v>
                </c:pt>
                <c:pt idx="13522">
                  <c:v>6.5934099999999995E-2</c:v>
                </c:pt>
                <c:pt idx="13523">
                  <c:v>6.5934099999999995E-2</c:v>
                </c:pt>
                <c:pt idx="13524">
                  <c:v>6.5934099999999995E-2</c:v>
                </c:pt>
                <c:pt idx="13525">
                  <c:v>2.1978000000000001E-2</c:v>
                </c:pt>
                <c:pt idx="13526">
                  <c:v>2.1978000000000001E-2</c:v>
                </c:pt>
                <c:pt idx="13527">
                  <c:v>2.1978000000000001E-2</c:v>
                </c:pt>
                <c:pt idx="13528">
                  <c:v>6.5934099999999995E-2</c:v>
                </c:pt>
                <c:pt idx="13529">
                  <c:v>2.1978000000000001E-2</c:v>
                </c:pt>
                <c:pt idx="13530">
                  <c:v>6.5934099999999995E-2</c:v>
                </c:pt>
                <c:pt idx="13531">
                  <c:v>2.1978000000000001E-2</c:v>
                </c:pt>
                <c:pt idx="13532">
                  <c:v>2.1978000000000001E-2</c:v>
                </c:pt>
                <c:pt idx="13533">
                  <c:v>2.1978000000000001E-2</c:v>
                </c:pt>
                <c:pt idx="13534">
                  <c:v>2.1978000000000001E-2</c:v>
                </c:pt>
                <c:pt idx="13535">
                  <c:v>2.1978000000000001E-2</c:v>
                </c:pt>
                <c:pt idx="13536">
                  <c:v>2.1978000000000001E-2</c:v>
                </c:pt>
                <c:pt idx="13537">
                  <c:v>2.1978000000000001E-2</c:v>
                </c:pt>
                <c:pt idx="13538">
                  <c:v>2.1978000000000001E-2</c:v>
                </c:pt>
                <c:pt idx="13539">
                  <c:v>6.5934099999999995E-2</c:v>
                </c:pt>
                <c:pt idx="13540">
                  <c:v>6.5934099999999995E-2</c:v>
                </c:pt>
                <c:pt idx="13541">
                  <c:v>2.1978000000000001E-2</c:v>
                </c:pt>
                <c:pt idx="13542">
                  <c:v>2.1978000000000001E-2</c:v>
                </c:pt>
                <c:pt idx="13543">
                  <c:v>2.1978000000000001E-2</c:v>
                </c:pt>
                <c:pt idx="13544">
                  <c:v>6.5934099999999995E-2</c:v>
                </c:pt>
                <c:pt idx="13545">
                  <c:v>6.5934099999999995E-2</c:v>
                </c:pt>
                <c:pt idx="13546">
                  <c:v>2.1978000000000001E-2</c:v>
                </c:pt>
                <c:pt idx="13547">
                  <c:v>2.1978000000000001E-2</c:v>
                </c:pt>
                <c:pt idx="13548">
                  <c:v>6.5934099999999995E-2</c:v>
                </c:pt>
                <c:pt idx="13549">
                  <c:v>2.1978000000000001E-2</c:v>
                </c:pt>
                <c:pt idx="13550">
                  <c:v>2.1978000000000001E-2</c:v>
                </c:pt>
                <c:pt idx="13551">
                  <c:v>2.1978000000000001E-2</c:v>
                </c:pt>
                <c:pt idx="13552">
                  <c:v>2.1978000000000001E-2</c:v>
                </c:pt>
                <c:pt idx="13553">
                  <c:v>2.1978000000000001E-2</c:v>
                </c:pt>
                <c:pt idx="13554">
                  <c:v>2.1978000000000001E-2</c:v>
                </c:pt>
                <c:pt idx="13555">
                  <c:v>2.1978000000000001E-2</c:v>
                </c:pt>
                <c:pt idx="13556">
                  <c:v>2.1978000000000001E-2</c:v>
                </c:pt>
                <c:pt idx="13557">
                  <c:v>6.5934099999999995E-2</c:v>
                </c:pt>
                <c:pt idx="13558">
                  <c:v>2.1978000000000001E-2</c:v>
                </c:pt>
                <c:pt idx="13559">
                  <c:v>2.1978000000000001E-2</c:v>
                </c:pt>
                <c:pt idx="13560">
                  <c:v>2.1978000000000001E-2</c:v>
                </c:pt>
                <c:pt idx="13561">
                  <c:v>2.1978000000000001E-2</c:v>
                </c:pt>
                <c:pt idx="13562">
                  <c:v>6.5934099999999995E-2</c:v>
                </c:pt>
                <c:pt idx="13563">
                  <c:v>2.1978000000000001E-2</c:v>
                </c:pt>
                <c:pt idx="13564">
                  <c:v>6.5934099999999995E-2</c:v>
                </c:pt>
                <c:pt idx="13565">
                  <c:v>6.5934099999999995E-2</c:v>
                </c:pt>
                <c:pt idx="13566">
                  <c:v>2.1978000000000001E-2</c:v>
                </c:pt>
                <c:pt idx="13567">
                  <c:v>2.1978000000000001E-2</c:v>
                </c:pt>
                <c:pt idx="13568">
                  <c:v>6.5934099999999995E-2</c:v>
                </c:pt>
                <c:pt idx="13569">
                  <c:v>2.1978000000000001E-2</c:v>
                </c:pt>
                <c:pt idx="13570">
                  <c:v>2.1978000000000001E-2</c:v>
                </c:pt>
                <c:pt idx="13571">
                  <c:v>6.5934099999999995E-2</c:v>
                </c:pt>
                <c:pt idx="13572">
                  <c:v>6.5934099999999995E-2</c:v>
                </c:pt>
                <c:pt idx="13573">
                  <c:v>2.1978000000000001E-2</c:v>
                </c:pt>
                <c:pt idx="13574">
                  <c:v>2.1978000000000001E-2</c:v>
                </c:pt>
                <c:pt idx="13575">
                  <c:v>2.1978000000000001E-2</c:v>
                </c:pt>
                <c:pt idx="13576">
                  <c:v>2.1978000000000001E-2</c:v>
                </c:pt>
                <c:pt idx="13577">
                  <c:v>2.1978000000000001E-2</c:v>
                </c:pt>
                <c:pt idx="13578">
                  <c:v>6.5934099999999995E-2</c:v>
                </c:pt>
                <c:pt idx="13579">
                  <c:v>6.5934099999999995E-2</c:v>
                </c:pt>
                <c:pt idx="13580">
                  <c:v>6.5934099999999995E-2</c:v>
                </c:pt>
                <c:pt idx="13581">
                  <c:v>2.1978000000000001E-2</c:v>
                </c:pt>
                <c:pt idx="13582">
                  <c:v>2.1978000000000001E-2</c:v>
                </c:pt>
                <c:pt idx="13583">
                  <c:v>2.1978000000000001E-2</c:v>
                </c:pt>
                <c:pt idx="13584">
                  <c:v>2.1978000000000001E-2</c:v>
                </c:pt>
                <c:pt idx="13585">
                  <c:v>2.1978000000000001E-2</c:v>
                </c:pt>
                <c:pt idx="13586">
                  <c:v>2.1978000000000001E-2</c:v>
                </c:pt>
                <c:pt idx="13587">
                  <c:v>6.5934099999999995E-2</c:v>
                </c:pt>
                <c:pt idx="13588">
                  <c:v>6.5934099999999995E-2</c:v>
                </c:pt>
                <c:pt idx="13589">
                  <c:v>6.5934099999999995E-2</c:v>
                </c:pt>
                <c:pt idx="13590">
                  <c:v>2.1978000000000001E-2</c:v>
                </c:pt>
                <c:pt idx="13591">
                  <c:v>2.1978000000000001E-2</c:v>
                </c:pt>
                <c:pt idx="13592">
                  <c:v>2.1978000000000001E-2</c:v>
                </c:pt>
                <c:pt idx="13593">
                  <c:v>6.5934099999999995E-2</c:v>
                </c:pt>
                <c:pt idx="13594">
                  <c:v>6.5934099999999995E-2</c:v>
                </c:pt>
                <c:pt idx="13595">
                  <c:v>6.5934099999999995E-2</c:v>
                </c:pt>
                <c:pt idx="13596">
                  <c:v>6.5934099999999995E-2</c:v>
                </c:pt>
                <c:pt idx="13597">
                  <c:v>2.1978000000000001E-2</c:v>
                </c:pt>
                <c:pt idx="13598">
                  <c:v>2.1978000000000001E-2</c:v>
                </c:pt>
                <c:pt idx="13599">
                  <c:v>2.1978000000000001E-2</c:v>
                </c:pt>
                <c:pt idx="13600">
                  <c:v>6.5934099999999995E-2</c:v>
                </c:pt>
                <c:pt idx="13601">
                  <c:v>2.1978000000000001E-2</c:v>
                </c:pt>
                <c:pt idx="13602">
                  <c:v>2.1978000000000001E-2</c:v>
                </c:pt>
                <c:pt idx="13603">
                  <c:v>2.1978000000000001E-2</c:v>
                </c:pt>
                <c:pt idx="13604">
                  <c:v>6.5934099999999995E-2</c:v>
                </c:pt>
                <c:pt idx="13605">
                  <c:v>2.1978000000000001E-2</c:v>
                </c:pt>
                <c:pt idx="13606">
                  <c:v>2.1978000000000001E-2</c:v>
                </c:pt>
                <c:pt idx="13607">
                  <c:v>2.1978000000000001E-2</c:v>
                </c:pt>
                <c:pt idx="13608">
                  <c:v>6.5934099999999995E-2</c:v>
                </c:pt>
                <c:pt idx="13609">
                  <c:v>2.1978000000000001E-2</c:v>
                </c:pt>
                <c:pt idx="13610">
                  <c:v>2.1978000000000001E-2</c:v>
                </c:pt>
                <c:pt idx="13611">
                  <c:v>2.1978000000000001E-2</c:v>
                </c:pt>
                <c:pt idx="13612">
                  <c:v>6.5934099999999995E-2</c:v>
                </c:pt>
                <c:pt idx="13613">
                  <c:v>6.5934099999999995E-2</c:v>
                </c:pt>
                <c:pt idx="13614">
                  <c:v>6.5934099999999995E-2</c:v>
                </c:pt>
                <c:pt idx="13615">
                  <c:v>6.5934099999999995E-2</c:v>
                </c:pt>
                <c:pt idx="13616">
                  <c:v>6.5934099999999995E-2</c:v>
                </c:pt>
                <c:pt idx="13617">
                  <c:v>2.1978000000000001E-2</c:v>
                </c:pt>
                <c:pt idx="13618">
                  <c:v>2.1978000000000001E-2</c:v>
                </c:pt>
                <c:pt idx="13619">
                  <c:v>6.5934099999999995E-2</c:v>
                </c:pt>
                <c:pt idx="13620">
                  <c:v>2.1978000000000001E-2</c:v>
                </c:pt>
                <c:pt idx="13621">
                  <c:v>2.1978000000000001E-2</c:v>
                </c:pt>
                <c:pt idx="13622">
                  <c:v>6.5934099999999995E-2</c:v>
                </c:pt>
                <c:pt idx="13623">
                  <c:v>6.5934099999999995E-2</c:v>
                </c:pt>
                <c:pt idx="13624">
                  <c:v>2.1978000000000001E-2</c:v>
                </c:pt>
                <c:pt idx="13625">
                  <c:v>2.1978000000000001E-2</c:v>
                </c:pt>
                <c:pt idx="13626">
                  <c:v>2.1978000000000001E-2</c:v>
                </c:pt>
                <c:pt idx="13627">
                  <c:v>2.1978000000000001E-2</c:v>
                </c:pt>
                <c:pt idx="13628">
                  <c:v>2.1978000000000001E-2</c:v>
                </c:pt>
                <c:pt idx="13629">
                  <c:v>2.1978000000000001E-2</c:v>
                </c:pt>
                <c:pt idx="13630">
                  <c:v>2.1978000000000001E-2</c:v>
                </c:pt>
                <c:pt idx="13631">
                  <c:v>2.1978000000000001E-2</c:v>
                </c:pt>
                <c:pt idx="13632">
                  <c:v>6.5934099999999995E-2</c:v>
                </c:pt>
                <c:pt idx="13633">
                  <c:v>6.5934099999999995E-2</c:v>
                </c:pt>
                <c:pt idx="13634">
                  <c:v>2.1978000000000001E-2</c:v>
                </c:pt>
                <c:pt idx="13635">
                  <c:v>2.1978000000000001E-2</c:v>
                </c:pt>
                <c:pt idx="13636">
                  <c:v>6.5934099999999995E-2</c:v>
                </c:pt>
                <c:pt idx="13637">
                  <c:v>2.1978000000000001E-2</c:v>
                </c:pt>
                <c:pt idx="13638">
                  <c:v>2.1978000000000001E-2</c:v>
                </c:pt>
                <c:pt idx="13639">
                  <c:v>2.1978000000000001E-2</c:v>
                </c:pt>
                <c:pt idx="13640">
                  <c:v>2.1978000000000001E-2</c:v>
                </c:pt>
                <c:pt idx="13641">
                  <c:v>2.1978000000000001E-2</c:v>
                </c:pt>
                <c:pt idx="13642">
                  <c:v>2.1978000000000001E-2</c:v>
                </c:pt>
                <c:pt idx="13643">
                  <c:v>6.5934099999999995E-2</c:v>
                </c:pt>
                <c:pt idx="13644">
                  <c:v>2.1978000000000001E-2</c:v>
                </c:pt>
                <c:pt idx="13645">
                  <c:v>6.5934099999999995E-2</c:v>
                </c:pt>
                <c:pt idx="13646">
                  <c:v>6.5934099999999995E-2</c:v>
                </c:pt>
                <c:pt idx="13647">
                  <c:v>6.5934099999999995E-2</c:v>
                </c:pt>
                <c:pt idx="13648">
                  <c:v>6.5934099999999995E-2</c:v>
                </c:pt>
                <c:pt idx="13649">
                  <c:v>2.1978000000000001E-2</c:v>
                </c:pt>
                <c:pt idx="13650">
                  <c:v>2.1978000000000001E-2</c:v>
                </c:pt>
                <c:pt idx="13651">
                  <c:v>6.5934099999999995E-2</c:v>
                </c:pt>
                <c:pt idx="13652">
                  <c:v>2.1978000000000001E-2</c:v>
                </c:pt>
                <c:pt idx="13653">
                  <c:v>2.1978000000000001E-2</c:v>
                </c:pt>
                <c:pt idx="13654">
                  <c:v>2.1978000000000001E-2</c:v>
                </c:pt>
                <c:pt idx="13655">
                  <c:v>6.5934099999999995E-2</c:v>
                </c:pt>
                <c:pt idx="13656">
                  <c:v>6.5934099999999995E-2</c:v>
                </c:pt>
                <c:pt idx="13657">
                  <c:v>6.5934099999999995E-2</c:v>
                </c:pt>
                <c:pt idx="13658">
                  <c:v>2.1978000000000001E-2</c:v>
                </c:pt>
                <c:pt idx="13659">
                  <c:v>2.1978000000000001E-2</c:v>
                </c:pt>
                <c:pt idx="13660">
                  <c:v>2.1978000000000001E-2</c:v>
                </c:pt>
                <c:pt idx="13661">
                  <c:v>2.1978000000000001E-2</c:v>
                </c:pt>
                <c:pt idx="13662">
                  <c:v>2.1978000000000001E-2</c:v>
                </c:pt>
                <c:pt idx="13663">
                  <c:v>2.1978000000000001E-2</c:v>
                </c:pt>
                <c:pt idx="13664">
                  <c:v>6.5934099999999995E-2</c:v>
                </c:pt>
                <c:pt idx="13665">
                  <c:v>6.5934099999999995E-2</c:v>
                </c:pt>
                <c:pt idx="13666">
                  <c:v>2.1978000000000001E-2</c:v>
                </c:pt>
                <c:pt idx="13667">
                  <c:v>6.5934099999999995E-2</c:v>
                </c:pt>
                <c:pt idx="13668">
                  <c:v>6.5934099999999995E-2</c:v>
                </c:pt>
                <c:pt idx="13669">
                  <c:v>6.5934099999999995E-2</c:v>
                </c:pt>
                <c:pt idx="13670">
                  <c:v>2.1978000000000001E-2</c:v>
                </c:pt>
                <c:pt idx="13671">
                  <c:v>2.1978000000000001E-2</c:v>
                </c:pt>
                <c:pt idx="13672">
                  <c:v>2.1978000000000001E-2</c:v>
                </c:pt>
                <c:pt idx="13673">
                  <c:v>6.5934099999999995E-2</c:v>
                </c:pt>
                <c:pt idx="13674">
                  <c:v>6.5934099999999995E-2</c:v>
                </c:pt>
                <c:pt idx="13675">
                  <c:v>2.1978000000000001E-2</c:v>
                </c:pt>
                <c:pt idx="13676">
                  <c:v>6.5934099999999995E-2</c:v>
                </c:pt>
                <c:pt idx="13677">
                  <c:v>6.5934099999999995E-2</c:v>
                </c:pt>
                <c:pt idx="13678">
                  <c:v>2.1978000000000001E-2</c:v>
                </c:pt>
                <c:pt idx="13679">
                  <c:v>6.5934099999999995E-2</c:v>
                </c:pt>
                <c:pt idx="13680">
                  <c:v>6.5934099999999995E-2</c:v>
                </c:pt>
                <c:pt idx="13681">
                  <c:v>2.1978000000000001E-2</c:v>
                </c:pt>
                <c:pt idx="13682">
                  <c:v>2.1978000000000001E-2</c:v>
                </c:pt>
                <c:pt idx="13683">
                  <c:v>6.5934099999999995E-2</c:v>
                </c:pt>
                <c:pt idx="13684">
                  <c:v>6.5934099999999995E-2</c:v>
                </c:pt>
                <c:pt idx="13685">
                  <c:v>2.1978000000000001E-2</c:v>
                </c:pt>
                <c:pt idx="13686">
                  <c:v>2.1978000000000001E-2</c:v>
                </c:pt>
                <c:pt idx="13687">
                  <c:v>2.1978000000000001E-2</c:v>
                </c:pt>
                <c:pt idx="13688">
                  <c:v>2.1978000000000001E-2</c:v>
                </c:pt>
                <c:pt idx="13689">
                  <c:v>2.1978000000000001E-2</c:v>
                </c:pt>
                <c:pt idx="13690">
                  <c:v>2.1978000000000001E-2</c:v>
                </c:pt>
                <c:pt idx="13691">
                  <c:v>2.1978000000000001E-2</c:v>
                </c:pt>
                <c:pt idx="13692">
                  <c:v>2.1978000000000001E-2</c:v>
                </c:pt>
                <c:pt idx="13693">
                  <c:v>2.1978000000000001E-2</c:v>
                </c:pt>
                <c:pt idx="13694">
                  <c:v>2.1978000000000001E-2</c:v>
                </c:pt>
                <c:pt idx="13695">
                  <c:v>6.5934099999999995E-2</c:v>
                </c:pt>
                <c:pt idx="13696">
                  <c:v>2.1978000000000001E-2</c:v>
                </c:pt>
                <c:pt idx="13697">
                  <c:v>2.1978000000000001E-2</c:v>
                </c:pt>
                <c:pt idx="13698">
                  <c:v>6.5934099999999995E-2</c:v>
                </c:pt>
                <c:pt idx="13699">
                  <c:v>2.1978000000000001E-2</c:v>
                </c:pt>
                <c:pt idx="13700">
                  <c:v>6.5934099999999995E-2</c:v>
                </c:pt>
                <c:pt idx="13701">
                  <c:v>2.1978000000000001E-2</c:v>
                </c:pt>
                <c:pt idx="13702">
                  <c:v>6.5934099999999995E-2</c:v>
                </c:pt>
                <c:pt idx="13703">
                  <c:v>2.1978000000000001E-2</c:v>
                </c:pt>
                <c:pt idx="13704">
                  <c:v>2.1978000000000001E-2</c:v>
                </c:pt>
                <c:pt idx="13705">
                  <c:v>2.1978000000000001E-2</c:v>
                </c:pt>
                <c:pt idx="13706">
                  <c:v>2.1978000000000001E-2</c:v>
                </c:pt>
                <c:pt idx="13707">
                  <c:v>6.5934099999999995E-2</c:v>
                </c:pt>
                <c:pt idx="13708">
                  <c:v>2.1978000000000001E-2</c:v>
                </c:pt>
                <c:pt idx="13709">
                  <c:v>2.1978000000000001E-2</c:v>
                </c:pt>
                <c:pt idx="13710">
                  <c:v>2.1978000000000001E-2</c:v>
                </c:pt>
                <c:pt idx="13711">
                  <c:v>6.5934099999999995E-2</c:v>
                </c:pt>
                <c:pt idx="13712">
                  <c:v>6.5934099999999995E-2</c:v>
                </c:pt>
                <c:pt idx="13713">
                  <c:v>2.1978000000000001E-2</c:v>
                </c:pt>
                <c:pt idx="13714">
                  <c:v>6.5934099999999995E-2</c:v>
                </c:pt>
                <c:pt idx="13715">
                  <c:v>2.1978000000000001E-2</c:v>
                </c:pt>
                <c:pt idx="13716">
                  <c:v>2.1978000000000001E-2</c:v>
                </c:pt>
                <c:pt idx="13717">
                  <c:v>6.5934099999999995E-2</c:v>
                </c:pt>
                <c:pt idx="13718">
                  <c:v>2.1978000000000001E-2</c:v>
                </c:pt>
                <c:pt idx="13719">
                  <c:v>6.5934099999999995E-2</c:v>
                </c:pt>
                <c:pt idx="13720">
                  <c:v>6.5934099999999995E-2</c:v>
                </c:pt>
                <c:pt idx="13721">
                  <c:v>2.1978000000000001E-2</c:v>
                </c:pt>
                <c:pt idx="13722">
                  <c:v>2.1978000000000001E-2</c:v>
                </c:pt>
                <c:pt idx="13723">
                  <c:v>6.5934099999999995E-2</c:v>
                </c:pt>
                <c:pt idx="13724">
                  <c:v>6.5934099999999995E-2</c:v>
                </c:pt>
                <c:pt idx="13725">
                  <c:v>2.1978000000000001E-2</c:v>
                </c:pt>
                <c:pt idx="13726">
                  <c:v>2.1978000000000001E-2</c:v>
                </c:pt>
                <c:pt idx="13727">
                  <c:v>2.1978000000000001E-2</c:v>
                </c:pt>
                <c:pt idx="13728">
                  <c:v>2.1978000000000001E-2</c:v>
                </c:pt>
                <c:pt idx="13729">
                  <c:v>6.5934099999999995E-2</c:v>
                </c:pt>
                <c:pt idx="13730">
                  <c:v>6.5934099999999995E-2</c:v>
                </c:pt>
                <c:pt idx="13731">
                  <c:v>6.5934099999999995E-2</c:v>
                </c:pt>
                <c:pt idx="13732">
                  <c:v>2.1978000000000001E-2</c:v>
                </c:pt>
                <c:pt idx="13733">
                  <c:v>2.1978000000000001E-2</c:v>
                </c:pt>
                <c:pt idx="13734">
                  <c:v>2.1978000000000001E-2</c:v>
                </c:pt>
                <c:pt idx="13735">
                  <c:v>2.1978000000000001E-2</c:v>
                </c:pt>
                <c:pt idx="13736">
                  <c:v>6.5934099999999995E-2</c:v>
                </c:pt>
                <c:pt idx="13737">
                  <c:v>2.1978000000000001E-2</c:v>
                </c:pt>
                <c:pt idx="13738">
                  <c:v>2.1978000000000001E-2</c:v>
                </c:pt>
                <c:pt idx="13739">
                  <c:v>6.5934099999999995E-2</c:v>
                </c:pt>
                <c:pt idx="13740">
                  <c:v>2.1978000000000001E-2</c:v>
                </c:pt>
                <c:pt idx="13741">
                  <c:v>2.1978000000000001E-2</c:v>
                </c:pt>
                <c:pt idx="13742">
                  <c:v>2.1978000000000001E-2</c:v>
                </c:pt>
                <c:pt idx="13743">
                  <c:v>2.1978000000000001E-2</c:v>
                </c:pt>
                <c:pt idx="13744">
                  <c:v>2.1978000000000001E-2</c:v>
                </c:pt>
                <c:pt idx="13745">
                  <c:v>2.1978000000000001E-2</c:v>
                </c:pt>
                <c:pt idx="13746">
                  <c:v>6.5934099999999995E-2</c:v>
                </c:pt>
                <c:pt idx="13747">
                  <c:v>2.1978000000000001E-2</c:v>
                </c:pt>
                <c:pt idx="13748">
                  <c:v>2.1978000000000001E-2</c:v>
                </c:pt>
                <c:pt idx="13749">
                  <c:v>2.1978000000000001E-2</c:v>
                </c:pt>
                <c:pt idx="13750">
                  <c:v>6.5934099999999995E-2</c:v>
                </c:pt>
                <c:pt idx="13751">
                  <c:v>6.5934099999999995E-2</c:v>
                </c:pt>
                <c:pt idx="13752">
                  <c:v>2.1978000000000001E-2</c:v>
                </c:pt>
                <c:pt idx="13753">
                  <c:v>2.1978000000000001E-2</c:v>
                </c:pt>
                <c:pt idx="13754">
                  <c:v>2.1978000000000001E-2</c:v>
                </c:pt>
                <c:pt idx="13755">
                  <c:v>2.1978000000000001E-2</c:v>
                </c:pt>
                <c:pt idx="13756">
                  <c:v>2.1978000000000001E-2</c:v>
                </c:pt>
                <c:pt idx="13757">
                  <c:v>2.1978000000000001E-2</c:v>
                </c:pt>
                <c:pt idx="13758">
                  <c:v>6.5934099999999995E-2</c:v>
                </c:pt>
                <c:pt idx="13759">
                  <c:v>6.5934099999999995E-2</c:v>
                </c:pt>
                <c:pt idx="13760">
                  <c:v>2.1978000000000001E-2</c:v>
                </c:pt>
                <c:pt idx="13761">
                  <c:v>6.5934099999999995E-2</c:v>
                </c:pt>
                <c:pt idx="13762">
                  <c:v>2.1978000000000001E-2</c:v>
                </c:pt>
                <c:pt idx="13763">
                  <c:v>2.1978000000000001E-2</c:v>
                </c:pt>
                <c:pt idx="13764">
                  <c:v>6.5934099999999995E-2</c:v>
                </c:pt>
                <c:pt idx="13765">
                  <c:v>6.5934099999999995E-2</c:v>
                </c:pt>
                <c:pt idx="13766">
                  <c:v>6.5934099999999995E-2</c:v>
                </c:pt>
                <c:pt idx="13767">
                  <c:v>6.5934099999999995E-2</c:v>
                </c:pt>
                <c:pt idx="13768">
                  <c:v>2.1978000000000001E-2</c:v>
                </c:pt>
                <c:pt idx="13769">
                  <c:v>2.1978000000000001E-2</c:v>
                </c:pt>
                <c:pt idx="13770">
                  <c:v>2.1978000000000001E-2</c:v>
                </c:pt>
                <c:pt idx="13771">
                  <c:v>2.1978000000000001E-2</c:v>
                </c:pt>
                <c:pt idx="13772">
                  <c:v>2.1978000000000001E-2</c:v>
                </c:pt>
                <c:pt idx="13773">
                  <c:v>2.1978000000000001E-2</c:v>
                </c:pt>
                <c:pt idx="13774">
                  <c:v>2.1978000000000001E-2</c:v>
                </c:pt>
                <c:pt idx="13775">
                  <c:v>2.1978000000000001E-2</c:v>
                </c:pt>
                <c:pt idx="13776">
                  <c:v>2.1978000000000001E-2</c:v>
                </c:pt>
                <c:pt idx="13777">
                  <c:v>6.5934099999999995E-2</c:v>
                </c:pt>
                <c:pt idx="13778">
                  <c:v>2.1978000000000001E-2</c:v>
                </c:pt>
                <c:pt idx="13779">
                  <c:v>2.1978000000000001E-2</c:v>
                </c:pt>
                <c:pt idx="13780">
                  <c:v>2.1978000000000001E-2</c:v>
                </c:pt>
                <c:pt idx="13781">
                  <c:v>6.5934099999999995E-2</c:v>
                </c:pt>
                <c:pt idx="13782">
                  <c:v>6.5934099999999995E-2</c:v>
                </c:pt>
                <c:pt idx="13783">
                  <c:v>2.1978000000000001E-2</c:v>
                </c:pt>
                <c:pt idx="13784">
                  <c:v>2.1978000000000001E-2</c:v>
                </c:pt>
                <c:pt idx="13785">
                  <c:v>2.1978000000000001E-2</c:v>
                </c:pt>
                <c:pt idx="13786">
                  <c:v>2.1978000000000001E-2</c:v>
                </c:pt>
                <c:pt idx="13787">
                  <c:v>2.1978000000000001E-2</c:v>
                </c:pt>
                <c:pt idx="13788">
                  <c:v>6.5934099999999995E-2</c:v>
                </c:pt>
                <c:pt idx="13789">
                  <c:v>6.5934099999999995E-2</c:v>
                </c:pt>
                <c:pt idx="13790">
                  <c:v>6.5934099999999995E-2</c:v>
                </c:pt>
                <c:pt idx="13791">
                  <c:v>6.5934099999999995E-2</c:v>
                </c:pt>
                <c:pt idx="13792">
                  <c:v>2.1978000000000001E-2</c:v>
                </c:pt>
                <c:pt idx="13793">
                  <c:v>2.1978000000000001E-2</c:v>
                </c:pt>
                <c:pt idx="13794">
                  <c:v>6.5934099999999995E-2</c:v>
                </c:pt>
                <c:pt idx="13795">
                  <c:v>6.5934099999999995E-2</c:v>
                </c:pt>
                <c:pt idx="13796">
                  <c:v>6.5934099999999995E-2</c:v>
                </c:pt>
                <c:pt idx="13797">
                  <c:v>6.5934099999999995E-2</c:v>
                </c:pt>
                <c:pt idx="13798">
                  <c:v>2.1978000000000001E-2</c:v>
                </c:pt>
                <c:pt idx="13799">
                  <c:v>2.1978000000000001E-2</c:v>
                </c:pt>
                <c:pt idx="13800">
                  <c:v>2.1978000000000001E-2</c:v>
                </c:pt>
                <c:pt idx="13801">
                  <c:v>2.1978000000000001E-2</c:v>
                </c:pt>
                <c:pt idx="13802">
                  <c:v>2.1978000000000001E-2</c:v>
                </c:pt>
                <c:pt idx="13803">
                  <c:v>6.5934099999999995E-2</c:v>
                </c:pt>
                <c:pt idx="13804">
                  <c:v>6.5934099999999995E-2</c:v>
                </c:pt>
                <c:pt idx="13805">
                  <c:v>6.5934099999999995E-2</c:v>
                </c:pt>
                <c:pt idx="13806">
                  <c:v>6.5934099999999995E-2</c:v>
                </c:pt>
                <c:pt idx="13807">
                  <c:v>2.1978000000000001E-2</c:v>
                </c:pt>
                <c:pt idx="13808">
                  <c:v>6.5934099999999995E-2</c:v>
                </c:pt>
                <c:pt idx="13809">
                  <c:v>6.5934099999999995E-2</c:v>
                </c:pt>
                <c:pt idx="13810">
                  <c:v>2.1978000000000001E-2</c:v>
                </c:pt>
                <c:pt idx="13811">
                  <c:v>2.1978000000000001E-2</c:v>
                </c:pt>
                <c:pt idx="13812">
                  <c:v>6.5934099999999995E-2</c:v>
                </c:pt>
                <c:pt idx="13813">
                  <c:v>2.1978000000000001E-2</c:v>
                </c:pt>
                <c:pt idx="13814">
                  <c:v>6.5934099999999995E-2</c:v>
                </c:pt>
                <c:pt idx="13815">
                  <c:v>6.5934099999999995E-2</c:v>
                </c:pt>
                <c:pt idx="13816">
                  <c:v>6.5934099999999995E-2</c:v>
                </c:pt>
                <c:pt idx="13817">
                  <c:v>2.1978000000000001E-2</c:v>
                </c:pt>
                <c:pt idx="13818">
                  <c:v>2.1978000000000001E-2</c:v>
                </c:pt>
                <c:pt idx="13819">
                  <c:v>6.5934099999999995E-2</c:v>
                </c:pt>
                <c:pt idx="13820">
                  <c:v>2.1978000000000001E-2</c:v>
                </c:pt>
                <c:pt idx="13821">
                  <c:v>6.5934099999999995E-2</c:v>
                </c:pt>
                <c:pt idx="13822">
                  <c:v>6.5934099999999995E-2</c:v>
                </c:pt>
                <c:pt idx="13823">
                  <c:v>2.1978000000000001E-2</c:v>
                </c:pt>
                <c:pt idx="13824">
                  <c:v>6.5934099999999995E-2</c:v>
                </c:pt>
                <c:pt idx="13825">
                  <c:v>6.5934099999999995E-2</c:v>
                </c:pt>
                <c:pt idx="13826">
                  <c:v>2.1978000000000001E-2</c:v>
                </c:pt>
                <c:pt idx="13827">
                  <c:v>6.5934099999999995E-2</c:v>
                </c:pt>
                <c:pt idx="13828">
                  <c:v>2.1978000000000001E-2</c:v>
                </c:pt>
                <c:pt idx="13829">
                  <c:v>2.1978000000000001E-2</c:v>
                </c:pt>
                <c:pt idx="13830">
                  <c:v>2.1978000000000001E-2</c:v>
                </c:pt>
                <c:pt idx="13831">
                  <c:v>2.1978000000000001E-2</c:v>
                </c:pt>
                <c:pt idx="13832">
                  <c:v>6.5934099999999995E-2</c:v>
                </c:pt>
                <c:pt idx="13833">
                  <c:v>6.5934099999999995E-2</c:v>
                </c:pt>
                <c:pt idx="13834">
                  <c:v>2.1978000000000001E-2</c:v>
                </c:pt>
                <c:pt idx="13835">
                  <c:v>2.1978000000000001E-2</c:v>
                </c:pt>
                <c:pt idx="13836">
                  <c:v>2.1978000000000001E-2</c:v>
                </c:pt>
                <c:pt idx="13837">
                  <c:v>2.1978000000000001E-2</c:v>
                </c:pt>
                <c:pt idx="13838">
                  <c:v>2.1978000000000001E-2</c:v>
                </c:pt>
                <c:pt idx="13839">
                  <c:v>2.1978000000000001E-2</c:v>
                </c:pt>
                <c:pt idx="13840">
                  <c:v>6.5934099999999995E-2</c:v>
                </c:pt>
                <c:pt idx="13841">
                  <c:v>2.1978000000000001E-2</c:v>
                </c:pt>
                <c:pt idx="13842">
                  <c:v>6.5934099999999995E-2</c:v>
                </c:pt>
                <c:pt idx="13843">
                  <c:v>6.5934099999999995E-2</c:v>
                </c:pt>
                <c:pt idx="13844">
                  <c:v>2.1978000000000001E-2</c:v>
                </c:pt>
                <c:pt idx="13845">
                  <c:v>2.1978000000000001E-2</c:v>
                </c:pt>
                <c:pt idx="13846">
                  <c:v>2.1978000000000001E-2</c:v>
                </c:pt>
                <c:pt idx="13847">
                  <c:v>2.1978000000000001E-2</c:v>
                </c:pt>
                <c:pt idx="13848">
                  <c:v>2.1978000000000001E-2</c:v>
                </c:pt>
                <c:pt idx="13849">
                  <c:v>2.1978000000000001E-2</c:v>
                </c:pt>
                <c:pt idx="13850">
                  <c:v>2.1978000000000001E-2</c:v>
                </c:pt>
                <c:pt idx="13851">
                  <c:v>2.1978000000000001E-2</c:v>
                </c:pt>
                <c:pt idx="13852">
                  <c:v>2.1978000000000001E-2</c:v>
                </c:pt>
                <c:pt idx="13853">
                  <c:v>6.5934099999999995E-2</c:v>
                </c:pt>
                <c:pt idx="13854">
                  <c:v>6.5934099999999995E-2</c:v>
                </c:pt>
                <c:pt idx="13855">
                  <c:v>6.5934099999999995E-2</c:v>
                </c:pt>
                <c:pt idx="13856">
                  <c:v>2.1978000000000001E-2</c:v>
                </c:pt>
                <c:pt idx="13857">
                  <c:v>2.1978000000000001E-2</c:v>
                </c:pt>
                <c:pt idx="13858">
                  <c:v>2.1978000000000001E-2</c:v>
                </c:pt>
                <c:pt idx="13859">
                  <c:v>2.1978000000000001E-2</c:v>
                </c:pt>
                <c:pt idx="13860">
                  <c:v>6.5934099999999995E-2</c:v>
                </c:pt>
                <c:pt idx="13861">
                  <c:v>6.5934099999999995E-2</c:v>
                </c:pt>
                <c:pt idx="13862">
                  <c:v>6.5934099999999995E-2</c:v>
                </c:pt>
                <c:pt idx="13863">
                  <c:v>6.5934099999999995E-2</c:v>
                </c:pt>
                <c:pt idx="13864">
                  <c:v>2.1978000000000001E-2</c:v>
                </c:pt>
                <c:pt idx="13865">
                  <c:v>2.1978000000000001E-2</c:v>
                </c:pt>
                <c:pt idx="13866">
                  <c:v>2.1978000000000001E-2</c:v>
                </c:pt>
                <c:pt idx="13867">
                  <c:v>2.1978000000000001E-2</c:v>
                </c:pt>
                <c:pt idx="13868">
                  <c:v>2.1978000000000001E-2</c:v>
                </c:pt>
                <c:pt idx="13869">
                  <c:v>2.1978000000000001E-2</c:v>
                </c:pt>
                <c:pt idx="13870">
                  <c:v>2.1978000000000001E-2</c:v>
                </c:pt>
                <c:pt idx="13871">
                  <c:v>2.1978000000000001E-2</c:v>
                </c:pt>
                <c:pt idx="13872">
                  <c:v>2.1978000000000001E-2</c:v>
                </c:pt>
                <c:pt idx="13873">
                  <c:v>2.1978000000000001E-2</c:v>
                </c:pt>
                <c:pt idx="13874">
                  <c:v>2.1978000000000001E-2</c:v>
                </c:pt>
                <c:pt idx="13875">
                  <c:v>2.1978000000000001E-2</c:v>
                </c:pt>
                <c:pt idx="13876">
                  <c:v>2.1978000000000001E-2</c:v>
                </c:pt>
                <c:pt idx="13877">
                  <c:v>2.1978000000000001E-2</c:v>
                </c:pt>
                <c:pt idx="13878">
                  <c:v>2.1978000000000001E-2</c:v>
                </c:pt>
                <c:pt idx="13879">
                  <c:v>6.5934099999999995E-2</c:v>
                </c:pt>
                <c:pt idx="13880">
                  <c:v>6.5934099999999995E-2</c:v>
                </c:pt>
                <c:pt idx="13881">
                  <c:v>6.5934099999999995E-2</c:v>
                </c:pt>
                <c:pt idx="13882">
                  <c:v>6.5934099999999995E-2</c:v>
                </c:pt>
                <c:pt idx="13883">
                  <c:v>2.1978000000000001E-2</c:v>
                </c:pt>
                <c:pt idx="13884">
                  <c:v>2.1978000000000001E-2</c:v>
                </c:pt>
                <c:pt idx="13885">
                  <c:v>6.5934099999999995E-2</c:v>
                </c:pt>
                <c:pt idx="13886">
                  <c:v>6.5934099999999995E-2</c:v>
                </c:pt>
                <c:pt idx="13887">
                  <c:v>2.1978000000000001E-2</c:v>
                </c:pt>
                <c:pt idx="13888">
                  <c:v>6.5934099999999995E-2</c:v>
                </c:pt>
                <c:pt idx="13889">
                  <c:v>6.5934099999999995E-2</c:v>
                </c:pt>
                <c:pt idx="13890">
                  <c:v>2.1978000000000001E-2</c:v>
                </c:pt>
                <c:pt idx="13891">
                  <c:v>6.5934099999999995E-2</c:v>
                </c:pt>
                <c:pt idx="13892">
                  <c:v>6.5934099999999995E-2</c:v>
                </c:pt>
                <c:pt idx="13893">
                  <c:v>6.5934099999999995E-2</c:v>
                </c:pt>
                <c:pt idx="13894">
                  <c:v>6.5934099999999995E-2</c:v>
                </c:pt>
                <c:pt idx="13895">
                  <c:v>6.5934099999999995E-2</c:v>
                </c:pt>
                <c:pt idx="13896">
                  <c:v>2.1978000000000001E-2</c:v>
                </c:pt>
                <c:pt idx="13897">
                  <c:v>2.1978000000000001E-2</c:v>
                </c:pt>
                <c:pt idx="13898">
                  <c:v>2.1978000000000001E-2</c:v>
                </c:pt>
                <c:pt idx="13899">
                  <c:v>2.1978000000000001E-2</c:v>
                </c:pt>
                <c:pt idx="13900">
                  <c:v>2.1978000000000001E-2</c:v>
                </c:pt>
                <c:pt idx="13901">
                  <c:v>2.1978000000000001E-2</c:v>
                </c:pt>
                <c:pt idx="13902">
                  <c:v>2.1978000000000001E-2</c:v>
                </c:pt>
                <c:pt idx="13903">
                  <c:v>2.1978000000000001E-2</c:v>
                </c:pt>
                <c:pt idx="13904">
                  <c:v>2.1978000000000001E-2</c:v>
                </c:pt>
                <c:pt idx="13905">
                  <c:v>2.1978000000000001E-2</c:v>
                </c:pt>
                <c:pt idx="13906">
                  <c:v>2.1978000000000001E-2</c:v>
                </c:pt>
                <c:pt idx="13907">
                  <c:v>6.5934099999999995E-2</c:v>
                </c:pt>
                <c:pt idx="13908">
                  <c:v>6.5934099999999995E-2</c:v>
                </c:pt>
                <c:pt idx="13909">
                  <c:v>2.1978000000000001E-2</c:v>
                </c:pt>
                <c:pt idx="13910">
                  <c:v>2.1978000000000001E-2</c:v>
                </c:pt>
                <c:pt idx="13911">
                  <c:v>6.5934099999999995E-2</c:v>
                </c:pt>
                <c:pt idx="13912">
                  <c:v>2.1978000000000001E-2</c:v>
                </c:pt>
                <c:pt idx="13913">
                  <c:v>2.1978000000000001E-2</c:v>
                </c:pt>
                <c:pt idx="13914">
                  <c:v>6.5934099999999995E-2</c:v>
                </c:pt>
                <c:pt idx="13915">
                  <c:v>2.1978000000000001E-2</c:v>
                </c:pt>
                <c:pt idx="13916">
                  <c:v>2.1978000000000001E-2</c:v>
                </c:pt>
                <c:pt idx="13917">
                  <c:v>2.1978000000000001E-2</c:v>
                </c:pt>
                <c:pt idx="13918">
                  <c:v>2.1978000000000001E-2</c:v>
                </c:pt>
                <c:pt idx="13919">
                  <c:v>2.1978000000000001E-2</c:v>
                </c:pt>
                <c:pt idx="13920">
                  <c:v>2.1978000000000001E-2</c:v>
                </c:pt>
                <c:pt idx="13921">
                  <c:v>2.1978000000000001E-2</c:v>
                </c:pt>
                <c:pt idx="13922">
                  <c:v>2.1978000000000001E-2</c:v>
                </c:pt>
                <c:pt idx="13923">
                  <c:v>6.5934099999999995E-2</c:v>
                </c:pt>
                <c:pt idx="13924">
                  <c:v>6.5934099999999995E-2</c:v>
                </c:pt>
                <c:pt idx="13925">
                  <c:v>2.1978000000000001E-2</c:v>
                </c:pt>
                <c:pt idx="13926">
                  <c:v>2.1978000000000001E-2</c:v>
                </c:pt>
                <c:pt idx="13927">
                  <c:v>2.1978000000000001E-2</c:v>
                </c:pt>
                <c:pt idx="13928">
                  <c:v>2.1978000000000001E-2</c:v>
                </c:pt>
                <c:pt idx="13929">
                  <c:v>2.1978000000000001E-2</c:v>
                </c:pt>
                <c:pt idx="13930">
                  <c:v>2.1978000000000001E-2</c:v>
                </c:pt>
                <c:pt idx="13931">
                  <c:v>2.1978000000000001E-2</c:v>
                </c:pt>
                <c:pt idx="13932">
                  <c:v>2.1978000000000001E-2</c:v>
                </c:pt>
                <c:pt idx="13933">
                  <c:v>2.1978000000000001E-2</c:v>
                </c:pt>
                <c:pt idx="13934">
                  <c:v>2.1978000000000001E-2</c:v>
                </c:pt>
                <c:pt idx="13935">
                  <c:v>2.1978000000000001E-2</c:v>
                </c:pt>
                <c:pt idx="13936">
                  <c:v>2.1978000000000001E-2</c:v>
                </c:pt>
                <c:pt idx="13937">
                  <c:v>2.1978000000000001E-2</c:v>
                </c:pt>
                <c:pt idx="13938">
                  <c:v>6.5934099999999995E-2</c:v>
                </c:pt>
                <c:pt idx="13939">
                  <c:v>6.5934099999999995E-2</c:v>
                </c:pt>
                <c:pt idx="13940">
                  <c:v>6.5934099999999995E-2</c:v>
                </c:pt>
                <c:pt idx="13941">
                  <c:v>6.5934099999999995E-2</c:v>
                </c:pt>
                <c:pt idx="13942">
                  <c:v>2.1978000000000001E-2</c:v>
                </c:pt>
                <c:pt idx="13943">
                  <c:v>2.1978000000000001E-2</c:v>
                </c:pt>
                <c:pt idx="13944">
                  <c:v>2.1978000000000001E-2</c:v>
                </c:pt>
                <c:pt idx="13945">
                  <c:v>6.5934099999999995E-2</c:v>
                </c:pt>
                <c:pt idx="13946">
                  <c:v>2.1978000000000001E-2</c:v>
                </c:pt>
                <c:pt idx="13947">
                  <c:v>2.1978000000000001E-2</c:v>
                </c:pt>
                <c:pt idx="13948">
                  <c:v>2.1978000000000001E-2</c:v>
                </c:pt>
                <c:pt idx="13949">
                  <c:v>2.1978000000000001E-2</c:v>
                </c:pt>
                <c:pt idx="13950">
                  <c:v>2.1978000000000001E-2</c:v>
                </c:pt>
                <c:pt idx="13951">
                  <c:v>2.1978000000000001E-2</c:v>
                </c:pt>
                <c:pt idx="13952">
                  <c:v>2.1978000000000001E-2</c:v>
                </c:pt>
                <c:pt idx="13953">
                  <c:v>2.1978000000000001E-2</c:v>
                </c:pt>
                <c:pt idx="13954">
                  <c:v>2.1978000000000001E-2</c:v>
                </c:pt>
                <c:pt idx="13955">
                  <c:v>6.5934099999999995E-2</c:v>
                </c:pt>
                <c:pt idx="13956">
                  <c:v>2.1978000000000001E-2</c:v>
                </c:pt>
                <c:pt idx="13957">
                  <c:v>6.5934099999999995E-2</c:v>
                </c:pt>
                <c:pt idx="13958">
                  <c:v>6.5934099999999995E-2</c:v>
                </c:pt>
                <c:pt idx="13959">
                  <c:v>6.5934099999999995E-2</c:v>
                </c:pt>
                <c:pt idx="13960">
                  <c:v>2.1978000000000001E-2</c:v>
                </c:pt>
                <c:pt idx="13961">
                  <c:v>2.1978000000000001E-2</c:v>
                </c:pt>
                <c:pt idx="13962">
                  <c:v>2.1978000000000001E-2</c:v>
                </c:pt>
                <c:pt idx="13963">
                  <c:v>2.1978000000000001E-2</c:v>
                </c:pt>
                <c:pt idx="13964">
                  <c:v>2.1978000000000001E-2</c:v>
                </c:pt>
                <c:pt idx="13965">
                  <c:v>2.1978000000000001E-2</c:v>
                </c:pt>
                <c:pt idx="13966">
                  <c:v>2.1978000000000001E-2</c:v>
                </c:pt>
                <c:pt idx="13967">
                  <c:v>2.1978000000000001E-2</c:v>
                </c:pt>
                <c:pt idx="13968">
                  <c:v>6.5934099999999995E-2</c:v>
                </c:pt>
                <c:pt idx="13969">
                  <c:v>6.5934099999999995E-2</c:v>
                </c:pt>
                <c:pt idx="13970">
                  <c:v>2.1978000000000001E-2</c:v>
                </c:pt>
                <c:pt idx="13971">
                  <c:v>2.1978000000000001E-2</c:v>
                </c:pt>
                <c:pt idx="13972">
                  <c:v>6.5934099999999995E-2</c:v>
                </c:pt>
                <c:pt idx="13973">
                  <c:v>2.1978000000000001E-2</c:v>
                </c:pt>
                <c:pt idx="13974">
                  <c:v>2.1978000000000001E-2</c:v>
                </c:pt>
                <c:pt idx="13975">
                  <c:v>2.1978000000000001E-2</c:v>
                </c:pt>
                <c:pt idx="13976">
                  <c:v>2.1978000000000001E-2</c:v>
                </c:pt>
                <c:pt idx="13977">
                  <c:v>6.5934099999999995E-2</c:v>
                </c:pt>
                <c:pt idx="13978">
                  <c:v>2.1978000000000001E-2</c:v>
                </c:pt>
                <c:pt idx="13979">
                  <c:v>6.5934099999999995E-2</c:v>
                </c:pt>
                <c:pt idx="13980">
                  <c:v>2.1978000000000001E-2</c:v>
                </c:pt>
                <c:pt idx="13981">
                  <c:v>2.1978000000000001E-2</c:v>
                </c:pt>
                <c:pt idx="13982">
                  <c:v>6.5934099999999995E-2</c:v>
                </c:pt>
                <c:pt idx="13983">
                  <c:v>2.1978000000000001E-2</c:v>
                </c:pt>
                <c:pt idx="13984">
                  <c:v>2.1978000000000001E-2</c:v>
                </c:pt>
                <c:pt idx="13985">
                  <c:v>2.1978000000000001E-2</c:v>
                </c:pt>
                <c:pt idx="13986">
                  <c:v>6.5934099999999995E-2</c:v>
                </c:pt>
                <c:pt idx="13987">
                  <c:v>2.1978000000000001E-2</c:v>
                </c:pt>
                <c:pt idx="13988">
                  <c:v>2.1978000000000001E-2</c:v>
                </c:pt>
                <c:pt idx="13989">
                  <c:v>2.1978000000000001E-2</c:v>
                </c:pt>
                <c:pt idx="13990">
                  <c:v>6.5934099999999995E-2</c:v>
                </c:pt>
                <c:pt idx="13991">
                  <c:v>2.1978000000000001E-2</c:v>
                </c:pt>
                <c:pt idx="13992">
                  <c:v>6.5934099999999995E-2</c:v>
                </c:pt>
                <c:pt idx="13993">
                  <c:v>6.5934099999999995E-2</c:v>
                </c:pt>
                <c:pt idx="13994">
                  <c:v>6.5934099999999995E-2</c:v>
                </c:pt>
                <c:pt idx="13995">
                  <c:v>6.5934099999999995E-2</c:v>
                </c:pt>
                <c:pt idx="13996">
                  <c:v>2.1978000000000001E-2</c:v>
                </c:pt>
                <c:pt idx="13997">
                  <c:v>6.5934099999999995E-2</c:v>
                </c:pt>
                <c:pt idx="13998">
                  <c:v>6.5934099999999995E-2</c:v>
                </c:pt>
                <c:pt idx="13999">
                  <c:v>2.1978000000000001E-2</c:v>
                </c:pt>
                <c:pt idx="14000">
                  <c:v>6.5934099999999995E-2</c:v>
                </c:pt>
                <c:pt idx="14001">
                  <c:v>6.5934099999999995E-2</c:v>
                </c:pt>
                <c:pt idx="14002">
                  <c:v>6.5934099999999995E-2</c:v>
                </c:pt>
                <c:pt idx="14003">
                  <c:v>2.1978000000000001E-2</c:v>
                </c:pt>
                <c:pt idx="14004">
                  <c:v>6.5934099999999995E-2</c:v>
                </c:pt>
                <c:pt idx="14005">
                  <c:v>6.5934099999999995E-2</c:v>
                </c:pt>
                <c:pt idx="14006">
                  <c:v>6.5934099999999995E-2</c:v>
                </c:pt>
                <c:pt idx="14007">
                  <c:v>6.5934099999999995E-2</c:v>
                </c:pt>
                <c:pt idx="14008">
                  <c:v>6.5934099999999995E-2</c:v>
                </c:pt>
                <c:pt idx="14009">
                  <c:v>6.5934099999999995E-2</c:v>
                </c:pt>
                <c:pt idx="14010">
                  <c:v>6.5934099999999995E-2</c:v>
                </c:pt>
                <c:pt idx="14011">
                  <c:v>2.1978000000000001E-2</c:v>
                </c:pt>
                <c:pt idx="14012">
                  <c:v>2.1978000000000001E-2</c:v>
                </c:pt>
                <c:pt idx="14013">
                  <c:v>6.5934099999999995E-2</c:v>
                </c:pt>
                <c:pt idx="14014">
                  <c:v>6.5934099999999995E-2</c:v>
                </c:pt>
                <c:pt idx="14015">
                  <c:v>6.5934099999999995E-2</c:v>
                </c:pt>
                <c:pt idx="14016">
                  <c:v>2.1978000000000001E-2</c:v>
                </c:pt>
                <c:pt idx="14017">
                  <c:v>6.5934099999999995E-2</c:v>
                </c:pt>
                <c:pt idx="14018">
                  <c:v>6.5934099999999995E-2</c:v>
                </c:pt>
                <c:pt idx="14019">
                  <c:v>2.1978000000000001E-2</c:v>
                </c:pt>
                <c:pt idx="14020">
                  <c:v>6.5934099999999995E-2</c:v>
                </c:pt>
                <c:pt idx="14021">
                  <c:v>6.5934099999999995E-2</c:v>
                </c:pt>
                <c:pt idx="14022">
                  <c:v>2.1978000000000001E-2</c:v>
                </c:pt>
                <c:pt idx="14023">
                  <c:v>2.1978000000000001E-2</c:v>
                </c:pt>
                <c:pt idx="14024">
                  <c:v>2.1978000000000001E-2</c:v>
                </c:pt>
                <c:pt idx="14025">
                  <c:v>6.5934099999999995E-2</c:v>
                </c:pt>
                <c:pt idx="14026">
                  <c:v>2.1978000000000001E-2</c:v>
                </c:pt>
                <c:pt idx="14027">
                  <c:v>2.1978000000000001E-2</c:v>
                </c:pt>
                <c:pt idx="14028">
                  <c:v>2.1978000000000001E-2</c:v>
                </c:pt>
                <c:pt idx="14029">
                  <c:v>6.5934099999999995E-2</c:v>
                </c:pt>
                <c:pt idx="14030">
                  <c:v>6.5934099999999995E-2</c:v>
                </c:pt>
                <c:pt idx="14031">
                  <c:v>2.1978000000000001E-2</c:v>
                </c:pt>
                <c:pt idx="14032">
                  <c:v>6.5934099999999995E-2</c:v>
                </c:pt>
                <c:pt idx="14033">
                  <c:v>2.1978000000000001E-2</c:v>
                </c:pt>
                <c:pt idx="14034">
                  <c:v>6.5934099999999995E-2</c:v>
                </c:pt>
                <c:pt idx="14035">
                  <c:v>6.5934099999999995E-2</c:v>
                </c:pt>
                <c:pt idx="14036">
                  <c:v>6.5934099999999995E-2</c:v>
                </c:pt>
                <c:pt idx="14037">
                  <c:v>6.5934099999999995E-2</c:v>
                </c:pt>
                <c:pt idx="14038">
                  <c:v>2.1978000000000001E-2</c:v>
                </c:pt>
                <c:pt idx="14039">
                  <c:v>2.1978000000000001E-2</c:v>
                </c:pt>
                <c:pt idx="14040">
                  <c:v>2.1978000000000001E-2</c:v>
                </c:pt>
                <c:pt idx="14041">
                  <c:v>6.5934099999999995E-2</c:v>
                </c:pt>
                <c:pt idx="14042">
                  <c:v>6.5934099999999995E-2</c:v>
                </c:pt>
                <c:pt idx="14043">
                  <c:v>6.5934099999999995E-2</c:v>
                </c:pt>
                <c:pt idx="14044">
                  <c:v>6.5934099999999995E-2</c:v>
                </c:pt>
                <c:pt idx="14045">
                  <c:v>2.1978000000000001E-2</c:v>
                </c:pt>
                <c:pt idx="14046">
                  <c:v>2.1978000000000001E-2</c:v>
                </c:pt>
                <c:pt idx="14047">
                  <c:v>2.1978000000000001E-2</c:v>
                </c:pt>
                <c:pt idx="14048">
                  <c:v>2.1978000000000001E-2</c:v>
                </c:pt>
                <c:pt idx="14049">
                  <c:v>2.1978000000000001E-2</c:v>
                </c:pt>
                <c:pt idx="14050">
                  <c:v>2.1978000000000001E-2</c:v>
                </c:pt>
                <c:pt idx="14051">
                  <c:v>2.1978000000000001E-2</c:v>
                </c:pt>
                <c:pt idx="14052">
                  <c:v>2.1978000000000001E-2</c:v>
                </c:pt>
                <c:pt idx="14053">
                  <c:v>2.1978000000000001E-2</c:v>
                </c:pt>
                <c:pt idx="14054">
                  <c:v>2.1978000000000001E-2</c:v>
                </c:pt>
                <c:pt idx="14055">
                  <c:v>2.1978000000000001E-2</c:v>
                </c:pt>
                <c:pt idx="14056">
                  <c:v>2.1978000000000001E-2</c:v>
                </c:pt>
                <c:pt idx="14057">
                  <c:v>6.5934099999999995E-2</c:v>
                </c:pt>
                <c:pt idx="14058">
                  <c:v>6.5934099999999995E-2</c:v>
                </c:pt>
                <c:pt idx="14059">
                  <c:v>2.1978000000000001E-2</c:v>
                </c:pt>
                <c:pt idx="14060">
                  <c:v>2.1978000000000001E-2</c:v>
                </c:pt>
                <c:pt idx="14061">
                  <c:v>2.1978000000000001E-2</c:v>
                </c:pt>
                <c:pt idx="14062">
                  <c:v>2.1978000000000001E-2</c:v>
                </c:pt>
                <c:pt idx="14063">
                  <c:v>2.1978000000000001E-2</c:v>
                </c:pt>
                <c:pt idx="14064">
                  <c:v>2.1978000000000001E-2</c:v>
                </c:pt>
                <c:pt idx="14065">
                  <c:v>6.5934099999999995E-2</c:v>
                </c:pt>
                <c:pt idx="14066">
                  <c:v>6.5934099999999995E-2</c:v>
                </c:pt>
                <c:pt idx="14067">
                  <c:v>2.1978000000000001E-2</c:v>
                </c:pt>
                <c:pt idx="14068">
                  <c:v>2.1978000000000001E-2</c:v>
                </c:pt>
                <c:pt idx="14069">
                  <c:v>6.5934099999999995E-2</c:v>
                </c:pt>
                <c:pt idx="14070">
                  <c:v>6.5934099999999995E-2</c:v>
                </c:pt>
                <c:pt idx="14071">
                  <c:v>2.1978000000000001E-2</c:v>
                </c:pt>
                <c:pt idx="14072">
                  <c:v>2.1978000000000001E-2</c:v>
                </c:pt>
                <c:pt idx="14073">
                  <c:v>6.5934099999999995E-2</c:v>
                </c:pt>
                <c:pt idx="14074">
                  <c:v>6.5934099999999995E-2</c:v>
                </c:pt>
                <c:pt idx="14075">
                  <c:v>6.5934099999999995E-2</c:v>
                </c:pt>
                <c:pt idx="14076">
                  <c:v>2.1978000000000001E-2</c:v>
                </c:pt>
                <c:pt idx="14077">
                  <c:v>2.1978000000000001E-2</c:v>
                </c:pt>
                <c:pt idx="14078">
                  <c:v>2.1978000000000001E-2</c:v>
                </c:pt>
                <c:pt idx="14079">
                  <c:v>2.1978000000000001E-2</c:v>
                </c:pt>
                <c:pt idx="14080">
                  <c:v>2.1978000000000001E-2</c:v>
                </c:pt>
                <c:pt idx="14081">
                  <c:v>6.5934099999999995E-2</c:v>
                </c:pt>
                <c:pt idx="14082">
                  <c:v>6.5934099999999995E-2</c:v>
                </c:pt>
                <c:pt idx="14083">
                  <c:v>2.1978000000000001E-2</c:v>
                </c:pt>
                <c:pt idx="14084">
                  <c:v>2.1978000000000001E-2</c:v>
                </c:pt>
                <c:pt idx="14085">
                  <c:v>2.1978000000000001E-2</c:v>
                </c:pt>
                <c:pt idx="14086">
                  <c:v>2.1978000000000001E-2</c:v>
                </c:pt>
                <c:pt idx="14087">
                  <c:v>2.1978000000000001E-2</c:v>
                </c:pt>
                <c:pt idx="14088">
                  <c:v>6.5934099999999995E-2</c:v>
                </c:pt>
                <c:pt idx="14089">
                  <c:v>2.1978000000000001E-2</c:v>
                </c:pt>
                <c:pt idx="14090">
                  <c:v>2.1978000000000001E-2</c:v>
                </c:pt>
                <c:pt idx="14091">
                  <c:v>2.1978000000000001E-2</c:v>
                </c:pt>
                <c:pt idx="14092">
                  <c:v>2.1978000000000001E-2</c:v>
                </c:pt>
                <c:pt idx="14093">
                  <c:v>6.5934099999999995E-2</c:v>
                </c:pt>
                <c:pt idx="14094">
                  <c:v>6.5934099999999995E-2</c:v>
                </c:pt>
                <c:pt idx="14095">
                  <c:v>6.5934099999999995E-2</c:v>
                </c:pt>
                <c:pt idx="14096">
                  <c:v>6.5934099999999995E-2</c:v>
                </c:pt>
                <c:pt idx="14097">
                  <c:v>6.5934099999999995E-2</c:v>
                </c:pt>
                <c:pt idx="14098">
                  <c:v>6.5934099999999995E-2</c:v>
                </c:pt>
                <c:pt idx="14099">
                  <c:v>2.1978000000000001E-2</c:v>
                </c:pt>
                <c:pt idx="14100">
                  <c:v>2.1978000000000001E-2</c:v>
                </c:pt>
                <c:pt idx="14101">
                  <c:v>2.1978000000000001E-2</c:v>
                </c:pt>
                <c:pt idx="14102">
                  <c:v>2.1978000000000001E-2</c:v>
                </c:pt>
                <c:pt idx="14103">
                  <c:v>2.1978000000000001E-2</c:v>
                </c:pt>
                <c:pt idx="14104">
                  <c:v>2.1978000000000001E-2</c:v>
                </c:pt>
                <c:pt idx="14105">
                  <c:v>6.5934099999999995E-2</c:v>
                </c:pt>
                <c:pt idx="14106">
                  <c:v>6.5934099999999995E-2</c:v>
                </c:pt>
                <c:pt idx="14107">
                  <c:v>6.5934099999999995E-2</c:v>
                </c:pt>
                <c:pt idx="14108">
                  <c:v>6.5934099999999995E-2</c:v>
                </c:pt>
                <c:pt idx="14109">
                  <c:v>2.1978000000000001E-2</c:v>
                </c:pt>
                <c:pt idx="14110">
                  <c:v>2.1978000000000001E-2</c:v>
                </c:pt>
                <c:pt idx="14111">
                  <c:v>2.1978000000000001E-2</c:v>
                </c:pt>
                <c:pt idx="14112">
                  <c:v>6.5934099999999995E-2</c:v>
                </c:pt>
                <c:pt idx="14113">
                  <c:v>2.1978000000000001E-2</c:v>
                </c:pt>
                <c:pt idx="14114">
                  <c:v>6.5934099999999995E-2</c:v>
                </c:pt>
                <c:pt idx="14115">
                  <c:v>2.1978000000000001E-2</c:v>
                </c:pt>
                <c:pt idx="14116">
                  <c:v>2.1978000000000001E-2</c:v>
                </c:pt>
                <c:pt idx="14117">
                  <c:v>2.1978000000000001E-2</c:v>
                </c:pt>
                <c:pt idx="14118">
                  <c:v>2.1978000000000001E-2</c:v>
                </c:pt>
                <c:pt idx="14119">
                  <c:v>2.1978000000000001E-2</c:v>
                </c:pt>
                <c:pt idx="14120">
                  <c:v>2.1978000000000001E-2</c:v>
                </c:pt>
                <c:pt idx="14121">
                  <c:v>2.1978000000000001E-2</c:v>
                </c:pt>
                <c:pt idx="14122">
                  <c:v>2.1978000000000001E-2</c:v>
                </c:pt>
                <c:pt idx="14123">
                  <c:v>6.5934099999999995E-2</c:v>
                </c:pt>
                <c:pt idx="14124">
                  <c:v>2.1978000000000001E-2</c:v>
                </c:pt>
                <c:pt idx="14125">
                  <c:v>2.1978000000000001E-2</c:v>
                </c:pt>
                <c:pt idx="14126">
                  <c:v>6.5934099999999995E-2</c:v>
                </c:pt>
                <c:pt idx="14127">
                  <c:v>6.5934099999999995E-2</c:v>
                </c:pt>
                <c:pt idx="14128">
                  <c:v>6.5934099999999995E-2</c:v>
                </c:pt>
                <c:pt idx="14129">
                  <c:v>6.5934099999999995E-2</c:v>
                </c:pt>
                <c:pt idx="14130">
                  <c:v>6.5934099999999995E-2</c:v>
                </c:pt>
                <c:pt idx="14131">
                  <c:v>2.1978000000000001E-2</c:v>
                </c:pt>
                <c:pt idx="14132">
                  <c:v>2.1978000000000001E-2</c:v>
                </c:pt>
                <c:pt idx="14133">
                  <c:v>2.1978000000000001E-2</c:v>
                </c:pt>
                <c:pt idx="14134">
                  <c:v>2.1978000000000001E-2</c:v>
                </c:pt>
                <c:pt idx="14135">
                  <c:v>2.1978000000000001E-2</c:v>
                </c:pt>
                <c:pt idx="14136">
                  <c:v>2.1978000000000001E-2</c:v>
                </c:pt>
                <c:pt idx="14137">
                  <c:v>6.5934099999999995E-2</c:v>
                </c:pt>
                <c:pt idx="14138">
                  <c:v>6.5934099999999995E-2</c:v>
                </c:pt>
                <c:pt idx="14139">
                  <c:v>6.5934099999999995E-2</c:v>
                </c:pt>
                <c:pt idx="14140">
                  <c:v>2.1978000000000001E-2</c:v>
                </c:pt>
                <c:pt idx="14141">
                  <c:v>6.5934099999999995E-2</c:v>
                </c:pt>
                <c:pt idx="14142">
                  <c:v>2.1978000000000001E-2</c:v>
                </c:pt>
                <c:pt idx="14143">
                  <c:v>6.5934099999999995E-2</c:v>
                </c:pt>
                <c:pt idx="14144">
                  <c:v>6.5934099999999995E-2</c:v>
                </c:pt>
                <c:pt idx="14145">
                  <c:v>6.5934099999999995E-2</c:v>
                </c:pt>
                <c:pt idx="14146">
                  <c:v>6.5934099999999995E-2</c:v>
                </c:pt>
                <c:pt idx="14147">
                  <c:v>6.5934099999999995E-2</c:v>
                </c:pt>
                <c:pt idx="14148">
                  <c:v>6.5934099999999995E-2</c:v>
                </c:pt>
                <c:pt idx="14149">
                  <c:v>2.1978000000000001E-2</c:v>
                </c:pt>
                <c:pt idx="14150">
                  <c:v>2.1978000000000001E-2</c:v>
                </c:pt>
                <c:pt idx="14151">
                  <c:v>2.1978000000000001E-2</c:v>
                </c:pt>
                <c:pt idx="14152">
                  <c:v>2.1978000000000001E-2</c:v>
                </c:pt>
                <c:pt idx="14153">
                  <c:v>2.1978000000000001E-2</c:v>
                </c:pt>
                <c:pt idx="14154">
                  <c:v>2.1978000000000001E-2</c:v>
                </c:pt>
                <c:pt idx="14155">
                  <c:v>2.1978000000000001E-2</c:v>
                </c:pt>
                <c:pt idx="14156">
                  <c:v>6.5934099999999995E-2</c:v>
                </c:pt>
                <c:pt idx="14157">
                  <c:v>6.5934099999999995E-2</c:v>
                </c:pt>
                <c:pt idx="14158">
                  <c:v>2.1978000000000001E-2</c:v>
                </c:pt>
                <c:pt idx="14159">
                  <c:v>2.1978000000000001E-2</c:v>
                </c:pt>
                <c:pt idx="14160">
                  <c:v>2.1978000000000001E-2</c:v>
                </c:pt>
                <c:pt idx="14161">
                  <c:v>2.1978000000000001E-2</c:v>
                </c:pt>
                <c:pt idx="14162">
                  <c:v>2.1978000000000001E-2</c:v>
                </c:pt>
                <c:pt idx="14163">
                  <c:v>2.1978000000000001E-2</c:v>
                </c:pt>
                <c:pt idx="14164">
                  <c:v>6.5934099999999995E-2</c:v>
                </c:pt>
                <c:pt idx="14165">
                  <c:v>6.5934099999999995E-2</c:v>
                </c:pt>
                <c:pt idx="14166">
                  <c:v>6.5934099999999995E-2</c:v>
                </c:pt>
                <c:pt idx="14167">
                  <c:v>2.1978000000000001E-2</c:v>
                </c:pt>
                <c:pt idx="14168">
                  <c:v>6.5934099999999995E-2</c:v>
                </c:pt>
                <c:pt idx="14169">
                  <c:v>6.5934099999999995E-2</c:v>
                </c:pt>
                <c:pt idx="14170">
                  <c:v>6.5934099999999995E-2</c:v>
                </c:pt>
                <c:pt idx="14171">
                  <c:v>6.5934099999999995E-2</c:v>
                </c:pt>
                <c:pt idx="14172">
                  <c:v>6.5934099999999995E-2</c:v>
                </c:pt>
                <c:pt idx="14173">
                  <c:v>2.1978000000000001E-2</c:v>
                </c:pt>
                <c:pt idx="14174">
                  <c:v>2.1978000000000001E-2</c:v>
                </c:pt>
                <c:pt idx="14175">
                  <c:v>2.1978000000000001E-2</c:v>
                </c:pt>
                <c:pt idx="14176">
                  <c:v>2.1978000000000001E-2</c:v>
                </c:pt>
                <c:pt idx="14177">
                  <c:v>2.1978000000000001E-2</c:v>
                </c:pt>
                <c:pt idx="14178">
                  <c:v>2.1978000000000001E-2</c:v>
                </c:pt>
                <c:pt idx="14179">
                  <c:v>2.1978000000000001E-2</c:v>
                </c:pt>
                <c:pt idx="14180">
                  <c:v>6.5934099999999995E-2</c:v>
                </c:pt>
                <c:pt idx="14181">
                  <c:v>6.5934099999999995E-2</c:v>
                </c:pt>
                <c:pt idx="14182">
                  <c:v>6.5934099999999995E-2</c:v>
                </c:pt>
                <c:pt idx="14183">
                  <c:v>6.5934099999999995E-2</c:v>
                </c:pt>
                <c:pt idx="14184">
                  <c:v>2.1978000000000001E-2</c:v>
                </c:pt>
                <c:pt idx="14185">
                  <c:v>2.1978000000000001E-2</c:v>
                </c:pt>
                <c:pt idx="14186">
                  <c:v>2.1978000000000001E-2</c:v>
                </c:pt>
                <c:pt idx="14187">
                  <c:v>2.1978000000000001E-2</c:v>
                </c:pt>
                <c:pt idx="14188">
                  <c:v>2.1978000000000001E-2</c:v>
                </c:pt>
                <c:pt idx="14189">
                  <c:v>2.1978000000000001E-2</c:v>
                </c:pt>
                <c:pt idx="14190">
                  <c:v>2.1978000000000001E-2</c:v>
                </c:pt>
                <c:pt idx="14191">
                  <c:v>6.5934099999999995E-2</c:v>
                </c:pt>
                <c:pt idx="14192">
                  <c:v>6.5934099999999995E-2</c:v>
                </c:pt>
                <c:pt idx="14193">
                  <c:v>2.1978000000000001E-2</c:v>
                </c:pt>
                <c:pt idx="14194">
                  <c:v>2.1978000000000001E-2</c:v>
                </c:pt>
                <c:pt idx="14195">
                  <c:v>2.1978000000000001E-2</c:v>
                </c:pt>
                <c:pt idx="14196">
                  <c:v>2.1978000000000001E-2</c:v>
                </c:pt>
                <c:pt idx="14197">
                  <c:v>2.1978000000000001E-2</c:v>
                </c:pt>
                <c:pt idx="14198">
                  <c:v>6.5934099999999995E-2</c:v>
                </c:pt>
                <c:pt idx="14199">
                  <c:v>2.1978000000000001E-2</c:v>
                </c:pt>
                <c:pt idx="14200">
                  <c:v>6.5934099999999995E-2</c:v>
                </c:pt>
                <c:pt idx="14201">
                  <c:v>6.5934099999999995E-2</c:v>
                </c:pt>
                <c:pt idx="14202">
                  <c:v>6.5934099999999995E-2</c:v>
                </c:pt>
                <c:pt idx="14203">
                  <c:v>2.1978000000000001E-2</c:v>
                </c:pt>
                <c:pt idx="14204">
                  <c:v>2.1978000000000001E-2</c:v>
                </c:pt>
                <c:pt idx="14205">
                  <c:v>2.1978000000000001E-2</c:v>
                </c:pt>
                <c:pt idx="14206">
                  <c:v>2.1978000000000001E-2</c:v>
                </c:pt>
                <c:pt idx="14207">
                  <c:v>2.1978000000000001E-2</c:v>
                </c:pt>
                <c:pt idx="14208">
                  <c:v>2.1978000000000001E-2</c:v>
                </c:pt>
                <c:pt idx="14209">
                  <c:v>2.1978000000000001E-2</c:v>
                </c:pt>
                <c:pt idx="14210">
                  <c:v>2.1978000000000001E-2</c:v>
                </c:pt>
                <c:pt idx="14211">
                  <c:v>2.1978000000000001E-2</c:v>
                </c:pt>
                <c:pt idx="14212">
                  <c:v>6.5934099999999995E-2</c:v>
                </c:pt>
                <c:pt idx="14213">
                  <c:v>6.5934099999999995E-2</c:v>
                </c:pt>
                <c:pt idx="14214">
                  <c:v>6.5934099999999995E-2</c:v>
                </c:pt>
                <c:pt idx="14215">
                  <c:v>6.5934099999999995E-2</c:v>
                </c:pt>
                <c:pt idx="14216">
                  <c:v>2.1978000000000001E-2</c:v>
                </c:pt>
                <c:pt idx="14217">
                  <c:v>6.5934099999999995E-2</c:v>
                </c:pt>
                <c:pt idx="14218">
                  <c:v>2.1978000000000001E-2</c:v>
                </c:pt>
                <c:pt idx="14219">
                  <c:v>2.1978000000000001E-2</c:v>
                </c:pt>
                <c:pt idx="14220">
                  <c:v>6.5934099999999995E-2</c:v>
                </c:pt>
                <c:pt idx="14221">
                  <c:v>6.5934099999999995E-2</c:v>
                </c:pt>
                <c:pt idx="14222">
                  <c:v>2.1978000000000001E-2</c:v>
                </c:pt>
                <c:pt idx="14223">
                  <c:v>2.1978000000000001E-2</c:v>
                </c:pt>
                <c:pt idx="14224">
                  <c:v>2.1978000000000001E-2</c:v>
                </c:pt>
                <c:pt idx="14225">
                  <c:v>2.1978000000000001E-2</c:v>
                </c:pt>
                <c:pt idx="14226">
                  <c:v>2.1978000000000001E-2</c:v>
                </c:pt>
                <c:pt idx="14227">
                  <c:v>2.1978000000000001E-2</c:v>
                </c:pt>
                <c:pt idx="14228">
                  <c:v>2.1978000000000001E-2</c:v>
                </c:pt>
                <c:pt idx="14229">
                  <c:v>6.5934099999999995E-2</c:v>
                </c:pt>
                <c:pt idx="14230">
                  <c:v>2.1978000000000001E-2</c:v>
                </c:pt>
                <c:pt idx="14231">
                  <c:v>2.1978000000000001E-2</c:v>
                </c:pt>
                <c:pt idx="14232">
                  <c:v>2.1978000000000001E-2</c:v>
                </c:pt>
                <c:pt idx="14233">
                  <c:v>2.1978000000000001E-2</c:v>
                </c:pt>
                <c:pt idx="14234">
                  <c:v>6.5934099999999995E-2</c:v>
                </c:pt>
                <c:pt idx="14235">
                  <c:v>6.5934099999999995E-2</c:v>
                </c:pt>
                <c:pt idx="14236">
                  <c:v>6.5934099999999995E-2</c:v>
                </c:pt>
                <c:pt idx="14237">
                  <c:v>6.5934099999999995E-2</c:v>
                </c:pt>
                <c:pt idx="14238">
                  <c:v>2.1978000000000001E-2</c:v>
                </c:pt>
                <c:pt idx="14239">
                  <c:v>2.1978000000000001E-2</c:v>
                </c:pt>
                <c:pt idx="14240">
                  <c:v>2.1978000000000001E-2</c:v>
                </c:pt>
                <c:pt idx="14241">
                  <c:v>2.1978000000000001E-2</c:v>
                </c:pt>
                <c:pt idx="14242">
                  <c:v>2.1978000000000001E-2</c:v>
                </c:pt>
                <c:pt idx="14243">
                  <c:v>2.1978000000000001E-2</c:v>
                </c:pt>
                <c:pt idx="14244">
                  <c:v>2.1978000000000001E-2</c:v>
                </c:pt>
                <c:pt idx="14245">
                  <c:v>2.1978000000000001E-2</c:v>
                </c:pt>
                <c:pt idx="14246">
                  <c:v>2.1978000000000001E-2</c:v>
                </c:pt>
                <c:pt idx="14247">
                  <c:v>2.1978000000000001E-2</c:v>
                </c:pt>
                <c:pt idx="14248">
                  <c:v>2.1978000000000001E-2</c:v>
                </c:pt>
                <c:pt idx="14249">
                  <c:v>2.1978000000000001E-2</c:v>
                </c:pt>
                <c:pt idx="14250">
                  <c:v>2.1978000000000001E-2</c:v>
                </c:pt>
                <c:pt idx="14251">
                  <c:v>2.1978000000000001E-2</c:v>
                </c:pt>
                <c:pt idx="14252">
                  <c:v>2.1978000000000001E-2</c:v>
                </c:pt>
                <c:pt idx="14253">
                  <c:v>2.1978000000000001E-2</c:v>
                </c:pt>
                <c:pt idx="14254">
                  <c:v>2.1978000000000001E-2</c:v>
                </c:pt>
                <c:pt idx="14255">
                  <c:v>2.1978000000000001E-2</c:v>
                </c:pt>
                <c:pt idx="14256">
                  <c:v>6.5934099999999995E-2</c:v>
                </c:pt>
                <c:pt idx="14257">
                  <c:v>2.1978000000000001E-2</c:v>
                </c:pt>
                <c:pt idx="14258">
                  <c:v>2.1978000000000001E-2</c:v>
                </c:pt>
                <c:pt idx="14259">
                  <c:v>2.1978000000000001E-2</c:v>
                </c:pt>
                <c:pt idx="14260">
                  <c:v>2.1978000000000001E-2</c:v>
                </c:pt>
                <c:pt idx="14261">
                  <c:v>2.1978000000000001E-2</c:v>
                </c:pt>
                <c:pt idx="14262">
                  <c:v>2.1978000000000001E-2</c:v>
                </c:pt>
                <c:pt idx="14263">
                  <c:v>2.1978000000000001E-2</c:v>
                </c:pt>
                <c:pt idx="14264">
                  <c:v>2.1978000000000001E-2</c:v>
                </c:pt>
                <c:pt idx="14265">
                  <c:v>2.1978000000000001E-2</c:v>
                </c:pt>
                <c:pt idx="14266">
                  <c:v>6.5934099999999995E-2</c:v>
                </c:pt>
                <c:pt idx="14267">
                  <c:v>2.1978000000000001E-2</c:v>
                </c:pt>
                <c:pt idx="14268">
                  <c:v>6.5934099999999995E-2</c:v>
                </c:pt>
                <c:pt idx="14269">
                  <c:v>2.1978000000000001E-2</c:v>
                </c:pt>
                <c:pt idx="14270">
                  <c:v>2.1978000000000001E-2</c:v>
                </c:pt>
                <c:pt idx="14271">
                  <c:v>6.5934099999999995E-2</c:v>
                </c:pt>
                <c:pt idx="14272">
                  <c:v>2.1978000000000001E-2</c:v>
                </c:pt>
                <c:pt idx="14273">
                  <c:v>2.1978000000000001E-2</c:v>
                </c:pt>
                <c:pt idx="14274">
                  <c:v>6.5934099999999995E-2</c:v>
                </c:pt>
                <c:pt idx="14275">
                  <c:v>6.5934099999999995E-2</c:v>
                </c:pt>
                <c:pt idx="14276">
                  <c:v>2.1978000000000001E-2</c:v>
                </c:pt>
                <c:pt idx="14277">
                  <c:v>2.1978000000000001E-2</c:v>
                </c:pt>
                <c:pt idx="14278">
                  <c:v>6.5934099999999995E-2</c:v>
                </c:pt>
                <c:pt idx="14279">
                  <c:v>2.1978000000000001E-2</c:v>
                </c:pt>
                <c:pt idx="14280">
                  <c:v>2.1978000000000001E-2</c:v>
                </c:pt>
                <c:pt idx="14281">
                  <c:v>2.1978000000000001E-2</c:v>
                </c:pt>
                <c:pt idx="14282">
                  <c:v>2.1978000000000001E-2</c:v>
                </c:pt>
                <c:pt idx="14283">
                  <c:v>2.1978000000000001E-2</c:v>
                </c:pt>
                <c:pt idx="14284">
                  <c:v>6.5934099999999995E-2</c:v>
                </c:pt>
                <c:pt idx="14285">
                  <c:v>2.1978000000000001E-2</c:v>
                </c:pt>
                <c:pt idx="14286">
                  <c:v>2.1978000000000001E-2</c:v>
                </c:pt>
                <c:pt idx="14287">
                  <c:v>6.5934099999999995E-2</c:v>
                </c:pt>
                <c:pt idx="14288">
                  <c:v>6.5934099999999995E-2</c:v>
                </c:pt>
                <c:pt idx="14289">
                  <c:v>2.1978000000000001E-2</c:v>
                </c:pt>
                <c:pt idx="14290">
                  <c:v>2.1978000000000001E-2</c:v>
                </c:pt>
                <c:pt idx="14291">
                  <c:v>6.5934099999999995E-2</c:v>
                </c:pt>
                <c:pt idx="14292">
                  <c:v>6.5934099999999995E-2</c:v>
                </c:pt>
                <c:pt idx="14293">
                  <c:v>2.1978000000000001E-2</c:v>
                </c:pt>
                <c:pt idx="14294">
                  <c:v>2.1978000000000001E-2</c:v>
                </c:pt>
                <c:pt idx="14295">
                  <c:v>2.1978000000000001E-2</c:v>
                </c:pt>
                <c:pt idx="14296">
                  <c:v>2.1978000000000001E-2</c:v>
                </c:pt>
                <c:pt idx="14297">
                  <c:v>6.5934099999999995E-2</c:v>
                </c:pt>
                <c:pt idx="14298">
                  <c:v>2.1978000000000001E-2</c:v>
                </c:pt>
                <c:pt idx="14299">
                  <c:v>2.1978000000000001E-2</c:v>
                </c:pt>
                <c:pt idx="14300">
                  <c:v>6.5934099999999995E-2</c:v>
                </c:pt>
                <c:pt idx="14301">
                  <c:v>6.5934099999999995E-2</c:v>
                </c:pt>
                <c:pt idx="14302">
                  <c:v>6.5934099999999995E-2</c:v>
                </c:pt>
                <c:pt idx="14303">
                  <c:v>2.1978000000000001E-2</c:v>
                </c:pt>
                <c:pt idx="14304">
                  <c:v>2.1978000000000001E-2</c:v>
                </c:pt>
                <c:pt idx="14305">
                  <c:v>2.1978000000000001E-2</c:v>
                </c:pt>
                <c:pt idx="14306">
                  <c:v>2.1978000000000001E-2</c:v>
                </c:pt>
                <c:pt idx="14307">
                  <c:v>2.1978000000000001E-2</c:v>
                </c:pt>
                <c:pt idx="14308">
                  <c:v>2.1978000000000001E-2</c:v>
                </c:pt>
                <c:pt idx="14309">
                  <c:v>2.1978000000000001E-2</c:v>
                </c:pt>
                <c:pt idx="14310">
                  <c:v>2.1978000000000001E-2</c:v>
                </c:pt>
                <c:pt idx="14311">
                  <c:v>6.5934099999999995E-2</c:v>
                </c:pt>
                <c:pt idx="14312">
                  <c:v>2.1978000000000001E-2</c:v>
                </c:pt>
                <c:pt idx="14313">
                  <c:v>2.1978000000000001E-2</c:v>
                </c:pt>
                <c:pt idx="14314">
                  <c:v>6.5934099999999995E-2</c:v>
                </c:pt>
                <c:pt idx="14315">
                  <c:v>2.1978000000000001E-2</c:v>
                </c:pt>
                <c:pt idx="14316">
                  <c:v>2.1978000000000001E-2</c:v>
                </c:pt>
                <c:pt idx="14317">
                  <c:v>2.1978000000000001E-2</c:v>
                </c:pt>
                <c:pt idx="14318">
                  <c:v>6.5934099999999995E-2</c:v>
                </c:pt>
                <c:pt idx="14319">
                  <c:v>2.1978000000000001E-2</c:v>
                </c:pt>
                <c:pt idx="14320">
                  <c:v>2.1978000000000001E-2</c:v>
                </c:pt>
                <c:pt idx="14321">
                  <c:v>2.1978000000000001E-2</c:v>
                </c:pt>
                <c:pt idx="14322">
                  <c:v>2.1978000000000001E-2</c:v>
                </c:pt>
                <c:pt idx="14323">
                  <c:v>6.5934099999999995E-2</c:v>
                </c:pt>
                <c:pt idx="14324">
                  <c:v>6.5934099999999995E-2</c:v>
                </c:pt>
                <c:pt idx="14325">
                  <c:v>6.5934099999999995E-2</c:v>
                </c:pt>
                <c:pt idx="14326">
                  <c:v>6.5934099999999995E-2</c:v>
                </c:pt>
                <c:pt idx="14327">
                  <c:v>6.5934099999999995E-2</c:v>
                </c:pt>
                <c:pt idx="14328">
                  <c:v>6.5934099999999995E-2</c:v>
                </c:pt>
                <c:pt idx="14329">
                  <c:v>6.5934099999999995E-2</c:v>
                </c:pt>
                <c:pt idx="14330">
                  <c:v>6.5934099999999995E-2</c:v>
                </c:pt>
                <c:pt idx="14331">
                  <c:v>2.1978000000000001E-2</c:v>
                </c:pt>
                <c:pt idx="14332">
                  <c:v>6.5934099999999995E-2</c:v>
                </c:pt>
                <c:pt idx="14333">
                  <c:v>6.5934099999999995E-2</c:v>
                </c:pt>
                <c:pt idx="14334">
                  <c:v>6.5934099999999995E-2</c:v>
                </c:pt>
                <c:pt idx="14335">
                  <c:v>2.1978000000000001E-2</c:v>
                </c:pt>
                <c:pt idx="14336">
                  <c:v>2.1978000000000001E-2</c:v>
                </c:pt>
                <c:pt idx="14337">
                  <c:v>2.1978000000000001E-2</c:v>
                </c:pt>
                <c:pt idx="14338">
                  <c:v>2.1978000000000001E-2</c:v>
                </c:pt>
                <c:pt idx="14339">
                  <c:v>2.1978000000000001E-2</c:v>
                </c:pt>
                <c:pt idx="14340">
                  <c:v>2.1978000000000001E-2</c:v>
                </c:pt>
                <c:pt idx="14341">
                  <c:v>2.1978000000000001E-2</c:v>
                </c:pt>
                <c:pt idx="14342">
                  <c:v>2.1978000000000001E-2</c:v>
                </c:pt>
                <c:pt idx="14343">
                  <c:v>6.5934099999999995E-2</c:v>
                </c:pt>
                <c:pt idx="14344">
                  <c:v>2.1978000000000001E-2</c:v>
                </c:pt>
                <c:pt idx="14345">
                  <c:v>2.1978000000000001E-2</c:v>
                </c:pt>
                <c:pt idx="14346">
                  <c:v>2.1978000000000001E-2</c:v>
                </c:pt>
                <c:pt idx="14347">
                  <c:v>2.1978000000000001E-2</c:v>
                </c:pt>
                <c:pt idx="14348">
                  <c:v>6.5934099999999995E-2</c:v>
                </c:pt>
                <c:pt idx="14349">
                  <c:v>6.5934099999999995E-2</c:v>
                </c:pt>
                <c:pt idx="14350">
                  <c:v>2.1978000000000001E-2</c:v>
                </c:pt>
                <c:pt idx="14351">
                  <c:v>2.1978000000000001E-2</c:v>
                </c:pt>
                <c:pt idx="14352">
                  <c:v>2.1978000000000001E-2</c:v>
                </c:pt>
                <c:pt idx="14353">
                  <c:v>6.5934099999999995E-2</c:v>
                </c:pt>
                <c:pt idx="14354">
                  <c:v>2.1978000000000001E-2</c:v>
                </c:pt>
                <c:pt idx="14355">
                  <c:v>6.5934099999999995E-2</c:v>
                </c:pt>
                <c:pt idx="14356">
                  <c:v>6.5934099999999995E-2</c:v>
                </c:pt>
                <c:pt idx="14357">
                  <c:v>6.5934099999999995E-2</c:v>
                </c:pt>
                <c:pt idx="14358">
                  <c:v>6.5934099999999995E-2</c:v>
                </c:pt>
                <c:pt idx="14359">
                  <c:v>2.1978000000000001E-2</c:v>
                </c:pt>
                <c:pt idx="14360">
                  <c:v>2.1978000000000001E-2</c:v>
                </c:pt>
                <c:pt idx="14361">
                  <c:v>2.1978000000000001E-2</c:v>
                </c:pt>
                <c:pt idx="14362">
                  <c:v>2.1978000000000001E-2</c:v>
                </c:pt>
                <c:pt idx="14363">
                  <c:v>2.1978000000000001E-2</c:v>
                </c:pt>
                <c:pt idx="14364">
                  <c:v>6.5934099999999995E-2</c:v>
                </c:pt>
                <c:pt idx="14365">
                  <c:v>2.1978000000000001E-2</c:v>
                </c:pt>
                <c:pt idx="14366">
                  <c:v>2.1978000000000001E-2</c:v>
                </c:pt>
                <c:pt idx="14367">
                  <c:v>2.1978000000000001E-2</c:v>
                </c:pt>
                <c:pt idx="14368">
                  <c:v>2.1978000000000001E-2</c:v>
                </c:pt>
                <c:pt idx="14369">
                  <c:v>6.5934099999999995E-2</c:v>
                </c:pt>
                <c:pt idx="14370">
                  <c:v>6.5934099999999995E-2</c:v>
                </c:pt>
                <c:pt idx="14371">
                  <c:v>6.5934099999999995E-2</c:v>
                </c:pt>
                <c:pt idx="14372">
                  <c:v>2.1978000000000001E-2</c:v>
                </c:pt>
                <c:pt idx="14373">
                  <c:v>2.1978000000000001E-2</c:v>
                </c:pt>
                <c:pt idx="14374">
                  <c:v>2.1978000000000001E-2</c:v>
                </c:pt>
                <c:pt idx="14375">
                  <c:v>2.1978000000000001E-2</c:v>
                </c:pt>
                <c:pt idx="14376">
                  <c:v>2.1978000000000001E-2</c:v>
                </c:pt>
                <c:pt idx="14377">
                  <c:v>2.1978000000000001E-2</c:v>
                </c:pt>
                <c:pt idx="14378">
                  <c:v>2.1978000000000001E-2</c:v>
                </c:pt>
                <c:pt idx="14379">
                  <c:v>2.1978000000000001E-2</c:v>
                </c:pt>
                <c:pt idx="14380">
                  <c:v>2.1978000000000001E-2</c:v>
                </c:pt>
                <c:pt idx="14381">
                  <c:v>2.1978000000000001E-2</c:v>
                </c:pt>
                <c:pt idx="14382">
                  <c:v>6.5934099999999995E-2</c:v>
                </c:pt>
                <c:pt idx="14383">
                  <c:v>2.1978000000000001E-2</c:v>
                </c:pt>
                <c:pt idx="14384">
                  <c:v>2.1978000000000001E-2</c:v>
                </c:pt>
                <c:pt idx="14385">
                  <c:v>2.1978000000000001E-2</c:v>
                </c:pt>
                <c:pt idx="14386">
                  <c:v>6.5934099999999995E-2</c:v>
                </c:pt>
                <c:pt idx="14387">
                  <c:v>6.5934099999999995E-2</c:v>
                </c:pt>
                <c:pt idx="14388">
                  <c:v>6.5934099999999995E-2</c:v>
                </c:pt>
                <c:pt idx="14389">
                  <c:v>6.5934099999999995E-2</c:v>
                </c:pt>
                <c:pt idx="14390">
                  <c:v>2.1978000000000001E-2</c:v>
                </c:pt>
                <c:pt idx="14391">
                  <c:v>2.1978000000000001E-2</c:v>
                </c:pt>
                <c:pt idx="14392">
                  <c:v>2.1978000000000001E-2</c:v>
                </c:pt>
                <c:pt idx="14393">
                  <c:v>6.5934099999999995E-2</c:v>
                </c:pt>
                <c:pt idx="14394">
                  <c:v>6.5934099999999995E-2</c:v>
                </c:pt>
                <c:pt idx="14395">
                  <c:v>6.5934099999999995E-2</c:v>
                </c:pt>
                <c:pt idx="14396">
                  <c:v>6.5934099999999995E-2</c:v>
                </c:pt>
                <c:pt idx="14397">
                  <c:v>2.1978000000000001E-2</c:v>
                </c:pt>
                <c:pt idx="14398">
                  <c:v>6.5934099999999995E-2</c:v>
                </c:pt>
                <c:pt idx="14399">
                  <c:v>6.5934099999999995E-2</c:v>
                </c:pt>
                <c:pt idx="14400">
                  <c:v>2.1978000000000001E-2</c:v>
                </c:pt>
                <c:pt idx="14401">
                  <c:v>2.1978000000000001E-2</c:v>
                </c:pt>
                <c:pt idx="14402">
                  <c:v>2.1978000000000001E-2</c:v>
                </c:pt>
                <c:pt idx="14403">
                  <c:v>6.5934099999999995E-2</c:v>
                </c:pt>
                <c:pt idx="14404">
                  <c:v>2.1978000000000001E-2</c:v>
                </c:pt>
                <c:pt idx="14405">
                  <c:v>2.1978000000000001E-2</c:v>
                </c:pt>
                <c:pt idx="14406">
                  <c:v>2.1978000000000001E-2</c:v>
                </c:pt>
                <c:pt idx="14407">
                  <c:v>2.1978000000000001E-2</c:v>
                </c:pt>
                <c:pt idx="14408">
                  <c:v>2.1978000000000001E-2</c:v>
                </c:pt>
                <c:pt idx="14409">
                  <c:v>2.1978000000000001E-2</c:v>
                </c:pt>
                <c:pt idx="14410">
                  <c:v>6.5934099999999995E-2</c:v>
                </c:pt>
                <c:pt idx="14411">
                  <c:v>2.1978000000000001E-2</c:v>
                </c:pt>
                <c:pt idx="14412">
                  <c:v>2.1978000000000001E-2</c:v>
                </c:pt>
                <c:pt idx="14413">
                  <c:v>6.5934099999999995E-2</c:v>
                </c:pt>
                <c:pt idx="14414">
                  <c:v>2.1978000000000001E-2</c:v>
                </c:pt>
                <c:pt idx="14415">
                  <c:v>6.5934099999999995E-2</c:v>
                </c:pt>
                <c:pt idx="14416">
                  <c:v>6.5934099999999995E-2</c:v>
                </c:pt>
                <c:pt idx="14417">
                  <c:v>6.5934099999999995E-2</c:v>
                </c:pt>
                <c:pt idx="14418">
                  <c:v>2.1978000000000001E-2</c:v>
                </c:pt>
                <c:pt idx="14419">
                  <c:v>2.1978000000000001E-2</c:v>
                </c:pt>
                <c:pt idx="14420">
                  <c:v>2.1978000000000001E-2</c:v>
                </c:pt>
                <c:pt idx="14421">
                  <c:v>6.5934099999999995E-2</c:v>
                </c:pt>
                <c:pt idx="14422">
                  <c:v>6.5934099999999995E-2</c:v>
                </c:pt>
                <c:pt idx="14423">
                  <c:v>2.1978000000000001E-2</c:v>
                </c:pt>
                <c:pt idx="14424">
                  <c:v>2.1978000000000001E-2</c:v>
                </c:pt>
                <c:pt idx="14425">
                  <c:v>2.1978000000000001E-2</c:v>
                </c:pt>
                <c:pt idx="14426">
                  <c:v>2.1978000000000001E-2</c:v>
                </c:pt>
                <c:pt idx="14427">
                  <c:v>2.1978000000000001E-2</c:v>
                </c:pt>
                <c:pt idx="14428">
                  <c:v>2.1978000000000001E-2</c:v>
                </c:pt>
                <c:pt idx="14429">
                  <c:v>2.1978000000000001E-2</c:v>
                </c:pt>
                <c:pt idx="14430">
                  <c:v>2.1978000000000001E-2</c:v>
                </c:pt>
                <c:pt idx="14431">
                  <c:v>2.1978000000000001E-2</c:v>
                </c:pt>
                <c:pt idx="14432">
                  <c:v>6.5934099999999995E-2</c:v>
                </c:pt>
                <c:pt idx="14433">
                  <c:v>6.5934099999999995E-2</c:v>
                </c:pt>
                <c:pt idx="14434">
                  <c:v>2.1978000000000001E-2</c:v>
                </c:pt>
                <c:pt idx="14435">
                  <c:v>6.5934099999999995E-2</c:v>
                </c:pt>
                <c:pt idx="14436">
                  <c:v>6.5934099999999995E-2</c:v>
                </c:pt>
                <c:pt idx="14437">
                  <c:v>2.1978000000000001E-2</c:v>
                </c:pt>
                <c:pt idx="14438">
                  <c:v>2.1978000000000001E-2</c:v>
                </c:pt>
                <c:pt idx="14439">
                  <c:v>6.5934099999999995E-2</c:v>
                </c:pt>
                <c:pt idx="14440">
                  <c:v>6.5934099999999995E-2</c:v>
                </c:pt>
                <c:pt idx="14441">
                  <c:v>2.1978000000000001E-2</c:v>
                </c:pt>
                <c:pt idx="14442">
                  <c:v>2.1978000000000001E-2</c:v>
                </c:pt>
                <c:pt idx="14443">
                  <c:v>2.1978000000000001E-2</c:v>
                </c:pt>
                <c:pt idx="14444">
                  <c:v>2.1978000000000001E-2</c:v>
                </c:pt>
                <c:pt idx="14445">
                  <c:v>2.1978000000000001E-2</c:v>
                </c:pt>
                <c:pt idx="14446">
                  <c:v>2.1978000000000001E-2</c:v>
                </c:pt>
                <c:pt idx="14447">
                  <c:v>2.1978000000000001E-2</c:v>
                </c:pt>
                <c:pt idx="14448">
                  <c:v>6.5934099999999995E-2</c:v>
                </c:pt>
                <c:pt idx="14449">
                  <c:v>6.5934099999999995E-2</c:v>
                </c:pt>
                <c:pt idx="14450">
                  <c:v>6.5934099999999995E-2</c:v>
                </c:pt>
                <c:pt idx="14451">
                  <c:v>6.5934099999999995E-2</c:v>
                </c:pt>
                <c:pt idx="14452">
                  <c:v>2.1978000000000001E-2</c:v>
                </c:pt>
                <c:pt idx="14453">
                  <c:v>2.1978000000000001E-2</c:v>
                </c:pt>
                <c:pt idx="14454">
                  <c:v>2.1978000000000001E-2</c:v>
                </c:pt>
                <c:pt idx="14455">
                  <c:v>2.1978000000000001E-2</c:v>
                </c:pt>
                <c:pt idx="14456">
                  <c:v>2.1978000000000001E-2</c:v>
                </c:pt>
                <c:pt idx="14457">
                  <c:v>2.1978000000000001E-2</c:v>
                </c:pt>
                <c:pt idx="14458">
                  <c:v>2.1978000000000001E-2</c:v>
                </c:pt>
                <c:pt idx="14459">
                  <c:v>2.1978000000000001E-2</c:v>
                </c:pt>
                <c:pt idx="14460">
                  <c:v>2.1978000000000001E-2</c:v>
                </c:pt>
                <c:pt idx="14461">
                  <c:v>6.5934099999999995E-2</c:v>
                </c:pt>
                <c:pt idx="14462">
                  <c:v>2.1978000000000001E-2</c:v>
                </c:pt>
                <c:pt idx="14463">
                  <c:v>2.1978000000000001E-2</c:v>
                </c:pt>
                <c:pt idx="14464">
                  <c:v>2.1978000000000001E-2</c:v>
                </c:pt>
                <c:pt idx="14465">
                  <c:v>2.1978000000000001E-2</c:v>
                </c:pt>
                <c:pt idx="14466">
                  <c:v>2.1978000000000001E-2</c:v>
                </c:pt>
                <c:pt idx="14467">
                  <c:v>2.1978000000000001E-2</c:v>
                </c:pt>
                <c:pt idx="14468">
                  <c:v>2.1978000000000001E-2</c:v>
                </c:pt>
                <c:pt idx="14469">
                  <c:v>2.1978000000000001E-2</c:v>
                </c:pt>
                <c:pt idx="14470">
                  <c:v>2.1978000000000001E-2</c:v>
                </c:pt>
                <c:pt idx="14471">
                  <c:v>6.5934099999999995E-2</c:v>
                </c:pt>
                <c:pt idx="14472">
                  <c:v>2.1978000000000001E-2</c:v>
                </c:pt>
                <c:pt idx="14473">
                  <c:v>2.1978000000000001E-2</c:v>
                </c:pt>
                <c:pt idx="14474">
                  <c:v>2.1978000000000001E-2</c:v>
                </c:pt>
                <c:pt idx="14475">
                  <c:v>2.1978000000000001E-2</c:v>
                </c:pt>
                <c:pt idx="14476">
                  <c:v>6.5934099999999995E-2</c:v>
                </c:pt>
                <c:pt idx="14477">
                  <c:v>2.1978000000000001E-2</c:v>
                </c:pt>
                <c:pt idx="14478">
                  <c:v>2.1978000000000001E-2</c:v>
                </c:pt>
                <c:pt idx="14479">
                  <c:v>6.5934099999999995E-2</c:v>
                </c:pt>
                <c:pt idx="14480">
                  <c:v>6.5934099999999995E-2</c:v>
                </c:pt>
                <c:pt idx="14481">
                  <c:v>6.5934099999999995E-2</c:v>
                </c:pt>
                <c:pt idx="14482">
                  <c:v>6.5934099999999995E-2</c:v>
                </c:pt>
                <c:pt idx="14483">
                  <c:v>2.1978000000000001E-2</c:v>
                </c:pt>
                <c:pt idx="14484">
                  <c:v>6.5934099999999995E-2</c:v>
                </c:pt>
                <c:pt idx="14485">
                  <c:v>6.5934099999999995E-2</c:v>
                </c:pt>
                <c:pt idx="14486">
                  <c:v>2.1978000000000001E-2</c:v>
                </c:pt>
                <c:pt idx="14487">
                  <c:v>2.1978000000000001E-2</c:v>
                </c:pt>
                <c:pt idx="14488">
                  <c:v>2.1978000000000001E-2</c:v>
                </c:pt>
                <c:pt idx="14489">
                  <c:v>6.5934099999999995E-2</c:v>
                </c:pt>
                <c:pt idx="14490">
                  <c:v>6.5934099999999995E-2</c:v>
                </c:pt>
                <c:pt idx="14491">
                  <c:v>6.5934099999999995E-2</c:v>
                </c:pt>
                <c:pt idx="14492">
                  <c:v>6.5934099999999995E-2</c:v>
                </c:pt>
                <c:pt idx="14493">
                  <c:v>6.5934099999999995E-2</c:v>
                </c:pt>
                <c:pt idx="14494">
                  <c:v>2.1978000000000001E-2</c:v>
                </c:pt>
                <c:pt idx="14495">
                  <c:v>2.1978000000000001E-2</c:v>
                </c:pt>
                <c:pt idx="14496">
                  <c:v>2.1978000000000001E-2</c:v>
                </c:pt>
                <c:pt idx="14497">
                  <c:v>2.1978000000000001E-2</c:v>
                </c:pt>
                <c:pt idx="14498">
                  <c:v>2.1978000000000001E-2</c:v>
                </c:pt>
                <c:pt idx="14499">
                  <c:v>6.5934099999999995E-2</c:v>
                </c:pt>
                <c:pt idx="14500">
                  <c:v>6.5934099999999995E-2</c:v>
                </c:pt>
                <c:pt idx="14501">
                  <c:v>6.5934099999999995E-2</c:v>
                </c:pt>
                <c:pt idx="14502">
                  <c:v>2.1978000000000001E-2</c:v>
                </c:pt>
                <c:pt idx="14503">
                  <c:v>6.5934099999999995E-2</c:v>
                </c:pt>
                <c:pt idx="14504">
                  <c:v>2.1978000000000001E-2</c:v>
                </c:pt>
                <c:pt idx="14505">
                  <c:v>6.5934099999999995E-2</c:v>
                </c:pt>
                <c:pt idx="14506">
                  <c:v>6.5934099999999995E-2</c:v>
                </c:pt>
                <c:pt idx="14507">
                  <c:v>2.1978000000000001E-2</c:v>
                </c:pt>
                <c:pt idx="14508">
                  <c:v>2.1978000000000001E-2</c:v>
                </c:pt>
                <c:pt idx="14509">
                  <c:v>6.5934099999999995E-2</c:v>
                </c:pt>
                <c:pt idx="14510">
                  <c:v>2.1978000000000001E-2</c:v>
                </c:pt>
                <c:pt idx="14511">
                  <c:v>2.1978000000000001E-2</c:v>
                </c:pt>
                <c:pt idx="14512">
                  <c:v>2.1978000000000001E-2</c:v>
                </c:pt>
                <c:pt idx="14513">
                  <c:v>2.1978000000000001E-2</c:v>
                </c:pt>
                <c:pt idx="14514">
                  <c:v>2.1978000000000001E-2</c:v>
                </c:pt>
                <c:pt idx="14515">
                  <c:v>2.1978000000000001E-2</c:v>
                </c:pt>
                <c:pt idx="14516">
                  <c:v>6.5934099999999995E-2</c:v>
                </c:pt>
                <c:pt idx="14517">
                  <c:v>2.1978000000000001E-2</c:v>
                </c:pt>
                <c:pt idx="14518">
                  <c:v>6.5934099999999995E-2</c:v>
                </c:pt>
                <c:pt idx="14519">
                  <c:v>6.5934099999999995E-2</c:v>
                </c:pt>
                <c:pt idx="14520">
                  <c:v>6.5934099999999995E-2</c:v>
                </c:pt>
                <c:pt idx="14521">
                  <c:v>2.1978000000000001E-2</c:v>
                </c:pt>
                <c:pt idx="14522">
                  <c:v>6.5934099999999995E-2</c:v>
                </c:pt>
                <c:pt idx="14523">
                  <c:v>6.5934099999999995E-2</c:v>
                </c:pt>
                <c:pt idx="14524">
                  <c:v>2.1978000000000001E-2</c:v>
                </c:pt>
                <c:pt idx="14525">
                  <c:v>2.1978000000000001E-2</c:v>
                </c:pt>
                <c:pt idx="14526">
                  <c:v>2.1978000000000001E-2</c:v>
                </c:pt>
                <c:pt idx="14527">
                  <c:v>2.1978000000000001E-2</c:v>
                </c:pt>
                <c:pt idx="14528">
                  <c:v>2.1978000000000001E-2</c:v>
                </c:pt>
                <c:pt idx="14529">
                  <c:v>2.1978000000000001E-2</c:v>
                </c:pt>
                <c:pt idx="14530">
                  <c:v>2.1978000000000001E-2</c:v>
                </c:pt>
                <c:pt idx="14531">
                  <c:v>6.5934099999999995E-2</c:v>
                </c:pt>
                <c:pt idx="14532">
                  <c:v>6.5934099999999995E-2</c:v>
                </c:pt>
                <c:pt idx="14533">
                  <c:v>2.1978000000000001E-2</c:v>
                </c:pt>
                <c:pt idx="14534">
                  <c:v>2.1978000000000001E-2</c:v>
                </c:pt>
                <c:pt idx="14535">
                  <c:v>6.5934099999999995E-2</c:v>
                </c:pt>
                <c:pt idx="14536">
                  <c:v>2.1978000000000001E-2</c:v>
                </c:pt>
                <c:pt idx="14537">
                  <c:v>2.1978000000000001E-2</c:v>
                </c:pt>
                <c:pt idx="14538">
                  <c:v>2.1978000000000001E-2</c:v>
                </c:pt>
                <c:pt idx="14539">
                  <c:v>2.1978000000000001E-2</c:v>
                </c:pt>
                <c:pt idx="14540">
                  <c:v>2.1978000000000001E-2</c:v>
                </c:pt>
                <c:pt idx="14541">
                  <c:v>6.5934099999999995E-2</c:v>
                </c:pt>
                <c:pt idx="14542">
                  <c:v>6.5934099999999995E-2</c:v>
                </c:pt>
                <c:pt idx="14543">
                  <c:v>6.5934099999999995E-2</c:v>
                </c:pt>
                <c:pt idx="14544">
                  <c:v>2.1978000000000001E-2</c:v>
                </c:pt>
                <c:pt idx="14545">
                  <c:v>2.1978000000000001E-2</c:v>
                </c:pt>
                <c:pt idx="14546">
                  <c:v>2.1978000000000001E-2</c:v>
                </c:pt>
                <c:pt idx="14547">
                  <c:v>6.5934099999999995E-2</c:v>
                </c:pt>
                <c:pt idx="14548">
                  <c:v>2.1978000000000001E-2</c:v>
                </c:pt>
                <c:pt idx="14549">
                  <c:v>2.1978000000000001E-2</c:v>
                </c:pt>
                <c:pt idx="14550">
                  <c:v>2.1978000000000001E-2</c:v>
                </c:pt>
                <c:pt idx="14551">
                  <c:v>2.1978000000000001E-2</c:v>
                </c:pt>
                <c:pt idx="14552">
                  <c:v>6.5934099999999995E-2</c:v>
                </c:pt>
                <c:pt idx="14553">
                  <c:v>6.5934099999999995E-2</c:v>
                </c:pt>
                <c:pt idx="14554">
                  <c:v>6.5934099999999995E-2</c:v>
                </c:pt>
                <c:pt idx="14555">
                  <c:v>2.1978000000000001E-2</c:v>
                </c:pt>
                <c:pt idx="14556">
                  <c:v>2.1978000000000001E-2</c:v>
                </c:pt>
                <c:pt idx="14557">
                  <c:v>6.5934099999999995E-2</c:v>
                </c:pt>
                <c:pt idx="14558">
                  <c:v>6.5934099999999995E-2</c:v>
                </c:pt>
                <c:pt idx="14559">
                  <c:v>2.1978000000000001E-2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6CF-4450-96A1-C409F89A8A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63669024"/>
        <c:axId val="817690543"/>
      </c:scatterChart>
      <c:scatterChart>
        <c:scatterStyle val="lineMarker"/>
        <c:varyColors val="0"/>
        <c:ser>
          <c:idx val="1"/>
          <c:order val="1"/>
          <c:tx>
            <c:v>Flow</c:v>
          </c:tx>
          <c:spPr>
            <a:ln w="254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Sheet1!$A$2:$A$14561</c:f>
              <c:numCache>
                <c:formatCode>General</c:formatCode>
                <c:ptCount val="14560"/>
                <c:pt idx="0">
                  <c:v>0</c:v>
                </c:pt>
                <c:pt idx="1">
                  <c:v>1.2E-2</c:v>
                </c:pt>
                <c:pt idx="2">
                  <c:v>2.1999999999999999E-2</c:v>
                </c:pt>
                <c:pt idx="3">
                  <c:v>3.3000000000000002E-2</c:v>
                </c:pt>
                <c:pt idx="4">
                  <c:v>4.2999999999999997E-2</c:v>
                </c:pt>
                <c:pt idx="5">
                  <c:v>5.2999999999999999E-2</c:v>
                </c:pt>
                <c:pt idx="6">
                  <c:v>7.1999999999999995E-2</c:v>
                </c:pt>
                <c:pt idx="7">
                  <c:v>8.2000000000000003E-2</c:v>
                </c:pt>
                <c:pt idx="8">
                  <c:v>9.1999999999999998E-2</c:v>
                </c:pt>
                <c:pt idx="9">
                  <c:v>0.10199999999999999</c:v>
                </c:pt>
                <c:pt idx="10">
                  <c:v>0.113</c:v>
                </c:pt>
                <c:pt idx="11">
                  <c:v>0.122</c:v>
                </c:pt>
                <c:pt idx="12">
                  <c:v>0.13200000000000001</c:v>
                </c:pt>
                <c:pt idx="13">
                  <c:v>0.14199999999999999</c:v>
                </c:pt>
                <c:pt idx="14">
                  <c:v>0.152</c:v>
                </c:pt>
                <c:pt idx="15">
                  <c:v>0.16300000000000001</c:v>
                </c:pt>
                <c:pt idx="16">
                  <c:v>0.182</c:v>
                </c:pt>
                <c:pt idx="17">
                  <c:v>0.193</c:v>
                </c:pt>
                <c:pt idx="18">
                  <c:v>0.20300000000000001</c:v>
                </c:pt>
                <c:pt idx="19">
                  <c:v>0.21199999999999999</c:v>
                </c:pt>
                <c:pt idx="20">
                  <c:v>0.223</c:v>
                </c:pt>
                <c:pt idx="21">
                  <c:v>0.23300000000000001</c:v>
                </c:pt>
                <c:pt idx="22">
                  <c:v>0.248</c:v>
                </c:pt>
                <c:pt idx="23">
                  <c:v>0.26200000000000001</c:v>
                </c:pt>
                <c:pt idx="24">
                  <c:v>0.27200000000000002</c:v>
                </c:pt>
                <c:pt idx="25">
                  <c:v>0.28199999999999997</c:v>
                </c:pt>
                <c:pt idx="26">
                  <c:v>0.29199999999999998</c:v>
                </c:pt>
                <c:pt idx="27">
                  <c:v>0.30199999999999999</c:v>
                </c:pt>
                <c:pt idx="28">
                  <c:v>0.312</c:v>
                </c:pt>
                <c:pt idx="29">
                  <c:v>0.32200000000000001</c:v>
                </c:pt>
                <c:pt idx="30">
                  <c:v>0.33200000000000002</c:v>
                </c:pt>
                <c:pt idx="31">
                  <c:v>0.34200000000000003</c:v>
                </c:pt>
                <c:pt idx="32">
                  <c:v>0.35199999999999998</c:v>
                </c:pt>
                <c:pt idx="33">
                  <c:v>0.36199999999999999</c:v>
                </c:pt>
                <c:pt idx="34">
                  <c:v>0.38200000000000001</c:v>
                </c:pt>
                <c:pt idx="35">
                  <c:v>0.39300000000000002</c:v>
                </c:pt>
                <c:pt idx="36">
                  <c:v>0.40300000000000002</c:v>
                </c:pt>
                <c:pt idx="37">
                  <c:v>0.42199999999999999</c:v>
                </c:pt>
                <c:pt idx="38">
                  <c:v>0.433</c:v>
                </c:pt>
                <c:pt idx="39">
                  <c:v>0.443</c:v>
                </c:pt>
                <c:pt idx="40">
                  <c:v>0.46200000000000002</c:v>
                </c:pt>
                <c:pt idx="41">
                  <c:v>0.47299999999999998</c:v>
                </c:pt>
                <c:pt idx="42">
                  <c:v>0.49199999999999999</c:v>
                </c:pt>
                <c:pt idx="43">
                  <c:v>0.503</c:v>
                </c:pt>
                <c:pt idx="44">
                  <c:v>0.52200000000000002</c:v>
                </c:pt>
                <c:pt idx="45">
                  <c:v>0.54200000000000004</c:v>
                </c:pt>
                <c:pt idx="46">
                  <c:v>0.55300000000000005</c:v>
                </c:pt>
                <c:pt idx="47">
                  <c:v>0.57299999999999995</c:v>
                </c:pt>
                <c:pt idx="48">
                  <c:v>0.58199999999999996</c:v>
                </c:pt>
                <c:pt idx="49">
                  <c:v>0.59199999999999997</c:v>
                </c:pt>
                <c:pt idx="50">
                  <c:v>0.61199999999999999</c:v>
                </c:pt>
                <c:pt idx="51">
                  <c:v>0.624</c:v>
                </c:pt>
                <c:pt idx="52">
                  <c:v>0.64200000000000002</c:v>
                </c:pt>
                <c:pt idx="53">
                  <c:v>0.65300000000000002</c:v>
                </c:pt>
                <c:pt idx="54">
                  <c:v>0.66300000000000003</c:v>
                </c:pt>
                <c:pt idx="55">
                  <c:v>0.68200000000000005</c:v>
                </c:pt>
                <c:pt idx="56">
                  <c:v>0.70199999999999996</c:v>
                </c:pt>
                <c:pt idx="57">
                  <c:v>0.71399999999999997</c:v>
                </c:pt>
                <c:pt idx="58">
                  <c:v>0.73199999999999998</c:v>
                </c:pt>
                <c:pt idx="59">
                  <c:v>0.74299999999999999</c:v>
                </c:pt>
                <c:pt idx="60">
                  <c:v>0.76200000000000001</c:v>
                </c:pt>
                <c:pt idx="61">
                  <c:v>0.78200000000000003</c:v>
                </c:pt>
                <c:pt idx="62">
                  <c:v>0.80200000000000005</c:v>
                </c:pt>
                <c:pt idx="63">
                  <c:v>0.81299999999999994</c:v>
                </c:pt>
                <c:pt idx="64">
                  <c:v>0.82299999999999995</c:v>
                </c:pt>
                <c:pt idx="65">
                  <c:v>0.84199999999999997</c:v>
                </c:pt>
                <c:pt idx="66">
                  <c:v>0.85299999999999998</c:v>
                </c:pt>
                <c:pt idx="67">
                  <c:v>0.86199999999999999</c:v>
                </c:pt>
                <c:pt idx="68">
                  <c:v>0.873</c:v>
                </c:pt>
                <c:pt idx="69">
                  <c:v>0.88300000000000001</c:v>
                </c:pt>
                <c:pt idx="70">
                  <c:v>0.89300000000000002</c:v>
                </c:pt>
                <c:pt idx="71">
                  <c:v>0.90300000000000002</c:v>
                </c:pt>
                <c:pt idx="72">
                  <c:v>0.91300000000000003</c:v>
                </c:pt>
                <c:pt idx="73">
                  <c:v>0.92300000000000004</c:v>
                </c:pt>
                <c:pt idx="74">
                  <c:v>0.94199999999999995</c:v>
                </c:pt>
                <c:pt idx="75">
                  <c:v>0.95299999999999996</c:v>
                </c:pt>
                <c:pt idx="76">
                  <c:v>0.97199999999999998</c:v>
                </c:pt>
                <c:pt idx="77">
                  <c:v>0.99199999999999999</c:v>
                </c:pt>
                <c:pt idx="78">
                  <c:v>1.012</c:v>
                </c:pt>
                <c:pt idx="79">
                  <c:v>1.0229999999999999</c:v>
                </c:pt>
                <c:pt idx="80">
                  <c:v>1.042</c:v>
                </c:pt>
                <c:pt idx="81">
                  <c:v>1.0529999999999999</c:v>
                </c:pt>
                <c:pt idx="82">
                  <c:v>1.0720000000000001</c:v>
                </c:pt>
                <c:pt idx="83">
                  <c:v>1.0820000000000001</c:v>
                </c:pt>
                <c:pt idx="84">
                  <c:v>1.093</c:v>
                </c:pt>
                <c:pt idx="85">
                  <c:v>1.103</c:v>
                </c:pt>
                <c:pt idx="86">
                  <c:v>1.1220000000000001</c:v>
                </c:pt>
                <c:pt idx="87">
                  <c:v>1.133</c:v>
                </c:pt>
                <c:pt idx="88">
                  <c:v>1.143</c:v>
                </c:pt>
                <c:pt idx="89">
                  <c:v>1.153</c:v>
                </c:pt>
                <c:pt idx="90">
                  <c:v>1.163</c:v>
                </c:pt>
                <c:pt idx="91">
                  <c:v>1.173</c:v>
                </c:pt>
                <c:pt idx="92">
                  <c:v>1.1839999999999999</c:v>
                </c:pt>
                <c:pt idx="93">
                  <c:v>1.202</c:v>
                </c:pt>
                <c:pt idx="94">
                  <c:v>1.2130000000000001</c:v>
                </c:pt>
                <c:pt idx="95">
                  <c:v>1.222</c:v>
                </c:pt>
                <c:pt idx="96">
                  <c:v>1.2330000000000001</c:v>
                </c:pt>
                <c:pt idx="97">
                  <c:v>1.2430000000000001</c:v>
                </c:pt>
                <c:pt idx="98">
                  <c:v>1.2529999999999999</c:v>
                </c:pt>
                <c:pt idx="99">
                  <c:v>1.2629999999999999</c:v>
                </c:pt>
                <c:pt idx="100">
                  <c:v>1.2729999999999999</c:v>
                </c:pt>
                <c:pt idx="101">
                  <c:v>1.2849999999999999</c:v>
                </c:pt>
                <c:pt idx="102">
                  <c:v>1.302</c:v>
                </c:pt>
                <c:pt idx="103">
                  <c:v>1.3129999999999999</c:v>
                </c:pt>
                <c:pt idx="104">
                  <c:v>1.323</c:v>
                </c:pt>
                <c:pt idx="105">
                  <c:v>1.333</c:v>
                </c:pt>
                <c:pt idx="106">
                  <c:v>1.343</c:v>
                </c:pt>
                <c:pt idx="107">
                  <c:v>1.3520000000000001</c:v>
                </c:pt>
                <c:pt idx="108">
                  <c:v>1.363</c:v>
                </c:pt>
                <c:pt idx="109">
                  <c:v>1.3720000000000001</c:v>
                </c:pt>
                <c:pt idx="110">
                  <c:v>1.3919999999999999</c:v>
                </c:pt>
                <c:pt idx="111">
                  <c:v>1.403</c:v>
                </c:pt>
                <c:pt idx="112">
                  <c:v>1.4119999999999999</c:v>
                </c:pt>
                <c:pt idx="113">
                  <c:v>1.4219999999999999</c:v>
                </c:pt>
                <c:pt idx="114">
                  <c:v>1.4319999999999999</c:v>
                </c:pt>
                <c:pt idx="115">
                  <c:v>1.4419999999999999</c:v>
                </c:pt>
                <c:pt idx="116">
                  <c:v>1.4530000000000001</c:v>
                </c:pt>
                <c:pt idx="117">
                  <c:v>1.4630000000000001</c:v>
                </c:pt>
                <c:pt idx="118">
                  <c:v>1.472</c:v>
                </c:pt>
                <c:pt idx="119">
                  <c:v>1.4830000000000001</c:v>
                </c:pt>
                <c:pt idx="120">
                  <c:v>1.4930000000000001</c:v>
                </c:pt>
                <c:pt idx="121">
                  <c:v>1.502</c:v>
                </c:pt>
                <c:pt idx="122">
                  <c:v>1.5129999999999999</c:v>
                </c:pt>
                <c:pt idx="123">
                  <c:v>1.522</c:v>
                </c:pt>
                <c:pt idx="124">
                  <c:v>1.542</c:v>
                </c:pt>
                <c:pt idx="125">
                  <c:v>1.5620000000000001</c:v>
                </c:pt>
                <c:pt idx="126">
                  <c:v>1.5820000000000001</c:v>
                </c:pt>
                <c:pt idx="127">
                  <c:v>1.6020000000000001</c:v>
                </c:pt>
                <c:pt idx="128">
                  <c:v>1.6120000000000001</c:v>
                </c:pt>
                <c:pt idx="129">
                  <c:v>1.6220000000000001</c:v>
                </c:pt>
                <c:pt idx="130">
                  <c:v>1.6319999999999999</c:v>
                </c:pt>
                <c:pt idx="131">
                  <c:v>1.6419999999999999</c:v>
                </c:pt>
                <c:pt idx="132">
                  <c:v>1.6519999999999999</c:v>
                </c:pt>
                <c:pt idx="133">
                  <c:v>1.6619999999999999</c:v>
                </c:pt>
                <c:pt idx="134">
                  <c:v>1.6719999999999999</c:v>
                </c:pt>
                <c:pt idx="135">
                  <c:v>1.6819999999999999</c:v>
                </c:pt>
                <c:pt idx="136">
                  <c:v>1.6919999999999999</c:v>
                </c:pt>
                <c:pt idx="137">
                  <c:v>1.702</c:v>
                </c:pt>
                <c:pt idx="138">
                  <c:v>1.712</c:v>
                </c:pt>
                <c:pt idx="139">
                  <c:v>1.722</c:v>
                </c:pt>
                <c:pt idx="140">
                  <c:v>1.732</c:v>
                </c:pt>
                <c:pt idx="141">
                  <c:v>1.742</c:v>
                </c:pt>
                <c:pt idx="142">
                  <c:v>1.752</c:v>
                </c:pt>
                <c:pt idx="143">
                  <c:v>1.762</c:v>
                </c:pt>
                <c:pt idx="144">
                  <c:v>1.772</c:v>
                </c:pt>
                <c:pt idx="145">
                  <c:v>1.782</c:v>
                </c:pt>
                <c:pt idx="146">
                  <c:v>1.794</c:v>
                </c:pt>
                <c:pt idx="147">
                  <c:v>1.8120000000000001</c:v>
                </c:pt>
                <c:pt idx="148">
                  <c:v>1.8320000000000001</c:v>
                </c:pt>
                <c:pt idx="149">
                  <c:v>1.843</c:v>
                </c:pt>
                <c:pt idx="150">
                  <c:v>1.8620000000000001</c:v>
                </c:pt>
                <c:pt idx="151">
                  <c:v>1.873</c:v>
                </c:pt>
                <c:pt idx="152">
                  <c:v>1.883</c:v>
                </c:pt>
                <c:pt idx="153">
                  <c:v>1.9019999999999999</c:v>
                </c:pt>
                <c:pt idx="154">
                  <c:v>1.913</c:v>
                </c:pt>
                <c:pt idx="155">
                  <c:v>1.9319999999999999</c:v>
                </c:pt>
                <c:pt idx="156">
                  <c:v>1.952</c:v>
                </c:pt>
                <c:pt idx="157">
                  <c:v>1.9630000000000001</c:v>
                </c:pt>
                <c:pt idx="158">
                  <c:v>1.9730000000000001</c:v>
                </c:pt>
                <c:pt idx="159">
                  <c:v>1.9930000000000001</c:v>
                </c:pt>
                <c:pt idx="160">
                  <c:v>2.012</c:v>
                </c:pt>
                <c:pt idx="161">
                  <c:v>2.0230000000000001</c:v>
                </c:pt>
                <c:pt idx="162">
                  <c:v>2.0329999999999999</c:v>
                </c:pt>
                <c:pt idx="163">
                  <c:v>2.052</c:v>
                </c:pt>
                <c:pt idx="164">
                  <c:v>2.0630000000000002</c:v>
                </c:pt>
                <c:pt idx="165">
                  <c:v>2.0720000000000001</c:v>
                </c:pt>
                <c:pt idx="166">
                  <c:v>2.0819999999999999</c:v>
                </c:pt>
                <c:pt idx="167">
                  <c:v>2.0920000000000001</c:v>
                </c:pt>
                <c:pt idx="168">
                  <c:v>2.1019999999999999</c:v>
                </c:pt>
                <c:pt idx="169">
                  <c:v>2.1120000000000001</c:v>
                </c:pt>
                <c:pt idx="170">
                  <c:v>2.1219999999999999</c:v>
                </c:pt>
                <c:pt idx="171">
                  <c:v>2.1320000000000001</c:v>
                </c:pt>
                <c:pt idx="172">
                  <c:v>2.1419999999999999</c:v>
                </c:pt>
                <c:pt idx="173">
                  <c:v>2.1520000000000001</c:v>
                </c:pt>
                <c:pt idx="174">
                  <c:v>2.1619999999999999</c:v>
                </c:pt>
                <c:pt idx="175">
                  <c:v>2.1720000000000002</c:v>
                </c:pt>
                <c:pt idx="176">
                  <c:v>2.1819999999999999</c:v>
                </c:pt>
                <c:pt idx="177">
                  <c:v>2.1930000000000001</c:v>
                </c:pt>
                <c:pt idx="178">
                  <c:v>2.2120000000000002</c:v>
                </c:pt>
                <c:pt idx="179">
                  <c:v>2.222</c:v>
                </c:pt>
                <c:pt idx="180">
                  <c:v>2.2320000000000002</c:v>
                </c:pt>
                <c:pt idx="181">
                  <c:v>2.242</c:v>
                </c:pt>
                <c:pt idx="182">
                  <c:v>2.2519999999999998</c:v>
                </c:pt>
                <c:pt idx="183">
                  <c:v>2.262</c:v>
                </c:pt>
                <c:pt idx="184">
                  <c:v>2.2719999999999998</c:v>
                </c:pt>
                <c:pt idx="185">
                  <c:v>2.282</c:v>
                </c:pt>
                <c:pt idx="186">
                  <c:v>2.2919999999999998</c:v>
                </c:pt>
                <c:pt idx="187">
                  <c:v>2.302</c:v>
                </c:pt>
                <c:pt idx="188">
                  <c:v>2.3119999999999998</c:v>
                </c:pt>
                <c:pt idx="189">
                  <c:v>2.3250000000000002</c:v>
                </c:pt>
                <c:pt idx="190">
                  <c:v>2.3420000000000001</c:v>
                </c:pt>
                <c:pt idx="191">
                  <c:v>2.3620000000000001</c:v>
                </c:pt>
                <c:pt idx="192">
                  <c:v>2.3730000000000002</c:v>
                </c:pt>
                <c:pt idx="193">
                  <c:v>2.3820000000000001</c:v>
                </c:pt>
                <c:pt idx="194">
                  <c:v>2.3929999999999998</c:v>
                </c:pt>
                <c:pt idx="195">
                  <c:v>2.4129999999999998</c:v>
                </c:pt>
                <c:pt idx="196">
                  <c:v>2.4319999999999999</c:v>
                </c:pt>
                <c:pt idx="197">
                  <c:v>2.4430000000000001</c:v>
                </c:pt>
                <c:pt idx="198">
                  <c:v>2.4529999999999998</c:v>
                </c:pt>
                <c:pt idx="199">
                  <c:v>2.472</c:v>
                </c:pt>
                <c:pt idx="200">
                  <c:v>2.4830000000000001</c:v>
                </c:pt>
                <c:pt idx="201">
                  <c:v>2.492</c:v>
                </c:pt>
                <c:pt idx="202">
                  <c:v>2.5030000000000001</c:v>
                </c:pt>
                <c:pt idx="203">
                  <c:v>2.5129999999999999</c:v>
                </c:pt>
                <c:pt idx="204">
                  <c:v>2.5230000000000001</c:v>
                </c:pt>
                <c:pt idx="205">
                  <c:v>2.5329999999999999</c:v>
                </c:pt>
                <c:pt idx="206">
                  <c:v>2.5430000000000001</c:v>
                </c:pt>
                <c:pt idx="207">
                  <c:v>2.5529999999999999</c:v>
                </c:pt>
                <c:pt idx="208">
                  <c:v>2.5630000000000002</c:v>
                </c:pt>
                <c:pt idx="209">
                  <c:v>2.5720000000000001</c:v>
                </c:pt>
                <c:pt idx="210">
                  <c:v>2.5830000000000002</c:v>
                </c:pt>
                <c:pt idx="211">
                  <c:v>2.5939999999999999</c:v>
                </c:pt>
                <c:pt idx="212">
                  <c:v>2.6120000000000001</c:v>
                </c:pt>
                <c:pt idx="213">
                  <c:v>2.6230000000000002</c:v>
                </c:pt>
                <c:pt idx="214">
                  <c:v>2.633</c:v>
                </c:pt>
                <c:pt idx="215">
                  <c:v>2.6429999999999998</c:v>
                </c:pt>
                <c:pt idx="216">
                  <c:v>2.653</c:v>
                </c:pt>
                <c:pt idx="217">
                  <c:v>2.6629999999999998</c:v>
                </c:pt>
                <c:pt idx="218">
                  <c:v>2.6819999999999999</c:v>
                </c:pt>
                <c:pt idx="219">
                  <c:v>2.6930000000000001</c:v>
                </c:pt>
                <c:pt idx="220">
                  <c:v>2.702</c:v>
                </c:pt>
                <c:pt idx="221">
                  <c:v>2.7120000000000002</c:v>
                </c:pt>
                <c:pt idx="222">
                  <c:v>2.7229999999999999</c:v>
                </c:pt>
                <c:pt idx="223">
                  <c:v>2.7330000000000001</c:v>
                </c:pt>
                <c:pt idx="224">
                  <c:v>2.7519999999999998</c:v>
                </c:pt>
                <c:pt idx="225">
                  <c:v>2.7629999999999999</c:v>
                </c:pt>
                <c:pt idx="226">
                  <c:v>2.7730000000000001</c:v>
                </c:pt>
                <c:pt idx="227">
                  <c:v>2.7829999999999999</c:v>
                </c:pt>
                <c:pt idx="228">
                  <c:v>2.7930000000000001</c:v>
                </c:pt>
                <c:pt idx="229">
                  <c:v>2.8119999999999998</c:v>
                </c:pt>
                <c:pt idx="230">
                  <c:v>2.8319999999999999</c:v>
                </c:pt>
                <c:pt idx="231">
                  <c:v>2.843</c:v>
                </c:pt>
                <c:pt idx="232">
                  <c:v>2.8519999999999999</c:v>
                </c:pt>
                <c:pt idx="233">
                  <c:v>2.863</c:v>
                </c:pt>
                <c:pt idx="234">
                  <c:v>2.8820000000000001</c:v>
                </c:pt>
                <c:pt idx="235">
                  <c:v>2.8929999999999998</c:v>
                </c:pt>
                <c:pt idx="236">
                  <c:v>2.903</c:v>
                </c:pt>
                <c:pt idx="237">
                  <c:v>2.9220000000000002</c:v>
                </c:pt>
                <c:pt idx="238">
                  <c:v>2.9329999999999998</c:v>
                </c:pt>
                <c:pt idx="239">
                  <c:v>2.952</c:v>
                </c:pt>
                <c:pt idx="240">
                  <c:v>2.9630000000000001</c:v>
                </c:pt>
                <c:pt idx="241">
                  <c:v>2.972</c:v>
                </c:pt>
                <c:pt idx="242">
                  <c:v>2.9830000000000001</c:v>
                </c:pt>
                <c:pt idx="243">
                  <c:v>2.9929999999999999</c:v>
                </c:pt>
                <c:pt idx="244">
                  <c:v>3.012</c:v>
                </c:pt>
                <c:pt idx="245">
                  <c:v>3.032</c:v>
                </c:pt>
                <c:pt idx="246">
                  <c:v>3.052</c:v>
                </c:pt>
                <c:pt idx="247">
                  <c:v>3.0630000000000002</c:v>
                </c:pt>
                <c:pt idx="248">
                  <c:v>3.0819999999999999</c:v>
                </c:pt>
                <c:pt idx="249">
                  <c:v>3.1019999999999999</c:v>
                </c:pt>
                <c:pt idx="250">
                  <c:v>3.113</c:v>
                </c:pt>
                <c:pt idx="251">
                  <c:v>3.1219999999999999</c:v>
                </c:pt>
                <c:pt idx="252">
                  <c:v>3.133</c:v>
                </c:pt>
                <c:pt idx="253">
                  <c:v>3.1429999999999998</c:v>
                </c:pt>
                <c:pt idx="254">
                  <c:v>3.153</c:v>
                </c:pt>
                <c:pt idx="255">
                  <c:v>3.1629999999999998</c:v>
                </c:pt>
                <c:pt idx="256">
                  <c:v>3.173</c:v>
                </c:pt>
                <c:pt idx="257">
                  <c:v>3.1829999999999998</c:v>
                </c:pt>
                <c:pt idx="258">
                  <c:v>3.1920000000000002</c:v>
                </c:pt>
                <c:pt idx="259">
                  <c:v>3.2029999999999998</c:v>
                </c:pt>
                <c:pt idx="260">
                  <c:v>3.2130000000000001</c:v>
                </c:pt>
                <c:pt idx="261">
                  <c:v>3.2320000000000002</c:v>
                </c:pt>
                <c:pt idx="262">
                  <c:v>3.242</c:v>
                </c:pt>
                <c:pt idx="263">
                  <c:v>3.2519999999999998</c:v>
                </c:pt>
                <c:pt idx="264">
                  <c:v>3.2629999999999999</c:v>
                </c:pt>
                <c:pt idx="265">
                  <c:v>3.2730000000000001</c:v>
                </c:pt>
                <c:pt idx="266">
                  <c:v>3.2919999999999998</c:v>
                </c:pt>
                <c:pt idx="267">
                  <c:v>3.3029999999999999</c:v>
                </c:pt>
                <c:pt idx="268">
                  <c:v>3.3130000000000002</c:v>
                </c:pt>
                <c:pt idx="269">
                  <c:v>3.323</c:v>
                </c:pt>
                <c:pt idx="270">
                  <c:v>3.3330000000000002</c:v>
                </c:pt>
                <c:pt idx="271">
                  <c:v>3.3420000000000001</c:v>
                </c:pt>
                <c:pt idx="272">
                  <c:v>3.3519999999999999</c:v>
                </c:pt>
                <c:pt idx="273">
                  <c:v>3.3650000000000002</c:v>
                </c:pt>
                <c:pt idx="274">
                  <c:v>3.3820000000000001</c:v>
                </c:pt>
                <c:pt idx="275">
                  <c:v>3.3929999999999998</c:v>
                </c:pt>
                <c:pt idx="276">
                  <c:v>3.403</c:v>
                </c:pt>
                <c:pt idx="277">
                  <c:v>3.4220000000000002</c:v>
                </c:pt>
                <c:pt idx="278">
                  <c:v>3.4329999999999998</c:v>
                </c:pt>
                <c:pt idx="279">
                  <c:v>3.4430000000000001</c:v>
                </c:pt>
                <c:pt idx="280">
                  <c:v>3.4620000000000002</c:v>
                </c:pt>
                <c:pt idx="281">
                  <c:v>3.4729999999999999</c:v>
                </c:pt>
                <c:pt idx="282">
                  <c:v>3.4830000000000001</c:v>
                </c:pt>
                <c:pt idx="283">
                  <c:v>3.4929999999999999</c:v>
                </c:pt>
                <c:pt idx="284">
                  <c:v>3.5030000000000001</c:v>
                </c:pt>
                <c:pt idx="285">
                  <c:v>3.5129999999999999</c:v>
                </c:pt>
                <c:pt idx="286">
                  <c:v>3.5230000000000001</c:v>
                </c:pt>
                <c:pt idx="287">
                  <c:v>3.5329999999999999</c:v>
                </c:pt>
                <c:pt idx="288">
                  <c:v>3.5430000000000001</c:v>
                </c:pt>
                <c:pt idx="289">
                  <c:v>3.552</c:v>
                </c:pt>
                <c:pt idx="290">
                  <c:v>3.5619999999999998</c:v>
                </c:pt>
                <c:pt idx="291">
                  <c:v>3.5720000000000001</c:v>
                </c:pt>
                <c:pt idx="292">
                  <c:v>3.5819999999999999</c:v>
                </c:pt>
                <c:pt idx="293">
                  <c:v>3.5920000000000001</c:v>
                </c:pt>
                <c:pt idx="294">
                  <c:v>3.6019999999999999</c:v>
                </c:pt>
                <c:pt idx="295">
                  <c:v>3.6120000000000001</c:v>
                </c:pt>
                <c:pt idx="296">
                  <c:v>3.6320000000000001</c:v>
                </c:pt>
                <c:pt idx="297">
                  <c:v>3.6419999999999999</c:v>
                </c:pt>
                <c:pt idx="298">
                  <c:v>3.6520000000000001</c:v>
                </c:pt>
                <c:pt idx="299">
                  <c:v>3.6619999999999999</c:v>
                </c:pt>
                <c:pt idx="300">
                  <c:v>3.6720000000000002</c:v>
                </c:pt>
                <c:pt idx="301">
                  <c:v>3.6819999999999999</c:v>
                </c:pt>
                <c:pt idx="302">
                  <c:v>3.6920000000000002</c:v>
                </c:pt>
                <c:pt idx="303">
                  <c:v>3.702</c:v>
                </c:pt>
                <c:pt idx="304">
                  <c:v>3.7120000000000002</c:v>
                </c:pt>
                <c:pt idx="305">
                  <c:v>3.7229999999999999</c:v>
                </c:pt>
                <c:pt idx="306">
                  <c:v>3.742</c:v>
                </c:pt>
                <c:pt idx="307">
                  <c:v>3.7530000000000001</c:v>
                </c:pt>
                <c:pt idx="308">
                  <c:v>3.7629999999999999</c:v>
                </c:pt>
                <c:pt idx="309">
                  <c:v>3.7730000000000001</c:v>
                </c:pt>
                <c:pt idx="310">
                  <c:v>3.7919999999999998</c:v>
                </c:pt>
                <c:pt idx="311">
                  <c:v>3.8029999999999999</c:v>
                </c:pt>
                <c:pt idx="312">
                  <c:v>3.8130000000000002</c:v>
                </c:pt>
                <c:pt idx="313">
                  <c:v>3.8239999999999998</c:v>
                </c:pt>
                <c:pt idx="314">
                  <c:v>3.8420000000000001</c:v>
                </c:pt>
                <c:pt idx="315">
                  <c:v>3.8519999999999999</c:v>
                </c:pt>
                <c:pt idx="316">
                  <c:v>3.8719999999999999</c:v>
                </c:pt>
                <c:pt idx="317">
                  <c:v>3.8919999999999999</c:v>
                </c:pt>
                <c:pt idx="318">
                  <c:v>3.9119999999999999</c:v>
                </c:pt>
                <c:pt idx="319">
                  <c:v>3.9319999999999999</c:v>
                </c:pt>
                <c:pt idx="320">
                  <c:v>3.952</c:v>
                </c:pt>
                <c:pt idx="321">
                  <c:v>3.9630000000000001</c:v>
                </c:pt>
                <c:pt idx="322">
                  <c:v>3.9729999999999999</c:v>
                </c:pt>
                <c:pt idx="323">
                  <c:v>3.9830000000000001</c:v>
                </c:pt>
                <c:pt idx="324">
                  <c:v>3.9929999999999999</c:v>
                </c:pt>
                <c:pt idx="325">
                  <c:v>4.0030000000000001</c:v>
                </c:pt>
                <c:pt idx="326">
                  <c:v>4.0229999999999997</c:v>
                </c:pt>
                <c:pt idx="327">
                  <c:v>4.0419999999999998</c:v>
                </c:pt>
                <c:pt idx="328">
                  <c:v>4.0620000000000003</c:v>
                </c:pt>
                <c:pt idx="329">
                  <c:v>4.0730000000000004</c:v>
                </c:pt>
                <c:pt idx="330">
                  <c:v>4.0819999999999999</c:v>
                </c:pt>
                <c:pt idx="331">
                  <c:v>4.093</c:v>
                </c:pt>
                <c:pt idx="332">
                  <c:v>4.1029999999999998</c:v>
                </c:pt>
                <c:pt idx="333">
                  <c:v>4.1130000000000004</c:v>
                </c:pt>
                <c:pt idx="334">
                  <c:v>4.1230000000000002</c:v>
                </c:pt>
                <c:pt idx="335">
                  <c:v>4.133</c:v>
                </c:pt>
                <c:pt idx="336">
                  <c:v>4.1429999999999998</c:v>
                </c:pt>
                <c:pt idx="337">
                  <c:v>4.1529999999999996</c:v>
                </c:pt>
                <c:pt idx="338">
                  <c:v>4.1719999999999997</c:v>
                </c:pt>
                <c:pt idx="339">
                  <c:v>4.1829999999999998</c:v>
                </c:pt>
                <c:pt idx="340">
                  <c:v>4.202</c:v>
                </c:pt>
                <c:pt idx="341">
                  <c:v>4.2119999999999997</c:v>
                </c:pt>
                <c:pt idx="342">
                  <c:v>4.2329999999999997</c:v>
                </c:pt>
                <c:pt idx="343">
                  <c:v>4.2430000000000003</c:v>
                </c:pt>
                <c:pt idx="344">
                  <c:v>4.2619999999999996</c:v>
                </c:pt>
                <c:pt idx="345">
                  <c:v>4.2729999999999997</c:v>
                </c:pt>
                <c:pt idx="346">
                  <c:v>4.282</c:v>
                </c:pt>
                <c:pt idx="347">
                  <c:v>4.2919999999999998</c:v>
                </c:pt>
                <c:pt idx="348">
                  <c:v>4.3019999999999996</c:v>
                </c:pt>
                <c:pt idx="349">
                  <c:v>4.3120000000000003</c:v>
                </c:pt>
                <c:pt idx="350">
                  <c:v>4.3220000000000001</c:v>
                </c:pt>
                <c:pt idx="351">
                  <c:v>4.3319999999999999</c:v>
                </c:pt>
                <c:pt idx="352">
                  <c:v>4.3419999999999996</c:v>
                </c:pt>
                <c:pt idx="353">
                  <c:v>4.3529999999999998</c:v>
                </c:pt>
                <c:pt idx="354">
                  <c:v>4.3719999999999999</c:v>
                </c:pt>
                <c:pt idx="355">
                  <c:v>4.383</c:v>
                </c:pt>
                <c:pt idx="356">
                  <c:v>4.3929999999999998</c:v>
                </c:pt>
                <c:pt idx="357">
                  <c:v>4.4119999999999999</c:v>
                </c:pt>
                <c:pt idx="358">
                  <c:v>4.4329999999999998</c:v>
                </c:pt>
                <c:pt idx="359">
                  <c:v>4.452</c:v>
                </c:pt>
                <c:pt idx="360">
                  <c:v>4.4720000000000004</c:v>
                </c:pt>
                <c:pt idx="361">
                  <c:v>4.4829999999999997</c:v>
                </c:pt>
                <c:pt idx="362">
                  <c:v>4.5019999999999998</c:v>
                </c:pt>
                <c:pt idx="363">
                  <c:v>4.5129999999999999</c:v>
                </c:pt>
                <c:pt idx="364">
                  <c:v>4.5229999999999997</c:v>
                </c:pt>
                <c:pt idx="365">
                  <c:v>4.5330000000000004</c:v>
                </c:pt>
                <c:pt idx="366">
                  <c:v>4.5430000000000001</c:v>
                </c:pt>
                <c:pt idx="367">
                  <c:v>4.5529999999999999</c:v>
                </c:pt>
                <c:pt idx="368">
                  <c:v>4.5720000000000001</c:v>
                </c:pt>
                <c:pt idx="369">
                  <c:v>4.5830000000000002</c:v>
                </c:pt>
                <c:pt idx="370">
                  <c:v>4.593</c:v>
                </c:pt>
                <c:pt idx="371">
                  <c:v>4.6029999999999998</c:v>
                </c:pt>
                <c:pt idx="372">
                  <c:v>4.6130000000000004</c:v>
                </c:pt>
                <c:pt idx="373">
                  <c:v>4.6319999999999997</c:v>
                </c:pt>
                <c:pt idx="374">
                  <c:v>4.6520000000000001</c:v>
                </c:pt>
                <c:pt idx="375">
                  <c:v>4.6630000000000003</c:v>
                </c:pt>
                <c:pt idx="376">
                  <c:v>4.673</c:v>
                </c:pt>
                <c:pt idx="377">
                  <c:v>4.6829999999999998</c:v>
                </c:pt>
                <c:pt idx="378">
                  <c:v>4.6929999999999996</c:v>
                </c:pt>
                <c:pt idx="379">
                  <c:v>4.7119999999999997</c:v>
                </c:pt>
                <c:pt idx="380">
                  <c:v>4.7229999999999999</c:v>
                </c:pt>
                <c:pt idx="381">
                  <c:v>4.7320000000000002</c:v>
                </c:pt>
                <c:pt idx="382">
                  <c:v>4.7430000000000003</c:v>
                </c:pt>
                <c:pt idx="383">
                  <c:v>4.7530000000000001</c:v>
                </c:pt>
                <c:pt idx="384">
                  <c:v>4.7720000000000002</c:v>
                </c:pt>
                <c:pt idx="385">
                  <c:v>4.7830000000000004</c:v>
                </c:pt>
                <c:pt idx="386">
                  <c:v>4.7930000000000001</c:v>
                </c:pt>
                <c:pt idx="387">
                  <c:v>4.8120000000000003</c:v>
                </c:pt>
                <c:pt idx="388">
                  <c:v>4.8230000000000004</c:v>
                </c:pt>
                <c:pt idx="389">
                  <c:v>4.8419999999999996</c:v>
                </c:pt>
                <c:pt idx="390">
                  <c:v>4.8620000000000001</c:v>
                </c:pt>
                <c:pt idx="391">
                  <c:v>4.8819999999999997</c:v>
                </c:pt>
                <c:pt idx="392">
                  <c:v>4.9020000000000001</c:v>
                </c:pt>
                <c:pt idx="393">
                  <c:v>4.9130000000000003</c:v>
                </c:pt>
                <c:pt idx="394">
                  <c:v>4.9320000000000004</c:v>
                </c:pt>
                <c:pt idx="395">
                  <c:v>4.952</c:v>
                </c:pt>
                <c:pt idx="396">
                  <c:v>4.9720000000000004</c:v>
                </c:pt>
                <c:pt idx="397">
                  <c:v>4.9829999999999997</c:v>
                </c:pt>
                <c:pt idx="398">
                  <c:v>5.0019999999999998</c:v>
                </c:pt>
                <c:pt idx="399">
                  <c:v>5.0129999999999999</c:v>
                </c:pt>
                <c:pt idx="400">
                  <c:v>5.0229999999999997</c:v>
                </c:pt>
                <c:pt idx="401">
                  <c:v>5.0330000000000004</c:v>
                </c:pt>
                <c:pt idx="402">
                  <c:v>5.0519999999999996</c:v>
                </c:pt>
                <c:pt idx="403">
                  <c:v>5.0629999999999997</c:v>
                </c:pt>
                <c:pt idx="404">
                  <c:v>5.0819999999999999</c:v>
                </c:pt>
                <c:pt idx="405">
                  <c:v>5.093</c:v>
                </c:pt>
                <c:pt idx="406">
                  <c:v>5.1029999999999998</c:v>
                </c:pt>
                <c:pt idx="407">
                  <c:v>5.1120000000000001</c:v>
                </c:pt>
                <c:pt idx="408">
                  <c:v>5.1219999999999999</c:v>
                </c:pt>
                <c:pt idx="409">
                  <c:v>5.1319999999999997</c:v>
                </c:pt>
                <c:pt idx="410">
                  <c:v>5.1420000000000003</c:v>
                </c:pt>
                <c:pt idx="411">
                  <c:v>5.1520000000000001</c:v>
                </c:pt>
                <c:pt idx="412">
                  <c:v>5.1630000000000003</c:v>
                </c:pt>
                <c:pt idx="413">
                  <c:v>5.173</c:v>
                </c:pt>
                <c:pt idx="414">
                  <c:v>5.1829999999999998</c:v>
                </c:pt>
                <c:pt idx="415">
                  <c:v>5.1929999999999996</c:v>
                </c:pt>
                <c:pt idx="416">
                  <c:v>5.2030000000000003</c:v>
                </c:pt>
                <c:pt idx="417">
                  <c:v>5.2130000000000001</c:v>
                </c:pt>
                <c:pt idx="418">
                  <c:v>5.2320000000000002</c:v>
                </c:pt>
                <c:pt idx="419">
                  <c:v>5.2450000000000001</c:v>
                </c:pt>
                <c:pt idx="420">
                  <c:v>5.2619999999999996</c:v>
                </c:pt>
                <c:pt idx="421">
                  <c:v>5.2720000000000002</c:v>
                </c:pt>
                <c:pt idx="422">
                  <c:v>5.2830000000000004</c:v>
                </c:pt>
                <c:pt idx="423">
                  <c:v>5.2930000000000001</c:v>
                </c:pt>
                <c:pt idx="424">
                  <c:v>5.3029999999999999</c:v>
                </c:pt>
                <c:pt idx="425">
                  <c:v>5.3220000000000001</c:v>
                </c:pt>
                <c:pt idx="426">
                  <c:v>5.3419999999999996</c:v>
                </c:pt>
                <c:pt idx="427">
                  <c:v>5.3529999999999998</c:v>
                </c:pt>
                <c:pt idx="428">
                  <c:v>5.3719999999999999</c:v>
                </c:pt>
                <c:pt idx="429">
                  <c:v>5.3819999999999997</c:v>
                </c:pt>
                <c:pt idx="430">
                  <c:v>5.3929999999999998</c:v>
                </c:pt>
                <c:pt idx="431">
                  <c:v>5.4029999999999996</c:v>
                </c:pt>
                <c:pt idx="432">
                  <c:v>5.4219999999999997</c:v>
                </c:pt>
                <c:pt idx="433">
                  <c:v>5.4329999999999998</c:v>
                </c:pt>
                <c:pt idx="434">
                  <c:v>5.4480000000000004</c:v>
                </c:pt>
                <c:pt idx="435">
                  <c:v>5.4619999999999997</c:v>
                </c:pt>
                <c:pt idx="436">
                  <c:v>5.4720000000000004</c:v>
                </c:pt>
                <c:pt idx="437">
                  <c:v>5.4820000000000002</c:v>
                </c:pt>
                <c:pt idx="438">
                  <c:v>5.492</c:v>
                </c:pt>
                <c:pt idx="439">
                  <c:v>5.5019999999999998</c:v>
                </c:pt>
                <c:pt idx="440">
                  <c:v>5.5119999999999996</c:v>
                </c:pt>
                <c:pt idx="441">
                  <c:v>5.5220000000000002</c:v>
                </c:pt>
                <c:pt idx="442">
                  <c:v>5.5330000000000004</c:v>
                </c:pt>
                <c:pt idx="443">
                  <c:v>5.5519999999999996</c:v>
                </c:pt>
                <c:pt idx="444">
                  <c:v>5.5629999999999997</c:v>
                </c:pt>
                <c:pt idx="445">
                  <c:v>5.5830000000000002</c:v>
                </c:pt>
                <c:pt idx="446">
                  <c:v>5.6020000000000003</c:v>
                </c:pt>
                <c:pt idx="447">
                  <c:v>5.6130000000000004</c:v>
                </c:pt>
                <c:pt idx="448">
                  <c:v>5.6230000000000002</c:v>
                </c:pt>
                <c:pt idx="449">
                  <c:v>5.6319999999999997</c:v>
                </c:pt>
                <c:pt idx="450">
                  <c:v>5.6420000000000003</c:v>
                </c:pt>
                <c:pt idx="451">
                  <c:v>5.6520000000000001</c:v>
                </c:pt>
                <c:pt idx="452">
                  <c:v>5.6719999999999997</c:v>
                </c:pt>
                <c:pt idx="453">
                  <c:v>5.6829999999999998</c:v>
                </c:pt>
                <c:pt idx="454">
                  <c:v>5.6929999999999996</c:v>
                </c:pt>
                <c:pt idx="455">
                  <c:v>5.7119999999999997</c:v>
                </c:pt>
                <c:pt idx="456">
                  <c:v>5.7229999999999999</c:v>
                </c:pt>
                <c:pt idx="457">
                  <c:v>5.7329999999999997</c:v>
                </c:pt>
                <c:pt idx="458">
                  <c:v>5.7519999999999998</c:v>
                </c:pt>
                <c:pt idx="459">
                  <c:v>5.7629999999999999</c:v>
                </c:pt>
                <c:pt idx="460">
                  <c:v>5.782</c:v>
                </c:pt>
                <c:pt idx="461">
                  <c:v>5.7930000000000001</c:v>
                </c:pt>
                <c:pt idx="462">
                  <c:v>5.8029999999999999</c:v>
                </c:pt>
                <c:pt idx="463">
                  <c:v>5.8129999999999997</c:v>
                </c:pt>
                <c:pt idx="464">
                  <c:v>5.8319999999999999</c:v>
                </c:pt>
                <c:pt idx="465">
                  <c:v>5.8419999999999996</c:v>
                </c:pt>
                <c:pt idx="466">
                  <c:v>5.8520000000000003</c:v>
                </c:pt>
                <c:pt idx="467">
                  <c:v>5.8620000000000001</c:v>
                </c:pt>
                <c:pt idx="468">
                  <c:v>5.8819999999999997</c:v>
                </c:pt>
                <c:pt idx="469">
                  <c:v>5.9020000000000001</c:v>
                </c:pt>
                <c:pt idx="470">
                  <c:v>5.9130000000000003</c:v>
                </c:pt>
                <c:pt idx="471">
                  <c:v>5.923</c:v>
                </c:pt>
                <c:pt idx="472">
                  <c:v>5.9429999999999996</c:v>
                </c:pt>
                <c:pt idx="473">
                  <c:v>5.9619999999999997</c:v>
                </c:pt>
                <c:pt idx="474">
                  <c:v>5.9820000000000002</c:v>
                </c:pt>
                <c:pt idx="475">
                  <c:v>5.9930000000000003</c:v>
                </c:pt>
                <c:pt idx="476">
                  <c:v>6.0119999999999996</c:v>
                </c:pt>
                <c:pt idx="477">
                  <c:v>6.0229999999999997</c:v>
                </c:pt>
                <c:pt idx="478">
                  <c:v>6.0330000000000004</c:v>
                </c:pt>
                <c:pt idx="479">
                  <c:v>6.0430000000000001</c:v>
                </c:pt>
                <c:pt idx="480">
                  <c:v>6.0620000000000003</c:v>
                </c:pt>
                <c:pt idx="481">
                  <c:v>6.0730000000000004</c:v>
                </c:pt>
                <c:pt idx="482">
                  <c:v>6.0919999999999996</c:v>
                </c:pt>
                <c:pt idx="483">
                  <c:v>6.1120000000000001</c:v>
                </c:pt>
                <c:pt idx="484">
                  <c:v>6.1230000000000002</c:v>
                </c:pt>
                <c:pt idx="485">
                  <c:v>6.1319999999999997</c:v>
                </c:pt>
                <c:pt idx="486">
                  <c:v>6.1420000000000003</c:v>
                </c:pt>
                <c:pt idx="487">
                  <c:v>6.1520000000000001</c:v>
                </c:pt>
                <c:pt idx="488">
                  <c:v>6.1619999999999999</c:v>
                </c:pt>
                <c:pt idx="489">
                  <c:v>6.1719999999999997</c:v>
                </c:pt>
                <c:pt idx="490">
                  <c:v>6.1820000000000004</c:v>
                </c:pt>
                <c:pt idx="491">
                  <c:v>6.1920000000000002</c:v>
                </c:pt>
                <c:pt idx="492">
                  <c:v>6.202</c:v>
                </c:pt>
                <c:pt idx="493">
                  <c:v>6.2119999999999997</c:v>
                </c:pt>
                <c:pt idx="494">
                  <c:v>6.2220000000000004</c:v>
                </c:pt>
                <c:pt idx="495">
                  <c:v>6.2320000000000002</c:v>
                </c:pt>
                <c:pt idx="496">
                  <c:v>6.242</c:v>
                </c:pt>
                <c:pt idx="497">
                  <c:v>6.2519999999999998</c:v>
                </c:pt>
                <c:pt idx="498">
                  <c:v>6.2619999999999996</c:v>
                </c:pt>
                <c:pt idx="499">
                  <c:v>6.282</c:v>
                </c:pt>
                <c:pt idx="500">
                  <c:v>6.3019999999999996</c:v>
                </c:pt>
                <c:pt idx="501">
                  <c:v>6.3129999999999997</c:v>
                </c:pt>
                <c:pt idx="502">
                  <c:v>6.3230000000000004</c:v>
                </c:pt>
                <c:pt idx="503">
                  <c:v>6.3330000000000002</c:v>
                </c:pt>
                <c:pt idx="504">
                  <c:v>6.3419999999999996</c:v>
                </c:pt>
                <c:pt idx="505">
                  <c:v>6.3520000000000003</c:v>
                </c:pt>
                <c:pt idx="506">
                  <c:v>6.3620000000000001</c:v>
                </c:pt>
                <c:pt idx="507">
                  <c:v>6.3719999999999999</c:v>
                </c:pt>
                <c:pt idx="508">
                  <c:v>6.3819999999999997</c:v>
                </c:pt>
                <c:pt idx="509">
                  <c:v>6.3920000000000003</c:v>
                </c:pt>
                <c:pt idx="510">
                  <c:v>6.4020000000000001</c:v>
                </c:pt>
                <c:pt idx="511">
                  <c:v>6.4119999999999999</c:v>
                </c:pt>
                <c:pt idx="512">
                  <c:v>6.4219999999999997</c:v>
                </c:pt>
                <c:pt idx="513">
                  <c:v>6.4320000000000004</c:v>
                </c:pt>
                <c:pt idx="514">
                  <c:v>6.4420000000000002</c:v>
                </c:pt>
                <c:pt idx="515">
                  <c:v>6.452</c:v>
                </c:pt>
                <c:pt idx="516">
                  <c:v>6.4619999999999997</c:v>
                </c:pt>
                <c:pt idx="517">
                  <c:v>6.4720000000000004</c:v>
                </c:pt>
                <c:pt idx="518">
                  <c:v>6.492</c:v>
                </c:pt>
                <c:pt idx="519">
                  <c:v>6.5019999999999998</c:v>
                </c:pt>
                <c:pt idx="520">
                  <c:v>6.5119999999999996</c:v>
                </c:pt>
                <c:pt idx="521">
                  <c:v>6.5220000000000002</c:v>
                </c:pt>
                <c:pt idx="522">
                  <c:v>6.532</c:v>
                </c:pt>
                <c:pt idx="523">
                  <c:v>6.5419999999999998</c:v>
                </c:pt>
                <c:pt idx="524">
                  <c:v>6.5519999999999996</c:v>
                </c:pt>
                <c:pt idx="525">
                  <c:v>6.5620000000000003</c:v>
                </c:pt>
                <c:pt idx="526">
                  <c:v>6.5720000000000001</c:v>
                </c:pt>
                <c:pt idx="527">
                  <c:v>6.5819999999999999</c:v>
                </c:pt>
                <c:pt idx="528">
                  <c:v>6.593</c:v>
                </c:pt>
                <c:pt idx="529">
                  <c:v>6.6040000000000001</c:v>
                </c:pt>
                <c:pt idx="530">
                  <c:v>6.6230000000000002</c:v>
                </c:pt>
                <c:pt idx="531">
                  <c:v>6.633</c:v>
                </c:pt>
                <c:pt idx="532">
                  <c:v>6.6429999999999998</c:v>
                </c:pt>
                <c:pt idx="533">
                  <c:v>6.6529999999999996</c:v>
                </c:pt>
                <c:pt idx="534">
                  <c:v>6.6630000000000003</c:v>
                </c:pt>
                <c:pt idx="535">
                  <c:v>6.673</c:v>
                </c:pt>
                <c:pt idx="536">
                  <c:v>6.694</c:v>
                </c:pt>
                <c:pt idx="537">
                  <c:v>6.7119999999999997</c:v>
                </c:pt>
                <c:pt idx="538">
                  <c:v>6.7320000000000002</c:v>
                </c:pt>
                <c:pt idx="539">
                  <c:v>6.7430000000000003</c:v>
                </c:pt>
                <c:pt idx="540">
                  <c:v>6.7530000000000001</c:v>
                </c:pt>
                <c:pt idx="541">
                  <c:v>6.7629999999999999</c:v>
                </c:pt>
                <c:pt idx="542">
                  <c:v>6.7729999999999997</c:v>
                </c:pt>
                <c:pt idx="543">
                  <c:v>6.7919999999999998</c:v>
                </c:pt>
                <c:pt idx="544">
                  <c:v>6.8120000000000003</c:v>
                </c:pt>
                <c:pt idx="545">
                  <c:v>6.8230000000000004</c:v>
                </c:pt>
                <c:pt idx="546">
                  <c:v>6.8330000000000002</c:v>
                </c:pt>
                <c:pt idx="547">
                  <c:v>6.8419999999999996</c:v>
                </c:pt>
                <c:pt idx="548">
                  <c:v>6.8529999999999998</c:v>
                </c:pt>
                <c:pt idx="549">
                  <c:v>6.8620000000000001</c:v>
                </c:pt>
                <c:pt idx="550">
                  <c:v>6.8719999999999999</c:v>
                </c:pt>
                <c:pt idx="551">
                  <c:v>6.8819999999999997</c:v>
                </c:pt>
                <c:pt idx="552">
                  <c:v>6.9020000000000001</c:v>
                </c:pt>
                <c:pt idx="553">
                  <c:v>6.9119999999999999</c:v>
                </c:pt>
                <c:pt idx="554">
                  <c:v>6.9219999999999997</c:v>
                </c:pt>
                <c:pt idx="555">
                  <c:v>6.9320000000000004</c:v>
                </c:pt>
                <c:pt idx="556">
                  <c:v>6.9420000000000002</c:v>
                </c:pt>
                <c:pt idx="557">
                  <c:v>6.9530000000000003</c:v>
                </c:pt>
                <c:pt idx="558">
                  <c:v>6.9630000000000001</c:v>
                </c:pt>
                <c:pt idx="559">
                  <c:v>6.9729999999999999</c:v>
                </c:pt>
                <c:pt idx="560">
                  <c:v>6.9820000000000002</c:v>
                </c:pt>
                <c:pt idx="561">
                  <c:v>6.992</c:v>
                </c:pt>
                <c:pt idx="562">
                  <c:v>7.0019999999999998</c:v>
                </c:pt>
                <c:pt idx="563">
                  <c:v>7.0119999999999996</c:v>
                </c:pt>
                <c:pt idx="564">
                  <c:v>7.0220000000000002</c:v>
                </c:pt>
                <c:pt idx="565">
                  <c:v>7.032</c:v>
                </c:pt>
                <c:pt idx="566">
                  <c:v>7.0419999999999998</c:v>
                </c:pt>
                <c:pt idx="567">
                  <c:v>7.0519999999999996</c:v>
                </c:pt>
                <c:pt idx="568">
                  <c:v>7.0620000000000003</c:v>
                </c:pt>
                <c:pt idx="569">
                  <c:v>7.0730000000000004</c:v>
                </c:pt>
                <c:pt idx="570">
                  <c:v>7.0919999999999996</c:v>
                </c:pt>
                <c:pt idx="571">
                  <c:v>7.1020000000000003</c:v>
                </c:pt>
                <c:pt idx="572">
                  <c:v>7.1130000000000004</c:v>
                </c:pt>
                <c:pt idx="573">
                  <c:v>7.1230000000000002</c:v>
                </c:pt>
                <c:pt idx="574">
                  <c:v>7.1340000000000003</c:v>
                </c:pt>
                <c:pt idx="575">
                  <c:v>7.1440000000000001</c:v>
                </c:pt>
                <c:pt idx="576">
                  <c:v>7.1539999999999999</c:v>
                </c:pt>
                <c:pt idx="577">
                  <c:v>7.1639999999999997</c:v>
                </c:pt>
                <c:pt idx="578">
                  <c:v>7.1740000000000004</c:v>
                </c:pt>
                <c:pt idx="579">
                  <c:v>7.1820000000000004</c:v>
                </c:pt>
                <c:pt idx="580">
                  <c:v>7.1920000000000002</c:v>
                </c:pt>
                <c:pt idx="581">
                  <c:v>7.202</c:v>
                </c:pt>
                <c:pt idx="582">
                  <c:v>7.2119999999999997</c:v>
                </c:pt>
                <c:pt idx="583">
                  <c:v>7.2220000000000004</c:v>
                </c:pt>
                <c:pt idx="584">
                  <c:v>7.2329999999999997</c:v>
                </c:pt>
                <c:pt idx="585">
                  <c:v>7.2519999999999998</c:v>
                </c:pt>
                <c:pt idx="586">
                  <c:v>7.2619999999999996</c:v>
                </c:pt>
                <c:pt idx="587">
                  <c:v>7.2720000000000002</c:v>
                </c:pt>
                <c:pt idx="588">
                  <c:v>7.282</c:v>
                </c:pt>
                <c:pt idx="589">
                  <c:v>7.3019999999999996</c:v>
                </c:pt>
                <c:pt idx="590">
                  <c:v>7.3220000000000001</c:v>
                </c:pt>
                <c:pt idx="591">
                  <c:v>7.3319999999999999</c:v>
                </c:pt>
                <c:pt idx="592">
                  <c:v>7.3419999999999996</c:v>
                </c:pt>
                <c:pt idx="593">
                  <c:v>7.3520000000000003</c:v>
                </c:pt>
                <c:pt idx="594">
                  <c:v>7.3639999999999999</c:v>
                </c:pt>
                <c:pt idx="595">
                  <c:v>7.3739999999999997</c:v>
                </c:pt>
                <c:pt idx="596">
                  <c:v>7.383</c:v>
                </c:pt>
                <c:pt idx="597">
                  <c:v>7.3929999999999998</c:v>
                </c:pt>
                <c:pt idx="598">
                  <c:v>7.4119999999999999</c:v>
                </c:pt>
                <c:pt idx="599">
                  <c:v>7.423</c:v>
                </c:pt>
                <c:pt idx="600">
                  <c:v>7.4329999999999998</c:v>
                </c:pt>
                <c:pt idx="601">
                  <c:v>7.4429999999999996</c:v>
                </c:pt>
                <c:pt idx="602">
                  <c:v>7.4530000000000003</c:v>
                </c:pt>
                <c:pt idx="603">
                  <c:v>7.4640000000000004</c:v>
                </c:pt>
                <c:pt idx="604">
                  <c:v>7.4740000000000002</c:v>
                </c:pt>
                <c:pt idx="605">
                  <c:v>7.4820000000000002</c:v>
                </c:pt>
                <c:pt idx="606">
                  <c:v>7.492</c:v>
                </c:pt>
                <c:pt idx="607">
                  <c:v>7.5119999999999996</c:v>
                </c:pt>
                <c:pt idx="608">
                  <c:v>7.532</c:v>
                </c:pt>
                <c:pt idx="609">
                  <c:v>7.5419999999999998</c:v>
                </c:pt>
                <c:pt idx="610">
                  <c:v>7.5519999999999996</c:v>
                </c:pt>
                <c:pt idx="611">
                  <c:v>7.5620000000000003</c:v>
                </c:pt>
                <c:pt idx="612">
                  <c:v>7.5730000000000004</c:v>
                </c:pt>
                <c:pt idx="613">
                  <c:v>7.5919999999999996</c:v>
                </c:pt>
                <c:pt idx="614">
                  <c:v>7.6130000000000004</c:v>
                </c:pt>
                <c:pt idx="615">
                  <c:v>7.633</c:v>
                </c:pt>
                <c:pt idx="616">
                  <c:v>7.6529999999999996</c:v>
                </c:pt>
                <c:pt idx="617">
                  <c:v>7.673</c:v>
                </c:pt>
                <c:pt idx="618">
                  <c:v>7.6829999999999998</c:v>
                </c:pt>
                <c:pt idx="619">
                  <c:v>7.702</c:v>
                </c:pt>
                <c:pt idx="620">
                  <c:v>7.7220000000000004</c:v>
                </c:pt>
                <c:pt idx="621">
                  <c:v>7.7329999999999997</c:v>
                </c:pt>
                <c:pt idx="622">
                  <c:v>7.7519999999999998</c:v>
                </c:pt>
                <c:pt idx="623">
                  <c:v>7.7720000000000002</c:v>
                </c:pt>
                <c:pt idx="624">
                  <c:v>7.7919999999999998</c:v>
                </c:pt>
                <c:pt idx="625">
                  <c:v>7.8019999999999996</c:v>
                </c:pt>
                <c:pt idx="626">
                  <c:v>7.8120000000000003</c:v>
                </c:pt>
                <c:pt idx="627">
                  <c:v>7.8220000000000001</c:v>
                </c:pt>
                <c:pt idx="628">
                  <c:v>7.8319999999999999</c:v>
                </c:pt>
                <c:pt idx="629">
                  <c:v>7.8419999999999996</c:v>
                </c:pt>
                <c:pt idx="630">
                  <c:v>7.8520000000000003</c:v>
                </c:pt>
                <c:pt idx="631">
                  <c:v>7.8620000000000001</c:v>
                </c:pt>
                <c:pt idx="632">
                  <c:v>7.8819999999999997</c:v>
                </c:pt>
                <c:pt idx="633">
                  <c:v>7.8920000000000003</c:v>
                </c:pt>
                <c:pt idx="634">
                  <c:v>7.9119999999999999</c:v>
                </c:pt>
                <c:pt idx="635">
                  <c:v>7.923</c:v>
                </c:pt>
                <c:pt idx="636">
                  <c:v>7.9420000000000002</c:v>
                </c:pt>
                <c:pt idx="637">
                  <c:v>7.9619999999999997</c:v>
                </c:pt>
                <c:pt idx="638">
                  <c:v>7.9820000000000002</c:v>
                </c:pt>
                <c:pt idx="639">
                  <c:v>7.992</c:v>
                </c:pt>
                <c:pt idx="640">
                  <c:v>8.0020000000000007</c:v>
                </c:pt>
                <c:pt idx="641">
                  <c:v>8.0120000000000005</c:v>
                </c:pt>
                <c:pt idx="642">
                  <c:v>8.0229999999999997</c:v>
                </c:pt>
                <c:pt idx="643">
                  <c:v>8.0419999999999998</c:v>
                </c:pt>
                <c:pt idx="644">
                  <c:v>8.0519999999999996</c:v>
                </c:pt>
                <c:pt idx="645">
                  <c:v>8.0619999999999994</c:v>
                </c:pt>
                <c:pt idx="646">
                  <c:v>8.0719999999999992</c:v>
                </c:pt>
                <c:pt idx="647">
                  <c:v>8.0820000000000007</c:v>
                </c:pt>
                <c:pt idx="648">
                  <c:v>8.0920000000000005</c:v>
                </c:pt>
                <c:pt idx="649">
                  <c:v>8.1020000000000003</c:v>
                </c:pt>
                <c:pt idx="650">
                  <c:v>8.1219999999999999</c:v>
                </c:pt>
                <c:pt idx="651">
                  <c:v>8.1319999999999997</c:v>
                </c:pt>
                <c:pt idx="652">
                  <c:v>8.1419999999999995</c:v>
                </c:pt>
                <c:pt idx="653">
                  <c:v>8.1519999999999992</c:v>
                </c:pt>
                <c:pt idx="654">
                  <c:v>8.1620000000000008</c:v>
                </c:pt>
                <c:pt idx="655">
                  <c:v>8.1739999999999995</c:v>
                </c:pt>
                <c:pt idx="656">
                  <c:v>8.1929999999999996</c:v>
                </c:pt>
                <c:pt idx="657">
                  <c:v>8.2050000000000001</c:v>
                </c:pt>
                <c:pt idx="658">
                  <c:v>8.2129999999999992</c:v>
                </c:pt>
                <c:pt idx="659">
                  <c:v>8.2240000000000002</c:v>
                </c:pt>
                <c:pt idx="660">
                  <c:v>8.2330000000000005</c:v>
                </c:pt>
                <c:pt idx="661">
                  <c:v>8.2420000000000009</c:v>
                </c:pt>
                <c:pt idx="662">
                  <c:v>8.2520000000000007</c:v>
                </c:pt>
                <c:pt idx="663">
                  <c:v>8.2620000000000005</c:v>
                </c:pt>
                <c:pt idx="664">
                  <c:v>8.2720000000000002</c:v>
                </c:pt>
                <c:pt idx="665">
                  <c:v>8.282</c:v>
                </c:pt>
                <c:pt idx="666">
                  <c:v>8.2919999999999998</c:v>
                </c:pt>
                <c:pt idx="667">
                  <c:v>8.3119999999999994</c:v>
                </c:pt>
                <c:pt idx="668">
                  <c:v>8.3320000000000007</c:v>
                </c:pt>
                <c:pt idx="669">
                  <c:v>8.343</c:v>
                </c:pt>
                <c:pt idx="670">
                  <c:v>8.3529999999999998</c:v>
                </c:pt>
                <c:pt idx="671">
                  <c:v>8.3719999999999999</c:v>
                </c:pt>
                <c:pt idx="672">
                  <c:v>8.3819999999999997</c:v>
                </c:pt>
                <c:pt idx="673">
                  <c:v>8.3919999999999995</c:v>
                </c:pt>
                <c:pt idx="674">
                  <c:v>8.4019999999999992</c:v>
                </c:pt>
                <c:pt idx="675">
                  <c:v>8.4120000000000008</c:v>
                </c:pt>
                <c:pt idx="676">
                  <c:v>8.423</c:v>
                </c:pt>
                <c:pt idx="677">
                  <c:v>8.4320000000000004</c:v>
                </c:pt>
                <c:pt idx="678">
                  <c:v>8.4429999999999996</c:v>
                </c:pt>
                <c:pt idx="679">
                  <c:v>8.452</c:v>
                </c:pt>
                <c:pt idx="680">
                  <c:v>8.4619999999999997</c:v>
                </c:pt>
                <c:pt idx="681">
                  <c:v>8.4719999999999995</c:v>
                </c:pt>
                <c:pt idx="682">
                  <c:v>8.4819999999999993</c:v>
                </c:pt>
                <c:pt idx="683">
                  <c:v>8.4930000000000003</c:v>
                </c:pt>
                <c:pt idx="684">
                  <c:v>8.5050000000000008</c:v>
                </c:pt>
                <c:pt idx="685">
                  <c:v>8.5220000000000002</c:v>
                </c:pt>
                <c:pt idx="686">
                  <c:v>8.532</c:v>
                </c:pt>
                <c:pt idx="687">
                  <c:v>8.5419999999999998</c:v>
                </c:pt>
                <c:pt idx="688">
                  <c:v>8.5519999999999996</c:v>
                </c:pt>
                <c:pt idx="689">
                  <c:v>8.5649999999999995</c:v>
                </c:pt>
                <c:pt idx="690">
                  <c:v>8.5820000000000007</c:v>
                </c:pt>
                <c:pt idx="691">
                  <c:v>8.593</c:v>
                </c:pt>
                <c:pt idx="692">
                  <c:v>8.6029999999999998</c:v>
                </c:pt>
                <c:pt idx="693">
                  <c:v>8.6129999999999995</c:v>
                </c:pt>
                <c:pt idx="694">
                  <c:v>8.6229999999999993</c:v>
                </c:pt>
                <c:pt idx="695">
                  <c:v>8.6319999999999997</c:v>
                </c:pt>
                <c:pt idx="696">
                  <c:v>8.6430000000000007</c:v>
                </c:pt>
                <c:pt idx="697">
                  <c:v>8.6519999999999992</c:v>
                </c:pt>
                <c:pt idx="698">
                  <c:v>8.6620000000000008</c:v>
                </c:pt>
                <c:pt idx="699">
                  <c:v>8.6720000000000006</c:v>
                </c:pt>
                <c:pt idx="700">
                  <c:v>8.6829999999999998</c:v>
                </c:pt>
                <c:pt idx="701">
                  <c:v>8.6929999999999996</c:v>
                </c:pt>
                <c:pt idx="702">
                  <c:v>8.7029999999999994</c:v>
                </c:pt>
                <c:pt idx="703">
                  <c:v>8.7219999999999995</c:v>
                </c:pt>
                <c:pt idx="704">
                  <c:v>8.7420000000000009</c:v>
                </c:pt>
                <c:pt idx="705">
                  <c:v>8.7530000000000001</c:v>
                </c:pt>
                <c:pt idx="706">
                  <c:v>8.7629999999999999</c:v>
                </c:pt>
                <c:pt idx="707">
                  <c:v>8.782</c:v>
                </c:pt>
                <c:pt idx="708">
                  <c:v>8.8019999999999996</c:v>
                </c:pt>
                <c:pt idx="709">
                  <c:v>8.8130000000000006</c:v>
                </c:pt>
                <c:pt idx="710">
                  <c:v>8.8320000000000007</c:v>
                </c:pt>
                <c:pt idx="711">
                  <c:v>8.8420000000000005</c:v>
                </c:pt>
                <c:pt idx="712">
                  <c:v>8.8520000000000003</c:v>
                </c:pt>
                <c:pt idx="713">
                  <c:v>8.8620000000000001</c:v>
                </c:pt>
                <c:pt idx="714">
                  <c:v>8.8719999999999999</c:v>
                </c:pt>
                <c:pt idx="715">
                  <c:v>8.8819999999999997</c:v>
                </c:pt>
                <c:pt idx="716">
                  <c:v>8.8919999999999995</c:v>
                </c:pt>
                <c:pt idx="717">
                  <c:v>8.9030000000000005</c:v>
                </c:pt>
                <c:pt idx="718">
                  <c:v>8.9130000000000003</c:v>
                </c:pt>
                <c:pt idx="719">
                  <c:v>8.9320000000000004</c:v>
                </c:pt>
                <c:pt idx="720">
                  <c:v>8.952</c:v>
                </c:pt>
                <c:pt idx="721">
                  <c:v>8.9629999999999992</c:v>
                </c:pt>
                <c:pt idx="722">
                  <c:v>8.9730000000000008</c:v>
                </c:pt>
                <c:pt idx="723">
                  <c:v>8.9920000000000009</c:v>
                </c:pt>
                <c:pt idx="724">
                  <c:v>9.0120000000000005</c:v>
                </c:pt>
                <c:pt idx="725">
                  <c:v>9.0229999999999997</c:v>
                </c:pt>
                <c:pt idx="726">
                  <c:v>9.0419999999999998</c:v>
                </c:pt>
                <c:pt idx="727">
                  <c:v>9.0519999999999996</c:v>
                </c:pt>
                <c:pt idx="728">
                  <c:v>9.0619999999999994</c:v>
                </c:pt>
                <c:pt idx="729">
                  <c:v>9.0719999999999992</c:v>
                </c:pt>
                <c:pt idx="730">
                  <c:v>9.0820000000000007</c:v>
                </c:pt>
                <c:pt idx="731">
                  <c:v>9.0920000000000005</c:v>
                </c:pt>
                <c:pt idx="732">
                  <c:v>9.1029999999999998</c:v>
                </c:pt>
                <c:pt idx="733">
                  <c:v>9.1129999999999995</c:v>
                </c:pt>
                <c:pt idx="734">
                  <c:v>9.1229999999999993</c:v>
                </c:pt>
                <c:pt idx="735">
                  <c:v>9.1419999999999995</c:v>
                </c:pt>
                <c:pt idx="736">
                  <c:v>9.1530000000000005</c:v>
                </c:pt>
                <c:pt idx="737">
                  <c:v>9.1630000000000003</c:v>
                </c:pt>
                <c:pt idx="738">
                  <c:v>9.173</c:v>
                </c:pt>
                <c:pt idx="739">
                  <c:v>9.1820000000000004</c:v>
                </c:pt>
                <c:pt idx="740">
                  <c:v>9.1929999999999996</c:v>
                </c:pt>
                <c:pt idx="741">
                  <c:v>9.202</c:v>
                </c:pt>
                <c:pt idx="742">
                  <c:v>9.2119999999999997</c:v>
                </c:pt>
                <c:pt idx="743">
                  <c:v>9.2219999999999995</c:v>
                </c:pt>
                <c:pt idx="744">
                  <c:v>9.2319999999999993</c:v>
                </c:pt>
                <c:pt idx="745">
                  <c:v>9.2420000000000009</c:v>
                </c:pt>
                <c:pt idx="746">
                  <c:v>9.2520000000000007</c:v>
                </c:pt>
                <c:pt idx="747">
                  <c:v>9.2720000000000002</c:v>
                </c:pt>
                <c:pt idx="748">
                  <c:v>9.2829999999999995</c:v>
                </c:pt>
                <c:pt idx="749">
                  <c:v>9.2929999999999993</c:v>
                </c:pt>
                <c:pt idx="750">
                  <c:v>9.3119999999999994</c:v>
                </c:pt>
                <c:pt idx="751">
                  <c:v>9.3230000000000004</c:v>
                </c:pt>
                <c:pt idx="752">
                  <c:v>9.3330000000000002</c:v>
                </c:pt>
                <c:pt idx="753">
                  <c:v>9.3520000000000003</c:v>
                </c:pt>
                <c:pt idx="754">
                  <c:v>9.3719999999999999</c:v>
                </c:pt>
                <c:pt idx="755">
                  <c:v>9.3829999999999991</c:v>
                </c:pt>
                <c:pt idx="756">
                  <c:v>9.3930000000000007</c:v>
                </c:pt>
                <c:pt idx="757">
                  <c:v>9.4120000000000008</c:v>
                </c:pt>
                <c:pt idx="758">
                  <c:v>9.423</c:v>
                </c:pt>
                <c:pt idx="759">
                  <c:v>9.4329999999999998</c:v>
                </c:pt>
                <c:pt idx="760">
                  <c:v>9.4429999999999996</c:v>
                </c:pt>
                <c:pt idx="761">
                  <c:v>9.4529999999999994</c:v>
                </c:pt>
                <c:pt idx="762">
                  <c:v>9.4629999999999992</c:v>
                </c:pt>
                <c:pt idx="763">
                  <c:v>9.4730000000000008</c:v>
                </c:pt>
                <c:pt idx="764">
                  <c:v>9.4830000000000005</c:v>
                </c:pt>
                <c:pt idx="765">
                  <c:v>9.4920000000000009</c:v>
                </c:pt>
                <c:pt idx="766">
                  <c:v>9.5129999999999999</c:v>
                </c:pt>
                <c:pt idx="767">
                  <c:v>9.532</c:v>
                </c:pt>
                <c:pt idx="768">
                  <c:v>9.5530000000000008</c:v>
                </c:pt>
                <c:pt idx="769">
                  <c:v>9.5719999999999992</c:v>
                </c:pt>
                <c:pt idx="770">
                  <c:v>9.5920000000000005</c:v>
                </c:pt>
                <c:pt idx="771">
                  <c:v>9.6050000000000004</c:v>
                </c:pt>
                <c:pt idx="772">
                  <c:v>9.6229999999999993</c:v>
                </c:pt>
                <c:pt idx="773">
                  <c:v>9.6329999999999991</c:v>
                </c:pt>
                <c:pt idx="774">
                  <c:v>9.6430000000000007</c:v>
                </c:pt>
                <c:pt idx="775">
                  <c:v>9.6530000000000005</c:v>
                </c:pt>
                <c:pt idx="776">
                  <c:v>9.6630000000000003</c:v>
                </c:pt>
                <c:pt idx="777">
                  <c:v>9.673</c:v>
                </c:pt>
                <c:pt idx="778">
                  <c:v>9.6820000000000004</c:v>
                </c:pt>
                <c:pt idx="779">
                  <c:v>9.6920000000000002</c:v>
                </c:pt>
                <c:pt idx="780">
                  <c:v>9.702</c:v>
                </c:pt>
                <c:pt idx="781">
                  <c:v>9.7119999999999997</c:v>
                </c:pt>
                <c:pt idx="782">
                  <c:v>9.7319999999999993</c:v>
                </c:pt>
                <c:pt idx="783">
                  <c:v>9.7430000000000003</c:v>
                </c:pt>
                <c:pt idx="784">
                  <c:v>9.7550000000000008</c:v>
                </c:pt>
                <c:pt idx="785">
                  <c:v>9.7720000000000002</c:v>
                </c:pt>
                <c:pt idx="786">
                  <c:v>9.7919999999999998</c:v>
                </c:pt>
                <c:pt idx="787">
                  <c:v>9.8030000000000008</c:v>
                </c:pt>
                <c:pt idx="788">
                  <c:v>9.8130000000000006</c:v>
                </c:pt>
                <c:pt idx="789">
                  <c:v>9.8320000000000007</c:v>
                </c:pt>
                <c:pt idx="790">
                  <c:v>9.843</c:v>
                </c:pt>
                <c:pt idx="791">
                  <c:v>9.8520000000000003</c:v>
                </c:pt>
                <c:pt idx="792">
                  <c:v>9.8629999999999995</c:v>
                </c:pt>
                <c:pt idx="793">
                  <c:v>9.8719999999999999</c:v>
                </c:pt>
                <c:pt idx="794">
                  <c:v>9.8829999999999991</c:v>
                </c:pt>
                <c:pt idx="795">
                  <c:v>9.8930000000000007</c:v>
                </c:pt>
                <c:pt idx="796">
                  <c:v>9.9030000000000005</c:v>
                </c:pt>
                <c:pt idx="797">
                  <c:v>9.9130000000000003</c:v>
                </c:pt>
                <c:pt idx="798">
                  <c:v>9.923</c:v>
                </c:pt>
                <c:pt idx="799">
                  <c:v>9.9420000000000002</c:v>
                </c:pt>
                <c:pt idx="800">
                  <c:v>9.9619999999999997</c:v>
                </c:pt>
                <c:pt idx="801">
                  <c:v>9.9819999999999993</c:v>
                </c:pt>
                <c:pt idx="802">
                  <c:v>10.022</c:v>
                </c:pt>
                <c:pt idx="803">
                  <c:v>10.042</c:v>
                </c:pt>
                <c:pt idx="804">
                  <c:v>10.061999999999999</c:v>
                </c:pt>
                <c:pt idx="805">
                  <c:v>10.082000000000001</c:v>
                </c:pt>
                <c:pt idx="806">
                  <c:v>10.093</c:v>
                </c:pt>
                <c:pt idx="807">
                  <c:v>10.103</c:v>
                </c:pt>
                <c:pt idx="808">
                  <c:v>10.122</c:v>
                </c:pt>
                <c:pt idx="809">
                  <c:v>10.132</c:v>
                </c:pt>
                <c:pt idx="810">
                  <c:v>10.141999999999999</c:v>
                </c:pt>
                <c:pt idx="811">
                  <c:v>10.151999999999999</c:v>
                </c:pt>
                <c:pt idx="812">
                  <c:v>10.162000000000001</c:v>
                </c:pt>
                <c:pt idx="813">
                  <c:v>10.183</c:v>
                </c:pt>
                <c:pt idx="814">
                  <c:v>10.193</c:v>
                </c:pt>
                <c:pt idx="815">
                  <c:v>10.202999999999999</c:v>
                </c:pt>
                <c:pt idx="816">
                  <c:v>10.212999999999999</c:v>
                </c:pt>
                <c:pt idx="817">
                  <c:v>10.231999999999999</c:v>
                </c:pt>
                <c:pt idx="818">
                  <c:v>10.243</c:v>
                </c:pt>
                <c:pt idx="819">
                  <c:v>10.253</c:v>
                </c:pt>
                <c:pt idx="820">
                  <c:v>10.263</c:v>
                </c:pt>
                <c:pt idx="821">
                  <c:v>10.282</c:v>
                </c:pt>
                <c:pt idx="822">
                  <c:v>10.292999999999999</c:v>
                </c:pt>
                <c:pt idx="823">
                  <c:v>10.303000000000001</c:v>
                </c:pt>
                <c:pt idx="824">
                  <c:v>10.313000000000001</c:v>
                </c:pt>
                <c:pt idx="825">
                  <c:v>10.323</c:v>
                </c:pt>
                <c:pt idx="826">
                  <c:v>10.333</c:v>
                </c:pt>
                <c:pt idx="827">
                  <c:v>10.343</c:v>
                </c:pt>
                <c:pt idx="828">
                  <c:v>10.353</c:v>
                </c:pt>
                <c:pt idx="829">
                  <c:v>10.372</c:v>
                </c:pt>
                <c:pt idx="830">
                  <c:v>10.382999999999999</c:v>
                </c:pt>
                <c:pt idx="831">
                  <c:v>10.391999999999999</c:v>
                </c:pt>
                <c:pt idx="832">
                  <c:v>10.403</c:v>
                </c:pt>
                <c:pt idx="833">
                  <c:v>10.413</c:v>
                </c:pt>
                <c:pt idx="834">
                  <c:v>10.423</c:v>
                </c:pt>
                <c:pt idx="835">
                  <c:v>10.433</c:v>
                </c:pt>
                <c:pt idx="836">
                  <c:v>10.443</c:v>
                </c:pt>
                <c:pt idx="837">
                  <c:v>10.462</c:v>
                </c:pt>
                <c:pt idx="838">
                  <c:v>10.481999999999999</c:v>
                </c:pt>
                <c:pt idx="839">
                  <c:v>10.493</c:v>
                </c:pt>
                <c:pt idx="840">
                  <c:v>10.503</c:v>
                </c:pt>
                <c:pt idx="841">
                  <c:v>10.513</c:v>
                </c:pt>
                <c:pt idx="842">
                  <c:v>10.532</c:v>
                </c:pt>
                <c:pt idx="843">
                  <c:v>10.552</c:v>
                </c:pt>
                <c:pt idx="844">
                  <c:v>10.563000000000001</c:v>
                </c:pt>
                <c:pt idx="845">
                  <c:v>10.582000000000001</c:v>
                </c:pt>
                <c:pt idx="846">
                  <c:v>10.602</c:v>
                </c:pt>
                <c:pt idx="847">
                  <c:v>10.622</c:v>
                </c:pt>
                <c:pt idx="848">
                  <c:v>10.632999999999999</c:v>
                </c:pt>
                <c:pt idx="849">
                  <c:v>10.645</c:v>
                </c:pt>
                <c:pt idx="850">
                  <c:v>10.662000000000001</c:v>
                </c:pt>
                <c:pt idx="851">
                  <c:v>10.672000000000001</c:v>
                </c:pt>
                <c:pt idx="852">
                  <c:v>10.682</c:v>
                </c:pt>
                <c:pt idx="853">
                  <c:v>10.692</c:v>
                </c:pt>
                <c:pt idx="854">
                  <c:v>10.702</c:v>
                </c:pt>
                <c:pt idx="855">
                  <c:v>10.712</c:v>
                </c:pt>
                <c:pt idx="856">
                  <c:v>10.723000000000001</c:v>
                </c:pt>
                <c:pt idx="857">
                  <c:v>10.731999999999999</c:v>
                </c:pt>
                <c:pt idx="858">
                  <c:v>10.743</c:v>
                </c:pt>
                <c:pt idx="859">
                  <c:v>10.753</c:v>
                </c:pt>
                <c:pt idx="860">
                  <c:v>10.763</c:v>
                </c:pt>
                <c:pt idx="861">
                  <c:v>10.782</c:v>
                </c:pt>
                <c:pt idx="862">
                  <c:v>10.802</c:v>
                </c:pt>
                <c:pt idx="863">
                  <c:v>10.813000000000001</c:v>
                </c:pt>
                <c:pt idx="864">
                  <c:v>10.821999999999999</c:v>
                </c:pt>
                <c:pt idx="865">
                  <c:v>10.842000000000001</c:v>
                </c:pt>
                <c:pt idx="866">
                  <c:v>10.862</c:v>
                </c:pt>
                <c:pt idx="867">
                  <c:v>10.872999999999999</c:v>
                </c:pt>
                <c:pt idx="868">
                  <c:v>10.882999999999999</c:v>
                </c:pt>
                <c:pt idx="869">
                  <c:v>10.901999999999999</c:v>
                </c:pt>
                <c:pt idx="870">
                  <c:v>10.922000000000001</c:v>
                </c:pt>
                <c:pt idx="871">
                  <c:v>10.933</c:v>
                </c:pt>
                <c:pt idx="872">
                  <c:v>10.952</c:v>
                </c:pt>
                <c:pt idx="873">
                  <c:v>10.973000000000001</c:v>
                </c:pt>
                <c:pt idx="874">
                  <c:v>10.992000000000001</c:v>
                </c:pt>
                <c:pt idx="875">
                  <c:v>11.003</c:v>
                </c:pt>
                <c:pt idx="876">
                  <c:v>11.013</c:v>
                </c:pt>
                <c:pt idx="877">
                  <c:v>11.023</c:v>
                </c:pt>
                <c:pt idx="878">
                  <c:v>11.042</c:v>
                </c:pt>
                <c:pt idx="879">
                  <c:v>11.052</c:v>
                </c:pt>
                <c:pt idx="880">
                  <c:v>11.061999999999999</c:v>
                </c:pt>
                <c:pt idx="881">
                  <c:v>11.071999999999999</c:v>
                </c:pt>
                <c:pt idx="882">
                  <c:v>11.082000000000001</c:v>
                </c:pt>
                <c:pt idx="883">
                  <c:v>11.092000000000001</c:v>
                </c:pt>
                <c:pt idx="884">
                  <c:v>11.102</c:v>
                </c:pt>
                <c:pt idx="885">
                  <c:v>11.112</c:v>
                </c:pt>
                <c:pt idx="886">
                  <c:v>11.132999999999999</c:v>
                </c:pt>
                <c:pt idx="887">
                  <c:v>11.143000000000001</c:v>
                </c:pt>
                <c:pt idx="888">
                  <c:v>11.153</c:v>
                </c:pt>
                <c:pt idx="889">
                  <c:v>11.163</c:v>
                </c:pt>
                <c:pt idx="890">
                  <c:v>11.173</c:v>
                </c:pt>
                <c:pt idx="891">
                  <c:v>11.192</c:v>
                </c:pt>
                <c:pt idx="892">
                  <c:v>11.212</c:v>
                </c:pt>
                <c:pt idx="893">
                  <c:v>11.223000000000001</c:v>
                </c:pt>
                <c:pt idx="894">
                  <c:v>11.242000000000001</c:v>
                </c:pt>
                <c:pt idx="895">
                  <c:v>11.253</c:v>
                </c:pt>
                <c:pt idx="896">
                  <c:v>11.263</c:v>
                </c:pt>
                <c:pt idx="897">
                  <c:v>11.282</c:v>
                </c:pt>
                <c:pt idx="898">
                  <c:v>11.292999999999999</c:v>
                </c:pt>
                <c:pt idx="899">
                  <c:v>11.303000000000001</c:v>
                </c:pt>
                <c:pt idx="900">
                  <c:v>11.321999999999999</c:v>
                </c:pt>
                <c:pt idx="901">
                  <c:v>11.333</c:v>
                </c:pt>
                <c:pt idx="902">
                  <c:v>11.343</c:v>
                </c:pt>
                <c:pt idx="903">
                  <c:v>11.362</c:v>
                </c:pt>
                <c:pt idx="904">
                  <c:v>11.372999999999999</c:v>
                </c:pt>
                <c:pt idx="905">
                  <c:v>11.384</c:v>
                </c:pt>
                <c:pt idx="906">
                  <c:v>11.401999999999999</c:v>
                </c:pt>
                <c:pt idx="907">
                  <c:v>11.413</c:v>
                </c:pt>
                <c:pt idx="908">
                  <c:v>11.423</c:v>
                </c:pt>
                <c:pt idx="909">
                  <c:v>11.433</c:v>
                </c:pt>
                <c:pt idx="910">
                  <c:v>11.443</c:v>
                </c:pt>
                <c:pt idx="911">
                  <c:v>11.452999999999999</c:v>
                </c:pt>
                <c:pt idx="912">
                  <c:v>11.462999999999999</c:v>
                </c:pt>
                <c:pt idx="913">
                  <c:v>11.481999999999999</c:v>
                </c:pt>
                <c:pt idx="914">
                  <c:v>11.502000000000001</c:v>
                </c:pt>
                <c:pt idx="915">
                  <c:v>11.513</c:v>
                </c:pt>
                <c:pt idx="916">
                  <c:v>11.523</c:v>
                </c:pt>
                <c:pt idx="917">
                  <c:v>11.532999999999999</c:v>
                </c:pt>
                <c:pt idx="918">
                  <c:v>11.552</c:v>
                </c:pt>
                <c:pt idx="919">
                  <c:v>11.561999999999999</c:v>
                </c:pt>
                <c:pt idx="920">
                  <c:v>11.571999999999999</c:v>
                </c:pt>
                <c:pt idx="921">
                  <c:v>11.582000000000001</c:v>
                </c:pt>
                <c:pt idx="922">
                  <c:v>11.603</c:v>
                </c:pt>
                <c:pt idx="923">
                  <c:v>11.616</c:v>
                </c:pt>
                <c:pt idx="924">
                  <c:v>11.632</c:v>
                </c:pt>
                <c:pt idx="925">
                  <c:v>11.643000000000001</c:v>
                </c:pt>
                <c:pt idx="926">
                  <c:v>11.662000000000001</c:v>
                </c:pt>
                <c:pt idx="927">
                  <c:v>11.675000000000001</c:v>
                </c:pt>
                <c:pt idx="928">
                  <c:v>11.688000000000001</c:v>
                </c:pt>
                <c:pt idx="929">
                  <c:v>11.702</c:v>
                </c:pt>
                <c:pt idx="930">
                  <c:v>11.722</c:v>
                </c:pt>
                <c:pt idx="931">
                  <c:v>11.733000000000001</c:v>
                </c:pt>
                <c:pt idx="932">
                  <c:v>11.743</c:v>
                </c:pt>
                <c:pt idx="933">
                  <c:v>11.753</c:v>
                </c:pt>
                <c:pt idx="934">
                  <c:v>11.772</c:v>
                </c:pt>
                <c:pt idx="935">
                  <c:v>11.792</c:v>
                </c:pt>
                <c:pt idx="936">
                  <c:v>11.803000000000001</c:v>
                </c:pt>
                <c:pt idx="937">
                  <c:v>11.813000000000001</c:v>
                </c:pt>
                <c:pt idx="938">
                  <c:v>11.832000000000001</c:v>
                </c:pt>
                <c:pt idx="939">
                  <c:v>11.843999999999999</c:v>
                </c:pt>
                <c:pt idx="940">
                  <c:v>11.862</c:v>
                </c:pt>
                <c:pt idx="941">
                  <c:v>11.872999999999999</c:v>
                </c:pt>
                <c:pt idx="942">
                  <c:v>11.882999999999999</c:v>
                </c:pt>
                <c:pt idx="943">
                  <c:v>11.901999999999999</c:v>
                </c:pt>
                <c:pt idx="944">
                  <c:v>11.922000000000001</c:v>
                </c:pt>
                <c:pt idx="945">
                  <c:v>11.933</c:v>
                </c:pt>
                <c:pt idx="946">
                  <c:v>11.952</c:v>
                </c:pt>
                <c:pt idx="947">
                  <c:v>11.972</c:v>
                </c:pt>
                <c:pt idx="948">
                  <c:v>11.983000000000001</c:v>
                </c:pt>
                <c:pt idx="949">
                  <c:v>12.002000000000001</c:v>
                </c:pt>
                <c:pt idx="950">
                  <c:v>12.022</c:v>
                </c:pt>
                <c:pt idx="951">
                  <c:v>12.032999999999999</c:v>
                </c:pt>
                <c:pt idx="952">
                  <c:v>12.052</c:v>
                </c:pt>
                <c:pt idx="953">
                  <c:v>12.063000000000001</c:v>
                </c:pt>
                <c:pt idx="954">
                  <c:v>12.082000000000001</c:v>
                </c:pt>
                <c:pt idx="955">
                  <c:v>12.093</c:v>
                </c:pt>
                <c:pt idx="956">
                  <c:v>12.112</c:v>
                </c:pt>
                <c:pt idx="957">
                  <c:v>12.122999999999999</c:v>
                </c:pt>
                <c:pt idx="958">
                  <c:v>12.141999999999999</c:v>
                </c:pt>
                <c:pt idx="959">
                  <c:v>12.153</c:v>
                </c:pt>
                <c:pt idx="960">
                  <c:v>12.163</c:v>
                </c:pt>
                <c:pt idx="961">
                  <c:v>12.182</c:v>
                </c:pt>
                <c:pt idx="962">
                  <c:v>12.202</c:v>
                </c:pt>
                <c:pt idx="963">
                  <c:v>12.222</c:v>
                </c:pt>
                <c:pt idx="964">
                  <c:v>12.242000000000001</c:v>
                </c:pt>
                <c:pt idx="965">
                  <c:v>12.253</c:v>
                </c:pt>
                <c:pt idx="966">
                  <c:v>12.272</c:v>
                </c:pt>
                <c:pt idx="967">
                  <c:v>12.282999999999999</c:v>
                </c:pt>
                <c:pt idx="968">
                  <c:v>12.292999999999999</c:v>
                </c:pt>
                <c:pt idx="969">
                  <c:v>12.311999999999999</c:v>
                </c:pt>
                <c:pt idx="970">
                  <c:v>12.332000000000001</c:v>
                </c:pt>
                <c:pt idx="971">
                  <c:v>12.343</c:v>
                </c:pt>
                <c:pt idx="972">
                  <c:v>12.363</c:v>
                </c:pt>
                <c:pt idx="973">
                  <c:v>12.372999999999999</c:v>
                </c:pt>
                <c:pt idx="974">
                  <c:v>12.391999999999999</c:v>
                </c:pt>
                <c:pt idx="975">
                  <c:v>12.404999999999999</c:v>
                </c:pt>
                <c:pt idx="976">
                  <c:v>12.422000000000001</c:v>
                </c:pt>
                <c:pt idx="977">
                  <c:v>12.432</c:v>
                </c:pt>
                <c:pt idx="978">
                  <c:v>12.443</c:v>
                </c:pt>
                <c:pt idx="979">
                  <c:v>12.462</c:v>
                </c:pt>
                <c:pt idx="980">
                  <c:v>12.481999999999999</c:v>
                </c:pt>
                <c:pt idx="981">
                  <c:v>12.493</c:v>
                </c:pt>
                <c:pt idx="982">
                  <c:v>12.513</c:v>
                </c:pt>
                <c:pt idx="983">
                  <c:v>12.522</c:v>
                </c:pt>
                <c:pt idx="984">
                  <c:v>12.532</c:v>
                </c:pt>
                <c:pt idx="985">
                  <c:v>12.542</c:v>
                </c:pt>
                <c:pt idx="986">
                  <c:v>12.552</c:v>
                </c:pt>
                <c:pt idx="987">
                  <c:v>12.561999999999999</c:v>
                </c:pt>
                <c:pt idx="988">
                  <c:v>12.573</c:v>
                </c:pt>
                <c:pt idx="989">
                  <c:v>12.583</c:v>
                </c:pt>
                <c:pt idx="990">
                  <c:v>12.592000000000001</c:v>
                </c:pt>
                <c:pt idx="991">
                  <c:v>12.612</c:v>
                </c:pt>
                <c:pt idx="992">
                  <c:v>12.632</c:v>
                </c:pt>
                <c:pt idx="993">
                  <c:v>12.651999999999999</c:v>
                </c:pt>
                <c:pt idx="994">
                  <c:v>12.663</c:v>
                </c:pt>
                <c:pt idx="995">
                  <c:v>12.673</c:v>
                </c:pt>
                <c:pt idx="996">
                  <c:v>12.683</c:v>
                </c:pt>
                <c:pt idx="997">
                  <c:v>12.693</c:v>
                </c:pt>
                <c:pt idx="998">
                  <c:v>12.702999999999999</c:v>
                </c:pt>
                <c:pt idx="999">
                  <c:v>12.712999999999999</c:v>
                </c:pt>
                <c:pt idx="1000">
                  <c:v>12.731999999999999</c:v>
                </c:pt>
                <c:pt idx="1001">
                  <c:v>12.742000000000001</c:v>
                </c:pt>
                <c:pt idx="1002">
                  <c:v>12.752000000000001</c:v>
                </c:pt>
                <c:pt idx="1003">
                  <c:v>12.762</c:v>
                </c:pt>
                <c:pt idx="1004">
                  <c:v>12.772</c:v>
                </c:pt>
                <c:pt idx="1005">
                  <c:v>12.782</c:v>
                </c:pt>
                <c:pt idx="1006">
                  <c:v>12.792999999999999</c:v>
                </c:pt>
                <c:pt idx="1007">
                  <c:v>12.811999999999999</c:v>
                </c:pt>
                <c:pt idx="1008">
                  <c:v>12.832000000000001</c:v>
                </c:pt>
                <c:pt idx="1009">
                  <c:v>12.843</c:v>
                </c:pt>
                <c:pt idx="1010">
                  <c:v>12.853</c:v>
                </c:pt>
                <c:pt idx="1011">
                  <c:v>12.863</c:v>
                </c:pt>
                <c:pt idx="1012">
                  <c:v>12.882</c:v>
                </c:pt>
                <c:pt idx="1013">
                  <c:v>12.893000000000001</c:v>
                </c:pt>
                <c:pt idx="1014">
                  <c:v>12.903</c:v>
                </c:pt>
                <c:pt idx="1015">
                  <c:v>12.913</c:v>
                </c:pt>
                <c:pt idx="1016">
                  <c:v>12.923</c:v>
                </c:pt>
                <c:pt idx="1017">
                  <c:v>12.933</c:v>
                </c:pt>
                <c:pt idx="1018">
                  <c:v>12.952</c:v>
                </c:pt>
                <c:pt idx="1019">
                  <c:v>12.972</c:v>
                </c:pt>
                <c:pt idx="1020">
                  <c:v>12.992000000000001</c:v>
                </c:pt>
                <c:pt idx="1021">
                  <c:v>13.003</c:v>
                </c:pt>
                <c:pt idx="1022">
                  <c:v>13.023</c:v>
                </c:pt>
                <c:pt idx="1023">
                  <c:v>13.042</c:v>
                </c:pt>
                <c:pt idx="1024">
                  <c:v>13.061999999999999</c:v>
                </c:pt>
                <c:pt idx="1025">
                  <c:v>13.071999999999999</c:v>
                </c:pt>
                <c:pt idx="1026">
                  <c:v>13.093</c:v>
                </c:pt>
                <c:pt idx="1027">
                  <c:v>13.103</c:v>
                </c:pt>
                <c:pt idx="1028">
                  <c:v>13.122</c:v>
                </c:pt>
                <c:pt idx="1029">
                  <c:v>13.141999999999999</c:v>
                </c:pt>
                <c:pt idx="1030">
                  <c:v>13.153</c:v>
                </c:pt>
                <c:pt idx="1031">
                  <c:v>13.172000000000001</c:v>
                </c:pt>
                <c:pt idx="1032">
                  <c:v>13.192</c:v>
                </c:pt>
                <c:pt idx="1033">
                  <c:v>13.202999999999999</c:v>
                </c:pt>
                <c:pt idx="1034">
                  <c:v>13.222</c:v>
                </c:pt>
                <c:pt idx="1035">
                  <c:v>13.231999999999999</c:v>
                </c:pt>
                <c:pt idx="1036">
                  <c:v>13.253</c:v>
                </c:pt>
                <c:pt idx="1037">
                  <c:v>13.272</c:v>
                </c:pt>
                <c:pt idx="1038">
                  <c:v>13.292</c:v>
                </c:pt>
                <c:pt idx="1039">
                  <c:v>13.302</c:v>
                </c:pt>
                <c:pt idx="1040">
                  <c:v>13.311999999999999</c:v>
                </c:pt>
                <c:pt idx="1041">
                  <c:v>13.321999999999999</c:v>
                </c:pt>
                <c:pt idx="1042">
                  <c:v>13.332000000000001</c:v>
                </c:pt>
                <c:pt idx="1043">
                  <c:v>13.342000000000001</c:v>
                </c:pt>
                <c:pt idx="1044">
                  <c:v>13.352</c:v>
                </c:pt>
                <c:pt idx="1045">
                  <c:v>13.362</c:v>
                </c:pt>
                <c:pt idx="1046">
                  <c:v>13.372999999999999</c:v>
                </c:pt>
                <c:pt idx="1047">
                  <c:v>13.391999999999999</c:v>
                </c:pt>
                <c:pt idx="1048">
                  <c:v>13.401999999999999</c:v>
                </c:pt>
                <c:pt idx="1049">
                  <c:v>13.423</c:v>
                </c:pt>
                <c:pt idx="1050">
                  <c:v>13.433</c:v>
                </c:pt>
                <c:pt idx="1051">
                  <c:v>13.452</c:v>
                </c:pt>
                <c:pt idx="1052">
                  <c:v>13.472</c:v>
                </c:pt>
                <c:pt idx="1053">
                  <c:v>13.493</c:v>
                </c:pt>
                <c:pt idx="1054">
                  <c:v>13.512</c:v>
                </c:pt>
                <c:pt idx="1055">
                  <c:v>13.522</c:v>
                </c:pt>
                <c:pt idx="1056">
                  <c:v>13.532</c:v>
                </c:pt>
                <c:pt idx="1057">
                  <c:v>13.542</c:v>
                </c:pt>
                <c:pt idx="1058">
                  <c:v>13.552</c:v>
                </c:pt>
                <c:pt idx="1059">
                  <c:v>13.571999999999999</c:v>
                </c:pt>
                <c:pt idx="1060">
                  <c:v>13.593</c:v>
                </c:pt>
                <c:pt idx="1061">
                  <c:v>13.605</c:v>
                </c:pt>
                <c:pt idx="1062">
                  <c:v>13.624000000000001</c:v>
                </c:pt>
                <c:pt idx="1063">
                  <c:v>13.641999999999999</c:v>
                </c:pt>
                <c:pt idx="1064">
                  <c:v>13.654</c:v>
                </c:pt>
                <c:pt idx="1065">
                  <c:v>13.664999999999999</c:v>
                </c:pt>
                <c:pt idx="1066">
                  <c:v>13.682</c:v>
                </c:pt>
                <c:pt idx="1067">
                  <c:v>13.693</c:v>
                </c:pt>
                <c:pt idx="1068">
                  <c:v>13.712</c:v>
                </c:pt>
                <c:pt idx="1069">
                  <c:v>13.723000000000001</c:v>
                </c:pt>
                <c:pt idx="1070">
                  <c:v>13.733000000000001</c:v>
                </c:pt>
                <c:pt idx="1071">
                  <c:v>13.743</c:v>
                </c:pt>
                <c:pt idx="1072">
                  <c:v>13.766</c:v>
                </c:pt>
                <c:pt idx="1073">
                  <c:v>13.782</c:v>
                </c:pt>
                <c:pt idx="1074">
                  <c:v>13.802</c:v>
                </c:pt>
                <c:pt idx="1075">
                  <c:v>13.824</c:v>
                </c:pt>
                <c:pt idx="1076">
                  <c:v>13.842000000000001</c:v>
                </c:pt>
                <c:pt idx="1077">
                  <c:v>13.862</c:v>
                </c:pt>
                <c:pt idx="1078">
                  <c:v>13.882999999999999</c:v>
                </c:pt>
                <c:pt idx="1079">
                  <c:v>13.893000000000001</c:v>
                </c:pt>
                <c:pt idx="1080">
                  <c:v>13.903</c:v>
                </c:pt>
                <c:pt idx="1081">
                  <c:v>13.913</c:v>
                </c:pt>
                <c:pt idx="1082">
                  <c:v>13.923</c:v>
                </c:pt>
                <c:pt idx="1083">
                  <c:v>13.933</c:v>
                </c:pt>
                <c:pt idx="1084">
                  <c:v>13.944000000000001</c:v>
                </c:pt>
                <c:pt idx="1085">
                  <c:v>13.954000000000001</c:v>
                </c:pt>
                <c:pt idx="1086">
                  <c:v>13.964</c:v>
                </c:pt>
                <c:pt idx="1087">
                  <c:v>13.973000000000001</c:v>
                </c:pt>
                <c:pt idx="1088">
                  <c:v>13.981999999999999</c:v>
                </c:pt>
                <c:pt idx="1089">
                  <c:v>13.992000000000001</c:v>
                </c:pt>
                <c:pt idx="1090">
                  <c:v>14.002000000000001</c:v>
                </c:pt>
                <c:pt idx="1091">
                  <c:v>14.012</c:v>
                </c:pt>
                <c:pt idx="1092">
                  <c:v>14.023999999999999</c:v>
                </c:pt>
                <c:pt idx="1093">
                  <c:v>14.042</c:v>
                </c:pt>
                <c:pt idx="1094">
                  <c:v>14.052</c:v>
                </c:pt>
                <c:pt idx="1095">
                  <c:v>14.061999999999999</c:v>
                </c:pt>
                <c:pt idx="1096">
                  <c:v>14.071999999999999</c:v>
                </c:pt>
                <c:pt idx="1097">
                  <c:v>14.083</c:v>
                </c:pt>
                <c:pt idx="1098">
                  <c:v>14.093</c:v>
                </c:pt>
                <c:pt idx="1099">
                  <c:v>14.103</c:v>
                </c:pt>
                <c:pt idx="1100">
                  <c:v>14.113</c:v>
                </c:pt>
                <c:pt idx="1101">
                  <c:v>14.132</c:v>
                </c:pt>
                <c:pt idx="1102">
                  <c:v>14.143000000000001</c:v>
                </c:pt>
                <c:pt idx="1103">
                  <c:v>14.153</c:v>
                </c:pt>
                <c:pt idx="1104">
                  <c:v>14.172000000000001</c:v>
                </c:pt>
                <c:pt idx="1105">
                  <c:v>14.183</c:v>
                </c:pt>
                <c:pt idx="1106">
                  <c:v>14.202</c:v>
                </c:pt>
                <c:pt idx="1107">
                  <c:v>14.212999999999999</c:v>
                </c:pt>
                <c:pt idx="1108">
                  <c:v>14.223000000000001</c:v>
                </c:pt>
                <c:pt idx="1109">
                  <c:v>14.242000000000001</c:v>
                </c:pt>
                <c:pt idx="1110">
                  <c:v>14.253</c:v>
                </c:pt>
                <c:pt idx="1111">
                  <c:v>14.263</c:v>
                </c:pt>
                <c:pt idx="1112">
                  <c:v>14.273</c:v>
                </c:pt>
                <c:pt idx="1113">
                  <c:v>14.282999999999999</c:v>
                </c:pt>
                <c:pt idx="1114">
                  <c:v>14.302</c:v>
                </c:pt>
                <c:pt idx="1115">
                  <c:v>14.321999999999999</c:v>
                </c:pt>
                <c:pt idx="1116">
                  <c:v>14.343</c:v>
                </c:pt>
                <c:pt idx="1117">
                  <c:v>14.363</c:v>
                </c:pt>
                <c:pt idx="1118">
                  <c:v>14.372999999999999</c:v>
                </c:pt>
                <c:pt idx="1119">
                  <c:v>14.391999999999999</c:v>
                </c:pt>
                <c:pt idx="1120">
                  <c:v>14.403</c:v>
                </c:pt>
                <c:pt idx="1121">
                  <c:v>14.414</c:v>
                </c:pt>
                <c:pt idx="1122">
                  <c:v>14.423999999999999</c:v>
                </c:pt>
                <c:pt idx="1123">
                  <c:v>14.436</c:v>
                </c:pt>
                <c:pt idx="1124">
                  <c:v>14.452999999999999</c:v>
                </c:pt>
                <c:pt idx="1125">
                  <c:v>14.462999999999999</c:v>
                </c:pt>
                <c:pt idx="1126">
                  <c:v>14.473000000000001</c:v>
                </c:pt>
                <c:pt idx="1127">
                  <c:v>14.481999999999999</c:v>
                </c:pt>
                <c:pt idx="1128">
                  <c:v>14.492000000000001</c:v>
                </c:pt>
                <c:pt idx="1129">
                  <c:v>14.502000000000001</c:v>
                </c:pt>
                <c:pt idx="1130">
                  <c:v>14.513</c:v>
                </c:pt>
                <c:pt idx="1131">
                  <c:v>14.523</c:v>
                </c:pt>
                <c:pt idx="1132">
                  <c:v>14.542</c:v>
                </c:pt>
                <c:pt idx="1133">
                  <c:v>14.552</c:v>
                </c:pt>
                <c:pt idx="1134">
                  <c:v>14.561999999999999</c:v>
                </c:pt>
                <c:pt idx="1135">
                  <c:v>14.571999999999999</c:v>
                </c:pt>
                <c:pt idx="1136">
                  <c:v>14.583</c:v>
                </c:pt>
                <c:pt idx="1137">
                  <c:v>14.593</c:v>
                </c:pt>
                <c:pt idx="1138">
                  <c:v>14.612</c:v>
                </c:pt>
                <c:pt idx="1139">
                  <c:v>14.622999999999999</c:v>
                </c:pt>
                <c:pt idx="1140">
                  <c:v>14.641999999999999</c:v>
                </c:pt>
                <c:pt idx="1141">
                  <c:v>14.653</c:v>
                </c:pt>
                <c:pt idx="1142">
                  <c:v>14.663</c:v>
                </c:pt>
                <c:pt idx="1143">
                  <c:v>14.673</c:v>
                </c:pt>
                <c:pt idx="1144">
                  <c:v>14.683</c:v>
                </c:pt>
                <c:pt idx="1145">
                  <c:v>14.693</c:v>
                </c:pt>
                <c:pt idx="1146">
                  <c:v>14.712</c:v>
                </c:pt>
                <c:pt idx="1147">
                  <c:v>14.723000000000001</c:v>
                </c:pt>
                <c:pt idx="1148">
                  <c:v>14.743</c:v>
                </c:pt>
                <c:pt idx="1149">
                  <c:v>14.753</c:v>
                </c:pt>
                <c:pt idx="1150">
                  <c:v>14.772</c:v>
                </c:pt>
                <c:pt idx="1151">
                  <c:v>14.782999999999999</c:v>
                </c:pt>
                <c:pt idx="1152">
                  <c:v>14.805999999999999</c:v>
                </c:pt>
                <c:pt idx="1153">
                  <c:v>14.821999999999999</c:v>
                </c:pt>
                <c:pt idx="1154">
                  <c:v>14.843</c:v>
                </c:pt>
                <c:pt idx="1155">
                  <c:v>14.862</c:v>
                </c:pt>
                <c:pt idx="1156">
                  <c:v>14.872</c:v>
                </c:pt>
                <c:pt idx="1157">
                  <c:v>14.882</c:v>
                </c:pt>
                <c:pt idx="1158">
                  <c:v>14.891999999999999</c:v>
                </c:pt>
                <c:pt idx="1159">
                  <c:v>14.901999999999999</c:v>
                </c:pt>
                <c:pt idx="1160">
                  <c:v>14.913</c:v>
                </c:pt>
                <c:pt idx="1161">
                  <c:v>14.923</c:v>
                </c:pt>
                <c:pt idx="1162">
                  <c:v>14.933</c:v>
                </c:pt>
                <c:pt idx="1163">
                  <c:v>14.954000000000001</c:v>
                </c:pt>
                <c:pt idx="1164">
                  <c:v>14.973000000000001</c:v>
                </c:pt>
                <c:pt idx="1165">
                  <c:v>14.981999999999999</c:v>
                </c:pt>
                <c:pt idx="1166">
                  <c:v>14.993</c:v>
                </c:pt>
                <c:pt idx="1167">
                  <c:v>15.003</c:v>
                </c:pt>
                <c:pt idx="1168">
                  <c:v>15.022</c:v>
                </c:pt>
                <c:pt idx="1169">
                  <c:v>15.032999999999999</c:v>
                </c:pt>
                <c:pt idx="1170">
                  <c:v>15.052</c:v>
                </c:pt>
                <c:pt idx="1171">
                  <c:v>15.063000000000001</c:v>
                </c:pt>
                <c:pt idx="1172">
                  <c:v>15.073</c:v>
                </c:pt>
                <c:pt idx="1173">
                  <c:v>15.092000000000001</c:v>
                </c:pt>
                <c:pt idx="1174">
                  <c:v>15.103999999999999</c:v>
                </c:pt>
                <c:pt idx="1175">
                  <c:v>15.113</c:v>
                </c:pt>
                <c:pt idx="1176">
                  <c:v>15.132</c:v>
                </c:pt>
                <c:pt idx="1177">
                  <c:v>15.143000000000001</c:v>
                </c:pt>
                <c:pt idx="1178">
                  <c:v>15.162000000000001</c:v>
                </c:pt>
                <c:pt idx="1179">
                  <c:v>15.173</c:v>
                </c:pt>
                <c:pt idx="1180">
                  <c:v>15.192</c:v>
                </c:pt>
                <c:pt idx="1181">
                  <c:v>15.202999999999999</c:v>
                </c:pt>
                <c:pt idx="1182">
                  <c:v>15.222</c:v>
                </c:pt>
                <c:pt idx="1183">
                  <c:v>15.233000000000001</c:v>
                </c:pt>
                <c:pt idx="1184">
                  <c:v>15.252000000000001</c:v>
                </c:pt>
                <c:pt idx="1185">
                  <c:v>15.272</c:v>
                </c:pt>
                <c:pt idx="1186">
                  <c:v>15.292</c:v>
                </c:pt>
                <c:pt idx="1187">
                  <c:v>15.303000000000001</c:v>
                </c:pt>
                <c:pt idx="1188">
                  <c:v>15.321999999999999</c:v>
                </c:pt>
                <c:pt idx="1189">
                  <c:v>15.332000000000001</c:v>
                </c:pt>
                <c:pt idx="1190">
                  <c:v>15.342000000000001</c:v>
                </c:pt>
                <c:pt idx="1191">
                  <c:v>15.352</c:v>
                </c:pt>
                <c:pt idx="1192">
                  <c:v>15.362</c:v>
                </c:pt>
                <c:pt idx="1193">
                  <c:v>15.372</c:v>
                </c:pt>
                <c:pt idx="1194">
                  <c:v>15.382</c:v>
                </c:pt>
                <c:pt idx="1195">
                  <c:v>15.391999999999999</c:v>
                </c:pt>
                <c:pt idx="1196">
                  <c:v>15.404</c:v>
                </c:pt>
                <c:pt idx="1197">
                  <c:v>15.422000000000001</c:v>
                </c:pt>
                <c:pt idx="1198">
                  <c:v>15.433</c:v>
                </c:pt>
                <c:pt idx="1199">
                  <c:v>15.452999999999999</c:v>
                </c:pt>
                <c:pt idx="1200">
                  <c:v>15.462999999999999</c:v>
                </c:pt>
                <c:pt idx="1201">
                  <c:v>15.473000000000001</c:v>
                </c:pt>
                <c:pt idx="1202">
                  <c:v>15.481999999999999</c:v>
                </c:pt>
                <c:pt idx="1203">
                  <c:v>15.492000000000001</c:v>
                </c:pt>
                <c:pt idx="1204">
                  <c:v>15.502000000000001</c:v>
                </c:pt>
                <c:pt idx="1205">
                  <c:v>15.512</c:v>
                </c:pt>
                <c:pt idx="1206">
                  <c:v>15.522</c:v>
                </c:pt>
                <c:pt idx="1207">
                  <c:v>15.532</c:v>
                </c:pt>
                <c:pt idx="1208">
                  <c:v>15.542</c:v>
                </c:pt>
                <c:pt idx="1209">
                  <c:v>15.552</c:v>
                </c:pt>
                <c:pt idx="1210">
                  <c:v>15.561999999999999</c:v>
                </c:pt>
                <c:pt idx="1211">
                  <c:v>15.571999999999999</c:v>
                </c:pt>
                <c:pt idx="1212">
                  <c:v>15.582000000000001</c:v>
                </c:pt>
                <c:pt idx="1213">
                  <c:v>15.592000000000001</c:v>
                </c:pt>
                <c:pt idx="1214">
                  <c:v>15.602</c:v>
                </c:pt>
                <c:pt idx="1215">
                  <c:v>15.612</c:v>
                </c:pt>
                <c:pt idx="1216">
                  <c:v>15.622</c:v>
                </c:pt>
                <c:pt idx="1217">
                  <c:v>15.632</c:v>
                </c:pt>
                <c:pt idx="1218">
                  <c:v>15.643000000000001</c:v>
                </c:pt>
                <c:pt idx="1219">
                  <c:v>15.662000000000001</c:v>
                </c:pt>
                <c:pt idx="1220">
                  <c:v>15.682</c:v>
                </c:pt>
                <c:pt idx="1221">
                  <c:v>15.693</c:v>
                </c:pt>
                <c:pt idx="1222">
                  <c:v>15.712</c:v>
                </c:pt>
                <c:pt idx="1223">
                  <c:v>15.724</c:v>
                </c:pt>
                <c:pt idx="1224">
                  <c:v>15.742000000000001</c:v>
                </c:pt>
                <c:pt idx="1225">
                  <c:v>15.753</c:v>
                </c:pt>
                <c:pt idx="1226">
                  <c:v>15.772</c:v>
                </c:pt>
                <c:pt idx="1227">
                  <c:v>15.782</c:v>
                </c:pt>
                <c:pt idx="1228">
                  <c:v>15.792</c:v>
                </c:pt>
                <c:pt idx="1229">
                  <c:v>15.802</c:v>
                </c:pt>
                <c:pt idx="1230">
                  <c:v>15.811999999999999</c:v>
                </c:pt>
                <c:pt idx="1231">
                  <c:v>15.821999999999999</c:v>
                </c:pt>
                <c:pt idx="1232">
                  <c:v>15.832000000000001</c:v>
                </c:pt>
                <c:pt idx="1233">
                  <c:v>15.845000000000001</c:v>
                </c:pt>
                <c:pt idx="1234">
                  <c:v>15.864000000000001</c:v>
                </c:pt>
                <c:pt idx="1235">
                  <c:v>15.882</c:v>
                </c:pt>
                <c:pt idx="1236">
                  <c:v>15.903</c:v>
                </c:pt>
                <c:pt idx="1237">
                  <c:v>15.923</c:v>
                </c:pt>
                <c:pt idx="1238">
                  <c:v>15.933</c:v>
                </c:pt>
                <c:pt idx="1239">
                  <c:v>15.944000000000001</c:v>
                </c:pt>
                <c:pt idx="1240">
                  <c:v>15.954000000000001</c:v>
                </c:pt>
                <c:pt idx="1241">
                  <c:v>15.974</c:v>
                </c:pt>
                <c:pt idx="1242">
                  <c:v>15.983000000000001</c:v>
                </c:pt>
                <c:pt idx="1243">
                  <c:v>15.992000000000001</c:v>
                </c:pt>
                <c:pt idx="1244">
                  <c:v>16.003</c:v>
                </c:pt>
                <c:pt idx="1245">
                  <c:v>16.013000000000002</c:v>
                </c:pt>
                <c:pt idx="1246">
                  <c:v>16.032</c:v>
                </c:pt>
                <c:pt idx="1247">
                  <c:v>16.042999999999999</c:v>
                </c:pt>
                <c:pt idx="1248">
                  <c:v>16.062000000000001</c:v>
                </c:pt>
                <c:pt idx="1249">
                  <c:v>16.073</c:v>
                </c:pt>
                <c:pt idx="1250">
                  <c:v>16.082999999999998</c:v>
                </c:pt>
                <c:pt idx="1251">
                  <c:v>16.093</c:v>
                </c:pt>
                <c:pt idx="1252">
                  <c:v>16.111999999999998</c:v>
                </c:pt>
                <c:pt idx="1253">
                  <c:v>16.123000000000001</c:v>
                </c:pt>
                <c:pt idx="1254">
                  <c:v>16.141999999999999</c:v>
                </c:pt>
                <c:pt idx="1255">
                  <c:v>16.152000000000001</c:v>
                </c:pt>
                <c:pt idx="1256">
                  <c:v>16.163</c:v>
                </c:pt>
                <c:pt idx="1257">
                  <c:v>16.172999999999998</c:v>
                </c:pt>
                <c:pt idx="1258">
                  <c:v>16.192</c:v>
                </c:pt>
                <c:pt idx="1259">
                  <c:v>16.202000000000002</c:v>
                </c:pt>
                <c:pt idx="1260">
                  <c:v>16.212</c:v>
                </c:pt>
                <c:pt idx="1261">
                  <c:v>16.222000000000001</c:v>
                </c:pt>
                <c:pt idx="1262">
                  <c:v>16.231999999999999</c:v>
                </c:pt>
                <c:pt idx="1263">
                  <c:v>16.242000000000001</c:v>
                </c:pt>
                <c:pt idx="1264">
                  <c:v>16.254000000000001</c:v>
                </c:pt>
                <c:pt idx="1265">
                  <c:v>16.271999999999998</c:v>
                </c:pt>
                <c:pt idx="1266">
                  <c:v>16.292000000000002</c:v>
                </c:pt>
                <c:pt idx="1267">
                  <c:v>16.303000000000001</c:v>
                </c:pt>
                <c:pt idx="1268">
                  <c:v>16.321999999999999</c:v>
                </c:pt>
                <c:pt idx="1269">
                  <c:v>16.332999999999998</c:v>
                </c:pt>
                <c:pt idx="1270">
                  <c:v>16.353000000000002</c:v>
                </c:pt>
                <c:pt idx="1271">
                  <c:v>16.372</c:v>
                </c:pt>
                <c:pt idx="1272">
                  <c:v>16.382000000000001</c:v>
                </c:pt>
                <c:pt idx="1273">
                  <c:v>16.391999999999999</c:v>
                </c:pt>
                <c:pt idx="1274">
                  <c:v>16.402000000000001</c:v>
                </c:pt>
                <c:pt idx="1275">
                  <c:v>16.411999999999999</c:v>
                </c:pt>
                <c:pt idx="1276">
                  <c:v>16.422000000000001</c:v>
                </c:pt>
                <c:pt idx="1277">
                  <c:v>16.431999999999999</c:v>
                </c:pt>
                <c:pt idx="1278">
                  <c:v>16.443000000000001</c:v>
                </c:pt>
                <c:pt idx="1279">
                  <c:v>16.454000000000001</c:v>
                </c:pt>
                <c:pt idx="1280">
                  <c:v>16.472999999999999</c:v>
                </c:pt>
                <c:pt idx="1281">
                  <c:v>16.481999999999999</c:v>
                </c:pt>
                <c:pt idx="1282">
                  <c:v>16.492999999999999</c:v>
                </c:pt>
                <c:pt idx="1283">
                  <c:v>16.503</c:v>
                </c:pt>
                <c:pt idx="1284">
                  <c:v>16.521999999999998</c:v>
                </c:pt>
                <c:pt idx="1285">
                  <c:v>16.533000000000001</c:v>
                </c:pt>
                <c:pt idx="1286">
                  <c:v>16.552</c:v>
                </c:pt>
                <c:pt idx="1287">
                  <c:v>16.562999999999999</c:v>
                </c:pt>
                <c:pt idx="1288">
                  <c:v>16.573</c:v>
                </c:pt>
                <c:pt idx="1289">
                  <c:v>16.591999999999999</c:v>
                </c:pt>
                <c:pt idx="1290">
                  <c:v>16.603000000000002</c:v>
                </c:pt>
                <c:pt idx="1291">
                  <c:v>16.613</c:v>
                </c:pt>
                <c:pt idx="1292">
                  <c:v>16.632000000000001</c:v>
                </c:pt>
                <c:pt idx="1293">
                  <c:v>16.643000000000001</c:v>
                </c:pt>
                <c:pt idx="1294">
                  <c:v>16.661999999999999</c:v>
                </c:pt>
                <c:pt idx="1295">
                  <c:v>16.681999999999999</c:v>
                </c:pt>
                <c:pt idx="1296">
                  <c:v>16.702000000000002</c:v>
                </c:pt>
                <c:pt idx="1297">
                  <c:v>16.722000000000001</c:v>
                </c:pt>
                <c:pt idx="1298">
                  <c:v>16.742000000000001</c:v>
                </c:pt>
                <c:pt idx="1299">
                  <c:v>16.751999999999999</c:v>
                </c:pt>
                <c:pt idx="1300">
                  <c:v>16.762</c:v>
                </c:pt>
                <c:pt idx="1301">
                  <c:v>16.782</c:v>
                </c:pt>
                <c:pt idx="1302">
                  <c:v>16.792999999999999</c:v>
                </c:pt>
                <c:pt idx="1303">
                  <c:v>16.803000000000001</c:v>
                </c:pt>
                <c:pt idx="1304">
                  <c:v>16.821999999999999</c:v>
                </c:pt>
                <c:pt idx="1305">
                  <c:v>16.832999999999998</c:v>
                </c:pt>
                <c:pt idx="1306">
                  <c:v>16.852</c:v>
                </c:pt>
                <c:pt idx="1307">
                  <c:v>16.872</c:v>
                </c:pt>
                <c:pt idx="1308">
                  <c:v>16.885999999999999</c:v>
                </c:pt>
                <c:pt idx="1309">
                  <c:v>16.902000000000001</c:v>
                </c:pt>
                <c:pt idx="1310">
                  <c:v>16.922000000000001</c:v>
                </c:pt>
                <c:pt idx="1311">
                  <c:v>16.933</c:v>
                </c:pt>
                <c:pt idx="1312">
                  <c:v>16.952000000000002</c:v>
                </c:pt>
                <c:pt idx="1313">
                  <c:v>16.963999999999999</c:v>
                </c:pt>
                <c:pt idx="1314">
                  <c:v>16.981999999999999</c:v>
                </c:pt>
                <c:pt idx="1315">
                  <c:v>16.992000000000001</c:v>
                </c:pt>
                <c:pt idx="1316">
                  <c:v>17.001999999999999</c:v>
                </c:pt>
                <c:pt idx="1317">
                  <c:v>17.012</c:v>
                </c:pt>
                <c:pt idx="1318">
                  <c:v>17.021999999999998</c:v>
                </c:pt>
                <c:pt idx="1319">
                  <c:v>17.032</c:v>
                </c:pt>
                <c:pt idx="1320">
                  <c:v>17.042000000000002</c:v>
                </c:pt>
                <c:pt idx="1321">
                  <c:v>17.052</c:v>
                </c:pt>
                <c:pt idx="1322">
                  <c:v>17.062000000000001</c:v>
                </c:pt>
                <c:pt idx="1323">
                  <c:v>17.082000000000001</c:v>
                </c:pt>
                <c:pt idx="1324">
                  <c:v>17.102</c:v>
                </c:pt>
                <c:pt idx="1325">
                  <c:v>17.111999999999998</c:v>
                </c:pt>
                <c:pt idx="1326">
                  <c:v>17.122</c:v>
                </c:pt>
                <c:pt idx="1327">
                  <c:v>17.132000000000001</c:v>
                </c:pt>
                <c:pt idx="1328">
                  <c:v>17.141999999999999</c:v>
                </c:pt>
                <c:pt idx="1329">
                  <c:v>17.152000000000001</c:v>
                </c:pt>
                <c:pt idx="1330">
                  <c:v>17.161999999999999</c:v>
                </c:pt>
                <c:pt idx="1331">
                  <c:v>17.172000000000001</c:v>
                </c:pt>
                <c:pt idx="1332">
                  <c:v>17.181999999999999</c:v>
                </c:pt>
                <c:pt idx="1333">
                  <c:v>17.192</c:v>
                </c:pt>
                <c:pt idx="1334">
                  <c:v>17.202000000000002</c:v>
                </c:pt>
                <c:pt idx="1335">
                  <c:v>17.212</c:v>
                </c:pt>
                <c:pt idx="1336">
                  <c:v>17.222000000000001</c:v>
                </c:pt>
                <c:pt idx="1337">
                  <c:v>17.242000000000001</c:v>
                </c:pt>
                <c:pt idx="1338">
                  <c:v>17.253</c:v>
                </c:pt>
                <c:pt idx="1339">
                  <c:v>17.263000000000002</c:v>
                </c:pt>
                <c:pt idx="1340">
                  <c:v>17.282</c:v>
                </c:pt>
                <c:pt idx="1341">
                  <c:v>17.302</c:v>
                </c:pt>
                <c:pt idx="1342">
                  <c:v>17.321999999999999</c:v>
                </c:pt>
                <c:pt idx="1343">
                  <c:v>17.332999999999998</c:v>
                </c:pt>
                <c:pt idx="1344">
                  <c:v>17.343</c:v>
                </c:pt>
                <c:pt idx="1345">
                  <c:v>17.353000000000002</c:v>
                </c:pt>
                <c:pt idx="1346">
                  <c:v>17.372</c:v>
                </c:pt>
                <c:pt idx="1347">
                  <c:v>17.382000000000001</c:v>
                </c:pt>
                <c:pt idx="1348">
                  <c:v>17.391999999999999</c:v>
                </c:pt>
                <c:pt idx="1349">
                  <c:v>17.402000000000001</c:v>
                </c:pt>
                <c:pt idx="1350">
                  <c:v>17.422999999999998</c:v>
                </c:pt>
                <c:pt idx="1351">
                  <c:v>17.443000000000001</c:v>
                </c:pt>
                <c:pt idx="1352">
                  <c:v>17.463000000000001</c:v>
                </c:pt>
                <c:pt idx="1353">
                  <c:v>17.481999999999999</c:v>
                </c:pt>
                <c:pt idx="1354">
                  <c:v>17.492999999999999</c:v>
                </c:pt>
                <c:pt idx="1355">
                  <c:v>17.503</c:v>
                </c:pt>
                <c:pt idx="1356">
                  <c:v>17.521999999999998</c:v>
                </c:pt>
                <c:pt idx="1357">
                  <c:v>17.532</c:v>
                </c:pt>
                <c:pt idx="1358">
                  <c:v>17.542000000000002</c:v>
                </c:pt>
                <c:pt idx="1359">
                  <c:v>17.552</c:v>
                </c:pt>
                <c:pt idx="1360">
                  <c:v>17.562000000000001</c:v>
                </c:pt>
                <c:pt idx="1361">
                  <c:v>17.571999999999999</c:v>
                </c:pt>
                <c:pt idx="1362">
                  <c:v>17.582000000000001</c:v>
                </c:pt>
                <c:pt idx="1363">
                  <c:v>17.593</c:v>
                </c:pt>
                <c:pt idx="1364">
                  <c:v>17.603000000000002</c:v>
                </c:pt>
                <c:pt idx="1365">
                  <c:v>17.613</c:v>
                </c:pt>
                <c:pt idx="1366">
                  <c:v>17.632000000000001</c:v>
                </c:pt>
                <c:pt idx="1367">
                  <c:v>17.643000000000001</c:v>
                </c:pt>
                <c:pt idx="1368">
                  <c:v>17.661999999999999</c:v>
                </c:pt>
                <c:pt idx="1369">
                  <c:v>17.672000000000001</c:v>
                </c:pt>
                <c:pt idx="1370">
                  <c:v>17.692</c:v>
                </c:pt>
                <c:pt idx="1371">
                  <c:v>17.702999999999999</c:v>
                </c:pt>
                <c:pt idx="1372">
                  <c:v>17.722000000000001</c:v>
                </c:pt>
                <c:pt idx="1373">
                  <c:v>17.731999999999999</c:v>
                </c:pt>
                <c:pt idx="1374">
                  <c:v>17.742999999999999</c:v>
                </c:pt>
                <c:pt idx="1375">
                  <c:v>17.751999999999999</c:v>
                </c:pt>
                <c:pt idx="1376">
                  <c:v>17.762</c:v>
                </c:pt>
                <c:pt idx="1377">
                  <c:v>17.771999999999998</c:v>
                </c:pt>
                <c:pt idx="1378">
                  <c:v>17.783000000000001</c:v>
                </c:pt>
                <c:pt idx="1379">
                  <c:v>17.792000000000002</c:v>
                </c:pt>
                <c:pt idx="1380">
                  <c:v>17.802</c:v>
                </c:pt>
                <c:pt idx="1381">
                  <c:v>17.812000000000001</c:v>
                </c:pt>
                <c:pt idx="1382">
                  <c:v>17.821999999999999</c:v>
                </c:pt>
                <c:pt idx="1383">
                  <c:v>17.832000000000001</c:v>
                </c:pt>
                <c:pt idx="1384">
                  <c:v>17.841999999999999</c:v>
                </c:pt>
                <c:pt idx="1385">
                  <c:v>17.852</c:v>
                </c:pt>
                <c:pt idx="1386">
                  <c:v>17.861999999999998</c:v>
                </c:pt>
                <c:pt idx="1387">
                  <c:v>17.873000000000001</c:v>
                </c:pt>
                <c:pt idx="1388">
                  <c:v>17.893999999999998</c:v>
                </c:pt>
                <c:pt idx="1389">
                  <c:v>17.911999999999999</c:v>
                </c:pt>
                <c:pt idx="1390">
                  <c:v>17.933</c:v>
                </c:pt>
                <c:pt idx="1391">
                  <c:v>17.952999999999999</c:v>
                </c:pt>
                <c:pt idx="1392">
                  <c:v>17.972999999999999</c:v>
                </c:pt>
                <c:pt idx="1393">
                  <c:v>17.981999999999999</c:v>
                </c:pt>
                <c:pt idx="1394">
                  <c:v>17.992000000000001</c:v>
                </c:pt>
                <c:pt idx="1395">
                  <c:v>18.001999999999999</c:v>
                </c:pt>
                <c:pt idx="1396">
                  <c:v>18.012</c:v>
                </c:pt>
                <c:pt idx="1397">
                  <c:v>18.021999999999998</c:v>
                </c:pt>
                <c:pt idx="1398">
                  <c:v>18.032</c:v>
                </c:pt>
                <c:pt idx="1399">
                  <c:v>18.042000000000002</c:v>
                </c:pt>
                <c:pt idx="1400">
                  <c:v>18.052</c:v>
                </c:pt>
                <c:pt idx="1401">
                  <c:v>18.062000000000001</c:v>
                </c:pt>
                <c:pt idx="1402">
                  <c:v>18.071999999999999</c:v>
                </c:pt>
                <c:pt idx="1403">
                  <c:v>18.091999999999999</c:v>
                </c:pt>
                <c:pt idx="1404">
                  <c:v>18.111999999999998</c:v>
                </c:pt>
                <c:pt idx="1405">
                  <c:v>18.132000000000001</c:v>
                </c:pt>
                <c:pt idx="1406">
                  <c:v>18.152000000000001</c:v>
                </c:pt>
                <c:pt idx="1407">
                  <c:v>18.161999999999999</c:v>
                </c:pt>
                <c:pt idx="1408">
                  <c:v>18.172000000000001</c:v>
                </c:pt>
                <c:pt idx="1409">
                  <c:v>18.181999999999999</c:v>
                </c:pt>
                <c:pt idx="1410">
                  <c:v>18.192</c:v>
                </c:pt>
                <c:pt idx="1411">
                  <c:v>18.202999999999999</c:v>
                </c:pt>
                <c:pt idx="1412">
                  <c:v>18.222000000000001</c:v>
                </c:pt>
                <c:pt idx="1413">
                  <c:v>18.242000000000001</c:v>
                </c:pt>
                <c:pt idx="1414">
                  <c:v>18.262</c:v>
                </c:pt>
                <c:pt idx="1415">
                  <c:v>18.273</c:v>
                </c:pt>
                <c:pt idx="1416">
                  <c:v>18.292000000000002</c:v>
                </c:pt>
                <c:pt idx="1417">
                  <c:v>18.312000000000001</c:v>
                </c:pt>
                <c:pt idx="1418">
                  <c:v>18.332000000000001</c:v>
                </c:pt>
                <c:pt idx="1419">
                  <c:v>18.343</c:v>
                </c:pt>
                <c:pt idx="1420">
                  <c:v>18.361999999999998</c:v>
                </c:pt>
                <c:pt idx="1421">
                  <c:v>18.382000000000001</c:v>
                </c:pt>
                <c:pt idx="1422">
                  <c:v>18.402000000000001</c:v>
                </c:pt>
                <c:pt idx="1423">
                  <c:v>18.413</c:v>
                </c:pt>
                <c:pt idx="1424">
                  <c:v>18.431999999999999</c:v>
                </c:pt>
                <c:pt idx="1425">
                  <c:v>18.454000000000001</c:v>
                </c:pt>
                <c:pt idx="1426">
                  <c:v>18.474</c:v>
                </c:pt>
                <c:pt idx="1427">
                  <c:v>18.495000000000001</c:v>
                </c:pt>
                <c:pt idx="1428">
                  <c:v>18.532</c:v>
                </c:pt>
                <c:pt idx="1429">
                  <c:v>18.542000000000002</c:v>
                </c:pt>
                <c:pt idx="1430">
                  <c:v>18.552</c:v>
                </c:pt>
                <c:pt idx="1431">
                  <c:v>18.582000000000001</c:v>
                </c:pt>
                <c:pt idx="1432">
                  <c:v>18.591999999999999</c:v>
                </c:pt>
                <c:pt idx="1433">
                  <c:v>18.603000000000002</c:v>
                </c:pt>
                <c:pt idx="1434">
                  <c:v>18.613</c:v>
                </c:pt>
                <c:pt idx="1435">
                  <c:v>18.622</c:v>
                </c:pt>
                <c:pt idx="1436">
                  <c:v>18.632999999999999</c:v>
                </c:pt>
                <c:pt idx="1437">
                  <c:v>18.643000000000001</c:v>
                </c:pt>
                <c:pt idx="1438">
                  <c:v>18.661999999999999</c:v>
                </c:pt>
                <c:pt idx="1439">
                  <c:v>18.672000000000001</c:v>
                </c:pt>
                <c:pt idx="1440">
                  <c:v>18.681999999999999</c:v>
                </c:pt>
                <c:pt idx="1441">
                  <c:v>18.692</c:v>
                </c:pt>
                <c:pt idx="1442">
                  <c:v>18.713000000000001</c:v>
                </c:pt>
                <c:pt idx="1443">
                  <c:v>18.722999999999999</c:v>
                </c:pt>
                <c:pt idx="1444">
                  <c:v>18.742000000000001</c:v>
                </c:pt>
                <c:pt idx="1445">
                  <c:v>18.751999999999999</c:v>
                </c:pt>
                <c:pt idx="1446">
                  <c:v>18.763000000000002</c:v>
                </c:pt>
                <c:pt idx="1447">
                  <c:v>18.782</c:v>
                </c:pt>
                <c:pt idx="1448">
                  <c:v>18.802</c:v>
                </c:pt>
                <c:pt idx="1449">
                  <c:v>18.812999999999999</c:v>
                </c:pt>
                <c:pt idx="1450">
                  <c:v>18.832000000000001</c:v>
                </c:pt>
                <c:pt idx="1451">
                  <c:v>18.841999999999999</c:v>
                </c:pt>
                <c:pt idx="1452">
                  <c:v>18.852</c:v>
                </c:pt>
                <c:pt idx="1453">
                  <c:v>18.861999999999998</c:v>
                </c:pt>
                <c:pt idx="1454">
                  <c:v>18.872</c:v>
                </c:pt>
                <c:pt idx="1455">
                  <c:v>18.882000000000001</c:v>
                </c:pt>
                <c:pt idx="1456">
                  <c:v>18.902999999999999</c:v>
                </c:pt>
                <c:pt idx="1457">
                  <c:v>18.922999999999998</c:v>
                </c:pt>
                <c:pt idx="1458">
                  <c:v>18.942</c:v>
                </c:pt>
                <c:pt idx="1459">
                  <c:v>18.966999999999999</c:v>
                </c:pt>
                <c:pt idx="1460">
                  <c:v>18.981999999999999</c:v>
                </c:pt>
                <c:pt idx="1461">
                  <c:v>18.992000000000001</c:v>
                </c:pt>
                <c:pt idx="1462">
                  <c:v>19.003</c:v>
                </c:pt>
                <c:pt idx="1463">
                  <c:v>19.012</c:v>
                </c:pt>
                <c:pt idx="1464">
                  <c:v>19.023</c:v>
                </c:pt>
                <c:pt idx="1465">
                  <c:v>19.033000000000001</c:v>
                </c:pt>
                <c:pt idx="1466">
                  <c:v>19.042999999999999</c:v>
                </c:pt>
                <c:pt idx="1467">
                  <c:v>19.053999999999998</c:v>
                </c:pt>
                <c:pt idx="1468">
                  <c:v>19.071999999999999</c:v>
                </c:pt>
                <c:pt idx="1469">
                  <c:v>19.082000000000001</c:v>
                </c:pt>
                <c:pt idx="1470">
                  <c:v>19.091999999999999</c:v>
                </c:pt>
                <c:pt idx="1471">
                  <c:v>19.113</c:v>
                </c:pt>
                <c:pt idx="1472">
                  <c:v>19.123000000000001</c:v>
                </c:pt>
                <c:pt idx="1473">
                  <c:v>19.141999999999999</c:v>
                </c:pt>
                <c:pt idx="1474">
                  <c:v>19.161999999999999</c:v>
                </c:pt>
                <c:pt idx="1475">
                  <c:v>19.172999999999998</c:v>
                </c:pt>
                <c:pt idx="1476">
                  <c:v>19.192</c:v>
                </c:pt>
                <c:pt idx="1477">
                  <c:v>19.202999999999999</c:v>
                </c:pt>
                <c:pt idx="1478">
                  <c:v>19.222000000000001</c:v>
                </c:pt>
                <c:pt idx="1479">
                  <c:v>19.231999999999999</c:v>
                </c:pt>
                <c:pt idx="1480">
                  <c:v>19.242999999999999</c:v>
                </c:pt>
                <c:pt idx="1481">
                  <c:v>19.251999999999999</c:v>
                </c:pt>
                <c:pt idx="1482">
                  <c:v>19.263000000000002</c:v>
                </c:pt>
                <c:pt idx="1483">
                  <c:v>19.271999999999998</c:v>
                </c:pt>
                <c:pt idx="1484">
                  <c:v>19.282</c:v>
                </c:pt>
                <c:pt idx="1485">
                  <c:v>19.292000000000002</c:v>
                </c:pt>
                <c:pt idx="1486">
                  <c:v>19.303000000000001</c:v>
                </c:pt>
                <c:pt idx="1487">
                  <c:v>19.321999999999999</c:v>
                </c:pt>
                <c:pt idx="1488">
                  <c:v>19.341999999999999</c:v>
                </c:pt>
                <c:pt idx="1489">
                  <c:v>19.361999999999998</c:v>
                </c:pt>
                <c:pt idx="1490">
                  <c:v>19.382000000000001</c:v>
                </c:pt>
                <c:pt idx="1491">
                  <c:v>19.393000000000001</c:v>
                </c:pt>
                <c:pt idx="1492">
                  <c:v>19.411999999999999</c:v>
                </c:pt>
                <c:pt idx="1493">
                  <c:v>19.422000000000001</c:v>
                </c:pt>
                <c:pt idx="1494">
                  <c:v>19.431999999999999</c:v>
                </c:pt>
                <c:pt idx="1495">
                  <c:v>19.442</c:v>
                </c:pt>
                <c:pt idx="1496">
                  <c:v>19.452000000000002</c:v>
                </c:pt>
                <c:pt idx="1497">
                  <c:v>19.462</c:v>
                </c:pt>
                <c:pt idx="1498">
                  <c:v>19.472000000000001</c:v>
                </c:pt>
                <c:pt idx="1499">
                  <c:v>19.481999999999999</c:v>
                </c:pt>
                <c:pt idx="1500">
                  <c:v>19.492000000000001</c:v>
                </c:pt>
                <c:pt idx="1501">
                  <c:v>19.504000000000001</c:v>
                </c:pt>
                <c:pt idx="1502">
                  <c:v>19.523</c:v>
                </c:pt>
                <c:pt idx="1503">
                  <c:v>19.533999999999999</c:v>
                </c:pt>
                <c:pt idx="1504">
                  <c:v>19.544</c:v>
                </c:pt>
                <c:pt idx="1505">
                  <c:v>19.553999999999998</c:v>
                </c:pt>
                <c:pt idx="1506">
                  <c:v>19.573</c:v>
                </c:pt>
                <c:pt idx="1507">
                  <c:v>19.582000000000001</c:v>
                </c:pt>
                <c:pt idx="1508">
                  <c:v>19.591999999999999</c:v>
                </c:pt>
                <c:pt idx="1509">
                  <c:v>19.602</c:v>
                </c:pt>
                <c:pt idx="1510">
                  <c:v>19.611999999999998</c:v>
                </c:pt>
                <c:pt idx="1511">
                  <c:v>19.622</c:v>
                </c:pt>
                <c:pt idx="1512">
                  <c:v>19.632000000000001</c:v>
                </c:pt>
                <c:pt idx="1513">
                  <c:v>19.643000000000001</c:v>
                </c:pt>
                <c:pt idx="1514">
                  <c:v>19.652999999999999</c:v>
                </c:pt>
                <c:pt idx="1515">
                  <c:v>19.672000000000001</c:v>
                </c:pt>
                <c:pt idx="1516">
                  <c:v>19.692</c:v>
                </c:pt>
                <c:pt idx="1517">
                  <c:v>19.702999999999999</c:v>
                </c:pt>
                <c:pt idx="1518">
                  <c:v>19.722000000000001</c:v>
                </c:pt>
                <c:pt idx="1519">
                  <c:v>19.733000000000001</c:v>
                </c:pt>
                <c:pt idx="1520">
                  <c:v>19.742999999999999</c:v>
                </c:pt>
                <c:pt idx="1521">
                  <c:v>19.753</c:v>
                </c:pt>
                <c:pt idx="1522">
                  <c:v>19.771999999999998</c:v>
                </c:pt>
                <c:pt idx="1523">
                  <c:v>19.782</c:v>
                </c:pt>
                <c:pt idx="1524">
                  <c:v>19.792000000000002</c:v>
                </c:pt>
                <c:pt idx="1525">
                  <c:v>19.802</c:v>
                </c:pt>
                <c:pt idx="1526">
                  <c:v>19.812000000000001</c:v>
                </c:pt>
                <c:pt idx="1527">
                  <c:v>19.821999999999999</c:v>
                </c:pt>
                <c:pt idx="1528">
                  <c:v>19.832000000000001</c:v>
                </c:pt>
                <c:pt idx="1529">
                  <c:v>19.841999999999999</c:v>
                </c:pt>
                <c:pt idx="1530">
                  <c:v>19.852</c:v>
                </c:pt>
                <c:pt idx="1531">
                  <c:v>19.861999999999998</c:v>
                </c:pt>
                <c:pt idx="1532">
                  <c:v>19.872</c:v>
                </c:pt>
                <c:pt idx="1533">
                  <c:v>19.882000000000001</c:v>
                </c:pt>
                <c:pt idx="1534">
                  <c:v>19.891999999999999</c:v>
                </c:pt>
                <c:pt idx="1535">
                  <c:v>19.902000000000001</c:v>
                </c:pt>
                <c:pt idx="1536">
                  <c:v>19.914000000000001</c:v>
                </c:pt>
                <c:pt idx="1537">
                  <c:v>19.931999999999999</c:v>
                </c:pt>
                <c:pt idx="1538">
                  <c:v>19.943000000000001</c:v>
                </c:pt>
                <c:pt idx="1539">
                  <c:v>19.962</c:v>
                </c:pt>
                <c:pt idx="1540">
                  <c:v>19.981999999999999</c:v>
                </c:pt>
                <c:pt idx="1541">
                  <c:v>19.992000000000001</c:v>
                </c:pt>
                <c:pt idx="1542">
                  <c:v>20.004999999999999</c:v>
                </c:pt>
                <c:pt idx="1543">
                  <c:v>20.023</c:v>
                </c:pt>
                <c:pt idx="1544">
                  <c:v>20.033000000000001</c:v>
                </c:pt>
                <c:pt idx="1545">
                  <c:v>20.042999999999999</c:v>
                </c:pt>
                <c:pt idx="1546">
                  <c:v>20.053000000000001</c:v>
                </c:pt>
                <c:pt idx="1547">
                  <c:v>20.062999999999999</c:v>
                </c:pt>
                <c:pt idx="1548">
                  <c:v>20.071999999999999</c:v>
                </c:pt>
                <c:pt idx="1549">
                  <c:v>20.082999999999998</c:v>
                </c:pt>
                <c:pt idx="1550">
                  <c:v>20.102</c:v>
                </c:pt>
                <c:pt idx="1551">
                  <c:v>20.111999999999998</c:v>
                </c:pt>
                <c:pt idx="1552">
                  <c:v>20.123999999999999</c:v>
                </c:pt>
                <c:pt idx="1553">
                  <c:v>20.141999999999999</c:v>
                </c:pt>
                <c:pt idx="1554">
                  <c:v>20.152000000000001</c:v>
                </c:pt>
                <c:pt idx="1555">
                  <c:v>20.161999999999999</c:v>
                </c:pt>
                <c:pt idx="1556">
                  <c:v>20.172000000000001</c:v>
                </c:pt>
                <c:pt idx="1557">
                  <c:v>20.181999999999999</c:v>
                </c:pt>
                <c:pt idx="1558">
                  <c:v>20.192</c:v>
                </c:pt>
                <c:pt idx="1559">
                  <c:v>20.202000000000002</c:v>
                </c:pt>
                <c:pt idx="1560">
                  <c:v>20.212</c:v>
                </c:pt>
                <c:pt idx="1561">
                  <c:v>20.222000000000001</c:v>
                </c:pt>
                <c:pt idx="1562">
                  <c:v>20.231999999999999</c:v>
                </c:pt>
                <c:pt idx="1563">
                  <c:v>20.242000000000001</c:v>
                </c:pt>
                <c:pt idx="1564">
                  <c:v>20.251999999999999</c:v>
                </c:pt>
                <c:pt idx="1565">
                  <c:v>20.262</c:v>
                </c:pt>
                <c:pt idx="1566">
                  <c:v>20.273</c:v>
                </c:pt>
                <c:pt idx="1567">
                  <c:v>20.282</c:v>
                </c:pt>
                <c:pt idx="1568">
                  <c:v>20.292000000000002</c:v>
                </c:pt>
                <c:pt idx="1569">
                  <c:v>20.302</c:v>
                </c:pt>
                <c:pt idx="1570">
                  <c:v>20.312000000000001</c:v>
                </c:pt>
                <c:pt idx="1571">
                  <c:v>20.332000000000001</c:v>
                </c:pt>
                <c:pt idx="1572">
                  <c:v>20.352</c:v>
                </c:pt>
                <c:pt idx="1573">
                  <c:v>20.361999999999998</c:v>
                </c:pt>
                <c:pt idx="1574">
                  <c:v>20.372</c:v>
                </c:pt>
                <c:pt idx="1575">
                  <c:v>20.382000000000001</c:v>
                </c:pt>
                <c:pt idx="1576">
                  <c:v>20.391999999999999</c:v>
                </c:pt>
                <c:pt idx="1577">
                  <c:v>20.402000000000001</c:v>
                </c:pt>
                <c:pt idx="1578">
                  <c:v>20.413</c:v>
                </c:pt>
                <c:pt idx="1579">
                  <c:v>20.431999999999999</c:v>
                </c:pt>
                <c:pt idx="1580">
                  <c:v>20.452000000000002</c:v>
                </c:pt>
                <c:pt idx="1581">
                  <c:v>20.462</c:v>
                </c:pt>
                <c:pt idx="1582">
                  <c:v>20.472000000000001</c:v>
                </c:pt>
                <c:pt idx="1583">
                  <c:v>20.481999999999999</c:v>
                </c:pt>
                <c:pt idx="1584">
                  <c:v>20.492000000000001</c:v>
                </c:pt>
                <c:pt idx="1585">
                  <c:v>20.501999999999999</c:v>
                </c:pt>
                <c:pt idx="1586">
                  <c:v>20.512</c:v>
                </c:pt>
                <c:pt idx="1587">
                  <c:v>20.523</c:v>
                </c:pt>
                <c:pt idx="1588">
                  <c:v>20.542000000000002</c:v>
                </c:pt>
                <c:pt idx="1589">
                  <c:v>20.553999999999998</c:v>
                </c:pt>
                <c:pt idx="1590">
                  <c:v>20.573</c:v>
                </c:pt>
                <c:pt idx="1591">
                  <c:v>20.582000000000001</c:v>
                </c:pt>
                <c:pt idx="1592">
                  <c:v>20.591999999999999</c:v>
                </c:pt>
                <c:pt idx="1593">
                  <c:v>20.602</c:v>
                </c:pt>
                <c:pt idx="1594">
                  <c:v>20.611999999999998</c:v>
                </c:pt>
                <c:pt idx="1595">
                  <c:v>20.622</c:v>
                </c:pt>
                <c:pt idx="1596">
                  <c:v>20.632999999999999</c:v>
                </c:pt>
                <c:pt idx="1597">
                  <c:v>20.641999999999999</c:v>
                </c:pt>
                <c:pt idx="1598">
                  <c:v>20.652000000000001</c:v>
                </c:pt>
                <c:pt idx="1599">
                  <c:v>20.661999999999999</c:v>
                </c:pt>
                <c:pt idx="1600">
                  <c:v>20.672000000000001</c:v>
                </c:pt>
                <c:pt idx="1601">
                  <c:v>20.681999999999999</c:v>
                </c:pt>
                <c:pt idx="1602">
                  <c:v>20.693999999999999</c:v>
                </c:pt>
                <c:pt idx="1603">
                  <c:v>20.702000000000002</c:v>
                </c:pt>
                <c:pt idx="1604">
                  <c:v>20.712</c:v>
                </c:pt>
                <c:pt idx="1605">
                  <c:v>20.722000000000001</c:v>
                </c:pt>
                <c:pt idx="1606">
                  <c:v>20.731999999999999</c:v>
                </c:pt>
                <c:pt idx="1607">
                  <c:v>20.745000000000001</c:v>
                </c:pt>
                <c:pt idx="1608">
                  <c:v>20.762</c:v>
                </c:pt>
                <c:pt idx="1609">
                  <c:v>20.773</c:v>
                </c:pt>
                <c:pt idx="1610">
                  <c:v>20.783000000000001</c:v>
                </c:pt>
                <c:pt idx="1611">
                  <c:v>20.792000000000002</c:v>
                </c:pt>
                <c:pt idx="1612">
                  <c:v>20.803000000000001</c:v>
                </c:pt>
                <c:pt idx="1613">
                  <c:v>20.812999999999999</c:v>
                </c:pt>
                <c:pt idx="1614">
                  <c:v>20.832000000000001</c:v>
                </c:pt>
                <c:pt idx="1615">
                  <c:v>20.841999999999999</c:v>
                </c:pt>
                <c:pt idx="1616">
                  <c:v>20.852</c:v>
                </c:pt>
                <c:pt idx="1617">
                  <c:v>20.861999999999998</c:v>
                </c:pt>
                <c:pt idx="1618">
                  <c:v>20.873000000000001</c:v>
                </c:pt>
                <c:pt idx="1619">
                  <c:v>20.891999999999999</c:v>
                </c:pt>
                <c:pt idx="1620">
                  <c:v>20.902999999999999</c:v>
                </c:pt>
                <c:pt idx="1621">
                  <c:v>20.913</c:v>
                </c:pt>
                <c:pt idx="1622">
                  <c:v>20.933</c:v>
                </c:pt>
                <c:pt idx="1623">
                  <c:v>20.952000000000002</c:v>
                </c:pt>
                <c:pt idx="1624">
                  <c:v>20.972999999999999</c:v>
                </c:pt>
                <c:pt idx="1625">
                  <c:v>20.992999999999999</c:v>
                </c:pt>
                <c:pt idx="1626">
                  <c:v>21.012</c:v>
                </c:pt>
                <c:pt idx="1627">
                  <c:v>21.021999999999998</c:v>
                </c:pt>
                <c:pt idx="1628">
                  <c:v>21.032</c:v>
                </c:pt>
                <c:pt idx="1629">
                  <c:v>21.045999999999999</c:v>
                </c:pt>
                <c:pt idx="1630">
                  <c:v>21.062999999999999</c:v>
                </c:pt>
                <c:pt idx="1631">
                  <c:v>21.074000000000002</c:v>
                </c:pt>
                <c:pt idx="1632">
                  <c:v>21.082999999999998</c:v>
                </c:pt>
                <c:pt idx="1633">
                  <c:v>21.093</c:v>
                </c:pt>
                <c:pt idx="1634">
                  <c:v>21.103000000000002</c:v>
                </c:pt>
                <c:pt idx="1635">
                  <c:v>21.113</c:v>
                </c:pt>
                <c:pt idx="1636">
                  <c:v>21.132999999999999</c:v>
                </c:pt>
                <c:pt idx="1637">
                  <c:v>21.152000000000001</c:v>
                </c:pt>
                <c:pt idx="1638">
                  <c:v>21.172000000000001</c:v>
                </c:pt>
                <c:pt idx="1639">
                  <c:v>21.183</c:v>
                </c:pt>
                <c:pt idx="1640">
                  <c:v>21.202000000000002</c:v>
                </c:pt>
                <c:pt idx="1641">
                  <c:v>21.212</c:v>
                </c:pt>
                <c:pt idx="1642">
                  <c:v>21.222000000000001</c:v>
                </c:pt>
                <c:pt idx="1643">
                  <c:v>21.231999999999999</c:v>
                </c:pt>
                <c:pt idx="1644">
                  <c:v>21.242000000000001</c:v>
                </c:pt>
                <c:pt idx="1645">
                  <c:v>21.253</c:v>
                </c:pt>
                <c:pt idx="1646">
                  <c:v>21.263000000000002</c:v>
                </c:pt>
                <c:pt idx="1647">
                  <c:v>21.273</c:v>
                </c:pt>
                <c:pt idx="1648">
                  <c:v>21.282</c:v>
                </c:pt>
                <c:pt idx="1649">
                  <c:v>21.292000000000002</c:v>
                </c:pt>
                <c:pt idx="1650">
                  <c:v>21.302</c:v>
                </c:pt>
                <c:pt idx="1651">
                  <c:v>21.312000000000001</c:v>
                </c:pt>
                <c:pt idx="1652">
                  <c:v>21.321999999999999</c:v>
                </c:pt>
                <c:pt idx="1653">
                  <c:v>21.332000000000001</c:v>
                </c:pt>
                <c:pt idx="1654">
                  <c:v>21.352</c:v>
                </c:pt>
                <c:pt idx="1655">
                  <c:v>21.361999999999998</c:v>
                </c:pt>
                <c:pt idx="1656">
                  <c:v>21.372</c:v>
                </c:pt>
                <c:pt idx="1657">
                  <c:v>21.382000000000001</c:v>
                </c:pt>
                <c:pt idx="1658">
                  <c:v>21.393000000000001</c:v>
                </c:pt>
                <c:pt idx="1659">
                  <c:v>21.411999999999999</c:v>
                </c:pt>
                <c:pt idx="1660">
                  <c:v>21.422999999999998</c:v>
                </c:pt>
                <c:pt idx="1661">
                  <c:v>21.433</c:v>
                </c:pt>
                <c:pt idx="1662">
                  <c:v>21.452000000000002</c:v>
                </c:pt>
                <c:pt idx="1663">
                  <c:v>21.462</c:v>
                </c:pt>
                <c:pt idx="1664">
                  <c:v>21.472000000000001</c:v>
                </c:pt>
                <c:pt idx="1665">
                  <c:v>21.481999999999999</c:v>
                </c:pt>
                <c:pt idx="1666">
                  <c:v>21.492000000000001</c:v>
                </c:pt>
                <c:pt idx="1667">
                  <c:v>21.501999999999999</c:v>
                </c:pt>
                <c:pt idx="1668">
                  <c:v>21.512</c:v>
                </c:pt>
                <c:pt idx="1669">
                  <c:v>21.521999999999998</c:v>
                </c:pt>
                <c:pt idx="1670">
                  <c:v>21.533999999999999</c:v>
                </c:pt>
                <c:pt idx="1671">
                  <c:v>21.552</c:v>
                </c:pt>
                <c:pt idx="1672">
                  <c:v>21.574000000000002</c:v>
                </c:pt>
                <c:pt idx="1673">
                  <c:v>21.594000000000001</c:v>
                </c:pt>
                <c:pt idx="1674">
                  <c:v>21.611999999999998</c:v>
                </c:pt>
                <c:pt idx="1675">
                  <c:v>21.623999999999999</c:v>
                </c:pt>
                <c:pt idx="1676">
                  <c:v>21.635000000000002</c:v>
                </c:pt>
                <c:pt idx="1677">
                  <c:v>21.645</c:v>
                </c:pt>
                <c:pt idx="1678">
                  <c:v>21.661999999999999</c:v>
                </c:pt>
                <c:pt idx="1679">
                  <c:v>21.675000000000001</c:v>
                </c:pt>
                <c:pt idx="1680">
                  <c:v>21.692</c:v>
                </c:pt>
                <c:pt idx="1681">
                  <c:v>21.713000000000001</c:v>
                </c:pt>
                <c:pt idx="1682">
                  <c:v>21.733000000000001</c:v>
                </c:pt>
                <c:pt idx="1683">
                  <c:v>21.751999999999999</c:v>
                </c:pt>
                <c:pt idx="1684">
                  <c:v>21.771999999999998</c:v>
                </c:pt>
                <c:pt idx="1685">
                  <c:v>21.782</c:v>
                </c:pt>
                <c:pt idx="1686">
                  <c:v>21.792000000000002</c:v>
                </c:pt>
                <c:pt idx="1687">
                  <c:v>21.802</c:v>
                </c:pt>
                <c:pt idx="1688">
                  <c:v>21.812000000000001</c:v>
                </c:pt>
                <c:pt idx="1689">
                  <c:v>21.821999999999999</c:v>
                </c:pt>
                <c:pt idx="1690">
                  <c:v>21.832000000000001</c:v>
                </c:pt>
                <c:pt idx="1691">
                  <c:v>21.841999999999999</c:v>
                </c:pt>
                <c:pt idx="1692">
                  <c:v>21.852</c:v>
                </c:pt>
                <c:pt idx="1693">
                  <c:v>21.861999999999998</c:v>
                </c:pt>
                <c:pt idx="1694">
                  <c:v>21.872</c:v>
                </c:pt>
                <c:pt idx="1695">
                  <c:v>21.882000000000001</c:v>
                </c:pt>
                <c:pt idx="1696">
                  <c:v>21.891999999999999</c:v>
                </c:pt>
                <c:pt idx="1697">
                  <c:v>21.902000000000001</c:v>
                </c:pt>
                <c:pt idx="1698">
                  <c:v>21.911999999999999</c:v>
                </c:pt>
                <c:pt idx="1699">
                  <c:v>21.922000000000001</c:v>
                </c:pt>
                <c:pt idx="1700">
                  <c:v>21.931999999999999</c:v>
                </c:pt>
                <c:pt idx="1701">
                  <c:v>21.943999999999999</c:v>
                </c:pt>
                <c:pt idx="1702">
                  <c:v>21.963000000000001</c:v>
                </c:pt>
                <c:pt idx="1703">
                  <c:v>21.975000000000001</c:v>
                </c:pt>
                <c:pt idx="1704">
                  <c:v>21.992000000000001</c:v>
                </c:pt>
                <c:pt idx="1705">
                  <c:v>22.001999999999999</c:v>
                </c:pt>
                <c:pt idx="1706">
                  <c:v>22.023</c:v>
                </c:pt>
                <c:pt idx="1707">
                  <c:v>22.042999999999999</c:v>
                </c:pt>
                <c:pt idx="1708">
                  <c:v>22.062000000000001</c:v>
                </c:pt>
                <c:pt idx="1709">
                  <c:v>22.071999999999999</c:v>
                </c:pt>
                <c:pt idx="1710">
                  <c:v>22.085000000000001</c:v>
                </c:pt>
                <c:pt idx="1711">
                  <c:v>22.102</c:v>
                </c:pt>
                <c:pt idx="1712">
                  <c:v>22.123000000000001</c:v>
                </c:pt>
                <c:pt idx="1713">
                  <c:v>22.132000000000001</c:v>
                </c:pt>
                <c:pt idx="1714">
                  <c:v>22.141999999999999</c:v>
                </c:pt>
                <c:pt idx="1715">
                  <c:v>22.152999999999999</c:v>
                </c:pt>
                <c:pt idx="1716">
                  <c:v>22.172000000000001</c:v>
                </c:pt>
                <c:pt idx="1717">
                  <c:v>22.183</c:v>
                </c:pt>
                <c:pt idx="1718">
                  <c:v>22.202000000000002</c:v>
                </c:pt>
                <c:pt idx="1719">
                  <c:v>22.222999999999999</c:v>
                </c:pt>
                <c:pt idx="1720">
                  <c:v>22.242000000000001</c:v>
                </c:pt>
                <c:pt idx="1721">
                  <c:v>22.262</c:v>
                </c:pt>
                <c:pt idx="1722">
                  <c:v>22.283000000000001</c:v>
                </c:pt>
                <c:pt idx="1723">
                  <c:v>22.303000000000001</c:v>
                </c:pt>
                <c:pt idx="1724">
                  <c:v>22.321999999999999</c:v>
                </c:pt>
                <c:pt idx="1725">
                  <c:v>22.332000000000001</c:v>
                </c:pt>
                <c:pt idx="1726">
                  <c:v>22.343</c:v>
                </c:pt>
                <c:pt idx="1727">
                  <c:v>22.361999999999998</c:v>
                </c:pt>
                <c:pt idx="1728">
                  <c:v>22.373000000000001</c:v>
                </c:pt>
                <c:pt idx="1729">
                  <c:v>22.393000000000001</c:v>
                </c:pt>
                <c:pt idx="1730">
                  <c:v>22.411999999999999</c:v>
                </c:pt>
                <c:pt idx="1731">
                  <c:v>22.422000000000001</c:v>
                </c:pt>
                <c:pt idx="1732">
                  <c:v>22.431999999999999</c:v>
                </c:pt>
                <c:pt idx="1733">
                  <c:v>22.442</c:v>
                </c:pt>
                <c:pt idx="1734">
                  <c:v>22.452000000000002</c:v>
                </c:pt>
                <c:pt idx="1735">
                  <c:v>22.462</c:v>
                </c:pt>
                <c:pt idx="1736">
                  <c:v>22.472999999999999</c:v>
                </c:pt>
                <c:pt idx="1737">
                  <c:v>22.481999999999999</c:v>
                </c:pt>
                <c:pt idx="1738">
                  <c:v>22.492000000000001</c:v>
                </c:pt>
                <c:pt idx="1739">
                  <c:v>22.501999999999999</c:v>
                </c:pt>
                <c:pt idx="1740">
                  <c:v>22.512</c:v>
                </c:pt>
                <c:pt idx="1741">
                  <c:v>22.521999999999998</c:v>
                </c:pt>
                <c:pt idx="1742">
                  <c:v>22.532</c:v>
                </c:pt>
                <c:pt idx="1743">
                  <c:v>22.542000000000002</c:v>
                </c:pt>
                <c:pt idx="1744">
                  <c:v>22.562000000000001</c:v>
                </c:pt>
                <c:pt idx="1745">
                  <c:v>22.571999999999999</c:v>
                </c:pt>
                <c:pt idx="1746">
                  <c:v>22.582999999999998</c:v>
                </c:pt>
                <c:pt idx="1747">
                  <c:v>22.591999999999999</c:v>
                </c:pt>
                <c:pt idx="1748">
                  <c:v>22.602</c:v>
                </c:pt>
                <c:pt idx="1749">
                  <c:v>22.611999999999998</c:v>
                </c:pt>
                <c:pt idx="1750">
                  <c:v>22.622</c:v>
                </c:pt>
                <c:pt idx="1751">
                  <c:v>22.643000000000001</c:v>
                </c:pt>
                <c:pt idx="1752">
                  <c:v>22.663</c:v>
                </c:pt>
                <c:pt idx="1753">
                  <c:v>22.683</c:v>
                </c:pt>
                <c:pt idx="1754">
                  <c:v>22.702000000000002</c:v>
                </c:pt>
                <c:pt idx="1755">
                  <c:v>22.712</c:v>
                </c:pt>
                <c:pt idx="1756">
                  <c:v>22.722000000000001</c:v>
                </c:pt>
                <c:pt idx="1757">
                  <c:v>22.731999999999999</c:v>
                </c:pt>
                <c:pt idx="1758">
                  <c:v>22.742000000000001</c:v>
                </c:pt>
                <c:pt idx="1759">
                  <c:v>22.751999999999999</c:v>
                </c:pt>
                <c:pt idx="1760">
                  <c:v>22.771999999999998</c:v>
                </c:pt>
                <c:pt idx="1761">
                  <c:v>22.782</c:v>
                </c:pt>
                <c:pt idx="1762">
                  <c:v>22.792000000000002</c:v>
                </c:pt>
                <c:pt idx="1763">
                  <c:v>22.802</c:v>
                </c:pt>
                <c:pt idx="1764">
                  <c:v>22.821999999999999</c:v>
                </c:pt>
                <c:pt idx="1765">
                  <c:v>22.832999999999998</c:v>
                </c:pt>
                <c:pt idx="1766">
                  <c:v>22.853000000000002</c:v>
                </c:pt>
                <c:pt idx="1767">
                  <c:v>22.873000000000001</c:v>
                </c:pt>
                <c:pt idx="1768">
                  <c:v>22.891999999999999</c:v>
                </c:pt>
                <c:pt idx="1769">
                  <c:v>22.902999999999999</c:v>
                </c:pt>
                <c:pt idx="1770">
                  <c:v>22.913</c:v>
                </c:pt>
                <c:pt idx="1771">
                  <c:v>22.922999999999998</c:v>
                </c:pt>
                <c:pt idx="1772">
                  <c:v>22.933</c:v>
                </c:pt>
                <c:pt idx="1773">
                  <c:v>22.943000000000001</c:v>
                </c:pt>
                <c:pt idx="1774">
                  <c:v>22.952999999999999</c:v>
                </c:pt>
                <c:pt idx="1775">
                  <c:v>22.975000000000001</c:v>
                </c:pt>
                <c:pt idx="1776">
                  <c:v>22.992000000000001</c:v>
                </c:pt>
                <c:pt idx="1777">
                  <c:v>23.012</c:v>
                </c:pt>
                <c:pt idx="1778">
                  <c:v>23.032</c:v>
                </c:pt>
                <c:pt idx="1779">
                  <c:v>23.042999999999999</c:v>
                </c:pt>
                <c:pt idx="1780">
                  <c:v>23.053000000000001</c:v>
                </c:pt>
                <c:pt idx="1781">
                  <c:v>23.071999999999999</c:v>
                </c:pt>
                <c:pt idx="1782">
                  <c:v>23.082999999999998</c:v>
                </c:pt>
                <c:pt idx="1783">
                  <c:v>23.093</c:v>
                </c:pt>
                <c:pt idx="1784">
                  <c:v>23.103999999999999</c:v>
                </c:pt>
                <c:pt idx="1785">
                  <c:v>23.113</c:v>
                </c:pt>
                <c:pt idx="1786">
                  <c:v>23.126000000000001</c:v>
                </c:pt>
                <c:pt idx="1787">
                  <c:v>23.143000000000001</c:v>
                </c:pt>
                <c:pt idx="1788">
                  <c:v>23.152999999999999</c:v>
                </c:pt>
                <c:pt idx="1789">
                  <c:v>23.172000000000001</c:v>
                </c:pt>
                <c:pt idx="1790">
                  <c:v>23.192</c:v>
                </c:pt>
                <c:pt idx="1791">
                  <c:v>23.204000000000001</c:v>
                </c:pt>
                <c:pt idx="1792">
                  <c:v>23.222000000000001</c:v>
                </c:pt>
                <c:pt idx="1793">
                  <c:v>23.233000000000001</c:v>
                </c:pt>
                <c:pt idx="1794">
                  <c:v>23.242999999999999</c:v>
                </c:pt>
                <c:pt idx="1795">
                  <c:v>23.253</c:v>
                </c:pt>
                <c:pt idx="1796">
                  <c:v>23.263000000000002</c:v>
                </c:pt>
                <c:pt idx="1797">
                  <c:v>23.273</c:v>
                </c:pt>
                <c:pt idx="1798">
                  <c:v>23.292999999999999</c:v>
                </c:pt>
                <c:pt idx="1799">
                  <c:v>23.303000000000001</c:v>
                </c:pt>
                <c:pt idx="1800">
                  <c:v>23.312999999999999</c:v>
                </c:pt>
                <c:pt idx="1801">
                  <c:v>23.323</c:v>
                </c:pt>
                <c:pt idx="1802">
                  <c:v>23.332999999999998</c:v>
                </c:pt>
                <c:pt idx="1803">
                  <c:v>23.343</c:v>
                </c:pt>
                <c:pt idx="1804">
                  <c:v>23.353000000000002</c:v>
                </c:pt>
                <c:pt idx="1805">
                  <c:v>23.363</c:v>
                </c:pt>
                <c:pt idx="1806">
                  <c:v>23.382000000000001</c:v>
                </c:pt>
                <c:pt idx="1807">
                  <c:v>23.393000000000001</c:v>
                </c:pt>
                <c:pt idx="1808">
                  <c:v>23.402999999999999</c:v>
                </c:pt>
                <c:pt idx="1809">
                  <c:v>23.413</c:v>
                </c:pt>
                <c:pt idx="1810">
                  <c:v>23.422999999999998</c:v>
                </c:pt>
                <c:pt idx="1811">
                  <c:v>23.433</c:v>
                </c:pt>
                <c:pt idx="1812">
                  <c:v>23.443000000000001</c:v>
                </c:pt>
                <c:pt idx="1813">
                  <c:v>23.452999999999999</c:v>
                </c:pt>
                <c:pt idx="1814">
                  <c:v>23.463000000000001</c:v>
                </c:pt>
                <c:pt idx="1815">
                  <c:v>23.472999999999999</c:v>
                </c:pt>
                <c:pt idx="1816">
                  <c:v>23.483000000000001</c:v>
                </c:pt>
                <c:pt idx="1817">
                  <c:v>23.501999999999999</c:v>
                </c:pt>
                <c:pt idx="1818">
                  <c:v>23.513999999999999</c:v>
                </c:pt>
                <c:pt idx="1819">
                  <c:v>23.532</c:v>
                </c:pt>
                <c:pt idx="1820">
                  <c:v>23.544</c:v>
                </c:pt>
                <c:pt idx="1821">
                  <c:v>23.562000000000001</c:v>
                </c:pt>
                <c:pt idx="1822">
                  <c:v>23.576000000000001</c:v>
                </c:pt>
                <c:pt idx="1823">
                  <c:v>23.593</c:v>
                </c:pt>
                <c:pt idx="1824">
                  <c:v>23.603000000000002</c:v>
                </c:pt>
                <c:pt idx="1825">
                  <c:v>23.614000000000001</c:v>
                </c:pt>
                <c:pt idx="1826">
                  <c:v>23.623999999999999</c:v>
                </c:pt>
                <c:pt idx="1827">
                  <c:v>23.634</c:v>
                </c:pt>
                <c:pt idx="1828">
                  <c:v>23.643999999999998</c:v>
                </c:pt>
                <c:pt idx="1829">
                  <c:v>23.654</c:v>
                </c:pt>
                <c:pt idx="1830">
                  <c:v>23.672999999999998</c:v>
                </c:pt>
                <c:pt idx="1831">
                  <c:v>23.683</c:v>
                </c:pt>
                <c:pt idx="1832">
                  <c:v>23.693000000000001</c:v>
                </c:pt>
                <c:pt idx="1833">
                  <c:v>23.713000000000001</c:v>
                </c:pt>
                <c:pt idx="1834">
                  <c:v>23.733000000000001</c:v>
                </c:pt>
                <c:pt idx="1835">
                  <c:v>23.753</c:v>
                </c:pt>
                <c:pt idx="1836">
                  <c:v>23.771999999999998</c:v>
                </c:pt>
                <c:pt idx="1837">
                  <c:v>23.792000000000002</c:v>
                </c:pt>
                <c:pt idx="1838">
                  <c:v>23.812999999999999</c:v>
                </c:pt>
                <c:pt idx="1839">
                  <c:v>23.832999999999998</c:v>
                </c:pt>
                <c:pt idx="1840">
                  <c:v>23.853000000000002</c:v>
                </c:pt>
                <c:pt idx="1841">
                  <c:v>23.873000000000001</c:v>
                </c:pt>
                <c:pt idx="1842">
                  <c:v>23.893000000000001</c:v>
                </c:pt>
                <c:pt idx="1843">
                  <c:v>23.913</c:v>
                </c:pt>
                <c:pt idx="1844">
                  <c:v>23.933</c:v>
                </c:pt>
                <c:pt idx="1845">
                  <c:v>23.952000000000002</c:v>
                </c:pt>
                <c:pt idx="1846">
                  <c:v>23.974</c:v>
                </c:pt>
                <c:pt idx="1847">
                  <c:v>23.992000000000001</c:v>
                </c:pt>
                <c:pt idx="1848">
                  <c:v>24.003</c:v>
                </c:pt>
                <c:pt idx="1849">
                  <c:v>24.013000000000002</c:v>
                </c:pt>
                <c:pt idx="1850">
                  <c:v>24.021999999999998</c:v>
                </c:pt>
                <c:pt idx="1851">
                  <c:v>24.033000000000001</c:v>
                </c:pt>
                <c:pt idx="1852">
                  <c:v>24.042000000000002</c:v>
                </c:pt>
                <c:pt idx="1853">
                  <c:v>24.052</c:v>
                </c:pt>
                <c:pt idx="1854">
                  <c:v>24.062000000000001</c:v>
                </c:pt>
                <c:pt idx="1855">
                  <c:v>24.071999999999999</c:v>
                </c:pt>
                <c:pt idx="1856">
                  <c:v>24.082000000000001</c:v>
                </c:pt>
                <c:pt idx="1857">
                  <c:v>24.102</c:v>
                </c:pt>
                <c:pt idx="1858">
                  <c:v>24.113</c:v>
                </c:pt>
                <c:pt idx="1859">
                  <c:v>24.123999999999999</c:v>
                </c:pt>
                <c:pt idx="1860">
                  <c:v>24.134</c:v>
                </c:pt>
                <c:pt idx="1861">
                  <c:v>24.143999999999998</c:v>
                </c:pt>
                <c:pt idx="1862">
                  <c:v>24.154</c:v>
                </c:pt>
                <c:pt idx="1863">
                  <c:v>24.167000000000002</c:v>
                </c:pt>
                <c:pt idx="1864">
                  <c:v>24.181999999999999</c:v>
                </c:pt>
                <c:pt idx="1865">
                  <c:v>24.193000000000001</c:v>
                </c:pt>
                <c:pt idx="1866">
                  <c:v>24.212</c:v>
                </c:pt>
                <c:pt idx="1867">
                  <c:v>24.222000000000001</c:v>
                </c:pt>
                <c:pt idx="1868">
                  <c:v>24.231999999999999</c:v>
                </c:pt>
                <c:pt idx="1869">
                  <c:v>24.242000000000001</c:v>
                </c:pt>
                <c:pt idx="1870">
                  <c:v>24.263000000000002</c:v>
                </c:pt>
                <c:pt idx="1871">
                  <c:v>24.271999999999998</c:v>
                </c:pt>
                <c:pt idx="1872">
                  <c:v>24.282</c:v>
                </c:pt>
                <c:pt idx="1873">
                  <c:v>24.292000000000002</c:v>
                </c:pt>
                <c:pt idx="1874">
                  <c:v>24.302</c:v>
                </c:pt>
                <c:pt idx="1875">
                  <c:v>24.312000000000001</c:v>
                </c:pt>
                <c:pt idx="1876">
                  <c:v>24.321999999999999</c:v>
                </c:pt>
                <c:pt idx="1877">
                  <c:v>24.332000000000001</c:v>
                </c:pt>
                <c:pt idx="1878">
                  <c:v>24.341999999999999</c:v>
                </c:pt>
                <c:pt idx="1879">
                  <c:v>24.352</c:v>
                </c:pt>
                <c:pt idx="1880">
                  <c:v>24.361999999999998</c:v>
                </c:pt>
                <c:pt idx="1881">
                  <c:v>24.372</c:v>
                </c:pt>
                <c:pt idx="1882">
                  <c:v>24.382000000000001</c:v>
                </c:pt>
                <c:pt idx="1883">
                  <c:v>24.402000000000001</c:v>
                </c:pt>
                <c:pt idx="1884">
                  <c:v>24.413</c:v>
                </c:pt>
                <c:pt idx="1885">
                  <c:v>24.422000000000001</c:v>
                </c:pt>
                <c:pt idx="1886">
                  <c:v>24.431999999999999</c:v>
                </c:pt>
                <c:pt idx="1887">
                  <c:v>24.442</c:v>
                </c:pt>
                <c:pt idx="1888">
                  <c:v>24.452000000000002</c:v>
                </c:pt>
                <c:pt idx="1889">
                  <c:v>24.462</c:v>
                </c:pt>
                <c:pt idx="1890">
                  <c:v>24.472000000000001</c:v>
                </c:pt>
                <c:pt idx="1891">
                  <c:v>24.481999999999999</c:v>
                </c:pt>
                <c:pt idx="1892">
                  <c:v>24.492000000000001</c:v>
                </c:pt>
                <c:pt idx="1893">
                  <c:v>24.503</c:v>
                </c:pt>
                <c:pt idx="1894">
                  <c:v>24.512</c:v>
                </c:pt>
                <c:pt idx="1895">
                  <c:v>24.523</c:v>
                </c:pt>
                <c:pt idx="1896">
                  <c:v>24.542000000000002</c:v>
                </c:pt>
                <c:pt idx="1897">
                  <c:v>24.552</c:v>
                </c:pt>
                <c:pt idx="1898">
                  <c:v>24.562000000000001</c:v>
                </c:pt>
                <c:pt idx="1899">
                  <c:v>24.571999999999999</c:v>
                </c:pt>
                <c:pt idx="1900">
                  <c:v>24.591999999999999</c:v>
                </c:pt>
                <c:pt idx="1901">
                  <c:v>24.603000000000002</c:v>
                </c:pt>
                <c:pt idx="1902">
                  <c:v>24.623999999999999</c:v>
                </c:pt>
                <c:pt idx="1903">
                  <c:v>24.632999999999999</c:v>
                </c:pt>
                <c:pt idx="1904">
                  <c:v>24.652000000000001</c:v>
                </c:pt>
                <c:pt idx="1905">
                  <c:v>24.663</c:v>
                </c:pt>
                <c:pt idx="1906">
                  <c:v>24.672999999999998</c:v>
                </c:pt>
                <c:pt idx="1907">
                  <c:v>24.683</c:v>
                </c:pt>
                <c:pt idx="1908">
                  <c:v>24.693000000000001</c:v>
                </c:pt>
                <c:pt idx="1909">
                  <c:v>24.702999999999999</c:v>
                </c:pt>
                <c:pt idx="1910">
                  <c:v>24.722999999999999</c:v>
                </c:pt>
                <c:pt idx="1911">
                  <c:v>24.742000000000001</c:v>
                </c:pt>
                <c:pt idx="1912">
                  <c:v>24.753</c:v>
                </c:pt>
                <c:pt idx="1913">
                  <c:v>24.763000000000002</c:v>
                </c:pt>
                <c:pt idx="1914">
                  <c:v>24.773</c:v>
                </c:pt>
                <c:pt idx="1915">
                  <c:v>24.785</c:v>
                </c:pt>
                <c:pt idx="1916">
                  <c:v>24.802</c:v>
                </c:pt>
                <c:pt idx="1917">
                  <c:v>24.814</c:v>
                </c:pt>
                <c:pt idx="1918">
                  <c:v>24.823</c:v>
                </c:pt>
                <c:pt idx="1919">
                  <c:v>24.832999999999998</c:v>
                </c:pt>
                <c:pt idx="1920">
                  <c:v>24.843</c:v>
                </c:pt>
                <c:pt idx="1921">
                  <c:v>24.853000000000002</c:v>
                </c:pt>
                <c:pt idx="1922">
                  <c:v>24.863</c:v>
                </c:pt>
                <c:pt idx="1923">
                  <c:v>24.882999999999999</c:v>
                </c:pt>
                <c:pt idx="1924">
                  <c:v>24.893000000000001</c:v>
                </c:pt>
                <c:pt idx="1925">
                  <c:v>24.902999999999999</c:v>
                </c:pt>
                <c:pt idx="1926">
                  <c:v>24.913</c:v>
                </c:pt>
                <c:pt idx="1927">
                  <c:v>24.922999999999998</c:v>
                </c:pt>
                <c:pt idx="1928">
                  <c:v>24.933</c:v>
                </c:pt>
                <c:pt idx="1929">
                  <c:v>24.943000000000001</c:v>
                </c:pt>
                <c:pt idx="1930">
                  <c:v>24.952999999999999</c:v>
                </c:pt>
                <c:pt idx="1931">
                  <c:v>24.963999999999999</c:v>
                </c:pt>
                <c:pt idx="1932">
                  <c:v>24.981999999999999</c:v>
                </c:pt>
                <c:pt idx="1933">
                  <c:v>25.003</c:v>
                </c:pt>
                <c:pt idx="1934">
                  <c:v>25.023</c:v>
                </c:pt>
                <c:pt idx="1935">
                  <c:v>25.033000000000001</c:v>
                </c:pt>
                <c:pt idx="1936">
                  <c:v>25.042999999999999</c:v>
                </c:pt>
                <c:pt idx="1937">
                  <c:v>25.053000000000001</c:v>
                </c:pt>
                <c:pt idx="1938">
                  <c:v>25.062999999999999</c:v>
                </c:pt>
                <c:pt idx="1939">
                  <c:v>25.073</c:v>
                </c:pt>
                <c:pt idx="1940">
                  <c:v>25.082999999999998</c:v>
                </c:pt>
                <c:pt idx="1941">
                  <c:v>25.093</c:v>
                </c:pt>
                <c:pt idx="1942">
                  <c:v>25.103000000000002</c:v>
                </c:pt>
                <c:pt idx="1943">
                  <c:v>25.113</c:v>
                </c:pt>
                <c:pt idx="1944">
                  <c:v>25.123000000000001</c:v>
                </c:pt>
                <c:pt idx="1945">
                  <c:v>25.132999999999999</c:v>
                </c:pt>
                <c:pt idx="1946">
                  <c:v>25.143000000000001</c:v>
                </c:pt>
                <c:pt idx="1947">
                  <c:v>25.152999999999999</c:v>
                </c:pt>
                <c:pt idx="1948">
                  <c:v>25.163</c:v>
                </c:pt>
                <c:pt idx="1949">
                  <c:v>25.172999999999998</c:v>
                </c:pt>
                <c:pt idx="1950">
                  <c:v>25.183</c:v>
                </c:pt>
                <c:pt idx="1951">
                  <c:v>25.193000000000001</c:v>
                </c:pt>
                <c:pt idx="1952">
                  <c:v>25.213000000000001</c:v>
                </c:pt>
                <c:pt idx="1953">
                  <c:v>25.222999999999999</c:v>
                </c:pt>
                <c:pt idx="1954">
                  <c:v>25.233000000000001</c:v>
                </c:pt>
                <c:pt idx="1955">
                  <c:v>25.242999999999999</c:v>
                </c:pt>
                <c:pt idx="1956">
                  <c:v>25.253</c:v>
                </c:pt>
                <c:pt idx="1957">
                  <c:v>25.263000000000002</c:v>
                </c:pt>
                <c:pt idx="1958">
                  <c:v>25.273</c:v>
                </c:pt>
                <c:pt idx="1959">
                  <c:v>25.283000000000001</c:v>
                </c:pt>
                <c:pt idx="1960">
                  <c:v>25.292999999999999</c:v>
                </c:pt>
                <c:pt idx="1961">
                  <c:v>25.303000000000001</c:v>
                </c:pt>
                <c:pt idx="1962">
                  <c:v>25.312999999999999</c:v>
                </c:pt>
                <c:pt idx="1963">
                  <c:v>25.323</c:v>
                </c:pt>
                <c:pt idx="1964">
                  <c:v>25.334</c:v>
                </c:pt>
                <c:pt idx="1965">
                  <c:v>25.343</c:v>
                </c:pt>
                <c:pt idx="1966">
                  <c:v>25.353000000000002</c:v>
                </c:pt>
                <c:pt idx="1967">
                  <c:v>25.363</c:v>
                </c:pt>
                <c:pt idx="1968">
                  <c:v>25.373000000000001</c:v>
                </c:pt>
                <c:pt idx="1969">
                  <c:v>25.382999999999999</c:v>
                </c:pt>
                <c:pt idx="1970">
                  <c:v>25.395</c:v>
                </c:pt>
                <c:pt idx="1971">
                  <c:v>25.413</c:v>
                </c:pt>
                <c:pt idx="1972">
                  <c:v>25.422999999999998</c:v>
                </c:pt>
                <c:pt idx="1973">
                  <c:v>25.433</c:v>
                </c:pt>
                <c:pt idx="1974">
                  <c:v>25.443000000000001</c:v>
                </c:pt>
                <c:pt idx="1975">
                  <c:v>25.452999999999999</c:v>
                </c:pt>
                <c:pt idx="1976">
                  <c:v>25.463000000000001</c:v>
                </c:pt>
                <c:pt idx="1977">
                  <c:v>25.472999999999999</c:v>
                </c:pt>
                <c:pt idx="1978">
                  <c:v>25.483000000000001</c:v>
                </c:pt>
                <c:pt idx="1979">
                  <c:v>25.492999999999999</c:v>
                </c:pt>
                <c:pt idx="1980">
                  <c:v>25.503</c:v>
                </c:pt>
                <c:pt idx="1981">
                  <c:v>25.513000000000002</c:v>
                </c:pt>
                <c:pt idx="1982">
                  <c:v>25.523</c:v>
                </c:pt>
                <c:pt idx="1983">
                  <c:v>25.533000000000001</c:v>
                </c:pt>
                <c:pt idx="1984">
                  <c:v>25.542999999999999</c:v>
                </c:pt>
                <c:pt idx="1985">
                  <c:v>25.553000000000001</c:v>
                </c:pt>
                <c:pt idx="1986">
                  <c:v>25.562999999999999</c:v>
                </c:pt>
                <c:pt idx="1987">
                  <c:v>25.573</c:v>
                </c:pt>
                <c:pt idx="1988">
                  <c:v>25.582999999999998</c:v>
                </c:pt>
                <c:pt idx="1989">
                  <c:v>25.593</c:v>
                </c:pt>
                <c:pt idx="1990">
                  <c:v>25.613</c:v>
                </c:pt>
                <c:pt idx="1991">
                  <c:v>25.623000000000001</c:v>
                </c:pt>
                <c:pt idx="1992">
                  <c:v>25.643999999999998</c:v>
                </c:pt>
                <c:pt idx="1993">
                  <c:v>25.654</c:v>
                </c:pt>
                <c:pt idx="1994">
                  <c:v>25.664999999999999</c:v>
                </c:pt>
                <c:pt idx="1995">
                  <c:v>25.673999999999999</c:v>
                </c:pt>
                <c:pt idx="1996">
                  <c:v>25.692</c:v>
                </c:pt>
                <c:pt idx="1997">
                  <c:v>25.702000000000002</c:v>
                </c:pt>
                <c:pt idx="1998">
                  <c:v>25.713000000000001</c:v>
                </c:pt>
                <c:pt idx="1999">
                  <c:v>25.722000000000001</c:v>
                </c:pt>
                <c:pt idx="2000">
                  <c:v>25.733000000000001</c:v>
                </c:pt>
                <c:pt idx="2001">
                  <c:v>25.742000000000001</c:v>
                </c:pt>
                <c:pt idx="2002">
                  <c:v>25.751999999999999</c:v>
                </c:pt>
                <c:pt idx="2003">
                  <c:v>25.762</c:v>
                </c:pt>
                <c:pt idx="2004">
                  <c:v>25.771999999999998</c:v>
                </c:pt>
                <c:pt idx="2005">
                  <c:v>25.782</c:v>
                </c:pt>
                <c:pt idx="2006">
                  <c:v>25.792000000000002</c:v>
                </c:pt>
                <c:pt idx="2007">
                  <c:v>25.802</c:v>
                </c:pt>
                <c:pt idx="2008">
                  <c:v>25.821999999999999</c:v>
                </c:pt>
                <c:pt idx="2009">
                  <c:v>25.832000000000001</c:v>
                </c:pt>
                <c:pt idx="2010">
                  <c:v>25.843</c:v>
                </c:pt>
                <c:pt idx="2011">
                  <c:v>25.852</c:v>
                </c:pt>
                <c:pt idx="2012">
                  <c:v>25.861999999999998</c:v>
                </c:pt>
                <c:pt idx="2013">
                  <c:v>25.872</c:v>
                </c:pt>
                <c:pt idx="2014">
                  <c:v>25.882000000000001</c:v>
                </c:pt>
                <c:pt idx="2015">
                  <c:v>25.891999999999999</c:v>
                </c:pt>
                <c:pt idx="2016">
                  <c:v>25.902000000000001</c:v>
                </c:pt>
                <c:pt idx="2017">
                  <c:v>25.911999999999999</c:v>
                </c:pt>
                <c:pt idx="2018">
                  <c:v>25.922000000000001</c:v>
                </c:pt>
                <c:pt idx="2019">
                  <c:v>25.933</c:v>
                </c:pt>
                <c:pt idx="2020">
                  <c:v>25.943000000000001</c:v>
                </c:pt>
                <c:pt idx="2021">
                  <c:v>25.952000000000002</c:v>
                </c:pt>
                <c:pt idx="2022">
                  <c:v>25.962</c:v>
                </c:pt>
                <c:pt idx="2023">
                  <c:v>25.983000000000001</c:v>
                </c:pt>
                <c:pt idx="2024">
                  <c:v>26.001999999999999</c:v>
                </c:pt>
                <c:pt idx="2025">
                  <c:v>26.021999999999998</c:v>
                </c:pt>
                <c:pt idx="2026">
                  <c:v>26.042999999999999</c:v>
                </c:pt>
                <c:pt idx="2027">
                  <c:v>26.053000000000001</c:v>
                </c:pt>
                <c:pt idx="2028">
                  <c:v>26.064</c:v>
                </c:pt>
                <c:pt idx="2029">
                  <c:v>26.074000000000002</c:v>
                </c:pt>
                <c:pt idx="2030">
                  <c:v>26.091999999999999</c:v>
                </c:pt>
                <c:pt idx="2031">
                  <c:v>26.103000000000002</c:v>
                </c:pt>
                <c:pt idx="2032">
                  <c:v>26.113</c:v>
                </c:pt>
                <c:pt idx="2033">
                  <c:v>26.123000000000001</c:v>
                </c:pt>
                <c:pt idx="2034">
                  <c:v>26.132999999999999</c:v>
                </c:pt>
                <c:pt idx="2035">
                  <c:v>26.143000000000001</c:v>
                </c:pt>
                <c:pt idx="2036">
                  <c:v>26.154</c:v>
                </c:pt>
                <c:pt idx="2037">
                  <c:v>26.164999999999999</c:v>
                </c:pt>
                <c:pt idx="2038">
                  <c:v>26.181999999999999</c:v>
                </c:pt>
                <c:pt idx="2039">
                  <c:v>26.193000000000001</c:v>
                </c:pt>
                <c:pt idx="2040">
                  <c:v>26.212</c:v>
                </c:pt>
                <c:pt idx="2041">
                  <c:v>26.231999999999999</c:v>
                </c:pt>
                <c:pt idx="2042">
                  <c:v>26.245999999999999</c:v>
                </c:pt>
                <c:pt idx="2043">
                  <c:v>26.262</c:v>
                </c:pt>
                <c:pt idx="2044">
                  <c:v>26.282</c:v>
                </c:pt>
                <c:pt idx="2045">
                  <c:v>26.292000000000002</c:v>
                </c:pt>
                <c:pt idx="2046">
                  <c:v>26.302</c:v>
                </c:pt>
                <c:pt idx="2047">
                  <c:v>26.312000000000001</c:v>
                </c:pt>
                <c:pt idx="2048">
                  <c:v>26.332000000000001</c:v>
                </c:pt>
                <c:pt idx="2049">
                  <c:v>26.341999999999999</c:v>
                </c:pt>
                <c:pt idx="2050">
                  <c:v>26.353000000000002</c:v>
                </c:pt>
                <c:pt idx="2051">
                  <c:v>26.361999999999998</c:v>
                </c:pt>
                <c:pt idx="2052">
                  <c:v>26.372</c:v>
                </c:pt>
                <c:pt idx="2053">
                  <c:v>26.382000000000001</c:v>
                </c:pt>
                <c:pt idx="2054">
                  <c:v>26.391999999999999</c:v>
                </c:pt>
                <c:pt idx="2055">
                  <c:v>26.402000000000001</c:v>
                </c:pt>
                <c:pt idx="2056">
                  <c:v>26.423999999999999</c:v>
                </c:pt>
                <c:pt idx="2057">
                  <c:v>26.442</c:v>
                </c:pt>
                <c:pt idx="2058">
                  <c:v>26.452999999999999</c:v>
                </c:pt>
                <c:pt idx="2059">
                  <c:v>26.462</c:v>
                </c:pt>
                <c:pt idx="2060">
                  <c:v>26.472000000000001</c:v>
                </c:pt>
                <c:pt idx="2061">
                  <c:v>26.481999999999999</c:v>
                </c:pt>
                <c:pt idx="2062">
                  <c:v>26.492000000000001</c:v>
                </c:pt>
                <c:pt idx="2063">
                  <c:v>26.501999999999999</c:v>
                </c:pt>
                <c:pt idx="2064">
                  <c:v>26.512</c:v>
                </c:pt>
                <c:pt idx="2065">
                  <c:v>26.521999999999998</c:v>
                </c:pt>
                <c:pt idx="2066">
                  <c:v>26.532</c:v>
                </c:pt>
                <c:pt idx="2067">
                  <c:v>26.542000000000002</c:v>
                </c:pt>
                <c:pt idx="2068">
                  <c:v>26.552</c:v>
                </c:pt>
                <c:pt idx="2069">
                  <c:v>26.562000000000001</c:v>
                </c:pt>
                <c:pt idx="2070">
                  <c:v>26.582999999999998</c:v>
                </c:pt>
                <c:pt idx="2071">
                  <c:v>26.603000000000002</c:v>
                </c:pt>
                <c:pt idx="2072">
                  <c:v>26.626000000000001</c:v>
                </c:pt>
                <c:pt idx="2073">
                  <c:v>26.641999999999999</c:v>
                </c:pt>
                <c:pt idx="2074">
                  <c:v>26.652000000000001</c:v>
                </c:pt>
                <c:pt idx="2075">
                  <c:v>26.663</c:v>
                </c:pt>
                <c:pt idx="2076">
                  <c:v>26.672999999999998</c:v>
                </c:pt>
                <c:pt idx="2077">
                  <c:v>26.683</c:v>
                </c:pt>
                <c:pt idx="2078">
                  <c:v>26.693000000000001</c:v>
                </c:pt>
                <c:pt idx="2079">
                  <c:v>26.702999999999999</c:v>
                </c:pt>
                <c:pt idx="2080">
                  <c:v>26.713000000000001</c:v>
                </c:pt>
                <c:pt idx="2081">
                  <c:v>26.722999999999999</c:v>
                </c:pt>
                <c:pt idx="2082">
                  <c:v>26.733000000000001</c:v>
                </c:pt>
                <c:pt idx="2083">
                  <c:v>26.742999999999999</c:v>
                </c:pt>
                <c:pt idx="2084">
                  <c:v>26.753</c:v>
                </c:pt>
                <c:pt idx="2085">
                  <c:v>26.763000000000002</c:v>
                </c:pt>
                <c:pt idx="2086">
                  <c:v>26.773</c:v>
                </c:pt>
                <c:pt idx="2087">
                  <c:v>26.783000000000001</c:v>
                </c:pt>
                <c:pt idx="2088">
                  <c:v>26.792999999999999</c:v>
                </c:pt>
                <c:pt idx="2089">
                  <c:v>26.803000000000001</c:v>
                </c:pt>
                <c:pt idx="2090">
                  <c:v>26.815000000000001</c:v>
                </c:pt>
                <c:pt idx="2091">
                  <c:v>26.832999999999998</c:v>
                </c:pt>
                <c:pt idx="2092">
                  <c:v>26.844000000000001</c:v>
                </c:pt>
                <c:pt idx="2093">
                  <c:v>26.853000000000002</c:v>
                </c:pt>
                <c:pt idx="2094">
                  <c:v>26.863</c:v>
                </c:pt>
                <c:pt idx="2095">
                  <c:v>26.873000000000001</c:v>
                </c:pt>
                <c:pt idx="2096">
                  <c:v>26.893000000000001</c:v>
                </c:pt>
                <c:pt idx="2097">
                  <c:v>26.902999999999999</c:v>
                </c:pt>
                <c:pt idx="2098">
                  <c:v>26.913</c:v>
                </c:pt>
                <c:pt idx="2099">
                  <c:v>26.922999999999998</c:v>
                </c:pt>
                <c:pt idx="2100">
                  <c:v>26.933</c:v>
                </c:pt>
                <c:pt idx="2101">
                  <c:v>26.943000000000001</c:v>
                </c:pt>
                <c:pt idx="2102">
                  <c:v>26.952999999999999</c:v>
                </c:pt>
                <c:pt idx="2103">
                  <c:v>26.963000000000001</c:v>
                </c:pt>
                <c:pt idx="2104">
                  <c:v>26.983000000000001</c:v>
                </c:pt>
                <c:pt idx="2105">
                  <c:v>27.003</c:v>
                </c:pt>
                <c:pt idx="2106">
                  <c:v>27.013000000000002</c:v>
                </c:pt>
                <c:pt idx="2107">
                  <c:v>27.024000000000001</c:v>
                </c:pt>
                <c:pt idx="2108">
                  <c:v>27.042999999999999</c:v>
                </c:pt>
                <c:pt idx="2109">
                  <c:v>27.053000000000001</c:v>
                </c:pt>
                <c:pt idx="2110">
                  <c:v>27.062999999999999</c:v>
                </c:pt>
                <c:pt idx="2111">
                  <c:v>27.073</c:v>
                </c:pt>
                <c:pt idx="2112">
                  <c:v>27.084</c:v>
                </c:pt>
                <c:pt idx="2113">
                  <c:v>27.093</c:v>
                </c:pt>
                <c:pt idx="2114">
                  <c:v>27.103999999999999</c:v>
                </c:pt>
                <c:pt idx="2115">
                  <c:v>27.113</c:v>
                </c:pt>
                <c:pt idx="2116">
                  <c:v>27.123000000000001</c:v>
                </c:pt>
                <c:pt idx="2117">
                  <c:v>27.132999999999999</c:v>
                </c:pt>
                <c:pt idx="2118">
                  <c:v>27.143000000000001</c:v>
                </c:pt>
                <c:pt idx="2119">
                  <c:v>27.152999999999999</c:v>
                </c:pt>
                <c:pt idx="2120">
                  <c:v>27.163</c:v>
                </c:pt>
                <c:pt idx="2121">
                  <c:v>27.172000000000001</c:v>
                </c:pt>
                <c:pt idx="2122">
                  <c:v>27.181999999999999</c:v>
                </c:pt>
                <c:pt idx="2123">
                  <c:v>27.192</c:v>
                </c:pt>
                <c:pt idx="2124">
                  <c:v>27.202000000000002</c:v>
                </c:pt>
                <c:pt idx="2125">
                  <c:v>27.212</c:v>
                </c:pt>
                <c:pt idx="2126">
                  <c:v>27.222000000000001</c:v>
                </c:pt>
                <c:pt idx="2127">
                  <c:v>27.242999999999999</c:v>
                </c:pt>
                <c:pt idx="2128">
                  <c:v>27.263000000000002</c:v>
                </c:pt>
                <c:pt idx="2129">
                  <c:v>27.273</c:v>
                </c:pt>
                <c:pt idx="2130">
                  <c:v>27.286000000000001</c:v>
                </c:pt>
                <c:pt idx="2131">
                  <c:v>27.302</c:v>
                </c:pt>
                <c:pt idx="2132">
                  <c:v>27.312000000000001</c:v>
                </c:pt>
                <c:pt idx="2133">
                  <c:v>27.321999999999999</c:v>
                </c:pt>
                <c:pt idx="2134">
                  <c:v>27.332999999999998</c:v>
                </c:pt>
                <c:pt idx="2135">
                  <c:v>27.341999999999999</c:v>
                </c:pt>
                <c:pt idx="2136">
                  <c:v>27.353000000000002</c:v>
                </c:pt>
                <c:pt idx="2137">
                  <c:v>27.363</c:v>
                </c:pt>
                <c:pt idx="2138">
                  <c:v>27.373000000000001</c:v>
                </c:pt>
                <c:pt idx="2139">
                  <c:v>27.382000000000001</c:v>
                </c:pt>
                <c:pt idx="2140">
                  <c:v>27.393000000000001</c:v>
                </c:pt>
                <c:pt idx="2141">
                  <c:v>27.402000000000001</c:v>
                </c:pt>
                <c:pt idx="2142">
                  <c:v>27.411999999999999</c:v>
                </c:pt>
                <c:pt idx="2143">
                  <c:v>27.422000000000001</c:v>
                </c:pt>
                <c:pt idx="2144">
                  <c:v>27.431999999999999</c:v>
                </c:pt>
                <c:pt idx="2145">
                  <c:v>27.452000000000002</c:v>
                </c:pt>
                <c:pt idx="2146">
                  <c:v>27.463000000000001</c:v>
                </c:pt>
                <c:pt idx="2147">
                  <c:v>27.472000000000001</c:v>
                </c:pt>
                <c:pt idx="2148">
                  <c:v>27.481999999999999</c:v>
                </c:pt>
                <c:pt idx="2149">
                  <c:v>27.492999999999999</c:v>
                </c:pt>
                <c:pt idx="2150">
                  <c:v>27.513000000000002</c:v>
                </c:pt>
                <c:pt idx="2151">
                  <c:v>27.524000000000001</c:v>
                </c:pt>
                <c:pt idx="2152">
                  <c:v>27.542000000000002</c:v>
                </c:pt>
                <c:pt idx="2153">
                  <c:v>27.553000000000001</c:v>
                </c:pt>
                <c:pt idx="2154">
                  <c:v>27.562000000000001</c:v>
                </c:pt>
                <c:pt idx="2155">
                  <c:v>27.571999999999999</c:v>
                </c:pt>
                <c:pt idx="2156">
                  <c:v>27.582999999999998</c:v>
                </c:pt>
                <c:pt idx="2157">
                  <c:v>27.593</c:v>
                </c:pt>
                <c:pt idx="2158">
                  <c:v>27.603000000000002</c:v>
                </c:pt>
                <c:pt idx="2159">
                  <c:v>27.613</c:v>
                </c:pt>
                <c:pt idx="2160">
                  <c:v>27.623000000000001</c:v>
                </c:pt>
                <c:pt idx="2161">
                  <c:v>27.643000000000001</c:v>
                </c:pt>
                <c:pt idx="2162">
                  <c:v>27.652999999999999</c:v>
                </c:pt>
                <c:pt idx="2163">
                  <c:v>27.663</c:v>
                </c:pt>
                <c:pt idx="2164">
                  <c:v>27.672999999999998</c:v>
                </c:pt>
                <c:pt idx="2165">
                  <c:v>27.683</c:v>
                </c:pt>
                <c:pt idx="2166">
                  <c:v>27.693000000000001</c:v>
                </c:pt>
                <c:pt idx="2167">
                  <c:v>27.702999999999999</c:v>
                </c:pt>
                <c:pt idx="2168">
                  <c:v>27.713000000000001</c:v>
                </c:pt>
                <c:pt idx="2169">
                  <c:v>27.722999999999999</c:v>
                </c:pt>
                <c:pt idx="2170">
                  <c:v>27.742000000000001</c:v>
                </c:pt>
                <c:pt idx="2171">
                  <c:v>27.753</c:v>
                </c:pt>
                <c:pt idx="2172">
                  <c:v>27.763000000000002</c:v>
                </c:pt>
                <c:pt idx="2173">
                  <c:v>27.783000000000001</c:v>
                </c:pt>
                <c:pt idx="2174">
                  <c:v>27.794</c:v>
                </c:pt>
                <c:pt idx="2175">
                  <c:v>27.803999999999998</c:v>
                </c:pt>
                <c:pt idx="2176">
                  <c:v>27.815000000000001</c:v>
                </c:pt>
                <c:pt idx="2177">
                  <c:v>27.824000000000002</c:v>
                </c:pt>
                <c:pt idx="2178">
                  <c:v>27.835999999999999</c:v>
                </c:pt>
                <c:pt idx="2179">
                  <c:v>27.853000000000002</c:v>
                </c:pt>
                <c:pt idx="2180">
                  <c:v>27.864000000000001</c:v>
                </c:pt>
                <c:pt idx="2181">
                  <c:v>27.873999999999999</c:v>
                </c:pt>
                <c:pt idx="2182">
                  <c:v>27.882000000000001</c:v>
                </c:pt>
                <c:pt idx="2183">
                  <c:v>27.891999999999999</c:v>
                </c:pt>
                <c:pt idx="2184">
                  <c:v>27.902000000000001</c:v>
                </c:pt>
                <c:pt idx="2185">
                  <c:v>27.911999999999999</c:v>
                </c:pt>
                <c:pt idx="2186">
                  <c:v>27.922000000000001</c:v>
                </c:pt>
                <c:pt idx="2187">
                  <c:v>27.931999999999999</c:v>
                </c:pt>
                <c:pt idx="2188">
                  <c:v>27.942</c:v>
                </c:pt>
                <c:pt idx="2189">
                  <c:v>27.962</c:v>
                </c:pt>
                <c:pt idx="2190">
                  <c:v>27.981999999999999</c:v>
                </c:pt>
                <c:pt idx="2191">
                  <c:v>28.003</c:v>
                </c:pt>
                <c:pt idx="2192">
                  <c:v>28.013000000000002</c:v>
                </c:pt>
                <c:pt idx="2193">
                  <c:v>28.021999999999998</c:v>
                </c:pt>
                <c:pt idx="2194">
                  <c:v>28.032</c:v>
                </c:pt>
                <c:pt idx="2195">
                  <c:v>28.042999999999999</c:v>
                </c:pt>
                <c:pt idx="2196">
                  <c:v>28.062000000000001</c:v>
                </c:pt>
                <c:pt idx="2197">
                  <c:v>28.073</c:v>
                </c:pt>
                <c:pt idx="2198">
                  <c:v>28.082999999999998</c:v>
                </c:pt>
                <c:pt idx="2199">
                  <c:v>28.091999999999999</c:v>
                </c:pt>
                <c:pt idx="2200">
                  <c:v>28.103000000000002</c:v>
                </c:pt>
                <c:pt idx="2201">
                  <c:v>28.111999999999998</c:v>
                </c:pt>
                <c:pt idx="2202">
                  <c:v>28.123000000000001</c:v>
                </c:pt>
                <c:pt idx="2203">
                  <c:v>28.132000000000001</c:v>
                </c:pt>
                <c:pt idx="2204">
                  <c:v>28.143000000000001</c:v>
                </c:pt>
                <c:pt idx="2205">
                  <c:v>28.152000000000001</c:v>
                </c:pt>
                <c:pt idx="2206">
                  <c:v>28.163</c:v>
                </c:pt>
                <c:pt idx="2207">
                  <c:v>28.172000000000001</c:v>
                </c:pt>
                <c:pt idx="2208">
                  <c:v>28.181999999999999</c:v>
                </c:pt>
                <c:pt idx="2209">
                  <c:v>28.192</c:v>
                </c:pt>
                <c:pt idx="2210">
                  <c:v>28.202999999999999</c:v>
                </c:pt>
                <c:pt idx="2211">
                  <c:v>28.212</c:v>
                </c:pt>
                <c:pt idx="2212">
                  <c:v>28.222999999999999</c:v>
                </c:pt>
                <c:pt idx="2213">
                  <c:v>28.231999999999999</c:v>
                </c:pt>
                <c:pt idx="2214">
                  <c:v>28.242999999999999</c:v>
                </c:pt>
                <c:pt idx="2215">
                  <c:v>28.262</c:v>
                </c:pt>
                <c:pt idx="2216">
                  <c:v>28.273</c:v>
                </c:pt>
                <c:pt idx="2217">
                  <c:v>28.282</c:v>
                </c:pt>
                <c:pt idx="2218">
                  <c:v>28.292000000000002</c:v>
                </c:pt>
                <c:pt idx="2219">
                  <c:v>28.303999999999998</c:v>
                </c:pt>
                <c:pt idx="2220">
                  <c:v>28.314</c:v>
                </c:pt>
                <c:pt idx="2221">
                  <c:v>28.327000000000002</c:v>
                </c:pt>
                <c:pt idx="2222">
                  <c:v>28.343</c:v>
                </c:pt>
                <c:pt idx="2223">
                  <c:v>28.353999999999999</c:v>
                </c:pt>
                <c:pt idx="2224">
                  <c:v>28.364999999999998</c:v>
                </c:pt>
                <c:pt idx="2225">
                  <c:v>28.382000000000001</c:v>
                </c:pt>
                <c:pt idx="2226">
                  <c:v>28.402000000000001</c:v>
                </c:pt>
                <c:pt idx="2227">
                  <c:v>28.413</c:v>
                </c:pt>
                <c:pt idx="2228">
                  <c:v>28.422999999999998</c:v>
                </c:pt>
                <c:pt idx="2229">
                  <c:v>28.443000000000001</c:v>
                </c:pt>
                <c:pt idx="2230">
                  <c:v>28.452999999999999</c:v>
                </c:pt>
                <c:pt idx="2231">
                  <c:v>28.472000000000001</c:v>
                </c:pt>
                <c:pt idx="2232">
                  <c:v>28.483000000000001</c:v>
                </c:pt>
                <c:pt idx="2233">
                  <c:v>28.492000000000001</c:v>
                </c:pt>
                <c:pt idx="2234">
                  <c:v>28.501999999999999</c:v>
                </c:pt>
                <c:pt idx="2235">
                  <c:v>28.512</c:v>
                </c:pt>
                <c:pt idx="2236">
                  <c:v>28.523</c:v>
                </c:pt>
                <c:pt idx="2237">
                  <c:v>28.532</c:v>
                </c:pt>
                <c:pt idx="2238">
                  <c:v>28.542000000000002</c:v>
                </c:pt>
                <c:pt idx="2239">
                  <c:v>28.552</c:v>
                </c:pt>
                <c:pt idx="2240">
                  <c:v>28.562999999999999</c:v>
                </c:pt>
                <c:pt idx="2241">
                  <c:v>28.571999999999999</c:v>
                </c:pt>
                <c:pt idx="2242">
                  <c:v>28.593</c:v>
                </c:pt>
                <c:pt idx="2243">
                  <c:v>28.603000000000002</c:v>
                </c:pt>
                <c:pt idx="2244">
                  <c:v>28.613</c:v>
                </c:pt>
                <c:pt idx="2245">
                  <c:v>28.623000000000001</c:v>
                </c:pt>
                <c:pt idx="2246">
                  <c:v>28.632999999999999</c:v>
                </c:pt>
                <c:pt idx="2247">
                  <c:v>28.643000000000001</c:v>
                </c:pt>
                <c:pt idx="2248">
                  <c:v>28.652999999999999</c:v>
                </c:pt>
                <c:pt idx="2249">
                  <c:v>28.664000000000001</c:v>
                </c:pt>
                <c:pt idx="2250">
                  <c:v>28.681999999999999</c:v>
                </c:pt>
                <c:pt idx="2251">
                  <c:v>28.692</c:v>
                </c:pt>
                <c:pt idx="2252">
                  <c:v>28.702000000000002</c:v>
                </c:pt>
                <c:pt idx="2253">
                  <c:v>28.712</c:v>
                </c:pt>
                <c:pt idx="2254">
                  <c:v>28.722000000000001</c:v>
                </c:pt>
                <c:pt idx="2255">
                  <c:v>28.733000000000001</c:v>
                </c:pt>
                <c:pt idx="2256">
                  <c:v>28.742999999999999</c:v>
                </c:pt>
                <c:pt idx="2257">
                  <c:v>28.751999999999999</c:v>
                </c:pt>
                <c:pt idx="2258">
                  <c:v>28.763000000000002</c:v>
                </c:pt>
                <c:pt idx="2259">
                  <c:v>28.771999999999998</c:v>
                </c:pt>
                <c:pt idx="2260">
                  <c:v>28.783000000000001</c:v>
                </c:pt>
                <c:pt idx="2261">
                  <c:v>28.792999999999999</c:v>
                </c:pt>
                <c:pt idx="2262">
                  <c:v>28.803000000000001</c:v>
                </c:pt>
                <c:pt idx="2263">
                  <c:v>28.814</c:v>
                </c:pt>
                <c:pt idx="2264">
                  <c:v>28.824000000000002</c:v>
                </c:pt>
                <c:pt idx="2265">
                  <c:v>28.835000000000001</c:v>
                </c:pt>
                <c:pt idx="2266">
                  <c:v>28.844999999999999</c:v>
                </c:pt>
                <c:pt idx="2267">
                  <c:v>28.855</c:v>
                </c:pt>
                <c:pt idx="2268">
                  <c:v>28.876000000000001</c:v>
                </c:pt>
                <c:pt idx="2269">
                  <c:v>28.891999999999999</c:v>
                </c:pt>
                <c:pt idx="2270">
                  <c:v>28.902999999999999</c:v>
                </c:pt>
                <c:pt idx="2271">
                  <c:v>28.911999999999999</c:v>
                </c:pt>
                <c:pt idx="2272">
                  <c:v>28.922999999999998</c:v>
                </c:pt>
                <c:pt idx="2273">
                  <c:v>28.931999999999999</c:v>
                </c:pt>
                <c:pt idx="2274">
                  <c:v>28.943000000000001</c:v>
                </c:pt>
                <c:pt idx="2275">
                  <c:v>28.952000000000002</c:v>
                </c:pt>
                <c:pt idx="2276">
                  <c:v>28.963000000000001</c:v>
                </c:pt>
                <c:pt idx="2277">
                  <c:v>28.972999999999999</c:v>
                </c:pt>
                <c:pt idx="2278">
                  <c:v>28.983000000000001</c:v>
                </c:pt>
                <c:pt idx="2279">
                  <c:v>28.992999999999999</c:v>
                </c:pt>
                <c:pt idx="2280">
                  <c:v>29.003</c:v>
                </c:pt>
                <c:pt idx="2281">
                  <c:v>29.013000000000002</c:v>
                </c:pt>
                <c:pt idx="2282">
                  <c:v>29.023</c:v>
                </c:pt>
                <c:pt idx="2283">
                  <c:v>29.032</c:v>
                </c:pt>
                <c:pt idx="2284">
                  <c:v>29.042000000000002</c:v>
                </c:pt>
                <c:pt idx="2285">
                  <c:v>29.052</c:v>
                </c:pt>
                <c:pt idx="2286">
                  <c:v>29.062000000000001</c:v>
                </c:pt>
                <c:pt idx="2287">
                  <c:v>29.082000000000001</c:v>
                </c:pt>
                <c:pt idx="2288">
                  <c:v>29.093</c:v>
                </c:pt>
                <c:pt idx="2289">
                  <c:v>29.102</c:v>
                </c:pt>
                <c:pt idx="2290">
                  <c:v>29.111999999999998</c:v>
                </c:pt>
                <c:pt idx="2291">
                  <c:v>29.122</c:v>
                </c:pt>
                <c:pt idx="2292">
                  <c:v>29.132999999999999</c:v>
                </c:pt>
                <c:pt idx="2293">
                  <c:v>29.143000000000001</c:v>
                </c:pt>
                <c:pt idx="2294">
                  <c:v>29.152999999999999</c:v>
                </c:pt>
                <c:pt idx="2295">
                  <c:v>29.163</c:v>
                </c:pt>
                <c:pt idx="2296">
                  <c:v>29.181999999999999</c:v>
                </c:pt>
                <c:pt idx="2297">
                  <c:v>29.193000000000001</c:v>
                </c:pt>
                <c:pt idx="2298">
                  <c:v>29.202999999999999</c:v>
                </c:pt>
                <c:pt idx="2299">
                  <c:v>29.213000000000001</c:v>
                </c:pt>
                <c:pt idx="2300">
                  <c:v>29.222999999999999</c:v>
                </c:pt>
                <c:pt idx="2301">
                  <c:v>29.231999999999999</c:v>
                </c:pt>
                <c:pt idx="2302">
                  <c:v>29.242999999999999</c:v>
                </c:pt>
                <c:pt idx="2303">
                  <c:v>29.251999999999999</c:v>
                </c:pt>
                <c:pt idx="2304">
                  <c:v>29.263000000000002</c:v>
                </c:pt>
                <c:pt idx="2305">
                  <c:v>29.274000000000001</c:v>
                </c:pt>
                <c:pt idx="2306">
                  <c:v>29.292000000000002</c:v>
                </c:pt>
                <c:pt idx="2307">
                  <c:v>29.302</c:v>
                </c:pt>
                <c:pt idx="2308">
                  <c:v>29.312999999999999</c:v>
                </c:pt>
                <c:pt idx="2309">
                  <c:v>29.324000000000002</c:v>
                </c:pt>
                <c:pt idx="2310">
                  <c:v>29.334</c:v>
                </c:pt>
                <c:pt idx="2311">
                  <c:v>29.344000000000001</c:v>
                </c:pt>
                <c:pt idx="2312">
                  <c:v>29.353999999999999</c:v>
                </c:pt>
                <c:pt idx="2313">
                  <c:v>29.367999999999999</c:v>
                </c:pt>
                <c:pt idx="2314">
                  <c:v>29.382000000000001</c:v>
                </c:pt>
                <c:pt idx="2315">
                  <c:v>29.391999999999999</c:v>
                </c:pt>
                <c:pt idx="2316">
                  <c:v>29.402999999999999</c:v>
                </c:pt>
                <c:pt idx="2317">
                  <c:v>29.413</c:v>
                </c:pt>
                <c:pt idx="2318">
                  <c:v>29.422999999999998</c:v>
                </c:pt>
                <c:pt idx="2319">
                  <c:v>29.431999999999999</c:v>
                </c:pt>
                <c:pt idx="2320">
                  <c:v>29.443000000000001</c:v>
                </c:pt>
                <c:pt idx="2321">
                  <c:v>29.452999999999999</c:v>
                </c:pt>
                <c:pt idx="2322">
                  <c:v>29.463000000000001</c:v>
                </c:pt>
                <c:pt idx="2323">
                  <c:v>29.472000000000001</c:v>
                </c:pt>
                <c:pt idx="2324">
                  <c:v>29.484000000000002</c:v>
                </c:pt>
                <c:pt idx="2325">
                  <c:v>29.501999999999999</c:v>
                </c:pt>
                <c:pt idx="2326">
                  <c:v>29.512</c:v>
                </c:pt>
                <c:pt idx="2327">
                  <c:v>29.521999999999998</c:v>
                </c:pt>
                <c:pt idx="2328">
                  <c:v>29.533000000000001</c:v>
                </c:pt>
                <c:pt idx="2329">
                  <c:v>29.542000000000002</c:v>
                </c:pt>
                <c:pt idx="2330">
                  <c:v>29.553000000000001</c:v>
                </c:pt>
                <c:pt idx="2331">
                  <c:v>29.562000000000001</c:v>
                </c:pt>
                <c:pt idx="2332">
                  <c:v>29.573</c:v>
                </c:pt>
                <c:pt idx="2333">
                  <c:v>29.582999999999998</c:v>
                </c:pt>
                <c:pt idx="2334">
                  <c:v>29.593</c:v>
                </c:pt>
                <c:pt idx="2335">
                  <c:v>29.602</c:v>
                </c:pt>
                <c:pt idx="2336">
                  <c:v>29.613</c:v>
                </c:pt>
                <c:pt idx="2337">
                  <c:v>29.622</c:v>
                </c:pt>
                <c:pt idx="2338">
                  <c:v>29.632999999999999</c:v>
                </c:pt>
                <c:pt idx="2339">
                  <c:v>29.643000000000001</c:v>
                </c:pt>
                <c:pt idx="2340">
                  <c:v>29.652999999999999</c:v>
                </c:pt>
                <c:pt idx="2341">
                  <c:v>29.663</c:v>
                </c:pt>
                <c:pt idx="2342">
                  <c:v>29.673999999999999</c:v>
                </c:pt>
                <c:pt idx="2343">
                  <c:v>29.692</c:v>
                </c:pt>
                <c:pt idx="2344">
                  <c:v>29.702000000000002</c:v>
                </c:pt>
                <c:pt idx="2345">
                  <c:v>29.712</c:v>
                </c:pt>
                <c:pt idx="2346">
                  <c:v>29.722000000000001</c:v>
                </c:pt>
                <c:pt idx="2347">
                  <c:v>29.733000000000001</c:v>
                </c:pt>
                <c:pt idx="2348">
                  <c:v>29.751999999999999</c:v>
                </c:pt>
                <c:pt idx="2349">
                  <c:v>29.763000000000002</c:v>
                </c:pt>
                <c:pt idx="2350">
                  <c:v>29.773</c:v>
                </c:pt>
                <c:pt idx="2351">
                  <c:v>29.782</c:v>
                </c:pt>
                <c:pt idx="2352">
                  <c:v>29.792999999999999</c:v>
                </c:pt>
                <c:pt idx="2353">
                  <c:v>29.803000000000001</c:v>
                </c:pt>
                <c:pt idx="2354">
                  <c:v>29.812999999999999</c:v>
                </c:pt>
                <c:pt idx="2355">
                  <c:v>29.821999999999999</c:v>
                </c:pt>
                <c:pt idx="2356">
                  <c:v>29.834</c:v>
                </c:pt>
                <c:pt idx="2357">
                  <c:v>29.844999999999999</c:v>
                </c:pt>
                <c:pt idx="2358">
                  <c:v>29.864000000000001</c:v>
                </c:pt>
                <c:pt idx="2359">
                  <c:v>29.875</c:v>
                </c:pt>
                <c:pt idx="2360">
                  <c:v>29.891999999999999</c:v>
                </c:pt>
                <c:pt idx="2361">
                  <c:v>29.902999999999999</c:v>
                </c:pt>
                <c:pt idx="2362">
                  <c:v>29.913</c:v>
                </c:pt>
                <c:pt idx="2363">
                  <c:v>29.922000000000001</c:v>
                </c:pt>
                <c:pt idx="2364">
                  <c:v>29.931999999999999</c:v>
                </c:pt>
                <c:pt idx="2365">
                  <c:v>29.943000000000001</c:v>
                </c:pt>
                <c:pt idx="2366">
                  <c:v>29.952999999999999</c:v>
                </c:pt>
                <c:pt idx="2367">
                  <c:v>29.963000000000001</c:v>
                </c:pt>
                <c:pt idx="2368">
                  <c:v>29.972999999999999</c:v>
                </c:pt>
                <c:pt idx="2369">
                  <c:v>29.992999999999999</c:v>
                </c:pt>
                <c:pt idx="2370">
                  <c:v>30.012</c:v>
                </c:pt>
                <c:pt idx="2371">
                  <c:v>30.023</c:v>
                </c:pt>
                <c:pt idx="2372">
                  <c:v>30.033000000000001</c:v>
                </c:pt>
                <c:pt idx="2373">
                  <c:v>30.042999999999999</c:v>
                </c:pt>
                <c:pt idx="2374">
                  <c:v>30.053000000000001</c:v>
                </c:pt>
                <c:pt idx="2375">
                  <c:v>30.062999999999999</c:v>
                </c:pt>
                <c:pt idx="2376">
                  <c:v>30.082999999999998</c:v>
                </c:pt>
                <c:pt idx="2377">
                  <c:v>30.102</c:v>
                </c:pt>
                <c:pt idx="2378">
                  <c:v>30.113</c:v>
                </c:pt>
                <c:pt idx="2379">
                  <c:v>30.122</c:v>
                </c:pt>
                <c:pt idx="2380">
                  <c:v>30.132000000000001</c:v>
                </c:pt>
                <c:pt idx="2381">
                  <c:v>30.141999999999999</c:v>
                </c:pt>
                <c:pt idx="2382">
                  <c:v>30.152999999999999</c:v>
                </c:pt>
                <c:pt idx="2383">
                  <c:v>30.161999999999999</c:v>
                </c:pt>
                <c:pt idx="2384">
                  <c:v>30.172000000000001</c:v>
                </c:pt>
                <c:pt idx="2385">
                  <c:v>30.183</c:v>
                </c:pt>
                <c:pt idx="2386">
                  <c:v>30.193000000000001</c:v>
                </c:pt>
                <c:pt idx="2387">
                  <c:v>30.202999999999999</c:v>
                </c:pt>
                <c:pt idx="2388">
                  <c:v>30.213000000000001</c:v>
                </c:pt>
                <c:pt idx="2389">
                  <c:v>30.222999999999999</c:v>
                </c:pt>
                <c:pt idx="2390">
                  <c:v>30.231999999999999</c:v>
                </c:pt>
                <c:pt idx="2391">
                  <c:v>30.242999999999999</c:v>
                </c:pt>
                <c:pt idx="2392">
                  <c:v>30.253</c:v>
                </c:pt>
                <c:pt idx="2393">
                  <c:v>30.262</c:v>
                </c:pt>
                <c:pt idx="2394">
                  <c:v>30.271999999999998</c:v>
                </c:pt>
                <c:pt idx="2395">
                  <c:v>30.283000000000001</c:v>
                </c:pt>
                <c:pt idx="2396">
                  <c:v>30.302</c:v>
                </c:pt>
                <c:pt idx="2397">
                  <c:v>30.312999999999999</c:v>
                </c:pt>
                <c:pt idx="2398">
                  <c:v>30.323</c:v>
                </c:pt>
                <c:pt idx="2399">
                  <c:v>30.332999999999998</c:v>
                </c:pt>
                <c:pt idx="2400">
                  <c:v>30.344000000000001</c:v>
                </c:pt>
                <c:pt idx="2401">
                  <c:v>30.355</c:v>
                </c:pt>
                <c:pt idx="2402">
                  <c:v>30.373999999999999</c:v>
                </c:pt>
                <c:pt idx="2403">
                  <c:v>30.382999999999999</c:v>
                </c:pt>
                <c:pt idx="2404">
                  <c:v>30.405999999999999</c:v>
                </c:pt>
                <c:pt idx="2405">
                  <c:v>30.422000000000001</c:v>
                </c:pt>
                <c:pt idx="2406">
                  <c:v>30.433</c:v>
                </c:pt>
                <c:pt idx="2407">
                  <c:v>30.443999999999999</c:v>
                </c:pt>
                <c:pt idx="2408">
                  <c:v>30.462</c:v>
                </c:pt>
                <c:pt idx="2409">
                  <c:v>30.472999999999999</c:v>
                </c:pt>
                <c:pt idx="2410">
                  <c:v>30.483000000000001</c:v>
                </c:pt>
                <c:pt idx="2411">
                  <c:v>30.501999999999999</c:v>
                </c:pt>
                <c:pt idx="2412">
                  <c:v>30.513000000000002</c:v>
                </c:pt>
                <c:pt idx="2413">
                  <c:v>30.523</c:v>
                </c:pt>
                <c:pt idx="2414">
                  <c:v>30.533000000000001</c:v>
                </c:pt>
                <c:pt idx="2415">
                  <c:v>30.544</c:v>
                </c:pt>
                <c:pt idx="2416">
                  <c:v>30.562000000000001</c:v>
                </c:pt>
                <c:pt idx="2417">
                  <c:v>30.573</c:v>
                </c:pt>
                <c:pt idx="2418">
                  <c:v>30.582999999999998</c:v>
                </c:pt>
                <c:pt idx="2419">
                  <c:v>30.594000000000001</c:v>
                </c:pt>
                <c:pt idx="2420">
                  <c:v>30.611999999999998</c:v>
                </c:pt>
                <c:pt idx="2421">
                  <c:v>30.632000000000001</c:v>
                </c:pt>
                <c:pt idx="2422">
                  <c:v>30.643000000000001</c:v>
                </c:pt>
                <c:pt idx="2423">
                  <c:v>30.652999999999999</c:v>
                </c:pt>
                <c:pt idx="2424">
                  <c:v>30.663</c:v>
                </c:pt>
                <c:pt idx="2425">
                  <c:v>30.672999999999998</c:v>
                </c:pt>
                <c:pt idx="2426">
                  <c:v>30.683</c:v>
                </c:pt>
                <c:pt idx="2427">
                  <c:v>30.693000000000001</c:v>
                </c:pt>
                <c:pt idx="2428">
                  <c:v>30.712</c:v>
                </c:pt>
                <c:pt idx="2429">
                  <c:v>30.722000000000001</c:v>
                </c:pt>
                <c:pt idx="2430">
                  <c:v>30.734000000000002</c:v>
                </c:pt>
                <c:pt idx="2431">
                  <c:v>30.742999999999999</c:v>
                </c:pt>
                <c:pt idx="2432">
                  <c:v>30.754000000000001</c:v>
                </c:pt>
                <c:pt idx="2433">
                  <c:v>30.763000000000002</c:v>
                </c:pt>
                <c:pt idx="2434">
                  <c:v>30.774000000000001</c:v>
                </c:pt>
                <c:pt idx="2435">
                  <c:v>30.783000000000001</c:v>
                </c:pt>
                <c:pt idx="2436">
                  <c:v>30.794</c:v>
                </c:pt>
                <c:pt idx="2437">
                  <c:v>30.803999999999998</c:v>
                </c:pt>
                <c:pt idx="2438">
                  <c:v>30.814</c:v>
                </c:pt>
                <c:pt idx="2439">
                  <c:v>30.824000000000002</c:v>
                </c:pt>
                <c:pt idx="2440">
                  <c:v>30.843</c:v>
                </c:pt>
                <c:pt idx="2441">
                  <c:v>30.852</c:v>
                </c:pt>
                <c:pt idx="2442">
                  <c:v>30.861999999999998</c:v>
                </c:pt>
                <c:pt idx="2443">
                  <c:v>30.872</c:v>
                </c:pt>
                <c:pt idx="2444">
                  <c:v>30.882000000000001</c:v>
                </c:pt>
                <c:pt idx="2445">
                  <c:v>30.891999999999999</c:v>
                </c:pt>
                <c:pt idx="2446">
                  <c:v>30.904</c:v>
                </c:pt>
                <c:pt idx="2447">
                  <c:v>30.922000000000001</c:v>
                </c:pt>
                <c:pt idx="2448">
                  <c:v>30.933</c:v>
                </c:pt>
                <c:pt idx="2449">
                  <c:v>30.943000000000001</c:v>
                </c:pt>
                <c:pt idx="2450">
                  <c:v>30.952999999999999</c:v>
                </c:pt>
                <c:pt idx="2451">
                  <c:v>30.963000000000001</c:v>
                </c:pt>
                <c:pt idx="2452">
                  <c:v>30.981999999999999</c:v>
                </c:pt>
                <c:pt idx="2453">
                  <c:v>31.001999999999999</c:v>
                </c:pt>
                <c:pt idx="2454">
                  <c:v>31.012</c:v>
                </c:pt>
                <c:pt idx="2455">
                  <c:v>31.021999999999998</c:v>
                </c:pt>
                <c:pt idx="2456">
                  <c:v>31.033000000000001</c:v>
                </c:pt>
                <c:pt idx="2457">
                  <c:v>31.042000000000002</c:v>
                </c:pt>
                <c:pt idx="2458">
                  <c:v>31.052</c:v>
                </c:pt>
                <c:pt idx="2459">
                  <c:v>31.062000000000001</c:v>
                </c:pt>
                <c:pt idx="2460">
                  <c:v>31.073</c:v>
                </c:pt>
                <c:pt idx="2461">
                  <c:v>31.082000000000001</c:v>
                </c:pt>
                <c:pt idx="2462">
                  <c:v>31.094000000000001</c:v>
                </c:pt>
                <c:pt idx="2463">
                  <c:v>31.111999999999998</c:v>
                </c:pt>
                <c:pt idx="2464">
                  <c:v>31.132999999999999</c:v>
                </c:pt>
                <c:pt idx="2465">
                  <c:v>31.143000000000001</c:v>
                </c:pt>
                <c:pt idx="2466">
                  <c:v>31.152999999999999</c:v>
                </c:pt>
                <c:pt idx="2467">
                  <c:v>31.163</c:v>
                </c:pt>
                <c:pt idx="2468">
                  <c:v>31.172999999999998</c:v>
                </c:pt>
                <c:pt idx="2469">
                  <c:v>31.181999999999999</c:v>
                </c:pt>
                <c:pt idx="2470">
                  <c:v>31.193000000000001</c:v>
                </c:pt>
                <c:pt idx="2471">
                  <c:v>31.202000000000002</c:v>
                </c:pt>
                <c:pt idx="2472">
                  <c:v>31.213000000000001</c:v>
                </c:pt>
                <c:pt idx="2473">
                  <c:v>31.222000000000001</c:v>
                </c:pt>
                <c:pt idx="2474">
                  <c:v>31.233000000000001</c:v>
                </c:pt>
                <c:pt idx="2475">
                  <c:v>31.242000000000001</c:v>
                </c:pt>
                <c:pt idx="2476">
                  <c:v>31.253</c:v>
                </c:pt>
                <c:pt idx="2477">
                  <c:v>31.263000000000002</c:v>
                </c:pt>
                <c:pt idx="2478">
                  <c:v>31.273</c:v>
                </c:pt>
                <c:pt idx="2479">
                  <c:v>31.283000000000001</c:v>
                </c:pt>
                <c:pt idx="2480">
                  <c:v>31.292999999999999</c:v>
                </c:pt>
                <c:pt idx="2481">
                  <c:v>31.305</c:v>
                </c:pt>
                <c:pt idx="2482">
                  <c:v>31.321999999999999</c:v>
                </c:pt>
                <c:pt idx="2483">
                  <c:v>31.332000000000001</c:v>
                </c:pt>
                <c:pt idx="2484">
                  <c:v>31.343</c:v>
                </c:pt>
                <c:pt idx="2485">
                  <c:v>31.353000000000002</c:v>
                </c:pt>
                <c:pt idx="2486">
                  <c:v>31.364000000000001</c:v>
                </c:pt>
                <c:pt idx="2487">
                  <c:v>31.373999999999999</c:v>
                </c:pt>
                <c:pt idx="2488">
                  <c:v>31.384</c:v>
                </c:pt>
                <c:pt idx="2489">
                  <c:v>31.393999999999998</c:v>
                </c:pt>
                <c:pt idx="2490">
                  <c:v>31.404</c:v>
                </c:pt>
                <c:pt idx="2491">
                  <c:v>31.413</c:v>
                </c:pt>
                <c:pt idx="2492">
                  <c:v>31.423999999999999</c:v>
                </c:pt>
                <c:pt idx="2493">
                  <c:v>31.434000000000001</c:v>
                </c:pt>
                <c:pt idx="2494">
                  <c:v>31.446999999999999</c:v>
                </c:pt>
                <c:pt idx="2495">
                  <c:v>31.463000000000001</c:v>
                </c:pt>
                <c:pt idx="2496">
                  <c:v>31.472999999999999</c:v>
                </c:pt>
                <c:pt idx="2497">
                  <c:v>31.483000000000001</c:v>
                </c:pt>
                <c:pt idx="2498">
                  <c:v>31.492999999999999</c:v>
                </c:pt>
                <c:pt idx="2499">
                  <c:v>31.503</c:v>
                </c:pt>
                <c:pt idx="2500">
                  <c:v>31.523</c:v>
                </c:pt>
                <c:pt idx="2501">
                  <c:v>31.533999999999999</c:v>
                </c:pt>
                <c:pt idx="2502">
                  <c:v>31.544</c:v>
                </c:pt>
                <c:pt idx="2503">
                  <c:v>31.553999999999998</c:v>
                </c:pt>
                <c:pt idx="2504">
                  <c:v>31.564</c:v>
                </c:pt>
                <c:pt idx="2505">
                  <c:v>31.573</c:v>
                </c:pt>
                <c:pt idx="2506">
                  <c:v>31.584</c:v>
                </c:pt>
                <c:pt idx="2507">
                  <c:v>31.594000000000001</c:v>
                </c:pt>
                <c:pt idx="2508">
                  <c:v>31.603999999999999</c:v>
                </c:pt>
                <c:pt idx="2509">
                  <c:v>31.614999999999998</c:v>
                </c:pt>
                <c:pt idx="2510">
                  <c:v>31.632999999999999</c:v>
                </c:pt>
                <c:pt idx="2511">
                  <c:v>31.643999999999998</c:v>
                </c:pt>
                <c:pt idx="2512">
                  <c:v>31.654</c:v>
                </c:pt>
                <c:pt idx="2513">
                  <c:v>31.664000000000001</c:v>
                </c:pt>
                <c:pt idx="2514">
                  <c:v>31.673999999999999</c:v>
                </c:pt>
                <c:pt idx="2515">
                  <c:v>31.684000000000001</c:v>
                </c:pt>
                <c:pt idx="2516">
                  <c:v>31.693999999999999</c:v>
                </c:pt>
                <c:pt idx="2517">
                  <c:v>31.702999999999999</c:v>
                </c:pt>
                <c:pt idx="2518">
                  <c:v>31.722999999999999</c:v>
                </c:pt>
                <c:pt idx="2519">
                  <c:v>31.734000000000002</c:v>
                </c:pt>
                <c:pt idx="2520">
                  <c:v>31.744</c:v>
                </c:pt>
                <c:pt idx="2521">
                  <c:v>31.754999999999999</c:v>
                </c:pt>
                <c:pt idx="2522">
                  <c:v>31.773</c:v>
                </c:pt>
                <c:pt idx="2523">
                  <c:v>31.783999999999999</c:v>
                </c:pt>
                <c:pt idx="2524">
                  <c:v>31.794</c:v>
                </c:pt>
                <c:pt idx="2525">
                  <c:v>31.803000000000001</c:v>
                </c:pt>
                <c:pt idx="2526">
                  <c:v>31.814</c:v>
                </c:pt>
                <c:pt idx="2527">
                  <c:v>31.824000000000002</c:v>
                </c:pt>
                <c:pt idx="2528">
                  <c:v>31.843</c:v>
                </c:pt>
                <c:pt idx="2529">
                  <c:v>31.853999999999999</c:v>
                </c:pt>
                <c:pt idx="2530">
                  <c:v>31.864000000000001</c:v>
                </c:pt>
                <c:pt idx="2531">
                  <c:v>31.875</c:v>
                </c:pt>
                <c:pt idx="2532">
                  <c:v>31.893000000000001</c:v>
                </c:pt>
                <c:pt idx="2533">
                  <c:v>31.904</c:v>
                </c:pt>
                <c:pt idx="2534">
                  <c:v>31.914999999999999</c:v>
                </c:pt>
                <c:pt idx="2535">
                  <c:v>31.933</c:v>
                </c:pt>
                <c:pt idx="2536">
                  <c:v>31.943000000000001</c:v>
                </c:pt>
                <c:pt idx="2537">
                  <c:v>31.952999999999999</c:v>
                </c:pt>
                <c:pt idx="2538">
                  <c:v>31.963000000000001</c:v>
                </c:pt>
                <c:pt idx="2539">
                  <c:v>31.972999999999999</c:v>
                </c:pt>
                <c:pt idx="2540">
                  <c:v>31.992999999999999</c:v>
                </c:pt>
                <c:pt idx="2541">
                  <c:v>32.003999999999998</c:v>
                </c:pt>
                <c:pt idx="2542">
                  <c:v>32.014000000000003</c:v>
                </c:pt>
                <c:pt idx="2543">
                  <c:v>32.024000000000001</c:v>
                </c:pt>
                <c:pt idx="2544">
                  <c:v>32.033999999999999</c:v>
                </c:pt>
                <c:pt idx="2545">
                  <c:v>32.043999999999997</c:v>
                </c:pt>
                <c:pt idx="2546">
                  <c:v>32.063000000000002</c:v>
                </c:pt>
                <c:pt idx="2547">
                  <c:v>32.073999999999998</c:v>
                </c:pt>
                <c:pt idx="2548">
                  <c:v>32.084000000000003</c:v>
                </c:pt>
                <c:pt idx="2549">
                  <c:v>32.094000000000001</c:v>
                </c:pt>
                <c:pt idx="2550">
                  <c:v>32.103999999999999</c:v>
                </c:pt>
                <c:pt idx="2551">
                  <c:v>32.113</c:v>
                </c:pt>
                <c:pt idx="2552">
                  <c:v>32.125</c:v>
                </c:pt>
                <c:pt idx="2553">
                  <c:v>32.143000000000001</c:v>
                </c:pt>
                <c:pt idx="2554">
                  <c:v>32.154000000000003</c:v>
                </c:pt>
                <c:pt idx="2555">
                  <c:v>32.164000000000001</c:v>
                </c:pt>
                <c:pt idx="2556">
                  <c:v>32.173999999999999</c:v>
                </c:pt>
                <c:pt idx="2557">
                  <c:v>32.183999999999997</c:v>
                </c:pt>
                <c:pt idx="2558">
                  <c:v>32.194000000000003</c:v>
                </c:pt>
                <c:pt idx="2559">
                  <c:v>32.204000000000001</c:v>
                </c:pt>
                <c:pt idx="2560">
                  <c:v>32.213999999999999</c:v>
                </c:pt>
                <c:pt idx="2561">
                  <c:v>32.223999999999997</c:v>
                </c:pt>
                <c:pt idx="2562">
                  <c:v>32.234000000000002</c:v>
                </c:pt>
                <c:pt idx="2563">
                  <c:v>32.244</c:v>
                </c:pt>
                <c:pt idx="2564">
                  <c:v>32.253999999999998</c:v>
                </c:pt>
                <c:pt idx="2565">
                  <c:v>32.264000000000003</c:v>
                </c:pt>
                <c:pt idx="2566">
                  <c:v>32.274000000000001</c:v>
                </c:pt>
                <c:pt idx="2567">
                  <c:v>32.283999999999999</c:v>
                </c:pt>
                <c:pt idx="2568">
                  <c:v>32.293999999999997</c:v>
                </c:pt>
                <c:pt idx="2569">
                  <c:v>32.304000000000002</c:v>
                </c:pt>
                <c:pt idx="2570">
                  <c:v>32.314999999999998</c:v>
                </c:pt>
                <c:pt idx="2571">
                  <c:v>32.332999999999998</c:v>
                </c:pt>
                <c:pt idx="2572">
                  <c:v>32.344000000000001</c:v>
                </c:pt>
                <c:pt idx="2573">
                  <c:v>32.363</c:v>
                </c:pt>
                <c:pt idx="2574">
                  <c:v>32.374000000000002</c:v>
                </c:pt>
                <c:pt idx="2575">
                  <c:v>32.384</c:v>
                </c:pt>
                <c:pt idx="2576">
                  <c:v>32.393999999999998</c:v>
                </c:pt>
                <c:pt idx="2577">
                  <c:v>32.405000000000001</c:v>
                </c:pt>
                <c:pt idx="2578">
                  <c:v>32.423000000000002</c:v>
                </c:pt>
                <c:pt idx="2579">
                  <c:v>32.433999999999997</c:v>
                </c:pt>
                <c:pt idx="2580">
                  <c:v>32.444000000000003</c:v>
                </c:pt>
                <c:pt idx="2581">
                  <c:v>32.454000000000001</c:v>
                </c:pt>
                <c:pt idx="2582">
                  <c:v>32.463999999999999</c:v>
                </c:pt>
                <c:pt idx="2583">
                  <c:v>32.473999999999997</c:v>
                </c:pt>
                <c:pt idx="2584">
                  <c:v>32.487000000000002</c:v>
                </c:pt>
                <c:pt idx="2585">
                  <c:v>32.503</c:v>
                </c:pt>
                <c:pt idx="2586">
                  <c:v>32.515000000000001</c:v>
                </c:pt>
                <c:pt idx="2587">
                  <c:v>32.533000000000001</c:v>
                </c:pt>
                <c:pt idx="2588">
                  <c:v>32.545000000000002</c:v>
                </c:pt>
                <c:pt idx="2589">
                  <c:v>32.554000000000002</c:v>
                </c:pt>
                <c:pt idx="2590">
                  <c:v>32.564999999999998</c:v>
                </c:pt>
                <c:pt idx="2591">
                  <c:v>32.573999999999998</c:v>
                </c:pt>
                <c:pt idx="2592">
                  <c:v>32.591999999999999</c:v>
                </c:pt>
                <c:pt idx="2593">
                  <c:v>32.603000000000002</c:v>
                </c:pt>
                <c:pt idx="2594">
                  <c:v>32.613</c:v>
                </c:pt>
                <c:pt idx="2595">
                  <c:v>32.622999999999998</c:v>
                </c:pt>
                <c:pt idx="2596">
                  <c:v>32.642000000000003</c:v>
                </c:pt>
                <c:pt idx="2597">
                  <c:v>32.652999999999999</c:v>
                </c:pt>
                <c:pt idx="2598">
                  <c:v>32.662999999999997</c:v>
                </c:pt>
                <c:pt idx="2599">
                  <c:v>32.673000000000002</c:v>
                </c:pt>
                <c:pt idx="2600">
                  <c:v>32.683</c:v>
                </c:pt>
                <c:pt idx="2601">
                  <c:v>32.692999999999998</c:v>
                </c:pt>
                <c:pt idx="2602">
                  <c:v>32.703000000000003</c:v>
                </c:pt>
                <c:pt idx="2603">
                  <c:v>32.713999999999999</c:v>
                </c:pt>
                <c:pt idx="2604">
                  <c:v>32.722999999999999</c:v>
                </c:pt>
                <c:pt idx="2605">
                  <c:v>32.741999999999997</c:v>
                </c:pt>
                <c:pt idx="2606">
                  <c:v>32.753</c:v>
                </c:pt>
                <c:pt idx="2607">
                  <c:v>32.762999999999998</c:v>
                </c:pt>
                <c:pt idx="2608">
                  <c:v>32.783000000000001</c:v>
                </c:pt>
                <c:pt idx="2609">
                  <c:v>32.792999999999999</c:v>
                </c:pt>
                <c:pt idx="2610">
                  <c:v>32.802999999999997</c:v>
                </c:pt>
                <c:pt idx="2611">
                  <c:v>32.813000000000002</c:v>
                </c:pt>
                <c:pt idx="2612">
                  <c:v>32.832000000000001</c:v>
                </c:pt>
                <c:pt idx="2613">
                  <c:v>32.841999999999999</c:v>
                </c:pt>
                <c:pt idx="2614">
                  <c:v>32.853000000000002</c:v>
                </c:pt>
                <c:pt idx="2615">
                  <c:v>32.862000000000002</c:v>
                </c:pt>
                <c:pt idx="2616">
                  <c:v>32.872999999999998</c:v>
                </c:pt>
                <c:pt idx="2617">
                  <c:v>32.881999999999998</c:v>
                </c:pt>
                <c:pt idx="2618">
                  <c:v>32.893000000000001</c:v>
                </c:pt>
                <c:pt idx="2619">
                  <c:v>32.902999999999999</c:v>
                </c:pt>
                <c:pt idx="2620">
                  <c:v>32.912999999999997</c:v>
                </c:pt>
                <c:pt idx="2621">
                  <c:v>32.923999999999999</c:v>
                </c:pt>
                <c:pt idx="2622">
                  <c:v>32.942999999999998</c:v>
                </c:pt>
                <c:pt idx="2623">
                  <c:v>32.962000000000003</c:v>
                </c:pt>
                <c:pt idx="2624">
                  <c:v>32.972999999999999</c:v>
                </c:pt>
                <c:pt idx="2625">
                  <c:v>32.991999999999997</c:v>
                </c:pt>
                <c:pt idx="2626">
                  <c:v>33.012999999999998</c:v>
                </c:pt>
                <c:pt idx="2627">
                  <c:v>33.024000000000001</c:v>
                </c:pt>
                <c:pt idx="2628">
                  <c:v>33.033999999999999</c:v>
                </c:pt>
                <c:pt idx="2629">
                  <c:v>33.043999999999997</c:v>
                </c:pt>
                <c:pt idx="2630">
                  <c:v>33.054000000000002</c:v>
                </c:pt>
                <c:pt idx="2631">
                  <c:v>33.064</c:v>
                </c:pt>
                <c:pt idx="2632">
                  <c:v>33.073999999999998</c:v>
                </c:pt>
                <c:pt idx="2633">
                  <c:v>33.082000000000001</c:v>
                </c:pt>
                <c:pt idx="2634">
                  <c:v>33.093000000000004</c:v>
                </c:pt>
                <c:pt idx="2635">
                  <c:v>33.101999999999997</c:v>
                </c:pt>
                <c:pt idx="2636">
                  <c:v>33.113</c:v>
                </c:pt>
                <c:pt idx="2637">
                  <c:v>33.122999999999998</c:v>
                </c:pt>
                <c:pt idx="2638">
                  <c:v>33.142000000000003</c:v>
                </c:pt>
                <c:pt idx="2639">
                  <c:v>33.152999999999999</c:v>
                </c:pt>
                <c:pt idx="2640">
                  <c:v>33.173000000000002</c:v>
                </c:pt>
                <c:pt idx="2641">
                  <c:v>33.183</c:v>
                </c:pt>
                <c:pt idx="2642">
                  <c:v>33.192999999999998</c:v>
                </c:pt>
                <c:pt idx="2643">
                  <c:v>33.203000000000003</c:v>
                </c:pt>
                <c:pt idx="2644">
                  <c:v>33.213000000000001</c:v>
                </c:pt>
                <c:pt idx="2645">
                  <c:v>33.222999999999999</c:v>
                </c:pt>
                <c:pt idx="2646">
                  <c:v>33.232999999999997</c:v>
                </c:pt>
                <c:pt idx="2647">
                  <c:v>33.243000000000002</c:v>
                </c:pt>
                <c:pt idx="2648">
                  <c:v>33.253</c:v>
                </c:pt>
                <c:pt idx="2649">
                  <c:v>33.262999999999998</c:v>
                </c:pt>
                <c:pt idx="2650">
                  <c:v>33.273000000000003</c:v>
                </c:pt>
                <c:pt idx="2651">
                  <c:v>33.283000000000001</c:v>
                </c:pt>
                <c:pt idx="2652">
                  <c:v>33.302</c:v>
                </c:pt>
                <c:pt idx="2653">
                  <c:v>33.313000000000002</c:v>
                </c:pt>
                <c:pt idx="2654">
                  <c:v>33.323</c:v>
                </c:pt>
                <c:pt idx="2655">
                  <c:v>33.334000000000003</c:v>
                </c:pt>
                <c:pt idx="2656">
                  <c:v>33.351999999999997</c:v>
                </c:pt>
                <c:pt idx="2657">
                  <c:v>33.362000000000002</c:v>
                </c:pt>
                <c:pt idx="2658">
                  <c:v>33.372999999999998</c:v>
                </c:pt>
                <c:pt idx="2659">
                  <c:v>33.383000000000003</c:v>
                </c:pt>
                <c:pt idx="2660">
                  <c:v>33.393000000000001</c:v>
                </c:pt>
                <c:pt idx="2661">
                  <c:v>33.402999999999999</c:v>
                </c:pt>
                <c:pt idx="2662">
                  <c:v>33.412999999999997</c:v>
                </c:pt>
                <c:pt idx="2663">
                  <c:v>33.423000000000002</c:v>
                </c:pt>
                <c:pt idx="2664">
                  <c:v>33.433</c:v>
                </c:pt>
                <c:pt idx="2665">
                  <c:v>33.442999999999998</c:v>
                </c:pt>
                <c:pt idx="2666">
                  <c:v>33.453000000000003</c:v>
                </c:pt>
                <c:pt idx="2667">
                  <c:v>33.463000000000001</c:v>
                </c:pt>
                <c:pt idx="2668">
                  <c:v>33.472999999999999</c:v>
                </c:pt>
                <c:pt idx="2669">
                  <c:v>33.484000000000002</c:v>
                </c:pt>
                <c:pt idx="2670">
                  <c:v>33.502000000000002</c:v>
                </c:pt>
                <c:pt idx="2671">
                  <c:v>33.514000000000003</c:v>
                </c:pt>
                <c:pt idx="2672">
                  <c:v>33.527000000000001</c:v>
                </c:pt>
                <c:pt idx="2673">
                  <c:v>33.543999999999997</c:v>
                </c:pt>
                <c:pt idx="2674">
                  <c:v>33.563000000000002</c:v>
                </c:pt>
                <c:pt idx="2675">
                  <c:v>33.573999999999998</c:v>
                </c:pt>
                <c:pt idx="2676">
                  <c:v>33.584000000000003</c:v>
                </c:pt>
                <c:pt idx="2677">
                  <c:v>33.594000000000001</c:v>
                </c:pt>
                <c:pt idx="2678">
                  <c:v>33.613999999999997</c:v>
                </c:pt>
                <c:pt idx="2679">
                  <c:v>33.624000000000002</c:v>
                </c:pt>
                <c:pt idx="2680">
                  <c:v>33.634</c:v>
                </c:pt>
                <c:pt idx="2681">
                  <c:v>33.643999999999998</c:v>
                </c:pt>
                <c:pt idx="2682">
                  <c:v>33.654000000000003</c:v>
                </c:pt>
                <c:pt idx="2683">
                  <c:v>33.664000000000001</c:v>
                </c:pt>
                <c:pt idx="2684">
                  <c:v>33.673999999999999</c:v>
                </c:pt>
                <c:pt idx="2685">
                  <c:v>33.685000000000002</c:v>
                </c:pt>
                <c:pt idx="2686">
                  <c:v>33.703000000000003</c:v>
                </c:pt>
                <c:pt idx="2687">
                  <c:v>33.713999999999999</c:v>
                </c:pt>
                <c:pt idx="2688">
                  <c:v>33.723999999999997</c:v>
                </c:pt>
                <c:pt idx="2689">
                  <c:v>33.737000000000002</c:v>
                </c:pt>
                <c:pt idx="2690">
                  <c:v>33.753</c:v>
                </c:pt>
                <c:pt idx="2691">
                  <c:v>33.762999999999998</c:v>
                </c:pt>
                <c:pt idx="2692">
                  <c:v>33.774000000000001</c:v>
                </c:pt>
                <c:pt idx="2693">
                  <c:v>33.783000000000001</c:v>
                </c:pt>
                <c:pt idx="2694">
                  <c:v>33.792999999999999</c:v>
                </c:pt>
                <c:pt idx="2695">
                  <c:v>33.802999999999997</c:v>
                </c:pt>
                <c:pt idx="2696">
                  <c:v>33.814</c:v>
                </c:pt>
                <c:pt idx="2697">
                  <c:v>33.823</c:v>
                </c:pt>
                <c:pt idx="2698">
                  <c:v>33.834000000000003</c:v>
                </c:pt>
                <c:pt idx="2699">
                  <c:v>33.844000000000001</c:v>
                </c:pt>
                <c:pt idx="2700">
                  <c:v>33.853999999999999</c:v>
                </c:pt>
                <c:pt idx="2701">
                  <c:v>33.865000000000002</c:v>
                </c:pt>
                <c:pt idx="2702">
                  <c:v>33.883000000000003</c:v>
                </c:pt>
                <c:pt idx="2703">
                  <c:v>33.893000000000001</c:v>
                </c:pt>
                <c:pt idx="2704">
                  <c:v>33.904000000000003</c:v>
                </c:pt>
                <c:pt idx="2705">
                  <c:v>33.914000000000001</c:v>
                </c:pt>
                <c:pt idx="2706">
                  <c:v>33.923999999999999</c:v>
                </c:pt>
                <c:pt idx="2707">
                  <c:v>33.935000000000002</c:v>
                </c:pt>
                <c:pt idx="2708">
                  <c:v>33.953000000000003</c:v>
                </c:pt>
                <c:pt idx="2709">
                  <c:v>33.963000000000001</c:v>
                </c:pt>
                <c:pt idx="2710">
                  <c:v>33.972999999999999</c:v>
                </c:pt>
                <c:pt idx="2711">
                  <c:v>33.984000000000002</c:v>
                </c:pt>
                <c:pt idx="2712">
                  <c:v>33.994</c:v>
                </c:pt>
                <c:pt idx="2713">
                  <c:v>34.005000000000003</c:v>
                </c:pt>
                <c:pt idx="2714">
                  <c:v>34.014000000000003</c:v>
                </c:pt>
                <c:pt idx="2715">
                  <c:v>34.024999999999999</c:v>
                </c:pt>
                <c:pt idx="2716">
                  <c:v>34.042999999999999</c:v>
                </c:pt>
                <c:pt idx="2717">
                  <c:v>34.054000000000002</c:v>
                </c:pt>
                <c:pt idx="2718">
                  <c:v>34.064</c:v>
                </c:pt>
                <c:pt idx="2719">
                  <c:v>34.073999999999998</c:v>
                </c:pt>
                <c:pt idx="2720">
                  <c:v>34.084000000000003</c:v>
                </c:pt>
                <c:pt idx="2721">
                  <c:v>34.094000000000001</c:v>
                </c:pt>
                <c:pt idx="2722">
                  <c:v>34.103999999999999</c:v>
                </c:pt>
                <c:pt idx="2723">
                  <c:v>34.113999999999997</c:v>
                </c:pt>
                <c:pt idx="2724">
                  <c:v>34.124000000000002</c:v>
                </c:pt>
                <c:pt idx="2725">
                  <c:v>34.134</c:v>
                </c:pt>
                <c:pt idx="2726">
                  <c:v>34.143999999999998</c:v>
                </c:pt>
                <c:pt idx="2727">
                  <c:v>34.162999999999997</c:v>
                </c:pt>
                <c:pt idx="2728">
                  <c:v>34.173999999999999</c:v>
                </c:pt>
                <c:pt idx="2729">
                  <c:v>34.183999999999997</c:v>
                </c:pt>
                <c:pt idx="2730">
                  <c:v>34.194000000000003</c:v>
                </c:pt>
                <c:pt idx="2731">
                  <c:v>34.204000000000001</c:v>
                </c:pt>
                <c:pt idx="2732">
                  <c:v>34.222999999999999</c:v>
                </c:pt>
                <c:pt idx="2733">
                  <c:v>34.234000000000002</c:v>
                </c:pt>
                <c:pt idx="2734">
                  <c:v>34.244</c:v>
                </c:pt>
                <c:pt idx="2735">
                  <c:v>34.253999999999998</c:v>
                </c:pt>
                <c:pt idx="2736">
                  <c:v>34.264000000000003</c:v>
                </c:pt>
                <c:pt idx="2737">
                  <c:v>34.274000000000001</c:v>
                </c:pt>
                <c:pt idx="2738">
                  <c:v>34.283999999999999</c:v>
                </c:pt>
                <c:pt idx="2739">
                  <c:v>34.293999999999997</c:v>
                </c:pt>
                <c:pt idx="2740">
                  <c:v>34.304000000000002</c:v>
                </c:pt>
                <c:pt idx="2741">
                  <c:v>34.314</c:v>
                </c:pt>
                <c:pt idx="2742">
                  <c:v>34.323999999999998</c:v>
                </c:pt>
                <c:pt idx="2743">
                  <c:v>34.334000000000003</c:v>
                </c:pt>
                <c:pt idx="2744">
                  <c:v>34.344000000000001</c:v>
                </c:pt>
                <c:pt idx="2745">
                  <c:v>34.353999999999999</c:v>
                </c:pt>
                <c:pt idx="2746">
                  <c:v>34.372999999999998</c:v>
                </c:pt>
                <c:pt idx="2747">
                  <c:v>34.383000000000003</c:v>
                </c:pt>
                <c:pt idx="2748">
                  <c:v>34.393999999999998</c:v>
                </c:pt>
                <c:pt idx="2749">
                  <c:v>34.405000000000001</c:v>
                </c:pt>
                <c:pt idx="2750">
                  <c:v>34.423000000000002</c:v>
                </c:pt>
                <c:pt idx="2751">
                  <c:v>34.433999999999997</c:v>
                </c:pt>
                <c:pt idx="2752">
                  <c:v>34.444000000000003</c:v>
                </c:pt>
                <c:pt idx="2753">
                  <c:v>34.454000000000001</c:v>
                </c:pt>
                <c:pt idx="2754">
                  <c:v>34.463999999999999</c:v>
                </c:pt>
                <c:pt idx="2755">
                  <c:v>34.473999999999997</c:v>
                </c:pt>
                <c:pt idx="2756">
                  <c:v>34.484000000000002</c:v>
                </c:pt>
                <c:pt idx="2757">
                  <c:v>34.494</c:v>
                </c:pt>
                <c:pt idx="2758">
                  <c:v>34.503999999999998</c:v>
                </c:pt>
                <c:pt idx="2759">
                  <c:v>34.514000000000003</c:v>
                </c:pt>
                <c:pt idx="2760">
                  <c:v>34.524000000000001</c:v>
                </c:pt>
                <c:pt idx="2761">
                  <c:v>34.533999999999999</c:v>
                </c:pt>
                <c:pt idx="2762">
                  <c:v>34.543999999999997</c:v>
                </c:pt>
                <c:pt idx="2763">
                  <c:v>34.554000000000002</c:v>
                </c:pt>
                <c:pt idx="2764">
                  <c:v>34.569000000000003</c:v>
                </c:pt>
                <c:pt idx="2765">
                  <c:v>34.584000000000003</c:v>
                </c:pt>
                <c:pt idx="2766">
                  <c:v>34.594000000000001</c:v>
                </c:pt>
                <c:pt idx="2767">
                  <c:v>34.603999999999999</c:v>
                </c:pt>
                <c:pt idx="2768">
                  <c:v>34.613999999999997</c:v>
                </c:pt>
                <c:pt idx="2769">
                  <c:v>34.624000000000002</c:v>
                </c:pt>
                <c:pt idx="2770">
                  <c:v>34.634</c:v>
                </c:pt>
                <c:pt idx="2771">
                  <c:v>34.643999999999998</c:v>
                </c:pt>
                <c:pt idx="2772">
                  <c:v>34.654000000000003</c:v>
                </c:pt>
                <c:pt idx="2773">
                  <c:v>34.664000000000001</c:v>
                </c:pt>
                <c:pt idx="2774">
                  <c:v>34.673999999999999</c:v>
                </c:pt>
                <c:pt idx="2775">
                  <c:v>34.683999999999997</c:v>
                </c:pt>
                <c:pt idx="2776">
                  <c:v>34.694000000000003</c:v>
                </c:pt>
                <c:pt idx="2777">
                  <c:v>34.704000000000001</c:v>
                </c:pt>
                <c:pt idx="2778">
                  <c:v>34.713999999999999</c:v>
                </c:pt>
                <c:pt idx="2779">
                  <c:v>34.723999999999997</c:v>
                </c:pt>
                <c:pt idx="2780">
                  <c:v>34.734000000000002</c:v>
                </c:pt>
                <c:pt idx="2781">
                  <c:v>34.744</c:v>
                </c:pt>
                <c:pt idx="2782">
                  <c:v>34.753999999999998</c:v>
                </c:pt>
                <c:pt idx="2783">
                  <c:v>34.764000000000003</c:v>
                </c:pt>
                <c:pt idx="2784">
                  <c:v>34.774999999999999</c:v>
                </c:pt>
                <c:pt idx="2785">
                  <c:v>34.792999999999999</c:v>
                </c:pt>
                <c:pt idx="2786">
                  <c:v>34.804000000000002</c:v>
                </c:pt>
                <c:pt idx="2787">
                  <c:v>34.814</c:v>
                </c:pt>
                <c:pt idx="2788">
                  <c:v>34.823999999999998</c:v>
                </c:pt>
                <c:pt idx="2789">
                  <c:v>34.834000000000003</c:v>
                </c:pt>
                <c:pt idx="2790">
                  <c:v>34.844000000000001</c:v>
                </c:pt>
                <c:pt idx="2791">
                  <c:v>34.853999999999999</c:v>
                </c:pt>
                <c:pt idx="2792">
                  <c:v>34.863999999999997</c:v>
                </c:pt>
                <c:pt idx="2793">
                  <c:v>34.874000000000002</c:v>
                </c:pt>
                <c:pt idx="2794">
                  <c:v>34.884</c:v>
                </c:pt>
                <c:pt idx="2795">
                  <c:v>34.904000000000003</c:v>
                </c:pt>
                <c:pt idx="2796">
                  <c:v>34.914000000000001</c:v>
                </c:pt>
                <c:pt idx="2797">
                  <c:v>34.923999999999999</c:v>
                </c:pt>
                <c:pt idx="2798">
                  <c:v>34.933999999999997</c:v>
                </c:pt>
                <c:pt idx="2799">
                  <c:v>34.945</c:v>
                </c:pt>
                <c:pt idx="2800">
                  <c:v>34.954000000000001</c:v>
                </c:pt>
                <c:pt idx="2801">
                  <c:v>34.963999999999999</c:v>
                </c:pt>
                <c:pt idx="2802">
                  <c:v>34.973999999999997</c:v>
                </c:pt>
                <c:pt idx="2803">
                  <c:v>34.993000000000002</c:v>
                </c:pt>
                <c:pt idx="2804">
                  <c:v>35.005000000000003</c:v>
                </c:pt>
                <c:pt idx="2805">
                  <c:v>35.014000000000003</c:v>
                </c:pt>
                <c:pt idx="2806">
                  <c:v>35.024000000000001</c:v>
                </c:pt>
                <c:pt idx="2807">
                  <c:v>35.033999999999999</c:v>
                </c:pt>
                <c:pt idx="2808">
                  <c:v>35.043999999999997</c:v>
                </c:pt>
                <c:pt idx="2809">
                  <c:v>35.054000000000002</c:v>
                </c:pt>
                <c:pt idx="2810">
                  <c:v>35.064999999999998</c:v>
                </c:pt>
                <c:pt idx="2811">
                  <c:v>35.082000000000001</c:v>
                </c:pt>
                <c:pt idx="2812">
                  <c:v>35.093000000000004</c:v>
                </c:pt>
                <c:pt idx="2813">
                  <c:v>35.103000000000002</c:v>
                </c:pt>
                <c:pt idx="2814">
                  <c:v>35.113</c:v>
                </c:pt>
                <c:pt idx="2815">
                  <c:v>35.124000000000002</c:v>
                </c:pt>
                <c:pt idx="2816">
                  <c:v>35.133000000000003</c:v>
                </c:pt>
                <c:pt idx="2817">
                  <c:v>35.143000000000001</c:v>
                </c:pt>
                <c:pt idx="2818">
                  <c:v>35.152999999999999</c:v>
                </c:pt>
                <c:pt idx="2819">
                  <c:v>35.162999999999997</c:v>
                </c:pt>
                <c:pt idx="2820">
                  <c:v>35.173999999999999</c:v>
                </c:pt>
                <c:pt idx="2821">
                  <c:v>35.192999999999998</c:v>
                </c:pt>
                <c:pt idx="2822">
                  <c:v>35.203000000000003</c:v>
                </c:pt>
                <c:pt idx="2823">
                  <c:v>35.213000000000001</c:v>
                </c:pt>
                <c:pt idx="2824">
                  <c:v>35.222999999999999</c:v>
                </c:pt>
                <c:pt idx="2825">
                  <c:v>35.232999999999997</c:v>
                </c:pt>
                <c:pt idx="2826">
                  <c:v>35.243000000000002</c:v>
                </c:pt>
                <c:pt idx="2827">
                  <c:v>35.253</c:v>
                </c:pt>
                <c:pt idx="2828">
                  <c:v>35.262999999999998</c:v>
                </c:pt>
                <c:pt idx="2829">
                  <c:v>35.273000000000003</c:v>
                </c:pt>
                <c:pt idx="2830">
                  <c:v>35.283000000000001</c:v>
                </c:pt>
                <c:pt idx="2831">
                  <c:v>35.292999999999999</c:v>
                </c:pt>
                <c:pt idx="2832">
                  <c:v>35.302999999999997</c:v>
                </c:pt>
                <c:pt idx="2833">
                  <c:v>35.313000000000002</c:v>
                </c:pt>
                <c:pt idx="2834">
                  <c:v>35.323</c:v>
                </c:pt>
                <c:pt idx="2835">
                  <c:v>35.332999999999998</c:v>
                </c:pt>
                <c:pt idx="2836">
                  <c:v>35.343000000000004</c:v>
                </c:pt>
                <c:pt idx="2837">
                  <c:v>35.353000000000002</c:v>
                </c:pt>
                <c:pt idx="2838">
                  <c:v>35.363</c:v>
                </c:pt>
                <c:pt idx="2839">
                  <c:v>35.372999999999998</c:v>
                </c:pt>
                <c:pt idx="2840">
                  <c:v>35.384</c:v>
                </c:pt>
                <c:pt idx="2841">
                  <c:v>35.402000000000001</c:v>
                </c:pt>
                <c:pt idx="2842">
                  <c:v>35.412999999999997</c:v>
                </c:pt>
                <c:pt idx="2843">
                  <c:v>35.423000000000002</c:v>
                </c:pt>
                <c:pt idx="2844">
                  <c:v>35.433</c:v>
                </c:pt>
                <c:pt idx="2845">
                  <c:v>35.442999999999998</c:v>
                </c:pt>
                <c:pt idx="2846">
                  <c:v>35.454000000000001</c:v>
                </c:pt>
                <c:pt idx="2847">
                  <c:v>35.463999999999999</c:v>
                </c:pt>
                <c:pt idx="2848">
                  <c:v>35.473999999999997</c:v>
                </c:pt>
                <c:pt idx="2849">
                  <c:v>35.484000000000002</c:v>
                </c:pt>
                <c:pt idx="2850">
                  <c:v>35.494</c:v>
                </c:pt>
                <c:pt idx="2851">
                  <c:v>35.503999999999998</c:v>
                </c:pt>
                <c:pt idx="2852">
                  <c:v>35.514000000000003</c:v>
                </c:pt>
                <c:pt idx="2853">
                  <c:v>35.524000000000001</c:v>
                </c:pt>
                <c:pt idx="2854">
                  <c:v>35.533999999999999</c:v>
                </c:pt>
                <c:pt idx="2855">
                  <c:v>35.543999999999997</c:v>
                </c:pt>
                <c:pt idx="2856">
                  <c:v>35.554000000000002</c:v>
                </c:pt>
                <c:pt idx="2857">
                  <c:v>35.563000000000002</c:v>
                </c:pt>
                <c:pt idx="2858">
                  <c:v>35.573</c:v>
                </c:pt>
                <c:pt idx="2859">
                  <c:v>35.593000000000004</c:v>
                </c:pt>
                <c:pt idx="2860">
                  <c:v>35.612000000000002</c:v>
                </c:pt>
                <c:pt idx="2861">
                  <c:v>35.622999999999998</c:v>
                </c:pt>
                <c:pt idx="2862">
                  <c:v>35.633000000000003</c:v>
                </c:pt>
                <c:pt idx="2863">
                  <c:v>35.643000000000001</c:v>
                </c:pt>
                <c:pt idx="2864">
                  <c:v>35.652999999999999</c:v>
                </c:pt>
                <c:pt idx="2865">
                  <c:v>35.662999999999997</c:v>
                </c:pt>
                <c:pt idx="2866">
                  <c:v>35.673000000000002</c:v>
                </c:pt>
                <c:pt idx="2867">
                  <c:v>35.683</c:v>
                </c:pt>
                <c:pt idx="2868">
                  <c:v>35.692999999999998</c:v>
                </c:pt>
                <c:pt idx="2869">
                  <c:v>35.703000000000003</c:v>
                </c:pt>
                <c:pt idx="2870">
                  <c:v>35.713000000000001</c:v>
                </c:pt>
                <c:pt idx="2871">
                  <c:v>35.722999999999999</c:v>
                </c:pt>
                <c:pt idx="2872">
                  <c:v>35.732999999999997</c:v>
                </c:pt>
                <c:pt idx="2873">
                  <c:v>35.743000000000002</c:v>
                </c:pt>
                <c:pt idx="2874">
                  <c:v>35.753</c:v>
                </c:pt>
                <c:pt idx="2875">
                  <c:v>35.762999999999998</c:v>
                </c:pt>
                <c:pt idx="2876">
                  <c:v>35.773000000000003</c:v>
                </c:pt>
                <c:pt idx="2877">
                  <c:v>35.792999999999999</c:v>
                </c:pt>
                <c:pt idx="2878">
                  <c:v>35.802999999999997</c:v>
                </c:pt>
                <c:pt idx="2879">
                  <c:v>35.813000000000002</c:v>
                </c:pt>
                <c:pt idx="2880">
                  <c:v>35.823</c:v>
                </c:pt>
                <c:pt idx="2881">
                  <c:v>35.832999999999998</c:v>
                </c:pt>
                <c:pt idx="2882">
                  <c:v>35.843000000000004</c:v>
                </c:pt>
                <c:pt idx="2883">
                  <c:v>35.853000000000002</c:v>
                </c:pt>
                <c:pt idx="2884">
                  <c:v>35.863</c:v>
                </c:pt>
                <c:pt idx="2885">
                  <c:v>35.872999999999998</c:v>
                </c:pt>
                <c:pt idx="2886">
                  <c:v>35.883000000000003</c:v>
                </c:pt>
                <c:pt idx="2887">
                  <c:v>35.893000000000001</c:v>
                </c:pt>
                <c:pt idx="2888">
                  <c:v>35.902999999999999</c:v>
                </c:pt>
                <c:pt idx="2889">
                  <c:v>35.912999999999997</c:v>
                </c:pt>
                <c:pt idx="2890">
                  <c:v>35.923000000000002</c:v>
                </c:pt>
                <c:pt idx="2891">
                  <c:v>35.933</c:v>
                </c:pt>
                <c:pt idx="2892">
                  <c:v>35.942999999999998</c:v>
                </c:pt>
                <c:pt idx="2893">
                  <c:v>35.953000000000003</c:v>
                </c:pt>
                <c:pt idx="2894">
                  <c:v>35.963000000000001</c:v>
                </c:pt>
                <c:pt idx="2895">
                  <c:v>35.972999999999999</c:v>
                </c:pt>
                <c:pt idx="2896">
                  <c:v>35.982999999999997</c:v>
                </c:pt>
                <c:pt idx="2897">
                  <c:v>36.002000000000002</c:v>
                </c:pt>
                <c:pt idx="2898">
                  <c:v>36.012999999999998</c:v>
                </c:pt>
                <c:pt idx="2899">
                  <c:v>36.023000000000003</c:v>
                </c:pt>
                <c:pt idx="2900">
                  <c:v>36.033000000000001</c:v>
                </c:pt>
                <c:pt idx="2901">
                  <c:v>36.042999999999999</c:v>
                </c:pt>
                <c:pt idx="2902">
                  <c:v>36.052999999999997</c:v>
                </c:pt>
                <c:pt idx="2903">
                  <c:v>36.064</c:v>
                </c:pt>
                <c:pt idx="2904">
                  <c:v>36.073999999999998</c:v>
                </c:pt>
                <c:pt idx="2905">
                  <c:v>36.084000000000003</c:v>
                </c:pt>
                <c:pt idx="2906">
                  <c:v>36.094000000000001</c:v>
                </c:pt>
                <c:pt idx="2907">
                  <c:v>36.103999999999999</c:v>
                </c:pt>
                <c:pt idx="2908">
                  <c:v>36.113999999999997</c:v>
                </c:pt>
                <c:pt idx="2909">
                  <c:v>36.124000000000002</c:v>
                </c:pt>
                <c:pt idx="2910">
                  <c:v>36.134</c:v>
                </c:pt>
                <c:pt idx="2911">
                  <c:v>36.143999999999998</c:v>
                </c:pt>
                <c:pt idx="2912">
                  <c:v>36.154000000000003</c:v>
                </c:pt>
                <c:pt idx="2913">
                  <c:v>36.164000000000001</c:v>
                </c:pt>
                <c:pt idx="2914">
                  <c:v>36.173999999999999</c:v>
                </c:pt>
                <c:pt idx="2915">
                  <c:v>36.185000000000002</c:v>
                </c:pt>
                <c:pt idx="2916">
                  <c:v>36.195</c:v>
                </c:pt>
                <c:pt idx="2917">
                  <c:v>36.213000000000001</c:v>
                </c:pt>
                <c:pt idx="2918">
                  <c:v>36.223999999999997</c:v>
                </c:pt>
                <c:pt idx="2919">
                  <c:v>36.234000000000002</c:v>
                </c:pt>
                <c:pt idx="2920">
                  <c:v>36.253</c:v>
                </c:pt>
                <c:pt idx="2921">
                  <c:v>36.264000000000003</c:v>
                </c:pt>
                <c:pt idx="2922">
                  <c:v>36.274000000000001</c:v>
                </c:pt>
                <c:pt idx="2923">
                  <c:v>36.283999999999999</c:v>
                </c:pt>
                <c:pt idx="2924">
                  <c:v>36.293999999999997</c:v>
                </c:pt>
                <c:pt idx="2925">
                  <c:v>36.305</c:v>
                </c:pt>
                <c:pt idx="2926">
                  <c:v>36.314</c:v>
                </c:pt>
                <c:pt idx="2927">
                  <c:v>36.323999999999998</c:v>
                </c:pt>
                <c:pt idx="2928">
                  <c:v>36.334000000000003</c:v>
                </c:pt>
                <c:pt idx="2929">
                  <c:v>36.344999999999999</c:v>
                </c:pt>
                <c:pt idx="2930">
                  <c:v>36.363</c:v>
                </c:pt>
                <c:pt idx="2931">
                  <c:v>36.374000000000002</c:v>
                </c:pt>
                <c:pt idx="2932">
                  <c:v>36.384</c:v>
                </c:pt>
                <c:pt idx="2933">
                  <c:v>36.393999999999998</c:v>
                </c:pt>
                <c:pt idx="2934">
                  <c:v>36.414000000000001</c:v>
                </c:pt>
                <c:pt idx="2935">
                  <c:v>36.423999999999999</c:v>
                </c:pt>
                <c:pt idx="2936">
                  <c:v>36.433999999999997</c:v>
                </c:pt>
                <c:pt idx="2937">
                  <c:v>36.444000000000003</c:v>
                </c:pt>
                <c:pt idx="2938">
                  <c:v>36.454000000000001</c:v>
                </c:pt>
                <c:pt idx="2939">
                  <c:v>36.465000000000003</c:v>
                </c:pt>
                <c:pt idx="2940">
                  <c:v>36.482999999999997</c:v>
                </c:pt>
                <c:pt idx="2941">
                  <c:v>36.494</c:v>
                </c:pt>
                <c:pt idx="2942">
                  <c:v>36.503999999999998</c:v>
                </c:pt>
                <c:pt idx="2943">
                  <c:v>36.514000000000003</c:v>
                </c:pt>
                <c:pt idx="2944">
                  <c:v>36.524000000000001</c:v>
                </c:pt>
                <c:pt idx="2945">
                  <c:v>36.533999999999999</c:v>
                </c:pt>
                <c:pt idx="2946">
                  <c:v>36.543999999999997</c:v>
                </c:pt>
                <c:pt idx="2947">
                  <c:v>36.554000000000002</c:v>
                </c:pt>
                <c:pt idx="2948">
                  <c:v>36.564</c:v>
                </c:pt>
                <c:pt idx="2949">
                  <c:v>36.573999999999998</c:v>
                </c:pt>
                <c:pt idx="2950">
                  <c:v>36.584000000000003</c:v>
                </c:pt>
                <c:pt idx="2951">
                  <c:v>36.595999999999997</c:v>
                </c:pt>
                <c:pt idx="2952">
                  <c:v>36.613</c:v>
                </c:pt>
                <c:pt idx="2953">
                  <c:v>36.624000000000002</c:v>
                </c:pt>
                <c:pt idx="2954">
                  <c:v>36.634</c:v>
                </c:pt>
                <c:pt idx="2955">
                  <c:v>36.646999999999998</c:v>
                </c:pt>
                <c:pt idx="2956">
                  <c:v>36.662999999999997</c:v>
                </c:pt>
                <c:pt idx="2957">
                  <c:v>36.673999999999999</c:v>
                </c:pt>
                <c:pt idx="2958">
                  <c:v>36.683999999999997</c:v>
                </c:pt>
                <c:pt idx="2959">
                  <c:v>36.694000000000003</c:v>
                </c:pt>
                <c:pt idx="2960">
                  <c:v>36.704000000000001</c:v>
                </c:pt>
                <c:pt idx="2961">
                  <c:v>36.713999999999999</c:v>
                </c:pt>
                <c:pt idx="2962">
                  <c:v>36.725000000000001</c:v>
                </c:pt>
                <c:pt idx="2963">
                  <c:v>36.735999999999997</c:v>
                </c:pt>
                <c:pt idx="2964">
                  <c:v>36.753</c:v>
                </c:pt>
                <c:pt idx="2965">
                  <c:v>36.764000000000003</c:v>
                </c:pt>
                <c:pt idx="2966">
                  <c:v>36.774000000000001</c:v>
                </c:pt>
                <c:pt idx="2967">
                  <c:v>36.783999999999999</c:v>
                </c:pt>
                <c:pt idx="2968">
                  <c:v>36.793999999999997</c:v>
                </c:pt>
                <c:pt idx="2969">
                  <c:v>36.813000000000002</c:v>
                </c:pt>
                <c:pt idx="2970">
                  <c:v>36.823999999999998</c:v>
                </c:pt>
                <c:pt idx="2971">
                  <c:v>36.834000000000003</c:v>
                </c:pt>
                <c:pt idx="2972">
                  <c:v>36.844000000000001</c:v>
                </c:pt>
                <c:pt idx="2973">
                  <c:v>36.853999999999999</c:v>
                </c:pt>
                <c:pt idx="2974">
                  <c:v>36.863999999999997</c:v>
                </c:pt>
                <c:pt idx="2975">
                  <c:v>36.874000000000002</c:v>
                </c:pt>
                <c:pt idx="2976">
                  <c:v>36.884</c:v>
                </c:pt>
                <c:pt idx="2977">
                  <c:v>36.893999999999998</c:v>
                </c:pt>
                <c:pt idx="2978">
                  <c:v>36.904000000000003</c:v>
                </c:pt>
                <c:pt idx="2979">
                  <c:v>36.914000000000001</c:v>
                </c:pt>
                <c:pt idx="2980">
                  <c:v>36.923999999999999</c:v>
                </c:pt>
                <c:pt idx="2981">
                  <c:v>36.935000000000002</c:v>
                </c:pt>
                <c:pt idx="2982">
                  <c:v>36.944000000000003</c:v>
                </c:pt>
                <c:pt idx="2983">
                  <c:v>36.954000000000001</c:v>
                </c:pt>
                <c:pt idx="2984">
                  <c:v>36.963999999999999</c:v>
                </c:pt>
                <c:pt idx="2985">
                  <c:v>36.973999999999997</c:v>
                </c:pt>
                <c:pt idx="2986">
                  <c:v>36.984000000000002</c:v>
                </c:pt>
                <c:pt idx="2987">
                  <c:v>36.994</c:v>
                </c:pt>
                <c:pt idx="2988">
                  <c:v>37.003999999999998</c:v>
                </c:pt>
                <c:pt idx="2989">
                  <c:v>37.023000000000003</c:v>
                </c:pt>
                <c:pt idx="2990">
                  <c:v>37.033999999999999</c:v>
                </c:pt>
                <c:pt idx="2991">
                  <c:v>37.043999999999997</c:v>
                </c:pt>
                <c:pt idx="2992">
                  <c:v>37.054000000000002</c:v>
                </c:pt>
                <c:pt idx="2993">
                  <c:v>37.064</c:v>
                </c:pt>
                <c:pt idx="2994">
                  <c:v>37.073999999999998</c:v>
                </c:pt>
                <c:pt idx="2995">
                  <c:v>37.084000000000003</c:v>
                </c:pt>
                <c:pt idx="2996">
                  <c:v>37.094000000000001</c:v>
                </c:pt>
                <c:pt idx="2997">
                  <c:v>37.103999999999999</c:v>
                </c:pt>
                <c:pt idx="2998">
                  <c:v>37.116</c:v>
                </c:pt>
                <c:pt idx="2999">
                  <c:v>37.133000000000003</c:v>
                </c:pt>
                <c:pt idx="3000">
                  <c:v>37.143999999999998</c:v>
                </c:pt>
                <c:pt idx="3001">
                  <c:v>37.154000000000003</c:v>
                </c:pt>
                <c:pt idx="3002">
                  <c:v>37.164000000000001</c:v>
                </c:pt>
                <c:pt idx="3003">
                  <c:v>37.173999999999999</c:v>
                </c:pt>
                <c:pt idx="3004">
                  <c:v>37.183999999999997</c:v>
                </c:pt>
                <c:pt idx="3005">
                  <c:v>37.194000000000003</c:v>
                </c:pt>
                <c:pt idx="3006">
                  <c:v>37.204000000000001</c:v>
                </c:pt>
                <c:pt idx="3007">
                  <c:v>37.216000000000001</c:v>
                </c:pt>
                <c:pt idx="3008">
                  <c:v>37.231999999999999</c:v>
                </c:pt>
                <c:pt idx="3009">
                  <c:v>37.241999999999997</c:v>
                </c:pt>
                <c:pt idx="3010">
                  <c:v>37.253999999999998</c:v>
                </c:pt>
                <c:pt idx="3011">
                  <c:v>37.262</c:v>
                </c:pt>
                <c:pt idx="3012">
                  <c:v>37.271999999999998</c:v>
                </c:pt>
                <c:pt idx="3013">
                  <c:v>37.281999999999996</c:v>
                </c:pt>
                <c:pt idx="3014">
                  <c:v>37.292000000000002</c:v>
                </c:pt>
                <c:pt idx="3015">
                  <c:v>37.302999999999997</c:v>
                </c:pt>
                <c:pt idx="3016">
                  <c:v>37.313000000000002</c:v>
                </c:pt>
                <c:pt idx="3017">
                  <c:v>37.323</c:v>
                </c:pt>
                <c:pt idx="3018">
                  <c:v>37.332999999999998</c:v>
                </c:pt>
                <c:pt idx="3019">
                  <c:v>37.343000000000004</c:v>
                </c:pt>
                <c:pt idx="3020">
                  <c:v>37.353000000000002</c:v>
                </c:pt>
                <c:pt idx="3021">
                  <c:v>37.362000000000002</c:v>
                </c:pt>
                <c:pt idx="3022">
                  <c:v>37.372999999999998</c:v>
                </c:pt>
                <c:pt idx="3023">
                  <c:v>37.383000000000003</c:v>
                </c:pt>
                <c:pt idx="3024">
                  <c:v>37.393000000000001</c:v>
                </c:pt>
                <c:pt idx="3025">
                  <c:v>37.402999999999999</c:v>
                </c:pt>
                <c:pt idx="3026">
                  <c:v>37.412999999999997</c:v>
                </c:pt>
                <c:pt idx="3027">
                  <c:v>37.424999999999997</c:v>
                </c:pt>
                <c:pt idx="3028">
                  <c:v>37.442</c:v>
                </c:pt>
                <c:pt idx="3029">
                  <c:v>37.453000000000003</c:v>
                </c:pt>
                <c:pt idx="3030">
                  <c:v>37.463000000000001</c:v>
                </c:pt>
                <c:pt idx="3031">
                  <c:v>37.472999999999999</c:v>
                </c:pt>
                <c:pt idx="3032">
                  <c:v>37.482999999999997</c:v>
                </c:pt>
                <c:pt idx="3033">
                  <c:v>37.493000000000002</c:v>
                </c:pt>
                <c:pt idx="3034">
                  <c:v>37.503</c:v>
                </c:pt>
                <c:pt idx="3035">
                  <c:v>37.512999999999998</c:v>
                </c:pt>
                <c:pt idx="3036">
                  <c:v>37.533000000000001</c:v>
                </c:pt>
                <c:pt idx="3037">
                  <c:v>37.542999999999999</c:v>
                </c:pt>
                <c:pt idx="3038">
                  <c:v>37.552999999999997</c:v>
                </c:pt>
                <c:pt idx="3039">
                  <c:v>37.563000000000002</c:v>
                </c:pt>
                <c:pt idx="3040">
                  <c:v>37.573</c:v>
                </c:pt>
                <c:pt idx="3041">
                  <c:v>37.582999999999998</c:v>
                </c:pt>
                <c:pt idx="3042">
                  <c:v>37.593000000000004</c:v>
                </c:pt>
                <c:pt idx="3043">
                  <c:v>37.612000000000002</c:v>
                </c:pt>
                <c:pt idx="3044">
                  <c:v>37.622999999999998</c:v>
                </c:pt>
                <c:pt idx="3045">
                  <c:v>37.634999999999998</c:v>
                </c:pt>
                <c:pt idx="3046">
                  <c:v>37.652999999999999</c:v>
                </c:pt>
                <c:pt idx="3047">
                  <c:v>37.664000000000001</c:v>
                </c:pt>
                <c:pt idx="3048">
                  <c:v>37.673000000000002</c:v>
                </c:pt>
                <c:pt idx="3049">
                  <c:v>37.686</c:v>
                </c:pt>
                <c:pt idx="3050">
                  <c:v>37.703000000000003</c:v>
                </c:pt>
                <c:pt idx="3051">
                  <c:v>37.713999999999999</c:v>
                </c:pt>
                <c:pt idx="3052">
                  <c:v>37.725000000000001</c:v>
                </c:pt>
                <c:pt idx="3053">
                  <c:v>37.741999999999997</c:v>
                </c:pt>
                <c:pt idx="3054">
                  <c:v>37.764000000000003</c:v>
                </c:pt>
                <c:pt idx="3055">
                  <c:v>37.774999999999999</c:v>
                </c:pt>
                <c:pt idx="3056">
                  <c:v>37.792000000000002</c:v>
                </c:pt>
                <c:pt idx="3057">
                  <c:v>37.802999999999997</c:v>
                </c:pt>
                <c:pt idx="3058">
                  <c:v>37.813000000000002</c:v>
                </c:pt>
                <c:pt idx="3059">
                  <c:v>37.823</c:v>
                </c:pt>
                <c:pt idx="3060">
                  <c:v>37.832999999999998</c:v>
                </c:pt>
                <c:pt idx="3061">
                  <c:v>37.853000000000002</c:v>
                </c:pt>
                <c:pt idx="3062">
                  <c:v>37.872</c:v>
                </c:pt>
                <c:pt idx="3063">
                  <c:v>37.883000000000003</c:v>
                </c:pt>
                <c:pt idx="3064">
                  <c:v>37.893000000000001</c:v>
                </c:pt>
                <c:pt idx="3065">
                  <c:v>37.902999999999999</c:v>
                </c:pt>
                <c:pt idx="3066">
                  <c:v>37.912999999999997</c:v>
                </c:pt>
                <c:pt idx="3067">
                  <c:v>37.923000000000002</c:v>
                </c:pt>
                <c:pt idx="3068">
                  <c:v>37.933</c:v>
                </c:pt>
                <c:pt idx="3069">
                  <c:v>37.942999999999998</c:v>
                </c:pt>
                <c:pt idx="3070">
                  <c:v>37.953000000000003</c:v>
                </c:pt>
                <c:pt idx="3071">
                  <c:v>37.963000000000001</c:v>
                </c:pt>
                <c:pt idx="3072">
                  <c:v>37.972999999999999</c:v>
                </c:pt>
                <c:pt idx="3073">
                  <c:v>37.982999999999997</c:v>
                </c:pt>
                <c:pt idx="3074">
                  <c:v>38.003</c:v>
                </c:pt>
                <c:pt idx="3075">
                  <c:v>38.014000000000003</c:v>
                </c:pt>
                <c:pt idx="3076">
                  <c:v>38.033999999999999</c:v>
                </c:pt>
                <c:pt idx="3077">
                  <c:v>38.052</c:v>
                </c:pt>
                <c:pt idx="3078">
                  <c:v>38.063000000000002</c:v>
                </c:pt>
                <c:pt idx="3079">
                  <c:v>38.073</c:v>
                </c:pt>
                <c:pt idx="3080">
                  <c:v>38.082999999999998</c:v>
                </c:pt>
                <c:pt idx="3081">
                  <c:v>38.093000000000004</c:v>
                </c:pt>
                <c:pt idx="3082">
                  <c:v>38.103000000000002</c:v>
                </c:pt>
                <c:pt idx="3083">
                  <c:v>38.113</c:v>
                </c:pt>
                <c:pt idx="3084">
                  <c:v>38.122999999999998</c:v>
                </c:pt>
                <c:pt idx="3085">
                  <c:v>38.133000000000003</c:v>
                </c:pt>
                <c:pt idx="3086">
                  <c:v>38.143000000000001</c:v>
                </c:pt>
                <c:pt idx="3087">
                  <c:v>38.152999999999999</c:v>
                </c:pt>
                <c:pt idx="3088">
                  <c:v>38.173000000000002</c:v>
                </c:pt>
                <c:pt idx="3089">
                  <c:v>38.183</c:v>
                </c:pt>
                <c:pt idx="3090">
                  <c:v>38.192999999999998</c:v>
                </c:pt>
                <c:pt idx="3091">
                  <c:v>38.203000000000003</c:v>
                </c:pt>
                <c:pt idx="3092">
                  <c:v>38.213999999999999</c:v>
                </c:pt>
                <c:pt idx="3093">
                  <c:v>38.222000000000001</c:v>
                </c:pt>
                <c:pt idx="3094">
                  <c:v>38.234000000000002</c:v>
                </c:pt>
                <c:pt idx="3095">
                  <c:v>38.252000000000002</c:v>
                </c:pt>
                <c:pt idx="3096">
                  <c:v>38.271999999999998</c:v>
                </c:pt>
                <c:pt idx="3097">
                  <c:v>38.283000000000001</c:v>
                </c:pt>
                <c:pt idx="3098">
                  <c:v>38.292999999999999</c:v>
                </c:pt>
                <c:pt idx="3099">
                  <c:v>38.313000000000002</c:v>
                </c:pt>
                <c:pt idx="3100">
                  <c:v>38.323</c:v>
                </c:pt>
                <c:pt idx="3101">
                  <c:v>38.332999999999998</c:v>
                </c:pt>
                <c:pt idx="3102">
                  <c:v>38.351999999999997</c:v>
                </c:pt>
                <c:pt idx="3103">
                  <c:v>38.363</c:v>
                </c:pt>
                <c:pt idx="3104">
                  <c:v>38.372999999999998</c:v>
                </c:pt>
                <c:pt idx="3105">
                  <c:v>38.383000000000003</c:v>
                </c:pt>
                <c:pt idx="3106">
                  <c:v>38.393000000000001</c:v>
                </c:pt>
                <c:pt idx="3107">
                  <c:v>38.402999999999999</c:v>
                </c:pt>
                <c:pt idx="3108">
                  <c:v>38.412999999999997</c:v>
                </c:pt>
                <c:pt idx="3109">
                  <c:v>38.423000000000002</c:v>
                </c:pt>
                <c:pt idx="3110">
                  <c:v>38.433</c:v>
                </c:pt>
                <c:pt idx="3111">
                  <c:v>38.442999999999998</c:v>
                </c:pt>
                <c:pt idx="3112">
                  <c:v>38.462000000000003</c:v>
                </c:pt>
                <c:pt idx="3113">
                  <c:v>38.472999999999999</c:v>
                </c:pt>
                <c:pt idx="3114">
                  <c:v>38.482999999999997</c:v>
                </c:pt>
                <c:pt idx="3115">
                  <c:v>38.494</c:v>
                </c:pt>
                <c:pt idx="3116">
                  <c:v>38.503</c:v>
                </c:pt>
                <c:pt idx="3117">
                  <c:v>38.512999999999998</c:v>
                </c:pt>
                <c:pt idx="3118">
                  <c:v>38.523000000000003</c:v>
                </c:pt>
                <c:pt idx="3119">
                  <c:v>38.533999999999999</c:v>
                </c:pt>
                <c:pt idx="3120">
                  <c:v>38.542999999999999</c:v>
                </c:pt>
                <c:pt idx="3121">
                  <c:v>38.552999999999997</c:v>
                </c:pt>
                <c:pt idx="3122">
                  <c:v>38.563000000000002</c:v>
                </c:pt>
                <c:pt idx="3123">
                  <c:v>38.573999999999998</c:v>
                </c:pt>
                <c:pt idx="3124">
                  <c:v>38.582999999999998</c:v>
                </c:pt>
                <c:pt idx="3125">
                  <c:v>38.593000000000004</c:v>
                </c:pt>
                <c:pt idx="3126">
                  <c:v>38.603000000000002</c:v>
                </c:pt>
                <c:pt idx="3127">
                  <c:v>38.613999999999997</c:v>
                </c:pt>
                <c:pt idx="3128">
                  <c:v>38.631999999999998</c:v>
                </c:pt>
                <c:pt idx="3129">
                  <c:v>38.643000000000001</c:v>
                </c:pt>
                <c:pt idx="3130">
                  <c:v>38.655000000000001</c:v>
                </c:pt>
                <c:pt idx="3131">
                  <c:v>38.673000000000002</c:v>
                </c:pt>
                <c:pt idx="3132">
                  <c:v>38.683999999999997</c:v>
                </c:pt>
                <c:pt idx="3133">
                  <c:v>38.692999999999998</c:v>
                </c:pt>
                <c:pt idx="3134">
                  <c:v>38.703000000000003</c:v>
                </c:pt>
                <c:pt idx="3135">
                  <c:v>38.713000000000001</c:v>
                </c:pt>
                <c:pt idx="3136">
                  <c:v>38.726999999999997</c:v>
                </c:pt>
                <c:pt idx="3137">
                  <c:v>38.741999999999997</c:v>
                </c:pt>
                <c:pt idx="3138">
                  <c:v>38.755000000000003</c:v>
                </c:pt>
                <c:pt idx="3139">
                  <c:v>38.765000000000001</c:v>
                </c:pt>
                <c:pt idx="3140">
                  <c:v>38.781999999999996</c:v>
                </c:pt>
                <c:pt idx="3141">
                  <c:v>38.792999999999999</c:v>
                </c:pt>
                <c:pt idx="3142">
                  <c:v>38.802999999999997</c:v>
                </c:pt>
                <c:pt idx="3143">
                  <c:v>38.813000000000002</c:v>
                </c:pt>
                <c:pt idx="3144">
                  <c:v>38.823</c:v>
                </c:pt>
                <c:pt idx="3145">
                  <c:v>38.832999999999998</c:v>
                </c:pt>
                <c:pt idx="3146">
                  <c:v>38.844999999999999</c:v>
                </c:pt>
                <c:pt idx="3147">
                  <c:v>38.863</c:v>
                </c:pt>
                <c:pt idx="3148">
                  <c:v>38.874000000000002</c:v>
                </c:pt>
                <c:pt idx="3149">
                  <c:v>38.883000000000003</c:v>
                </c:pt>
                <c:pt idx="3150">
                  <c:v>38.893000000000001</c:v>
                </c:pt>
                <c:pt idx="3151">
                  <c:v>38.902999999999999</c:v>
                </c:pt>
                <c:pt idx="3152">
                  <c:v>38.912999999999997</c:v>
                </c:pt>
                <c:pt idx="3153">
                  <c:v>38.923000000000002</c:v>
                </c:pt>
                <c:pt idx="3154">
                  <c:v>38.933</c:v>
                </c:pt>
                <c:pt idx="3155">
                  <c:v>38.942999999999998</c:v>
                </c:pt>
                <c:pt idx="3156">
                  <c:v>38.953000000000003</c:v>
                </c:pt>
                <c:pt idx="3157">
                  <c:v>38.963000000000001</c:v>
                </c:pt>
                <c:pt idx="3158">
                  <c:v>38.972999999999999</c:v>
                </c:pt>
                <c:pt idx="3159">
                  <c:v>38.982999999999997</c:v>
                </c:pt>
                <c:pt idx="3160">
                  <c:v>38.994</c:v>
                </c:pt>
                <c:pt idx="3161">
                  <c:v>39.003</c:v>
                </c:pt>
                <c:pt idx="3162">
                  <c:v>39.012999999999998</c:v>
                </c:pt>
                <c:pt idx="3163">
                  <c:v>39.033000000000001</c:v>
                </c:pt>
                <c:pt idx="3164">
                  <c:v>39.042999999999999</c:v>
                </c:pt>
                <c:pt idx="3165">
                  <c:v>39.054000000000002</c:v>
                </c:pt>
                <c:pt idx="3166">
                  <c:v>39.072000000000003</c:v>
                </c:pt>
                <c:pt idx="3167">
                  <c:v>39.082999999999998</c:v>
                </c:pt>
                <c:pt idx="3168">
                  <c:v>39.103000000000002</c:v>
                </c:pt>
                <c:pt idx="3169">
                  <c:v>39.113</c:v>
                </c:pt>
                <c:pt idx="3170">
                  <c:v>39.122999999999998</c:v>
                </c:pt>
                <c:pt idx="3171">
                  <c:v>39.133000000000003</c:v>
                </c:pt>
                <c:pt idx="3172">
                  <c:v>39.143000000000001</c:v>
                </c:pt>
                <c:pt idx="3173">
                  <c:v>39.152999999999999</c:v>
                </c:pt>
                <c:pt idx="3174">
                  <c:v>39.162999999999997</c:v>
                </c:pt>
                <c:pt idx="3175">
                  <c:v>39.173000000000002</c:v>
                </c:pt>
                <c:pt idx="3176">
                  <c:v>39.183</c:v>
                </c:pt>
                <c:pt idx="3177">
                  <c:v>39.192999999999998</c:v>
                </c:pt>
                <c:pt idx="3178">
                  <c:v>39.203000000000003</c:v>
                </c:pt>
                <c:pt idx="3179">
                  <c:v>39.213000000000001</c:v>
                </c:pt>
                <c:pt idx="3180">
                  <c:v>39.222999999999999</c:v>
                </c:pt>
                <c:pt idx="3181">
                  <c:v>39.234000000000002</c:v>
                </c:pt>
                <c:pt idx="3182">
                  <c:v>39.244</c:v>
                </c:pt>
                <c:pt idx="3183">
                  <c:v>39.253999999999998</c:v>
                </c:pt>
                <c:pt idx="3184">
                  <c:v>39.271999999999998</c:v>
                </c:pt>
                <c:pt idx="3185">
                  <c:v>39.283000000000001</c:v>
                </c:pt>
                <c:pt idx="3186">
                  <c:v>39.302999999999997</c:v>
                </c:pt>
                <c:pt idx="3187">
                  <c:v>39.313000000000002</c:v>
                </c:pt>
                <c:pt idx="3188">
                  <c:v>39.323</c:v>
                </c:pt>
                <c:pt idx="3189">
                  <c:v>39.332999999999998</c:v>
                </c:pt>
                <c:pt idx="3190">
                  <c:v>39.343000000000004</c:v>
                </c:pt>
                <c:pt idx="3191">
                  <c:v>39.353000000000002</c:v>
                </c:pt>
                <c:pt idx="3192">
                  <c:v>39.363</c:v>
                </c:pt>
                <c:pt idx="3193">
                  <c:v>39.372999999999998</c:v>
                </c:pt>
                <c:pt idx="3194">
                  <c:v>39.383000000000003</c:v>
                </c:pt>
                <c:pt idx="3195">
                  <c:v>39.393000000000001</c:v>
                </c:pt>
                <c:pt idx="3196">
                  <c:v>39.402999999999999</c:v>
                </c:pt>
                <c:pt idx="3197">
                  <c:v>39.412999999999997</c:v>
                </c:pt>
                <c:pt idx="3198">
                  <c:v>39.423000000000002</c:v>
                </c:pt>
                <c:pt idx="3199">
                  <c:v>39.433</c:v>
                </c:pt>
                <c:pt idx="3200">
                  <c:v>39.442999999999998</c:v>
                </c:pt>
                <c:pt idx="3201">
                  <c:v>39.454999999999998</c:v>
                </c:pt>
                <c:pt idx="3202">
                  <c:v>39.472999999999999</c:v>
                </c:pt>
                <c:pt idx="3203">
                  <c:v>39.482999999999997</c:v>
                </c:pt>
                <c:pt idx="3204">
                  <c:v>39.493000000000002</c:v>
                </c:pt>
                <c:pt idx="3205">
                  <c:v>39.503</c:v>
                </c:pt>
                <c:pt idx="3206">
                  <c:v>39.512999999999998</c:v>
                </c:pt>
                <c:pt idx="3207">
                  <c:v>39.523000000000003</c:v>
                </c:pt>
                <c:pt idx="3208">
                  <c:v>39.533000000000001</c:v>
                </c:pt>
                <c:pt idx="3209">
                  <c:v>39.542999999999999</c:v>
                </c:pt>
                <c:pt idx="3210">
                  <c:v>39.552999999999997</c:v>
                </c:pt>
                <c:pt idx="3211">
                  <c:v>39.563000000000002</c:v>
                </c:pt>
                <c:pt idx="3212">
                  <c:v>39.573</c:v>
                </c:pt>
                <c:pt idx="3213">
                  <c:v>39.582999999999998</c:v>
                </c:pt>
                <c:pt idx="3214">
                  <c:v>39.593000000000004</c:v>
                </c:pt>
                <c:pt idx="3215">
                  <c:v>39.603000000000002</c:v>
                </c:pt>
                <c:pt idx="3216">
                  <c:v>39.613</c:v>
                </c:pt>
                <c:pt idx="3217">
                  <c:v>39.622999999999998</c:v>
                </c:pt>
                <c:pt idx="3218">
                  <c:v>39.633000000000003</c:v>
                </c:pt>
                <c:pt idx="3219">
                  <c:v>39.643000000000001</c:v>
                </c:pt>
                <c:pt idx="3220">
                  <c:v>39.652999999999999</c:v>
                </c:pt>
                <c:pt idx="3221">
                  <c:v>39.664999999999999</c:v>
                </c:pt>
                <c:pt idx="3222">
                  <c:v>39.683</c:v>
                </c:pt>
                <c:pt idx="3223">
                  <c:v>39.692999999999998</c:v>
                </c:pt>
                <c:pt idx="3224">
                  <c:v>39.703000000000003</c:v>
                </c:pt>
                <c:pt idx="3225">
                  <c:v>39.713000000000001</c:v>
                </c:pt>
                <c:pt idx="3226">
                  <c:v>39.722999999999999</c:v>
                </c:pt>
                <c:pt idx="3227">
                  <c:v>39.732999999999997</c:v>
                </c:pt>
                <c:pt idx="3228">
                  <c:v>39.752000000000002</c:v>
                </c:pt>
                <c:pt idx="3229">
                  <c:v>39.771999999999998</c:v>
                </c:pt>
                <c:pt idx="3230">
                  <c:v>39.792000000000002</c:v>
                </c:pt>
                <c:pt idx="3231">
                  <c:v>39.802999999999997</c:v>
                </c:pt>
                <c:pt idx="3232">
                  <c:v>39.813000000000002</c:v>
                </c:pt>
                <c:pt idx="3233">
                  <c:v>39.823</c:v>
                </c:pt>
                <c:pt idx="3234">
                  <c:v>39.832999999999998</c:v>
                </c:pt>
                <c:pt idx="3235">
                  <c:v>39.843000000000004</c:v>
                </c:pt>
                <c:pt idx="3236">
                  <c:v>39.853000000000002</c:v>
                </c:pt>
                <c:pt idx="3237">
                  <c:v>39.863</c:v>
                </c:pt>
                <c:pt idx="3238">
                  <c:v>39.883000000000003</c:v>
                </c:pt>
                <c:pt idx="3239">
                  <c:v>39.893000000000001</c:v>
                </c:pt>
                <c:pt idx="3240">
                  <c:v>39.902999999999999</c:v>
                </c:pt>
                <c:pt idx="3241">
                  <c:v>39.912999999999997</c:v>
                </c:pt>
                <c:pt idx="3242">
                  <c:v>39.923000000000002</c:v>
                </c:pt>
                <c:pt idx="3243">
                  <c:v>39.933999999999997</c:v>
                </c:pt>
                <c:pt idx="3244">
                  <c:v>39.942999999999998</c:v>
                </c:pt>
                <c:pt idx="3245">
                  <c:v>39.953000000000003</c:v>
                </c:pt>
                <c:pt idx="3246">
                  <c:v>39.963000000000001</c:v>
                </c:pt>
                <c:pt idx="3247">
                  <c:v>39.972999999999999</c:v>
                </c:pt>
                <c:pt idx="3248">
                  <c:v>39.982999999999997</c:v>
                </c:pt>
                <c:pt idx="3249">
                  <c:v>39.993000000000002</c:v>
                </c:pt>
                <c:pt idx="3250">
                  <c:v>40.012</c:v>
                </c:pt>
                <c:pt idx="3251">
                  <c:v>40.031999999999996</c:v>
                </c:pt>
                <c:pt idx="3252">
                  <c:v>40.043999999999997</c:v>
                </c:pt>
                <c:pt idx="3253">
                  <c:v>40.064</c:v>
                </c:pt>
                <c:pt idx="3254">
                  <c:v>40.082999999999998</c:v>
                </c:pt>
                <c:pt idx="3255">
                  <c:v>40.093000000000004</c:v>
                </c:pt>
                <c:pt idx="3256">
                  <c:v>40.103000000000002</c:v>
                </c:pt>
                <c:pt idx="3257">
                  <c:v>40.113</c:v>
                </c:pt>
                <c:pt idx="3258">
                  <c:v>40.122999999999998</c:v>
                </c:pt>
                <c:pt idx="3259">
                  <c:v>40.133000000000003</c:v>
                </c:pt>
                <c:pt idx="3260">
                  <c:v>40.155000000000001</c:v>
                </c:pt>
                <c:pt idx="3261">
                  <c:v>40.164999999999999</c:v>
                </c:pt>
                <c:pt idx="3262">
                  <c:v>40.183</c:v>
                </c:pt>
                <c:pt idx="3263">
                  <c:v>40.194000000000003</c:v>
                </c:pt>
                <c:pt idx="3264">
                  <c:v>40.204999999999998</c:v>
                </c:pt>
                <c:pt idx="3265">
                  <c:v>40.213999999999999</c:v>
                </c:pt>
                <c:pt idx="3266">
                  <c:v>40.223999999999997</c:v>
                </c:pt>
                <c:pt idx="3267">
                  <c:v>40.234999999999999</c:v>
                </c:pt>
                <c:pt idx="3268">
                  <c:v>40.252000000000002</c:v>
                </c:pt>
                <c:pt idx="3269">
                  <c:v>40.262999999999998</c:v>
                </c:pt>
                <c:pt idx="3270">
                  <c:v>40.281999999999996</c:v>
                </c:pt>
                <c:pt idx="3271">
                  <c:v>40.292000000000002</c:v>
                </c:pt>
                <c:pt idx="3272">
                  <c:v>40.302999999999997</c:v>
                </c:pt>
                <c:pt idx="3273">
                  <c:v>40.313000000000002</c:v>
                </c:pt>
                <c:pt idx="3274">
                  <c:v>40.323</c:v>
                </c:pt>
                <c:pt idx="3275">
                  <c:v>40.332999999999998</c:v>
                </c:pt>
                <c:pt idx="3276">
                  <c:v>40.343000000000004</c:v>
                </c:pt>
                <c:pt idx="3277">
                  <c:v>40.353000000000002</c:v>
                </c:pt>
                <c:pt idx="3278">
                  <c:v>40.363999999999997</c:v>
                </c:pt>
                <c:pt idx="3279">
                  <c:v>40.372999999999998</c:v>
                </c:pt>
                <c:pt idx="3280">
                  <c:v>40.383000000000003</c:v>
                </c:pt>
                <c:pt idx="3281">
                  <c:v>40.393000000000001</c:v>
                </c:pt>
                <c:pt idx="3282">
                  <c:v>40.402999999999999</c:v>
                </c:pt>
                <c:pt idx="3283">
                  <c:v>40.412999999999997</c:v>
                </c:pt>
                <c:pt idx="3284">
                  <c:v>40.423000000000002</c:v>
                </c:pt>
                <c:pt idx="3285">
                  <c:v>40.433</c:v>
                </c:pt>
                <c:pt idx="3286">
                  <c:v>40.442999999999998</c:v>
                </c:pt>
                <c:pt idx="3287">
                  <c:v>40.453000000000003</c:v>
                </c:pt>
                <c:pt idx="3288">
                  <c:v>40.463000000000001</c:v>
                </c:pt>
                <c:pt idx="3289">
                  <c:v>40.472999999999999</c:v>
                </c:pt>
                <c:pt idx="3290">
                  <c:v>40.491999999999997</c:v>
                </c:pt>
                <c:pt idx="3291">
                  <c:v>40.503999999999998</c:v>
                </c:pt>
                <c:pt idx="3292">
                  <c:v>40.514000000000003</c:v>
                </c:pt>
                <c:pt idx="3293">
                  <c:v>40.533000000000001</c:v>
                </c:pt>
                <c:pt idx="3294">
                  <c:v>40.542999999999999</c:v>
                </c:pt>
                <c:pt idx="3295">
                  <c:v>40.552999999999997</c:v>
                </c:pt>
                <c:pt idx="3296">
                  <c:v>40.563000000000002</c:v>
                </c:pt>
                <c:pt idx="3297">
                  <c:v>40.573</c:v>
                </c:pt>
                <c:pt idx="3298">
                  <c:v>40.582999999999998</c:v>
                </c:pt>
                <c:pt idx="3299">
                  <c:v>40.593000000000004</c:v>
                </c:pt>
                <c:pt idx="3300">
                  <c:v>40.612000000000002</c:v>
                </c:pt>
                <c:pt idx="3301">
                  <c:v>40.622999999999998</c:v>
                </c:pt>
                <c:pt idx="3302">
                  <c:v>40.633000000000003</c:v>
                </c:pt>
                <c:pt idx="3303">
                  <c:v>40.643000000000001</c:v>
                </c:pt>
                <c:pt idx="3304">
                  <c:v>40.652999999999999</c:v>
                </c:pt>
                <c:pt idx="3305">
                  <c:v>40.662999999999997</c:v>
                </c:pt>
                <c:pt idx="3306">
                  <c:v>40.673000000000002</c:v>
                </c:pt>
                <c:pt idx="3307">
                  <c:v>40.685000000000002</c:v>
                </c:pt>
                <c:pt idx="3308">
                  <c:v>40.703000000000003</c:v>
                </c:pt>
                <c:pt idx="3309">
                  <c:v>40.713000000000001</c:v>
                </c:pt>
                <c:pt idx="3310">
                  <c:v>40.722999999999999</c:v>
                </c:pt>
                <c:pt idx="3311">
                  <c:v>40.732999999999997</c:v>
                </c:pt>
                <c:pt idx="3312">
                  <c:v>40.743000000000002</c:v>
                </c:pt>
                <c:pt idx="3313">
                  <c:v>40.753</c:v>
                </c:pt>
                <c:pt idx="3314">
                  <c:v>40.764000000000003</c:v>
                </c:pt>
                <c:pt idx="3315">
                  <c:v>40.774000000000001</c:v>
                </c:pt>
                <c:pt idx="3316">
                  <c:v>40.783000000000001</c:v>
                </c:pt>
                <c:pt idx="3317">
                  <c:v>40.792999999999999</c:v>
                </c:pt>
                <c:pt idx="3318">
                  <c:v>40.805999999999997</c:v>
                </c:pt>
                <c:pt idx="3319">
                  <c:v>40.823</c:v>
                </c:pt>
                <c:pt idx="3320">
                  <c:v>40.832999999999998</c:v>
                </c:pt>
                <c:pt idx="3321">
                  <c:v>40.843000000000004</c:v>
                </c:pt>
                <c:pt idx="3322">
                  <c:v>40.853000000000002</c:v>
                </c:pt>
                <c:pt idx="3323">
                  <c:v>40.863</c:v>
                </c:pt>
                <c:pt idx="3324">
                  <c:v>40.872999999999998</c:v>
                </c:pt>
                <c:pt idx="3325">
                  <c:v>40.892000000000003</c:v>
                </c:pt>
                <c:pt idx="3326">
                  <c:v>40.904000000000003</c:v>
                </c:pt>
                <c:pt idx="3327">
                  <c:v>40.912999999999997</c:v>
                </c:pt>
                <c:pt idx="3328">
                  <c:v>40.923000000000002</c:v>
                </c:pt>
                <c:pt idx="3329">
                  <c:v>40.933</c:v>
                </c:pt>
                <c:pt idx="3330">
                  <c:v>40.942999999999998</c:v>
                </c:pt>
                <c:pt idx="3331">
                  <c:v>40.953000000000003</c:v>
                </c:pt>
                <c:pt idx="3332">
                  <c:v>40.963000000000001</c:v>
                </c:pt>
                <c:pt idx="3333">
                  <c:v>40.972999999999999</c:v>
                </c:pt>
                <c:pt idx="3334">
                  <c:v>40.982999999999997</c:v>
                </c:pt>
                <c:pt idx="3335">
                  <c:v>40.993000000000002</c:v>
                </c:pt>
                <c:pt idx="3336">
                  <c:v>41.003</c:v>
                </c:pt>
                <c:pt idx="3337">
                  <c:v>41.014000000000003</c:v>
                </c:pt>
                <c:pt idx="3338">
                  <c:v>41.023000000000003</c:v>
                </c:pt>
                <c:pt idx="3339">
                  <c:v>41.042999999999999</c:v>
                </c:pt>
                <c:pt idx="3340">
                  <c:v>41.052999999999997</c:v>
                </c:pt>
                <c:pt idx="3341">
                  <c:v>41.063000000000002</c:v>
                </c:pt>
                <c:pt idx="3342">
                  <c:v>41.073</c:v>
                </c:pt>
                <c:pt idx="3343">
                  <c:v>41.084000000000003</c:v>
                </c:pt>
                <c:pt idx="3344">
                  <c:v>41.103000000000002</c:v>
                </c:pt>
                <c:pt idx="3345">
                  <c:v>41.113</c:v>
                </c:pt>
                <c:pt idx="3346">
                  <c:v>41.122999999999998</c:v>
                </c:pt>
                <c:pt idx="3347">
                  <c:v>41.133000000000003</c:v>
                </c:pt>
                <c:pt idx="3348">
                  <c:v>41.143000000000001</c:v>
                </c:pt>
                <c:pt idx="3349">
                  <c:v>41.152999999999999</c:v>
                </c:pt>
                <c:pt idx="3350">
                  <c:v>41.162999999999997</c:v>
                </c:pt>
                <c:pt idx="3351">
                  <c:v>41.173000000000002</c:v>
                </c:pt>
                <c:pt idx="3352">
                  <c:v>41.183</c:v>
                </c:pt>
                <c:pt idx="3353">
                  <c:v>41.192999999999998</c:v>
                </c:pt>
                <c:pt idx="3354">
                  <c:v>41.204000000000001</c:v>
                </c:pt>
                <c:pt idx="3355">
                  <c:v>41.213000000000001</c:v>
                </c:pt>
                <c:pt idx="3356">
                  <c:v>41.222999999999999</c:v>
                </c:pt>
                <c:pt idx="3357">
                  <c:v>41.232999999999997</c:v>
                </c:pt>
                <c:pt idx="3358">
                  <c:v>41.243000000000002</c:v>
                </c:pt>
                <c:pt idx="3359">
                  <c:v>41.253</c:v>
                </c:pt>
                <c:pt idx="3360">
                  <c:v>41.262999999999998</c:v>
                </c:pt>
                <c:pt idx="3361">
                  <c:v>41.274000000000001</c:v>
                </c:pt>
                <c:pt idx="3362">
                  <c:v>41.283999999999999</c:v>
                </c:pt>
                <c:pt idx="3363">
                  <c:v>41.295000000000002</c:v>
                </c:pt>
                <c:pt idx="3364">
                  <c:v>41.313000000000002</c:v>
                </c:pt>
                <c:pt idx="3365">
                  <c:v>41.323999999999998</c:v>
                </c:pt>
                <c:pt idx="3366">
                  <c:v>41.343000000000004</c:v>
                </c:pt>
                <c:pt idx="3367">
                  <c:v>41.354999999999997</c:v>
                </c:pt>
                <c:pt idx="3368">
                  <c:v>41.374000000000002</c:v>
                </c:pt>
                <c:pt idx="3369">
                  <c:v>41.384999999999998</c:v>
                </c:pt>
                <c:pt idx="3370">
                  <c:v>41.404000000000003</c:v>
                </c:pt>
                <c:pt idx="3371">
                  <c:v>41.414999999999999</c:v>
                </c:pt>
                <c:pt idx="3372">
                  <c:v>41.433999999999997</c:v>
                </c:pt>
                <c:pt idx="3373">
                  <c:v>41.445</c:v>
                </c:pt>
                <c:pt idx="3374">
                  <c:v>41.463999999999999</c:v>
                </c:pt>
                <c:pt idx="3375">
                  <c:v>41.475000000000001</c:v>
                </c:pt>
                <c:pt idx="3376">
                  <c:v>41.494999999999997</c:v>
                </c:pt>
                <c:pt idx="3377">
                  <c:v>41.512999999999998</c:v>
                </c:pt>
                <c:pt idx="3378">
                  <c:v>41.524999999999999</c:v>
                </c:pt>
                <c:pt idx="3379">
                  <c:v>41.543999999999997</c:v>
                </c:pt>
                <c:pt idx="3380">
                  <c:v>41.563000000000002</c:v>
                </c:pt>
                <c:pt idx="3381">
                  <c:v>41.573999999999998</c:v>
                </c:pt>
                <c:pt idx="3382">
                  <c:v>41.584000000000003</c:v>
                </c:pt>
                <c:pt idx="3383">
                  <c:v>41.594999999999999</c:v>
                </c:pt>
                <c:pt idx="3384">
                  <c:v>41.613999999999997</c:v>
                </c:pt>
                <c:pt idx="3385">
                  <c:v>41.625</c:v>
                </c:pt>
                <c:pt idx="3386">
                  <c:v>41.643000000000001</c:v>
                </c:pt>
                <c:pt idx="3387">
                  <c:v>41.655000000000001</c:v>
                </c:pt>
                <c:pt idx="3388">
                  <c:v>41.673999999999999</c:v>
                </c:pt>
                <c:pt idx="3389">
                  <c:v>41.685000000000002</c:v>
                </c:pt>
                <c:pt idx="3390">
                  <c:v>41.704000000000001</c:v>
                </c:pt>
                <c:pt idx="3391">
                  <c:v>41.713999999999999</c:v>
                </c:pt>
                <c:pt idx="3392">
                  <c:v>41.732999999999997</c:v>
                </c:pt>
                <c:pt idx="3393">
                  <c:v>41.744999999999997</c:v>
                </c:pt>
                <c:pt idx="3394">
                  <c:v>41.755000000000003</c:v>
                </c:pt>
                <c:pt idx="3395">
                  <c:v>41.765000000000001</c:v>
                </c:pt>
                <c:pt idx="3396">
                  <c:v>41.783999999999999</c:v>
                </c:pt>
                <c:pt idx="3397">
                  <c:v>41.792999999999999</c:v>
                </c:pt>
                <c:pt idx="3398">
                  <c:v>41.811999999999998</c:v>
                </c:pt>
                <c:pt idx="3399">
                  <c:v>41.823</c:v>
                </c:pt>
                <c:pt idx="3400">
                  <c:v>41.832999999999998</c:v>
                </c:pt>
                <c:pt idx="3401">
                  <c:v>41.851999999999997</c:v>
                </c:pt>
                <c:pt idx="3402">
                  <c:v>41.872</c:v>
                </c:pt>
                <c:pt idx="3403">
                  <c:v>41.883000000000003</c:v>
                </c:pt>
                <c:pt idx="3404">
                  <c:v>41.893999999999998</c:v>
                </c:pt>
                <c:pt idx="3405">
                  <c:v>41.911999999999999</c:v>
                </c:pt>
                <c:pt idx="3406">
                  <c:v>41.932000000000002</c:v>
                </c:pt>
                <c:pt idx="3407">
                  <c:v>41.945</c:v>
                </c:pt>
                <c:pt idx="3408">
                  <c:v>41.962000000000003</c:v>
                </c:pt>
                <c:pt idx="3409">
                  <c:v>41.975000000000001</c:v>
                </c:pt>
                <c:pt idx="3410">
                  <c:v>41.993000000000002</c:v>
                </c:pt>
                <c:pt idx="3411">
                  <c:v>42.003999999999998</c:v>
                </c:pt>
                <c:pt idx="3412">
                  <c:v>42.012999999999998</c:v>
                </c:pt>
                <c:pt idx="3413">
                  <c:v>42.031999999999996</c:v>
                </c:pt>
                <c:pt idx="3414">
                  <c:v>42.043999999999997</c:v>
                </c:pt>
                <c:pt idx="3415">
                  <c:v>42.052999999999997</c:v>
                </c:pt>
                <c:pt idx="3416">
                  <c:v>42.063000000000002</c:v>
                </c:pt>
                <c:pt idx="3417">
                  <c:v>42.073</c:v>
                </c:pt>
                <c:pt idx="3418">
                  <c:v>42.093000000000004</c:v>
                </c:pt>
                <c:pt idx="3419">
                  <c:v>42.103999999999999</c:v>
                </c:pt>
                <c:pt idx="3420">
                  <c:v>42.122999999999998</c:v>
                </c:pt>
                <c:pt idx="3421">
                  <c:v>42.134</c:v>
                </c:pt>
                <c:pt idx="3422">
                  <c:v>42.143000000000001</c:v>
                </c:pt>
                <c:pt idx="3423">
                  <c:v>42.152999999999999</c:v>
                </c:pt>
                <c:pt idx="3424">
                  <c:v>42.162999999999997</c:v>
                </c:pt>
                <c:pt idx="3425">
                  <c:v>42.173000000000002</c:v>
                </c:pt>
                <c:pt idx="3426">
                  <c:v>42.183999999999997</c:v>
                </c:pt>
                <c:pt idx="3427">
                  <c:v>42.192999999999998</c:v>
                </c:pt>
                <c:pt idx="3428">
                  <c:v>42.204000000000001</c:v>
                </c:pt>
                <c:pt idx="3429">
                  <c:v>42.213999999999999</c:v>
                </c:pt>
                <c:pt idx="3430">
                  <c:v>42.223999999999997</c:v>
                </c:pt>
                <c:pt idx="3431">
                  <c:v>42.232999999999997</c:v>
                </c:pt>
                <c:pt idx="3432">
                  <c:v>42.243000000000002</c:v>
                </c:pt>
                <c:pt idx="3433">
                  <c:v>42.253</c:v>
                </c:pt>
                <c:pt idx="3434">
                  <c:v>42.262999999999998</c:v>
                </c:pt>
                <c:pt idx="3435">
                  <c:v>42.273000000000003</c:v>
                </c:pt>
                <c:pt idx="3436">
                  <c:v>42.283000000000001</c:v>
                </c:pt>
                <c:pt idx="3437">
                  <c:v>42.292999999999999</c:v>
                </c:pt>
                <c:pt idx="3438">
                  <c:v>42.311999999999998</c:v>
                </c:pt>
                <c:pt idx="3439">
                  <c:v>42.323</c:v>
                </c:pt>
                <c:pt idx="3440">
                  <c:v>42.332999999999998</c:v>
                </c:pt>
                <c:pt idx="3441">
                  <c:v>42.343000000000004</c:v>
                </c:pt>
                <c:pt idx="3442">
                  <c:v>42.353000000000002</c:v>
                </c:pt>
                <c:pt idx="3443">
                  <c:v>42.363999999999997</c:v>
                </c:pt>
                <c:pt idx="3444">
                  <c:v>42.372999999999998</c:v>
                </c:pt>
                <c:pt idx="3445">
                  <c:v>42.392000000000003</c:v>
                </c:pt>
                <c:pt idx="3446">
                  <c:v>42.404000000000003</c:v>
                </c:pt>
                <c:pt idx="3447">
                  <c:v>42.411999999999999</c:v>
                </c:pt>
                <c:pt idx="3448">
                  <c:v>42.421999999999997</c:v>
                </c:pt>
                <c:pt idx="3449">
                  <c:v>42.432000000000002</c:v>
                </c:pt>
                <c:pt idx="3450">
                  <c:v>42.444000000000003</c:v>
                </c:pt>
                <c:pt idx="3451">
                  <c:v>42.454999999999998</c:v>
                </c:pt>
                <c:pt idx="3452">
                  <c:v>42.472000000000001</c:v>
                </c:pt>
                <c:pt idx="3453">
                  <c:v>42.482999999999997</c:v>
                </c:pt>
                <c:pt idx="3454">
                  <c:v>42.493000000000002</c:v>
                </c:pt>
                <c:pt idx="3455">
                  <c:v>42.503</c:v>
                </c:pt>
                <c:pt idx="3456">
                  <c:v>42.523000000000003</c:v>
                </c:pt>
                <c:pt idx="3457">
                  <c:v>42.533999999999999</c:v>
                </c:pt>
                <c:pt idx="3458">
                  <c:v>42.552999999999997</c:v>
                </c:pt>
                <c:pt idx="3459">
                  <c:v>42.564</c:v>
                </c:pt>
                <c:pt idx="3460">
                  <c:v>42.573999999999998</c:v>
                </c:pt>
                <c:pt idx="3461">
                  <c:v>42.582999999999998</c:v>
                </c:pt>
                <c:pt idx="3462">
                  <c:v>42.593000000000004</c:v>
                </c:pt>
                <c:pt idx="3463">
                  <c:v>42.603000000000002</c:v>
                </c:pt>
                <c:pt idx="3464">
                  <c:v>42.613999999999997</c:v>
                </c:pt>
                <c:pt idx="3465">
                  <c:v>42.624000000000002</c:v>
                </c:pt>
                <c:pt idx="3466">
                  <c:v>42.634</c:v>
                </c:pt>
                <c:pt idx="3467">
                  <c:v>42.643000000000001</c:v>
                </c:pt>
                <c:pt idx="3468">
                  <c:v>42.652999999999999</c:v>
                </c:pt>
                <c:pt idx="3469">
                  <c:v>42.662999999999997</c:v>
                </c:pt>
                <c:pt idx="3470">
                  <c:v>42.673999999999999</c:v>
                </c:pt>
                <c:pt idx="3471">
                  <c:v>42.683</c:v>
                </c:pt>
                <c:pt idx="3472">
                  <c:v>42.692999999999998</c:v>
                </c:pt>
                <c:pt idx="3473">
                  <c:v>42.704000000000001</c:v>
                </c:pt>
                <c:pt idx="3474">
                  <c:v>42.715000000000003</c:v>
                </c:pt>
                <c:pt idx="3475">
                  <c:v>42.732999999999997</c:v>
                </c:pt>
                <c:pt idx="3476">
                  <c:v>42.753</c:v>
                </c:pt>
                <c:pt idx="3477">
                  <c:v>42.762999999999998</c:v>
                </c:pt>
                <c:pt idx="3478">
                  <c:v>42.773000000000003</c:v>
                </c:pt>
                <c:pt idx="3479">
                  <c:v>42.783999999999999</c:v>
                </c:pt>
                <c:pt idx="3480">
                  <c:v>42.792999999999999</c:v>
                </c:pt>
                <c:pt idx="3481">
                  <c:v>42.802999999999997</c:v>
                </c:pt>
                <c:pt idx="3482">
                  <c:v>42.822000000000003</c:v>
                </c:pt>
                <c:pt idx="3483">
                  <c:v>42.832999999999998</c:v>
                </c:pt>
                <c:pt idx="3484">
                  <c:v>42.843000000000004</c:v>
                </c:pt>
                <c:pt idx="3485">
                  <c:v>42.853000000000002</c:v>
                </c:pt>
                <c:pt idx="3486">
                  <c:v>42.862000000000002</c:v>
                </c:pt>
                <c:pt idx="3487">
                  <c:v>42.872999999999998</c:v>
                </c:pt>
                <c:pt idx="3488">
                  <c:v>42.886000000000003</c:v>
                </c:pt>
                <c:pt idx="3489">
                  <c:v>42.902000000000001</c:v>
                </c:pt>
                <c:pt idx="3490">
                  <c:v>42.921999999999997</c:v>
                </c:pt>
                <c:pt idx="3491">
                  <c:v>42.932000000000002</c:v>
                </c:pt>
                <c:pt idx="3492">
                  <c:v>42.942</c:v>
                </c:pt>
                <c:pt idx="3493">
                  <c:v>42.951999999999998</c:v>
                </c:pt>
                <c:pt idx="3494">
                  <c:v>42.962000000000003</c:v>
                </c:pt>
                <c:pt idx="3495">
                  <c:v>42.973999999999997</c:v>
                </c:pt>
                <c:pt idx="3496">
                  <c:v>42.993000000000002</c:v>
                </c:pt>
                <c:pt idx="3497">
                  <c:v>43.012999999999998</c:v>
                </c:pt>
                <c:pt idx="3498">
                  <c:v>43.033000000000001</c:v>
                </c:pt>
                <c:pt idx="3499">
                  <c:v>43.042999999999999</c:v>
                </c:pt>
                <c:pt idx="3500">
                  <c:v>43.054000000000002</c:v>
                </c:pt>
                <c:pt idx="3501">
                  <c:v>43.063000000000002</c:v>
                </c:pt>
                <c:pt idx="3502">
                  <c:v>43.073999999999998</c:v>
                </c:pt>
                <c:pt idx="3503">
                  <c:v>43.082999999999998</c:v>
                </c:pt>
                <c:pt idx="3504">
                  <c:v>43.093000000000004</c:v>
                </c:pt>
                <c:pt idx="3505">
                  <c:v>43.103000000000002</c:v>
                </c:pt>
                <c:pt idx="3506">
                  <c:v>43.115000000000002</c:v>
                </c:pt>
                <c:pt idx="3507">
                  <c:v>43.133000000000003</c:v>
                </c:pt>
                <c:pt idx="3508">
                  <c:v>43.143000000000001</c:v>
                </c:pt>
                <c:pt idx="3509">
                  <c:v>43.152999999999999</c:v>
                </c:pt>
                <c:pt idx="3510">
                  <c:v>43.162999999999997</c:v>
                </c:pt>
                <c:pt idx="3511">
                  <c:v>43.183</c:v>
                </c:pt>
                <c:pt idx="3512">
                  <c:v>43.195</c:v>
                </c:pt>
                <c:pt idx="3513">
                  <c:v>43.213000000000001</c:v>
                </c:pt>
                <c:pt idx="3514">
                  <c:v>43.225000000000001</c:v>
                </c:pt>
                <c:pt idx="3515">
                  <c:v>43.241999999999997</c:v>
                </c:pt>
                <c:pt idx="3516">
                  <c:v>43.253999999999998</c:v>
                </c:pt>
                <c:pt idx="3517">
                  <c:v>43.262999999999998</c:v>
                </c:pt>
                <c:pt idx="3518">
                  <c:v>43.273000000000003</c:v>
                </c:pt>
                <c:pt idx="3519">
                  <c:v>43.283000000000001</c:v>
                </c:pt>
                <c:pt idx="3520">
                  <c:v>43.292999999999999</c:v>
                </c:pt>
                <c:pt idx="3521">
                  <c:v>43.302999999999997</c:v>
                </c:pt>
                <c:pt idx="3522">
                  <c:v>43.314</c:v>
                </c:pt>
                <c:pt idx="3523">
                  <c:v>43.332999999999998</c:v>
                </c:pt>
                <c:pt idx="3524">
                  <c:v>43.353000000000002</c:v>
                </c:pt>
                <c:pt idx="3525">
                  <c:v>43.372999999999998</c:v>
                </c:pt>
                <c:pt idx="3526">
                  <c:v>43.383000000000003</c:v>
                </c:pt>
                <c:pt idx="3527">
                  <c:v>43.393000000000001</c:v>
                </c:pt>
                <c:pt idx="3528">
                  <c:v>43.404000000000003</c:v>
                </c:pt>
                <c:pt idx="3529">
                  <c:v>43.414000000000001</c:v>
                </c:pt>
                <c:pt idx="3530">
                  <c:v>43.423000000000002</c:v>
                </c:pt>
                <c:pt idx="3531">
                  <c:v>43.433</c:v>
                </c:pt>
                <c:pt idx="3532">
                  <c:v>43.451999999999998</c:v>
                </c:pt>
                <c:pt idx="3533">
                  <c:v>43.463000000000001</c:v>
                </c:pt>
                <c:pt idx="3534">
                  <c:v>43.481999999999999</c:v>
                </c:pt>
                <c:pt idx="3535">
                  <c:v>43.493000000000002</c:v>
                </c:pt>
                <c:pt idx="3536">
                  <c:v>43.503</c:v>
                </c:pt>
                <c:pt idx="3537">
                  <c:v>43.512999999999998</c:v>
                </c:pt>
                <c:pt idx="3538">
                  <c:v>43.524000000000001</c:v>
                </c:pt>
                <c:pt idx="3539">
                  <c:v>43.542000000000002</c:v>
                </c:pt>
                <c:pt idx="3540">
                  <c:v>43.554000000000002</c:v>
                </c:pt>
                <c:pt idx="3541">
                  <c:v>43.563000000000002</c:v>
                </c:pt>
                <c:pt idx="3542">
                  <c:v>43.582999999999998</c:v>
                </c:pt>
                <c:pt idx="3543">
                  <c:v>43.593000000000004</c:v>
                </c:pt>
                <c:pt idx="3544">
                  <c:v>43.603999999999999</c:v>
                </c:pt>
                <c:pt idx="3545">
                  <c:v>43.613999999999997</c:v>
                </c:pt>
                <c:pt idx="3546">
                  <c:v>43.624000000000002</c:v>
                </c:pt>
                <c:pt idx="3547">
                  <c:v>43.634</c:v>
                </c:pt>
                <c:pt idx="3548">
                  <c:v>43.643999999999998</c:v>
                </c:pt>
                <c:pt idx="3549">
                  <c:v>43.652999999999999</c:v>
                </c:pt>
                <c:pt idx="3550">
                  <c:v>43.662999999999997</c:v>
                </c:pt>
                <c:pt idx="3551">
                  <c:v>43.673999999999999</c:v>
                </c:pt>
                <c:pt idx="3552">
                  <c:v>43.683</c:v>
                </c:pt>
                <c:pt idx="3553">
                  <c:v>43.692999999999998</c:v>
                </c:pt>
                <c:pt idx="3554">
                  <c:v>43.703000000000003</c:v>
                </c:pt>
                <c:pt idx="3555">
                  <c:v>43.713999999999999</c:v>
                </c:pt>
                <c:pt idx="3556">
                  <c:v>43.732999999999997</c:v>
                </c:pt>
                <c:pt idx="3557">
                  <c:v>43.744</c:v>
                </c:pt>
                <c:pt idx="3558">
                  <c:v>43.753999999999998</c:v>
                </c:pt>
                <c:pt idx="3559">
                  <c:v>43.762999999999998</c:v>
                </c:pt>
                <c:pt idx="3560">
                  <c:v>43.773000000000003</c:v>
                </c:pt>
                <c:pt idx="3561">
                  <c:v>43.783999999999999</c:v>
                </c:pt>
                <c:pt idx="3562">
                  <c:v>43.793999999999997</c:v>
                </c:pt>
                <c:pt idx="3563">
                  <c:v>43.804000000000002</c:v>
                </c:pt>
                <c:pt idx="3564">
                  <c:v>43.823</c:v>
                </c:pt>
                <c:pt idx="3565">
                  <c:v>43.834000000000003</c:v>
                </c:pt>
                <c:pt idx="3566">
                  <c:v>43.844000000000001</c:v>
                </c:pt>
                <c:pt idx="3567">
                  <c:v>43.853999999999999</c:v>
                </c:pt>
                <c:pt idx="3568">
                  <c:v>43.863999999999997</c:v>
                </c:pt>
                <c:pt idx="3569">
                  <c:v>43.875</c:v>
                </c:pt>
                <c:pt idx="3570">
                  <c:v>43.893000000000001</c:v>
                </c:pt>
                <c:pt idx="3571">
                  <c:v>43.904000000000003</c:v>
                </c:pt>
                <c:pt idx="3572">
                  <c:v>43.914000000000001</c:v>
                </c:pt>
                <c:pt idx="3573">
                  <c:v>43.927</c:v>
                </c:pt>
                <c:pt idx="3574">
                  <c:v>43.953000000000003</c:v>
                </c:pt>
                <c:pt idx="3575">
                  <c:v>43.963000000000001</c:v>
                </c:pt>
                <c:pt idx="3576">
                  <c:v>43.981999999999999</c:v>
                </c:pt>
                <c:pt idx="3577">
                  <c:v>44.003</c:v>
                </c:pt>
                <c:pt idx="3578">
                  <c:v>44.023000000000003</c:v>
                </c:pt>
                <c:pt idx="3579">
                  <c:v>44.033999999999999</c:v>
                </c:pt>
                <c:pt idx="3580">
                  <c:v>44.043999999999997</c:v>
                </c:pt>
                <c:pt idx="3581">
                  <c:v>44.054000000000002</c:v>
                </c:pt>
                <c:pt idx="3582">
                  <c:v>44.064</c:v>
                </c:pt>
                <c:pt idx="3583">
                  <c:v>44.073</c:v>
                </c:pt>
                <c:pt idx="3584">
                  <c:v>44.084000000000003</c:v>
                </c:pt>
                <c:pt idx="3585">
                  <c:v>44.093000000000004</c:v>
                </c:pt>
                <c:pt idx="3586">
                  <c:v>44.103999999999999</c:v>
                </c:pt>
                <c:pt idx="3587">
                  <c:v>44.113</c:v>
                </c:pt>
                <c:pt idx="3588">
                  <c:v>44.124000000000002</c:v>
                </c:pt>
                <c:pt idx="3589">
                  <c:v>44.134</c:v>
                </c:pt>
                <c:pt idx="3590">
                  <c:v>44.152999999999999</c:v>
                </c:pt>
                <c:pt idx="3591">
                  <c:v>44.164000000000001</c:v>
                </c:pt>
                <c:pt idx="3592">
                  <c:v>44.183</c:v>
                </c:pt>
                <c:pt idx="3593">
                  <c:v>44.194000000000003</c:v>
                </c:pt>
                <c:pt idx="3594">
                  <c:v>44.204000000000001</c:v>
                </c:pt>
                <c:pt idx="3595">
                  <c:v>44.213999999999999</c:v>
                </c:pt>
                <c:pt idx="3596">
                  <c:v>44.223999999999997</c:v>
                </c:pt>
                <c:pt idx="3597">
                  <c:v>44.232999999999997</c:v>
                </c:pt>
                <c:pt idx="3598">
                  <c:v>44.244</c:v>
                </c:pt>
                <c:pt idx="3599">
                  <c:v>44.253999999999998</c:v>
                </c:pt>
                <c:pt idx="3600">
                  <c:v>44.264000000000003</c:v>
                </c:pt>
                <c:pt idx="3601">
                  <c:v>44.274000000000001</c:v>
                </c:pt>
                <c:pt idx="3602">
                  <c:v>44.292999999999999</c:v>
                </c:pt>
                <c:pt idx="3603">
                  <c:v>44.304000000000002</c:v>
                </c:pt>
                <c:pt idx="3604">
                  <c:v>44.323</c:v>
                </c:pt>
                <c:pt idx="3605">
                  <c:v>44.343000000000004</c:v>
                </c:pt>
                <c:pt idx="3606">
                  <c:v>44.353999999999999</c:v>
                </c:pt>
                <c:pt idx="3607">
                  <c:v>44.363999999999997</c:v>
                </c:pt>
                <c:pt idx="3608">
                  <c:v>44.374000000000002</c:v>
                </c:pt>
                <c:pt idx="3609">
                  <c:v>44.384</c:v>
                </c:pt>
                <c:pt idx="3610">
                  <c:v>44.402999999999999</c:v>
                </c:pt>
                <c:pt idx="3611">
                  <c:v>44.412999999999997</c:v>
                </c:pt>
                <c:pt idx="3612">
                  <c:v>44.423999999999999</c:v>
                </c:pt>
                <c:pt idx="3613">
                  <c:v>44.433</c:v>
                </c:pt>
                <c:pt idx="3614">
                  <c:v>44.444000000000003</c:v>
                </c:pt>
                <c:pt idx="3615">
                  <c:v>44.451999999999998</c:v>
                </c:pt>
                <c:pt idx="3616">
                  <c:v>44.462000000000003</c:v>
                </c:pt>
                <c:pt idx="3617">
                  <c:v>44.473999999999997</c:v>
                </c:pt>
                <c:pt idx="3618">
                  <c:v>44.491999999999997</c:v>
                </c:pt>
                <c:pt idx="3619">
                  <c:v>44.503</c:v>
                </c:pt>
                <c:pt idx="3620">
                  <c:v>44.512999999999998</c:v>
                </c:pt>
                <c:pt idx="3621">
                  <c:v>44.523000000000003</c:v>
                </c:pt>
                <c:pt idx="3622">
                  <c:v>44.534999999999997</c:v>
                </c:pt>
                <c:pt idx="3623">
                  <c:v>44.552999999999997</c:v>
                </c:pt>
                <c:pt idx="3624">
                  <c:v>44.561999999999998</c:v>
                </c:pt>
                <c:pt idx="3625">
                  <c:v>44.573</c:v>
                </c:pt>
                <c:pt idx="3626">
                  <c:v>44.591999999999999</c:v>
                </c:pt>
                <c:pt idx="3627">
                  <c:v>44.603000000000002</c:v>
                </c:pt>
                <c:pt idx="3628">
                  <c:v>44.613999999999997</c:v>
                </c:pt>
                <c:pt idx="3629">
                  <c:v>44.624000000000002</c:v>
                </c:pt>
                <c:pt idx="3630">
                  <c:v>44.643000000000001</c:v>
                </c:pt>
                <c:pt idx="3631">
                  <c:v>44.655000000000001</c:v>
                </c:pt>
                <c:pt idx="3632">
                  <c:v>44.673999999999999</c:v>
                </c:pt>
                <c:pt idx="3633">
                  <c:v>44.685000000000002</c:v>
                </c:pt>
                <c:pt idx="3634">
                  <c:v>44.703000000000003</c:v>
                </c:pt>
                <c:pt idx="3635">
                  <c:v>44.713999999999999</c:v>
                </c:pt>
                <c:pt idx="3636">
                  <c:v>44.723999999999997</c:v>
                </c:pt>
                <c:pt idx="3637">
                  <c:v>44.734000000000002</c:v>
                </c:pt>
                <c:pt idx="3638">
                  <c:v>44.753999999999998</c:v>
                </c:pt>
                <c:pt idx="3639">
                  <c:v>44.773000000000003</c:v>
                </c:pt>
                <c:pt idx="3640">
                  <c:v>44.792000000000002</c:v>
                </c:pt>
                <c:pt idx="3641">
                  <c:v>44.802999999999997</c:v>
                </c:pt>
                <c:pt idx="3642">
                  <c:v>44.822000000000003</c:v>
                </c:pt>
                <c:pt idx="3643">
                  <c:v>44.832999999999998</c:v>
                </c:pt>
                <c:pt idx="3644">
                  <c:v>44.851999999999997</c:v>
                </c:pt>
                <c:pt idx="3645">
                  <c:v>44.863</c:v>
                </c:pt>
                <c:pt idx="3646">
                  <c:v>44.881999999999998</c:v>
                </c:pt>
                <c:pt idx="3647">
                  <c:v>44.893000000000001</c:v>
                </c:pt>
                <c:pt idx="3648">
                  <c:v>44.902000000000001</c:v>
                </c:pt>
                <c:pt idx="3649">
                  <c:v>44.911999999999999</c:v>
                </c:pt>
                <c:pt idx="3650">
                  <c:v>44.921999999999997</c:v>
                </c:pt>
                <c:pt idx="3651">
                  <c:v>44.932000000000002</c:v>
                </c:pt>
                <c:pt idx="3652">
                  <c:v>44.942</c:v>
                </c:pt>
                <c:pt idx="3653">
                  <c:v>44.966000000000001</c:v>
                </c:pt>
                <c:pt idx="3654">
                  <c:v>44.981999999999999</c:v>
                </c:pt>
                <c:pt idx="3655">
                  <c:v>44.991999999999997</c:v>
                </c:pt>
                <c:pt idx="3656">
                  <c:v>45.003</c:v>
                </c:pt>
                <c:pt idx="3657">
                  <c:v>45.021999999999998</c:v>
                </c:pt>
                <c:pt idx="3658">
                  <c:v>45.042000000000002</c:v>
                </c:pt>
                <c:pt idx="3659">
                  <c:v>45.061999999999998</c:v>
                </c:pt>
                <c:pt idx="3660">
                  <c:v>45.082000000000001</c:v>
                </c:pt>
                <c:pt idx="3661">
                  <c:v>45.093000000000004</c:v>
                </c:pt>
                <c:pt idx="3662">
                  <c:v>45.112000000000002</c:v>
                </c:pt>
                <c:pt idx="3663">
                  <c:v>45.125</c:v>
                </c:pt>
                <c:pt idx="3664">
                  <c:v>45.143000000000001</c:v>
                </c:pt>
                <c:pt idx="3665">
                  <c:v>45.161999999999999</c:v>
                </c:pt>
                <c:pt idx="3666">
                  <c:v>45.182000000000002</c:v>
                </c:pt>
                <c:pt idx="3667">
                  <c:v>45.204000000000001</c:v>
                </c:pt>
                <c:pt idx="3668">
                  <c:v>45.222999999999999</c:v>
                </c:pt>
                <c:pt idx="3669">
                  <c:v>45.234999999999999</c:v>
                </c:pt>
                <c:pt idx="3670">
                  <c:v>45.253999999999998</c:v>
                </c:pt>
                <c:pt idx="3671">
                  <c:v>45.265000000000001</c:v>
                </c:pt>
                <c:pt idx="3672">
                  <c:v>45.283999999999999</c:v>
                </c:pt>
                <c:pt idx="3673">
                  <c:v>45.295000000000002</c:v>
                </c:pt>
                <c:pt idx="3674">
                  <c:v>45.313000000000002</c:v>
                </c:pt>
                <c:pt idx="3675">
                  <c:v>45.323999999999998</c:v>
                </c:pt>
                <c:pt idx="3676">
                  <c:v>45.335000000000001</c:v>
                </c:pt>
                <c:pt idx="3677">
                  <c:v>45.344000000000001</c:v>
                </c:pt>
                <c:pt idx="3678">
                  <c:v>45.363</c:v>
                </c:pt>
                <c:pt idx="3679">
                  <c:v>45.372</c:v>
                </c:pt>
                <c:pt idx="3680">
                  <c:v>45.383000000000003</c:v>
                </c:pt>
                <c:pt idx="3681">
                  <c:v>45.393000000000001</c:v>
                </c:pt>
                <c:pt idx="3682">
                  <c:v>45.405000000000001</c:v>
                </c:pt>
                <c:pt idx="3683">
                  <c:v>45.423000000000002</c:v>
                </c:pt>
                <c:pt idx="3684">
                  <c:v>45.435000000000002</c:v>
                </c:pt>
                <c:pt idx="3685">
                  <c:v>45.445</c:v>
                </c:pt>
                <c:pt idx="3686">
                  <c:v>45.463000000000001</c:v>
                </c:pt>
                <c:pt idx="3687">
                  <c:v>45.475000000000001</c:v>
                </c:pt>
                <c:pt idx="3688">
                  <c:v>45.494</c:v>
                </c:pt>
                <c:pt idx="3689">
                  <c:v>45.505000000000003</c:v>
                </c:pt>
                <c:pt idx="3690">
                  <c:v>45.524000000000001</c:v>
                </c:pt>
                <c:pt idx="3691">
                  <c:v>45.534999999999997</c:v>
                </c:pt>
                <c:pt idx="3692">
                  <c:v>45.552999999999997</c:v>
                </c:pt>
                <c:pt idx="3693">
                  <c:v>45.573</c:v>
                </c:pt>
                <c:pt idx="3694">
                  <c:v>45.593000000000004</c:v>
                </c:pt>
                <c:pt idx="3695">
                  <c:v>45.604999999999997</c:v>
                </c:pt>
                <c:pt idx="3696">
                  <c:v>45.622999999999998</c:v>
                </c:pt>
                <c:pt idx="3697">
                  <c:v>45.634999999999998</c:v>
                </c:pt>
                <c:pt idx="3698">
                  <c:v>45.654000000000003</c:v>
                </c:pt>
                <c:pt idx="3699">
                  <c:v>45.664999999999999</c:v>
                </c:pt>
                <c:pt idx="3700">
                  <c:v>45.683999999999997</c:v>
                </c:pt>
                <c:pt idx="3701">
                  <c:v>45.695</c:v>
                </c:pt>
                <c:pt idx="3702">
                  <c:v>45.713000000000001</c:v>
                </c:pt>
                <c:pt idx="3703">
                  <c:v>45.725000000000001</c:v>
                </c:pt>
                <c:pt idx="3704">
                  <c:v>45.744</c:v>
                </c:pt>
                <c:pt idx="3705">
                  <c:v>45.764000000000003</c:v>
                </c:pt>
                <c:pt idx="3706">
                  <c:v>45.771999999999998</c:v>
                </c:pt>
                <c:pt idx="3707">
                  <c:v>45.784999999999997</c:v>
                </c:pt>
                <c:pt idx="3708">
                  <c:v>45.804000000000002</c:v>
                </c:pt>
                <c:pt idx="3709">
                  <c:v>45.814999999999998</c:v>
                </c:pt>
                <c:pt idx="3710">
                  <c:v>45.832999999999998</c:v>
                </c:pt>
                <c:pt idx="3711">
                  <c:v>45.844999999999999</c:v>
                </c:pt>
                <c:pt idx="3712">
                  <c:v>45.863</c:v>
                </c:pt>
                <c:pt idx="3713">
                  <c:v>45.875</c:v>
                </c:pt>
                <c:pt idx="3714">
                  <c:v>45.892000000000003</c:v>
                </c:pt>
                <c:pt idx="3715">
                  <c:v>45.902999999999999</c:v>
                </c:pt>
                <c:pt idx="3716">
                  <c:v>45.921999999999997</c:v>
                </c:pt>
                <c:pt idx="3717">
                  <c:v>45.933</c:v>
                </c:pt>
                <c:pt idx="3718">
                  <c:v>45.951999999999998</c:v>
                </c:pt>
                <c:pt idx="3719">
                  <c:v>45.972000000000001</c:v>
                </c:pt>
                <c:pt idx="3720">
                  <c:v>45.982999999999997</c:v>
                </c:pt>
                <c:pt idx="3721">
                  <c:v>46.008000000000003</c:v>
                </c:pt>
                <c:pt idx="3722">
                  <c:v>46.023000000000003</c:v>
                </c:pt>
                <c:pt idx="3723">
                  <c:v>46.034999999999997</c:v>
                </c:pt>
                <c:pt idx="3724">
                  <c:v>46.054000000000002</c:v>
                </c:pt>
                <c:pt idx="3725">
                  <c:v>46.064999999999998</c:v>
                </c:pt>
                <c:pt idx="3726">
                  <c:v>46.084000000000003</c:v>
                </c:pt>
                <c:pt idx="3727">
                  <c:v>46.094999999999999</c:v>
                </c:pt>
                <c:pt idx="3728">
                  <c:v>46.113999999999997</c:v>
                </c:pt>
                <c:pt idx="3729">
                  <c:v>46.125</c:v>
                </c:pt>
                <c:pt idx="3730">
                  <c:v>46.143000000000001</c:v>
                </c:pt>
                <c:pt idx="3731">
                  <c:v>46.155000000000001</c:v>
                </c:pt>
                <c:pt idx="3732">
                  <c:v>46.176000000000002</c:v>
                </c:pt>
                <c:pt idx="3733">
                  <c:v>46.194000000000003</c:v>
                </c:pt>
                <c:pt idx="3734">
                  <c:v>46.204999999999998</c:v>
                </c:pt>
                <c:pt idx="3735">
                  <c:v>46.215000000000003</c:v>
                </c:pt>
                <c:pt idx="3736">
                  <c:v>46.232999999999997</c:v>
                </c:pt>
                <c:pt idx="3737">
                  <c:v>46.244</c:v>
                </c:pt>
                <c:pt idx="3738">
                  <c:v>46.253999999999998</c:v>
                </c:pt>
                <c:pt idx="3739">
                  <c:v>46.265000000000001</c:v>
                </c:pt>
                <c:pt idx="3740">
                  <c:v>46.283999999999999</c:v>
                </c:pt>
                <c:pt idx="3741">
                  <c:v>46.295000000000002</c:v>
                </c:pt>
                <c:pt idx="3742">
                  <c:v>46.314</c:v>
                </c:pt>
                <c:pt idx="3743">
                  <c:v>46.325000000000003</c:v>
                </c:pt>
                <c:pt idx="3744">
                  <c:v>46.344000000000001</c:v>
                </c:pt>
                <c:pt idx="3745">
                  <c:v>46.354999999999997</c:v>
                </c:pt>
                <c:pt idx="3746">
                  <c:v>46.372999999999998</c:v>
                </c:pt>
                <c:pt idx="3747">
                  <c:v>46.381999999999998</c:v>
                </c:pt>
                <c:pt idx="3748">
                  <c:v>46.392000000000003</c:v>
                </c:pt>
                <c:pt idx="3749">
                  <c:v>46.402000000000001</c:v>
                </c:pt>
                <c:pt idx="3750">
                  <c:v>46.411999999999999</c:v>
                </c:pt>
                <c:pt idx="3751">
                  <c:v>46.423999999999999</c:v>
                </c:pt>
                <c:pt idx="3752">
                  <c:v>46.433</c:v>
                </c:pt>
                <c:pt idx="3753">
                  <c:v>46.445</c:v>
                </c:pt>
                <c:pt idx="3754">
                  <c:v>46.462000000000003</c:v>
                </c:pt>
                <c:pt idx="3755">
                  <c:v>46.472999999999999</c:v>
                </c:pt>
                <c:pt idx="3756">
                  <c:v>46.491999999999997</c:v>
                </c:pt>
                <c:pt idx="3757">
                  <c:v>46.503</c:v>
                </c:pt>
                <c:pt idx="3758">
                  <c:v>46.515000000000001</c:v>
                </c:pt>
                <c:pt idx="3759">
                  <c:v>46.524999999999999</c:v>
                </c:pt>
                <c:pt idx="3760">
                  <c:v>46.542000000000002</c:v>
                </c:pt>
                <c:pt idx="3761">
                  <c:v>46.552999999999997</c:v>
                </c:pt>
                <c:pt idx="3762">
                  <c:v>46.567</c:v>
                </c:pt>
                <c:pt idx="3763">
                  <c:v>46.582000000000001</c:v>
                </c:pt>
                <c:pt idx="3764">
                  <c:v>46.593000000000004</c:v>
                </c:pt>
                <c:pt idx="3765">
                  <c:v>46.601999999999997</c:v>
                </c:pt>
                <c:pt idx="3766">
                  <c:v>46.612000000000002</c:v>
                </c:pt>
                <c:pt idx="3767">
                  <c:v>46.622</c:v>
                </c:pt>
                <c:pt idx="3768">
                  <c:v>46.631999999999998</c:v>
                </c:pt>
                <c:pt idx="3769">
                  <c:v>46.642000000000003</c:v>
                </c:pt>
                <c:pt idx="3770">
                  <c:v>46.652000000000001</c:v>
                </c:pt>
                <c:pt idx="3771">
                  <c:v>46.661999999999999</c:v>
                </c:pt>
                <c:pt idx="3772">
                  <c:v>46.671999999999997</c:v>
                </c:pt>
                <c:pt idx="3773">
                  <c:v>46.682000000000002</c:v>
                </c:pt>
                <c:pt idx="3774">
                  <c:v>46.692</c:v>
                </c:pt>
                <c:pt idx="3775">
                  <c:v>46.701999999999998</c:v>
                </c:pt>
                <c:pt idx="3776">
                  <c:v>46.713000000000001</c:v>
                </c:pt>
                <c:pt idx="3777">
                  <c:v>46.731999999999999</c:v>
                </c:pt>
                <c:pt idx="3778">
                  <c:v>46.752000000000002</c:v>
                </c:pt>
                <c:pt idx="3779">
                  <c:v>46.762999999999998</c:v>
                </c:pt>
                <c:pt idx="3780">
                  <c:v>46.777000000000001</c:v>
                </c:pt>
                <c:pt idx="3781">
                  <c:v>46.792999999999999</c:v>
                </c:pt>
                <c:pt idx="3782">
                  <c:v>46.802</c:v>
                </c:pt>
                <c:pt idx="3783">
                  <c:v>46.811999999999998</c:v>
                </c:pt>
                <c:pt idx="3784">
                  <c:v>46.823</c:v>
                </c:pt>
                <c:pt idx="3785">
                  <c:v>46.832999999999998</c:v>
                </c:pt>
                <c:pt idx="3786">
                  <c:v>46.851999999999997</c:v>
                </c:pt>
                <c:pt idx="3787">
                  <c:v>46.863</c:v>
                </c:pt>
                <c:pt idx="3788">
                  <c:v>46.881999999999998</c:v>
                </c:pt>
                <c:pt idx="3789">
                  <c:v>46.902999999999999</c:v>
                </c:pt>
                <c:pt idx="3790">
                  <c:v>46.923000000000002</c:v>
                </c:pt>
                <c:pt idx="3791">
                  <c:v>46.935000000000002</c:v>
                </c:pt>
                <c:pt idx="3792">
                  <c:v>46.953000000000003</c:v>
                </c:pt>
                <c:pt idx="3793">
                  <c:v>46.963999999999999</c:v>
                </c:pt>
                <c:pt idx="3794">
                  <c:v>46.975000000000001</c:v>
                </c:pt>
                <c:pt idx="3795">
                  <c:v>46.994</c:v>
                </c:pt>
                <c:pt idx="3796">
                  <c:v>47.005000000000003</c:v>
                </c:pt>
                <c:pt idx="3797">
                  <c:v>47.023000000000003</c:v>
                </c:pt>
                <c:pt idx="3798">
                  <c:v>47.034999999999997</c:v>
                </c:pt>
                <c:pt idx="3799">
                  <c:v>47.048000000000002</c:v>
                </c:pt>
                <c:pt idx="3800">
                  <c:v>47.064</c:v>
                </c:pt>
                <c:pt idx="3801">
                  <c:v>47.075000000000003</c:v>
                </c:pt>
                <c:pt idx="3802">
                  <c:v>47.093000000000004</c:v>
                </c:pt>
                <c:pt idx="3803">
                  <c:v>47.103999999999999</c:v>
                </c:pt>
                <c:pt idx="3804">
                  <c:v>47.115000000000002</c:v>
                </c:pt>
                <c:pt idx="3805">
                  <c:v>47.125</c:v>
                </c:pt>
                <c:pt idx="3806">
                  <c:v>47.143000000000001</c:v>
                </c:pt>
                <c:pt idx="3807">
                  <c:v>47.155000000000001</c:v>
                </c:pt>
                <c:pt idx="3808">
                  <c:v>47.176000000000002</c:v>
                </c:pt>
                <c:pt idx="3809">
                  <c:v>47.194000000000003</c:v>
                </c:pt>
                <c:pt idx="3810">
                  <c:v>47.204000000000001</c:v>
                </c:pt>
                <c:pt idx="3811">
                  <c:v>47.215000000000003</c:v>
                </c:pt>
                <c:pt idx="3812">
                  <c:v>47.232999999999997</c:v>
                </c:pt>
                <c:pt idx="3813">
                  <c:v>47.244999999999997</c:v>
                </c:pt>
                <c:pt idx="3814">
                  <c:v>47.262999999999998</c:v>
                </c:pt>
                <c:pt idx="3815">
                  <c:v>47.274999999999999</c:v>
                </c:pt>
                <c:pt idx="3816">
                  <c:v>47.292999999999999</c:v>
                </c:pt>
                <c:pt idx="3817">
                  <c:v>47.305</c:v>
                </c:pt>
                <c:pt idx="3818">
                  <c:v>47.323999999999998</c:v>
                </c:pt>
                <c:pt idx="3819">
                  <c:v>47.335000000000001</c:v>
                </c:pt>
                <c:pt idx="3820">
                  <c:v>47.353000000000002</c:v>
                </c:pt>
                <c:pt idx="3821">
                  <c:v>47.365000000000002</c:v>
                </c:pt>
                <c:pt idx="3822">
                  <c:v>47.375</c:v>
                </c:pt>
                <c:pt idx="3823">
                  <c:v>47.393999999999998</c:v>
                </c:pt>
                <c:pt idx="3824">
                  <c:v>47.404000000000003</c:v>
                </c:pt>
                <c:pt idx="3825">
                  <c:v>47.414999999999999</c:v>
                </c:pt>
                <c:pt idx="3826">
                  <c:v>47.433</c:v>
                </c:pt>
                <c:pt idx="3827">
                  <c:v>47.445</c:v>
                </c:pt>
                <c:pt idx="3828">
                  <c:v>47.463999999999999</c:v>
                </c:pt>
                <c:pt idx="3829">
                  <c:v>47.484000000000002</c:v>
                </c:pt>
                <c:pt idx="3830">
                  <c:v>47.494999999999997</c:v>
                </c:pt>
                <c:pt idx="3831">
                  <c:v>47.505000000000003</c:v>
                </c:pt>
                <c:pt idx="3832">
                  <c:v>47.521999999999998</c:v>
                </c:pt>
                <c:pt idx="3833">
                  <c:v>47.533000000000001</c:v>
                </c:pt>
                <c:pt idx="3834">
                  <c:v>47.552</c:v>
                </c:pt>
                <c:pt idx="3835">
                  <c:v>47.563000000000002</c:v>
                </c:pt>
                <c:pt idx="3836">
                  <c:v>47.582999999999998</c:v>
                </c:pt>
                <c:pt idx="3837">
                  <c:v>47.601999999999997</c:v>
                </c:pt>
                <c:pt idx="3838">
                  <c:v>47.613</c:v>
                </c:pt>
                <c:pt idx="3839">
                  <c:v>47.622</c:v>
                </c:pt>
                <c:pt idx="3840">
                  <c:v>47.631999999999998</c:v>
                </c:pt>
                <c:pt idx="3841">
                  <c:v>47.642000000000003</c:v>
                </c:pt>
                <c:pt idx="3842">
                  <c:v>47.652999999999999</c:v>
                </c:pt>
                <c:pt idx="3843">
                  <c:v>47.662999999999997</c:v>
                </c:pt>
                <c:pt idx="3844">
                  <c:v>47.682000000000002</c:v>
                </c:pt>
                <c:pt idx="3845">
                  <c:v>47.692</c:v>
                </c:pt>
                <c:pt idx="3846">
                  <c:v>47.703000000000003</c:v>
                </c:pt>
                <c:pt idx="3847">
                  <c:v>47.713999999999999</c:v>
                </c:pt>
                <c:pt idx="3848">
                  <c:v>47.723999999999997</c:v>
                </c:pt>
                <c:pt idx="3849">
                  <c:v>47.734000000000002</c:v>
                </c:pt>
                <c:pt idx="3850">
                  <c:v>47.744999999999997</c:v>
                </c:pt>
                <c:pt idx="3851">
                  <c:v>47.755000000000003</c:v>
                </c:pt>
                <c:pt idx="3852">
                  <c:v>47.773000000000003</c:v>
                </c:pt>
                <c:pt idx="3853">
                  <c:v>47.793999999999997</c:v>
                </c:pt>
                <c:pt idx="3854">
                  <c:v>47.813000000000002</c:v>
                </c:pt>
                <c:pt idx="3855">
                  <c:v>47.825000000000003</c:v>
                </c:pt>
                <c:pt idx="3856">
                  <c:v>47.844000000000001</c:v>
                </c:pt>
                <c:pt idx="3857">
                  <c:v>47.854999999999997</c:v>
                </c:pt>
                <c:pt idx="3858">
                  <c:v>47.872999999999998</c:v>
                </c:pt>
                <c:pt idx="3859">
                  <c:v>47.884999999999998</c:v>
                </c:pt>
                <c:pt idx="3860">
                  <c:v>47.904000000000003</c:v>
                </c:pt>
                <c:pt idx="3861">
                  <c:v>47.914999999999999</c:v>
                </c:pt>
                <c:pt idx="3862">
                  <c:v>47.924999999999997</c:v>
                </c:pt>
                <c:pt idx="3863">
                  <c:v>47.935000000000002</c:v>
                </c:pt>
                <c:pt idx="3864">
                  <c:v>47.954000000000001</c:v>
                </c:pt>
                <c:pt idx="3865">
                  <c:v>47.965000000000003</c:v>
                </c:pt>
                <c:pt idx="3866">
                  <c:v>47.984000000000002</c:v>
                </c:pt>
                <c:pt idx="3867">
                  <c:v>48.003</c:v>
                </c:pt>
                <c:pt idx="3868">
                  <c:v>48.021999999999998</c:v>
                </c:pt>
                <c:pt idx="3869">
                  <c:v>48.043999999999997</c:v>
                </c:pt>
                <c:pt idx="3870">
                  <c:v>48.063000000000002</c:v>
                </c:pt>
                <c:pt idx="3871">
                  <c:v>48.073999999999998</c:v>
                </c:pt>
                <c:pt idx="3872">
                  <c:v>48.087000000000003</c:v>
                </c:pt>
                <c:pt idx="3873">
                  <c:v>48.103000000000002</c:v>
                </c:pt>
                <c:pt idx="3874">
                  <c:v>48.115000000000002</c:v>
                </c:pt>
                <c:pt idx="3875">
                  <c:v>48.125</c:v>
                </c:pt>
                <c:pt idx="3876">
                  <c:v>48.143999999999998</c:v>
                </c:pt>
                <c:pt idx="3877">
                  <c:v>48.154000000000003</c:v>
                </c:pt>
                <c:pt idx="3878">
                  <c:v>48.164000000000001</c:v>
                </c:pt>
                <c:pt idx="3879">
                  <c:v>48.173999999999999</c:v>
                </c:pt>
                <c:pt idx="3880">
                  <c:v>48.183999999999997</c:v>
                </c:pt>
                <c:pt idx="3881">
                  <c:v>48.194000000000003</c:v>
                </c:pt>
                <c:pt idx="3882">
                  <c:v>48.213999999999999</c:v>
                </c:pt>
                <c:pt idx="3883">
                  <c:v>48.225000000000001</c:v>
                </c:pt>
                <c:pt idx="3884">
                  <c:v>48.244</c:v>
                </c:pt>
                <c:pt idx="3885">
                  <c:v>48.255000000000003</c:v>
                </c:pt>
                <c:pt idx="3886">
                  <c:v>48.273000000000003</c:v>
                </c:pt>
                <c:pt idx="3887">
                  <c:v>48.284999999999997</c:v>
                </c:pt>
                <c:pt idx="3888">
                  <c:v>48.295000000000002</c:v>
                </c:pt>
                <c:pt idx="3889">
                  <c:v>48.305</c:v>
                </c:pt>
                <c:pt idx="3890">
                  <c:v>48.323999999999998</c:v>
                </c:pt>
                <c:pt idx="3891">
                  <c:v>48.335000000000001</c:v>
                </c:pt>
                <c:pt idx="3892">
                  <c:v>48.353000000000002</c:v>
                </c:pt>
                <c:pt idx="3893">
                  <c:v>48.363999999999997</c:v>
                </c:pt>
                <c:pt idx="3894">
                  <c:v>48.374000000000002</c:v>
                </c:pt>
                <c:pt idx="3895">
                  <c:v>48.384</c:v>
                </c:pt>
                <c:pt idx="3896">
                  <c:v>48.405000000000001</c:v>
                </c:pt>
                <c:pt idx="3897">
                  <c:v>48.423999999999999</c:v>
                </c:pt>
                <c:pt idx="3898">
                  <c:v>48.433999999999997</c:v>
                </c:pt>
                <c:pt idx="3899">
                  <c:v>48.444000000000003</c:v>
                </c:pt>
                <c:pt idx="3900">
                  <c:v>48.454000000000001</c:v>
                </c:pt>
                <c:pt idx="3901">
                  <c:v>48.463999999999999</c:v>
                </c:pt>
                <c:pt idx="3902">
                  <c:v>48.475000000000001</c:v>
                </c:pt>
                <c:pt idx="3903">
                  <c:v>48.494</c:v>
                </c:pt>
                <c:pt idx="3904">
                  <c:v>48.512</c:v>
                </c:pt>
                <c:pt idx="3905">
                  <c:v>48.524999999999999</c:v>
                </c:pt>
                <c:pt idx="3906">
                  <c:v>48.542000000000002</c:v>
                </c:pt>
                <c:pt idx="3907">
                  <c:v>48.552999999999997</c:v>
                </c:pt>
                <c:pt idx="3908">
                  <c:v>48.572000000000003</c:v>
                </c:pt>
                <c:pt idx="3909">
                  <c:v>48.582999999999998</c:v>
                </c:pt>
                <c:pt idx="3910">
                  <c:v>48.603999999999999</c:v>
                </c:pt>
                <c:pt idx="3911">
                  <c:v>48.622</c:v>
                </c:pt>
                <c:pt idx="3912">
                  <c:v>48.642000000000003</c:v>
                </c:pt>
                <c:pt idx="3913">
                  <c:v>48.652999999999999</c:v>
                </c:pt>
                <c:pt idx="3914">
                  <c:v>48.671999999999997</c:v>
                </c:pt>
                <c:pt idx="3915">
                  <c:v>48.692</c:v>
                </c:pt>
                <c:pt idx="3916">
                  <c:v>48.704000000000001</c:v>
                </c:pt>
                <c:pt idx="3917">
                  <c:v>48.713999999999999</c:v>
                </c:pt>
                <c:pt idx="3918">
                  <c:v>48.723999999999997</c:v>
                </c:pt>
                <c:pt idx="3919">
                  <c:v>48.734000000000002</c:v>
                </c:pt>
                <c:pt idx="3920">
                  <c:v>48.752000000000002</c:v>
                </c:pt>
                <c:pt idx="3921">
                  <c:v>48.762999999999998</c:v>
                </c:pt>
                <c:pt idx="3922">
                  <c:v>48.781999999999996</c:v>
                </c:pt>
                <c:pt idx="3923">
                  <c:v>48.792000000000002</c:v>
                </c:pt>
                <c:pt idx="3924">
                  <c:v>48.805999999999997</c:v>
                </c:pt>
                <c:pt idx="3925">
                  <c:v>48.822000000000003</c:v>
                </c:pt>
                <c:pt idx="3926">
                  <c:v>48.832999999999998</c:v>
                </c:pt>
                <c:pt idx="3927">
                  <c:v>48.843000000000004</c:v>
                </c:pt>
                <c:pt idx="3928">
                  <c:v>48.862000000000002</c:v>
                </c:pt>
                <c:pt idx="3929">
                  <c:v>48.872999999999998</c:v>
                </c:pt>
                <c:pt idx="3930">
                  <c:v>48.892000000000003</c:v>
                </c:pt>
                <c:pt idx="3931">
                  <c:v>48.902999999999999</c:v>
                </c:pt>
                <c:pt idx="3932">
                  <c:v>48.921999999999997</c:v>
                </c:pt>
                <c:pt idx="3933">
                  <c:v>48.933</c:v>
                </c:pt>
                <c:pt idx="3934">
                  <c:v>48.951999999999998</c:v>
                </c:pt>
                <c:pt idx="3935">
                  <c:v>48.972000000000001</c:v>
                </c:pt>
                <c:pt idx="3936">
                  <c:v>48.991999999999997</c:v>
                </c:pt>
                <c:pt idx="3937">
                  <c:v>49.003999999999998</c:v>
                </c:pt>
                <c:pt idx="3938">
                  <c:v>49.023000000000003</c:v>
                </c:pt>
                <c:pt idx="3939">
                  <c:v>49.036000000000001</c:v>
                </c:pt>
                <c:pt idx="3940">
                  <c:v>49.052</c:v>
                </c:pt>
                <c:pt idx="3941">
                  <c:v>49.063000000000002</c:v>
                </c:pt>
                <c:pt idx="3942">
                  <c:v>49.082000000000001</c:v>
                </c:pt>
                <c:pt idx="3943">
                  <c:v>49.093000000000004</c:v>
                </c:pt>
                <c:pt idx="3944">
                  <c:v>49.112000000000002</c:v>
                </c:pt>
                <c:pt idx="3945">
                  <c:v>49.128</c:v>
                </c:pt>
                <c:pt idx="3946">
                  <c:v>49.142000000000003</c:v>
                </c:pt>
                <c:pt idx="3947">
                  <c:v>49.152999999999999</c:v>
                </c:pt>
                <c:pt idx="3948">
                  <c:v>49.162999999999997</c:v>
                </c:pt>
                <c:pt idx="3949">
                  <c:v>49.173000000000002</c:v>
                </c:pt>
                <c:pt idx="3950">
                  <c:v>49.192</c:v>
                </c:pt>
                <c:pt idx="3951">
                  <c:v>49.204999999999998</c:v>
                </c:pt>
                <c:pt idx="3952">
                  <c:v>49.222999999999999</c:v>
                </c:pt>
                <c:pt idx="3953">
                  <c:v>49.234000000000002</c:v>
                </c:pt>
                <c:pt idx="3954">
                  <c:v>49.244999999999997</c:v>
                </c:pt>
                <c:pt idx="3955">
                  <c:v>49.255000000000003</c:v>
                </c:pt>
                <c:pt idx="3956">
                  <c:v>49.273000000000003</c:v>
                </c:pt>
                <c:pt idx="3957">
                  <c:v>49.284999999999997</c:v>
                </c:pt>
                <c:pt idx="3958">
                  <c:v>49.304000000000002</c:v>
                </c:pt>
                <c:pt idx="3959">
                  <c:v>49.322000000000003</c:v>
                </c:pt>
                <c:pt idx="3960">
                  <c:v>49.343000000000004</c:v>
                </c:pt>
                <c:pt idx="3961">
                  <c:v>49.354999999999997</c:v>
                </c:pt>
                <c:pt idx="3962">
                  <c:v>49.374000000000002</c:v>
                </c:pt>
                <c:pt idx="3963">
                  <c:v>49.384999999999998</c:v>
                </c:pt>
                <c:pt idx="3964">
                  <c:v>49.404000000000003</c:v>
                </c:pt>
                <c:pt idx="3965">
                  <c:v>49.423000000000002</c:v>
                </c:pt>
                <c:pt idx="3966">
                  <c:v>49.433999999999997</c:v>
                </c:pt>
                <c:pt idx="3967">
                  <c:v>49.444000000000003</c:v>
                </c:pt>
                <c:pt idx="3968">
                  <c:v>49.451999999999998</c:v>
                </c:pt>
                <c:pt idx="3969">
                  <c:v>49.463999999999999</c:v>
                </c:pt>
                <c:pt idx="3970">
                  <c:v>49.473999999999997</c:v>
                </c:pt>
                <c:pt idx="3971">
                  <c:v>49.484000000000002</c:v>
                </c:pt>
                <c:pt idx="3972">
                  <c:v>49.494</c:v>
                </c:pt>
                <c:pt idx="3973">
                  <c:v>49.502000000000002</c:v>
                </c:pt>
                <c:pt idx="3974">
                  <c:v>49.514000000000003</c:v>
                </c:pt>
                <c:pt idx="3975">
                  <c:v>49.524000000000001</c:v>
                </c:pt>
                <c:pt idx="3976">
                  <c:v>49.534999999999997</c:v>
                </c:pt>
                <c:pt idx="3977">
                  <c:v>49.545000000000002</c:v>
                </c:pt>
                <c:pt idx="3978">
                  <c:v>49.552999999999997</c:v>
                </c:pt>
                <c:pt idx="3979">
                  <c:v>49.563000000000002</c:v>
                </c:pt>
                <c:pt idx="3980">
                  <c:v>49.573</c:v>
                </c:pt>
                <c:pt idx="3981">
                  <c:v>49.582999999999998</c:v>
                </c:pt>
                <c:pt idx="3982">
                  <c:v>49.593000000000004</c:v>
                </c:pt>
                <c:pt idx="3983">
                  <c:v>49.601999999999997</c:v>
                </c:pt>
                <c:pt idx="3984">
                  <c:v>49.612000000000002</c:v>
                </c:pt>
                <c:pt idx="3985">
                  <c:v>49.631999999999998</c:v>
                </c:pt>
                <c:pt idx="3986">
                  <c:v>49.652000000000001</c:v>
                </c:pt>
                <c:pt idx="3987">
                  <c:v>49.662999999999997</c:v>
                </c:pt>
                <c:pt idx="3988">
                  <c:v>49.682000000000002</c:v>
                </c:pt>
                <c:pt idx="3989">
                  <c:v>49.692999999999998</c:v>
                </c:pt>
                <c:pt idx="3990">
                  <c:v>49.701999999999998</c:v>
                </c:pt>
                <c:pt idx="3991">
                  <c:v>49.712000000000003</c:v>
                </c:pt>
                <c:pt idx="3992">
                  <c:v>49.722999999999999</c:v>
                </c:pt>
                <c:pt idx="3993">
                  <c:v>49.731999999999999</c:v>
                </c:pt>
                <c:pt idx="3994">
                  <c:v>49.741999999999997</c:v>
                </c:pt>
                <c:pt idx="3995">
                  <c:v>49.753</c:v>
                </c:pt>
                <c:pt idx="3996">
                  <c:v>49.762999999999998</c:v>
                </c:pt>
                <c:pt idx="3997">
                  <c:v>49.773000000000003</c:v>
                </c:pt>
                <c:pt idx="3998">
                  <c:v>49.792000000000002</c:v>
                </c:pt>
                <c:pt idx="3999">
                  <c:v>49.802999999999997</c:v>
                </c:pt>
                <c:pt idx="4000">
                  <c:v>49.814</c:v>
                </c:pt>
                <c:pt idx="4001">
                  <c:v>49.826000000000001</c:v>
                </c:pt>
                <c:pt idx="4002">
                  <c:v>49.843000000000004</c:v>
                </c:pt>
                <c:pt idx="4003">
                  <c:v>49.854999999999997</c:v>
                </c:pt>
                <c:pt idx="4004">
                  <c:v>49.874000000000002</c:v>
                </c:pt>
                <c:pt idx="4005">
                  <c:v>49.884999999999998</c:v>
                </c:pt>
                <c:pt idx="4006">
                  <c:v>49.902999999999999</c:v>
                </c:pt>
                <c:pt idx="4007">
                  <c:v>49.914999999999999</c:v>
                </c:pt>
                <c:pt idx="4008">
                  <c:v>49.933999999999997</c:v>
                </c:pt>
                <c:pt idx="4009">
                  <c:v>49.953000000000003</c:v>
                </c:pt>
                <c:pt idx="4010">
                  <c:v>49.972000000000001</c:v>
                </c:pt>
                <c:pt idx="4011">
                  <c:v>49.984999999999999</c:v>
                </c:pt>
                <c:pt idx="4012">
                  <c:v>50.002000000000002</c:v>
                </c:pt>
                <c:pt idx="4013">
                  <c:v>50.015999999999998</c:v>
                </c:pt>
                <c:pt idx="4014">
                  <c:v>50.031999999999996</c:v>
                </c:pt>
                <c:pt idx="4015">
                  <c:v>50.042000000000002</c:v>
                </c:pt>
                <c:pt idx="4016">
                  <c:v>50.052</c:v>
                </c:pt>
                <c:pt idx="4017">
                  <c:v>50.061999999999998</c:v>
                </c:pt>
                <c:pt idx="4018">
                  <c:v>50.072000000000003</c:v>
                </c:pt>
                <c:pt idx="4019">
                  <c:v>50.082000000000001</c:v>
                </c:pt>
                <c:pt idx="4020">
                  <c:v>50.091999999999999</c:v>
                </c:pt>
                <c:pt idx="4021">
                  <c:v>50.103999999999999</c:v>
                </c:pt>
                <c:pt idx="4022">
                  <c:v>50.113999999999997</c:v>
                </c:pt>
                <c:pt idx="4023">
                  <c:v>50.124000000000002</c:v>
                </c:pt>
                <c:pt idx="4024">
                  <c:v>50.134</c:v>
                </c:pt>
                <c:pt idx="4025">
                  <c:v>50.145000000000003</c:v>
                </c:pt>
                <c:pt idx="4026">
                  <c:v>50.155000000000001</c:v>
                </c:pt>
                <c:pt idx="4027">
                  <c:v>50.167999999999999</c:v>
                </c:pt>
                <c:pt idx="4028">
                  <c:v>50.183</c:v>
                </c:pt>
                <c:pt idx="4029">
                  <c:v>50.192</c:v>
                </c:pt>
                <c:pt idx="4030">
                  <c:v>50.204000000000001</c:v>
                </c:pt>
                <c:pt idx="4031">
                  <c:v>50.215000000000003</c:v>
                </c:pt>
                <c:pt idx="4032">
                  <c:v>50.234000000000002</c:v>
                </c:pt>
                <c:pt idx="4033">
                  <c:v>50.244999999999997</c:v>
                </c:pt>
                <c:pt idx="4034">
                  <c:v>50.255000000000003</c:v>
                </c:pt>
                <c:pt idx="4035">
                  <c:v>50.274000000000001</c:v>
                </c:pt>
                <c:pt idx="4036">
                  <c:v>50.292000000000002</c:v>
                </c:pt>
                <c:pt idx="4037">
                  <c:v>50.313000000000002</c:v>
                </c:pt>
                <c:pt idx="4038">
                  <c:v>50.332000000000001</c:v>
                </c:pt>
                <c:pt idx="4039">
                  <c:v>50.344999999999999</c:v>
                </c:pt>
                <c:pt idx="4040">
                  <c:v>50.363999999999997</c:v>
                </c:pt>
                <c:pt idx="4041">
                  <c:v>50.374000000000002</c:v>
                </c:pt>
                <c:pt idx="4042">
                  <c:v>50.384999999999998</c:v>
                </c:pt>
                <c:pt idx="4043">
                  <c:v>50.402999999999999</c:v>
                </c:pt>
                <c:pt idx="4044">
                  <c:v>50.414999999999999</c:v>
                </c:pt>
                <c:pt idx="4045">
                  <c:v>50.423999999999999</c:v>
                </c:pt>
                <c:pt idx="4046">
                  <c:v>50.442999999999998</c:v>
                </c:pt>
                <c:pt idx="4047">
                  <c:v>50.454000000000001</c:v>
                </c:pt>
                <c:pt idx="4048">
                  <c:v>50.465000000000003</c:v>
                </c:pt>
                <c:pt idx="4049">
                  <c:v>50.475000000000001</c:v>
                </c:pt>
                <c:pt idx="4050">
                  <c:v>50.494</c:v>
                </c:pt>
                <c:pt idx="4051">
                  <c:v>50.505000000000003</c:v>
                </c:pt>
                <c:pt idx="4052">
                  <c:v>50.523000000000003</c:v>
                </c:pt>
                <c:pt idx="4053">
                  <c:v>50.533999999999999</c:v>
                </c:pt>
                <c:pt idx="4054">
                  <c:v>50.543999999999997</c:v>
                </c:pt>
                <c:pt idx="4055">
                  <c:v>50.555</c:v>
                </c:pt>
                <c:pt idx="4056">
                  <c:v>50.572000000000003</c:v>
                </c:pt>
                <c:pt idx="4057">
                  <c:v>50.585000000000001</c:v>
                </c:pt>
                <c:pt idx="4058">
                  <c:v>50.601999999999997</c:v>
                </c:pt>
                <c:pt idx="4059">
                  <c:v>50.613</c:v>
                </c:pt>
                <c:pt idx="4060">
                  <c:v>50.631999999999998</c:v>
                </c:pt>
                <c:pt idx="4061">
                  <c:v>50.652000000000001</c:v>
                </c:pt>
                <c:pt idx="4062">
                  <c:v>50.662999999999997</c:v>
                </c:pt>
                <c:pt idx="4063">
                  <c:v>50.673000000000002</c:v>
                </c:pt>
                <c:pt idx="4064">
                  <c:v>50.692</c:v>
                </c:pt>
                <c:pt idx="4065">
                  <c:v>50.703000000000003</c:v>
                </c:pt>
                <c:pt idx="4066">
                  <c:v>50.713999999999999</c:v>
                </c:pt>
                <c:pt idx="4067">
                  <c:v>50.723999999999997</c:v>
                </c:pt>
                <c:pt idx="4068">
                  <c:v>50.734000000000002</c:v>
                </c:pt>
                <c:pt idx="4069">
                  <c:v>50.741999999999997</c:v>
                </c:pt>
                <c:pt idx="4070">
                  <c:v>50.753999999999998</c:v>
                </c:pt>
                <c:pt idx="4071">
                  <c:v>50.764000000000003</c:v>
                </c:pt>
                <c:pt idx="4072">
                  <c:v>50.774000000000001</c:v>
                </c:pt>
                <c:pt idx="4073">
                  <c:v>50.781999999999996</c:v>
                </c:pt>
                <c:pt idx="4074">
                  <c:v>50.793999999999997</c:v>
                </c:pt>
                <c:pt idx="4075">
                  <c:v>50.804000000000002</c:v>
                </c:pt>
                <c:pt idx="4076">
                  <c:v>50.813000000000002</c:v>
                </c:pt>
                <c:pt idx="4077">
                  <c:v>50.823999999999998</c:v>
                </c:pt>
                <c:pt idx="4078">
                  <c:v>50.843000000000004</c:v>
                </c:pt>
                <c:pt idx="4079">
                  <c:v>50.853999999999999</c:v>
                </c:pt>
                <c:pt idx="4080">
                  <c:v>50.865000000000002</c:v>
                </c:pt>
                <c:pt idx="4081">
                  <c:v>50.884</c:v>
                </c:pt>
                <c:pt idx="4082">
                  <c:v>50.895000000000003</c:v>
                </c:pt>
                <c:pt idx="4083">
                  <c:v>50.905000000000001</c:v>
                </c:pt>
                <c:pt idx="4084">
                  <c:v>50.926000000000002</c:v>
                </c:pt>
                <c:pt idx="4085">
                  <c:v>50.942</c:v>
                </c:pt>
                <c:pt idx="4086">
                  <c:v>50.962000000000003</c:v>
                </c:pt>
                <c:pt idx="4087">
                  <c:v>50.975000000000001</c:v>
                </c:pt>
                <c:pt idx="4088">
                  <c:v>50.991999999999997</c:v>
                </c:pt>
                <c:pt idx="4089">
                  <c:v>51.005000000000003</c:v>
                </c:pt>
                <c:pt idx="4090">
                  <c:v>51.024000000000001</c:v>
                </c:pt>
                <c:pt idx="4091">
                  <c:v>51.034999999999997</c:v>
                </c:pt>
                <c:pt idx="4092">
                  <c:v>51.052</c:v>
                </c:pt>
                <c:pt idx="4093">
                  <c:v>51.061999999999998</c:v>
                </c:pt>
                <c:pt idx="4094">
                  <c:v>51.073999999999998</c:v>
                </c:pt>
                <c:pt idx="4095">
                  <c:v>51.085000000000001</c:v>
                </c:pt>
                <c:pt idx="4096">
                  <c:v>51.101999999999997</c:v>
                </c:pt>
                <c:pt idx="4097">
                  <c:v>51.115000000000002</c:v>
                </c:pt>
                <c:pt idx="4098">
                  <c:v>51.134</c:v>
                </c:pt>
                <c:pt idx="4099">
                  <c:v>51.154000000000003</c:v>
                </c:pt>
                <c:pt idx="4100">
                  <c:v>51.171999999999997</c:v>
                </c:pt>
                <c:pt idx="4101">
                  <c:v>51.185000000000002</c:v>
                </c:pt>
                <c:pt idx="4102">
                  <c:v>51.207999999999998</c:v>
                </c:pt>
                <c:pt idx="4103">
                  <c:v>51.222000000000001</c:v>
                </c:pt>
                <c:pt idx="4104">
                  <c:v>51.232999999999997</c:v>
                </c:pt>
                <c:pt idx="4105">
                  <c:v>51.243000000000002</c:v>
                </c:pt>
                <c:pt idx="4106">
                  <c:v>51.262</c:v>
                </c:pt>
                <c:pt idx="4107">
                  <c:v>51.273000000000003</c:v>
                </c:pt>
                <c:pt idx="4108">
                  <c:v>51.292000000000002</c:v>
                </c:pt>
                <c:pt idx="4109">
                  <c:v>51.302999999999997</c:v>
                </c:pt>
                <c:pt idx="4110">
                  <c:v>51.322000000000003</c:v>
                </c:pt>
                <c:pt idx="4111">
                  <c:v>51.332999999999998</c:v>
                </c:pt>
                <c:pt idx="4112">
                  <c:v>51.351999999999997</c:v>
                </c:pt>
                <c:pt idx="4113">
                  <c:v>51.363</c:v>
                </c:pt>
                <c:pt idx="4114">
                  <c:v>51.381999999999998</c:v>
                </c:pt>
                <c:pt idx="4115">
                  <c:v>51.392000000000003</c:v>
                </c:pt>
                <c:pt idx="4116">
                  <c:v>51.402000000000001</c:v>
                </c:pt>
                <c:pt idx="4117">
                  <c:v>51.414000000000001</c:v>
                </c:pt>
                <c:pt idx="4118">
                  <c:v>51.423999999999999</c:v>
                </c:pt>
                <c:pt idx="4119">
                  <c:v>51.435000000000002</c:v>
                </c:pt>
                <c:pt idx="4120">
                  <c:v>51.451999999999998</c:v>
                </c:pt>
                <c:pt idx="4121">
                  <c:v>51.462000000000003</c:v>
                </c:pt>
                <c:pt idx="4122">
                  <c:v>51.473999999999997</c:v>
                </c:pt>
                <c:pt idx="4123">
                  <c:v>51.484000000000002</c:v>
                </c:pt>
                <c:pt idx="4124">
                  <c:v>51.494999999999997</c:v>
                </c:pt>
                <c:pt idx="4125">
                  <c:v>51.514000000000003</c:v>
                </c:pt>
                <c:pt idx="4126">
                  <c:v>51.531999999999996</c:v>
                </c:pt>
                <c:pt idx="4127">
                  <c:v>51.545000000000002</c:v>
                </c:pt>
                <c:pt idx="4128">
                  <c:v>51.564</c:v>
                </c:pt>
                <c:pt idx="4129">
                  <c:v>51.575000000000003</c:v>
                </c:pt>
                <c:pt idx="4130">
                  <c:v>51.591999999999999</c:v>
                </c:pt>
                <c:pt idx="4131">
                  <c:v>51.604999999999997</c:v>
                </c:pt>
                <c:pt idx="4132">
                  <c:v>51.622</c:v>
                </c:pt>
                <c:pt idx="4133">
                  <c:v>51.634999999999998</c:v>
                </c:pt>
                <c:pt idx="4134">
                  <c:v>51.655000000000001</c:v>
                </c:pt>
                <c:pt idx="4135">
                  <c:v>51.671999999999997</c:v>
                </c:pt>
                <c:pt idx="4136">
                  <c:v>51.692999999999998</c:v>
                </c:pt>
                <c:pt idx="4137">
                  <c:v>51.703000000000003</c:v>
                </c:pt>
                <c:pt idx="4138">
                  <c:v>51.722000000000001</c:v>
                </c:pt>
                <c:pt idx="4139">
                  <c:v>51.732999999999997</c:v>
                </c:pt>
                <c:pt idx="4140">
                  <c:v>51.752000000000002</c:v>
                </c:pt>
                <c:pt idx="4141">
                  <c:v>51.762999999999998</c:v>
                </c:pt>
                <c:pt idx="4142">
                  <c:v>51.781999999999996</c:v>
                </c:pt>
                <c:pt idx="4143">
                  <c:v>51.792999999999999</c:v>
                </c:pt>
                <c:pt idx="4144">
                  <c:v>51.811999999999998</c:v>
                </c:pt>
                <c:pt idx="4145">
                  <c:v>51.823</c:v>
                </c:pt>
                <c:pt idx="4146">
                  <c:v>51.841999999999999</c:v>
                </c:pt>
                <c:pt idx="4147">
                  <c:v>51.862000000000002</c:v>
                </c:pt>
                <c:pt idx="4148">
                  <c:v>51.881999999999998</c:v>
                </c:pt>
                <c:pt idx="4149">
                  <c:v>51.892000000000003</c:v>
                </c:pt>
                <c:pt idx="4150">
                  <c:v>51.902000000000001</c:v>
                </c:pt>
                <c:pt idx="4151">
                  <c:v>51.911999999999999</c:v>
                </c:pt>
                <c:pt idx="4152">
                  <c:v>51.923999999999999</c:v>
                </c:pt>
                <c:pt idx="4153">
                  <c:v>51.935000000000002</c:v>
                </c:pt>
                <c:pt idx="4154">
                  <c:v>51.951999999999998</c:v>
                </c:pt>
                <c:pt idx="4155">
                  <c:v>51.965000000000003</c:v>
                </c:pt>
                <c:pt idx="4156">
                  <c:v>51.981999999999999</c:v>
                </c:pt>
                <c:pt idx="4157">
                  <c:v>51.994999999999997</c:v>
                </c:pt>
                <c:pt idx="4158">
                  <c:v>52.012</c:v>
                </c:pt>
                <c:pt idx="4159">
                  <c:v>52.026000000000003</c:v>
                </c:pt>
                <c:pt idx="4160">
                  <c:v>52.043999999999997</c:v>
                </c:pt>
                <c:pt idx="4161">
                  <c:v>52.064999999999998</c:v>
                </c:pt>
                <c:pt idx="4162">
                  <c:v>52.082000000000001</c:v>
                </c:pt>
                <c:pt idx="4163">
                  <c:v>52.094000000000001</c:v>
                </c:pt>
                <c:pt idx="4164">
                  <c:v>52.112000000000002</c:v>
                </c:pt>
                <c:pt idx="4165">
                  <c:v>52.131999999999998</c:v>
                </c:pt>
                <c:pt idx="4166">
                  <c:v>52.152000000000001</c:v>
                </c:pt>
                <c:pt idx="4167">
                  <c:v>52.164999999999999</c:v>
                </c:pt>
                <c:pt idx="4168">
                  <c:v>52.182000000000002</c:v>
                </c:pt>
                <c:pt idx="4169">
                  <c:v>52.195</c:v>
                </c:pt>
                <c:pt idx="4170">
                  <c:v>52.212000000000003</c:v>
                </c:pt>
                <c:pt idx="4171">
                  <c:v>52.222999999999999</c:v>
                </c:pt>
                <c:pt idx="4172">
                  <c:v>52.247999999999998</c:v>
                </c:pt>
                <c:pt idx="4173">
                  <c:v>52.262999999999998</c:v>
                </c:pt>
                <c:pt idx="4174">
                  <c:v>52.273000000000003</c:v>
                </c:pt>
                <c:pt idx="4175">
                  <c:v>52.283000000000001</c:v>
                </c:pt>
                <c:pt idx="4176">
                  <c:v>52.292999999999999</c:v>
                </c:pt>
                <c:pt idx="4177">
                  <c:v>52.302999999999997</c:v>
                </c:pt>
                <c:pt idx="4178">
                  <c:v>52.322000000000003</c:v>
                </c:pt>
                <c:pt idx="4179">
                  <c:v>52.332000000000001</c:v>
                </c:pt>
                <c:pt idx="4180">
                  <c:v>52.341999999999999</c:v>
                </c:pt>
                <c:pt idx="4181">
                  <c:v>52.353000000000002</c:v>
                </c:pt>
                <c:pt idx="4182">
                  <c:v>52.372999999999998</c:v>
                </c:pt>
                <c:pt idx="4183">
                  <c:v>52.381999999999998</c:v>
                </c:pt>
                <c:pt idx="4184">
                  <c:v>52.392000000000003</c:v>
                </c:pt>
                <c:pt idx="4185">
                  <c:v>52.402000000000001</c:v>
                </c:pt>
                <c:pt idx="4186">
                  <c:v>52.411999999999999</c:v>
                </c:pt>
                <c:pt idx="4187">
                  <c:v>52.421999999999997</c:v>
                </c:pt>
                <c:pt idx="4188">
                  <c:v>52.433</c:v>
                </c:pt>
                <c:pt idx="4189">
                  <c:v>52.442</c:v>
                </c:pt>
                <c:pt idx="4190">
                  <c:v>52.453000000000003</c:v>
                </c:pt>
                <c:pt idx="4191">
                  <c:v>52.472000000000001</c:v>
                </c:pt>
                <c:pt idx="4192">
                  <c:v>52.482999999999997</c:v>
                </c:pt>
                <c:pt idx="4193">
                  <c:v>52.503999999999998</c:v>
                </c:pt>
                <c:pt idx="4194">
                  <c:v>52.515000000000001</c:v>
                </c:pt>
                <c:pt idx="4195">
                  <c:v>52.531999999999996</c:v>
                </c:pt>
                <c:pt idx="4196">
                  <c:v>52.552</c:v>
                </c:pt>
                <c:pt idx="4197">
                  <c:v>52.564999999999998</c:v>
                </c:pt>
                <c:pt idx="4198">
                  <c:v>52.584000000000003</c:v>
                </c:pt>
                <c:pt idx="4199">
                  <c:v>52.594999999999999</c:v>
                </c:pt>
                <c:pt idx="4200">
                  <c:v>52.612000000000002</c:v>
                </c:pt>
                <c:pt idx="4201">
                  <c:v>52.625</c:v>
                </c:pt>
                <c:pt idx="4202">
                  <c:v>52.643999999999998</c:v>
                </c:pt>
                <c:pt idx="4203">
                  <c:v>52.655000000000001</c:v>
                </c:pt>
                <c:pt idx="4204">
                  <c:v>52.673999999999999</c:v>
                </c:pt>
                <c:pt idx="4205">
                  <c:v>52.692</c:v>
                </c:pt>
                <c:pt idx="4206">
                  <c:v>52.704999999999998</c:v>
                </c:pt>
                <c:pt idx="4207">
                  <c:v>52.715000000000003</c:v>
                </c:pt>
                <c:pt idx="4208">
                  <c:v>52.731999999999999</c:v>
                </c:pt>
                <c:pt idx="4209">
                  <c:v>52.744999999999997</c:v>
                </c:pt>
                <c:pt idx="4210">
                  <c:v>52.762</c:v>
                </c:pt>
                <c:pt idx="4211">
                  <c:v>52.771999999999998</c:v>
                </c:pt>
                <c:pt idx="4212">
                  <c:v>52.783999999999999</c:v>
                </c:pt>
                <c:pt idx="4213">
                  <c:v>52.795000000000002</c:v>
                </c:pt>
                <c:pt idx="4214">
                  <c:v>52.811999999999998</c:v>
                </c:pt>
                <c:pt idx="4215">
                  <c:v>52.825000000000003</c:v>
                </c:pt>
                <c:pt idx="4216">
                  <c:v>52.841999999999999</c:v>
                </c:pt>
                <c:pt idx="4217">
                  <c:v>52.854999999999997</c:v>
                </c:pt>
                <c:pt idx="4218">
                  <c:v>52.872</c:v>
                </c:pt>
                <c:pt idx="4219">
                  <c:v>52.881999999999998</c:v>
                </c:pt>
                <c:pt idx="4220">
                  <c:v>52.893999999999998</c:v>
                </c:pt>
                <c:pt idx="4221">
                  <c:v>52.902000000000001</c:v>
                </c:pt>
                <c:pt idx="4222">
                  <c:v>52.911999999999999</c:v>
                </c:pt>
                <c:pt idx="4223">
                  <c:v>52.923999999999999</c:v>
                </c:pt>
                <c:pt idx="4224">
                  <c:v>52.933999999999997</c:v>
                </c:pt>
                <c:pt idx="4225">
                  <c:v>52.944000000000003</c:v>
                </c:pt>
                <c:pt idx="4226">
                  <c:v>52.954000000000001</c:v>
                </c:pt>
                <c:pt idx="4227">
                  <c:v>52.965000000000003</c:v>
                </c:pt>
                <c:pt idx="4228">
                  <c:v>52.981999999999999</c:v>
                </c:pt>
                <c:pt idx="4229">
                  <c:v>52.994999999999997</c:v>
                </c:pt>
                <c:pt idx="4230">
                  <c:v>53.012</c:v>
                </c:pt>
                <c:pt idx="4231">
                  <c:v>53.024999999999999</c:v>
                </c:pt>
                <c:pt idx="4232">
                  <c:v>53.042000000000002</c:v>
                </c:pt>
                <c:pt idx="4233">
                  <c:v>53.061999999999998</c:v>
                </c:pt>
                <c:pt idx="4234">
                  <c:v>53.082000000000001</c:v>
                </c:pt>
                <c:pt idx="4235">
                  <c:v>53.091999999999999</c:v>
                </c:pt>
                <c:pt idx="4236">
                  <c:v>53.103999999999999</c:v>
                </c:pt>
                <c:pt idx="4237">
                  <c:v>53.113999999999997</c:v>
                </c:pt>
                <c:pt idx="4238">
                  <c:v>53.124000000000002</c:v>
                </c:pt>
                <c:pt idx="4239">
                  <c:v>53.134</c:v>
                </c:pt>
                <c:pt idx="4240">
                  <c:v>53.143999999999998</c:v>
                </c:pt>
                <c:pt idx="4241">
                  <c:v>53.154000000000003</c:v>
                </c:pt>
                <c:pt idx="4242">
                  <c:v>53.164000000000001</c:v>
                </c:pt>
                <c:pt idx="4243">
                  <c:v>53.171999999999997</c:v>
                </c:pt>
                <c:pt idx="4244">
                  <c:v>53.183999999999997</c:v>
                </c:pt>
                <c:pt idx="4245">
                  <c:v>53.194000000000003</c:v>
                </c:pt>
                <c:pt idx="4246">
                  <c:v>53.204000000000001</c:v>
                </c:pt>
                <c:pt idx="4247">
                  <c:v>53.212000000000003</c:v>
                </c:pt>
                <c:pt idx="4248">
                  <c:v>53.223999999999997</c:v>
                </c:pt>
                <c:pt idx="4249">
                  <c:v>53.232999999999997</c:v>
                </c:pt>
                <c:pt idx="4250">
                  <c:v>53.244</c:v>
                </c:pt>
                <c:pt idx="4251">
                  <c:v>53.252000000000002</c:v>
                </c:pt>
                <c:pt idx="4252">
                  <c:v>53.264000000000003</c:v>
                </c:pt>
                <c:pt idx="4253">
                  <c:v>53.276000000000003</c:v>
                </c:pt>
                <c:pt idx="4254">
                  <c:v>53.293999999999997</c:v>
                </c:pt>
                <c:pt idx="4255">
                  <c:v>53.305</c:v>
                </c:pt>
                <c:pt idx="4256">
                  <c:v>53.322000000000003</c:v>
                </c:pt>
                <c:pt idx="4257">
                  <c:v>53.335000000000001</c:v>
                </c:pt>
                <c:pt idx="4258">
                  <c:v>53.351999999999997</c:v>
                </c:pt>
                <c:pt idx="4259">
                  <c:v>53.365000000000002</c:v>
                </c:pt>
                <c:pt idx="4260">
                  <c:v>53.381999999999998</c:v>
                </c:pt>
                <c:pt idx="4261">
                  <c:v>53.393999999999998</c:v>
                </c:pt>
                <c:pt idx="4262">
                  <c:v>53.404000000000003</c:v>
                </c:pt>
                <c:pt idx="4263">
                  <c:v>53.414999999999999</c:v>
                </c:pt>
                <c:pt idx="4264">
                  <c:v>53.432000000000002</c:v>
                </c:pt>
                <c:pt idx="4265">
                  <c:v>53.445</c:v>
                </c:pt>
                <c:pt idx="4266">
                  <c:v>53.462000000000003</c:v>
                </c:pt>
                <c:pt idx="4267">
                  <c:v>53.481999999999999</c:v>
                </c:pt>
                <c:pt idx="4268">
                  <c:v>53.494999999999997</c:v>
                </c:pt>
                <c:pt idx="4269">
                  <c:v>53.505000000000003</c:v>
                </c:pt>
                <c:pt idx="4270">
                  <c:v>53.521999999999998</c:v>
                </c:pt>
                <c:pt idx="4271">
                  <c:v>53.542000000000002</c:v>
                </c:pt>
                <c:pt idx="4272">
                  <c:v>53.561999999999998</c:v>
                </c:pt>
                <c:pt idx="4273">
                  <c:v>53.573</c:v>
                </c:pt>
                <c:pt idx="4274">
                  <c:v>53.582999999999998</c:v>
                </c:pt>
                <c:pt idx="4275">
                  <c:v>53.601999999999997</c:v>
                </c:pt>
                <c:pt idx="4276">
                  <c:v>53.622</c:v>
                </c:pt>
                <c:pt idx="4277">
                  <c:v>53.633000000000003</c:v>
                </c:pt>
                <c:pt idx="4278">
                  <c:v>53.652999999999999</c:v>
                </c:pt>
                <c:pt idx="4279">
                  <c:v>53.673999999999999</c:v>
                </c:pt>
                <c:pt idx="4280">
                  <c:v>53.692</c:v>
                </c:pt>
                <c:pt idx="4281">
                  <c:v>53.701999999999998</c:v>
                </c:pt>
                <c:pt idx="4282">
                  <c:v>53.713999999999999</c:v>
                </c:pt>
                <c:pt idx="4283">
                  <c:v>53.722000000000001</c:v>
                </c:pt>
                <c:pt idx="4284">
                  <c:v>53.731999999999999</c:v>
                </c:pt>
                <c:pt idx="4285">
                  <c:v>53.744</c:v>
                </c:pt>
                <c:pt idx="4286">
                  <c:v>53.753999999999998</c:v>
                </c:pt>
                <c:pt idx="4287">
                  <c:v>53.762</c:v>
                </c:pt>
                <c:pt idx="4288">
                  <c:v>53.771999999999998</c:v>
                </c:pt>
                <c:pt idx="4289">
                  <c:v>53.781999999999996</c:v>
                </c:pt>
                <c:pt idx="4290">
                  <c:v>53.802</c:v>
                </c:pt>
                <c:pt idx="4291">
                  <c:v>53.814999999999998</c:v>
                </c:pt>
                <c:pt idx="4292">
                  <c:v>53.832000000000001</c:v>
                </c:pt>
                <c:pt idx="4293">
                  <c:v>53.844999999999999</c:v>
                </c:pt>
                <c:pt idx="4294">
                  <c:v>53.854999999999997</c:v>
                </c:pt>
                <c:pt idx="4295">
                  <c:v>53.872</c:v>
                </c:pt>
                <c:pt idx="4296">
                  <c:v>53.893999999999998</c:v>
                </c:pt>
                <c:pt idx="4297">
                  <c:v>53.902000000000001</c:v>
                </c:pt>
                <c:pt idx="4298">
                  <c:v>53.914999999999999</c:v>
                </c:pt>
                <c:pt idx="4299">
                  <c:v>53.924999999999997</c:v>
                </c:pt>
                <c:pt idx="4300">
                  <c:v>53.942</c:v>
                </c:pt>
                <c:pt idx="4301">
                  <c:v>53.954999999999998</c:v>
                </c:pt>
                <c:pt idx="4302">
                  <c:v>53.965000000000003</c:v>
                </c:pt>
                <c:pt idx="4303">
                  <c:v>53.975000000000001</c:v>
                </c:pt>
                <c:pt idx="4304">
                  <c:v>53.991999999999997</c:v>
                </c:pt>
                <c:pt idx="4305">
                  <c:v>54.002000000000002</c:v>
                </c:pt>
                <c:pt idx="4306">
                  <c:v>54.021999999999998</c:v>
                </c:pt>
                <c:pt idx="4307">
                  <c:v>54.042000000000002</c:v>
                </c:pt>
                <c:pt idx="4308">
                  <c:v>54.061999999999998</c:v>
                </c:pt>
                <c:pt idx="4309">
                  <c:v>54.073</c:v>
                </c:pt>
                <c:pt idx="4310">
                  <c:v>54.093000000000004</c:v>
                </c:pt>
                <c:pt idx="4311">
                  <c:v>54.112000000000002</c:v>
                </c:pt>
                <c:pt idx="4312">
                  <c:v>54.125</c:v>
                </c:pt>
                <c:pt idx="4313">
                  <c:v>54.143999999999998</c:v>
                </c:pt>
                <c:pt idx="4314">
                  <c:v>54.161999999999999</c:v>
                </c:pt>
                <c:pt idx="4315">
                  <c:v>54.171999999999997</c:v>
                </c:pt>
                <c:pt idx="4316">
                  <c:v>54.183999999999997</c:v>
                </c:pt>
                <c:pt idx="4317">
                  <c:v>54.195</c:v>
                </c:pt>
                <c:pt idx="4318">
                  <c:v>54.212000000000003</c:v>
                </c:pt>
                <c:pt idx="4319">
                  <c:v>54.231999999999999</c:v>
                </c:pt>
                <c:pt idx="4320">
                  <c:v>54.252000000000002</c:v>
                </c:pt>
                <c:pt idx="4321">
                  <c:v>54.265000000000001</c:v>
                </c:pt>
                <c:pt idx="4322">
                  <c:v>54.281999999999996</c:v>
                </c:pt>
                <c:pt idx="4323">
                  <c:v>54.302</c:v>
                </c:pt>
                <c:pt idx="4324">
                  <c:v>54.314</c:v>
                </c:pt>
                <c:pt idx="4325">
                  <c:v>54.328000000000003</c:v>
                </c:pt>
                <c:pt idx="4326">
                  <c:v>54.344000000000001</c:v>
                </c:pt>
                <c:pt idx="4327">
                  <c:v>54.353999999999999</c:v>
                </c:pt>
                <c:pt idx="4328">
                  <c:v>54.365000000000002</c:v>
                </c:pt>
                <c:pt idx="4329">
                  <c:v>54.381999999999998</c:v>
                </c:pt>
                <c:pt idx="4330">
                  <c:v>54.402000000000001</c:v>
                </c:pt>
                <c:pt idx="4331">
                  <c:v>54.414999999999999</c:v>
                </c:pt>
                <c:pt idx="4332">
                  <c:v>54.432000000000002</c:v>
                </c:pt>
                <c:pt idx="4333">
                  <c:v>54.445</c:v>
                </c:pt>
                <c:pt idx="4334">
                  <c:v>54.462000000000003</c:v>
                </c:pt>
                <c:pt idx="4335">
                  <c:v>54.475000000000001</c:v>
                </c:pt>
                <c:pt idx="4336">
                  <c:v>54.493000000000002</c:v>
                </c:pt>
                <c:pt idx="4337">
                  <c:v>54.512</c:v>
                </c:pt>
                <c:pt idx="4338">
                  <c:v>54.524999999999999</c:v>
                </c:pt>
                <c:pt idx="4339">
                  <c:v>54.534999999999997</c:v>
                </c:pt>
                <c:pt idx="4340">
                  <c:v>54.552</c:v>
                </c:pt>
                <c:pt idx="4341">
                  <c:v>54.563000000000002</c:v>
                </c:pt>
                <c:pt idx="4342">
                  <c:v>54.582000000000001</c:v>
                </c:pt>
                <c:pt idx="4343">
                  <c:v>54.593000000000004</c:v>
                </c:pt>
                <c:pt idx="4344">
                  <c:v>54.612000000000002</c:v>
                </c:pt>
                <c:pt idx="4345">
                  <c:v>54.622999999999998</c:v>
                </c:pt>
                <c:pt idx="4346">
                  <c:v>54.642000000000003</c:v>
                </c:pt>
                <c:pt idx="4347">
                  <c:v>54.652999999999999</c:v>
                </c:pt>
                <c:pt idx="4348">
                  <c:v>54.671999999999997</c:v>
                </c:pt>
                <c:pt idx="4349">
                  <c:v>54.683</c:v>
                </c:pt>
                <c:pt idx="4350">
                  <c:v>54.706000000000003</c:v>
                </c:pt>
                <c:pt idx="4351">
                  <c:v>54.722000000000001</c:v>
                </c:pt>
                <c:pt idx="4352">
                  <c:v>54.734999999999999</c:v>
                </c:pt>
                <c:pt idx="4353">
                  <c:v>54.747</c:v>
                </c:pt>
                <c:pt idx="4354">
                  <c:v>54.762</c:v>
                </c:pt>
                <c:pt idx="4355">
                  <c:v>54.774000000000001</c:v>
                </c:pt>
                <c:pt idx="4356">
                  <c:v>54.792999999999999</c:v>
                </c:pt>
                <c:pt idx="4357">
                  <c:v>54.805</c:v>
                </c:pt>
                <c:pt idx="4358">
                  <c:v>54.822000000000003</c:v>
                </c:pt>
                <c:pt idx="4359">
                  <c:v>54.841999999999999</c:v>
                </c:pt>
                <c:pt idx="4360">
                  <c:v>54.862000000000002</c:v>
                </c:pt>
                <c:pt idx="4361">
                  <c:v>54.875</c:v>
                </c:pt>
                <c:pt idx="4362">
                  <c:v>54.892000000000003</c:v>
                </c:pt>
                <c:pt idx="4363">
                  <c:v>54.905999999999999</c:v>
                </c:pt>
                <c:pt idx="4364">
                  <c:v>54.921999999999997</c:v>
                </c:pt>
                <c:pt idx="4365">
                  <c:v>54.935000000000002</c:v>
                </c:pt>
                <c:pt idx="4366">
                  <c:v>54.951999999999998</c:v>
                </c:pt>
                <c:pt idx="4367">
                  <c:v>54.962000000000003</c:v>
                </c:pt>
                <c:pt idx="4368">
                  <c:v>54.973999999999997</c:v>
                </c:pt>
                <c:pt idx="4369">
                  <c:v>54.984999999999999</c:v>
                </c:pt>
                <c:pt idx="4370">
                  <c:v>55.002000000000002</c:v>
                </c:pt>
                <c:pt idx="4371">
                  <c:v>55.015000000000001</c:v>
                </c:pt>
                <c:pt idx="4372">
                  <c:v>55.031999999999996</c:v>
                </c:pt>
                <c:pt idx="4373">
                  <c:v>55.045000000000002</c:v>
                </c:pt>
                <c:pt idx="4374">
                  <c:v>55.061999999999998</c:v>
                </c:pt>
                <c:pt idx="4375">
                  <c:v>55.073</c:v>
                </c:pt>
                <c:pt idx="4376">
                  <c:v>55.091999999999999</c:v>
                </c:pt>
                <c:pt idx="4377">
                  <c:v>55.101999999999997</c:v>
                </c:pt>
                <c:pt idx="4378">
                  <c:v>55.124000000000002</c:v>
                </c:pt>
                <c:pt idx="4379">
                  <c:v>55.134</c:v>
                </c:pt>
                <c:pt idx="4380">
                  <c:v>55.145000000000003</c:v>
                </c:pt>
                <c:pt idx="4381">
                  <c:v>55.161999999999999</c:v>
                </c:pt>
                <c:pt idx="4382">
                  <c:v>55.182000000000002</c:v>
                </c:pt>
                <c:pt idx="4383">
                  <c:v>55.195</c:v>
                </c:pt>
                <c:pt idx="4384">
                  <c:v>55.212000000000003</c:v>
                </c:pt>
                <c:pt idx="4385">
                  <c:v>55.225000000000001</c:v>
                </c:pt>
                <c:pt idx="4386">
                  <c:v>55.234999999999999</c:v>
                </c:pt>
                <c:pt idx="4387">
                  <c:v>55.244999999999997</c:v>
                </c:pt>
                <c:pt idx="4388">
                  <c:v>55.262</c:v>
                </c:pt>
                <c:pt idx="4389">
                  <c:v>55.274999999999999</c:v>
                </c:pt>
                <c:pt idx="4390">
                  <c:v>55.292000000000002</c:v>
                </c:pt>
                <c:pt idx="4391">
                  <c:v>55.305</c:v>
                </c:pt>
                <c:pt idx="4392">
                  <c:v>55.314999999999998</c:v>
                </c:pt>
                <c:pt idx="4393">
                  <c:v>55.332000000000001</c:v>
                </c:pt>
                <c:pt idx="4394">
                  <c:v>55.351999999999997</c:v>
                </c:pt>
                <c:pt idx="4395">
                  <c:v>55.368000000000002</c:v>
                </c:pt>
                <c:pt idx="4396">
                  <c:v>55.381999999999998</c:v>
                </c:pt>
                <c:pt idx="4397">
                  <c:v>55.393999999999998</c:v>
                </c:pt>
                <c:pt idx="4398">
                  <c:v>55.411999999999999</c:v>
                </c:pt>
                <c:pt idx="4399">
                  <c:v>55.424999999999997</c:v>
                </c:pt>
                <c:pt idx="4400">
                  <c:v>55.435000000000002</c:v>
                </c:pt>
                <c:pt idx="4401">
                  <c:v>55.454000000000001</c:v>
                </c:pt>
                <c:pt idx="4402">
                  <c:v>55.465000000000003</c:v>
                </c:pt>
                <c:pt idx="4403">
                  <c:v>55.481999999999999</c:v>
                </c:pt>
                <c:pt idx="4404">
                  <c:v>55.502000000000002</c:v>
                </c:pt>
                <c:pt idx="4405">
                  <c:v>55.515000000000001</c:v>
                </c:pt>
                <c:pt idx="4406">
                  <c:v>55.531999999999996</c:v>
                </c:pt>
                <c:pt idx="4407">
                  <c:v>55.552</c:v>
                </c:pt>
                <c:pt idx="4408">
                  <c:v>55.564999999999998</c:v>
                </c:pt>
                <c:pt idx="4409">
                  <c:v>55.575000000000003</c:v>
                </c:pt>
                <c:pt idx="4410">
                  <c:v>55.591999999999999</c:v>
                </c:pt>
                <c:pt idx="4411">
                  <c:v>55.604999999999997</c:v>
                </c:pt>
                <c:pt idx="4412">
                  <c:v>55.622</c:v>
                </c:pt>
                <c:pt idx="4413">
                  <c:v>55.634999999999998</c:v>
                </c:pt>
                <c:pt idx="4414">
                  <c:v>55.652000000000001</c:v>
                </c:pt>
                <c:pt idx="4415">
                  <c:v>55.664999999999999</c:v>
                </c:pt>
                <c:pt idx="4416">
                  <c:v>55.682000000000002</c:v>
                </c:pt>
                <c:pt idx="4417">
                  <c:v>55.692999999999998</c:v>
                </c:pt>
                <c:pt idx="4418">
                  <c:v>55.712000000000003</c:v>
                </c:pt>
                <c:pt idx="4419">
                  <c:v>55.731999999999999</c:v>
                </c:pt>
                <c:pt idx="4420">
                  <c:v>55.743000000000002</c:v>
                </c:pt>
                <c:pt idx="4421">
                  <c:v>55.753</c:v>
                </c:pt>
                <c:pt idx="4422">
                  <c:v>55.771999999999998</c:v>
                </c:pt>
                <c:pt idx="4423">
                  <c:v>55.792000000000002</c:v>
                </c:pt>
                <c:pt idx="4424">
                  <c:v>55.811999999999998</c:v>
                </c:pt>
                <c:pt idx="4425">
                  <c:v>55.832000000000001</c:v>
                </c:pt>
                <c:pt idx="4426">
                  <c:v>55.851999999999997</c:v>
                </c:pt>
                <c:pt idx="4427">
                  <c:v>55.863</c:v>
                </c:pt>
                <c:pt idx="4428">
                  <c:v>55.881999999999998</c:v>
                </c:pt>
                <c:pt idx="4429">
                  <c:v>55.893000000000001</c:v>
                </c:pt>
                <c:pt idx="4430">
                  <c:v>55.911999999999999</c:v>
                </c:pt>
                <c:pt idx="4431">
                  <c:v>55.923000000000002</c:v>
                </c:pt>
                <c:pt idx="4432">
                  <c:v>55.942</c:v>
                </c:pt>
                <c:pt idx="4433">
                  <c:v>55.951999999999998</c:v>
                </c:pt>
                <c:pt idx="4434">
                  <c:v>55.962000000000003</c:v>
                </c:pt>
                <c:pt idx="4435">
                  <c:v>55.972999999999999</c:v>
                </c:pt>
                <c:pt idx="4436">
                  <c:v>55.991999999999997</c:v>
                </c:pt>
                <c:pt idx="4437">
                  <c:v>56.003</c:v>
                </c:pt>
                <c:pt idx="4438">
                  <c:v>56.021999999999998</c:v>
                </c:pt>
                <c:pt idx="4439">
                  <c:v>56.042000000000002</c:v>
                </c:pt>
                <c:pt idx="4440">
                  <c:v>56.061999999999998</c:v>
                </c:pt>
                <c:pt idx="4441">
                  <c:v>56.073</c:v>
                </c:pt>
                <c:pt idx="4442">
                  <c:v>56.082999999999998</c:v>
                </c:pt>
                <c:pt idx="4443">
                  <c:v>56.104999999999997</c:v>
                </c:pt>
                <c:pt idx="4444">
                  <c:v>56.122</c:v>
                </c:pt>
                <c:pt idx="4445">
                  <c:v>56.136000000000003</c:v>
                </c:pt>
                <c:pt idx="4446">
                  <c:v>56.152000000000001</c:v>
                </c:pt>
                <c:pt idx="4447">
                  <c:v>56.161999999999999</c:v>
                </c:pt>
                <c:pt idx="4448">
                  <c:v>56.173999999999999</c:v>
                </c:pt>
                <c:pt idx="4449">
                  <c:v>56.185000000000002</c:v>
                </c:pt>
                <c:pt idx="4450">
                  <c:v>56.201999999999998</c:v>
                </c:pt>
                <c:pt idx="4451">
                  <c:v>56.213000000000001</c:v>
                </c:pt>
                <c:pt idx="4452">
                  <c:v>56.231999999999999</c:v>
                </c:pt>
                <c:pt idx="4453">
                  <c:v>56.243000000000002</c:v>
                </c:pt>
                <c:pt idx="4454">
                  <c:v>56.262</c:v>
                </c:pt>
                <c:pt idx="4455">
                  <c:v>56.273000000000003</c:v>
                </c:pt>
                <c:pt idx="4456">
                  <c:v>56.292000000000002</c:v>
                </c:pt>
                <c:pt idx="4457">
                  <c:v>56.302</c:v>
                </c:pt>
                <c:pt idx="4458">
                  <c:v>56.311999999999998</c:v>
                </c:pt>
                <c:pt idx="4459">
                  <c:v>56.322000000000003</c:v>
                </c:pt>
                <c:pt idx="4460">
                  <c:v>56.334000000000003</c:v>
                </c:pt>
                <c:pt idx="4461">
                  <c:v>56.353999999999999</c:v>
                </c:pt>
                <c:pt idx="4462">
                  <c:v>56.372</c:v>
                </c:pt>
                <c:pt idx="4463">
                  <c:v>56.384999999999998</c:v>
                </c:pt>
                <c:pt idx="4464">
                  <c:v>56.408000000000001</c:v>
                </c:pt>
                <c:pt idx="4465">
                  <c:v>56.421999999999997</c:v>
                </c:pt>
                <c:pt idx="4466">
                  <c:v>56.442</c:v>
                </c:pt>
                <c:pt idx="4467">
                  <c:v>56.462000000000003</c:v>
                </c:pt>
                <c:pt idx="4468">
                  <c:v>56.481999999999999</c:v>
                </c:pt>
                <c:pt idx="4469">
                  <c:v>56.494999999999997</c:v>
                </c:pt>
                <c:pt idx="4470">
                  <c:v>56.512</c:v>
                </c:pt>
                <c:pt idx="4471">
                  <c:v>56.524999999999999</c:v>
                </c:pt>
                <c:pt idx="4472">
                  <c:v>56.542000000000002</c:v>
                </c:pt>
                <c:pt idx="4473">
                  <c:v>56.552</c:v>
                </c:pt>
                <c:pt idx="4474">
                  <c:v>56.564999999999998</c:v>
                </c:pt>
                <c:pt idx="4475">
                  <c:v>56.582000000000001</c:v>
                </c:pt>
                <c:pt idx="4476">
                  <c:v>56.601999999999997</c:v>
                </c:pt>
                <c:pt idx="4477">
                  <c:v>56.615000000000002</c:v>
                </c:pt>
                <c:pt idx="4478">
                  <c:v>56.631999999999998</c:v>
                </c:pt>
                <c:pt idx="4479">
                  <c:v>56.643999999999998</c:v>
                </c:pt>
                <c:pt idx="4480">
                  <c:v>56.655000000000001</c:v>
                </c:pt>
                <c:pt idx="4481">
                  <c:v>56.671999999999997</c:v>
                </c:pt>
                <c:pt idx="4482">
                  <c:v>56.692</c:v>
                </c:pt>
                <c:pt idx="4483">
                  <c:v>56.704999999999998</c:v>
                </c:pt>
                <c:pt idx="4484">
                  <c:v>56.722000000000001</c:v>
                </c:pt>
                <c:pt idx="4485">
                  <c:v>56.734999999999999</c:v>
                </c:pt>
                <c:pt idx="4486">
                  <c:v>56.752000000000002</c:v>
                </c:pt>
                <c:pt idx="4487">
                  <c:v>56.764000000000003</c:v>
                </c:pt>
                <c:pt idx="4488">
                  <c:v>56.774999999999999</c:v>
                </c:pt>
                <c:pt idx="4489">
                  <c:v>56.792000000000002</c:v>
                </c:pt>
                <c:pt idx="4490">
                  <c:v>56.811999999999998</c:v>
                </c:pt>
                <c:pt idx="4491">
                  <c:v>56.825000000000003</c:v>
                </c:pt>
                <c:pt idx="4492">
                  <c:v>56.841999999999999</c:v>
                </c:pt>
                <c:pt idx="4493">
                  <c:v>56.854999999999997</c:v>
                </c:pt>
                <c:pt idx="4494">
                  <c:v>56.872</c:v>
                </c:pt>
                <c:pt idx="4495">
                  <c:v>56.884999999999998</c:v>
                </c:pt>
                <c:pt idx="4496">
                  <c:v>56.895000000000003</c:v>
                </c:pt>
                <c:pt idx="4497">
                  <c:v>56.905000000000001</c:v>
                </c:pt>
                <c:pt idx="4498">
                  <c:v>56.921999999999997</c:v>
                </c:pt>
                <c:pt idx="4499">
                  <c:v>56.935000000000002</c:v>
                </c:pt>
                <c:pt idx="4500">
                  <c:v>56.951999999999998</c:v>
                </c:pt>
                <c:pt idx="4501">
                  <c:v>56.972000000000001</c:v>
                </c:pt>
                <c:pt idx="4502">
                  <c:v>56.984999999999999</c:v>
                </c:pt>
                <c:pt idx="4503">
                  <c:v>56.994999999999997</c:v>
                </c:pt>
                <c:pt idx="4504">
                  <c:v>57.012</c:v>
                </c:pt>
                <c:pt idx="4505">
                  <c:v>57.033999999999999</c:v>
                </c:pt>
                <c:pt idx="4506">
                  <c:v>57.052</c:v>
                </c:pt>
                <c:pt idx="4507">
                  <c:v>57.072000000000003</c:v>
                </c:pt>
                <c:pt idx="4508">
                  <c:v>57.091999999999999</c:v>
                </c:pt>
                <c:pt idx="4509">
                  <c:v>57.104999999999997</c:v>
                </c:pt>
                <c:pt idx="4510">
                  <c:v>57.122</c:v>
                </c:pt>
                <c:pt idx="4511">
                  <c:v>57.134999999999998</c:v>
                </c:pt>
                <c:pt idx="4512">
                  <c:v>57.152000000000001</c:v>
                </c:pt>
                <c:pt idx="4513">
                  <c:v>57.161999999999999</c:v>
                </c:pt>
                <c:pt idx="4514">
                  <c:v>57.173999999999999</c:v>
                </c:pt>
                <c:pt idx="4515">
                  <c:v>57.185000000000002</c:v>
                </c:pt>
                <c:pt idx="4516">
                  <c:v>57.201999999999998</c:v>
                </c:pt>
                <c:pt idx="4517">
                  <c:v>57.215000000000003</c:v>
                </c:pt>
                <c:pt idx="4518">
                  <c:v>57.231999999999999</c:v>
                </c:pt>
                <c:pt idx="4519">
                  <c:v>57.243000000000002</c:v>
                </c:pt>
                <c:pt idx="4520">
                  <c:v>57.262</c:v>
                </c:pt>
                <c:pt idx="4521">
                  <c:v>57.273000000000003</c:v>
                </c:pt>
                <c:pt idx="4522">
                  <c:v>57.292000000000002</c:v>
                </c:pt>
                <c:pt idx="4523">
                  <c:v>57.311999999999998</c:v>
                </c:pt>
                <c:pt idx="4524">
                  <c:v>57.332000000000001</c:v>
                </c:pt>
                <c:pt idx="4525">
                  <c:v>57.344999999999999</c:v>
                </c:pt>
                <c:pt idx="4526">
                  <c:v>57.362000000000002</c:v>
                </c:pt>
                <c:pt idx="4527">
                  <c:v>57.372</c:v>
                </c:pt>
                <c:pt idx="4528">
                  <c:v>57.381999999999998</c:v>
                </c:pt>
                <c:pt idx="4529">
                  <c:v>57.392000000000003</c:v>
                </c:pt>
                <c:pt idx="4530">
                  <c:v>57.402000000000001</c:v>
                </c:pt>
                <c:pt idx="4531">
                  <c:v>57.414999999999999</c:v>
                </c:pt>
                <c:pt idx="4532">
                  <c:v>57.432000000000002</c:v>
                </c:pt>
                <c:pt idx="4533">
                  <c:v>57.448</c:v>
                </c:pt>
                <c:pt idx="4534">
                  <c:v>57.462000000000003</c:v>
                </c:pt>
                <c:pt idx="4535">
                  <c:v>57.475000000000001</c:v>
                </c:pt>
                <c:pt idx="4536">
                  <c:v>57.484999999999999</c:v>
                </c:pt>
                <c:pt idx="4537">
                  <c:v>57.502000000000002</c:v>
                </c:pt>
                <c:pt idx="4538">
                  <c:v>57.521999999999998</c:v>
                </c:pt>
                <c:pt idx="4539">
                  <c:v>57.542000000000002</c:v>
                </c:pt>
                <c:pt idx="4540">
                  <c:v>57.561999999999998</c:v>
                </c:pt>
                <c:pt idx="4541">
                  <c:v>57.575000000000003</c:v>
                </c:pt>
                <c:pt idx="4542">
                  <c:v>57.591999999999999</c:v>
                </c:pt>
                <c:pt idx="4543">
                  <c:v>57.604999999999997</c:v>
                </c:pt>
                <c:pt idx="4544">
                  <c:v>57.622</c:v>
                </c:pt>
                <c:pt idx="4545">
                  <c:v>57.631999999999998</c:v>
                </c:pt>
                <c:pt idx="4546">
                  <c:v>57.645000000000003</c:v>
                </c:pt>
                <c:pt idx="4547">
                  <c:v>57.661999999999999</c:v>
                </c:pt>
                <c:pt idx="4548">
                  <c:v>57.674999999999997</c:v>
                </c:pt>
                <c:pt idx="4549">
                  <c:v>57.685000000000002</c:v>
                </c:pt>
                <c:pt idx="4550">
                  <c:v>57.701999999999998</c:v>
                </c:pt>
                <c:pt idx="4551">
                  <c:v>57.715000000000003</c:v>
                </c:pt>
                <c:pt idx="4552">
                  <c:v>57.731999999999999</c:v>
                </c:pt>
                <c:pt idx="4553">
                  <c:v>57.744999999999997</c:v>
                </c:pt>
                <c:pt idx="4554">
                  <c:v>57.764000000000003</c:v>
                </c:pt>
                <c:pt idx="4555">
                  <c:v>57.781999999999996</c:v>
                </c:pt>
                <c:pt idx="4556">
                  <c:v>57.802</c:v>
                </c:pt>
                <c:pt idx="4557">
                  <c:v>57.822000000000003</c:v>
                </c:pt>
                <c:pt idx="4558">
                  <c:v>57.841999999999999</c:v>
                </c:pt>
                <c:pt idx="4559">
                  <c:v>57.854999999999997</c:v>
                </c:pt>
                <c:pt idx="4560">
                  <c:v>57.872</c:v>
                </c:pt>
                <c:pt idx="4561">
                  <c:v>57.884999999999998</c:v>
                </c:pt>
                <c:pt idx="4562">
                  <c:v>57.902000000000001</c:v>
                </c:pt>
                <c:pt idx="4563">
                  <c:v>57.914999999999999</c:v>
                </c:pt>
                <c:pt idx="4564">
                  <c:v>57.932000000000002</c:v>
                </c:pt>
                <c:pt idx="4565">
                  <c:v>57.945</c:v>
                </c:pt>
                <c:pt idx="4566">
                  <c:v>57.962000000000003</c:v>
                </c:pt>
                <c:pt idx="4567">
                  <c:v>57.981999999999999</c:v>
                </c:pt>
                <c:pt idx="4568">
                  <c:v>57.994999999999997</c:v>
                </c:pt>
                <c:pt idx="4569">
                  <c:v>58.014000000000003</c:v>
                </c:pt>
                <c:pt idx="4570">
                  <c:v>58.031999999999996</c:v>
                </c:pt>
                <c:pt idx="4571">
                  <c:v>58.052</c:v>
                </c:pt>
                <c:pt idx="4572">
                  <c:v>58.072000000000003</c:v>
                </c:pt>
                <c:pt idx="4573">
                  <c:v>58.085000000000001</c:v>
                </c:pt>
                <c:pt idx="4574">
                  <c:v>58.101999999999997</c:v>
                </c:pt>
                <c:pt idx="4575">
                  <c:v>58.115000000000002</c:v>
                </c:pt>
                <c:pt idx="4576">
                  <c:v>58.131999999999998</c:v>
                </c:pt>
                <c:pt idx="4577">
                  <c:v>58.145000000000003</c:v>
                </c:pt>
                <c:pt idx="4578">
                  <c:v>58.161999999999999</c:v>
                </c:pt>
                <c:pt idx="4579">
                  <c:v>58.182000000000002</c:v>
                </c:pt>
                <c:pt idx="4580">
                  <c:v>58.194000000000003</c:v>
                </c:pt>
                <c:pt idx="4581">
                  <c:v>58.204999999999998</c:v>
                </c:pt>
                <c:pt idx="4582">
                  <c:v>58.222000000000001</c:v>
                </c:pt>
                <c:pt idx="4583">
                  <c:v>58.234999999999999</c:v>
                </c:pt>
                <c:pt idx="4584">
                  <c:v>58.252000000000002</c:v>
                </c:pt>
                <c:pt idx="4585">
                  <c:v>58.262999999999998</c:v>
                </c:pt>
                <c:pt idx="4586">
                  <c:v>58.281999999999996</c:v>
                </c:pt>
                <c:pt idx="4587">
                  <c:v>58.292999999999999</c:v>
                </c:pt>
                <c:pt idx="4588">
                  <c:v>58.311999999999998</c:v>
                </c:pt>
                <c:pt idx="4589">
                  <c:v>58.323</c:v>
                </c:pt>
                <c:pt idx="4590">
                  <c:v>58.341999999999999</c:v>
                </c:pt>
                <c:pt idx="4591">
                  <c:v>58.353000000000002</c:v>
                </c:pt>
                <c:pt idx="4592">
                  <c:v>58.363</c:v>
                </c:pt>
                <c:pt idx="4593">
                  <c:v>58.381999999999998</c:v>
                </c:pt>
                <c:pt idx="4594">
                  <c:v>58.392000000000003</c:v>
                </c:pt>
                <c:pt idx="4595">
                  <c:v>58.402000000000001</c:v>
                </c:pt>
                <c:pt idx="4596">
                  <c:v>58.411999999999999</c:v>
                </c:pt>
                <c:pt idx="4597">
                  <c:v>58.421999999999997</c:v>
                </c:pt>
                <c:pt idx="4598">
                  <c:v>58.435000000000002</c:v>
                </c:pt>
                <c:pt idx="4599">
                  <c:v>58.445</c:v>
                </c:pt>
                <c:pt idx="4600">
                  <c:v>58.462000000000003</c:v>
                </c:pt>
                <c:pt idx="4601">
                  <c:v>58.475000000000001</c:v>
                </c:pt>
                <c:pt idx="4602">
                  <c:v>58.488</c:v>
                </c:pt>
                <c:pt idx="4603">
                  <c:v>58.502000000000002</c:v>
                </c:pt>
                <c:pt idx="4604">
                  <c:v>58.514000000000003</c:v>
                </c:pt>
                <c:pt idx="4605">
                  <c:v>58.521999999999998</c:v>
                </c:pt>
                <c:pt idx="4606">
                  <c:v>58.534999999999997</c:v>
                </c:pt>
                <c:pt idx="4607">
                  <c:v>58.543999999999997</c:v>
                </c:pt>
                <c:pt idx="4608">
                  <c:v>58.555</c:v>
                </c:pt>
                <c:pt idx="4609">
                  <c:v>58.564999999999998</c:v>
                </c:pt>
                <c:pt idx="4610">
                  <c:v>58.584000000000003</c:v>
                </c:pt>
                <c:pt idx="4611">
                  <c:v>58.601999999999997</c:v>
                </c:pt>
                <c:pt idx="4612">
                  <c:v>58.622</c:v>
                </c:pt>
                <c:pt idx="4613">
                  <c:v>58.634999999999998</c:v>
                </c:pt>
                <c:pt idx="4614">
                  <c:v>58.652000000000001</c:v>
                </c:pt>
                <c:pt idx="4615">
                  <c:v>58.661999999999999</c:v>
                </c:pt>
                <c:pt idx="4616">
                  <c:v>58.671999999999997</c:v>
                </c:pt>
                <c:pt idx="4617">
                  <c:v>58.682000000000002</c:v>
                </c:pt>
                <c:pt idx="4618">
                  <c:v>58.694000000000003</c:v>
                </c:pt>
                <c:pt idx="4619">
                  <c:v>58.701999999999998</c:v>
                </c:pt>
                <c:pt idx="4620">
                  <c:v>58.712000000000003</c:v>
                </c:pt>
                <c:pt idx="4621">
                  <c:v>58.722000000000001</c:v>
                </c:pt>
                <c:pt idx="4622">
                  <c:v>58.734000000000002</c:v>
                </c:pt>
                <c:pt idx="4623">
                  <c:v>58.744999999999997</c:v>
                </c:pt>
                <c:pt idx="4624">
                  <c:v>58.762</c:v>
                </c:pt>
                <c:pt idx="4625">
                  <c:v>58.773000000000003</c:v>
                </c:pt>
                <c:pt idx="4626">
                  <c:v>58.792000000000002</c:v>
                </c:pt>
                <c:pt idx="4627">
                  <c:v>58.802</c:v>
                </c:pt>
                <c:pt idx="4628">
                  <c:v>58.814999999999998</c:v>
                </c:pt>
                <c:pt idx="4629">
                  <c:v>58.825000000000003</c:v>
                </c:pt>
                <c:pt idx="4630">
                  <c:v>58.841999999999999</c:v>
                </c:pt>
                <c:pt idx="4631">
                  <c:v>58.854999999999997</c:v>
                </c:pt>
                <c:pt idx="4632">
                  <c:v>58.872</c:v>
                </c:pt>
                <c:pt idx="4633">
                  <c:v>58.884999999999998</c:v>
                </c:pt>
                <c:pt idx="4634">
                  <c:v>58.902000000000001</c:v>
                </c:pt>
                <c:pt idx="4635">
                  <c:v>58.914999999999999</c:v>
                </c:pt>
                <c:pt idx="4636">
                  <c:v>58.932000000000002</c:v>
                </c:pt>
                <c:pt idx="4637">
                  <c:v>58.951999999999998</c:v>
                </c:pt>
                <c:pt idx="4638">
                  <c:v>58.963000000000001</c:v>
                </c:pt>
                <c:pt idx="4639">
                  <c:v>58.981999999999999</c:v>
                </c:pt>
                <c:pt idx="4640">
                  <c:v>58.991999999999997</c:v>
                </c:pt>
                <c:pt idx="4641">
                  <c:v>59.003</c:v>
                </c:pt>
                <c:pt idx="4642">
                  <c:v>59.021999999999998</c:v>
                </c:pt>
                <c:pt idx="4643">
                  <c:v>59.034999999999997</c:v>
                </c:pt>
                <c:pt idx="4644">
                  <c:v>59.052</c:v>
                </c:pt>
                <c:pt idx="4645">
                  <c:v>59.072000000000003</c:v>
                </c:pt>
                <c:pt idx="4646">
                  <c:v>59.091999999999999</c:v>
                </c:pt>
                <c:pt idx="4647">
                  <c:v>59.104999999999997</c:v>
                </c:pt>
                <c:pt idx="4648">
                  <c:v>59.122</c:v>
                </c:pt>
                <c:pt idx="4649">
                  <c:v>59.134999999999998</c:v>
                </c:pt>
                <c:pt idx="4650">
                  <c:v>59.152000000000001</c:v>
                </c:pt>
                <c:pt idx="4651">
                  <c:v>59.162999999999997</c:v>
                </c:pt>
                <c:pt idx="4652">
                  <c:v>59.183999999999997</c:v>
                </c:pt>
                <c:pt idx="4653">
                  <c:v>59.201999999999998</c:v>
                </c:pt>
                <c:pt idx="4654">
                  <c:v>59.213999999999999</c:v>
                </c:pt>
                <c:pt idx="4655">
                  <c:v>59.222999999999999</c:v>
                </c:pt>
                <c:pt idx="4656">
                  <c:v>59.241999999999997</c:v>
                </c:pt>
                <c:pt idx="4657">
                  <c:v>59.255000000000003</c:v>
                </c:pt>
                <c:pt idx="4658">
                  <c:v>59.271999999999998</c:v>
                </c:pt>
                <c:pt idx="4659">
                  <c:v>59.283000000000001</c:v>
                </c:pt>
                <c:pt idx="4660">
                  <c:v>59.302999999999997</c:v>
                </c:pt>
                <c:pt idx="4661">
                  <c:v>59.314999999999998</c:v>
                </c:pt>
                <c:pt idx="4662">
                  <c:v>59.332000000000001</c:v>
                </c:pt>
                <c:pt idx="4663">
                  <c:v>59.351999999999997</c:v>
                </c:pt>
                <c:pt idx="4664">
                  <c:v>59.365000000000002</c:v>
                </c:pt>
                <c:pt idx="4665">
                  <c:v>59.375</c:v>
                </c:pt>
                <c:pt idx="4666">
                  <c:v>59.392000000000003</c:v>
                </c:pt>
                <c:pt idx="4667">
                  <c:v>59.411999999999999</c:v>
                </c:pt>
                <c:pt idx="4668">
                  <c:v>59.432000000000002</c:v>
                </c:pt>
                <c:pt idx="4669">
                  <c:v>59.445</c:v>
                </c:pt>
                <c:pt idx="4670">
                  <c:v>59.462000000000003</c:v>
                </c:pt>
                <c:pt idx="4671">
                  <c:v>59.472999999999999</c:v>
                </c:pt>
                <c:pt idx="4672">
                  <c:v>59.491999999999997</c:v>
                </c:pt>
                <c:pt idx="4673">
                  <c:v>59.505000000000003</c:v>
                </c:pt>
                <c:pt idx="4674">
                  <c:v>59.527999999999999</c:v>
                </c:pt>
                <c:pt idx="4675">
                  <c:v>59.542000000000002</c:v>
                </c:pt>
                <c:pt idx="4676">
                  <c:v>59.554000000000002</c:v>
                </c:pt>
                <c:pt idx="4677">
                  <c:v>59.564999999999998</c:v>
                </c:pt>
                <c:pt idx="4678">
                  <c:v>59.582000000000001</c:v>
                </c:pt>
                <c:pt idx="4679">
                  <c:v>59.601999999999997</c:v>
                </c:pt>
                <c:pt idx="4680">
                  <c:v>59.613999999999997</c:v>
                </c:pt>
                <c:pt idx="4681">
                  <c:v>59.622999999999998</c:v>
                </c:pt>
                <c:pt idx="4682">
                  <c:v>59.642000000000003</c:v>
                </c:pt>
                <c:pt idx="4683">
                  <c:v>59.655000000000001</c:v>
                </c:pt>
                <c:pt idx="4684">
                  <c:v>59.671999999999997</c:v>
                </c:pt>
                <c:pt idx="4685">
                  <c:v>59.683</c:v>
                </c:pt>
                <c:pt idx="4686">
                  <c:v>59.701999999999998</c:v>
                </c:pt>
                <c:pt idx="4687">
                  <c:v>59.713000000000001</c:v>
                </c:pt>
                <c:pt idx="4688">
                  <c:v>59.725000000000001</c:v>
                </c:pt>
                <c:pt idx="4689">
                  <c:v>59.741999999999997</c:v>
                </c:pt>
                <c:pt idx="4690">
                  <c:v>59.762</c:v>
                </c:pt>
                <c:pt idx="4691">
                  <c:v>59.773000000000003</c:v>
                </c:pt>
                <c:pt idx="4692">
                  <c:v>59.793999999999997</c:v>
                </c:pt>
                <c:pt idx="4693">
                  <c:v>59.811999999999998</c:v>
                </c:pt>
                <c:pt idx="4694">
                  <c:v>59.823</c:v>
                </c:pt>
                <c:pt idx="4695">
                  <c:v>59.835000000000001</c:v>
                </c:pt>
                <c:pt idx="4696">
                  <c:v>59.851999999999997</c:v>
                </c:pt>
                <c:pt idx="4697">
                  <c:v>59.865000000000002</c:v>
                </c:pt>
                <c:pt idx="4698">
                  <c:v>59.881999999999998</c:v>
                </c:pt>
                <c:pt idx="4699">
                  <c:v>59.895000000000003</c:v>
                </c:pt>
                <c:pt idx="4700">
                  <c:v>59.911999999999999</c:v>
                </c:pt>
                <c:pt idx="4701">
                  <c:v>59.923999999999999</c:v>
                </c:pt>
                <c:pt idx="4702">
                  <c:v>59.942</c:v>
                </c:pt>
                <c:pt idx="4703">
                  <c:v>59.962000000000003</c:v>
                </c:pt>
                <c:pt idx="4704">
                  <c:v>59.981999999999999</c:v>
                </c:pt>
                <c:pt idx="4705">
                  <c:v>60.003999999999998</c:v>
                </c:pt>
                <c:pt idx="4706">
                  <c:v>60.021999999999998</c:v>
                </c:pt>
                <c:pt idx="4707">
                  <c:v>60.034999999999997</c:v>
                </c:pt>
                <c:pt idx="4708">
                  <c:v>60.052</c:v>
                </c:pt>
                <c:pt idx="4709">
                  <c:v>60.072000000000003</c:v>
                </c:pt>
                <c:pt idx="4710">
                  <c:v>60.082999999999998</c:v>
                </c:pt>
                <c:pt idx="4711">
                  <c:v>60.094999999999999</c:v>
                </c:pt>
                <c:pt idx="4712">
                  <c:v>60.112000000000002</c:v>
                </c:pt>
                <c:pt idx="4713">
                  <c:v>60.124000000000002</c:v>
                </c:pt>
                <c:pt idx="4714">
                  <c:v>60.142000000000003</c:v>
                </c:pt>
                <c:pt idx="4715">
                  <c:v>60.152999999999999</c:v>
                </c:pt>
                <c:pt idx="4716">
                  <c:v>60.171999999999997</c:v>
                </c:pt>
                <c:pt idx="4717">
                  <c:v>60.192</c:v>
                </c:pt>
                <c:pt idx="4718">
                  <c:v>60.212000000000003</c:v>
                </c:pt>
                <c:pt idx="4719">
                  <c:v>60.223999999999997</c:v>
                </c:pt>
                <c:pt idx="4720">
                  <c:v>60.234999999999999</c:v>
                </c:pt>
                <c:pt idx="4721">
                  <c:v>60.241999999999997</c:v>
                </c:pt>
                <c:pt idx="4722">
                  <c:v>60.255000000000003</c:v>
                </c:pt>
                <c:pt idx="4723">
                  <c:v>60.271999999999998</c:v>
                </c:pt>
                <c:pt idx="4724">
                  <c:v>60.292000000000002</c:v>
                </c:pt>
                <c:pt idx="4725">
                  <c:v>60.305</c:v>
                </c:pt>
                <c:pt idx="4726">
                  <c:v>60.313000000000002</c:v>
                </c:pt>
                <c:pt idx="4727">
                  <c:v>60.332000000000001</c:v>
                </c:pt>
                <c:pt idx="4728">
                  <c:v>60.351999999999997</c:v>
                </c:pt>
                <c:pt idx="4729">
                  <c:v>60.363</c:v>
                </c:pt>
                <c:pt idx="4730">
                  <c:v>60.381999999999998</c:v>
                </c:pt>
                <c:pt idx="4731">
                  <c:v>60.405000000000001</c:v>
                </c:pt>
                <c:pt idx="4732">
                  <c:v>60.421999999999997</c:v>
                </c:pt>
                <c:pt idx="4733">
                  <c:v>60.433</c:v>
                </c:pt>
                <c:pt idx="4734">
                  <c:v>60.451999999999998</c:v>
                </c:pt>
                <c:pt idx="4735">
                  <c:v>60.472000000000001</c:v>
                </c:pt>
                <c:pt idx="4736">
                  <c:v>60.491999999999997</c:v>
                </c:pt>
                <c:pt idx="4737">
                  <c:v>60.503</c:v>
                </c:pt>
                <c:pt idx="4738">
                  <c:v>60.512999999999998</c:v>
                </c:pt>
                <c:pt idx="4739">
                  <c:v>60.531999999999996</c:v>
                </c:pt>
                <c:pt idx="4740">
                  <c:v>60.552</c:v>
                </c:pt>
                <c:pt idx="4741">
                  <c:v>60.567999999999998</c:v>
                </c:pt>
                <c:pt idx="4742">
                  <c:v>60.582000000000001</c:v>
                </c:pt>
                <c:pt idx="4743">
                  <c:v>60.591999999999999</c:v>
                </c:pt>
                <c:pt idx="4744">
                  <c:v>60.612000000000002</c:v>
                </c:pt>
                <c:pt idx="4745">
                  <c:v>60.622999999999998</c:v>
                </c:pt>
                <c:pt idx="4746">
                  <c:v>60.642000000000003</c:v>
                </c:pt>
                <c:pt idx="4747">
                  <c:v>60.652999999999999</c:v>
                </c:pt>
                <c:pt idx="4748">
                  <c:v>60.671999999999997</c:v>
                </c:pt>
                <c:pt idx="4749">
                  <c:v>60.683</c:v>
                </c:pt>
                <c:pt idx="4750">
                  <c:v>60.701999999999998</c:v>
                </c:pt>
                <c:pt idx="4751">
                  <c:v>60.713000000000001</c:v>
                </c:pt>
                <c:pt idx="4752">
                  <c:v>60.731999999999999</c:v>
                </c:pt>
                <c:pt idx="4753">
                  <c:v>60.744999999999997</c:v>
                </c:pt>
                <c:pt idx="4754">
                  <c:v>60.762</c:v>
                </c:pt>
                <c:pt idx="4755">
                  <c:v>60.773000000000003</c:v>
                </c:pt>
                <c:pt idx="4756">
                  <c:v>60.792000000000002</c:v>
                </c:pt>
                <c:pt idx="4757">
                  <c:v>60.805</c:v>
                </c:pt>
                <c:pt idx="4758">
                  <c:v>60.822000000000003</c:v>
                </c:pt>
                <c:pt idx="4759">
                  <c:v>60.832000000000001</c:v>
                </c:pt>
                <c:pt idx="4760">
                  <c:v>60.841999999999999</c:v>
                </c:pt>
                <c:pt idx="4761">
                  <c:v>60.851999999999997</c:v>
                </c:pt>
                <c:pt idx="4762">
                  <c:v>60.863</c:v>
                </c:pt>
                <c:pt idx="4763">
                  <c:v>60.881999999999998</c:v>
                </c:pt>
                <c:pt idx="4764">
                  <c:v>60.902000000000001</c:v>
                </c:pt>
                <c:pt idx="4765">
                  <c:v>60.912999999999997</c:v>
                </c:pt>
                <c:pt idx="4766">
                  <c:v>60.932000000000002</c:v>
                </c:pt>
                <c:pt idx="4767">
                  <c:v>60.942999999999998</c:v>
                </c:pt>
                <c:pt idx="4768">
                  <c:v>60.962000000000003</c:v>
                </c:pt>
                <c:pt idx="4769">
                  <c:v>60.972999999999999</c:v>
                </c:pt>
                <c:pt idx="4770">
                  <c:v>60.991999999999997</c:v>
                </c:pt>
                <c:pt idx="4771">
                  <c:v>61.012</c:v>
                </c:pt>
                <c:pt idx="4772">
                  <c:v>61.024999999999999</c:v>
                </c:pt>
                <c:pt idx="4773">
                  <c:v>61.034999999999997</c:v>
                </c:pt>
                <c:pt idx="4774">
                  <c:v>61.055</c:v>
                </c:pt>
                <c:pt idx="4775">
                  <c:v>61.072000000000003</c:v>
                </c:pt>
                <c:pt idx="4776">
                  <c:v>61.082000000000001</c:v>
                </c:pt>
                <c:pt idx="4777">
                  <c:v>61.093000000000004</c:v>
                </c:pt>
                <c:pt idx="4778">
                  <c:v>61.112000000000002</c:v>
                </c:pt>
                <c:pt idx="4779">
                  <c:v>61.122999999999998</c:v>
                </c:pt>
                <c:pt idx="4780">
                  <c:v>61.142000000000003</c:v>
                </c:pt>
                <c:pt idx="4781">
                  <c:v>61.152999999999999</c:v>
                </c:pt>
                <c:pt idx="4782">
                  <c:v>61.171999999999997</c:v>
                </c:pt>
                <c:pt idx="4783">
                  <c:v>61.183</c:v>
                </c:pt>
                <c:pt idx="4784">
                  <c:v>61.201999999999998</c:v>
                </c:pt>
                <c:pt idx="4785">
                  <c:v>61.222000000000001</c:v>
                </c:pt>
                <c:pt idx="4786">
                  <c:v>61.241999999999997</c:v>
                </c:pt>
                <c:pt idx="4787">
                  <c:v>61.262</c:v>
                </c:pt>
                <c:pt idx="4788">
                  <c:v>61.271999999999998</c:v>
                </c:pt>
                <c:pt idx="4789">
                  <c:v>61.283000000000001</c:v>
                </c:pt>
                <c:pt idx="4790">
                  <c:v>61.302</c:v>
                </c:pt>
                <c:pt idx="4791">
                  <c:v>61.313000000000002</c:v>
                </c:pt>
                <c:pt idx="4792">
                  <c:v>61.332000000000001</c:v>
                </c:pt>
                <c:pt idx="4793">
                  <c:v>61.343000000000004</c:v>
                </c:pt>
                <c:pt idx="4794">
                  <c:v>61.362000000000002</c:v>
                </c:pt>
                <c:pt idx="4795">
                  <c:v>61.372999999999998</c:v>
                </c:pt>
                <c:pt idx="4796">
                  <c:v>61.392000000000003</c:v>
                </c:pt>
                <c:pt idx="4797">
                  <c:v>61.405000000000001</c:v>
                </c:pt>
                <c:pt idx="4798">
                  <c:v>61.423000000000002</c:v>
                </c:pt>
                <c:pt idx="4799">
                  <c:v>61.442</c:v>
                </c:pt>
                <c:pt idx="4800">
                  <c:v>61.462000000000003</c:v>
                </c:pt>
                <c:pt idx="4801">
                  <c:v>61.481999999999999</c:v>
                </c:pt>
                <c:pt idx="4802">
                  <c:v>61.502000000000002</c:v>
                </c:pt>
                <c:pt idx="4803">
                  <c:v>61.512999999999998</c:v>
                </c:pt>
                <c:pt idx="4804">
                  <c:v>61.523000000000003</c:v>
                </c:pt>
                <c:pt idx="4805">
                  <c:v>61.533000000000001</c:v>
                </c:pt>
                <c:pt idx="4806">
                  <c:v>61.542999999999999</c:v>
                </c:pt>
                <c:pt idx="4807">
                  <c:v>61.552999999999997</c:v>
                </c:pt>
                <c:pt idx="4808">
                  <c:v>61.563000000000002</c:v>
                </c:pt>
                <c:pt idx="4809">
                  <c:v>61.572000000000003</c:v>
                </c:pt>
                <c:pt idx="4810">
                  <c:v>61.582999999999998</c:v>
                </c:pt>
                <c:pt idx="4811">
                  <c:v>61.591999999999999</c:v>
                </c:pt>
                <c:pt idx="4812">
                  <c:v>61.601999999999997</c:v>
                </c:pt>
                <c:pt idx="4813">
                  <c:v>61.622999999999998</c:v>
                </c:pt>
                <c:pt idx="4814">
                  <c:v>61.642000000000003</c:v>
                </c:pt>
                <c:pt idx="4815">
                  <c:v>61.652999999999999</c:v>
                </c:pt>
                <c:pt idx="4816">
                  <c:v>61.671999999999997</c:v>
                </c:pt>
                <c:pt idx="4817">
                  <c:v>61.683</c:v>
                </c:pt>
                <c:pt idx="4818">
                  <c:v>61.701999999999998</c:v>
                </c:pt>
                <c:pt idx="4819">
                  <c:v>61.713000000000001</c:v>
                </c:pt>
                <c:pt idx="4820">
                  <c:v>61.731999999999999</c:v>
                </c:pt>
                <c:pt idx="4821">
                  <c:v>61.743000000000002</c:v>
                </c:pt>
                <c:pt idx="4822">
                  <c:v>61.755000000000003</c:v>
                </c:pt>
                <c:pt idx="4823">
                  <c:v>61.771999999999998</c:v>
                </c:pt>
                <c:pt idx="4824">
                  <c:v>61.783000000000001</c:v>
                </c:pt>
                <c:pt idx="4825">
                  <c:v>61.792999999999999</c:v>
                </c:pt>
                <c:pt idx="4826">
                  <c:v>61.802999999999997</c:v>
                </c:pt>
                <c:pt idx="4827">
                  <c:v>61.813000000000002</c:v>
                </c:pt>
                <c:pt idx="4828">
                  <c:v>61.832000000000001</c:v>
                </c:pt>
                <c:pt idx="4829">
                  <c:v>61.841999999999999</c:v>
                </c:pt>
                <c:pt idx="4830">
                  <c:v>61.853000000000002</c:v>
                </c:pt>
                <c:pt idx="4831">
                  <c:v>61.865000000000002</c:v>
                </c:pt>
                <c:pt idx="4832">
                  <c:v>61.881999999999998</c:v>
                </c:pt>
                <c:pt idx="4833">
                  <c:v>61.893000000000001</c:v>
                </c:pt>
                <c:pt idx="4834">
                  <c:v>61.911999999999999</c:v>
                </c:pt>
                <c:pt idx="4835">
                  <c:v>61.923000000000002</c:v>
                </c:pt>
                <c:pt idx="4836">
                  <c:v>61.942</c:v>
                </c:pt>
                <c:pt idx="4837">
                  <c:v>61.953000000000003</c:v>
                </c:pt>
                <c:pt idx="4838">
                  <c:v>61.972000000000001</c:v>
                </c:pt>
                <c:pt idx="4839">
                  <c:v>61.982999999999997</c:v>
                </c:pt>
                <c:pt idx="4840">
                  <c:v>62.002000000000002</c:v>
                </c:pt>
                <c:pt idx="4841">
                  <c:v>62.012999999999998</c:v>
                </c:pt>
                <c:pt idx="4842">
                  <c:v>62.033000000000001</c:v>
                </c:pt>
                <c:pt idx="4843">
                  <c:v>62.052</c:v>
                </c:pt>
                <c:pt idx="4844">
                  <c:v>62.063000000000002</c:v>
                </c:pt>
                <c:pt idx="4845">
                  <c:v>62.082000000000001</c:v>
                </c:pt>
                <c:pt idx="4846">
                  <c:v>62.101999999999997</c:v>
                </c:pt>
                <c:pt idx="4847">
                  <c:v>62.113</c:v>
                </c:pt>
                <c:pt idx="4848">
                  <c:v>62.131999999999998</c:v>
                </c:pt>
                <c:pt idx="4849">
                  <c:v>62.152000000000001</c:v>
                </c:pt>
                <c:pt idx="4850">
                  <c:v>62.171999999999997</c:v>
                </c:pt>
                <c:pt idx="4851">
                  <c:v>62.183</c:v>
                </c:pt>
                <c:pt idx="4852">
                  <c:v>62.201999999999998</c:v>
                </c:pt>
                <c:pt idx="4853">
                  <c:v>62.213000000000001</c:v>
                </c:pt>
                <c:pt idx="4854">
                  <c:v>62.234000000000002</c:v>
                </c:pt>
                <c:pt idx="4855">
                  <c:v>62.252000000000002</c:v>
                </c:pt>
                <c:pt idx="4856">
                  <c:v>62.262999999999998</c:v>
                </c:pt>
                <c:pt idx="4857">
                  <c:v>62.274999999999999</c:v>
                </c:pt>
                <c:pt idx="4858">
                  <c:v>62.292000000000002</c:v>
                </c:pt>
                <c:pt idx="4859">
                  <c:v>62.302999999999997</c:v>
                </c:pt>
                <c:pt idx="4860">
                  <c:v>62.322000000000003</c:v>
                </c:pt>
                <c:pt idx="4861">
                  <c:v>62.332999999999998</c:v>
                </c:pt>
                <c:pt idx="4862">
                  <c:v>62.351999999999997</c:v>
                </c:pt>
                <c:pt idx="4863">
                  <c:v>62.372</c:v>
                </c:pt>
                <c:pt idx="4864">
                  <c:v>62.411999999999999</c:v>
                </c:pt>
                <c:pt idx="4865">
                  <c:v>62.426000000000002</c:v>
                </c:pt>
                <c:pt idx="4866">
                  <c:v>62.442</c:v>
                </c:pt>
                <c:pt idx="4867">
                  <c:v>62.451999999999998</c:v>
                </c:pt>
                <c:pt idx="4868">
                  <c:v>62.462000000000003</c:v>
                </c:pt>
                <c:pt idx="4869">
                  <c:v>62.472000000000001</c:v>
                </c:pt>
                <c:pt idx="4870">
                  <c:v>62.482999999999997</c:v>
                </c:pt>
                <c:pt idx="4871">
                  <c:v>62.493000000000002</c:v>
                </c:pt>
                <c:pt idx="4872">
                  <c:v>62.512</c:v>
                </c:pt>
                <c:pt idx="4873">
                  <c:v>62.523000000000003</c:v>
                </c:pt>
                <c:pt idx="4874">
                  <c:v>62.533000000000001</c:v>
                </c:pt>
                <c:pt idx="4875">
                  <c:v>62.542999999999999</c:v>
                </c:pt>
                <c:pt idx="4876">
                  <c:v>62.552999999999997</c:v>
                </c:pt>
                <c:pt idx="4877">
                  <c:v>62.561999999999998</c:v>
                </c:pt>
                <c:pt idx="4878">
                  <c:v>62.573</c:v>
                </c:pt>
                <c:pt idx="4879">
                  <c:v>62.582999999999998</c:v>
                </c:pt>
                <c:pt idx="4880">
                  <c:v>62.601999999999997</c:v>
                </c:pt>
                <c:pt idx="4881">
                  <c:v>62.613</c:v>
                </c:pt>
                <c:pt idx="4882">
                  <c:v>62.631999999999998</c:v>
                </c:pt>
                <c:pt idx="4883">
                  <c:v>62.652000000000001</c:v>
                </c:pt>
                <c:pt idx="4884">
                  <c:v>62.661999999999999</c:v>
                </c:pt>
                <c:pt idx="4885">
                  <c:v>62.671999999999997</c:v>
                </c:pt>
                <c:pt idx="4886">
                  <c:v>62.683</c:v>
                </c:pt>
                <c:pt idx="4887">
                  <c:v>62.695</c:v>
                </c:pt>
                <c:pt idx="4888">
                  <c:v>62.712000000000003</c:v>
                </c:pt>
                <c:pt idx="4889">
                  <c:v>62.722999999999999</c:v>
                </c:pt>
                <c:pt idx="4890">
                  <c:v>62.741999999999997</c:v>
                </c:pt>
                <c:pt idx="4891">
                  <c:v>62.753</c:v>
                </c:pt>
                <c:pt idx="4892">
                  <c:v>62.771999999999998</c:v>
                </c:pt>
                <c:pt idx="4893">
                  <c:v>62.783000000000001</c:v>
                </c:pt>
                <c:pt idx="4894">
                  <c:v>62.802</c:v>
                </c:pt>
                <c:pt idx="4895">
                  <c:v>62.813000000000002</c:v>
                </c:pt>
                <c:pt idx="4896">
                  <c:v>62.832000000000001</c:v>
                </c:pt>
                <c:pt idx="4897">
                  <c:v>62.851999999999997</c:v>
                </c:pt>
                <c:pt idx="4898">
                  <c:v>62.872</c:v>
                </c:pt>
                <c:pt idx="4899">
                  <c:v>62.883000000000003</c:v>
                </c:pt>
                <c:pt idx="4900">
                  <c:v>62.902000000000001</c:v>
                </c:pt>
                <c:pt idx="4901">
                  <c:v>62.921999999999997</c:v>
                </c:pt>
                <c:pt idx="4902">
                  <c:v>62.942</c:v>
                </c:pt>
                <c:pt idx="4903">
                  <c:v>62.953000000000003</c:v>
                </c:pt>
                <c:pt idx="4904">
                  <c:v>62.972000000000001</c:v>
                </c:pt>
                <c:pt idx="4905">
                  <c:v>62.982999999999997</c:v>
                </c:pt>
                <c:pt idx="4906">
                  <c:v>63.002000000000002</c:v>
                </c:pt>
                <c:pt idx="4907">
                  <c:v>63.012999999999998</c:v>
                </c:pt>
                <c:pt idx="4908">
                  <c:v>63.033000000000001</c:v>
                </c:pt>
                <c:pt idx="4909">
                  <c:v>63.052</c:v>
                </c:pt>
                <c:pt idx="4910">
                  <c:v>63.061999999999998</c:v>
                </c:pt>
                <c:pt idx="4911">
                  <c:v>63.082000000000001</c:v>
                </c:pt>
                <c:pt idx="4912">
                  <c:v>63.093000000000004</c:v>
                </c:pt>
                <c:pt idx="4913">
                  <c:v>63.101999999999997</c:v>
                </c:pt>
                <c:pt idx="4914">
                  <c:v>63.113</c:v>
                </c:pt>
                <c:pt idx="4915">
                  <c:v>63.125</c:v>
                </c:pt>
                <c:pt idx="4916">
                  <c:v>63.142000000000003</c:v>
                </c:pt>
                <c:pt idx="4917">
                  <c:v>63.152999999999999</c:v>
                </c:pt>
                <c:pt idx="4918">
                  <c:v>63.164999999999999</c:v>
                </c:pt>
                <c:pt idx="4919">
                  <c:v>63.174999999999997</c:v>
                </c:pt>
                <c:pt idx="4920">
                  <c:v>63.185000000000002</c:v>
                </c:pt>
                <c:pt idx="4921">
                  <c:v>63.192</c:v>
                </c:pt>
                <c:pt idx="4922">
                  <c:v>63.203000000000003</c:v>
                </c:pt>
                <c:pt idx="4923">
                  <c:v>63.215000000000003</c:v>
                </c:pt>
                <c:pt idx="4924">
                  <c:v>63.231999999999999</c:v>
                </c:pt>
                <c:pt idx="4925">
                  <c:v>63.252000000000002</c:v>
                </c:pt>
                <c:pt idx="4926">
                  <c:v>63.262</c:v>
                </c:pt>
                <c:pt idx="4927">
                  <c:v>63.281999999999996</c:v>
                </c:pt>
                <c:pt idx="4928">
                  <c:v>63.302</c:v>
                </c:pt>
                <c:pt idx="4929">
                  <c:v>63.313000000000002</c:v>
                </c:pt>
                <c:pt idx="4930">
                  <c:v>63.325000000000003</c:v>
                </c:pt>
                <c:pt idx="4931">
                  <c:v>63.332999999999998</c:v>
                </c:pt>
                <c:pt idx="4932">
                  <c:v>63.351999999999997</c:v>
                </c:pt>
                <c:pt idx="4933">
                  <c:v>63.363</c:v>
                </c:pt>
                <c:pt idx="4934">
                  <c:v>63.375</c:v>
                </c:pt>
                <c:pt idx="4935">
                  <c:v>63.392000000000003</c:v>
                </c:pt>
                <c:pt idx="4936">
                  <c:v>63.411999999999999</c:v>
                </c:pt>
                <c:pt idx="4937">
                  <c:v>63.423000000000002</c:v>
                </c:pt>
                <c:pt idx="4938">
                  <c:v>63.435000000000002</c:v>
                </c:pt>
                <c:pt idx="4939">
                  <c:v>63.445999999999998</c:v>
                </c:pt>
                <c:pt idx="4940">
                  <c:v>63.462000000000003</c:v>
                </c:pt>
                <c:pt idx="4941">
                  <c:v>63.472000000000001</c:v>
                </c:pt>
                <c:pt idx="4942">
                  <c:v>63.481999999999999</c:v>
                </c:pt>
                <c:pt idx="4943">
                  <c:v>63.491999999999997</c:v>
                </c:pt>
                <c:pt idx="4944">
                  <c:v>63.502000000000002</c:v>
                </c:pt>
                <c:pt idx="4945">
                  <c:v>63.512</c:v>
                </c:pt>
                <c:pt idx="4946">
                  <c:v>63.523000000000003</c:v>
                </c:pt>
                <c:pt idx="4947">
                  <c:v>63.534999999999997</c:v>
                </c:pt>
                <c:pt idx="4948">
                  <c:v>63.552</c:v>
                </c:pt>
                <c:pt idx="4949">
                  <c:v>63.563000000000002</c:v>
                </c:pt>
                <c:pt idx="4950">
                  <c:v>63.582000000000001</c:v>
                </c:pt>
                <c:pt idx="4951">
                  <c:v>63.601999999999997</c:v>
                </c:pt>
                <c:pt idx="4952">
                  <c:v>63.622</c:v>
                </c:pt>
                <c:pt idx="4953">
                  <c:v>63.633000000000003</c:v>
                </c:pt>
                <c:pt idx="4954">
                  <c:v>63.652999999999999</c:v>
                </c:pt>
                <c:pt idx="4955">
                  <c:v>63.671999999999997</c:v>
                </c:pt>
                <c:pt idx="4956">
                  <c:v>63.686999999999998</c:v>
                </c:pt>
                <c:pt idx="4957">
                  <c:v>63.701999999999998</c:v>
                </c:pt>
                <c:pt idx="4958">
                  <c:v>63.713999999999999</c:v>
                </c:pt>
                <c:pt idx="4959">
                  <c:v>63.722999999999999</c:v>
                </c:pt>
                <c:pt idx="4960">
                  <c:v>63.734999999999999</c:v>
                </c:pt>
                <c:pt idx="4961">
                  <c:v>63.752000000000002</c:v>
                </c:pt>
                <c:pt idx="4962">
                  <c:v>63.771999999999998</c:v>
                </c:pt>
                <c:pt idx="4963">
                  <c:v>63.792000000000002</c:v>
                </c:pt>
                <c:pt idx="4964">
                  <c:v>63.811999999999998</c:v>
                </c:pt>
                <c:pt idx="4965">
                  <c:v>63.832000000000001</c:v>
                </c:pt>
                <c:pt idx="4966">
                  <c:v>63.853999999999999</c:v>
                </c:pt>
                <c:pt idx="4967">
                  <c:v>63.862000000000002</c:v>
                </c:pt>
                <c:pt idx="4968">
                  <c:v>63.872999999999998</c:v>
                </c:pt>
                <c:pt idx="4969">
                  <c:v>63.884999999999998</c:v>
                </c:pt>
                <c:pt idx="4970">
                  <c:v>63.902000000000001</c:v>
                </c:pt>
                <c:pt idx="4971">
                  <c:v>63.912999999999997</c:v>
                </c:pt>
                <c:pt idx="4972">
                  <c:v>63.932000000000002</c:v>
                </c:pt>
                <c:pt idx="4973">
                  <c:v>63.942999999999998</c:v>
                </c:pt>
                <c:pt idx="4974">
                  <c:v>63.962000000000003</c:v>
                </c:pt>
                <c:pt idx="4975">
                  <c:v>63.981999999999999</c:v>
                </c:pt>
                <c:pt idx="4976">
                  <c:v>64.001999999999995</c:v>
                </c:pt>
                <c:pt idx="4977">
                  <c:v>64.013000000000005</c:v>
                </c:pt>
                <c:pt idx="4978">
                  <c:v>64.031999999999996</c:v>
                </c:pt>
                <c:pt idx="4979">
                  <c:v>64.043000000000006</c:v>
                </c:pt>
                <c:pt idx="4980">
                  <c:v>64.063000000000002</c:v>
                </c:pt>
                <c:pt idx="4981">
                  <c:v>64.073999999999998</c:v>
                </c:pt>
                <c:pt idx="4982">
                  <c:v>64.082999999999998</c:v>
                </c:pt>
                <c:pt idx="4983">
                  <c:v>64.102999999999994</c:v>
                </c:pt>
                <c:pt idx="4984">
                  <c:v>64.114999999999995</c:v>
                </c:pt>
                <c:pt idx="4985">
                  <c:v>64.132000000000005</c:v>
                </c:pt>
                <c:pt idx="4986">
                  <c:v>64.152000000000001</c:v>
                </c:pt>
                <c:pt idx="4987">
                  <c:v>64.162999999999997</c:v>
                </c:pt>
                <c:pt idx="4988">
                  <c:v>64.182000000000002</c:v>
                </c:pt>
                <c:pt idx="4989">
                  <c:v>64.201999999999998</c:v>
                </c:pt>
                <c:pt idx="4990">
                  <c:v>64.212999999999994</c:v>
                </c:pt>
                <c:pt idx="4991">
                  <c:v>64.231999999999999</c:v>
                </c:pt>
                <c:pt idx="4992">
                  <c:v>64.242999999999995</c:v>
                </c:pt>
                <c:pt idx="4993">
                  <c:v>64.253</c:v>
                </c:pt>
                <c:pt idx="4994">
                  <c:v>64.272000000000006</c:v>
                </c:pt>
                <c:pt idx="4995">
                  <c:v>64.283000000000001</c:v>
                </c:pt>
                <c:pt idx="4996">
                  <c:v>64.302000000000007</c:v>
                </c:pt>
                <c:pt idx="4997">
                  <c:v>64.313000000000002</c:v>
                </c:pt>
                <c:pt idx="4998">
                  <c:v>64.331999999999994</c:v>
                </c:pt>
                <c:pt idx="4999">
                  <c:v>64.343000000000004</c:v>
                </c:pt>
                <c:pt idx="5000">
                  <c:v>64.361999999999995</c:v>
                </c:pt>
                <c:pt idx="5001">
                  <c:v>64.373000000000005</c:v>
                </c:pt>
                <c:pt idx="5002">
                  <c:v>64.385000000000005</c:v>
                </c:pt>
                <c:pt idx="5003">
                  <c:v>64.402000000000001</c:v>
                </c:pt>
                <c:pt idx="5004">
                  <c:v>64.421999999999997</c:v>
                </c:pt>
                <c:pt idx="5005">
                  <c:v>64.433000000000007</c:v>
                </c:pt>
                <c:pt idx="5006">
                  <c:v>64.451999999999998</c:v>
                </c:pt>
                <c:pt idx="5007">
                  <c:v>64.462999999999994</c:v>
                </c:pt>
                <c:pt idx="5008">
                  <c:v>64.481999999999999</c:v>
                </c:pt>
                <c:pt idx="5009">
                  <c:v>64.492999999999995</c:v>
                </c:pt>
                <c:pt idx="5010">
                  <c:v>64.503</c:v>
                </c:pt>
                <c:pt idx="5011">
                  <c:v>64.513000000000005</c:v>
                </c:pt>
                <c:pt idx="5012">
                  <c:v>64.531999999999996</c:v>
                </c:pt>
                <c:pt idx="5013">
                  <c:v>64.543000000000006</c:v>
                </c:pt>
                <c:pt idx="5014">
                  <c:v>64.561999999999998</c:v>
                </c:pt>
                <c:pt idx="5015">
                  <c:v>64.572999999999993</c:v>
                </c:pt>
                <c:pt idx="5016">
                  <c:v>64.582999999999998</c:v>
                </c:pt>
                <c:pt idx="5017">
                  <c:v>64.593000000000004</c:v>
                </c:pt>
                <c:pt idx="5018">
                  <c:v>64.602000000000004</c:v>
                </c:pt>
                <c:pt idx="5019">
                  <c:v>64.611999999999995</c:v>
                </c:pt>
                <c:pt idx="5020">
                  <c:v>64.622</c:v>
                </c:pt>
                <c:pt idx="5021">
                  <c:v>64.632000000000005</c:v>
                </c:pt>
                <c:pt idx="5022">
                  <c:v>64.641999999999996</c:v>
                </c:pt>
                <c:pt idx="5023">
                  <c:v>64.652000000000001</c:v>
                </c:pt>
                <c:pt idx="5024">
                  <c:v>64.671999999999997</c:v>
                </c:pt>
                <c:pt idx="5025">
                  <c:v>64.683000000000007</c:v>
                </c:pt>
                <c:pt idx="5026">
                  <c:v>64.692999999999998</c:v>
                </c:pt>
                <c:pt idx="5027">
                  <c:v>64.712000000000003</c:v>
                </c:pt>
                <c:pt idx="5028">
                  <c:v>64.731999999999999</c:v>
                </c:pt>
                <c:pt idx="5029">
                  <c:v>64.742000000000004</c:v>
                </c:pt>
                <c:pt idx="5030">
                  <c:v>64.754999999999995</c:v>
                </c:pt>
                <c:pt idx="5031">
                  <c:v>64.763000000000005</c:v>
                </c:pt>
                <c:pt idx="5032">
                  <c:v>64.781999999999996</c:v>
                </c:pt>
                <c:pt idx="5033">
                  <c:v>64.793000000000006</c:v>
                </c:pt>
                <c:pt idx="5034">
                  <c:v>64.811999999999998</c:v>
                </c:pt>
                <c:pt idx="5035">
                  <c:v>64.822999999999993</c:v>
                </c:pt>
                <c:pt idx="5036">
                  <c:v>64.834999999999994</c:v>
                </c:pt>
                <c:pt idx="5037">
                  <c:v>64.852000000000004</c:v>
                </c:pt>
                <c:pt idx="5038">
                  <c:v>64.876000000000005</c:v>
                </c:pt>
                <c:pt idx="5039">
                  <c:v>64.891999999999996</c:v>
                </c:pt>
                <c:pt idx="5040">
                  <c:v>64.903000000000006</c:v>
                </c:pt>
                <c:pt idx="5041">
                  <c:v>64.912999999999997</c:v>
                </c:pt>
                <c:pt idx="5042">
                  <c:v>64.932000000000002</c:v>
                </c:pt>
                <c:pt idx="5043">
                  <c:v>64.951999999999998</c:v>
                </c:pt>
                <c:pt idx="5044">
                  <c:v>64.971999999999994</c:v>
                </c:pt>
                <c:pt idx="5045">
                  <c:v>64.983000000000004</c:v>
                </c:pt>
                <c:pt idx="5046">
                  <c:v>65.001999999999995</c:v>
                </c:pt>
                <c:pt idx="5047">
                  <c:v>65.013000000000005</c:v>
                </c:pt>
                <c:pt idx="5048">
                  <c:v>65.031999999999996</c:v>
                </c:pt>
                <c:pt idx="5049">
                  <c:v>65.043000000000006</c:v>
                </c:pt>
                <c:pt idx="5050">
                  <c:v>65.061999999999998</c:v>
                </c:pt>
                <c:pt idx="5051">
                  <c:v>65.078000000000003</c:v>
                </c:pt>
                <c:pt idx="5052">
                  <c:v>65.091999999999999</c:v>
                </c:pt>
                <c:pt idx="5053">
                  <c:v>65.102000000000004</c:v>
                </c:pt>
                <c:pt idx="5054">
                  <c:v>65.111999999999995</c:v>
                </c:pt>
                <c:pt idx="5055">
                  <c:v>65.122</c:v>
                </c:pt>
                <c:pt idx="5056">
                  <c:v>65.132999999999996</c:v>
                </c:pt>
                <c:pt idx="5057">
                  <c:v>65.143000000000001</c:v>
                </c:pt>
                <c:pt idx="5058">
                  <c:v>65.162000000000006</c:v>
                </c:pt>
                <c:pt idx="5059">
                  <c:v>65.182000000000002</c:v>
                </c:pt>
                <c:pt idx="5060">
                  <c:v>65.201999999999998</c:v>
                </c:pt>
                <c:pt idx="5061">
                  <c:v>65.212999999999994</c:v>
                </c:pt>
                <c:pt idx="5062">
                  <c:v>65.231999999999999</c:v>
                </c:pt>
                <c:pt idx="5063">
                  <c:v>65.242999999999995</c:v>
                </c:pt>
                <c:pt idx="5064">
                  <c:v>65.253</c:v>
                </c:pt>
                <c:pt idx="5065">
                  <c:v>65.263000000000005</c:v>
                </c:pt>
                <c:pt idx="5066">
                  <c:v>65.281999999999996</c:v>
                </c:pt>
                <c:pt idx="5067">
                  <c:v>65.292000000000002</c:v>
                </c:pt>
                <c:pt idx="5068">
                  <c:v>65.302000000000007</c:v>
                </c:pt>
                <c:pt idx="5069">
                  <c:v>65.311999999999998</c:v>
                </c:pt>
                <c:pt idx="5070">
                  <c:v>65.322999999999993</c:v>
                </c:pt>
                <c:pt idx="5071">
                  <c:v>65.332999999999998</c:v>
                </c:pt>
                <c:pt idx="5072">
                  <c:v>65.352000000000004</c:v>
                </c:pt>
                <c:pt idx="5073">
                  <c:v>65.363</c:v>
                </c:pt>
                <c:pt idx="5074">
                  <c:v>65.373000000000005</c:v>
                </c:pt>
                <c:pt idx="5075">
                  <c:v>65.391999999999996</c:v>
                </c:pt>
                <c:pt idx="5076">
                  <c:v>65.412000000000006</c:v>
                </c:pt>
                <c:pt idx="5077">
                  <c:v>65.423000000000002</c:v>
                </c:pt>
                <c:pt idx="5078">
                  <c:v>65.441999999999993</c:v>
                </c:pt>
                <c:pt idx="5079">
                  <c:v>65.453000000000003</c:v>
                </c:pt>
                <c:pt idx="5080">
                  <c:v>65.472999999999999</c:v>
                </c:pt>
                <c:pt idx="5081">
                  <c:v>65.492000000000004</c:v>
                </c:pt>
                <c:pt idx="5082">
                  <c:v>65.512</c:v>
                </c:pt>
                <c:pt idx="5083">
                  <c:v>65.522999999999996</c:v>
                </c:pt>
                <c:pt idx="5084">
                  <c:v>65.542000000000002</c:v>
                </c:pt>
                <c:pt idx="5085">
                  <c:v>65.552999999999997</c:v>
                </c:pt>
                <c:pt idx="5086">
                  <c:v>65.572000000000003</c:v>
                </c:pt>
                <c:pt idx="5087">
                  <c:v>65.582999999999998</c:v>
                </c:pt>
                <c:pt idx="5088">
                  <c:v>65.602000000000004</c:v>
                </c:pt>
                <c:pt idx="5089">
                  <c:v>65.613</c:v>
                </c:pt>
                <c:pt idx="5090">
                  <c:v>65.632000000000005</c:v>
                </c:pt>
                <c:pt idx="5091">
                  <c:v>65.643000000000001</c:v>
                </c:pt>
                <c:pt idx="5092">
                  <c:v>65.653000000000006</c:v>
                </c:pt>
                <c:pt idx="5093">
                  <c:v>65.671999999999997</c:v>
                </c:pt>
                <c:pt idx="5094">
                  <c:v>65.691999999999993</c:v>
                </c:pt>
                <c:pt idx="5095">
                  <c:v>65.712000000000003</c:v>
                </c:pt>
                <c:pt idx="5096">
                  <c:v>65.722999999999999</c:v>
                </c:pt>
                <c:pt idx="5097">
                  <c:v>65.733000000000004</c:v>
                </c:pt>
                <c:pt idx="5098">
                  <c:v>65.744</c:v>
                </c:pt>
                <c:pt idx="5099">
                  <c:v>65.766000000000005</c:v>
                </c:pt>
                <c:pt idx="5100">
                  <c:v>65.781999999999996</c:v>
                </c:pt>
                <c:pt idx="5101">
                  <c:v>65.793000000000006</c:v>
                </c:pt>
                <c:pt idx="5102">
                  <c:v>65.802000000000007</c:v>
                </c:pt>
                <c:pt idx="5103">
                  <c:v>65.811999999999998</c:v>
                </c:pt>
                <c:pt idx="5104">
                  <c:v>65.822000000000003</c:v>
                </c:pt>
                <c:pt idx="5105">
                  <c:v>65.831999999999994</c:v>
                </c:pt>
                <c:pt idx="5106">
                  <c:v>65.841999999999999</c:v>
                </c:pt>
                <c:pt idx="5107">
                  <c:v>65.852999999999994</c:v>
                </c:pt>
                <c:pt idx="5108">
                  <c:v>65.872</c:v>
                </c:pt>
                <c:pt idx="5109">
                  <c:v>65.882999999999996</c:v>
                </c:pt>
                <c:pt idx="5110">
                  <c:v>65.902000000000001</c:v>
                </c:pt>
                <c:pt idx="5111">
                  <c:v>65.912999999999997</c:v>
                </c:pt>
                <c:pt idx="5112">
                  <c:v>65.923000000000002</c:v>
                </c:pt>
                <c:pt idx="5113">
                  <c:v>65.933000000000007</c:v>
                </c:pt>
                <c:pt idx="5114">
                  <c:v>65.951999999999998</c:v>
                </c:pt>
                <c:pt idx="5115">
                  <c:v>65.962999999999994</c:v>
                </c:pt>
                <c:pt idx="5116">
                  <c:v>65.981999999999999</c:v>
                </c:pt>
                <c:pt idx="5117">
                  <c:v>66.001999999999995</c:v>
                </c:pt>
                <c:pt idx="5118">
                  <c:v>66.022000000000006</c:v>
                </c:pt>
                <c:pt idx="5119">
                  <c:v>66.033000000000001</c:v>
                </c:pt>
                <c:pt idx="5120">
                  <c:v>66.052000000000007</c:v>
                </c:pt>
                <c:pt idx="5121">
                  <c:v>66.063000000000002</c:v>
                </c:pt>
                <c:pt idx="5122">
                  <c:v>66.081999999999994</c:v>
                </c:pt>
                <c:pt idx="5123">
                  <c:v>66.106999999999999</c:v>
                </c:pt>
                <c:pt idx="5124">
                  <c:v>66.122</c:v>
                </c:pt>
                <c:pt idx="5125">
                  <c:v>66.132999999999996</c:v>
                </c:pt>
                <c:pt idx="5126">
                  <c:v>66.143000000000001</c:v>
                </c:pt>
                <c:pt idx="5127">
                  <c:v>66.153000000000006</c:v>
                </c:pt>
                <c:pt idx="5128">
                  <c:v>66.171999999999997</c:v>
                </c:pt>
                <c:pt idx="5129">
                  <c:v>66.183000000000007</c:v>
                </c:pt>
                <c:pt idx="5130">
                  <c:v>66.192999999999998</c:v>
                </c:pt>
                <c:pt idx="5131">
                  <c:v>66.203000000000003</c:v>
                </c:pt>
                <c:pt idx="5132">
                  <c:v>66.221999999999994</c:v>
                </c:pt>
                <c:pt idx="5133">
                  <c:v>66.233000000000004</c:v>
                </c:pt>
                <c:pt idx="5134">
                  <c:v>66.242999999999995</c:v>
                </c:pt>
                <c:pt idx="5135">
                  <c:v>66.253</c:v>
                </c:pt>
                <c:pt idx="5136">
                  <c:v>66.263000000000005</c:v>
                </c:pt>
                <c:pt idx="5137">
                  <c:v>66.272000000000006</c:v>
                </c:pt>
                <c:pt idx="5138">
                  <c:v>66.281999999999996</c:v>
                </c:pt>
                <c:pt idx="5139">
                  <c:v>66.292000000000002</c:v>
                </c:pt>
                <c:pt idx="5140">
                  <c:v>66.302000000000007</c:v>
                </c:pt>
                <c:pt idx="5141">
                  <c:v>66.322000000000003</c:v>
                </c:pt>
                <c:pt idx="5142">
                  <c:v>66.331999999999994</c:v>
                </c:pt>
                <c:pt idx="5143">
                  <c:v>66.343000000000004</c:v>
                </c:pt>
                <c:pt idx="5144">
                  <c:v>66.361999999999995</c:v>
                </c:pt>
                <c:pt idx="5145">
                  <c:v>66.382000000000005</c:v>
                </c:pt>
                <c:pt idx="5146">
                  <c:v>66.402000000000001</c:v>
                </c:pt>
                <c:pt idx="5147">
                  <c:v>66.412000000000006</c:v>
                </c:pt>
                <c:pt idx="5148">
                  <c:v>66.423000000000002</c:v>
                </c:pt>
                <c:pt idx="5149">
                  <c:v>66.441999999999993</c:v>
                </c:pt>
                <c:pt idx="5150">
                  <c:v>66.453000000000003</c:v>
                </c:pt>
                <c:pt idx="5151">
                  <c:v>66.462999999999994</c:v>
                </c:pt>
                <c:pt idx="5152">
                  <c:v>66.481999999999999</c:v>
                </c:pt>
                <c:pt idx="5153">
                  <c:v>66.492999999999995</c:v>
                </c:pt>
                <c:pt idx="5154">
                  <c:v>66.512</c:v>
                </c:pt>
                <c:pt idx="5155">
                  <c:v>66.531999999999996</c:v>
                </c:pt>
                <c:pt idx="5156">
                  <c:v>66.543000000000006</c:v>
                </c:pt>
                <c:pt idx="5157">
                  <c:v>66.552999999999997</c:v>
                </c:pt>
                <c:pt idx="5158">
                  <c:v>66.572999999999993</c:v>
                </c:pt>
                <c:pt idx="5159">
                  <c:v>66.582999999999998</c:v>
                </c:pt>
                <c:pt idx="5160">
                  <c:v>66.602000000000004</c:v>
                </c:pt>
                <c:pt idx="5161">
                  <c:v>66.613</c:v>
                </c:pt>
                <c:pt idx="5162">
                  <c:v>66.632000000000005</c:v>
                </c:pt>
                <c:pt idx="5163">
                  <c:v>66.643000000000001</c:v>
                </c:pt>
                <c:pt idx="5164">
                  <c:v>66.662000000000006</c:v>
                </c:pt>
                <c:pt idx="5165">
                  <c:v>66.673000000000002</c:v>
                </c:pt>
                <c:pt idx="5166">
                  <c:v>66.691999999999993</c:v>
                </c:pt>
                <c:pt idx="5167">
                  <c:v>66.707999999999998</c:v>
                </c:pt>
                <c:pt idx="5168">
                  <c:v>66.721999999999994</c:v>
                </c:pt>
                <c:pt idx="5169">
                  <c:v>66.731999999999999</c:v>
                </c:pt>
                <c:pt idx="5170">
                  <c:v>66.742000000000004</c:v>
                </c:pt>
                <c:pt idx="5171">
                  <c:v>66.753</c:v>
                </c:pt>
                <c:pt idx="5172">
                  <c:v>66.772000000000006</c:v>
                </c:pt>
                <c:pt idx="5173">
                  <c:v>66.783000000000001</c:v>
                </c:pt>
                <c:pt idx="5174">
                  <c:v>66.808000000000007</c:v>
                </c:pt>
                <c:pt idx="5175">
                  <c:v>66.822000000000003</c:v>
                </c:pt>
                <c:pt idx="5176">
                  <c:v>66.832999999999998</c:v>
                </c:pt>
                <c:pt idx="5177">
                  <c:v>66.843000000000004</c:v>
                </c:pt>
                <c:pt idx="5178">
                  <c:v>66.861999999999995</c:v>
                </c:pt>
                <c:pt idx="5179">
                  <c:v>66.873000000000005</c:v>
                </c:pt>
                <c:pt idx="5180">
                  <c:v>66.891999999999996</c:v>
                </c:pt>
                <c:pt idx="5181">
                  <c:v>66.903000000000006</c:v>
                </c:pt>
                <c:pt idx="5182">
                  <c:v>66.921999999999997</c:v>
                </c:pt>
                <c:pt idx="5183">
                  <c:v>66.932000000000002</c:v>
                </c:pt>
                <c:pt idx="5184">
                  <c:v>66.941999999999993</c:v>
                </c:pt>
                <c:pt idx="5185">
                  <c:v>66.951999999999998</c:v>
                </c:pt>
                <c:pt idx="5186">
                  <c:v>66.962000000000003</c:v>
                </c:pt>
                <c:pt idx="5187">
                  <c:v>66.971999999999994</c:v>
                </c:pt>
                <c:pt idx="5188">
                  <c:v>66.983000000000004</c:v>
                </c:pt>
                <c:pt idx="5189">
                  <c:v>66.992000000000004</c:v>
                </c:pt>
                <c:pt idx="5190">
                  <c:v>67.003</c:v>
                </c:pt>
                <c:pt idx="5191">
                  <c:v>67.013000000000005</c:v>
                </c:pt>
                <c:pt idx="5192">
                  <c:v>67.031999999999996</c:v>
                </c:pt>
                <c:pt idx="5193">
                  <c:v>67.043000000000006</c:v>
                </c:pt>
                <c:pt idx="5194">
                  <c:v>67.061999999999998</c:v>
                </c:pt>
                <c:pt idx="5195">
                  <c:v>67.072999999999993</c:v>
                </c:pt>
                <c:pt idx="5196">
                  <c:v>67.091999999999999</c:v>
                </c:pt>
                <c:pt idx="5197">
                  <c:v>67.102999999999994</c:v>
                </c:pt>
                <c:pt idx="5198">
                  <c:v>67.122</c:v>
                </c:pt>
                <c:pt idx="5199">
                  <c:v>67.141999999999996</c:v>
                </c:pt>
                <c:pt idx="5200">
                  <c:v>67.162000000000006</c:v>
                </c:pt>
                <c:pt idx="5201">
                  <c:v>67.173000000000002</c:v>
                </c:pt>
                <c:pt idx="5202">
                  <c:v>67.183000000000007</c:v>
                </c:pt>
                <c:pt idx="5203">
                  <c:v>67.201999999999998</c:v>
                </c:pt>
                <c:pt idx="5204">
                  <c:v>67.221999999999994</c:v>
                </c:pt>
                <c:pt idx="5205">
                  <c:v>67.233000000000004</c:v>
                </c:pt>
                <c:pt idx="5206">
                  <c:v>67.251999999999995</c:v>
                </c:pt>
                <c:pt idx="5207">
                  <c:v>67.263000000000005</c:v>
                </c:pt>
                <c:pt idx="5208">
                  <c:v>67.272999999999996</c:v>
                </c:pt>
                <c:pt idx="5209">
                  <c:v>67.283000000000001</c:v>
                </c:pt>
                <c:pt idx="5210">
                  <c:v>67.293000000000006</c:v>
                </c:pt>
                <c:pt idx="5211">
                  <c:v>67.302000000000007</c:v>
                </c:pt>
                <c:pt idx="5212">
                  <c:v>67.313000000000002</c:v>
                </c:pt>
                <c:pt idx="5213">
                  <c:v>67.322999999999993</c:v>
                </c:pt>
                <c:pt idx="5214">
                  <c:v>67.341999999999999</c:v>
                </c:pt>
                <c:pt idx="5215">
                  <c:v>67.352000000000004</c:v>
                </c:pt>
                <c:pt idx="5216">
                  <c:v>67.361999999999995</c:v>
                </c:pt>
                <c:pt idx="5217">
                  <c:v>67.372</c:v>
                </c:pt>
                <c:pt idx="5218">
                  <c:v>67.382999999999996</c:v>
                </c:pt>
                <c:pt idx="5219">
                  <c:v>67.393000000000001</c:v>
                </c:pt>
                <c:pt idx="5220">
                  <c:v>67.412000000000006</c:v>
                </c:pt>
                <c:pt idx="5221">
                  <c:v>67.423000000000002</c:v>
                </c:pt>
                <c:pt idx="5222">
                  <c:v>67.433000000000007</c:v>
                </c:pt>
                <c:pt idx="5223">
                  <c:v>67.451999999999998</c:v>
                </c:pt>
                <c:pt idx="5224">
                  <c:v>67.471999999999994</c:v>
                </c:pt>
                <c:pt idx="5225">
                  <c:v>67.492000000000004</c:v>
                </c:pt>
                <c:pt idx="5226">
                  <c:v>67.512</c:v>
                </c:pt>
                <c:pt idx="5227">
                  <c:v>67.531999999999996</c:v>
                </c:pt>
                <c:pt idx="5228">
                  <c:v>67.543000000000006</c:v>
                </c:pt>
                <c:pt idx="5229">
                  <c:v>67.552999999999997</c:v>
                </c:pt>
                <c:pt idx="5230">
                  <c:v>67.563000000000002</c:v>
                </c:pt>
                <c:pt idx="5231">
                  <c:v>67.581999999999994</c:v>
                </c:pt>
                <c:pt idx="5232">
                  <c:v>67.593000000000004</c:v>
                </c:pt>
                <c:pt idx="5233">
                  <c:v>67.602999999999994</c:v>
                </c:pt>
                <c:pt idx="5234">
                  <c:v>67.613</c:v>
                </c:pt>
                <c:pt idx="5235">
                  <c:v>67.623000000000005</c:v>
                </c:pt>
                <c:pt idx="5236">
                  <c:v>67.632999999999996</c:v>
                </c:pt>
                <c:pt idx="5237">
                  <c:v>67.652000000000001</c:v>
                </c:pt>
                <c:pt idx="5238">
                  <c:v>67.662999999999997</c:v>
                </c:pt>
                <c:pt idx="5239">
                  <c:v>67.673000000000002</c:v>
                </c:pt>
                <c:pt idx="5240">
                  <c:v>67.683000000000007</c:v>
                </c:pt>
                <c:pt idx="5241">
                  <c:v>67.691999999999993</c:v>
                </c:pt>
                <c:pt idx="5242">
                  <c:v>67.703000000000003</c:v>
                </c:pt>
                <c:pt idx="5243">
                  <c:v>67.712999999999994</c:v>
                </c:pt>
                <c:pt idx="5244">
                  <c:v>67.722999999999999</c:v>
                </c:pt>
                <c:pt idx="5245">
                  <c:v>67.742000000000004</c:v>
                </c:pt>
                <c:pt idx="5246">
                  <c:v>67.751999999999995</c:v>
                </c:pt>
                <c:pt idx="5247">
                  <c:v>67.762</c:v>
                </c:pt>
                <c:pt idx="5248">
                  <c:v>67.772000000000006</c:v>
                </c:pt>
                <c:pt idx="5249">
                  <c:v>67.781999999999996</c:v>
                </c:pt>
                <c:pt idx="5250">
                  <c:v>67.793000000000006</c:v>
                </c:pt>
                <c:pt idx="5251">
                  <c:v>67.802000000000007</c:v>
                </c:pt>
                <c:pt idx="5252">
                  <c:v>67.811999999999998</c:v>
                </c:pt>
                <c:pt idx="5253">
                  <c:v>67.822000000000003</c:v>
                </c:pt>
                <c:pt idx="5254">
                  <c:v>67.831999999999994</c:v>
                </c:pt>
                <c:pt idx="5255">
                  <c:v>67.846999999999994</c:v>
                </c:pt>
                <c:pt idx="5256">
                  <c:v>67.861999999999995</c:v>
                </c:pt>
                <c:pt idx="5257">
                  <c:v>67.873000000000005</c:v>
                </c:pt>
                <c:pt idx="5258">
                  <c:v>67.882999999999996</c:v>
                </c:pt>
                <c:pt idx="5259">
                  <c:v>67.902000000000001</c:v>
                </c:pt>
                <c:pt idx="5260">
                  <c:v>67.912999999999997</c:v>
                </c:pt>
                <c:pt idx="5261">
                  <c:v>67.923000000000002</c:v>
                </c:pt>
                <c:pt idx="5262">
                  <c:v>67.941999999999993</c:v>
                </c:pt>
                <c:pt idx="5263">
                  <c:v>67.953000000000003</c:v>
                </c:pt>
                <c:pt idx="5264">
                  <c:v>67.971999999999994</c:v>
                </c:pt>
                <c:pt idx="5265">
                  <c:v>67.983000000000004</c:v>
                </c:pt>
                <c:pt idx="5266">
                  <c:v>67.992999999999995</c:v>
                </c:pt>
                <c:pt idx="5267">
                  <c:v>68.012</c:v>
                </c:pt>
                <c:pt idx="5268">
                  <c:v>68.031999999999996</c:v>
                </c:pt>
                <c:pt idx="5269">
                  <c:v>68.043000000000006</c:v>
                </c:pt>
                <c:pt idx="5270">
                  <c:v>68.061999999999998</c:v>
                </c:pt>
                <c:pt idx="5271">
                  <c:v>68.072999999999993</c:v>
                </c:pt>
                <c:pt idx="5272">
                  <c:v>68.091999999999999</c:v>
                </c:pt>
                <c:pt idx="5273">
                  <c:v>68.102999999999994</c:v>
                </c:pt>
                <c:pt idx="5274">
                  <c:v>68.125</c:v>
                </c:pt>
                <c:pt idx="5275">
                  <c:v>68.141999999999996</c:v>
                </c:pt>
                <c:pt idx="5276">
                  <c:v>68.162000000000006</c:v>
                </c:pt>
                <c:pt idx="5277">
                  <c:v>68.173000000000002</c:v>
                </c:pt>
                <c:pt idx="5278">
                  <c:v>68.183000000000007</c:v>
                </c:pt>
                <c:pt idx="5279">
                  <c:v>68.201999999999998</c:v>
                </c:pt>
                <c:pt idx="5280">
                  <c:v>68.221999999999994</c:v>
                </c:pt>
                <c:pt idx="5281">
                  <c:v>68.233000000000004</c:v>
                </c:pt>
                <c:pt idx="5282">
                  <c:v>68.251999999999995</c:v>
                </c:pt>
                <c:pt idx="5283">
                  <c:v>68.263000000000005</c:v>
                </c:pt>
                <c:pt idx="5284">
                  <c:v>68.281999999999996</c:v>
                </c:pt>
                <c:pt idx="5285">
                  <c:v>68.302000000000007</c:v>
                </c:pt>
                <c:pt idx="5286">
                  <c:v>68.322000000000003</c:v>
                </c:pt>
                <c:pt idx="5287">
                  <c:v>68.343999999999994</c:v>
                </c:pt>
                <c:pt idx="5288">
                  <c:v>68.361999999999995</c:v>
                </c:pt>
                <c:pt idx="5289">
                  <c:v>68.382000000000005</c:v>
                </c:pt>
                <c:pt idx="5290">
                  <c:v>68.402000000000001</c:v>
                </c:pt>
                <c:pt idx="5291">
                  <c:v>68.412999999999997</c:v>
                </c:pt>
                <c:pt idx="5292">
                  <c:v>68.432000000000002</c:v>
                </c:pt>
                <c:pt idx="5293">
                  <c:v>68.442999999999998</c:v>
                </c:pt>
                <c:pt idx="5294">
                  <c:v>68.462000000000003</c:v>
                </c:pt>
                <c:pt idx="5295">
                  <c:v>68.472999999999999</c:v>
                </c:pt>
                <c:pt idx="5296">
                  <c:v>68.483000000000004</c:v>
                </c:pt>
                <c:pt idx="5297">
                  <c:v>68.501999999999995</c:v>
                </c:pt>
                <c:pt idx="5298">
                  <c:v>68.522000000000006</c:v>
                </c:pt>
                <c:pt idx="5299">
                  <c:v>68.533000000000001</c:v>
                </c:pt>
                <c:pt idx="5300">
                  <c:v>68.552999999999997</c:v>
                </c:pt>
                <c:pt idx="5301">
                  <c:v>68.572000000000003</c:v>
                </c:pt>
                <c:pt idx="5302">
                  <c:v>68.591999999999999</c:v>
                </c:pt>
                <c:pt idx="5303">
                  <c:v>68.613</c:v>
                </c:pt>
                <c:pt idx="5304">
                  <c:v>68.632000000000005</c:v>
                </c:pt>
                <c:pt idx="5305">
                  <c:v>68.643000000000001</c:v>
                </c:pt>
                <c:pt idx="5306">
                  <c:v>68.662000000000006</c:v>
                </c:pt>
                <c:pt idx="5307">
                  <c:v>68.673000000000002</c:v>
                </c:pt>
                <c:pt idx="5308">
                  <c:v>68.691999999999993</c:v>
                </c:pt>
                <c:pt idx="5309">
                  <c:v>68.703000000000003</c:v>
                </c:pt>
                <c:pt idx="5310">
                  <c:v>68.712999999999994</c:v>
                </c:pt>
                <c:pt idx="5311">
                  <c:v>68.731999999999999</c:v>
                </c:pt>
                <c:pt idx="5312">
                  <c:v>68.751999999999995</c:v>
                </c:pt>
                <c:pt idx="5313">
                  <c:v>68.772000000000006</c:v>
                </c:pt>
                <c:pt idx="5314">
                  <c:v>68.783000000000001</c:v>
                </c:pt>
                <c:pt idx="5315">
                  <c:v>68.793000000000006</c:v>
                </c:pt>
                <c:pt idx="5316">
                  <c:v>68.802000000000007</c:v>
                </c:pt>
                <c:pt idx="5317">
                  <c:v>68.811999999999998</c:v>
                </c:pt>
                <c:pt idx="5318">
                  <c:v>68.822000000000003</c:v>
                </c:pt>
                <c:pt idx="5319">
                  <c:v>68.831999999999994</c:v>
                </c:pt>
                <c:pt idx="5320">
                  <c:v>68.841999999999999</c:v>
                </c:pt>
                <c:pt idx="5321">
                  <c:v>68.852000000000004</c:v>
                </c:pt>
                <c:pt idx="5322">
                  <c:v>68.861999999999995</c:v>
                </c:pt>
                <c:pt idx="5323">
                  <c:v>68.872</c:v>
                </c:pt>
                <c:pt idx="5324">
                  <c:v>68.888000000000005</c:v>
                </c:pt>
                <c:pt idx="5325">
                  <c:v>68.902000000000001</c:v>
                </c:pt>
                <c:pt idx="5326">
                  <c:v>68.912999999999997</c:v>
                </c:pt>
                <c:pt idx="5327">
                  <c:v>68.923000000000002</c:v>
                </c:pt>
                <c:pt idx="5328">
                  <c:v>68.933000000000007</c:v>
                </c:pt>
                <c:pt idx="5329">
                  <c:v>68.951999999999998</c:v>
                </c:pt>
                <c:pt idx="5330">
                  <c:v>68.962999999999994</c:v>
                </c:pt>
                <c:pt idx="5331">
                  <c:v>68.972999999999999</c:v>
                </c:pt>
                <c:pt idx="5332">
                  <c:v>68.983000000000004</c:v>
                </c:pt>
                <c:pt idx="5333">
                  <c:v>69.003</c:v>
                </c:pt>
                <c:pt idx="5334">
                  <c:v>69.022000000000006</c:v>
                </c:pt>
                <c:pt idx="5335">
                  <c:v>69.033000000000001</c:v>
                </c:pt>
                <c:pt idx="5336">
                  <c:v>69.043000000000006</c:v>
                </c:pt>
                <c:pt idx="5337">
                  <c:v>69.052999999999997</c:v>
                </c:pt>
                <c:pt idx="5338">
                  <c:v>69.072000000000003</c:v>
                </c:pt>
                <c:pt idx="5339">
                  <c:v>69.082999999999998</c:v>
                </c:pt>
                <c:pt idx="5340">
                  <c:v>69.102000000000004</c:v>
                </c:pt>
                <c:pt idx="5341">
                  <c:v>69.113</c:v>
                </c:pt>
                <c:pt idx="5342">
                  <c:v>69.123000000000005</c:v>
                </c:pt>
                <c:pt idx="5343">
                  <c:v>69.132999999999996</c:v>
                </c:pt>
                <c:pt idx="5344">
                  <c:v>69.152000000000001</c:v>
                </c:pt>
                <c:pt idx="5345">
                  <c:v>69.171999999999997</c:v>
                </c:pt>
                <c:pt idx="5346">
                  <c:v>69.183000000000007</c:v>
                </c:pt>
                <c:pt idx="5347">
                  <c:v>69.192999999999998</c:v>
                </c:pt>
                <c:pt idx="5348">
                  <c:v>69.201999999999998</c:v>
                </c:pt>
                <c:pt idx="5349">
                  <c:v>69.212000000000003</c:v>
                </c:pt>
                <c:pt idx="5350">
                  <c:v>69.221999999999994</c:v>
                </c:pt>
                <c:pt idx="5351">
                  <c:v>69.231999999999999</c:v>
                </c:pt>
                <c:pt idx="5352">
                  <c:v>69.242000000000004</c:v>
                </c:pt>
                <c:pt idx="5353">
                  <c:v>69.251999999999995</c:v>
                </c:pt>
                <c:pt idx="5354">
                  <c:v>69.262</c:v>
                </c:pt>
                <c:pt idx="5355">
                  <c:v>69.272000000000006</c:v>
                </c:pt>
                <c:pt idx="5356">
                  <c:v>69.283000000000001</c:v>
                </c:pt>
                <c:pt idx="5357">
                  <c:v>69.293000000000006</c:v>
                </c:pt>
                <c:pt idx="5358">
                  <c:v>69.311999999999998</c:v>
                </c:pt>
                <c:pt idx="5359">
                  <c:v>69.322999999999993</c:v>
                </c:pt>
                <c:pt idx="5360">
                  <c:v>69.341999999999999</c:v>
                </c:pt>
                <c:pt idx="5361">
                  <c:v>69.352999999999994</c:v>
                </c:pt>
                <c:pt idx="5362">
                  <c:v>69.372</c:v>
                </c:pt>
                <c:pt idx="5363">
                  <c:v>69.382000000000005</c:v>
                </c:pt>
                <c:pt idx="5364">
                  <c:v>69.391999999999996</c:v>
                </c:pt>
                <c:pt idx="5365">
                  <c:v>69.402000000000001</c:v>
                </c:pt>
                <c:pt idx="5366">
                  <c:v>69.412999999999997</c:v>
                </c:pt>
                <c:pt idx="5367">
                  <c:v>69.432000000000002</c:v>
                </c:pt>
                <c:pt idx="5368">
                  <c:v>69.451999999999998</c:v>
                </c:pt>
                <c:pt idx="5369">
                  <c:v>69.462999999999994</c:v>
                </c:pt>
                <c:pt idx="5370">
                  <c:v>69.481999999999999</c:v>
                </c:pt>
                <c:pt idx="5371">
                  <c:v>69.492999999999995</c:v>
                </c:pt>
                <c:pt idx="5372">
                  <c:v>69.512</c:v>
                </c:pt>
                <c:pt idx="5373">
                  <c:v>69.522999999999996</c:v>
                </c:pt>
                <c:pt idx="5374">
                  <c:v>69.533000000000001</c:v>
                </c:pt>
                <c:pt idx="5375">
                  <c:v>69.552000000000007</c:v>
                </c:pt>
                <c:pt idx="5376">
                  <c:v>69.575000000000003</c:v>
                </c:pt>
                <c:pt idx="5377">
                  <c:v>69.591999999999999</c:v>
                </c:pt>
                <c:pt idx="5378">
                  <c:v>69.602999999999994</c:v>
                </c:pt>
                <c:pt idx="5379">
                  <c:v>69.622</c:v>
                </c:pt>
                <c:pt idx="5380">
                  <c:v>69.641999999999996</c:v>
                </c:pt>
                <c:pt idx="5381">
                  <c:v>69.653000000000006</c:v>
                </c:pt>
                <c:pt idx="5382">
                  <c:v>69.671999999999997</c:v>
                </c:pt>
                <c:pt idx="5383">
                  <c:v>69.683000000000007</c:v>
                </c:pt>
                <c:pt idx="5384">
                  <c:v>69.701999999999998</c:v>
                </c:pt>
                <c:pt idx="5385">
                  <c:v>69.712999999999994</c:v>
                </c:pt>
                <c:pt idx="5386">
                  <c:v>69.731999999999999</c:v>
                </c:pt>
                <c:pt idx="5387">
                  <c:v>69.742999999999995</c:v>
                </c:pt>
                <c:pt idx="5388">
                  <c:v>69.757000000000005</c:v>
                </c:pt>
                <c:pt idx="5389">
                  <c:v>69.772999999999996</c:v>
                </c:pt>
                <c:pt idx="5390">
                  <c:v>69.792000000000002</c:v>
                </c:pt>
                <c:pt idx="5391">
                  <c:v>69.802000000000007</c:v>
                </c:pt>
                <c:pt idx="5392">
                  <c:v>69.811999999999998</c:v>
                </c:pt>
                <c:pt idx="5393">
                  <c:v>69.822000000000003</c:v>
                </c:pt>
                <c:pt idx="5394">
                  <c:v>69.831999999999994</c:v>
                </c:pt>
                <c:pt idx="5395">
                  <c:v>69.841999999999999</c:v>
                </c:pt>
                <c:pt idx="5396">
                  <c:v>69.852999999999994</c:v>
                </c:pt>
                <c:pt idx="5397">
                  <c:v>69.863</c:v>
                </c:pt>
                <c:pt idx="5398">
                  <c:v>69.873000000000005</c:v>
                </c:pt>
                <c:pt idx="5399">
                  <c:v>69.891999999999996</c:v>
                </c:pt>
                <c:pt idx="5400">
                  <c:v>69.912000000000006</c:v>
                </c:pt>
                <c:pt idx="5401">
                  <c:v>69.924999999999997</c:v>
                </c:pt>
                <c:pt idx="5402">
                  <c:v>69.941999999999993</c:v>
                </c:pt>
                <c:pt idx="5403">
                  <c:v>69.951999999999998</c:v>
                </c:pt>
                <c:pt idx="5404">
                  <c:v>69.962999999999994</c:v>
                </c:pt>
                <c:pt idx="5405">
                  <c:v>69.972999999999999</c:v>
                </c:pt>
                <c:pt idx="5406">
                  <c:v>69.992999999999995</c:v>
                </c:pt>
                <c:pt idx="5407">
                  <c:v>70.003</c:v>
                </c:pt>
                <c:pt idx="5408">
                  <c:v>70.013000000000005</c:v>
                </c:pt>
                <c:pt idx="5409">
                  <c:v>70.022999999999996</c:v>
                </c:pt>
                <c:pt idx="5410">
                  <c:v>70.042000000000002</c:v>
                </c:pt>
                <c:pt idx="5411">
                  <c:v>70.052999999999997</c:v>
                </c:pt>
                <c:pt idx="5412">
                  <c:v>70.072000000000003</c:v>
                </c:pt>
                <c:pt idx="5413">
                  <c:v>70.082999999999998</c:v>
                </c:pt>
                <c:pt idx="5414">
                  <c:v>70.102000000000004</c:v>
                </c:pt>
                <c:pt idx="5415">
                  <c:v>70.113</c:v>
                </c:pt>
                <c:pt idx="5416">
                  <c:v>70.123000000000005</c:v>
                </c:pt>
                <c:pt idx="5417">
                  <c:v>70.141999999999996</c:v>
                </c:pt>
                <c:pt idx="5418">
                  <c:v>70.162000000000006</c:v>
                </c:pt>
                <c:pt idx="5419">
                  <c:v>70.182000000000002</c:v>
                </c:pt>
                <c:pt idx="5420">
                  <c:v>70.201999999999998</c:v>
                </c:pt>
                <c:pt idx="5421">
                  <c:v>70.212999999999994</c:v>
                </c:pt>
                <c:pt idx="5422">
                  <c:v>70.231999999999999</c:v>
                </c:pt>
                <c:pt idx="5423">
                  <c:v>70.251999999999995</c:v>
                </c:pt>
                <c:pt idx="5424">
                  <c:v>70.272000000000006</c:v>
                </c:pt>
                <c:pt idx="5425">
                  <c:v>70.281999999999996</c:v>
                </c:pt>
                <c:pt idx="5426">
                  <c:v>70.292000000000002</c:v>
                </c:pt>
                <c:pt idx="5427">
                  <c:v>70.302000000000007</c:v>
                </c:pt>
                <c:pt idx="5428">
                  <c:v>70.311999999999998</c:v>
                </c:pt>
                <c:pt idx="5429">
                  <c:v>70.322000000000003</c:v>
                </c:pt>
                <c:pt idx="5430">
                  <c:v>70.331999999999994</c:v>
                </c:pt>
                <c:pt idx="5431">
                  <c:v>70.341999999999999</c:v>
                </c:pt>
                <c:pt idx="5432">
                  <c:v>70.352000000000004</c:v>
                </c:pt>
                <c:pt idx="5433">
                  <c:v>70.361999999999995</c:v>
                </c:pt>
                <c:pt idx="5434">
                  <c:v>70.372</c:v>
                </c:pt>
                <c:pt idx="5435">
                  <c:v>70.391999999999996</c:v>
                </c:pt>
                <c:pt idx="5436">
                  <c:v>70.403000000000006</c:v>
                </c:pt>
                <c:pt idx="5437">
                  <c:v>70.412999999999997</c:v>
                </c:pt>
                <c:pt idx="5438">
                  <c:v>70.421999999999997</c:v>
                </c:pt>
                <c:pt idx="5439">
                  <c:v>70.432000000000002</c:v>
                </c:pt>
                <c:pt idx="5440">
                  <c:v>70.441999999999993</c:v>
                </c:pt>
                <c:pt idx="5441">
                  <c:v>70.451999999999998</c:v>
                </c:pt>
                <c:pt idx="5442">
                  <c:v>70.462000000000003</c:v>
                </c:pt>
                <c:pt idx="5443">
                  <c:v>70.471999999999994</c:v>
                </c:pt>
                <c:pt idx="5444">
                  <c:v>70.481999999999999</c:v>
                </c:pt>
                <c:pt idx="5445">
                  <c:v>70.492999999999995</c:v>
                </c:pt>
                <c:pt idx="5446">
                  <c:v>70.501999999999995</c:v>
                </c:pt>
                <c:pt idx="5447">
                  <c:v>70.512</c:v>
                </c:pt>
                <c:pt idx="5448">
                  <c:v>70.522000000000006</c:v>
                </c:pt>
                <c:pt idx="5449">
                  <c:v>70.531999999999996</c:v>
                </c:pt>
                <c:pt idx="5450">
                  <c:v>70.542000000000002</c:v>
                </c:pt>
                <c:pt idx="5451">
                  <c:v>70.552000000000007</c:v>
                </c:pt>
                <c:pt idx="5452">
                  <c:v>70.561999999999998</c:v>
                </c:pt>
                <c:pt idx="5453">
                  <c:v>70.572000000000003</c:v>
                </c:pt>
                <c:pt idx="5454">
                  <c:v>70.581999999999994</c:v>
                </c:pt>
                <c:pt idx="5455">
                  <c:v>70.602000000000004</c:v>
                </c:pt>
                <c:pt idx="5456">
                  <c:v>70.622</c:v>
                </c:pt>
                <c:pt idx="5457">
                  <c:v>70.632999999999996</c:v>
                </c:pt>
                <c:pt idx="5458">
                  <c:v>70.652000000000001</c:v>
                </c:pt>
                <c:pt idx="5459">
                  <c:v>70.662999999999997</c:v>
                </c:pt>
                <c:pt idx="5460">
                  <c:v>70.673000000000002</c:v>
                </c:pt>
                <c:pt idx="5461">
                  <c:v>70.691999999999993</c:v>
                </c:pt>
                <c:pt idx="5462">
                  <c:v>70.712000000000003</c:v>
                </c:pt>
                <c:pt idx="5463">
                  <c:v>70.722999999999999</c:v>
                </c:pt>
                <c:pt idx="5464">
                  <c:v>70.733000000000004</c:v>
                </c:pt>
                <c:pt idx="5465">
                  <c:v>70.751999999999995</c:v>
                </c:pt>
                <c:pt idx="5466">
                  <c:v>70.763000000000005</c:v>
                </c:pt>
                <c:pt idx="5467">
                  <c:v>70.772999999999996</c:v>
                </c:pt>
                <c:pt idx="5468">
                  <c:v>70.793000000000006</c:v>
                </c:pt>
                <c:pt idx="5469">
                  <c:v>70.811999999999998</c:v>
                </c:pt>
                <c:pt idx="5470">
                  <c:v>70.822000000000003</c:v>
                </c:pt>
                <c:pt idx="5471">
                  <c:v>70.831999999999994</c:v>
                </c:pt>
                <c:pt idx="5472">
                  <c:v>70.841999999999999</c:v>
                </c:pt>
                <c:pt idx="5473">
                  <c:v>70.852000000000004</c:v>
                </c:pt>
                <c:pt idx="5474">
                  <c:v>70.861999999999995</c:v>
                </c:pt>
                <c:pt idx="5475">
                  <c:v>70.872</c:v>
                </c:pt>
                <c:pt idx="5476">
                  <c:v>70.882999999999996</c:v>
                </c:pt>
                <c:pt idx="5477">
                  <c:v>70.891999999999996</c:v>
                </c:pt>
                <c:pt idx="5478">
                  <c:v>70.903000000000006</c:v>
                </c:pt>
                <c:pt idx="5479">
                  <c:v>70.912000000000006</c:v>
                </c:pt>
                <c:pt idx="5480">
                  <c:v>70.921999999999997</c:v>
                </c:pt>
                <c:pt idx="5481">
                  <c:v>70.932000000000002</c:v>
                </c:pt>
                <c:pt idx="5482">
                  <c:v>70.941999999999993</c:v>
                </c:pt>
                <c:pt idx="5483">
                  <c:v>70.951999999999998</c:v>
                </c:pt>
                <c:pt idx="5484">
                  <c:v>70.965000000000003</c:v>
                </c:pt>
                <c:pt idx="5485">
                  <c:v>70.981999999999999</c:v>
                </c:pt>
                <c:pt idx="5486">
                  <c:v>71.001999999999995</c:v>
                </c:pt>
                <c:pt idx="5487">
                  <c:v>71.022000000000006</c:v>
                </c:pt>
                <c:pt idx="5488">
                  <c:v>71.042000000000002</c:v>
                </c:pt>
                <c:pt idx="5489">
                  <c:v>71.061999999999998</c:v>
                </c:pt>
                <c:pt idx="5490">
                  <c:v>71.072999999999993</c:v>
                </c:pt>
                <c:pt idx="5491">
                  <c:v>71.082999999999998</c:v>
                </c:pt>
                <c:pt idx="5492">
                  <c:v>71.093999999999994</c:v>
                </c:pt>
                <c:pt idx="5493">
                  <c:v>71.102999999999994</c:v>
                </c:pt>
                <c:pt idx="5494">
                  <c:v>71.113</c:v>
                </c:pt>
                <c:pt idx="5495">
                  <c:v>71.122</c:v>
                </c:pt>
                <c:pt idx="5496">
                  <c:v>71.132000000000005</c:v>
                </c:pt>
                <c:pt idx="5497">
                  <c:v>71.141999999999996</c:v>
                </c:pt>
                <c:pt idx="5498">
                  <c:v>71.152000000000001</c:v>
                </c:pt>
                <c:pt idx="5499">
                  <c:v>71.162000000000006</c:v>
                </c:pt>
                <c:pt idx="5500">
                  <c:v>71.171999999999997</c:v>
                </c:pt>
                <c:pt idx="5501">
                  <c:v>71.182000000000002</c:v>
                </c:pt>
                <c:pt idx="5502">
                  <c:v>71.194000000000003</c:v>
                </c:pt>
                <c:pt idx="5503">
                  <c:v>71.212000000000003</c:v>
                </c:pt>
                <c:pt idx="5504">
                  <c:v>71.221999999999994</c:v>
                </c:pt>
                <c:pt idx="5505">
                  <c:v>71.231999999999999</c:v>
                </c:pt>
                <c:pt idx="5506">
                  <c:v>71.242000000000004</c:v>
                </c:pt>
                <c:pt idx="5507">
                  <c:v>71.251999999999995</c:v>
                </c:pt>
                <c:pt idx="5508">
                  <c:v>71.262</c:v>
                </c:pt>
                <c:pt idx="5509">
                  <c:v>71.272000000000006</c:v>
                </c:pt>
                <c:pt idx="5510">
                  <c:v>71.281999999999996</c:v>
                </c:pt>
                <c:pt idx="5511">
                  <c:v>71.292000000000002</c:v>
                </c:pt>
                <c:pt idx="5512">
                  <c:v>71.302000000000007</c:v>
                </c:pt>
                <c:pt idx="5513">
                  <c:v>71.311999999999998</c:v>
                </c:pt>
                <c:pt idx="5514">
                  <c:v>71.322999999999993</c:v>
                </c:pt>
                <c:pt idx="5515">
                  <c:v>71.331999999999994</c:v>
                </c:pt>
                <c:pt idx="5516">
                  <c:v>71.341999999999999</c:v>
                </c:pt>
                <c:pt idx="5517">
                  <c:v>71.352000000000004</c:v>
                </c:pt>
                <c:pt idx="5518">
                  <c:v>71.363</c:v>
                </c:pt>
                <c:pt idx="5519">
                  <c:v>71.372</c:v>
                </c:pt>
                <c:pt idx="5520">
                  <c:v>71.382000000000005</c:v>
                </c:pt>
                <c:pt idx="5521">
                  <c:v>71.391999999999996</c:v>
                </c:pt>
                <c:pt idx="5522">
                  <c:v>71.412000000000006</c:v>
                </c:pt>
                <c:pt idx="5523">
                  <c:v>71.423000000000002</c:v>
                </c:pt>
                <c:pt idx="5524">
                  <c:v>71.441999999999993</c:v>
                </c:pt>
                <c:pt idx="5525">
                  <c:v>71.453000000000003</c:v>
                </c:pt>
                <c:pt idx="5526">
                  <c:v>71.471999999999994</c:v>
                </c:pt>
                <c:pt idx="5527">
                  <c:v>71.483000000000004</c:v>
                </c:pt>
                <c:pt idx="5528">
                  <c:v>71.492999999999995</c:v>
                </c:pt>
                <c:pt idx="5529">
                  <c:v>71.501999999999995</c:v>
                </c:pt>
                <c:pt idx="5530">
                  <c:v>71.512</c:v>
                </c:pt>
                <c:pt idx="5531">
                  <c:v>71.522000000000006</c:v>
                </c:pt>
                <c:pt idx="5532">
                  <c:v>71.531999999999996</c:v>
                </c:pt>
                <c:pt idx="5533">
                  <c:v>71.542000000000002</c:v>
                </c:pt>
                <c:pt idx="5534">
                  <c:v>71.552000000000007</c:v>
                </c:pt>
                <c:pt idx="5535">
                  <c:v>71.561999999999998</c:v>
                </c:pt>
                <c:pt idx="5536">
                  <c:v>71.572000000000003</c:v>
                </c:pt>
                <c:pt idx="5537">
                  <c:v>71.581999999999994</c:v>
                </c:pt>
                <c:pt idx="5538">
                  <c:v>71.593999999999994</c:v>
                </c:pt>
                <c:pt idx="5539">
                  <c:v>71.611999999999995</c:v>
                </c:pt>
                <c:pt idx="5540">
                  <c:v>71.623000000000005</c:v>
                </c:pt>
                <c:pt idx="5541">
                  <c:v>71.632000000000005</c:v>
                </c:pt>
                <c:pt idx="5542">
                  <c:v>71.641999999999996</c:v>
                </c:pt>
                <c:pt idx="5543">
                  <c:v>71.652000000000001</c:v>
                </c:pt>
                <c:pt idx="5544">
                  <c:v>71.662000000000006</c:v>
                </c:pt>
                <c:pt idx="5545">
                  <c:v>71.671999999999997</c:v>
                </c:pt>
                <c:pt idx="5546">
                  <c:v>71.682000000000002</c:v>
                </c:pt>
                <c:pt idx="5547">
                  <c:v>71.691999999999993</c:v>
                </c:pt>
                <c:pt idx="5548">
                  <c:v>71.701999999999998</c:v>
                </c:pt>
                <c:pt idx="5549">
                  <c:v>71.712000000000003</c:v>
                </c:pt>
                <c:pt idx="5550">
                  <c:v>71.721999999999994</c:v>
                </c:pt>
                <c:pt idx="5551">
                  <c:v>71.731999999999999</c:v>
                </c:pt>
                <c:pt idx="5552">
                  <c:v>71.742000000000004</c:v>
                </c:pt>
                <c:pt idx="5553">
                  <c:v>71.751999999999995</c:v>
                </c:pt>
                <c:pt idx="5554">
                  <c:v>71.762</c:v>
                </c:pt>
                <c:pt idx="5555">
                  <c:v>71.772000000000006</c:v>
                </c:pt>
                <c:pt idx="5556">
                  <c:v>71.792000000000002</c:v>
                </c:pt>
                <c:pt idx="5557">
                  <c:v>71.813000000000002</c:v>
                </c:pt>
                <c:pt idx="5558">
                  <c:v>71.831999999999994</c:v>
                </c:pt>
                <c:pt idx="5559">
                  <c:v>71.843000000000004</c:v>
                </c:pt>
                <c:pt idx="5560">
                  <c:v>71.863</c:v>
                </c:pt>
                <c:pt idx="5561">
                  <c:v>71.873000000000005</c:v>
                </c:pt>
                <c:pt idx="5562">
                  <c:v>71.882999999999996</c:v>
                </c:pt>
                <c:pt idx="5563">
                  <c:v>71.902000000000001</c:v>
                </c:pt>
                <c:pt idx="5564">
                  <c:v>71.912999999999997</c:v>
                </c:pt>
                <c:pt idx="5565">
                  <c:v>71.932000000000002</c:v>
                </c:pt>
                <c:pt idx="5566">
                  <c:v>71.942999999999998</c:v>
                </c:pt>
                <c:pt idx="5567">
                  <c:v>71.953000000000003</c:v>
                </c:pt>
                <c:pt idx="5568">
                  <c:v>71.971999999999994</c:v>
                </c:pt>
                <c:pt idx="5569">
                  <c:v>71.983000000000004</c:v>
                </c:pt>
                <c:pt idx="5570">
                  <c:v>71.995000000000005</c:v>
                </c:pt>
                <c:pt idx="5571">
                  <c:v>72.009</c:v>
                </c:pt>
                <c:pt idx="5572">
                  <c:v>72.022999999999996</c:v>
                </c:pt>
                <c:pt idx="5573">
                  <c:v>72.033000000000001</c:v>
                </c:pt>
                <c:pt idx="5574">
                  <c:v>72.052000000000007</c:v>
                </c:pt>
                <c:pt idx="5575">
                  <c:v>72.072000000000003</c:v>
                </c:pt>
                <c:pt idx="5576">
                  <c:v>72.093000000000004</c:v>
                </c:pt>
                <c:pt idx="5577">
                  <c:v>72.111999999999995</c:v>
                </c:pt>
                <c:pt idx="5578">
                  <c:v>72.132000000000005</c:v>
                </c:pt>
                <c:pt idx="5579">
                  <c:v>72.143000000000001</c:v>
                </c:pt>
                <c:pt idx="5580">
                  <c:v>72.162000000000006</c:v>
                </c:pt>
                <c:pt idx="5581">
                  <c:v>72.173000000000002</c:v>
                </c:pt>
                <c:pt idx="5582">
                  <c:v>72.191999999999993</c:v>
                </c:pt>
                <c:pt idx="5583">
                  <c:v>72.203000000000003</c:v>
                </c:pt>
                <c:pt idx="5584">
                  <c:v>72.212999999999994</c:v>
                </c:pt>
                <c:pt idx="5585">
                  <c:v>72.231999999999999</c:v>
                </c:pt>
                <c:pt idx="5586">
                  <c:v>72.251999999999995</c:v>
                </c:pt>
                <c:pt idx="5587">
                  <c:v>72.263000000000005</c:v>
                </c:pt>
                <c:pt idx="5588">
                  <c:v>72.272000000000006</c:v>
                </c:pt>
                <c:pt idx="5589">
                  <c:v>72.281999999999996</c:v>
                </c:pt>
                <c:pt idx="5590">
                  <c:v>72.292000000000002</c:v>
                </c:pt>
                <c:pt idx="5591">
                  <c:v>72.302000000000007</c:v>
                </c:pt>
                <c:pt idx="5592">
                  <c:v>72.311999999999998</c:v>
                </c:pt>
                <c:pt idx="5593">
                  <c:v>72.322000000000003</c:v>
                </c:pt>
                <c:pt idx="5594">
                  <c:v>72.332999999999998</c:v>
                </c:pt>
                <c:pt idx="5595">
                  <c:v>72.341999999999999</c:v>
                </c:pt>
                <c:pt idx="5596">
                  <c:v>72.352000000000004</c:v>
                </c:pt>
                <c:pt idx="5597">
                  <c:v>72.361999999999995</c:v>
                </c:pt>
                <c:pt idx="5598">
                  <c:v>72.373000000000005</c:v>
                </c:pt>
                <c:pt idx="5599">
                  <c:v>72.382000000000005</c:v>
                </c:pt>
                <c:pt idx="5600">
                  <c:v>72.391999999999996</c:v>
                </c:pt>
                <c:pt idx="5601">
                  <c:v>72.402000000000001</c:v>
                </c:pt>
                <c:pt idx="5602">
                  <c:v>72.421999999999997</c:v>
                </c:pt>
                <c:pt idx="5603">
                  <c:v>72.433000000000007</c:v>
                </c:pt>
                <c:pt idx="5604">
                  <c:v>72.441999999999993</c:v>
                </c:pt>
                <c:pt idx="5605">
                  <c:v>72.451999999999998</c:v>
                </c:pt>
                <c:pt idx="5606">
                  <c:v>72.462000000000003</c:v>
                </c:pt>
                <c:pt idx="5607">
                  <c:v>72.471999999999994</c:v>
                </c:pt>
                <c:pt idx="5608">
                  <c:v>72.481999999999999</c:v>
                </c:pt>
                <c:pt idx="5609">
                  <c:v>72.494</c:v>
                </c:pt>
                <c:pt idx="5610">
                  <c:v>72.512</c:v>
                </c:pt>
                <c:pt idx="5611">
                  <c:v>72.522999999999996</c:v>
                </c:pt>
                <c:pt idx="5612">
                  <c:v>72.542000000000002</c:v>
                </c:pt>
                <c:pt idx="5613">
                  <c:v>72.552999999999997</c:v>
                </c:pt>
                <c:pt idx="5614">
                  <c:v>72.561999999999998</c:v>
                </c:pt>
                <c:pt idx="5615">
                  <c:v>72.572000000000003</c:v>
                </c:pt>
                <c:pt idx="5616">
                  <c:v>72.582999999999998</c:v>
                </c:pt>
                <c:pt idx="5617">
                  <c:v>72.591999999999999</c:v>
                </c:pt>
                <c:pt idx="5618">
                  <c:v>72.602000000000004</c:v>
                </c:pt>
                <c:pt idx="5619">
                  <c:v>72.611999999999995</c:v>
                </c:pt>
                <c:pt idx="5620">
                  <c:v>72.632000000000005</c:v>
                </c:pt>
                <c:pt idx="5621">
                  <c:v>72.643000000000001</c:v>
                </c:pt>
                <c:pt idx="5622">
                  <c:v>72.662000000000006</c:v>
                </c:pt>
                <c:pt idx="5623">
                  <c:v>72.673000000000002</c:v>
                </c:pt>
                <c:pt idx="5624">
                  <c:v>72.683000000000007</c:v>
                </c:pt>
                <c:pt idx="5625">
                  <c:v>72.701999999999998</c:v>
                </c:pt>
                <c:pt idx="5626">
                  <c:v>72.721999999999994</c:v>
                </c:pt>
                <c:pt idx="5627">
                  <c:v>72.733000000000004</c:v>
                </c:pt>
                <c:pt idx="5628">
                  <c:v>72.742000000000004</c:v>
                </c:pt>
                <c:pt idx="5629">
                  <c:v>72.751999999999995</c:v>
                </c:pt>
                <c:pt idx="5630">
                  <c:v>72.772000000000006</c:v>
                </c:pt>
                <c:pt idx="5631">
                  <c:v>72.783000000000001</c:v>
                </c:pt>
                <c:pt idx="5632">
                  <c:v>72.792000000000002</c:v>
                </c:pt>
                <c:pt idx="5633">
                  <c:v>72.802999999999997</c:v>
                </c:pt>
                <c:pt idx="5634">
                  <c:v>72.813000000000002</c:v>
                </c:pt>
                <c:pt idx="5635">
                  <c:v>72.822000000000003</c:v>
                </c:pt>
                <c:pt idx="5636">
                  <c:v>72.841999999999999</c:v>
                </c:pt>
                <c:pt idx="5637">
                  <c:v>72.852999999999994</c:v>
                </c:pt>
                <c:pt idx="5638">
                  <c:v>72.872</c:v>
                </c:pt>
                <c:pt idx="5639">
                  <c:v>72.882999999999996</c:v>
                </c:pt>
                <c:pt idx="5640">
                  <c:v>72.902000000000001</c:v>
                </c:pt>
                <c:pt idx="5641">
                  <c:v>72.912999999999997</c:v>
                </c:pt>
                <c:pt idx="5642">
                  <c:v>72.921999999999997</c:v>
                </c:pt>
                <c:pt idx="5643">
                  <c:v>72.932000000000002</c:v>
                </c:pt>
                <c:pt idx="5644">
                  <c:v>72.942999999999998</c:v>
                </c:pt>
                <c:pt idx="5645">
                  <c:v>72.951999999999998</c:v>
                </c:pt>
                <c:pt idx="5646">
                  <c:v>72.962000000000003</c:v>
                </c:pt>
                <c:pt idx="5647">
                  <c:v>72.971999999999994</c:v>
                </c:pt>
                <c:pt idx="5648">
                  <c:v>72.981999999999999</c:v>
                </c:pt>
                <c:pt idx="5649">
                  <c:v>72.994</c:v>
                </c:pt>
                <c:pt idx="5650">
                  <c:v>73.003</c:v>
                </c:pt>
                <c:pt idx="5651">
                  <c:v>73.013000000000005</c:v>
                </c:pt>
                <c:pt idx="5652">
                  <c:v>73.031999999999996</c:v>
                </c:pt>
                <c:pt idx="5653">
                  <c:v>73.046999999999997</c:v>
                </c:pt>
                <c:pt idx="5654">
                  <c:v>73.061999999999998</c:v>
                </c:pt>
                <c:pt idx="5655">
                  <c:v>73.081999999999994</c:v>
                </c:pt>
                <c:pt idx="5656">
                  <c:v>73.093000000000004</c:v>
                </c:pt>
                <c:pt idx="5657">
                  <c:v>73.111999999999995</c:v>
                </c:pt>
                <c:pt idx="5658">
                  <c:v>73.132000000000005</c:v>
                </c:pt>
                <c:pt idx="5659">
                  <c:v>73.143000000000001</c:v>
                </c:pt>
                <c:pt idx="5660">
                  <c:v>73.152000000000001</c:v>
                </c:pt>
                <c:pt idx="5661">
                  <c:v>73.162000000000006</c:v>
                </c:pt>
                <c:pt idx="5662">
                  <c:v>73.173000000000002</c:v>
                </c:pt>
                <c:pt idx="5663">
                  <c:v>73.182000000000002</c:v>
                </c:pt>
                <c:pt idx="5664">
                  <c:v>73.191999999999993</c:v>
                </c:pt>
                <c:pt idx="5665">
                  <c:v>73.201999999999998</c:v>
                </c:pt>
                <c:pt idx="5666">
                  <c:v>73.212000000000003</c:v>
                </c:pt>
                <c:pt idx="5667">
                  <c:v>73.221999999999994</c:v>
                </c:pt>
                <c:pt idx="5668">
                  <c:v>73.242000000000004</c:v>
                </c:pt>
                <c:pt idx="5669">
                  <c:v>73.253</c:v>
                </c:pt>
                <c:pt idx="5670">
                  <c:v>73.272000000000006</c:v>
                </c:pt>
                <c:pt idx="5671">
                  <c:v>73.283000000000001</c:v>
                </c:pt>
                <c:pt idx="5672">
                  <c:v>73.293000000000006</c:v>
                </c:pt>
                <c:pt idx="5673">
                  <c:v>73.302999999999997</c:v>
                </c:pt>
                <c:pt idx="5674">
                  <c:v>73.313000000000002</c:v>
                </c:pt>
                <c:pt idx="5675">
                  <c:v>73.322000000000003</c:v>
                </c:pt>
                <c:pt idx="5676">
                  <c:v>73.332999999999998</c:v>
                </c:pt>
                <c:pt idx="5677">
                  <c:v>73.341999999999999</c:v>
                </c:pt>
                <c:pt idx="5678">
                  <c:v>73.352000000000004</c:v>
                </c:pt>
                <c:pt idx="5679">
                  <c:v>73.361999999999995</c:v>
                </c:pt>
                <c:pt idx="5680">
                  <c:v>73.372</c:v>
                </c:pt>
                <c:pt idx="5681">
                  <c:v>73.382000000000005</c:v>
                </c:pt>
                <c:pt idx="5682">
                  <c:v>73.393000000000001</c:v>
                </c:pt>
                <c:pt idx="5683">
                  <c:v>73.403000000000006</c:v>
                </c:pt>
                <c:pt idx="5684">
                  <c:v>73.412999999999997</c:v>
                </c:pt>
                <c:pt idx="5685">
                  <c:v>73.432000000000002</c:v>
                </c:pt>
                <c:pt idx="5686">
                  <c:v>73.451999999999998</c:v>
                </c:pt>
                <c:pt idx="5687">
                  <c:v>73.462000000000003</c:v>
                </c:pt>
                <c:pt idx="5688">
                  <c:v>73.471999999999994</c:v>
                </c:pt>
                <c:pt idx="5689">
                  <c:v>73.481999999999999</c:v>
                </c:pt>
                <c:pt idx="5690">
                  <c:v>73.494</c:v>
                </c:pt>
                <c:pt idx="5691">
                  <c:v>73.501999999999995</c:v>
                </c:pt>
                <c:pt idx="5692">
                  <c:v>73.512</c:v>
                </c:pt>
                <c:pt idx="5693">
                  <c:v>73.522000000000006</c:v>
                </c:pt>
                <c:pt idx="5694">
                  <c:v>73.531999999999996</c:v>
                </c:pt>
                <c:pt idx="5695">
                  <c:v>73.542000000000002</c:v>
                </c:pt>
                <c:pt idx="5696">
                  <c:v>73.552000000000007</c:v>
                </c:pt>
                <c:pt idx="5697">
                  <c:v>73.561999999999998</c:v>
                </c:pt>
                <c:pt idx="5698">
                  <c:v>73.572000000000003</c:v>
                </c:pt>
                <c:pt idx="5699">
                  <c:v>73.582999999999998</c:v>
                </c:pt>
                <c:pt idx="5700">
                  <c:v>73.593000000000004</c:v>
                </c:pt>
                <c:pt idx="5701">
                  <c:v>73.611999999999995</c:v>
                </c:pt>
                <c:pt idx="5702">
                  <c:v>73.632000000000005</c:v>
                </c:pt>
                <c:pt idx="5703">
                  <c:v>73.652000000000001</c:v>
                </c:pt>
                <c:pt idx="5704">
                  <c:v>73.671999999999997</c:v>
                </c:pt>
                <c:pt idx="5705">
                  <c:v>73.683000000000007</c:v>
                </c:pt>
                <c:pt idx="5706">
                  <c:v>73.692999999999998</c:v>
                </c:pt>
                <c:pt idx="5707">
                  <c:v>73.712000000000003</c:v>
                </c:pt>
                <c:pt idx="5708">
                  <c:v>73.722999999999999</c:v>
                </c:pt>
                <c:pt idx="5709">
                  <c:v>73.731999999999999</c:v>
                </c:pt>
                <c:pt idx="5710">
                  <c:v>73.742000000000004</c:v>
                </c:pt>
                <c:pt idx="5711">
                  <c:v>73.751999999999995</c:v>
                </c:pt>
                <c:pt idx="5712">
                  <c:v>73.762</c:v>
                </c:pt>
                <c:pt idx="5713">
                  <c:v>73.772000000000006</c:v>
                </c:pt>
                <c:pt idx="5714">
                  <c:v>73.783000000000001</c:v>
                </c:pt>
                <c:pt idx="5715">
                  <c:v>73.793000000000006</c:v>
                </c:pt>
                <c:pt idx="5716">
                  <c:v>73.802999999999997</c:v>
                </c:pt>
                <c:pt idx="5717">
                  <c:v>73.822000000000003</c:v>
                </c:pt>
                <c:pt idx="5718">
                  <c:v>73.843000000000004</c:v>
                </c:pt>
                <c:pt idx="5719">
                  <c:v>73.861999999999995</c:v>
                </c:pt>
                <c:pt idx="5720">
                  <c:v>73.882000000000005</c:v>
                </c:pt>
                <c:pt idx="5721">
                  <c:v>73.893000000000001</c:v>
                </c:pt>
                <c:pt idx="5722">
                  <c:v>73.912000000000006</c:v>
                </c:pt>
                <c:pt idx="5723">
                  <c:v>73.932000000000002</c:v>
                </c:pt>
                <c:pt idx="5724">
                  <c:v>73.942999999999998</c:v>
                </c:pt>
                <c:pt idx="5725">
                  <c:v>73.951999999999998</c:v>
                </c:pt>
                <c:pt idx="5726">
                  <c:v>73.962999999999994</c:v>
                </c:pt>
                <c:pt idx="5727">
                  <c:v>73.971999999999994</c:v>
                </c:pt>
                <c:pt idx="5728">
                  <c:v>73.981999999999999</c:v>
                </c:pt>
                <c:pt idx="5729">
                  <c:v>73.994</c:v>
                </c:pt>
                <c:pt idx="5730">
                  <c:v>74.001999999999995</c:v>
                </c:pt>
                <c:pt idx="5731">
                  <c:v>74.012</c:v>
                </c:pt>
                <c:pt idx="5732">
                  <c:v>74.022000000000006</c:v>
                </c:pt>
                <c:pt idx="5733">
                  <c:v>74.031999999999996</c:v>
                </c:pt>
                <c:pt idx="5734">
                  <c:v>74.054000000000002</c:v>
                </c:pt>
                <c:pt idx="5735">
                  <c:v>74.072000000000003</c:v>
                </c:pt>
                <c:pt idx="5736">
                  <c:v>74.087000000000003</c:v>
                </c:pt>
                <c:pt idx="5737">
                  <c:v>74.102999999999994</c:v>
                </c:pt>
                <c:pt idx="5738">
                  <c:v>74.122</c:v>
                </c:pt>
                <c:pt idx="5739">
                  <c:v>74.132999999999996</c:v>
                </c:pt>
                <c:pt idx="5740">
                  <c:v>74.141999999999996</c:v>
                </c:pt>
                <c:pt idx="5741">
                  <c:v>74.152000000000001</c:v>
                </c:pt>
                <c:pt idx="5742">
                  <c:v>74.162000000000006</c:v>
                </c:pt>
                <c:pt idx="5743">
                  <c:v>74.171999999999997</c:v>
                </c:pt>
                <c:pt idx="5744">
                  <c:v>74.182000000000002</c:v>
                </c:pt>
                <c:pt idx="5745">
                  <c:v>74.191999999999993</c:v>
                </c:pt>
                <c:pt idx="5746">
                  <c:v>74.201999999999998</c:v>
                </c:pt>
                <c:pt idx="5747">
                  <c:v>74.212000000000003</c:v>
                </c:pt>
                <c:pt idx="5748">
                  <c:v>74.221999999999994</c:v>
                </c:pt>
                <c:pt idx="5749">
                  <c:v>74.233000000000004</c:v>
                </c:pt>
                <c:pt idx="5750">
                  <c:v>74.251999999999995</c:v>
                </c:pt>
                <c:pt idx="5751">
                  <c:v>74.263000000000005</c:v>
                </c:pt>
                <c:pt idx="5752">
                  <c:v>74.272999999999996</c:v>
                </c:pt>
                <c:pt idx="5753">
                  <c:v>74.283000000000001</c:v>
                </c:pt>
                <c:pt idx="5754">
                  <c:v>74.293000000000006</c:v>
                </c:pt>
                <c:pt idx="5755">
                  <c:v>74.311999999999998</c:v>
                </c:pt>
                <c:pt idx="5756">
                  <c:v>74.331999999999994</c:v>
                </c:pt>
                <c:pt idx="5757">
                  <c:v>74.343000000000004</c:v>
                </c:pt>
                <c:pt idx="5758">
                  <c:v>74.352999999999994</c:v>
                </c:pt>
                <c:pt idx="5759">
                  <c:v>74.372</c:v>
                </c:pt>
                <c:pt idx="5760">
                  <c:v>74.391999999999996</c:v>
                </c:pt>
                <c:pt idx="5761">
                  <c:v>74.403000000000006</c:v>
                </c:pt>
                <c:pt idx="5762">
                  <c:v>74.412999999999997</c:v>
                </c:pt>
                <c:pt idx="5763">
                  <c:v>74.432000000000002</c:v>
                </c:pt>
                <c:pt idx="5764">
                  <c:v>74.451999999999998</c:v>
                </c:pt>
                <c:pt idx="5765">
                  <c:v>74.471999999999994</c:v>
                </c:pt>
                <c:pt idx="5766">
                  <c:v>74.492999999999995</c:v>
                </c:pt>
                <c:pt idx="5767">
                  <c:v>74.504000000000005</c:v>
                </c:pt>
                <c:pt idx="5768">
                  <c:v>74.522000000000006</c:v>
                </c:pt>
                <c:pt idx="5769">
                  <c:v>74.533000000000001</c:v>
                </c:pt>
                <c:pt idx="5770">
                  <c:v>74.543000000000006</c:v>
                </c:pt>
                <c:pt idx="5771">
                  <c:v>74.561999999999998</c:v>
                </c:pt>
                <c:pt idx="5772">
                  <c:v>74.581999999999994</c:v>
                </c:pt>
                <c:pt idx="5773">
                  <c:v>74.593000000000004</c:v>
                </c:pt>
                <c:pt idx="5774">
                  <c:v>74.602999999999994</c:v>
                </c:pt>
                <c:pt idx="5775">
                  <c:v>74.622</c:v>
                </c:pt>
                <c:pt idx="5776">
                  <c:v>74.641999999999996</c:v>
                </c:pt>
                <c:pt idx="5777">
                  <c:v>74.662000000000006</c:v>
                </c:pt>
                <c:pt idx="5778">
                  <c:v>74.682000000000002</c:v>
                </c:pt>
                <c:pt idx="5779">
                  <c:v>74.692999999999998</c:v>
                </c:pt>
                <c:pt idx="5780">
                  <c:v>74.703000000000003</c:v>
                </c:pt>
                <c:pt idx="5781">
                  <c:v>74.721999999999994</c:v>
                </c:pt>
                <c:pt idx="5782">
                  <c:v>74.742000000000004</c:v>
                </c:pt>
                <c:pt idx="5783">
                  <c:v>74.753</c:v>
                </c:pt>
                <c:pt idx="5784">
                  <c:v>74.763000000000005</c:v>
                </c:pt>
                <c:pt idx="5785">
                  <c:v>74.781999999999996</c:v>
                </c:pt>
                <c:pt idx="5786">
                  <c:v>74.802000000000007</c:v>
                </c:pt>
                <c:pt idx="5787">
                  <c:v>74.813000000000002</c:v>
                </c:pt>
                <c:pt idx="5788">
                  <c:v>74.822000000000003</c:v>
                </c:pt>
                <c:pt idx="5789">
                  <c:v>74.832999999999998</c:v>
                </c:pt>
                <c:pt idx="5790">
                  <c:v>74.843000000000004</c:v>
                </c:pt>
                <c:pt idx="5791">
                  <c:v>74.852000000000004</c:v>
                </c:pt>
                <c:pt idx="5792">
                  <c:v>74.872</c:v>
                </c:pt>
                <c:pt idx="5793">
                  <c:v>74.882999999999996</c:v>
                </c:pt>
                <c:pt idx="5794">
                  <c:v>74.893000000000001</c:v>
                </c:pt>
                <c:pt idx="5795">
                  <c:v>74.903000000000006</c:v>
                </c:pt>
                <c:pt idx="5796">
                  <c:v>74.921999999999997</c:v>
                </c:pt>
                <c:pt idx="5797">
                  <c:v>74.933000000000007</c:v>
                </c:pt>
                <c:pt idx="5798">
                  <c:v>74.942999999999998</c:v>
                </c:pt>
                <c:pt idx="5799">
                  <c:v>74.953000000000003</c:v>
                </c:pt>
                <c:pt idx="5800">
                  <c:v>74.962999999999994</c:v>
                </c:pt>
                <c:pt idx="5801">
                  <c:v>74.981999999999999</c:v>
                </c:pt>
                <c:pt idx="5802">
                  <c:v>74.992999999999995</c:v>
                </c:pt>
                <c:pt idx="5803">
                  <c:v>75.001999999999995</c:v>
                </c:pt>
                <c:pt idx="5804">
                  <c:v>75.012</c:v>
                </c:pt>
                <c:pt idx="5805">
                  <c:v>75.022000000000006</c:v>
                </c:pt>
                <c:pt idx="5806">
                  <c:v>75.031999999999996</c:v>
                </c:pt>
                <c:pt idx="5807">
                  <c:v>75.042000000000002</c:v>
                </c:pt>
                <c:pt idx="5808">
                  <c:v>75.061999999999998</c:v>
                </c:pt>
                <c:pt idx="5809">
                  <c:v>75.081999999999994</c:v>
                </c:pt>
                <c:pt idx="5810">
                  <c:v>75.102000000000004</c:v>
                </c:pt>
                <c:pt idx="5811">
                  <c:v>75.128</c:v>
                </c:pt>
                <c:pt idx="5812">
                  <c:v>75.141999999999996</c:v>
                </c:pt>
                <c:pt idx="5813">
                  <c:v>75.153000000000006</c:v>
                </c:pt>
                <c:pt idx="5814">
                  <c:v>75.162999999999997</c:v>
                </c:pt>
                <c:pt idx="5815">
                  <c:v>75.173000000000002</c:v>
                </c:pt>
                <c:pt idx="5816">
                  <c:v>75.191999999999993</c:v>
                </c:pt>
                <c:pt idx="5817">
                  <c:v>75.203000000000003</c:v>
                </c:pt>
                <c:pt idx="5818">
                  <c:v>75.221999999999994</c:v>
                </c:pt>
                <c:pt idx="5819">
                  <c:v>75.233000000000004</c:v>
                </c:pt>
                <c:pt idx="5820">
                  <c:v>75.251999999999995</c:v>
                </c:pt>
                <c:pt idx="5821">
                  <c:v>75.272000000000006</c:v>
                </c:pt>
                <c:pt idx="5822">
                  <c:v>75.293999999999997</c:v>
                </c:pt>
                <c:pt idx="5823">
                  <c:v>75.302999999999997</c:v>
                </c:pt>
                <c:pt idx="5824">
                  <c:v>75.313000000000002</c:v>
                </c:pt>
                <c:pt idx="5825">
                  <c:v>75.322999999999993</c:v>
                </c:pt>
                <c:pt idx="5826">
                  <c:v>75.332999999999998</c:v>
                </c:pt>
                <c:pt idx="5827">
                  <c:v>75.343000000000004</c:v>
                </c:pt>
                <c:pt idx="5828">
                  <c:v>75.352999999999994</c:v>
                </c:pt>
                <c:pt idx="5829">
                  <c:v>75.363</c:v>
                </c:pt>
                <c:pt idx="5830">
                  <c:v>75.373000000000005</c:v>
                </c:pt>
                <c:pt idx="5831">
                  <c:v>75.382999999999996</c:v>
                </c:pt>
                <c:pt idx="5832">
                  <c:v>75.393000000000001</c:v>
                </c:pt>
                <c:pt idx="5833">
                  <c:v>75.403000000000006</c:v>
                </c:pt>
                <c:pt idx="5834">
                  <c:v>75.412999999999997</c:v>
                </c:pt>
                <c:pt idx="5835">
                  <c:v>75.423000000000002</c:v>
                </c:pt>
                <c:pt idx="5836">
                  <c:v>75.432000000000002</c:v>
                </c:pt>
                <c:pt idx="5837">
                  <c:v>75.442999999999998</c:v>
                </c:pt>
                <c:pt idx="5838">
                  <c:v>75.453000000000003</c:v>
                </c:pt>
                <c:pt idx="5839">
                  <c:v>75.465000000000003</c:v>
                </c:pt>
                <c:pt idx="5840">
                  <c:v>75.481999999999999</c:v>
                </c:pt>
                <c:pt idx="5841">
                  <c:v>75.492000000000004</c:v>
                </c:pt>
                <c:pt idx="5842">
                  <c:v>75.501999999999995</c:v>
                </c:pt>
                <c:pt idx="5843">
                  <c:v>75.512</c:v>
                </c:pt>
                <c:pt idx="5844">
                  <c:v>75.522000000000006</c:v>
                </c:pt>
                <c:pt idx="5845">
                  <c:v>75.531999999999996</c:v>
                </c:pt>
                <c:pt idx="5846">
                  <c:v>75.542000000000002</c:v>
                </c:pt>
                <c:pt idx="5847">
                  <c:v>75.552000000000007</c:v>
                </c:pt>
                <c:pt idx="5848">
                  <c:v>75.561999999999998</c:v>
                </c:pt>
                <c:pt idx="5849">
                  <c:v>75.572000000000003</c:v>
                </c:pt>
                <c:pt idx="5850">
                  <c:v>75.581999999999994</c:v>
                </c:pt>
                <c:pt idx="5851">
                  <c:v>75.591999999999999</c:v>
                </c:pt>
                <c:pt idx="5852">
                  <c:v>75.602000000000004</c:v>
                </c:pt>
                <c:pt idx="5853">
                  <c:v>75.611999999999995</c:v>
                </c:pt>
                <c:pt idx="5854">
                  <c:v>75.622</c:v>
                </c:pt>
                <c:pt idx="5855">
                  <c:v>75.632000000000005</c:v>
                </c:pt>
                <c:pt idx="5856">
                  <c:v>75.641999999999996</c:v>
                </c:pt>
                <c:pt idx="5857">
                  <c:v>75.652000000000001</c:v>
                </c:pt>
                <c:pt idx="5858">
                  <c:v>75.671999999999997</c:v>
                </c:pt>
                <c:pt idx="5859">
                  <c:v>75.683000000000007</c:v>
                </c:pt>
                <c:pt idx="5860">
                  <c:v>75.701999999999998</c:v>
                </c:pt>
                <c:pt idx="5861">
                  <c:v>75.721999999999994</c:v>
                </c:pt>
                <c:pt idx="5862">
                  <c:v>75.733000000000004</c:v>
                </c:pt>
                <c:pt idx="5863">
                  <c:v>75.751999999999995</c:v>
                </c:pt>
                <c:pt idx="5864">
                  <c:v>75.772000000000006</c:v>
                </c:pt>
                <c:pt idx="5865">
                  <c:v>75.783000000000001</c:v>
                </c:pt>
                <c:pt idx="5866">
                  <c:v>75.793999999999997</c:v>
                </c:pt>
                <c:pt idx="5867">
                  <c:v>75.802999999999997</c:v>
                </c:pt>
                <c:pt idx="5868">
                  <c:v>75.822000000000003</c:v>
                </c:pt>
                <c:pt idx="5869">
                  <c:v>75.832999999999998</c:v>
                </c:pt>
                <c:pt idx="5870">
                  <c:v>75.843000000000004</c:v>
                </c:pt>
                <c:pt idx="5871">
                  <c:v>75.852999999999994</c:v>
                </c:pt>
                <c:pt idx="5872">
                  <c:v>75.864999999999995</c:v>
                </c:pt>
                <c:pt idx="5873">
                  <c:v>75.885000000000005</c:v>
                </c:pt>
                <c:pt idx="5874">
                  <c:v>75.902000000000001</c:v>
                </c:pt>
                <c:pt idx="5875">
                  <c:v>75.912999999999997</c:v>
                </c:pt>
                <c:pt idx="5876">
                  <c:v>75.923000000000002</c:v>
                </c:pt>
                <c:pt idx="5877">
                  <c:v>75.941999999999993</c:v>
                </c:pt>
                <c:pt idx="5878">
                  <c:v>75.953000000000003</c:v>
                </c:pt>
                <c:pt idx="5879">
                  <c:v>75.962000000000003</c:v>
                </c:pt>
                <c:pt idx="5880">
                  <c:v>75.972999999999999</c:v>
                </c:pt>
                <c:pt idx="5881">
                  <c:v>75.983000000000004</c:v>
                </c:pt>
                <c:pt idx="5882">
                  <c:v>75.992999999999995</c:v>
                </c:pt>
                <c:pt idx="5883">
                  <c:v>76.001999999999995</c:v>
                </c:pt>
                <c:pt idx="5884">
                  <c:v>76.022000000000006</c:v>
                </c:pt>
                <c:pt idx="5885">
                  <c:v>76.033000000000001</c:v>
                </c:pt>
                <c:pt idx="5886">
                  <c:v>76.043000000000006</c:v>
                </c:pt>
                <c:pt idx="5887">
                  <c:v>76.052999999999997</c:v>
                </c:pt>
                <c:pt idx="5888">
                  <c:v>76.063000000000002</c:v>
                </c:pt>
                <c:pt idx="5889">
                  <c:v>76.081999999999994</c:v>
                </c:pt>
                <c:pt idx="5890">
                  <c:v>76.093000000000004</c:v>
                </c:pt>
                <c:pt idx="5891">
                  <c:v>76.111999999999995</c:v>
                </c:pt>
                <c:pt idx="5892">
                  <c:v>76.132000000000005</c:v>
                </c:pt>
                <c:pt idx="5893">
                  <c:v>76.143000000000001</c:v>
                </c:pt>
                <c:pt idx="5894">
                  <c:v>76.153000000000006</c:v>
                </c:pt>
                <c:pt idx="5895">
                  <c:v>76.168000000000006</c:v>
                </c:pt>
                <c:pt idx="5896">
                  <c:v>76.182000000000002</c:v>
                </c:pt>
                <c:pt idx="5897">
                  <c:v>76.201999999999998</c:v>
                </c:pt>
                <c:pt idx="5898">
                  <c:v>76.221999999999994</c:v>
                </c:pt>
                <c:pt idx="5899">
                  <c:v>76.233000000000004</c:v>
                </c:pt>
                <c:pt idx="5900">
                  <c:v>76.251999999999995</c:v>
                </c:pt>
                <c:pt idx="5901">
                  <c:v>76.263000000000005</c:v>
                </c:pt>
                <c:pt idx="5902">
                  <c:v>76.272999999999996</c:v>
                </c:pt>
                <c:pt idx="5903">
                  <c:v>76.293000000000006</c:v>
                </c:pt>
                <c:pt idx="5904">
                  <c:v>76.302999999999997</c:v>
                </c:pt>
                <c:pt idx="5905">
                  <c:v>76.313000000000002</c:v>
                </c:pt>
                <c:pt idx="5906">
                  <c:v>76.331999999999994</c:v>
                </c:pt>
                <c:pt idx="5907">
                  <c:v>76.352000000000004</c:v>
                </c:pt>
                <c:pt idx="5908">
                  <c:v>76.372</c:v>
                </c:pt>
                <c:pt idx="5909">
                  <c:v>76.382999999999996</c:v>
                </c:pt>
                <c:pt idx="5910">
                  <c:v>76.393000000000001</c:v>
                </c:pt>
                <c:pt idx="5911">
                  <c:v>76.412000000000006</c:v>
                </c:pt>
                <c:pt idx="5912">
                  <c:v>76.432000000000002</c:v>
                </c:pt>
                <c:pt idx="5913">
                  <c:v>76.442999999999998</c:v>
                </c:pt>
                <c:pt idx="5914">
                  <c:v>76.453000000000003</c:v>
                </c:pt>
                <c:pt idx="5915">
                  <c:v>76.462999999999994</c:v>
                </c:pt>
                <c:pt idx="5916">
                  <c:v>76.481999999999999</c:v>
                </c:pt>
                <c:pt idx="5917">
                  <c:v>76.492999999999995</c:v>
                </c:pt>
                <c:pt idx="5918">
                  <c:v>76.503</c:v>
                </c:pt>
                <c:pt idx="5919">
                  <c:v>76.522000000000006</c:v>
                </c:pt>
                <c:pt idx="5920">
                  <c:v>76.542000000000002</c:v>
                </c:pt>
                <c:pt idx="5921">
                  <c:v>76.552999999999997</c:v>
                </c:pt>
                <c:pt idx="5922">
                  <c:v>76.572000000000003</c:v>
                </c:pt>
                <c:pt idx="5923">
                  <c:v>76.582999999999998</c:v>
                </c:pt>
                <c:pt idx="5924">
                  <c:v>76.593000000000004</c:v>
                </c:pt>
                <c:pt idx="5925">
                  <c:v>76.602999999999994</c:v>
                </c:pt>
                <c:pt idx="5926">
                  <c:v>76.622</c:v>
                </c:pt>
                <c:pt idx="5927">
                  <c:v>76.632999999999996</c:v>
                </c:pt>
                <c:pt idx="5928">
                  <c:v>76.643000000000001</c:v>
                </c:pt>
                <c:pt idx="5929">
                  <c:v>76.653000000000006</c:v>
                </c:pt>
                <c:pt idx="5930">
                  <c:v>76.662999999999997</c:v>
                </c:pt>
                <c:pt idx="5931">
                  <c:v>76.671999999999997</c:v>
                </c:pt>
                <c:pt idx="5932">
                  <c:v>76.691999999999993</c:v>
                </c:pt>
                <c:pt idx="5933">
                  <c:v>76.712000000000003</c:v>
                </c:pt>
                <c:pt idx="5934">
                  <c:v>76.731999999999999</c:v>
                </c:pt>
                <c:pt idx="5935">
                  <c:v>76.742999999999995</c:v>
                </c:pt>
                <c:pt idx="5936">
                  <c:v>76.762</c:v>
                </c:pt>
                <c:pt idx="5937">
                  <c:v>76.772999999999996</c:v>
                </c:pt>
                <c:pt idx="5938">
                  <c:v>76.783000000000001</c:v>
                </c:pt>
                <c:pt idx="5939">
                  <c:v>76.793999999999997</c:v>
                </c:pt>
                <c:pt idx="5940">
                  <c:v>76.802000000000007</c:v>
                </c:pt>
                <c:pt idx="5941">
                  <c:v>76.811999999999998</c:v>
                </c:pt>
                <c:pt idx="5942">
                  <c:v>76.822000000000003</c:v>
                </c:pt>
                <c:pt idx="5943">
                  <c:v>76.831999999999994</c:v>
                </c:pt>
                <c:pt idx="5944">
                  <c:v>76.841999999999999</c:v>
                </c:pt>
                <c:pt idx="5945">
                  <c:v>76.852000000000004</c:v>
                </c:pt>
                <c:pt idx="5946">
                  <c:v>76.861999999999995</c:v>
                </c:pt>
                <c:pt idx="5947">
                  <c:v>76.872</c:v>
                </c:pt>
                <c:pt idx="5948">
                  <c:v>76.885000000000005</c:v>
                </c:pt>
                <c:pt idx="5949">
                  <c:v>76.902000000000001</c:v>
                </c:pt>
                <c:pt idx="5950">
                  <c:v>76.912999999999997</c:v>
                </c:pt>
                <c:pt idx="5951">
                  <c:v>76.923000000000002</c:v>
                </c:pt>
                <c:pt idx="5952">
                  <c:v>76.933000000000007</c:v>
                </c:pt>
                <c:pt idx="5953">
                  <c:v>76.941999999999993</c:v>
                </c:pt>
                <c:pt idx="5954">
                  <c:v>76.953000000000003</c:v>
                </c:pt>
                <c:pt idx="5955">
                  <c:v>76.962999999999994</c:v>
                </c:pt>
                <c:pt idx="5956">
                  <c:v>76.972999999999999</c:v>
                </c:pt>
                <c:pt idx="5957">
                  <c:v>76.983000000000004</c:v>
                </c:pt>
                <c:pt idx="5958">
                  <c:v>76.992999999999995</c:v>
                </c:pt>
                <c:pt idx="5959">
                  <c:v>77.012</c:v>
                </c:pt>
                <c:pt idx="5960">
                  <c:v>77.022999999999996</c:v>
                </c:pt>
                <c:pt idx="5961">
                  <c:v>77.033000000000001</c:v>
                </c:pt>
                <c:pt idx="5962">
                  <c:v>77.052000000000007</c:v>
                </c:pt>
                <c:pt idx="5963">
                  <c:v>77.063000000000002</c:v>
                </c:pt>
                <c:pt idx="5964">
                  <c:v>77.075000000000003</c:v>
                </c:pt>
                <c:pt idx="5965">
                  <c:v>77.091999999999999</c:v>
                </c:pt>
                <c:pt idx="5966">
                  <c:v>77.111999999999995</c:v>
                </c:pt>
                <c:pt idx="5967">
                  <c:v>77.122</c:v>
                </c:pt>
                <c:pt idx="5968">
                  <c:v>77.132000000000005</c:v>
                </c:pt>
                <c:pt idx="5969">
                  <c:v>77.141999999999996</c:v>
                </c:pt>
                <c:pt idx="5970">
                  <c:v>77.152000000000001</c:v>
                </c:pt>
                <c:pt idx="5971">
                  <c:v>77.162999999999997</c:v>
                </c:pt>
                <c:pt idx="5972">
                  <c:v>77.182000000000002</c:v>
                </c:pt>
                <c:pt idx="5973">
                  <c:v>77.192999999999998</c:v>
                </c:pt>
                <c:pt idx="5974">
                  <c:v>77.207999999999998</c:v>
                </c:pt>
                <c:pt idx="5975">
                  <c:v>77.221999999999994</c:v>
                </c:pt>
                <c:pt idx="5976">
                  <c:v>77.233000000000004</c:v>
                </c:pt>
                <c:pt idx="5977">
                  <c:v>77.242000000000004</c:v>
                </c:pt>
                <c:pt idx="5978">
                  <c:v>77.253</c:v>
                </c:pt>
                <c:pt idx="5979">
                  <c:v>77.263000000000005</c:v>
                </c:pt>
                <c:pt idx="5980">
                  <c:v>77.272000000000006</c:v>
                </c:pt>
                <c:pt idx="5981">
                  <c:v>77.281999999999996</c:v>
                </c:pt>
                <c:pt idx="5982">
                  <c:v>77.293999999999997</c:v>
                </c:pt>
                <c:pt idx="5983">
                  <c:v>77.311999999999998</c:v>
                </c:pt>
                <c:pt idx="5984">
                  <c:v>77.331999999999994</c:v>
                </c:pt>
                <c:pt idx="5985">
                  <c:v>77.341999999999999</c:v>
                </c:pt>
                <c:pt idx="5986">
                  <c:v>77.352000000000004</c:v>
                </c:pt>
                <c:pt idx="5987">
                  <c:v>77.363</c:v>
                </c:pt>
                <c:pt idx="5988">
                  <c:v>77.373000000000005</c:v>
                </c:pt>
                <c:pt idx="5989">
                  <c:v>77.382999999999996</c:v>
                </c:pt>
                <c:pt idx="5990">
                  <c:v>77.393000000000001</c:v>
                </c:pt>
                <c:pt idx="5991">
                  <c:v>77.412000000000006</c:v>
                </c:pt>
                <c:pt idx="5992">
                  <c:v>77.432000000000002</c:v>
                </c:pt>
                <c:pt idx="5993">
                  <c:v>77.442999999999998</c:v>
                </c:pt>
                <c:pt idx="5994">
                  <c:v>77.453000000000003</c:v>
                </c:pt>
                <c:pt idx="5995">
                  <c:v>77.462999999999994</c:v>
                </c:pt>
                <c:pt idx="5996">
                  <c:v>77.472999999999999</c:v>
                </c:pt>
                <c:pt idx="5997">
                  <c:v>77.492000000000004</c:v>
                </c:pt>
                <c:pt idx="5998">
                  <c:v>77.503</c:v>
                </c:pt>
                <c:pt idx="5999">
                  <c:v>77.522000000000006</c:v>
                </c:pt>
                <c:pt idx="6000">
                  <c:v>77.531999999999996</c:v>
                </c:pt>
                <c:pt idx="6001">
                  <c:v>77.543000000000006</c:v>
                </c:pt>
                <c:pt idx="6002">
                  <c:v>77.552000000000007</c:v>
                </c:pt>
                <c:pt idx="6003">
                  <c:v>77.563000000000002</c:v>
                </c:pt>
                <c:pt idx="6004">
                  <c:v>77.572999999999993</c:v>
                </c:pt>
                <c:pt idx="6005">
                  <c:v>77.582999999999998</c:v>
                </c:pt>
                <c:pt idx="6006">
                  <c:v>77.593000000000004</c:v>
                </c:pt>
                <c:pt idx="6007">
                  <c:v>77.602000000000004</c:v>
                </c:pt>
                <c:pt idx="6008">
                  <c:v>77.613</c:v>
                </c:pt>
                <c:pt idx="6009">
                  <c:v>77.623000000000005</c:v>
                </c:pt>
                <c:pt idx="6010">
                  <c:v>77.632999999999996</c:v>
                </c:pt>
                <c:pt idx="6011">
                  <c:v>77.643000000000001</c:v>
                </c:pt>
                <c:pt idx="6012">
                  <c:v>77.653000000000006</c:v>
                </c:pt>
                <c:pt idx="6013">
                  <c:v>77.662999999999997</c:v>
                </c:pt>
                <c:pt idx="6014">
                  <c:v>77.673000000000002</c:v>
                </c:pt>
                <c:pt idx="6015">
                  <c:v>77.683000000000007</c:v>
                </c:pt>
                <c:pt idx="6016">
                  <c:v>77.692999999999998</c:v>
                </c:pt>
                <c:pt idx="6017">
                  <c:v>77.703000000000003</c:v>
                </c:pt>
                <c:pt idx="6018">
                  <c:v>77.715999999999994</c:v>
                </c:pt>
                <c:pt idx="6019">
                  <c:v>77.731999999999999</c:v>
                </c:pt>
                <c:pt idx="6020">
                  <c:v>77.742000000000004</c:v>
                </c:pt>
                <c:pt idx="6021">
                  <c:v>77.751999999999995</c:v>
                </c:pt>
                <c:pt idx="6022">
                  <c:v>77.763000000000005</c:v>
                </c:pt>
                <c:pt idx="6023">
                  <c:v>77.772999999999996</c:v>
                </c:pt>
                <c:pt idx="6024">
                  <c:v>77.793000000000006</c:v>
                </c:pt>
                <c:pt idx="6025">
                  <c:v>77.802999999999997</c:v>
                </c:pt>
                <c:pt idx="6026">
                  <c:v>77.822000000000003</c:v>
                </c:pt>
                <c:pt idx="6027">
                  <c:v>77.832999999999998</c:v>
                </c:pt>
                <c:pt idx="6028">
                  <c:v>77.852000000000004</c:v>
                </c:pt>
                <c:pt idx="6029">
                  <c:v>77.863</c:v>
                </c:pt>
                <c:pt idx="6030">
                  <c:v>77.873000000000005</c:v>
                </c:pt>
                <c:pt idx="6031">
                  <c:v>77.882999999999996</c:v>
                </c:pt>
                <c:pt idx="6032">
                  <c:v>77.893000000000001</c:v>
                </c:pt>
                <c:pt idx="6033">
                  <c:v>77.902000000000001</c:v>
                </c:pt>
                <c:pt idx="6034">
                  <c:v>77.921999999999997</c:v>
                </c:pt>
                <c:pt idx="6035">
                  <c:v>77.933000000000007</c:v>
                </c:pt>
                <c:pt idx="6036">
                  <c:v>77.942999999999998</c:v>
                </c:pt>
                <c:pt idx="6037">
                  <c:v>77.951999999999998</c:v>
                </c:pt>
                <c:pt idx="6038">
                  <c:v>77.962000000000003</c:v>
                </c:pt>
                <c:pt idx="6039">
                  <c:v>77.971999999999994</c:v>
                </c:pt>
                <c:pt idx="6040">
                  <c:v>77.981999999999999</c:v>
                </c:pt>
                <c:pt idx="6041">
                  <c:v>77.992000000000004</c:v>
                </c:pt>
                <c:pt idx="6042">
                  <c:v>78.001999999999995</c:v>
                </c:pt>
                <c:pt idx="6043">
                  <c:v>78.012</c:v>
                </c:pt>
                <c:pt idx="6044">
                  <c:v>78.022000000000006</c:v>
                </c:pt>
                <c:pt idx="6045">
                  <c:v>78.031999999999996</c:v>
                </c:pt>
                <c:pt idx="6046">
                  <c:v>78.042000000000002</c:v>
                </c:pt>
                <c:pt idx="6047">
                  <c:v>78.052000000000007</c:v>
                </c:pt>
                <c:pt idx="6048">
                  <c:v>78.063000000000002</c:v>
                </c:pt>
                <c:pt idx="6049">
                  <c:v>78.072999999999993</c:v>
                </c:pt>
                <c:pt idx="6050">
                  <c:v>78.091999999999999</c:v>
                </c:pt>
                <c:pt idx="6051">
                  <c:v>78.102999999999994</c:v>
                </c:pt>
                <c:pt idx="6052">
                  <c:v>78.123000000000005</c:v>
                </c:pt>
                <c:pt idx="6053">
                  <c:v>78.141999999999996</c:v>
                </c:pt>
                <c:pt idx="6054">
                  <c:v>78.162000000000006</c:v>
                </c:pt>
                <c:pt idx="6055">
                  <c:v>78.173000000000002</c:v>
                </c:pt>
                <c:pt idx="6056">
                  <c:v>78.183000000000007</c:v>
                </c:pt>
                <c:pt idx="6057">
                  <c:v>78.192999999999998</c:v>
                </c:pt>
                <c:pt idx="6058">
                  <c:v>78.203000000000003</c:v>
                </c:pt>
                <c:pt idx="6059">
                  <c:v>78.221999999999994</c:v>
                </c:pt>
                <c:pt idx="6060">
                  <c:v>78.242999999999995</c:v>
                </c:pt>
                <c:pt idx="6061">
                  <c:v>78.262</c:v>
                </c:pt>
                <c:pt idx="6062">
                  <c:v>78.281999999999996</c:v>
                </c:pt>
                <c:pt idx="6063">
                  <c:v>78.293999999999997</c:v>
                </c:pt>
                <c:pt idx="6064">
                  <c:v>78.311999999999998</c:v>
                </c:pt>
                <c:pt idx="6065">
                  <c:v>78.331999999999994</c:v>
                </c:pt>
                <c:pt idx="6066">
                  <c:v>78.361999999999995</c:v>
                </c:pt>
                <c:pt idx="6067">
                  <c:v>78.382999999999996</c:v>
                </c:pt>
                <c:pt idx="6068">
                  <c:v>78.393000000000001</c:v>
                </c:pt>
                <c:pt idx="6069">
                  <c:v>78.402000000000001</c:v>
                </c:pt>
                <c:pt idx="6070">
                  <c:v>78.421999999999997</c:v>
                </c:pt>
                <c:pt idx="6071">
                  <c:v>78.433000000000007</c:v>
                </c:pt>
                <c:pt idx="6072">
                  <c:v>78.442999999999998</c:v>
                </c:pt>
                <c:pt idx="6073">
                  <c:v>78.453000000000003</c:v>
                </c:pt>
                <c:pt idx="6074">
                  <c:v>78.462999999999994</c:v>
                </c:pt>
                <c:pt idx="6075">
                  <c:v>78.472999999999999</c:v>
                </c:pt>
                <c:pt idx="6076">
                  <c:v>78.483000000000004</c:v>
                </c:pt>
                <c:pt idx="6077">
                  <c:v>78.492999999999995</c:v>
                </c:pt>
                <c:pt idx="6078">
                  <c:v>78.512</c:v>
                </c:pt>
                <c:pt idx="6079">
                  <c:v>78.531999999999996</c:v>
                </c:pt>
                <c:pt idx="6080">
                  <c:v>78.542000000000002</c:v>
                </c:pt>
                <c:pt idx="6081">
                  <c:v>78.552000000000007</c:v>
                </c:pt>
                <c:pt idx="6082">
                  <c:v>78.561999999999998</c:v>
                </c:pt>
                <c:pt idx="6083">
                  <c:v>78.572000000000003</c:v>
                </c:pt>
                <c:pt idx="6084">
                  <c:v>78.581999999999994</c:v>
                </c:pt>
                <c:pt idx="6085">
                  <c:v>78.593000000000004</c:v>
                </c:pt>
                <c:pt idx="6086">
                  <c:v>78.602999999999994</c:v>
                </c:pt>
                <c:pt idx="6087">
                  <c:v>78.613</c:v>
                </c:pt>
                <c:pt idx="6088">
                  <c:v>78.623000000000005</c:v>
                </c:pt>
                <c:pt idx="6089">
                  <c:v>78.632999999999996</c:v>
                </c:pt>
                <c:pt idx="6090">
                  <c:v>78.643000000000001</c:v>
                </c:pt>
                <c:pt idx="6091">
                  <c:v>78.653000000000006</c:v>
                </c:pt>
                <c:pt idx="6092">
                  <c:v>78.671999999999997</c:v>
                </c:pt>
                <c:pt idx="6093">
                  <c:v>78.683000000000007</c:v>
                </c:pt>
                <c:pt idx="6094">
                  <c:v>78.692999999999998</c:v>
                </c:pt>
                <c:pt idx="6095">
                  <c:v>78.703000000000003</c:v>
                </c:pt>
                <c:pt idx="6096">
                  <c:v>78.712999999999994</c:v>
                </c:pt>
                <c:pt idx="6097">
                  <c:v>78.724000000000004</c:v>
                </c:pt>
                <c:pt idx="6098">
                  <c:v>78.742000000000004</c:v>
                </c:pt>
                <c:pt idx="6099">
                  <c:v>78.751999999999995</c:v>
                </c:pt>
                <c:pt idx="6100">
                  <c:v>78.772000000000006</c:v>
                </c:pt>
                <c:pt idx="6101">
                  <c:v>78.783000000000001</c:v>
                </c:pt>
                <c:pt idx="6102">
                  <c:v>78.793999999999997</c:v>
                </c:pt>
                <c:pt idx="6103">
                  <c:v>78.802999999999997</c:v>
                </c:pt>
                <c:pt idx="6104">
                  <c:v>78.811999999999998</c:v>
                </c:pt>
                <c:pt idx="6105">
                  <c:v>78.822000000000003</c:v>
                </c:pt>
                <c:pt idx="6106">
                  <c:v>78.831999999999994</c:v>
                </c:pt>
                <c:pt idx="6107">
                  <c:v>78.841999999999999</c:v>
                </c:pt>
                <c:pt idx="6108">
                  <c:v>78.852000000000004</c:v>
                </c:pt>
                <c:pt idx="6109">
                  <c:v>78.863</c:v>
                </c:pt>
                <c:pt idx="6110">
                  <c:v>78.882000000000005</c:v>
                </c:pt>
                <c:pt idx="6111">
                  <c:v>78.893000000000001</c:v>
                </c:pt>
                <c:pt idx="6112">
                  <c:v>78.903000000000006</c:v>
                </c:pt>
                <c:pt idx="6113">
                  <c:v>78.912999999999997</c:v>
                </c:pt>
                <c:pt idx="6114">
                  <c:v>78.923000000000002</c:v>
                </c:pt>
                <c:pt idx="6115">
                  <c:v>78.941999999999993</c:v>
                </c:pt>
                <c:pt idx="6116">
                  <c:v>78.962000000000003</c:v>
                </c:pt>
                <c:pt idx="6117">
                  <c:v>78.972999999999999</c:v>
                </c:pt>
                <c:pt idx="6118">
                  <c:v>78.983000000000004</c:v>
                </c:pt>
                <c:pt idx="6119">
                  <c:v>78.992999999999995</c:v>
                </c:pt>
                <c:pt idx="6120">
                  <c:v>79.013000000000005</c:v>
                </c:pt>
                <c:pt idx="6121">
                  <c:v>79.022999999999996</c:v>
                </c:pt>
                <c:pt idx="6122">
                  <c:v>79.042000000000002</c:v>
                </c:pt>
                <c:pt idx="6123">
                  <c:v>79.061999999999998</c:v>
                </c:pt>
                <c:pt idx="6124">
                  <c:v>79.081999999999994</c:v>
                </c:pt>
                <c:pt idx="6125">
                  <c:v>79.093000000000004</c:v>
                </c:pt>
                <c:pt idx="6126">
                  <c:v>79.102999999999994</c:v>
                </c:pt>
                <c:pt idx="6127">
                  <c:v>79.122</c:v>
                </c:pt>
                <c:pt idx="6128">
                  <c:v>79.141999999999996</c:v>
                </c:pt>
                <c:pt idx="6129">
                  <c:v>79.162000000000006</c:v>
                </c:pt>
                <c:pt idx="6130">
                  <c:v>79.182000000000002</c:v>
                </c:pt>
                <c:pt idx="6131">
                  <c:v>79.192999999999998</c:v>
                </c:pt>
                <c:pt idx="6132">
                  <c:v>79.212000000000003</c:v>
                </c:pt>
                <c:pt idx="6133">
                  <c:v>79.231999999999999</c:v>
                </c:pt>
                <c:pt idx="6134">
                  <c:v>79.242999999999995</c:v>
                </c:pt>
                <c:pt idx="6135">
                  <c:v>79.251999999999995</c:v>
                </c:pt>
                <c:pt idx="6136">
                  <c:v>79.263000000000005</c:v>
                </c:pt>
                <c:pt idx="6137">
                  <c:v>79.272000000000006</c:v>
                </c:pt>
                <c:pt idx="6138">
                  <c:v>79.284999999999997</c:v>
                </c:pt>
                <c:pt idx="6139">
                  <c:v>79.295000000000002</c:v>
                </c:pt>
                <c:pt idx="6140">
                  <c:v>79.311999999999998</c:v>
                </c:pt>
                <c:pt idx="6141">
                  <c:v>79.322999999999993</c:v>
                </c:pt>
                <c:pt idx="6142">
                  <c:v>79.332999999999998</c:v>
                </c:pt>
                <c:pt idx="6143">
                  <c:v>79.343000000000004</c:v>
                </c:pt>
                <c:pt idx="6144">
                  <c:v>79.361999999999995</c:v>
                </c:pt>
                <c:pt idx="6145">
                  <c:v>79.373000000000005</c:v>
                </c:pt>
                <c:pt idx="6146">
                  <c:v>79.391999999999996</c:v>
                </c:pt>
                <c:pt idx="6147">
                  <c:v>79.403000000000006</c:v>
                </c:pt>
                <c:pt idx="6148">
                  <c:v>79.421999999999997</c:v>
                </c:pt>
                <c:pt idx="6149">
                  <c:v>79.433000000000007</c:v>
                </c:pt>
                <c:pt idx="6150">
                  <c:v>79.442999999999998</c:v>
                </c:pt>
                <c:pt idx="6151">
                  <c:v>79.453000000000003</c:v>
                </c:pt>
                <c:pt idx="6152">
                  <c:v>79.462999999999994</c:v>
                </c:pt>
                <c:pt idx="6153">
                  <c:v>79.472999999999999</c:v>
                </c:pt>
                <c:pt idx="6154">
                  <c:v>79.483000000000004</c:v>
                </c:pt>
                <c:pt idx="6155">
                  <c:v>79.492000000000004</c:v>
                </c:pt>
                <c:pt idx="6156">
                  <c:v>79.501999999999995</c:v>
                </c:pt>
                <c:pt idx="6157">
                  <c:v>79.512</c:v>
                </c:pt>
                <c:pt idx="6158">
                  <c:v>79.522000000000006</c:v>
                </c:pt>
                <c:pt idx="6159">
                  <c:v>79.531999999999996</c:v>
                </c:pt>
                <c:pt idx="6160">
                  <c:v>79.542000000000002</c:v>
                </c:pt>
                <c:pt idx="6161">
                  <c:v>79.552999999999997</c:v>
                </c:pt>
                <c:pt idx="6162">
                  <c:v>79.572000000000003</c:v>
                </c:pt>
                <c:pt idx="6163">
                  <c:v>79.581999999999994</c:v>
                </c:pt>
                <c:pt idx="6164">
                  <c:v>79.593000000000004</c:v>
                </c:pt>
                <c:pt idx="6165">
                  <c:v>79.602999999999994</c:v>
                </c:pt>
                <c:pt idx="6166">
                  <c:v>79.611999999999995</c:v>
                </c:pt>
                <c:pt idx="6167">
                  <c:v>79.622</c:v>
                </c:pt>
                <c:pt idx="6168">
                  <c:v>79.632000000000005</c:v>
                </c:pt>
                <c:pt idx="6169">
                  <c:v>79.641999999999996</c:v>
                </c:pt>
                <c:pt idx="6170">
                  <c:v>79.652000000000001</c:v>
                </c:pt>
                <c:pt idx="6171">
                  <c:v>79.662000000000006</c:v>
                </c:pt>
                <c:pt idx="6172">
                  <c:v>79.671999999999997</c:v>
                </c:pt>
                <c:pt idx="6173">
                  <c:v>79.682000000000002</c:v>
                </c:pt>
                <c:pt idx="6174">
                  <c:v>79.692999999999998</c:v>
                </c:pt>
                <c:pt idx="6175">
                  <c:v>79.703000000000003</c:v>
                </c:pt>
                <c:pt idx="6176">
                  <c:v>79.712999999999994</c:v>
                </c:pt>
                <c:pt idx="6177">
                  <c:v>79.722999999999999</c:v>
                </c:pt>
                <c:pt idx="6178">
                  <c:v>79.733000000000004</c:v>
                </c:pt>
                <c:pt idx="6179">
                  <c:v>79.742999999999995</c:v>
                </c:pt>
                <c:pt idx="6180">
                  <c:v>79.753</c:v>
                </c:pt>
                <c:pt idx="6181">
                  <c:v>79.765000000000001</c:v>
                </c:pt>
                <c:pt idx="6182">
                  <c:v>79.781999999999996</c:v>
                </c:pt>
                <c:pt idx="6183">
                  <c:v>79.793000000000006</c:v>
                </c:pt>
                <c:pt idx="6184">
                  <c:v>79.802999999999997</c:v>
                </c:pt>
                <c:pt idx="6185">
                  <c:v>79.811999999999998</c:v>
                </c:pt>
                <c:pt idx="6186">
                  <c:v>79.822000000000003</c:v>
                </c:pt>
                <c:pt idx="6187">
                  <c:v>79.831999999999994</c:v>
                </c:pt>
                <c:pt idx="6188">
                  <c:v>79.841999999999999</c:v>
                </c:pt>
                <c:pt idx="6189">
                  <c:v>79.852000000000004</c:v>
                </c:pt>
                <c:pt idx="6190">
                  <c:v>79.861999999999995</c:v>
                </c:pt>
                <c:pt idx="6191">
                  <c:v>79.872</c:v>
                </c:pt>
                <c:pt idx="6192">
                  <c:v>79.882000000000005</c:v>
                </c:pt>
                <c:pt idx="6193">
                  <c:v>79.891999999999996</c:v>
                </c:pt>
                <c:pt idx="6194">
                  <c:v>79.902000000000001</c:v>
                </c:pt>
                <c:pt idx="6195">
                  <c:v>79.912000000000006</c:v>
                </c:pt>
                <c:pt idx="6196">
                  <c:v>79.921999999999997</c:v>
                </c:pt>
                <c:pt idx="6197">
                  <c:v>79.932000000000002</c:v>
                </c:pt>
                <c:pt idx="6198">
                  <c:v>79.941999999999993</c:v>
                </c:pt>
                <c:pt idx="6199">
                  <c:v>79.953999999999994</c:v>
                </c:pt>
                <c:pt idx="6200">
                  <c:v>79.971999999999994</c:v>
                </c:pt>
                <c:pt idx="6201">
                  <c:v>79.983000000000004</c:v>
                </c:pt>
                <c:pt idx="6202">
                  <c:v>79.992999999999995</c:v>
                </c:pt>
                <c:pt idx="6203">
                  <c:v>80.003</c:v>
                </c:pt>
                <c:pt idx="6204">
                  <c:v>80.013000000000005</c:v>
                </c:pt>
                <c:pt idx="6205">
                  <c:v>80.031999999999996</c:v>
                </c:pt>
                <c:pt idx="6206">
                  <c:v>80.052000000000007</c:v>
                </c:pt>
                <c:pt idx="6207">
                  <c:v>80.063000000000002</c:v>
                </c:pt>
                <c:pt idx="6208">
                  <c:v>80.072999999999993</c:v>
                </c:pt>
                <c:pt idx="6209">
                  <c:v>80.093999999999994</c:v>
                </c:pt>
                <c:pt idx="6210">
                  <c:v>80.111999999999995</c:v>
                </c:pt>
                <c:pt idx="6211">
                  <c:v>80.123000000000005</c:v>
                </c:pt>
                <c:pt idx="6212">
                  <c:v>80.132999999999996</c:v>
                </c:pt>
                <c:pt idx="6213">
                  <c:v>80.152000000000001</c:v>
                </c:pt>
                <c:pt idx="6214">
                  <c:v>80.173000000000002</c:v>
                </c:pt>
                <c:pt idx="6215">
                  <c:v>80.191999999999993</c:v>
                </c:pt>
                <c:pt idx="6216">
                  <c:v>80.203000000000003</c:v>
                </c:pt>
                <c:pt idx="6217">
                  <c:v>80.212000000000003</c:v>
                </c:pt>
                <c:pt idx="6218">
                  <c:v>80.221999999999994</c:v>
                </c:pt>
                <c:pt idx="6219">
                  <c:v>80.231999999999999</c:v>
                </c:pt>
                <c:pt idx="6220">
                  <c:v>80.242000000000004</c:v>
                </c:pt>
                <c:pt idx="6221">
                  <c:v>80.251999999999995</c:v>
                </c:pt>
                <c:pt idx="6222">
                  <c:v>80.262</c:v>
                </c:pt>
                <c:pt idx="6223">
                  <c:v>80.272999999999996</c:v>
                </c:pt>
                <c:pt idx="6224">
                  <c:v>80.281999999999996</c:v>
                </c:pt>
                <c:pt idx="6225">
                  <c:v>80.292000000000002</c:v>
                </c:pt>
                <c:pt idx="6226">
                  <c:v>80.302000000000007</c:v>
                </c:pt>
                <c:pt idx="6227">
                  <c:v>80.311999999999998</c:v>
                </c:pt>
                <c:pt idx="6228">
                  <c:v>80.325000000000003</c:v>
                </c:pt>
                <c:pt idx="6229">
                  <c:v>80.341999999999999</c:v>
                </c:pt>
                <c:pt idx="6230">
                  <c:v>80.361999999999995</c:v>
                </c:pt>
                <c:pt idx="6231">
                  <c:v>80.382000000000005</c:v>
                </c:pt>
                <c:pt idx="6232">
                  <c:v>80.393000000000001</c:v>
                </c:pt>
                <c:pt idx="6233">
                  <c:v>80.403000000000006</c:v>
                </c:pt>
                <c:pt idx="6234">
                  <c:v>80.421999999999997</c:v>
                </c:pt>
                <c:pt idx="6235">
                  <c:v>80.433000000000007</c:v>
                </c:pt>
                <c:pt idx="6236">
                  <c:v>80.442999999999998</c:v>
                </c:pt>
                <c:pt idx="6237">
                  <c:v>80.453000000000003</c:v>
                </c:pt>
                <c:pt idx="6238">
                  <c:v>80.462000000000003</c:v>
                </c:pt>
                <c:pt idx="6239">
                  <c:v>80.471999999999994</c:v>
                </c:pt>
                <c:pt idx="6240">
                  <c:v>80.481999999999999</c:v>
                </c:pt>
                <c:pt idx="6241">
                  <c:v>80.492000000000004</c:v>
                </c:pt>
                <c:pt idx="6242">
                  <c:v>80.501999999999995</c:v>
                </c:pt>
                <c:pt idx="6243">
                  <c:v>80.512</c:v>
                </c:pt>
                <c:pt idx="6244">
                  <c:v>80.522000000000006</c:v>
                </c:pt>
                <c:pt idx="6245">
                  <c:v>80.531999999999996</c:v>
                </c:pt>
                <c:pt idx="6246">
                  <c:v>80.542000000000002</c:v>
                </c:pt>
                <c:pt idx="6247">
                  <c:v>80.552000000000007</c:v>
                </c:pt>
                <c:pt idx="6248">
                  <c:v>80.572000000000003</c:v>
                </c:pt>
                <c:pt idx="6249">
                  <c:v>80.582999999999998</c:v>
                </c:pt>
                <c:pt idx="6250">
                  <c:v>80.593999999999994</c:v>
                </c:pt>
                <c:pt idx="6251">
                  <c:v>80.602000000000004</c:v>
                </c:pt>
                <c:pt idx="6252">
                  <c:v>80.611999999999995</c:v>
                </c:pt>
                <c:pt idx="6253">
                  <c:v>80.622</c:v>
                </c:pt>
                <c:pt idx="6254">
                  <c:v>80.632000000000005</c:v>
                </c:pt>
                <c:pt idx="6255">
                  <c:v>80.641999999999996</c:v>
                </c:pt>
                <c:pt idx="6256">
                  <c:v>80.652000000000001</c:v>
                </c:pt>
                <c:pt idx="6257">
                  <c:v>80.662000000000006</c:v>
                </c:pt>
                <c:pt idx="6258">
                  <c:v>80.671999999999997</c:v>
                </c:pt>
                <c:pt idx="6259">
                  <c:v>80.682000000000002</c:v>
                </c:pt>
                <c:pt idx="6260">
                  <c:v>80.691999999999993</c:v>
                </c:pt>
                <c:pt idx="6261">
                  <c:v>80.703000000000003</c:v>
                </c:pt>
                <c:pt idx="6262">
                  <c:v>80.721999999999994</c:v>
                </c:pt>
                <c:pt idx="6263">
                  <c:v>80.733000000000004</c:v>
                </c:pt>
                <c:pt idx="6264">
                  <c:v>80.751999999999995</c:v>
                </c:pt>
                <c:pt idx="6265">
                  <c:v>80.763000000000005</c:v>
                </c:pt>
                <c:pt idx="6266">
                  <c:v>80.781999999999996</c:v>
                </c:pt>
                <c:pt idx="6267">
                  <c:v>80.793000000000006</c:v>
                </c:pt>
                <c:pt idx="6268">
                  <c:v>80.802999999999997</c:v>
                </c:pt>
                <c:pt idx="6269">
                  <c:v>80.811999999999998</c:v>
                </c:pt>
                <c:pt idx="6270">
                  <c:v>80.822999999999993</c:v>
                </c:pt>
                <c:pt idx="6271">
                  <c:v>80.832999999999998</c:v>
                </c:pt>
                <c:pt idx="6272">
                  <c:v>80.852000000000004</c:v>
                </c:pt>
                <c:pt idx="6273">
                  <c:v>80.863</c:v>
                </c:pt>
                <c:pt idx="6274">
                  <c:v>80.882000000000005</c:v>
                </c:pt>
                <c:pt idx="6275">
                  <c:v>80.893000000000001</c:v>
                </c:pt>
                <c:pt idx="6276">
                  <c:v>80.903000000000006</c:v>
                </c:pt>
                <c:pt idx="6277">
                  <c:v>80.912999999999997</c:v>
                </c:pt>
                <c:pt idx="6278">
                  <c:v>80.932000000000002</c:v>
                </c:pt>
                <c:pt idx="6279">
                  <c:v>80.942999999999998</c:v>
                </c:pt>
                <c:pt idx="6280">
                  <c:v>80.953000000000003</c:v>
                </c:pt>
                <c:pt idx="6281">
                  <c:v>80.962999999999994</c:v>
                </c:pt>
                <c:pt idx="6282">
                  <c:v>80.971999999999994</c:v>
                </c:pt>
                <c:pt idx="6283">
                  <c:v>80.992000000000004</c:v>
                </c:pt>
                <c:pt idx="6284">
                  <c:v>81.012</c:v>
                </c:pt>
                <c:pt idx="6285">
                  <c:v>81.022999999999996</c:v>
                </c:pt>
                <c:pt idx="6286">
                  <c:v>81.033000000000001</c:v>
                </c:pt>
                <c:pt idx="6287">
                  <c:v>81.043000000000006</c:v>
                </c:pt>
                <c:pt idx="6288">
                  <c:v>81.052999999999997</c:v>
                </c:pt>
                <c:pt idx="6289">
                  <c:v>81.063000000000002</c:v>
                </c:pt>
                <c:pt idx="6290">
                  <c:v>81.072999999999993</c:v>
                </c:pt>
                <c:pt idx="6291">
                  <c:v>81.084000000000003</c:v>
                </c:pt>
                <c:pt idx="6292">
                  <c:v>81.093999999999994</c:v>
                </c:pt>
                <c:pt idx="6293">
                  <c:v>81.102999999999994</c:v>
                </c:pt>
                <c:pt idx="6294">
                  <c:v>81.122</c:v>
                </c:pt>
                <c:pt idx="6295">
                  <c:v>81.141999999999996</c:v>
                </c:pt>
                <c:pt idx="6296">
                  <c:v>81.162000000000006</c:v>
                </c:pt>
                <c:pt idx="6297">
                  <c:v>81.173000000000002</c:v>
                </c:pt>
                <c:pt idx="6298">
                  <c:v>81.185000000000002</c:v>
                </c:pt>
                <c:pt idx="6299">
                  <c:v>81.201999999999998</c:v>
                </c:pt>
                <c:pt idx="6300">
                  <c:v>81.212000000000003</c:v>
                </c:pt>
                <c:pt idx="6301">
                  <c:v>81.221999999999994</c:v>
                </c:pt>
                <c:pt idx="6302">
                  <c:v>81.231999999999999</c:v>
                </c:pt>
                <c:pt idx="6303">
                  <c:v>81.242000000000004</c:v>
                </c:pt>
                <c:pt idx="6304">
                  <c:v>81.251999999999995</c:v>
                </c:pt>
                <c:pt idx="6305">
                  <c:v>81.262</c:v>
                </c:pt>
                <c:pt idx="6306">
                  <c:v>81.272000000000006</c:v>
                </c:pt>
                <c:pt idx="6307">
                  <c:v>81.281999999999996</c:v>
                </c:pt>
                <c:pt idx="6308">
                  <c:v>81.292000000000002</c:v>
                </c:pt>
                <c:pt idx="6309">
                  <c:v>81.302000000000007</c:v>
                </c:pt>
                <c:pt idx="6310">
                  <c:v>81.311999999999998</c:v>
                </c:pt>
                <c:pt idx="6311">
                  <c:v>81.322000000000003</c:v>
                </c:pt>
                <c:pt idx="6312">
                  <c:v>81.331999999999994</c:v>
                </c:pt>
                <c:pt idx="6313">
                  <c:v>81.341999999999999</c:v>
                </c:pt>
                <c:pt idx="6314">
                  <c:v>81.352000000000004</c:v>
                </c:pt>
                <c:pt idx="6315">
                  <c:v>81.364999999999995</c:v>
                </c:pt>
                <c:pt idx="6316">
                  <c:v>81.382000000000005</c:v>
                </c:pt>
                <c:pt idx="6317">
                  <c:v>81.402000000000001</c:v>
                </c:pt>
                <c:pt idx="6318">
                  <c:v>81.412999999999997</c:v>
                </c:pt>
                <c:pt idx="6319">
                  <c:v>81.421999999999997</c:v>
                </c:pt>
                <c:pt idx="6320">
                  <c:v>81.432000000000002</c:v>
                </c:pt>
                <c:pt idx="6321">
                  <c:v>81.441999999999993</c:v>
                </c:pt>
                <c:pt idx="6322">
                  <c:v>81.451999999999998</c:v>
                </c:pt>
                <c:pt idx="6323">
                  <c:v>81.462000000000003</c:v>
                </c:pt>
                <c:pt idx="6324">
                  <c:v>81.471999999999994</c:v>
                </c:pt>
                <c:pt idx="6325">
                  <c:v>81.483999999999995</c:v>
                </c:pt>
                <c:pt idx="6326">
                  <c:v>81.492999999999995</c:v>
                </c:pt>
                <c:pt idx="6327">
                  <c:v>81.503</c:v>
                </c:pt>
                <c:pt idx="6328">
                  <c:v>81.513000000000005</c:v>
                </c:pt>
                <c:pt idx="6329">
                  <c:v>81.522000000000006</c:v>
                </c:pt>
                <c:pt idx="6330">
                  <c:v>81.533000000000001</c:v>
                </c:pt>
                <c:pt idx="6331">
                  <c:v>81.542000000000002</c:v>
                </c:pt>
                <c:pt idx="6332">
                  <c:v>81.552999999999997</c:v>
                </c:pt>
                <c:pt idx="6333">
                  <c:v>81.561999999999998</c:v>
                </c:pt>
                <c:pt idx="6334">
                  <c:v>81.572999999999993</c:v>
                </c:pt>
                <c:pt idx="6335">
                  <c:v>81.584999999999994</c:v>
                </c:pt>
                <c:pt idx="6336">
                  <c:v>81.602000000000004</c:v>
                </c:pt>
                <c:pt idx="6337">
                  <c:v>81.611999999999995</c:v>
                </c:pt>
                <c:pt idx="6338">
                  <c:v>81.622</c:v>
                </c:pt>
                <c:pt idx="6339">
                  <c:v>81.632000000000005</c:v>
                </c:pt>
                <c:pt idx="6340">
                  <c:v>81.641999999999996</c:v>
                </c:pt>
                <c:pt idx="6341">
                  <c:v>81.652000000000001</c:v>
                </c:pt>
                <c:pt idx="6342">
                  <c:v>81.662000000000006</c:v>
                </c:pt>
                <c:pt idx="6343">
                  <c:v>81.671999999999997</c:v>
                </c:pt>
                <c:pt idx="6344">
                  <c:v>81.682000000000002</c:v>
                </c:pt>
                <c:pt idx="6345">
                  <c:v>81.691999999999993</c:v>
                </c:pt>
                <c:pt idx="6346">
                  <c:v>81.701999999999998</c:v>
                </c:pt>
                <c:pt idx="6347">
                  <c:v>81.712000000000003</c:v>
                </c:pt>
                <c:pt idx="6348">
                  <c:v>81.721999999999994</c:v>
                </c:pt>
                <c:pt idx="6349">
                  <c:v>81.733000000000004</c:v>
                </c:pt>
                <c:pt idx="6350">
                  <c:v>81.742999999999995</c:v>
                </c:pt>
                <c:pt idx="6351">
                  <c:v>81.753</c:v>
                </c:pt>
                <c:pt idx="6352">
                  <c:v>81.772000000000006</c:v>
                </c:pt>
                <c:pt idx="6353">
                  <c:v>81.783000000000001</c:v>
                </c:pt>
                <c:pt idx="6354">
                  <c:v>81.802000000000007</c:v>
                </c:pt>
                <c:pt idx="6355">
                  <c:v>81.822000000000003</c:v>
                </c:pt>
                <c:pt idx="6356">
                  <c:v>81.841999999999999</c:v>
                </c:pt>
                <c:pt idx="6357">
                  <c:v>81.852999999999994</c:v>
                </c:pt>
                <c:pt idx="6358">
                  <c:v>81.863</c:v>
                </c:pt>
                <c:pt idx="6359">
                  <c:v>81.873000000000005</c:v>
                </c:pt>
                <c:pt idx="6360">
                  <c:v>81.882999999999996</c:v>
                </c:pt>
                <c:pt idx="6361">
                  <c:v>81.891999999999996</c:v>
                </c:pt>
                <c:pt idx="6362">
                  <c:v>81.912000000000006</c:v>
                </c:pt>
                <c:pt idx="6363">
                  <c:v>81.923000000000002</c:v>
                </c:pt>
                <c:pt idx="6364">
                  <c:v>81.933000000000007</c:v>
                </c:pt>
                <c:pt idx="6365">
                  <c:v>81.942999999999998</c:v>
                </c:pt>
                <c:pt idx="6366">
                  <c:v>81.953000000000003</c:v>
                </c:pt>
                <c:pt idx="6367">
                  <c:v>81.962999999999994</c:v>
                </c:pt>
                <c:pt idx="6368">
                  <c:v>81.972999999999999</c:v>
                </c:pt>
                <c:pt idx="6369">
                  <c:v>81.983000000000004</c:v>
                </c:pt>
                <c:pt idx="6370">
                  <c:v>82.001999999999995</c:v>
                </c:pt>
                <c:pt idx="6371">
                  <c:v>82.012</c:v>
                </c:pt>
                <c:pt idx="6372">
                  <c:v>82.022000000000006</c:v>
                </c:pt>
                <c:pt idx="6373">
                  <c:v>82.031999999999996</c:v>
                </c:pt>
                <c:pt idx="6374">
                  <c:v>82.042000000000002</c:v>
                </c:pt>
                <c:pt idx="6375">
                  <c:v>82.052000000000007</c:v>
                </c:pt>
                <c:pt idx="6376">
                  <c:v>82.063000000000002</c:v>
                </c:pt>
                <c:pt idx="6377">
                  <c:v>82.072999999999993</c:v>
                </c:pt>
                <c:pt idx="6378">
                  <c:v>82.082999999999998</c:v>
                </c:pt>
                <c:pt idx="6379">
                  <c:v>82.091999999999999</c:v>
                </c:pt>
                <c:pt idx="6380">
                  <c:v>82.102000000000004</c:v>
                </c:pt>
                <c:pt idx="6381">
                  <c:v>82.111999999999995</c:v>
                </c:pt>
                <c:pt idx="6382">
                  <c:v>82.123000000000005</c:v>
                </c:pt>
                <c:pt idx="6383">
                  <c:v>82.132000000000005</c:v>
                </c:pt>
                <c:pt idx="6384">
                  <c:v>82.141999999999996</c:v>
                </c:pt>
                <c:pt idx="6385">
                  <c:v>82.152000000000001</c:v>
                </c:pt>
                <c:pt idx="6386">
                  <c:v>82.162000000000006</c:v>
                </c:pt>
                <c:pt idx="6387">
                  <c:v>82.173000000000002</c:v>
                </c:pt>
                <c:pt idx="6388">
                  <c:v>82.183000000000007</c:v>
                </c:pt>
                <c:pt idx="6389">
                  <c:v>82.194999999999993</c:v>
                </c:pt>
                <c:pt idx="6390">
                  <c:v>82.212000000000003</c:v>
                </c:pt>
                <c:pt idx="6391">
                  <c:v>82.222999999999999</c:v>
                </c:pt>
                <c:pt idx="6392">
                  <c:v>82.233000000000004</c:v>
                </c:pt>
                <c:pt idx="6393">
                  <c:v>82.242999999999995</c:v>
                </c:pt>
                <c:pt idx="6394">
                  <c:v>82.253</c:v>
                </c:pt>
                <c:pt idx="6395">
                  <c:v>82.272000000000006</c:v>
                </c:pt>
                <c:pt idx="6396">
                  <c:v>82.283000000000001</c:v>
                </c:pt>
                <c:pt idx="6397">
                  <c:v>82.293000000000006</c:v>
                </c:pt>
                <c:pt idx="6398">
                  <c:v>82.302000000000007</c:v>
                </c:pt>
                <c:pt idx="6399">
                  <c:v>82.311999999999998</c:v>
                </c:pt>
                <c:pt idx="6400">
                  <c:v>82.322000000000003</c:v>
                </c:pt>
                <c:pt idx="6401">
                  <c:v>82.331999999999994</c:v>
                </c:pt>
                <c:pt idx="6402">
                  <c:v>82.341999999999999</c:v>
                </c:pt>
                <c:pt idx="6403">
                  <c:v>82.352000000000004</c:v>
                </c:pt>
                <c:pt idx="6404">
                  <c:v>82.361999999999995</c:v>
                </c:pt>
                <c:pt idx="6405">
                  <c:v>82.372</c:v>
                </c:pt>
                <c:pt idx="6406">
                  <c:v>82.382000000000005</c:v>
                </c:pt>
                <c:pt idx="6407">
                  <c:v>82.391999999999996</c:v>
                </c:pt>
                <c:pt idx="6408">
                  <c:v>82.412000000000006</c:v>
                </c:pt>
                <c:pt idx="6409">
                  <c:v>82.423000000000002</c:v>
                </c:pt>
                <c:pt idx="6410">
                  <c:v>82.441999999999993</c:v>
                </c:pt>
                <c:pt idx="6411">
                  <c:v>82.453000000000003</c:v>
                </c:pt>
                <c:pt idx="6412">
                  <c:v>82.471999999999994</c:v>
                </c:pt>
                <c:pt idx="6413">
                  <c:v>82.483000000000004</c:v>
                </c:pt>
                <c:pt idx="6414">
                  <c:v>82.492999999999995</c:v>
                </c:pt>
                <c:pt idx="6415">
                  <c:v>82.503</c:v>
                </c:pt>
                <c:pt idx="6416">
                  <c:v>82.513000000000005</c:v>
                </c:pt>
                <c:pt idx="6417">
                  <c:v>82.522999999999996</c:v>
                </c:pt>
                <c:pt idx="6418">
                  <c:v>82.533000000000001</c:v>
                </c:pt>
                <c:pt idx="6419">
                  <c:v>82.543000000000006</c:v>
                </c:pt>
                <c:pt idx="6420">
                  <c:v>82.552999999999997</c:v>
                </c:pt>
                <c:pt idx="6421">
                  <c:v>82.572000000000003</c:v>
                </c:pt>
                <c:pt idx="6422">
                  <c:v>82.596999999999994</c:v>
                </c:pt>
                <c:pt idx="6423">
                  <c:v>82.611999999999995</c:v>
                </c:pt>
                <c:pt idx="6424">
                  <c:v>82.623000000000005</c:v>
                </c:pt>
                <c:pt idx="6425">
                  <c:v>82.632000000000005</c:v>
                </c:pt>
                <c:pt idx="6426">
                  <c:v>82.641999999999996</c:v>
                </c:pt>
                <c:pt idx="6427">
                  <c:v>82.652000000000001</c:v>
                </c:pt>
                <c:pt idx="6428">
                  <c:v>82.662999999999997</c:v>
                </c:pt>
                <c:pt idx="6429">
                  <c:v>82.673000000000002</c:v>
                </c:pt>
                <c:pt idx="6430">
                  <c:v>82.683000000000007</c:v>
                </c:pt>
                <c:pt idx="6431">
                  <c:v>82.692999999999998</c:v>
                </c:pt>
                <c:pt idx="6432">
                  <c:v>82.712000000000003</c:v>
                </c:pt>
                <c:pt idx="6433">
                  <c:v>82.722999999999999</c:v>
                </c:pt>
                <c:pt idx="6434">
                  <c:v>82.733000000000004</c:v>
                </c:pt>
                <c:pt idx="6435">
                  <c:v>82.742999999999995</c:v>
                </c:pt>
                <c:pt idx="6436">
                  <c:v>82.753</c:v>
                </c:pt>
                <c:pt idx="6437">
                  <c:v>82.763000000000005</c:v>
                </c:pt>
                <c:pt idx="6438">
                  <c:v>82.772000000000006</c:v>
                </c:pt>
                <c:pt idx="6439">
                  <c:v>82.781999999999996</c:v>
                </c:pt>
                <c:pt idx="6440">
                  <c:v>82.792000000000002</c:v>
                </c:pt>
                <c:pt idx="6441">
                  <c:v>82.813000000000002</c:v>
                </c:pt>
                <c:pt idx="6442">
                  <c:v>82.822999999999993</c:v>
                </c:pt>
                <c:pt idx="6443">
                  <c:v>82.832999999999998</c:v>
                </c:pt>
                <c:pt idx="6444">
                  <c:v>82.843000000000004</c:v>
                </c:pt>
                <c:pt idx="6445">
                  <c:v>82.852999999999994</c:v>
                </c:pt>
                <c:pt idx="6446">
                  <c:v>82.863</c:v>
                </c:pt>
                <c:pt idx="6447">
                  <c:v>82.872</c:v>
                </c:pt>
                <c:pt idx="6448">
                  <c:v>82.882000000000005</c:v>
                </c:pt>
                <c:pt idx="6449">
                  <c:v>82.891999999999996</c:v>
                </c:pt>
                <c:pt idx="6450">
                  <c:v>82.912000000000006</c:v>
                </c:pt>
                <c:pt idx="6451">
                  <c:v>82.932000000000002</c:v>
                </c:pt>
                <c:pt idx="6452">
                  <c:v>82.951999999999998</c:v>
                </c:pt>
                <c:pt idx="6453">
                  <c:v>82.962000000000003</c:v>
                </c:pt>
                <c:pt idx="6454">
                  <c:v>82.971999999999994</c:v>
                </c:pt>
                <c:pt idx="6455">
                  <c:v>82.981999999999999</c:v>
                </c:pt>
                <c:pt idx="6456">
                  <c:v>82.994</c:v>
                </c:pt>
                <c:pt idx="6457">
                  <c:v>83.001999999999995</c:v>
                </c:pt>
                <c:pt idx="6458">
                  <c:v>83.022000000000006</c:v>
                </c:pt>
                <c:pt idx="6459">
                  <c:v>83.033000000000001</c:v>
                </c:pt>
                <c:pt idx="6460">
                  <c:v>83.052000000000007</c:v>
                </c:pt>
                <c:pt idx="6461">
                  <c:v>83.063000000000002</c:v>
                </c:pt>
                <c:pt idx="6462">
                  <c:v>83.081999999999994</c:v>
                </c:pt>
                <c:pt idx="6463">
                  <c:v>83.094999999999999</c:v>
                </c:pt>
                <c:pt idx="6464">
                  <c:v>83.111999999999995</c:v>
                </c:pt>
                <c:pt idx="6465">
                  <c:v>83.132000000000005</c:v>
                </c:pt>
                <c:pt idx="6466">
                  <c:v>83.152000000000001</c:v>
                </c:pt>
                <c:pt idx="6467">
                  <c:v>83.162999999999997</c:v>
                </c:pt>
                <c:pt idx="6468">
                  <c:v>83.173000000000002</c:v>
                </c:pt>
                <c:pt idx="6469">
                  <c:v>83.182000000000002</c:v>
                </c:pt>
                <c:pt idx="6470">
                  <c:v>83.192999999999998</c:v>
                </c:pt>
                <c:pt idx="6471">
                  <c:v>83.201999999999998</c:v>
                </c:pt>
                <c:pt idx="6472">
                  <c:v>83.212000000000003</c:v>
                </c:pt>
                <c:pt idx="6473">
                  <c:v>83.231999999999999</c:v>
                </c:pt>
                <c:pt idx="6474">
                  <c:v>83.242999999999995</c:v>
                </c:pt>
                <c:pt idx="6475">
                  <c:v>83.262</c:v>
                </c:pt>
                <c:pt idx="6476">
                  <c:v>83.281999999999996</c:v>
                </c:pt>
                <c:pt idx="6477">
                  <c:v>83.293000000000006</c:v>
                </c:pt>
                <c:pt idx="6478">
                  <c:v>83.302999999999997</c:v>
                </c:pt>
                <c:pt idx="6479">
                  <c:v>83.313000000000002</c:v>
                </c:pt>
                <c:pt idx="6480">
                  <c:v>83.332999999999998</c:v>
                </c:pt>
                <c:pt idx="6481">
                  <c:v>83.341999999999999</c:v>
                </c:pt>
                <c:pt idx="6482">
                  <c:v>83.352000000000004</c:v>
                </c:pt>
                <c:pt idx="6483">
                  <c:v>83.372</c:v>
                </c:pt>
                <c:pt idx="6484">
                  <c:v>83.382000000000005</c:v>
                </c:pt>
                <c:pt idx="6485">
                  <c:v>83.394000000000005</c:v>
                </c:pt>
                <c:pt idx="6486">
                  <c:v>83.402000000000001</c:v>
                </c:pt>
                <c:pt idx="6487">
                  <c:v>83.412000000000006</c:v>
                </c:pt>
                <c:pt idx="6488">
                  <c:v>83.421999999999997</c:v>
                </c:pt>
                <c:pt idx="6489">
                  <c:v>83.447999999999993</c:v>
                </c:pt>
                <c:pt idx="6490">
                  <c:v>83.462000000000003</c:v>
                </c:pt>
                <c:pt idx="6491">
                  <c:v>83.472999999999999</c:v>
                </c:pt>
                <c:pt idx="6492">
                  <c:v>83.483000000000004</c:v>
                </c:pt>
                <c:pt idx="6493">
                  <c:v>83.492999999999995</c:v>
                </c:pt>
                <c:pt idx="6494">
                  <c:v>83.501999999999995</c:v>
                </c:pt>
                <c:pt idx="6495">
                  <c:v>83.512</c:v>
                </c:pt>
                <c:pt idx="6496">
                  <c:v>83.522000000000006</c:v>
                </c:pt>
                <c:pt idx="6497">
                  <c:v>83.531999999999996</c:v>
                </c:pt>
                <c:pt idx="6498">
                  <c:v>83.542000000000002</c:v>
                </c:pt>
                <c:pt idx="6499">
                  <c:v>83.552000000000007</c:v>
                </c:pt>
                <c:pt idx="6500">
                  <c:v>83.561999999999998</c:v>
                </c:pt>
                <c:pt idx="6501">
                  <c:v>83.572000000000003</c:v>
                </c:pt>
                <c:pt idx="6502">
                  <c:v>83.581999999999994</c:v>
                </c:pt>
                <c:pt idx="6503">
                  <c:v>83.591999999999999</c:v>
                </c:pt>
                <c:pt idx="6504">
                  <c:v>83.602000000000004</c:v>
                </c:pt>
                <c:pt idx="6505">
                  <c:v>83.611999999999995</c:v>
                </c:pt>
                <c:pt idx="6506">
                  <c:v>83.622</c:v>
                </c:pt>
                <c:pt idx="6507">
                  <c:v>83.632999999999996</c:v>
                </c:pt>
                <c:pt idx="6508">
                  <c:v>83.652000000000001</c:v>
                </c:pt>
                <c:pt idx="6509">
                  <c:v>83.662999999999997</c:v>
                </c:pt>
                <c:pt idx="6510">
                  <c:v>83.673000000000002</c:v>
                </c:pt>
                <c:pt idx="6511">
                  <c:v>83.683000000000007</c:v>
                </c:pt>
                <c:pt idx="6512">
                  <c:v>83.692999999999998</c:v>
                </c:pt>
                <c:pt idx="6513">
                  <c:v>83.703000000000003</c:v>
                </c:pt>
                <c:pt idx="6514">
                  <c:v>83.721999999999994</c:v>
                </c:pt>
                <c:pt idx="6515">
                  <c:v>83.733000000000004</c:v>
                </c:pt>
                <c:pt idx="6516">
                  <c:v>83.742999999999995</c:v>
                </c:pt>
                <c:pt idx="6517">
                  <c:v>83.753</c:v>
                </c:pt>
                <c:pt idx="6518">
                  <c:v>83.762</c:v>
                </c:pt>
                <c:pt idx="6519">
                  <c:v>83.772000000000006</c:v>
                </c:pt>
                <c:pt idx="6520">
                  <c:v>83.781999999999996</c:v>
                </c:pt>
                <c:pt idx="6521">
                  <c:v>83.792000000000002</c:v>
                </c:pt>
                <c:pt idx="6522">
                  <c:v>83.802000000000007</c:v>
                </c:pt>
                <c:pt idx="6523">
                  <c:v>83.811999999999998</c:v>
                </c:pt>
                <c:pt idx="6524">
                  <c:v>83.822000000000003</c:v>
                </c:pt>
                <c:pt idx="6525">
                  <c:v>83.832999999999998</c:v>
                </c:pt>
                <c:pt idx="6526">
                  <c:v>83.852000000000004</c:v>
                </c:pt>
                <c:pt idx="6527">
                  <c:v>83.863</c:v>
                </c:pt>
                <c:pt idx="6528">
                  <c:v>83.882000000000005</c:v>
                </c:pt>
                <c:pt idx="6529">
                  <c:v>83.891999999999996</c:v>
                </c:pt>
                <c:pt idx="6530">
                  <c:v>83.903000000000006</c:v>
                </c:pt>
                <c:pt idx="6531">
                  <c:v>83.912000000000006</c:v>
                </c:pt>
                <c:pt idx="6532">
                  <c:v>83.921999999999997</c:v>
                </c:pt>
                <c:pt idx="6533">
                  <c:v>83.932000000000002</c:v>
                </c:pt>
                <c:pt idx="6534">
                  <c:v>83.941999999999993</c:v>
                </c:pt>
                <c:pt idx="6535">
                  <c:v>83.951999999999998</c:v>
                </c:pt>
                <c:pt idx="6536">
                  <c:v>83.962000000000003</c:v>
                </c:pt>
                <c:pt idx="6537">
                  <c:v>83.971999999999994</c:v>
                </c:pt>
                <c:pt idx="6538">
                  <c:v>83.981999999999999</c:v>
                </c:pt>
                <c:pt idx="6539">
                  <c:v>83.992000000000004</c:v>
                </c:pt>
                <c:pt idx="6540">
                  <c:v>84.001999999999995</c:v>
                </c:pt>
                <c:pt idx="6541">
                  <c:v>84.012</c:v>
                </c:pt>
                <c:pt idx="6542">
                  <c:v>84.022000000000006</c:v>
                </c:pt>
                <c:pt idx="6543">
                  <c:v>84.033000000000001</c:v>
                </c:pt>
                <c:pt idx="6544">
                  <c:v>84.052000000000007</c:v>
                </c:pt>
                <c:pt idx="6545">
                  <c:v>84.061999999999998</c:v>
                </c:pt>
                <c:pt idx="6546">
                  <c:v>84.072000000000003</c:v>
                </c:pt>
                <c:pt idx="6547">
                  <c:v>84.081999999999994</c:v>
                </c:pt>
                <c:pt idx="6548">
                  <c:v>84.093000000000004</c:v>
                </c:pt>
                <c:pt idx="6549">
                  <c:v>84.102999999999994</c:v>
                </c:pt>
                <c:pt idx="6550">
                  <c:v>84.113</c:v>
                </c:pt>
                <c:pt idx="6551">
                  <c:v>84.132999999999996</c:v>
                </c:pt>
                <c:pt idx="6552">
                  <c:v>84.143000000000001</c:v>
                </c:pt>
                <c:pt idx="6553">
                  <c:v>84.153000000000006</c:v>
                </c:pt>
                <c:pt idx="6554">
                  <c:v>84.164000000000001</c:v>
                </c:pt>
                <c:pt idx="6555">
                  <c:v>84.174999999999997</c:v>
                </c:pt>
                <c:pt idx="6556">
                  <c:v>84.191999999999993</c:v>
                </c:pt>
                <c:pt idx="6557">
                  <c:v>84.203000000000003</c:v>
                </c:pt>
                <c:pt idx="6558">
                  <c:v>84.212000000000003</c:v>
                </c:pt>
                <c:pt idx="6559">
                  <c:v>84.221999999999994</c:v>
                </c:pt>
                <c:pt idx="6560">
                  <c:v>84.231999999999999</c:v>
                </c:pt>
                <c:pt idx="6561">
                  <c:v>84.244</c:v>
                </c:pt>
                <c:pt idx="6562">
                  <c:v>84.262</c:v>
                </c:pt>
                <c:pt idx="6563">
                  <c:v>84.272999999999996</c:v>
                </c:pt>
                <c:pt idx="6564">
                  <c:v>84.292000000000002</c:v>
                </c:pt>
                <c:pt idx="6565">
                  <c:v>84.304000000000002</c:v>
                </c:pt>
                <c:pt idx="6566">
                  <c:v>84.313000000000002</c:v>
                </c:pt>
                <c:pt idx="6567">
                  <c:v>84.322999999999993</c:v>
                </c:pt>
                <c:pt idx="6568">
                  <c:v>84.332999999999998</c:v>
                </c:pt>
                <c:pt idx="6569">
                  <c:v>84.343000000000004</c:v>
                </c:pt>
                <c:pt idx="6570">
                  <c:v>84.352999999999994</c:v>
                </c:pt>
                <c:pt idx="6571">
                  <c:v>84.363</c:v>
                </c:pt>
                <c:pt idx="6572">
                  <c:v>84.382000000000005</c:v>
                </c:pt>
                <c:pt idx="6573">
                  <c:v>84.393000000000001</c:v>
                </c:pt>
                <c:pt idx="6574">
                  <c:v>84.412999999999997</c:v>
                </c:pt>
                <c:pt idx="6575">
                  <c:v>84.423000000000002</c:v>
                </c:pt>
                <c:pt idx="6576">
                  <c:v>84.433000000000007</c:v>
                </c:pt>
                <c:pt idx="6577">
                  <c:v>84.442999999999998</c:v>
                </c:pt>
                <c:pt idx="6578">
                  <c:v>84.462000000000003</c:v>
                </c:pt>
                <c:pt idx="6579">
                  <c:v>84.471999999999994</c:v>
                </c:pt>
                <c:pt idx="6580">
                  <c:v>84.484999999999999</c:v>
                </c:pt>
                <c:pt idx="6581">
                  <c:v>84.503</c:v>
                </c:pt>
                <c:pt idx="6582">
                  <c:v>84.522000000000006</c:v>
                </c:pt>
                <c:pt idx="6583">
                  <c:v>84.531999999999996</c:v>
                </c:pt>
                <c:pt idx="6584">
                  <c:v>84.542000000000002</c:v>
                </c:pt>
                <c:pt idx="6585">
                  <c:v>84.552000000000007</c:v>
                </c:pt>
                <c:pt idx="6586">
                  <c:v>84.561999999999998</c:v>
                </c:pt>
                <c:pt idx="6587">
                  <c:v>84.572000000000003</c:v>
                </c:pt>
                <c:pt idx="6588">
                  <c:v>84.582999999999998</c:v>
                </c:pt>
                <c:pt idx="6589">
                  <c:v>84.593999999999994</c:v>
                </c:pt>
                <c:pt idx="6590">
                  <c:v>84.602000000000004</c:v>
                </c:pt>
                <c:pt idx="6591">
                  <c:v>84.611999999999995</c:v>
                </c:pt>
                <c:pt idx="6592">
                  <c:v>84.622</c:v>
                </c:pt>
                <c:pt idx="6593">
                  <c:v>84.632000000000005</c:v>
                </c:pt>
                <c:pt idx="6594">
                  <c:v>84.641999999999996</c:v>
                </c:pt>
                <c:pt idx="6595">
                  <c:v>84.653999999999996</c:v>
                </c:pt>
                <c:pt idx="6596">
                  <c:v>84.671999999999997</c:v>
                </c:pt>
                <c:pt idx="6597">
                  <c:v>84.682000000000002</c:v>
                </c:pt>
                <c:pt idx="6598">
                  <c:v>84.692999999999998</c:v>
                </c:pt>
                <c:pt idx="6599">
                  <c:v>84.703000000000003</c:v>
                </c:pt>
                <c:pt idx="6600">
                  <c:v>84.721999999999994</c:v>
                </c:pt>
                <c:pt idx="6601">
                  <c:v>84.733000000000004</c:v>
                </c:pt>
                <c:pt idx="6602">
                  <c:v>84.751999999999995</c:v>
                </c:pt>
                <c:pt idx="6603">
                  <c:v>84.765000000000001</c:v>
                </c:pt>
                <c:pt idx="6604">
                  <c:v>84.781999999999996</c:v>
                </c:pt>
                <c:pt idx="6605">
                  <c:v>84.793000000000006</c:v>
                </c:pt>
                <c:pt idx="6606">
                  <c:v>84.802000000000007</c:v>
                </c:pt>
                <c:pt idx="6607">
                  <c:v>84.811999999999998</c:v>
                </c:pt>
                <c:pt idx="6608">
                  <c:v>84.822999999999993</c:v>
                </c:pt>
                <c:pt idx="6609">
                  <c:v>84.832999999999998</c:v>
                </c:pt>
                <c:pt idx="6610">
                  <c:v>84.852999999999994</c:v>
                </c:pt>
                <c:pt idx="6611">
                  <c:v>84.872</c:v>
                </c:pt>
                <c:pt idx="6612">
                  <c:v>84.882999999999996</c:v>
                </c:pt>
                <c:pt idx="6613">
                  <c:v>84.893000000000001</c:v>
                </c:pt>
                <c:pt idx="6614">
                  <c:v>84.912000000000006</c:v>
                </c:pt>
                <c:pt idx="6615">
                  <c:v>84.923000000000002</c:v>
                </c:pt>
                <c:pt idx="6616">
                  <c:v>84.941999999999993</c:v>
                </c:pt>
                <c:pt idx="6617">
                  <c:v>84.953000000000003</c:v>
                </c:pt>
                <c:pt idx="6618">
                  <c:v>84.962999999999994</c:v>
                </c:pt>
                <c:pt idx="6619">
                  <c:v>84.981999999999999</c:v>
                </c:pt>
                <c:pt idx="6620">
                  <c:v>85.001999999999995</c:v>
                </c:pt>
                <c:pt idx="6621">
                  <c:v>85.013000000000005</c:v>
                </c:pt>
                <c:pt idx="6622">
                  <c:v>85.022999999999996</c:v>
                </c:pt>
                <c:pt idx="6623">
                  <c:v>85.042000000000002</c:v>
                </c:pt>
                <c:pt idx="6624">
                  <c:v>85.061999999999998</c:v>
                </c:pt>
                <c:pt idx="6625">
                  <c:v>85.081999999999994</c:v>
                </c:pt>
                <c:pt idx="6626">
                  <c:v>85.091999999999999</c:v>
                </c:pt>
                <c:pt idx="6627">
                  <c:v>85.102000000000004</c:v>
                </c:pt>
                <c:pt idx="6628">
                  <c:v>85.111999999999995</c:v>
                </c:pt>
                <c:pt idx="6629">
                  <c:v>85.123000000000005</c:v>
                </c:pt>
                <c:pt idx="6630">
                  <c:v>85.132999999999996</c:v>
                </c:pt>
                <c:pt idx="6631">
                  <c:v>85.141999999999996</c:v>
                </c:pt>
                <c:pt idx="6632">
                  <c:v>85.153000000000006</c:v>
                </c:pt>
                <c:pt idx="6633">
                  <c:v>85.162000000000006</c:v>
                </c:pt>
                <c:pt idx="6634">
                  <c:v>85.171999999999997</c:v>
                </c:pt>
                <c:pt idx="6635">
                  <c:v>85.182000000000002</c:v>
                </c:pt>
                <c:pt idx="6636">
                  <c:v>85.192999999999998</c:v>
                </c:pt>
                <c:pt idx="6637">
                  <c:v>85.201999999999998</c:v>
                </c:pt>
                <c:pt idx="6638">
                  <c:v>85.212999999999994</c:v>
                </c:pt>
                <c:pt idx="6639">
                  <c:v>85.221999999999994</c:v>
                </c:pt>
                <c:pt idx="6640">
                  <c:v>85.231999999999999</c:v>
                </c:pt>
                <c:pt idx="6641">
                  <c:v>85.242000000000004</c:v>
                </c:pt>
                <c:pt idx="6642">
                  <c:v>85.251999999999995</c:v>
                </c:pt>
                <c:pt idx="6643">
                  <c:v>85.263999999999996</c:v>
                </c:pt>
                <c:pt idx="6644">
                  <c:v>85.281999999999996</c:v>
                </c:pt>
                <c:pt idx="6645">
                  <c:v>85.293000000000006</c:v>
                </c:pt>
                <c:pt idx="6646">
                  <c:v>85.302000000000007</c:v>
                </c:pt>
                <c:pt idx="6647">
                  <c:v>85.311999999999998</c:v>
                </c:pt>
                <c:pt idx="6648">
                  <c:v>85.322999999999993</c:v>
                </c:pt>
                <c:pt idx="6649">
                  <c:v>85.331999999999994</c:v>
                </c:pt>
                <c:pt idx="6650">
                  <c:v>85.341999999999999</c:v>
                </c:pt>
                <c:pt idx="6651">
                  <c:v>85.352999999999994</c:v>
                </c:pt>
                <c:pt idx="6652">
                  <c:v>85.363</c:v>
                </c:pt>
                <c:pt idx="6653">
                  <c:v>85.373000000000005</c:v>
                </c:pt>
                <c:pt idx="6654">
                  <c:v>85.391999999999996</c:v>
                </c:pt>
                <c:pt idx="6655">
                  <c:v>85.403000000000006</c:v>
                </c:pt>
                <c:pt idx="6656">
                  <c:v>85.412999999999997</c:v>
                </c:pt>
                <c:pt idx="6657">
                  <c:v>85.432000000000002</c:v>
                </c:pt>
                <c:pt idx="6658">
                  <c:v>85.442999999999998</c:v>
                </c:pt>
                <c:pt idx="6659">
                  <c:v>85.462000000000003</c:v>
                </c:pt>
                <c:pt idx="6660">
                  <c:v>85.481999999999999</c:v>
                </c:pt>
                <c:pt idx="6661">
                  <c:v>85.492999999999995</c:v>
                </c:pt>
                <c:pt idx="6662">
                  <c:v>85.503</c:v>
                </c:pt>
                <c:pt idx="6663">
                  <c:v>85.513000000000005</c:v>
                </c:pt>
                <c:pt idx="6664">
                  <c:v>85.531999999999996</c:v>
                </c:pt>
                <c:pt idx="6665">
                  <c:v>85.543000000000006</c:v>
                </c:pt>
                <c:pt idx="6666">
                  <c:v>85.552999999999997</c:v>
                </c:pt>
                <c:pt idx="6667">
                  <c:v>85.563000000000002</c:v>
                </c:pt>
                <c:pt idx="6668">
                  <c:v>85.572999999999993</c:v>
                </c:pt>
                <c:pt idx="6669">
                  <c:v>85.582999999999998</c:v>
                </c:pt>
                <c:pt idx="6670">
                  <c:v>85.594999999999999</c:v>
                </c:pt>
                <c:pt idx="6671">
                  <c:v>85.602999999999994</c:v>
                </c:pt>
                <c:pt idx="6672">
                  <c:v>85.622</c:v>
                </c:pt>
                <c:pt idx="6673">
                  <c:v>85.632999999999996</c:v>
                </c:pt>
                <c:pt idx="6674">
                  <c:v>85.641999999999996</c:v>
                </c:pt>
                <c:pt idx="6675">
                  <c:v>85.652000000000001</c:v>
                </c:pt>
                <c:pt idx="6676">
                  <c:v>85.671999999999997</c:v>
                </c:pt>
                <c:pt idx="6677">
                  <c:v>85.683000000000007</c:v>
                </c:pt>
                <c:pt idx="6678">
                  <c:v>85.701999999999998</c:v>
                </c:pt>
                <c:pt idx="6679">
                  <c:v>85.712999999999994</c:v>
                </c:pt>
                <c:pt idx="6680">
                  <c:v>85.731999999999999</c:v>
                </c:pt>
                <c:pt idx="6681">
                  <c:v>85.742999999999995</c:v>
                </c:pt>
                <c:pt idx="6682">
                  <c:v>85.753</c:v>
                </c:pt>
                <c:pt idx="6683">
                  <c:v>85.772000000000006</c:v>
                </c:pt>
                <c:pt idx="6684">
                  <c:v>85.783000000000001</c:v>
                </c:pt>
                <c:pt idx="6685">
                  <c:v>85.793000000000006</c:v>
                </c:pt>
                <c:pt idx="6686">
                  <c:v>85.811999999999998</c:v>
                </c:pt>
                <c:pt idx="6687">
                  <c:v>85.822999999999993</c:v>
                </c:pt>
                <c:pt idx="6688">
                  <c:v>85.832999999999998</c:v>
                </c:pt>
                <c:pt idx="6689">
                  <c:v>85.852000000000004</c:v>
                </c:pt>
                <c:pt idx="6690">
                  <c:v>85.863</c:v>
                </c:pt>
                <c:pt idx="6691">
                  <c:v>85.882000000000005</c:v>
                </c:pt>
                <c:pt idx="6692">
                  <c:v>85.902000000000001</c:v>
                </c:pt>
                <c:pt idx="6693">
                  <c:v>85.912999999999997</c:v>
                </c:pt>
                <c:pt idx="6694">
                  <c:v>85.932000000000002</c:v>
                </c:pt>
                <c:pt idx="6695">
                  <c:v>85.942999999999998</c:v>
                </c:pt>
                <c:pt idx="6696">
                  <c:v>85.953000000000003</c:v>
                </c:pt>
                <c:pt idx="6697">
                  <c:v>85.971999999999994</c:v>
                </c:pt>
                <c:pt idx="6698">
                  <c:v>85.992000000000004</c:v>
                </c:pt>
                <c:pt idx="6699">
                  <c:v>86.003</c:v>
                </c:pt>
                <c:pt idx="6700">
                  <c:v>86.022000000000006</c:v>
                </c:pt>
                <c:pt idx="6701">
                  <c:v>86.033000000000001</c:v>
                </c:pt>
                <c:pt idx="6702">
                  <c:v>86.043000000000006</c:v>
                </c:pt>
                <c:pt idx="6703">
                  <c:v>86.061999999999998</c:v>
                </c:pt>
                <c:pt idx="6704">
                  <c:v>86.082999999999998</c:v>
                </c:pt>
                <c:pt idx="6705">
                  <c:v>86.102000000000004</c:v>
                </c:pt>
                <c:pt idx="6706">
                  <c:v>86.111999999999995</c:v>
                </c:pt>
                <c:pt idx="6707">
                  <c:v>86.132000000000005</c:v>
                </c:pt>
                <c:pt idx="6708">
                  <c:v>86.152000000000001</c:v>
                </c:pt>
                <c:pt idx="6709">
                  <c:v>86.162999999999997</c:v>
                </c:pt>
                <c:pt idx="6710">
                  <c:v>86.182000000000002</c:v>
                </c:pt>
                <c:pt idx="6711">
                  <c:v>86.192999999999998</c:v>
                </c:pt>
                <c:pt idx="6712">
                  <c:v>86.203000000000003</c:v>
                </c:pt>
                <c:pt idx="6713">
                  <c:v>86.221999999999994</c:v>
                </c:pt>
                <c:pt idx="6714">
                  <c:v>86.242000000000004</c:v>
                </c:pt>
                <c:pt idx="6715">
                  <c:v>86.253</c:v>
                </c:pt>
                <c:pt idx="6716">
                  <c:v>86.262</c:v>
                </c:pt>
                <c:pt idx="6717">
                  <c:v>86.281999999999996</c:v>
                </c:pt>
                <c:pt idx="6718">
                  <c:v>86.302000000000007</c:v>
                </c:pt>
                <c:pt idx="6719">
                  <c:v>86.313000000000002</c:v>
                </c:pt>
                <c:pt idx="6720">
                  <c:v>86.322000000000003</c:v>
                </c:pt>
                <c:pt idx="6721">
                  <c:v>86.332999999999998</c:v>
                </c:pt>
                <c:pt idx="6722">
                  <c:v>86.343000000000004</c:v>
                </c:pt>
                <c:pt idx="6723">
                  <c:v>86.352999999999994</c:v>
                </c:pt>
                <c:pt idx="6724">
                  <c:v>86.363</c:v>
                </c:pt>
                <c:pt idx="6725">
                  <c:v>86.373000000000005</c:v>
                </c:pt>
                <c:pt idx="6726">
                  <c:v>86.391999999999996</c:v>
                </c:pt>
                <c:pt idx="6727">
                  <c:v>86.412000000000006</c:v>
                </c:pt>
                <c:pt idx="6728">
                  <c:v>86.423000000000002</c:v>
                </c:pt>
                <c:pt idx="6729">
                  <c:v>86.433000000000007</c:v>
                </c:pt>
                <c:pt idx="6730">
                  <c:v>86.442999999999998</c:v>
                </c:pt>
                <c:pt idx="6731">
                  <c:v>86.453000000000003</c:v>
                </c:pt>
                <c:pt idx="6732">
                  <c:v>86.462999999999994</c:v>
                </c:pt>
                <c:pt idx="6733">
                  <c:v>86.483000000000004</c:v>
                </c:pt>
                <c:pt idx="6734">
                  <c:v>86.501999999999995</c:v>
                </c:pt>
                <c:pt idx="6735">
                  <c:v>86.522000000000006</c:v>
                </c:pt>
                <c:pt idx="6736">
                  <c:v>86.533000000000001</c:v>
                </c:pt>
                <c:pt idx="6737">
                  <c:v>86.543000000000006</c:v>
                </c:pt>
                <c:pt idx="6738">
                  <c:v>86.566000000000003</c:v>
                </c:pt>
                <c:pt idx="6739">
                  <c:v>86.581999999999994</c:v>
                </c:pt>
                <c:pt idx="6740">
                  <c:v>86.591999999999999</c:v>
                </c:pt>
                <c:pt idx="6741">
                  <c:v>86.602000000000004</c:v>
                </c:pt>
                <c:pt idx="6742">
                  <c:v>86.611999999999995</c:v>
                </c:pt>
                <c:pt idx="6743">
                  <c:v>86.622</c:v>
                </c:pt>
                <c:pt idx="6744">
                  <c:v>86.632000000000005</c:v>
                </c:pt>
                <c:pt idx="6745">
                  <c:v>86.641999999999996</c:v>
                </c:pt>
                <c:pt idx="6746">
                  <c:v>86.652000000000001</c:v>
                </c:pt>
                <c:pt idx="6747">
                  <c:v>86.662000000000006</c:v>
                </c:pt>
                <c:pt idx="6748">
                  <c:v>86.671999999999997</c:v>
                </c:pt>
                <c:pt idx="6749">
                  <c:v>86.683000000000007</c:v>
                </c:pt>
                <c:pt idx="6750">
                  <c:v>86.701999999999998</c:v>
                </c:pt>
                <c:pt idx="6751">
                  <c:v>86.712000000000003</c:v>
                </c:pt>
                <c:pt idx="6752">
                  <c:v>86.731999999999999</c:v>
                </c:pt>
                <c:pt idx="6753">
                  <c:v>86.742999999999995</c:v>
                </c:pt>
                <c:pt idx="6754">
                  <c:v>86.753</c:v>
                </c:pt>
                <c:pt idx="6755">
                  <c:v>86.762</c:v>
                </c:pt>
                <c:pt idx="6756">
                  <c:v>86.772000000000006</c:v>
                </c:pt>
                <c:pt idx="6757">
                  <c:v>86.781999999999996</c:v>
                </c:pt>
                <c:pt idx="6758">
                  <c:v>86.792000000000002</c:v>
                </c:pt>
                <c:pt idx="6759">
                  <c:v>86.802000000000007</c:v>
                </c:pt>
                <c:pt idx="6760">
                  <c:v>86.811999999999998</c:v>
                </c:pt>
                <c:pt idx="6761">
                  <c:v>86.822000000000003</c:v>
                </c:pt>
                <c:pt idx="6762">
                  <c:v>86.831999999999994</c:v>
                </c:pt>
                <c:pt idx="6763">
                  <c:v>86.841999999999999</c:v>
                </c:pt>
                <c:pt idx="6764">
                  <c:v>86.852000000000004</c:v>
                </c:pt>
                <c:pt idx="6765">
                  <c:v>86.873999999999995</c:v>
                </c:pt>
                <c:pt idx="6766">
                  <c:v>86.891999999999996</c:v>
                </c:pt>
                <c:pt idx="6767">
                  <c:v>86.903000000000006</c:v>
                </c:pt>
                <c:pt idx="6768">
                  <c:v>86.912999999999997</c:v>
                </c:pt>
                <c:pt idx="6769">
                  <c:v>86.923000000000002</c:v>
                </c:pt>
                <c:pt idx="6770">
                  <c:v>86.933000000000007</c:v>
                </c:pt>
                <c:pt idx="6771">
                  <c:v>86.942999999999998</c:v>
                </c:pt>
                <c:pt idx="6772">
                  <c:v>86.962000000000003</c:v>
                </c:pt>
                <c:pt idx="6773">
                  <c:v>86.972999999999999</c:v>
                </c:pt>
                <c:pt idx="6774">
                  <c:v>86.992000000000004</c:v>
                </c:pt>
                <c:pt idx="6775">
                  <c:v>87.012</c:v>
                </c:pt>
                <c:pt idx="6776">
                  <c:v>87.022999999999996</c:v>
                </c:pt>
                <c:pt idx="6777">
                  <c:v>87.033000000000001</c:v>
                </c:pt>
                <c:pt idx="6778">
                  <c:v>87.043000000000006</c:v>
                </c:pt>
                <c:pt idx="6779">
                  <c:v>87.052999999999997</c:v>
                </c:pt>
                <c:pt idx="6780">
                  <c:v>87.072000000000003</c:v>
                </c:pt>
                <c:pt idx="6781">
                  <c:v>87.094999999999999</c:v>
                </c:pt>
                <c:pt idx="6782">
                  <c:v>87.111999999999995</c:v>
                </c:pt>
                <c:pt idx="6783">
                  <c:v>87.123999999999995</c:v>
                </c:pt>
                <c:pt idx="6784">
                  <c:v>87.141999999999996</c:v>
                </c:pt>
                <c:pt idx="6785">
                  <c:v>87.153000000000006</c:v>
                </c:pt>
                <c:pt idx="6786">
                  <c:v>87.162999999999997</c:v>
                </c:pt>
                <c:pt idx="6787">
                  <c:v>87.182000000000002</c:v>
                </c:pt>
                <c:pt idx="6788">
                  <c:v>87.201999999999998</c:v>
                </c:pt>
                <c:pt idx="6789">
                  <c:v>87.212999999999994</c:v>
                </c:pt>
                <c:pt idx="6790">
                  <c:v>87.231999999999999</c:v>
                </c:pt>
                <c:pt idx="6791">
                  <c:v>87.242999999999995</c:v>
                </c:pt>
                <c:pt idx="6792">
                  <c:v>87.251999999999995</c:v>
                </c:pt>
                <c:pt idx="6793">
                  <c:v>87.263000000000005</c:v>
                </c:pt>
                <c:pt idx="6794">
                  <c:v>87.272000000000006</c:v>
                </c:pt>
                <c:pt idx="6795">
                  <c:v>87.281999999999996</c:v>
                </c:pt>
                <c:pt idx="6796">
                  <c:v>87.302000000000007</c:v>
                </c:pt>
                <c:pt idx="6797">
                  <c:v>87.313000000000002</c:v>
                </c:pt>
                <c:pt idx="6798">
                  <c:v>87.322999999999993</c:v>
                </c:pt>
                <c:pt idx="6799">
                  <c:v>87.331999999999994</c:v>
                </c:pt>
                <c:pt idx="6800">
                  <c:v>87.343000000000004</c:v>
                </c:pt>
                <c:pt idx="6801">
                  <c:v>87.352999999999994</c:v>
                </c:pt>
                <c:pt idx="6802">
                  <c:v>87.361999999999995</c:v>
                </c:pt>
                <c:pt idx="6803">
                  <c:v>87.372</c:v>
                </c:pt>
                <c:pt idx="6804">
                  <c:v>87.382000000000005</c:v>
                </c:pt>
                <c:pt idx="6805">
                  <c:v>87.391999999999996</c:v>
                </c:pt>
                <c:pt idx="6806">
                  <c:v>87.402000000000001</c:v>
                </c:pt>
                <c:pt idx="6807">
                  <c:v>87.412000000000006</c:v>
                </c:pt>
                <c:pt idx="6808">
                  <c:v>87.423000000000002</c:v>
                </c:pt>
                <c:pt idx="6809">
                  <c:v>87.432000000000002</c:v>
                </c:pt>
                <c:pt idx="6810">
                  <c:v>87.441999999999993</c:v>
                </c:pt>
                <c:pt idx="6811">
                  <c:v>87.451999999999998</c:v>
                </c:pt>
                <c:pt idx="6812">
                  <c:v>87.462000000000003</c:v>
                </c:pt>
                <c:pt idx="6813">
                  <c:v>87.471999999999994</c:v>
                </c:pt>
                <c:pt idx="6814">
                  <c:v>87.481999999999999</c:v>
                </c:pt>
                <c:pt idx="6815">
                  <c:v>87.492000000000004</c:v>
                </c:pt>
                <c:pt idx="6816">
                  <c:v>87.512</c:v>
                </c:pt>
                <c:pt idx="6817">
                  <c:v>87.522999999999996</c:v>
                </c:pt>
                <c:pt idx="6818">
                  <c:v>87.542000000000002</c:v>
                </c:pt>
                <c:pt idx="6819">
                  <c:v>87.552999999999997</c:v>
                </c:pt>
                <c:pt idx="6820">
                  <c:v>87.572000000000003</c:v>
                </c:pt>
                <c:pt idx="6821">
                  <c:v>87.582999999999998</c:v>
                </c:pt>
                <c:pt idx="6822">
                  <c:v>87.591999999999999</c:v>
                </c:pt>
                <c:pt idx="6823">
                  <c:v>87.605000000000004</c:v>
                </c:pt>
                <c:pt idx="6824">
                  <c:v>87.622</c:v>
                </c:pt>
                <c:pt idx="6825">
                  <c:v>87.632999999999996</c:v>
                </c:pt>
                <c:pt idx="6826">
                  <c:v>87.652000000000001</c:v>
                </c:pt>
                <c:pt idx="6827">
                  <c:v>87.662999999999997</c:v>
                </c:pt>
                <c:pt idx="6828">
                  <c:v>87.682000000000002</c:v>
                </c:pt>
                <c:pt idx="6829">
                  <c:v>87.701999999999998</c:v>
                </c:pt>
                <c:pt idx="6830">
                  <c:v>87.721999999999994</c:v>
                </c:pt>
                <c:pt idx="6831">
                  <c:v>87.733000000000004</c:v>
                </c:pt>
                <c:pt idx="6832">
                  <c:v>87.742999999999995</c:v>
                </c:pt>
                <c:pt idx="6833">
                  <c:v>87.762</c:v>
                </c:pt>
                <c:pt idx="6834">
                  <c:v>87.781999999999996</c:v>
                </c:pt>
                <c:pt idx="6835">
                  <c:v>87.793000000000006</c:v>
                </c:pt>
                <c:pt idx="6836">
                  <c:v>87.802000000000007</c:v>
                </c:pt>
                <c:pt idx="6837">
                  <c:v>87.813000000000002</c:v>
                </c:pt>
                <c:pt idx="6838">
                  <c:v>87.822999999999993</c:v>
                </c:pt>
                <c:pt idx="6839">
                  <c:v>87.832999999999998</c:v>
                </c:pt>
                <c:pt idx="6840">
                  <c:v>87.841999999999999</c:v>
                </c:pt>
                <c:pt idx="6841">
                  <c:v>87.852000000000004</c:v>
                </c:pt>
                <c:pt idx="6842">
                  <c:v>87.861999999999995</c:v>
                </c:pt>
                <c:pt idx="6843">
                  <c:v>87.872</c:v>
                </c:pt>
                <c:pt idx="6844">
                  <c:v>87.882000000000005</c:v>
                </c:pt>
                <c:pt idx="6845">
                  <c:v>87.891999999999996</c:v>
                </c:pt>
                <c:pt idx="6846">
                  <c:v>87.912000000000006</c:v>
                </c:pt>
                <c:pt idx="6847">
                  <c:v>87.923000000000002</c:v>
                </c:pt>
                <c:pt idx="6848">
                  <c:v>87.933000000000007</c:v>
                </c:pt>
                <c:pt idx="6849">
                  <c:v>87.951999999999998</c:v>
                </c:pt>
                <c:pt idx="6850">
                  <c:v>87.962999999999994</c:v>
                </c:pt>
                <c:pt idx="6851">
                  <c:v>87.972999999999999</c:v>
                </c:pt>
                <c:pt idx="6852">
                  <c:v>87.983000000000004</c:v>
                </c:pt>
                <c:pt idx="6853">
                  <c:v>87.992999999999995</c:v>
                </c:pt>
                <c:pt idx="6854">
                  <c:v>88.012</c:v>
                </c:pt>
                <c:pt idx="6855">
                  <c:v>88.022000000000006</c:v>
                </c:pt>
                <c:pt idx="6856">
                  <c:v>88.042000000000002</c:v>
                </c:pt>
                <c:pt idx="6857">
                  <c:v>88.052999999999997</c:v>
                </c:pt>
                <c:pt idx="6858">
                  <c:v>88.063000000000002</c:v>
                </c:pt>
                <c:pt idx="6859">
                  <c:v>88.072999999999993</c:v>
                </c:pt>
                <c:pt idx="6860">
                  <c:v>88.091999999999999</c:v>
                </c:pt>
                <c:pt idx="6861">
                  <c:v>88.113</c:v>
                </c:pt>
                <c:pt idx="6862">
                  <c:v>88.132000000000005</c:v>
                </c:pt>
                <c:pt idx="6863">
                  <c:v>88.143000000000001</c:v>
                </c:pt>
                <c:pt idx="6864">
                  <c:v>88.162000000000006</c:v>
                </c:pt>
                <c:pt idx="6865">
                  <c:v>88.173000000000002</c:v>
                </c:pt>
                <c:pt idx="6866">
                  <c:v>88.183000000000007</c:v>
                </c:pt>
                <c:pt idx="6867">
                  <c:v>88.201999999999998</c:v>
                </c:pt>
                <c:pt idx="6868">
                  <c:v>88.221999999999994</c:v>
                </c:pt>
                <c:pt idx="6869">
                  <c:v>88.233000000000004</c:v>
                </c:pt>
                <c:pt idx="6870">
                  <c:v>88.242999999999995</c:v>
                </c:pt>
                <c:pt idx="6871">
                  <c:v>88.253</c:v>
                </c:pt>
                <c:pt idx="6872">
                  <c:v>88.263000000000005</c:v>
                </c:pt>
                <c:pt idx="6873">
                  <c:v>88.272000000000006</c:v>
                </c:pt>
                <c:pt idx="6874">
                  <c:v>88.281999999999996</c:v>
                </c:pt>
                <c:pt idx="6875">
                  <c:v>88.292000000000002</c:v>
                </c:pt>
                <c:pt idx="6876">
                  <c:v>88.311999999999998</c:v>
                </c:pt>
                <c:pt idx="6877">
                  <c:v>88.322000000000003</c:v>
                </c:pt>
                <c:pt idx="6878">
                  <c:v>88.332999999999998</c:v>
                </c:pt>
                <c:pt idx="6879">
                  <c:v>88.341999999999999</c:v>
                </c:pt>
                <c:pt idx="6880">
                  <c:v>88.352000000000004</c:v>
                </c:pt>
                <c:pt idx="6881">
                  <c:v>88.361999999999995</c:v>
                </c:pt>
                <c:pt idx="6882">
                  <c:v>88.373000000000005</c:v>
                </c:pt>
                <c:pt idx="6883">
                  <c:v>88.382000000000005</c:v>
                </c:pt>
                <c:pt idx="6884">
                  <c:v>88.391999999999996</c:v>
                </c:pt>
                <c:pt idx="6885">
                  <c:v>88.402000000000001</c:v>
                </c:pt>
                <c:pt idx="6886">
                  <c:v>88.412000000000006</c:v>
                </c:pt>
                <c:pt idx="6887">
                  <c:v>88.421999999999997</c:v>
                </c:pt>
                <c:pt idx="6888">
                  <c:v>88.432000000000002</c:v>
                </c:pt>
                <c:pt idx="6889">
                  <c:v>88.441999999999993</c:v>
                </c:pt>
                <c:pt idx="6890">
                  <c:v>88.453000000000003</c:v>
                </c:pt>
                <c:pt idx="6891">
                  <c:v>88.462999999999994</c:v>
                </c:pt>
                <c:pt idx="6892">
                  <c:v>88.471999999999994</c:v>
                </c:pt>
                <c:pt idx="6893">
                  <c:v>88.481999999999999</c:v>
                </c:pt>
                <c:pt idx="6894">
                  <c:v>88.492999999999995</c:v>
                </c:pt>
                <c:pt idx="6895">
                  <c:v>88.504000000000005</c:v>
                </c:pt>
                <c:pt idx="6896">
                  <c:v>88.522000000000006</c:v>
                </c:pt>
                <c:pt idx="6897">
                  <c:v>88.533000000000001</c:v>
                </c:pt>
                <c:pt idx="6898">
                  <c:v>88.543000000000006</c:v>
                </c:pt>
                <c:pt idx="6899">
                  <c:v>88.552999999999997</c:v>
                </c:pt>
                <c:pt idx="6900">
                  <c:v>88.572000000000003</c:v>
                </c:pt>
                <c:pt idx="6901">
                  <c:v>88.582999999999998</c:v>
                </c:pt>
                <c:pt idx="6902">
                  <c:v>88.593999999999994</c:v>
                </c:pt>
                <c:pt idx="6903">
                  <c:v>88.602000000000004</c:v>
                </c:pt>
                <c:pt idx="6904">
                  <c:v>88.622</c:v>
                </c:pt>
                <c:pt idx="6905">
                  <c:v>88.632999999999996</c:v>
                </c:pt>
                <c:pt idx="6906">
                  <c:v>88.644999999999996</c:v>
                </c:pt>
                <c:pt idx="6907">
                  <c:v>88.662000000000006</c:v>
                </c:pt>
                <c:pt idx="6908">
                  <c:v>88.671999999999997</c:v>
                </c:pt>
                <c:pt idx="6909">
                  <c:v>88.683000000000007</c:v>
                </c:pt>
                <c:pt idx="6910">
                  <c:v>88.692999999999998</c:v>
                </c:pt>
                <c:pt idx="6911">
                  <c:v>88.712999999999994</c:v>
                </c:pt>
                <c:pt idx="6912">
                  <c:v>88.731999999999999</c:v>
                </c:pt>
                <c:pt idx="6913">
                  <c:v>88.751999999999995</c:v>
                </c:pt>
                <c:pt idx="6914">
                  <c:v>88.763000000000005</c:v>
                </c:pt>
                <c:pt idx="6915">
                  <c:v>88.772999999999996</c:v>
                </c:pt>
                <c:pt idx="6916">
                  <c:v>88.792000000000002</c:v>
                </c:pt>
                <c:pt idx="6917">
                  <c:v>88.802999999999997</c:v>
                </c:pt>
                <c:pt idx="6918">
                  <c:v>88.813000000000002</c:v>
                </c:pt>
                <c:pt idx="6919">
                  <c:v>88.822999999999993</c:v>
                </c:pt>
                <c:pt idx="6920">
                  <c:v>88.832999999999998</c:v>
                </c:pt>
                <c:pt idx="6921">
                  <c:v>88.843000000000004</c:v>
                </c:pt>
                <c:pt idx="6922">
                  <c:v>88.852999999999994</c:v>
                </c:pt>
                <c:pt idx="6923">
                  <c:v>88.863</c:v>
                </c:pt>
                <c:pt idx="6924">
                  <c:v>88.882000000000005</c:v>
                </c:pt>
                <c:pt idx="6925">
                  <c:v>88.893000000000001</c:v>
                </c:pt>
                <c:pt idx="6926">
                  <c:v>88.912000000000006</c:v>
                </c:pt>
                <c:pt idx="6927">
                  <c:v>88.932000000000002</c:v>
                </c:pt>
                <c:pt idx="6928">
                  <c:v>88.951999999999998</c:v>
                </c:pt>
                <c:pt idx="6929">
                  <c:v>88.962999999999994</c:v>
                </c:pt>
                <c:pt idx="6930">
                  <c:v>88.971999999999994</c:v>
                </c:pt>
                <c:pt idx="6931">
                  <c:v>88.983000000000004</c:v>
                </c:pt>
                <c:pt idx="6932">
                  <c:v>89.001999999999995</c:v>
                </c:pt>
                <c:pt idx="6933">
                  <c:v>89.013000000000005</c:v>
                </c:pt>
                <c:pt idx="6934">
                  <c:v>89.031999999999996</c:v>
                </c:pt>
                <c:pt idx="6935">
                  <c:v>89.043000000000006</c:v>
                </c:pt>
                <c:pt idx="6936">
                  <c:v>89.061999999999998</c:v>
                </c:pt>
                <c:pt idx="6937">
                  <c:v>89.072999999999993</c:v>
                </c:pt>
                <c:pt idx="6938">
                  <c:v>89.091999999999999</c:v>
                </c:pt>
                <c:pt idx="6939">
                  <c:v>89.113</c:v>
                </c:pt>
                <c:pt idx="6940">
                  <c:v>89.132000000000005</c:v>
                </c:pt>
                <c:pt idx="6941">
                  <c:v>89.143000000000001</c:v>
                </c:pt>
                <c:pt idx="6942">
                  <c:v>89.162000000000006</c:v>
                </c:pt>
                <c:pt idx="6943">
                  <c:v>89.173000000000002</c:v>
                </c:pt>
                <c:pt idx="6944">
                  <c:v>89.183000000000007</c:v>
                </c:pt>
                <c:pt idx="6945">
                  <c:v>89.191999999999993</c:v>
                </c:pt>
                <c:pt idx="6946">
                  <c:v>89.201999999999998</c:v>
                </c:pt>
                <c:pt idx="6947">
                  <c:v>89.212000000000003</c:v>
                </c:pt>
                <c:pt idx="6948">
                  <c:v>89.221999999999994</c:v>
                </c:pt>
                <c:pt idx="6949">
                  <c:v>89.231999999999999</c:v>
                </c:pt>
                <c:pt idx="6950">
                  <c:v>89.242000000000004</c:v>
                </c:pt>
                <c:pt idx="6951">
                  <c:v>89.251999999999995</c:v>
                </c:pt>
                <c:pt idx="6952">
                  <c:v>89.262</c:v>
                </c:pt>
                <c:pt idx="6953">
                  <c:v>89.272000000000006</c:v>
                </c:pt>
                <c:pt idx="6954">
                  <c:v>89.281999999999996</c:v>
                </c:pt>
                <c:pt idx="6955">
                  <c:v>89.292000000000002</c:v>
                </c:pt>
                <c:pt idx="6956">
                  <c:v>89.302000000000007</c:v>
                </c:pt>
                <c:pt idx="6957">
                  <c:v>89.311999999999998</c:v>
                </c:pt>
                <c:pt idx="6958">
                  <c:v>89.331999999999994</c:v>
                </c:pt>
                <c:pt idx="6959">
                  <c:v>89.343000000000004</c:v>
                </c:pt>
                <c:pt idx="6960">
                  <c:v>89.352000000000004</c:v>
                </c:pt>
                <c:pt idx="6961">
                  <c:v>89.361999999999995</c:v>
                </c:pt>
                <c:pt idx="6962">
                  <c:v>89.372</c:v>
                </c:pt>
                <c:pt idx="6963">
                  <c:v>89.382000000000005</c:v>
                </c:pt>
                <c:pt idx="6964">
                  <c:v>89.391999999999996</c:v>
                </c:pt>
                <c:pt idx="6965">
                  <c:v>89.402000000000001</c:v>
                </c:pt>
                <c:pt idx="6966">
                  <c:v>89.412000000000006</c:v>
                </c:pt>
                <c:pt idx="6967">
                  <c:v>89.421999999999997</c:v>
                </c:pt>
                <c:pt idx="6968">
                  <c:v>89.432000000000002</c:v>
                </c:pt>
                <c:pt idx="6969">
                  <c:v>89.441999999999993</c:v>
                </c:pt>
                <c:pt idx="6970">
                  <c:v>89.451999999999998</c:v>
                </c:pt>
                <c:pt idx="6971">
                  <c:v>89.462000000000003</c:v>
                </c:pt>
                <c:pt idx="6972">
                  <c:v>89.471999999999994</c:v>
                </c:pt>
                <c:pt idx="6973">
                  <c:v>89.481999999999999</c:v>
                </c:pt>
                <c:pt idx="6974">
                  <c:v>89.492000000000004</c:v>
                </c:pt>
                <c:pt idx="6975">
                  <c:v>89.501999999999995</c:v>
                </c:pt>
                <c:pt idx="6976">
                  <c:v>89.512</c:v>
                </c:pt>
                <c:pt idx="6977">
                  <c:v>89.522000000000006</c:v>
                </c:pt>
                <c:pt idx="6978">
                  <c:v>89.542000000000002</c:v>
                </c:pt>
                <c:pt idx="6979">
                  <c:v>89.552000000000007</c:v>
                </c:pt>
                <c:pt idx="6980">
                  <c:v>89.563000000000002</c:v>
                </c:pt>
                <c:pt idx="6981">
                  <c:v>89.581999999999994</c:v>
                </c:pt>
                <c:pt idx="6982">
                  <c:v>89.593000000000004</c:v>
                </c:pt>
                <c:pt idx="6983">
                  <c:v>89.602999999999994</c:v>
                </c:pt>
                <c:pt idx="6984">
                  <c:v>89.622</c:v>
                </c:pt>
                <c:pt idx="6985">
                  <c:v>89.632999999999996</c:v>
                </c:pt>
                <c:pt idx="6986">
                  <c:v>89.652000000000001</c:v>
                </c:pt>
                <c:pt idx="6987">
                  <c:v>89.662999999999997</c:v>
                </c:pt>
                <c:pt idx="6988">
                  <c:v>89.686000000000007</c:v>
                </c:pt>
                <c:pt idx="6989">
                  <c:v>89.701999999999998</c:v>
                </c:pt>
                <c:pt idx="6990">
                  <c:v>89.721999999999994</c:v>
                </c:pt>
                <c:pt idx="6991">
                  <c:v>89.742000000000004</c:v>
                </c:pt>
                <c:pt idx="6992">
                  <c:v>89.762</c:v>
                </c:pt>
                <c:pt idx="6993">
                  <c:v>89.781999999999996</c:v>
                </c:pt>
                <c:pt idx="6994">
                  <c:v>89.792000000000002</c:v>
                </c:pt>
                <c:pt idx="6995">
                  <c:v>89.802000000000007</c:v>
                </c:pt>
                <c:pt idx="6996">
                  <c:v>89.811999999999998</c:v>
                </c:pt>
                <c:pt idx="6997">
                  <c:v>89.822000000000003</c:v>
                </c:pt>
                <c:pt idx="6998">
                  <c:v>89.831999999999994</c:v>
                </c:pt>
                <c:pt idx="6999">
                  <c:v>89.841999999999999</c:v>
                </c:pt>
                <c:pt idx="7000">
                  <c:v>89.852000000000004</c:v>
                </c:pt>
                <c:pt idx="7001">
                  <c:v>89.861999999999995</c:v>
                </c:pt>
                <c:pt idx="7002">
                  <c:v>89.872</c:v>
                </c:pt>
                <c:pt idx="7003">
                  <c:v>89.882000000000005</c:v>
                </c:pt>
                <c:pt idx="7004">
                  <c:v>89.891999999999996</c:v>
                </c:pt>
                <c:pt idx="7005">
                  <c:v>89.902000000000001</c:v>
                </c:pt>
                <c:pt idx="7006">
                  <c:v>89.912000000000006</c:v>
                </c:pt>
                <c:pt idx="7007">
                  <c:v>89.921999999999997</c:v>
                </c:pt>
                <c:pt idx="7008">
                  <c:v>89.941999999999993</c:v>
                </c:pt>
                <c:pt idx="7009">
                  <c:v>89.953000000000003</c:v>
                </c:pt>
                <c:pt idx="7010">
                  <c:v>89.962999999999994</c:v>
                </c:pt>
                <c:pt idx="7011">
                  <c:v>89.971999999999994</c:v>
                </c:pt>
                <c:pt idx="7012">
                  <c:v>89.983000000000004</c:v>
                </c:pt>
                <c:pt idx="7013">
                  <c:v>89.992999999999995</c:v>
                </c:pt>
                <c:pt idx="7014">
                  <c:v>90.003</c:v>
                </c:pt>
                <c:pt idx="7015">
                  <c:v>90.013000000000005</c:v>
                </c:pt>
                <c:pt idx="7016">
                  <c:v>90.022999999999996</c:v>
                </c:pt>
                <c:pt idx="7017">
                  <c:v>90.033000000000001</c:v>
                </c:pt>
                <c:pt idx="7018">
                  <c:v>90.052000000000007</c:v>
                </c:pt>
                <c:pt idx="7019">
                  <c:v>90.063000000000002</c:v>
                </c:pt>
                <c:pt idx="7020">
                  <c:v>90.081999999999994</c:v>
                </c:pt>
                <c:pt idx="7021">
                  <c:v>90.093000000000004</c:v>
                </c:pt>
                <c:pt idx="7022">
                  <c:v>90.111999999999995</c:v>
                </c:pt>
                <c:pt idx="7023">
                  <c:v>90.123000000000005</c:v>
                </c:pt>
                <c:pt idx="7024">
                  <c:v>90.141999999999996</c:v>
                </c:pt>
                <c:pt idx="7025">
                  <c:v>90.162000000000006</c:v>
                </c:pt>
                <c:pt idx="7026">
                  <c:v>90.173000000000002</c:v>
                </c:pt>
                <c:pt idx="7027">
                  <c:v>90.183000000000007</c:v>
                </c:pt>
                <c:pt idx="7028">
                  <c:v>90.201999999999998</c:v>
                </c:pt>
                <c:pt idx="7029">
                  <c:v>90.212999999999994</c:v>
                </c:pt>
                <c:pt idx="7030">
                  <c:v>90.231999999999999</c:v>
                </c:pt>
                <c:pt idx="7031">
                  <c:v>90.251999999999995</c:v>
                </c:pt>
                <c:pt idx="7032">
                  <c:v>90.272000000000006</c:v>
                </c:pt>
                <c:pt idx="7033">
                  <c:v>90.283000000000001</c:v>
                </c:pt>
                <c:pt idx="7034">
                  <c:v>90.293000000000006</c:v>
                </c:pt>
                <c:pt idx="7035">
                  <c:v>90.302999999999997</c:v>
                </c:pt>
                <c:pt idx="7036">
                  <c:v>90.322000000000003</c:v>
                </c:pt>
                <c:pt idx="7037">
                  <c:v>90.332999999999998</c:v>
                </c:pt>
                <c:pt idx="7038">
                  <c:v>90.352999999999994</c:v>
                </c:pt>
                <c:pt idx="7039">
                  <c:v>90.372</c:v>
                </c:pt>
                <c:pt idx="7040">
                  <c:v>90.391999999999996</c:v>
                </c:pt>
                <c:pt idx="7041">
                  <c:v>90.403000000000006</c:v>
                </c:pt>
                <c:pt idx="7042">
                  <c:v>90.421999999999997</c:v>
                </c:pt>
                <c:pt idx="7043">
                  <c:v>90.433000000000007</c:v>
                </c:pt>
                <c:pt idx="7044">
                  <c:v>90.442999999999998</c:v>
                </c:pt>
                <c:pt idx="7045">
                  <c:v>90.451999999999998</c:v>
                </c:pt>
                <c:pt idx="7046">
                  <c:v>90.462000000000003</c:v>
                </c:pt>
                <c:pt idx="7047">
                  <c:v>90.471999999999994</c:v>
                </c:pt>
                <c:pt idx="7048">
                  <c:v>90.481999999999999</c:v>
                </c:pt>
                <c:pt idx="7049">
                  <c:v>90.492000000000004</c:v>
                </c:pt>
                <c:pt idx="7050">
                  <c:v>90.501999999999995</c:v>
                </c:pt>
                <c:pt idx="7051">
                  <c:v>90.512</c:v>
                </c:pt>
                <c:pt idx="7052">
                  <c:v>90.522000000000006</c:v>
                </c:pt>
                <c:pt idx="7053">
                  <c:v>90.534000000000006</c:v>
                </c:pt>
                <c:pt idx="7054">
                  <c:v>90.552000000000007</c:v>
                </c:pt>
                <c:pt idx="7055">
                  <c:v>90.563000000000002</c:v>
                </c:pt>
                <c:pt idx="7056">
                  <c:v>90.572999999999993</c:v>
                </c:pt>
                <c:pt idx="7057">
                  <c:v>90.582999999999998</c:v>
                </c:pt>
                <c:pt idx="7058">
                  <c:v>90.602000000000004</c:v>
                </c:pt>
                <c:pt idx="7059">
                  <c:v>90.613</c:v>
                </c:pt>
                <c:pt idx="7060">
                  <c:v>90.632000000000005</c:v>
                </c:pt>
                <c:pt idx="7061">
                  <c:v>90.643000000000001</c:v>
                </c:pt>
                <c:pt idx="7062">
                  <c:v>90.662000000000006</c:v>
                </c:pt>
                <c:pt idx="7063">
                  <c:v>90.673000000000002</c:v>
                </c:pt>
                <c:pt idx="7064">
                  <c:v>90.682000000000002</c:v>
                </c:pt>
                <c:pt idx="7065">
                  <c:v>90.692999999999998</c:v>
                </c:pt>
                <c:pt idx="7066">
                  <c:v>90.712000000000003</c:v>
                </c:pt>
                <c:pt idx="7067">
                  <c:v>90.725999999999999</c:v>
                </c:pt>
                <c:pt idx="7068">
                  <c:v>90.742999999999995</c:v>
                </c:pt>
                <c:pt idx="7069">
                  <c:v>90.762</c:v>
                </c:pt>
                <c:pt idx="7070">
                  <c:v>90.781999999999996</c:v>
                </c:pt>
                <c:pt idx="7071">
                  <c:v>90.792000000000002</c:v>
                </c:pt>
                <c:pt idx="7072">
                  <c:v>90.802999999999997</c:v>
                </c:pt>
                <c:pt idx="7073">
                  <c:v>90.811999999999998</c:v>
                </c:pt>
                <c:pt idx="7074">
                  <c:v>90.822999999999993</c:v>
                </c:pt>
                <c:pt idx="7075">
                  <c:v>90.832999999999998</c:v>
                </c:pt>
                <c:pt idx="7076">
                  <c:v>90.843000000000004</c:v>
                </c:pt>
                <c:pt idx="7077">
                  <c:v>90.852999999999994</c:v>
                </c:pt>
                <c:pt idx="7078">
                  <c:v>90.863</c:v>
                </c:pt>
                <c:pt idx="7079">
                  <c:v>90.873000000000005</c:v>
                </c:pt>
                <c:pt idx="7080">
                  <c:v>90.882999999999996</c:v>
                </c:pt>
                <c:pt idx="7081">
                  <c:v>90.893000000000001</c:v>
                </c:pt>
                <c:pt idx="7082">
                  <c:v>90.903000000000006</c:v>
                </c:pt>
                <c:pt idx="7083">
                  <c:v>90.912999999999997</c:v>
                </c:pt>
                <c:pt idx="7084">
                  <c:v>90.921999999999997</c:v>
                </c:pt>
                <c:pt idx="7085">
                  <c:v>90.933000000000007</c:v>
                </c:pt>
                <c:pt idx="7086">
                  <c:v>90.942999999999998</c:v>
                </c:pt>
                <c:pt idx="7087">
                  <c:v>90.962000000000003</c:v>
                </c:pt>
                <c:pt idx="7088">
                  <c:v>90.972999999999999</c:v>
                </c:pt>
                <c:pt idx="7089">
                  <c:v>90.981999999999999</c:v>
                </c:pt>
                <c:pt idx="7090">
                  <c:v>90.992999999999995</c:v>
                </c:pt>
                <c:pt idx="7091">
                  <c:v>91.003</c:v>
                </c:pt>
                <c:pt idx="7092">
                  <c:v>91.013000000000005</c:v>
                </c:pt>
                <c:pt idx="7093">
                  <c:v>91.031999999999996</c:v>
                </c:pt>
                <c:pt idx="7094">
                  <c:v>91.052000000000007</c:v>
                </c:pt>
                <c:pt idx="7095">
                  <c:v>91.063000000000002</c:v>
                </c:pt>
                <c:pt idx="7096">
                  <c:v>91.081999999999994</c:v>
                </c:pt>
                <c:pt idx="7097">
                  <c:v>91.093000000000004</c:v>
                </c:pt>
                <c:pt idx="7098">
                  <c:v>91.111999999999995</c:v>
                </c:pt>
                <c:pt idx="7099">
                  <c:v>91.123000000000005</c:v>
                </c:pt>
                <c:pt idx="7100">
                  <c:v>91.132000000000005</c:v>
                </c:pt>
                <c:pt idx="7101">
                  <c:v>91.152000000000001</c:v>
                </c:pt>
                <c:pt idx="7102">
                  <c:v>91.171999999999997</c:v>
                </c:pt>
                <c:pt idx="7103">
                  <c:v>91.183000000000007</c:v>
                </c:pt>
                <c:pt idx="7104">
                  <c:v>91.201999999999998</c:v>
                </c:pt>
                <c:pt idx="7105">
                  <c:v>91.212999999999994</c:v>
                </c:pt>
                <c:pt idx="7106">
                  <c:v>91.231999999999999</c:v>
                </c:pt>
                <c:pt idx="7107">
                  <c:v>91.251999999999995</c:v>
                </c:pt>
                <c:pt idx="7108">
                  <c:v>91.272000000000006</c:v>
                </c:pt>
                <c:pt idx="7109">
                  <c:v>91.283000000000001</c:v>
                </c:pt>
                <c:pt idx="7110">
                  <c:v>91.292000000000002</c:v>
                </c:pt>
                <c:pt idx="7111">
                  <c:v>91.302000000000007</c:v>
                </c:pt>
                <c:pt idx="7112">
                  <c:v>91.311999999999998</c:v>
                </c:pt>
                <c:pt idx="7113">
                  <c:v>91.322000000000003</c:v>
                </c:pt>
                <c:pt idx="7114">
                  <c:v>91.331999999999994</c:v>
                </c:pt>
                <c:pt idx="7115">
                  <c:v>91.341999999999999</c:v>
                </c:pt>
                <c:pt idx="7116">
                  <c:v>91.361999999999995</c:v>
                </c:pt>
                <c:pt idx="7117">
                  <c:v>91.373000000000005</c:v>
                </c:pt>
                <c:pt idx="7118">
                  <c:v>91.382999999999996</c:v>
                </c:pt>
                <c:pt idx="7119">
                  <c:v>91.391999999999996</c:v>
                </c:pt>
                <c:pt idx="7120">
                  <c:v>91.403000000000006</c:v>
                </c:pt>
                <c:pt idx="7121">
                  <c:v>91.421999999999997</c:v>
                </c:pt>
                <c:pt idx="7122">
                  <c:v>91.433000000000007</c:v>
                </c:pt>
                <c:pt idx="7123">
                  <c:v>91.442999999999998</c:v>
                </c:pt>
                <c:pt idx="7124">
                  <c:v>91.453000000000003</c:v>
                </c:pt>
                <c:pt idx="7125">
                  <c:v>91.462000000000003</c:v>
                </c:pt>
                <c:pt idx="7126">
                  <c:v>91.472999999999999</c:v>
                </c:pt>
                <c:pt idx="7127">
                  <c:v>91.481999999999999</c:v>
                </c:pt>
                <c:pt idx="7128">
                  <c:v>91.492999999999995</c:v>
                </c:pt>
                <c:pt idx="7129">
                  <c:v>91.503</c:v>
                </c:pt>
                <c:pt idx="7130">
                  <c:v>91.513000000000005</c:v>
                </c:pt>
                <c:pt idx="7131">
                  <c:v>91.522999999999996</c:v>
                </c:pt>
                <c:pt idx="7132">
                  <c:v>91.533000000000001</c:v>
                </c:pt>
                <c:pt idx="7133">
                  <c:v>91.552000000000007</c:v>
                </c:pt>
                <c:pt idx="7134">
                  <c:v>91.572000000000003</c:v>
                </c:pt>
                <c:pt idx="7135">
                  <c:v>91.582999999999998</c:v>
                </c:pt>
                <c:pt idx="7136">
                  <c:v>91.602999999999994</c:v>
                </c:pt>
                <c:pt idx="7137">
                  <c:v>91.613</c:v>
                </c:pt>
                <c:pt idx="7138">
                  <c:v>91.623000000000005</c:v>
                </c:pt>
                <c:pt idx="7139">
                  <c:v>91.632999999999996</c:v>
                </c:pt>
                <c:pt idx="7140">
                  <c:v>91.643000000000001</c:v>
                </c:pt>
                <c:pt idx="7141">
                  <c:v>91.653000000000006</c:v>
                </c:pt>
                <c:pt idx="7142">
                  <c:v>91.662999999999997</c:v>
                </c:pt>
                <c:pt idx="7143">
                  <c:v>91.671999999999997</c:v>
                </c:pt>
                <c:pt idx="7144">
                  <c:v>91.683000000000007</c:v>
                </c:pt>
                <c:pt idx="7145">
                  <c:v>91.691999999999993</c:v>
                </c:pt>
                <c:pt idx="7146">
                  <c:v>91.701999999999998</c:v>
                </c:pt>
                <c:pt idx="7147">
                  <c:v>91.712999999999994</c:v>
                </c:pt>
                <c:pt idx="7148">
                  <c:v>91.722999999999999</c:v>
                </c:pt>
                <c:pt idx="7149">
                  <c:v>91.733000000000004</c:v>
                </c:pt>
                <c:pt idx="7150">
                  <c:v>91.751999999999995</c:v>
                </c:pt>
                <c:pt idx="7151">
                  <c:v>91.772000000000006</c:v>
                </c:pt>
                <c:pt idx="7152">
                  <c:v>91.781999999999996</c:v>
                </c:pt>
                <c:pt idx="7153">
                  <c:v>91.792000000000002</c:v>
                </c:pt>
                <c:pt idx="7154">
                  <c:v>91.802000000000007</c:v>
                </c:pt>
                <c:pt idx="7155">
                  <c:v>91.811999999999998</c:v>
                </c:pt>
                <c:pt idx="7156">
                  <c:v>91.822000000000003</c:v>
                </c:pt>
                <c:pt idx="7157">
                  <c:v>91.832999999999998</c:v>
                </c:pt>
                <c:pt idx="7158">
                  <c:v>91.843000000000004</c:v>
                </c:pt>
                <c:pt idx="7159">
                  <c:v>91.852000000000004</c:v>
                </c:pt>
                <c:pt idx="7160">
                  <c:v>91.861999999999995</c:v>
                </c:pt>
                <c:pt idx="7161">
                  <c:v>91.872</c:v>
                </c:pt>
                <c:pt idx="7162">
                  <c:v>91.882000000000005</c:v>
                </c:pt>
                <c:pt idx="7163">
                  <c:v>91.891999999999996</c:v>
                </c:pt>
                <c:pt idx="7164">
                  <c:v>91.902000000000001</c:v>
                </c:pt>
                <c:pt idx="7165">
                  <c:v>91.912000000000006</c:v>
                </c:pt>
                <c:pt idx="7166">
                  <c:v>91.921999999999997</c:v>
                </c:pt>
                <c:pt idx="7167">
                  <c:v>91.932000000000002</c:v>
                </c:pt>
                <c:pt idx="7168">
                  <c:v>91.941999999999993</c:v>
                </c:pt>
                <c:pt idx="7169">
                  <c:v>91.951999999999998</c:v>
                </c:pt>
                <c:pt idx="7170">
                  <c:v>91.971999999999994</c:v>
                </c:pt>
                <c:pt idx="7171">
                  <c:v>91.981999999999999</c:v>
                </c:pt>
                <c:pt idx="7172">
                  <c:v>91.992999999999995</c:v>
                </c:pt>
                <c:pt idx="7173">
                  <c:v>92.001999999999995</c:v>
                </c:pt>
                <c:pt idx="7174">
                  <c:v>92.012</c:v>
                </c:pt>
                <c:pt idx="7175">
                  <c:v>92.022000000000006</c:v>
                </c:pt>
                <c:pt idx="7176">
                  <c:v>92.033000000000001</c:v>
                </c:pt>
                <c:pt idx="7177">
                  <c:v>92.043000000000006</c:v>
                </c:pt>
                <c:pt idx="7178">
                  <c:v>92.052999999999997</c:v>
                </c:pt>
                <c:pt idx="7179">
                  <c:v>92.063000000000002</c:v>
                </c:pt>
                <c:pt idx="7180">
                  <c:v>92.081999999999994</c:v>
                </c:pt>
                <c:pt idx="7181">
                  <c:v>92.093000000000004</c:v>
                </c:pt>
                <c:pt idx="7182">
                  <c:v>92.102999999999994</c:v>
                </c:pt>
                <c:pt idx="7183">
                  <c:v>92.113</c:v>
                </c:pt>
                <c:pt idx="7184">
                  <c:v>92.123000000000005</c:v>
                </c:pt>
                <c:pt idx="7185">
                  <c:v>92.132000000000005</c:v>
                </c:pt>
                <c:pt idx="7186">
                  <c:v>92.152000000000001</c:v>
                </c:pt>
                <c:pt idx="7187">
                  <c:v>92.173000000000002</c:v>
                </c:pt>
                <c:pt idx="7188">
                  <c:v>92.183000000000007</c:v>
                </c:pt>
                <c:pt idx="7189">
                  <c:v>92.192999999999998</c:v>
                </c:pt>
                <c:pt idx="7190">
                  <c:v>92.203000000000003</c:v>
                </c:pt>
                <c:pt idx="7191">
                  <c:v>92.212999999999994</c:v>
                </c:pt>
                <c:pt idx="7192">
                  <c:v>92.222999999999999</c:v>
                </c:pt>
                <c:pt idx="7193">
                  <c:v>92.233000000000004</c:v>
                </c:pt>
                <c:pt idx="7194">
                  <c:v>92.242999999999995</c:v>
                </c:pt>
                <c:pt idx="7195">
                  <c:v>92.253</c:v>
                </c:pt>
                <c:pt idx="7196">
                  <c:v>92.272000000000006</c:v>
                </c:pt>
                <c:pt idx="7197">
                  <c:v>92.283000000000001</c:v>
                </c:pt>
                <c:pt idx="7198">
                  <c:v>92.292000000000002</c:v>
                </c:pt>
                <c:pt idx="7199">
                  <c:v>92.302000000000007</c:v>
                </c:pt>
                <c:pt idx="7200">
                  <c:v>92.311999999999998</c:v>
                </c:pt>
                <c:pt idx="7201">
                  <c:v>92.322000000000003</c:v>
                </c:pt>
                <c:pt idx="7202">
                  <c:v>92.331999999999994</c:v>
                </c:pt>
                <c:pt idx="7203">
                  <c:v>92.341999999999999</c:v>
                </c:pt>
                <c:pt idx="7204">
                  <c:v>92.352000000000004</c:v>
                </c:pt>
                <c:pt idx="7205">
                  <c:v>92.361999999999995</c:v>
                </c:pt>
                <c:pt idx="7206">
                  <c:v>92.382000000000005</c:v>
                </c:pt>
                <c:pt idx="7207">
                  <c:v>92.393000000000001</c:v>
                </c:pt>
                <c:pt idx="7208">
                  <c:v>92.412000000000006</c:v>
                </c:pt>
                <c:pt idx="7209">
                  <c:v>92.423000000000002</c:v>
                </c:pt>
                <c:pt idx="7210">
                  <c:v>92.433999999999997</c:v>
                </c:pt>
                <c:pt idx="7211">
                  <c:v>92.451999999999998</c:v>
                </c:pt>
                <c:pt idx="7212">
                  <c:v>92.471999999999994</c:v>
                </c:pt>
                <c:pt idx="7213">
                  <c:v>92.483000000000004</c:v>
                </c:pt>
                <c:pt idx="7214">
                  <c:v>92.492999999999995</c:v>
                </c:pt>
                <c:pt idx="7215">
                  <c:v>92.503</c:v>
                </c:pt>
                <c:pt idx="7216">
                  <c:v>92.513000000000005</c:v>
                </c:pt>
                <c:pt idx="7217">
                  <c:v>92.522999999999996</c:v>
                </c:pt>
                <c:pt idx="7218">
                  <c:v>92.533000000000001</c:v>
                </c:pt>
                <c:pt idx="7219">
                  <c:v>92.543000000000006</c:v>
                </c:pt>
                <c:pt idx="7220">
                  <c:v>92.552999999999997</c:v>
                </c:pt>
                <c:pt idx="7221">
                  <c:v>92.564999999999998</c:v>
                </c:pt>
                <c:pt idx="7222">
                  <c:v>92.581999999999994</c:v>
                </c:pt>
                <c:pt idx="7223">
                  <c:v>92.591999999999999</c:v>
                </c:pt>
                <c:pt idx="7224">
                  <c:v>92.602999999999994</c:v>
                </c:pt>
                <c:pt idx="7225">
                  <c:v>92.611999999999995</c:v>
                </c:pt>
                <c:pt idx="7226">
                  <c:v>92.632999999999996</c:v>
                </c:pt>
                <c:pt idx="7227">
                  <c:v>92.653000000000006</c:v>
                </c:pt>
                <c:pt idx="7228">
                  <c:v>92.671999999999997</c:v>
                </c:pt>
                <c:pt idx="7229">
                  <c:v>92.682000000000002</c:v>
                </c:pt>
                <c:pt idx="7230">
                  <c:v>92.694000000000003</c:v>
                </c:pt>
                <c:pt idx="7231">
                  <c:v>92.703000000000003</c:v>
                </c:pt>
                <c:pt idx="7232">
                  <c:v>92.712000000000003</c:v>
                </c:pt>
                <c:pt idx="7233">
                  <c:v>92.722999999999999</c:v>
                </c:pt>
                <c:pt idx="7234">
                  <c:v>92.742000000000004</c:v>
                </c:pt>
                <c:pt idx="7235">
                  <c:v>92.753</c:v>
                </c:pt>
                <c:pt idx="7236">
                  <c:v>92.762</c:v>
                </c:pt>
                <c:pt idx="7237">
                  <c:v>92.781999999999996</c:v>
                </c:pt>
                <c:pt idx="7238">
                  <c:v>92.793000000000006</c:v>
                </c:pt>
                <c:pt idx="7239">
                  <c:v>92.805999999999997</c:v>
                </c:pt>
                <c:pt idx="7240">
                  <c:v>92.822000000000003</c:v>
                </c:pt>
                <c:pt idx="7241">
                  <c:v>92.834000000000003</c:v>
                </c:pt>
                <c:pt idx="7242">
                  <c:v>92.852000000000004</c:v>
                </c:pt>
                <c:pt idx="7243">
                  <c:v>92.863</c:v>
                </c:pt>
                <c:pt idx="7244">
                  <c:v>92.882000000000005</c:v>
                </c:pt>
                <c:pt idx="7245">
                  <c:v>92.893000000000001</c:v>
                </c:pt>
                <c:pt idx="7246">
                  <c:v>92.912000000000006</c:v>
                </c:pt>
                <c:pt idx="7247">
                  <c:v>92.921999999999997</c:v>
                </c:pt>
                <c:pt idx="7248">
                  <c:v>92.932000000000002</c:v>
                </c:pt>
                <c:pt idx="7249">
                  <c:v>92.941999999999993</c:v>
                </c:pt>
                <c:pt idx="7250">
                  <c:v>92.951999999999998</c:v>
                </c:pt>
                <c:pt idx="7251">
                  <c:v>92.962000000000003</c:v>
                </c:pt>
                <c:pt idx="7252">
                  <c:v>92.971999999999994</c:v>
                </c:pt>
                <c:pt idx="7253">
                  <c:v>92.992000000000004</c:v>
                </c:pt>
                <c:pt idx="7254">
                  <c:v>93.003</c:v>
                </c:pt>
                <c:pt idx="7255">
                  <c:v>93.013000000000005</c:v>
                </c:pt>
                <c:pt idx="7256">
                  <c:v>93.031999999999996</c:v>
                </c:pt>
                <c:pt idx="7257">
                  <c:v>93.043000000000006</c:v>
                </c:pt>
                <c:pt idx="7258">
                  <c:v>93.052999999999997</c:v>
                </c:pt>
                <c:pt idx="7259">
                  <c:v>93.072000000000003</c:v>
                </c:pt>
                <c:pt idx="7260">
                  <c:v>93.082999999999998</c:v>
                </c:pt>
                <c:pt idx="7261">
                  <c:v>93.093000000000004</c:v>
                </c:pt>
                <c:pt idx="7262">
                  <c:v>93.111999999999995</c:v>
                </c:pt>
                <c:pt idx="7263">
                  <c:v>93.123000000000005</c:v>
                </c:pt>
                <c:pt idx="7264">
                  <c:v>93.132999999999996</c:v>
                </c:pt>
                <c:pt idx="7265">
                  <c:v>93.152000000000001</c:v>
                </c:pt>
                <c:pt idx="7266">
                  <c:v>93.162999999999997</c:v>
                </c:pt>
                <c:pt idx="7267">
                  <c:v>93.171999999999997</c:v>
                </c:pt>
                <c:pt idx="7268">
                  <c:v>93.185000000000002</c:v>
                </c:pt>
                <c:pt idx="7269">
                  <c:v>93.201999999999998</c:v>
                </c:pt>
                <c:pt idx="7270">
                  <c:v>93.212000000000003</c:v>
                </c:pt>
                <c:pt idx="7271">
                  <c:v>93.222999999999999</c:v>
                </c:pt>
                <c:pt idx="7272">
                  <c:v>93.242000000000004</c:v>
                </c:pt>
                <c:pt idx="7273">
                  <c:v>93.253</c:v>
                </c:pt>
                <c:pt idx="7274">
                  <c:v>93.263000000000005</c:v>
                </c:pt>
                <c:pt idx="7275">
                  <c:v>93.281999999999996</c:v>
                </c:pt>
                <c:pt idx="7276">
                  <c:v>93.292000000000002</c:v>
                </c:pt>
                <c:pt idx="7277">
                  <c:v>93.302000000000007</c:v>
                </c:pt>
                <c:pt idx="7278">
                  <c:v>93.311999999999998</c:v>
                </c:pt>
                <c:pt idx="7279">
                  <c:v>93.322000000000003</c:v>
                </c:pt>
                <c:pt idx="7280">
                  <c:v>93.331999999999994</c:v>
                </c:pt>
                <c:pt idx="7281">
                  <c:v>93.341999999999999</c:v>
                </c:pt>
                <c:pt idx="7282">
                  <c:v>93.352000000000004</c:v>
                </c:pt>
                <c:pt idx="7283">
                  <c:v>93.361999999999995</c:v>
                </c:pt>
                <c:pt idx="7284">
                  <c:v>93.372</c:v>
                </c:pt>
                <c:pt idx="7285">
                  <c:v>93.391999999999996</c:v>
                </c:pt>
                <c:pt idx="7286">
                  <c:v>93.412000000000006</c:v>
                </c:pt>
                <c:pt idx="7287">
                  <c:v>93.423000000000002</c:v>
                </c:pt>
                <c:pt idx="7288">
                  <c:v>93.441999999999993</c:v>
                </c:pt>
                <c:pt idx="7289">
                  <c:v>93.453000000000003</c:v>
                </c:pt>
                <c:pt idx="7290">
                  <c:v>93.462999999999994</c:v>
                </c:pt>
                <c:pt idx="7291">
                  <c:v>93.481999999999999</c:v>
                </c:pt>
                <c:pt idx="7292">
                  <c:v>93.492999999999995</c:v>
                </c:pt>
                <c:pt idx="7293">
                  <c:v>93.501999999999995</c:v>
                </c:pt>
                <c:pt idx="7294">
                  <c:v>93.513000000000005</c:v>
                </c:pt>
                <c:pt idx="7295">
                  <c:v>93.522999999999996</c:v>
                </c:pt>
                <c:pt idx="7296">
                  <c:v>93.533000000000001</c:v>
                </c:pt>
                <c:pt idx="7297">
                  <c:v>93.552000000000007</c:v>
                </c:pt>
                <c:pt idx="7298">
                  <c:v>93.563000000000002</c:v>
                </c:pt>
                <c:pt idx="7299">
                  <c:v>93.572999999999993</c:v>
                </c:pt>
                <c:pt idx="7300">
                  <c:v>93.582999999999998</c:v>
                </c:pt>
                <c:pt idx="7301">
                  <c:v>93.602000000000004</c:v>
                </c:pt>
                <c:pt idx="7302">
                  <c:v>93.613</c:v>
                </c:pt>
                <c:pt idx="7303">
                  <c:v>93.623000000000005</c:v>
                </c:pt>
                <c:pt idx="7304">
                  <c:v>93.632999999999996</c:v>
                </c:pt>
                <c:pt idx="7305">
                  <c:v>93.643000000000001</c:v>
                </c:pt>
                <c:pt idx="7306">
                  <c:v>93.653000000000006</c:v>
                </c:pt>
                <c:pt idx="7307">
                  <c:v>93.662999999999997</c:v>
                </c:pt>
                <c:pt idx="7308">
                  <c:v>93.682000000000002</c:v>
                </c:pt>
                <c:pt idx="7309">
                  <c:v>93.692999999999998</c:v>
                </c:pt>
                <c:pt idx="7310">
                  <c:v>93.703000000000003</c:v>
                </c:pt>
                <c:pt idx="7311">
                  <c:v>93.721999999999994</c:v>
                </c:pt>
                <c:pt idx="7312">
                  <c:v>93.733000000000004</c:v>
                </c:pt>
                <c:pt idx="7313">
                  <c:v>93.742999999999995</c:v>
                </c:pt>
                <c:pt idx="7314">
                  <c:v>93.762</c:v>
                </c:pt>
                <c:pt idx="7315">
                  <c:v>93.781999999999996</c:v>
                </c:pt>
                <c:pt idx="7316">
                  <c:v>93.802000000000007</c:v>
                </c:pt>
                <c:pt idx="7317">
                  <c:v>93.822000000000003</c:v>
                </c:pt>
                <c:pt idx="7318">
                  <c:v>93.832999999999998</c:v>
                </c:pt>
                <c:pt idx="7319">
                  <c:v>93.846000000000004</c:v>
                </c:pt>
                <c:pt idx="7320">
                  <c:v>93.861999999999995</c:v>
                </c:pt>
                <c:pt idx="7321">
                  <c:v>93.873000000000005</c:v>
                </c:pt>
                <c:pt idx="7322">
                  <c:v>93.882999999999996</c:v>
                </c:pt>
                <c:pt idx="7323">
                  <c:v>93.902000000000001</c:v>
                </c:pt>
                <c:pt idx="7324">
                  <c:v>93.912999999999997</c:v>
                </c:pt>
                <c:pt idx="7325">
                  <c:v>93.923000000000002</c:v>
                </c:pt>
                <c:pt idx="7326">
                  <c:v>93.933000000000007</c:v>
                </c:pt>
                <c:pt idx="7327">
                  <c:v>93.942999999999998</c:v>
                </c:pt>
                <c:pt idx="7328">
                  <c:v>93.953000000000003</c:v>
                </c:pt>
                <c:pt idx="7329">
                  <c:v>93.962999999999994</c:v>
                </c:pt>
                <c:pt idx="7330">
                  <c:v>93.972999999999999</c:v>
                </c:pt>
                <c:pt idx="7331">
                  <c:v>93.983000000000004</c:v>
                </c:pt>
                <c:pt idx="7332">
                  <c:v>94.001999999999995</c:v>
                </c:pt>
                <c:pt idx="7333">
                  <c:v>94.012</c:v>
                </c:pt>
                <c:pt idx="7334">
                  <c:v>94.022000000000006</c:v>
                </c:pt>
                <c:pt idx="7335">
                  <c:v>94.031999999999996</c:v>
                </c:pt>
                <c:pt idx="7336">
                  <c:v>94.042000000000002</c:v>
                </c:pt>
                <c:pt idx="7337">
                  <c:v>94.052000000000007</c:v>
                </c:pt>
                <c:pt idx="7338">
                  <c:v>94.063000000000002</c:v>
                </c:pt>
                <c:pt idx="7339">
                  <c:v>94.081999999999994</c:v>
                </c:pt>
                <c:pt idx="7340">
                  <c:v>94.091999999999999</c:v>
                </c:pt>
                <c:pt idx="7341">
                  <c:v>94.102000000000004</c:v>
                </c:pt>
                <c:pt idx="7342">
                  <c:v>94.113</c:v>
                </c:pt>
                <c:pt idx="7343">
                  <c:v>94.123000000000005</c:v>
                </c:pt>
                <c:pt idx="7344">
                  <c:v>94.132999999999996</c:v>
                </c:pt>
                <c:pt idx="7345">
                  <c:v>94.152000000000001</c:v>
                </c:pt>
                <c:pt idx="7346">
                  <c:v>94.162999999999997</c:v>
                </c:pt>
                <c:pt idx="7347">
                  <c:v>94.173000000000002</c:v>
                </c:pt>
                <c:pt idx="7348">
                  <c:v>94.182000000000002</c:v>
                </c:pt>
                <c:pt idx="7349">
                  <c:v>94.192999999999998</c:v>
                </c:pt>
                <c:pt idx="7350">
                  <c:v>94.212000000000003</c:v>
                </c:pt>
                <c:pt idx="7351">
                  <c:v>94.222999999999999</c:v>
                </c:pt>
                <c:pt idx="7352">
                  <c:v>94.242000000000004</c:v>
                </c:pt>
                <c:pt idx="7353">
                  <c:v>94.253</c:v>
                </c:pt>
                <c:pt idx="7354">
                  <c:v>94.272000000000006</c:v>
                </c:pt>
                <c:pt idx="7355">
                  <c:v>94.292000000000002</c:v>
                </c:pt>
                <c:pt idx="7356">
                  <c:v>94.302999999999997</c:v>
                </c:pt>
                <c:pt idx="7357">
                  <c:v>94.313000000000002</c:v>
                </c:pt>
                <c:pt idx="7358">
                  <c:v>94.322999999999993</c:v>
                </c:pt>
                <c:pt idx="7359">
                  <c:v>94.332999999999998</c:v>
                </c:pt>
                <c:pt idx="7360">
                  <c:v>94.343000000000004</c:v>
                </c:pt>
                <c:pt idx="7361">
                  <c:v>94.352999999999994</c:v>
                </c:pt>
                <c:pt idx="7362">
                  <c:v>94.363</c:v>
                </c:pt>
                <c:pt idx="7363">
                  <c:v>94.373000000000005</c:v>
                </c:pt>
                <c:pt idx="7364">
                  <c:v>94.382999999999996</c:v>
                </c:pt>
                <c:pt idx="7365">
                  <c:v>94.393000000000001</c:v>
                </c:pt>
                <c:pt idx="7366">
                  <c:v>94.412000000000006</c:v>
                </c:pt>
                <c:pt idx="7367">
                  <c:v>94.423000000000002</c:v>
                </c:pt>
                <c:pt idx="7368">
                  <c:v>94.433000000000007</c:v>
                </c:pt>
                <c:pt idx="7369">
                  <c:v>94.442999999999998</c:v>
                </c:pt>
                <c:pt idx="7370">
                  <c:v>94.462000000000003</c:v>
                </c:pt>
                <c:pt idx="7371">
                  <c:v>94.472999999999999</c:v>
                </c:pt>
                <c:pt idx="7372">
                  <c:v>94.492000000000004</c:v>
                </c:pt>
                <c:pt idx="7373">
                  <c:v>94.503</c:v>
                </c:pt>
                <c:pt idx="7374">
                  <c:v>94.513000000000005</c:v>
                </c:pt>
                <c:pt idx="7375">
                  <c:v>94.531999999999996</c:v>
                </c:pt>
                <c:pt idx="7376">
                  <c:v>94.552000000000007</c:v>
                </c:pt>
                <c:pt idx="7377">
                  <c:v>94.563000000000002</c:v>
                </c:pt>
                <c:pt idx="7378">
                  <c:v>94.581999999999994</c:v>
                </c:pt>
                <c:pt idx="7379">
                  <c:v>94.593000000000004</c:v>
                </c:pt>
                <c:pt idx="7380">
                  <c:v>94.611999999999995</c:v>
                </c:pt>
                <c:pt idx="7381">
                  <c:v>94.632000000000005</c:v>
                </c:pt>
                <c:pt idx="7382">
                  <c:v>94.643000000000001</c:v>
                </c:pt>
                <c:pt idx="7383">
                  <c:v>94.653000000000006</c:v>
                </c:pt>
                <c:pt idx="7384">
                  <c:v>94.662999999999997</c:v>
                </c:pt>
                <c:pt idx="7385">
                  <c:v>94.682000000000002</c:v>
                </c:pt>
                <c:pt idx="7386">
                  <c:v>94.701999999999998</c:v>
                </c:pt>
                <c:pt idx="7387">
                  <c:v>94.712999999999994</c:v>
                </c:pt>
                <c:pt idx="7388">
                  <c:v>94.731999999999999</c:v>
                </c:pt>
                <c:pt idx="7389">
                  <c:v>94.742999999999995</c:v>
                </c:pt>
                <c:pt idx="7390">
                  <c:v>94.753</c:v>
                </c:pt>
                <c:pt idx="7391">
                  <c:v>94.763000000000005</c:v>
                </c:pt>
                <c:pt idx="7392">
                  <c:v>94.781999999999996</c:v>
                </c:pt>
                <c:pt idx="7393">
                  <c:v>94.793000000000006</c:v>
                </c:pt>
                <c:pt idx="7394">
                  <c:v>94.811999999999998</c:v>
                </c:pt>
                <c:pt idx="7395">
                  <c:v>94.831999999999994</c:v>
                </c:pt>
                <c:pt idx="7396">
                  <c:v>94.852000000000004</c:v>
                </c:pt>
                <c:pt idx="7397">
                  <c:v>94.864000000000004</c:v>
                </c:pt>
                <c:pt idx="7398">
                  <c:v>94.885999999999996</c:v>
                </c:pt>
                <c:pt idx="7399">
                  <c:v>94.902000000000001</c:v>
                </c:pt>
                <c:pt idx="7400">
                  <c:v>94.912999999999997</c:v>
                </c:pt>
                <c:pt idx="7401">
                  <c:v>94.923000000000002</c:v>
                </c:pt>
                <c:pt idx="7402">
                  <c:v>94.932000000000002</c:v>
                </c:pt>
                <c:pt idx="7403">
                  <c:v>94.941999999999993</c:v>
                </c:pt>
                <c:pt idx="7404">
                  <c:v>94.951999999999998</c:v>
                </c:pt>
                <c:pt idx="7405">
                  <c:v>94.962000000000003</c:v>
                </c:pt>
                <c:pt idx="7406">
                  <c:v>94.971999999999994</c:v>
                </c:pt>
                <c:pt idx="7407">
                  <c:v>94.981999999999999</c:v>
                </c:pt>
                <c:pt idx="7408">
                  <c:v>94.992000000000004</c:v>
                </c:pt>
                <c:pt idx="7409">
                  <c:v>95.001999999999995</c:v>
                </c:pt>
                <c:pt idx="7410">
                  <c:v>95.022000000000006</c:v>
                </c:pt>
                <c:pt idx="7411">
                  <c:v>95.033000000000001</c:v>
                </c:pt>
                <c:pt idx="7412">
                  <c:v>95.052000000000007</c:v>
                </c:pt>
                <c:pt idx="7413">
                  <c:v>95.061999999999998</c:v>
                </c:pt>
                <c:pt idx="7414">
                  <c:v>95.072999999999993</c:v>
                </c:pt>
                <c:pt idx="7415">
                  <c:v>95.082999999999998</c:v>
                </c:pt>
                <c:pt idx="7416">
                  <c:v>95.091999999999999</c:v>
                </c:pt>
                <c:pt idx="7417">
                  <c:v>95.102000000000004</c:v>
                </c:pt>
                <c:pt idx="7418">
                  <c:v>95.113</c:v>
                </c:pt>
                <c:pt idx="7419">
                  <c:v>95.123000000000005</c:v>
                </c:pt>
                <c:pt idx="7420">
                  <c:v>95.132000000000005</c:v>
                </c:pt>
                <c:pt idx="7421">
                  <c:v>95.153000000000006</c:v>
                </c:pt>
                <c:pt idx="7422">
                  <c:v>95.171999999999997</c:v>
                </c:pt>
                <c:pt idx="7423">
                  <c:v>95.183000000000007</c:v>
                </c:pt>
                <c:pt idx="7424">
                  <c:v>95.192999999999998</c:v>
                </c:pt>
                <c:pt idx="7425">
                  <c:v>95.201999999999998</c:v>
                </c:pt>
                <c:pt idx="7426">
                  <c:v>95.212000000000003</c:v>
                </c:pt>
                <c:pt idx="7427">
                  <c:v>95.231999999999999</c:v>
                </c:pt>
                <c:pt idx="7428">
                  <c:v>95.242999999999995</c:v>
                </c:pt>
                <c:pt idx="7429">
                  <c:v>95.251999999999995</c:v>
                </c:pt>
                <c:pt idx="7430">
                  <c:v>95.262</c:v>
                </c:pt>
                <c:pt idx="7431">
                  <c:v>95.272000000000006</c:v>
                </c:pt>
                <c:pt idx="7432">
                  <c:v>95.281999999999996</c:v>
                </c:pt>
                <c:pt idx="7433">
                  <c:v>95.292000000000002</c:v>
                </c:pt>
                <c:pt idx="7434">
                  <c:v>95.302000000000007</c:v>
                </c:pt>
                <c:pt idx="7435">
                  <c:v>95.311999999999998</c:v>
                </c:pt>
                <c:pt idx="7436">
                  <c:v>95.322000000000003</c:v>
                </c:pt>
                <c:pt idx="7437">
                  <c:v>95.331999999999994</c:v>
                </c:pt>
                <c:pt idx="7438">
                  <c:v>95.341999999999999</c:v>
                </c:pt>
                <c:pt idx="7439">
                  <c:v>95.352000000000004</c:v>
                </c:pt>
                <c:pt idx="7440">
                  <c:v>95.361999999999995</c:v>
                </c:pt>
                <c:pt idx="7441">
                  <c:v>95.373000000000005</c:v>
                </c:pt>
                <c:pt idx="7442">
                  <c:v>95.382999999999996</c:v>
                </c:pt>
                <c:pt idx="7443">
                  <c:v>95.393000000000001</c:v>
                </c:pt>
                <c:pt idx="7444">
                  <c:v>95.412000000000006</c:v>
                </c:pt>
                <c:pt idx="7445">
                  <c:v>95.432000000000002</c:v>
                </c:pt>
                <c:pt idx="7446">
                  <c:v>95.451999999999998</c:v>
                </c:pt>
                <c:pt idx="7447">
                  <c:v>95.462999999999994</c:v>
                </c:pt>
                <c:pt idx="7448">
                  <c:v>95.472999999999999</c:v>
                </c:pt>
                <c:pt idx="7449">
                  <c:v>95.483000000000004</c:v>
                </c:pt>
                <c:pt idx="7450">
                  <c:v>95.501999999999995</c:v>
                </c:pt>
                <c:pt idx="7451">
                  <c:v>95.513000000000005</c:v>
                </c:pt>
                <c:pt idx="7452">
                  <c:v>95.522999999999996</c:v>
                </c:pt>
                <c:pt idx="7453">
                  <c:v>95.542000000000002</c:v>
                </c:pt>
                <c:pt idx="7454">
                  <c:v>95.552999999999997</c:v>
                </c:pt>
                <c:pt idx="7455">
                  <c:v>95.563000000000002</c:v>
                </c:pt>
                <c:pt idx="7456">
                  <c:v>95.581999999999994</c:v>
                </c:pt>
                <c:pt idx="7457">
                  <c:v>95.591999999999999</c:v>
                </c:pt>
                <c:pt idx="7458">
                  <c:v>95.602000000000004</c:v>
                </c:pt>
                <c:pt idx="7459">
                  <c:v>95.614000000000004</c:v>
                </c:pt>
                <c:pt idx="7460">
                  <c:v>95.632000000000005</c:v>
                </c:pt>
                <c:pt idx="7461">
                  <c:v>95.652000000000001</c:v>
                </c:pt>
                <c:pt idx="7462">
                  <c:v>95.671999999999997</c:v>
                </c:pt>
                <c:pt idx="7463">
                  <c:v>95.683000000000007</c:v>
                </c:pt>
                <c:pt idx="7464">
                  <c:v>95.692999999999998</c:v>
                </c:pt>
                <c:pt idx="7465">
                  <c:v>95.701999999999998</c:v>
                </c:pt>
                <c:pt idx="7466">
                  <c:v>95.722999999999999</c:v>
                </c:pt>
                <c:pt idx="7467">
                  <c:v>95.731999999999999</c:v>
                </c:pt>
                <c:pt idx="7468">
                  <c:v>95.742000000000004</c:v>
                </c:pt>
                <c:pt idx="7469">
                  <c:v>95.751999999999995</c:v>
                </c:pt>
                <c:pt idx="7470">
                  <c:v>95.762</c:v>
                </c:pt>
                <c:pt idx="7471">
                  <c:v>95.772000000000006</c:v>
                </c:pt>
                <c:pt idx="7472">
                  <c:v>95.781999999999996</c:v>
                </c:pt>
                <c:pt idx="7473">
                  <c:v>95.792000000000002</c:v>
                </c:pt>
                <c:pt idx="7474">
                  <c:v>95.802000000000007</c:v>
                </c:pt>
                <c:pt idx="7475">
                  <c:v>95.811999999999998</c:v>
                </c:pt>
                <c:pt idx="7476">
                  <c:v>95.831999999999994</c:v>
                </c:pt>
                <c:pt idx="7477">
                  <c:v>95.843000000000004</c:v>
                </c:pt>
                <c:pt idx="7478">
                  <c:v>95.861999999999995</c:v>
                </c:pt>
                <c:pt idx="7479">
                  <c:v>95.873000000000005</c:v>
                </c:pt>
                <c:pt idx="7480">
                  <c:v>95.891999999999996</c:v>
                </c:pt>
                <c:pt idx="7481">
                  <c:v>95.903000000000006</c:v>
                </c:pt>
                <c:pt idx="7482">
                  <c:v>95.912999999999997</c:v>
                </c:pt>
                <c:pt idx="7483">
                  <c:v>95.932000000000002</c:v>
                </c:pt>
                <c:pt idx="7484">
                  <c:v>95.942999999999998</c:v>
                </c:pt>
                <c:pt idx="7485">
                  <c:v>95.953000000000003</c:v>
                </c:pt>
                <c:pt idx="7486">
                  <c:v>95.971999999999994</c:v>
                </c:pt>
                <c:pt idx="7487">
                  <c:v>95.983000000000004</c:v>
                </c:pt>
                <c:pt idx="7488">
                  <c:v>95.992999999999995</c:v>
                </c:pt>
                <c:pt idx="7489">
                  <c:v>96.012</c:v>
                </c:pt>
                <c:pt idx="7490">
                  <c:v>96.022999999999996</c:v>
                </c:pt>
                <c:pt idx="7491">
                  <c:v>96.042000000000002</c:v>
                </c:pt>
                <c:pt idx="7492">
                  <c:v>96.061999999999998</c:v>
                </c:pt>
                <c:pt idx="7493">
                  <c:v>96.072000000000003</c:v>
                </c:pt>
                <c:pt idx="7494">
                  <c:v>96.082999999999998</c:v>
                </c:pt>
                <c:pt idx="7495">
                  <c:v>96.091999999999999</c:v>
                </c:pt>
                <c:pt idx="7496">
                  <c:v>96.102000000000004</c:v>
                </c:pt>
                <c:pt idx="7497">
                  <c:v>96.111999999999995</c:v>
                </c:pt>
                <c:pt idx="7498">
                  <c:v>96.132000000000005</c:v>
                </c:pt>
                <c:pt idx="7499">
                  <c:v>96.144000000000005</c:v>
                </c:pt>
                <c:pt idx="7500">
                  <c:v>96.162000000000006</c:v>
                </c:pt>
                <c:pt idx="7501">
                  <c:v>96.182000000000002</c:v>
                </c:pt>
                <c:pt idx="7502">
                  <c:v>96.191999999999993</c:v>
                </c:pt>
                <c:pt idx="7503">
                  <c:v>96.201999999999998</c:v>
                </c:pt>
                <c:pt idx="7504">
                  <c:v>96.212000000000003</c:v>
                </c:pt>
                <c:pt idx="7505">
                  <c:v>96.233000000000004</c:v>
                </c:pt>
                <c:pt idx="7506">
                  <c:v>96.242000000000004</c:v>
                </c:pt>
                <c:pt idx="7507">
                  <c:v>96.251999999999995</c:v>
                </c:pt>
                <c:pt idx="7508">
                  <c:v>96.262</c:v>
                </c:pt>
                <c:pt idx="7509">
                  <c:v>96.272000000000006</c:v>
                </c:pt>
                <c:pt idx="7510">
                  <c:v>96.283000000000001</c:v>
                </c:pt>
                <c:pt idx="7511">
                  <c:v>96.292000000000002</c:v>
                </c:pt>
                <c:pt idx="7512">
                  <c:v>96.302000000000007</c:v>
                </c:pt>
                <c:pt idx="7513">
                  <c:v>96.311999999999998</c:v>
                </c:pt>
                <c:pt idx="7514">
                  <c:v>96.322000000000003</c:v>
                </c:pt>
                <c:pt idx="7515">
                  <c:v>96.331999999999994</c:v>
                </c:pt>
                <c:pt idx="7516">
                  <c:v>96.341999999999999</c:v>
                </c:pt>
                <c:pt idx="7517">
                  <c:v>96.352000000000004</c:v>
                </c:pt>
                <c:pt idx="7518">
                  <c:v>96.361999999999995</c:v>
                </c:pt>
                <c:pt idx="7519">
                  <c:v>96.372</c:v>
                </c:pt>
                <c:pt idx="7520">
                  <c:v>96.382000000000005</c:v>
                </c:pt>
                <c:pt idx="7521">
                  <c:v>96.391999999999996</c:v>
                </c:pt>
                <c:pt idx="7522">
                  <c:v>96.402000000000001</c:v>
                </c:pt>
                <c:pt idx="7523">
                  <c:v>96.412000000000006</c:v>
                </c:pt>
                <c:pt idx="7524">
                  <c:v>96.421999999999997</c:v>
                </c:pt>
                <c:pt idx="7525">
                  <c:v>96.441999999999993</c:v>
                </c:pt>
                <c:pt idx="7526">
                  <c:v>96.453000000000003</c:v>
                </c:pt>
                <c:pt idx="7527">
                  <c:v>96.471999999999994</c:v>
                </c:pt>
                <c:pt idx="7528">
                  <c:v>96.492000000000004</c:v>
                </c:pt>
                <c:pt idx="7529">
                  <c:v>96.503</c:v>
                </c:pt>
                <c:pt idx="7530">
                  <c:v>96.522000000000006</c:v>
                </c:pt>
                <c:pt idx="7531">
                  <c:v>96.533000000000001</c:v>
                </c:pt>
                <c:pt idx="7532">
                  <c:v>96.543000000000006</c:v>
                </c:pt>
                <c:pt idx="7533">
                  <c:v>96.552999999999997</c:v>
                </c:pt>
                <c:pt idx="7534">
                  <c:v>96.572000000000003</c:v>
                </c:pt>
                <c:pt idx="7535">
                  <c:v>96.582999999999998</c:v>
                </c:pt>
                <c:pt idx="7536">
                  <c:v>96.593000000000004</c:v>
                </c:pt>
                <c:pt idx="7537">
                  <c:v>96.602999999999994</c:v>
                </c:pt>
                <c:pt idx="7538">
                  <c:v>96.622</c:v>
                </c:pt>
                <c:pt idx="7539">
                  <c:v>96.632999999999996</c:v>
                </c:pt>
                <c:pt idx="7540">
                  <c:v>96.652000000000001</c:v>
                </c:pt>
                <c:pt idx="7541">
                  <c:v>96.662000000000006</c:v>
                </c:pt>
                <c:pt idx="7542">
                  <c:v>96.671999999999997</c:v>
                </c:pt>
                <c:pt idx="7543">
                  <c:v>96.682000000000002</c:v>
                </c:pt>
                <c:pt idx="7544">
                  <c:v>96.691999999999993</c:v>
                </c:pt>
                <c:pt idx="7545">
                  <c:v>96.701999999999998</c:v>
                </c:pt>
                <c:pt idx="7546">
                  <c:v>96.712000000000003</c:v>
                </c:pt>
                <c:pt idx="7547">
                  <c:v>96.721999999999994</c:v>
                </c:pt>
                <c:pt idx="7548">
                  <c:v>96.731999999999999</c:v>
                </c:pt>
                <c:pt idx="7549">
                  <c:v>96.742000000000004</c:v>
                </c:pt>
                <c:pt idx="7550">
                  <c:v>96.751999999999995</c:v>
                </c:pt>
                <c:pt idx="7551">
                  <c:v>96.762</c:v>
                </c:pt>
                <c:pt idx="7552">
                  <c:v>96.774000000000001</c:v>
                </c:pt>
                <c:pt idx="7553">
                  <c:v>96.792000000000002</c:v>
                </c:pt>
                <c:pt idx="7554">
                  <c:v>96.802999999999997</c:v>
                </c:pt>
                <c:pt idx="7555">
                  <c:v>96.811999999999998</c:v>
                </c:pt>
                <c:pt idx="7556">
                  <c:v>96.822999999999993</c:v>
                </c:pt>
                <c:pt idx="7557">
                  <c:v>96.841999999999999</c:v>
                </c:pt>
                <c:pt idx="7558">
                  <c:v>96.852999999999994</c:v>
                </c:pt>
                <c:pt idx="7559">
                  <c:v>96.863</c:v>
                </c:pt>
                <c:pt idx="7560">
                  <c:v>96.873000000000005</c:v>
                </c:pt>
                <c:pt idx="7561">
                  <c:v>96.891999999999996</c:v>
                </c:pt>
                <c:pt idx="7562">
                  <c:v>96.912000000000006</c:v>
                </c:pt>
                <c:pt idx="7563">
                  <c:v>96.923000000000002</c:v>
                </c:pt>
                <c:pt idx="7564">
                  <c:v>96.933000000000007</c:v>
                </c:pt>
                <c:pt idx="7565">
                  <c:v>96.942999999999998</c:v>
                </c:pt>
                <c:pt idx="7566">
                  <c:v>96.953000000000003</c:v>
                </c:pt>
                <c:pt idx="7567">
                  <c:v>96.965999999999994</c:v>
                </c:pt>
                <c:pt idx="7568">
                  <c:v>96.983000000000004</c:v>
                </c:pt>
                <c:pt idx="7569">
                  <c:v>96.992000000000004</c:v>
                </c:pt>
                <c:pt idx="7570">
                  <c:v>97.003</c:v>
                </c:pt>
                <c:pt idx="7571">
                  <c:v>97.013000000000005</c:v>
                </c:pt>
                <c:pt idx="7572">
                  <c:v>97.033000000000001</c:v>
                </c:pt>
                <c:pt idx="7573">
                  <c:v>97.052000000000007</c:v>
                </c:pt>
                <c:pt idx="7574">
                  <c:v>97.072000000000003</c:v>
                </c:pt>
                <c:pt idx="7575">
                  <c:v>97.091999999999999</c:v>
                </c:pt>
                <c:pt idx="7576">
                  <c:v>97.111999999999995</c:v>
                </c:pt>
                <c:pt idx="7577">
                  <c:v>97.132000000000005</c:v>
                </c:pt>
                <c:pt idx="7578">
                  <c:v>97.143000000000001</c:v>
                </c:pt>
                <c:pt idx="7579">
                  <c:v>97.162000000000006</c:v>
                </c:pt>
                <c:pt idx="7580">
                  <c:v>97.173000000000002</c:v>
                </c:pt>
                <c:pt idx="7581">
                  <c:v>97.183000000000007</c:v>
                </c:pt>
                <c:pt idx="7582">
                  <c:v>97.192999999999998</c:v>
                </c:pt>
                <c:pt idx="7583">
                  <c:v>97.203000000000003</c:v>
                </c:pt>
                <c:pt idx="7584">
                  <c:v>97.212999999999994</c:v>
                </c:pt>
                <c:pt idx="7585">
                  <c:v>97.222999999999999</c:v>
                </c:pt>
                <c:pt idx="7586">
                  <c:v>97.233000000000004</c:v>
                </c:pt>
                <c:pt idx="7587">
                  <c:v>97.251999999999995</c:v>
                </c:pt>
                <c:pt idx="7588">
                  <c:v>97.272000000000006</c:v>
                </c:pt>
                <c:pt idx="7589">
                  <c:v>97.283000000000001</c:v>
                </c:pt>
                <c:pt idx="7590">
                  <c:v>97.293000000000006</c:v>
                </c:pt>
                <c:pt idx="7591">
                  <c:v>97.311999999999998</c:v>
                </c:pt>
                <c:pt idx="7592">
                  <c:v>97.322999999999993</c:v>
                </c:pt>
                <c:pt idx="7593">
                  <c:v>97.332999999999998</c:v>
                </c:pt>
                <c:pt idx="7594">
                  <c:v>97.352000000000004</c:v>
                </c:pt>
                <c:pt idx="7595">
                  <c:v>97.363</c:v>
                </c:pt>
                <c:pt idx="7596">
                  <c:v>97.373000000000005</c:v>
                </c:pt>
                <c:pt idx="7597">
                  <c:v>97.391999999999996</c:v>
                </c:pt>
                <c:pt idx="7598">
                  <c:v>97.403000000000006</c:v>
                </c:pt>
                <c:pt idx="7599">
                  <c:v>97.412999999999997</c:v>
                </c:pt>
                <c:pt idx="7600">
                  <c:v>97.432000000000002</c:v>
                </c:pt>
                <c:pt idx="7601">
                  <c:v>97.442999999999998</c:v>
                </c:pt>
                <c:pt idx="7602">
                  <c:v>97.462000000000003</c:v>
                </c:pt>
                <c:pt idx="7603">
                  <c:v>97.481999999999999</c:v>
                </c:pt>
                <c:pt idx="7604">
                  <c:v>97.492000000000004</c:v>
                </c:pt>
                <c:pt idx="7605">
                  <c:v>97.501999999999995</c:v>
                </c:pt>
                <c:pt idx="7606">
                  <c:v>97.512</c:v>
                </c:pt>
                <c:pt idx="7607">
                  <c:v>97.522000000000006</c:v>
                </c:pt>
                <c:pt idx="7608">
                  <c:v>97.531999999999996</c:v>
                </c:pt>
                <c:pt idx="7609">
                  <c:v>97.542000000000002</c:v>
                </c:pt>
                <c:pt idx="7610">
                  <c:v>97.552000000000007</c:v>
                </c:pt>
                <c:pt idx="7611">
                  <c:v>97.561999999999998</c:v>
                </c:pt>
                <c:pt idx="7612">
                  <c:v>97.572000000000003</c:v>
                </c:pt>
                <c:pt idx="7613">
                  <c:v>97.581999999999994</c:v>
                </c:pt>
                <c:pt idx="7614">
                  <c:v>97.591999999999999</c:v>
                </c:pt>
                <c:pt idx="7615">
                  <c:v>97.602000000000004</c:v>
                </c:pt>
                <c:pt idx="7616">
                  <c:v>97.611999999999995</c:v>
                </c:pt>
                <c:pt idx="7617">
                  <c:v>97.622</c:v>
                </c:pt>
                <c:pt idx="7618">
                  <c:v>97.632000000000005</c:v>
                </c:pt>
                <c:pt idx="7619">
                  <c:v>97.653000000000006</c:v>
                </c:pt>
                <c:pt idx="7620">
                  <c:v>97.662999999999997</c:v>
                </c:pt>
                <c:pt idx="7621">
                  <c:v>97.673000000000002</c:v>
                </c:pt>
                <c:pt idx="7622">
                  <c:v>97.691999999999993</c:v>
                </c:pt>
                <c:pt idx="7623">
                  <c:v>97.703999999999994</c:v>
                </c:pt>
                <c:pt idx="7624">
                  <c:v>97.721999999999994</c:v>
                </c:pt>
                <c:pt idx="7625">
                  <c:v>97.733000000000004</c:v>
                </c:pt>
                <c:pt idx="7626">
                  <c:v>97.751999999999995</c:v>
                </c:pt>
                <c:pt idx="7627">
                  <c:v>97.763000000000005</c:v>
                </c:pt>
                <c:pt idx="7628">
                  <c:v>97.772999999999996</c:v>
                </c:pt>
                <c:pt idx="7629">
                  <c:v>97.783000000000001</c:v>
                </c:pt>
                <c:pt idx="7630">
                  <c:v>97.793000000000006</c:v>
                </c:pt>
                <c:pt idx="7631">
                  <c:v>97.802999999999997</c:v>
                </c:pt>
                <c:pt idx="7632">
                  <c:v>97.822000000000003</c:v>
                </c:pt>
                <c:pt idx="7633">
                  <c:v>97.832999999999998</c:v>
                </c:pt>
                <c:pt idx="7634">
                  <c:v>97.843000000000004</c:v>
                </c:pt>
                <c:pt idx="7635">
                  <c:v>97.861999999999995</c:v>
                </c:pt>
                <c:pt idx="7636">
                  <c:v>97.882000000000005</c:v>
                </c:pt>
                <c:pt idx="7637">
                  <c:v>97.893000000000001</c:v>
                </c:pt>
                <c:pt idx="7638">
                  <c:v>97.903000000000006</c:v>
                </c:pt>
                <c:pt idx="7639">
                  <c:v>97.921999999999997</c:v>
                </c:pt>
                <c:pt idx="7640">
                  <c:v>97.933000000000007</c:v>
                </c:pt>
                <c:pt idx="7641">
                  <c:v>97.942999999999998</c:v>
                </c:pt>
                <c:pt idx="7642">
                  <c:v>97.953000000000003</c:v>
                </c:pt>
                <c:pt idx="7643">
                  <c:v>97.962999999999994</c:v>
                </c:pt>
                <c:pt idx="7644">
                  <c:v>97.972999999999999</c:v>
                </c:pt>
                <c:pt idx="7645">
                  <c:v>97.983000000000004</c:v>
                </c:pt>
                <c:pt idx="7646">
                  <c:v>97.992000000000004</c:v>
                </c:pt>
                <c:pt idx="7647">
                  <c:v>98.004999999999995</c:v>
                </c:pt>
                <c:pt idx="7648">
                  <c:v>98.022000000000006</c:v>
                </c:pt>
                <c:pt idx="7649">
                  <c:v>98.042000000000002</c:v>
                </c:pt>
                <c:pt idx="7650">
                  <c:v>98.063000000000002</c:v>
                </c:pt>
                <c:pt idx="7651">
                  <c:v>98.081999999999994</c:v>
                </c:pt>
                <c:pt idx="7652">
                  <c:v>98.093000000000004</c:v>
                </c:pt>
                <c:pt idx="7653">
                  <c:v>98.102999999999994</c:v>
                </c:pt>
                <c:pt idx="7654">
                  <c:v>98.113</c:v>
                </c:pt>
                <c:pt idx="7655">
                  <c:v>98.132000000000005</c:v>
                </c:pt>
                <c:pt idx="7656">
                  <c:v>98.152000000000001</c:v>
                </c:pt>
                <c:pt idx="7657">
                  <c:v>98.162999999999997</c:v>
                </c:pt>
                <c:pt idx="7658">
                  <c:v>98.173000000000002</c:v>
                </c:pt>
                <c:pt idx="7659">
                  <c:v>98.191999999999993</c:v>
                </c:pt>
                <c:pt idx="7660">
                  <c:v>98.203000000000003</c:v>
                </c:pt>
                <c:pt idx="7661">
                  <c:v>98.212999999999994</c:v>
                </c:pt>
                <c:pt idx="7662">
                  <c:v>98.222999999999999</c:v>
                </c:pt>
                <c:pt idx="7663">
                  <c:v>98.231999999999999</c:v>
                </c:pt>
                <c:pt idx="7664">
                  <c:v>98.242999999999995</c:v>
                </c:pt>
                <c:pt idx="7665">
                  <c:v>98.253</c:v>
                </c:pt>
                <c:pt idx="7666">
                  <c:v>98.272000000000006</c:v>
                </c:pt>
                <c:pt idx="7667">
                  <c:v>98.281999999999996</c:v>
                </c:pt>
                <c:pt idx="7668">
                  <c:v>98.302000000000007</c:v>
                </c:pt>
                <c:pt idx="7669">
                  <c:v>98.322000000000003</c:v>
                </c:pt>
                <c:pt idx="7670">
                  <c:v>98.332999999999998</c:v>
                </c:pt>
                <c:pt idx="7671">
                  <c:v>98.343000000000004</c:v>
                </c:pt>
                <c:pt idx="7672">
                  <c:v>98.361999999999995</c:v>
                </c:pt>
                <c:pt idx="7673">
                  <c:v>98.373000000000005</c:v>
                </c:pt>
                <c:pt idx="7674">
                  <c:v>98.382999999999996</c:v>
                </c:pt>
                <c:pt idx="7675">
                  <c:v>98.393000000000001</c:v>
                </c:pt>
                <c:pt idx="7676">
                  <c:v>98.403000000000006</c:v>
                </c:pt>
                <c:pt idx="7677">
                  <c:v>98.412999999999997</c:v>
                </c:pt>
                <c:pt idx="7678">
                  <c:v>98.432000000000002</c:v>
                </c:pt>
                <c:pt idx="7679">
                  <c:v>98.442999999999998</c:v>
                </c:pt>
                <c:pt idx="7680">
                  <c:v>98.453000000000003</c:v>
                </c:pt>
                <c:pt idx="7681">
                  <c:v>98.462999999999994</c:v>
                </c:pt>
                <c:pt idx="7682">
                  <c:v>98.481999999999999</c:v>
                </c:pt>
                <c:pt idx="7683">
                  <c:v>98.492999999999995</c:v>
                </c:pt>
                <c:pt idx="7684">
                  <c:v>98.503</c:v>
                </c:pt>
                <c:pt idx="7685">
                  <c:v>98.513000000000005</c:v>
                </c:pt>
                <c:pt idx="7686">
                  <c:v>98.531999999999996</c:v>
                </c:pt>
                <c:pt idx="7687">
                  <c:v>98.543000000000006</c:v>
                </c:pt>
                <c:pt idx="7688">
                  <c:v>98.561999999999998</c:v>
                </c:pt>
                <c:pt idx="7689">
                  <c:v>98.572999999999993</c:v>
                </c:pt>
                <c:pt idx="7690">
                  <c:v>98.582999999999998</c:v>
                </c:pt>
                <c:pt idx="7691">
                  <c:v>98.593000000000004</c:v>
                </c:pt>
                <c:pt idx="7692">
                  <c:v>98.611999999999995</c:v>
                </c:pt>
                <c:pt idx="7693">
                  <c:v>98.623000000000005</c:v>
                </c:pt>
                <c:pt idx="7694">
                  <c:v>98.632999999999996</c:v>
                </c:pt>
                <c:pt idx="7695">
                  <c:v>98.652000000000001</c:v>
                </c:pt>
                <c:pt idx="7696">
                  <c:v>98.671999999999997</c:v>
                </c:pt>
                <c:pt idx="7697">
                  <c:v>98.682000000000002</c:v>
                </c:pt>
                <c:pt idx="7698">
                  <c:v>98.692999999999998</c:v>
                </c:pt>
                <c:pt idx="7699">
                  <c:v>98.703000000000003</c:v>
                </c:pt>
                <c:pt idx="7700">
                  <c:v>98.721999999999994</c:v>
                </c:pt>
                <c:pt idx="7701">
                  <c:v>98.731999999999999</c:v>
                </c:pt>
                <c:pt idx="7702">
                  <c:v>98.742999999999995</c:v>
                </c:pt>
                <c:pt idx="7703">
                  <c:v>98.753</c:v>
                </c:pt>
                <c:pt idx="7704">
                  <c:v>98.772000000000006</c:v>
                </c:pt>
                <c:pt idx="7705">
                  <c:v>98.781999999999996</c:v>
                </c:pt>
                <c:pt idx="7706">
                  <c:v>98.792000000000002</c:v>
                </c:pt>
                <c:pt idx="7707">
                  <c:v>98.802000000000007</c:v>
                </c:pt>
                <c:pt idx="7708">
                  <c:v>98.811999999999998</c:v>
                </c:pt>
                <c:pt idx="7709">
                  <c:v>98.822000000000003</c:v>
                </c:pt>
                <c:pt idx="7710">
                  <c:v>98.832999999999998</c:v>
                </c:pt>
                <c:pt idx="7711">
                  <c:v>98.843000000000004</c:v>
                </c:pt>
                <c:pt idx="7712">
                  <c:v>98.863</c:v>
                </c:pt>
                <c:pt idx="7713">
                  <c:v>98.882000000000005</c:v>
                </c:pt>
                <c:pt idx="7714">
                  <c:v>98.902000000000001</c:v>
                </c:pt>
                <c:pt idx="7715">
                  <c:v>98.912999999999997</c:v>
                </c:pt>
                <c:pt idx="7716">
                  <c:v>98.932000000000002</c:v>
                </c:pt>
                <c:pt idx="7717">
                  <c:v>98.942999999999998</c:v>
                </c:pt>
                <c:pt idx="7718">
                  <c:v>98.953000000000003</c:v>
                </c:pt>
                <c:pt idx="7719">
                  <c:v>98.971999999999994</c:v>
                </c:pt>
                <c:pt idx="7720">
                  <c:v>98.992000000000004</c:v>
                </c:pt>
                <c:pt idx="7721">
                  <c:v>99.003</c:v>
                </c:pt>
                <c:pt idx="7722">
                  <c:v>99.022000000000006</c:v>
                </c:pt>
                <c:pt idx="7723">
                  <c:v>99.033000000000001</c:v>
                </c:pt>
                <c:pt idx="7724">
                  <c:v>99.046000000000006</c:v>
                </c:pt>
                <c:pt idx="7725">
                  <c:v>99.061999999999998</c:v>
                </c:pt>
                <c:pt idx="7726">
                  <c:v>99.081999999999994</c:v>
                </c:pt>
                <c:pt idx="7727">
                  <c:v>99.102000000000004</c:v>
                </c:pt>
                <c:pt idx="7728">
                  <c:v>99.123000000000005</c:v>
                </c:pt>
                <c:pt idx="7729">
                  <c:v>99.141999999999996</c:v>
                </c:pt>
                <c:pt idx="7730">
                  <c:v>99.162000000000006</c:v>
                </c:pt>
                <c:pt idx="7731">
                  <c:v>99.173000000000002</c:v>
                </c:pt>
                <c:pt idx="7732">
                  <c:v>99.183000000000007</c:v>
                </c:pt>
                <c:pt idx="7733">
                  <c:v>99.201999999999998</c:v>
                </c:pt>
                <c:pt idx="7734">
                  <c:v>99.212999999999994</c:v>
                </c:pt>
                <c:pt idx="7735">
                  <c:v>99.231999999999999</c:v>
                </c:pt>
                <c:pt idx="7736">
                  <c:v>99.242999999999995</c:v>
                </c:pt>
                <c:pt idx="7737">
                  <c:v>99.253</c:v>
                </c:pt>
                <c:pt idx="7738">
                  <c:v>99.272000000000006</c:v>
                </c:pt>
                <c:pt idx="7739">
                  <c:v>99.292000000000002</c:v>
                </c:pt>
                <c:pt idx="7740">
                  <c:v>99.302999999999997</c:v>
                </c:pt>
                <c:pt idx="7741">
                  <c:v>99.313000000000002</c:v>
                </c:pt>
                <c:pt idx="7742">
                  <c:v>99.331999999999994</c:v>
                </c:pt>
                <c:pt idx="7743">
                  <c:v>99.343000000000004</c:v>
                </c:pt>
                <c:pt idx="7744">
                  <c:v>99.361999999999995</c:v>
                </c:pt>
                <c:pt idx="7745">
                  <c:v>99.373000000000005</c:v>
                </c:pt>
                <c:pt idx="7746">
                  <c:v>99.382999999999996</c:v>
                </c:pt>
                <c:pt idx="7747">
                  <c:v>99.402000000000001</c:v>
                </c:pt>
                <c:pt idx="7748">
                  <c:v>99.421999999999997</c:v>
                </c:pt>
                <c:pt idx="7749">
                  <c:v>99.433000000000007</c:v>
                </c:pt>
                <c:pt idx="7750">
                  <c:v>99.451999999999998</c:v>
                </c:pt>
                <c:pt idx="7751">
                  <c:v>99.462999999999994</c:v>
                </c:pt>
                <c:pt idx="7752">
                  <c:v>99.472999999999999</c:v>
                </c:pt>
                <c:pt idx="7753">
                  <c:v>99.492000000000004</c:v>
                </c:pt>
                <c:pt idx="7754">
                  <c:v>99.512</c:v>
                </c:pt>
                <c:pt idx="7755">
                  <c:v>99.522999999999996</c:v>
                </c:pt>
                <c:pt idx="7756">
                  <c:v>99.533000000000001</c:v>
                </c:pt>
                <c:pt idx="7757">
                  <c:v>99.543000000000006</c:v>
                </c:pt>
                <c:pt idx="7758">
                  <c:v>99.552999999999997</c:v>
                </c:pt>
                <c:pt idx="7759">
                  <c:v>99.563000000000002</c:v>
                </c:pt>
                <c:pt idx="7760">
                  <c:v>99.572999999999993</c:v>
                </c:pt>
                <c:pt idx="7761">
                  <c:v>99.582999999999998</c:v>
                </c:pt>
                <c:pt idx="7762">
                  <c:v>99.593000000000004</c:v>
                </c:pt>
                <c:pt idx="7763">
                  <c:v>99.602999999999994</c:v>
                </c:pt>
                <c:pt idx="7764">
                  <c:v>99.613</c:v>
                </c:pt>
                <c:pt idx="7765">
                  <c:v>99.632000000000005</c:v>
                </c:pt>
                <c:pt idx="7766">
                  <c:v>99.643000000000001</c:v>
                </c:pt>
                <c:pt idx="7767">
                  <c:v>99.652000000000001</c:v>
                </c:pt>
                <c:pt idx="7768">
                  <c:v>99.662999999999997</c:v>
                </c:pt>
                <c:pt idx="7769">
                  <c:v>99.682000000000002</c:v>
                </c:pt>
                <c:pt idx="7770">
                  <c:v>99.692999999999998</c:v>
                </c:pt>
                <c:pt idx="7771">
                  <c:v>99.703000000000003</c:v>
                </c:pt>
                <c:pt idx="7772">
                  <c:v>99.712999999999994</c:v>
                </c:pt>
                <c:pt idx="7773">
                  <c:v>99.721999999999994</c:v>
                </c:pt>
                <c:pt idx="7774">
                  <c:v>99.742999999999995</c:v>
                </c:pt>
                <c:pt idx="7775">
                  <c:v>99.751999999999995</c:v>
                </c:pt>
                <c:pt idx="7776">
                  <c:v>99.762</c:v>
                </c:pt>
                <c:pt idx="7777">
                  <c:v>99.772000000000006</c:v>
                </c:pt>
                <c:pt idx="7778">
                  <c:v>99.792000000000002</c:v>
                </c:pt>
                <c:pt idx="7779">
                  <c:v>99.802999999999997</c:v>
                </c:pt>
                <c:pt idx="7780">
                  <c:v>99.822000000000003</c:v>
                </c:pt>
                <c:pt idx="7781">
                  <c:v>99.832999999999998</c:v>
                </c:pt>
                <c:pt idx="7782">
                  <c:v>99.852000000000004</c:v>
                </c:pt>
                <c:pt idx="7783">
                  <c:v>99.863</c:v>
                </c:pt>
                <c:pt idx="7784">
                  <c:v>99.873000000000005</c:v>
                </c:pt>
                <c:pt idx="7785">
                  <c:v>99.891999999999996</c:v>
                </c:pt>
                <c:pt idx="7786">
                  <c:v>99.912000000000006</c:v>
                </c:pt>
                <c:pt idx="7787">
                  <c:v>99.923000000000002</c:v>
                </c:pt>
                <c:pt idx="7788">
                  <c:v>99.941999999999993</c:v>
                </c:pt>
                <c:pt idx="7789">
                  <c:v>99.953000000000003</c:v>
                </c:pt>
                <c:pt idx="7790">
                  <c:v>99.971999999999994</c:v>
                </c:pt>
                <c:pt idx="7791">
                  <c:v>99.983000000000004</c:v>
                </c:pt>
                <c:pt idx="7792">
                  <c:v>100.002</c:v>
                </c:pt>
                <c:pt idx="7793">
                  <c:v>100.01300000000001</c:v>
                </c:pt>
                <c:pt idx="7794">
                  <c:v>100.032</c:v>
                </c:pt>
                <c:pt idx="7795">
                  <c:v>100.04300000000001</c:v>
                </c:pt>
                <c:pt idx="7796">
                  <c:v>100.053</c:v>
                </c:pt>
                <c:pt idx="7797">
                  <c:v>100.072</c:v>
                </c:pt>
                <c:pt idx="7798">
                  <c:v>100.092</c:v>
                </c:pt>
                <c:pt idx="7799">
                  <c:v>100.11199999999999</c:v>
                </c:pt>
                <c:pt idx="7800">
                  <c:v>100.13200000000001</c:v>
                </c:pt>
                <c:pt idx="7801">
                  <c:v>100.143</c:v>
                </c:pt>
                <c:pt idx="7802">
                  <c:v>100.16200000000001</c:v>
                </c:pt>
                <c:pt idx="7803">
                  <c:v>100.182</c:v>
                </c:pt>
                <c:pt idx="7804">
                  <c:v>100.202</c:v>
                </c:pt>
                <c:pt idx="7805">
                  <c:v>100.21299999999999</c:v>
                </c:pt>
                <c:pt idx="7806">
                  <c:v>100.223</c:v>
                </c:pt>
                <c:pt idx="7807">
                  <c:v>100.242</c:v>
                </c:pt>
                <c:pt idx="7808">
                  <c:v>100.262</c:v>
                </c:pt>
                <c:pt idx="7809">
                  <c:v>100.273</c:v>
                </c:pt>
                <c:pt idx="7810">
                  <c:v>100.295</c:v>
                </c:pt>
                <c:pt idx="7811">
                  <c:v>100.312</c:v>
                </c:pt>
                <c:pt idx="7812">
                  <c:v>100.322</c:v>
                </c:pt>
                <c:pt idx="7813">
                  <c:v>100.333</c:v>
                </c:pt>
                <c:pt idx="7814">
                  <c:v>100.352</c:v>
                </c:pt>
                <c:pt idx="7815">
                  <c:v>100.372</c:v>
                </c:pt>
                <c:pt idx="7816">
                  <c:v>100.383</c:v>
                </c:pt>
                <c:pt idx="7817">
                  <c:v>100.393</c:v>
                </c:pt>
                <c:pt idx="7818">
                  <c:v>100.41200000000001</c:v>
                </c:pt>
                <c:pt idx="7819">
                  <c:v>100.423</c:v>
                </c:pt>
                <c:pt idx="7820">
                  <c:v>100.44199999999999</c:v>
                </c:pt>
                <c:pt idx="7821">
                  <c:v>100.453</c:v>
                </c:pt>
                <c:pt idx="7822">
                  <c:v>100.47199999999999</c:v>
                </c:pt>
                <c:pt idx="7823">
                  <c:v>100.483</c:v>
                </c:pt>
                <c:pt idx="7824">
                  <c:v>100.502</c:v>
                </c:pt>
                <c:pt idx="7825">
                  <c:v>100.512</c:v>
                </c:pt>
                <c:pt idx="7826">
                  <c:v>100.52200000000001</c:v>
                </c:pt>
                <c:pt idx="7827">
                  <c:v>100.532</c:v>
                </c:pt>
                <c:pt idx="7828">
                  <c:v>100.542</c:v>
                </c:pt>
                <c:pt idx="7829">
                  <c:v>100.55200000000001</c:v>
                </c:pt>
                <c:pt idx="7830">
                  <c:v>100.563</c:v>
                </c:pt>
                <c:pt idx="7831">
                  <c:v>100.57299999999999</c:v>
                </c:pt>
                <c:pt idx="7832">
                  <c:v>100.592</c:v>
                </c:pt>
                <c:pt idx="7833">
                  <c:v>100.60299999999999</c:v>
                </c:pt>
                <c:pt idx="7834">
                  <c:v>100.622</c:v>
                </c:pt>
                <c:pt idx="7835">
                  <c:v>100.633</c:v>
                </c:pt>
                <c:pt idx="7836">
                  <c:v>100.643</c:v>
                </c:pt>
                <c:pt idx="7837">
                  <c:v>100.65300000000001</c:v>
                </c:pt>
                <c:pt idx="7838">
                  <c:v>100.663</c:v>
                </c:pt>
                <c:pt idx="7839">
                  <c:v>100.682</c:v>
                </c:pt>
                <c:pt idx="7840">
                  <c:v>100.703</c:v>
                </c:pt>
                <c:pt idx="7841">
                  <c:v>100.72199999999999</c:v>
                </c:pt>
                <c:pt idx="7842">
                  <c:v>100.733</c:v>
                </c:pt>
                <c:pt idx="7843">
                  <c:v>100.74299999999999</c:v>
                </c:pt>
                <c:pt idx="7844">
                  <c:v>100.762</c:v>
                </c:pt>
                <c:pt idx="7845">
                  <c:v>100.77200000000001</c:v>
                </c:pt>
                <c:pt idx="7846">
                  <c:v>100.782</c:v>
                </c:pt>
                <c:pt idx="7847">
                  <c:v>100.792</c:v>
                </c:pt>
                <c:pt idx="7848">
                  <c:v>100.80200000000001</c:v>
                </c:pt>
                <c:pt idx="7849">
                  <c:v>100.812</c:v>
                </c:pt>
                <c:pt idx="7850">
                  <c:v>100.822</c:v>
                </c:pt>
                <c:pt idx="7851">
                  <c:v>100.83199999999999</c:v>
                </c:pt>
                <c:pt idx="7852">
                  <c:v>100.842</c:v>
                </c:pt>
                <c:pt idx="7853">
                  <c:v>100.85299999999999</c:v>
                </c:pt>
                <c:pt idx="7854">
                  <c:v>100.863</c:v>
                </c:pt>
                <c:pt idx="7855">
                  <c:v>100.872</c:v>
                </c:pt>
                <c:pt idx="7856">
                  <c:v>100.88200000000001</c:v>
                </c:pt>
                <c:pt idx="7857">
                  <c:v>100.892</c:v>
                </c:pt>
                <c:pt idx="7858">
                  <c:v>100.91200000000001</c:v>
                </c:pt>
                <c:pt idx="7859">
                  <c:v>100.923</c:v>
                </c:pt>
                <c:pt idx="7860">
                  <c:v>100.94199999999999</c:v>
                </c:pt>
                <c:pt idx="7861">
                  <c:v>100.953</c:v>
                </c:pt>
                <c:pt idx="7862">
                  <c:v>100.97199999999999</c:v>
                </c:pt>
                <c:pt idx="7863">
                  <c:v>100.983</c:v>
                </c:pt>
                <c:pt idx="7864">
                  <c:v>100.99299999999999</c:v>
                </c:pt>
                <c:pt idx="7865">
                  <c:v>101.003</c:v>
                </c:pt>
                <c:pt idx="7866">
                  <c:v>101.02200000000001</c:v>
                </c:pt>
                <c:pt idx="7867">
                  <c:v>101.033</c:v>
                </c:pt>
                <c:pt idx="7868">
                  <c:v>101.05200000000001</c:v>
                </c:pt>
                <c:pt idx="7869">
                  <c:v>101.062</c:v>
                </c:pt>
                <c:pt idx="7870">
                  <c:v>101.072</c:v>
                </c:pt>
                <c:pt idx="7871">
                  <c:v>101.08199999999999</c:v>
                </c:pt>
                <c:pt idx="7872">
                  <c:v>101.092</c:v>
                </c:pt>
                <c:pt idx="7873">
                  <c:v>101.102</c:v>
                </c:pt>
                <c:pt idx="7874">
                  <c:v>101.127</c:v>
                </c:pt>
                <c:pt idx="7875">
                  <c:v>101.142</c:v>
                </c:pt>
                <c:pt idx="7876">
                  <c:v>101.154</c:v>
                </c:pt>
                <c:pt idx="7877">
                  <c:v>101.172</c:v>
                </c:pt>
                <c:pt idx="7878">
                  <c:v>101.19199999999999</c:v>
                </c:pt>
                <c:pt idx="7879">
                  <c:v>101.212</c:v>
                </c:pt>
                <c:pt idx="7880">
                  <c:v>101.232</c:v>
                </c:pt>
                <c:pt idx="7881">
                  <c:v>101.24299999999999</c:v>
                </c:pt>
                <c:pt idx="7882">
                  <c:v>101.253</c:v>
                </c:pt>
                <c:pt idx="7883">
                  <c:v>101.27200000000001</c:v>
                </c:pt>
                <c:pt idx="7884">
                  <c:v>101.282</c:v>
                </c:pt>
                <c:pt idx="7885">
                  <c:v>101.292</c:v>
                </c:pt>
                <c:pt idx="7886">
                  <c:v>101.312</c:v>
                </c:pt>
                <c:pt idx="7887">
                  <c:v>101.33199999999999</c:v>
                </c:pt>
                <c:pt idx="7888">
                  <c:v>101.343</c:v>
                </c:pt>
                <c:pt idx="7889">
                  <c:v>101.35299999999999</c:v>
                </c:pt>
                <c:pt idx="7890">
                  <c:v>101.372</c:v>
                </c:pt>
                <c:pt idx="7891">
                  <c:v>101.383</c:v>
                </c:pt>
                <c:pt idx="7892">
                  <c:v>101.402</c:v>
                </c:pt>
                <c:pt idx="7893">
                  <c:v>101.413</c:v>
                </c:pt>
                <c:pt idx="7894">
                  <c:v>101.432</c:v>
                </c:pt>
                <c:pt idx="7895">
                  <c:v>101.443</c:v>
                </c:pt>
                <c:pt idx="7896">
                  <c:v>101.462</c:v>
                </c:pt>
                <c:pt idx="7897">
                  <c:v>101.473</c:v>
                </c:pt>
                <c:pt idx="7898">
                  <c:v>101.483</c:v>
                </c:pt>
                <c:pt idx="7899">
                  <c:v>101.49299999999999</c:v>
                </c:pt>
                <c:pt idx="7900">
                  <c:v>101.51300000000001</c:v>
                </c:pt>
                <c:pt idx="7901">
                  <c:v>101.532</c:v>
                </c:pt>
                <c:pt idx="7902">
                  <c:v>101.54300000000001</c:v>
                </c:pt>
                <c:pt idx="7903">
                  <c:v>101.553</c:v>
                </c:pt>
                <c:pt idx="7904">
                  <c:v>101.563</c:v>
                </c:pt>
                <c:pt idx="7905">
                  <c:v>101.57299999999999</c:v>
                </c:pt>
                <c:pt idx="7906">
                  <c:v>101.592</c:v>
                </c:pt>
                <c:pt idx="7907">
                  <c:v>101.60299999999999</c:v>
                </c:pt>
                <c:pt idx="7908">
                  <c:v>101.622</c:v>
                </c:pt>
                <c:pt idx="7909">
                  <c:v>101.633</c:v>
                </c:pt>
                <c:pt idx="7910">
                  <c:v>101.652</c:v>
                </c:pt>
                <c:pt idx="7911">
                  <c:v>101.663</c:v>
                </c:pt>
                <c:pt idx="7912">
                  <c:v>101.673</c:v>
                </c:pt>
                <c:pt idx="7913">
                  <c:v>101.69199999999999</c:v>
                </c:pt>
                <c:pt idx="7914">
                  <c:v>101.703</c:v>
                </c:pt>
                <c:pt idx="7915">
                  <c:v>101.72199999999999</c:v>
                </c:pt>
                <c:pt idx="7916">
                  <c:v>101.742</c:v>
                </c:pt>
                <c:pt idx="7917">
                  <c:v>101.753</c:v>
                </c:pt>
                <c:pt idx="7918">
                  <c:v>101.77200000000001</c:v>
                </c:pt>
                <c:pt idx="7919">
                  <c:v>101.792</c:v>
                </c:pt>
                <c:pt idx="7920">
                  <c:v>101.803</c:v>
                </c:pt>
                <c:pt idx="7921">
                  <c:v>101.813</c:v>
                </c:pt>
                <c:pt idx="7922">
                  <c:v>101.83199999999999</c:v>
                </c:pt>
                <c:pt idx="7923">
                  <c:v>101.843</c:v>
                </c:pt>
                <c:pt idx="7924">
                  <c:v>101.86199999999999</c:v>
                </c:pt>
                <c:pt idx="7925">
                  <c:v>101.873</c:v>
                </c:pt>
                <c:pt idx="7926">
                  <c:v>101.892</c:v>
                </c:pt>
                <c:pt idx="7927">
                  <c:v>101.90300000000001</c:v>
                </c:pt>
                <c:pt idx="7928">
                  <c:v>101.922</c:v>
                </c:pt>
                <c:pt idx="7929">
                  <c:v>101.94199999999999</c:v>
                </c:pt>
                <c:pt idx="7930">
                  <c:v>101.953</c:v>
                </c:pt>
                <c:pt idx="7931">
                  <c:v>101.96299999999999</c:v>
                </c:pt>
                <c:pt idx="7932">
                  <c:v>101.982</c:v>
                </c:pt>
                <c:pt idx="7933">
                  <c:v>101.99299999999999</c:v>
                </c:pt>
                <c:pt idx="7934">
                  <c:v>102.012</c:v>
                </c:pt>
                <c:pt idx="7935">
                  <c:v>102.023</c:v>
                </c:pt>
                <c:pt idx="7936">
                  <c:v>102.033</c:v>
                </c:pt>
                <c:pt idx="7937">
                  <c:v>102.05200000000001</c:v>
                </c:pt>
                <c:pt idx="7938">
                  <c:v>102.063</c:v>
                </c:pt>
                <c:pt idx="7939">
                  <c:v>102.072</c:v>
                </c:pt>
                <c:pt idx="7940">
                  <c:v>102.083</c:v>
                </c:pt>
                <c:pt idx="7941">
                  <c:v>102.093</c:v>
                </c:pt>
                <c:pt idx="7942">
                  <c:v>102.10299999999999</c:v>
                </c:pt>
                <c:pt idx="7943">
                  <c:v>102.122</c:v>
                </c:pt>
                <c:pt idx="7944">
                  <c:v>102.142</c:v>
                </c:pt>
                <c:pt idx="7945">
                  <c:v>102.15300000000001</c:v>
                </c:pt>
                <c:pt idx="7946">
                  <c:v>102.172</c:v>
                </c:pt>
                <c:pt idx="7947">
                  <c:v>102.182</c:v>
                </c:pt>
                <c:pt idx="7948">
                  <c:v>102.19199999999999</c:v>
                </c:pt>
                <c:pt idx="7949">
                  <c:v>102.203</c:v>
                </c:pt>
                <c:pt idx="7950">
                  <c:v>102.21299999999999</c:v>
                </c:pt>
                <c:pt idx="7951">
                  <c:v>102.232</c:v>
                </c:pt>
                <c:pt idx="7952">
                  <c:v>102.252</c:v>
                </c:pt>
                <c:pt idx="7953">
                  <c:v>102.26300000000001</c:v>
                </c:pt>
                <c:pt idx="7954">
                  <c:v>102.282</c:v>
                </c:pt>
                <c:pt idx="7955">
                  <c:v>102.292</c:v>
                </c:pt>
                <c:pt idx="7956">
                  <c:v>102.30200000000001</c:v>
                </c:pt>
                <c:pt idx="7957">
                  <c:v>102.312</c:v>
                </c:pt>
                <c:pt idx="7958">
                  <c:v>102.33199999999999</c:v>
                </c:pt>
                <c:pt idx="7959">
                  <c:v>102.343</c:v>
                </c:pt>
                <c:pt idx="7960">
                  <c:v>102.36199999999999</c:v>
                </c:pt>
                <c:pt idx="7961">
                  <c:v>102.373</c:v>
                </c:pt>
                <c:pt idx="7962">
                  <c:v>102.392</c:v>
                </c:pt>
                <c:pt idx="7963">
                  <c:v>102.40300000000001</c:v>
                </c:pt>
                <c:pt idx="7964">
                  <c:v>102.422</c:v>
                </c:pt>
                <c:pt idx="7965">
                  <c:v>102.432</c:v>
                </c:pt>
                <c:pt idx="7966">
                  <c:v>102.44199999999999</c:v>
                </c:pt>
                <c:pt idx="7967">
                  <c:v>102.453</c:v>
                </c:pt>
                <c:pt idx="7968">
                  <c:v>102.46299999999999</c:v>
                </c:pt>
                <c:pt idx="7969">
                  <c:v>102.473</c:v>
                </c:pt>
                <c:pt idx="7970">
                  <c:v>102.483</c:v>
                </c:pt>
                <c:pt idx="7971">
                  <c:v>102.49299999999999</c:v>
                </c:pt>
                <c:pt idx="7972">
                  <c:v>102.512</c:v>
                </c:pt>
                <c:pt idx="7973">
                  <c:v>102.52500000000001</c:v>
                </c:pt>
                <c:pt idx="7974">
                  <c:v>102.542</c:v>
                </c:pt>
                <c:pt idx="7975">
                  <c:v>102.55200000000001</c:v>
                </c:pt>
                <c:pt idx="7976">
                  <c:v>102.562</c:v>
                </c:pt>
                <c:pt idx="7977">
                  <c:v>102.572</c:v>
                </c:pt>
                <c:pt idx="7978">
                  <c:v>102.583</c:v>
                </c:pt>
                <c:pt idx="7979">
                  <c:v>102.602</c:v>
                </c:pt>
                <c:pt idx="7980">
                  <c:v>102.622</c:v>
                </c:pt>
                <c:pt idx="7981">
                  <c:v>102.633</c:v>
                </c:pt>
                <c:pt idx="7982">
                  <c:v>102.652</c:v>
                </c:pt>
                <c:pt idx="7983">
                  <c:v>102.663</c:v>
                </c:pt>
                <c:pt idx="7984">
                  <c:v>102.673</c:v>
                </c:pt>
                <c:pt idx="7985">
                  <c:v>102.69199999999999</c:v>
                </c:pt>
                <c:pt idx="7986">
                  <c:v>102.712</c:v>
                </c:pt>
                <c:pt idx="7987">
                  <c:v>102.723</c:v>
                </c:pt>
                <c:pt idx="7988">
                  <c:v>102.742</c:v>
                </c:pt>
                <c:pt idx="7989">
                  <c:v>102.762</c:v>
                </c:pt>
                <c:pt idx="7990">
                  <c:v>102.782</c:v>
                </c:pt>
                <c:pt idx="7991">
                  <c:v>102.792</c:v>
                </c:pt>
                <c:pt idx="7992">
                  <c:v>102.803</c:v>
                </c:pt>
                <c:pt idx="7993">
                  <c:v>102.822</c:v>
                </c:pt>
                <c:pt idx="7994">
                  <c:v>102.833</c:v>
                </c:pt>
                <c:pt idx="7995">
                  <c:v>102.843</c:v>
                </c:pt>
                <c:pt idx="7996">
                  <c:v>102.86199999999999</c:v>
                </c:pt>
                <c:pt idx="7997">
                  <c:v>102.873</c:v>
                </c:pt>
                <c:pt idx="7998">
                  <c:v>102.892</c:v>
                </c:pt>
                <c:pt idx="7999">
                  <c:v>102.90300000000001</c:v>
                </c:pt>
                <c:pt idx="8000">
                  <c:v>102.922</c:v>
                </c:pt>
                <c:pt idx="8001">
                  <c:v>102.94199999999999</c:v>
                </c:pt>
                <c:pt idx="8002">
                  <c:v>102.962</c:v>
                </c:pt>
                <c:pt idx="8003">
                  <c:v>102.973</c:v>
                </c:pt>
                <c:pt idx="8004">
                  <c:v>102.98399999999999</c:v>
                </c:pt>
                <c:pt idx="8005">
                  <c:v>103.002</c:v>
                </c:pt>
                <c:pt idx="8006">
                  <c:v>103.01300000000001</c:v>
                </c:pt>
                <c:pt idx="8007">
                  <c:v>103.023</c:v>
                </c:pt>
                <c:pt idx="8008">
                  <c:v>103.042</c:v>
                </c:pt>
                <c:pt idx="8009">
                  <c:v>103.053</c:v>
                </c:pt>
                <c:pt idx="8010">
                  <c:v>103.072</c:v>
                </c:pt>
                <c:pt idx="8011">
                  <c:v>103.083</c:v>
                </c:pt>
                <c:pt idx="8012">
                  <c:v>103.093</c:v>
                </c:pt>
                <c:pt idx="8013">
                  <c:v>103.11199999999999</c:v>
                </c:pt>
                <c:pt idx="8014">
                  <c:v>103.133</c:v>
                </c:pt>
                <c:pt idx="8015">
                  <c:v>103.152</c:v>
                </c:pt>
                <c:pt idx="8016">
                  <c:v>103.172</c:v>
                </c:pt>
                <c:pt idx="8017">
                  <c:v>103.19199999999999</c:v>
                </c:pt>
                <c:pt idx="8018">
                  <c:v>103.212</c:v>
                </c:pt>
                <c:pt idx="8019">
                  <c:v>103.223</c:v>
                </c:pt>
                <c:pt idx="8020">
                  <c:v>103.233</c:v>
                </c:pt>
                <c:pt idx="8021">
                  <c:v>103.252</c:v>
                </c:pt>
                <c:pt idx="8022">
                  <c:v>103.273</c:v>
                </c:pt>
                <c:pt idx="8023">
                  <c:v>103.283</c:v>
                </c:pt>
                <c:pt idx="8024">
                  <c:v>103.29300000000001</c:v>
                </c:pt>
                <c:pt idx="8025">
                  <c:v>103.303</c:v>
                </c:pt>
                <c:pt idx="8026">
                  <c:v>103.322</c:v>
                </c:pt>
                <c:pt idx="8027">
                  <c:v>103.333</c:v>
                </c:pt>
                <c:pt idx="8028">
                  <c:v>103.352</c:v>
                </c:pt>
                <c:pt idx="8029">
                  <c:v>103.372</c:v>
                </c:pt>
                <c:pt idx="8030">
                  <c:v>103.392</c:v>
                </c:pt>
                <c:pt idx="8031">
                  <c:v>103.40300000000001</c:v>
                </c:pt>
                <c:pt idx="8032">
                  <c:v>103.422</c:v>
                </c:pt>
                <c:pt idx="8033">
                  <c:v>103.432</c:v>
                </c:pt>
                <c:pt idx="8034">
                  <c:v>103.44199999999999</c:v>
                </c:pt>
                <c:pt idx="8035">
                  <c:v>103.452</c:v>
                </c:pt>
                <c:pt idx="8036">
                  <c:v>103.46299999999999</c:v>
                </c:pt>
                <c:pt idx="8037">
                  <c:v>103.473</c:v>
                </c:pt>
                <c:pt idx="8038">
                  <c:v>103.492</c:v>
                </c:pt>
                <c:pt idx="8039">
                  <c:v>103.503</c:v>
                </c:pt>
                <c:pt idx="8040">
                  <c:v>103.52200000000001</c:v>
                </c:pt>
                <c:pt idx="8041">
                  <c:v>103.542</c:v>
                </c:pt>
                <c:pt idx="8042">
                  <c:v>103.562</c:v>
                </c:pt>
                <c:pt idx="8043">
                  <c:v>103.572</c:v>
                </c:pt>
                <c:pt idx="8044">
                  <c:v>103.58199999999999</c:v>
                </c:pt>
                <c:pt idx="8045">
                  <c:v>103.592</c:v>
                </c:pt>
                <c:pt idx="8046">
                  <c:v>103.602</c:v>
                </c:pt>
                <c:pt idx="8047">
                  <c:v>103.61199999999999</c:v>
                </c:pt>
                <c:pt idx="8048">
                  <c:v>103.622</c:v>
                </c:pt>
                <c:pt idx="8049">
                  <c:v>103.63200000000001</c:v>
                </c:pt>
                <c:pt idx="8050">
                  <c:v>103.642</c:v>
                </c:pt>
                <c:pt idx="8051">
                  <c:v>103.652</c:v>
                </c:pt>
                <c:pt idx="8052">
                  <c:v>103.66200000000001</c:v>
                </c:pt>
                <c:pt idx="8053">
                  <c:v>103.673</c:v>
                </c:pt>
                <c:pt idx="8054">
                  <c:v>103.682</c:v>
                </c:pt>
                <c:pt idx="8055">
                  <c:v>103.69199999999999</c:v>
                </c:pt>
                <c:pt idx="8056">
                  <c:v>103.702</c:v>
                </c:pt>
                <c:pt idx="8057">
                  <c:v>103.712</c:v>
                </c:pt>
                <c:pt idx="8058">
                  <c:v>103.72199999999999</c:v>
                </c:pt>
                <c:pt idx="8059">
                  <c:v>103.732</c:v>
                </c:pt>
                <c:pt idx="8060">
                  <c:v>103.752</c:v>
                </c:pt>
                <c:pt idx="8061">
                  <c:v>103.76300000000001</c:v>
                </c:pt>
                <c:pt idx="8062">
                  <c:v>103.773</c:v>
                </c:pt>
                <c:pt idx="8063">
                  <c:v>103.792</c:v>
                </c:pt>
                <c:pt idx="8064">
                  <c:v>103.803</c:v>
                </c:pt>
                <c:pt idx="8065">
                  <c:v>103.813</c:v>
                </c:pt>
                <c:pt idx="8066">
                  <c:v>103.82299999999999</c:v>
                </c:pt>
                <c:pt idx="8067">
                  <c:v>103.833</c:v>
                </c:pt>
                <c:pt idx="8068">
                  <c:v>103.852</c:v>
                </c:pt>
                <c:pt idx="8069">
                  <c:v>103.863</c:v>
                </c:pt>
                <c:pt idx="8070">
                  <c:v>103.88200000000001</c:v>
                </c:pt>
                <c:pt idx="8071">
                  <c:v>103.892</c:v>
                </c:pt>
                <c:pt idx="8072">
                  <c:v>103.902</c:v>
                </c:pt>
                <c:pt idx="8073">
                  <c:v>103.91200000000001</c:v>
                </c:pt>
                <c:pt idx="8074">
                  <c:v>103.922</c:v>
                </c:pt>
                <c:pt idx="8075">
                  <c:v>103.932</c:v>
                </c:pt>
                <c:pt idx="8076">
                  <c:v>103.94199999999999</c:v>
                </c:pt>
                <c:pt idx="8077">
                  <c:v>103.962</c:v>
                </c:pt>
                <c:pt idx="8078">
                  <c:v>103.982</c:v>
                </c:pt>
                <c:pt idx="8079">
                  <c:v>103.99299999999999</c:v>
                </c:pt>
                <c:pt idx="8080">
                  <c:v>104.012</c:v>
                </c:pt>
                <c:pt idx="8081">
                  <c:v>104.02200000000001</c:v>
                </c:pt>
                <c:pt idx="8082">
                  <c:v>104.04300000000001</c:v>
                </c:pt>
                <c:pt idx="8083">
                  <c:v>104.053</c:v>
                </c:pt>
                <c:pt idx="8084">
                  <c:v>104.06399999999999</c:v>
                </c:pt>
                <c:pt idx="8085">
                  <c:v>104.07299999999999</c:v>
                </c:pt>
                <c:pt idx="8086">
                  <c:v>104.084</c:v>
                </c:pt>
                <c:pt idx="8087">
                  <c:v>104.092</c:v>
                </c:pt>
                <c:pt idx="8088">
                  <c:v>104.102</c:v>
                </c:pt>
                <c:pt idx="8089">
                  <c:v>104.11199999999999</c:v>
                </c:pt>
                <c:pt idx="8090">
                  <c:v>104.123</c:v>
                </c:pt>
                <c:pt idx="8091">
                  <c:v>104.133</c:v>
                </c:pt>
                <c:pt idx="8092">
                  <c:v>104.152</c:v>
                </c:pt>
                <c:pt idx="8093">
                  <c:v>104.172</c:v>
                </c:pt>
                <c:pt idx="8094">
                  <c:v>104.19199999999999</c:v>
                </c:pt>
                <c:pt idx="8095">
                  <c:v>104.203</c:v>
                </c:pt>
                <c:pt idx="8096">
                  <c:v>104.22199999999999</c:v>
                </c:pt>
                <c:pt idx="8097">
                  <c:v>104.233</c:v>
                </c:pt>
                <c:pt idx="8098">
                  <c:v>104.252</c:v>
                </c:pt>
                <c:pt idx="8099">
                  <c:v>104.26300000000001</c:v>
                </c:pt>
                <c:pt idx="8100">
                  <c:v>104.282</c:v>
                </c:pt>
                <c:pt idx="8101">
                  <c:v>104.29300000000001</c:v>
                </c:pt>
                <c:pt idx="8102">
                  <c:v>104.312</c:v>
                </c:pt>
                <c:pt idx="8103">
                  <c:v>104.322</c:v>
                </c:pt>
                <c:pt idx="8104">
                  <c:v>104.33199999999999</c:v>
                </c:pt>
                <c:pt idx="8105">
                  <c:v>104.35299999999999</c:v>
                </c:pt>
                <c:pt idx="8106">
                  <c:v>104.372</c:v>
                </c:pt>
                <c:pt idx="8107">
                  <c:v>104.383</c:v>
                </c:pt>
                <c:pt idx="8108">
                  <c:v>104.402</c:v>
                </c:pt>
                <c:pt idx="8109">
                  <c:v>104.413</c:v>
                </c:pt>
                <c:pt idx="8110">
                  <c:v>104.432</c:v>
                </c:pt>
                <c:pt idx="8111">
                  <c:v>104.443</c:v>
                </c:pt>
                <c:pt idx="8112">
                  <c:v>104.453</c:v>
                </c:pt>
                <c:pt idx="8113">
                  <c:v>104.47199999999999</c:v>
                </c:pt>
                <c:pt idx="8114">
                  <c:v>104.483</c:v>
                </c:pt>
                <c:pt idx="8115">
                  <c:v>104.49299999999999</c:v>
                </c:pt>
                <c:pt idx="8116">
                  <c:v>104.512</c:v>
                </c:pt>
                <c:pt idx="8117">
                  <c:v>104.523</c:v>
                </c:pt>
                <c:pt idx="8118">
                  <c:v>104.542</c:v>
                </c:pt>
                <c:pt idx="8119">
                  <c:v>104.562</c:v>
                </c:pt>
                <c:pt idx="8120">
                  <c:v>104.58199999999999</c:v>
                </c:pt>
                <c:pt idx="8121">
                  <c:v>104.592</c:v>
                </c:pt>
                <c:pt idx="8122">
                  <c:v>104.602</c:v>
                </c:pt>
                <c:pt idx="8123">
                  <c:v>104.61199999999999</c:v>
                </c:pt>
                <c:pt idx="8124">
                  <c:v>104.622</c:v>
                </c:pt>
                <c:pt idx="8125">
                  <c:v>104.63200000000001</c:v>
                </c:pt>
                <c:pt idx="8126">
                  <c:v>104.642</c:v>
                </c:pt>
                <c:pt idx="8127">
                  <c:v>104.652</c:v>
                </c:pt>
                <c:pt idx="8128">
                  <c:v>104.663</c:v>
                </c:pt>
                <c:pt idx="8129">
                  <c:v>104.673</c:v>
                </c:pt>
                <c:pt idx="8130">
                  <c:v>104.69199999999999</c:v>
                </c:pt>
                <c:pt idx="8131">
                  <c:v>104.712</c:v>
                </c:pt>
                <c:pt idx="8132">
                  <c:v>104.732</c:v>
                </c:pt>
                <c:pt idx="8133">
                  <c:v>104.74299999999999</c:v>
                </c:pt>
                <c:pt idx="8134">
                  <c:v>104.762</c:v>
                </c:pt>
                <c:pt idx="8135">
                  <c:v>104.782</c:v>
                </c:pt>
                <c:pt idx="8136">
                  <c:v>104.79300000000001</c:v>
                </c:pt>
                <c:pt idx="8137">
                  <c:v>104.803</c:v>
                </c:pt>
                <c:pt idx="8138">
                  <c:v>104.822</c:v>
                </c:pt>
                <c:pt idx="8139">
                  <c:v>104.83199999999999</c:v>
                </c:pt>
                <c:pt idx="8140">
                  <c:v>104.842</c:v>
                </c:pt>
                <c:pt idx="8141">
                  <c:v>104.852</c:v>
                </c:pt>
                <c:pt idx="8142">
                  <c:v>104.863</c:v>
                </c:pt>
                <c:pt idx="8143">
                  <c:v>104.873</c:v>
                </c:pt>
                <c:pt idx="8144">
                  <c:v>104.892</c:v>
                </c:pt>
                <c:pt idx="8145">
                  <c:v>104.90300000000001</c:v>
                </c:pt>
                <c:pt idx="8146">
                  <c:v>104.922</c:v>
                </c:pt>
                <c:pt idx="8147">
                  <c:v>104.93300000000001</c:v>
                </c:pt>
                <c:pt idx="8148">
                  <c:v>104.952</c:v>
                </c:pt>
                <c:pt idx="8149">
                  <c:v>104.964</c:v>
                </c:pt>
                <c:pt idx="8150">
                  <c:v>104.982</c:v>
                </c:pt>
                <c:pt idx="8151">
                  <c:v>104.992</c:v>
                </c:pt>
                <c:pt idx="8152">
                  <c:v>105.002</c:v>
                </c:pt>
                <c:pt idx="8153">
                  <c:v>105.012</c:v>
                </c:pt>
                <c:pt idx="8154">
                  <c:v>105.023</c:v>
                </c:pt>
                <c:pt idx="8155">
                  <c:v>105.042</c:v>
                </c:pt>
                <c:pt idx="8156">
                  <c:v>105.062</c:v>
                </c:pt>
                <c:pt idx="8157">
                  <c:v>105.072</c:v>
                </c:pt>
                <c:pt idx="8158">
                  <c:v>105.08199999999999</c:v>
                </c:pt>
                <c:pt idx="8159">
                  <c:v>105.092</c:v>
                </c:pt>
                <c:pt idx="8160">
                  <c:v>105.102</c:v>
                </c:pt>
                <c:pt idx="8161">
                  <c:v>105.113</c:v>
                </c:pt>
                <c:pt idx="8162">
                  <c:v>105.123</c:v>
                </c:pt>
                <c:pt idx="8163">
                  <c:v>105.133</c:v>
                </c:pt>
                <c:pt idx="8164">
                  <c:v>105.152</c:v>
                </c:pt>
                <c:pt idx="8165">
                  <c:v>105.163</c:v>
                </c:pt>
                <c:pt idx="8166">
                  <c:v>105.182</c:v>
                </c:pt>
                <c:pt idx="8167">
                  <c:v>105.193</c:v>
                </c:pt>
                <c:pt idx="8168">
                  <c:v>105.203</c:v>
                </c:pt>
                <c:pt idx="8169">
                  <c:v>105.21299999999999</c:v>
                </c:pt>
                <c:pt idx="8170">
                  <c:v>105.232</c:v>
                </c:pt>
                <c:pt idx="8171">
                  <c:v>105.24299999999999</c:v>
                </c:pt>
                <c:pt idx="8172">
                  <c:v>105.262</c:v>
                </c:pt>
                <c:pt idx="8173">
                  <c:v>105.273</c:v>
                </c:pt>
                <c:pt idx="8174">
                  <c:v>105.286</c:v>
                </c:pt>
                <c:pt idx="8175">
                  <c:v>105.30200000000001</c:v>
                </c:pt>
                <c:pt idx="8176">
                  <c:v>105.322</c:v>
                </c:pt>
                <c:pt idx="8177">
                  <c:v>105.333</c:v>
                </c:pt>
                <c:pt idx="8178">
                  <c:v>105.352</c:v>
                </c:pt>
                <c:pt idx="8179">
                  <c:v>105.372</c:v>
                </c:pt>
                <c:pt idx="8180">
                  <c:v>105.392</c:v>
                </c:pt>
                <c:pt idx="8181">
                  <c:v>105.41200000000001</c:v>
                </c:pt>
                <c:pt idx="8182">
                  <c:v>105.432</c:v>
                </c:pt>
                <c:pt idx="8183">
                  <c:v>105.443</c:v>
                </c:pt>
                <c:pt idx="8184">
                  <c:v>105.462</c:v>
                </c:pt>
                <c:pt idx="8185">
                  <c:v>105.473</c:v>
                </c:pt>
                <c:pt idx="8186">
                  <c:v>105.492</c:v>
                </c:pt>
                <c:pt idx="8187">
                  <c:v>105.502</c:v>
                </c:pt>
                <c:pt idx="8188">
                  <c:v>105.51300000000001</c:v>
                </c:pt>
                <c:pt idx="8189">
                  <c:v>105.523</c:v>
                </c:pt>
                <c:pt idx="8190">
                  <c:v>105.533</c:v>
                </c:pt>
                <c:pt idx="8191">
                  <c:v>105.54300000000001</c:v>
                </c:pt>
                <c:pt idx="8192">
                  <c:v>105.554</c:v>
                </c:pt>
                <c:pt idx="8193">
                  <c:v>105.565</c:v>
                </c:pt>
                <c:pt idx="8194">
                  <c:v>105.583</c:v>
                </c:pt>
                <c:pt idx="8195">
                  <c:v>105.592</c:v>
                </c:pt>
                <c:pt idx="8196">
                  <c:v>105.60299999999999</c:v>
                </c:pt>
                <c:pt idx="8197">
                  <c:v>105.613</c:v>
                </c:pt>
                <c:pt idx="8198">
                  <c:v>105.63200000000001</c:v>
                </c:pt>
                <c:pt idx="8199">
                  <c:v>105.643</c:v>
                </c:pt>
                <c:pt idx="8200">
                  <c:v>105.65300000000001</c:v>
                </c:pt>
                <c:pt idx="8201">
                  <c:v>105.672</c:v>
                </c:pt>
                <c:pt idx="8202">
                  <c:v>105.68300000000001</c:v>
                </c:pt>
                <c:pt idx="8203">
                  <c:v>105.702</c:v>
                </c:pt>
                <c:pt idx="8204">
                  <c:v>105.71299999999999</c:v>
                </c:pt>
                <c:pt idx="8205">
                  <c:v>105.723</c:v>
                </c:pt>
                <c:pt idx="8206">
                  <c:v>105.742</c:v>
                </c:pt>
                <c:pt idx="8207">
                  <c:v>105.753</c:v>
                </c:pt>
                <c:pt idx="8208">
                  <c:v>105.76300000000001</c:v>
                </c:pt>
                <c:pt idx="8209">
                  <c:v>105.783</c:v>
                </c:pt>
                <c:pt idx="8210">
                  <c:v>105.80200000000001</c:v>
                </c:pt>
                <c:pt idx="8211">
                  <c:v>105.812</c:v>
                </c:pt>
                <c:pt idx="8212">
                  <c:v>105.82299999999999</c:v>
                </c:pt>
                <c:pt idx="8213">
                  <c:v>105.833</c:v>
                </c:pt>
                <c:pt idx="8214">
                  <c:v>105.852</c:v>
                </c:pt>
                <c:pt idx="8215">
                  <c:v>105.86199999999999</c:v>
                </c:pt>
                <c:pt idx="8216">
                  <c:v>105.872</c:v>
                </c:pt>
                <c:pt idx="8217">
                  <c:v>105.883</c:v>
                </c:pt>
                <c:pt idx="8218">
                  <c:v>105.893</c:v>
                </c:pt>
                <c:pt idx="8219">
                  <c:v>105.91200000000001</c:v>
                </c:pt>
                <c:pt idx="8220">
                  <c:v>105.93300000000001</c:v>
                </c:pt>
                <c:pt idx="8221">
                  <c:v>105.943</c:v>
                </c:pt>
                <c:pt idx="8222">
                  <c:v>105.962</c:v>
                </c:pt>
                <c:pt idx="8223">
                  <c:v>105.98399999999999</c:v>
                </c:pt>
                <c:pt idx="8224">
                  <c:v>106.002</c:v>
                </c:pt>
                <c:pt idx="8225">
                  <c:v>106.01300000000001</c:v>
                </c:pt>
                <c:pt idx="8226">
                  <c:v>106.032</c:v>
                </c:pt>
                <c:pt idx="8227">
                  <c:v>106.05200000000001</c:v>
                </c:pt>
                <c:pt idx="8228">
                  <c:v>106.063</c:v>
                </c:pt>
                <c:pt idx="8229">
                  <c:v>106.07299999999999</c:v>
                </c:pt>
                <c:pt idx="8230">
                  <c:v>106.092</c:v>
                </c:pt>
                <c:pt idx="8231">
                  <c:v>106.10299999999999</c:v>
                </c:pt>
                <c:pt idx="8232">
                  <c:v>106.122</c:v>
                </c:pt>
                <c:pt idx="8233">
                  <c:v>106.133</c:v>
                </c:pt>
                <c:pt idx="8234">
                  <c:v>106.152</c:v>
                </c:pt>
                <c:pt idx="8235">
                  <c:v>106.163</c:v>
                </c:pt>
                <c:pt idx="8236">
                  <c:v>106.18300000000001</c:v>
                </c:pt>
                <c:pt idx="8237">
                  <c:v>106.193</c:v>
                </c:pt>
                <c:pt idx="8238">
                  <c:v>106.212</c:v>
                </c:pt>
                <c:pt idx="8239">
                  <c:v>106.223</c:v>
                </c:pt>
                <c:pt idx="8240">
                  <c:v>106.233</c:v>
                </c:pt>
                <c:pt idx="8241">
                  <c:v>106.24299999999999</c:v>
                </c:pt>
                <c:pt idx="8242">
                  <c:v>106.253</c:v>
                </c:pt>
                <c:pt idx="8243">
                  <c:v>106.26300000000001</c:v>
                </c:pt>
                <c:pt idx="8244">
                  <c:v>106.273</c:v>
                </c:pt>
                <c:pt idx="8245">
                  <c:v>106.292</c:v>
                </c:pt>
                <c:pt idx="8246">
                  <c:v>106.312</c:v>
                </c:pt>
                <c:pt idx="8247">
                  <c:v>106.32599999999999</c:v>
                </c:pt>
                <c:pt idx="8248">
                  <c:v>106.342</c:v>
                </c:pt>
                <c:pt idx="8249">
                  <c:v>106.35299999999999</c:v>
                </c:pt>
                <c:pt idx="8250">
                  <c:v>106.372</c:v>
                </c:pt>
                <c:pt idx="8251">
                  <c:v>106.392</c:v>
                </c:pt>
                <c:pt idx="8252">
                  <c:v>106.41200000000001</c:v>
                </c:pt>
                <c:pt idx="8253">
                  <c:v>106.423</c:v>
                </c:pt>
                <c:pt idx="8254">
                  <c:v>106.44199999999999</c:v>
                </c:pt>
                <c:pt idx="8255">
                  <c:v>106.453</c:v>
                </c:pt>
                <c:pt idx="8256">
                  <c:v>106.47199999999999</c:v>
                </c:pt>
                <c:pt idx="8257">
                  <c:v>106.482</c:v>
                </c:pt>
                <c:pt idx="8258">
                  <c:v>106.492</c:v>
                </c:pt>
                <c:pt idx="8259">
                  <c:v>106.502</c:v>
                </c:pt>
                <c:pt idx="8260">
                  <c:v>106.512</c:v>
                </c:pt>
                <c:pt idx="8261">
                  <c:v>106.52200000000001</c:v>
                </c:pt>
                <c:pt idx="8262">
                  <c:v>106.532</c:v>
                </c:pt>
                <c:pt idx="8263">
                  <c:v>106.542</c:v>
                </c:pt>
                <c:pt idx="8264">
                  <c:v>106.55200000000001</c:v>
                </c:pt>
                <c:pt idx="8265">
                  <c:v>106.562</c:v>
                </c:pt>
                <c:pt idx="8266">
                  <c:v>106.572</c:v>
                </c:pt>
                <c:pt idx="8267">
                  <c:v>106.58199999999999</c:v>
                </c:pt>
                <c:pt idx="8268">
                  <c:v>106.602</c:v>
                </c:pt>
                <c:pt idx="8269">
                  <c:v>106.613</c:v>
                </c:pt>
                <c:pt idx="8270">
                  <c:v>106.63200000000001</c:v>
                </c:pt>
                <c:pt idx="8271">
                  <c:v>106.643</c:v>
                </c:pt>
                <c:pt idx="8272">
                  <c:v>106.66200000000001</c:v>
                </c:pt>
                <c:pt idx="8273">
                  <c:v>106.673</c:v>
                </c:pt>
                <c:pt idx="8274">
                  <c:v>106.69199999999999</c:v>
                </c:pt>
                <c:pt idx="8275">
                  <c:v>106.703</c:v>
                </c:pt>
                <c:pt idx="8276">
                  <c:v>106.72199999999999</c:v>
                </c:pt>
                <c:pt idx="8277">
                  <c:v>106.733</c:v>
                </c:pt>
                <c:pt idx="8278">
                  <c:v>106.74299999999999</c:v>
                </c:pt>
                <c:pt idx="8279">
                  <c:v>106.753</c:v>
                </c:pt>
                <c:pt idx="8280">
                  <c:v>106.76300000000001</c:v>
                </c:pt>
                <c:pt idx="8281">
                  <c:v>106.773</c:v>
                </c:pt>
                <c:pt idx="8282">
                  <c:v>106.792</c:v>
                </c:pt>
                <c:pt idx="8283">
                  <c:v>106.80200000000001</c:v>
                </c:pt>
                <c:pt idx="8284">
                  <c:v>106.812</c:v>
                </c:pt>
                <c:pt idx="8285">
                  <c:v>106.822</c:v>
                </c:pt>
                <c:pt idx="8286">
                  <c:v>106.83199999999999</c:v>
                </c:pt>
                <c:pt idx="8287">
                  <c:v>106.843</c:v>
                </c:pt>
                <c:pt idx="8288">
                  <c:v>106.85299999999999</c:v>
                </c:pt>
                <c:pt idx="8289">
                  <c:v>106.863</c:v>
                </c:pt>
                <c:pt idx="8290">
                  <c:v>106.88200000000001</c:v>
                </c:pt>
                <c:pt idx="8291">
                  <c:v>106.893</c:v>
                </c:pt>
                <c:pt idx="8292">
                  <c:v>106.91200000000001</c:v>
                </c:pt>
                <c:pt idx="8293">
                  <c:v>106.922</c:v>
                </c:pt>
                <c:pt idx="8294">
                  <c:v>106.93300000000001</c:v>
                </c:pt>
                <c:pt idx="8295">
                  <c:v>106.943</c:v>
                </c:pt>
                <c:pt idx="8296">
                  <c:v>106.962</c:v>
                </c:pt>
                <c:pt idx="8297">
                  <c:v>106.973</c:v>
                </c:pt>
                <c:pt idx="8298">
                  <c:v>106.994</c:v>
                </c:pt>
                <c:pt idx="8299">
                  <c:v>107.012</c:v>
                </c:pt>
                <c:pt idx="8300">
                  <c:v>107.032</c:v>
                </c:pt>
                <c:pt idx="8301">
                  <c:v>107.04300000000001</c:v>
                </c:pt>
                <c:pt idx="8302">
                  <c:v>107.053</c:v>
                </c:pt>
                <c:pt idx="8303">
                  <c:v>107.072</c:v>
                </c:pt>
                <c:pt idx="8304">
                  <c:v>107.083</c:v>
                </c:pt>
                <c:pt idx="8305">
                  <c:v>107.093</c:v>
                </c:pt>
                <c:pt idx="8306">
                  <c:v>107.10299999999999</c:v>
                </c:pt>
                <c:pt idx="8307">
                  <c:v>107.122</c:v>
                </c:pt>
                <c:pt idx="8308">
                  <c:v>107.133</c:v>
                </c:pt>
                <c:pt idx="8309">
                  <c:v>107.152</c:v>
                </c:pt>
                <c:pt idx="8310">
                  <c:v>107.163</c:v>
                </c:pt>
                <c:pt idx="8311">
                  <c:v>107.172</c:v>
                </c:pt>
                <c:pt idx="8312">
                  <c:v>107.19199999999999</c:v>
                </c:pt>
                <c:pt idx="8313">
                  <c:v>107.212</c:v>
                </c:pt>
                <c:pt idx="8314">
                  <c:v>107.223</c:v>
                </c:pt>
                <c:pt idx="8315">
                  <c:v>107.233</c:v>
                </c:pt>
                <c:pt idx="8316">
                  <c:v>107.252</c:v>
                </c:pt>
                <c:pt idx="8317">
                  <c:v>107.26300000000001</c:v>
                </c:pt>
                <c:pt idx="8318">
                  <c:v>107.282</c:v>
                </c:pt>
                <c:pt idx="8319">
                  <c:v>107.29300000000001</c:v>
                </c:pt>
                <c:pt idx="8320">
                  <c:v>107.312</c:v>
                </c:pt>
                <c:pt idx="8321">
                  <c:v>107.32299999999999</c:v>
                </c:pt>
                <c:pt idx="8322">
                  <c:v>107.342</c:v>
                </c:pt>
                <c:pt idx="8323">
                  <c:v>107.352</c:v>
                </c:pt>
                <c:pt idx="8324">
                  <c:v>107.36499999999999</c:v>
                </c:pt>
                <c:pt idx="8325">
                  <c:v>107.38200000000001</c:v>
                </c:pt>
                <c:pt idx="8326">
                  <c:v>107.40300000000001</c:v>
                </c:pt>
                <c:pt idx="8327">
                  <c:v>107.422</c:v>
                </c:pt>
                <c:pt idx="8328">
                  <c:v>107.44199999999999</c:v>
                </c:pt>
                <c:pt idx="8329">
                  <c:v>107.462</c:v>
                </c:pt>
                <c:pt idx="8330">
                  <c:v>107.482</c:v>
                </c:pt>
                <c:pt idx="8331">
                  <c:v>107.494</c:v>
                </c:pt>
                <c:pt idx="8332">
                  <c:v>107.512</c:v>
                </c:pt>
                <c:pt idx="8333">
                  <c:v>107.523</c:v>
                </c:pt>
                <c:pt idx="8334">
                  <c:v>107.533</c:v>
                </c:pt>
                <c:pt idx="8335">
                  <c:v>107.54300000000001</c:v>
                </c:pt>
                <c:pt idx="8336">
                  <c:v>107.553</c:v>
                </c:pt>
                <c:pt idx="8337">
                  <c:v>107.563</c:v>
                </c:pt>
                <c:pt idx="8338">
                  <c:v>107.57299999999999</c:v>
                </c:pt>
                <c:pt idx="8339">
                  <c:v>107.583</c:v>
                </c:pt>
                <c:pt idx="8340">
                  <c:v>107.59399999999999</c:v>
                </c:pt>
                <c:pt idx="8341">
                  <c:v>107.61199999999999</c:v>
                </c:pt>
                <c:pt idx="8342">
                  <c:v>107.63200000000001</c:v>
                </c:pt>
                <c:pt idx="8343">
                  <c:v>107.643</c:v>
                </c:pt>
                <c:pt idx="8344">
                  <c:v>107.66200000000001</c:v>
                </c:pt>
                <c:pt idx="8345">
                  <c:v>107.682</c:v>
                </c:pt>
                <c:pt idx="8346">
                  <c:v>107.693</c:v>
                </c:pt>
                <c:pt idx="8347">
                  <c:v>107.71299999999999</c:v>
                </c:pt>
                <c:pt idx="8348">
                  <c:v>107.732</c:v>
                </c:pt>
                <c:pt idx="8349">
                  <c:v>107.742</c:v>
                </c:pt>
                <c:pt idx="8350">
                  <c:v>107.752</c:v>
                </c:pt>
                <c:pt idx="8351">
                  <c:v>107.762</c:v>
                </c:pt>
                <c:pt idx="8352">
                  <c:v>107.782</c:v>
                </c:pt>
                <c:pt idx="8353">
                  <c:v>107.792</c:v>
                </c:pt>
                <c:pt idx="8354">
                  <c:v>107.813</c:v>
                </c:pt>
                <c:pt idx="8355">
                  <c:v>107.83199999999999</c:v>
                </c:pt>
                <c:pt idx="8356">
                  <c:v>107.843</c:v>
                </c:pt>
                <c:pt idx="8357">
                  <c:v>107.85299999999999</c:v>
                </c:pt>
                <c:pt idx="8358">
                  <c:v>107.872</c:v>
                </c:pt>
                <c:pt idx="8359">
                  <c:v>107.88200000000001</c:v>
                </c:pt>
                <c:pt idx="8360">
                  <c:v>107.892</c:v>
                </c:pt>
                <c:pt idx="8361">
                  <c:v>107.902</c:v>
                </c:pt>
                <c:pt idx="8362">
                  <c:v>107.91200000000001</c:v>
                </c:pt>
                <c:pt idx="8363">
                  <c:v>107.922</c:v>
                </c:pt>
                <c:pt idx="8364">
                  <c:v>107.932</c:v>
                </c:pt>
                <c:pt idx="8365">
                  <c:v>107.94199999999999</c:v>
                </c:pt>
                <c:pt idx="8366">
                  <c:v>107.952</c:v>
                </c:pt>
                <c:pt idx="8367">
                  <c:v>107.962</c:v>
                </c:pt>
                <c:pt idx="8368">
                  <c:v>107.97199999999999</c:v>
                </c:pt>
                <c:pt idx="8369">
                  <c:v>107.98399999999999</c:v>
                </c:pt>
                <c:pt idx="8370">
                  <c:v>108.002</c:v>
                </c:pt>
                <c:pt idx="8371">
                  <c:v>108.02200000000001</c:v>
                </c:pt>
                <c:pt idx="8372">
                  <c:v>108.042</c:v>
                </c:pt>
                <c:pt idx="8373">
                  <c:v>108.053</c:v>
                </c:pt>
                <c:pt idx="8374">
                  <c:v>108.072</c:v>
                </c:pt>
                <c:pt idx="8375">
                  <c:v>108.083</c:v>
                </c:pt>
                <c:pt idx="8376">
                  <c:v>108.102</c:v>
                </c:pt>
                <c:pt idx="8377">
                  <c:v>108.11199999999999</c:v>
                </c:pt>
                <c:pt idx="8378">
                  <c:v>108.122</c:v>
                </c:pt>
                <c:pt idx="8379">
                  <c:v>108.13200000000001</c:v>
                </c:pt>
                <c:pt idx="8380">
                  <c:v>108.15300000000001</c:v>
                </c:pt>
                <c:pt idx="8381">
                  <c:v>108.16200000000001</c:v>
                </c:pt>
                <c:pt idx="8382">
                  <c:v>108.18300000000001</c:v>
                </c:pt>
                <c:pt idx="8383">
                  <c:v>108.202</c:v>
                </c:pt>
                <c:pt idx="8384">
                  <c:v>108.22199999999999</c:v>
                </c:pt>
                <c:pt idx="8385">
                  <c:v>108.242</c:v>
                </c:pt>
                <c:pt idx="8386">
                  <c:v>108.26300000000001</c:v>
                </c:pt>
                <c:pt idx="8387">
                  <c:v>108.283</c:v>
                </c:pt>
                <c:pt idx="8388">
                  <c:v>108.292</c:v>
                </c:pt>
                <c:pt idx="8389">
                  <c:v>108.30200000000001</c:v>
                </c:pt>
                <c:pt idx="8390">
                  <c:v>108.313</c:v>
                </c:pt>
                <c:pt idx="8391">
                  <c:v>108.32299999999999</c:v>
                </c:pt>
                <c:pt idx="8392">
                  <c:v>108.333</c:v>
                </c:pt>
                <c:pt idx="8393">
                  <c:v>108.352</c:v>
                </c:pt>
                <c:pt idx="8394">
                  <c:v>108.363</c:v>
                </c:pt>
                <c:pt idx="8395">
                  <c:v>108.38200000000001</c:v>
                </c:pt>
                <c:pt idx="8396">
                  <c:v>108.393</c:v>
                </c:pt>
                <c:pt idx="8397">
                  <c:v>108.40600000000001</c:v>
                </c:pt>
                <c:pt idx="8398">
                  <c:v>108.422</c:v>
                </c:pt>
                <c:pt idx="8399">
                  <c:v>108.44199999999999</c:v>
                </c:pt>
                <c:pt idx="8400">
                  <c:v>108.462</c:v>
                </c:pt>
                <c:pt idx="8401">
                  <c:v>108.473</c:v>
                </c:pt>
                <c:pt idx="8402">
                  <c:v>108.483</c:v>
                </c:pt>
                <c:pt idx="8403">
                  <c:v>108.502</c:v>
                </c:pt>
                <c:pt idx="8404">
                  <c:v>108.51300000000001</c:v>
                </c:pt>
                <c:pt idx="8405">
                  <c:v>108.523</c:v>
                </c:pt>
                <c:pt idx="8406">
                  <c:v>108.533</c:v>
                </c:pt>
                <c:pt idx="8407">
                  <c:v>108.54300000000001</c:v>
                </c:pt>
                <c:pt idx="8408">
                  <c:v>108.562</c:v>
                </c:pt>
                <c:pt idx="8409">
                  <c:v>108.572</c:v>
                </c:pt>
                <c:pt idx="8410">
                  <c:v>108.58199999999999</c:v>
                </c:pt>
                <c:pt idx="8411">
                  <c:v>108.592</c:v>
                </c:pt>
                <c:pt idx="8412">
                  <c:v>108.60299999999999</c:v>
                </c:pt>
                <c:pt idx="8413">
                  <c:v>108.61199999999999</c:v>
                </c:pt>
                <c:pt idx="8414">
                  <c:v>108.622</c:v>
                </c:pt>
                <c:pt idx="8415">
                  <c:v>108.64400000000001</c:v>
                </c:pt>
                <c:pt idx="8416">
                  <c:v>108.66200000000001</c:v>
                </c:pt>
                <c:pt idx="8417">
                  <c:v>108.673</c:v>
                </c:pt>
                <c:pt idx="8418">
                  <c:v>108.69199999999999</c:v>
                </c:pt>
                <c:pt idx="8419">
                  <c:v>108.703</c:v>
                </c:pt>
                <c:pt idx="8420">
                  <c:v>108.72199999999999</c:v>
                </c:pt>
                <c:pt idx="8421">
                  <c:v>108.732</c:v>
                </c:pt>
                <c:pt idx="8422">
                  <c:v>108.742</c:v>
                </c:pt>
                <c:pt idx="8423">
                  <c:v>108.752</c:v>
                </c:pt>
                <c:pt idx="8424">
                  <c:v>108.762</c:v>
                </c:pt>
                <c:pt idx="8425">
                  <c:v>108.77200000000001</c:v>
                </c:pt>
                <c:pt idx="8426">
                  <c:v>108.792</c:v>
                </c:pt>
                <c:pt idx="8427">
                  <c:v>108.803</c:v>
                </c:pt>
                <c:pt idx="8428">
                  <c:v>108.813</c:v>
                </c:pt>
                <c:pt idx="8429">
                  <c:v>108.82299999999999</c:v>
                </c:pt>
                <c:pt idx="8430">
                  <c:v>108.833</c:v>
                </c:pt>
                <c:pt idx="8431">
                  <c:v>108.852</c:v>
                </c:pt>
                <c:pt idx="8432">
                  <c:v>108.872</c:v>
                </c:pt>
                <c:pt idx="8433">
                  <c:v>108.892</c:v>
                </c:pt>
                <c:pt idx="8434">
                  <c:v>108.904</c:v>
                </c:pt>
                <c:pt idx="8435">
                  <c:v>108.913</c:v>
                </c:pt>
                <c:pt idx="8436">
                  <c:v>108.932</c:v>
                </c:pt>
                <c:pt idx="8437">
                  <c:v>108.943</c:v>
                </c:pt>
                <c:pt idx="8438">
                  <c:v>108.953</c:v>
                </c:pt>
                <c:pt idx="8439">
                  <c:v>108.97199999999999</c:v>
                </c:pt>
                <c:pt idx="8440">
                  <c:v>108.983</c:v>
                </c:pt>
                <c:pt idx="8441">
                  <c:v>108.99299999999999</c:v>
                </c:pt>
                <c:pt idx="8442">
                  <c:v>109.003</c:v>
                </c:pt>
                <c:pt idx="8443">
                  <c:v>109.01300000000001</c:v>
                </c:pt>
                <c:pt idx="8444">
                  <c:v>109.023</c:v>
                </c:pt>
                <c:pt idx="8445">
                  <c:v>109.042</c:v>
                </c:pt>
                <c:pt idx="8446">
                  <c:v>109.062</c:v>
                </c:pt>
                <c:pt idx="8447">
                  <c:v>109.07299999999999</c:v>
                </c:pt>
                <c:pt idx="8448">
                  <c:v>109.092</c:v>
                </c:pt>
                <c:pt idx="8449">
                  <c:v>109.11199999999999</c:v>
                </c:pt>
                <c:pt idx="8450">
                  <c:v>109.13200000000001</c:v>
                </c:pt>
                <c:pt idx="8451">
                  <c:v>109.14400000000001</c:v>
                </c:pt>
                <c:pt idx="8452">
                  <c:v>109.16200000000001</c:v>
                </c:pt>
                <c:pt idx="8453">
                  <c:v>109.182</c:v>
                </c:pt>
                <c:pt idx="8454">
                  <c:v>109.202</c:v>
                </c:pt>
                <c:pt idx="8455">
                  <c:v>109.21299999999999</c:v>
                </c:pt>
                <c:pt idx="8456">
                  <c:v>109.232</c:v>
                </c:pt>
                <c:pt idx="8457">
                  <c:v>109.252</c:v>
                </c:pt>
                <c:pt idx="8458">
                  <c:v>109.27200000000001</c:v>
                </c:pt>
                <c:pt idx="8459">
                  <c:v>109.282</c:v>
                </c:pt>
                <c:pt idx="8460">
                  <c:v>109.292</c:v>
                </c:pt>
                <c:pt idx="8461">
                  <c:v>109.30200000000001</c:v>
                </c:pt>
                <c:pt idx="8462">
                  <c:v>109.312</c:v>
                </c:pt>
                <c:pt idx="8463">
                  <c:v>109.322</c:v>
                </c:pt>
                <c:pt idx="8464">
                  <c:v>109.33199999999999</c:v>
                </c:pt>
                <c:pt idx="8465">
                  <c:v>109.342</c:v>
                </c:pt>
                <c:pt idx="8466">
                  <c:v>109.35299999999999</c:v>
                </c:pt>
                <c:pt idx="8467">
                  <c:v>109.363</c:v>
                </c:pt>
                <c:pt idx="8468">
                  <c:v>109.373</c:v>
                </c:pt>
                <c:pt idx="8469">
                  <c:v>109.392</c:v>
                </c:pt>
                <c:pt idx="8470">
                  <c:v>109.41200000000001</c:v>
                </c:pt>
                <c:pt idx="8471">
                  <c:v>109.423</c:v>
                </c:pt>
                <c:pt idx="8472">
                  <c:v>109.43300000000001</c:v>
                </c:pt>
                <c:pt idx="8473">
                  <c:v>109.449</c:v>
                </c:pt>
                <c:pt idx="8474">
                  <c:v>109.46299999999999</c:v>
                </c:pt>
                <c:pt idx="8475">
                  <c:v>109.482</c:v>
                </c:pt>
                <c:pt idx="8476">
                  <c:v>109.502</c:v>
                </c:pt>
                <c:pt idx="8477">
                  <c:v>109.51300000000001</c:v>
                </c:pt>
                <c:pt idx="8478">
                  <c:v>109.523</c:v>
                </c:pt>
                <c:pt idx="8479">
                  <c:v>109.533</c:v>
                </c:pt>
                <c:pt idx="8480">
                  <c:v>109.54300000000001</c:v>
                </c:pt>
                <c:pt idx="8481">
                  <c:v>109.562</c:v>
                </c:pt>
                <c:pt idx="8482">
                  <c:v>109.57299999999999</c:v>
                </c:pt>
                <c:pt idx="8483">
                  <c:v>109.592</c:v>
                </c:pt>
                <c:pt idx="8484">
                  <c:v>109.61199999999999</c:v>
                </c:pt>
                <c:pt idx="8485">
                  <c:v>109.623</c:v>
                </c:pt>
                <c:pt idx="8486">
                  <c:v>109.642</c:v>
                </c:pt>
                <c:pt idx="8487">
                  <c:v>109.652</c:v>
                </c:pt>
                <c:pt idx="8488">
                  <c:v>109.672</c:v>
                </c:pt>
                <c:pt idx="8489">
                  <c:v>109.68300000000001</c:v>
                </c:pt>
                <c:pt idx="8490">
                  <c:v>109.702</c:v>
                </c:pt>
                <c:pt idx="8491">
                  <c:v>109.712</c:v>
                </c:pt>
                <c:pt idx="8492">
                  <c:v>109.72199999999999</c:v>
                </c:pt>
                <c:pt idx="8493">
                  <c:v>109.732</c:v>
                </c:pt>
                <c:pt idx="8494">
                  <c:v>109.742</c:v>
                </c:pt>
                <c:pt idx="8495">
                  <c:v>109.752</c:v>
                </c:pt>
                <c:pt idx="8496">
                  <c:v>109.762</c:v>
                </c:pt>
                <c:pt idx="8497">
                  <c:v>109.77200000000001</c:v>
                </c:pt>
                <c:pt idx="8498">
                  <c:v>109.782</c:v>
                </c:pt>
                <c:pt idx="8499">
                  <c:v>109.792</c:v>
                </c:pt>
                <c:pt idx="8500">
                  <c:v>109.80200000000001</c:v>
                </c:pt>
                <c:pt idx="8501">
                  <c:v>109.813</c:v>
                </c:pt>
                <c:pt idx="8502">
                  <c:v>109.82299999999999</c:v>
                </c:pt>
                <c:pt idx="8503">
                  <c:v>109.833</c:v>
                </c:pt>
                <c:pt idx="8504">
                  <c:v>109.843</c:v>
                </c:pt>
                <c:pt idx="8505">
                  <c:v>109.863</c:v>
                </c:pt>
                <c:pt idx="8506">
                  <c:v>109.88200000000001</c:v>
                </c:pt>
                <c:pt idx="8507">
                  <c:v>109.892</c:v>
                </c:pt>
                <c:pt idx="8508">
                  <c:v>109.90300000000001</c:v>
                </c:pt>
                <c:pt idx="8509">
                  <c:v>109.913</c:v>
                </c:pt>
                <c:pt idx="8510">
                  <c:v>109.923</c:v>
                </c:pt>
                <c:pt idx="8511">
                  <c:v>109.94199999999999</c:v>
                </c:pt>
                <c:pt idx="8512">
                  <c:v>109.953</c:v>
                </c:pt>
                <c:pt idx="8513">
                  <c:v>109.97199999999999</c:v>
                </c:pt>
                <c:pt idx="8514">
                  <c:v>109.983</c:v>
                </c:pt>
                <c:pt idx="8515">
                  <c:v>109.99299999999999</c:v>
                </c:pt>
                <c:pt idx="8516">
                  <c:v>110.003</c:v>
                </c:pt>
                <c:pt idx="8517">
                  <c:v>110.02200000000001</c:v>
                </c:pt>
                <c:pt idx="8518">
                  <c:v>110.033</c:v>
                </c:pt>
                <c:pt idx="8519">
                  <c:v>110.04300000000001</c:v>
                </c:pt>
                <c:pt idx="8520">
                  <c:v>110.062</c:v>
                </c:pt>
                <c:pt idx="8521">
                  <c:v>110.08199999999999</c:v>
                </c:pt>
                <c:pt idx="8522">
                  <c:v>110.102</c:v>
                </c:pt>
                <c:pt idx="8523">
                  <c:v>110.11199999999999</c:v>
                </c:pt>
                <c:pt idx="8524">
                  <c:v>110.122</c:v>
                </c:pt>
                <c:pt idx="8525">
                  <c:v>110.13200000000001</c:v>
                </c:pt>
                <c:pt idx="8526">
                  <c:v>110.143</c:v>
                </c:pt>
                <c:pt idx="8527">
                  <c:v>110.16200000000001</c:v>
                </c:pt>
                <c:pt idx="8528">
                  <c:v>110.173</c:v>
                </c:pt>
                <c:pt idx="8529">
                  <c:v>110.19199999999999</c:v>
                </c:pt>
                <c:pt idx="8530">
                  <c:v>110.203</c:v>
                </c:pt>
                <c:pt idx="8531">
                  <c:v>110.21299999999999</c:v>
                </c:pt>
                <c:pt idx="8532">
                  <c:v>110.232</c:v>
                </c:pt>
                <c:pt idx="8533">
                  <c:v>110.24299999999999</c:v>
                </c:pt>
                <c:pt idx="8534">
                  <c:v>110.262</c:v>
                </c:pt>
                <c:pt idx="8535">
                  <c:v>110.27200000000001</c:v>
                </c:pt>
                <c:pt idx="8536">
                  <c:v>110.292</c:v>
                </c:pt>
                <c:pt idx="8537">
                  <c:v>110.303</c:v>
                </c:pt>
                <c:pt idx="8538">
                  <c:v>110.313</c:v>
                </c:pt>
                <c:pt idx="8539">
                  <c:v>110.33199999999999</c:v>
                </c:pt>
                <c:pt idx="8540">
                  <c:v>110.352</c:v>
                </c:pt>
                <c:pt idx="8541">
                  <c:v>110.363</c:v>
                </c:pt>
                <c:pt idx="8542">
                  <c:v>110.373</c:v>
                </c:pt>
                <c:pt idx="8543">
                  <c:v>110.392</c:v>
                </c:pt>
                <c:pt idx="8544">
                  <c:v>110.40300000000001</c:v>
                </c:pt>
                <c:pt idx="8545">
                  <c:v>110.422</c:v>
                </c:pt>
                <c:pt idx="8546">
                  <c:v>110.44199999999999</c:v>
                </c:pt>
                <c:pt idx="8547">
                  <c:v>110.453</c:v>
                </c:pt>
                <c:pt idx="8548">
                  <c:v>110.46299999999999</c:v>
                </c:pt>
                <c:pt idx="8549">
                  <c:v>110.485</c:v>
                </c:pt>
                <c:pt idx="8550">
                  <c:v>110.502</c:v>
                </c:pt>
                <c:pt idx="8551">
                  <c:v>110.52200000000001</c:v>
                </c:pt>
                <c:pt idx="8552">
                  <c:v>110.542</c:v>
                </c:pt>
                <c:pt idx="8553">
                  <c:v>110.553</c:v>
                </c:pt>
                <c:pt idx="8554">
                  <c:v>110.572</c:v>
                </c:pt>
                <c:pt idx="8555">
                  <c:v>110.58199999999999</c:v>
                </c:pt>
                <c:pt idx="8556">
                  <c:v>110.592</c:v>
                </c:pt>
                <c:pt idx="8557">
                  <c:v>110.602</c:v>
                </c:pt>
                <c:pt idx="8558">
                  <c:v>110.61199999999999</c:v>
                </c:pt>
                <c:pt idx="8559">
                  <c:v>110.622</c:v>
                </c:pt>
                <c:pt idx="8560">
                  <c:v>110.63200000000001</c:v>
                </c:pt>
                <c:pt idx="8561">
                  <c:v>110.642</c:v>
                </c:pt>
                <c:pt idx="8562">
                  <c:v>110.652</c:v>
                </c:pt>
                <c:pt idx="8563">
                  <c:v>110.66200000000001</c:v>
                </c:pt>
                <c:pt idx="8564">
                  <c:v>110.672</c:v>
                </c:pt>
                <c:pt idx="8565">
                  <c:v>110.69199999999999</c:v>
                </c:pt>
                <c:pt idx="8566">
                  <c:v>110.712</c:v>
                </c:pt>
                <c:pt idx="8567">
                  <c:v>110.72199999999999</c:v>
                </c:pt>
                <c:pt idx="8568">
                  <c:v>110.732</c:v>
                </c:pt>
                <c:pt idx="8569">
                  <c:v>110.742</c:v>
                </c:pt>
                <c:pt idx="8570">
                  <c:v>110.752</c:v>
                </c:pt>
                <c:pt idx="8571">
                  <c:v>110.76300000000001</c:v>
                </c:pt>
                <c:pt idx="8572">
                  <c:v>110.773</c:v>
                </c:pt>
                <c:pt idx="8573">
                  <c:v>110.783</c:v>
                </c:pt>
                <c:pt idx="8574">
                  <c:v>110.792</c:v>
                </c:pt>
                <c:pt idx="8575">
                  <c:v>110.80200000000001</c:v>
                </c:pt>
                <c:pt idx="8576">
                  <c:v>110.813</c:v>
                </c:pt>
                <c:pt idx="8577">
                  <c:v>110.82299999999999</c:v>
                </c:pt>
                <c:pt idx="8578">
                  <c:v>110.833</c:v>
                </c:pt>
                <c:pt idx="8579">
                  <c:v>110.843</c:v>
                </c:pt>
                <c:pt idx="8580">
                  <c:v>110.85299999999999</c:v>
                </c:pt>
                <c:pt idx="8581">
                  <c:v>110.863</c:v>
                </c:pt>
                <c:pt idx="8582">
                  <c:v>110.873</c:v>
                </c:pt>
                <c:pt idx="8583">
                  <c:v>110.883</c:v>
                </c:pt>
                <c:pt idx="8584">
                  <c:v>110.902</c:v>
                </c:pt>
                <c:pt idx="8585">
                  <c:v>110.913</c:v>
                </c:pt>
                <c:pt idx="8586">
                  <c:v>110.923</c:v>
                </c:pt>
                <c:pt idx="8587">
                  <c:v>110.93300000000001</c:v>
                </c:pt>
                <c:pt idx="8588">
                  <c:v>110.943</c:v>
                </c:pt>
                <c:pt idx="8589">
                  <c:v>110.953</c:v>
                </c:pt>
                <c:pt idx="8590">
                  <c:v>110.97199999999999</c:v>
                </c:pt>
                <c:pt idx="8591">
                  <c:v>110.983</c:v>
                </c:pt>
                <c:pt idx="8592">
                  <c:v>110.99299999999999</c:v>
                </c:pt>
                <c:pt idx="8593">
                  <c:v>111.003</c:v>
                </c:pt>
                <c:pt idx="8594">
                  <c:v>111.02200000000001</c:v>
                </c:pt>
                <c:pt idx="8595">
                  <c:v>111.033</c:v>
                </c:pt>
                <c:pt idx="8596">
                  <c:v>111.04300000000001</c:v>
                </c:pt>
                <c:pt idx="8597">
                  <c:v>111.062</c:v>
                </c:pt>
                <c:pt idx="8598">
                  <c:v>111.07299999999999</c:v>
                </c:pt>
                <c:pt idx="8599">
                  <c:v>111.092</c:v>
                </c:pt>
                <c:pt idx="8600">
                  <c:v>111.11199999999999</c:v>
                </c:pt>
                <c:pt idx="8601">
                  <c:v>111.122</c:v>
                </c:pt>
                <c:pt idx="8602">
                  <c:v>111.142</c:v>
                </c:pt>
                <c:pt idx="8603">
                  <c:v>111.16200000000001</c:v>
                </c:pt>
                <c:pt idx="8604">
                  <c:v>111.172</c:v>
                </c:pt>
                <c:pt idx="8605">
                  <c:v>111.193</c:v>
                </c:pt>
                <c:pt idx="8606">
                  <c:v>111.212</c:v>
                </c:pt>
                <c:pt idx="8607">
                  <c:v>111.22199999999999</c:v>
                </c:pt>
                <c:pt idx="8608">
                  <c:v>111.233</c:v>
                </c:pt>
                <c:pt idx="8609">
                  <c:v>111.252</c:v>
                </c:pt>
                <c:pt idx="8610">
                  <c:v>111.27200000000001</c:v>
                </c:pt>
                <c:pt idx="8611">
                  <c:v>111.282</c:v>
                </c:pt>
                <c:pt idx="8612">
                  <c:v>111.29600000000001</c:v>
                </c:pt>
                <c:pt idx="8613">
                  <c:v>111.312</c:v>
                </c:pt>
                <c:pt idx="8614">
                  <c:v>111.32299999999999</c:v>
                </c:pt>
                <c:pt idx="8615">
                  <c:v>111.333</c:v>
                </c:pt>
                <c:pt idx="8616">
                  <c:v>111.352</c:v>
                </c:pt>
                <c:pt idx="8617">
                  <c:v>111.363</c:v>
                </c:pt>
                <c:pt idx="8618">
                  <c:v>111.38200000000001</c:v>
                </c:pt>
                <c:pt idx="8619">
                  <c:v>111.392</c:v>
                </c:pt>
                <c:pt idx="8620">
                  <c:v>111.40300000000001</c:v>
                </c:pt>
                <c:pt idx="8621">
                  <c:v>111.422</c:v>
                </c:pt>
                <c:pt idx="8622">
                  <c:v>111.43300000000001</c:v>
                </c:pt>
                <c:pt idx="8623">
                  <c:v>111.452</c:v>
                </c:pt>
                <c:pt idx="8624">
                  <c:v>111.47199999999999</c:v>
                </c:pt>
                <c:pt idx="8625">
                  <c:v>111.483</c:v>
                </c:pt>
                <c:pt idx="8626">
                  <c:v>111.495</c:v>
                </c:pt>
                <c:pt idx="8627">
                  <c:v>111.51300000000001</c:v>
                </c:pt>
                <c:pt idx="8628">
                  <c:v>111.52800000000001</c:v>
                </c:pt>
                <c:pt idx="8629">
                  <c:v>111.542</c:v>
                </c:pt>
                <c:pt idx="8630">
                  <c:v>111.553</c:v>
                </c:pt>
                <c:pt idx="8631">
                  <c:v>111.563</c:v>
                </c:pt>
                <c:pt idx="8632">
                  <c:v>111.58199999999999</c:v>
                </c:pt>
                <c:pt idx="8633">
                  <c:v>111.593</c:v>
                </c:pt>
                <c:pt idx="8634">
                  <c:v>111.61199999999999</c:v>
                </c:pt>
                <c:pt idx="8635">
                  <c:v>111.633</c:v>
                </c:pt>
                <c:pt idx="8636">
                  <c:v>111.65300000000001</c:v>
                </c:pt>
                <c:pt idx="8637">
                  <c:v>111.673</c:v>
                </c:pt>
                <c:pt idx="8638">
                  <c:v>111.69499999999999</c:v>
                </c:pt>
                <c:pt idx="8639">
                  <c:v>111.712</c:v>
                </c:pt>
                <c:pt idx="8640">
                  <c:v>111.732</c:v>
                </c:pt>
                <c:pt idx="8641">
                  <c:v>111.74299999999999</c:v>
                </c:pt>
                <c:pt idx="8642">
                  <c:v>111.753</c:v>
                </c:pt>
                <c:pt idx="8643">
                  <c:v>111.77200000000001</c:v>
                </c:pt>
                <c:pt idx="8644">
                  <c:v>111.79300000000001</c:v>
                </c:pt>
                <c:pt idx="8645">
                  <c:v>111.803</c:v>
                </c:pt>
                <c:pt idx="8646">
                  <c:v>111.822</c:v>
                </c:pt>
                <c:pt idx="8647">
                  <c:v>111.833</c:v>
                </c:pt>
                <c:pt idx="8648">
                  <c:v>111.843</c:v>
                </c:pt>
                <c:pt idx="8649">
                  <c:v>111.86199999999999</c:v>
                </c:pt>
                <c:pt idx="8650">
                  <c:v>111.873</c:v>
                </c:pt>
                <c:pt idx="8651">
                  <c:v>111.883</c:v>
                </c:pt>
                <c:pt idx="8652">
                  <c:v>111.902</c:v>
                </c:pt>
                <c:pt idx="8653">
                  <c:v>111.922</c:v>
                </c:pt>
                <c:pt idx="8654">
                  <c:v>111.93300000000001</c:v>
                </c:pt>
                <c:pt idx="8655">
                  <c:v>111.943</c:v>
                </c:pt>
                <c:pt idx="8656">
                  <c:v>111.962</c:v>
                </c:pt>
                <c:pt idx="8657">
                  <c:v>111.97199999999999</c:v>
                </c:pt>
                <c:pt idx="8658">
                  <c:v>111.982</c:v>
                </c:pt>
                <c:pt idx="8659">
                  <c:v>111.992</c:v>
                </c:pt>
                <c:pt idx="8660">
                  <c:v>112.002</c:v>
                </c:pt>
                <c:pt idx="8661">
                  <c:v>112.012</c:v>
                </c:pt>
                <c:pt idx="8662">
                  <c:v>112.02200000000001</c:v>
                </c:pt>
                <c:pt idx="8663">
                  <c:v>112.032</c:v>
                </c:pt>
                <c:pt idx="8664">
                  <c:v>112.042</c:v>
                </c:pt>
                <c:pt idx="8665">
                  <c:v>112.05200000000001</c:v>
                </c:pt>
                <c:pt idx="8666">
                  <c:v>112.072</c:v>
                </c:pt>
                <c:pt idx="8667">
                  <c:v>112.083</c:v>
                </c:pt>
                <c:pt idx="8668">
                  <c:v>112.102</c:v>
                </c:pt>
                <c:pt idx="8669">
                  <c:v>112.122</c:v>
                </c:pt>
                <c:pt idx="8670">
                  <c:v>112.142</c:v>
                </c:pt>
                <c:pt idx="8671">
                  <c:v>112.163</c:v>
                </c:pt>
                <c:pt idx="8672">
                  <c:v>112.182</c:v>
                </c:pt>
                <c:pt idx="8673">
                  <c:v>112.19199999999999</c:v>
                </c:pt>
                <c:pt idx="8674">
                  <c:v>112.202</c:v>
                </c:pt>
                <c:pt idx="8675">
                  <c:v>112.212</c:v>
                </c:pt>
                <c:pt idx="8676">
                  <c:v>112.22199999999999</c:v>
                </c:pt>
                <c:pt idx="8677">
                  <c:v>112.232</c:v>
                </c:pt>
                <c:pt idx="8678">
                  <c:v>112.242</c:v>
                </c:pt>
                <c:pt idx="8679">
                  <c:v>112.252</c:v>
                </c:pt>
                <c:pt idx="8680">
                  <c:v>112.273</c:v>
                </c:pt>
                <c:pt idx="8681">
                  <c:v>112.283</c:v>
                </c:pt>
                <c:pt idx="8682">
                  <c:v>112.292</c:v>
                </c:pt>
                <c:pt idx="8683">
                  <c:v>112.303</c:v>
                </c:pt>
                <c:pt idx="8684">
                  <c:v>112.322</c:v>
                </c:pt>
                <c:pt idx="8685">
                  <c:v>112.333</c:v>
                </c:pt>
                <c:pt idx="8686">
                  <c:v>112.343</c:v>
                </c:pt>
                <c:pt idx="8687">
                  <c:v>112.36199999999999</c:v>
                </c:pt>
                <c:pt idx="8688">
                  <c:v>112.38200000000001</c:v>
                </c:pt>
                <c:pt idx="8689">
                  <c:v>112.393</c:v>
                </c:pt>
                <c:pt idx="8690">
                  <c:v>112.41200000000001</c:v>
                </c:pt>
                <c:pt idx="8691">
                  <c:v>112.422</c:v>
                </c:pt>
                <c:pt idx="8692">
                  <c:v>112.43300000000001</c:v>
                </c:pt>
                <c:pt idx="8693">
                  <c:v>112.443</c:v>
                </c:pt>
                <c:pt idx="8694">
                  <c:v>112.462</c:v>
                </c:pt>
                <c:pt idx="8695">
                  <c:v>112.47199999999999</c:v>
                </c:pt>
                <c:pt idx="8696">
                  <c:v>112.483</c:v>
                </c:pt>
                <c:pt idx="8697">
                  <c:v>112.504</c:v>
                </c:pt>
                <c:pt idx="8698">
                  <c:v>112.52200000000001</c:v>
                </c:pt>
                <c:pt idx="8699">
                  <c:v>112.542</c:v>
                </c:pt>
                <c:pt idx="8700">
                  <c:v>112.566</c:v>
                </c:pt>
                <c:pt idx="8701">
                  <c:v>112.58199999999999</c:v>
                </c:pt>
                <c:pt idx="8702">
                  <c:v>112.602</c:v>
                </c:pt>
                <c:pt idx="8703">
                  <c:v>112.613</c:v>
                </c:pt>
                <c:pt idx="8704">
                  <c:v>112.63200000000001</c:v>
                </c:pt>
                <c:pt idx="8705">
                  <c:v>112.643</c:v>
                </c:pt>
                <c:pt idx="8706">
                  <c:v>112.66200000000001</c:v>
                </c:pt>
                <c:pt idx="8707">
                  <c:v>112.672</c:v>
                </c:pt>
                <c:pt idx="8708">
                  <c:v>112.69199999999999</c:v>
                </c:pt>
                <c:pt idx="8709">
                  <c:v>112.712</c:v>
                </c:pt>
                <c:pt idx="8710">
                  <c:v>112.732</c:v>
                </c:pt>
                <c:pt idx="8711">
                  <c:v>112.752</c:v>
                </c:pt>
                <c:pt idx="8712">
                  <c:v>112.77200000000001</c:v>
                </c:pt>
                <c:pt idx="8713">
                  <c:v>112.783</c:v>
                </c:pt>
                <c:pt idx="8714">
                  <c:v>112.80200000000001</c:v>
                </c:pt>
                <c:pt idx="8715">
                  <c:v>112.812</c:v>
                </c:pt>
                <c:pt idx="8716">
                  <c:v>112.822</c:v>
                </c:pt>
                <c:pt idx="8717">
                  <c:v>112.83199999999999</c:v>
                </c:pt>
                <c:pt idx="8718">
                  <c:v>112.842</c:v>
                </c:pt>
                <c:pt idx="8719">
                  <c:v>112.852</c:v>
                </c:pt>
                <c:pt idx="8720">
                  <c:v>112.872</c:v>
                </c:pt>
                <c:pt idx="8721">
                  <c:v>112.892</c:v>
                </c:pt>
                <c:pt idx="8722">
                  <c:v>112.913</c:v>
                </c:pt>
                <c:pt idx="8723">
                  <c:v>112.932</c:v>
                </c:pt>
                <c:pt idx="8724">
                  <c:v>112.943</c:v>
                </c:pt>
                <c:pt idx="8725">
                  <c:v>112.962</c:v>
                </c:pt>
                <c:pt idx="8726">
                  <c:v>112.982</c:v>
                </c:pt>
                <c:pt idx="8727">
                  <c:v>112.99299999999999</c:v>
                </c:pt>
                <c:pt idx="8728">
                  <c:v>113.003</c:v>
                </c:pt>
                <c:pt idx="8729">
                  <c:v>113.02200000000001</c:v>
                </c:pt>
                <c:pt idx="8730">
                  <c:v>113.033</c:v>
                </c:pt>
                <c:pt idx="8731">
                  <c:v>113.05200000000001</c:v>
                </c:pt>
                <c:pt idx="8732">
                  <c:v>113.063</c:v>
                </c:pt>
                <c:pt idx="8733">
                  <c:v>113.07299999999999</c:v>
                </c:pt>
                <c:pt idx="8734">
                  <c:v>113.092</c:v>
                </c:pt>
                <c:pt idx="8735">
                  <c:v>113.10299999999999</c:v>
                </c:pt>
                <c:pt idx="8736">
                  <c:v>113.113</c:v>
                </c:pt>
                <c:pt idx="8737">
                  <c:v>113.133</c:v>
                </c:pt>
                <c:pt idx="8738">
                  <c:v>113.152</c:v>
                </c:pt>
                <c:pt idx="8739">
                  <c:v>113.16200000000001</c:v>
                </c:pt>
                <c:pt idx="8740">
                  <c:v>113.172</c:v>
                </c:pt>
                <c:pt idx="8741">
                  <c:v>113.182</c:v>
                </c:pt>
                <c:pt idx="8742">
                  <c:v>113.193</c:v>
                </c:pt>
                <c:pt idx="8743">
                  <c:v>113.212</c:v>
                </c:pt>
                <c:pt idx="8744">
                  <c:v>113.223</c:v>
                </c:pt>
                <c:pt idx="8745">
                  <c:v>113.233</c:v>
                </c:pt>
                <c:pt idx="8746">
                  <c:v>113.252</c:v>
                </c:pt>
                <c:pt idx="8747">
                  <c:v>113.26300000000001</c:v>
                </c:pt>
                <c:pt idx="8748">
                  <c:v>113.282</c:v>
                </c:pt>
                <c:pt idx="8749">
                  <c:v>113.292</c:v>
                </c:pt>
                <c:pt idx="8750">
                  <c:v>113.30200000000001</c:v>
                </c:pt>
                <c:pt idx="8751">
                  <c:v>113.31399999999999</c:v>
                </c:pt>
                <c:pt idx="8752">
                  <c:v>113.33199999999999</c:v>
                </c:pt>
                <c:pt idx="8753">
                  <c:v>113.343</c:v>
                </c:pt>
                <c:pt idx="8754">
                  <c:v>113.36199999999999</c:v>
                </c:pt>
                <c:pt idx="8755">
                  <c:v>113.38200000000001</c:v>
                </c:pt>
                <c:pt idx="8756">
                  <c:v>113.392</c:v>
                </c:pt>
                <c:pt idx="8757">
                  <c:v>113.402</c:v>
                </c:pt>
                <c:pt idx="8758">
                  <c:v>113.413</c:v>
                </c:pt>
                <c:pt idx="8759">
                  <c:v>113.423</c:v>
                </c:pt>
                <c:pt idx="8760">
                  <c:v>113.43300000000001</c:v>
                </c:pt>
                <c:pt idx="8761">
                  <c:v>113.452</c:v>
                </c:pt>
                <c:pt idx="8762">
                  <c:v>113.46299999999999</c:v>
                </c:pt>
                <c:pt idx="8763">
                  <c:v>113.473</c:v>
                </c:pt>
                <c:pt idx="8764">
                  <c:v>113.483</c:v>
                </c:pt>
                <c:pt idx="8765">
                  <c:v>113.502</c:v>
                </c:pt>
                <c:pt idx="8766">
                  <c:v>113.51300000000001</c:v>
                </c:pt>
                <c:pt idx="8767">
                  <c:v>113.532</c:v>
                </c:pt>
                <c:pt idx="8768">
                  <c:v>113.55200000000001</c:v>
                </c:pt>
                <c:pt idx="8769">
                  <c:v>113.562</c:v>
                </c:pt>
                <c:pt idx="8770">
                  <c:v>113.572</c:v>
                </c:pt>
                <c:pt idx="8771">
                  <c:v>113.583</c:v>
                </c:pt>
                <c:pt idx="8772">
                  <c:v>113.593</c:v>
                </c:pt>
                <c:pt idx="8773">
                  <c:v>113.605</c:v>
                </c:pt>
                <c:pt idx="8774">
                  <c:v>113.622</c:v>
                </c:pt>
                <c:pt idx="8775">
                  <c:v>113.63200000000001</c:v>
                </c:pt>
                <c:pt idx="8776">
                  <c:v>113.642</c:v>
                </c:pt>
                <c:pt idx="8777">
                  <c:v>113.652</c:v>
                </c:pt>
                <c:pt idx="8778">
                  <c:v>113.66200000000001</c:v>
                </c:pt>
                <c:pt idx="8779">
                  <c:v>113.672</c:v>
                </c:pt>
                <c:pt idx="8780">
                  <c:v>113.682</c:v>
                </c:pt>
                <c:pt idx="8781">
                  <c:v>113.69199999999999</c:v>
                </c:pt>
                <c:pt idx="8782">
                  <c:v>113.702</c:v>
                </c:pt>
                <c:pt idx="8783">
                  <c:v>113.712</c:v>
                </c:pt>
                <c:pt idx="8784">
                  <c:v>113.732</c:v>
                </c:pt>
                <c:pt idx="8785">
                  <c:v>113.752</c:v>
                </c:pt>
                <c:pt idx="8786">
                  <c:v>113.76300000000001</c:v>
                </c:pt>
                <c:pt idx="8787">
                  <c:v>113.782</c:v>
                </c:pt>
                <c:pt idx="8788">
                  <c:v>113.80200000000001</c:v>
                </c:pt>
                <c:pt idx="8789">
                  <c:v>113.813</c:v>
                </c:pt>
                <c:pt idx="8790">
                  <c:v>113.83199999999999</c:v>
                </c:pt>
                <c:pt idx="8791">
                  <c:v>113.842</c:v>
                </c:pt>
                <c:pt idx="8792">
                  <c:v>113.852</c:v>
                </c:pt>
                <c:pt idx="8793">
                  <c:v>113.86199999999999</c:v>
                </c:pt>
                <c:pt idx="8794">
                  <c:v>113.872</c:v>
                </c:pt>
                <c:pt idx="8795">
                  <c:v>113.88200000000001</c:v>
                </c:pt>
                <c:pt idx="8796">
                  <c:v>113.892</c:v>
                </c:pt>
                <c:pt idx="8797">
                  <c:v>113.90300000000001</c:v>
                </c:pt>
                <c:pt idx="8798">
                  <c:v>113.922</c:v>
                </c:pt>
                <c:pt idx="8799">
                  <c:v>113.935</c:v>
                </c:pt>
                <c:pt idx="8800">
                  <c:v>113.952</c:v>
                </c:pt>
                <c:pt idx="8801">
                  <c:v>113.96299999999999</c:v>
                </c:pt>
                <c:pt idx="8802">
                  <c:v>113.973</c:v>
                </c:pt>
                <c:pt idx="8803">
                  <c:v>113.992</c:v>
                </c:pt>
                <c:pt idx="8804">
                  <c:v>114.003</c:v>
                </c:pt>
                <c:pt idx="8805">
                  <c:v>114.01300000000001</c:v>
                </c:pt>
                <c:pt idx="8806">
                  <c:v>114.032</c:v>
                </c:pt>
                <c:pt idx="8807">
                  <c:v>114.04300000000001</c:v>
                </c:pt>
                <c:pt idx="8808">
                  <c:v>114.053</c:v>
                </c:pt>
                <c:pt idx="8809">
                  <c:v>114.072</c:v>
                </c:pt>
                <c:pt idx="8810">
                  <c:v>114.092</c:v>
                </c:pt>
                <c:pt idx="8811">
                  <c:v>114.102</c:v>
                </c:pt>
                <c:pt idx="8812">
                  <c:v>114.11199999999999</c:v>
                </c:pt>
                <c:pt idx="8813">
                  <c:v>114.122</c:v>
                </c:pt>
                <c:pt idx="8814">
                  <c:v>114.142</c:v>
                </c:pt>
                <c:pt idx="8815">
                  <c:v>114.16200000000001</c:v>
                </c:pt>
                <c:pt idx="8816">
                  <c:v>114.184</c:v>
                </c:pt>
                <c:pt idx="8817">
                  <c:v>114.193</c:v>
                </c:pt>
                <c:pt idx="8818">
                  <c:v>114.212</c:v>
                </c:pt>
                <c:pt idx="8819">
                  <c:v>114.223</c:v>
                </c:pt>
                <c:pt idx="8820">
                  <c:v>114.233</c:v>
                </c:pt>
                <c:pt idx="8821">
                  <c:v>114.252</c:v>
                </c:pt>
                <c:pt idx="8822">
                  <c:v>114.27200000000001</c:v>
                </c:pt>
                <c:pt idx="8823">
                  <c:v>114.283</c:v>
                </c:pt>
                <c:pt idx="8824">
                  <c:v>114.29300000000001</c:v>
                </c:pt>
                <c:pt idx="8825">
                  <c:v>114.312</c:v>
                </c:pt>
                <c:pt idx="8826">
                  <c:v>114.32299999999999</c:v>
                </c:pt>
                <c:pt idx="8827">
                  <c:v>114.33499999999999</c:v>
                </c:pt>
                <c:pt idx="8828">
                  <c:v>114.352</c:v>
                </c:pt>
                <c:pt idx="8829">
                  <c:v>114.36199999999999</c:v>
                </c:pt>
                <c:pt idx="8830">
                  <c:v>114.372</c:v>
                </c:pt>
                <c:pt idx="8831">
                  <c:v>114.38200000000001</c:v>
                </c:pt>
                <c:pt idx="8832">
                  <c:v>114.392</c:v>
                </c:pt>
                <c:pt idx="8833">
                  <c:v>114.402</c:v>
                </c:pt>
                <c:pt idx="8834">
                  <c:v>114.41200000000001</c:v>
                </c:pt>
                <c:pt idx="8835">
                  <c:v>114.423</c:v>
                </c:pt>
                <c:pt idx="8836">
                  <c:v>114.44199999999999</c:v>
                </c:pt>
                <c:pt idx="8837">
                  <c:v>114.453</c:v>
                </c:pt>
                <c:pt idx="8838">
                  <c:v>114.47199999999999</c:v>
                </c:pt>
                <c:pt idx="8839">
                  <c:v>114.483</c:v>
                </c:pt>
                <c:pt idx="8840">
                  <c:v>114.49299999999999</c:v>
                </c:pt>
                <c:pt idx="8841">
                  <c:v>114.512</c:v>
                </c:pt>
                <c:pt idx="8842">
                  <c:v>114.532</c:v>
                </c:pt>
                <c:pt idx="8843">
                  <c:v>114.545</c:v>
                </c:pt>
                <c:pt idx="8844">
                  <c:v>114.562</c:v>
                </c:pt>
                <c:pt idx="8845">
                  <c:v>114.57299999999999</c:v>
                </c:pt>
                <c:pt idx="8846">
                  <c:v>114.583</c:v>
                </c:pt>
                <c:pt idx="8847">
                  <c:v>114.602</c:v>
                </c:pt>
                <c:pt idx="8848">
                  <c:v>114.622</c:v>
                </c:pt>
                <c:pt idx="8849">
                  <c:v>114.646</c:v>
                </c:pt>
                <c:pt idx="8850">
                  <c:v>114.66200000000001</c:v>
                </c:pt>
                <c:pt idx="8851">
                  <c:v>114.672</c:v>
                </c:pt>
                <c:pt idx="8852">
                  <c:v>114.68300000000001</c:v>
                </c:pt>
                <c:pt idx="8853">
                  <c:v>114.702</c:v>
                </c:pt>
                <c:pt idx="8854">
                  <c:v>114.72199999999999</c:v>
                </c:pt>
                <c:pt idx="8855">
                  <c:v>114.74299999999999</c:v>
                </c:pt>
                <c:pt idx="8856">
                  <c:v>114.762</c:v>
                </c:pt>
                <c:pt idx="8857">
                  <c:v>114.773</c:v>
                </c:pt>
                <c:pt idx="8858">
                  <c:v>114.792</c:v>
                </c:pt>
                <c:pt idx="8859">
                  <c:v>114.812</c:v>
                </c:pt>
                <c:pt idx="8860">
                  <c:v>114.83199999999999</c:v>
                </c:pt>
                <c:pt idx="8861">
                  <c:v>114.843</c:v>
                </c:pt>
                <c:pt idx="8862">
                  <c:v>114.86199999999999</c:v>
                </c:pt>
                <c:pt idx="8863">
                  <c:v>114.872</c:v>
                </c:pt>
                <c:pt idx="8864">
                  <c:v>114.883</c:v>
                </c:pt>
                <c:pt idx="8865">
                  <c:v>114.892</c:v>
                </c:pt>
                <c:pt idx="8866">
                  <c:v>114.902</c:v>
                </c:pt>
                <c:pt idx="8867">
                  <c:v>114.914</c:v>
                </c:pt>
                <c:pt idx="8868">
                  <c:v>114.92400000000001</c:v>
                </c:pt>
                <c:pt idx="8869">
                  <c:v>114.935</c:v>
                </c:pt>
                <c:pt idx="8870">
                  <c:v>114.955</c:v>
                </c:pt>
                <c:pt idx="8871">
                  <c:v>114.97199999999999</c:v>
                </c:pt>
                <c:pt idx="8872">
                  <c:v>114.992</c:v>
                </c:pt>
                <c:pt idx="8873">
                  <c:v>115.002</c:v>
                </c:pt>
                <c:pt idx="8874">
                  <c:v>115.01300000000001</c:v>
                </c:pt>
                <c:pt idx="8875">
                  <c:v>115.02200000000001</c:v>
                </c:pt>
                <c:pt idx="8876">
                  <c:v>115.032</c:v>
                </c:pt>
                <c:pt idx="8877">
                  <c:v>115.042</c:v>
                </c:pt>
                <c:pt idx="8878">
                  <c:v>115.05200000000001</c:v>
                </c:pt>
                <c:pt idx="8879">
                  <c:v>115.062</c:v>
                </c:pt>
                <c:pt idx="8880">
                  <c:v>115.072</c:v>
                </c:pt>
                <c:pt idx="8881">
                  <c:v>115.08199999999999</c:v>
                </c:pt>
                <c:pt idx="8882">
                  <c:v>115.092</c:v>
                </c:pt>
                <c:pt idx="8883">
                  <c:v>115.102</c:v>
                </c:pt>
                <c:pt idx="8884">
                  <c:v>115.11199999999999</c:v>
                </c:pt>
                <c:pt idx="8885">
                  <c:v>115.13200000000001</c:v>
                </c:pt>
                <c:pt idx="8886">
                  <c:v>115.143</c:v>
                </c:pt>
                <c:pt idx="8887">
                  <c:v>115.16200000000001</c:v>
                </c:pt>
                <c:pt idx="8888">
                  <c:v>115.182</c:v>
                </c:pt>
                <c:pt idx="8889">
                  <c:v>115.202</c:v>
                </c:pt>
                <c:pt idx="8890">
                  <c:v>115.223</c:v>
                </c:pt>
                <c:pt idx="8891">
                  <c:v>115.24299999999999</c:v>
                </c:pt>
                <c:pt idx="8892">
                  <c:v>115.253</c:v>
                </c:pt>
                <c:pt idx="8893">
                  <c:v>115.27200000000001</c:v>
                </c:pt>
                <c:pt idx="8894">
                  <c:v>115.292</c:v>
                </c:pt>
                <c:pt idx="8895">
                  <c:v>115.312</c:v>
                </c:pt>
                <c:pt idx="8896">
                  <c:v>115.33199999999999</c:v>
                </c:pt>
                <c:pt idx="8897">
                  <c:v>115.343</c:v>
                </c:pt>
                <c:pt idx="8898">
                  <c:v>115.363</c:v>
                </c:pt>
                <c:pt idx="8899">
                  <c:v>115.383</c:v>
                </c:pt>
                <c:pt idx="8900">
                  <c:v>115.392</c:v>
                </c:pt>
                <c:pt idx="8901">
                  <c:v>115.402</c:v>
                </c:pt>
                <c:pt idx="8902">
                  <c:v>115.41200000000001</c:v>
                </c:pt>
                <c:pt idx="8903">
                  <c:v>115.422</c:v>
                </c:pt>
                <c:pt idx="8904">
                  <c:v>115.43300000000001</c:v>
                </c:pt>
                <c:pt idx="8905">
                  <c:v>115.443</c:v>
                </c:pt>
                <c:pt idx="8906">
                  <c:v>115.462</c:v>
                </c:pt>
                <c:pt idx="8907">
                  <c:v>115.473</c:v>
                </c:pt>
                <c:pt idx="8908">
                  <c:v>115.483</c:v>
                </c:pt>
                <c:pt idx="8909">
                  <c:v>115.502</c:v>
                </c:pt>
                <c:pt idx="8910">
                  <c:v>115.52200000000001</c:v>
                </c:pt>
                <c:pt idx="8911">
                  <c:v>115.533</c:v>
                </c:pt>
                <c:pt idx="8912">
                  <c:v>115.54300000000001</c:v>
                </c:pt>
                <c:pt idx="8913">
                  <c:v>115.562</c:v>
                </c:pt>
                <c:pt idx="8914">
                  <c:v>115.58199999999999</c:v>
                </c:pt>
                <c:pt idx="8915">
                  <c:v>115.60299999999999</c:v>
                </c:pt>
                <c:pt idx="8916">
                  <c:v>115.622</c:v>
                </c:pt>
                <c:pt idx="8917">
                  <c:v>115.63200000000001</c:v>
                </c:pt>
                <c:pt idx="8918">
                  <c:v>115.643</c:v>
                </c:pt>
                <c:pt idx="8919">
                  <c:v>115.663</c:v>
                </c:pt>
                <c:pt idx="8920">
                  <c:v>115.673</c:v>
                </c:pt>
                <c:pt idx="8921">
                  <c:v>115.69199999999999</c:v>
                </c:pt>
                <c:pt idx="8922">
                  <c:v>115.703</c:v>
                </c:pt>
                <c:pt idx="8923">
                  <c:v>115.72199999999999</c:v>
                </c:pt>
                <c:pt idx="8924">
                  <c:v>115.732</c:v>
                </c:pt>
                <c:pt idx="8925">
                  <c:v>115.77200000000001</c:v>
                </c:pt>
                <c:pt idx="8926">
                  <c:v>115.792</c:v>
                </c:pt>
                <c:pt idx="8927">
                  <c:v>115.80200000000001</c:v>
                </c:pt>
                <c:pt idx="8928">
                  <c:v>115.812</c:v>
                </c:pt>
                <c:pt idx="8929">
                  <c:v>115.822</c:v>
                </c:pt>
                <c:pt idx="8930">
                  <c:v>115.83199999999999</c:v>
                </c:pt>
                <c:pt idx="8931">
                  <c:v>115.842</c:v>
                </c:pt>
                <c:pt idx="8932">
                  <c:v>115.852</c:v>
                </c:pt>
                <c:pt idx="8933">
                  <c:v>115.86199999999999</c:v>
                </c:pt>
                <c:pt idx="8934">
                  <c:v>115.872</c:v>
                </c:pt>
                <c:pt idx="8935">
                  <c:v>115.88200000000001</c:v>
                </c:pt>
                <c:pt idx="8936">
                  <c:v>115.892</c:v>
                </c:pt>
                <c:pt idx="8937">
                  <c:v>115.902</c:v>
                </c:pt>
                <c:pt idx="8938">
                  <c:v>115.91200000000001</c:v>
                </c:pt>
                <c:pt idx="8939">
                  <c:v>115.922</c:v>
                </c:pt>
                <c:pt idx="8940">
                  <c:v>115.932</c:v>
                </c:pt>
                <c:pt idx="8941">
                  <c:v>115.94199999999999</c:v>
                </c:pt>
                <c:pt idx="8942">
                  <c:v>115.953</c:v>
                </c:pt>
                <c:pt idx="8943">
                  <c:v>115.965</c:v>
                </c:pt>
                <c:pt idx="8944">
                  <c:v>115.982</c:v>
                </c:pt>
                <c:pt idx="8945">
                  <c:v>115.992</c:v>
                </c:pt>
                <c:pt idx="8946">
                  <c:v>116.002</c:v>
                </c:pt>
                <c:pt idx="8947">
                  <c:v>116.012</c:v>
                </c:pt>
                <c:pt idx="8948">
                  <c:v>116.023</c:v>
                </c:pt>
                <c:pt idx="8949">
                  <c:v>116.042</c:v>
                </c:pt>
                <c:pt idx="8950">
                  <c:v>116.053</c:v>
                </c:pt>
                <c:pt idx="8951">
                  <c:v>116.063</c:v>
                </c:pt>
                <c:pt idx="8952">
                  <c:v>116.08199999999999</c:v>
                </c:pt>
                <c:pt idx="8953">
                  <c:v>116.092</c:v>
                </c:pt>
                <c:pt idx="8954">
                  <c:v>116.102</c:v>
                </c:pt>
                <c:pt idx="8955">
                  <c:v>116.11199999999999</c:v>
                </c:pt>
                <c:pt idx="8956">
                  <c:v>116.122</c:v>
                </c:pt>
                <c:pt idx="8957">
                  <c:v>116.13200000000001</c:v>
                </c:pt>
                <c:pt idx="8958">
                  <c:v>116.142</c:v>
                </c:pt>
                <c:pt idx="8959">
                  <c:v>116.152</c:v>
                </c:pt>
                <c:pt idx="8960">
                  <c:v>116.172</c:v>
                </c:pt>
                <c:pt idx="8961">
                  <c:v>116.18300000000001</c:v>
                </c:pt>
                <c:pt idx="8962">
                  <c:v>116.202</c:v>
                </c:pt>
                <c:pt idx="8963">
                  <c:v>116.21299999999999</c:v>
                </c:pt>
                <c:pt idx="8964">
                  <c:v>116.232</c:v>
                </c:pt>
                <c:pt idx="8965">
                  <c:v>116.242</c:v>
                </c:pt>
                <c:pt idx="8966">
                  <c:v>116.252</c:v>
                </c:pt>
                <c:pt idx="8967">
                  <c:v>116.262</c:v>
                </c:pt>
                <c:pt idx="8968">
                  <c:v>116.27200000000001</c:v>
                </c:pt>
                <c:pt idx="8969">
                  <c:v>116.282</c:v>
                </c:pt>
                <c:pt idx="8970">
                  <c:v>116.292</c:v>
                </c:pt>
                <c:pt idx="8971">
                  <c:v>116.30200000000001</c:v>
                </c:pt>
                <c:pt idx="8972">
                  <c:v>116.312</c:v>
                </c:pt>
                <c:pt idx="8973">
                  <c:v>116.33199999999999</c:v>
                </c:pt>
                <c:pt idx="8974">
                  <c:v>116.343</c:v>
                </c:pt>
                <c:pt idx="8975">
                  <c:v>116.35299999999999</c:v>
                </c:pt>
                <c:pt idx="8976">
                  <c:v>116.374</c:v>
                </c:pt>
                <c:pt idx="8977">
                  <c:v>116.392</c:v>
                </c:pt>
                <c:pt idx="8978">
                  <c:v>116.41200000000001</c:v>
                </c:pt>
                <c:pt idx="8979">
                  <c:v>116.423</c:v>
                </c:pt>
                <c:pt idx="8980">
                  <c:v>116.43300000000001</c:v>
                </c:pt>
                <c:pt idx="8981">
                  <c:v>116.443</c:v>
                </c:pt>
                <c:pt idx="8982">
                  <c:v>116.462</c:v>
                </c:pt>
                <c:pt idx="8983">
                  <c:v>116.473</c:v>
                </c:pt>
                <c:pt idx="8984">
                  <c:v>116.492</c:v>
                </c:pt>
                <c:pt idx="8985">
                  <c:v>116.503</c:v>
                </c:pt>
                <c:pt idx="8986">
                  <c:v>116.51300000000001</c:v>
                </c:pt>
                <c:pt idx="8987">
                  <c:v>116.532</c:v>
                </c:pt>
                <c:pt idx="8988">
                  <c:v>116.54300000000001</c:v>
                </c:pt>
                <c:pt idx="8989">
                  <c:v>116.553</c:v>
                </c:pt>
                <c:pt idx="8990">
                  <c:v>116.563</c:v>
                </c:pt>
                <c:pt idx="8991">
                  <c:v>116.58199999999999</c:v>
                </c:pt>
                <c:pt idx="8992">
                  <c:v>116.593</c:v>
                </c:pt>
                <c:pt idx="8993">
                  <c:v>116.60299999999999</c:v>
                </c:pt>
                <c:pt idx="8994">
                  <c:v>116.622</c:v>
                </c:pt>
                <c:pt idx="8995">
                  <c:v>116.634</c:v>
                </c:pt>
                <c:pt idx="8996">
                  <c:v>116.652</c:v>
                </c:pt>
                <c:pt idx="8997">
                  <c:v>116.663</c:v>
                </c:pt>
                <c:pt idx="8998">
                  <c:v>116.673</c:v>
                </c:pt>
                <c:pt idx="8999">
                  <c:v>116.68300000000001</c:v>
                </c:pt>
                <c:pt idx="9000">
                  <c:v>116.702</c:v>
                </c:pt>
                <c:pt idx="9001">
                  <c:v>116.71299999999999</c:v>
                </c:pt>
                <c:pt idx="9002">
                  <c:v>116.732</c:v>
                </c:pt>
                <c:pt idx="9003">
                  <c:v>116.74299999999999</c:v>
                </c:pt>
                <c:pt idx="9004">
                  <c:v>116.753</c:v>
                </c:pt>
                <c:pt idx="9005">
                  <c:v>116.77200000000001</c:v>
                </c:pt>
                <c:pt idx="9006">
                  <c:v>116.792</c:v>
                </c:pt>
                <c:pt idx="9007">
                  <c:v>116.803</c:v>
                </c:pt>
                <c:pt idx="9008">
                  <c:v>116.822</c:v>
                </c:pt>
                <c:pt idx="9009">
                  <c:v>116.833</c:v>
                </c:pt>
                <c:pt idx="9010">
                  <c:v>116.852</c:v>
                </c:pt>
                <c:pt idx="9011">
                  <c:v>116.863</c:v>
                </c:pt>
                <c:pt idx="9012">
                  <c:v>116.88200000000001</c:v>
                </c:pt>
                <c:pt idx="9013">
                  <c:v>116.892</c:v>
                </c:pt>
                <c:pt idx="9014">
                  <c:v>116.902</c:v>
                </c:pt>
                <c:pt idx="9015">
                  <c:v>116.91200000000001</c:v>
                </c:pt>
                <c:pt idx="9016">
                  <c:v>116.922</c:v>
                </c:pt>
                <c:pt idx="9017">
                  <c:v>116.932</c:v>
                </c:pt>
                <c:pt idx="9018">
                  <c:v>116.943</c:v>
                </c:pt>
                <c:pt idx="9019">
                  <c:v>116.953</c:v>
                </c:pt>
                <c:pt idx="9020">
                  <c:v>116.973</c:v>
                </c:pt>
                <c:pt idx="9021">
                  <c:v>116.992</c:v>
                </c:pt>
                <c:pt idx="9022">
                  <c:v>117.012</c:v>
                </c:pt>
                <c:pt idx="9023">
                  <c:v>117.033</c:v>
                </c:pt>
                <c:pt idx="9024">
                  <c:v>117.05200000000001</c:v>
                </c:pt>
                <c:pt idx="9025">
                  <c:v>117.072</c:v>
                </c:pt>
                <c:pt idx="9026">
                  <c:v>117.083</c:v>
                </c:pt>
                <c:pt idx="9027">
                  <c:v>117.102</c:v>
                </c:pt>
                <c:pt idx="9028">
                  <c:v>117.122</c:v>
                </c:pt>
                <c:pt idx="9029">
                  <c:v>117.13200000000001</c:v>
                </c:pt>
                <c:pt idx="9030">
                  <c:v>117.142</c:v>
                </c:pt>
                <c:pt idx="9031">
                  <c:v>117.152</c:v>
                </c:pt>
                <c:pt idx="9032">
                  <c:v>117.173</c:v>
                </c:pt>
                <c:pt idx="9033">
                  <c:v>117.19199999999999</c:v>
                </c:pt>
                <c:pt idx="9034">
                  <c:v>117.212</c:v>
                </c:pt>
                <c:pt idx="9035">
                  <c:v>117.232</c:v>
                </c:pt>
                <c:pt idx="9036">
                  <c:v>117.252</c:v>
                </c:pt>
                <c:pt idx="9037">
                  <c:v>117.27200000000001</c:v>
                </c:pt>
                <c:pt idx="9038">
                  <c:v>117.292</c:v>
                </c:pt>
                <c:pt idx="9039">
                  <c:v>117.312</c:v>
                </c:pt>
                <c:pt idx="9040">
                  <c:v>117.33199999999999</c:v>
                </c:pt>
                <c:pt idx="9041">
                  <c:v>117.35299999999999</c:v>
                </c:pt>
                <c:pt idx="9042">
                  <c:v>117.363</c:v>
                </c:pt>
                <c:pt idx="9043">
                  <c:v>117.38200000000001</c:v>
                </c:pt>
                <c:pt idx="9044">
                  <c:v>117.402</c:v>
                </c:pt>
                <c:pt idx="9045">
                  <c:v>117.41200000000001</c:v>
                </c:pt>
                <c:pt idx="9046">
                  <c:v>117.422</c:v>
                </c:pt>
                <c:pt idx="9047">
                  <c:v>117.432</c:v>
                </c:pt>
                <c:pt idx="9048">
                  <c:v>117.44199999999999</c:v>
                </c:pt>
                <c:pt idx="9049">
                  <c:v>117.452</c:v>
                </c:pt>
                <c:pt idx="9050">
                  <c:v>117.46299999999999</c:v>
                </c:pt>
                <c:pt idx="9051">
                  <c:v>117.482</c:v>
                </c:pt>
                <c:pt idx="9052">
                  <c:v>117.502</c:v>
                </c:pt>
                <c:pt idx="9053">
                  <c:v>117.523</c:v>
                </c:pt>
                <c:pt idx="9054">
                  <c:v>117.542</c:v>
                </c:pt>
                <c:pt idx="9055">
                  <c:v>117.55200000000001</c:v>
                </c:pt>
                <c:pt idx="9056">
                  <c:v>117.562</c:v>
                </c:pt>
                <c:pt idx="9057">
                  <c:v>117.572</c:v>
                </c:pt>
                <c:pt idx="9058">
                  <c:v>117.592</c:v>
                </c:pt>
                <c:pt idx="9059">
                  <c:v>117.602</c:v>
                </c:pt>
                <c:pt idx="9060">
                  <c:v>117.613</c:v>
                </c:pt>
                <c:pt idx="9061">
                  <c:v>117.623</c:v>
                </c:pt>
                <c:pt idx="9062">
                  <c:v>117.63200000000001</c:v>
                </c:pt>
                <c:pt idx="9063">
                  <c:v>117.642</c:v>
                </c:pt>
                <c:pt idx="9064">
                  <c:v>117.652</c:v>
                </c:pt>
                <c:pt idx="9065">
                  <c:v>117.66200000000001</c:v>
                </c:pt>
                <c:pt idx="9066">
                  <c:v>117.672</c:v>
                </c:pt>
                <c:pt idx="9067">
                  <c:v>117.682</c:v>
                </c:pt>
                <c:pt idx="9068">
                  <c:v>117.69199999999999</c:v>
                </c:pt>
                <c:pt idx="9069">
                  <c:v>117.702</c:v>
                </c:pt>
                <c:pt idx="9070">
                  <c:v>117.712</c:v>
                </c:pt>
                <c:pt idx="9071">
                  <c:v>117.72199999999999</c:v>
                </c:pt>
                <c:pt idx="9072">
                  <c:v>117.732</c:v>
                </c:pt>
                <c:pt idx="9073">
                  <c:v>117.742</c:v>
                </c:pt>
                <c:pt idx="9074">
                  <c:v>117.752</c:v>
                </c:pt>
                <c:pt idx="9075">
                  <c:v>117.765</c:v>
                </c:pt>
                <c:pt idx="9076">
                  <c:v>117.78400000000001</c:v>
                </c:pt>
                <c:pt idx="9077">
                  <c:v>117.80200000000001</c:v>
                </c:pt>
                <c:pt idx="9078">
                  <c:v>117.812</c:v>
                </c:pt>
                <c:pt idx="9079">
                  <c:v>117.822</c:v>
                </c:pt>
                <c:pt idx="9080">
                  <c:v>117.83199999999999</c:v>
                </c:pt>
                <c:pt idx="9081">
                  <c:v>117.842</c:v>
                </c:pt>
                <c:pt idx="9082">
                  <c:v>117.852</c:v>
                </c:pt>
                <c:pt idx="9083">
                  <c:v>117.86199999999999</c:v>
                </c:pt>
                <c:pt idx="9084">
                  <c:v>117.872</c:v>
                </c:pt>
                <c:pt idx="9085">
                  <c:v>117.88200000000001</c:v>
                </c:pt>
                <c:pt idx="9086">
                  <c:v>117.892</c:v>
                </c:pt>
                <c:pt idx="9087">
                  <c:v>117.902</c:v>
                </c:pt>
                <c:pt idx="9088">
                  <c:v>117.91200000000001</c:v>
                </c:pt>
                <c:pt idx="9089">
                  <c:v>117.922</c:v>
                </c:pt>
                <c:pt idx="9090">
                  <c:v>117.932</c:v>
                </c:pt>
                <c:pt idx="9091">
                  <c:v>117.94199999999999</c:v>
                </c:pt>
                <c:pt idx="9092">
                  <c:v>117.952</c:v>
                </c:pt>
                <c:pt idx="9093">
                  <c:v>117.962</c:v>
                </c:pt>
                <c:pt idx="9094">
                  <c:v>117.97199999999999</c:v>
                </c:pt>
                <c:pt idx="9095">
                  <c:v>117.982</c:v>
                </c:pt>
                <c:pt idx="9096">
                  <c:v>118.003</c:v>
                </c:pt>
                <c:pt idx="9097">
                  <c:v>118.012</c:v>
                </c:pt>
                <c:pt idx="9098">
                  <c:v>118.02200000000001</c:v>
                </c:pt>
                <c:pt idx="9099">
                  <c:v>118.032</c:v>
                </c:pt>
                <c:pt idx="9100">
                  <c:v>118.042</c:v>
                </c:pt>
                <c:pt idx="9101">
                  <c:v>118.05200000000001</c:v>
                </c:pt>
                <c:pt idx="9102">
                  <c:v>118.072</c:v>
                </c:pt>
                <c:pt idx="9103">
                  <c:v>118.08199999999999</c:v>
                </c:pt>
                <c:pt idx="9104">
                  <c:v>118.092</c:v>
                </c:pt>
                <c:pt idx="9105">
                  <c:v>118.102</c:v>
                </c:pt>
                <c:pt idx="9106">
                  <c:v>118.11199999999999</c:v>
                </c:pt>
                <c:pt idx="9107">
                  <c:v>118.122</c:v>
                </c:pt>
                <c:pt idx="9108">
                  <c:v>118.13200000000001</c:v>
                </c:pt>
                <c:pt idx="9109">
                  <c:v>118.142</c:v>
                </c:pt>
                <c:pt idx="9110">
                  <c:v>118.152</c:v>
                </c:pt>
                <c:pt idx="9111">
                  <c:v>118.163</c:v>
                </c:pt>
                <c:pt idx="9112">
                  <c:v>118.18300000000001</c:v>
                </c:pt>
                <c:pt idx="9113">
                  <c:v>118.193</c:v>
                </c:pt>
                <c:pt idx="9114">
                  <c:v>118.212</c:v>
                </c:pt>
                <c:pt idx="9115">
                  <c:v>118.223</c:v>
                </c:pt>
                <c:pt idx="9116">
                  <c:v>118.242</c:v>
                </c:pt>
                <c:pt idx="9117">
                  <c:v>118.253</c:v>
                </c:pt>
                <c:pt idx="9118">
                  <c:v>118.27200000000001</c:v>
                </c:pt>
                <c:pt idx="9119">
                  <c:v>118.283</c:v>
                </c:pt>
                <c:pt idx="9120">
                  <c:v>118.30200000000001</c:v>
                </c:pt>
                <c:pt idx="9121">
                  <c:v>118.313</c:v>
                </c:pt>
                <c:pt idx="9122">
                  <c:v>118.33199999999999</c:v>
                </c:pt>
                <c:pt idx="9123">
                  <c:v>118.343</c:v>
                </c:pt>
                <c:pt idx="9124">
                  <c:v>118.35299999999999</c:v>
                </c:pt>
                <c:pt idx="9125">
                  <c:v>118.372</c:v>
                </c:pt>
                <c:pt idx="9126">
                  <c:v>118.392</c:v>
                </c:pt>
                <c:pt idx="9127">
                  <c:v>118.41200000000001</c:v>
                </c:pt>
                <c:pt idx="9128">
                  <c:v>118.432</c:v>
                </c:pt>
                <c:pt idx="9129">
                  <c:v>118.452</c:v>
                </c:pt>
                <c:pt idx="9130">
                  <c:v>118.47199999999999</c:v>
                </c:pt>
                <c:pt idx="9131">
                  <c:v>118.482</c:v>
                </c:pt>
                <c:pt idx="9132">
                  <c:v>118.492</c:v>
                </c:pt>
                <c:pt idx="9133">
                  <c:v>118.502</c:v>
                </c:pt>
                <c:pt idx="9134">
                  <c:v>118.512</c:v>
                </c:pt>
                <c:pt idx="9135">
                  <c:v>118.52200000000001</c:v>
                </c:pt>
                <c:pt idx="9136">
                  <c:v>118.532</c:v>
                </c:pt>
                <c:pt idx="9137">
                  <c:v>118.542</c:v>
                </c:pt>
                <c:pt idx="9138">
                  <c:v>118.55200000000001</c:v>
                </c:pt>
                <c:pt idx="9139">
                  <c:v>118.562</c:v>
                </c:pt>
                <c:pt idx="9140">
                  <c:v>118.572</c:v>
                </c:pt>
                <c:pt idx="9141">
                  <c:v>118.58199999999999</c:v>
                </c:pt>
                <c:pt idx="9142">
                  <c:v>118.604</c:v>
                </c:pt>
                <c:pt idx="9143">
                  <c:v>118.622</c:v>
                </c:pt>
                <c:pt idx="9144">
                  <c:v>118.633</c:v>
                </c:pt>
                <c:pt idx="9145">
                  <c:v>118.642</c:v>
                </c:pt>
                <c:pt idx="9146">
                  <c:v>118.652</c:v>
                </c:pt>
                <c:pt idx="9147">
                  <c:v>118.663</c:v>
                </c:pt>
                <c:pt idx="9148">
                  <c:v>118.673</c:v>
                </c:pt>
                <c:pt idx="9149">
                  <c:v>118.682</c:v>
                </c:pt>
                <c:pt idx="9150">
                  <c:v>118.69199999999999</c:v>
                </c:pt>
                <c:pt idx="9151">
                  <c:v>118.702</c:v>
                </c:pt>
                <c:pt idx="9152">
                  <c:v>118.712</c:v>
                </c:pt>
                <c:pt idx="9153">
                  <c:v>118.72199999999999</c:v>
                </c:pt>
                <c:pt idx="9154">
                  <c:v>118.732</c:v>
                </c:pt>
                <c:pt idx="9155">
                  <c:v>118.74299999999999</c:v>
                </c:pt>
                <c:pt idx="9156">
                  <c:v>118.753</c:v>
                </c:pt>
                <c:pt idx="9157">
                  <c:v>118.76300000000001</c:v>
                </c:pt>
                <c:pt idx="9158">
                  <c:v>118.782</c:v>
                </c:pt>
                <c:pt idx="9159">
                  <c:v>118.79300000000001</c:v>
                </c:pt>
                <c:pt idx="9160">
                  <c:v>118.813</c:v>
                </c:pt>
                <c:pt idx="9161">
                  <c:v>118.83199999999999</c:v>
                </c:pt>
                <c:pt idx="9162">
                  <c:v>118.852</c:v>
                </c:pt>
                <c:pt idx="9163">
                  <c:v>118.863</c:v>
                </c:pt>
                <c:pt idx="9164">
                  <c:v>118.873</c:v>
                </c:pt>
                <c:pt idx="9165">
                  <c:v>118.892</c:v>
                </c:pt>
                <c:pt idx="9166">
                  <c:v>118.90300000000001</c:v>
                </c:pt>
                <c:pt idx="9167">
                  <c:v>118.913</c:v>
                </c:pt>
                <c:pt idx="9168">
                  <c:v>118.932</c:v>
                </c:pt>
                <c:pt idx="9169">
                  <c:v>118.94199999999999</c:v>
                </c:pt>
                <c:pt idx="9170">
                  <c:v>118.952</c:v>
                </c:pt>
                <c:pt idx="9171">
                  <c:v>118.96299999999999</c:v>
                </c:pt>
                <c:pt idx="9172">
                  <c:v>118.982</c:v>
                </c:pt>
                <c:pt idx="9173">
                  <c:v>119.003</c:v>
                </c:pt>
                <c:pt idx="9174">
                  <c:v>119.024</c:v>
                </c:pt>
                <c:pt idx="9175">
                  <c:v>119.042</c:v>
                </c:pt>
                <c:pt idx="9176">
                  <c:v>119.062</c:v>
                </c:pt>
                <c:pt idx="9177">
                  <c:v>119.072</c:v>
                </c:pt>
                <c:pt idx="9178">
                  <c:v>119.092</c:v>
                </c:pt>
                <c:pt idx="9179">
                  <c:v>119.11199999999999</c:v>
                </c:pt>
                <c:pt idx="9180">
                  <c:v>119.133</c:v>
                </c:pt>
                <c:pt idx="9181">
                  <c:v>119.152</c:v>
                </c:pt>
                <c:pt idx="9182">
                  <c:v>119.163</c:v>
                </c:pt>
                <c:pt idx="9183">
                  <c:v>119.173</c:v>
                </c:pt>
                <c:pt idx="9184">
                  <c:v>119.18300000000001</c:v>
                </c:pt>
                <c:pt idx="9185">
                  <c:v>119.19199999999999</c:v>
                </c:pt>
                <c:pt idx="9186">
                  <c:v>119.205</c:v>
                </c:pt>
                <c:pt idx="9187">
                  <c:v>119.22199999999999</c:v>
                </c:pt>
                <c:pt idx="9188">
                  <c:v>119.232</c:v>
                </c:pt>
                <c:pt idx="9189">
                  <c:v>119.242</c:v>
                </c:pt>
                <c:pt idx="9190">
                  <c:v>119.252</c:v>
                </c:pt>
                <c:pt idx="9191">
                  <c:v>119.262</c:v>
                </c:pt>
                <c:pt idx="9192">
                  <c:v>119.273</c:v>
                </c:pt>
                <c:pt idx="9193">
                  <c:v>119.282</c:v>
                </c:pt>
                <c:pt idx="9194">
                  <c:v>119.30200000000001</c:v>
                </c:pt>
                <c:pt idx="9195">
                  <c:v>119.313</c:v>
                </c:pt>
                <c:pt idx="9196">
                  <c:v>119.32299999999999</c:v>
                </c:pt>
                <c:pt idx="9197">
                  <c:v>119.333</c:v>
                </c:pt>
                <c:pt idx="9198">
                  <c:v>119.352</c:v>
                </c:pt>
                <c:pt idx="9199">
                  <c:v>119.36199999999999</c:v>
                </c:pt>
                <c:pt idx="9200">
                  <c:v>119.372</c:v>
                </c:pt>
                <c:pt idx="9201">
                  <c:v>119.38200000000001</c:v>
                </c:pt>
                <c:pt idx="9202">
                  <c:v>119.392</c:v>
                </c:pt>
                <c:pt idx="9203">
                  <c:v>119.402</c:v>
                </c:pt>
                <c:pt idx="9204">
                  <c:v>119.422</c:v>
                </c:pt>
                <c:pt idx="9205">
                  <c:v>119.43300000000001</c:v>
                </c:pt>
                <c:pt idx="9206">
                  <c:v>119.452</c:v>
                </c:pt>
                <c:pt idx="9207">
                  <c:v>119.47199999999999</c:v>
                </c:pt>
                <c:pt idx="9208">
                  <c:v>119.492</c:v>
                </c:pt>
                <c:pt idx="9209">
                  <c:v>119.502</c:v>
                </c:pt>
                <c:pt idx="9210">
                  <c:v>119.523</c:v>
                </c:pt>
                <c:pt idx="9211">
                  <c:v>119.532</c:v>
                </c:pt>
                <c:pt idx="9212">
                  <c:v>119.542</c:v>
                </c:pt>
                <c:pt idx="9213">
                  <c:v>119.55200000000001</c:v>
                </c:pt>
                <c:pt idx="9214">
                  <c:v>119.562</c:v>
                </c:pt>
                <c:pt idx="9215">
                  <c:v>119.572</c:v>
                </c:pt>
                <c:pt idx="9216">
                  <c:v>119.58199999999999</c:v>
                </c:pt>
                <c:pt idx="9217">
                  <c:v>119.592</c:v>
                </c:pt>
                <c:pt idx="9218">
                  <c:v>119.602</c:v>
                </c:pt>
                <c:pt idx="9219">
                  <c:v>119.61199999999999</c:v>
                </c:pt>
                <c:pt idx="9220">
                  <c:v>119.63200000000001</c:v>
                </c:pt>
                <c:pt idx="9221">
                  <c:v>119.643</c:v>
                </c:pt>
                <c:pt idx="9222">
                  <c:v>119.65300000000001</c:v>
                </c:pt>
                <c:pt idx="9223">
                  <c:v>119.663</c:v>
                </c:pt>
                <c:pt idx="9224">
                  <c:v>119.673</c:v>
                </c:pt>
                <c:pt idx="9225">
                  <c:v>119.682</c:v>
                </c:pt>
                <c:pt idx="9226">
                  <c:v>119.69199999999999</c:v>
                </c:pt>
                <c:pt idx="9227">
                  <c:v>119.702</c:v>
                </c:pt>
                <c:pt idx="9228">
                  <c:v>119.712</c:v>
                </c:pt>
                <c:pt idx="9229">
                  <c:v>119.72199999999999</c:v>
                </c:pt>
                <c:pt idx="9230">
                  <c:v>119.732</c:v>
                </c:pt>
                <c:pt idx="9231">
                  <c:v>119.742</c:v>
                </c:pt>
                <c:pt idx="9232">
                  <c:v>119.752</c:v>
                </c:pt>
                <c:pt idx="9233">
                  <c:v>119.76300000000001</c:v>
                </c:pt>
                <c:pt idx="9234">
                  <c:v>119.773</c:v>
                </c:pt>
                <c:pt idx="9235">
                  <c:v>119.783</c:v>
                </c:pt>
                <c:pt idx="9236">
                  <c:v>119.80200000000001</c:v>
                </c:pt>
                <c:pt idx="9237">
                  <c:v>119.813</c:v>
                </c:pt>
                <c:pt idx="9238">
                  <c:v>119.83199999999999</c:v>
                </c:pt>
                <c:pt idx="9239">
                  <c:v>119.852</c:v>
                </c:pt>
                <c:pt idx="9240">
                  <c:v>119.86199999999999</c:v>
                </c:pt>
                <c:pt idx="9241">
                  <c:v>119.873</c:v>
                </c:pt>
                <c:pt idx="9242">
                  <c:v>119.892</c:v>
                </c:pt>
                <c:pt idx="9243">
                  <c:v>119.90300000000001</c:v>
                </c:pt>
                <c:pt idx="9244">
                  <c:v>119.922</c:v>
                </c:pt>
                <c:pt idx="9245">
                  <c:v>119.93300000000001</c:v>
                </c:pt>
                <c:pt idx="9246">
                  <c:v>119.952</c:v>
                </c:pt>
                <c:pt idx="9247">
                  <c:v>119.962</c:v>
                </c:pt>
                <c:pt idx="9248">
                  <c:v>119.97199999999999</c:v>
                </c:pt>
                <c:pt idx="9249">
                  <c:v>119.982</c:v>
                </c:pt>
                <c:pt idx="9250">
                  <c:v>119.992</c:v>
                </c:pt>
                <c:pt idx="9251">
                  <c:v>120.002</c:v>
                </c:pt>
                <c:pt idx="9252">
                  <c:v>120.012</c:v>
                </c:pt>
                <c:pt idx="9253">
                  <c:v>120.02200000000001</c:v>
                </c:pt>
                <c:pt idx="9254">
                  <c:v>120.03400000000001</c:v>
                </c:pt>
                <c:pt idx="9255">
                  <c:v>120.05200000000001</c:v>
                </c:pt>
                <c:pt idx="9256">
                  <c:v>120.063</c:v>
                </c:pt>
                <c:pt idx="9257">
                  <c:v>120.07299999999999</c:v>
                </c:pt>
                <c:pt idx="9258">
                  <c:v>120.093</c:v>
                </c:pt>
                <c:pt idx="9259">
                  <c:v>120.11199999999999</c:v>
                </c:pt>
                <c:pt idx="9260">
                  <c:v>120.13200000000001</c:v>
                </c:pt>
                <c:pt idx="9261">
                  <c:v>120.142</c:v>
                </c:pt>
                <c:pt idx="9262">
                  <c:v>120.152</c:v>
                </c:pt>
                <c:pt idx="9263">
                  <c:v>120.163</c:v>
                </c:pt>
                <c:pt idx="9264">
                  <c:v>120.173</c:v>
                </c:pt>
                <c:pt idx="9265">
                  <c:v>120.18300000000001</c:v>
                </c:pt>
                <c:pt idx="9266">
                  <c:v>120.19199999999999</c:v>
                </c:pt>
                <c:pt idx="9267">
                  <c:v>120.202</c:v>
                </c:pt>
                <c:pt idx="9268">
                  <c:v>120.21299999999999</c:v>
                </c:pt>
                <c:pt idx="9269">
                  <c:v>120.223</c:v>
                </c:pt>
                <c:pt idx="9270">
                  <c:v>120.233</c:v>
                </c:pt>
                <c:pt idx="9271">
                  <c:v>120.253</c:v>
                </c:pt>
                <c:pt idx="9272">
                  <c:v>120.27200000000001</c:v>
                </c:pt>
                <c:pt idx="9273">
                  <c:v>120.283</c:v>
                </c:pt>
                <c:pt idx="9274">
                  <c:v>120.30200000000001</c:v>
                </c:pt>
                <c:pt idx="9275">
                  <c:v>120.313</c:v>
                </c:pt>
                <c:pt idx="9276">
                  <c:v>120.33199999999999</c:v>
                </c:pt>
                <c:pt idx="9277">
                  <c:v>120.343</c:v>
                </c:pt>
                <c:pt idx="9278">
                  <c:v>120.35299999999999</c:v>
                </c:pt>
                <c:pt idx="9279">
                  <c:v>120.372</c:v>
                </c:pt>
                <c:pt idx="9280">
                  <c:v>120.38200000000001</c:v>
                </c:pt>
                <c:pt idx="9281">
                  <c:v>120.392</c:v>
                </c:pt>
                <c:pt idx="9282">
                  <c:v>120.402</c:v>
                </c:pt>
                <c:pt idx="9283">
                  <c:v>120.41200000000001</c:v>
                </c:pt>
                <c:pt idx="9284">
                  <c:v>120.422</c:v>
                </c:pt>
                <c:pt idx="9285">
                  <c:v>120.432</c:v>
                </c:pt>
                <c:pt idx="9286">
                  <c:v>120.44199999999999</c:v>
                </c:pt>
                <c:pt idx="9287">
                  <c:v>120.45399999999999</c:v>
                </c:pt>
                <c:pt idx="9288">
                  <c:v>120.47199999999999</c:v>
                </c:pt>
                <c:pt idx="9289">
                  <c:v>120.492</c:v>
                </c:pt>
                <c:pt idx="9290">
                  <c:v>120.51300000000001</c:v>
                </c:pt>
                <c:pt idx="9291">
                  <c:v>120.533</c:v>
                </c:pt>
                <c:pt idx="9292">
                  <c:v>120.54300000000001</c:v>
                </c:pt>
                <c:pt idx="9293">
                  <c:v>120.55200000000001</c:v>
                </c:pt>
                <c:pt idx="9294">
                  <c:v>120.562</c:v>
                </c:pt>
                <c:pt idx="9295">
                  <c:v>120.572</c:v>
                </c:pt>
                <c:pt idx="9296">
                  <c:v>120.58199999999999</c:v>
                </c:pt>
                <c:pt idx="9297">
                  <c:v>120.592</c:v>
                </c:pt>
                <c:pt idx="9298">
                  <c:v>120.602</c:v>
                </c:pt>
                <c:pt idx="9299">
                  <c:v>120.622</c:v>
                </c:pt>
                <c:pt idx="9300">
                  <c:v>120.64400000000001</c:v>
                </c:pt>
                <c:pt idx="9301">
                  <c:v>120.66200000000001</c:v>
                </c:pt>
                <c:pt idx="9302">
                  <c:v>120.673</c:v>
                </c:pt>
                <c:pt idx="9303">
                  <c:v>120.68300000000001</c:v>
                </c:pt>
                <c:pt idx="9304">
                  <c:v>120.69199999999999</c:v>
                </c:pt>
                <c:pt idx="9305">
                  <c:v>120.702</c:v>
                </c:pt>
                <c:pt idx="9306">
                  <c:v>120.71299999999999</c:v>
                </c:pt>
                <c:pt idx="9307">
                  <c:v>120.723</c:v>
                </c:pt>
                <c:pt idx="9308">
                  <c:v>120.742</c:v>
                </c:pt>
                <c:pt idx="9309">
                  <c:v>120.753</c:v>
                </c:pt>
                <c:pt idx="9310">
                  <c:v>120.77200000000001</c:v>
                </c:pt>
                <c:pt idx="9311">
                  <c:v>120.782</c:v>
                </c:pt>
                <c:pt idx="9312">
                  <c:v>120.80200000000001</c:v>
                </c:pt>
                <c:pt idx="9313">
                  <c:v>120.813</c:v>
                </c:pt>
                <c:pt idx="9314">
                  <c:v>120.83199999999999</c:v>
                </c:pt>
                <c:pt idx="9315">
                  <c:v>120.843</c:v>
                </c:pt>
                <c:pt idx="9316">
                  <c:v>120.86199999999999</c:v>
                </c:pt>
                <c:pt idx="9317">
                  <c:v>120.886</c:v>
                </c:pt>
                <c:pt idx="9318">
                  <c:v>120.902</c:v>
                </c:pt>
                <c:pt idx="9319">
                  <c:v>120.922</c:v>
                </c:pt>
                <c:pt idx="9320">
                  <c:v>120.94199999999999</c:v>
                </c:pt>
                <c:pt idx="9321">
                  <c:v>120.953</c:v>
                </c:pt>
                <c:pt idx="9322">
                  <c:v>120.97199999999999</c:v>
                </c:pt>
                <c:pt idx="9323">
                  <c:v>120.982</c:v>
                </c:pt>
                <c:pt idx="9324">
                  <c:v>120.992</c:v>
                </c:pt>
                <c:pt idx="9325">
                  <c:v>121.002</c:v>
                </c:pt>
                <c:pt idx="9326">
                  <c:v>121.012</c:v>
                </c:pt>
                <c:pt idx="9327">
                  <c:v>121.02200000000001</c:v>
                </c:pt>
                <c:pt idx="9328">
                  <c:v>121.032</c:v>
                </c:pt>
                <c:pt idx="9329">
                  <c:v>121.042</c:v>
                </c:pt>
                <c:pt idx="9330">
                  <c:v>121.05200000000001</c:v>
                </c:pt>
                <c:pt idx="9331">
                  <c:v>121.072</c:v>
                </c:pt>
                <c:pt idx="9332">
                  <c:v>121.092</c:v>
                </c:pt>
                <c:pt idx="9333">
                  <c:v>121.11199999999999</c:v>
                </c:pt>
                <c:pt idx="9334">
                  <c:v>121.133</c:v>
                </c:pt>
                <c:pt idx="9335">
                  <c:v>121.15300000000001</c:v>
                </c:pt>
                <c:pt idx="9336">
                  <c:v>121.172</c:v>
                </c:pt>
                <c:pt idx="9337">
                  <c:v>121.18300000000001</c:v>
                </c:pt>
                <c:pt idx="9338">
                  <c:v>121.19199999999999</c:v>
                </c:pt>
                <c:pt idx="9339">
                  <c:v>121.202</c:v>
                </c:pt>
                <c:pt idx="9340">
                  <c:v>121.212</c:v>
                </c:pt>
                <c:pt idx="9341">
                  <c:v>121.22199999999999</c:v>
                </c:pt>
                <c:pt idx="9342">
                  <c:v>121.232</c:v>
                </c:pt>
                <c:pt idx="9343">
                  <c:v>121.242</c:v>
                </c:pt>
                <c:pt idx="9344">
                  <c:v>121.252</c:v>
                </c:pt>
                <c:pt idx="9345">
                  <c:v>121.264</c:v>
                </c:pt>
                <c:pt idx="9346">
                  <c:v>121.282</c:v>
                </c:pt>
                <c:pt idx="9347">
                  <c:v>121.292</c:v>
                </c:pt>
                <c:pt idx="9348">
                  <c:v>121.30200000000001</c:v>
                </c:pt>
                <c:pt idx="9349">
                  <c:v>121.312</c:v>
                </c:pt>
                <c:pt idx="9350">
                  <c:v>121.322</c:v>
                </c:pt>
                <c:pt idx="9351">
                  <c:v>121.333</c:v>
                </c:pt>
                <c:pt idx="9352">
                  <c:v>121.352</c:v>
                </c:pt>
                <c:pt idx="9353">
                  <c:v>121.363</c:v>
                </c:pt>
                <c:pt idx="9354">
                  <c:v>121.38200000000001</c:v>
                </c:pt>
                <c:pt idx="9355">
                  <c:v>121.392</c:v>
                </c:pt>
                <c:pt idx="9356">
                  <c:v>121.402</c:v>
                </c:pt>
                <c:pt idx="9357">
                  <c:v>121.41200000000001</c:v>
                </c:pt>
                <c:pt idx="9358">
                  <c:v>121.423</c:v>
                </c:pt>
                <c:pt idx="9359">
                  <c:v>121.43300000000001</c:v>
                </c:pt>
                <c:pt idx="9360">
                  <c:v>121.45399999999999</c:v>
                </c:pt>
                <c:pt idx="9361">
                  <c:v>121.47199999999999</c:v>
                </c:pt>
                <c:pt idx="9362">
                  <c:v>121.492</c:v>
                </c:pt>
                <c:pt idx="9363">
                  <c:v>121.51300000000001</c:v>
                </c:pt>
                <c:pt idx="9364">
                  <c:v>121.532</c:v>
                </c:pt>
                <c:pt idx="9365">
                  <c:v>121.542</c:v>
                </c:pt>
                <c:pt idx="9366">
                  <c:v>121.55200000000001</c:v>
                </c:pt>
                <c:pt idx="9367">
                  <c:v>121.562</c:v>
                </c:pt>
                <c:pt idx="9368">
                  <c:v>121.572</c:v>
                </c:pt>
                <c:pt idx="9369">
                  <c:v>121.58199999999999</c:v>
                </c:pt>
                <c:pt idx="9370">
                  <c:v>121.592</c:v>
                </c:pt>
                <c:pt idx="9371">
                  <c:v>121.602</c:v>
                </c:pt>
                <c:pt idx="9372">
                  <c:v>121.623</c:v>
                </c:pt>
                <c:pt idx="9373">
                  <c:v>121.643</c:v>
                </c:pt>
                <c:pt idx="9374">
                  <c:v>121.65300000000001</c:v>
                </c:pt>
                <c:pt idx="9375">
                  <c:v>121.673</c:v>
                </c:pt>
                <c:pt idx="9376">
                  <c:v>121.69199999999999</c:v>
                </c:pt>
                <c:pt idx="9377">
                  <c:v>121.703</c:v>
                </c:pt>
                <c:pt idx="9378">
                  <c:v>121.72199999999999</c:v>
                </c:pt>
                <c:pt idx="9379">
                  <c:v>121.742</c:v>
                </c:pt>
                <c:pt idx="9380">
                  <c:v>121.762</c:v>
                </c:pt>
                <c:pt idx="9381">
                  <c:v>121.773</c:v>
                </c:pt>
                <c:pt idx="9382">
                  <c:v>121.792</c:v>
                </c:pt>
                <c:pt idx="9383">
                  <c:v>121.80200000000001</c:v>
                </c:pt>
                <c:pt idx="9384">
                  <c:v>121.812</c:v>
                </c:pt>
                <c:pt idx="9385">
                  <c:v>121.822</c:v>
                </c:pt>
                <c:pt idx="9386">
                  <c:v>121.83199999999999</c:v>
                </c:pt>
                <c:pt idx="9387">
                  <c:v>121.843</c:v>
                </c:pt>
                <c:pt idx="9388">
                  <c:v>121.86199999999999</c:v>
                </c:pt>
                <c:pt idx="9389">
                  <c:v>121.88200000000001</c:v>
                </c:pt>
                <c:pt idx="9390">
                  <c:v>121.902</c:v>
                </c:pt>
                <c:pt idx="9391">
                  <c:v>121.91200000000001</c:v>
                </c:pt>
                <c:pt idx="9392">
                  <c:v>121.925</c:v>
                </c:pt>
                <c:pt idx="9393">
                  <c:v>121.94199999999999</c:v>
                </c:pt>
                <c:pt idx="9394">
                  <c:v>121.952</c:v>
                </c:pt>
                <c:pt idx="9395">
                  <c:v>121.962</c:v>
                </c:pt>
                <c:pt idx="9396">
                  <c:v>121.97199999999999</c:v>
                </c:pt>
                <c:pt idx="9397">
                  <c:v>121.982</c:v>
                </c:pt>
                <c:pt idx="9398">
                  <c:v>122.003</c:v>
                </c:pt>
                <c:pt idx="9399">
                  <c:v>122.023</c:v>
                </c:pt>
                <c:pt idx="9400">
                  <c:v>122.042</c:v>
                </c:pt>
                <c:pt idx="9401">
                  <c:v>122.05200000000001</c:v>
                </c:pt>
                <c:pt idx="9402">
                  <c:v>122.063</c:v>
                </c:pt>
                <c:pt idx="9403">
                  <c:v>122.08199999999999</c:v>
                </c:pt>
                <c:pt idx="9404">
                  <c:v>122.10299999999999</c:v>
                </c:pt>
                <c:pt idx="9405">
                  <c:v>122.124</c:v>
                </c:pt>
                <c:pt idx="9406">
                  <c:v>122.142</c:v>
                </c:pt>
                <c:pt idx="9407">
                  <c:v>122.152</c:v>
                </c:pt>
                <c:pt idx="9408">
                  <c:v>122.16200000000001</c:v>
                </c:pt>
                <c:pt idx="9409">
                  <c:v>122.182</c:v>
                </c:pt>
                <c:pt idx="9410">
                  <c:v>122.203</c:v>
                </c:pt>
                <c:pt idx="9411">
                  <c:v>122.223</c:v>
                </c:pt>
                <c:pt idx="9412">
                  <c:v>122.242</c:v>
                </c:pt>
                <c:pt idx="9413">
                  <c:v>122.252</c:v>
                </c:pt>
                <c:pt idx="9414">
                  <c:v>122.262</c:v>
                </c:pt>
                <c:pt idx="9415">
                  <c:v>122.282</c:v>
                </c:pt>
                <c:pt idx="9416">
                  <c:v>122.303</c:v>
                </c:pt>
                <c:pt idx="9417">
                  <c:v>122.32299999999999</c:v>
                </c:pt>
                <c:pt idx="9418">
                  <c:v>122.342</c:v>
                </c:pt>
                <c:pt idx="9419">
                  <c:v>122.352</c:v>
                </c:pt>
                <c:pt idx="9420">
                  <c:v>122.36199999999999</c:v>
                </c:pt>
                <c:pt idx="9421">
                  <c:v>122.372</c:v>
                </c:pt>
                <c:pt idx="9422">
                  <c:v>122.38200000000001</c:v>
                </c:pt>
                <c:pt idx="9423">
                  <c:v>122.392</c:v>
                </c:pt>
                <c:pt idx="9424">
                  <c:v>122.41200000000001</c:v>
                </c:pt>
                <c:pt idx="9425">
                  <c:v>122.423</c:v>
                </c:pt>
                <c:pt idx="9426">
                  <c:v>122.43300000000001</c:v>
                </c:pt>
                <c:pt idx="9427">
                  <c:v>122.443</c:v>
                </c:pt>
                <c:pt idx="9428">
                  <c:v>122.453</c:v>
                </c:pt>
                <c:pt idx="9429">
                  <c:v>122.46299999999999</c:v>
                </c:pt>
                <c:pt idx="9430">
                  <c:v>122.473</c:v>
                </c:pt>
                <c:pt idx="9431">
                  <c:v>122.492</c:v>
                </c:pt>
                <c:pt idx="9432">
                  <c:v>122.503</c:v>
                </c:pt>
                <c:pt idx="9433">
                  <c:v>122.51300000000001</c:v>
                </c:pt>
                <c:pt idx="9434">
                  <c:v>122.532</c:v>
                </c:pt>
                <c:pt idx="9435">
                  <c:v>122.55200000000001</c:v>
                </c:pt>
                <c:pt idx="9436">
                  <c:v>122.572</c:v>
                </c:pt>
                <c:pt idx="9437">
                  <c:v>122.583</c:v>
                </c:pt>
                <c:pt idx="9438">
                  <c:v>122.602</c:v>
                </c:pt>
                <c:pt idx="9439">
                  <c:v>122.622</c:v>
                </c:pt>
                <c:pt idx="9440">
                  <c:v>122.642</c:v>
                </c:pt>
                <c:pt idx="9441">
                  <c:v>122.65300000000001</c:v>
                </c:pt>
                <c:pt idx="9442">
                  <c:v>122.672</c:v>
                </c:pt>
                <c:pt idx="9443">
                  <c:v>122.685</c:v>
                </c:pt>
                <c:pt idx="9444">
                  <c:v>122.702</c:v>
                </c:pt>
                <c:pt idx="9445">
                  <c:v>122.712</c:v>
                </c:pt>
                <c:pt idx="9446">
                  <c:v>122.72199999999999</c:v>
                </c:pt>
                <c:pt idx="9447">
                  <c:v>122.732</c:v>
                </c:pt>
                <c:pt idx="9448">
                  <c:v>122.742</c:v>
                </c:pt>
                <c:pt idx="9449">
                  <c:v>122.752</c:v>
                </c:pt>
                <c:pt idx="9450">
                  <c:v>122.762</c:v>
                </c:pt>
                <c:pt idx="9451">
                  <c:v>122.77200000000001</c:v>
                </c:pt>
                <c:pt idx="9452">
                  <c:v>122.79300000000001</c:v>
                </c:pt>
                <c:pt idx="9453">
                  <c:v>122.813</c:v>
                </c:pt>
                <c:pt idx="9454">
                  <c:v>122.833</c:v>
                </c:pt>
                <c:pt idx="9455">
                  <c:v>122.85299999999999</c:v>
                </c:pt>
                <c:pt idx="9456">
                  <c:v>122.874</c:v>
                </c:pt>
                <c:pt idx="9457">
                  <c:v>122.892</c:v>
                </c:pt>
                <c:pt idx="9458">
                  <c:v>122.902</c:v>
                </c:pt>
                <c:pt idx="9459">
                  <c:v>122.91200000000001</c:v>
                </c:pt>
                <c:pt idx="9460">
                  <c:v>122.922</c:v>
                </c:pt>
                <c:pt idx="9461">
                  <c:v>122.932</c:v>
                </c:pt>
                <c:pt idx="9462">
                  <c:v>122.943</c:v>
                </c:pt>
                <c:pt idx="9463">
                  <c:v>122.953</c:v>
                </c:pt>
                <c:pt idx="9464">
                  <c:v>122.96599999999999</c:v>
                </c:pt>
                <c:pt idx="9465">
                  <c:v>122.982</c:v>
                </c:pt>
                <c:pt idx="9466">
                  <c:v>122.992</c:v>
                </c:pt>
                <c:pt idx="9467">
                  <c:v>123.002</c:v>
                </c:pt>
                <c:pt idx="9468">
                  <c:v>123.012</c:v>
                </c:pt>
                <c:pt idx="9469">
                  <c:v>123.02200000000001</c:v>
                </c:pt>
                <c:pt idx="9470">
                  <c:v>123.032</c:v>
                </c:pt>
                <c:pt idx="9471">
                  <c:v>123.042</c:v>
                </c:pt>
                <c:pt idx="9472">
                  <c:v>123.05200000000001</c:v>
                </c:pt>
                <c:pt idx="9473">
                  <c:v>123.062</c:v>
                </c:pt>
                <c:pt idx="9474">
                  <c:v>123.072</c:v>
                </c:pt>
                <c:pt idx="9475">
                  <c:v>123.093</c:v>
                </c:pt>
                <c:pt idx="9476">
                  <c:v>123.11199999999999</c:v>
                </c:pt>
                <c:pt idx="9477">
                  <c:v>123.123</c:v>
                </c:pt>
                <c:pt idx="9478">
                  <c:v>123.142</c:v>
                </c:pt>
                <c:pt idx="9479">
                  <c:v>123.16200000000001</c:v>
                </c:pt>
                <c:pt idx="9480">
                  <c:v>123.182</c:v>
                </c:pt>
                <c:pt idx="9481">
                  <c:v>123.19199999999999</c:v>
                </c:pt>
                <c:pt idx="9482">
                  <c:v>123.203</c:v>
                </c:pt>
                <c:pt idx="9483">
                  <c:v>123.21299999999999</c:v>
                </c:pt>
                <c:pt idx="9484">
                  <c:v>123.232</c:v>
                </c:pt>
                <c:pt idx="9485">
                  <c:v>123.242</c:v>
                </c:pt>
                <c:pt idx="9486">
                  <c:v>123.252</c:v>
                </c:pt>
                <c:pt idx="9487">
                  <c:v>123.262</c:v>
                </c:pt>
                <c:pt idx="9488">
                  <c:v>123.27200000000001</c:v>
                </c:pt>
                <c:pt idx="9489">
                  <c:v>123.282</c:v>
                </c:pt>
                <c:pt idx="9490">
                  <c:v>123.30200000000001</c:v>
                </c:pt>
                <c:pt idx="9491">
                  <c:v>123.32299999999999</c:v>
                </c:pt>
                <c:pt idx="9492">
                  <c:v>123.343</c:v>
                </c:pt>
                <c:pt idx="9493">
                  <c:v>123.363</c:v>
                </c:pt>
                <c:pt idx="9494">
                  <c:v>123.38200000000001</c:v>
                </c:pt>
                <c:pt idx="9495">
                  <c:v>123.392</c:v>
                </c:pt>
                <c:pt idx="9496">
                  <c:v>123.402</c:v>
                </c:pt>
                <c:pt idx="9497">
                  <c:v>123.41200000000001</c:v>
                </c:pt>
                <c:pt idx="9498">
                  <c:v>123.422</c:v>
                </c:pt>
                <c:pt idx="9499">
                  <c:v>123.43300000000001</c:v>
                </c:pt>
                <c:pt idx="9500">
                  <c:v>123.443</c:v>
                </c:pt>
                <c:pt idx="9501">
                  <c:v>123.45399999999999</c:v>
                </c:pt>
                <c:pt idx="9502">
                  <c:v>123.473</c:v>
                </c:pt>
                <c:pt idx="9503">
                  <c:v>123.483</c:v>
                </c:pt>
                <c:pt idx="9504">
                  <c:v>123.492</c:v>
                </c:pt>
                <c:pt idx="9505">
                  <c:v>123.512</c:v>
                </c:pt>
                <c:pt idx="9506">
                  <c:v>123.532</c:v>
                </c:pt>
                <c:pt idx="9507">
                  <c:v>123.542</c:v>
                </c:pt>
                <c:pt idx="9508">
                  <c:v>123.563</c:v>
                </c:pt>
                <c:pt idx="9509">
                  <c:v>123.57299999999999</c:v>
                </c:pt>
                <c:pt idx="9510">
                  <c:v>123.592</c:v>
                </c:pt>
                <c:pt idx="9511">
                  <c:v>123.602</c:v>
                </c:pt>
                <c:pt idx="9512">
                  <c:v>123.61199999999999</c:v>
                </c:pt>
                <c:pt idx="9513">
                  <c:v>123.622</c:v>
                </c:pt>
                <c:pt idx="9514">
                  <c:v>123.63200000000001</c:v>
                </c:pt>
                <c:pt idx="9515">
                  <c:v>123.642</c:v>
                </c:pt>
                <c:pt idx="9516">
                  <c:v>123.652</c:v>
                </c:pt>
                <c:pt idx="9517">
                  <c:v>123.66200000000001</c:v>
                </c:pt>
                <c:pt idx="9518">
                  <c:v>123.672</c:v>
                </c:pt>
                <c:pt idx="9519">
                  <c:v>123.682</c:v>
                </c:pt>
                <c:pt idx="9520">
                  <c:v>123.702</c:v>
                </c:pt>
                <c:pt idx="9521">
                  <c:v>123.71299999999999</c:v>
                </c:pt>
                <c:pt idx="9522">
                  <c:v>123.732</c:v>
                </c:pt>
                <c:pt idx="9523">
                  <c:v>123.742</c:v>
                </c:pt>
                <c:pt idx="9524">
                  <c:v>123.752</c:v>
                </c:pt>
                <c:pt idx="9525">
                  <c:v>123.762</c:v>
                </c:pt>
                <c:pt idx="9526">
                  <c:v>123.77200000000001</c:v>
                </c:pt>
                <c:pt idx="9527">
                  <c:v>123.782</c:v>
                </c:pt>
                <c:pt idx="9528">
                  <c:v>123.80200000000001</c:v>
                </c:pt>
                <c:pt idx="9529">
                  <c:v>123.812</c:v>
                </c:pt>
                <c:pt idx="9530">
                  <c:v>123.822</c:v>
                </c:pt>
                <c:pt idx="9531">
                  <c:v>123.83199999999999</c:v>
                </c:pt>
                <c:pt idx="9532">
                  <c:v>123.85299999999999</c:v>
                </c:pt>
                <c:pt idx="9533">
                  <c:v>123.873</c:v>
                </c:pt>
                <c:pt idx="9534">
                  <c:v>123.892</c:v>
                </c:pt>
                <c:pt idx="9535">
                  <c:v>123.91200000000001</c:v>
                </c:pt>
                <c:pt idx="9536">
                  <c:v>123.922</c:v>
                </c:pt>
                <c:pt idx="9537">
                  <c:v>123.932</c:v>
                </c:pt>
                <c:pt idx="9538">
                  <c:v>123.943</c:v>
                </c:pt>
                <c:pt idx="9539">
                  <c:v>123.953</c:v>
                </c:pt>
                <c:pt idx="9540">
                  <c:v>123.96299999999999</c:v>
                </c:pt>
                <c:pt idx="9541">
                  <c:v>123.973</c:v>
                </c:pt>
                <c:pt idx="9542">
                  <c:v>123.983</c:v>
                </c:pt>
                <c:pt idx="9543">
                  <c:v>123.992</c:v>
                </c:pt>
                <c:pt idx="9544">
                  <c:v>124.005</c:v>
                </c:pt>
                <c:pt idx="9545">
                  <c:v>124.02200000000001</c:v>
                </c:pt>
                <c:pt idx="9546">
                  <c:v>124.042</c:v>
                </c:pt>
                <c:pt idx="9547">
                  <c:v>124.05200000000001</c:v>
                </c:pt>
                <c:pt idx="9548">
                  <c:v>124.062</c:v>
                </c:pt>
                <c:pt idx="9549">
                  <c:v>124.08199999999999</c:v>
                </c:pt>
                <c:pt idx="9550">
                  <c:v>124.104</c:v>
                </c:pt>
                <c:pt idx="9551">
                  <c:v>124.122</c:v>
                </c:pt>
                <c:pt idx="9552">
                  <c:v>124.13200000000001</c:v>
                </c:pt>
                <c:pt idx="9553">
                  <c:v>124.142</c:v>
                </c:pt>
                <c:pt idx="9554">
                  <c:v>124.152</c:v>
                </c:pt>
                <c:pt idx="9555">
                  <c:v>124.16200000000001</c:v>
                </c:pt>
                <c:pt idx="9556">
                  <c:v>124.175</c:v>
                </c:pt>
                <c:pt idx="9557">
                  <c:v>124.19199999999999</c:v>
                </c:pt>
                <c:pt idx="9558">
                  <c:v>124.203</c:v>
                </c:pt>
                <c:pt idx="9559">
                  <c:v>124.22199999999999</c:v>
                </c:pt>
                <c:pt idx="9560">
                  <c:v>124.233</c:v>
                </c:pt>
                <c:pt idx="9561">
                  <c:v>124.242</c:v>
                </c:pt>
                <c:pt idx="9562">
                  <c:v>124.262</c:v>
                </c:pt>
                <c:pt idx="9563">
                  <c:v>124.27200000000001</c:v>
                </c:pt>
                <c:pt idx="9564">
                  <c:v>124.282</c:v>
                </c:pt>
                <c:pt idx="9565">
                  <c:v>124.292</c:v>
                </c:pt>
                <c:pt idx="9566">
                  <c:v>124.30200000000001</c:v>
                </c:pt>
                <c:pt idx="9567">
                  <c:v>124.31399999999999</c:v>
                </c:pt>
                <c:pt idx="9568">
                  <c:v>124.33199999999999</c:v>
                </c:pt>
                <c:pt idx="9569">
                  <c:v>124.342</c:v>
                </c:pt>
                <c:pt idx="9570">
                  <c:v>124.352</c:v>
                </c:pt>
                <c:pt idx="9571">
                  <c:v>124.36199999999999</c:v>
                </c:pt>
                <c:pt idx="9572">
                  <c:v>124.383</c:v>
                </c:pt>
                <c:pt idx="9573">
                  <c:v>124.40300000000001</c:v>
                </c:pt>
                <c:pt idx="9574">
                  <c:v>124.422</c:v>
                </c:pt>
                <c:pt idx="9575">
                  <c:v>124.432</c:v>
                </c:pt>
                <c:pt idx="9576">
                  <c:v>124.44199999999999</c:v>
                </c:pt>
                <c:pt idx="9577">
                  <c:v>124.452</c:v>
                </c:pt>
                <c:pt idx="9578">
                  <c:v>124.46299999999999</c:v>
                </c:pt>
                <c:pt idx="9579">
                  <c:v>124.473</c:v>
                </c:pt>
                <c:pt idx="9580">
                  <c:v>124.483</c:v>
                </c:pt>
                <c:pt idx="9581">
                  <c:v>124.492</c:v>
                </c:pt>
                <c:pt idx="9582">
                  <c:v>124.502</c:v>
                </c:pt>
                <c:pt idx="9583">
                  <c:v>124.512</c:v>
                </c:pt>
                <c:pt idx="9584">
                  <c:v>124.532</c:v>
                </c:pt>
                <c:pt idx="9585">
                  <c:v>124.54300000000001</c:v>
                </c:pt>
                <c:pt idx="9586">
                  <c:v>124.562</c:v>
                </c:pt>
                <c:pt idx="9587">
                  <c:v>124.57299999999999</c:v>
                </c:pt>
                <c:pt idx="9588">
                  <c:v>124.592</c:v>
                </c:pt>
                <c:pt idx="9589">
                  <c:v>124.602</c:v>
                </c:pt>
                <c:pt idx="9590">
                  <c:v>124.61199999999999</c:v>
                </c:pt>
                <c:pt idx="9591">
                  <c:v>124.622</c:v>
                </c:pt>
                <c:pt idx="9592">
                  <c:v>124.633</c:v>
                </c:pt>
                <c:pt idx="9593">
                  <c:v>124.642</c:v>
                </c:pt>
                <c:pt idx="9594">
                  <c:v>124.652</c:v>
                </c:pt>
                <c:pt idx="9595">
                  <c:v>124.66200000000001</c:v>
                </c:pt>
                <c:pt idx="9596">
                  <c:v>124.672</c:v>
                </c:pt>
                <c:pt idx="9597">
                  <c:v>124.682</c:v>
                </c:pt>
                <c:pt idx="9598">
                  <c:v>124.69199999999999</c:v>
                </c:pt>
                <c:pt idx="9599">
                  <c:v>124.702</c:v>
                </c:pt>
                <c:pt idx="9600">
                  <c:v>124.712</c:v>
                </c:pt>
                <c:pt idx="9601">
                  <c:v>124.72199999999999</c:v>
                </c:pt>
                <c:pt idx="9602">
                  <c:v>124.742</c:v>
                </c:pt>
                <c:pt idx="9603">
                  <c:v>124.752</c:v>
                </c:pt>
                <c:pt idx="9604">
                  <c:v>124.762</c:v>
                </c:pt>
                <c:pt idx="9605">
                  <c:v>124.77200000000001</c:v>
                </c:pt>
                <c:pt idx="9606">
                  <c:v>124.782</c:v>
                </c:pt>
                <c:pt idx="9607">
                  <c:v>124.792</c:v>
                </c:pt>
                <c:pt idx="9608">
                  <c:v>124.80200000000001</c:v>
                </c:pt>
                <c:pt idx="9609">
                  <c:v>124.812</c:v>
                </c:pt>
                <c:pt idx="9610">
                  <c:v>124.822</c:v>
                </c:pt>
                <c:pt idx="9611">
                  <c:v>124.83199999999999</c:v>
                </c:pt>
                <c:pt idx="9612">
                  <c:v>124.842</c:v>
                </c:pt>
                <c:pt idx="9613">
                  <c:v>124.863</c:v>
                </c:pt>
                <c:pt idx="9614">
                  <c:v>124.883</c:v>
                </c:pt>
                <c:pt idx="9615">
                  <c:v>124.90300000000001</c:v>
                </c:pt>
                <c:pt idx="9616">
                  <c:v>124.922</c:v>
                </c:pt>
                <c:pt idx="9617">
                  <c:v>124.934</c:v>
                </c:pt>
                <c:pt idx="9618">
                  <c:v>124.952</c:v>
                </c:pt>
                <c:pt idx="9619">
                  <c:v>124.96299999999999</c:v>
                </c:pt>
                <c:pt idx="9620">
                  <c:v>124.974</c:v>
                </c:pt>
                <c:pt idx="9621">
                  <c:v>124.983</c:v>
                </c:pt>
                <c:pt idx="9622">
                  <c:v>124.992</c:v>
                </c:pt>
                <c:pt idx="9623">
                  <c:v>125.002</c:v>
                </c:pt>
                <c:pt idx="9624">
                  <c:v>125.01300000000001</c:v>
                </c:pt>
                <c:pt idx="9625">
                  <c:v>125.02200000000001</c:v>
                </c:pt>
                <c:pt idx="9626">
                  <c:v>125.033</c:v>
                </c:pt>
                <c:pt idx="9627">
                  <c:v>125.05200000000001</c:v>
                </c:pt>
                <c:pt idx="9628">
                  <c:v>125.063</c:v>
                </c:pt>
                <c:pt idx="9629">
                  <c:v>125.07299999999999</c:v>
                </c:pt>
                <c:pt idx="9630">
                  <c:v>125.083</c:v>
                </c:pt>
                <c:pt idx="9631">
                  <c:v>125.093</c:v>
                </c:pt>
                <c:pt idx="9632">
                  <c:v>125.104</c:v>
                </c:pt>
                <c:pt idx="9633">
                  <c:v>125.114</c:v>
                </c:pt>
                <c:pt idx="9634">
                  <c:v>125.125</c:v>
                </c:pt>
                <c:pt idx="9635">
                  <c:v>125.143</c:v>
                </c:pt>
                <c:pt idx="9636">
                  <c:v>125.154</c:v>
                </c:pt>
                <c:pt idx="9637">
                  <c:v>125.164</c:v>
                </c:pt>
                <c:pt idx="9638">
                  <c:v>125.17400000000001</c:v>
                </c:pt>
                <c:pt idx="9639">
                  <c:v>125.19199999999999</c:v>
                </c:pt>
                <c:pt idx="9640">
                  <c:v>125.212</c:v>
                </c:pt>
                <c:pt idx="9641">
                  <c:v>125.22199999999999</c:v>
                </c:pt>
                <c:pt idx="9642">
                  <c:v>125.232</c:v>
                </c:pt>
                <c:pt idx="9643">
                  <c:v>125.242</c:v>
                </c:pt>
                <c:pt idx="9644">
                  <c:v>125.252</c:v>
                </c:pt>
                <c:pt idx="9645">
                  <c:v>125.262</c:v>
                </c:pt>
                <c:pt idx="9646">
                  <c:v>125.27200000000001</c:v>
                </c:pt>
                <c:pt idx="9647">
                  <c:v>125.282</c:v>
                </c:pt>
                <c:pt idx="9648">
                  <c:v>125.292</c:v>
                </c:pt>
                <c:pt idx="9649">
                  <c:v>125.30200000000001</c:v>
                </c:pt>
                <c:pt idx="9650">
                  <c:v>125.312</c:v>
                </c:pt>
                <c:pt idx="9651">
                  <c:v>125.322</c:v>
                </c:pt>
                <c:pt idx="9652">
                  <c:v>125.333</c:v>
                </c:pt>
                <c:pt idx="9653">
                  <c:v>125.352</c:v>
                </c:pt>
                <c:pt idx="9654">
                  <c:v>125.372</c:v>
                </c:pt>
                <c:pt idx="9655">
                  <c:v>125.38200000000001</c:v>
                </c:pt>
                <c:pt idx="9656">
                  <c:v>125.392</c:v>
                </c:pt>
                <c:pt idx="9657">
                  <c:v>125.402</c:v>
                </c:pt>
                <c:pt idx="9658">
                  <c:v>125.414</c:v>
                </c:pt>
                <c:pt idx="9659">
                  <c:v>125.42400000000001</c:v>
                </c:pt>
                <c:pt idx="9660">
                  <c:v>125.434</c:v>
                </c:pt>
                <c:pt idx="9661">
                  <c:v>125.444</c:v>
                </c:pt>
                <c:pt idx="9662">
                  <c:v>125.45399999999999</c:v>
                </c:pt>
                <c:pt idx="9663">
                  <c:v>125.464</c:v>
                </c:pt>
                <c:pt idx="9664">
                  <c:v>125.474</c:v>
                </c:pt>
                <c:pt idx="9665">
                  <c:v>125.48399999999999</c:v>
                </c:pt>
                <c:pt idx="9666">
                  <c:v>125.492</c:v>
                </c:pt>
                <c:pt idx="9667">
                  <c:v>125.51300000000001</c:v>
                </c:pt>
                <c:pt idx="9668">
                  <c:v>125.532</c:v>
                </c:pt>
                <c:pt idx="9669">
                  <c:v>125.55200000000001</c:v>
                </c:pt>
                <c:pt idx="9670">
                  <c:v>125.572</c:v>
                </c:pt>
                <c:pt idx="9671">
                  <c:v>125.58199999999999</c:v>
                </c:pt>
                <c:pt idx="9672">
                  <c:v>125.592</c:v>
                </c:pt>
                <c:pt idx="9673">
                  <c:v>125.61199999999999</c:v>
                </c:pt>
                <c:pt idx="9674">
                  <c:v>125.633</c:v>
                </c:pt>
                <c:pt idx="9675">
                  <c:v>125.65300000000001</c:v>
                </c:pt>
                <c:pt idx="9676">
                  <c:v>125.673</c:v>
                </c:pt>
                <c:pt idx="9677">
                  <c:v>125.693</c:v>
                </c:pt>
                <c:pt idx="9678">
                  <c:v>125.71299999999999</c:v>
                </c:pt>
                <c:pt idx="9679">
                  <c:v>125.733</c:v>
                </c:pt>
                <c:pt idx="9680">
                  <c:v>125.753</c:v>
                </c:pt>
                <c:pt idx="9681">
                  <c:v>125.77200000000001</c:v>
                </c:pt>
                <c:pt idx="9682">
                  <c:v>125.79300000000001</c:v>
                </c:pt>
                <c:pt idx="9683">
                  <c:v>125.813</c:v>
                </c:pt>
                <c:pt idx="9684">
                  <c:v>125.83199999999999</c:v>
                </c:pt>
                <c:pt idx="9685">
                  <c:v>125.852</c:v>
                </c:pt>
                <c:pt idx="9686">
                  <c:v>125.873</c:v>
                </c:pt>
                <c:pt idx="9687">
                  <c:v>125.893</c:v>
                </c:pt>
                <c:pt idx="9688">
                  <c:v>125.91200000000001</c:v>
                </c:pt>
                <c:pt idx="9689">
                  <c:v>125.922</c:v>
                </c:pt>
                <c:pt idx="9690">
                  <c:v>125.932</c:v>
                </c:pt>
                <c:pt idx="9691">
                  <c:v>125.953</c:v>
                </c:pt>
                <c:pt idx="9692">
                  <c:v>125.973</c:v>
                </c:pt>
                <c:pt idx="9693">
                  <c:v>125.983</c:v>
                </c:pt>
                <c:pt idx="9694">
                  <c:v>125.99299999999999</c:v>
                </c:pt>
                <c:pt idx="9695">
                  <c:v>126.01300000000001</c:v>
                </c:pt>
                <c:pt idx="9696">
                  <c:v>126.024</c:v>
                </c:pt>
                <c:pt idx="9697">
                  <c:v>126.042</c:v>
                </c:pt>
                <c:pt idx="9698">
                  <c:v>126.054</c:v>
                </c:pt>
                <c:pt idx="9699">
                  <c:v>126.072</c:v>
                </c:pt>
                <c:pt idx="9700">
                  <c:v>126.087</c:v>
                </c:pt>
                <c:pt idx="9701">
                  <c:v>126.104</c:v>
                </c:pt>
                <c:pt idx="9702">
                  <c:v>126.11499999999999</c:v>
                </c:pt>
                <c:pt idx="9703">
                  <c:v>126.133</c:v>
                </c:pt>
                <c:pt idx="9704">
                  <c:v>126.146</c:v>
                </c:pt>
                <c:pt idx="9705">
                  <c:v>126.164</c:v>
                </c:pt>
                <c:pt idx="9706">
                  <c:v>126.175</c:v>
                </c:pt>
                <c:pt idx="9707">
                  <c:v>126.19199999999999</c:v>
                </c:pt>
                <c:pt idx="9708">
                  <c:v>126.203</c:v>
                </c:pt>
                <c:pt idx="9709">
                  <c:v>126.21299999999999</c:v>
                </c:pt>
                <c:pt idx="9710">
                  <c:v>126.223</c:v>
                </c:pt>
                <c:pt idx="9711">
                  <c:v>126.23399999999999</c:v>
                </c:pt>
                <c:pt idx="9712">
                  <c:v>126.24299999999999</c:v>
                </c:pt>
                <c:pt idx="9713">
                  <c:v>126.253</c:v>
                </c:pt>
                <c:pt idx="9714">
                  <c:v>126.26300000000001</c:v>
                </c:pt>
                <c:pt idx="9715">
                  <c:v>126.273</c:v>
                </c:pt>
                <c:pt idx="9716">
                  <c:v>126.283</c:v>
                </c:pt>
                <c:pt idx="9717">
                  <c:v>126.29300000000001</c:v>
                </c:pt>
                <c:pt idx="9718">
                  <c:v>126.303</c:v>
                </c:pt>
                <c:pt idx="9719">
                  <c:v>126.313</c:v>
                </c:pt>
                <c:pt idx="9720">
                  <c:v>126.32299999999999</c:v>
                </c:pt>
                <c:pt idx="9721">
                  <c:v>126.333</c:v>
                </c:pt>
                <c:pt idx="9722">
                  <c:v>126.352</c:v>
                </c:pt>
                <c:pt idx="9723">
                  <c:v>126.372</c:v>
                </c:pt>
                <c:pt idx="9724">
                  <c:v>126.383</c:v>
                </c:pt>
                <c:pt idx="9725">
                  <c:v>126.393</c:v>
                </c:pt>
                <c:pt idx="9726">
                  <c:v>126.40300000000001</c:v>
                </c:pt>
                <c:pt idx="9727">
                  <c:v>126.414</c:v>
                </c:pt>
                <c:pt idx="9728">
                  <c:v>126.43300000000001</c:v>
                </c:pt>
                <c:pt idx="9729">
                  <c:v>126.443</c:v>
                </c:pt>
                <c:pt idx="9730">
                  <c:v>126.453</c:v>
                </c:pt>
                <c:pt idx="9731">
                  <c:v>126.46299999999999</c:v>
                </c:pt>
                <c:pt idx="9732">
                  <c:v>126.473</c:v>
                </c:pt>
                <c:pt idx="9733">
                  <c:v>126.483</c:v>
                </c:pt>
                <c:pt idx="9734">
                  <c:v>126.49299999999999</c:v>
                </c:pt>
                <c:pt idx="9735">
                  <c:v>126.504</c:v>
                </c:pt>
                <c:pt idx="9736">
                  <c:v>126.514</c:v>
                </c:pt>
                <c:pt idx="9737">
                  <c:v>126.524</c:v>
                </c:pt>
                <c:pt idx="9738">
                  <c:v>126.53400000000001</c:v>
                </c:pt>
                <c:pt idx="9739">
                  <c:v>126.544</c:v>
                </c:pt>
                <c:pt idx="9740">
                  <c:v>126.554</c:v>
                </c:pt>
                <c:pt idx="9741">
                  <c:v>126.57299999999999</c:v>
                </c:pt>
                <c:pt idx="9742">
                  <c:v>126.584</c:v>
                </c:pt>
                <c:pt idx="9743">
                  <c:v>126.59399999999999</c:v>
                </c:pt>
                <c:pt idx="9744">
                  <c:v>126.604</c:v>
                </c:pt>
                <c:pt idx="9745">
                  <c:v>126.61499999999999</c:v>
                </c:pt>
                <c:pt idx="9746">
                  <c:v>126.63200000000001</c:v>
                </c:pt>
                <c:pt idx="9747">
                  <c:v>126.645</c:v>
                </c:pt>
                <c:pt idx="9748">
                  <c:v>126.663</c:v>
                </c:pt>
                <c:pt idx="9749">
                  <c:v>126.675</c:v>
                </c:pt>
                <c:pt idx="9750">
                  <c:v>126.69199999999999</c:v>
                </c:pt>
                <c:pt idx="9751">
                  <c:v>126.703</c:v>
                </c:pt>
                <c:pt idx="9752">
                  <c:v>126.71299999999999</c:v>
                </c:pt>
                <c:pt idx="9753">
                  <c:v>126.723</c:v>
                </c:pt>
                <c:pt idx="9754">
                  <c:v>126.733</c:v>
                </c:pt>
                <c:pt idx="9755">
                  <c:v>126.74299999999999</c:v>
                </c:pt>
                <c:pt idx="9756">
                  <c:v>126.764</c:v>
                </c:pt>
                <c:pt idx="9757">
                  <c:v>126.782</c:v>
                </c:pt>
                <c:pt idx="9758">
                  <c:v>126.80200000000001</c:v>
                </c:pt>
                <c:pt idx="9759">
                  <c:v>126.813</c:v>
                </c:pt>
                <c:pt idx="9760">
                  <c:v>126.82299999999999</c:v>
                </c:pt>
                <c:pt idx="9761">
                  <c:v>126.833</c:v>
                </c:pt>
                <c:pt idx="9762">
                  <c:v>126.852</c:v>
                </c:pt>
                <c:pt idx="9763">
                  <c:v>126.863</c:v>
                </c:pt>
                <c:pt idx="9764">
                  <c:v>126.873</c:v>
                </c:pt>
                <c:pt idx="9765">
                  <c:v>126.883</c:v>
                </c:pt>
                <c:pt idx="9766">
                  <c:v>126.893</c:v>
                </c:pt>
                <c:pt idx="9767">
                  <c:v>126.90300000000001</c:v>
                </c:pt>
                <c:pt idx="9768">
                  <c:v>126.913</c:v>
                </c:pt>
                <c:pt idx="9769">
                  <c:v>126.923</c:v>
                </c:pt>
                <c:pt idx="9770">
                  <c:v>126.93300000000001</c:v>
                </c:pt>
                <c:pt idx="9771">
                  <c:v>126.943</c:v>
                </c:pt>
                <c:pt idx="9772">
                  <c:v>126.953</c:v>
                </c:pt>
                <c:pt idx="9773">
                  <c:v>126.97199999999999</c:v>
                </c:pt>
                <c:pt idx="9774">
                  <c:v>126.983</c:v>
                </c:pt>
                <c:pt idx="9775">
                  <c:v>126.99299999999999</c:v>
                </c:pt>
                <c:pt idx="9776">
                  <c:v>127.003</c:v>
                </c:pt>
                <c:pt idx="9777">
                  <c:v>127.01300000000001</c:v>
                </c:pt>
                <c:pt idx="9778">
                  <c:v>127.033</c:v>
                </c:pt>
                <c:pt idx="9779">
                  <c:v>127.04300000000001</c:v>
                </c:pt>
                <c:pt idx="9780">
                  <c:v>127.053</c:v>
                </c:pt>
                <c:pt idx="9781">
                  <c:v>127.063</c:v>
                </c:pt>
                <c:pt idx="9782">
                  <c:v>127.083</c:v>
                </c:pt>
                <c:pt idx="9783">
                  <c:v>127.093</c:v>
                </c:pt>
                <c:pt idx="9784">
                  <c:v>127.10299999999999</c:v>
                </c:pt>
                <c:pt idx="9785">
                  <c:v>127.113</c:v>
                </c:pt>
                <c:pt idx="9786">
                  <c:v>127.126</c:v>
                </c:pt>
                <c:pt idx="9787">
                  <c:v>127.143</c:v>
                </c:pt>
                <c:pt idx="9788">
                  <c:v>127.15300000000001</c:v>
                </c:pt>
                <c:pt idx="9789">
                  <c:v>127.16500000000001</c:v>
                </c:pt>
                <c:pt idx="9790">
                  <c:v>127.182</c:v>
                </c:pt>
                <c:pt idx="9791">
                  <c:v>127.193</c:v>
                </c:pt>
                <c:pt idx="9792">
                  <c:v>127.203</c:v>
                </c:pt>
                <c:pt idx="9793">
                  <c:v>127.223</c:v>
                </c:pt>
                <c:pt idx="9794">
                  <c:v>127.242</c:v>
                </c:pt>
                <c:pt idx="9795">
                  <c:v>127.253</c:v>
                </c:pt>
                <c:pt idx="9796">
                  <c:v>127.26300000000001</c:v>
                </c:pt>
                <c:pt idx="9797">
                  <c:v>127.273</c:v>
                </c:pt>
                <c:pt idx="9798">
                  <c:v>127.292</c:v>
                </c:pt>
                <c:pt idx="9799">
                  <c:v>127.303</c:v>
                </c:pt>
                <c:pt idx="9800">
                  <c:v>127.313</c:v>
                </c:pt>
                <c:pt idx="9801">
                  <c:v>127.32299999999999</c:v>
                </c:pt>
                <c:pt idx="9802">
                  <c:v>127.333</c:v>
                </c:pt>
                <c:pt idx="9803">
                  <c:v>127.343</c:v>
                </c:pt>
                <c:pt idx="9804">
                  <c:v>127.35299999999999</c:v>
                </c:pt>
                <c:pt idx="9805">
                  <c:v>127.363</c:v>
                </c:pt>
                <c:pt idx="9806">
                  <c:v>127.374</c:v>
                </c:pt>
                <c:pt idx="9807">
                  <c:v>127.392</c:v>
                </c:pt>
                <c:pt idx="9808">
                  <c:v>127.404</c:v>
                </c:pt>
                <c:pt idx="9809">
                  <c:v>127.413</c:v>
                </c:pt>
                <c:pt idx="9810">
                  <c:v>127.423</c:v>
                </c:pt>
                <c:pt idx="9811">
                  <c:v>127.43300000000001</c:v>
                </c:pt>
                <c:pt idx="9812">
                  <c:v>127.452</c:v>
                </c:pt>
                <c:pt idx="9813">
                  <c:v>127.46299999999999</c:v>
                </c:pt>
                <c:pt idx="9814">
                  <c:v>127.483</c:v>
                </c:pt>
                <c:pt idx="9815">
                  <c:v>127.49299999999999</c:v>
                </c:pt>
                <c:pt idx="9816">
                  <c:v>127.503</c:v>
                </c:pt>
                <c:pt idx="9817">
                  <c:v>127.51300000000001</c:v>
                </c:pt>
                <c:pt idx="9818">
                  <c:v>127.523</c:v>
                </c:pt>
                <c:pt idx="9819">
                  <c:v>127.533</c:v>
                </c:pt>
                <c:pt idx="9820">
                  <c:v>127.54300000000001</c:v>
                </c:pt>
                <c:pt idx="9821">
                  <c:v>127.554</c:v>
                </c:pt>
                <c:pt idx="9822">
                  <c:v>127.575</c:v>
                </c:pt>
                <c:pt idx="9823">
                  <c:v>127.593</c:v>
                </c:pt>
                <c:pt idx="9824">
                  <c:v>127.60299999999999</c:v>
                </c:pt>
                <c:pt idx="9825">
                  <c:v>127.613</c:v>
                </c:pt>
                <c:pt idx="9826">
                  <c:v>127.623</c:v>
                </c:pt>
                <c:pt idx="9827">
                  <c:v>127.633</c:v>
                </c:pt>
                <c:pt idx="9828">
                  <c:v>127.643</c:v>
                </c:pt>
                <c:pt idx="9829">
                  <c:v>127.66200000000001</c:v>
                </c:pt>
                <c:pt idx="9830">
                  <c:v>127.67400000000001</c:v>
                </c:pt>
                <c:pt idx="9831">
                  <c:v>127.69199999999999</c:v>
                </c:pt>
                <c:pt idx="9832">
                  <c:v>127.703</c:v>
                </c:pt>
                <c:pt idx="9833">
                  <c:v>127.71299999999999</c:v>
                </c:pt>
                <c:pt idx="9834">
                  <c:v>127.723</c:v>
                </c:pt>
                <c:pt idx="9835">
                  <c:v>127.733</c:v>
                </c:pt>
                <c:pt idx="9836">
                  <c:v>127.74299999999999</c:v>
                </c:pt>
                <c:pt idx="9837">
                  <c:v>127.753</c:v>
                </c:pt>
                <c:pt idx="9838">
                  <c:v>127.76300000000001</c:v>
                </c:pt>
                <c:pt idx="9839">
                  <c:v>127.774</c:v>
                </c:pt>
                <c:pt idx="9840">
                  <c:v>127.792</c:v>
                </c:pt>
                <c:pt idx="9841">
                  <c:v>127.803</c:v>
                </c:pt>
                <c:pt idx="9842">
                  <c:v>127.813</c:v>
                </c:pt>
                <c:pt idx="9843">
                  <c:v>127.82299999999999</c:v>
                </c:pt>
                <c:pt idx="9844">
                  <c:v>127.834</c:v>
                </c:pt>
                <c:pt idx="9845">
                  <c:v>127.843</c:v>
                </c:pt>
                <c:pt idx="9846">
                  <c:v>127.85299999999999</c:v>
                </c:pt>
                <c:pt idx="9847">
                  <c:v>127.863</c:v>
                </c:pt>
                <c:pt idx="9848">
                  <c:v>127.873</c:v>
                </c:pt>
                <c:pt idx="9849">
                  <c:v>127.883</c:v>
                </c:pt>
                <c:pt idx="9850">
                  <c:v>127.893</c:v>
                </c:pt>
                <c:pt idx="9851">
                  <c:v>127.90300000000001</c:v>
                </c:pt>
                <c:pt idx="9852">
                  <c:v>127.913</c:v>
                </c:pt>
                <c:pt idx="9853">
                  <c:v>127.923</c:v>
                </c:pt>
                <c:pt idx="9854">
                  <c:v>127.93300000000001</c:v>
                </c:pt>
                <c:pt idx="9855">
                  <c:v>127.943</c:v>
                </c:pt>
                <c:pt idx="9856">
                  <c:v>127.962</c:v>
                </c:pt>
                <c:pt idx="9857">
                  <c:v>127.973</c:v>
                </c:pt>
                <c:pt idx="9858">
                  <c:v>127.992</c:v>
                </c:pt>
                <c:pt idx="9859">
                  <c:v>128.00299999999999</c:v>
                </c:pt>
                <c:pt idx="9860">
                  <c:v>128.01300000000001</c:v>
                </c:pt>
                <c:pt idx="9861">
                  <c:v>128.023</c:v>
                </c:pt>
                <c:pt idx="9862">
                  <c:v>128.03299999999999</c:v>
                </c:pt>
                <c:pt idx="9863">
                  <c:v>128.04300000000001</c:v>
                </c:pt>
                <c:pt idx="9864">
                  <c:v>128.053</c:v>
                </c:pt>
                <c:pt idx="9865">
                  <c:v>128.06299999999999</c:v>
                </c:pt>
                <c:pt idx="9866">
                  <c:v>128.07300000000001</c:v>
                </c:pt>
                <c:pt idx="9867">
                  <c:v>128.083</c:v>
                </c:pt>
                <c:pt idx="9868">
                  <c:v>128.09299999999999</c:v>
                </c:pt>
                <c:pt idx="9869">
                  <c:v>128.10300000000001</c:v>
                </c:pt>
                <c:pt idx="9870">
                  <c:v>128.12200000000001</c:v>
                </c:pt>
                <c:pt idx="9871">
                  <c:v>128.13300000000001</c:v>
                </c:pt>
                <c:pt idx="9872">
                  <c:v>128.143</c:v>
                </c:pt>
                <c:pt idx="9873">
                  <c:v>128.15299999999999</c:v>
                </c:pt>
                <c:pt idx="9874">
                  <c:v>128.166</c:v>
                </c:pt>
                <c:pt idx="9875">
                  <c:v>128.18299999999999</c:v>
                </c:pt>
                <c:pt idx="9876">
                  <c:v>128.19399999999999</c:v>
                </c:pt>
                <c:pt idx="9877">
                  <c:v>128.21199999999999</c:v>
                </c:pt>
                <c:pt idx="9878">
                  <c:v>128.233</c:v>
                </c:pt>
                <c:pt idx="9879">
                  <c:v>128.24299999999999</c:v>
                </c:pt>
                <c:pt idx="9880">
                  <c:v>128.25299999999999</c:v>
                </c:pt>
                <c:pt idx="9881">
                  <c:v>128.26300000000001</c:v>
                </c:pt>
                <c:pt idx="9882">
                  <c:v>128.273</c:v>
                </c:pt>
                <c:pt idx="9883">
                  <c:v>128.28299999999999</c:v>
                </c:pt>
                <c:pt idx="9884">
                  <c:v>128.29300000000001</c:v>
                </c:pt>
                <c:pt idx="9885">
                  <c:v>128.303</c:v>
                </c:pt>
                <c:pt idx="9886">
                  <c:v>128.31299999999999</c:v>
                </c:pt>
                <c:pt idx="9887">
                  <c:v>128.32300000000001</c:v>
                </c:pt>
                <c:pt idx="9888">
                  <c:v>128.333</c:v>
                </c:pt>
                <c:pt idx="9889">
                  <c:v>128.34299999999999</c:v>
                </c:pt>
                <c:pt idx="9890">
                  <c:v>128.35300000000001</c:v>
                </c:pt>
                <c:pt idx="9891">
                  <c:v>128.363</c:v>
                </c:pt>
                <c:pt idx="9892">
                  <c:v>128.37299999999999</c:v>
                </c:pt>
                <c:pt idx="9893">
                  <c:v>128.392</c:v>
                </c:pt>
                <c:pt idx="9894">
                  <c:v>128.40600000000001</c:v>
                </c:pt>
                <c:pt idx="9895">
                  <c:v>128.423</c:v>
                </c:pt>
                <c:pt idx="9896">
                  <c:v>128.44300000000001</c:v>
                </c:pt>
                <c:pt idx="9897">
                  <c:v>128.453</c:v>
                </c:pt>
                <c:pt idx="9898">
                  <c:v>128.46299999999999</c:v>
                </c:pt>
                <c:pt idx="9899">
                  <c:v>128.47300000000001</c:v>
                </c:pt>
                <c:pt idx="9900">
                  <c:v>128.483</c:v>
                </c:pt>
                <c:pt idx="9901">
                  <c:v>128.49299999999999</c:v>
                </c:pt>
                <c:pt idx="9902">
                  <c:v>128.50299999999999</c:v>
                </c:pt>
                <c:pt idx="9903">
                  <c:v>128.51300000000001</c:v>
                </c:pt>
                <c:pt idx="9904">
                  <c:v>128.523</c:v>
                </c:pt>
                <c:pt idx="9905">
                  <c:v>128.53299999999999</c:v>
                </c:pt>
                <c:pt idx="9906">
                  <c:v>128.54300000000001</c:v>
                </c:pt>
                <c:pt idx="9907">
                  <c:v>128.553</c:v>
                </c:pt>
                <c:pt idx="9908">
                  <c:v>128.56299999999999</c:v>
                </c:pt>
                <c:pt idx="9909">
                  <c:v>128.583</c:v>
                </c:pt>
                <c:pt idx="9910">
                  <c:v>128.60300000000001</c:v>
                </c:pt>
                <c:pt idx="9911">
                  <c:v>128.614</c:v>
                </c:pt>
                <c:pt idx="9912">
                  <c:v>128.63200000000001</c:v>
                </c:pt>
                <c:pt idx="9913">
                  <c:v>128.643</c:v>
                </c:pt>
                <c:pt idx="9914">
                  <c:v>128.65299999999999</c:v>
                </c:pt>
                <c:pt idx="9915">
                  <c:v>128.66300000000001</c:v>
                </c:pt>
                <c:pt idx="9916">
                  <c:v>128.673</c:v>
                </c:pt>
                <c:pt idx="9917">
                  <c:v>128.68299999999999</c:v>
                </c:pt>
                <c:pt idx="9918">
                  <c:v>128.69300000000001</c:v>
                </c:pt>
                <c:pt idx="9919">
                  <c:v>128.703</c:v>
                </c:pt>
                <c:pt idx="9920">
                  <c:v>128.71299999999999</c:v>
                </c:pt>
                <c:pt idx="9921">
                  <c:v>128.72300000000001</c:v>
                </c:pt>
                <c:pt idx="9922">
                  <c:v>128.733</c:v>
                </c:pt>
                <c:pt idx="9923">
                  <c:v>128.75299999999999</c:v>
                </c:pt>
                <c:pt idx="9924">
                  <c:v>128.76300000000001</c:v>
                </c:pt>
                <c:pt idx="9925">
                  <c:v>128.773</c:v>
                </c:pt>
                <c:pt idx="9926">
                  <c:v>128.78299999999999</c:v>
                </c:pt>
                <c:pt idx="9927">
                  <c:v>128.79400000000001</c:v>
                </c:pt>
                <c:pt idx="9928">
                  <c:v>128.81299999999999</c:v>
                </c:pt>
                <c:pt idx="9929">
                  <c:v>128.82300000000001</c:v>
                </c:pt>
                <c:pt idx="9930">
                  <c:v>128.833</c:v>
                </c:pt>
                <c:pt idx="9931">
                  <c:v>128.84299999999999</c:v>
                </c:pt>
                <c:pt idx="9932">
                  <c:v>128.85300000000001</c:v>
                </c:pt>
                <c:pt idx="9933">
                  <c:v>128.863</c:v>
                </c:pt>
                <c:pt idx="9934">
                  <c:v>128.87299999999999</c:v>
                </c:pt>
                <c:pt idx="9935">
                  <c:v>128.88300000000001</c:v>
                </c:pt>
                <c:pt idx="9936">
                  <c:v>128.90199999999999</c:v>
                </c:pt>
                <c:pt idx="9937">
                  <c:v>128.91300000000001</c:v>
                </c:pt>
                <c:pt idx="9938">
                  <c:v>128.923</c:v>
                </c:pt>
                <c:pt idx="9939">
                  <c:v>128.93299999999999</c:v>
                </c:pt>
                <c:pt idx="9940">
                  <c:v>128.94300000000001</c:v>
                </c:pt>
                <c:pt idx="9941">
                  <c:v>128.953</c:v>
                </c:pt>
                <c:pt idx="9942">
                  <c:v>128.96299999999999</c:v>
                </c:pt>
                <c:pt idx="9943">
                  <c:v>128.97300000000001</c:v>
                </c:pt>
                <c:pt idx="9944">
                  <c:v>128.983</c:v>
                </c:pt>
                <c:pt idx="9945">
                  <c:v>129.00200000000001</c:v>
                </c:pt>
                <c:pt idx="9946">
                  <c:v>129.01400000000001</c:v>
                </c:pt>
                <c:pt idx="9947">
                  <c:v>129.03299999999999</c:v>
                </c:pt>
                <c:pt idx="9948">
                  <c:v>129.04400000000001</c:v>
                </c:pt>
                <c:pt idx="9949">
                  <c:v>129.06299999999999</c:v>
                </c:pt>
                <c:pt idx="9950">
                  <c:v>129.07300000000001</c:v>
                </c:pt>
                <c:pt idx="9951">
                  <c:v>129.083</c:v>
                </c:pt>
                <c:pt idx="9952">
                  <c:v>129.09299999999999</c:v>
                </c:pt>
                <c:pt idx="9953">
                  <c:v>129.10300000000001</c:v>
                </c:pt>
                <c:pt idx="9954">
                  <c:v>129.113</c:v>
                </c:pt>
                <c:pt idx="9955">
                  <c:v>129.12299999999999</c:v>
                </c:pt>
                <c:pt idx="9956">
                  <c:v>129.13300000000001</c:v>
                </c:pt>
                <c:pt idx="9957">
                  <c:v>129.143</c:v>
                </c:pt>
                <c:pt idx="9958">
                  <c:v>129.15299999999999</c:v>
                </c:pt>
                <c:pt idx="9959">
                  <c:v>129.16300000000001</c:v>
                </c:pt>
                <c:pt idx="9960">
                  <c:v>129.173</c:v>
                </c:pt>
                <c:pt idx="9961">
                  <c:v>129.184</c:v>
                </c:pt>
                <c:pt idx="9962">
                  <c:v>129.20699999999999</c:v>
                </c:pt>
                <c:pt idx="9963">
                  <c:v>129.22300000000001</c:v>
                </c:pt>
                <c:pt idx="9964">
                  <c:v>129.233</c:v>
                </c:pt>
                <c:pt idx="9965">
                  <c:v>129.24299999999999</c:v>
                </c:pt>
                <c:pt idx="9966">
                  <c:v>129.25299999999999</c:v>
                </c:pt>
                <c:pt idx="9967">
                  <c:v>129.26300000000001</c:v>
                </c:pt>
                <c:pt idx="9968">
                  <c:v>129.273</c:v>
                </c:pt>
                <c:pt idx="9969">
                  <c:v>129.28299999999999</c:v>
                </c:pt>
                <c:pt idx="9970">
                  <c:v>129.29300000000001</c:v>
                </c:pt>
                <c:pt idx="9971">
                  <c:v>129.303</c:v>
                </c:pt>
                <c:pt idx="9972">
                  <c:v>129.31299999999999</c:v>
                </c:pt>
                <c:pt idx="9973">
                  <c:v>129.32300000000001</c:v>
                </c:pt>
                <c:pt idx="9974">
                  <c:v>129.333</c:v>
                </c:pt>
                <c:pt idx="9975">
                  <c:v>129.34299999999999</c:v>
                </c:pt>
                <c:pt idx="9976">
                  <c:v>129.35300000000001</c:v>
                </c:pt>
                <c:pt idx="9977">
                  <c:v>129.363</c:v>
                </c:pt>
                <c:pt idx="9978">
                  <c:v>129.37299999999999</c:v>
                </c:pt>
                <c:pt idx="9979">
                  <c:v>129.38300000000001</c:v>
                </c:pt>
                <c:pt idx="9980">
                  <c:v>129.393</c:v>
                </c:pt>
                <c:pt idx="9981">
                  <c:v>129.41300000000001</c:v>
                </c:pt>
                <c:pt idx="9982">
                  <c:v>129.423</c:v>
                </c:pt>
                <c:pt idx="9983">
                  <c:v>129.43299999999999</c:v>
                </c:pt>
                <c:pt idx="9984">
                  <c:v>129.44300000000001</c:v>
                </c:pt>
                <c:pt idx="9985">
                  <c:v>129.453</c:v>
                </c:pt>
                <c:pt idx="9986">
                  <c:v>129.464</c:v>
                </c:pt>
                <c:pt idx="9987">
                  <c:v>129.47300000000001</c:v>
                </c:pt>
                <c:pt idx="9988">
                  <c:v>129.49199999999999</c:v>
                </c:pt>
                <c:pt idx="9989">
                  <c:v>129.50299999999999</c:v>
                </c:pt>
                <c:pt idx="9990">
                  <c:v>129.51300000000001</c:v>
                </c:pt>
                <c:pt idx="9991">
                  <c:v>129.523</c:v>
                </c:pt>
                <c:pt idx="9992">
                  <c:v>129.53299999999999</c:v>
                </c:pt>
                <c:pt idx="9993">
                  <c:v>129.54300000000001</c:v>
                </c:pt>
                <c:pt idx="9994">
                  <c:v>129.553</c:v>
                </c:pt>
                <c:pt idx="9995">
                  <c:v>129.56299999999999</c:v>
                </c:pt>
                <c:pt idx="9996">
                  <c:v>129.57400000000001</c:v>
                </c:pt>
                <c:pt idx="9997">
                  <c:v>129.584</c:v>
                </c:pt>
                <c:pt idx="9998">
                  <c:v>129.60499999999999</c:v>
                </c:pt>
                <c:pt idx="9999">
                  <c:v>129.62299999999999</c:v>
                </c:pt>
                <c:pt idx="10000">
                  <c:v>129.64400000000001</c:v>
                </c:pt>
                <c:pt idx="10001">
                  <c:v>129.654</c:v>
                </c:pt>
                <c:pt idx="10002">
                  <c:v>129.66499999999999</c:v>
                </c:pt>
                <c:pt idx="10003">
                  <c:v>129.673</c:v>
                </c:pt>
                <c:pt idx="10004">
                  <c:v>129.69200000000001</c:v>
                </c:pt>
                <c:pt idx="10005">
                  <c:v>129.703</c:v>
                </c:pt>
                <c:pt idx="10006">
                  <c:v>129.71299999999999</c:v>
                </c:pt>
                <c:pt idx="10007">
                  <c:v>129.72300000000001</c:v>
                </c:pt>
                <c:pt idx="10008">
                  <c:v>129.733</c:v>
                </c:pt>
                <c:pt idx="10009">
                  <c:v>129.74299999999999</c:v>
                </c:pt>
                <c:pt idx="10010">
                  <c:v>129.75299999999999</c:v>
                </c:pt>
                <c:pt idx="10011">
                  <c:v>129.76300000000001</c:v>
                </c:pt>
                <c:pt idx="10012">
                  <c:v>129.773</c:v>
                </c:pt>
                <c:pt idx="10013">
                  <c:v>129.78299999999999</c:v>
                </c:pt>
                <c:pt idx="10014">
                  <c:v>129.79499999999999</c:v>
                </c:pt>
                <c:pt idx="10015">
                  <c:v>129.81200000000001</c:v>
                </c:pt>
                <c:pt idx="10016">
                  <c:v>129.82300000000001</c:v>
                </c:pt>
                <c:pt idx="10017">
                  <c:v>129.833</c:v>
                </c:pt>
                <c:pt idx="10018">
                  <c:v>129.84299999999999</c:v>
                </c:pt>
                <c:pt idx="10019">
                  <c:v>129.85300000000001</c:v>
                </c:pt>
                <c:pt idx="10020">
                  <c:v>129.864</c:v>
                </c:pt>
                <c:pt idx="10021">
                  <c:v>129.88200000000001</c:v>
                </c:pt>
                <c:pt idx="10022">
                  <c:v>129.89400000000001</c:v>
                </c:pt>
                <c:pt idx="10023">
                  <c:v>129.91200000000001</c:v>
                </c:pt>
                <c:pt idx="10024">
                  <c:v>129.93299999999999</c:v>
                </c:pt>
                <c:pt idx="10025">
                  <c:v>129.94300000000001</c:v>
                </c:pt>
                <c:pt idx="10026">
                  <c:v>129.953</c:v>
                </c:pt>
                <c:pt idx="10027">
                  <c:v>129.96299999999999</c:v>
                </c:pt>
                <c:pt idx="10028">
                  <c:v>129.97300000000001</c:v>
                </c:pt>
                <c:pt idx="10029">
                  <c:v>129.983</c:v>
                </c:pt>
                <c:pt idx="10030">
                  <c:v>129.99299999999999</c:v>
                </c:pt>
                <c:pt idx="10031">
                  <c:v>130.00299999999999</c:v>
                </c:pt>
                <c:pt idx="10032">
                  <c:v>130.02199999999999</c:v>
                </c:pt>
                <c:pt idx="10033">
                  <c:v>130.03299999999999</c:v>
                </c:pt>
                <c:pt idx="10034">
                  <c:v>130.04300000000001</c:v>
                </c:pt>
                <c:pt idx="10035">
                  <c:v>130.053</c:v>
                </c:pt>
                <c:pt idx="10036">
                  <c:v>130.06299999999999</c:v>
                </c:pt>
                <c:pt idx="10037">
                  <c:v>130.07300000000001</c:v>
                </c:pt>
                <c:pt idx="10038">
                  <c:v>130.083</c:v>
                </c:pt>
                <c:pt idx="10039">
                  <c:v>130.102</c:v>
                </c:pt>
                <c:pt idx="10040">
                  <c:v>130.113</c:v>
                </c:pt>
                <c:pt idx="10041">
                  <c:v>130.12299999999999</c:v>
                </c:pt>
                <c:pt idx="10042">
                  <c:v>130.13300000000001</c:v>
                </c:pt>
                <c:pt idx="10043">
                  <c:v>130.143</c:v>
                </c:pt>
                <c:pt idx="10044">
                  <c:v>130.15299999999999</c:v>
                </c:pt>
                <c:pt idx="10045">
                  <c:v>130.16300000000001</c:v>
                </c:pt>
                <c:pt idx="10046">
                  <c:v>130.173</c:v>
                </c:pt>
                <c:pt idx="10047">
                  <c:v>130.18299999999999</c:v>
                </c:pt>
                <c:pt idx="10048">
                  <c:v>130.203</c:v>
                </c:pt>
                <c:pt idx="10049">
                  <c:v>130.21600000000001</c:v>
                </c:pt>
                <c:pt idx="10050">
                  <c:v>130.233</c:v>
                </c:pt>
                <c:pt idx="10051">
                  <c:v>130.24600000000001</c:v>
                </c:pt>
                <c:pt idx="10052">
                  <c:v>130.26300000000001</c:v>
                </c:pt>
                <c:pt idx="10053">
                  <c:v>130.273</c:v>
                </c:pt>
                <c:pt idx="10054">
                  <c:v>130.28299999999999</c:v>
                </c:pt>
                <c:pt idx="10055">
                  <c:v>130.29300000000001</c:v>
                </c:pt>
                <c:pt idx="10056">
                  <c:v>130.303</c:v>
                </c:pt>
                <c:pt idx="10057">
                  <c:v>130.31299999999999</c:v>
                </c:pt>
                <c:pt idx="10058">
                  <c:v>130.32300000000001</c:v>
                </c:pt>
                <c:pt idx="10059">
                  <c:v>130.333</c:v>
                </c:pt>
                <c:pt idx="10060">
                  <c:v>130.34299999999999</c:v>
                </c:pt>
                <c:pt idx="10061">
                  <c:v>130.35300000000001</c:v>
                </c:pt>
                <c:pt idx="10062">
                  <c:v>130.364</c:v>
                </c:pt>
                <c:pt idx="10063">
                  <c:v>130.37299999999999</c:v>
                </c:pt>
                <c:pt idx="10064">
                  <c:v>130.392</c:v>
                </c:pt>
                <c:pt idx="10065">
                  <c:v>130.40299999999999</c:v>
                </c:pt>
                <c:pt idx="10066">
                  <c:v>130.422</c:v>
                </c:pt>
                <c:pt idx="10067">
                  <c:v>130.434</c:v>
                </c:pt>
                <c:pt idx="10068">
                  <c:v>130.453</c:v>
                </c:pt>
                <c:pt idx="10069">
                  <c:v>130.46299999999999</c:v>
                </c:pt>
                <c:pt idx="10070">
                  <c:v>130.47300000000001</c:v>
                </c:pt>
                <c:pt idx="10071">
                  <c:v>130.483</c:v>
                </c:pt>
                <c:pt idx="10072">
                  <c:v>130.49299999999999</c:v>
                </c:pt>
                <c:pt idx="10073">
                  <c:v>130.50299999999999</c:v>
                </c:pt>
                <c:pt idx="10074">
                  <c:v>130.51300000000001</c:v>
                </c:pt>
                <c:pt idx="10075">
                  <c:v>130.523</c:v>
                </c:pt>
                <c:pt idx="10076">
                  <c:v>130.53299999999999</c:v>
                </c:pt>
                <c:pt idx="10077">
                  <c:v>130.54300000000001</c:v>
                </c:pt>
                <c:pt idx="10078">
                  <c:v>130.553</c:v>
                </c:pt>
                <c:pt idx="10079">
                  <c:v>130.56299999999999</c:v>
                </c:pt>
                <c:pt idx="10080">
                  <c:v>130.57300000000001</c:v>
                </c:pt>
                <c:pt idx="10081">
                  <c:v>130.583</c:v>
                </c:pt>
                <c:pt idx="10082">
                  <c:v>130.59299999999999</c:v>
                </c:pt>
                <c:pt idx="10083">
                  <c:v>130.60400000000001</c:v>
                </c:pt>
                <c:pt idx="10084">
                  <c:v>130.61500000000001</c:v>
                </c:pt>
                <c:pt idx="10085">
                  <c:v>130.63300000000001</c:v>
                </c:pt>
                <c:pt idx="10086">
                  <c:v>130.643</c:v>
                </c:pt>
                <c:pt idx="10087">
                  <c:v>130.65299999999999</c:v>
                </c:pt>
                <c:pt idx="10088">
                  <c:v>130.66300000000001</c:v>
                </c:pt>
                <c:pt idx="10089">
                  <c:v>130.673</c:v>
                </c:pt>
                <c:pt idx="10090">
                  <c:v>130.69200000000001</c:v>
                </c:pt>
                <c:pt idx="10091">
                  <c:v>130.703</c:v>
                </c:pt>
                <c:pt idx="10092">
                  <c:v>130.714</c:v>
                </c:pt>
                <c:pt idx="10093">
                  <c:v>130.72300000000001</c:v>
                </c:pt>
                <c:pt idx="10094">
                  <c:v>130.733</c:v>
                </c:pt>
                <c:pt idx="10095">
                  <c:v>130.74299999999999</c:v>
                </c:pt>
                <c:pt idx="10096">
                  <c:v>130.75299999999999</c:v>
                </c:pt>
                <c:pt idx="10097">
                  <c:v>130.76300000000001</c:v>
                </c:pt>
                <c:pt idx="10098">
                  <c:v>130.773</c:v>
                </c:pt>
                <c:pt idx="10099">
                  <c:v>130.78299999999999</c:v>
                </c:pt>
                <c:pt idx="10100">
                  <c:v>130.79300000000001</c:v>
                </c:pt>
                <c:pt idx="10101">
                  <c:v>130.803</c:v>
                </c:pt>
                <c:pt idx="10102">
                  <c:v>130.82499999999999</c:v>
                </c:pt>
                <c:pt idx="10103">
                  <c:v>130.84299999999999</c:v>
                </c:pt>
                <c:pt idx="10104">
                  <c:v>130.85400000000001</c:v>
                </c:pt>
                <c:pt idx="10105">
                  <c:v>130.863</c:v>
                </c:pt>
                <c:pt idx="10106">
                  <c:v>130.87299999999999</c:v>
                </c:pt>
                <c:pt idx="10107">
                  <c:v>130.88399999999999</c:v>
                </c:pt>
                <c:pt idx="10108">
                  <c:v>130.89400000000001</c:v>
                </c:pt>
                <c:pt idx="10109">
                  <c:v>130.904</c:v>
                </c:pt>
                <c:pt idx="10110">
                  <c:v>130.91399999999999</c:v>
                </c:pt>
                <c:pt idx="10111">
                  <c:v>130.923</c:v>
                </c:pt>
                <c:pt idx="10112">
                  <c:v>130.93299999999999</c:v>
                </c:pt>
                <c:pt idx="10113">
                  <c:v>130.94300000000001</c:v>
                </c:pt>
                <c:pt idx="10114">
                  <c:v>130.953</c:v>
                </c:pt>
                <c:pt idx="10115">
                  <c:v>130.97300000000001</c:v>
                </c:pt>
                <c:pt idx="10116">
                  <c:v>130.99299999999999</c:v>
                </c:pt>
                <c:pt idx="10117">
                  <c:v>131.00299999999999</c:v>
                </c:pt>
                <c:pt idx="10118">
                  <c:v>131.01300000000001</c:v>
                </c:pt>
                <c:pt idx="10119">
                  <c:v>131.023</c:v>
                </c:pt>
                <c:pt idx="10120">
                  <c:v>131.042</c:v>
                </c:pt>
                <c:pt idx="10121">
                  <c:v>131.053</c:v>
                </c:pt>
                <c:pt idx="10122">
                  <c:v>131.06299999999999</c:v>
                </c:pt>
                <c:pt idx="10123">
                  <c:v>131.07300000000001</c:v>
                </c:pt>
                <c:pt idx="10124">
                  <c:v>131.083</c:v>
                </c:pt>
                <c:pt idx="10125">
                  <c:v>131.09299999999999</c:v>
                </c:pt>
                <c:pt idx="10126">
                  <c:v>131.10400000000001</c:v>
                </c:pt>
                <c:pt idx="10127">
                  <c:v>131.113</c:v>
                </c:pt>
                <c:pt idx="10128">
                  <c:v>131.12299999999999</c:v>
                </c:pt>
                <c:pt idx="10129">
                  <c:v>131.13300000000001</c:v>
                </c:pt>
                <c:pt idx="10130">
                  <c:v>131.143</c:v>
                </c:pt>
                <c:pt idx="10131">
                  <c:v>131.15299999999999</c:v>
                </c:pt>
                <c:pt idx="10132">
                  <c:v>131.16300000000001</c:v>
                </c:pt>
                <c:pt idx="10133">
                  <c:v>131.173</c:v>
                </c:pt>
                <c:pt idx="10134">
                  <c:v>131.18299999999999</c:v>
                </c:pt>
                <c:pt idx="10135">
                  <c:v>131.19300000000001</c:v>
                </c:pt>
                <c:pt idx="10136">
                  <c:v>131.20400000000001</c:v>
                </c:pt>
                <c:pt idx="10137">
                  <c:v>131.21299999999999</c:v>
                </c:pt>
                <c:pt idx="10138">
                  <c:v>131.233</c:v>
                </c:pt>
                <c:pt idx="10139">
                  <c:v>131.24299999999999</c:v>
                </c:pt>
                <c:pt idx="10140">
                  <c:v>131.262</c:v>
                </c:pt>
                <c:pt idx="10141">
                  <c:v>131.273</c:v>
                </c:pt>
                <c:pt idx="10142">
                  <c:v>131.28700000000001</c:v>
                </c:pt>
                <c:pt idx="10143">
                  <c:v>131.30199999999999</c:v>
                </c:pt>
                <c:pt idx="10144">
                  <c:v>131.31399999999999</c:v>
                </c:pt>
                <c:pt idx="10145">
                  <c:v>131.32499999999999</c:v>
                </c:pt>
                <c:pt idx="10146">
                  <c:v>131.34200000000001</c:v>
                </c:pt>
                <c:pt idx="10147">
                  <c:v>131.35499999999999</c:v>
                </c:pt>
                <c:pt idx="10148">
                  <c:v>131.37200000000001</c:v>
                </c:pt>
                <c:pt idx="10149">
                  <c:v>131.38499999999999</c:v>
                </c:pt>
                <c:pt idx="10150">
                  <c:v>131.393</c:v>
                </c:pt>
                <c:pt idx="10151">
                  <c:v>131.41300000000001</c:v>
                </c:pt>
                <c:pt idx="10152">
                  <c:v>131.423</c:v>
                </c:pt>
                <c:pt idx="10153">
                  <c:v>131.44200000000001</c:v>
                </c:pt>
                <c:pt idx="10154">
                  <c:v>131.45400000000001</c:v>
                </c:pt>
                <c:pt idx="10155">
                  <c:v>131.47200000000001</c:v>
                </c:pt>
                <c:pt idx="10156">
                  <c:v>131.483</c:v>
                </c:pt>
                <c:pt idx="10157">
                  <c:v>131.49299999999999</c:v>
                </c:pt>
                <c:pt idx="10158">
                  <c:v>131.50299999999999</c:v>
                </c:pt>
                <c:pt idx="10159">
                  <c:v>131.51300000000001</c:v>
                </c:pt>
                <c:pt idx="10160">
                  <c:v>131.523</c:v>
                </c:pt>
                <c:pt idx="10161">
                  <c:v>131.53299999999999</c:v>
                </c:pt>
                <c:pt idx="10162">
                  <c:v>131.54300000000001</c:v>
                </c:pt>
                <c:pt idx="10163">
                  <c:v>131.553</c:v>
                </c:pt>
                <c:pt idx="10164">
                  <c:v>131.56299999999999</c:v>
                </c:pt>
                <c:pt idx="10165">
                  <c:v>131.57300000000001</c:v>
                </c:pt>
                <c:pt idx="10166">
                  <c:v>131.583</c:v>
                </c:pt>
                <c:pt idx="10167">
                  <c:v>131.59299999999999</c:v>
                </c:pt>
                <c:pt idx="10168">
                  <c:v>131.60400000000001</c:v>
                </c:pt>
                <c:pt idx="10169">
                  <c:v>131.613</c:v>
                </c:pt>
                <c:pt idx="10170">
                  <c:v>131.624</c:v>
                </c:pt>
                <c:pt idx="10171">
                  <c:v>131.642</c:v>
                </c:pt>
                <c:pt idx="10172">
                  <c:v>131.66300000000001</c:v>
                </c:pt>
                <c:pt idx="10173">
                  <c:v>131.673</c:v>
                </c:pt>
                <c:pt idx="10174">
                  <c:v>131.68299999999999</c:v>
                </c:pt>
                <c:pt idx="10175">
                  <c:v>131.69300000000001</c:v>
                </c:pt>
                <c:pt idx="10176">
                  <c:v>131.703</c:v>
                </c:pt>
                <c:pt idx="10177">
                  <c:v>131.71299999999999</c:v>
                </c:pt>
                <c:pt idx="10178">
                  <c:v>131.732</c:v>
                </c:pt>
                <c:pt idx="10179">
                  <c:v>131.74299999999999</c:v>
                </c:pt>
                <c:pt idx="10180">
                  <c:v>131.75299999999999</c:v>
                </c:pt>
                <c:pt idx="10181">
                  <c:v>131.76300000000001</c:v>
                </c:pt>
                <c:pt idx="10182">
                  <c:v>131.773</c:v>
                </c:pt>
                <c:pt idx="10183">
                  <c:v>131.78299999999999</c:v>
                </c:pt>
                <c:pt idx="10184">
                  <c:v>131.79300000000001</c:v>
                </c:pt>
                <c:pt idx="10185">
                  <c:v>131.803</c:v>
                </c:pt>
                <c:pt idx="10186">
                  <c:v>131.81399999999999</c:v>
                </c:pt>
                <c:pt idx="10187">
                  <c:v>131.82300000000001</c:v>
                </c:pt>
                <c:pt idx="10188">
                  <c:v>131.84299999999999</c:v>
                </c:pt>
                <c:pt idx="10189">
                  <c:v>131.85300000000001</c:v>
                </c:pt>
                <c:pt idx="10190">
                  <c:v>131.864</c:v>
                </c:pt>
                <c:pt idx="10191">
                  <c:v>131.87299999999999</c:v>
                </c:pt>
                <c:pt idx="10192">
                  <c:v>131.88399999999999</c:v>
                </c:pt>
                <c:pt idx="10193">
                  <c:v>131.893</c:v>
                </c:pt>
                <c:pt idx="10194">
                  <c:v>131.904</c:v>
                </c:pt>
                <c:pt idx="10195">
                  <c:v>131.91300000000001</c:v>
                </c:pt>
                <c:pt idx="10196">
                  <c:v>131.92400000000001</c:v>
                </c:pt>
                <c:pt idx="10197">
                  <c:v>131.93299999999999</c:v>
                </c:pt>
                <c:pt idx="10198">
                  <c:v>131.94300000000001</c:v>
                </c:pt>
                <c:pt idx="10199">
                  <c:v>131.953</c:v>
                </c:pt>
                <c:pt idx="10200">
                  <c:v>131.96299999999999</c:v>
                </c:pt>
                <c:pt idx="10201">
                  <c:v>131.97300000000001</c:v>
                </c:pt>
                <c:pt idx="10202">
                  <c:v>131.983</c:v>
                </c:pt>
                <c:pt idx="10203">
                  <c:v>131.99299999999999</c:v>
                </c:pt>
                <c:pt idx="10204">
                  <c:v>132.00399999999999</c:v>
                </c:pt>
                <c:pt idx="10205">
                  <c:v>132.01300000000001</c:v>
                </c:pt>
                <c:pt idx="10206">
                  <c:v>132.024</c:v>
                </c:pt>
                <c:pt idx="10207">
                  <c:v>132.035</c:v>
                </c:pt>
                <c:pt idx="10208">
                  <c:v>132.053</c:v>
                </c:pt>
                <c:pt idx="10209">
                  <c:v>132.06299999999999</c:v>
                </c:pt>
                <c:pt idx="10210">
                  <c:v>132.07300000000001</c:v>
                </c:pt>
                <c:pt idx="10211">
                  <c:v>132.083</c:v>
                </c:pt>
                <c:pt idx="10212">
                  <c:v>132.09299999999999</c:v>
                </c:pt>
                <c:pt idx="10213">
                  <c:v>132.10400000000001</c:v>
                </c:pt>
                <c:pt idx="10214">
                  <c:v>132.113</c:v>
                </c:pt>
                <c:pt idx="10215">
                  <c:v>132.12299999999999</c:v>
                </c:pt>
                <c:pt idx="10216">
                  <c:v>132.13399999999999</c:v>
                </c:pt>
                <c:pt idx="10217">
                  <c:v>132.14400000000001</c:v>
                </c:pt>
                <c:pt idx="10218">
                  <c:v>132.15299999999999</c:v>
                </c:pt>
                <c:pt idx="10219">
                  <c:v>132.16300000000001</c:v>
                </c:pt>
                <c:pt idx="10220">
                  <c:v>132.173</c:v>
                </c:pt>
                <c:pt idx="10221">
                  <c:v>132.18299999999999</c:v>
                </c:pt>
                <c:pt idx="10222">
                  <c:v>132.19300000000001</c:v>
                </c:pt>
                <c:pt idx="10223">
                  <c:v>132.203</c:v>
                </c:pt>
                <c:pt idx="10224">
                  <c:v>132.21299999999999</c:v>
                </c:pt>
                <c:pt idx="10225">
                  <c:v>132.22300000000001</c:v>
                </c:pt>
                <c:pt idx="10226">
                  <c:v>132.23400000000001</c:v>
                </c:pt>
                <c:pt idx="10227">
                  <c:v>132.25200000000001</c:v>
                </c:pt>
                <c:pt idx="10228">
                  <c:v>132.26300000000001</c:v>
                </c:pt>
                <c:pt idx="10229">
                  <c:v>132.273</c:v>
                </c:pt>
                <c:pt idx="10230">
                  <c:v>132.28299999999999</c:v>
                </c:pt>
                <c:pt idx="10231">
                  <c:v>132.29400000000001</c:v>
                </c:pt>
                <c:pt idx="10232">
                  <c:v>132.304</c:v>
                </c:pt>
                <c:pt idx="10233">
                  <c:v>132.31399999999999</c:v>
                </c:pt>
                <c:pt idx="10234">
                  <c:v>132.333</c:v>
                </c:pt>
                <c:pt idx="10235">
                  <c:v>132.34299999999999</c:v>
                </c:pt>
                <c:pt idx="10236">
                  <c:v>132.35300000000001</c:v>
                </c:pt>
                <c:pt idx="10237">
                  <c:v>132.363</c:v>
                </c:pt>
                <c:pt idx="10238">
                  <c:v>132.37299999999999</c:v>
                </c:pt>
                <c:pt idx="10239">
                  <c:v>132.38399999999999</c:v>
                </c:pt>
                <c:pt idx="10240">
                  <c:v>132.393</c:v>
                </c:pt>
                <c:pt idx="10241">
                  <c:v>132.41300000000001</c:v>
                </c:pt>
                <c:pt idx="10242">
                  <c:v>132.423</c:v>
                </c:pt>
                <c:pt idx="10243">
                  <c:v>132.43299999999999</c:v>
                </c:pt>
                <c:pt idx="10244">
                  <c:v>132.44300000000001</c:v>
                </c:pt>
                <c:pt idx="10245">
                  <c:v>132.46299999999999</c:v>
                </c:pt>
                <c:pt idx="10246">
                  <c:v>132.47300000000001</c:v>
                </c:pt>
                <c:pt idx="10247">
                  <c:v>132.483</c:v>
                </c:pt>
                <c:pt idx="10248">
                  <c:v>132.49299999999999</c:v>
                </c:pt>
                <c:pt idx="10249">
                  <c:v>132.50299999999999</c:v>
                </c:pt>
                <c:pt idx="10250">
                  <c:v>132.51300000000001</c:v>
                </c:pt>
                <c:pt idx="10251">
                  <c:v>132.523</c:v>
                </c:pt>
                <c:pt idx="10252">
                  <c:v>132.53299999999999</c:v>
                </c:pt>
                <c:pt idx="10253">
                  <c:v>132.54300000000001</c:v>
                </c:pt>
                <c:pt idx="10254">
                  <c:v>132.553</c:v>
                </c:pt>
                <c:pt idx="10255">
                  <c:v>132.56299999999999</c:v>
                </c:pt>
                <c:pt idx="10256">
                  <c:v>132.57300000000001</c:v>
                </c:pt>
                <c:pt idx="10257">
                  <c:v>132.583</c:v>
                </c:pt>
                <c:pt idx="10258">
                  <c:v>132.59299999999999</c:v>
                </c:pt>
                <c:pt idx="10259">
                  <c:v>132.60300000000001</c:v>
                </c:pt>
                <c:pt idx="10260">
                  <c:v>132.613</c:v>
                </c:pt>
                <c:pt idx="10261">
                  <c:v>132.62299999999999</c:v>
                </c:pt>
                <c:pt idx="10262">
                  <c:v>132.63399999999999</c:v>
                </c:pt>
                <c:pt idx="10263">
                  <c:v>132.65199999999999</c:v>
                </c:pt>
                <c:pt idx="10264">
                  <c:v>132.66399999999999</c:v>
                </c:pt>
                <c:pt idx="10265">
                  <c:v>132.673</c:v>
                </c:pt>
                <c:pt idx="10266">
                  <c:v>132.69200000000001</c:v>
                </c:pt>
                <c:pt idx="10267">
                  <c:v>132.70400000000001</c:v>
                </c:pt>
                <c:pt idx="10268">
                  <c:v>132.714</c:v>
                </c:pt>
                <c:pt idx="10269">
                  <c:v>132.72300000000001</c:v>
                </c:pt>
                <c:pt idx="10270">
                  <c:v>132.73400000000001</c:v>
                </c:pt>
                <c:pt idx="10271">
                  <c:v>132.74299999999999</c:v>
                </c:pt>
                <c:pt idx="10272">
                  <c:v>132.75299999999999</c:v>
                </c:pt>
                <c:pt idx="10273">
                  <c:v>132.76300000000001</c:v>
                </c:pt>
                <c:pt idx="10274">
                  <c:v>132.773</c:v>
                </c:pt>
                <c:pt idx="10275">
                  <c:v>132.78299999999999</c:v>
                </c:pt>
                <c:pt idx="10276">
                  <c:v>132.79499999999999</c:v>
                </c:pt>
                <c:pt idx="10277">
                  <c:v>132.81200000000001</c:v>
                </c:pt>
                <c:pt idx="10278">
                  <c:v>132.82400000000001</c:v>
                </c:pt>
                <c:pt idx="10279">
                  <c:v>132.833</c:v>
                </c:pt>
                <c:pt idx="10280">
                  <c:v>132.84399999999999</c:v>
                </c:pt>
                <c:pt idx="10281">
                  <c:v>132.863</c:v>
                </c:pt>
                <c:pt idx="10282">
                  <c:v>132.87299999999999</c:v>
                </c:pt>
                <c:pt idx="10283">
                  <c:v>132.88300000000001</c:v>
                </c:pt>
                <c:pt idx="10284">
                  <c:v>132.893</c:v>
                </c:pt>
                <c:pt idx="10285">
                  <c:v>132.90299999999999</c:v>
                </c:pt>
                <c:pt idx="10286">
                  <c:v>132.91300000000001</c:v>
                </c:pt>
                <c:pt idx="10287">
                  <c:v>132.923</c:v>
                </c:pt>
                <c:pt idx="10288">
                  <c:v>132.93299999999999</c:v>
                </c:pt>
                <c:pt idx="10289">
                  <c:v>132.94300000000001</c:v>
                </c:pt>
                <c:pt idx="10290">
                  <c:v>132.953</c:v>
                </c:pt>
                <c:pt idx="10291">
                  <c:v>132.964</c:v>
                </c:pt>
                <c:pt idx="10292">
                  <c:v>132.97399999999999</c:v>
                </c:pt>
                <c:pt idx="10293">
                  <c:v>132.983</c:v>
                </c:pt>
                <c:pt idx="10294">
                  <c:v>132.99299999999999</c:v>
                </c:pt>
                <c:pt idx="10295">
                  <c:v>133.00299999999999</c:v>
                </c:pt>
                <c:pt idx="10296">
                  <c:v>133.023</c:v>
                </c:pt>
                <c:pt idx="10297">
                  <c:v>133.03299999999999</c:v>
                </c:pt>
                <c:pt idx="10298">
                  <c:v>133.04400000000001</c:v>
                </c:pt>
                <c:pt idx="10299">
                  <c:v>133.053</c:v>
                </c:pt>
                <c:pt idx="10300">
                  <c:v>133.07300000000001</c:v>
                </c:pt>
                <c:pt idx="10301">
                  <c:v>133.084</c:v>
                </c:pt>
                <c:pt idx="10302">
                  <c:v>133.09299999999999</c:v>
                </c:pt>
                <c:pt idx="10303">
                  <c:v>133.10300000000001</c:v>
                </c:pt>
                <c:pt idx="10304">
                  <c:v>133.12200000000001</c:v>
                </c:pt>
                <c:pt idx="10305">
                  <c:v>133.13300000000001</c:v>
                </c:pt>
                <c:pt idx="10306">
                  <c:v>133.14400000000001</c:v>
                </c:pt>
                <c:pt idx="10307">
                  <c:v>133.15299999999999</c:v>
                </c:pt>
                <c:pt idx="10308">
                  <c:v>133.16300000000001</c:v>
                </c:pt>
                <c:pt idx="10309">
                  <c:v>133.173</c:v>
                </c:pt>
                <c:pt idx="10310">
                  <c:v>133.184</c:v>
                </c:pt>
                <c:pt idx="10311">
                  <c:v>133.202</c:v>
                </c:pt>
                <c:pt idx="10312">
                  <c:v>133.21299999999999</c:v>
                </c:pt>
                <c:pt idx="10313">
                  <c:v>133.233</c:v>
                </c:pt>
                <c:pt idx="10314">
                  <c:v>133.244</c:v>
                </c:pt>
                <c:pt idx="10315">
                  <c:v>133.262</c:v>
                </c:pt>
                <c:pt idx="10316">
                  <c:v>133.274</c:v>
                </c:pt>
                <c:pt idx="10317">
                  <c:v>133.28399999999999</c:v>
                </c:pt>
                <c:pt idx="10318">
                  <c:v>133.29400000000001</c:v>
                </c:pt>
                <c:pt idx="10319">
                  <c:v>133.303</c:v>
                </c:pt>
                <c:pt idx="10320">
                  <c:v>133.31399999999999</c:v>
                </c:pt>
                <c:pt idx="10321">
                  <c:v>133.32300000000001</c:v>
                </c:pt>
                <c:pt idx="10322">
                  <c:v>133.334</c:v>
                </c:pt>
                <c:pt idx="10323">
                  <c:v>133.34299999999999</c:v>
                </c:pt>
                <c:pt idx="10324">
                  <c:v>133.35400000000001</c:v>
                </c:pt>
                <c:pt idx="10325">
                  <c:v>133.36600000000001</c:v>
                </c:pt>
                <c:pt idx="10326">
                  <c:v>133.38300000000001</c:v>
                </c:pt>
                <c:pt idx="10327">
                  <c:v>133.393</c:v>
                </c:pt>
                <c:pt idx="10328">
                  <c:v>133.404</c:v>
                </c:pt>
                <c:pt idx="10329">
                  <c:v>133.41399999999999</c:v>
                </c:pt>
                <c:pt idx="10330">
                  <c:v>133.42400000000001</c:v>
                </c:pt>
                <c:pt idx="10331">
                  <c:v>133.434</c:v>
                </c:pt>
                <c:pt idx="10332">
                  <c:v>133.44399999999999</c:v>
                </c:pt>
                <c:pt idx="10333">
                  <c:v>133.45400000000001</c:v>
                </c:pt>
                <c:pt idx="10334">
                  <c:v>133.47200000000001</c:v>
                </c:pt>
                <c:pt idx="10335">
                  <c:v>133.483</c:v>
                </c:pt>
                <c:pt idx="10336">
                  <c:v>133.49299999999999</c:v>
                </c:pt>
                <c:pt idx="10337">
                  <c:v>133.50299999999999</c:v>
                </c:pt>
                <c:pt idx="10338">
                  <c:v>133.51300000000001</c:v>
                </c:pt>
                <c:pt idx="10339">
                  <c:v>133.524</c:v>
                </c:pt>
                <c:pt idx="10340">
                  <c:v>133.54300000000001</c:v>
                </c:pt>
                <c:pt idx="10341">
                  <c:v>133.553</c:v>
                </c:pt>
                <c:pt idx="10342">
                  <c:v>133.57300000000001</c:v>
                </c:pt>
                <c:pt idx="10343">
                  <c:v>133.584</c:v>
                </c:pt>
                <c:pt idx="10344">
                  <c:v>133.59299999999999</c:v>
                </c:pt>
                <c:pt idx="10345">
                  <c:v>133.60300000000001</c:v>
                </c:pt>
                <c:pt idx="10346">
                  <c:v>133.613</c:v>
                </c:pt>
                <c:pt idx="10347">
                  <c:v>133.62299999999999</c:v>
                </c:pt>
                <c:pt idx="10348">
                  <c:v>133.63300000000001</c:v>
                </c:pt>
                <c:pt idx="10349">
                  <c:v>133.643</c:v>
                </c:pt>
                <c:pt idx="10350">
                  <c:v>133.65299999999999</c:v>
                </c:pt>
                <c:pt idx="10351">
                  <c:v>133.66300000000001</c:v>
                </c:pt>
                <c:pt idx="10352">
                  <c:v>133.68199999999999</c:v>
                </c:pt>
                <c:pt idx="10353">
                  <c:v>133.69300000000001</c:v>
                </c:pt>
                <c:pt idx="10354">
                  <c:v>133.70400000000001</c:v>
                </c:pt>
                <c:pt idx="10355">
                  <c:v>133.71299999999999</c:v>
                </c:pt>
                <c:pt idx="10356">
                  <c:v>133.72399999999999</c:v>
                </c:pt>
                <c:pt idx="10357">
                  <c:v>133.733</c:v>
                </c:pt>
                <c:pt idx="10358">
                  <c:v>133.74299999999999</c:v>
                </c:pt>
                <c:pt idx="10359">
                  <c:v>133.75299999999999</c:v>
                </c:pt>
                <c:pt idx="10360">
                  <c:v>133.76400000000001</c:v>
                </c:pt>
                <c:pt idx="10361">
                  <c:v>133.773</c:v>
                </c:pt>
                <c:pt idx="10362">
                  <c:v>133.78299999999999</c:v>
                </c:pt>
                <c:pt idx="10363">
                  <c:v>133.79300000000001</c:v>
                </c:pt>
                <c:pt idx="10364">
                  <c:v>133.803</c:v>
                </c:pt>
                <c:pt idx="10365">
                  <c:v>133.81299999999999</c:v>
                </c:pt>
                <c:pt idx="10366">
                  <c:v>133.82300000000001</c:v>
                </c:pt>
                <c:pt idx="10367">
                  <c:v>133.834</c:v>
                </c:pt>
                <c:pt idx="10368">
                  <c:v>133.84399999999999</c:v>
                </c:pt>
                <c:pt idx="10369">
                  <c:v>133.85300000000001</c:v>
                </c:pt>
                <c:pt idx="10370">
                  <c:v>133.87299999999999</c:v>
                </c:pt>
                <c:pt idx="10371">
                  <c:v>133.88399999999999</c:v>
                </c:pt>
                <c:pt idx="10372">
                  <c:v>133.89400000000001</c:v>
                </c:pt>
                <c:pt idx="10373">
                  <c:v>133.90299999999999</c:v>
                </c:pt>
                <c:pt idx="10374">
                  <c:v>133.91399999999999</c:v>
                </c:pt>
                <c:pt idx="10375">
                  <c:v>133.92400000000001</c:v>
                </c:pt>
                <c:pt idx="10376">
                  <c:v>133.93299999999999</c:v>
                </c:pt>
                <c:pt idx="10377">
                  <c:v>133.94300000000001</c:v>
                </c:pt>
                <c:pt idx="10378">
                  <c:v>133.953</c:v>
                </c:pt>
                <c:pt idx="10379">
                  <c:v>133.964</c:v>
                </c:pt>
                <c:pt idx="10380">
                  <c:v>133.97399999999999</c:v>
                </c:pt>
                <c:pt idx="10381">
                  <c:v>133.983</c:v>
                </c:pt>
                <c:pt idx="10382">
                  <c:v>133.994</c:v>
                </c:pt>
                <c:pt idx="10383">
                  <c:v>134.00299999999999</c:v>
                </c:pt>
                <c:pt idx="10384">
                  <c:v>134.01300000000001</c:v>
                </c:pt>
                <c:pt idx="10385">
                  <c:v>134.023</c:v>
                </c:pt>
                <c:pt idx="10386">
                  <c:v>134.03399999999999</c:v>
                </c:pt>
                <c:pt idx="10387">
                  <c:v>134.04300000000001</c:v>
                </c:pt>
                <c:pt idx="10388">
                  <c:v>134.054</c:v>
                </c:pt>
                <c:pt idx="10389">
                  <c:v>134.06299999999999</c:v>
                </c:pt>
                <c:pt idx="10390">
                  <c:v>134.083</c:v>
                </c:pt>
                <c:pt idx="10391">
                  <c:v>134.09299999999999</c:v>
                </c:pt>
                <c:pt idx="10392">
                  <c:v>134.10400000000001</c:v>
                </c:pt>
                <c:pt idx="10393">
                  <c:v>134.113</c:v>
                </c:pt>
                <c:pt idx="10394">
                  <c:v>134.124</c:v>
                </c:pt>
                <c:pt idx="10395">
                  <c:v>134.13300000000001</c:v>
                </c:pt>
                <c:pt idx="10396">
                  <c:v>134.14400000000001</c:v>
                </c:pt>
                <c:pt idx="10397">
                  <c:v>134.15299999999999</c:v>
                </c:pt>
                <c:pt idx="10398">
                  <c:v>134.16399999999999</c:v>
                </c:pt>
                <c:pt idx="10399">
                  <c:v>134.173</c:v>
                </c:pt>
                <c:pt idx="10400">
                  <c:v>134.184</c:v>
                </c:pt>
                <c:pt idx="10401">
                  <c:v>134.20400000000001</c:v>
                </c:pt>
                <c:pt idx="10402">
                  <c:v>134.214</c:v>
                </c:pt>
                <c:pt idx="10403">
                  <c:v>134.233</c:v>
                </c:pt>
                <c:pt idx="10404">
                  <c:v>134.25200000000001</c:v>
                </c:pt>
                <c:pt idx="10405">
                  <c:v>134.26300000000001</c:v>
                </c:pt>
                <c:pt idx="10406">
                  <c:v>134.27500000000001</c:v>
                </c:pt>
                <c:pt idx="10407">
                  <c:v>134.29300000000001</c:v>
                </c:pt>
                <c:pt idx="10408">
                  <c:v>134.303</c:v>
                </c:pt>
                <c:pt idx="10409">
                  <c:v>134.31299999999999</c:v>
                </c:pt>
                <c:pt idx="10410">
                  <c:v>134.32300000000001</c:v>
                </c:pt>
                <c:pt idx="10411">
                  <c:v>134.333</c:v>
                </c:pt>
                <c:pt idx="10412">
                  <c:v>134.34299999999999</c:v>
                </c:pt>
                <c:pt idx="10413">
                  <c:v>134.35300000000001</c:v>
                </c:pt>
                <c:pt idx="10414">
                  <c:v>134.364</c:v>
                </c:pt>
                <c:pt idx="10415">
                  <c:v>134.37299999999999</c:v>
                </c:pt>
                <c:pt idx="10416">
                  <c:v>134.38300000000001</c:v>
                </c:pt>
                <c:pt idx="10417">
                  <c:v>134.39400000000001</c:v>
                </c:pt>
                <c:pt idx="10418">
                  <c:v>134.40700000000001</c:v>
                </c:pt>
                <c:pt idx="10419">
                  <c:v>134.423</c:v>
                </c:pt>
                <c:pt idx="10420">
                  <c:v>134.43299999999999</c:v>
                </c:pt>
                <c:pt idx="10421">
                  <c:v>134.453</c:v>
                </c:pt>
                <c:pt idx="10422">
                  <c:v>134.464</c:v>
                </c:pt>
                <c:pt idx="10423">
                  <c:v>134.483</c:v>
                </c:pt>
                <c:pt idx="10424">
                  <c:v>134.494</c:v>
                </c:pt>
                <c:pt idx="10425">
                  <c:v>134.50399999999999</c:v>
                </c:pt>
                <c:pt idx="10426">
                  <c:v>134.51400000000001</c:v>
                </c:pt>
                <c:pt idx="10427">
                  <c:v>134.523</c:v>
                </c:pt>
                <c:pt idx="10428">
                  <c:v>134.53399999999999</c:v>
                </c:pt>
                <c:pt idx="10429">
                  <c:v>134.54300000000001</c:v>
                </c:pt>
                <c:pt idx="10430">
                  <c:v>134.553</c:v>
                </c:pt>
                <c:pt idx="10431">
                  <c:v>134.56299999999999</c:v>
                </c:pt>
                <c:pt idx="10432">
                  <c:v>134.57300000000001</c:v>
                </c:pt>
                <c:pt idx="10433">
                  <c:v>134.583</c:v>
                </c:pt>
                <c:pt idx="10434">
                  <c:v>134.59399999999999</c:v>
                </c:pt>
                <c:pt idx="10435">
                  <c:v>134.60400000000001</c:v>
                </c:pt>
                <c:pt idx="10436">
                  <c:v>134.614</c:v>
                </c:pt>
                <c:pt idx="10437">
                  <c:v>134.62299999999999</c:v>
                </c:pt>
                <c:pt idx="10438">
                  <c:v>134.63399999999999</c:v>
                </c:pt>
                <c:pt idx="10439">
                  <c:v>134.643</c:v>
                </c:pt>
                <c:pt idx="10440">
                  <c:v>134.65299999999999</c:v>
                </c:pt>
                <c:pt idx="10441">
                  <c:v>134.66300000000001</c:v>
                </c:pt>
                <c:pt idx="10442">
                  <c:v>134.684</c:v>
                </c:pt>
                <c:pt idx="10443">
                  <c:v>134.69399999999999</c:v>
                </c:pt>
                <c:pt idx="10444">
                  <c:v>134.70400000000001</c:v>
                </c:pt>
                <c:pt idx="10445">
                  <c:v>134.71299999999999</c:v>
                </c:pt>
                <c:pt idx="10446">
                  <c:v>134.72300000000001</c:v>
                </c:pt>
                <c:pt idx="10447">
                  <c:v>134.73500000000001</c:v>
                </c:pt>
                <c:pt idx="10448">
                  <c:v>134.75299999999999</c:v>
                </c:pt>
                <c:pt idx="10449">
                  <c:v>134.76400000000001</c:v>
                </c:pt>
                <c:pt idx="10450">
                  <c:v>134.774</c:v>
                </c:pt>
                <c:pt idx="10451">
                  <c:v>134.78299999999999</c:v>
                </c:pt>
                <c:pt idx="10452">
                  <c:v>134.79300000000001</c:v>
                </c:pt>
                <c:pt idx="10453">
                  <c:v>134.803</c:v>
                </c:pt>
                <c:pt idx="10454">
                  <c:v>134.81299999999999</c:v>
                </c:pt>
                <c:pt idx="10455">
                  <c:v>134.833</c:v>
                </c:pt>
                <c:pt idx="10456">
                  <c:v>134.84399999999999</c:v>
                </c:pt>
                <c:pt idx="10457">
                  <c:v>134.85400000000001</c:v>
                </c:pt>
                <c:pt idx="10458">
                  <c:v>134.864</c:v>
                </c:pt>
                <c:pt idx="10459">
                  <c:v>134.874</c:v>
                </c:pt>
                <c:pt idx="10460">
                  <c:v>134.893</c:v>
                </c:pt>
                <c:pt idx="10461">
                  <c:v>134.904</c:v>
                </c:pt>
                <c:pt idx="10462">
                  <c:v>134.91399999999999</c:v>
                </c:pt>
                <c:pt idx="10463">
                  <c:v>134.92400000000001</c:v>
                </c:pt>
                <c:pt idx="10464">
                  <c:v>134.934</c:v>
                </c:pt>
                <c:pt idx="10465">
                  <c:v>134.94399999999999</c:v>
                </c:pt>
                <c:pt idx="10466">
                  <c:v>134.95400000000001</c:v>
                </c:pt>
                <c:pt idx="10467">
                  <c:v>134.964</c:v>
                </c:pt>
                <c:pt idx="10468">
                  <c:v>134.97399999999999</c:v>
                </c:pt>
                <c:pt idx="10469">
                  <c:v>134.983</c:v>
                </c:pt>
                <c:pt idx="10470">
                  <c:v>134.994</c:v>
                </c:pt>
                <c:pt idx="10471">
                  <c:v>135.00299999999999</c:v>
                </c:pt>
                <c:pt idx="10472">
                  <c:v>135.01400000000001</c:v>
                </c:pt>
                <c:pt idx="10473">
                  <c:v>135.023</c:v>
                </c:pt>
                <c:pt idx="10474">
                  <c:v>135.03399999999999</c:v>
                </c:pt>
                <c:pt idx="10475">
                  <c:v>135.04300000000001</c:v>
                </c:pt>
                <c:pt idx="10476">
                  <c:v>135.054</c:v>
                </c:pt>
                <c:pt idx="10477">
                  <c:v>135.06299999999999</c:v>
                </c:pt>
                <c:pt idx="10478">
                  <c:v>135.07400000000001</c:v>
                </c:pt>
                <c:pt idx="10479">
                  <c:v>135.083</c:v>
                </c:pt>
                <c:pt idx="10480">
                  <c:v>135.10300000000001</c:v>
                </c:pt>
                <c:pt idx="10481">
                  <c:v>135.113</c:v>
                </c:pt>
                <c:pt idx="10482">
                  <c:v>135.12299999999999</c:v>
                </c:pt>
                <c:pt idx="10483">
                  <c:v>135.13300000000001</c:v>
                </c:pt>
                <c:pt idx="10484">
                  <c:v>135.14400000000001</c:v>
                </c:pt>
                <c:pt idx="10485">
                  <c:v>135.15299999999999</c:v>
                </c:pt>
                <c:pt idx="10486">
                  <c:v>135.16399999999999</c:v>
                </c:pt>
                <c:pt idx="10487">
                  <c:v>135.173</c:v>
                </c:pt>
                <c:pt idx="10488">
                  <c:v>135.184</c:v>
                </c:pt>
                <c:pt idx="10489">
                  <c:v>135.19399999999999</c:v>
                </c:pt>
                <c:pt idx="10490">
                  <c:v>135.21299999999999</c:v>
                </c:pt>
                <c:pt idx="10491">
                  <c:v>135.22399999999999</c:v>
                </c:pt>
                <c:pt idx="10492">
                  <c:v>135.24299999999999</c:v>
                </c:pt>
                <c:pt idx="10493">
                  <c:v>135.25399999999999</c:v>
                </c:pt>
                <c:pt idx="10494">
                  <c:v>135.26400000000001</c:v>
                </c:pt>
                <c:pt idx="10495">
                  <c:v>135.274</c:v>
                </c:pt>
                <c:pt idx="10496">
                  <c:v>135.28399999999999</c:v>
                </c:pt>
                <c:pt idx="10497">
                  <c:v>135.29499999999999</c:v>
                </c:pt>
                <c:pt idx="10498">
                  <c:v>135.31299999999999</c:v>
                </c:pt>
                <c:pt idx="10499">
                  <c:v>135.32400000000001</c:v>
                </c:pt>
                <c:pt idx="10500">
                  <c:v>135.334</c:v>
                </c:pt>
                <c:pt idx="10501">
                  <c:v>135.34299999999999</c:v>
                </c:pt>
                <c:pt idx="10502">
                  <c:v>135.35400000000001</c:v>
                </c:pt>
                <c:pt idx="10503">
                  <c:v>135.363</c:v>
                </c:pt>
                <c:pt idx="10504">
                  <c:v>135.374</c:v>
                </c:pt>
                <c:pt idx="10505">
                  <c:v>135.38399999999999</c:v>
                </c:pt>
                <c:pt idx="10506">
                  <c:v>135.39400000000001</c:v>
                </c:pt>
                <c:pt idx="10507">
                  <c:v>135.40299999999999</c:v>
                </c:pt>
                <c:pt idx="10508">
                  <c:v>135.41399999999999</c:v>
                </c:pt>
                <c:pt idx="10509">
                  <c:v>135.42400000000001</c:v>
                </c:pt>
                <c:pt idx="10510">
                  <c:v>135.434</c:v>
                </c:pt>
                <c:pt idx="10511">
                  <c:v>135.446</c:v>
                </c:pt>
                <c:pt idx="10512">
                  <c:v>135.46299999999999</c:v>
                </c:pt>
                <c:pt idx="10513">
                  <c:v>135.47399999999999</c:v>
                </c:pt>
                <c:pt idx="10514">
                  <c:v>135.48500000000001</c:v>
                </c:pt>
                <c:pt idx="10515">
                  <c:v>135.50299999999999</c:v>
                </c:pt>
                <c:pt idx="10516">
                  <c:v>135.51400000000001</c:v>
                </c:pt>
                <c:pt idx="10517">
                  <c:v>135.524</c:v>
                </c:pt>
                <c:pt idx="10518">
                  <c:v>135.54300000000001</c:v>
                </c:pt>
                <c:pt idx="10519">
                  <c:v>135.554</c:v>
                </c:pt>
                <c:pt idx="10520">
                  <c:v>135.56399999999999</c:v>
                </c:pt>
                <c:pt idx="10521">
                  <c:v>135.57300000000001</c:v>
                </c:pt>
                <c:pt idx="10522">
                  <c:v>135.584</c:v>
                </c:pt>
                <c:pt idx="10523">
                  <c:v>135.59299999999999</c:v>
                </c:pt>
                <c:pt idx="10524">
                  <c:v>135.60400000000001</c:v>
                </c:pt>
                <c:pt idx="10525">
                  <c:v>135.614</c:v>
                </c:pt>
                <c:pt idx="10526">
                  <c:v>135.624</c:v>
                </c:pt>
                <c:pt idx="10527">
                  <c:v>135.63300000000001</c:v>
                </c:pt>
                <c:pt idx="10528">
                  <c:v>135.64400000000001</c:v>
                </c:pt>
                <c:pt idx="10529">
                  <c:v>135.654</c:v>
                </c:pt>
                <c:pt idx="10530">
                  <c:v>135.66399999999999</c:v>
                </c:pt>
                <c:pt idx="10531">
                  <c:v>135.67500000000001</c:v>
                </c:pt>
                <c:pt idx="10532">
                  <c:v>135.696</c:v>
                </c:pt>
                <c:pt idx="10533">
                  <c:v>135.71299999999999</c:v>
                </c:pt>
                <c:pt idx="10534">
                  <c:v>135.72399999999999</c:v>
                </c:pt>
                <c:pt idx="10535">
                  <c:v>135.73400000000001</c:v>
                </c:pt>
                <c:pt idx="10536">
                  <c:v>135.744</c:v>
                </c:pt>
                <c:pt idx="10537">
                  <c:v>135.75399999999999</c:v>
                </c:pt>
                <c:pt idx="10538">
                  <c:v>135.76400000000001</c:v>
                </c:pt>
                <c:pt idx="10539">
                  <c:v>135.773</c:v>
                </c:pt>
                <c:pt idx="10540">
                  <c:v>135.78399999999999</c:v>
                </c:pt>
                <c:pt idx="10541">
                  <c:v>135.79300000000001</c:v>
                </c:pt>
                <c:pt idx="10542">
                  <c:v>135.81299999999999</c:v>
                </c:pt>
                <c:pt idx="10543">
                  <c:v>135.833</c:v>
                </c:pt>
                <c:pt idx="10544">
                  <c:v>135.84399999999999</c:v>
                </c:pt>
                <c:pt idx="10545">
                  <c:v>135.863</c:v>
                </c:pt>
                <c:pt idx="10546">
                  <c:v>135.874</c:v>
                </c:pt>
                <c:pt idx="10547">
                  <c:v>135.88300000000001</c:v>
                </c:pt>
                <c:pt idx="10548">
                  <c:v>135.893</c:v>
                </c:pt>
                <c:pt idx="10549">
                  <c:v>135.905</c:v>
                </c:pt>
                <c:pt idx="10550">
                  <c:v>135.923</c:v>
                </c:pt>
                <c:pt idx="10551">
                  <c:v>135.934</c:v>
                </c:pt>
                <c:pt idx="10552">
                  <c:v>135.94399999999999</c:v>
                </c:pt>
                <c:pt idx="10553">
                  <c:v>135.95400000000001</c:v>
                </c:pt>
                <c:pt idx="10554">
                  <c:v>135.97300000000001</c:v>
                </c:pt>
                <c:pt idx="10555">
                  <c:v>135.98400000000001</c:v>
                </c:pt>
                <c:pt idx="10556">
                  <c:v>135.994</c:v>
                </c:pt>
                <c:pt idx="10557">
                  <c:v>136.00200000000001</c:v>
                </c:pt>
                <c:pt idx="10558">
                  <c:v>136.01300000000001</c:v>
                </c:pt>
                <c:pt idx="10559">
                  <c:v>136.03200000000001</c:v>
                </c:pt>
                <c:pt idx="10560">
                  <c:v>136.05199999999999</c:v>
                </c:pt>
                <c:pt idx="10561">
                  <c:v>136.065</c:v>
                </c:pt>
                <c:pt idx="10562">
                  <c:v>136.08199999999999</c:v>
                </c:pt>
                <c:pt idx="10563">
                  <c:v>136.09299999999999</c:v>
                </c:pt>
                <c:pt idx="10564">
                  <c:v>136.10300000000001</c:v>
                </c:pt>
                <c:pt idx="10565">
                  <c:v>136.12299999999999</c:v>
                </c:pt>
                <c:pt idx="10566">
                  <c:v>136.13399999999999</c:v>
                </c:pt>
                <c:pt idx="10567">
                  <c:v>136.14400000000001</c:v>
                </c:pt>
                <c:pt idx="10568">
                  <c:v>136.16300000000001</c:v>
                </c:pt>
                <c:pt idx="10569">
                  <c:v>136.17400000000001</c:v>
                </c:pt>
                <c:pt idx="10570">
                  <c:v>136.184</c:v>
                </c:pt>
                <c:pt idx="10571">
                  <c:v>136.19300000000001</c:v>
                </c:pt>
                <c:pt idx="10572">
                  <c:v>136.21299999999999</c:v>
                </c:pt>
                <c:pt idx="10573">
                  <c:v>136.22399999999999</c:v>
                </c:pt>
                <c:pt idx="10574">
                  <c:v>136.24299999999999</c:v>
                </c:pt>
                <c:pt idx="10575">
                  <c:v>136.25399999999999</c:v>
                </c:pt>
                <c:pt idx="10576">
                  <c:v>136.26400000000001</c:v>
                </c:pt>
                <c:pt idx="10577">
                  <c:v>136.273</c:v>
                </c:pt>
                <c:pt idx="10578">
                  <c:v>136.28399999999999</c:v>
                </c:pt>
                <c:pt idx="10579">
                  <c:v>136.29400000000001</c:v>
                </c:pt>
                <c:pt idx="10580">
                  <c:v>136.31299999999999</c:v>
                </c:pt>
                <c:pt idx="10581">
                  <c:v>136.32400000000001</c:v>
                </c:pt>
                <c:pt idx="10582">
                  <c:v>136.334</c:v>
                </c:pt>
                <c:pt idx="10583">
                  <c:v>136.34299999999999</c:v>
                </c:pt>
                <c:pt idx="10584">
                  <c:v>136.35300000000001</c:v>
                </c:pt>
                <c:pt idx="10585">
                  <c:v>136.363</c:v>
                </c:pt>
                <c:pt idx="10586">
                  <c:v>136.374</c:v>
                </c:pt>
                <c:pt idx="10587">
                  <c:v>136.38300000000001</c:v>
                </c:pt>
                <c:pt idx="10588">
                  <c:v>136.393</c:v>
                </c:pt>
                <c:pt idx="10589">
                  <c:v>136.40299999999999</c:v>
                </c:pt>
                <c:pt idx="10590">
                  <c:v>136.41399999999999</c:v>
                </c:pt>
                <c:pt idx="10591">
                  <c:v>136.42400000000001</c:v>
                </c:pt>
                <c:pt idx="10592">
                  <c:v>136.434</c:v>
                </c:pt>
                <c:pt idx="10593">
                  <c:v>136.44399999999999</c:v>
                </c:pt>
                <c:pt idx="10594">
                  <c:v>136.45400000000001</c:v>
                </c:pt>
                <c:pt idx="10595">
                  <c:v>136.46299999999999</c:v>
                </c:pt>
                <c:pt idx="10596">
                  <c:v>136.47399999999999</c:v>
                </c:pt>
                <c:pt idx="10597">
                  <c:v>136.48599999999999</c:v>
                </c:pt>
                <c:pt idx="10598">
                  <c:v>136.50299999999999</c:v>
                </c:pt>
                <c:pt idx="10599">
                  <c:v>136.523</c:v>
                </c:pt>
                <c:pt idx="10600">
                  <c:v>136.53399999999999</c:v>
                </c:pt>
                <c:pt idx="10601">
                  <c:v>136.54400000000001</c:v>
                </c:pt>
                <c:pt idx="10602">
                  <c:v>136.554</c:v>
                </c:pt>
                <c:pt idx="10603">
                  <c:v>136.56399999999999</c:v>
                </c:pt>
                <c:pt idx="10604">
                  <c:v>136.57400000000001</c:v>
                </c:pt>
                <c:pt idx="10605">
                  <c:v>136.583</c:v>
                </c:pt>
                <c:pt idx="10606">
                  <c:v>136.59399999999999</c:v>
                </c:pt>
                <c:pt idx="10607">
                  <c:v>136.60400000000001</c:v>
                </c:pt>
                <c:pt idx="10608">
                  <c:v>136.614</c:v>
                </c:pt>
                <c:pt idx="10609">
                  <c:v>136.625</c:v>
                </c:pt>
                <c:pt idx="10610">
                  <c:v>136.643</c:v>
                </c:pt>
                <c:pt idx="10611">
                  <c:v>136.654</c:v>
                </c:pt>
                <c:pt idx="10612">
                  <c:v>136.66399999999999</c:v>
                </c:pt>
                <c:pt idx="10613">
                  <c:v>136.67400000000001</c:v>
                </c:pt>
                <c:pt idx="10614">
                  <c:v>136.684</c:v>
                </c:pt>
                <c:pt idx="10615">
                  <c:v>136.69300000000001</c:v>
                </c:pt>
                <c:pt idx="10616">
                  <c:v>136.70400000000001</c:v>
                </c:pt>
                <c:pt idx="10617">
                  <c:v>136.71299999999999</c:v>
                </c:pt>
                <c:pt idx="10618">
                  <c:v>136.733</c:v>
                </c:pt>
                <c:pt idx="10619">
                  <c:v>136.744</c:v>
                </c:pt>
                <c:pt idx="10620">
                  <c:v>136.75399999999999</c:v>
                </c:pt>
                <c:pt idx="10621">
                  <c:v>136.76300000000001</c:v>
                </c:pt>
                <c:pt idx="10622">
                  <c:v>136.774</c:v>
                </c:pt>
                <c:pt idx="10623">
                  <c:v>136.78399999999999</c:v>
                </c:pt>
                <c:pt idx="10624">
                  <c:v>136.79400000000001</c:v>
                </c:pt>
                <c:pt idx="10625">
                  <c:v>136.804</c:v>
                </c:pt>
                <c:pt idx="10626">
                  <c:v>136.81399999999999</c:v>
                </c:pt>
                <c:pt idx="10627">
                  <c:v>136.82400000000001</c:v>
                </c:pt>
                <c:pt idx="10628">
                  <c:v>136.84299999999999</c:v>
                </c:pt>
                <c:pt idx="10629">
                  <c:v>136.85400000000001</c:v>
                </c:pt>
                <c:pt idx="10630">
                  <c:v>136.864</c:v>
                </c:pt>
                <c:pt idx="10631">
                  <c:v>136.87299999999999</c:v>
                </c:pt>
                <c:pt idx="10632">
                  <c:v>136.88399999999999</c:v>
                </c:pt>
                <c:pt idx="10633">
                  <c:v>136.893</c:v>
                </c:pt>
                <c:pt idx="10634">
                  <c:v>136.90299999999999</c:v>
                </c:pt>
                <c:pt idx="10635">
                  <c:v>136.91300000000001</c:v>
                </c:pt>
                <c:pt idx="10636">
                  <c:v>136.92500000000001</c:v>
                </c:pt>
                <c:pt idx="10637">
                  <c:v>136.94300000000001</c:v>
                </c:pt>
                <c:pt idx="10638">
                  <c:v>136.95400000000001</c:v>
                </c:pt>
                <c:pt idx="10639">
                  <c:v>136.964</c:v>
                </c:pt>
                <c:pt idx="10640">
                  <c:v>136.97399999999999</c:v>
                </c:pt>
                <c:pt idx="10641">
                  <c:v>136.983</c:v>
                </c:pt>
                <c:pt idx="10642">
                  <c:v>136.99299999999999</c:v>
                </c:pt>
                <c:pt idx="10643">
                  <c:v>137.00399999999999</c:v>
                </c:pt>
                <c:pt idx="10644">
                  <c:v>137.01400000000001</c:v>
                </c:pt>
                <c:pt idx="10645">
                  <c:v>137.024</c:v>
                </c:pt>
                <c:pt idx="10646">
                  <c:v>137.03299999999999</c:v>
                </c:pt>
                <c:pt idx="10647">
                  <c:v>137.04300000000001</c:v>
                </c:pt>
                <c:pt idx="10648">
                  <c:v>137.053</c:v>
                </c:pt>
                <c:pt idx="10649">
                  <c:v>137.06299999999999</c:v>
                </c:pt>
                <c:pt idx="10650">
                  <c:v>137.07300000000001</c:v>
                </c:pt>
                <c:pt idx="10651">
                  <c:v>137.083</c:v>
                </c:pt>
                <c:pt idx="10652">
                  <c:v>137.09399999999999</c:v>
                </c:pt>
                <c:pt idx="10653">
                  <c:v>137.10300000000001</c:v>
                </c:pt>
                <c:pt idx="10654">
                  <c:v>137.113</c:v>
                </c:pt>
                <c:pt idx="10655">
                  <c:v>137.12299999999999</c:v>
                </c:pt>
                <c:pt idx="10656">
                  <c:v>137.14400000000001</c:v>
                </c:pt>
                <c:pt idx="10657">
                  <c:v>137.154</c:v>
                </c:pt>
                <c:pt idx="10658">
                  <c:v>137.16399999999999</c:v>
                </c:pt>
                <c:pt idx="10659">
                  <c:v>137.17400000000001</c:v>
                </c:pt>
                <c:pt idx="10660">
                  <c:v>137.184</c:v>
                </c:pt>
                <c:pt idx="10661">
                  <c:v>137.19399999999999</c:v>
                </c:pt>
                <c:pt idx="10662">
                  <c:v>137.21299999999999</c:v>
                </c:pt>
                <c:pt idx="10663">
                  <c:v>137.22399999999999</c:v>
                </c:pt>
                <c:pt idx="10664">
                  <c:v>137.23400000000001</c:v>
                </c:pt>
                <c:pt idx="10665">
                  <c:v>137.244</c:v>
                </c:pt>
                <c:pt idx="10666">
                  <c:v>137.25399999999999</c:v>
                </c:pt>
                <c:pt idx="10667">
                  <c:v>137.26400000000001</c:v>
                </c:pt>
                <c:pt idx="10668">
                  <c:v>137.274</c:v>
                </c:pt>
                <c:pt idx="10669">
                  <c:v>137.28399999999999</c:v>
                </c:pt>
                <c:pt idx="10670">
                  <c:v>137.303</c:v>
                </c:pt>
                <c:pt idx="10671">
                  <c:v>137.31399999999999</c:v>
                </c:pt>
                <c:pt idx="10672">
                  <c:v>137.32400000000001</c:v>
                </c:pt>
                <c:pt idx="10673">
                  <c:v>137.33500000000001</c:v>
                </c:pt>
                <c:pt idx="10674">
                  <c:v>137.35300000000001</c:v>
                </c:pt>
                <c:pt idx="10675">
                  <c:v>137.363</c:v>
                </c:pt>
                <c:pt idx="10676">
                  <c:v>137.374</c:v>
                </c:pt>
                <c:pt idx="10677">
                  <c:v>137.38300000000001</c:v>
                </c:pt>
                <c:pt idx="10678">
                  <c:v>137.39400000000001</c:v>
                </c:pt>
                <c:pt idx="10679">
                  <c:v>137.40299999999999</c:v>
                </c:pt>
                <c:pt idx="10680">
                  <c:v>137.41399999999999</c:v>
                </c:pt>
                <c:pt idx="10681">
                  <c:v>137.42400000000001</c:v>
                </c:pt>
                <c:pt idx="10682">
                  <c:v>137.434</c:v>
                </c:pt>
                <c:pt idx="10683">
                  <c:v>137.44399999999999</c:v>
                </c:pt>
                <c:pt idx="10684">
                  <c:v>137.45400000000001</c:v>
                </c:pt>
                <c:pt idx="10685">
                  <c:v>137.464</c:v>
                </c:pt>
                <c:pt idx="10686">
                  <c:v>137.47399999999999</c:v>
                </c:pt>
                <c:pt idx="10687">
                  <c:v>137.48400000000001</c:v>
                </c:pt>
                <c:pt idx="10688">
                  <c:v>137.494</c:v>
                </c:pt>
                <c:pt idx="10689">
                  <c:v>137.505</c:v>
                </c:pt>
                <c:pt idx="10690">
                  <c:v>137.52699999999999</c:v>
                </c:pt>
                <c:pt idx="10691">
                  <c:v>137.54400000000001</c:v>
                </c:pt>
                <c:pt idx="10692">
                  <c:v>137.554</c:v>
                </c:pt>
                <c:pt idx="10693">
                  <c:v>137.565</c:v>
                </c:pt>
                <c:pt idx="10694">
                  <c:v>137.583</c:v>
                </c:pt>
                <c:pt idx="10695">
                  <c:v>137.59399999999999</c:v>
                </c:pt>
                <c:pt idx="10696">
                  <c:v>137.60400000000001</c:v>
                </c:pt>
                <c:pt idx="10697">
                  <c:v>137.614</c:v>
                </c:pt>
                <c:pt idx="10698">
                  <c:v>137.624</c:v>
                </c:pt>
                <c:pt idx="10699">
                  <c:v>137.63399999999999</c:v>
                </c:pt>
                <c:pt idx="10700">
                  <c:v>137.64400000000001</c:v>
                </c:pt>
                <c:pt idx="10701">
                  <c:v>137.654</c:v>
                </c:pt>
                <c:pt idx="10702">
                  <c:v>137.66399999999999</c:v>
                </c:pt>
                <c:pt idx="10703">
                  <c:v>137.67400000000001</c:v>
                </c:pt>
                <c:pt idx="10704">
                  <c:v>137.684</c:v>
                </c:pt>
                <c:pt idx="10705">
                  <c:v>137.69399999999999</c:v>
                </c:pt>
                <c:pt idx="10706">
                  <c:v>137.70400000000001</c:v>
                </c:pt>
                <c:pt idx="10707">
                  <c:v>137.714</c:v>
                </c:pt>
                <c:pt idx="10708">
                  <c:v>137.72399999999999</c:v>
                </c:pt>
                <c:pt idx="10709">
                  <c:v>137.73400000000001</c:v>
                </c:pt>
                <c:pt idx="10710">
                  <c:v>137.75299999999999</c:v>
                </c:pt>
                <c:pt idx="10711">
                  <c:v>137.76300000000001</c:v>
                </c:pt>
                <c:pt idx="10712">
                  <c:v>137.774</c:v>
                </c:pt>
                <c:pt idx="10713">
                  <c:v>137.78399999999999</c:v>
                </c:pt>
                <c:pt idx="10714">
                  <c:v>137.79400000000001</c:v>
                </c:pt>
                <c:pt idx="10715">
                  <c:v>137.804</c:v>
                </c:pt>
                <c:pt idx="10716">
                  <c:v>137.81399999999999</c:v>
                </c:pt>
                <c:pt idx="10717">
                  <c:v>137.82400000000001</c:v>
                </c:pt>
                <c:pt idx="10718">
                  <c:v>137.834</c:v>
                </c:pt>
                <c:pt idx="10719">
                  <c:v>137.84399999999999</c:v>
                </c:pt>
                <c:pt idx="10720">
                  <c:v>137.85400000000001</c:v>
                </c:pt>
                <c:pt idx="10721">
                  <c:v>137.864</c:v>
                </c:pt>
                <c:pt idx="10722">
                  <c:v>137.874</c:v>
                </c:pt>
                <c:pt idx="10723">
                  <c:v>137.88499999999999</c:v>
                </c:pt>
                <c:pt idx="10724">
                  <c:v>137.90299999999999</c:v>
                </c:pt>
                <c:pt idx="10725">
                  <c:v>137.91399999999999</c:v>
                </c:pt>
                <c:pt idx="10726">
                  <c:v>137.92400000000001</c:v>
                </c:pt>
                <c:pt idx="10727">
                  <c:v>137.934</c:v>
                </c:pt>
                <c:pt idx="10728">
                  <c:v>137.94399999999999</c:v>
                </c:pt>
                <c:pt idx="10729">
                  <c:v>137.96299999999999</c:v>
                </c:pt>
                <c:pt idx="10730">
                  <c:v>137.97399999999999</c:v>
                </c:pt>
                <c:pt idx="10731">
                  <c:v>137.98400000000001</c:v>
                </c:pt>
                <c:pt idx="10732">
                  <c:v>137.994</c:v>
                </c:pt>
                <c:pt idx="10733">
                  <c:v>138.00399999999999</c:v>
                </c:pt>
                <c:pt idx="10734">
                  <c:v>138.023</c:v>
                </c:pt>
                <c:pt idx="10735">
                  <c:v>138.03399999999999</c:v>
                </c:pt>
                <c:pt idx="10736">
                  <c:v>138.04400000000001</c:v>
                </c:pt>
                <c:pt idx="10737">
                  <c:v>138.053</c:v>
                </c:pt>
                <c:pt idx="10738">
                  <c:v>138.06399999999999</c:v>
                </c:pt>
                <c:pt idx="10739">
                  <c:v>138.07300000000001</c:v>
                </c:pt>
                <c:pt idx="10740">
                  <c:v>138.084</c:v>
                </c:pt>
                <c:pt idx="10741">
                  <c:v>138.09299999999999</c:v>
                </c:pt>
                <c:pt idx="10742">
                  <c:v>138.10300000000001</c:v>
                </c:pt>
                <c:pt idx="10743">
                  <c:v>138.113</c:v>
                </c:pt>
                <c:pt idx="10744">
                  <c:v>138.124</c:v>
                </c:pt>
                <c:pt idx="10745">
                  <c:v>138.13399999999999</c:v>
                </c:pt>
                <c:pt idx="10746">
                  <c:v>138.14400000000001</c:v>
                </c:pt>
                <c:pt idx="10747">
                  <c:v>138.155</c:v>
                </c:pt>
                <c:pt idx="10748">
                  <c:v>138.173</c:v>
                </c:pt>
                <c:pt idx="10749">
                  <c:v>138.184</c:v>
                </c:pt>
                <c:pt idx="10750">
                  <c:v>138.203</c:v>
                </c:pt>
                <c:pt idx="10751">
                  <c:v>138.214</c:v>
                </c:pt>
                <c:pt idx="10752">
                  <c:v>138.233</c:v>
                </c:pt>
                <c:pt idx="10753">
                  <c:v>138.244</c:v>
                </c:pt>
                <c:pt idx="10754">
                  <c:v>138.26400000000001</c:v>
                </c:pt>
                <c:pt idx="10755">
                  <c:v>138.274</c:v>
                </c:pt>
                <c:pt idx="10756">
                  <c:v>138.29300000000001</c:v>
                </c:pt>
                <c:pt idx="10757">
                  <c:v>138.304</c:v>
                </c:pt>
                <c:pt idx="10758">
                  <c:v>138.32300000000001</c:v>
                </c:pt>
                <c:pt idx="10759">
                  <c:v>138.334</c:v>
                </c:pt>
                <c:pt idx="10760">
                  <c:v>138.35400000000001</c:v>
                </c:pt>
                <c:pt idx="10761">
                  <c:v>138.37299999999999</c:v>
                </c:pt>
                <c:pt idx="10762">
                  <c:v>138.393</c:v>
                </c:pt>
                <c:pt idx="10763">
                  <c:v>138.40299999999999</c:v>
                </c:pt>
                <c:pt idx="10764">
                  <c:v>138.41399999999999</c:v>
                </c:pt>
                <c:pt idx="10765">
                  <c:v>138.42400000000001</c:v>
                </c:pt>
                <c:pt idx="10766">
                  <c:v>138.434</c:v>
                </c:pt>
                <c:pt idx="10767">
                  <c:v>138.44499999999999</c:v>
                </c:pt>
                <c:pt idx="10768">
                  <c:v>138.46299999999999</c:v>
                </c:pt>
                <c:pt idx="10769">
                  <c:v>138.483</c:v>
                </c:pt>
                <c:pt idx="10770">
                  <c:v>138.49299999999999</c:v>
                </c:pt>
                <c:pt idx="10771">
                  <c:v>138.50299999999999</c:v>
                </c:pt>
                <c:pt idx="10772">
                  <c:v>138.51400000000001</c:v>
                </c:pt>
                <c:pt idx="10773">
                  <c:v>138.524</c:v>
                </c:pt>
                <c:pt idx="10774">
                  <c:v>138.53399999999999</c:v>
                </c:pt>
                <c:pt idx="10775">
                  <c:v>138.54400000000001</c:v>
                </c:pt>
                <c:pt idx="10776">
                  <c:v>138.55500000000001</c:v>
                </c:pt>
                <c:pt idx="10777">
                  <c:v>138.57400000000001</c:v>
                </c:pt>
                <c:pt idx="10778">
                  <c:v>138.584</c:v>
                </c:pt>
                <c:pt idx="10779">
                  <c:v>138.59399999999999</c:v>
                </c:pt>
                <c:pt idx="10780">
                  <c:v>138.60400000000001</c:v>
                </c:pt>
                <c:pt idx="10781">
                  <c:v>138.614</c:v>
                </c:pt>
                <c:pt idx="10782">
                  <c:v>138.63300000000001</c:v>
                </c:pt>
                <c:pt idx="10783">
                  <c:v>138.64400000000001</c:v>
                </c:pt>
                <c:pt idx="10784">
                  <c:v>138.654</c:v>
                </c:pt>
                <c:pt idx="10785">
                  <c:v>138.66399999999999</c:v>
                </c:pt>
                <c:pt idx="10786">
                  <c:v>138.67400000000001</c:v>
                </c:pt>
                <c:pt idx="10787">
                  <c:v>138.685</c:v>
                </c:pt>
                <c:pt idx="10788">
                  <c:v>138.703</c:v>
                </c:pt>
                <c:pt idx="10789">
                  <c:v>138.714</c:v>
                </c:pt>
                <c:pt idx="10790">
                  <c:v>138.72399999999999</c:v>
                </c:pt>
                <c:pt idx="10791">
                  <c:v>138.73400000000001</c:v>
                </c:pt>
                <c:pt idx="10792">
                  <c:v>138.744</c:v>
                </c:pt>
                <c:pt idx="10793">
                  <c:v>138.75399999999999</c:v>
                </c:pt>
                <c:pt idx="10794">
                  <c:v>138.773</c:v>
                </c:pt>
                <c:pt idx="10795">
                  <c:v>138.79300000000001</c:v>
                </c:pt>
                <c:pt idx="10796">
                  <c:v>138.81299999999999</c:v>
                </c:pt>
                <c:pt idx="10797">
                  <c:v>138.82400000000001</c:v>
                </c:pt>
                <c:pt idx="10798">
                  <c:v>138.834</c:v>
                </c:pt>
                <c:pt idx="10799">
                  <c:v>138.84399999999999</c:v>
                </c:pt>
                <c:pt idx="10800">
                  <c:v>138.85400000000001</c:v>
                </c:pt>
                <c:pt idx="10801">
                  <c:v>138.864</c:v>
                </c:pt>
                <c:pt idx="10802">
                  <c:v>138.874</c:v>
                </c:pt>
                <c:pt idx="10803">
                  <c:v>138.88399999999999</c:v>
                </c:pt>
                <c:pt idx="10804">
                  <c:v>138.89400000000001</c:v>
                </c:pt>
                <c:pt idx="10805">
                  <c:v>138.904</c:v>
                </c:pt>
                <c:pt idx="10806">
                  <c:v>138.91399999999999</c:v>
                </c:pt>
                <c:pt idx="10807">
                  <c:v>138.92400000000001</c:v>
                </c:pt>
                <c:pt idx="10808">
                  <c:v>138.934</c:v>
                </c:pt>
                <c:pt idx="10809">
                  <c:v>138.94399999999999</c:v>
                </c:pt>
                <c:pt idx="10810">
                  <c:v>138.95500000000001</c:v>
                </c:pt>
                <c:pt idx="10811">
                  <c:v>138.97300000000001</c:v>
                </c:pt>
                <c:pt idx="10812">
                  <c:v>138.98400000000001</c:v>
                </c:pt>
                <c:pt idx="10813">
                  <c:v>138.994</c:v>
                </c:pt>
                <c:pt idx="10814">
                  <c:v>139.00399999999999</c:v>
                </c:pt>
                <c:pt idx="10815">
                  <c:v>139.01400000000001</c:v>
                </c:pt>
                <c:pt idx="10816">
                  <c:v>139.024</c:v>
                </c:pt>
                <c:pt idx="10817">
                  <c:v>139.03399999999999</c:v>
                </c:pt>
                <c:pt idx="10818">
                  <c:v>139.04400000000001</c:v>
                </c:pt>
                <c:pt idx="10819">
                  <c:v>139.054</c:v>
                </c:pt>
                <c:pt idx="10820">
                  <c:v>139.06399999999999</c:v>
                </c:pt>
                <c:pt idx="10821">
                  <c:v>139.07400000000001</c:v>
                </c:pt>
                <c:pt idx="10822">
                  <c:v>139.084</c:v>
                </c:pt>
                <c:pt idx="10823">
                  <c:v>139.09399999999999</c:v>
                </c:pt>
                <c:pt idx="10824">
                  <c:v>139.10400000000001</c:v>
                </c:pt>
                <c:pt idx="10825">
                  <c:v>139.114</c:v>
                </c:pt>
                <c:pt idx="10826">
                  <c:v>139.124</c:v>
                </c:pt>
                <c:pt idx="10827">
                  <c:v>139.13399999999999</c:v>
                </c:pt>
                <c:pt idx="10828">
                  <c:v>139.14400000000001</c:v>
                </c:pt>
                <c:pt idx="10829">
                  <c:v>139.154</c:v>
                </c:pt>
                <c:pt idx="10830">
                  <c:v>139.173</c:v>
                </c:pt>
                <c:pt idx="10831">
                  <c:v>139.184</c:v>
                </c:pt>
                <c:pt idx="10832">
                  <c:v>139.19399999999999</c:v>
                </c:pt>
                <c:pt idx="10833">
                  <c:v>139.20400000000001</c:v>
                </c:pt>
                <c:pt idx="10834">
                  <c:v>139.214</c:v>
                </c:pt>
                <c:pt idx="10835">
                  <c:v>139.22499999999999</c:v>
                </c:pt>
                <c:pt idx="10836">
                  <c:v>139.24299999999999</c:v>
                </c:pt>
                <c:pt idx="10837">
                  <c:v>139.25399999999999</c:v>
                </c:pt>
                <c:pt idx="10838">
                  <c:v>139.26400000000001</c:v>
                </c:pt>
                <c:pt idx="10839">
                  <c:v>139.274</c:v>
                </c:pt>
                <c:pt idx="10840">
                  <c:v>139.28399999999999</c:v>
                </c:pt>
                <c:pt idx="10841">
                  <c:v>139.29400000000001</c:v>
                </c:pt>
                <c:pt idx="10842">
                  <c:v>139.304</c:v>
                </c:pt>
                <c:pt idx="10843">
                  <c:v>139.315</c:v>
                </c:pt>
                <c:pt idx="10844">
                  <c:v>139.333</c:v>
                </c:pt>
                <c:pt idx="10845">
                  <c:v>139.35300000000001</c:v>
                </c:pt>
                <c:pt idx="10846">
                  <c:v>139.364</c:v>
                </c:pt>
                <c:pt idx="10847">
                  <c:v>139.38300000000001</c:v>
                </c:pt>
                <c:pt idx="10848">
                  <c:v>139.39400000000001</c:v>
                </c:pt>
                <c:pt idx="10849">
                  <c:v>139.405</c:v>
                </c:pt>
                <c:pt idx="10850">
                  <c:v>139.41399999999999</c:v>
                </c:pt>
                <c:pt idx="10851">
                  <c:v>139.42400000000001</c:v>
                </c:pt>
                <c:pt idx="10852">
                  <c:v>139.434</c:v>
                </c:pt>
                <c:pt idx="10853">
                  <c:v>139.44300000000001</c:v>
                </c:pt>
                <c:pt idx="10854">
                  <c:v>139.45400000000001</c:v>
                </c:pt>
                <c:pt idx="10855">
                  <c:v>139.464</c:v>
                </c:pt>
                <c:pt idx="10856">
                  <c:v>139.47399999999999</c:v>
                </c:pt>
                <c:pt idx="10857">
                  <c:v>139.49299999999999</c:v>
                </c:pt>
                <c:pt idx="10858">
                  <c:v>139.51300000000001</c:v>
                </c:pt>
                <c:pt idx="10859">
                  <c:v>139.524</c:v>
                </c:pt>
                <c:pt idx="10860">
                  <c:v>139.53399999999999</c:v>
                </c:pt>
                <c:pt idx="10861">
                  <c:v>139.54400000000001</c:v>
                </c:pt>
                <c:pt idx="10862">
                  <c:v>139.554</c:v>
                </c:pt>
                <c:pt idx="10863">
                  <c:v>139.57300000000001</c:v>
                </c:pt>
                <c:pt idx="10864">
                  <c:v>139.584</c:v>
                </c:pt>
                <c:pt idx="10865">
                  <c:v>139.59399999999999</c:v>
                </c:pt>
                <c:pt idx="10866">
                  <c:v>139.607</c:v>
                </c:pt>
                <c:pt idx="10867">
                  <c:v>139.624</c:v>
                </c:pt>
                <c:pt idx="10868">
                  <c:v>139.63499999999999</c:v>
                </c:pt>
                <c:pt idx="10869">
                  <c:v>139.64400000000001</c:v>
                </c:pt>
                <c:pt idx="10870">
                  <c:v>139.66300000000001</c:v>
                </c:pt>
                <c:pt idx="10871">
                  <c:v>139.67400000000001</c:v>
                </c:pt>
                <c:pt idx="10872">
                  <c:v>139.684</c:v>
                </c:pt>
                <c:pt idx="10873">
                  <c:v>139.69399999999999</c:v>
                </c:pt>
                <c:pt idx="10874">
                  <c:v>139.70500000000001</c:v>
                </c:pt>
                <c:pt idx="10875">
                  <c:v>139.714</c:v>
                </c:pt>
                <c:pt idx="10876">
                  <c:v>139.72399999999999</c:v>
                </c:pt>
                <c:pt idx="10877">
                  <c:v>139.73400000000001</c:v>
                </c:pt>
                <c:pt idx="10878">
                  <c:v>139.744</c:v>
                </c:pt>
                <c:pt idx="10879">
                  <c:v>139.75399999999999</c:v>
                </c:pt>
                <c:pt idx="10880">
                  <c:v>139.76400000000001</c:v>
                </c:pt>
                <c:pt idx="10881">
                  <c:v>139.78299999999999</c:v>
                </c:pt>
                <c:pt idx="10882">
                  <c:v>139.79400000000001</c:v>
                </c:pt>
                <c:pt idx="10883">
                  <c:v>139.804</c:v>
                </c:pt>
                <c:pt idx="10884">
                  <c:v>139.81399999999999</c:v>
                </c:pt>
                <c:pt idx="10885">
                  <c:v>139.82400000000001</c:v>
                </c:pt>
                <c:pt idx="10886">
                  <c:v>139.834</c:v>
                </c:pt>
                <c:pt idx="10887">
                  <c:v>139.84399999999999</c:v>
                </c:pt>
                <c:pt idx="10888">
                  <c:v>139.85400000000001</c:v>
                </c:pt>
                <c:pt idx="10889">
                  <c:v>139.864</c:v>
                </c:pt>
                <c:pt idx="10890">
                  <c:v>139.874</c:v>
                </c:pt>
                <c:pt idx="10891">
                  <c:v>139.88399999999999</c:v>
                </c:pt>
                <c:pt idx="10892">
                  <c:v>139.89400000000001</c:v>
                </c:pt>
                <c:pt idx="10893">
                  <c:v>139.904</c:v>
                </c:pt>
                <c:pt idx="10894">
                  <c:v>139.91399999999999</c:v>
                </c:pt>
                <c:pt idx="10895">
                  <c:v>139.92400000000001</c:v>
                </c:pt>
                <c:pt idx="10896">
                  <c:v>139.934</c:v>
                </c:pt>
                <c:pt idx="10897">
                  <c:v>139.94399999999999</c:v>
                </c:pt>
                <c:pt idx="10898">
                  <c:v>139.95400000000001</c:v>
                </c:pt>
                <c:pt idx="10899">
                  <c:v>139.964</c:v>
                </c:pt>
                <c:pt idx="10900">
                  <c:v>139.97499999999999</c:v>
                </c:pt>
                <c:pt idx="10901">
                  <c:v>139.99299999999999</c:v>
                </c:pt>
                <c:pt idx="10902">
                  <c:v>140.005</c:v>
                </c:pt>
                <c:pt idx="10903">
                  <c:v>140.01400000000001</c:v>
                </c:pt>
                <c:pt idx="10904">
                  <c:v>140.024</c:v>
                </c:pt>
                <c:pt idx="10905">
                  <c:v>140.03399999999999</c:v>
                </c:pt>
                <c:pt idx="10906">
                  <c:v>140.04400000000001</c:v>
                </c:pt>
                <c:pt idx="10907">
                  <c:v>140.054</c:v>
                </c:pt>
                <c:pt idx="10908">
                  <c:v>140.07300000000001</c:v>
                </c:pt>
                <c:pt idx="10909">
                  <c:v>140.084</c:v>
                </c:pt>
                <c:pt idx="10910">
                  <c:v>140.09399999999999</c:v>
                </c:pt>
                <c:pt idx="10911">
                  <c:v>140.10400000000001</c:v>
                </c:pt>
                <c:pt idx="10912">
                  <c:v>140.114</c:v>
                </c:pt>
                <c:pt idx="10913">
                  <c:v>140.124</c:v>
                </c:pt>
                <c:pt idx="10914">
                  <c:v>140.13399999999999</c:v>
                </c:pt>
                <c:pt idx="10915">
                  <c:v>140.14400000000001</c:v>
                </c:pt>
                <c:pt idx="10916">
                  <c:v>140.154</c:v>
                </c:pt>
                <c:pt idx="10917">
                  <c:v>140.16499999999999</c:v>
                </c:pt>
                <c:pt idx="10918">
                  <c:v>140.185</c:v>
                </c:pt>
                <c:pt idx="10919">
                  <c:v>140.203</c:v>
                </c:pt>
                <c:pt idx="10920">
                  <c:v>140.22300000000001</c:v>
                </c:pt>
                <c:pt idx="10921">
                  <c:v>140.23400000000001</c:v>
                </c:pt>
                <c:pt idx="10922">
                  <c:v>140.245</c:v>
                </c:pt>
                <c:pt idx="10923">
                  <c:v>140.25399999999999</c:v>
                </c:pt>
                <c:pt idx="10924">
                  <c:v>140.26400000000001</c:v>
                </c:pt>
                <c:pt idx="10925">
                  <c:v>140.274</c:v>
                </c:pt>
                <c:pt idx="10926">
                  <c:v>140.28399999999999</c:v>
                </c:pt>
                <c:pt idx="10927">
                  <c:v>140.29400000000001</c:v>
                </c:pt>
                <c:pt idx="10928">
                  <c:v>140.304</c:v>
                </c:pt>
                <c:pt idx="10929">
                  <c:v>140.31399999999999</c:v>
                </c:pt>
                <c:pt idx="10930">
                  <c:v>140.32400000000001</c:v>
                </c:pt>
                <c:pt idx="10931">
                  <c:v>140.334</c:v>
                </c:pt>
                <c:pt idx="10932">
                  <c:v>140.34399999999999</c:v>
                </c:pt>
                <c:pt idx="10933">
                  <c:v>140.35400000000001</c:v>
                </c:pt>
                <c:pt idx="10934">
                  <c:v>140.364</c:v>
                </c:pt>
                <c:pt idx="10935">
                  <c:v>140.375</c:v>
                </c:pt>
                <c:pt idx="10936">
                  <c:v>140.393</c:v>
                </c:pt>
                <c:pt idx="10937">
                  <c:v>140.404</c:v>
                </c:pt>
                <c:pt idx="10938">
                  <c:v>140.41399999999999</c:v>
                </c:pt>
                <c:pt idx="10939">
                  <c:v>140.42400000000001</c:v>
                </c:pt>
                <c:pt idx="10940">
                  <c:v>140.434</c:v>
                </c:pt>
                <c:pt idx="10941">
                  <c:v>140.44399999999999</c:v>
                </c:pt>
                <c:pt idx="10942">
                  <c:v>140.45400000000001</c:v>
                </c:pt>
                <c:pt idx="10943">
                  <c:v>140.464</c:v>
                </c:pt>
                <c:pt idx="10944">
                  <c:v>140.47399999999999</c:v>
                </c:pt>
                <c:pt idx="10945">
                  <c:v>140.48400000000001</c:v>
                </c:pt>
                <c:pt idx="10946">
                  <c:v>140.494</c:v>
                </c:pt>
                <c:pt idx="10947">
                  <c:v>140.505</c:v>
                </c:pt>
                <c:pt idx="10948">
                  <c:v>140.51400000000001</c:v>
                </c:pt>
                <c:pt idx="10949">
                  <c:v>140.524</c:v>
                </c:pt>
                <c:pt idx="10950">
                  <c:v>140.53399999999999</c:v>
                </c:pt>
                <c:pt idx="10951">
                  <c:v>140.54499999999999</c:v>
                </c:pt>
                <c:pt idx="10952">
                  <c:v>140.554</c:v>
                </c:pt>
                <c:pt idx="10953">
                  <c:v>140.56399999999999</c:v>
                </c:pt>
                <c:pt idx="10954">
                  <c:v>140.57400000000001</c:v>
                </c:pt>
                <c:pt idx="10955">
                  <c:v>140.59299999999999</c:v>
                </c:pt>
                <c:pt idx="10956">
                  <c:v>140.60400000000001</c:v>
                </c:pt>
                <c:pt idx="10957">
                  <c:v>140.61500000000001</c:v>
                </c:pt>
                <c:pt idx="10958">
                  <c:v>140.63300000000001</c:v>
                </c:pt>
                <c:pt idx="10959">
                  <c:v>140.64699999999999</c:v>
                </c:pt>
                <c:pt idx="10960">
                  <c:v>140.66399999999999</c:v>
                </c:pt>
                <c:pt idx="10961">
                  <c:v>140.67400000000001</c:v>
                </c:pt>
                <c:pt idx="10962">
                  <c:v>140.684</c:v>
                </c:pt>
                <c:pt idx="10963">
                  <c:v>140.69399999999999</c:v>
                </c:pt>
                <c:pt idx="10964">
                  <c:v>140.70400000000001</c:v>
                </c:pt>
                <c:pt idx="10965">
                  <c:v>140.714</c:v>
                </c:pt>
                <c:pt idx="10966">
                  <c:v>140.72399999999999</c:v>
                </c:pt>
                <c:pt idx="10967">
                  <c:v>140.73400000000001</c:v>
                </c:pt>
                <c:pt idx="10968">
                  <c:v>140.744</c:v>
                </c:pt>
                <c:pt idx="10969">
                  <c:v>140.75399999999999</c:v>
                </c:pt>
                <c:pt idx="10970">
                  <c:v>140.76400000000001</c:v>
                </c:pt>
                <c:pt idx="10971">
                  <c:v>140.77500000000001</c:v>
                </c:pt>
                <c:pt idx="10972">
                  <c:v>140.79300000000001</c:v>
                </c:pt>
                <c:pt idx="10973">
                  <c:v>140.81299999999999</c:v>
                </c:pt>
                <c:pt idx="10974">
                  <c:v>140.82400000000001</c:v>
                </c:pt>
                <c:pt idx="10975">
                  <c:v>140.834</c:v>
                </c:pt>
                <c:pt idx="10976">
                  <c:v>140.84399999999999</c:v>
                </c:pt>
                <c:pt idx="10977">
                  <c:v>140.85400000000001</c:v>
                </c:pt>
                <c:pt idx="10978">
                  <c:v>140.864</c:v>
                </c:pt>
                <c:pt idx="10979">
                  <c:v>140.874</c:v>
                </c:pt>
                <c:pt idx="10980">
                  <c:v>140.88399999999999</c:v>
                </c:pt>
                <c:pt idx="10981">
                  <c:v>140.89400000000001</c:v>
                </c:pt>
                <c:pt idx="10982">
                  <c:v>140.904</c:v>
                </c:pt>
                <c:pt idx="10983">
                  <c:v>140.91399999999999</c:v>
                </c:pt>
                <c:pt idx="10984">
                  <c:v>140.92400000000001</c:v>
                </c:pt>
                <c:pt idx="10985">
                  <c:v>140.934</c:v>
                </c:pt>
                <c:pt idx="10986">
                  <c:v>140.94399999999999</c:v>
                </c:pt>
                <c:pt idx="10987">
                  <c:v>140.95400000000001</c:v>
                </c:pt>
                <c:pt idx="10988">
                  <c:v>140.964</c:v>
                </c:pt>
                <c:pt idx="10989">
                  <c:v>140.97399999999999</c:v>
                </c:pt>
                <c:pt idx="10990">
                  <c:v>140.98400000000001</c:v>
                </c:pt>
                <c:pt idx="10991">
                  <c:v>140.994</c:v>
                </c:pt>
                <c:pt idx="10992">
                  <c:v>141.01300000000001</c:v>
                </c:pt>
                <c:pt idx="10993">
                  <c:v>141.024</c:v>
                </c:pt>
                <c:pt idx="10994">
                  <c:v>141.03399999999999</c:v>
                </c:pt>
                <c:pt idx="10995">
                  <c:v>141.04400000000001</c:v>
                </c:pt>
                <c:pt idx="10996">
                  <c:v>141.06399999999999</c:v>
                </c:pt>
                <c:pt idx="10997">
                  <c:v>141.07400000000001</c:v>
                </c:pt>
                <c:pt idx="10998">
                  <c:v>141.084</c:v>
                </c:pt>
                <c:pt idx="10999">
                  <c:v>141.09399999999999</c:v>
                </c:pt>
                <c:pt idx="11000">
                  <c:v>141.10400000000001</c:v>
                </c:pt>
                <c:pt idx="11001">
                  <c:v>141.11500000000001</c:v>
                </c:pt>
                <c:pt idx="11002">
                  <c:v>141.13300000000001</c:v>
                </c:pt>
                <c:pt idx="11003">
                  <c:v>141.14400000000001</c:v>
                </c:pt>
                <c:pt idx="11004">
                  <c:v>141.154</c:v>
                </c:pt>
                <c:pt idx="11005">
                  <c:v>141.16399999999999</c:v>
                </c:pt>
                <c:pt idx="11006">
                  <c:v>141.17400000000001</c:v>
                </c:pt>
                <c:pt idx="11007">
                  <c:v>141.184</c:v>
                </c:pt>
                <c:pt idx="11008">
                  <c:v>141.203</c:v>
                </c:pt>
                <c:pt idx="11009">
                  <c:v>141.214</c:v>
                </c:pt>
                <c:pt idx="11010">
                  <c:v>141.22399999999999</c:v>
                </c:pt>
                <c:pt idx="11011">
                  <c:v>141.23400000000001</c:v>
                </c:pt>
                <c:pt idx="11012">
                  <c:v>141.25299999999999</c:v>
                </c:pt>
                <c:pt idx="11013">
                  <c:v>141.26400000000001</c:v>
                </c:pt>
                <c:pt idx="11014">
                  <c:v>141.274</c:v>
                </c:pt>
                <c:pt idx="11015">
                  <c:v>141.28399999999999</c:v>
                </c:pt>
                <c:pt idx="11016">
                  <c:v>141.29400000000001</c:v>
                </c:pt>
                <c:pt idx="11017">
                  <c:v>141.304</c:v>
                </c:pt>
                <c:pt idx="11018">
                  <c:v>141.31399999999999</c:v>
                </c:pt>
                <c:pt idx="11019">
                  <c:v>141.32400000000001</c:v>
                </c:pt>
                <c:pt idx="11020">
                  <c:v>141.334</c:v>
                </c:pt>
                <c:pt idx="11021">
                  <c:v>141.34399999999999</c:v>
                </c:pt>
                <c:pt idx="11022">
                  <c:v>141.35400000000001</c:v>
                </c:pt>
                <c:pt idx="11023">
                  <c:v>141.364</c:v>
                </c:pt>
                <c:pt idx="11024">
                  <c:v>141.374</c:v>
                </c:pt>
                <c:pt idx="11025">
                  <c:v>141.38399999999999</c:v>
                </c:pt>
                <c:pt idx="11026">
                  <c:v>141.39500000000001</c:v>
                </c:pt>
                <c:pt idx="11027">
                  <c:v>141.41300000000001</c:v>
                </c:pt>
                <c:pt idx="11028">
                  <c:v>141.42400000000001</c:v>
                </c:pt>
                <c:pt idx="11029">
                  <c:v>141.434</c:v>
                </c:pt>
                <c:pt idx="11030">
                  <c:v>141.44399999999999</c:v>
                </c:pt>
                <c:pt idx="11031">
                  <c:v>141.45400000000001</c:v>
                </c:pt>
                <c:pt idx="11032">
                  <c:v>141.464</c:v>
                </c:pt>
                <c:pt idx="11033">
                  <c:v>141.47399999999999</c:v>
                </c:pt>
                <c:pt idx="11034">
                  <c:v>141.48400000000001</c:v>
                </c:pt>
                <c:pt idx="11035">
                  <c:v>141.494</c:v>
                </c:pt>
                <c:pt idx="11036">
                  <c:v>141.50399999999999</c:v>
                </c:pt>
                <c:pt idx="11037">
                  <c:v>141.51499999999999</c:v>
                </c:pt>
                <c:pt idx="11038">
                  <c:v>141.524</c:v>
                </c:pt>
                <c:pt idx="11039">
                  <c:v>141.53399999999999</c:v>
                </c:pt>
                <c:pt idx="11040">
                  <c:v>141.54400000000001</c:v>
                </c:pt>
                <c:pt idx="11041">
                  <c:v>141.554</c:v>
                </c:pt>
                <c:pt idx="11042">
                  <c:v>141.56399999999999</c:v>
                </c:pt>
                <c:pt idx="11043">
                  <c:v>141.583</c:v>
                </c:pt>
                <c:pt idx="11044">
                  <c:v>141.59399999999999</c:v>
                </c:pt>
                <c:pt idx="11045">
                  <c:v>141.60499999999999</c:v>
                </c:pt>
                <c:pt idx="11046">
                  <c:v>141.62299999999999</c:v>
                </c:pt>
                <c:pt idx="11047">
                  <c:v>141.63399999999999</c:v>
                </c:pt>
                <c:pt idx="11048">
                  <c:v>141.64400000000001</c:v>
                </c:pt>
                <c:pt idx="11049">
                  <c:v>141.655</c:v>
                </c:pt>
                <c:pt idx="11050">
                  <c:v>141.66399999999999</c:v>
                </c:pt>
                <c:pt idx="11051">
                  <c:v>141.67400000000001</c:v>
                </c:pt>
                <c:pt idx="11052">
                  <c:v>141.68700000000001</c:v>
                </c:pt>
                <c:pt idx="11053">
                  <c:v>141.703</c:v>
                </c:pt>
                <c:pt idx="11054">
                  <c:v>141.715</c:v>
                </c:pt>
                <c:pt idx="11055">
                  <c:v>141.72499999999999</c:v>
                </c:pt>
                <c:pt idx="11056">
                  <c:v>141.73400000000001</c:v>
                </c:pt>
                <c:pt idx="11057">
                  <c:v>141.744</c:v>
                </c:pt>
                <c:pt idx="11058">
                  <c:v>141.75399999999999</c:v>
                </c:pt>
                <c:pt idx="11059">
                  <c:v>141.76400000000001</c:v>
                </c:pt>
                <c:pt idx="11060">
                  <c:v>141.774</c:v>
                </c:pt>
                <c:pt idx="11061">
                  <c:v>141.78399999999999</c:v>
                </c:pt>
                <c:pt idx="11062">
                  <c:v>141.79400000000001</c:v>
                </c:pt>
                <c:pt idx="11063">
                  <c:v>141.81399999999999</c:v>
                </c:pt>
                <c:pt idx="11064">
                  <c:v>141.834</c:v>
                </c:pt>
                <c:pt idx="11065">
                  <c:v>141.845</c:v>
                </c:pt>
                <c:pt idx="11066">
                  <c:v>141.864</c:v>
                </c:pt>
                <c:pt idx="11067">
                  <c:v>141.874</c:v>
                </c:pt>
                <c:pt idx="11068">
                  <c:v>141.88399999999999</c:v>
                </c:pt>
                <c:pt idx="11069">
                  <c:v>141.89400000000001</c:v>
                </c:pt>
                <c:pt idx="11070">
                  <c:v>141.904</c:v>
                </c:pt>
                <c:pt idx="11071">
                  <c:v>141.91399999999999</c:v>
                </c:pt>
                <c:pt idx="11072">
                  <c:v>141.92400000000001</c:v>
                </c:pt>
                <c:pt idx="11073">
                  <c:v>141.934</c:v>
                </c:pt>
                <c:pt idx="11074">
                  <c:v>141.94399999999999</c:v>
                </c:pt>
                <c:pt idx="11075">
                  <c:v>141.95400000000001</c:v>
                </c:pt>
                <c:pt idx="11076">
                  <c:v>141.964</c:v>
                </c:pt>
                <c:pt idx="11077">
                  <c:v>141.97399999999999</c:v>
                </c:pt>
                <c:pt idx="11078">
                  <c:v>141.98400000000001</c:v>
                </c:pt>
                <c:pt idx="11079">
                  <c:v>141.994</c:v>
                </c:pt>
                <c:pt idx="11080">
                  <c:v>142.00399999999999</c:v>
                </c:pt>
                <c:pt idx="11081">
                  <c:v>142.01400000000001</c:v>
                </c:pt>
                <c:pt idx="11082">
                  <c:v>142.03299999999999</c:v>
                </c:pt>
                <c:pt idx="11083">
                  <c:v>142.04400000000001</c:v>
                </c:pt>
                <c:pt idx="11084">
                  <c:v>142.06299999999999</c:v>
                </c:pt>
                <c:pt idx="11085">
                  <c:v>142.07400000000001</c:v>
                </c:pt>
                <c:pt idx="11086">
                  <c:v>142.084</c:v>
                </c:pt>
                <c:pt idx="11087">
                  <c:v>142.09399999999999</c:v>
                </c:pt>
                <c:pt idx="11088">
                  <c:v>142.10400000000001</c:v>
                </c:pt>
                <c:pt idx="11089">
                  <c:v>142.11500000000001</c:v>
                </c:pt>
                <c:pt idx="11090">
                  <c:v>142.13300000000001</c:v>
                </c:pt>
                <c:pt idx="11091">
                  <c:v>142.14500000000001</c:v>
                </c:pt>
                <c:pt idx="11092">
                  <c:v>142.154</c:v>
                </c:pt>
                <c:pt idx="11093">
                  <c:v>142.16399999999999</c:v>
                </c:pt>
                <c:pt idx="11094">
                  <c:v>142.17400000000001</c:v>
                </c:pt>
                <c:pt idx="11095">
                  <c:v>142.184</c:v>
                </c:pt>
                <c:pt idx="11096">
                  <c:v>142.19399999999999</c:v>
                </c:pt>
                <c:pt idx="11097">
                  <c:v>142.20500000000001</c:v>
                </c:pt>
                <c:pt idx="11098">
                  <c:v>142.22300000000001</c:v>
                </c:pt>
                <c:pt idx="11099">
                  <c:v>142.24299999999999</c:v>
                </c:pt>
                <c:pt idx="11100">
                  <c:v>142.25399999999999</c:v>
                </c:pt>
                <c:pt idx="11101">
                  <c:v>142.26400000000001</c:v>
                </c:pt>
                <c:pt idx="11102">
                  <c:v>142.274</c:v>
                </c:pt>
                <c:pt idx="11103">
                  <c:v>142.285</c:v>
                </c:pt>
                <c:pt idx="11104">
                  <c:v>142.303</c:v>
                </c:pt>
                <c:pt idx="11105">
                  <c:v>142.31399999999999</c:v>
                </c:pt>
                <c:pt idx="11106">
                  <c:v>142.32400000000001</c:v>
                </c:pt>
                <c:pt idx="11107">
                  <c:v>142.33500000000001</c:v>
                </c:pt>
                <c:pt idx="11108">
                  <c:v>142.35300000000001</c:v>
                </c:pt>
                <c:pt idx="11109">
                  <c:v>142.36500000000001</c:v>
                </c:pt>
                <c:pt idx="11110">
                  <c:v>142.38300000000001</c:v>
                </c:pt>
                <c:pt idx="11111">
                  <c:v>142.39400000000001</c:v>
                </c:pt>
                <c:pt idx="11112">
                  <c:v>142.404</c:v>
                </c:pt>
                <c:pt idx="11113">
                  <c:v>142.41499999999999</c:v>
                </c:pt>
                <c:pt idx="11114">
                  <c:v>142.43700000000001</c:v>
                </c:pt>
                <c:pt idx="11115">
                  <c:v>142.453</c:v>
                </c:pt>
                <c:pt idx="11116">
                  <c:v>142.464</c:v>
                </c:pt>
                <c:pt idx="11117">
                  <c:v>142.47399999999999</c:v>
                </c:pt>
                <c:pt idx="11118">
                  <c:v>142.48400000000001</c:v>
                </c:pt>
                <c:pt idx="11119">
                  <c:v>142.494</c:v>
                </c:pt>
                <c:pt idx="11120">
                  <c:v>142.50399999999999</c:v>
                </c:pt>
                <c:pt idx="11121">
                  <c:v>142.51400000000001</c:v>
                </c:pt>
                <c:pt idx="11122">
                  <c:v>142.524</c:v>
                </c:pt>
                <c:pt idx="11123">
                  <c:v>142.53399999999999</c:v>
                </c:pt>
                <c:pt idx="11124">
                  <c:v>142.54400000000001</c:v>
                </c:pt>
                <c:pt idx="11125">
                  <c:v>142.554</c:v>
                </c:pt>
                <c:pt idx="11126">
                  <c:v>142.56399999999999</c:v>
                </c:pt>
                <c:pt idx="11127">
                  <c:v>142.57400000000001</c:v>
                </c:pt>
                <c:pt idx="11128">
                  <c:v>142.584</c:v>
                </c:pt>
                <c:pt idx="11129">
                  <c:v>142.59399999999999</c:v>
                </c:pt>
                <c:pt idx="11130">
                  <c:v>142.60400000000001</c:v>
                </c:pt>
                <c:pt idx="11131">
                  <c:v>142.614</c:v>
                </c:pt>
                <c:pt idx="11132">
                  <c:v>142.625</c:v>
                </c:pt>
                <c:pt idx="11133">
                  <c:v>142.64400000000001</c:v>
                </c:pt>
                <c:pt idx="11134">
                  <c:v>142.655</c:v>
                </c:pt>
                <c:pt idx="11135">
                  <c:v>142.66399999999999</c:v>
                </c:pt>
                <c:pt idx="11136">
                  <c:v>142.67400000000001</c:v>
                </c:pt>
                <c:pt idx="11137">
                  <c:v>142.684</c:v>
                </c:pt>
                <c:pt idx="11138">
                  <c:v>142.69399999999999</c:v>
                </c:pt>
                <c:pt idx="11139">
                  <c:v>142.70400000000001</c:v>
                </c:pt>
                <c:pt idx="11140">
                  <c:v>142.714</c:v>
                </c:pt>
                <c:pt idx="11141">
                  <c:v>142.727</c:v>
                </c:pt>
                <c:pt idx="11142">
                  <c:v>142.74299999999999</c:v>
                </c:pt>
                <c:pt idx="11143">
                  <c:v>142.75399999999999</c:v>
                </c:pt>
                <c:pt idx="11144">
                  <c:v>142.76400000000001</c:v>
                </c:pt>
                <c:pt idx="11145">
                  <c:v>142.77500000000001</c:v>
                </c:pt>
                <c:pt idx="11146">
                  <c:v>142.79300000000001</c:v>
                </c:pt>
                <c:pt idx="11147">
                  <c:v>142.804</c:v>
                </c:pt>
                <c:pt idx="11148">
                  <c:v>142.81399999999999</c:v>
                </c:pt>
                <c:pt idx="11149">
                  <c:v>142.82400000000001</c:v>
                </c:pt>
                <c:pt idx="11150">
                  <c:v>142.84299999999999</c:v>
                </c:pt>
                <c:pt idx="11151">
                  <c:v>142.85400000000001</c:v>
                </c:pt>
                <c:pt idx="11152">
                  <c:v>142.864</c:v>
                </c:pt>
                <c:pt idx="11153">
                  <c:v>142.875</c:v>
                </c:pt>
                <c:pt idx="11154">
                  <c:v>142.88399999999999</c:v>
                </c:pt>
                <c:pt idx="11155">
                  <c:v>142.89400000000001</c:v>
                </c:pt>
                <c:pt idx="11156">
                  <c:v>142.904</c:v>
                </c:pt>
                <c:pt idx="11157">
                  <c:v>142.91399999999999</c:v>
                </c:pt>
                <c:pt idx="11158">
                  <c:v>142.92400000000001</c:v>
                </c:pt>
                <c:pt idx="11159">
                  <c:v>142.934</c:v>
                </c:pt>
                <c:pt idx="11160">
                  <c:v>142.94399999999999</c:v>
                </c:pt>
                <c:pt idx="11161">
                  <c:v>142.95400000000001</c:v>
                </c:pt>
                <c:pt idx="11162">
                  <c:v>142.964</c:v>
                </c:pt>
                <c:pt idx="11163">
                  <c:v>142.97399999999999</c:v>
                </c:pt>
                <c:pt idx="11164">
                  <c:v>142.98400000000001</c:v>
                </c:pt>
                <c:pt idx="11165">
                  <c:v>142.994</c:v>
                </c:pt>
                <c:pt idx="11166">
                  <c:v>143.00399999999999</c:v>
                </c:pt>
                <c:pt idx="11167">
                  <c:v>143.01400000000001</c:v>
                </c:pt>
                <c:pt idx="11168">
                  <c:v>143.03299999999999</c:v>
                </c:pt>
                <c:pt idx="11169">
                  <c:v>143.053</c:v>
                </c:pt>
                <c:pt idx="11170">
                  <c:v>143.06399999999999</c:v>
                </c:pt>
                <c:pt idx="11171">
                  <c:v>143.07499999999999</c:v>
                </c:pt>
                <c:pt idx="11172">
                  <c:v>143.09299999999999</c:v>
                </c:pt>
                <c:pt idx="11173">
                  <c:v>143.10400000000001</c:v>
                </c:pt>
                <c:pt idx="11174">
                  <c:v>143.114</c:v>
                </c:pt>
                <c:pt idx="11175">
                  <c:v>143.124</c:v>
                </c:pt>
                <c:pt idx="11176">
                  <c:v>143.13399999999999</c:v>
                </c:pt>
                <c:pt idx="11177">
                  <c:v>143.14400000000001</c:v>
                </c:pt>
                <c:pt idx="11178">
                  <c:v>143.154</c:v>
                </c:pt>
                <c:pt idx="11179">
                  <c:v>143.16399999999999</c:v>
                </c:pt>
                <c:pt idx="11180">
                  <c:v>143.17400000000001</c:v>
                </c:pt>
                <c:pt idx="11181">
                  <c:v>143.184</c:v>
                </c:pt>
                <c:pt idx="11182">
                  <c:v>143.19399999999999</c:v>
                </c:pt>
                <c:pt idx="11183">
                  <c:v>143.20400000000001</c:v>
                </c:pt>
                <c:pt idx="11184">
                  <c:v>143.22300000000001</c:v>
                </c:pt>
                <c:pt idx="11185">
                  <c:v>143.23400000000001</c:v>
                </c:pt>
                <c:pt idx="11186">
                  <c:v>143.255</c:v>
                </c:pt>
                <c:pt idx="11187">
                  <c:v>143.274</c:v>
                </c:pt>
                <c:pt idx="11188">
                  <c:v>143.28399999999999</c:v>
                </c:pt>
                <c:pt idx="11189">
                  <c:v>143.29400000000001</c:v>
                </c:pt>
                <c:pt idx="11190">
                  <c:v>143.304</c:v>
                </c:pt>
                <c:pt idx="11191">
                  <c:v>143.315</c:v>
                </c:pt>
                <c:pt idx="11192">
                  <c:v>143.333</c:v>
                </c:pt>
                <c:pt idx="11193">
                  <c:v>143.34399999999999</c:v>
                </c:pt>
                <c:pt idx="11194">
                  <c:v>143.35400000000001</c:v>
                </c:pt>
                <c:pt idx="11195">
                  <c:v>143.364</c:v>
                </c:pt>
                <c:pt idx="11196">
                  <c:v>143.375</c:v>
                </c:pt>
                <c:pt idx="11197">
                  <c:v>143.393</c:v>
                </c:pt>
                <c:pt idx="11198">
                  <c:v>143.404</c:v>
                </c:pt>
                <c:pt idx="11199">
                  <c:v>143.41399999999999</c:v>
                </c:pt>
                <c:pt idx="11200">
                  <c:v>143.42400000000001</c:v>
                </c:pt>
                <c:pt idx="11201">
                  <c:v>143.434</c:v>
                </c:pt>
                <c:pt idx="11202">
                  <c:v>143.453</c:v>
                </c:pt>
                <c:pt idx="11203">
                  <c:v>143.464</c:v>
                </c:pt>
                <c:pt idx="11204">
                  <c:v>143.47399999999999</c:v>
                </c:pt>
                <c:pt idx="11205">
                  <c:v>143.48400000000001</c:v>
                </c:pt>
                <c:pt idx="11206">
                  <c:v>143.494</c:v>
                </c:pt>
                <c:pt idx="11207">
                  <c:v>143.50399999999999</c:v>
                </c:pt>
                <c:pt idx="11208">
                  <c:v>143.51400000000001</c:v>
                </c:pt>
                <c:pt idx="11209">
                  <c:v>143.524</c:v>
                </c:pt>
                <c:pt idx="11210">
                  <c:v>143.53399999999999</c:v>
                </c:pt>
                <c:pt idx="11211">
                  <c:v>143.54400000000001</c:v>
                </c:pt>
                <c:pt idx="11212">
                  <c:v>143.554</c:v>
                </c:pt>
                <c:pt idx="11213">
                  <c:v>143.56399999999999</c:v>
                </c:pt>
                <c:pt idx="11214">
                  <c:v>143.57400000000001</c:v>
                </c:pt>
                <c:pt idx="11215">
                  <c:v>143.58500000000001</c:v>
                </c:pt>
                <c:pt idx="11216">
                  <c:v>143.60400000000001</c:v>
                </c:pt>
                <c:pt idx="11217">
                  <c:v>143.61500000000001</c:v>
                </c:pt>
                <c:pt idx="11218">
                  <c:v>143.625</c:v>
                </c:pt>
                <c:pt idx="11219">
                  <c:v>143.63399999999999</c:v>
                </c:pt>
                <c:pt idx="11220">
                  <c:v>143.64599999999999</c:v>
                </c:pt>
                <c:pt idx="11221">
                  <c:v>143.66300000000001</c:v>
                </c:pt>
                <c:pt idx="11222">
                  <c:v>143.67500000000001</c:v>
                </c:pt>
                <c:pt idx="11223">
                  <c:v>143.69200000000001</c:v>
                </c:pt>
                <c:pt idx="11224">
                  <c:v>143.71199999999999</c:v>
                </c:pt>
                <c:pt idx="11225">
                  <c:v>143.72200000000001</c:v>
                </c:pt>
                <c:pt idx="11226">
                  <c:v>143.73400000000001</c:v>
                </c:pt>
                <c:pt idx="11227">
                  <c:v>143.745</c:v>
                </c:pt>
                <c:pt idx="11228">
                  <c:v>143.768</c:v>
                </c:pt>
                <c:pt idx="11229">
                  <c:v>143.78200000000001</c:v>
                </c:pt>
                <c:pt idx="11230">
                  <c:v>143.79300000000001</c:v>
                </c:pt>
                <c:pt idx="11231">
                  <c:v>143.80199999999999</c:v>
                </c:pt>
                <c:pt idx="11232">
                  <c:v>143.81399999999999</c:v>
                </c:pt>
                <c:pt idx="11233">
                  <c:v>143.82400000000001</c:v>
                </c:pt>
                <c:pt idx="11234">
                  <c:v>143.834</c:v>
                </c:pt>
                <c:pt idx="11235">
                  <c:v>143.84399999999999</c:v>
                </c:pt>
                <c:pt idx="11236">
                  <c:v>143.85499999999999</c:v>
                </c:pt>
                <c:pt idx="11237">
                  <c:v>143.87299999999999</c:v>
                </c:pt>
                <c:pt idx="11238">
                  <c:v>143.88399999999999</c:v>
                </c:pt>
                <c:pt idx="11239">
                  <c:v>143.89400000000001</c:v>
                </c:pt>
                <c:pt idx="11240">
                  <c:v>143.904</c:v>
                </c:pt>
                <c:pt idx="11241">
                  <c:v>143.91499999999999</c:v>
                </c:pt>
                <c:pt idx="11242">
                  <c:v>143.93299999999999</c:v>
                </c:pt>
                <c:pt idx="11243">
                  <c:v>143.94399999999999</c:v>
                </c:pt>
                <c:pt idx="11244">
                  <c:v>143.95400000000001</c:v>
                </c:pt>
                <c:pt idx="11245">
                  <c:v>143.964</c:v>
                </c:pt>
                <c:pt idx="11246">
                  <c:v>143.97399999999999</c:v>
                </c:pt>
                <c:pt idx="11247">
                  <c:v>143.98400000000001</c:v>
                </c:pt>
                <c:pt idx="11248">
                  <c:v>143.994</c:v>
                </c:pt>
                <c:pt idx="11249">
                  <c:v>144.005</c:v>
                </c:pt>
                <c:pt idx="11250">
                  <c:v>144.01400000000001</c:v>
                </c:pt>
                <c:pt idx="11251">
                  <c:v>144.024</c:v>
                </c:pt>
                <c:pt idx="11252">
                  <c:v>144.03399999999999</c:v>
                </c:pt>
                <c:pt idx="11253">
                  <c:v>144.04499999999999</c:v>
                </c:pt>
                <c:pt idx="11254">
                  <c:v>144.06299999999999</c:v>
                </c:pt>
                <c:pt idx="11255">
                  <c:v>144.07400000000001</c:v>
                </c:pt>
                <c:pt idx="11256">
                  <c:v>144.084</c:v>
                </c:pt>
                <c:pt idx="11257">
                  <c:v>144.09399999999999</c:v>
                </c:pt>
                <c:pt idx="11258">
                  <c:v>144.10400000000001</c:v>
                </c:pt>
                <c:pt idx="11259">
                  <c:v>144.114</c:v>
                </c:pt>
                <c:pt idx="11260">
                  <c:v>144.13300000000001</c:v>
                </c:pt>
                <c:pt idx="11261">
                  <c:v>144.14400000000001</c:v>
                </c:pt>
                <c:pt idx="11262">
                  <c:v>144.154</c:v>
                </c:pt>
                <c:pt idx="11263">
                  <c:v>144.16399999999999</c:v>
                </c:pt>
                <c:pt idx="11264">
                  <c:v>144.17400000000001</c:v>
                </c:pt>
                <c:pt idx="11265">
                  <c:v>144.184</c:v>
                </c:pt>
                <c:pt idx="11266">
                  <c:v>144.19399999999999</c:v>
                </c:pt>
                <c:pt idx="11267">
                  <c:v>144.20400000000001</c:v>
                </c:pt>
                <c:pt idx="11268">
                  <c:v>144.22300000000001</c:v>
                </c:pt>
                <c:pt idx="11269">
                  <c:v>144.23400000000001</c:v>
                </c:pt>
                <c:pt idx="11270">
                  <c:v>144.255</c:v>
                </c:pt>
                <c:pt idx="11271">
                  <c:v>144.273</c:v>
                </c:pt>
                <c:pt idx="11272">
                  <c:v>144.285</c:v>
                </c:pt>
                <c:pt idx="11273">
                  <c:v>144.304</c:v>
                </c:pt>
                <c:pt idx="11274">
                  <c:v>144.32300000000001</c:v>
                </c:pt>
                <c:pt idx="11275">
                  <c:v>144.334</c:v>
                </c:pt>
                <c:pt idx="11276">
                  <c:v>144.34399999999999</c:v>
                </c:pt>
                <c:pt idx="11277">
                  <c:v>144.35400000000001</c:v>
                </c:pt>
                <c:pt idx="11278">
                  <c:v>144.364</c:v>
                </c:pt>
                <c:pt idx="11279">
                  <c:v>144.374</c:v>
                </c:pt>
                <c:pt idx="11280">
                  <c:v>144.38399999999999</c:v>
                </c:pt>
                <c:pt idx="11281">
                  <c:v>144.39400000000001</c:v>
                </c:pt>
                <c:pt idx="11282">
                  <c:v>144.404</c:v>
                </c:pt>
                <c:pt idx="11283">
                  <c:v>144.41399999999999</c:v>
                </c:pt>
                <c:pt idx="11284">
                  <c:v>144.42400000000001</c:v>
                </c:pt>
                <c:pt idx="11285">
                  <c:v>144.44399999999999</c:v>
                </c:pt>
                <c:pt idx="11286">
                  <c:v>144.464</c:v>
                </c:pt>
                <c:pt idx="11287">
                  <c:v>144.48400000000001</c:v>
                </c:pt>
                <c:pt idx="11288">
                  <c:v>144.50399999999999</c:v>
                </c:pt>
                <c:pt idx="11289">
                  <c:v>144.51499999999999</c:v>
                </c:pt>
                <c:pt idx="11290">
                  <c:v>144.53399999999999</c:v>
                </c:pt>
                <c:pt idx="11291">
                  <c:v>144.54400000000001</c:v>
                </c:pt>
                <c:pt idx="11292">
                  <c:v>144.56299999999999</c:v>
                </c:pt>
                <c:pt idx="11293">
                  <c:v>144.57400000000001</c:v>
                </c:pt>
                <c:pt idx="11294">
                  <c:v>144.58500000000001</c:v>
                </c:pt>
                <c:pt idx="11295">
                  <c:v>144.59399999999999</c:v>
                </c:pt>
                <c:pt idx="11296">
                  <c:v>144.60499999999999</c:v>
                </c:pt>
                <c:pt idx="11297">
                  <c:v>144.624</c:v>
                </c:pt>
                <c:pt idx="11298">
                  <c:v>144.63499999999999</c:v>
                </c:pt>
                <c:pt idx="11299">
                  <c:v>144.64400000000001</c:v>
                </c:pt>
                <c:pt idx="11300">
                  <c:v>144.654</c:v>
                </c:pt>
                <c:pt idx="11301">
                  <c:v>144.66499999999999</c:v>
                </c:pt>
                <c:pt idx="11302">
                  <c:v>144.68299999999999</c:v>
                </c:pt>
                <c:pt idx="11303">
                  <c:v>144.69399999999999</c:v>
                </c:pt>
                <c:pt idx="11304">
                  <c:v>144.70400000000001</c:v>
                </c:pt>
                <c:pt idx="11305">
                  <c:v>144.714</c:v>
                </c:pt>
                <c:pt idx="11306">
                  <c:v>144.733</c:v>
                </c:pt>
                <c:pt idx="11307">
                  <c:v>144.744</c:v>
                </c:pt>
                <c:pt idx="11308">
                  <c:v>144.75399999999999</c:v>
                </c:pt>
                <c:pt idx="11309">
                  <c:v>144.76400000000001</c:v>
                </c:pt>
                <c:pt idx="11310">
                  <c:v>144.78399999999999</c:v>
                </c:pt>
                <c:pt idx="11311">
                  <c:v>144.79400000000001</c:v>
                </c:pt>
                <c:pt idx="11312">
                  <c:v>144.80799999999999</c:v>
                </c:pt>
                <c:pt idx="11313">
                  <c:v>144.82400000000001</c:v>
                </c:pt>
                <c:pt idx="11314">
                  <c:v>144.834</c:v>
                </c:pt>
                <c:pt idx="11315">
                  <c:v>144.84399999999999</c:v>
                </c:pt>
                <c:pt idx="11316">
                  <c:v>144.85400000000001</c:v>
                </c:pt>
                <c:pt idx="11317">
                  <c:v>144.87299999999999</c:v>
                </c:pt>
                <c:pt idx="11318">
                  <c:v>144.88399999999999</c:v>
                </c:pt>
                <c:pt idx="11319">
                  <c:v>144.89400000000001</c:v>
                </c:pt>
                <c:pt idx="11320">
                  <c:v>144.91300000000001</c:v>
                </c:pt>
                <c:pt idx="11321">
                  <c:v>144.93299999999999</c:v>
                </c:pt>
                <c:pt idx="11322">
                  <c:v>144.94399999999999</c:v>
                </c:pt>
                <c:pt idx="11323">
                  <c:v>144.95500000000001</c:v>
                </c:pt>
                <c:pt idx="11324">
                  <c:v>144.97300000000001</c:v>
                </c:pt>
                <c:pt idx="11325">
                  <c:v>144.98400000000001</c:v>
                </c:pt>
                <c:pt idx="11326">
                  <c:v>144.994</c:v>
                </c:pt>
                <c:pt idx="11327">
                  <c:v>145.005</c:v>
                </c:pt>
                <c:pt idx="11328">
                  <c:v>145.024</c:v>
                </c:pt>
                <c:pt idx="11329">
                  <c:v>145.03399999999999</c:v>
                </c:pt>
                <c:pt idx="11330">
                  <c:v>145.04400000000001</c:v>
                </c:pt>
                <c:pt idx="11331">
                  <c:v>145.05500000000001</c:v>
                </c:pt>
                <c:pt idx="11332">
                  <c:v>145.07599999999999</c:v>
                </c:pt>
                <c:pt idx="11333">
                  <c:v>145.09299999999999</c:v>
                </c:pt>
                <c:pt idx="11334">
                  <c:v>145.10400000000001</c:v>
                </c:pt>
                <c:pt idx="11335">
                  <c:v>145.114</c:v>
                </c:pt>
                <c:pt idx="11336">
                  <c:v>145.124</c:v>
                </c:pt>
                <c:pt idx="11337">
                  <c:v>145.13399999999999</c:v>
                </c:pt>
                <c:pt idx="11338">
                  <c:v>145.14500000000001</c:v>
                </c:pt>
                <c:pt idx="11339">
                  <c:v>145.154</c:v>
                </c:pt>
                <c:pt idx="11340">
                  <c:v>145.16399999999999</c:v>
                </c:pt>
                <c:pt idx="11341">
                  <c:v>145.17400000000001</c:v>
                </c:pt>
                <c:pt idx="11342">
                  <c:v>145.184</c:v>
                </c:pt>
                <c:pt idx="11343">
                  <c:v>145.19499999999999</c:v>
                </c:pt>
                <c:pt idx="11344">
                  <c:v>145.20500000000001</c:v>
                </c:pt>
                <c:pt idx="11345">
                  <c:v>145.22399999999999</c:v>
                </c:pt>
                <c:pt idx="11346">
                  <c:v>145.24299999999999</c:v>
                </c:pt>
                <c:pt idx="11347">
                  <c:v>145.25399999999999</c:v>
                </c:pt>
                <c:pt idx="11348">
                  <c:v>145.27500000000001</c:v>
                </c:pt>
                <c:pt idx="11349">
                  <c:v>145.29300000000001</c:v>
                </c:pt>
                <c:pt idx="11350">
                  <c:v>145.304</c:v>
                </c:pt>
                <c:pt idx="11351">
                  <c:v>145.31399999999999</c:v>
                </c:pt>
                <c:pt idx="11352">
                  <c:v>145.32400000000001</c:v>
                </c:pt>
                <c:pt idx="11353">
                  <c:v>145.334</c:v>
                </c:pt>
                <c:pt idx="11354">
                  <c:v>145.34399999999999</c:v>
                </c:pt>
                <c:pt idx="11355">
                  <c:v>145.35499999999999</c:v>
                </c:pt>
                <c:pt idx="11356">
                  <c:v>145.374</c:v>
                </c:pt>
                <c:pt idx="11357">
                  <c:v>145.38399999999999</c:v>
                </c:pt>
                <c:pt idx="11358">
                  <c:v>145.39400000000001</c:v>
                </c:pt>
                <c:pt idx="11359">
                  <c:v>145.405</c:v>
                </c:pt>
                <c:pt idx="11360">
                  <c:v>145.42400000000001</c:v>
                </c:pt>
                <c:pt idx="11361">
                  <c:v>145.434</c:v>
                </c:pt>
                <c:pt idx="11362">
                  <c:v>145.453</c:v>
                </c:pt>
                <c:pt idx="11363">
                  <c:v>145.464</c:v>
                </c:pt>
                <c:pt idx="11364">
                  <c:v>145.47499999999999</c:v>
                </c:pt>
                <c:pt idx="11365">
                  <c:v>145.494</c:v>
                </c:pt>
                <c:pt idx="11366">
                  <c:v>145.51400000000001</c:v>
                </c:pt>
                <c:pt idx="11367">
                  <c:v>145.52500000000001</c:v>
                </c:pt>
                <c:pt idx="11368">
                  <c:v>145.54300000000001</c:v>
                </c:pt>
                <c:pt idx="11369">
                  <c:v>145.554</c:v>
                </c:pt>
                <c:pt idx="11370">
                  <c:v>145.565</c:v>
                </c:pt>
                <c:pt idx="11371">
                  <c:v>145.57400000000001</c:v>
                </c:pt>
                <c:pt idx="11372">
                  <c:v>145.584</c:v>
                </c:pt>
                <c:pt idx="11373">
                  <c:v>145.595</c:v>
                </c:pt>
                <c:pt idx="11374">
                  <c:v>145.614</c:v>
                </c:pt>
                <c:pt idx="11375">
                  <c:v>145.625</c:v>
                </c:pt>
                <c:pt idx="11376">
                  <c:v>145.643</c:v>
                </c:pt>
                <c:pt idx="11377">
                  <c:v>145.655</c:v>
                </c:pt>
                <c:pt idx="11378">
                  <c:v>145.67500000000001</c:v>
                </c:pt>
                <c:pt idx="11379">
                  <c:v>145.69399999999999</c:v>
                </c:pt>
                <c:pt idx="11380">
                  <c:v>145.70400000000001</c:v>
                </c:pt>
                <c:pt idx="11381">
                  <c:v>145.715</c:v>
                </c:pt>
                <c:pt idx="11382">
                  <c:v>145.733</c:v>
                </c:pt>
                <c:pt idx="11383">
                  <c:v>145.745</c:v>
                </c:pt>
                <c:pt idx="11384">
                  <c:v>145.76400000000001</c:v>
                </c:pt>
                <c:pt idx="11385">
                  <c:v>145.77500000000001</c:v>
                </c:pt>
                <c:pt idx="11386">
                  <c:v>145.79300000000001</c:v>
                </c:pt>
                <c:pt idx="11387">
                  <c:v>145.80500000000001</c:v>
                </c:pt>
                <c:pt idx="11388">
                  <c:v>145.82400000000001</c:v>
                </c:pt>
                <c:pt idx="11389">
                  <c:v>145.83500000000001</c:v>
                </c:pt>
                <c:pt idx="11390">
                  <c:v>145.85400000000001</c:v>
                </c:pt>
                <c:pt idx="11391">
                  <c:v>145.86500000000001</c:v>
                </c:pt>
                <c:pt idx="11392">
                  <c:v>145.88399999999999</c:v>
                </c:pt>
                <c:pt idx="11393">
                  <c:v>145.904</c:v>
                </c:pt>
                <c:pt idx="11394">
                  <c:v>145.91399999999999</c:v>
                </c:pt>
                <c:pt idx="11395">
                  <c:v>145.92500000000001</c:v>
                </c:pt>
                <c:pt idx="11396">
                  <c:v>145.94399999999999</c:v>
                </c:pt>
                <c:pt idx="11397">
                  <c:v>145.95500000000001</c:v>
                </c:pt>
                <c:pt idx="11398">
                  <c:v>145.97300000000001</c:v>
                </c:pt>
                <c:pt idx="11399">
                  <c:v>145.98400000000001</c:v>
                </c:pt>
                <c:pt idx="11400">
                  <c:v>145.994</c:v>
                </c:pt>
                <c:pt idx="11401">
                  <c:v>146.00399999999999</c:v>
                </c:pt>
                <c:pt idx="11402">
                  <c:v>146.01400000000001</c:v>
                </c:pt>
                <c:pt idx="11403">
                  <c:v>146.02500000000001</c:v>
                </c:pt>
                <c:pt idx="11404">
                  <c:v>146.04400000000001</c:v>
                </c:pt>
                <c:pt idx="11405">
                  <c:v>146.054</c:v>
                </c:pt>
                <c:pt idx="11406">
                  <c:v>146.06399999999999</c:v>
                </c:pt>
                <c:pt idx="11407">
                  <c:v>146.07499999999999</c:v>
                </c:pt>
                <c:pt idx="11408">
                  <c:v>146.096</c:v>
                </c:pt>
                <c:pt idx="11409">
                  <c:v>146.113</c:v>
                </c:pt>
                <c:pt idx="11410">
                  <c:v>146.124</c:v>
                </c:pt>
                <c:pt idx="11411">
                  <c:v>146.143</c:v>
                </c:pt>
                <c:pt idx="11412">
                  <c:v>146.16300000000001</c:v>
                </c:pt>
                <c:pt idx="11413">
                  <c:v>146.17500000000001</c:v>
                </c:pt>
                <c:pt idx="11414">
                  <c:v>146.19399999999999</c:v>
                </c:pt>
                <c:pt idx="11415">
                  <c:v>146.20400000000001</c:v>
                </c:pt>
                <c:pt idx="11416">
                  <c:v>146.22399999999999</c:v>
                </c:pt>
                <c:pt idx="11417">
                  <c:v>146.24299999999999</c:v>
                </c:pt>
                <c:pt idx="11418">
                  <c:v>146.255</c:v>
                </c:pt>
                <c:pt idx="11419">
                  <c:v>146.26400000000001</c:v>
                </c:pt>
                <c:pt idx="11420">
                  <c:v>146.28299999999999</c:v>
                </c:pt>
                <c:pt idx="11421">
                  <c:v>146.29599999999999</c:v>
                </c:pt>
                <c:pt idx="11422">
                  <c:v>146.31399999999999</c:v>
                </c:pt>
                <c:pt idx="11423">
                  <c:v>146.32400000000001</c:v>
                </c:pt>
                <c:pt idx="11424">
                  <c:v>146.334</c:v>
                </c:pt>
                <c:pt idx="11425">
                  <c:v>146.34399999999999</c:v>
                </c:pt>
                <c:pt idx="11426">
                  <c:v>146.35400000000001</c:v>
                </c:pt>
                <c:pt idx="11427">
                  <c:v>146.36500000000001</c:v>
                </c:pt>
                <c:pt idx="11428">
                  <c:v>146.38399999999999</c:v>
                </c:pt>
                <c:pt idx="11429">
                  <c:v>146.39400000000001</c:v>
                </c:pt>
                <c:pt idx="11430">
                  <c:v>146.405</c:v>
                </c:pt>
                <c:pt idx="11431">
                  <c:v>146.41399999999999</c:v>
                </c:pt>
                <c:pt idx="11432">
                  <c:v>146.43299999999999</c:v>
                </c:pt>
                <c:pt idx="11433">
                  <c:v>146.44399999999999</c:v>
                </c:pt>
                <c:pt idx="11434">
                  <c:v>146.45400000000001</c:v>
                </c:pt>
                <c:pt idx="11435">
                  <c:v>146.464</c:v>
                </c:pt>
                <c:pt idx="11436">
                  <c:v>146.47399999999999</c:v>
                </c:pt>
                <c:pt idx="11437">
                  <c:v>146.48500000000001</c:v>
                </c:pt>
                <c:pt idx="11438">
                  <c:v>146.50700000000001</c:v>
                </c:pt>
                <c:pt idx="11439">
                  <c:v>146.524</c:v>
                </c:pt>
                <c:pt idx="11440">
                  <c:v>146.53399999999999</c:v>
                </c:pt>
                <c:pt idx="11441">
                  <c:v>146.54400000000001</c:v>
                </c:pt>
                <c:pt idx="11442">
                  <c:v>146.554</c:v>
                </c:pt>
                <c:pt idx="11443">
                  <c:v>146.56399999999999</c:v>
                </c:pt>
                <c:pt idx="11444">
                  <c:v>146.57400000000001</c:v>
                </c:pt>
                <c:pt idx="11445">
                  <c:v>146.58500000000001</c:v>
                </c:pt>
                <c:pt idx="11446">
                  <c:v>146.60400000000001</c:v>
                </c:pt>
                <c:pt idx="11447">
                  <c:v>146.61500000000001</c:v>
                </c:pt>
                <c:pt idx="11448">
                  <c:v>146.63300000000001</c:v>
                </c:pt>
                <c:pt idx="11449">
                  <c:v>146.65299999999999</c:v>
                </c:pt>
                <c:pt idx="11450">
                  <c:v>146.66399999999999</c:v>
                </c:pt>
                <c:pt idx="11451">
                  <c:v>146.67400000000001</c:v>
                </c:pt>
                <c:pt idx="11452">
                  <c:v>146.684</c:v>
                </c:pt>
                <c:pt idx="11453">
                  <c:v>146.69399999999999</c:v>
                </c:pt>
                <c:pt idx="11454">
                  <c:v>146.70400000000001</c:v>
                </c:pt>
                <c:pt idx="11455">
                  <c:v>146.72399999999999</c:v>
                </c:pt>
                <c:pt idx="11456">
                  <c:v>146.74299999999999</c:v>
                </c:pt>
                <c:pt idx="11457">
                  <c:v>146.75399999999999</c:v>
                </c:pt>
                <c:pt idx="11458">
                  <c:v>146.76400000000001</c:v>
                </c:pt>
                <c:pt idx="11459">
                  <c:v>146.774</c:v>
                </c:pt>
                <c:pt idx="11460">
                  <c:v>146.78399999999999</c:v>
                </c:pt>
                <c:pt idx="11461">
                  <c:v>146.79499999999999</c:v>
                </c:pt>
                <c:pt idx="11462">
                  <c:v>146.81399999999999</c:v>
                </c:pt>
                <c:pt idx="11463">
                  <c:v>146.82499999999999</c:v>
                </c:pt>
                <c:pt idx="11464">
                  <c:v>146.84299999999999</c:v>
                </c:pt>
                <c:pt idx="11465">
                  <c:v>146.85499999999999</c:v>
                </c:pt>
                <c:pt idx="11466">
                  <c:v>146.874</c:v>
                </c:pt>
                <c:pt idx="11467">
                  <c:v>146.88800000000001</c:v>
                </c:pt>
                <c:pt idx="11468">
                  <c:v>146.90199999999999</c:v>
                </c:pt>
                <c:pt idx="11469">
                  <c:v>146.91200000000001</c:v>
                </c:pt>
                <c:pt idx="11470">
                  <c:v>146.93199999999999</c:v>
                </c:pt>
                <c:pt idx="11471">
                  <c:v>146.94200000000001</c:v>
                </c:pt>
                <c:pt idx="11472">
                  <c:v>146.96199999999999</c:v>
                </c:pt>
                <c:pt idx="11473">
                  <c:v>146.97300000000001</c:v>
                </c:pt>
                <c:pt idx="11474">
                  <c:v>146.99199999999999</c:v>
                </c:pt>
                <c:pt idx="11475">
                  <c:v>147.00200000000001</c:v>
                </c:pt>
                <c:pt idx="11476">
                  <c:v>147.01400000000001</c:v>
                </c:pt>
                <c:pt idx="11477">
                  <c:v>147.024</c:v>
                </c:pt>
                <c:pt idx="11478">
                  <c:v>147.035</c:v>
                </c:pt>
                <c:pt idx="11479">
                  <c:v>147.054</c:v>
                </c:pt>
                <c:pt idx="11480">
                  <c:v>147.07300000000001</c:v>
                </c:pt>
                <c:pt idx="11481">
                  <c:v>147.08500000000001</c:v>
                </c:pt>
                <c:pt idx="11482">
                  <c:v>147.10400000000001</c:v>
                </c:pt>
                <c:pt idx="11483">
                  <c:v>147.12299999999999</c:v>
                </c:pt>
                <c:pt idx="11484">
                  <c:v>147.13399999999999</c:v>
                </c:pt>
                <c:pt idx="11485">
                  <c:v>147.14500000000001</c:v>
                </c:pt>
                <c:pt idx="11486">
                  <c:v>147.16300000000001</c:v>
                </c:pt>
                <c:pt idx="11487">
                  <c:v>147.18299999999999</c:v>
                </c:pt>
                <c:pt idx="11488">
                  <c:v>147.203</c:v>
                </c:pt>
                <c:pt idx="11489">
                  <c:v>147.22399999999999</c:v>
                </c:pt>
                <c:pt idx="11490">
                  <c:v>147.23500000000001</c:v>
                </c:pt>
                <c:pt idx="11491">
                  <c:v>147.245</c:v>
                </c:pt>
                <c:pt idx="11492">
                  <c:v>147.26300000000001</c:v>
                </c:pt>
                <c:pt idx="11493">
                  <c:v>147.274</c:v>
                </c:pt>
                <c:pt idx="11494">
                  <c:v>147.28399999999999</c:v>
                </c:pt>
                <c:pt idx="11495">
                  <c:v>147.29499999999999</c:v>
                </c:pt>
                <c:pt idx="11496">
                  <c:v>147.316</c:v>
                </c:pt>
                <c:pt idx="11497">
                  <c:v>147.333</c:v>
                </c:pt>
                <c:pt idx="11498">
                  <c:v>147.345</c:v>
                </c:pt>
                <c:pt idx="11499">
                  <c:v>147.363</c:v>
                </c:pt>
                <c:pt idx="11500">
                  <c:v>147.38300000000001</c:v>
                </c:pt>
                <c:pt idx="11501">
                  <c:v>147.39400000000001</c:v>
                </c:pt>
                <c:pt idx="11502">
                  <c:v>147.404</c:v>
                </c:pt>
                <c:pt idx="11503">
                  <c:v>147.41399999999999</c:v>
                </c:pt>
                <c:pt idx="11504">
                  <c:v>147.42400000000001</c:v>
                </c:pt>
                <c:pt idx="11505">
                  <c:v>147.435</c:v>
                </c:pt>
                <c:pt idx="11506">
                  <c:v>147.45400000000001</c:v>
                </c:pt>
                <c:pt idx="11507">
                  <c:v>147.465</c:v>
                </c:pt>
                <c:pt idx="11508">
                  <c:v>147.483</c:v>
                </c:pt>
                <c:pt idx="11509">
                  <c:v>147.494</c:v>
                </c:pt>
                <c:pt idx="11510">
                  <c:v>147.512</c:v>
                </c:pt>
                <c:pt idx="11511">
                  <c:v>147.52500000000001</c:v>
                </c:pt>
                <c:pt idx="11512">
                  <c:v>147.542</c:v>
                </c:pt>
                <c:pt idx="11513">
                  <c:v>147.55199999999999</c:v>
                </c:pt>
                <c:pt idx="11514">
                  <c:v>147.56200000000001</c:v>
                </c:pt>
                <c:pt idx="11515">
                  <c:v>147.572</c:v>
                </c:pt>
                <c:pt idx="11516">
                  <c:v>147.58199999999999</c:v>
                </c:pt>
                <c:pt idx="11517">
                  <c:v>147.59200000000001</c:v>
                </c:pt>
                <c:pt idx="11518">
                  <c:v>147.602</c:v>
                </c:pt>
                <c:pt idx="11519">
                  <c:v>147.61199999999999</c:v>
                </c:pt>
                <c:pt idx="11520">
                  <c:v>147.62200000000001</c:v>
                </c:pt>
                <c:pt idx="11521">
                  <c:v>147.63200000000001</c:v>
                </c:pt>
                <c:pt idx="11522">
                  <c:v>147.642</c:v>
                </c:pt>
                <c:pt idx="11523">
                  <c:v>147.65199999999999</c:v>
                </c:pt>
                <c:pt idx="11524">
                  <c:v>147.66300000000001</c:v>
                </c:pt>
                <c:pt idx="11525">
                  <c:v>147.673</c:v>
                </c:pt>
                <c:pt idx="11526">
                  <c:v>147.68199999999999</c:v>
                </c:pt>
                <c:pt idx="11527">
                  <c:v>147.69200000000001</c:v>
                </c:pt>
                <c:pt idx="11528">
                  <c:v>147.702</c:v>
                </c:pt>
                <c:pt idx="11529">
                  <c:v>147.71199999999999</c:v>
                </c:pt>
                <c:pt idx="11530">
                  <c:v>147.72399999999999</c:v>
                </c:pt>
                <c:pt idx="11531">
                  <c:v>147.744</c:v>
                </c:pt>
                <c:pt idx="11532">
                  <c:v>147.755</c:v>
                </c:pt>
                <c:pt idx="11533">
                  <c:v>147.76499999999999</c:v>
                </c:pt>
                <c:pt idx="11534">
                  <c:v>147.78399999999999</c:v>
                </c:pt>
                <c:pt idx="11535">
                  <c:v>147.79499999999999</c:v>
                </c:pt>
                <c:pt idx="11536">
                  <c:v>147.81399999999999</c:v>
                </c:pt>
                <c:pt idx="11537">
                  <c:v>147.83199999999999</c:v>
                </c:pt>
                <c:pt idx="11538">
                  <c:v>147.852</c:v>
                </c:pt>
                <c:pt idx="11539">
                  <c:v>147.86500000000001</c:v>
                </c:pt>
                <c:pt idx="11540">
                  <c:v>147.88200000000001</c:v>
                </c:pt>
                <c:pt idx="11541">
                  <c:v>147.89500000000001</c:v>
                </c:pt>
                <c:pt idx="11542">
                  <c:v>147.91200000000001</c:v>
                </c:pt>
                <c:pt idx="11543">
                  <c:v>147.935</c:v>
                </c:pt>
                <c:pt idx="11544">
                  <c:v>147.952</c:v>
                </c:pt>
                <c:pt idx="11545">
                  <c:v>147.96299999999999</c:v>
                </c:pt>
                <c:pt idx="11546">
                  <c:v>147.97300000000001</c:v>
                </c:pt>
                <c:pt idx="11547">
                  <c:v>147.983</c:v>
                </c:pt>
                <c:pt idx="11548">
                  <c:v>148.00200000000001</c:v>
                </c:pt>
                <c:pt idx="11549">
                  <c:v>148.02199999999999</c:v>
                </c:pt>
                <c:pt idx="11550">
                  <c:v>148.042</c:v>
                </c:pt>
                <c:pt idx="11551">
                  <c:v>148.053</c:v>
                </c:pt>
                <c:pt idx="11552">
                  <c:v>148.072</c:v>
                </c:pt>
                <c:pt idx="11553">
                  <c:v>148.083</c:v>
                </c:pt>
                <c:pt idx="11554">
                  <c:v>148.102</c:v>
                </c:pt>
                <c:pt idx="11555">
                  <c:v>148.113</c:v>
                </c:pt>
                <c:pt idx="11556">
                  <c:v>148.13300000000001</c:v>
                </c:pt>
                <c:pt idx="11557">
                  <c:v>148.15199999999999</c:v>
                </c:pt>
                <c:pt idx="11558">
                  <c:v>148.16300000000001</c:v>
                </c:pt>
                <c:pt idx="11559">
                  <c:v>148.173</c:v>
                </c:pt>
                <c:pt idx="11560">
                  <c:v>148.18299999999999</c:v>
                </c:pt>
                <c:pt idx="11561">
                  <c:v>148.19499999999999</c:v>
                </c:pt>
                <c:pt idx="11562">
                  <c:v>148.21199999999999</c:v>
                </c:pt>
                <c:pt idx="11563">
                  <c:v>148.232</c:v>
                </c:pt>
                <c:pt idx="11564">
                  <c:v>148.25200000000001</c:v>
                </c:pt>
                <c:pt idx="11565">
                  <c:v>148.27199999999999</c:v>
                </c:pt>
                <c:pt idx="11566">
                  <c:v>148.292</c:v>
                </c:pt>
                <c:pt idx="11567">
                  <c:v>148.303</c:v>
                </c:pt>
                <c:pt idx="11568">
                  <c:v>148.322</c:v>
                </c:pt>
                <c:pt idx="11569">
                  <c:v>148.333</c:v>
                </c:pt>
                <c:pt idx="11570">
                  <c:v>148.352</c:v>
                </c:pt>
                <c:pt idx="11571">
                  <c:v>148.36199999999999</c:v>
                </c:pt>
                <c:pt idx="11572">
                  <c:v>148.37200000000001</c:v>
                </c:pt>
                <c:pt idx="11573">
                  <c:v>148.38200000000001</c:v>
                </c:pt>
                <c:pt idx="11574">
                  <c:v>148.40199999999999</c:v>
                </c:pt>
                <c:pt idx="11575">
                  <c:v>148.41300000000001</c:v>
                </c:pt>
                <c:pt idx="11576">
                  <c:v>148.43199999999999</c:v>
                </c:pt>
                <c:pt idx="11577">
                  <c:v>148.44300000000001</c:v>
                </c:pt>
                <c:pt idx="11578">
                  <c:v>148.46199999999999</c:v>
                </c:pt>
                <c:pt idx="11579">
                  <c:v>148.47300000000001</c:v>
                </c:pt>
                <c:pt idx="11580">
                  <c:v>148.483</c:v>
                </c:pt>
                <c:pt idx="11581">
                  <c:v>148.50200000000001</c:v>
                </c:pt>
                <c:pt idx="11582">
                  <c:v>148.512</c:v>
                </c:pt>
                <c:pt idx="11583">
                  <c:v>148.52199999999999</c:v>
                </c:pt>
                <c:pt idx="11584">
                  <c:v>148.542</c:v>
                </c:pt>
                <c:pt idx="11585">
                  <c:v>148.55500000000001</c:v>
                </c:pt>
                <c:pt idx="11586">
                  <c:v>148.572</c:v>
                </c:pt>
                <c:pt idx="11587">
                  <c:v>148.59200000000001</c:v>
                </c:pt>
                <c:pt idx="11588">
                  <c:v>148.61199999999999</c:v>
                </c:pt>
                <c:pt idx="11589">
                  <c:v>148.625</c:v>
                </c:pt>
                <c:pt idx="11590">
                  <c:v>148.642</c:v>
                </c:pt>
                <c:pt idx="11591">
                  <c:v>148.66200000000001</c:v>
                </c:pt>
                <c:pt idx="11592">
                  <c:v>148.68199999999999</c:v>
                </c:pt>
                <c:pt idx="11593">
                  <c:v>148.69499999999999</c:v>
                </c:pt>
                <c:pt idx="11594">
                  <c:v>148.71199999999999</c:v>
                </c:pt>
                <c:pt idx="11595">
                  <c:v>148.72499999999999</c:v>
                </c:pt>
                <c:pt idx="11596">
                  <c:v>148.74199999999999</c:v>
                </c:pt>
                <c:pt idx="11597">
                  <c:v>148.762</c:v>
                </c:pt>
                <c:pt idx="11598">
                  <c:v>148.77500000000001</c:v>
                </c:pt>
                <c:pt idx="11599">
                  <c:v>148.785</c:v>
                </c:pt>
                <c:pt idx="11600">
                  <c:v>148.80199999999999</c:v>
                </c:pt>
                <c:pt idx="11601">
                  <c:v>148.81399999999999</c:v>
                </c:pt>
                <c:pt idx="11602">
                  <c:v>148.82499999999999</c:v>
                </c:pt>
                <c:pt idx="11603">
                  <c:v>148.84200000000001</c:v>
                </c:pt>
                <c:pt idx="11604">
                  <c:v>148.86199999999999</c:v>
                </c:pt>
                <c:pt idx="11605">
                  <c:v>148.88200000000001</c:v>
                </c:pt>
                <c:pt idx="11606">
                  <c:v>148.90199999999999</c:v>
                </c:pt>
                <c:pt idx="11607">
                  <c:v>148.91499999999999</c:v>
                </c:pt>
                <c:pt idx="11608">
                  <c:v>148.93199999999999</c:v>
                </c:pt>
                <c:pt idx="11609">
                  <c:v>148.946</c:v>
                </c:pt>
                <c:pt idx="11610">
                  <c:v>148.96700000000001</c:v>
                </c:pt>
                <c:pt idx="11611">
                  <c:v>148.982</c:v>
                </c:pt>
                <c:pt idx="11612">
                  <c:v>149.00200000000001</c:v>
                </c:pt>
                <c:pt idx="11613">
                  <c:v>149.012</c:v>
                </c:pt>
                <c:pt idx="11614">
                  <c:v>149.02199999999999</c:v>
                </c:pt>
                <c:pt idx="11615">
                  <c:v>149.03200000000001</c:v>
                </c:pt>
                <c:pt idx="11616">
                  <c:v>149.04400000000001</c:v>
                </c:pt>
                <c:pt idx="11617">
                  <c:v>149.05500000000001</c:v>
                </c:pt>
                <c:pt idx="11618">
                  <c:v>149.072</c:v>
                </c:pt>
                <c:pt idx="11619">
                  <c:v>149.083</c:v>
                </c:pt>
                <c:pt idx="11620">
                  <c:v>149.102</c:v>
                </c:pt>
                <c:pt idx="11621">
                  <c:v>149.11500000000001</c:v>
                </c:pt>
                <c:pt idx="11622">
                  <c:v>149.13200000000001</c:v>
                </c:pt>
                <c:pt idx="11623">
                  <c:v>149.14500000000001</c:v>
                </c:pt>
                <c:pt idx="11624">
                  <c:v>149.16200000000001</c:v>
                </c:pt>
                <c:pt idx="11625">
                  <c:v>149.18199999999999</c:v>
                </c:pt>
                <c:pt idx="11626">
                  <c:v>149.202</c:v>
                </c:pt>
                <c:pt idx="11627">
                  <c:v>149.22200000000001</c:v>
                </c:pt>
                <c:pt idx="11628">
                  <c:v>149.24199999999999</c:v>
                </c:pt>
                <c:pt idx="11629">
                  <c:v>149.255</c:v>
                </c:pt>
                <c:pt idx="11630">
                  <c:v>149.27199999999999</c:v>
                </c:pt>
                <c:pt idx="11631">
                  <c:v>149.28299999999999</c:v>
                </c:pt>
                <c:pt idx="11632">
                  <c:v>149.30199999999999</c:v>
                </c:pt>
                <c:pt idx="11633">
                  <c:v>149.315</c:v>
                </c:pt>
                <c:pt idx="11634">
                  <c:v>149.33199999999999</c:v>
                </c:pt>
                <c:pt idx="11635">
                  <c:v>149.346</c:v>
                </c:pt>
                <c:pt idx="11636">
                  <c:v>149.36199999999999</c:v>
                </c:pt>
                <c:pt idx="11637">
                  <c:v>149.375</c:v>
                </c:pt>
                <c:pt idx="11638">
                  <c:v>149.392</c:v>
                </c:pt>
                <c:pt idx="11639">
                  <c:v>149.405</c:v>
                </c:pt>
                <c:pt idx="11640">
                  <c:v>149.422</c:v>
                </c:pt>
                <c:pt idx="11641">
                  <c:v>149.435</c:v>
                </c:pt>
                <c:pt idx="11642">
                  <c:v>149.452</c:v>
                </c:pt>
                <c:pt idx="11643">
                  <c:v>149.465</c:v>
                </c:pt>
                <c:pt idx="11644">
                  <c:v>149.47499999999999</c:v>
                </c:pt>
                <c:pt idx="11645">
                  <c:v>149.483</c:v>
                </c:pt>
                <c:pt idx="11646">
                  <c:v>149.50200000000001</c:v>
                </c:pt>
                <c:pt idx="11647">
                  <c:v>149.512</c:v>
                </c:pt>
                <c:pt idx="11648">
                  <c:v>149.52199999999999</c:v>
                </c:pt>
                <c:pt idx="11649">
                  <c:v>149.53200000000001</c:v>
                </c:pt>
                <c:pt idx="11650">
                  <c:v>149.54499999999999</c:v>
                </c:pt>
                <c:pt idx="11651">
                  <c:v>149.56200000000001</c:v>
                </c:pt>
                <c:pt idx="11652">
                  <c:v>149.572</c:v>
                </c:pt>
                <c:pt idx="11653">
                  <c:v>149.58500000000001</c:v>
                </c:pt>
                <c:pt idx="11654">
                  <c:v>149.602</c:v>
                </c:pt>
                <c:pt idx="11655">
                  <c:v>149.61500000000001</c:v>
                </c:pt>
                <c:pt idx="11656">
                  <c:v>149.63200000000001</c:v>
                </c:pt>
                <c:pt idx="11657">
                  <c:v>149.64500000000001</c:v>
                </c:pt>
                <c:pt idx="11658">
                  <c:v>149.66200000000001</c:v>
                </c:pt>
                <c:pt idx="11659">
                  <c:v>149.673</c:v>
                </c:pt>
                <c:pt idx="11660">
                  <c:v>149.685</c:v>
                </c:pt>
                <c:pt idx="11661">
                  <c:v>149.69499999999999</c:v>
                </c:pt>
                <c:pt idx="11662">
                  <c:v>149.71199999999999</c:v>
                </c:pt>
                <c:pt idx="11663">
                  <c:v>149.732</c:v>
                </c:pt>
                <c:pt idx="11664">
                  <c:v>149.75200000000001</c:v>
                </c:pt>
                <c:pt idx="11665">
                  <c:v>149.77199999999999</c:v>
                </c:pt>
                <c:pt idx="11666">
                  <c:v>149.792</c:v>
                </c:pt>
                <c:pt idx="11667">
                  <c:v>149.81200000000001</c:v>
                </c:pt>
                <c:pt idx="11668">
                  <c:v>149.83199999999999</c:v>
                </c:pt>
                <c:pt idx="11669">
                  <c:v>149.845</c:v>
                </c:pt>
                <c:pt idx="11670">
                  <c:v>149.86199999999999</c:v>
                </c:pt>
                <c:pt idx="11671">
                  <c:v>149.87299999999999</c:v>
                </c:pt>
                <c:pt idx="11672">
                  <c:v>149.892</c:v>
                </c:pt>
                <c:pt idx="11673">
                  <c:v>149.905</c:v>
                </c:pt>
                <c:pt idx="11674">
                  <c:v>149.91499999999999</c:v>
                </c:pt>
                <c:pt idx="11675">
                  <c:v>149.93199999999999</c:v>
                </c:pt>
                <c:pt idx="11676">
                  <c:v>149.952</c:v>
                </c:pt>
                <c:pt idx="11677">
                  <c:v>149.96600000000001</c:v>
                </c:pt>
                <c:pt idx="11678">
                  <c:v>149.982</c:v>
                </c:pt>
                <c:pt idx="11679">
                  <c:v>149.99199999999999</c:v>
                </c:pt>
                <c:pt idx="11680">
                  <c:v>150.005</c:v>
                </c:pt>
                <c:pt idx="11681">
                  <c:v>150.02199999999999</c:v>
                </c:pt>
                <c:pt idx="11682">
                  <c:v>150.042</c:v>
                </c:pt>
                <c:pt idx="11683">
                  <c:v>150.053</c:v>
                </c:pt>
                <c:pt idx="11684">
                  <c:v>150.072</c:v>
                </c:pt>
                <c:pt idx="11685">
                  <c:v>150.083</c:v>
                </c:pt>
                <c:pt idx="11686">
                  <c:v>150.102</c:v>
                </c:pt>
                <c:pt idx="11687">
                  <c:v>150.113</c:v>
                </c:pt>
                <c:pt idx="11688">
                  <c:v>150.13200000000001</c:v>
                </c:pt>
                <c:pt idx="11689">
                  <c:v>150.143</c:v>
                </c:pt>
                <c:pt idx="11690">
                  <c:v>150.16200000000001</c:v>
                </c:pt>
                <c:pt idx="11691">
                  <c:v>150.17599999999999</c:v>
                </c:pt>
                <c:pt idx="11692">
                  <c:v>150.19200000000001</c:v>
                </c:pt>
                <c:pt idx="11693">
                  <c:v>150.202</c:v>
                </c:pt>
                <c:pt idx="11694">
                  <c:v>150.21299999999999</c:v>
                </c:pt>
                <c:pt idx="11695">
                  <c:v>150.22300000000001</c:v>
                </c:pt>
                <c:pt idx="11696">
                  <c:v>150.24199999999999</c:v>
                </c:pt>
                <c:pt idx="11697">
                  <c:v>150.25299999999999</c:v>
                </c:pt>
                <c:pt idx="11698">
                  <c:v>150.27199999999999</c:v>
                </c:pt>
                <c:pt idx="11699">
                  <c:v>150.28299999999999</c:v>
                </c:pt>
                <c:pt idx="11700">
                  <c:v>150.30199999999999</c:v>
                </c:pt>
                <c:pt idx="11701">
                  <c:v>150.322</c:v>
                </c:pt>
                <c:pt idx="11702">
                  <c:v>150.34200000000001</c:v>
                </c:pt>
                <c:pt idx="11703">
                  <c:v>150.35300000000001</c:v>
                </c:pt>
                <c:pt idx="11704">
                  <c:v>150.37299999999999</c:v>
                </c:pt>
                <c:pt idx="11705">
                  <c:v>150.392</c:v>
                </c:pt>
                <c:pt idx="11706">
                  <c:v>150.40299999999999</c:v>
                </c:pt>
                <c:pt idx="11707">
                  <c:v>150.41300000000001</c:v>
                </c:pt>
                <c:pt idx="11708">
                  <c:v>150.43199999999999</c:v>
                </c:pt>
                <c:pt idx="11709">
                  <c:v>150.44300000000001</c:v>
                </c:pt>
                <c:pt idx="11710">
                  <c:v>150.46199999999999</c:v>
                </c:pt>
                <c:pt idx="11711">
                  <c:v>150.47300000000001</c:v>
                </c:pt>
                <c:pt idx="11712">
                  <c:v>150.49199999999999</c:v>
                </c:pt>
                <c:pt idx="11713">
                  <c:v>150.512</c:v>
                </c:pt>
                <c:pt idx="11714">
                  <c:v>150.53200000000001</c:v>
                </c:pt>
                <c:pt idx="11715">
                  <c:v>150.54300000000001</c:v>
                </c:pt>
                <c:pt idx="11716">
                  <c:v>150.56200000000001</c:v>
                </c:pt>
                <c:pt idx="11717">
                  <c:v>150.57300000000001</c:v>
                </c:pt>
                <c:pt idx="11718">
                  <c:v>150.59200000000001</c:v>
                </c:pt>
                <c:pt idx="11719">
                  <c:v>150.61199999999999</c:v>
                </c:pt>
                <c:pt idx="11720">
                  <c:v>150.62299999999999</c:v>
                </c:pt>
                <c:pt idx="11721">
                  <c:v>150.63300000000001</c:v>
                </c:pt>
                <c:pt idx="11722">
                  <c:v>150.65199999999999</c:v>
                </c:pt>
                <c:pt idx="11723">
                  <c:v>150.66300000000001</c:v>
                </c:pt>
                <c:pt idx="11724">
                  <c:v>150.68199999999999</c:v>
                </c:pt>
                <c:pt idx="11725">
                  <c:v>150.69300000000001</c:v>
                </c:pt>
                <c:pt idx="11726">
                  <c:v>150.71199999999999</c:v>
                </c:pt>
                <c:pt idx="11727">
                  <c:v>150.72300000000001</c:v>
                </c:pt>
                <c:pt idx="11728">
                  <c:v>150.74199999999999</c:v>
                </c:pt>
                <c:pt idx="11729">
                  <c:v>150.75299999999999</c:v>
                </c:pt>
                <c:pt idx="11730">
                  <c:v>150.77199999999999</c:v>
                </c:pt>
                <c:pt idx="11731">
                  <c:v>150.792</c:v>
                </c:pt>
                <c:pt idx="11732">
                  <c:v>150.803</c:v>
                </c:pt>
                <c:pt idx="11733">
                  <c:v>150.822</c:v>
                </c:pt>
                <c:pt idx="11734">
                  <c:v>150.84200000000001</c:v>
                </c:pt>
                <c:pt idx="11735">
                  <c:v>150.85300000000001</c:v>
                </c:pt>
                <c:pt idx="11736">
                  <c:v>150.87200000000001</c:v>
                </c:pt>
                <c:pt idx="11737">
                  <c:v>150.88300000000001</c:v>
                </c:pt>
                <c:pt idx="11738">
                  <c:v>150.90199999999999</c:v>
                </c:pt>
                <c:pt idx="11739">
                  <c:v>150.91300000000001</c:v>
                </c:pt>
                <c:pt idx="11740">
                  <c:v>150.923</c:v>
                </c:pt>
                <c:pt idx="11741">
                  <c:v>150.94200000000001</c:v>
                </c:pt>
                <c:pt idx="11742">
                  <c:v>150.96199999999999</c:v>
                </c:pt>
                <c:pt idx="11743">
                  <c:v>150.97300000000001</c:v>
                </c:pt>
                <c:pt idx="11744">
                  <c:v>150.99199999999999</c:v>
                </c:pt>
                <c:pt idx="11745">
                  <c:v>151.012</c:v>
                </c:pt>
                <c:pt idx="11746">
                  <c:v>151.023</c:v>
                </c:pt>
                <c:pt idx="11747">
                  <c:v>151.03299999999999</c:v>
                </c:pt>
                <c:pt idx="11748">
                  <c:v>151.05199999999999</c:v>
                </c:pt>
                <c:pt idx="11749">
                  <c:v>151.06299999999999</c:v>
                </c:pt>
                <c:pt idx="11750">
                  <c:v>151.08199999999999</c:v>
                </c:pt>
                <c:pt idx="11751">
                  <c:v>151.102</c:v>
                </c:pt>
                <c:pt idx="11752">
                  <c:v>151.12200000000001</c:v>
                </c:pt>
                <c:pt idx="11753">
                  <c:v>151.13300000000001</c:v>
                </c:pt>
                <c:pt idx="11754">
                  <c:v>151.143</c:v>
                </c:pt>
                <c:pt idx="11755">
                  <c:v>151.16200000000001</c:v>
                </c:pt>
                <c:pt idx="11756">
                  <c:v>151.173</c:v>
                </c:pt>
                <c:pt idx="11757">
                  <c:v>151.18199999999999</c:v>
                </c:pt>
                <c:pt idx="11758">
                  <c:v>151.19399999999999</c:v>
                </c:pt>
                <c:pt idx="11759">
                  <c:v>151.21199999999999</c:v>
                </c:pt>
                <c:pt idx="11760">
                  <c:v>151.22499999999999</c:v>
                </c:pt>
                <c:pt idx="11761">
                  <c:v>151.24199999999999</c:v>
                </c:pt>
                <c:pt idx="11762">
                  <c:v>151.262</c:v>
                </c:pt>
                <c:pt idx="11763">
                  <c:v>151.273</c:v>
                </c:pt>
                <c:pt idx="11764">
                  <c:v>151.292</c:v>
                </c:pt>
                <c:pt idx="11765">
                  <c:v>151.30500000000001</c:v>
                </c:pt>
                <c:pt idx="11766">
                  <c:v>151.322</c:v>
                </c:pt>
                <c:pt idx="11767">
                  <c:v>151.333</c:v>
                </c:pt>
                <c:pt idx="11768">
                  <c:v>151.352</c:v>
                </c:pt>
                <c:pt idx="11769">
                  <c:v>151.363</c:v>
                </c:pt>
                <c:pt idx="11770">
                  <c:v>151.38200000000001</c:v>
                </c:pt>
                <c:pt idx="11771">
                  <c:v>151.393</c:v>
                </c:pt>
                <c:pt idx="11772">
                  <c:v>151.41399999999999</c:v>
                </c:pt>
                <c:pt idx="11773">
                  <c:v>151.43199999999999</c:v>
                </c:pt>
                <c:pt idx="11774">
                  <c:v>151.452</c:v>
                </c:pt>
                <c:pt idx="11775">
                  <c:v>151.465</c:v>
                </c:pt>
                <c:pt idx="11776">
                  <c:v>151.482</c:v>
                </c:pt>
                <c:pt idx="11777">
                  <c:v>151.495</c:v>
                </c:pt>
                <c:pt idx="11778">
                  <c:v>151.512</c:v>
                </c:pt>
                <c:pt idx="11779">
                  <c:v>151.52500000000001</c:v>
                </c:pt>
                <c:pt idx="11780">
                  <c:v>151.542</c:v>
                </c:pt>
                <c:pt idx="11781">
                  <c:v>151.553</c:v>
                </c:pt>
                <c:pt idx="11782">
                  <c:v>151.572</c:v>
                </c:pt>
                <c:pt idx="11783">
                  <c:v>151.583</c:v>
                </c:pt>
                <c:pt idx="11784">
                  <c:v>151.60400000000001</c:v>
                </c:pt>
                <c:pt idx="11785">
                  <c:v>151.61199999999999</c:v>
                </c:pt>
                <c:pt idx="11786">
                  <c:v>151.625</c:v>
                </c:pt>
                <c:pt idx="11787">
                  <c:v>151.642</c:v>
                </c:pt>
                <c:pt idx="11788">
                  <c:v>151.65299999999999</c:v>
                </c:pt>
                <c:pt idx="11789">
                  <c:v>151.66200000000001</c:v>
                </c:pt>
                <c:pt idx="11790">
                  <c:v>151.68199999999999</c:v>
                </c:pt>
                <c:pt idx="11791">
                  <c:v>151.69300000000001</c:v>
                </c:pt>
                <c:pt idx="11792">
                  <c:v>151.71199999999999</c:v>
                </c:pt>
                <c:pt idx="11793">
                  <c:v>151.72499999999999</c:v>
                </c:pt>
                <c:pt idx="11794">
                  <c:v>151.74199999999999</c:v>
                </c:pt>
                <c:pt idx="11795">
                  <c:v>151.75299999999999</c:v>
                </c:pt>
                <c:pt idx="11796">
                  <c:v>151.77199999999999</c:v>
                </c:pt>
                <c:pt idx="11797">
                  <c:v>151.78299999999999</c:v>
                </c:pt>
                <c:pt idx="11798">
                  <c:v>151.803</c:v>
                </c:pt>
                <c:pt idx="11799">
                  <c:v>151.822</c:v>
                </c:pt>
                <c:pt idx="11800">
                  <c:v>151.83199999999999</c:v>
                </c:pt>
                <c:pt idx="11801">
                  <c:v>151.845</c:v>
                </c:pt>
                <c:pt idx="11802">
                  <c:v>151.86199999999999</c:v>
                </c:pt>
                <c:pt idx="11803">
                  <c:v>151.87200000000001</c:v>
                </c:pt>
                <c:pt idx="11804">
                  <c:v>151.88200000000001</c:v>
                </c:pt>
                <c:pt idx="11805">
                  <c:v>151.892</c:v>
                </c:pt>
                <c:pt idx="11806">
                  <c:v>151.90299999999999</c:v>
                </c:pt>
                <c:pt idx="11807">
                  <c:v>151.91300000000001</c:v>
                </c:pt>
                <c:pt idx="11808">
                  <c:v>151.93199999999999</c:v>
                </c:pt>
                <c:pt idx="11809">
                  <c:v>151.94300000000001</c:v>
                </c:pt>
                <c:pt idx="11810">
                  <c:v>151.96199999999999</c:v>
                </c:pt>
                <c:pt idx="11811">
                  <c:v>151.97300000000001</c:v>
                </c:pt>
                <c:pt idx="11812">
                  <c:v>151.99199999999999</c:v>
                </c:pt>
                <c:pt idx="11813">
                  <c:v>152.00299999999999</c:v>
                </c:pt>
                <c:pt idx="11814">
                  <c:v>152.02199999999999</c:v>
                </c:pt>
                <c:pt idx="11815">
                  <c:v>152.03299999999999</c:v>
                </c:pt>
                <c:pt idx="11816">
                  <c:v>152.05199999999999</c:v>
                </c:pt>
                <c:pt idx="11817">
                  <c:v>152.06299999999999</c:v>
                </c:pt>
                <c:pt idx="11818">
                  <c:v>152.08799999999999</c:v>
                </c:pt>
                <c:pt idx="11819">
                  <c:v>152.102</c:v>
                </c:pt>
                <c:pt idx="11820">
                  <c:v>152.113</c:v>
                </c:pt>
                <c:pt idx="11821">
                  <c:v>152.12299999999999</c:v>
                </c:pt>
                <c:pt idx="11822">
                  <c:v>152.142</c:v>
                </c:pt>
                <c:pt idx="11823">
                  <c:v>152.15299999999999</c:v>
                </c:pt>
                <c:pt idx="11824">
                  <c:v>152.16300000000001</c:v>
                </c:pt>
                <c:pt idx="11825">
                  <c:v>152.173</c:v>
                </c:pt>
                <c:pt idx="11826">
                  <c:v>152.18299999999999</c:v>
                </c:pt>
                <c:pt idx="11827">
                  <c:v>152.19300000000001</c:v>
                </c:pt>
                <c:pt idx="11828">
                  <c:v>152.21299999999999</c:v>
                </c:pt>
                <c:pt idx="11829">
                  <c:v>152.232</c:v>
                </c:pt>
                <c:pt idx="11830">
                  <c:v>152.24299999999999</c:v>
                </c:pt>
                <c:pt idx="11831">
                  <c:v>152.255</c:v>
                </c:pt>
                <c:pt idx="11832">
                  <c:v>152.27199999999999</c:v>
                </c:pt>
                <c:pt idx="11833">
                  <c:v>152.28299999999999</c:v>
                </c:pt>
                <c:pt idx="11834">
                  <c:v>152.29499999999999</c:v>
                </c:pt>
                <c:pt idx="11835">
                  <c:v>152.30500000000001</c:v>
                </c:pt>
                <c:pt idx="11836">
                  <c:v>152.322</c:v>
                </c:pt>
                <c:pt idx="11837">
                  <c:v>152.33500000000001</c:v>
                </c:pt>
                <c:pt idx="11838">
                  <c:v>152.352</c:v>
                </c:pt>
                <c:pt idx="11839">
                  <c:v>152.363</c:v>
                </c:pt>
                <c:pt idx="11840">
                  <c:v>152.375</c:v>
                </c:pt>
                <c:pt idx="11841">
                  <c:v>152.392</c:v>
                </c:pt>
                <c:pt idx="11842">
                  <c:v>152.416</c:v>
                </c:pt>
                <c:pt idx="11843">
                  <c:v>152.43199999999999</c:v>
                </c:pt>
                <c:pt idx="11844">
                  <c:v>152.452</c:v>
                </c:pt>
                <c:pt idx="11845">
                  <c:v>152.47200000000001</c:v>
                </c:pt>
                <c:pt idx="11846">
                  <c:v>152.49199999999999</c:v>
                </c:pt>
                <c:pt idx="11847">
                  <c:v>152.50299999999999</c:v>
                </c:pt>
                <c:pt idx="11848">
                  <c:v>152.52199999999999</c:v>
                </c:pt>
                <c:pt idx="11849">
                  <c:v>152.53299999999999</c:v>
                </c:pt>
                <c:pt idx="11850">
                  <c:v>152.55199999999999</c:v>
                </c:pt>
                <c:pt idx="11851">
                  <c:v>152.56299999999999</c:v>
                </c:pt>
                <c:pt idx="11852">
                  <c:v>152.58199999999999</c:v>
                </c:pt>
                <c:pt idx="11853">
                  <c:v>152.59200000000001</c:v>
                </c:pt>
                <c:pt idx="11854">
                  <c:v>152.60300000000001</c:v>
                </c:pt>
                <c:pt idx="11855">
                  <c:v>152.61600000000001</c:v>
                </c:pt>
                <c:pt idx="11856">
                  <c:v>152.63200000000001</c:v>
                </c:pt>
                <c:pt idx="11857">
                  <c:v>152.642</c:v>
                </c:pt>
                <c:pt idx="11858">
                  <c:v>152.65299999999999</c:v>
                </c:pt>
                <c:pt idx="11859">
                  <c:v>152.66300000000001</c:v>
                </c:pt>
                <c:pt idx="11860">
                  <c:v>152.68199999999999</c:v>
                </c:pt>
                <c:pt idx="11861">
                  <c:v>152.69300000000001</c:v>
                </c:pt>
                <c:pt idx="11862">
                  <c:v>152.702</c:v>
                </c:pt>
                <c:pt idx="11863">
                  <c:v>152.71199999999999</c:v>
                </c:pt>
                <c:pt idx="11864">
                  <c:v>152.72200000000001</c:v>
                </c:pt>
                <c:pt idx="11865">
                  <c:v>152.732</c:v>
                </c:pt>
                <c:pt idx="11866">
                  <c:v>152.74299999999999</c:v>
                </c:pt>
                <c:pt idx="11867">
                  <c:v>152.75399999999999</c:v>
                </c:pt>
                <c:pt idx="11868">
                  <c:v>152.77199999999999</c:v>
                </c:pt>
                <c:pt idx="11869">
                  <c:v>152.785</c:v>
                </c:pt>
                <c:pt idx="11870">
                  <c:v>152.80199999999999</c:v>
                </c:pt>
                <c:pt idx="11871">
                  <c:v>152.81299999999999</c:v>
                </c:pt>
                <c:pt idx="11872">
                  <c:v>152.833</c:v>
                </c:pt>
                <c:pt idx="11873">
                  <c:v>152.84299999999999</c:v>
                </c:pt>
                <c:pt idx="11874">
                  <c:v>152.86199999999999</c:v>
                </c:pt>
                <c:pt idx="11875">
                  <c:v>152.87299999999999</c:v>
                </c:pt>
                <c:pt idx="11876">
                  <c:v>152.892</c:v>
                </c:pt>
                <c:pt idx="11877">
                  <c:v>152.90299999999999</c:v>
                </c:pt>
                <c:pt idx="11878">
                  <c:v>152.922</c:v>
                </c:pt>
                <c:pt idx="11879">
                  <c:v>152.93299999999999</c:v>
                </c:pt>
                <c:pt idx="11880">
                  <c:v>152.952</c:v>
                </c:pt>
                <c:pt idx="11881">
                  <c:v>152.96299999999999</c:v>
                </c:pt>
                <c:pt idx="11882">
                  <c:v>152.982</c:v>
                </c:pt>
                <c:pt idx="11883">
                  <c:v>152.99299999999999</c:v>
                </c:pt>
                <c:pt idx="11884">
                  <c:v>153.012</c:v>
                </c:pt>
                <c:pt idx="11885">
                  <c:v>153.023</c:v>
                </c:pt>
                <c:pt idx="11886">
                  <c:v>153.042</c:v>
                </c:pt>
                <c:pt idx="11887">
                  <c:v>153.053</c:v>
                </c:pt>
                <c:pt idx="11888">
                  <c:v>153.072</c:v>
                </c:pt>
                <c:pt idx="11889">
                  <c:v>153.083</c:v>
                </c:pt>
                <c:pt idx="11890">
                  <c:v>153.102</c:v>
                </c:pt>
                <c:pt idx="11891">
                  <c:v>153.113</c:v>
                </c:pt>
                <c:pt idx="11892">
                  <c:v>153.13200000000001</c:v>
                </c:pt>
                <c:pt idx="11893">
                  <c:v>153.143</c:v>
                </c:pt>
                <c:pt idx="11894">
                  <c:v>153.16200000000001</c:v>
                </c:pt>
                <c:pt idx="11895">
                  <c:v>153.173</c:v>
                </c:pt>
                <c:pt idx="11896">
                  <c:v>153.19200000000001</c:v>
                </c:pt>
                <c:pt idx="11897">
                  <c:v>153.202</c:v>
                </c:pt>
                <c:pt idx="11898">
                  <c:v>153.21199999999999</c:v>
                </c:pt>
                <c:pt idx="11899">
                  <c:v>153.22499999999999</c:v>
                </c:pt>
                <c:pt idx="11900">
                  <c:v>153.24199999999999</c:v>
                </c:pt>
                <c:pt idx="11901">
                  <c:v>153.25200000000001</c:v>
                </c:pt>
                <c:pt idx="11902">
                  <c:v>153.262</c:v>
                </c:pt>
                <c:pt idx="11903">
                  <c:v>153.28200000000001</c:v>
                </c:pt>
                <c:pt idx="11904">
                  <c:v>153.30199999999999</c:v>
                </c:pt>
                <c:pt idx="11905">
                  <c:v>153.31299999999999</c:v>
                </c:pt>
                <c:pt idx="11906">
                  <c:v>153.33199999999999</c:v>
                </c:pt>
                <c:pt idx="11907">
                  <c:v>153.34299999999999</c:v>
                </c:pt>
                <c:pt idx="11908">
                  <c:v>153.36199999999999</c:v>
                </c:pt>
                <c:pt idx="11909">
                  <c:v>153.37299999999999</c:v>
                </c:pt>
                <c:pt idx="11910">
                  <c:v>153.392</c:v>
                </c:pt>
                <c:pt idx="11911">
                  <c:v>153.40299999999999</c:v>
                </c:pt>
                <c:pt idx="11912">
                  <c:v>153.422</c:v>
                </c:pt>
                <c:pt idx="11913">
                  <c:v>153.44200000000001</c:v>
                </c:pt>
                <c:pt idx="11914">
                  <c:v>153.452</c:v>
                </c:pt>
                <c:pt idx="11915">
                  <c:v>153.47200000000001</c:v>
                </c:pt>
                <c:pt idx="11916">
                  <c:v>153.483</c:v>
                </c:pt>
                <c:pt idx="11917">
                  <c:v>153.49299999999999</c:v>
                </c:pt>
                <c:pt idx="11918">
                  <c:v>153.512</c:v>
                </c:pt>
                <c:pt idx="11919">
                  <c:v>153.523</c:v>
                </c:pt>
                <c:pt idx="11920">
                  <c:v>153.542</c:v>
                </c:pt>
                <c:pt idx="11921">
                  <c:v>153.553</c:v>
                </c:pt>
                <c:pt idx="11922">
                  <c:v>153.572</c:v>
                </c:pt>
                <c:pt idx="11923">
                  <c:v>153.583</c:v>
                </c:pt>
                <c:pt idx="11924">
                  <c:v>153.602</c:v>
                </c:pt>
                <c:pt idx="11925">
                  <c:v>153.613</c:v>
                </c:pt>
                <c:pt idx="11926">
                  <c:v>153.63200000000001</c:v>
                </c:pt>
                <c:pt idx="11927">
                  <c:v>153.65199999999999</c:v>
                </c:pt>
                <c:pt idx="11928">
                  <c:v>153.66499999999999</c:v>
                </c:pt>
                <c:pt idx="11929">
                  <c:v>153.68199999999999</c:v>
                </c:pt>
                <c:pt idx="11930">
                  <c:v>153.702</c:v>
                </c:pt>
                <c:pt idx="11931">
                  <c:v>153.71199999999999</c:v>
                </c:pt>
                <c:pt idx="11932">
                  <c:v>153.72300000000001</c:v>
                </c:pt>
                <c:pt idx="11933">
                  <c:v>153.733</c:v>
                </c:pt>
                <c:pt idx="11934">
                  <c:v>153.745</c:v>
                </c:pt>
                <c:pt idx="11935">
                  <c:v>153.762</c:v>
                </c:pt>
                <c:pt idx="11936">
                  <c:v>153.773</c:v>
                </c:pt>
                <c:pt idx="11937">
                  <c:v>153.792</c:v>
                </c:pt>
                <c:pt idx="11938">
                  <c:v>153.803</c:v>
                </c:pt>
                <c:pt idx="11939">
                  <c:v>153.822</c:v>
                </c:pt>
                <c:pt idx="11940">
                  <c:v>153.84200000000001</c:v>
                </c:pt>
                <c:pt idx="11941">
                  <c:v>153.852</c:v>
                </c:pt>
                <c:pt idx="11942">
                  <c:v>153.863</c:v>
                </c:pt>
                <c:pt idx="11943">
                  <c:v>153.87299999999999</c:v>
                </c:pt>
                <c:pt idx="11944">
                  <c:v>153.88499999999999</c:v>
                </c:pt>
                <c:pt idx="11945">
                  <c:v>153.90199999999999</c:v>
                </c:pt>
                <c:pt idx="11946">
                  <c:v>153.922</c:v>
                </c:pt>
                <c:pt idx="11947">
                  <c:v>153.93299999999999</c:v>
                </c:pt>
                <c:pt idx="11948">
                  <c:v>153.952</c:v>
                </c:pt>
                <c:pt idx="11949">
                  <c:v>153.96299999999999</c:v>
                </c:pt>
                <c:pt idx="11950">
                  <c:v>153.982</c:v>
                </c:pt>
                <c:pt idx="11951">
                  <c:v>153.99299999999999</c:v>
                </c:pt>
                <c:pt idx="11952">
                  <c:v>154.005</c:v>
                </c:pt>
                <c:pt idx="11953">
                  <c:v>154.02199999999999</c:v>
                </c:pt>
                <c:pt idx="11954">
                  <c:v>154.03299999999999</c:v>
                </c:pt>
                <c:pt idx="11955">
                  <c:v>154.05199999999999</c:v>
                </c:pt>
                <c:pt idx="11956">
                  <c:v>154.06299999999999</c:v>
                </c:pt>
                <c:pt idx="11957">
                  <c:v>154.07499999999999</c:v>
                </c:pt>
                <c:pt idx="11958">
                  <c:v>154.09200000000001</c:v>
                </c:pt>
                <c:pt idx="11959">
                  <c:v>154.11199999999999</c:v>
                </c:pt>
                <c:pt idx="11960">
                  <c:v>154.13200000000001</c:v>
                </c:pt>
                <c:pt idx="11961">
                  <c:v>154.143</c:v>
                </c:pt>
                <c:pt idx="11962">
                  <c:v>154.155</c:v>
                </c:pt>
                <c:pt idx="11963">
                  <c:v>154.172</c:v>
                </c:pt>
                <c:pt idx="11964">
                  <c:v>154.19200000000001</c:v>
                </c:pt>
                <c:pt idx="11965">
                  <c:v>154.202</c:v>
                </c:pt>
                <c:pt idx="11966">
                  <c:v>154.214</c:v>
                </c:pt>
                <c:pt idx="11967">
                  <c:v>154.232</c:v>
                </c:pt>
                <c:pt idx="11968">
                  <c:v>154.25200000000001</c:v>
                </c:pt>
                <c:pt idx="11969">
                  <c:v>154.26300000000001</c:v>
                </c:pt>
                <c:pt idx="11970">
                  <c:v>154.28200000000001</c:v>
                </c:pt>
                <c:pt idx="11971">
                  <c:v>154.29300000000001</c:v>
                </c:pt>
                <c:pt idx="11972">
                  <c:v>154.31200000000001</c:v>
                </c:pt>
                <c:pt idx="11973">
                  <c:v>154.32300000000001</c:v>
                </c:pt>
                <c:pt idx="11974">
                  <c:v>154.34200000000001</c:v>
                </c:pt>
                <c:pt idx="11975">
                  <c:v>154.35300000000001</c:v>
                </c:pt>
                <c:pt idx="11976">
                  <c:v>154.363</c:v>
                </c:pt>
                <c:pt idx="11977">
                  <c:v>154.38200000000001</c:v>
                </c:pt>
                <c:pt idx="11978">
                  <c:v>154.40199999999999</c:v>
                </c:pt>
                <c:pt idx="11979">
                  <c:v>154.41300000000001</c:v>
                </c:pt>
                <c:pt idx="11980">
                  <c:v>154.43600000000001</c:v>
                </c:pt>
                <c:pt idx="11981">
                  <c:v>154.45400000000001</c:v>
                </c:pt>
                <c:pt idx="11982">
                  <c:v>154.47200000000001</c:v>
                </c:pt>
                <c:pt idx="11983">
                  <c:v>154.483</c:v>
                </c:pt>
                <c:pt idx="11984">
                  <c:v>154.49299999999999</c:v>
                </c:pt>
                <c:pt idx="11985">
                  <c:v>154.505</c:v>
                </c:pt>
                <c:pt idx="11986">
                  <c:v>154.52199999999999</c:v>
                </c:pt>
                <c:pt idx="11987">
                  <c:v>154.53299999999999</c:v>
                </c:pt>
                <c:pt idx="11988">
                  <c:v>154.55199999999999</c:v>
                </c:pt>
                <c:pt idx="11989">
                  <c:v>154.56299999999999</c:v>
                </c:pt>
                <c:pt idx="11990">
                  <c:v>154.58199999999999</c:v>
                </c:pt>
                <c:pt idx="11991">
                  <c:v>154.59299999999999</c:v>
                </c:pt>
                <c:pt idx="11992">
                  <c:v>154.61199999999999</c:v>
                </c:pt>
                <c:pt idx="11993">
                  <c:v>154.62299999999999</c:v>
                </c:pt>
                <c:pt idx="11994">
                  <c:v>154.643</c:v>
                </c:pt>
                <c:pt idx="11995">
                  <c:v>154.66200000000001</c:v>
                </c:pt>
                <c:pt idx="11996">
                  <c:v>154.672</c:v>
                </c:pt>
                <c:pt idx="11997">
                  <c:v>154.685</c:v>
                </c:pt>
                <c:pt idx="11998">
                  <c:v>154.702</c:v>
                </c:pt>
                <c:pt idx="11999">
                  <c:v>154.71299999999999</c:v>
                </c:pt>
                <c:pt idx="12000">
                  <c:v>154.732</c:v>
                </c:pt>
                <c:pt idx="12001">
                  <c:v>154.74199999999999</c:v>
                </c:pt>
                <c:pt idx="12002">
                  <c:v>154.75200000000001</c:v>
                </c:pt>
                <c:pt idx="12003">
                  <c:v>154.76300000000001</c:v>
                </c:pt>
                <c:pt idx="12004">
                  <c:v>154.78200000000001</c:v>
                </c:pt>
                <c:pt idx="12005">
                  <c:v>154.792</c:v>
                </c:pt>
                <c:pt idx="12006">
                  <c:v>154.80199999999999</c:v>
                </c:pt>
                <c:pt idx="12007">
                  <c:v>154.81200000000001</c:v>
                </c:pt>
                <c:pt idx="12008">
                  <c:v>154.822</c:v>
                </c:pt>
                <c:pt idx="12009">
                  <c:v>154.83199999999999</c:v>
                </c:pt>
                <c:pt idx="12010">
                  <c:v>154.84200000000001</c:v>
                </c:pt>
                <c:pt idx="12011">
                  <c:v>154.86199999999999</c:v>
                </c:pt>
                <c:pt idx="12012">
                  <c:v>154.87299999999999</c:v>
                </c:pt>
                <c:pt idx="12013">
                  <c:v>154.88300000000001</c:v>
                </c:pt>
                <c:pt idx="12014">
                  <c:v>154.893</c:v>
                </c:pt>
                <c:pt idx="12015">
                  <c:v>154.90299999999999</c:v>
                </c:pt>
                <c:pt idx="12016">
                  <c:v>154.91300000000001</c:v>
                </c:pt>
                <c:pt idx="12017">
                  <c:v>154.923</c:v>
                </c:pt>
                <c:pt idx="12018">
                  <c:v>154.94200000000001</c:v>
                </c:pt>
                <c:pt idx="12019">
                  <c:v>154.953</c:v>
                </c:pt>
                <c:pt idx="12020">
                  <c:v>154.97200000000001</c:v>
                </c:pt>
                <c:pt idx="12021">
                  <c:v>154.983</c:v>
                </c:pt>
                <c:pt idx="12022">
                  <c:v>154.995</c:v>
                </c:pt>
                <c:pt idx="12023">
                  <c:v>155.012</c:v>
                </c:pt>
                <c:pt idx="12024">
                  <c:v>155.03200000000001</c:v>
                </c:pt>
                <c:pt idx="12025">
                  <c:v>155.04300000000001</c:v>
                </c:pt>
                <c:pt idx="12026">
                  <c:v>155.06200000000001</c:v>
                </c:pt>
                <c:pt idx="12027">
                  <c:v>155.08199999999999</c:v>
                </c:pt>
                <c:pt idx="12028">
                  <c:v>155.102</c:v>
                </c:pt>
                <c:pt idx="12029">
                  <c:v>155.12200000000001</c:v>
                </c:pt>
                <c:pt idx="12030">
                  <c:v>155.142</c:v>
                </c:pt>
                <c:pt idx="12031">
                  <c:v>155.15299999999999</c:v>
                </c:pt>
                <c:pt idx="12032">
                  <c:v>155.172</c:v>
                </c:pt>
                <c:pt idx="12033">
                  <c:v>155.18299999999999</c:v>
                </c:pt>
                <c:pt idx="12034">
                  <c:v>155.19300000000001</c:v>
                </c:pt>
                <c:pt idx="12035">
                  <c:v>155.21199999999999</c:v>
                </c:pt>
                <c:pt idx="12036">
                  <c:v>155.232</c:v>
                </c:pt>
                <c:pt idx="12037">
                  <c:v>155.24299999999999</c:v>
                </c:pt>
                <c:pt idx="12038">
                  <c:v>155.262</c:v>
                </c:pt>
                <c:pt idx="12039">
                  <c:v>155.28200000000001</c:v>
                </c:pt>
                <c:pt idx="12040">
                  <c:v>155.30199999999999</c:v>
                </c:pt>
                <c:pt idx="12041">
                  <c:v>155.322</c:v>
                </c:pt>
                <c:pt idx="12042">
                  <c:v>155.34200000000001</c:v>
                </c:pt>
                <c:pt idx="12043">
                  <c:v>155.352</c:v>
                </c:pt>
                <c:pt idx="12044">
                  <c:v>155.36199999999999</c:v>
                </c:pt>
                <c:pt idx="12045">
                  <c:v>155.37200000000001</c:v>
                </c:pt>
                <c:pt idx="12046">
                  <c:v>155.38200000000001</c:v>
                </c:pt>
                <c:pt idx="12047">
                  <c:v>155.392</c:v>
                </c:pt>
                <c:pt idx="12048">
                  <c:v>155.40199999999999</c:v>
                </c:pt>
                <c:pt idx="12049">
                  <c:v>155.41200000000001</c:v>
                </c:pt>
                <c:pt idx="12050">
                  <c:v>155.422</c:v>
                </c:pt>
                <c:pt idx="12051">
                  <c:v>155.43199999999999</c:v>
                </c:pt>
                <c:pt idx="12052">
                  <c:v>155.44300000000001</c:v>
                </c:pt>
                <c:pt idx="12053">
                  <c:v>155.45599999999999</c:v>
                </c:pt>
                <c:pt idx="12054">
                  <c:v>155.47200000000001</c:v>
                </c:pt>
                <c:pt idx="12055">
                  <c:v>155.482</c:v>
                </c:pt>
                <c:pt idx="12056">
                  <c:v>155.49199999999999</c:v>
                </c:pt>
                <c:pt idx="12057">
                  <c:v>155.50200000000001</c:v>
                </c:pt>
                <c:pt idx="12058">
                  <c:v>155.512</c:v>
                </c:pt>
                <c:pt idx="12059">
                  <c:v>155.52199999999999</c:v>
                </c:pt>
                <c:pt idx="12060">
                  <c:v>155.53200000000001</c:v>
                </c:pt>
                <c:pt idx="12061">
                  <c:v>155.542</c:v>
                </c:pt>
                <c:pt idx="12062">
                  <c:v>155.55199999999999</c:v>
                </c:pt>
                <c:pt idx="12063">
                  <c:v>155.56200000000001</c:v>
                </c:pt>
                <c:pt idx="12064">
                  <c:v>155.572</c:v>
                </c:pt>
                <c:pt idx="12065">
                  <c:v>155.59200000000001</c:v>
                </c:pt>
                <c:pt idx="12066">
                  <c:v>155.602</c:v>
                </c:pt>
                <c:pt idx="12067">
                  <c:v>155.613</c:v>
                </c:pt>
                <c:pt idx="12068">
                  <c:v>155.63200000000001</c:v>
                </c:pt>
                <c:pt idx="12069">
                  <c:v>155.643</c:v>
                </c:pt>
                <c:pt idx="12070">
                  <c:v>155.66200000000001</c:v>
                </c:pt>
                <c:pt idx="12071">
                  <c:v>155.68199999999999</c:v>
                </c:pt>
                <c:pt idx="12072">
                  <c:v>155.69300000000001</c:v>
                </c:pt>
                <c:pt idx="12073">
                  <c:v>155.703</c:v>
                </c:pt>
                <c:pt idx="12074">
                  <c:v>155.72200000000001</c:v>
                </c:pt>
                <c:pt idx="12075">
                  <c:v>155.74199999999999</c:v>
                </c:pt>
                <c:pt idx="12076">
                  <c:v>155.762</c:v>
                </c:pt>
                <c:pt idx="12077">
                  <c:v>155.773</c:v>
                </c:pt>
                <c:pt idx="12078">
                  <c:v>155.792</c:v>
                </c:pt>
                <c:pt idx="12079">
                  <c:v>155.803</c:v>
                </c:pt>
                <c:pt idx="12080">
                  <c:v>155.822</c:v>
                </c:pt>
                <c:pt idx="12081">
                  <c:v>155.833</c:v>
                </c:pt>
                <c:pt idx="12082">
                  <c:v>155.852</c:v>
                </c:pt>
                <c:pt idx="12083">
                  <c:v>155.87299999999999</c:v>
                </c:pt>
                <c:pt idx="12084">
                  <c:v>155.892</c:v>
                </c:pt>
                <c:pt idx="12085">
                  <c:v>155.90199999999999</c:v>
                </c:pt>
                <c:pt idx="12086">
                  <c:v>155.91200000000001</c:v>
                </c:pt>
                <c:pt idx="12087">
                  <c:v>155.922</c:v>
                </c:pt>
                <c:pt idx="12088">
                  <c:v>155.93199999999999</c:v>
                </c:pt>
                <c:pt idx="12089">
                  <c:v>155.94300000000001</c:v>
                </c:pt>
                <c:pt idx="12090">
                  <c:v>155.96199999999999</c:v>
                </c:pt>
                <c:pt idx="12091">
                  <c:v>155.97300000000001</c:v>
                </c:pt>
                <c:pt idx="12092">
                  <c:v>155.99199999999999</c:v>
                </c:pt>
                <c:pt idx="12093">
                  <c:v>156.00299999999999</c:v>
                </c:pt>
                <c:pt idx="12094">
                  <c:v>156.01300000000001</c:v>
                </c:pt>
                <c:pt idx="12095">
                  <c:v>156.03200000000001</c:v>
                </c:pt>
                <c:pt idx="12096">
                  <c:v>156.05199999999999</c:v>
                </c:pt>
                <c:pt idx="12097">
                  <c:v>156.066</c:v>
                </c:pt>
                <c:pt idx="12098">
                  <c:v>156.08199999999999</c:v>
                </c:pt>
                <c:pt idx="12099">
                  <c:v>156.09200000000001</c:v>
                </c:pt>
                <c:pt idx="12100">
                  <c:v>156.102</c:v>
                </c:pt>
                <c:pt idx="12101">
                  <c:v>156.11199999999999</c:v>
                </c:pt>
                <c:pt idx="12102">
                  <c:v>156.12200000000001</c:v>
                </c:pt>
                <c:pt idx="12103">
                  <c:v>156.142</c:v>
                </c:pt>
                <c:pt idx="12104">
                  <c:v>156.16200000000001</c:v>
                </c:pt>
                <c:pt idx="12105">
                  <c:v>156.173</c:v>
                </c:pt>
                <c:pt idx="12106">
                  <c:v>156.19200000000001</c:v>
                </c:pt>
                <c:pt idx="12107">
                  <c:v>156.203</c:v>
                </c:pt>
                <c:pt idx="12108">
                  <c:v>156.22200000000001</c:v>
                </c:pt>
                <c:pt idx="12109">
                  <c:v>156.23599999999999</c:v>
                </c:pt>
                <c:pt idx="12110">
                  <c:v>156.25200000000001</c:v>
                </c:pt>
                <c:pt idx="12111">
                  <c:v>156.262</c:v>
                </c:pt>
                <c:pt idx="12112">
                  <c:v>156.27600000000001</c:v>
                </c:pt>
                <c:pt idx="12113">
                  <c:v>156.292</c:v>
                </c:pt>
                <c:pt idx="12114">
                  <c:v>156.30199999999999</c:v>
                </c:pt>
                <c:pt idx="12115">
                  <c:v>156.31299999999999</c:v>
                </c:pt>
                <c:pt idx="12116">
                  <c:v>156.33199999999999</c:v>
                </c:pt>
                <c:pt idx="12117">
                  <c:v>156.352</c:v>
                </c:pt>
                <c:pt idx="12118">
                  <c:v>156.37200000000001</c:v>
                </c:pt>
                <c:pt idx="12119">
                  <c:v>156.38300000000001</c:v>
                </c:pt>
                <c:pt idx="12120">
                  <c:v>156.393</c:v>
                </c:pt>
                <c:pt idx="12121">
                  <c:v>156.40299999999999</c:v>
                </c:pt>
                <c:pt idx="12122">
                  <c:v>156.41200000000001</c:v>
                </c:pt>
                <c:pt idx="12123">
                  <c:v>156.422</c:v>
                </c:pt>
                <c:pt idx="12124">
                  <c:v>156.43199999999999</c:v>
                </c:pt>
                <c:pt idx="12125">
                  <c:v>156.44200000000001</c:v>
                </c:pt>
                <c:pt idx="12126">
                  <c:v>156.453</c:v>
                </c:pt>
                <c:pt idx="12127">
                  <c:v>156.46299999999999</c:v>
                </c:pt>
                <c:pt idx="12128">
                  <c:v>156.482</c:v>
                </c:pt>
                <c:pt idx="12129">
                  <c:v>156.50200000000001</c:v>
                </c:pt>
                <c:pt idx="12130">
                  <c:v>156.51300000000001</c:v>
                </c:pt>
                <c:pt idx="12131">
                  <c:v>156.523</c:v>
                </c:pt>
                <c:pt idx="12132">
                  <c:v>156.535</c:v>
                </c:pt>
                <c:pt idx="12133">
                  <c:v>156.55199999999999</c:v>
                </c:pt>
                <c:pt idx="12134">
                  <c:v>156.572</c:v>
                </c:pt>
                <c:pt idx="12135">
                  <c:v>156.583</c:v>
                </c:pt>
                <c:pt idx="12136">
                  <c:v>156.602</c:v>
                </c:pt>
                <c:pt idx="12137">
                  <c:v>156.613</c:v>
                </c:pt>
                <c:pt idx="12138">
                  <c:v>156.63200000000001</c:v>
                </c:pt>
                <c:pt idx="12139">
                  <c:v>156.643</c:v>
                </c:pt>
                <c:pt idx="12140">
                  <c:v>156.66200000000001</c:v>
                </c:pt>
                <c:pt idx="12141">
                  <c:v>156.68199999999999</c:v>
                </c:pt>
                <c:pt idx="12142">
                  <c:v>156.702</c:v>
                </c:pt>
                <c:pt idx="12143">
                  <c:v>156.71299999999999</c:v>
                </c:pt>
                <c:pt idx="12144">
                  <c:v>156.732</c:v>
                </c:pt>
                <c:pt idx="12145">
                  <c:v>156.74299999999999</c:v>
                </c:pt>
                <c:pt idx="12146">
                  <c:v>156.762</c:v>
                </c:pt>
                <c:pt idx="12147">
                  <c:v>156.773</c:v>
                </c:pt>
                <c:pt idx="12148">
                  <c:v>156.792</c:v>
                </c:pt>
                <c:pt idx="12149">
                  <c:v>156.803</c:v>
                </c:pt>
                <c:pt idx="12150">
                  <c:v>156.822</c:v>
                </c:pt>
                <c:pt idx="12151">
                  <c:v>156.833</c:v>
                </c:pt>
                <c:pt idx="12152">
                  <c:v>156.84299999999999</c:v>
                </c:pt>
                <c:pt idx="12153">
                  <c:v>156.86199999999999</c:v>
                </c:pt>
                <c:pt idx="12154">
                  <c:v>156.87299999999999</c:v>
                </c:pt>
                <c:pt idx="12155">
                  <c:v>156.892</c:v>
                </c:pt>
                <c:pt idx="12156">
                  <c:v>156.90299999999999</c:v>
                </c:pt>
                <c:pt idx="12157">
                  <c:v>156.91200000000001</c:v>
                </c:pt>
                <c:pt idx="12158">
                  <c:v>156.922</c:v>
                </c:pt>
                <c:pt idx="12159">
                  <c:v>156.93199999999999</c:v>
                </c:pt>
                <c:pt idx="12160">
                  <c:v>156.94200000000001</c:v>
                </c:pt>
                <c:pt idx="12161">
                  <c:v>156.952</c:v>
                </c:pt>
                <c:pt idx="12162">
                  <c:v>156.96199999999999</c:v>
                </c:pt>
                <c:pt idx="12163">
                  <c:v>156.97200000000001</c:v>
                </c:pt>
                <c:pt idx="12164">
                  <c:v>156.99199999999999</c:v>
                </c:pt>
                <c:pt idx="12165">
                  <c:v>157.00299999999999</c:v>
                </c:pt>
                <c:pt idx="12166">
                  <c:v>157.02199999999999</c:v>
                </c:pt>
                <c:pt idx="12167">
                  <c:v>157.03299999999999</c:v>
                </c:pt>
                <c:pt idx="12168">
                  <c:v>157.05199999999999</c:v>
                </c:pt>
                <c:pt idx="12169">
                  <c:v>157.06299999999999</c:v>
                </c:pt>
                <c:pt idx="12170">
                  <c:v>157.07300000000001</c:v>
                </c:pt>
                <c:pt idx="12171">
                  <c:v>157.09299999999999</c:v>
                </c:pt>
                <c:pt idx="12172">
                  <c:v>157.11199999999999</c:v>
                </c:pt>
                <c:pt idx="12173">
                  <c:v>157.12299999999999</c:v>
                </c:pt>
                <c:pt idx="12174">
                  <c:v>157.142</c:v>
                </c:pt>
                <c:pt idx="12175">
                  <c:v>157.15299999999999</c:v>
                </c:pt>
                <c:pt idx="12176">
                  <c:v>157.172</c:v>
                </c:pt>
                <c:pt idx="12177">
                  <c:v>157.18299999999999</c:v>
                </c:pt>
                <c:pt idx="12178">
                  <c:v>157.202</c:v>
                </c:pt>
                <c:pt idx="12179">
                  <c:v>157.21299999999999</c:v>
                </c:pt>
                <c:pt idx="12180">
                  <c:v>157.232</c:v>
                </c:pt>
                <c:pt idx="12181">
                  <c:v>157.25200000000001</c:v>
                </c:pt>
                <c:pt idx="12182">
                  <c:v>157.27199999999999</c:v>
                </c:pt>
                <c:pt idx="12183">
                  <c:v>157.29300000000001</c:v>
                </c:pt>
                <c:pt idx="12184">
                  <c:v>157.31200000000001</c:v>
                </c:pt>
                <c:pt idx="12185">
                  <c:v>157.32300000000001</c:v>
                </c:pt>
                <c:pt idx="12186">
                  <c:v>157.34200000000001</c:v>
                </c:pt>
                <c:pt idx="12187">
                  <c:v>157.35300000000001</c:v>
                </c:pt>
                <c:pt idx="12188">
                  <c:v>157.37200000000001</c:v>
                </c:pt>
                <c:pt idx="12189">
                  <c:v>157.38300000000001</c:v>
                </c:pt>
                <c:pt idx="12190">
                  <c:v>157.40199999999999</c:v>
                </c:pt>
                <c:pt idx="12191">
                  <c:v>157.41200000000001</c:v>
                </c:pt>
                <c:pt idx="12192">
                  <c:v>157.422</c:v>
                </c:pt>
                <c:pt idx="12193">
                  <c:v>157.43299999999999</c:v>
                </c:pt>
                <c:pt idx="12194">
                  <c:v>157.44300000000001</c:v>
                </c:pt>
                <c:pt idx="12195">
                  <c:v>157.46199999999999</c:v>
                </c:pt>
                <c:pt idx="12196">
                  <c:v>157.48699999999999</c:v>
                </c:pt>
                <c:pt idx="12197">
                  <c:v>157.50200000000001</c:v>
                </c:pt>
                <c:pt idx="12198">
                  <c:v>157.51300000000001</c:v>
                </c:pt>
                <c:pt idx="12199">
                  <c:v>157.523</c:v>
                </c:pt>
                <c:pt idx="12200">
                  <c:v>157.53299999999999</c:v>
                </c:pt>
                <c:pt idx="12201">
                  <c:v>157.55199999999999</c:v>
                </c:pt>
                <c:pt idx="12202">
                  <c:v>157.572</c:v>
                </c:pt>
                <c:pt idx="12203">
                  <c:v>157.59200000000001</c:v>
                </c:pt>
                <c:pt idx="12204">
                  <c:v>157.61199999999999</c:v>
                </c:pt>
                <c:pt idx="12205">
                  <c:v>157.62299999999999</c:v>
                </c:pt>
                <c:pt idx="12206">
                  <c:v>157.642</c:v>
                </c:pt>
                <c:pt idx="12207">
                  <c:v>157.65299999999999</c:v>
                </c:pt>
                <c:pt idx="12208">
                  <c:v>157.672</c:v>
                </c:pt>
                <c:pt idx="12209">
                  <c:v>157.68299999999999</c:v>
                </c:pt>
                <c:pt idx="12210">
                  <c:v>157.702</c:v>
                </c:pt>
                <c:pt idx="12211">
                  <c:v>157.71199999999999</c:v>
                </c:pt>
                <c:pt idx="12212">
                  <c:v>157.72200000000001</c:v>
                </c:pt>
                <c:pt idx="12213">
                  <c:v>157.732</c:v>
                </c:pt>
                <c:pt idx="12214">
                  <c:v>157.74199999999999</c:v>
                </c:pt>
                <c:pt idx="12215">
                  <c:v>157.75399999999999</c:v>
                </c:pt>
                <c:pt idx="12216">
                  <c:v>157.77199999999999</c:v>
                </c:pt>
                <c:pt idx="12217">
                  <c:v>157.78299999999999</c:v>
                </c:pt>
                <c:pt idx="12218">
                  <c:v>157.80199999999999</c:v>
                </c:pt>
                <c:pt idx="12219">
                  <c:v>157.81299999999999</c:v>
                </c:pt>
                <c:pt idx="12220">
                  <c:v>157.82300000000001</c:v>
                </c:pt>
                <c:pt idx="12221">
                  <c:v>157.84200000000001</c:v>
                </c:pt>
                <c:pt idx="12222">
                  <c:v>157.86199999999999</c:v>
                </c:pt>
                <c:pt idx="12223">
                  <c:v>157.87299999999999</c:v>
                </c:pt>
                <c:pt idx="12224">
                  <c:v>157.892</c:v>
                </c:pt>
                <c:pt idx="12225">
                  <c:v>157.91200000000001</c:v>
                </c:pt>
                <c:pt idx="12226">
                  <c:v>157.93199999999999</c:v>
                </c:pt>
                <c:pt idx="12227">
                  <c:v>157.94300000000001</c:v>
                </c:pt>
                <c:pt idx="12228">
                  <c:v>157.96199999999999</c:v>
                </c:pt>
                <c:pt idx="12229">
                  <c:v>157.97300000000001</c:v>
                </c:pt>
                <c:pt idx="12230">
                  <c:v>157.99199999999999</c:v>
                </c:pt>
                <c:pt idx="12231">
                  <c:v>158.00299999999999</c:v>
                </c:pt>
                <c:pt idx="12232">
                  <c:v>158.02199999999999</c:v>
                </c:pt>
                <c:pt idx="12233">
                  <c:v>158.03299999999999</c:v>
                </c:pt>
                <c:pt idx="12234">
                  <c:v>158.05199999999999</c:v>
                </c:pt>
                <c:pt idx="12235">
                  <c:v>158.06299999999999</c:v>
                </c:pt>
                <c:pt idx="12236">
                  <c:v>158.08199999999999</c:v>
                </c:pt>
                <c:pt idx="12237">
                  <c:v>158.09299999999999</c:v>
                </c:pt>
                <c:pt idx="12238">
                  <c:v>158.11199999999999</c:v>
                </c:pt>
                <c:pt idx="12239">
                  <c:v>158.13200000000001</c:v>
                </c:pt>
                <c:pt idx="12240">
                  <c:v>158.15199999999999</c:v>
                </c:pt>
                <c:pt idx="12241">
                  <c:v>158.16300000000001</c:v>
                </c:pt>
                <c:pt idx="12242">
                  <c:v>158.18199999999999</c:v>
                </c:pt>
                <c:pt idx="12243">
                  <c:v>158.19300000000001</c:v>
                </c:pt>
                <c:pt idx="12244">
                  <c:v>158.203</c:v>
                </c:pt>
                <c:pt idx="12245">
                  <c:v>158.22200000000001</c:v>
                </c:pt>
                <c:pt idx="12246">
                  <c:v>158.24199999999999</c:v>
                </c:pt>
                <c:pt idx="12247">
                  <c:v>158.25299999999999</c:v>
                </c:pt>
                <c:pt idx="12248">
                  <c:v>158.27199999999999</c:v>
                </c:pt>
                <c:pt idx="12249">
                  <c:v>158.292</c:v>
                </c:pt>
                <c:pt idx="12250">
                  <c:v>158.31200000000001</c:v>
                </c:pt>
                <c:pt idx="12251">
                  <c:v>158.327</c:v>
                </c:pt>
                <c:pt idx="12252">
                  <c:v>158.34200000000001</c:v>
                </c:pt>
                <c:pt idx="12253">
                  <c:v>158.352</c:v>
                </c:pt>
                <c:pt idx="12254">
                  <c:v>158.37200000000001</c:v>
                </c:pt>
                <c:pt idx="12255">
                  <c:v>158.38300000000001</c:v>
                </c:pt>
                <c:pt idx="12256">
                  <c:v>158.393</c:v>
                </c:pt>
                <c:pt idx="12257">
                  <c:v>158.40299999999999</c:v>
                </c:pt>
                <c:pt idx="12258">
                  <c:v>158.41200000000001</c:v>
                </c:pt>
                <c:pt idx="12259">
                  <c:v>158.422</c:v>
                </c:pt>
                <c:pt idx="12260">
                  <c:v>158.43199999999999</c:v>
                </c:pt>
                <c:pt idx="12261">
                  <c:v>158.44200000000001</c:v>
                </c:pt>
                <c:pt idx="12262">
                  <c:v>158.452</c:v>
                </c:pt>
                <c:pt idx="12263">
                  <c:v>158.46199999999999</c:v>
                </c:pt>
                <c:pt idx="12264">
                  <c:v>158.47200000000001</c:v>
                </c:pt>
                <c:pt idx="12265">
                  <c:v>158.483</c:v>
                </c:pt>
                <c:pt idx="12266">
                  <c:v>158.49299999999999</c:v>
                </c:pt>
                <c:pt idx="12267">
                  <c:v>158.512</c:v>
                </c:pt>
                <c:pt idx="12268">
                  <c:v>158.53200000000001</c:v>
                </c:pt>
                <c:pt idx="12269">
                  <c:v>158.54300000000001</c:v>
                </c:pt>
                <c:pt idx="12270">
                  <c:v>158.56200000000001</c:v>
                </c:pt>
                <c:pt idx="12271">
                  <c:v>158.58199999999999</c:v>
                </c:pt>
                <c:pt idx="12272">
                  <c:v>158.602</c:v>
                </c:pt>
                <c:pt idx="12273">
                  <c:v>158.613</c:v>
                </c:pt>
                <c:pt idx="12274">
                  <c:v>158.63200000000001</c:v>
                </c:pt>
                <c:pt idx="12275">
                  <c:v>158.643</c:v>
                </c:pt>
                <c:pt idx="12276">
                  <c:v>158.66200000000001</c:v>
                </c:pt>
                <c:pt idx="12277">
                  <c:v>158.68199999999999</c:v>
                </c:pt>
                <c:pt idx="12278">
                  <c:v>158.702</c:v>
                </c:pt>
                <c:pt idx="12279">
                  <c:v>158.71600000000001</c:v>
                </c:pt>
                <c:pt idx="12280">
                  <c:v>158.732</c:v>
                </c:pt>
                <c:pt idx="12281">
                  <c:v>158.74199999999999</c:v>
                </c:pt>
                <c:pt idx="12282">
                  <c:v>158.75200000000001</c:v>
                </c:pt>
                <c:pt idx="12283">
                  <c:v>158.762</c:v>
                </c:pt>
                <c:pt idx="12284">
                  <c:v>158.773</c:v>
                </c:pt>
                <c:pt idx="12285">
                  <c:v>158.78299999999999</c:v>
                </c:pt>
                <c:pt idx="12286">
                  <c:v>158.80199999999999</c:v>
                </c:pt>
                <c:pt idx="12287">
                  <c:v>158.81299999999999</c:v>
                </c:pt>
                <c:pt idx="12288">
                  <c:v>158.83199999999999</c:v>
                </c:pt>
                <c:pt idx="12289">
                  <c:v>158.852</c:v>
                </c:pt>
                <c:pt idx="12290">
                  <c:v>158.87200000000001</c:v>
                </c:pt>
                <c:pt idx="12291">
                  <c:v>158.892</c:v>
                </c:pt>
                <c:pt idx="12292">
                  <c:v>158.90299999999999</c:v>
                </c:pt>
                <c:pt idx="12293">
                  <c:v>158.922</c:v>
                </c:pt>
                <c:pt idx="12294">
                  <c:v>158.94200000000001</c:v>
                </c:pt>
                <c:pt idx="12295">
                  <c:v>158.953</c:v>
                </c:pt>
                <c:pt idx="12296">
                  <c:v>158.97200000000001</c:v>
                </c:pt>
                <c:pt idx="12297">
                  <c:v>158.983</c:v>
                </c:pt>
                <c:pt idx="12298">
                  <c:v>159.00200000000001</c:v>
                </c:pt>
                <c:pt idx="12299">
                  <c:v>159.01300000000001</c:v>
                </c:pt>
                <c:pt idx="12300">
                  <c:v>159.03200000000001</c:v>
                </c:pt>
                <c:pt idx="12301">
                  <c:v>159.04300000000001</c:v>
                </c:pt>
                <c:pt idx="12302">
                  <c:v>159.06200000000001</c:v>
                </c:pt>
                <c:pt idx="12303">
                  <c:v>159.07300000000001</c:v>
                </c:pt>
                <c:pt idx="12304">
                  <c:v>159.09200000000001</c:v>
                </c:pt>
                <c:pt idx="12305">
                  <c:v>159.10300000000001</c:v>
                </c:pt>
                <c:pt idx="12306">
                  <c:v>159.12299999999999</c:v>
                </c:pt>
                <c:pt idx="12307">
                  <c:v>159.142</c:v>
                </c:pt>
                <c:pt idx="12308">
                  <c:v>159.15299999999999</c:v>
                </c:pt>
                <c:pt idx="12309">
                  <c:v>159.16300000000001</c:v>
                </c:pt>
                <c:pt idx="12310">
                  <c:v>159.18199999999999</c:v>
                </c:pt>
                <c:pt idx="12311">
                  <c:v>159.19300000000001</c:v>
                </c:pt>
                <c:pt idx="12312">
                  <c:v>159.21199999999999</c:v>
                </c:pt>
                <c:pt idx="12313">
                  <c:v>159.22300000000001</c:v>
                </c:pt>
                <c:pt idx="12314">
                  <c:v>159.24199999999999</c:v>
                </c:pt>
                <c:pt idx="12315">
                  <c:v>159.25299999999999</c:v>
                </c:pt>
                <c:pt idx="12316">
                  <c:v>159.27199999999999</c:v>
                </c:pt>
                <c:pt idx="12317">
                  <c:v>159.286</c:v>
                </c:pt>
                <c:pt idx="12318">
                  <c:v>159.30199999999999</c:v>
                </c:pt>
                <c:pt idx="12319">
                  <c:v>159.31299999999999</c:v>
                </c:pt>
                <c:pt idx="12320">
                  <c:v>159.333</c:v>
                </c:pt>
                <c:pt idx="12321">
                  <c:v>159.34200000000001</c:v>
                </c:pt>
                <c:pt idx="12322">
                  <c:v>159.35300000000001</c:v>
                </c:pt>
                <c:pt idx="12323">
                  <c:v>159.36799999999999</c:v>
                </c:pt>
                <c:pt idx="12324">
                  <c:v>159.38300000000001</c:v>
                </c:pt>
                <c:pt idx="12325">
                  <c:v>159.393</c:v>
                </c:pt>
                <c:pt idx="12326">
                  <c:v>159.41200000000001</c:v>
                </c:pt>
                <c:pt idx="12327">
                  <c:v>159.422</c:v>
                </c:pt>
                <c:pt idx="12328">
                  <c:v>159.43199999999999</c:v>
                </c:pt>
                <c:pt idx="12329">
                  <c:v>159.44200000000001</c:v>
                </c:pt>
                <c:pt idx="12330">
                  <c:v>159.452</c:v>
                </c:pt>
                <c:pt idx="12331">
                  <c:v>159.46199999999999</c:v>
                </c:pt>
                <c:pt idx="12332">
                  <c:v>159.47200000000001</c:v>
                </c:pt>
                <c:pt idx="12333">
                  <c:v>159.482</c:v>
                </c:pt>
                <c:pt idx="12334">
                  <c:v>159.49199999999999</c:v>
                </c:pt>
                <c:pt idx="12335">
                  <c:v>159.50200000000001</c:v>
                </c:pt>
                <c:pt idx="12336">
                  <c:v>159.512</c:v>
                </c:pt>
                <c:pt idx="12337">
                  <c:v>159.52199999999999</c:v>
                </c:pt>
                <c:pt idx="12338">
                  <c:v>159.542</c:v>
                </c:pt>
                <c:pt idx="12339">
                  <c:v>159.553</c:v>
                </c:pt>
                <c:pt idx="12340">
                  <c:v>159.56299999999999</c:v>
                </c:pt>
                <c:pt idx="12341">
                  <c:v>159.57300000000001</c:v>
                </c:pt>
                <c:pt idx="12342">
                  <c:v>159.58199999999999</c:v>
                </c:pt>
                <c:pt idx="12343">
                  <c:v>159.59200000000001</c:v>
                </c:pt>
                <c:pt idx="12344">
                  <c:v>159.602</c:v>
                </c:pt>
                <c:pt idx="12345">
                  <c:v>159.61199999999999</c:v>
                </c:pt>
                <c:pt idx="12346">
                  <c:v>159.62200000000001</c:v>
                </c:pt>
                <c:pt idx="12347">
                  <c:v>159.63200000000001</c:v>
                </c:pt>
                <c:pt idx="12348">
                  <c:v>159.642</c:v>
                </c:pt>
                <c:pt idx="12349">
                  <c:v>159.65199999999999</c:v>
                </c:pt>
                <c:pt idx="12350">
                  <c:v>159.66200000000001</c:v>
                </c:pt>
                <c:pt idx="12351">
                  <c:v>159.672</c:v>
                </c:pt>
                <c:pt idx="12352">
                  <c:v>159.68299999999999</c:v>
                </c:pt>
                <c:pt idx="12353">
                  <c:v>159.69300000000001</c:v>
                </c:pt>
                <c:pt idx="12354">
                  <c:v>159.702</c:v>
                </c:pt>
                <c:pt idx="12355">
                  <c:v>159.71199999999999</c:v>
                </c:pt>
                <c:pt idx="12356">
                  <c:v>159.733</c:v>
                </c:pt>
                <c:pt idx="12357">
                  <c:v>159.75200000000001</c:v>
                </c:pt>
                <c:pt idx="12358">
                  <c:v>159.76300000000001</c:v>
                </c:pt>
                <c:pt idx="12359">
                  <c:v>159.77199999999999</c:v>
                </c:pt>
                <c:pt idx="12360">
                  <c:v>159.78200000000001</c:v>
                </c:pt>
                <c:pt idx="12361">
                  <c:v>159.792</c:v>
                </c:pt>
                <c:pt idx="12362">
                  <c:v>159.80199999999999</c:v>
                </c:pt>
                <c:pt idx="12363">
                  <c:v>159.815</c:v>
                </c:pt>
                <c:pt idx="12364">
                  <c:v>159.83199999999999</c:v>
                </c:pt>
                <c:pt idx="12365">
                  <c:v>159.852</c:v>
                </c:pt>
                <c:pt idx="12366">
                  <c:v>159.87200000000001</c:v>
                </c:pt>
                <c:pt idx="12367">
                  <c:v>159.88300000000001</c:v>
                </c:pt>
                <c:pt idx="12368">
                  <c:v>159.90199999999999</c:v>
                </c:pt>
                <c:pt idx="12369">
                  <c:v>159.91300000000001</c:v>
                </c:pt>
                <c:pt idx="12370">
                  <c:v>159.93199999999999</c:v>
                </c:pt>
                <c:pt idx="12371">
                  <c:v>159.952</c:v>
                </c:pt>
                <c:pt idx="12372">
                  <c:v>159.97200000000001</c:v>
                </c:pt>
                <c:pt idx="12373">
                  <c:v>159.983</c:v>
                </c:pt>
                <c:pt idx="12374">
                  <c:v>160.00200000000001</c:v>
                </c:pt>
                <c:pt idx="12375">
                  <c:v>160.01300000000001</c:v>
                </c:pt>
                <c:pt idx="12376">
                  <c:v>160.03200000000001</c:v>
                </c:pt>
                <c:pt idx="12377">
                  <c:v>160.04300000000001</c:v>
                </c:pt>
                <c:pt idx="12378">
                  <c:v>160.06200000000001</c:v>
                </c:pt>
                <c:pt idx="12379">
                  <c:v>160.07300000000001</c:v>
                </c:pt>
                <c:pt idx="12380">
                  <c:v>160.083</c:v>
                </c:pt>
                <c:pt idx="12381">
                  <c:v>160.102</c:v>
                </c:pt>
                <c:pt idx="12382">
                  <c:v>160.12200000000001</c:v>
                </c:pt>
                <c:pt idx="12383">
                  <c:v>160.137</c:v>
                </c:pt>
                <c:pt idx="12384">
                  <c:v>160.15199999999999</c:v>
                </c:pt>
                <c:pt idx="12385">
                  <c:v>160.16200000000001</c:v>
                </c:pt>
                <c:pt idx="12386">
                  <c:v>160.172</c:v>
                </c:pt>
                <c:pt idx="12387">
                  <c:v>160.18199999999999</c:v>
                </c:pt>
                <c:pt idx="12388">
                  <c:v>160.19200000000001</c:v>
                </c:pt>
                <c:pt idx="12389">
                  <c:v>160.202</c:v>
                </c:pt>
                <c:pt idx="12390">
                  <c:v>160.21299999999999</c:v>
                </c:pt>
                <c:pt idx="12391">
                  <c:v>160.22300000000001</c:v>
                </c:pt>
                <c:pt idx="12392">
                  <c:v>160.24199999999999</c:v>
                </c:pt>
                <c:pt idx="12393">
                  <c:v>160.25299999999999</c:v>
                </c:pt>
                <c:pt idx="12394">
                  <c:v>160.26300000000001</c:v>
                </c:pt>
                <c:pt idx="12395">
                  <c:v>160.28200000000001</c:v>
                </c:pt>
                <c:pt idx="12396">
                  <c:v>160.30199999999999</c:v>
                </c:pt>
                <c:pt idx="12397">
                  <c:v>160.31299999999999</c:v>
                </c:pt>
                <c:pt idx="12398">
                  <c:v>160.33199999999999</c:v>
                </c:pt>
                <c:pt idx="12399">
                  <c:v>160.352</c:v>
                </c:pt>
                <c:pt idx="12400">
                  <c:v>160.363</c:v>
                </c:pt>
                <c:pt idx="12401">
                  <c:v>160.37299999999999</c:v>
                </c:pt>
                <c:pt idx="12402">
                  <c:v>160.392</c:v>
                </c:pt>
                <c:pt idx="12403">
                  <c:v>160.40799999999999</c:v>
                </c:pt>
                <c:pt idx="12404">
                  <c:v>160.422</c:v>
                </c:pt>
                <c:pt idx="12405">
                  <c:v>160.43299999999999</c:v>
                </c:pt>
                <c:pt idx="12406">
                  <c:v>160.44300000000001</c:v>
                </c:pt>
                <c:pt idx="12407">
                  <c:v>160.46199999999999</c:v>
                </c:pt>
                <c:pt idx="12408">
                  <c:v>160.482</c:v>
                </c:pt>
                <c:pt idx="12409">
                  <c:v>160.49299999999999</c:v>
                </c:pt>
                <c:pt idx="12410">
                  <c:v>160.512</c:v>
                </c:pt>
                <c:pt idx="12411">
                  <c:v>160.523</c:v>
                </c:pt>
                <c:pt idx="12412">
                  <c:v>160.542</c:v>
                </c:pt>
                <c:pt idx="12413">
                  <c:v>160.55199999999999</c:v>
                </c:pt>
                <c:pt idx="12414">
                  <c:v>160.56299999999999</c:v>
                </c:pt>
                <c:pt idx="12415">
                  <c:v>160.58199999999999</c:v>
                </c:pt>
                <c:pt idx="12416">
                  <c:v>160.602</c:v>
                </c:pt>
                <c:pt idx="12417">
                  <c:v>160.613</c:v>
                </c:pt>
                <c:pt idx="12418">
                  <c:v>160.63200000000001</c:v>
                </c:pt>
                <c:pt idx="12419">
                  <c:v>160.65199999999999</c:v>
                </c:pt>
                <c:pt idx="12420">
                  <c:v>160.672</c:v>
                </c:pt>
                <c:pt idx="12421">
                  <c:v>160.68299999999999</c:v>
                </c:pt>
                <c:pt idx="12422">
                  <c:v>160.703</c:v>
                </c:pt>
                <c:pt idx="12423">
                  <c:v>160.72200000000001</c:v>
                </c:pt>
                <c:pt idx="12424">
                  <c:v>160.74199999999999</c:v>
                </c:pt>
                <c:pt idx="12425">
                  <c:v>160.762</c:v>
                </c:pt>
                <c:pt idx="12426">
                  <c:v>160.77199999999999</c:v>
                </c:pt>
                <c:pt idx="12427">
                  <c:v>160.78200000000001</c:v>
                </c:pt>
                <c:pt idx="12428">
                  <c:v>160.79300000000001</c:v>
                </c:pt>
                <c:pt idx="12429">
                  <c:v>160.81200000000001</c:v>
                </c:pt>
                <c:pt idx="12430">
                  <c:v>160.83199999999999</c:v>
                </c:pt>
                <c:pt idx="12431">
                  <c:v>160.852</c:v>
                </c:pt>
                <c:pt idx="12432">
                  <c:v>160.87200000000001</c:v>
                </c:pt>
                <c:pt idx="12433">
                  <c:v>160.88300000000001</c:v>
                </c:pt>
                <c:pt idx="12434">
                  <c:v>160.90299999999999</c:v>
                </c:pt>
                <c:pt idx="12435">
                  <c:v>160.922</c:v>
                </c:pt>
                <c:pt idx="12436">
                  <c:v>160.93299999999999</c:v>
                </c:pt>
                <c:pt idx="12437">
                  <c:v>160.94300000000001</c:v>
                </c:pt>
                <c:pt idx="12438">
                  <c:v>160.96199999999999</c:v>
                </c:pt>
                <c:pt idx="12439">
                  <c:v>160.97200000000001</c:v>
                </c:pt>
                <c:pt idx="12440">
                  <c:v>160.982</c:v>
                </c:pt>
                <c:pt idx="12441">
                  <c:v>160.99199999999999</c:v>
                </c:pt>
                <c:pt idx="12442">
                  <c:v>161.00200000000001</c:v>
                </c:pt>
                <c:pt idx="12443">
                  <c:v>161.012</c:v>
                </c:pt>
                <c:pt idx="12444">
                  <c:v>161.02199999999999</c:v>
                </c:pt>
                <c:pt idx="12445">
                  <c:v>161.03200000000001</c:v>
                </c:pt>
                <c:pt idx="12446">
                  <c:v>161.042</c:v>
                </c:pt>
                <c:pt idx="12447">
                  <c:v>161.05199999999999</c:v>
                </c:pt>
                <c:pt idx="12448">
                  <c:v>161.06200000000001</c:v>
                </c:pt>
                <c:pt idx="12449">
                  <c:v>161.072</c:v>
                </c:pt>
                <c:pt idx="12450">
                  <c:v>161.08199999999999</c:v>
                </c:pt>
                <c:pt idx="12451">
                  <c:v>161.09200000000001</c:v>
                </c:pt>
                <c:pt idx="12452">
                  <c:v>161.102</c:v>
                </c:pt>
                <c:pt idx="12453">
                  <c:v>161.11199999999999</c:v>
                </c:pt>
                <c:pt idx="12454">
                  <c:v>161.12200000000001</c:v>
                </c:pt>
                <c:pt idx="12455">
                  <c:v>161.13200000000001</c:v>
                </c:pt>
                <c:pt idx="12456">
                  <c:v>161.142</c:v>
                </c:pt>
                <c:pt idx="12457">
                  <c:v>161.154</c:v>
                </c:pt>
                <c:pt idx="12458">
                  <c:v>161.172</c:v>
                </c:pt>
                <c:pt idx="12459">
                  <c:v>161.18199999999999</c:v>
                </c:pt>
                <c:pt idx="12460">
                  <c:v>161.19200000000001</c:v>
                </c:pt>
                <c:pt idx="12461">
                  <c:v>161.202</c:v>
                </c:pt>
                <c:pt idx="12462">
                  <c:v>161.21199999999999</c:v>
                </c:pt>
                <c:pt idx="12463">
                  <c:v>161.22200000000001</c:v>
                </c:pt>
                <c:pt idx="12464">
                  <c:v>161.232</c:v>
                </c:pt>
                <c:pt idx="12465">
                  <c:v>161.25200000000001</c:v>
                </c:pt>
                <c:pt idx="12466">
                  <c:v>161.262</c:v>
                </c:pt>
                <c:pt idx="12467">
                  <c:v>161.27199999999999</c:v>
                </c:pt>
                <c:pt idx="12468">
                  <c:v>161.28200000000001</c:v>
                </c:pt>
                <c:pt idx="12469">
                  <c:v>161.292</c:v>
                </c:pt>
                <c:pt idx="12470">
                  <c:v>161.30199999999999</c:v>
                </c:pt>
                <c:pt idx="12471">
                  <c:v>161.31299999999999</c:v>
                </c:pt>
                <c:pt idx="12472">
                  <c:v>161.32400000000001</c:v>
                </c:pt>
                <c:pt idx="12473">
                  <c:v>161.33199999999999</c:v>
                </c:pt>
                <c:pt idx="12474">
                  <c:v>161.34200000000001</c:v>
                </c:pt>
                <c:pt idx="12475">
                  <c:v>161.35400000000001</c:v>
                </c:pt>
                <c:pt idx="12476">
                  <c:v>161.37200000000001</c:v>
                </c:pt>
                <c:pt idx="12477">
                  <c:v>161.392</c:v>
                </c:pt>
                <c:pt idx="12478">
                  <c:v>161.40299999999999</c:v>
                </c:pt>
                <c:pt idx="12479">
                  <c:v>161.41399999999999</c:v>
                </c:pt>
                <c:pt idx="12480">
                  <c:v>161.43299999999999</c:v>
                </c:pt>
                <c:pt idx="12481">
                  <c:v>161.447</c:v>
                </c:pt>
                <c:pt idx="12482">
                  <c:v>161.464</c:v>
                </c:pt>
                <c:pt idx="12483">
                  <c:v>161.47399999999999</c:v>
                </c:pt>
                <c:pt idx="12484">
                  <c:v>161.49299999999999</c:v>
                </c:pt>
                <c:pt idx="12485">
                  <c:v>161.50200000000001</c:v>
                </c:pt>
                <c:pt idx="12486">
                  <c:v>161.51300000000001</c:v>
                </c:pt>
                <c:pt idx="12487">
                  <c:v>161.52199999999999</c:v>
                </c:pt>
                <c:pt idx="12488">
                  <c:v>161.53200000000001</c:v>
                </c:pt>
                <c:pt idx="12489">
                  <c:v>161.542</c:v>
                </c:pt>
                <c:pt idx="12490">
                  <c:v>161.554</c:v>
                </c:pt>
                <c:pt idx="12491">
                  <c:v>161.572</c:v>
                </c:pt>
                <c:pt idx="12492">
                  <c:v>161.58199999999999</c:v>
                </c:pt>
                <c:pt idx="12493">
                  <c:v>161.59299999999999</c:v>
                </c:pt>
                <c:pt idx="12494">
                  <c:v>161.61199999999999</c:v>
                </c:pt>
                <c:pt idx="12495">
                  <c:v>161.62299999999999</c:v>
                </c:pt>
                <c:pt idx="12496">
                  <c:v>161.642</c:v>
                </c:pt>
                <c:pt idx="12497">
                  <c:v>161.65299999999999</c:v>
                </c:pt>
                <c:pt idx="12498">
                  <c:v>161.672</c:v>
                </c:pt>
                <c:pt idx="12499">
                  <c:v>161.68299999999999</c:v>
                </c:pt>
                <c:pt idx="12500">
                  <c:v>161.702</c:v>
                </c:pt>
                <c:pt idx="12501">
                  <c:v>161.71299999999999</c:v>
                </c:pt>
                <c:pt idx="12502">
                  <c:v>161.732</c:v>
                </c:pt>
                <c:pt idx="12503">
                  <c:v>161.74299999999999</c:v>
                </c:pt>
                <c:pt idx="12504">
                  <c:v>161.75299999999999</c:v>
                </c:pt>
                <c:pt idx="12505">
                  <c:v>161.77199999999999</c:v>
                </c:pt>
                <c:pt idx="12506">
                  <c:v>161.792</c:v>
                </c:pt>
                <c:pt idx="12507">
                  <c:v>161.80199999999999</c:v>
                </c:pt>
                <c:pt idx="12508">
                  <c:v>161.81200000000001</c:v>
                </c:pt>
                <c:pt idx="12509">
                  <c:v>161.82300000000001</c:v>
                </c:pt>
                <c:pt idx="12510">
                  <c:v>161.833</c:v>
                </c:pt>
                <c:pt idx="12511">
                  <c:v>161.84200000000001</c:v>
                </c:pt>
                <c:pt idx="12512">
                  <c:v>161.852</c:v>
                </c:pt>
                <c:pt idx="12513">
                  <c:v>161.863</c:v>
                </c:pt>
                <c:pt idx="12514">
                  <c:v>161.88200000000001</c:v>
                </c:pt>
                <c:pt idx="12515">
                  <c:v>161.893</c:v>
                </c:pt>
                <c:pt idx="12516">
                  <c:v>161.91200000000001</c:v>
                </c:pt>
                <c:pt idx="12517">
                  <c:v>161.923</c:v>
                </c:pt>
                <c:pt idx="12518">
                  <c:v>161.94200000000001</c:v>
                </c:pt>
                <c:pt idx="12519">
                  <c:v>161.96299999999999</c:v>
                </c:pt>
                <c:pt idx="12520">
                  <c:v>161.982</c:v>
                </c:pt>
                <c:pt idx="12521">
                  <c:v>161.99299999999999</c:v>
                </c:pt>
                <c:pt idx="12522">
                  <c:v>162.012</c:v>
                </c:pt>
                <c:pt idx="12523">
                  <c:v>162.023</c:v>
                </c:pt>
                <c:pt idx="12524">
                  <c:v>162.042</c:v>
                </c:pt>
                <c:pt idx="12525">
                  <c:v>162.053</c:v>
                </c:pt>
                <c:pt idx="12526">
                  <c:v>162.072</c:v>
                </c:pt>
                <c:pt idx="12527">
                  <c:v>162.083</c:v>
                </c:pt>
                <c:pt idx="12528">
                  <c:v>162.102</c:v>
                </c:pt>
                <c:pt idx="12529">
                  <c:v>162.113</c:v>
                </c:pt>
                <c:pt idx="12530">
                  <c:v>162.12299999999999</c:v>
                </c:pt>
                <c:pt idx="12531">
                  <c:v>162.13300000000001</c:v>
                </c:pt>
                <c:pt idx="12532">
                  <c:v>162.15199999999999</c:v>
                </c:pt>
                <c:pt idx="12533">
                  <c:v>162.172</c:v>
                </c:pt>
                <c:pt idx="12534">
                  <c:v>162.19200000000001</c:v>
                </c:pt>
                <c:pt idx="12535">
                  <c:v>162.203</c:v>
                </c:pt>
                <c:pt idx="12536">
                  <c:v>162.22200000000001</c:v>
                </c:pt>
                <c:pt idx="12537">
                  <c:v>162.24199999999999</c:v>
                </c:pt>
                <c:pt idx="12538">
                  <c:v>162.262</c:v>
                </c:pt>
                <c:pt idx="12539">
                  <c:v>162.273</c:v>
                </c:pt>
                <c:pt idx="12540">
                  <c:v>162.28299999999999</c:v>
                </c:pt>
                <c:pt idx="12541">
                  <c:v>162.30199999999999</c:v>
                </c:pt>
                <c:pt idx="12542">
                  <c:v>162.322</c:v>
                </c:pt>
                <c:pt idx="12543">
                  <c:v>162.333</c:v>
                </c:pt>
                <c:pt idx="12544">
                  <c:v>162.34200000000001</c:v>
                </c:pt>
                <c:pt idx="12545">
                  <c:v>162.352</c:v>
                </c:pt>
                <c:pt idx="12546">
                  <c:v>162.36199999999999</c:v>
                </c:pt>
                <c:pt idx="12547">
                  <c:v>162.38200000000001</c:v>
                </c:pt>
                <c:pt idx="12548">
                  <c:v>162.40199999999999</c:v>
                </c:pt>
                <c:pt idx="12549">
                  <c:v>162.41300000000001</c:v>
                </c:pt>
                <c:pt idx="12550">
                  <c:v>162.43199999999999</c:v>
                </c:pt>
                <c:pt idx="12551">
                  <c:v>162.44300000000001</c:v>
                </c:pt>
                <c:pt idx="12552">
                  <c:v>162.46199999999999</c:v>
                </c:pt>
                <c:pt idx="12553">
                  <c:v>162.47300000000001</c:v>
                </c:pt>
                <c:pt idx="12554">
                  <c:v>162.49199999999999</c:v>
                </c:pt>
                <c:pt idx="12555">
                  <c:v>162.50299999999999</c:v>
                </c:pt>
                <c:pt idx="12556">
                  <c:v>162.51300000000001</c:v>
                </c:pt>
                <c:pt idx="12557">
                  <c:v>162.523</c:v>
                </c:pt>
                <c:pt idx="12558">
                  <c:v>162.542</c:v>
                </c:pt>
                <c:pt idx="12559">
                  <c:v>162.55199999999999</c:v>
                </c:pt>
                <c:pt idx="12560">
                  <c:v>162.56299999999999</c:v>
                </c:pt>
                <c:pt idx="12561">
                  <c:v>162.572</c:v>
                </c:pt>
                <c:pt idx="12562">
                  <c:v>162.59200000000001</c:v>
                </c:pt>
                <c:pt idx="12563">
                  <c:v>162.60300000000001</c:v>
                </c:pt>
                <c:pt idx="12564">
                  <c:v>162.62200000000001</c:v>
                </c:pt>
                <c:pt idx="12565">
                  <c:v>162.63300000000001</c:v>
                </c:pt>
                <c:pt idx="12566">
                  <c:v>162.65199999999999</c:v>
                </c:pt>
                <c:pt idx="12567">
                  <c:v>162.66300000000001</c:v>
                </c:pt>
                <c:pt idx="12568">
                  <c:v>162.68199999999999</c:v>
                </c:pt>
                <c:pt idx="12569">
                  <c:v>162.69300000000001</c:v>
                </c:pt>
                <c:pt idx="12570">
                  <c:v>162.71199999999999</c:v>
                </c:pt>
                <c:pt idx="12571">
                  <c:v>162.72300000000001</c:v>
                </c:pt>
                <c:pt idx="12572">
                  <c:v>162.733</c:v>
                </c:pt>
                <c:pt idx="12573">
                  <c:v>162.75200000000001</c:v>
                </c:pt>
                <c:pt idx="12574">
                  <c:v>162.77199999999999</c:v>
                </c:pt>
                <c:pt idx="12575">
                  <c:v>162.792</c:v>
                </c:pt>
                <c:pt idx="12576">
                  <c:v>162.81200000000001</c:v>
                </c:pt>
                <c:pt idx="12577">
                  <c:v>162.83199999999999</c:v>
                </c:pt>
                <c:pt idx="12578">
                  <c:v>162.852</c:v>
                </c:pt>
                <c:pt idx="12579">
                  <c:v>162.863</c:v>
                </c:pt>
                <c:pt idx="12580">
                  <c:v>162.88200000000001</c:v>
                </c:pt>
                <c:pt idx="12581">
                  <c:v>162.893</c:v>
                </c:pt>
                <c:pt idx="12582">
                  <c:v>162.91200000000001</c:v>
                </c:pt>
                <c:pt idx="12583">
                  <c:v>162.923</c:v>
                </c:pt>
                <c:pt idx="12584">
                  <c:v>162.94200000000001</c:v>
                </c:pt>
                <c:pt idx="12585">
                  <c:v>162.953</c:v>
                </c:pt>
                <c:pt idx="12586">
                  <c:v>162.97200000000001</c:v>
                </c:pt>
                <c:pt idx="12587">
                  <c:v>162.99199999999999</c:v>
                </c:pt>
                <c:pt idx="12588">
                  <c:v>163.012</c:v>
                </c:pt>
                <c:pt idx="12589">
                  <c:v>163.023</c:v>
                </c:pt>
                <c:pt idx="12590">
                  <c:v>163.042</c:v>
                </c:pt>
                <c:pt idx="12591">
                  <c:v>163.053</c:v>
                </c:pt>
                <c:pt idx="12592">
                  <c:v>163.072</c:v>
                </c:pt>
                <c:pt idx="12593">
                  <c:v>163.083</c:v>
                </c:pt>
                <c:pt idx="12594">
                  <c:v>163.102</c:v>
                </c:pt>
                <c:pt idx="12595">
                  <c:v>163.113</c:v>
                </c:pt>
                <c:pt idx="12596">
                  <c:v>163.13200000000001</c:v>
                </c:pt>
                <c:pt idx="12597">
                  <c:v>163.143</c:v>
                </c:pt>
                <c:pt idx="12598">
                  <c:v>163.16200000000001</c:v>
                </c:pt>
                <c:pt idx="12599">
                  <c:v>163.173</c:v>
                </c:pt>
                <c:pt idx="12600">
                  <c:v>163.19300000000001</c:v>
                </c:pt>
                <c:pt idx="12601">
                  <c:v>163.21199999999999</c:v>
                </c:pt>
                <c:pt idx="12602">
                  <c:v>163.232</c:v>
                </c:pt>
                <c:pt idx="12603">
                  <c:v>163.24299999999999</c:v>
                </c:pt>
                <c:pt idx="12604">
                  <c:v>163.262</c:v>
                </c:pt>
                <c:pt idx="12605">
                  <c:v>163.273</c:v>
                </c:pt>
                <c:pt idx="12606">
                  <c:v>163.292</c:v>
                </c:pt>
                <c:pt idx="12607">
                  <c:v>163.31299999999999</c:v>
                </c:pt>
                <c:pt idx="12608">
                  <c:v>163.333</c:v>
                </c:pt>
                <c:pt idx="12609">
                  <c:v>163.345</c:v>
                </c:pt>
                <c:pt idx="12610">
                  <c:v>163.364</c:v>
                </c:pt>
                <c:pt idx="12611">
                  <c:v>163.376</c:v>
                </c:pt>
                <c:pt idx="12612">
                  <c:v>163.393</c:v>
                </c:pt>
                <c:pt idx="12613">
                  <c:v>163.40199999999999</c:v>
                </c:pt>
                <c:pt idx="12614">
                  <c:v>163.41300000000001</c:v>
                </c:pt>
                <c:pt idx="12615">
                  <c:v>163.423</c:v>
                </c:pt>
                <c:pt idx="12616">
                  <c:v>163.44200000000001</c:v>
                </c:pt>
                <c:pt idx="12617">
                  <c:v>163.453</c:v>
                </c:pt>
                <c:pt idx="12618">
                  <c:v>163.47200000000001</c:v>
                </c:pt>
                <c:pt idx="12619">
                  <c:v>163.483</c:v>
                </c:pt>
                <c:pt idx="12620">
                  <c:v>163.49299999999999</c:v>
                </c:pt>
                <c:pt idx="12621">
                  <c:v>163.50200000000001</c:v>
                </c:pt>
                <c:pt idx="12622">
                  <c:v>163.51300000000001</c:v>
                </c:pt>
                <c:pt idx="12623">
                  <c:v>163.52799999999999</c:v>
                </c:pt>
                <c:pt idx="12624">
                  <c:v>163.542</c:v>
                </c:pt>
                <c:pt idx="12625">
                  <c:v>163.56200000000001</c:v>
                </c:pt>
                <c:pt idx="12626">
                  <c:v>163.57300000000001</c:v>
                </c:pt>
                <c:pt idx="12627">
                  <c:v>163.59200000000001</c:v>
                </c:pt>
                <c:pt idx="12628">
                  <c:v>163.61199999999999</c:v>
                </c:pt>
                <c:pt idx="12629">
                  <c:v>163.62299999999999</c:v>
                </c:pt>
                <c:pt idx="12630">
                  <c:v>163.642</c:v>
                </c:pt>
                <c:pt idx="12631">
                  <c:v>163.65299999999999</c:v>
                </c:pt>
                <c:pt idx="12632">
                  <c:v>163.672</c:v>
                </c:pt>
                <c:pt idx="12633">
                  <c:v>163.68299999999999</c:v>
                </c:pt>
                <c:pt idx="12634">
                  <c:v>163.702</c:v>
                </c:pt>
                <c:pt idx="12635">
                  <c:v>163.71299999999999</c:v>
                </c:pt>
                <c:pt idx="12636">
                  <c:v>163.732</c:v>
                </c:pt>
                <c:pt idx="12637">
                  <c:v>163.74299999999999</c:v>
                </c:pt>
                <c:pt idx="12638">
                  <c:v>163.762</c:v>
                </c:pt>
                <c:pt idx="12639">
                  <c:v>163.773</c:v>
                </c:pt>
                <c:pt idx="12640">
                  <c:v>163.79300000000001</c:v>
                </c:pt>
                <c:pt idx="12641">
                  <c:v>163.81200000000001</c:v>
                </c:pt>
                <c:pt idx="12642">
                  <c:v>163.83199999999999</c:v>
                </c:pt>
                <c:pt idx="12643">
                  <c:v>163.84299999999999</c:v>
                </c:pt>
                <c:pt idx="12644">
                  <c:v>163.86199999999999</c:v>
                </c:pt>
                <c:pt idx="12645">
                  <c:v>163.87299999999999</c:v>
                </c:pt>
                <c:pt idx="12646">
                  <c:v>163.892</c:v>
                </c:pt>
                <c:pt idx="12647">
                  <c:v>163.90299999999999</c:v>
                </c:pt>
                <c:pt idx="12648">
                  <c:v>163.922</c:v>
                </c:pt>
                <c:pt idx="12649">
                  <c:v>163.94200000000001</c:v>
                </c:pt>
                <c:pt idx="12650">
                  <c:v>163.96199999999999</c:v>
                </c:pt>
                <c:pt idx="12651">
                  <c:v>163.97300000000001</c:v>
                </c:pt>
                <c:pt idx="12652">
                  <c:v>163.99199999999999</c:v>
                </c:pt>
                <c:pt idx="12653">
                  <c:v>164.006</c:v>
                </c:pt>
                <c:pt idx="12654">
                  <c:v>164.02199999999999</c:v>
                </c:pt>
                <c:pt idx="12655">
                  <c:v>164.03299999999999</c:v>
                </c:pt>
                <c:pt idx="12656">
                  <c:v>164.04300000000001</c:v>
                </c:pt>
                <c:pt idx="12657">
                  <c:v>164.05199999999999</c:v>
                </c:pt>
                <c:pt idx="12658">
                  <c:v>164.06299999999999</c:v>
                </c:pt>
                <c:pt idx="12659">
                  <c:v>164.072</c:v>
                </c:pt>
                <c:pt idx="12660">
                  <c:v>164.08199999999999</c:v>
                </c:pt>
                <c:pt idx="12661">
                  <c:v>164.09200000000001</c:v>
                </c:pt>
                <c:pt idx="12662">
                  <c:v>164.11199999999999</c:v>
                </c:pt>
                <c:pt idx="12663">
                  <c:v>164.12299999999999</c:v>
                </c:pt>
                <c:pt idx="12664">
                  <c:v>164.142</c:v>
                </c:pt>
                <c:pt idx="12665">
                  <c:v>164.15299999999999</c:v>
                </c:pt>
                <c:pt idx="12666">
                  <c:v>164.172</c:v>
                </c:pt>
                <c:pt idx="12667">
                  <c:v>164.18299999999999</c:v>
                </c:pt>
                <c:pt idx="12668">
                  <c:v>164.202</c:v>
                </c:pt>
                <c:pt idx="12669">
                  <c:v>164.22200000000001</c:v>
                </c:pt>
                <c:pt idx="12670">
                  <c:v>164.24199999999999</c:v>
                </c:pt>
                <c:pt idx="12671">
                  <c:v>164.262</c:v>
                </c:pt>
                <c:pt idx="12672">
                  <c:v>164.273</c:v>
                </c:pt>
                <c:pt idx="12673">
                  <c:v>164.28299999999999</c:v>
                </c:pt>
                <c:pt idx="12674">
                  <c:v>164.30199999999999</c:v>
                </c:pt>
                <c:pt idx="12675">
                  <c:v>164.31299999999999</c:v>
                </c:pt>
                <c:pt idx="12676">
                  <c:v>164.33199999999999</c:v>
                </c:pt>
                <c:pt idx="12677">
                  <c:v>164.352</c:v>
                </c:pt>
                <c:pt idx="12678">
                  <c:v>164.363</c:v>
                </c:pt>
                <c:pt idx="12679">
                  <c:v>164.37299999999999</c:v>
                </c:pt>
                <c:pt idx="12680">
                  <c:v>164.392</c:v>
                </c:pt>
                <c:pt idx="12681">
                  <c:v>164.40299999999999</c:v>
                </c:pt>
                <c:pt idx="12682">
                  <c:v>164.423</c:v>
                </c:pt>
                <c:pt idx="12683">
                  <c:v>164.44200000000001</c:v>
                </c:pt>
                <c:pt idx="12684">
                  <c:v>164.453</c:v>
                </c:pt>
                <c:pt idx="12685">
                  <c:v>164.46299999999999</c:v>
                </c:pt>
                <c:pt idx="12686">
                  <c:v>164.482</c:v>
                </c:pt>
                <c:pt idx="12687">
                  <c:v>164.49299999999999</c:v>
                </c:pt>
                <c:pt idx="12688">
                  <c:v>164.50200000000001</c:v>
                </c:pt>
                <c:pt idx="12689">
                  <c:v>164.51300000000001</c:v>
                </c:pt>
                <c:pt idx="12690">
                  <c:v>164.523</c:v>
                </c:pt>
                <c:pt idx="12691">
                  <c:v>164.53299999999999</c:v>
                </c:pt>
                <c:pt idx="12692">
                  <c:v>164.54300000000001</c:v>
                </c:pt>
                <c:pt idx="12693">
                  <c:v>164.566</c:v>
                </c:pt>
                <c:pt idx="12694">
                  <c:v>164.58199999999999</c:v>
                </c:pt>
                <c:pt idx="12695">
                  <c:v>164.59299999999999</c:v>
                </c:pt>
                <c:pt idx="12696">
                  <c:v>164.60300000000001</c:v>
                </c:pt>
                <c:pt idx="12697">
                  <c:v>164.613</c:v>
                </c:pt>
                <c:pt idx="12698">
                  <c:v>164.63300000000001</c:v>
                </c:pt>
                <c:pt idx="12699">
                  <c:v>164.65199999999999</c:v>
                </c:pt>
                <c:pt idx="12700">
                  <c:v>164.66300000000001</c:v>
                </c:pt>
                <c:pt idx="12701">
                  <c:v>164.672</c:v>
                </c:pt>
                <c:pt idx="12702">
                  <c:v>164.68299999999999</c:v>
                </c:pt>
                <c:pt idx="12703">
                  <c:v>164.69300000000001</c:v>
                </c:pt>
                <c:pt idx="12704">
                  <c:v>164.71199999999999</c:v>
                </c:pt>
                <c:pt idx="12705">
                  <c:v>164.72300000000001</c:v>
                </c:pt>
                <c:pt idx="12706">
                  <c:v>164.74199999999999</c:v>
                </c:pt>
                <c:pt idx="12707">
                  <c:v>164.75299999999999</c:v>
                </c:pt>
                <c:pt idx="12708">
                  <c:v>164.77199999999999</c:v>
                </c:pt>
                <c:pt idx="12709">
                  <c:v>164.78299999999999</c:v>
                </c:pt>
                <c:pt idx="12710">
                  <c:v>164.80199999999999</c:v>
                </c:pt>
                <c:pt idx="12711">
                  <c:v>164.815</c:v>
                </c:pt>
                <c:pt idx="12712">
                  <c:v>164.83199999999999</c:v>
                </c:pt>
                <c:pt idx="12713">
                  <c:v>164.84200000000001</c:v>
                </c:pt>
                <c:pt idx="12714">
                  <c:v>164.852</c:v>
                </c:pt>
                <c:pt idx="12715">
                  <c:v>164.86199999999999</c:v>
                </c:pt>
                <c:pt idx="12716">
                  <c:v>164.87200000000001</c:v>
                </c:pt>
                <c:pt idx="12717">
                  <c:v>164.88200000000001</c:v>
                </c:pt>
                <c:pt idx="12718">
                  <c:v>164.893</c:v>
                </c:pt>
                <c:pt idx="12719">
                  <c:v>164.90199999999999</c:v>
                </c:pt>
                <c:pt idx="12720">
                  <c:v>164.91200000000001</c:v>
                </c:pt>
                <c:pt idx="12721">
                  <c:v>164.922</c:v>
                </c:pt>
                <c:pt idx="12722">
                  <c:v>164.93299999999999</c:v>
                </c:pt>
                <c:pt idx="12723">
                  <c:v>164.94300000000001</c:v>
                </c:pt>
                <c:pt idx="12724">
                  <c:v>164.953</c:v>
                </c:pt>
                <c:pt idx="12725">
                  <c:v>164.96299999999999</c:v>
                </c:pt>
                <c:pt idx="12726">
                  <c:v>164.982</c:v>
                </c:pt>
                <c:pt idx="12727">
                  <c:v>164.99299999999999</c:v>
                </c:pt>
                <c:pt idx="12728">
                  <c:v>165.00200000000001</c:v>
                </c:pt>
                <c:pt idx="12729">
                  <c:v>165.012</c:v>
                </c:pt>
                <c:pt idx="12730">
                  <c:v>165.03200000000001</c:v>
                </c:pt>
                <c:pt idx="12731">
                  <c:v>165.04300000000001</c:v>
                </c:pt>
                <c:pt idx="12732">
                  <c:v>165.053</c:v>
                </c:pt>
                <c:pt idx="12733">
                  <c:v>165.072</c:v>
                </c:pt>
                <c:pt idx="12734">
                  <c:v>165.084</c:v>
                </c:pt>
                <c:pt idx="12735">
                  <c:v>165.09299999999999</c:v>
                </c:pt>
                <c:pt idx="12736">
                  <c:v>165.11199999999999</c:v>
                </c:pt>
                <c:pt idx="12737">
                  <c:v>165.12299999999999</c:v>
                </c:pt>
                <c:pt idx="12738">
                  <c:v>165.142</c:v>
                </c:pt>
                <c:pt idx="12739">
                  <c:v>165.15299999999999</c:v>
                </c:pt>
                <c:pt idx="12740">
                  <c:v>165.173</c:v>
                </c:pt>
                <c:pt idx="12741">
                  <c:v>165.19200000000001</c:v>
                </c:pt>
                <c:pt idx="12742">
                  <c:v>165.203</c:v>
                </c:pt>
                <c:pt idx="12743">
                  <c:v>165.21299999999999</c:v>
                </c:pt>
                <c:pt idx="12744">
                  <c:v>165.232</c:v>
                </c:pt>
                <c:pt idx="12745">
                  <c:v>165.25200000000001</c:v>
                </c:pt>
                <c:pt idx="12746">
                  <c:v>165.27199999999999</c:v>
                </c:pt>
                <c:pt idx="12747">
                  <c:v>165.28299999999999</c:v>
                </c:pt>
                <c:pt idx="12748">
                  <c:v>165.29300000000001</c:v>
                </c:pt>
                <c:pt idx="12749">
                  <c:v>165.31200000000001</c:v>
                </c:pt>
                <c:pt idx="12750">
                  <c:v>165.32300000000001</c:v>
                </c:pt>
                <c:pt idx="12751">
                  <c:v>165.34200000000001</c:v>
                </c:pt>
                <c:pt idx="12752">
                  <c:v>165.36199999999999</c:v>
                </c:pt>
                <c:pt idx="12753">
                  <c:v>165.37299999999999</c:v>
                </c:pt>
                <c:pt idx="12754">
                  <c:v>165.392</c:v>
                </c:pt>
                <c:pt idx="12755">
                  <c:v>165.40299999999999</c:v>
                </c:pt>
                <c:pt idx="12756">
                  <c:v>165.41300000000001</c:v>
                </c:pt>
                <c:pt idx="12757">
                  <c:v>165.43199999999999</c:v>
                </c:pt>
                <c:pt idx="12758">
                  <c:v>165.452</c:v>
                </c:pt>
                <c:pt idx="12759">
                  <c:v>165.46299999999999</c:v>
                </c:pt>
                <c:pt idx="12760">
                  <c:v>165.482</c:v>
                </c:pt>
                <c:pt idx="12761">
                  <c:v>165.49299999999999</c:v>
                </c:pt>
                <c:pt idx="12762">
                  <c:v>165.50200000000001</c:v>
                </c:pt>
                <c:pt idx="12763">
                  <c:v>165.512</c:v>
                </c:pt>
                <c:pt idx="12764">
                  <c:v>165.52199999999999</c:v>
                </c:pt>
                <c:pt idx="12765">
                  <c:v>165.53200000000001</c:v>
                </c:pt>
                <c:pt idx="12766">
                  <c:v>165.54300000000001</c:v>
                </c:pt>
                <c:pt idx="12767">
                  <c:v>165.553</c:v>
                </c:pt>
                <c:pt idx="12768">
                  <c:v>165.572</c:v>
                </c:pt>
                <c:pt idx="12769">
                  <c:v>165.583</c:v>
                </c:pt>
                <c:pt idx="12770">
                  <c:v>165.60599999999999</c:v>
                </c:pt>
                <c:pt idx="12771">
                  <c:v>165.62200000000001</c:v>
                </c:pt>
                <c:pt idx="12772">
                  <c:v>165.643</c:v>
                </c:pt>
                <c:pt idx="12773">
                  <c:v>165.66200000000001</c:v>
                </c:pt>
                <c:pt idx="12774">
                  <c:v>165.68199999999999</c:v>
                </c:pt>
                <c:pt idx="12775">
                  <c:v>165.69300000000001</c:v>
                </c:pt>
                <c:pt idx="12776">
                  <c:v>165.71199999999999</c:v>
                </c:pt>
                <c:pt idx="12777">
                  <c:v>165.732</c:v>
                </c:pt>
                <c:pt idx="12778">
                  <c:v>165.74299999999999</c:v>
                </c:pt>
                <c:pt idx="12779">
                  <c:v>165.75299999999999</c:v>
                </c:pt>
                <c:pt idx="12780">
                  <c:v>165.77199999999999</c:v>
                </c:pt>
                <c:pt idx="12781">
                  <c:v>165.78299999999999</c:v>
                </c:pt>
                <c:pt idx="12782">
                  <c:v>165.80199999999999</c:v>
                </c:pt>
                <c:pt idx="12783">
                  <c:v>165.81299999999999</c:v>
                </c:pt>
                <c:pt idx="12784">
                  <c:v>165.83199999999999</c:v>
                </c:pt>
                <c:pt idx="12785">
                  <c:v>165.85300000000001</c:v>
                </c:pt>
                <c:pt idx="12786">
                  <c:v>165.87200000000001</c:v>
                </c:pt>
                <c:pt idx="12787">
                  <c:v>165.88300000000001</c:v>
                </c:pt>
                <c:pt idx="12788">
                  <c:v>165.892</c:v>
                </c:pt>
                <c:pt idx="12789">
                  <c:v>165.90299999999999</c:v>
                </c:pt>
                <c:pt idx="12790">
                  <c:v>165.922</c:v>
                </c:pt>
                <c:pt idx="12791">
                  <c:v>165.93199999999999</c:v>
                </c:pt>
                <c:pt idx="12792">
                  <c:v>165.94300000000001</c:v>
                </c:pt>
                <c:pt idx="12793">
                  <c:v>165.953</c:v>
                </c:pt>
                <c:pt idx="12794">
                  <c:v>165.96299999999999</c:v>
                </c:pt>
                <c:pt idx="12795">
                  <c:v>165.97300000000001</c:v>
                </c:pt>
                <c:pt idx="12796">
                  <c:v>165.99199999999999</c:v>
                </c:pt>
                <c:pt idx="12797">
                  <c:v>166.00200000000001</c:v>
                </c:pt>
                <c:pt idx="12798">
                  <c:v>166.012</c:v>
                </c:pt>
                <c:pt idx="12799">
                  <c:v>166.02199999999999</c:v>
                </c:pt>
                <c:pt idx="12800">
                  <c:v>166.03299999999999</c:v>
                </c:pt>
                <c:pt idx="12801">
                  <c:v>166.04300000000001</c:v>
                </c:pt>
                <c:pt idx="12802">
                  <c:v>166.053</c:v>
                </c:pt>
                <c:pt idx="12803">
                  <c:v>166.072</c:v>
                </c:pt>
                <c:pt idx="12804">
                  <c:v>166.09200000000001</c:v>
                </c:pt>
                <c:pt idx="12805">
                  <c:v>166.10300000000001</c:v>
                </c:pt>
                <c:pt idx="12806">
                  <c:v>166.12200000000001</c:v>
                </c:pt>
                <c:pt idx="12807">
                  <c:v>166.13300000000001</c:v>
                </c:pt>
                <c:pt idx="12808">
                  <c:v>166.15199999999999</c:v>
                </c:pt>
                <c:pt idx="12809">
                  <c:v>166.16300000000001</c:v>
                </c:pt>
                <c:pt idx="12810">
                  <c:v>166.172</c:v>
                </c:pt>
                <c:pt idx="12811">
                  <c:v>166.18299999999999</c:v>
                </c:pt>
                <c:pt idx="12812">
                  <c:v>166.19300000000001</c:v>
                </c:pt>
                <c:pt idx="12813">
                  <c:v>166.203</c:v>
                </c:pt>
                <c:pt idx="12814">
                  <c:v>166.22200000000001</c:v>
                </c:pt>
                <c:pt idx="12815">
                  <c:v>166.233</c:v>
                </c:pt>
                <c:pt idx="12816">
                  <c:v>166.25200000000001</c:v>
                </c:pt>
                <c:pt idx="12817">
                  <c:v>166.27199999999999</c:v>
                </c:pt>
                <c:pt idx="12818">
                  <c:v>166.292</c:v>
                </c:pt>
                <c:pt idx="12819">
                  <c:v>166.304</c:v>
                </c:pt>
                <c:pt idx="12820">
                  <c:v>166.322</c:v>
                </c:pt>
                <c:pt idx="12821">
                  <c:v>166.333</c:v>
                </c:pt>
                <c:pt idx="12822">
                  <c:v>166.352</c:v>
                </c:pt>
                <c:pt idx="12823">
                  <c:v>166.363</c:v>
                </c:pt>
                <c:pt idx="12824">
                  <c:v>166.37299999999999</c:v>
                </c:pt>
                <c:pt idx="12825">
                  <c:v>166.38300000000001</c:v>
                </c:pt>
                <c:pt idx="12826">
                  <c:v>166.393</c:v>
                </c:pt>
                <c:pt idx="12827">
                  <c:v>166.40299999999999</c:v>
                </c:pt>
                <c:pt idx="12828">
                  <c:v>166.41200000000001</c:v>
                </c:pt>
                <c:pt idx="12829">
                  <c:v>166.422</c:v>
                </c:pt>
                <c:pt idx="12830">
                  <c:v>166.43299999999999</c:v>
                </c:pt>
                <c:pt idx="12831">
                  <c:v>166.44300000000001</c:v>
                </c:pt>
                <c:pt idx="12832">
                  <c:v>166.46299999999999</c:v>
                </c:pt>
                <c:pt idx="12833">
                  <c:v>166.482</c:v>
                </c:pt>
                <c:pt idx="12834">
                  <c:v>166.50200000000001</c:v>
                </c:pt>
                <c:pt idx="12835">
                  <c:v>166.51300000000001</c:v>
                </c:pt>
                <c:pt idx="12836">
                  <c:v>166.53200000000001</c:v>
                </c:pt>
                <c:pt idx="12837">
                  <c:v>166.54300000000001</c:v>
                </c:pt>
                <c:pt idx="12838">
                  <c:v>166.553</c:v>
                </c:pt>
                <c:pt idx="12839">
                  <c:v>166.572</c:v>
                </c:pt>
                <c:pt idx="12840">
                  <c:v>166.583</c:v>
                </c:pt>
                <c:pt idx="12841">
                  <c:v>166.59299999999999</c:v>
                </c:pt>
                <c:pt idx="12842">
                  <c:v>166.602</c:v>
                </c:pt>
                <c:pt idx="12843">
                  <c:v>166.61199999999999</c:v>
                </c:pt>
                <c:pt idx="12844">
                  <c:v>166.62299999999999</c:v>
                </c:pt>
                <c:pt idx="12845">
                  <c:v>166.63200000000001</c:v>
                </c:pt>
                <c:pt idx="12846">
                  <c:v>166.64599999999999</c:v>
                </c:pt>
                <c:pt idx="12847">
                  <c:v>166.66200000000001</c:v>
                </c:pt>
                <c:pt idx="12848">
                  <c:v>166.68199999999999</c:v>
                </c:pt>
                <c:pt idx="12849">
                  <c:v>166.69300000000001</c:v>
                </c:pt>
                <c:pt idx="12850">
                  <c:v>166.703</c:v>
                </c:pt>
                <c:pt idx="12851">
                  <c:v>166.71299999999999</c:v>
                </c:pt>
                <c:pt idx="12852">
                  <c:v>166.732</c:v>
                </c:pt>
                <c:pt idx="12853">
                  <c:v>166.75200000000001</c:v>
                </c:pt>
                <c:pt idx="12854">
                  <c:v>166.76300000000001</c:v>
                </c:pt>
                <c:pt idx="12855">
                  <c:v>166.773</c:v>
                </c:pt>
                <c:pt idx="12856">
                  <c:v>166.78299999999999</c:v>
                </c:pt>
                <c:pt idx="12857">
                  <c:v>166.79300000000001</c:v>
                </c:pt>
                <c:pt idx="12858">
                  <c:v>166.803</c:v>
                </c:pt>
                <c:pt idx="12859">
                  <c:v>166.81299999999999</c:v>
                </c:pt>
                <c:pt idx="12860">
                  <c:v>166.82300000000001</c:v>
                </c:pt>
                <c:pt idx="12861">
                  <c:v>166.833</c:v>
                </c:pt>
                <c:pt idx="12862">
                  <c:v>166.852</c:v>
                </c:pt>
                <c:pt idx="12863">
                  <c:v>166.87200000000001</c:v>
                </c:pt>
                <c:pt idx="12864">
                  <c:v>166.892</c:v>
                </c:pt>
                <c:pt idx="12865">
                  <c:v>166.90299999999999</c:v>
                </c:pt>
                <c:pt idx="12866">
                  <c:v>166.922</c:v>
                </c:pt>
                <c:pt idx="12867">
                  <c:v>166.93299999999999</c:v>
                </c:pt>
                <c:pt idx="12868">
                  <c:v>166.94300000000001</c:v>
                </c:pt>
                <c:pt idx="12869">
                  <c:v>166.96199999999999</c:v>
                </c:pt>
                <c:pt idx="12870">
                  <c:v>166.97300000000001</c:v>
                </c:pt>
                <c:pt idx="12871">
                  <c:v>166.983</c:v>
                </c:pt>
                <c:pt idx="12872">
                  <c:v>167.00200000000001</c:v>
                </c:pt>
                <c:pt idx="12873">
                  <c:v>167.01300000000001</c:v>
                </c:pt>
                <c:pt idx="12874">
                  <c:v>167.023</c:v>
                </c:pt>
                <c:pt idx="12875">
                  <c:v>167.03299999999999</c:v>
                </c:pt>
                <c:pt idx="12876">
                  <c:v>167.04300000000001</c:v>
                </c:pt>
                <c:pt idx="12877">
                  <c:v>167.053</c:v>
                </c:pt>
                <c:pt idx="12878">
                  <c:v>167.072</c:v>
                </c:pt>
                <c:pt idx="12879">
                  <c:v>167.09200000000001</c:v>
                </c:pt>
                <c:pt idx="12880">
                  <c:v>167.11199999999999</c:v>
                </c:pt>
                <c:pt idx="12881">
                  <c:v>167.12299999999999</c:v>
                </c:pt>
                <c:pt idx="12882">
                  <c:v>167.142</c:v>
                </c:pt>
                <c:pt idx="12883">
                  <c:v>167.15299999999999</c:v>
                </c:pt>
                <c:pt idx="12884">
                  <c:v>167.172</c:v>
                </c:pt>
                <c:pt idx="12885">
                  <c:v>167.18299999999999</c:v>
                </c:pt>
                <c:pt idx="12886">
                  <c:v>167.19300000000001</c:v>
                </c:pt>
                <c:pt idx="12887">
                  <c:v>167.203</c:v>
                </c:pt>
                <c:pt idx="12888">
                  <c:v>167.21299999999999</c:v>
                </c:pt>
                <c:pt idx="12889">
                  <c:v>167.232</c:v>
                </c:pt>
                <c:pt idx="12890">
                  <c:v>167.24299999999999</c:v>
                </c:pt>
                <c:pt idx="12891">
                  <c:v>167.25299999999999</c:v>
                </c:pt>
                <c:pt idx="12892">
                  <c:v>167.273</c:v>
                </c:pt>
                <c:pt idx="12893">
                  <c:v>167.292</c:v>
                </c:pt>
                <c:pt idx="12894">
                  <c:v>167.31200000000001</c:v>
                </c:pt>
                <c:pt idx="12895">
                  <c:v>167.32300000000001</c:v>
                </c:pt>
                <c:pt idx="12896">
                  <c:v>167.34200000000001</c:v>
                </c:pt>
                <c:pt idx="12897">
                  <c:v>167.35300000000001</c:v>
                </c:pt>
                <c:pt idx="12898">
                  <c:v>167.363</c:v>
                </c:pt>
                <c:pt idx="12899">
                  <c:v>167.37299999999999</c:v>
                </c:pt>
                <c:pt idx="12900">
                  <c:v>167.392</c:v>
                </c:pt>
                <c:pt idx="12901">
                  <c:v>167.40299999999999</c:v>
                </c:pt>
                <c:pt idx="12902">
                  <c:v>167.422</c:v>
                </c:pt>
                <c:pt idx="12903">
                  <c:v>167.43299999999999</c:v>
                </c:pt>
                <c:pt idx="12904">
                  <c:v>167.452</c:v>
                </c:pt>
                <c:pt idx="12905">
                  <c:v>167.46299999999999</c:v>
                </c:pt>
                <c:pt idx="12906">
                  <c:v>167.482</c:v>
                </c:pt>
                <c:pt idx="12907">
                  <c:v>167.50200000000001</c:v>
                </c:pt>
                <c:pt idx="12908">
                  <c:v>167.51300000000001</c:v>
                </c:pt>
                <c:pt idx="12909">
                  <c:v>167.523</c:v>
                </c:pt>
                <c:pt idx="12910">
                  <c:v>167.53299999999999</c:v>
                </c:pt>
                <c:pt idx="12911">
                  <c:v>167.55199999999999</c:v>
                </c:pt>
                <c:pt idx="12912">
                  <c:v>167.56299999999999</c:v>
                </c:pt>
                <c:pt idx="12913">
                  <c:v>167.57300000000001</c:v>
                </c:pt>
                <c:pt idx="12914">
                  <c:v>167.59200000000001</c:v>
                </c:pt>
                <c:pt idx="12915">
                  <c:v>167.60300000000001</c:v>
                </c:pt>
                <c:pt idx="12916">
                  <c:v>167.62200000000001</c:v>
                </c:pt>
                <c:pt idx="12917">
                  <c:v>167.63300000000001</c:v>
                </c:pt>
                <c:pt idx="12918">
                  <c:v>167.65199999999999</c:v>
                </c:pt>
                <c:pt idx="12919">
                  <c:v>167.66300000000001</c:v>
                </c:pt>
                <c:pt idx="12920">
                  <c:v>167.67500000000001</c:v>
                </c:pt>
                <c:pt idx="12921">
                  <c:v>167.702</c:v>
                </c:pt>
                <c:pt idx="12922">
                  <c:v>167.72200000000001</c:v>
                </c:pt>
                <c:pt idx="12923">
                  <c:v>167.733</c:v>
                </c:pt>
                <c:pt idx="12924">
                  <c:v>167.75200000000001</c:v>
                </c:pt>
                <c:pt idx="12925">
                  <c:v>167.76300000000001</c:v>
                </c:pt>
                <c:pt idx="12926">
                  <c:v>167.773</c:v>
                </c:pt>
                <c:pt idx="12927">
                  <c:v>167.78299999999999</c:v>
                </c:pt>
                <c:pt idx="12928">
                  <c:v>167.79300000000001</c:v>
                </c:pt>
                <c:pt idx="12929">
                  <c:v>167.81200000000001</c:v>
                </c:pt>
                <c:pt idx="12930">
                  <c:v>167.82300000000001</c:v>
                </c:pt>
                <c:pt idx="12931">
                  <c:v>167.833</c:v>
                </c:pt>
                <c:pt idx="12932">
                  <c:v>167.852</c:v>
                </c:pt>
                <c:pt idx="12933">
                  <c:v>167.863</c:v>
                </c:pt>
                <c:pt idx="12934">
                  <c:v>167.87299999999999</c:v>
                </c:pt>
                <c:pt idx="12935">
                  <c:v>167.893</c:v>
                </c:pt>
                <c:pt idx="12936">
                  <c:v>167.91200000000001</c:v>
                </c:pt>
                <c:pt idx="12937">
                  <c:v>167.923</c:v>
                </c:pt>
                <c:pt idx="12938">
                  <c:v>167.94200000000001</c:v>
                </c:pt>
                <c:pt idx="12939">
                  <c:v>167.953</c:v>
                </c:pt>
                <c:pt idx="12940">
                  <c:v>167.96299999999999</c:v>
                </c:pt>
                <c:pt idx="12941">
                  <c:v>167.982</c:v>
                </c:pt>
                <c:pt idx="12942">
                  <c:v>167.99299999999999</c:v>
                </c:pt>
                <c:pt idx="12943">
                  <c:v>168.00299999999999</c:v>
                </c:pt>
                <c:pt idx="12944">
                  <c:v>168.01400000000001</c:v>
                </c:pt>
                <c:pt idx="12945">
                  <c:v>168.024</c:v>
                </c:pt>
                <c:pt idx="12946">
                  <c:v>168.03399999999999</c:v>
                </c:pt>
                <c:pt idx="12947">
                  <c:v>168.04400000000001</c:v>
                </c:pt>
                <c:pt idx="12948">
                  <c:v>168.054</c:v>
                </c:pt>
                <c:pt idx="12949">
                  <c:v>168.06399999999999</c:v>
                </c:pt>
                <c:pt idx="12950">
                  <c:v>168.07400000000001</c:v>
                </c:pt>
                <c:pt idx="12951">
                  <c:v>168.084</c:v>
                </c:pt>
                <c:pt idx="12952">
                  <c:v>168.102</c:v>
                </c:pt>
                <c:pt idx="12953">
                  <c:v>168.113</c:v>
                </c:pt>
                <c:pt idx="12954">
                  <c:v>168.13200000000001</c:v>
                </c:pt>
                <c:pt idx="12955">
                  <c:v>168.143</c:v>
                </c:pt>
                <c:pt idx="12956">
                  <c:v>168.16200000000001</c:v>
                </c:pt>
                <c:pt idx="12957">
                  <c:v>168.172</c:v>
                </c:pt>
                <c:pt idx="12958">
                  <c:v>168.18199999999999</c:v>
                </c:pt>
                <c:pt idx="12959">
                  <c:v>168.19200000000001</c:v>
                </c:pt>
                <c:pt idx="12960">
                  <c:v>168.202</c:v>
                </c:pt>
                <c:pt idx="12961">
                  <c:v>168.21199999999999</c:v>
                </c:pt>
                <c:pt idx="12962">
                  <c:v>168.22200000000001</c:v>
                </c:pt>
                <c:pt idx="12963">
                  <c:v>168.232</c:v>
                </c:pt>
                <c:pt idx="12964">
                  <c:v>168.24199999999999</c:v>
                </c:pt>
                <c:pt idx="12965">
                  <c:v>168.25200000000001</c:v>
                </c:pt>
                <c:pt idx="12966">
                  <c:v>168.262</c:v>
                </c:pt>
                <c:pt idx="12967">
                  <c:v>168.27199999999999</c:v>
                </c:pt>
                <c:pt idx="12968">
                  <c:v>168.292</c:v>
                </c:pt>
                <c:pt idx="12969">
                  <c:v>168.303</c:v>
                </c:pt>
                <c:pt idx="12970">
                  <c:v>168.322</c:v>
                </c:pt>
                <c:pt idx="12971">
                  <c:v>168.333</c:v>
                </c:pt>
                <c:pt idx="12972">
                  <c:v>168.34299999999999</c:v>
                </c:pt>
                <c:pt idx="12973">
                  <c:v>168.35300000000001</c:v>
                </c:pt>
                <c:pt idx="12974">
                  <c:v>168.363</c:v>
                </c:pt>
                <c:pt idx="12975">
                  <c:v>168.37299999999999</c:v>
                </c:pt>
                <c:pt idx="12976">
                  <c:v>168.38300000000001</c:v>
                </c:pt>
                <c:pt idx="12977">
                  <c:v>168.393</c:v>
                </c:pt>
                <c:pt idx="12978">
                  <c:v>168.40199999999999</c:v>
                </c:pt>
                <c:pt idx="12979">
                  <c:v>168.41300000000001</c:v>
                </c:pt>
                <c:pt idx="12980">
                  <c:v>168.423</c:v>
                </c:pt>
                <c:pt idx="12981">
                  <c:v>168.43299999999999</c:v>
                </c:pt>
                <c:pt idx="12982">
                  <c:v>168.44300000000001</c:v>
                </c:pt>
                <c:pt idx="12983">
                  <c:v>168.452</c:v>
                </c:pt>
                <c:pt idx="12984">
                  <c:v>168.46199999999999</c:v>
                </c:pt>
                <c:pt idx="12985">
                  <c:v>168.47200000000001</c:v>
                </c:pt>
                <c:pt idx="12986">
                  <c:v>168.512</c:v>
                </c:pt>
                <c:pt idx="12987">
                  <c:v>168.53200000000001</c:v>
                </c:pt>
                <c:pt idx="12988">
                  <c:v>168.55199999999999</c:v>
                </c:pt>
                <c:pt idx="12989">
                  <c:v>168.56299999999999</c:v>
                </c:pt>
                <c:pt idx="12990">
                  <c:v>168.57300000000001</c:v>
                </c:pt>
                <c:pt idx="12991">
                  <c:v>168.583</c:v>
                </c:pt>
                <c:pt idx="12992">
                  <c:v>168.59299999999999</c:v>
                </c:pt>
                <c:pt idx="12993">
                  <c:v>168.61199999999999</c:v>
                </c:pt>
                <c:pt idx="12994">
                  <c:v>168.63200000000001</c:v>
                </c:pt>
                <c:pt idx="12995">
                  <c:v>168.643</c:v>
                </c:pt>
                <c:pt idx="12996">
                  <c:v>168.66200000000001</c:v>
                </c:pt>
                <c:pt idx="12997">
                  <c:v>168.672</c:v>
                </c:pt>
                <c:pt idx="12998">
                  <c:v>168.68199999999999</c:v>
                </c:pt>
                <c:pt idx="12999">
                  <c:v>168.69399999999999</c:v>
                </c:pt>
                <c:pt idx="13000">
                  <c:v>168.70599999999999</c:v>
                </c:pt>
                <c:pt idx="13001">
                  <c:v>168.72800000000001</c:v>
                </c:pt>
                <c:pt idx="13002">
                  <c:v>168.74199999999999</c:v>
                </c:pt>
                <c:pt idx="13003">
                  <c:v>168.75200000000001</c:v>
                </c:pt>
                <c:pt idx="13004">
                  <c:v>168.76300000000001</c:v>
                </c:pt>
                <c:pt idx="13005">
                  <c:v>168.773</c:v>
                </c:pt>
                <c:pt idx="13006">
                  <c:v>168.792</c:v>
                </c:pt>
                <c:pt idx="13007">
                  <c:v>168.803</c:v>
                </c:pt>
                <c:pt idx="13008">
                  <c:v>168.81299999999999</c:v>
                </c:pt>
                <c:pt idx="13009">
                  <c:v>168.83199999999999</c:v>
                </c:pt>
                <c:pt idx="13010">
                  <c:v>168.84299999999999</c:v>
                </c:pt>
                <c:pt idx="13011">
                  <c:v>168.85300000000001</c:v>
                </c:pt>
                <c:pt idx="13012">
                  <c:v>168.87200000000001</c:v>
                </c:pt>
                <c:pt idx="13013">
                  <c:v>168.88300000000001</c:v>
                </c:pt>
                <c:pt idx="13014">
                  <c:v>168.893</c:v>
                </c:pt>
                <c:pt idx="13015">
                  <c:v>168.91200000000001</c:v>
                </c:pt>
                <c:pt idx="13016">
                  <c:v>168.93199999999999</c:v>
                </c:pt>
                <c:pt idx="13017">
                  <c:v>168.94300000000001</c:v>
                </c:pt>
                <c:pt idx="13018">
                  <c:v>168.953</c:v>
                </c:pt>
                <c:pt idx="13019">
                  <c:v>168.97200000000001</c:v>
                </c:pt>
                <c:pt idx="13020">
                  <c:v>168.99199999999999</c:v>
                </c:pt>
                <c:pt idx="13021">
                  <c:v>169.00299999999999</c:v>
                </c:pt>
                <c:pt idx="13022">
                  <c:v>169.01300000000001</c:v>
                </c:pt>
                <c:pt idx="13023">
                  <c:v>169.03200000000001</c:v>
                </c:pt>
                <c:pt idx="13024">
                  <c:v>169.04300000000001</c:v>
                </c:pt>
                <c:pt idx="13025">
                  <c:v>169.053</c:v>
                </c:pt>
                <c:pt idx="13026">
                  <c:v>169.072</c:v>
                </c:pt>
                <c:pt idx="13027">
                  <c:v>169.083</c:v>
                </c:pt>
                <c:pt idx="13028">
                  <c:v>169.095</c:v>
                </c:pt>
                <c:pt idx="13029">
                  <c:v>169.11199999999999</c:v>
                </c:pt>
                <c:pt idx="13030">
                  <c:v>169.12299999999999</c:v>
                </c:pt>
                <c:pt idx="13031">
                  <c:v>169.13300000000001</c:v>
                </c:pt>
                <c:pt idx="13032">
                  <c:v>169.15199999999999</c:v>
                </c:pt>
                <c:pt idx="13033">
                  <c:v>169.16300000000001</c:v>
                </c:pt>
                <c:pt idx="13034">
                  <c:v>169.18199999999999</c:v>
                </c:pt>
                <c:pt idx="13035">
                  <c:v>169.19200000000001</c:v>
                </c:pt>
                <c:pt idx="13036">
                  <c:v>169.202</c:v>
                </c:pt>
                <c:pt idx="13037">
                  <c:v>169.21199999999999</c:v>
                </c:pt>
                <c:pt idx="13038">
                  <c:v>169.22200000000001</c:v>
                </c:pt>
                <c:pt idx="13039">
                  <c:v>169.232</c:v>
                </c:pt>
                <c:pt idx="13040">
                  <c:v>169.24199999999999</c:v>
                </c:pt>
                <c:pt idx="13041">
                  <c:v>169.25200000000001</c:v>
                </c:pt>
                <c:pt idx="13042">
                  <c:v>169.26300000000001</c:v>
                </c:pt>
                <c:pt idx="13043">
                  <c:v>169.273</c:v>
                </c:pt>
                <c:pt idx="13044">
                  <c:v>169.292</c:v>
                </c:pt>
                <c:pt idx="13045">
                  <c:v>169.304</c:v>
                </c:pt>
                <c:pt idx="13046">
                  <c:v>169.322</c:v>
                </c:pt>
                <c:pt idx="13047">
                  <c:v>169.33199999999999</c:v>
                </c:pt>
                <c:pt idx="13048">
                  <c:v>169.34200000000001</c:v>
                </c:pt>
                <c:pt idx="13049">
                  <c:v>169.352</c:v>
                </c:pt>
                <c:pt idx="13050">
                  <c:v>169.36199999999999</c:v>
                </c:pt>
                <c:pt idx="13051">
                  <c:v>169.37200000000001</c:v>
                </c:pt>
                <c:pt idx="13052">
                  <c:v>169.38300000000001</c:v>
                </c:pt>
                <c:pt idx="13053">
                  <c:v>169.392</c:v>
                </c:pt>
                <c:pt idx="13054">
                  <c:v>169.40299999999999</c:v>
                </c:pt>
                <c:pt idx="13055">
                  <c:v>169.41300000000001</c:v>
                </c:pt>
                <c:pt idx="13056">
                  <c:v>169.423</c:v>
                </c:pt>
                <c:pt idx="13057">
                  <c:v>169.43299999999999</c:v>
                </c:pt>
                <c:pt idx="13058">
                  <c:v>169.44300000000001</c:v>
                </c:pt>
                <c:pt idx="13059">
                  <c:v>169.453</c:v>
                </c:pt>
                <c:pt idx="13060">
                  <c:v>169.46299999999999</c:v>
                </c:pt>
                <c:pt idx="13061">
                  <c:v>169.47300000000001</c:v>
                </c:pt>
                <c:pt idx="13062">
                  <c:v>169.483</c:v>
                </c:pt>
                <c:pt idx="13063">
                  <c:v>169.49199999999999</c:v>
                </c:pt>
                <c:pt idx="13064">
                  <c:v>169.50299999999999</c:v>
                </c:pt>
                <c:pt idx="13065">
                  <c:v>169.523</c:v>
                </c:pt>
                <c:pt idx="13066">
                  <c:v>169.542</c:v>
                </c:pt>
                <c:pt idx="13067">
                  <c:v>169.553</c:v>
                </c:pt>
                <c:pt idx="13068">
                  <c:v>169.56299999999999</c:v>
                </c:pt>
                <c:pt idx="13069">
                  <c:v>169.57300000000001</c:v>
                </c:pt>
                <c:pt idx="13070">
                  <c:v>169.59200000000001</c:v>
                </c:pt>
                <c:pt idx="13071">
                  <c:v>169.60300000000001</c:v>
                </c:pt>
                <c:pt idx="13072">
                  <c:v>169.613</c:v>
                </c:pt>
                <c:pt idx="13073">
                  <c:v>169.62299999999999</c:v>
                </c:pt>
                <c:pt idx="13074">
                  <c:v>169.642</c:v>
                </c:pt>
                <c:pt idx="13075">
                  <c:v>169.65299999999999</c:v>
                </c:pt>
                <c:pt idx="13076">
                  <c:v>169.672</c:v>
                </c:pt>
                <c:pt idx="13077">
                  <c:v>169.68299999999999</c:v>
                </c:pt>
                <c:pt idx="13078">
                  <c:v>169.70599999999999</c:v>
                </c:pt>
                <c:pt idx="13079">
                  <c:v>169.72200000000001</c:v>
                </c:pt>
                <c:pt idx="13080">
                  <c:v>169.732</c:v>
                </c:pt>
                <c:pt idx="13081">
                  <c:v>169.74199999999999</c:v>
                </c:pt>
                <c:pt idx="13082">
                  <c:v>169.75200000000001</c:v>
                </c:pt>
                <c:pt idx="13083">
                  <c:v>169.76599999999999</c:v>
                </c:pt>
                <c:pt idx="13084">
                  <c:v>169.78200000000001</c:v>
                </c:pt>
                <c:pt idx="13085">
                  <c:v>169.79300000000001</c:v>
                </c:pt>
                <c:pt idx="13086">
                  <c:v>169.803</c:v>
                </c:pt>
                <c:pt idx="13087">
                  <c:v>169.822</c:v>
                </c:pt>
                <c:pt idx="13088">
                  <c:v>169.833</c:v>
                </c:pt>
                <c:pt idx="13089">
                  <c:v>169.84299999999999</c:v>
                </c:pt>
                <c:pt idx="13090">
                  <c:v>169.85300000000001</c:v>
                </c:pt>
                <c:pt idx="13091">
                  <c:v>169.87200000000001</c:v>
                </c:pt>
                <c:pt idx="13092">
                  <c:v>169.88300000000001</c:v>
                </c:pt>
                <c:pt idx="13093">
                  <c:v>169.893</c:v>
                </c:pt>
                <c:pt idx="13094">
                  <c:v>169.91300000000001</c:v>
                </c:pt>
                <c:pt idx="13095">
                  <c:v>169.93199999999999</c:v>
                </c:pt>
                <c:pt idx="13096">
                  <c:v>169.952</c:v>
                </c:pt>
                <c:pt idx="13097">
                  <c:v>169.96299999999999</c:v>
                </c:pt>
                <c:pt idx="13098">
                  <c:v>169.97399999999999</c:v>
                </c:pt>
                <c:pt idx="13099">
                  <c:v>169.99199999999999</c:v>
                </c:pt>
                <c:pt idx="13100">
                  <c:v>170.00299999999999</c:v>
                </c:pt>
                <c:pt idx="13101">
                  <c:v>170.01300000000001</c:v>
                </c:pt>
                <c:pt idx="13102">
                  <c:v>170.03200000000001</c:v>
                </c:pt>
                <c:pt idx="13103">
                  <c:v>170.04300000000001</c:v>
                </c:pt>
                <c:pt idx="13104">
                  <c:v>170.053</c:v>
                </c:pt>
                <c:pt idx="13105">
                  <c:v>170.06299999999999</c:v>
                </c:pt>
                <c:pt idx="13106">
                  <c:v>170.07300000000001</c:v>
                </c:pt>
                <c:pt idx="13107">
                  <c:v>170.083</c:v>
                </c:pt>
                <c:pt idx="13108">
                  <c:v>170.09299999999999</c:v>
                </c:pt>
                <c:pt idx="13109">
                  <c:v>170.10300000000001</c:v>
                </c:pt>
                <c:pt idx="13110">
                  <c:v>170.12200000000001</c:v>
                </c:pt>
                <c:pt idx="13111">
                  <c:v>170.142</c:v>
                </c:pt>
                <c:pt idx="13112">
                  <c:v>170.15299999999999</c:v>
                </c:pt>
                <c:pt idx="13113">
                  <c:v>170.172</c:v>
                </c:pt>
                <c:pt idx="13114">
                  <c:v>170.18299999999999</c:v>
                </c:pt>
                <c:pt idx="13115">
                  <c:v>170.19300000000001</c:v>
                </c:pt>
                <c:pt idx="13116">
                  <c:v>170.21199999999999</c:v>
                </c:pt>
                <c:pt idx="13117">
                  <c:v>170.22300000000001</c:v>
                </c:pt>
                <c:pt idx="13118">
                  <c:v>170.233</c:v>
                </c:pt>
                <c:pt idx="13119">
                  <c:v>170.24299999999999</c:v>
                </c:pt>
                <c:pt idx="13120">
                  <c:v>170.25299999999999</c:v>
                </c:pt>
                <c:pt idx="13121">
                  <c:v>170.27199999999999</c:v>
                </c:pt>
                <c:pt idx="13122">
                  <c:v>170.28299999999999</c:v>
                </c:pt>
                <c:pt idx="13123">
                  <c:v>170.29300000000001</c:v>
                </c:pt>
                <c:pt idx="13124">
                  <c:v>170.31200000000001</c:v>
                </c:pt>
                <c:pt idx="13125">
                  <c:v>170.32300000000001</c:v>
                </c:pt>
                <c:pt idx="13126">
                  <c:v>170.34200000000001</c:v>
                </c:pt>
                <c:pt idx="13127">
                  <c:v>170.352</c:v>
                </c:pt>
                <c:pt idx="13128">
                  <c:v>170.363</c:v>
                </c:pt>
                <c:pt idx="13129">
                  <c:v>170.38200000000001</c:v>
                </c:pt>
                <c:pt idx="13130">
                  <c:v>170.393</c:v>
                </c:pt>
                <c:pt idx="13131">
                  <c:v>170.40299999999999</c:v>
                </c:pt>
                <c:pt idx="13132">
                  <c:v>170.41300000000001</c:v>
                </c:pt>
                <c:pt idx="13133">
                  <c:v>170.422</c:v>
                </c:pt>
                <c:pt idx="13134">
                  <c:v>170.43299999999999</c:v>
                </c:pt>
                <c:pt idx="13135">
                  <c:v>170.44300000000001</c:v>
                </c:pt>
                <c:pt idx="13136">
                  <c:v>170.453</c:v>
                </c:pt>
                <c:pt idx="13137">
                  <c:v>170.46299999999999</c:v>
                </c:pt>
                <c:pt idx="13138">
                  <c:v>170.47300000000001</c:v>
                </c:pt>
                <c:pt idx="13139">
                  <c:v>170.483</c:v>
                </c:pt>
                <c:pt idx="13140">
                  <c:v>170.49299999999999</c:v>
                </c:pt>
                <c:pt idx="13141">
                  <c:v>170.512</c:v>
                </c:pt>
                <c:pt idx="13142">
                  <c:v>170.53200000000001</c:v>
                </c:pt>
                <c:pt idx="13143">
                  <c:v>170.54300000000001</c:v>
                </c:pt>
                <c:pt idx="13144">
                  <c:v>170.553</c:v>
                </c:pt>
                <c:pt idx="13145">
                  <c:v>170.56299999999999</c:v>
                </c:pt>
                <c:pt idx="13146">
                  <c:v>170.57300000000001</c:v>
                </c:pt>
                <c:pt idx="13147">
                  <c:v>170.59200000000001</c:v>
                </c:pt>
                <c:pt idx="13148">
                  <c:v>170.60300000000001</c:v>
                </c:pt>
                <c:pt idx="13149">
                  <c:v>170.613</c:v>
                </c:pt>
                <c:pt idx="13150">
                  <c:v>170.62299999999999</c:v>
                </c:pt>
                <c:pt idx="13151">
                  <c:v>170.63200000000001</c:v>
                </c:pt>
                <c:pt idx="13152">
                  <c:v>170.642</c:v>
                </c:pt>
                <c:pt idx="13153">
                  <c:v>170.65199999999999</c:v>
                </c:pt>
                <c:pt idx="13154">
                  <c:v>170.66300000000001</c:v>
                </c:pt>
                <c:pt idx="13155">
                  <c:v>170.673</c:v>
                </c:pt>
                <c:pt idx="13156">
                  <c:v>170.69200000000001</c:v>
                </c:pt>
                <c:pt idx="13157">
                  <c:v>170.702</c:v>
                </c:pt>
                <c:pt idx="13158">
                  <c:v>170.71199999999999</c:v>
                </c:pt>
                <c:pt idx="13159">
                  <c:v>170.72200000000001</c:v>
                </c:pt>
                <c:pt idx="13160">
                  <c:v>170.74199999999999</c:v>
                </c:pt>
                <c:pt idx="13161">
                  <c:v>170.75299999999999</c:v>
                </c:pt>
                <c:pt idx="13162">
                  <c:v>170.76300000000001</c:v>
                </c:pt>
                <c:pt idx="13163">
                  <c:v>170.78200000000001</c:v>
                </c:pt>
                <c:pt idx="13164">
                  <c:v>170.79300000000001</c:v>
                </c:pt>
                <c:pt idx="13165">
                  <c:v>170.80600000000001</c:v>
                </c:pt>
                <c:pt idx="13166">
                  <c:v>170.822</c:v>
                </c:pt>
                <c:pt idx="13167">
                  <c:v>170.833</c:v>
                </c:pt>
                <c:pt idx="13168">
                  <c:v>170.84299999999999</c:v>
                </c:pt>
                <c:pt idx="13169">
                  <c:v>170.85300000000001</c:v>
                </c:pt>
                <c:pt idx="13170">
                  <c:v>170.863</c:v>
                </c:pt>
                <c:pt idx="13171">
                  <c:v>170.88200000000001</c:v>
                </c:pt>
                <c:pt idx="13172">
                  <c:v>170.893</c:v>
                </c:pt>
                <c:pt idx="13173">
                  <c:v>170.91200000000001</c:v>
                </c:pt>
                <c:pt idx="13174">
                  <c:v>170.923</c:v>
                </c:pt>
                <c:pt idx="13175">
                  <c:v>170.935</c:v>
                </c:pt>
                <c:pt idx="13176">
                  <c:v>170.952</c:v>
                </c:pt>
                <c:pt idx="13177">
                  <c:v>170.96199999999999</c:v>
                </c:pt>
                <c:pt idx="13178">
                  <c:v>170.97300000000001</c:v>
                </c:pt>
                <c:pt idx="13179">
                  <c:v>170.983</c:v>
                </c:pt>
                <c:pt idx="13180">
                  <c:v>170.99299999999999</c:v>
                </c:pt>
                <c:pt idx="13181">
                  <c:v>171.012</c:v>
                </c:pt>
                <c:pt idx="13182">
                  <c:v>171.023</c:v>
                </c:pt>
                <c:pt idx="13183">
                  <c:v>171.03299999999999</c:v>
                </c:pt>
                <c:pt idx="13184">
                  <c:v>171.05199999999999</c:v>
                </c:pt>
                <c:pt idx="13185">
                  <c:v>171.06299999999999</c:v>
                </c:pt>
                <c:pt idx="13186">
                  <c:v>171.07300000000001</c:v>
                </c:pt>
                <c:pt idx="13187">
                  <c:v>171.09200000000001</c:v>
                </c:pt>
                <c:pt idx="13188">
                  <c:v>171.10300000000001</c:v>
                </c:pt>
                <c:pt idx="13189">
                  <c:v>171.113</c:v>
                </c:pt>
                <c:pt idx="13190">
                  <c:v>171.13200000000001</c:v>
                </c:pt>
                <c:pt idx="13191">
                  <c:v>171.15199999999999</c:v>
                </c:pt>
                <c:pt idx="13192">
                  <c:v>171.172</c:v>
                </c:pt>
                <c:pt idx="13193">
                  <c:v>171.18299999999999</c:v>
                </c:pt>
                <c:pt idx="13194">
                  <c:v>171.202</c:v>
                </c:pt>
                <c:pt idx="13195">
                  <c:v>171.21299999999999</c:v>
                </c:pt>
                <c:pt idx="13196">
                  <c:v>171.22300000000001</c:v>
                </c:pt>
                <c:pt idx="13197">
                  <c:v>171.233</c:v>
                </c:pt>
                <c:pt idx="13198">
                  <c:v>171.24299999999999</c:v>
                </c:pt>
                <c:pt idx="13199">
                  <c:v>171.25299999999999</c:v>
                </c:pt>
                <c:pt idx="13200">
                  <c:v>171.26300000000001</c:v>
                </c:pt>
                <c:pt idx="13201">
                  <c:v>171.28200000000001</c:v>
                </c:pt>
                <c:pt idx="13202">
                  <c:v>171.29300000000001</c:v>
                </c:pt>
                <c:pt idx="13203">
                  <c:v>171.31200000000001</c:v>
                </c:pt>
                <c:pt idx="13204">
                  <c:v>171.32300000000001</c:v>
                </c:pt>
                <c:pt idx="13205">
                  <c:v>171.33500000000001</c:v>
                </c:pt>
                <c:pt idx="13206">
                  <c:v>171.352</c:v>
                </c:pt>
                <c:pt idx="13207">
                  <c:v>171.36199999999999</c:v>
                </c:pt>
                <c:pt idx="13208">
                  <c:v>171.37200000000001</c:v>
                </c:pt>
                <c:pt idx="13209">
                  <c:v>171.38200000000001</c:v>
                </c:pt>
                <c:pt idx="13210">
                  <c:v>171.392</c:v>
                </c:pt>
                <c:pt idx="13211">
                  <c:v>171.40199999999999</c:v>
                </c:pt>
                <c:pt idx="13212">
                  <c:v>171.41300000000001</c:v>
                </c:pt>
                <c:pt idx="13213">
                  <c:v>171.423</c:v>
                </c:pt>
                <c:pt idx="13214">
                  <c:v>171.43299999999999</c:v>
                </c:pt>
                <c:pt idx="13215">
                  <c:v>171.452</c:v>
                </c:pt>
                <c:pt idx="13216">
                  <c:v>171.46299999999999</c:v>
                </c:pt>
                <c:pt idx="13217">
                  <c:v>171.47300000000001</c:v>
                </c:pt>
                <c:pt idx="13218">
                  <c:v>171.483</c:v>
                </c:pt>
                <c:pt idx="13219">
                  <c:v>171.50200000000001</c:v>
                </c:pt>
                <c:pt idx="13220">
                  <c:v>171.51300000000001</c:v>
                </c:pt>
                <c:pt idx="13221">
                  <c:v>171.523</c:v>
                </c:pt>
                <c:pt idx="13222">
                  <c:v>171.542</c:v>
                </c:pt>
                <c:pt idx="13223">
                  <c:v>171.56200000000001</c:v>
                </c:pt>
                <c:pt idx="13224">
                  <c:v>171.58199999999999</c:v>
                </c:pt>
                <c:pt idx="13225">
                  <c:v>171.59299999999999</c:v>
                </c:pt>
                <c:pt idx="13226">
                  <c:v>171.60400000000001</c:v>
                </c:pt>
                <c:pt idx="13227">
                  <c:v>171.62200000000001</c:v>
                </c:pt>
                <c:pt idx="13228">
                  <c:v>171.63300000000001</c:v>
                </c:pt>
                <c:pt idx="13229">
                  <c:v>171.642</c:v>
                </c:pt>
                <c:pt idx="13230">
                  <c:v>171.65299999999999</c:v>
                </c:pt>
                <c:pt idx="13231">
                  <c:v>171.66300000000001</c:v>
                </c:pt>
                <c:pt idx="13232">
                  <c:v>171.68199999999999</c:v>
                </c:pt>
                <c:pt idx="13233">
                  <c:v>171.69200000000001</c:v>
                </c:pt>
                <c:pt idx="13234">
                  <c:v>171.702</c:v>
                </c:pt>
                <c:pt idx="13235">
                  <c:v>171.71199999999999</c:v>
                </c:pt>
                <c:pt idx="13236">
                  <c:v>171.72300000000001</c:v>
                </c:pt>
                <c:pt idx="13237">
                  <c:v>171.73500000000001</c:v>
                </c:pt>
                <c:pt idx="13238">
                  <c:v>171.75200000000001</c:v>
                </c:pt>
                <c:pt idx="13239">
                  <c:v>171.77199999999999</c:v>
                </c:pt>
                <c:pt idx="13240">
                  <c:v>171.78299999999999</c:v>
                </c:pt>
                <c:pt idx="13241">
                  <c:v>171.79300000000001</c:v>
                </c:pt>
                <c:pt idx="13242">
                  <c:v>171.803</c:v>
                </c:pt>
                <c:pt idx="13243">
                  <c:v>171.81299999999999</c:v>
                </c:pt>
                <c:pt idx="13244">
                  <c:v>171.83199999999999</c:v>
                </c:pt>
                <c:pt idx="13245">
                  <c:v>171.846</c:v>
                </c:pt>
                <c:pt idx="13246">
                  <c:v>171.86199999999999</c:v>
                </c:pt>
                <c:pt idx="13247">
                  <c:v>171.87299999999999</c:v>
                </c:pt>
                <c:pt idx="13248">
                  <c:v>171.88300000000001</c:v>
                </c:pt>
                <c:pt idx="13249">
                  <c:v>171.893</c:v>
                </c:pt>
                <c:pt idx="13250">
                  <c:v>171.90299999999999</c:v>
                </c:pt>
                <c:pt idx="13251">
                  <c:v>171.922</c:v>
                </c:pt>
                <c:pt idx="13252">
                  <c:v>171.93299999999999</c:v>
                </c:pt>
                <c:pt idx="13253">
                  <c:v>171.952</c:v>
                </c:pt>
                <c:pt idx="13254">
                  <c:v>171.97200000000001</c:v>
                </c:pt>
                <c:pt idx="13255">
                  <c:v>171.983</c:v>
                </c:pt>
                <c:pt idx="13256">
                  <c:v>171.99299999999999</c:v>
                </c:pt>
                <c:pt idx="13257">
                  <c:v>172.01300000000001</c:v>
                </c:pt>
                <c:pt idx="13258">
                  <c:v>172.023</c:v>
                </c:pt>
                <c:pt idx="13259">
                  <c:v>172.03299999999999</c:v>
                </c:pt>
                <c:pt idx="13260">
                  <c:v>172.04300000000001</c:v>
                </c:pt>
                <c:pt idx="13261">
                  <c:v>172.053</c:v>
                </c:pt>
                <c:pt idx="13262">
                  <c:v>172.072</c:v>
                </c:pt>
                <c:pt idx="13263">
                  <c:v>172.083</c:v>
                </c:pt>
                <c:pt idx="13264">
                  <c:v>172.09299999999999</c:v>
                </c:pt>
                <c:pt idx="13265">
                  <c:v>172.11199999999999</c:v>
                </c:pt>
                <c:pt idx="13266">
                  <c:v>172.13200000000001</c:v>
                </c:pt>
                <c:pt idx="13267">
                  <c:v>172.15199999999999</c:v>
                </c:pt>
                <c:pt idx="13268">
                  <c:v>172.172</c:v>
                </c:pt>
                <c:pt idx="13269">
                  <c:v>172.19200000000001</c:v>
                </c:pt>
                <c:pt idx="13270">
                  <c:v>172.202</c:v>
                </c:pt>
                <c:pt idx="13271">
                  <c:v>172.21199999999999</c:v>
                </c:pt>
                <c:pt idx="13272">
                  <c:v>172.22200000000001</c:v>
                </c:pt>
                <c:pt idx="13273">
                  <c:v>172.232</c:v>
                </c:pt>
                <c:pt idx="13274">
                  <c:v>172.24199999999999</c:v>
                </c:pt>
                <c:pt idx="13275">
                  <c:v>172.25200000000001</c:v>
                </c:pt>
                <c:pt idx="13276">
                  <c:v>172.262</c:v>
                </c:pt>
                <c:pt idx="13277">
                  <c:v>172.273</c:v>
                </c:pt>
                <c:pt idx="13278">
                  <c:v>172.292</c:v>
                </c:pt>
                <c:pt idx="13279">
                  <c:v>172.303</c:v>
                </c:pt>
                <c:pt idx="13280">
                  <c:v>172.315</c:v>
                </c:pt>
                <c:pt idx="13281">
                  <c:v>172.33199999999999</c:v>
                </c:pt>
                <c:pt idx="13282">
                  <c:v>172.34299999999999</c:v>
                </c:pt>
                <c:pt idx="13283">
                  <c:v>172.35300000000001</c:v>
                </c:pt>
                <c:pt idx="13284">
                  <c:v>172.37200000000001</c:v>
                </c:pt>
                <c:pt idx="13285">
                  <c:v>172.392</c:v>
                </c:pt>
                <c:pt idx="13286">
                  <c:v>172.41200000000001</c:v>
                </c:pt>
                <c:pt idx="13287">
                  <c:v>172.423</c:v>
                </c:pt>
                <c:pt idx="13288">
                  <c:v>172.43299999999999</c:v>
                </c:pt>
                <c:pt idx="13289">
                  <c:v>172.44300000000001</c:v>
                </c:pt>
                <c:pt idx="13290">
                  <c:v>172.46199999999999</c:v>
                </c:pt>
                <c:pt idx="13291">
                  <c:v>172.47300000000001</c:v>
                </c:pt>
                <c:pt idx="13292">
                  <c:v>172.483</c:v>
                </c:pt>
                <c:pt idx="13293">
                  <c:v>172.49299999999999</c:v>
                </c:pt>
                <c:pt idx="13294">
                  <c:v>172.50299999999999</c:v>
                </c:pt>
                <c:pt idx="13295">
                  <c:v>172.51300000000001</c:v>
                </c:pt>
                <c:pt idx="13296">
                  <c:v>172.523</c:v>
                </c:pt>
                <c:pt idx="13297">
                  <c:v>172.542</c:v>
                </c:pt>
                <c:pt idx="13298">
                  <c:v>172.553</c:v>
                </c:pt>
                <c:pt idx="13299">
                  <c:v>172.56299999999999</c:v>
                </c:pt>
                <c:pt idx="13300">
                  <c:v>172.57499999999999</c:v>
                </c:pt>
                <c:pt idx="13301">
                  <c:v>172.59200000000001</c:v>
                </c:pt>
                <c:pt idx="13302">
                  <c:v>172.602</c:v>
                </c:pt>
                <c:pt idx="13303">
                  <c:v>172.62200000000001</c:v>
                </c:pt>
                <c:pt idx="13304">
                  <c:v>172.63300000000001</c:v>
                </c:pt>
                <c:pt idx="13305">
                  <c:v>172.65199999999999</c:v>
                </c:pt>
                <c:pt idx="13306">
                  <c:v>172.66300000000001</c:v>
                </c:pt>
                <c:pt idx="13307">
                  <c:v>172.673</c:v>
                </c:pt>
                <c:pt idx="13308">
                  <c:v>172.68299999999999</c:v>
                </c:pt>
                <c:pt idx="13309">
                  <c:v>172.702</c:v>
                </c:pt>
                <c:pt idx="13310">
                  <c:v>172.71199999999999</c:v>
                </c:pt>
                <c:pt idx="13311">
                  <c:v>172.72399999999999</c:v>
                </c:pt>
                <c:pt idx="13312">
                  <c:v>172.73400000000001</c:v>
                </c:pt>
                <c:pt idx="13313">
                  <c:v>172.74199999999999</c:v>
                </c:pt>
                <c:pt idx="13314">
                  <c:v>172.75399999999999</c:v>
                </c:pt>
                <c:pt idx="13315">
                  <c:v>172.76499999999999</c:v>
                </c:pt>
                <c:pt idx="13316">
                  <c:v>172.78200000000001</c:v>
                </c:pt>
                <c:pt idx="13317">
                  <c:v>172.79400000000001</c:v>
                </c:pt>
                <c:pt idx="13318">
                  <c:v>172.803</c:v>
                </c:pt>
                <c:pt idx="13319">
                  <c:v>172.822</c:v>
                </c:pt>
                <c:pt idx="13320">
                  <c:v>172.84200000000001</c:v>
                </c:pt>
                <c:pt idx="13321">
                  <c:v>172.85300000000001</c:v>
                </c:pt>
                <c:pt idx="13322">
                  <c:v>172.87200000000001</c:v>
                </c:pt>
                <c:pt idx="13323">
                  <c:v>172.88499999999999</c:v>
                </c:pt>
                <c:pt idx="13324">
                  <c:v>172.90199999999999</c:v>
                </c:pt>
                <c:pt idx="13325">
                  <c:v>172.91300000000001</c:v>
                </c:pt>
                <c:pt idx="13326">
                  <c:v>172.923</c:v>
                </c:pt>
                <c:pt idx="13327">
                  <c:v>172.93299999999999</c:v>
                </c:pt>
                <c:pt idx="13328">
                  <c:v>172.952</c:v>
                </c:pt>
                <c:pt idx="13329">
                  <c:v>172.96299999999999</c:v>
                </c:pt>
                <c:pt idx="13330">
                  <c:v>172.983</c:v>
                </c:pt>
                <c:pt idx="13331">
                  <c:v>172.99299999999999</c:v>
                </c:pt>
                <c:pt idx="13332">
                  <c:v>173.012</c:v>
                </c:pt>
                <c:pt idx="13333">
                  <c:v>173.023</c:v>
                </c:pt>
                <c:pt idx="13334">
                  <c:v>173.03399999999999</c:v>
                </c:pt>
                <c:pt idx="13335">
                  <c:v>173.05199999999999</c:v>
                </c:pt>
                <c:pt idx="13336">
                  <c:v>173.072</c:v>
                </c:pt>
                <c:pt idx="13337">
                  <c:v>173.083</c:v>
                </c:pt>
                <c:pt idx="13338">
                  <c:v>173.09299999999999</c:v>
                </c:pt>
                <c:pt idx="13339">
                  <c:v>173.11199999999999</c:v>
                </c:pt>
                <c:pt idx="13340">
                  <c:v>173.13200000000001</c:v>
                </c:pt>
                <c:pt idx="13341">
                  <c:v>173.143</c:v>
                </c:pt>
                <c:pt idx="13342">
                  <c:v>173.15299999999999</c:v>
                </c:pt>
                <c:pt idx="13343">
                  <c:v>173.172</c:v>
                </c:pt>
                <c:pt idx="13344">
                  <c:v>173.19200000000001</c:v>
                </c:pt>
                <c:pt idx="13345">
                  <c:v>173.203</c:v>
                </c:pt>
                <c:pt idx="13346">
                  <c:v>173.21299999999999</c:v>
                </c:pt>
                <c:pt idx="13347">
                  <c:v>173.232</c:v>
                </c:pt>
                <c:pt idx="13348">
                  <c:v>173.25200000000001</c:v>
                </c:pt>
                <c:pt idx="13349">
                  <c:v>173.26300000000001</c:v>
                </c:pt>
                <c:pt idx="13350">
                  <c:v>173.28200000000001</c:v>
                </c:pt>
                <c:pt idx="13351">
                  <c:v>173.292</c:v>
                </c:pt>
                <c:pt idx="13352">
                  <c:v>173.30199999999999</c:v>
                </c:pt>
                <c:pt idx="13353">
                  <c:v>173.31299999999999</c:v>
                </c:pt>
                <c:pt idx="13354">
                  <c:v>173.33199999999999</c:v>
                </c:pt>
                <c:pt idx="13355">
                  <c:v>173.34200000000001</c:v>
                </c:pt>
                <c:pt idx="13356">
                  <c:v>173.352</c:v>
                </c:pt>
                <c:pt idx="13357">
                  <c:v>173.36199999999999</c:v>
                </c:pt>
                <c:pt idx="13358">
                  <c:v>173.37200000000001</c:v>
                </c:pt>
                <c:pt idx="13359">
                  <c:v>173.38200000000001</c:v>
                </c:pt>
                <c:pt idx="13360">
                  <c:v>173.40199999999999</c:v>
                </c:pt>
                <c:pt idx="13361">
                  <c:v>173.41200000000001</c:v>
                </c:pt>
                <c:pt idx="13362">
                  <c:v>173.422</c:v>
                </c:pt>
                <c:pt idx="13363">
                  <c:v>173.43199999999999</c:v>
                </c:pt>
                <c:pt idx="13364">
                  <c:v>173.44200000000001</c:v>
                </c:pt>
                <c:pt idx="13365">
                  <c:v>173.452</c:v>
                </c:pt>
                <c:pt idx="13366">
                  <c:v>173.46299999999999</c:v>
                </c:pt>
                <c:pt idx="13367">
                  <c:v>173.47200000000001</c:v>
                </c:pt>
                <c:pt idx="13368">
                  <c:v>173.483</c:v>
                </c:pt>
                <c:pt idx="13369">
                  <c:v>173.49199999999999</c:v>
                </c:pt>
                <c:pt idx="13370">
                  <c:v>173.50299999999999</c:v>
                </c:pt>
                <c:pt idx="13371">
                  <c:v>173.51300000000001</c:v>
                </c:pt>
                <c:pt idx="13372">
                  <c:v>173.523</c:v>
                </c:pt>
                <c:pt idx="13373">
                  <c:v>173.542</c:v>
                </c:pt>
                <c:pt idx="13374">
                  <c:v>173.553</c:v>
                </c:pt>
                <c:pt idx="13375">
                  <c:v>173.56299999999999</c:v>
                </c:pt>
                <c:pt idx="13376">
                  <c:v>173.58199999999999</c:v>
                </c:pt>
                <c:pt idx="13377">
                  <c:v>173.602</c:v>
                </c:pt>
                <c:pt idx="13378">
                  <c:v>173.62200000000001</c:v>
                </c:pt>
                <c:pt idx="13379">
                  <c:v>173.63300000000001</c:v>
                </c:pt>
                <c:pt idx="13380">
                  <c:v>173.643</c:v>
                </c:pt>
                <c:pt idx="13381">
                  <c:v>173.65299999999999</c:v>
                </c:pt>
                <c:pt idx="13382">
                  <c:v>173.66300000000001</c:v>
                </c:pt>
                <c:pt idx="13383">
                  <c:v>173.68199999999999</c:v>
                </c:pt>
                <c:pt idx="13384">
                  <c:v>173.69300000000001</c:v>
                </c:pt>
                <c:pt idx="13385">
                  <c:v>173.703</c:v>
                </c:pt>
                <c:pt idx="13386">
                  <c:v>173.71299999999999</c:v>
                </c:pt>
                <c:pt idx="13387">
                  <c:v>173.732</c:v>
                </c:pt>
                <c:pt idx="13388">
                  <c:v>173.74299999999999</c:v>
                </c:pt>
                <c:pt idx="13389">
                  <c:v>173.75299999999999</c:v>
                </c:pt>
                <c:pt idx="13390">
                  <c:v>173.77199999999999</c:v>
                </c:pt>
                <c:pt idx="13391">
                  <c:v>173.78299999999999</c:v>
                </c:pt>
                <c:pt idx="13392">
                  <c:v>173.80199999999999</c:v>
                </c:pt>
                <c:pt idx="13393">
                  <c:v>173.81299999999999</c:v>
                </c:pt>
                <c:pt idx="13394">
                  <c:v>173.82300000000001</c:v>
                </c:pt>
                <c:pt idx="13395">
                  <c:v>173.833</c:v>
                </c:pt>
                <c:pt idx="13396">
                  <c:v>173.852</c:v>
                </c:pt>
                <c:pt idx="13397">
                  <c:v>173.863</c:v>
                </c:pt>
                <c:pt idx="13398">
                  <c:v>173.88200000000001</c:v>
                </c:pt>
                <c:pt idx="13399">
                  <c:v>173.892</c:v>
                </c:pt>
                <c:pt idx="13400">
                  <c:v>173.90199999999999</c:v>
                </c:pt>
                <c:pt idx="13401">
                  <c:v>173.91200000000001</c:v>
                </c:pt>
                <c:pt idx="13402">
                  <c:v>173.92500000000001</c:v>
                </c:pt>
                <c:pt idx="13403">
                  <c:v>173.94200000000001</c:v>
                </c:pt>
                <c:pt idx="13404">
                  <c:v>173.96199999999999</c:v>
                </c:pt>
                <c:pt idx="13405">
                  <c:v>173.97200000000001</c:v>
                </c:pt>
                <c:pt idx="13406">
                  <c:v>173.983</c:v>
                </c:pt>
                <c:pt idx="13407">
                  <c:v>174.00299999999999</c:v>
                </c:pt>
                <c:pt idx="13408">
                  <c:v>174.02199999999999</c:v>
                </c:pt>
                <c:pt idx="13409">
                  <c:v>174.042</c:v>
                </c:pt>
                <c:pt idx="13410">
                  <c:v>174.053</c:v>
                </c:pt>
                <c:pt idx="13411">
                  <c:v>174.072</c:v>
                </c:pt>
                <c:pt idx="13412">
                  <c:v>174.083</c:v>
                </c:pt>
                <c:pt idx="13413">
                  <c:v>174.09200000000001</c:v>
                </c:pt>
                <c:pt idx="13414">
                  <c:v>174.10300000000001</c:v>
                </c:pt>
                <c:pt idx="13415">
                  <c:v>174.113</c:v>
                </c:pt>
                <c:pt idx="13416">
                  <c:v>174.13200000000001</c:v>
                </c:pt>
                <c:pt idx="13417">
                  <c:v>174.143</c:v>
                </c:pt>
                <c:pt idx="13418">
                  <c:v>174.15199999999999</c:v>
                </c:pt>
                <c:pt idx="13419">
                  <c:v>174.16300000000001</c:v>
                </c:pt>
                <c:pt idx="13420">
                  <c:v>174.18199999999999</c:v>
                </c:pt>
                <c:pt idx="13421">
                  <c:v>174.19300000000001</c:v>
                </c:pt>
                <c:pt idx="13422">
                  <c:v>174.21299999999999</c:v>
                </c:pt>
                <c:pt idx="13423">
                  <c:v>174.22300000000001</c:v>
                </c:pt>
                <c:pt idx="13424">
                  <c:v>174.24199999999999</c:v>
                </c:pt>
                <c:pt idx="13425">
                  <c:v>174.25299999999999</c:v>
                </c:pt>
                <c:pt idx="13426">
                  <c:v>174.26400000000001</c:v>
                </c:pt>
                <c:pt idx="13427">
                  <c:v>174.28200000000001</c:v>
                </c:pt>
                <c:pt idx="13428">
                  <c:v>174.29300000000001</c:v>
                </c:pt>
                <c:pt idx="13429">
                  <c:v>174.303</c:v>
                </c:pt>
                <c:pt idx="13430">
                  <c:v>174.31299999999999</c:v>
                </c:pt>
                <c:pt idx="13431">
                  <c:v>174.32300000000001</c:v>
                </c:pt>
                <c:pt idx="13432">
                  <c:v>174.333</c:v>
                </c:pt>
                <c:pt idx="13433">
                  <c:v>174.34200000000001</c:v>
                </c:pt>
                <c:pt idx="13434">
                  <c:v>174.352</c:v>
                </c:pt>
                <c:pt idx="13435">
                  <c:v>174.36199999999999</c:v>
                </c:pt>
                <c:pt idx="13436">
                  <c:v>174.37200000000001</c:v>
                </c:pt>
                <c:pt idx="13437">
                  <c:v>174.38200000000001</c:v>
                </c:pt>
                <c:pt idx="13438">
                  <c:v>174.405</c:v>
                </c:pt>
                <c:pt idx="13439">
                  <c:v>174.41300000000001</c:v>
                </c:pt>
                <c:pt idx="13440">
                  <c:v>174.423</c:v>
                </c:pt>
                <c:pt idx="13441">
                  <c:v>174.43299999999999</c:v>
                </c:pt>
                <c:pt idx="13442">
                  <c:v>174.44300000000001</c:v>
                </c:pt>
                <c:pt idx="13443">
                  <c:v>174.453</c:v>
                </c:pt>
                <c:pt idx="13444">
                  <c:v>174.47200000000001</c:v>
                </c:pt>
                <c:pt idx="13445">
                  <c:v>174.483</c:v>
                </c:pt>
                <c:pt idx="13446">
                  <c:v>174.49299999999999</c:v>
                </c:pt>
                <c:pt idx="13447">
                  <c:v>174.50299999999999</c:v>
                </c:pt>
                <c:pt idx="13448">
                  <c:v>174.51300000000001</c:v>
                </c:pt>
                <c:pt idx="13449">
                  <c:v>174.523</c:v>
                </c:pt>
                <c:pt idx="13450">
                  <c:v>174.53299999999999</c:v>
                </c:pt>
                <c:pt idx="13451">
                  <c:v>174.54300000000001</c:v>
                </c:pt>
                <c:pt idx="13452">
                  <c:v>174.553</c:v>
                </c:pt>
                <c:pt idx="13453">
                  <c:v>174.572</c:v>
                </c:pt>
                <c:pt idx="13454">
                  <c:v>174.583</c:v>
                </c:pt>
                <c:pt idx="13455">
                  <c:v>174.59299999999999</c:v>
                </c:pt>
                <c:pt idx="13456">
                  <c:v>174.61199999999999</c:v>
                </c:pt>
                <c:pt idx="13457">
                  <c:v>174.62299999999999</c:v>
                </c:pt>
                <c:pt idx="13458">
                  <c:v>174.63300000000001</c:v>
                </c:pt>
                <c:pt idx="13459">
                  <c:v>174.65199999999999</c:v>
                </c:pt>
                <c:pt idx="13460">
                  <c:v>174.672</c:v>
                </c:pt>
                <c:pt idx="13461">
                  <c:v>174.68299999999999</c:v>
                </c:pt>
                <c:pt idx="13462">
                  <c:v>174.69300000000001</c:v>
                </c:pt>
                <c:pt idx="13463">
                  <c:v>174.71199999999999</c:v>
                </c:pt>
                <c:pt idx="13464">
                  <c:v>174.72300000000001</c:v>
                </c:pt>
                <c:pt idx="13465">
                  <c:v>174.74199999999999</c:v>
                </c:pt>
                <c:pt idx="13466">
                  <c:v>174.762</c:v>
                </c:pt>
                <c:pt idx="13467">
                  <c:v>174.773</c:v>
                </c:pt>
                <c:pt idx="13468">
                  <c:v>174.78299999999999</c:v>
                </c:pt>
                <c:pt idx="13469">
                  <c:v>174.79300000000001</c:v>
                </c:pt>
                <c:pt idx="13470">
                  <c:v>174.81200000000001</c:v>
                </c:pt>
                <c:pt idx="13471">
                  <c:v>174.83199999999999</c:v>
                </c:pt>
                <c:pt idx="13472">
                  <c:v>174.852</c:v>
                </c:pt>
                <c:pt idx="13473">
                  <c:v>174.863</c:v>
                </c:pt>
                <c:pt idx="13474">
                  <c:v>174.88200000000001</c:v>
                </c:pt>
                <c:pt idx="13475">
                  <c:v>174.892</c:v>
                </c:pt>
                <c:pt idx="13476">
                  <c:v>174.90199999999999</c:v>
                </c:pt>
                <c:pt idx="13477">
                  <c:v>174.91200000000001</c:v>
                </c:pt>
                <c:pt idx="13478">
                  <c:v>174.922</c:v>
                </c:pt>
                <c:pt idx="13479">
                  <c:v>174.93199999999999</c:v>
                </c:pt>
                <c:pt idx="13480">
                  <c:v>174.94200000000001</c:v>
                </c:pt>
                <c:pt idx="13481">
                  <c:v>174.952</c:v>
                </c:pt>
                <c:pt idx="13482">
                  <c:v>174.96600000000001</c:v>
                </c:pt>
                <c:pt idx="13483">
                  <c:v>174.982</c:v>
                </c:pt>
                <c:pt idx="13484">
                  <c:v>175.00200000000001</c:v>
                </c:pt>
                <c:pt idx="13485">
                  <c:v>175.02199999999999</c:v>
                </c:pt>
                <c:pt idx="13486">
                  <c:v>175.03299999999999</c:v>
                </c:pt>
                <c:pt idx="13487">
                  <c:v>175.05199999999999</c:v>
                </c:pt>
                <c:pt idx="13488">
                  <c:v>175.072</c:v>
                </c:pt>
                <c:pt idx="13489">
                  <c:v>175.083</c:v>
                </c:pt>
                <c:pt idx="13490">
                  <c:v>175.09299999999999</c:v>
                </c:pt>
                <c:pt idx="13491">
                  <c:v>175.11199999999999</c:v>
                </c:pt>
                <c:pt idx="13492">
                  <c:v>175.12299999999999</c:v>
                </c:pt>
                <c:pt idx="13493">
                  <c:v>175.13300000000001</c:v>
                </c:pt>
                <c:pt idx="13494">
                  <c:v>175.15199999999999</c:v>
                </c:pt>
                <c:pt idx="13495">
                  <c:v>175.16300000000001</c:v>
                </c:pt>
                <c:pt idx="13496">
                  <c:v>175.173</c:v>
                </c:pt>
                <c:pt idx="13497">
                  <c:v>175.19200000000001</c:v>
                </c:pt>
                <c:pt idx="13498">
                  <c:v>175.203</c:v>
                </c:pt>
                <c:pt idx="13499">
                  <c:v>175.22200000000001</c:v>
                </c:pt>
                <c:pt idx="13500">
                  <c:v>175.24199999999999</c:v>
                </c:pt>
                <c:pt idx="13501">
                  <c:v>175.25299999999999</c:v>
                </c:pt>
                <c:pt idx="13502">
                  <c:v>175.26300000000001</c:v>
                </c:pt>
                <c:pt idx="13503">
                  <c:v>175.28200000000001</c:v>
                </c:pt>
                <c:pt idx="13504">
                  <c:v>175.29300000000001</c:v>
                </c:pt>
                <c:pt idx="13505">
                  <c:v>175.303</c:v>
                </c:pt>
                <c:pt idx="13506">
                  <c:v>175.31299999999999</c:v>
                </c:pt>
                <c:pt idx="13507">
                  <c:v>175.33199999999999</c:v>
                </c:pt>
                <c:pt idx="13508">
                  <c:v>175.34299999999999</c:v>
                </c:pt>
                <c:pt idx="13509">
                  <c:v>175.35300000000001</c:v>
                </c:pt>
                <c:pt idx="13510">
                  <c:v>175.37200000000001</c:v>
                </c:pt>
                <c:pt idx="13511">
                  <c:v>175.38200000000001</c:v>
                </c:pt>
                <c:pt idx="13512">
                  <c:v>175.392</c:v>
                </c:pt>
                <c:pt idx="13513">
                  <c:v>175.40199999999999</c:v>
                </c:pt>
                <c:pt idx="13514">
                  <c:v>175.41300000000001</c:v>
                </c:pt>
                <c:pt idx="13515">
                  <c:v>175.43199999999999</c:v>
                </c:pt>
                <c:pt idx="13516">
                  <c:v>175.44300000000001</c:v>
                </c:pt>
                <c:pt idx="13517">
                  <c:v>175.453</c:v>
                </c:pt>
                <c:pt idx="13518">
                  <c:v>175.46299999999999</c:v>
                </c:pt>
                <c:pt idx="13519">
                  <c:v>175.482</c:v>
                </c:pt>
                <c:pt idx="13520">
                  <c:v>175.50200000000001</c:v>
                </c:pt>
                <c:pt idx="13521">
                  <c:v>175.51300000000001</c:v>
                </c:pt>
                <c:pt idx="13522">
                  <c:v>175.523</c:v>
                </c:pt>
                <c:pt idx="13523">
                  <c:v>175.542</c:v>
                </c:pt>
                <c:pt idx="13524">
                  <c:v>175.56200000000001</c:v>
                </c:pt>
                <c:pt idx="13525">
                  <c:v>175.57300000000001</c:v>
                </c:pt>
                <c:pt idx="13526">
                  <c:v>175.583</c:v>
                </c:pt>
                <c:pt idx="13527">
                  <c:v>175.602</c:v>
                </c:pt>
                <c:pt idx="13528">
                  <c:v>175.62299999999999</c:v>
                </c:pt>
                <c:pt idx="13529">
                  <c:v>175.642</c:v>
                </c:pt>
                <c:pt idx="13530">
                  <c:v>175.66200000000001</c:v>
                </c:pt>
                <c:pt idx="13531">
                  <c:v>175.673</c:v>
                </c:pt>
                <c:pt idx="13532">
                  <c:v>175.69200000000001</c:v>
                </c:pt>
                <c:pt idx="13533">
                  <c:v>175.703</c:v>
                </c:pt>
                <c:pt idx="13534">
                  <c:v>175.71299999999999</c:v>
                </c:pt>
                <c:pt idx="13535">
                  <c:v>175.72300000000001</c:v>
                </c:pt>
                <c:pt idx="13536">
                  <c:v>175.74199999999999</c:v>
                </c:pt>
                <c:pt idx="13537">
                  <c:v>175.75299999999999</c:v>
                </c:pt>
                <c:pt idx="13538">
                  <c:v>175.76300000000001</c:v>
                </c:pt>
                <c:pt idx="13539">
                  <c:v>175.78200000000001</c:v>
                </c:pt>
                <c:pt idx="13540">
                  <c:v>175.80199999999999</c:v>
                </c:pt>
                <c:pt idx="13541">
                  <c:v>175.822</c:v>
                </c:pt>
                <c:pt idx="13542">
                  <c:v>175.833</c:v>
                </c:pt>
                <c:pt idx="13543">
                  <c:v>175.84299999999999</c:v>
                </c:pt>
                <c:pt idx="13544">
                  <c:v>175.85300000000001</c:v>
                </c:pt>
                <c:pt idx="13545">
                  <c:v>175.863</c:v>
                </c:pt>
                <c:pt idx="13546">
                  <c:v>175.88200000000001</c:v>
                </c:pt>
                <c:pt idx="13547">
                  <c:v>175.892</c:v>
                </c:pt>
                <c:pt idx="13548">
                  <c:v>175.90199999999999</c:v>
                </c:pt>
                <c:pt idx="13549">
                  <c:v>175.91200000000001</c:v>
                </c:pt>
                <c:pt idx="13550">
                  <c:v>175.922</c:v>
                </c:pt>
                <c:pt idx="13551">
                  <c:v>175.93199999999999</c:v>
                </c:pt>
                <c:pt idx="13552">
                  <c:v>175.94200000000001</c:v>
                </c:pt>
                <c:pt idx="13553">
                  <c:v>175.953</c:v>
                </c:pt>
                <c:pt idx="13554">
                  <c:v>175.96299999999999</c:v>
                </c:pt>
                <c:pt idx="13555">
                  <c:v>175.97300000000001</c:v>
                </c:pt>
                <c:pt idx="13556">
                  <c:v>175.983</c:v>
                </c:pt>
                <c:pt idx="13557">
                  <c:v>175.99199999999999</c:v>
                </c:pt>
                <c:pt idx="13558">
                  <c:v>176.006</c:v>
                </c:pt>
                <c:pt idx="13559">
                  <c:v>176.02199999999999</c:v>
                </c:pt>
                <c:pt idx="13560">
                  <c:v>176.042</c:v>
                </c:pt>
                <c:pt idx="13561">
                  <c:v>176.06200000000001</c:v>
                </c:pt>
                <c:pt idx="13562">
                  <c:v>176.07300000000001</c:v>
                </c:pt>
                <c:pt idx="13563">
                  <c:v>176.083</c:v>
                </c:pt>
                <c:pt idx="13564">
                  <c:v>176.09299999999999</c:v>
                </c:pt>
                <c:pt idx="13565">
                  <c:v>176.10300000000001</c:v>
                </c:pt>
                <c:pt idx="13566">
                  <c:v>176.113</c:v>
                </c:pt>
                <c:pt idx="13567">
                  <c:v>176.12299999999999</c:v>
                </c:pt>
                <c:pt idx="13568">
                  <c:v>176.13300000000001</c:v>
                </c:pt>
                <c:pt idx="13569">
                  <c:v>176.142</c:v>
                </c:pt>
                <c:pt idx="13570">
                  <c:v>176.15299999999999</c:v>
                </c:pt>
                <c:pt idx="13571">
                  <c:v>176.16300000000001</c:v>
                </c:pt>
                <c:pt idx="13572">
                  <c:v>176.18199999999999</c:v>
                </c:pt>
                <c:pt idx="13573">
                  <c:v>176.19300000000001</c:v>
                </c:pt>
                <c:pt idx="13574">
                  <c:v>176.203</c:v>
                </c:pt>
                <c:pt idx="13575">
                  <c:v>176.22200000000001</c:v>
                </c:pt>
                <c:pt idx="13576">
                  <c:v>176.24199999999999</c:v>
                </c:pt>
                <c:pt idx="13577">
                  <c:v>176.25299999999999</c:v>
                </c:pt>
                <c:pt idx="13578">
                  <c:v>176.26300000000001</c:v>
                </c:pt>
                <c:pt idx="13579">
                  <c:v>176.28200000000001</c:v>
                </c:pt>
                <c:pt idx="13580">
                  <c:v>176.30199999999999</c:v>
                </c:pt>
                <c:pt idx="13581">
                  <c:v>176.31299999999999</c:v>
                </c:pt>
                <c:pt idx="13582">
                  <c:v>176.32499999999999</c:v>
                </c:pt>
                <c:pt idx="13583">
                  <c:v>176.34200000000001</c:v>
                </c:pt>
                <c:pt idx="13584">
                  <c:v>176.35300000000001</c:v>
                </c:pt>
                <c:pt idx="13585">
                  <c:v>176.36199999999999</c:v>
                </c:pt>
                <c:pt idx="13586">
                  <c:v>176.37299999999999</c:v>
                </c:pt>
                <c:pt idx="13587">
                  <c:v>176.38300000000001</c:v>
                </c:pt>
                <c:pt idx="13588">
                  <c:v>176.40199999999999</c:v>
                </c:pt>
                <c:pt idx="13589">
                  <c:v>176.41300000000001</c:v>
                </c:pt>
                <c:pt idx="13590">
                  <c:v>176.43199999999999</c:v>
                </c:pt>
                <c:pt idx="13591">
                  <c:v>176.452</c:v>
                </c:pt>
                <c:pt idx="13592">
                  <c:v>176.47200000000001</c:v>
                </c:pt>
                <c:pt idx="13593">
                  <c:v>176.483</c:v>
                </c:pt>
                <c:pt idx="13594">
                  <c:v>176.494</c:v>
                </c:pt>
                <c:pt idx="13595">
                  <c:v>176.512</c:v>
                </c:pt>
                <c:pt idx="13596">
                  <c:v>176.53200000000001</c:v>
                </c:pt>
                <c:pt idx="13597">
                  <c:v>176.54300000000001</c:v>
                </c:pt>
                <c:pt idx="13598">
                  <c:v>176.553</c:v>
                </c:pt>
                <c:pt idx="13599">
                  <c:v>176.572</c:v>
                </c:pt>
                <c:pt idx="13600">
                  <c:v>176.59200000000001</c:v>
                </c:pt>
                <c:pt idx="13601">
                  <c:v>176.60300000000001</c:v>
                </c:pt>
                <c:pt idx="13602">
                  <c:v>176.613</c:v>
                </c:pt>
                <c:pt idx="13603">
                  <c:v>176.63200000000001</c:v>
                </c:pt>
                <c:pt idx="13604">
                  <c:v>176.65199999999999</c:v>
                </c:pt>
                <c:pt idx="13605">
                  <c:v>176.66300000000001</c:v>
                </c:pt>
                <c:pt idx="13606">
                  <c:v>176.673</c:v>
                </c:pt>
                <c:pt idx="13607">
                  <c:v>176.69200000000001</c:v>
                </c:pt>
                <c:pt idx="13608">
                  <c:v>176.71199999999999</c:v>
                </c:pt>
                <c:pt idx="13609">
                  <c:v>176.72300000000001</c:v>
                </c:pt>
                <c:pt idx="13610">
                  <c:v>176.74199999999999</c:v>
                </c:pt>
                <c:pt idx="13611">
                  <c:v>176.75299999999999</c:v>
                </c:pt>
                <c:pt idx="13612">
                  <c:v>176.76300000000001</c:v>
                </c:pt>
                <c:pt idx="13613">
                  <c:v>176.78200000000001</c:v>
                </c:pt>
                <c:pt idx="13614">
                  <c:v>176.80199999999999</c:v>
                </c:pt>
                <c:pt idx="13615">
                  <c:v>176.81299999999999</c:v>
                </c:pt>
                <c:pt idx="13616">
                  <c:v>176.833</c:v>
                </c:pt>
                <c:pt idx="13617">
                  <c:v>176.852</c:v>
                </c:pt>
                <c:pt idx="13618">
                  <c:v>176.87200000000001</c:v>
                </c:pt>
                <c:pt idx="13619">
                  <c:v>176.88300000000001</c:v>
                </c:pt>
                <c:pt idx="13620">
                  <c:v>176.90199999999999</c:v>
                </c:pt>
                <c:pt idx="13621">
                  <c:v>176.91300000000001</c:v>
                </c:pt>
                <c:pt idx="13622">
                  <c:v>176.93199999999999</c:v>
                </c:pt>
                <c:pt idx="13623">
                  <c:v>176.94300000000001</c:v>
                </c:pt>
                <c:pt idx="13624">
                  <c:v>176.96199999999999</c:v>
                </c:pt>
                <c:pt idx="13625">
                  <c:v>176.97300000000001</c:v>
                </c:pt>
                <c:pt idx="13626">
                  <c:v>176.983</c:v>
                </c:pt>
                <c:pt idx="13627">
                  <c:v>177.00200000000001</c:v>
                </c:pt>
                <c:pt idx="13628">
                  <c:v>177.02199999999999</c:v>
                </c:pt>
                <c:pt idx="13629">
                  <c:v>177.03299999999999</c:v>
                </c:pt>
                <c:pt idx="13630">
                  <c:v>177.053</c:v>
                </c:pt>
                <c:pt idx="13631">
                  <c:v>177.072</c:v>
                </c:pt>
                <c:pt idx="13632">
                  <c:v>177.09200000000001</c:v>
                </c:pt>
                <c:pt idx="13633">
                  <c:v>177.10300000000001</c:v>
                </c:pt>
                <c:pt idx="13634">
                  <c:v>177.113</c:v>
                </c:pt>
                <c:pt idx="13635">
                  <c:v>177.13200000000001</c:v>
                </c:pt>
                <c:pt idx="13636">
                  <c:v>177.15199999999999</c:v>
                </c:pt>
                <c:pt idx="13637">
                  <c:v>177.16300000000001</c:v>
                </c:pt>
                <c:pt idx="13638">
                  <c:v>177.18199999999999</c:v>
                </c:pt>
                <c:pt idx="13639">
                  <c:v>177.19300000000001</c:v>
                </c:pt>
                <c:pt idx="13640">
                  <c:v>177.21199999999999</c:v>
                </c:pt>
                <c:pt idx="13641">
                  <c:v>177.22300000000001</c:v>
                </c:pt>
                <c:pt idx="13642">
                  <c:v>177.24199999999999</c:v>
                </c:pt>
                <c:pt idx="13643">
                  <c:v>177.262</c:v>
                </c:pt>
                <c:pt idx="13644">
                  <c:v>177.274</c:v>
                </c:pt>
                <c:pt idx="13645">
                  <c:v>177.28299999999999</c:v>
                </c:pt>
                <c:pt idx="13646">
                  <c:v>177.29300000000001</c:v>
                </c:pt>
                <c:pt idx="13647">
                  <c:v>177.303</c:v>
                </c:pt>
                <c:pt idx="13648">
                  <c:v>177.31299999999999</c:v>
                </c:pt>
                <c:pt idx="13649">
                  <c:v>177.32300000000001</c:v>
                </c:pt>
                <c:pt idx="13650">
                  <c:v>177.34200000000001</c:v>
                </c:pt>
                <c:pt idx="13651">
                  <c:v>177.35300000000001</c:v>
                </c:pt>
                <c:pt idx="13652">
                  <c:v>177.37200000000001</c:v>
                </c:pt>
                <c:pt idx="13653">
                  <c:v>177.392</c:v>
                </c:pt>
                <c:pt idx="13654">
                  <c:v>177.41200000000001</c:v>
                </c:pt>
                <c:pt idx="13655">
                  <c:v>177.42500000000001</c:v>
                </c:pt>
                <c:pt idx="13656">
                  <c:v>177.43700000000001</c:v>
                </c:pt>
                <c:pt idx="13657">
                  <c:v>177.452</c:v>
                </c:pt>
                <c:pt idx="13658">
                  <c:v>177.46199999999999</c:v>
                </c:pt>
                <c:pt idx="13659">
                  <c:v>177.47200000000001</c:v>
                </c:pt>
                <c:pt idx="13660">
                  <c:v>177.482</c:v>
                </c:pt>
                <c:pt idx="13661">
                  <c:v>177.49199999999999</c:v>
                </c:pt>
                <c:pt idx="13662">
                  <c:v>177.50299999999999</c:v>
                </c:pt>
                <c:pt idx="13663">
                  <c:v>177.512</c:v>
                </c:pt>
                <c:pt idx="13664">
                  <c:v>177.524</c:v>
                </c:pt>
                <c:pt idx="13665">
                  <c:v>177.542</c:v>
                </c:pt>
                <c:pt idx="13666">
                  <c:v>177.55199999999999</c:v>
                </c:pt>
                <c:pt idx="13667">
                  <c:v>177.56200000000001</c:v>
                </c:pt>
                <c:pt idx="13668">
                  <c:v>177.57400000000001</c:v>
                </c:pt>
                <c:pt idx="13669">
                  <c:v>177.59200000000001</c:v>
                </c:pt>
                <c:pt idx="13670">
                  <c:v>177.602</c:v>
                </c:pt>
                <c:pt idx="13671">
                  <c:v>177.61199999999999</c:v>
                </c:pt>
                <c:pt idx="13672">
                  <c:v>177.62200000000001</c:v>
                </c:pt>
                <c:pt idx="13673">
                  <c:v>177.63200000000001</c:v>
                </c:pt>
                <c:pt idx="13674">
                  <c:v>177.64400000000001</c:v>
                </c:pt>
                <c:pt idx="13675">
                  <c:v>177.66200000000001</c:v>
                </c:pt>
                <c:pt idx="13676">
                  <c:v>177.68199999999999</c:v>
                </c:pt>
                <c:pt idx="13677">
                  <c:v>177.702</c:v>
                </c:pt>
                <c:pt idx="13678">
                  <c:v>177.71299999999999</c:v>
                </c:pt>
                <c:pt idx="13679">
                  <c:v>177.72300000000001</c:v>
                </c:pt>
                <c:pt idx="13680">
                  <c:v>177.74199999999999</c:v>
                </c:pt>
                <c:pt idx="13681">
                  <c:v>177.75299999999999</c:v>
                </c:pt>
                <c:pt idx="13682">
                  <c:v>177.77199999999999</c:v>
                </c:pt>
                <c:pt idx="13683">
                  <c:v>177.792</c:v>
                </c:pt>
                <c:pt idx="13684">
                  <c:v>177.81200000000001</c:v>
                </c:pt>
                <c:pt idx="13685">
                  <c:v>177.82499999999999</c:v>
                </c:pt>
                <c:pt idx="13686">
                  <c:v>177.84200000000001</c:v>
                </c:pt>
                <c:pt idx="13687">
                  <c:v>177.863</c:v>
                </c:pt>
                <c:pt idx="13688">
                  <c:v>177.88200000000001</c:v>
                </c:pt>
                <c:pt idx="13689">
                  <c:v>177.893</c:v>
                </c:pt>
                <c:pt idx="13690">
                  <c:v>177.91200000000001</c:v>
                </c:pt>
                <c:pt idx="13691">
                  <c:v>177.923</c:v>
                </c:pt>
                <c:pt idx="13692">
                  <c:v>177.94200000000001</c:v>
                </c:pt>
                <c:pt idx="13693">
                  <c:v>177.953</c:v>
                </c:pt>
                <c:pt idx="13694">
                  <c:v>177.97200000000001</c:v>
                </c:pt>
                <c:pt idx="13695">
                  <c:v>177.983</c:v>
                </c:pt>
                <c:pt idx="13696">
                  <c:v>177.99299999999999</c:v>
                </c:pt>
                <c:pt idx="13697">
                  <c:v>178.012</c:v>
                </c:pt>
                <c:pt idx="13698">
                  <c:v>178.03200000000001</c:v>
                </c:pt>
                <c:pt idx="13699">
                  <c:v>178.05199999999999</c:v>
                </c:pt>
                <c:pt idx="13700">
                  <c:v>178.072</c:v>
                </c:pt>
                <c:pt idx="13701">
                  <c:v>178.08500000000001</c:v>
                </c:pt>
                <c:pt idx="13702">
                  <c:v>178.102</c:v>
                </c:pt>
                <c:pt idx="13703">
                  <c:v>178.113</c:v>
                </c:pt>
                <c:pt idx="13704">
                  <c:v>178.13200000000001</c:v>
                </c:pt>
                <c:pt idx="13705">
                  <c:v>178.143</c:v>
                </c:pt>
                <c:pt idx="13706">
                  <c:v>178.16200000000001</c:v>
                </c:pt>
                <c:pt idx="13707">
                  <c:v>178.18199999999999</c:v>
                </c:pt>
                <c:pt idx="13708">
                  <c:v>178.202</c:v>
                </c:pt>
                <c:pt idx="13709">
                  <c:v>178.21299999999999</c:v>
                </c:pt>
                <c:pt idx="13710">
                  <c:v>178.232</c:v>
                </c:pt>
                <c:pt idx="13711">
                  <c:v>178.24299999999999</c:v>
                </c:pt>
                <c:pt idx="13712">
                  <c:v>178.262</c:v>
                </c:pt>
                <c:pt idx="13713">
                  <c:v>178.28200000000001</c:v>
                </c:pt>
                <c:pt idx="13714">
                  <c:v>178.30199999999999</c:v>
                </c:pt>
                <c:pt idx="13715">
                  <c:v>178.322</c:v>
                </c:pt>
                <c:pt idx="13716">
                  <c:v>178.34200000000001</c:v>
                </c:pt>
                <c:pt idx="13717">
                  <c:v>178.352</c:v>
                </c:pt>
                <c:pt idx="13718">
                  <c:v>178.36199999999999</c:v>
                </c:pt>
                <c:pt idx="13719">
                  <c:v>178.37200000000001</c:v>
                </c:pt>
                <c:pt idx="13720">
                  <c:v>178.38300000000001</c:v>
                </c:pt>
                <c:pt idx="13721">
                  <c:v>178.392</c:v>
                </c:pt>
                <c:pt idx="13722">
                  <c:v>178.40299999999999</c:v>
                </c:pt>
                <c:pt idx="13723">
                  <c:v>178.41300000000001</c:v>
                </c:pt>
                <c:pt idx="13724">
                  <c:v>178.423</c:v>
                </c:pt>
                <c:pt idx="13725">
                  <c:v>178.44200000000001</c:v>
                </c:pt>
                <c:pt idx="13726">
                  <c:v>178.46299999999999</c:v>
                </c:pt>
                <c:pt idx="13727">
                  <c:v>178.482</c:v>
                </c:pt>
                <c:pt idx="13728">
                  <c:v>178.49299999999999</c:v>
                </c:pt>
                <c:pt idx="13729">
                  <c:v>178.50299999999999</c:v>
                </c:pt>
                <c:pt idx="13730">
                  <c:v>178.52199999999999</c:v>
                </c:pt>
                <c:pt idx="13731">
                  <c:v>178.53200000000001</c:v>
                </c:pt>
                <c:pt idx="13732">
                  <c:v>178.542</c:v>
                </c:pt>
                <c:pt idx="13733">
                  <c:v>178.56200000000001</c:v>
                </c:pt>
                <c:pt idx="13734">
                  <c:v>178.58199999999999</c:v>
                </c:pt>
                <c:pt idx="13735">
                  <c:v>178.59299999999999</c:v>
                </c:pt>
                <c:pt idx="13736">
                  <c:v>178.60300000000001</c:v>
                </c:pt>
                <c:pt idx="13737">
                  <c:v>178.613</c:v>
                </c:pt>
                <c:pt idx="13738">
                  <c:v>178.63200000000001</c:v>
                </c:pt>
                <c:pt idx="13739">
                  <c:v>178.643</c:v>
                </c:pt>
                <c:pt idx="13740">
                  <c:v>178.66300000000001</c:v>
                </c:pt>
                <c:pt idx="13741">
                  <c:v>178.68199999999999</c:v>
                </c:pt>
                <c:pt idx="13742">
                  <c:v>178.702</c:v>
                </c:pt>
                <c:pt idx="13743">
                  <c:v>178.71299999999999</c:v>
                </c:pt>
                <c:pt idx="13744">
                  <c:v>178.72300000000001</c:v>
                </c:pt>
                <c:pt idx="13745">
                  <c:v>178.74199999999999</c:v>
                </c:pt>
                <c:pt idx="13746">
                  <c:v>178.75299999999999</c:v>
                </c:pt>
                <c:pt idx="13747">
                  <c:v>178.76300000000001</c:v>
                </c:pt>
                <c:pt idx="13748">
                  <c:v>178.78200000000001</c:v>
                </c:pt>
                <c:pt idx="13749">
                  <c:v>178.79300000000001</c:v>
                </c:pt>
                <c:pt idx="13750">
                  <c:v>178.81200000000001</c:v>
                </c:pt>
                <c:pt idx="13751">
                  <c:v>178.82300000000001</c:v>
                </c:pt>
                <c:pt idx="13752">
                  <c:v>178.84200000000001</c:v>
                </c:pt>
                <c:pt idx="13753">
                  <c:v>178.85300000000001</c:v>
                </c:pt>
                <c:pt idx="13754">
                  <c:v>178.863</c:v>
                </c:pt>
                <c:pt idx="13755">
                  <c:v>178.88300000000001</c:v>
                </c:pt>
                <c:pt idx="13756">
                  <c:v>178.90199999999999</c:v>
                </c:pt>
                <c:pt idx="13757">
                  <c:v>178.91300000000001</c:v>
                </c:pt>
                <c:pt idx="13758">
                  <c:v>178.93199999999999</c:v>
                </c:pt>
                <c:pt idx="13759">
                  <c:v>178.952</c:v>
                </c:pt>
                <c:pt idx="13760">
                  <c:v>178.97200000000001</c:v>
                </c:pt>
                <c:pt idx="13761">
                  <c:v>178.983</c:v>
                </c:pt>
                <c:pt idx="13762">
                  <c:v>179.00200000000001</c:v>
                </c:pt>
                <c:pt idx="13763">
                  <c:v>179.01300000000001</c:v>
                </c:pt>
                <c:pt idx="13764">
                  <c:v>179.03200000000001</c:v>
                </c:pt>
                <c:pt idx="13765">
                  <c:v>179.05199999999999</c:v>
                </c:pt>
                <c:pt idx="13766">
                  <c:v>179.07499999999999</c:v>
                </c:pt>
                <c:pt idx="13767">
                  <c:v>179.09200000000001</c:v>
                </c:pt>
                <c:pt idx="13768">
                  <c:v>179.102</c:v>
                </c:pt>
                <c:pt idx="13769">
                  <c:v>179.11199999999999</c:v>
                </c:pt>
                <c:pt idx="13770">
                  <c:v>179.126</c:v>
                </c:pt>
                <c:pt idx="13771">
                  <c:v>179.142</c:v>
                </c:pt>
                <c:pt idx="13772">
                  <c:v>179.16200000000001</c:v>
                </c:pt>
                <c:pt idx="13773">
                  <c:v>179.173</c:v>
                </c:pt>
                <c:pt idx="13774">
                  <c:v>179.18299999999999</c:v>
                </c:pt>
                <c:pt idx="13775">
                  <c:v>179.202</c:v>
                </c:pt>
                <c:pt idx="13776">
                  <c:v>179.22200000000001</c:v>
                </c:pt>
                <c:pt idx="13777">
                  <c:v>179.24199999999999</c:v>
                </c:pt>
                <c:pt idx="13778">
                  <c:v>179.25299999999999</c:v>
                </c:pt>
                <c:pt idx="13779">
                  <c:v>179.26300000000001</c:v>
                </c:pt>
                <c:pt idx="13780">
                  <c:v>179.28200000000001</c:v>
                </c:pt>
                <c:pt idx="13781">
                  <c:v>179.30199999999999</c:v>
                </c:pt>
                <c:pt idx="13782">
                  <c:v>179.31299999999999</c:v>
                </c:pt>
                <c:pt idx="13783">
                  <c:v>179.32300000000001</c:v>
                </c:pt>
                <c:pt idx="13784">
                  <c:v>179.34200000000001</c:v>
                </c:pt>
                <c:pt idx="13785">
                  <c:v>179.35300000000001</c:v>
                </c:pt>
                <c:pt idx="13786">
                  <c:v>179.37200000000001</c:v>
                </c:pt>
                <c:pt idx="13787">
                  <c:v>179.38300000000001</c:v>
                </c:pt>
                <c:pt idx="13788">
                  <c:v>179.393</c:v>
                </c:pt>
                <c:pt idx="13789">
                  <c:v>179.40299999999999</c:v>
                </c:pt>
                <c:pt idx="13790">
                  <c:v>179.422</c:v>
                </c:pt>
                <c:pt idx="13791">
                  <c:v>179.43299999999999</c:v>
                </c:pt>
                <c:pt idx="13792">
                  <c:v>179.44300000000001</c:v>
                </c:pt>
                <c:pt idx="13793">
                  <c:v>179.46199999999999</c:v>
                </c:pt>
                <c:pt idx="13794">
                  <c:v>179.482</c:v>
                </c:pt>
                <c:pt idx="13795">
                  <c:v>179.50200000000001</c:v>
                </c:pt>
                <c:pt idx="13796">
                  <c:v>179.52199999999999</c:v>
                </c:pt>
                <c:pt idx="13797">
                  <c:v>179.53299999999999</c:v>
                </c:pt>
                <c:pt idx="13798">
                  <c:v>179.54400000000001</c:v>
                </c:pt>
                <c:pt idx="13799">
                  <c:v>179.56200000000001</c:v>
                </c:pt>
                <c:pt idx="13800">
                  <c:v>179.583</c:v>
                </c:pt>
                <c:pt idx="13801">
                  <c:v>179.602</c:v>
                </c:pt>
                <c:pt idx="13802">
                  <c:v>179.62200000000001</c:v>
                </c:pt>
                <c:pt idx="13803">
                  <c:v>179.63300000000001</c:v>
                </c:pt>
                <c:pt idx="13804">
                  <c:v>179.65199999999999</c:v>
                </c:pt>
                <c:pt idx="13805">
                  <c:v>179.66300000000001</c:v>
                </c:pt>
                <c:pt idx="13806">
                  <c:v>179.68299999999999</c:v>
                </c:pt>
                <c:pt idx="13807">
                  <c:v>179.702</c:v>
                </c:pt>
                <c:pt idx="13808">
                  <c:v>179.72200000000001</c:v>
                </c:pt>
                <c:pt idx="13809">
                  <c:v>179.733</c:v>
                </c:pt>
                <c:pt idx="13810">
                  <c:v>179.74299999999999</c:v>
                </c:pt>
                <c:pt idx="13811">
                  <c:v>179.762</c:v>
                </c:pt>
                <c:pt idx="13812">
                  <c:v>179.773</c:v>
                </c:pt>
                <c:pt idx="13813">
                  <c:v>179.78299999999999</c:v>
                </c:pt>
                <c:pt idx="13814">
                  <c:v>179.80199999999999</c:v>
                </c:pt>
                <c:pt idx="13815">
                  <c:v>179.81299999999999</c:v>
                </c:pt>
                <c:pt idx="13816">
                  <c:v>179.833</c:v>
                </c:pt>
                <c:pt idx="13817">
                  <c:v>179.84299999999999</c:v>
                </c:pt>
                <c:pt idx="13818">
                  <c:v>179.86199999999999</c:v>
                </c:pt>
                <c:pt idx="13819">
                  <c:v>179.87299999999999</c:v>
                </c:pt>
                <c:pt idx="13820">
                  <c:v>179.892</c:v>
                </c:pt>
                <c:pt idx="13821">
                  <c:v>179.91200000000001</c:v>
                </c:pt>
                <c:pt idx="13822">
                  <c:v>179.93199999999999</c:v>
                </c:pt>
                <c:pt idx="13823">
                  <c:v>179.952</c:v>
                </c:pt>
                <c:pt idx="13824">
                  <c:v>179.97200000000001</c:v>
                </c:pt>
                <c:pt idx="13825">
                  <c:v>179.983</c:v>
                </c:pt>
                <c:pt idx="13826">
                  <c:v>180.00200000000001</c:v>
                </c:pt>
                <c:pt idx="13827">
                  <c:v>180.02199999999999</c:v>
                </c:pt>
                <c:pt idx="13828">
                  <c:v>180.03299999999999</c:v>
                </c:pt>
                <c:pt idx="13829">
                  <c:v>180.04300000000001</c:v>
                </c:pt>
                <c:pt idx="13830">
                  <c:v>180.06200000000001</c:v>
                </c:pt>
                <c:pt idx="13831">
                  <c:v>180.072</c:v>
                </c:pt>
                <c:pt idx="13832">
                  <c:v>180.084</c:v>
                </c:pt>
                <c:pt idx="13833">
                  <c:v>180.102</c:v>
                </c:pt>
                <c:pt idx="13834">
                  <c:v>180.113</c:v>
                </c:pt>
                <c:pt idx="13835">
                  <c:v>180.12299999999999</c:v>
                </c:pt>
                <c:pt idx="13836">
                  <c:v>180.142</c:v>
                </c:pt>
                <c:pt idx="13837">
                  <c:v>180.15299999999999</c:v>
                </c:pt>
                <c:pt idx="13838">
                  <c:v>180.166</c:v>
                </c:pt>
                <c:pt idx="13839">
                  <c:v>180.18199999999999</c:v>
                </c:pt>
                <c:pt idx="13840">
                  <c:v>180.202</c:v>
                </c:pt>
                <c:pt idx="13841">
                  <c:v>180.21299999999999</c:v>
                </c:pt>
                <c:pt idx="13842">
                  <c:v>180.232</c:v>
                </c:pt>
                <c:pt idx="13843">
                  <c:v>180.24299999999999</c:v>
                </c:pt>
                <c:pt idx="13844">
                  <c:v>180.262</c:v>
                </c:pt>
                <c:pt idx="13845">
                  <c:v>180.27199999999999</c:v>
                </c:pt>
                <c:pt idx="13846">
                  <c:v>180.28299999999999</c:v>
                </c:pt>
                <c:pt idx="13847">
                  <c:v>180.29499999999999</c:v>
                </c:pt>
                <c:pt idx="13848">
                  <c:v>180.31200000000001</c:v>
                </c:pt>
                <c:pt idx="13849">
                  <c:v>180.322</c:v>
                </c:pt>
                <c:pt idx="13850">
                  <c:v>180.33199999999999</c:v>
                </c:pt>
                <c:pt idx="13851">
                  <c:v>180.34299999999999</c:v>
                </c:pt>
                <c:pt idx="13852">
                  <c:v>180.36199999999999</c:v>
                </c:pt>
                <c:pt idx="13853">
                  <c:v>180.37299999999999</c:v>
                </c:pt>
                <c:pt idx="13854">
                  <c:v>180.38300000000001</c:v>
                </c:pt>
                <c:pt idx="13855">
                  <c:v>180.40199999999999</c:v>
                </c:pt>
                <c:pt idx="13856">
                  <c:v>180.422</c:v>
                </c:pt>
                <c:pt idx="13857">
                  <c:v>180.43299999999999</c:v>
                </c:pt>
                <c:pt idx="13858">
                  <c:v>180.452</c:v>
                </c:pt>
                <c:pt idx="13859">
                  <c:v>180.46299999999999</c:v>
                </c:pt>
                <c:pt idx="13860">
                  <c:v>180.47300000000001</c:v>
                </c:pt>
                <c:pt idx="13861">
                  <c:v>180.48599999999999</c:v>
                </c:pt>
                <c:pt idx="13862">
                  <c:v>180.50200000000001</c:v>
                </c:pt>
                <c:pt idx="13863">
                  <c:v>180.512</c:v>
                </c:pt>
                <c:pt idx="13864">
                  <c:v>180.52199999999999</c:v>
                </c:pt>
                <c:pt idx="13865">
                  <c:v>180.53200000000001</c:v>
                </c:pt>
                <c:pt idx="13866">
                  <c:v>180.542</c:v>
                </c:pt>
                <c:pt idx="13867">
                  <c:v>180.55199999999999</c:v>
                </c:pt>
                <c:pt idx="13868">
                  <c:v>180.56299999999999</c:v>
                </c:pt>
                <c:pt idx="13869">
                  <c:v>180.583</c:v>
                </c:pt>
                <c:pt idx="13870">
                  <c:v>180.602</c:v>
                </c:pt>
                <c:pt idx="13871">
                  <c:v>180.62200000000001</c:v>
                </c:pt>
                <c:pt idx="13872">
                  <c:v>180.63300000000001</c:v>
                </c:pt>
                <c:pt idx="13873">
                  <c:v>180.643</c:v>
                </c:pt>
                <c:pt idx="13874">
                  <c:v>180.66200000000001</c:v>
                </c:pt>
                <c:pt idx="13875">
                  <c:v>180.673</c:v>
                </c:pt>
                <c:pt idx="13876">
                  <c:v>180.69300000000001</c:v>
                </c:pt>
                <c:pt idx="13877">
                  <c:v>180.71199999999999</c:v>
                </c:pt>
                <c:pt idx="13878">
                  <c:v>180.732</c:v>
                </c:pt>
                <c:pt idx="13879">
                  <c:v>180.74299999999999</c:v>
                </c:pt>
                <c:pt idx="13880">
                  <c:v>180.762</c:v>
                </c:pt>
                <c:pt idx="13881">
                  <c:v>180.78200000000001</c:v>
                </c:pt>
                <c:pt idx="13882">
                  <c:v>180.79300000000001</c:v>
                </c:pt>
                <c:pt idx="13883">
                  <c:v>180.803</c:v>
                </c:pt>
                <c:pt idx="13884">
                  <c:v>180.822</c:v>
                </c:pt>
                <c:pt idx="13885">
                  <c:v>180.84200000000001</c:v>
                </c:pt>
                <c:pt idx="13886">
                  <c:v>180.85300000000001</c:v>
                </c:pt>
                <c:pt idx="13887">
                  <c:v>180.863</c:v>
                </c:pt>
                <c:pt idx="13888">
                  <c:v>180.88200000000001</c:v>
                </c:pt>
                <c:pt idx="13889">
                  <c:v>180.893</c:v>
                </c:pt>
                <c:pt idx="13890">
                  <c:v>180.91200000000001</c:v>
                </c:pt>
                <c:pt idx="13891">
                  <c:v>180.923</c:v>
                </c:pt>
                <c:pt idx="13892">
                  <c:v>180.94200000000001</c:v>
                </c:pt>
                <c:pt idx="13893">
                  <c:v>180.953</c:v>
                </c:pt>
                <c:pt idx="13894">
                  <c:v>180.97200000000001</c:v>
                </c:pt>
                <c:pt idx="13895">
                  <c:v>180.982</c:v>
                </c:pt>
                <c:pt idx="13896">
                  <c:v>180.99199999999999</c:v>
                </c:pt>
                <c:pt idx="13897">
                  <c:v>181.00200000000001</c:v>
                </c:pt>
                <c:pt idx="13898">
                  <c:v>181.012</c:v>
                </c:pt>
                <c:pt idx="13899">
                  <c:v>181.02199999999999</c:v>
                </c:pt>
                <c:pt idx="13900">
                  <c:v>181.03200000000001</c:v>
                </c:pt>
                <c:pt idx="13901">
                  <c:v>181.042</c:v>
                </c:pt>
                <c:pt idx="13902">
                  <c:v>181.05199999999999</c:v>
                </c:pt>
                <c:pt idx="13903">
                  <c:v>181.06200000000001</c:v>
                </c:pt>
                <c:pt idx="13904">
                  <c:v>181.07300000000001</c:v>
                </c:pt>
                <c:pt idx="13905">
                  <c:v>181.083</c:v>
                </c:pt>
                <c:pt idx="13906">
                  <c:v>181.102</c:v>
                </c:pt>
                <c:pt idx="13907">
                  <c:v>181.12200000000001</c:v>
                </c:pt>
                <c:pt idx="13908">
                  <c:v>181.13300000000001</c:v>
                </c:pt>
                <c:pt idx="13909">
                  <c:v>181.143</c:v>
                </c:pt>
                <c:pt idx="13910">
                  <c:v>181.16200000000001</c:v>
                </c:pt>
                <c:pt idx="13911">
                  <c:v>181.173</c:v>
                </c:pt>
                <c:pt idx="13912">
                  <c:v>181.19200000000001</c:v>
                </c:pt>
                <c:pt idx="13913">
                  <c:v>181.20599999999999</c:v>
                </c:pt>
                <c:pt idx="13914">
                  <c:v>181.22200000000001</c:v>
                </c:pt>
                <c:pt idx="13915">
                  <c:v>181.232</c:v>
                </c:pt>
                <c:pt idx="13916">
                  <c:v>181.24299999999999</c:v>
                </c:pt>
                <c:pt idx="13917">
                  <c:v>181.25299999999999</c:v>
                </c:pt>
                <c:pt idx="13918">
                  <c:v>181.27199999999999</c:v>
                </c:pt>
                <c:pt idx="13919">
                  <c:v>181.292</c:v>
                </c:pt>
                <c:pt idx="13920">
                  <c:v>181.31200000000001</c:v>
                </c:pt>
                <c:pt idx="13921">
                  <c:v>181.32300000000001</c:v>
                </c:pt>
                <c:pt idx="13922">
                  <c:v>181.34200000000001</c:v>
                </c:pt>
                <c:pt idx="13923">
                  <c:v>181.36199999999999</c:v>
                </c:pt>
                <c:pt idx="13924">
                  <c:v>181.38200000000001</c:v>
                </c:pt>
                <c:pt idx="13925">
                  <c:v>181.393</c:v>
                </c:pt>
                <c:pt idx="13926">
                  <c:v>181.41200000000001</c:v>
                </c:pt>
                <c:pt idx="13927">
                  <c:v>181.423</c:v>
                </c:pt>
                <c:pt idx="13928">
                  <c:v>181.44200000000001</c:v>
                </c:pt>
                <c:pt idx="13929">
                  <c:v>181.453</c:v>
                </c:pt>
                <c:pt idx="13930">
                  <c:v>181.47300000000001</c:v>
                </c:pt>
                <c:pt idx="13931">
                  <c:v>181.482</c:v>
                </c:pt>
                <c:pt idx="13932">
                  <c:v>181.50299999999999</c:v>
                </c:pt>
                <c:pt idx="13933">
                  <c:v>181.52199999999999</c:v>
                </c:pt>
                <c:pt idx="13934">
                  <c:v>181.542</c:v>
                </c:pt>
                <c:pt idx="13935">
                  <c:v>181.56200000000001</c:v>
                </c:pt>
                <c:pt idx="13936">
                  <c:v>181.58199999999999</c:v>
                </c:pt>
                <c:pt idx="13937">
                  <c:v>181.59299999999999</c:v>
                </c:pt>
                <c:pt idx="13938">
                  <c:v>181.602</c:v>
                </c:pt>
                <c:pt idx="13939">
                  <c:v>181.613</c:v>
                </c:pt>
                <c:pt idx="13940">
                  <c:v>181.62299999999999</c:v>
                </c:pt>
                <c:pt idx="13941">
                  <c:v>181.63300000000001</c:v>
                </c:pt>
                <c:pt idx="13942">
                  <c:v>181.643</c:v>
                </c:pt>
                <c:pt idx="13943">
                  <c:v>181.65199999999999</c:v>
                </c:pt>
                <c:pt idx="13944">
                  <c:v>181.672</c:v>
                </c:pt>
                <c:pt idx="13945">
                  <c:v>181.68299999999999</c:v>
                </c:pt>
                <c:pt idx="13946">
                  <c:v>181.702</c:v>
                </c:pt>
                <c:pt idx="13947">
                  <c:v>181.72300000000001</c:v>
                </c:pt>
                <c:pt idx="13948">
                  <c:v>181.74199999999999</c:v>
                </c:pt>
                <c:pt idx="13949">
                  <c:v>181.75299999999999</c:v>
                </c:pt>
                <c:pt idx="13950">
                  <c:v>181.77199999999999</c:v>
                </c:pt>
                <c:pt idx="13951">
                  <c:v>181.78299999999999</c:v>
                </c:pt>
                <c:pt idx="13952">
                  <c:v>181.803</c:v>
                </c:pt>
                <c:pt idx="13953">
                  <c:v>181.81299999999999</c:v>
                </c:pt>
                <c:pt idx="13954">
                  <c:v>181.83199999999999</c:v>
                </c:pt>
                <c:pt idx="13955">
                  <c:v>181.84299999999999</c:v>
                </c:pt>
                <c:pt idx="13956">
                  <c:v>181.86199999999999</c:v>
                </c:pt>
                <c:pt idx="13957">
                  <c:v>181.87200000000001</c:v>
                </c:pt>
                <c:pt idx="13958">
                  <c:v>181.88200000000001</c:v>
                </c:pt>
                <c:pt idx="13959">
                  <c:v>181.893</c:v>
                </c:pt>
                <c:pt idx="13960">
                  <c:v>181.91200000000001</c:v>
                </c:pt>
                <c:pt idx="13961">
                  <c:v>181.93199999999999</c:v>
                </c:pt>
                <c:pt idx="13962">
                  <c:v>181.952</c:v>
                </c:pt>
                <c:pt idx="13963">
                  <c:v>181.96299999999999</c:v>
                </c:pt>
                <c:pt idx="13964">
                  <c:v>181.982</c:v>
                </c:pt>
                <c:pt idx="13965">
                  <c:v>181.99299999999999</c:v>
                </c:pt>
                <c:pt idx="13966">
                  <c:v>182.00299999999999</c:v>
                </c:pt>
                <c:pt idx="13967">
                  <c:v>182.02199999999999</c:v>
                </c:pt>
                <c:pt idx="13968">
                  <c:v>182.042</c:v>
                </c:pt>
                <c:pt idx="13969">
                  <c:v>182.053</c:v>
                </c:pt>
                <c:pt idx="13970">
                  <c:v>182.072</c:v>
                </c:pt>
                <c:pt idx="13971">
                  <c:v>182.09200000000001</c:v>
                </c:pt>
                <c:pt idx="13972">
                  <c:v>182.11199999999999</c:v>
                </c:pt>
                <c:pt idx="13973">
                  <c:v>182.13200000000001</c:v>
                </c:pt>
                <c:pt idx="13974">
                  <c:v>182.142</c:v>
                </c:pt>
                <c:pt idx="13975">
                  <c:v>182.15299999999999</c:v>
                </c:pt>
                <c:pt idx="13976">
                  <c:v>182.172</c:v>
                </c:pt>
                <c:pt idx="13977">
                  <c:v>182.185</c:v>
                </c:pt>
                <c:pt idx="13978">
                  <c:v>182.202</c:v>
                </c:pt>
                <c:pt idx="13979">
                  <c:v>182.22200000000001</c:v>
                </c:pt>
                <c:pt idx="13980">
                  <c:v>182.24600000000001</c:v>
                </c:pt>
                <c:pt idx="13981">
                  <c:v>182.262</c:v>
                </c:pt>
                <c:pt idx="13982">
                  <c:v>182.28200000000001</c:v>
                </c:pt>
                <c:pt idx="13983">
                  <c:v>182.30199999999999</c:v>
                </c:pt>
                <c:pt idx="13984">
                  <c:v>182.322</c:v>
                </c:pt>
                <c:pt idx="13985">
                  <c:v>182.34200000000001</c:v>
                </c:pt>
                <c:pt idx="13986">
                  <c:v>182.35300000000001</c:v>
                </c:pt>
                <c:pt idx="13987">
                  <c:v>182.363</c:v>
                </c:pt>
                <c:pt idx="13988">
                  <c:v>182.38200000000001</c:v>
                </c:pt>
                <c:pt idx="13989">
                  <c:v>182.393</c:v>
                </c:pt>
                <c:pt idx="13990">
                  <c:v>182.41200000000001</c:v>
                </c:pt>
                <c:pt idx="13991">
                  <c:v>182.423</c:v>
                </c:pt>
                <c:pt idx="13992">
                  <c:v>182.44200000000001</c:v>
                </c:pt>
                <c:pt idx="13993">
                  <c:v>182.453</c:v>
                </c:pt>
                <c:pt idx="13994">
                  <c:v>182.47200000000001</c:v>
                </c:pt>
                <c:pt idx="13995">
                  <c:v>182.482</c:v>
                </c:pt>
                <c:pt idx="13996">
                  <c:v>182.49299999999999</c:v>
                </c:pt>
                <c:pt idx="13997">
                  <c:v>182.50299999999999</c:v>
                </c:pt>
                <c:pt idx="13998">
                  <c:v>182.523</c:v>
                </c:pt>
                <c:pt idx="13999">
                  <c:v>182.542</c:v>
                </c:pt>
                <c:pt idx="14000">
                  <c:v>182.553</c:v>
                </c:pt>
                <c:pt idx="14001">
                  <c:v>182.56299999999999</c:v>
                </c:pt>
                <c:pt idx="14002">
                  <c:v>182.58199999999999</c:v>
                </c:pt>
                <c:pt idx="14003">
                  <c:v>182.59299999999999</c:v>
                </c:pt>
                <c:pt idx="14004">
                  <c:v>182.61199999999999</c:v>
                </c:pt>
                <c:pt idx="14005">
                  <c:v>182.62200000000001</c:v>
                </c:pt>
                <c:pt idx="14006">
                  <c:v>182.63200000000001</c:v>
                </c:pt>
                <c:pt idx="14007">
                  <c:v>182.642</c:v>
                </c:pt>
                <c:pt idx="14008">
                  <c:v>182.65299999999999</c:v>
                </c:pt>
                <c:pt idx="14009">
                  <c:v>182.66300000000001</c:v>
                </c:pt>
                <c:pt idx="14010">
                  <c:v>182.68199999999999</c:v>
                </c:pt>
                <c:pt idx="14011">
                  <c:v>182.69300000000001</c:v>
                </c:pt>
                <c:pt idx="14012">
                  <c:v>182.71199999999999</c:v>
                </c:pt>
                <c:pt idx="14013">
                  <c:v>182.733</c:v>
                </c:pt>
                <c:pt idx="14014">
                  <c:v>182.75200000000001</c:v>
                </c:pt>
                <c:pt idx="14015">
                  <c:v>182.76300000000001</c:v>
                </c:pt>
                <c:pt idx="14016">
                  <c:v>182.78200000000001</c:v>
                </c:pt>
                <c:pt idx="14017">
                  <c:v>182.79300000000001</c:v>
                </c:pt>
                <c:pt idx="14018">
                  <c:v>182.81200000000001</c:v>
                </c:pt>
                <c:pt idx="14019">
                  <c:v>182.82300000000001</c:v>
                </c:pt>
                <c:pt idx="14020">
                  <c:v>182.84200000000001</c:v>
                </c:pt>
                <c:pt idx="14021">
                  <c:v>182.852</c:v>
                </c:pt>
                <c:pt idx="14022">
                  <c:v>182.863</c:v>
                </c:pt>
                <c:pt idx="14023">
                  <c:v>182.87299999999999</c:v>
                </c:pt>
                <c:pt idx="14024">
                  <c:v>182.892</c:v>
                </c:pt>
                <c:pt idx="14025">
                  <c:v>182.90199999999999</c:v>
                </c:pt>
                <c:pt idx="14026">
                  <c:v>182.91200000000001</c:v>
                </c:pt>
                <c:pt idx="14027">
                  <c:v>182.922</c:v>
                </c:pt>
                <c:pt idx="14028">
                  <c:v>182.94200000000001</c:v>
                </c:pt>
                <c:pt idx="14029">
                  <c:v>182.953</c:v>
                </c:pt>
                <c:pt idx="14030">
                  <c:v>182.97200000000001</c:v>
                </c:pt>
                <c:pt idx="14031">
                  <c:v>182.983</c:v>
                </c:pt>
                <c:pt idx="14032">
                  <c:v>183.00200000000001</c:v>
                </c:pt>
                <c:pt idx="14033">
                  <c:v>183.01300000000001</c:v>
                </c:pt>
                <c:pt idx="14034">
                  <c:v>183.03200000000001</c:v>
                </c:pt>
                <c:pt idx="14035">
                  <c:v>183.05199999999999</c:v>
                </c:pt>
                <c:pt idx="14036">
                  <c:v>183.072</c:v>
                </c:pt>
                <c:pt idx="14037">
                  <c:v>183.083</c:v>
                </c:pt>
                <c:pt idx="14038">
                  <c:v>183.102</c:v>
                </c:pt>
                <c:pt idx="14039">
                  <c:v>183.113</c:v>
                </c:pt>
                <c:pt idx="14040">
                  <c:v>183.13399999999999</c:v>
                </c:pt>
                <c:pt idx="14041">
                  <c:v>183.15199999999999</c:v>
                </c:pt>
                <c:pt idx="14042">
                  <c:v>183.16300000000001</c:v>
                </c:pt>
                <c:pt idx="14043">
                  <c:v>183.173</c:v>
                </c:pt>
                <c:pt idx="14044">
                  <c:v>183.19200000000001</c:v>
                </c:pt>
                <c:pt idx="14045">
                  <c:v>183.203</c:v>
                </c:pt>
                <c:pt idx="14046">
                  <c:v>183.22200000000001</c:v>
                </c:pt>
                <c:pt idx="14047">
                  <c:v>183.233</c:v>
                </c:pt>
                <c:pt idx="14048">
                  <c:v>183.25200000000001</c:v>
                </c:pt>
                <c:pt idx="14049">
                  <c:v>183.262</c:v>
                </c:pt>
                <c:pt idx="14050">
                  <c:v>183.28700000000001</c:v>
                </c:pt>
                <c:pt idx="14051">
                  <c:v>183.30199999999999</c:v>
                </c:pt>
                <c:pt idx="14052">
                  <c:v>183.31200000000001</c:v>
                </c:pt>
                <c:pt idx="14053">
                  <c:v>183.32300000000001</c:v>
                </c:pt>
                <c:pt idx="14054">
                  <c:v>183.34200000000001</c:v>
                </c:pt>
                <c:pt idx="14055">
                  <c:v>183.36199999999999</c:v>
                </c:pt>
                <c:pt idx="14056">
                  <c:v>183.37299999999999</c:v>
                </c:pt>
                <c:pt idx="14057">
                  <c:v>183.38300000000001</c:v>
                </c:pt>
                <c:pt idx="14058">
                  <c:v>183.393</c:v>
                </c:pt>
                <c:pt idx="14059">
                  <c:v>183.404</c:v>
                </c:pt>
                <c:pt idx="14060">
                  <c:v>183.422</c:v>
                </c:pt>
                <c:pt idx="14061">
                  <c:v>183.44200000000001</c:v>
                </c:pt>
                <c:pt idx="14062">
                  <c:v>183.46199999999999</c:v>
                </c:pt>
                <c:pt idx="14063">
                  <c:v>183.47300000000001</c:v>
                </c:pt>
                <c:pt idx="14064">
                  <c:v>183.49199999999999</c:v>
                </c:pt>
                <c:pt idx="14065">
                  <c:v>183.50299999999999</c:v>
                </c:pt>
                <c:pt idx="14066">
                  <c:v>183.52199999999999</c:v>
                </c:pt>
                <c:pt idx="14067">
                  <c:v>183.54300000000001</c:v>
                </c:pt>
                <c:pt idx="14068">
                  <c:v>183.553</c:v>
                </c:pt>
                <c:pt idx="14069">
                  <c:v>183.56299999999999</c:v>
                </c:pt>
                <c:pt idx="14070">
                  <c:v>183.57300000000001</c:v>
                </c:pt>
                <c:pt idx="14071">
                  <c:v>183.583</c:v>
                </c:pt>
                <c:pt idx="14072">
                  <c:v>183.602</c:v>
                </c:pt>
                <c:pt idx="14073">
                  <c:v>183.62200000000001</c:v>
                </c:pt>
                <c:pt idx="14074">
                  <c:v>183.642</c:v>
                </c:pt>
                <c:pt idx="14075">
                  <c:v>183.65199999999999</c:v>
                </c:pt>
                <c:pt idx="14076">
                  <c:v>183.66200000000001</c:v>
                </c:pt>
                <c:pt idx="14077">
                  <c:v>183.672</c:v>
                </c:pt>
                <c:pt idx="14078">
                  <c:v>183.68199999999999</c:v>
                </c:pt>
                <c:pt idx="14079">
                  <c:v>183.69200000000001</c:v>
                </c:pt>
                <c:pt idx="14080">
                  <c:v>183.703</c:v>
                </c:pt>
                <c:pt idx="14081">
                  <c:v>183.71299999999999</c:v>
                </c:pt>
                <c:pt idx="14082">
                  <c:v>183.732</c:v>
                </c:pt>
                <c:pt idx="14083">
                  <c:v>183.75200000000001</c:v>
                </c:pt>
                <c:pt idx="14084">
                  <c:v>183.77199999999999</c:v>
                </c:pt>
                <c:pt idx="14085">
                  <c:v>183.792</c:v>
                </c:pt>
                <c:pt idx="14086">
                  <c:v>183.803</c:v>
                </c:pt>
                <c:pt idx="14087">
                  <c:v>183.822</c:v>
                </c:pt>
                <c:pt idx="14088">
                  <c:v>183.84200000000001</c:v>
                </c:pt>
                <c:pt idx="14089">
                  <c:v>183.85300000000001</c:v>
                </c:pt>
                <c:pt idx="14090">
                  <c:v>183.87200000000001</c:v>
                </c:pt>
                <c:pt idx="14091">
                  <c:v>183.88300000000001</c:v>
                </c:pt>
                <c:pt idx="14092">
                  <c:v>183.90199999999999</c:v>
                </c:pt>
                <c:pt idx="14093">
                  <c:v>183.91200000000001</c:v>
                </c:pt>
                <c:pt idx="14094">
                  <c:v>183.923</c:v>
                </c:pt>
                <c:pt idx="14095">
                  <c:v>183.93299999999999</c:v>
                </c:pt>
                <c:pt idx="14096">
                  <c:v>183.953</c:v>
                </c:pt>
                <c:pt idx="14097">
                  <c:v>183.97200000000001</c:v>
                </c:pt>
                <c:pt idx="14098">
                  <c:v>183.983</c:v>
                </c:pt>
                <c:pt idx="14099">
                  <c:v>184.00200000000001</c:v>
                </c:pt>
                <c:pt idx="14100">
                  <c:v>184.01300000000001</c:v>
                </c:pt>
                <c:pt idx="14101">
                  <c:v>184.023</c:v>
                </c:pt>
                <c:pt idx="14102">
                  <c:v>184.042</c:v>
                </c:pt>
                <c:pt idx="14103">
                  <c:v>184.05199999999999</c:v>
                </c:pt>
                <c:pt idx="14104">
                  <c:v>184.06200000000001</c:v>
                </c:pt>
                <c:pt idx="14105">
                  <c:v>184.07300000000001</c:v>
                </c:pt>
                <c:pt idx="14106">
                  <c:v>184.083</c:v>
                </c:pt>
                <c:pt idx="14107">
                  <c:v>184.102</c:v>
                </c:pt>
                <c:pt idx="14108">
                  <c:v>184.113</c:v>
                </c:pt>
                <c:pt idx="14109">
                  <c:v>184.12299999999999</c:v>
                </c:pt>
                <c:pt idx="14110">
                  <c:v>184.142</c:v>
                </c:pt>
                <c:pt idx="14111">
                  <c:v>184.16200000000001</c:v>
                </c:pt>
                <c:pt idx="14112">
                  <c:v>184.18199999999999</c:v>
                </c:pt>
                <c:pt idx="14113">
                  <c:v>184.19200000000001</c:v>
                </c:pt>
                <c:pt idx="14114">
                  <c:v>184.21299999999999</c:v>
                </c:pt>
                <c:pt idx="14115">
                  <c:v>184.22300000000001</c:v>
                </c:pt>
                <c:pt idx="14116">
                  <c:v>184.24199999999999</c:v>
                </c:pt>
                <c:pt idx="14117">
                  <c:v>184.25299999999999</c:v>
                </c:pt>
                <c:pt idx="14118">
                  <c:v>184.27199999999999</c:v>
                </c:pt>
                <c:pt idx="14119">
                  <c:v>184.28200000000001</c:v>
                </c:pt>
                <c:pt idx="14120">
                  <c:v>184.292</c:v>
                </c:pt>
                <c:pt idx="14121">
                  <c:v>184.30199999999999</c:v>
                </c:pt>
                <c:pt idx="14122">
                  <c:v>184.31200000000001</c:v>
                </c:pt>
                <c:pt idx="14123">
                  <c:v>184.32499999999999</c:v>
                </c:pt>
                <c:pt idx="14124">
                  <c:v>184.34200000000001</c:v>
                </c:pt>
                <c:pt idx="14125">
                  <c:v>184.36199999999999</c:v>
                </c:pt>
                <c:pt idx="14126">
                  <c:v>184.37299999999999</c:v>
                </c:pt>
                <c:pt idx="14127">
                  <c:v>184.392</c:v>
                </c:pt>
                <c:pt idx="14128">
                  <c:v>184.41200000000001</c:v>
                </c:pt>
                <c:pt idx="14129">
                  <c:v>184.422</c:v>
                </c:pt>
                <c:pt idx="14130">
                  <c:v>184.43299999999999</c:v>
                </c:pt>
                <c:pt idx="14131">
                  <c:v>184.44300000000001</c:v>
                </c:pt>
                <c:pt idx="14132">
                  <c:v>184.453</c:v>
                </c:pt>
                <c:pt idx="14133">
                  <c:v>184.46299999999999</c:v>
                </c:pt>
                <c:pt idx="14134">
                  <c:v>184.482</c:v>
                </c:pt>
                <c:pt idx="14135">
                  <c:v>184.49199999999999</c:v>
                </c:pt>
                <c:pt idx="14136">
                  <c:v>184.50299999999999</c:v>
                </c:pt>
                <c:pt idx="14137">
                  <c:v>184.51300000000001</c:v>
                </c:pt>
                <c:pt idx="14138">
                  <c:v>184.53200000000001</c:v>
                </c:pt>
                <c:pt idx="14139">
                  <c:v>184.54300000000001</c:v>
                </c:pt>
                <c:pt idx="14140">
                  <c:v>184.56200000000001</c:v>
                </c:pt>
                <c:pt idx="14141">
                  <c:v>184.58199999999999</c:v>
                </c:pt>
                <c:pt idx="14142">
                  <c:v>184.59299999999999</c:v>
                </c:pt>
                <c:pt idx="14143">
                  <c:v>184.60300000000001</c:v>
                </c:pt>
                <c:pt idx="14144">
                  <c:v>184.62200000000001</c:v>
                </c:pt>
                <c:pt idx="14145">
                  <c:v>184.63200000000001</c:v>
                </c:pt>
                <c:pt idx="14146">
                  <c:v>184.642</c:v>
                </c:pt>
                <c:pt idx="14147">
                  <c:v>184.65199999999999</c:v>
                </c:pt>
                <c:pt idx="14148">
                  <c:v>184.66200000000001</c:v>
                </c:pt>
                <c:pt idx="14149">
                  <c:v>184.672</c:v>
                </c:pt>
                <c:pt idx="14150">
                  <c:v>184.68199999999999</c:v>
                </c:pt>
                <c:pt idx="14151">
                  <c:v>184.69200000000001</c:v>
                </c:pt>
                <c:pt idx="14152">
                  <c:v>184.702</c:v>
                </c:pt>
                <c:pt idx="14153">
                  <c:v>184.71199999999999</c:v>
                </c:pt>
                <c:pt idx="14154">
                  <c:v>184.72200000000001</c:v>
                </c:pt>
                <c:pt idx="14155">
                  <c:v>184.732</c:v>
                </c:pt>
                <c:pt idx="14156">
                  <c:v>184.74199999999999</c:v>
                </c:pt>
                <c:pt idx="14157">
                  <c:v>184.75200000000001</c:v>
                </c:pt>
                <c:pt idx="14158">
                  <c:v>184.76300000000001</c:v>
                </c:pt>
                <c:pt idx="14159">
                  <c:v>184.78200000000001</c:v>
                </c:pt>
                <c:pt idx="14160">
                  <c:v>184.80199999999999</c:v>
                </c:pt>
                <c:pt idx="14161">
                  <c:v>184.81299999999999</c:v>
                </c:pt>
                <c:pt idx="14162">
                  <c:v>184.82300000000001</c:v>
                </c:pt>
                <c:pt idx="14163">
                  <c:v>184.84200000000001</c:v>
                </c:pt>
                <c:pt idx="14164">
                  <c:v>184.85300000000001</c:v>
                </c:pt>
                <c:pt idx="14165">
                  <c:v>184.863</c:v>
                </c:pt>
                <c:pt idx="14166">
                  <c:v>184.88200000000001</c:v>
                </c:pt>
                <c:pt idx="14167">
                  <c:v>184.892</c:v>
                </c:pt>
                <c:pt idx="14168">
                  <c:v>184.90199999999999</c:v>
                </c:pt>
                <c:pt idx="14169">
                  <c:v>184.91200000000001</c:v>
                </c:pt>
                <c:pt idx="14170">
                  <c:v>184.922</c:v>
                </c:pt>
                <c:pt idx="14171">
                  <c:v>184.93199999999999</c:v>
                </c:pt>
                <c:pt idx="14172">
                  <c:v>184.94200000000001</c:v>
                </c:pt>
                <c:pt idx="14173">
                  <c:v>184.953</c:v>
                </c:pt>
                <c:pt idx="14174">
                  <c:v>184.97200000000001</c:v>
                </c:pt>
                <c:pt idx="14175">
                  <c:v>184.99199999999999</c:v>
                </c:pt>
                <c:pt idx="14176">
                  <c:v>185.012</c:v>
                </c:pt>
                <c:pt idx="14177">
                  <c:v>185.023</c:v>
                </c:pt>
                <c:pt idx="14178">
                  <c:v>185.042</c:v>
                </c:pt>
                <c:pt idx="14179">
                  <c:v>185.05199999999999</c:v>
                </c:pt>
                <c:pt idx="14180">
                  <c:v>185.06200000000001</c:v>
                </c:pt>
                <c:pt idx="14181">
                  <c:v>185.072</c:v>
                </c:pt>
                <c:pt idx="14182">
                  <c:v>185.08199999999999</c:v>
                </c:pt>
                <c:pt idx="14183">
                  <c:v>185.09200000000001</c:v>
                </c:pt>
                <c:pt idx="14184">
                  <c:v>185.102</c:v>
                </c:pt>
                <c:pt idx="14185">
                  <c:v>185.11199999999999</c:v>
                </c:pt>
                <c:pt idx="14186">
                  <c:v>185.12200000000001</c:v>
                </c:pt>
                <c:pt idx="14187">
                  <c:v>185.13200000000001</c:v>
                </c:pt>
                <c:pt idx="14188">
                  <c:v>185.15199999999999</c:v>
                </c:pt>
                <c:pt idx="14189">
                  <c:v>185.173</c:v>
                </c:pt>
                <c:pt idx="14190">
                  <c:v>185.19200000000001</c:v>
                </c:pt>
                <c:pt idx="14191">
                  <c:v>185.203</c:v>
                </c:pt>
                <c:pt idx="14192">
                  <c:v>185.22200000000001</c:v>
                </c:pt>
                <c:pt idx="14193">
                  <c:v>185.233</c:v>
                </c:pt>
                <c:pt idx="14194">
                  <c:v>185.25200000000001</c:v>
                </c:pt>
                <c:pt idx="14195">
                  <c:v>185.262</c:v>
                </c:pt>
                <c:pt idx="14196">
                  <c:v>185.27199999999999</c:v>
                </c:pt>
                <c:pt idx="14197">
                  <c:v>185.28200000000001</c:v>
                </c:pt>
                <c:pt idx="14198">
                  <c:v>185.30199999999999</c:v>
                </c:pt>
                <c:pt idx="14199">
                  <c:v>185.31299999999999</c:v>
                </c:pt>
                <c:pt idx="14200">
                  <c:v>185.32300000000001</c:v>
                </c:pt>
                <c:pt idx="14201">
                  <c:v>185.34200000000001</c:v>
                </c:pt>
                <c:pt idx="14202">
                  <c:v>185.35300000000001</c:v>
                </c:pt>
                <c:pt idx="14203">
                  <c:v>185.37100000000001</c:v>
                </c:pt>
                <c:pt idx="14204">
                  <c:v>185.392</c:v>
                </c:pt>
                <c:pt idx="14205">
                  <c:v>185.41200000000001</c:v>
                </c:pt>
                <c:pt idx="14206">
                  <c:v>185.43199999999999</c:v>
                </c:pt>
                <c:pt idx="14207">
                  <c:v>185.44300000000001</c:v>
                </c:pt>
                <c:pt idx="14208">
                  <c:v>185.46199999999999</c:v>
                </c:pt>
                <c:pt idx="14209">
                  <c:v>185.47200000000001</c:v>
                </c:pt>
                <c:pt idx="14210">
                  <c:v>185.482</c:v>
                </c:pt>
                <c:pt idx="14211">
                  <c:v>185.49199999999999</c:v>
                </c:pt>
                <c:pt idx="14212">
                  <c:v>185.50200000000001</c:v>
                </c:pt>
                <c:pt idx="14213">
                  <c:v>185.512</c:v>
                </c:pt>
                <c:pt idx="14214">
                  <c:v>185.523</c:v>
                </c:pt>
                <c:pt idx="14215">
                  <c:v>185.542</c:v>
                </c:pt>
                <c:pt idx="14216">
                  <c:v>185.56200000000001</c:v>
                </c:pt>
                <c:pt idx="14217">
                  <c:v>185.57300000000001</c:v>
                </c:pt>
                <c:pt idx="14218">
                  <c:v>185.59200000000001</c:v>
                </c:pt>
                <c:pt idx="14219">
                  <c:v>185.60300000000001</c:v>
                </c:pt>
                <c:pt idx="14220">
                  <c:v>185.62200000000001</c:v>
                </c:pt>
                <c:pt idx="14221">
                  <c:v>185.63300000000001</c:v>
                </c:pt>
                <c:pt idx="14222">
                  <c:v>185.65199999999999</c:v>
                </c:pt>
                <c:pt idx="14223">
                  <c:v>185.672</c:v>
                </c:pt>
                <c:pt idx="14224">
                  <c:v>185.69200000000001</c:v>
                </c:pt>
                <c:pt idx="14225">
                  <c:v>185.703</c:v>
                </c:pt>
                <c:pt idx="14226">
                  <c:v>185.72200000000001</c:v>
                </c:pt>
                <c:pt idx="14227">
                  <c:v>185.733</c:v>
                </c:pt>
                <c:pt idx="14228">
                  <c:v>185.75200000000001</c:v>
                </c:pt>
                <c:pt idx="14229">
                  <c:v>185.762</c:v>
                </c:pt>
                <c:pt idx="14230">
                  <c:v>185.78200000000001</c:v>
                </c:pt>
                <c:pt idx="14231">
                  <c:v>185.792</c:v>
                </c:pt>
                <c:pt idx="14232">
                  <c:v>185.81200000000001</c:v>
                </c:pt>
                <c:pt idx="14233">
                  <c:v>185.82300000000001</c:v>
                </c:pt>
                <c:pt idx="14234">
                  <c:v>185.833</c:v>
                </c:pt>
                <c:pt idx="14235">
                  <c:v>185.852</c:v>
                </c:pt>
                <c:pt idx="14236">
                  <c:v>185.87200000000001</c:v>
                </c:pt>
                <c:pt idx="14237">
                  <c:v>185.88200000000001</c:v>
                </c:pt>
                <c:pt idx="14238">
                  <c:v>185.892</c:v>
                </c:pt>
                <c:pt idx="14239">
                  <c:v>185.90299999999999</c:v>
                </c:pt>
                <c:pt idx="14240">
                  <c:v>185.922</c:v>
                </c:pt>
                <c:pt idx="14241">
                  <c:v>185.93199999999999</c:v>
                </c:pt>
                <c:pt idx="14242">
                  <c:v>185.94200000000001</c:v>
                </c:pt>
                <c:pt idx="14243">
                  <c:v>185.952</c:v>
                </c:pt>
                <c:pt idx="14244">
                  <c:v>185.96199999999999</c:v>
                </c:pt>
                <c:pt idx="14245">
                  <c:v>185.97200000000001</c:v>
                </c:pt>
                <c:pt idx="14246">
                  <c:v>185.99199999999999</c:v>
                </c:pt>
                <c:pt idx="14247">
                  <c:v>186.00299999999999</c:v>
                </c:pt>
                <c:pt idx="14248">
                  <c:v>186.02199999999999</c:v>
                </c:pt>
                <c:pt idx="14249">
                  <c:v>186.03299999999999</c:v>
                </c:pt>
                <c:pt idx="14250">
                  <c:v>186.05199999999999</c:v>
                </c:pt>
                <c:pt idx="14251">
                  <c:v>186.06200000000001</c:v>
                </c:pt>
                <c:pt idx="14252">
                  <c:v>186.07300000000001</c:v>
                </c:pt>
                <c:pt idx="14253">
                  <c:v>186.08199999999999</c:v>
                </c:pt>
                <c:pt idx="14254">
                  <c:v>186.09200000000001</c:v>
                </c:pt>
                <c:pt idx="14255">
                  <c:v>186.102</c:v>
                </c:pt>
                <c:pt idx="14256">
                  <c:v>186.12200000000001</c:v>
                </c:pt>
                <c:pt idx="14257">
                  <c:v>186.13200000000001</c:v>
                </c:pt>
                <c:pt idx="14258">
                  <c:v>186.143</c:v>
                </c:pt>
                <c:pt idx="14259">
                  <c:v>186.15199999999999</c:v>
                </c:pt>
                <c:pt idx="14260">
                  <c:v>186.16200000000001</c:v>
                </c:pt>
                <c:pt idx="14261">
                  <c:v>186.172</c:v>
                </c:pt>
                <c:pt idx="14262">
                  <c:v>186.18299999999999</c:v>
                </c:pt>
                <c:pt idx="14263">
                  <c:v>186.202</c:v>
                </c:pt>
                <c:pt idx="14264">
                  <c:v>186.21299999999999</c:v>
                </c:pt>
                <c:pt idx="14265">
                  <c:v>186.232</c:v>
                </c:pt>
                <c:pt idx="14266">
                  <c:v>186.24299999999999</c:v>
                </c:pt>
                <c:pt idx="14267">
                  <c:v>186.262</c:v>
                </c:pt>
                <c:pt idx="14268">
                  <c:v>186.273</c:v>
                </c:pt>
                <c:pt idx="14269">
                  <c:v>186.28299999999999</c:v>
                </c:pt>
                <c:pt idx="14270">
                  <c:v>186.30199999999999</c:v>
                </c:pt>
                <c:pt idx="14271">
                  <c:v>186.31299999999999</c:v>
                </c:pt>
                <c:pt idx="14272">
                  <c:v>186.32300000000001</c:v>
                </c:pt>
                <c:pt idx="14273">
                  <c:v>186.333</c:v>
                </c:pt>
                <c:pt idx="14274">
                  <c:v>186.34399999999999</c:v>
                </c:pt>
                <c:pt idx="14275">
                  <c:v>186.36199999999999</c:v>
                </c:pt>
                <c:pt idx="14276">
                  <c:v>186.37200000000001</c:v>
                </c:pt>
                <c:pt idx="14277">
                  <c:v>186.392</c:v>
                </c:pt>
                <c:pt idx="14278">
                  <c:v>186.41200000000001</c:v>
                </c:pt>
                <c:pt idx="14279">
                  <c:v>186.423</c:v>
                </c:pt>
                <c:pt idx="14280">
                  <c:v>186.43299999999999</c:v>
                </c:pt>
                <c:pt idx="14281">
                  <c:v>186.452</c:v>
                </c:pt>
                <c:pt idx="14282">
                  <c:v>186.46299999999999</c:v>
                </c:pt>
                <c:pt idx="14283">
                  <c:v>186.482</c:v>
                </c:pt>
                <c:pt idx="14284">
                  <c:v>186.49299999999999</c:v>
                </c:pt>
                <c:pt idx="14285">
                  <c:v>186.50299999999999</c:v>
                </c:pt>
                <c:pt idx="14286">
                  <c:v>186.52199999999999</c:v>
                </c:pt>
                <c:pt idx="14287">
                  <c:v>186.53299999999999</c:v>
                </c:pt>
                <c:pt idx="14288">
                  <c:v>186.55199999999999</c:v>
                </c:pt>
                <c:pt idx="14289">
                  <c:v>186.56200000000001</c:v>
                </c:pt>
                <c:pt idx="14290">
                  <c:v>186.572</c:v>
                </c:pt>
                <c:pt idx="14291">
                  <c:v>186.59200000000001</c:v>
                </c:pt>
                <c:pt idx="14292">
                  <c:v>186.60300000000001</c:v>
                </c:pt>
                <c:pt idx="14293">
                  <c:v>186.62200000000001</c:v>
                </c:pt>
                <c:pt idx="14294">
                  <c:v>186.63300000000001</c:v>
                </c:pt>
                <c:pt idx="14295">
                  <c:v>186.643</c:v>
                </c:pt>
                <c:pt idx="14296">
                  <c:v>186.66200000000001</c:v>
                </c:pt>
                <c:pt idx="14297">
                  <c:v>186.673</c:v>
                </c:pt>
                <c:pt idx="14298">
                  <c:v>186.69200000000001</c:v>
                </c:pt>
                <c:pt idx="14299">
                  <c:v>186.702</c:v>
                </c:pt>
                <c:pt idx="14300">
                  <c:v>186.71199999999999</c:v>
                </c:pt>
                <c:pt idx="14301">
                  <c:v>186.72200000000001</c:v>
                </c:pt>
                <c:pt idx="14302">
                  <c:v>186.732</c:v>
                </c:pt>
                <c:pt idx="14303">
                  <c:v>186.74299999999999</c:v>
                </c:pt>
                <c:pt idx="14304">
                  <c:v>186.762</c:v>
                </c:pt>
                <c:pt idx="14305">
                  <c:v>186.773</c:v>
                </c:pt>
                <c:pt idx="14306">
                  <c:v>186.79300000000001</c:v>
                </c:pt>
                <c:pt idx="14307">
                  <c:v>186.81200000000001</c:v>
                </c:pt>
                <c:pt idx="14308">
                  <c:v>186.82300000000001</c:v>
                </c:pt>
                <c:pt idx="14309">
                  <c:v>186.84200000000001</c:v>
                </c:pt>
                <c:pt idx="14310">
                  <c:v>186.86199999999999</c:v>
                </c:pt>
                <c:pt idx="14311">
                  <c:v>186.87299999999999</c:v>
                </c:pt>
                <c:pt idx="14312">
                  <c:v>186.892</c:v>
                </c:pt>
                <c:pt idx="14313">
                  <c:v>186.90299999999999</c:v>
                </c:pt>
                <c:pt idx="14314">
                  <c:v>186.923</c:v>
                </c:pt>
                <c:pt idx="14315">
                  <c:v>186.94300000000001</c:v>
                </c:pt>
                <c:pt idx="14316">
                  <c:v>186.96199999999999</c:v>
                </c:pt>
                <c:pt idx="14317">
                  <c:v>186.97200000000001</c:v>
                </c:pt>
                <c:pt idx="14318">
                  <c:v>186.982</c:v>
                </c:pt>
                <c:pt idx="14319">
                  <c:v>186.99199999999999</c:v>
                </c:pt>
                <c:pt idx="14320">
                  <c:v>187.012</c:v>
                </c:pt>
                <c:pt idx="14321">
                  <c:v>187.023</c:v>
                </c:pt>
                <c:pt idx="14322">
                  <c:v>187.03299999999999</c:v>
                </c:pt>
                <c:pt idx="14323">
                  <c:v>187.04300000000001</c:v>
                </c:pt>
                <c:pt idx="14324">
                  <c:v>187.053</c:v>
                </c:pt>
                <c:pt idx="14325">
                  <c:v>187.06299999999999</c:v>
                </c:pt>
                <c:pt idx="14326">
                  <c:v>187.07300000000001</c:v>
                </c:pt>
                <c:pt idx="14327">
                  <c:v>187.09200000000001</c:v>
                </c:pt>
                <c:pt idx="14328">
                  <c:v>187.10300000000001</c:v>
                </c:pt>
                <c:pt idx="14329">
                  <c:v>187.12200000000001</c:v>
                </c:pt>
                <c:pt idx="14330">
                  <c:v>187.13300000000001</c:v>
                </c:pt>
                <c:pt idx="14331">
                  <c:v>187.143</c:v>
                </c:pt>
                <c:pt idx="14332">
                  <c:v>187.16200000000001</c:v>
                </c:pt>
                <c:pt idx="14333">
                  <c:v>187.173</c:v>
                </c:pt>
                <c:pt idx="14334">
                  <c:v>187.18299999999999</c:v>
                </c:pt>
                <c:pt idx="14335">
                  <c:v>187.202</c:v>
                </c:pt>
                <c:pt idx="14336">
                  <c:v>187.21299999999999</c:v>
                </c:pt>
                <c:pt idx="14337">
                  <c:v>187.22300000000001</c:v>
                </c:pt>
                <c:pt idx="14338">
                  <c:v>187.24199999999999</c:v>
                </c:pt>
                <c:pt idx="14339">
                  <c:v>187.26300000000001</c:v>
                </c:pt>
                <c:pt idx="14340">
                  <c:v>187.273</c:v>
                </c:pt>
                <c:pt idx="14341">
                  <c:v>187.292</c:v>
                </c:pt>
                <c:pt idx="14342">
                  <c:v>187.31200000000001</c:v>
                </c:pt>
                <c:pt idx="14343">
                  <c:v>187.322</c:v>
                </c:pt>
                <c:pt idx="14344">
                  <c:v>187.33199999999999</c:v>
                </c:pt>
                <c:pt idx="14345">
                  <c:v>187.34200000000001</c:v>
                </c:pt>
                <c:pt idx="14346">
                  <c:v>187.36199999999999</c:v>
                </c:pt>
                <c:pt idx="14347">
                  <c:v>187.37200000000001</c:v>
                </c:pt>
                <c:pt idx="14348">
                  <c:v>187.38200000000001</c:v>
                </c:pt>
                <c:pt idx="14349">
                  <c:v>187.39400000000001</c:v>
                </c:pt>
                <c:pt idx="14350">
                  <c:v>187.41200000000001</c:v>
                </c:pt>
                <c:pt idx="14351">
                  <c:v>187.422</c:v>
                </c:pt>
                <c:pt idx="14352">
                  <c:v>187.43199999999999</c:v>
                </c:pt>
                <c:pt idx="14353">
                  <c:v>187.44499999999999</c:v>
                </c:pt>
                <c:pt idx="14354">
                  <c:v>187.46199999999999</c:v>
                </c:pt>
                <c:pt idx="14355">
                  <c:v>187.47200000000001</c:v>
                </c:pt>
                <c:pt idx="14356">
                  <c:v>187.482</c:v>
                </c:pt>
                <c:pt idx="14357">
                  <c:v>187.50200000000001</c:v>
                </c:pt>
                <c:pt idx="14358">
                  <c:v>187.51300000000001</c:v>
                </c:pt>
                <c:pt idx="14359">
                  <c:v>187.523</c:v>
                </c:pt>
                <c:pt idx="14360">
                  <c:v>187.53299999999999</c:v>
                </c:pt>
                <c:pt idx="14361">
                  <c:v>187.54300000000001</c:v>
                </c:pt>
                <c:pt idx="14362">
                  <c:v>187.553</c:v>
                </c:pt>
                <c:pt idx="14363">
                  <c:v>187.572</c:v>
                </c:pt>
                <c:pt idx="14364">
                  <c:v>187.583</c:v>
                </c:pt>
                <c:pt idx="14365">
                  <c:v>187.59299999999999</c:v>
                </c:pt>
                <c:pt idx="14366">
                  <c:v>187.613</c:v>
                </c:pt>
                <c:pt idx="14367">
                  <c:v>187.63200000000001</c:v>
                </c:pt>
                <c:pt idx="14368">
                  <c:v>187.643</c:v>
                </c:pt>
                <c:pt idx="14369">
                  <c:v>187.65299999999999</c:v>
                </c:pt>
                <c:pt idx="14370">
                  <c:v>187.66300000000001</c:v>
                </c:pt>
                <c:pt idx="14371">
                  <c:v>187.68199999999999</c:v>
                </c:pt>
                <c:pt idx="14372">
                  <c:v>187.69300000000001</c:v>
                </c:pt>
                <c:pt idx="14373">
                  <c:v>187.703</c:v>
                </c:pt>
                <c:pt idx="14374">
                  <c:v>187.72200000000001</c:v>
                </c:pt>
                <c:pt idx="14375">
                  <c:v>187.732</c:v>
                </c:pt>
                <c:pt idx="14376">
                  <c:v>187.74199999999999</c:v>
                </c:pt>
                <c:pt idx="14377">
                  <c:v>187.75200000000001</c:v>
                </c:pt>
                <c:pt idx="14378">
                  <c:v>187.762</c:v>
                </c:pt>
                <c:pt idx="14379">
                  <c:v>187.77199999999999</c:v>
                </c:pt>
                <c:pt idx="14380">
                  <c:v>187.78299999999999</c:v>
                </c:pt>
                <c:pt idx="14381">
                  <c:v>187.80199999999999</c:v>
                </c:pt>
                <c:pt idx="14382">
                  <c:v>187.822</c:v>
                </c:pt>
                <c:pt idx="14383">
                  <c:v>187.833</c:v>
                </c:pt>
                <c:pt idx="14384">
                  <c:v>187.852</c:v>
                </c:pt>
                <c:pt idx="14385">
                  <c:v>187.86199999999999</c:v>
                </c:pt>
                <c:pt idx="14386">
                  <c:v>187.87200000000001</c:v>
                </c:pt>
                <c:pt idx="14387">
                  <c:v>187.88200000000001</c:v>
                </c:pt>
                <c:pt idx="14388">
                  <c:v>187.892</c:v>
                </c:pt>
                <c:pt idx="14389">
                  <c:v>187.90199999999999</c:v>
                </c:pt>
                <c:pt idx="14390">
                  <c:v>187.922</c:v>
                </c:pt>
                <c:pt idx="14391">
                  <c:v>187.94200000000001</c:v>
                </c:pt>
                <c:pt idx="14392">
                  <c:v>187.96299999999999</c:v>
                </c:pt>
                <c:pt idx="14393">
                  <c:v>187.982</c:v>
                </c:pt>
                <c:pt idx="14394">
                  <c:v>187.99199999999999</c:v>
                </c:pt>
                <c:pt idx="14395">
                  <c:v>188.00299999999999</c:v>
                </c:pt>
                <c:pt idx="14396">
                  <c:v>188.02199999999999</c:v>
                </c:pt>
                <c:pt idx="14397">
                  <c:v>188.03299999999999</c:v>
                </c:pt>
                <c:pt idx="14398">
                  <c:v>188.04300000000001</c:v>
                </c:pt>
                <c:pt idx="14399">
                  <c:v>188.053</c:v>
                </c:pt>
                <c:pt idx="14400">
                  <c:v>188.06399999999999</c:v>
                </c:pt>
                <c:pt idx="14401">
                  <c:v>188.08199999999999</c:v>
                </c:pt>
                <c:pt idx="14402">
                  <c:v>188.09299999999999</c:v>
                </c:pt>
                <c:pt idx="14403">
                  <c:v>188.10300000000001</c:v>
                </c:pt>
                <c:pt idx="14404">
                  <c:v>188.12200000000001</c:v>
                </c:pt>
                <c:pt idx="14405">
                  <c:v>188.13200000000001</c:v>
                </c:pt>
                <c:pt idx="14406">
                  <c:v>188.143</c:v>
                </c:pt>
                <c:pt idx="14407">
                  <c:v>188.15299999999999</c:v>
                </c:pt>
                <c:pt idx="14408">
                  <c:v>188.172</c:v>
                </c:pt>
                <c:pt idx="14409">
                  <c:v>188.18199999999999</c:v>
                </c:pt>
                <c:pt idx="14410">
                  <c:v>188.19200000000001</c:v>
                </c:pt>
                <c:pt idx="14411">
                  <c:v>188.202</c:v>
                </c:pt>
                <c:pt idx="14412">
                  <c:v>188.22200000000001</c:v>
                </c:pt>
                <c:pt idx="14413">
                  <c:v>188.233</c:v>
                </c:pt>
                <c:pt idx="14414">
                  <c:v>188.25200000000001</c:v>
                </c:pt>
                <c:pt idx="14415">
                  <c:v>188.262</c:v>
                </c:pt>
                <c:pt idx="14416">
                  <c:v>188.28299999999999</c:v>
                </c:pt>
                <c:pt idx="14417">
                  <c:v>188.292</c:v>
                </c:pt>
                <c:pt idx="14418">
                  <c:v>188.303</c:v>
                </c:pt>
                <c:pt idx="14419">
                  <c:v>188.322</c:v>
                </c:pt>
                <c:pt idx="14420">
                  <c:v>188.333</c:v>
                </c:pt>
                <c:pt idx="14421">
                  <c:v>188.34299999999999</c:v>
                </c:pt>
                <c:pt idx="14422">
                  <c:v>188.36199999999999</c:v>
                </c:pt>
                <c:pt idx="14423">
                  <c:v>188.37200000000001</c:v>
                </c:pt>
                <c:pt idx="14424">
                  <c:v>188.38200000000001</c:v>
                </c:pt>
                <c:pt idx="14425">
                  <c:v>188.392</c:v>
                </c:pt>
                <c:pt idx="14426">
                  <c:v>188.40199999999999</c:v>
                </c:pt>
                <c:pt idx="14427">
                  <c:v>188.41200000000001</c:v>
                </c:pt>
                <c:pt idx="14428">
                  <c:v>188.43199999999999</c:v>
                </c:pt>
                <c:pt idx="14429">
                  <c:v>188.453</c:v>
                </c:pt>
                <c:pt idx="14430">
                  <c:v>188.47300000000001</c:v>
                </c:pt>
                <c:pt idx="14431">
                  <c:v>188.49199999999999</c:v>
                </c:pt>
                <c:pt idx="14432">
                  <c:v>188.50200000000001</c:v>
                </c:pt>
                <c:pt idx="14433">
                  <c:v>188.512</c:v>
                </c:pt>
                <c:pt idx="14434">
                  <c:v>188.52199999999999</c:v>
                </c:pt>
                <c:pt idx="14435">
                  <c:v>188.53200000000001</c:v>
                </c:pt>
                <c:pt idx="14436">
                  <c:v>188.542</c:v>
                </c:pt>
                <c:pt idx="14437">
                  <c:v>188.55199999999999</c:v>
                </c:pt>
                <c:pt idx="14438">
                  <c:v>188.56200000000001</c:v>
                </c:pt>
                <c:pt idx="14439">
                  <c:v>188.572</c:v>
                </c:pt>
                <c:pt idx="14440">
                  <c:v>188.58199999999999</c:v>
                </c:pt>
                <c:pt idx="14441">
                  <c:v>188.59200000000001</c:v>
                </c:pt>
                <c:pt idx="14442">
                  <c:v>188.602</c:v>
                </c:pt>
                <c:pt idx="14443">
                  <c:v>188.62200000000001</c:v>
                </c:pt>
                <c:pt idx="14444">
                  <c:v>188.642</c:v>
                </c:pt>
                <c:pt idx="14445">
                  <c:v>188.654</c:v>
                </c:pt>
                <c:pt idx="14446">
                  <c:v>188.672</c:v>
                </c:pt>
                <c:pt idx="14447">
                  <c:v>188.68199999999999</c:v>
                </c:pt>
                <c:pt idx="14448">
                  <c:v>188.69200000000001</c:v>
                </c:pt>
                <c:pt idx="14449">
                  <c:v>188.702</c:v>
                </c:pt>
                <c:pt idx="14450">
                  <c:v>188.71199999999999</c:v>
                </c:pt>
                <c:pt idx="14451">
                  <c:v>188.72200000000001</c:v>
                </c:pt>
                <c:pt idx="14452">
                  <c:v>188.732</c:v>
                </c:pt>
                <c:pt idx="14453">
                  <c:v>188.74199999999999</c:v>
                </c:pt>
                <c:pt idx="14454">
                  <c:v>188.75200000000001</c:v>
                </c:pt>
                <c:pt idx="14455">
                  <c:v>188.762</c:v>
                </c:pt>
                <c:pt idx="14456">
                  <c:v>188.77199999999999</c:v>
                </c:pt>
                <c:pt idx="14457">
                  <c:v>188.78200000000001</c:v>
                </c:pt>
                <c:pt idx="14458">
                  <c:v>188.792</c:v>
                </c:pt>
                <c:pt idx="14459">
                  <c:v>188.80199999999999</c:v>
                </c:pt>
                <c:pt idx="14460">
                  <c:v>188.81200000000001</c:v>
                </c:pt>
                <c:pt idx="14461">
                  <c:v>188.83199999999999</c:v>
                </c:pt>
                <c:pt idx="14462">
                  <c:v>188.84299999999999</c:v>
                </c:pt>
                <c:pt idx="14463">
                  <c:v>188.86199999999999</c:v>
                </c:pt>
                <c:pt idx="14464">
                  <c:v>188.87299999999999</c:v>
                </c:pt>
                <c:pt idx="14465">
                  <c:v>188.892</c:v>
                </c:pt>
                <c:pt idx="14466">
                  <c:v>188.90299999999999</c:v>
                </c:pt>
                <c:pt idx="14467">
                  <c:v>188.91300000000001</c:v>
                </c:pt>
                <c:pt idx="14468">
                  <c:v>188.93199999999999</c:v>
                </c:pt>
                <c:pt idx="14469">
                  <c:v>188.94300000000001</c:v>
                </c:pt>
                <c:pt idx="14470">
                  <c:v>188.96299999999999</c:v>
                </c:pt>
                <c:pt idx="14471">
                  <c:v>188.983</c:v>
                </c:pt>
                <c:pt idx="14472">
                  <c:v>189.00200000000001</c:v>
                </c:pt>
                <c:pt idx="14473">
                  <c:v>189.01300000000001</c:v>
                </c:pt>
                <c:pt idx="14474">
                  <c:v>189.02500000000001</c:v>
                </c:pt>
                <c:pt idx="14475">
                  <c:v>189.042</c:v>
                </c:pt>
                <c:pt idx="14476">
                  <c:v>189.05199999999999</c:v>
                </c:pt>
                <c:pt idx="14477">
                  <c:v>189.06200000000001</c:v>
                </c:pt>
                <c:pt idx="14478">
                  <c:v>189.072</c:v>
                </c:pt>
                <c:pt idx="14479">
                  <c:v>189.08199999999999</c:v>
                </c:pt>
                <c:pt idx="14480">
                  <c:v>189.09200000000001</c:v>
                </c:pt>
                <c:pt idx="14481">
                  <c:v>189.102</c:v>
                </c:pt>
                <c:pt idx="14482">
                  <c:v>189.12200000000001</c:v>
                </c:pt>
                <c:pt idx="14483">
                  <c:v>189.142</c:v>
                </c:pt>
                <c:pt idx="14484">
                  <c:v>189.16200000000001</c:v>
                </c:pt>
                <c:pt idx="14485">
                  <c:v>189.18299999999999</c:v>
                </c:pt>
                <c:pt idx="14486">
                  <c:v>189.19300000000001</c:v>
                </c:pt>
                <c:pt idx="14487">
                  <c:v>189.203</c:v>
                </c:pt>
                <c:pt idx="14488">
                  <c:v>189.22200000000001</c:v>
                </c:pt>
                <c:pt idx="14489">
                  <c:v>189.24299999999999</c:v>
                </c:pt>
                <c:pt idx="14490">
                  <c:v>189.25299999999999</c:v>
                </c:pt>
                <c:pt idx="14491">
                  <c:v>189.27199999999999</c:v>
                </c:pt>
                <c:pt idx="14492">
                  <c:v>189.29300000000001</c:v>
                </c:pt>
                <c:pt idx="14493">
                  <c:v>189.31200000000001</c:v>
                </c:pt>
                <c:pt idx="14494">
                  <c:v>189.322</c:v>
                </c:pt>
                <c:pt idx="14495">
                  <c:v>189.33199999999999</c:v>
                </c:pt>
                <c:pt idx="14496">
                  <c:v>189.34200000000001</c:v>
                </c:pt>
                <c:pt idx="14497">
                  <c:v>189.36199999999999</c:v>
                </c:pt>
                <c:pt idx="14498">
                  <c:v>189.38200000000001</c:v>
                </c:pt>
                <c:pt idx="14499">
                  <c:v>189.393</c:v>
                </c:pt>
                <c:pt idx="14500">
                  <c:v>189.41200000000001</c:v>
                </c:pt>
                <c:pt idx="14501">
                  <c:v>189.423</c:v>
                </c:pt>
                <c:pt idx="14502">
                  <c:v>189.44200000000001</c:v>
                </c:pt>
                <c:pt idx="14503">
                  <c:v>189.453</c:v>
                </c:pt>
                <c:pt idx="14504">
                  <c:v>189.46299999999999</c:v>
                </c:pt>
                <c:pt idx="14505">
                  <c:v>189.47200000000001</c:v>
                </c:pt>
                <c:pt idx="14506">
                  <c:v>189.482</c:v>
                </c:pt>
                <c:pt idx="14507">
                  <c:v>189.49199999999999</c:v>
                </c:pt>
                <c:pt idx="14508">
                  <c:v>189.50200000000001</c:v>
                </c:pt>
                <c:pt idx="14509">
                  <c:v>189.512</c:v>
                </c:pt>
                <c:pt idx="14510">
                  <c:v>189.52600000000001</c:v>
                </c:pt>
                <c:pt idx="14511">
                  <c:v>189.542</c:v>
                </c:pt>
                <c:pt idx="14512">
                  <c:v>189.553</c:v>
                </c:pt>
                <c:pt idx="14513">
                  <c:v>189.572</c:v>
                </c:pt>
                <c:pt idx="14514">
                  <c:v>189.58199999999999</c:v>
                </c:pt>
                <c:pt idx="14515">
                  <c:v>189.59399999999999</c:v>
                </c:pt>
                <c:pt idx="14516">
                  <c:v>189.61199999999999</c:v>
                </c:pt>
                <c:pt idx="14517">
                  <c:v>189.62200000000001</c:v>
                </c:pt>
                <c:pt idx="14518">
                  <c:v>189.643</c:v>
                </c:pt>
                <c:pt idx="14519">
                  <c:v>189.65299999999999</c:v>
                </c:pt>
                <c:pt idx="14520">
                  <c:v>189.672</c:v>
                </c:pt>
                <c:pt idx="14521">
                  <c:v>189.68299999999999</c:v>
                </c:pt>
                <c:pt idx="14522">
                  <c:v>189.702</c:v>
                </c:pt>
                <c:pt idx="14523">
                  <c:v>189.71199999999999</c:v>
                </c:pt>
                <c:pt idx="14524">
                  <c:v>189.72200000000001</c:v>
                </c:pt>
                <c:pt idx="14525">
                  <c:v>189.732</c:v>
                </c:pt>
                <c:pt idx="14526">
                  <c:v>189.74199999999999</c:v>
                </c:pt>
                <c:pt idx="14527">
                  <c:v>189.75200000000001</c:v>
                </c:pt>
                <c:pt idx="14528">
                  <c:v>189.762</c:v>
                </c:pt>
                <c:pt idx="14529">
                  <c:v>189.77199999999999</c:v>
                </c:pt>
                <c:pt idx="14530">
                  <c:v>189.78200000000001</c:v>
                </c:pt>
                <c:pt idx="14531">
                  <c:v>189.792</c:v>
                </c:pt>
                <c:pt idx="14532">
                  <c:v>189.80199999999999</c:v>
                </c:pt>
                <c:pt idx="14533">
                  <c:v>189.822</c:v>
                </c:pt>
                <c:pt idx="14534">
                  <c:v>189.83699999999999</c:v>
                </c:pt>
                <c:pt idx="14535">
                  <c:v>189.852</c:v>
                </c:pt>
                <c:pt idx="14536">
                  <c:v>189.86199999999999</c:v>
                </c:pt>
                <c:pt idx="14537">
                  <c:v>189.87200000000001</c:v>
                </c:pt>
                <c:pt idx="14538">
                  <c:v>189.88200000000001</c:v>
                </c:pt>
                <c:pt idx="14539">
                  <c:v>189.89400000000001</c:v>
                </c:pt>
                <c:pt idx="14540">
                  <c:v>189.91200000000001</c:v>
                </c:pt>
                <c:pt idx="14541">
                  <c:v>189.922</c:v>
                </c:pt>
                <c:pt idx="14542">
                  <c:v>189.93199999999999</c:v>
                </c:pt>
                <c:pt idx="14543">
                  <c:v>189.94200000000001</c:v>
                </c:pt>
                <c:pt idx="14544">
                  <c:v>189.952</c:v>
                </c:pt>
                <c:pt idx="14545">
                  <c:v>189.96199999999999</c:v>
                </c:pt>
                <c:pt idx="14546">
                  <c:v>189.982</c:v>
                </c:pt>
                <c:pt idx="14547">
                  <c:v>190.00200000000001</c:v>
                </c:pt>
                <c:pt idx="14548">
                  <c:v>190.01300000000001</c:v>
                </c:pt>
                <c:pt idx="14549">
                  <c:v>190.023</c:v>
                </c:pt>
                <c:pt idx="14550">
                  <c:v>190.03299999999999</c:v>
                </c:pt>
                <c:pt idx="14551">
                  <c:v>190.04499999999999</c:v>
                </c:pt>
                <c:pt idx="14552">
                  <c:v>190.06200000000001</c:v>
                </c:pt>
                <c:pt idx="14553">
                  <c:v>190.072</c:v>
                </c:pt>
                <c:pt idx="14554">
                  <c:v>190.08199999999999</c:v>
                </c:pt>
                <c:pt idx="14555">
                  <c:v>190.09200000000001</c:v>
                </c:pt>
                <c:pt idx="14556">
                  <c:v>190.102</c:v>
                </c:pt>
                <c:pt idx="14557">
                  <c:v>190.11199999999999</c:v>
                </c:pt>
                <c:pt idx="14558">
                  <c:v>190.12200000000001</c:v>
                </c:pt>
                <c:pt idx="14559">
                  <c:v>190.13200000000001</c:v>
                </c:pt>
              </c:numCache>
            </c:numRef>
          </c:xVal>
          <c:yVal>
            <c:numRef>
              <c:f>Sheet1!$C$2:$C$14561</c:f>
              <c:numCache>
                <c:formatCode>General</c:formatCode>
                <c:ptCount val="14560"/>
                <c:pt idx="0">
                  <c:v>2.2965799999999999E-3</c:v>
                </c:pt>
                <c:pt idx="1">
                  <c:v>2.2506483999999998E-3</c:v>
                </c:pt>
                <c:pt idx="2">
                  <c:v>7.8309754319999987E-3</c:v>
                </c:pt>
                <c:pt idx="3">
                  <c:v>1.0922155923359999E-2</c:v>
                </c:pt>
                <c:pt idx="4">
                  <c:v>1.0703712804892799E-2</c:v>
                </c:pt>
                <c:pt idx="5">
                  <c:v>1.4887198548794943E-2</c:v>
                </c:pt>
                <c:pt idx="6">
                  <c:v>1.6886034577819044E-2</c:v>
                </c:pt>
                <c:pt idx="7">
                  <c:v>1.6548313886262662E-2</c:v>
                </c:pt>
                <c:pt idx="8">
                  <c:v>1.6217347608537408E-2</c:v>
                </c:pt>
                <c:pt idx="9">
                  <c:v>2.0673600656366659E-2</c:v>
                </c:pt>
                <c:pt idx="10">
                  <c:v>2.0260128643239325E-2</c:v>
                </c:pt>
                <c:pt idx="11">
                  <c:v>2.4635526070374537E-2</c:v>
                </c:pt>
                <c:pt idx="12">
                  <c:v>2.7107595548967047E-2</c:v>
                </c:pt>
                <c:pt idx="13">
                  <c:v>2.6565443637987705E-2</c:v>
                </c:pt>
                <c:pt idx="14">
                  <c:v>3.1963774765227951E-2</c:v>
                </c:pt>
                <c:pt idx="15">
                  <c:v>3.1324499269923388E-2</c:v>
                </c:pt>
                <c:pt idx="16">
                  <c:v>3.0698009284524919E-2</c:v>
                </c:pt>
                <c:pt idx="17">
                  <c:v>3.0084049098834421E-2</c:v>
                </c:pt>
                <c:pt idx="18">
                  <c:v>3.4262968116857737E-2</c:v>
                </c:pt>
                <c:pt idx="19">
                  <c:v>3.3577708754520583E-2</c:v>
                </c:pt>
                <c:pt idx="20">
                  <c:v>3.749923457943017E-2</c:v>
                </c:pt>
                <c:pt idx="21">
                  <c:v>4.0499469887841567E-2</c:v>
                </c:pt>
                <c:pt idx="22">
                  <c:v>3.9689480490084736E-2</c:v>
                </c:pt>
                <c:pt idx="23">
                  <c:v>3.8895690880283038E-2</c:v>
                </c:pt>
                <c:pt idx="24">
                  <c:v>4.3421397062677378E-2</c:v>
                </c:pt>
                <c:pt idx="25">
                  <c:v>4.5800769121423834E-2</c:v>
                </c:pt>
                <c:pt idx="26">
                  <c:v>4.4884753738995357E-2</c:v>
                </c:pt>
                <c:pt idx="27">
                  <c:v>4.9290678664215451E-2</c:v>
                </c:pt>
                <c:pt idx="28">
                  <c:v>4.830486509093114E-2</c:v>
                </c:pt>
                <c:pt idx="29">
                  <c:v>5.1931847789112515E-2</c:v>
                </c:pt>
                <c:pt idx="30">
                  <c:v>5.089321083333026E-2</c:v>
                </c:pt>
                <c:pt idx="31">
                  <c:v>4.9875346616663652E-2</c:v>
                </c:pt>
                <c:pt idx="32">
                  <c:v>5.4181459684330378E-2</c:v>
                </c:pt>
                <c:pt idx="33">
                  <c:v>5.3097830490643767E-2</c:v>
                </c:pt>
                <c:pt idx="34">
                  <c:v>5.766121388083089E-2</c:v>
                </c:pt>
                <c:pt idx="35">
                  <c:v>5.6507989603214272E-2</c:v>
                </c:pt>
                <c:pt idx="36">
                  <c:v>5.5377829811149984E-2</c:v>
                </c:pt>
                <c:pt idx="37">
                  <c:v>5.427027321492698E-2</c:v>
                </c:pt>
                <c:pt idx="38">
                  <c:v>5.3184867750628438E-2</c:v>
                </c:pt>
                <c:pt idx="39">
                  <c:v>5.2121170395615868E-2</c:v>
                </c:pt>
                <c:pt idx="40">
                  <c:v>5.6039826987703552E-2</c:v>
                </c:pt>
                <c:pt idx="41">
                  <c:v>5.969963044794948E-2</c:v>
                </c:pt>
                <c:pt idx="42">
                  <c:v>6.3286237838990483E-2</c:v>
                </c:pt>
                <c:pt idx="43">
                  <c:v>6.6613593082210681E-2</c:v>
                </c:pt>
                <c:pt idx="44">
                  <c:v>6.7577901220566478E-2</c:v>
                </c:pt>
                <c:pt idx="45">
                  <c:v>7.2585183196155145E-2</c:v>
                </c:pt>
                <c:pt idx="46">
                  <c:v>7.5726559532232035E-2</c:v>
                </c:pt>
                <c:pt idx="47">
                  <c:v>7.7720068341587401E-2</c:v>
                </c:pt>
                <c:pt idx="48">
                  <c:v>8.0143366974755659E-2</c:v>
                </c:pt>
                <c:pt idx="49">
                  <c:v>7.8540499635260538E-2</c:v>
                </c:pt>
                <c:pt idx="50">
                  <c:v>8.3188749642555321E-2</c:v>
                </c:pt>
                <c:pt idx="51">
                  <c:v>8.5717854649704203E-2</c:v>
                </c:pt>
                <c:pt idx="52">
                  <c:v>8.8784097556710115E-2</c:v>
                </c:pt>
                <c:pt idx="53">
                  <c:v>9.178901560557591E-2</c:v>
                </c:pt>
                <c:pt idx="54">
                  <c:v>9.6448815293464385E-2</c:v>
                </c:pt>
                <c:pt idx="55">
                  <c:v>9.4519838987595098E-2</c:v>
                </c:pt>
                <c:pt idx="56">
                  <c:v>9.2629442207843193E-2</c:v>
                </c:pt>
                <c:pt idx="57">
                  <c:v>9.0776853363686322E-2</c:v>
                </c:pt>
                <c:pt idx="58">
                  <c:v>8.8961316296412588E-2</c:v>
                </c:pt>
                <c:pt idx="59">
                  <c:v>8.7182089970484336E-2</c:v>
                </c:pt>
                <c:pt idx="60">
                  <c:v>9.0219048171074651E-2</c:v>
                </c:pt>
                <c:pt idx="61">
                  <c:v>8.8414667207653161E-2</c:v>
                </c:pt>
                <c:pt idx="62">
                  <c:v>8.664637386350009E-2</c:v>
                </c:pt>
                <c:pt idx="63">
                  <c:v>8.4913446386230093E-2</c:v>
                </c:pt>
                <c:pt idx="64">
                  <c:v>8.3215177458505485E-2</c:v>
                </c:pt>
                <c:pt idx="65">
                  <c:v>8.5058913909335371E-2</c:v>
                </c:pt>
                <c:pt idx="66">
                  <c:v>8.7950815631148663E-2</c:v>
                </c:pt>
                <c:pt idx="67">
                  <c:v>8.6191799318525691E-2</c:v>
                </c:pt>
                <c:pt idx="68">
                  <c:v>8.8865523332155166E-2</c:v>
                </c:pt>
                <c:pt idx="69">
                  <c:v>9.1281092865512059E-2</c:v>
                </c:pt>
                <c:pt idx="70">
                  <c:v>8.9455471008201823E-2</c:v>
                </c:pt>
                <c:pt idx="71">
                  <c:v>9.1859241588037779E-2</c:v>
                </c:pt>
                <c:pt idx="72">
                  <c:v>9.0022056756277016E-2</c:v>
                </c:pt>
                <c:pt idx="73">
                  <c:v>9.281469562115148E-2</c:v>
                </c:pt>
                <c:pt idx="74">
                  <c:v>9.626202170872844E-2</c:v>
                </c:pt>
                <c:pt idx="75">
                  <c:v>9.8929861274553874E-2</c:v>
                </c:pt>
                <c:pt idx="76">
                  <c:v>9.9247844049062797E-2</c:v>
                </c:pt>
                <c:pt idx="77">
                  <c:v>0.10304238716808153</c:v>
                </c:pt>
                <c:pt idx="78">
                  <c:v>0.10799757942471991</c:v>
                </c:pt>
                <c:pt idx="79">
                  <c:v>0.1107987078362255</c:v>
                </c:pt>
                <c:pt idx="80">
                  <c:v>0.11209077367950099</c:v>
                </c:pt>
                <c:pt idx="81">
                  <c:v>0.11404183820591096</c:v>
                </c:pt>
                <c:pt idx="82">
                  <c:v>0.11526904144179274</c:v>
                </c:pt>
                <c:pt idx="83">
                  <c:v>0.11296366061295689</c:v>
                </c:pt>
                <c:pt idx="84">
                  <c:v>0.11070438740069775</c:v>
                </c:pt>
                <c:pt idx="85">
                  <c:v>0.11308337965268379</c:v>
                </c:pt>
                <c:pt idx="86">
                  <c:v>0.1152192720596301</c:v>
                </c:pt>
                <c:pt idx="87">
                  <c:v>0.11521146661843751</c:v>
                </c:pt>
                <c:pt idx="88">
                  <c:v>0.11837407728606876</c:v>
                </c:pt>
                <c:pt idx="89">
                  <c:v>0.12078719574034738</c:v>
                </c:pt>
                <c:pt idx="90">
                  <c:v>0.12551165182554044</c:v>
                </c:pt>
                <c:pt idx="91">
                  <c:v>0.12778201878902964</c:v>
                </c:pt>
                <c:pt idx="92">
                  <c:v>0.12522637841324905</c:v>
                </c:pt>
                <c:pt idx="93">
                  <c:v>0.12272185084498406</c:v>
                </c:pt>
                <c:pt idx="94">
                  <c:v>0.12026741382808438</c:v>
                </c:pt>
                <c:pt idx="95">
                  <c:v>0.12205494555152269</c:v>
                </c:pt>
                <c:pt idx="96">
                  <c:v>0.12093967264049223</c:v>
                </c:pt>
                <c:pt idx="97">
                  <c:v>0.11852087918768238</c:v>
                </c:pt>
                <c:pt idx="98">
                  <c:v>0.11615046160392872</c:v>
                </c:pt>
                <c:pt idx="99">
                  <c:v>0.11382745237185014</c:v>
                </c:pt>
                <c:pt idx="100">
                  <c:v>0.11155090332441314</c:v>
                </c:pt>
                <c:pt idx="101">
                  <c:v>0.10931988525792488</c:v>
                </c:pt>
                <c:pt idx="102">
                  <c:v>0.10713348755276639</c:v>
                </c:pt>
                <c:pt idx="103">
                  <c:v>0.10499081780171106</c:v>
                </c:pt>
                <c:pt idx="104">
                  <c:v>0.10767160144567683</c:v>
                </c:pt>
                <c:pt idx="105">
                  <c:v>0.1055181694167633</c:v>
                </c:pt>
                <c:pt idx="106">
                  <c:v>0.10340780602842803</c:v>
                </c:pt>
                <c:pt idx="107">
                  <c:v>0.10573720990785947</c:v>
                </c:pt>
                <c:pt idx="108">
                  <c:v>0.10362246570970228</c:v>
                </c:pt>
                <c:pt idx="109">
                  <c:v>0.10633061639550823</c:v>
                </c:pt>
                <c:pt idx="110">
                  <c:v>0.10650058406759806</c:v>
                </c:pt>
                <c:pt idx="111">
                  <c:v>0.1110000923862461</c:v>
                </c:pt>
                <c:pt idx="112">
                  <c:v>0.10878009053852118</c:v>
                </c:pt>
                <c:pt idx="113">
                  <c:v>0.11156556872775075</c:v>
                </c:pt>
                <c:pt idx="114">
                  <c:v>0.10933425735319574</c:v>
                </c:pt>
                <c:pt idx="115">
                  <c:v>0.10714757220613183</c:v>
                </c:pt>
                <c:pt idx="116">
                  <c:v>0.10919750076200919</c:v>
                </c:pt>
                <c:pt idx="117">
                  <c:v>0.10701355074676901</c:v>
                </c:pt>
                <c:pt idx="118">
                  <c:v>0.10487327973183362</c:v>
                </c:pt>
                <c:pt idx="119">
                  <c:v>0.10277581413719694</c:v>
                </c:pt>
                <c:pt idx="120">
                  <c:v>0.10072029785445299</c:v>
                </c:pt>
                <c:pt idx="121">
                  <c:v>0.10492495189736394</c:v>
                </c:pt>
                <c:pt idx="122">
                  <c:v>0.10282645285941666</c:v>
                </c:pt>
                <c:pt idx="123">
                  <c:v>0.10536300380222832</c:v>
                </c:pt>
                <c:pt idx="124">
                  <c:v>0.10744862372618375</c:v>
                </c:pt>
                <c:pt idx="125">
                  <c:v>0.11060327125166006</c:v>
                </c:pt>
                <c:pt idx="126">
                  <c:v>0.10839120582662685</c:v>
                </c:pt>
                <c:pt idx="127">
                  <c:v>0.10947118171009432</c:v>
                </c:pt>
                <c:pt idx="128">
                  <c:v>0.10728175807589244</c:v>
                </c:pt>
                <c:pt idx="129">
                  <c:v>0.10991672291437458</c:v>
                </c:pt>
                <c:pt idx="130">
                  <c:v>0.1077183884560871</c:v>
                </c:pt>
                <c:pt idx="131">
                  <c:v>0.10556402068696535</c:v>
                </c:pt>
                <c:pt idx="132">
                  <c:v>0.10923224027322603</c:v>
                </c:pt>
                <c:pt idx="133">
                  <c:v>0.10704759546776151</c:v>
                </c:pt>
                <c:pt idx="134">
                  <c:v>0.10930420355840627</c:v>
                </c:pt>
                <c:pt idx="135">
                  <c:v>0.10711811948723814</c:v>
                </c:pt>
                <c:pt idx="136">
                  <c:v>0.10497575709749338</c:v>
                </c:pt>
                <c:pt idx="137">
                  <c:v>0.10817986195554351</c:v>
                </c:pt>
                <c:pt idx="138">
                  <c:v>0.10601626471643263</c:v>
                </c:pt>
                <c:pt idx="139">
                  <c:v>0.10808881942210398</c:v>
                </c:pt>
                <c:pt idx="140">
                  <c:v>0.10592704303366189</c:v>
                </c:pt>
                <c:pt idx="141">
                  <c:v>0.10380850217298865</c:v>
                </c:pt>
                <c:pt idx="142">
                  <c:v>0.10686757212952887</c:v>
                </c:pt>
                <c:pt idx="143">
                  <c:v>0.10473022068693828</c:v>
                </c:pt>
                <c:pt idx="144">
                  <c:v>0.10682849627319951</c:v>
                </c:pt>
                <c:pt idx="145">
                  <c:v>0.10469192634773553</c:v>
                </c:pt>
                <c:pt idx="146">
                  <c:v>0.10259808782078081</c:v>
                </c:pt>
                <c:pt idx="147">
                  <c:v>0.10429634606436519</c:v>
                </c:pt>
                <c:pt idx="148">
                  <c:v>0.10221041914307788</c:v>
                </c:pt>
                <c:pt idx="149">
                  <c:v>0.10016621076021633</c:v>
                </c:pt>
                <c:pt idx="150">
                  <c:v>0.10294348654501199</c:v>
                </c:pt>
                <c:pt idx="151">
                  <c:v>0.10507749681411174</c:v>
                </c:pt>
                <c:pt idx="152">
                  <c:v>0.1029759468778295</c:v>
                </c:pt>
                <c:pt idx="153">
                  <c:v>0.1009164279402729</c:v>
                </c:pt>
                <c:pt idx="154">
                  <c:v>9.8898099381467444E-2</c:v>
                </c:pt>
                <c:pt idx="155">
                  <c:v>9.6920137393838091E-2</c:v>
                </c:pt>
                <c:pt idx="156">
                  <c:v>9.4981734645961324E-2</c:v>
                </c:pt>
                <c:pt idx="157">
                  <c:v>9.3082099953042091E-2</c:v>
                </c:pt>
                <c:pt idx="158">
                  <c:v>9.5618017953981241E-2</c:v>
                </c:pt>
                <c:pt idx="159">
                  <c:v>9.992471759490161E-2</c:v>
                </c:pt>
                <c:pt idx="160">
                  <c:v>0.10288730324300357</c:v>
                </c:pt>
                <c:pt idx="161">
                  <c:v>0.10522711717814349</c:v>
                </c:pt>
                <c:pt idx="162">
                  <c:v>0.10731545483458062</c:v>
                </c:pt>
                <c:pt idx="163">
                  <c:v>0.10516914573788901</c:v>
                </c:pt>
                <c:pt idx="164">
                  <c:v>0.10306576282313122</c:v>
                </c:pt>
                <c:pt idx="165">
                  <c:v>0.1010044475666686</c:v>
                </c:pt>
                <c:pt idx="166">
                  <c:v>9.8984358615335222E-2</c:v>
                </c:pt>
                <c:pt idx="167">
                  <c:v>9.7004671443028517E-2</c:v>
                </c:pt>
                <c:pt idx="168">
                  <c:v>0.10053141801416794</c:v>
                </c:pt>
                <c:pt idx="169">
                  <c:v>9.8520789653884583E-2</c:v>
                </c:pt>
                <c:pt idx="170">
                  <c:v>0.10356641386080689</c:v>
                </c:pt>
                <c:pt idx="171">
                  <c:v>0.10149508558359076</c:v>
                </c:pt>
                <c:pt idx="172">
                  <c:v>9.9465183871918939E-2</c:v>
                </c:pt>
                <c:pt idx="173">
                  <c:v>0.10277950019448055</c:v>
                </c:pt>
                <c:pt idx="174">
                  <c:v>0.10072391019059095</c:v>
                </c:pt>
                <c:pt idx="175">
                  <c:v>0.10506827198677914</c:v>
                </c:pt>
                <c:pt idx="176">
                  <c:v>0.10296690654704355</c:v>
                </c:pt>
                <c:pt idx="177">
                  <c:v>0.10090756841610267</c:v>
                </c:pt>
                <c:pt idx="178">
                  <c:v>9.888941704778062E-2</c:v>
                </c:pt>
                <c:pt idx="179">
                  <c:v>0.103541148706825</c:v>
                </c:pt>
                <c:pt idx="180">
                  <c:v>0.10147032573268849</c:v>
                </c:pt>
                <c:pt idx="181">
                  <c:v>9.9440919218034718E-2</c:v>
                </c:pt>
                <c:pt idx="182">
                  <c:v>0.10275572083367401</c:v>
                </c:pt>
                <c:pt idx="183">
                  <c:v>0.10070060641700053</c:v>
                </c:pt>
                <c:pt idx="184">
                  <c:v>0.10476263428866052</c:v>
                </c:pt>
                <c:pt idx="185">
                  <c:v>0.10266738160288731</c:v>
                </c:pt>
                <c:pt idx="186">
                  <c:v>0.10061403397082956</c:v>
                </c:pt>
                <c:pt idx="187">
                  <c:v>0.10390537329141296</c:v>
                </c:pt>
                <c:pt idx="188">
                  <c:v>0.1018272658255847</c:v>
                </c:pt>
                <c:pt idx="189">
                  <c:v>0.10628630050907301</c:v>
                </c:pt>
                <c:pt idx="190">
                  <c:v>0.10946419449889154</c:v>
                </c:pt>
                <c:pt idx="191">
                  <c:v>0.11416453060891371</c:v>
                </c:pt>
                <c:pt idx="192">
                  <c:v>0.11810029999673544</c:v>
                </c:pt>
                <c:pt idx="193">
                  <c:v>0.11803487399680074</c:v>
                </c:pt>
                <c:pt idx="194">
                  <c:v>0.11567417651686472</c:v>
                </c:pt>
                <c:pt idx="195">
                  <c:v>0.11755357298652742</c:v>
                </c:pt>
                <c:pt idx="196">
                  <c:v>0.11816728152679687</c:v>
                </c:pt>
                <c:pt idx="197">
                  <c:v>0.11580393589626092</c:v>
                </c:pt>
                <c:pt idx="198">
                  <c:v>0.1134878571783357</c:v>
                </c:pt>
                <c:pt idx="199">
                  <c:v>0.11121810003476899</c:v>
                </c:pt>
                <c:pt idx="200">
                  <c:v>0.10899373803407361</c:v>
                </c:pt>
                <c:pt idx="201">
                  <c:v>0.11079156327339214</c:v>
                </c:pt>
                <c:pt idx="202">
                  <c:v>0.1143552320079243</c:v>
                </c:pt>
                <c:pt idx="203">
                  <c:v>0.11856370736776581</c:v>
                </c:pt>
                <c:pt idx="204">
                  <c:v>0.12181777322041049</c:v>
                </c:pt>
                <c:pt idx="205">
                  <c:v>0.11938141775600228</c:v>
                </c:pt>
                <c:pt idx="206">
                  <c:v>0.11699378940088223</c:v>
                </c:pt>
                <c:pt idx="207">
                  <c:v>0.11465391361286459</c:v>
                </c:pt>
                <c:pt idx="208">
                  <c:v>0.1123608353406073</c:v>
                </c:pt>
                <c:pt idx="209">
                  <c:v>0.11507469863379516</c:v>
                </c:pt>
                <c:pt idx="210">
                  <c:v>0.11277320466111926</c:v>
                </c:pt>
                <c:pt idx="211">
                  <c:v>0.11051774056789687</c:v>
                </c:pt>
                <c:pt idx="212">
                  <c:v>0.11095920575653893</c:v>
                </c:pt>
                <c:pt idx="213">
                  <c:v>0.11404364164140815</c:v>
                </c:pt>
                <c:pt idx="214">
                  <c:v>0.11176276880857998</c:v>
                </c:pt>
                <c:pt idx="215">
                  <c:v>0.11140262743240838</c:v>
                </c:pt>
                <c:pt idx="216">
                  <c:v>0.11539363488376021</c:v>
                </c:pt>
                <c:pt idx="217">
                  <c:v>0.113085762186085</c:v>
                </c:pt>
                <c:pt idx="218">
                  <c:v>0.11082404694236329</c:v>
                </c:pt>
                <c:pt idx="219">
                  <c:v>0.10860756600351602</c:v>
                </c:pt>
                <c:pt idx="220">
                  <c:v>0.11083297468344569</c:v>
                </c:pt>
                <c:pt idx="221">
                  <c:v>0.10861631518977677</c:v>
                </c:pt>
                <c:pt idx="222">
                  <c:v>0.11063686888598123</c:v>
                </c:pt>
                <c:pt idx="223">
                  <c:v>0.10842413150826161</c:v>
                </c:pt>
                <c:pt idx="224">
                  <c:v>0.10625564887809637</c:v>
                </c:pt>
                <c:pt idx="225">
                  <c:v>0.10413053590053443</c:v>
                </c:pt>
                <c:pt idx="226">
                  <c:v>0.10204792518252374</c:v>
                </c:pt>
                <c:pt idx="227">
                  <c:v>0.10000696667887327</c:v>
                </c:pt>
                <c:pt idx="228">
                  <c:v>9.8006827345295797E-2</c:v>
                </c:pt>
                <c:pt idx="229">
                  <c:v>0.10002439079838987</c:v>
                </c:pt>
                <c:pt idx="230">
                  <c:v>0.10153194298242207</c:v>
                </c:pt>
                <c:pt idx="231">
                  <c:v>9.9501304122773637E-2</c:v>
                </c:pt>
                <c:pt idx="232">
                  <c:v>9.7511278040318158E-2</c:v>
                </c:pt>
                <c:pt idx="233">
                  <c:v>9.5561052479511799E-2</c:v>
                </c:pt>
                <c:pt idx="234">
                  <c:v>9.364983142992156E-2</c:v>
                </c:pt>
                <c:pt idx="235">
                  <c:v>9.1776834801323121E-2</c:v>
                </c:pt>
                <c:pt idx="236">
                  <c:v>9.6436878105296664E-2</c:v>
                </c:pt>
                <c:pt idx="237">
                  <c:v>9.4508140543190733E-2</c:v>
                </c:pt>
                <c:pt idx="238">
                  <c:v>9.2617977732326912E-2</c:v>
                </c:pt>
                <c:pt idx="239">
                  <c:v>9.0765618177680377E-2</c:v>
                </c:pt>
                <c:pt idx="240">
                  <c:v>8.8950305814126773E-2</c:v>
                </c:pt>
                <c:pt idx="241">
                  <c:v>8.7171299697844234E-2</c:v>
                </c:pt>
                <c:pt idx="242">
                  <c:v>8.730298770388735E-2</c:v>
                </c:pt>
                <c:pt idx="243">
                  <c:v>8.5556927949809597E-2</c:v>
                </c:pt>
                <c:pt idx="244">
                  <c:v>8.9471129390813392E-2</c:v>
                </c:pt>
                <c:pt idx="245">
                  <c:v>8.7681706802997125E-2</c:v>
                </c:pt>
                <c:pt idx="246">
                  <c:v>8.592807266693718E-2</c:v>
                </c:pt>
                <c:pt idx="247">
                  <c:v>8.4209511213598431E-2</c:v>
                </c:pt>
                <c:pt idx="248">
                  <c:v>8.2525320989326467E-2</c:v>
                </c:pt>
                <c:pt idx="249">
                  <c:v>8.0874814569539932E-2</c:v>
                </c:pt>
                <c:pt idx="250">
                  <c:v>7.9257318278149136E-2</c:v>
                </c:pt>
                <c:pt idx="251">
                  <c:v>8.2452771912586154E-2</c:v>
                </c:pt>
                <c:pt idx="252">
                  <c:v>8.4051516474334426E-2</c:v>
                </c:pt>
                <c:pt idx="253">
                  <c:v>8.4667066144847744E-2</c:v>
                </c:pt>
                <c:pt idx="254">
                  <c:v>8.2973724821950784E-2</c:v>
                </c:pt>
                <c:pt idx="255">
                  <c:v>8.1314250325511761E-2</c:v>
                </c:pt>
                <c:pt idx="256">
                  <c:v>7.9687965319001519E-2</c:v>
                </c:pt>
                <c:pt idx="257">
                  <c:v>7.8094206012621487E-2</c:v>
                </c:pt>
                <c:pt idx="258">
                  <c:v>8.0510021892369055E-2</c:v>
                </c:pt>
                <c:pt idx="259">
                  <c:v>8.214762145452166E-2</c:v>
                </c:pt>
                <c:pt idx="260">
                  <c:v>8.6284169025431234E-2</c:v>
                </c:pt>
                <c:pt idx="261">
                  <c:v>8.4558485644922604E-2</c:v>
                </c:pt>
                <c:pt idx="262">
                  <c:v>8.7060195932024145E-2</c:v>
                </c:pt>
                <c:pt idx="263">
                  <c:v>8.8566792013383661E-2</c:v>
                </c:pt>
                <c:pt idx="264">
                  <c:v>9.2099076173115982E-2</c:v>
                </c:pt>
                <c:pt idx="265">
                  <c:v>9.688661464965366E-2</c:v>
                </c:pt>
                <c:pt idx="266">
                  <c:v>9.8456922356660592E-2</c:v>
                </c:pt>
                <c:pt idx="267">
                  <c:v>9.9995823909527382E-2</c:v>
                </c:pt>
                <c:pt idx="268">
                  <c:v>0.10407194743133684</c:v>
                </c:pt>
                <c:pt idx="269">
                  <c:v>0.1087513284827101</c:v>
                </c:pt>
                <c:pt idx="270">
                  <c:v>0.1079021279130559</c:v>
                </c:pt>
                <c:pt idx="271">
                  <c:v>0.10574408535479478</c:v>
                </c:pt>
                <c:pt idx="272">
                  <c:v>0.10737942364769888</c:v>
                </c:pt>
                <c:pt idx="273">
                  <c:v>0.10523183517474491</c:v>
                </c:pt>
                <c:pt idx="274">
                  <c:v>0.10312719847125001</c:v>
                </c:pt>
                <c:pt idx="275">
                  <c:v>0.10402943450182502</c:v>
                </c:pt>
                <c:pt idx="276">
                  <c:v>0.1067294458117885</c:v>
                </c:pt>
                <c:pt idx="277">
                  <c:v>0.11052449689555273</c:v>
                </c:pt>
                <c:pt idx="278">
                  <c:v>0.10831400695764168</c:v>
                </c:pt>
                <c:pt idx="279">
                  <c:v>0.10844430681848885</c:v>
                </c:pt>
                <c:pt idx="280">
                  <c:v>0.11123650068211907</c:v>
                </c:pt>
                <c:pt idx="281">
                  <c:v>0.11577259066847669</c:v>
                </c:pt>
                <c:pt idx="282">
                  <c:v>0.11743483885510715</c:v>
                </c:pt>
                <c:pt idx="283">
                  <c:v>0.11508614207800501</c:v>
                </c:pt>
                <c:pt idx="284">
                  <c:v>0.1127844192364449</c:v>
                </c:pt>
                <c:pt idx="285">
                  <c:v>0.11052873085171601</c:v>
                </c:pt>
                <c:pt idx="286">
                  <c:v>0.10831815623468169</c:v>
                </c:pt>
                <c:pt idx="287">
                  <c:v>0.10615179310998805</c:v>
                </c:pt>
                <c:pt idx="288">
                  <c:v>0.10402875724778829</c:v>
                </c:pt>
                <c:pt idx="289">
                  <c:v>0.10614106210283251</c:v>
                </c:pt>
                <c:pt idx="290">
                  <c:v>0.10401824086077587</c:v>
                </c:pt>
                <c:pt idx="291">
                  <c:v>0.10895391604356035</c:v>
                </c:pt>
                <c:pt idx="292">
                  <c:v>0.10677483772268914</c:v>
                </c:pt>
                <c:pt idx="293">
                  <c:v>0.10760412096823536</c:v>
                </c:pt>
                <c:pt idx="294">
                  <c:v>0.11041311854887065</c:v>
                </c:pt>
                <c:pt idx="295">
                  <c:v>0.10820485617789323</c:v>
                </c:pt>
                <c:pt idx="296">
                  <c:v>0.10604075905433537</c:v>
                </c:pt>
                <c:pt idx="297">
                  <c:v>0.10391994387324865</c:v>
                </c:pt>
                <c:pt idx="298">
                  <c:v>0.10714516499578368</c:v>
                </c:pt>
                <c:pt idx="299">
                  <c:v>0.105002261695868</c:v>
                </c:pt>
                <c:pt idx="300">
                  <c:v>0.10979183646195063</c:v>
                </c:pt>
                <c:pt idx="301">
                  <c:v>0.10759599973271163</c:v>
                </c:pt>
                <c:pt idx="302">
                  <c:v>0.10544407973805739</c:v>
                </c:pt>
                <c:pt idx="303">
                  <c:v>0.10863881814329623</c:v>
                </c:pt>
                <c:pt idx="304">
                  <c:v>0.1064660417804303</c:v>
                </c:pt>
                <c:pt idx="305">
                  <c:v>0.10873428094482168</c:v>
                </c:pt>
                <c:pt idx="306">
                  <c:v>0.10885617532592526</c:v>
                </c:pt>
                <c:pt idx="307">
                  <c:v>0.11198267181940674</c:v>
                </c:pt>
                <c:pt idx="308">
                  <c:v>0.11552251838301861</c:v>
                </c:pt>
                <c:pt idx="309">
                  <c:v>0.11970764801535823</c:v>
                </c:pt>
                <c:pt idx="310">
                  <c:v>0.12027827505505106</c:v>
                </c:pt>
                <c:pt idx="311">
                  <c:v>0.12365220955395004</c:v>
                </c:pt>
                <c:pt idx="312">
                  <c:v>0.12117916536287103</c:v>
                </c:pt>
                <c:pt idx="313">
                  <c:v>0.12389082205561361</c:v>
                </c:pt>
                <c:pt idx="314">
                  <c:v>0.12734264561450134</c:v>
                </c:pt>
                <c:pt idx="315">
                  <c:v>0.12830383270221132</c:v>
                </c:pt>
                <c:pt idx="316">
                  <c:v>0.12573775604816709</c:v>
                </c:pt>
                <c:pt idx="317">
                  <c:v>0.12551958092720375</c:v>
                </c:pt>
                <c:pt idx="318">
                  <c:v>0.12878868930865967</c:v>
                </c:pt>
                <c:pt idx="319">
                  <c:v>0.12850949552248647</c:v>
                </c:pt>
                <c:pt idx="320">
                  <c:v>0.12593930561203673</c:v>
                </c:pt>
                <c:pt idx="321">
                  <c:v>0.12342051949979599</c:v>
                </c:pt>
                <c:pt idx="322">
                  <c:v>0.12095210910980006</c:v>
                </c:pt>
                <c:pt idx="323">
                  <c:v>0.11853306692760406</c:v>
                </c:pt>
                <c:pt idx="324">
                  <c:v>0.11845898558905198</c:v>
                </c:pt>
                <c:pt idx="325">
                  <c:v>0.12201944587727094</c:v>
                </c:pt>
                <c:pt idx="326">
                  <c:v>0.11957905695972552</c:v>
                </c:pt>
                <c:pt idx="327">
                  <c:v>0.12138035582053101</c:v>
                </c:pt>
                <c:pt idx="328">
                  <c:v>0.1244195887041204</c:v>
                </c:pt>
                <c:pt idx="329">
                  <c:v>0.127066436930038</c:v>
                </c:pt>
                <c:pt idx="330">
                  <c:v>0.12748988819143725</c:v>
                </c:pt>
                <c:pt idx="331">
                  <c:v>0.12494009042760851</c:v>
                </c:pt>
                <c:pt idx="332">
                  <c:v>0.12244128861905633</c:v>
                </c:pt>
                <c:pt idx="333">
                  <c:v>0.1199924628466752</c:v>
                </c:pt>
                <c:pt idx="334">
                  <c:v>0.11759261358974168</c:v>
                </c:pt>
                <c:pt idx="335">
                  <c:v>0.11524076131794685</c:v>
                </c:pt>
                <c:pt idx="336">
                  <c:v>0.11590072609158791</c:v>
                </c:pt>
                <c:pt idx="337">
                  <c:v>0.12021223156975615</c:v>
                </c:pt>
                <c:pt idx="338">
                  <c:v>0.11780798693836102</c:v>
                </c:pt>
                <c:pt idx="339">
                  <c:v>0.11545182719959379</c:v>
                </c:pt>
                <c:pt idx="340">
                  <c:v>0.11314279065560191</c:v>
                </c:pt>
                <c:pt idx="341">
                  <c:v>0.11087993484248987</c:v>
                </c:pt>
                <c:pt idx="342">
                  <c:v>0.11053745014564006</c:v>
                </c:pt>
                <c:pt idx="343">
                  <c:v>0.10832670114272726</c:v>
                </c:pt>
                <c:pt idx="344">
                  <c:v>0.1111212471198727</c:v>
                </c:pt>
                <c:pt idx="345">
                  <c:v>0.11511788217747525</c:v>
                </c:pt>
                <c:pt idx="346">
                  <c:v>0.11281552453392574</c:v>
                </c:pt>
                <c:pt idx="347">
                  <c:v>0.11055921404324721</c:v>
                </c:pt>
                <c:pt idx="348">
                  <c:v>0.11131280976238227</c:v>
                </c:pt>
                <c:pt idx="349">
                  <c:v>0.10908655356713462</c:v>
                </c:pt>
                <c:pt idx="350">
                  <c:v>0.11268432249579194</c:v>
                </c:pt>
                <c:pt idx="351">
                  <c:v>0.11043063604587609</c:v>
                </c:pt>
                <c:pt idx="352">
                  <c:v>0.10822202332495857</c:v>
                </c:pt>
                <c:pt idx="353">
                  <c:v>0.1126871028584594</c:v>
                </c:pt>
                <c:pt idx="354">
                  <c:v>0.11043336080129021</c:v>
                </c:pt>
                <c:pt idx="355">
                  <c:v>0.1082246935852644</c:v>
                </c:pt>
                <c:pt idx="356">
                  <c:v>0.10835677971355911</c:v>
                </c:pt>
                <c:pt idx="357">
                  <c:v>0.11149326411928792</c:v>
                </c:pt>
                <c:pt idx="358">
                  <c:v>0.10926339883690216</c:v>
                </c:pt>
                <c:pt idx="359">
                  <c:v>0.10707813086016411</c:v>
                </c:pt>
                <c:pt idx="360">
                  <c:v>0.10493656824296083</c:v>
                </c:pt>
                <c:pt idx="361">
                  <c:v>0.10283783687810161</c:v>
                </c:pt>
                <c:pt idx="362">
                  <c:v>0.10078108014053958</c:v>
                </c:pt>
                <c:pt idx="363">
                  <c:v>9.8765458537728779E-2</c:v>
                </c:pt>
                <c:pt idx="364">
                  <c:v>9.6790149366974207E-2</c:v>
                </c:pt>
                <c:pt idx="365">
                  <c:v>9.4854346379634719E-2</c:v>
                </c:pt>
                <c:pt idx="366">
                  <c:v>9.5609079452042028E-2</c:v>
                </c:pt>
                <c:pt idx="367">
                  <c:v>9.7447117863001184E-2</c:v>
                </c:pt>
                <c:pt idx="368">
                  <c:v>9.5498175505741162E-2</c:v>
                </c:pt>
                <c:pt idx="369">
                  <c:v>9.3588211995626336E-2</c:v>
                </c:pt>
                <c:pt idx="370">
                  <c:v>9.5466667755713802E-2</c:v>
                </c:pt>
                <c:pt idx="371">
                  <c:v>9.7065374400599522E-2</c:v>
                </c:pt>
                <c:pt idx="372">
                  <c:v>9.9904666912587523E-2</c:v>
                </c:pt>
                <c:pt idx="373">
                  <c:v>0.10353191357433578</c:v>
                </c:pt>
                <c:pt idx="374">
                  <c:v>0.10146127530284905</c:v>
                </c:pt>
                <c:pt idx="375">
                  <c:v>9.9432049796792071E-2</c:v>
                </c:pt>
                <c:pt idx="376">
                  <c:v>9.7443408800856224E-2</c:v>
                </c:pt>
                <c:pt idx="377">
                  <c:v>9.54945406248391E-2</c:v>
                </c:pt>
                <c:pt idx="378">
                  <c:v>9.5881229812342317E-2</c:v>
                </c:pt>
                <c:pt idx="379">
                  <c:v>9.9267225216095462E-2</c:v>
                </c:pt>
                <c:pt idx="380">
                  <c:v>0.10404270071177354</c:v>
                </c:pt>
                <c:pt idx="381">
                  <c:v>0.10774134669753807</c:v>
                </c:pt>
                <c:pt idx="382">
                  <c:v>0.10909455976358731</c:v>
                </c:pt>
                <c:pt idx="383">
                  <c:v>0.11042070856831557</c:v>
                </c:pt>
                <c:pt idx="384">
                  <c:v>0.10821229439694925</c:v>
                </c:pt>
                <c:pt idx="385">
                  <c:v>0.10604804850901027</c:v>
                </c:pt>
                <c:pt idx="386">
                  <c:v>0.10811996753883006</c:v>
                </c:pt>
                <c:pt idx="387">
                  <c:v>0.11173706818805346</c:v>
                </c:pt>
                <c:pt idx="388">
                  <c:v>0.11639194682429238</c:v>
                </c:pt>
                <c:pt idx="389">
                  <c:v>0.11884470788780653</c:v>
                </c:pt>
                <c:pt idx="390">
                  <c:v>0.1210608937300504</c:v>
                </c:pt>
                <c:pt idx="391">
                  <c:v>0.12394329585544939</c:v>
                </c:pt>
                <c:pt idx="392">
                  <c:v>0.12146442993834039</c:v>
                </c:pt>
                <c:pt idx="393">
                  <c:v>0.11903514133957357</c:v>
                </c:pt>
                <c:pt idx="394">
                  <c:v>0.11895101851278211</c:v>
                </c:pt>
                <c:pt idx="395">
                  <c:v>0.11657199814252647</c:v>
                </c:pt>
                <c:pt idx="396">
                  <c:v>0.11424055817967595</c:v>
                </c:pt>
                <c:pt idx="397">
                  <c:v>0.11195574701608242</c:v>
                </c:pt>
                <c:pt idx="398">
                  <c:v>0.10971663207576077</c:v>
                </c:pt>
                <c:pt idx="399">
                  <c:v>0.10752229943424554</c:v>
                </c:pt>
                <c:pt idx="400">
                  <c:v>0.10537185344556063</c:v>
                </c:pt>
                <c:pt idx="401">
                  <c:v>0.10326441637664942</c:v>
                </c:pt>
                <c:pt idx="402">
                  <c:v>0.10119912804911643</c:v>
                </c:pt>
                <c:pt idx="403">
                  <c:v>9.9175145488134109E-2</c:v>
                </c:pt>
                <c:pt idx="404">
                  <c:v>0.10197224257837142</c:v>
                </c:pt>
                <c:pt idx="405">
                  <c:v>0.103440837726804</c:v>
                </c:pt>
                <c:pt idx="406">
                  <c:v>0.10650726097226791</c:v>
                </c:pt>
                <c:pt idx="407">
                  <c:v>0.11045315575282255</c:v>
                </c:pt>
                <c:pt idx="408">
                  <c:v>0.1133793326377661</c:v>
                </c:pt>
                <c:pt idx="409">
                  <c:v>0.11111174598501078</c:v>
                </c:pt>
                <c:pt idx="410">
                  <c:v>0.11239755106531056</c:v>
                </c:pt>
                <c:pt idx="411">
                  <c:v>0.11577494004400435</c:v>
                </c:pt>
                <c:pt idx="412">
                  <c:v>0.11345944124312426</c:v>
                </c:pt>
                <c:pt idx="413">
                  <c:v>0.11649387241826177</c:v>
                </c:pt>
                <c:pt idx="414">
                  <c:v>0.11856155496989652</c:v>
                </c:pt>
                <c:pt idx="415">
                  <c:v>0.11969836387049859</c:v>
                </c:pt>
                <c:pt idx="416">
                  <c:v>0.12226547659308862</c:v>
                </c:pt>
                <c:pt idx="417">
                  <c:v>0.12574980706122685</c:v>
                </c:pt>
                <c:pt idx="418">
                  <c:v>0.12801541092000232</c:v>
                </c:pt>
                <c:pt idx="419">
                  <c:v>0.12545510270160226</c:v>
                </c:pt>
                <c:pt idx="420">
                  <c:v>0.12294600064757022</c:v>
                </c:pt>
                <c:pt idx="421">
                  <c:v>0.12579070063461881</c:v>
                </c:pt>
                <c:pt idx="422">
                  <c:v>0.12767244662192642</c:v>
                </c:pt>
                <c:pt idx="423">
                  <c:v>0.12862703768948788</c:v>
                </c:pt>
                <c:pt idx="424">
                  <c:v>0.12605449693569812</c:v>
                </c:pt>
                <c:pt idx="425">
                  <c:v>0.12353340699698416</c:v>
                </c:pt>
                <c:pt idx="426">
                  <c:v>0.12335931885704449</c:v>
                </c:pt>
                <c:pt idx="427">
                  <c:v>0.12385691247990359</c:v>
                </c:pt>
                <c:pt idx="428">
                  <c:v>0.12137977423030552</c:v>
                </c:pt>
                <c:pt idx="429">
                  <c:v>0.11895217874569941</c:v>
                </c:pt>
                <c:pt idx="430">
                  <c:v>0.11657313517078542</c:v>
                </c:pt>
                <c:pt idx="431">
                  <c:v>0.12017131246736971</c:v>
                </c:pt>
                <c:pt idx="432">
                  <c:v>0.11776788621802232</c:v>
                </c:pt>
                <c:pt idx="433">
                  <c:v>0.11541252849366188</c:v>
                </c:pt>
                <c:pt idx="434">
                  <c:v>0.11443010392378863</c:v>
                </c:pt>
                <c:pt idx="435">
                  <c:v>0.11214150184531287</c:v>
                </c:pt>
                <c:pt idx="436">
                  <c:v>0.11503391180840661</c:v>
                </c:pt>
                <c:pt idx="437">
                  <c:v>0.11273323357223847</c:v>
                </c:pt>
                <c:pt idx="438">
                  <c:v>0.11047856890079369</c:v>
                </c:pt>
                <c:pt idx="439">
                  <c:v>0.11177703752277782</c:v>
                </c:pt>
                <c:pt idx="440">
                  <c:v>0.10954149677232226</c:v>
                </c:pt>
                <c:pt idx="441">
                  <c:v>0.11231174683687581</c:v>
                </c:pt>
                <c:pt idx="442">
                  <c:v>0.11006551190013829</c:v>
                </c:pt>
                <c:pt idx="443">
                  <c:v>0.10786420166213552</c:v>
                </c:pt>
                <c:pt idx="444">
                  <c:v>0.10570691762889281</c:v>
                </c:pt>
                <c:pt idx="445">
                  <c:v>0.10359277927631495</c:v>
                </c:pt>
                <c:pt idx="446">
                  <c:v>0.10152092369078865</c:v>
                </c:pt>
                <c:pt idx="447">
                  <c:v>9.9490505216972877E-2</c:v>
                </c:pt>
                <c:pt idx="448">
                  <c:v>0.10280431511263341</c:v>
                </c:pt>
                <c:pt idx="449">
                  <c:v>0.10074822881038074</c:v>
                </c:pt>
                <c:pt idx="450">
                  <c:v>9.8733264234173126E-2</c:v>
                </c:pt>
                <c:pt idx="451">
                  <c:v>9.9723378949489669E-2</c:v>
                </c:pt>
                <c:pt idx="452">
                  <c:v>9.7728911370499869E-2</c:v>
                </c:pt>
                <c:pt idx="453">
                  <c:v>9.5774333143089863E-2</c:v>
                </c:pt>
                <c:pt idx="454">
                  <c:v>9.5733960480228059E-2</c:v>
                </c:pt>
                <c:pt idx="455">
                  <c:v>9.8599881270623496E-2</c:v>
                </c:pt>
                <c:pt idx="456">
                  <c:v>0.10284694364521102</c:v>
                </c:pt>
                <c:pt idx="457">
                  <c:v>0.1007900047723068</c:v>
                </c:pt>
                <c:pt idx="458">
                  <c:v>9.8774204676860669E-2</c:v>
                </c:pt>
                <c:pt idx="459">
                  <c:v>9.679872058332345E-2</c:v>
                </c:pt>
                <c:pt idx="460">
                  <c:v>9.7827526171656978E-2</c:v>
                </c:pt>
                <c:pt idx="461">
                  <c:v>9.5870975648223833E-2</c:v>
                </c:pt>
                <c:pt idx="462">
                  <c:v>9.3953556135259353E-2</c:v>
                </c:pt>
                <c:pt idx="463">
                  <c:v>9.2074485012554164E-2</c:v>
                </c:pt>
                <c:pt idx="464">
                  <c:v>9.1558821312303085E-2</c:v>
                </c:pt>
                <c:pt idx="465">
                  <c:v>9.3705344886057015E-2</c:v>
                </c:pt>
                <c:pt idx="466">
                  <c:v>9.5339277988335872E-2</c:v>
                </c:pt>
                <c:pt idx="467">
                  <c:v>9.3432492428569158E-2</c:v>
                </c:pt>
                <c:pt idx="468">
                  <c:v>9.1563842579997778E-2</c:v>
                </c:pt>
                <c:pt idx="469">
                  <c:v>8.9732565728397815E-2</c:v>
                </c:pt>
                <c:pt idx="470">
                  <c:v>8.7937914413829851E-2</c:v>
                </c:pt>
                <c:pt idx="471">
                  <c:v>9.253799612555326E-2</c:v>
                </c:pt>
                <c:pt idx="472">
                  <c:v>9.6466736203042192E-2</c:v>
                </c:pt>
                <c:pt idx="473">
                  <c:v>9.9672641478981347E-2</c:v>
                </c:pt>
                <c:pt idx="474">
                  <c:v>0.10227226864940171</c:v>
                </c:pt>
                <c:pt idx="475">
                  <c:v>0.10252340327641368</c:v>
                </c:pt>
                <c:pt idx="476">
                  <c:v>0.1056081752108854</c:v>
                </c:pt>
                <c:pt idx="477">
                  <c:v>0.1098548517066677</c:v>
                </c:pt>
                <c:pt idx="478">
                  <c:v>0.10765775467253434</c:v>
                </c:pt>
                <c:pt idx="479">
                  <c:v>0.10846937957908365</c:v>
                </c:pt>
                <c:pt idx="480">
                  <c:v>0.11108059198750196</c:v>
                </c:pt>
                <c:pt idx="481">
                  <c:v>0.11561980014775192</c:v>
                </c:pt>
                <c:pt idx="482">
                  <c:v>0.11728510414479687</c:v>
                </c:pt>
                <c:pt idx="483">
                  <c:v>0.12040624206190093</c:v>
                </c:pt>
                <c:pt idx="484">
                  <c:v>0.1247589372206629</c:v>
                </c:pt>
                <c:pt idx="485">
                  <c:v>0.12819339847624966</c:v>
                </c:pt>
                <c:pt idx="486">
                  <c:v>0.12937975050672468</c:v>
                </c:pt>
                <c:pt idx="487">
                  <c:v>0.13030019549659017</c:v>
                </c:pt>
                <c:pt idx="488">
                  <c:v>0.12769419158665837</c:v>
                </c:pt>
                <c:pt idx="489">
                  <c:v>0.13076564775492522</c:v>
                </c:pt>
                <c:pt idx="490">
                  <c:v>0.12815033479982671</c:v>
                </c:pt>
                <c:pt idx="491">
                  <c:v>0.12978020810383017</c:v>
                </c:pt>
                <c:pt idx="492">
                  <c:v>0.12718460394175357</c:v>
                </c:pt>
                <c:pt idx="493">
                  <c:v>0.12464091186291849</c:v>
                </c:pt>
                <c:pt idx="494">
                  <c:v>0.12792759362566011</c:v>
                </c:pt>
                <c:pt idx="495">
                  <c:v>0.12536904175314692</c:v>
                </c:pt>
                <c:pt idx="496">
                  <c:v>0.12725922091808398</c:v>
                </c:pt>
                <c:pt idx="497">
                  <c:v>0.1265891504997223</c:v>
                </c:pt>
                <c:pt idx="498">
                  <c:v>0.12405736748972786</c:v>
                </c:pt>
                <c:pt idx="499">
                  <c:v>0.1261693001399333</c:v>
                </c:pt>
                <c:pt idx="500">
                  <c:v>0.12364591413713463</c:v>
                </c:pt>
                <c:pt idx="501">
                  <c:v>0.12117299585439194</c:v>
                </c:pt>
                <c:pt idx="502">
                  <c:v>0.12551035593730409</c:v>
                </c:pt>
                <c:pt idx="503">
                  <c:v>0.127780748818558</c:v>
                </c:pt>
                <c:pt idx="504">
                  <c:v>0.13000573384218683</c:v>
                </c:pt>
                <c:pt idx="505">
                  <c:v>0.13065341916534309</c:v>
                </c:pt>
                <c:pt idx="506">
                  <c:v>0.12804035078203624</c:v>
                </c:pt>
                <c:pt idx="507">
                  <c:v>0.13110488376639551</c:v>
                </c:pt>
                <c:pt idx="508">
                  <c:v>0.12848278609106759</c:v>
                </c:pt>
                <c:pt idx="509">
                  <c:v>0.12942117036924622</c:v>
                </c:pt>
                <c:pt idx="510">
                  <c:v>0.12948456696186128</c:v>
                </c:pt>
                <c:pt idx="511">
                  <c:v>0.12689487562262405</c:v>
                </c:pt>
                <c:pt idx="512">
                  <c:v>0.12966059811017158</c:v>
                </c:pt>
                <c:pt idx="513">
                  <c:v>0.12706738614796814</c:v>
                </c:pt>
                <c:pt idx="514">
                  <c:v>0.12640115242500879</c:v>
                </c:pt>
                <c:pt idx="515">
                  <c:v>0.12616970937650862</c:v>
                </c:pt>
                <c:pt idx="516">
                  <c:v>0.12364631518897845</c:v>
                </c:pt>
                <c:pt idx="517">
                  <c:v>0.12710302888519889</c:v>
                </c:pt>
                <c:pt idx="518">
                  <c:v>0.12685754830749491</c:v>
                </c:pt>
                <c:pt idx="519">
                  <c:v>0.12697221734134501</c:v>
                </c:pt>
                <c:pt idx="520">
                  <c:v>0.1244327729945181</c:v>
                </c:pt>
                <c:pt idx="521">
                  <c:v>0.12653719753462775</c:v>
                </c:pt>
                <c:pt idx="522">
                  <c:v>0.12400645358393519</c:v>
                </c:pt>
                <c:pt idx="523">
                  <c:v>0.12477412451225649</c:v>
                </c:pt>
                <c:pt idx="524">
                  <c:v>0.12493046202201136</c:v>
                </c:pt>
                <c:pt idx="525">
                  <c:v>0.12243185278157112</c:v>
                </c:pt>
                <c:pt idx="526">
                  <c:v>0.12576271572593969</c:v>
                </c:pt>
                <c:pt idx="527">
                  <c:v>0.1232474614114209</c:v>
                </c:pt>
                <c:pt idx="528">
                  <c:v>0.12556311218319249</c:v>
                </c:pt>
                <c:pt idx="529">
                  <c:v>0.12851868993952864</c:v>
                </c:pt>
                <c:pt idx="530">
                  <c:v>0.12594831614073806</c:v>
                </c:pt>
                <c:pt idx="531">
                  <c:v>0.12342934981792331</c:v>
                </c:pt>
                <c:pt idx="532">
                  <c:v>0.12471098282156484</c:v>
                </c:pt>
                <c:pt idx="533">
                  <c:v>0.12409187716513354</c:v>
                </c:pt>
                <c:pt idx="534">
                  <c:v>0.12161003962183087</c:v>
                </c:pt>
                <c:pt idx="535">
                  <c:v>0.12395843882939424</c:v>
                </c:pt>
                <c:pt idx="536">
                  <c:v>0.12147927005280636</c:v>
                </c:pt>
                <c:pt idx="537">
                  <c:v>0.12581050465175023</c:v>
                </c:pt>
                <c:pt idx="538">
                  <c:v>0.12748717455871522</c:v>
                </c:pt>
                <c:pt idx="539">
                  <c:v>0.12868765106754093</c:v>
                </c:pt>
                <c:pt idx="540">
                  <c:v>0.13141751804619012</c:v>
                </c:pt>
                <c:pt idx="541">
                  <c:v>0.12878916768526633</c:v>
                </c:pt>
                <c:pt idx="542">
                  <c:v>0.12621338433156098</c:v>
                </c:pt>
                <c:pt idx="543">
                  <c:v>0.12719715664492975</c:v>
                </c:pt>
                <c:pt idx="544">
                  <c:v>0.12905077351203115</c:v>
                </c:pt>
                <c:pt idx="545">
                  <c:v>0.13177337804179054</c:v>
                </c:pt>
                <c:pt idx="546">
                  <c:v>0.13409899048095472</c:v>
                </c:pt>
                <c:pt idx="547">
                  <c:v>0.13637809067133563</c:v>
                </c:pt>
                <c:pt idx="548">
                  <c:v>0.13630234885790893</c:v>
                </c:pt>
                <c:pt idx="549">
                  <c:v>0.13357630188075076</c:v>
                </c:pt>
                <c:pt idx="550">
                  <c:v>0.13683441584313574</c:v>
                </c:pt>
                <c:pt idx="551">
                  <c:v>0.13409772752627303</c:v>
                </c:pt>
                <c:pt idx="552">
                  <c:v>0.13141577297574755</c:v>
                </c:pt>
                <c:pt idx="553">
                  <c:v>0.12878745751623261</c:v>
                </c:pt>
                <c:pt idx="554">
                  <c:v>0.13214134836590796</c:v>
                </c:pt>
                <c:pt idx="555">
                  <c:v>0.12949852139858981</c:v>
                </c:pt>
                <c:pt idx="556">
                  <c:v>0.13186963097061802</c:v>
                </c:pt>
                <c:pt idx="557">
                  <c:v>0.13219701835120565</c:v>
                </c:pt>
                <c:pt idx="558">
                  <c:v>0.12955307798418153</c:v>
                </c:pt>
                <c:pt idx="559">
                  <c:v>0.13155509642449789</c:v>
                </c:pt>
                <c:pt idx="560">
                  <c:v>0.12892399449600794</c:v>
                </c:pt>
                <c:pt idx="561">
                  <c:v>0.13270435460608779</c:v>
                </c:pt>
                <c:pt idx="562">
                  <c:v>0.13234684751396603</c:v>
                </c:pt>
                <c:pt idx="563">
                  <c:v>0.12969991056368671</c:v>
                </c:pt>
                <c:pt idx="564">
                  <c:v>0.13224115235241299</c:v>
                </c:pt>
                <c:pt idx="565">
                  <c:v>0.12959632930536472</c:v>
                </c:pt>
                <c:pt idx="566">
                  <c:v>0.13178500271925742</c:v>
                </c:pt>
                <c:pt idx="567">
                  <c:v>0.12914930266487226</c:v>
                </c:pt>
                <c:pt idx="568">
                  <c:v>0.1265663166115748</c:v>
                </c:pt>
                <c:pt idx="569">
                  <c:v>0.12933861027934332</c:v>
                </c:pt>
                <c:pt idx="570">
                  <c:v>0.12904841807375644</c:v>
                </c:pt>
                <c:pt idx="571">
                  <c:v>0.1264674497122813</c:v>
                </c:pt>
                <c:pt idx="572">
                  <c:v>0.12393810071803567</c:v>
                </c:pt>
                <c:pt idx="573">
                  <c:v>0.12642041870367496</c:v>
                </c:pt>
                <c:pt idx="574">
                  <c:v>0.12389201032960145</c:v>
                </c:pt>
                <c:pt idx="575">
                  <c:v>0.12703951012300943</c:v>
                </c:pt>
                <c:pt idx="576">
                  <c:v>0.12679529992054925</c:v>
                </c:pt>
                <c:pt idx="577">
                  <c:v>0.12425939392213826</c:v>
                </c:pt>
                <c:pt idx="578">
                  <c:v>0.1270778260436955</c:v>
                </c:pt>
                <c:pt idx="579">
                  <c:v>0.12453626952282158</c:v>
                </c:pt>
                <c:pt idx="580">
                  <c:v>0.12204554413236515</c:v>
                </c:pt>
                <c:pt idx="581">
                  <c:v>0.11960463324971785</c:v>
                </c:pt>
                <c:pt idx="582">
                  <c:v>0.11721254058472348</c:v>
                </c:pt>
                <c:pt idx="583">
                  <c:v>0.11982936977302902</c:v>
                </c:pt>
                <c:pt idx="584">
                  <c:v>0.11743278237756843</c:v>
                </c:pt>
                <c:pt idx="585">
                  <c:v>0.11508412673001707</c:v>
                </c:pt>
                <c:pt idx="586">
                  <c:v>0.11278244419541672</c:v>
                </c:pt>
                <c:pt idx="587">
                  <c:v>0.11530739531150838</c:v>
                </c:pt>
                <c:pt idx="588">
                  <c:v>0.11300124740527821</c:v>
                </c:pt>
                <c:pt idx="589">
                  <c:v>0.11074122245717265</c:v>
                </c:pt>
                <c:pt idx="590">
                  <c:v>0.1085263980080292</c:v>
                </c:pt>
                <c:pt idx="591">
                  <c:v>0.10635587004786862</c:v>
                </c:pt>
                <c:pt idx="592">
                  <c:v>0.10820645264691124</c:v>
                </c:pt>
                <c:pt idx="593">
                  <c:v>0.11082292359397301</c:v>
                </c:pt>
                <c:pt idx="594">
                  <c:v>0.10860646512209356</c:v>
                </c:pt>
                <c:pt idx="595">
                  <c:v>0.11121493581965168</c:v>
                </c:pt>
                <c:pt idx="596">
                  <c:v>0.10899063710325864</c:v>
                </c:pt>
                <c:pt idx="597">
                  <c:v>0.10977560436119346</c:v>
                </c:pt>
                <c:pt idx="598">
                  <c:v>0.11350973227396959</c:v>
                </c:pt>
                <c:pt idx="599">
                  <c:v>0.11563709762849018</c:v>
                </c:pt>
                <c:pt idx="600">
                  <c:v>0.11332435567592038</c:v>
                </c:pt>
                <c:pt idx="601">
                  <c:v>0.11601894856240197</c:v>
                </c:pt>
                <c:pt idx="602">
                  <c:v>0.11557368359115393</c:v>
                </c:pt>
                <c:pt idx="603">
                  <c:v>0.11326220991933085</c:v>
                </c:pt>
                <c:pt idx="604">
                  <c:v>0.11662230572094423</c:v>
                </c:pt>
                <c:pt idx="605">
                  <c:v>0.11428985960652534</c:v>
                </c:pt>
                <c:pt idx="606">
                  <c:v>0.11619694241439482</c:v>
                </c:pt>
                <c:pt idx="607">
                  <c:v>0.11980264356610693</c:v>
                </c:pt>
                <c:pt idx="608">
                  <c:v>0.12218719069478479</c:v>
                </c:pt>
                <c:pt idx="609">
                  <c:v>0.12393632688088908</c:v>
                </c:pt>
                <c:pt idx="610">
                  <c:v>0.1252078203432713</c:v>
                </c:pt>
                <c:pt idx="611">
                  <c:v>0.12270366393640587</c:v>
                </c:pt>
                <c:pt idx="612">
                  <c:v>0.12646865065767776</c:v>
                </c:pt>
                <c:pt idx="613">
                  <c:v>0.1239392776445242</c:v>
                </c:pt>
                <c:pt idx="614">
                  <c:v>0.12375707209163372</c:v>
                </c:pt>
                <c:pt idx="615">
                  <c:v>0.12706143064980105</c:v>
                </c:pt>
                <c:pt idx="616">
                  <c:v>0.12891776203680502</c:v>
                </c:pt>
                <c:pt idx="617">
                  <c:v>0.12633940679606892</c:v>
                </c:pt>
                <c:pt idx="618">
                  <c:v>0.12381261866014753</c:v>
                </c:pt>
                <c:pt idx="619">
                  <c:v>0.12133636628694458</c:v>
                </c:pt>
                <c:pt idx="620">
                  <c:v>0.11890963896120568</c:v>
                </c:pt>
                <c:pt idx="621">
                  <c:v>0.11653144618198157</c:v>
                </c:pt>
                <c:pt idx="622">
                  <c:v>0.11420081725834193</c:v>
                </c:pt>
                <c:pt idx="623">
                  <c:v>0.11191680091317509</c:v>
                </c:pt>
                <c:pt idx="624">
                  <c:v>0.11292626489491157</c:v>
                </c:pt>
                <c:pt idx="625">
                  <c:v>0.11066773959701334</c:v>
                </c:pt>
                <c:pt idx="626">
                  <c:v>0.10845438480507308</c:v>
                </c:pt>
                <c:pt idx="627">
                  <c:v>0.11250435710897161</c:v>
                </c:pt>
                <c:pt idx="628">
                  <c:v>0.11025426996679218</c:v>
                </c:pt>
                <c:pt idx="629">
                  <c:v>0.11351602456745633</c:v>
                </c:pt>
                <c:pt idx="630">
                  <c:v>0.11449350407610719</c:v>
                </c:pt>
                <c:pt idx="631">
                  <c:v>0.11220363399458504</c:v>
                </c:pt>
                <c:pt idx="632">
                  <c:v>0.11474016131469333</c:v>
                </c:pt>
                <c:pt idx="633">
                  <c:v>0.11837499808839946</c:v>
                </c:pt>
                <c:pt idx="634">
                  <c:v>0.12147433812663147</c:v>
                </c:pt>
                <c:pt idx="635">
                  <c:v>0.12434847136409884</c:v>
                </c:pt>
                <c:pt idx="636">
                  <c:v>0.12318732793681686</c:v>
                </c:pt>
                <c:pt idx="637">
                  <c:v>0.12470128137808052</c:v>
                </c:pt>
                <c:pt idx="638">
                  <c:v>0.12716833575051892</c:v>
                </c:pt>
                <c:pt idx="639">
                  <c:v>0.13040446903550854</c:v>
                </c:pt>
                <c:pt idx="640">
                  <c:v>0.12779637965479837</c:v>
                </c:pt>
                <c:pt idx="641">
                  <c:v>0.1265662780617024</c:v>
                </c:pt>
                <c:pt idx="642">
                  <c:v>0.12981445250046836</c:v>
                </c:pt>
                <c:pt idx="643">
                  <c:v>0.131195863450459</c:v>
                </c:pt>
                <c:pt idx="644">
                  <c:v>0.12857194618144982</c:v>
                </c:pt>
                <c:pt idx="645">
                  <c:v>0.12600050725782083</c:v>
                </c:pt>
                <c:pt idx="646">
                  <c:v>0.1295565371126644</c:v>
                </c:pt>
                <c:pt idx="647">
                  <c:v>0.12696540637041112</c:v>
                </c:pt>
                <c:pt idx="648">
                  <c:v>0.1292066982430029</c:v>
                </c:pt>
                <c:pt idx="649">
                  <c:v>0.12662256427814284</c:v>
                </c:pt>
                <c:pt idx="650">
                  <c:v>0.12409011299257998</c:v>
                </c:pt>
                <c:pt idx="651">
                  <c:v>0.12160831073272838</c:v>
                </c:pt>
                <c:pt idx="652">
                  <c:v>0.1239567445180738</c:v>
                </c:pt>
                <c:pt idx="653">
                  <c:v>0.12147760962771233</c:v>
                </c:pt>
                <c:pt idx="654">
                  <c:v>0.11904805743515808</c:v>
                </c:pt>
                <c:pt idx="655">
                  <c:v>0.12302593628645492</c:v>
                </c:pt>
                <c:pt idx="656">
                  <c:v>0.12286199756072583</c:v>
                </c:pt>
                <c:pt idx="657">
                  <c:v>0.1204047576095113</c:v>
                </c:pt>
                <c:pt idx="658">
                  <c:v>0.12346350245732107</c:v>
                </c:pt>
                <c:pt idx="659">
                  <c:v>0.12595531240817465</c:v>
                </c:pt>
                <c:pt idx="660">
                  <c:v>0.12343620616001115</c:v>
                </c:pt>
                <c:pt idx="661">
                  <c:v>0.12536504203681093</c:v>
                </c:pt>
                <c:pt idx="662">
                  <c:v>0.12418356719607471</c:v>
                </c:pt>
                <c:pt idx="663">
                  <c:v>0.12169989585215321</c:v>
                </c:pt>
                <c:pt idx="664">
                  <c:v>0.12589541793511017</c:v>
                </c:pt>
                <c:pt idx="665">
                  <c:v>0.12337750957640796</c:v>
                </c:pt>
                <c:pt idx="666">
                  <c:v>0.12587103938487978</c:v>
                </c:pt>
                <c:pt idx="667">
                  <c:v>0.13011443859718219</c:v>
                </c:pt>
                <c:pt idx="668">
                  <c:v>0.13297898982523854</c:v>
                </c:pt>
                <c:pt idx="669">
                  <c:v>0.13471697002873376</c:v>
                </c:pt>
                <c:pt idx="670">
                  <c:v>0.13202263062815908</c:v>
                </c:pt>
                <c:pt idx="671">
                  <c:v>0.1293821780155959</c:v>
                </c:pt>
                <c:pt idx="672">
                  <c:v>0.12679453445528399</c:v>
                </c:pt>
                <c:pt idx="673">
                  <c:v>0.12865620376617831</c:v>
                </c:pt>
                <c:pt idx="674">
                  <c:v>0.12837965969085474</c:v>
                </c:pt>
                <c:pt idx="675">
                  <c:v>0.12581206649703763</c:v>
                </c:pt>
                <c:pt idx="676">
                  <c:v>0.12807642516709689</c:v>
                </c:pt>
                <c:pt idx="677">
                  <c:v>0.13010797666375495</c:v>
                </c:pt>
                <c:pt idx="678">
                  <c:v>0.13264105713047986</c:v>
                </c:pt>
                <c:pt idx="679">
                  <c:v>0.13349627598787026</c:v>
                </c:pt>
                <c:pt idx="680">
                  <c:v>0.13082635046811283</c:v>
                </c:pt>
                <c:pt idx="681">
                  <c:v>0.13299042345875056</c:v>
                </c:pt>
                <c:pt idx="682">
                  <c:v>0.13033061498957554</c:v>
                </c:pt>
                <c:pt idx="683">
                  <c:v>0.13250460268978403</c:v>
                </c:pt>
                <c:pt idx="684">
                  <c:v>0.12985451063598835</c:v>
                </c:pt>
                <c:pt idx="685">
                  <c:v>0.12990924042326857</c:v>
                </c:pt>
                <c:pt idx="686">
                  <c:v>0.12731105561480319</c:v>
                </c:pt>
                <c:pt idx="687">
                  <c:v>0.13023167450250711</c:v>
                </c:pt>
                <c:pt idx="688">
                  <c:v>0.13087484101245697</c:v>
                </c:pt>
                <c:pt idx="689">
                  <c:v>0.13122212419220783</c:v>
                </c:pt>
                <c:pt idx="690">
                  <c:v>0.13234790170836366</c:v>
                </c:pt>
                <c:pt idx="691">
                  <c:v>0.13592000367419638</c:v>
                </c:pt>
                <c:pt idx="692">
                  <c:v>0.13695182360071245</c:v>
                </c:pt>
                <c:pt idx="693">
                  <c:v>0.1384056671286982</c:v>
                </c:pt>
                <c:pt idx="694">
                  <c:v>0.14077279378612426</c:v>
                </c:pt>
                <c:pt idx="695">
                  <c:v>0.13795733791040177</c:v>
                </c:pt>
                <c:pt idx="696">
                  <c:v>0.14112783115219374</c:v>
                </c:pt>
                <c:pt idx="697">
                  <c:v>0.14155307452914986</c:v>
                </c:pt>
                <c:pt idx="698">
                  <c:v>0.13872201303856688</c:v>
                </c:pt>
                <c:pt idx="699">
                  <c:v>0.14125119277779555</c:v>
                </c:pt>
                <c:pt idx="700">
                  <c:v>0.13842616892223963</c:v>
                </c:pt>
                <c:pt idx="701">
                  <c:v>0.14143714554379483</c:v>
                </c:pt>
                <c:pt idx="702">
                  <c:v>0.13860840263291893</c:v>
                </c:pt>
                <c:pt idx="703">
                  <c:v>0.13583623458026056</c:v>
                </c:pt>
                <c:pt idx="704">
                  <c:v>0.13311950988865534</c:v>
                </c:pt>
                <c:pt idx="705">
                  <c:v>0.13233223369088223</c:v>
                </c:pt>
                <c:pt idx="706">
                  <c:v>0.13604442901706459</c:v>
                </c:pt>
                <c:pt idx="707">
                  <c:v>0.13791662043672329</c:v>
                </c:pt>
                <c:pt idx="708">
                  <c:v>0.13781010802798882</c:v>
                </c:pt>
                <c:pt idx="709">
                  <c:v>0.14532432586742905</c:v>
                </c:pt>
                <c:pt idx="710">
                  <c:v>0.16519101935008046</c:v>
                </c:pt>
                <c:pt idx="711">
                  <c:v>0.19563925896307885</c:v>
                </c:pt>
                <c:pt idx="712">
                  <c:v>0.23521943378381727</c:v>
                </c:pt>
                <c:pt idx="713">
                  <c:v>0.28058446510814089</c:v>
                </c:pt>
                <c:pt idx="714">
                  <c:v>0.33203297580597807</c:v>
                </c:pt>
                <c:pt idx="715">
                  <c:v>0.39056433628985848</c:v>
                </c:pt>
                <c:pt idx="716">
                  <c:v>0.45040024956406133</c:v>
                </c:pt>
                <c:pt idx="717">
                  <c:v>0.50732858457278007</c:v>
                </c:pt>
                <c:pt idx="718">
                  <c:v>0.56765489288132442</c:v>
                </c:pt>
                <c:pt idx="719">
                  <c:v>0.62734611502369797</c:v>
                </c:pt>
                <c:pt idx="720">
                  <c:v>0.68831227272322404</c:v>
                </c:pt>
                <c:pt idx="721">
                  <c:v>0.74821440726875954</c:v>
                </c:pt>
                <c:pt idx="722">
                  <c:v>0.8080081791233843</c:v>
                </c:pt>
                <c:pt idx="723">
                  <c:v>0.86728497554091655</c:v>
                </c:pt>
                <c:pt idx="724">
                  <c:v>0.9245207560300982</c:v>
                </c:pt>
                <c:pt idx="725">
                  <c:v>0.98071782090949622</c:v>
                </c:pt>
                <c:pt idx="726">
                  <c:v>1.0371092444913061</c:v>
                </c:pt>
                <c:pt idx="727">
                  <c:v>1.09244217960148</c:v>
                </c:pt>
                <c:pt idx="728">
                  <c:v>1.1480425960094505</c:v>
                </c:pt>
                <c:pt idx="729">
                  <c:v>1.2014797040892615</c:v>
                </c:pt>
                <c:pt idx="730">
                  <c:v>1.2567055900074764</c:v>
                </c:pt>
                <c:pt idx="731">
                  <c:v>1.3091228182073269</c:v>
                </c:pt>
                <c:pt idx="732">
                  <c:v>1.3615723018431802</c:v>
                </c:pt>
                <c:pt idx="733">
                  <c:v>1.4150470558063166</c:v>
                </c:pt>
                <c:pt idx="734">
                  <c:v>1.4655009146901903</c:v>
                </c:pt>
                <c:pt idx="735">
                  <c:v>1.5146325563963865</c:v>
                </c:pt>
                <c:pt idx="736">
                  <c:v>1.5629159252684588</c:v>
                </c:pt>
                <c:pt idx="737">
                  <c:v>1.6125813467630896</c:v>
                </c:pt>
                <c:pt idx="738">
                  <c:v>1.661902579827828</c:v>
                </c:pt>
                <c:pt idx="739">
                  <c:v>1.7074081682312712</c:v>
                </c:pt>
                <c:pt idx="740">
                  <c:v>1.7550158448666457</c:v>
                </c:pt>
                <c:pt idx="741">
                  <c:v>1.7985586479693128</c:v>
                </c:pt>
                <c:pt idx="742">
                  <c:v>1.8438580550099264</c:v>
                </c:pt>
                <c:pt idx="743">
                  <c:v>1.8871625939097278</c:v>
                </c:pt>
                <c:pt idx="744">
                  <c:v>1.9287635020315332</c:v>
                </c:pt>
                <c:pt idx="745">
                  <c:v>1.9711119719909025</c:v>
                </c:pt>
                <c:pt idx="746">
                  <c:v>2.0108342325510846</c:v>
                </c:pt>
                <c:pt idx="747">
                  <c:v>2.0504256479000631</c:v>
                </c:pt>
                <c:pt idx="748">
                  <c:v>2.0877578749420618</c:v>
                </c:pt>
                <c:pt idx="749">
                  <c:v>2.1255239374432207</c:v>
                </c:pt>
                <c:pt idx="750">
                  <c:v>2.1664086386943562</c:v>
                </c:pt>
                <c:pt idx="751">
                  <c:v>2.2059787659204693</c:v>
                </c:pt>
                <c:pt idx="752">
                  <c:v>2.2440118906020596</c:v>
                </c:pt>
                <c:pt idx="753">
                  <c:v>2.2803156727900182</c:v>
                </c:pt>
                <c:pt idx="754">
                  <c:v>2.3151974393342178</c:v>
                </c:pt>
                <c:pt idx="755">
                  <c:v>2.3505632705475334</c:v>
                </c:pt>
                <c:pt idx="756">
                  <c:v>2.3857261051365826</c:v>
                </c:pt>
                <c:pt idx="757">
                  <c:v>2.4192929830338508</c:v>
                </c:pt>
                <c:pt idx="758">
                  <c:v>2.4519394033731738</c:v>
                </c:pt>
                <c:pt idx="759">
                  <c:v>2.4833340553057104</c:v>
                </c:pt>
                <c:pt idx="760">
                  <c:v>2.5140461541995962</c:v>
                </c:pt>
                <c:pt idx="761">
                  <c:v>2.5449492511156042</c:v>
                </c:pt>
                <c:pt idx="762">
                  <c:v>2.5760744660932922</c:v>
                </c:pt>
                <c:pt idx="763">
                  <c:v>2.6072282967714262</c:v>
                </c:pt>
                <c:pt idx="764">
                  <c:v>2.6383628908359977</c:v>
                </c:pt>
                <c:pt idx="765">
                  <c:v>2.6682815730192777</c:v>
                </c:pt>
                <c:pt idx="766">
                  <c:v>2.6986372415588922</c:v>
                </c:pt>
                <c:pt idx="767">
                  <c:v>2.7273504367277144</c:v>
                </c:pt>
                <c:pt idx="768">
                  <c:v>2.7594856479931602</c:v>
                </c:pt>
                <c:pt idx="769">
                  <c:v>2.788655255033297</c:v>
                </c:pt>
                <c:pt idx="770">
                  <c:v>2.8153978299326314</c:v>
                </c:pt>
                <c:pt idx="771">
                  <c:v>2.8415736133339786</c:v>
                </c:pt>
                <c:pt idx="772">
                  <c:v>2.8668627410672989</c:v>
                </c:pt>
                <c:pt idx="773">
                  <c:v>2.8916460862459528</c:v>
                </c:pt>
                <c:pt idx="774">
                  <c:v>2.9217038445210339</c:v>
                </c:pt>
                <c:pt idx="775">
                  <c:v>2.9447995276306131</c:v>
                </c:pt>
                <c:pt idx="776">
                  <c:v>2.9719036570780006</c:v>
                </c:pt>
                <c:pt idx="777">
                  <c:v>2.9975408239364407</c:v>
                </c:pt>
                <c:pt idx="778">
                  <c:v>3.0201056874577121</c:v>
                </c:pt>
                <c:pt idx="779">
                  <c:v>3.0459690337085576</c:v>
                </c:pt>
                <c:pt idx="780">
                  <c:v>3.0697002130343867</c:v>
                </c:pt>
                <c:pt idx="781">
                  <c:v>3.0909389887736989</c:v>
                </c:pt>
                <c:pt idx="782">
                  <c:v>3.1164993289982248</c:v>
                </c:pt>
                <c:pt idx="783">
                  <c:v>3.1405773424182604</c:v>
                </c:pt>
                <c:pt idx="784">
                  <c:v>3.1650946155698954</c:v>
                </c:pt>
                <c:pt idx="785">
                  <c:v>3.1849768232584972</c:v>
                </c:pt>
                <c:pt idx="786">
                  <c:v>3.2062388067933272</c:v>
                </c:pt>
                <c:pt idx="787">
                  <c:v>3.2294529106574603</c:v>
                </c:pt>
                <c:pt idx="788">
                  <c:v>3.2527345324443111</c:v>
                </c:pt>
                <c:pt idx="789">
                  <c:v>3.2734753017954246</c:v>
                </c:pt>
                <c:pt idx="790">
                  <c:v>3.2906066557595159</c:v>
                </c:pt>
                <c:pt idx="791">
                  <c:v>3.3129648026443257</c:v>
                </c:pt>
                <c:pt idx="792">
                  <c:v>3.3298790465914392</c:v>
                </c:pt>
                <c:pt idx="793">
                  <c:v>3.3474425656596107</c:v>
                </c:pt>
                <c:pt idx="794">
                  <c:v>3.3692898343464184</c:v>
                </c:pt>
                <c:pt idx="795">
                  <c:v>3.38346611765949</c:v>
                </c:pt>
                <c:pt idx="796">
                  <c:v>3.3997382753063001</c:v>
                </c:pt>
                <c:pt idx="797">
                  <c:v>3.4157059298001742</c:v>
                </c:pt>
                <c:pt idx="798">
                  <c:v>3.4355521112041707</c:v>
                </c:pt>
                <c:pt idx="799">
                  <c:v>3.4544813489800874</c:v>
                </c:pt>
                <c:pt idx="800">
                  <c:v>3.4687130820004852</c:v>
                </c:pt>
                <c:pt idx="801">
                  <c:v>3.4850317603604752</c:v>
                </c:pt>
                <c:pt idx="802">
                  <c:v>3.4998362051532657</c:v>
                </c:pt>
                <c:pt idx="803">
                  <c:v>3.5149560410502003</c:v>
                </c:pt>
                <c:pt idx="804">
                  <c:v>3.5298767002291962</c:v>
                </c:pt>
                <c:pt idx="805">
                  <c:v>3.5428953862246124</c:v>
                </c:pt>
                <c:pt idx="806">
                  <c:v>3.5607444585001202</c:v>
                </c:pt>
                <c:pt idx="807">
                  <c:v>3.5792415893301177</c:v>
                </c:pt>
                <c:pt idx="808">
                  <c:v>3.5939833375435155</c:v>
                </c:pt>
                <c:pt idx="809">
                  <c:v>3.6101642107926448</c:v>
                </c:pt>
                <c:pt idx="810">
                  <c:v>3.6276337665767917</c:v>
                </c:pt>
                <c:pt idx="811">
                  <c:v>3.6371160112452556</c:v>
                </c:pt>
                <c:pt idx="812">
                  <c:v>3.6545937910203503</c:v>
                </c:pt>
                <c:pt idx="813">
                  <c:v>3.664728275199943</c:v>
                </c:pt>
                <c:pt idx="814">
                  <c:v>3.680526309695944</c:v>
                </c:pt>
                <c:pt idx="815">
                  <c:v>3.6912229835020249</c:v>
                </c:pt>
                <c:pt idx="816">
                  <c:v>3.7049284038319845</c:v>
                </c:pt>
                <c:pt idx="817">
                  <c:v>3.7210206957553447</c:v>
                </c:pt>
                <c:pt idx="818">
                  <c:v>3.7359588818402378</c:v>
                </c:pt>
                <c:pt idx="819">
                  <c:v>3.746788904203433</c:v>
                </c:pt>
                <c:pt idx="820">
                  <c:v>3.7560559861193643</c:v>
                </c:pt>
                <c:pt idx="821">
                  <c:v>3.7696022063969772</c:v>
                </c:pt>
                <c:pt idx="822">
                  <c:v>3.7807909222690377</c:v>
                </c:pt>
                <c:pt idx="823">
                  <c:v>3.7874774638236568</c:v>
                </c:pt>
                <c:pt idx="824">
                  <c:v>3.7943819745471834</c:v>
                </c:pt>
                <c:pt idx="825">
                  <c:v>3.80331089505624</c:v>
                </c:pt>
                <c:pt idx="826">
                  <c:v>3.8153451371551155</c:v>
                </c:pt>
                <c:pt idx="827">
                  <c:v>3.8297538544120133</c:v>
                </c:pt>
                <c:pt idx="828">
                  <c:v>3.8433593773237731</c:v>
                </c:pt>
                <c:pt idx="829">
                  <c:v>3.8555157097772974</c:v>
                </c:pt>
                <c:pt idx="830">
                  <c:v>3.8668841755817516</c:v>
                </c:pt>
                <c:pt idx="831">
                  <c:v>3.8803686520701164</c:v>
                </c:pt>
                <c:pt idx="832">
                  <c:v>3.894104559028714</c:v>
                </c:pt>
                <c:pt idx="833">
                  <c:v>3.9016997278481398</c:v>
                </c:pt>
                <c:pt idx="834">
                  <c:v>3.9128372332911767</c:v>
                </c:pt>
                <c:pt idx="835">
                  <c:v>3.9257793086253527</c:v>
                </c:pt>
                <c:pt idx="836">
                  <c:v>3.9386743424528454</c:v>
                </c:pt>
                <c:pt idx="837">
                  <c:v>3.9464308356037883</c:v>
                </c:pt>
                <c:pt idx="838">
                  <c:v>3.9510763988917121</c:v>
                </c:pt>
                <c:pt idx="839">
                  <c:v>3.9585543709138777</c:v>
                </c:pt>
                <c:pt idx="840">
                  <c:v>3.9652504234956001</c:v>
                </c:pt>
                <c:pt idx="841">
                  <c:v>3.9698659550256878</c:v>
                </c:pt>
                <c:pt idx="842">
                  <c:v>3.973515235925174</c:v>
                </c:pt>
                <c:pt idx="843">
                  <c:v>3.9807271512066706</c:v>
                </c:pt>
                <c:pt idx="844">
                  <c:v>3.991905728182537</c:v>
                </c:pt>
                <c:pt idx="845">
                  <c:v>4.0029864936188861</c:v>
                </c:pt>
                <c:pt idx="846">
                  <c:v>4.0144911237465077</c:v>
                </c:pt>
                <c:pt idx="847">
                  <c:v>4.0214193212715772</c:v>
                </c:pt>
                <c:pt idx="848">
                  <c:v>4.026632574846146</c:v>
                </c:pt>
                <c:pt idx="849">
                  <c:v>4.0360956433492232</c:v>
                </c:pt>
                <c:pt idx="850">
                  <c:v>4.0447323304822387</c:v>
                </c:pt>
                <c:pt idx="851">
                  <c:v>4.051377623872594</c:v>
                </c:pt>
                <c:pt idx="852">
                  <c:v>4.0548863313951422</c:v>
                </c:pt>
                <c:pt idx="853">
                  <c:v>4.0641158047672397</c:v>
                </c:pt>
                <c:pt idx="854">
                  <c:v>4.0688131686718947</c:v>
                </c:pt>
                <c:pt idx="855">
                  <c:v>4.0720874652984564</c:v>
                </c:pt>
                <c:pt idx="856">
                  <c:v>4.0838183359924871</c:v>
                </c:pt>
                <c:pt idx="857">
                  <c:v>4.0836932892726372</c:v>
                </c:pt>
                <c:pt idx="858">
                  <c:v>4.091358343487185</c:v>
                </c:pt>
                <c:pt idx="859">
                  <c:v>4.0963147366174413</c:v>
                </c:pt>
                <c:pt idx="860">
                  <c:v>4.105539061885092</c:v>
                </c:pt>
                <c:pt idx="861">
                  <c:v>4.11316970064739</c:v>
                </c:pt>
                <c:pt idx="862">
                  <c:v>4.1145855866344423</c:v>
                </c:pt>
                <c:pt idx="863">
                  <c:v>4.1144358749017531</c:v>
                </c:pt>
                <c:pt idx="864">
                  <c:v>4.1166418174037176</c:v>
                </c:pt>
                <c:pt idx="865">
                  <c:v>4.125777281055643</c:v>
                </c:pt>
                <c:pt idx="866">
                  <c:v>4.1332476954345303</c:v>
                </c:pt>
                <c:pt idx="867">
                  <c:v>4.1395470015258393</c:v>
                </c:pt>
                <c:pt idx="868">
                  <c:v>4.1407184814953224</c:v>
                </c:pt>
                <c:pt idx="869">
                  <c:v>4.142648091865416</c:v>
                </c:pt>
                <c:pt idx="870">
                  <c:v>4.149487570028108</c:v>
                </c:pt>
                <c:pt idx="871">
                  <c:v>4.1567373986275458</c:v>
                </c:pt>
                <c:pt idx="872">
                  <c:v>4.1627938506549951</c:v>
                </c:pt>
                <c:pt idx="873">
                  <c:v>4.1711694936418953</c:v>
                </c:pt>
                <c:pt idx="874">
                  <c:v>4.1713728437690571</c:v>
                </c:pt>
                <c:pt idx="875">
                  <c:v>4.1777357668936759</c:v>
                </c:pt>
                <c:pt idx="876">
                  <c:v>4.1843914115558025</c:v>
                </c:pt>
                <c:pt idx="877">
                  <c:v>4.1836760633246861</c:v>
                </c:pt>
                <c:pt idx="878">
                  <c:v>4.1839230820581923</c:v>
                </c:pt>
                <c:pt idx="879">
                  <c:v>4.1860708004170277</c:v>
                </c:pt>
                <c:pt idx="880">
                  <c:v>4.193471064408687</c:v>
                </c:pt>
                <c:pt idx="881">
                  <c:v>4.1929757231205125</c:v>
                </c:pt>
                <c:pt idx="882">
                  <c:v>4.1980903486581029</c:v>
                </c:pt>
                <c:pt idx="883">
                  <c:v>4.2011144616849405</c:v>
                </c:pt>
                <c:pt idx="884">
                  <c:v>4.2012950324512417</c:v>
                </c:pt>
                <c:pt idx="885">
                  <c:v>4.2094839718022161</c:v>
                </c:pt>
                <c:pt idx="886">
                  <c:v>4.2084572523661716</c:v>
                </c:pt>
                <c:pt idx="887">
                  <c:v>4.2158620673188478</c:v>
                </c:pt>
                <c:pt idx="888">
                  <c:v>4.215465365972471</c:v>
                </c:pt>
                <c:pt idx="889">
                  <c:v>4.2205343386530219</c:v>
                </c:pt>
                <c:pt idx="890">
                  <c:v>4.2243736318799607</c:v>
                </c:pt>
                <c:pt idx="891">
                  <c:v>4.2287317592423612</c:v>
                </c:pt>
                <c:pt idx="892">
                  <c:v>4.2353848640575142</c:v>
                </c:pt>
                <c:pt idx="893">
                  <c:v>4.2423662467763643</c:v>
                </c:pt>
                <c:pt idx="894">
                  <c:v>4.2462259018408375</c:v>
                </c:pt>
                <c:pt idx="895">
                  <c:v>4.2502952638040208</c:v>
                </c:pt>
                <c:pt idx="896">
                  <c:v>4.2570455185279403</c:v>
                </c:pt>
                <c:pt idx="897">
                  <c:v>4.2608886281573817</c:v>
                </c:pt>
                <c:pt idx="898">
                  <c:v>4.263331215594234</c:v>
                </c:pt>
                <c:pt idx="899">
                  <c:v>4.2684209712823495</c:v>
                </c:pt>
                <c:pt idx="900">
                  <c:v>4.2700081318567022</c:v>
                </c:pt>
                <c:pt idx="901">
                  <c:v>4.2715534492195681</c:v>
                </c:pt>
                <c:pt idx="902">
                  <c:v>4.2700429202351771</c:v>
                </c:pt>
                <c:pt idx="903">
                  <c:v>4.2752898418304737</c:v>
                </c:pt>
                <c:pt idx="904">
                  <c:v>4.2785999649938642</c:v>
                </c:pt>
                <c:pt idx="905">
                  <c:v>4.2781238656939866</c:v>
                </c:pt>
                <c:pt idx="906">
                  <c:v>4.2812584683801074</c:v>
                </c:pt>
                <c:pt idx="907">
                  <c:v>4.2809149390125052</c:v>
                </c:pt>
                <c:pt idx="908">
                  <c:v>4.2804545002322545</c:v>
                </c:pt>
                <c:pt idx="909">
                  <c:v>4.2783459302276095</c:v>
                </c:pt>
                <c:pt idx="910">
                  <c:v>4.2771278916230573</c:v>
                </c:pt>
                <c:pt idx="911">
                  <c:v>4.2817761937905958</c:v>
                </c:pt>
                <c:pt idx="912">
                  <c:v>4.2829849899147838</c:v>
                </c:pt>
                <c:pt idx="913">
                  <c:v>4.2859430501164884</c:v>
                </c:pt>
                <c:pt idx="914">
                  <c:v>4.2880047891141588</c:v>
                </c:pt>
                <c:pt idx="915">
                  <c:v>4.2932602133318758</c:v>
                </c:pt>
                <c:pt idx="916">
                  <c:v>4.2926560290652382</c:v>
                </c:pt>
                <c:pt idx="917">
                  <c:v>4.2947035884839329</c:v>
                </c:pt>
                <c:pt idx="918">
                  <c:v>4.2995348367142538</c:v>
                </c:pt>
                <c:pt idx="919">
                  <c:v>4.3047429599799685</c:v>
                </c:pt>
                <c:pt idx="920">
                  <c:v>4.3019694607803691</c:v>
                </c:pt>
                <c:pt idx="921">
                  <c:v>4.305514631564761</c:v>
                </c:pt>
                <c:pt idx="922">
                  <c:v>4.3032619989334657</c:v>
                </c:pt>
                <c:pt idx="923">
                  <c:v>4.3031048389547966</c:v>
                </c:pt>
                <c:pt idx="924">
                  <c:v>4.3086167021757005</c:v>
                </c:pt>
                <c:pt idx="925">
                  <c:v>4.313739528132186</c:v>
                </c:pt>
                <c:pt idx="926">
                  <c:v>4.3133523375695422</c:v>
                </c:pt>
                <c:pt idx="927">
                  <c:v>4.3176263308181513</c:v>
                </c:pt>
                <c:pt idx="928">
                  <c:v>4.3143521642017886</c:v>
                </c:pt>
                <c:pt idx="929">
                  <c:v>4.3143203809177528</c:v>
                </c:pt>
                <c:pt idx="930">
                  <c:v>4.3117132532993976</c:v>
                </c:pt>
                <c:pt idx="931">
                  <c:v>4.3079200682334093</c:v>
                </c:pt>
                <c:pt idx="932">
                  <c:v>4.3114835068687416</c:v>
                </c:pt>
                <c:pt idx="933">
                  <c:v>4.3103290767313664</c:v>
                </c:pt>
                <c:pt idx="934">
                  <c:v>4.3066488351967394</c:v>
                </c:pt>
                <c:pt idx="935">
                  <c:v>4.3097464984928049</c:v>
                </c:pt>
                <c:pt idx="936">
                  <c:v>4.3142575085229486</c:v>
                </c:pt>
                <c:pt idx="937">
                  <c:v>4.3192386183524896</c:v>
                </c:pt>
                <c:pt idx="938">
                  <c:v>4.3193431859854394</c:v>
                </c:pt>
                <c:pt idx="939">
                  <c:v>4.3189870822657301</c:v>
                </c:pt>
                <c:pt idx="940">
                  <c:v>4.3220151006204155</c:v>
                </c:pt>
                <c:pt idx="941">
                  <c:v>4.3251593586080066</c:v>
                </c:pt>
                <c:pt idx="942">
                  <c:v>4.3242669914358469</c:v>
                </c:pt>
                <c:pt idx="943">
                  <c:v>4.32161835160713</c:v>
                </c:pt>
                <c:pt idx="944">
                  <c:v>4.3247803645749876</c:v>
                </c:pt>
                <c:pt idx="945">
                  <c:v>4.3285048572834874</c:v>
                </c:pt>
                <c:pt idx="946">
                  <c:v>4.3297454001378171</c:v>
                </c:pt>
                <c:pt idx="947">
                  <c:v>4.3343204121350603</c:v>
                </c:pt>
                <c:pt idx="948">
                  <c:v>4.3388039238923586</c:v>
                </c:pt>
                <c:pt idx="949">
                  <c:v>4.3424620254145117</c:v>
                </c:pt>
                <c:pt idx="950">
                  <c:v>4.3465413449062211</c:v>
                </c:pt>
                <c:pt idx="951">
                  <c:v>4.3503164580080966</c:v>
                </c:pt>
                <c:pt idx="952">
                  <c:v>4.353159228847935</c:v>
                </c:pt>
                <c:pt idx="953">
                  <c:v>4.3566565042709762</c:v>
                </c:pt>
                <c:pt idx="954">
                  <c:v>4.3566304541855567</c:v>
                </c:pt>
                <c:pt idx="955">
                  <c:v>4.3583830251018458</c:v>
                </c:pt>
                <c:pt idx="956">
                  <c:v>4.3563009445998091</c:v>
                </c:pt>
                <c:pt idx="957">
                  <c:v>4.3550625257078135</c:v>
                </c:pt>
                <c:pt idx="958">
                  <c:v>4.3515143951936572</c:v>
                </c:pt>
                <c:pt idx="959">
                  <c:v>4.3476999072897833</c:v>
                </c:pt>
                <c:pt idx="960">
                  <c:v>4.3465516091439875</c:v>
                </c:pt>
                <c:pt idx="961">
                  <c:v>4.3509638569611075</c:v>
                </c:pt>
                <c:pt idx="962">
                  <c:v>4.3533425198218847</c:v>
                </c:pt>
                <c:pt idx="963">
                  <c:v>4.3505411494254469</c:v>
                </c:pt>
                <c:pt idx="964">
                  <c:v>4.3479625464369382</c:v>
                </c:pt>
                <c:pt idx="965">
                  <c:v>4.3473298755081995</c:v>
                </c:pt>
                <c:pt idx="966">
                  <c:v>4.3437046379980355</c:v>
                </c:pt>
                <c:pt idx="967">
                  <c:v>4.3409289652380751</c:v>
                </c:pt>
                <c:pt idx="968">
                  <c:v>4.3410053059333134</c:v>
                </c:pt>
                <c:pt idx="969">
                  <c:v>4.345412939814647</c:v>
                </c:pt>
                <c:pt idx="970">
                  <c:v>4.346983461018354</c:v>
                </c:pt>
                <c:pt idx="971">
                  <c:v>4.3460132317979872</c:v>
                </c:pt>
                <c:pt idx="972">
                  <c:v>4.3503977471620274</c:v>
                </c:pt>
                <c:pt idx="973">
                  <c:v>4.3538919922187871</c:v>
                </c:pt>
                <c:pt idx="974">
                  <c:v>4.3579358323744106</c:v>
                </c:pt>
                <c:pt idx="975">
                  <c:v>4.3623318757269223</c:v>
                </c:pt>
                <c:pt idx="976">
                  <c:v>4.3659847782123835</c:v>
                </c:pt>
                <c:pt idx="977">
                  <c:v>4.3663354626481352</c:v>
                </c:pt>
                <c:pt idx="978">
                  <c:v>4.3632116133951726</c:v>
                </c:pt>
                <c:pt idx="979">
                  <c:v>4.3623655411272688</c:v>
                </c:pt>
                <c:pt idx="980">
                  <c:v>4.3585344903047236</c:v>
                </c:pt>
                <c:pt idx="981">
                  <c:v>4.356045520498629</c:v>
                </c:pt>
                <c:pt idx="982">
                  <c:v>4.3536893100886562</c:v>
                </c:pt>
                <c:pt idx="983">
                  <c:v>4.3516287438868826</c:v>
                </c:pt>
                <c:pt idx="984">
                  <c:v>4.3561509290091447</c:v>
                </c:pt>
                <c:pt idx="985">
                  <c:v>4.3534184904289619</c:v>
                </c:pt>
                <c:pt idx="986">
                  <c:v>4.3554328606203825</c:v>
                </c:pt>
                <c:pt idx="987">
                  <c:v>4.359185063407975</c:v>
                </c:pt>
                <c:pt idx="988">
                  <c:v>4.3570559421398158</c:v>
                </c:pt>
                <c:pt idx="989">
                  <c:v>4.35845320329702</c:v>
                </c:pt>
                <c:pt idx="990">
                  <c:v>4.3573863992310793</c:v>
                </c:pt>
                <c:pt idx="991">
                  <c:v>4.3581793512464575</c:v>
                </c:pt>
                <c:pt idx="992">
                  <c:v>4.3571792642215277</c:v>
                </c:pt>
                <c:pt idx="993">
                  <c:v>4.3616671989370968</c:v>
                </c:pt>
                <c:pt idx="994">
                  <c:v>4.3635954949583553</c:v>
                </c:pt>
                <c:pt idx="995">
                  <c:v>4.3625686450591887</c:v>
                </c:pt>
                <c:pt idx="996">
                  <c:v>4.360216692158005</c:v>
                </c:pt>
                <c:pt idx="997">
                  <c:v>4.3562070183148451</c:v>
                </c:pt>
                <c:pt idx="998">
                  <c:v>4.353598337948549</c:v>
                </c:pt>
                <c:pt idx="999">
                  <c:v>4.3542067711895776</c:v>
                </c:pt>
                <c:pt idx="1000">
                  <c:v>4.3527950557657862</c:v>
                </c:pt>
                <c:pt idx="1001">
                  <c:v>4.3576101946504702</c:v>
                </c:pt>
                <c:pt idx="1002">
                  <c:v>4.3589069707574604</c:v>
                </c:pt>
                <c:pt idx="1003">
                  <c:v>4.3607424713423111</c:v>
                </c:pt>
                <c:pt idx="1004">
                  <c:v>4.3642141819154645</c:v>
                </c:pt>
                <c:pt idx="1005">
                  <c:v>4.3617671782771552</c:v>
                </c:pt>
                <c:pt idx="1006">
                  <c:v>4.3632883547116119</c:v>
                </c:pt>
                <c:pt idx="1007">
                  <c:v>4.3658227476173801</c:v>
                </c:pt>
                <c:pt idx="1008">
                  <c:v>4.367717212665033</c:v>
                </c:pt>
                <c:pt idx="1009">
                  <c:v>4.3691589884117317</c:v>
                </c:pt>
                <c:pt idx="1010">
                  <c:v>4.3665716286434968</c:v>
                </c:pt>
                <c:pt idx="1011">
                  <c:v>4.3634639360706267</c:v>
                </c:pt>
                <c:pt idx="1012">
                  <c:v>4.3634227573492144</c:v>
                </c:pt>
                <c:pt idx="1013">
                  <c:v>4.3613121622022302</c:v>
                </c:pt>
                <c:pt idx="1014">
                  <c:v>4.3582365789581852</c:v>
                </c:pt>
                <c:pt idx="1015">
                  <c:v>4.3559609073790213</c:v>
                </c:pt>
                <c:pt idx="1016">
                  <c:v>4.3563916692314413</c:v>
                </c:pt>
                <c:pt idx="1017">
                  <c:v>4.3541425558468125</c:v>
                </c:pt>
                <c:pt idx="1018">
                  <c:v>4.3518762647298761</c:v>
                </c:pt>
                <c:pt idx="1019">
                  <c:v>4.3550393394352787</c:v>
                </c:pt>
                <c:pt idx="1020">
                  <c:v>4.3579440526465731</c:v>
                </c:pt>
                <c:pt idx="1021">
                  <c:v>4.3607711315936415</c:v>
                </c:pt>
                <c:pt idx="1022">
                  <c:v>4.3643488289617682</c:v>
                </c:pt>
                <c:pt idx="1023">
                  <c:v>4.3657093723825335</c:v>
                </c:pt>
                <c:pt idx="1024">
                  <c:v>4.3619377849348835</c:v>
                </c:pt>
                <c:pt idx="1025">
                  <c:v>4.3585462092361862</c:v>
                </c:pt>
                <c:pt idx="1026">
                  <c:v>4.3635901250514619</c:v>
                </c:pt>
                <c:pt idx="1027">
                  <c:v>4.3677193225504327</c:v>
                </c:pt>
                <c:pt idx="1028">
                  <c:v>4.3721785560994242</c:v>
                </c:pt>
                <c:pt idx="1029">
                  <c:v>4.3738473049774358</c:v>
                </c:pt>
                <c:pt idx="1030">
                  <c:v>4.3779155188778871</c:v>
                </c:pt>
                <c:pt idx="1031">
                  <c:v>4.3774340085003294</c:v>
                </c:pt>
                <c:pt idx="1032">
                  <c:v>4.3734068883303232</c:v>
                </c:pt>
                <c:pt idx="1033">
                  <c:v>4.3687309505637169</c:v>
                </c:pt>
                <c:pt idx="1034">
                  <c:v>4.3656426715524423</c:v>
                </c:pt>
                <c:pt idx="1035">
                  <c:v>4.3627203981213931</c:v>
                </c:pt>
                <c:pt idx="1036">
                  <c:v>4.3666069701589647</c:v>
                </c:pt>
                <c:pt idx="1037">
                  <c:v>4.3685448507557849</c:v>
                </c:pt>
                <c:pt idx="1038">
                  <c:v>4.3679068737406697</c:v>
                </c:pt>
                <c:pt idx="1039">
                  <c:v>4.3674537762658563</c:v>
                </c:pt>
                <c:pt idx="1040">
                  <c:v>4.3664923407405389</c:v>
                </c:pt>
                <c:pt idx="1041">
                  <c:v>4.3695188739257285</c:v>
                </c:pt>
                <c:pt idx="1042">
                  <c:v>4.3651962764472145</c:v>
                </c:pt>
                <c:pt idx="1043">
                  <c:v>4.3685982909182703</c:v>
                </c:pt>
                <c:pt idx="1044">
                  <c:v>4.3686758450999044</c:v>
                </c:pt>
                <c:pt idx="1045">
                  <c:v>4.3656616481979063</c:v>
                </c:pt>
                <c:pt idx="1046">
                  <c:v>4.3678249752339475</c:v>
                </c:pt>
                <c:pt idx="1047">
                  <c:v>4.3663765557292686</c:v>
                </c:pt>
                <c:pt idx="1048">
                  <c:v>4.3702574846146831</c:v>
                </c:pt>
                <c:pt idx="1049">
                  <c:v>4.3672845549223895</c:v>
                </c:pt>
                <c:pt idx="1050">
                  <c:v>4.3682784438239421</c:v>
                </c:pt>
                <c:pt idx="1051">
                  <c:v>4.3670457549474637</c:v>
                </c:pt>
                <c:pt idx="1052">
                  <c:v>4.3684019198485142</c:v>
                </c:pt>
                <c:pt idx="1053">
                  <c:v>4.3722616214515435</c:v>
                </c:pt>
                <c:pt idx="1054">
                  <c:v>4.3726870690225121</c:v>
                </c:pt>
                <c:pt idx="1055">
                  <c:v>4.3723505076420617</c:v>
                </c:pt>
                <c:pt idx="1056">
                  <c:v>4.3754542374892207</c:v>
                </c:pt>
                <c:pt idx="1057">
                  <c:v>4.3720017527394361</c:v>
                </c:pt>
                <c:pt idx="1058">
                  <c:v>4.374381457684648</c:v>
                </c:pt>
                <c:pt idx="1059">
                  <c:v>4.3757196485309553</c:v>
                </c:pt>
                <c:pt idx="1060">
                  <c:v>4.380038015560336</c:v>
                </c:pt>
                <c:pt idx="1061">
                  <c:v>4.3785701352491291</c:v>
                </c:pt>
                <c:pt idx="1062">
                  <c:v>4.3814037525441467</c:v>
                </c:pt>
                <c:pt idx="1063">
                  <c:v>4.3773918974932631</c:v>
                </c:pt>
                <c:pt idx="1064">
                  <c:v>4.375680479543397</c:v>
                </c:pt>
                <c:pt idx="1065">
                  <c:v>4.3787273299525289</c:v>
                </c:pt>
                <c:pt idx="1066">
                  <c:v>4.3810703433534783</c:v>
                </c:pt>
                <c:pt idx="1067">
                  <c:v>4.383960856486409</c:v>
                </c:pt>
                <c:pt idx="1068">
                  <c:v>4.383085459356681</c:v>
                </c:pt>
                <c:pt idx="1069">
                  <c:v>4.3838727301695473</c:v>
                </c:pt>
                <c:pt idx="1070">
                  <c:v>4.3869399555661568</c:v>
                </c:pt>
                <c:pt idx="1071">
                  <c:v>4.3916159564548334</c:v>
                </c:pt>
                <c:pt idx="1072">
                  <c:v>4.3915341773257364</c:v>
                </c:pt>
                <c:pt idx="1073">
                  <c:v>4.3941473937792219</c:v>
                </c:pt>
                <c:pt idx="1074">
                  <c:v>4.3967860659036369</c:v>
                </c:pt>
                <c:pt idx="1075">
                  <c:v>4.3999237845855639</c:v>
                </c:pt>
                <c:pt idx="1076">
                  <c:v>4.3972481688938521</c:v>
                </c:pt>
                <c:pt idx="1077">
                  <c:v>4.4003283855159747</c:v>
                </c:pt>
                <c:pt idx="1078">
                  <c:v>4.4028919778056554</c:v>
                </c:pt>
                <c:pt idx="1079">
                  <c:v>4.4033029782495419</c:v>
                </c:pt>
                <c:pt idx="1080">
                  <c:v>4.404220938684551</c:v>
                </c:pt>
                <c:pt idx="1081">
                  <c:v>4.4000570599108606</c:v>
                </c:pt>
                <c:pt idx="1082">
                  <c:v>4.4030037987126436</c:v>
                </c:pt>
                <c:pt idx="1083">
                  <c:v>4.4011072227383901</c:v>
                </c:pt>
                <c:pt idx="1084">
                  <c:v>4.3973818382836223</c:v>
                </c:pt>
                <c:pt idx="1085">
                  <c:v>4.3996737815179499</c:v>
                </c:pt>
                <c:pt idx="1086">
                  <c:v>4.3970958458875904</c:v>
                </c:pt>
                <c:pt idx="1087">
                  <c:v>4.3977915289698384</c:v>
                </c:pt>
                <c:pt idx="1088">
                  <c:v>4.3983343383904412</c:v>
                </c:pt>
                <c:pt idx="1089">
                  <c:v>4.3940259316226324</c:v>
                </c:pt>
                <c:pt idx="1090">
                  <c:v>4.3966281729901802</c:v>
                </c:pt>
                <c:pt idx="1091">
                  <c:v>4.3942345495303767</c:v>
                </c:pt>
                <c:pt idx="1092">
                  <c:v>4.3917859785397688</c:v>
                </c:pt>
                <c:pt idx="1093">
                  <c:v>4.3922400789689737</c:v>
                </c:pt>
                <c:pt idx="1094">
                  <c:v>4.3947905773895943</c:v>
                </c:pt>
                <c:pt idx="1095">
                  <c:v>4.3948054458418024</c:v>
                </c:pt>
                <c:pt idx="1096">
                  <c:v>4.3921703569249662</c:v>
                </c:pt>
                <c:pt idx="1097">
                  <c:v>4.3944885697864668</c:v>
                </c:pt>
                <c:pt idx="1098">
                  <c:v>4.3936049183907375</c:v>
                </c:pt>
                <c:pt idx="1099">
                  <c:v>4.3928500000229223</c:v>
                </c:pt>
                <c:pt idx="1100">
                  <c:v>4.3897680800224634</c:v>
                </c:pt>
                <c:pt idx="1101">
                  <c:v>4.3890091384220149</c:v>
                </c:pt>
                <c:pt idx="1102">
                  <c:v>4.389019555653574</c:v>
                </c:pt>
                <c:pt idx="1103">
                  <c:v>4.3913520245405024</c:v>
                </c:pt>
                <c:pt idx="1104">
                  <c:v>4.392311204049693</c:v>
                </c:pt>
                <c:pt idx="1105">
                  <c:v>4.392784659968699</c:v>
                </c:pt>
                <c:pt idx="1106">
                  <c:v>4.3960024067693251</c:v>
                </c:pt>
                <c:pt idx="1107">
                  <c:v>4.3990688786339387</c:v>
                </c:pt>
                <c:pt idx="1108">
                  <c:v>4.3998836210612593</c:v>
                </c:pt>
                <c:pt idx="1109">
                  <c:v>4.3979167086400341</c:v>
                </c:pt>
                <c:pt idx="1110">
                  <c:v>4.3942447144672334</c:v>
                </c:pt>
                <c:pt idx="1111">
                  <c:v>4.396306700177889</c:v>
                </c:pt>
                <c:pt idx="1112">
                  <c:v>4.3956288061743312</c:v>
                </c:pt>
                <c:pt idx="1113">
                  <c:v>4.3921484500508443</c:v>
                </c:pt>
                <c:pt idx="1114">
                  <c:v>4.3929926610498269</c:v>
                </c:pt>
                <c:pt idx="1115">
                  <c:v>4.39342262782883</c:v>
                </c:pt>
                <c:pt idx="1116">
                  <c:v>4.3897674752722535</c:v>
                </c:pt>
                <c:pt idx="1117">
                  <c:v>4.387869965766809</c:v>
                </c:pt>
                <c:pt idx="1118">
                  <c:v>4.3842318864514729</c:v>
                </c:pt>
                <c:pt idx="1119">
                  <c:v>4.3827923087224434</c:v>
                </c:pt>
                <c:pt idx="1120">
                  <c:v>4.3837443025479947</c:v>
                </c:pt>
                <c:pt idx="1121">
                  <c:v>4.3804287364970342</c:v>
                </c:pt>
                <c:pt idx="1122">
                  <c:v>4.3834873217670935</c:v>
                </c:pt>
                <c:pt idx="1123">
                  <c:v>4.3849003153317518</c:v>
                </c:pt>
                <c:pt idx="1124">
                  <c:v>4.3862949090251169</c:v>
                </c:pt>
                <c:pt idx="1125">
                  <c:v>4.3825942308446146</c:v>
                </c:pt>
                <c:pt idx="1126">
                  <c:v>4.3840250862277221</c:v>
                </c:pt>
                <c:pt idx="1127">
                  <c:v>4.3838343045031678</c:v>
                </c:pt>
                <c:pt idx="1128">
                  <c:v>4.3819018184131044</c:v>
                </c:pt>
                <c:pt idx="1129">
                  <c:v>4.385645562044842</c:v>
                </c:pt>
                <c:pt idx="1130">
                  <c:v>4.3840247108039456</c:v>
                </c:pt>
                <c:pt idx="1131">
                  <c:v>4.3834008365878665</c:v>
                </c:pt>
                <c:pt idx="1132">
                  <c:v>4.3862447398561093</c:v>
                </c:pt>
                <c:pt idx="1133">
                  <c:v>4.3885253450589872</c:v>
                </c:pt>
                <c:pt idx="1134">
                  <c:v>4.3892236781578076</c:v>
                </c:pt>
                <c:pt idx="1135">
                  <c:v>4.3864627845946513</c:v>
                </c:pt>
                <c:pt idx="1136">
                  <c:v>4.388797588902758</c:v>
                </c:pt>
                <c:pt idx="1137">
                  <c:v>4.3871851371247024</c:v>
                </c:pt>
                <c:pt idx="1138">
                  <c:v>4.3836025343822085</c:v>
                </c:pt>
                <c:pt idx="1139">
                  <c:v>4.3798510236945649</c:v>
                </c:pt>
                <c:pt idx="1140">
                  <c:v>4.3773602432206733</c:v>
                </c:pt>
                <c:pt idx="1141">
                  <c:v>4.37905351835626</c:v>
                </c:pt>
                <c:pt idx="1142">
                  <c:v>4.3816828079891348</c:v>
                </c:pt>
                <c:pt idx="1143">
                  <c:v>4.3793101718293519</c:v>
                </c:pt>
                <c:pt idx="1144">
                  <c:v>4.3785986483927646</c:v>
                </c:pt>
                <c:pt idx="1145">
                  <c:v>4.3790572554249092</c:v>
                </c:pt>
                <c:pt idx="1146">
                  <c:v>4.3762408103164105</c:v>
                </c:pt>
                <c:pt idx="1147">
                  <c:v>4.3740079341100824</c:v>
                </c:pt>
                <c:pt idx="1148">
                  <c:v>4.3723027354278807</c:v>
                </c:pt>
                <c:pt idx="1149">
                  <c:v>4.3741660807193234</c:v>
                </c:pt>
                <c:pt idx="1150">
                  <c:v>4.3736989791049368</c:v>
                </c:pt>
                <c:pt idx="1151">
                  <c:v>4.3726329995228372</c:v>
                </c:pt>
                <c:pt idx="1152">
                  <c:v>4.3761185595323804</c:v>
                </c:pt>
                <c:pt idx="1153">
                  <c:v>4.3737643883417325</c:v>
                </c:pt>
                <c:pt idx="1154">
                  <c:v>4.3719307405748982</c:v>
                </c:pt>
                <c:pt idx="1155">
                  <c:v>4.3733179457634002</c:v>
                </c:pt>
                <c:pt idx="1156">
                  <c:v>4.3750526468481317</c:v>
                </c:pt>
                <c:pt idx="1157">
                  <c:v>4.3728538339111687</c:v>
                </c:pt>
                <c:pt idx="1158">
                  <c:v>4.3767207972329452</c:v>
                </c:pt>
                <c:pt idx="1159">
                  <c:v>4.3753396812882865</c:v>
                </c:pt>
                <c:pt idx="1160">
                  <c:v>4.3743222276625211</c:v>
                </c:pt>
                <c:pt idx="1161">
                  <c:v>4.3771435231092708</c:v>
                </c:pt>
                <c:pt idx="1162">
                  <c:v>4.3748822926470847</c:v>
                </c:pt>
                <c:pt idx="1163">
                  <c:v>4.3755848067941434</c:v>
                </c:pt>
                <c:pt idx="1164">
                  <c:v>4.3728378106582602</c:v>
                </c:pt>
                <c:pt idx="1165">
                  <c:v>4.3720632744450949</c:v>
                </c:pt>
                <c:pt idx="1166">
                  <c:v>4.3709384089561931</c:v>
                </c:pt>
                <c:pt idx="1167">
                  <c:v>4.373349180777069</c:v>
                </c:pt>
                <c:pt idx="1168">
                  <c:v>4.3740424971615282</c:v>
                </c:pt>
                <c:pt idx="1169">
                  <c:v>4.3747319272182974</c:v>
                </c:pt>
                <c:pt idx="1170">
                  <c:v>4.3739499286739312</c:v>
                </c:pt>
                <c:pt idx="1171">
                  <c:v>4.3725936101004521</c:v>
                </c:pt>
                <c:pt idx="1172">
                  <c:v>4.3712848378984432</c:v>
                </c:pt>
                <c:pt idx="1173">
                  <c:v>4.3744972211404738</c:v>
                </c:pt>
                <c:pt idx="1174">
                  <c:v>4.3773636567176641</c:v>
                </c:pt>
                <c:pt idx="1175">
                  <c:v>4.3769537435833108</c:v>
                </c:pt>
                <c:pt idx="1176">
                  <c:v>4.3751588687116438</c:v>
                </c:pt>
                <c:pt idx="1177">
                  <c:v>4.372782591337411</c:v>
                </c:pt>
                <c:pt idx="1178">
                  <c:v>4.3709788395106628</c:v>
                </c:pt>
                <c:pt idx="1179">
                  <c:v>4.3676263027204492</c:v>
                </c:pt>
                <c:pt idx="1180">
                  <c:v>4.3672091366660402</c:v>
                </c:pt>
                <c:pt idx="1181">
                  <c:v>4.3659774339327191</c:v>
                </c:pt>
                <c:pt idx="1182">
                  <c:v>4.3685265452540643</c:v>
                </c:pt>
                <c:pt idx="1183">
                  <c:v>4.3696943943489828</c:v>
                </c:pt>
                <c:pt idx="1184">
                  <c:v>4.373142006462003</c:v>
                </c:pt>
                <c:pt idx="1185">
                  <c:v>4.3723512463327623</c:v>
                </c:pt>
                <c:pt idx="1186">
                  <c:v>4.369440481406107</c:v>
                </c:pt>
                <c:pt idx="1187">
                  <c:v>4.3667748917779843</c:v>
                </c:pt>
                <c:pt idx="1188">
                  <c:v>4.3656334939424246</c:v>
                </c:pt>
                <c:pt idx="1189">
                  <c:v>4.366301464063576</c:v>
                </c:pt>
                <c:pt idx="1190">
                  <c:v>4.3696813747823047</c:v>
                </c:pt>
                <c:pt idx="1191">
                  <c:v>4.3669694672866584</c:v>
                </c:pt>
                <c:pt idx="1192">
                  <c:v>4.3690083579409249</c:v>
                </c:pt>
                <c:pt idx="1193">
                  <c:v>4.3694888707821065</c:v>
                </c:pt>
                <c:pt idx="1194">
                  <c:v>4.366406293366464</c:v>
                </c:pt>
                <c:pt idx="1195">
                  <c:v>4.3698615874991349</c:v>
                </c:pt>
                <c:pt idx="1196">
                  <c:v>4.3684133557491522</c:v>
                </c:pt>
                <c:pt idx="1197">
                  <c:v>4.3653627086341693</c:v>
                </c:pt>
                <c:pt idx="1198">
                  <c:v>4.3627371744614853</c:v>
                </c:pt>
                <c:pt idx="1199">
                  <c:v>4.359987510972255</c:v>
                </c:pt>
                <c:pt idx="1200">
                  <c:v>4.35788366075281</c:v>
                </c:pt>
                <c:pt idx="1201">
                  <c:v>4.3615384675377538</c:v>
                </c:pt>
                <c:pt idx="1202">
                  <c:v>4.3598157981869985</c:v>
                </c:pt>
                <c:pt idx="1203">
                  <c:v>4.3606500622232582</c:v>
                </c:pt>
                <c:pt idx="1204">
                  <c:v>4.3631882809787932</c:v>
                </c:pt>
                <c:pt idx="1205">
                  <c:v>4.3614942753592176</c:v>
                </c:pt>
                <c:pt idx="1206">
                  <c:v>4.3644260098520329</c:v>
                </c:pt>
                <c:pt idx="1207">
                  <c:v>4.3642647496549918</c:v>
                </c:pt>
                <c:pt idx="1208">
                  <c:v>4.3626210946618924</c:v>
                </c:pt>
                <c:pt idx="1209">
                  <c:v>4.3655692727686546</c:v>
                </c:pt>
                <c:pt idx="1210">
                  <c:v>4.3638687073132818</c:v>
                </c:pt>
                <c:pt idx="1211">
                  <c:v>4.3654369331670164</c:v>
                </c:pt>
                <c:pt idx="1212">
                  <c:v>4.3668648945036761</c:v>
                </c:pt>
                <c:pt idx="1213">
                  <c:v>4.3652410566136028</c:v>
                </c:pt>
                <c:pt idx="1214">
                  <c:v>4.3676188554813304</c:v>
                </c:pt>
                <c:pt idx="1215">
                  <c:v>4.3657334383717039</c:v>
                </c:pt>
                <c:pt idx="1216">
                  <c:v>4.3668876096042695</c:v>
                </c:pt>
                <c:pt idx="1217">
                  <c:v>4.3686621774121841</c:v>
                </c:pt>
                <c:pt idx="1218">
                  <c:v>4.3660121538639398</c:v>
                </c:pt>
                <c:pt idx="1219">
                  <c:v>4.3637154907866602</c:v>
                </c:pt>
                <c:pt idx="1220">
                  <c:v>4.3622468809709272</c:v>
                </c:pt>
                <c:pt idx="1221">
                  <c:v>4.3608793233515089</c:v>
                </c:pt>
                <c:pt idx="1222">
                  <c:v>4.3589227568844784</c:v>
                </c:pt>
                <c:pt idx="1223">
                  <c:v>4.3582031417467881</c:v>
                </c:pt>
                <c:pt idx="1224">
                  <c:v>4.3589797589118522</c:v>
                </c:pt>
                <c:pt idx="1225">
                  <c:v>4.3573288237336145</c:v>
                </c:pt>
                <c:pt idx="1226">
                  <c:v>4.3587106872589425</c:v>
                </c:pt>
                <c:pt idx="1227">
                  <c:v>4.3606981135137639</c:v>
                </c:pt>
                <c:pt idx="1228">
                  <c:v>4.3642385312434886</c:v>
                </c:pt>
                <c:pt idx="1229">
                  <c:v>4.3630764406186184</c:v>
                </c:pt>
                <c:pt idx="1230">
                  <c:v>4.3669173118062456</c:v>
                </c:pt>
                <c:pt idx="1231">
                  <c:v>4.3666153855701211</c:v>
                </c:pt>
                <c:pt idx="1232">
                  <c:v>4.3665010978587189</c:v>
                </c:pt>
                <c:pt idx="1233">
                  <c:v>4.3689124959015446</c:v>
                </c:pt>
                <c:pt idx="1234">
                  <c:v>4.3718809059835131</c:v>
                </c:pt>
                <c:pt idx="1235">
                  <c:v>4.3755842678638421</c:v>
                </c:pt>
                <c:pt idx="1236">
                  <c:v>4.3792039225065658</c:v>
                </c:pt>
                <c:pt idx="1237">
                  <c:v>4.3789788440564346</c:v>
                </c:pt>
                <c:pt idx="1238">
                  <c:v>4.3752779071753061</c:v>
                </c:pt>
                <c:pt idx="1239">
                  <c:v>4.3778461890317999</c:v>
                </c:pt>
                <c:pt idx="1240">
                  <c:v>4.3789070252511637</c:v>
                </c:pt>
                <c:pt idx="1241">
                  <c:v>4.3777572247461407</c:v>
                </c:pt>
                <c:pt idx="1242">
                  <c:v>4.3759462802512177</c:v>
                </c:pt>
                <c:pt idx="1243">
                  <c:v>4.3761778946461929</c:v>
                </c:pt>
                <c:pt idx="1244">
                  <c:v>4.378111256753269</c:v>
                </c:pt>
                <c:pt idx="1245">
                  <c:v>4.3756759316182032</c:v>
                </c:pt>
                <c:pt idx="1246">
                  <c:v>4.3755918129858395</c:v>
                </c:pt>
                <c:pt idx="1247">
                  <c:v>4.3743250367261233</c:v>
                </c:pt>
                <c:pt idx="1248">
                  <c:v>4.3727363759916011</c:v>
                </c:pt>
                <c:pt idx="1249">
                  <c:v>4.375608848471769</c:v>
                </c:pt>
                <c:pt idx="1250">
                  <c:v>4.3760173515023331</c:v>
                </c:pt>
                <c:pt idx="1251">
                  <c:v>4.3736755044722857</c:v>
                </c:pt>
                <c:pt idx="1252">
                  <c:v>4.3738924143828406</c:v>
                </c:pt>
                <c:pt idx="1253">
                  <c:v>4.3725780660951834</c:v>
                </c:pt>
                <c:pt idx="1254">
                  <c:v>4.3751808247732802</c:v>
                </c:pt>
                <c:pt idx="1255">
                  <c:v>4.3776045482778141</c:v>
                </c:pt>
                <c:pt idx="1256">
                  <c:v>4.379214097312258</c:v>
                </c:pt>
                <c:pt idx="1257">
                  <c:v>4.377024755366012</c:v>
                </c:pt>
                <c:pt idx="1258">
                  <c:v>4.3773549402586918</c:v>
                </c:pt>
                <c:pt idx="1259">
                  <c:v>4.378900441453518</c:v>
                </c:pt>
                <c:pt idx="1260">
                  <c:v>4.3809952726244479</c:v>
                </c:pt>
                <c:pt idx="1261">
                  <c:v>4.3780570871719586</c:v>
                </c:pt>
                <c:pt idx="1262">
                  <c:v>4.3796773054285199</c:v>
                </c:pt>
                <c:pt idx="1263">
                  <c:v>4.3771383393199494</c:v>
                </c:pt>
                <c:pt idx="1264">
                  <c:v>4.3743810325335506</c:v>
                </c:pt>
                <c:pt idx="1265">
                  <c:v>4.3737276118828801</c:v>
                </c:pt>
                <c:pt idx="1266">
                  <c:v>4.3718022596452224</c:v>
                </c:pt>
                <c:pt idx="1267">
                  <c:v>4.3691101944523174</c:v>
                </c:pt>
                <c:pt idx="1268">
                  <c:v>4.3684102105632707</c:v>
                </c:pt>
                <c:pt idx="1269">
                  <c:v>4.3670114463520058</c:v>
                </c:pt>
                <c:pt idx="1270">
                  <c:v>4.370153977424966</c:v>
                </c:pt>
                <c:pt idx="1271">
                  <c:v>4.3678158178764663</c:v>
                </c:pt>
                <c:pt idx="1272">
                  <c:v>4.3664596215189366</c:v>
                </c:pt>
                <c:pt idx="1273">
                  <c:v>4.3694965490885576</c:v>
                </c:pt>
                <c:pt idx="1274">
                  <c:v>4.3662154781067857</c:v>
                </c:pt>
                <c:pt idx="1275">
                  <c:v>4.3671411485446496</c:v>
                </c:pt>
                <c:pt idx="1276">
                  <c:v>4.3669961855737567</c:v>
                </c:pt>
                <c:pt idx="1277">
                  <c:v>4.3650306218622816</c:v>
                </c:pt>
                <c:pt idx="1278">
                  <c:v>4.3675986694250355</c:v>
                </c:pt>
                <c:pt idx="1279">
                  <c:v>4.3685663760365347</c:v>
                </c:pt>
                <c:pt idx="1280">
                  <c:v>4.3684332285158041</c:v>
                </c:pt>
                <c:pt idx="1281">
                  <c:v>4.3667267239454883</c:v>
                </c:pt>
                <c:pt idx="1282">
                  <c:v>4.367880909466578</c:v>
                </c:pt>
                <c:pt idx="1283">
                  <c:v>4.367144651277246</c:v>
                </c:pt>
                <c:pt idx="1284">
                  <c:v>4.3650833982517012</c:v>
                </c:pt>
                <c:pt idx="1285">
                  <c:v>4.3649291702866666</c:v>
                </c:pt>
                <c:pt idx="1286">
                  <c:v>4.3632208868809332</c:v>
                </c:pt>
                <c:pt idx="1287">
                  <c:v>4.3605862691433144</c:v>
                </c:pt>
                <c:pt idx="1288">
                  <c:v>4.3598333837604475</c:v>
                </c:pt>
                <c:pt idx="1289">
                  <c:v>4.3635652760852386</c:v>
                </c:pt>
                <c:pt idx="1290">
                  <c:v>4.3663482905635336</c:v>
                </c:pt>
                <c:pt idx="1291">
                  <c:v>4.3677679447522628</c:v>
                </c:pt>
                <c:pt idx="1292">
                  <c:v>4.3658589858572174</c:v>
                </c:pt>
                <c:pt idx="1293">
                  <c:v>4.3633272661400726</c:v>
                </c:pt>
                <c:pt idx="1294">
                  <c:v>4.3622548208172711</c:v>
                </c:pt>
                <c:pt idx="1295">
                  <c:v>4.3621672644009255</c:v>
                </c:pt>
                <c:pt idx="1296">
                  <c:v>4.3619401391129067</c:v>
                </c:pt>
                <c:pt idx="1297">
                  <c:v>4.3646286763306481</c:v>
                </c:pt>
                <c:pt idx="1298">
                  <c:v>4.3649763828040342</c:v>
                </c:pt>
                <c:pt idx="1299">
                  <c:v>4.3658770151479542</c:v>
                </c:pt>
                <c:pt idx="1300">
                  <c:v>4.3669885548449949</c:v>
                </c:pt>
                <c:pt idx="1301">
                  <c:v>4.3681474237480948</c:v>
                </c:pt>
                <c:pt idx="1302">
                  <c:v>4.3694121552731326</c:v>
                </c:pt>
                <c:pt idx="1303">
                  <c:v>4.3668611921676703</c:v>
                </c:pt>
                <c:pt idx="1304">
                  <c:v>4.365992968324317</c:v>
                </c:pt>
                <c:pt idx="1305">
                  <c:v>4.3658508089578305</c:v>
                </c:pt>
                <c:pt idx="1306">
                  <c:v>4.3688415327786743</c:v>
                </c:pt>
                <c:pt idx="1307">
                  <c:v>4.3662086821231005</c:v>
                </c:pt>
                <c:pt idx="1308">
                  <c:v>4.3633895884806382</c:v>
                </c:pt>
                <c:pt idx="1309">
                  <c:v>4.3644514367110254</c:v>
                </c:pt>
                <c:pt idx="1310">
                  <c:v>4.3628348279768048</c:v>
                </c:pt>
                <c:pt idx="1311">
                  <c:v>4.3610759514172681</c:v>
                </c:pt>
                <c:pt idx="1312">
                  <c:v>4.3618050923889227</c:v>
                </c:pt>
                <c:pt idx="1313">
                  <c:v>4.3591260505411435</c:v>
                </c:pt>
                <c:pt idx="1314">
                  <c:v>4.3623582895303201</c:v>
                </c:pt>
                <c:pt idx="1315">
                  <c:v>4.3659816637397135</c:v>
                </c:pt>
                <c:pt idx="1316">
                  <c:v>4.3639745904649194</c:v>
                </c:pt>
                <c:pt idx="1317">
                  <c:v>4.3640540986556209</c:v>
                </c:pt>
                <c:pt idx="1318">
                  <c:v>4.3659740766825079</c:v>
                </c:pt>
                <c:pt idx="1319">
                  <c:v>4.3633466951488575</c:v>
                </c:pt>
                <c:pt idx="1320">
                  <c:v>4.3640304212458805</c:v>
                </c:pt>
                <c:pt idx="1321">
                  <c:v>4.3645304128209634</c:v>
                </c:pt>
                <c:pt idx="1322">
                  <c:v>4.362614164564544</c:v>
                </c:pt>
                <c:pt idx="1323">
                  <c:v>4.3624487812732529</c:v>
                </c:pt>
                <c:pt idx="1324">
                  <c:v>4.3592564056477876</c:v>
                </c:pt>
                <c:pt idx="1325">
                  <c:v>4.3558869975348316</c:v>
                </c:pt>
                <c:pt idx="1326">
                  <c:v>4.357575277584135</c:v>
                </c:pt>
                <c:pt idx="1327">
                  <c:v>4.3573389120324526</c:v>
                </c:pt>
                <c:pt idx="1328">
                  <c:v>4.357681853791803</c:v>
                </c:pt>
                <c:pt idx="1329">
                  <c:v>4.3580982767159666</c:v>
                </c:pt>
                <c:pt idx="1330">
                  <c:v>4.3564546911816473</c:v>
                </c:pt>
                <c:pt idx="1331">
                  <c:v>4.3569357973580143</c:v>
                </c:pt>
                <c:pt idx="1332">
                  <c:v>4.3580769414108538</c:v>
                </c:pt>
                <c:pt idx="1333">
                  <c:v>4.3566903625826372</c:v>
                </c:pt>
                <c:pt idx="1334">
                  <c:v>4.360697535330984</c:v>
                </c:pt>
                <c:pt idx="1335">
                  <c:v>4.3598305246243649</c:v>
                </c:pt>
                <c:pt idx="1336">
                  <c:v>4.358603354131878</c:v>
                </c:pt>
                <c:pt idx="1337">
                  <c:v>4.3588506470492403</c:v>
                </c:pt>
                <c:pt idx="1338">
                  <c:v>4.3582645341082555</c:v>
                </c:pt>
                <c:pt idx="1339">
                  <c:v>4.3557186434260906</c:v>
                </c:pt>
                <c:pt idx="1340">
                  <c:v>4.3556406905575695</c:v>
                </c:pt>
                <c:pt idx="1341">
                  <c:v>4.3594080767464183</c:v>
                </c:pt>
                <c:pt idx="1342">
                  <c:v>4.3625276552114896</c:v>
                </c:pt>
                <c:pt idx="1343">
                  <c:v>4.3633076821072594</c:v>
                </c:pt>
                <c:pt idx="1344">
                  <c:v>4.3666019884651144</c:v>
                </c:pt>
                <c:pt idx="1345">
                  <c:v>4.3703723486958115</c:v>
                </c:pt>
                <c:pt idx="1346">
                  <c:v>4.3707655217218955</c:v>
                </c:pt>
                <c:pt idx="1347">
                  <c:v>4.371669891287457</c:v>
                </c:pt>
                <c:pt idx="1348">
                  <c:v>4.374007293461708</c:v>
                </c:pt>
                <c:pt idx="1349">
                  <c:v>4.3719015075924741</c:v>
                </c:pt>
                <c:pt idx="1350">
                  <c:v>4.3735757974406244</c:v>
                </c:pt>
                <c:pt idx="1351">
                  <c:v>4.3718484814918117</c:v>
                </c:pt>
                <c:pt idx="1352">
                  <c:v>4.3737602718619755</c:v>
                </c:pt>
                <c:pt idx="1353">
                  <c:v>4.3758402064247361</c:v>
                </c:pt>
                <c:pt idx="1354">
                  <c:v>4.3777901422962415</c:v>
                </c:pt>
                <c:pt idx="1355">
                  <c:v>4.3773716994503165</c:v>
                </c:pt>
                <c:pt idx="1356">
                  <c:v>4.3737343254613101</c:v>
                </c:pt>
                <c:pt idx="1357">
                  <c:v>4.3693803189520839</c:v>
                </c:pt>
                <c:pt idx="1358">
                  <c:v>4.3675727325730422</c:v>
                </c:pt>
                <c:pt idx="1359">
                  <c:v>4.3650274579215811</c:v>
                </c:pt>
                <c:pt idx="1360">
                  <c:v>4.3600613087631492</c:v>
                </c:pt>
                <c:pt idx="1361">
                  <c:v>4.3592884225878867</c:v>
                </c:pt>
                <c:pt idx="1362">
                  <c:v>4.3537616741361287</c:v>
                </c:pt>
                <c:pt idx="1363">
                  <c:v>4.346879100653406</c:v>
                </c:pt>
                <c:pt idx="1364">
                  <c:v>4.3413849786403382</c:v>
                </c:pt>
                <c:pt idx="1365">
                  <c:v>4.3295266990675314</c:v>
                </c:pt>
                <c:pt idx="1366">
                  <c:v>4.3167237650861807</c:v>
                </c:pt>
                <c:pt idx="1367">
                  <c:v>4.3011857297844562</c:v>
                </c:pt>
                <c:pt idx="1368">
                  <c:v>4.2895783151887672</c:v>
                </c:pt>
                <c:pt idx="1369">
                  <c:v>4.273254608884991</c:v>
                </c:pt>
                <c:pt idx="1370">
                  <c:v>4.2502479967072908</c:v>
                </c:pt>
                <c:pt idx="1371">
                  <c:v>4.2237183567731451</c:v>
                </c:pt>
                <c:pt idx="1372">
                  <c:v>4.1953095896376826</c:v>
                </c:pt>
                <c:pt idx="1373">
                  <c:v>4.1638395778449286</c:v>
                </c:pt>
                <c:pt idx="1374">
                  <c:v>4.1258575862880296</c:v>
                </c:pt>
                <c:pt idx="1375">
                  <c:v>4.0804894745622686</c:v>
                </c:pt>
                <c:pt idx="1376">
                  <c:v>4.0333022050710232</c:v>
                </c:pt>
                <c:pt idx="1377">
                  <c:v>3.9821357209696027</c:v>
                </c:pt>
                <c:pt idx="1378">
                  <c:v>3.9297628665502105</c:v>
                </c:pt>
                <c:pt idx="1379">
                  <c:v>3.8844211692192059</c:v>
                </c:pt>
                <c:pt idx="1380">
                  <c:v>3.8344184858348216</c:v>
                </c:pt>
                <c:pt idx="1381">
                  <c:v>3.7833719161181247</c:v>
                </c:pt>
                <c:pt idx="1382">
                  <c:v>3.734255717795762</c:v>
                </c:pt>
                <c:pt idx="1383">
                  <c:v>3.6743352634398465</c:v>
                </c:pt>
                <c:pt idx="1384">
                  <c:v>3.6169788981710496</c:v>
                </c:pt>
                <c:pt idx="1385">
                  <c:v>3.5488322002076287</c:v>
                </c:pt>
                <c:pt idx="1386">
                  <c:v>3.4778555562034761</c:v>
                </c:pt>
                <c:pt idx="1387">
                  <c:v>3.4237040850794065</c:v>
                </c:pt>
                <c:pt idx="1388">
                  <c:v>3.3552300033778182</c:v>
                </c:pt>
                <c:pt idx="1389">
                  <c:v>3.3057155433102614</c:v>
                </c:pt>
                <c:pt idx="1390">
                  <c:v>3.259312232444056</c:v>
                </c:pt>
                <c:pt idx="1391">
                  <c:v>3.1941259877951746</c:v>
                </c:pt>
                <c:pt idx="1392">
                  <c:v>3.130243468039271</c:v>
                </c:pt>
                <c:pt idx="1393">
                  <c:v>3.0676385986784855</c:v>
                </c:pt>
                <c:pt idx="1394">
                  <c:v>3.0062858267049157</c:v>
                </c:pt>
                <c:pt idx="1395">
                  <c:v>2.9620709901708171</c:v>
                </c:pt>
                <c:pt idx="1396">
                  <c:v>2.9028295703674005</c:v>
                </c:pt>
                <c:pt idx="1397">
                  <c:v>2.8700348789600523</c:v>
                </c:pt>
                <c:pt idx="1398">
                  <c:v>2.8324785213808514</c:v>
                </c:pt>
                <c:pt idx="1399">
                  <c:v>2.7758289509532346</c:v>
                </c:pt>
                <c:pt idx="1400">
                  <c:v>2.7508658119341698</c:v>
                </c:pt>
                <c:pt idx="1401">
                  <c:v>2.6958484956954862</c:v>
                </c:pt>
                <c:pt idx="1402">
                  <c:v>2.6419315257815765</c:v>
                </c:pt>
                <c:pt idx="1403">
                  <c:v>2.613179175265945</c:v>
                </c:pt>
                <c:pt idx="1404">
                  <c:v>2.5609155917606259</c:v>
                </c:pt>
                <c:pt idx="1405">
                  <c:v>2.5096972799254131</c:v>
                </c:pt>
                <c:pt idx="1406">
                  <c:v>2.4881564143269053</c:v>
                </c:pt>
                <c:pt idx="1407">
                  <c:v>2.4677734060403669</c:v>
                </c:pt>
                <c:pt idx="1408">
                  <c:v>2.4184179379195596</c:v>
                </c:pt>
                <c:pt idx="1409">
                  <c:v>2.3938790391611682</c:v>
                </c:pt>
                <c:pt idx="1410">
                  <c:v>2.3609436583779448</c:v>
                </c:pt>
                <c:pt idx="1411">
                  <c:v>2.3137247852103857</c:v>
                </c:pt>
                <c:pt idx="1412">
                  <c:v>2.2674502895061779</c:v>
                </c:pt>
                <c:pt idx="1413">
                  <c:v>2.2221012837160541</c:v>
                </c:pt>
                <c:pt idx="1414">
                  <c:v>2.1976360580417329</c:v>
                </c:pt>
                <c:pt idx="1415">
                  <c:v>2.1766486968808985</c:v>
                </c:pt>
                <c:pt idx="1416">
                  <c:v>2.1584124029432803</c:v>
                </c:pt>
                <c:pt idx="1417">
                  <c:v>2.1152441548844148</c:v>
                </c:pt>
                <c:pt idx="1418">
                  <c:v>2.0729392717867263</c:v>
                </c:pt>
                <c:pt idx="1419">
                  <c:v>2.0314804863509917</c:v>
                </c:pt>
                <c:pt idx="1420">
                  <c:v>1.9908508766239719</c:v>
                </c:pt>
                <c:pt idx="1421">
                  <c:v>1.9510338590914924</c:v>
                </c:pt>
                <c:pt idx="1422">
                  <c:v>1.9120131819096626</c:v>
                </c:pt>
                <c:pt idx="1423">
                  <c:v>1.8737729182714693</c:v>
                </c:pt>
                <c:pt idx="1424">
                  <c:v>1.83629745990604</c:v>
                </c:pt>
                <c:pt idx="1425">
                  <c:v>1.7995715107079191</c:v>
                </c:pt>
                <c:pt idx="1426">
                  <c:v>1.7872243804937606</c:v>
                </c:pt>
                <c:pt idx="1427">
                  <c:v>1.7514798928838855</c:v>
                </c:pt>
                <c:pt idx="1428">
                  <c:v>1.7382774750262078</c:v>
                </c:pt>
                <c:pt idx="1429">
                  <c:v>1.7321650055256836</c:v>
                </c:pt>
                <c:pt idx="1430">
                  <c:v>1.6975217054151699</c:v>
                </c:pt>
                <c:pt idx="1431">
                  <c:v>1.7024092313068664</c:v>
                </c:pt>
                <c:pt idx="1432">
                  <c:v>1.715444706680729</c:v>
                </c:pt>
                <c:pt idx="1433">
                  <c:v>1.7193807925471143</c:v>
                </c:pt>
                <c:pt idx="1434">
                  <c:v>1.7302879766961718</c:v>
                </c:pt>
                <c:pt idx="1435">
                  <c:v>1.7380697571622483</c:v>
                </c:pt>
                <c:pt idx="1436">
                  <c:v>1.7555093420190033</c:v>
                </c:pt>
                <c:pt idx="1437">
                  <c:v>1.7819074751786232</c:v>
                </c:pt>
                <c:pt idx="1438">
                  <c:v>1.8123521456750509</c:v>
                </c:pt>
                <c:pt idx="1439">
                  <c:v>1.8485461827615497</c:v>
                </c:pt>
                <c:pt idx="1440">
                  <c:v>1.8838827591063185</c:v>
                </c:pt>
                <c:pt idx="1441">
                  <c:v>1.9244785039241921</c:v>
                </c:pt>
                <c:pt idx="1442">
                  <c:v>1.9684513338457081</c:v>
                </c:pt>
                <c:pt idx="1443">
                  <c:v>2.0167627071687937</c:v>
                </c:pt>
                <c:pt idx="1444">
                  <c:v>2.0658057330254178</c:v>
                </c:pt>
                <c:pt idx="1445">
                  <c:v>2.1159771383649093</c:v>
                </c:pt>
                <c:pt idx="1446">
                  <c:v>2.1643247555976113</c:v>
                </c:pt>
                <c:pt idx="1447">
                  <c:v>2.2140031004856588</c:v>
                </c:pt>
                <c:pt idx="1448">
                  <c:v>2.2621092984759459</c:v>
                </c:pt>
                <c:pt idx="1449">
                  <c:v>2.308738152506427</c:v>
                </c:pt>
                <c:pt idx="1450">
                  <c:v>2.3540797294562985</c:v>
                </c:pt>
                <c:pt idx="1451">
                  <c:v>2.3984664348671725</c:v>
                </c:pt>
                <c:pt idx="1452">
                  <c:v>2.4463758061698293</c:v>
                </c:pt>
                <c:pt idx="1453">
                  <c:v>2.4895963900464331</c:v>
                </c:pt>
                <c:pt idx="1454">
                  <c:v>2.5319430022455043</c:v>
                </c:pt>
                <c:pt idx="1455">
                  <c:v>2.5761226622005942</c:v>
                </c:pt>
                <c:pt idx="1456">
                  <c:v>2.6159819889565821</c:v>
                </c:pt>
                <c:pt idx="1457">
                  <c:v>2.6569575491774504</c:v>
                </c:pt>
                <c:pt idx="1458">
                  <c:v>2.6944273781939012</c:v>
                </c:pt>
                <c:pt idx="1459">
                  <c:v>2.7290672706300234</c:v>
                </c:pt>
                <c:pt idx="1460">
                  <c:v>2.7691374052174229</c:v>
                </c:pt>
                <c:pt idx="1461">
                  <c:v>2.8036428771130746</c:v>
                </c:pt>
                <c:pt idx="1462">
                  <c:v>2.8358100395708132</c:v>
                </c:pt>
                <c:pt idx="1463">
                  <c:v>2.8740975787793972</c:v>
                </c:pt>
                <c:pt idx="1464">
                  <c:v>2.9059447072038096</c:v>
                </c:pt>
                <c:pt idx="1465">
                  <c:v>2.9397255530597333</c:v>
                </c:pt>
                <c:pt idx="1466">
                  <c:v>2.9743486219985384</c:v>
                </c:pt>
                <c:pt idx="1467">
                  <c:v>3.0038160295585676</c:v>
                </c:pt>
                <c:pt idx="1468">
                  <c:v>3.0377388889673962</c:v>
                </c:pt>
                <c:pt idx="1469">
                  <c:v>3.0681250911880484</c:v>
                </c:pt>
                <c:pt idx="1470">
                  <c:v>3.1016552493642875</c:v>
                </c:pt>
                <c:pt idx="1471">
                  <c:v>3.1292361443770016</c:v>
                </c:pt>
                <c:pt idx="1472">
                  <c:v>3.1622638614894614</c:v>
                </c:pt>
                <c:pt idx="1473">
                  <c:v>3.1881703642596722</c:v>
                </c:pt>
                <c:pt idx="1474">
                  <c:v>3.2188073769744787</c:v>
                </c:pt>
                <c:pt idx="1475">
                  <c:v>3.2498227894349889</c:v>
                </c:pt>
                <c:pt idx="1476">
                  <c:v>3.2770506936462889</c:v>
                </c:pt>
                <c:pt idx="1477">
                  <c:v>3.305002519773363</c:v>
                </c:pt>
                <c:pt idx="1478">
                  <c:v>3.3285262693778956</c:v>
                </c:pt>
                <c:pt idx="1479">
                  <c:v>3.3508310239903376</c:v>
                </c:pt>
                <c:pt idx="1480">
                  <c:v>3.3748009235105307</c:v>
                </c:pt>
                <c:pt idx="1481">
                  <c:v>3.4020956050403202</c:v>
                </c:pt>
                <c:pt idx="1482">
                  <c:v>3.4222937129395139</c:v>
                </c:pt>
                <c:pt idx="1483">
                  <c:v>3.4492670386807234</c:v>
                </c:pt>
                <c:pt idx="1484">
                  <c:v>3.4708615579071087</c:v>
                </c:pt>
                <c:pt idx="1485">
                  <c:v>3.4925853067489667</c:v>
                </c:pt>
                <c:pt idx="1486">
                  <c:v>3.5172736006139873</c:v>
                </c:pt>
                <c:pt idx="1487">
                  <c:v>3.5413750886017072</c:v>
                </c:pt>
                <c:pt idx="1488">
                  <c:v>3.5656992468296731</c:v>
                </c:pt>
                <c:pt idx="1489">
                  <c:v>3.5871229018930797</c:v>
                </c:pt>
                <c:pt idx="1490">
                  <c:v>3.604097343855218</c:v>
                </c:pt>
                <c:pt idx="1491">
                  <c:v>3.6239629369781134</c:v>
                </c:pt>
                <c:pt idx="1492">
                  <c:v>3.6417135182385514</c:v>
                </c:pt>
                <c:pt idx="1493">
                  <c:v>3.6599719878737802</c:v>
                </c:pt>
                <c:pt idx="1494">
                  <c:v>3.6817207681163047</c:v>
                </c:pt>
                <c:pt idx="1495">
                  <c:v>3.6968032527539787</c:v>
                </c:pt>
                <c:pt idx="1496">
                  <c:v>3.7170345276988987</c:v>
                </c:pt>
                <c:pt idx="1497">
                  <c:v>3.7366742971449209</c:v>
                </c:pt>
                <c:pt idx="1498">
                  <c:v>3.7511615912020226</c:v>
                </c:pt>
                <c:pt idx="1499">
                  <c:v>3.7716035993779817</c:v>
                </c:pt>
                <c:pt idx="1500">
                  <c:v>3.7870904073904219</c:v>
                </c:pt>
                <c:pt idx="1501">
                  <c:v>3.8013150192426135</c:v>
                </c:pt>
                <c:pt idx="1502">
                  <c:v>3.8159461988577612</c:v>
                </c:pt>
                <c:pt idx="1503">
                  <c:v>3.8327243948806058</c:v>
                </c:pt>
                <c:pt idx="1504">
                  <c:v>3.8514983069829936</c:v>
                </c:pt>
                <c:pt idx="1505">
                  <c:v>3.8633634008433337</c:v>
                </c:pt>
                <c:pt idx="1506">
                  <c:v>3.8804779328264667</c:v>
                </c:pt>
                <c:pt idx="1507">
                  <c:v>3.8927076941699372</c:v>
                </c:pt>
                <c:pt idx="1508">
                  <c:v>3.9108147202865386</c:v>
                </c:pt>
                <c:pt idx="1509">
                  <c:v>3.9213945458808079</c:v>
                </c:pt>
                <c:pt idx="1510">
                  <c:v>3.9392478949631919</c:v>
                </c:pt>
                <c:pt idx="1511">
                  <c:v>3.9523148370639278</c:v>
                </c:pt>
                <c:pt idx="1512">
                  <c:v>3.9640616603226491</c:v>
                </c:pt>
                <c:pt idx="1513">
                  <c:v>3.9804572071161957</c:v>
                </c:pt>
                <c:pt idx="1514">
                  <c:v>3.9898320829738716</c:v>
                </c:pt>
                <c:pt idx="1515">
                  <c:v>4.000050701314394</c:v>
                </c:pt>
                <c:pt idx="1516">
                  <c:v>4.0108137472881058</c:v>
                </c:pt>
                <c:pt idx="1517">
                  <c:v>4.0228313723423437</c:v>
                </c:pt>
                <c:pt idx="1518">
                  <c:v>4.0348085648954966</c:v>
                </c:pt>
                <c:pt idx="1519">
                  <c:v>4.0442740135975868</c:v>
                </c:pt>
                <c:pt idx="1520">
                  <c:v>4.0571161133256348</c:v>
                </c:pt>
                <c:pt idx="1521">
                  <c:v>4.0670472310591217</c:v>
                </c:pt>
                <c:pt idx="1522">
                  <c:v>4.0772514464379395</c:v>
                </c:pt>
                <c:pt idx="1523">
                  <c:v>4.0857607375091805</c:v>
                </c:pt>
                <c:pt idx="1524">
                  <c:v>4.097820002758997</c:v>
                </c:pt>
                <c:pt idx="1525">
                  <c:v>4.1088284427038166</c:v>
                </c:pt>
                <c:pt idx="1526">
                  <c:v>4.1161284338497399</c:v>
                </c:pt>
                <c:pt idx="1527">
                  <c:v>4.1309596051727455</c:v>
                </c:pt>
                <c:pt idx="1528">
                  <c:v>4.1405457130692902</c:v>
                </c:pt>
                <c:pt idx="1529">
                  <c:v>4.150557698807904</c:v>
                </c:pt>
                <c:pt idx="1530">
                  <c:v>4.1636998848317459</c:v>
                </c:pt>
                <c:pt idx="1531">
                  <c:v>4.1703923071351108</c:v>
                </c:pt>
                <c:pt idx="1532">
                  <c:v>4.1805243009924089</c:v>
                </c:pt>
                <c:pt idx="1533">
                  <c:v>4.1896229949725603</c:v>
                </c:pt>
                <c:pt idx="1534">
                  <c:v>4.1965170950731085</c:v>
                </c:pt>
                <c:pt idx="1535">
                  <c:v>4.2089318731716459</c:v>
                </c:pt>
                <c:pt idx="1536">
                  <c:v>4.2166338357082127</c:v>
                </c:pt>
                <c:pt idx="1537">
                  <c:v>4.2238366989940479</c:v>
                </c:pt>
                <c:pt idx="1538">
                  <c:v>4.2300852850141668</c:v>
                </c:pt>
                <c:pt idx="1539">
                  <c:v>4.2383159593138835</c:v>
                </c:pt>
                <c:pt idx="1540">
                  <c:v>4.2445458401276062</c:v>
                </c:pt>
                <c:pt idx="1541">
                  <c:v>4.2503705433250545</c:v>
                </c:pt>
                <c:pt idx="1542">
                  <c:v>4.2588935724585539</c:v>
                </c:pt>
                <c:pt idx="1543">
                  <c:v>4.2683764810093825</c:v>
                </c:pt>
                <c:pt idx="1544">
                  <c:v>4.2799543513891951</c:v>
                </c:pt>
                <c:pt idx="1545">
                  <c:v>4.2858331643614109</c:v>
                </c:pt>
                <c:pt idx="1546">
                  <c:v>4.2923218010741824</c:v>
                </c:pt>
                <c:pt idx="1547">
                  <c:v>4.3032665050526981</c:v>
                </c:pt>
                <c:pt idx="1548">
                  <c:v>4.3067563149516443</c:v>
                </c:pt>
                <c:pt idx="1549">
                  <c:v>4.3124730886526113</c:v>
                </c:pt>
                <c:pt idx="1550">
                  <c:v>4.3228329668795586</c:v>
                </c:pt>
                <c:pt idx="1551">
                  <c:v>4.3331402075419678</c:v>
                </c:pt>
                <c:pt idx="1552">
                  <c:v>4.3386731833911281</c:v>
                </c:pt>
                <c:pt idx="1553">
                  <c:v>4.3441907797233057</c:v>
                </c:pt>
                <c:pt idx="1554">
                  <c:v>4.3467540441288399</c:v>
                </c:pt>
                <c:pt idx="1555">
                  <c:v>4.3563737032462635</c:v>
                </c:pt>
                <c:pt idx="1556">
                  <c:v>4.3618510691813377</c:v>
                </c:pt>
                <c:pt idx="1557">
                  <c:v>4.3677017277977113</c:v>
                </c:pt>
                <c:pt idx="1558">
                  <c:v>4.3781237332417575</c:v>
                </c:pt>
                <c:pt idx="1559">
                  <c:v>4.3798903385769217</c:v>
                </c:pt>
                <c:pt idx="1560">
                  <c:v>4.3878130118053837</c:v>
                </c:pt>
                <c:pt idx="1561">
                  <c:v>4.3952361315692761</c:v>
                </c:pt>
                <c:pt idx="1562">
                  <c:v>4.3989917089378903</c:v>
                </c:pt>
                <c:pt idx="1563">
                  <c:v>4.4089406147591328</c:v>
                </c:pt>
                <c:pt idx="1564">
                  <c:v>4.41193172246395</c:v>
                </c:pt>
                <c:pt idx="1565">
                  <c:v>4.4146409680146705</c:v>
                </c:pt>
                <c:pt idx="1566">
                  <c:v>4.4242499686543768</c:v>
                </c:pt>
                <c:pt idx="1567">
                  <c:v>4.4258875692812891</c:v>
                </c:pt>
                <c:pt idx="1568">
                  <c:v>4.4334225378956633</c:v>
                </c:pt>
                <c:pt idx="1569">
                  <c:v>4.4387626071377504</c:v>
                </c:pt>
                <c:pt idx="1570">
                  <c:v>4.4424496949949956</c:v>
                </c:pt>
                <c:pt idx="1571">
                  <c:v>4.4453855810950955</c:v>
                </c:pt>
                <c:pt idx="1572">
                  <c:v>4.4468828894731942</c:v>
                </c:pt>
                <c:pt idx="1573">
                  <c:v>4.4485833116837297</c:v>
                </c:pt>
                <c:pt idx="1574">
                  <c:v>4.4568829254500555</c:v>
                </c:pt>
                <c:pt idx="1575">
                  <c:v>4.4605587069410539</c:v>
                </c:pt>
                <c:pt idx="1576">
                  <c:v>4.4626715728022326</c:v>
                </c:pt>
                <c:pt idx="1577">
                  <c:v>4.4699546813461879</c:v>
                </c:pt>
                <c:pt idx="1578">
                  <c:v>4.4729608877192639</c:v>
                </c:pt>
                <c:pt idx="1579">
                  <c:v>4.4751044099648789</c:v>
                </c:pt>
                <c:pt idx="1580">
                  <c:v>4.4792079217655809</c:v>
                </c:pt>
                <c:pt idx="1581">
                  <c:v>4.4816286633302695</c:v>
                </c:pt>
                <c:pt idx="1582">
                  <c:v>4.4860513500636641</c:v>
                </c:pt>
                <c:pt idx="1583">
                  <c:v>4.4923555830623911</c:v>
                </c:pt>
                <c:pt idx="1584">
                  <c:v>4.4931756314011428</c:v>
                </c:pt>
                <c:pt idx="1585">
                  <c:v>4.5006375987731202</c:v>
                </c:pt>
                <c:pt idx="1586">
                  <c:v>4.5054340867976581</c:v>
                </c:pt>
                <c:pt idx="1587">
                  <c:v>4.5065435050617051</c:v>
                </c:pt>
                <c:pt idx="1588">
                  <c:v>4.5067884949604711</c:v>
                </c:pt>
                <c:pt idx="1589">
                  <c:v>4.5087244850612613</c:v>
                </c:pt>
                <c:pt idx="1590">
                  <c:v>4.516577415360036</c:v>
                </c:pt>
                <c:pt idx="1591">
                  <c:v>4.5223260270528352</c:v>
                </c:pt>
                <c:pt idx="1592">
                  <c:v>4.5277490265117786</c:v>
                </c:pt>
                <c:pt idx="1593">
                  <c:v>4.5302439259815426</c:v>
                </c:pt>
                <c:pt idx="1594">
                  <c:v>4.5371089274619116</c:v>
                </c:pt>
                <c:pt idx="1595">
                  <c:v>4.5380654089126731</c:v>
                </c:pt>
                <c:pt idx="1596">
                  <c:v>4.5405804407344199</c:v>
                </c:pt>
                <c:pt idx="1597">
                  <c:v>4.5441878719197311</c:v>
                </c:pt>
                <c:pt idx="1598">
                  <c:v>4.5452229744813364</c:v>
                </c:pt>
                <c:pt idx="1599">
                  <c:v>4.5522382749917094</c:v>
                </c:pt>
                <c:pt idx="1600">
                  <c:v>4.5537508694918749</c:v>
                </c:pt>
                <c:pt idx="1601">
                  <c:v>4.5568245321020378</c:v>
                </c:pt>
                <c:pt idx="1602">
                  <c:v>4.5637065014599969</c:v>
                </c:pt>
                <c:pt idx="1603">
                  <c:v>4.5642842714307967</c:v>
                </c:pt>
                <c:pt idx="1604">
                  <c:v>4.5694166660021809</c:v>
                </c:pt>
                <c:pt idx="1605">
                  <c:v>4.5734567326821374</c:v>
                </c:pt>
                <c:pt idx="1606">
                  <c:v>4.5752167980284941</c:v>
                </c:pt>
                <c:pt idx="1607">
                  <c:v>4.5805943820679245</c:v>
                </c:pt>
                <c:pt idx="1608">
                  <c:v>4.5868393944265655</c:v>
                </c:pt>
                <c:pt idx="1609">
                  <c:v>4.5926085665380345</c:v>
                </c:pt>
                <c:pt idx="1610">
                  <c:v>4.5987479552072736</c:v>
                </c:pt>
                <c:pt idx="1611">
                  <c:v>4.6042789561031281</c:v>
                </c:pt>
                <c:pt idx="1612">
                  <c:v>4.6075111769810659</c:v>
                </c:pt>
                <c:pt idx="1613">
                  <c:v>4.6079657934414442</c:v>
                </c:pt>
                <c:pt idx="1614">
                  <c:v>4.6113269575726159</c:v>
                </c:pt>
                <c:pt idx="1615">
                  <c:v>4.6157552584211636</c:v>
                </c:pt>
                <c:pt idx="1616">
                  <c:v>4.6187118332527399</c:v>
                </c:pt>
                <c:pt idx="1617">
                  <c:v>4.6188664765876846</c:v>
                </c:pt>
                <c:pt idx="1618">
                  <c:v>4.6228525270559304</c:v>
                </c:pt>
                <c:pt idx="1619">
                  <c:v>4.6268409165148121</c:v>
                </c:pt>
                <c:pt idx="1620">
                  <c:v>4.6315392181845159</c:v>
                </c:pt>
                <c:pt idx="1621">
                  <c:v>4.636125473820826</c:v>
                </c:pt>
                <c:pt idx="1622">
                  <c:v>4.6350057043444091</c:v>
                </c:pt>
                <c:pt idx="1623">
                  <c:v>4.6345680702575205</c:v>
                </c:pt>
                <c:pt idx="1624">
                  <c:v>4.63482262885237</c:v>
                </c:pt>
                <c:pt idx="1625">
                  <c:v>4.639857236275323</c:v>
                </c:pt>
                <c:pt idx="1626">
                  <c:v>4.6403647115498163</c:v>
                </c:pt>
                <c:pt idx="1627">
                  <c:v>4.6415285373188198</c:v>
                </c:pt>
                <c:pt idx="1628">
                  <c:v>4.6458336065724435</c:v>
                </c:pt>
                <c:pt idx="1629">
                  <c:v>4.6446155944409941</c:v>
                </c:pt>
                <c:pt idx="1630">
                  <c:v>4.6439571825521746</c:v>
                </c:pt>
                <c:pt idx="1631">
                  <c:v>4.6432165789011304</c:v>
                </c:pt>
                <c:pt idx="1632">
                  <c:v>4.6473067273231079</c:v>
                </c:pt>
                <c:pt idx="1633">
                  <c:v>4.6479286127766457</c:v>
                </c:pt>
                <c:pt idx="1634">
                  <c:v>4.6502970605211127</c:v>
                </c:pt>
                <c:pt idx="1635">
                  <c:v>4.6553185393106906</c:v>
                </c:pt>
                <c:pt idx="1636">
                  <c:v>4.6564634885244764</c:v>
                </c:pt>
                <c:pt idx="1637">
                  <c:v>4.6604064787539867</c:v>
                </c:pt>
                <c:pt idx="1638">
                  <c:v>4.663889549178907</c:v>
                </c:pt>
                <c:pt idx="1639">
                  <c:v>4.6652539781953291</c:v>
                </c:pt>
                <c:pt idx="1640">
                  <c:v>4.6695989786314227</c:v>
                </c:pt>
                <c:pt idx="1641">
                  <c:v>4.6739920190587938</c:v>
                </c:pt>
                <c:pt idx="1642">
                  <c:v>4.6730125586776179</c:v>
                </c:pt>
                <c:pt idx="1643">
                  <c:v>4.6746670075040653</c:v>
                </c:pt>
                <c:pt idx="1644">
                  <c:v>4.6789227273539842</c:v>
                </c:pt>
                <c:pt idx="1645">
                  <c:v>4.6772631328069041</c:v>
                </c:pt>
                <c:pt idx="1646">
                  <c:v>4.6784436301507659</c:v>
                </c:pt>
                <c:pt idx="1647">
                  <c:v>4.6769274175477511</c:v>
                </c:pt>
                <c:pt idx="1648">
                  <c:v>4.676192829196796</c:v>
                </c:pt>
                <c:pt idx="1649">
                  <c:v>4.6815445926128607</c:v>
                </c:pt>
                <c:pt idx="1650">
                  <c:v>4.6790064407606033</c:v>
                </c:pt>
                <c:pt idx="1651">
                  <c:v>4.6815430919453913</c:v>
                </c:pt>
                <c:pt idx="1652">
                  <c:v>4.6840564301064838</c:v>
                </c:pt>
                <c:pt idx="1653">
                  <c:v>4.6823993015043541</c:v>
                </c:pt>
                <c:pt idx="1654">
                  <c:v>4.6812611954742671</c:v>
                </c:pt>
                <c:pt idx="1655">
                  <c:v>4.6816912315647823</c:v>
                </c:pt>
                <c:pt idx="1656">
                  <c:v>4.6855002269334873</c:v>
                </c:pt>
                <c:pt idx="1657">
                  <c:v>4.6838046623948175</c:v>
                </c:pt>
                <c:pt idx="1658">
                  <c:v>4.685639829146921</c:v>
                </c:pt>
                <c:pt idx="1659">
                  <c:v>4.690205212563983</c:v>
                </c:pt>
                <c:pt idx="1660">
                  <c:v>4.6950364083127027</c:v>
                </c:pt>
                <c:pt idx="1661">
                  <c:v>4.6973255801464484</c:v>
                </c:pt>
                <c:pt idx="1662">
                  <c:v>4.6956129685435197</c:v>
                </c:pt>
                <c:pt idx="1663">
                  <c:v>4.6936387091726495</c:v>
                </c:pt>
                <c:pt idx="1664">
                  <c:v>4.6970823949891969</c:v>
                </c:pt>
                <c:pt idx="1665">
                  <c:v>4.6976900270894131</c:v>
                </c:pt>
                <c:pt idx="1666">
                  <c:v>4.6977821465476248</c:v>
                </c:pt>
                <c:pt idx="1667">
                  <c:v>4.7018808236166727</c:v>
                </c:pt>
                <c:pt idx="1668">
                  <c:v>4.7001437871443388</c:v>
                </c:pt>
                <c:pt idx="1669">
                  <c:v>4.6997934514014519</c:v>
                </c:pt>
                <c:pt idx="1670">
                  <c:v>4.7019417823734235</c:v>
                </c:pt>
                <c:pt idx="1671">
                  <c:v>4.7040197267259547</c:v>
                </c:pt>
                <c:pt idx="1672">
                  <c:v>4.7042186121914362</c:v>
                </c:pt>
                <c:pt idx="1673">
                  <c:v>4.7064337399476068</c:v>
                </c:pt>
                <c:pt idx="1674">
                  <c:v>4.7045580251486543</c:v>
                </c:pt>
                <c:pt idx="1675">
                  <c:v>4.7047741246456809</c:v>
                </c:pt>
                <c:pt idx="1676">
                  <c:v>4.7071696421527678</c:v>
                </c:pt>
                <c:pt idx="1677">
                  <c:v>4.7075755293097119</c:v>
                </c:pt>
                <c:pt idx="1678">
                  <c:v>4.7054097987235171</c:v>
                </c:pt>
                <c:pt idx="1679">
                  <c:v>4.7051978427490466</c:v>
                </c:pt>
                <c:pt idx="1680">
                  <c:v>4.7056152858940656</c:v>
                </c:pt>
                <c:pt idx="1681">
                  <c:v>4.7033166001761844</c:v>
                </c:pt>
                <c:pt idx="1682">
                  <c:v>4.7022718281726608</c:v>
                </c:pt>
                <c:pt idx="1683">
                  <c:v>4.7044893716092071</c:v>
                </c:pt>
                <c:pt idx="1684">
                  <c:v>4.7047441241770223</c:v>
                </c:pt>
                <c:pt idx="1685">
                  <c:v>4.7051985216934815</c:v>
                </c:pt>
                <c:pt idx="1686">
                  <c:v>4.709121971259612</c:v>
                </c:pt>
                <c:pt idx="1687">
                  <c:v>4.7065038918344193</c:v>
                </c:pt>
                <c:pt idx="1688">
                  <c:v>4.7095184939977317</c:v>
                </c:pt>
                <c:pt idx="1689">
                  <c:v>4.7103873641177776</c:v>
                </c:pt>
                <c:pt idx="1690">
                  <c:v>4.7093522368354215</c:v>
                </c:pt>
                <c:pt idx="1691">
                  <c:v>4.7140941320987135</c:v>
                </c:pt>
                <c:pt idx="1692">
                  <c:v>4.7120747294567389</c:v>
                </c:pt>
                <c:pt idx="1693">
                  <c:v>4.714733294867604</c:v>
                </c:pt>
                <c:pt idx="1694">
                  <c:v>4.7176194889702519</c:v>
                </c:pt>
                <c:pt idx="1695">
                  <c:v>4.715500999190847</c:v>
                </c:pt>
                <c:pt idx="1696">
                  <c:v>4.7194959792070295</c:v>
                </c:pt>
                <c:pt idx="1697">
                  <c:v>4.7183164196228882</c:v>
                </c:pt>
                <c:pt idx="1698">
                  <c:v>4.7190370712304297</c:v>
                </c:pt>
                <c:pt idx="1699">
                  <c:v>4.7237894298058212</c:v>
                </c:pt>
                <c:pt idx="1700">
                  <c:v>4.7215951812097048</c:v>
                </c:pt>
                <c:pt idx="1701">
                  <c:v>4.7255844575855104</c:v>
                </c:pt>
                <c:pt idx="1702">
                  <c:v>4.7264090084337997</c:v>
                </c:pt>
                <c:pt idx="1703">
                  <c:v>4.7296568682651241</c:v>
                </c:pt>
                <c:pt idx="1704">
                  <c:v>4.7318185308998215</c:v>
                </c:pt>
                <c:pt idx="1705">
                  <c:v>4.7347421802818257</c:v>
                </c:pt>
                <c:pt idx="1706">
                  <c:v>4.7328039166761888</c:v>
                </c:pt>
                <c:pt idx="1707">
                  <c:v>4.7338889183426645</c:v>
                </c:pt>
                <c:pt idx="1708">
                  <c:v>4.7360022799758106</c:v>
                </c:pt>
                <c:pt idx="1709">
                  <c:v>4.7382004343762949</c:v>
                </c:pt>
                <c:pt idx="1710">
                  <c:v>4.7411405056887688</c:v>
                </c:pt>
                <c:pt idx="1711">
                  <c:v>4.7438056155749928</c:v>
                </c:pt>
                <c:pt idx="1712">
                  <c:v>4.7439702432634929</c:v>
                </c:pt>
                <c:pt idx="1713">
                  <c:v>4.7472974383982232</c:v>
                </c:pt>
                <c:pt idx="1714">
                  <c:v>4.7456749496302582</c:v>
                </c:pt>
                <c:pt idx="1715">
                  <c:v>4.7488426506376529</c:v>
                </c:pt>
                <c:pt idx="1716">
                  <c:v>4.7513807576248999</c:v>
                </c:pt>
                <c:pt idx="1717">
                  <c:v>4.7544791624724017</c:v>
                </c:pt>
                <c:pt idx="1718">
                  <c:v>4.7544857992229534</c:v>
                </c:pt>
                <c:pt idx="1719">
                  <c:v>4.7575310632384946</c:v>
                </c:pt>
                <c:pt idx="1720">
                  <c:v>4.7561924019737249</c:v>
                </c:pt>
                <c:pt idx="1721">
                  <c:v>4.7546647739342509</c:v>
                </c:pt>
                <c:pt idx="1722">
                  <c:v>4.7529420184555651</c:v>
                </c:pt>
                <c:pt idx="1723">
                  <c:v>4.7554431980864544</c:v>
                </c:pt>
                <c:pt idx="1724">
                  <c:v>4.7550879341247247</c:v>
                </c:pt>
                <c:pt idx="1725">
                  <c:v>4.7561852154422306</c:v>
                </c:pt>
                <c:pt idx="1726">
                  <c:v>4.7588555111333859</c:v>
                </c:pt>
                <c:pt idx="1727">
                  <c:v>4.7622067009107178</c:v>
                </c:pt>
                <c:pt idx="1728">
                  <c:v>4.7655265468925032</c:v>
                </c:pt>
                <c:pt idx="1729">
                  <c:v>4.7639811159546523</c:v>
                </c:pt>
                <c:pt idx="1730">
                  <c:v>4.7663605936355591</c:v>
                </c:pt>
                <c:pt idx="1731">
                  <c:v>4.7675243817628479</c:v>
                </c:pt>
                <c:pt idx="1732">
                  <c:v>4.7646172341275905</c:v>
                </c:pt>
                <c:pt idx="1733">
                  <c:v>4.7681560494450386</c:v>
                </c:pt>
                <c:pt idx="1734">
                  <c:v>4.7666891684561383</c:v>
                </c:pt>
                <c:pt idx="1735">
                  <c:v>4.7667100650870156</c:v>
                </c:pt>
                <c:pt idx="1736">
                  <c:v>4.769304603785276</c:v>
                </c:pt>
                <c:pt idx="1737">
                  <c:v>4.7670533917095703</c:v>
                </c:pt>
                <c:pt idx="1738">
                  <c:v>4.7675910238753794</c:v>
                </c:pt>
                <c:pt idx="1739">
                  <c:v>4.7683651033978718</c:v>
                </c:pt>
                <c:pt idx="1740">
                  <c:v>4.7664342213299138</c:v>
                </c:pt>
                <c:pt idx="1741">
                  <c:v>4.7686204969033152</c:v>
                </c:pt>
                <c:pt idx="1742">
                  <c:v>4.7670225669652488</c:v>
                </c:pt>
                <c:pt idx="1743">
                  <c:v>4.7673864556259442</c:v>
                </c:pt>
                <c:pt idx="1744">
                  <c:v>4.7702184665134251</c:v>
                </c:pt>
                <c:pt idx="1745">
                  <c:v>4.773378077183156</c:v>
                </c:pt>
                <c:pt idx="1746">
                  <c:v>4.7732836356394923</c:v>
                </c:pt>
                <c:pt idx="1747">
                  <c:v>4.7726920829267021</c:v>
                </c:pt>
                <c:pt idx="1748">
                  <c:v>4.7763624812681682</c:v>
                </c:pt>
                <c:pt idx="1749">
                  <c:v>4.7738945716428045</c:v>
                </c:pt>
                <c:pt idx="1750">
                  <c:v>4.7760577602099481</c:v>
                </c:pt>
                <c:pt idx="1751">
                  <c:v>4.7779523650057483</c:v>
                </c:pt>
                <c:pt idx="1752">
                  <c:v>4.7815086777056335</c:v>
                </c:pt>
                <c:pt idx="1753">
                  <c:v>4.78007384415152</c:v>
                </c:pt>
                <c:pt idx="1754">
                  <c:v>4.7805982672684895</c:v>
                </c:pt>
                <c:pt idx="1755">
                  <c:v>4.7802579819231195</c:v>
                </c:pt>
                <c:pt idx="1756">
                  <c:v>4.7793321822846568</c:v>
                </c:pt>
                <c:pt idx="1757">
                  <c:v>4.7822827586389636</c:v>
                </c:pt>
                <c:pt idx="1758">
                  <c:v>4.7802333234661845</c:v>
                </c:pt>
                <c:pt idx="1759">
                  <c:v>4.7820714769968609</c:v>
                </c:pt>
                <c:pt idx="1760">
                  <c:v>4.7840621274569237</c:v>
                </c:pt>
                <c:pt idx="1761">
                  <c:v>4.787478504907785</c:v>
                </c:pt>
                <c:pt idx="1762">
                  <c:v>4.7857281148096291</c:v>
                </c:pt>
                <c:pt idx="1763">
                  <c:v>4.7852021725134364</c:v>
                </c:pt>
                <c:pt idx="1764">
                  <c:v>4.7842702690631675</c:v>
                </c:pt>
                <c:pt idx="1765">
                  <c:v>4.786531543681904</c:v>
                </c:pt>
                <c:pt idx="1766">
                  <c:v>4.7876646928082653</c:v>
                </c:pt>
                <c:pt idx="1767">
                  <c:v>4.7913013189521001</c:v>
                </c:pt>
                <c:pt idx="1768">
                  <c:v>4.789240392573058</c:v>
                </c:pt>
                <c:pt idx="1769">
                  <c:v>4.786477144721597</c:v>
                </c:pt>
                <c:pt idx="1770">
                  <c:v>4.7888736218271646</c:v>
                </c:pt>
                <c:pt idx="1771">
                  <c:v>4.7891488693906217</c:v>
                </c:pt>
                <c:pt idx="1772">
                  <c:v>4.7870465720028097</c:v>
                </c:pt>
                <c:pt idx="1773">
                  <c:v>4.7904653405627542</c:v>
                </c:pt>
                <c:pt idx="1774">
                  <c:v>4.7885429337514989</c:v>
                </c:pt>
                <c:pt idx="1775">
                  <c:v>4.7923828350764692</c:v>
                </c:pt>
                <c:pt idx="1776">
                  <c:v>4.7943561383749396</c:v>
                </c:pt>
                <c:pt idx="1777">
                  <c:v>4.795132935607441</c:v>
                </c:pt>
                <c:pt idx="1778">
                  <c:v>4.7990085568952923</c:v>
                </c:pt>
                <c:pt idx="1779">
                  <c:v>4.8015566857573866</c:v>
                </c:pt>
                <c:pt idx="1780">
                  <c:v>4.8017793920422394</c:v>
                </c:pt>
                <c:pt idx="1781">
                  <c:v>4.7991896242013947</c:v>
                </c:pt>
                <c:pt idx="1782">
                  <c:v>4.7984221517173662</c:v>
                </c:pt>
                <c:pt idx="1783">
                  <c:v>4.7986801486830188</c:v>
                </c:pt>
                <c:pt idx="1784">
                  <c:v>4.8021495057093588</c:v>
                </c:pt>
                <c:pt idx="1785">
                  <c:v>4.8004789955951717</c:v>
                </c:pt>
                <c:pt idx="1786">
                  <c:v>4.8031314356832677</c:v>
                </c:pt>
                <c:pt idx="1787">
                  <c:v>4.8066707469696031</c:v>
                </c:pt>
                <c:pt idx="1788">
                  <c:v>4.8110703920302109</c:v>
                </c:pt>
                <c:pt idx="1789">
                  <c:v>4.8143007841896059</c:v>
                </c:pt>
                <c:pt idx="1790">
                  <c:v>4.8167213285058139</c:v>
                </c:pt>
                <c:pt idx="1791">
                  <c:v>4.8176581819356974</c:v>
                </c:pt>
                <c:pt idx="1792">
                  <c:v>4.8195205782969834</c:v>
                </c:pt>
                <c:pt idx="1793">
                  <c:v>4.8223341667310438</c:v>
                </c:pt>
                <c:pt idx="1794">
                  <c:v>4.8194273233964227</c:v>
                </c:pt>
                <c:pt idx="1795">
                  <c:v>4.8217364369284939</c:v>
                </c:pt>
                <c:pt idx="1796">
                  <c:v>4.8226723481899239</c:v>
                </c:pt>
                <c:pt idx="1797">
                  <c:v>4.8209632212261253</c:v>
                </c:pt>
                <c:pt idx="1798">
                  <c:v>4.818757956801603</c:v>
                </c:pt>
                <c:pt idx="1799">
                  <c:v>4.8188919976655704</c:v>
                </c:pt>
                <c:pt idx="1800">
                  <c:v>4.8219217577122588</c:v>
                </c:pt>
                <c:pt idx="1801">
                  <c:v>4.819079542558014</c:v>
                </c:pt>
                <c:pt idx="1802">
                  <c:v>4.8220967117068536</c:v>
                </c:pt>
                <c:pt idx="1803">
                  <c:v>4.8205010974727172</c:v>
                </c:pt>
                <c:pt idx="1804">
                  <c:v>4.8190670555232629</c:v>
                </c:pt>
                <c:pt idx="1805">
                  <c:v>4.8220579344127978</c:v>
                </c:pt>
                <c:pt idx="1806">
                  <c:v>4.825201075724542</c:v>
                </c:pt>
                <c:pt idx="1807">
                  <c:v>4.8270020542100509</c:v>
                </c:pt>
                <c:pt idx="1808">
                  <c:v>4.8237854731258496</c:v>
                </c:pt>
                <c:pt idx="1809">
                  <c:v>4.8269205236633326</c:v>
                </c:pt>
                <c:pt idx="1810">
                  <c:v>4.8251078731900661</c:v>
                </c:pt>
                <c:pt idx="1811">
                  <c:v>4.8250237957262652</c:v>
                </c:pt>
                <c:pt idx="1812">
                  <c:v>4.82647897981174</c:v>
                </c:pt>
                <c:pt idx="1813">
                  <c:v>4.8228101802155043</c:v>
                </c:pt>
                <c:pt idx="1814">
                  <c:v>4.8257615766111943</c:v>
                </c:pt>
                <c:pt idx="1815">
                  <c:v>4.8250883450789708</c:v>
                </c:pt>
                <c:pt idx="1816">
                  <c:v>4.8231823381773911</c:v>
                </c:pt>
                <c:pt idx="1817">
                  <c:v>4.8263382714138432</c:v>
                </c:pt>
                <c:pt idx="1818">
                  <c:v>4.8251293059855662</c:v>
                </c:pt>
                <c:pt idx="1819">
                  <c:v>4.827910439865855</c:v>
                </c:pt>
                <c:pt idx="1820">
                  <c:v>4.8310864710685379</c:v>
                </c:pt>
                <c:pt idx="1821">
                  <c:v>4.831373881647167</c:v>
                </c:pt>
                <c:pt idx="1822">
                  <c:v>4.8338351640142232</c:v>
                </c:pt>
                <c:pt idx="1823">
                  <c:v>4.8359273407339387</c:v>
                </c:pt>
                <c:pt idx="1824">
                  <c:v>4.8361451339192598</c:v>
                </c:pt>
                <c:pt idx="1825">
                  <c:v>4.8328398112408744</c:v>
                </c:pt>
                <c:pt idx="1826">
                  <c:v>4.8357937750160565</c:v>
                </c:pt>
                <c:pt idx="1827">
                  <c:v>4.834137139515736</c:v>
                </c:pt>
                <c:pt idx="1828">
                  <c:v>4.8334705167254208</c:v>
                </c:pt>
                <c:pt idx="1829">
                  <c:v>4.8359696663909117</c:v>
                </c:pt>
                <c:pt idx="1830">
                  <c:v>4.8336879330630929</c:v>
                </c:pt>
                <c:pt idx="1831">
                  <c:v>4.8318975544018308</c:v>
                </c:pt>
                <c:pt idx="1832">
                  <c:v>4.8310924433137936</c:v>
                </c:pt>
                <c:pt idx="1833">
                  <c:v>4.833825134447518</c:v>
                </c:pt>
                <c:pt idx="1834">
                  <c:v>4.8343566317585678</c:v>
                </c:pt>
                <c:pt idx="1835">
                  <c:v>4.830719379123396</c:v>
                </c:pt>
                <c:pt idx="1836">
                  <c:v>4.8322399715409281</c:v>
                </c:pt>
                <c:pt idx="1837">
                  <c:v>4.8341234721101092</c:v>
                </c:pt>
                <c:pt idx="1838">
                  <c:v>4.8357012826679071</c:v>
                </c:pt>
                <c:pt idx="1839">
                  <c:v>4.8340372570145487</c:v>
                </c:pt>
                <c:pt idx="1840">
                  <c:v>4.832045151874258</c:v>
                </c:pt>
                <c:pt idx="1841">
                  <c:v>4.8345196088367723</c:v>
                </c:pt>
                <c:pt idx="1842">
                  <c:v>4.8365090566600371</c:v>
                </c:pt>
                <c:pt idx="1843">
                  <c:v>4.8363609355268364</c:v>
                </c:pt>
                <c:pt idx="1844">
                  <c:v>4.8330795368162995</c:v>
                </c:pt>
                <c:pt idx="1845">
                  <c:v>4.8334992660799738</c:v>
                </c:pt>
                <c:pt idx="1846">
                  <c:v>4.833665820758374</c:v>
                </c:pt>
                <c:pt idx="1847">
                  <c:v>4.8317461043432059</c:v>
                </c:pt>
                <c:pt idx="1848">
                  <c:v>4.8282271822563416</c:v>
                </c:pt>
                <c:pt idx="1849">
                  <c:v>4.8311055986112148</c:v>
                </c:pt>
                <c:pt idx="1850">
                  <c:v>4.8305636466389901</c:v>
                </c:pt>
                <c:pt idx="1851">
                  <c:v>4.83003253370621</c:v>
                </c:pt>
                <c:pt idx="1852">
                  <c:v>4.8329102030320863</c:v>
                </c:pt>
                <c:pt idx="1853">
                  <c:v>4.8302792189714445</c:v>
                </c:pt>
                <c:pt idx="1854">
                  <c:v>4.8330281745920161</c:v>
                </c:pt>
                <c:pt idx="1855">
                  <c:v>4.8333583511001752</c:v>
                </c:pt>
                <c:pt idx="1856">
                  <c:v>4.8315931040781717</c:v>
                </c:pt>
                <c:pt idx="1857">
                  <c:v>4.8344749019966082</c:v>
                </c:pt>
                <c:pt idx="1858">
                  <c:v>4.8345402039566761</c:v>
                </c:pt>
                <c:pt idx="1859">
                  <c:v>4.8372569998775425</c:v>
                </c:pt>
                <c:pt idx="1860">
                  <c:v>4.8343425598799916</c:v>
                </c:pt>
                <c:pt idx="1861">
                  <c:v>4.8359428286823922</c:v>
                </c:pt>
                <c:pt idx="1862">
                  <c:v>4.8369730321087445</c:v>
                </c:pt>
                <c:pt idx="1863">
                  <c:v>4.8349686114665698</c:v>
                </c:pt>
                <c:pt idx="1864">
                  <c:v>4.8318372592372381</c:v>
                </c:pt>
                <c:pt idx="1865">
                  <c:v>4.8319825940524925</c:v>
                </c:pt>
                <c:pt idx="1866">
                  <c:v>4.8342985421714424</c:v>
                </c:pt>
                <c:pt idx="1867">
                  <c:v>4.8377865113280141</c:v>
                </c:pt>
                <c:pt idx="1868">
                  <c:v>4.8365420411014544</c:v>
                </c:pt>
                <c:pt idx="1869">
                  <c:v>4.8365841802794254</c:v>
                </c:pt>
                <c:pt idx="1870">
                  <c:v>4.8388524966738373</c:v>
                </c:pt>
                <c:pt idx="1871">
                  <c:v>4.8402014667403597</c:v>
                </c:pt>
                <c:pt idx="1872">
                  <c:v>4.8398519774055524</c:v>
                </c:pt>
                <c:pt idx="1873">
                  <c:v>4.8374553578574417</c:v>
                </c:pt>
                <c:pt idx="1874">
                  <c:v>4.8399013907002928</c:v>
                </c:pt>
                <c:pt idx="1875">
                  <c:v>4.8372893828862873</c:v>
                </c:pt>
                <c:pt idx="1876">
                  <c:v>4.8376068152285612</c:v>
                </c:pt>
                <c:pt idx="1877">
                  <c:v>4.8394364789239894</c:v>
                </c:pt>
                <c:pt idx="1878">
                  <c:v>4.83669366934551</c:v>
                </c:pt>
                <c:pt idx="1879">
                  <c:v>4.8389597959586004</c:v>
                </c:pt>
                <c:pt idx="1880">
                  <c:v>4.8389354000394285</c:v>
                </c:pt>
                <c:pt idx="1881">
                  <c:v>4.8372529120386405</c:v>
                </c:pt>
                <c:pt idx="1882">
                  <c:v>4.8396852737978682</c:v>
                </c:pt>
                <c:pt idx="1883">
                  <c:v>4.8425111483219103</c:v>
                </c:pt>
                <c:pt idx="1884">
                  <c:v>4.8444387053554721</c:v>
                </c:pt>
                <c:pt idx="1885">
                  <c:v>4.8413244112483618</c:v>
                </c:pt>
                <c:pt idx="1886">
                  <c:v>4.8437905030233948</c:v>
                </c:pt>
                <c:pt idx="1887">
                  <c:v>4.8408390329629265</c:v>
                </c:pt>
                <c:pt idx="1888">
                  <c:v>4.838896372303668</c:v>
                </c:pt>
                <c:pt idx="1889">
                  <c:v>4.8396694648575949</c:v>
                </c:pt>
                <c:pt idx="1890">
                  <c:v>4.8355662955604428</c:v>
                </c:pt>
                <c:pt idx="1891">
                  <c:v>4.8353004096492338</c:v>
                </c:pt>
                <c:pt idx="1892">
                  <c:v>4.8308759414562488</c:v>
                </c:pt>
                <c:pt idx="1893">
                  <c:v>4.8232523026271243</c:v>
                </c:pt>
                <c:pt idx="1894">
                  <c:v>4.8192686165745817</c:v>
                </c:pt>
                <c:pt idx="1895">
                  <c:v>4.8078344242430902</c:v>
                </c:pt>
                <c:pt idx="1896">
                  <c:v>4.793433575758228</c:v>
                </c:pt>
                <c:pt idx="1897">
                  <c:v>4.7760177842430638</c:v>
                </c:pt>
                <c:pt idx="1898">
                  <c:v>4.7659026685582022</c:v>
                </c:pt>
                <c:pt idx="1899">
                  <c:v>4.7453073951870381</c:v>
                </c:pt>
                <c:pt idx="1900">
                  <c:v>4.718385467283297</c:v>
                </c:pt>
                <c:pt idx="1901">
                  <c:v>4.6878129979376313</c:v>
                </c:pt>
                <c:pt idx="1902">
                  <c:v>4.6606166979788783</c:v>
                </c:pt>
                <c:pt idx="1903">
                  <c:v>4.6174386640193008</c:v>
                </c:pt>
                <c:pt idx="1904">
                  <c:v>4.5835952707389147</c:v>
                </c:pt>
                <c:pt idx="1905">
                  <c:v>4.5365928253241359</c:v>
                </c:pt>
                <c:pt idx="1906">
                  <c:v>4.5003523288176535</c:v>
                </c:pt>
                <c:pt idx="1907">
                  <c:v>4.4495661222412997</c:v>
                </c:pt>
                <c:pt idx="1908">
                  <c:v>4.4016778797964733</c:v>
                </c:pt>
                <c:pt idx="1909">
                  <c:v>4.3513802622005437</c:v>
                </c:pt>
                <c:pt idx="1910">
                  <c:v>4.2894399769565323</c:v>
                </c:pt>
                <c:pt idx="1911">
                  <c:v>4.2317778974174018</c:v>
                </c:pt>
                <c:pt idx="1912">
                  <c:v>4.1690097394690531</c:v>
                </c:pt>
                <c:pt idx="1913">
                  <c:v>4.1088613046796718</c:v>
                </c:pt>
                <c:pt idx="1914">
                  <c:v>4.0409645185860787</c:v>
                </c:pt>
                <c:pt idx="1915">
                  <c:v>3.9775343282143569</c:v>
                </c:pt>
                <c:pt idx="1916">
                  <c:v>3.9109748216500702</c:v>
                </c:pt>
                <c:pt idx="1917">
                  <c:v>3.8479310252170684</c:v>
                </c:pt>
                <c:pt idx="1918">
                  <c:v>3.7809827647127268</c:v>
                </c:pt>
                <c:pt idx="1919">
                  <c:v>3.7126253894184722</c:v>
                </c:pt>
                <c:pt idx="1920">
                  <c:v>3.6554044416301026</c:v>
                </c:pt>
                <c:pt idx="1921">
                  <c:v>3.5875999727975003</c:v>
                </c:pt>
                <c:pt idx="1922">
                  <c:v>3.5353797933415505</c:v>
                </c:pt>
                <c:pt idx="1923">
                  <c:v>3.4891566174747193</c:v>
                </c:pt>
                <c:pt idx="1924">
                  <c:v>3.4361450251252248</c:v>
                </c:pt>
                <c:pt idx="1925">
                  <c:v>3.3674221246227201</c:v>
                </c:pt>
                <c:pt idx="1926">
                  <c:v>3.3260898421302656</c:v>
                </c:pt>
                <c:pt idx="1927">
                  <c:v>3.2595680452876601</c:v>
                </c:pt>
                <c:pt idx="1928">
                  <c:v>3.1943766843819068</c:v>
                </c:pt>
                <c:pt idx="1929">
                  <c:v>3.1582383106942684</c:v>
                </c:pt>
                <c:pt idx="1930">
                  <c:v>3.0950735444803832</c:v>
                </c:pt>
                <c:pt idx="1931">
                  <c:v>3.0596570335907756</c:v>
                </c:pt>
                <c:pt idx="1932">
                  <c:v>3.0235512129189601</c:v>
                </c:pt>
                <c:pt idx="1933">
                  <c:v>2.9642283866605807</c:v>
                </c:pt>
                <c:pt idx="1934">
                  <c:v>2.9060920169273694</c:v>
                </c:pt>
                <c:pt idx="1935">
                  <c:v>2.8479701765888219</c:v>
                </c:pt>
                <c:pt idx="1936">
                  <c:v>2.8128781730570456</c:v>
                </c:pt>
                <c:pt idx="1937">
                  <c:v>2.7846847495959048</c:v>
                </c:pt>
                <c:pt idx="1938">
                  <c:v>2.7301392526039869</c:v>
                </c:pt>
                <c:pt idx="1939">
                  <c:v>2.7072475275519072</c:v>
                </c:pt>
                <c:pt idx="1940">
                  <c:v>2.6531025770008689</c:v>
                </c:pt>
                <c:pt idx="1941">
                  <c:v>2.6000405254608516</c:v>
                </c:pt>
                <c:pt idx="1942">
                  <c:v>2.5775094549516346</c:v>
                </c:pt>
                <c:pt idx="1943">
                  <c:v>2.525959265852602</c:v>
                </c:pt>
                <c:pt idx="1944">
                  <c:v>2.4754400805355501</c:v>
                </c:pt>
                <c:pt idx="1945">
                  <c:v>2.4489730789248392</c:v>
                </c:pt>
                <c:pt idx="1946">
                  <c:v>2.3999936173463423</c:v>
                </c:pt>
                <c:pt idx="1947">
                  <c:v>2.3688697649994155</c:v>
                </c:pt>
                <c:pt idx="1948">
                  <c:v>2.335649169699427</c:v>
                </c:pt>
                <c:pt idx="1949">
                  <c:v>2.3123938663054382</c:v>
                </c:pt>
                <c:pt idx="1950">
                  <c:v>2.2949825289793293</c:v>
                </c:pt>
                <c:pt idx="1951">
                  <c:v>2.2709100583997426</c:v>
                </c:pt>
                <c:pt idx="1952">
                  <c:v>2.2756489772317479</c:v>
                </c:pt>
                <c:pt idx="1953">
                  <c:v>2.2624511376871128</c:v>
                </c:pt>
                <c:pt idx="1954">
                  <c:v>2.2733930149333705</c:v>
                </c:pt>
                <c:pt idx="1955">
                  <c:v>2.286068814634703</c:v>
                </c:pt>
                <c:pt idx="1956">
                  <c:v>2.2988377783420089</c:v>
                </c:pt>
                <c:pt idx="1957">
                  <c:v>2.3246316227751684</c:v>
                </c:pt>
                <c:pt idx="1958">
                  <c:v>2.3443945103196651</c:v>
                </c:pt>
                <c:pt idx="1959">
                  <c:v>2.3738815801132715</c:v>
                </c:pt>
                <c:pt idx="1960">
                  <c:v>2.4049240085110064</c:v>
                </c:pt>
                <c:pt idx="1961">
                  <c:v>2.4336709083407864</c:v>
                </c:pt>
                <c:pt idx="1962">
                  <c:v>2.4710384901739704</c:v>
                </c:pt>
                <c:pt idx="1963">
                  <c:v>2.5054334403704908</c:v>
                </c:pt>
                <c:pt idx="1964">
                  <c:v>2.5377338715630811</c:v>
                </c:pt>
                <c:pt idx="1965">
                  <c:v>2.5769456141318194</c:v>
                </c:pt>
                <c:pt idx="1966">
                  <c:v>2.6104922818491829</c:v>
                </c:pt>
                <c:pt idx="1967">
                  <c:v>2.6477000362121994</c:v>
                </c:pt>
                <c:pt idx="1968">
                  <c:v>2.6846146954879555</c:v>
                </c:pt>
                <c:pt idx="1969">
                  <c:v>2.7198866615781965</c:v>
                </c:pt>
                <c:pt idx="1970">
                  <c:v>2.7576751683466325</c:v>
                </c:pt>
                <c:pt idx="1971">
                  <c:v>2.7953066849796997</c:v>
                </c:pt>
                <c:pt idx="1972">
                  <c:v>2.830878451280106</c:v>
                </c:pt>
                <c:pt idx="1973">
                  <c:v>2.8607502222545036</c:v>
                </c:pt>
                <c:pt idx="1974">
                  <c:v>2.8951763378094131</c:v>
                </c:pt>
                <c:pt idx="1975">
                  <c:v>2.9271708110532244</c:v>
                </c:pt>
                <c:pt idx="1976">
                  <c:v>2.9544330948321598</c:v>
                </c:pt>
                <c:pt idx="1977">
                  <c:v>2.9865914329355165</c:v>
                </c:pt>
                <c:pt idx="1978">
                  <c:v>3.0142186042768064</c:v>
                </c:pt>
                <c:pt idx="1979">
                  <c:v>3.0416346721912699</c:v>
                </c:pt>
                <c:pt idx="1980">
                  <c:v>3.0713721387474444</c:v>
                </c:pt>
                <c:pt idx="1981">
                  <c:v>3.0938966559724954</c:v>
                </c:pt>
                <c:pt idx="1982">
                  <c:v>3.1226277028530451</c:v>
                </c:pt>
                <c:pt idx="1983">
                  <c:v>3.147272148795984</c:v>
                </c:pt>
                <c:pt idx="1984">
                  <c:v>3.1685608858200647</c:v>
                </c:pt>
                <c:pt idx="1985">
                  <c:v>3.1963499281036634</c:v>
                </c:pt>
                <c:pt idx="1986">
                  <c:v>3.21526818954159</c:v>
                </c:pt>
                <c:pt idx="1987">
                  <c:v>3.2395309857507582</c:v>
                </c:pt>
                <c:pt idx="1988">
                  <c:v>3.2636453260357428</c:v>
                </c:pt>
                <c:pt idx="1989">
                  <c:v>3.2818939795150279</c:v>
                </c:pt>
                <c:pt idx="1990">
                  <c:v>3.2993450399247273</c:v>
                </c:pt>
                <c:pt idx="1991">
                  <c:v>3.3180606191262325</c:v>
                </c:pt>
                <c:pt idx="1992">
                  <c:v>3.3415974067437078</c:v>
                </c:pt>
                <c:pt idx="1993">
                  <c:v>3.3619834786088334</c:v>
                </c:pt>
                <c:pt idx="1994">
                  <c:v>3.3850515490366568</c:v>
                </c:pt>
                <c:pt idx="1995">
                  <c:v>3.4010192980559237</c:v>
                </c:pt>
                <c:pt idx="1996">
                  <c:v>3.4230141720948053</c:v>
                </c:pt>
                <c:pt idx="1997">
                  <c:v>3.4428237886529089</c:v>
                </c:pt>
                <c:pt idx="1998">
                  <c:v>3.4638359728798509</c:v>
                </c:pt>
                <c:pt idx="1999">
                  <c:v>3.4787099134222541</c:v>
                </c:pt>
                <c:pt idx="2000">
                  <c:v>3.5000642751538091</c:v>
                </c:pt>
                <c:pt idx="2001">
                  <c:v>3.516511669650733</c:v>
                </c:pt>
                <c:pt idx="2002">
                  <c:v>3.532944736257718</c:v>
                </c:pt>
                <c:pt idx="2003">
                  <c:v>3.5530111615325639</c:v>
                </c:pt>
                <c:pt idx="2004">
                  <c:v>3.5677258983019127</c:v>
                </c:pt>
                <c:pt idx="2005">
                  <c:v>3.584332040335874</c:v>
                </c:pt>
                <c:pt idx="2006">
                  <c:v>3.6013424795291566</c:v>
                </c:pt>
                <c:pt idx="2007">
                  <c:v>3.6131313499385733</c:v>
                </c:pt>
                <c:pt idx="2008">
                  <c:v>3.626036922939802</c:v>
                </c:pt>
                <c:pt idx="2009">
                  <c:v>3.6402693644810058</c:v>
                </c:pt>
                <c:pt idx="2010">
                  <c:v>3.6578300971913857</c:v>
                </c:pt>
                <c:pt idx="2011">
                  <c:v>3.6697074152475579</c:v>
                </c:pt>
                <c:pt idx="2012">
                  <c:v>3.6865723269426067</c:v>
                </c:pt>
                <c:pt idx="2013">
                  <c:v>3.7006615204037545</c:v>
                </c:pt>
                <c:pt idx="2014">
                  <c:v>3.7119299299956792</c:v>
                </c:pt>
                <c:pt idx="2015">
                  <c:v>3.7285328313957655</c:v>
                </c:pt>
                <c:pt idx="2016">
                  <c:v>3.7403803347678504</c:v>
                </c:pt>
                <c:pt idx="2017">
                  <c:v>3.7535533680724935</c:v>
                </c:pt>
                <c:pt idx="2018">
                  <c:v>3.7684682607110433</c:v>
                </c:pt>
                <c:pt idx="2019">
                  <c:v>3.7780190154968225</c:v>
                </c:pt>
                <c:pt idx="2020">
                  <c:v>3.7924445951868857</c:v>
                </c:pt>
                <c:pt idx="2021">
                  <c:v>3.8028611632831479</c:v>
                </c:pt>
                <c:pt idx="2022">
                  <c:v>3.8131305200174852</c:v>
                </c:pt>
                <c:pt idx="2023">
                  <c:v>3.8274671696171354</c:v>
                </c:pt>
                <c:pt idx="2024">
                  <c:v>3.8355476262247925</c:v>
                </c:pt>
                <c:pt idx="2025">
                  <c:v>3.8468872337002966</c:v>
                </c:pt>
                <c:pt idx="2026">
                  <c:v>3.8560619690262907</c:v>
                </c:pt>
                <c:pt idx="2027">
                  <c:v>3.8693652096457645</c:v>
                </c:pt>
                <c:pt idx="2028">
                  <c:v>3.8782841054528494</c:v>
                </c:pt>
                <c:pt idx="2029">
                  <c:v>3.8884389033437925</c:v>
                </c:pt>
                <c:pt idx="2030">
                  <c:v>3.9005485652769165</c:v>
                </c:pt>
                <c:pt idx="2031">
                  <c:v>3.9123377539713777</c:v>
                </c:pt>
                <c:pt idx="2032">
                  <c:v>3.9208644388919502</c:v>
                </c:pt>
                <c:pt idx="2033">
                  <c:v>3.9300673701141111</c:v>
                </c:pt>
                <c:pt idx="2034">
                  <c:v>3.9425008627118285</c:v>
                </c:pt>
                <c:pt idx="2035">
                  <c:v>3.9489943054575916</c:v>
                </c:pt>
                <c:pt idx="2036">
                  <c:v>3.95854285934844</c:v>
                </c:pt>
                <c:pt idx="2037">
                  <c:v>3.9675921021614711</c:v>
                </c:pt>
                <c:pt idx="2038">
                  <c:v>3.9746075601182418</c:v>
                </c:pt>
                <c:pt idx="2039">
                  <c:v>3.980859608915877</c:v>
                </c:pt>
                <c:pt idx="2040">
                  <c:v>3.9850266767375593</c:v>
                </c:pt>
                <c:pt idx="2041">
                  <c:v>3.9935462432028079</c:v>
                </c:pt>
                <c:pt idx="2042">
                  <c:v>4.0004082383387516</c:v>
                </c:pt>
                <c:pt idx="2043">
                  <c:v>4.0057950135719764</c:v>
                </c:pt>
                <c:pt idx="2044">
                  <c:v>4.0134196333005363</c:v>
                </c:pt>
                <c:pt idx="2045">
                  <c:v>4.0211019006345259</c:v>
                </c:pt>
                <c:pt idx="2046">
                  <c:v>4.0263830626218349</c:v>
                </c:pt>
                <c:pt idx="2047">
                  <c:v>4.0368998813693979</c:v>
                </c:pt>
                <c:pt idx="2048">
                  <c:v>4.0476590237420105</c:v>
                </c:pt>
                <c:pt idx="2049">
                  <c:v>4.0569064432671702</c:v>
                </c:pt>
                <c:pt idx="2050">
                  <c:v>4.0605537744018267</c:v>
                </c:pt>
                <c:pt idx="2051">
                  <c:v>4.0698934389137902</c:v>
                </c:pt>
                <c:pt idx="2052">
                  <c:v>4.0756833501355141</c:v>
                </c:pt>
                <c:pt idx="2053">
                  <c:v>4.0803841631328037</c:v>
                </c:pt>
                <c:pt idx="2054">
                  <c:v>4.0900331198701476</c:v>
                </c:pt>
                <c:pt idx="2055">
                  <c:v>4.0936479974727442</c:v>
                </c:pt>
                <c:pt idx="2056">
                  <c:v>4.1028195175232893</c:v>
                </c:pt>
                <c:pt idx="2057">
                  <c:v>4.1068245471728231</c:v>
                </c:pt>
                <c:pt idx="2058">
                  <c:v>4.1100315162293661</c:v>
                </c:pt>
                <c:pt idx="2059">
                  <c:v>4.114594185904779</c:v>
                </c:pt>
                <c:pt idx="2060">
                  <c:v>4.1228336421866834</c:v>
                </c:pt>
                <c:pt idx="2061">
                  <c:v>4.1246528893429488</c:v>
                </c:pt>
                <c:pt idx="2062">
                  <c:v>4.1320578315560894</c:v>
                </c:pt>
                <c:pt idx="2063">
                  <c:v>4.1360075749249674</c:v>
                </c:pt>
                <c:pt idx="2064">
                  <c:v>4.1383316634264684</c:v>
                </c:pt>
                <c:pt idx="2065">
                  <c:v>4.1464742501579392</c:v>
                </c:pt>
                <c:pt idx="2066">
                  <c:v>4.1489088251547805</c:v>
                </c:pt>
                <c:pt idx="2067">
                  <c:v>4.154379628651685</c:v>
                </c:pt>
                <c:pt idx="2068">
                  <c:v>4.1617650960786507</c:v>
                </c:pt>
                <c:pt idx="2069">
                  <c:v>4.1625236141570774</c:v>
                </c:pt>
                <c:pt idx="2070">
                  <c:v>4.1687595218739357</c:v>
                </c:pt>
                <c:pt idx="2071">
                  <c:v>4.1700660514364571</c:v>
                </c:pt>
                <c:pt idx="2072">
                  <c:v>4.1716469304077277</c:v>
                </c:pt>
                <c:pt idx="2073">
                  <c:v>4.1743366717995727</c:v>
                </c:pt>
                <c:pt idx="2074">
                  <c:v>4.1815946183635813</c:v>
                </c:pt>
                <c:pt idx="2075">
                  <c:v>4.1840343659963093</c:v>
                </c:pt>
                <c:pt idx="2076">
                  <c:v>4.1850665186763827</c:v>
                </c:pt>
                <c:pt idx="2077">
                  <c:v>4.1921389483028548</c:v>
                </c:pt>
                <c:pt idx="2078">
                  <c:v>4.1920699293367978</c:v>
                </c:pt>
                <c:pt idx="2079">
                  <c:v>4.1968562107500622</c:v>
                </c:pt>
                <c:pt idx="2080">
                  <c:v>4.2014971665350611</c:v>
                </c:pt>
                <c:pt idx="2081">
                  <c:v>4.2018369432043592</c:v>
                </c:pt>
                <c:pt idx="2082">
                  <c:v>4.2093165443402718</c:v>
                </c:pt>
                <c:pt idx="2083">
                  <c:v>4.212116133453466</c:v>
                </c:pt>
                <c:pt idx="2084">
                  <c:v>4.2129903707843965</c:v>
                </c:pt>
                <c:pt idx="2085">
                  <c:v>4.2194946233687078</c:v>
                </c:pt>
                <c:pt idx="2086">
                  <c:v>4.2196617909013332</c:v>
                </c:pt>
                <c:pt idx="2087">
                  <c:v>4.2242031550833063</c:v>
                </c:pt>
                <c:pt idx="2088">
                  <c:v>4.2282971719816409</c:v>
                </c:pt>
                <c:pt idx="2089">
                  <c:v>4.2292804285420083</c:v>
                </c:pt>
                <c:pt idx="2090">
                  <c:v>4.235507299971168</c:v>
                </c:pt>
                <c:pt idx="2091">
                  <c:v>4.2417450339717444</c:v>
                </c:pt>
                <c:pt idx="2092">
                  <c:v>4.2469253932923099</c:v>
                </c:pt>
                <c:pt idx="2093">
                  <c:v>4.2467412254264634</c:v>
                </c:pt>
                <c:pt idx="2094">
                  <c:v>4.2511551609179339</c:v>
                </c:pt>
                <c:pt idx="2095">
                  <c:v>4.2529156176995748</c:v>
                </c:pt>
                <c:pt idx="2096">
                  <c:v>4.254407605345583</c:v>
                </c:pt>
                <c:pt idx="2097">
                  <c:v>4.2543946932386714</c:v>
                </c:pt>
                <c:pt idx="2098">
                  <c:v>4.2589011793738978</c:v>
                </c:pt>
                <c:pt idx="2099">
                  <c:v>4.2625192757864196</c:v>
                </c:pt>
                <c:pt idx="2100">
                  <c:v>4.2622821102706911</c:v>
                </c:pt>
                <c:pt idx="2101">
                  <c:v>4.2673539480652778</c:v>
                </c:pt>
                <c:pt idx="2102">
                  <c:v>4.2684046891039724</c:v>
                </c:pt>
                <c:pt idx="2103">
                  <c:v>4.2702142953218925</c:v>
                </c:pt>
                <c:pt idx="2104">
                  <c:v>4.2759606294154544</c:v>
                </c:pt>
                <c:pt idx="2105">
                  <c:v>4.2759186768271453</c:v>
                </c:pt>
                <c:pt idx="2106">
                  <c:v>4.2749677632906025</c:v>
                </c:pt>
                <c:pt idx="2107">
                  <c:v>4.280087088024791</c:v>
                </c:pt>
                <c:pt idx="2108">
                  <c:v>4.2853558862642949</c:v>
                </c:pt>
                <c:pt idx="2109">
                  <c:v>4.2899175685390087</c:v>
                </c:pt>
                <c:pt idx="2110">
                  <c:v>4.2899249171682285</c:v>
                </c:pt>
                <c:pt idx="2111">
                  <c:v>4.2942099988248641</c:v>
                </c:pt>
                <c:pt idx="2112">
                  <c:v>4.2959259588483665</c:v>
                </c:pt>
                <c:pt idx="2113">
                  <c:v>4.295792639671399</c:v>
                </c:pt>
                <c:pt idx="2114">
                  <c:v>4.300940566877971</c:v>
                </c:pt>
                <c:pt idx="2115">
                  <c:v>4.3004915155404122</c:v>
                </c:pt>
                <c:pt idx="2116">
                  <c:v>4.3015181052296043</c:v>
                </c:pt>
                <c:pt idx="2117">
                  <c:v>4.3050723031250113</c:v>
                </c:pt>
                <c:pt idx="2118">
                  <c:v>4.3034551170625113</c:v>
                </c:pt>
                <c:pt idx="2119">
                  <c:v>4.3069803947212613</c:v>
                </c:pt>
                <c:pt idx="2120">
                  <c:v>4.3080386468268355</c:v>
                </c:pt>
                <c:pt idx="2121">
                  <c:v>4.3075810738902991</c:v>
                </c:pt>
                <c:pt idx="2122">
                  <c:v>4.312763112412493</c:v>
                </c:pt>
                <c:pt idx="2123">
                  <c:v>4.3111999501642426</c:v>
                </c:pt>
                <c:pt idx="2124">
                  <c:v>4.3140192111609581</c:v>
                </c:pt>
                <c:pt idx="2125">
                  <c:v>4.3149770069377391</c:v>
                </c:pt>
                <c:pt idx="2126">
                  <c:v>4.3138559667989842</c:v>
                </c:pt>
                <c:pt idx="2127">
                  <c:v>4.3186812474630036</c:v>
                </c:pt>
                <c:pt idx="2128">
                  <c:v>4.3199278425137431</c:v>
                </c:pt>
                <c:pt idx="2129">
                  <c:v>4.3192017056634677</c:v>
                </c:pt>
                <c:pt idx="2130">
                  <c:v>4.3219595915501987</c:v>
                </c:pt>
                <c:pt idx="2131">
                  <c:v>4.3265938397191945</c:v>
                </c:pt>
                <c:pt idx="2132">
                  <c:v>4.3301748229248105</c:v>
                </c:pt>
                <c:pt idx="2133">
                  <c:v>4.3280243664663143</c:v>
                </c:pt>
                <c:pt idx="2134">
                  <c:v>4.330999359136988</c:v>
                </c:pt>
                <c:pt idx="2135">
                  <c:v>4.3335212919542485</c:v>
                </c:pt>
                <c:pt idx="2136">
                  <c:v>4.3309701861151639</c:v>
                </c:pt>
                <c:pt idx="2137">
                  <c:v>4.3350179423928603</c:v>
                </c:pt>
                <c:pt idx="2138">
                  <c:v>4.3340617835450024</c:v>
                </c:pt>
                <c:pt idx="2139">
                  <c:v>4.3347496278741025</c:v>
                </c:pt>
                <c:pt idx="2140">
                  <c:v>4.3382552353166206</c:v>
                </c:pt>
                <c:pt idx="2141">
                  <c:v>4.3369982306102886</c:v>
                </c:pt>
                <c:pt idx="2142">
                  <c:v>4.3406730259980826</c:v>
                </c:pt>
                <c:pt idx="2143">
                  <c:v>4.3411581854781209</c:v>
                </c:pt>
                <c:pt idx="2144">
                  <c:v>4.340212401768559</c:v>
                </c:pt>
                <c:pt idx="2145">
                  <c:v>4.3397347337331871</c:v>
                </c:pt>
                <c:pt idx="2146">
                  <c:v>4.340258779058523</c:v>
                </c:pt>
                <c:pt idx="2147">
                  <c:v>4.3429596434773519</c:v>
                </c:pt>
                <c:pt idx="2148">
                  <c:v>4.3407717906078043</c:v>
                </c:pt>
                <c:pt idx="2149">
                  <c:v>4.3446525947956482</c:v>
                </c:pt>
                <c:pt idx="2150">
                  <c:v>4.3452794028997346</c:v>
                </c:pt>
                <c:pt idx="2151">
                  <c:v>4.3485354348417395</c:v>
                </c:pt>
                <c:pt idx="2152">
                  <c:v>4.3515995261449048</c:v>
                </c:pt>
                <c:pt idx="2153">
                  <c:v>4.3528971756220072</c:v>
                </c:pt>
                <c:pt idx="2154">
                  <c:v>4.3511723921095671</c:v>
                </c:pt>
                <c:pt idx="2155">
                  <c:v>4.3542715442673758</c:v>
                </c:pt>
                <c:pt idx="2156">
                  <c:v>4.353257753382028</c:v>
                </c:pt>
                <c:pt idx="2157">
                  <c:v>4.3524682583143877</c:v>
                </c:pt>
                <c:pt idx="2158">
                  <c:v>4.3557850131480995</c:v>
                </c:pt>
                <c:pt idx="2159">
                  <c:v>4.3536618528851374</c:v>
                </c:pt>
                <c:pt idx="2160">
                  <c:v>4.355216295827435</c:v>
                </c:pt>
                <c:pt idx="2161">
                  <c:v>4.3544589099108864</c:v>
                </c:pt>
                <c:pt idx="2162">
                  <c:v>4.3582402717126687</c:v>
                </c:pt>
                <c:pt idx="2163">
                  <c:v>4.3559955862784152</c:v>
                </c:pt>
                <c:pt idx="2164">
                  <c:v>4.3562447545528471</c:v>
                </c:pt>
                <c:pt idx="2165">
                  <c:v>4.3590764994617901</c:v>
                </c:pt>
                <c:pt idx="2166">
                  <c:v>4.3563063694725539</c:v>
                </c:pt>
                <c:pt idx="2167">
                  <c:v>4.3583714420831026</c:v>
                </c:pt>
                <c:pt idx="2168">
                  <c:v>4.3602768932414406</c:v>
                </c:pt>
                <c:pt idx="2169">
                  <c:v>4.3581879153766119</c:v>
                </c:pt>
                <c:pt idx="2170">
                  <c:v>4.3611565170690794</c:v>
                </c:pt>
                <c:pt idx="2171">
                  <c:v>4.3614833667276978</c:v>
                </c:pt>
                <c:pt idx="2172">
                  <c:v>4.3641125793931446</c:v>
                </c:pt>
                <c:pt idx="2173">
                  <c:v>4.366757667805282</c:v>
                </c:pt>
                <c:pt idx="2174">
                  <c:v>4.3661756944491756</c:v>
                </c:pt>
                <c:pt idx="2175">
                  <c:v>4.3629192205601921</c:v>
                </c:pt>
                <c:pt idx="2176">
                  <c:v>4.3649210161489886</c:v>
                </c:pt>
                <c:pt idx="2177">
                  <c:v>4.3640509358260093</c:v>
                </c:pt>
                <c:pt idx="2178">
                  <c:v>4.3626063371094892</c:v>
                </c:pt>
                <c:pt idx="2179">
                  <c:v>4.3606461503673</c:v>
                </c:pt>
                <c:pt idx="2180">
                  <c:v>4.3633312273599536</c:v>
                </c:pt>
                <c:pt idx="2181">
                  <c:v>4.3614183628127545</c:v>
                </c:pt>
                <c:pt idx="2182">
                  <c:v>4.3611051355564996</c:v>
                </c:pt>
                <c:pt idx="2183">
                  <c:v>4.3638787528453697</c:v>
                </c:pt>
                <c:pt idx="2184">
                  <c:v>4.3614488177884621</c:v>
                </c:pt>
                <c:pt idx="2185">
                  <c:v>4.3646151414326928</c:v>
                </c:pt>
                <c:pt idx="2186">
                  <c:v>4.3634863386040381</c:v>
                </c:pt>
                <c:pt idx="2187">
                  <c:v>4.3624412918319573</c:v>
                </c:pt>
                <c:pt idx="2188">
                  <c:v>4.3660049459953187</c:v>
                </c:pt>
                <c:pt idx="2189">
                  <c:v>4.3697293270754125</c:v>
                </c:pt>
                <c:pt idx="2190">
                  <c:v>4.3728854805339044</c:v>
                </c:pt>
                <c:pt idx="2191">
                  <c:v>4.3757160309232264</c:v>
                </c:pt>
                <c:pt idx="2192">
                  <c:v>4.3736789703047618</c:v>
                </c:pt>
                <c:pt idx="2193">
                  <c:v>4.3764741908986657</c:v>
                </c:pt>
                <c:pt idx="2194">
                  <c:v>4.3744322270806926</c:v>
                </c:pt>
                <c:pt idx="2195">
                  <c:v>4.3764496225390781</c:v>
                </c:pt>
                <c:pt idx="2196">
                  <c:v>4.3773298500882962</c:v>
                </c:pt>
                <c:pt idx="2197">
                  <c:v>4.3803339930865306</c:v>
                </c:pt>
                <c:pt idx="2198">
                  <c:v>4.3792572932248</c:v>
                </c:pt>
                <c:pt idx="2199">
                  <c:v>4.379932087360304</c:v>
                </c:pt>
                <c:pt idx="2200">
                  <c:v>4.382884185613098</c:v>
                </c:pt>
                <c:pt idx="2201">
                  <c:v>4.3803430619008363</c:v>
                </c:pt>
                <c:pt idx="2202">
                  <c:v>4.3829075606628196</c:v>
                </c:pt>
                <c:pt idx="2203">
                  <c:v>4.3830099694495637</c:v>
                </c:pt>
                <c:pt idx="2204">
                  <c:v>4.3814520300605722</c:v>
                </c:pt>
                <c:pt idx="2205">
                  <c:v>4.3856557494593602</c:v>
                </c:pt>
                <c:pt idx="2206">
                  <c:v>4.3825931944701733</c:v>
                </c:pt>
                <c:pt idx="2207">
                  <c:v>4.38237073058077</c:v>
                </c:pt>
                <c:pt idx="2208">
                  <c:v>4.3854292559691546</c:v>
                </c:pt>
                <c:pt idx="2209">
                  <c:v>4.3811474708497711</c:v>
                </c:pt>
                <c:pt idx="2210">
                  <c:v>4.3845979614327755</c:v>
                </c:pt>
                <c:pt idx="2211">
                  <c:v>4.3828754422041198</c:v>
                </c:pt>
                <c:pt idx="2212">
                  <c:v>4.3815953933600369</c:v>
                </c:pt>
                <c:pt idx="2213">
                  <c:v>4.3853164054928362</c:v>
                </c:pt>
                <c:pt idx="2214">
                  <c:v>4.3811421573829801</c:v>
                </c:pt>
                <c:pt idx="2215">
                  <c:v>4.37724061423532</c:v>
                </c:pt>
                <c:pt idx="2216">
                  <c:v>4.3734171019506132</c:v>
                </c:pt>
                <c:pt idx="2217">
                  <c:v>4.3770800999116002</c:v>
                </c:pt>
                <c:pt idx="2218">
                  <c:v>4.3752826979133674</c:v>
                </c:pt>
                <c:pt idx="2219">
                  <c:v>4.3755075639551002</c:v>
                </c:pt>
                <c:pt idx="2220">
                  <c:v>4.3796673126759984</c:v>
                </c:pt>
                <c:pt idx="2221">
                  <c:v>4.3755955264224786</c:v>
                </c:pt>
                <c:pt idx="2222">
                  <c:v>4.3733652558940284</c:v>
                </c:pt>
                <c:pt idx="2223">
                  <c:v>4.3718367107761482</c:v>
                </c:pt>
                <c:pt idx="2224">
                  <c:v>4.3724704765606246</c:v>
                </c:pt>
                <c:pt idx="2225">
                  <c:v>4.3743501470294115</c:v>
                </c:pt>
                <c:pt idx="2226">
                  <c:v>4.3784371040888228</c:v>
                </c:pt>
                <c:pt idx="2227">
                  <c:v>4.3814288220070461</c:v>
                </c:pt>
                <c:pt idx="2228">
                  <c:v>4.3796366655669043</c:v>
                </c:pt>
                <c:pt idx="2229">
                  <c:v>4.3770675122555662</c:v>
                </c:pt>
                <c:pt idx="2230">
                  <c:v>4.3747871820104551</c:v>
                </c:pt>
                <c:pt idx="2231">
                  <c:v>4.3711700783702456</c:v>
                </c:pt>
                <c:pt idx="2232">
                  <c:v>4.3677404968028402</c:v>
                </c:pt>
                <c:pt idx="2233">
                  <c:v>4.3714591268667826</c:v>
                </c:pt>
                <c:pt idx="2234">
                  <c:v>4.370162824329447</c:v>
                </c:pt>
                <c:pt idx="2235">
                  <c:v>4.3693809278428573</c:v>
                </c:pt>
                <c:pt idx="2236">
                  <c:v>4.3728541692860006</c:v>
                </c:pt>
                <c:pt idx="2237">
                  <c:v>4.3690553659002802</c:v>
                </c:pt>
                <c:pt idx="2238">
                  <c:v>4.3713764785822748</c:v>
                </c:pt>
                <c:pt idx="2239">
                  <c:v>4.3715792090106289</c:v>
                </c:pt>
                <c:pt idx="2240">
                  <c:v>4.3684131048304167</c:v>
                </c:pt>
                <c:pt idx="2241">
                  <c:v>4.3715081827338089</c:v>
                </c:pt>
                <c:pt idx="2242">
                  <c:v>4.3706384590791334</c:v>
                </c:pt>
                <c:pt idx="2243">
                  <c:v>4.3722393298975506</c:v>
                </c:pt>
                <c:pt idx="2244">
                  <c:v>4.3689452032995995</c:v>
                </c:pt>
                <c:pt idx="2245">
                  <c:v>4.3716206192336076</c:v>
                </c:pt>
                <c:pt idx="2246">
                  <c:v>4.3715975068489357</c:v>
                </c:pt>
                <c:pt idx="2247">
                  <c:v>4.369447196711957</c:v>
                </c:pt>
                <c:pt idx="2248">
                  <c:v>4.372453552777718</c:v>
                </c:pt>
                <c:pt idx="2249">
                  <c:v>4.3687992217221634</c:v>
                </c:pt>
                <c:pt idx="2250">
                  <c:v>4.3662605172877207</c:v>
                </c:pt>
                <c:pt idx="2251">
                  <c:v>4.363741486941966</c:v>
                </c:pt>
                <c:pt idx="2252">
                  <c:v>4.3679637972031271</c:v>
                </c:pt>
                <c:pt idx="2253">
                  <c:v>4.3656177412590651</c:v>
                </c:pt>
                <c:pt idx="2254">
                  <c:v>4.3642134664338839</c:v>
                </c:pt>
                <c:pt idx="2255">
                  <c:v>4.3680798171052055</c:v>
                </c:pt>
                <c:pt idx="2256">
                  <c:v>4.3646701807631016</c:v>
                </c:pt>
                <c:pt idx="2257">
                  <c:v>4.3668926171478395</c:v>
                </c:pt>
                <c:pt idx="2258">
                  <c:v>4.3684003648048826</c:v>
                </c:pt>
                <c:pt idx="2259">
                  <c:v>4.3676537175087846</c:v>
                </c:pt>
                <c:pt idx="2260">
                  <c:v>4.3722577631586086</c:v>
                </c:pt>
                <c:pt idx="2261">
                  <c:v>4.3701972478954367</c:v>
                </c:pt>
                <c:pt idx="2262">
                  <c:v>4.3698600229375284</c:v>
                </c:pt>
                <c:pt idx="2263">
                  <c:v>4.3721748424787785</c:v>
                </c:pt>
                <c:pt idx="2264">
                  <c:v>4.3689446456292025</c:v>
                </c:pt>
                <c:pt idx="2265">
                  <c:v>4.3680957327166183</c:v>
                </c:pt>
                <c:pt idx="2266">
                  <c:v>4.372509138062286</c:v>
                </c:pt>
                <c:pt idx="2267">
                  <c:v>4.3694078353010406</c:v>
                </c:pt>
                <c:pt idx="2268">
                  <c:v>4.3728998785950193</c:v>
                </c:pt>
                <c:pt idx="2269">
                  <c:v>4.3693624210231192</c:v>
                </c:pt>
                <c:pt idx="2270">
                  <c:v>4.3659061726026565</c:v>
                </c:pt>
                <c:pt idx="2271">
                  <c:v>4.3697579691506032</c:v>
                </c:pt>
                <c:pt idx="2272">
                  <c:v>4.3678194897675908</c:v>
                </c:pt>
                <c:pt idx="2273">
                  <c:v>4.3673074199722386</c:v>
                </c:pt>
                <c:pt idx="2274">
                  <c:v>4.3716215715727937</c:v>
                </c:pt>
                <c:pt idx="2275">
                  <c:v>4.3680048601413377</c:v>
                </c:pt>
                <c:pt idx="2276">
                  <c:v>4.3708551229385115</c:v>
                </c:pt>
                <c:pt idx="2277">
                  <c:v>4.3701912004797405</c:v>
                </c:pt>
                <c:pt idx="2278">
                  <c:v>4.3662352364701453</c:v>
                </c:pt>
                <c:pt idx="2279">
                  <c:v>4.3711063117407427</c:v>
                </c:pt>
                <c:pt idx="2280">
                  <c:v>4.3697047455059277</c:v>
                </c:pt>
                <c:pt idx="2281">
                  <c:v>4.3680035905958094</c:v>
                </c:pt>
                <c:pt idx="2282">
                  <c:v>4.3711165787838935</c:v>
                </c:pt>
                <c:pt idx="2283">
                  <c:v>4.3674365272082154</c:v>
                </c:pt>
                <c:pt idx="2284">
                  <c:v>4.3707355766640514</c:v>
                </c:pt>
                <c:pt idx="2285">
                  <c:v>4.3703067851307704</c:v>
                </c:pt>
                <c:pt idx="2286">
                  <c:v>4.3688087294281548</c:v>
                </c:pt>
                <c:pt idx="2287">
                  <c:v>4.3668995148395915</c:v>
                </c:pt>
                <c:pt idx="2288">
                  <c:v>4.3676520045427996</c:v>
                </c:pt>
                <c:pt idx="2289">
                  <c:v>4.3697067244519436</c:v>
                </c:pt>
                <c:pt idx="2290">
                  <c:v>4.367160229962904</c:v>
                </c:pt>
                <c:pt idx="2291">
                  <c:v>4.3709001053636456</c:v>
                </c:pt>
                <c:pt idx="2292">
                  <c:v>4.3694208632563729</c:v>
                </c:pt>
                <c:pt idx="2293">
                  <c:v>4.3681551259912457</c:v>
                </c:pt>
                <c:pt idx="2294">
                  <c:v>4.3717109034714206</c:v>
                </c:pt>
                <c:pt idx="2295">
                  <c:v>4.3685838854019918</c:v>
                </c:pt>
                <c:pt idx="2296">
                  <c:v>4.3654255076939519</c:v>
                </c:pt>
                <c:pt idx="2297">
                  <c:v>4.3617542375400724</c:v>
                </c:pt>
                <c:pt idx="2298">
                  <c:v>4.3655250127892709</c:v>
                </c:pt>
                <c:pt idx="2299">
                  <c:v>4.3641430525334854</c:v>
                </c:pt>
                <c:pt idx="2300">
                  <c:v>4.3639672714828155</c:v>
                </c:pt>
                <c:pt idx="2301">
                  <c:v>4.3670151260531593</c:v>
                </c:pt>
                <c:pt idx="2302">
                  <c:v>4.3630383635320955</c:v>
                </c:pt>
                <c:pt idx="2303">
                  <c:v>4.3655777562614535</c:v>
                </c:pt>
                <c:pt idx="2304">
                  <c:v>4.3655547411362248</c:v>
                </c:pt>
                <c:pt idx="2305">
                  <c:v>4.3632361863135003</c:v>
                </c:pt>
                <c:pt idx="2306">
                  <c:v>4.3603307825872299</c:v>
                </c:pt>
                <c:pt idx="2307">
                  <c:v>4.3626596469354855</c:v>
                </c:pt>
                <c:pt idx="2308">
                  <c:v>4.3662866539967755</c:v>
                </c:pt>
                <c:pt idx="2309">
                  <c:v>4.3622400809168402</c:v>
                </c:pt>
                <c:pt idx="2310">
                  <c:v>4.3652251192985032</c:v>
                </c:pt>
                <c:pt idx="2311">
                  <c:v>4.3660809169125336</c:v>
                </c:pt>
                <c:pt idx="2312">
                  <c:v>4.3627845185742826</c:v>
                </c:pt>
                <c:pt idx="2313">
                  <c:v>4.3659046882027965</c:v>
                </c:pt>
                <c:pt idx="2314">
                  <c:v>4.3702468944387407</c:v>
                </c:pt>
                <c:pt idx="2315">
                  <c:v>4.3714597165499658</c:v>
                </c:pt>
                <c:pt idx="2316">
                  <c:v>4.3691780622189667</c:v>
                </c:pt>
                <c:pt idx="2317">
                  <c:v>4.3721898009745868</c:v>
                </c:pt>
                <c:pt idx="2318">
                  <c:v>4.3702849449550953</c:v>
                </c:pt>
                <c:pt idx="2319">
                  <c:v>4.3708199260559937</c:v>
                </c:pt>
                <c:pt idx="2320">
                  <c:v>4.3735456475348737</c:v>
                </c:pt>
                <c:pt idx="2321">
                  <c:v>4.3703610745841761</c:v>
                </c:pt>
                <c:pt idx="2322">
                  <c:v>4.3730276930924923</c:v>
                </c:pt>
                <c:pt idx="2323">
                  <c:v>4.3734378192306425</c:v>
                </c:pt>
                <c:pt idx="2324">
                  <c:v>4.371147562846029</c:v>
                </c:pt>
                <c:pt idx="2325">
                  <c:v>4.3679900915891086</c:v>
                </c:pt>
                <c:pt idx="2326">
                  <c:v>4.3687007897573258</c:v>
                </c:pt>
                <c:pt idx="2327">
                  <c:v>4.3716539739621787</c:v>
                </c:pt>
                <c:pt idx="2328">
                  <c:v>4.3684968144829348</c:v>
                </c:pt>
                <c:pt idx="2329">
                  <c:v>4.3715513581932761</c:v>
                </c:pt>
                <c:pt idx="2330">
                  <c:v>4.371900931029411</c:v>
                </c:pt>
                <c:pt idx="2331">
                  <c:v>4.3714892324088224</c:v>
                </c:pt>
                <c:pt idx="2332">
                  <c:v>4.374542207760646</c:v>
                </c:pt>
                <c:pt idx="2333">
                  <c:v>4.372559463605433</c:v>
                </c:pt>
                <c:pt idx="2334">
                  <c:v>4.3749084343333244</c:v>
                </c:pt>
                <c:pt idx="2335">
                  <c:v>4.3764831456466577</c:v>
                </c:pt>
                <c:pt idx="2336">
                  <c:v>4.3744718627337242</c:v>
                </c:pt>
                <c:pt idx="2337">
                  <c:v>4.3779882854790495</c:v>
                </c:pt>
                <c:pt idx="2338">
                  <c:v>4.3764797197694687</c:v>
                </c:pt>
                <c:pt idx="2339">
                  <c:v>4.3750523853740786</c:v>
                </c:pt>
                <c:pt idx="2340">
                  <c:v>4.3783057176665965</c:v>
                </c:pt>
                <c:pt idx="2341">
                  <c:v>4.3744609033132642</c:v>
                </c:pt>
                <c:pt idx="2342">
                  <c:v>4.3765856852469991</c:v>
                </c:pt>
                <c:pt idx="2343">
                  <c:v>4.3771145115420591</c:v>
                </c:pt>
                <c:pt idx="2344">
                  <c:v>4.3802490813112183</c:v>
                </c:pt>
                <c:pt idx="2345">
                  <c:v>4.3764807996849937</c:v>
                </c:pt>
                <c:pt idx="2346">
                  <c:v>4.3767117436912946</c:v>
                </c:pt>
                <c:pt idx="2347">
                  <c:v>4.3786638888174689</c:v>
                </c:pt>
                <c:pt idx="2348">
                  <c:v>4.3755124310411198</c:v>
                </c:pt>
                <c:pt idx="2349">
                  <c:v>4.3755220424202967</c:v>
                </c:pt>
                <c:pt idx="2350">
                  <c:v>4.3735299815718909</c:v>
                </c:pt>
                <c:pt idx="2351">
                  <c:v>4.3755359419404529</c:v>
                </c:pt>
                <c:pt idx="2352">
                  <c:v>4.3730694631016442</c:v>
                </c:pt>
                <c:pt idx="2353">
                  <c:v>4.3758476538396121</c:v>
                </c:pt>
                <c:pt idx="2354">
                  <c:v>4.3778563807628199</c:v>
                </c:pt>
                <c:pt idx="2355">
                  <c:v>4.3751365331475638</c:v>
                </c:pt>
                <c:pt idx="2356">
                  <c:v>4.3799629624846128</c:v>
                </c:pt>
                <c:pt idx="2357">
                  <c:v>4.3838896432349213</c:v>
                </c:pt>
                <c:pt idx="2358">
                  <c:v>4.3808935703702225</c:v>
                </c:pt>
                <c:pt idx="2359">
                  <c:v>4.3812463589628177</c:v>
                </c:pt>
                <c:pt idx="2360">
                  <c:v>4.3801818717835612</c:v>
                </c:pt>
                <c:pt idx="2361">
                  <c:v>4.37804519434789</c:v>
                </c:pt>
                <c:pt idx="2362">
                  <c:v>4.3823840304609316</c:v>
                </c:pt>
                <c:pt idx="2363">
                  <c:v>4.3792934098517131</c:v>
                </c:pt>
                <c:pt idx="2364">
                  <c:v>4.3802459216546792</c:v>
                </c:pt>
                <c:pt idx="2365">
                  <c:v>4.3818814832215853</c:v>
                </c:pt>
                <c:pt idx="2366">
                  <c:v>4.3782586135571533</c:v>
                </c:pt>
                <c:pt idx="2367">
                  <c:v>4.3804642412860106</c:v>
                </c:pt>
                <c:pt idx="2368">
                  <c:v>4.3801837764602904</c:v>
                </c:pt>
                <c:pt idx="2369">
                  <c:v>4.3776346809310853</c:v>
                </c:pt>
                <c:pt idx="2370">
                  <c:v>4.3803799873124634</c:v>
                </c:pt>
                <c:pt idx="2371">
                  <c:v>4.3824452275662145</c:v>
                </c:pt>
                <c:pt idx="2372">
                  <c:v>4.3785805830148901</c:v>
                </c:pt>
                <c:pt idx="2373">
                  <c:v>4.3818117713545917</c:v>
                </c:pt>
                <c:pt idx="2374">
                  <c:v>4.3812523359275</c:v>
                </c:pt>
                <c:pt idx="2375">
                  <c:v>4.3780282692089498</c:v>
                </c:pt>
                <c:pt idx="2376">
                  <c:v>4.3812608238247703</c:v>
                </c:pt>
                <c:pt idx="2377">
                  <c:v>4.3781198673482749</c:v>
                </c:pt>
                <c:pt idx="2378">
                  <c:v>4.3747081300013093</c:v>
                </c:pt>
                <c:pt idx="2379">
                  <c:v>4.3781908474012834</c:v>
                </c:pt>
                <c:pt idx="2380">
                  <c:v>4.376627150453257</c:v>
                </c:pt>
                <c:pt idx="2381">
                  <c:v>4.3767248674441914</c:v>
                </c:pt>
                <c:pt idx="2382">
                  <c:v>4.3806106100953075</c:v>
                </c:pt>
                <c:pt idx="2383">
                  <c:v>4.3778149578934018</c:v>
                </c:pt>
                <c:pt idx="2384">
                  <c:v>4.3804884987355335</c:v>
                </c:pt>
                <c:pt idx="2385">
                  <c:v>4.3828939887608227</c:v>
                </c:pt>
                <c:pt idx="2386">
                  <c:v>4.380156228985606</c:v>
                </c:pt>
                <c:pt idx="2387">
                  <c:v>4.3839925844058936</c:v>
                </c:pt>
                <c:pt idx="2388">
                  <c:v>4.3831064127177761</c:v>
                </c:pt>
                <c:pt idx="2389">
                  <c:v>4.3843788844634206</c:v>
                </c:pt>
                <c:pt idx="2390">
                  <c:v>4.3861187467741516</c:v>
                </c:pt>
                <c:pt idx="2391">
                  <c:v>4.3830053918386689</c:v>
                </c:pt>
                <c:pt idx="2392">
                  <c:v>4.3853996040018952</c:v>
                </c:pt>
                <c:pt idx="2393">
                  <c:v>4.3842825119218576</c:v>
                </c:pt>
                <c:pt idx="2394">
                  <c:v>4.3819403216834205</c:v>
                </c:pt>
                <c:pt idx="2395">
                  <c:v>4.384550835249752</c:v>
                </c:pt>
                <c:pt idx="2396">
                  <c:v>4.3872842985447571</c:v>
                </c:pt>
                <c:pt idx="2397">
                  <c:v>4.3896221925738619</c:v>
                </c:pt>
                <c:pt idx="2398">
                  <c:v>4.3858863487223845</c:v>
                </c:pt>
                <c:pt idx="2399">
                  <c:v>4.3877041017479375</c:v>
                </c:pt>
                <c:pt idx="2400">
                  <c:v>4.3866930597129787</c:v>
                </c:pt>
                <c:pt idx="2401">
                  <c:v>4.3826594785187192</c:v>
                </c:pt>
                <c:pt idx="2402">
                  <c:v>4.3856540689483454</c:v>
                </c:pt>
                <c:pt idx="2403">
                  <c:v>4.3873094275693791</c:v>
                </c:pt>
                <c:pt idx="2404">
                  <c:v>4.3917017790179909</c:v>
                </c:pt>
                <c:pt idx="2405">
                  <c:v>4.3889326634376307</c:v>
                </c:pt>
                <c:pt idx="2406">
                  <c:v>4.3876433501688776</c:v>
                </c:pt>
                <c:pt idx="2407">
                  <c:v>4.3910989431654999</c:v>
                </c:pt>
                <c:pt idx="2408">
                  <c:v>4.38747982430219</c:v>
                </c:pt>
                <c:pt idx="2409">
                  <c:v>4.3868373078161458</c:v>
                </c:pt>
                <c:pt idx="2410">
                  <c:v>4.385498381659823</c:v>
                </c:pt>
                <c:pt idx="2411">
                  <c:v>4.3861379540266263</c:v>
                </c:pt>
                <c:pt idx="2412">
                  <c:v>4.3876162549460931</c:v>
                </c:pt>
                <c:pt idx="2413">
                  <c:v>4.388709529847171</c:v>
                </c:pt>
                <c:pt idx="2414">
                  <c:v>4.3853571592502281</c:v>
                </c:pt>
                <c:pt idx="2415">
                  <c:v>4.387469756065224</c:v>
                </c:pt>
                <c:pt idx="2416">
                  <c:v>4.3900183609439196</c:v>
                </c:pt>
                <c:pt idx="2417">
                  <c:v>4.3931368737250418</c:v>
                </c:pt>
                <c:pt idx="2418">
                  <c:v>4.3905660762505407</c:v>
                </c:pt>
                <c:pt idx="2419">
                  <c:v>4.39008357472553</c:v>
                </c:pt>
                <c:pt idx="2420">
                  <c:v>4.3921896832310194</c:v>
                </c:pt>
                <c:pt idx="2421">
                  <c:v>4.3907742295663992</c:v>
                </c:pt>
                <c:pt idx="2422">
                  <c:v>4.3908894049750709</c:v>
                </c:pt>
                <c:pt idx="2423">
                  <c:v>4.3933209368755692</c:v>
                </c:pt>
                <c:pt idx="2424">
                  <c:v>4.3899595981380575</c:v>
                </c:pt>
                <c:pt idx="2425">
                  <c:v>4.391970366175296</c:v>
                </c:pt>
                <c:pt idx="2426">
                  <c:v>4.3913892788517899</c:v>
                </c:pt>
                <c:pt idx="2427">
                  <c:v>4.3897045932747538</c:v>
                </c:pt>
                <c:pt idx="2428">
                  <c:v>4.3866752014092585</c:v>
                </c:pt>
                <c:pt idx="2429">
                  <c:v>4.3885556973810731</c:v>
                </c:pt>
                <c:pt idx="2430">
                  <c:v>4.3893725634334517</c:v>
                </c:pt>
                <c:pt idx="2431">
                  <c:v>4.3848114721647828</c:v>
                </c:pt>
                <c:pt idx="2432">
                  <c:v>4.3877436227214872</c:v>
                </c:pt>
                <c:pt idx="2433">
                  <c:v>4.3861420502670576</c:v>
                </c:pt>
                <c:pt idx="2434">
                  <c:v>4.3827368292617166</c:v>
                </c:pt>
                <c:pt idx="2435">
                  <c:v>4.3860106526764824</c:v>
                </c:pt>
                <c:pt idx="2436">
                  <c:v>4.3829721596229527</c:v>
                </c:pt>
                <c:pt idx="2437">
                  <c:v>4.3842473164304936</c:v>
                </c:pt>
                <c:pt idx="2438">
                  <c:v>4.3857535701018842</c:v>
                </c:pt>
                <c:pt idx="2439">
                  <c:v>4.3822935386998472</c:v>
                </c:pt>
                <c:pt idx="2440">
                  <c:v>4.3821273279258497</c:v>
                </c:pt>
                <c:pt idx="2441">
                  <c:v>4.3816826413673322</c:v>
                </c:pt>
                <c:pt idx="2442">
                  <c:v>4.3858243085399851</c:v>
                </c:pt>
                <c:pt idx="2443">
                  <c:v>4.3836056423691847</c:v>
                </c:pt>
                <c:pt idx="2444">
                  <c:v>4.384887909521801</c:v>
                </c:pt>
                <c:pt idx="2445">
                  <c:v>4.3862630313313646</c:v>
                </c:pt>
                <c:pt idx="2446">
                  <c:v>4.3847318707047371</c:v>
                </c:pt>
                <c:pt idx="2447">
                  <c:v>4.3820918132906428</c:v>
                </c:pt>
                <c:pt idx="2448">
                  <c:v>4.3815873370248299</c:v>
                </c:pt>
                <c:pt idx="2449">
                  <c:v>4.3835891902843329</c:v>
                </c:pt>
                <c:pt idx="2450">
                  <c:v>4.3814666064786465</c:v>
                </c:pt>
                <c:pt idx="2451">
                  <c:v>4.3843880143490734</c:v>
                </c:pt>
                <c:pt idx="2452">
                  <c:v>4.3828025140620914</c:v>
                </c:pt>
                <c:pt idx="2453">
                  <c:v>4.3851128837808488</c:v>
                </c:pt>
                <c:pt idx="2454">
                  <c:v>4.3873184061052317</c:v>
                </c:pt>
                <c:pt idx="2455">
                  <c:v>4.387472717983127</c:v>
                </c:pt>
                <c:pt idx="2456">
                  <c:v>4.3844672436234644</c:v>
                </c:pt>
                <c:pt idx="2457">
                  <c:v>4.3874159787509948</c:v>
                </c:pt>
                <c:pt idx="2458">
                  <c:v>4.3850214191759749</c:v>
                </c:pt>
                <c:pt idx="2459">
                  <c:v>4.3846397307924549</c:v>
                </c:pt>
                <c:pt idx="2460">
                  <c:v>4.3866981561766059</c:v>
                </c:pt>
                <c:pt idx="2461">
                  <c:v>4.3836147530530738</c:v>
                </c:pt>
                <c:pt idx="2462">
                  <c:v>4.3865805379920122</c:v>
                </c:pt>
                <c:pt idx="2463">
                  <c:v>4.3881189472321713</c:v>
                </c:pt>
                <c:pt idx="2464">
                  <c:v>4.3917094882875283</c:v>
                </c:pt>
                <c:pt idx="2465">
                  <c:v>4.3911436985217778</c:v>
                </c:pt>
                <c:pt idx="2466">
                  <c:v>4.3932090445513419</c:v>
                </c:pt>
                <c:pt idx="2467">
                  <c:v>4.390430443660315</c:v>
                </c:pt>
                <c:pt idx="2468">
                  <c:v>4.3923142747871093</c:v>
                </c:pt>
                <c:pt idx="2469">
                  <c:v>4.3901711892913671</c:v>
                </c:pt>
                <c:pt idx="2470">
                  <c:v>4.3890804055055392</c:v>
                </c:pt>
                <c:pt idx="2471">
                  <c:v>4.3912358973954282</c:v>
                </c:pt>
                <c:pt idx="2472">
                  <c:v>4.3872688394475192</c:v>
                </c:pt>
                <c:pt idx="2473">
                  <c:v>4.3890491426585694</c:v>
                </c:pt>
                <c:pt idx="2474">
                  <c:v>4.3893686198053974</c:v>
                </c:pt>
                <c:pt idx="2475">
                  <c:v>4.386449587409289</c:v>
                </c:pt>
                <c:pt idx="2476">
                  <c:v>4.3898808556611026</c:v>
                </c:pt>
                <c:pt idx="2477">
                  <c:v>4.3878069385478806</c:v>
                </c:pt>
                <c:pt idx="2478">
                  <c:v>4.3873594797769222</c:v>
                </c:pt>
                <c:pt idx="2479">
                  <c:v>4.3891477701813839</c:v>
                </c:pt>
                <c:pt idx="2480">
                  <c:v>4.3850861147777556</c:v>
                </c:pt>
                <c:pt idx="2481">
                  <c:v>4.3856244124822004</c:v>
                </c:pt>
                <c:pt idx="2482">
                  <c:v>4.3862216442325561</c:v>
                </c:pt>
                <c:pt idx="2483">
                  <c:v>4.3895706513479045</c:v>
                </c:pt>
                <c:pt idx="2484">
                  <c:v>4.3869577383209455</c:v>
                </c:pt>
                <c:pt idx="2485">
                  <c:v>4.3841180035545264</c:v>
                </c:pt>
                <c:pt idx="2486">
                  <c:v>4.3867044434834357</c:v>
                </c:pt>
                <c:pt idx="2487">
                  <c:v>4.3833296746137664</c:v>
                </c:pt>
                <c:pt idx="2488">
                  <c:v>4.3859708211214912</c:v>
                </c:pt>
                <c:pt idx="2489">
                  <c:v>4.3886661646990612</c:v>
                </c:pt>
                <c:pt idx="2490">
                  <c:v>4.3863083814050796</c:v>
                </c:pt>
                <c:pt idx="2491">
                  <c:v>4.390213733776978</c:v>
                </c:pt>
                <c:pt idx="2492">
                  <c:v>4.3876601791014389</c:v>
                </c:pt>
                <c:pt idx="2493">
                  <c:v>4.3880173955194097</c:v>
                </c:pt>
                <c:pt idx="2494">
                  <c:v>4.390047427609022</c:v>
                </c:pt>
                <c:pt idx="2495">
                  <c:v>4.3927389590568415</c:v>
                </c:pt>
                <c:pt idx="2496">
                  <c:v>4.3895555198757048</c:v>
                </c:pt>
                <c:pt idx="2497">
                  <c:v>4.3895450094781907</c:v>
                </c:pt>
                <c:pt idx="2498">
                  <c:v>4.3925956092886267</c:v>
                </c:pt>
                <c:pt idx="2499">
                  <c:v>4.389560257102854</c:v>
                </c:pt>
                <c:pt idx="2500">
                  <c:v>4.3857838119607964</c:v>
                </c:pt>
                <c:pt idx="2501">
                  <c:v>4.3830917157215801</c:v>
                </c:pt>
                <c:pt idx="2502">
                  <c:v>4.3860097414071486</c:v>
                </c:pt>
                <c:pt idx="2503">
                  <c:v>4.3864299065790053</c:v>
                </c:pt>
                <c:pt idx="2504">
                  <c:v>4.3853125284474253</c:v>
                </c:pt>
                <c:pt idx="2505">
                  <c:v>4.3870533578784769</c:v>
                </c:pt>
                <c:pt idx="2506">
                  <c:v>4.3833061107209073</c:v>
                </c:pt>
                <c:pt idx="2507">
                  <c:v>4.3859087885064882</c:v>
                </c:pt>
                <c:pt idx="2508">
                  <c:v>4.3861312927363585</c:v>
                </c:pt>
                <c:pt idx="2509">
                  <c:v>4.382601086881631</c:v>
                </c:pt>
                <c:pt idx="2510">
                  <c:v>4.3859162851439981</c:v>
                </c:pt>
                <c:pt idx="2511">
                  <c:v>4.3861486194411174</c:v>
                </c:pt>
                <c:pt idx="2512">
                  <c:v>4.3888209470522952</c:v>
                </c:pt>
                <c:pt idx="2513">
                  <c:v>4.3851429481112492</c:v>
                </c:pt>
                <c:pt idx="2514">
                  <c:v>4.388387969149024</c:v>
                </c:pt>
                <c:pt idx="2515">
                  <c:v>4.3888004497660429</c:v>
                </c:pt>
                <c:pt idx="2516">
                  <c:v>4.386819900770722</c:v>
                </c:pt>
                <c:pt idx="2517">
                  <c:v>4.3898572627553074</c:v>
                </c:pt>
                <c:pt idx="2518">
                  <c:v>4.3925137375002015</c:v>
                </c:pt>
                <c:pt idx="2519">
                  <c:v>4.3953694027501973</c:v>
                </c:pt>
                <c:pt idx="2520">
                  <c:v>4.391925454695194</c:v>
                </c:pt>
                <c:pt idx="2521">
                  <c:v>4.3914157656012902</c:v>
                </c:pt>
                <c:pt idx="2522">
                  <c:v>4.392105970289264</c:v>
                </c:pt>
                <c:pt idx="2523">
                  <c:v>4.3949407108834793</c:v>
                </c:pt>
                <c:pt idx="2524">
                  <c:v>4.3917547366658098</c:v>
                </c:pt>
                <c:pt idx="2525">
                  <c:v>4.3946255819324938</c:v>
                </c:pt>
                <c:pt idx="2526">
                  <c:v>4.3963078302938436</c:v>
                </c:pt>
                <c:pt idx="2527">
                  <c:v>4.3925218736879668</c:v>
                </c:pt>
                <c:pt idx="2528">
                  <c:v>4.3952998162142078</c:v>
                </c:pt>
                <c:pt idx="2529">
                  <c:v>4.3943696198899236</c:v>
                </c:pt>
                <c:pt idx="2530">
                  <c:v>4.3973721074921244</c:v>
                </c:pt>
                <c:pt idx="2531">
                  <c:v>4.395944485342282</c:v>
                </c:pt>
                <c:pt idx="2532">
                  <c:v>4.3961459956354361</c:v>
                </c:pt>
                <c:pt idx="2533">
                  <c:v>4.3934737957227279</c:v>
                </c:pt>
                <c:pt idx="2534">
                  <c:v>4.3963683798082727</c:v>
                </c:pt>
                <c:pt idx="2535">
                  <c:v>4.3995047922121069</c:v>
                </c:pt>
                <c:pt idx="2536">
                  <c:v>4.4010894563678642</c:v>
                </c:pt>
                <c:pt idx="2537">
                  <c:v>4.3976039272405067</c:v>
                </c:pt>
                <c:pt idx="2538">
                  <c:v>4.3996866486956963</c:v>
                </c:pt>
                <c:pt idx="2539">
                  <c:v>4.3979379757217822</c:v>
                </c:pt>
                <c:pt idx="2540">
                  <c:v>4.3951474162073465</c:v>
                </c:pt>
                <c:pt idx="2541">
                  <c:v>4.3922783878831995</c:v>
                </c:pt>
                <c:pt idx="2542">
                  <c:v>4.3932784201255357</c:v>
                </c:pt>
                <c:pt idx="2543">
                  <c:v>4.3934134717230249</c:v>
                </c:pt>
                <c:pt idx="2544">
                  <c:v>4.3907752822885637</c:v>
                </c:pt>
                <c:pt idx="2545">
                  <c:v>4.3940042566427921</c:v>
                </c:pt>
                <c:pt idx="2546">
                  <c:v>4.3967719515099368</c:v>
                </c:pt>
                <c:pt idx="2547">
                  <c:v>4.3990566124797379</c:v>
                </c:pt>
                <c:pt idx="2548">
                  <c:v>4.3964601202301434</c:v>
                </c:pt>
                <c:pt idx="2549">
                  <c:v>4.3990525378255398</c:v>
                </c:pt>
                <c:pt idx="2550">
                  <c:v>4.3986315070690285</c:v>
                </c:pt>
                <c:pt idx="2551">
                  <c:v>4.3974019169276479</c:v>
                </c:pt>
                <c:pt idx="2552">
                  <c:v>4.4001016585890955</c:v>
                </c:pt>
                <c:pt idx="2553">
                  <c:v>4.4034717854173131</c:v>
                </c:pt>
                <c:pt idx="2554">
                  <c:v>4.4059628097089663</c:v>
                </c:pt>
                <c:pt idx="2555">
                  <c:v>4.4027118935147866</c:v>
                </c:pt>
                <c:pt idx="2556">
                  <c:v>4.404780255644491</c:v>
                </c:pt>
                <c:pt idx="2557">
                  <c:v>4.4035188505316016</c:v>
                </c:pt>
                <c:pt idx="2558">
                  <c:v>4.3999951335209699</c:v>
                </c:pt>
                <c:pt idx="2559">
                  <c:v>4.402701170850551</c:v>
                </c:pt>
                <c:pt idx="2560">
                  <c:v>4.3994637074335401</c:v>
                </c:pt>
                <c:pt idx="2561">
                  <c:v>4.3997343732848693</c:v>
                </c:pt>
                <c:pt idx="2562">
                  <c:v>4.4009900058191711</c:v>
                </c:pt>
                <c:pt idx="2563">
                  <c:v>4.3964602057027875</c:v>
                </c:pt>
                <c:pt idx="2564">
                  <c:v>4.3990332015887317</c:v>
                </c:pt>
                <c:pt idx="2565">
                  <c:v>4.3967864975569571</c:v>
                </c:pt>
                <c:pt idx="2566">
                  <c:v>4.3955127076058176</c:v>
                </c:pt>
                <c:pt idx="2567">
                  <c:v>4.3976567734537015</c:v>
                </c:pt>
                <c:pt idx="2568">
                  <c:v>4.3936136979846276</c:v>
                </c:pt>
                <c:pt idx="2569">
                  <c:v>4.3959615240249352</c:v>
                </c:pt>
                <c:pt idx="2570">
                  <c:v>4.3956926135444361</c:v>
                </c:pt>
                <c:pt idx="2571">
                  <c:v>4.3971767012735468</c:v>
                </c:pt>
                <c:pt idx="2572">
                  <c:v>4.3964007872480755</c:v>
                </c:pt>
                <c:pt idx="2573">
                  <c:v>4.3953575715031139</c:v>
                </c:pt>
                <c:pt idx="2574">
                  <c:v>4.3916428400730512</c:v>
                </c:pt>
                <c:pt idx="2575">
                  <c:v>4.3940787832715893</c:v>
                </c:pt>
                <c:pt idx="2576">
                  <c:v>4.3935058876061568</c:v>
                </c:pt>
                <c:pt idx="2577">
                  <c:v>4.3898490698540336</c:v>
                </c:pt>
                <c:pt idx="2578">
                  <c:v>4.3932123484569523</c:v>
                </c:pt>
                <c:pt idx="2579">
                  <c:v>4.3936677814878129</c:v>
                </c:pt>
                <c:pt idx="2580">
                  <c:v>4.394610345858057</c:v>
                </c:pt>
                <c:pt idx="2581">
                  <c:v>4.3921336789408958</c:v>
                </c:pt>
                <c:pt idx="2582">
                  <c:v>4.3946279453620782</c:v>
                </c:pt>
                <c:pt idx="2583">
                  <c:v>4.3925615664548365</c:v>
                </c:pt>
                <c:pt idx="2584">
                  <c:v>4.3922201351257399</c:v>
                </c:pt>
                <c:pt idx="2585">
                  <c:v>4.3910173924232252</c:v>
                </c:pt>
                <c:pt idx="2586">
                  <c:v>4.3913972045747611</c:v>
                </c:pt>
                <c:pt idx="2587">
                  <c:v>4.3934672604832654</c:v>
                </c:pt>
                <c:pt idx="2588">
                  <c:v>4.3958082752736001</c:v>
                </c:pt>
                <c:pt idx="2589">
                  <c:v>4.3932767497681278</c:v>
                </c:pt>
                <c:pt idx="2590">
                  <c:v>4.3920427147727654</c:v>
                </c:pt>
                <c:pt idx="2591">
                  <c:v>4.39403140047731</c:v>
                </c:pt>
                <c:pt idx="2592">
                  <c:v>4.3917205324677644</c:v>
                </c:pt>
                <c:pt idx="2593">
                  <c:v>4.3898146618184093</c:v>
                </c:pt>
                <c:pt idx="2594">
                  <c:v>4.388852568582041</c:v>
                </c:pt>
                <c:pt idx="2595">
                  <c:v>4.3917329972103998</c:v>
                </c:pt>
                <c:pt idx="2596">
                  <c:v>4.3902249172661918</c:v>
                </c:pt>
                <c:pt idx="2597">
                  <c:v>4.3906803589208678</c:v>
                </c:pt>
                <c:pt idx="2598">
                  <c:v>4.38826169174245</c:v>
                </c:pt>
                <c:pt idx="2599">
                  <c:v>4.3910180779076002</c:v>
                </c:pt>
                <c:pt idx="2600">
                  <c:v>4.3881178363494477</c:v>
                </c:pt>
                <c:pt idx="2601">
                  <c:v>4.3871086596224584</c:v>
                </c:pt>
                <c:pt idx="2602">
                  <c:v>4.3882417664300091</c:v>
                </c:pt>
                <c:pt idx="2603">
                  <c:v>4.3866302311014094</c:v>
                </c:pt>
                <c:pt idx="2604">
                  <c:v>4.3884134664793812</c:v>
                </c:pt>
                <c:pt idx="2605">
                  <c:v>4.3907970771497933</c:v>
                </c:pt>
                <c:pt idx="2606">
                  <c:v>4.3940159756067976</c:v>
                </c:pt>
                <c:pt idx="2607">
                  <c:v>4.3932730160946614</c:v>
                </c:pt>
                <c:pt idx="2608">
                  <c:v>4.3922721157727684</c:v>
                </c:pt>
                <c:pt idx="2609">
                  <c:v>4.3883786334573136</c:v>
                </c:pt>
                <c:pt idx="2610">
                  <c:v>4.3911618007881676</c:v>
                </c:pt>
                <c:pt idx="2611">
                  <c:v>4.3897262047724039</c:v>
                </c:pt>
                <c:pt idx="2612">
                  <c:v>4.3893912406769555</c:v>
                </c:pt>
                <c:pt idx="2613">
                  <c:v>4.3848508958634165</c:v>
                </c:pt>
                <c:pt idx="2614">
                  <c:v>4.3873934579461489</c:v>
                </c:pt>
                <c:pt idx="2615">
                  <c:v>4.3865405087872258</c:v>
                </c:pt>
                <c:pt idx="2616">
                  <c:v>4.3843075186114806</c:v>
                </c:pt>
                <c:pt idx="2617">
                  <c:v>4.3881088882392509</c:v>
                </c:pt>
                <c:pt idx="2618">
                  <c:v>4.3862547904744664</c:v>
                </c:pt>
                <c:pt idx="2619">
                  <c:v>4.3870779946649776</c:v>
                </c:pt>
                <c:pt idx="2620">
                  <c:v>4.3894785547716779</c:v>
                </c:pt>
                <c:pt idx="2621">
                  <c:v>4.387740183676244</c:v>
                </c:pt>
                <c:pt idx="2622">
                  <c:v>4.3889694000027184</c:v>
                </c:pt>
                <c:pt idx="2623">
                  <c:v>4.3871390120026641</c:v>
                </c:pt>
                <c:pt idx="2624">
                  <c:v>4.3839636917626104</c:v>
                </c:pt>
                <c:pt idx="2625">
                  <c:v>4.3836132379273582</c:v>
                </c:pt>
                <c:pt idx="2626">
                  <c:v>4.3833402131688111</c:v>
                </c:pt>
                <c:pt idx="2627">
                  <c:v>4.3822338489054351</c:v>
                </c:pt>
                <c:pt idx="2628">
                  <c:v>4.3812409719273262</c:v>
                </c:pt>
                <c:pt idx="2629">
                  <c:v>4.38419601248878</c:v>
                </c:pt>
                <c:pt idx="2630">
                  <c:v>4.3817937322390037</c:v>
                </c:pt>
                <c:pt idx="2631">
                  <c:v>4.382088517594223</c:v>
                </c:pt>
                <c:pt idx="2632">
                  <c:v>4.3835393472423387</c:v>
                </c:pt>
                <c:pt idx="2633">
                  <c:v>4.3805295002974916</c:v>
                </c:pt>
                <c:pt idx="2634">
                  <c:v>4.3829732302915421</c:v>
                </c:pt>
                <c:pt idx="2635">
                  <c:v>4.381313885685711</c:v>
                </c:pt>
                <c:pt idx="2636">
                  <c:v>4.3819276279719963</c:v>
                </c:pt>
                <c:pt idx="2637">
                  <c:v>4.3847621354125561</c:v>
                </c:pt>
                <c:pt idx="2638">
                  <c:v>4.3873064727043056</c:v>
                </c:pt>
                <c:pt idx="2639">
                  <c:v>4.3894583432502197</c:v>
                </c:pt>
                <c:pt idx="2640">
                  <c:v>4.3870435363852156</c:v>
                </c:pt>
                <c:pt idx="2641">
                  <c:v>4.3849956056575117</c:v>
                </c:pt>
                <c:pt idx="2642">
                  <c:v>4.3848456735443619</c:v>
                </c:pt>
                <c:pt idx="2643">
                  <c:v>4.385806180073474</c:v>
                </c:pt>
                <c:pt idx="2644">
                  <c:v>4.3827198564720042</c:v>
                </c:pt>
                <c:pt idx="2645">
                  <c:v>4.3859166393425637</c:v>
                </c:pt>
                <c:pt idx="2646">
                  <c:v>4.3838091265557129</c:v>
                </c:pt>
                <c:pt idx="2647">
                  <c:v>4.3837832640245979</c:v>
                </c:pt>
                <c:pt idx="2648">
                  <c:v>4.3856430787441063</c:v>
                </c:pt>
                <c:pt idx="2649">
                  <c:v>4.3824976771692237</c:v>
                </c:pt>
                <c:pt idx="2650">
                  <c:v>4.3837823236258391</c:v>
                </c:pt>
                <c:pt idx="2651">
                  <c:v>4.3840373371533214</c:v>
                </c:pt>
                <c:pt idx="2652">
                  <c:v>4.381235310410255</c:v>
                </c:pt>
                <c:pt idx="2653">
                  <c:v>4.3793548042020491</c:v>
                </c:pt>
                <c:pt idx="2654">
                  <c:v>4.3775324081180083</c:v>
                </c:pt>
                <c:pt idx="2655">
                  <c:v>4.3801238799556481</c:v>
                </c:pt>
                <c:pt idx="2656">
                  <c:v>4.3835562423565353</c:v>
                </c:pt>
                <c:pt idx="2657">
                  <c:v>4.3823947775094041</c:v>
                </c:pt>
                <c:pt idx="2658">
                  <c:v>4.3801830019592156</c:v>
                </c:pt>
                <c:pt idx="2659">
                  <c:v>4.3845077619200312</c:v>
                </c:pt>
                <c:pt idx="2660">
                  <c:v>4.3822742866816302</c:v>
                </c:pt>
                <c:pt idx="2661">
                  <c:v>4.3828090409479969</c:v>
                </c:pt>
                <c:pt idx="2662">
                  <c:v>4.3851192801290368</c:v>
                </c:pt>
                <c:pt idx="2663">
                  <c:v>4.382791254526456</c:v>
                </c:pt>
                <c:pt idx="2664">
                  <c:v>4.3852190094359269</c:v>
                </c:pt>
                <c:pt idx="2665">
                  <c:v>4.3846217092472086</c:v>
                </c:pt>
                <c:pt idx="2666">
                  <c:v>4.3830009150622642</c:v>
                </c:pt>
                <c:pt idx="2667">
                  <c:v>4.3864432967610183</c:v>
                </c:pt>
                <c:pt idx="2668">
                  <c:v>4.3831050108257976</c:v>
                </c:pt>
                <c:pt idx="2669">
                  <c:v>4.3823984906092814</c:v>
                </c:pt>
                <c:pt idx="2670">
                  <c:v>4.382661200797096</c:v>
                </c:pt>
                <c:pt idx="2671">
                  <c:v>4.3855878367811538</c:v>
                </c:pt>
                <c:pt idx="2672">
                  <c:v>4.3860164400455304</c:v>
                </c:pt>
                <c:pt idx="2673">
                  <c:v>4.387220831244619</c:v>
                </c:pt>
                <c:pt idx="2674">
                  <c:v>4.3898327946197266</c:v>
                </c:pt>
                <c:pt idx="2675">
                  <c:v>4.390514918727332</c:v>
                </c:pt>
                <c:pt idx="2676">
                  <c:v>4.3886536203527857</c:v>
                </c:pt>
                <c:pt idx="2677">
                  <c:v>4.3915864879457303</c:v>
                </c:pt>
                <c:pt idx="2678">
                  <c:v>4.3910231581868153</c:v>
                </c:pt>
                <c:pt idx="2679">
                  <c:v>4.3936174550230787</c:v>
                </c:pt>
                <c:pt idx="2680">
                  <c:v>4.3901565059226169</c:v>
                </c:pt>
                <c:pt idx="2681">
                  <c:v>4.3924369558041647</c:v>
                </c:pt>
                <c:pt idx="2682">
                  <c:v>4.3926187966880814</c:v>
                </c:pt>
                <c:pt idx="2683">
                  <c:v>4.3890736207543197</c:v>
                </c:pt>
                <c:pt idx="2684">
                  <c:v>4.3917263283392334</c:v>
                </c:pt>
                <c:pt idx="2685">
                  <c:v>4.3922114817724482</c:v>
                </c:pt>
                <c:pt idx="2686">
                  <c:v>4.3902446321369997</c:v>
                </c:pt>
                <c:pt idx="2687">
                  <c:v>4.3874529594942597</c:v>
                </c:pt>
                <c:pt idx="2688">
                  <c:v>4.3902546403043745</c:v>
                </c:pt>
                <c:pt idx="2689">
                  <c:v>4.390109907498287</c:v>
                </c:pt>
                <c:pt idx="2690">
                  <c:v>4.3937471893483213</c:v>
                </c:pt>
                <c:pt idx="2691">
                  <c:v>4.3907613055613552</c:v>
                </c:pt>
                <c:pt idx="2692">
                  <c:v>4.3918015794501279</c:v>
                </c:pt>
                <c:pt idx="2693">
                  <c:v>4.393353647861125</c:v>
                </c:pt>
                <c:pt idx="2694">
                  <c:v>4.3908918149039025</c:v>
                </c:pt>
                <c:pt idx="2695">
                  <c:v>4.3945807186058241</c:v>
                </c:pt>
                <c:pt idx="2696">
                  <c:v>4.3923820442337078</c:v>
                </c:pt>
                <c:pt idx="2697">
                  <c:v>4.3925350233490335</c:v>
                </c:pt>
                <c:pt idx="2698">
                  <c:v>4.3943081228820526</c:v>
                </c:pt>
                <c:pt idx="2699">
                  <c:v>4.3917654204244112</c:v>
                </c:pt>
                <c:pt idx="2700">
                  <c:v>4.3927361320159228</c:v>
                </c:pt>
                <c:pt idx="2701">
                  <c:v>4.3952280693756043</c:v>
                </c:pt>
                <c:pt idx="2702">
                  <c:v>4.3915054879880921</c:v>
                </c:pt>
                <c:pt idx="2703">
                  <c:v>4.3880138582283301</c:v>
                </c:pt>
                <c:pt idx="2704">
                  <c:v>4.388881261063764</c:v>
                </c:pt>
                <c:pt idx="2705">
                  <c:v>4.3911872158424883</c:v>
                </c:pt>
                <c:pt idx="2706">
                  <c:v>4.3872735315256381</c:v>
                </c:pt>
                <c:pt idx="2707">
                  <c:v>4.3871482808951248</c:v>
                </c:pt>
                <c:pt idx="2708">
                  <c:v>4.389703315277222</c:v>
                </c:pt>
                <c:pt idx="2709">
                  <c:v>4.3920806089716775</c:v>
                </c:pt>
                <c:pt idx="2710">
                  <c:v>4.3883896567922438</c:v>
                </c:pt>
                <c:pt idx="2711">
                  <c:v>4.3896058836563983</c:v>
                </c:pt>
                <c:pt idx="2712">
                  <c:v>4.3908175259832696</c:v>
                </c:pt>
                <c:pt idx="2713">
                  <c:v>4.3886222754636037</c:v>
                </c:pt>
                <c:pt idx="2714">
                  <c:v>4.3908943699543315</c:v>
                </c:pt>
                <c:pt idx="2715">
                  <c:v>4.3913762625552444</c:v>
                </c:pt>
                <c:pt idx="2716">
                  <c:v>4.39046387730414</c:v>
                </c:pt>
                <c:pt idx="2717">
                  <c:v>4.3877711597580573</c:v>
                </c:pt>
                <c:pt idx="2718">
                  <c:v>4.3892463765628964</c:v>
                </c:pt>
                <c:pt idx="2719">
                  <c:v>4.3893221290316387</c:v>
                </c:pt>
                <c:pt idx="2720">
                  <c:v>4.3860511464510061</c:v>
                </c:pt>
                <c:pt idx="2721">
                  <c:v>4.3891232435219854</c:v>
                </c:pt>
                <c:pt idx="2722">
                  <c:v>4.3871259786515457</c:v>
                </c:pt>
                <c:pt idx="2723">
                  <c:v>4.3874439990785143</c:v>
                </c:pt>
                <c:pt idx="2724">
                  <c:v>4.389837239096944</c:v>
                </c:pt>
                <c:pt idx="2725">
                  <c:v>4.3866391343150051</c:v>
                </c:pt>
                <c:pt idx="2726">
                  <c:v>4.3886575716287046</c:v>
                </c:pt>
                <c:pt idx="2727">
                  <c:v>4.3891543201961305</c:v>
                </c:pt>
                <c:pt idx="2728">
                  <c:v>4.3914060337922072</c:v>
                </c:pt>
                <c:pt idx="2729">
                  <c:v>4.3885601131163625</c:v>
                </c:pt>
                <c:pt idx="2730">
                  <c:v>4.3885194308540356</c:v>
                </c:pt>
                <c:pt idx="2731">
                  <c:v>4.3899895222369549</c:v>
                </c:pt>
                <c:pt idx="2732">
                  <c:v>4.3862776917922153</c:v>
                </c:pt>
                <c:pt idx="2733">
                  <c:v>4.3854268179563709</c:v>
                </c:pt>
                <c:pt idx="2734">
                  <c:v>4.3829380615972431</c:v>
                </c:pt>
                <c:pt idx="2735">
                  <c:v>4.3860530603652981</c:v>
                </c:pt>
                <c:pt idx="2736">
                  <c:v>4.3825557391579917</c:v>
                </c:pt>
                <c:pt idx="2737">
                  <c:v>4.3821730243748318</c:v>
                </c:pt>
                <c:pt idx="2738">
                  <c:v>4.3834246238873344</c:v>
                </c:pt>
                <c:pt idx="2739">
                  <c:v>4.3794038914095879</c:v>
                </c:pt>
                <c:pt idx="2740">
                  <c:v>4.3824344935813961</c:v>
                </c:pt>
                <c:pt idx="2741">
                  <c:v>4.3807654837097685</c:v>
                </c:pt>
                <c:pt idx="2742">
                  <c:v>4.3785554140355734</c:v>
                </c:pt>
                <c:pt idx="2743">
                  <c:v>4.3811946657548626</c:v>
                </c:pt>
                <c:pt idx="2744">
                  <c:v>4.3760331724397652</c:v>
                </c:pt>
                <c:pt idx="2745">
                  <c:v>4.3781559289909699</c:v>
                </c:pt>
                <c:pt idx="2746">
                  <c:v>4.3786233904111507</c:v>
                </c:pt>
                <c:pt idx="2747">
                  <c:v>4.3825000026029279</c:v>
                </c:pt>
                <c:pt idx="2748">
                  <c:v>4.3804916425508695</c:v>
                </c:pt>
                <c:pt idx="2749">
                  <c:v>4.3778433296998527</c:v>
                </c:pt>
                <c:pt idx="2750">
                  <c:v>4.3810408431058558</c:v>
                </c:pt>
                <c:pt idx="2751">
                  <c:v>4.3835523862437391</c:v>
                </c:pt>
                <c:pt idx="2752">
                  <c:v>4.3832302785188642</c:v>
                </c:pt>
                <c:pt idx="2753">
                  <c:v>4.380558212948487</c:v>
                </c:pt>
                <c:pt idx="2754">
                  <c:v>4.3835754286895172</c:v>
                </c:pt>
                <c:pt idx="2755">
                  <c:v>4.3812473801157266</c:v>
                </c:pt>
                <c:pt idx="2756">
                  <c:v>4.3822302725134117</c:v>
                </c:pt>
                <c:pt idx="2757">
                  <c:v>4.3835499270631431</c:v>
                </c:pt>
                <c:pt idx="2758">
                  <c:v>4.3804671685218803</c:v>
                </c:pt>
                <c:pt idx="2759">
                  <c:v>4.3827753851514428</c:v>
                </c:pt>
                <c:pt idx="2760">
                  <c:v>4.3811302174484137</c:v>
                </c:pt>
                <c:pt idx="2761">
                  <c:v>4.3800477530994453</c:v>
                </c:pt>
                <c:pt idx="2762">
                  <c:v>4.3828420980374565</c:v>
                </c:pt>
                <c:pt idx="2763">
                  <c:v>4.3802914960767074</c:v>
                </c:pt>
                <c:pt idx="2764">
                  <c:v>4.3832946461551732</c:v>
                </c:pt>
                <c:pt idx="2765">
                  <c:v>4.3803104732320692</c:v>
                </c:pt>
                <c:pt idx="2766">
                  <c:v>4.3837004637674282</c:v>
                </c:pt>
                <c:pt idx="2767">
                  <c:v>4.3817399144920799</c:v>
                </c:pt>
                <c:pt idx="2768">
                  <c:v>4.3828021962022383</c:v>
                </c:pt>
                <c:pt idx="2769">
                  <c:v>4.3852199922781931</c:v>
                </c:pt>
                <c:pt idx="2770">
                  <c:v>4.3830750724326286</c:v>
                </c:pt>
                <c:pt idx="2771">
                  <c:v>4.385086410983976</c:v>
                </c:pt>
                <c:pt idx="2772">
                  <c:v>4.3869496227642966</c:v>
                </c:pt>
                <c:pt idx="2773">
                  <c:v>4.3843581703090111</c:v>
                </c:pt>
                <c:pt idx="2774">
                  <c:v>4.3878023469028307</c:v>
                </c:pt>
                <c:pt idx="2775">
                  <c:v>4.3845409599647738</c:v>
                </c:pt>
                <c:pt idx="2776">
                  <c:v>4.3841286007654787</c:v>
                </c:pt>
                <c:pt idx="2777">
                  <c:v>4.3868996487501688</c:v>
                </c:pt>
                <c:pt idx="2778">
                  <c:v>4.3824408157751655</c:v>
                </c:pt>
                <c:pt idx="2779">
                  <c:v>4.3851678594596617</c:v>
                </c:pt>
                <c:pt idx="2780">
                  <c:v>4.3847631222704688</c:v>
                </c:pt>
                <c:pt idx="2781">
                  <c:v>4.3823288798250593</c:v>
                </c:pt>
                <c:pt idx="2782">
                  <c:v>4.3852912822285575</c:v>
                </c:pt>
                <c:pt idx="2783">
                  <c:v>4.3821009165839868</c:v>
                </c:pt>
                <c:pt idx="2784">
                  <c:v>4.381717218252307</c:v>
                </c:pt>
                <c:pt idx="2785">
                  <c:v>4.382829493887261</c:v>
                </c:pt>
                <c:pt idx="2786">
                  <c:v>4.3842655040095151</c:v>
                </c:pt>
                <c:pt idx="2787">
                  <c:v>4.382896593929325</c:v>
                </c:pt>
                <c:pt idx="2788">
                  <c:v>4.3813205020507384</c:v>
                </c:pt>
                <c:pt idx="2789">
                  <c:v>4.3826385920097239</c:v>
                </c:pt>
                <c:pt idx="2790">
                  <c:v>4.3792513001695292</c:v>
                </c:pt>
                <c:pt idx="2791">
                  <c:v>4.3815153741661392</c:v>
                </c:pt>
                <c:pt idx="2792">
                  <c:v>4.3824631466828166</c:v>
                </c:pt>
                <c:pt idx="2793">
                  <c:v>4.3820218237491604</c:v>
                </c:pt>
                <c:pt idx="2794">
                  <c:v>4.3848155672741767</c:v>
                </c:pt>
                <c:pt idx="2795">
                  <c:v>4.3872906159286931</c:v>
                </c:pt>
                <c:pt idx="2796">
                  <c:v>4.3894721436101189</c:v>
                </c:pt>
                <c:pt idx="2797">
                  <c:v>4.3867992607379165</c:v>
                </c:pt>
                <c:pt idx="2798">
                  <c:v>4.389215155523158</c:v>
                </c:pt>
                <c:pt idx="2799">
                  <c:v>4.3907992924126953</c:v>
                </c:pt>
                <c:pt idx="2800">
                  <c:v>4.3893200665644416</c:v>
                </c:pt>
                <c:pt idx="2801">
                  <c:v>4.3923945252331533</c:v>
                </c:pt>
                <c:pt idx="2802">
                  <c:v>4.3896631947284908</c:v>
                </c:pt>
                <c:pt idx="2803">
                  <c:v>4.3859892508339211</c:v>
                </c:pt>
                <c:pt idx="2804">
                  <c:v>4.3824514458172432</c:v>
                </c:pt>
                <c:pt idx="2805">
                  <c:v>4.3853531569008988</c:v>
                </c:pt>
                <c:pt idx="2806">
                  <c:v>4.3839115537628803</c:v>
                </c:pt>
                <c:pt idx="2807">
                  <c:v>4.384553002687622</c:v>
                </c:pt>
                <c:pt idx="2808">
                  <c:v>4.3858163226338691</c:v>
                </c:pt>
                <c:pt idx="2809">
                  <c:v>4.382605076181191</c:v>
                </c:pt>
                <c:pt idx="2810">
                  <c:v>4.3829136346575677</c:v>
                </c:pt>
                <c:pt idx="2811">
                  <c:v>4.3846729619644158</c:v>
                </c:pt>
                <c:pt idx="2812">
                  <c:v>4.3873456227251273</c:v>
                </c:pt>
                <c:pt idx="2813">
                  <c:v>4.3848184902706251</c:v>
                </c:pt>
                <c:pt idx="2814">
                  <c:v>4.3871666604652129</c:v>
                </c:pt>
                <c:pt idx="2815">
                  <c:v>4.3893408872559085</c:v>
                </c:pt>
                <c:pt idx="2816">
                  <c:v>4.3867016095107907</c:v>
                </c:pt>
                <c:pt idx="2817">
                  <c:v>4.3900120573205745</c:v>
                </c:pt>
                <c:pt idx="2818">
                  <c:v>4.3869039161741625</c:v>
                </c:pt>
                <c:pt idx="2819">
                  <c:v>4.3888092578506788</c:v>
                </c:pt>
                <c:pt idx="2820">
                  <c:v>4.3902045726936647</c:v>
                </c:pt>
                <c:pt idx="2821">
                  <c:v>4.3930579612397915</c:v>
                </c:pt>
                <c:pt idx="2822">
                  <c:v>4.3949676020149955</c:v>
                </c:pt>
                <c:pt idx="2823">
                  <c:v>4.3929353899746957</c:v>
                </c:pt>
                <c:pt idx="2824">
                  <c:v>4.395879482175201</c:v>
                </c:pt>
                <c:pt idx="2825">
                  <c:v>4.3941559925316973</c:v>
                </c:pt>
                <c:pt idx="2826">
                  <c:v>4.3937324326810634</c:v>
                </c:pt>
                <c:pt idx="2827">
                  <c:v>4.395226224027442</c:v>
                </c:pt>
                <c:pt idx="2828">
                  <c:v>4.3920863995468933</c:v>
                </c:pt>
                <c:pt idx="2829">
                  <c:v>4.3950280915559556</c:v>
                </c:pt>
                <c:pt idx="2830">
                  <c:v>4.3936575097248367</c:v>
                </c:pt>
                <c:pt idx="2831">
                  <c:v>4.3927096195303399</c:v>
                </c:pt>
                <c:pt idx="2832">
                  <c:v>4.3952799071397335</c:v>
                </c:pt>
                <c:pt idx="2833">
                  <c:v>4.3928926889969384</c:v>
                </c:pt>
                <c:pt idx="2834">
                  <c:v>4.3941471552169995</c:v>
                </c:pt>
                <c:pt idx="2835">
                  <c:v>4.3953074721126599</c:v>
                </c:pt>
                <c:pt idx="2836">
                  <c:v>4.3926623426704063</c:v>
                </c:pt>
                <c:pt idx="2837">
                  <c:v>4.3957956158169988</c:v>
                </c:pt>
                <c:pt idx="2838">
                  <c:v>4.3944198435006587</c:v>
                </c:pt>
                <c:pt idx="2839">
                  <c:v>4.3934465866306462</c:v>
                </c:pt>
                <c:pt idx="2840">
                  <c:v>4.3962545148980334</c:v>
                </c:pt>
                <c:pt idx="2841">
                  <c:v>4.399257984600073</c:v>
                </c:pt>
                <c:pt idx="2842">
                  <c:v>4.4008966249080714</c:v>
                </c:pt>
                <c:pt idx="2843">
                  <c:v>4.3982530524099106</c:v>
                </c:pt>
                <c:pt idx="2844">
                  <c:v>4.4014675513617121</c:v>
                </c:pt>
                <c:pt idx="2845">
                  <c:v>4.3986579803344776</c:v>
                </c:pt>
                <c:pt idx="2846">
                  <c:v>4.3979330607277882</c:v>
                </c:pt>
                <c:pt idx="2847">
                  <c:v>4.4001067595132328</c:v>
                </c:pt>
                <c:pt idx="2848">
                  <c:v>4.3969936843229682</c:v>
                </c:pt>
                <c:pt idx="2849">
                  <c:v>4.3996142706365085</c:v>
                </c:pt>
                <c:pt idx="2850">
                  <c:v>4.4006455052237774</c:v>
                </c:pt>
                <c:pt idx="2851">
                  <c:v>4.3979142351193019</c:v>
                </c:pt>
                <c:pt idx="2852">
                  <c:v>4.4006909504169149</c:v>
                </c:pt>
                <c:pt idx="2853">
                  <c:v>4.398236611408576</c:v>
                </c:pt>
                <c:pt idx="2854">
                  <c:v>4.3987009591804043</c:v>
                </c:pt>
                <c:pt idx="2855">
                  <c:v>4.4004095599967954</c:v>
                </c:pt>
                <c:pt idx="2856">
                  <c:v>4.397837488796859</c:v>
                </c:pt>
                <c:pt idx="2857">
                  <c:v>4.4008092990209216</c:v>
                </c:pt>
                <c:pt idx="2858">
                  <c:v>4.4010530530405036</c:v>
                </c:pt>
                <c:pt idx="2859">
                  <c:v>4.3986838919796938</c:v>
                </c:pt>
                <c:pt idx="2860">
                  <c:v>4.4015710741401</c:v>
                </c:pt>
                <c:pt idx="2861">
                  <c:v>4.4006770126572974</c:v>
                </c:pt>
                <c:pt idx="2862">
                  <c:v>4.3989289324041509</c:v>
                </c:pt>
                <c:pt idx="2863">
                  <c:v>4.4028692137560679</c:v>
                </c:pt>
                <c:pt idx="2864">
                  <c:v>4.4006687294809463</c:v>
                </c:pt>
                <c:pt idx="2865">
                  <c:v>4.3999640348913269</c:v>
                </c:pt>
                <c:pt idx="2866">
                  <c:v>4.4020678541935006</c:v>
                </c:pt>
                <c:pt idx="2867">
                  <c:v>4.39913273710963</c:v>
                </c:pt>
                <c:pt idx="2868">
                  <c:v>4.400891502367438</c:v>
                </c:pt>
                <c:pt idx="2869">
                  <c:v>4.4007643523200892</c:v>
                </c:pt>
                <c:pt idx="2870">
                  <c:v>4.3987082852736874</c:v>
                </c:pt>
                <c:pt idx="2871">
                  <c:v>4.4015369195682128</c:v>
                </c:pt>
                <c:pt idx="2872">
                  <c:v>4.3981048211768483</c:v>
                </c:pt>
                <c:pt idx="2873">
                  <c:v>4.3992057247533118</c:v>
                </c:pt>
                <c:pt idx="2874">
                  <c:v>4.3999583102582456</c:v>
                </c:pt>
                <c:pt idx="2875">
                  <c:v>4.3963288640530802</c:v>
                </c:pt>
                <c:pt idx="2876">
                  <c:v>4.3979574267720185</c:v>
                </c:pt>
                <c:pt idx="2877">
                  <c:v>4.4001403982365783</c:v>
                </c:pt>
                <c:pt idx="2878">
                  <c:v>4.4026397902718468</c:v>
                </c:pt>
                <c:pt idx="2879">
                  <c:v>4.3988837544664099</c:v>
                </c:pt>
                <c:pt idx="2880">
                  <c:v>4.4001071393770816</c:v>
                </c:pt>
                <c:pt idx="2881">
                  <c:v>4.4004943165895396</c:v>
                </c:pt>
                <c:pt idx="2882">
                  <c:v>4.3978278902577488</c:v>
                </c:pt>
                <c:pt idx="2883">
                  <c:v>4.4009447724525934</c:v>
                </c:pt>
                <c:pt idx="2884">
                  <c:v>4.3982075170035415</c:v>
                </c:pt>
                <c:pt idx="2885">
                  <c:v>4.3973807266634708</c:v>
                </c:pt>
                <c:pt idx="2886">
                  <c:v>4.4001293521302012</c:v>
                </c:pt>
                <c:pt idx="2887">
                  <c:v>4.3965902050875973</c:v>
                </c:pt>
                <c:pt idx="2888">
                  <c:v>4.398144780985846</c:v>
                </c:pt>
                <c:pt idx="2889">
                  <c:v>4.3975408853661291</c:v>
                </c:pt>
                <c:pt idx="2890">
                  <c:v>4.3953240276588064</c:v>
                </c:pt>
                <c:pt idx="2891">
                  <c:v>4.3973448871056302</c:v>
                </c:pt>
                <c:pt idx="2892">
                  <c:v>4.3942974093635181</c:v>
                </c:pt>
                <c:pt idx="2893">
                  <c:v>4.394850501176248</c:v>
                </c:pt>
                <c:pt idx="2894">
                  <c:v>4.3960855511527228</c:v>
                </c:pt>
                <c:pt idx="2895">
                  <c:v>4.3929804001296686</c:v>
                </c:pt>
                <c:pt idx="2896">
                  <c:v>4.3954966521270755</c:v>
                </c:pt>
                <c:pt idx="2897">
                  <c:v>4.3975140590845339</c:v>
                </c:pt>
                <c:pt idx="2898">
                  <c:v>4.4004246379028435</c:v>
                </c:pt>
                <c:pt idx="2899">
                  <c:v>4.3976771651447866</c:v>
                </c:pt>
                <c:pt idx="2900">
                  <c:v>4.3990527018418906</c:v>
                </c:pt>
                <c:pt idx="2901">
                  <c:v>4.3985613678050521</c:v>
                </c:pt>
                <c:pt idx="2902">
                  <c:v>4.3957686404489502</c:v>
                </c:pt>
                <c:pt idx="2903">
                  <c:v>4.3989556676399708</c:v>
                </c:pt>
                <c:pt idx="2904">
                  <c:v>4.3969153142871713</c:v>
                </c:pt>
                <c:pt idx="2905">
                  <c:v>4.396737568001428</c:v>
                </c:pt>
                <c:pt idx="2906">
                  <c:v>4.398426616641399</c:v>
                </c:pt>
                <c:pt idx="2907">
                  <c:v>4.3945146843085716</c:v>
                </c:pt>
                <c:pt idx="2908">
                  <c:v>4.3965223906224002</c:v>
                </c:pt>
                <c:pt idx="2909">
                  <c:v>4.3961620028099517</c:v>
                </c:pt>
                <c:pt idx="2910">
                  <c:v>4.3921383427537526</c:v>
                </c:pt>
                <c:pt idx="2911">
                  <c:v>4.3946908758986778</c:v>
                </c:pt>
                <c:pt idx="2912">
                  <c:v>4.3921816983807043</c:v>
                </c:pt>
                <c:pt idx="2913">
                  <c:v>4.3919683244130905</c:v>
                </c:pt>
                <c:pt idx="2914">
                  <c:v>4.3926474779248288</c:v>
                </c:pt>
                <c:pt idx="2915">
                  <c:v>4.3895385083663321</c:v>
                </c:pt>
                <c:pt idx="2916">
                  <c:v>4.3910768181990054</c:v>
                </c:pt>
                <c:pt idx="2917">
                  <c:v>4.3914853418350255</c:v>
                </c:pt>
                <c:pt idx="2918">
                  <c:v>4.3947676749983247</c:v>
                </c:pt>
                <c:pt idx="2919">
                  <c:v>4.3921230414983583</c:v>
                </c:pt>
                <c:pt idx="2920">
                  <c:v>4.3888792206683913</c:v>
                </c:pt>
                <c:pt idx="2921">
                  <c:v>4.386886836255024</c:v>
                </c:pt>
                <c:pt idx="2922">
                  <c:v>4.3894470995299235</c:v>
                </c:pt>
                <c:pt idx="2923">
                  <c:v>4.388380937539325</c:v>
                </c:pt>
                <c:pt idx="2924">
                  <c:v>4.3870823187885382</c:v>
                </c:pt>
                <c:pt idx="2925">
                  <c:v>4.3904430724127668</c:v>
                </c:pt>
                <c:pt idx="2926">
                  <c:v>4.3872432309645113</c:v>
                </c:pt>
                <c:pt idx="2927">
                  <c:v>4.3884823863452205</c:v>
                </c:pt>
                <c:pt idx="2928">
                  <c:v>4.3894296386183154</c:v>
                </c:pt>
                <c:pt idx="2929">
                  <c:v>4.3863850258459491</c:v>
                </c:pt>
                <c:pt idx="2930">
                  <c:v>4.3886725853290303</c:v>
                </c:pt>
                <c:pt idx="2931">
                  <c:v>4.387652313622449</c:v>
                </c:pt>
                <c:pt idx="2932">
                  <c:v>4.3894151073499996</c:v>
                </c:pt>
                <c:pt idx="2933">
                  <c:v>4.3855473452029994</c:v>
                </c:pt>
                <c:pt idx="2934">
                  <c:v>4.3822790182989388</c:v>
                </c:pt>
                <c:pt idx="2935">
                  <c:v>4.3794499979329604</c:v>
                </c:pt>
                <c:pt idx="2936">
                  <c:v>4.3825475579743012</c:v>
                </c:pt>
                <c:pt idx="2937">
                  <c:v>4.3792663268148146</c:v>
                </c:pt>
                <c:pt idx="2938">
                  <c:v>4.3789191802785181</c:v>
                </c:pt>
                <c:pt idx="2939">
                  <c:v>4.3816387966729478</c:v>
                </c:pt>
                <c:pt idx="2940">
                  <c:v>4.3776117207394885</c:v>
                </c:pt>
                <c:pt idx="2941">
                  <c:v>4.3764878263246993</c:v>
                </c:pt>
                <c:pt idx="2942">
                  <c:v>4.3749581897982051</c:v>
                </c:pt>
                <c:pt idx="2943">
                  <c:v>4.3771514660022408</c:v>
                </c:pt>
                <c:pt idx="2944">
                  <c:v>4.3745596166821956</c:v>
                </c:pt>
                <c:pt idx="2945">
                  <c:v>4.3754577443485516</c:v>
                </c:pt>
                <c:pt idx="2946">
                  <c:v>4.3765762694615802</c:v>
                </c:pt>
                <c:pt idx="2947">
                  <c:v>4.3742645240723483</c:v>
                </c:pt>
                <c:pt idx="2948">
                  <c:v>4.3768823335909017</c:v>
                </c:pt>
                <c:pt idx="2949">
                  <c:v>4.374934986919083</c:v>
                </c:pt>
                <c:pt idx="2950">
                  <c:v>4.3748254671807008</c:v>
                </c:pt>
                <c:pt idx="2951">
                  <c:v>4.3777922978370869</c:v>
                </c:pt>
                <c:pt idx="2952">
                  <c:v>4.3806220318803453</c:v>
                </c:pt>
                <c:pt idx="2953">
                  <c:v>4.379346351242738</c:v>
                </c:pt>
                <c:pt idx="2954">
                  <c:v>4.3773702442178832</c:v>
                </c:pt>
                <c:pt idx="2955">
                  <c:v>4.3807707193335252</c:v>
                </c:pt>
                <c:pt idx="2956">
                  <c:v>4.3828477449468553</c:v>
                </c:pt>
                <c:pt idx="2957">
                  <c:v>4.3838482100479181</c:v>
                </c:pt>
                <c:pt idx="2958">
                  <c:v>4.3811637858469599</c:v>
                </c:pt>
                <c:pt idx="2959">
                  <c:v>4.3828892701300211</c:v>
                </c:pt>
                <c:pt idx="2960">
                  <c:v>4.3828416847274205</c:v>
                </c:pt>
                <c:pt idx="2961">
                  <c:v>4.3810315110328713</c:v>
                </c:pt>
                <c:pt idx="2962">
                  <c:v>4.3837088808122138</c:v>
                </c:pt>
                <c:pt idx="2963">
                  <c:v>4.3815839031959696</c:v>
                </c:pt>
                <c:pt idx="2964">
                  <c:v>4.3779251251320499</c:v>
                </c:pt>
                <c:pt idx="2965">
                  <c:v>4.3764484626294093</c:v>
                </c:pt>
                <c:pt idx="2966">
                  <c:v>4.3794702333768214</c:v>
                </c:pt>
                <c:pt idx="2967">
                  <c:v>4.3767181087092855</c:v>
                </c:pt>
                <c:pt idx="2968">
                  <c:v>4.3754186265351001</c:v>
                </c:pt>
                <c:pt idx="2969">
                  <c:v>4.3762896340043982</c:v>
                </c:pt>
                <c:pt idx="2970">
                  <c:v>4.3782305813243099</c:v>
                </c:pt>
                <c:pt idx="2971">
                  <c:v>4.3791944096978241</c:v>
                </c:pt>
                <c:pt idx="2972">
                  <c:v>4.3769436815038683</c:v>
                </c:pt>
                <c:pt idx="2973">
                  <c:v>4.3799264278737908</c:v>
                </c:pt>
                <c:pt idx="2974">
                  <c:v>4.3780515993163149</c:v>
                </c:pt>
                <c:pt idx="2975">
                  <c:v>4.3776581873299882</c:v>
                </c:pt>
                <c:pt idx="2976">
                  <c:v>4.3796307035833886</c:v>
                </c:pt>
                <c:pt idx="2977">
                  <c:v>4.3766886495117205</c:v>
                </c:pt>
                <c:pt idx="2978">
                  <c:v>4.3789746165214867</c:v>
                </c:pt>
                <c:pt idx="2979">
                  <c:v>4.3774054641910567</c:v>
                </c:pt>
                <c:pt idx="2980">
                  <c:v>4.3765192949072356</c:v>
                </c:pt>
                <c:pt idx="2981">
                  <c:v>4.3799657890090913</c:v>
                </c:pt>
                <c:pt idx="2982">
                  <c:v>4.37756561322891</c:v>
                </c:pt>
                <c:pt idx="2983">
                  <c:v>4.378542740964332</c:v>
                </c:pt>
                <c:pt idx="2984">
                  <c:v>4.380487726145045</c:v>
                </c:pt>
                <c:pt idx="2985">
                  <c:v>4.378478531622144</c:v>
                </c:pt>
                <c:pt idx="2986">
                  <c:v>4.3820981609897007</c:v>
                </c:pt>
                <c:pt idx="2987">
                  <c:v>4.3807420377699069</c:v>
                </c:pt>
                <c:pt idx="2988">
                  <c:v>4.3801636170145084</c:v>
                </c:pt>
                <c:pt idx="2989">
                  <c:v>4.380290864674218</c:v>
                </c:pt>
                <c:pt idx="2990">
                  <c:v>4.3816493073807337</c:v>
                </c:pt>
                <c:pt idx="2991">
                  <c:v>4.3815663012331196</c:v>
                </c:pt>
                <c:pt idx="2992">
                  <c:v>4.3792990352084571</c:v>
                </c:pt>
                <c:pt idx="2993">
                  <c:v>4.3816696945042874</c:v>
                </c:pt>
                <c:pt idx="2994">
                  <c:v>4.3789771206142012</c:v>
                </c:pt>
                <c:pt idx="2995">
                  <c:v>4.3800649182019171</c:v>
                </c:pt>
                <c:pt idx="2996">
                  <c:v>4.3825862198378784</c:v>
                </c:pt>
                <c:pt idx="2997">
                  <c:v>4.3788969154411204</c:v>
                </c:pt>
                <c:pt idx="2998">
                  <c:v>4.3799863171322979</c:v>
                </c:pt>
                <c:pt idx="2999">
                  <c:v>4.3817550307896518</c:v>
                </c:pt>
                <c:pt idx="3000">
                  <c:v>4.3840863501738587</c:v>
                </c:pt>
                <c:pt idx="3001">
                  <c:v>4.3811589631703818</c:v>
                </c:pt>
                <c:pt idx="3002">
                  <c:v>4.3818056839069746</c:v>
                </c:pt>
                <c:pt idx="3003">
                  <c:v>4.3829656902288345</c:v>
                </c:pt>
                <c:pt idx="3004">
                  <c:v>4.380567396424258</c:v>
                </c:pt>
                <c:pt idx="3005">
                  <c:v>4.3844627884957728</c:v>
                </c:pt>
                <c:pt idx="3006">
                  <c:v>4.3835469727258571</c:v>
                </c:pt>
                <c:pt idx="3007">
                  <c:v>4.38288215327134</c:v>
                </c:pt>
                <c:pt idx="3008">
                  <c:v>4.380567970205913</c:v>
                </c:pt>
                <c:pt idx="3009">
                  <c:v>4.3823152108017949</c:v>
                </c:pt>
                <c:pt idx="3010">
                  <c:v>4.3825995665857587</c:v>
                </c:pt>
                <c:pt idx="3011">
                  <c:v>4.380291035254043</c:v>
                </c:pt>
                <c:pt idx="3012">
                  <c:v>4.3835847545489619</c:v>
                </c:pt>
                <c:pt idx="3013">
                  <c:v>4.380615539457982</c:v>
                </c:pt>
                <c:pt idx="3014">
                  <c:v>4.3801204086688221</c:v>
                </c:pt>
                <c:pt idx="3015">
                  <c:v>4.3799574604954454</c:v>
                </c:pt>
                <c:pt idx="3016">
                  <c:v>4.3765820512855358</c:v>
                </c:pt>
                <c:pt idx="3017">
                  <c:v>4.3799402902598246</c:v>
                </c:pt>
                <c:pt idx="3018">
                  <c:v>4.3787393044546281</c:v>
                </c:pt>
                <c:pt idx="3019">
                  <c:v>4.3791851183655357</c:v>
                </c:pt>
                <c:pt idx="3020">
                  <c:v>4.3815580559982248</c:v>
                </c:pt>
                <c:pt idx="3021">
                  <c:v>4.3791053948782599</c:v>
                </c:pt>
                <c:pt idx="3022">
                  <c:v>4.3795438869806951</c:v>
                </c:pt>
                <c:pt idx="3023">
                  <c:v>4.379090369241081</c:v>
                </c:pt>
                <c:pt idx="3024">
                  <c:v>4.3770783218562599</c:v>
                </c:pt>
                <c:pt idx="3025">
                  <c:v>4.3802717554191339</c:v>
                </c:pt>
                <c:pt idx="3026">
                  <c:v>4.3782155203107509</c:v>
                </c:pt>
                <c:pt idx="3027">
                  <c:v>4.3766513299045355</c:v>
                </c:pt>
                <c:pt idx="3028">
                  <c:v>4.3744720633064453</c:v>
                </c:pt>
                <c:pt idx="3029">
                  <c:v>4.3776691820403162</c:v>
                </c:pt>
                <c:pt idx="3030">
                  <c:v>4.3771320183995099</c:v>
                </c:pt>
                <c:pt idx="3031">
                  <c:v>4.3768980580315189</c:v>
                </c:pt>
                <c:pt idx="3032">
                  <c:v>4.3798914368708886</c:v>
                </c:pt>
                <c:pt idx="3033">
                  <c:v>4.3762350881334706</c:v>
                </c:pt>
                <c:pt idx="3034">
                  <c:v>4.379319366370801</c:v>
                </c:pt>
                <c:pt idx="3035">
                  <c:v>4.3793030390433847</c:v>
                </c:pt>
                <c:pt idx="3036">
                  <c:v>4.381016538262517</c:v>
                </c:pt>
                <c:pt idx="3037">
                  <c:v>4.3786056674972667</c:v>
                </c:pt>
                <c:pt idx="3038">
                  <c:v>4.3783925541473216</c:v>
                </c:pt>
                <c:pt idx="3039">
                  <c:v>4.3805857030643756</c:v>
                </c:pt>
                <c:pt idx="3040">
                  <c:v>4.3778112690030886</c:v>
                </c:pt>
                <c:pt idx="3041">
                  <c:v>4.3796529836230267</c:v>
                </c:pt>
                <c:pt idx="3042">
                  <c:v>4.3804094639505662</c:v>
                </c:pt>
                <c:pt idx="3043">
                  <c:v>4.3808917546715547</c:v>
                </c:pt>
                <c:pt idx="3044">
                  <c:v>4.3786997395781233</c:v>
                </c:pt>
                <c:pt idx="3045">
                  <c:v>4.3787259047865605</c:v>
                </c:pt>
                <c:pt idx="3046">
                  <c:v>4.3785405666908286</c:v>
                </c:pt>
                <c:pt idx="3047">
                  <c:v>4.3797757753570119</c:v>
                </c:pt>
                <c:pt idx="3048">
                  <c:v>4.3801309198498712</c:v>
                </c:pt>
                <c:pt idx="3049">
                  <c:v>4.3782725014528738</c:v>
                </c:pt>
                <c:pt idx="3050">
                  <c:v>4.3765127514238165</c:v>
                </c:pt>
                <c:pt idx="3051">
                  <c:v>4.3763817363953397</c:v>
                </c:pt>
                <c:pt idx="3052">
                  <c:v>4.3796665816674327</c:v>
                </c:pt>
                <c:pt idx="3053">
                  <c:v>4.3777867100340844</c:v>
                </c:pt>
                <c:pt idx="3054">
                  <c:v>4.3808981358334025</c:v>
                </c:pt>
                <c:pt idx="3055">
                  <c:v>4.3790858731167344</c:v>
                </c:pt>
                <c:pt idx="3056">
                  <c:v>4.3793448156543997</c:v>
                </c:pt>
                <c:pt idx="3057">
                  <c:v>4.3794182793413121</c:v>
                </c:pt>
                <c:pt idx="3058">
                  <c:v>4.3779321737544858</c:v>
                </c:pt>
                <c:pt idx="3059">
                  <c:v>4.3807396502793958</c:v>
                </c:pt>
                <c:pt idx="3060">
                  <c:v>4.379675157273808</c:v>
                </c:pt>
                <c:pt idx="3061">
                  <c:v>4.3781226541283313</c:v>
                </c:pt>
                <c:pt idx="3062">
                  <c:v>4.3743759210457647</c:v>
                </c:pt>
                <c:pt idx="3063">
                  <c:v>4.3751881826248491</c:v>
                </c:pt>
                <c:pt idx="3064">
                  <c:v>4.3727699989723527</c:v>
                </c:pt>
                <c:pt idx="3065">
                  <c:v>4.3761077189929054</c:v>
                </c:pt>
                <c:pt idx="3066">
                  <c:v>4.3732569046130472</c:v>
                </c:pt>
                <c:pt idx="3067">
                  <c:v>4.3738523065207859</c:v>
                </c:pt>
                <c:pt idx="3068">
                  <c:v>4.3767316403903704</c:v>
                </c:pt>
                <c:pt idx="3069">
                  <c:v>4.3738579475825627</c:v>
                </c:pt>
                <c:pt idx="3070">
                  <c:v>4.3763472086309108</c:v>
                </c:pt>
                <c:pt idx="3071">
                  <c:v>4.3746976444582932</c:v>
                </c:pt>
                <c:pt idx="3072">
                  <c:v>4.3733569915691275</c:v>
                </c:pt>
                <c:pt idx="3073">
                  <c:v>4.3767023317377456</c:v>
                </c:pt>
                <c:pt idx="3074">
                  <c:v>4.3738811251029901</c:v>
                </c:pt>
                <c:pt idx="3075">
                  <c:v>4.374663442600931</c:v>
                </c:pt>
                <c:pt idx="3076">
                  <c:v>4.3717272337489117</c:v>
                </c:pt>
                <c:pt idx="3077">
                  <c:v>4.3746198890739336</c:v>
                </c:pt>
                <c:pt idx="3078">
                  <c:v>4.3774060312924545</c:v>
                </c:pt>
                <c:pt idx="3079">
                  <c:v>4.3736106906666059</c:v>
                </c:pt>
                <c:pt idx="3080">
                  <c:v>4.3757328568532738</c:v>
                </c:pt>
                <c:pt idx="3081">
                  <c:v>4.3746770397162082</c:v>
                </c:pt>
                <c:pt idx="3082">
                  <c:v>4.3716885789218836</c:v>
                </c:pt>
                <c:pt idx="3083">
                  <c:v>4.3742993473434462</c:v>
                </c:pt>
                <c:pt idx="3084">
                  <c:v>4.3729360403965769</c:v>
                </c:pt>
                <c:pt idx="3085">
                  <c:v>4.3746783795886452</c:v>
                </c:pt>
                <c:pt idx="3086">
                  <c:v>4.3765335719968723</c:v>
                </c:pt>
                <c:pt idx="3087">
                  <c:v>4.3738505405569352</c:v>
                </c:pt>
                <c:pt idx="3088">
                  <c:v>4.3756730897457965</c:v>
                </c:pt>
                <c:pt idx="3089">
                  <c:v>4.3761702279508805</c:v>
                </c:pt>
                <c:pt idx="3090">
                  <c:v>4.3785839233918633</c:v>
                </c:pt>
                <c:pt idx="3091">
                  <c:v>4.3765306249240261</c:v>
                </c:pt>
                <c:pt idx="3092">
                  <c:v>4.3780037724255454</c:v>
                </c:pt>
                <c:pt idx="3093">
                  <c:v>4.3784642969770342</c:v>
                </c:pt>
                <c:pt idx="3094">
                  <c:v>4.3759495910374939</c:v>
                </c:pt>
                <c:pt idx="3095">
                  <c:v>4.3766905392167441</c:v>
                </c:pt>
                <c:pt idx="3096">
                  <c:v>4.374695668432409</c:v>
                </c:pt>
                <c:pt idx="3097">
                  <c:v>4.3720390350637608</c:v>
                </c:pt>
                <c:pt idx="3098">
                  <c:v>4.3733349543624858</c:v>
                </c:pt>
                <c:pt idx="3099">
                  <c:v>4.3743072952752362</c:v>
                </c:pt>
                <c:pt idx="3100">
                  <c:v>4.3774301293697313</c:v>
                </c:pt>
                <c:pt idx="3101">
                  <c:v>4.3754512867823365</c:v>
                </c:pt>
                <c:pt idx="3102">
                  <c:v>4.3740751410466894</c:v>
                </c:pt>
                <c:pt idx="3103">
                  <c:v>4.3710154582257559</c:v>
                </c:pt>
                <c:pt idx="3104">
                  <c:v>4.3736494690612409</c:v>
                </c:pt>
                <c:pt idx="3105">
                  <c:v>4.3726353196800156</c:v>
                </c:pt>
                <c:pt idx="3106">
                  <c:v>4.3724510132864154</c:v>
                </c:pt>
                <c:pt idx="3107">
                  <c:v>4.3758628530206876</c:v>
                </c:pt>
                <c:pt idx="3108">
                  <c:v>4.3723603559602733</c:v>
                </c:pt>
                <c:pt idx="3109">
                  <c:v>4.3742028688410679</c:v>
                </c:pt>
                <c:pt idx="3110">
                  <c:v>4.3754555114642466</c:v>
                </c:pt>
                <c:pt idx="3111">
                  <c:v>4.3722536012349611</c:v>
                </c:pt>
                <c:pt idx="3112">
                  <c:v>4.3691678492102621</c:v>
                </c:pt>
                <c:pt idx="3113">
                  <c:v>4.3704815722260566</c:v>
                </c:pt>
                <c:pt idx="3114">
                  <c:v>4.3730090407815352</c:v>
                </c:pt>
                <c:pt idx="3115">
                  <c:v>4.371221279965904</c:v>
                </c:pt>
                <c:pt idx="3116">
                  <c:v>4.3724840343665861</c:v>
                </c:pt>
                <c:pt idx="3117">
                  <c:v>4.3722019736792541</c:v>
                </c:pt>
                <c:pt idx="3118">
                  <c:v>4.3705841142056689</c:v>
                </c:pt>
                <c:pt idx="3119">
                  <c:v>4.3732755319215562</c:v>
                </c:pt>
                <c:pt idx="3120">
                  <c:v>4.3713181212831254</c:v>
                </c:pt>
                <c:pt idx="3121">
                  <c:v>4.3724698388574623</c:v>
                </c:pt>
                <c:pt idx="3122">
                  <c:v>4.3748499820803133</c:v>
                </c:pt>
                <c:pt idx="3123">
                  <c:v>4.372438562438707</c:v>
                </c:pt>
                <c:pt idx="3124">
                  <c:v>4.3742302711899326</c:v>
                </c:pt>
                <c:pt idx="3125">
                  <c:v>4.3741650257661338</c:v>
                </c:pt>
                <c:pt idx="3126">
                  <c:v>4.3736979452508109</c:v>
                </c:pt>
                <c:pt idx="3127">
                  <c:v>4.3756120863457948</c:v>
                </c:pt>
                <c:pt idx="3128">
                  <c:v>4.3743653046188786</c:v>
                </c:pt>
                <c:pt idx="3129">
                  <c:v>4.375485838526501</c:v>
                </c:pt>
                <c:pt idx="3130">
                  <c:v>4.3725955217559713</c:v>
                </c:pt>
                <c:pt idx="3131">
                  <c:v>4.3703427513208517</c:v>
                </c:pt>
                <c:pt idx="3132">
                  <c:v>4.3675656962944345</c:v>
                </c:pt>
                <c:pt idx="3133">
                  <c:v>4.3704929223685456</c:v>
                </c:pt>
                <c:pt idx="3134">
                  <c:v>4.3677336239211746</c:v>
                </c:pt>
                <c:pt idx="3135">
                  <c:v>4.370657491442751</c:v>
                </c:pt>
                <c:pt idx="3136">
                  <c:v>4.3706536416138961</c:v>
                </c:pt>
                <c:pt idx="3137">
                  <c:v>4.3710512087816182</c:v>
                </c:pt>
                <c:pt idx="3138">
                  <c:v>4.370139844605986</c:v>
                </c:pt>
                <c:pt idx="3139">
                  <c:v>4.3676882277138667</c:v>
                </c:pt>
                <c:pt idx="3140">
                  <c:v>4.3709434431595895</c:v>
                </c:pt>
                <c:pt idx="3141">
                  <c:v>4.3731091342963975</c:v>
                </c:pt>
                <c:pt idx="3142">
                  <c:v>4.3727237516104696</c:v>
                </c:pt>
                <c:pt idx="3143">
                  <c:v>4.3705818365782605</c:v>
                </c:pt>
                <c:pt idx="3144">
                  <c:v>4.3743593998466945</c:v>
                </c:pt>
                <c:pt idx="3145">
                  <c:v>4.3716783918497608</c:v>
                </c:pt>
                <c:pt idx="3146">
                  <c:v>4.3721455040127655</c:v>
                </c:pt>
                <c:pt idx="3147">
                  <c:v>4.3714658939325108</c:v>
                </c:pt>
                <c:pt idx="3148">
                  <c:v>4.3733951760538599</c:v>
                </c:pt>
                <c:pt idx="3149">
                  <c:v>4.3725283325327826</c:v>
                </c:pt>
                <c:pt idx="3150">
                  <c:v>4.3710574458821272</c:v>
                </c:pt>
                <c:pt idx="3151">
                  <c:v>4.3746614769644845</c:v>
                </c:pt>
                <c:pt idx="3152">
                  <c:v>4.3721814674251949</c:v>
                </c:pt>
                <c:pt idx="3153">
                  <c:v>4.3755793380766903</c:v>
                </c:pt>
                <c:pt idx="3154">
                  <c:v>4.3766656513151565</c:v>
                </c:pt>
                <c:pt idx="3155">
                  <c:v>4.3739488982888535</c:v>
                </c:pt>
                <c:pt idx="3156">
                  <c:v>4.3776687403230765</c:v>
                </c:pt>
                <c:pt idx="3157">
                  <c:v>4.3752319255166157</c:v>
                </c:pt>
                <c:pt idx="3158">
                  <c:v>4.3763351270062829</c:v>
                </c:pt>
                <c:pt idx="3159">
                  <c:v>4.378068604466157</c:v>
                </c:pt>
                <c:pt idx="3160">
                  <c:v>4.3758197923768343</c:v>
                </c:pt>
                <c:pt idx="3161">
                  <c:v>4.3793189165292974</c:v>
                </c:pt>
                <c:pt idx="3162">
                  <c:v>4.3797131781987106</c:v>
                </c:pt>
                <c:pt idx="3163">
                  <c:v>4.3776270146347365</c:v>
                </c:pt>
                <c:pt idx="3164">
                  <c:v>4.3750152943420417</c:v>
                </c:pt>
                <c:pt idx="3165">
                  <c:v>4.3757749284552014</c:v>
                </c:pt>
                <c:pt idx="3166">
                  <c:v>4.3765193698860978</c:v>
                </c:pt>
                <c:pt idx="3167">
                  <c:v>4.3790433024883759</c:v>
                </c:pt>
                <c:pt idx="3168">
                  <c:v>4.3819840564386077</c:v>
                </c:pt>
                <c:pt idx="3169">
                  <c:v>4.3845839553098358</c:v>
                </c:pt>
                <c:pt idx="3170">
                  <c:v>4.3813661362036393</c:v>
                </c:pt>
                <c:pt idx="3171">
                  <c:v>4.3838028734795671</c:v>
                </c:pt>
                <c:pt idx="3172">
                  <c:v>4.3845956560099753</c:v>
                </c:pt>
                <c:pt idx="3173">
                  <c:v>4.3821647628897757</c:v>
                </c:pt>
                <c:pt idx="3174">
                  <c:v>4.3851207276319801</c:v>
                </c:pt>
                <c:pt idx="3175">
                  <c:v>4.3819233930793402</c:v>
                </c:pt>
                <c:pt idx="3176">
                  <c:v>4.3815130252177532</c:v>
                </c:pt>
                <c:pt idx="3177">
                  <c:v>4.3833102047133981</c:v>
                </c:pt>
                <c:pt idx="3178">
                  <c:v>4.3802945606191299</c:v>
                </c:pt>
                <c:pt idx="3179">
                  <c:v>4.3826746294067469</c:v>
                </c:pt>
                <c:pt idx="3180">
                  <c:v>4.3816526368186119</c:v>
                </c:pt>
                <c:pt idx="3181">
                  <c:v>4.3792084040822399</c:v>
                </c:pt>
                <c:pt idx="3182">
                  <c:v>4.382330176000595</c:v>
                </c:pt>
                <c:pt idx="3183">
                  <c:v>4.3811729124805829</c:v>
                </c:pt>
                <c:pt idx="3184">
                  <c:v>4.3786660142309719</c:v>
                </c:pt>
                <c:pt idx="3185">
                  <c:v>4.3755145139463529</c:v>
                </c:pt>
                <c:pt idx="3186">
                  <c:v>4.376532663667426</c:v>
                </c:pt>
                <c:pt idx="3187">
                  <c:v>4.3762401903940775</c:v>
                </c:pt>
                <c:pt idx="3188">
                  <c:v>4.3794407065861956</c:v>
                </c:pt>
                <c:pt idx="3189">
                  <c:v>4.3764401324544719</c:v>
                </c:pt>
                <c:pt idx="3190">
                  <c:v>4.3783682498053826</c:v>
                </c:pt>
                <c:pt idx="3191">
                  <c:v>4.3787415648092747</c:v>
                </c:pt>
                <c:pt idx="3192">
                  <c:v>4.3768083735130894</c:v>
                </c:pt>
                <c:pt idx="3193">
                  <c:v>4.380249086042828</c:v>
                </c:pt>
                <c:pt idx="3194">
                  <c:v>4.3797511843219716</c:v>
                </c:pt>
                <c:pt idx="3195">
                  <c:v>4.3796760206355323</c:v>
                </c:pt>
                <c:pt idx="3196">
                  <c:v>4.3832717002228216</c:v>
                </c:pt>
                <c:pt idx="3197">
                  <c:v>4.3803502462183648</c:v>
                </c:pt>
                <c:pt idx="3198">
                  <c:v>4.3819048812939974</c:v>
                </c:pt>
                <c:pt idx="3199">
                  <c:v>4.3816760836681174</c:v>
                </c:pt>
                <c:pt idx="3200">
                  <c:v>4.3798482619947547</c:v>
                </c:pt>
                <c:pt idx="3201">
                  <c:v>4.3838540367548591</c:v>
                </c:pt>
                <c:pt idx="3202">
                  <c:v>4.3873372160197617</c:v>
                </c:pt>
                <c:pt idx="3203">
                  <c:v>4.3875711116993656</c:v>
                </c:pt>
                <c:pt idx="3204">
                  <c:v>4.3833096894653787</c:v>
                </c:pt>
                <c:pt idx="3205">
                  <c:v>4.3871021956760714</c:v>
                </c:pt>
                <c:pt idx="3206">
                  <c:v>4.3853091517625504</c:v>
                </c:pt>
                <c:pt idx="3207">
                  <c:v>4.3820455887272995</c:v>
                </c:pt>
                <c:pt idx="3208">
                  <c:v>4.3857094569527533</c:v>
                </c:pt>
                <c:pt idx="3209">
                  <c:v>4.3826666078136984</c:v>
                </c:pt>
                <c:pt idx="3210">
                  <c:v>4.3845291156574238</c:v>
                </c:pt>
                <c:pt idx="3211">
                  <c:v>4.3860691733442758</c:v>
                </c:pt>
                <c:pt idx="3212">
                  <c:v>4.3840919898773896</c:v>
                </c:pt>
                <c:pt idx="3213">
                  <c:v>4.386210310079842</c:v>
                </c:pt>
                <c:pt idx="3214">
                  <c:v>4.3856537238782449</c:v>
                </c:pt>
                <c:pt idx="3215">
                  <c:v>4.3853097294006798</c:v>
                </c:pt>
                <c:pt idx="3216">
                  <c:v>4.3871390148126661</c:v>
                </c:pt>
                <c:pt idx="3217">
                  <c:v>4.3840156345164125</c:v>
                </c:pt>
                <c:pt idx="3218">
                  <c:v>4.3863115018260839</c:v>
                </c:pt>
                <c:pt idx="3219">
                  <c:v>4.3849118517895622</c:v>
                </c:pt>
                <c:pt idx="3220">
                  <c:v>4.3829783147537711</c:v>
                </c:pt>
                <c:pt idx="3221">
                  <c:v>4.3852558484586961</c:v>
                </c:pt>
                <c:pt idx="3222">
                  <c:v>4.3873704714895227</c:v>
                </c:pt>
                <c:pt idx="3223">
                  <c:v>4.3884488820597323</c:v>
                </c:pt>
                <c:pt idx="3224">
                  <c:v>4.3859821444185378</c:v>
                </c:pt>
                <c:pt idx="3225">
                  <c:v>4.389278021530167</c:v>
                </c:pt>
                <c:pt idx="3226">
                  <c:v>4.3874005410995638</c:v>
                </c:pt>
                <c:pt idx="3227">
                  <c:v>4.3858975902775725</c:v>
                </c:pt>
                <c:pt idx="3228">
                  <c:v>4.3887400984720211</c:v>
                </c:pt>
                <c:pt idx="3229">
                  <c:v>4.3871185965025807</c:v>
                </c:pt>
                <c:pt idx="3230">
                  <c:v>4.3843584245725289</c:v>
                </c:pt>
                <c:pt idx="3231">
                  <c:v>4.381777496081078</c:v>
                </c:pt>
                <c:pt idx="3232">
                  <c:v>4.3818524061594566</c:v>
                </c:pt>
                <c:pt idx="3233">
                  <c:v>4.3829718780362672</c:v>
                </c:pt>
                <c:pt idx="3234">
                  <c:v>4.3796405004755412</c:v>
                </c:pt>
                <c:pt idx="3235">
                  <c:v>4.3818184904660304</c:v>
                </c:pt>
                <c:pt idx="3236">
                  <c:v>4.3814505206567098</c:v>
                </c:pt>
                <c:pt idx="3237">
                  <c:v>4.3802295102435753</c:v>
                </c:pt>
                <c:pt idx="3238">
                  <c:v>4.3822683400387037</c:v>
                </c:pt>
                <c:pt idx="3239">
                  <c:v>4.38199205323793</c:v>
                </c:pt>
                <c:pt idx="3240">
                  <c:v>4.3841230121731716</c:v>
                </c:pt>
                <c:pt idx="3241">
                  <c:v>4.380726891929708</c:v>
                </c:pt>
                <c:pt idx="3242">
                  <c:v>4.3834784740911132</c:v>
                </c:pt>
                <c:pt idx="3243">
                  <c:v>4.3839093646092904</c:v>
                </c:pt>
                <c:pt idx="3244">
                  <c:v>4.381481897317105</c:v>
                </c:pt>
                <c:pt idx="3245">
                  <c:v>4.3851377993707628</c:v>
                </c:pt>
                <c:pt idx="3246">
                  <c:v>4.382520623383348</c:v>
                </c:pt>
                <c:pt idx="3247">
                  <c:v>4.3832197509156812</c:v>
                </c:pt>
                <c:pt idx="3248">
                  <c:v>4.3842226958973676</c:v>
                </c:pt>
                <c:pt idx="3249">
                  <c:v>4.3815721619794203</c:v>
                </c:pt>
                <c:pt idx="3250">
                  <c:v>4.384549698739832</c:v>
                </c:pt>
                <c:pt idx="3251">
                  <c:v>4.3833988447650354</c:v>
                </c:pt>
                <c:pt idx="3252">
                  <c:v>4.3822913078697354</c:v>
                </c:pt>
                <c:pt idx="3253">
                  <c:v>4.3826960417123404</c:v>
                </c:pt>
                <c:pt idx="3254">
                  <c:v>4.3827626008780936</c:v>
                </c:pt>
                <c:pt idx="3255">
                  <c:v>4.3811483488605312</c:v>
                </c:pt>
                <c:pt idx="3256">
                  <c:v>4.3804203018833201</c:v>
                </c:pt>
                <c:pt idx="3257">
                  <c:v>4.3829637758456537</c:v>
                </c:pt>
                <c:pt idx="3258">
                  <c:v>4.3795282403287406</c:v>
                </c:pt>
                <c:pt idx="3259">
                  <c:v>4.3819919955221662</c:v>
                </c:pt>
                <c:pt idx="3260">
                  <c:v>4.3818117156117227</c:v>
                </c:pt>
                <c:pt idx="3261">
                  <c:v>4.3850653612994881</c:v>
                </c:pt>
                <c:pt idx="3262">
                  <c:v>4.3829235340734982</c:v>
                </c:pt>
                <c:pt idx="3263">
                  <c:v>4.3793425833920283</c:v>
                </c:pt>
                <c:pt idx="3264">
                  <c:v>4.3779804117241872</c:v>
                </c:pt>
                <c:pt idx="3265">
                  <c:v>4.3801328234897037</c:v>
                </c:pt>
                <c:pt idx="3266">
                  <c:v>4.3799294070199091</c:v>
                </c:pt>
                <c:pt idx="3267">
                  <c:v>4.3770747988795105</c:v>
                </c:pt>
                <c:pt idx="3268">
                  <c:v>4.3794117429019197</c:v>
                </c:pt>
                <c:pt idx="3269">
                  <c:v>4.3806987880438815</c:v>
                </c:pt>
                <c:pt idx="3270">
                  <c:v>4.3822267322830042</c:v>
                </c:pt>
                <c:pt idx="3271">
                  <c:v>4.385162057637344</c:v>
                </c:pt>
                <c:pt idx="3272">
                  <c:v>4.3831414964845967</c:v>
                </c:pt>
                <c:pt idx="3273">
                  <c:v>4.3824948865549045</c:v>
                </c:pt>
                <c:pt idx="3274">
                  <c:v>4.3854442488238066</c:v>
                </c:pt>
                <c:pt idx="3275">
                  <c:v>4.3818546838473305</c:v>
                </c:pt>
                <c:pt idx="3276">
                  <c:v>4.3840177501703836</c:v>
                </c:pt>
                <c:pt idx="3277">
                  <c:v>4.383877335166976</c:v>
                </c:pt>
                <c:pt idx="3278">
                  <c:v>4.3807048684636358</c:v>
                </c:pt>
                <c:pt idx="3279">
                  <c:v>4.3838354510943631</c:v>
                </c:pt>
                <c:pt idx="3280">
                  <c:v>4.3806950020724758</c:v>
                </c:pt>
                <c:pt idx="3281">
                  <c:v>4.3820157020310262</c:v>
                </c:pt>
                <c:pt idx="3282">
                  <c:v>4.3832407879904061</c:v>
                </c:pt>
                <c:pt idx="3283">
                  <c:v>4.3798310122305981</c:v>
                </c:pt>
                <c:pt idx="3284">
                  <c:v>4.3825615919859864</c:v>
                </c:pt>
                <c:pt idx="3285">
                  <c:v>4.3806955601462665</c:v>
                </c:pt>
                <c:pt idx="3286">
                  <c:v>4.3797942889433408</c:v>
                </c:pt>
                <c:pt idx="3287">
                  <c:v>4.3831076231644746</c:v>
                </c:pt>
                <c:pt idx="3288">
                  <c:v>4.3797735307011845</c:v>
                </c:pt>
                <c:pt idx="3289">
                  <c:v>4.3812213200871613</c:v>
                </c:pt>
                <c:pt idx="3290">
                  <c:v>4.3814175336854184</c:v>
                </c:pt>
                <c:pt idx="3291">
                  <c:v>4.3839897830117103</c:v>
                </c:pt>
                <c:pt idx="3292">
                  <c:v>4.3825652473514758</c:v>
                </c:pt>
                <c:pt idx="3293">
                  <c:v>4.3800305024044466</c:v>
                </c:pt>
                <c:pt idx="3294">
                  <c:v>4.3772153523563579</c:v>
                </c:pt>
                <c:pt idx="3295">
                  <c:v>4.3799593053092307</c:v>
                </c:pt>
                <c:pt idx="3296">
                  <c:v>4.3799000592030461</c:v>
                </c:pt>
                <c:pt idx="3297">
                  <c:v>4.3782203780189857</c:v>
                </c:pt>
                <c:pt idx="3298">
                  <c:v>4.3807005104586061</c:v>
                </c:pt>
                <c:pt idx="3299">
                  <c:v>4.3783372202494339</c:v>
                </c:pt>
                <c:pt idx="3300">
                  <c:v>4.3784508758444449</c:v>
                </c:pt>
                <c:pt idx="3301">
                  <c:v>4.3763385383275564</c:v>
                </c:pt>
                <c:pt idx="3302">
                  <c:v>4.3782883275610045</c:v>
                </c:pt>
                <c:pt idx="3303">
                  <c:v>4.3774453410097838</c:v>
                </c:pt>
                <c:pt idx="3304">
                  <c:v>4.376740754189588</c:v>
                </c:pt>
                <c:pt idx="3305">
                  <c:v>4.3800280991057958</c:v>
                </c:pt>
                <c:pt idx="3306">
                  <c:v>4.3774097371236795</c:v>
                </c:pt>
                <c:pt idx="3307">
                  <c:v>4.3792693023812062</c:v>
                </c:pt>
                <c:pt idx="3308">
                  <c:v>4.3795345763335822</c:v>
                </c:pt>
                <c:pt idx="3309">
                  <c:v>4.3827273048069104</c:v>
                </c:pt>
                <c:pt idx="3310">
                  <c:v>4.3806219587107718</c:v>
                </c:pt>
                <c:pt idx="3311">
                  <c:v>4.3809501995365565</c:v>
                </c:pt>
                <c:pt idx="3312">
                  <c:v>4.3836486755458255</c:v>
                </c:pt>
                <c:pt idx="3313">
                  <c:v>4.3807300420349087</c:v>
                </c:pt>
                <c:pt idx="3314">
                  <c:v>4.3834523811942105</c:v>
                </c:pt>
                <c:pt idx="3315">
                  <c:v>4.3836940135703264</c:v>
                </c:pt>
                <c:pt idx="3316">
                  <c:v>4.3817438332989198</c:v>
                </c:pt>
                <c:pt idx="3317">
                  <c:v>4.3854137366329411</c:v>
                </c:pt>
                <c:pt idx="3318">
                  <c:v>4.3836442219002825</c:v>
                </c:pt>
                <c:pt idx="3319">
                  <c:v>4.3819203374622768</c:v>
                </c:pt>
                <c:pt idx="3320">
                  <c:v>4.3792434507130311</c:v>
                </c:pt>
                <c:pt idx="3321">
                  <c:v>4.3820927616987699</c:v>
                </c:pt>
                <c:pt idx="3322">
                  <c:v>4.3824615064647938</c:v>
                </c:pt>
                <c:pt idx="3323">
                  <c:v>4.381281276335498</c:v>
                </c:pt>
                <c:pt idx="3324">
                  <c:v>4.385306370808788</c:v>
                </c:pt>
                <c:pt idx="3325">
                  <c:v>4.3890877633926122</c:v>
                </c:pt>
                <c:pt idx="3326">
                  <c:v>4.3917304881247601</c:v>
                </c:pt>
                <c:pt idx="3327">
                  <c:v>4.3884217583622647</c:v>
                </c:pt>
                <c:pt idx="3328">
                  <c:v>4.3920831831950196</c:v>
                </c:pt>
                <c:pt idx="3329">
                  <c:v>4.3898831595311192</c:v>
                </c:pt>
                <c:pt idx="3330">
                  <c:v>4.3882183763404967</c:v>
                </c:pt>
                <c:pt idx="3331">
                  <c:v>4.3899305688136865</c:v>
                </c:pt>
                <c:pt idx="3332">
                  <c:v>4.3859266974374131</c:v>
                </c:pt>
                <c:pt idx="3333">
                  <c:v>4.388291743488665</c:v>
                </c:pt>
                <c:pt idx="3334">
                  <c:v>4.3869847486188913</c:v>
                </c:pt>
                <c:pt idx="3335">
                  <c:v>4.386018493646513</c:v>
                </c:pt>
                <c:pt idx="3336">
                  <c:v>4.3891976637735821</c:v>
                </c:pt>
                <c:pt idx="3337">
                  <c:v>4.3873627104981106</c:v>
                </c:pt>
                <c:pt idx="3338">
                  <c:v>4.3868334762881478</c:v>
                </c:pt>
                <c:pt idx="3339">
                  <c:v>4.3892584267623844</c:v>
                </c:pt>
                <c:pt idx="3340">
                  <c:v>4.3922663782271361</c:v>
                </c:pt>
                <c:pt idx="3341">
                  <c:v>4.3919208106625929</c:v>
                </c:pt>
                <c:pt idx="3342">
                  <c:v>4.3900825144493405</c:v>
                </c:pt>
                <c:pt idx="3343">
                  <c:v>4.3923937241603532</c:v>
                </c:pt>
                <c:pt idx="3344">
                  <c:v>4.3956385896771462</c:v>
                </c:pt>
                <c:pt idx="3345">
                  <c:v>4.3946510778836032</c:v>
                </c:pt>
                <c:pt idx="3346">
                  <c:v>4.3924817563259309</c:v>
                </c:pt>
                <c:pt idx="3347">
                  <c:v>4.3951537411994117</c:v>
                </c:pt>
                <c:pt idx="3348">
                  <c:v>4.3930256263754233</c:v>
                </c:pt>
                <c:pt idx="3349">
                  <c:v>4.3934847938479145</c:v>
                </c:pt>
                <c:pt idx="3350">
                  <c:v>4.3952388979709562</c:v>
                </c:pt>
                <c:pt idx="3351">
                  <c:v>4.3922956400115369</c:v>
                </c:pt>
                <c:pt idx="3352">
                  <c:v>4.3946600872113066</c:v>
                </c:pt>
                <c:pt idx="3353">
                  <c:v>4.3949570854670803</c:v>
                </c:pt>
                <c:pt idx="3354">
                  <c:v>4.392720103757739</c:v>
                </c:pt>
                <c:pt idx="3355">
                  <c:v>4.3949883016825844</c:v>
                </c:pt>
                <c:pt idx="3356">
                  <c:v>4.3925349356489329</c:v>
                </c:pt>
                <c:pt idx="3357">
                  <c:v>4.3931232769359543</c:v>
                </c:pt>
                <c:pt idx="3358">
                  <c:v>4.3958406713972353</c:v>
                </c:pt>
                <c:pt idx="3359">
                  <c:v>4.3928025779692907</c:v>
                </c:pt>
                <c:pt idx="3360">
                  <c:v>4.3964916864099051</c:v>
                </c:pt>
                <c:pt idx="3361">
                  <c:v>4.3950206926817064</c:v>
                </c:pt>
                <c:pt idx="3362">
                  <c:v>4.3926077988280721</c:v>
                </c:pt>
                <c:pt idx="3363">
                  <c:v>4.3955294028515111</c:v>
                </c:pt>
                <c:pt idx="3364">
                  <c:v>4.3978973547944804</c:v>
                </c:pt>
                <c:pt idx="3365">
                  <c:v>4.3998374076985902</c:v>
                </c:pt>
                <c:pt idx="3366">
                  <c:v>4.3966882995446177</c:v>
                </c:pt>
                <c:pt idx="3367">
                  <c:v>4.3984273735537256</c:v>
                </c:pt>
                <c:pt idx="3368">
                  <c:v>4.3964180460826512</c:v>
                </c:pt>
                <c:pt idx="3369">
                  <c:v>4.3951719051609981</c:v>
                </c:pt>
                <c:pt idx="3370">
                  <c:v>4.3952391270577778</c:v>
                </c:pt>
                <c:pt idx="3371">
                  <c:v>4.3928835445166223</c:v>
                </c:pt>
                <c:pt idx="3372">
                  <c:v>4.39521673362629</c:v>
                </c:pt>
                <c:pt idx="3373">
                  <c:v>4.3913689989537641</c:v>
                </c:pt>
                <c:pt idx="3374">
                  <c:v>4.3941505989746883</c:v>
                </c:pt>
                <c:pt idx="3375">
                  <c:v>4.3934049469951946</c:v>
                </c:pt>
                <c:pt idx="3376">
                  <c:v>4.3949544480552909</c:v>
                </c:pt>
                <c:pt idx="3377">
                  <c:v>4.3959009590941847</c:v>
                </c:pt>
                <c:pt idx="3378">
                  <c:v>4.3935013199123008</c:v>
                </c:pt>
                <c:pt idx="3379">
                  <c:v>4.3966371535140549</c:v>
                </c:pt>
                <c:pt idx="3380">
                  <c:v>4.3945817904437741</c:v>
                </c:pt>
                <c:pt idx="3381">
                  <c:v>4.3935142346348988</c:v>
                </c:pt>
                <c:pt idx="3382">
                  <c:v>4.3970353499422004</c:v>
                </c:pt>
                <c:pt idx="3383">
                  <c:v>4.3952173229433562</c:v>
                </c:pt>
                <c:pt idx="3384">
                  <c:v>4.3943594964844896</c:v>
                </c:pt>
                <c:pt idx="3385">
                  <c:v>4.3909461665547997</c:v>
                </c:pt>
                <c:pt idx="3386">
                  <c:v>4.390867763223703</c:v>
                </c:pt>
                <c:pt idx="3387">
                  <c:v>4.3889277879592292</c:v>
                </c:pt>
                <c:pt idx="3388">
                  <c:v>4.3917388122000443</c:v>
                </c:pt>
                <c:pt idx="3389">
                  <c:v>4.3951028559560434</c:v>
                </c:pt>
                <c:pt idx="3390">
                  <c:v>4.396283538836923</c:v>
                </c:pt>
                <c:pt idx="3391">
                  <c:v>4.3988989080601844</c:v>
                </c:pt>
                <c:pt idx="3392">
                  <c:v>4.3981893298989805</c:v>
                </c:pt>
                <c:pt idx="3393">
                  <c:v>4.4003091233010005</c:v>
                </c:pt>
                <c:pt idx="3394">
                  <c:v>4.3975536608349808</c:v>
                </c:pt>
                <c:pt idx="3395">
                  <c:v>4.3976830876182813</c:v>
                </c:pt>
                <c:pt idx="3396">
                  <c:v>4.3980092858659159</c:v>
                </c:pt>
                <c:pt idx="3397">
                  <c:v>4.4002107201485972</c:v>
                </c:pt>
                <c:pt idx="3398">
                  <c:v>4.401200385745625</c:v>
                </c:pt>
                <c:pt idx="3399">
                  <c:v>4.4016253580307128</c:v>
                </c:pt>
                <c:pt idx="3400">
                  <c:v>4.4038616508700983</c:v>
                </c:pt>
                <c:pt idx="3401">
                  <c:v>4.4051823578526959</c:v>
                </c:pt>
                <c:pt idx="3402">
                  <c:v>4.4033237706956418</c:v>
                </c:pt>
                <c:pt idx="3403">
                  <c:v>4.399543635281729</c:v>
                </c:pt>
                <c:pt idx="3404">
                  <c:v>4.4016558625760949</c:v>
                </c:pt>
                <c:pt idx="3405">
                  <c:v>4.4028336653245734</c:v>
                </c:pt>
                <c:pt idx="3406">
                  <c:v>4.4035434120180819</c:v>
                </c:pt>
                <c:pt idx="3407">
                  <c:v>4.4033832237777206</c:v>
                </c:pt>
                <c:pt idx="3408">
                  <c:v>4.4055453993021665</c:v>
                </c:pt>
                <c:pt idx="3409">
                  <c:v>4.4075570913161233</c:v>
                </c:pt>
                <c:pt idx="3410">
                  <c:v>4.4100440294898009</c:v>
                </c:pt>
                <c:pt idx="3411">
                  <c:v>4.4127717089000047</c:v>
                </c:pt>
                <c:pt idx="3412">
                  <c:v>4.409983234722004</c:v>
                </c:pt>
                <c:pt idx="3413">
                  <c:v>4.4100833500275636</c:v>
                </c:pt>
                <c:pt idx="3414">
                  <c:v>4.4068638830270119</c:v>
                </c:pt>
                <c:pt idx="3415">
                  <c:v>4.4097807453664712</c:v>
                </c:pt>
                <c:pt idx="3416">
                  <c:v>4.4072062304591419</c:v>
                </c:pt>
                <c:pt idx="3417">
                  <c:v>4.4075706858499588</c:v>
                </c:pt>
                <c:pt idx="3418">
                  <c:v>4.4077688121329599</c:v>
                </c:pt>
                <c:pt idx="3419">
                  <c:v>4.4091292758903</c:v>
                </c:pt>
                <c:pt idx="3420">
                  <c:v>4.4104821703724939</c:v>
                </c:pt>
                <c:pt idx="3421">
                  <c:v>4.4134906269650438</c:v>
                </c:pt>
                <c:pt idx="3422">
                  <c:v>4.4102753944257431</c:v>
                </c:pt>
                <c:pt idx="3423">
                  <c:v>4.4106876465372284</c:v>
                </c:pt>
                <c:pt idx="3424">
                  <c:v>4.4107338336064839</c:v>
                </c:pt>
                <c:pt idx="3425">
                  <c:v>4.4069409769343544</c:v>
                </c:pt>
                <c:pt idx="3426">
                  <c:v>4.4086512573956673</c:v>
                </c:pt>
                <c:pt idx="3427">
                  <c:v>4.4063965522477542</c:v>
                </c:pt>
                <c:pt idx="3428">
                  <c:v>4.403858921202799</c:v>
                </c:pt>
                <c:pt idx="3429">
                  <c:v>4.4056699627787426</c:v>
                </c:pt>
                <c:pt idx="3430">
                  <c:v>4.4026111435231678</c:v>
                </c:pt>
                <c:pt idx="3431">
                  <c:v>4.4042709406527045</c:v>
                </c:pt>
                <c:pt idx="3432">
                  <c:v>4.4040261818396509</c:v>
                </c:pt>
                <c:pt idx="3433">
                  <c:v>4.4017513582028576</c:v>
                </c:pt>
                <c:pt idx="3434">
                  <c:v>4.4036436710388003</c:v>
                </c:pt>
                <c:pt idx="3435">
                  <c:v>4.4011508176180243</c:v>
                </c:pt>
                <c:pt idx="3436">
                  <c:v>4.4008983812656632</c:v>
                </c:pt>
                <c:pt idx="3437">
                  <c:v>4.40210119364035</c:v>
                </c:pt>
                <c:pt idx="3438">
                  <c:v>4.3990620697675427</c:v>
                </c:pt>
                <c:pt idx="3439">
                  <c:v>4.3979251483721917</c:v>
                </c:pt>
                <c:pt idx="3440">
                  <c:v>4.3965575454047476</c:v>
                </c:pt>
                <c:pt idx="3441">
                  <c:v>4.3994291944966522</c:v>
                </c:pt>
                <c:pt idx="3442">
                  <c:v>4.3962053106067192</c:v>
                </c:pt>
                <c:pt idx="3443">
                  <c:v>4.3946077843945845</c:v>
                </c:pt>
                <c:pt idx="3444">
                  <c:v>4.3964472487066928</c:v>
                </c:pt>
                <c:pt idx="3445">
                  <c:v>4.3932726437325584</c:v>
                </c:pt>
                <c:pt idx="3446">
                  <c:v>4.3931076308579069</c:v>
                </c:pt>
                <c:pt idx="3447">
                  <c:v>4.3922717982407482</c:v>
                </c:pt>
                <c:pt idx="3448">
                  <c:v>4.3957985222759328</c:v>
                </c:pt>
                <c:pt idx="3449">
                  <c:v>4.3940562518304143</c:v>
                </c:pt>
                <c:pt idx="3450">
                  <c:v>4.3942057067938061</c:v>
                </c:pt>
                <c:pt idx="3451">
                  <c:v>4.3946711326579297</c:v>
                </c:pt>
                <c:pt idx="3452">
                  <c:v>4.3919871700047706</c:v>
                </c:pt>
                <c:pt idx="3453">
                  <c:v>4.3896555266046748</c:v>
                </c:pt>
                <c:pt idx="3454">
                  <c:v>4.3907871360725812</c:v>
                </c:pt>
                <c:pt idx="3455">
                  <c:v>4.3934055733511297</c:v>
                </c:pt>
                <c:pt idx="3456">
                  <c:v>4.3961076218841075</c:v>
                </c:pt>
                <c:pt idx="3457">
                  <c:v>4.3972188694464256</c:v>
                </c:pt>
                <c:pt idx="3458">
                  <c:v>4.3984656920574974</c:v>
                </c:pt>
                <c:pt idx="3459">
                  <c:v>4.3968941982163479</c:v>
                </c:pt>
                <c:pt idx="3460">
                  <c:v>4.396083574252021</c:v>
                </c:pt>
                <c:pt idx="3461">
                  <c:v>4.3975106627669804</c:v>
                </c:pt>
                <c:pt idx="3462">
                  <c:v>4.3936065895116405</c:v>
                </c:pt>
                <c:pt idx="3463">
                  <c:v>4.3959155777214072</c:v>
                </c:pt>
                <c:pt idx="3464">
                  <c:v>4.3945374061669789</c:v>
                </c:pt>
                <c:pt idx="3465">
                  <c:v>4.3927284980436392</c:v>
                </c:pt>
                <c:pt idx="3466">
                  <c:v>4.3955217080827662</c:v>
                </c:pt>
                <c:pt idx="3467">
                  <c:v>4.3918871939211108</c:v>
                </c:pt>
                <c:pt idx="3468">
                  <c:v>4.3932505100426882</c:v>
                </c:pt>
                <c:pt idx="3469">
                  <c:v>4.3934859598418337</c:v>
                </c:pt>
                <c:pt idx="3470">
                  <c:v>4.3910420606449971</c:v>
                </c:pt>
                <c:pt idx="3471">
                  <c:v>4.3936262394320975</c:v>
                </c:pt>
                <c:pt idx="3472">
                  <c:v>4.391651554643456</c:v>
                </c:pt>
                <c:pt idx="3473">
                  <c:v>4.3914387435505864</c:v>
                </c:pt>
                <c:pt idx="3474">
                  <c:v>4.3933807686795747</c:v>
                </c:pt>
                <c:pt idx="3475">
                  <c:v>4.394911093305983</c:v>
                </c:pt>
                <c:pt idx="3476">
                  <c:v>4.3971159714398631</c:v>
                </c:pt>
                <c:pt idx="3477">
                  <c:v>4.3991302920110655</c:v>
                </c:pt>
                <c:pt idx="3478">
                  <c:v>4.396717446170844</c:v>
                </c:pt>
                <c:pt idx="3479">
                  <c:v>4.396613737247427</c:v>
                </c:pt>
                <c:pt idx="3480">
                  <c:v>4.3984228825024783</c:v>
                </c:pt>
                <c:pt idx="3481">
                  <c:v>4.3954573248524289</c:v>
                </c:pt>
                <c:pt idx="3482">
                  <c:v>4.3950579783553803</c:v>
                </c:pt>
                <c:pt idx="3483">
                  <c:v>4.3939099987882724</c:v>
                </c:pt>
                <c:pt idx="3484">
                  <c:v>4.3913134388125066</c:v>
                </c:pt>
                <c:pt idx="3485">
                  <c:v>4.3890158300362563</c:v>
                </c:pt>
                <c:pt idx="3486">
                  <c:v>4.3892461134355303</c:v>
                </c:pt>
                <c:pt idx="3487">
                  <c:v>4.3914276111668196</c:v>
                </c:pt>
                <c:pt idx="3488">
                  <c:v>4.3948845989434835</c:v>
                </c:pt>
                <c:pt idx="3489">
                  <c:v>4.3935879669646134</c:v>
                </c:pt>
                <c:pt idx="3490">
                  <c:v>4.3944826276253206</c:v>
                </c:pt>
                <c:pt idx="3491">
                  <c:v>4.392018795072814</c:v>
                </c:pt>
                <c:pt idx="3492">
                  <c:v>4.3934484391713573</c:v>
                </c:pt>
                <c:pt idx="3493">
                  <c:v>4.3929183503879301</c:v>
                </c:pt>
                <c:pt idx="3494">
                  <c:v>4.3905783633801709</c:v>
                </c:pt>
                <c:pt idx="3495">
                  <c:v>4.3934727361125674</c:v>
                </c:pt>
                <c:pt idx="3496">
                  <c:v>4.394012501390316</c:v>
                </c:pt>
                <c:pt idx="3497">
                  <c:v>4.3976966113625089</c:v>
                </c:pt>
                <c:pt idx="3498">
                  <c:v>4.3940081591352582</c:v>
                </c:pt>
                <c:pt idx="3499">
                  <c:v>4.3917388159525537</c:v>
                </c:pt>
                <c:pt idx="3500">
                  <c:v>4.3951028596335027</c:v>
                </c:pt>
                <c:pt idx="3501">
                  <c:v>4.3917058824408324</c:v>
                </c:pt>
                <c:pt idx="3502">
                  <c:v>4.3921615847920155</c:v>
                </c:pt>
                <c:pt idx="3503">
                  <c:v>4.3920187930961747</c:v>
                </c:pt>
                <c:pt idx="3504">
                  <c:v>4.3892949772342513</c:v>
                </c:pt>
                <c:pt idx="3505">
                  <c:v>4.392572857689566</c:v>
                </c:pt>
                <c:pt idx="3506">
                  <c:v>4.3907317405357738</c:v>
                </c:pt>
                <c:pt idx="3507">
                  <c:v>4.3912367857250576</c:v>
                </c:pt>
                <c:pt idx="3508">
                  <c:v>4.3883942500105562</c:v>
                </c:pt>
                <c:pt idx="3509">
                  <c:v>4.391873365010345</c:v>
                </c:pt>
                <c:pt idx="3510">
                  <c:v>4.3910824177101384</c:v>
                </c:pt>
                <c:pt idx="3511">
                  <c:v>4.3877138093559349</c:v>
                </c:pt>
                <c:pt idx="3512">
                  <c:v>4.3890126731688159</c:v>
                </c:pt>
                <c:pt idx="3513">
                  <c:v>4.38850081970544</c:v>
                </c:pt>
                <c:pt idx="3514">
                  <c:v>4.384944103311331</c:v>
                </c:pt>
                <c:pt idx="3515">
                  <c:v>4.386248981245104</c:v>
                </c:pt>
                <c:pt idx="3516">
                  <c:v>4.3848404016202025</c:v>
                </c:pt>
                <c:pt idx="3517">
                  <c:v>4.3879657535877987</c:v>
                </c:pt>
                <c:pt idx="3518">
                  <c:v>4.3848154585160426</c:v>
                </c:pt>
                <c:pt idx="3519">
                  <c:v>4.3863891693457218</c:v>
                </c:pt>
                <c:pt idx="3520">
                  <c:v>4.3886180259588068</c:v>
                </c:pt>
                <c:pt idx="3521">
                  <c:v>4.3864154254396306</c:v>
                </c:pt>
                <c:pt idx="3522">
                  <c:v>4.3889753769308379</c:v>
                </c:pt>
                <c:pt idx="3523">
                  <c:v>4.388685589392221</c:v>
                </c:pt>
                <c:pt idx="3524">
                  <c:v>4.3916178176043772</c:v>
                </c:pt>
                <c:pt idx="3525">
                  <c:v>4.3904068212522889</c:v>
                </c:pt>
                <c:pt idx="3526">
                  <c:v>4.3881581648272423</c:v>
                </c:pt>
                <c:pt idx="3527">
                  <c:v>4.3905078615306969</c:v>
                </c:pt>
                <c:pt idx="3528">
                  <c:v>4.3888816043000833</c:v>
                </c:pt>
                <c:pt idx="3529">
                  <c:v>4.3886037322140821</c:v>
                </c:pt>
                <c:pt idx="3530">
                  <c:v>4.3914988175697998</c:v>
                </c:pt>
                <c:pt idx="3531">
                  <c:v>4.3887854012184038</c:v>
                </c:pt>
                <c:pt idx="3532">
                  <c:v>4.3880158131940359</c:v>
                </c:pt>
                <c:pt idx="3533">
                  <c:v>4.3853100769301552</c:v>
                </c:pt>
                <c:pt idx="3534">
                  <c:v>4.3867161953915517</c:v>
                </c:pt>
                <c:pt idx="3535">
                  <c:v>4.3864916714837205</c:v>
                </c:pt>
                <c:pt idx="3536">
                  <c:v>4.3878445780540467</c:v>
                </c:pt>
                <c:pt idx="3537">
                  <c:v>4.384353166492966</c:v>
                </c:pt>
                <c:pt idx="3538">
                  <c:v>4.3872750831631064</c:v>
                </c:pt>
                <c:pt idx="3539">
                  <c:v>4.3866366614998444</c:v>
                </c:pt>
                <c:pt idx="3540">
                  <c:v>4.3890460482698481</c:v>
                </c:pt>
                <c:pt idx="3541">
                  <c:v>4.3863300473044511</c:v>
                </c:pt>
                <c:pt idx="3542">
                  <c:v>4.3838232263583619</c:v>
                </c:pt>
                <c:pt idx="3543">
                  <c:v>4.381459321831195</c:v>
                </c:pt>
                <c:pt idx="3544">
                  <c:v>4.3850482353945708</c:v>
                </c:pt>
                <c:pt idx="3545">
                  <c:v>4.3833576106866792</c:v>
                </c:pt>
                <c:pt idx="3546">
                  <c:v>4.3836311384729454</c:v>
                </c:pt>
                <c:pt idx="3547">
                  <c:v>4.3866935157034863</c:v>
                </c:pt>
                <c:pt idx="3548">
                  <c:v>4.3836828653894164</c:v>
                </c:pt>
                <c:pt idx="3549">
                  <c:v>4.3865502480816279</c:v>
                </c:pt>
                <c:pt idx="3550">
                  <c:v>4.3863190031199952</c:v>
                </c:pt>
                <c:pt idx="3551">
                  <c:v>4.3849293830575951</c:v>
                </c:pt>
                <c:pt idx="3552">
                  <c:v>4.3872558153964425</c:v>
                </c:pt>
                <c:pt idx="3553">
                  <c:v>4.3850804590885142</c:v>
                </c:pt>
                <c:pt idx="3554">
                  <c:v>4.3862739099067438</c:v>
                </c:pt>
                <c:pt idx="3555">
                  <c:v>4.389099171708609</c:v>
                </c:pt>
                <c:pt idx="3556">
                  <c:v>4.3892878482744369</c:v>
                </c:pt>
                <c:pt idx="3557">
                  <c:v>4.3882957713089485</c:v>
                </c:pt>
                <c:pt idx="3558">
                  <c:v>4.3880497158827687</c:v>
                </c:pt>
                <c:pt idx="3559">
                  <c:v>4.3900301415651137</c:v>
                </c:pt>
                <c:pt idx="3560">
                  <c:v>4.3863906387338112</c:v>
                </c:pt>
                <c:pt idx="3561">
                  <c:v>4.3889705659591352</c:v>
                </c:pt>
                <c:pt idx="3562">
                  <c:v>4.3891518146399529</c:v>
                </c:pt>
                <c:pt idx="3563">
                  <c:v>4.3866813383471541</c:v>
                </c:pt>
                <c:pt idx="3564">
                  <c:v>4.3890898315802112</c:v>
                </c:pt>
                <c:pt idx="3565">
                  <c:v>4.3878989349486073</c:v>
                </c:pt>
                <c:pt idx="3566">
                  <c:v>4.3899704962496351</c:v>
                </c:pt>
                <c:pt idx="3567">
                  <c:v>4.3861963063246421</c:v>
                </c:pt>
                <c:pt idx="3568">
                  <c:v>4.3873674401981484</c:v>
                </c:pt>
                <c:pt idx="3569">
                  <c:v>4.3880392513941855</c:v>
                </c:pt>
                <c:pt idx="3570">
                  <c:v>4.3863501063663017</c:v>
                </c:pt>
                <c:pt idx="3571">
                  <c:v>4.3846743042389758</c:v>
                </c:pt>
                <c:pt idx="3572">
                  <c:v>4.3842089181541963</c:v>
                </c:pt>
                <c:pt idx="3573">
                  <c:v>4.3857947597911124</c:v>
                </c:pt>
                <c:pt idx="3574">
                  <c:v>4.3882404845952898</c:v>
                </c:pt>
                <c:pt idx="3575">
                  <c:v>4.3862813749033842</c:v>
                </c:pt>
                <c:pt idx="3576">
                  <c:v>4.3883363274053169</c:v>
                </c:pt>
                <c:pt idx="3577">
                  <c:v>4.3862112408572109</c:v>
                </c:pt>
                <c:pt idx="3578">
                  <c:v>4.3857856360400671</c:v>
                </c:pt>
                <c:pt idx="3579">
                  <c:v>4.3842028033192655</c:v>
                </c:pt>
                <c:pt idx="3580">
                  <c:v>4.38359554725288</c:v>
                </c:pt>
                <c:pt idx="3581">
                  <c:v>4.3859974763078222</c:v>
                </c:pt>
                <c:pt idx="3582">
                  <c:v>4.3834044267816656</c:v>
                </c:pt>
                <c:pt idx="3583">
                  <c:v>4.3861802382460322</c:v>
                </c:pt>
                <c:pt idx="3584">
                  <c:v>4.3859463534811116</c:v>
                </c:pt>
                <c:pt idx="3585">
                  <c:v>4.3851830064114887</c:v>
                </c:pt>
                <c:pt idx="3586">
                  <c:v>4.3888611262832589</c:v>
                </c:pt>
                <c:pt idx="3587">
                  <c:v>4.3859936637575938</c:v>
                </c:pt>
                <c:pt idx="3588">
                  <c:v>4.3861244504824421</c:v>
                </c:pt>
                <c:pt idx="3589">
                  <c:v>4.387642441472793</c:v>
                </c:pt>
                <c:pt idx="3590">
                  <c:v>4.3894545326433372</c:v>
                </c:pt>
                <c:pt idx="3591">
                  <c:v>4.3895161019904707</c:v>
                </c:pt>
                <c:pt idx="3592">
                  <c:v>4.3869558599506613</c:v>
                </c:pt>
                <c:pt idx="3593">
                  <c:v>4.3837426227516483</c:v>
                </c:pt>
                <c:pt idx="3594">
                  <c:v>4.3843974102966152</c:v>
                </c:pt>
                <c:pt idx="3595">
                  <c:v>4.3842293220906825</c:v>
                </c:pt>
                <c:pt idx="3596">
                  <c:v>4.3817335556488688</c:v>
                </c:pt>
                <c:pt idx="3597">
                  <c:v>4.3849597445358919</c:v>
                </c:pt>
                <c:pt idx="3598">
                  <c:v>4.3832197696451747</c:v>
                </c:pt>
                <c:pt idx="3599">
                  <c:v>4.3839745342522711</c:v>
                </c:pt>
                <c:pt idx="3600">
                  <c:v>4.3858501835672259</c:v>
                </c:pt>
                <c:pt idx="3601">
                  <c:v>4.3834354198958811</c:v>
                </c:pt>
                <c:pt idx="3602">
                  <c:v>4.3844538914979632</c:v>
                </c:pt>
                <c:pt idx="3603">
                  <c:v>4.3830913936680034</c:v>
                </c:pt>
                <c:pt idx="3604">
                  <c:v>4.3862614057946434</c:v>
                </c:pt>
                <c:pt idx="3605">
                  <c:v>4.3841469976787506</c:v>
                </c:pt>
                <c:pt idx="3606">
                  <c:v>4.3815392977251753</c:v>
                </c:pt>
                <c:pt idx="3607">
                  <c:v>4.3844689717706711</c:v>
                </c:pt>
                <c:pt idx="3608">
                  <c:v>4.3834415323352571</c:v>
                </c:pt>
                <c:pt idx="3609">
                  <c:v>4.3819770016885524</c:v>
                </c:pt>
                <c:pt idx="3610">
                  <c:v>4.3842452416547815</c:v>
                </c:pt>
                <c:pt idx="3611">
                  <c:v>4.3858500568216856</c:v>
                </c:pt>
                <c:pt idx="3612">
                  <c:v>4.3861436556852516</c:v>
                </c:pt>
                <c:pt idx="3613">
                  <c:v>4.3839905425715466</c:v>
                </c:pt>
                <c:pt idx="3614">
                  <c:v>4.3865503117201161</c:v>
                </c:pt>
                <c:pt idx="3615">
                  <c:v>4.3846557254857137</c:v>
                </c:pt>
                <c:pt idx="3616">
                  <c:v>4.3850031709759989</c:v>
                </c:pt>
                <c:pt idx="3617">
                  <c:v>4.3880671675564784</c:v>
                </c:pt>
                <c:pt idx="3618">
                  <c:v>4.3860500242053488</c:v>
                </c:pt>
                <c:pt idx="3619">
                  <c:v>4.3851024637212417</c:v>
                </c:pt>
                <c:pt idx="3620">
                  <c:v>4.3830728344468168</c:v>
                </c:pt>
                <c:pt idx="3621">
                  <c:v>4.3864075777578808</c:v>
                </c:pt>
                <c:pt idx="3622">
                  <c:v>4.384187526202723</c:v>
                </c:pt>
                <c:pt idx="3623">
                  <c:v>4.3823913756786688</c:v>
                </c:pt>
                <c:pt idx="3624">
                  <c:v>4.3798601081650954</c:v>
                </c:pt>
                <c:pt idx="3625">
                  <c:v>4.3828524860017932</c:v>
                </c:pt>
                <c:pt idx="3626">
                  <c:v>4.3846228762817567</c:v>
                </c:pt>
                <c:pt idx="3627">
                  <c:v>4.3868675187561221</c:v>
                </c:pt>
                <c:pt idx="3628">
                  <c:v>4.3840813483809997</c:v>
                </c:pt>
                <c:pt idx="3629">
                  <c:v>4.3858173214133798</c:v>
                </c:pt>
                <c:pt idx="3630">
                  <c:v>4.3885059949851124</c:v>
                </c:pt>
                <c:pt idx="3631">
                  <c:v>4.3892841750854101</c:v>
                </c:pt>
                <c:pt idx="3632">
                  <c:v>4.3894391715837022</c:v>
                </c:pt>
                <c:pt idx="3633">
                  <c:v>4.3919191881520279</c:v>
                </c:pt>
                <c:pt idx="3634">
                  <c:v>4.3914800443889872</c:v>
                </c:pt>
                <c:pt idx="3635">
                  <c:v>4.3916910035012071</c:v>
                </c:pt>
                <c:pt idx="3636">
                  <c:v>4.3893858434311825</c:v>
                </c:pt>
                <c:pt idx="3637">
                  <c:v>4.3926715665625586</c:v>
                </c:pt>
                <c:pt idx="3638">
                  <c:v>4.3950382352313069</c:v>
                </c:pt>
                <c:pt idx="3639">
                  <c:v>4.3982012505266805</c:v>
                </c:pt>
                <c:pt idx="3640">
                  <c:v>4.399053145516147</c:v>
                </c:pt>
                <c:pt idx="3641">
                  <c:v>4.3978759026058238</c:v>
                </c:pt>
                <c:pt idx="3642">
                  <c:v>4.3982977645537078</c:v>
                </c:pt>
                <c:pt idx="3643">
                  <c:v>4.3984123092626337</c:v>
                </c:pt>
                <c:pt idx="3644">
                  <c:v>4.4006933830773809</c:v>
                </c:pt>
                <c:pt idx="3645">
                  <c:v>4.4020577954158329</c:v>
                </c:pt>
                <c:pt idx="3646">
                  <c:v>4.4037482595075161</c:v>
                </c:pt>
                <c:pt idx="3647">
                  <c:v>4.4053167143173653</c:v>
                </c:pt>
                <c:pt idx="3648">
                  <c:v>4.4022339600310172</c:v>
                </c:pt>
                <c:pt idx="3649">
                  <c:v>4.4035282008303973</c:v>
                </c:pt>
                <c:pt idx="3650">
                  <c:v>4.4034981968137892</c:v>
                </c:pt>
                <c:pt idx="3651">
                  <c:v>4.4009979928775138</c:v>
                </c:pt>
                <c:pt idx="3652">
                  <c:v>4.4035870130199637</c:v>
                </c:pt>
                <c:pt idx="3653">
                  <c:v>4.4065694127595645</c:v>
                </c:pt>
                <c:pt idx="3654">
                  <c:v>4.4063287045043733</c:v>
                </c:pt>
                <c:pt idx="3655">
                  <c:v>4.4085001304142857</c:v>
                </c:pt>
                <c:pt idx="3656">
                  <c:v>4.4080806678059998</c:v>
                </c:pt>
                <c:pt idx="3657">
                  <c:v>4.4058271344498801</c:v>
                </c:pt>
                <c:pt idx="3658">
                  <c:v>4.4028890917608816</c:v>
                </c:pt>
                <c:pt idx="3659">
                  <c:v>4.4048856299256638</c:v>
                </c:pt>
                <c:pt idx="3660">
                  <c:v>4.405167297327151</c:v>
                </c:pt>
                <c:pt idx="3661">
                  <c:v>4.403502451380608</c:v>
                </c:pt>
                <c:pt idx="3662">
                  <c:v>4.4053597423529958</c:v>
                </c:pt>
                <c:pt idx="3663">
                  <c:v>4.4056915875059355</c:v>
                </c:pt>
                <c:pt idx="3664">
                  <c:v>4.4081284957558173</c:v>
                </c:pt>
                <c:pt idx="3665">
                  <c:v>4.4052475658407007</c:v>
                </c:pt>
                <c:pt idx="3666">
                  <c:v>4.4039160545238865</c:v>
                </c:pt>
                <c:pt idx="3667">
                  <c:v>4.4034679934334084</c:v>
                </c:pt>
                <c:pt idx="3668">
                  <c:v>4.4054138935647407</c:v>
                </c:pt>
                <c:pt idx="3669">
                  <c:v>4.4074184756934454</c:v>
                </c:pt>
                <c:pt idx="3670">
                  <c:v>4.406185246179577</c:v>
                </c:pt>
                <c:pt idx="3671">
                  <c:v>4.4076264812559849</c:v>
                </c:pt>
                <c:pt idx="3672">
                  <c:v>4.404228291630865</c:v>
                </c:pt>
                <c:pt idx="3673">
                  <c:v>4.4026838657982479</c:v>
                </c:pt>
                <c:pt idx="3674">
                  <c:v>4.3997777284822828</c:v>
                </c:pt>
                <c:pt idx="3675">
                  <c:v>4.3955978939126368</c:v>
                </c:pt>
                <c:pt idx="3676">
                  <c:v>4.3935223560343832</c:v>
                </c:pt>
                <c:pt idx="3677">
                  <c:v>4.3942101289136959</c:v>
                </c:pt>
                <c:pt idx="3678">
                  <c:v>4.3947749063354218</c:v>
                </c:pt>
                <c:pt idx="3679">
                  <c:v>4.3922846482087134</c:v>
                </c:pt>
                <c:pt idx="3680">
                  <c:v>4.3924195952445384</c:v>
                </c:pt>
                <c:pt idx="3681">
                  <c:v>4.3904792833396478</c:v>
                </c:pt>
                <c:pt idx="3682">
                  <c:v>4.3879822576728547</c:v>
                </c:pt>
                <c:pt idx="3683">
                  <c:v>4.3856072525193976</c:v>
                </c:pt>
                <c:pt idx="3684">
                  <c:v>4.3835675274690091</c:v>
                </c:pt>
                <c:pt idx="3685">
                  <c:v>4.386145496919629</c:v>
                </c:pt>
                <c:pt idx="3686">
                  <c:v>4.3863632669812365</c:v>
                </c:pt>
                <c:pt idx="3687">
                  <c:v>4.3892837816416117</c:v>
                </c:pt>
                <c:pt idx="3688">
                  <c:v>4.3869342260087789</c:v>
                </c:pt>
                <c:pt idx="3689">
                  <c:v>4.3880114614886034</c:v>
                </c:pt>
                <c:pt idx="3690">
                  <c:v>4.3856667722588307</c:v>
                </c:pt>
                <c:pt idx="3691">
                  <c:v>4.3852318968136546</c:v>
                </c:pt>
                <c:pt idx="3692">
                  <c:v>4.3818553188773812</c:v>
                </c:pt>
                <c:pt idx="3693">
                  <c:v>4.3810524124998338</c:v>
                </c:pt>
                <c:pt idx="3694">
                  <c:v>4.3806997642498375</c:v>
                </c:pt>
                <c:pt idx="3695">
                  <c:v>4.384004648964841</c:v>
                </c:pt>
                <c:pt idx="3696">
                  <c:v>4.3820174959855445</c:v>
                </c:pt>
                <c:pt idx="3697">
                  <c:v>4.3836176260658331</c:v>
                </c:pt>
                <c:pt idx="3698">
                  <c:v>4.3806996135445164</c:v>
                </c:pt>
                <c:pt idx="3699">
                  <c:v>4.3809262812736263</c:v>
                </c:pt>
                <c:pt idx="3700">
                  <c:v>4.381318355648153</c:v>
                </c:pt>
                <c:pt idx="3701">
                  <c:v>4.3782802285351901</c:v>
                </c:pt>
                <c:pt idx="3702">
                  <c:v>4.3756451039644855</c:v>
                </c:pt>
                <c:pt idx="3703">
                  <c:v>4.3734962618851956</c:v>
                </c:pt>
                <c:pt idx="3704">
                  <c:v>4.3755028966474914</c:v>
                </c:pt>
                <c:pt idx="3705">
                  <c:v>4.3727264387145413</c:v>
                </c:pt>
                <c:pt idx="3706">
                  <c:v>4.3709853699402501</c:v>
                </c:pt>
                <c:pt idx="3707">
                  <c:v>4.3721139625414454</c:v>
                </c:pt>
                <c:pt idx="3708">
                  <c:v>4.3721614032906162</c:v>
                </c:pt>
                <c:pt idx="3709">
                  <c:v>4.3754144152248031</c:v>
                </c:pt>
                <c:pt idx="3710">
                  <c:v>4.376454426920307</c:v>
                </c:pt>
                <c:pt idx="3711">
                  <c:v>4.3772549783819015</c:v>
                </c:pt>
                <c:pt idx="3712">
                  <c:v>4.3755360588142631</c:v>
                </c:pt>
                <c:pt idx="3713">
                  <c:v>4.3739640976379777</c:v>
                </c:pt>
                <c:pt idx="3714">
                  <c:v>4.3729131556852181</c:v>
                </c:pt>
                <c:pt idx="3715">
                  <c:v>4.3695742125715133</c:v>
                </c:pt>
                <c:pt idx="3716">
                  <c:v>4.3686110683200834</c:v>
                </c:pt>
                <c:pt idx="3717">
                  <c:v>4.3673309069536819</c:v>
                </c:pt>
                <c:pt idx="3718">
                  <c:v>4.3694412088146084</c:v>
                </c:pt>
                <c:pt idx="3719">
                  <c:v>4.3657316646383162</c:v>
                </c:pt>
                <c:pt idx="3720">
                  <c:v>4.3627033713455496</c:v>
                </c:pt>
                <c:pt idx="3721">
                  <c:v>4.363159763918639</c:v>
                </c:pt>
                <c:pt idx="3722">
                  <c:v>4.3634465486402663</c:v>
                </c:pt>
                <c:pt idx="3723">
                  <c:v>4.3618808176674611</c:v>
                </c:pt>
                <c:pt idx="3724">
                  <c:v>4.3625838813141113</c:v>
                </c:pt>
                <c:pt idx="3725">
                  <c:v>4.3591793836878292</c:v>
                </c:pt>
                <c:pt idx="3726">
                  <c:v>4.3633967960140732</c:v>
                </c:pt>
                <c:pt idx="3727">
                  <c:v>4.3618012800937915</c:v>
                </c:pt>
                <c:pt idx="3728">
                  <c:v>4.3657544544919151</c:v>
                </c:pt>
                <c:pt idx="3729">
                  <c:v>4.3683960054020767</c:v>
                </c:pt>
                <c:pt idx="3730">
                  <c:v>4.3716758652940353</c:v>
                </c:pt>
                <c:pt idx="3731">
                  <c:v>4.3752771879881545</c:v>
                </c:pt>
                <c:pt idx="3732">
                  <c:v>4.3745855842283907</c:v>
                </c:pt>
                <c:pt idx="3733">
                  <c:v>4.3774891725438225</c:v>
                </c:pt>
                <c:pt idx="3734">
                  <c:v>4.3788344490929454</c:v>
                </c:pt>
                <c:pt idx="3735">
                  <c:v>4.3793582201110866</c:v>
                </c:pt>
                <c:pt idx="3736">
                  <c:v>4.3767015357088646</c:v>
                </c:pt>
                <c:pt idx="3737">
                  <c:v>4.3743357049946869</c:v>
                </c:pt>
                <c:pt idx="3738">
                  <c:v>4.3759317308947931</c:v>
                </c:pt>
                <c:pt idx="3739">
                  <c:v>4.378992956276897</c:v>
                </c:pt>
                <c:pt idx="3740">
                  <c:v>4.3760013371513597</c:v>
                </c:pt>
                <c:pt idx="3741">
                  <c:v>4.3772774304083324</c:v>
                </c:pt>
                <c:pt idx="3742">
                  <c:v>4.3762923218001664</c:v>
                </c:pt>
                <c:pt idx="3743">
                  <c:v>4.3742437353641632</c:v>
                </c:pt>
                <c:pt idx="3744">
                  <c:v>4.3753667006568797</c:v>
                </c:pt>
                <c:pt idx="3745">
                  <c:v>4.3726344466437421</c:v>
                </c:pt>
                <c:pt idx="3746">
                  <c:v>4.3697699977108675</c:v>
                </c:pt>
                <c:pt idx="3747">
                  <c:v>4.3720866177566506</c:v>
                </c:pt>
                <c:pt idx="3748">
                  <c:v>4.3734113054015173</c:v>
                </c:pt>
                <c:pt idx="3749">
                  <c:v>4.3708631992934865</c:v>
                </c:pt>
                <c:pt idx="3750">
                  <c:v>4.3730893553076164</c:v>
                </c:pt>
                <c:pt idx="3751">
                  <c:v>4.3728758082014645</c:v>
                </c:pt>
                <c:pt idx="3752">
                  <c:v>4.3724547120374346</c:v>
                </c:pt>
                <c:pt idx="3753">
                  <c:v>4.3700188377966853</c:v>
                </c:pt>
                <c:pt idx="3754">
                  <c:v>4.3698868610407517</c:v>
                </c:pt>
                <c:pt idx="3755">
                  <c:v>4.3709679038199365</c:v>
                </c:pt>
                <c:pt idx="3756">
                  <c:v>4.3690566457435382</c:v>
                </c:pt>
                <c:pt idx="3757">
                  <c:v>4.3682968728286671</c:v>
                </c:pt>
                <c:pt idx="3758">
                  <c:v>4.3695090153720937</c:v>
                </c:pt>
                <c:pt idx="3759">
                  <c:v>4.3719483750646519</c:v>
                </c:pt>
                <c:pt idx="3760">
                  <c:v>4.3708563475633593</c:v>
                </c:pt>
                <c:pt idx="3761">
                  <c:v>4.370717680612092</c:v>
                </c:pt>
                <c:pt idx="3762">
                  <c:v>4.3729271269998504</c:v>
                </c:pt>
                <c:pt idx="3763">
                  <c:v>4.3698799844598533</c:v>
                </c:pt>
                <c:pt idx="3764">
                  <c:v>4.3717917847706564</c:v>
                </c:pt>
                <c:pt idx="3765">
                  <c:v>4.371855709075243</c:v>
                </c:pt>
                <c:pt idx="3766">
                  <c:v>4.3695351548937387</c:v>
                </c:pt>
                <c:pt idx="3767">
                  <c:v>4.3736127517958634</c:v>
                </c:pt>
                <c:pt idx="3768">
                  <c:v>4.3719769167599454</c:v>
                </c:pt>
                <c:pt idx="3769">
                  <c:v>4.3711181384247464</c:v>
                </c:pt>
                <c:pt idx="3770">
                  <c:v>4.3744791956562512</c:v>
                </c:pt>
                <c:pt idx="3771">
                  <c:v>4.3722093917431266</c:v>
                </c:pt>
                <c:pt idx="3772">
                  <c:v>4.3741041239082641</c:v>
                </c:pt>
                <c:pt idx="3773">
                  <c:v>4.3737795814300986</c:v>
                </c:pt>
                <c:pt idx="3774">
                  <c:v>4.3737937098014967</c:v>
                </c:pt>
                <c:pt idx="3775">
                  <c:v>4.3771399956054671</c:v>
                </c:pt>
                <c:pt idx="3776">
                  <c:v>4.3763503756933577</c:v>
                </c:pt>
                <c:pt idx="3777">
                  <c:v>4.3741771281794906</c:v>
                </c:pt>
                <c:pt idx="3778">
                  <c:v>4.3720782256159003</c:v>
                </c:pt>
                <c:pt idx="3779">
                  <c:v>4.3715821411035822</c:v>
                </c:pt>
                <c:pt idx="3780">
                  <c:v>4.3729960982815106</c:v>
                </c:pt>
                <c:pt idx="3781">
                  <c:v>4.3707971963158805</c:v>
                </c:pt>
                <c:pt idx="3782">
                  <c:v>4.3731128723895631</c:v>
                </c:pt>
                <c:pt idx="3783">
                  <c:v>4.3758901949417721</c:v>
                </c:pt>
                <c:pt idx="3784">
                  <c:v>4.3730229510429366</c:v>
                </c:pt>
                <c:pt idx="3785">
                  <c:v>4.3744575520220774</c:v>
                </c:pt>
                <c:pt idx="3786">
                  <c:v>4.376327000981636</c:v>
                </c:pt>
                <c:pt idx="3787">
                  <c:v>4.3794773209620033</c:v>
                </c:pt>
                <c:pt idx="3788">
                  <c:v>4.3796383145427633</c:v>
                </c:pt>
                <c:pt idx="3789">
                  <c:v>4.3837058482519078</c:v>
                </c:pt>
                <c:pt idx="3790">
                  <c:v>4.3846693312868696</c:v>
                </c:pt>
                <c:pt idx="3791">
                  <c:v>4.3812935646611324</c:v>
                </c:pt>
                <c:pt idx="3792">
                  <c:v>4.3793195933679101</c:v>
                </c:pt>
                <c:pt idx="3793">
                  <c:v>4.3820312015005518</c:v>
                </c:pt>
                <c:pt idx="3794">
                  <c:v>4.3853577974705402</c:v>
                </c:pt>
                <c:pt idx="3795">
                  <c:v>4.3844342015211293</c:v>
                </c:pt>
                <c:pt idx="3796">
                  <c:v>4.3823255374907069</c:v>
                </c:pt>
                <c:pt idx="3797">
                  <c:v>4.3792360867408924</c:v>
                </c:pt>
                <c:pt idx="3798">
                  <c:v>4.3762396050060746</c:v>
                </c:pt>
                <c:pt idx="3799">
                  <c:v>4.3764753729059533</c:v>
                </c:pt>
                <c:pt idx="3800">
                  <c:v>4.3779990054478342</c:v>
                </c:pt>
                <c:pt idx="3801">
                  <c:v>4.3793242053388779</c:v>
                </c:pt>
                <c:pt idx="3802">
                  <c:v>4.3823369812321005</c:v>
                </c:pt>
                <c:pt idx="3803">
                  <c:v>4.3805983216074589</c:v>
                </c:pt>
                <c:pt idx="3804">
                  <c:v>4.3778029151753097</c:v>
                </c:pt>
                <c:pt idx="3805">
                  <c:v>4.3812043968718033</c:v>
                </c:pt>
                <c:pt idx="3806">
                  <c:v>4.3827222289343677</c:v>
                </c:pt>
                <c:pt idx="3807">
                  <c:v>4.3860833043556804</c:v>
                </c:pt>
                <c:pt idx="3808">
                  <c:v>4.3837050982685666</c:v>
                </c:pt>
                <c:pt idx="3809">
                  <c:v>4.3857234363031958</c:v>
                </c:pt>
                <c:pt idx="3810">
                  <c:v>4.3893137475771313</c:v>
                </c:pt>
                <c:pt idx="3811">
                  <c:v>4.3867781926255889</c:v>
                </c:pt>
                <c:pt idx="3812">
                  <c:v>4.3837969687730771</c:v>
                </c:pt>
                <c:pt idx="3813">
                  <c:v>4.3809375893976155</c:v>
                </c:pt>
                <c:pt idx="3814">
                  <c:v>4.379257597609663</c:v>
                </c:pt>
                <c:pt idx="3815">
                  <c:v>4.3765097256574697</c:v>
                </c:pt>
                <c:pt idx="3816">
                  <c:v>4.3797435911443197</c:v>
                </c:pt>
                <c:pt idx="3817">
                  <c:v>4.3785058393214333</c:v>
                </c:pt>
                <c:pt idx="3818">
                  <c:v>4.3808728225350047</c:v>
                </c:pt>
                <c:pt idx="3819">
                  <c:v>4.3842708860843045</c:v>
                </c:pt>
                <c:pt idx="3820">
                  <c:v>4.3871944483626182</c:v>
                </c:pt>
                <c:pt idx="3821">
                  <c:v>4.3900595393953656</c:v>
                </c:pt>
                <c:pt idx="3822">
                  <c:v>4.3873439286074589</c:v>
                </c:pt>
                <c:pt idx="3823">
                  <c:v>4.3841541100353094</c:v>
                </c:pt>
                <c:pt idx="3824">
                  <c:v>4.3836487278346032</c:v>
                </c:pt>
                <c:pt idx="3825">
                  <c:v>4.3862445532779111</c:v>
                </c:pt>
                <c:pt idx="3826">
                  <c:v>4.3860495422123531</c:v>
                </c:pt>
                <c:pt idx="3827">
                  <c:v>4.3886460313681059</c:v>
                </c:pt>
                <c:pt idx="3828">
                  <c:v>4.3859690107407436</c:v>
                </c:pt>
                <c:pt idx="3829">
                  <c:v>4.3888877105259283</c:v>
                </c:pt>
                <c:pt idx="3830">
                  <c:v>4.3909394963154096</c:v>
                </c:pt>
                <c:pt idx="3831">
                  <c:v>4.3886288063891019</c:v>
                </c:pt>
                <c:pt idx="3832">
                  <c:v>4.3876499102613202</c:v>
                </c:pt>
                <c:pt idx="3833">
                  <c:v>4.3851682320560945</c:v>
                </c:pt>
                <c:pt idx="3834">
                  <c:v>4.3846728074149723</c:v>
                </c:pt>
                <c:pt idx="3835">
                  <c:v>4.3837021312666726</c:v>
                </c:pt>
                <c:pt idx="3836">
                  <c:v>4.3863844686413396</c:v>
                </c:pt>
                <c:pt idx="3837">
                  <c:v>4.3824410392685129</c:v>
                </c:pt>
                <c:pt idx="3838">
                  <c:v>4.3801356784831427</c:v>
                </c:pt>
                <c:pt idx="3839">
                  <c:v>4.3828309649134791</c:v>
                </c:pt>
                <c:pt idx="3840">
                  <c:v>4.38022892561521</c:v>
                </c:pt>
                <c:pt idx="3841">
                  <c:v>4.3811130671029055</c:v>
                </c:pt>
                <c:pt idx="3842">
                  <c:v>4.3834767657608475</c:v>
                </c:pt>
                <c:pt idx="3843">
                  <c:v>4.3798324504456305</c:v>
                </c:pt>
                <c:pt idx="3844">
                  <c:v>4.380096481436718</c:v>
                </c:pt>
                <c:pt idx="3845">
                  <c:v>4.3791767718079839</c:v>
                </c:pt>
                <c:pt idx="3846">
                  <c:v>4.3821730963718242</c:v>
                </c:pt>
                <c:pt idx="3847">
                  <c:v>4.3794911544443877</c:v>
                </c:pt>
                <c:pt idx="3848">
                  <c:v>4.3799019513554995</c:v>
                </c:pt>
                <c:pt idx="3849">
                  <c:v>4.3784367923283893</c:v>
                </c:pt>
                <c:pt idx="3850">
                  <c:v>4.3751856764818218</c:v>
                </c:pt>
                <c:pt idx="3851">
                  <c:v>4.3774723429521858</c:v>
                </c:pt>
                <c:pt idx="3852">
                  <c:v>4.3779035360931413</c:v>
                </c:pt>
                <c:pt idx="3853">
                  <c:v>4.379171285371279</c:v>
                </c:pt>
                <c:pt idx="3854">
                  <c:v>4.3782700796638538</c:v>
                </c:pt>
                <c:pt idx="3855">
                  <c:v>4.3755419580705768</c:v>
                </c:pt>
                <c:pt idx="3856">
                  <c:v>4.3748146789091651</c:v>
                </c:pt>
                <c:pt idx="3857">
                  <c:v>4.3745867853309814</c:v>
                </c:pt>
                <c:pt idx="3858">
                  <c:v>4.3775875296243614</c:v>
                </c:pt>
                <c:pt idx="3859">
                  <c:v>4.3773947790318744</c:v>
                </c:pt>
                <c:pt idx="3860">
                  <c:v>4.3788111434512365</c:v>
                </c:pt>
                <c:pt idx="3861">
                  <c:v>4.3811035805822112</c:v>
                </c:pt>
                <c:pt idx="3862">
                  <c:v>4.3790101689705665</c:v>
                </c:pt>
                <c:pt idx="3863">
                  <c:v>4.3772254255911553</c:v>
                </c:pt>
                <c:pt idx="3864">
                  <c:v>4.379069017079332</c:v>
                </c:pt>
                <c:pt idx="3865">
                  <c:v>4.3797674967377453</c:v>
                </c:pt>
                <c:pt idx="3866">
                  <c:v>4.3809286668029905</c:v>
                </c:pt>
                <c:pt idx="3867">
                  <c:v>4.3810606334669311</c:v>
                </c:pt>
                <c:pt idx="3868">
                  <c:v>4.3814700007975924</c:v>
                </c:pt>
                <c:pt idx="3869">
                  <c:v>4.3816912607816407</c:v>
                </c:pt>
                <c:pt idx="3870">
                  <c:v>4.3850922755660076</c:v>
                </c:pt>
                <c:pt idx="3871">
                  <c:v>4.3872493100546874</c:v>
                </c:pt>
                <c:pt idx="3872">
                  <c:v>4.3848168838535937</c:v>
                </c:pt>
                <c:pt idx="3873">
                  <c:v>4.3821751261765218</c:v>
                </c:pt>
                <c:pt idx="3874">
                  <c:v>4.3791821836529916</c:v>
                </c:pt>
                <c:pt idx="3875">
                  <c:v>4.3813889199799316</c:v>
                </c:pt>
                <c:pt idx="3876">
                  <c:v>4.3840396815803331</c:v>
                </c:pt>
                <c:pt idx="3877">
                  <c:v>4.386070907948727</c:v>
                </c:pt>
                <c:pt idx="3878">
                  <c:v>4.3829896697897528</c:v>
                </c:pt>
                <c:pt idx="3879">
                  <c:v>4.3859388563939579</c:v>
                </c:pt>
                <c:pt idx="3880">
                  <c:v>4.3845160992660785</c:v>
                </c:pt>
                <c:pt idx="3881">
                  <c:v>4.3841344572807568</c:v>
                </c:pt>
                <c:pt idx="3882">
                  <c:v>4.3868178881351412</c:v>
                </c:pt>
                <c:pt idx="3883">
                  <c:v>4.3857536103724382</c:v>
                </c:pt>
                <c:pt idx="3884">
                  <c:v>4.3875150981649886</c:v>
                </c:pt>
                <c:pt idx="3885">
                  <c:v>4.3902864162016888</c:v>
                </c:pt>
                <c:pt idx="3886">
                  <c:v>4.3925447478776558</c:v>
                </c:pt>
                <c:pt idx="3887">
                  <c:v>4.3949042129201032</c:v>
                </c:pt>
                <c:pt idx="3888">
                  <c:v>4.3914591686617008</c:v>
                </c:pt>
                <c:pt idx="3889">
                  <c:v>4.3917204652884667</c:v>
                </c:pt>
                <c:pt idx="3890">
                  <c:v>4.3925831359826972</c:v>
                </c:pt>
                <c:pt idx="3891">
                  <c:v>4.3954858532630432</c:v>
                </c:pt>
                <c:pt idx="3892">
                  <c:v>4.3975718561977821</c:v>
                </c:pt>
                <c:pt idx="3893">
                  <c:v>4.397621039073826</c:v>
                </c:pt>
                <c:pt idx="3894">
                  <c:v>4.394371098292349</c:v>
                </c:pt>
                <c:pt idx="3895">
                  <c:v>4.3962740563265017</c:v>
                </c:pt>
                <c:pt idx="3896">
                  <c:v>4.3960490151999716</c:v>
                </c:pt>
                <c:pt idx="3897">
                  <c:v>4.3938004548959722</c:v>
                </c:pt>
                <c:pt idx="3898">
                  <c:v>4.3947304657980526</c:v>
                </c:pt>
                <c:pt idx="3899">
                  <c:v>4.3951853964820922</c:v>
                </c:pt>
                <c:pt idx="3900">
                  <c:v>4.3922328685524503</c:v>
                </c:pt>
                <c:pt idx="3901">
                  <c:v>4.3948612711814015</c:v>
                </c:pt>
                <c:pt idx="3902">
                  <c:v>4.3957007457577735</c:v>
                </c:pt>
                <c:pt idx="3903">
                  <c:v>4.3941031308426179</c:v>
                </c:pt>
                <c:pt idx="3904">
                  <c:v>4.3921496082257656</c:v>
                </c:pt>
                <c:pt idx="3905">
                  <c:v>4.3937929960612507</c:v>
                </c:pt>
                <c:pt idx="3906">
                  <c:v>4.3906196161400253</c:v>
                </c:pt>
                <c:pt idx="3907">
                  <c:v>4.3892253838172248</c:v>
                </c:pt>
                <c:pt idx="3908">
                  <c:v>4.3863920561408802</c:v>
                </c:pt>
                <c:pt idx="3909">
                  <c:v>4.3829714150180621</c:v>
                </c:pt>
                <c:pt idx="3910">
                  <c:v>4.3820347667177009</c:v>
                </c:pt>
                <c:pt idx="3911">
                  <c:v>4.3793452513833468</c:v>
                </c:pt>
                <c:pt idx="3912">
                  <c:v>4.3779626463556802</c:v>
                </c:pt>
                <c:pt idx="3913">
                  <c:v>4.3796438734285665</c:v>
                </c:pt>
                <c:pt idx="3914">
                  <c:v>4.3769711159599947</c:v>
                </c:pt>
                <c:pt idx="3915">
                  <c:v>4.3789377336407949</c:v>
                </c:pt>
                <c:pt idx="3916">
                  <c:v>4.3800362389679783</c:v>
                </c:pt>
                <c:pt idx="3917">
                  <c:v>4.3777377541886189</c:v>
                </c:pt>
                <c:pt idx="3918">
                  <c:v>4.3804517991048462</c:v>
                </c:pt>
                <c:pt idx="3919">
                  <c:v>4.3810329631227489</c:v>
                </c:pt>
                <c:pt idx="3920">
                  <c:v>4.3789101238602939</c:v>
                </c:pt>
                <c:pt idx="3921">
                  <c:v>4.3772502413830878</c:v>
                </c:pt>
                <c:pt idx="3922">
                  <c:v>4.3753879165554252</c:v>
                </c:pt>
                <c:pt idx="3923">
                  <c:v>4.3742576182243162</c:v>
                </c:pt>
                <c:pt idx="3924">
                  <c:v>4.3780002058598297</c:v>
                </c:pt>
                <c:pt idx="3925">
                  <c:v>4.3810782817426324</c:v>
                </c:pt>
                <c:pt idx="3926">
                  <c:v>4.3830314761077789</c:v>
                </c:pt>
                <c:pt idx="3927">
                  <c:v>4.380889226585623</c:v>
                </c:pt>
                <c:pt idx="3928">
                  <c:v>4.3795165020539111</c:v>
                </c:pt>
                <c:pt idx="3929">
                  <c:v>4.3775164720128323</c:v>
                </c:pt>
                <c:pt idx="3930">
                  <c:v>4.3780965225725756</c:v>
                </c:pt>
                <c:pt idx="3931">
                  <c:v>4.3783752521211241</c:v>
                </c:pt>
                <c:pt idx="3932">
                  <c:v>4.380313787078701</c:v>
                </c:pt>
                <c:pt idx="3933">
                  <c:v>4.3833843713371268</c:v>
                </c:pt>
                <c:pt idx="3934">
                  <c:v>4.3864516839103835</c:v>
                </c:pt>
                <c:pt idx="3935">
                  <c:v>4.3874791702321758</c:v>
                </c:pt>
                <c:pt idx="3936">
                  <c:v>4.3852582468275321</c:v>
                </c:pt>
                <c:pt idx="3937">
                  <c:v>4.3836247218909818</c:v>
                </c:pt>
                <c:pt idx="3938">
                  <c:v>4.3825735874531615</c:v>
                </c:pt>
                <c:pt idx="3939">
                  <c:v>4.3802037557040983</c:v>
                </c:pt>
                <c:pt idx="3940">
                  <c:v>4.3819484405900164</c:v>
                </c:pt>
                <c:pt idx="3941">
                  <c:v>4.3836779117782161</c:v>
                </c:pt>
                <c:pt idx="3942">
                  <c:v>4.3861464735426523</c:v>
                </c:pt>
                <c:pt idx="3943">
                  <c:v>4.3882824240717992</c:v>
                </c:pt>
                <c:pt idx="3944">
                  <c:v>4.3908342555903639</c:v>
                </c:pt>
                <c:pt idx="3945">
                  <c:v>4.3939171104785562</c:v>
                </c:pt>
                <c:pt idx="3946">
                  <c:v>4.3962101282689856</c:v>
                </c:pt>
                <c:pt idx="3947">
                  <c:v>4.3947244257036058</c:v>
                </c:pt>
                <c:pt idx="3948">
                  <c:v>4.3922968971895333</c:v>
                </c:pt>
                <c:pt idx="3949">
                  <c:v>4.3885179992457424</c:v>
                </c:pt>
                <c:pt idx="3950">
                  <c:v>4.3889278792608275</c:v>
                </c:pt>
                <c:pt idx="3951">
                  <c:v>4.3892697216756114</c:v>
                </c:pt>
                <c:pt idx="3952">
                  <c:v>4.3904880872420984</c:v>
                </c:pt>
                <c:pt idx="3953">
                  <c:v>4.3878258654972564</c:v>
                </c:pt>
                <c:pt idx="3954">
                  <c:v>4.3873075281873115</c:v>
                </c:pt>
                <c:pt idx="3955">
                  <c:v>4.3895668776235652</c:v>
                </c:pt>
                <c:pt idx="3956">
                  <c:v>4.3870571800710936</c:v>
                </c:pt>
                <c:pt idx="3957">
                  <c:v>4.3901091564696717</c:v>
                </c:pt>
                <c:pt idx="3958">
                  <c:v>4.3869263733402786</c:v>
                </c:pt>
                <c:pt idx="3959">
                  <c:v>4.3880928058734732</c:v>
                </c:pt>
                <c:pt idx="3960">
                  <c:v>4.3916934897560029</c:v>
                </c:pt>
                <c:pt idx="3961">
                  <c:v>4.390835419960883</c:v>
                </c:pt>
                <c:pt idx="3962">
                  <c:v>4.3915471515616655</c:v>
                </c:pt>
                <c:pt idx="3963">
                  <c:v>4.3934870085304327</c:v>
                </c:pt>
                <c:pt idx="3964">
                  <c:v>4.3912589083598244</c:v>
                </c:pt>
                <c:pt idx="3965">
                  <c:v>4.3919423101926283</c:v>
                </c:pt>
                <c:pt idx="3966">
                  <c:v>4.3948287839887756</c:v>
                </c:pt>
                <c:pt idx="3967">
                  <c:v>4.394160308309</c:v>
                </c:pt>
                <c:pt idx="3968">
                  <c:v>4.3929998821428198</c:v>
                </c:pt>
                <c:pt idx="3969">
                  <c:v>4.3957779644999633</c:v>
                </c:pt>
                <c:pt idx="3970">
                  <c:v>4.3929376452099644</c:v>
                </c:pt>
                <c:pt idx="3971">
                  <c:v>4.3942010923057655</c:v>
                </c:pt>
                <c:pt idx="3972">
                  <c:v>4.3954491304596504</c:v>
                </c:pt>
                <c:pt idx="3973">
                  <c:v>4.3919619678504578</c:v>
                </c:pt>
                <c:pt idx="3974">
                  <c:v>4.3944499284934482</c:v>
                </c:pt>
                <c:pt idx="3975">
                  <c:v>4.3941711299235795</c:v>
                </c:pt>
                <c:pt idx="3976">
                  <c:v>4.3930712673251078</c:v>
                </c:pt>
                <c:pt idx="3977">
                  <c:v>4.3952543819786056</c:v>
                </c:pt>
                <c:pt idx="3978">
                  <c:v>4.3922383543390335</c:v>
                </c:pt>
                <c:pt idx="3979">
                  <c:v>4.3938505072522531</c:v>
                </c:pt>
                <c:pt idx="3980">
                  <c:v>4.3929290771072074</c:v>
                </c:pt>
                <c:pt idx="3981">
                  <c:v>4.3894089755650629</c:v>
                </c:pt>
                <c:pt idx="3982">
                  <c:v>4.3925396760537616</c:v>
                </c:pt>
                <c:pt idx="3983">
                  <c:v>4.3899705225326864</c:v>
                </c:pt>
                <c:pt idx="3984">
                  <c:v>4.3889850520820328</c:v>
                </c:pt>
                <c:pt idx="3985">
                  <c:v>4.391142451040392</c:v>
                </c:pt>
                <c:pt idx="3986">
                  <c:v>4.3911802820195849</c:v>
                </c:pt>
                <c:pt idx="3987">
                  <c:v>4.3886279963791939</c:v>
                </c:pt>
                <c:pt idx="3988">
                  <c:v>4.39005649645161</c:v>
                </c:pt>
                <c:pt idx="3989">
                  <c:v>4.3929225265225771</c:v>
                </c:pt>
                <c:pt idx="3990">
                  <c:v>4.3944029959921256</c:v>
                </c:pt>
                <c:pt idx="3991">
                  <c:v>4.3915695160722832</c:v>
                </c:pt>
                <c:pt idx="3992">
                  <c:v>4.394859805750837</c:v>
                </c:pt>
                <c:pt idx="3993">
                  <c:v>4.3931567096358206</c:v>
                </c:pt>
                <c:pt idx="3994">
                  <c:v>4.3906164354431043</c:v>
                </c:pt>
                <c:pt idx="3995">
                  <c:v>4.3926336467342422</c:v>
                </c:pt>
                <c:pt idx="3996">
                  <c:v>4.3890360137995579</c:v>
                </c:pt>
                <c:pt idx="3997">
                  <c:v>4.387019993523567</c:v>
                </c:pt>
                <c:pt idx="3998">
                  <c:v>4.390536233653096</c:v>
                </c:pt>
                <c:pt idx="3999">
                  <c:v>4.3937506889800337</c:v>
                </c:pt>
                <c:pt idx="4000">
                  <c:v>4.3910644952004327</c:v>
                </c:pt>
                <c:pt idx="4001">
                  <c:v>4.3906122852964238</c:v>
                </c:pt>
                <c:pt idx="4002">
                  <c:v>4.3896645995904953</c:v>
                </c:pt>
                <c:pt idx="4003">
                  <c:v>4.3916421075986856</c:v>
                </c:pt>
                <c:pt idx="4004">
                  <c:v>4.3921488454467124</c:v>
                </c:pt>
                <c:pt idx="4005">
                  <c:v>4.3943601885377781</c:v>
                </c:pt>
                <c:pt idx="4006">
                  <c:v>4.3962144047670231</c:v>
                </c:pt>
                <c:pt idx="4007">
                  <c:v>4.3988990966716823</c:v>
                </c:pt>
                <c:pt idx="4008">
                  <c:v>4.3951552947382488</c:v>
                </c:pt>
                <c:pt idx="4009">
                  <c:v>4.3963842488434839</c:v>
                </c:pt>
                <c:pt idx="4010">
                  <c:v>4.3987058838666142</c:v>
                </c:pt>
                <c:pt idx="4011">
                  <c:v>4.3973632661892816</c:v>
                </c:pt>
                <c:pt idx="4012">
                  <c:v>4.3992357408654961</c:v>
                </c:pt>
                <c:pt idx="4013">
                  <c:v>4.4014126460481862</c:v>
                </c:pt>
                <c:pt idx="4014">
                  <c:v>4.4025263131272228</c:v>
                </c:pt>
                <c:pt idx="4015">
                  <c:v>4.4047445868646777</c:v>
                </c:pt>
                <c:pt idx="4016">
                  <c:v>4.4005492751273838</c:v>
                </c:pt>
                <c:pt idx="4017">
                  <c:v>4.4024167296248358</c:v>
                </c:pt>
                <c:pt idx="4018">
                  <c:v>4.4014451950323394</c:v>
                </c:pt>
                <c:pt idx="4019">
                  <c:v>4.3991707511316926</c:v>
                </c:pt>
                <c:pt idx="4020">
                  <c:v>4.4010853361090589</c:v>
                </c:pt>
                <c:pt idx="4021">
                  <c:v>4.3982008493868774</c:v>
                </c:pt>
                <c:pt idx="4022">
                  <c:v>4.3984768523991393</c:v>
                </c:pt>
                <c:pt idx="4023">
                  <c:v>4.4006299153511561</c:v>
                </c:pt>
                <c:pt idx="4024">
                  <c:v>4.3974234970441328</c:v>
                </c:pt>
                <c:pt idx="4025">
                  <c:v>4.3983700871032498</c:v>
                </c:pt>
                <c:pt idx="4026">
                  <c:v>4.397922545361185</c:v>
                </c:pt>
                <c:pt idx="4027">
                  <c:v>4.3970812744539609</c:v>
                </c:pt>
                <c:pt idx="4028">
                  <c:v>4.3943491089648816</c:v>
                </c:pt>
                <c:pt idx="4029">
                  <c:v>4.3957813667855836</c:v>
                </c:pt>
                <c:pt idx="4030">
                  <c:v>4.3962152794498719</c:v>
                </c:pt>
                <c:pt idx="4031">
                  <c:v>4.3935726138608739</c:v>
                </c:pt>
                <c:pt idx="4032">
                  <c:v>4.3899457815836564</c:v>
                </c:pt>
                <c:pt idx="4033">
                  <c:v>4.3901474859519833</c:v>
                </c:pt>
                <c:pt idx="4034">
                  <c:v>4.3935144562329436</c:v>
                </c:pt>
                <c:pt idx="4035">
                  <c:v>4.3907504071082846</c:v>
                </c:pt>
                <c:pt idx="4036">
                  <c:v>4.3927061989661187</c:v>
                </c:pt>
                <c:pt idx="4037">
                  <c:v>4.394446454986797</c:v>
                </c:pt>
                <c:pt idx="4038">
                  <c:v>4.392209425887061</c:v>
                </c:pt>
                <c:pt idx="4039">
                  <c:v>4.3893888173693192</c:v>
                </c:pt>
                <c:pt idx="4040">
                  <c:v>4.3861269210219325</c:v>
                </c:pt>
                <c:pt idx="4041">
                  <c:v>4.3862750626014941</c:v>
                </c:pt>
                <c:pt idx="4042">
                  <c:v>4.3881831613494642</c:v>
                </c:pt>
                <c:pt idx="4043">
                  <c:v>4.387455918122475</c:v>
                </c:pt>
                <c:pt idx="4044">
                  <c:v>4.3898976597600257</c:v>
                </c:pt>
                <c:pt idx="4045">
                  <c:v>4.3875152465648251</c:v>
                </c:pt>
                <c:pt idx="4046">
                  <c:v>4.3845296416335282</c:v>
                </c:pt>
                <c:pt idx="4047">
                  <c:v>4.3842181688008575</c:v>
                </c:pt>
                <c:pt idx="4048">
                  <c:v>4.3872397454248402</c:v>
                </c:pt>
                <c:pt idx="4049">
                  <c:v>4.3877947305163429</c:v>
                </c:pt>
                <c:pt idx="4050">
                  <c:v>4.3884878159060161</c:v>
                </c:pt>
                <c:pt idx="4051">
                  <c:v>4.3858552795878953</c:v>
                </c:pt>
                <c:pt idx="4052">
                  <c:v>4.3857282939961371</c:v>
                </c:pt>
                <c:pt idx="4053">
                  <c:v>4.3852317481162144</c:v>
                </c:pt>
                <c:pt idx="4054">
                  <c:v>4.3881651931538901</c:v>
                </c:pt>
                <c:pt idx="4055">
                  <c:v>4.3846256292908121</c:v>
                </c:pt>
                <c:pt idx="4056">
                  <c:v>4.3849736767049956</c:v>
                </c:pt>
                <c:pt idx="4057">
                  <c:v>4.3809219631708958</c:v>
                </c:pt>
                <c:pt idx="4058">
                  <c:v>4.3834456439074785</c:v>
                </c:pt>
                <c:pt idx="4059">
                  <c:v>4.3834972110293284</c:v>
                </c:pt>
                <c:pt idx="4060">
                  <c:v>4.3865525868087412</c:v>
                </c:pt>
                <c:pt idx="4061">
                  <c:v>4.3858882550725662</c:v>
                </c:pt>
                <c:pt idx="4062">
                  <c:v>4.3853381099711148</c:v>
                </c:pt>
                <c:pt idx="4063">
                  <c:v>4.3825204077716924</c:v>
                </c:pt>
                <c:pt idx="4064">
                  <c:v>4.3804500196162586</c:v>
                </c:pt>
                <c:pt idx="4065">
                  <c:v>4.3802603792239339</c:v>
                </c:pt>
                <c:pt idx="4066">
                  <c:v>4.3778543116394557</c:v>
                </c:pt>
                <c:pt idx="4067">
                  <c:v>4.3803515454066666</c:v>
                </c:pt>
                <c:pt idx="4068">
                  <c:v>4.3784374544985338</c:v>
                </c:pt>
                <c:pt idx="4069">
                  <c:v>4.379108725408563</c:v>
                </c:pt>
                <c:pt idx="4070">
                  <c:v>4.3812875509003915</c:v>
                </c:pt>
                <c:pt idx="4071">
                  <c:v>4.378778359882384</c:v>
                </c:pt>
                <c:pt idx="4072">
                  <c:v>4.3804334326847361</c:v>
                </c:pt>
                <c:pt idx="4073">
                  <c:v>4.3790188640310417</c:v>
                </c:pt>
                <c:pt idx="4074">
                  <c:v>4.3771929467504211</c:v>
                </c:pt>
                <c:pt idx="4075">
                  <c:v>4.3794786278154128</c:v>
                </c:pt>
                <c:pt idx="4076">
                  <c:v>4.3761127952591039</c:v>
                </c:pt>
                <c:pt idx="4077">
                  <c:v>4.3771884393539215</c:v>
                </c:pt>
                <c:pt idx="4078">
                  <c:v>4.378163190566843</c:v>
                </c:pt>
                <c:pt idx="4079">
                  <c:v>4.3810341067555063</c:v>
                </c:pt>
                <c:pt idx="4080">
                  <c:v>4.3791576246203956</c:v>
                </c:pt>
                <c:pt idx="4081">
                  <c:v>4.3762561921279879</c:v>
                </c:pt>
                <c:pt idx="4082">
                  <c:v>4.3737339682854284</c:v>
                </c:pt>
                <c:pt idx="4083">
                  <c:v>4.3734571489197194</c:v>
                </c:pt>
                <c:pt idx="4084">
                  <c:v>4.3760228059413251</c:v>
                </c:pt>
                <c:pt idx="4085">
                  <c:v>4.3764829898224979</c:v>
                </c:pt>
                <c:pt idx="4086">
                  <c:v>4.3734375900260476</c:v>
                </c:pt>
                <c:pt idx="4087">
                  <c:v>4.3695850582255265</c:v>
                </c:pt>
                <c:pt idx="4088">
                  <c:v>4.3694919770610161</c:v>
                </c:pt>
                <c:pt idx="4089">
                  <c:v>4.3654234975197959</c:v>
                </c:pt>
                <c:pt idx="4090">
                  <c:v>4.3684130275693995</c:v>
                </c:pt>
                <c:pt idx="4091">
                  <c:v>4.3668197270180116</c:v>
                </c:pt>
                <c:pt idx="4092">
                  <c:v>4.3652890324776514</c:v>
                </c:pt>
                <c:pt idx="4093">
                  <c:v>4.3679496718280983</c:v>
                </c:pt>
                <c:pt idx="4094">
                  <c:v>4.3679697983915355</c:v>
                </c:pt>
                <c:pt idx="4095">
                  <c:v>4.3666820424237045</c:v>
                </c:pt>
                <c:pt idx="4096">
                  <c:v>4.3693636615752309</c:v>
                </c:pt>
                <c:pt idx="4097">
                  <c:v>4.3692447883437264</c:v>
                </c:pt>
                <c:pt idx="4098">
                  <c:v>4.3715327325768518</c:v>
                </c:pt>
                <c:pt idx="4099">
                  <c:v>4.3725212379253149</c:v>
                </c:pt>
                <c:pt idx="4100">
                  <c:v>4.3691064931668091</c:v>
                </c:pt>
                <c:pt idx="4101">
                  <c:v>4.3669441433034732</c:v>
                </c:pt>
                <c:pt idx="4102">
                  <c:v>4.3676458204374029</c:v>
                </c:pt>
                <c:pt idx="4103">
                  <c:v>4.3676317840286547</c:v>
                </c:pt>
                <c:pt idx="4104">
                  <c:v>4.3644089083480813</c:v>
                </c:pt>
                <c:pt idx="4105">
                  <c:v>4.3656988101811187</c:v>
                </c:pt>
                <c:pt idx="4106">
                  <c:v>4.3649351339774958</c:v>
                </c:pt>
                <c:pt idx="4107">
                  <c:v>4.3677004912979456</c:v>
                </c:pt>
                <c:pt idx="4108">
                  <c:v>4.3700977014719866</c:v>
                </c:pt>
                <c:pt idx="4109">
                  <c:v>4.3734113674425465</c:v>
                </c:pt>
                <c:pt idx="4110">
                  <c:v>4.3733826000936951</c:v>
                </c:pt>
                <c:pt idx="4111">
                  <c:v>4.3746813680918208</c:v>
                </c:pt>
                <c:pt idx="4112">
                  <c:v>4.3718279207299844</c:v>
                </c:pt>
                <c:pt idx="4113">
                  <c:v>4.3694459423153846</c:v>
                </c:pt>
                <c:pt idx="4114">
                  <c:v>4.3666868234690766</c:v>
                </c:pt>
                <c:pt idx="4115">
                  <c:v>4.3632107469996946</c:v>
                </c:pt>
                <c:pt idx="4116">
                  <c:v>4.3659617920597009</c:v>
                </c:pt>
                <c:pt idx="4117">
                  <c:v>4.3658605762185063</c:v>
                </c:pt>
                <c:pt idx="4118">
                  <c:v>4.3635462646941363</c:v>
                </c:pt>
                <c:pt idx="4119">
                  <c:v>4.3659481794002541</c:v>
                </c:pt>
                <c:pt idx="4120">
                  <c:v>4.3665398958122497</c:v>
                </c:pt>
                <c:pt idx="4121">
                  <c:v>4.3684101578960046</c:v>
                </c:pt>
                <c:pt idx="4122">
                  <c:v>4.3654845747380842</c:v>
                </c:pt>
                <c:pt idx="4123">
                  <c:v>4.3676612632433223</c:v>
                </c:pt>
                <c:pt idx="4124">
                  <c:v>4.3698140779784556</c:v>
                </c:pt>
                <c:pt idx="4125">
                  <c:v>4.3677818564188859</c:v>
                </c:pt>
                <c:pt idx="4126">
                  <c:v>4.3663342992905081</c:v>
                </c:pt>
                <c:pt idx="4127">
                  <c:v>4.3694126333046981</c:v>
                </c:pt>
                <c:pt idx="4128">
                  <c:v>4.3665606406386042</c:v>
                </c:pt>
                <c:pt idx="4129">
                  <c:v>4.3670100278258319</c:v>
                </c:pt>
                <c:pt idx="4130">
                  <c:v>4.3640291472693153</c:v>
                </c:pt>
                <c:pt idx="4131">
                  <c:v>4.3602806443239297</c:v>
                </c:pt>
                <c:pt idx="4132">
                  <c:v>4.3579951514374509</c:v>
                </c:pt>
                <c:pt idx="4133">
                  <c:v>4.3543568084087019</c:v>
                </c:pt>
                <c:pt idx="4134">
                  <c:v>4.3514725322405283</c:v>
                </c:pt>
                <c:pt idx="4135">
                  <c:v>4.3488336615957177</c:v>
                </c:pt>
                <c:pt idx="4136">
                  <c:v>4.3464971683638032</c:v>
                </c:pt>
                <c:pt idx="4137">
                  <c:v>4.3459955649965272</c:v>
                </c:pt>
                <c:pt idx="4138">
                  <c:v>4.3414740736965962</c:v>
                </c:pt>
                <c:pt idx="4139">
                  <c:v>4.3388161322226644</c:v>
                </c:pt>
                <c:pt idx="4140">
                  <c:v>4.3367215295782104</c:v>
                </c:pt>
                <c:pt idx="4141">
                  <c:v>4.3362525589866463</c:v>
                </c:pt>
                <c:pt idx="4142">
                  <c:v>4.3381551878069136</c:v>
                </c:pt>
                <c:pt idx="4143">
                  <c:v>4.3395723240507751</c:v>
                </c:pt>
                <c:pt idx="4144">
                  <c:v>4.3422967175697593</c:v>
                </c:pt>
                <c:pt idx="4145">
                  <c:v>4.345162803218364</c:v>
                </c:pt>
                <c:pt idx="4146">
                  <c:v>4.3478146871539964</c:v>
                </c:pt>
                <c:pt idx="4147">
                  <c:v>4.3489288934109158</c:v>
                </c:pt>
                <c:pt idx="4148">
                  <c:v>4.3466631555426973</c:v>
                </c:pt>
                <c:pt idx="4149">
                  <c:v>4.3448361324318432</c:v>
                </c:pt>
                <c:pt idx="4150">
                  <c:v>4.3474257897832063</c:v>
                </c:pt>
                <c:pt idx="4151">
                  <c:v>4.3466509739875416</c:v>
                </c:pt>
                <c:pt idx="4152">
                  <c:v>4.3459528345077905</c:v>
                </c:pt>
                <c:pt idx="4153">
                  <c:v>4.3485299978176348</c:v>
                </c:pt>
                <c:pt idx="4154">
                  <c:v>4.3470880578612814</c:v>
                </c:pt>
                <c:pt idx="4155">
                  <c:v>4.3494458567040555</c:v>
                </c:pt>
                <c:pt idx="4156">
                  <c:v>4.3479033395699744</c:v>
                </c:pt>
                <c:pt idx="4157">
                  <c:v>4.3489159327785751</c:v>
                </c:pt>
                <c:pt idx="4158">
                  <c:v>4.347548434123004</c:v>
                </c:pt>
                <c:pt idx="4159">
                  <c:v>4.3454036454405438</c:v>
                </c:pt>
                <c:pt idx="4160">
                  <c:v>4.341911832531733</c:v>
                </c:pt>
                <c:pt idx="4161">
                  <c:v>4.3388893158810982</c:v>
                </c:pt>
                <c:pt idx="4162">
                  <c:v>4.3419312695634762</c:v>
                </c:pt>
                <c:pt idx="4163">
                  <c:v>4.3424516441722067</c:v>
                </c:pt>
                <c:pt idx="4164">
                  <c:v>4.3407191712887627</c:v>
                </c:pt>
                <c:pt idx="4165">
                  <c:v>4.3442611678629879</c:v>
                </c:pt>
                <c:pt idx="4166">
                  <c:v>4.3467345445057282</c:v>
                </c:pt>
                <c:pt idx="4167">
                  <c:v>4.3479501736156134</c:v>
                </c:pt>
                <c:pt idx="4168">
                  <c:v>4.3509575901433006</c:v>
                </c:pt>
                <c:pt idx="4169">
                  <c:v>4.3529421983404344</c:v>
                </c:pt>
                <c:pt idx="4170">
                  <c:v>4.3539538543736249</c:v>
                </c:pt>
                <c:pt idx="4171">
                  <c:v>4.3551048372861523</c:v>
                </c:pt>
                <c:pt idx="4172">
                  <c:v>4.3539619605404294</c:v>
                </c:pt>
                <c:pt idx="4173">
                  <c:v>4.3512212013296203</c:v>
                </c:pt>
                <c:pt idx="4174">
                  <c:v>4.3544363573030287</c:v>
                </c:pt>
                <c:pt idx="4175">
                  <c:v>4.3517694501569686</c:v>
                </c:pt>
                <c:pt idx="4176">
                  <c:v>4.3509689411538295</c:v>
                </c:pt>
                <c:pt idx="4177">
                  <c:v>4.352109862330753</c:v>
                </c:pt>
                <c:pt idx="4178">
                  <c:v>4.3495831250841386</c:v>
                </c:pt>
                <c:pt idx="4179">
                  <c:v>4.3472316425824555</c:v>
                </c:pt>
                <c:pt idx="4180">
                  <c:v>4.3481976897308066</c:v>
                </c:pt>
                <c:pt idx="4181">
                  <c:v>4.3512880559361902</c:v>
                </c:pt>
                <c:pt idx="4182">
                  <c:v>4.3485173348174664</c:v>
                </c:pt>
                <c:pt idx="4183">
                  <c:v>4.3479448081211167</c:v>
                </c:pt>
                <c:pt idx="4184">
                  <c:v>4.346267551958694</c:v>
                </c:pt>
                <c:pt idx="4185">
                  <c:v>4.3492890809195206</c:v>
                </c:pt>
                <c:pt idx="4186">
                  <c:v>4.3461924193011301</c:v>
                </c:pt>
                <c:pt idx="4187">
                  <c:v>4.3458594709151077</c:v>
                </c:pt>
                <c:pt idx="4188">
                  <c:v>4.3477384014968052</c:v>
                </c:pt>
                <c:pt idx="4189">
                  <c:v>4.3500831934668689</c:v>
                </c:pt>
                <c:pt idx="4190">
                  <c:v>4.3516695095975315</c:v>
                </c:pt>
                <c:pt idx="4191">
                  <c:v>4.3544166994055811</c:v>
                </c:pt>
                <c:pt idx="4192">
                  <c:v>4.3569325454174699</c:v>
                </c:pt>
                <c:pt idx="4193">
                  <c:v>4.3540385145091198</c:v>
                </c:pt>
                <c:pt idx="4194">
                  <c:v>4.3561489442189378</c:v>
                </c:pt>
                <c:pt idx="4195">
                  <c:v>4.353291445334559</c:v>
                </c:pt>
                <c:pt idx="4196">
                  <c:v>4.3544556764278672</c:v>
                </c:pt>
                <c:pt idx="4197">
                  <c:v>4.3559843228993094</c:v>
                </c:pt>
                <c:pt idx="4198">
                  <c:v>4.3544343964413237</c:v>
                </c:pt>
                <c:pt idx="4199">
                  <c:v>4.3568026285124972</c:v>
                </c:pt>
                <c:pt idx="4200">
                  <c:v>4.3546901559422473</c:v>
                </c:pt>
                <c:pt idx="4201">
                  <c:v>4.3538618128234026</c:v>
                </c:pt>
                <c:pt idx="4202">
                  <c:v>4.3501902965669341</c:v>
                </c:pt>
                <c:pt idx="4203">
                  <c:v>4.3482410706355958</c:v>
                </c:pt>
                <c:pt idx="4204">
                  <c:v>4.3454999892228834</c:v>
                </c:pt>
                <c:pt idx="4205">
                  <c:v>4.3442624094384259</c:v>
                </c:pt>
                <c:pt idx="4206">
                  <c:v>4.3438665012496571</c:v>
                </c:pt>
                <c:pt idx="4207">
                  <c:v>4.3397388912246635</c:v>
                </c:pt>
                <c:pt idx="4208">
                  <c:v>4.3437565934001707</c:v>
                </c:pt>
                <c:pt idx="4209">
                  <c:v>4.3475777015321668</c:v>
                </c:pt>
                <c:pt idx="4210">
                  <c:v>4.3500437475015232</c:v>
                </c:pt>
                <c:pt idx="4211">
                  <c:v>4.3533116725514924</c:v>
                </c:pt>
                <c:pt idx="4212">
                  <c:v>4.350071659100462</c:v>
                </c:pt>
                <c:pt idx="4213">
                  <c:v>4.3485371859184525</c:v>
                </c:pt>
                <c:pt idx="4214">
                  <c:v>4.3510331822000827</c:v>
                </c:pt>
                <c:pt idx="4215">
                  <c:v>4.3544369985560811</c:v>
                </c:pt>
                <c:pt idx="4216">
                  <c:v>4.3561443785849594</c:v>
                </c:pt>
                <c:pt idx="4217">
                  <c:v>4.3587433310132599</c:v>
                </c:pt>
                <c:pt idx="4218">
                  <c:v>4.3623906243929946</c:v>
                </c:pt>
                <c:pt idx="4219">
                  <c:v>4.3625420519051348</c:v>
                </c:pt>
                <c:pt idx="4220">
                  <c:v>4.3607581708670313</c:v>
                </c:pt>
                <c:pt idx="4221">
                  <c:v>4.3631864274496905</c:v>
                </c:pt>
                <c:pt idx="4222">
                  <c:v>4.3613176389006965</c:v>
                </c:pt>
                <c:pt idx="4223">
                  <c:v>4.3617315661226819</c:v>
                </c:pt>
                <c:pt idx="4224">
                  <c:v>4.3641599548002281</c:v>
                </c:pt>
                <c:pt idx="4225">
                  <c:v>4.360598055704223</c:v>
                </c:pt>
                <c:pt idx="4226">
                  <c:v>4.3625871545901385</c:v>
                </c:pt>
                <c:pt idx="4227">
                  <c:v>4.3640721114983361</c:v>
                </c:pt>
                <c:pt idx="4228">
                  <c:v>4.3610770092683699</c:v>
                </c:pt>
                <c:pt idx="4229">
                  <c:v>4.3601209290830027</c:v>
                </c:pt>
                <c:pt idx="4230">
                  <c:v>4.3578386305013419</c:v>
                </c:pt>
                <c:pt idx="4231">
                  <c:v>4.3552597178913146</c:v>
                </c:pt>
                <c:pt idx="4232">
                  <c:v>4.3551707435334883</c:v>
                </c:pt>
                <c:pt idx="4233">
                  <c:v>4.3521239286628184</c:v>
                </c:pt>
                <c:pt idx="4234">
                  <c:v>4.3549109900895617</c:v>
                </c:pt>
                <c:pt idx="4235">
                  <c:v>4.3549803902877704</c:v>
                </c:pt>
                <c:pt idx="4236">
                  <c:v>4.3527076824820154</c:v>
                </c:pt>
                <c:pt idx="4237">
                  <c:v>4.3545090288323749</c:v>
                </c:pt>
                <c:pt idx="4238">
                  <c:v>4.352700488255727</c:v>
                </c:pt>
                <c:pt idx="4239">
                  <c:v>4.3519934184906131</c:v>
                </c:pt>
                <c:pt idx="4240">
                  <c:v>4.3547732901208009</c:v>
                </c:pt>
                <c:pt idx="4241">
                  <c:v>4.3503531443183849</c:v>
                </c:pt>
                <c:pt idx="4242">
                  <c:v>4.3520530614320174</c:v>
                </c:pt>
                <c:pt idx="4243">
                  <c:v>4.3509610002033776</c:v>
                </c:pt>
                <c:pt idx="4244">
                  <c:v>4.3487479601993098</c:v>
                </c:pt>
                <c:pt idx="4245">
                  <c:v>4.3517589609953236</c:v>
                </c:pt>
                <c:pt idx="4246">
                  <c:v>4.3492288617754165</c:v>
                </c:pt>
                <c:pt idx="4247">
                  <c:v>4.3500849445399083</c:v>
                </c:pt>
                <c:pt idx="4248">
                  <c:v>4.3512834056491103</c:v>
                </c:pt>
                <c:pt idx="4249">
                  <c:v>4.3483979375361281</c:v>
                </c:pt>
                <c:pt idx="4250">
                  <c:v>4.3508377387854056</c:v>
                </c:pt>
                <c:pt idx="4251">
                  <c:v>4.3498108840096981</c:v>
                </c:pt>
                <c:pt idx="4252">
                  <c:v>4.3488045663295045</c:v>
                </c:pt>
                <c:pt idx="4253">
                  <c:v>4.3518534950029144</c:v>
                </c:pt>
                <c:pt idx="4254">
                  <c:v>4.3530066251028554</c:v>
                </c:pt>
                <c:pt idx="4255">
                  <c:v>4.3540369726007979</c:v>
                </c:pt>
                <c:pt idx="4256">
                  <c:v>4.3527516931487815</c:v>
                </c:pt>
                <c:pt idx="4257">
                  <c:v>4.3514408592858054</c:v>
                </c:pt>
                <c:pt idx="4258">
                  <c:v>4.3492907621000887</c:v>
                </c:pt>
                <c:pt idx="4259">
                  <c:v>4.3480491468580862</c:v>
                </c:pt>
                <c:pt idx="4260">
                  <c:v>4.346565423920925</c:v>
                </c:pt>
                <c:pt idx="4261">
                  <c:v>4.3454910154425059</c:v>
                </c:pt>
                <c:pt idx="4262">
                  <c:v>4.3483128151336556</c:v>
                </c:pt>
                <c:pt idx="4263">
                  <c:v>4.3459347988309824</c:v>
                </c:pt>
                <c:pt idx="4264">
                  <c:v>4.3438844428543621</c:v>
                </c:pt>
                <c:pt idx="4265">
                  <c:v>4.3417922139972749</c:v>
                </c:pt>
                <c:pt idx="4266">
                  <c:v>4.3423053097173296</c:v>
                </c:pt>
                <c:pt idx="4267">
                  <c:v>4.3428785635229827</c:v>
                </c:pt>
                <c:pt idx="4268">
                  <c:v>4.339679272252523</c:v>
                </c:pt>
                <c:pt idx="4269">
                  <c:v>4.3382188468074725</c:v>
                </c:pt>
                <c:pt idx="4270">
                  <c:v>4.3407343498713233</c:v>
                </c:pt>
                <c:pt idx="4271">
                  <c:v>4.3418303428738971</c:v>
                </c:pt>
                <c:pt idx="4272">
                  <c:v>4.339321796016419</c:v>
                </c:pt>
                <c:pt idx="4273">
                  <c:v>4.336298640096091</c:v>
                </c:pt>
                <c:pt idx="4274">
                  <c:v>4.334523847294169</c:v>
                </c:pt>
                <c:pt idx="4275">
                  <c:v>4.3363121503482853</c:v>
                </c:pt>
                <c:pt idx="4276">
                  <c:v>4.3381639873413196</c:v>
                </c:pt>
                <c:pt idx="4277">
                  <c:v>4.3378595475944932</c:v>
                </c:pt>
                <c:pt idx="4278">
                  <c:v>4.3394618366426032</c:v>
                </c:pt>
                <c:pt idx="4279">
                  <c:v>4.3381395599097505</c:v>
                </c:pt>
                <c:pt idx="4280">
                  <c:v>4.3385242087115552</c:v>
                </c:pt>
                <c:pt idx="4281">
                  <c:v>4.3362588045373238</c:v>
                </c:pt>
                <c:pt idx="4282">
                  <c:v>4.3365498484465768</c:v>
                </c:pt>
                <c:pt idx="4283">
                  <c:v>4.3372482514776456</c:v>
                </c:pt>
                <c:pt idx="4284">
                  <c:v>4.3348626064480928</c:v>
                </c:pt>
                <c:pt idx="4285">
                  <c:v>4.3381513143191306</c:v>
                </c:pt>
                <c:pt idx="4286">
                  <c:v>4.3374497080327483</c:v>
                </c:pt>
                <c:pt idx="4287">
                  <c:v>4.3379288138720931</c:v>
                </c:pt>
                <c:pt idx="4288">
                  <c:v>4.339718537594651</c:v>
                </c:pt>
                <c:pt idx="4289">
                  <c:v>4.3373772068427572</c:v>
                </c:pt>
                <c:pt idx="4290">
                  <c:v>4.334151222705902</c:v>
                </c:pt>
                <c:pt idx="4291">
                  <c:v>4.3334989582517842</c:v>
                </c:pt>
                <c:pt idx="4292">
                  <c:v>4.3341879790867486</c:v>
                </c:pt>
                <c:pt idx="4293">
                  <c:v>4.3359531995050133</c:v>
                </c:pt>
                <c:pt idx="4294">
                  <c:v>4.3341024755149125</c:v>
                </c:pt>
                <c:pt idx="4295">
                  <c:v>4.3322058860046138</c:v>
                </c:pt>
                <c:pt idx="4296">
                  <c:v>4.3338814482845214</c:v>
                </c:pt>
                <c:pt idx="4297">
                  <c:v>4.3362569593188312</c:v>
                </c:pt>
                <c:pt idx="4298">
                  <c:v>4.3332741001324546</c:v>
                </c:pt>
                <c:pt idx="4299">
                  <c:v>4.3324245581298051</c:v>
                </c:pt>
                <c:pt idx="4300">
                  <c:v>4.3356447269672085</c:v>
                </c:pt>
                <c:pt idx="4301">
                  <c:v>4.3384378724278641</c:v>
                </c:pt>
                <c:pt idx="4302">
                  <c:v>4.3390079949793066</c:v>
                </c:pt>
                <c:pt idx="4303">
                  <c:v>4.3385034950797206</c:v>
                </c:pt>
                <c:pt idx="4304">
                  <c:v>4.3405592451781265</c:v>
                </c:pt>
                <c:pt idx="4305">
                  <c:v>4.3431066602745636</c:v>
                </c:pt>
                <c:pt idx="4306">
                  <c:v>4.3450406470690721</c:v>
                </c:pt>
                <c:pt idx="4307">
                  <c:v>4.3464794141276908</c:v>
                </c:pt>
                <c:pt idx="4308">
                  <c:v>4.3452940258451367</c:v>
                </c:pt>
                <c:pt idx="4309">
                  <c:v>4.3417833253282341</c:v>
                </c:pt>
                <c:pt idx="4310">
                  <c:v>4.3410499188216694</c:v>
                </c:pt>
                <c:pt idx="4311">
                  <c:v>4.3387027804452361</c:v>
                </c:pt>
                <c:pt idx="4312">
                  <c:v>4.3368488448363305</c:v>
                </c:pt>
                <c:pt idx="4313">
                  <c:v>4.3378323479396039</c:v>
                </c:pt>
                <c:pt idx="4314">
                  <c:v>4.336707080980811</c:v>
                </c:pt>
                <c:pt idx="4315">
                  <c:v>4.3355632393611945</c:v>
                </c:pt>
                <c:pt idx="4316">
                  <c:v>4.3348929745739699</c:v>
                </c:pt>
                <c:pt idx="4317">
                  <c:v>4.33664409508249</c:v>
                </c:pt>
                <c:pt idx="4318">
                  <c:v>4.3356041531808405</c:v>
                </c:pt>
                <c:pt idx="4319">
                  <c:v>4.3382703501172237</c:v>
                </c:pt>
                <c:pt idx="4320">
                  <c:v>4.3409225431148792</c:v>
                </c:pt>
                <c:pt idx="4321">
                  <c:v>4.3408876522525812</c:v>
                </c:pt>
                <c:pt idx="4322">
                  <c:v>4.3437034992075292</c:v>
                </c:pt>
                <c:pt idx="4323">
                  <c:v>4.3411887492233783</c:v>
                </c:pt>
                <c:pt idx="4324">
                  <c:v>4.3411890542389111</c:v>
                </c:pt>
                <c:pt idx="4325">
                  <c:v>4.3447508531541335</c:v>
                </c:pt>
                <c:pt idx="4326">
                  <c:v>4.3489003160910507</c:v>
                </c:pt>
                <c:pt idx="4327">
                  <c:v>4.3498329897692294</c:v>
                </c:pt>
                <c:pt idx="4328">
                  <c:v>4.3475595499738446</c:v>
                </c:pt>
                <c:pt idx="4329">
                  <c:v>4.3500652789743679</c:v>
                </c:pt>
                <c:pt idx="4330">
                  <c:v>4.3481392133948802</c:v>
                </c:pt>
                <c:pt idx="4331">
                  <c:v>4.3458685291269825</c:v>
                </c:pt>
                <c:pt idx="4332">
                  <c:v>4.3430077585444433</c:v>
                </c:pt>
                <c:pt idx="4333">
                  <c:v>4.3395533233735542</c:v>
                </c:pt>
                <c:pt idx="4334">
                  <c:v>4.3406929169060824</c:v>
                </c:pt>
                <c:pt idx="4335">
                  <c:v>4.3410164185679605</c:v>
                </c:pt>
                <c:pt idx="4336">
                  <c:v>4.3438296901966016</c:v>
                </c:pt>
                <c:pt idx="4337">
                  <c:v>4.3406848763926691</c:v>
                </c:pt>
                <c:pt idx="4338">
                  <c:v>4.338718818864816</c:v>
                </c:pt>
                <c:pt idx="4339">
                  <c:v>4.3404927424875197</c:v>
                </c:pt>
                <c:pt idx="4340">
                  <c:v>4.3400908876377686</c:v>
                </c:pt>
                <c:pt idx="4341">
                  <c:v>4.3414493698850132</c:v>
                </c:pt>
                <c:pt idx="4342">
                  <c:v>4.3399638424873128</c:v>
                </c:pt>
                <c:pt idx="4343">
                  <c:v>4.339430025637566</c:v>
                </c:pt>
                <c:pt idx="4344">
                  <c:v>4.3382009051248138</c:v>
                </c:pt>
                <c:pt idx="4345">
                  <c:v>4.335754507022318</c:v>
                </c:pt>
                <c:pt idx="4346">
                  <c:v>4.333689976881872</c:v>
                </c:pt>
                <c:pt idx="4347">
                  <c:v>4.3318741573442345</c:v>
                </c:pt>
                <c:pt idx="4348">
                  <c:v>4.3317768141973501</c:v>
                </c:pt>
                <c:pt idx="4349">
                  <c:v>4.3323895179134029</c:v>
                </c:pt>
                <c:pt idx="4350">
                  <c:v>4.3345576475551351</c:v>
                </c:pt>
                <c:pt idx="4351">
                  <c:v>4.3322153746040328</c:v>
                </c:pt>
                <c:pt idx="4352">
                  <c:v>4.3307908471119525</c:v>
                </c:pt>
                <c:pt idx="4353">
                  <c:v>4.3281583901697136</c:v>
                </c:pt>
                <c:pt idx="4354">
                  <c:v>4.3304111423663194</c:v>
                </c:pt>
                <c:pt idx="4355">
                  <c:v>4.3324702595189928</c:v>
                </c:pt>
                <c:pt idx="4356">
                  <c:v>4.3307823743286127</c:v>
                </c:pt>
                <c:pt idx="4357">
                  <c:v>4.3292936268420403</c:v>
                </c:pt>
                <c:pt idx="4358">
                  <c:v>4.3263975343052001</c:v>
                </c:pt>
                <c:pt idx="4359">
                  <c:v>4.3256752836190957</c:v>
                </c:pt>
                <c:pt idx="4360">
                  <c:v>4.3291574979467136</c:v>
                </c:pt>
                <c:pt idx="4361">
                  <c:v>4.3321294879877792</c:v>
                </c:pt>
                <c:pt idx="4362">
                  <c:v>4.3349241582280236</c:v>
                </c:pt>
                <c:pt idx="4363">
                  <c:v>4.3373478750634629</c:v>
                </c:pt>
                <c:pt idx="4364">
                  <c:v>4.339939837562194</c:v>
                </c:pt>
                <c:pt idx="4365">
                  <c:v>4.3391718008109503</c:v>
                </c:pt>
                <c:pt idx="4366">
                  <c:v>4.3367476847947311</c:v>
                </c:pt>
                <c:pt idx="4367">
                  <c:v>4.3338808910988362</c:v>
                </c:pt>
                <c:pt idx="4368">
                  <c:v>4.3333871732768596</c:v>
                </c:pt>
                <c:pt idx="4369">
                  <c:v>4.3343898098113218</c:v>
                </c:pt>
                <c:pt idx="4370">
                  <c:v>4.3316434936150952</c:v>
                </c:pt>
                <c:pt idx="4371">
                  <c:v>4.3306522637427936</c:v>
                </c:pt>
                <c:pt idx="4372">
                  <c:v>4.3277605184679375</c:v>
                </c:pt>
                <c:pt idx="4373">
                  <c:v>4.3238593680985788</c:v>
                </c:pt>
                <c:pt idx="4374">
                  <c:v>4.3211034807366069</c:v>
                </c:pt>
                <c:pt idx="4375">
                  <c:v>4.3193527511218743</c:v>
                </c:pt>
                <c:pt idx="4376">
                  <c:v>4.3184429560994371</c:v>
                </c:pt>
                <c:pt idx="4377">
                  <c:v>4.3188272769774478</c:v>
                </c:pt>
                <c:pt idx="4378">
                  <c:v>4.3188688914378988</c:v>
                </c:pt>
                <c:pt idx="4379">
                  <c:v>4.3212579336091403</c:v>
                </c:pt>
                <c:pt idx="4380">
                  <c:v>4.3212611149369575</c:v>
                </c:pt>
                <c:pt idx="4381">
                  <c:v>4.3194552926382181</c:v>
                </c:pt>
                <c:pt idx="4382">
                  <c:v>4.3195555267854537</c:v>
                </c:pt>
                <c:pt idx="4383">
                  <c:v>4.321821836249744</c:v>
                </c:pt>
                <c:pt idx="4384">
                  <c:v>4.3214365995247492</c:v>
                </c:pt>
                <c:pt idx="4385">
                  <c:v>4.3217205075342537</c:v>
                </c:pt>
                <c:pt idx="4386">
                  <c:v>4.3239633573835681</c:v>
                </c:pt>
                <c:pt idx="4387">
                  <c:v>4.326911530235896</c:v>
                </c:pt>
                <c:pt idx="4388">
                  <c:v>4.3276819796311772</c:v>
                </c:pt>
                <c:pt idx="4389">
                  <c:v>4.3296667200385537</c:v>
                </c:pt>
                <c:pt idx="4390">
                  <c:v>4.3271613456377827</c:v>
                </c:pt>
                <c:pt idx="4391">
                  <c:v>4.3273408987250264</c:v>
                </c:pt>
                <c:pt idx="4392">
                  <c:v>4.3275168607505252</c:v>
                </c:pt>
                <c:pt idx="4393">
                  <c:v>4.3276994435355149</c:v>
                </c:pt>
                <c:pt idx="4394">
                  <c:v>4.3288659346648046</c:v>
                </c:pt>
                <c:pt idx="4395">
                  <c:v>4.3269910959715085</c:v>
                </c:pt>
                <c:pt idx="4396">
                  <c:v>4.3251018340520782</c:v>
                </c:pt>
                <c:pt idx="4397">
                  <c:v>4.3278698173710364</c:v>
                </c:pt>
                <c:pt idx="4398">
                  <c:v>4.330798801023616</c:v>
                </c:pt>
                <c:pt idx="4399">
                  <c:v>4.3336692050031438</c:v>
                </c:pt>
                <c:pt idx="4400">
                  <c:v>4.3346762209030807</c:v>
                </c:pt>
                <c:pt idx="4401">
                  <c:v>4.3317774364850195</c:v>
                </c:pt>
                <c:pt idx="4402">
                  <c:v>4.3316921877553192</c:v>
                </c:pt>
                <c:pt idx="4403">
                  <c:v>4.331922904000213</c:v>
                </c:pt>
                <c:pt idx="4404">
                  <c:v>4.329675025920209</c:v>
                </c:pt>
                <c:pt idx="4405">
                  <c:v>4.329275625401805</c:v>
                </c:pt>
                <c:pt idx="4406">
                  <c:v>4.3264218928937686</c:v>
                </c:pt>
                <c:pt idx="4407">
                  <c:v>4.3285905350358931</c:v>
                </c:pt>
                <c:pt idx="4408">
                  <c:v>4.3285893243351747</c:v>
                </c:pt>
                <c:pt idx="4409">
                  <c:v>4.3310805378484716</c:v>
                </c:pt>
                <c:pt idx="4410">
                  <c:v>4.3323796070915019</c:v>
                </c:pt>
                <c:pt idx="4411">
                  <c:v>4.3330910149496722</c:v>
                </c:pt>
                <c:pt idx="4412">
                  <c:v>4.3353539146506783</c:v>
                </c:pt>
                <c:pt idx="4413">
                  <c:v>4.3379660763576648</c:v>
                </c:pt>
                <c:pt idx="4414">
                  <c:v>4.3416895148305112</c:v>
                </c:pt>
                <c:pt idx="4415">
                  <c:v>4.3450465845339012</c:v>
                </c:pt>
                <c:pt idx="4416">
                  <c:v>4.3449595928432228</c:v>
                </c:pt>
                <c:pt idx="4417">
                  <c:v>4.3458109409863583</c:v>
                </c:pt>
                <c:pt idx="4418">
                  <c:v>4.3432227821666309</c:v>
                </c:pt>
                <c:pt idx="4419">
                  <c:v>4.3462856665232978</c:v>
                </c:pt>
                <c:pt idx="4420">
                  <c:v>4.3475999731928319</c:v>
                </c:pt>
                <c:pt idx="4421">
                  <c:v>4.3451946337289753</c:v>
                </c:pt>
                <c:pt idx="4422">
                  <c:v>4.3438399410543953</c:v>
                </c:pt>
                <c:pt idx="4423">
                  <c:v>4.3405268022333079</c:v>
                </c:pt>
                <c:pt idx="4424">
                  <c:v>4.3416069461886417</c:v>
                </c:pt>
                <c:pt idx="4425">
                  <c:v>4.3443888072648686</c:v>
                </c:pt>
                <c:pt idx="4426">
                  <c:v>4.3435624511195714</c:v>
                </c:pt>
                <c:pt idx="4427">
                  <c:v>4.3418697020971795</c:v>
                </c:pt>
                <c:pt idx="4428">
                  <c:v>4.3445874480552353</c:v>
                </c:pt>
                <c:pt idx="4429">
                  <c:v>4.3458559990941303</c:v>
                </c:pt>
                <c:pt idx="4430">
                  <c:v>4.3508099191122476</c:v>
                </c:pt>
                <c:pt idx="4431">
                  <c:v>4.3542182007300028</c:v>
                </c:pt>
                <c:pt idx="4432">
                  <c:v>4.3556920567154034</c:v>
                </c:pt>
                <c:pt idx="4433">
                  <c:v>4.3572653955810949</c:v>
                </c:pt>
                <c:pt idx="4434">
                  <c:v>4.3549677276694734</c:v>
                </c:pt>
                <c:pt idx="4435">
                  <c:v>4.3560585731160835</c:v>
                </c:pt>
                <c:pt idx="4436">
                  <c:v>4.3582369616537617</c:v>
                </c:pt>
                <c:pt idx="4437">
                  <c:v>4.3603324024206866</c:v>
                </c:pt>
                <c:pt idx="4438">
                  <c:v>4.3618822743722721</c:v>
                </c:pt>
                <c:pt idx="4439">
                  <c:v>4.3644447888848266</c:v>
                </c:pt>
                <c:pt idx="4440">
                  <c:v>4.3629820731071298</c:v>
                </c:pt>
                <c:pt idx="4441">
                  <c:v>4.3611070716449873</c:v>
                </c:pt>
                <c:pt idx="4442">
                  <c:v>4.3584211902120877</c:v>
                </c:pt>
                <c:pt idx="4443">
                  <c:v>4.3566785864078463</c:v>
                </c:pt>
                <c:pt idx="4444">
                  <c:v>4.3603574946796897</c:v>
                </c:pt>
                <c:pt idx="4445">
                  <c:v>4.3607605447860962</c:v>
                </c:pt>
                <c:pt idx="4446">
                  <c:v>4.3615759138903742</c:v>
                </c:pt>
                <c:pt idx="4447">
                  <c:v>4.3649242556125669</c:v>
                </c:pt>
                <c:pt idx="4448">
                  <c:v>4.3630721705003159</c:v>
                </c:pt>
                <c:pt idx="4449">
                  <c:v>4.3629783470903094</c:v>
                </c:pt>
                <c:pt idx="4450">
                  <c:v>4.3666086601485032</c:v>
                </c:pt>
                <c:pt idx="4451">
                  <c:v>4.3696523469455331</c:v>
                </c:pt>
                <c:pt idx="4452">
                  <c:v>4.3717751400066218</c:v>
                </c:pt>
                <c:pt idx="4453">
                  <c:v>4.3749000972064893</c:v>
                </c:pt>
                <c:pt idx="4454">
                  <c:v>4.3742261752623595</c:v>
                </c:pt>
                <c:pt idx="4455">
                  <c:v>4.3749119317571123</c:v>
                </c:pt>
                <c:pt idx="4456">
                  <c:v>4.3720434931219705</c:v>
                </c:pt>
                <c:pt idx="4457">
                  <c:v>4.3685859832595311</c:v>
                </c:pt>
                <c:pt idx="4458">
                  <c:v>4.3685833435943406</c:v>
                </c:pt>
                <c:pt idx="4459">
                  <c:v>4.3699483767224541</c:v>
                </c:pt>
                <c:pt idx="4460">
                  <c:v>4.366606009188005</c:v>
                </c:pt>
                <c:pt idx="4461">
                  <c:v>4.363965989004245</c:v>
                </c:pt>
                <c:pt idx="4462">
                  <c:v>4.3618858092241606</c:v>
                </c:pt>
                <c:pt idx="4463">
                  <c:v>4.3589135730396773</c:v>
                </c:pt>
                <c:pt idx="4464">
                  <c:v>4.3572228215788833</c:v>
                </c:pt>
                <c:pt idx="4465">
                  <c:v>4.358923965147306</c:v>
                </c:pt>
                <c:pt idx="4466">
                  <c:v>4.3587516058443594</c:v>
                </c:pt>
                <c:pt idx="4467">
                  <c:v>4.3615722937274723</c:v>
                </c:pt>
                <c:pt idx="4468">
                  <c:v>4.360207987852923</c:v>
                </c:pt>
                <c:pt idx="4469">
                  <c:v>4.3581203880958643</c:v>
                </c:pt>
                <c:pt idx="4470">
                  <c:v>4.3612851803339465</c:v>
                </c:pt>
                <c:pt idx="4471">
                  <c:v>4.3601821567272676</c:v>
                </c:pt>
                <c:pt idx="4472">
                  <c:v>4.3587944535927221</c:v>
                </c:pt>
                <c:pt idx="4473">
                  <c:v>4.3617899245208678</c:v>
                </c:pt>
                <c:pt idx="4474">
                  <c:v>4.3636861860304501</c:v>
                </c:pt>
                <c:pt idx="4475">
                  <c:v>4.3611356823098406</c:v>
                </c:pt>
                <c:pt idx="4476">
                  <c:v>4.3602802686636437</c:v>
                </c:pt>
                <c:pt idx="4477">
                  <c:v>4.3617122632903707</c:v>
                </c:pt>
                <c:pt idx="4478">
                  <c:v>4.3624186980245634</c:v>
                </c:pt>
                <c:pt idx="4479">
                  <c:v>4.3621764440640716</c:v>
                </c:pt>
                <c:pt idx="4480">
                  <c:v>4.3605745551827901</c:v>
                </c:pt>
                <c:pt idx="4481">
                  <c:v>4.3629182040791346</c:v>
                </c:pt>
                <c:pt idx="4482">
                  <c:v>4.360776399997552</c:v>
                </c:pt>
                <c:pt idx="4483">
                  <c:v>4.3587290719976011</c:v>
                </c:pt>
                <c:pt idx="4484">
                  <c:v>4.3600531305576489</c:v>
                </c:pt>
                <c:pt idx="4485">
                  <c:v>4.3596963879464958</c:v>
                </c:pt>
                <c:pt idx="4486">
                  <c:v>4.359083220187566</c:v>
                </c:pt>
                <c:pt idx="4487">
                  <c:v>4.3619851357838142</c:v>
                </c:pt>
                <c:pt idx="4488">
                  <c:v>4.3649850130681385</c:v>
                </c:pt>
                <c:pt idx="4489">
                  <c:v>4.3617732728067757</c:v>
                </c:pt>
                <c:pt idx="4490">
                  <c:v>4.3621480073506405</c:v>
                </c:pt>
                <c:pt idx="4491">
                  <c:v>4.3640666872036276</c:v>
                </c:pt>
                <c:pt idx="4492">
                  <c:v>4.3616847734595554</c:v>
                </c:pt>
                <c:pt idx="4493">
                  <c:v>4.3608081979903641</c:v>
                </c:pt>
                <c:pt idx="4494">
                  <c:v>4.3576172540305569</c:v>
                </c:pt>
                <c:pt idx="4495">
                  <c:v>4.3545424289499461</c:v>
                </c:pt>
                <c:pt idx="4496">
                  <c:v>4.3529596803709474</c:v>
                </c:pt>
                <c:pt idx="4497">
                  <c:v>4.3562666067635281</c:v>
                </c:pt>
                <c:pt idx="4498">
                  <c:v>4.3526838746282577</c:v>
                </c:pt>
                <c:pt idx="4499">
                  <c:v>4.3506744371356927</c:v>
                </c:pt>
                <c:pt idx="4500">
                  <c:v>4.3483011283929791</c:v>
                </c:pt>
                <c:pt idx="4501">
                  <c:v>4.349515345825119</c:v>
                </c:pt>
                <c:pt idx="4502">
                  <c:v>4.3493085989086167</c:v>
                </c:pt>
                <c:pt idx="4503">
                  <c:v>4.3516219869304438</c:v>
                </c:pt>
                <c:pt idx="4504">
                  <c:v>4.3541348471918351</c:v>
                </c:pt>
                <c:pt idx="4505">
                  <c:v>4.3506158102479988</c:v>
                </c:pt>
                <c:pt idx="4506">
                  <c:v>4.3510027340430391</c:v>
                </c:pt>
                <c:pt idx="4507">
                  <c:v>4.3528876393621783</c:v>
                </c:pt>
                <c:pt idx="4508">
                  <c:v>4.3557669865749347</c:v>
                </c:pt>
                <c:pt idx="4509">
                  <c:v>4.3581085668434358</c:v>
                </c:pt>
                <c:pt idx="4510">
                  <c:v>4.3615844755065671</c:v>
                </c:pt>
                <c:pt idx="4511">
                  <c:v>4.3653586459964355</c:v>
                </c:pt>
                <c:pt idx="4512">
                  <c:v>4.3670354930765063</c:v>
                </c:pt>
                <c:pt idx="4513">
                  <c:v>4.3693382032149755</c:v>
                </c:pt>
                <c:pt idx="4514">
                  <c:v>4.3661647391506762</c:v>
                </c:pt>
                <c:pt idx="4515">
                  <c:v>4.3673897443676628</c:v>
                </c:pt>
                <c:pt idx="4516">
                  <c:v>4.3663583494803095</c:v>
                </c:pt>
                <c:pt idx="4517">
                  <c:v>4.3663901824907034</c:v>
                </c:pt>
                <c:pt idx="4518">
                  <c:v>4.3670529988408893</c:v>
                </c:pt>
                <c:pt idx="4519">
                  <c:v>4.3692179788640715</c:v>
                </c:pt>
                <c:pt idx="4520">
                  <c:v>4.3666397992867898</c:v>
                </c:pt>
                <c:pt idx="4521">
                  <c:v>4.3646607633010541</c:v>
                </c:pt>
                <c:pt idx="4522">
                  <c:v>4.3603506280350333</c:v>
                </c:pt>
                <c:pt idx="4523">
                  <c:v>4.3593071154743317</c:v>
                </c:pt>
                <c:pt idx="4524">
                  <c:v>4.3620873931648445</c:v>
                </c:pt>
                <c:pt idx="4525">
                  <c:v>4.3628262853015469</c:v>
                </c:pt>
                <c:pt idx="4526">
                  <c:v>4.364642639595516</c:v>
                </c:pt>
                <c:pt idx="4527">
                  <c:v>4.3662547468036053</c:v>
                </c:pt>
                <c:pt idx="4528">
                  <c:v>4.362766351867533</c:v>
                </c:pt>
                <c:pt idx="4529">
                  <c:v>4.3660908848301823</c:v>
                </c:pt>
                <c:pt idx="4530">
                  <c:v>4.3654411471335779</c:v>
                </c:pt>
                <c:pt idx="4531">
                  <c:v>4.3628555441909063</c:v>
                </c:pt>
                <c:pt idx="4532">
                  <c:v>4.3647699333070884</c:v>
                </c:pt>
                <c:pt idx="4533">
                  <c:v>4.3626117546409464</c:v>
                </c:pt>
                <c:pt idx="4534">
                  <c:v>4.3617776795481271</c:v>
                </c:pt>
                <c:pt idx="4535">
                  <c:v>4.365567305957164</c:v>
                </c:pt>
                <c:pt idx="4536">
                  <c:v>4.3677914398380207</c:v>
                </c:pt>
                <c:pt idx="4537">
                  <c:v>4.3648365910412599</c:v>
                </c:pt>
                <c:pt idx="4538">
                  <c:v>4.3636012792204344</c:v>
                </c:pt>
                <c:pt idx="4539">
                  <c:v>4.3657861736360255</c:v>
                </c:pt>
                <c:pt idx="4540">
                  <c:v>4.3645420901633054</c:v>
                </c:pt>
                <c:pt idx="4541">
                  <c:v>4.3642775683600386</c:v>
                </c:pt>
                <c:pt idx="4542">
                  <c:v>4.3660747569928375</c:v>
                </c:pt>
                <c:pt idx="4543">
                  <c:v>4.3683966818529809</c:v>
                </c:pt>
                <c:pt idx="4544">
                  <c:v>4.371569788215921</c:v>
                </c:pt>
                <c:pt idx="4545">
                  <c:v>4.3747570724516027</c:v>
                </c:pt>
                <c:pt idx="4546">
                  <c:v>4.3780744110025713</c:v>
                </c:pt>
                <c:pt idx="4547">
                  <c:v>4.3762571227825191</c:v>
                </c:pt>
                <c:pt idx="4548">
                  <c:v>4.374875080326869</c:v>
                </c:pt>
                <c:pt idx="4549">
                  <c:v>4.3764208387203318</c:v>
                </c:pt>
                <c:pt idx="4550">
                  <c:v>4.3773414019459249</c:v>
                </c:pt>
                <c:pt idx="4551">
                  <c:v>4.379721913907006</c:v>
                </c:pt>
                <c:pt idx="4552">
                  <c:v>4.3787691356288656</c:v>
                </c:pt>
                <c:pt idx="4553">
                  <c:v>4.3787136129162878</c:v>
                </c:pt>
                <c:pt idx="4554">
                  <c:v>4.3799651606579619</c:v>
                </c:pt>
                <c:pt idx="4555">
                  <c:v>4.3836898974448024</c:v>
                </c:pt>
                <c:pt idx="4556">
                  <c:v>4.3865182994959069</c:v>
                </c:pt>
                <c:pt idx="4557">
                  <c:v>4.3863379135059892</c:v>
                </c:pt>
                <c:pt idx="4558">
                  <c:v>4.3833551352358695</c:v>
                </c:pt>
                <c:pt idx="4559">
                  <c:v>4.3806081525311518</c:v>
                </c:pt>
                <c:pt idx="4560">
                  <c:v>4.3774386094805289</c:v>
                </c:pt>
                <c:pt idx="4561">
                  <c:v>4.3742908172909178</c:v>
                </c:pt>
                <c:pt idx="4562">
                  <c:v>4.3735784409450993</c:v>
                </c:pt>
                <c:pt idx="4563">
                  <c:v>4.3721989321261976</c:v>
                </c:pt>
                <c:pt idx="4564">
                  <c:v>4.3755577534836734</c:v>
                </c:pt>
                <c:pt idx="4565">
                  <c:v>4.3772870784139997</c:v>
                </c:pt>
                <c:pt idx="4566">
                  <c:v>4.3803988168457195</c:v>
                </c:pt>
                <c:pt idx="4567">
                  <c:v>4.3775140605088048</c:v>
                </c:pt>
                <c:pt idx="4568">
                  <c:v>4.3745000392986286</c:v>
                </c:pt>
                <c:pt idx="4569">
                  <c:v>4.3765160785126556</c:v>
                </c:pt>
                <c:pt idx="4570">
                  <c:v>4.373438796942402</c:v>
                </c:pt>
                <c:pt idx="4571">
                  <c:v>4.3715397810035546</c:v>
                </c:pt>
                <c:pt idx="4572">
                  <c:v>4.3742803453834833</c:v>
                </c:pt>
                <c:pt idx="4573">
                  <c:v>4.376663398475813</c:v>
                </c:pt>
                <c:pt idx="4574">
                  <c:v>4.3747101505062966</c:v>
                </c:pt>
                <c:pt idx="4575">
                  <c:v>4.3741816474961706</c:v>
                </c:pt>
                <c:pt idx="4576">
                  <c:v>4.3707232345462472</c:v>
                </c:pt>
                <c:pt idx="4577">
                  <c:v>4.3681356698553229</c:v>
                </c:pt>
                <c:pt idx="4578">
                  <c:v>4.3657861764582169</c:v>
                </c:pt>
                <c:pt idx="4579">
                  <c:v>4.367088212929052</c:v>
                </c:pt>
                <c:pt idx="4580">
                  <c:v>4.3643658486704711</c:v>
                </c:pt>
                <c:pt idx="4581">
                  <c:v>4.362853491697062</c:v>
                </c:pt>
                <c:pt idx="4582">
                  <c:v>4.3646988818631209</c:v>
                </c:pt>
                <c:pt idx="4583">
                  <c:v>4.3659532042258586</c:v>
                </c:pt>
                <c:pt idx="4584">
                  <c:v>4.3694079001413417</c:v>
                </c:pt>
                <c:pt idx="4585">
                  <c:v>4.3717905421385153</c:v>
                </c:pt>
                <c:pt idx="4586">
                  <c:v>4.3729129512957456</c:v>
                </c:pt>
                <c:pt idx="4587">
                  <c:v>4.3750686922698305</c:v>
                </c:pt>
                <c:pt idx="4588">
                  <c:v>4.3740363184244337</c:v>
                </c:pt>
                <c:pt idx="4589">
                  <c:v>4.3742961120559443</c:v>
                </c:pt>
                <c:pt idx="4590">
                  <c:v>4.3706888298148252</c:v>
                </c:pt>
                <c:pt idx="4591">
                  <c:v>4.3683399732185286</c:v>
                </c:pt>
                <c:pt idx="4592">
                  <c:v>4.3687737937541584</c:v>
                </c:pt>
                <c:pt idx="4593">
                  <c:v>4.3662770378790752</c:v>
                </c:pt>
                <c:pt idx="4594">
                  <c:v>4.3701117571214931</c:v>
                </c:pt>
                <c:pt idx="4595">
                  <c:v>4.3671833819790633</c:v>
                </c:pt>
                <c:pt idx="4596">
                  <c:v>4.3653272343394818</c:v>
                </c:pt>
                <c:pt idx="4597">
                  <c:v>4.3680359496526924</c:v>
                </c:pt>
                <c:pt idx="4598">
                  <c:v>4.3653050306596386</c:v>
                </c:pt>
                <c:pt idx="4599">
                  <c:v>4.3662688300464456</c:v>
                </c:pt>
                <c:pt idx="4600">
                  <c:v>4.3695912334455169</c:v>
                </c:pt>
                <c:pt idx="4601">
                  <c:v>4.3730022087766063</c:v>
                </c:pt>
                <c:pt idx="4602">
                  <c:v>4.3750973046010744</c:v>
                </c:pt>
                <c:pt idx="4603">
                  <c:v>4.3740643585090533</c:v>
                </c:pt>
                <c:pt idx="4604">
                  <c:v>4.3715445913388722</c:v>
                </c:pt>
                <c:pt idx="4605">
                  <c:v>4.3691786195120947</c:v>
                </c:pt>
                <c:pt idx="4606">
                  <c:v>4.3679177271218528</c:v>
                </c:pt>
                <c:pt idx="4607">
                  <c:v>4.3703301725794157</c:v>
                </c:pt>
                <c:pt idx="4608">
                  <c:v>4.3742764891278272</c:v>
                </c:pt>
                <c:pt idx="4609">
                  <c:v>4.3774096393452711</c:v>
                </c:pt>
                <c:pt idx="4610">
                  <c:v>4.3755236065583656</c:v>
                </c:pt>
                <c:pt idx="4611">
                  <c:v>4.3725701944271984</c:v>
                </c:pt>
                <c:pt idx="4612">
                  <c:v>4.3748602105386549</c:v>
                </c:pt>
                <c:pt idx="4613">
                  <c:v>4.3777583063278813</c:v>
                </c:pt>
                <c:pt idx="4614">
                  <c:v>4.3798759802013238</c:v>
                </c:pt>
                <c:pt idx="4615">
                  <c:v>4.3815484805972975</c:v>
                </c:pt>
                <c:pt idx="4616">
                  <c:v>4.3783080909853513</c:v>
                </c:pt>
                <c:pt idx="4617">
                  <c:v>4.3811955491656445</c:v>
                </c:pt>
                <c:pt idx="4618">
                  <c:v>4.3811416981823319</c:v>
                </c:pt>
                <c:pt idx="4619">
                  <c:v>4.380595664218685</c:v>
                </c:pt>
                <c:pt idx="4620">
                  <c:v>4.3840378909343114</c:v>
                </c:pt>
                <c:pt idx="4621">
                  <c:v>4.3808101731156244</c:v>
                </c:pt>
                <c:pt idx="4622">
                  <c:v>4.3813642496533118</c:v>
                </c:pt>
                <c:pt idx="4623">
                  <c:v>4.3803887646602462</c:v>
                </c:pt>
                <c:pt idx="4624">
                  <c:v>4.3771715693670412</c:v>
                </c:pt>
                <c:pt idx="4625">
                  <c:v>4.3753825979797005</c:v>
                </c:pt>
                <c:pt idx="4626">
                  <c:v>4.3727950660201058</c:v>
                </c:pt>
                <c:pt idx="4627">
                  <c:v>4.3698234246997032</c:v>
                </c:pt>
                <c:pt idx="4628">
                  <c:v>4.3725690762057097</c:v>
                </c:pt>
                <c:pt idx="4629">
                  <c:v>4.3728582146815951</c:v>
                </c:pt>
                <c:pt idx="4630">
                  <c:v>4.3689541703879637</c:v>
                </c:pt>
                <c:pt idx="4631">
                  <c:v>4.3652858669802042</c:v>
                </c:pt>
                <c:pt idx="4632">
                  <c:v>4.3632411696405997</c:v>
                </c:pt>
                <c:pt idx="4633">
                  <c:v>4.3598340062477874</c:v>
                </c:pt>
                <c:pt idx="4634">
                  <c:v>4.3610167061228315</c:v>
                </c:pt>
                <c:pt idx="4635">
                  <c:v>4.3608630920003746</c:v>
                </c:pt>
                <c:pt idx="4636">
                  <c:v>4.3633872501603674</c:v>
                </c:pt>
                <c:pt idx="4637">
                  <c:v>4.3614938651571604</c:v>
                </c:pt>
                <c:pt idx="4638">
                  <c:v>4.3590598078540168</c:v>
                </c:pt>
                <c:pt idx="4639">
                  <c:v>4.3568711516969367</c:v>
                </c:pt>
                <c:pt idx="4640">
                  <c:v>4.3587078686629983</c:v>
                </c:pt>
                <c:pt idx="4641">
                  <c:v>4.3611182712897376</c:v>
                </c:pt>
                <c:pt idx="4642">
                  <c:v>4.3591466258639429</c:v>
                </c:pt>
                <c:pt idx="4643">
                  <c:v>4.3605318533466644</c:v>
                </c:pt>
                <c:pt idx="4644">
                  <c:v>4.3569374362797308</c:v>
                </c:pt>
                <c:pt idx="4645">
                  <c:v>4.3567643875541364</c:v>
                </c:pt>
                <c:pt idx="4646">
                  <c:v>4.3599270998030537</c:v>
                </c:pt>
                <c:pt idx="4647">
                  <c:v>4.3628999178069927</c:v>
                </c:pt>
                <c:pt idx="4648">
                  <c:v>4.3659691194508525</c:v>
                </c:pt>
                <c:pt idx="4649">
                  <c:v>4.3688600970618356</c:v>
                </c:pt>
                <c:pt idx="4650">
                  <c:v>4.3706543951205985</c:v>
                </c:pt>
                <c:pt idx="4651">
                  <c:v>4.3708113672181863</c:v>
                </c:pt>
                <c:pt idx="4652">
                  <c:v>4.3684393798738226</c:v>
                </c:pt>
                <c:pt idx="4653">
                  <c:v>4.370821812276346</c:v>
                </c:pt>
                <c:pt idx="4654">
                  <c:v>4.3707140560308186</c:v>
                </c:pt>
                <c:pt idx="4655">
                  <c:v>4.3677736349102023</c:v>
                </c:pt>
                <c:pt idx="4656">
                  <c:v>4.3659879222119988</c:v>
                </c:pt>
                <c:pt idx="4657">
                  <c:v>4.3641042837677588</c:v>
                </c:pt>
                <c:pt idx="4658">
                  <c:v>4.3648028380924035</c:v>
                </c:pt>
                <c:pt idx="4659">
                  <c:v>4.3653074013305559</c:v>
                </c:pt>
                <c:pt idx="4660">
                  <c:v>4.3672023133039444</c:v>
                </c:pt>
                <c:pt idx="4661">
                  <c:v>4.3692955270378659</c:v>
                </c:pt>
                <c:pt idx="4662">
                  <c:v>4.3704479964971084</c:v>
                </c:pt>
                <c:pt idx="4663">
                  <c:v>4.3703678565671655</c:v>
                </c:pt>
                <c:pt idx="4664">
                  <c:v>4.3726725194358229</c:v>
                </c:pt>
                <c:pt idx="4665">
                  <c:v>4.3715965290471059</c:v>
                </c:pt>
                <c:pt idx="4666">
                  <c:v>4.3683361384661632</c:v>
                </c:pt>
                <c:pt idx="4667">
                  <c:v>4.3699830556968395</c:v>
                </c:pt>
                <c:pt idx="4668">
                  <c:v>4.3729495145829027</c:v>
                </c:pt>
                <c:pt idx="4669">
                  <c:v>4.3754764842912444</c:v>
                </c:pt>
                <c:pt idx="4670">
                  <c:v>4.3786438146054198</c:v>
                </c:pt>
                <c:pt idx="4671">
                  <c:v>4.3816410983133114</c:v>
                </c:pt>
                <c:pt idx="4672">
                  <c:v>4.3808728363470459</c:v>
                </c:pt>
                <c:pt idx="4673">
                  <c:v>4.3808053596201049</c:v>
                </c:pt>
                <c:pt idx="4674">
                  <c:v>4.3773190124277024</c:v>
                </c:pt>
                <c:pt idx="4675">
                  <c:v>4.3807205121791482</c:v>
                </c:pt>
                <c:pt idx="4676">
                  <c:v>4.3814257819355644</c:v>
                </c:pt>
                <c:pt idx="4677">
                  <c:v>4.3781878462968526</c:v>
                </c:pt>
                <c:pt idx="4678">
                  <c:v>4.3764400293709151</c:v>
                </c:pt>
                <c:pt idx="4679">
                  <c:v>4.3752174287834968</c:v>
                </c:pt>
                <c:pt idx="4680">
                  <c:v>4.3714028602078274</c:v>
                </c:pt>
                <c:pt idx="4681">
                  <c:v>4.3708697230036702</c:v>
                </c:pt>
                <c:pt idx="4682">
                  <c:v>4.3737892685435966</c:v>
                </c:pt>
                <c:pt idx="4683">
                  <c:v>4.3760549031727249</c:v>
                </c:pt>
                <c:pt idx="4684">
                  <c:v>4.3785490651092704</c:v>
                </c:pt>
                <c:pt idx="4685">
                  <c:v>4.3811202038070851</c:v>
                </c:pt>
                <c:pt idx="4686">
                  <c:v>4.3815782997309434</c:v>
                </c:pt>
                <c:pt idx="4687">
                  <c:v>4.3823559537363241</c:v>
                </c:pt>
                <c:pt idx="4688">
                  <c:v>4.3842933946615972</c:v>
                </c:pt>
                <c:pt idx="4689">
                  <c:v>4.3838759267683649</c:v>
                </c:pt>
                <c:pt idx="4690">
                  <c:v>4.3807970482329974</c:v>
                </c:pt>
                <c:pt idx="4691">
                  <c:v>4.3774048472683367</c:v>
                </c:pt>
                <c:pt idx="4692">
                  <c:v>4.3762138703229692</c:v>
                </c:pt>
                <c:pt idx="4693">
                  <c:v>4.3755541529165098</c:v>
                </c:pt>
                <c:pt idx="4694">
                  <c:v>4.37365388985818</c:v>
                </c:pt>
                <c:pt idx="4695">
                  <c:v>4.3746397120610165</c:v>
                </c:pt>
                <c:pt idx="4696">
                  <c:v>4.3772012378197962</c:v>
                </c:pt>
                <c:pt idx="4697">
                  <c:v>4.3794280130634</c:v>
                </c:pt>
                <c:pt idx="4698">
                  <c:v>4.3816885528021325</c:v>
                </c:pt>
                <c:pt idx="4699">
                  <c:v>4.3844111617460904</c:v>
                </c:pt>
                <c:pt idx="4700">
                  <c:v>4.3856773185111679</c:v>
                </c:pt>
                <c:pt idx="4701">
                  <c:v>4.386631112140944</c:v>
                </c:pt>
                <c:pt idx="4702">
                  <c:v>4.3841492098981254</c:v>
                </c:pt>
                <c:pt idx="4703">
                  <c:v>4.3854206057001628</c:v>
                </c:pt>
                <c:pt idx="4704">
                  <c:v>4.3885053135861591</c:v>
                </c:pt>
                <c:pt idx="4705">
                  <c:v>4.385717407314436</c:v>
                </c:pt>
                <c:pt idx="4706">
                  <c:v>4.3828713991681472</c:v>
                </c:pt>
                <c:pt idx="4707">
                  <c:v>4.3810094311847845</c:v>
                </c:pt>
                <c:pt idx="4708">
                  <c:v>4.3782161425610893</c:v>
                </c:pt>
                <c:pt idx="4709">
                  <c:v>4.3782017997098679</c:v>
                </c:pt>
                <c:pt idx="4710">
                  <c:v>4.3794338837156701</c:v>
                </c:pt>
                <c:pt idx="4711">
                  <c:v>4.3822988260413567</c:v>
                </c:pt>
                <c:pt idx="4712">
                  <c:v>4.3838440495205298</c:v>
                </c:pt>
                <c:pt idx="4713">
                  <c:v>4.3832641685301192</c:v>
                </c:pt>
                <c:pt idx="4714">
                  <c:v>4.3855164451595163</c:v>
                </c:pt>
                <c:pt idx="4715">
                  <c:v>4.3872433762563263</c:v>
                </c:pt>
                <c:pt idx="4716">
                  <c:v>4.3894551487311997</c:v>
                </c:pt>
                <c:pt idx="4717">
                  <c:v>4.3914955857565756</c:v>
                </c:pt>
                <c:pt idx="4718">
                  <c:v>4.3890091340414434</c:v>
                </c:pt>
                <c:pt idx="4719">
                  <c:v>4.385796411360614</c:v>
                </c:pt>
                <c:pt idx="4720">
                  <c:v>4.3854797231334013</c:v>
                </c:pt>
                <c:pt idx="4721">
                  <c:v>4.3851693686707334</c:v>
                </c:pt>
                <c:pt idx="4722">
                  <c:v>4.3822203212973188</c:v>
                </c:pt>
                <c:pt idx="4723">
                  <c:v>4.3846009348713721</c:v>
                </c:pt>
                <c:pt idx="4724">
                  <c:v>4.3821699361739448</c:v>
                </c:pt>
                <c:pt idx="4725">
                  <c:v>4.377752897450466</c:v>
                </c:pt>
                <c:pt idx="4726">
                  <c:v>4.3733502395014572</c:v>
                </c:pt>
                <c:pt idx="4727">
                  <c:v>4.3745307547114285</c:v>
                </c:pt>
                <c:pt idx="4728">
                  <c:v>4.3775714796171998</c:v>
                </c:pt>
                <c:pt idx="4729">
                  <c:v>4.3802304100248559</c:v>
                </c:pt>
                <c:pt idx="4730">
                  <c:v>4.3793384418243591</c:v>
                </c:pt>
                <c:pt idx="4731">
                  <c:v>4.3825835129878721</c:v>
                </c:pt>
                <c:pt idx="4732">
                  <c:v>4.3789466027281145</c:v>
                </c:pt>
                <c:pt idx="4733">
                  <c:v>4.376287790673552</c:v>
                </c:pt>
                <c:pt idx="4734">
                  <c:v>4.3762215948600813</c:v>
                </c:pt>
                <c:pt idx="4735">
                  <c:v>4.3723869429628799</c:v>
                </c:pt>
                <c:pt idx="4736">
                  <c:v>4.3719554241036223</c:v>
                </c:pt>
                <c:pt idx="4737">
                  <c:v>4.3729354756215493</c:v>
                </c:pt>
                <c:pt idx="4738">
                  <c:v>4.3760954461091188</c:v>
                </c:pt>
                <c:pt idx="4739">
                  <c:v>4.3767338371869364</c:v>
                </c:pt>
                <c:pt idx="4740">
                  <c:v>4.3740157204431975</c:v>
                </c:pt>
                <c:pt idx="4741">
                  <c:v>4.3724946260343343</c:v>
                </c:pt>
                <c:pt idx="4742">
                  <c:v>4.3695601935136477</c:v>
                </c:pt>
                <c:pt idx="4743">
                  <c:v>4.367213229643375</c:v>
                </c:pt>
                <c:pt idx="4744">
                  <c:v>4.3699525450505075</c:v>
                </c:pt>
                <c:pt idx="4745">
                  <c:v>4.3702439141494978</c:v>
                </c:pt>
                <c:pt idx="4746">
                  <c:v>4.3726098358665082</c:v>
                </c:pt>
                <c:pt idx="4747">
                  <c:v>4.3738745391491776</c:v>
                </c:pt>
                <c:pt idx="4748">
                  <c:v>4.3777210883661937</c:v>
                </c:pt>
                <c:pt idx="4749">
                  <c:v>4.3802112065988696</c:v>
                </c:pt>
                <c:pt idx="4750">
                  <c:v>4.379714062466892</c:v>
                </c:pt>
                <c:pt idx="4751">
                  <c:v>4.3812518412175541</c:v>
                </c:pt>
                <c:pt idx="4752">
                  <c:v>4.3792068243932034</c:v>
                </c:pt>
                <c:pt idx="4753">
                  <c:v>4.3776534479053391</c:v>
                </c:pt>
                <c:pt idx="4754">
                  <c:v>4.3755570589472326</c:v>
                </c:pt>
                <c:pt idx="4755">
                  <c:v>4.3731521577682875</c:v>
                </c:pt>
                <c:pt idx="4756">
                  <c:v>4.3711355146129218</c:v>
                </c:pt>
                <c:pt idx="4757">
                  <c:v>4.3686743243206632</c:v>
                </c:pt>
                <c:pt idx="4758">
                  <c:v>4.3649170578342495</c:v>
                </c:pt>
                <c:pt idx="4759">
                  <c:v>4.3640470566775651</c:v>
                </c:pt>
                <c:pt idx="4760">
                  <c:v>4.3668496955440137</c:v>
                </c:pt>
                <c:pt idx="4761">
                  <c:v>4.3630342616331337</c:v>
                </c:pt>
                <c:pt idx="4762">
                  <c:v>4.3655443764004707</c:v>
                </c:pt>
                <c:pt idx="4763">
                  <c:v>4.3673162288724612</c:v>
                </c:pt>
                <c:pt idx="4764">
                  <c:v>4.370617684295012</c:v>
                </c:pt>
                <c:pt idx="4765">
                  <c:v>4.3715449106091118</c:v>
                </c:pt>
                <c:pt idx="4766">
                  <c:v>4.3743828123969291</c:v>
                </c:pt>
                <c:pt idx="4767">
                  <c:v>4.3766365761489903</c:v>
                </c:pt>
                <c:pt idx="4768">
                  <c:v>4.3785312846260105</c:v>
                </c:pt>
                <c:pt idx="4769">
                  <c:v>4.3812586589334899</c:v>
                </c:pt>
                <c:pt idx="4770">
                  <c:v>4.38144412575482</c:v>
                </c:pt>
                <c:pt idx="4771">
                  <c:v>4.383869563239724</c:v>
                </c:pt>
                <c:pt idx="4772">
                  <c:v>4.3867429119749302</c:v>
                </c:pt>
                <c:pt idx="4773">
                  <c:v>4.3844235937354314</c:v>
                </c:pt>
                <c:pt idx="4774">
                  <c:v>4.3809275418607223</c:v>
                </c:pt>
                <c:pt idx="4775">
                  <c:v>4.3831874310235071</c:v>
                </c:pt>
                <c:pt idx="4776">
                  <c:v>4.3816565624030366</c:v>
                </c:pt>
                <c:pt idx="4777">
                  <c:v>4.3797368911549759</c:v>
                </c:pt>
                <c:pt idx="4778">
                  <c:v>4.3810273333318763</c:v>
                </c:pt>
                <c:pt idx="4779">
                  <c:v>4.3810771666652384</c:v>
                </c:pt>
                <c:pt idx="4780">
                  <c:v>4.3839675433319334</c:v>
                </c:pt>
                <c:pt idx="4781">
                  <c:v>4.385902192465295</c:v>
                </c:pt>
                <c:pt idx="4782">
                  <c:v>4.3877687086159884</c:v>
                </c:pt>
                <c:pt idx="4783">
                  <c:v>4.3891355344436684</c:v>
                </c:pt>
                <c:pt idx="4784">
                  <c:v>4.3893534437547945</c:v>
                </c:pt>
                <c:pt idx="4785">
                  <c:v>4.390243634879698</c:v>
                </c:pt>
                <c:pt idx="4786">
                  <c:v>4.3920233221821032</c:v>
                </c:pt>
                <c:pt idx="4787">
                  <c:v>4.389598395738461</c:v>
                </c:pt>
                <c:pt idx="4788">
                  <c:v>4.3878269878236917</c:v>
                </c:pt>
                <c:pt idx="4789">
                  <c:v>4.3889951680672175</c:v>
                </c:pt>
                <c:pt idx="4790">
                  <c:v>4.3920858047058733</c:v>
                </c:pt>
                <c:pt idx="4791">
                  <c:v>4.3952596086117559</c:v>
                </c:pt>
                <c:pt idx="4792">
                  <c:v>4.3966539764395201</c:v>
                </c:pt>
                <c:pt idx="4793">
                  <c:v>4.3975368169107298</c:v>
                </c:pt>
                <c:pt idx="4794">
                  <c:v>4.395330280572515</c:v>
                </c:pt>
                <c:pt idx="4795">
                  <c:v>4.3931371349610648</c:v>
                </c:pt>
                <c:pt idx="4796">
                  <c:v>4.3900598522618433</c:v>
                </c:pt>
                <c:pt idx="4797">
                  <c:v>4.3866492352166064</c:v>
                </c:pt>
                <c:pt idx="4798">
                  <c:v>4.3834733105122741</c:v>
                </c:pt>
                <c:pt idx="4799">
                  <c:v>4.3804024843020288</c:v>
                </c:pt>
                <c:pt idx="4800">
                  <c:v>4.3810145346159883</c:v>
                </c:pt>
                <c:pt idx="4801">
                  <c:v>4.3836046039236685</c:v>
                </c:pt>
                <c:pt idx="4802">
                  <c:v>4.3825437318451952</c:v>
                </c:pt>
                <c:pt idx="4803">
                  <c:v>4.3806883172082909</c:v>
                </c:pt>
                <c:pt idx="4804">
                  <c:v>4.3775379908641252</c:v>
                </c:pt>
                <c:pt idx="4805">
                  <c:v>4.3743048510468432</c:v>
                </c:pt>
                <c:pt idx="4806">
                  <c:v>4.373622574025906</c:v>
                </c:pt>
                <c:pt idx="4807">
                  <c:v>4.3747282025453877</c:v>
                </c:pt>
                <c:pt idx="4808">
                  <c:v>4.3709234184944803</c:v>
                </c:pt>
                <c:pt idx="4809">
                  <c:v>4.3734029501245901</c:v>
                </c:pt>
                <c:pt idx="4810">
                  <c:v>4.3723021911220981</c:v>
                </c:pt>
                <c:pt idx="4811">
                  <c:v>4.3729266472996553</c:v>
                </c:pt>
                <c:pt idx="4812">
                  <c:v>4.3741949143536623</c:v>
                </c:pt>
                <c:pt idx="4813">
                  <c:v>4.3761679360665893</c:v>
                </c:pt>
                <c:pt idx="4814">
                  <c:v>4.3763750973452575</c:v>
                </c:pt>
                <c:pt idx="4815">
                  <c:v>4.379582595398352</c:v>
                </c:pt>
                <c:pt idx="4816">
                  <c:v>4.3796713434903847</c:v>
                </c:pt>
                <c:pt idx="4817">
                  <c:v>4.3805864966205768</c:v>
                </c:pt>
                <c:pt idx="4818">
                  <c:v>4.3792707866881653</c:v>
                </c:pt>
                <c:pt idx="4819">
                  <c:v>4.3788025509544015</c:v>
                </c:pt>
                <c:pt idx="4820">
                  <c:v>4.3756483199353138</c:v>
                </c:pt>
                <c:pt idx="4821">
                  <c:v>4.3733757535366076</c:v>
                </c:pt>
                <c:pt idx="4822">
                  <c:v>4.3739088584658754</c:v>
                </c:pt>
                <c:pt idx="4823">
                  <c:v>4.3767481612965584</c:v>
                </c:pt>
                <c:pt idx="4824">
                  <c:v>4.3789644180706269</c:v>
                </c:pt>
                <c:pt idx="4825">
                  <c:v>4.379065529709214</c:v>
                </c:pt>
                <c:pt idx="4826">
                  <c:v>4.3778209791150298</c:v>
                </c:pt>
                <c:pt idx="4827">
                  <c:v>4.3753294795327289</c:v>
                </c:pt>
                <c:pt idx="4828">
                  <c:v>4.3788963299420738</c:v>
                </c:pt>
                <c:pt idx="4829">
                  <c:v>4.3801541033432319</c:v>
                </c:pt>
                <c:pt idx="4830">
                  <c:v>4.3784181612763673</c:v>
                </c:pt>
                <c:pt idx="4831">
                  <c:v>4.3815266580508405</c:v>
                </c:pt>
                <c:pt idx="4832">
                  <c:v>4.3839504448898241</c:v>
                </c:pt>
                <c:pt idx="4833">
                  <c:v>4.3865402359920269</c:v>
                </c:pt>
                <c:pt idx="4834">
                  <c:v>4.3877143912721861</c:v>
                </c:pt>
                <c:pt idx="4835">
                  <c:v>4.3890132434467422</c:v>
                </c:pt>
                <c:pt idx="4836">
                  <c:v>4.3868746185778074</c:v>
                </c:pt>
                <c:pt idx="4837">
                  <c:v>4.3850758862062511</c:v>
                </c:pt>
                <c:pt idx="4838">
                  <c:v>4.382408288482126</c:v>
                </c:pt>
                <c:pt idx="4839">
                  <c:v>4.3790360427124835</c:v>
                </c:pt>
                <c:pt idx="4840">
                  <c:v>4.377455441858233</c:v>
                </c:pt>
                <c:pt idx="4841">
                  <c:v>4.3752806930210681</c:v>
                </c:pt>
                <c:pt idx="4842">
                  <c:v>4.3770746391606465</c:v>
                </c:pt>
                <c:pt idx="4843">
                  <c:v>4.3735792863774332</c:v>
                </c:pt>
                <c:pt idx="4844">
                  <c:v>4.3726783006498842</c:v>
                </c:pt>
                <c:pt idx="4845">
                  <c:v>4.3730653946368871</c:v>
                </c:pt>
                <c:pt idx="4846">
                  <c:v>4.3698695667441489</c:v>
                </c:pt>
                <c:pt idx="4847">
                  <c:v>4.3678671154092656</c:v>
                </c:pt>
                <c:pt idx="4848">
                  <c:v>4.3655643531010808</c:v>
                </c:pt>
                <c:pt idx="4849">
                  <c:v>4.3630074060390589</c:v>
                </c:pt>
                <c:pt idx="4850">
                  <c:v>4.3637678579182779</c:v>
                </c:pt>
                <c:pt idx="4851">
                  <c:v>4.366106500759912</c:v>
                </c:pt>
                <c:pt idx="4852">
                  <c:v>4.3662539907447142</c:v>
                </c:pt>
                <c:pt idx="4853">
                  <c:v>4.3668395909298203</c:v>
                </c:pt>
                <c:pt idx="4854">
                  <c:v>4.3633185191112238</c:v>
                </c:pt>
                <c:pt idx="4855">
                  <c:v>4.3667483887289986</c:v>
                </c:pt>
                <c:pt idx="4856">
                  <c:v>4.3670637409544186</c:v>
                </c:pt>
                <c:pt idx="4857">
                  <c:v>4.3630754661353297</c:v>
                </c:pt>
                <c:pt idx="4858">
                  <c:v>4.3614966368126229</c:v>
                </c:pt>
                <c:pt idx="4859">
                  <c:v>4.3598775240763707</c:v>
                </c:pt>
                <c:pt idx="4860">
                  <c:v>4.361920453594843</c:v>
                </c:pt>
                <c:pt idx="4861">
                  <c:v>4.3633097245229466</c:v>
                </c:pt>
                <c:pt idx="4862">
                  <c:v>4.3666525100324876</c:v>
                </c:pt>
                <c:pt idx="4863">
                  <c:v>4.367009879831838</c:v>
                </c:pt>
                <c:pt idx="4864">
                  <c:v>4.3700747022352013</c:v>
                </c:pt>
                <c:pt idx="4865">
                  <c:v>4.3726396281904965</c:v>
                </c:pt>
                <c:pt idx="4866">
                  <c:v>4.3747812156266868</c:v>
                </c:pt>
                <c:pt idx="4867">
                  <c:v>4.3721746513141531</c:v>
                </c:pt>
                <c:pt idx="4868">
                  <c:v>4.3721806782878696</c:v>
                </c:pt>
                <c:pt idx="4869">
                  <c:v>4.3734341447221121</c:v>
                </c:pt>
                <c:pt idx="4870">
                  <c:v>4.3705848618276697</c:v>
                </c:pt>
                <c:pt idx="4871">
                  <c:v>4.3725612645911163</c:v>
                </c:pt>
                <c:pt idx="4872">
                  <c:v>4.3749786992992936</c:v>
                </c:pt>
                <c:pt idx="4873">
                  <c:v>4.3778841453133079</c:v>
                </c:pt>
                <c:pt idx="4874">
                  <c:v>4.3807217624070418</c:v>
                </c:pt>
                <c:pt idx="4875">
                  <c:v>4.3813772271589011</c:v>
                </c:pt>
                <c:pt idx="4876">
                  <c:v>4.3828817426157229</c:v>
                </c:pt>
                <c:pt idx="4877">
                  <c:v>4.380102827763408</c:v>
                </c:pt>
                <c:pt idx="4878">
                  <c:v>4.3827111312081399</c:v>
                </c:pt>
                <c:pt idx="4879">
                  <c:v>4.3804930285839765</c:v>
                </c:pt>
                <c:pt idx="4880">
                  <c:v>4.3803125680122976</c:v>
                </c:pt>
                <c:pt idx="4881">
                  <c:v>4.376700136652051</c:v>
                </c:pt>
                <c:pt idx="4882">
                  <c:v>4.3749923139190097</c:v>
                </c:pt>
                <c:pt idx="4883">
                  <c:v>4.3775370076406297</c:v>
                </c:pt>
                <c:pt idx="4884">
                  <c:v>4.3750615074878167</c:v>
                </c:pt>
                <c:pt idx="4885">
                  <c:v>4.3747178173380599</c:v>
                </c:pt>
                <c:pt idx="4886">
                  <c:v>4.3767786009912983</c:v>
                </c:pt>
                <c:pt idx="4887">
                  <c:v>4.3744628089714723</c:v>
                </c:pt>
                <c:pt idx="4888">
                  <c:v>4.3719350727920432</c:v>
                </c:pt>
                <c:pt idx="4889">
                  <c:v>4.3696955113362028</c:v>
                </c:pt>
                <c:pt idx="4890">
                  <c:v>4.3710284011094789</c:v>
                </c:pt>
                <c:pt idx="4891">
                  <c:v>4.3712280530872887</c:v>
                </c:pt>
                <c:pt idx="4892">
                  <c:v>4.3743736520255432</c:v>
                </c:pt>
                <c:pt idx="4893">
                  <c:v>4.3766863389850323</c:v>
                </c:pt>
                <c:pt idx="4894">
                  <c:v>4.3783536722053311</c:v>
                </c:pt>
                <c:pt idx="4895">
                  <c:v>4.3805280187612246</c:v>
                </c:pt>
                <c:pt idx="4896">
                  <c:v>4.3806178983860002</c:v>
                </c:pt>
                <c:pt idx="4897">
                  <c:v>4.3818808204182798</c:v>
                </c:pt>
                <c:pt idx="4898">
                  <c:v>4.3841607640099136</c:v>
                </c:pt>
                <c:pt idx="4899">
                  <c:v>4.3836249887297152</c:v>
                </c:pt>
                <c:pt idx="4900">
                  <c:v>4.3860946089551209</c:v>
                </c:pt>
                <c:pt idx="4901">
                  <c:v>4.386233396776019</c:v>
                </c:pt>
                <c:pt idx="4902">
                  <c:v>4.3827429088404983</c:v>
                </c:pt>
                <c:pt idx="4903">
                  <c:v>4.3798942306636883</c:v>
                </c:pt>
                <c:pt idx="4904">
                  <c:v>4.3749397660504146</c:v>
                </c:pt>
                <c:pt idx="4905">
                  <c:v>4.3714975707294066</c:v>
                </c:pt>
                <c:pt idx="4906">
                  <c:v>4.3711746993148184</c:v>
                </c:pt>
                <c:pt idx="4907">
                  <c:v>4.3695159053285222</c:v>
                </c:pt>
                <c:pt idx="4908">
                  <c:v>4.3713857672219518</c:v>
                </c:pt>
                <c:pt idx="4909">
                  <c:v>4.3685982318775132</c:v>
                </c:pt>
                <c:pt idx="4910">
                  <c:v>4.3665800272399631</c:v>
                </c:pt>
                <c:pt idx="4911">
                  <c:v>4.368113826695164</c:v>
                </c:pt>
                <c:pt idx="4912">
                  <c:v>4.3689417501612606</c:v>
                </c:pt>
                <c:pt idx="4913">
                  <c:v>4.3699422951580358</c:v>
                </c:pt>
                <c:pt idx="4914">
                  <c:v>4.3672874292548745</c:v>
                </c:pt>
                <c:pt idx="4915">
                  <c:v>4.3690836006697769</c:v>
                </c:pt>
                <c:pt idx="4916">
                  <c:v>4.3722429686563808</c:v>
                </c:pt>
                <c:pt idx="4917">
                  <c:v>4.3752225892832532</c:v>
                </c:pt>
                <c:pt idx="4918">
                  <c:v>4.3775378774975886</c:v>
                </c:pt>
                <c:pt idx="4919">
                  <c:v>4.3775069799476363</c:v>
                </c:pt>
                <c:pt idx="4920">
                  <c:v>4.3794039203486834</c:v>
                </c:pt>
                <c:pt idx="4921">
                  <c:v>4.3822597419417102</c:v>
                </c:pt>
                <c:pt idx="4922">
                  <c:v>4.3845027671028758</c:v>
                </c:pt>
                <c:pt idx="4923">
                  <c:v>4.3843325717608188</c:v>
                </c:pt>
                <c:pt idx="4924">
                  <c:v>4.3808383403256022</c:v>
                </c:pt>
                <c:pt idx="4925">
                  <c:v>4.3832954135190896</c:v>
                </c:pt>
                <c:pt idx="4926">
                  <c:v>4.3840188252487078</c:v>
                </c:pt>
                <c:pt idx="4927">
                  <c:v>4.3818876487437333</c:v>
                </c:pt>
                <c:pt idx="4928">
                  <c:v>4.3828974157688592</c:v>
                </c:pt>
                <c:pt idx="4929">
                  <c:v>4.3848926874534815</c:v>
                </c:pt>
                <c:pt idx="4930">
                  <c:v>4.3872784137044114</c:v>
                </c:pt>
                <c:pt idx="4931">
                  <c:v>4.3895188054303231</c:v>
                </c:pt>
                <c:pt idx="4932">
                  <c:v>4.3930813493217169</c:v>
                </c:pt>
                <c:pt idx="4933">
                  <c:v>4.3957607623352821</c:v>
                </c:pt>
                <c:pt idx="4934">
                  <c:v>4.3966713670885769</c:v>
                </c:pt>
                <c:pt idx="4935">
                  <c:v>4.3932325997468054</c:v>
                </c:pt>
                <c:pt idx="4936">
                  <c:v>4.3905154877518697</c:v>
                </c:pt>
                <c:pt idx="4937">
                  <c:v>4.3894178179968319</c:v>
                </c:pt>
                <c:pt idx="4938">
                  <c:v>4.3914883416368955</c:v>
                </c:pt>
                <c:pt idx="4939">
                  <c:v>4.3931547948041576</c:v>
                </c:pt>
                <c:pt idx="4940">
                  <c:v>4.3946404589080741</c:v>
                </c:pt>
                <c:pt idx="4941">
                  <c:v>4.3939958897299123</c:v>
                </c:pt>
                <c:pt idx="4942">
                  <c:v>4.3927981919353138</c:v>
                </c:pt>
                <c:pt idx="4943">
                  <c:v>4.391624448096608</c:v>
                </c:pt>
                <c:pt idx="4944">
                  <c:v>4.3904133191346757</c:v>
                </c:pt>
                <c:pt idx="4945">
                  <c:v>4.3891959527519822</c:v>
                </c:pt>
                <c:pt idx="4946">
                  <c:v>4.3901685536969417</c:v>
                </c:pt>
                <c:pt idx="4947">
                  <c:v>4.3869222426230028</c:v>
                </c:pt>
                <c:pt idx="4948">
                  <c:v>4.3843003577705426</c:v>
                </c:pt>
                <c:pt idx="4949">
                  <c:v>4.3823790506151319</c:v>
                </c:pt>
                <c:pt idx="4950">
                  <c:v>4.3828817896028287</c:v>
                </c:pt>
                <c:pt idx="4951">
                  <c:v>4.3806705538107726</c:v>
                </c:pt>
                <c:pt idx="4952">
                  <c:v>4.3783284627345571</c:v>
                </c:pt>
                <c:pt idx="4953">
                  <c:v>4.3780605134798662</c:v>
                </c:pt>
                <c:pt idx="4954">
                  <c:v>4.3751187032102692</c:v>
                </c:pt>
                <c:pt idx="4955">
                  <c:v>4.3783513291460636</c:v>
                </c:pt>
                <c:pt idx="4956">
                  <c:v>4.3780929825631416</c:v>
                </c:pt>
                <c:pt idx="4957">
                  <c:v>4.3790099029118785</c:v>
                </c:pt>
                <c:pt idx="4958">
                  <c:v>4.3771329048536414</c:v>
                </c:pt>
                <c:pt idx="4959">
                  <c:v>4.3760287467565684</c:v>
                </c:pt>
                <c:pt idx="4960">
                  <c:v>4.3733454518214376</c:v>
                </c:pt>
                <c:pt idx="4961">
                  <c:v>4.3721032227850092</c:v>
                </c:pt>
                <c:pt idx="4962">
                  <c:v>4.3740787583293086</c:v>
                </c:pt>
                <c:pt idx="4963">
                  <c:v>4.3753537031627232</c:v>
                </c:pt>
                <c:pt idx="4964">
                  <c:v>4.3730767090994682</c:v>
                </c:pt>
                <c:pt idx="4965">
                  <c:v>4.3706904149174788</c:v>
                </c:pt>
                <c:pt idx="4966">
                  <c:v>4.3743693466191287</c:v>
                </c:pt>
                <c:pt idx="4967">
                  <c:v>4.3768092996867463</c:v>
                </c:pt>
                <c:pt idx="4968">
                  <c:v>4.3744516136930107</c:v>
                </c:pt>
                <c:pt idx="4969">
                  <c:v>4.37436182141915</c:v>
                </c:pt>
                <c:pt idx="4970">
                  <c:v>4.3776192649907673</c:v>
                </c:pt>
                <c:pt idx="4971">
                  <c:v>4.3798768396909518</c:v>
                </c:pt>
                <c:pt idx="4972">
                  <c:v>4.3823921628971325</c:v>
                </c:pt>
                <c:pt idx="4973">
                  <c:v>4.3855567996391898</c:v>
                </c:pt>
                <c:pt idx="4974">
                  <c:v>4.3842943436464061</c:v>
                </c:pt>
                <c:pt idx="4975">
                  <c:v>4.3874112567734773</c:v>
                </c:pt>
                <c:pt idx="4976">
                  <c:v>4.3883997316380077</c:v>
                </c:pt>
                <c:pt idx="4977">
                  <c:v>4.387182037005247</c:v>
                </c:pt>
                <c:pt idx="4978">
                  <c:v>4.3891014162651416</c:v>
                </c:pt>
                <c:pt idx="4979">
                  <c:v>4.3907763079398388</c:v>
                </c:pt>
                <c:pt idx="4980">
                  <c:v>4.3905107617810426</c:v>
                </c:pt>
                <c:pt idx="4981">
                  <c:v>4.3937353865454218</c:v>
                </c:pt>
                <c:pt idx="4982">
                  <c:v>4.3914098788145131</c:v>
                </c:pt>
                <c:pt idx="4983">
                  <c:v>4.3917120612382226</c:v>
                </c:pt>
                <c:pt idx="4984">
                  <c:v>4.3952980600134577</c:v>
                </c:pt>
                <c:pt idx="4985">
                  <c:v>4.3948918588131889</c:v>
                </c:pt>
                <c:pt idx="4986">
                  <c:v>4.3919762216369245</c:v>
                </c:pt>
                <c:pt idx="4987">
                  <c:v>4.3889117772041857</c:v>
                </c:pt>
                <c:pt idx="4988">
                  <c:v>4.3870211416601022</c:v>
                </c:pt>
                <c:pt idx="4989">
                  <c:v>4.3847373988268998</c:v>
                </c:pt>
                <c:pt idx="4990">
                  <c:v>4.3829200308503617</c:v>
                </c:pt>
                <c:pt idx="4991">
                  <c:v>4.3795166702333548</c:v>
                </c:pt>
                <c:pt idx="4992">
                  <c:v>4.3763793768286874</c:v>
                </c:pt>
                <c:pt idx="4993">
                  <c:v>4.3749846692921137</c:v>
                </c:pt>
                <c:pt idx="4994">
                  <c:v>4.3763701559062715</c:v>
                </c:pt>
                <c:pt idx="4995">
                  <c:v>4.3791699527881462</c:v>
                </c:pt>
                <c:pt idx="4996">
                  <c:v>4.3802935337323836</c:v>
                </c:pt>
                <c:pt idx="4997">
                  <c:v>4.382291843057736</c:v>
                </c:pt>
                <c:pt idx="4998">
                  <c:v>4.3825466861965809</c:v>
                </c:pt>
                <c:pt idx="4999">
                  <c:v>4.382646292472649</c:v>
                </c:pt>
                <c:pt idx="5000">
                  <c:v>4.3802853066231959</c:v>
                </c:pt>
                <c:pt idx="5001">
                  <c:v>4.3772574604907319</c:v>
                </c:pt>
                <c:pt idx="5002">
                  <c:v>4.377302431280917</c:v>
                </c:pt>
                <c:pt idx="5003">
                  <c:v>4.3799959626552987</c:v>
                </c:pt>
                <c:pt idx="5004">
                  <c:v>4.3807157234021927</c:v>
                </c:pt>
                <c:pt idx="5005">
                  <c:v>4.3805911289341486</c:v>
                </c:pt>
                <c:pt idx="5006">
                  <c:v>4.3836367863554653</c:v>
                </c:pt>
                <c:pt idx="5007">
                  <c:v>4.3845818106283563</c:v>
                </c:pt>
                <c:pt idx="5008">
                  <c:v>4.3865041744157889</c:v>
                </c:pt>
                <c:pt idx="5009">
                  <c:v>4.3897992709274734</c:v>
                </c:pt>
                <c:pt idx="5010">
                  <c:v>4.3866330855089242</c:v>
                </c:pt>
                <c:pt idx="5011">
                  <c:v>4.3862292437987458</c:v>
                </c:pt>
                <c:pt idx="5012">
                  <c:v>4.3886955189227708</c:v>
                </c:pt>
                <c:pt idx="5013">
                  <c:v>4.389826568544315</c:v>
                </c:pt>
                <c:pt idx="5014">
                  <c:v>4.3922696171734295</c:v>
                </c:pt>
                <c:pt idx="5015">
                  <c:v>4.3947708848299607</c:v>
                </c:pt>
                <c:pt idx="5016">
                  <c:v>4.3920849271333608</c:v>
                </c:pt>
                <c:pt idx="5017">
                  <c:v>4.3924633285906935</c:v>
                </c:pt>
                <c:pt idx="5018">
                  <c:v>4.3921439420188797</c:v>
                </c:pt>
                <c:pt idx="5019">
                  <c:v>4.3895930031785024</c:v>
                </c:pt>
                <c:pt idx="5020">
                  <c:v>4.3918261631149322</c:v>
                </c:pt>
                <c:pt idx="5021">
                  <c:v>4.3900203998526335</c:v>
                </c:pt>
                <c:pt idx="5022">
                  <c:v>4.389276611855581</c:v>
                </c:pt>
                <c:pt idx="5023">
                  <c:v>4.3917598796184691</c:v>
                </c:pt>
                <c:pt idx="5024">
                  <c:v>4.3936171220261002</c:v>
                </c:pt>
                <c:pt idx="5025">
                  <c:v>4.3950147995855779</c:v>
                </c:pt>
                <c:pt idx="5026">
                  <c:v>4.3979076235938663</c:v>
                </c:pt>
                <c:pt idx="5027">
                  <c:v>4.3993474111219886</c:v>
                </c:pt>
                <c:pt idx="5028">
                  <c:v>4.3992811428995484</c:v>
                </c:pt>
                <c:pt idx="5029">
                  <c:v>4.3959668600415576</c:v>
                </c:pt>
                <c:pt idx="5030">
                  <c:v>4.3960181828407263</c:v>
                </c:pt>
                <c:pt idx="5031">
                  <c:v>4.3961084191839115</c:v>
                </c:pt>
                <c:pt idx="5032">
                  <c:v>4.3939099508002331</c:v>
                </c:pt>
                <c:pt idx="5033">
                  <c:v>4.3908379317842288</c:v>
                </c:pt>
                <c:pt idx="5034">
                  <c:v>4.3871091331485434</c:v>
                </c:pt>
                <c:pt idx="5035">
                  <c:v>4.3843905304855726</c:v>
                </c:pt>
                <c:pt idx="5036">
                  <c:v>4.3822108198758611</c:v>
                </c:pt>
                <c:pt idx="5037">
                  <c:v>4.3833033034783435</c:v>
                </c:pt>
                <c:pt idx="5038">
                  <c:v>4.3866237574087767</c:v>
                </c:pt>
                <c:pt idx="5039">
                  <c:v>4.3840904222606012</c:v>
                </c:pt>
                <c:pt idx="5040">
                  <c:v>4.3800983938153895</c:v>
                </c:pt>
                <c:pt idx="5041">
                  <c:v>4.3761757059390813</c:v>
                </c:pt>
                <c:pt idx="5042">
                  <c:v>4.3781876718203003</c:v>
                </c:pt>
                <c:pt idx="5043">
                  <c:v>4.3810094983838948</c:v>
                </c:pt>
                <c:pt idx="5044">
                  <c:v>4.3805770884162163</c:v>
                </c:pt>
                <c:pt idx="5045">
                  <c:v>4.377397766647892</c:v>
                </c:pt>
                <c:pt idx="5046">
                  <c:v>4.3781396313149337</c:v>
                </c:pt>
                <c:pt idx="5047">
                  <c:v>4.3779056586886345</c:v>
                </c:pt>
                <c:pt idx="5048">
                  <c:v>4.3811406655148613</c:v>
                </c:pt>
                <c:pt idx="5049">
                  <c:v>4.3836307122045639</c:v>
                </c:pt>
                <c:pt idx="5050">
                  <c:v>4.3860904579604725</c:v>
                </c:pt>
                <c:pt idx="5051">
                  <c:v>4.3878844888012631</c:v>
                </c:pt>
                <c:pt idx="5052">
                  <c:v>4.3904247990252374</c:v>
                </c:pt>
                <c:pt idx="5053">
                  <c:v>4.390506983044733</c:v>
                </c:pt>
                <c:pt idx="5054">
                  <c:v>4.3873058633838387</c:v>
                </c:pt>
                <c:pt idx="5055">
                  <c:v>4.3894381861161618</c:v>
                </c:pt>
                <c:pt idx="5056">
                  <c:v>4.3883620623938384</c:v>
                </c:pt>
                <c:pt idx="5057">
                  <c:v>4.3882551811459614</c:v>
                </c:pt>
                <c:pt idx="5058">
                  <c:v>4.3901432975230419</c:v>
                </c:pt>
                <c:pt idx="5059">
                  <c:v>4.3887789315725811</c:v>
                </c:pt>
                <c:pt idx="5060">
                  <c:v>4.3855188129411298</c:v>
                </c:pt>
                <c:pt idx="5061">
                  <c:v>4.3832239766823067</c:v>
                </c:pt>
                <c:pt idx="5062">
                  <c:v>4.3801477371486612</c:v>
                </c:pt>
                <c:pt idx="5063">
                  <c:v>4.3769561824056877</c:v>
                </c:pt>
                <c:pt idx="5064">
                  <c:v>4.3751612587575739</c:v>
                </c:pt>
                <c:pt idx="5065">
                  <c:v>4.3750170335824228</c:v>
                </c:pt>
                <c:pt idx="5066">
                  <c:v>4.375106812910774</c:v>
                </c:pt>
                <c:pt idx="5067">
                  <c:v>4.3725144366525592</c:v>
                </c:pt>
                <c:pt idx="5068">
                  <c:v>4.3740481679195078</c:v>
                </c:pt>
                <c:pt idx="5069">
                  <c:v>4.3757682645611169</c:v>
                </c:pt>
                <c:pt idx="5070">
                  <c:v>4.3723304192698942</c:v>
                </c:pt>
                <c:pt idx="5071">
                  <c:v>4.3754636708844963</c:v>
                </c:pt>
                <c:pt idx="5072">
                  <c:v>4.3767900974668059</c:v>
                </c:pt>
                <c:pt idx="5073">
                  <c:v>4.3797564955174701</c:v>
                </c:pt>
                <c:pt idx="5074">
                  <c:v>4.3829932056071206</c:v>
                </c:pt>
                <c:pt idx="5075">
                  <c:v>4.3803155414949781</c:v>
                </c:pt>
                <c:pt idx="5076">
                  <c:v>4.3780320906650783</c:v>
                </c:pt>
                <c:pt idx="5077">
                  <c:v>4.375969268851776</c:v>
                </c:pt>
                <c:pt idx="5078">
                  <c:v>4.3722026634747406</c:v>
                </c:pt>
                <c:pt idx="5079">
                  <c:v>4.3691700102052451</c:v>
                </c:pt>
                <c:pt idx="5080">
                  <c:v>4.3683064300011401</c:v>
                </c:pt>
                <c:pt idx="5081">
                  <c:v>4.3691703614011175</c:v>
                </c:pt>
                <c:pt idx="5082">
                  <c:v>4.3683575541730946</c:v>
                </c:pt>
                <c:pt idx="5083">
                  <c:v>4.3696874830896331</c:v>
                </c:pt>
                <c:pt idx="5084">
                  <c:v>4.3662456934278406</c:v>
                </c:pt>
                <c:pt idx="5085">
                  <c:v>4.3649311195592837</c:v>
                </c:pt>
                <c:pt idx="5086">
                  <c:v>4.3613222771680986</c:v>
                </c:pt>
                <c:pt idx="5087">
                  <c:v>4.3575120916247361</c:v>
                </c:pt>
                <c:pt idx="5088">
                  <c:v>4.3551265497922413</c:v>
                </c:pt>
                <c:pt idx="5089">
                  <c:v>4.3525810787963959</c:v>
                </c:pt>
                <c:pt idx="5090">
                  <c:v>4.3534301372204673</c:v>
                </c:pt>
                <c:pt idx="5091">
                  <c:v>4.354112074476058</c:v>
                </c:pt>
                <c:pt idx="5092">
                  <c:v>4.3526303929865362</c:v>
                </c:pt>
                <c:pt idx="5093">
                  <c:v>4.3506323651268062</c:v>
                </c:pt>
                <c:pt idx="5094">
                  <c:v>4.3539663778242694</c:v>
                </c:pt>
                <c:pt idx="5095">
                  <c:v>4.3544169302677842</c:v>
                </c:pt>
                <c:pt idx="5096">
                  <c:v>4.3545969916624285</c:v>
                </c:pt>
                <c:pt idx="5097">
                  <c:v>4.3559540318291798</c:v>
                </c:pt>
                <c:pt idx="5098">
                  <c:v>4.3585371711925962</c:v>
                </c:pt>
                <c:pt idx="5099">
                  <c:v>4.3590167477687443</c:v>
                </c:pt>
                <c:pt idx="5100">
                  <c:v>4.3565907528133696</c:v>
                </c:pt>
                <c:pt idx="5101">
                  <c:v>4.3540783377571026</c:v>
                </c:pt>
                <c:pt idx="5102">
                  <c:v>4.3562470910019604</c:v>
                </c:pt>
                <c:pt idx="5103">
                  <c:v>4.3577696691819217</c:v>
                </c:pt>
                <c:pt idx="5104">
                  <c:v>4.3555343957982826</c:v>
                </c:pt>
                <c:pt idx="5105">
                  <c:v>4.358438967882317</c:v>
                </c:pt>
                <c:pt idx="5106">
                  <c:v>4.3571782685246712</c:v>
                </c:pt>
                <c:pt idx="5107">
                  <c:v>4.356706783154177</c:v>
                </c:pt>
                <c:pt idx="5108">
                  <c:v>4.3596757474910941</c:v>
                </c:pt>
                <c:pt idx="5109">
                  <c:v>4.3609113125412726</c:v>
                </c:pt>
                <c:pt idx="5110">
                  <c:v>4.3622711662904479</c:v>
                </c:pt>
                <c:pt idx="5111">
                  <c:v>4.3650410029646389</c:v>
                </c:pt>
                <c:pt idx="5112">
                  <c:v>4.3632277029053457</c:v>
                </c:pt>
                <c:pt idx="5113">
                  <c:v>4.3635934088472386</c:v>
                </c:pt>
                <c:pt idx="5114">
                  <c:v>4.3637107206702934</c:v>
                </c:pt>
                <c:pt idx="5115">
                  <c:v>4.3661779262568876</c:v>
                </c:pt>
                <c:pt idx="5116">
                  <c:v>4.3673331477317499</c:v>
                </c:pt>
                <c:pt idx="5117">
                  <c:v>4.3703817847771145</c:v>
                </c:pt>
                <c:pt idx="5118">
                  <c:v>4.3685336290815719</c:v>
                </c:pt>
                <c:pt idx="5119">
                  <c:v>4.3658654364999405</c:v>
                </c:pt>
                <c:pt idx="5120">
                  <c:v>4.3656753877699419</c:v>
                </c:pt>
                <c:pt idx="5121">
                  <c:v>4.3651454400145431</c:v>
                </c:pt>
                <c:pt idx="5122">
                  <c:v>4.3680041512142518</c:v>
                </c:pt>
                <c:pt idx="5123">
                  <c:v>4.3666441881899658</c:v>
                </c:pt>
                <c:pt idx="5124">
                  <c:v>4.3640241444261667</c:v>
                </c:pt>
                <c:pt idx="5125">
                  <c:v>4.3613319015376435</c:v>
                </c:pt>
                <c:pt idx="5126">
                  <c:v>4.3625244235068905</c:v>
                </c:pt>
                <c:pt idx="5127">
                  <c:v>4.3649173550367522</c:v>
                </c:pt>
                <c:pt idx="5128">
                  <c:v>4.3630242479360168</c:v>
                </c:pt>
                <c:pt idx="5129">
                  <c:v>4.3619068629772961</c:v>
                </c:pt>
                <c:pt idx="5130">
                  <c:v>4.3637119857177504</c:v>
                </c:pt>
                <c:pt idx="5131">
                  <c:v>4.3662281260033957</c:v>
                </c:pt>
                <c:pt idx="5132">
                  <c:v>4.365909683483328</c:v>
                </c:pt>
                <c:pt idx="5133">
                  <c:v>4.366901209813661</c:v>
                </c:pt>
                <c:pt idx="5134">
                  <c:v>4.3631268456173879</c:v>
                </c:pt>
                <c:pt idx="5135">
                  <c:v>4.3600149687050402</c:v>
                </c:pt>
                <c:pt idx="5136">
                  <c:v>4.358343329330939</c:v>
                </c:pt>
                <c:pt idx="5137">
                  <c:v>4.3564581027443197</c:v>
                </c:pt>
                <c:pt idx="5138">
                  <c:v>4.3589625406894328</c:v>
                </c:pt>
                <c:pt idx="5139">
                  <c:v>4.3565376298756444</c:v>
                </c:pt>
                <c:pt idx="5140">
                  <c:v>4.3600158572781309</c:v>
                </c:pt>
                <c:pt idx="5141">
                  <c:v>4.3617303801325686</c:v>
                </c:pt>
                <c:pt idx="5142">
                  <c:v>4.3651241525299174</c:v>
                </c:pt>
                <c:pt idx="5143">
                  <c:v>4.3632886294793183</c:v>
                </c:pt>
                <c:pt idx="5144">
                  <c:v>4.3611084368897322</c:v>
                </c:pt>
                <c:pt idx="5145">
                  <c:v>4.3593326681519375</c:v>
                </c:pt>
                <c:pt idx="5146">
                  <c:v>4.3613273747888988</c:v>
                </c:pt>
                <c:pt idx="5147">
                  <c:v>4.3642429472931212</c:v>
                </c:pt>
                <c:pt idx="5148">
                  <c:v>4.3622912483472591</c:v>
                </c:pt>
                <c:pt idx="5149">
                  <c:v>4.3592691633803131</c:v>
                </c:pt>
                <c:pt idx="5150">
                  <c:v>4.3565160001127072</c:v>
                </c:pt>
                <c:pt idx="5151">
                  <c:v>4.3590683001104527</c:v>
                </c:pt>
                <c:pt idx="5152">
                  <c:v>4.3621265141082439</c:v>
                </c:pt>
                <c:pt idx="5153">
                  <c:v>4.3651527838260789</c:v>
                </c:pt>
                <c:pt idx="5154">
                  <c:v>4.3647952081495571</c:v>
                </c:pt>
                <c:pt idx="5155">
                  <c:v>4.3665327039865662</c:v>
                </c:pt>
                <c:pt idx="5156">
                  <c:v>4.3697916299068345</c:v>
                </c:pt>
                <c:pt idx="5157">
                  <c:v>4.3678936173086971</c:v>
                </c:pt>
                <c:pt idx="5158">
                  <c:v>4.3652900849625231</c:v>
                </c:pt>
                <c:pt idx="5159">
                  <c:v>4.3623436032632723</c:v>
                </c:pt>
                <c:pt idx="5160">
                  <c:v>4.3620118711980069</c:v>
                </c:pt>
                <c:pt idx="5161">
                  <c:v>4.3606592337740473</c:v>
                </c:pt>
                <c:pt idx="5162">
                  <c:v>4.3629913490985661</c:v>
                </c:pt>
                <c:pt idx="5163">
                  <c:v>4.3634820621165948</c:v>
                </c:pt>
                <c:pt idx="5164">
                  <c:v>4.3659342608742628</c:v>
                </c:pt>
                <c:pt idx="5165">
                  <c:v>4.3682785956567773</c:v>
                </c:pt>
                <c:pt idx="5166">
                  <c:v>4.3704877837436413</c:v>
                </c:pt>
                <c:pt idx="5167">
                  <c:v>4.3737742680687681</c:v>
                </c:pt>
                <c:pt idx="5168">
                  <c:v>4.3758637227073924</c:v>
                </c:pt>
                <c:pt idx="5169">
                  <c:v>4.3754030682532443</c:v>
                </c:pt>
                <c:pt idx="5170">
                  <c:v>4.3728461868881796</c:v>
                </c:pt>
                <c:pt idx="5171">
                  <c:v>4.3755313831504159</c:v>
                </c:pt>
                <c:pt idx="5172">
                  <c:v>4.3752589354874072</c:v>
                </c:pt>
                <c:pt idx="5173">
                  <c:v>4.3774265967776591</c:v>
                </c:pt>
                <c:pt idx="5174">
                  <c:v>4.3745078648421059</c:v>
                </c:pt>
                <c:pt idx="5175">
                  <c:v>4.3767885075452639</c:v>
                </c:pt>
                <c:pt idx="5176">
                  <c:v>4.379618857394358</c:v>
                </c:pt>
                <c:pt idx="5177">
                  <c:v>4.3766874202464709</c:v>
                </c:pt>
                <c:pt idx="5178">
                  <c:v>4.3738353918415411</c:v>
                </c:pt>
                <c:pt idx="5179">
                  <c:v>4.3703420440047109</c:v>
                </c:pt>
                <c:pt idx="5180">
                  <c:v>4.369860463124617</c:v>
                </c:pt>
                <c:pt idx="5181">
                  <c:v>4.3691758938621241</c:v>
                </c:pt>
                <c:pt idx="5182">
                  <c:v>4.3667021359848821</c:v>
                </c:pt>
                <c:pt idx="5183">
                  <c:v>4.368598733265185</c:v>
                </c:pt>
                <c:pt idx="5184">
                  <c:v>4.3699535585998808</c:v>
                </c:pt>
                <c:pt idx="5185">
                  <c:v>4.3680008874278835</c:v>
                </c:pt>
                <c:pt idx="5186">
                  <c:v>4.3710361696793258</c:v>
                </c:pt>
                <c:pt idx="5187">
                  <c:v>4.3687939462857388</c:v>
                </c:pt>
                <c:pt idx="5188">
                  <c:v>4.3678362273600237</c:v>
                </c:pt>
                <c:pt idx="5189">
                  <c:v>4.3701033028128231</c:v>
                </c:pt>
                <c:pt idx="5190">
                  <c:v>4.3663910167565669</c:v>
                </c:pt>
                <c:pt idx="5191">
                  <c:v>4.3689220764214358</c:v>
                </c:pt>
                <c:pt idx="5192">
                  <c:v>4.3711576348930068</c:v>
                </c:pt>
                <c:pt idx="5193">
                  <c:v>4.3745759821951467</c:v>
                </c:pt>
                <c:pt idx="5194">
                  <c:v>4.3755334425512435</c:v>
                </c:pt>
                <c:pt idx="5195">
                  <c:v>4.3763921937002186</c:v>
                </c:pt>
                <c:pt idx="5196">
                  <c:v>4.3748337898262148</c:v>
                </c:pt>
                <c:pt idx="5197">
                  <c:v>4.3730813140296902</c:v>
                </c:pt>
                <c:pt idx="5198">
                  <c:v>4.3702287077490967</c:v>
                </c:pt>
                <c:pt idx="5199">
                  <c:v>4.3698605535941155</c:v>
                </c:pt>
                <c:pt idx="5200">
                  <c:v>4.372175362522233</c:v>
                </c:pt>
                <c:pt idx="5201">
                  <c:v>4.3750103952717883</c:v>
                </c:pt>
                <c:pt idx="5202">
                  <c:v>4.3758398273663532</c:v>
                </c:pt>
                <c:pt idx="5203">
                  <c:v>4.3721072908190255</c:v>
                </c:pt>
                <c:pt idx="5204">
                  <c:v>4.3709306050026449</c:v>
                </c:pt>
                <c:pt idx="5205">
                  <c:v>4.3697468729025921</c:v>
                </c:pt>
                <c:pt idx="5206">
                  <c:v>4.3666486954445398</c:v>
                </c:pt>
                <c:pt idx="5207">
                  <c:v>4.3640700615356485</c:v>
                </c:pt>
                <c:pt idx="5208">
                  <c:v>4.364469060304935</c:v>
                </c:pt>
                <c:pt idx="5209">
                  <c:v>4.3661340590988358</c:v>
                </c:pt>
                <c:pt idx="5210">
                  <c:v>4.3638659579168593</c:v>
                </c:pt>
                <c:pt idx="5211">
                  <c:v>4.3659570787585222</c:v>
                </c:pt>
                <c:pt idx="5212">
                  <c:v>4.3651577571833524</c:v>
                </c:pt>
                <c:pt idx="5213">
                  <c:v>4.3662140820396855</c:v>
                </c:pt>
                <c:pt idx="5214">
                  <c:v>4.3630195603988913</c:v>
                </c:pt>
                <c:pt idx="5215">
                  <c:v>4.3641982091909135</c:v>
                </c:pt>
                <c:pt idx="5216">
                  <c:v>4.3653334050070951</c:v>
                </c:pt>
                <c:pt idx="5217">
                  <c:v>4.3625109969069529</c:v>
                </c:pt>
                <c:pt idx="5218">
                  <c:v>4.3658697569688139</c:v>
                </c:pt>
                <c:pt idx="5219">
                  <c:v>4.3644297418294382</c:v>
                </c:pt>
                <c:pt idx="5220">
                  <c:v>4.3608834269928494</c:v>
                </c:pt>
                <c:pt idx="5221">
                  <c:v>4.3579833784529924</c:v>
                </c:pt>
                <c:pt idx="5222">
                  <c:v>4.3566601308839319</c:v>
                </c:pt>
                <c:pt idx="5223">
                  <c:v>4.3581446882662531</c:v>
                </c:pt>
                <c:pt idx="5224">
                  <c:v>4.360967754500928</c:v>
                </c:pt>
                <c:pt idx="5225">
                  <c:v>4.3591947994109095</c:v>
                </c:pt>
                <c:pt idx="5226">
                  <c:v>4.3568481834226915</c:v>
                </c:pt>
                <c:pt idx="5227">
                  <c:v>4.3606300997542382</c:v>
                </c:pt>
                <c:pt idx="5228">
                  <c:v>4.3636473377591534</c:v>
                </c:pt>
                <c:pt idx="5229">
                  <c:v>4.3608794710039698</c:v>
                </c:pt>
                <c:pt idx="5230">
                  <c:v>4.3617323815838898</c:v>
                </c:pt>
                <c:pt idx="5231">
                  <c:v>4.3649804939522117</c:v>
                </c:pt>
                <c:pt idx="5232">
                  <c:v>4.3675788840731675</c:v>
                </c:pt>
                <c:pt idx="5233">
                  <c:v>4.3689243863917042</c:v>
                </c:pt>
                <c:pt idx="5234">
                  <c:v>4.3681063386638703</c:v>
                </c:pt>
                <c:pt idx="5235">
                  <c:v>4.3653740118905926</c:v>
                </c:pt>
                <c:pt idx="5236">
                  <c:v>4.3615880916527807</c:v>
                </c:pt>
                <c:pt idx="5237">
                  <c:v>4.359771869819725</c:v>
                </c:pt>
                <c:pt idx="5238">
                  <c:v>4.3578992924233297</c:v>
                </c:pt>
                <c:pt idx="5239">
                  <c:v>4.354756066574863</c:v>
                </c:pt>
                <c:pt idx="5240">
                  <c:v>4.3529838052433654</c:v>
                </c:pt>
                <c:pt idx="5241">
                  <c:v>4.3537747891384981</c:v>
                </c:pt>
                <c:pt idx="5242">
                  <c:v>4.3574052333557285</c:v>
                </c:pt>
                <c:pt idx="5243">
                  <c:v>4.3615041286886136</c:v>
                </c:pt>
                <c:pt idx="5244">
                  <c:v>4.3633962461148412</c:v>
                </c:pt>
                <c:pt idx="5245">
                  <c:v>4.3655164211925443</c:v>
                </c:pt>
                <c:pt idx="5246">
                  <c:v>4.3685527527686929</c:v>
                </c:pt>
                <c:pt idx="5247">
                  <c:v>4.3662569377133194</c:v>
                </c:pt>
                <c:pt idx="5248">
                  <c:v>4.366842478959053</c:v>
                </c:pt>
                <c:pt idx="5249">
                  <c:v>4.3674562893798718</c:v>
                </c:pt>
                <c:pt idx="5250">
                  <c:v>4.3646954035922745</c:v>
                </c:pt>
                <c:pt idx="5251">
                  <c:v>4.3676313355204286</c:v>
                </c:pt>
                <c:pt idx="5252">
                  <c:v>4.3671635088100196</c:v>
                </c:pt>
                <c:pt idx="5253">
                  <c:v>4.366279078633819</c:v>
                </c:pt>
                <c:pt idx="5254">
                  <c:v>4.3693098770611432</c:v>
                </c:pt>
                <c:pt idx="5255">
                  <c:v>4.36603253951992</c:v>
                </c:pt>
                <c:pt idx="5256">
                  <c:v>4.3628729887295217</c:v>
                </c:pt>
                <c:pt idx="5257">
                  <c:v>4.361860588954932</c:v>
                </c:pt>
                <c:pt idx="5258">
                  <c:v>4.3649213771758326</c:v>
                </c:pt>
                <c:pt idx="5259">
                  <c:v>4.3665279096323157</c:v>
                </c:pt>
                <c:pt idx="5260">
                  <c:v>4.368398411439669</c:v>
                </c:pt>
                <c:pt idx="5261">
                  <c:v>4.3647832232108756</c:v>
                </c:pt>
                <c:pt idx="5262">
                  <c:v>4.3615964187466574</c:v>
                </c:pt>
                <c:pt idx="5263">
                  <c:v>4.3604361303717241</c:v>
                </c:pt>
                <c:pt idx="5264">
                  <c:v>4.3617657877642895</c:v>
                </c:pt>
                <c:pt idx="5265">
                  <c:v>4.3629993120090038</c:v>
                </c:pt>
                <c:pt idx="5266">
                  <c:v>4.3607422257688242</c:v>
                </c:pt>
                <c:pt idx="5267">
                  <c:v>4.3591176812534478</c:v>
                </c:pt>
                <c:pt idx="5268">
                  <c:v>4.3609884676283786</c:v>
                </c:pt>
                <c:pt idx="5269">
                  <c:v>4.3645618182758108</c:v>
                </c:pt>
                <c:pt idx="5270">
                  <c:v>4.3664420819102947</c:v>
                </c:pt>
                <c:pt idx="5271">
                  <c:v>4.3673731802720894</c:v>
                </c:pt>
                <c:pt idx="5272">
                  <c:v>4.3644371166666476</c:v>
                </c:pt>
                <c:pt idx="5273">
                  <c:v>4.3618923543333148</c:v>
                </c:pt>
                <c:pt idx="5274">
                  <c:v>4.3593673472466481</c:v>
                </c:pt>
                <c:pt idx="5275">
                  <c:v>4.3624780003017145</c:v>
                </c:pt>
                <c:pt idx="5276">
                  <c:v>4.3643900802956805</c:v>
                </c:pt>
                <c:pt idx="5277">
                  <c:v>4.3668338986897668</c:v>
                </c:pt>
                <c:pt idx="5278">
                  <c:v>4.3645104407159714</c:v>
                </c:pt>
                <c:pt idx="5279">
                  <c:v>4.3647902919016515</c:v>
                </c:pt>
                <c:pt idx="5280">
                  <c:v>4.3621450460636186</c:v>
                </c:pt>
                <c:pt idx="5281">
                  <c:v>4.3605129651423464</c:v>
                </c:pt>
                <c:pt idx="5282">
                  <c:v>4.3572965258394989</c:v>
                </c:pt>
                <c:pt idx="5283">
                  <c:v>4.3540815953227083</c:v>
                </c:pt>
                <c:pt idx="5284">
                  <c:v>4.352446363416254</c:v>
                </c:pt>
                <c:pt idx="5285">
                  <c:v>4.3486765961479286</c:v>
                </c:pt>
                <c:pt idx="5286">
                  <c:v>4.35133666422497</c:v>
                </c:pt>
                <c:pt idx="5287">
                  <c:v>4.3548024109404704</c:v>
                </c:pt>
                <c:pt idx="5288">
                  <c:v>4.3540838227216607</c:v>
                </c:pt>
                <c:pt idx="5289">
                  <c:v>4.3508283662672271</c:v>
                </c:pt>
                <c:pt idx="5290">
                  <c:v>4.3510499789418828</c:v>
                </c:pt>
                <c:pt idx="5291">
                  <c:v>4.3545797193630458</c:v>
                </c:pt>
                <c:pt idx="5292">
                  <c:v>4.3545952049757846</c:v>
                </c:pt>
                <c:pt idx="5293">
                  <c:v>4.353503420876268</c:v>
                </c:pt>
                <c:pt idx="5294">
                  <c:v>4.3499443924587426</c:v>
                </c:pt>
                <c:pt idx="5295">
                  <c:v>4.3463301446095679</c:v>
                </c:pt>
                <c:pt idx="5296">
                  <c:v>4.3454036617173761</c:v>
                </c:pt>
                <c:pt idx="5297">
                  <c:v>4.3499350684830285</c:v>
                </c:pt>
                <c:pt idx="5298">
                  <c:v>4.3517621871133683</c:v>
                </c:pt>
                <c:pt idx="5299">
                  <c:v>4.3513381633711008</c:v>
                </c:pt>
                <c:pt idx="5300">
                  <c:v>4.3502808401036788</c:v>
                </c:pt>
                <c:pt idx="5301">
                  <c:v>4.3501903633016052</c:v>
                </c:pt>
                <c:pt idx="5302">
                  <c:v>4.3470442160355729</c:v>
                </c:pt>
                <c:pt idx="5303">
                  <c:v>4.3472810317148616</c:v>
                </c:pt>
                <c:pt idx="5304">
                  <c:v>4.3498905510805645</c:v>
                </c:pt>
                <c:pt idx="5305">
                  <c:v>4.3530251000589537</c:v>
                </c:pt>
                <c:pt idx="5306">
                  <c:v>4.3560384380577739</c:v>
                </c:pt>
                <c:pt idx="5307">
                  <c:v>4.360424409296618</c:v>
                </c:pt>
                <c:pt idx="5308">
                  <c:v>4.361106601110686</c:v>
                </c:pt>
                <c:pt idx="5309">
                  <c:v>4.3630066690884721</c:v>
                </c:pt>
                <c:pt idx="5310">
                  <c:v>4.3669453557067026</c:v>
                </c:pt>
                <c:pt idx="5311">
                  <c:v>4.3681150285925687</c:v>
                </c:pt>
                <c:pt idx="5312">
                  <c:v>4.3650077680207175</c:v>
                </c:pt>
                <c:pt idx="5313">
                  <c:v>4.3650666126603035</c:v>
                </c:pt>
                <c:pt idx="5314">
                  <c:v>4.3666702404070969</c:v>
                </c:pt>
                <c:pt idx="5315">
                  <c:v>4.3655309355989553</c:v>
                </c:pt>
                <c:pt idx="5316">
                  <c:v>4.3701869768869761</c:v>
                </c:pt>
                <c:pt idx="5317">
                  <c:v>4.3680442573492364</c:v>
                </c:pt>
                <c:pt idx="5318">
                  <c:v>4.3674264122022519</c:v>
                </c:pt>
                <c:pt idx="5319">
                  <c:v>4.370463463958207</c:v>
                </c:pt>
                <c:pt idx="5320">
                  <c:v>4.3684079546790429</c:v>
                </c:pt>
                <c:pt idx="5321">
                  <c:v>4.3715419955854626</c:v>
                </c:pt>
                <c:pt idx="5322">
                  <c:v>4.3724009756737532</c:v>
                </c:pt>
                <c:pt idx="5323">
                  <c:v>4.3688315961602777</c:v>
                </c:pt>
                <c:pt idx="5324">
                  <c:v>4.3728559642370728</c:v>
                </c:pt>
                <c:pt idx="5325">
                  <c:v>4.3724857449523311</c:v>
                </c:pt>
                <c:pt idx="5326">
                  <c:v>4.3724754900532838</c:v>
                </c:pt>
                <c:pt idx="5327">
                  <c:v>4.3709647402522185</c:v>
                </c:pt>
                <c:pt idx="5328">
                  <c:v>4.3696477054471741</c:v>
                </c:pt>
                <c:pt idx="5329">
                  <c:v>4.3714952313382307</c:v>
                </c:pt>
                <c:pt idx="5330">
                  <c:v>4.3712228667114656</c:v>
                </c:pt>
                <c:pt idx="5331">
                  <c:v>4.3685838693772361</c:v>
                </c:pt>
                <c:pt idx="5332">
                  <c:v>4.3671816319896921</c:v>
                </c:pt>
                <c:pt idx="5333">
                  <c:v>4.3691178793498988</c:v>
                </c:pt>
                <c:pt idx="5334">
                  <c:v>4.3710646017629005</c:v>
                </c:pt>
                <c:pt idx="5335">
                  <c:v>4.3726174497276427</c:v>
                </c:pt>
                <c:pt idx="5336">
                  <c:v>4.3705909207330897</c:v>
                </c:pt>
                <c:pt idx="5337">
                  <c:v>4.3673193023184282</c:v>
                </c:pt>
                <c:pt idx="5338">
                  <c:v>4.3663503762720595</c:v>
                </c:pt>
                <c:pt idx="5339">
                  <c:v>4.3656447287466182</c:v>
                </c:pt>
                <c:pt idx="5340">
                  <c:v>4.3651255141716865</c:v>
                </c:pt>
                <c:pt idx="5341">
                  <c:v>4.3648291238882528</c:v>
                </c:pt>
                <c:pt idx="5342">
                  <c:v>4.3661998814104876</c:v>
                </c:pt>
                <c:pt idx="5343">
                  <c:v>4.3688423037822774</c:v>
                </c:pt>
                <c:pt idx="5344">
                  <c:v>4.3693861377066314</c:v>
                </c:pt>
                <c:pt idx="5345">
                  <c:v>4.3667112549524987</c:v>
                </c:pt>
                <c:pt idx="5346">
                  <c:v>4.3637676098534488</c:v>
                </c:pt>
                <c:pt idx="5347">
                  <c:v>4.3664684376563798</c:v>
                </c:pt>
                <c:pt idx="5348">
                  <c:v>4.3670097489032518</c:v>
                </c:pt>
                <c:pt idx="5349">
                  <c:v>4.3648996339251864</c:v>
                </c:pt>
                <c:pt idx="5350">
                  <c:v>4.3674311812466824</c:v>
                </c:pt>
                <c:pt idx="5351">
                  <c:v>4.365570077621749</c:v>
                </c:pt>
                <c:pt idx="5352">
                  <c:v>4.3652041560693133</c:v>
                </c:pt>
                <c:pt idx="5353">
                  <c:v>4.3665376729479268</c:v>
                </c:pt>
                <c:pt idx="5354">
                  <c:v>4.3630436194889679</c:v>
                </c:pt>
                <c:pt idx="5355">
                  <c:v>4.3642714670991882</c:v>
                </c:pt>
                <c:pt idx="5356">
                  <c:v>4.3643752177572042</c:v>
                </c:pt>
                <c:pt idx="5357">
                  <c:v>4.3612383734020597</c:v>
                </c:pt>
                <c:pt idx="5358">
                  <c:v>4.3614530659340183</c:v>
                </c:pt>
                <c:pt idx="5359">
                  <c:v>4.3620346446153375</c:v>
                </c:pt>
                <c:pt idx="5360">
                  <c:v>4.3646332717230312</c:v>
                </c:pt>
                <c:pt idx="5361">
                  <c:v>4.3662554462885703</c:v>
                </c:pt>
                <c:pt idx="5362">
                  <c:v>4.3659364573627988</c:v>
                </c:pt>
                <c:pt idx="5363">
                  <c:v>4.368466828215543</c:v>
                </c:pt>
                <c:pt idx="5364">
                  <c:v>4.3652376916512319</c:v>
                </c:pt>
                <c:pt idx="5365">
                  <c:v>4.3659135778182065</c:v>
                </c:pt>
                <c:pt idx="5366">
                  <c:v>4.3681013462618425</c:v>
                </c:pt>
                <c:pt idx="5367">
                  <c:v>4.3646912793366059</c:v>
                </c:pt>
                <c:pt idx="5368">
                  <c:v>4.3659258937498739</c:v>
                </c:pt>
                <c:pt idx="5369">
                  <c:v>4.3690026758748761</c:v>
                </c:pt>
                <c:pt idx="5370">
                  <c:v>4.3682541223573788</c:v>
                </c:pt>
                <c:pt idx="5371">
                  <c:v>4.3682882799102307</c:v>
                </c:pt>
                <c:pt idx="5372">
                  <c:v>4.3657079743120262</c:v>
                </c:pt>
                <c:pt idx="5373">
                  <c:v>4.3629612748257856</c:v>
                </c:pt>
                <c:pt idx="5374">
                  <c:v>4.3624349693292697</c:v>
                </c:pt>
                <c:pt idx="5375">
                  <c:v>4.3659503299426836</c:v>
                </c:pt>
                <c:pt idx="5376">
                  <c:v>4.3658695033438297</c:v>
                </c:pt>
                <c:pt idx="5377">
                  <c:v>4.3626505332769527</c:v>
                </c:pt>
                <c:pt idx="5378">
                  <c:v>4.3596212626114133</c:v>
                </c:pt>
                <c:pt idx="5379">
                  <c:v>4.3579472173591851</c:v>
                </c:pt>
                <c:pt idx="5380">
                  <c:v>4.3553245330120012</c:v>
                </c:pt>
                <c:pt idx="5381">
                  <c:v>4.3535718023517616</c:v>
                </c:pt>
                <c:pt idx="5382">
                  <c:v>4.3504313663047256</c:v>
                </c:pt>
                <c:pt idx="5383">
                  <c:v>4.3481044589786313</c:v>
                </c:pt>
                <c:pt idx="5384">
                  <c:v>4.3468968297990589</c:v>
                </c:pt>
                <c:pt idx="5385">
                  <c:v>4.3444223332030782</c:v>
                </c:pt>
                <c:pt idx="5386">
                  <c:v>4.3454645465390165</c:v>
                </c:pt>
                <c:pt idx="5387">
                  <c:v>4.3456623356082362</c:v>
                </c:pt>
                <c:pt idx="5388">
                  <c:v>4.3438863088960717</c:v>
                </c:pt>
                <c:pt idx="5389">
                  <c:v>4.3434470827181499</c:v>
                </c:pt>
                <c:pt idx="5390">
                  <c:v>4.3454633210637867</c:v>
                </c:pt>
                <c:pt idx="5391">
                  <c:v>4.3479519946425107</c:v>
                </c:pt>
                <c:pt idx="5392">
                  <c:v>4.3465832547496603</c:v>
                </c:pt>
                <c:pt idx="5393">
                  <c:v>4.3480011296546675</c:v>
                </c:pt>
                <c:pt idx="5394">
                  <c:v>4.3502027470615747</c:v>
                </c:pt>
                <c:pt idx="5395">
                  <c:v>4.3474954521203433</c:v>
                </c:pt>
                <c:pt idx="5396">
                  <c:v>4.3502281630779356</c:v>
                </c:pt>
                <c:pt idx="5397">
                  <c:v>4.3488960198163769</c:v>
                </c:pt>
                <c:pt idx="5398">
                  <c:v>4.3509021194200495</c:v>
                </c:pt>
                <c:pt idx="5399">
                  <c:v>4.354172337031649</c:v>
                </c:pt>
                <c:pt idx="5400">
                  <c:v>4.3530685702910166</c:v>
                </c:pt>
                <c:pt idx="5401">
                  <c:v>4.3512269788851965</c:v>
                </c:pt>
                <c:pt idx="5402">
                  <c:v>4.351248959307493</c:v>
                </c:pt>
                <c:pt idx="5403">
                  <c:v>4.3517438401213422</c:v>
                </c:pt>
                <c:pt idx="5404">
                  <c:v>4.3542935233189146</c:v>
                </c:pt>
                <c:pt idx="5405">
                  <c:v>4.3514626928525368</c:v>
                </c:pt>
                <c:pt idx="5406">
                  <c:v>4.347986558995486</c:v>
                </c:pt>
                <c:pt idx="5407">
                  <c:v>4.3452505678155759</c:v>
                </c:pt>
                <c:pt idx="5408">
                  <c:v>4.3480869764592649</c:v>
                </c:pt>
                <c:pt idx="5409">
                  <c:v>4.34487801693008</c:v>
                </c:pt>
                <c:pt idx="5410">
                  <c:v>4.3427866365914785</c:v>
                </c:pt>
                <c:pt idx="5411">
                  <c:v>4.3403006238596484</c:v>
                </c:pt>
                <c:pt idx="5412">
                  <c:v>4.3414352913824557</c:v>
                </c:pt>
                <c:pt idx="5413">
                  <c:v>4.3416127055548062</c:v>
                </c:pt>
                <c:pt idx="5414">
                  <c:v>4.3456026114437103</c:v>
                </c:pt>
                <c:pt idx="5415">
                  <c:v>4.3495514192148361</c:v>
                </c:pt>
                <c:pt idx="5416">
                  <c:v>4.3493034308305392</c:v>
                </c:pt>
                <c:pt idx="5417">
                  <c:v>4.3462483622139283</c:v>
                </c:pt>
                <c:pt idx="5418">
                  <c:v>4.3467125749696498</c:v>
                </c:pt>
                <c:pt idx="5419">
                  <c:v>4.3499302034702563</c:v>
                </c:pt>
                <c:pt idx="5420">
                  <c:v>4.349563099400851</c:v>
                </c:pt>
                <c:pt idx="5421">
                  <c:v>4.3494262774128334</c:v>
                </c:pt>
                <c:pt idx="5422">
                  <c:v>4.351894671864577</c:v>
                </c:pt>
                <c:pt idx="5423">
                  <c:v>4.3504778784272853</c:v>
                </c:pt>
                <c:pt idx="5424">
                  <c:v>4.347796380858739</c:v>
                </c:pt>
                <c:pt idx="5425">
                  <c:v>4.3464820932415646</c:v>
                </c:pt>
                <c:pt idx="5426">
                  <c:v>4.3477326913767333</c:v>
                </c:pt>
                <c:pt idx="5427">
                  <c:v>4.3501857975491989</c:v>
                </c:pt>
                <c:pt idx="5428">
                  <c:v>4.3467036415982152</c:v>
                </c:pt>
                <c:pt idx="5429">
                  <c:v>4.3498531487662504</c:v>
                </c:pt>
                <c:pt idx="5430">
                  <c:v>4.3511757657909254</c:v>
                </c:pt>
                <c:pt idx="5431">
                  <c:v>4.3493720304751067</c:v>
                </c:pt>
                <c:pt idx="5432">
                  <c:v>4.353022669865604</c:v>
                </c:pt>
                <c:pt idx="5433">
                  <c:v>4.3517269164682926</c:v>
                </c:pt>
                <c:pt idx="5434">
                  <c:v>4.3520413181389266</c:v>
                </c:pt>
                <c:pt idx="5435">
                  <c:v>4.3556385717761481</c:v>
                </c:pt>
                <c:pt idx="5436">
                  <c:v>4.3581888203406249</c:v>
                </c:pt>
                <c:pt idx="5437">
                  <c:v>4.3593745839338123</c:v>
                </c:pt>
                <c:pt idx="5438">
                  <c:v>4.3579517922551361</c:v>
                </c:pt>
                <c:pt idx="5439">
                  <c:v>4.3603576964100332</c:v>
                </c:pt>
                <c:pt idx="5440">
                  <c:v>4.3576348024818321</c:v>
                </c:pt>
                <c:pt idx="5441">
                  <c:v>4.3588017864321946</c:v>
                </c:pt>
                <c:pt idx="5442">
                  <c:v>4.3609351507035505</c:v>
                </c:pt>
                <c:pt idx="5443">
                  <c:v>4.35823190768948</c:v>
                </c:pt>
                <c:pt idx="5444">
                  <c:v>4.3608576495356903</c:v>
                </c:pt>
                <c:pt idx="5445">
                  <c:v>4.3583014365449761</c:v>
                </c:pt>
                <c:pt idx="5446">
                  <c:v>4.3575535678140769</c:v>
                </c:pt>
                <c:pt idx="5447">
                  <c:v>4.3603004964577954</c:v>
                </c:pt>
                <c:pt idx="5448">
                  <c:v>4.3571824465286388</c:v>
                </c:pt>
                <c:pt idx="5449">
                  <c:v>4.359692017598066</c:v>
                </c:pt>
                <c:pt idx="5450">
                  <c:v>4.3600280572461045</c:v>
                </c:pt>
                <c:pt idx="5451">
                  <c:v>4.358201856101183</c:v>
                </c:pt>
                <c:pt idx="5452">
                  <c:v>4.3616758989791586</c:v>
                </c:pt>
                <c:pt idx="5453">
                  <c:v>4.3585721409995752</c:v>
                </c:pt>
                <c:pt idx="5454">
                  <c:v>4.3598397381795833</c:v>
                </c:pt>
                <c:pt idx="5455">
                  <c:v>4.3629409434159916</c:v>
                </c:pt>
                <c:pt idx="5456">
                  <c:v>4.3636627645476711</c:v>
                </c:pt>
                <c:pt idx="5457">
                  <c:v>4.361763869256718</c:v>
                </c:pt>
                <c:pt idx="5458">
                  <c:v>4.3640051518715834</c:v>
                </c:pt>
                <c:pt idx="5459">
                  <c:v>4.3651442088341517</c:v>
                </c:pt>
                <c:pt idx="5460">
                  <c:v>4.3641882646574688</c:v>
                </c:pt>
                <c:pt idx="5461">
                  <c:v>4.3628228193643199</c:v>
                </c:pt>
                <c:pt idx="5462">
                  <c:v>4.3654741429770336</c:v>
                </c:pt>
                <c:pt idx="5463">
                  <c:v>4.3679060801174927</c:v>
                </c:pt>
                <c:pt idx="5464">
                  <c:v>4.3657264585151427</c:v>
                </c:pt>
                <c:pt idx="5465">
                  <c:v>4.3642483493448392</c:v>
                </c:pt>
                <c:pt idx="5466">
                  <c:v>4.3619766023579416</c:v>
                </c:pt>
                <c:pt idx="5467">
                  <c:v>4.3648791903107833</c:v>
                </c:pt>
                <c:pt idx="5468">
                  <c:v>4.3672936265045683</c:v>
                </c:pt>
                <c:pt idx="5469">
                  <c:v>4.3666603939744766</c:v>
                </c:pt>
                <c:pt idx="5470">
                  <c:v>4.369117566094987</c:v>
                </c:pt>
                <c:pt idx="5471">
                  <c:v>4.3684782547730876</c:v>
                </c:pt>
                <c:pt idx="5472">
                  <c:v>4.3653219896776259</c:v>
                </c:pt>
                <c:pt idx="5473">
                  <c:v>4.3688860898840733</c:v>
                </c:pt>
                <c:pt idx="5474">
                  <c:v>4.3671500080863925</c:v>
                </c:pt>
                <c:pt idx="5475">
                  <c:v>4.3678375879246643</c:v>
                </c:pt>
                <c:pt idx="5476">
                  <c:v>4.3700555961661705</c:v>
                </c:pt>
                <c:pt idx="5477">
                  <c:v>4.3672946642428467</c:v>
                </c:pt>
                <c:pt idx="5478">
                  <c:v>4.3685268509579895</c:v>
                </c:pt>
                <c:pt idx="5479">
                  <c:v>4.3671462139388302</c:v>
                </c:pt>
                <c:pt idx="5480">
                  <c:v>4.3648991896600533</c:v>
                </c:pt>
                <c:pt idx="5481">
                  <c:v>4.3681713658668526</c:v>
                </c:pt>
                <c:pt idx="5482">
                  <c:v>4.3652193385495153</c:v>
                </c:pt>
                <c:pt idx="5483">
                  <c:v>4.3664533317785255</c:v>
                </c:pt>
                <c:pt idx="5484">
                  <c:v>4.3683450451429549</c:v>
                </c:pt>
                <c:pt idx="5485">
                  <c:v>4.3677313242400952</c:v>
                </c:pt>
                <c:pt idx="5486">
                  <c:v>4.370771997755293</c:v>
                </c:pt>
                <c:pt idx="5487">
                  <c:v>4.3742174178001871</c:v>
                </c:pt>
                <c:pt idx="5488">
                  <c:v>4.3735368894441837</c:v>
                </c:pt>
                <c:pt idx="5489">
                  <c:v>4.3701541116552995</c:v>
                </c:pt>
                <c:pt idx="5490">
                  <c:v>4.3684849894221935</c:v>
                </c:pt>
                <c:pt idx="5491">
                  <c:v>4.36841390963375</c:v>
                </c:pt>
                <c:pt idx="5492">
                  <c:v>4.368695951441075</c:v>
                </c:pt>
                <c:pt idx="5493">
                  <c:v>4.3648435924122539</c:v>
                </c:pt>
                <c:pt idx="5494">
                  <c:v>4.3673958205640089</c:v>
                </c:pt>
                <c:pt idx="5495">
                  <c:v>4.3654531441527284</c:v>
                </c:pt>
                <c:pt idx="5496">
                  <c:v>4.3643891412696743</c:v>
                </c:pt>
                <c:pt idx="5497">
                  <c:v>4.3670482384442808</c:v>
                </c:pt>
                <c:pt idx="5498">
                  <c:v>4.3644823536753954</c:v>
                </c:pt>
                <c:pt idx="5499">
                  <c:v>4.365532286601888</c:v>
                </c:pt>
                <c:pt idx="5500">
                  <c:v>4.3655504608698497</c:v>
                </c:pt>
                <c:pt idx="5501">
                  <c:v>4.3637475516524526</c:v>
                </c:pt>
                <c:pt idx="5502">
                  <c:v>4.3663412606194028</c:v>
                </c:pt>
                <c:pt idx="5503">
                  <c:v>4.369516635407015</c:v>
                </c:pt>
                <c:pt idx="5504">
                  <c:v>4.3694249226988751</c:v>
                </c:pt>
                <c:pt idx="5505">
                  <c:v>4.3656526442448973</c:v>
                </c:pt>
                <c:pt idx="5506">
                  <c:v>4.3673631113599987</c:v>
                </c:pt>
                <c:pt idx="5507">
                  <c:v>4.3681761491327986</c:v>
                </c:pt>
                <c:pt idx="5508">
                  <c:v>4.3650259261501425</c:v>
                </c:pt>
                <c:pt idx="5509">
                  <c:v>4.3676234076271392</c:v>
                </c:pt>
                <c:pt idx="5510">
                  <c:v>4.365118579474597</c:v>
                </c:pt>
                <c:pt idx="5511">
                  <c:v>4.3641427878851049</c:v>
                </c:pt>
                <c:pt idx="5512">
                  <c:v>4.3658933321274027</c:v>
                </c:pt>
                <c:pt idx="5513">
                  <c:v>4.3628513854848539</c:v>
                </c:pt>
                <c:pt idx="5514">
                  <c:v>4.365208357775157</c:v>
                </c:pt>
                <c:pt idx="5515">
                  <c:v>4.3645661306196537</c:v>
                </c:pt>
                <c:pt idx="5516">
                  <c:v>4.3624945880072605</c:v>
                </c:pt>
                <c:pt idx="5517">
                  <c:v>4.3661345762471147</c:v>
                </c:pt>
                <c:pt idx="5518">
                  <c:v>4.3640316647221722</c:v>
                </c:pt>
                <c:pt idx="5519">
                  <c:v>4.3642909714277289</c:v>
                </c:pt>
                <c:pt idx="5520">
                  <c:v>4.3662653319991742</c:v>
                </c:pt>
                <c:pt idx="5521">
                  <c:v>4.3625457253591904</c:v>
                </c:pt>
                <c:pt idx="5522">
                  <c:v>4.3630052708520068</c:v>
                </c:pt>
                <c:pt idx="5523">
                  <c:v>4.3613457254349663</c:v>
                </c:pt>
                <c:pt idx="5524">
                  <c:v>4.3628357109262668</c:v>
                </c:pt>
                <c:pt idx="5525">
                  <c:v>4.3644344967077418</c:v>
                </c:pt>
                <c:pt idx="5526">
                  <c:v>4.367550826773587</c:v>
                </c:pt>
                <c:pt idx="5527">
                  <c:v>4.3711186902381156</c:v>
                </c:pt>
                <c:pt idx="5528">
                  <c:v>4.3684921364333533</c:v>
                </c:pt>
                <c:pt idx="5529">
                  <c:v>4.366558413704686</c:v>
                </c:pt>
                <c:pt idx="5530">
                  <c:v>4.3678549254305921</c:v>
                </c:pt>
                <c:pt idx="5531">
                  <c:v>4.3645962469219803</c:v>
                </c:pt>
                <c:pt idx="5532">
                  <c:v>4.3672023219835401</c:v>
                </c:pt>
                <c:pt idx="5533">
                  <c:v>4.3654999155438698</c:v>
                </c:pt>
                <c:pt idx="5534">
                  <c:v>4.3641593572329924</c:v>
                </c:pt>
                <c:pt idx="5535">
                  <c:v>4.3676014900883322</c:v>
                </c:pt>
                <c:pt idx="5536">
                  <c:v>4.3645045002865661</c:v>
                </c:pt>
                <c:pt idx="5537">
                  <c:v>4.3642811302808351</c:v>
                </c:pt>
                <c:pt idx="5538">
                  <c:v>4.3666193076752187</c:v>
                </c:pt>
                <c:pt idx="5539">
                  <c:v>4.3688420615217138</c:v>
                </c:pt>
                <c:pt idx="5540">
                  <c:v>4.3666643602912796</c:v>
                </c:pt>
                <c:pt idx="5541">
                  <c:v>4.3644476330854545</c:v>
                </c:pt>
                <c:pt idx="5542">
                  <c:v>4.3684827204237449</c:v>
                </c:pt>
                <c:pt idx="5543">
                  <c:v>4.3649183060152703</c:v>
                </c:pt>
                <c:pt idx="5544">
                  <c:v>4.3672927798949654</c:v>
                </c:pt>
                <c:pt idx="5545">
                  <c:v>4.3674768042970662</c:v>
                </c:pt>
                <c:pt idx="5546">
                  <c:v>4.3642047882111248</c:v>
                </c:pt>
                <c:pt idx="5547">
                  <c:v>4.367965172446902</c:v>
                </c:pt>
                <c:pt idx="5548">
                  <c:v>4.3661961689979636</c:v>
                </c:pt>
                <c:pt idx="5549">
                  <c:v>4.3678068456180039</c:v>
                </c:pt>
                <c:pt idx="5550">
                  <c:v>4.3704952487056437</c:v>
                </c:pt>
                <c:pt idx="5551">
                  <c:v>4.3670477637315308</c:v>
                </c:pt>
                <c:pt idx="5552">
                  <c:v>4.3687796884569003</c:v>
                </c:pt>
                <c:pt idx="5553">
                  <c:v>4.3688334946877623</c:v>
                </c:pt>
                <c:pt idx="5554">
                  <c:v>4.3675897047940069</c:v>
                </c:pt>
                <c:pt idx="5555">
                  <c:v>4.3705456506981264</c:v>
                </c:pt>
                <c:pt idx="5556">
                  <c:v>4.3729838376841643</c:v>
                </c:pt>
                <c:pt idx="5557">
                  <c:v>4.3755003409304809</c:v>
                </c:pt>
                <c:pt idx="5558">
                  <c:v>4.3747435141118709</c:v>
                </c:pt>
                <c:pt idx="5559">
                  <c:v>4.3735243038296332</c:v>
                </c:pt>
                <c:pt idx="5560">
                  <c:v>4.3760104577530399</c:v>
                </c:pt>
                <c:pt idx="5561">
                  <c:v>4.3764908685979789</c:v>
                </c:pt>
                <c:pt idx="5562">
                  <c:v>4.3784867312260198</c:v>
                </c:pt>
                <c:pt idx="5563">
                  <c:v>4.3765072966014991</c:v>
                </c:pt>
                <c:pt idx="5564">
                  <c:v>4.3750487906694691</c:v>
                </c:pt>
                <c:pt idx="5565">
                  <c:v>4.3712060948560794</c:v>
                </c:pt>
                <c:pt idx="5566">
                  <c:v>4.367775792958958</c:v>
                </c:pt>
                <c:pt idx="5567">
                  <c:v>4.3670517770997792</c:v>
                </c:pt>
                <c:pt idx="5568">
                  <c:v>4.3706682815577835</c:v>
                </c:pt>
                <c:pt idx="5569">
                  <c:v>4.3746078359266285</c:v>
                </c:pt>
                <c:pt idx="5570">
                  <c:v>4.3755646592080959</c:v>
                </c:pt>
                <c:pt idx="5571">
                  <c:v>4.3744308260239331</c:v>
                </c:pt>
                <c:pt idx="5572">
                  <c:v>4.3757482295034542</c:v>
                </c:pt>
                <c:pt idx="5573">
                  <c:v>4.3789198249133854</c:v>
                </c:pt>
                <c:pt idx="5574">
                  <c:v>4.3808671084151181</c:v>
                </c:pt>
                <c:pt idx="5575">
                  <c:v>4.3828833662468156</c:v>
                </c:pt>
                <c:pt idx="5576">
                  <c:v>4.3804145189218788</c:v>
                </c:pt>
                <c:pt idx="5577">
                  <c:v>4.3769255485434408</c:v>
                </c:pt>
                <c:pt idx="5578">
                  <c:v>4.3773776575725725</c:v>
                </c:pt>
                <c:pt idx="5579">
                  <c:v>4.3786658044211206</c:v>
                </c:pt>
                <c:pt idx="5580">
                  <c:v>4.3764359483326976</c:v>
                </c:pt>
                <c:pt idx="5581">
                  <c:v>4.3760344893660434</c:v>
                </c:pt>
                <c:pt idx="5582">
                  <c:v>4.3730812595787221</c:v>
                </c:pt>
                <c:pt idx="5583">
                  <c:v>4.3701350943871482</c:v>
                </c:pt>
                <c:pt idx="5584">
                  <c:v>4.3709126324994045</c:v>
                </c:pt>
                <c:pt idx="5585">
                  <c:v>4.3741324598494158</c:v>
                </c:pt>
                <c:pt idx="5586">
                  <c:v>4.3751583906524276</c:v>
                </c:pt>
                <c:pt idx="5587">
                  <c:v>4.3736042228393792</c:v>
                </c:pt>
                <c:pt idx="5588">
                  <c:v>4.3760887783825915</c:v>
                </c:pt>
                <c:pt idx="5589">
                  <c:v>4.37337318281494</c:v>
                </c:pt>
                <c:pt idx="5590">
                  <c:v>4.3739961991586407</c:v>
                </c:pt>
                <c:pt idx="5591">
                  <c:v>4.3755002951754678</c:v>
                </c:pt>
                <c:pt idx="5592">
                  <c:v>4.372713509271958</c:v>
                </c:pt>
                <c:pt idx="5593">
                  <c:v>4.3755669790865186</c:v>
                </c:pt>
                <c:pt idx="5594">
                  <c:v>4.3753240395047879</c:v>
                </c:pt>
                <c:pt idx="5595">
                  <c:v>4.3755380387146916</c:v>
                </c:pt>
                <c:pt idx="5596">
                  <c:v>4.377503837940397</c:v>
                </c:pt>
                <c:pt idx="5597">
                  <c:v>4.3747288411815886</c:v>
                </c:pt>
                <c:pt idx="5598">
                  <c:v>4.3773178443579566</c:v>
                </c:pt>
                <c:pt idx="5599">
                  <c:v>4.3767472874707973</c:v>
                </c:pt>
                <c:pt idx="5600">
                  <c:v>4.3745764017213808</c:v>
                </c:pt>
                <c:pt idx="5601">
                  <c:v>4.3781486536869529</c:v>
                </c:pt>
                <c:pt idx="5602">
                  <c:v>4.3808252606132143</c:v>
                </c:pt>
                <c:pt idx="5603">
                  <c:v>4.3832240154009501</c:v>
                </c:pt>
                <c:pt idx="5604">
                  <c:v>4.3798145750929312</c:v>
                </c:pt>
                <c:pt idx="5605">
                  <c:v>4.3823604035910728</c:v>
                </c:pt>
                <c:pt idx="5606">
                  <c:v>4.3812025355192512</c:v>
                </c:pt>
                <c:pt idx="5607">
                  <c:v>4.3789631248088661</c:v>
                </c:pt>
                <c:pt idx="5608">
                  <c:v>4.3817110623126885</c:v>
                </c:pt>
                <c:pt idx="5609">
                  <c:v>4.3775247010664344</c:v>
                </c:pt>
                <c:pt idx="5610">
                  <c:v>4.3743335270451054</c:v>
                </c:pt>
                <c:pt idx="5611">
                  <c:v>4.3705996365042035</c:v>
                </c:pt>
                <c:pt idx="5612">
                  <c:v>4.370375423774119</c:v>
                </c:pt>
                <c:pt idx="5613">
                  <c:v>4.3693860752986362</c:v>
                </c:pt>
                <c:pt idx="5614">
                  <c:v>4.3724616937926637</c:v>
                </c:pt>
                <c:pt idx="5615">
                  <c:v>4.3696941799168103</c:v>
                </c:pt>
                <c:pt idx="5616">
                  <c:v>4.3712250163184736</c:v>
                </c:pt>
                <c:pt idx="5617">
                  <c:v>4.373277075992104</c:v>
                </c:pt>
                <c:pt idx="5618">
                  <c:v>4.3708661144722623</c:v>
                </c:pt>
                <c:pt idx="5619">
                  <c:v>4.3748594121828166</c:v>
                </c:pt>
                <c:pt idx="5620">
                  <c:v>4.3754327239391602</c:v>
                </c:pt>
                <c:pt idx="5621">
                  <c:v>4.3788912894603769</c:v>
                </c:pt>
                <c:pt idx="5622">
                  <c:v>4.3776807636711697</c:v>
                </c:pt>
                <c:pt idx="5623">
                  <c:v>4.3782675083977463</c:v>
                </c:pt>
                <c:pt idx="5624">
                  <c:v>4.3748005782297916</c:v>
                </c:pt>
                <c:pt idx="5625">
                  <c:v>4.3756142866651953</c:v>
                </c:pt>
                <c:pt idx="5626">
                  <c:v>4.3728978209318914</c:v>
                </c:pt>
                <c:pt idx="5627">
                  <c:v>4.3695487245132529</c:v>
                </c:pt>
                <c:pt idx="5628">
                  <c:v>4.3725530500229874</c:v>
                </c:pt>
                <c:pt idx="5629">
                  <c:v>4.372852529022528</c:v>
                </c:pt>
                <c:pt idx="5630">
                  <c:v>4.3695356784420776</c:v>
                </c:pt>
                <c:pt idx="5631">
                  <c:v>4.3664000048732365</c:v>
                </c:pt>
                <c:pt idx="5632">
                  <c:v>4.3660275847757717</c:v>
                </c:pt>
                <c:pt idx="5633">
                  <c:v>4.366907193080257</c:v>
                </c:pt>
                <c:pt idx="5634">
                  <c:v>4.3643026492186516</c:v>
                </c:pt>
                <c:pt idx="5635">
                  <c:v>4.3672171962342787</c:v>
                </c:pt>
                <c:pt idx="5636">
                  <c:v>4.3702584323095932</c:v>
                </c:pt>
                <c:pt idx="5637">
                  <c:v>4.3724966836634014</c:v>
                </c:pt>
                <c:pt idx="5638">
                  <c:v>4.3706883899901339</c:v>
                </c:pt>
                <c:pt idx="5639">
                  <c:v>4.3711152821903312</c:v>
                </c:pt>
                <c:pt idx="5640">
                  <c:v>4.3678853965465247</c:v>
                </c:pt>
                <c:pt idx="5641">
                  <c:v>4.3651159286155945</c:v>
                </c:pt>
                <c:pt idx="5642">
                  <c:v>4.3635578100432824</c:v>
                </c:pt>
                <c:pt idx="5643">
                  <c:v>4.3655862138424162</c:v>
                </c:pt>
                <c:pt idx="5644">
                  <c:v>4.362142649565568</c:v>
                </c:pt>
                <c:pt idx="5645">
                  <c:v>4.3648173565742567</c:v>
                </c:pt>
                <c:pt idx="5646">
                  <c:v>4.363193429442771</c:v>
                </c:pt>
                <c:pt idx="5647">
                  <c:v>4.3628750408539156</c:v>
                </c:pt>
                <c:pt idx="5648">
                  <c:v>4.365701120036837</c:v>
                </c:pt>
                <c:pt idx="5649">
                  <c:v>4.3614548776361008</c:v>
                </c:pt>
                <c:pt idx="5650">
                  <c:v>4.3611712600833785</c:v>
                </c:pt>
                <c:pt idx="5651">
                  <c:v>4.3630502948817114</c:v>
                </c:pt>
                <c:pt idx="5652">
                  <c:v>4.365010068984077</c:v>
                </c:pt>
                <c:pt idx="5653">
                  <c:v>4.3617978276043949</c:v>
                </c:pt>
                <c:pt idx="5654">
                  <c:v>4.3589211910523069</c:v>
                </c:pt>
                <c:pt idx="5655">
                  <c:v>4.3579572472312602</c:v>
                </c:pt>
                <c:pt idx="5656">
                  <c:v>4.3584183222866351</c:v>
                </c:pt>
                <c:pt idx="5657">
                  <c:v>4.3561493758409027</c:v>
                </c:pt>
                <c:pt idx="5658">
                  <c:v>4.3573958083240845</c:v>
                </c:pt>
                <c:pt idx="5659">
                  <c:v>4.3591033921576026</c:v>
                </c:pt>
                <c:pt idx="5660">
                  <c:v>4.3560406443144508</c:v>
                </c:pt>
                <c:pt idx="5661">
                  <c:v>4.3591983714281612</c:v>
                </c:pt>
                <c:pt idx="5662">
                  <c:v>4.3580554039995976</c:v>
                </c:pt>
                <c:pt idx="5663">
                  <c:v>4.3570679959196053</c:v>
                </c:pt>
                <c:pt idx="5664">
                  <c:v>4.3603122160012138</c:v>
                </c:pt>
                <c:pt idx="5665">
                  <c:v>4.3573088316811894</c:v>
                </c:pt>
                <c:pt idx="5666">
                  <c:v>4.3587010350475657</c:v>
                </c:pt>
                <c:pt idx="5667">
                  <c:v>4.3579858543466141</c:v>
                </c:pt>
                <c:pt idx="5668">
                  <c:v>4.3579029372596816</c:v>
                </c:pt>
                <c:pt idx="5669">
                  <c:v>4.3550624985144877</c:v>
                </c:pt>
                <c:pt idx="5670">
                  <c:v>4.3530468285441986</c:v>
                </c:pt>
                <c:pt idx="5671">
                  <c:v>4.3500424919733147</c:v>
                </c:pt>
                <c:pt idx="5672">
                  <c:v>4.3482201421338482</c:v>
                </c:pt>
                <c:pt idx="5673">
                  <c:v>4.3485744792911705</c:v>
                </c:pt>
                <c:pt idx="5674">
                  <c:v>4.3467711897053469</c:v>
                </c:pt>
                <c:pt idx="5675">
                  <c:v>4.3500850859112399</c:v>
                </c:pt>
                <c:pt idx="5676">
                  <c:v>4.3479206641930155</c:v>
                </c:pt>
                <c:pt idx="5677">
                  <c:v>4.3483916509091554</c:v>
                </c:pt>
                <c:pt idx="5678">
                  <c:v>4.3510181978909728</c:v>
                </c:pt>
                <c:pt idx="5679">
                  <c:v>4.3479288339331532</c:v>
                </c:pt>
                <c:pt idx="5680">
                  <c:v>4.3505450172544897</c:v>
                </c:pt>
                <c:pt idx="5681">
                  <c:v>4.3500742569093998</c:v>
                </c:pt>
                <c:pt idx="5682">
                  <c:v>4.3475570317712116</c:v>
                </c:pt>
                <c:pt idx="5683">
                  <c:v>4.3515827711357877</c:v>
                </c:pt>
                <c:pt idx="5684">
                  <c:v>4.3489625157130716</c:v>
                </c:pt>
                <c:pt idx="5685">
                  <c:v>4.3458828453988101</c:v>
                </c:pt>
                <c:pt idx="5686">
                  <c:v>4.3500096684908334</c:v>
                </c:pt>
                <c:pt idx="5687">
                  <c:v>4.3481466951210166</c:v>
                </c:pt>
                <c:pt idx="5688">
                  <c:v>4.3456472012185969</c:v>
                </c:pt>
                <c:pt idx="5689">
                  <c:v>4.3490614571942245</c:v>
                </c:pt>
                <c:pt idx="5690">
                  <c:v>4.3452960280503392</c:v>
                </c:pt>
                <c:pt idx="5691">
                  <c:v>4.3468986874893325</c:v>
                </c:pt>
                <c:pt idx="5692">
                  <c:v>4.3484196137395461</c:v>
                </c:pt>
                <c:pt idx="5693">
                  <c:v>4.3459042614647547</c:v>
                </c:pt>
                <c:pt idx="5694">
                  <c:v>4.3491282962354596</c:v>
                </c:pt>
                <c:pt idx="5695">
                  <c:v>4.3458670303107496</c:v>
                </c:pt>
                <c:pt idx="5696">
                  <c:v>4.3476467697045349</c:v>
                </c:pt>
                <c:pt idx="5697">
                  <c:v>4.3498160343104439</c:v>
                </c:pt>
                <c:pt idx="5698">
                  <c:v>4.3459403936242351</c:v>
                </c:pt>
                <c:pt idx="5699">
                  <c:v>4.3484785057517499</c:v>
                </c:pt>
                <c:pt idx="5700">
                  <c:v>4.3492895356367152</c:v>
                </c:pt>
                <c:pt idx="5701">
                  <c:v>4.3463917049239802</c:v>
                </c:pt>
                <c:pt idx="5702">
                  <c:v>4.3460852308255005</c:v>
                </c:pt>
                <c:pt idx="5703">
                  <c:v>4.3504875662089901</c:v>
                </c:pt>
                <c:pt idx="5704">
                  <c:v>4.35154831488481</c:v>
                </c:pt>
                <c:pt idx="5705">
                  <c:v>4.3500871085871138</c:v>
                </c:pt>
                <c:pt idx="5706">
                  <c:v>4.3471628864153713</c:v>
                </c:pt>
                <c:pt idx="5707">
                  <c:v>4.3482202486870634</c:v>
                </c:pt>
                <c:pt idx="5708">
                  <c:v>4.3488760637133215</c:v>
                </c:pt>
                <c:pt idx="5709">
                  <c:v>4.3462057424390546</c:v>
                </c:pt>
                <c:pt idx="5710">
                  <c:v>4.3493749675902738</c:v>
                </c:pt>
                <c:pt idx="5711">
                  <c:v>4.3488056282384679</c:v>
                </c:pt>
                <c:pt idx="5712">
                  <c:v>4.3475839756736994</c:v>
                </c:pt>
                <c:pt idx="5713">
                  <c:v>4.3510373161602258</c:v>
                </c:pt>
                <c:pt idx="5714">
                  <c:v>4.3473379298370212</c:v>
                </c:pt>
                <c:pt idx="5715">
                  <c:v>4.3493653112402813</c:v>
                </c:pt>
                <c:pt idx="5716">
                  <c:v>4.3501285450154752</c:v>
                </c:pt>
                <c:pt idx="5717">
                  <c:v>4.3471825741151662</c:v>
                </c:pt>
                <c:pt idx="5718">
                  <c:v>4.3477889026328631</c:v>
                </c:pt>
                <c:pt idx="5719">
                  <c:v>4.3496886245802058</c:v>
                </c:pt>
                <c:pt idx="5720">
                  <c:v>4.3488277320886013</c:v>
                </c:pt>
                <c:pt idx="5721">
                  <c:v>4.3478921774468287</c:v>
                </c:pt>
                <c:pt idx="5722">
                  <c:v>4.3489549338978923</c:v>
                </c:pt>
                <c:pt idx="5723">
                  <c:v>4.3493449152199348</c:v>
                </c:pt>
                <c:pt idx="5724">
                  <c:v>4.3472574369155366</c:v>
                </c:pt>
                <c:pt idx="5725">
                  <c:v>4.3509018681772256</c:v>
                </c:pt>
                <c:pt idx="5726">
                  <c:v>4.3499860908136805</c:v>
                </c:pt>
                <c:pt idx="5727">
                  <c:v>4.3497395489974062</c:v>
                </c:pt>
                <c:pt idx="5728">
                  <c:v>4.3532954980174585</c:v>
                </c:pt>
                <c:pt idx="5729">
                  <c:v>4.3498878680571087</c:v>
                </c:pt>
                <c:pt idx="5730">
                  <c:v>4.3511400906959663</c:v>
                </c:pt>
                <c:pt idx="5731">
                  <c:v>4.3508502088820471</c:v>
                </c:pt>
                <c:pt idx="5732">
                  <c:v>4.3487326247044065</c:v>
                </c:pt>
                <c:pt idx="5733">
                  <c:v>4.3520559722103176</c:v>
                </c:pt>
                <c:pt idx="5734">
                  <c:v>4.3498003127661109</c:v>
                </c:pt>
                <c:pt idx="5735">
                  <c:v>4.3518179465107885</c:v>
                </c:pt>
                <c:pt idx="5736">
                  <c:v>4.3541205075805731</c:v>
                </c:pt>
                <c:pt idx="5737">
                  <c:v>4.3566324774289615</c:v>
                </c:pt>
                <c:pt idx="5738">
                  <c:v>4.3592412478803828</c:v>
                </c:pt>
                <c:pt idx="5739">
                  <c:v>4.3607237629227749</c:v>
                </c:pt>
                <c:pt idx="5740">
                  <c:v>4.3624933076643195</c:v>
                </c:pt>
                <c:pt idx="5741">
                  <c:v>4.359300041511033</c:v>
                </c:pt>
                <c:pt idx="5742">
                  <c:v>4.3613545206808126</c:v>
                </c:pt>
                <c:pt idx="5743">
                  <c:v>4.358121250267196</c:v>
                </c:pt>
                <c:pt idx="5744">
                  <c:v>4.3576106252618523</c:v>
                </c:pt>
                <c:pt idx="5745">
                  <c:v>4.3590265727566155</c:v>
                </c:pt>
                <c:pt idx="5746">
                  <c:v>4.3551779413014833</c:v>
                </c:pt>
                <c:pt idx="5747">
                  <c:v>4.3587415424754532</c:v>
                </c:pt>
                <c:pt idx="5748">
                  <c:v>4.3577302116259435</c:v>
                </c:pt>
                <c:pt idx="5749">
                  <c:v>4.3554957273934241</c:v>
                </c:pt>
                <c:pt idx="5750">
                  <c:v>4.3530052128455559</c:v>
                </c:pt>
                <c:pt idx="5751">
                  <c:v>4.3551954285886447</c:v>
                </c:pt>
                <c:pt idx="5752">
                  <c:v>4.3565603600168714</c:v>
                </c:pt>
                <c:pt idx="5753">
                  <c:v>4.3529717528165346</c:v>
                </c:pt>
                <c:pt idx="5754">
                  <c:v>4.3549259577602042</c:v>
                </c:pt>
                <c:pt idx="5755">
                  <c:v>4.3576275986050002</c:v>
                </c:pt>
                <c:pt idx="5756">
                  <c:v>4.3596366866329008</c:v>
                </c:pt>
                <c:pt idx="5757">
                  <c:v>4.3600842329002427</c:v>
                </c:pt>
                <c:pt idx="5758">
                  <c:v>4.3582363082422377</c:v>
                </c:pt>
                <c:pt idx="5759">
                  <c:v>4.3547613620773928</c:v>
                </c:pt>
                <c:pt idx="5760">
                  <c:v>4.3557865348358451</c:v>
                </c:pt>
                <c:pt idx="5761">
                  <c:v>4.3584709641391282</c:v>
                </c:pt>
                <c:pt idx="5762">
                  <c:v>4.3615119048563455</c:v>
                </c:pt>
                <c:pt idx="5763">
                  <c:v>4.3618717867592185</c:v>
                </c:pt>
                <c:pt idx="5764">
                  <c:v>4.3596889310240341</c:v>
                </c:pt>
                <c:pt idx="5765">
                  <c:v>4.360265732403553</c:v>
                </c:pt>
                <c:pt idx="5766">
                  <c:v>4.3638341777554821</c:v>
                </c:pt>
                <c:pt idx="5767">
                  <c:v>4.3661714942003726</c:v>
                </c:pt>
                <c:pt idx="5768">
                  <c:v>4.3686384443163657</c:v>
                </c:pt>
                <c:pt idx="5769">
                  <c:v>4.3713785354300381</c:v>
                </c:pt>
                <c:pt idx="5770">
                  <c:v>4.3730632847214368</c:v>
                </c:pt>
                <c:pt idx="5771">
                  <c:v>4.369616779027008</c:v>
                </c:pt>
                <c:pt idx="5772">
                  <c:v>4.3667607034464675</c:v>
                </c:pt>
                <c:pt idx="5773">
                  <c:v>4.3653130893775387</c:v>
                </c:pt>
                <c:pt idx="5774">
                  <c:v>4.3663862075899882</c:v>
                </c:pt>
                <c:pt idx="5775">
                  <c:v>4.3695606834381886</c:v>
                </c:pt>
                <c:pt idx="5776">
                  <c:v>4.3683839497694246</c:v>
                </c:pt>
                <c:pt idx="5777">
                  <c:v>4.3668117307740362</c:v>
                </c:pt>
                <c:pt idx="5778">
                  <c:v>4.3679343961585557</c:v>
                </c:pt>
                <c:pt idx="5779">
                  <c:v>4.3701504682353844</c:v>
                </c:pt>
                <c:pt idx="5780">
                  <c:v>4.3741388588706771</c:v>
                </c:pt>
                <c:pt idx="5781">
                  <c:v>4.3729215416932634</c:v>
                </c:pt>
                <c:pt idx="5782">
                  <c:v>4.3694987908593985</c:v>
                </c:pt>
                <c:pt idx="5783">
                  <c:v>4.3664576950422109</c:v>
                </c:pt>
                <c:pt idx="5784">
                  <c:v>4.3660234611413662</c:v>
                </c:pt>
                <c:pt idx="5785">
                  <c:v>4.3686987119185385</c:v>
                </c:pt>
                <c:pt idx="5786">
                  <c:v>4.3693053776801669</c:v>
                </c:pt>
                <c:pt idx="5787">
                  <c:v>4.3683476101265635</c:v>
                </c:pt>
                <c:pt idx="5788">
                  <c:v>4.3654545179240323</c:v>
                </c:pt>
                <c:pt idx="5789">
                  <c:v>4.3626608875655517</c:v>
                </c:pt>
                <c:pt idx="5790">
                  <c:v>4.3626055298142408</c:v>
                </c:pt>
                <c:pt idx="5791">
                  <c:v>4.3633939792179559</c:v>
                </c:pt>
                <c:pt idx="5792">
                  <c:v>4.3603498396335967</c:v>
                </c:pt>
                <c:pt idx="5793">
                  <c:v>4.3581147028409246</c:v>
                </c:pt>
                <c:pt idx="5794">
                  <c:v>4.3567273687841066</c:v>
                </c:pt>
                <c:pt idx="5795">
                  <c:v>4.3589711014084243</c:v>
                </c:pt>
                <c:pt idx="5796">
                  <c:v>4.3565563793802555</c:v>
                </c:pt>
                <c:pt idx="5797">
                  <c:v>4.3563505117926509</c:v>
                </c:pt>
                <c:pt idx="5798">
                  <c:v>4.358395001556798</c:v>
                </c:pt>
                <c:pt idx="5799">
                  <c:v>4.3616612815256621</c:v>
                </c:pt>
                <c:pt idx="5800">
                  <c:v>4.3625285158951481</c:v>
                </c:pt>
                <c:pt idx="5801">
                  <c:v>4.3602394655772452</c:v>
                </c:pt>
                <c:pt idx="5802">
                  <c:v>4.3569447362657003</c:v>
                </c:pt>
                <c:pt idx="5803">
                  <c:v>4.3605699015403863</c:v>
                </c:pt>
                <c:pt idx="5804">
                  <c:v>4.3600610035095784</c:v>
                </c:pt>
                <c:pt idx="5805">
                  <c:v>4.3582444234393867</c:v>
                </c:pt>
                <c:pt idx="5806">
                  <c:v>4.3610068749705988</c:v>
                </c:pt>
                <c:pt idx="5807">
                  <c:v>4.3584684574711865</c:v>
                </c:pt>
                <c:pt idx="5808">
                  <c:v>4.3557937483217621</c:v>
                </c:pt>
                <c:pt idx="5809">
                  <c:v>4.3527762933553271</c:v>
                </c:pt>
                <c:pt idx="5810">
                  <c:v>4.3543583674882207</c:v>
                </c:pt>
                <c:pt idx="5811">
                  <c:v>4.3574230801384557</c:v>
                </c:pt>
                <c:pt idx="5812">
                  <c:v>4.3547588785356863</c:v>
                </c:pt>
                <c:pt idx="5813">
                  <c:v>4.3543763409649729</c:v>
                </c:pt>
                <c:pt idx="5814">
                  <c:v>4.3571085541456736</c:v>
                </c:pt>
                <c:pt idx="5815">
                  <c:v>4.3545234430627602</c:v>
                </c:pt>
                <c:pt idx="5816">
                  <c:v>4.3512172342015045</c:v>
                </c:pt>
                <c:pt idx="5817">
                  <c:v>4.3473664295174741</c:v>
                </c:pt>
                <c:pt idx="5818">
                  <c:v>4.3479188609271242</c:v>
                </c:pt>
                <c:pt idx="5819">
                  <c:v>4.3466944437085813</c:v>
                </c:pt>
                <c:pt idx="5820">
                  <c:v>4.3482095348344094</c:v>
                </c:pt>
                <c:pt idx="5821">
                  <c:v>4.3448825841377205</c:v>
                </c:pt>
                <c:pt idx="5822">
                  <c:v>4.3421564724549659</c:v>
                </c:pt>
                <c:pt idx="5823">
                  <c:v>4.3409549830058669</c:v>
                </c:pt>
                <c:pt idx="5824">
                  <c:v>4.3404420833457493</c:v>
                </c:pt>
                <c:pt idx="5825">
                  <c:v>4.3425085216788339</c:v>
                </c:pt>
                <c:pt idx="5826">
                  <c:v>4.3408058912452576</c:v>
                </c:pt>
                <c:pt idx="5827">
                  <c:v>4.3419604334203523</c:v>
                </c:pt>
                <c:pt idx="5828">
                  <c:v>4.3425807847519451</c:v>
                </c:pt>
                <c:pt idx="5829">
                  <c:v>4.3406906890569061</c:v>
                </c:pt>
                <c:pt idx="5830">
                  <c:v>4.3426135752757684</c:v>
                </c:pt>
                <c:pt idx="5831">
                  <c:v>4.3407848837702527</c:v>
                </c:pt>
                <c:pt idx="5832">
                  <c:v>4.3412577260948479</c:v>
                </c:pt>
                <c:pt idx="5833">
                  <c:v>4.3439091315729508</c:v>
                </c:pt>
                <c:pt idx="5834">
                  <c:v>4.3404472089414918</c:v>
                </c:pt>
                <c:pt idx="5835">
                  <c:v>4.3433601047626622</c:v>
                </c:pt>
                <c:pt idx="5836">
                  <c:v>4.3435394226674093</c:v>
                </c:pt>
                <c:pt idx="5837">
                  <c:v>4.3404214142140614</c:v>
                </c:pt>
                <c:pt idx="5838">
                  <c:v>4.3434914259297797</c:v>
                </c:pt>
                <c:pt idx="5839">
                  <c:v>4.343536737411184</c:v>
                </c:pt>
                <c:pt idx="5840">
                  <c:v>4.3431756626629605</c:v>
                </c:pt>
                <c:pt idx="5841">
                  <c:v>4.3406714694097008</c:v>
                </c:pt>
                <c:pt idx="5842">
                  <c:v>4.3438440000215071</c:v>
                </c:pt>
                <c:pt idx="5843">
                  <c:v>4.3421972000210767</c:v>
                </c:pt>
                <c:pt idx="5844">
                  <c:v>4.3416798360206545</c:v>
                </c:pt>
                <c:pt idx="5845">
                  <c:v>4.3453387193002415</c:v>
                </c:pt>
                <c:pt idx="5846">
                  <c:v>4.3431551649142364</c:v>
                </c:pt>
                <c:pt idx="5847">
                  <c:v>4.345433981615952</c:v>
                </c:pt>
                <c:pt idx="5848">
                  <c:v>4.3471629019836326</c:v>
                </c:pt>
                <c:pt idx="5849">
                  <c:v>4.3451708239439597</c:v>
                </c:pt>
                <c:pt idx="5850">
                  <c:v>4.3482826674650807</c:v>
                </c:pt>
                <c:pt idx="5851">
                  <c:v>4.3464439141157785</c:v>
                </c:pt>
                <c:pt idx="5852">
                  <c:v>4.3467128958334627</c:v>
                </c:pt>
                <c:pt idx="5853">
                  <c:v>4.3495885979167932</c:v>
                </c:pt>
                <c:pt idx="5854">
                  <c:v>4.3464335259584574</c:v>
                </c:pt>
                <c:pt idx="5855">
                  <c:v>4.3491482754392878</c:v>
                </c:pt>
                <c:pt idx="5856">
                  <c:v>4.3484715099305022</c:v>
                </c:pt>
                <c:pt idx="5857">
                  <c:v>4.346432559731892</c:v>
                </c:pt>
                <c:pt idx="5858">
                  <c:v>4.349558228537254</c:v>
                </c:pt>
                <c:pt idx="5859">
                  <c:v>4.3503075839665089</c:v>
                </c:pt>
                <c:pt idx="5860">
                  <c:v>4.3522854522871786</c:v>
                </c:pt>
                <c:pt idx="5861">
                  <c:v>4.352073943241435</c:v>
                </c:pt>
                <c:pt idx="5862">
                  <c:v>4.3505611243766058</c:v>
                </c:pt>
                <c:pt idx="5863">
                  <c:v>4.3525339218890737</c:v>
                </c:pt>
                <c:pt idx="5864">
                  <c:v>4.3501338034512926</c:v>
                </c:pt>
                <c:pt idx="5865">
                  <c:v>4.3479476873822671</c:v>
                </c:pt>
                <c:pt idx="5866">
                  <c:v>4.3512575336346213</c:v>
                </c:pt>
                <c:pt idx="5867">
                  <c:v>4.3486646029619287</c:v>
                </c:pt>
                <c:pt idx="5868">
                  <c:v>4.3451391709026899</c:v>
                </c:pt>
                <c:pt idx="5869">
                  <c:v>4.3425540074846358</c:v>
                </c:pt>
                <c:pt idx="5870">
                  <c:v>4.3423344273349436</c:v>
                </c:pt>
                <c:pt idx="5871">
                  <c:v>4.3428869787882443</c:v>
                </c:pt>
                <c:pt idx="5872">
                  <c:v>4.3397715192124791</c:v>
                </c:pt>
                <c:pt idx="5873">
                  <c:v>4.3375331488282294</c:v>
                </c:pt>
                <c:pt idx="5874">
                  <c:v>4.3346087058516645</c:v>
                </c:pt>
                <c:pt idx="5875">
                  <c:v>4.3312589917346314</c:v>
                </c:pt>
                <c:pt idx="5876">
                  <c:v>4.3285648118999385</c:v>
                </c:pt>
                <c:pt idx="5877">
                  <c:v>4.3318426156619401</c:v>
                </c:pt>
                <c:pt idx="5878">
                  <c:v>4.3356496633487014</c:v>
                </c:pt>
                <c:pt idx="5879">
                  <c:v>4.3340635700817272</c:v>
                </c:pt>
                <c:pt idx="5880">
                  <c:v>4.333678318680092</c:v>
                </c:pt>
                <c:pt idx="5881">
                  <c:v>4.3358206723064905</c:v>
                </c:pt>
                <c:pt idx="5882">
                  <c:v>4.3333175588603607</c:v>
                </c:pt>
                <c:pt idx="5883">
                  <c:v>4.3368713076831531</c:v>
                </c:pt>
                <c:pt idx="5884">
                  <c:v>4.3397674815294902</c:v>
                </c:pt>
                <c:pt idx="5885">
                  <c:v>4.3427918718989007</c:v>
                </c:pt>
                <c:pt idx="5886">
                  <c:v>4.3455304144609226</c:v>
                </c:pt>
                <c:pt idx="5887">
                  <c:v>4.3470687861717039</c:v>
                </c:pt>
                <c:pt idx="5888">
                  <c:v>4.3457690504482702</c:v>
                </c:pt>
                <c:pt idx="5889">
                  <c:v>4.3476992694393051</c:v>
                </c:pt>
                <c:pt idx="5890">
                  <c:v>4.3467454040505187</c:v>
                </c:pt>
                <c:pt idx="5891">
                  <c:v>4.3452260359695076</c:v>
                </c:pt>
                <c:pt idx="5892">
                  <c:v>4.3436031552501175</c:v>
                </c:pt>
                <c:pt idx="5893">
                  <c:v>4.3442810721451153</c:v>
                </c:pt>
                <c:pt idx="5894">
                  <c:v>4.3467343707022135</c:v>
                </c:pt>
                <c:pt idx="5895">
                  <c:v>4.349099243288169</c:v>
                </c:pt>
                <c:pt idx="5896">
                  <c:v>4.352463918422405</c:v>
                </c:pt>
                <c:pt idx="5897">
                  <c:v>4.3547535600539575</c:v>
                </c:pt>
                <c:pt idx="5898">
                  <c:v>4.3555591688528779</c:v>
                </c:pt>
                <c:pt idx="5899">
                  <c:v>4.3544685454758199</c:v>
                </c:pt>
                <c:pt idx="5900">
                  <c:v>4.3562544545663036</c:v>
                </c:pt>
                <c:pt idx="5901">
                  <c:v>4.3573195654749775</c:v>
                </c:pt>
                <c:pt idx="5902">
                  <c:v>4.3561017141654785</c:v>
                </c:pt>
                <c:pt idx="5903">
                  <c:v>4.3554994998821694</c:v>
                </c:pt>
                <c:pt idx="5904">
                  <c:v>4.3540824498845261</c:v>
                </c:pt>
                <c:pt idx="5905">
                  <c:v>4.3548314408868354</c:v>
                </c:pt>
                <c:pt idx="5906">
                  <c:v>4.3582855520690993</c:v>
                </c:pt>
                <c:pt idx="5907">
                  <c:v>4.3573139410277175</c:v>
                </c:pt>
                <c:pt idx="5908">
                  <c:v>4.3541405622071627</c:v>
                </c:pt>
                <c:pt idx="5909">
                  <c:v>4.3525555709630188</c:v>
                </c:pt>
                <c:pt idx="5910">
                  <c:v>4.3534451395437586</c:v>
                </c:pt>
                <c:pt idx="5911">
                  <c:v>4.356596336752883</c:v>
                </c:pt>
                <c:pt idx="5912">
                  <c:v>4.3568334900178254</c:v>
                </c:pt>
                <c:pt idx="5913">
                  <c:v>4.3551123602174684</c:v>
                </c:pt>
                <c:pt idx="5914">
                  <c:v>4.352181653013119</c:v>
                </c:pt>
                <c:pt idx="5915">
                  <c:v>4.3497054799528563</c:v>
                </c:pt>
                <c:pt idx="5916">
                  <c:v>4.3467679703537989</c:v>
                </c:pt>
                <c:pt idx="5917">
                  <c:v>4.3434908909467227</c:v>
                </c:pt>
                <c:pt idx="5918">
                  <c:v>4.346087813127788</c:v>
                </c:pt>
                <c:pt idx="5919">
                  <c:v>4.3490151568652324</c:v>
                </c:pt>
                <c:pt idx="5920">
                  <c:v>4.3506724537279275</c:v>
                </c:pt>
                <c:pt idx="5921">
                  <c:v>4.3525145046533691</c:v>
                </c:pt>
                <c:pt idx="5922">
                  <c:v>4.3559178345603016</c:v>
                </c:pt>
                <c:pt idx="5923">
                  <c:v>4.3584820978690955</c:v>
                </c:pt>
                <c:pt idx="5924">
                  <c:v>4.360138275911714</c:v>
                </c:pt>
                <c:pt idx="5925">
                  <c:v>4.3607761703934802</c:v>
                </c:pt>
                <c:pt idx="5926">
                  <c:v>4.363771006985611</c:v>
                </c:pt>
                <c:pt idx="5927">
                  <c:v>4.3659525068458986</c:v>
                </c:pt>
                <c:pt idx="5928">
                  <c:v>4.3655485967089813</c:v>
                </c:pt>
                <c:pt idx="5929">
                  <c:v>4.3643909247748018</c:v>
                </c:pt>
                <c:pt idx="5930">
                  <c:v>4.366952206279306</c:v>
                </c:pt>
                <c:pt idx="5931">
                  <c:v>4.3646677421537206</c:v>
                </c:pt>
                <c:pt idx="5932">
                  <c:v>4.3617649673106458</c:v>
                </c:pt>
                <c:pt idx="5933">
                  <c:v>4.3601610479644322</c:v>
                </c:pt>
                <c:pt idx="5934">
                  <c:v>4.3614266670051434</c:v>
                </c:pt>
                <c:pt idx="5935">
                  <c:v>4.3634583136650402</c:v>
                </c:pt>
                <c:pt idx="5936">
                  <c:v>4.3625259073917393</c:v>
                </c:pt>
                <c:pt idx="5937">
                  <c:v>4.3616019692439041</c:v>
                </c:pt>
                <c:pt idx="5938">
                  <c:v>4.3636104098590263</c:v>
                </c:pt>
                <c:pt idx="5939">
                  <c:v>4.3657558016618454</c:v>
                </c:pt>
                <c:pt idx="5940">
                  <c:v>4.3645327456286092</c:v>
                </c:pt>
                <c:pt idx="5941">
                  <c:v>4.364520550716037</c:v>
                </c:pt>
                <c:pt idx="5942">
                  <c:v>4.3658379797017162</c:v>
                </c:pt>
                <c:pt idx="5943">
                  <c:v>4.3629846601076823</c:v>
                </c:pt>
                <c:pt idx="5944">
                  <c:v>4.3643030469055279</c:v>
                </c:pt>
                <c:pt idx="5945">
                  <c:v>4.3637093459674174</c:v>
                </c:pt>
                <c:pt idx="5946">
                  <c:v>4.3622306190480691</c:v>
                </c:pt>
                <c:pt idx="5947">
                  <c:v>4.3643741066671078</c:v>
                </c:pt>
                <c:pt idx="5948">
                  <c:v>4.3622031845337661</c:v>
                </c:pt>
                <c:pt idx="5949">
                  <c:v>4.3587224008430914</c:v>
                </c:pt>
                <c:pt idx="5950">
                  <c:v>4.3557821328262296</c:v>
                </c:pt>
                <c:pt idx="5951">
                  <c:v>4.3583981101697056</c:v>
                </c:pt>
                <c:pt idx="5952">
                  <c:v>4.3583170479663114</c:v>
                </c:pt>
                <c:pt idx="5953">
                  <c:v>4.3560915270069849</c:v>
                </c:pt>
                <c:pt idx="5954">
                  <c:v>4.3580820164668452</c:v>
                </c:pt>
                <c:pt idx="5955">
                  <c:v>4.3549874161375079</c:v>
                </c:pt>
                <c:pt idx="5956">
                  <c:v>4.355698307814758</c:v>
                </c:pt>
                <c:pt idx="5957">
                  <c:v>4.3571624216584635</c:v>
                </c:pt>
                <c:pt idx="5958">
                  <c:v>4.3530022532252941</c:v>
                </c:pt>
                <c:pt idx="5959">
                  <c:v>4.3509967881607885</c:v>
                </c:pt>
                <c:pt idx="5960">
                  <c:v>4.3507806723975726</c:v>
                </c:pt>
                <c:pt idx="5961">
                  <c:v>4.3546839389496217</c:v>
                </c:pt>
                <c:pt idx="5962">
                  <c:v>4.3513850001706293</c:v>
                </c:pt>
                <c:pt idx="5963">
                  <c:v>4.3515652401672167</c:v>
                </c:pt>
                <c:pt idx="5964">
                  <c:v>4.354480815363873</c:v>
                </c:pt>
                <c:pt idx="5965">
                  <c:v>4.3563653390565955</c:v>
                </c:pt>
                <c:pt idx="5966">
                  <c:v>4.3578954522754634</c:v>
                </c:pt>
                <c:pt idx="5967">
                  <c:v>4.3541748632299537</c:v>
                </c:pt>
                <c:pt idx="5968">
                  <c:v>4.357106625965355</c:v>
                </c:pt>
                <c:pt idx="5969">
                  <c:v>4.3552873534460472</c:v>
                </c:pt>
                <c:pt idx="5970">
                  <c:v>4.3541101463771268</c:v>
                </c:pt>
                <c:pt idx="5971">
                  <c:v>4.3574427034495837</c:v>
                </c:pt>
                <c:pt idx="5972">
                  <c:v>4.3567425293805924</c:v>
                </c:pt>
                <c:pt idx="5973">
                  <c:v>4.3575183587929809</c:v>
                </c:pt>
                <c:pt idx="5974">
                  <c:v>4.3551845516171213</c:v>
                </c:pt>
                <c:pt idx="5975">
                  <c:v>4.3558314005847789</c:v>
                </c:pt>
                <c:pt idx="5976">
                  <c:v>4.3564953725730833</c:v>
                </c:pt>
                <c:pt idx="5977">
                  <c:v>4.3586453451216221</c:v>
                </c:pt>
                <c:pt idx="5978">
                  <c:v>4.354147758219189</c:v>
                </c:pt>
                <c:pt idx="5979">
                  <c:v>4.3588784230548052</c:v>
                </c:pt>
                <c:pt idx="5980">
                  <c:v>4.3574143145937088</c:v>
                </c:pt>
                <c:pt idx="5981">
                  <c:v>4.3560204883018345</c:v>
                </c:pt>
                <c:pt idx="5982">
                  <c:v>4.3585630985357975</c:v>
                </c:pt>
                <c:pt idx="5983">
                  <c:v>4.3563119565650812</c:v>
                </c:pt>
                <c:pt idx="5984">
                  <c:v>4.359949777433779</c:v>
                </c:pt>
                <c:pt idx="5985">
                  <c:v>4.3636986618851035</c:v>
                </c:pt>
                <c:pt idx="5986">
                  <c:v>4.3616238286474012</c:v>
                </c:pt>
                <c:pt idx="5987">
                  <c:v>4.3610735720744529</c:v>
                </c:pt>
                <c:pt idx="5988">
                  <c:v>4.364867620632964</c:v>
                </c:pt>
                <c:pt idx="5989">
                  <c:v>4.3606486282203045</c:v>
                </c:pt>
                <c:pt idx="5990">
                  <c:v>4.3580135156558981</c:v>
                </c:pt>
                <c:pt idx="5991">
                  <c:v>4.36056526534278</c:v>
                </c:pt>
                <c:pt idx="5992">
                  <c:v>4.3630659800359251</c:v>
                </c:pt>
                <c:pt idx="5993">
                  <c:v>4.3628410804352065</c:v>
                </c:pt>
                <c:pt idx="5994">
                  <c:v>4.3598079988265015</c:v>
                </c:pt>
                <c:pt idx="5995">
                  <c:v>4.3556901988499712</c:v>
                </c:pt>
                <c:pt idx="5996">
                  <c:v>4.3529357148729719</c:v>
                </c:pt>
                <c:pt idx="5997">
                  <c:v>4.3561458005755123</c:v>
                </c:pt>
                <c:pt idx="5998">
                  <c:v>4.360404664564002</c:v>
                </c:pt>
                <c:pt idx="5999">
                  <c:v>4.3659721112727219</c:v>
                </c:pt>
                <c:pt idx="6000">
                  <c:v>4.3634588490472677</c:v>
                </c:pt>
                <c:pt idx="6001">
                  <c:v>4.3601730320663226</c:v>
                </c:pt>
                <c:pt idx="6002">
                  <c:v>4.3567433314249957</c:v>
                </c:pt>
                <c:pt idx="6003">
                  <c:v>4.3543316847964952</c:v>
                </c:pt>
                <c:pt idx="6004">
                  <c:v>4.3557635711005656</c:v>
                </c:pt>
                <c:pt idx="6005">
                  <c:v>4.3578690796785535</c:v>
                </c:pt>
                <c:pt idx="6006">
                  <c:v>4.3546322380849825</c:v>
                </c:pt>
                <c:pt idx="6007">
                  <c:v>4.3563258133232834</c:v>
                </c:pt>
                <c:pt idx="6008">
                  <c:v>4.3571399770568178</c:v>
                </c:pt>
                <c:pt idx="6009">
                  <c:v>4.3550517575156817</c:v>
                </c:pt>
                <c:pt idx="6010">
                  <c:v>4.3515984823653682</c:v>
                </c:pt>
                <c:pt idx="6011">
                  <c:v>4.3484975127180601</c:v>
                </c:pt>
                <c:pt idx="6012">
                  <c:v>4.3501155424636986</c:v>
                </c:pt>
                <c:pt idx="6013">
                  <c:v>4.3519291516144243</c:v>
                </c:pt>
                <c:pt idx="6014">
                  <c:v>4.3550326885821358</c:v>
                </c:pt>
                <c:pt idx="6015">
                  <c:v>4.3582884148104934</c:v>
                </c:pt>
                <c:pt idx="6016">
                  <c:v>4.3577744465142834</c:v>
                </c:pt>
                <c:pt idx="6017">
                  <c:v>4.3561373375839976</c:v>
                </c:pt>
                <c:pt idx="6018">
                  <c:v>4.3588147508323178</c:v>
                </c:pt>
                <c:pt idx="6019">
                  <c:v>4.3622765358156714</c:v>
                </c:pt>
                <c:pt idx="6020">
                  <c:v>4.3622893250993577</c:v>
                </c:pt>
                <c:pt idx="6021">
                  <c:v>4.3594341185973704</c:v>
                </c:pt>
                <c:pt idx="6022">
                  <c:v>4.3620358162254229</c:v>
                </c:pt>
                <c:pt idx="6023">
                  <c:v>4.3591856799009143</c:v>
                </c:pt>
                <c:pt idx="6024">
                  <c:v>4.3557232663028955</c:v>
                </c:pt>
                <c:pt idx="6025">
                  <c:v>4.3520988009768375</c:v>
                </c:pt>
                <c:pt idx="6026">
                  <c:v>4.3485362849573015</c:v>
                </c:pt>
                <c:pt idx="6027">
                  <c:v>4.3455279792581551</c:v>
                </c:pt>
                <c:pt idx="6028">
                  <c:v>4.3471259996729916</c:v>
                </c:pt>
                <c:pt idx="6029">
                  <c:v>4.347833799679532</c:v>
                </c:pt>
                <c:pt idx="6030">
                  <c:v>4.3451113036859415</c:v>
                </c:pt>
                <c:pt idx="6031">
                  <c:v>4.3414459976122224</c:v>
                </c:pt>
                <c:pt idx="6032">
                  <c:v>4.344827437659978</c:v>
                </c:pt>
                <c:pt idx="6033">
                  <c:v>4.3462505689067781</c:v>
                </c:pt>
                <c:pt idx="6034">
                  <c:v>4.3429207575286428</c:v>
                </c:pt>
                <c:pt idx="6035">
                  <c:v>4.3405466023780699</c:v>
                </c:pt>
                <c:pt idx="6036">
                  <c:v>4.3406002303305087</c:v>
                </c:pt>
                <c:pt idx="6037">
                  <c:v>4.3431369857238984</c:v>
                </c:pt>
                <c:pt idx="6038">
                  <c:v>4.3405292860094207</c:v>
                </c:pt>
                <c:pt idx="6039">
                  <c:v>4.3457427002892324</c:v>
                </c:pt>
                <c:pt idx="6040">
                  <c:v>4.3459652062834477</c:v>
                </c:pt>
                <c:pt idx="6041">
                  <c:v>4.345859842157779</c:v>
                </c:pt>
                <c:pt idx="6042">
                  <c:v>4.3502378053146229</c:v>
                </c:pt>
                <c:pt idx="6043">
                  <c:v>4.3473105692083305</c:v>
                </c:pt>
                <c:pt idx="6044">
                  <c:v>4.3484648178241638</c:v>
                </c:pt>
                <c:pt idx="6045">
                  <c:v>4.3484814414676807</c:v>
                </c:pt>
                <c:pt idx="6046">
                  <c:v>4.3465663926383273</c:v>
                </c:pt>
                <c:pt idx="6047">
                  <c:v>4.3494058647855605</c:v>
                </c:pt>
                <c:pt idx="6048">
                  <c:v>4.3492620674898488</c:v>
                </c:pt>
                <c:pt idx="6049">
                  <c:v>4.3489286261400517</c:v>
                </c:pt>
                <c:pt idx="6050">
                  <c:v>4.3500804336172507</c:v>
                </c:pt>
                <c:pt idx="6051">
                  <c:v>4.3519541049449053</c:v>
                </c:pt>
                <c:pt idx="6052">
                  <c:v>4.3545290228460072</c:v>
                </c:pt>
                <c:pt idx="6053">
                  <c:v>4.3543131223890867</c:v>
                </c:pt>
                <c:pt idx="6054">
                  <c:v>4.3521159199413049</c:v>
                </c:pt>
                <c:pt idx="6055">
                  <c:v>4.3483105215424791</c:v>
                </c:pt>
                <c:pt idx="6056">
                  <c:v>4.3454322711116289</c:v>
                </c:pt>
                <c:pt idx="6057">
                  <c:v>4.344411225689397</c:v>
                </c:pt>
                <c:pt idx="6058">
                  <c:v>4.3425362211756084</c:v>
                </c:pt>
                <c:pt idx="6059">
                  <c:v>4.3454562967520962</c:v>
                </c:pt>
                <c:pt idx="6060">
                  <c:v>4.3428543708170535</c:v>
                </c:pt>
                <c:pt idx="6061">
                  <c:v>4.3440977434007122</c:v>
                </c:pt>
                <c:pt idx="6062">
                  <c:v>4.3458136885326981</c:v>
                </c:pt>
                <c:pt idx="6063">
                  <c:v>4.3481969747620441</c:v>
                </c:pt>
                <c:pt idx="6064">
                  <c:v>4.3491037152668035</c:v>
                </c:pt>
                <c:pt idx="6065">
                  <c:v>4.3526723809614678</c:v>
                </c:pt>
                <c:pt idx="6066">
                  <c:v>4.3548002933422385</c:v>
                </c:pt>
                <c:pt idx="6067">
                  <c:v>4.3520636074753938</c:v>
                </c:pt>
                <c:pt idx="6068">
                  <c:v>4.354351415325886</c:v>
                </c:pt>
                <c:pt idx="6069">
                  <c:v>4.3545227070193686</c:v>
                </c:pt>
                <c:pt idx="6070">
                  <c:v>4.3519893128789811</c:v>
                </c:pt>
                <c:pt idx="6071">
                  <c:v>4.3489747466214013</c:v>
                </c:pt>
                <c:pt idx="6072">
                  <c:v>4.3483930716889736</c:v>
                </c:pt>
                <c:pt idx="6073">
                  <c:v>4.3504388502551938</c:v>
                </c:pt>
                <c:pt idx="6074">
                  <c:v>4.3471828532500902</c:v>
                </c:pt>
                <c:pt idx="6075">
                  <c:v>4.3497746761850884</c:v>
                </c:pt>
                <c:pt idx="6076">
                  <c:v>4.3492990026613869</c:v>
                </c:pt>
                <c:pt idx="6077">
                  <c:v>4.351306902608159</c:v>
                </c:pt>
                <c:pt idx="6078">
                  <c:v>4.3549673245559957</c:v>
                </c:pt>
                <c:pt idx="6079">
                  <c:v>4.3542454380648756</c:v>
                </c:pt>
                <c:pt idx="6080">
                  <c:v>4.3522254493035781</c:v>
                </c:pt>
                <c:pt idx="6081">
                  <c:v>4.3556151203175064</c:v>
                </c:pt>
                <c:pt idx="6082">
                  <c:v>4.3538462779111562</c:v>
                </c:pt>
                <c:pt idx="6083">
                  <c:v>4.3540981723529324</c:v>
                </c:pt>
                <c:pt idx="6084">
                  <c:v>4.3573823289058735</c:v>
                </c:pt>
                <c:pt idx="6085">
                  <c:v>4.3548021423277561</c:v>
                </c:pt>
                <c:pt idx="6086">
                  <c:v>4.3565022194812002</c:v>
                </c:pt>
                <c:pt idx="6087">
                  <c:v>4.3553722950915761</c:v>
                </c:pt>
                <c:pt idx="6088">
                  <c:v>4.3533917491897443</c:v>
                </c:pt>
                <c:pt idx="6089">
                  <c:v>4.3572137942059488</c:v>
                </c:pt>
                <c:pt idx="6090">
                  <c:v>4.3555159183218297</c:v>
                </c:pt>
                <c:pt idx="6091">
                  <c:v>4.3566157399553935</c:v>
                </c:pt>
                <c:pt idx="6092">
                  <c:v>4.3610189651562852</c:v>
                </c:pt>
                <c:pt idx="6093">
                  <c:v>4.3644366658531588</c:v>
                </c:pt>
                <c:pt idx="6094">
                  <c:v>4.3651984925360958</c:v>
                </c:pt>
                <c:pt idx="6095">
                  <c:v>4.3651629226853741</c:v>
                </c:pt>
                <c:pt idx="6096">
                  <c:v>4.3684880442316665</c:v>
                </c:pt>
                <c:pt idx="6097">
                  <c:v>4.3659451833470335</c:v>
                </c:pt>
                <c:pt idx="6098">
                  <c:v>4.3650851196800922</c:v>
                </c:pt>
                <c:pt idx="6099">
                  <c:v>4.3623196772864903</c:v>
                </c:pt>
                <c:pt idx="6100">
                  <c:v>4.3640276637407602</c:v>
                </c:pt>
                <c:pt idx="6101">
                  <c:v>4.3649074104659453</c:v>
                </c:pt>
                <c:pt idx="6102">
                  <c:v>4.3684798022566262</c:v>
                </c:pt>
                <c:pt idx="6103">
                  <c:v>4.364841986211494</c:v>
                </c:pt>
                <c:pt idx="6104">
                  <c:v>4.3670217064872636</c:v>
                </c:pt>
                <c:pt idx="6105">
                  <c:v>4.3661096123575183</c:v>
                </c:pt>
                <c:pt idx="6106">
                  <c:v>4.3642235401103679</c:v>
                </c:pt>
                <c:pt idx="6107">
                  <c:v>4.3671981293081608</c:v>
                </c:pt>
                <c:pt idx="6108">
                  <c:v>4.3644008267219974</c:v>
                </c:pt>
                <c:pt idx="6109">
                  <c:v>4.3639166301875578</c:v>
                </c:pt>
                <c:pt idx="6110">
                  <c:v>4.3670044175838063</c:v>
                </c:pt>
                <c:pt idx="6111">
                  <c:v>4.3694351292321301</c:v>
                </c:pt>
                <c:pt idx="6112">
                  <c:v>4.3688806266474876</c:v>
                </c:pt>
                <c:pt idx="6113">
                  <c:v>4.367951694114538</c:v>
                </c:pt>
                <c:pt idx="6114">
                  <c:v>4.3652432202322471</c:v>
                </c:pt>
                <c:pt idx="6115">
                  <c:v>4.3676699758276021</c:v>
                </c:pt>
                <c:pt idx="6116">
                  <c:v>4.3700579963110497</c:v>
                </c:pt>
                <c:pt idx="6117">
                  <c:v>4.3723296763848287</c:v>
                </c:pt>
                <c:pt idx="6118">
                  <c:v>4.3730932228571326</c:v>
                </c:pt>
                <c:pt idx="6119">
                  <c:v>4.37220195839999</c:v>
                </c:pt>
                <c:pt idx="6120">
                  <c:v>4.3742344792319896</c:v>
                </c:pt>
                <c:pt idx="6121">
                  <c:v>4.3776106496473499</c:v>
                </c:pt>
                <c:pt idx="6122">
                  <c:v>4.3810353166544029</c:v>
                </c:pt>
                <c:pt idx="6123">
                  <c:v>4.3837418103213146</c:v>
                </c:pt>
                <c:pt idx="6124">
                  <c:v>4.3796516741148883</c:v>
                </c:pt>
                <c:pt idx="6125">
                  <c:v>4.3761466006325902</c:v>
                </c:pt>
                <c:pt idx="6126">
                  <c:v>4.3793005286199387</c:v>
                </c:pt>
                <c:pt idx="6127">
                  <c:v>4.3828844380475394</c:v>
                </c:pt>
                <c:pt idx="6128">
                  <c:v>4.3860779292865884</c:v>
                </c:pt>
                <c:pt idx="6129">
                  <c:v>4.3823501907008566</c:v>
                </c:pt>
                <c:pt idx="6130">
                  <c:v>4.3800878268868395</c:v>
                </c:pt>
                <c:pt idx="6131">
                  <c:v>4.3797544703491029</c:v>
                </c:pt>
                <c:pt idx="6132">
                  <c:v>4.3749197209421204</c:v>
                </c:pt>
                <c:pt idx="6133">
                  <c:v>4.3733294065232782</c:v>
                </c:pt>
                <c:pt idx="6134">
                  <c:v>4.3741127983928125</c:v>
                </c:pt>
                <c:pt idx="6135">
                  <c:v>4.3771230224249562</c:v>
                </c:pt>
                <c:pt idx="6136">
                  <c:v>4.3791357019764572</c:v>
                </c:pt>
                <c:pt idx="6137">
                  <c:v>4.3768964479369279</c:v>
                </c:pt>
                <c:pt idx="6138">
                  <c:v>4.3769285789781893</c:v>
                </c:pt>
                <c:pt idx="6139">
                  <c:v>4.3789745673986253</c:v>
                </c:pt>
                <c:pt idx="6140">
                  <c:v>4.3761701560506525</c:v>
                </c:pt>
                <c:pt idx="6141">
                  <c:v>4.3751970529296393</c:v>
                </c:pt>
                <c:pt idx="6142">
                  <c:v>4.3766771318710465</c:v>
                </c:pt>
                <c:pt idx="6143">
                  <c:v>4.3799367092336254</c:v>
                </c:pt>
                <c:pt idx="6144">
                  <c:v>4.3799180550489529</c:v>
                </c:pt>
                <c:pt idx="6145">
                  <c:v>4.3802203739479735</c:v>
                </c:pt>
                <c:pt idx="6146">
                  <c:v>4.3784216664690137</c:v>
                </c:pt>
                <c:pt idx="6147">
                  <c:v>4.3771696331396335</c:v>
                </c:pt>
                <c:pt idx="6148">
                  <c:v>4.3731793604768407</c:v>
                </c:pt>
                <c:pt idx="6149">
                  <c:v>4.369761913267304</c:v>
                </c:pt>
                <c:pt idx="6150">
                  <c:v>4.367771915001958</c:v>
                </c:pt>
                <c:pt idx="6151">
                  <c:v>4.3672000367019184</c:v>
                </c:pt>
                <c:pt idx="6152">
                  <c:v>4.3652715759678795</c:v>
                </c:pt>
                <c:pt idx="6153">
                  <c:v>4.3678934844485218</c:v>
                </c:pt>
                <c:pt idx="6154">
                  <c:v>4.369202954759551</c:v>
                </c:pt>
                <c:pt idx="6155">
                  <c:v>4.3700489556643598</c:v>
                </c:pt>
                <c:pt idx="6156">
                  <c:v>4.3713549565510732</c:v>
                </c:pt>
                <c:pt idx="6157">
                  <c:v>4.3677645574200517</c:v>
                </c:pt>
                <c:pt idx="6158">
                  <c:v>4.3707462062716509</c:v>
                </c:pt>
                <c:pt idx="6159">
                  <c:v>4.3690754821462177</c:v>
                </c:pt>
                <c:pt idx="6160">
                  <c:v>4.3677145325032933</c:v>
                </c:pt>
                <c:pt idx="6161">
                  <c:v>4.371828541853227</c:v>
                </c:pt>
                <c:pt idx="6162">
                  <c:v>4.3753688510161624</c:v>
                </c:pt>
                <c:pt idx="6163">
                  <c:v>4.3763303139958394</c:v>
                </c:pt>
                <c:pt idx="6164">
                  <c:v>4.3729752477159227</c:v>
                </c:pt>
                <c:pt idx="6165">
                  <c:v>4.3755212427616046</c:v>
                </c:pt>
                <c:pt idx="6166">
                  <c:v>4.3727651579063727</c:v>
                </c:pt>
                <c:pt idx="6167">
                  <c:v>4.3721946547482453</c:v>
                </c:pt>
                <c:pt idx="6168">
                  <c:v>4.3739715416532805</c:v>
                </c:pt>
                <c:pt idx="6169">
                  <c:v>4.3703707508202152</c:v>
                </c:pt>
                <c:pt idx="6170">
                  <c:v>4.3717297558038108</c:v>
                </c:pt>
                <c:pt idx="6171">
                  <c:v>4.371603840687734</c:v>
                </c:pt>
                <c:pt idx="6172">
                  <c:v>4.3687392238739786</c:v>
                </c:pt>
                <c:pt idx="6173">
                  <c:v>4.3721962793964986</c:v>
                </c:pt>
                <c:pt idx="6174">
                  <c:v>4.3702090338085684</c:v>
                </c:pt>
                <c:pt idx="6175">
                  <c:v>4.3700732531323974</c:v>
                </c:pt>
                <c:pt idx="6176">
                  <c:v>4.3672392480697493</c:v>
                </c:pt>
                <c:pt idx="6177">
                  <c:v>4.3635842431083542</c:v>
                </c:pt>
                <c:pt idx="6178">
                  <c:v>4.3610046582461868</c:v>
                </c:pt>
                <c:pt idx="6179">
                  <c:v>4.3603450050812631</c:v>
                </c:pt>
                <c:pt idx="6180">
                  <c:v>4.3631240649796377</c:v>
                </c:pt>
                <c:pt idx="6181">
                  <c:v>4.3674163436800448</c:v>
                </c:pt>
                <c:pt idx="6182">
                  <c:v>4.3725303568064442</c:v>
                </c:pt>
                <c:pt idx="6183">
                  <c:v>4.3739649296703149</c:v>
                </c:pt>
                <c:pt idx="6184">
                  <c:v>4.3767641710769087</c:v>
                </c:pt>
                <c:pt idx="6185">
                  <c:v>4.3793710076553705</c:v>
                </c:pt>
                <c:pt idx="6186">
                  <c:v>4.3780592475022635</c:v>
                </c:pt>
                <c:pt idx="6187">
                  <c:v>4.3757281425522176</c:v>
                </c:pt>
                <c:pt idx="6188">
                  <c:v>4.3779549997011733</c:v>
                </c:pt>
                <c:pt idx="6189">
                  <c:v>4.3755124597071502</c:v>
                </c:pt>
                <c:pt idx="6190">
                  <c:v>4.3761325905130066</c:v>
                </c:pt>
                <c:pt idx="6191">
                  <c:v>4.3759085587027471</c:v>
                </c:pt>
                <c:pt idx="6192">
                  <c:v>4.3722690275286924</c:v>
                </c:pt>
                <c:pt idx="6193">
                  <c:v>4.3749657669781188</c:v>
                </c:pt>
                <c:pt idx="6194">
                  <c:v>4.3726036716385561</c:v>
                </c:pt>
                <c:pt idx="6195">
                  <c:v>4.3718642382057853</c:v>
                </c:pt>
                <c:pt idx="6196">
                  <c:v>4.3738936934416692</c:v>
                </c:pt>
                <c:pt idx="6197">
                  <c:v>4.371128659572836</c:v>
                </c:pt>
                <c:pt idx="6198">
                  <c:v>4.3726901063813788</c:v>
                </c:pt>
                <c:pt idx="6199">
                  <c:v>4.3706827042537517</c:v>
                </c:pt>
                <c:pt idx="6200">
                  <c:v>4.3697380501686771</c:v>
                </c:pt>
                <c:pt idx="6201">
                  <c:v>4.3671079891653033</c:v>
                </c:pt>
                <c:pt idx="6202">
                  <c:v>4.3670543693819974</c:v>
                </c:pt>
                <c:pt idx="6203">
                  <c:v>4.3684698019943582</c:v>
                </c:pt>
                <c:pt idx="6204">
                  <c:v>4.3645798659544717</c:v>
                </c:pt>
                <c:pt idx="6205">
                  <c:v>4.3657471686353819</c:v>
                </c:pt>
                <c:pt idx="6206">
                  <c:v>4.3613411252626735</c:v>
                </c:pt>
                <c:pt idx="6207">
                  <c:v>4.3575621627574197</c:v>
                </c:pt>
                <c:pt idx="6208">
                  <c:v>4.3588101795022709</c:v>
                </c:pt>
                <c:pt idx="6209">
                  <c:v>4.363380555912225</c:v>
                </c:pt>
                <c:pt idx="6210">
                  <c:v>4.3660695847939799</c:v>
                </c:pt>
                <c:pt idx="6211">
                  <c:v>4.3651358330981003</c:v>
                </c:pt>
                <c:pt idx="6212">
                  <c:v>4.3616698164361383</c:v>
                </c:pt>
                <c:pt idx="6213">
                  <c:v>4.3593461801074156</c:v>
                </c:pt>
                <c:pt idx="6214">
                  <c:v>4.3625253765052667</c:v>
                </c:pt>
                <c:pt idx="6215">
                  <c:v>4.3633553689751619</c:v>
                </c:pt>
                <c:pt idx="6216">
                  <c:v>4.3622823615956587</c:v>
                </c:pt>
                <c:pt idx="6217">
                  <c:v>4.3643362743637448</c:v>
                </c:pt>
                <c:pt idx="6218">
                  <c:v>4.3609491288764692</c:v>
                </c:pt>
                <c:pt idx="6219">
                  <c:v>4.3643391262989395</c:v>
                </c:pt>
                <c:pt idx="6220">
                  <c:v>4.362817043772961</c:v>
                </c:pt>
                <c:pt idx="6221">
                  <c:v>4.3626879628975015</c:v>
                </c:pt>
                <c:pt idx="6222">
                  <c:v>4.3652539436395514</c:v>
                </c:pt>
                <c:pt idx="6223">
                  <c:v>4.3627135647667608</c:v>
                </c:pt>
                <c:pt idx="6224">
                  <c:v>4.3641068134714258</c:v>
                </c:pt>
                <c:pt idx="6225">
                  <c:v>4.3653531172019973</c:v>
                </c:pt>
                <c:pt idx="6226">
                  <c:v>4.3629972348579571</c:v>
                </c:pt>
                <c:pt idx="6227">
                  <c:v>4.367070950160798</c:v>
                </c:pt>
                <c:pt idx="6228">
                  <c:v>4.3646807111575816</c:v>
                </c:pt>
                <c:pt idx="6229">
                  <c:v>4.3617672369344307</c:v>
                </c:pt>
                <c:pt idx="6230">
                  <c:v>4.3605320121957414</c:v>
                </c:pt>
                <c:pt idx="6231">
                  <c:v>4.3638721119518271</c:v>
                </c:pt>
                <c:pt idx="6232">
                  <c:v>4.3681878297127907</c:v>
                </c:pt>
                <c:pt idx="6233">
                  <c:v>4.3660438531185353</c:v>
                </c:pt>
                <c:pt idx="6234">
                  <c:v>4.3640046160561647</c:v>
                </c:pt>
                <c:pt idx="6235">
                  <c:v>4.3612087837350417</c:v>
                </c:pt>
                <c:pt idx="6236">
                  <c:v>4.3639510280603409</c:v>
                </c:pt>
                <c:pt idx="6237">
                  <c:v>4.3644826474991341</c:v>
                </c:pt>
                <c:pt idx="6238">
                  <c:v>4.3638244945491511</c:v>
                </c:pt>
                <c:pt idx="6239">
                  <c:v>4.3670987446581684</c:v>
                </c:pt>
                <c:pt idx="6240">
                  <c:v>4.3641577497650044</c:v>
                </c:pt>
                <c:pt idx="6241">
                  <c:v>4.3653831747697041</c:v>
                </c:pt>
                <c:pt idx="6242">
                  <c:v>4.3655350712743104</c:v>
                </c:pt>
                <c:pt idx="6243">
                  <c:v>4.3625107098488245</c:v>
                </c:pt>
                <c:pt idx="6244">
                  <c:v>4.3644615556518476</c:v>
                </c:pt>
                <c:pt idx="6245">
                  <c:v>4.3638545445388104</c:v>
                </c:pt>
                <c:pt idx="6246">
                  <c:v>4.3615389736480346</c:v>
                </c:pt>
                <c:pt idx="6247">
                  <c:v>4.364039814175074</c:v>
                </c:pt>
                <c:pt idx="6248">
                  <c:v>4.3613264778915726</c:v>
                </c:pt>
                <c:pt idx="6249">
                  <c:v>4.3607213083337406</c:v>
                </c:pt>
                <c:pt idx="6250">
                  <c:v>4.3581782221670657</c:v>
                </c:pt>
                <c:pt idx="6251">
                  <c:v>4.3626845577237248</c:v>
                </c:pt>
                <c:pt idx="6252">
                  <c:v>4.3597172065692504</c:v>
                </c:pt>
                <c:pt idx="6253">
                  <c:v>4.3600326624378658</c:v>
                </c:pt>
                <c:pt idx="6254">
                  <c:v>4.3618456491891084</c:v>
                </c:pt>
                <c:pt idx="6255">
                  <c:v>4.3580460562053256</c:v>
                </c:pt>
                <c:pt idx="6256">
                  <c:v>4.3611831350812187</c:v>
                </c:pt>
                <c:pt idx="6257">
                  <c:v>4.359939152379595</c:v>
                </c:pt>
                <c:pt idx="6258">
                  <c:v>4.3587302693320034</c:v>
                </c:pt>
                <c:pt idx="6259">
                  <c:v>4.3622906639453625</c:v>
                </c:pt>
                <c:pt idx="6260">
                  <c:v>4.3590596106664545</c:v>
                </c:pt>
                <c:pt idx="6261">
                  <c:v>4.3594082984531255</c:v>
                </c:pt>
                <c:pt idx="6262">
                  <c:v>4.3622060924840627</c:v>
                </c:pt>
                <c:pt idx="6263">
                  <c:v>4.366199350634381</c:v>
                </c:pt>
                <c:pt idx="6264">
                  <c:v>4.3678198636216932</c:v>
                </c:pt>
                <c:pt idx="6265">
                  <c:v>4.3710142063492592</c:v>
                </c:pt>
                <c:pt idx="6266">
                  <c:v>4.3708321022222743</c:v>
                </c:pt>
                <c:pt idx="6267">
                  <c:v>4.3708147001778288</c:v>
                </c:pt>
                <c:pt idx="6268">
                  <c:v>4.3678722661742722</c:v>
                </c:pt>
                <c:pt idx="6269">
                  <c:v>4.3640995208507869</c:v>
                </c:pt>
                <c:pt idx="6270">
                  <c:v>4.3617790504337712</c:v>
                </c:pt>
                <c:pt idx="6271">
                  <c:v>4.3619326494250954</c:v>
                </c:pt>
                <c:pt idx="6272">
                  <c:v>4.3663542964365938</c:v>
                </c:pt>
                <c:pt idx="6273">
                  <c:v>4.3683858105078617</c:v>
                </c:pt>
                <c:pt idx="6274">
                  <c:v>4.3711309542977039</c:v>
                </c:pt>
                <c:pt idx="6275">
                  <c:v>4.3770035352117498</c:v>
                </c:pt>
                <c:pt idx="6276">
                  <c:v>4.3817831045075151</c:v>
                </c:pt>
                <c:pt idx="6277">
                  <c:v>4.3828841424173648</c:v>
                </c:pt>
                <c:pt idx="6278">
                  <c:v>4.3859614595690166</c:v>
                </c:pt>
                <c:pt idx="6279">
                  <c:v>4.3881793303776364</c:v>
                </c:pt>
                <c:pt idx="6280">
                  <c:v>4.3869761837700842</c:v>
                </c:pt>
                <c:pt idx="6281">
                  <c:v>4.3890662000946827</c:v>
                </c:pt>
                <c:pt idx="6282">
                  <c:v>4.3914952360927897</c:v>
                </c:pt>
                <c:pt idx="6283">
                  <c:v>4.3884922313709342</c:v>
                </c:pt>
                <c:pt idx="6284">
                  <c:v>4.3893897267435156</c:v>
                </c:pt>
                <c:pt idx="6285">
                  <c:v>4.3910686722086449</c:v>
                </c:pt>
                <c:pt idx="6286">
                  <c:v>4.391507238764472</c:v>
                </c:pt>
                <c:pt idx="6287">
                  <c:v>4.3900545539891818</c:v>
                </c:pt>
                <c:pt idx="6288">
                  <c:v>4.3865710829093985</c:v>
                </c:pt>
                <c:pt idx="6289">
                  <c:v>4.3819180212512103</c:v>
                </c:pt>
                <c:pt idx="6290">
                  <c:v>4.3785764208261861</c:v>
                </c:pt>
                <c:pt idx="6291">
                  <c:v>4.3821072924096622</c:v>
                </c:pt>
                <c:pt idx="6292">
                  <c:v>4.3782389065614682</c:v>
                </c:pt>
                <c:pt idx="6293">
                  <c:v>4.3824111284302392</c:v>
                </c:pt>
                <c:pt idx="6294">
                  <c:v>4.3829032658616338</c:v>
                </c:pt>
                <c:pt idx="6295">
                  <c:v>4.3858541805444009</c:v>
                </c:pt>
                <c:pt idx="6296">
                  <c:v>4.3847584569335121</c:v>
                </c:pt>
                <c:pt idx="6297">
                  <c:v>4.3831042877948416</c:v>
                </c:pt>
                <c:pt idx="6298">
                  <c:v>4.379843182038945</c:v>
                </c:pt>
                <c:pt idx="6299">
                  <c:v>4.3844230183981665</c:v>
                </c:pt>
                <c:pt idx="6300">
                  <c:v>4.3841941180302033</c:v>
                </c:pt>
                <c:pt idx="6301">
                  <c:v>4.3815234556695994</c:v>
                </c:pt>
                <c:pt idx="6302">
                  <c:v>4.3842299265562072</c:v>
                </c:pt>
                <c:pt idx="6303">
                  <c:v>4.3807377480250826</c:v>
                </c:pt>
                <c:pt idx="6304">
                  <c:v>4.381849793064581</c:v>
                </c:pt>
                <c:pt idx="6305">
                  <c:v>4.3833053972032889</c:v>
                </c:pt>
                <c:pt idx="6306">
                  <c:v>4.3788550892592228</c:v>
                </c:pt>
                <c:pt idx="6307">
                  <c:v>4.3828519474740384</c:v>
                </c:pt>
                <c:pt idx="6308">
                  <c:v>4.3829855085245573</c:v>
                </c:pt>
                <c:pt idx="6309">
                  <c:v>4.3808441783540664</c:v>
                </c:pt>
                <c:pt idx="6310">
                  <c:v>4.3833791747869846</c:v>
                </c:pt>
                <c:pt idx="6311">
                  <c:v>4.3796635512912454</c:v>
                </c:pt>
                <c:pt idx="6312">
                  <c:v>4.3820464602654203</c:v>
                </c:pt>
                <c:pt idx="6313">
                  <c:v>4.3831026110601119</c:v>
                </c:pt>
                <c:pt idx="6314">
                  <c:v>4.3789936788389099</c:v>
                </c:pt>
                <c:pt idx="6315">
                  <c:v>4.3828148052621323</c:v>
                </c:pt>
                <c:pt idx="6316">
                  <c:v>4.3862609091568894</c:v>
                </c:pt>
                <c:pt idx="6317">
                  <c:v>4.3889990309737517</c:v>
                </c:pt>
                <c:pt idx="6318">
                  <c:v>4.3923117903542765</c:v>
                </c:pt>
                <c:pt idx="6319">
                  <c:v>4.3929641945471909</c:v>
                </c:pt>
                <c:pt idx="6320">
                  <c:v>4.3903040506562476</c:v>
                </c:pt>
                <c:pt idx="6321">
                  <c:v>4.3936003696431225</c:v>
                </c:pt>
                <c:pt idx="6322">
                  <c:v>4.3898790222502599</c:v>
                </c:pt>
                <c:pt idx="6323">
                  <c:v>4.3886926618052549</c:v>
                </c:pt>
                <c:pt idx="6324">
                  <c:v>4.3911876085691492</c:v>
                </c:pt>
                <c:pt idx="6325">
                  <c:v>4.3866852163977663</c:v>
                </c:pt>
                <c:pt idx="6326">
                  <c:v>4.3865014920698115</c:v>
                </c:pt>
                <c:pt idx="6327">
                  <c:v>4.3854232622284153</c:v>
                </c:pt>
                <c:pt idx="6328">
                  <c:v>4.3816457969838467</c:v>
                </c:pt>
                <c:pt idx="6329">
                  <c:v>4.3771864210441693</c:v>
                </c:pt>
                <c:pt idx="6330">
                  <c:v>4.3739290326232858</c:v>
                </c:pt>
                <c:pt idx="6331">
                  <c:v>4.3731529519708205</c:v>
                </c:pt>
                <c:pt idx="6332">
                  <c:v>4.3742481129314044</c:v>
                </c:pt>
                <c:pt idx="6333">
                  <c:v>4.3774109306727764</c:v>
                </c:pt>
                <c:pt idx="6334">
                  <c:v>4.3795355520593215</c:v>
                </c:pt>
                <c:pt idx="6335">
                  <c:v>4.3773603810181347</c:v>
                </c:pt>
                <c:pt idx="6336">
                  <c:v>4.3784606933977726</c:v>
                </c:pt>
                <c:pt idx="6337">
                  <c:v>4.3737791795298167</c:v>
                </c:pt>
                <c:pt idx="6338">
                  <c:v>4.3762406959392202</c:v>
                </c:pt>
                <c:pt idx="6339">
                  <c:v>4.3755905620204363</c:v>
                </c:pt>
                <c:pt idx="6340">
                  <c:v>4.3720621107800275</c:v>
                </c:pt>
                <c:pt idx="6341">
                  <c:v>4.3756750085644267</c:v>
                </c:pt>
                <c:pt idx="6342">
                  <c:v>4.372280828393138</c:v>
                </c:pt>
                <c:pt idx="6343">
                  <c:v>4.371709891825275</c:v>
                </c:pt>
                <c:pt idx="6344">
                  <c:v>4.3755997339887696</c:v>
                </c:pt>
                <c:pt idx="6345">
                  <c:v>4.3702190393089948</c:v>
                </c:pt>
                <c:pt idx="6346">
                  <c:v>4.3721437385228148</c:v>
                </c:pt>
                <c:pt idx="6347">
                  <c:v>4.3733087037523584</c:v>
                </c:pt>
                <c:pt idx="6348">
                  <c:v>4.3703995896773113</c:v>
                </c:pt>
                <c:pt idx="6349">
                  <c:v>4.3741904178837645</c:v>
                </c:pt>
                <c:pt idx="6350">
                  <c:v>4.3704698895260892</c:v>
                </c:pt>
                <c:pt idx="6351">
                  <c:v>4.3703893117355674</c:v>
                </c:pt>
                <c:pt idx="6352">
                  <c:v>4.3743055655008556</c:v>
                </c:pt>
                <c:pt idx="6353">
                  <c:v>4.3781916141908379</c:v>
                </c:pt>
                <c:pt idx="6354">
                  <c:v>4.3818555219070205</c:v>
                </c:pt>
                <c:pt idx="6355">
                  <c:v>4.3850405714688803</c:v>
                </c:pt>
                <c:pt idx="6356">
                  <c:v>4.3826935200395027</c:v>
                </c:pt>
                <c:pt idx="6357">
                  <c:v>4.3781814696387125</c:v>
                </c:pt>
                <c:pt idx="6358">
                  <c:v>4.3731867802459377</c:v>
                </c:pt>
                <c:pt idx="6359">
                  <c:v>4.3693602846410187</c:v>
                </c:pt>
                <c:pt idx="6360">
                  <c:v>4.3690397989481982</c:v>
                </c:pt>
                <c:pt idx="6361">
                  <c:v>4.3709290229692339</c:v>
                </c:pt>
                <c:pt idx="6362">
                  <c:v>4.372138122509849</c:v>
                </c:pt>
                <c:pt idx="6363">
                  <c:v>4.3722453400596519</c:v>
                </c:pt>
                <c:pt idx="6364">
                  <c:v>4.3753900132584587</c:v>
                </c:pt>
                <c:pt idx="6365">
                  <c:v>4.3797532529932894</c:v>
                </c:pt>
                <c:pt idx="6366">
                  <c:v>4.3766632679334228</c:v>
                </c:pt>
                <c:pt idx="6367">
                  <c:v>4.3775590825747539</c:v>
                </c:pt>
                <c:pt idx="6368">
                  <c:v>4.3790610409232587</c:v>
                </c:pt>
                <c:pt idx="6369">
                  <c:v>4.3820014401047933</c:v>
                </c:pt>
                <c:pt idx="6370">
                  <c:v>4.3785120713026968</c:v>
                </c:pt>
                <c:pt idx="6371">
                  <c:v>4.3779984498766433</c:v>
                </c:pt>
                <c:pt idx="6372">
                  <c:v>4.3806293408791106</c:v>
                </c:pt>
                <c:pt idx="6373">
                  <c:v>4.3765067540615288</c:v>
                </c:pt>
                <c:pt idx="6374">
                  <c:v>4.3769972189802981</c:v>
                </c:pt>
                <c:pt idx="6375">
                  <c:v>4.3768263546006922</c:v>
                </c:pt>
                <c:pt idx="6376">
                  <c:v>4.371986407508679</c:v>
                </c:pt>
                <c:pt idx="6377">
                  <c:v>4.3760822193585049</c:v>
                </c:pt>
                <c:pt idx="6378">
                  <c:v>4.3776334549713347</c:v>
                </c:pt>
                <c:pt idx="6379">
                  <c:v>4.377861385871908</c:v>
                </c:pt>
                <c:pt idx="6380">
                  <c:v>4.3806994581544698</c:v>
                </c:pt>
                <c:pt idx="6381">
                  <c:v>4.37610032899138</c:v>
                </c:pt>
                <c:pt idx="6382">
                  <c:v>4.3768880424115517</c:v>
                </c:pt>
                <c:pt idx="6383">
                  <c:v>4.3758396215633208</c:v>
                </c:pt>
                <c:pt idx="6384">
                  <c:v>4.3720756091320547</c:v>
                </c:pt>
                <c:pt idx="6385">
                  <c:v>4.3766867569494137</c:v>
                </c:pt>
                <c:pt idx="6386">
                  <c:v>4.3738035818104253</c:v>
                </c:pt>
                <c:pt idx="6387">
                  <c:v>4.3735253701742165</c:v>
                </c:pt>
                <c:pt idx="6388">
                  <c:v>4.3741852427707322</c:v>
                </c:pt>
                <c:pt idx="6389">
                  <c:v>4.3712066179153171</c:v>
                </c:pt>
                <c:pt idx="6390">
                  <c:v>4.3691877255570111</c:v>
                </c:pt>
                <c:pt idx="6391">
                  <c:v>4.3685166110458704</c:v>
                </c:pt>
                <c:pt idx="6392">
                  <c:v>4.3640975788249534</c:v>
                </c:pt>
                <c:pt idx="6393">
                  <c:v>4.361008047248454</c:v>
                </c:pt>
                <c:pt idx="6394">
                  <c:v>4.3609050663034852</c:v>
                </c:pt>
                <c:pt idx="6395">
                  <c:v>4.3658922649774148</c:v>
                </c:pt>
                <c:pt idx="6396">
                  <c:v>4.369076619677867</c:v>
                </c:pt>
                <c:pt idx="6397">
                  <c:v>4.3683367472843093</c:v>
                </c:pt>
                <c:pt idx="6398">
                  <c:v>4.3679255923386231</c:v>
                </c:pt>
                <c:pt idx="6399">
                  <c:v>4.370611620491851</c:v>
                </c:pt>
                <c:pt idx="6400">
                  <c:v>4.3659384880820147</c:v>
                </c:pt>
                <c:pt idx="6401">
                  <c:v>4.3688300783203751</c:v>
                </c:pt>
                <c:pt idx="6402">
                  <c:v>4.3692641167539676</c:v>
                </c:pt>
                <c:pt idx="6403">
                  <c:v>4.3666435344188885</c:v>
                </c:pt>
                <c:pt idx="6404">
                  <c:v>4.3707501437305103</c:v>
                </c:pt>
                <c:pt idx="6405">
                  <c:v>4.3669198408559007</c:v>
                </c:pt>
                <c:pt idx="6406">
                  <c:v>4.3667591440387827</c:v>
                </c:pt>
                <c:pt idx="6407">
                  <c:v>4.3695758411580066</c:v>
                </c:pt>
                <c:pt idx="6408">
                  <c:v>4.3663140843348458</c:v>
                </c:pt>
                <c:pt idx="6409">
                  <c:v>4.3670084026481488</c:v>
                </c:pt>
                <c:pt idx="6410">
                  <c:v>4.3628206345951863</c:v>
                </c:pt>
                <c:pt idx="6411">
                  <c:v>4.3600693019032821</c:v>
                </c:pt>
                <c:pt idx="6412">
                  <c:v>4.3579638158652161</c:v>
                </c:pt>
                <c:pt idx="6413">
                  <c:v>4.3546621995479109</c:v>
                </c:pt>
                <c:pt idx="6414">
                  <c:v>4.3514894955569527</c:v>
                </c:pt>
                <c:pt idx="6415">
                  <c:v>4.3505721856458131</c:v>
                </c:pt>
                <c:pt idx="6416">
                  <c:v>4.3542860619328962</c:v>
                </c:pt>
                <c:pt idx="6417">
                  <c:v>4.3588606406942381</c:v>
                </c:pt>
                <c:pt idx="6418">
                  <c:v>4.3629496878803531</c:v>
                </c:pt>
                <c:pt idx="6419">
                  <c:v>4.3649607141227458</c:v>
                </c:pt>
                <c:pt idx="6420">
                  <c:v>4.3628090398402914</c:v>
                </c:pt>
                <c:pt idx="6421">
                  <c:v>4.3600683190434859</c:v>
                </c:pt>
                <c:pt idx="6422">
                  <c:v>4.3562199526626157</c:v>
                </c:pt>
                <c:pt idx="6423">
                  <c:v>4.3568360736093634</c:v>
                </c:pt>
                <c:pt idx="6424">
                  <c:v>4.3607727921371762</c:v>
                </c:pt>
                <c:pt idx="6425">
                  <c:v>4.3607451162944324</c:v>
                </c:pt>
                <c:pt idx="6426">
                  <c:v>4.3580872739685432</c:v>
                </c:pt>
                <c:pt idx="6427">
                  <c:v>4.3623938284891723</c:v>
                </c:pt>
                <c:pt idx="6428">
                  <c:v>4.3601384919193888</c:v>
                </c:pt>
                <c:pt idx="6429">
                  <c:v>4.3602645420810004</c:v>
                </c:pt>
                <c:pt idx="6430">
                  <c:v>4.3575955112393805</c:v>
                </c:pt>
                <c:pt idx="6431">
                  <c:v>4.3536277010145934</c:v>
                </c:pt>
                <c:pt idx="6432">
                  <c:v>4.3536521469943015</c:v>
                </c:pt>
                <c:pt idx="6433">
                  <c:v>4.3522310040544152</c:v>
                </c:pt>
                <c:pt idx="6434">
                  <c:v>4.3574774439733268</c:v>
                </c:pt>
                <c:pt idx="6435">
                  <c:v>4.3612467750938606</c:v>
                </c:pt>
                <c:pt idx="6436">
                  <c:v>4.362301699591983</c:v>
                </c:pt>
                <c:pt idx="6437">
                  <c:v>4.3656840456001431</c:v>
                </c:pt>
                <c:pt idx="6438">
                  <c:v>4.36176554468814</c:v>
                </c:pt>
                <c:pt idx="6439">
                  <c:v>4.3666306137943769</c:v>
                </c:pt>
                <c:pt idx="6440">
                  <c:v>4.3635739215184888</c:v>
                </c:pt>
                <c:pt idx="6441">
                  <c:v>4.3651282630881196</c:v>
                </c:pt>
                <c:pt idx="6442">
                  <c:v>4.3688991378263573</c:v>
                </c:pt>
                <c:pt idx="6443">
                  <c:v>4.3710468350698308</c:v>
                </c:pt>
                <c:pt idx="6444">
                  <c:v>4.3720152183684347</c:v>
                </c:pt>
                <c:pt idx="6445">
                  <c:v>4.3679279140010658</c:v>
                </c:pt>
                <c:pt idx="6446">
                  <c:v>4.3721816957210446</c:v>
                </c:pt>
                <c:pt idx="6447">
                  <c:v>4.3692223218066237</c:v>
                </c:pt>
                <c:pt idx="6448">
                  <c:v>4.3696685153704911</c:v>
                </c:pt>
                <c:pt idx="6449">
                  <c:v>4.3719577650630805</c:v>
                </c:pt>
                <c:pt idx="6450">
                  <c:v>4.3674699097618195</c:v>
                </c:pt>
                <c:pt idx="6451">
                  <c:v>4.3645423315665832</c:v>
                </c:pt>
                <c:pt idx="6452">
                  <c:v>4.3681220249352517</c:v>
                </c:pt>
                <c:pt idx="6453">
                  <c:v>4.3712423444365474</c:v>
                </c:pt>
                <c:pt idx="6454">
                  <c:v>4.3718081175478165</c:v>
                </c:pt>
                <c:pt idx="6455">
                  <c:v>4.3697154151968602</c:v>
                </c:pt>
                <c:pt idx="6456">
                  <c:v>4.371993946892923</c:v>
                </c:pt>
                <c:pt idx="6457">
                  <c:v>4.368317347955065</c:v>
                </c:pt>
                <c:pt idx="6458">
                  <c:v>4.3645672209959629</c:v>
                </c:pt>
                <c:pt idx="6459">
                  <c:v>4.3598767365760436</c:v>
                </c:pt>
                <c:pt idx="6460">
                  <c:v>4.3577957618445229</c:v>
                </c:pt>
                <c:pt idx="6461">
                  <c:v>4.3538345066076323</c:v>
                </c:pt>
                <c:pt idx="6462">
                  <c:v>4.3554251564754791</c:v>
                </c:pt>
                <c:pt idx="6463">
                  <c:v>4.3534435533459694</c:v>
                </c:pt>
                <c:pt idx="6464">
                  <c:v>4.3578141622790501</c:v>
                </c:pt>
                <c:pt idx="6465">
                  <c:v>4.3558776590334691</c:v>
                </c:pt>
                <c:pt idx="6466">
                  <c:v>4.3513928858527997</c:v>
                </c:pt>
                <c:pt idx="6467">
                  <c:v>4.3485574481357432</c:v>
                </c:pt>
                <c:pt idx="6468">
                  <c:v>4.348582319173028</c:v>
                </c:pt>
                <c:pt idx="6469">
                  <c:v>4.3498307727895673</c:v>
                </c:pt>
                <c:pt idx="6470">
                  <c:v>4.3458384173337761</c:v>
                </c:pt>
                <c:pt idx="6471">
                  <c:v>4.3513744889871004</c:v>
                </c:pt>
                <c:pt idx="6472">
                  <c:v>4.3499886392073588</c:v>
                </c:pt>
                <c:pt idx="6473">
                  <c:v>4.3466156064232111</c:v>
                </c:pt>
                <c:pt idx="6474">
                  <c:v>4.3427933942947465</c:v>
                </c:pt>
                <c:pt idx="6475">
                  <c:v>4.3420397864088516</c:v>
                </c:pt>
                <c:pt idx="6476">
                  <c:v>4.3377253306806747</c:v>
                </c:pt>
                <c:pt idx="6477">
                  <c:v>4.3345660240670618</c:v>
                </c:pt>
                <c:pt idx="6478">
                  <c:v>4.3364329235857211</c:v>
                </c:pt>
                <c:pt idx="6479">
                  <c:v>4.3376749251140065</c:v>
                </c:pt>
                <c:pt idx="6480">
                  <c:v>4.3337773066117267</c:v>
                </c:pt>
                <c:pt idx="6481">
                  <c:v>4.3325687204794914</c:v>
                </c:pt>
                <c:pt idx="6482">
                  <c:v>4.3323761860699008</c:v>
                </c:pt>
                <c:pt idx="6483">
                  <c:v>4.3339886023485032</c:v>
                </c:pt>
                <c:pt idx="6484">
                  <c:v>4.3362335503015323</c:v>
                </c:pt>
                <c:pt idx="6485">
                  <c:v>4.3365048992955018</c:v>
                </c:pt>
                <c:pt idx="6486">
                  <c:v>4.3334961013095912</c:v>
                </c:pt>
                <c:pt idx="6487">
                  <c:v>4.3368902392833988</c:v>
                </c:pt>
                <c:pt idx="6488">
                  <c:v>4.335341254497731</c:v>
                </c:pt>
                <c:pt idx="6489">
                  <c:v>4.3327537494077761</c:v>
                </c:pt>
                <c:pt idx="6490">
                  <c:v>4.3358302944196208</c:v>
                </c:pt>
                <c:pt idx="6491">
                  <c:v>4.3333478685312281</c:v>
                </c:pt>
                <c:pt idx="6492">
                  <c:v>4.3313522511606033</c:v>
                </c:pt>
                <c:pt idx="6493">
                  <c:v>4.3283519461373912</c:v>
                </c:pt>
                <c:pt idx="6494">
                  <c:v>4.3264873872146428</c:v>
                </c:pt>
                <c:pt idx="6495">
                  <c:v>4.3276781194703497</c:v>
                </c:pt>
                <c:pt idx="6496">
                  <c:v>4.3314420370809428</c:v>
                </c:pt>
                <c:pt idx="6497">
                  <c:v>4.3284609563393239</c:v>
                </c:pt>
                <c:pt idx="6498">
                  <c:v>4.3317212772125373</c:v>
                </c:pt>
                <c:pt idx="6499">
                  <c:v>4.3295086716682869</c:v>
                </c:pt>
                <c:pt idx="6500">
                  <c:v>4.3271422382349209</c:v>
                </c:pt>
                <c:pt idx="6501">
                  <c:v>4.3311501334702225</c:v>
                </c:pt>
                <c:pt idx="6502">
                  <c:v>4.3283638308008179</c:v>
                </c:pt>
                <c:pt idx="6503">
                  <c:v>4.330275334184801</c:v>
                </c:pt>
                <c:pt idx="6504">
                  <c:v>4.3326044275011046</c:v>
                </c:pt>
                <c:pt idx="6505">
                  <c:v>4.3288612389510819</c:v>
                </c:pt>
                <c:pt idx="6506">
                  <c:v>4.3336369341720609</c:v>
                </c:pt>
                <c:pt idx="6507">
                  <c:v>4.3305804154886189</c:v>
                </c:pt>
                <c:pt idx="6508">
                  <c:v>4.3281925471788458</c:v>
                </c:pt>
                <c:pt idx="6509">
                  <c:v>4.3247810962352693</c:v>
                </c:pt>
                <c:pt idx="6510">
                  <c:v>4.3274865343105633</c:v>
                </c:pt>
                <c:pt idx="6511">
                  <c:v>4.3243846636243513</c:v>
                </c:pt>
                <c:pt idx="6512">
                  <c:v>4.3211444503518637</c:v>
                </c:pt>
                <c:pt idx="6513">
                  <c:v>4.3175031413448259</c:v>
                </c:pt>
                <c:pt idx="6514">
                  <c:v>4.3213244385179292</c:v>
                </c:pt>
                <c:pt idx="6515">
                  <c:v>4.3255263297475706</c:v>
                </c:pt>
                <c:pt idx="6516">
                  <c:v>4.3232082231526192</c:v>
                </c:pt>
                <c:pt idx="6517">
                  <c:v>4.322887158689567</c:v>
                </c:pt>
                <c:pt idx="6518">
                  <c:v>4.3227865355157755</c:v>
                </c:pt>
                <c:pt idx="6519">
                  <c:v>4.3229014048054601</c:v>
                </c:pt>
                <c:pt idx="6520">
                  <c:v>4.3285628567093513</c:v>
                </c:pt>
                <c:pt idx="6521">
                  <c:v>4.3255447195751646</c:v>
                </c:pt>
                <c:pt idx="6522">
                  <c:v>4.3269545051836609</c:v>
                </c:pt>
                <c:pt idx="6523">
                  <c:v>4.3281459350799878</c:v>
                </c:pt>
                <c:pt idx="6524">
                  <c:v>4.3259006363783881</c:v>
                </c:pt>
                <c:pt idx="6525">
                  <c:v>4.3290652436508195</c:v>
                </c:pt>
                <c:pt idx="6526">
                  <c:v>4.3319113787778027</c:v>
                </c:pt>
                <c:pt idx="6527">
                  <c:v>4.3355127312022468</c:v>
                </c:pt>
                <c:pt idx="6528">
                  <c:v>4.336251996578202</c:v>
                </c:pt>
                <c:pt idx="6529">
                  <c:v>4.3353838566466374</c:v>
                </c:pt>
                <c:pt idx="6530">
                  <c:v>4.3322608795137052</c:v>
                </c:pt>
                <c:pt idx="6531">
                  <c:v>4.3360401419234309</c:v>
                </c:pt>
                <c:pt idx="6532">
                  <c:v>4.3336369590849628</c:v>
                </c:pt>
                <c:pt idx="6533">
                  <c:v>4.3332704199032639</c:v>
                </c:pt>
                <c:pt idx="6534">
                  <c:v>4.3369808715051983</c:v>
                </c:pt>
                <c:pt idx="6535">
                  <c:v>4.3339415340750946</c:v>
                </c:pt>
                <c:pt idx="6536">
                  <c:v>4.337375563393592</c:v>
                </c:pt>
                <c:pt idx="6537">
                  <c:v>4.3378057521257203</c:v>
                </c:pt>
                <c:pt idx="6538">
                  <c:v>4.335471457083206</c:v>
                </c:pt>
                <c:pt idx="6539">
                  <c:v>4.3402303279415415</c:v>
                </c:pt>
                <c:pt idx="6540">
                  <c:v>4.3388618413827107</c:v>
                </c:pt>
                <c:pt idx="6541">
                  <c:v>4.3405037645550566</c:v>
                </c:pt>
                <c:pt idx="6542">
                  <c:v>4.3442347292639552</c:v>
                </c:pt>
                <c:pt idx="6543">
                  <c:v>4.3416780946786755</c:v>
                </c:pt>
                <c:pt idx="6544">
                  <c:v>4.3395366327851015</c:v>
                </c:pt>
                <c:pt idx="6545">
                  <c:v>4.3385720801293992</c:v>
                </c:pt>
                <c:pt idx="6546">
                  <c:v>4.3431920385268112</c:v>
                </c:pt>
                <c:pt idx="6547">
                  <c:v>4.340437057756275</c:v>
                </c:pt>
                <c:pt idx="6548">
                  <c:v>4.3411983766011497</c:v>
                </c:pt>
                <c:pt idx="6549">
                  <c:v>4.3428134490691264</c:v>
                </c:pt>
                <c:pt idx="6550">
                  <c:v>4.3404310400877435</c:v>
                </c:pt>
                <c:pt idx="6551">
                  <c:v>4.3397655192859883</c:v>
                </c:pt>
                <c:pt idx="6552">
                  <c:v>4.3400066289002677</c:v>
                </c:pt>
                <c:pt idx="6553">
                  <c:v>4.3441833763222624</c:v>
                </c:pt>
                <c:pt idx="6554">
                  <c:v>4.340926448795817</c:v>
                </c:pt>
                <c:pt idx="6555">
                  <c:v>4.3410028398199003</c:v>
                </c:pt>
                <c:pt idx="6556">
                  <c:v>4.3432951030235021</c:v>
                </c:pt>
                <c:pt idx="6557">
                  <c:v>4.3481470209630322</c:v>
                </c:pt>
                <c:pt idx="6558">
                  <c:v>4.3510918605437716</c:v>
                </c:pt>
                <c:pt idx="6559">
                  <c:v>4.3518806633328957</c:v>
                </c:pt>
                <c:pt idx="6560">
                  <c:v>4.354172130066237</c:v>
                </c:pt>
                <c:pt idx="6561">
                  <c:v>4.3508309674649119</c:v>
                </c:pt>
                <c:pt idx="6562">
                  <c:v>4.3496712481156132</c:v>
                </c:pt>
                <c:pt idx="6563">
                  <c:v>4.3496940431533009</c:v>
                </c:pt>
                <c:pt idx="6564">
                  <c:v>4.3532023622902356</c:v>
                </c:pt>
                <c:pt idx="6565">
                  <c:v>4.353033235044431</c:v>
                </c:pt>
                <c:pt idx="6566">
                  <c:v>4.3501441103435416</c:v>
                </c:pt>
                <c:pt idx="6567">
                  <c:v>4.3464625881366707</c:v>
                </c:pt>
                <c:pt idx="6568">
                  <c:v>4.3426645763739371</c:v>
                </c:pt>
                <c:pt idx="6569">
                  <c:v>4.3402643248464576</c:v>
                </c:pt>
                <c:pt idx="6570">
                  <c:v>4.3396021383495285</c:v>
                </c:pt>
                <c:pt idx="6571">
                  <c:v>4.3362263555825376</c:v>
                </c:pt>
                <c:pt idx="6572">
                  <c:v>4.3347525484708873</c:v>
                </c:pt>
                <c:pt idx="6573">
                  <c:v>4.3349726375014699</c:v>
                </c:pt>
                <c:pt idx="6574">
                  <c:v>4.3308314647514399</c:v>
                </c:pt>
                <c:pt idx="6575">
                  <c:v>4.3301740554564114</c:v>
                </c:pt>
                <c:pt idx="6576">
                  <c:v>4.3311907943472825</c:v>
                </c:pt>
                <c:pt idx="6577">
                  <c:v>4.3292175384603366</c:v>
                </c:pt>
                <c:pt idx="6578">
                  <c:v>4.3334359876911295</c:v>
                </c:pt>
                <c:pt idx="6579">
                  <c:v>4.332439687937307</c:v>
                </c:pt>
                <c:pt idx="6580">
                  <c:v>4.3315658541785611</c:v>
                </c:pt>
                <c:pt idx="6581">
                  <c:v>4.3318597970949897</c:v>
                </c:pt>
                <c:pt idx="6582">
                  <c:v>4.3281209011530901</c:v>
                </c:pt>
                <c:pt idx="6583">
                  <c:v>4.3251116031300283</c:v>
                </c:pt>
                <c:pt idx="6584">
                  <c:v>4.3298081910674275</c:v>
                </c:pt>
                <c:pt idx="6585">
                  <c:v>4.3282666072460794</c:v>
                </c:pt>
                <c:pt idx="6586">
                  <c:v>4.3289192951011577</c:v>
                </c:pt>
                <c:pt idx="6587">
                  <c:v>4.3327653891991345</c:v>
                </c:pt>
                <c:pt idx="6588">
                  <c:v>4.330250281415152</c:v>
                </c:pt>
                <c:pt idx="6589">
                  <c:v>4.335180815786849</c:v>
                </c:pt>
                <c:pt idx="6590">
                  <c:v>4.335936759471112</c:v>
                </c:pt>
                <c:pt idx="6591">
                  <c:v>4.3332327842816891</c:v>
                </c:pt>
                <c:pt idx="6592">
                  <c:v>4.3388687085960553</c:v>
                </c:pt>
                <c:pt idx="6593">
                  <c:v>4.3363359544241336</c:v>
                </c:pt>
                <c:pt idx="6594">
                  <c:v>4.3378193753356511</c:v>
                </c:pt>
                <c:pt idx="6595">
                  <c:v>4.341846407828938</c:v>
                </c:pt>
                <c:pt idx="6596">
                  <c:v>4.3452003396723589</c:v>
                </c:pt>
                <c:pt idx="6597">
                  <c:v>4.3428741928789112</c:v>
                </c:pt>
                <c:pt idx="6598">
                  <c:v>4.3407088090213328</c:v>
                </c:pt>
                <c:pt idx="6599">
                  <c:v>4.3366868328409058</c:v>
                </c:pt>
                <c:pt idx="6600">
                  <c:v>4.3356665561840879</c:v>
                </c:pt>
                <c:pt idx="6601">
                  <c:v>4.3375908250604063</c:v>
                </c:pt>
                <c:pt idx="6602">
                  <c:v>4.335156628559198</c:v>
                </c:pt>
                <c:pt idx="6603">
                  <c:v>4.3368726559880137</c:v>
                </c:pt>
                <c:pt idx="6604">
                  <c:v>4.3329486428682529</c:v>
                </c:pt>
                <c:pt idx="6605">
                  <c:v>4.329442070010888</c:v>
                </c:pt>
                <c:pt idx="6606">
                  <c:v>4.3327218886106698</c:v>
                </c:pt>
                <c:pt idx="6607">
                  <c:v>4.3347447108384562</c:v>
                </c:pt>
                <c:pt idx="6608">
                  <c:v>4.3307676566216866</c:v>
                </c:pt>
                <c:pt idx="6609">
                  <c:v>4.336004203489253</c:v>
                </c:pt>
                <c:pt idx="6610">
                  <c:v>4.3374743194194672</c:v>
                </c:pt>
                <c:pt idx="6611">
                  <c:v>4.3409156930310777</c:v>
                </c:pt>
                <c:pt idx="6612">
                  <c:v>4.3447936191704555</c:v>
                </c:pt>
                <c:pt idx="6613">
                  <c:v>4.3461078867870464</c:v>
                </c:pt>
                <c:pt idx="6614">
                  <c:v>4.3423381290513055</c:v>
                </c:pt>
                <c:pt idx="6615">
                  <c:v>4.3392441464702793</c:v>
                </c:pt>
                <c:pt idx="6616">
                  <c:v>4.3358439035408738</c:v>
                </c:pt>
                <c:pt idx="6617">
                  <c:v>4.3330161454700562</c:v>
                </c:pt>
                <c:pt idx="6618">
                  <c:v>4.3302449425606548</c:v>
                </c:pt>
                <c:pt idx="6619">
                  <c:v>4.3318800637094412</c:v>
                </c:pt>
                <c:pt idx="6620">
                  <c:v>4.3341474224352519</c:v>
                </c:pt>
                <c:pt idx="6621">
                  <c:v>4.3359531939865468</c:v>
                </c:pt>
                <c:pt idx="6622">
                  <c:v>4.3353261901068159</c:v>
                </c:pt>
                <c:pt idx="6623">
                  <c:v>4.3324039263046794</c:v>
                </c:pt>
                <c:pt idx="6624">
                  <c:v>4.3365005277785862</c:v>
                </c:pt>
                <c:pt idx="6625">
                  <c:v>4.338665577223014</c:v>
                </c:pt>
                <c:pt idx="6626">
                  <c:v>4.3413786456785539</c:v>
                </c:pt>
                <c:pt idx="6627">
                  <c:v>4.3413852727649829</c:v>
                </c:pt>
                <c:pt idx="6628">
                  <c:v>4.3378894673096831</c:v>
                </c:pt>
                <c:pt idx="6629">
                  <c:v>4.3419247979634887</c:v>
                </c:pt>
                <c:pt idx="6630">
                  <c:v>4.3387340620042183</c:v>
                </c:pt>
                <c:pt idx="6631">
                  <c:v>4.3396197407641344</c:v>
                </c:pt>
                <c:pt idx="6632">
                  <c:v>4.3431837259488519</c:v>
                </c:pt>
                <c:pt idx="6633">
                  <c:v>4.3390272714298748</c:v>
                </c:pt>
                <c:pt idx="6634">
                  <c:v>4.3438110860012769</c:v>
                </c:pt>
                <c:pt idx="6635">
                  <c:v>4.3416995642812513</c:v>
                </c:pt>
                <c:pt idx="6636">
                  <c:v>4.338450272995626</c:v>
                </c:pt>
                <c:pt idx="6637">
                  <c:v>4.3436479275357129</c:v>
                </c:pt>
                <c:pt idx="6638">
                  <c:v>4.339758048984999</c:v>
                </c:pt>
                <c:pt idx="6639">
                  <c:v>4.3412128680052984</c:v>
                </c:pt>
                <c:pt idx="6640">
                  <c:v>4.3436881706451924</c:v>
                </c:pt>
                <c:pt idx="6641">
                  <c:v>4.3404306272322879</c:v>
                </c:pt>
                <c:pt idx="6642">
                  <c:v>4.3456746746876425</c:v>
                </c:pt>
                <c:pt idx="6643">
                  <c:v>4.3438157611938903</c:v>
                </c:pt>
                <c:pt idx="6644">
                  <c:v>4.3411005459700123</c:v>
                </c:pt>
                <c:pt idx="6645">
                  <c:v>4.3368900350506117</c:v>
                </c:pt>
                <c:pt idx="6646">
                  <c:v>4.3410130943495995</c:v>
                </c:pt>
                <c:pt idx="6647">
                  <c:v>4.3399370324626068</c:v>
                </c:pt>
                <c:pt idx="6648">
                  <c:v>4.3374350518133546</c:v>
                </c:pt>
                <c:pt idx="6649">
                  <c:v>4.3416245707770873</c:v>
                </c:pt>
                <c:pt idx="6650">
                  <c:v>4.3396707993615458</c:v>
                </c:pt>
                <c:pt idx="6651">
                  <c:v>4.3403972433743157</c:v>
                </c:pt>
                <c:pt idx="6652">
                  <c:v>4.3425831785068292</c:v>
                </c:pt>
                <c:pt idx="6653">
                  <c:v>4.3474109949366921</c:v>
                </c:pt>
                <c:pt idx="6654">
                  <c:v>4.3476303950379576</c:v>
                </c:pt>
                <c:pt idx="6655">
                  <c:v>4.346360467137198</c:v>
                </c:pt>
                <c:pt idx="6656">
                  <c:v>4.3428389777944538</c:v>
                </c:pt>
                <c:pt idx="6657">
                  <c:v>4.3424410382385643</c:v>
                </c:pt>
                <c:pt idx="6658">
                  <c:v>4.3432726174737928</c:v>
                </c:pt>
                <c:pt idx="6659">
                  <c:v>4.3398971651243174</c:v>
                </c:pt>
                <c:pt idx="6660">
                  <c:v>4.3429581018218313</c:v>
                </c:pt>
                <c:pt idx="6661">
                  <c:v>4.3454968797853946</c:v>
                </c:pt>
                <c:pt idx="6662">
                  <c:v>4.3493510021896862</c:v>
                </c:pt>
                <c:pt idx="6663">
                  <c:v>4.3518503621458926</c:v>
                </c:pt>
                <c:pt idx="6664">
                  <c:v>4.3540144149029745</c:v>
                </c:pt>
                <c:pt idx="6665">
                  <c:v>4.3559082666049154</c:v>
                </c:pt>
                <c:pt idx="6666">
                  <c:v>4.3527211012728166</c:v>
                </c:pt>
                <c:pt idx="6667">
                  <c:v>4.35193213924736</c:v>
                </c:pt>
                <c:pt idx="6668">
                  <c:v>4.3549770764624123</c:v>
                </c:pt>
                <c:pt idx="6669">
                  <c:v>4.3593458349331637</c:v>
                </c:pt>
                <c:pt idx="6670">
                  <c:v>4.3617925182345001</c:v>
                </c:pt>
                <c:pt idx="6671">
                  <c:v>4.3617948478698096</c:v>
                </c:pt>
                <c:pt idx="6672">
                  <c:v>4.3566688309124135</c:v>
                </c:pt>
                <c:pt idx="6673">
                  <c:v>4.3528040542941655</c:v>
                </c:pt>
                <c:pt idx="6674">
                  <c:v>4.3538484332082819</c:v>
                </c:pt>
                <c:pt idx="6675">
                  <c:v>4.3554189845441167</c:v>
                </c:pt>
                <c:pt idx="6676">
                  <c:v>4.3544741048532343</c:v>
                </c:pt>
                <c:pt idx="6677">
                  <c:v>4.3524702027561695</c:v>
                </c:pt>
                <c:pt idx="6678">
                  <c:v>4.3476055987010467</c:v>
                </c:pt>
                <c:pt idx="6679">
                  <c:v>4.3428596667270254</c:v>
                </c:pt>
                <c:pt idx="6680">
                  <c:v>4.340320093392485</c:v>
                </c:pt>
                <c:pt idx="6681">
                  <c:v>4.3378104515246356</c:v>
                </c:pt>
                <c:pt idx="6682">
                  <c:v>4.3406093824941427</c:v>
                </c:pt>
                <c:pt idx="6683">
                  <c:v>4.3428108348442596</c:v>
                </c:pt>
                <c:pt idx="6684">
                  <c:v>4.3460577181473745</c:v>
                </c:pt>
                <c:pt idx="6685">
                  <c:v>4.3414709637844267</c:v>
                </c:pt>
                <c:pt idx="6686">
                  <c:v>4.3399541045087382</c:v>
                </c:pt>
                <c:pt idx="6687">
                  <c:v>4.3370755624185637</c:v>
                </c:pt>
                <c:pt idx="6688">
                  <c:v>4.3329881111701924</c:v>
                </c:pt>
                <c:pt idx="6689">
                  <c:v>4.3325122489467889</c:v>
                </c:pt>
                <c:pt idx="6690">
                  <c:v>4.333792663967853</c:v>
                </c:pt>
                <c:pt idx="6691">
                  <c:v>4.335406630688496</c:v>
                </c:pt>
                <c:pt idx="6692">
                  <c:v>4.3360474380747256</c:v>
                </c:pt>
                <c:pt idx="6693">
                  <c:v>4.3390287093132311</c:v>
                </c:pt>
                <c:pt idx="6694">
                  <c:v>4.3380230951269665</c:v>
                </c:pt>
                <c:pt idx="6695">
                  <c:v>4.3378839932244269</c:v>
                </c:pt>
                <c:pt idx="6696">
                  <c:v>4.339186853359938</c:v>
                </c:pt>
                <c:pt idx="6697">
                  <c:v>4.3406431362927389</c:v>
                </c:pt>
                <c:pt idx="6698">
                  <c:v>4.3371516335668847</c:v>
                </c:pt>
                <c:pt idx="6699">
                  <c:v>4.3311256808955472</c:v>
                </c:pt>
                <c:pt idx="6700">
                  <c:v>4.3294543472776361</c:v>
                </c:pt>
                <c:pt idx="6701">
                  <c:v>4.3267439003320831</c:v>
                </c:pt>
                <c:pt idx="6702">
                  <c:v>4.3230861223254413</c:v>
                </c:pt>
                <c:pt idx="6703">
                  <c:v>4.3226653998789324</c:v>
                </c:pt>
                <c:pt idx="6704">
                  <c:v>4.3266073918813532</c:v>
                </c:pt>
                <c:pt idx="6705">
                  <c:v>4.3228992840437259</c:v>
                </c:pt>
                <c:pt idx="6706">
                  <c:v>4.3246115783628509</c:v>
                </c:pt>
                <c:pt idx="6707">
                  <c:v>4.3275467867955939</c:v>
                </c:pt>
                <c:pt idx="6708">
                  <c:v>4.325739831059682</c:v>
                </c:pt>
                <c:pt idx="6709">
                  <c:v>4.3221339344384875</c:v>
                </c:pt>
                <c:pt idx="6710">
                  <c:v>4.3237517957497174</c:v>
                </c:pt>
                <c:pt idx="6711">
                  <c:v>4.3239893998347227</c:v>
                </c:pt>
                <c:pt idx="6712">
                  <c:v>4.3199080318380281</c:v>
                </c:pt>
                <c:pt idx="6713">
                  <c:v>4.3181604312012674</c:v>
                </c:pt>
                <c:pt idx="6714">
                  <c:v>4.3218905625772424</c:v>
                </c:pt>
                <c:pt idx="6715">
                  <c:v>4.3254972913256973</c:v>
                </c:pt>
                <c:pt idx="6716">
                  <c:v>4.3229393054991831</c:v>
                </c:pt>
                <c:pt idx="6717">
                  <c:v>4.3184189393891996</c:v>
                </c:pt>
                <c:pt idx="6718">
                  <c:v>4.3153719206014154</c:v>
                </c:pt>
                <c:pt idx="6719">
                  <c:v>4.3139432021893871</c:v>
                </c:pt>
                <c:pt idx="6720">
                  <c:v>4.3169540581455994</c:v>
                </c:pt>
                <c:pt idx="6721">
                  <c:v>4.3208350769826875</c:v>
                </c:pt>
                <c:pt idx="6722">
                  <c:v>4.3175707754430341</c:v>
                </c:pt>
                <c:pt idx="6723">
                  <c:v>4.3186889799341737</c:v>
                </c:pt>
                <c:pt idx="6724">
                  <c:v>4.3202058803354904</c:v>
                </c:pt>
                <c:pt idx="6725">
                  <c:v>4.3159009427287804</c:v>
                </c:pt>
                <c:pt idx="6726">
                  <c:v>4.3168613838742047</c:v>
                </c:pt>
                <c:pt idx="6727">
                  <c:v>4.3126447561967201</c:v>
                </c:pt>
                <c:pt idx="6728">
                  <c:v>4.3079108410727862</c:v>
                </c:pt>
                <c:pt idx="6729">
                  <c:v>4.3048521442513303</c:v>
                </c:pt>
                <c:pt idx="6730">
                  <c:v>4.3044377813663033</c:v>
                </c:pt>
                <c:pt idx="6731">
                  <c:v>4.306758245738977</c:v>
                </c:pt>
                <c:pt idx="6732">
                  <c:v>4.3105699608241981</c:v>
                </c:pt>
                <c:pt idx="6733">
                  <c:v>4.3114656416077137</c:v>
                </c:pt>
                <c:pt idx="6734">
                  <c:v>4.3135659687755599</c:v>
                </c:pt>
                <c:pt idx="6735">
                  <c:v>4.313661949400049</c:v>
                </c:pt>
                <c:pt idx="6736">
                  <c:v>4.3108260304120476</c:v>
                </c:pt>
                <c:pt idx="6737">
                  <c:v>4.3063331098038065</c:v>
                </c:pt>
                <c:pt idx="6738">
                  <c:v>4.3050955076077306</c:v>
                </c:pt>
                <c:pt idx="6739">
                  <c:v>4.3074624374555759</c:v>
                </c:pt>
                <c:pt idx="6740">
                  <c:v>4.3108290287064639</c:v>
                </c:pt>
                <c:pt idx="6741">
                  <c:v>4.3088987881323346</c:v>
                </c:pt>
                <c:pt idx="6742">
                  <c:v>4.3084855123696881</c:v>
                </c:pt>
                <c:pt idx="6743">
                  <c:v>4.3094128021222939</c:v>
                </c:pt>
                <c:pt idx="6744">
                  <c:v>4.3051093260798483</c:v>
                </c:pt>
                <c:pt idx="6745">
                  <c:v>4.3076645595582512</c:v>
                </c:pt>
                <c:pt idx="6746">
                  <c:v>4.3083657083670861</c:v>
                </c:pt>
                <c:pt idx="6747">
                  <c:v>4.3044686941997448</c:v>
                </c:pt>
                <c:pt idx="6748">
                  <c:v>4.3081207403157498</c:v>
                </c:pt>
                <c:pt idx="6749">
                  <c:v>4.3041752055094342</c:v>
                </c:pt>
                <c:pt idx="6750">
                  <c:v>4.3005008013992452</c:v>
                </c:pt>
                <c:pt idx="6751">
                  <c:v>4.29745268537126</c:v>
                </c:pt>
                <c:pt idx="6752">
                  <c:v>4.2977079316638349</c:v>
                </c:pt>
                <c:pt idx="6753">
                  <c:v>4.2943227130305583</c:v>
                </c:pt>
                <c:pt idx="6754">
                  <c:v>4.2982657987699477</c:v>
                </c:pt>
                <c:pt idx="6755">
                  <c:v>4.2940563227945479</c:v>
                </c:pt>
                <c:pt idx="6756">
                  <c:v>4.2954234363386572</c:v>
                </c:pt>
                <c:pt idx="6757">
                  <c:v>4.2957396476118843</c:v>
                </c:pt>
                <c:pt idx="6758">
                  <c:v>4.2929349546596463</c:v>
                </c:pt>
                <c:pt idx="6759">
                  <c:v>4.2954257955664534</c:v>
                </c:pt>
                <c:pt idx="6760">
                  <c:v>4.2919583596551236</c:v>
                </c:pt>
                <c:pt idx="6761">
                  <c:v>4.2923336724620205</c:v>
                </c:pt>
                <c:pt idx="6762">
                  <c:v>4.2932806790127804</c:v>
                </c:pt>
                <c:pt idx="6763">
                  <c:v>4.2886856454325244</c:v>
                </c:pt>
                <c:pt idx="6764">
                  <c:v>4.2925161125238738</c:v>
                </c:pt>
                <c:pt idx="6765">
                  <c:v>4.2959948702733959</c:v>
                </c:pt>
                <c:pt idx="6766">
                  <c:v>4.2949226128679285</c:v>
                </c:pt>
                <c:pt idx="6767">
                  <c:v>4.2990589606105694</c:v>
                </c:pt>
                <c:pt idx="6768">
                  <c:v>4.300134401398358</c:v>
                </c:pt>
                <c:pt idx="6769">
                  <c:v>4.3032637733703902</c:v>
                </c:pt>
                <c:pt idx="6770">
                  <c:v>4.3054683979029829</c:v>
                </c:pt>
                <c:pt idx="6771">
                  <c:v>4.3049801299449229</c:v>
                </c:pt>
                <c:pt idx="6772">
                  <c:v>4.3011722073460241</c:v>
                </c:pt>
                <c:pt idx="6773">
                  <c:v>4.2980364631991028</c:v>
                </c:pt>
                <c:pt idx="6774">
                  <c:v>4.2923122339351201</c:v>
                </c:pt>
                <c:pt idx="6775">
                  <c:v>4.2865599492564179</c:v>
                </c:pt>
                <c:pt idx="6776">
                  <c:v>4.283301810271289</c:v>
                </c:pt>
                <c:pt idx="6777">
                  <c:v>4.2836665340658628</c:v>
                </c:pt>
                <c:pt idx="6778">
                  <c:v>4.2858038433845449</c:v>
                </c:pt>
                <c:pt idx="6779">
                  <c:v>4.2888541865168541</c:v>
                </c:pt>
                <c:pt idx="6780">
                  <c:v>4.2859754027865167</c:v>
                </c:pt>
                <c:pt idx="6781">
                  <c:v>4.2892399147307865</c:v>
                </c:pt>
                <c:pt idx="6782">
                  <c:v>4.2883027564361704</c:v>
                </c:pt>
                <c:pt idx="6783">
                  <c:v>4.2914812013074473</c:v>
                </c:pt>
                <c:pt idx="6784">
                  <c:v>4.2875041372812976</c:v>
                </c:pt>
                <c:pt idx="6785">
                  <c:v>4.2852650945356716</c:v>
                </c:pt>
                <c:pt idx="6786">
                  <c:v>4.2877599526449588</c:v>
                </c:pt>
                <c:pt idx="6787">
                  <c:v>4.2908503535920595</c:v>
                </c:pt>
                <c:pt idx="6788">
                  <c:v>4.2878043065202185</c:v>
                </c:pt>
                <c:pt idx="6789">
                  <c:v>4.2835024603898146</c:v>
                </c:pt>
                <c:pt idx="6790">
                  <c:v>4.2844233111820182</c:v>
                </c:pt>
                <c:pt idx="6791">
                  <c:v>4.2842840449583779</c:v>
                </c:pt>
                <c:pt idx="6792">
                  <c:v>4.2875132040592101</c:v>
                </c:pt>
                <c:pt idx="6793">
                  <c:v>4.2816480999780255</c:v>
                </c:pt>
                <c:pt idx="6794">
                  <c:v>4.2832935979784654</c:v>
                </c:pt>
                <c:pt idx="6795">
                  <c:v>4.2801753660188959</c:v>
                </c:pt>
                <c:pt idx="6796">
                  <c:v>4.2785028586985181</c:v>
                </c:pt>
                <c:pt idx="6797">
                  <c:v>4.2760429015245478</c:v>
                </c:pt>
                <c:pt idx="6798">
                  <c:v>4.2758036834940567</c:v>
                </c:pt>
                <c:pt idx="6799">
                  <c:v>4.2771319298241757</c:v>
                </c:pt>
                <c:pt idx="6800">
                  <c:v>4.2742539912276918</c:v>
                </c:pt>
                <c:pt idx="6801">
                  <c:v>4.2752684114031378</c:v>
                </c:pt>
                <c:pt idx="6802">
                  <c:v>4.2749621831750755</c:v>
                </c:pt>
                <c:pt idx="6803">
                  <c:v>4.272138259511574</c:v>
                </c:pt>
                <c:pt idx="6804">
                  <c:v>4.2751444743213423</c:v>
                </c:pt>
                <c:pt idx="6805">
                  <c:v>4.2715156248349153</c:v>
                </c:pt>
                <c:pt idx="6806">
                  <c:v>4.2727472523382168</c:v>
                </c:pt>
                <c:pt idx="6807">
                  <c:v>4.2736392472914524</c:v>
                </c:pt>
                <c:pt idx="6808">
                  <c:v>4.2686217623456226</c:v>
                </c:pt>
                <c:pt idx="6809">
                  <c:v>4.2726079270987096</c:v>
                </c:pt>
                <c:pt idx="6810">
                  <c:v>4.2693833285567351</c:v>
                </c:pt>
                <c:pt idx="6811">
                  <c:v>4.2701285419856001</c:v>
                </c:pt>
                <c:pt idx="6812">
                  <c:v>4.2717118911458885</c:v>
                </c:pt>
                <c:pt idx="6813">
                  <c:v>4.2692183533229704</c:v>
                </c:pt>
                <c:pt idx="6814">
                  <c:v>4.271514386256511</c:v>
                </c:pt>
                <c:pt idx="6815">
                  <c:v>4.2699522585313803</c:v>
                </c:pt>
                <c:pt idx="6816">
                  <c:v>4.2687247533607522</c:v>
                </c:pt>
                <c:pt idx="6817">
                  <c:v>4.2658233182935366</c:v>
                </c:pt>
                <c:pt idx="6818">
                  <c:v>4.2618206919276655</c:v>
                </c:pt>
                <c:pt idx="6819">
                  <c:v>4.2586620380891116</c:v>
                </c:pt>
                <c:pt idx="6820">
                  <c:v>4.2585020173273289</c:v>
                </c:pt>
                <c:pt idx="6821">
                  <c:v>4.2582003169807825</c:v>
                </c:pt>
                <c:pt idx="6822">
                  <c:v>4.2608169106411671</c:v>
                </c:pt>
                <c:pt idx="6823">
                  <c:v>4.2583927724283441</c:v>
                </c:pt>
                <c:pt idx="6824">
                  <c:v>4.2565989969797764</c:v>
                </c:pt>
                <c:pt idx="6825">
                  <c:v>4.2534483370401803</c:v>
                </c:pt>
                <c:pt idx="6826">
                  <c:v>4.2549093502993767</c:v>
                </c:pt>
                <c:pt idx="6827">
                  <c:v>4.2546588032933883</c:v>
                </c:pt>
                <c:pt idx="6828">
                  <c:v>4.2582329672275199</c:v>
                </c:pt>
                <c:pt idx="6829">
                  <c:v>4.2547058078829698</c:v>
                </c:pt>
                <c:pt idx="6830">
                  <c:v>4.2503287717253109</c:v>
                </c:pt>
                <c:pt idx="6831">
                  <c:v>4.2485379962908043</c:v>
                </c:pt>
                <c:pt idx="6832">
                  <c:v>4.2491472563649886</c:v>
                </c:pt>
                <c:pt idx="6833">
                  <c:v>4.2526927512376886</c:v>
                </c:pt>
                <c:pt idx="6834">
                  <c:v>4.2519982162129351</c:v>
                </c:pt>
                <c:pt idx="6835">
                  <c:v>4.2499519318886767</c:v>
                </c:pt>
                <c:pt idx="6836">
                  <c:v>4.2458549132509029</c:v>
                </c:pt>
                <c:pt idx="6837">
                  <c:v>4.241894134985885</c:v>
                </c:pt>
                <c:pt idx="6838">
                  <c:v>4.2403670522861665</c:v>
                </c:pt>
                <c:pt idx="6839">
                  <c:v>4.2422723512404428</c:v>
                </c:pt>
                <c:pt idx="6840">
                  <c:v>4.2402403442156338</c:v>
                </c:pt>
                <c:pt idx="6841">
                  <c:v>4.244330597331321</c:v>
                </c:pt>
                <c:pt idx="6842">
                  <c:v>4.2429234453846947</c:v>
                </c:pt>
                <c:pt idx="6843">
                  <c:v>4.2452930764770009</c:v>
                </c:pt>
                <c:pt idx="6844">
                  <c:v>4.2492031349474608</c:v>
                </c:pt>
                <c:pt idx="6845">
                  <c:v>4.2459964122485117</c:v>
                </c:pt>
                <c:pt idx="6846">
                  <c:v>4.2475353240035414</c:v>
                </c:pt>
                <c:pt idx="6847">
                  <c:v>4.2457687175234708</c:v>
                </c:pt>
                <c:pt idx="6848">
                  <c:v>4.2427810431730011</c:v>
                </c:pt>
                <c:pt idx="6849">
                  <c:v>4.242886942309541</c:v>
                </c:pt>
                <c:pt idx="6850">
                  <c:v>4.2456895634633502</c:v>
                </c:pt>
                <c:pt idx="6851">
                  <c:v>4.2424993721940831</c:v>
                </c:pt>
                <c:pt idx="6852">
                  <c:v>4.2460784647502017</c:v>
                </c:pt>
                <c:pt idx="6853">
                  <c:v>4.2475140154551969</c:v>
                </c:pt>
                <c:pt idx="6854">
                  <c:v>4.2438991951460929</c:v>
                </c:pt>
                <c:pt idx="6855">
                  <c:v>4.2414303112431702</c:v>
                </c:pt>
                <c:pt idx="6856">
                  <c:v>4.2417595650183069</c:v>
                </c:pt>
                <c:pt idx="6857">
                  <c:v>4.2391839937179405</c:v>
                </c:pt>
                <c:pt idx="6858">
                  <c:v>4.242700093843581</c:v>
                </c:pt>
                <c:pt idx="6859">
                  <c:v>4.2446499119667092</c:v>
                </c:pt>
                <c:pt idx="6860">
                  <c:v>4.242091313727375</c:v>
                </c:pt>
                <c:pt idx="6861">
                  <c:v>4.2441747474528277</c:v>
                </c:pt>
                <c:pt idx="6862">
                  <c:v>4.2472718925037709</c:v>
                </c:pt>
                <c:pt idx="6863">
                  <c:v>4.250646134653695</c:v>
                </c:pt>
                <c:pt idx="6864">
                  <c:v>4.2512748519606216</c:v>
                </c:pt>
                <c:pt idx="6865">
                  <c:v>4.2535177549214094</c:v>
                </c:pt>
                <c:pt idx="6866">
                  <c:v>4.2577764798229811</c:v>
                </c:pt>
                <c:pt idx="6867">
                  <c:v>4.2582933702265215</c:v>
                </c:pt>
                <c:pt idx="6868">
                  <c:v>4.2545385628219909</c:v>
                </c:pt>
                <c:pt idx="6869">
                  <c:v>4.251718091565551</c:v>
                </c:pt>
                <c:pt idx="6870">
                  <c:v>4.2525508697342405</c:v>
                </c:pt>
                <c:pt idx="6871">
                  <c:v>4.2549493723395555</c:v>
                </c:pt>
                <c:pt idx="6872">
                  <c:v>4.2512830448927641</c:v>
                </c:pt>
                <c:pt idx="6873">
                  <c:v>4.2551821039949083</c:v>
                </c:pt>
                <c:pt idx="6874">
                  <c:v>4.2537157019150102</c:v>
                </c:pt>
                <c:pt idx="6875">
                  <c:v>4.2533542278767102</c:v>
                </c:pt>
                <c:pt idx="6876">
                  <c:v>4.2535275433191764</c:v>
                </c:pt>
                <c:pt idx="6877">
                  <c:v>4.2571342524527926</c:v>
                </c:pt>
                <c:pt idx="6878">
                  <c:v>4.2567147874037365</c:v>
                </c:pt>
                <c:pt idx="6879">
                  <c:v>4.2546588516556616</c:v>
                </c:pt>
                <c:pt idx="6880">
                  <c:v>4.2569146146225485</c:v>
                </c:pt>
                <c:pt idx="6881">
                  <c:v>4.254398462330097</c:v>
                </c:pt>
                <c:pt idx="6882">
                  <c:v>4.2537947530834952</c:v>
                </c:pt>
                <c:pt idx="6883">
                  <c:v>4.255876398021825</c:v>
                </c:pt>
                <c:pt idx="6884">
                  <c:v>4.2522562700613884</c:v>
                </c:pt>
                <c:pt idx="6885">
                  <c:v>4.2555706246601606</c:v>
                </c:pt>
                <c:pt idx="6886">
                  <c:v>4.2539492121669573</c:v>
                </c:pt>
                <c:pt idx="6887">
                  <c:v>4.2523917879236182</c:v>
                </c:pt>
                <c:pt idx="6888">
                  <c:v>4.2553345721651459</c:v>
                </c:pt>
                <c:pt idx="6889">
                  <c:v>4.2511407407218424</c:v>
                </c:pt>
                <c:pt idx="6890">
                  <c:v>4.2524750459074054</c:v>
                </c:pt>
                <c:pt idx="6891">
                  <c:v>4.2535584249892571</c:v>
                </c:pt>
                <c:pt idx="6892">
                  <c:v>4.2503075964894723</c:v>
                </c:pt>
                <c:pt idx="6893">
                  <c:v>4.254127264559683</c:v>
                </c:pt>
                <c:pt idx="6894">
                  <c:v>4.2525452392684899</c:v>
                </c:pt>
                <c:pt idx="6895">
                  <c:v>4.2517493744831203</c:v>
                </c:pt>
                <c:pt idx="6896">
                  <c:v>4.2501095669934577</c:v>
                </c:pt>
                <c:pt idx="6897">
                  <c:v>4.2530480556535881</c:v>
                </c:pt>
                <c:pt idx="6898">
                  <c:v>4.2546084545405156</c:v>
                </c:pt>
                <c:pt idx="6899">
                  <c:v>4.2519786854497053</c:v>
                </c:pt>
                <c:pt idx="6900">
                  <c:v>4.2531128117407109</c:v>
                </c:pt>
                <c:pt idx="6901">
                  <c:v>4.2528360155058964</c:v>
                </c:pt>
                <c:pt idx="6902">
                  <c:v>4.2555298351957784</c:v>
                </c:pt>
                <c:pt idx="6903">
                  <c:v>4.2521750784918622</c:v>
                </c:pt>
                <c:pt idx="6904">
                  <c:v>4.2546313369220252</c:v>
                </c:pt>
                <c:pt idx="6905">
                  <c:v>4.252617070183585</c:v>
                </c:pt>
                <c:pt idx="6906">
                  <c:v>4.2567657887799131</c:v>
                </c:pt>
                <c:pt idx="6907">
                  <c:v>4.2604859730043145</c:v>
                </c:pt>
                <c:pt idx="6908">
                  <c:v>4.2596043135442283</c:v>
                </c:pt>
                <c:pt idx="6909">
                  <c:v>4.2566718472733438</c:v>
                </c:pt>
                <c:pt idx="6910">
                  <c:v>4.2540860503278761</c:v>
                </c:pt>
                <c:pt idx="6911">
                  <c:v>4.2566044893213189</c:v>
                </c:pt>
                <c:pt idx="6912">
                  <c:v>4.2564856195348924</c:v>
                </c:pt>
                <c:pt idx="6913">
                  <c:v>4.2566272271441949</c:v>
                </c:pt>
                <c:pt idx="6914">
                  <c:v>4.254678782601311</c:v>
                </c:pt>
                <c:pt idx="6915">
                  <c:v>4.2576457469492848</c:v>
                </c:pt>
                <c:pt idx="6916">
                  <c:v>4.2578053920102992</c:v>
                </c:pt>
                <c:pt idx="6917">
                  <c:v>4.2609888641700939</c:v>
                </c:pt>
                <c:pt idx="6918">
                  <c:v>4.2652849268866921</c:v>
                </c:pt>
                <c:pt idx="6919">
                  <c:v>4.2683983883489578</c:v>
                </c:pt>
                <c:pt idx="6920">
                  <c:v>4.2687746205819783</c:v>
                </c:pt>
                <c:pt idx="6921">
                  <c:v>4.2721853481703391</c:v>
                </c:pt>
                <c:pt idx="6922">
                  <c:v>4.2752601612069325</c:v>
                </c:pt>
                <c:pt idx="6923">
                  <c:v>4.2784222979827939</c:v>
                </c:pt>
                <c:pt idx="6924">
                  <c:v>4.276606632023138</c:v>
                </c:pt>
                <c:pt idx="6925">
                  <c:v>4.2723666993826752</c:v>
                </c:pt>
                <c:pt idx="6926">
                  <c:v>4.2719429453950211</c:v>
                </c:pt>
                <c:pt idx="6927">
                  <c:v>4.268023066487121</c:v>
                </c:pt>
                <c:pt idx="6928">
                  <c:v>4.2667087451573789</c:v>
                </c:pt>
                <c:pt idx="6929">
                  <c:v>4.2667489302542316</c:v>
                </c:pt>
                <c:pt idx="6930">
                  <c:v>4.2697336316491468</c:v>
                </c:pt>
                <c:pt idx="6931">
                  <c:v>4.2732834590161639</c:v>
                </c:pt>
                <c:pt idx="6932">
                  <c:v>4.27498540983584</c:v>
                </c:pt>
                <c:pt idx="6933">
                  <c:v>4.2745402816391236</c:v>
                </c:pt>
                <c:pt idx="6934">
                  <c:v>4.2737000360063409</c:v>
                </c:pt>
                <c:pt idx="6935">
                  <c:v>4.2727311152862137</c:v>
                </c:pt>
                <c:pt idx="6936">
                  <c:v>4.2694505929804887</c:v>
                </c:pt>
                <c:pt idx="6937">
                  <c:v>4.2661821811208789</c:v>
                </c:pt>
                <c:pt idx="6938">
                  <c:v>4.2621939974984615</c:v>
                </c:pt>
                <c:pt idx="6939">
                  <c:v>4.2598378175484921</c:v>
                </c:pt>
                <c:pt idx="6940">
                  <c:v>4.2637435211975223</c:v>
                </c:pt>
                <c:pt idx="6941">
                  <c:v>4.2658880107735717</c:v>
                </c:pt>
                <c:pt idx="6942">
                  <c:v>4.2657177905581003</c:v>
                </c:pt>
                <c:pt idx="6943">
                  <c:v>4.2670247947469377</c:v>
                </c:pt>
                <c:pt idx="6944">
                  <c:v>4.2644552588519993</c:v>
                </c:pt>
                <c:pt idx="6945">
                  <c:v>4.2681304136749594</c:v>
                </c:pt>
                <c:pt idx="6946">
                  <c:v>4.2664365854014603</c:v>
                </c:pt>
                <c:pt idx="6947">
                  <c:v>4.2678914136934312</c:v>
                </c:pt>
                <c:pt idx="6948">
                  <c:v>4.269458845419563</c:v>
                </c:pt>
                <c:pt idx="6949">
                  <c:v>4.2668406285111722</c:v>
                </c:pt>
                <c:pt idx="6950">
                  <c:v>4.270200895940949</c:v>
                </c:pt>
                <c:pt idx="6951">
                  <c:v>4.2666816580221303</c:v>
                </c:pt>
                <c:pt idx="6952">
                  <c:v>4.2666090448616876</c:v>
                </c:pt>
                <c:pt idx="6953">
                  <c:v>4.2688268439644537</c:v>
                </c:pt>
                <c:pt idx="6954">
                  <c:v>4.265923367085164</c:v>
                </c:pt>
                <c:pt idx="6955">
                  <c:v>4.2678027597434607</c:v>
                </c:pt>
                <c:pt idx="6956">
                  <c:v>4.2710049245485919</c:v>
                </c:pt>
                <c:pt idx="6957">
                  <c:v>4.2677161260576204</c:v>
                </c:pt>
                <c:pt idx="6958">
                  <c:v>4.2696704835364674</c:v>
                </c:pt>
                <c:pt idx="6959">
                  <c:v>4.2703078338657381</c:v>
                </c:pt>
                <c:pt idx="6960">
                  <c:v>4.2730420371884232</c:v>
                </c:pt>
                <c:pt idx="6961">
                  <c:v>4.269691076444655</c:v>
                </c:pt>
                <c:pt idx="6962">
                  <c:v>4.2720678349157621</c:v>
                </c:pt>
                <c:pt idx="6963">
                  <c:v>4.2733796582174461</c:v>
                </c:pt>
                <c:pt idx="6964">
                  <c:v>4.272697525053097</c:v>
                </c:pt>
                <c:pt idx="6965">
                  <c:v>4.2761188545520348</c:v>
                </c:pt>
                <c:pt idx="6966">
                  <c:v>4.2738861774609935</c:v>
                </c:pt>
                <c:pt idx="6967">
                  <c:v>4.2757171339117734</c:v>
                </c:pt>
                <c:pt idx="6968">
                  <c:v>4.2767124512335375</c:v>
                </c:pt>
                <c:pt idx="6969">
                  <c:v>4.2744784622088661</c:v>
                </c:pt>
                <c:pt idx="6970">
                  <c:v>4.2747330929646887</c:v>
                </c:pt>
                <c:pt idx="6971">
                  <c:v>4.2738993711053945</c:v>
                </c:pt>
                <c:pt idx="6972">
                  <c:v>4.2727285836832865</c:v>
                </c:pt>
                <c:pt idx="6973">
                  <c:v>4.2759215320096207</c:v>
                </c:pt>
                <c:pt idx="6974">
                  <c:v>4.2731315813694284</c:v>
                </c:pt>
                <c:pt idx="6975">
                  <c:v>4.2740362497420401</c:v>
                </c:pt>
                <c:pt idx="6976">
                  <c:v>4.2752276047471991</c:v>
                </c:pt>
                <c:pt idx="6977">
                  <c:v>4.2728331526522547</c:v>
                </c:pt>
                <c:pt idx="6978">
                  <c:v>4.27049716959921</c:v>
                </c:pt>
                <c:pt idx="6979">
                  <c:v>4.2711179862072255</c:v>
                </c:pt>
                <c:pt idx="6980">
                  <c:v>4.2740650464830807</c:v>
                </c:pt>
                <c:pt idx="6981">
                  <c:v>4.2747064255534193</c:v>
                </c:pt>
                <c:pt idx="6982">
                  <c:v>4.2762689170423513</c:v>
                </c:pt>
                <c:pt idx="6983">
                  <c:v>4.2794406187015044</c:v>
                </c:pt>
                <c:pt idx="6984">
                  <c:v>4.2791334463274744</c:v>
                </c:pt>
                <c:pt idx="6985">
                  <c:v>4.2771354774009254</c:v>
                </c:pt>
                <c:pt idx="6986">
                  <c:v>4.2803987878529064</c:v>
                </c:pt>
                <c:pt idx="6987">
                  <c:v>4.2827814320958488</c:v>
                </c:pt>
                <c:pt idx="6988">
                  <c:v>4.2860604034539316</c:v>
                </c:pt>
                <c:pt idx="6989">
                  <c:v>4.2857547353848524</c:v>
                </c:pt>
                <c:pt idx="6990">
                  <c:v>4.2828424606771556</c:v>
                </c:pt>
                <c:pt idx="6991">
                  <c:v>4.2816698714636123</c:v>
                </c:pt>
                <c:pt idx="6992">
                  <c:v>4.2834859940343399</c:v>
                </c:pt>
                <c:pt idx="6993">
                  <c:v>4.2853059941536529</c:v>
                </c:pt>
                <c:pt idx="6994">
                  <c:v>4.2870694942705798</c:v>
                </c:pt>
                <c:pt idx="6995">
                  <c:v>4.2885259643851681</c:v>
                </c:pt>
                <c:pt idx="6996">
                  <c:v>4.2861084450974642</c:v>
                </c:pt>
                <c:pt idx="6997">
                  <c:v>4.2892615561955152</c:v>
                </c:pt>
                <c:pt idx="6998">
                  <c:v>4.2861835450716042</c:v>
                </c:pt>
                <c:pt idx="6999">
                  <c:v>4.2862655741701721</c:v>
                </c:pt>
                <c:pt idx="7000">
                  <c:v>4.2883208626867688</c:v>
                </c:pt>
                <c:pt idx="7001">
                  <c:v>4.2847071454330337</c:v>
                </c:pt>
                <c:pt idx="7002">
                  <c:v>4.2867936025243729</c:v>
                </c:pt>
                <c:pt idx="7003">
                  <c:v>4.2863084504738858</c:v>
                </c:pt>
                <c:pt idx="7004">
                  <c:v>4.2845656414644084</c:v>
                </c:pt>
                <c:pt idx="7005">
                  <c:v>4.2868649486351202</c:v>
                </c:pt>
                <c:pt idx="7006">
                  <c:v>4.2840047496624178</c:v>
                </c:pt>
                <c:pt idx="7007">
                  <c:v>4.2845595346691692</c:v>
                </c:pt>
                <c:pt idx="7008">
                  <c:v>4.2836538039757857</c:v>
                </c:pt>
                <c:pt idx="7009">
                  <c:v>4.2872212078962697</c:v>
                </c:pt>
                <c:pt idx="7010">
                  <c:v>4.2855543037383441</c:v>
                </c:pt>
                <c:pt idx="7011">
                  <c:v>4.2826247976635772</c:v>
                </c:pt>
                <c:pt idx="7012">
                  <c:v>4.285072761710305</c:v>
                </c:pt>
                <c:pt idx="7013">
                  <c:v>4.2817484064760993</c:v>
                </c:pt>
                <c:pt idx="7014">
                  <c:v>4.2813744583465771</c:v>
                </c:pt>
                <c:pt idx="7015">
                  <c:v>4.2814604291796456</c:v>
                </c:pt>
                <c:pt idx="7016">
                  <c:v>4.2840413605960528</c:v>
                </c:pt>
                <c:pt idx="7017">
                  <c:v>4.2867697533841316</c:v>
                </c:pt>
                <c:pt idx="7018">
                  <c:v>4.2879798383164482</c:v>
                </c:pt>
                <c:pt idx="7019">
                  <c:v>4.2896697615501189</c:v>
                </c:pt>
                <c:pt idx="7020">
                  <c:v>4.2884438263191162</c:v>
                </c:pt>
                <c:pt idx="7021">
                  <c:v>4.2870342697927342</c:v>
                </c:pt>
                <c:pt idx="7022">
                  <c:v>4.2837559843968789</c:v>
                </c:pt>
                <c:pt idx="7023">
                  <c:v>4.2808199647089413</c:v>
                </c:pt>
                <c:pt idx="7024">
                  <c:v>4.277910785414762</c:v>
                </c:pt>
                <c:pt idx="7025">
                  <c:v>4.2771380297064665</c:v>
                </c:pt>
                <c:pt idx="7026">
                  <c:v>4.276525749112337</c:v>
                </c:pt>
                <c:pt idx="7027">
                  <c:v>4.2793248741300909</c:v>
                </c:pt>
                <c:pt idx="7028">
                  <c:v>4.2817489766474885</c:v>
                </c:pt>
                <c:pt idx="7029">
                  <c:v>4.2823794571145388</c:v>
                </c:pt>
                <c:pt idx="7030">
                  <c:v>4.2856565879722472</c:v>
                </c:pt>
                <c:pt idx="7031">
                  <c:v>4.2859128962128024</c:v>
                </c:pt>
                <c:pt idx="7032">
                  <c:v>4.2826037382885458</c:v>
                </c:pt>
                <c:pt idx="7033">
                  <c:v>4.2796482435227752</c:v>
                </c:pt>
                <c:pt idx="7034">
                  <c:v>4.2817657386523198</c:v>
                </c:pt>
                <c:pt idx="7035">
                  <c:v>4.2824875438792729</c:v>
                </c:pt>
                <c:pt idx="7036">
                  <c:v>4.2787225730016871</c:v>
                </c:pt>
                <c:pt idx="7037">
                  <c:v>4.2758447015416534</c:v>
                </c:pt>
                <c:pt idx="7038">
                  <c:v>4.2728008675108198</c:v>
                </c:pt>
                <c:pt idx="7039">
                  <c:v>4.2691974101606034</c:v>
                </c:pt>
                <c:pt idx="7040">
                  <c:v>4.2709205419573912</c:v>
                </c:pt>
                <c:pt idx="7041">
                  <c:v>4.2736624311182432</c:v>
                </c:pt>
                <c:pt idx="7042">
                  <c:v>4.2748004024958783</c:v>
                </c:pt>
                <c:pt idx="7043">
                  <c:v>4.2757022144459604</c:v>
                </c:pt>
                <c:pt idx="7044">
                  <c:v>4.278845590157041</c:v>
                </c:pt>
                <c:pt idx="7045">
                  <c:v>4.2818864383538999</c:v>
                </c:pt>
                <c:pt idx="7046">
                  <c:v>4.2799384895868222</c:v>
                </c:pt>
                <c:pt idx="7047">
                  <c:v>4.2791355397950861</c:v>
                </c:pt>
                <c:pt idx="7048">
                  <c:v>4.2817629689991845</c:v>
                </c:pt>
                <c:pt idx="7049">
                  <c:v>4.2774631696192005</c:v>
                </c:pt>
                <c:pt idx="7050">
                  <c:v>4.2794538462268168</c:v>
                </c:pt>
                <c:pt idx="7051">
                  <c:v>4.2787952493022798</c:v>
                </c:pt>
                <c:pt idx="7052">
                  <c:v>4.2761706443162346</c:v>
                </c:pt>
                <c:pt idx="7053">
                  <c:v>4.2789669114299098</c:v>
                </c:pt>
                <c:pt idx="7054">
                  <c:v>4.2821638932013117</c:v>
                </c:pt>
                <c:pt idx="7055">
                  <c:v>4.2837587953372855</c:v>
                </c:pt>
                <c:pt idx="7056">
                  <c:v>4.2793758194305394</c:v>
                </c:pt>
                <c:pt idx="7057">
                  <c:v>4.2824457230419277</c:v>
                </c:pt>
                <c:pt idx="7058">
                  <c:v>4.2852159685810891</c:v>
                </c:pt>
                <c:pt idx="7059">
                  <c:v>4.2880202292094669</c:v>
                </c:pt>
                <c:pt idx="7060">
                  <c:v>4.2883518846252775</c:v>
                </c:pt>
                <c:pt idx="7061">
                  <c:v>4.2900243069327715</c:v>
                </c:pt>
                <c:pt idx="7062">
                  <c:v>4.2870160207941161</c:v>
                </c:pt>
                <c:pt idx="7063">
                  <c:v>4.2855620403782337</c:v>
                </c:pt>
                <c:pt idx="7064">
                  <c:v>4.2861468195706687</c:v>
                </c:pt>
                <c:pt idx="7065">
                  <c:v>4.2882044831792552</c:v>
                </c:pt>
                <c:pt idx="7066">
                  <c:v>4.2869662735156702</c:v>
                </c:pt>
                <c:pt idx="7067">
                  <c:v>4.289357328045357</c:v>
                </c:pt>
                <c:pt idx="7068">
                  <c:v>4.2889651214844493</c:v>
                </c:pt>
                <c:pt idx="7069">
                  <c:v>4.2906956190547607</c:v>
                </c:pt>
                <c:pt idx="7070">
                  <c:v>4.2922507866736659</c:v>
                </c:pt>
                <c:pt idx="7071">
                  <c:v>4.2941863709401931</c:v>
                </c:pt>
                <c:pt idx="7072">
                  <c:v>4.2945884835213892</c:v>
                </c:pt>
                <c:pt idx="7073">
                  <c:v>4.2916374138509612</c:v>
                </c:pt>
                <c:pt idx="7074">
                  <c:v>4.2950254455739421</c:v>
                </c:pt>
                <c:pt idx="7075">
                  <c:v>4.2916299766624633</c:v>
                </c:pt>
                <c:pt idx="7076">
                  <c:v>4.2918179371292133</c:v>
                </c:pt>
                <c:pt idx="7077">
                  <c:v>4.2927448783866291</c:v>
                </c:pt>
                <c:pt idx="7078">
                  <c:v>4.2886565808188966</c:v>
                </c:pt>
                <c:pt idx="7079">
                  <c:v>4.292025369202519</c:v>
                </c:pt>
                <c:pt idx="7080">
                  <c:v>4.2919905618184684</c:v>
                </c:pt>
                <c:pt idx="7081">
                  <c:v>4.2910812305820984</c:v>
                </c:pt>
                <c:pt idx="7082">
                  <c:v>4.2871765659704568</c:v>
                </c:pt>
                <c:pt idx="7083">
                  <c:v>4.284012614651048</c:v>
                </c:pt>
                <c:pt idx="7084">
                  <c:v>4.2837170023580269</c:v>
                </c:pt>
                <c:pt idx="7085">
                  <c:v>4.2842061623108663</c:v>
                </c:pt>
                <c:pt idx="7086">
                  <c:v>4.2874764190646486</c:v>
                </c:pt>
                <c:pt idx="7087">
                  <c:v>4.2862111506833553</c:v>
                </c:pt>
                <c:pt idx="7088">
                  <c:v>4.2870778276696884</c:v>
                </c:pt>
                <c:pt idx="7089">
                  <c:v>4.2898249911162942</c:v>
                </c:pt>
                <c:pt idx="7090">
                  <c:v>4.2869055912939684</c:v>
                </c:pt>
                <c:pt idx="7091">
                  <c:v>4.2890781594680893</c:v>
                </c:pt>
                <c:pt idx="7092">
                  <c:v>4.2879159962787279</c:v>
                </c:pt>
                <c:pt idx="7093">
                  <c:v>4.284896776353154</c:v>
                </c:pt>
                <c:pt idx="7094">
                  <c:v>4.2849123008260905</c:v>
                </c:pt>
                <c:pt idx="7095">
                  <c:v>4.286017874809569</c:v>
                </c:pt>
                <c:pt idx="7096">
                  <c:v>4.2844272773133776</c:v>
                </c:pt>
                <c:pt idx="7097">
                  <c:v>4.2834827117671095</c:v>
                </c:pt>
                <c:pt idx="7098">
                  <c:v>4.2807219575317665</c:v>
                </c:pt>
                <c:pt idx="7099">
                  <c:v>4.2785026983811312</c:v>
                </c:pt>
                <c:pt idx="7100">
                  <c:v>4.2773960844135086</c:v>
                </c:pt>
                <c:pt idx="7101">
                  <c:v>4.2799186627252377</c:v>
                </c:pt>
                <c:pt idx="7102">
                  <c:v>4.280504189470733</c:v>
                </c:pt>
                <c:pt idx="7103">
                  <c:v>4.2804741256813186</c:v>
                </c:pt>
                <c:pt idx="7104">
                  <c:v>4.2819010631676928</c:v>
                </c:pt>
                <c:pt idx="7105">
                  <c:v>4.2832590619043387</c:v>
                </c:pt>
                <c:pt idx="7106">
                  <c:v>4.2860229606662523</c:v>
                </c:pt>
                <c:pt idx="7107">
                  <c:v>4.2874902814529268</c:v>
                </c:pt>
                <c:pt idx="7108">
                  <c:v>4.2849879558238682</c:v>
                </c:pt>
                <c:pt idx="7109">
                  <c:v>4.2802553567073911</c:v>
                </c:pt>
                <c:pt idx="7110">
                  <c:v>4.2824708895732435</c:v>
                </c:pt>
                <c:pt idx="7111">
                  <c:v>4.2807734317817792</c:v>
                </c:pt>
                <c:pt idx="7112">
                  <c:v>4.2786900431461437</c:v>
                </c:pt>
                <c:pt idx="7113">
                  <c:v>4.2816248222832209</c:v>
                </c:pt>
                <c:pt idx="7114">
                  <c:v>4.2785506058375562</c:v>
                </c:pt>
                <c:pt idx="7115">
                  <c:v>4.2792450537208051</c:v>
                </c:pt>
                <c:pt idx="7116">
                  <c:v>4.281840392646389</c:v>
                </c:pt>
                <c:pt idx="7117">
                  <c:v>4.2845033647934612</c:v>
                </c:pt>
                <c:pt idx="7118">
                  <c:v>4.2855360774975919</c:v>
                </c:pt>
                <c:pt idx="7119">
                  <c:v>4.2841846759476399</c:v>
                </c:pt>
                <c:pt idx="7120">
                  <c:v>4.2874553624286866</c:v>
                </c:pt>
                <c:pt idx="7121">
                  <c:v>4.2872349151801128</c:v>
                </c:pt>
                <c:pt idx="7122">
                  <c:v>4.2879693968765107</c:v>
                </c:pt>
                <c:pt idx="7123">
                  <c:v>4.2849172289389799</c:v>
                </c:pt>
                <c:pt idx="7124">
                  <c:v>4.2884199443602</c:v>
                </c:pt>
                <c:pt idx="7125">
                  <c:v>4.2890798854729963</c:v>
                </c:pt>
                <c:pt idx="7126">
                  <c:v>4.2885799277635366</c:v>
                </c:pt>
                <c:pt idx="7127">
                  <c:v>4.2907190092082663</c:v>
                </c:pt>
                <c:pt idx="7128">
                  <c:v>4.2864774890241009</c:v>
                </c:pt>
                <c:pt idx="7129">
                  <c:v>4.2891969192436186</c:v>
                </c:pt>
                <c:pt idx="7130">
                  <c:v>4.2899531208587467</c:v>
                </c:pt>
                <c:pt idx="7131">
                  <c:v>4.2882524784415716</c:v>
                </c:pt>
                <c:pt idx="7132">
                  <c:v>4.2856715288727409</c:v>
                </c:pt>
                <c:pt idx="7133">
                  <c:v>4.2848471582952863</c:v>
                </c:pt>
                <c:pt idx="7134">
                  <c:v>4.2868005351293803</c:v>
                </c:pt>
                <c:pt idx="7135">
                  <c:v>4.2892447644267921</c:v>
                </c:pt>
                <c:pt idx="7136">
                  <c:v>4.2911402691382561</c:v>
                </c:pt>
                <c:pt idx="7137">
                  <c:v>4.2889442037554906</c:v>
                </c:pt>
                <c:pt idx="7138">
                  <c:v>4.2859893596803813</c:v>
                </c:pt>
                <c:pt idx="7139">
                  <c:v>4.2844306724867742</c:v>
                </c:pt>
                <c:pt idx="7140">
                  <c:v>4.2848443190370382</c:v>
                </c:pt>
                <c:pt idx="7141">
                  <c:v>4.2825004326562972</c:v>
                </c:pt>
                <c:pt idx="7142">
                  <c:v>4.2856465440031704</c:v>
                </c:pt>
                <c:pt idx="7143">
                  <c:v>4.2830119731231067</c:v>
                </c:pt>
                <c:pt idx="7144">
                  <c:v>4.2818359936606445</c:v>
                </c:pt>
                <c:pt idx="7145">
                  <c:v>4.2839498137874319</c:v>
                </c:pt>
                <c:pt idx="7146">
                  <c:v>4.2809567575116834</c:v>
                </c:pt>
                <c:pt idx="7147">
                  <c:v>4.2827368623614497</c:v>
                </c:pt>
                <c:pt idx="7148">
                  <c:v>4.2822606251142199</c:v>
                </c:pt>
                <c:pt idx="7149">
                  <c:v>4.2798840126119355</c:v>
                </c:pt>
                <c:pt idx="7150">
                  <c:v>4.2797944323596973</c:v>
                </c:pt>
                <c:pt idx="7151">
                  <c:v>4.2780142637125032</c:v>
                </c:pt>
                <c:pt idx="7152">
                  <c:v>4.2761437584382529</c:v>
                </c:pt>
                <c:pt idx="7153">
                  <c:v>4.2797628032694881</c:v>
                </c:pt>
                <c:pt idx="7154">
                  <c:v>4.2787661872040985</c:v>
                </c:pt>
                <c:pt idx="7155">
                  <c:v>4.2777375234600168</c:v>
                </c:pt>
                <c:pt idx="7156">
                  <c:v>4.2809392929908157</c:v>
                </c:pt>
                <c:pt idx="7157">
                  <c:v>4.2780914671309995</c:v>
                </c:pt>
                <c:pt idx="7158">
                  <c:v>4.2785603977883797</c:v>
                </c:pt>
                <c:pt idx="7159">
                  <c:v>4.2807397298326118</c:v>
                </c:pt>
                <c:pt idx="7160">
                  <c:v>4.2771491352359599</c:v>
                </c:pt>
                <c:pt idx="7161">
                  <c:v>4.2802834125312401</c:v>
                </c:pt>
                <c:pt idx="7162">
                  <c:v>4.2789223642806151</c:v>
                </c:pt>
                <c:pt idx="7163">
                  <c:v>4.2782640369950027</c:v>
                </c:pt>
                <c:pt idx="7164">
                  <c:v>4.2802085562551024</c:v>
                </c:pt>
                <c:pt idx="7165">
                  <c:v>4.2764676651300002</c:v>
                </c:pt>
                <c:pt idx="7166">
                  <c:v>4.2785083718274004</c:v>
                </c:pt>
                <c:pt idx="7167">
                  <c:v>4.2763650043908523</c:v>
                </c:pt>
                <c:pt idx="7168">
                  <c:v>4.2740851843030354</c:v>
                </c:pt>
                <c:pt idx="7169">
                  <c:v>4.2766340606169742</c:v>
                </c:pt>
                <c:pt idx="7170">
                  <c:v>4.2773056794046349</c:v>
                </c:pt>
                <c:pt idx="7171">
                  <c:v>4.2792492858165421</c:v>
                </c:pt>
                <c:pt idx="7172">
                  <c:v>4.2761373601002113</c:v>
                </c:pt>
                <c:pt idx="7173">
                  <c:v>4.2796677528982068</c:v>
                </c:pt>
                <c:pt idx="7174">
                  <c:v>4.279356037840242</c:v>
                </c:pt>
                <c:pt idx="7175">
                  <c:v>4.2757287970834374</c:v>
                </c:pt>
                <c:pt idx="7176">
                  <c:v>4.2799164411417694</c:v>
                </c:pt>
                <c:pt idx="7177">
                  <c:v>4.2743351923189339</c:v>
                </c:pt>
                <c:pt idx="7178">
                  <c:v>4.2718209684725545</c:v>
                </c:pt>
                <c:pt idx="7179">
                  <c:v>4.2738441091031039</c:v>
                </c:pt>
                <c:pt idx="7180">
                  <c:v>4.2705092269210416</c:v>
                </c:pt>
                <c:pt idx="7181">
                  <c:v>4.2681668223826215</c:v>
                </c:pt>
                <c:pt idx="7182">
                  <c:v>4.2660509659349684</c:v>
                </c:pt>
                <c:pt idx="7183">
                  <c:v>4.268870306616269</c:v>
                </c:pt>
                <c:pt idx="7184">
                  <c:v>4.2659020004839432</c:v>
                </c:pt>
                <c:pt idx="7185">
                  <c:v>4.2669817804742642</c:v>
                </c:pt>
                <c:pt idx="7186">
                  <c:v>4.2694427648647792</c:v>
                </c:pt>
                <c:pt idx="7187">
                  <c:v>4.2677646895674837</c:v>
                </c:pt>
                <c:pt idx="7188">
                  <c:v>4.2715118557761347</c:v>
                </c:pt>
                <c:pt idx="7189">
                  <c:v>4.2732290586606121</c:v>
                </c:pt>
                <c:pt idx="7190">
                  <c:v>4.2699064774873996</c:v>
                </c:pt>
                <c:pt idx="7191">
                  <c:v>4.2720784079376513</c:v>
                </c:pt>
                <c:pt idx="7192">
                  <c:v>4.2728003397788976</c:v>
                </c:pt>
                <c:pt idx="7193">
                  <c:v>4.2702532329833192</c:v>
                </c:pt>
                <c:pt idx="7194">
                  <c:v>4.2746777083236527</c:v>
                </c:pt>
                <c:pt idx="7195">
                  <c:v>4.2775436341571798</c:v>
                </c:pt>
                <c:pt idx="7196">
                  <c:v>4.2759342414740358</c:v>
                </c:pt>
                <c:pt idx="7197">
                  <c:v>4.2724075966445554</c:v>
                </c:pt>
                <c:pt idx="7198">
                  <c:v>4.2759533247116641</c:v>
                </c:pt>
                <c:pt idx="7199">
                  <c:v>4.2743024182174301</c:v>
                </c:pt>
                <c:pt idx="7200">
                  <c:v>4.2730505498530817</c:v>
                </c:pt>
                <c:pt idx="7201">
                  <c:v>4.2756101388560204</c:v>
                </c:pt>
                <c:pt idx="7202">
                  <c:v>4.2726987960788998</c:v>
                </c:pt>
                <c:pt idx="7203">
                  <c:v>4.2746038201573215</c:v>
                </c:pt>
                <c:pt idx="7204">
                  <c:v>4.2739490237541755</c:v>
                </c:pt>
                <c:pt idx="7205">
                  <c:v>4.271675263279092</c:v>
                </c:pt>
                <c:pt idx="7206">
                  <c:v>4.2746708380135097</c:v>
                </c:pt>
                <c:pt idx="7207">
                  <c:v>4.2742630012532397</c:v>
                </c:pt>
                <c:pt idx="7208">
                  <c:v>4.2775144412281749</c:v>
                </c:pt>
                <c:pt idx="7209">
                  <c:v>4.2795643124036111</c:v>
                </c:pt>
                <c:pt idx="7210">
                  <c:v>4.2791515261555384</c:v>
                </c:pt>
                <c:pt idx="7211">
                  <c:v>4.2764667956324276</c:v>
                </c:pt>
                <c:pt idx="7212">
                  <c:v>4.2760230397197789</c:v>
                </c:pt>
                <c:pt idx="7213">
                  <c:v>4.2773063989253837</c:v>
                </c:pt>
                <c:pt idx="7214">
                  <c:v>4.2800401309468761</c:v>
                </c:pt>
                <c:pt idx="7215">
                  <c:v>4.2829777083279383</c:v>
                </c:pt>
                <c:pt idx="7216">
                  <c:v>4.2836549141613798</c:v>
                </c:pt>
                <c:pt idx="7217">
                  <c:v>4.2817660758781519</c:v>
                </c:pt>
                <c:pt idx="7218">
                  <c:v>4.2774662143605893</c:v>
                </c:pt>
                <c:pt idx="7219">
                  <c:v>4.2726775300733779</c:v>
                </c:pt>
                <c:pt idx="7220">
                  <c:v>4.2700480194719104</c:v>
                </c:pt>
                <c:pt idx="7221">
                  <c:v>4.2724376590824722</c:v>
                </c:pt>
                <c:pt idx="7222">
                  <c:v>4.2756958859008227</c:v>
                </c:pt>
                <c:pt idx="7223">
                  <c:v>4.2727828281828062</c:v>
                </c:pt>
                <c:pt idx="7224">
                  <c:v>4.27164479161915</c:v>
                </c:pt>
                <c:pt idx="7225">
                  <c:v>4.2731068157867664</c:v>
                </c:pt>
                <c:pt idx="7226">
                  <c:v>4.2697224394710309</c:v>
                </c:pt>
                <c:pt idx="7227">
                  <c:v>4.2687393906816098</c:v>
                </c:pt>
                <c:pt idx="7228">
                  <c:v>4.2693033628679782</c:v>
                </c:pt>
                <c:pt idx="7229">
                  <c:v>4.272187195610619</c:v>
                </c:pt>
                <c:pt idx="7230">
                  <c:v>4.2750033916984069</c:v>
                </c:pt>
                <c:pt idx="7231">
                  <c:v>4.2720403238644389</c:v>
                </c:pt>
                <c:pt idx="7232">
                  <c:v>4.2743700973871501</c:v>
                </c:pt>
                <c:pt idx="7233">
                  <c:v>4.2741540154394073</c:v>
                </c:pt>
                <c:pt idx="7234">
                  <c:v>4.2702222551306193</c:v>
                </c:pt>
                <c:pt idx="7235">
                  <c:v>4.2668634500280067</c:v>
                </c:pt>
                <c:pt idx="7236">
                  <c:v>4.2661871210274462</c:v>
                </c:pt>
                <c:pt idx="7237">
                  <c:v>4.2692129186068977</c:v>
                </c:pt>
                <c:pt idx="7238">
                  <c:v>4.2722179802347595</c:v>
                </c:pt>
                <c:pt idx="7239">
                  <c:v>4.2723844406300646</c:v>
                </c:pt>
                <c:pt idx="7240">
                  <c:v>4.2692924918174633</c:v>
                </c:pt>
                <c:pt idx="7241">
                  <c:v>4.2651880419811139</c:v>
                </c:pt>
                <c:pt idx="7242">
                  <c:v>4.2634058411414921</c:v>
                </c:pt>
                <c:pt idx="7243">
                  <c:v>4.2612901243186627</c:v>
                </c:pt>
                <c:pt idx="7244">
                  <c:v>4.2620030818322894</c:v>
                </c:pt>
                <c:pt idx="7245">
                  <c:v>4.263728720195644</c:v>
                </c:pt>
                <c:pt idx="7246">
                  <c:v>4.2663648257917313</c:v>
                </c:pt>
                <c:pt idx="7247">
                  <c:v>4.2693273492758967</c:v>
                </c:pt>
                <c:pt idx="7248">
                  <c:v>4.2700430622903784</c:v>
                </c:pt>
                <c:pt idx="7249">
                  <c:v>4.2676994010445704</c:v>
                </c:pt>
                <c:pt idx="7250">
                  <c:v>4.2719594130236791</c:v>
                </c:pt>
                <c:pt idx="7251">
                  <c:v>4.2685872847632051</c:v>
                </c:pt>
                <c:pt idx="7252">
                  <c:v>4.2701913390679413</c:v>
                </c:pt>
                <c:pt idx="7253">
                  <c:v>4.2731171522865825</c:v>
                </c:pt>
                <c:pt idx="7254">
                  <c:v>4.2770232492408509</c:v>
                </c:pt>
                <c:pt idx="7255">
                  <c:v>4.2791531642560336</c:v>
                </c:pt>
                <c:pt idx="7256">
                  <c:v>4.2750135609709128</c:v>
                </c:pt>
                <c:pt idx="7257">
                  <c:v>4.2713658497514944</c:v>
                </c:pt>
                <c:pt idx="7258">
                  <c:v>4.2688050127564638</c:v>
                </c:pt>
                <c:pt idx="7259">
                  <c:v>4.2721557125013341</c:v>
                </c:pt>
                <c:pt idx="7260">
                  <c:v>4.2750919782513073</c:v>
                </c:pt>
                <c:pt idx="7261">
                  <c:v>4.2767980786862809</c:v>
                </c:pt>
                <c:pt idx="7262">
                  <c:v>4.2740861571125555</c:v>
                </c:pt>
                <c:pt idx="7263">
                  <c:v>4.270885433970304</c:v>
                </c:pt>
                <c:pt idx="7264">
                  <c:v>4.2733183852908976</c:v>
                </c:pt>
                <c:pt idx="7265">
                  <c:v>4.2767075175850797</c:v>
                </c:pt>
                <c:pt idx="7266">
                  <c:v>4.2798902672333776</c:v>
                </c:pt>
                <c:pt idx="7267">
                  <c:v>4.27806622188871</c:v>
                </c:pt>
                <c:pt idx="7268">
                  <c:v>4.2788721974509354</c:v>
                </c:pt>
                <c:pt idx="7269">
                  <c:v>4.2789774335019164</c:v>
                </c:pt>
                <c:pt idx="7270">
                  <c:v>4.2819461848318783</c:v>
                </c:pt>
                <c:pt idx="7271">
                  <c:v>4.2808435211352407</c:v>
                </c:pt>
                <c:pt idx="7272">
                  <c:v>4.2767779707125362</c:v>
                </c:pt>
                <c:pt idx="7273">
                  <c:v>4.2733308912982855</c:v>
                </c:pt>
                <c:pt idx="7274">
                  <c:v>4.2712489134723199</c:v>
                </c:pt>
                <c:pt idx="7275">
                  <c:v>4.2751234952028732</c:v>
                </c:pt>
                <c:pt idx="7276">
                  <c:v>4.2794211852988155</c:v>
                </c:pt>
                <c:pt idx="7277">
                  <c:v>4.2765399815928387</c:v>
                </c:pt>
                <c:pt idx="7278">
                  <c:v>4.2758257419609818</c:v>
                </c:pt>
                <c:pt idx="7279">
                  <c:v>4.2777989471217621</c:v>
                </c:pt>
                <c:pt idx="7280">
                  <c:v>4.2738373681793274</c:v>
                </c:pt>
                <c:pt idx="7281">
                  <c:v>4.2768692008157405</c:v>
                </c:pt>
                <c:pt idx="7282">
                  <c:v>4.2758472767994258</c:v>
                </c:pt>
                <c:pt idx="7283">
                  <c:v>4.2746792112634378</c:v>
                </c:pt>
                <c:pt idx="7284">
                  <c:v>4.2790542870381687</c:v>
                </c:pt>
                <c:pt idx="7285">
                  <c:v>4.2783001012974058</c:v>
                </c:pt>
                <c:pt idx="7286">
                  <c:v>4.2815895992714577</c:v>
                </c:pt>
                <c:pt idx="7287">
                  <c:v>4.2855423672860278</c:v>
                </c:pt>
                <c:pt idx="7288">
                  <c:v>4.2884691199403076</c:v>
                </c:pt>
                <c:pt idx="7289">
                  <c:v>4.2909995175415014</c:v>
                </c:pt>
                <c:pt idx="7290">
                  <c:v>4.2936682471906709</c:v>
                </c:pt>
                <c:pt idx="7291">
                  <c:v>4.2923519422468575</c:v>
                </c:pt>
                <c:pt idx="7292">
                  <c:v>4.2876347634019201</c:v>
                </c:pt>
                <c:pt idx="7293">
                  <c:v>4.2828601081338817</c:v>
                </c:pt>
                <c:pt idx="7294">
                  <c:v>4.2800800059712039</c:v>
                </c:pt>
                <c:pt idx="7295">
                  <c:v>4.2808457058517799</c:v>
                </c:pt>
                <c:pt idx="7296">
                  <c:v>4.2829993717347445</c:v>
                </c:pt>
                <c:pt idx="7297">
                  <c:v>4.28196918430005</c:v>
                </c:pt>
                <c:pt idx="7298">
                  <c:v>4.2816320406140491</c:v>
                </c:pt>
                <c:pt idx="7299">
                  <c:v>4.2842892198017681</c:v>
                </c:pt>
                <c:pt idx="7300">
                  <c:v>4.287696035405733</c:v>
                </c:pt>
                <c:pt idx="7301">
                  <c:v>4.2908470746976182</c:v>
                </c:pt>
                <c:pt idx="7302">
                  <c:v>4.2911528132036656</c:v>
                </c:pt>
                <c:pt idx="7303">
                  <c:v>4.2936593969395922</c:v>
                </c:pt>
                <c:pt idx="7304">
                  <c:v>4.2954264890007998</c:v>
                </c:pt>
                <c:pt idx="7305">
                  <c:v>4.2954260392207839</c:v>
                </c:pt>
                <c:pt idx="7306">
                  <c:v>4.2945410984363681</c:v>
                </c:pt>
                <c:pt idx="7307">
                  <c:v>4.2905028364676401</c:v>
                </c:pt>
                <c:pt idx="7308">
                  <c:v>4.2896128997382865</c:v>
                </c:pt>
                <c:pt idx="7309">
                  <c:v>4.2902184617435211</c:v>
                </c:pt>
                <c:pt idx="7310">
                  <c:v>4.2936841125086502</c:v>
                </c:pt>
                <c:pt idx="7311">
                  <c:v>4.2945636102584768</c:v>
                </c:pt>
                <c:pt idx="7312">
                  <c:v>4.2945087580533068</c:v>
                </c:pt>
                <c:pt idx="7313">
                  <c:v>4.2910383428922403</c:v>
                </c:pt>
                <c:pt idx="7314">
                  <c:v>4.2899407960343954</c:v>
                </c:pt>
                <c:pt idx="7315">
                  <c:v>4.2926008801137074</c:v>
                </c:pt>
                <c:pt idx="7316">
                  <c:v>4.2923905025114335</c:v>
                </c:pt>
                <c:pt idx="7317">
                  <c:v>4.2891648324612044</c:v>
                </c:pt>
                <c:pt idx="7318">
                  <c:v>4.2855128358119803</c:v>
                </c:pt>
                <c:pt idx="7319">
                  <c:v>4.2852798390957405</c:v>
                </c:pt>
                <c:pt idx="7320">
                  <c:v>4.2884792023138258</c:v>
                </c:pt>
                <c:pt idx="7321">
                  <c:v>4.2915156382675494</c:v>
                </c:pt>
                <c:pt idx="7322">
                  <c:v>4.2940845855021985</c:v>
                </c:pt>
                <c:pt idx="7323">
                  <c:v>4.2902913737921544</c:v>
                </c:pt>
                <c:pt idx="7324">
                  <c:v>4.286133806316311</c:v>
                </c:pt>
                <c:pt idx="7325">
                  <c:v>4.2823173701899853</c:v>
                </c:pt>
                <c:pt idx="7326">
                  <c:v>4.279271882786186</c:v>
                </c:pt>
                <c:pt idx="7327">
                  <c:v>4.2786065651304614</c:v>
                </c:pt>
                <c:pt idx="7328">
                  <c:v>4.2747257538278518</c:v>
                </c:pt>
                <c:pt idx="7329">
                  <c:v>4.271362538751295</c:v>
                </c:pt>
                <c:pt idx="7330">
                  <c:v>4.2703571079762694</c:v>
                </c:pt>
                <c:pt idx="7331">
                  <c:v>4.2702006858167447</c:v>
                </c:pt>
                <c:pt idx="7332">
                  <c:v>4.2700473921004098</c:v>
                </c:pt>
                <c:pt idx="7333">
                  <c:v>4.2649924242584012</c:v>
                </c:pt>
                <c:pt idx="7334">
                  <c:v>4.2679724357732329</c:v>
                </c:pt>
                <c:pt idx="7335">
                  <c:v>4.2669723070577685</c:v>
                </c:pt>
                <c:pt idx="7336">
                  <c:v>4.2640846009166129</c:v>
                </c:pt>
                <c:pt idx="7337">
                  <c:v>4.2669632088982805</c:v>
                </c:pt>
                <c:pt idx="7338">
                  <c:v>4.2676751447203145</c:v>
                </c:pt>
                <c:pt idx="7339">
                  <c:v>4.2644850418259077</c:v>
                </c:pt>
                <c:pt idx="7340">
                  <c:v>4.25927830098939</c:v>
                </c:pt>
                <c:pt idx="7341">
                  <c:v>4.2615522949696025</c:v>
                </c:pt>
                <c:pt idx="7342">
                  <c:v>4.2632970490702107</c:v>
                </c:pt>
                <c:pt idx="7343">
                  <c:v>4.2611200480888058</c:v>
                </c:pt>
                <c:pt idx="7344">
                  <c:v>4.2589125071270288</c:v>
                </c:pt>
                <c:pt idx="7345">
                  <c:v>4.2620439769844882</c:v>
                </c:pt>
                <c:pt idx="7346">
                  <c:v>4.2644935174447989</c:v>
                </c:pt>
                <c:pt idx="7347">
                  <c:v>4.2675730670959027</c:v>
                </c:pt>
                <c:pt idx="7348">
                  <c:v>4.2695906857539851</c:v>
                </c:pt>
                <c:pt idx="7349">
                  <c:v>4.2703215520389053</c:v>
                </c:pt>
                <c:pt idx="7350">
                  <c:v>4.2700007009981276</c:v>
                </c:pt>
                <c:pt idx="7351">
                  <c:v>4.2670417669781644</c:v>
                </c:pt>
                <c:pt idx="7352">
                  <c:v>4.2642805116386011</c:v>
                </c:pt>
                <c:pt idx="7353">
                  <c:v>4.2613293014058291</c:v>
                </c:pt>
                <c:pt idx="7354">
                  <c:v>4.2593607553777124</c:v>
                </c:pt>
                <c:pt idx="7355">
                  <c:v>4.2567424802701579</c:v>
                </c:pt>
                <c:pt idx="7356">
                  <c:v>4.2549289906647552</c:v>
                </c:pt>
                <c:pt idx="7357">
                  <c:v>4.2548953308514594</c:v>
                </c:pt>
                <c:pt idx="7358">
                  <c:v>4.25131640423443</c:v>
                </c:pt>
                <c:pt idx="7359">
                  <c:v>4.2472138161497419</c:v>
                </c:pt>
                <c:pt idx="7360">
                  <c:v>4.243399399826747</c:v>
                </c:pt>
                <c:pt idx="7361">
                  <c:v>4.2427238318302116</c:v>
                </c:pt>
                <c:pt idx="7362">
                  <c:v>4.2442875151936077</c:v>
                </c:pt>
                <c:pt idx="7363">
                  <c:v>4.2480096048897353</c:v>
                </c:pt>
                <c:pt idx="7364">
                  <c:v>4.2521321527919405</c:v>
                </c:pt>
                <c:pt idx="7365">
                  <c:v>4.2545490697361013</c:v>
                </c:pt>
                <c:pt idx="7366">
                  <c:v>4.2585704083413791</c:v>
                </c:pt>
                <c:pt idx="7367">
                  <c:v>4.2621159001745514</c:v>
                </c:pt>
                <c:pt idx="7368">
                  <c:v>4.2609720021710604</c:v>
                </c:pt>
                <c:pt idx="7369">
                  <c:v>4.2633426821276386</c:v>
                </c:pt>
                <c:pt idx="7370">
                  <c:v>4.2670697084850859</c:v>
                </c:pt>
                <c:pt idx="7371">
                  <c:v>4.2699583743153839</c:v>
                </c:pt>
                <c:pt idx="7372">
                  <c:v>4.2724498868290759</c:v>
                </c:pt>
                <c:pt idx="7373">
                  <c:v>4.275727689092494</c:v>
                </c:pt>
                <c:pt idx="7374">
                  <c:v>4.2774613753106445</c:v>
                </c:pt>
                <c:pt idx="7375">
                  <c:v>4.2754968478044315</c:v>
                </c:pt>
                <c:pt idx="7376">
                  <c:v>4.2726622308483426</c:v>
                </c:pt>
                <c:pt idx="7377">
                  <c:v>4.2711923462313761</c:v>
                </c:pt>
                <c:pt idx="7378">
                  <c:v>4.2675888393067485</c:v>
                </c:pt>
                <c:pt idx="7379">
                  <c:v>4.2646034825206129</c:v>
                </c:pt>
                <c:pt idx="7380">
                  <c:v>4.2619016328702006</c:v>
                </c:pt>
                <c:pt idx="7381">
                  <c:v>4.2596466802127964</c:v>
                </c:pt>
                <c:pt idx="7382">
                  <c:v>4.2562095866085397</c:v>
                </c:pt>
                <c:pt idx="7383">
                  <c:v>4.256232934876369</c:v>
                </c:pt>
                <c:pt idx="7384">
                  <c:v>4.252928616178842</c:v>
                </c:pt>
                <c:pt idx="7385">
                  <c:v>4.2516543038552648</c:v>
                </c:pt>
                <c:pt idx="7386">
                  <c:v>4.2562744377781589</c:v>
                </c:pt>
                <c:pt idx="7387">
                  <c:v>4.2594188490225955</c:v>
                </c:pt>
                <c:pt idx="7388">
                  <c:v>4.261529092042144</c:v>
                </c:pt>
                <c:pt idx="7389">
                  <c:v>4.2643390702013004</c:v>
                </c:pt>
                <c:pt idx="7390">
                  <c:v>4.2685386687972748</c:v>
                </c:pt>
                <c:pt idx="7391">
                  <c:v>4.2725264954213289</c:v>
                </c:pt>
                <c:pt idx="7392">
                  <c:v>4.2753060255129025</c:v>
                </c:pt>
                <c:pt idx="7393">
                  <c:v>4.2796294450026444</c:v>
                </c:pt>
                <c:pt idx="7394">
                  <c:v>4.2821672361025911</c:v>
                </c:pt>
                <c:pt idx="7395">
                  <c:v>4.2866172313805393</c:v>
                </c:pt>
                <c:pt idx="7396">
                  <c:v>4.2868338867529285</c:v>
                </c:pt>
                <c:pt idx="7397">
                  <c:v>4.2859759290178694</c:v>
                </c:pt>
                <c:pt idx="7398">
                  <c:v>4.2885561904375118</c:v>
                </c:pt>
                <c:pt idx="7399">
                  <c:v>4.2839040866287617</c:v>
                </c:pt>
                <c:pt idx="7400">
                  <c:v>4.2800570848961863</c:v>
                </c:pt>
                <c:pt idx="7401">
                  <c:v>4.2758886031982621</c:v>
                </c:pt>
                <c:pt idx="7402">
                  <c:v>4.2718466711342975</c:v>
                </c:pt>
                <c:pt idx="7403">
                  <c:v>4.2727973777116111</c:v>
                </c:pt>
                <c:pt idx="7404">
                  <c:v>4.2757208101573791</c:v>
                </c:pt>
                <c:pt idx="7405">
                  <c:v>4.271206133954232</c:v>
                </c:pt>
                <c:pt idx="7406">
                  <c:v>4.2743104512751477</c:v>
                </c:pt>
                <c:pt idx="7407">
                  <c:v>4.2733813022496445</c:v>
                </c:pt>
                <c:pt idx="7408">
                  <c:v>4.2716034562046516</c:v>
                </c:pt>
                <c:pt idx="7409">
                  <c:v>4.2757951870805586</c:v>
                </c:pt>
                <c:pt idx="7410">
                  <c:v>4.2771944233389476</c:v>
                </c:pt>
                <c:pt idx="7411">
                  <c:v>4.2786061148721686</c:v>
                </c:pt>
                <c:pt idx="7412">
                  <c:v>4.276755292574725</c:v>
                </c:pt>
                <c:pt idx="7413">
                  <c:v>4.2737678267232297</c:v>
                </c:pt>
                <c:pt idx="7414">
                  <c:v>4.2707335501887647</c:v>
                </c:pt>
                <c:pt idx="7415">
                  <c:v>4.2738274591849894</c:v>
                </c:pt>
                <c:pt idx="7416">
                  <c:v>4.2701605100012889</c:v>
                </c:pt>
                <c:pt idx="7417">
                  <c:v>4.2729873598012631</c:v>
                </c:pt>
                <c:pt idx="7418">
                  <c:v>4.2733845126052374</c:v>
                </c:pt>
                <c:pt idx="7419">
                  <c:v>4.2695004623531325</c:v>
                </c:pt>
                <c:pt idx="7420">
                  <c:v>4.2738224731060699</c:v>
                </c:pt>
                <c:pt idx="7421">
                  <c:v>4.2709894436439484</c:v>
                </c:pt>
                <c:pt idx="7422">
                  <c:v>4.2746622547710693</c:v>
                </c:pt>
                <c:pt idx="7423">
                  <c:v>4.2777669096756474</c:v>
                </c:pt>
                <c:pt idx="7424">
                  <c:v>4.277925031482134</c:v>
                </c:pt>
                <c:pt idx="7425">
                  <c:v>4.2741008708524912</c:v>
                </c:pt>
                <c:pt idx="7426">
                  <c:v>4.277642373435441</c:v>
                </c:pt>
                <c:pt idx="7427">
                  <c:v>4.2814481259667314</c:v>
                </c:pt>
                <c:pt idx="7428">
                  <c:v>4.2819520434473972</c:v>
                </c:pt>
                <c:pt idx="7429">
                  <c:v>4.2776160225784494</c:v>
                </c:pt>
                <c:pt idx="7430">
                  <c:v>4.2802240021268805</c:v>
                </c:pt>
                <c:pt idx="7431">
                  <c:v>4.2793427420843431</c:v>
                </c:pt>
                <c:pt idx="7432">
                  <c:v>4.2750589072426557</c:v>
                </c:pt>
                <c:pt idx="7433">
                  <c:v>4.279436169097802</c:v>
                </c:pt>
                <c:pt idx="7434">
                  <c:v>4.2746407257158454</c:v>
                </c:pt>
                <c:pt idx="7435">
                  <c:v>4.2761237112015289</c:v>
                </c:pt>
                <c:pt idx="7436">
                  <c:v>4.2767545369774984</c:v>
                </c:pt>
                <c:pt idx="7437">
                  <c:v>4.2735218062379481</c:v>
                </c:pt>
                <c:pt idx="7438">
                  <c:v>4.2768078901131883</c:v>
                </c:pt>
                <c:pt idx="7439">
                  <c:v>4.2753283323109246</c:v>
                </c:pt>
                <c:pt idx="7440">
                  <c:v>4.2737108856647064</c:v>
                </c:pt>
                <c:pt idx="7441">
                  <c:v>4.2775854279514123</c:v>
                </c:pt>
                <c:pt idx="7442">
                  <c:v>4.2728813793923841</c:v>
                </c:pt>
                <c:pt idx="7443">
                  <c:v>4.2709768718045371</c:v>
                </c:pt>
                <c:pt idx="7444">
                  <c:v>4.2747485343684462</c:v>
                </c:pt>
                <c:pt idx="7445">
                  <c:v>4.2743598036810768</c:v>
                </c:pt>
                <c:pt idx="7446">
                  <c:v>4.271770907607455</c:v>
                </c:pt>
                <c:pt idx="7447">
                  <c:v>4.2675411494553064</c:v>
                </c:pt>
                <c:pt idx="7448">
                  <c:v>4.2651840064662006</c:v>
                </c:pt>
                <c:pt idx="7449">
                  <c:v>4.2652237863368763</c:v>
                </c:pt>
                <c:pt idx="7450">
                  <c:v>4.2610708306101381</c:v>
                </c:pt>
                <c:pt idx="7451">
                  <c:v>4.2579485939979351</c:v>
                </c:pt>
                <c:pt idx="7452">
                  <c:v>4.2582771421179766</c:v>
                </c:pt>
                <c:pt idx="7453">
                  <c:v>4.2631268592756175</c:v>
                </c:pt>
                <c:pt idx="7454">
                  <c:v>4.2666901420901056</c:v>
                </c:pt>
                <c:pt idx="7455">
                  <c:v>4.2659445792483037</c:v>
                </c:pt>
                <c:pt idx="7456">
                  <c:v>4.2623385276633377</c:v>
                </c:pt>
                <c:pt idx="7457">
                  <c:v>4.2582216171100704</c:v>
                </c:pt>
                <c:pt idx="7458">
                  <c:v>4.2604061247678686</c:v>
                </c:pt>
                <c:pt idx="7459">
                  <c:v>4.259494762272511</c:v>
                </c:pt>
                <c:pt idx="7460">
                  <c:v>4.2606925070270609</c:v>
                </c:pt>
                <c:pt idx="7461">
                  <c:v>4.2608838968865195</c:v>
                </c:pt>
                <c:pt idx="7462">
                  <c:v>4.2642938989487895</c:v>
                </c:pt>
                <c:pt idx="7463">
                  <c:v>4.2675761809698143</c:v>
                </c:pt>
                <c:pt idx="7464">
                  <c:v>4.2662080173504187</c:v>
                </c:pt>
                <c:pt idx="7465">
                  <c:v>4.2646051570034098</c:v>
                </c:pt>
                <c:pt idx="7466">
                  <c:v>4.267841493863342</c:v>
                </c:pt>
                <c:pt idx="7467">
                  <c:v>4.2706050639860749</c:v>
                </c:pt>
                <c:pt idx="7468">
                  <c:v>4.2711317227063539</c:v>
                </c:pt>
                <c:pt idx="7469">
                  <c:v>4.2683312282522268</c:v>
                </c:pt>
                <c:pt idx="7470">
                  <c:v>4.2716517836871821</c:v>
                </c:pt>
                <c:pt idx="7471">
                  <c:v>4.2686171680134377</c:v>
                </c:pt>
                <c:pt idx="7472">
                  <c:v>4.2681960046531691</c:v>
                </c:pt>
                <c:pt idx="7473">
                  <c:v>4.2711019845601061</c:v>
                </c:pt>
                <c:pt idx="7474">
                  <c:v>4.2661571048689044</c:v>
                </c:pt>
                <c:pt idx="7475">
                  <c:v>4.2693524827715263</c:v>
                </c:pt>
                <c:pt idx="7476">
                  <c:v>4.2736578731160959</c:v>
                </c:pt>
                <c:pt idx="7477">
                  <c:v>4.2780142556537744</c:v>
                </c:pt>
                <c:pt idx="7478">
                  <c:v>4.2804945305406985</c:v>
                </c:pt>
                <c:pt idx="7479">
                  <c:v>4.2836015399298839</c:v>
                </c:pt>
                <c:pt idx="7480">
                  <c:v>4.2855898691312859</c:v>
                </c:pt>
                <c:pt idx="7481">
                  <c:v>4.2856325317486608</c:v>
                </c:pt>
                <c:pt idx="7482">
                  <c:v>4.2886169611136875</c:v>
                </c:pt>
                <c:pt idx="7483">
                  <c:v>4.289384761891414</c:v>
                </c:pt>
                <c:pt idx="7484">
                  <c:v>4.2885068266535864</c:v>
                </c:pt>
                <c:pt idx="7485">
                  <c:v>4.2909767101205141</c:v>
                </c:pt>
                <c:pt idx="7486">
                  <c:v>4.2902634159181039</c:v>
                </c:pt>
                <c:pt idx="7487">
                  <c:v>4.2893264875997419</c:v>
                </c:pt>
                <c:pt idx="7488">
                  <c:v>4.2831936978477474</c:v>
                </c:pt>
                <c:pt idx="7489">
                  <c:v>4.2843741438907923</c:v>
                </c:pt>
                <c:pt idx="7490">
                  <c:v>4.2857331810129766</c:v>
                </c:pt>
                <c:pt idx="7491">
                  <c:v>4.2883083373927171</c:v>
                </c:pt>
                <c:pt idx="7492">
                  <c:v>4.289790410644863</c:v>
                </c:pt>
                <c:pt idx="7493">
                  <c:v>4.2892762424319653</c:v>
                </c:pt>
                <c:pt idx="7494">
                  <c:v>4.2923462175833258</c:v>
                </c:pt>
                <c:pt idx="7495">
                  <c:v>4.2890149732316596</c:v>
                </c:pt>
                <c:pt idx="7496">
                  <c:v>4.2909952337670267</c:v>
                </c:pt>
                <c:pt idx="7497">
                  <c:v>4.2908580090916857</c:v>
                </c:pt>
                <c:pt idx="7498">
                  <c:v>4.2867966889098517</c:v>
                </c:pt>
                <c:pt idx="7499">
                  <c:v>4.2865585751316537</c:v>
                </c:pt>
                <c:pt idx="7500">
                  <c:v>4.2847165236290206</c:v>
                </c:pt>
                <c:pt idx="7501">
                  <c:v>4.2815591931564407</c:v>
                </c:pt>
                <c:pt idx="7502">
                  <c:v>4.2791226692933124</c:v>
                </c:pt>
                <c:pt idx="7503">
                  <c:v>4.2763324159074463</c:v>
                </c:pt>
                <c:pt idx="7504">
                  <c:v>4.2787464475892971</c:v>
                </c:pt>
                <c:pt idx="7505">
                  <c:v>4.2758893586375111</c:v>
                </c:pt>
                <c:pt idx="7506">
                  <c:v>4.276351251464761</c:v>
                </c:pt>
                <c:pt idx="7507">
                  <c:v>4.2745979864354657</c:v>
                </c:pt>
                <c:pt idx="7508">
                  <c:v>4.277971426706757</c:v>
                </c:pt>
                <c:pt idx="7509">
                  <c:v>4.2736717581726218</c:v>
                </c:pt>
                <c:pt idx="7510">
                  <c:v>4.2725680430091693</c:v>
                </c:pt>
                <c:pt idx="7511">
                  <c:v>4.2765342821489858</c:v>
                </c:pt>
                <c:pt idx="7512">
                  <c:v>4.2730492365060053</c:v>
                </c:pt>
                <c:pt idx="7513">
                  <c:v>4.2725083717758849</c:v>
                </c:pt>
                <c:pt idx="7514">
                  <c:v>4.275725544340367</c:v>
                </c:pt>
                <c:pt idx="7515">
                  <c:v>4.2713950534535599</c:v>
                </c:pt>
                <c:pt idx="7516">
                  <c:v>4.275197792384489</c:v>
                </c:pt>
                <c:pt idx="7517">
                  <c:v>4.2714819365367989</c:v>
                </c:pt>
                <c:pt idx="7518">
                  <c:v>4.2703177778060626</c:v>
                </c:pt>
                <c:pt idx="7519">
                  <c:v>4.2719983222499414</c:v>
                </c:pt>
                <c:pt idx="7520">
                  <c:v>4.2689781158049422</c:v>
                </c:pt>
                <c:pt idx="7521">
                  <c:v>4.2714892334888432</c:v>
                </c:pt>
                <c:pt idx="7522">
                  <c:v>4.2713410888190664</c:v>
                </c:pt>
                <c:pt idx="7523">
                  <c:v>4.2688549670426852</c:v>
                </c:pt>
                <c:pt idx="7524">
                  <c:v>4.2725013877018307</c:v>
                </c:pt>
                <c:pt idx="7525">
                  <c:v>4.2718989999477941</c:v>
                </c:pt>
                <c:pt idx="7526">
                  <c:v>4.2740812399488384</c:v>
                </c:pt>
                <c:pt idx="7527">
                  <c:v>4.2712430351498618</c:v>
                </c:pt>
                <c:pt idx="7528">
                  <c:v>4.2728848944468645</c:v>
                </c:pt>
                <c:pt idx="7529">
                  <c:v>4.2762628965579266</c:v>
                </c:pt>
                <c:pt idx="7530">
                  <c:v>4.2776932186267675</c:v>
                </c:pt>
                <c:pt idx="7531">
                  <c:v>4.2787911542542325</c:v>
                </c:pt>
                <c:pt idx="7532">
                  <c:v>4.2820015511691478</c:v>
                </c:pt>
                <c:pt idx="7533">
                  <c:v>4.2851477401457654</c:v>
                </c:pt>
                <c:pt idx="7534">
                  <c:v>4.2871051453428501</c:v>
                </c:pt>
                <c:pt idx="7535">
                  <c:v>4.2905542424359933</c:v>
                </c:pt>
                <c:pt idx="7536">
                  <c:v>4.2862297575872734</c:v>
                </c:pt>
                <c:pt idx="7537">
                  <c:v>4.2850934024355283</c:v>
                </c:pt>
                <c:pt idx="7538">
                  <c:v>4.2872221743868177</c:v>
                </c:pt>
                <c:pt idx="7539">
                  <c:v>4.2898471508990816</c:v>
                </c:pt>
                <c:pt idx="7540">
                  <c:v>4.2904582078810991</c:v>
                </c:pt>
                <c:pt idx="7541">
                  <c:v>4.2917258437234773</c:v>
                </c:pt>
                <c:pt idx="7542">
                  <c:v>4.2880119268490073</c:v>
                </c:pt>
                <c:pt idx="7543">
                  <c:v>4.2912357083120272</c:v>
                </c:pt>
                <c:pt idx="7544">
                  <c:v>4.2896138541457871</c:v>
                </c:pt>
                <c:pt idx="7545">
                  <c:v>4.2881808970628708</c:v>
                </c:pt>
                <c:pt idx="7546">
                  <c:v>4.2906473391216133</c:v>
                </c:pt>
                <c:pt idx="7547">
                  <c:v>4.2872648123391803</c:v>
                </c:pt>
                <c:pt idx="7548">
                  <c:v>4.2885357360923964</c:v>
                </c:pt>
                <c:pt idx="7549">
                  <c:v>4.2885194813705487</c:v>
                </c:pt>
                <c:pt idx="7550">
                  <c:v>4.2849766517431371</c:v>
                </c:pt>
                <c:pt idx="7551">
                  <c:v>4.288556998708275</c:v>
                </c:pt>
                <c:pt idx="7552">
                  <c:v>4.2860650187341092</c:v>
                </c:pt>
                <c:pt idx="7553">
                  <c:v>4.2818518983594274</c:v>
                </c:pt>
                <c:pt idx="7554">
                  <c:v>4.2782069003922389</c:v>
                </c:pt>
                <c:pt idx="7555">
                  <c:v>4.2787756423843941</c:v>
                </c:pt>
                <c:pt idx="7556">
                  <c:v>4.2803374895367057</c:v>
                </c:pt>
                <c:pt idx="7557">
                  <c:v>4.2778196797459715</c:v>
                </c:pt>
                <c:pt idx="7558">
                  <c:v>4.275647926151052</c:v>
                </c:pt>
                <c:pt idx="7559">
                  <c:v>4.2728209076280308</c:v>
                </c:pt>
                <c:pt idx="7560">
                  <c:v>4.2676885894754708</c:v>
                </c:pt>
                <c:pt idx="7561">
                  <c:v>4.2669022776859613</c:v>
                </c:pt>
                <c:pt idx="7562">
                  <c:v>4.2682768721322422</c:v>
                </c:pt>
                <c:pt idx="7563">
                  <c:v>4.271171274689598</c:v>
                </c:pt>
                <c:pt idx="7564">
                  <c:v>4.2655339291958061</c:v>
                </c:pt>
                <c:pt idx="7565">
                  <c:v>4.2686026306118903</c:v>
                </c:pt>
                <c:pt idx="7566">
                  <c:v>4.2680471379996527</c:v>
                </c:pt>
                <c:pt idx="7567">
                  <c:v>4.2638810352396597</c:v>
                </c:pt>
                <c:pt idx="7568">
                  <c:v>4.2594619545348671</c:v>
                </c:pt>
                <c:pt idx="7569">
                  <c:v>4.2609447954441695</c:v>
                </c:pt>
                <c:pt idx="7570">
                  <c:v>4.2645813995352864</c:v>
                </c:pt>
                <c:pt idx="7571">
                  <c:v>4.2598433315445812</c:v>
                </c:pt>
                <c:pt idx="7572">
                  <c:v>4.2564023049136894</c:v>
                </c:pt>
                <c:pt idx="7573">
                  <c:v>4.2577229388154159</c:v>
                </c:pt>
                <c:pt idx="7574">
                  <c:v>4.2579737200391072</c:v>
                </c:pt>
                <c:pt idx="7575">
                  <c:v>4.2592120656383248</c:v>
                </c:pt>
                <c:pt idx="7576">
                  <c:v>4.2592682243255586</c:v>
                </c:pt>
                <c:pt idx="7577">
                  <c:v>4.2550391798390477</c:v>
                </c:pt>
                <c:pt idx="7578">
                  <c:v>4.2512738562422667</c:v>
                </c:pt>
                <c:pt idx="7579">
                  <c:v>4.2488811591174214</c:v>
                </c:pt>
                <c:pt idx="7580">
                  <c:v>4.2445770559350731</c:v>
                </c:pt>
                <c:pt idx="7581">
                  <c:v>4.2487386548163713</c:v>
                </c:pt>
                <c:pt idx="7582">
                  <c:v>4.248983661720044</c:v>
                </c:pt>
                <c:pt idx="7583">
                  <c:v>4.246689928485643</c:v>
                </c:pt>
                <c:pt idx="7584">
                  <c:v>4.2505126499159296</c:v>
                </c:pt>
                <c:pt idx="7585">
                  <c:v>4.2525085169176107</c:v>
                </c:pt>
                <c:pt idx="7586">
                  <c:v>4.2538561665792587</c:v>
                </c:pt>
                <c:pt idx="7587">
                  <c:v>4.2580490632476735</c:v>
                </c:pt>
                <c:pt idx="7588">
                  <c:v>4.2582212419827199</c:v>
                </c:pt>
                <c:pt idx="7589">
                  <c:v>4.2566204771430654</c:v>
                </c:pt>
                <c:pt idx="7590">
                  <c:v>4.2606694276002042</c:v>
                </c:pt>
                <c:pt idx="7591">
                  <c:v>4.2624015190481996</c:v>
                </c:pt>
                <c:pt idx="7592">
                  <c:v>4.2641090686672349</c:v>
                </c:pt>
                <c:pt idx="7593">
                  <c:v>4.2679096272938901</c:v>
                </c:pt>
                <c:pt idx="7594">
                  <c:v>4.2703620747480118</c:v>
                </c:pt>
                <c:pt idx="7595">
                  <c:v>4.2710264732530518</c:v>
                </c:pt>
                <c:pt idx="7596">
                  <c:v>4.2687900437879911</c:v>
                </c:pt>
                <c:pt idx="7597">
                  <c:v>4.2659192829122317</c:v>
                </c:pt>
                <c:pt idx="7598">
                  <c:v>4.2652826172539866</c:v>
                </c:pt>
                <c:pt idx="7599">
                  <c:v>4.2677575649089068</c:v>
                </c:pt>
                <c:pt idx="7600">
                  <c:v>4.2696002736107284</c:v>
                </c:pt>
                <c:pt idx="7601">
                  <c:v>4.2691697881385142</c:v>
                </c:pt>
                <c:pt idx="7602">
                  <c:v>4.272324772375744</c:v>
                </c:pt>
                <c:pt idx="7603">
                  <c:v>4.272458296928229</c:v>
                </c:pt>
                <c:pt idx="7604">
                  <c:v>4.2706989109896645</c:v>
                </c:pt>
                <c:pt idx="7605">
                  <c:v>4.2743775327698712</c:v>
                </c:pt>
                <c:pt idx="7606">
                  <c:v>4.2702902621144734</c:v>
                </c:pt>
                <c:pt idx="7607">
                  <c:v>4.2719006768721837</c:v>
                </c:pt>
                <c:pt idx="7608">
                  <c:v>4.2719090633347401</c:v>
                </c:pt>
                <c:pt idx="7609">
                  <c:v>4.270255142068045</c:v>
                </c:pt>
                <c:pt idx="7610">
                  <c:v>4.2736263592266841</c:v>
                </c:pt>
                <c:pt idx="7611">
                  <c:v>4.2704027720421509</c:v>
                </c:pt>
                <c:pt idx="7612">
                  <c:v>4.2714840566013077</c:v>
                </c:pt>
                <c:pt idx="7613">
                  <c:v>4.2740449954692821</c:v>
                </c:pt>
                <c:pt idx="7614">
                  <c:v>4.2703091955598964</c:v>
                </c:pt>
                <c:pt idx="7615">
                  <c:v>4.2737684116486987</c:v>
                </c:pt>
                <c:pt idx="7616">
                  <c:v>4.2716249434157252</c:v>
                </c:pt>
                <c:pt idx="7617">
                  <c:v>4.2707287045474107</c:v>
                </c:pt>
                <c:pt idx="7618">
                  <c:v>4.2733347304564626</c:v>
                </c:pt>
                <c:pt idx="7619">
                  <c:v>4.2699993358473334</c:v>
                </c:pt>
                <c:pt idx="7620">
                  <c:v>4.2688856891303866</c:v>
                </c:pt>
                <c:pt idx="7621">
                  <c:v>4.2654892953477788</c:v>
                </c:pt>
                <c:pt idx="7622">
                  <c:v>4.2658108894408224</c:v>
                </c:pt>
                <c:pt idx="7623">
                  <c:v>4.2662798716520056</c:v>
                </c:pt>
                <c:pt idx="7624">
                  <c:v>4.2700074142189655</c:v>
                </c:pt>
                <c:pt idx="7625">
                  <c:v>4.2717547059345859</c:v>
                </c:pt>
                <c:pt idx="7626">
                  <c:v>4.2753431318158936</c:v>
                </c:pt>
                <c:pt idx="7627">
                  <c:v>4.2793226491795764</c:v>
                </c:pt>
                <c:pt idx="7628">
                  <c:v>4.2804184161959853</c:v>
                </c:pt>
                <c:pt idx="7629">
                  <c:v>4.280287307872066</c:v>
                </c:pt>
                <c:pt idx="7630">
                  <c:v>4.283882621714624</c:v>
                </c:pt>
                <c:pt idx="7631">
                  <c:v>4.2870010892803307</c:v>
                </c:pt>
                <c:pt idx="7632">
                  <c:v>4.2857765274947246</c:v>
                </c:pt>
                <c:pt idx="7633">
                  <c:v>4.28260863694483</c:v>
                </c:pt>
                <c:pt idx="7634">
                  <c:v>4.2784646442059335</c:v>
                </c:pt>
                <c:pt idx="7635">
                  <c:v>4.2825975713218147</c:v>
                </c:pt>
                <c:pt idx="7636">
                  <c:v>4.2858703398953777</c:v>
                </c:pt>
                <c:pt idx="7637">
                  <c:v>4.2883431330974693</c:v>
                </c:pt>
                <c:pt idx="7638">
                  <c:v>4.2870813504355194</c:v>
                </c:pt>
                <c:pt idx="7639">
                  <c:v>4.2828263234268089</c:v>
                </c:pt>
                <c:pt idx="7640">
                  <c:v>4.2800150569582724</c:v>
                </c:pt>
                <c:pt idx="7641">
                  <c:v>4.2788990158191069</c:v>
                </c:pt>
                <c:pt idx="7642">
                  <c:v>4.2800235355027247</c:v>
                </c:pt>
                <c:pt idx="7643">
                  <c:v>4.27635076479267</c:v>
                </c:pt>
                <c:pt idx="7644">
                  <c:v>4.2731261094968165</c:v>
                </c:pt>
                <c:pt idx="7645">
                  <c:v>4.2711746273068805</c:v>
                </c:pt>
                <c:pt idx="7646">
                  <c:v>4.270068754760743</c:v>
                </c:pt>
                <c:pt idx="7647">
                  <c:v>4.2731163596655284</c:v>
                </c:pt>
                <c:pt idx="7648">
                  <c:v>4.2749324924722183</c:v>
                </c:pt>
                <c:pt idx="7649">
                  <c:v>4.2778828226227734</c:v>
                </c:pt>
                <c:pt idx="7650">
                  <c:v>4.2798952261703178</c:v>
                </c:pt>
                <c:pt idx="7651">
                  <c:v>4.2758486416469115</c:v>
                </c:pt>
                <c:pt idx="7652">
                  <c:v>4.271504848813974</c:v>
                </c:pt>
                <c:pt idx="7653">
                  <c:v>4.274613131837695</c:v>
                </c:pt>
                <c:pt idx="7654">
                  <c:v>4.2737298892009417</c:v>
                </c:pt>
                <c:pt idx="7655">
                  <c:v>4.2698281514169221</c:v>
                </c:pt>
                <c:pt idx="7656">
                  <c:v>4.2679215883885835</c:v>
                </c:pt>
                <c:pt idx="7657">
                  <c:v>4.2683688566208113</c:v>
                </c:pt>
                <c:pt idx="7658">
                  <c:v>4.2707219594883945</c:v>
                </c:pt>
                <c:pt idx="7659">
                  <c:v>4.272696700298626</c:v>
                </c:pt>
                <c:pt idx="7660">
                  <c:v>4.2719763662926535</c:v>
                </c:pt>
                <c:pt idx="7661">
                  <c:v>4.2690098989668002</c:v>
                </c:pt>
                <c:pt idx="7662">
                  <c:v>4.2643576809874641</c:v>
                </c:pt>
                <c:pt idx="7663">
                  <c:v>4.266469767367715</c:v>
                </c:pt>
                <c:pt idx="7664">
                  <c:v>4.2674160320203605</c:v>
                </c:pt>
                <c:pt idx="7665">
                  <c:v>4.2633491113799531</c:v>
                </c:pt>
                <c:pt idx="7666">
                  <c:v>4.2620340891523538</c:v>
                </c:pt>
                <c:pt idx="7667">
                  <c:v>4.2598717673693063</c:v>
                </c:pt>
                <c:pt idx="7668">
                  <c:v>4.2634110320219198</c:v>
                </c:pt>
                <c:pt idx="7669">
                  <c:v>4.2613269113814818</c:v>
                </c:pt>
                <c:pt idx="7670">
                  <c:v>4.2574466331538519</c:v>
                </c:pt>
                <c:pt idx="7671">
                  <c:v>4.2604480204907755</c:v>
                </c:pt>
                <c:pt idx="7672">
                  <c:v>4.2603246400809605</c:v>
                </c:pt>
                <c:pt idx="7673">
                  <c:v>4.261607487279341</c:v>
                </c:pt>
                <c:pt idx="7674">
                  <c:v>4.2565351175337538</c:v>
                </c:pt>
                <c:pt idx="7675">
                  <c:v>4.2534286151830791</c:v>
                </c:pt>
                <c:pt idx="7676">
                  <c:v>4.2494899028794171</c:v>
                </c:pt>
                <c:pt idx="7677">
                  <c:v>4.250571744821829</c:v>
                </c:pt>
                <c:pt idx="7678">
                  <c:v>4.2531604699253922</c:v>
                </c:pt>
                <c:pt idx="7679">
                  <c:v>4.2526751205268845</c:v>
                </c:pt>
                <c:pt idx="7680">
                  <c:v>4.2541820581163474</c:v>
                </c:pt>
                <c:pt idx="7681">
                  <c:v>4.2576268569540208</c:v>
                </c:pt>
                <c:pt idx="7682">
                  <c:v>4.2528312398149399</c:v>
                </c:pt>
                <c:pt idx="7683">
                  <c:v>4.2545581750186408</c:v>
                </c:pt>
                <c:pt idx="7684">
                  <c:v>4.2549751115182683</c:v>
                </c:pt>
                <c:pt idx="7685">
                  <c:v>4.2577662892879031</c:v>
                </c:pt>
                <c:pt idx="7686">
                  <c:v>4.2557950635021458</c:v>
                </c:pt>
                <c:pt idx="7687">
                  <c:v>4.2493781422321035</c:v>
                </c:pt>
                <c:pt idx="7688">
                  <c:v>4.2522612593874616</c:v>
                </c:pt>
                <c:pt idx="7689">
                  <c:v>4.2532774541997123</c:v>
                </c:pt>
                <c:pt idx="7690">
                  <c:v>4.2544773651157177</c:v>
                </c:pt>
                <c:pt idx="7691">
                  <c:v>4.2575780178134028</c:v>
                </c:pt>
                <c:pt idx="7692">
                  <c:v>4.2566501974571347</c:v>
                </c:pt>
                <c:pt idx="7693">
                  <c:v>4.2549334535079915</c:v>
                </c:pt>
                <c:pt idx="7694">
                  <c:v>4.249708944437832</c:v>
                </c:pt>
                <c:pt idx="7695">
                  <c:v>4.2476660655490752</c:v>
                </c:pt>
                <c:pt idx="7696">
                  <c:v>4.2488660442380937</c:v>
                </c:pt>
                <c:pt idx="7697">
                  <c:v>4.2516993633533318</c:v>
                </c:pt>
                <c:pt idx="7698">
                  <c:v>4.2473388960862657</c:v>
                </c:pt>
                <c:pt idx="7699">
                  <c:v>4.2448651781645399</c:v>
                </c:pt>
                <c:pt idx="7700">
                  <c:v>4.246141574601249</c:v>
                </c:pt>
                <c:pt idx="7701">
                  <c:v>4.2489692831092238</c:v>
                </c:pt>
                <c:pt idx="7702">
                  <c:v>4.2490341374470395</c:v>
                </c:pt>
                <c:pt idx="7703">
                  <c:v>4.2449228546980988</c:v>
                </c:pt>
                <c:pt idx="7704">
                  <c:v>4.2451719376041375</c:v>
                </c:pt>
                <c:pt idx="7705">
                  <c:v>4.2453953988520547</c:v>
                </c:pt>
                <c:pt idx="7706">
                  <c:v>4.2451380508750134</c:v>
                </c:pt>
                <c:pt idx="7707">
                  <c:v>4.2391907498575137</c:v>
                </c:pt>
                <c:pt idx="7708">
                  <c:v>4.242057254860363</c:v>
                </c:pt>
                <c:pt idx="7709">
                  <c:v>4.2392938697631557</c:v>
                </c:pt>
                <c:pt idx="7710">
                  <c:v>4.2355402723678921</c:v>
                </c:pt>
                <c:pt idx="7711">
                  <c:v>4.2299073069205342</c:v>
                </c:pt>
                <c:pt idx="7712">
                  <c:v>4.2259608807821234</c:v>
                </c:pt>
                <c:pt idx="7713">
                  <c:v>4.2265479031664812</c:v>
                </c:pt>
                <c:pt idx="7714">
                  <c:v>4.2280477051031511</c:v>
                </c:pt>
                <c:pt idx="7715">
                  <c:v>4.2247897710010882</c:v>
                </c:pt>
                <c:pt idx="7716">
                  <c:v>4.2259971755810666</c:v>
                </c:pt>
                <c:pt idx="7717">
                  <c:v>4.2266041320694452</c:v>
                </c:pt>
                <c:pt idx="7718">
                  <c:v>4.2237310694280561</c:v>
                </c:pt>
                <c:pt idx="7719">
                  <c:v>4.2170680480394953</c:v>
                </c:pt>
                <c:pt idx="7720">
                  <c:v>4.2163639270787048</c:v>
                </c:pt>
                <c:pt idx="7721">
                  <c:v>4.2165833085371309</c:v>
                </c:pt>
                <c:pt idx="7722">
                  <c:v>4.2130014023663884</c:v>
                </c:pt>
                <c:pt idx="7723">
                  <c:v>4.210840554319061</c:v>
                </c:pt>
                <c:pt idx="7724">
                  <c:v>4.203731783232679</c:v>
                </c:pt>
                <c:pt idx="7725">
                  <c:v>4.2021408875680253</c:v>
                </c:pt>
                <c:pt idx="7726">
                  <c:v>4.1975639898166639</c:v>
                </c:pt>
                <c:pt idx="7727">
                  <c:v>4.1911753900203301</c:v>
                </c:pt>
                <c:pt idx="7728">
                  <c:v>4.193372442219923</c:v>
                </c:pt>
                <c:pt idx="7729">
                  <c:v>4.1951671533755244</c:v>
                </c:pt>
                <c:pt idx="7730">
                  <c:v>4.1915331703080136</c:v>
                </c:pt>
                <c:pt idx="7731">
                  <c:v>4.1856495469018533</c:v>
                </c:pt>
                <c:pt idx="7732">
                  <c:v>4.1787590559638161</c:v>
                </c:pt>
                <c:pt idx="7733">
                  <c:v>4.1780397548445398</c:v>
                </c:pt>
                <c:pt idx="7734">
                  <c:v>4.1803153797476487</c:v>
                </c:pt>
                <c:pt idx="7735">
                  <c:v>4.1772517321526959</c:v>
                </c:pt>
                <c:pt idx="7736">
                  <c:v>4.1763288375096419</c:v>
                </c:pt>
                <c:pt idx="7737">
                  <c:v>4.1785362207594492</c:v>
                </c:pt>
                <c:pt idx="7738">
                  <c:v>4.17983383634426</c:v>
                </c:pt>
                <c:pt idx="7739">
                  <c:v>4.172519999617375</c:v>
                </c:pt>
                <c:pt idx="7740">
                  <c:v>4.1644365996250272</c:v>
                </c:pt>
                <c:pt idx="7741">
                  <c:v>4.1578444076325267</c:v>
                </c:pt>
                <c:pt idx="7742">
                  <c:v>4.1591925994798755</c:v>
                </c:pt>
                <c:pt idx="7743">
                  <c:v>4.1617119474902777</c:v>
                </c:pt>
                <c:pt idx="7744">
                  <c:v>4.1605019085404722</c:v>
                </c:pt>
                <c:pt idx="7745">
                  <c:v>4.1603384703696626</c:v>
                </c:pt>
                <c:pt idx="7746">
                  <c:v>4.1632952009622688</c:v>
                </c:pt>
                <c:pt idx="7747">
                  <c:v>4.1622354769430236</c:v>
                </c:pt>
                <c:pt idx="7748">
                  <c:v>4.1550196674041633</c:v>
                </c:pt>
                <c:pt idx="7749">
                  <c:v>4.14673609405608</c:v>
                </c:pt>
                <c:pt idx="7750">
                  <c:v>4.1406467521749581</c:v>
                </c:pt>
                <c:pt idx="7751">
                  <c:v>4.1345761971314587</c:v>
                </c:pt>
                <c:pt idx="7752">
                  <c:v>4.1276355931888293</c:v>
                </c:pt>
                <c:pt idx="7753">
                  <c:v>4.1296399413250526</c:v>
                </c:pt>
                <c:pt idx="7754">
                  <c:v>4.133200442498552</c:v>
                </c:pt>
                <c:pt idx="7755">
                  <c:v>4.1353529936485813</c:v>
                </c:pt>
                <c:pt idx="7756">
                  <c:v>4.1326080737756099</c:v>
                </c:pt>
                <c:pt idx="7757">
                  <c:v>4.1276997123000978</c:v>
                </c:pt>
                <c:pt idx="7758">
                  <c:v>4.130550958054096</c:v>
                </c:pt>
                <c:pt idx="7759">
                  <c:v>4.1315666788930141</c:v>
                </c:pt>
                <c:pt idx="7760">
                  <c:v>4.1322883453151533</c:v>
                </c:pt>
                <c:pt idx="7761">
                  <c:v>4.1272732184088499</c:v>
                </c:pt>
                <c:pt idx="7762">
                  <c:v>4.1203043940406729</c:v>
                </c:pt>
                <c:pt idx="7763">
                  <c:v>4.1230355261598595</c:v>
                </c:pt>
                <c:pt idx="7764">
                  <c:v>4.1181941356366627</c:v>
                </c:pt>
                <c:pt idx="7765">
                  <c:v>4.11166235292393</c:v>
                </c:pt>
                <c:pt idx="7766">
                  <c:v>4.1051684058654514</c:v>
                </c:pt>
                <c:pt idx="7767">
                  <c:v>4.1034656977481418</c:v>
                </c:pt>
                <c:pt idx="7768">
                  <c:v>4.102591223793179</c:v>
                </c:pt>
                <c:pt idx="7769">
                  <c:v>4.0980680793173159</c:v>
                </c:pt>
                <c:pt idx="7770">
                  <c:v>4.0947721777309694</c:v>
                </c:pt>
                <c:pt idx="7771">
                  <c:v>4.0961875341763498</c:v>
                </c:pt>
                <c:pt idx="7772">
                  <c:v>4.0988831834928234</c:v>
                </c:pt>
                <c:pt idx="7773">
                  <c:v>4.1026907198229674</c:v>
                </c:pt>
                <c:pt idx="7774">
                  <c:v>4.1043686854265076</c:v>
                </c:pt>
                <c:pt idx="7775">
                  <c:v>4.1001606517179772</c:v>
                </c:pt>
                <c:pt idx="7776">
                  <c:v>4.1018157186836177</c:v>
                </c:pt>
                <c:pt idx="7777">
                  <c:v>4.0938879443099454</c:v>
                </c:pt>
                <c:pt idx="7778">
                  <c:v>4.0877494854237471</c:v>
                </c:pt>
                <c:pt idx="7779">
                  <c:v>4.0802689157152718</c:v>
                </c:pt>
                <c:pt idx="7780">
                  <c:v>4.0746114574009669</c:v>
                </c:pt>
                <c:pt idx="7781">
                  <c:v>4.0694596482529475</c:v>
                </c:pt>
                <c:pt idx="7782">
                  <c:v>4.0705754952878879</c:v>
                </c:pt>
                <c:pt idx="7783">
                  <c:v>4.0691151453821304</c:v>
                </c:pt>
                <c:pt idx="7784">
                  <c:v>4.0633443824744875</c:v>
                </c:pt>
                <c:pt idx="7785">
                  <c:v>4.060362114824998</c:v>
                </c:pt>
                <c:pt idx="7786">
                  <c:v>4.059915512528498</c:v>
                </c:pt>
                <c:pt idx="7787">
                  <c:v>4.0633989222779281</c:v>
                </c:pt>
                <c:pt idx="7788">
                  <c:v>4.0598521238323695</c:v>
                </c:pt>
                <c:pt idx="7789">
                  <c:v>4.0579660013557222</c:v>
                </c:pt>
                <c:pt idx="7790">
                  <c:v>4.0497797213286075</c:v>
                </c:pt>
                <c:pt idx="7791">
                  <c:v>4.0438355669020352</c:v>
                </c:pt>
                <c:pt idx="7792">
                  <c:v>4.0349007155639942</c:v>
                </c:pt>
                <c:pt idx="7793">
                  <c:v>4.026655921252714</c:v>
                </c:pt>
                <c:pt idx="7794">
                  <c:v>4.0226012828276598</c:v>
                </c:pt>
                <c:pt idx="7795">
                  <c:v>4.0156623371711069</c:v>
                </c:pt>
                <c:pt idx="7796">
                  <c:v>4.0072053704276849</c:v>
                </c:pt>
                <c:pt idx="7797">
                  <c:v>4.0060723630191308</c:v>
                </c:pt>
                <c:pt idx="7798">
                  <c:v>4.009735175758748</c:v>
                </c:pt>
                <c:pt idx="7799">
                  <c:v>4.0042632522435726</c:v>
                </c:pt>
                <c:pt idx="7800">
                  <c:v>3.9951975671987014</c:v>
                </c:pt>
                <c:pt idx="7801">
                  <c:v>3.9880857358547273</c:v>
                </c:pt>
                <c:pt idx="7802">
                  <c:v>3.9813813211376323</c:v>
                </c:pt>
                <c:pt idx="7803">
                  <c:v>3.9746182347148795</c:v>
                </c:pt>
                <c:pt idx="7804">
                  <c:v>3.9757339900205819</c:v>
                </c:pt>
                <c:pt idx="7805">
                  <c:v>3.9794456702201702</c:v>
                </c:pt>
                <c:pt idx="7806">
                  <c:v>3.9824895368157667</c:v>
                </c:pt>
                <c:pt idx="7807">
                  <c:v>3.9754989260794513</c:v>
                </c:pt>
                <c:pt idx="7808">
                  <c:v>3.9681138675578622</c:v>
                </c:pt>
                <c:pt idx="7809">
                  <c:v>3.964965250206705</c:v>
                </c:pt>
                <c:pt idx="7810">
                  <c:v>3.9564499652025709</c:v>
                </c:pt>
                <c:pt idx="7811">
                  <c:v>3.9588830458985194</c:v>
                </c:pt>
                <c:pt idx="7812">
                  <c:v>3.9562642649805486</c:v>
                </c:pt>
                <c:pt idx="7813">
                  <c:v>3.9493856596809378</c:v>
                </c:pt>
                <c:pt idx="7814">
                  <c:v>3.9492308464873189</c:v>
                </c:pt>
                <c:pt idx="7815">
                  <c:v>3.9423101695575724</c:v>
                </c:pt>
                <c:pt idx="7816">
                  <c:v>3.933936846166421</c:v>
                </c:pt>
                <c:pt idx="7817">
                  <c:v>3.9283274492430924</c:v>
                </c:pt>
                <c:pt idx="7818">
                  <c:v>3.9304779802582304</c:v>
                </c:pt>
                <c:pt idx="7819">
                  <c:v>3.9350842206530658</c:v>
                </c:pt>
                <c:pt idx="7820">
                  <c:v>3.9349921162400046</c:v>
                </c:pt>
                <c:pt idx="7821">
                  <c:v>3.9347003139152044</c:v>
                </c:pt>
                <c:pt idx="7822">
                  <c:v>3.9305406276369004</c:v>
                </c:pt>
                <c:pt idx="7823">
                  <c:v>3.9258126550841621</c:v>
                </c:pt>
                <c:pt idx="7824">
                  <c:v>3.927192561982479</c:v>
                </c:pt>
                <c:pt idx="7825">
                  <c:v>3.9192835507428292</c:v>
                </c:pt>
                <c:pt idx="7826">
                  <c:v>3.9204080397279726</c:v>
                </c:pt>
                <c:pt idx="7827">
                  <c:v>3.919664478933413</c:v>
                </c:pt>
                <c:pt idx="7828">
                  <c:v>3.9144727293547446</c:v>
                </c:pt>
                <c:pt idx="7829">
                  <c:v>3.9172806147676495</c:v>
                </c:pt>
                <c:pt idx="7830">
                  <c:v>3.9114973424722965</c:v>
                </c:pt>
                <c:pt idx="7831">
                  <c:v>3.9120779956228509</c:v>
                </c:pt>
                <c:pt idx="7832">
                  <c:v>3.9136225157103937</c:v>
                </c:pt>
                <c:pt idx="7833">
                  <c:v>3.9160344853961857</c:v>
                </c:pt>
                <c:pt idx="7834">
                  <c:v>3.9170579556882617</c:v>
                </c:pt>
                <c:pt idx="7835">
                  <c:v>3.9206444965744964</c:v>
                </c:pt>
                <c:pt idx="7836">
                  <c:v>3.9216643466430066</c:v>
                </c:pt>
                <c:pt idx="7837">
                  <c:v>3.9213020597101464</c:v>
                </c:pt>
                <c:pt idx="7838">
                  <c:v>3.9161255785159432</c:v>
                </c:pt>
                <c:pt idx="7839">
                  <c:v>3.9117691469456242</c:v>
                </c:pt>
                <c:pt idx="7840">
                  <c:v>3.9143052840067116</c:v>
                </c:pt>
                <c:pt idx="7841">
                  <c:v>3.9127958983265771</c:v>
                </c:pt>
                <c:pt idx="7842">
                  <c:v>3.9122272203600454</c:v>
                </c:pt>
                <c:pt idx="7843">
                  <c:v>3.9063144759528448</c:v>
                </c:pt>
                <c:pt idx="7844">
                  <c:v>3.900276526433788</c:v>
                </c:pt>
                <c:pt idx="7845">
                  <c:v>3.8951234759051121</c:v>
                </c:pt>
                <c:pt idx="7846">
                  <c:v>3.8932152063870098</c:v>
                </c:pt>
                <c:pt idx="7847">
                  <c:v>3.8948721222592697</c:v>
                </c:pt>
                <c:pt idx="7848">
                  <c:v>3.8862905398140843</c:v>
                </c:pt>
                <c:pt idx="7849">
                  <c:v>3.8869839690178027</c:v>
                </c:pt>
                <c:pt idx="7850">
                  <c:v>3.8859751896374464</c:v>
                </c:pt>
                <c:pt idx="7851">
                  <c:v>3.8803684058446972</c:v>
                </c:pt>
                <c:pt idx="7852">
                  <c:v>3.8830084777278033</c:v>
                </c:pt>
                <c:pt idx="7853">
                  <c:v>3.8805986081732473</c:v>
                </c:pt>
                <c:pt idx="7854">
                  <c:v>3.8771070360097823</c:v>
                </c:pt>
                <c:pt idx="7855">
                  <c:v>3.8787648952895868</c:v>
                </c:pt>
                <c:pt idx="7856">
                  <c:v>3.8712120173837947</c:v>
                </c:pt>
                <c:pt idx="7857">
                  <c:v>3.8730321570361186</c:v>
                </c:pt>
                <c:pt idx="7858">
                  <c:v>3.8743932538953962</c:v>
                </c:pt>
                <c:pt idx="7859">
                  <c:v>3.8766253288174881</c:v>
                </c:pt>
                <c:pt idx="7860">
                  <c:v>3.8761210022411383</c:v>
                </c:pt>
                <c:pt idx="7861">
                  <c:v>3.8763762821963152</c:v>
                </c:pt>
                <c:pt idx="7862">
                  <c:v>3.8688962765523889</c:v>
                </c:pt>
                <c:pt idx="7863">
                  <c:v>3.8651031510213407</c:v>
                </c:pt>
                <c:pt idx="7864">
                  <c:v>3.8655674880009134</c:v>
                </c:pt>
                <c:pt idx="7865">
                  <c:v>3.8687551382408953</c:v>
                </c:pt>
                <c:pt idx="7866">
                  <c:v>3.8678929754760776</c:v>
                </c:pt>
                <c:pt idx="7867">
                  <c:v>3.8670250759665561</c:v>
                </c:pt>
                <c:pt idx="7868">
                  <c:v>3.8607288944472247</c:v>
                </c:pt>
                <c:pt idx="7869">
                  <c:v>3.8572780965582805</c:v>
                </c:pt>
                <c:pt idx="7870">
                  <c:v>3.8544187946271147</c:v>
                </c:pt>
                <c:pt idx="7871">
                  <c:v>3.8563971187345722</c:v>
                </c:pt>
                <c:pt idx="7872">
                  <c:v>3.8506221363598807</c:v>
                </c:pt>
                <c:pt idx="7873">
                  <c:v>3.8535278536326829</c:v>
                </c:pt>
                <c:pt idx="7874">
                  <c:v>3.8567266565600291</c:v>
                </c:pt>
                <c:pt idx="7875">
                  <c:v>3.8504506034288286</c:v>
                </c:pt>
                <c:pt idx="7876">
                  <c:v>3.8508113713602521</c:v>
                </c:pt>
                <c:pt idx="7877">
                  <c:v>3.8549466639330472</c:v>
                </c:pt>
                <c:pt idx="7878">
                  <c:v>3.8533894706543861</c:v>
                </c:pt>
                <c:pt idx="7879">
                  <c:v>3.8465571812412982</c:v>
                </c:pt>
                <c:pt idx="7880">
                  <c:v>3.8436158776164722</c:v>
                </c:pt>
                <c:pt idx="7881">
                  <c:v>3.8449045800641426</c:v>
                </c:pt>
                <c:pt idx="7882">
                  <c:v>3.8477484684628598</c:v>
                </c:pt>
                <c:pt idx="7883">
                  <c:v>3.8469610190936026</c:v>
                </c:pt>
                <c:pt idx="7884">
                  <c:v>3.8459002387117303</c:v>
                </c:pt>
                <c:pt idx="7885">
                  <c:v>3.8470532339374954</c:v>
                </c:pt>
                <c:pt idx="7886">
                  <c:v>3.8492677692587454</c:v>
                </c:pt>
                <c:pt idx="7887">
                  <c:v>3.85320615387357</c:v>
                </c:pt>
                <c:pt idx="7888">
                  <c:v>3.8557074507960989</c:v>
                </c:pt>
                <c:pt idx="7889">
                  <c:v>3.8531276217801769</c:v>
                </c:pt>
                <c:pt idx="7890">
                  <c:v>3.8446414693445732</c:v>
                </c:pt>
                <c:pt idx="7891">
                  <c:v>3.8364018999576817</c:v>
                </c:pt>
                <c:pt idx="7892">
                  <c:v>3.830619141958528</c:v>
                </c:pt>
                <c:pt idx="7893">
                  <c:v>3.8241295191193574</c:v>
                </c:pt>
                <c:pt idx="7894">
                  <c:v>3.8230838887369698</c:v>
                </c:pt>
                <c:pt idx="7895">
                  <c:v>3.8232843509622301</c:v>
                </c:pt>
                <c:pt idx="7896">
                  <c:v>3.8274703839429853</c:v>
                </c:pt>
                <c:pt idx="7897">
                  <c:v>3.8314963762641252</c:v>
                </c:pt>
                <c:pt idx="7898">
                  <c:v>3.8287968687388427</c:v>
                </c:pt>
                <c:pt idx="7899">
                  <c:v>3.8236969913640659</c:v>
                </c:pt>
                <c:pt idx="7900">
                  <c:v>3.8262786515367848</c:v>
                </c:pt>
                <c:pt idx="7901">
                  <c:v>3.8206363585060488</c:v>
                </c:pt>
                <c:pt idx="7902">
                  <c:v>3.8133617313359278</c:v>
                </c:pt>
                <c:pt idx="7903">
                  <c:v>3.8087179767092092</c:v>
                </c:pt>
                <c:pt idx="7904">
                  <c:v>3.8058531571750249</c:v>
                </c:pt>
                <c:pt idx="7905">
                  <c:v>3.8085355340315243</c:v>
                </c:pt>
                <c:pt idx="7906">
                  <c:v>3.8108177033508936</c:v>
                </c:pt>
                <c:pt idx="7907">
                  <c:v>3.8110338292838755</c:v>
                </c:pt>
                <c:pt idx="7908">
                  <c:v>3.8154430726981978</c:v>
                </c:pt>
                <c:pt idx="7909">
                  <c:v>3.8192610712442336</c:v>
                </c:pt>
                <c:pt idx="7910">
                  <c:v>3.8197441098193488</c:v>
                </c:pt>
                <c:pt idx="7911">
                  <c:v>3.8230801876229616</c:v>
                </c:pt>
                <c:pt idx="7912">
                  <c:v>3.8267893238705022</c:v>
                </c:pt>
                <c:pt idx="7913">
                  <c:v>3.8216064973930921</c:v>
                </c:pt>
                <c:pt idx="7914">
                  <c:v>3.8156098274452304</c:v>
                </c:pt>
                <c:pt idx="7915">
                  <c:v>3.8122345108963254</c:v>
                </c:pt>
                <c:pt idx="7916">
                  <c:v>3.8059243006783987</c:v>
                </c:pt>
                <c:pt idx="7917">
                  <c:v>3.8003285746648303</c:v>
                </c:pt>
                <c:pt idx="7918">
                  <c:v>3.7947824031715336</c:v>
                </c:pt>
                <c:pt idx="7919">
                  <c:v>3.790779735108103</c:v>
                </c:pt>
                <c:pt idx="7920">
                  <c:v>3.7856238604059409</c:v>
                </c:pt>
                <c:pt idx="7921">
                  <c:v>3.7861711631978219</c:v>
                </c:pt>
                <c:pt idx="7922">
                  <c:v>3.7915450799338655</c:v>
                </c:pt>
                <c:pt idx="7923">
                  <c:v>3.7965074583351881</c:v>
                </c:pt>
                <c:pt idx="7924">
                  <c:v>3.8008576091684843</c:v>
                </c:pt>
                <c:pt idx="7925">
                  <c:v>3.8059052769851145</c:v>
                </c:pt>
                <c:pt idx="7926">
                  <c:v>3.8054916514454122</c:v>
                </c:pt>
                <c:pt idx="7927">
                  <c:v>3.8060324984165042</c:v>
                </c:pt>
                <c:pt idx="7928">
                  <c:v>3.8024135884481738</c:v>
                </c:pt>
                <c:pt idx="7929">
                  <c:v>3.8072455966792105</c:v>
                </c:pt>
                <c:pt idx="7930">
                  <c:v>3.8109087847456262</c:v>
                </c:pt>
                <c:pt idx="7931">
                  <c:v>3.8147516290507135</c:v>
                </c:pt>
                <c:pt idx="7932">
                  <c:v>3.8108976764696991</c:v>
                </c:pt>
                <c:pt idx="7933">
                  <c:v>3.8059464029403052</c:v>
                </c:pt>
                <c:pt idx="7934">
                  <c:v>3.8060180548814988</c:v>
                </c:pt>
                <c:pt idx="7935">
                  <c:v>3.8036256937838688</c:v>
                </c:pt>
                <c:pt idx="7936">
                  <c:v>3.7981631199081916</c:v>
                </c:pt>
                <c:pt idx="7937">
                  <c:v>3.7968049175100278</c:v>
                </c:pt>
                <c:pt idx="7938">
                  <c:v>3.7966893191598272</c:v>
                </c:pt>
                <c:pt idx="7939">
                  <c:v>3.7914525727766306</c:v>
                </c:pt>
                <c:pt idx="7940">
                  <c:v>3.7942331013210979</c:v>
                </c:pt>
                <c:pt idx="7941">
                  <c:v>3.7894669592946761</c:v>
                </c:pt>
                <c:pt idx="7942">
                  <c:v>3.7883062401087826</c:v>
                </c:pt>
                <c:pt idx="7943">
                  <c:v>3.7906786353066066</c:v>
                </c:pt>
                <c:pt idx="7944">
                  <c:v>3.7846107426004747</c:v>
                </c:pt>
                <c:pt idx="7945">
                  <c:v>3.7783863877484651</c:v>
                </c:pt>
                <c:pt idx="7946">
                  <c:v>3.7754899399934954</c:v>
                </c:pt>
                <c:pt idx="7947">
                  <c:v>3.7789467211936252</c:v>
                </c:pt>
                <c:pt idx="7948">
                  <c:v>3.7823455067697527</c:v>
                </c:pt>
                <c:pt idx="7949">
                  <c:v>3.7757221766343578</c:v>
                </c:pt>
                <c:pt idx="7950">
                  <c:v>3.7706431931016708</c:v>
                </c:pt>
                <c:pt idx="7951">
                  <c:v>3.7743859292396373</c:v>
                </c:pt>
                <c:pt idx="7952">
                  <c:v>3.7794736106548443</c:v>
                </c:pt>
                <c:pt idx="7953">
                  <c:v>3.7834826984417473</c:v>
                </c:pt>
                <c:pt idx="7954">
                  <c:v>3.7880276244729121</c:v>
                </c:pt>
                <c:pt idx="7955">
                  <c:v>3.7929405919834536</c:v>
                </c:pt>
                <c:pt idx="7956">
                  <c:v>3.7875671201437844</c:v>
                </c:pt>
                <c:pt idx="7957">
                  <c:v>3.7874854177409087</c:v>
                </c:pt>
                <c:pt idx="7958">
                  <c:v>3.7898404693860903</c:v>
                </c:pt>
                <c:pt idx="7959">
                  <c:v>3.7941376199983687</c:v>
                </c:pt>
                <c:pt idx="7960">
                  <c:v>3.7997954075984017</c:v>
                </c:pt>
                <c:pt idx="7961">
                  <c:v>3.8047558194464335</c:v>
                </c:pt>
                <c:pt idx="7962">
                  <c:v>3.8046086230575047</c:v>
                </c:pt>
                <c:pt idx="7963">
                  <c:v>3.8071595705963546</c:v>
                </c:pt>
                <c:pt idx="7964">
                  <c:v>3.8045892391844274</c:v>
                </c:pt>
                <c:pt idx="7965">
                  <c:v>3.8031966944007389</c:v>
                </c:pt>
                <c:pt idx="7966">
                  <c:v>3.7986702805127242</c:v>
                </c:pt>
                <c:pt idx="7967">
                  <c:v>3.8029114549024694</c:v>
                </c:pt>
                <c:pt idx="7968">
                  <c:v>3.7973261058044199</c:v>
                </c:pt>
                <c:pt idx="7969">
                  <c:v>3.7979729036883314</c:v>
                </c:pt>
                <c:pt idx="7970">
                  <c:v>3.800656565614565</c:v>
                </c:pt>
                <c:pt idx="7971">
                  <c:v>3.8060653143022738</c:v>
                </c:pt>
                <c:pt idx="7972">
                  <c:v>3.8044547480162283</c:v>
                </c:pt>
                <c:pt idx="7973">
                  <c:v>3.7986636930559037</c:v>
                </c:pt>
                <c:pt idx="7974">
                  <c:v>3.7920189591947855</c:v>
                </c:pt>
                <c:pt idx="7975">
                  <c:v>3.7942045200108896</c:v>
                </c:pt>
                <c:pt idx="7976">
                  <c:v>3.794024909610672</c:v>
                </c:pt>
                <c:pt idx="7977">
                  <c:v>3.7898292314184587</c:v>
                </c:pt>
                <c:pt idx="7978">
                  <c:v>3.7922049067900896</c:v>
                </c:pt>
                <c:pt idx="7979">
                  <c:v>3.7956051886542879</c:v>
                </c:pt>
                <c:pt idx="7980">
                  <c:v>3.794908304881202</c:v>
                </c:pt>
                <c:pt idx="7981">
                  <c:v>3.7984649987835777</c:v>
                </c:pt>
                <c:pt idx="7982">
                  <c:v>3.8023368188079063</c:v>
                </c:pt>
                <c:pt idx="7983">
                  <c:v>3.8067453824317483</c:v>
                </c:pt>
                <c:pt idx="7984">
                  <c:v>3.8096438147831133</c:v>
                </c:pt>
                <c:pt idx="7985">
                  <c:v>3.8044828984874508</c:v>
                </c:pt>
                <c:pt idx="7986">
                  <c:v>3.799003180517702</c:v>
                </c:pt>
                <c:pt idx="7987">
                  <c:v>3.7977223569073479</c:v>
                </c:pt>
                <c:pt idx="7988">
                  <c:v>3.7932439697692013</c:v>
                </c:pt>
                <c:pt idx="7989">
                  <c:v>3.7917599503738173</c:v>
                </c:pt>
                <c:pt idx="7990">
                  <c:v>3.797260211366341</c:v>
                </c:pt>
                <c:pt idx="7991">
                  <c:v>3.8021409271390141</c:v>
                </c:pt>
                <c:pt idx="7992">
                  <c:v>3.8027602485962335</c:v>
                </c:pt>
                <c:pt idx="7993">
                  <c:v>3.7960969436243088</c:v>
                </c:pt>
                <c:pt idx="7994">
                  <c:v>3.7904980447518226</c:v>
                </c:pt>
                <c:pt idx="7995">
                  <c:v>3.7891516038567863</c:v>
                </c:pt>
                <c:pt idx="7996">
                  <c:v>3.7939112317796502</c:v>
                </c:pt>
                <c:pt idx="7997">
                  <c:v>3.798826287144057</c:v>
                </c:pt>
                <c:pt idx="7998">
                  <c:v>3.7992362214011761</c:v>
                </c:pt>
                <c:pt idx="7999">
                  <c:v>3.8036521569731527</c:v>
                </c:pt>
                <c:pt idx="8000">
                  <c:v>3.8035038738336895</c:v>
                </c:pt>
                <c:pt idx="8001">
                  <c:v>3.8067890363570154</c:v>
                </c:pt>
                <c:pt idx="8002">
                  <c:v>3.8081025156298747</c:v>
                </c:pt>
                <c:pt idx="8003">
                  <c:v>3.8055969053172771</c:v>
                </c:pt>
                <c:pt idx="8004">
                  <c:v>3.7998579872109315</c:v>
                </c:pt>
                <c:pt idx="8005">
                  <c:v>3.7979337874667127</c:v>
                </c:pt>
                <c:pt idx="8006">
                  <c:v>3.7982233717173783</c:v>
                </c:pt>
                <c:pt idx="8007">
                  <c:v>3.8021330642830309</c:v>
                </c:pt>
                <c:pt idx="8008">
                  <c:v>3.8047893829973702</c:v>
                </c:pt>
                <c:pt idx="8009">
                  <c:v>3.8036630153374227</c:v>
                </c:pt>
                <c:pt idx="8010">
                  <c:v>3.8074639150306742</c:v>
                </c:pt>
                <c:pt idx="8011">
                  <c:v>3.8095880367300605</c:v>
                </c:pt>
                <c:pt idx="8012">
                  <c:v>3.8081543359954595</c:v>
                </c:pt>
                <c:pt idx="8013">
                  <c:v>3.8011674692755504</c:v>
                </c:pt>
                <c:pt idx="8014">
                  <c:v>3.8017259598900393</c:v>
                </c:pt>
                <c:pt idx="8015">
                  <c:v>3.8014655606922387</c:v>
                </c:pt>
                <c:pt idx="8016">
                  <c:v>3.8047914894783936</c:v>
                </c:pt>
                <c:pt idx="8017">
                  <c:v>3.7983782996888258</c:v>
                </c:pt>
                <c:pt idx="8018">
                  <c:v>3.7978942736950492</c:v>
                </c:pt>
                <c:pt idx="8019">
                  <c:v>3.800288348221148</c:v>
                </c:pt>
                <c:pt idx="8020">
                  <c:v>3.8057691812567249</c:v>
                </c:pt>
                <c:pt idx="8021">
                  <c:v>3.8064305176315902</c:v>
                </c:pt>
                <c:pt idx="8022">
                  <c:v>3.7982602672789585</c:v>
                </c:pt>
                <c:pt idx="8023">
                  <c:v>3.8003660619333792</c:v>
                </c:pt>
                <c:pt idx="8024">
                  <c:v>3.8041337806947113</c:v>
                </c:pt>
                <c:pt idx="8025">
                  <c:v>3.8072067050808172</c:v>
                </c:pt>
                <c:pt idx="8026">
                  <c:v>3.803309250979201</c:v>
                </c:pt>
                <c:pt idx="8027">
                  <c:v>3.7986329859596171</c:v>
                </c:pt>
                <c:pt idx="8028">
                  <c:v>3.7939516862404248</c:v>
                </c:pt>
                <c:pt idx="8029">
                  <c:v>3.7881954125156159</c:v>
                </c:pt>
                <c:pt idx="8030">
                  <c:v>3.7914314842653032</c:v>
                </c:pt>
                <c:pt idx="8031">
                  <c:v>3.7962436745799972</c:v>
                </c:pt>
                <c:pt idx="8032">
                  <c:v>3.7964054810883971</c:v>
                </c:pt>
                <c:pt idx="8033">
                  <c:v>3.7987507714666293</c:v>
                </c:pt>
                <c:pt idx="8034">
                  <c:v>3.7930487760372968</c:v>
                </c:pt>
                <c:pt idx="8035">
                  <c:v>3.7969628405165508</c:v>
                </c:pt>
                <c:pt idx="8036">
                  <c:v>3.7956286437062197</c:v>
                </c:pt>
                <c:pt idx="8037">
                  <c:v>3.7916823708320955</c:v>
                </c:pt>
                <c:pt idx="8038">
                  <c:v>3.7923272034154536</c:v>
                </c:pt>
                <c:pt idx="8039">
                  <c:v>3.7937708593471449</c:v>
                </c:pt>
                <c:pt idx="8040">
                  <c:v>3.7976815221602016</c:v>
                </c:pt>
                <c:pt idx="8041">
                  <c:v>3.7940353917169976</c:v>
                </c:pt>
                <c:pt idx="8042">
                  <c:v>3.7889014438826574</c:v>
                </c:pt>
                <c:pt idx="8043">
                  <c:v>3.7841924750050042</c:v>
                </c:pt>
                <c:pt idx="8044">
                  <c:v>3.7878195455049042</c:v>
                </c:pt>
                <c:pt idx="8045">
                  <c:v>3.784346314594806</c:v>
                </c:pt>
                <c:pt idx="8046">
                  <c:v>3.7777847683029098</c:v>
                </c:pt>
                <c:pt idx="8047">
                  <c:v>3.7841460329368517</c:v>
                </c:pt>
                <c:pt idx="8048">
                  <c:v>3.7807949122781146</c:v>
                </c:pt>
                <c:pt idx="8049">
                  <c:v>3.7806392740325521</c:v>
                </c:pt>
                <c:pt idx="8050">
                  <c:v>3.7841043285519009</c:v>
                </c:pt>
                <c:pt idx="8051">
                  <c:v>3.7776111619808632</c:v>
                </c:pt>
                <c:pt idx="8052">
                  <c:v>3.7805342187412458</c:v>
                </c:pt>
                <c:pt idx="8053">
                  <c:v>3.7812178743664209</c:v>
                </c:pt>
                <c:pt idx="8054">
                  <c:v>3.7748840168790925</c:v>
                </c:pt>
                <c:pt idx="8055">
                  <c:v>3.7806785365415108</c:v>
                </c:pt>
                <c:pt idx="8056">
                  <c:v>3.7765287258106803</c:v>
                </c:pt>
                <c:pt idx="8057">
                  <c:v>3.7771310312944664</c:v>
                </c:pt>
                <c:pt idx="8058">
                  <c:v>3.779659410668577</c:v>
                </c:pt>
                <c:pt idx="8059">
                  <c:v>3.7736605024552055</c:v>
                </c:pt>
                <c:pt idx="8060">
                  <c:v>3.7717720924061013</c:v>
                </c:pt>
                <c:pt idx="8061">
                  <c:v>3.768983730557979</c:v>
                </c:pt>
                <c:pt idx="8062">
                  <c:v>3.7635133959468194</c:v>
                </c:pt>
                <c:pt idx="8063">
                  <c:v>3.760392408027883</c:v>
                </c:pt>
                <c:pt idx="8064">
                  <c:v>3.7620756798673254</c:v>
                </c:pt>
                <c:pt idx="8065">
                  <c:v>3.7575933462699789</c:v>
                </c:pt>
                <c:pt idx="8066">
                  <c:v>3.7640035593445793</c:v>
                </c:pt>
                <c:pt idx="8067">
                  <c:v>3.7662748281576874</c:v>
                </c:pt>
                <c:pt idx="8068">
                  <c:v>3.7608209315945333</c:v>
                </c:pt>
                <c:pt idx="8069">
                  <c:v>3.7565869329626427</c:v>
                </c:pt>
                <c:pt idx="8070">
                  <c:v>3.7537869943033901</c:v>
                </c:pt>
                <c:pt idx="8071">
                  <c:v>3.7495076944173222</c:v>
                </c:pt>
                <c:pt idx="8072">
                  <c:v>3.7549182005289756</c:v>
                </c:pt>
                <c:pt idx="8073">
                  <c:v>3.7495781365183962</c:v>
                </c:pt>
                <c:pt idx="8074">
                  <c:v>3.7526237737880281</c:v>
                </c:pt>
                <c:pt idx="8075">
                  <c:v>3.7539232383122676</c:v>
                </c:pt>
                <c:pt idx="8076">
                  <c:v>3.7486156535460222</c:v>
                </c:pt>
                <c:pt idx="8077">
                  <c:v>3.7475499804751018</c:v>
                </c:pt>
                <c:pt idx="8078">
                  <c:v>3.7428970208655996</c:v>
                </c:pt>
                <c:pt idx="8079">
                  <c:v>3.7398709004482873</c:v>
                </c:pt>
                <c:pt idx="8080">
                  <c:v>3.7368440824393212</c:v>
                </c:pt>
                <c:pt idx="8081">
                  <c:v>3.7344268407905346</c:v>
                </c:pt>
                <c:pt idx="8082">
                  <c:v>3.741052143974724</c:v>
                </c:pt>
                <c:pt idx="8083">
                  <c:v>3.7398517410952294</c:v>
                </c:pt>
                <c:pt idx="8084">
                  <c:v>3.7454225662733247</c:v>
                </c:pt>
                <c:pt idx="8085">
                  <c:v>3.7412732949478582</c:v>
                </c:pt>
                <c:pt idx="8086">
                  <c:v>3.7417331490489008</c:v>
                </c:pt>
                <c:pt idx="8087">
                  <c:v>3.7431582660679226</c:v>
                </c:pt>
                <c:pt idx="8088">
                  <c:v>3.7382672807465642</c:v>
                </c:pt>
                <c:pt idx="8089">
                  <c:v>3.7424351151316326</c:v>
                </c:pt>
                <c:pt idx="8090">
                  <c:v>3.7429300928289999</c:v>
                </c:pt>
                <c:pt idx="8091">
                  <c:v>3.7397685709724198</c:v>
                </c:pt>
                <c:pt idx="8092">
                  <c:v>3.7453847795529711</c:v>
                </c:pt>
                <c:pt idx="8093">
                  <c:v>3.7413479839619117</c:v>
                </c:pt>
                <c:pt idx="8094">
                  <c:v>3.7357353642826734</c:v>
                </c:pt>
                <c:pt idx="8095">
                  <c:v>3.7323736169970201</c:v>
                </c:pt>
                <c:pt idx="8096">
                  <c:v>3.7265456646570794</c:v>
                </c:pt>
                <c:pt idx="8097">
                  <c:v>3.7222877713639377</c:v>
                </c:pt>
                <c:pt idx="8098">
                  <c:v>3.7187996759366588</c:v>
                </c:pt>
                <c:pt idx="8099">
                  <c:v>3.7139800624179253</c:v>
                </c:pt>
                <c:pt idx="8100">
                  <c:v>3.7173650611695668</c:v>
                </c:pt>
                <c:pt idx="8101">
                  <c:v>3.7189077799461754</c:v>
                </c:pt>
                <c:pt idx="8102">
                  <c:v>3.7244257843472521</c:v>
                </c:pt>
                <c:pt idx="8103">
                  <c:v>3.7299543486603071</c:v>
                </c:pt>
                <c:pt idx="8104">
                  <c:v>3.7316956816871012</c:v>
                </c:pt>
                <c:pt idx="8105">
                  <c:v>3.7271343680533593</c:v>
                </c:pt>
                <c:pt idx="8106">
                  <c:v>3.7273262206922921</c:v>
                </c:pt>
                <c:pt idx="8107">
                  <c:v>3.7296708162784462</c:v>
                </c:pt>
                <c:pt idx="8108">
                  <c:v>3.7258862399528776</c:v>
                </c:pt>
                <c:pt idx="8109">
                  <c:v>3.7248815951538199</c:v>
                </c:pt>
                <c:pt idx="8110">
                  <c:v>3.7201170432507435</c:v>
                </c:pt>
                <c:pt idx="8111">
                  <c:v>3.7147892023857287</c:v>
                </c:pt>
                <c:pt idx="8112">
                  <c:v>3.7116366583380143</c:v>
                </c:pt>
                <c:pt idx="8113">
                  <c:v>3.7180338451712536</c:v>
                </c:pt>
                <c:pt idx="8114">
                  <c:v>3.7238000282678283</c:v>
                </c:pt>
                <c:pt idx="8115">
                  <c:v>3.727496287702472</c:v>
                </c:pt>
                <c:pt idx="8116">
                  <c:v>3.7220081219484222</c:v>
                </c:pt>
                <c:pt idx="8117">
                  <c:v>3.7183271395094537</c:v>
                </c:pt>
                <c:pt idx="8118">
                  <c:v>3.7151408967192645</c:v>
                </c:pt>
                <c:pt idx="8119">
                  <c:v>3.712301838784879</c:v>
                </c:pt>
                <c:pt idx="8120">
                  <c:v>3.7142579220091814</c:v>
                </c:pt>
                <c:pt idx="8121">
                  <c:v>3.7172629635689978</c:v>
                </c:pt>
                <c:pt idx="8122">
                  <c:v>3.7123096042976176</c:v>
                </c:pt>
                <c:pt idx="8123">
                  <c:v>3.7195068722116651</c:v>
                </c:pt>
                <c:pt idx="8124">
                  <c:v>3.7192371347674316</c:v>
                </c:pt>
                <c:pt idx="8125">
                  <c:v>3.7206613120720831</c:v>
                </c:pt>
                <c:pt idx="8126">
                  <c:v>3.7271392258306411</c:v>
                </c:pt>
                <c:pt idx="8127">
                  <c:v>3.7236160213140286</c:v>
                </c:pt>
                <c:pt idx="8128">
                  <c:v>3.7231929208877479</c:v>
                </c:pt>
                <c:pt idx="8129">
                  <c:v>3.7273610024699932</c:v>
                </c:pt>
                <c:pt idx="8130">
                  <c:v>3.7261113224205933</c:v>
                </c:pt>
                <c:pt idx="8131">
                  <c:v>3.7298063159721813</c:v>
                </c:pt>
                <c:pt idx="8132">
                  <c:v>3.7347976896527375</c:v>
                </c:pt>
                <c:pt idx="8133">
                  <c:v>3.7382514958596826</c:v>
                </c:pt>
                <c:pt idx="8134">
                  <c:v>3.743448605942489</c:v>
                </c:pt>
                <c:pt idx="8135">
                  <c:v>3.7437013138236392</c:v>
                </c:pt>
                <c:pt idx="8136">
                  <c:v>3.7442991875471665</c:v>
                </c:pt>
                <c:pt idx="8137">
                  <c:v>3.7480451437962232</c:v>
                </c:pt>
                <c:pt idx="8138">
                  <c:v>3.7467764809202988</c:v>
                </c:pt>
                <c:pt idx="8139">
                  <c:v>3.7484457513018929</c:v>
                </c:pt>
                <c:pt idx="8140">
                  <c:v>3.7437998762758551</c:v>
                </c:pt>
                <c:pt idx="8141">
                  <c:v>3.7495537987503376</c:v>
                </c:pt>
                <c:pt idx="8142">
                  <c:v>3.7478482827753306</c:v>
                </c:pt>
                <c:pt idx="8143">
                  <c:v>3.7474727971198241</c:v>
                </c:pt>
                <c:pt idx="8144">
                  <c:v>3.7528364811774275</c:v>
                </c:pt>
                <c:pt idx="8145">
                  <c:v>3.7560868315538789</c:v>
                </c:pt>
                <c:pt idx="8146">
                  <c:v>3.7624516949228011</c:v>
                </c:pt>
                <c:pt idx="8147">
                  <c:v>3.7676361010243453</c:v>
                </c:pt>
                <c:pt idx="8148">
                  <c:v>3.7699140190038585</c:v>
                </c:pt>
                <c:pt idx="8149">
                  <c:v>3.7751129386237814</c:v>
                </c:pt>
                <c:pt idx="8150">
                  <c:v>3.7797923798513056</c:v>
                </c:pt>
                <c:pt idx="8151">
                  <c:v>3.7756356922542795</c:v>
                </c:pt>
                <c:pt idx="8152">
                  <c:v>3.772745858409194</c:v>
                </c:pt>
                <c:pt idx="8153">
                  <c:v>3.77575502124101</c:v>
                </c:pt>
                <c:pt idx="8154">
                  <c:v>3.7711108208161899</c:v>
                </c:pt>
                <c:pt idx="8155">
                  <c:v>3.7678135243998656</c:v>
                </c:pt>
                <c:pt idx="8156">
                  <c:v>3.7637855739118682</c:v>
                </c:pt>
                <c:pt idx="8157">
                  <c:v>3.7604883824336306</c:v>
                </c:pt>
                <c:pt idx="8158">
                  <c:v>3.7611107147849578</c:v>
                </c:pt>
                <c:pt idx="8159">
                  <c:v>3.7631559604892586</c:v>
                </c:pt>
                <c:pt idx="8160">
                  <c:v>3.7574871212794734</c:v>
                </c:pt>
                <c:pt idx="8161">
                  <c:v>3.7616371988538839</c:v>
                </c:pt>
                <c:pt idx="8162">
                  <c:v>3.7601920548768062</c:v>
                </c:pt>
                <c:pt idx="8163">
                  <c:v>3.7576836737792698</c:v>
                </c:pt>
                <c:pt idx="8164">
                  <c:v>3.7575931603036845</c:v>
                </c:pt>
                <c:pt idx="8165">
                  <c:v>3.758908277097611</c:v>
                </c:pt>
                <c:pt idx="8166">
                  <c:v>3.7575415315556588</c:v>
                </c:pt>
                <c:pt idx="8167">
                  <c:v>3.762824140924546</c:v>
                </c:pt>
                <c:pt idx="8168">
                  <c:v>3.7640346381060552</c:v>
                </c:pt>
                <c:pt idx="8169">
                  <c:v>3.7590769853439339</c:v>
                </c:pt>
                <c:pt idx="8170">
                  <c:v>3.761140145637055</c:v>
                </c:pt>
                <c:pt idx="8171">
                  <c:v>3.7614939827243137</c:v>
                </c:pt>
                <c:pt idx="8172">
                  <c:v>3.7669594030698272</c:v>
                </c:pt>
                <c:pt idx="8173">
                  <c:v>3.7716592750084303</c:v>
                </c:pt>
                <c:pt idx="8174">
                  <c:v>3.7713711695082615</c:v>
                </c:pt>
                <c:pt idx="8175">
                  <c:v>3.767173426118096</c:v>
                </c:pt>
                <c:pt idx="8176">
                  <c:v>3.7677199775957342</c:v>
                </c:pt>
                <c:pt idx="8177">
                  <c:v>3.7684638180438195</c:v>
                </c:pt>
                <c:pt idx="8178">
                  <c:v>3.7636920416829427</c:v>
                </c:pt>
                <c:pt idx="8179">
                  <c:v>3.7681932408492838</c:v>
                </c:pt>
                <c:pt idx="8180">
                  <c:v>3.7716064960322977</c:v>
                </c:pt>
                <c:pt idx="8181">
                  <c:v>3.7695558061116516</c:v>
                </c:pt>
                <c:pt idx="8182">
                  <c:v>3.7649983699894185</c:v>
                </c:pt>
                <c:pt idx="8183">
                  <c:v>3.7612113425896299</c:v>
                </c:pt>
                <c:pt idx="8184">
                  <c:v>3.7562976557378369</c:v>
                </c:pt>
                <c:pt idx="8185">
                  <c:v>3.7509677826230803</c:v>
                </c:pt>
                <c:pt idx="8186">
                  <c:v>3.7484622869706183</c:v>
                </c:pt>
                <c:pt idx="8187">
                  <c:v>3.7473044612312063</c:v>
                </c:pt>
                <c:pt idx="8188">
                  <c:v>3.752419392006582</c:v>
                </c:pt>
                <c:pt idx="8189">
                  <c:v>3.7474059641664503</c:v>
                </c:pt>
                <c:pt idx="8190">
                  <c:v>3.7487867448831214</c:v>
                </c:pt>
                <c:pt idx="8191">
                  <c:v>3.7518031499854589</c:v>
                </c:pt>
                <c:pt idx="8192">
                  <c:v>3.7472274869857496</c:v>
                </c:pt>
                <c:pt idx="8193">
                  <c:v>3.7521680972460345</c:v>
                </c:pt>
                <c:pt idx="8194">
                  <c:v>3.7536836153011137</c:v>
                </c:pt>
                <c:pt idx="8195">
                  <c:v>3.7606234229950917</c:v>
                </c:pt>
                <c:pt idx="8196">
                  <c:v>3.7563438345351896</c:v>
                </c:pt>
                <c:pt idx="8197">
                  <c:v>3.7582337378444857</c:v>
                </c:pt>
                <c:pt idx="8198">
                  <c:v>3.7640362230875959</c:v>
                </c:pt>
                <c:pt idx="8199">
                  <c:v>3.7687725786258439</c:v>
                </c:pt>
                <c:pt idx="8200">
                  <c:v>3.7700133870533272</c:v>
                </c:pt>
                <c:pt idx="8201">
                  <c:v>3.7654219593122606</c:v>
                </c:pt>
                <c:pt idx="8202">
                  <c:v>3.7617001801260153</c:v>
                </c:pt>
                <c:pt idx="8203">
                  <c:v>3.7596797365234949</c:v>
                </c:pt>
                <c:pt idx="8204">
                  <c:v>3.7547591617930252</c:v>
                </c:pt>
                <c:pt idx="8205">
                  <c:v>3.7597359785571647</c:v>
                </c:pt>
                <c:pt idx="8206">
                  <c:v>3.7617404389860214</c:v>
                </c:pt>
                <c:pt idx="8207">
                  <c:v>3.7656056902063009</c:v>
                </c:pt>
                <c:pt idx="8208">
                  <c:v>3.7703436164021751</c:v>
                </c:pt>
                <c:pt idx="8209">
                  <c:v>3.7653722040741315</c:v>
                </c:pt>
                <c:pt idx="8210">
                  <c:v>3.759431319992649</c:v>
                </c:pt>
                <c:pt idx="8211">
                  <c:v>3.754352913592796</c:v>
                </c:pt>
                <c:pt idx="8212">
                  <c:v>3.7519613153209397</c:v>
                </c:pt>
                <c:pt idx="8213">
                  <c:v>3.7568512490145207</c:v>
                </c:pt>
                <c:pt idx="8214">
                  <c:v>3.7551435640342303</c:v>
                </c:pt>
                <c:pt idx="8215">
                  <c:v>3.7509487927535456</c:v>
                </c:pt>
                <c:pt idx="8216">
                  <c:v>3.7476268968984745</c:v>
                </c:pt>
                <c:pt idx="8217">
                  <c:v>3.752581518960505</c:v>
                </c:pt>
                <c:pt idx="8218">
                  <c:v>3.7503099485812945</c:v>
                </c:pt>
                <c:pt idx="8219">
                  <c:v>3.7466936696096687</c:v>
                </c:pt>
                <c:pt idx="8220">
                  <c:v>3.7426678962174753</c:v>
                </c:pt>
                <c:pt idx="8221">
                  <c:v>3.7406308182931256</c:v>
                </c:pt>
                <c:pt idx="8222">
                  <c:v>3.7363409619272629</c:v>
                </c:pt>
                <c:pt idx="8223">
                  <c:v>3.7361130826887172</c:v>
                </c:pt>
                <c:pt idx="8224">
                  <c:v>3.7421732210349425</c:v>
                </c:pt>
                <c:pt idx="8225">
                  <c:v>3.7470386566142437</c:v>
                </c:pt>
                <c:pt idx="8226">
                  <c:v>3.7517847434819585</c:v>
                </c:pt>
                <c:pt idx="8227">
                  <c:v>3.7571497086123191</c:v>
                </c:pt>
                <c:pt idx="8228">
                  <c:v>3.7619248744400728</c:v>
                </c:pt>
                <c:pt idx="8229">
                  <c:v>3.7604858769512712</c:v>
                </c:pt>
                <c:pt idx="8230">
                  <c:v>3.7564687994122457</c:v>
                </c:pt>
                <c:pt idx="8231">
                  <c:v>3.7550674234240007</c:v>
                </c:pt>
                <c:pt idx="8232">
                  <c:v>3.7494845349555206</c:v>
                </c:pt>
                <c:pt idx="8233">
                  <c:v>3.7432504642564104</c:v>
                </c:pt>
                <c:pt idx="8234">
                  <c:v>3.7410446349712823</c:v>
                </c:pt>
                <c:pt idx="8235">
                  <c:v>3.7377735422718565</c:v>
                </c:pt>
                <c:pt idx="8236">
                  <c:v>3.7342600714264194</c:v>
                </c:pt>
                <c:pt idx="8237">
                  <c:v>3.7408995099978908</c:v>
                </c:pt>
                <c:pt idx="8238">
                  <c:v>3.747901859797933</c:v>
                </c:pt>
                <c:pt idx="8239">
                  <c:v>3.7528289826019741</c:v>
                </c:pt>
                <c:pt idx="8240">
                  <c:v>3.7528706829499345</c:v>
                </c:pt>
                <c:pt idx="8241">
                  <c:v>3.7518149892909358</c:v>
                </c:pt>
                <c:pt idx="8242">
                  <c:v>3.7475378695051171</c:v>
                </c:pt>
                <c:pt idx="8243">
                  <c:v>3.7430849321150146</c:v>
                </c:pt>
                <c:pt idx="8244">
                  <c:v>3.7424147734727145</c:v>
                </c:pt>
                <c:pt idx="8245">
                  <c:v>3.7465886980032601</c:v>
                </c:pt>
                <c:pt idx="8246">
                  <c:v>3.7485594840431951</c:v>
                </c:pt>
                <c:pt idx="8247">
                  <c:v>3.743396974362331</c:v>
                </c:pt>
                <c:pt idx="8248">
                  <c:v>3.7482599948750841</c:v>
                </c:pt>
                <c:pt idx="8249">
                  <c:v>3.7517364549775825</c:v>
                </c:pt>
                <c:pt idx="8250">
                  <c:v>3.7553783658780304</c:v>
                </c:pt>
                <c:pt idx="8251">
                  <c:v>3.75484049856047</c:v>
                </c:pt>
                <c:pt idx="8252">
                  <c:v>3.7491355885892603</c:v>
                </c:pt>
                <c:pt idx="8253">
                  <c:v>3.7428445368174748</c:v>
                </c:pt>
                <c:pt idx="8254">
                  <c:v>3.741081046081125</c:v>
                </c:pt>
                <c:pt idx="8255">
                  <c:v>3.7362064651595026</c:v>
                </c:pt>
                <c:pt idx="8256">
                  <c:v>3.7370357158563126</c:v>
                </c:pt>
                <c:pt idx="8257">
                  <c:v>3.7384163415391862</c:v>
                </c:pt>
                <c:pt idx="8258">
                  <c:v>3.7382648547084023</c:v>
                </c:pt>
                <c:pt idx="8259">
                  <c:v>3.7325740576142343</c:v>
                </c:pt>
                <c:pt idx="8260">
                  <c:v>3.7366996964619492</c:v>
                </c:pt>
                <c:pt idx="8261">
                  <c:v>3.73357692253271</c:v>
                </c:pt>
                <c:pt idx="8262">
                  <c:v>3.7313828640820557</c:v>
                </c:pt>
                <c:pt idx="8263">
                  <c:v>3.7349949068004147</c:v>
                </c:pt>
                <c:pt idx="8264">
                  <c:v>3.7310914486644062</c:v>
                </c:pt>
                <c:pt idx="8265">
                  <c:v>3.730980359691118</c:v>
                </c:pt>
                <c:pt idx="8266">
                  <c:v>3.7335257524972953</c:v>
                </c:pt>
                <c:pt idx="8267">
                  <c:v>3.7307604374473495</c:v>
                </c:pt>
                <c:pt idx="8268">
                  <c:v>3.7310207886984026</c:v>
                </c:pt>
                <c:pt idx="8269">
                  <c:v>3.7268732529244346</c:v>
                </c:pt>
                <c:pt idx="8270">
                  <c:v>3.7280750878659457</c:v>
                </c:pt>
                <c:pt idx="8271">
                  <c:v>3.7269549061086269</c:v>
                </c:pt>
                <c:pt idx="8272">
                  <c:v>3.7297969479864541</c:v>
                </c:pt>
                <c:pt idx="8273">
                  <c:v>3.7324684690267249</c:v>
                </c:pt>
                <c:pt idx="8274">
                  <c:v>3.7332443996461904</c:v>
                </c:pt>
                <c:pt idx="8275">
                  <c:v>3.7361421916532667</c:v>
                </c:pt>
                <c:pt idx="8276">
                  <c:v>3.7311650278202011</c:v>
                </c:pt>
                <c:pt idx="8277">
                  <c:v>3.7299231672637969</c:v>
                </c:pt>
                <c:pt idx="8278">
                  <c:v>3.7219770439185211</c:v>
                </c:pt>
                <c:pt idx="8279">
                  <c:v>3.7141106630401506</c:v>
                </c:pt>
                <c:pt idx="8280">
                  <c:v>3.7077091497793475</c:v>
                </c:pt>
                <c:pt idx="8281">
                  <c:v>3.7055334867837604</c:v>
                </c:pt>
                <c:pt idx="8282">
                  <c:v>3.702972617048085</c:v>
                </c:pt>
                <c:pt idx="8283">
                  <c:v>3.7040114447071235</c:v>
                </c:pt>
                <c:pt idx="8284">
                  <c:v>3.700926035812981</c:v>
                </c:pt>
                <c:pt idx="8285">
                  <c:v>3.6936257550967215</c:v>
                </c:pt>
                <c:pt idx="8286">
                  <c:v>3.6960475799947869</c:v>
                </c:pt>
                <c:pt idx="8287">
                  <c:v>3.6883025083948908</c:v>
                </c:pt>
                <c:pt idx="8288">
                  <c:v>3.6828817382269929</c:v>
                </c:pt>
                <c:pt idx="8289">
                  <c:v>3.683154523462453</c:v>
                </c:pt>
                <c:pt idx="8290">
                  <c:v>3.6763675929932038</c:v>
                </c:pt>
                <c:pt idx="8291">
                  <c:v>3.6722828011333397</c:v>
                </c:pt>
                <c:pt idx="8292">
                  <c:v>3.663276725110673</c:v>
                </c:pt>
                <c:pt idx="8293">
                  <c:v>3.6537099106084594</c:v>
                </c:pt>
                <c:pt idx="8294">
                  <c:v>3.6502173723962898</c:v>
                </c:pt>
                <c:pt idx="8295">
                  <c:v>3.6488733049483639</c:v>
                </c:pt>
                <c:pt idx="8296">
                  <c:v>3.6395669388493967</c:v>
                </c:pt>
                <c:pt idx="8297">
                  <c:v>3.633979560072409</c:v>
                </c:pt>
                <c:pt idx="8298">
                  <c:v>3.6238709488709606</c:v>
                </c:pt>
                <c:pt idx="8299">
                  <c:v>3.6221527098935415</c:v>
                </c:pt>
                <c:pt idx="8300">
                  <c:v>3.6234138156956708</c:v>
                </c:pt>
                <c:pt idx="8301">
                  <c:v>3.6247093193817577</c:v>
                </c:pt>
                <c:pt idx="8302">
                  <c:v>3.6219734329941224</c:v>
                </c:pt>
                <c:pt idx="8303">
                  <c:v>3.61172448433424</c:v>
                </c:pt>
                <c:pt idx="8304">
                  <c:v>3.6001203146475551</c:v>
                </c:pt>
                <c:pt idx="8305">
                  <c:v>3.5925711283546038</c:v>
                </c:pt>
                <c:pt idx="8306">
                  <c:v>3.5884318457875115</c:v>
                </c:pt>
                <c:pt idx="8307">
                  <c:v>3.5774238688717612</c:v>
                </c:pt>
                <c:pt idx="8308">
                  <c:v>3.5688943114943261</c:v>
                </c:pt>
                <c:pt idx="8309">
                  <c:v>3.5577102252644397</c:v>
                </c:pt>
                <c:pt idx="8310">
                  <c:v>3.5448205007591511</c:v>
                </c:pt>
                <c:pt idx="8311">
                  <c:v>3.5364388507439681</c:v>
                </c:pt>
                <c:pt idx="8312">
                  <c:v>3.5367914937290887</c:v>
                </c:pt>
                <c:pt idx="8313">
                  <c:v>3.5249802238545067</c:v>
                </c:pt>
                <c:pt idx="8314">
                  <c:v>3.5246910793774169</c:v>
                </c:pt>
                <c:pt idx="8315">
                  <c:v>3.5229272977898685</c:v>
                </c:pt>
                <c:pt idx="8316">
                  <c:v>3.514347511834071</c:v>
                </c:pt>
                <c:pt idx="8317">
                  <c:v>3.5069118615973895</c:v>
                </c:pt>
                <c:pt idx="8318">
                  <c:v>3.4949172843654415</c:v>
                </c:pt>
                <c:pt idx="8319">
                  <c:v>3.4844780986781325</c:v>
                </c:pt>
                <c:pt idx="8320">
                  <c:v>3.4736533967045697</c:v>
                </c:pt>
                <c:pt idx="8321">
                  <c:v>3.4625954887704782</c:v>
                </c:pt>
                <c:pt idx="8322">
                  <c:v>3.4567241189950684</c:v>
                </c:pt>
                <c:pt idx="8323">
                  <c:v>3.452056496615167</c:v>
                </c:pt>
                <c:pt idx="8324">
                  <c:v>3.4531757266828635</c:v>
                </c:pt>
                <c:pt idx="8325">
                  <c:v>3.4533646321492064</c:v>
                </c:pt>
                <c:pt idx="8326">
                  <c:v>3.4563490795062224</c:v>
                </c:pt>
                <c:pt idx="8327">
                  <c:v>3.4459972779160979</c:v>
                </c:pt>
                <c:pt idx="8328">
                  <c:v>3.4376931323577757</c:v>
                </c:pt>
                <c:pt idx="8329">
                  <c:v>3.4311721697106203</c:v>
                </c:pt>
                <c:pt idx="8330">
                  <c:v>3.4322187463164076</c:v>
                </c:pt>
                <c:pt idx="8331">
                  <c:v>3.4346434313900795</c:v>
                </c:pt>
                <c:pt idx="8332">
                  <c:v>3.4332460227622779</c:v>
                </c:pt>
                <c:pt idx="8333">
                  <c:v>3.4357984423070325</c:v>
                </c:pt>
                <c:pt idx="8334">
                  <c:v>3.4396690334608917</c:v>
                </c:pt>
                <c:pt idx="8335">
                  <c:v>3.4390535327916738</c:v>
                </c:pt>
                <c:pt idx="8336">
                  <c:v>3.4341915821358402</c:v>
                </c:pt>
                <c:pt idx="8337">
                  <c:v>3.4228752104931233</c:v>
                </c:pt>
                <c:pt idx="8338">
                  <c:v>3.4107804062832607</c:v>
                </c:pt>
                <c:pt idx="8339">
                  <c:v>3.4025098381575956</c:v>
                </c:pt>
                <c:pt idx="8340">
                  <c:v>3.3992936013944437</c:v>
                </c:pt>
                <c:pt idx="8341">
                  <c:v>3.393794349366555</c:v>
                </c:pt>
                <c:pt idx="8342">
                  <c:v>3.3904534623792237</c:v>
                </c:pt>
                <c:pt idx="8343">
                  <c:v>3.3826187531316392</c:v>
                </c:pt>
                <c:pt idx="8344">
                  <c:v>3.3828082180690062</c:v>
                </c:pt>
                <c:pt idx="8345">
                  <c:v>3.3761581537076264</c:v>
                </c:pt>
                <c:pt idx="8346">
                  <c:v>3.3662776106334742</c:v>
                </c:pt>
                <c:pt idx="8347">
                  <c:v>3.3621798384208046</c:v>
                </c:pt>
                <c:pt idx="8348">
                  <c:v>3.3543954016523885</c:v>
                </c:pt>
                <c:pt idx="8349">
                  <c:v>3.3458128736193409</c:v>
                </c:pt>
                <c:pt idx="8350">
                  <c:v>3.3474730161469539</c:v>
                </c:pt>
                <c:pt idx="8351">
                  <c:v>3.344139415824015</c:v>
                </c:pt>
                <c:pt idx="8352">
                  <c:v>3.3374212075075347</c:v>
                </c:pt>
                <c:pt idx="8353">
                  <c:v>3.330087583357384</c:v>
                </c:pt>
                <c:pt idx="8354">
                  <c:v>3.3217654116902366</c:v>
                </c:pt>
                <c:pt idx="8355">
                  <c:v>3.3210126634564316</c:v>
                </c:pt>
                <c:pt idx="8356">
                  <c:v>3.322382410187303</c:v>
                </c:pt>
                <c:pt idx="8357">
                  <c:v>3.3262453019835569</c:v>
                </c:pt>
                <c:pt idx="8358">
                  <c:v>3.323804335943886</c:v>
                </c:pt>
                <c:pt idx="8359">
                  <c:v>3.3241649692250084</c:v>
                </c:pt>
                <c:pt idx="8360">
                  <c:v>3.3258982298405084</c:v>
                </c:pt>
                <c:pt idx="8361">
                  <c:v>3.3157585652436983</c:v>
                </c:pt>
                <c:pt idx="8362">
                  <c:v>3.3211772339388239</c:v>
                </c:pt>
                <c:pt idx="8363">
                  <c:v>3.3169724492600472</c:v>
                </c:pt>
                <c:pt idx="8364">
                  <c:v>3.3078777602748461</c:v>
                </c:pt>
                <c:pt idx="8365">
                  <c:v>3.3131962650693492</c:v>
                </c:pt>
                <c:pt idx="8366">
                  <c:v>3.3039771397679618</c:v>
                </c:pt>
                <c:pt idx="8367">
                  <c:v>3.3069975369726028</c:v>
                </c:pt>
                <c:pt idx="8368">
                  <c:v>3.3054334262331504</c:v>
                </c:pt>
                <c:pt idx="8369">
                  <c:v>3.2999260777084873</c:v>
                </c:pt>
                <c:pt idx="8370">
                  <c:v>3.2938139161543178</c:v>
                </c:pt>
                <c:pt idx="8371">
                  <c:v>3.2884373178312312</c:v>
                </c:pt>
                <c:pt idx="8372">
                  <c:v>3.2888311514746063</c:v>
                </c:pt>
                <c:pt idx="8373">
                  <c:v>3.2937888484451143</c:v>
                </c:pt>
                <c:pt idx="8374">
                  <c:v>3.2905402114762121</c:v>
                </c:pt>
                <c:pt idx="8375">
                  <c:v>3.288040547246688</c:v>
                </c:pt>
                <c:pt idx="8376">
                  <c:v>3.281694536301754</c:v>
                </c:pt>
                <c:pt idx="8377">
                  <c:v>3.2725635455757187</c:v>
                </c:pt>
                <c:pt idx="8378">
                  <c:v>3.2765041746642041</c:v>
                </c:pt>
                <c:pt idx="8379">
                  <c:v>3.27233935117092</c:v>
                </c:pt>
                <c:pt idx="8380">
                  <c:v>3.2678986641475016</c:v>
                </c:pt>
                <c:pt idx="8381">
                  <c:v>3.2616291108645519</c:v>
                </c:pt>
                <c:pt idx="8382">
                  <c:v>3.2628242886472605</c:v>
                </c:pt>
                <c:pt idx="8383">
                  <c:v>3.2691544628743152</c:v>
                </c:pt>
                <c:pt idx="8384">
                  <c:v>3.2747537936168287</c:v>
                </c:pt>
                <c:pt idx="8385">
                  <c:v>3.2700482977444918</c:v>
                </c:pt>
                <c:pt idx="8386">
                  <c:v>3.2662413517896018</c:v>
                </c:pt>
                <c:pt idx="8387">
                  <c:v>3.2590753047538095</c:v>
                </c:pt>
                <c:pt idx="8388">
                  <c:v>3.2601758386587329</c:v>
                </c:pt>
                <c:pt idx="8389">
                  <c:v>3.2545643818855581</c:v>
                </c:pt>
                <c:pt idx="8390">
                  <c:v>3.2601079342478467</c:v>
                </c:pt>
                <c:pt idx="8391">
                  <c:v>3.2539644355628896</c:v>
                </c:pt>
                <c:pt idx="8392">
                  <c:v>3.2532564868516318</c:v>
                </c:pt>
                <c:pt idx="8393">
                  <c:v>3.2591613971145992</c:v>
                </c:pt>
                <c:pt idx="8394">
                  <c:v>3.262567389172307</c:v>
                </c:pt>
                <c:pt idx="8395">
                  <c:v>3.2683356213888612</c:v>
                </c:pt>
                <c:pt idx="8396">
                  <c:v>3.2735788489610842</c:v>
                </c:pt>
                <c:pt idx="8397">
                  <c:v>3.2774611719818623</c:v>
                </c:pt>
                <c:pt idx="8398">
                  <c:v>3.268817888542225</c:v>
                </c:pt>
                <c:pt idx="8399">
                  <c:v>3.2727193307713804</c:v>
                </c:pt>
                <c:pt idx="8400">
                  <c:v>3.2725043841559529</c:v>
                </c:pt>
                <c:pt idx="8401">
                  <c:v>3.2769762164728338</c:v>
                </c:pt>
                <c:pt idx="8402">
                  <c:v>3.2814088721433774</c:v>
                </c:pt>
                <c:pt idx="8403">
                  <c:v>3.2772461347005097</c:v>
                </c:pt>
                <c:pt idx="8404">
                  <c:v>3.2708342520064995</c:v>
                </c:pt>
                <c:pt idx="8405">
                  <c:v>3.2647731669663695</c:v>
                </c:pt>
                <c:pt idx="8406">
                  <c:v>3.2640671636270424</c:v>
                </c:pt>
                <c:pt idx="8407">
                  <c:v>3.2597486603545018</c:v>
                </c:pt>
                <c:pt idx="8408">
                  <c:v>3.2598739071474117</c:v>
                </c:pt>
                <c:pt idx="8409">
                  <c:v>3.2607060290044632</c:v>
                </c:pt>
                <c:pt idx="8410">
                  <c:v>3.2640298484243742</c:v>
                </c:pt>
                <c:pt idx="8411">
                  <c:v>3.2543425314558867</c:v>
                </c:pt>
                <c:pt idx="8412">
                  <c:v>3.2609650208267689</c:v>
                </c:pt>
                <c:pt idx="8413">
                  <c:v>3.2543411604102332</c:v>
                </c:pt>
                <c:pt idx="8414">
                  <c:v>3.2522732572020288</c:v>
                </c:pt>
                <c:pt idx="8415">
                  <c:v>3.2557657320579882</c:v>
                </c:pt>
                <c:pt idx="8416">
                  <c:v>3.2491257374168283</c:v>
                </c:pt>
                <c:pt idx="8417">
                  <c:v>3.241234222668492</c:v>
                </c:pt>
                <c:pt idx="8418">
                  <c:v>3.2430222982151222</c:v>
                </c:pt>
                <c:pt idx="8419">
                  <c:v>3.2413757322508201</c:v>
                </c:pt>
                <c:pt idx="8420">
                  <c:v>3.2443122776058035</c:v>
                </c:pt>
                <c:pt idx="8421">
                  <c:v>3.2501603520536877</c:v>
                </c:pt>
                <c:pt idx="8422">
                  <c:v>3.2476015450126137</c:v>
                </c:pt>
                <c:pt idx="8423">
                  <c:v>3.246016174112361</c:v>
                </c:pt>
                <c:pt idx="8424">
                  <c:v>3.2507532706301139</c:v>
                </c:pt>
                <c:pt idx="8425">
                  <c:v>3.2433503052175117</c:v>
                </c:pt>
                <c:pt idx="8426">
                  <c:v>3.2356819791131612</c:v>
                </c:pt>
                <c:pt idx="8427">
                  <c:v>3.2296686995308979</c:v>
                </c:pt>
                <c:pt idx="8428">
                  <c:v>3.2261965855402801</c:v>
                </c:pt>
                <c:pt idx="8429">
                  <c:v>3.2260713138294745</c:v>
                </c:pt>
                <c:pt idx="8430">
                  <c:v>3.221991447552885</c:v>
                </c:pt>
                <c:pt idx="8431">
                  <c:v>3.2199115186018274</c:v>
                </c:pt>
                <c:pt idx="8432">
                  <c:v>3.2144527682297905</c:v>
                </c:pt>
                <c:pt idx="8433">
                  <c:v>3.2093264728651945</c:v>
                </c:pt>
                <c:pt idx="8434">
                  <c:v>3.2094976434078903</c:v>
                </c:pt>
                <c:pt idx="8435">
                  <c:v>3.2057492505397325</c:v>
                </c:pt>
                <c:pt idx="8436">
                  <c:v>3.2125423655289378</c:v>
                </c:pt>
                <c:pt idx="8437">
                  <c:v>3.2169063582183588</c:v>
                </c:pt>
                <c:pt idx="8438">
                  <c:v>3.2148576110539917</c:v>
                </c:pt>
                <c:pt idx="8439">
                  <c:v>3.2115953588329118</c:v>
                </c:pt>
                <c:pt idx="8440">
                  <c:v>3.2090002716562536</c:v>
                </c:pt>
                <c:pt idx="8441">
                  <c:v>3.2136653262231287</c:v>
                </c:pt>
                <c:pt idx="8442">
                  <c:v>3.218530119698666</c:v>
                </c:pt>
                <c:pt idx="8443">
                  <c:v>3.2133371373046926</c:v>
                </c:pt>
                <c:pt idx="8444">
                  <c:v>3.2157754745585989</c:v>
                </c:pt>
                <c:pt idx="8445">
                  <c:v>3.2197795250674268</c:v>
                </c:pt>
                <c:pt idx="8446">
                  <c:v>3.2188337745660784</c:v>
                </c:pt>
                <c:pt idx="8447">
                  <c:v>3.2181971990747567</c:v>
                </c:pt>
                <c:pt idx="8448">
                  <c:v>3.2209193950932611</c:v>
                </c:pt>
                <c:pt idx="8449">
                  <c:v>3.2172327071913958</c:v>
                </c:pt>
                <c:pt idx="8450">
                  <c:v>3.2117529130475675</c:v>
                </c:pt>
                <c:pt idx="8451">
                  <c:v>3.2160173147866162</c:v>
                </c:pt>
                <c:pt idx="8452">
                  <c:v>3.2107705084908837</c:v>
                </c:pt>
                <c:pt idx="8453">
                  <c:v>3.2084196583210662</c:v>
                </c:pt>
                <c:pt idx="8454">
                  <c:v>3.2163761851546449</c:v>
                </c:pt>
                <c:pt idx="8455">
                  <c:v>3.2233030014515518</c:v>
                </c:pt>
                <c:pt idx="8456">
                  <c:v>3.2281147414225209</c:v>
                </c:pt>
                <c:pt idx="8457">
                  <c:v>3.2338629865940702</c:v>
                </c:pt>
                <c:pt idx="8458">
                  <c:v>3.2327048068621886</c:v>
                </c:pt>
                <c:pt idx="8459">
                  <c:v>3.2309020107249449</c:v>
                </c:pt>
                <c:pt idx="8460">
                  <c:v>3.2364568505104456</c:v>
                </c:pt>
                <c:pt idx="8461">
                  <c:v>3.2309647135002368</c:v>
                </c:pt>
                <c:pt idx="8462">
                  <c:v>3.231652179230232</c:v>
                </c:pt>
                <c:pt idx="8463">
                  <c:v>3.2348739356456275</c:v>
                </c:pt>
                <c:pt idx="8464">
                  <c:v>3.228168736932715</c:v>
                </c:pt>
                <c:pt idx="8465">
                  <c:v>3.2333384421940607</c:v>
                </c:pt>
                <c:pt idx="8466">
                  <c:v>3.2338571733501795</c:v>
                </c:pt>
                <c:pt idx="8467">
                  <c:v>3.232975269883176</c:v>
                </c:pt>
                <c:pt idx="8468">
                  <c:v>3.2283487044855126</c:v>
                </c:pt>
                <c:pt idx="8469">
                  <c:v>3.2292632503958023</c:v>
                </c:pt>
                <c:pt idx="8470">
                  <c:v>3.235598465387886</c:v>
                </c:pt>
                <c:pt idx="8471">
                  <c:v>3.2400372960801285</c:v>
                </c:pt>
                <c:pt idx="8472">
                  <c:v>3.2365301301585259</c:v>
                </c:pt>
                <c:pt idx="8473">
                  <c:v>3.2401576675553554</c:v>
                </c:pt>
                <c:pt idx="8474">
                  <c:v>3.2360282942042482</c:v>
                </c:pt>
                <c:pt idx="8475">
                  <c:v>3.2361552483201632</c:v>
                </c:pt>
                <c:pt idx="8476">
                  <c:v>3.2285693033537597</c:v>
                </c:pt>
                <c:pt idx="8477">
                  <c:v>3.2265126772866846</c:v>
                </c:pt>
                <c:pt idx="8478">
                  <c:v>3.228989883740951</c:v>
                </c:pt>
                <c:pt idx="8479">
                  <c:v>3.2332296060661316</c:v>
                </c:pt>
                <c:pt idx="8480">
                  <c:v>3.2379569139448088</c:v>
                </c:pt>
                <c:pt idx="8481">
                  <c:v>3.2354447956659125</c:v>
                </c:pt>
                <c:pt idx="8482">
                  <c:v>3.2299728997525943</c:v>
                </c:pt>
                <c:pt idx="8483">
                  <c:v>3.2316820017575423</c:v>
                </c:pt>
                <c:pt idx="8484">
                  <c:v>3.2251920217223913</c:v>
                </c:pt>
                <c:pt idx="8485">
                  <c:v>3.2175632212879433</c:v>
                </c:pt>
                <c:pt idx="8486">
                  <c:v>3.2149200368621842</c:v>
                </c:pt>
                <c:pt idx="8487">
                  <c:v>3.2141683761249404</c:v>
                </c:pt>
                <c:pt idx="8488">
                  <c:v>3.2152052286024415</c:v>
                </c:pt>
                <c:pt idx="8489">
                  <c:v>3.2155042040303927</c:v>
                </c:pt>
                <c:pt idx="8490">
                  <c:v>3.2213669999497845</c:v>
                </c:pt>
                <c:pt idx="8491">
                  <c:v>3.2286367399507885</c:v>
                </c:pt>
                <c:pt idx="8492">
                  <c:v>3.2276798651517726</c:v>
                </c:pt>
                <c:pt idx="8493">
                  <c:v>3.2267006678487369</c:v>
                </c:pt>
                <c:pt idx="8494">
                  <c:v>3.2307558744917619</c:v>
                </c:pt>
                <c:pt idx="8495">
                  <c:v>3.2246010370019262</c:v>
                </c:pt>
                <c:pt idx="8496">
                  <c:v>3.2288774162618878</c:v>
                </c:pt>
                <c:pt idx="8497">
                  <c:v>3.2288757079366497</c:v>
                </c:pt>
                <c:pt idx="8498">
                  <c:v>3.2243604137779163</c:v>
                </c:pt>
                <c:pt idx="8499">
                  <c:v>3.2308556255023579</c:v>
                </c:pt>
                <c:pt idx="8500">
                  <c:v>3.2304731529923107</c:v>
                </c:pt>
                <c:pt idx="8501">
                  <c:v>3.2256030899324646</c:v>
                </c:pt>
                <c:pt idx="8502">
                  <c:v>3.2324932481338151</c:v>
                </c:pt>
                <c:pt idx="8503">
                  <c:v>3.2267530231711388</c:v>
                </c:pt>
                <c:pt idx="8504">
                  <c:v>3.2254457427077159</c:v>
                </c:pt>
                <c:pt idx="8505">
                  <c:v>3.2321911678535615</c:v>
                </c:pt>
                <c:pt idx="8506">
                  <c:v>3.2252509244964904</c:v>
                </c:pt>
                <c:pt idx="8507">
                  <c:v>3.2222399460065603</c:v>
                </c:pt>
                <c:pt idx="8508">
                  <c:v>3.2293818070864289</c:v>
                </c:pt>
                <c:pt idx="8509">
                  <c:v>3.2351921709447002</c:v>
                </c:pt>
                <c:pt idx="8510">
                  <c:v>3.2385500675258063</c:v>
                </c:pt>
                <c:pt idx="8511">
                  <c:v>3.2434364861752902</c:v>
                </c:pt>
                <c:pt idx="8512">
                  <c:v>3.2484896764517845</c:v>
                </c:pt>
                <c:pt idx="8513">
                  <c:v>3.2530762629227485</c:v>
                </c:pt>
                <c:pt idx="8514">
                  <c:v>3.2586122376642934</c:v>
                </c:pt>
                <c:pt idx="8515">
                  <c:v>3.2508993329110072</c:v>
                </c:pt>
                <c:pt idx="8516">
                  <c:v>3.252546866252787</c:v>
                </c:pt>
                <c:pt idx="8517">
                  <c:v>3.2576186889277312</c:v>
                </c:pt>
                <c:pt idx="8518">
                  <c:v>3.2638562351491767</c:v>
                </c:pt>
                <c:pt idx="8519">
                  <c:v>3.258141670446193</c:v>
                </c:pt>
                <c:pt idx="8520">
                  <c:v>3.2499927970372688</c:v>
                </c:pt>
                <c:pt idx="8521">
                  <c:v>3.2517901810965233</c:v>
                </c:pt>
                <c:pt idx="8522">
                  <c:v>3.2578605374745924</c:v>
                </c:pt>
                <c:pt idx="8523">
                  <c:v>3.2626378067251007</c:v>
                </c:pt>
                <c:pt idx="8524">
                  <c:v>3.2559654905905986</c:v>
                </c:pt>
                <c:pt idx="8525">
                  <c:v>3.2594482207787867</c:v>
                </c:pt>
                <c:pt idx="8526">
                  <c:v>3.2644196163632109</c:v>
                </c:pt>
                <c:pt idx="8527">
                  <c:v>3.2601229040359465</c:v>
                </c:pt>
                <c:pt idx="8528">
                  <c:v>3.2569977859552277</c:v>
                </c:pt>
                <c:pt idx="8529">
                  <c:v>3.2509016102361232</c:v>
                </c:pt>
                <c:pt idx="8530">
                  <c:v>3.2433887780314006</c:v>
                </c:pt>
                <c:pt idx="8531">
                  <c:v>3.2397141224707724</c:v>
                </c:pt>
                <c:pt idx="8532">
                  <c:v>3.2456417400213571</c:v>
                </c:pt>
                <c:pt idx="8533">
                  <c:v>3.2509143052209302</c:v>
                </c:pt>
                <c:pt idx="8534">
                  <c:v>3.2541512191165114</c:v>
                </c:pt>
                <c:pt idx="8535">
                  <c:v>3.258333294734181</c:v>
                </c:pt>
                <c:pt idx="8536">
                  <c:v>3.2580548088394972</c:v>
                </c:pt>
                <c:pt idx="8537">
                  <c:v>3.2564681126627071</c:v>
                </c:pt>
                <c:pt idx="8538">
                  <c:v>3.256672430409453</c:v>
                </c:pt>
                <c:pt idx="8539">
                  <c:v>3.2565083818012637</c:v>
                </c:pt>
                <c:pt idx="8540">
                  <c:v>3.2505112541652381</c:v>
                </c:pt>
                <c:pt idx="8541">
                  <c:v>3.2447677090819331</c:v>
                </c:pt>
                <c:pt idx="8542">
                  <c:v>3.2416373749002947</c:v>
                </c:pt>
                <c:pt idx="8543">
                  <c:v>3.2444128474022884</c:v>
                </c:pt>
                <c:pt idx="8544">
                  <c:v>3.2502589104542428</c:v>
                </c:pt>
                <c:pt idx="8545">
                  <c:v>3.2515622922451577</c:v>
                </c:pt>
                <c:pt idx="8546">
                  <c:v>3.2565785664002544</c:v>
                </c:pt>
                <c:pt idx="8547">
                  <c:v>3.2604196150722493</c:v>
                </c:pt>
                <c:pt idx="8548">
                  <c:v>3.2602752627708043</c:v>
                </c:pt>
                <c:pt idx="8549">
                  <c:v>3.2576407375153877</c:v>
                </c:pt>
                <c:pt idx="8550">
                  <c:v>3.2616641427650799</c:v>
                </c:pt>
                <c:pt idx="8551">
                  <c:v>3.2667288999097783</c:v>
                </c:pt>
                <c:pt idx="8552">
                  <c:v>3.2641336419115827</c:v>
                </c:pt>
                <c:pt idx="8553">
                  <c:v>3.2611685490733513</c:v>
                </c:pt>
                <c:pt idx="8554">
                  <c:v>3.2628476180918842</c:v>
                </c:pt>
                <c:pt idx="8555">
                  <c:v>3.2658587457300468</c:v>
                </c:pt>
                <c:pt idx="8556">
                  <c:v>3.2696923708154459</c:v>
                </c:pt>
                <c:pt idx="8557">
                  <c:v>3.2618648433991368</c:v>
                </c:pt>
                <c:pt idx="8558">
                  <c:v>3.2674612265311538</c:v>
                </c:pt>
                <c:pt idx="8559">
                  <c:v>3.2621449420005306</c:v>
                </c:pt>
                <c:pt idx="8560">
                  <c:v>3.2615731031605195</c:v>
                </c:pt>
                <c:pt idx="8561">
                  <c:v>3.2637545410973088</c:v>
                </c:pt>
                <c:pt idx="8562">
                  <c:v>3.2577016102753626</c:v>
                </c:pt>
                <c:pt idx="8563">
                  <c:v>3.2616983780698554</c:v>
                </c:pt>
                <c:pt idx="8564">
                  <c:v>3.2595251505084581</c:v>
                </c:pt>
                <c:pt idx="8565">
                  <c:v>3.2525991274982888</c:v>
                </c:pt>
                <c:pt idx="8566">
                  <c:v>3.2549600449483229</c:v>
                </c:pt>
                <c:pt idx="8567">
                  <c:v>3.2563547440493568</c:v>
                </c:pt>
                <c:pt idx="8568">
                  <c:v>3.2498530891683699</c:v>
                </c:pt>
                <c:pt idx="8569">
                  <c:v>3.2555157473850027</c:v>
                </c:pt>
                <c:pt idx="8570">
                  <c:v>3.2520279924373026</c:v>
                </c:pt>
                <c:pt idx="8571">
                  <c:v>3.2467856525885561</c:v>
                </c:pt>
                <c:pt idx="8572">
                  <c:v>3.2525593995367847</c:v>
                </c:pt>
                <c:pt idx="8573">
                  <c:v>3.2466412515460488</c:v>
                </c:pt>
                <c:pt idx="8574">
                  <c:v>3.2480434865151278</c:v>
                </c:pt>
                <c:pt idx="8575">
                  <c:v>3.2481466567848254</c:v>
                </c:pt>
                <c:pt idx="8576">
                  <c:v>3.2437124636491288</c:v>
                </c:pt>
                <c:pt idx="8577">
                  <c:v>3.2478235743761461</c:v>
                </c:pt>
                <c:pt idx="8578">
                  <c:v>3.2460114228886234</c:v>
                </c:pt>
                <c:pt idx="8579">
                  <c:v>3.241416274430851</c:v>
                </c:pt>
                <c:pt idx="8580">
                  <c:v>3.2468984889422337</c:v>
                </c:pt>
                <c:pt idx="8581">
                  <c:v>3.2500609991633889</c:v>
                </c:pt>
                <c:pt idx="8582">
                  <c:v>3.2493354791801212</c:v>
                </c:pt>
                <c:pt idx="8583">
                  <c:v>3.2553807295965189</c:v>
                </c:pt>
                <c:pt idx="8584">
                  <c:v>3.2601698750045882</c:v>
                </c:pt>
                <c:pt idx="8585">
                  <c:v>3.2551602775044963</c:v>
                </c:pt>
                <c:pt idx="8586">
                  <c:v>3.2503384319544062</c:v>
                </c:pt>
                <c:pt idx="8587">
                  <c:v>3.2446428033153181</c:v>
                </c:pt>
                <c:pt idx="8588">
                  <c:v>3.2380747472490117</c:v>
                </c:pt>
                <c:pt idx="8589">
                  <c:v>3.2376982523040314</c:v>
                </c:pt>
                <c:pt idx="8590">
                  <c:v>3.2421713272579504</c:v>
                </c:pt>
                <c:pt idx="8591">
                  <c:v>3.2459555607127917</c:v>
                </c:pt>
                <c:pt idx="8592">
                  <c:v>3.245789009498536</c:v>
                </c:pt>
                <c:pt idx="8593">
                  <c:v>3.250895649308565</c:v>
                </c:pt>
                <c:pt idx="8594">
                  <c:v>3.255244296322394</c:v>
                </c:pt>
                <c:pt idx="8595">
                  <c:v>3.2551629103959461</c:v>
                </c:pt>
                <c:pt idx="8596">
                  <c:v>3.2483844521880267</c:v>
                </c:pt>
                <c:pt idx="8597">
                  <c:v>3.2417415631442661</c:v>
                </c:pt>
                <c:pt idx="8598">
                  <c:v>3.2390406918813808</c:v>
                </c:pt>
                <c:pt idx="8599">
                  <c:v>3.2366056780437531</c:v>
                </c:pt>
                <c:pt idx="8600">
                  <c:v>3.2357101244828779</c:v>
                </c:pt>
                <c:pt idx="8601">
                  <c:v>3.2332853019932206</c:v>
                </c:pt>
                <c:pt idx="8602">
                  <c:v>3.2299848559533562</c:v>
                </c:pt>
                <c:pt idx="8603">
                  <c:v>3.233524358834289</c:v>
                </c:pt>
                <c:pt idx="8604">
                  <c:v>3.2353742116576032</c:v>
                </c:pt>
                <c:pt idx="8605">
                  <c:v>3.2300963074244513</c:v>
                </c:pt>
                <c:pt idx="8606">
                  <c:v>3.2358674012759621</c:v>
                </c:pt>
                <c:pt idx="8607">
                  <c:v>3.2408705332504426</c:v>
                </c:pt>
                <c:pt idx="8608">
                  <c:v>3.239002262585434</c:v>
                </c:pt>
                <c:pt idx="8609">
                  <c:v>3.2327876573337253</c:v>
                </c:pt>
                <c:pt idx="8610">
                  <c:v>3.2308291841870509</c:v>
                </c:pt>
                <c:pt idx="8611">
                  <c:v>3.22896594050331</c:v>
                </c:pt>
                <c:pt idx="8612">
                  <c:v>3.2236533016932438</c:v>
                </c:pt>
                <c:pt idx="8613">
                  <c:v>3.2245811556593789</c:v>
                </c:pt>
                <c:pt idx="8614">
                  <c:v>3.2249641525461912</c:v>
                </c:pt>
                <c:pt idx="8615">
                  <c:v>3.2213844494952677</c:v>
                </c:pt>
                <c:pt idx="8616">
                  <c:v>3.2157020405053625</c:v>
                </c:pt>
                <c:pt idx="8617">
                  <c:v>3.2174974196952553</c:v>
                </c:pt>
                <c:pt idx="8618">
                  <c:v>3.21057619130135</c:v>
                </c:pt>
                <c:pt idx="8619">
                  <c:v>3.2045838674753226</c:v>
                </c:pt>
                <c:pt idx="8620">
                  <c:v>3.2033994101258161</c:v>
                </c:pt>
                <c:pt idx="8621">
                  <c:v>3.2100160219232996</c:v>
                </c:pt>
                <c:pt idx="8622">
                  <c:v>3.2142766414848336</c:v>
                </c:pt>
                <c:pt idx="8623">
                  <c:v>3.2206259486551367</c:v>
                </c:pt>
                <c:pt idx="8624">
                  <c:v>3.227640289682034</c:v>
                </c:pt>
                <c:pt idx="8625">
                  <c:v>3.2301867238883935</c:v>
                </c:pt>
                <c:pt idx="8626">
                  <c:v>3.2351772694106256</c:v>
                </c:pt>
                <c:pt idx="8627">
                  <c:v>3.2406967040224131</c:v>
                </c:pt>
                <c:pt idx="8628">
                  <c:v>3.2377331299419652</c:v>
                </c:pt>
                <c:pt idx="8629">
                  <c:v>3.2347861873431256</c:v>
                </c:pt>
                <c:pt idx="8630">
                  <c:v>3.2275038835962633</c:v>
                </c:pt>
                <c:pt idx="8631">
                  <c:v>3.229103105924338</c:v>
                </c:pt>
                <c:pt idx="8632">
                  <c:v>3.2362548838058509</c:v>
                </c:pt>
                <c:pt idx="8633">
                  <c:v>3.2421521861297338</c:v>
                </c:pt>
                <c:pt idx="8634">
                  <c:v>3.2486990624071392</c:v>
                </c:pt>
                <c:pt idx="8635">
                  <c:v>3.2538478411589962</c:v>
                </c:pt>
                <c:pt idx="8636">
                  <c:v>3.2552251043358158</c:v>
                </c:pt>
                <c:pt idx="8637">
                  <c:v>3.2512130822490994</c:v>
                </c:pt>
                <c:pt idx="8638">
                  <c:v>3.2473675806041173</c:v>
                </c:pt>
                <c:pt idx="8639">
                  <c:v>3.2515837489920352</c:v>
                </c:pt>
                <c:pt idx="8640">
                  <c:v>3.2495709940121946</c:v>
                </c:pt>
                <c:pt idx="8641">
                  <c:v>3.2420541941319505</c:v>
                </c:pt>
                <c:pt idx="8642">
                  <c:v>3.2479474302493117</c:v>
                </c:pt>
                <c:pt idx="8643">
                  <c:v>3.2491377816443254</c:v>
                </c:pt>
                <c:pt idx="8644">
                  <c:v>3.2525645860114389</c:v>
                </c:pt>
                <c:pt idx="8645">
                  <c:v>3.2498308742912103</c:v>
                </c:pt>
                <c:pt idx="8646">
                  <c:v>3.2549946168053863</c:v>
                </c:pt>
                <c:pt idx="8647">
                  <c:v>3.2594258244692784</c:v>
                </c:pt>
                <c:pt idx="8648">
                  <c:v>3.261702347979893</c:v>
                </c:pt>
                <c:pt idx="8649">
                  <c:v>3.2559718010202952</c:v>
                </c:pt>
                <c:pt idx="8650">
                  <c:v>3.2488901049998891</c:v>
                </c:pt>
                <c:pt idx="8651">
                  <c:v>3.2536327828998912</c:v>
                </c:pt>
                <c:pt idx="8652">
                  <c:v>3.2584820472418934</c:v>
                </c:pt>
                <c:pt idx="8653">
                  <c:v>3.2606992262970551</c:v>
                </c:pt>
                <c:pt idx="8654">
                  <c:v>3.2612614217711138</c:v>
                </c:pt>
                <c:pt idx="8655">
                  <c:v>3.2542403133356914</c:v>
                </c:pt>
                <c:pt idx="8656">
                  <c:v>3.2499016870689776</c:v>
                </c:pt>
                <c:pt idx="8657">
                  <c:v>3.2446577533275982</c:v>
                </c:pt>
                <c:pt idx="8658">
                  <c:v>3.2448151182610463</c:v>
                </c:pt>
                <c:pt idx="8659">
                  <c:v>3.2475920158958256</c:v>
                </c:pt>
                <c:pt idx="8660">
                  <c:v>3.2415050355779087</c:v>
                </c:pt>
                <c:pt idx="8661">
                  <c:v>3.2480771548663503</c:v>
                </c:pt>
                <c:pt idx="8662">
                  <c:v>3.2445524517690232</c:v>
                </c:pt>
                <c:pt idx="8663">
                  <c:v>3.2411697227336429</c:v>
                </c:pt>
                <c:pt idx="8664">
                  <c:v>3.24755130827897</c:v>
                </c:pt>
                <c:pt idx="8665">
                  <c:v>3.2405319021133909</c:v>
                </c:pt>
                <c:pt idx="8666">
                  <c:v>3.2418306840711231</c:v>
                </c:pt>
                <c:pt idx="8667">
                  <c:v>3.2351226103897002</c:v>
                </c:pt>
                <c:pt idx="8668">
                  <c:v>3.2317567581819064</c:v>
                </c:pt>
                <c:pt idx="8669">
                  <c:v>3.2282428830182686</c:v>
                </c:pt>
                <c:pt idx="8670">
                  <c:v>3.2301851453579031</c:v>
                </c:pt>
                <c:pt idx="8671">
                  <c:v>3.2361415824507449</c:v>
                </c:pt>
                <c:pt idx="8672">
                  <c:v>3.2300141908017297</c:v>
                </c:pt>
                <c:pt idx="8673">
                  <c:v>3.2290712069856951</c:v>
                </c:pt>
                <c:pt idx="8674">
                  <c:v>3.2332198228459812</c:v>
                </c:pt>
                <c:pt idx="8675">
                  <c:v>3.2275843263890613</c:v>
                </c:pt>
                <c:pt idx="8676">
                  <c:v>3.2297113398612805</c:v>
                </c:pt>
                <c:pt idx="8677">
                  <c:v>3.229665733064055</c:v>
                </c:pt>
                <c:pt idx="8678">
                  <c:v>3.2245463584027738</c:v>
                </c:pt>
                <c:pt idx="8679">
                  <c:v>3.2304908912347186</c:v>
                </c:pt>
                <c:pt idx="8680">
                  <c:v>3.227674553410024</c:v>
                </c:pt>
                <c:pt idx="8681">
                  <c:v>3.2323861623418235</c:v>
                </c:pt>
                <c:pt idx="8682">
                  <c:v>3.2282381190949869</c:v>
                </c:pt>
                <c:pt idx="8683">
                  <c:v>3.2289801167130872</c:v>
                </c:pt>
                <c:pt idx="8684">
                  <c:v>3.2345358143788254</c:v>
                </c:pt>
                <c:pt idx="8685">
                  <c:v>3.240355398091249</c:v>
                </c:pt>
                <c:pt idx="8686">
                  <c:v>3.2414979501294239</c:v>
                </c:pt>
                <c:pt idx="8687">
                  <c:v>3.2325294111268352</c:v>
                </c:pt>
                <c:pt idx="8688">
                  <c:v>3.2292297629042985</c:v>
                </c:pt>
                <c:pt idx="8689">
                  <c:v>3.2308343276462126</c:v>
                </c:pt>
                <c:pt idx="8690">
                  <c:v>3.2266301010932885</c:v>
                </c:pt>
                <c:pt idx="8691">
                  <c:v>3.2211412790714227</c:v>
                </c:pt>
                <c:pt idx="8692">
                  <c:v>3.2189513534899943</c:v>
                </c:pt>
                <c:pt idx="8693">
                  <c:v>3.2247326864201944</c:v>
                </c:pt>
                <c:pt idx="8694">
                  <c:v>3.2243356926917901</c:v>
                </c:pt>
                <c:pt idx="8695">
                  <c:v>3.2205082788379547</c:v>
                </c:pt>
                <c:pt idx="8696">
                  <c:v>3.2155868332611957</c:v>
                </c:pt>
                <c:pt idx="8697">
                  <c:v>3.2203241365959716</c:v>
                </c:pt>
                <c:pt idx="8698">
                  <c:v>3.2159066738640525</c:v>
                </c:pt>
                <c:pt idx="8699">
                  <c:v>3.2138214403867713</c:v>
                </c:pt>
                <c:pt idx="8700">
                  <c:v>3.2195171915790359</c:v>
                </c:pt>
                <c:pt idx="8701">
                  <c:v>3.217090787747455</c:v>
                </c:pt>
                <c:pt idx="8702">
                  <c:v>3.2127379919925061</c:v>
                </c:pt>
                <c:pt idx="8703">
                  <c:v>3.2070336521526559</c:v>
                </c:pt>
                <c:pt idx="8704">
                  <c:v>3.2041435391096025</c:v>
                </c:pt>
                <c:pt idx="8705">
                  <c:v>3.2003420283274102</c:v>
                </c:pt>
                <c:pt idx="8706">
                  <c:v>3.2022848477608616</c:v>
                </c:pt>
                <c:pt idx="8707">
                  <c:v>3.2067129308056446</c:v>
                </c:pt>
                <c:pt idx="8708">
                  <c:v>3.2099263521895316</c:v>
                </c:pt>
                <c:pt idx="8709">
                  <c:v>3.210044525145741</c:v>
                </c:pt>
                <c:pt idx="8710">
                  <c:v>3.2070223946428262</c:v>
                </c:pt>
                <c:pt idx="8711">
                  <c:v>3.2088982267499695</c:v>
                </c:pt>
                <c:pt idx="8712">
                  <c:v>3.21618402221497</c:v>
                </c:pt>
                <c:pt idx="8713">
                  <c:v>3.2229046617706705</c:v>
                </c:pt>
                <c:pt idx="8714">
                  <c:v>3.2296021685352572</c:v>
                </c:pt>
                <c:pt idx="8715">
                  <c:v>3.2335480651645523</c:v>
                </c:pt>
                <c:pt idx="8716">
                  <c:v>3.2270661038612611</c:v>
                </c:pt>
                <c:pt idx="8717">
                  <c:v>3.2331347217840363</c:v>
                </c:pt>
                <c:pt idx="8718">
                  <c:v>3.2333466473483554</c:v>
                </c:pt>
                <c:pt idx="8719">
                  <c:v>3.2320324944013885</c:v>
                </c:pt>
                <c:pt idx="8720">
                  <c:v>3.2374017045133607</c:v>
                </c:pt>
                <c:pt idx="8721">
                  <c:v>3.2360064504230932</c:v>
                </c:pt>
                <c:pt idx="8722">
                  <c:v>3.237448901414631</c:v>
                </c:pt>
                <c:pt idx="8723">
                  <c:v>3.2386762433863381</c:v>
                </c:pt>
                <c:pt idx="8724">
                  <c:v>3.2448108185186113</c:v>
                </c:pt>
                <c:pt idx="8725">
                  <c:v>3.2496350821482389</c:v>
                </c:pt>
                <c:pt idx="8726">
                  <c:v>3.2561921805052743</c:v>
                </c:pt>
                <c:pt idx="8727">
                  <c:v>3.2605361968951687</c:v>
                </c:pt>
                <c:pt idx="8728">
                  <c:v>3.2579666529572653</c:v>
                </c:pt>
                <c:pt idx="8729">
                  <c:v>3.2506630398981198</c:v>
                </c:pt>
                <c:pt idx="8730">
                  <c:v>3.2443051991001575</c:v>
                </c:pt>
                <c:pt idx="8731">
                  <c:v>3.2394081151181546</c:v>
                </c:pt>
                <c:pt idx="8732">
                  <c:v>3.2318647128157916</c:v>
                </c:pt>
                <c:pt idx="8733">
                  <c:v>3.2254918985594756</c:v>
                </c:pt>
                <c:pt idx="8734">
                  <c:v>3.2304372605882863</c:v>
                </c:pt>
                <c:pt idx="8735">
                  <c:v>3.2361140553765204</c:v>
                </c:pt>
                <c:pt idx="8736">
                  <c:v>3.2406822742689902</c:v>
                </c:pt>
                <c:pt idx="8737">
                  <c:v>3.2349867887836106</c:v>
                </c:pt>
                <c:pt idx="8738">
                  <c:v>3.2325623130079379</c:v>
                </c:pt>
                <c:pt idx="8739">
                  <c:v>3.2287584467477788</c:v>
                </c:pt>
                <c:pt idx="8740">
                  <c:v>3.2275499378128227</c:v>
                </c:pt>
                <c:pt idx="8741">
                  <c:v>3.2313313590565662</c:v>
                </c:pt>
                <c:pt idx="8742">
                  <c:v>3.2256442118754345</c:v>
                </c:pt>
                <c:pt idx="8743">
                  <c:v>3.2203980076379257</c:v>
                </c:pt>
                <c:pt idx="8744">
                  <c:v>3.211662327485167</c:v>
                </c:pt>
                <c:pt idx="8745">
                  <c:v>3.2043813409354636</c:v>
                </c:pt>
                <c:pt idx="8746">
                  <c:v>3.2086647141167544</c:v>
                </c:pt>
                <c:pt idx="8747">
                  <c:v>3.2127981198344191</c:v>
                </c:pt>
                <c:pt idx="8748">
                  <c:v>3.2131724374377306</c:v>
                </c:pt>
                <c:pt idx="8749">
                  <c:v>3.2125800886889762</c:v>
                </c:pt>
                <c:pt idx="8750">
                  <c:v>3.2086827069151962</c:v>
                </c:pt>
                <c:pt idx="8751">
                  <c:v>3.2143554927768925</c:v>
                </c:pt>
                <c:pt idx="8752">
                  <c:v>3.2196500429213546</c:v>
                </c:pt>
                <c:pt idx="8753">
                  <c:v>3.2264496820629276</c:v>
                </c:pt>
                <c:pt idx="8754">
                  <c:v>3.2220414284216687</c:v>
                </c:pt>
                <c:pt idx="8755">
                  <c:v>3.2212026398532356</c:v>
                </c:pt>
                <c:pt idx="8756">
                  <c:v>3.228119247056171</c:v>
                </c:pt>
                <c:pt idx="8757">
                  <c:v>3.2246493421150477</c:v>
                </c:pt>
                <c:pt idx="8758">
                  <c:v>3.2240342152727464</c:v>
                </c:pt>
                <c:pt idx="8759">
                  <c:v>3.2286661909672913</c:v>
                </c:pt>
                <c:pt idx="8760">
                  <c:v>3.2344533871479455</c:v>
                </c:pt>
                <c:pt idx="8761">
                  <c:v>3.2345982794049868</c:v>
                </c:pt>
                <c:pt idx="8762">
                  <c:v>3.2306380138168866</c:v>
                </c:pt>
                <c:pt idx="8763">
                  <c:v>3.2364856535405488</c:v>
                </c:pt>
                <c:pt idx="8764">
                  <c:v>3.2392600604697379</c:v>
                </c:pt>
                <c:pt idx="8765">
                  <c:v>3.2335335192603427</c:v>
                </c:pt>
                <c:pt idx="8766">
                  <c:v>3.2268703088751356</c:v>
                </c:pt>
                <c:pt idx="8767">
                  <c:v>3.2220281426976327</c:v>
                </c:pt>
                <c:pt idx="8768">
                  <c:v>3.2130383598436802</c:v>
                </c:pt>
                <c:pt idx="8769">
                  <c:v>3.2104001526468067</c:v>
                </c:pt>
                <c:pt idx="8770">
                  <c:v>3.2118479295938704</c:v>
                </c:pt>
                <c:pt idx="8771">
                  <c:v>3.2121051110019927</c:v>
                </c:pt>
                <c:pt idx="8772">
                  <c:v>3.2053987887819524</c:v>
                </c:pt>
                <c:pt idx="8773">
                  <c:v>3.2108345530063129</c:v>
                </c:pt>
                <c:pt idx="8774">
                  <c:v>3.2174391219461862</c:v>
                </c:pt>
                <c:pt idx="8775">
                  <c:v>3.2236255595072625</c:v>
                </c:pt>
                <c:pt idx="8776">
                  <c:v>3.2169479483171175</c:v>
                </c:pt>
                <c:pt idx="8777">
                  <c:v>3.2212238293507749</c:v>
                </c:pt>
                <c:pt idx="8778">
                  <c:v>3.2212934927637593</c:v>
                </c:pt>
                <c:pt idx="8779">
                  <c:v>3.2177583429084842</c:v>
                </c:pt>
                <c:pt idx="8780">
                  <c:v>3.2229216360503141</c:v>
                </c:pt>
                <c:pt idx="8781">
                  <c:v>3.218276123329308</c:v>
                </c:pt>
                <c:pt idx="8782">
                  <c:v>3.2189205808627221</c:v>
                </c:pt>
                <c:pt idx="8783">
                  <c:v>3.2223451292454675</c:v>
                </c:pt>
                <c:pt idx="8784">
                  <c:v>3.2262306466605581</c:v>
                </c:pt>
                <c:pt idx="8785">
                  <c:v>3.2312750537273467</c:v>
                </c:pt>
                <c:pt idx="8786">
                  <c:v>3.2372594926527998</c:v>
                </c:pt>
                <c:pt idx="8787">
                  <c:v>3.2420327627997434</c:v>
                </c:pt>
                <c:pt idx="8788">
                  <c:v>3.2436860075437486</c:v>
                </c:pt>
                <c:pt idx="8789">
                  <c:v>3.2475167473928739</c:v>
                </c:pt>
                <c:pt idx="8790">
                  <c:v>3.2533628524450164</c:v>
                </c:pt>
                <c:pt idx="8791">
                  <c:v>3.2597224553961159</c:v>
                </c:pt>
                <c:pt idx="8792">
                  <c:v>3.2536461662881937</c:v>
                </c:pt>
                <c:pt idx="8793">
                  <c:v>3.2570341829624296</c:v>
                </c:pt>
                <c:pt idx="8794">
                  <c:v>3.2574823193031808</c:v>
                </c:pt>
                <c:pt idx="8795">
                  <c:v>3.2540834729171171</c:v>
                </c:pt>
                <c:pt idx="8796">
                  <c:v>3.2579106634587749</c:v>
                </c:pt>
                <c:pt idx="8797">
                  <c:v>3.2592198901895992</c:v>
                </c:pt>
                <c:pt idx="8798">
                  <c:v>3.2516170723858071</c:v>
                </c:pt>
                <c:pt idx="8799">
                  <c:v>3.2466176709380909</c:v>
                </c:pt>
                <c:pt idx="8800">
                  <c:v>3.2463019975193288</c:v>
                </c:pt>
                <c:pt idx="8801">
                  <c:v>3.2388658775689421</c:v>
                </c:pt>
                <c:pt idx="8802">
                  <c:v>3.2347043600175631</c:v>
                </c:pt>
                <c:pt idx="8803">
                  <c:v>3.239856712817212</c:v>
                </c:pt>
                <c:pt idx="8804">
                  <c:v>3.2454700585608678</c:v>
                </c:pt>
                <c:pt idx="8805">
                  <c:v>3.2496860373896506</c:v>
                </c:pt>
                <c:pt idx="8806">
                  <c:v>3.2438699366418575</c:v>
                </c:pt>
                <c:pt idx="8807">
                  <c:v>3.2348696979090206</c:v>
                </c:pt>
                <c:pt idx="8808">
                  <c:v>3.2269545239508401</c:v>
                </c:pt>
                <c:pt idx="8809">
                  <c:v>3.2319338934718229</c:v>
                </c:pt>
                <c:pt idx="8810">
                  <c:v>3.2354601956023865</c:v>
                </c:pt>
                <c:pt idx="8811">
                  <c:v>3.2396981116903385</c:v>
                </c:pt>
                <c:pt idx="8812">
                  <c:v>3.2403990694565317</c:v>
                </c:pt>
                <c:pt idx="8813">
                  <c:v>3.2351536480674006</c:v>
                </c:pt>
                <c:pt idx="8814">
                  <c:v>3.2272637551060521</c:v>
                </c:pt>
                <c:pt idx="8815">
                  <c:v>3.2203000600039311</c:v>
                </c:pt>
                <c:pt idx="8816">
                  <c:v>3.2141736388038522</c:v>
                </c:pt>
                <c:pt idx="8817">
                  <c:v>3.2179002460277752</c:v>
                </c:pt>
                <c:pt idx="8818">
                  <c:v>3.2136483611072197</c:v>
                </c:pt>
                <c:pt idx="8819">
                  <c:v>3.2112683738850754</c:v>
                </c:pt>
                <c:pt idx="8820">
                  <c:v>3.2150918464073737</c:v>
                </c:pt>
                <c:pt idx="8821">
                  <c:v>3.2212628894792261</c:v>
                </c:pt>
                <c:pt idx="8822">
                  <c:v>3.2184744516896413</c:v>
                </c:pt>
                <c:pt idx="8823">
                  <c:v>3.2120821026558488</c:v>
                </c:pt>
                <c:pt idx="8824">
                  <c:v>3.205345660602732</c:v>
                </c:pt>
                <c:pt idx="8825">
                  <c:v>3.2087689073906773</c:v>
                </c:pt>
                <c:pt idx="8826">
                  <c:v>3.2145908292428635</c:v>
                </c:pt>
                <c:pt idx="8827">
                  <c:v>3.213331872658006</c:v>
                </c:pt>
                <c:pt idx="8828">
                  <c:v>3.2087015352048462</c:v>
                </c:pt>
                <c:pt idx="8829">
                  <c:v>3.2088578645007493</c:v>
                </c:pt>
                <c:pt idx="8830">
                  <c:v>3.2154274672107341</c:v>
                </c:pt>
                <c:pt idx="8831">
                  <c:v>3.2087767778665195</c:v>
                </c:pt>
                <c:pt idx="8832">
                  <c:v>3.2107372423091891</c:v>
                </c:pt>
                <c:pt idx="8833">
                  <c:v>3.214104697463005</c:v>
                </c:pt>
                <c:pt idx="8834">
                  <c:v>3.2089556435137445</c:v>
                </c:pt>
                <c:pt idx="8835">
                  <c:v>3.2100967506434692</c:v>
                </c:pt>
                <c:pt idx="8836">
                  <c:v>3.2165172156305997</c:v>
                </c:pt>
                <c:pt idx="8837">
                  <c:v>3.2237489513179876</c:v>
                </c:pt>
                <c:pt idx="8838">
                  <c:v>3.2276063922916278</c:v>
                </c:pt>
                <c:pt idx="8839">
                  <c:v>3.2324968244457954</c:v>
                </c:pt>
                <c:pt idx="8840">
                  <c:v>3.2378441879568793</c:v>
                </c:pt>
                <c:pt idx="8841">
                  <c:v>3.236384564197742</c:v>
                </c:pt>
                <c:pt idx="8842">
                  <c:v>3.2306410729137869</c:v>
                </c:pt>
                <c:pt idx="8843">
                  <c:v>3.2322439514555108</c:v>
                </c:pt>
                <c:pt idx="8844">
                  <c:v>3.2291645324264007</c:v>
                </c:pt>
                <c:pt idx="8845">
                  <c:v>3.2214717217778723</c:v>
                </c:pt>
                <c:pt idx="8846">
                  <c:v>3.2257467473423151</c:v>
                </c:pt>
                <c:pt idx="8847">
                  <c:v>3.2330391523954685</c:v>
                </c:pt>
                <c:pt idx="8848">
                  <c:v>3.238413329347559</c:v>
                </c:pt>
                <c:pt idx="8849">
                  <c:v>3.230225682760608</c:v>
                </c:pt>
                <c:pt idx="8850">
                  <c:v>3.2312099891053956</c:v>
                </c:pt>
                <c:pt idx="8851">
                  <c:v>3.2316498293232878</c:v>
                </c:pt>
                <c:pt idx="8852">
                  <c:v>3.2265203327368219</c:v>
                </c:pt>
                <c:pt idx="8853">
                  <c:v>3.2287081660820856</c:v>
                </c:pt>
                <c:pt idx="8854">
                  <c:v>3.2259701427604437</c:v>
                </c:pt>
                <c:pt idx="8855">
                  <c:v>3.2205242799052347</c:v>
                </c:pt>
                <c:pt idx="8856">
                  <c:v>3.2262741543071298</c:v>
                </c:pt>
                <c:pt idx="8857">
                  <c:v>3.2315447512209872</c:v>
                </c:pt>
                <c:pt idx="8858">
                  <c:v>3.2348204561965677</c:v>
                </c:pt>
                <c:pt idx="8859">
                  <c:v>3.2407464470726364</c:v>
                </c:pt>
                <c:pt idx="8860">
                  <c:v>3.2445975781311835</c:v>
                </c:pt>
                <c:pt idx="8861">
                  <c:v>3.2447966665685599</c:v>
                </c:pt>
                <c:pt idx="8862">
                  <c:v>3.2480141132371889</c:v>
                </c:pt>
                <c:pt idx="8863">
                  <c:v>3.2533768709724451</c:v>
                </c:pt>
                <c:pt idx="8864">
                  <c:v>3.2525986935529962</c:v>
                </c:pt>
                <c:pt idx="8865">
                  <c:v>3.2504958596819367</c:v>
                </c:pt>
                <c:pt idx="8866">
                  <c:v>3.2566662424882979</c:v>
                </c:pt>
                <c:pt idx="8867">
                  <c:v>3.2489616376385317</c:v>
                </c:pt>
                <c:pt idx="8868">
                  <c:v>3.2474876248857614</c:v>
                </c:pt>
                <c:pt idx="8869">
                  <c:v>3.2524597923880463</c:v>
                </c:pt>
                <c:pt idx="8870">
                  <c:v>3.2480263965402854</c:v>
                </c:pt>
                <c:pt idx="8871">
                  <c:v>3.2543202086094793</c:v>
                </c:pt>
                <c:pt idx="8872">
                  <c:v>3.25663366443729</c:v>
                </c:pt>
                <c:pt idx="8873">
                  <c:v>3.2580477511485442</c:v>
                </c:pt>
                <c:pt idx="8874">
                  <c:v>3.2641041361255732</c:v>
                </c:pt>
                <c:pt idx="8875">
                  <c:v>3.256844653403062</c:v>
                </c:pt>
                <c:pt idx="8876">
                  <c:v>3.2622429803350008</c:v>
                </c:pt>
                <c:pt idx="8877">
                  <c:v>3.2585064407283011</c:v>
                </c:pt>
                <c:pt idx="8878">
                  <c:v>3.2553286319137347</c:v>
                </c:pt>
                <c:pt idx="8879">
                  <c:v>3.25846437927546</c:v>
                </c:pt>
                <c:pt idx="8880">
                  <c:v>3.2521748716899506</c:v>
                </c:pt>
                <c:pt idx="8881">
                  <c:v>3.2568770542561514</c:v>
                </c:pt>
                <c:pt idx="8882">
                  <c:v>3.2569115331710283</c:v>
                </c:pt>
                <c:pt idx="8883">
                  <c:v>3.2526351425076077</c:v>
                </c:pt>
                <c:pt idx="8884">
                  <c:v>3.2593775396574554</c:v>
                </c:pt>
                <c:pt idx="8885">
                  <c:v>3.2536195688643064</c:v>
                </c:pt>
                <c:pt idx="8886">
                  <c:v>3.25900757748702</c:v>
                </c:pt>
                <c:pt idx="8887">
                  <c:v>3.2649335859372792</c:v>
                </c:pt>
                <c:pt idx="8888">
                  <c:v>3.2690774742185336</c:v>
                </c:pt>
                <c:pt idx="8889">
                  <c:v>3.2689623047341629</c:v>
                </c:pt>
                <c:pt idx="8890">
                  <c:v>3.2683763386394795</c:v>
                </c:pt>
                <c:pt idx="8891">
                  <c:v>3.2617989518666901</c:v>
                </c:pt>
                <c:pt idx="8892">
                  <c:v>3.2631493328293564</c:v>
                </c:pt>
                <c:pt idx="8893">
                  <c:v>3.2595374061727691</c:v>
                </c:pt>
                <c:pt idx="8894">
                  <c:v>3.2609198180493135</c:v>
                </c:pt>
                <c:pt idx="8895">
                  <c:v>3.2642393616883272</c:v>
                </c:pt>
                <c:pt idx="8896">
                  <c:v>3.2618478144545606</c:v>
                </c:pt>
                <c:pt idx="8897">
                  <c:v>3.2542382181654697</c:v>
                </c:pt>
                <c:pt idx="8898">
                  <c:v>3.2559506938021605</c:v>
                </c:pt>
                <c:pt idx="8899">
                  <c:v>3.2493220199261175</c:v>
                </c:pt>
                <c:pt idx="8900">
                  <c:v>3.2440602595275951</c:v>
                </c:pt>
                <c:pt idx="8901">
                  <c:v>3.2458050143370434</c:v>
                </c:pt>
                <c:pt idx="8902">
                  <c:v>3.2477387940503024</c:v>
                </c:pt>
                <c:pt idx="8903">
                  <c:v>3.2399365781692961</c:v>
                </c:pt>
                <c:pt idx="8904">
                  <c:v>3.2464908066059102</c:v>
                </c:pt>
                <c:pt idx="8905">
                  <c:v>3.2416378504737922</c:v>
                </c:pt>
                <c:pt idx="8906">
                  <c:v>3.2356251334643162</c:v>
                </c:pt>
                <c:pt idx="8907">
                  <c:v>3.22719731079503</c:v>
                </c:pt>
                <c:pt idx="8908">
                  <c:v>3.2227302245791294</c:v>
                </c:pt>
                <c:pt idx="8909">
                  <c:v>3.2281975400875469</c:v>
                </c:pt>
                <c:pt idx="8910">
                  <c:v>3.232184349285796</c:v>
                </c:pt>
                <c:pt idx="8911">
                  <c:v>3.23366338230008</c:v>
                </c:pt>
                <c:pt idx="8912">
                  <c:v>3.2290962346540781</c:v>
                </c:pt>
                <c:pt idx="8913">
                  <c:v>3.2307034699609964</c:v>
                </c:pt>
                <c:pt idx="8914">
                  <c:v>3.2356963205617766</c:v>
                </c:pt>
                <c:pt idx="8915">
                  <c:v>3.2414677341505409</c:v>
                </c:pt>
                <c:pt idx="8916">
                  <c:v>3.2346155194675301</c:v>
                </c:pt>
                <c:pt idx="8917">
                  <c:v>3.2291898890781794</c:v>
                </c:pt>
                <c:pt idx="8918">
                  <c:v>3.2350789712966157</c:v>
                </c:pt>
                <c:pt idx="8919">
                  <c:v>3.2309931918706831</c:v>
                </c:pt>
                <c:pt idx="8920">
                  <c:v>3.2376770080332697</c:v>
                </c:pt>
                <c:pt idx="8921">
                  <c:v>3.2381224678726039</c:v>
                </c:pt>
                <c:pt idx="8922">
                  <c:v>3.2408511185151516</c:v>
                </c:pt>
                <c:pt idx="8923">
                  <c:v>3.2343588961448484</c:v>
                </c:pt>
                <c:pt idx="8924">
                  <c:v>3.2281620582219515</c:v>
                </c:pt>
                <c:pt idx="8925">
                  <c:v>3.2317637970575124</c:v>
                </c:pt>
                <c:pt idx="8926">
                  <c:v>3.2368616011163622</c:v>
                </c:pt>
                <c:pt idx="8927">
                  <c:v>3.2414148690940352</c:v>
                </c:pt>
                <c:pt idx="8928">
                  <c:v>3.2340764917121545</c:v>
                </c:pt>
                <c:pt idx="8929">
                  <c:v>3.2304730618779112</c:v>
                </c:pt>
                <c:pt idx="8930">
                  <c:v>3.2329497406403527</c:v>
                </c:pt>
                <c:pt idx="8931">
                  <c:v>3.2227659658275458</c:v>
                </c:pt>
                <c:pt idx="8932">
                  <c:v>3.2266687865109946</c:v>
                </c:pt>
                <c:pt idx="8933">
                  <c:v>3.2222999907807748</c:v>
                </c:pt>
                <c:pt idx="8934">
                  <c:v>3.2167487109651591</c:v>
                </c:pt>
                <c:pt idx="8935">
                  <c:v>3.221551836745856</c:v>
                </c:pt>
                <c:pt idx="8936">
                  <c:v>3.212524000010939</c:v>
                </c:pt>
                <c:pt idx="8937">
                  <c:v>3.2105346600107199</c:v>
                </c:pt>
                <c:pt idx="8938">
                  <c:v>3.2129894868105051</c:v>
                </c:pt>
                <c:pt idx="8939">
                  <c:v>3.2024411770742951</c:v>
                </c:pt>
                <c:pt idx="8940">
                  <c:v>3.2047804135328093</c:v>
                </c:pt>
                <c:pt idx="8941">
                  <c:v>3.201820445262153</c:v>
                </c:pt>
                <c:pt idx="8942">
                  <c:v>3.1920004763569096</c:v>
                </c:pt>
                <c:pt idx="8943">
                  <c:v>3.1929944268297716</c:v>
                </c:pt>
                <c:pt idx="8944">
                  <c:v>3.1958527782931765</c:v>
                </c:pt>
                <c:pt idx="8945">
                  <c:v>3.191601502727313</c:v>
                </c:pt>
                <c:pt idx="8946">
                  <c:v>3.1796664726727664</c:v>
                </c:pt>
                <c:pt idx="8947">
                  <c:v>3.1834077632193112</c:v>
                </c:pt>
                <c:pt idx="8948">
                  <c:v>3.180137507954925</c:v>
                </c:pt>
                <c:pt idx="8949">
                  <c:v>3.1707998177958263</c:v>
                </c:pt>
                <c:pt idx="8950">
                  <c:v>3.1613076214399101</c:v>
                </c:pt>
                <c:pt idx="8951">
                  <c:v>3.1597467890111117</c:v>
                </c:pt>
                <c:pt idx="8952">
                  <c:v>3.1589117532308895</c:v>
                </c:pt>
                <c:pt idx="8953">
                  <c:v>3.1599133981662719</c:v>
                </c:pt>
                <c:pt idx="8954">
                  <c:v>3.1499003302029465</c:v>
                </c:pt>
                <c:pt idx="8955">
                  <c:v>3.1448491235988874</c:v>
                </c:pt>
                <c:pt idx="8956">
                  <c:v>3.1452216411269096</c:v>
                </c:pt>
                <c:pt idx="8957">
                  <c:v>3.1311962283043715</c:v>
                </c:pt>
                <c:pt idx="8958">
                  <c:v>3.1290719837382839</c:v>
                </c:pt>
                <c:pt idx="8959">
                  <c:v>3.1213356440635183</c:v>
                </c:pt>
                <c:pt idx="8960">
                  <c:v>3.1204029711822479</c:v>
                </c:pt>
                <c:pt idx="8961">
                  <c:v>3.1114603317586029</c:v>
                </c:pt>
                <c:pt idx="8962">
                  <c:v>3.094311925123431</c:v>
                </c:pt>
                <c:pt idx="8963">
                  <c:v>3.0807803666209623</c:v>
                </c:pt>
                <c:pt idx="8964">
                  <c:v>3.0647882592885431</c:v>
                </c:pt>
                <c:pt idx="8965">
                  <c:v>3.048102874102772</c:v>
                </c:pt>
                <c:pt idx="8966">
                  <c:v>3.0491047566207166</c:v>
                </c:pt>
                <c:pt idx="8967">
                  <c:v>3.0362587214883021</c:v>
                </c:pt>
                <c:pt idx="8968">
                  <c:v>3.0285200470585361</c:v>
                </c:pt>
                <c:pt idx="8969">
                  <c:v>3.0257293461173655</c:v>
                </c:pt>
                <c:pt idx="8970">
                  <c:v>3.0081380991950182</c:v>
                </c:pt>
                <c:pt idx="8971">
                  <c:v>3.0082129372111179</c:v>
                </c:pt>
                <c:pt idx="8972">
                  <c:v>2.9986420384668957</c:v>
                </c:pt>
                <c:pt idx="8973">
                  <c:v>2.9830623176975579</c:v>
                </c:pt>
                <c:pt idx="8974">
                  <c:v>2.9747703113436068</c:v>
                </c:pt>
                <c:pt idx="8975">
                  <c:v>2.9731761851167344</c:v>
                </c:pt>
                <c:pt idx="8976">
                  <c:v>2.9718714414143994</c:v>
                </c:pt>
                <c:pt idx="8977">
                  <c:v>2.9647191125861116</c:v>
                </c:pt>
                <c:pt idx="8978">
                  <c:v>2.9478537303343892</c:v>
                </c:pt>
                <c:pt idx="8979">
                  <c:v>2.9358868957277013</c:v>
                </c:pt>
                <c:pt idx="8980">
                  <c:v>2.9304699178131473</c:v>
                </c:pt>
                <c:pt idx="8981">
                  <c:v>2.9277376794568846</c:v>
                </c:pt>
                <c:pt idx="8982">
                  <c:v>2.9178817858677468</c:v>
                </c:pt>
                <c:pt idx="8983">
                  <c:v>2.9122278701503914</c:v>
                </c:pt>
                <c:pt idx="8984">
                  <c:v>2.8943962727473833</c:v>
                </c:pt>
                <c:pt idx="8985">
                  <c:v>2.8804036472924355</c:v>
                </c:pt>
                <c:pt idx="8986">
                  <c:v>2.8649335343465867</c:v>
                </c:pt>
                <c:pt idx="8987">
                  <c:v>2.8589356036596549</c:v>
                </c:pt>
                <c:pt idx="8988">
                  <c:v>2.8535691315864615</c:v>
                </c:pt>
                <c:pt idx="8989">
                  <c:v>2.8400311089547325</c:v>
                </c:pt>
                <c:pt idx="8990">
                  <c:v>2.8190299467756375</c:v>
                </c:pt>
                <c:pt idx="8991">
                  <c:v>2.803344087840125</c:v>
                </c:pt>
                <c:pt idx="8992">
                  <c:v>2.7907094860833226</c:v>
                </c:pt>
                <c:pt idx="8993">
                  <c:v>2.7855927763616561</c:v>
                </c:pt>
                <c:pt idx="8994">
                  <c:v>2.7709198008344229</c:v>
                </c:pt>
                <c:pt idx="8995">
                  <c:v>2.7600131648177344</c:v>
                </c:pt>
                <c:pt idx="8996">
                  <c:v>2.7384083415213798</c:v>
                </c:pt>
                <c:pt idx="8997">
                  <c:v>2.7243780946909522</c:v>
                </c:pt>
                <c:pt idx="8998">
                  <c:v>2.7190921927971332</c:v>
                </c:pt>
                <c:pt idx="8999">
                  <c:v>2.7154425089411904</c:v>
                </c:pt>
                <c:pt idx="9000">
                  <c:v>2.7070452587623666</c:v>
                </c:pt>
                <c:pt idx="9001">
                  <c:v>2.6963973135871191</c:v>
                </c:pt>
                <c:pt idx="9002">
                  <c:v>2.6799716473153765</c:v>
                </c:pt>
                <c:pt idx="9003">
                  <c:v>2.6586056543690693</c:v>
                </c:pt>
                <c:pt idx="9004">
                  <c:v>2.6530740012816878</c:v>
                </c:pt>
                <c:pt idx="9005">
                  <c:v>2.6490710412560539</c:v>
                </c:pt>
                <c:pt idx="9006">
                  <c:v>2.6144619204309327</c:v>
                </c:pt>
                <c:pt idx="9007">
                  <c:v>2.5871194620223141</c:v>
                </c:pt>
                <c:pt idx="9008">
                  <c:v>2.5706322127818675</c:v>
                </c:pt>
                <c:pt idx="9009">
                  <c:v>2.5508195685262303</c:v>
                </c:pt>
                <c:pt idx="9010">
                  <c:v>2.5456764571557056</c:v>
                </c:pt>
                <c:pt idx="9011">
                  <c:v>2.5367336680125914</c:v>
                </c:pt>
                <c:pt idx="9012">
                  <c:v>2.5333804346523396</c:v>
                </c:pt>
                <c:pt idx="9013">
                  <c:v>2.5307574859592927</c:v>
                </c:pt>
                <c:pt idx="9014">
                  <c:v>2.5063604362401066</c:v>
                </c:pt>
                <c:pt idx="9015">
                  <c:v>2.4866713675153043</c:v>
                </c:pt>
                <c:pt idx="9016">
                  <c:v>2.4823490201649983</c:v>
                </c:pt>
                <c:pt idx="9017">
                  <c:v>2.4475261197616982</c:v>
                </c:pt>
                <c:pt idx="9018">
                  <c:v>2.4327418173664643</c:v>
                </c:pt>
                <c:pt idx="9019">
                  <c:v>2.4214483810191352</c:v>
                </c:pt>
                <c:pt idx="9020">
                  <c:v>2.3919571333987522</c:v>
                </c:pt>
                <c:pt idx="9021">
                  <c:v>2.3879331107307773</c:v>
                </c:pt>
                <c:pt idx="9022">
                  <c:v>2.3820823085161615</c:v>
                </c:pt>
                <c:pt idx="9023">
                  <c:v>2.3726856423458385</c:v>
                </c:pt>
                <c:pt idx="9024">
                  <c:v>2.3497522294989213</c:v>
                </c:pt>
                <c:pt idx="9025">
                  <c:v>2.315949784908943</c:v>
                </c:pt>
                <c:pt idx="9026">
                  <c:v>2.2696307892107641</c:v>
                </c:pt>
                <c:pt idx="9027">
                  <c:v>2.2522709734265489</c:v>
                </c:pt>
                <c:pt idx="9028">
                  <c:v>2.2489863339580181</c:v>
                </c:pt>
                <c:pt idx="9029">
                  <c:v>2.2440261472788574</c:v>
                </c:pt>
                <c:pt idx="9030">
                  <c:v>2.2170330843332802</c:v>
                </c:pt>
                <c:pt idx="9031">
                  <c:v>2.2019826426466147</c:v>
                </c:pt>
                <c:pt idx="9032">
                  <c:v>2.1932479697936822</c:v>
                </c:pt>
                <c:pt idx="9033">
                  <c:v>2.1493830103978087</c:v>
                </c:pt>
                <c:pt idx="9034">
                  <c:v>2.1063953501898522</c:v>
                </c:pt>
                <c:pt idx="9035">
                  <c:v>2.064267443186055</c:v>
                </c:pt>
                <c:pt idx="9036">
                  <c:v>2.0530716943223339</c:v>
                </c:pt>
                <c:pt idx="9037">
                  <c:v>2.0319870604358869</c:v>
                </c:pt>
                <c:pt idx="9038">
                  <c:v>1.9913473192271691</c:v>
                </c:pt>
                <c:pt idx="9039">
                  <c:v>1.9569872128426258</c:v>
                </c:pt>
                <c:pt idx="9040">
                  <c:v>1.9490555885857732</c:v>
                </c:pt>
                <c:pt idx="9041">
                  <c:v>1.9333440368140575</c:v>
                </c:pt>
                <c:pt idx="9042">
                  <c:v>1.9322964560777764</c:v>
                </c:pt>
                <c:pt idx="9043">
                  <c:v>1.9018239669562209</c:v>
                </c:pt>
                <c:pt idx="9044">
                  <c:v>1.8860137276170965</c:v>
                </c:pt>
                <c:pt idx="9045">
                  <c:v>1.8482934530647546</c:v>
                </c:pt>
                <c:pt idx="9046">
                  <c:v>1.8392661640034595</c:v>
                </c:pt>
                <c:pt idx="9047">
                  <c:v>1.8265306007233904</c:v>
                </c:pt>
                <c:pt idx="9048">
                  <c:v>1.7899999887089224</c:v>
                </c:pt>
                <c:pt idx="9049">
                  <c:v>1.790462968934744</c:v>
                </c:pt>
                <c:pt idx="9050">
                  <c:v>1.7791740095560491</c:v>
                </c:pt>
                <c:pt idx="9051">
                  <c:v>1.7435905293649281</c:v>
                </c:pt>
                <c:pt idx="9052">
                  <c:v>1.7087187187776296</c:v>
                </c:pt>
                <c:pt idx="9053">
                  <c:v>1.704604724402077</c:v>
                </c:pt>
                <c:pt idx="9054">
                  <c:v>1.6705126299140354</c:v>
                </c:pt>
                <c:pt idx="9055">
                  <c:v>1.6371023773157547</c:v>
                </c:pt>
                <c:pt idx="9056">
                  <c:v>1.6424902097694396</c:v>
                </c:pt>
                <c:pt idx="9057">
                  <c:v>1.6096404055740507</c:v>
                </c:pt>
                <c:pt idx="9058">
                  <c:v>1.5774475974625697</c:v>
                </c:pt>
                <c:pt idx="9059">
                  <c:v>1.5458986455133183</c:v>
                </c:pt>
                <c:pt idx="9060">
                  <c:v>1.531434732603052</c:v>
                </c:pt>
                <c:pt idx="9061">
                  <c:v>1.5124407979509908</c:v>
                </c:pt>
                <c:pt idx="9062">
                  <c:v>1.4821919819919711</c:v>
                </c:pt>
                <c:pt idx="9063">
                  <c:v>1.4833308823521316</c:v>
                </c:pt>
                <c:pt idx="9064">
                  <c:v>1.453664264705089</c:v>
                </c:pt>
                <c:pt idx="9065">
                  <c:v>1.4413100194109871</c:v>
                </c:pt>
                <c:pt idx="9066">
                  <c:v>1.4420726190227673</c:v>
                </c:pt>
                <c:pt idx="9067">
                  <c:v>1.4132311666423119</c:v>
                </c:pt>
                <c:pt idx="9068">
                  <c:v>1.4158348233094655</c:v>
                </c:pt>
                <c:pt idx="9069">
                  <c:v>1.4088565668432762</c:v>
                </c:pt>
                <c:pt idx="9070">
                  <c:v>1.3806794355064107</c:v>
                </c:pt>
                <c:pt idx="9071">
                  <c:v>1.3828618867962823</c:v>
                </c:pt>
                <c:pt idx="9072">
                  <c:v>1.3605082690603567</c:v>
                </c:pt>
                <c:pt idx="9073">
                  <c:v>1.3332981036791496</c:v>
                </c:pt>
                <c:pt idx="9074">
                  <c:v>1.3423332616055665</c:v>
                </c:pt>
                <c:pt idx="9075">
                  <c:v>1.3166347943734553</c:v>
                </c:pt>
                <c:pt idx="9076">
                  <c:v>1.2914502964859862</c:v>
                </c:pt>
                <c:pt idx="9077">
                  <c:v>1.2962895905562666</c:v>
                </c:pt>
                <c:pt idx="9078">
                  <c:v>1.2703637987451413</c:v>
                </c:pt>
                <c:pt idx="9079">
                  <c:v>1.2479213027702385</c:v>
                </c:pt>
                <c:pt idx="9080">
                  <c:v>1.2595876567148336</c:v>
                </c:pt>
                <c:pt idx="9081">
                  <c:v>1.2355441015805371</c:v>
                </c:pt>
                <c:pt idx="9082">
                  <c:v>1.2427652595489262</c:v>
                </c:pt>
                <c:pt idx="9083">
                  <c:v>1.2216601743579476</c:v>
                </c:pt>
                <c:pt idx="9084">
                  <c:v>1.1972269708707886</c:v>
                </c:pt>
                <c:pt idx="9085">
                  <c:v>1.2093022114533727</c:v>
                </c:pt>
                <c:pt idx="9086">
                  <c:v>1.1851161672243051</c:v>
                </c:pt>
                <c:pt idx="9087">
                  <c:v>1.1758777838798189</c:v>
                </c:pt>
                <c:pt idx="9088">
                  <c:v>1.1815301682022226</c:v>
                </c:pt>
                <c:pt idx="9089">
                  <c:v>1.157899564838178</c:v>
                </c:pt>
                <c:pt idx="9090">
                  <c:v>1.1626486735414143</c:v>
                </c:pt>
                <c:pt idx="9091">
                  <c:v>1.1457545400705862</c:v>
                </c:pt>
                <c:pt idx="9092">
                  <c:v>1.1239876472691746</c:v>
                </c:pt>
                <c:pt idx="9093">
                  <c:v>1.1351033343237911</c:v>
                </c:pt>
                <c:pt idx="9094">
                  <c:v>1.1124012676373152</c:v>
                </c:pt>
                <c:pt idx="9095">
                  <c:v>1.0901532422845688</c:v>
                </c:pt>
                <c:pt idx="9096">
                  <c:v>1.1064800574388773</c:v>
                </c:pt>
                <c:pt idx="9097">
                  <c:v>1.1086185362900998</c:v>
                </c:pt>
                <c:pt idx="9098">
                  <c:v>1.1134569255642979</c:v>
                </c:pt>
                <c:pt idx="9099">
                  <c:v>1.0923359850530121</c:v>
                </c:pt>
                <c:pt idx="9100">
                  <c:v>1.1010427053519518</c:v>
                </c:pt>
                <c:pt idx="9101">
                  <c:v>1.0790218512449128</c:v>
                </c:pt>
                <c:pt idx="9102">
                  <c:v>1.0574414142200146</c:v>
                </c:pt>
                <c:pt idx="9103">
                  <c:v>1.0362925859356142</c:v>
                </c:pt>
                <c:pt idx="9104">
                  <c:v>1.0155667342169019</c:v>
                </c:pt>
                <c:pt idx="9105">
                  <c:v>1.0228138395325639</c:v>
                </c:pt>
                <c:pt idx="9106">
                  <c:v>1.0035057607419127</c:v>
                </c:pt>
                <c:pt idx="9107">
                  <c:v>1.0134081655270744</c:v>
                </c:pt>
                <c:pt idx="9108">
                  <c:v>1.0119846622165329</c:v>
                </c:pt>
                <c:pt idx="9109">
                  <c:v>0.99174496897220221</c:v>
                </c:pt>
                <c:pt idx="9110">
                  <c:v>1.0048448895927582</c:v>
                </c:pt>
                <c:pt idx="9111">
                  <c:v>0.984747991800903</c:v>
                </c:pt>
                <c:pt idx="9112">
                  <c:v>0.9650530319648849</c:v>
                </c:pt>
                <c:pt idx="9113">
                  <c:v>0.94690016932558718</c:v>
                </c:pt>
                <c:pt idx="9114">
                  <c:v>0.92796216593907543</c:v>
                </c:pt>
                <c:pt idx="9115">
                  <c:v>0.90940292262029387</c:v>
                </c:pt>
                <c:pt idx="9116">
                  <c:v>0.89121486416788798</c:v>
                </c:pt>
                <c:pt idx="9117">
                  <c:v>0.87339056688453021</c:v>
                </c:pt>
                <c:pt idx="9118">
                  <c:v>0.88445285554683961</c:v>
                </c:pt>
                <c:pt idx="9119">
                  <c:v>0.87154439843590281</c:v>
                </c:pt>
                <c:pt idx="9120">
                  <c:v>0.88618289046718479</c:v>
                </c:pt>
                <c:pt idx="9121">
                  <c:v>0.89406673265784109</c:v>
                </c:pt>
                <c:pt idx="9122">
                  <c:v>0.90962347800468424</c:v>
                </c:pt>
                <c:pt idx="9123">
                  <c:v>0.92613328844459053</c:v>
                </c:pt>
                <c:pt idx="9124">
                  <c:v>0.93551772267569866</c:v>
                </c:pt>
                <c:pt idx="9125">
                  <c:v>0.91680736822218467</c:v>
                </c:pt>
                <c:pt idx="9126">
                  <c:v>0.898471220857741</c:v>
                </c:pt>
                <c:pt idx="9127">
                  <c:v>0.91642381644058613</c:v>
                </c:pt>
                <c:pt idx="9128">
                  <c:v>0.91951600011177437</c:v>
                </c:pt>
                <c:pt idx="9129">
                  <c:v>0.90112568010953886</c:v>
                </c:pt>
                <c:pt idx="9130">
                  <c:v>0.8831031665073481</c:v>
                </c:pt>
                <c:pt idx="9131">
                  <c:v>0.86544110317720113</c:v>
                </c:pt>
                <c:pt idx="9132">
                  <c:v>0.84813228111365713</c:v>
                </c:pt>
                <c:pt idx="9133">
                  <c:v>0.86450239549138397</c:v>
                </c:pt>
                <c:pt idx="9134">
                  <c:v>0.84721234758155628</c:v>
                </c:pt>
                <c:pt idx="9135">
                  <c:v>0.84205302062992515</c:v>
                </c:pt>
                <c:pt idx="9136">
                  <c:v>0.85627894021732665</c:v>
                </c:pt>
                <c:pt idx="9137">
                  <c:v>0.84030155941298013</c:v>
                </c:pt>
                <c:pt idx="9138">
                  <c:v>0.85629662822472052</c:v>
                </c:pt>
                <c:pt idx="9139">
                  <c:v>0.83917069566022606</c:v>
                </c:pt>
                <c:pt idx="9140">
                  <c:v>0.82238728174702158</c:v>
                </c:pt>
                <c:pt idx="9141">
                  <c:v>0.84096955611208113</c:v>
                </c:pt>
                <c:pt idx="9142">
                  <c:v>0.82415016498983951</c:v>
                </c:pt>
                <c:pt idx="9143">
                  <c:v>0.83024652169004276</c:v>
                </c:pt>
                <c:pt idx="9144">
                  <c:v>0.83747105125624188</c:v>
                </c:pt>
                <c:pt idx="9145">
                  <c:v>0.83668765023111702</c:v>
                </c:pt>
                <c:pt idx="9146">
                  <c:v>0.8199538972264947</c:v>
                </c:pt>
                <c:pt idx="9147">
                  <c:v>0.83521039928196483</c:v>
                </c:pt>
                <c:pt idx="9148">
                  <c:v>0.82769233129632547</c:v>
                </c:pt>
                <c:pt idx="9149">
                  <c:v>0.81113848467039895</c:v>
                </c:pt>
                <c:pt idx="9150">
                  <c:v>0.82832749497699099</c:v>
                </c:pt>
                <c:pt idx="9151">
                  <c:v>0.8129091430774511</c:v>
                </c:pt>
                <c:pt idx="9152">
                  <c:v>0.81591086021590209</c:v>
                </c:pt>
                <c:pt idx="9153">
                  <c:v>0.82349574301158401</c:v>
                </c:pt>
                <c:pt idx="9154">
                  <c:v>0.80702582815135226</c:v>
                </c:pt>
                <c:pt idx="9155">
                  <c:v>0.80862473158832515</c:v>
                </c:pt>
                <c:pt idx="9156">
                  <c:v>0.82162217695655859</c:v>
                </c:pt>
                <c:pt idx="9157">
                  <c:v>0.80518973341742739</c:v>
                </c:pt>
                <c:pt idx="9158">
                  <c:v>0.80788389874907884</c:v>
                </c:pt>
                <c:pt idx="9159">
                  <c:v>0.79172622077409727</c:v>
                </c:pt>
                <c:pt idx="9160">
                  <c:v>0.80681687635861532</c:v>
                </c:pt>
                <c:pt idx="9161">
                  <c:v>0.79068053883144296</c:v>
                </c:pt>
                <c:pt idx="9162">
                  <c:v>0.77601512605481404</c:v>
                </c:pt>
                <c:pt idx="9163">
                  <c:v>0.76049482353371778</c:v>
                </c:pt>
                <c:pt idx="9164">
                  <c:v>0.76322146706304339</c:v>
                </c:pt>
                <c:pt idx="9165">
                  <c:v>0.77742677772178248</c:v>
                </c:pt>
                <c:pt idx="9166">
                  <c:v>0.78782674216734683</c:v>
                </c:pt>
                <c:pt idx="9167">
                  <c:v>0.77207020732399989</c:v>
                </c:pt>
                <c:pt idx="9168">
                  <c:v>0.7566288031775199</c:v>
                </c:pt>
                <c:pt idx="9169">
                  <c:v>0.74149622711396945</c:v>
                </c:pt>
                <c:pt idx="9170">
                  <c:v>0.7528508425716901</c:v>
                </c:pt>
                <c:pt idx="9171">
                  <c:v>0.77309880572025635</c:v>
                </c:pt>
                <c:pt idx="9172">
                  <c:v>0.7587850276058512</c:v>
                </c:pt>
                <c:pt idx="9173">
                  <c:v>0.75878502705373418</c:v>
                </c:pt>
                <c:pt idx="9174">
                  <c:v>0.7688712265126596</c:v>
                </c:pt>
                <c:pt idx="9175">
                  <c:v>0.75349380198240634</c:v>
                </c:pt>
                <c:pt idx="9176">
                  <c:v>0.7698565659427582</c:v>
                </c:pt>
                <c:pt idx="9177">
                  <c:v>0.77020369462390292</c:v>
                </c:pt>
                <c:pt idx="9178">
                  <c:v>0.7559478187314248</c:v>
                </c:pt>
                <c:pt idx="9179">
                  <c:v>0.74082886235679635</c:v>
                </c:pt>
                <c:pt idx="9180">
                  <c:v>0.75780640510966046</c:v>
                </c:pt>
                <c:pt idx="9181">
                  <c:v>0.75292069700746722</c:v>
                </c:pt>
                <c:pt idx="9182">
                  <c:v>0.73901048106731781</c:v>
                </c:pt>
                <c:pt idx="9183">
                  <c:v>0.75599673144597146</c:v>
                </c:pt>
                <c:pt idx="9184">
                  <c:v>0.74801699681705203</c:v>
                </c:pt>
                <c:pt idx="9185">
                  <c:v>0.75194791688071094</c:v>
                </c:pt>
                <c:pt idx="9186">
                  <c:v>0.75469785854309668</c:v>
                </c:pt>
                <c:pt idx="9187">
                  <c:v>0.7648658013722347</c:v>
                </c:pt>
                <c:pt idx="9188">
                  <c:v>0.78136260534479007</c:v>
                </c:pt>
                <c:pt idx="9189">
                  <c:v>0.76573535323789421</c:v>
                </c:pt>
                <c:pt idx="9190">
                  <c:v>0.78196494617313628</c:v>
                </c:pt>
                <c:pt idx="9191">
                  <c:v>0.76632564724967356</c:v>
                </c:pt>
                <c:pt idx="9192">
                  <c:v>0.75214733230468012</c:v>
                </c:pt>
                <c:pt idx="9193">
                  <c:v>0.77069982565858652</c:v>
                </c:pt>
                <c:pt idx="9194">
                  <c:v>0.78890742914541478</c:v>
                </c:pt>
                <c:pt idx="9195">
                  <c:v>0.79434378056250654</c:v>
                </c:pt>
                <c:pt idx="9196">
                  <c:v>0.7796051029512564</c:v>
                </c:pt>
                <c:pt idx="9197">
                  <c:v>0.78927490089223129</c:v>
                </c:pt>
                <c:pt idx="9198">
                  <c:v>0.80716324287438657</c:v>
                </c:pt>
                <c:pt idx="9199">
                  <c:v>0.82589911801689886</c:v>
                </c:pt>
                <c:pt idx="9200">
                  <c:v>0.81560019565656094</c:v>
                </c:pt>
                <c:pt idx="9201">
                  <c:v>0.79928819174342969</c:v>
                </c:pt>
                <c:pt idx="9202">
                  <c:v>0.81713252790856106</c:v>
                </c:pt>
                <c:pt idx="9203">
                  <c:v>0.80078987735038987</c:v>
                </c:pt>
                <c:pt idx="9204">
                  <c:v>0.7847740798033821</c:v>
                </c:pt>
                <c:pt idx="9205">
                  <c:v>0.76907859820731439</c:v>
                </c:pt>
                <c:pt idx="9206">
                  <c:v>0.76107936624316808</c:v>
                </c:pt>
                <c:pt idx="9207">
                  <c:v>0.74700597691830473</c:v>
                </c:pt>
                <c:pt idx="9208">
                  <c:v>0.74846639737993859</c:v>
                </c:pt>
                <c:pt idx="9209">
                  <c:v>0.75133530943233984</c:v>
                </c:pt>
                <c:pt idx="9210">
                  <c:v>0.73630860324369307</c:v>
                </c:pt>
                <c:pt idx="9211">
                  <c:v>0.72158243117881915</c:v>
                </c:pt>
                <c:pt idx="9212">
                  <c:v>0.71065882255524282</c:v>
                </c:pt>
                <c:pt idx="9213">
                  <c:v>0.73229418610413799</c:v>
                </c:pt>
                <c:pt idx="9214">
                  <c:v>0.71879650038205523</c:v>
                </c:pt>
                <c:pt idx="9215">
                  <c:v>0.73226459037441405</c:v>
                </c:pt>
                <c:pt idx="9216">
                  <c:v>0.74188737856692577</c:v>
                </c:pt>
                <c:pt idx="9217">
                  <c:v>0.72704963099558728</c:v>
                </c:pt>
                <c:pt idx="9218">
                  <c:v>0.74733733837567562</c:v>
                </c:pt>
                <c:pt idx="9219">
                  <c:v>0.73239059160816211</c:v>
                </c:pt>
                <c:pt idx="9220">
                  <c:v>0.72809841977599887</c:v>
                </c:pt>
                <c:pt idx="9221">
                  <c:v>0.71353645138047883</c:v>
                </c:pt>
                <c:pt idx="9222">
                  <c:v>0.69926572235286921</c:v>
                </c:pt>
                <c:pt idx="9223">
                  <c:v>0.71078472790581182</c:v>
                </c:pt>
                <c:pt idx="9224">
                  <c:v>0.6965690333476956</c:v>
                </c:pt>
                <c:pt idx="9225">
                  <c:v>0.71284387268074167</c:v>
                </c:pt>
                <c:pt idx="9226">
                  <c:v>0.69858699522712686</c:v>
                </c:pt>
                <c:pt idx="9227">
                  <c:v>0.68461525532258427</c:v>
                </c:pt>
                <c:pt idx="9228">
                  <c:v>0.70590275021613258</c:v>
                </c:pt>
                <c:pt idx="9229">
                  <c:v>0.69293289321180995</c:v>
                </c:pt>
                <c:pt idx="9230">
                  <c:v>0.67907423534757372</c:v>
                </c:pt>
                <c:pt idx="9231">
                  <c:v>0.69630403064062218</c:v>
                </c:pt>
                <c:pt idx="9232">
                  <c:v>0.68237795002780977</c:v>
                </c:pt>
                <c:pt idx="9233">
                  <c:v>0.68666693102725351</c:v>
                </c:pt>
                <c:pt idx="9234">
                  <c:v>0.70065105240670844</c:v>
                </c:pt>
                <c:pt idx="9235">
                  <c:v>0.68663803135857426</c:v>
                </c:pt>
                <c:pt idx="9236">
                  <c:v>0.67290527073140272</c:v>
                </c:pt>
                <c:pt idx="9237">
                  <c:v>0.65944716531677461</c:v>
                </c:pt>
                <c:pt idx="9238">
                  <c:v>0.67264342201043914</c:v>
                </c:pt>
                <c:pt idx="9239">
                  <c:v>0.65919055357023038</c:v>
                </c:pt>
                <c:pt idx="9240">
                  <c:v>0.64715494049882571</c:v>
                </c:pt>
                <c:pt idx="9241">
                  <c:v>0.63421184168884914</c:v>
                </c:pt>
                <c:pt idx="9242">
                  <c:v>0.65365176485507215</c:v>
                </c:pt>
                <c:pt idx="9243">
                  <c:v>0.67425256955797064</c:v>
                </c:pt>
                <c:pt idx="9244">
                  <c:v>0.68100659816681119</c:v>
                </c:pt>
                <c:pt idx="9245">
                  <c:v>0.69923582620347502</c:v>
                </c:pt>
                <c:pt idx="9246">
                  <c:v>0.6852511096794055</c:v>
                </c:pt>
                <c:pt idx="9247">
                  <c:v>0.67154608748581734</c:v>
                </c:pt>
                <c:pt idx="9248">
                  <c:v>0.65811516573610096</c:v>
                </c:pt>
                <c:pt idx="9249">
                  <c:v>0.6790418024213789</c:v>
                </c:pt>
                <c:pt idx="9250">
                  <c:v>0.66546096637295127</c:v>
                </c:pt>
                <c:pt idx="9251">
                  <c:v>0.68095780704549225</c:v>
                </c:pt>
                <c:pt idx="9252">
                  <c:v>0.69318531090458246</c:v>
                </c:pt>
                <c:pt idx="9253">
                  <c:v>0.67932160468649083</c:v>
                </c:pt>
                <c:pt idx="9254">
                  <c:v>0.69680215259276101</c:v>
                </c:pt>
                <c:pt idx="9255">
                  <c:v>0.70974638954090574</c:v>
                </c:pt>
                <c:pt idx="9256">
                  <c:v>0.72742840175008761</c:v>
                </c:pt>
                <c:pt idx="9257">
                  <c:v>0.71287983371508579</c:v>
                </c:pt>
                <c:pt idx="9258">
                  <c:v>0.71098947704078408</c:v>
                </c:pt>
                <c:pt idx="9259">
                  <c:v>0.70817556749996835</c:v>
                </c:pt>
                <c:pt idx="9260">
                  <c:v>0.72700021614996901</c:v>
                </c:pt>
                <c:pt idx="9261">
                  <c:v>0.74830875182696965</c:v>
                </c:pt>
                <c:pt idx="9262">
                  <c:v>0.73334257679043025</c:v>
                </c:pt>
                <c:pt idx="9263">
                  <c:v>0.7373328852546216</c:v>
                </c:pt>
                <c:pt idx="9264">
                  <c:v>0.75867912754952915</c:v>
                </c:pt>
                <c:pt idx="9265">
                  <c:v>0.7435055449985386</c:v>
                </c:pt>
                <c:pt idx="9266">
                  <c:v>0.74196061409856784</c:v>
                </c:pt>
                <c:pt idx="9267">
                  <c:v>0.75755954181659646</c:v>
                </c:pt>
                <c:pt idx="9268">
                  <c:v>0.74355654898026446</c:v>
                </c:pt>
                <c:pt idx="9269">
                  <c:v>0.75877501800065916</c:v>
                </c:pt>
                <c:pt idx="9270">
                  <c:v>0.74734973764064594</c:v>
                </c:pt>
                <c:pt idx="9271">
                  <c:v>0.73240274288783302</c:v>
                </c:pt>
                <c:pt idx="9272">
                  <c:v>0.74187744803007638</c:v>
                </c:pt>
                <c:pt idx="9273">
                  <c:v>0.75450247906947487</c:v>
                </c:pt>
                <c:pt idx="9274">
                  <c:v>0.74316264948808541</c:v>
                </c:pt>
                <c:pt idx="9275">
                  <c:v>0.74963783649832361</c:v>
                </c:pt>
                <c:pt idx="9276">
                  <c:v>0.73464507976835713</c:v>
                </c:pt>
                <c:pt idx="9277">
                  <c:v>0.71995217817298995</c:v>
                </c:pt>
                <c:pt idx="9278">
                  <c:v>0.72319315460953015</c:v>
                </c:pt>
                <c:pt idx="9279">
                  <c:v>0.74018989151733949</c:v>
                </c:pt>
                <c:pt idx="9280">
                  <c:v>0.74928919368699265</c:v>
                </c:pt>
                <c:pt idx="9281">
                  <c:v>0.73430340981325282</c:v>
                </c:pt>
                <c:pt idx="9282">
                  <c:v>0.71961734161698776</c:v>
                </c:pt>
                <c:pt idx="9283">
                  <c:v>0.73496197478464798</c:v>
                </c:pt>
                <c:pt idx="9284">
                  <c:v>0.72026273528895501</c:v>
                </c:pt>
                <c:pt idx="9285">
                  <c:v>0.72109098058317589</c:v>
                </c:pt>
                <c:pt idx="9286">
                  <c:v>0.73371244097151234</c:v>
                </c:pt>
                <c:pt idx="9287">
                  <c:v>0.71903819215208209</c:v>
                </c:pt>
                <c:pt idx="9288">
                  <c:v>0.70465742830904043</c:v>
                </c:pt>
                <c:pt idx="9289">
                  <c:v>0.69056427974285961</c:v>
                </c:pt>
                <c:pt idx="9290">
                  <c:v>0.67675299414800238</c:v>
                </c:pt>
                <c:pt idx="9291">
                  <c:v>0.68970289426504228</c:v>
                </c:pt>
                <c:pt idx="9292">
                  <c:v>0.67590883637974142</c:v>
                </c:pt>
                <c:pt idx="9293">
                  <c:v>0.6646872396521466</c:v>
                </c:pt>
                <c:pt idx="9294">
                  <c:v>0.65139349485910369</c:v>
                </c:pt>
                <c:pt idx="9295">
                  <c:v>0.66723264496192158</c:v>
                </c:pt>
                <c:pt idx="9296">
                  <c:v>0.65388799206268311</c:v>
                </c:pt>
                <c:pt idx="9297">
                  <c:v>0.66169063222142943</c:v>
                </c:pt>
                <c:pt idx="9298">
                  <c:v>0.67980545957700089</c:v>
                </c:pt>
                <c:pt idx="9299">
                  <c:v>0.69014921038546084</c:v>
                </c:pt>
                <c:pt idx="9300">
                  <c:v>0.67634622617775164</c:v>
                </c:pt>
                <c:pt idx="9301">
                  <c:v>0.66281930165419656</c:v>
                </c:pt>
                <c:pt idx="9302">
                  <c:v>0.64956291562111257</c:v>
                </c:pt>
                <c:pt idx="9303">
                  <c:v>0.67019325730869028</c:v>
                </c:pt>
                <c:pt idx="9304">
                  <c:v>0.65793759016251641</c:v>
                </c:pt>
                <c:pt idx="9305">
                  <c:v>0.67349319835926613</c:v>
                </c:pt>
                <c:pt idx="9306">
                  <c:v>0.69287799439208086</c:v>
                </c:pt>
                <c:pt idx="9307">
                  <c:v>0.6801686325042392</c:v>
                </c:pt>
                <c:pt idx="9308">
                  <c:v>0.66656525985415438</c:v>
                </c:pt>
                <c:pt idx="9309">
                  <c:v>0.65323395465707124</c:v>
                </c:pt>
                <c:pt idx="9310">
                  <c:v>0.66005785556392982</c:v>
                </c:pt>
                <c:pt idx="9311">
                  <c:v>0.67396491845265127</c:v>
                </c:pt>
                <c:pt idx="9312">
                  <c:v>0.68986574008359824</c:v>
                </c:pt>
                <c:pt idx="9313">
                  <c:v>0.70317664528192625</c:v>
                </c:pt>
                <c:pt idx="9314">
                  <c:v>0.72715067237628772</c:v>
                </c:pt>
                <c:pt idx="9315">
                  <c:v>0.74718305892876202</c:v>
                </c:pt>
                <c:pt idx="9316">
                  <c:v>0.76330637775018673</c:v>
                </c:pt>
                <c:pt idx="9317">
                  <c:v>0.77771805019518292</c:v>
                </c:pt>
                <c:pt idx="9318">
                  <c:v>0.76216368919127919</c:v>
                </c:pt>
                <c:pt idx="9319">
                  <c:v>0.74692041540745358</c:v>
                </c:pt>
                <c:pt idx="9320">
                  <c:v>0.76531476709930446</c:v>
                </c:pt>
                <c:pt idx="9321">
                  <c:v>0.78751075175731833</c:v>
                </c:pt>
                <c:pt idx="9322">
                  <c:v>0.78301121672217189</c:v>
                </c:pt>
                <c:pt idx="9323">
                  <c:v>0.76735099238772841</c:v>
                </c:pt>
                <c:pt idx="9324">
                  <c:v>0.75200397253997386</c:v>
                </c:pt>
                <c:pt idx="9325">
                  <c:v>0.7716914930891744</c:v>
                </c:pt>
                <c:pt idx="9326">
                  <c:v>0.75625766322739085</c:v>
                </c:pt>
                <c:pt idx="9327">
                  <c:v>0.75676470996284295</c:v>
                </c:pt>
                <c:pt idx="9328">
                  <c:v>0.77397173576358613</c:v>
                </c:pt>
                <c:pt idx="9329">
                  <c:v>0.75964049904831443</c:v>
                </c:pt>
                <c:pt idx="9330">
                  <c:v>0.76706594906734815</c:v>
                </c:pt>
                <c:pt idx="9331">
                  <c:v>0.77306307008600117</c:v>
                </c:pt>
                <c:pt idx="9332">
                  <c:v>0.78334624868428115</c:v>
                </c:pt>
                <c:pt idx="9333">
                  <c:v>0.76882752171059554</c:v>
                </c:pt>
                <c:pt idx="9334">
                  <c:v>0.75345097127638361</c:v>
                </c:pt>
                <c:pt idx="9335">
                  <c:v>0.76346927185085589</c:v>
                </c:pt>
                <c:pt idx="9336">
                  <c:v>0.74819988641383872</c:v>
                </c:pt>
                <c:pt idx="9337">
                  <c:v>0.73323588868556189</c:v>
                </c:pt>
                <c:pt idx="9338">
                  <c:v>0.75214043091185068</c:v>
                </c:pt>
                <c:pt idx="9339">
                  <c:v>0.73709762229361364</c:v>
                </c:pt>
                <c:pt idx="9340">
                  <c:v>0.75019968984774132</c:v>
                </c:pt>
                <c:pt idx="9341">
                  <c:v>0.7531811560507865</c:v>
                </c:pt>
                <c:pt idx="9342">
                  <c:v>0.73811753292977078</c:v>
                </c:pt>
                <c:pt idx="9343">
                  <c:v>0.74837232227117534</c:v>
                </c:pt>
                <c:pt idx="9344">
                  <c:v>0.75613943582575183</c:v>
                </c:pt>
                <c:pt idx="9345">
                  <c:v>0.74101664710923676</c:v>
                </c:pt>
                <c:pt idx="9346">
                  <c:v>0.72734451216705198</c:v>
                </c:pt>
                <c:pt idx="9347">
                  <c:v>0.73681080192371085</c:v>
                </c:pt>
                <c:pt idx="9348">
                  <c:v>0.75342322588523669</c:v>
                </c:pt>
                <c:pt idx="9349">
                  <c:v>0.73835476136753198</c:v>
                </c:pt>
                <c:pt idx="9350">
                  <c:v>0.74723196614018128</c:v>
                </c:pt>
                <c:pt idx="9351">
                  <c:v>0.75513756681737765</c:v>
                </c:pt>
                <c:pt idx="9352">
                  <c:v>0.74003481548103012</c:v>
                </c:pt>
                <c:pt idx="9353">
                  <c:v>0.72523411917140945</c:v>
                </c:pt>
                <c:pt idx="9354">
                  <c:v>0.71072943678798128</c:v>
                </c:pt>
                <c:pt idx="9355">
                  <c:v>0.69766304605222162</c:v>
                </c:pt>
                <c:pt idx="9356">
                  <c:v>0.70716746513117723</c:v>
                </c:pt>
                <c:pt idx="9357">
                  <c:v>0.69302411582855372</c:v>
                </c:pt>
                <c:pt idx="9358">
                  <c:v>0.6803118315119826</c:v>
                </c:pt>
                <c:pt idx="9359">
                  <c:v>0.70347409488174295</c:v>
                </c:pt>
                <c:pt idx="9360">
                  <c:v>0.7217741129841081</c:v>
                </c:pt>
                <c:pt idx="9361">
                  <c:v>0.70733863072442593</c:v>
                </c:pt>
                <c:pt idx="9362">
                  <c:v>0.69319185810993744</c:v>
                </c:pt>
                <c:pt idx="9363">
                  <c:v>0.6793280209477387</c:v>
                </c:pt>
                <c:pt idx="9364">
                  <c:v>0.69970122052878392</c:v>
                </c:pt>
                <c:pt idx="9365">
                  <c:v>0.71389635611820823</c:v>
                </c:pt>
                <c:pt idx="9366">
                  <c:v>0.69961842899584403</c:v>
                </c:pt>
                <c:pt idx="9367">
                  <c:v>0.71680600041592712</c:v>
                </c:pt>
                <c:pt idx="9368">
                  <c:v>0.71939792040760864</c:v>
                </c:pt>
                <c:pt idx="9369">
                  <c:v>0.70500996199945642</c:v>
                </c:pt>
                <c:pt idx="9370">
                  <c:v>0.72352274275946726</c:v>
                </c:pt>
                <c:pt idx="9371">
                  <c:v>0.70905228790427788</c:v>
                </c:pt>
                <c:pt idx="9372">
                  <c:v>0.69487124214619234</c:v>
                </c:pt>
                <c:pt idx="9373">
                  <c:v>0.68097381730326845</c:v>
                </c:pt>
                <c:pt idx="9374">
                  <c:v>0.66735434095720303</c:v>
                </c:pt>
                <c:pt idx="9375">
                  <c:v>0.67607473413805896</c:v>
                </c:pt>
                <c:pt idx="9376">
                  <c:v>0.69524697945529779</c:v>
                </c:pt>
                <c:pt idx="9377">
                  <c:v>0.71711693986619185</c:v>
                </c:pt>
                <c:pt idx="9378">
                  <c:v>0.72671446106886806</c:v>
                </c:pt>
                <c:pt idx="9379">
                  <c:v>0.74841891184749076</c:v>
                </c:pt>
                <c:pt idx="9380">
                  <c:v>0.74574647361054092</c:v>
                </c:pt>
                <c:pt idx="9381">
                  <c:v>0.73083154413833007</c:v>
                </c:pt>
                <c:pt idx="9382">
                  <c:v>0.7292060932555634</c:v>
                </c:pt>
                <c:pt idx="9383">
                  <c:v>0.73830341139045219</c:v>
                </c:pt>
                <c:pt idx="9384">
                  <c:v>0.74710716316264314</c:v>
                </c:pt>
                <c:pt idx="9385">
                  <c:v>0.73216501989939031</c:v>
                </c:pt>
                <c:pt idx="9386">
                  <c:v>0.74821865950140254</c:v>
                </c:pt>
                <c:pt idx="9387">
                  <c:v>0.75278610631137444</c:v>
                </c:pt>
                <c:pt idx="9388">
                  <c:v>0.73773038418514691</c:v>
                </c:pt>
                <c:pt idx="9389">
                  <c:v>0.754797516501444</c:v>
                </c:pt>
                <c:pt idx="9390">
                  <c:v>0.76853810617141516</c:v>
                </c:pt>
                <c:pt idx="9391">
                  <c:v>0.77961908404798685</c:v>
                </c:pt>
                <c:pt idx="9392">
                  <c:v>0.76402670236702708</c:v>
                </c:pt>
                <c:pt idx="9393">
                  <c:v>0.74874616831968654</c:v>
                </c:pt>
                <c:pt idx="9394">
                  <c:v>0.73377124495329282</c:v>
                </c:pt>
                <c:pt idx="9395">
                  <c:v>0.73432932005422702</c:v>
                </c:pt>
                <c:pt idx="9396">
                  <c:v>0.74789417365314248</c:v>
                </c:pt>
                <c:pt idx="9397">
                  <c:v>0.73408448818007965</c:v>
                </c:pt>
                <c:pt idx="9398">
                  <c:v>0.74507885841647803</c:v>
                </c:pt>
                <c:pt idx="9399">
                  <c:v>0.7301772812481484</c:v>
                </c:pt>
                <c:pt idx="9400">
                  <c:v>0.75463737562318534</c:v>
                </c:pt>
                <c:pt idx="9401">
                  <c:v>0.77452442811072164</c:v>
                </c:pt>
                <c:pt idx="9402">
                  <c:v>0.76018213754850716</c:v>
                </c:pt>
                <c:pt idx="9403">
                  <c:v>0.74612669279753696</c:v>
                </c:pt>
                <c:pt idx="9404">
                  <c:v>0.73235235694158618</c:v>
                </c:pt>
                <c:pt idx="9405">
                  <c:v>0.73062864980275444</c:v>
                </c:pt>
                <c:pt idx="9406">
                  <c:v>0.72726675680669928</c:v>
                </c:pt>
                <c:pt idx="9407">
                  <c:v>0.74024796167056528</c:v>
                </c:pt>
                <c:pt idx="9408">
                  <c:v>0.74755028243715393</c:v>
                </c:pt>
                <c:pt idx="9409">
                  <c:v>0.73374747478841085</c:v>
                </c:pt>
                <c:pt idx="9410">
                  <c:v>0.71907252529264265</c:v>
                </c:pt>
                <c:pt idx="9411">
                  <c:v>0.74061309478678983</c:v>
                </c:pt>
                <c:pt idx="9412">
                  <c:v>0.72580083289105402</c:v>
                </c:pt>
                <c:pt idx="9413">
                  <c:v>0.71128481623323292</c:v>
                </c:pt>
                <c:pt idx="9414">
                  <c:v>0.72918327990856824</c:v>
                </c:pt>
                <c:pt idx="9415">
                  <c:v>0.74064953431039693</c:v>
                </c:pt>
                <c:pt idx="9416">
                  <c:v>0.7614637236241889</c:v>
                </c:pt>
                <c:pt idx="9417">
                  <c:v>0.76146794915170513</c:v>
                </c:pt>
                <c:pt idx="9418">
                  <c:v>0.77075889016867105</c:v>
                </c:pt>
                <c:pt idx="9419">
                  <c:v>0.76937579236529763</c:v>
                </c:pt>
                <c:pt idx="9420">
                  <c:v>0.75398827651799161</c:v>
                </c:pt>
                <c:pt idx="9421">
                  <c:v>0.77381285098763175</c:v>
                </c:pt>
                <c:pt idx="9422">
                  <c:v>0.75833659396787911</c:v>
                </c:pt>
                <c:pt idx="9423">
                  <c:v>0.74316986208852154</c:v>
                </c:pt>
                <c:pt idx="9424">
                  <c:v>0.74801746484675113</c:v>
                </c:pt>
                <c:pt idx="9425">
                  <c:v>0.75294569554981616</c:v>
                </c:pt>
                <c:pt idx="9426">
                  <c:v>0.76753494163881986</c:v>
                </c:pt>
                <c:pt idx="9427">
                  <c:v>0.75333244080604345</c:v>
                </c:pt>
                <c:pt idx="9428">
                  <c:v>0.77484253198992259</c:v>
                </c:pt>
                <c:pt idx="9429">
                  <c:v>0.75934568135012415</c:v>
                </c:pt>
                <c:pt idx="9430">
                  <c:v>0.74415876772312162</c:v>
                </c:pt>
                <c:pt idx="9431">
                  <c:v>0.72927559236865913</c:v>
                </c:pt>
                <c:pt idx="9432">
                  <c:v>0.74218466052128595</c:v>
                </c:pt>
                <c:pt idx="9433">
                  <c:v>0.72734096731086018</c:v>
                </c:pt>
                <c:pt idx="9434">
                  <c:v>0.73154528796464291</c:v>
                </c:pt>
                <c:pt idx="9435">
                  <c:v>0.74795304220535008</c:v>
                </c:pt>
                <c:pt idx="9436">
                  <c:v>0.75305858136124304</c:v>
                </c:pt>
                <c:pt idx="9437">
                  <c:v>0.73799740973401817</c:v>
                </c:pt>
                <c:pt idx="9438">
                  <c:v>0.75018306153933778</c:v>
                </c:pt>
                <c:pt idx="9439">
                  <c:v>0.735179400308551</c:v>
                </c:pt>
                <c:pt idx="9440">
                  <c:v>0.72047581230238</c:v>
                </c:pt>
                <c:pt idx="9441">
                  <c:v>0.70606629605633242</c:v>
                </c:pt>
                <c:pt idx="9442">
                  <c:v>0.69194497013520573</c:v>
                </c:pt>
                <c:pt idx="9443">
                  <c:v>0.67810607073250162</c:v>
                </c:pt>
                <c:pt idx="9444">
                  <c:v>0.66454394931785155</c:v>
                </c:pt>
                <c:pt idx="9445">
                  <c:v>0.65125307033149449</c:v>
                </c:pt>
                <c:pt idx="9446">
                  <c:v>0.67605702892486452</c:v>
                </c:pt>
                <c:pt idx="9447">
                  <c:v>0.66368408634636722</c:v>
                </c:pt>
                <c:pt idx="9448">
                  <c:v>0.66024360461943987</c:v>
                </c:pt>
                <c:pt idx="9449">
                  <c:v>0.67965171252705103</c:v>
                </c:pt>
                <c:pt idx="9450">
                  <c:v>0.66720687627650999</c:v>
                </c:pt>
                <c:pt idx="9451">
                  <c:v>0.69072673875097979</c:v>
                </c:pt>
                <c:pt idx="9452">
                  <c:v>0.67691220397596019</c:v>
                </c:pt>
                <c:pt idx="9453">
                  <c:v>0.69463835989644096</c:v>
                </c:pt>
                <c:pt idx="9454">
                  <c:v>0.68074559269851209</c:v>
                </c:pt>
                <c:pt idx="9455">
                  <c:v>0.66827887884454185</c:v>
                </c:pt>
                <c:pt idx="9456">
                  <c:v>0.68915660126765099</c:v>
                </c:pt>
                <c:pt idx="9457">
                  <c:v>0.6765216672422979</c:v>
                </c:pt>
                <c:pt idx="9458">
                  <c:v>0.666499273897452</c:v>
                </c:pt>
                <c:pt idx="9459">
                  <c:v>0.68296532841950297</c:v>
                </c:pt>
                <c:pt idx="9460">
                  <c:v>0.67045421985111286</c:v>
                </c:pt>
                <c:pt idx="9461">
                  <c:v>0.6758430954540906</c:v>
                </c:pt>
                <c:pt idx="9462">
                  <c:v>0.68540615354500878</c:v>
                </c:pt>
                <c:pt idx="9463">
                  <c:v>0.67284622847410858</c:v>
                </c:pt>
                <c:pt idx="9464">
                  <c:v>0.69441932390462635</c:v>
                </c:pt>
                <c:pt idx="9465">
                  <c:v>0.70799351742653382</c:v>
                </c:pt>
                <c:pt idx="9466">
                  <c:v>0.73086418707800305</c:v>
                </c:pt>
                <c:pt idx="9467">
                  <c:v>0.71624690333644292</c:v>
                </c:pt>
                <c:pt idx="9468">
                  <c:v>0.72830716526971406</c:v>
                </c:pt>
                <c:pt idx="9469">
                  <c:v>0.73082412196431978</c:v>
                </c:pt>
                <c:pt idx="9470">
                  <c:v>0.7173558375250334</c:v>
                </c:pt>
                <c:pt idx="9471">
                  <c:v>0.73647308077453266</c:v>
                </c:pt>
                <c:pt idx="9472">
                  <c:v>0.72174361915904195</c:v>
                </c:pt>
                <c:pt idx="9473">
                  <c:v>0.70730874677586109</c:v>
                </c:pt>
                <c:pt idx="9474">
                  <c:v>0.72804171184034383</c:v>
                </c:pt>
                <c:pt idx="9475">
                  <c:v>0.71348087760353696</c:v>
                </c:pt>
                <c:pt idx="9476">
                  <c:v>0.73518220005146617</c:v>
                </c:pt>
                <c:pt idx="9477">
                  <c:v>0.74546053605043683</c:v>
                </c:pt>
                <c:pt idx="9478">
                  <c:v>0.76353948532942817</c:v>
                </c:pt>
                <c:pt idx="9479">
                  <c:v>0.77366941562283964</c:v>
                </c:pt>
                <c:pt idx="9480">
                  <c:v>0.75934422531038281</c:v>
                </c:pt>
                <c:pt idx="9481">
                  <c:v>0.74530553880417516</c:v>
                </c:pt>
                <c:pt idx="9482">
                  <c:v>0.76464272802809163</c:v>
                </c:pt>
                <c:pt idx="9483">
                  <c:v>0.77239167346752979</c:v>
                </c:pt>
                <c:pt idx="9484">
                  <c:v>0.75694383999817916</c:v>
                </c:pt>
                <c:pt idx="9485">
                  <c:v>0.74180496319821554</c:v>
                </c:pt>
                <c:pt idx="9486">
                  <c:v>0.74698960393425118</c:v>
                </c:pt>
                <c:pt idx="9487">
                  <c:v>0.75876607185556622</c:v>
                </c:pt>
                <c:pt idx="9488">
                  <c:v>0.7435907504184549</c:v>
                </c:pt>
                <c:pt idx="9489">
                  <c:v>0.7589832954100858</c:v>
                </c:pt>
                <c:pt idx="9490">
                  <c:v>0.77587300950188409</c:v>
                </c:pt>
                <c:pt idx="9491">
                  <c:v>0.79436704931184632</c:v>
                </c:pt>
                <c:pt idx="9492">
                  <c:v>0.77847970832560942</c:v>
                </c:pt>
                <c:pt idx="9493">
                  <c:v>0.76291011415909726</c:v>
                </c:pt>
                <c:pt idx="9494">
                  <c:v>0.78018393187591528</c:v>
                </c:pt>
                <c:pt idx="9495">
                  <c:v>0.798694973238397</c:v>
                </c:pt>
                <c:pt idx="9496">
                  <c:v>0.78272107377362909</c:v>
                </c:pt>
                <c:pt idx="9497">
                  <c:v>0.78485555229815651</c:v>
                </c:pt>
                <c:pt idx="9498">
                  <c:v>0.80214660125219339</c:v>
                </c:pt>
                <c:pt idx="9499">
                  <c:v>0.78610366922714947</c:v>
                </c:pt>
                <c:pt idx="9500">
                  <c:v>0.78309923584260643</c:v>
                </c:pt>
                <c:pt idx="9501">
                  <c:v>0.80090161112575431</c:v>
                </c:pt>
                <c:pt idx="9502">
                  <c:v>0.78603177690323922</c:v>
                </c:pt>
                <c:pt idx="9503">
                  <c:v>0.77031114136517442</c:v>
                </c:pt>
                <c:pt idx="9504">
                  <c:v>0.75490491853787089</c:v>
                </c:pt>
                <c:pt idx="9505">
                  <c:v>0.76836772016711341</c:v>
                </c:pt>
                <c:pt idx="9506">
                  <c:v>0.75414856376377115</c:v>
                </c:pt>
                <c:pt idx="9507">
                  <c:v>0.74021379048849567</c:v>
                </c:pt>
                <c:pt idx="9508">
                  <c:v>0.7579685546787257</c:v>
                </c:pt>
                <c:pt idx="9509">
                  <c:v>0.74280918358515113</c:v>
                </c:pt>
                <c:pt idx="9510">
                  <c:v>0.74369725991344804</c:v>
                </c:pt>
                <c:pt idx="9511">
                  <c:v>0.74517017471517899</c:v>
                </c:pt>
                <c:pt idx="9512">
                  <c:v>0.7569830312208754</c:v>
                </c:pt>
                <c:pt idx="9513">
                  <c:v>0.74184337059645789</c:v>
                </c:pt>
                <c:pt idx="9514">
                  <c:v>0.75522682318452872</c:v>
                </c:pt>
                <c:pt idx="9515">
                  <c:v>0.74012228672083813</c:v>
                </c:pt>
                <c:pt idx="9516">
                  <c:v>0.72531984098642133</c:v>
                </c:pt>
                <c:pt idx="9517">
                  <c:v>0.7467354641666929</c:v>
                </c:pt>
                <c:pt idx="9518">
                  <c:v>0.73180075488335905</c:v>
                </c:pt>
                <c:pt idx="9519">
                  <c:v>0.71716473978569184</c:v>
                </c:pt>
                <c:pt idx="9520">
                  <c:v>0.72508718498997804</c:v>
                </c:pt>
                <c:pt idx="9521">
                  <c:v>0.73216962129017837</c:v>
                </c:pt>
                <c:pt idx="9522">
                  <c:v>0.74943074886437477</c:v>
                </c:pt>
                <c:pt idx="9523">
                  <c:v>0.77149641388708723</c:v>
                </c:pt>
                <c:pt idx="9524">
                  <c:v>0.75606648560934542</c:v>
                </c:pt>
                <c:pt idx="9525">
                  <c:v>0.75902809589715847</c:v>
                </c:pt>
                <c:pt idx="9526">
                  <c:v>0.77610821397921537</c:v>
                </c:pt>
                <c:pt idx="9527">
                  <c:v>0.76173424769963105</c:v>
                </c:pt>
                <c:pt idx="9528">
                  <c:v>0.74764776074563843</c:v>
                </c:pt>
                <c:pt idx="9529">
                  <c:v>0.73269480553072563</c:v>
                </c:pt>
                <c:pt idx="9530">
                  <c:v>0.75145268942011112</c:v>
                </c:pt>
                <c:pt idx="9531">
                  <c:v>0.73642363563170887</c:v>
                </c:pt>
                <c:pt idx="9532">
                  <c:v>0.72169516291907465</c:v>
                </c:pt>
                <c:pt idx="9533">
                  <c:v>0.7072612596606932</c:v>
                </c:pt>
                <c:pt idx="9534">
                  <c:v>0.72586349446747922</c:v>
                </c:pt>
                <c:pt idx="9535">
                  <c:v>0.71249442257812956</c:v>
                </c:pt>
                <c:pt idx="9536">
                  <c:v>0.69824453412656695</c:v>
                </c:pt>
                <c:pt idx="9537">
                  <c:v>0.71859988344403558</c:v>
                </c:pt>
                <c:pt idx="9538">
                  <c:v>0.70422788577515483</c:v>
                </c:pt>
                <c:pt idx="9539">
                  <c:v>0.70207646805965174</c:v>
                </c:pt>
                <c:pt idx="9540">
                  <c:v>0.71873187869845867</c:v>
                </c:pt>
                <c:pt idx="9541">
                  <c:v>0.7043572411244895</c:v>
                </c:pt>
                <c:pt idx="9542">
                  <c:v>0.72033047630199964</c:v>
                </c:pt>
                <c:pt idx="9543">
                  <c:v>0.72366328677595959</c:v>
                </c:pt>
                <c:pt idx="9544">
                  <c:v>0.71033821904044037</c:v>
                </c:pt>
                <c:pt idx="9545">
                  <c:v>0.69613145465963155</c:v>
                </c:pt>
                <c:pt idx="9546">
                  <c:v>0.6833570235664389</c:v>
                </c:pt>
                <c:pt idx="9547">
                  <c:v>0.67083808109511012</c:v>
                </c:pt>
                <c:pt idx="9548">
                  <c:v>0.68924305947320796</c:v>
                </c:pt>
                <c:pt idx="9549">
                  <c:v>0.71098653828374381</c:v>
                </c:pt>
                <c:pt idx="9550">
                  <c:v>0.69676680751806896</c:v>
                </c:pt>
                <c:pt idx="9551">
                  <c:v>0.68283147136770761</c:v>
                </c:pt>
                <c:pt idx="9552">
                  <c:v>0.66917484194035348</c:v>
                </c:pt>
                <c:pt idx="9553">
                  <c:v>0.68382414510154632</c:v>
                </c:pt>
                <c:pt idx="9554">
                  <c:v>0.68405388219951535</c:v>
                </c:pt>
                <c:pt idx="9555">
                  <c:v>0.67037280455552506</c:v>
                </c:pt>
                <c:pt idx="9556">
                  <c:v>0.65696534846441457</c:v>
                </c:pt>
                <c:pt idx="9557">
                  <c:v>0.68277700149512621</c:v>
                </c:pt>
                <c:pt idx="9558">
                  <c:v>0.70615200146522361</c:v>
                </c:pt>
                <c:pt idx="9559">
                  <c:v>0.71821350143591911</c:v>
                </c:pt>
                <c:pt idx="9560">
                  <c:v>0.73882903140720069</c:v>
                </c:pt>
                <c:pt idx="9561">
                  <c:v>0.76053295077905669</c:v>
                </c:pt>
                <c:pt idx="9562">
                  <c:v>0.74532229176347553</c:v>
                </c:pt>
                <c:pt idx="9563">
                  <c:v>0.73041584592820596</c:v>
                </c:pt>
                <c:pt idx="9564">
                  <c:v>0.74876902900964182</c:v>
                </c:pt>
                <c:pt idx="9565">
                  <c:v>0.73494184642944893</c:v>
                </c:pt>
                <c:pt idx="9566">
                  <c:v>0.74182718950085991</c:v>
                </c:pt>
                <c:pt idx="9567">
                  <c:v>0.75330912571084274</c:v>
                </c:pt>
                <c:pt idx="9568">
                  <c:v>0.76360902319662582</c:v>
                </c:pt>
                <c:pt idx="9569">
                  <c:v>0.76424772273269326</c:v>
                </c:pt>
                <c:pt idx="9570">
                  <c:v>0.74896276827803943</c:v>
                </c:pt>
                <c:pt idx="9571">
                  <c:v>0.7703433329124787</c:v>
                </c:pt>
                <c:pt idx="9572">
                  <c:v>0.75493646625422905</c:v>
                </c:pt>
                <c:pt idx="9573">
                  <c:v>0.77018911692914449</c:v>
                </c:pt>
                <c:pt idx="9574">
                  <c:v>0.75478533459056163</c:v>
                </c:pt>
                <c:pt idx="9575">
                  <c:v>0.73968962789875037</c:v>
                </c:pt>
                <c:pt idx="9576">
                  <c:v>0.76022569534077544</c:v>
                </c:pt>
                <c:pt idx="9577">
                  <c:v>0.7450211814339599</c:v>
                </c:pt>
                <c:pt idx="9578">
                  <c:v>0.74546923780528074</c:v>
                </c:pt>
                <c:pt idx="9579">
                  <c:v>0.75766807304917516</c:v>
                </c:pt>
                <c:pt idx="9580">
                  <c:v>0.7425147115881916</c:v>
                </c:pt>
                <c:pt idx="9581">
                  <c:v>0.75519095735642772</c:v>
                </c:pt>
                <c:pt idx="9582">
                  <c:v>0.76861723820929917</c:v>
                </c:pt>
                <c:pt idx="9583">
                  <c:v>0.75324489344511314</c:v>
                </c:pt>
                <c:pt idx="9584">
                  <c:v>0.73817999557621083</c:v>
                </c:pt>
                <c:pt idx="9585">
                  <c:v>0.72341639566468663</c:v>
                </c:pt>
                <c:pt idx="9586">
                  <c:v>0.71850930775139288</c:v>
                </c:pt>
                <c:pt idx="9587">
                  <c:v>0.71599838159636509</c:v>
                </c:pt>
                <c:pt idx="9588">
                  <c:v>0.73545651396443779</c:v>
                </c:pt>
                <c:pt idx="9589">
                  <c:v>0.75580250368514901</c:v>
                </c:pt>
                <c:pt idx="9590">
                  <c:v>0.74068645361144603</c:v>
                </c:pt>
                <c:pt idx="9591">
                  <c:v>0.7369660445392171</c:v>
                </c:pt>
                <c:pt idx="9592">
                  <c:v>0.75558584364843273</c:v>
                </c:pt>
                <c:pt idx="9593">
                  <c:v>0.74047412677546409</c:v>
                </c:pt>
                <c:pt idx="9594">
                  <c:v>0.74290142423995476</c:v>
                </c:pt>
                <c:pt idx="9595">
                  <c:v>0.74449745575515569</c:v>
                </c:pt>
                <c:pt idx="9596">
                  <c:v>0.72960750664005258</c:v>
                </c:pt>
                <c:pt idx="9597">
                  <c:v>0.7459689365072516</c:v>
                </c:pt>
                <c:pt idx="9598">
                  <c:v>0.74051843777710658</c:v>
                </c:pt>
                <c:pt idx="9599">
                  <c:v>0.74105654902156448</c:v>
                </c:pt>
                <c:pt idx="9600">
                  <c:v>0.75404785804113328</c:v>
                </c:pt>
                <c:pt idx="9601">
                  <c:v>0.73896690088031058</c:v>
                </c:pt>
                <c:pt idx="9602">
                  <c:v>0.72418756286270436</c:v>
                </c:pt>
                <c:pt idx="9603">
                  <c:v>0.70970381160545026</c:v>
                </c:pt>
                <c:pt idx="9604">
                  <c:v>0.72319547537334128</c:v>
                </c:pt>
                <c:pt idx="9605">
                  <c:v>0.70873156586587449</c:v>
                </c:pt>
                <c:pt idx="9606">
                  <c:v>0.69455693454855694</c:v>
                </c:pt>
                <c:pt idx="9607">
                  <c:v>0.71127671585758578</c:v>
                </c:pt>
                <c:pt idx="9608">
                  <c:v>0.69705118154043411</c:v>
                </c:pt>
                <c:pt idx="9609">
                  <c:v>0.70114441790962534</c:v>
                </c:pt>
                <c:pt idx="9610">
                  <c:v>0.71370586955143278</c:v>
                </c:pt>
                <c:pt idx="9611">
                  <c:v>0.70057995016040409</c:v>
                </c:pt>
                <c:pt idx="9612">
                  <c:v>0.71746509115719592</c:v>
                </c:pt>
                <c:pt idx="9613">
                  <c:v>0.72344154933405191</c:v>
                </c:pt>
                <c:pt idx="9614">
                  <c:v>0.73363599834737081</c:v>
                </c:pt>
                <c:pt idx="9615">
                  <c:v>0.7189632783804234</c:v>
                </c:pt>
                <c:pt idx="9616">
                  <c:v>0.70458401281281491</c:v>
                </c:pt>
                <c:pt idx="9617">
                  <c:v>0.71345769255655866</c:v>
                </c:pt>
                <c:pt idx="9618">
                  <c:v>0.73064913870542747</c:v>
                </c:pt>
                <c:pt idx="9619">
                  <c:v>0.71603615593131886</c:v>
                </c:pt>
                <c:pt idx="9620">
                  <c:v>0.70171543281269244</c:v>
                </c:pt>
                <c:pt idx="9621">
                  <c:v>0.72320946415643861</c:v>
                </c:pt>
                <c:pt idx="9622">
                  <c:v>0.70874527487330985</c:v>
                </c:pt>
                <c:pt idx="9623">
                  <c:v>0.71599102937584358</c:v>
                </c:pt>
                <c:pt idx="9624">
                  <c:v>0.72032836878832662</c:v>
                </c:pt>
                <c:pt idx="9625">
                  <c:v>0.7070699994125601</c:v>
                </c:pt>
                <c:pt idx="9626">
                  <c:v>0.72855577942430882</c:v>
                </c:pt>
                <c:pt idx="9627">
                  <c:v>0.7139846638358226</c:v>
                </c:pt>
                <c:pt idx="9628">
                  <c:v>0.73218291055910623</c:v>
                </c:pt>
                <c:pt idx="9629">
                  <c:v>0.71753925234792404</c:v>
                </c:pt>
                <c:pt idx="9630">
                  <c:v>0.70318846730096551</c:v>
                </c:pt>
                <c:pt idx="9631">
                  <c:v>0.71731385795494629</c:v>
                </c:pt>
                <c:pt idx="9632">
                  <c:v>0.70296758079584731</c:v>
                </c:pt>
                <c:pt idx="9633">
                  <c:v>0.71198814917993036</c:v>
                </c:pt>
                <c:pt idx="9634">
                  <c:v>0.72745578619633178</c:v>
                </c:pt>
                <c:pt idx="9635">
                  <c:v>0.73094093047240505</c:v>
                </c:pt>
                <c:pt idx="9636">
                  <c:v>0.74037187186295694</c:v>
                </c:pt>
                <c:pt idx="9637">
                  <c:v>0.72556443442569785</c:v>
                </c:pt>
                <c:pt idx="9638">
                  <c:v>0.74567934573718397</c:v>
                </c:pt>
                <c:pt idx="9639">
                  <c:v>0.73076575882244033</c:v>
                </c:pt>
                <c:pt idx="9640">
                  <c:v>0.75133070364599142</c:v>
                </c:pt>
                <c:pt idx="9641">
                  <c:v>0.77316808957307159</c:v>
                </c:pt>
                <c:pt idx="9642">
                  <c:v>0.75770472778161013</c:v>
                </c:pt>
                <c:pt idx="9643">
                  <c:v>0.74255063322597792</c:v>
                </c:pt>
                <c:pt idx="9644">
                  <c:v>0.76415602056145837</c:v>
                </c:pt>
                <c:pt idx="9645">
                  <c:v>0.75002109815022922</c:v>
                </c:pt>
                <c:pt idx="9646">
                  <c:v>0.76345819618722466</c:v>
                </c:pt>
                <c:pt idx="9647">
                  <c:v>0.76480257226348014</c:v>
                </c:pt>
                <c:pt idx="9648">
                  <c:v>0.74950652081821056</c:v>
                </c:pt>
                <c:pt idx="9649">
                  <c:v>0.76578079040184632</c:v>
                </c:pt>
                <c:pt idx="9650">
                  <c:v>0.75046517459380935</c:v>
                </c:pt>
                <c:pt idx="9651">
                  <c:v>0.73545587110193311</c:v>
                </c:pt>
                <c:pt idx="9652">
                  <c:v>0.75319761367989446</c:v>
                </c:pt>
                <c:pt idx="9653">
                  <c:v>0.77422656140629653</c:v>
                </c:pt>
                <c:pt idx="9654">
                  <c:v>0.79204841017817051</c:v>
                </c:pt>
                <c:pt idx="9655">
                  <c:v>0.81070648197460715</c:v>
                </c:pt>
                <c:pt idx="9656">
                  <c:v>0.79449235233511495</c:v>
                </c:pt>
                <c:pt idx="9657">
                  <c:v>0.77860250528841268</c:v>
                </c:pt>
                <c:pt idx="9658">
                  <c:v>0.7960186151826445</c:v>
                </c:pt>
                <c:pt idx="9659">
                  <c:v>0.78009824287899154</c:v>
                </c:pt>
                <c:pt idx="9660">
                  <c:v>0.76449627802141173</c:v>
                </c:pt>
                <c:pt idx="9661">
                  <c:v>0.77978853246098345</c:v>
                </c:pt>
                <c:pt idx="9662">
                  <c:v>0.76419276181176377</c:v>
                </c:pt>
                <c:pt idx="9663">
                  <c:v>0.77665806657552849</c:v>
                </c:pt>
                <c:pt idx="9664">
                  <c:v>0.78652562524401792</c:v>
                </c:pt>
                <c:pt idx="9665">
                  <c:v>0.77079511273913759</c:v>
                </c:pt>
                <c:pt idx="9666">
                  <c:v>0.78322323048435483</c:v>
                </c:pt>
                <c:pt idx="9667">
                  <c:v>0.76755876587466776</c:v>
                </c:pt>
                <c:pt idx="9668">
                  <c:v>0.77859279055717434</c:v>
                </c:pt>
                <c:pt idx="9669">
                  <c:v>0.76302093474603083</c:v>
                </c:pt>
                <c:pt idx="9670">
                  <c:v>0.74776051605111016</c:v>
                </c:pt>
                <c:pt idx="9671">
                  <c:v>0.73280530573008795</c:v>
                </c:pt>
                <c:pt idx="9672">
                  <c:v>0.71814919961548618</c:v>
                </c:pt>
                <c:pt idx="9673">
                  <c:v>0.71986197562317644</c:v>
                </c:pt>
                <c:pt idx="9674">
                  <c:v>0.71455469611071287</c:v>
                </c:pt>
                <c:pt idx="9675">
                  <c:v>0.70026360218849859</c:v>
                </c:pt>
                <c:pt idx="9676">
                  <c:v>0.68625833014472859</c:v>
                </c:pt>
                <c:pt idx="9677">
                  <c:v>0.70898956354183396</c:v>
                </c:pt>
                <c:pt idx="9678">
                  <c:v>0.70833141227099727</c:v>
                </c:pt>
                <c:pt idx="9679">
                  <c:v>0.69531298202557734</c:v>
                </c:pt>
                <c:pt idx="9680">
                  <c:v>0.71336628238506583</c:v>
                </c:pt>
                <c:pt idx="9681">
                  <c:v>0.69909895673736455</c:v>
                </c:pt>
                <c:pt idx="9682">
                  <c:v>0.71030919760261724</c:v>
                </c:pt>
                <c:pt idx="9683">
                  <c:v>0.69610301365056493</c:v>
                </c:pt>
                <c:pt idx="9684">
                  <c:v>0.71807849337755358</c:v>
                </c:pt>
                <c:pt idx="9685">
                  <c:v>0.73595036351000243</c:v>
                </c:pt>
                <c:pt idx="9686">
                  <c:v>0.72123135623980239</c:v>
                </c:pt>
                <c:pt idx="9687">
                  <c:v>0.7068067291150063</c:v>
                </c:pt>
                <c:pt idx="9688">
                  <c:v>0.72792573453270615</c:v>
                </c:pt>
                <c:pt idx="9689">
                  <c:v>0.74719731984205195</c:v>
                </c:pt>
                <c:pt idx="9690">
                  <c:v>0.73225337344521091</c:v>
                </c:pt>
                <c:pt idx="9691">
                  <c:v>0.71760830597630665</c:v>
                </c:pt>
                <c:pt idx="9692">
                  <c:v>0.70325613985678048</c:v>
                </c:pt>
                <c:pt idx="9693">
                  <c:v>0.71298355705964478</c:v>
                </c:pt>
                <c:pt idx="9694">
                  <c:v>0.69872388591845191</c:v>
                </c:pt>
                <c:pt idx="9695">
                  <c:v>0.71159696820008289</c:v>
                </c:pt>
                <c:pt idx="9696">
                  <c:v>0.69851322683608119</c:v>
                </c:pt>
                <c:pt idx="9697">
                  <c:v>0.71813840229935955</c:v>
                </c:pt>
                <c:pt idx="9698">
                  <c:v>0.70377563425337231</c:v>
                </c:pt>
                <c:pt idx="9699">
                  <c:v>0.72174208156830488</c:v>
                </c:pt>
                <c:pt idx="9700">
                  <c:v>0.70730723993693878</c:v>
                </c:pt>
                <c:pt idx="9701">
                  <c:v>0.72913203513820002</c:v>
                </c:pt>
                <c:pt idx="9702">
                  <c:v>0.74691889443543602</c:v>
                </c:pt>
                <c:pt idx="9703">
                  <c:v>0.7647279765467272</c:v>
                </c:pt>
                <c:pt idx="9704">
                  <c:v>0.78438807701579272</c:v>
                </c:pt>
                <c:pt idx="9705">
                  <c:v>0.80489051547547685</c:v>
                </c:pt>
                <c:pt idx="9706">
                  <c:v>0.81980304516596736</c:v>
                </c:pt>
                <c:pt idx="9707">
                  <c:v>0.82079608426264805</c:v>
                </c:pt>
                <c:pt idx="9708">
                  <c:v>0.80438016257739509</c:v>
                </c:pt>
                <c:pt idx="9709">
                  <c:v>0.79954323932584714</c:v>
                </c:pt>
                <c:pt idx="9710">
                  <c:v>0.81478865453933014</c:v>
                </c:pt>
                <c:pt idx="9711">
                  <c:v>0.79849288144854347</c:v>
                </c:pt>
                <c:pt idx="9712">
                  <c:v>0.81135956381957264</c:v>
                </c:pt>
                <c:pt idx="9713">
                  <c:v>0.81185141254318116</c:v>
                </c:pt>
                <c:pt idx="9714">
                  <c:v>0.79561438429231757</c:v>
                </c:pt>
                <c:pt idx="9715">
                  <c:v>0.8165183766064712</c:v>
                </c:pt>
                <c:pt idx="9716">
                  <c:v>0.80018800907434173</c:v>
                </c:pt>
                <c:pt idx="9717">
                  <c:v>0.78714902889285487</c:v>
                </c:pt>
                <c:pt idx="9718">
                  <c:v>0.80590508831499785</c:v>
                </c:pt>
                <c:pt idx="9719">
                  <c:v>0.78978698654869783</c:v>
                </c:pt>
                <c:pt idx="9720">
                  <c:v>0.79457484681772395</c:v>
                </c:pt>
                <c:pt idx="9721">
                  <c:v>0.80510184988136946</c:v>
                </c:pt>
                <c:pt idx="9722">
                  <c:v>0.79014801088374209</c:v>
                </c:pt>
                <c:pt idx="9723">
                  <c:v>0.80907265066606715</c:v>
                </c:pt>
                <c:pt idx="9724">
                  <c:v>0.82687683765274578</c:v>
                </c:pt>
                <c:pt idx="9725">
                  <c:v>0.81148749889969085</c:v>
                </c:pt>
                <c:pt idx="9726">
                  <c:v>0.815926588921697</c:v>
                </c:pt>
                <c:pt idx="9727">
                  <c:v>0.82955123714326295</c:v>
                </c:pt>
                <c:pt idx="9728">
                  <c:v>0.81296021240039773</c:v>
                </c:pt>
                <c:pt idx="9729">
                  <c:v>0.80529386815238979</c:v>
                </c:pt>
                <c:pt idx="9730">
                  <c:v>0.78918799078934199</c:v>
                </c:pt>
                <c:pt idx="9731">
                  <c:v>0.80757045097355518</c:v>
                </c:pt>
                <c:pt idx="9732">
                  <c:v>0.79141904195408408</c:v>
                </c:pt>
                <c:pt idx="9733">
                  <c:v>0.79347812111500238</c:v>
                </c:pt>
                <c:pt idx="9734">
                  <c:v>0.81040965869270232</c:v>
                </c:pt>
                <c:pt idx="9735">
                  <c:v>0.79534966351884828</c:v>
                </c:pt>
                <c:pt idx="9736">
                  <c:v>0.80722349024847129</c:v>
                </c:pt>
                <c:pt idx="9737">
                  <c:v>0.81024742044350184</c:v>
                </c:pt>
                <c:pt idx="9738">
                  <c:v>0.79404247203463174</c:v>
                </c:pt>
                <c:pt idx="9739">
                  <c:v>0.81162598259393903</c:v>
                </c:pt>
                <c:pt idx="9740">
                  <c:v>0.80948802294206024</c:v>
                </c:pt>
                <c:pt idx="9741">
                  <c:v>0.793298262483219</c:v>
                </c:pt>
                <c:pt idx="9742">
                  <c:v>0.77743229723355456</c:v>
                </c:pt>
                <c:pt idx="9743">
                  <c:v>0.76188365128888347</c:v>
                </c:pt>
                <c:pt idx="9744">
                  <c:v>0.77711297826310577</c:v>
                </c:pt>
                <c:pt idx="9745">
                  <c:v>0.76157071869784365</c:v>
                </c:pt>
                <c:pt idx="9746">
                  <c:v>0.74633930432388673</c:v>
                </c:pt>
                <c:pt idx="9747">
                  <c:v>0.73141251823740894</c:v>
                </c:pt>
                <c:pt idx="9748">
                  <c:v>0.7167842678726607</c:v>
                </c:pt>
                <c:pt idx="9749">
                  <c:v>0.70244858251520748</c:v>
                </c:pt>
                <c:pt idx="9750">
                  <c:v>0.72141441086490332</c:v>
                </c:pt>
                <c:pt idx="9751">
                  <c:v>0.73563920264760529</c:v>
                </c:pt>
                <c:pt idx="9752">
                  <c:v>0.73451289859465319</c:v>
                </c:pt>
                <c:pt idx="9753">
                  <c:v>0.71982264062276013</c:v>
                </c:pt>
                <c:pt idx="9754">
                  <c:v>0.73925628781030495</c:v>
                </c:pt>
                <c:pt idx="9755">
                  <c:v>0.72561936005409877</c:v>
                </c:pt>
                <c:pt idx="9756">
                  <c:v>0.7236856128530168</c:v>
                </c:pt>
                <c:pt idx="9757">
                  <c:v>0.71770182059595644</c:v>
                </c:pt>
                <c:pt idx="9758">
                  <c:v>0.73936756418403737</c:v>
                </c:pt>
                <c:pt idx="9759">
                  <c:v>0.76089165290035654</c:v>
                </c:pt>
                <c:pt idx="9760">
                  <c:v>0.74567381984234937</c:v>
                </c:pt>
                <c:pt idx="9761">
                  <c:v>0.74819990344550236</c:v>
                </c:pt>
                <c:pt idx="9762">
                  <c:v>0.76201142537659239</c:v>
                </c:pt>
                <c:pt idx="9763">
                  <c:v>0.77674371686906052</c:v>
                </c:pt>
                <c:pt idx="9764">
                  <c:v>0.78657492253167927</c:v>
                </c:pt>
                <c:pt idx="9765">
                  <c:v>0.77084342408104567</c:v>
                </c:pt>
                <c:pt idx="9766">
                  <c:v>0.79030569559942476</c:v>
                </c:pt>
                <c:pt idx="9767">
                  <c:v>0.77449958168743627</c:v>
                </c:pt>
                <c:pt idx="9768">
                  <c:v>0.76463493005368754</c:v>
                </c:pt>
                <c:pt idx="9769">
                  <c:v>0.78309429145261378</c:v>
                </c:pt>
                <c:pt idx="9770">
                  <c:v>0.76858060362356151</c:v>
                </c:pt>
                <c:pt idx="9771">
                  <c:v>0.78326937155109022</c:v>
                </c:pt>
                <c:pt idx="9772">
                  <c:v>0.78018262412006834</c:v>
                </c:pt>
                <c:pt idx="9773">
                  <c:v>0.76457897163766697</c:v>
                </c:pt>
                <c:pt idx="9774">
                  <c:v>0.74928739220491358</c:v>
                </c:pt>
                <c:pt idx="9775">
                  <c:v>0.73430164436081524</c:v>
                </c:pt>
                <c:pt idx="9776">
                  <c:v>0.75331555147359885</c:v>
                </c:pt>
                <c:pt idx="9777">
                  <c:v>0.73939743844412686</c:v>
                </c:pt>
                <c:pt idx="9778">
                  <c:v>0.75001020967524434</c:v>
                </c:pt>
                <c:pt idx="9779">
                  <c:v>0.73501000548173945</c:v>
                </c:pt>
                <c:pt idx="9780">
                  <c:v>0.75544006537210462</c:v>
                </c:pt>
                <c:pt idx="9781">
                  <c:v>0.74033126406466254</c:v>
                </c:pt>
                <c:pt idx="9782">
                  <c:v>0.72552463878336926</c:v>
                </c:pt>
                <c:pt idx="9783">
                  <c:v>0.71101414600770185</c:v>
                </c:pt>
                <c:pt idx="9784">
                  <c:v>0.71191152308754779</c:v>
                </c:pt>
                <c:pt idx="9785">
                  <c:v>0.73074129262579679</c:v>
                </c:pt>
                <c:pt idx="9786">
                  <c:v>0.71727466477328083</c:v>
                </c:pt>
                <c:pt idx="9787">
                  <c:v>0.7029291714778152</c:v>
                </c:pt>
                <c:pt idx="9788">
                  <c:v>0.69001878604825884</c:v>
                </c:pt>
                <c:pt idx="9789">
                  <c:v>0.71289115032729367</c:v>
                </c:pt>
                <c:pt idx="9790">
                  <c:v>0.73045506732074783</c:v>
                </c:pt>
                <c:pt idx="9791">
                  <c:v>0.74203050597433284</c:v>
                </c:pt>
                <c:pt idx="9792">
                  <c:v>0.72833809385484616</c:v>
                </c:pt>
                <c:pt idx="9793">
                  <c:v>0.73543681197774924</c:v>
                </c:pt>
                <c:pt idx="9794">
                  <c:v>0.7207280757381942</c:v>
                </c:pt>
                <c:pt idx="9795">
                  <c:v>0.70631351422343025</c:v>
                </c:pt>
                <c:pt idx="9796">
                  <c:v>0.69218724393896158</c:v>
                </c:pt>
                <c:pt idx="9797">
                  <c:v>0.71157061906018226</c:v>
                </c:pt>
                <c:pt idx="9798">
                  <c:v>0.73027402667897867</c:v>
                </c:pt>
                <c:pt idx="9799">
                  <c:v>0.73777582614539905</c:v>
                </c:pt>
                <c:pt idx="9800">
                  <c:v>0.72416850762249108</c:v>
                </c:pt>
                <c:pt idx="9801">
                  <c:v>0.7447903574700413</c:v>
                </c:pt>
                <c:pt idx="9802">
                  <c:v>0.73485563032064039</c:v>
                </c:pt>
                <c:pt idx="9803">
                  <c:v>0.72015851771422756</c:v>
                </c:pt>
                <c:pt idx="9804">
                  <c:v>0.741530247359943</c:v>
                </c:pt>
                <c:pt idx="9805">
                  <c:v>0.72784784041274408</c:v>
                </c:pt>
                <c:pt idx="9806">
                  <c:v>0.73450538360448925</c:v>
                </c:pt>
                <c:pt idx="9807">
                  <c:v>0.71981527593239947</c:v>
                </c:pt>
                <c:pt idx="9808">
                  <c:v>0.71799761041375143</c:v>
                </c:pt>
                <c:pt idx="9809">
                  <c:v>0.70363765820547641</c:v>
                </c:pt>
                <c:pt idx="9810">
                  <c:v>0.68956490504136692</c:v>
                </c:pt>
                <c:pt idx="9811">
                  <c:v>0.70993982694053959</c:v>
                </c:pt>
                <c:pt idx="9812">
                  <c:v>0.69574103040172874</c:v>
                </c:pt>
                <c:pt idx="9813">
                  <c:v>0.7126944897936941</c:v>
                </c:pt>
                <c:pt idx="9814">
                  <c:v>0.69958879799782014</c:v>
                </c:pt>
                <c:pt idx="9815">
                  <c:v>0.69767660203786375</c:v>
                </c:pt>
                <c:pt idx="9816">
                  <c:v>0.68372306999710641</c:v>
                </c:pt>
                <c:pt idx="9817">
                  <c:v>0.7066013085971643</c:v>
                </c:pt>
                <c:pt idx="9818">
                  <c:v>0.69246928242522099</c:v>
                </c:pt>
                <c:pt idx="9819">
                  <c:v>0.69907497677671648</c:v>
                </c:pt>
                <c:pt idx="9820">
                  <c:v>0.71107581724118218</c:v>
                </c:pt>
                <c:pt idx="9821">
                  <c:v>0.69685430089635858</c:v>
                </c:pt>
                <c:pt idx="9822">
                  <c:v>0.70674667487843135</c:v>
                </c:pt>
                <c:pt idx="9823">
                  <c:v>0.69261174138086268</c:v>
                </c:pt>
                <c:pt idx="9824">
                  <c:v>0.67875950655324546</c:v>
                </c:pt>
                <c:pt idx="9825">
                  <c:v>0.68292373642218052</c:v>
                </c:pt>
                <c:pt idx="9826">
                  <c:v>0.70097632169373691</c:v>
                </c:pt>
                <c:pt idx="9827">
                  <c:v>0.6869567952598622</c:v>
                </c:pt>
                <c:pt idx="9828">
                  <c:v>0.6979165593546649</c:v>
                </c:pt>
                <c:pt idx="9829">
                  <c:v>0.71282524816757153</c:v>
                </c:pt>
                <c:pt idx="9830">
                  <c:v>0.73080218320422019</c:v>
                </c:pt>
                <c:pt idx="9831">
                  <c:v>0.71618613954013577</c:v>
                </c:pt>
                <c:pt idx="9832">
                  <c:v>0.74029081674933306</c:v>
                </c:pt>
                <c:pt idx="9833">
                  <c:v>0.72663319841434637</c:v>
                </c:pt>
                <c:pt idx="9834">
                  <c:v>0.73665665444605943</c:v>
                </c:pt>
                <c:pt idx="9835">
                  <c:v>0.74526850135713818</c:v>
                </c:pt>
                <c:pt idx="9836">
                  <c:v>0.73036313132999542</c:v>
                </c:pt>
                <c:pt idx="9837">
                  <c:v>0.74850332870339542</c:v>
                </c:pt>
                <c:pt idx="9838">
                  <c:v>0.73353326212932746</c:v>
                </c:pt>
                <c:pt idx="9839">
                  <c:v>0.71886259688674092</c:v>
                </c:pt>
                <c:pt idx="9840">
                  <c:v>0.70448534494900605</c:v>
                </c:pt>
                <c:pt idx="9841">
                  <c:v>0.70763241805002586</c:v>
                </c:pt>
                <c:pt idx="9842">
                  <c:v>0.72107008968902542</c:v>
                </c:pt>
                <c:pt idx="9843">
                  <c:v>0.70664868789524493</c:v>
                </c:pt>
                <c:pt idx="9844">
                  <c:v>0.71645557413734007</c:v>
                </c:pt>
                <c:pt idx="9845">
                  <c:v>0.71936324265459317</c:v>
                </c:pt>
                <c:pt idx="9846">
                  <c:v>0.70497597780150134</c:v>
                </c:pt>
                <c:pt idx="9847">
                  <c:v>0.72462851824547125</c:v>
                </c:pt>
                <c:pt idx="9848">
                  <c:v>0.71013594788056178</c:v>
                </c:pt>
                <c:pt idx="9849">
                  <c:v>0.70718390892295047</c:v>
                </c:pt>
                <c:pt idx="9850">
                  <c:v>0.72407889074449139</c:v>
                </c:pt>
                <c:pt idx="9851">
                  <c:v>0.71074551092960159</c:v>
                </c:pt>
                <c:pt idx="9852">
                  <c:v>0.72799120071100953</c:v>
                </c:pt>
                <c:pt idx="9853">
                  <c:v>0.72695301669678936</c:v>
                </c:pt>
                <c:pt idx="9854">
                  <c:v>0.71356215436285353</c:v>
                </c:pt>
                <c:pt idx="9855">
                  <c:v>0.73765063127559638</c:v>
                </c:pt>
                <c:pt idx="9856">
                  <c:v>0.72289761865008439</c:v>
                </c:pt>
                <c:pt idx="9857">
                  <c:v>0.73852926627708271</c:v>
                </c:pt>
                <c:pt idx="9858">
                  <c:v>0.75936118095154104</c:v>
                </c:pt>
                <c:pt idx="9859">
                  <c:v>0.7691559373325102</c:v>
                </c:pt>
                <c:pt idx="9860">
                  <c:v>0.75377281858585998</c:v>
                </c:pt>
                <c:pt idx="9861">
                  <c:v>0.7724494222141427</c:v>
                </c:pt>
                <c:pt idx="9862">
                  <c:v>0.76777215376985986</c:v>
                </c:pt>
                <c:pt idx="9863">
                  <c:v>0.7524167106944627</c:v>
                </c:pt>
                <c:pt idx="9864">
                  <c:v>0.7684070364805734</c:v>
                </c:pt>
                <c:pt idx="9865">
                  <c:v>0.75303889575096195</c:v>
                </c:pt>
                <c:pt idx="9866">
                  <c:v>0.76094347783594274</c:v>
                </c:pt>
                <c:pt idx="9867">
                  <c:v>0.76906958827922378</c:v>
                </c:pt>
                <c:pt idx="9868">
                  <c:v>0.75368819651363927</c:v>
                </c:pt>
                <c:pt idx="9869">
                  <c:v>0.7704637925833665</c:v>
                </c:pt>
                <c:pt idx="9870">
                  <c:v>0.7767605367316992</c:v>
                </c:pt>
                <c:pt idx="9871">
                  <c:v>0.79697564599706516</c:v>
                </c:pt>
                <c:pt idx="9872">
                  <c:v>0.78103613307712383</c:v>
                </c:pt>
                <c:pt idx="9873">
                  <c:v>0.77071903041558132</c:v>
                </c:pt>
                <c:pt idx="9874">
                  <c:v>0.78855820980726965</c:v>
                </c:pt>
                <c:pt idx="9875">
                  <c:v>0.80622512561112425</c:v>
                </c:pt>
                <c:pt idx="9876">
                  <c:v>0.81803920309890177</c:v>
                </c:pt>
                <c:pt idx="9877">
                  <c:v>0.80282661703692371</c:v>
                </c:pt>
                <c:pt idx="9878">
                  <c:v>0.81089284469618528</c:v>
                </c:pt>
                <c:pt idx="9879">
                  <c:v>0.82115994780226154</c:v>
                </c:pt>
                <c:pt idx="9880">
                  <c:v>0.80473674884621627</c:v>
                </c:pt>
                <c:pt idx="9881">
                  <c:v>0.81623233386929184</c:v>
                </c:pt>
                <c:pt idx="9882">
                  <c:v>0.81856484719190592</c:v>
                </c:pt>
                <c:pt idx="9883">
                  <c:v>0.80334174824806781</c:v>
                </c:pt>
                <c:pt idx="9884">
                  <c:v>0.8241150732831064</c:v>
                </c:pt>
                <c:pt idx="9885">
                  <c:v>0.80763277181744431</c:v>
                </c:pt>
                <c:pt idx="9886">
                  <c:v>0.79148011638109539</c:v>
                </c:pt>
                <c:pt idx="9887">
                  <c:v>0.80663249405347348</c:v>
                </c:pt>
                <c:pt idx="9888">
                  <c:v>0.79164804217240403</c:v>
                </c:pt>
                <c:pt idx="9889">
                  <c:v>0.79874214132895593</c:v>
                </c:pt>
                <c:pt idx="9890">
                  <c:v>0.80519039850237684</c:v>
                </c:pt>
                <c:pt idx="9891">
                  <c:v>0.78908659053232932</c:v>
                </c:pt>
                <c:pt idx="9892">
                  <c:v>0.80851009872168278</c:v>
                </c:pt>
                <c:pt idx="9893">
                  <c:v>0.80463583674724914</c:v>
                </c:pt>
                <c:pt idx="9894">
                  <c:v>0.82115610001230421</c:v>
                </c:pt>
                <c:pt idx="9895">
                  <c:v>0.83669253801205812</c:v>
                </c:pt>
                <c:pt idx="9896">
                  <c:v>0.85565980725181701</c:v>
                </c:pt>
                <c:pt idx="9897">
                  <c:v>0.87216821110678067</c:v>
                </c:pt>
                <c:pt idx="9898">
                  <c:v>0.86198712688464496</c:v>
                </c:pt>
                <c:pt idx="9899">
                  <c:v>0.84474738434695207</c:v>
                </c:pt>
                <c:pt idx="9900">
                  <c:v>0.86595925666001294</c:v>
                </c:pt>
                <c:pt idx="9901">
                  <c:v>0.84864007152681264</c:v>
                </c:pt>
                <c:pt idx="9902">
                  <c:v>0.85115403009627644</c:v>
                </c:pt>
                <c:pt idx="9903">
                  <c:v>0.86722552949435083</c:v>
                </c:pt>
                <c:pt idx="9904">
                  <c:v>0.84988101890446377</c:v>
                </c:pt>
                <c:pt idx="9905">
                  <c:v>0.87115135852637449</c:v>
                </c:pt>
                <c:pt idx="9906">
                  <c:v>0.87096511135584698</c:v>
                </c:pt>
                <c:pt idx="9907">
                  <c:v>0.85354580912873002</c:v>
                </c:pt>
                <c:pt idx="9908">
                  <c:v>0.87544841294615539</c:v>
                </c:pt>
                <c:pt idx="9909">
                  <c:v>0.85793944468723227</c:v>
                </c:pt>
                <c:pt idx="9910">
                  <c:v>0.85203133579348755</c:v>
                </c:pt>
                <c:pt idx="9911">
                  <c:v>0.85673718907761776</c:v>
                </c:pt>
                <c:pt idx="9912">
                  <c:v>0.87440590529606543</c:v>
                </c:pt>
                <c:pt idx="9913">
                  <c:v>0.89164538719014408</c:v>
                </c:pt>
                <c:pt idx="9914">
                  <c:v>0.89481877944634125</c:v>
                </c:pt>
                <c:pt idx="9915">
                  <c:v>0.89672240385741442</c:v>
                </c:pt>
                <c:pt idx="9916">
                  <c:v>0.91769375578026613</c:v>
                </c:pt>
                <c:pt idx="9917">
                  <c:v>0.89933988066466075</c:v>
                </c:pt>
                <c:pt idx="9918">
                  <c:v>0.91339504305136754</c:v>
                </c:pt>
                <c:pt idx="9919">
                  <c:v>0.92284460219034015</c:v>
                </c:pt>
                <c:pt idx="9920">
                  <c:v>0.9043877101465333</c:v>
                </c:pt>
                <c:pt idx="9921">
                  <c:v>0.92808177594360264</c:v>
                </c:pt>
                <c:pt idx="9922">
                  <c:v>0.92940872042473066</c:v>
                </c:pt>
                <c:pt idx="9923">
                  <c:v>0.9201018860162361</c:v>
                </c:pt>
                <c:pt idx="9924">
                  <c:v>0.90169984829591132</c:v>
                </c:pt>
                <c:pt idx="9925">
                  <c:v>0.91744395132999312</c:v>
                </c:pt>
                <c:pt idx="9926">
                  <c:v>0.93811367230339326</c:v>
                </c:pt>
                <c:pt idx="9927">
                  <c:v>0.91935139885732542</c:v>
                </c:pt>
                <c:pt idx="9928">
                  <c:v>0.90096437088017889</c:v>
                </c:pt>
                <c:pt idx="9929">
                  <c:v>0.91534172346257525</c:v>
                </c:pt>
                <c:pt idx="9930">
                  <c:v>0.93742608899332369</c:v>
                </c:pt>
                <c:pt idx="9931">
                  <c:v>0.91867756721345717</c:v>
                </c:pt>
                <c:pt idx="9932">
                  <c:v>0.93639691586918794</c:v>
                </c:pt>
                <c:pt idx="9933">
                  <c:v>0.95252291755180418</c:v>
                </c:pt>
                <c:pt idx="9934">
                  <c:v>0.94503143920076804</c:v>
                </c:pt>
                <c:pt idx="9935">
                  <c:v>0.96652201041675267</c:v>
                </c:pt>
                <c:pt idx="9936">
                  <c:v>0.9831135902084176</c:v>
                </c:pt>
                <c:pt idx="9937">
                  <c:v>1.0085905784042493</c:v>
                </c:pt>
                <c:pt idx="9938">
                  <c:v>1.0039380868361643</c:v>
                </c:pt>
                <c:pt idx="9939">
                  <c:v>1.0223563050994409</c:v>
                </c:pt>
                <c:pt idx="9940">
                  <c:v>1.0391763389974522</c:v>
                </c:pt>
                <c:pt idx="9941">
                  <c:v>1.0317838122175031</c:v>
                </c:pt>
                <c:pt idx="9942">
                  <c:v>1.0551833959731531</c:v>
                </c:pt>
                <c:pt idx="9943">
                  <c:v>1.0657907880536899</c:v>
                </c:pt>
                <c:pt idx="9944">
                  <c:v>1.063272932292616</c:v>
                </c:pt>
                <c:pt idx="9945">
                  <c:v>1.0635508936467637</c:v>
                </c:pt>
                <c:pt idx="9946">
                  <c:v>1.0732334557738283</c:v>
                </c:pt>
                <c:pt idx="9947">
                  <c:v>1.0971217466583518</c:v>
                </c:pt>
                <c:pt idx="9948">
                  <c:v>1.1075759517251846</c:v>
                </c:pt>
                <c:pt idx="9949">
                  <c:v>1.132339772690681</c:v>
                </c:pt>
                <c:pt idx="9950">
                  <c:v>1.1566644972368674</c:v>
                </c:pt>
                <c:pt idx="9951">
                  <c:v>1.15917300729213</c:v>
                </c:pt>
                <c:pt idx="9952">
                  <c:v>1.1734449271462872</c:v>
                </c:pt>
                <c:pt idx="9953">
                  <c:v>1.1970036686033616</c:v>
                </c:pt>
                <c:pt idx="9954">
                  <c:v>1.1948504552312944</c:v>
                </c:pt>
                <c:pt idx="9955">
                  <c:v>1.2176245861266684</c:v>
                </c:pt>
                <c:pt idx="9956">
                  <c:v>1.233093454404135</c:v>
                </c:pt>
                <c:pt idx="9957">
                  <c:v>1.2354423453160523</c:v>
                </c:pt>
                <c:pt idx="9958">
                  <c:v>1.2621198384097314</c:v>
                </c:pt>
                <c:pt idx="9959">
                  <c:v>1.2660775016415367</c:v>
                </c:pt>
                <c:pt idx="9960">
                  <c:v>1.2810818116087059</c:v>
                </c:pt>
                <c:pt idx="9961">
                  <c:v>1.3039600753765317</c:v>
                </c:pt>
                <c:pt idx="9962">
                  <c:v>1.3273497938690011</c:v>
                </c:pt>
                <c:pt idx="9963">
                  <c:v>1.3439100379916211</c:v>
                </c:pt>
                <c:pt idx="9964">
                  <c:v>1.3697522372317885</c:v>
                </c:pt>
                <c:pt idx="9965">
                  <c:v>1.3770847924871528</c:v>
                </c:pt>
                <c:pt idx="9966">
                  <c:v>1.3894085766374098</c:v>
                </c:pt>
                <c:pt idx="9967">
                  <c:v>1.4154626451046617</c:v>
                </c:pt>
                <c:pt idx="9968">
                  <c:v>1.4152488322025685</c:v>
                </c:pt>
                <c:pt idx="9969">
                  <c:v>1.4368550155585171</c:v>
                </c:pt>
                <c:pt idx="9970">
                  <c:v>1.4530620152473468</c:v>
                </c:pt>
                <c:pt idx="9971">
                  <c:v>1.4598983149423996</c:v>
                </c:pt>
                <c:pt idx="9972">
                  <c:v>1.4839846286435516</c:v>
                </c:pt>
                <c:pt idx="9973">
                  <c:v>1.4922267760706807</c:v>
                </c:pt>
                <c:pt idx="9974">
                  <c:v>1.5058549805492669</c:v>
                </c:pt>
                <c:pt idx="9975">
                  <c:v>1.5301969609382815</c:v>
                </c:pt>
                <c:pt idx="9976">
                  <c:v>1.5304897617195159</c:v>
                </c:pt>
                <c:pt idx="9977">
                  <c:v>1.5525169464851254</c:v>
                </c:pt>
                <c:pt idx="9978">
                  <c:v>1.5711482875554228</c:v>
                </c:pt>
                <c:pt idx="9979">
                  <c:v>1.5765893218043143</c:v>
                </c:pt>
                <c:pt idx="9980">
                  <c:v>1.6030194953682282</c:v>
                </c:pt>
                <c:pt idx="9981">
                  <c:v>1.6257079454608636</c:v>
                </c:pt>
                <c:pt idx="9982">
                  <c:v>1.6491652465516464</c:v>
                </c:pt>
                <c:pt idx="9983">
                  <c:v>1.6531649816206135</c:v>
                </c:pt>
                <c:pt idx="9984">
                  <c:v>1.6728720819882013</c:v>
                </c:pt>
                <c:pt idx="9985">
                  <c:v>1.6892023803484371</c:v>
                </c:pt>
                <c:pt idx="9986">
                  <c:v>1.6981157927414683</c:v>
                </c:pt>
                <c:pt idx="9987">
                  <c:v>1.7221306168866388</c:v>
                </c:pt>
                <c:pt idx="9988">
                  <c:v>1.731962144548906</c:v>
                </c:pt>
                <c:pt idx="9989">
                  <c:v>1.7529319816579279</c:v>
                </c:pt>
                <c:pt idx="9990">
                  <c:v>1.7585032220247692</c:v>
                </c:pt>
                <c:pt idx="9991">
                  <c:v>1.7805318375842738</c:v>
                </c:pt>
                <c:pt idx="9992">
                  <c:v>1.7969366208325883</c:v>
                </c:pt>
                <c:pt idx="9993">
                  <c:v>1.8068711684159364</c:v>
                </c:pt>
                <c:pt idx="9994">
                  <c:v>1.8315233250476177</c:v>
                </c:pt>
                <c:pt idx="9995">
                  <c:v>1.8385270585466653</c:v>
                </c:pt>
                <c:pt idx="9996">
                  <c:v>1.8547927573757319</c:v>
                </c:pt>
                <c:pt idx="9997">
                  <c:v>1.8771560622282173</c:v>
                </c:pt>
                <c:pt idx="9998">
                  <c:v>1.8864720409836531</c:v>
                </c:pt>
                <c:pt idx="9999">
                  <c:v>1.90583360016398</c:v>
                </c:pt>
                <c:pt idx="10000">
                  <c:v>1.9271465081607002</c:v>
                </c:pt>
                <c:pt idx="10001">
                  <c:v>1.9399899179974862</c:v>
                </c:pt>
                <c:pt idx="10002">
                  <c:v>1.9624263196375364</c:v>
                </c:pt>
                <c:pt idx="10003">
                  <c:v>1.9683754332447858</c:v>
                </c:pt>
                <c:pt idx="10004">
                  <c:v>1.9830294445798902</c:v>
                </c:pt>
                <c:pt idx="10005">
                  <c:v>1.9919773756882924</c:v>
                </c:pt>
                <c:pt idx="10006">
                  <c:v>2.0168496681745265</c:v>
                </c:pt>
                <c:pt idx="10007">
                  <c:v>2.0245939148110361</c:v>
                </c:pt>
                <c:pt idx="10008">
                  <c:v>2.0412391965148156</c:v>
                </c:pt>
                <c:pt idx="10009">
                  <c:v>2.0598144125845192</c:v>
                </c:pt>
                <c:pt idx="10010">
                  <c:v>2.0657577643328291</c:v>
                </c:pt>
                <c:pt idx="10011">
                  <c:v>2.0891951690461728</c:v>
                </c:pt>
                <c:pt idx="10012">
                  <c:v>2.1032726856652491</c:v>
                </c:pt>
                <c:pt idx="10013">
                  <c:v>2.1137940719519439</c:v>
                </c:pt>
                <c:pt idx="10014">
                  <c:v>2.1358075505129053</c:v>
                </c:pt>
                <c:pt idx="10015">
                  <c:v>2.1585729195026473</c:v>
                </c:pt>
                <c:pt idx="10016">
                  <c:v>2.1785457811125943</c:v>
                </c:pt>
                <c:pt idx="10017">
                  <c:v>2.1824119254903422</c:v>
                </c:pt>
                <c:pt idx="10018">
                  <c:v>2.2052575869805358</c:v>
                </c:pt>
                <c:pt idx="10019">
                  <c:v>2.2170924752409249</c:v>
                </c:pt>
                <c:pt idx="10020">
                  <c:v>2.2277717457361064</c:v>
                </c:pt>
                <c:pt idx="10021">
                  <c:v>2.2506292108213839</c:v>
                </c:pt>
                <c:pt idx="10022">
                  <c:v>2.2602046866049563</c:v>
                </c:pt>
                <c:pt idx="10023">
                  <c:v>2.2794401728728575</c:v>
                </c:pt>
                <c:pt idx="10024">
                  <c:v>2.2917829894154007</c:v>
                </c:pt>
                <c:pt idx="10025">
                  <c:v>2.3041212296270928</c:v>
                </c:pt>
                <c:pt idx="10026">
                  <c:v>2.3244136050345512</c:v>
                </c:pt>
                <c:pt idx="10027">
                  <c:v>2.3326420729338602</c:v>
                </c:pt>
                <c:pt idx="10028">
                  <c:v>2.350999211475183</c:v>
                </c:pt>
                <c:pt idx="10029">
                  <c:v>2.3687317872456792</c:v>
                </c:pt>
                <c:pt idx="10030">
                  <c:v>2.3752483515007654</c:v>
                </c:pt>
                <c:pt idx="10031">
                  <c:v>2.39585676447075</c:v>
                </c:pt>
                <c:pt idx="10032">
                  <c:v>2.4160917291813346</c:v>
                </c:pt>
                <c:pt idx="10033">
                  <c:v>2.433157374597708</c:v>
                </c:pt>
                <c:pt idx="10034">
                  <c:v>2.4398656871057538</c:v>
                </c:pt>
                <c:pt idx="10035">
                  <c:v>2.4571910933636389</c:v>
                </c:pt>
                <c:pt idx="10036">
                  <c:v>2.4721997514963663</c:v>
                </c:pt>
                <c:pt idx="10037">
                  <c:v>2.4794915364664387</c:v>
                </c:pt>
                <c:pt idx="10038">
                  <c:v>2.5000119257371098</c:v>
                </c:pt>
                <c:pt idx="10039">
                  <c:v>2.5101908872223673</c:v>
                </c:pt>
                <c:pt idx="10040">
                  <c:v>2.5285762894779196</c:v>
                </c:pt>
                <c:pt idx="10041">
                  <c:v>2.5341800236883611</c:v>
                </c:pt>
                <c:pt idx="10042">
                  <c:v>2.5533428632145938</c:v>
                </c:pt>
                <c:pt idx="10043">
                  <c:v>2.5657535459503018</c:v>
                </c:pt>
                <c:pt idx="10044">
                  <c:v>2.5746468750312959</c:v>
                </c:pt>
                <c:pt idx="10045">
                  <c:v>2.5949122975306698</c:v>
                </c:pt>
                <c:pt idx="10046">
                  <c:v>2.602709291580056</c:v>
                </c:pt>
                <c:pt idx="10047">
                  <c:v>2.6193851457484549</c:v>
                </c:pt>
                <c:pt idx="10048">
                  <c:v>2.6332264228334856</c:v>
                </c:pt>
                <c:pt idx="10049">
                  <c:v>2.6505089343768162</c:v>
                </c:pt>
                <c:pt idx="10050">
                  <c:v>2.6601399356892799</c:v>
                </c:pt>
                <c:pt idx="10051">
                  <c:v>2.6813298169754942</c:v>
                </c:pt>
                <c:pt idx="10052">
                  <c:v>2.6907918406359843</c:v>
                </c:pt>
                <c:pt idx="10053">
                  <c:v>2.7083782238232645</c:v>
                </c:pt>
                <c:pt idx="10054">
                  <c:v>2.7144190593467994</c:v>
                </c:pt>
                <c:pt idx="10055">
                  <c:v>2.7308898581598635</c:v>
                </c:pt>
                <c:pt idx="10056">
                  <c:v>2.7431087809966663</c:v>
                </c:pt>
                <c:pt idx="10057">
                  <c:v>2.7504795053767332</c:v>
                </c:pt>
                <c:pt idx="10058">
                  <c:v>2.7688513552691982</c:v>
                </c:pt>
                <c:pt idx="10059">
                  <c:v>2.7765907881638139</c:v>
                </c:pt>
                <c:pt idx="10060">
                  <c:v>2.7882629324005377</c:v>
                </c:pt>
                <c:pt idx="10061">
                  <c:v>2.8055549737525269</c:v>
                </c:pt>
                <c:pt idx="10062">
                  <c:v>2.8093302342774766</c:v>
                </c:pt>
                <c:pt idx="10063">
                  <c:v>2.824950969591927</c:v>
                </c:pt>
                <c:pt idx="10064">
                  <c:v>2.8388874102000887</c:v>
                </c:pt>
                <c:pt idx="10065">
                  <c:v>2.857032161996087</c:v>
                </c:pt>
                <c:pt idx="10066">
                  <c:v>2.8758510187561654</c:v>
                </c:pt>
                <c:pt idx="10067">
                  <c:v>2.8929154783810422</c:v>
                </c:pt>
                <c:pt idx="10068">
                  <c:v>2.8970494888134213</c:v>
                </c:pt>
                <c:pt idx="10069">
                  <c:v>2.9058003790371529</c:v>
                </c:pt>
                <c:pt idx="10070">
                  <c:v>2.9139531514564099</c:v>
                </c:pt>
                <c:pt idx="10071">
                  <c:v>2.9311576284272816</c:v>
                </c:pt>
                <c:pt idx="10072">
                  <c:v>2.9346825758587358</c:v>
                </c:pt>
                <c:pt idx="10073">
                  <c:v>2.9500262643415609</c:v>
                </c:pt>
                <c:pt idx="10074">
                  <c:v>2.9638420190547299</c:v>
                </c:pt>
                <c:pt idx="10075">
                  <c:v>2.9686765386736353</c:v>
                </c:pt>
                <c:pt idx="10076">
                  <c:v>2.9845883279001626</c:v>
                </c:pt>
                <c:pt idx="10077">
                  <c:v>2.9929583013421595</c:v>
                </c:pt>
                <c:pt idx="10078">
                  <c:v>2.9997646553153161</c:v>
                </c:pt>
                <c:pt idx="10079">
                  <c:v>3.0174905422090097</c:v>
                </c:pt>
                <c:pt idx="10080">
                  <c:v>3.0202850513648296</c:v>
                </c:pt>
                <c:pt idx="10081">
                  <c:v>3.0353628903375331</c:v>
                </c:pt>
                <c:pt idx="10082">
                  <c:v>3.0477369925307825</c:v>
                </c:pt>
                <c:pt idx="10083">
                  <c:v>3.050934732680167</c:v>
                </c:pt>
                <c:pt idx="10084">
                  <c:v>3.0661642980265635</c:v>
                </c:pt>
                <c:pt idx="10085">
                  <c:v>3.0813424720660318</c:v>
                </c:pt>
                <c:pt idx="10086">
                  <c:v>3.0945089626247109</c:v>
                </c:pt>
                <c:pt idx="10087">
                  <c:v>3.0974798433722168</c:v>
                </c:pt>
                <c:pt idx="10088">
                  <c:v>3.1102765465047724</c:v>
                </c:pt>
                <c:pt idx="10089">
                  <c:v>3.120778555574677</c:v>
                </c:pt>
                <c:pt idx="10090">
                  <c:v>3.1241525244631831</c:v>
                </c:pt>
                <c:pt idx="10091">
                  <c:v>3.1289387939739193</c:v>
                </c:pt>
                <c:pt idx="10092">
                  <c:v>3.1376883380944411</c:v>
                </c:pt>
                <c:pt idx="10093">
                  <c:v>3.1500328513325524</c:v>
                </c:pt>
                <c:pt idx="10094">
                  <c:v>3.1517711743059014</c:v>
                </c:pt>
                <c:pt idx="10095">
                  <c:v>3.1664682508197837</c:v>
                </c:pt>
                <c:pt idx="10096">
                  <c:v>3.1765323258033877</c:v>
                </c:pt>
                <c:pt idx="10097">
                  <c:v>3.1812053392873199</c:v>
                </c:pt>
                <c:pt idx="10098">
                  <c:v>3.1974553925015736</c:v>
                </c:pt>
                <c:pt idx="10099">
                  <c:v>3.2014128846515422</c:v>
                </c:pt>
                <c:pt idx="10100">
                  <c:v>3.2099590669585112</c:v>
                </c:pt>
                <c:pt idx="10101">
                  <c:v>3.221441145619341</c:v>
                </c:pt>
                <c:pt idx="10102">
                  <c:v>3.2234665427069538</c:v>
                </c:pt>
                <c:pt idx="10103">
                  <c:v>3.2372256718528147</c:v>
                </c:pt>
                <c:pt idx="10104">
                  <c:v>3.2516811584157583</c:v>
                </c:pt>
                <c:pt idx="10105">
                  <c:v>3.255198295247443</c:v>
                </c:pt>
                <c:pt idx="10106">
                  <c:v>3.2634278493424937</c:v>
                </c:pt>
                <c:pt idx="10107">
                  <c:v>3.2738173123556438</c:v>
                </c:pt>
                <c:pt idx="10108">
                  <c:v>3.2745964861085306</c:v>
                </c:pt>
                <c:pt idx="10109">
                  <c:v>3.2892204563863601</c:v>
                </c:pt>
                <c:pt idx="10110">
                  <c:v>3.294628687258633</c:v>
                </c:pt>
                <c:pt idx="10111">
                  <c:v>3.3020336535134605</c:v>
                </c:pt>
                <c:pt idx="10112">
                  <c:v>3.3149929604431909</c:v>
                </c:pt>
                <c:pt idx="10113">
                  <c:v>3.315805441234327</c:v>
                </c:pt>
                <c:pt idx="10114">
                  <c:v>3.3249961724096404</c:v>
                </c:pt>
                <c:pt idx="10115">
                  <c:v>3.3354901889614474</c:v>
                </c:pt>
                <c:pt idx="10116">
                  <c:v>3.3470200851822187</c:v>
                </c:pt>
                <c:pt idx="10117">
                  <c:v>3.3556214234785742</c:v>
                </c:pt>
                <c:pt idx="10118">
                  <c:v>3.3670066750090024</c:v>
                </c:pt>
                <c:pt idx="10119">
                  <c:v>3.3670533615088223</c:v>
                </c:pt>
                <c:pt idx="10120">
                  <c:v>3.3679674942786457</c:v>
                </c:pt>
                <c:pt idx="10121">
                  <c:v>3.3727696043930724</c:v>
                </c:pt>
                <c:pt idx="10122">
                  <c:v>3.3850231123052108</c:v>
                </c:pt>
                <c:pt idx="10123">
                  <c:v>3.3869548100591063</c:v>
                </c:pt>
                <c:pt idx="10124">
                  <c:v>3.393667433857924</c:v>
                </c:pt>
                <c:pt idx="10125">
                  <c:v>3.4030842851807659</c:v>
                </c:pt>
                <c:pt idx="10126">
                  <c:v>3.4037398594771506</c:v>
                </c:pt>
                <c:pt idx="10127">
                  <c:v>3.4156492022876077</c:v>
                </c:pt>
                <c:pt idx="10128">
                  <c:v>3.4236075182418557</c:v>
                </c:pt>
                <c:pt idx="10129">
                  <c:v>3.4262291678770183</c:v>
                </c:pt>
                <c:pt idx="10130">
                  <c:v>3.4395249245194779</c:v>
                </c:pt>
                <c:pt idx="10131">
                  <c:v>3.4400756460290882</c:v>
                </c:pt>
                <c:pt idx="10132">
                  <c:v>3.4484505331085065</c:v>
                </c:pt>
                <c:pt idx="10133">
                  <c:v>3.4584035624463363</c:v>
                </c:pt>
                <c:pt idx="10134">
                  <c:v>3.4594834911974095</c:v>
                </c:pt>
                <c:pt idx="10135">
                  <c:v>3.4719743813734616</c:v>
                </c:pt>
                <c:pt idx="10136">
                  <c:v>3.4764296337459926</c:v>
                </c:pt>
                <c:pt idx="10137">
                  <c:v>3.4808790010710728</c:v>
                </c:pt>
                <c:pt idx="10138">
                  <c:v>3.4852275010496512</c:v>
                </c:pt>
                <c:pt idx="10139">
                  <c:v>3.4912042110286583</c:v>
                </c:pt>
                <c:pt idx="10140">
                  <c:v>3.5013312868080848</c:v>
                </c:pt>
                <c:pt idx="10141">
                  <c:v>3.512141461071923</c:v>
                </c:pt>
                <c:pt idx="10142">
                  <c:v>3.5156624118504847</c:v>
                </c:pt>
                <c:pt idx="10143">
                  <c:v>3.519350883613475</c:v>
                </c:pt>
                <c:pt idx="10144">
                  <c:v>3.5186591259412054</c:v>
                </c:pt>
                <c:pt idx="10145">
                  <c:v>3.5286538034223813</c:v>
                </c:pt>
                <c:pt idx="10146">
                  <c:v>3.5384923073539336</c:v>
                </c:pt>
                <c:pt idx="10147">
                  <c:v>3.5498323412068546</c:v>
                </c:pt>
                <c:pt idx="10148">
                  <c:v>3.5578579143827178</c:v>
                </c:pt>
                <c:pt idx="10149">
                  <c:v>3.5671779160950634</c:v>
                </c:pt>
                <c:pt idx="10150">
                  <c:v>3.5776224577731619</c:v>
                </c:pt>
                <c:pt idx="10151">
                  <c:v>3.5839944886176989</c:v>
                </c:pt>
                <c:pt idx="10152">
                  <c:v>3.5858276788453449</c:v>
                </c:pt>
                <c:pt idx="10153">
                  <c:v>3.5973480452684381</c:v>
                </c:pt>
                <c:pt idx="10154">
                  <c:v>3.5995214843630694</c:v>
                </c:pt>
                <c:pt idx="10155">
                  <c:v>3.6093191546758079</c:v>
                </c:pt>
                <c:pt idx="10156">
                  <c:v>3.6183817315822915</c:v>
                </c:pt>
                <c:pt idx="10157">
                  <c:v>3.6233952369506457</c:v>
                </c:pt>
                <c:pt idx="10158">
                  <c:v>3.6252135922116326</c:v>
                </c:pt>
                <c:pt idx="10159">
                  <c:v>3.6351717203673997</c:v>
                </c:pt>
                <c:pt idx="10160">
                  <c:v>3.6351395659600514</c:v>
                </c:pt>
                <c:pt idx="10161">
                  <c:v>3.6413699546408504</c:v>
                </c:pt>
                <c:pt idx="10162">
                  <c:v>3.6490524755480331</c:v>
                </c:pt>
                <c:pt idx="10163">
                  <c:v>3.6495247060370724</c:v>
                </c:pt>
                <c:pt idx="10164">
                  <c:v>3.6596125719163308</c:v>
                </c:pt>
                <c:pt idx="10165">
                  <c:v>3.6624607804780043</c:v>
                </c:pt>
                <c:pt idx="10166">
                  <c:v>3.6651247648684442</c:v>
                </c:pt>
                <c:pt idx="10167">
                  <c:v>3.6746993695710755</c:v>
                </c:pt>
                <c:pt idx="10168">
                  <c:v>3.6729514821796538</c:v>
                </c:pt>
                <c:pt idx="10169">
                  <c:v>3.6799477525360609</c:v>
                </c:pt>
                <c:pt idx="10170">
                  <c:v>3.6871964574853395</c:v>
                </c:pt>
                <c:pt idx="10171">
                  <c:v>3.6934476483356327</c:v>
                </c:pt>
                <c:pt idx="10172">
                  <c:v>3.7035306553689198</c:v>
                </c:pt>
                <c:pt idx="10173">
                  <c:v>3.7128973622615411</c:v>
                </c:pt>
                <c:pt idx="10174">
                  <c:v>3.7094234350163102</c:v>
                </c:pt>
                <c:pt idx="10175">
                  <c:v>3.7181650663159838</c:v>
                </c:pt>
                <c:pt idx="10176">
                  <c:v>3.7245624049896637</c:v>
                </c:pt>
                <c:pt idx="10177">
                  <c:v>3.7244638368898704</c:v>
                </c:pt>
                <c:pt idx="10178">
                  <c:v>3.7338427201520732</c:v>
                </c:pt>
                <c:pt idx="10179">
                  <c:v>3.7363080857490316</c:v>
                </c:pt>
                <c:pt idx="10180">
                  <c:v>3.7446920240340509</c:v>
                </c:pt>
                <c:pt idx="10181">
                  <c:v>3.74327540355337</c:v>
                </c:pt>
                <c:pt idx="10182">
                  <c:v>3.7498209554823028</c:v>
                </c:pt>
                <c:pt idx="10183">
                  <c:v>3.7512915163726568</c:v>
                </c:pt>
                <c:pt idx="10184">
                  <c:v>3.7495272660452037</c:v>
                </c:pt>
                <c:pt idx="10185">
                  <c:v>3.7593429007242998</c:v>
                </c:pt>
                <c:pt idx="10186">
                  <c:v>3.7585014227098137</c:v>
                </c:pt>
                <c:pt idx="10187">
                  <c:v>3.7637320542556174</c:v>
                </c:pt>
                <c:pt idx="10188">
                  <c:v>3.7667532731705049</c:v>
                </c:pt>
                <c:pt idx="10189">
                  <c:v>3.7763693877070947</c:v>
                </c:pt>
                <c:pt idx="10190">
                  <c:v>3.7787551999529527</c:v>
                </c:pt>
                <c:pt idx="10191">
                  <c:v>3.7806293559538933</c:v>
                </c:pt>
                <c:pt idx="10192">
                  <c:v>3.7896673288348155</c:v>
                </c:pt>
                <c:pt idx="10193">
                  <c:v>3.7866661022581192</c:v>
                </c:pt>
                <c:pt idx="10194">
                  <c:v>3.7922033602129566</c:v>
                </c:pt>
                <c:pt idx="10195">
                  <c:v>3.7954259930086973</c:v>
                </c:pt>
                <c:pt idx="10196">
                  <c:v>3.7934954331485233</c:v>
                </c:pt>
                <c:pt idx="10197">
                  <c:v>3.8021825844855526</c:v>
                </c:pt>
                <c:pt idx="10198">
                  <c:v>3.8008617127958417</c:v>
                </c:pt>
                <c:pt idx="10199">
                  <c:v>3.8038555785399248</c:v>
                </c:pt>
                <c:pt idx="10200">
                  <c:v>3.8107297669691262</c:v>
                </c:pt>
                <c:pt idx="10201">
                  <c:v>3.8083146716297436</c:v>
                </c:pt>
                <c:pt idx="10202">
                  <c:v>3.8151420581971487</c:v>
                </c:pt>
                <c:pt idx="10203">
                  <c:v>3.8191633170332056</c:v>
                </c:pt>
                <c:pt idx="10204">
                  <c:v>3.8184961506925417</c:v>
                </c:pt>
                <c:pt idx="10205">
                  <c:v>3.8252469076786908</c:v>
                </c:pt>
                <c:pt idx="10206">
                  <c:v>3.8247708695251168</c:v>
                </c:pt>
                <c:pt idx="10207">
                  <c:v>3.8274310521346142</c:v>
                </c:pt>
                <c:pt idx="10208">
                  <c:v>3.826795631091922</c:v>
                </c:pt>
                <c:pt idx="10209">
                  <c:v>3.8344312584700835</c:v>
                </c:pt>
                <c:pt idx="10210">
                  <c:v>3.8369981133006816</c:v>
                </c:pt>
                <c:pt idx="10211">
                  <c:v>3.8359161710346679</c:v>
                </c:pt>
                <c:pt idx="10212">
                  <c:v>3.8441283276139746</c:v>
                </c:pt>
                <c:pt idx="10213">
                  <c:v>3.842729301061695</c:v>
                </c:pt>
                <c:pt idx="10214">
                  <c:v>3.8467441150404609</c:v>
                </c:pt>
                <c:pt idx="10215">
                  <c:v>3.8526226727396513</c:v>
                </c:pt>
                <c:pt idx="10216">
                  <c:v>3.8510770592848584</c:v>
                </c:pt>
                <c:pt idx="10217">
                  <c:v>3.8581121180991609</c:v>
                </c:pt>
                <c:pt idx="10218">
                  <c:v>3.8599164557371775</c:v>
                </c:pt>
                <c:pt idx="10219">
                  <c:v>3.8596892266224341</c:v>
                </c:pt>
                <c:pt idx="10220">
                  <c:v>3.8683625820899854</c:v>
                </c:pt>
                <c:pt idx="10221">
                  <c:v>3.8658356504481857</c:v>
                </c:pt>
                <c:pt idx="10222">
                  <c:v>3.8703500174392222</c:v>
                </c:pt>
                <c:pt idx="10223">
                  <c:v>3.8723536170904378</c:v>
                </c:pt>
                <c:pt idx="10224">
                  <c:v>3.8706574647486289</c:v>
                </c:pt>
                <c:pt idx="10225">
                  <c:v>3.8766183954536562</c:v>
                </c:pt>
                <c:pt idx="10226">
                  <c:v>3.8795522675445828</c:v>
                </c:pt>
                <c:pt idx="10227">
                  <c:v>3.8781171821936908</c:v>
                </c:pt>
                <c:pt idx="10228">
                  <c:v>3.8765258985498172</c:v>
                </c:pt>
                <c:pt idx="10229">
                  <c:v>3.8804064405788212</c:v>
                </c:pt>
                <c:pt idx="10230">
                  <c:v>3.8860563517672446</c:v>
                </c:pt>
                <c:pt idx="10231">
                  <c:v>3.8828459647318998</c:v>
                </c:pt>
                <c:pt idx="10232">
                  <c:v>3.8906354454372618</c:v>
                </c:pt>
                <c:pt idx="10233">
                  <c:v>3.8935942565285164</c:v>
                </c:pt>
                <c:pt idx="10234">
                  <c:v>3.8956075313979461</c:v>
                </c:pt>
                <c:pt idx="10235">
                  <c:v>3.892347540769987</c:v>
                </c:pt>
                <c:pt idx="10236">
                  <c:v>3.8990160499545872</c:v>
                </c:pt>
                <c:pt idx="10237">
                  <c:v>3.9002912089554953</c:v>
                </c:pt>
                <c:pt idx="10238">
                  <c:v>3.9001195847763852</c:v>
                </c:pt>
                <c:pt idx="10239">
                  <c:v>3.9084946530808575</c:v>
                </c:pt>
                <c:pt idx="10240">
                  <c:v>3.9069410200192407</c:v>
                </c:pt>
                <c:pt idx="10241">
                  <c:v>3.9070306596188558</c:v>
                </c:pt>
                <c:pt idx="10242">
                  <c:v>3.9033181664264784</c:v>
                </c:pt>
                <c:pt idx="10243">
                  <c:v>3.9108934430979487</c:v>
                </c:pt>
                <c:pt idx="10244">
                  <c:v>3.9123955142359894</c:v>
                </c:pt>
                <c:pt idx="10245">
                  <c:v>3.9149300039512696</c:v>
                </c:pt>
                <c:pt idx="10246">
                  <c:v>3.9141600838722441</c:v>
                </c:pt>
                <c:pt idx="10247">
                  <c:v>3.9194931021947994</c:v>
                </c:pt>
                <c:pt idx="10248">
                  <c:v>3.9237466601509037</c:v>
                </c:pt>
                <c:pt idx="10249">
                  <c:v>3.9227890469478854</c:v>
                </c:pt>
                <c:pt idx="10250">
                  <c:v>3.9314504460089275</c:v>
                </c:pt>
                <c:pt idx="10251">
                  <c:v>3.9310498970887489</c:v>
                </c:pt>
                <c:pt idx="10252">
                  <c:v>3.9333526391469738</c:v>
                </c:pt>
                <c:pt idx="10253">
                  <c:v>3.9394710463640341</c:v>
                </c:pt>
                <c:pt idx="10254">
                  <c:v>3.9371715854367535</c:v>
                </c:pt>
                <c:pt idx="10255">
                  <c:v>3.9436479337280184</c:v>
                </c:pt>
                <c:pt idx="10256">
                  <c:v>3.9477898350534582</c:v>
                </c:pt>
                <c:pt idx="10257">
                  <c:v>3.9465212783523889</c:v>
                </c:pt>
                <c:pt idx="10258">
                  <c:v>3.9535091727853411</c:v>
                </c:pt>
                <c:pt idx="10259">
                  <c:v>3.9514557693296344</c:v>
                </c:pt>
                <c:pt idx="10260">
                  <c:v>3.9537296739430414</c:v>
                </c:pt>
                <c:pt idx="10261">
                  <c:v>3.9587744004641805</c:v>
                </c:pt>
                <c:pt idx="10262">
                  <c:v>3.9563756324548964</c:v>
                </c:pt>
                <c:pt idx="10263">
                  <c:v>3.9542534798057982</c:v>
                </c:pt>
                <c:pt idx="10264">
                  <c:v>3.9533743902096821</c:v>
                </c:pt>
                <c:pt idx="10265">
                  <c:v>3.9613029224054883</c:v>
                </c:pt>
                <c:pt idx="10266">
                  <c:v>3.9616864639573786</c:v>
                </c:pt>
                <c:pt idx="10267">
                  <c:v>3.9671448346782308</c:v>
                </c:pt>
                <c:pt idx="10268">
                  <c:v>3.964222917984666</c:v>
                </c:pt>
                <c:pt idx="10269">
                  <c:v>3.9720051796249729</c:v>
                </c:pt>
                <c:pt idx="10270">
                  <c:v>3.9748460760324735</c:v>
                </c:pt>
                <c:pt idx="10271">
                  <c:v>3.9758699945118243</c:v>
                </c:pt>
                <c:pt idx="10272">
                  <c:v>3.983510134621588</c:v>
                </c:pt>
                <c:pt idx="10273">
                  <c:v>3.9802378919291561</c:v>
                </c:pt>
                <c:pt idx="10274">
                  <c:v>3.983361614090573</c:v>
                </c:pt>
                <c:pt idx="10275">
                  <c:v>3.9873106018087614</c:v>
                </c:pt>
                <c:pt idx="10276">
                  <c:v>3.9850136497725859</c:v>
                </c:pt>
                <c:pt idx="10277">
                  <c:v>3.990708316777134</c:v>
                </c:pt>
                <c:pt idx="10278">
                  <c:v>3.9901718104415909</c:v>
                </c:pt>
                <c:pt idx="10279">
                  <c:v>3.997898254232759</c:v>
                </c:pt>
                <c:pt idx="10280">
                  <c:v>3.995921169148104</c:v>
                </c:pt>
                <c:pt idx="10281">
                  <c:v>3.9929281657651416</c:v>
                </c:pt>
                <c:pt idx="10282">
                  <c:v>3.9923029024498384</c:v>
                </c:pt>
                <c:pt idx="10283">
                  <c:v>3.9995639244008414</c:v>
                </c:pt>
                <c:pt idx="10284">
                  <c:v>3.9990053859128247</c:v>
                </c:pt>
                <c:pt idx="10285">
                  <c:v>4.0010601981945682</c:v>
                </c:pt>
                <c:pt idx="10286">
                  <c:v>4.0074368142306769</c:v>
                </c:pt>
                <c:pt idx="10287">
                  <c:v>4.0053252779460635</c:v>
                </c:pt>
                <c:pt idx="10288">
                  <c:v>4.0091707323871422</c:v>
                </c:pt>
                <c:pt idx="10289">
                  <c:v>4.0123930377393995</c:v>
                </c:pt>
                <c:pt idx="10290">
                  <c:v>4.0116995369846116</c:v>
                </c:pt>
                <c:pt idx="10291">
                  <c:v>4.0186029062449196</c:v>
                </c:pt>
                <c:pt idx="10292">
                  <c:v>4.0170302881200213</c:v>
                </c:pt>
                <c:pt idx="10293">
                  <c:v>4.0198737823576209</c:v>
                </c:pt>
                <c:pt idx="10294">
                  <c:v>4.0247991667104683</c:v>
                </c:pt>
                <c:pt idx="10295">
                  <c:v>4.0222840633762589</c:v>
                </c:pt>
                <c:pt idx="10296">
                  <c:v>4.0189692021087335</c:v>
                </c:pt>
                <c:pt idx="10297">
                  <c:v>4.0174115580665593</c:v>
                </c:pt>
                <c:pt idx="10298">
                  <c:v>4.023664386905228</c:v>
                </c:pt>
                <c:pt idx="10299">
                  <c:v>4.0211268591671239</c:v>
                </c:pt>
                <c:pt idx="10300">
                  <c:v>4.0220829819837816</c:v>
                </c:pt>
                <c:pt idx="10301">
                  <c:v>4.0189542823441062</c:v>
                </c:pt>
                <c:pt idx="10302">
                  <c:v>4.0258133766972239</c:v>
                </c:pt>
                <c:pt idx="10303">
                  <c:v>4.0252152691632794</c:v>
                </c:pt>
                <c:pt idx="10304">
                  <c:v>4.0242763837800135</c:v>
                </c:pt>
                <c:pt idx="10305">
                  <c:v>4.0204759361044129</c:v>
                </c:pt>
                <c:pt idx="10306">
                  <c:v>4.0250796373823245</c:v>
                </c:pt>
                <c:pt idx="10307">
                  <c:v>4.0292701446346779</c:v>
                </c:pt>
                <c:pt idx="10308">
                  <c:v>4.0262814017419846</c:v>
                </c:pt>
                <c:pt idx="10309">
                  <c:v>4.0334060937071445</c:v>
                </c:pt>
                <c:pt idx="10310">
                  <c:v>4.0314481118330017</c:v>
                </c:pt>
                <c:pt idx="10311">
                  <c:v>4.0309350495963416</c:v>
                </c:pt>
                <c:pt idx="10312">
                  <c:v>4.027629308604415</c:v>
                </c:pt>
                <c:pt idx="10313">
                  <c:v>4.0325539824323267</c:v>
                </c:pt>
                <c:pt idx="10314">
                  <c:v>4.0307692427836797</c:v>
                </c:pt>
                <c:pt idx="10315">
                  <c:v>4.0383540179280057</c:v>
                </c:pt>
                <c:pt idx="10316">
                  <c:v>4.0415388975694455</c:v>
                </c:pt>
                <c:pt idx="10317">
                  <c:v>4.0483383796180563</c:v>
                </c:pt>
                <c:pt idx="10318">
                  <c:v>4.0446390720256948</c:v>
                </c:pt>
                <c:pt idx="10319">
                  <c:v>4.0520460705851811</c:v>
                </c:pt>
                <c:pt idx="10320">
                  <c:v>4.052696469173477</c:v>
                </c:pt>
                <c:pt idx="10321">
                  <c:v>4.0519556797900078</c:v>
                </c:pt>
                <c:pt idx="10322">
                  <c:v>4.058647086194207</c:v>
                </c:pt>
                <c:pt idx="10323">
                  <c:v>4.0556126644703232</c:v>
                </c:pt>
                <c:pt idx="10324">
                  <c:v>4.0594205311809164</c:v>
                </c:pt>
                <c:pt idx="10325">
                  <c:v>4.0627163805572986</c:v>
                </c:pt>
                <c:pt idx="10326">
                  <c:v>4.0668878729461522</c:v>
                </c:pt>
                <c:pt idx="10327">
                  <c:v>4.0648831954872291</c:v>
                </c:pt>
                <c:pt idx="10328">
                  <c:v>4.065276851577484</c:v>
                </c:pt>
                <c:pt idx="10329">
                  <c:v>4.0714610345459343</c:v>
                </c:pt>
                <c:pt idx="10330">
                  <c:v>4.0678772938550152</c:v>
                </c:pt>
                <c:pt idx="10331">
                  <c:v>4.0686296279779146</c:v>
                </c:pt>
                <c:pt idx="10332">
                  <c:v>4.0707259754183562</c:v>
                </c:pt>
                <c:pt idx="10333">
                  <c:v>4.0673261359099895</c:v>
                </c:pt>
                <c:pt idx="10334">
                  <c:v>4.0619738131917895</c:v>
                </c:pt>
                <c:pt idx="10335">
                  <c:v>4.0666526569279533</c:v>
                </c:pt>
                <c:pt idx="10336">
                  <c:v>4.0714831037893937</c:v>
                </c:pt>
                <c:pt idx="10337">
                  <c:v>4.0669902817136059</c:v>
                </c:pt>
                <c:pt idx="10338">
                  <c:v>4.0721398160793338</c:v>
                </c:pt>
                <c:pt idx="10339">
                  <c:v>4.0752852597577469</c:v>
                </c:pt>
                <c:pt idx="10340">
                  <c:v>4.0721202945625921</c:v>
                </c:pt>
                <c:pt idx="10341">
                  <c:v>4.0696444686713402</c:v>
                </c:pt>
                <c:pt idx="10342">
                  <c:v>4.0687178192979134</c:v>
                </c:pt>
                <c:pt idx="10343">
                  <c:v>4.0642917229119551</c:v>
                </c:pt>
                <c:pt idx="10344">
                  <c:v>4.0708665684537158</c:v>
                </c:pt>
                <c:pt idx="10345">
                  <c:v>4.0688487570846412</c:v>
                </c:pt>
                <c:pt idx="10346">
                  <c:v>4.0692383819429487</c:v>
                </c:pt>
                <c:pt idx="10347">
                  <c:v>4.07515223430409</c:v>
                </c:pt>
                <c:pt idx="10348">
                  <c:v>4.0706773696180081</c:v>
                </c:pt>
                <c:pt idx="10349">
                  <c:v>4.0753660822256474</c:v>
                </c:pt>
                <c:pt idx="10350">
                  <c:v>4.0776430205811343</c:v>
                </c:pt>
                <c:pt idx="10351">
                  <c:v>4.0744421201695111</c:v>
                </c:pt>
                <c:pt idx="10352">
                  <c:v>4.0779044577661203</c:v>
                </c:pt>
                <c:pt idx="10353">
                  <c:v>4.0774653886107979</c:v>
                </c:pt>
                <c:pt idx="10354">
                  <c:v>4.0842556608385818</c:v>
                </c:pt>
                <c:pt idx="10355">
                  <c:v>4.0795644876218109</c:v>
                </c:pt>
                <c:pt idx="10356">
                  <c:v>4.0822595378693745</c:v>
                </c:pt>
                <c:pt idx="10357">
                  <c:v>4.0839146071119865</c:v>
                </c:pt>
                <c:pt idx="10358">
                  <c:v>4.0826369749697466</c:v>
                </c:pt>
                <c:pt idx="10359">
                  <c:v>4.0883432354703517</c:v>
                </c:pt>
                <c:pt idx="10360">
                  <c:v>4.0862742507609449</c:v>
                </c:pt>
                <c:pt idx="10361">
                  <c:v>4.0875742057457263</c:v>
                </c:pt>
                <c:pt idx="10362">
                  <c:v>4.0927277616308118</c:v>
                </c:pt>
                <c:pt idx="10363">
                  <c:v>4.0877414663981959</c:v>
                </c:pt>
                <c:pt idx="10364">
                  <c:v>4.0935968370702325</c:v>
                </c:pt>
                <c:pt idx="10365">
                  <c:v>4.0944852403288277</c:v>
                </c:pt>
                <c:pt idx="10366">
                  <c:v>4.0915843955222506</c:v>
                </c:pt>
                <c:pt idx="10367">
                  <c:v>4.0975032476118054</c:v>
                </c:pt>
                <c:pt idx="10368">
                  <c:v>4.0945976626595693</c:v>
                </c:pt>
                <c:pt idx="10369">
                  <c:v>4.0974704094063776</c:v>
                </c:pt>
                <c:pt idx="10370">
                  <c:v>4.0988318012182496</c:v>
                </c:pt>
                <c:pt idx="10371">
                  <c:v>4.1033445051938848</c:v>
                </c:pt>
                <c:pt idx="10372">
                  <c:v>4.1026130750900069</c:v>
                </c:pt>
                <c:pt idx="10373">
                  <c:v>4.1009286735882071</c:v>
                </c:pt>
                <c:pt idx="10374">
                  <c:v>4.1071202401164433</c:v>
                </c:pt>
                <c:pt idx="10375">
                  <c:v>4.1015940953141143</c:v>
                </c:pt>
                <c:pt idx="10376">
                  <c:v>4.1033149934078326</c:v>
                </c:pt>
                <c:pt idx="10377">
                  <c:v>4.1072794535396753</c:v>
                </c:pt>
                <c:pt idx="10378">
                  <c:v>4.1022988644688816</c:v>
                </c:pt>
                <c:pt idx="10379">
                  <c:v>4.1052661071795047</c:v>
                </c:pt>
                <c:pt idx="10380">
                  <c:v>4.1061438650359143</c:v>
                </c:pt>
                <c:pt idx="10381">
                  <c:v>4.1051941677351964</c:v>
                </c:pt>
                <c:pt idx="10382">
                  <c:v>4.1098232043804925</c:v>
                </c:pt>
                <c:pt idx="10383">
                  <c:v>4.1051894202928825</c:v>
                </c:pt>
                <c:pt idx="10384">
                  <c:v>4.1085731518870245</c:v>
                </c:pt>
                <c:pt idx="10385">
                  <c:v>4.110049448849284</c:v>
                </c:pt>
                <c:pt idx="10386">
                  <c:v>4.1045679198722977</c:v>
                </c:pt>
                <c:pt idx="10387">
                  <c:v>4.1100967814748515</c:v>
                </c:pt>
                <c:pt idx="10388">
                  <c:v>4.1091438058453544</c:v>
                </c:pt>
                <c:pt idx="10389">
                  <c:v>4.1061720297284472</c:v>
                </c:pt>
                <c:pt idx="10390">
                  <c:v>4.1026469691338781</c:v>
                </c:pt>
                <c:pt idx="10391">
                  <c:v>4.1078322097512006</c:v>
                </c:pt>
                <c:pt idx="10392">
                  <c:v>4.109197125556177</c:v>
                </c:pt>
                <c:pt idx="10393">
                  <c:v>4.107151023045053</c:v>
                </c:pt>
                <c:pt idx="10394">
                  <c:v>4.113008622584152</c:v>
                </c:pt>
                <c:pt idx="10395">
                  <c:v>4.1102807301324686</c:v>
                </c:pt>
                <c:pt idx="10396">
                  <c:v>4.1092374755298193</c:v>
                </c:pt>
                <c:pt idx="10397">
                  <c:v>4.1138768060192232</c:v>
                </c:pt>
                <c:pt idx="10398">
                  <c:v>4.1091959298988385</c:v>
                </c:pt>
                <c:pt idx="10399">
                  <c:v>4.1109430113008614</c:v>
                </c:pt>
                <c:pt idx="10400">
                  <c:v>4.112613271074844</c:v>
                </c:pt>
                <c:pt idx="10401">
                  <c:v>4.1079350256533473</c:v>
                </c:pt>
                <c:pt idx="10402">
                  <c:v>4.1048874851402806</c:v>
                </c:pt>
                <c:pt idx="10403">
                  <c:v>4.1070656554374745</c:v>
                </c:pt>
                <c:pt idx="10404">
                  <c:v>4.1033884223287247</c:v>
                </c:pt>
                <c:pt idx="10405">
                  <c:v>4.1034519538821508</c:v>
                </c:pt>
                <c:pt idx="10406">
                  <c:v>4.0999365548045077</c:v>
                </c:pt>
                <c:pt idx="10407">
                  <c:v>4.0969489237084176</c:v>
                </c:pt>
                <c:pt idx="10408">
                  <c:v>4.1001368452342488</c:v>
                </c:pt>
                <c:pt idx="10409">
                  <c:v>4.1005645283295635</c:v>
                </c:pt>
                <c:pt idx="10410">
                  <c:v>4.0963083377629719</c:v>
                </c:pt>
                <c:pt idx="10411">
                  <c:v>4.1014387910077126</c:v>
                </c:pt>
                <c:pt idx="10412">
                  <c:v>4.1005290351875585</c:v>
                </c:pt>
                <c:pt idx="10413">
                  <c:v>4.1015015344838073</c:v>
                </c:pt>
                <c:pt idx="10414">
                  <c:v>4.1048664437941307</c:v>
                </c:pt>
                <c:pt idx="10415">
                  <c:v>4.101143514918248</c:v>
                </c:pt>
                <c:pt idx="10416">
                  <c:v>4.1040925046198824</c:v>
                </c:pt>
                <c:pt idx="10417">
                  <c:v>4.1062656945274849</c:v>
                </c:pt>
                <c:pt idx="10418">
                  <c:v>4.1026268606369349</c:v>
                </c:pt>
                <c:pt idx="10419">
                  <c:v>4.0995075034241957</c:v>
                </c:pt>
                <c:pt idx="10420">
                  <c:v>4.0997021533557119</c:v>
                </c:pt>
                <c:pt idx="10421">
                  <c:v>4.1020778302885974</c:v>
                </c:pt>
                <c:pt idx="10422">
                  <c:v>4.1056779136828254</c:v>
                </c:pt>
                <c:pt idx="10423">
                  <c:v>4.1102769954091691</c:v>
                </c:pt>
                <c:pt idx="10424">
                  <c:v>4.1157819155009863</c:v>
                </c:pt>
                <c:pt idx="10425">
                  <c:v>4.1118406771909672</c:v>
                </c:pt>
                <c:pt idx="10426">
                  <c:v>4.1114242036471476</c:v>
                </c:pt>
                <c:pt idx="10427">
                  <c:v>4.1130743595742043</c:v>
                </c:pt>
                <c:pt idx="10428">
                  <c:v>4.1083075123827202</c:v>
                </c:pt>
                <c:pt idx="10429">
                  <c:v>4.1128945421350656</c:v>
                </c:pt>
                <c:pt idx="10430">
                  <c:v>4.1117014712923643</c:v>
                </c:pt>
                <c:pt idx="10431">
                  <c:v>4.109977361866517</c:v>
                </c:pt>
                <c:pt idx="10432">
                  <c:v>4.1157784346291866</c:v>
                </c:pt>
                <c:pt idx="10433">
                  <c:v>4.1099987859366029</c:v>
                </c:pt>
                <c:pt idx="10434">
                  <c:v>4.114693730217871</c:v>
                </c:pt>
                <c:pt idx="10435">
                  <c:v>4.1203705156135131</c:v>
                </c:pt>
                <c:pt idx="10436">
                  <c:v>4.1154464053012427</c:v>
                </c:pt>
                <c:pt idx="10437">
                  <c:v>4.1193417771952179</c:v>
                </c:pt>
                <c:pt idx="10438">
                  <c:v>4.1153854016513129</c:v>
                </c:pt>
                <c:pt idx="10439">
                  <c:v>4.1147474736182872</c:v>
                </c:pt>
                <c:pt idx="10440">
                  <c:v>4.1189723441459218</c:v>
                </c:pt>
                <c:pt idx="10441">
                  <c:v>4.1140080972630031</c:v>
                </c:pt>
                <c:pt idx="10442">
                  <c:v>4.1167411553177438</c:v>
                </c:pt>
                <c:pt idx="10443">
                  <c:v>4.1116851722113887</c:v>
                </c:pt>
                <c:pt idx="10444">
                  <c:v>4.1176416687671606</c:v>
                </c:pt>
                <c:pt idx="10445">
                  <c:v>4.1135734553918173</c:v>
                </c:pt>
                <c:pt idx="10446">
                  <c:v>4.1161496262839812</c:v>
                </c:pt>
                <c:pt idx="10447">
                  <c:v>4.1207013137583015</c:v>
                </c:pt>
                <c:pt idx="10448">
                  <c:v>4.1171647674831355</c:v>
                </c:pt>
                <c:pt idx="10449">
                  <c:v>4.1170169721334728</c:v>
                </c:pt>
                <c:pt idx="10450">
                  <c:v>4.1146497726908029</c:v>
                </c:pt>
                <c:pt idx="10451">
                  <c:v>4.1200371772369868</c:v>
                </c:pt>
                <c:pt idx="10452">
                  <c:v>4.1147330536922464</c:v>
                </c:pt>
                <c:pt idx="10453">
                  <c:v>4.1162331326184018</c:v>
                </c:pt>
                <c:pt idx="10454">
                  <c:v>4.1186524499660333</c:v>
                </c:pt>
                <c:pt idx="10455">
                  <c:v>4.122238620966713</c:v>
                </c:pt>
                <c:pt idx="10456">
                  <c:v>4.1242781085473785</c:v>
                </c:pt>
                <c:pt idx="10457">
                  <c:v>4.1218865063764314</c:v>
                </c:pt>
                <c:pt idx="10458">
                  <c:v>4.1268077762489028</c:v>
                </c:pt>
                <c:pt idx="10459">
                  <c:v>4.1221961007239249</c:v>
                </c:pt>
                <c:pt idx="10460">
                  <c:v>4.1181377987094461</c:v>
                </c:pt>
                <c:pt idx="10461">
                  <c:v>4.1134849027352569</c:v>
                </c:pt>
                <c:pt idx="10462">
                  <c:v>4.1172766246805521</c:v>
                </c:pt>
                <c:pt idx="10463">
                  <c:v>4.1154519321869412</c:v>
                </c:pt>
                <c:pt idx="10464">
                  <c:v>4.112331793543202</c:v>
                </c:pt>
                <c:pt idx="10465">
                  <c:v>4.1179758376723381</c:v>
                </c:pt>
                <c:pt idx="10466">
                  <c:v>4.1128724009188913</c:v>
                </c:pt>
                <c:pt idx="10467">
                  <c:v>4.1150888129005132</c:v>
                </c:pt>
                <c:pt idx="10468">
                  <c:v>4.1136781766425035</c:v>
                </c:pt>
                <c:pt idx="10469">
                  <c:v>4.110549113109653</c:v>
                </c:pt>
                <c:pt idx="10470">
                  <c:v>4.1155057508474595</c:v>
                </c:pt>
                <c:pt idx="10471">
                  <c:v>4.1126947358305097</c:v>
                </c:pt>
                <c:pt idx="10472">
                  <c:v>4.1133921411138994</c:v>
                </c:pt>
                <c:pt idx="10473">
                  <c:v>4.1178774782916205</c:v>
                </c:pt>
                <c:pt idx="10474">
                  <c:v>4.1135120687257878</c:v>
                </c:pt>
                <c:pt idx="10475">
                  <c:v>4.1173134673512717</c:v>
                </c:pt>
                <c:pt idx="10476">
                  <c:v>4.1161078780042457</c:v>
                </c:pt>
                <c:pt idx="10477">
                  <c:v>4.1150238404441604</c:v>
                </c:pt>
                <c:pt idx="10478">
                  <c:v>4.1194360036352773</c:v>
                </c:pt>
                <c:pt idx="10479">
                  <c:v>4.1145872835625719</c:v>
                </c:pt>
                <c:pt idx="10480">
                  <c:v>4.1109609978913202</c:v>
                </c:pt>
                <c:pt idx="10481">
                  <c:v>4.1066098379334939</c:v>
                </c:pt>
                <c:pt idx="10482">
                  <c:v>4.1121881011748238</c:v>
                </c:pt>
                <c:pt idx="10483">
                  <c:v>4.1093991991513272</c:v>
                </c:pt>
                <c:pt idx="10484">
                  <c:v>4.1096629551683002</c:v>
                </c:pt>
                <c:pt idx="10485">
                  <c:v>4.1155002760649335</c:v>
                </c:pt>
                <c:pt idx="10486">
                  <c:v>4.1110696105436348</c:v>
                </c:pt>
                <c:pt idx="10487">
                  <c:v>4.1137061983327614</c:v>
                </c:pt>
                <c:pt idx="10488">
                  <c:v>4.1156766943661056</c:v>
                </c:pt>
                <c:pt idx="10489">
                  <c:v>4.1106533604787838</c:v>
                </c:pt>
                <c:pt idx="10490">
                  <c:v>4.1161808132692075</c:v>
                </c:pt>
                <c:pt idx="10491">
                  <c:v>4.1142906370038235</c:v>
                </c:pt>
                <c:pt idx="10492">
                  <c:v>4.1191320842637467</c:v>
                </c:pt>
                <c:pt idx="10493">
                  <c:v>4.1219589025784718</c:v>
                </c:pt>
                <c:pt idx="10494">
                  <c:v>4.1229781245269015</c:v>
                </c:pt>
                <c:pt idx="10495">
                  <c:v>4.1187020620363635</c:v>
                </c:pt>
                <c:pt idx="10496">
                  <c:v>4.1235057207956363</c:v>
                </c:pt>
                <c:pt idx="10497">
                  <c:v>4.1205236463797235</c:v>
                </c:pt>
                <c:pt idx="10498">
                  <c:v>4.1192755334521296</c:v>
                </c:pt>
                <c:pt idx="10499">
                  <c:v>4.113781142783087</c:v>
                </c:pt>
                <c:pt idx="10500">
                  <c:v>4.1182890799274245</c:v>
                </c:pt>
                <c:pt idx="10501">
                  <c:v>4.1180438983288754</c:v>
                </c:pt>
                <c:pt idx="10502">
                  <c:v>4.1147497203622985</c:v>
                </c:pt>
                <c:pt idx="10503">
                  <c:v>4.120903705955052</c:v>
                </c:pt>
                <c:pt idx="10504">
                  <c:v>4.1173631118359513</c:v>
                </c:pt>
                <c:pt idx="10505">
                  <c:v>4.1171471495992327</c:v>
                </c:pt>
                <c:pt idx="10506">
                  <c:v>4.1204868866072477</c:v>
                </c:pt>
                <c:pt idx="10507">
                  <c:v>4.1138628688751027</c:v>
                </c:pt>
                <c:pt idx="10508">
                  <c:v>4.1181155914976006</c:v>
                </c:pt>
                <c:pt idx="10509">
                  <c:v>4.1169589396676489</c:v>
                </c:pt>
                <c:pt idx="10510">
                  <c:v>4.1140192808742961</c:v>
                </c:pt>
                <c:pt idx="10511">
                  <c:v>4.1180349152568096</c:v>
                </c:pt>
                <c:pt idx="10512">
                  <c:v>4.1234648169516737</c:v>
                </c:pt>
                <c:pt idx="10513">
                  <c:v>4.1259052806126402</c:v>
                </c:pt>
                <c:pt idx="10514">
                  <c:v>4.1188940150003877</c:v>
                </c:pt>
                <c:pt idx="10515">
                  <c:v>4.1135671347003795</c:v>
                </c:pt>
                <c:pt idx="10516">
                  <c:v>4.1094343120063721</c:v>
                </c:pt>
                <c:pt idx="10517">
                  <c:v>4.1150962857662448</c:v>
                </c:pt>
                <c:pt idx="10518">
                  <c:v>4.1112584400509196</c:v>
                </c:pt>
                <c:pt idx="10519">
                  <c:v>4.1122490712499005</c:v>
                </c:pt>
                <c:pt idx="10520">
                  <c:v>4.1077817898249025</c:v>
                </c:pt>
                <c:pt idx="10521">
                  <c:v>4.113925934028404</c:v>
                </c:pt>
                <c:pt idx="10522">
                  <c:v>4.1113232353478359</c:v>
                </c:pt>
                <c:pt idx="10523">
                  <c:v>4.1140893106408791</c:v>
                </c:pt>
                <c:pt idx="10524">
                  <c:v>4.1179404044280616</c:v>
                </c:pt>
                <c:pt idx="10525">
                  <c:v>4.1116798363395004</c:v>
                </c:pt>
                <c:pt idx="10526">
                  <c:v>4.11703635961271</c:v>
                </c:pt>
                <c:pt idx="10527">
                  <c:v>4.1150744124204559</c:v>
                </c:pt>
                <c:pt idx="10528">
                  <c:v>4.1111921641720466</c:v>
                </c:pt>
                <c:pt idx="10529">
                  <c:v>4.1165484008886057</c:v>
                </c:pt>
                <c:pt idx="10530">
                  <c:v>4.1129499128708336</c:v>
                </c:pt>
                <c:pt idx="10531">
                  <c:v>4.109523814613417</c:v>
                </c:pt>
                <c:pt idx="10532">
                  <c:v>4.114369758321148</c:v>
                </c:pt>
                <c:pt idx="10533">
                  <c:v>4.1089849231547246</c:v>
                </c:pt>
                <c:pt idx="10534">
                  <c:v>4.1054483446916299</c:v>
                </c:pt>
                <c:pt idx="10535">
                  <c:v>4.1106983777977977</c:v>
                </c:pt>
                <c:pt idx="10536">
                  <c:v>4.1071945502418421</c:v>
                </c:pt>
                <c:pt idx="10537">
                  <c:v>4.1114891592370046</c:v>
                </c:pt>
                <c:pt idx="10538">
                  <c:v>4.1141587960522648</c:v>
                </c:pt>
                <c:pt idx="10539">
                  <c:v>4.1111865401312198</c:v>
                </c:pt>
                <c:pt idx="10540">
                  <c:v>4.1163519893285949</c:v>
                </c:pt>
                <c:pt idx="10541">
                  <c:v>4.1125897895420236</c:v>
                </c:pt>
                <c:pt idx="10542">
                  <c:v>4.1116085737511829</c:v>
                </c:pt>
                <c:pt idx="10543">
                  <c:v>4.1149256022761591</c:v>
                </c:pt>
                <c:pt idx="10544">
                  <c:v>4.1171217502306359</c:v>
                </c:pt>
                <c:pt idx="10545">
                  <c:v>4.1150048552260232</c:v>
                </c:pt>
                <c:pt idx="10546">
                  <c:v>4.1123143581215027</c:v>
                </c:pt>
                <c:pt idx="10547">
                  <c:v>4.1139990709590721</c:v>
                </c:pt>
                <c:pt idx="10548">
                  <c:v>4.1177600895398907</c:v>
                </c:pt>
                <c:pt idx="10549">
                  <c:v>4.1137456277490925</c:v>
                </c:pt>
                <c:pt idx="10550">
                  <c:v>4.1077074351941105</c:v>
                </c:pt>
                <c:pt idx="10551">
                  <c:v>4.1023300064902282</c:v>
                </c:pt>
                <c:pt idx="10552">
                  <c:v>4.1072288863604234</c:v>
                </c:pt>
                <c:pt idx="10553">
                  <c:v>4.1080250086332146</c:v>
                </c:pt>
                <c:pt idx="10554">
                  <c:v>4.1058156684605507</c:v>
                </c:pt>
                <c:pt idx="10555">
                  <c:v>4.1012620350913398</c:v>
                </c:pt>
                <c:pt idx="10556">
                  <c:v>4.1056752943895125</c:v>
                </c:pt>
                <c:pt idx="10557">
                  <c:v>4.1028394485017223</c:v>
                </c:pt>
                <c:pt idx="10558">
                  <c:v>4.1018799995316879</c:v>
                </c:pt>
                <c:pt idx="10559">
                  <c:v>4.1073019595410543</c:v>
                </c:pt>
                <c:pt idx="10560">
                  <c:v>4.1079905803502328</c:v>
                </c:pt>
                <c:pt idx="10561">
                  <c:v>4.1028247087432286</c:v>
                </c:pt>
                <c:pt idx="10562">
                  <c:v>4.1041528545683645</c:v>
                </c:pt>
                <c:pt idx="10563">
                  <c:v>4.1035132574769975</c:v>
                </c:pt>
                <c:pt idx="10564">
                  <c:v>4.0991528523274567</c:v>
                </c:pt>
                <c:pt idx="10565">
                  <c:v>4.1034352552809077</c:v>
                </c:pt>
                <c:pt idx="10566">
                  <c:v>4.1062659701752899</c:v>
                </c:pt>
                <c:pt idx="10567">
                  <c:v>4.103129510771784</c:v>
                </c:pt>
                <c:pt idx="10568">
                  <c:v>4.108957600556348</c:v>
                </c:pt>
                <c:pt idx="10569">
                  <c:v>4.109825048545221</c:v>
                </c:pt>
                <c:pt idx="10570">
                  <c:v>4.1131469275743164</c:v>
                </c:pt>
                <c:pt idx="10571">
                  <c:v>4.1077636890228302</c:v>
                </c:pt>
                <c:pt idx="10572">
                  <c:v>4.1115164952423742</c:v>
                </c:pt>
                <c:pt idx="10573">
                  <c:v>4.1078286253375271</c:v>
                </c:pt>
                <c:pt idx="10574">
                  <c:v>4.1139120728307761</c:v>
                </c:pt>
                <c:pt idx="10575">
                  <c:v>4.1144366513741613</c:v>
                </c:pt>
                <c:pt idx="10576">
                  <c:v>4.1187083583466784</c:v>
                </c:pt>
                <c:pt idx="10577">
                  <c:v>4.113715331179745</c:v>
                </c:pt>
                <c:pt idx="10578">
                  <c:v>4.1187396445561504</c:v>
                </c:pt>
                <c:pt idx="10579">
                  <c:v>4.1183890516650274</c:v>
                </c:pt>
                <c:pt idx="10580">
                  <c:v>4.1188665306317267</c:v>
                </c:pt>
                <c:pt idx="10581">
                  <c:v>4.1136200200190922</c:v>
                </c:pt>
                <c:pt idx="10582">
                  <c:v>4.1155609196187104</c:v>
                </c:pt>
                <c:pt idx="10583">
                  <c:v>4.1185828612263364</c:v>
                </c:pt>
                <c:pt idx="10584">
                  <c:v>4.1135127840018102</c:v>
                </c:pt>
                <c:pt idx="10585">
                  <c:v>4.1172630883217733</c:v>
                </c:pt>
                <c:pt idx="10586">
                  <c:v>4.1155150265553377</c:v>
                </c:pt>
                <c:pt idx="10587">
                  <c:v>4.114367086024231</c:v>
                </c:pt>
                <c:pt idx="10588">
                  <c:v>4.1182942243037459</c:v>
                </c:pt>
                <c:pt idx="10589">
                  <c:v>4.113604259817671</c:v>
                </c:pt>
                <c:pt idx="10590">
                  <c:v>4.1156706546213169</c:v>
                </c:pt>
                <c:pt idx="10591">
                  <c:v>4.1165202015288909</c:v>
                </c:pt>
                <c:pt idx="10592">
                  <c:v>4.1117864574983134</c:v>
                </c:pt>
                <c:pt idx="10593">
                  <c:v>4.117740928348347</c:v>
                </c:pt>
                <c:pt idx="10594">
                  <c:v>4.1156883097813806</c:v>
                </c:pt>
                <c:pt idx="10595">
                  <c:v>4.1164846435857525</c:v>
                </c:pt>
                <c:pt idx="10596">
                  <c:v>4.1200220907140377</c:v>
                </c:pt>
                <c:pt idx="10597">
                  <c:v>4.1143983688997565</c:v>
                </c:pt>
                <c:pt idx="10598">
                  <c:v>4.1101363415217609</c:v>
                </c:pt>
                <c:pt idx="10599">
                  <c:v>4.1092150146913253</c:v>
                </c:pt>
                <c:pt idx="10600">
                  <c:v>4.1051129743974988</c:v>
                </c:pt>
                <c:pt idx="10601">
                  <c:v>4.1053130749095486</c:v>
                </c:pt>
                <c:pt idx="10602">
                  <c:v>4.1100814934113581</c:v>
                </c:pt>
                <c:pt idx="10603">
                  <c:v>4.1049536835431306</c:v>
                </c:pt>
                <c:pt idx="10604">
                  <c:v>4.1099112298722682</c:v>
                </c:pt>
                <c:pt idx="10605">
                  <c:v>4.1076311652748227</c:v>
                </c:pt>
                <c:pt idx="10606">
                  <c:v>4.104611921969326</c:v>
                </c:pt>
                <c:pt idx="10607">
                  <c:v>4.109414603529939</c:v>
                </c:pt>
                <c:pt idx="10608">
                  <c:v>4.1050717914593395</c:v>
                </c:pt>
                <c:pt idx="10609">
                  <c:v>4.1009624956301529</c:v>
                </c:pt>
                <c:pt idx="10610">
                  <c:v>4.1066436857175495</c:v>
                </c:pt>
                <c:pt idx="10611">
                  <c:v>4.1117993520031986</c:v>
                </c:pt>
                <c:pt idx="10612">
                  <c:v>4.1112869649631349</c:v>
                </c:pt>
                <c:pt idx="10613">
                  <c:v>4.1091551856638722</c:v>
                </c:pt>
                <c:pt idx="10614">
                  <c:v>4.114008501950595</c:v>
                </c:pt>
                <c:pt idx="10615">
                  <c:v>4.1088591519115827</c:v>
                </c:pt>
                <c:pt idx="10616">
                  <c:v>4.1116020888733509</c:v>
                </c:pt>
                <c:pt idx="10617">
                  <c:v>4.1130178070958836</c:v>
                </c:pt>
                <c:pt idx="10618">
                  <c:v>4.1164606509539663</c:v>
                </c:pt>
                <c:pt idx="10619">
                  <c:v>4.1157366179348873</c:v>
                </c:pt>
                <c:pt idx="10620">
                  <c:v>4.1133510455761897</c:v>
                </c:pt>
                <c:pt idx="10621">
                  <c:v>4.115693044664666</c:v>
                </c:pt>
                <c:pt idx="10622">
                  <c:v>4.1115177037713728</c:v>
                </c:pt>
                <c:pt idx="10623">
                  <c:v>4.1143935896959452</c:v>
                </c:pt>
                <c:pt idx="10624">
                  <c:v>4.1164441979020268</c:v>
                </c:pt>
                <c:pt idx="10625">
                  <c:v>4.1123212939439862</c:v>
                </c:pt>
                <c:pt idx="10626">
                  <c:v>4.1182152280651056</c:v>
                </c:pt>
                <c:pt idx="10627">
                  <c:v>4.1177571635038035</c:v>
                </c:pt>
                <c:pt idx="10628">
                  <c:v>4.1167266602337271</c:v>
                </c:pt>
                <c:pt idx="10629">
                  <c:v>4.1104210270290524</c:v>
                </c:pt>
                <c:pt idx="10630">
                  <c:v>4.1166814464884709</c:v>
                </c:pt>
                <c:pt idx="10631">
                  <c:v>4.1146828575587007</c:v>
                </c:pt>
                <c:pt idx="10632">
                  <c:v>4.1129646004075262</c:v>
                </c:pt>
                <c:pt idx="10633">
                  <c:v>4.1174078083993759</c:v>
                </c:pt>
                <c:pt idx="10634">
                  <c:v>4.113220672231388</c:v>
                </c:pt>
                <c:pt idx="10635">
                  <c:v>4.11501285878676</c:v>
                </c:pt>
                <c:pt idx="10636">
                  <c:v>4.1174047016110249</c:v>
                </c:pt>
                <c:pt idx="10637">
                  <c:v>4.1196448475788046</c:v>
                </c:pt>
                <c:pt idx="10638">
                  <c:v>4.1192332706272277</c:v>
                </c:pt>
                <c:pt idx="10639">
                  <c:v>4.1172164652146828</c:v>
                </c:pt>
                <c:pt idx="10640">
                  <c:v>4.1217366959103892</c:v>
                </c:pt>
                <c:pt idx="10641">
                  <c:v>4.1157344419921813</c:v>
                </c:pt>
                <c:pt idx="10642">
                  <c:v>4.1189278531523374</c:v>
                </c:pt>
                <c:pt idx="10643">
                  <c:v>4.1194581960892904</c:v>
                </c:pt>
                <c:pt idx="10644">
                  <c:v>4.1157233121675052</c:v>
                </c:pt>
                <c:pt idx="10645">
                  <c:v>4.1195825459241551</c:v>
                </c:pt>
                <c:pt idx="10646">
                  <c:v>4.116335395005672</c:v>
                </c:pt>
                <c:pt idx="10647">
                  <c:v>4.1168963871055579</c:v>
                </c:pt>
                <c:pt idx="10648">
                  <c:v>4.1199636993634465</c:v>
                </c:pt>
                <c:pt idx="10649">
                  <c:v>4.1163750253761773</c:v>
                </c:pt>
                <c:pt idx="10650">
                  <c:v>4.1215975048686539</c:v>
                </c:pt>
                <c:pt idx="10651">
                  <c:v>4.1177751347712812</c:v>
                </c:pt>
                <c:pt idx="10652">
                  <c:v>4.115370792075856</c:v>
                </c:pt>
                <c:pt idx="10653">
                  <c:v>4.1217703562343395</c:v>
                </c:pt>
                <c:pt idx="10654">
                  <c:v>4.115813429109652</c:v>
                </c:pt>
                <c:pt idx="10655">
                  <c:v>4.1175119205274582</c:v>
                </c:pt>
                <c:pt idx="10656">
                  <c:v>4.1202162621169096</c:v>
                </c:pt>
                <c:pt idx="10657">
                  <c:v>4.1246866168745715</c:v>
                </c:pt>
                <c:pt idx="10658">
                  <c:v>4.1236363445370801</c:v>
                </c:pt>
                <c:pt idx="10659">
                  <c:v>4.1200076776463384</c:v>
                </c:pt>
                <c:pt idx="10660">
                  <c:v>4.1253480440934114</c:v>
                </c:pt>
                <c:pt idx="10661">
                  <c:v>4.120335723211543</c:v>
                </c:pt>
                <c:pt idx="10662">
                  <c:v>4.120049608747312</c:v>
                </c:pt>
                <c:pt idx="10663">
                  <c:v>4.1143336965723654</c:v>
                </c:pt>
                <c:pt idx="10664">
                  <c:v>4.1187698026409176</c:v>
                </c:pt>
                <c:pt idx="10665">
                  <c:v>4.1179349465880986</c:v>
                </c:pt>
                <c:pt idx="10666">
                  <c:v>4.1159769076563357</c:v>
                </c:pt>
                <c:pt idx="10667">
                  <c:v>4.1206735895032089</c:v>
                </c:pt>
                <c:pt idx="10668">
                  <c:v>4.1168584977131442</c:v>
                </c:pt>
                <c:pt idx="10669">
                  <c:v>4.1206440077588811</c:v>
                </c:pt>
                <c:pt idx="10670">
                  <c:v>4.125247347603703</c:v>
                </c:pt>
                <c:pt idx="10671">
                  <c:v>4.1288957006516291</c:v>
                </c:pt>
                <c:pt idx="10672">
                  <c:v>4.126510446638596</c:v>
                </c:pt>
                <c:pt idx="10673">
                  <c:v>4.1212476977058241</c:v>
                </c:pt>
                <c:pt idx="10674">
                  <c:v>4.1172868237517077</c:v>
                </c:pt>
                <c:pt idx="10675">
                  <c:v>4.1228017672766741</c:v>
                </c:pt>
                <c:pt idx="10676">
                  <c:v>4.1213020519311412</c:v>
                </c:pt>
                <c:pt idx="10677">
                  <c:v>4.1191782108925183</c:v>
                </c:pt>
                <c:pt idx="10678">
                  <c:v>4.1242039466746681</c:v>
                </c:pt>
                <c:pt idx="10679">
                  <c:v>4.1182328077411743</c:v>
                </c:pt>
                <c:pt idx="10680">
                  <c:v>4.1189465115863504</c:v>
                </c:pt>
                <c:pt idx="10681">
                  <c:v>4.1229247013546226</c:v>
                </c:pt>
                <c:pt idx="10682">
                  <c:v>4.1188293873275299</c:v>
                </c:pt>
                <c:pt idx="10683">
                  <c:v>4.1238721595809791</c:v>
                </c:pt>
                <c:pt idx="10684">
                  <c:v>4.1234510763893599</c:v>
                </c:pt>
                <c:pt idx="10685">
                  <c:v>4.1223931148615724</c:v>
                </c:pt>
                <c:pt idx="10686">
                  <c:v>4.1258123925643417</c:v>
                </c:pt>
                <c:pt idx="10687">
                  <c:v>4.1219057247130548</c:v>
                </c:pt>
                <c:pt idx="10688">
                  <c:v>4.123545130218794</c:v>
                </c:pt>
                <c:pt idx="10689">
                  <c:v>4.1297019076144181</c:v>
                </c:pt>
                <c:pt idx="10690">
                  <c:v>4.130365909462129</c:v>
                </c:pt>
                <c:pt idx="10691">
                  <c:v>4.1335745312728864</c:v>
                </c:pt>
                <c:pt idx="10692">
                  <c:v>4.1381109806474283</c:v>
                </c:pt>
                <c:pt idx="10693">
                  <c:v>4.1349473210344794</c:v>
                </c:pt>
                <c:pt idx="10694">
                  <c:v>4.1344652546137892</c:v>
                </c:pt>
                <c:pt idx="10695">
                  <c:v>4.1292819295215129</c:v>
                </c:pt>
                <c:pt idx="10696">
                  <c:v>4.1343165109310824</c:v>
                </c:pt>
                <c:pt idx="10697">
                  <c:v>4.1315593407124602</c:v>
                </c:pt>
                <c:pt idx="10698">
                  <c:v>4.1302527938982108</c:v>
                </c:pt>
                <c:pt idx="10699">
                  <c:v>4.1338010380202466</c:v>
                </c:pt>
                <c:pt idx="10700">
                  <c:v>4.1279246372598415</c:v>
                </c:pt>
                <c:pt idx="10701">
                  <c:v>4.1323924645146439</c:v>
                </c:pt>
                <c:pt idx="10702">
                  <c:v>4.134135195224351</c:v>
                </c:pt>
                <c:pt idx="10703">
                  <c:v>4.1287313313198641</c:v>
                </c:pt>
                <c:pt idx="10704">
                  <c:v>4.1342771046934672</c:v>
                </c:pt>
                <c:pt idx="10705">
                  <c:v>4.129617502599598</c:v>
                </c:pt>
                <c:pt idx="10706">
                  <c:v>4.1308723325476064</c:v>
                </c:pt>
                <c:pt idx="10707">
                  <c:v>4.1339990858966535</c:v>
                </c:pt>
                <c:pt idx="10708">
                  <c:v>4.1286775241787206</c:v>
                </c:pt>
                <c:pt idx="10709">
                  <c:v>4.1335333736951467</c:v>
                </c:pt>
                <c:pt idx="10710">
                  <c:v>4.1376361462212436</c:v>
                </c:pt>
                <c:pt idx="10711">
                  <c:v>4.141210003296818</c:v>
                </c:pt>
                <c:pt idx="10712">
                  <c:v>4.1358691032308812</c:v>
                </c:pt>
                <c:pt idx="10713">
                  <c:v>4.138175301166263</c:v>
                </c:pt>
                <c:pt idx="10714">
                  <c:v>4.1380232951429372</c:v>
                </c:pt>
                <c:pt idx="10715">
                  <c:v>4.132870829240078</c:v>
                </c:pt>
                <c:pt idx="10716">
                  <c:v>4.1372599326552768</c:v>
                </c:pt>
                <c:pt idx="10717">
                  <c:v>4.1341574540021711</c:v>
                </c:pt>
                <c:pt idx="10718">
                  <c:v>4.1347429049221276</c:v>
                </c:pt>
                <c:pt idx="10719">
                  <c:v>4.1387302668236847</c:v>
                </c:pt>
                <c:pt idx="10720">
                  <c:v>4.1339703414872107</c:v>
                </c:pt>
                <c:pt idx="10721">
                  <c:v>4.1384282946574658</c:v>
                </c:pt>
                <c:pt idx="10722">
                  <c:v>4.1403518287643166</c:v>
                </c:pt>
                <c:pt idx="10723">
                  <c:v>4.1348349921890302</c:v>
                </c:pt>
                <c:pt idx="10724">
                  <c:v>4.1403683523452495</c:v>
                </c:pt>
                <c:pt idx="10725">
                  <c:v>4.1401192652983445</c:v>
                </c:pt>
                <c:pt idx="10726">
                  <c:v>4.1444542399923776</c:v>
                </c:pt>
                <c:pt idx="10727">
                  <c:v>4.1387187551925297</c:v>
                </c:pt>
                <c:pt idx="10728">
                  <c:v>4.1425048200886794</c:v>
                </c:pt>
                <c:pt idx="10729">
                  <c:v>4.147745203686906</c:v>
                </c:pt>
                <c:pt idx="10730">
                  <c:v>4.1525408396131676</c:v>
                </c:pt>
                <c:pt idx="10731">
                  <c:v>4.1466208428209042</c:v>
                </c:pt>
                <c:pt idx="10732">
                  <c:v>4.1491553859644856</c:v>
                </c:pt>
                <c:pt idx="10733">
                  <c:v>4.1525395782451957</c:v>
                </c:pt>
                <c:pt idx="10734">
                  <c:v>4.1477734066802912</c:v>
                </c:pt>
                <c:pt idx="10735">
                  <c:v>4.1459261185466856</c:v>
                </c:pt>
                <c:pt idx="10736">
                  <c:v>4.1429917361757518</c:v>
                </c:pt>
                <c:pt idx="10737">
                  <c:v>4.1477521214522364</c:v>
                </c:pt>
                <c:pt idx="10738">
                  <c:v>4.1418252590231921</c:v>
                </c:pt>
                <c:pt idx="10739">
                  <c:v>4.1434209738427281</c:v>
                </c:pt>
                <c:pt idx="10740">
                  <c:v>4.1445777743658736</c:v>
                </c:pt>
                <c:pt idx="10741">
                  <c:v>4.1396896188785561</c:v>
                </c:pt>
                <c:pt idx="10742">
                  <c:v>4.1450760665009847</c:v>
                </c:pt>
                <c:pt idx="10743">
                  <c:v>4.1400087451709648</c:v>
                </c:pt>
                <c:pt idx="10744">
                  <c:v>4.1389106502675457</c:v>
                </c:pt>
                <c:pt idx="10745">
                  <c:v>4.1420405172621946</c:v>
                </c:pt>
                <c:pt idx="10746">
                  <c:v>4.1368416669169505</c:v>
                </c:pt>
                <c:pt idx="10747">
                  <c:v>4.1409896335786112</c:v>
                </c:pt>
                <c:pt idx="10748">
                  <c:v>4.1429864009070387</c:v>
                </c:pt>
                <c:pt idx="10749">
                  <c:v>4.1471630928888974</c:v>
                </c:pt>
                <c:pt idx="10750">
                  <c:v>4.1441269910311194</c:v>
                </c:pt>
                <c:pt idx="10751">
                  <c:v>4.1466805712104966</c:v>
                </c:pt>
                <c:pt idx="10752">
                  <c:v>4.1479184997862868</c:v>
                </c:pt>
                <c:pt idx="10753">
                  <c:v>4.1484079897905604</c:v>
                </c:pt>
                <c:pt idx="10754">
                  <c:v>4.1464721099947486</c:v>
                </c:pt>
                <c:pt idx="10755">
                  <c:v>4.1431743477948535</c:v>
                </c:pt>
                <c:pt idx="10756">
                  <c:v>4.1380885608389564</c:v>
                </c:pt>
                <c:pt idx="10757">
                  <c:v>4.1332174296221771</c:v>
                </c:pt>
                <c:pt idx="10758">
                  <c:v>4.1288040210297341</c:v>
                </c:pt>
                <c:pt idx="10759">
                  <c:v>4.1280805006091388</c:v>
                </c:pt>
                <c:pt idx="10760">
                  <c:v>4.126983930596956</c:v>
                </c:pt>
                <c:pt idx="10761">
                  <c:v>4.1214039319850171</c:v>
                </c:pt>
                <c:pt idx="10762">
                  <c:v>4.1267864933453167</c:v>
                </c:pt>
                <c:pt idx="10763">
                  <c:v>4.12244550347841</c:v>
                </c:pt>
                <c:pt idx="10764">
                  <c:v>4.1202549934088415</c:v>
                </c:pt>
                <c:pt idx="10765">
                  <c:v>4.1261397135406641</c:v>
                </c:pt>
                <c:pt idx="10766">
                  <c:v>4.1207819192698505</c:v>
                </c:pt>
                <c:pt idx="10767">
                  <c:v>4.117799020884453</c:v>
                </c:pt>
                <c:pt idx="10768">
                  <c:v>4.1207865004667639</c:v>
                </c:pt>
                <c:pt idx="10769">
                  <c:v>4.1234253504574285</c:v>
                </c:pt>
                <c:pt idx="10770">
                  <c:v>4.1257008234482795</c:v>
                </c:pt>
                <c:pt idx="10771">
                  <c:v>4.1253288069793141</c:v>
                </c:pt>
                <c:pt idx="10772">
                  <c:v>4.1205094708397283</c:v>
                </c:pt>
                <c:pt idx="10773">
                  <c:v>4.1252063614229337</c:v>
                </c:pt>
                <c:pt idx="10774">
                  <c:v>4.1241888341944746</c:v>
                </c:pt>
                <c:pt idx="10775">
                  <c:v>4.1240714775105847</c:v>
                </c:pt>
                <c:pt idx="10776">
                  <c:v>4.128464727960373</c:v>
                </c:pt>
                <c:pt idx="10777">
                  <c:v>4.130743073401165</c:v>
                </c:pt>
                <c:pt idx="10778">
                  <c:v>4.1324562719331412</c:v>
                </c:pt>
                <c:pt idx="10779">
                  <c:v>4.1268239264944784</c:v>
                </c:pt>
                <c:pt idx="10780">
                  <c:v>4.1313642479645889</c:v>
                </c:pt>
                <c:pt idx="10781">
                  <c:v>4.1294213830052966</c:v>
                </c:pt>
                <c:pt idx="10782">
                  <c:v>4.1260440553451909</c:v>
                </c:pt>
                <c:pt idx="10783">
                  <c:v>4.1217066742382871</c:v>
                </c:pt>
                <c:pt idx="10784">
                  <c:v>4.1234962807535211</c:v>
                </c:pt>
                <c:pt idx="10785">
                  <c:v>4.1229111351384509</c:v>
                </c:pt>
                <c:pt idx="10786">
                  <c:v>4.1177885924356818</c:v>
                </c:pt>
                <c:pt idx="10787">
                  <c:v>4.1213102005869686</c:v>
                </c:pt>
                <c:pt idx="10788">
                  <c:v>4.1199813365752291</c:v>
                </c:pt>
                <c:pt idx="10789">
                  <c:v>4.1248803298437249</c:v>
                </c:pt>
                <c:pt idx="10790">
                  <c:v>4.1183769232468501</c:v>
                </c:pt>
                <c:pt idx="10791">
                  <c:v>4.122142264781913</c:v>
                </c:pt>
                <c:pt idx="10792">
                  <c:v>4.1222896394862749</c:v>
                </c:pt>
                <c:pt idx="10793">
                  <c:v>4.1197510066965499</c:v>
                </c:pt>
                <c:pt idx="10794">
                  <c:v>4.1169545465626189</c:v>
                </c:pt>
                <c:pt idx="10795">
                  <c:v>4.1119284156313674</c:v>
                </c:pt>
                <c:pt idx="10796">
                  <c:v>4.1141428873187396</c:v>
                </c:pt>
                <c:pt idx="10797">
                  <c:v>4.1149595495723652</c:v>
                </c:pt>
                <c:pt idx="10798">
                  <c:v>4.111882558580918</c:v>
                </c:pt>
                <c:pt idx="10799">
                  <c:v>4.1154506074092998</c:v>
                </c:pt>
                <c:pt idx="10800">
                  <c:v>4.1112463552611143</c:v>
                </c:pt>
                <c:pt idx="10801">
                  <c:v>4.1136304481558925</c:v>
                </c:pt>
                <c:pt idx="10802">
                  <c:v>4.1151840591927744</c:v>
                </c:pt>
                <c:pt idx="10803">
                  <c:v>4.1102160580089189</c:v>
                </c:pt>
                <c:pt idx="10804">
                  <c:v>4.1162118968487409</c:v>
                </c:pt>
                <c:pt idx="10805">
                  <c:v>4.1129432589117663</c:v>
                </c:pt>
                <c:pt idx="10806">
                  <c:v>4.1096064337335312</c:v>
                </c:pt>
                <c:pt idx="10807">
                  <c:v>4.1149642850588606</c:v>
                </c:pt>
                <c:pt idx="10808">
                  <c:v>4.1088786593576829</c:v>
                </c:pt>
                <c:pt idx="10809">
                  <c:v>4.1123940261705298</c:v>
                </c:pt>
                <c:pt idx="10810">
                  <c:v>4.1125018856471192</c:v>
                </c:pt>
                <c:pt idx="10811">
                  <c:v>4.113647027934177</c:v>
                </c:pt>
                <c:pt idx="10812">
                  <c:v>4.1126662873754931</c:v>
                </c:pt>
                <c:pt idx="10813">
                  <c:v>4.1146993016279838</c:v>
                </c:pt>
                <c:pt idx="10814">
                  <c:v>4.1182110155954241</c:v>
                </c:pt>
                <c:pt idx="10815">
                  <c:v>4.1140190552835154</c:v>
                </c:pt>
                <c:pt idx="10816">
                  <c:v>4.1166380941778451</c:v>
                </c:pt>
                <c:pt idx="10817">
                  <c:v>4.1162008322942878</c:v>
                </c:pt>
                <c:pt idx="10818">
                  <c:v>4.1149199356484027</c:v>
                </c:pt>
                <c:pt idx="10819">
                  <c:v>4.1204621969354349</c:v>
                </c:pt>
                <c:pt idx="10820">
                  <c:v>4.1153545329967267</c:v>
                </c:pt>
                <c:pt idx="10821">
                  <c:v>4.1183703023367917</c:v>
                </c:pt>
                <c:pt idx="10822">
                  <c:v>4.119218696290055</c:v>
                </c:pt>
                <c:pt idx="10823">
                  <c:v>4.1159343823642542</c:v>
                </c:pt>
                <c:pt idx="10824">
                  <c:v>4.1199117147169693</c:v>
                </c:pt>
                <c:pt idx="10825">
                  <c:v>4.1185349204226291</c:v>
                </c:pt>
                <c:pt idx="10826">
                  <c:v>4.1162252420141758</c:v>
                </c:pt>
                <c:pt idx="10827">
                  <c:v>4.1216312571738927</c:v>
                </c:pt>
                <c:pt idx="10828">
                  <c:v>4.1169650320304143</c:v>
                </c:pt>
                <c:pt idx="10829">
                  <c:v>4.1204109313898059</c:v>
                </c:pt>
                <c:pt idx="10830">
                  <c:v>4.12433947276201</c:v>
                </c:pt>
                <c:pt idx="10831">
                  <c:v>4.1287172433067703</c:v>
                </c:pt>
                <c:pt idx="10832">
                  <c:v>4.1251428784406343</c:v>
                </c:pt>
                <c:pt idx="10833">
                  <c:v>4.1221501808718211</c:v>
                </c:pt>
                <c:pt idx="10834">
                  <c:v>4.1263893972543846</c:v>
                </c:pt>
                <c:pt idx="10835">
                  <c:v>4.1243715293092968</c:v>
                </c:pt>
                <c:pt idx="10836">
                  <c:v>4.1180169787231113</c:v>
                </c:pt>
                <c:pt idx="10837">
                  <c:v>4.113196639148649</c:v>
                </c:pt>
                <c:pt idx="10838">
                  <c:v>4.1182011063656763</c:v>
                </c:pt>
                <c:pt idx="10839">
                  <c:v>4.1171725442383629</c:v>
                </c:pt>
                <c:pt idx="10840">
                  <c:v>4.1154044933535952</c:v>
                </c:pt>
                <c:pt idx="10841">
                  <c:v>4.1194535234865226</c:v>
                </c:pt>
                <c:pt idx="10842">
                  <c:v>4.1140926330167922</c:v>
                </c:pt>
                <c:pt idx="10843">
                  <c:v>4.1144116403564563</c:v>
                </c:pt>
                <c:pt idx="10844">
                  <c:v>4.1176520675493267</c:v>
                </c:pt>
                <c:pt idx="10845">
                  <c:v>4.12049816619834</c:v>
                </c:pt>
                <c:pt idx="10846">
                  <c:v>4.1205506028743732</c:v>
                </c:pt>
                <c:pt idx="10847">
                  <c:v>4.1263098708168853</c:v>
                </c:pt>
                <c:pt idx="10848">
                  <c:v>4.1318242334005468</c:v>
                </c:pt>
                <c:pt idx="10849">
                  <c:v>4.1325723887325356</c:v>
                </c:pt>
                <c:pt idx="10850">
                  <c:v>4.127856700957885</c:v>
                </c:pt>
                <c:pt idx="10851">
                  <c:v>4.1324772669387269</c:v>
                </c:pt>
                <c:pt idx="10852">
                  <c:v>4.1281684615999517</c:v>
                </c:pt>
                <c:pt idx="10853">
                  <c:v>4.1316460923679523</c:v>
                </c:pt>
                <c:pt idx="10854">
                  <c:v>4.132545250520594</c:v>
                </c:pt>
                <c:pt idx="10855">
                  <c:v>4.1278075455101826</c:v>
                </c:pt>
                <c:pt idx="10856">
                  <c:v>4.1333518545999786</c:v>
                </c:pt>
                <c:pt idx="10857">
                  <c:v>4.1374177375079793</c:v>
                </c:pt>
                <c:pt idx="10858">
                  <c:v>4.1431680227578198</c:v>
                </c:pt>
                <c:pt idx="10859">
                  <c:v>4.1460078623026639</c:v>
                </c:pt>
                <c:pt idx="10860">
                  <c:v>4.1470710650566112</c:v>
                </c:pt>
                <c:pt idx="10861">
                  <c:v>4.141941243755479</c:v>
                </c:pt>
                <c:pt idx="10862">
                  <c:v>4.1468729988803696</c:v>
                </c:pt>
                <c:pt idx="10863">
                  <c:v>4.1450003589027622</c:v>
                </c:pt>
                <c:pt idx="10864">
                  <c:v>4.1480084317247075</c:v>
                </c:pt>
                <c:pt idx="10865">
                  <c:v>4.142452123090214</c:v>
                </c:pt>
                <c:pt idx="10866">
                  <c:v>4.1446163006284102</c:v>
                </c:pt>
                <c:pt idx="10867">
                  <c:v>4.146509434615842</c:v>
                </c:pt>
                <c:pt idx="10868">
                  <c:v>4.1493542059235251</c:v>
                </c:pt>
                <c:pt idx="10869">
                  <c:v>4.1450772618050546</c:v>
                </c:pt>
                <c:pt idx="10870">
                  <c:v>4.1428819165689532</c:v>
                </c:pt>
                <c:pt idx="10871">
                  <c:v>4.139257578237574</c:v>
                </c:pt>
                <c:pt idx="10872">
                  <c:v>4.1421858866728227</c:v>
                </c:pt>
                <c:pt idx="10873">
                  <c:v>4.1410765089393662</c:v>
                </c:pt>
                <c:pt idx="10874">
                  <c:v>4.137410578760579</c:v>
                </c:pt>
                <c:pt idx="10875">
                  <c:v>4.1429223071853674</c:v>
                </c:pt>
                <c:pt idx="10876">
                  <c:v>4.1370806410416598</c:v>
                </c:pt>
                <c:pt idx="10877">
                  <c:v>4.1387608482208265</c:v>
                </c:pt>
                <c:pt idx="10878">
                  <c:v>4.1410712112564099</c:v>
                </c:pt>
                <c:pt idx="10879">
                  <c:v>4.1356195670312816</c:v>
                </c:pt>
                <c:pt idx="10880">
                  <c:v>4.1416141556906565</c:v>
                </c:pt>
                <c:pt idx="10881">
                  <c:v>4.1456767925768432</c:v>
                </c:pt>
                <c:pt idx="10882">
                  <c:v>4.1503834767253061</c:v>
                </c:pt>
                <c:pt idx="10883">
                  <c:v>4.1459070671907998</c:v>
                </c:pt>
                <c:pt idx="10884">
                  <c:v>4.1477121458469837</c:v>
                </c:pt>
                <c:pt idx="10885">
                  <c:v>4.1479103029300441</c:v>
                </c:pt>
                <c:pt idx="10886">
                  <c:v>4.1416257168714434</c:v>
                </c:pt>
                <c:pt idx="10887">
                  <c:v>4.146823782534014</c:v>
                </c:pt>
                <c:pt idx="10888">
                  <c:v>4.1421157668833333</c:v>
                </c:pt>
                <c:pt idx="10889">
                  <c:v>4.142658091545667</c:v>
                </c:pt>
                <c:pt idx="10890">
                  <c:v>4.1447250497147534</c:v>
                </c:pt>
                <c:pt idx="10891">
                  <c:v>4.1389955487204579</c:v>
                </c:pt>
                <c:pt idx="10892">
                  <c:v>4.1409907177460488</c:v>
                </c:pt>
                <c:pt idx="10893">
                  <c:v>4.1394414833911277</c:v>
                </c:pt>
                <c:pt idx="10894">
                  <c:v>4.1363174337233053</c:v>
                </c:pt>
                <c:pt idx="10895">
                  <c:v>4.1408997650488386</c:v>
                </c:pt>
                <c:pt idx="10896">
                  <c:v>4.1382196097478614</c:v>
                </c:pt>
                <c:pt idx="10897">
                  <c:v>4.1377468975529039</c:v>
                </c:pt>
                <c:pt idx="10898">
                  <c:v>4.1440944196018457</c:v>
                </c:pt>
                <c:pt idx="10899">
                  <c:v>4.1370330312098087</c:v>
                </c:pt>
                <c:pt idx="10900">
                  <c:v>4.1424127705856124</c:v>
                </c:pt>
                <c:pt idx="10901">
                  <c:v>4.1459928551739003</c:v>
                </c:pt>
                <c:pt idx="10902">
                  <c:v>4.1508635980704218</c:v>
                </c:pt>
                <c:pt idx="10903">
                  <c:v>4.146979706109013</c:v>
                </c:pt>
                <c:pt idx="10904">
                  <c:v>4.1490636919868322</c:v>
                </c:pt>
                <c:pt idx="10905">
                  <c:v>4.1496460781470956</c:v>
                </c:pt>
                <c:pt idx="10906">
                  <c:v>4.1433611565841533</c:v>
                </c:pt>
                <c:pt idx="10907">
                  <c:v>4.1485844134524701</c:v>
                </c:pt>
                <c:pt idx="10908">
                  <c:v>4.1471963651834205</c:v>
                </c:pt>
                <c:pt idx="10909">
                  <c:v>4.1507417778797517</c:v>
                </c:pt>
                <c:pt idx="10910">
                  <c:v>4.1461574023221566</c:v>
                </c:pt>
                <c:pt idx="10911">
                  <c:v>4.1486806542757133</c:v>
                </c:pt>
                <c:pt idx="10912">
                  <c:v>4.1480734611901982</c:v>
                </c:pt>
                <c:pt idx="10913">
                  <c:v>4.1434190719663944</c:v>
                </c:pt>
                <c:pt idx="10914">
                  <c:v>4.1479499305270666</c:v>
                </c:pt>
                <c:pt idx="10915">
                  <c:v>4.143455011916525</c:v>
                </c:pt>
                <c:pt idx="10916">
                  <c:v>4.1441074716781952</c:v>
                </c:pt>
                <c:pt idx="10917">
                  <c:v>4.1484231822446311</c:v>
                </c:pt>
                <c:pt idx="10918">
                  <c:v>4.1513730385997389</c:v>
                </c:pt>
                <c:pt idx="10919">
                  <c:v>4.1536272178277436</c:v>
                </c:pt>
                <c:pt idx="10920">
                  <c:v>4.1590433934711886</c:v>
                </c:pt>
                <c:pt idx="10921">
                  <c:v>4.1604299856017644</c:v>
                </c:pt>
                <c:pt idx="10922">
                  <c:v>4.1643890058897286</c:v>
                </c:pt>
                <c:pt idx="10923">
                  <c:v>4.1578321257719342</c:v>
                </c:pt>
                <c:pt idx="10924">
                  <c:v>4.161428663256495</c:v>
                </c:pt>
                <c:pt idx="10925">
                  <c:v>4.1593299499913652</c:v>
                </c:pt>
                <c:pt idx="10926">
                  <c:v>4.1559844709915383</c:v>
                </c:pt>
                <c:pt idx="10927">
                  <c:v>4.1598203615717075</c:v>
                </c:pt>
                <c:pt idx="10928">
                  <c:v>4.1542206143402733</c:v>
                </c:pt>
                <c:pt idx="10929">
                  <c:v>4.1560252620534675</c:v>
                </c:pt>
                <c:pt idx="10930">
                  <c:v>4.1567833968123979</c:v>
                </c:pt>
                <c:pt idx="10931">
                  <c:v>4.1519884688761497</c:v>
                </c:pt>
                <c:pt idx="10932">
                  <c:v>4.1563780994986272</c:v>
                </c:pt>
                <c:pt idx="10933">
                  <c:v>4.1528932575086541</c:v>
                </c:pt>
                <c:pt idx="10934">
                  <c:v>4.152137752358481</c:v>
                </c:pt>
                <c:pt idx="10935">
                  <c:v>4.1546750173113116</c:v>
                </c:pt>
                <c:pt idx="10936">
                  <c:v>4.1599011969650848</c:v>
                </c:pt>
                <c:pt idx="10937">
                  <c:v>4.1609373530257834</c:v>
                </c:pt>
                <c:pt idx="10938">
                  <c:v>4.1554963059652676</c:v>
                </c:pt>
                <c:pt idx="10939">
                  <c:v>4.1600968398459628</c:v>
                </c:pt>
                <c:pt idx="10940">
                  <c:v>4.1558169430490439</c:v>
                </c:pt>
                <c:pt idx="10941">
                  <c:v>4.1555989041880634</c:v>
                </c:pt>
                <c:pt idx="10942">
                  <c:v>4.1599062861043024</c:v>
                </c:pt>
                <c:pt idx="10943">
                  <c:v>4.153507780382216</c:v>
                </c:pt>
                <c:pt idx="10944">
                  <c:v>4.1575749847745715</c:v>
                </c:pt>
                <c:pt idx="10945">
                  <c:v>4.1564905450790803</c:v>
                </c:pt>
                <c:pt idx="10946">
                  <c:v>4.1521824741774989</c:v>
                </c:pt>
                <c:pt idx="10947">
                  <c:v>4.1560438646939488</c:v>
                </c:pt>
                <c:pt idx="10948">
                  <c:v>4.1502018274000694</c:v>
                </c:pt>
                <c:pt idx="10949">
                  <c:v>4.1501596908520675</c:v>
                </c:pt>
                <c:pt idx="10950">
                  <c:v>4.1534932570350263</c:v>
                </c:pt>
                <c:pt idx="10951">
                  <c:v>4.1481332518943255</c:v>
                </c:pt>
                <c:pt idx="10952">
                  <c:v>4.152820906856439</c:v>
                </c:pt>
                <c:pt idx="10953">
                  <c:v>4.1508726687193107</c:v>
                </c:pt>
                <c:pt idx="10954">
                  <c:v>4.1485614153449246</c:v>
                </c:pt>
                <c:pt idx="10955">
                  <c:v>4.154425887038026</c:v>
                </c:pt>
                <c:pt idx="10956">
                  <c:v>4.1555924092972658</c:v>
                </c:pt>
                <c:pt idx="10957">
                  <c:v>4.1597892411113202</c:v>
                </c:pt>
                <c:pt idx="10958">
                  <c:v>4.1557157362890935</c:v>
                </c:pt>
                <c:pt idx="10959">
                  <c:v>4.1507399415633124</c:v>
                </c:pt>
                <c:pt idx="10960">
                  <c:v>4.1489632627320461</c:v>
                </c:pt>
                <c:pt idx="10961">
                  <c:v>4.1440324574774046</c:v>
                </c:pt>
                <c:pt idx="10962">
                  <c:v>4.1469882283278565</c:v>
                </c:pt>
                <c:pt idx="10963">
                  <c:v>4.1439336237612991</c:v>
                </c:pt>
                <c:pt idx="10964">
                  <c:v>4.140088291286073</c:v>
                </c:pt>
                <c:pt idx="10965">
                  <c:v>4.144292645460351</c:v>
                </c:pt>
                <c:pt idx="10966">
                  <c:v>4.1403956525511436</c:v>
                </c:pt>
                <c:pt idx="10967">
                  <c:v>4.1418844995001205</c:v>
                </c:pt>
                <c:pt idx="10968">
                  <c:v>4.1448525095101179</c:v>
                </c:pt>
                <c:pt idx="10969">
                  <c:v>4.1405538393199155</c:v>
                </c:pt>
                <c:pt idx="10970">
                  <c:v>4.1427870025335176</c:v>
                </c:pt>
                <c:pt idx="10971">
                  <c:v>4.1459211624828471</c:v>
                </c:pt>
                <c:pt idx="10972">
                  <c:v>4.14063337923319</c:v>
                </c:pt>
                <c:pt idx="10973">
                  <c:v>4.144147291648526</c:v>
                </c:pt>
                <c:pt idx="10974">
                  <c:v>4.1467107458155557</c:v>
                </c:pt>
                <c:pt idx="10975">
                  <c:v>4.141926290899244</c:v>
                </c:pt>
                <c:pt idx="10976">
                  <c:v>4.1460130250812588</c:v>
                </c:pt>
                <c:pt idx="10977">
                  <c:v>4.1434606245796335</c:v>
                </c:pt>
                <c:pt idx="10978">
                  <c:v>4.1428617120880409</c:v>
                </c:pt>
                <c:pt idx="10979">
                  <c:v>4.1466866978462802</c:v>
                </c:pt>
                <c:pt idx="10980">
                  <c:v>4.1409521438893542</c:v>
                </c:pt>
                <c:pt idx="10981">
                  <c:v>4.1458836410115669</c:v>
                </c:pt>
                <c:pt idx="10982">
                  <c:v>4.1455561881913354</c:v>
                </c:pt>
                <c:pt idx="10983">
                  <c:v>4.1395476244275082</c:v>
                </c:pt>
                <c:pt idx="10984">
                  <c:v>4.1446573519389576</c:v>
                </c:pt>
                <c:pt idx="10985">
                  <c:v>4.1418471649001791</c:v>
                </c:pt>
                <c:pt idx="10986">
                  <c:v>4.1374631016021759</c:v>
                </c:pt>
                <c:pt idx="10987">
                  <c:v>4.1425544995701324</c:v>
                </c:pt>
                <c:pt idx="10988">
                  <c:v>4.1357323095787297</c:v>
                </c:pt>
                <c:pt idx="10989">
                  <c:v>4.1394663433871548</c:v>
                </c:pt>
                <c:pt idx="10990">
                  <c:v>4.1383683365194113</c:v>
                </c:pt>
                <c:pt idx="10991">
                  <c:v>4.133930489789023</c:v>
                </c:pt>
                <c:pt idx="10992">
                  <c:v>4.1276843599932427</c:v>
                </c:pt>
                <c:pt idx="10993">
                  <c:v>4.1253233327933776</c:v>
                </c:pt>
                <c:pt idx="10994">
                  <c:v>4.1294788061375103</c:v>
                </c:pt>
                <c:pt idx="10995">
                  <c:v>4.12284873001476</c:v>
                </c:pt>
                <c:pt idx="10996">
                  <c:v>4.1277708754144644</c:v>
                </c:pt>
                <c:pt idx="10997">
                  <c:v>4.1262477379061746</c:v>
                </c:pt>
                <c:pt idx="10998">
                  <c:v>4.1314533031480511</c:v>
                </c:pt>
                <c:pt idx="10999">
                  <c:v>4.1269177370850896</c:v>
                </c:pt>
                <c:pt idx="11000">
                  <c:v>4.1281426623433877</c:v>
                </c:pt>
                <c:pt idx="11001">
                  <c:v>4.1335504690965195</c:v>
                </c:pt>
                <c:pt idx="11002">
                  <c:v>4.1279304597145892</c:v>
                </c:pt>
                <c:pt idx="11003">
                  <c:v>4.125608350520297</c:v>
                </c:pt>
                <c:pt idx="11004">
                  <c:v>4.1228712235098914</c:v>
                </c:pt>
                <c:pt idx="11005">
                  <c:v>4.1276922590396934</c:v>
                </c:pt>
                <c:pt idx="11006">
                  <c:v>4.1216513538588995</c:v>
                </c:pt>
                <c:pt idx="11007">
                  <c:v>4.1250342667817215</c:v>
                </c:pt>
                <c:pt idx="11008">
                  <c:v>4.1263388214460868</c:v>
                </c:pt>
                <c:pt idx="11009">
                  <c:v>4.1290936850171649</c:v>
                </c:pt>
                <c:pt idx="11010">
                  <c:v>4.1271853313168219</c:v>
                </c:pt>
                <c:pt idx="11011">
                  <c:v>4.1267301046904858</c:v>
                </c:pt>
                <c:pt idx="11012">
                  <c:v>4.1316249025966769</c:v>
                </c:pt>
                <c:pt idx="11013">
                  <c:v>4.135420744544744</c:v>
                </c:pt>
                <c:pt idx="11014">
                  <c:v>4.1346829296538488</c:v>
                </c:pt>
                <c:pt idx="11015">
                  <c:v>4.1317202310607719</c:v>
                </c:pt>
                <c:pt idx="11016">
                  <c:v>4.1361020464395564</c:v>
                </c:pt>
                <c:pt idx="11017">
                  <c:v>4.1321236455107648</c:v>
                </c:pt>
                <c:pt idx="11018">
                  <c:v>4.1324536526005486</c:v>
                </c:pt>
                <c:pt idx="11019">
                  <c:v>4.1354564795485382</c:v>
                </c:pt>
                <c:pt idx="11020">
                  <c:v>4.1302760299575674</c:v>
                </c:pt>
                <c:pt idx="11021">
                  <c:v>4.1332094493584162</c:v>
                </c:pt>
                <c:pt idx="11022">
                  <c:v>4.1317509203712479</c:v>
                </c:pt>
                <c:pt idx="11023">
                  <c:v>4.1302890819638236</c:v>
                </c:pt>
                <c:pt idx="11024">
                  <c:v>4.1333044003245467</c:v>
                </c:pt>
                <c:pt idx="11025">
                  <c:v>4.1283255523180564</c:v>
                </c:pt>
                <c:pt idx="11026">
                  <c:v>4.1302537012716947</c:v>
                </c:pt>
                <c:pt idx="11027">
                  <c:v>4.1311386272462611</c:v>
                </c:pt>
                <c:pt idx="11028">
                  <c:v>4.1354714347013353</c:v>
                </c:pt>
                <c:pt idx="11029">
                  <c:v>4.1332173060073085</c:v>
                </c:pt>
                <c:pt idx="11030">
                  <c:v>4.1323195598871623</c:v>
                </c:pt>
                <c:pt idx="11031">
                  <c:v>4.1362539286894195</c:v>
                </c:pt>
                <c:pt idx="11032">
                  <c:v>4.1311028701156314</c:v>
                </c:pt>
                <c:pt idx="11033">
                  <c:v>4.1324746327133184</c:v>
                </c:pt>
                <c:pt idx="11034">
                  <c:v>4.1335254200590521</c:v>
                </c:pt>
                <c:pt idx="11035">
                  <c:v>4.1298326316578713</c:v>
                </c:pt>
                <c:pt idx="11036">
                  <c:v>4.1354660390247133</c:v>
                </c:pt>
                <c:pt idx="11037">
                  <c:v>4.1344803182442194</c:v>
                </c:pt>
                <c:pt idx="11038">
                  <c:v>4.1320381518793345</c:v>
                </c:pt>
                <c:pt idx="11039">
                  <c:v>4.1360187488417477</c:v>
                </c:pt>
                <c:pt idx="11040">
                  <c:v>4.1304975538649131</c:v>
                </c:pt>
                <c:pt idx="11041">
                  <c:v>4.1355579827876143</c:v>
                </c:pt>
                <c:pt idx="11042">
                  <c:v>4.1348710231318622</c:v>
                </c:pt>
                <c:pt idx="11043">
                  <c:v>4.1316284626692248</c:v>
                </c:pt>
                <c:pt idx="11044">
                  <c:v>4.1279290734158405</c:v>
                </c:pt>
                <c:pt idx="11045">
                  <c:v>4.1291232719475239</c:v>
                </c:pt>
                <c:pt idx="11046">
                  <c:v>4.1283611465085732</c:v>
                </c:pt>
                <c:pt idx="11047">
                  <c:v>4.1339342835784016</c:v>
                </c:pt>
                <c:pt idx="11048">
                  <c:v>4.1322878779068333</c:v>
                </c:pt>
                <c:pt idx="11049">
                  <c:v>4.1269891803486969</c:v>
                </c:pt>
                <c:pt idx="11050">
                  <c:v>4.1308268567417228</c:v>
                </c:pt>
                <c:pt idx="11051">
                  <c:v>4.1266967996068882</c:v>
                </c:pt>
                <c:pt idx="11052">
                  <c:v>4.1275791236147503</c:v>
                </c:pt>
                <c:pt idx="11053">
                  <c:v>4.1267081011424551</c:v>
                </c:pt>
                <c:pt idx="11054">
                  <c:v>4.1303578391196059</c:v>
                </c:pt>
                <c:pt idx="11055">
                  <c:v>4.128118542337214</c:v>
                </c:pt>
                <c:pt idx="11056">
                  <c:v>4.1254853314904691</c:v>
                </c:pt>
                <c:pt idx="11057">
                  <c:v>4.1287608248606595</c:v>
                </c:pt>
                <c:pt idx="11058">
                  <c:v>4.1229852283634463</c:v>
                </c:pt>
                <c:pt idx="11059">
                  <c:v>4.1279247637961776</c:v>
                </c:pt>
                <c:pt idx="11060">
                  <c:v>4.1270037685202539</c:v>
                </c:pt>
                <c:pt idx="11061">
                  <c:v>4.1234191531498494</c:v>
                </c:pt>
                <c:pt idx="11062">
                  <c:v>4.1291010900868521</c:v>
                </c:pt>
                <c:pt idx="11063">
                  <c:v>4.1277247282851155</c:v>
                </c:pt>
                <c:pt idx="11064">
                  <c:v>4.1264624337194133</c:v>
                </c:pt>
                <c:pt idx="11065">
                  <c:v>4.1282820650450249</c:v>
                </c:pt>
                <c:pt idx="11066">
                  <c:v>4.1282001637441246</c:v>
                </c:pt>
                <c:pt idx="11067">
                  <c:v>4.1330354004692422</c:v>
                </c:pt>
                <c:pt idx="11068">
                  <c:v>4.128580672459857</c:v>
                </c:pt>
                <c:pt idx="11069">
                  <c:v>4.1314863190106603</c:v>
                </c:pt>
                <c:pt idx="11070">
                  <c:v>4.134467412630447</c:v>
                </c:pt>
                <c:pt idx="11071">
                  <c:v>4.1274360843778375</c:v>
                </c:pt>
                <c:pt idx="11072">
                  <c:v>4.1320852226902804</c:v>
                </c:pt>
                <c:pt idx="11073">
                  <c:v>4.1293616782364753</c:v>
                </c:pt>
                <c:pt idx="11074">
                  <c:v>4.1283580846717456</c:v>
                </c:pt>
                <c:pt idx="11075">
                  <c:v>4.132473142978311</c:v>
                </c:pt>
                <c:pt idx="11076">
                  <c:v>4.1267833601187442</c:v>
                </c:pt>
                <c:pt idx="11077">
                  <c:v>4.1304621729163689</c:v>
                </c:pt>
                <c:pt idx="11078">
                  <c:v>4.1307512294580411</c:v>
                </c:pt>
                <c:pt idx="11079">
                  <c:v>4.1265890848688809</c:v>
                </c:pt>
                <c:pt idx="11080">
                  <c:v>4.1320878831715033</c:v>
                </c:pt>
                <c:pt idx="11081">
                  <c:v>4.128279025508073</c:v>
                </c:pt>
                <c:pt idx="11082">
                  <c:v>4.1245797849979118</c:v>
                </c:pt>
                <c:pt idx="11083">
                  <c:v>4.1193670292979538</c:v>
                </c:pt>
                <c:pt idx="11084">
                  <c:v>4.1214535487119948</c:v>
                </c:pt>
                <c:pt idx="11085">
                  <c:v>4.1181800777377546</c:v>
                </c:pt>
                <c:pt idx="11086">
                  <c:v>4.1234968761829993</c:v>
                </c:pt>
                <c:pt idx="11087">
                  <c:v>4.1183398986593396</c:v>
                </c:pt>
                <c:pt idx="11088">
                  <c:v>4.1185207406861526</c:v>
                </c:pt>
                <c:pt idx="11089">
                  <c:v>4.1240310058724292</c:v>
                </c:pt>
                <c:pt idx="11090">
                  <c:v>4.1177063457549812</c:v>
                </c:pt>
                <c:pt idx="11091">
                  <c:v>4.1212909788398822</c:v>
                </c:pt>
                <c:pt idx="11092">
                  <c:v>4.1153551192630848</c:v>
                </c:pt>
                <c:pt idx="11093">
                  <c:v>4.1209386968778228</c:v>
                </c:pt>
                <c:pt idx="11094">
                  <c:v>4.1170623829402668</c:v>
                </c:pt>
                <c:pt idx="11095">
                  <c:v>4.1177042152814618</c:v>
                </c:pt>
                <c:pt idx="11096">
                  <c:v>4.1218801109758321</c:v>
                </c:pt>
                <c:pt idx="11097">
                  <c:v>4.1169938487563158</c:v>
                </c:pt>
                <c:pt idx="11098">
                  <c:v>4.1201929117811895</c:v>
                </c:pt>
                <c:pt idx="11099">
                  <c:v>4.1208991535455652</c:v>
                </c:pt>
                <c:pt idx="11100">
                  <c:v>4.116405650474654</c:v>
                </c:pt>
                <c:pt idx="11101">
                  <c:v>4.1196164774651614</c:v>
                </c:pt>
                <c:pt idx="11102">
                  <c:v>4.1210084079158582</c:v>
                </c:pt>
                <c:pt idx="11103">
                  <c:v>4.1163207397575405</c:v>
                </c:pt>
                <c:pt idx="11104">
                  <c:v>4.1165100049623895</c:v>
                </c:pt>
                <c:pt idx="11105">
                  <c:v>4.1152120848631411</c:v>
                </c:pt>
                <c:pt idx="11106">
                  <c:v>4.1191019431658784</c:v>
                </c:pt>
                <c:pt idx="11107">
                  <c:v>4.1160086443025605</c:v>
                </c:pt>
                <c:pt idx="11108">
                  <c:v>4.1172205514165094</c:v>
                </c:pt>
                <c:pt idx="11109">
                  <c:v>4.112075320388179</c:v>
                </c:pt>
                <c:pt idx="11110">
                  <c:v>4.1176644539804155</c:v>
                </c:pt>
                <c:pt idx="11111">
                  <c:v>4.1184529849008067</c:v>
                </c:pt>
                <c:pt idx="11112">
                  <c:v>4.1215303252027908</c:v>
                </c:pt>
                <c:pt idx="11113">
                  <c:v>4.1182775186987346</c:v>
                </c:pt>
                <c:pt idx="11114">
                  <c:v>4.1241021683247592</c:v>
                </c:pt>
                <c:pt idx="11115">
                  <c:v>4.1231714449582642</c:v>
                </c:pt>
                <c:pt idx="11116">
                  <c:v>4.1191496760590987</c:v>
                </c:pt>
                <c:pt idx="11117">
                  <c:v>4.1217282025379172</c:v>
                </c:pt>
                <c:pt idx="11118">
                  <c:v>4.1247914584871586</c:v>
                </c:pt>
                <c:pt idx="11119">
                  <c:v>4.1194150493174151</c:v>
                </c:pt>
                <c:pt idx="11120">
                  <c:v>4.1254260083310665</c:v>
                </c:pt>
                <c:pt idx="11121">
                  <c:v>4.1238738081644453</c:v>
                </c:pt>
                <c:pt idx="11122">
                  <c:v>4.1240397520011562</c:v>
                </c:pt>
                <c:pt idx="11123">
                  <c:v>4.1293996169611331</c:v>
                </c:pt>
                <c:pt idx="11124">
                  <c:v>4.1253876446219104</c:v>
                </c:pt>
                <c:pt idx="11125">
                  <c:v>4.1286650917294718</c:v>
                </c:pt>
                <c:pt idx="11126">
                  <c:v>4.1286074698948827</c:v>
                </c:pt>
                <c:pt idx="11127">
                  <c:v>4.1247007804969851</c:v>
                </c:pt>
                <c:pt idx="11128">
                  <c:v>4.1299773448870454</c:v>
                </c:pt>
                <c:pt idx="11129">
                  <c:v>4.1276471579893039</c:v>
                </c:pt>
                <c:pt idx="11130">
                  <c:v>4.1270862548295177</c:v>
                </c:pt>
                <c:pt idx="11131">
                  <c:v>4.1323651697329273</c:v>
                </c:pt>
                <c:pt idx="11132">
                  <c:v>4.1270990063382689</c:v>
                </c:pt>
                <c:pt idx="11133">
                  <c:v>4.1223686262115038</c:v>
                </c:pt>
                <c:pt idx="11134">
                  <c:v>4.1178344536872737</c:v>
                </c:pt>
                <c:pt idx="11135">
                  <c:v>4.1241748446135285</c:v>
                </c:pt>
                <c:pt idx="11136">
                  <c:v>4.1202226077212583</c:v>
                </c:pt>
                <c:pt idx="11137">
                  <c:v>4.121916575566833</c:v>
                </c:pt>
                <c:pt idx="11138">
                  <c:v>4.1255805040554963</c:v>
                </c:pt>
                <c:pt idx="11139">
                  <c:v>4.1218125339743859</c:v>
                </c:pt>
                <c:pt idx="11140">
                  <c:v>4.1261092032948978</c:v>
                </c:pt>
                <c:pt idx="11141">
                  <c:v>4.1244346792290001</c:v>
                </c:pt>
                <c:pt idx="11142">
                  <c:v>4.1259293456444208</c:v>
                </c:pt>
                <c:pt idx="11143">
                  <c:v>4.1208940587315324</c:v>
                </c:pt>
                <c:pt idx="11144">
                  <c:v>4.1246090575569019</c:v>
                </c:pt>
                <c:pt idx="11145">
                  <c:v>4.1282293564057637</c:v>
                </c:pt>
                <c:pt idx="11146">
                  <c:v>4.1251085692776481</c:v>
                </c:pt>
                <c:pt idx="11147">
                  <c:v>4.1239526578920955</c:v>
                </c:pt>
                <c:pt idx="11148">
                  <c:v>4.1209395247342533</c:v>
                </c:pt>
                <c:pt idx="11149">
                  <c:v>4.1257286742395678</c:v>
                </c:pt>
                <c:pt idx="11150">
                  <c:v>4.1211273007547762</c:v>
                </c:pt>
                <c:pt idx="11151">
                  <c:v>4.124592354739681</c:v>
                </c:pt>
                <c:pt idx="11152">
                  <c:v>4.1196745276448876</c:v>
                </c:pt>
                <c:pt idx="11153">
                  <c:v>4.1244486570919898</c:v>
                </c:pt>
                <c:pt idx="11154">
                  <c:v>4.1222618839501504</c:v>
                </c:pt>
                <c:pt idx="11155">
                  <c:v>4.1218730062711471</c:v>
                </c:pt>
                <c:pt idx="11156">
                  <c:v>4.125537806145724</c:v>
                </c:pt>
                <c:pt idx="11157">
                  <c:v>4.1199753100228094</c:v>
                </c:pt>
                <c:pt idx="11158">
                  <c:v>4.1251860038223533</c:v>
                </c:pt>
                <c:pt idx="11159">
                  <c:v>4.1243628437459057</c:v>
                </c:pt>
                <c:pt idx="11160">
                  <c:v>4.1219914868709875</c:v>
                </c:pt>
                <c:pt idx="11161">
                  <c:v>4.1266587371335675</c:v>
                </c:pt>
                <c:pt idx="11162">
                  <c:v>4.1233033623908959</c:v>
                </c:pt>
                <c:pt idx="11163">
                  <c:v>4.1268680551430776</c:v>
                </c:pt>
                <c:pt idx="11164">
                  <c:v>4.1293646140402158</c:v>
                </c:pt>
                <c:pt idx="11165">
                  <c:v>4.1262321817594119</c:v>
                </c:pt>
                <c:pt idx="11166">
                  <c:v>4.1309759381242239</c:v>
                </c:pt>
                <c:pt idx="11167">
                  <c:v>4.1277780793617396</c:v>
                </c:pt>
                <c:pt idx="11168">
                  <c:v>4.1233722777745045</c:v>
                </c:pt>
                <c:pt idx="11169">
                  <c:v>4.126042052219014</c:v>
                </c:pt>
                <c:pt idx="11170">
                  <c:v>4.1221978511746338</c:v>
                </c:pt>
                <c:pt idx="11171">
                  <c:v>4.117146394151141</c:v>
                </c:pt>
                <c:pt idx="11172">
                  <c:v>4.1179558662681188</c:v>
                </c:pt>
                <c:pt idx="11173">
                  <c:v>4.1181763289427566</c:v>
                </c:pt>
                <c:pt idx="11174">
                  <c:v>4.1217413423639018</c:v>
                </c:pt>
                <c:pt idx="11175">
                  <c:v>4.1172422755166238</c:v>
                </c:pt>
                <c:pt idx="11176">
                  <c:v>4.121994430006291</c:v>
                </c:pt>
                <c:pt idx="11177">
                  <c:v>4.1220595814061651</c:v>
                </c:pt>
                <c:pt idx="11178">
                  <c:v>4.1194374897780417</c:v>
                </c:pt>
                <c:pt idx="11179">
                  <c:v>4.124578619982481</c:v>
                </c:pt>
                <c:pt idx="11180">
                  <c:v>4.1208530075828316</c:v>
                </c:pt>
                <c:pt idx="11181">
                  <c:v>4.1218732674311749</c:v>
                </c:pt>
                <c:pt idx="11182">
                  <c:v>4.1261585820825513</c:v>
                </c:pt>
                <c:pt idx="11183">
                  <c:v>4.1195022704408997</c:v>
                </c:pt>
                <c:pt idx="11184">
                  <c:v>4.1151156250320815</c:v>
                </c:pt>
                <c:pt idx="11185">
                  <c:v>4.1122017725314395</c:v>
                </c:pt>
                <c:pt idx="11186">
                  <c:v>4.1186944370808103</c:v>
                </c:pt>
                <c:pt idx="11187">
                  <c:v>4.1135766283391941</c:v>
                </c:pt>
                <c:pt idx="11188">
                  <c:v>4.1086862357724101</c:v>
                </c:pt>
                <c:pt idx="11189">
                  <c:v>4.1134883110569618</c:v>
                </c:pt>
                <c:pt idx="11190">
                  <c:v>4.1118811648358227</c:v>
                </c:pt>
                <c:pt idx="11191">
                  <c:v>4.106808541539106</c:v>
                </c:pt>
                <c:pt idx="11192">
                  <c:v>4.1125330507083238</c:v>
                </c:pt>
                <c:pt idx="11193">
                  <c:v>4.1153989496941579</c:v>
                </c:pt>
                <c:pt idx="11194">
                  <c:v>4.1154467107002741</c:v>
                </c:pt>
                <c:pt idx="11195">
                  <c:v>4.1116802364862686</c:v>
                </c:pt>
                <c:pt idx="11196">
                  <c:v>4.1161085717565431</c:v>
                </c:pt>
                <c:pt idx="11197">
                  <c:v>4.1138254603214124</c:v>
                </c:pt>
                <c:pt idx="11198">
                  <c:v>4.1183021311149837</c:v>
                </c:pt>
                <c:pt idx="11199">
                  <c:v>4.1115127284926842</c:v>
                </c:pt>
                <c:pt idx="11200">
                  <c:v>4.1162380539228298</c:v>
                </c:pt>
                <c:pt idx="11201">
                  <c:v>4.1145214128443728</c:v>
                </c:pt>
                <c:pt idx="11202">
                  <c:v>4.1117522045874857</c:v>
                </c:pt>
                <c:pt idx="11203">
                  <c:v>4.1076894204957357</c:v>
                </c:pt>
                <c:pt idx="11204">
                  <c:v>4.108391512085821</c:v>
                </c:pt>
                <c:pt idx="11205">
                  <c:v>4.1110713218441042</c:v>
                </c:pt>
                <c:pt idx="11206">
                  <c:v>4.1063331954072222</c:v>
                </c:pt>
                <c:pt idx="11207">
                  <c:v>4.1104617914990778</c:v>
                </c:pt>
                <c:pt idx="11208">
                  <c:v>4.1091110956690962</c:v>
                </c:pt>
                <c:pt idx="11209">
                  <c:v>4.1066046937557141</c:v>
                </c:pt>
                <c:pt idx="11210">
                  <c:v>4.1121529998805997</c:v>
                </c:pt>
                <c:pt idx="11211">
                  <c:v>4.1084299998829872</c:v>
                </c:pt>
                <c:pt idx="11212">
                  <c:v>4.1105477398853276</c:v>
                </c:pt>
                <c:pt idx="11213">
                  <c:v>4.1114891850876214</c:v>
                </c:pt>
                <c:pt idx="11214">
                  <c:v>4.1073078613858689</c:v>
                </c:pt>
                <c:pt idx="11215">
                  <c:v>4.1100507641581512</c:v>
                </c:pt>
                <c:pt idx="11216">
                  <c:v>4.1109492688749887</c:v>
                </c:pt>
                <c:pt idx="11217">
                  <c:v>4.1175758834974889</c:v>
                </c:pt>
                <c:pt idx="11218">
                  <c:v>4.1119094458275391</c:v>
                </c:pt>
                <c:pt idx="11219">
                  <c:v>4.1145603169109881</c:v>
                </c:pt>
                <c:pt idx="11220">
                  <c:v>4.1169196705727682</c:v>
                </c:pt>
                <c:pt idx="11221">
                  <c:v>4.1202229171613132</c:v>
                </c:pt>
                <c:pt idx="11222">
                  <c:v>4.1220213188180876</c:v>
                </c:pt>
                <c:pt idx="11223">
                  <c:v>4.1188585524417256</c:v>
                </c:pt>
                <c:pt idx="11224">
                  <c:v>4.1204333413928911</c:v>
                </c:pt>
                <c:pt idx="11225">
                  <c:v>4.120252234565033</c:v>
                </c:pt>
                <c:pt idx="11226">
                  <c:v>4.1160194498737317</c:v>
                </c:pt>
                <c:pt idx="11227">
                  <c:v>4.1218793008762571</c:v>
                </c:pt>
                <c:pt idx="11228">
                  <c:v>4.1199952748587325</c:v>
                </c:pt>
                <c:pt idx="11229">
                  <c:v>4.1226292893615577</c:v>
                </c:pt>
                <c:pt idx="11230">
                  <c:v>4.1285859235743265</c:v>
                </c:pt>
                <c:pt idx="11231">
                  <c:v>4.1247131851028405</c:v>
                </c:pt>
                <c:pt idx="11232">
                  <c:v>4.1280143814007833</c:v>
                </c:pt>
                <c:pt idx="11233">
                  <c:v>4.1316889737727678</c:v>
                </c:pt>
                <c:pt idx="11234">
                  <c:v>4.127126194297313</c:v>
                </c:pt>
                <c:pt idx="11235">
                  <c:v>4.1303688704113668</c:v>
                </c:pt>
                <c:pt idx="11236">
                  <c:v>4.1315667330031394</c:v>
                </c:pt>
                <c:pt idx="11237">
                  <c:v>4.1347718183430766</c:v>
                </c:pt>
                <c:pt idx="11238">
                  <c:v>4.1348367219762148</c:v>
                </c:pt>
                <c:pt idx="11239">
                  <c:v>4.13548244753669</c:v>
                </c:pt>
                <c:pt idx="11240">
                  <c:v>4.1392621385859565</c:v>
                </c:pt>
                <c:pt idx="11241">
                  <c:v>4.1344239358142367</c:v>
                </c:pt>
                <c:pt idx="11242">
                  <c:v>4.1352570170979526</c:v>
                </c:pt>
                <c:pt idx="11243">
                  <c:v>4.1326787367559934</c:v>
                </c:pt>
                <c:pt idx="11244">
                  <c:v>4.1379858220208741</c:v>
                </c:pt>
                <c:pt idx="11245">
                  <c:v>4.1338356855804568</c:v>
                </c:pt>
                <c:pt idx="11246">
                  <c:v>4.1343007918688475</c:v>
                </c:pt>
                <c:pt idx="11247">
                  <c:v>4.1397750760314702</c:v>
                </c:pt>
                <c:pt idx="11248">
                  <c:v>4.1338821345108405</c:v>
                </c:pt>
                <c:pt idx="11249">
                  <c:v>4.1361349718206233</c:v>
                </c:pt>
                <c:pt idx="11250">
                  <c:v>4.1367758123842107</c:v>
                </c:pt>
                <c:pt idx="11251">
                  <c:v>4.1336719761365268</c:v>
                </c:pt>
                <c:pt idx="11252">
                  <c:v>4.1391986966137964</c:v>
                </c:pt>
                <c:pt idx="11253">
                  <c:v>4.1327436226815202</c:v>
                </c:pt>
                <c:pt idx="11254">
                  <c:v>4.1304018902278896</c:v>
                </c:pt>
                <c:pt idx="11255">
                  <c:v>4.1263922324233313</c:v>
                </c:pt>
                <c:pt idx="11256">
                  <c:v>4.1303638877748652</c:v>
                </c:pt>
                <c:pt idx="11257">
                  <c:v>4.1273220300193678</c:v>
                </c:pt>
                <c:pt idx="11258">
                  <c:v>4.1269389894189805</c:v>
                </c:pt>
                <c:pt idx="11259">
                  <c:v>4.1308793896306009</c:v>
                </c:pt>
                <c:pt idx="11260">
                  <c:v>4.135942201837989</c:v>
                </c:pt>
                <c:pt idx="11261">
                  <c:v>4.1353118378012299</c:v>
                </c:pt>
                <c:pt idx="11262">
                  <c:v>4.1306315410452052</c:v>
                </c:pt>
                <c:pt idx="11263">
                  <c:v>4.1352772302243013</c:v>
                </c:pt>
                <c:pt idx="11264">
                  <c:v>4.1323467256198159</c:v>
                </c:pt>
                <c:pt idx="11265">
                  <c:v>4.1318952911074192</c:v>
                </c:pt>
                <c:pt idx="11266">
                  <c:v>4.1366867852852716</c:v>
                </c:pt>
                <c:pt idx="11267">
                  <c:v>4.1312773695795659</c:v>
                </c:pt>
                <c:pt idx="11268">
                  <c:v>4.1331048621879738</c:v>
                </c:pt>
                <c:pt idx="11269">
                  <c:v>4.1310399649442138</c:v>
                </c:pt>
                <c:pt idx="11270">
                  <c:v>4.1294839856453294</c:v>
                </c:pt>
                <c:pt idx="11271">
                  <c:v>4.1256044459324226</c:v>
                </c:pt>
                <c:pt idx="11272">
                  <c:v>4.1200406170137738</c:v>
                </c:pt>
                <c:pt idx="11273">
                  <c:v>4.1236399246734976</c:v>
                </c:pt>
                <c:pt idx="11274">
                  <c:v>4.1192155861800277</c:v>
                </c:pt>
                <c:pt idx="11275">
                  <c:v>4.1143032344564263</c:v>
                </c:pt>
                <c:pt idx="11276">
                  <c:v>4.1170407497672974</c:v>
                </c:pt>
                <c:pt idx="11277">
                  <c:v>4.1187669747719511</c:v>
                </c:pt>
                <c:pt idx="11278">
                  <c:v>4.1135224552765122</c:v>
                </c:pt>
                <c:pt idx="11279">
                  <c:v>4.1182884261709827</c:v>
                </c:pt>
                <c:pt idx="11280">
                  <c:v>4.1154217576475629</c:v>
                </c:pt>
                <c:pt idx="11281">
                  <c:v>4.1153088224946117</c:v>
                </c:pt>
                <c:pt idx="11282">
                  <c:v>4.1187571060447201</c:v>
                </c:pt>
                <c:pt idx="11283">
                  <c:v>4.1134785839238255</c:v>
                </c:pt>
                <c:pt idx="11284">
                  <c:v>4.1172908522453495</c:v>
                </c:pt>
                <c:pt idx="11285">
                  <c:v>4.119439695200442</c:v>
                </c:pt>
                <c:pt idx="11286">
                  <c:v>4.1209714412964331</c:v>
                </c:pt>
                <c:pt idx="11287">
                  <c:v>4.1181063724705051</c:v>
                </c:pt>
                <c:pt idx="11288">
                  <c:v>4.114208325021095</c:v>
                </c:pt>
                <c:pt idx="11289">
                  <c:v>4.1175144585206729</c:v>
                </c:pt>
                <c:pt idx="11290">
                  <c:v>4.1114470093502593</c:v>
                </c:pt>
                <c:pt idx="11291">
                  <c:v>4.1076036891632537</c:v>
                </c:pt>
                <c:pt idx="11292">
                  <c:v>4.1033760953799883</c:v>
                </c:pt>
                <c:pt idx="11293">
                  <c:v>4.098484973472388</c:v>
                </c:pt>
                <c:pt idx="11294">
                  <c:v>4.10236193400294</c:v>
                </c:pt>
                <c:pt idx="11295">
                  <c:v>4.0980810953228808</c:v>
                </c:pt>
                <c:pt idx="11296">
                  <c:v>4.092367733416423</c:v>
                </c:pt>
                <c:pt idx="11297">
                  <c:v>4.0930680187480943</c:v>
                </c:pt>
                <c:pt idx="11298">
                  <c:v>4.0912896183731329</c:v>
                </c:pt>
                <c:pt idx="11299">
                  <c:v>4.0950130260056703</c:v>
                </c:pt>
                <c:pt idx="11300">
                  <c:v>4.0899123854855572</c:v>
                </c:pt>
                <c:pt idx="11301">
                  <c:v>4.0942776377758454</c:v>
                </c:pt>
                <c:pt idx="11302">
                  <c:v>4.098300165020329</c:v>
                </c:pt>
                <c:pt idx="11303">
                  <c:v>4.1029758217199221</c:v>
                </c:pt>
                <c:pt idx="11304">
                  <c:v>4.0985356252855238</c:v>
                </c:pt>
                <c:pt idx="11305">
                  <c:v>4.1014539727798134</c:v>
                </c:pt>
                <c:pt idx="11306">
                  <c:v>4.1065218933242171</c:v>
                </c:pt>
                <c:pt idx="11307">
                  <c:v>4.1108197954577328</c:v>
                </c:pt>
                <c:pt idx="11308">
                  <c:v>4.1078477795485782</c:v>
                </c:pt>
                <c:pt idx="11309">
                  <c:v>4.1043674639576064</c:v>
                </c:pt>
                <c:pt idx="11310">
                  <c:v>4.1113135146784545</c:v>
                </c:pt>
                <c:pt idx="11311">
                  <c:v>4.114718624384885</c:v>
                </c:pt>
                <c:pt idx="11312">
                  <c:v>4.1140186518971875</c:v>
                </c:pt>
                <c:pt idx="11313">
                  <c:v>4.1158680388592437</c:v>
                </c:pt>
                <c:pt idx="11314">
                  <c:v>4.1119250780820593</c:v>
                </c:pt>
                <c:pt idx="11315">
                  <c:v>4.1134708365204178</c:v>
                </c:pt>
                <c:pt idx="11316">
                  <c:v>4.1160697597900091</c:v>
                </c:pt>
                <c:pt idx="11317">
                  <c:v>4.1105136445942092</c:v>
                </c:pt>
                <c:pt idx="11318">
                  <c:v>4.110198871702325</c:v>
                </c:pt>
                <c:pt idx="11319">
                  <c:v>4.1078029942682788</c:v>
                </c:pt>
                <c:pt idx="11320">
                  <c:v>4.1122378343829133</c:v>
                </c:pt>
                <c:pt idx="11321">
                  <c:v>4.1081203376952544</c:v>
                </c:pt>
                <c:pt idx="11322">
                  <c:v>4.1046569109413493</c:v>
                </c:pt>
                <c:pt idx="11323">
                  <c:v>4.1089921127225226</c:v>
                </c:pt>
                <c:pt idx="11324">
                  <c:v>4.1070378104680723</c:v>
                </c:pt>
                <c:pt idx="11325">
                  <c:v>4.1118223142587107</c:v>
                </c:pt>
                <c:pt idx="11326">
                  <c:v>4.1051392479735362</c:v>
                </c:pt>
                <c:pt idx="11327">
                  <c:v>4.1049748830140658</c:v>
                </c:pt>
                <c:pt idx="11328">
                  <c:v>4.1070155853537846</c:v>
                </c:pt>
                <c:pt idx="11329">
                  <c:v>4.1122644536467083</c:v>
                </c:pt>
                <c:pt idx="11330">
                  <c:v>4.1078985045737744</c:v>
                </c:pt>
                <c:pt idx="11331">
                  <c:v>4.1043836544822989</c:v>
                </c:pt>
                <c:pt idx="11332">
                  <c:v>4.1028277213926527</c:v>
                </c:pt>
                <c:pt idx="11333">
                  <c:v>4.0991231269647992</c:v>
                </c:pt>
                <c:pt idx="11334">
                  <c:v>4.0973662044255033</c:v>
                </c:pt>
                <c:pt idx="11335">
                  <c:v>4.1026872803369931</c:v>
                </c:pt>
                <c:pt idx="11336">
                  <c:v>4.098014674730253</c:v>
                </c:pt>
                <c:pt idx="11337">
                  <c:v>4.1006530212356482</c:v>
                </c:pt>
                <c:pt idx="11338">
                  <c:v>4.1055753208109351</c:v>
                </c:pt>
                <c:pt idx="11339">
                  <c:v>4.1010718143947162</c:v>
                </c:pt>
                <c:pt idx="11340">
                  <c:v>4.1073700581068211</c:v>
                </c:pt>
                <c:pt idx="11341">
                  <c:v>4.104010956944685</c:v>
                </c:pt>
                <c:pt idx="11342">
                  <c:v>4.1028110178057906</c:v>
                </c:pt>
                <c:pt idx="11343">
                  <c:v>4.1070609974496746</c:v>
                </c:pt>
                <c:pt idx="11344">
                  <c:v>4.1050466375006813</c:v>
                </c:pt>
                <c:pt idx="11345">
                  <c:v>4.1062459647506673</c:v>
                </c:pt>
                <c:pt idx="11346">
                  <c:v>4.1034430454556539</c:v>
                </c:pt>
                <c:pt idx="11347">
                  <c:v>4.1041876245465403</c:v>
                </c:pt>
                <c:pt idx="11348">
                  <c:v>4.0990635520556093</c:v>
                </c:pt>
                <c:pt idx="11349">
                  <c:v>4.105182741014497</c:v>
                </c:pt>
                <c:pt idx="11350">
                  <c:v>4.1052638861942077</c:v>
                </c:pt>
                <c:pt idx="11351">
                  <c:v>4.1041908884703231</c:v>
                </c:pt>
                <c:pt idx="11352">
                  <c:v>4.1092746907009161</c:v>
                </c:pt>
                <c:pt idx="11353">
                  <c:v>4.106488716886898</c:v>
                </c:pt>
                <c:pt idx="11354">
                  <c:v>4.1065116425491599</c:v>
                </c:pt>
                <c:pt idx="11355">
                  <c:v>4.1115893496981766</c:v>
                </c:pt>
                <c:pt idx="11356">
                  <c:v>4.1083130227042135</c:v>
                </c:pt>
                <c:pt idx="11357">
                  <c:v>4.1084491222501294</c:v>
                </c:pt>
                <c:pt idx="11358">
                  <c:v>4.1058455598051262</c:v>
                </c:pt>
                <c:pt idx="11359">
                  <c:v>4.1123265486090235</c:v>
                </c:pt>
                <c:pt idx="11360">
                  <c:v>4.1103055576368428</c:v>
                </c:pt>
                <c:pt idx="11361">
                  <c:v>4.1060577664841054</c:v>
                </c:pt>
                <c:pt idx="11362">
                  <c:v>4.1023446511544233</c:v>
                </c:pt>
                <c:pt idx="11363">
                  <c:v>4.101264918131335</c:v>
                </c:pt>
                <c:pt idx="11364">
                  <c:v>4.0968815797687084</c:v>
                </c:pt>
                <c:pt idx="11365">
                  <c:v>4.0960087681733341</c:v>
                </c:pt>
                <c:pt idx="11366">
                  <c:v>4.0964870128098667</c:v>
                </c:pt>
                <c:pt idx="11367">
                  <c:v>4.0924253325536695</c:v>
                </c:pt>
                <c:pt idx="11368">
                  <c:v>4.0966586659025959</c:v>
                </c:pt>
                <c:pt idx="11369">
                  <c:v>4.1017619125845446</c:v>
                </c:pt>
                <c:pt idx="11370">
                  <c:v>4.1087106943328537</c:v>
                </c:pt>
                <c:pt idx="11371">
                  <c:v>4.1030609004461969</c:v>
                </c:pt>
                <c:pt idx="11372">
                  <c:v>4.106085262437273</c:v>
                </c:pt>
                <c:pt idx="11373">
                  <c:v>4.1095949371885272</c:v>
                </c:pt>
                <c:pt idx="11374">
                  <c:v>4.1061020184447568</c:v>
                </c:pt>
                <c:pt idx="11375">
                  <c:v>4.1061540780758614</c:v>
                </c:pt>
                <c:pt idx="11376">
                  <c:v>4.1053664565143437</c:v>
                </c:pt>
                <c:pt idx="11377">
                  <c:v>4.1010820273840567</c:v>
                </c:pt>
                <c:pt idx="11378">
                  <c:v>4.1025819468363762</c:v>
                </c:pt>
                <c:pt idx="11379">
                  <c:v>4.0999519678996492</c:v>
                </c:pt>
                <c:pt idx="11380">
                  <c:v>4.0947182085416562</c:v>
                </c:pt>
                <c:pt idx="11381">
                  <c:v>4.094072804370823</c:v>
                </c:pt>
                <c:pt idx="11382">
                  <c:v>4.0992176682834058</c:v>
                </c:pt>
                <c:pt idx="11383">
                  <c:v>4.1032027549177377</c:v>
                </c:pt>
                <c:pt idx="11384">
                  <c:v>4.1038459198193822</c:v>
                </c:pt>
                <c:pt idx="11385">
                  <c:v>4.1098694614229938</c:v>
                </c:pt>
                <c:pt idx="11386">
                  <c:v>4.1070826721945339</c:v>
                </c:pt>
                <c:pt idx="11387">
                  <c:v>4.1131312187506426</c:v>
                </c:pt>
                <c:pt idx="11388">
                  <c:v>4.1082610943756297</c:v>
                </c:pt>
                <c:pt idx="11389">
                  <c:v>4.1083554924881174</c:v>
                </c:pt>
                <c:pt idx="11390">
                  <c:v>4.1063810426383549</c:v>
                </c:pt>
                <c:pt idx="11391">
                  <c:v>4.1026053817855876</c:v>
                </c:pt>
                <c:pt idx="11392">
                  <c:v>4.1063896941498754</c:v>
                </c:pt>
                <c:pt idx="11393">
                  <c:v>4.1045969402668776</c:v>
                </c:pt>
                <c:pt idx="11394">
                  <c:v>4.0986609614615404</c:v>
                </c:pt>
                <c:pt idx="11395">
                  <c:v>4.0955652222323096</c:v>
                </c:pt>
                <c:pt idx="11396">
                  <c:v>4.0995210577876637</c:v>
                </c:pt>
                <c:pt idx="11397">
                  <c:v>4.1006301566319108</c:v>
                </c:pt>
                <c:pt idx="11398">
                  <c:v>4.1065382334992719</c:v>
                </c:pt>
                <c:pt idx="11399">
                  <c:v>4.1104382288292864</c:v>
                </c:pt>
                <c:pt idx="11400">
                  <c:v>4.1065140842527006</c:v>
                </c:pt>
                <c:pt idx="11401">
                  <c:v>4.108199522567646</c:v>
                </c:pt>
                <c:pt idx="11402">
                  <c:v>4.1124638721162929</c:v>
                </c:pt>
                <c:pt idx="11403">
                  <c:v>4.1089135746739673</c:v>
                </c:pt>
                <c:pt idx="11404">
                  <c:v>4.1120375431804881</c:v>
                </c:pt>
                <c:pt idx="11405">
                  <c:v>4.1100770923168781</c:v>
                </c:pt>
                <c:pt idx="11406">
                  <c:v>4.11468949047054</c:v>
                </c:pt>
                <c:pt idx="11407">
                  <c:v>4.110781320661129</c:v>
                </c:pt>
                <c:pt idx="11408">
                  <c:v>4.1138988542479069</c:v>
                </c:pt>
                <c:pt idx="11409">
                  <c:v>4.111934017162949</c:v>
                </c:pt>
                <c:pt idx="11410">
                  <c:v>4.1059320568196895</c:v>
                </c:pt>
                <c:pt idx="11411">
                  <c:v>4.1032129356832954</c:v>
                </c:pt>
                <c:pt idx="11412">
                  <c:v>4.1031085569696293</c:v>
                </c:pt>
                <c:pt idx="11413">
                  <c:v>4.1078907058302363</c:v>
                </c:pt>
                <c:pt idx="11414">
                  <c:v>4.1021538717136314</c:v>
                </c:pt>
                <c:pt idx="11415">
                  <c:v>4.0983167742793585</c:v>
                </c:pt>
                <c:pt idx="11416">
                  <c:v>4.0930584387937712</c:v>
                </c:pt>
                <c:pt idx="11417">
                  <c:v>4.0918598900178953</c:v>
                </c:pt>
                <c:pt idx="11418">
                  <c:v>4.0950255922175378</c:v>
                </c:pt>
                <c:pt idx="11419">
                  <c:v>4.0925799403731871</c:v>
                </c:pt>
                <c:pt idx="11420">
                  <c:v>4.0984287815657234</c:v>
                </c:pt>
                <c:pt idx="11421">
                  <c:v>4.0980330659344082</c:v>
                </c:pt>
                <c:pt idx="11422">
                  <c:v>4.0974510646157203</c:v>
                </c:pt>
                <c:pt idx="11423">
                  <c:v>4.1025485633234062</c:v>
                </c:pt>
                <c:pt idx="11424">
                  <c:v>4.1006134920569384</c:v>
                </c:pt>
                <c:pt idx="11425">
                  <c:v>4.1014464822157999</c:v>
                </c:pt>
                <c:pt idx="11426">
                  <c:v>4.1073182325714832</c:v>
                </c:pt>
                <c:pt idx="11427">
                  <c:v>4.1043385679200535</c:v>
                </c:pt>
                <c:pt idx="11428">
                  <c:v>4.1061827965616517</c:v>
                </c:pt>
                <c:pt idx="11429">
                  <c:v>4.1107413606304188</c:v>
                </c:pt>
                <c:pt idx="11430">
                  <c:v>4.1156537934178106</c:v>
                </c:pt>
                <c:pt idx="11431">
                  <c:v>4.112095517549454</c:v>
                </c:pt>
                <c:pt idx="11432">
                  <c:v>4.1079471071984646</c:v>
                </c:pt>
                <c:pt idx="11433">
                  <c:v>4.1026221050544951</c:v>
                </c:pt>
                <c:pt idx="11434">
                  <c:v>4.1084803429534054</c:v>
                </c:pt>
                <c:pt idx="11435">
                  <c:v>4.1056327360943374</c:v>
                </c:pt>
                <c:pt idx="11436">
                  <c:v>4.1036469413724506</c:v>
                </c:pt>
                <c:pt idx="11437">
                  <c:v>4.1087113625450016</c:v>
                </c:pt>
                <c:pt idx="11438">
                  <c:v>4.1030270952941015</c:v>
                </c:pt>
                <c:pt idx="11439">
                  <c:v>4.1014327933882191</c:v>
                </c:pt>
                <c:pt idx="11440">
                  <c:v>4.1062180775204542</c:v>
                </c:pt>
                <c:pt idx="11441">
                  <c:v>4.1033713759700445</c:v>
                </c:pt>
                <c:pt idx="11442">
                  <c:v>4.104202248450644</c:v>
                </c:pt>
                <c:pt idx="11443">
                  <c:v>4.1074307634816316</c:v>
                </c:pt>
                <c:pt idx="11444">
                  <c:v>4.1035330882119991</c:v>
                </c:pt>
                <c:pt idx="11445">
                  <c:v>4.1036258264477592</c:v>
                </c:pt>
                <c:pt idx="11446">
                  <c:v>4.1074613899188046</c:v>
                </c:pt>
                <c:pt idx="11447">
                  <c:v>4.1097964221204286</c:v>
                </c:pt>
                <c:pt idx="11448">
                  <c:v>4.1094852736780201</c:v>
                </c:pt>
                <c:pt idx="11449">
                  <c:v>4.1135304482044601</c:v>
                </c:pt>
                <c:pt idx="11450">
                  <c:v>4.1191705192403711</c:v>
                </c:pt>
                <c:pt idx="11451">
                  <c:v>4.1170893088555642</c:v>
                </c:pt>
                <c:pt idx="11452">
                  <c:v>4.1157255626784526</c:v>
                </c:pt>
                <c:pt idx="11453">
                  <c:v>4.1188162914248831</c:v>
                </c:pt>
                <c:pt idx="11454">
                  <c:v>4.1147245855963854</c:v>
                </c:pt>
                <c:pt idx="11455">
                  <c:v>4.1149351338844573</c:v>
                </c:pt>
                <c:pt idx="11456">
                  <c:v>4.1118586312067684</c:v>
                </c:pt>
                <c:pt idx="11457">
                  <c:v>4.1071841385826326</c:v>
                </c:pt>
                <c:pt idx="11458">
                  <c:v>4.10830905581098</c:v>
                </c:pt>
                <c:pt idx="11459">
                  <c:v>4.1122757546947604</c:v>
                </c:pt>
                <c:pt idx="11460">
                  <c:v>4.1077740396008657</c:v>
                </c:pt>
                <c:pt idx="11461">
                  <c:v>4.1081874988088485</c:v>
                </c:pt>
                <c:pt idx="11462">
                  <c:v>4.1107158488326716</c:v>
                </c:pt>
                <c:pt idx="11463">
                  <c:v>4.1142662318560186</c:v>
                </c:pt>
                <c:pt idx="11464">
                  <c:v>4.1140586672188979</c:v>
                </c:pt>
                <c:pt idx="11465">
                  <c:v>4.1206428938745203</c:v>
                </c:pt>
                <c:pt idx="11466">
                  <c:v>4.1148462959970296</c:v>
                </c:pt>
                <c:pt idx="11467">
                  <c:v>4.1165536500770887</c:v>
                </c:pt>
                <c:pt idx="11468">
                  <c:v>4.116257497075547</c:v>
                </c:pt>
                <c:pt idx="11469">
                  <c:v>4.112820987134036</c:v>
                </c:pt>
                <c:pt idx="11470">
                  <c:v>4.1087030873913557</c:v>
                </c:pt>
                <c:pt idx="11471">
                  <c:v>4.104993105643528</c:v>
                </c:pt>
                <c:pt idx="11472">
                  <c:v>4.1070961035306581</c:v>
                </c:pt>
                <c:pt idx="11473">
                  <c:v>4.1059322214600442</c:v>
                </c:pt>
                <c:pt idx="11474">
                  <c:v>4.1101706970308429</c:v>
                </c:pt>
                <c:pt idx="11475">
                  <c:v>4.1164957230902264</c:v>
                </c:pt>
                <c:pt idx="11476">
                  <c:v>4.1163719886284218</c:v>
                </c:pt>
                <c:pt idx="11477">
                  <c:v>4.1098186688558531</c:v>
                </c:pt>
                <c:pt idx="11478">
                  <c:v>4.1130172354787353</c:v>
                </c:pt>
                <c:pt idx="11479">
                  <c:v>4.1122111307691611</c:v>
                </c:pt>
                <c:pt idx="11480">
                  <c:v>4.1173259081537781</c:v>
                </c:pt>
                <c:pt idx="11481">
                  <c:v>4.1169285499907025</c:v>
                </c:pt>
                <c:pt idx="11482">
                  <c:v>4.1202418789908881</c:v>
                </c:pt>
                <c:pt idx="11483">
                  <c:v>4.1200859814110711</c:v>
                </c:pt>
                <c:pt idx="11484">
                  <c:v>4.1249828817828496</c:v>
                </c:pt>
                <c:pt idx="11485">
                  <c:v>4.1305836841471919</c:v>
                </c:pt>
                <c:pt idx="11486">
                  <c:v>4.1249545304642474</c:v>
                </c:pt>
                <c:pt idx="11487">
                  <c:v>4.126835579854963</c:v>
                </c:pt>
                <c:pt idx="11488">
                  <c:v>4.1319391482578629</c:v>
                </c:pt>
                <c:pt idx="11489">
                  <c:v>4.1292515252927062</c:v>
                </c:pt>
                <c:pt idx="11490">
                  <c:v>4.1251529747868512</c:v>
                </c:pt>
                <c:pt idx="11491">
                  <c:v>4.1299485352911143</c:v>
                </c:pt>
                <c:pt idx="11492">
                  <c:v>4.1358184045852919</c:v>
                </c:pt>
                <c:pt idx="11493">
                  <c:v>4.1396116964935858</c:v>
                </c:pt>
                <c:pt idx="11494">
                  <c:v>4.1337220225637141</c:v>
                </c:pt>
                <c:pt idx="11495">
                  <c:v>4.1321991021124393</c:v>
                </c:pt>
                <c:pt idx="11496">
                  <c:v>4.1349500600701905</c:v>
                </c:pt>
                <c:pt idx="11497">
                  <c:v>4.1296321988687863</c:v>
                </c:pt>
                <c:pt idx="11498">
                  <c:v>4.1235984348914112</c:v>
                </c:pt>
                <c:pt idx="11499">
                  <c:v>4.1293067061935824</c:v>
                </c:pt>
                <c:pt idx="11500">
                  <c:v>4.1274158720697107</c:v>
                </c:pt>
                <c:pt idx="11501">
                  <c:v>4.125649954628317</c:v>
                </c:pt>
                <c:pt idx="11502">
                  <c:v>4.1309475955357504</c:v>
                </c:pt>
                <c:pt idx="11503">
                  <c:v>4.1250022636250359</c:v>
                </c:pt>
                <c:pt idx="11504">
                  <c:v>4.1273394983525353</c:v>
                </c:pt>
                <c:pt idx="11505">
                  <c:v>4.1301876483854842</c:v>
                </c:pt>
                <c:pt idx="11506">
                  <c:v>4.1257786354177739</c:v>
                </c:pt>
                <c:pt idx="11507">
                  <c:v>4.1279136227094186</c:v>
                </c:pt>
                <c:pt idx="11508">
                  <c:v>4.1238978102552304</c:v>
                </c:pt>
                <c:pt idx="11509">
                  <c:v>4.1201858140501262</c:v>
                </c:pt>
                <c:pt idx="11510">
                  <c:v>4.1211034577691237</c:v>
                </c:pt>
                <c:pt idx="11511">
                  <c:v>4.1178813886137409</c:v>
                </c:pt>
                <c:pt idx="11512">
                  <c:v>4.1133014608414662</c:v>
                </c:pt>
                <c:pt idx="11513">
                  <c:v>4.114029111624637</c:v>
                </c:pt>
                <c:pt idx="11514">
                  <c:v>4.1170919893921436</c:v>
                </c:pt>
                <c:pt idx="11515">
                  <c:v>4.1114122896043002</c:v>
                </c:pt>
                <c:pt idx="11516">
                  <c:v>4.116994683812214</c:v>
                </c:pt>
                <c:pt idx="11517">
                  <c:v>4.1156653701359698</c:v>
                </c:pt>
                <c:pt idx="11518">
                  <c:v>4.1177322027332508</c:v>
                </c:pt>
                <c:pt idx="11519">
                  <c:v>4.1224543586785858</c:v>
                </c:pt>
                <c:pt idx="11520">
                  <c:v>4.1174204715050138</c:v>
                </c:pt>
                <c:pt idx="11521">
                  <c:v>4.1204258220749139</c:v>
                </c:pt>
                <c:pt idx="11522">
                  <c:v>4.1239867456334158</c:v>
                </c:pt>
                <c:pt idx="11523">
                  <c:v>4.1202171507207472</c:v>
                </c:pt>
                <c:pt idx="11524">
                  <c:v>4.1248795277063319</c:v>
                </c:pt>
                <c:pt idx="11525">
                  <c:v>4.1218367971522056</c:v>
                </c:pt>
                <c:pt idx="11526">
                  <c:v>4.1210590812091619</c:v>
                </c:pt>
                <c:pt idx="11527">
                  <c:v>4.1269277195849785</c:v>
                </c:pt>
                <c:pt idx="11528">
                  <c:v>4.1212688651932794</c:v>
                </c:pt>
                <c:pt idx="11529">
                  <c:v>4.1280445478894139</c:v>
                </c:pt>
                <c:pt idx="11530">
                  <c:v>4.1283183169316251</c:v>
                </c:pt>
                <c:pt idx="11531">
                  <c:v>4.1264363705929927</c:v>
                </c:pt>
                <c:pt idx="11532">
                  <c:v>4.1239906031811335</c:v>
                </c:pt>
                <c:pt idx="11533">
                  <c:v>4.1192884911175112</c:v>
                </c:pt>
                <c:pt idx="11534">
                  <c:v>4.122482741295161</c:v>
                </c:pt>
                <c:pt idx="11535">
                  <c:v>4.1227615664692578</c:v>
                </c:pt>
                <c:pt idx="11536">
                  <c:v>4.1271810151398727</c:v>
                </c:pt>
                <c:pt idx="11537">
                  <c:v>4.1317848348370747</c:v>
                </c:pt>
                <c:pt idx="11538">
                  <c:v>4.1298008581403325</c:v>
                </c:pt>
                <c:pt idx="11539">
                  <c:v>4.1259819609775255</c:v>
                </c:pt>
                <c:pt idx="11540">
                  <c:v>4.1244077817579745</c:v>
                </c:pt>
                <c:pt idx="11541">
                  <c:v>4.1232875061228151</c:v>
                </c:pt>
                <c:pt idx="11542">
                  <c:v>4.1233800360003583</c:v>
                </c:pt>
                <c:pt idx="11543">
                  <c:v>4.125801495280351</c:v>
                </c:pt>
                <c:pt idx="11544">
                  <c:v>4.1272374253747444</c:v>
                </c:pt>
                <c:pt idx="11545">
                  <c:v>4.1238593768672498</c:v>
                </c:pt>
                <c:pt idx="11546">
                  <c:v>4.1261987493299053</c:v>
                </c:pt>
                <c:pt idx="11547">
                  <c:v>4.1303772743433074</c:v>
                </c:pt>
                <c:pt idx="11548">
                  <c:v>4.1275998488564412</c:v>
                </c:pt>
                <c:pt idx="11549">
                  <c:v>4.1325074118793124</c:v>
                </c:pt>
                <c:pt idx="11550">
                  <c:v>4.1348084436417256</c:v>
                </c:pt>
                <c:pt idx="11551">
                  <c:v>4.1357074747688918</c:v>
                </c:pt>
                <c:pt idx="11552">
                  <c:v>4.1398578852735142</c:v>
                </c:pt>
                <c:pt idx="11553">
                  <c:v>4.1441678075680439</c:v>
                </c:pt>
                <c:pt idx="11554">
                  <c:v>4.1494148314166832</c:v>
                </c:pt>
                <c:pt idx="11555">
                  <c:v>4.1541570547883495</c:v>
                </c:pt>
                <c:pt idx="11556">
                  <c:v>4.1544374536925819</c:v>
                </c:pt>
                <c:pt idx="11557">
                  <c:v>4.1543953046187303</c:v>
                </c:pt>
                <c:pt idx="11558">
                  <c:v>4.1595274985263559</c:v>
                </c:pt>
                <c:pt idx="11559">
                  <c:v>4.155047088555829</c:v>
                </c:pt>
                <c:pt idx="11560">
                  <c:v>4.1580790267847121</c:v>
                </c:pt>
                <c:pt idx="11561">
                  <c:v>4.1624272462490177</c:v>
                </c:pt>
                <c:pt idx="11562">
                  <c:v>4.1635380213240376</c:v>
                </c:pt>
                <c:pt idx="11563">
                  <c:v>4.1670710808975571</c:v>
                </c:pt>
                <c:pt idx="11564">
                  <c:v>4.1685979992796058</c:v>
                </c:pt>
                <c:pt idx="11565">
                  <c:v>4.1635667792940136</c:v>
                </c:pt>
                <c:pt idx="11566">
                  <c:v>4.1608708437081328</c:v>
                </c:pt>
                <c:pt idx="11567">
                  <c:v>4.1597526068339699</c:v>
                </c:pt>
                <c:pt idx="11568">
                  <c:v>4.1545834946972899</c:v>
                </c:pt>
                <c:pt idx="11569">
                  <c:v>4.1496753248033436</c:v>
                </c:pt>
                <c:pt idx="11570">
                  <c:v>4.147049678307277</c:v>
                </c:pt>
                <c:pt idx="11571">
                  <c:v>4.1425503447411316</c:v>
                </c:pt>
                <c:pt idx="11572">
                  <c:v>4.1462293178463092</c:v>
                </c:pt>
                <c:pt idx="11573">
                  <c:v>4.1437381714893835</c:v>
                </c:pt>
                <c:pt idx="11574">
                  <c:v>4.1381877280595951</c:v>
                </c:pt>
                <c:pt idx="11575">
                  <c:v>4.1348788334984032</c:v>
                </c:pt>
                <c:pt idx="11576">
                  <c:v>4.1302860168284354</c:v>
                </c:pt>
                <c:pt idx="11577">
                  <c:v>4.1248908564918665</c:v>
                </c:pt>
                <c:pt idx="11578">
                  <c:v>4.1242778193620291</c:v>
                </c:pt>
                <c:pt idx="11579">
                  <c:v>4.1227594229747888</c:v>
                </c:pt>
                <c:pt idx="11580">
                  <c:v>4.1177988745152936</c:v>
                </c:pt>
                <c:pt idx="11581">
                  <c:v>4.114698377024987</c:v>
                </c:pt>
                <c:pt idx="11582">
                  <c:v>4.1160521694844867</c:v>
                </c:pt>
                <c:pt idx="11583">
                  <c:v>4.1128089660947973</c:v>
                </c:pt>
                <c:pt idx="11584">
                  <c:v>4.1156280267729013</c:v>
                </c:pt>
                <c:pt idx="11585">
                  <c:v>4.1122709262374437</c:v>
                </c:pt>
                <c:pt idx="11586">
                  <c:v>4.118325287712695</c:v>
                </c:pt>
                <c:pt idx="11587">
                  <c:v>4.1192801419584413</c:v>
                </c:pt>
                <c:pt idx="11588">
                  <c:v>4.1153137791192718</c:v>
                </c:pt>
                <c:pt idx="11589">
                  <c:v>4.1120742035368867</c:v>
                </c:pt>
                <c:pt idx="11590">
                  <c:v>4.1078586594661486</c:v>
                </c:pt>
                <c:pt idx="11591">
                  <c:v>4.1044674462768258</c:v>
                </c:pt>
                <c:pt idx="11592">
                  <c:v>4.1094044173512891</c:v>
                </c:pt>
                <c:pt idx="11593">
                  <c:v>4.1157944090042626</c:v>
                </c:pt>
                <c:pt idx="11594">
                  <c:v>4.1177440008241772</c:v>
                </c:pt>
                <c:pt idx="11595">
                  <c:v>4.120608900807694</c:v>
                </c:pt>
                <c:pt idx="11596">
                  <c:v>4.1186083027915403</c:v>
                </c:pt>
                <c:pt idx="11597">
                  <c:v>4.12438645673571</c:v>
                </c:pt>
                <c:pt idx="11598">
                  <c:v>4.130496627600996</c:v>
                </c:pt>
                <c:pt idx="11599">
                  <c:v>4.129910895048976</c:v>
                </c:pt>
                <c:pt idx="11600">
                  <c:v>4.127164817147996</c:v>
                </c:pt>
                <c:pt idx="11601">
                  <c:v>4.1252187208050355</c:v>
                </c:pt>
                <c:pt idx="11602">
                  <c:v>4.1303947463889346</c:v>
                </c:pt>
                <c:pt idx="11603">
                  <c:v>4.1343777514611562</c:v>
                </c:pt>
                <c:pt idx="11604">
                  <c:v>4.139960096431933</c:v>
                </c:pt>
                <c:pt idx="11605">
                  <c:v>4.1403238545032943</c:v>
                </c:pt>
                <c:pt idx="11606">
                  <c:v>4.1369611774132284</c:v>
                </c:pt>
                <c:pt idx="11607">
                  <c:v>4.133820513864964</c:v>
                </c:pt>
                <c:pt idx="11608">
                  <c:v>4.1311392235876649</c:v>
                </c:pt>
                <c:pt idx="11609">
                  <c:v>4.128533519115912</c:v>
                </c:pt>
                <c:pt idx="11610">
                  <c:v>4.1245053087335943</c:v>
                </c:pt>
                <c:pt idx="11611">
                  <c:v>4.1213815025589229</c:v>
                </c:pt>
                <c:pt idx="11612">
                  <c:v>4.1216291925077444</c:v>
                </c:pt>
                <c:pt idx="11613">
                  <c:v>4.1237536686575895</c:v>
                </c:pt>
                <c:pt idx="11614">
                  <c:v>4.1206448952844381</c:v>
                </c:pt>
                <c:pt idx="11615">
                  <c:v>4.1273147373787493</c:v>
                </c:pt>
                <c:pt idx="11616">
                  <c:v>4.1273373826311737</c:v>
                </c:pt>
                <c:pt idx="11617">
                  <c:v>4.1287111749785508</c:v>
                </c:pt>
                <c:pt idx="11618">
                  <c:v>4.1352098314789796</c:v>
                </c:pt>
                <c:pt idx="11619">
                  <c:v>4.1403262748494001</c:v>
                </c:pt>
                <c:pt idx="11620">
                  <c:v>4.1467996293524125</c:v>
                </c:pt>
                <c:pt idx="11621">
                  <c:v>4.1528970367653644</c:v>
                </c:pt>
                <c:pt idx="11622">
                  <c:v>4.1549866360300571</c:v>
                </c:pt>
                <c:pt idx="11623">
                  <c:v>4.1581829233094556</c:v>
                </c:pt>
                <c:pt idx="11624">
                  <c:v>4.1646430648432666</c:v>
                </c:pt>
                <c:pt idx="11625">
                  <c:v>4.1712286435464012</c:v>
                </c:pt>
                <c:pt idx="11626">
                  <c:v>4.1758646106754727</c:v>
                </c:pt>
                <c:pt idx="11627">
                  <c:v>4.1727916984619631</c:v>
                </c:pt>
                <c:pt idx="11628">
                  <c:v>4.1709410444927242</c:v>
                </c:pt>
                <c:pt idx="11629">
                  <c:v>4.1705053036028694</c:v>
                </c:pt>
                <c:pt idx="11630">
                  <c:v>4.1648050575308115</c:v>
                </c:pt>
                <c:pt idx="11631">
                  <c:v>4.1623348763801946</c:v>
                </c:pt>
                <c:pt idx="11632">
                  <c:v>4.1619546588525909</c:v>
                </c:pt>
                <c:pt idx="11633">
                  <c:v>4.1585897256755393</c:v>
                </c:pt>
                <c:pt idx="11634">
                  <c:v>4.1627668711620283</c:v>
                </c:pt>
                <c:pt idx="11635">
                  <c:v>4.1658482937387875</c:v>
                </c:pt>
                <c:pt idx="11636">
                  <c:v>4.1633898678640122</c:v>
                </c:pt>
                <c:pt idx="11637">
                  <c:v>4.1695396705067322</c:v>
                </c:pt>
                <c:pt idx="11638">
                  <c:v>4.1747864770965979</c:v>
                </c:pt>
                <c:pt idx="11639">
                  <c:v>4.1819869875546658</c:v>
                </c:pt>
                <c:pt idx="11640">
                  <c:v>4.1849280078035731</c:v>
                </c:pt>
                <c:pt idx="11641">
                  <c:v>4.1889499276475011</c:v>
                </c:pt>
                <c:pt idx="11642">
                  <c:v>4.1873022290945512</c:v>
                </c:pt>
                <c:pt idx="11643">
                  <c:v>4.1878842445126603</c:v>
                </c:pt>
                <c:pt idx="11644">
                  <c:v>4.192416379622407</c:v>
                </c:pt>
                <c:pt idx="11645">
                  <c:v>4.1991770320299588</c:v>
                </c:pt>
                <c:pt idx="11646">
                  <c:v>4.2000722113893598</c:v>
                </c:pt>
                <c:pt idx="11647">
                  <c:v>4.201414227161572</c:v>
                </c:pt>
                <c:pt idx="11648">
                  <c:v>4.1977647226183405</c:v>
                </c:pt>
                <c:pt idx="11649">
                  <c:v>4.2033645681659735</c:v>
                </c:pt>
                <c:pt idx="11650">
                  <c:v>4.2029134968026538</c:v>
                </c:pt>
                <c:pt idx="11651">
                  <c:v>4.199223086866601</c:v>
                </c:pt>
                <c:pt idx="11652">
                  <c:v>4.1959666051292688</c:v>
                </c:pt>
                <c:pt idx="11653">
                  <c:v>4.2000778530266833</c:v>
                </c:pt>
                <c:pt idx="11654">
                  <c:v>4.2068500559661501</c:v>
                </c:pt>
                <c:pt idx="11655">
                  <c:v>4.2133996148468267</c:v>
                </c:pt>
                <c:pt idx="11656">
                  <c:v>4.2172221025498899</c:v>
                </c:pt>
                <c:pt idx="11657">
                  <c:v>4.2230880204988921</c:v>
                </c:pt>
                <c:pt idx="11658">
                  <c:v>4.2218948600889146</c:v>
                </c:pt>
                <c:pt idx="11659">
                  <c:v>4.2218058428871368</c:v>
                </c:pt>
                <c:pt idx="11660">
                  <c:v>4.2257391460293938</c:v>
                </c:pt>
                <c:pt idx="11661">
                  <c:v>4.2317751031088058</c:v>
                </c:pt>
                <c:pt idx="11662">
                  <c:v>4.2330783610466298</c:v>
                </c:pt>
                <c:pt idx="11663">
                  <c:v>4.234865473825697</c:v>
                </c:pt>
                <c:pt idx="11664">
                  <c:v>4.2396250843491829</c:v>
                </c:pt>
                <c:pt idx="11665">
                  <c:v>4.2359732626621991</c:v>
                </c:pt>
                <c:pt idx="11666">
                  <c:v>4.2327511974089553</c:v>
                </c:pt>
                <c:pt idx="11667">
                  <c:v>4.2378375934607764</c:v>
                </c:pt>
                <c:pt idx="11668">
                  <c:v>4.2402484615915608</c:v>
                </c:pt>
                <c:pt idx="11669">
                  <c:v>4.24151513235973</c:v>
                </c:pt>
                <c:pt idx="11670">
                  <c:v>4.2475263297125352</c:v>
                </c:pt>
                <c:pt idx="11671">
                  <c:v>4.2528543431182841</c:v>
                </c:pt>
                <c:pt idx="11672">
                  <c:v>4.2578125162559184</c:v>
                </c:pt>
                <c:pt idx="11673">
                  <c:v>4.2630126459308002</c:v>
                </c:pt>
                <c:pt idx="11674">
                  <c:v>4.2672191330121843</c:v>
                </c:pt>
                <c:pt idx="11675">
                  <c:v>4.2624828703519402</c:v>
                </c:pt>
                <c:pt idx="11676">
                  <c:v>4.2604701329449011</c:v>
                </c:pt>
                <c:pt idx="11677">
                  <c:v>4.2591498502860032</c:v>
                </c:pt>
                <c:pt idx="11678">
                  <c:v>4.2609224332802826</c:v>
                </c:pt>
                <c:pt idx="11679">
                  <c:v>4.2569745646146773</c:v>
                </c:pt>
                <c:pt idx="11680">
                  <c:v>4.2620941333223836</c:v>
                </c:pt>
                <c:pt idx="11681">
                  <c:v>4.2675678706559363</c:v>
                </c:pt>
                <c:pt idx="11682">
                  <c:v>4.2710621132428175</c:v>
                </c:pt>
                <c:pt idx="11683">
                  <c:v>4.2701875309779611</c:v>
                </c:pt>
                <c:pt idx="11684">
                  <c:v>4.2757703003584018</c:v>
                </c:pt>
                <c:pt idx="11685">
                  <c:v>4.2805723743512338</c:v>
                </c:pt>
                <c:pt idx="11686">
                  <c:v>4.2852394668642093</c:v>
                </c:pt>
                <c:pt idx="11687">
                  <c:v>4.2917876375269248</c:v>
                </c:pt>
                <c:pt idx="11688">
                  <c:v>4.295005024776386</c:v>
                </c:pt>
                <c:pt idx="11689">
                  <c:v>4.2987189242808581</c:v>
                </c:pt>
                <c:pt idx="11690">
                  <c:v>4.2960448057952405</c:v>
                </c:pt>
                <c:pt idx="11691">
                  <c:v>4.3013323696793355</c:v>
                </c:pt>
                <c:pt idx="11692">
                  <c:v>4.3057010222857484</c:v>
                </c:pt>
                <c:pt idx="11693">
                  <c:v>4.3025912618400337</c:v>
                </c:pt>
                <c:pt idx="11694">
                  <c:v>4.302488436603233</c:v>
                </c:pt>
                <c:pt idx="11695">
                  <c:v>4.3072220878711684</c:v>
                </c:pt>
                <c:pt idx="11696">
                  <c:v>4.3027904861137447</c:v>
                </c:pt>
                <c:pt idx="11697">
                  <c:v>4.3000771363914696</c:v>
                </c:pt>
                <c:pt idx="11698">
                  <c:v>4.2956053536636407</c:v>
                </c:pt>
                <c:pt idx="11699">
                  <c:v>4.2920916665903679</c:v>
                </c:pt>
                <c:pt idx="11700">
                  <c:v>4.2878442332585607</c:v>
                </c:pt>
                <c:pt idx="11701">
                  <c:v>4.2840686685933891</c:v>
                </c:pt>
                <c:pt idx="11702">
                  <c:v>4.2859974952215216</c:v>
                </c:pt>
                <c:pt idx="11703">
                  <c:v>4.2894096053170907</c:v>
                </c:pt>
                <c:pt idx="11704">
                  <c:v>4.2874266532107494</c:v>
                </c:pt>
                <c:pt idx="11705">
                  <c:v>4.2908791801465345</c:v>
                </c:pt>
                <c:pt idx="11706">
                  <c:v>4.2956123365436039</c:v>
                </c:pt>
                <c:pt idx="11707">
                  <c:v>4.2935682498127319</c:v>
                </c:pt>
                <c:pt idx="11708">
                  <c:v>4.289506484816477</c:v>
                </c:pt>
                <c:pt idx="11709">
                  <c:v>4.2847269351201476</c:v>
                </c:pt>
                <c:pt idx="11710">
                  <c:v>4.284960936417745</c:v>
                </c:pt>
                <c:pt idx="11711">
                  <c:v>4.2852413976893899</c:v>
                </c:pt>
                <c:pt idx="11712">
                  <c:v>4.2899513297356018</c:v>
                </c:pt>
                <c:pt idx="11713">
                  <c:v>4.2885428831408898</c:v>
                </c:pt>
                <c:pt idx="11714">
                  <c:v>4.2852024454780713</c:v>
                </c:pt>
                <c:pt idx="11715">
                  <c:v>4.2821630965685094</c:v>
                </c:pt>
                <c:pt idx="11716">
                  <c:v>4.2785761946371395</c:v>
                </c:pt>
                <c:pt idx="11717">
                  <c:v>4.273175410744396</c:v>
                </c:pt>
                <c:pt idx="11718">
                  <c:v>4.273302202529508</c:v>
                </c:pt>
                <c:pt idx="11719">
                  <c:v>4.2718195184789183</c:v>
                </c:pt>
                <c:pt idx="11720">
                  <c:v>4.2688135481093399</c:v>
                </c:pt>
                <c:pt idx="11721">
                  <c:v>4.2691814771471526</c:v>
                </c:pt>
                <c:pt idx="11722">
                  <c:v>4.2747264076042093</c:v>
                </c:pt>
                <c:pt idx="11723">
                  <c:v>4.2809496994521252</c:v>
                </c:pt>
                <c:pt idx="11724">
                  <c:v>4.2851504454630831</c:v>
                </c:pt>
                <c:pt idx="11725">
                  <c:v>4.2912610565538216</c:v>
                </c:pt>
                <c:pt idx="11726">
                  <c:v>4.2908925154227449</c:v>
                </c:pt>
                <c:pt idx="11727">
                  <c:v>4.2932549051142894</c:v>
                </c:pt>
                <c:pt idx="11728">
                  <c:v>4.2904364070120042</c:v>
                </c:pt>
                <c:pt idx="11729">
                  <c:v>4.2876213588717649</c:v>
                </c:pt>
                <c:pt idx="11730">
                  <c:v>4.2834525716943297</c:v>
                </c:pt>
                <c:pt idx="11731">
                  <c:v>4.2845873402604431</c:v>
                </c:pt>
                <c:pt idx="11732">
                  <c:v>4.285496653455235</c:v>
                </c:pt>
                <c:pt idx="11733">
                  <c:v>4.2809274003861297</c:v>
                </c:pt>
                <c:pt idx="11734">
                  <c:v>4.2802393323784065</c:v>
                </c:pt>
                <c:pt idx="11735">
                  <c:v>4.2824351657308384</c:v>
                </c:pt>
                <c:pt idx="11736">
                  <c:v>4.2806755824162215</c:v>
                </c:pt>
                <c:pt idx="11737">
                  <c:v>4.2793796907678976</c:v>
                </c:pt>
                <c:pt idx="11738">
                  <c:v>4.2762971369525395</c:v>
                </c:pt>
                <c:pt idx="11739">
                  <c:v>4.2734571342134888</c:v>
                </c:pt>
                <c:pt idx="11740">
                  <c:v>4.2738141715292191</c:v>
                </c:pt>
                <c:pt idx="11741">
                  <c:v>4.2802663080986347</c:v>
                </c:pt>
                <c:pt idx="11742">
                  <c:v>4.2839999019366619</c:v>
                </c:pt>
                <c:pt idx="11743">
                  <c:v>4.2865698838979283</c:v>
                </c:pt>
                <c:pt idx="11744">
                  <c:v>4.2923836462199692</c:v>
                </c:pt>
                <c:pt idx="11745">
                  <c:v>4.2910618532955702</c:v>
                </c:pt>
                <c:pt idx="11746">
                  <c:v>4.2891611562296594</c:v>
                </c:pt>
                <c:pt idx="11747">
                  <c:v>4.2959732731050657</c:v>
                </c:pt>
                <c:pt idx="11748">
                  <c:v>4.300166667642964</c:v>
                </c:pt>
                <c:pt idx="11749">
                  <c:v>4.3044613342901048</c:v>
                </c:pt>
                <c:pt idx="11750">
                  <c:v>4.3033025876043025</c:v>
                </c:pt>
                <c:pt idx="11751">
                  <c:v>4.3087240558522168</c:v>
                </c:pt>
                <c:pt idx="11752">
                  <c:v>4.3137194947351718</c:v>
                </c:pt>
                <c:pt idx="11753">
                  <c:v>4.3183059648404685</c:v>
                </c:pt>
                <c:pt idx="11754">
                  <c:v>4.3199204855436584</c:v>
                </c:pt>
                <c:pt idx="11755">
                  <c:v>4.316663895832785</c:v>
                </c:pt>
                <c:pt idx="11756">
                  <c:v>4.3125154179161296</c:v>
                </c:pt>
                <c:pt idx="11757">
                  <c:v>4.3134428095578068</c:v>
                </c:pt>
                <c:pt idx="11758">
                  <c:v>4.3194459733666504</c:v>
                </c:pt>
                <c:pt idx="11759">
                  <c:v>4.324880233899318</c:v>
                </c:pt>
                <c:pt idx="11760">
                  <c:v>4.3290885692213319</c:v>
                </c:pt>
                <c:pt idx="11761">
                  <c:v>4.3237016378369058</c:v>
                </c:pt>
                <c:pt idx="11762">
                  <c:v>4.3259445050801668</c:v>
                </c:pt>
                <c:pt idx="11763">
                  <c:v>4.3297236149785627</c:v>
                </c:pt>
                <c:pt idx="11764">
                  <c:v>4.3281940626789908</c:v>
                </c:pt>
                <c:pt idx="11765">
                  <c:v>4.3275996214254109</c:v>
                </c:pt>
                <c:pt idx="11766">
                  <c:v>4.3224910889969026</c:v>
                </c:pt>
                <c:pt idx="11767">
                  <c:v>4.3191513672169641</c:v>
                </c:pt>
                <c:pt idx="11768">
                  <c:v>4.3150279598726247</c:v>
                </c:pt>
                <c:pt idx="11769">
                  <c:v>4.3114983606751727</c:v>
                </c:pt>
                <c:pt idx="11770">
                  <c:v>4.3126273934616695</c:v>
                </c:pt>
                <c:pt idx="11771">
                  <c:v>4.3120164855924363</c:v>
                </c:pt>
                <c:pt idx="11772">
                  <c:v>4.3094239158805872</c:v>
                </c:pt>
                <c:pt idx="11773">
                  <c:v>4.3112360575629749</c:v>
                </c:pt>
                <c:pt idx="11774">
                  <c:v>4.3079626364117161</c:v>
                </c:pt>
                <c:pt idx="11775">
                  <c:v>4.3110340236834821</c:v>
                </c:pt>
                <c:pt idx="11776">
                  <c:v>4.3068697032098129</c:v>
                </c:pt>
                <c:pt idx="11777">
                  <c:v>4.3030987291456162</c:v>
                </c:pt>
                <c:pt idx="11778">
                  <c:v>4.3039518945627044</c:v>
                </c:pt>
                <c:pt idx="11779">
                  <c:v>4.3014365166714503</c:v>
                </c:pt>
                <c:pt idx="11780">
                  <c:v>4.3053253463380212</c:v>
                </c:pt>
                <c:pt idx="11781">
                  <c:v>4.3086855794112608</c:v>
                </c:pt>
                <c:pt idx="11782">
                  <c:v>4.3149076478230359</c:v>
                </c:pt>
                <c:pt idx="11783">
                  <c:v>4.3194703548665752</c:v>
                </c:pt>
                <c:pt idx="11784">
                  <c:v>4.3231059677692434</c:v>
                </c:pt>
                <c:pt idx="11785">
                  <c:v>4.3268736884138583</c:v>
                </c:pt>
                <c:pt idx="11786">
                  <c:v>4.3224675146455818</c:v>
                </c:pt>
                <c:pt idx="11787">
                  <c:v>4.3195712843526701</c:v>
                </c:pt>
                <c:pt idx="11788">
                  <c:v>4.3167960786656163</c:v>
                </c:pt>
                <c:pt idx="11789">
                  <c:v>4.3216300770923031</c:v>
                </c:pt>
                <c:pt idx="11790">
                  <c:v>4.3279161555504571</c:v>
                </c:pt>
                <c:pt idx="11791">
                  <c:v>4.3319959124394476</c:v>
                </c:pt>
                <c:pt idx="11792">
                  <c:v>4.3272407741906589</c:v>
                </c:pt>
                <c:pt idx="11793">
                  <c:v>4.3280247787068458</c:v>
                </c:pt>
                <c:pt idx="11794">
                  <c:v>4.3236918431327087</c:v>
                </c:pt>
                <c:pt idx="11795">
                  <c:v>4.3205815462700539</c:v>
                </c:pt>
                <c:pt idx="11796">
                  <c:v>4.3169833553446528</c:v>
                </c:pt>
                <c:pt idx="11797">
                  <c:v>4.3145537482377598</c:v>
                </c:pt>
                <c:pt idx="11798">
                  <c:v>4.3148840332730041</c:v>
                </c:pt>
                <c:pt idx="11799">
                  <c:v>4.3169060326075437</c:v>
                </c:pt>
                <c:pt idx="11800">
                  <c:v>4.3131794119553923</c:v>
                </c:pt>
                <c:pt idx="11801">
                  <c:v>4.3149763637162843</c:v>
                </c:pt>
                <c:pt idx="11802">
                  <c:v>4.3197116764419583</c:v>
                </c:pt>
                <c:pt idx="11803">
                  <c:v>4.3240524429131186</c:v>
                </c:pt>
                <c:pt idx="11804">
                  <c:v>4.3231924940548563</c:v>
                </c:pt>
                <c:pt idx="11805">
                  <c:v>4.3232078241737595</c:v>
                </c:pt>
                <c:pt idx="11806">
                  <c:v>4.3286147076902841</c:v>
                </c:pt>
                <c:pt idx="11807">
                  <c:v>4.3248346135364786</c:v>
                </c:pt>
                <c:pt idx="11808">
                  <c:v>4.3221955812657482</c:v>
                </c:pt>
                <c:pt idx="11809">
                  <c:v>4.3201213896404331</c:v>
                </c:pt>
                <c:pt idx="11810">
                  <c:v>4.3224061418476243</c:v>
                </c:pt>
                <c:pt idx="11811">
                  <c:v>4.324853079010671</c:v>
                </c:pt>
                <c:pt idx="11812">
                  <c:v>4.3287221374304572</c:v>
                </c:pt>
                <c:pt idx="11813">
                  <c:v>4.3341143546818479</c:v>
                </c:pt>
                <c:pt idx="11814">
                  <c:v>4.3356123075882103</c:v>
                </c:pt>
                <c:pt idx="11815">
                  <c:v>4.3417419014364462</c:v>
                </c:pt>
                <c:pt idx="11816">
                  <c:v>4.3425272834077173</c:v>
                </c:pt>
                <c:pt idx="11817">
                  <c:v>4.343767217739563</c:v>
                </c:pt>
                <c:pt idx="11818">
                  <c:v>4.3418637333847716</c:v>
                </c:pt>
                <c:pt idx="11819">
                  <c:v>4.3485568987170762</c:v>
                </c:pt>
                <c:pt idx="11820">
                  <c:v>4.349546420742735</c:v>
                </c:pt>
                <c:pt idx="11821">
                  <c:v>4.3458240923278808</c:v>
                </c:pt>
                <c:pt idx="11822">
                  <c:v>4.3437759504813229</c:v>
                </c:pt>
                <c:pt idx="11823">
                  <c:v>4.3414886714716969</c:v>
                </c:pt>
                <c:pt idx="11824">
                  <c:v>4.3377054980422631</c:v>
                </c:pt>
                <c:pt idx="11825">
                  <c:v>4.3343676480814173</c:v>
                </c:pt>
                <c:pt idx="11826">
                  <c:v>4.3349688351197893</c:v>
                </c:pt>
                <c:pt idx="11827">
                  <c:v>4.3386355784173931</c:v>
                </c:pt>
                <c:pt idx="11828">
                  <c:v>4.3344318068490448</c:v>
                </c:pt>
                <c:pt idx="11829">
                  <c:v>4.336271610712064</c:v>
                </c:pt>
                <c:pt idx="11830">
                  <c:v>4.342113058497822</c:v>
                </c:pt>
                <c:pt idx="11831">
                  <c:v>4.3388764973278651</c:v>
                </c:pt>
                <c:pt idx="11832">
                  <c:v>4.3352619273813078</c:v>
                </c:pt>
                <c:pt idx="11833">
                  <c:v>4.331772488833681</c:v>
                </c:pt>
                <c:pt idx="11834">
                  <c:v>4.3373518790570067</c:v>
                </c:pt>
                <c:pt idx="11835">
                  <c:v>4.3355767014758664</c:v>
                </c:pt>
                <c:pt idx="11836">
                  <c:v>4.3321337674463489</c:v>
                </c:pt>
                <c:pt idx="11837">
                  <c:v>4.3285376920974219</c:v>
                </c:pt>
                <c:pt idx="11838">
                  <c:v>4.3268352782554729</c:v>
                </c:pt>
                <c:pt idx="11839">
                  <c:v>4.3232710526903633</c:v>
                </c:pt>
                <c:pt idx="11840">
                  <c:v>4.3190973116365559</c:v>
                </c:pt>
                <c:pt idx="11841">
                  <c:v>4.3199736854038244</c:v>
                </c:pt>
                <c:pt idx="11842">
                  <c:v>4.325013691695748</c:v>
                </c:pt>
                <c:pt idx="11843">
                  <c:v>4.3239083578618329</c:v>
                </c:pt>
                <c:pt idx="11844">
                  <c:v>4.3194222307045962</c:v>
                </c:pt>
                <c:pt idx="11845">
                  <c:v>4.3198173460905043</c:v>
                </c:pt>
                <c:pt idx="11846">
                  <c:v>4.3256072391686944</c:v>
                </c:pt>
                <c:pt idx="11847">
                  <c:v>4.3308129143853211</c:v>
                </c:pt>
                <c:pt idx="11848">
                  <c:v>4.3336732160976146</c:v>
                </c:pt>
                <c:pt idx="11849">
                  <c:v>4.3396045917756618</c:v>
                </c:pt>
                <c:pt idx="11850">
                  <c:v>4.3399599399401483</c:v>
                </c:pt>
                <c:pt idx="11851">
                  <c:v>4.3425586811413446</c:v>
                </c:pt>
                <c:pt idx="11852">
                  <c:v>4.3421053275185182</c:v>
                </c:pt>
                <c:pt idx="11853">
                  <c:v>4.3400694009681482</c:v>
                </c:pt>
                <c:pt idx="11854">
                  <c:v>4.3413884129487856</c:v>
                </c:pt>
                <c:pt idx="11855">
                  <c:v>4.3477332646898095</c:v>
                </c:pt>
                <c:pt idx="11856">
                  <c:v>4.3537906993960132</c:v>
                </c:pt>
                <c:pt idx="11857">
                  <c:v>4.355223465408093</c:v>
                </c:pt>
                <c:pt idx="11858">
                  <c:v>4.352436616099931</c:v>
                </c:pt>
                <c:pt idx="11859">
                  <c:v>4.3577075237779326</c:v>
                </c:pt>
                <c:pt idx="11860">
                  <c:v>4.3596854333023733</c:v>
                </c:pt>
                <c:pt idx="11861">
                  <c:v>4.3634396046363255</c:v>
                </c:pt>
                <c:pt idx="11862">
                  <c:v>4.3608732925435989</c:v>
                </c:pt>
                <c:pt idx="11863">
                  <c:v>4.3649606066927262</c:v>
                </c:pt>
                <c:pt idx="11864">
                  <c:v>4.3642624545588724</c:v>
                </c:pt>
                <c:pt idx="11865">
                  <c:v>4.3626496254676947</c:v>
                </c:pt>
                <c:pt idx="11866">
                  <c:v>4.3674015329583407</c:v>
                </c:pt>
                <c:pt idx="11867">
                  <c:v>4.3629624022991731</c:v>
                </c:pt>
                <c:pt idx="11868">
                  <c:v>4.3627597742531901</c:v>
                </c:pt>
                <c:pt idx="11869">
                  <c:v>4.3581160787681261</c:v>
                </c:pt>
                <c:pt idx="11870">
                  <c:v>4.3589643571927628</c:v>
                </c:pt>
                <c:pt idx="11871">
                  <c:v>4.3610846300489072</c:v>
                </c:pt>
                <c:pt idx="11872">
                  <c:v>4.3608791574479291</c:v>
                </c:pt>
                <c:pt idx="11873">
                  <c:v>4.3663138742989709</c:v>
                </c:pt>
                <c:pt idx="11874">
                  <c:v>4.3710306968129915</c:v>
                </c:pt>
                <c:pt idx="11875">
                  <c:v>4.3766505228767318</c:v>
                </c:pt>
                <c:pt idx="11876">
                  <c:v>4.3783875324191968</c:v>
                </c:pt>
                <c:pt idx="11877">
                  <c:v>4.3785503017708125</c:v>
                </c:pt>
                <c:pt idx="11878">
                  <c:v>4.3765490557353965</c:v>
                </c:pt>
                <c:pt idx="11879">
                  <c:v>4.3741656146206891</c:v>
                </c:pt>
                <c:pt idx="11880">
                  <c:v>4.3709373423282756</c:v>
                </c:pt>
                <c:pt idx="11881">
                  <c:v>4.3659170154817097</c:v>
                </c:pt>
                <c:pt idx="11882">
                  <c:v>4.3664093151720751</c:v>
                </c:pt>
                <c:pt idx="11883">
                  <c:v>4.3654484288686337</c:v>
                </c:pt>
                <c:pt idx="11884">
                  <c:v>4.3664292802912605</c:v>
                </c:pt>
                <c:pt idx="11885">
                  <c:v>4.3668812946854354</c:v>
                </c:pt>
                <c:pt idx="11886">
                  <c:v>4.3637987087917267</c:v>
                </c:pt>
                <c:pt idx="11887">
                  <c:v>4.3685180746158929</c:v>
                </c:pt>
                <c:pt idx="11888">
                  <c:v>4.373391153123575</c:v>
                </c:pt>
                <c:pt idx="11889">
                  <c:v>4.3782143900611032</c:v>
                </c:pt>
                <c:pt idx="11890">
                  <c:v>4.3815689822598811</c:v>
                </c:pt>
                <c:pt idx="11891">
                  <c:v>4.3845077626146836</c:v>
                </c:pt>
                <c:pt idx="11892">
                  <c:v>4.3896783873623892</c:v>
                </c:pt>
                <c:pt idx="11893">
                  <c:v>4.3892035596151411</c:v>
                </c:pt>
                <c:pt idx="11894">
                  <c:v>4.3843601884228383</c:v>
                </c:pt>
                <c:pt idx="11895">
                  <c:v>4.3793802046543808</c:v>
                </c:pt>
                <c:pt idx="11896">
                  <c:v>4.3756921805612929</c:v>
                </c:pt>
                <c:pt idx="11897">
                  <c:v>4.3735423969500671</c:v>
                </c:pt>
                <c:pt idx="11898">
                  <c:v>4.3779425890110657</c:v>
                </c:pt>
                <c:pt idx="11899">
                  <c:v>4.377893537230845</c:v>
                </c:pt>
                <c:pt idx="11900">
                  <c:v>4.3783362864862276</c:v>
                </c:pt>
                <c:pt idx="11901">
                  <c:v>4.373720860756503</c:v>
                </c:pt>
                <c:pt idx="11902">
                  <c:v>4.3755755235413725</c:v>
                </c:pt>
                <c:pt idx="11903">
                  <c:v>4.3804788130705452</c:v>
                </c:pt>
                <c:pt idx="11904">
                  <c:v>4.3829723368091349</c:v>
                </c:pt>
                <c:pt idx="11905">
                  <c:v>4.3824502500729521</c:v>
                </c:pt>
                <c:pt idx="11906">
                  <c:v>4.3881717850714921</c:v>
                </c:pt>
                <c:pt idx="11907">
                  <c:v>4.393070129370062</c:v>
                </c:pt>
                <c:pt idx="11908">
                  <c:v>4.3981735667826607</c:v>
                </c:pt>
                <c:pt idx="11909">
                  <c:v>4.4025202154470069</c:v>
                </c:pt>
                <c:pt idx="11910">
                  <c:v>4.4037201311380665</c:v>
                </c:pt>
                <c:pt idx="11911">
                  <c:v>4.4057780885153051</c:v>
                </c:pt>
                <c:pt idx="11912">
                  <c:v>4.4018027267449993</c:v>
                </c:pt>
                <c:pt idx="11913">
                  <c:v>4.4057333322100991</c:v>
                </c:pt>
                <c:pt idx="11914">
                  <c:v>4.409814445565897</c:v>
                </c:pt>
                <c:pt idx="11915">
                  <c:v>4.4126915966545788</c:v>
                </c:pt>
                <c:pt idx="11916">
                  <c:v>4.4090571647214878</c:v>
                </c:pt>
                <c:pt idx="11917">
                  <c:v>4.4058065014270573</c:v>
                </c:pt>
                <c:pt idx="11918">
                  <c:v>4.4067040113985163</c:v>
                </c:pt>
                <c:pt idx="11919">
                  <c:v>4.4064306111705465</c:v>
                </c:pt>
                <c:pt idx="11920">
                  <c:v>4.4096645389471352</c:v>
                </c:pt>
                <c:pt idx="11921">
                  <c:v>4.4123224281681921</c:v>
                </c:pt>
                <c:pt idx="11922">
                  <c:v>4.416538319604828</c:v>
                </c:pt>
                <c:pt idx="11923">
                  <c:v>4.4202602132127318</c:v>
                </c:pt>
                <c:pt idx="11924">
                  <c:v>4.4217138889484771</c:v>
                </c:pt>
                <c:pt idx="11925">
                  <c:v>4.4230504111695073</c:v>
                </c:pt>
                <c:pt idx="11926">
                  <c:v>4.4210685829461172</c:v>
                </c:pt>
                <c:pt idx="11927">
                  <c:v>4.4213839112871947</c:v>
                </c:pt>
                <c:pt idx="11928">
                  <c:v>4.4258075330614508</c:v>
                </c:pt>
                <c:pt idx="11929">
                  <c:v>4.4254616624002212</c:v>
                </c:pt>
                <c:pt idx="11930">
                  <c:v>4.4300684291522172</c:v>
                </c:pt>
                <c:pt idx="11931">
                  <c:v>4.434460260569173</c:v>
                </c:pt>
                <c:pt idx="11932">
                  <c:v>4.4313921553577895</c:v>
                </c:pt>
                <c:pt idx="11933">
                  <c:v>4.4293044522506344</c:v>
                </c:pt>
                <c:pt idx="11934">
                  <c:v>4.4325128232056219</c:v>
                </c:pt>
                <c:pt idx="11935">
                  <c:v>4.4306967667415096</c:v>
                </c:pt>
                <c:pt idx="11936">
                  <c:v>4.4311063514066786</c:v>
                </c:pt>
                <c:pt idx="11937">
                  <c:v>4.4269996843785453</c:v>
                </c:pt>
                <c:pt idx="11938">
                  <c:v>4.4199031506909741</c:v>
                </c:pt>
                <c:pt idx="11939">
                  <c:v>4.4140101276771544</c:v>
                </c:pt>
                <c:pt idx="11940">
                  <c:v>4.4180590851236117</c:v>
                </c:pt>
                <c:pt idx="11941">
                  <c:v>4.4150825434211391</c:v>
                </c:pt>
                <c:pt idx="11942">
                  <c:v>4.4116388725527163</c:v>
                </c:pt>
                <c:pt idx="11943">
                  <c:v>4.4161721551016617</c:v>
                </c:pt>
                <c:pt idx="11944">
                  <c:v>4.4199204719996281</c:v>
                </c:pt>
                <c:pt idx="11945">
                  <c:v>4.416937602559635</c:v>
                </c:pt>
                <c:pt idx="11946">
                  <c:v>4.4128747705084415</c:v>
                </c:pt>
                <c:pt idx="11947">
                  <c:v>4.4094649150982725</c:v>
                </c:pt>
                <c:pt idx="11948">
                  <c:v>4.4041527167963075</c:v>
                </c:pt>
                <c:pt idx="11949">
                  <c:v>4.3998329424603817</c:v>
                </c:pt>
                <c:pt idx="11950">
                  <c:v>4.3993460836111744</c:v>
                </c:pt>
                <c:pt idx="11951">
                  <c:v>4.3968775419389505</c:v>
                </c:pt>
                <c:pt idx="11952">
                  <c:v>4.3921135311001711</c:v>
                </c:pt>
                <c:pt idx="11953">
                  <c:v>4.393186100478168</c:v>
                </c:pt>
                <c:pt idx="11954">
                  <c:v>4.3974513984686041</c:v>
                </c:pt>
                <c:pt idx="11955">
                  <c:v>4.4002276904992321</c:v>
                </c:pt>
                <c:pt idx="11956">
                  <c:v>4.399491536689248</c:v>
                </c:pt>
                <c:pt idx="11957">
                  <c:v>4.4015852859554627</c:v>
                </c:pt>
                <c:pt idx="11958">
                  <c:v>4.406594020236354</c:v>
                </c:pt>
                <c:pt idx="11959">
                  <c:v>4.4045950198316266</c:v>
                </c:pt>
                <c:pt idx="11960">
                  <c:v>4.4004760194349943</c:v>
                </c:pt>
                <c:pt idx="11961">
                  <c:v>4.396449859046295</c:v>
                </c:pt>
                <c:pt idx="11962">
                  <c:v>4.3959201018653689</c:v>
                </c:pt>
                <c:pt idx="11963">
                  <c:v>4.4006065398280612</c:v>
                </c:pt>
                <c:pt idx="11964">
                  <c:v>4.3996308290314996</c:v>
                </c:pt>
                <c:pt idx="11965">
                  <c:v>4.3986544324508694</c:v>
                </c:pt>
                <c:pt idx="11966">
                  <c:v>4.402609763801852</c:v>
                </c:pt>
                <c:pt idx="11967">
                  <c:v>4.401856188525815</c:v>
                </c:pt>
                <c:pt idx="11968">
                  <c:v>4.4072460647552987</c:v>
                </c:pt>
                <c:pt idx="11969">
                  <c:v>4.412556363460193</c:v>
                </c:pt>
                <c:pt idx="11970">
                  <c:v>4.4170618161909889</c:v>
                </c:pt>
                <c:pt idx="11971">
                  <c:v>4.4206107598671691</c:v>
                </c:pt>
                <c:pt idx="11972">
                  <c:v>4.4196380046698254</c:v>
                </c:pt>
                <c:pt idx="11973">
                  <c:v>4.4194055445764286</c:v>
                </c:pt>
                <c:pt idx="11974">
                  <c:v>4.4140216936848997</c:v>
                </c:pt>
                <c:pt idx="11975">
                  <c:v>4.4110641198112015</c:v>
                </c:pt>
                <c:pt idx="11976">
                  <c:v>4.4117675574149766</c:v>
                </c:pt>
                <c:pt idx="11977">
                  <c:v>4.4164686662666766</c:v>
                </c:pt>
                <c:pt idx="11978">
                  <c:v>4.4156591529413429</c:v>
                </c:pt>
                <c:pt idx="11979">
                  <c:v>4.4119446098825161</c:v>
                </c:pt>
                <c:pt idx="11980">
                  <c:v>4.4138185776848653</c:v>
                </c:pt>
                <c:pt idx="11981">
                  <c:v>4.409084806131168</c:v>
                </c:pt>
                <c:pt idx="11982">
                  <c:v>4.4118316700085449</c:v>
                </c:pt>
                <c:pt idx="11983">
                  <c:v>4.4070744966083746</c:v>
                </c:pt>
                <c:pt idx="11984">
                  <c:v>4.4052901266762063</c:v>
                </c:pt>
                <c:pt idx="11985">
                  <c:v>4.4090553641426817</c:v>
                </c:pt>
                <c:pt idx="11986">
                  <c:v>4.4083438768598286</c:v>
                </c:pt>
                <c:pt idx="11987">
                  <c:v>4.4098007993226318</c:v>
                </c:pt>
                <c:pt idx="11988">
                  <c:v>4.4062553433361789</c:v>
                </c:pt>
                <c:pt idx="11989">
                  <c:v>4.403143456469456</c:v>
                </c:pt>
                <c:pt idx="11990">
                  <c:v>4.3995024073400675</c:v>
                </c:pt>
                <c:pt idx="11991">
                  <c:v>4.3943576191932658</c:v>
                </c:pt>
                <c:pt idx="11992">
                  <c:v>4.3941007268094001</c:v>
                </c:pt>
                <c:pt idx="11993">
                  <c:v>4.3913042922732126</c:v>
                </c:pt>
                <c:pt idx="11994">
                  <c:v>4.3917481064277482</c:v>
                </c:pt>
                <c:pt idx="11995">
                  <c:v>4.3914129042991927</c:v>
                </c:pt>
                <c:pt idx="11996">
                  <c:v>4.3868426862132086</c:v>
                </c:pt>
                <c:pt idx="11997">
                  <c:v>4.390285392488944</c:v>
                </c:pt>
                <c:pt idx="11998">
                  <c:v>4.3943315846391648</c:v>
                </c:pt>
                <c:pt idx="11999">
                  <c:v>4.3986025929463812</c:v>
                </c:pt>
                <c:pt idx="12000">
                  <c:v>4.398240741087454</c:v>
                </c:pt>
                <c:pt idx="12001">
                  <c:v>4.3947289662657045</c:v>
                </c:pt>
                <c:pt idx="12002">
                  <c:v>4.3900501869403898</c:v>
                </c:pt>
                <c:pt idx="12003">
                  <c:v>4.3948635032015817</c:v>
                </c:pt>
                <c:pt idx="12004">
                  <c:v>4.3980975731375498</c:v>
                </c:pt>
                <c:pt idx="12005">
                  <c:v>4.3987533816747986</c:v>
                </c:pt>
                <c:pt idx="12006">
                  <c:v>4.3940257940413021</c:v>
                </c:pt>
                <c:pt idx="12007">
                  <c:v>4.3979876181604762</c:v>
                </c:pt>
                <c:pt idx="12008">
                  <c:v>4.3961811657972669</c:v>
                </c:pt>
                <c:pt idx="12009">
                  <c:v>4.3941963024813218</c:v>
                </c:pt>
                <c:pt idx="12010">
                  <c:v>4.398460476431695</c:v>
                </c:pt>
                <c:pt idx="12011">
                  <c:v>4.3976790469030611</c:v>
                </c:pt>
                <c:pt idx="12012">
                  <c:v>4.3993983059650006</c:v>
                </c:pt>
                <c:pt idx="12013">
                  <c:v>4.3938087598457001</c:v>
                </c:pt>
                <c:pt idx="12014">
                  <c:v>4.3897902446487853</c:v>
                </c:pt>
                <c:pt idx="12015">
                  <c:v>4.3881171197558091</c:v>
                </c:pt>
                <c:pt idx="12016">
                  <c:v>4.3845889573606929</c:v>
                </c:pt>
                <c:pt idx="12017">
                  <c:v>4.3900792382134792</c:v>
                </c:pt>
                <c:pt idx="12018">
                  <c:v>4.3869697534492094</c:v>
                </c:pt>
                <c:pt idx="12019">
                  <c:v>4.3881353183802245</c:v>
                </c:pt>
                <c:pt idx="12020">
                  <c:v>4.3840413920126196</c:v>
                </c:pt>
                <c:pt idx="12021">
                  <c:v>4.3802287241723672</c:v>
                </c:pt>
                <c:pt idx="12022">
                  <c:v>4.3804447896889203</c:v>
                </c:pt>
                <c:pt idx="12023">
                  <c:v>4.3842272938951421</c:v>
                </c:pt>
                <c:pt idx="12024">
                  <c:v>4.3817831480172389</c:v>
                </c:pt>
                <c:pt idx="12025">
                  <c:v>4.3777426850568943</c:v>
                </c:pt>
                <c:pt idx="12026">
                  <c:v>4.3805150313557562</c:v>
                </c:pt>
                <c:pt idx="12027">
                  <c:v>4.3764473307286416</c:v>
                </c:pt>
                <c:pt idx="12028">
                  <c:v>4.3731734241140687</c:v>
                </c:pt>
                <c:pt idx="12029">
                  <c:v>4.3764643356317876</c:v>
                </c:pt>
                <c:pt idx="12030">
                  <c:v>4.3816157889191514</c:v>
                </c:pt>
                <c:pt idx="12031">
                  <c:v>4.383312553140768</c:v>
                </c:pt>
                <c:pt idx="12032">
                  <c:v>4.3886773020779524</c:v>
                </c:pt>
                <c:pt idx="12033">
                  <c:v>4.3932424360363935</c:v>
                </c:pt>
                <c:pt idx="12034">
                  <c:v>4.3958312073156653</c:v>
                </c:pt>
                <c:pt idx="12035">
                  <c:v>4.3928347031693518</c:v>
                </c:pt>
                <c:pt idx="12036">
                  <c:v>4.3913045891059648</c:v>
                </c:pt>
                <c:pt idx="12037">
                  <c:v>4.392403217323845</c:v>
                </c:pt>
                <c:pt idx="12038">
                  <c:v>4.3922856729773683</c:v>
                </c:pt>
                <c:pt idx="12039">
                  <c:v>4.3914763795178207</c:v>
                </c:pt>
                <c:pt idx="12040">
                  <c:v>4.3940421519274642</c:v>
                </c:pt>
                <c:pt idx="12041">
                  <c:v>4.3959321088889149</c:v>
                </c:pt>
                <c:pt idx="12042">
                  <c:v>4.3895971067111361</c:v>
                </c:pt>
                <c:pt idx="12043">
                  <c:v>4.3842569045769135</c:v>
                </c:pt>
                <c:pt idx="12044">
                  <c:v>4.3879920064853746</c:v>
                </c:pt>
                <c:pt idx="12045">
                  <c:v>4.3886513263556672</c:v>
                </c:pt>
                <c:pt idx="12046">
                  <c:v>4.3831485998285542</c:v>
                </c:pt>
                <c:pt idx="12047">
                  <c:v>4.3880619878319829</c:v>
                </c:pt>
                <c:pt idx="12048">
                  <c:v>4.3833473480753433</c:v>
                </c:pt>
                <c:pt idx="12049">
                  <c:v>4.3859784011138361</c:v>
                </c:pt>
                <c:pt idx="12050">
                  <c:v>4.3898135930915592</c:v>
                </c:pt>
                <c:pt idx="12051">
                  <c:v>4.3841700212297274</c:v>
                </c:pt>
                <c:pt idx="12052">
                  <c:v>4.3885392808051327</c:v>
                </c:pt>
                <c:pt idx="12053">
                  <c:v>4.3911054351890302</c:v>
                </c:pt>
                <c:pt idx="12054">
                  <c:v>4.3929169264852499</c:v>
                </c:pt>
                <c:pt idx="12055">
                  <c:v>4.3884959079555443</c:v>
                </c:pt>
                <c:pt idx="12056">
                  <c:v>4.389492409796433</c:v>
                </c:pt>
                <c:pt idx="12057">
                  <c:v>4.3903203216005044</c:v>
                </c:pt>
                <c:pt idx="12058">
                  <c:v>4.3865391351684941</c:v>
                </c:pt>
                <c:pt idx="12059">
                  <c:v>4.3886280924651242</c:v>
                </c:pt>
                <c:pt idx="12060">
                  <c:v>4.3884556906158219</c:v>
                </c:pt>
                <c:pt idx="12061">
                  <c:v>4.386982596803505</c:v>
                </c:pt>
                <c:pt idx="12062">
                  <c:v>4.3912573848674343</c:v>
                </c:pt>
                <c:pt idx="12063">
                  <c:v>4.387048457170085</c:v>
                </c:pt>
                <c:pt idx="12064">
                  <c:v>4.3866061080266832</c:v>
                </c:pt>
                <c:pt idx="12065">
                  <c:v>4.3847411258661495</c:v>
                </c:pt>
                <c:pt idx="12066">
                  <c:v>4.390115103348827</c:v>
                </c:pt>
                <c:pt idx="12067">
                  <c:v>4.3930478012818499</c:v>
                </c:pt>
                <c:pt idx="12068">
                  <c:v>4.3892120652562125</c:v>
                </c:pt>
                <c:pt idx="12069">
                  <c:v>4.3851596039510881</c:v>
                </c:pt>
                <c:pt idx="12070">
                  <c:v>4.3823040518720671</c:v>
                </c:pt>
                <c:pt idx="12071">
                  <c:v>4.3854317308346262</c:v>
                </c:pt>
                <c:pt idx="12072">
                  <c:v>4.381978136217934</c:v>
                </c:pt>
                <c:pt idx="12073">
                  <c:v>4.3828471534935751</c:v>
                </c:pt>
                <c:pt idx="12074">
                  <c:v>4.3879752304237032</c:v>
                </c:pt>
                <c:pt idx="12075">
                  <c:v>4.3882862258152286</c:v>
                </c:pt>
                <c:pt idx="12076">
                  <c:v>4.3829615812989235</c:v>
                </c:pt>
                <c:pt idx="12077">
                  <c:v>4.3796408296729457</c:v>
                </c:pt>
                <c:pt idx="12078">
                  <c:v>4.3766362530794867</c:v>
                </c:pt>
                <c:pt idx="12079">
                  <c:v>4.3722559280178972</c:v>
                </c:pt>
                <c:pt idx="12080">
                  <c:v>4.3735475094575396</c:v>
                </c:pt>
                <c:pt idx="12081">
                  <c:v>4.3735361192683886</c:v>
                </c:pt>
                <c:pt idx="12082">
                  <c:v>4.3791625168830208</c:v>
                </c:pt>
                <c:pt idx="12083">
                  <c:v>4.37818032654536</c:v>
                </c:pt>
                <c:pt idx="12084">
                  <c:v>4.3829173000144523</c:v>
                </c:pt>
                <c:pt idx="12085">
                  <c:v>4.3785064340141631</c:v>
                </c:pt>
                <c:pt idx="12086">
                  <c:v>4.381457925333879</c:v>
                </c:pt>
                <c:pt idx="12087">
                  <c:v>4.3849986868272008</c:v>
                </c:pt>
                <c:pt idx="12088">
                  <c:v>4.3799846530906565</c:v>
                </c:pt>
                <c:pt idx="12089">
                  <c:v>4.3831199600288429</c:v>
                </c:pt>
                <c:pt idx="12090">
                  <c:v>4.3867334608282667</c:v>
                </c:pt>
                <c:pt idx="12091">
                  <c:v>4.3916226116117016</c:v>
                </c:pt>
                <c:pt idx="12092">
                  <c:v>4.3918007593794668</c:v>
                </c:pt>
                <c:pt idx="12093">
                  <c:v>4.3934511241918779</c:v>
                </c:pt>
                <c:pt idx="12094">
                  <c:v>4.3976729417080405</c:v>
                </c:pt>
                <c:pt idx="12095">
                  <c:v>4.3981386428738798</c:v>
                </c:pt>
                <c:pt idx="12096">
                  <c:v>4.3929362100164022</c:v>
                </c:pt>
                <c:pt idx="12097">
                  <c:v>4.3915769858160747</c:v>
                </c:pt>
                <c:pt idx="12098">
                  <c:v>4.3903972460997531</c:v>
                </c:pt>
                <c:pt idx="12099">
                  <c:v>4.3887834011777578</c:v>
                </c:pt>
                <c:pt idx="12100">
                  <c:v>4.3919846131542029</c:v>
                </c:pt>
                <c:pt idx="12101">
                  <c:v>4.3894883808911187</c:v>
                </c:pt>
                <c:pt idx="12102">
                  <c:v>4.3881574532732959</c:v>
                </c:pt>
                <c:pt idx="12103">
                  <c:v>4.3925424042078305</c:v>
                </c:pt>
                <c:pt idx="12104">
                  <c:v>4.3931305961236733</c:v>
                </c:pt>
                <c:pt idx="12105">
                  <c:v>4.3908582842011992</c:v>
                </c:pt>
                <c:pt idx="12106">
                  <c:v>4.392948898517175</c:v>
                </c:pt>
                <c:pt idx="12107">
                  <c:v>4.3931205005468312</c:v>
                </c:pt>
                <c:pt idx="12108">
                  <c:v>4.3978059705358943</c:v>
                </c:pt>
                <c:pt idx="12109">
                  <c:v>4.4017878511251762</c:v>
                </c:pt>
                <c:pt idx="12110">
                  <c:v>4.4038356741026723</c:v>
                </c:pt>
                <c:pt idx="12111">
                  <c:v>4.4085724006206179</c:v>
                </c:pt>
                <c:pt idx="12112">
                  <c:v>4.4027033126082058</c:v>
                </c:pt>
                <c:pt idx="12113">
                  <c:v>4.4003011463560417</c:v>
                </c:pt>
                <c:pt idx="12114">
                  <c:v>4.3952782034289211</c:v>
                </c:pt>
                <c:pt idx="12115">
                  <c:v>4.3984171193603423</c:v>
                </c:pt>
                <c:pt idx="12116">
                  <c:v>4.3998860369731361</c:v>
                </c:pt>
                <c:pt idx="12117">
                  <c:v>4.4038549762336734</c:v>
                </c:pt>
                <c:pt idx="12118">
                  <c:v>4.402945496709</c:v>
                </c:pt>
                <c:pt idx="12119">
                  <c:v>4.3997134867748207</c:v>
                </c:pt>
                <c:pt idx="12120">
                  <c:v>4.3950405770393246</c:v>
                </c:pt>
                <c:pt idx="12121">
                  <c:v>4.3918214854985376</c:v>
                </c:pt>
                <c:pt idx="12122">
                  <c:v>4.3939710157885665</c:v>
                </c:pt>
                <c:pt idx="12123">
                  <c:v>4.3965257754727949</c:v>
                </c:pt>
                <c:pt idx="12124">
                  <c:v>4.3921378599633396</c:v>
                </c:pt>
                <c:pt idx="12125">
                  <c:v>4.3963859427640726</c:v>
                </c:pt>
                <c:pt idx="12126">
                  <c:v>4.396188743908791</c:v>
                </c:pt>
                <c:pt idx="12127">
                  <c:v>4.399483069030615</c:v>
                </c:pt>
                <c:pt idx="12128">
                  <c:v>4.403000147650002</c:v>
                </c:pt>
                <c:pt idx="12129">
                  <c:v>4.3988187846970019</c:v>
                </c:pt>
                <c:pt idx="12130">
                  <c:v>4.3965148290030616</c:v>
                </c:pt>
                <c:pt idx="12131">
                  <c:v>4.4006276324230003</c:v>
                </c:pt>
                <c:pt idx="12132">
                  <c:v>4.4027864397745402</c:v>
                </c:pt>
                <c:pt idx="12133">
                  <c:v>4.3963682109790492</c:v>
                </c:pt>
                <c:pt idx="12134">
                  <c:v>4.3932470267594681</c:v>
                </c:pt>
                <c:pt idx="12135">
                  <c:v>4.3929922862242794</c:v>
                </c:pt>
                <c:pt idx="12136">
                  <c:v>4.3888222204997938</c:v>
                </c:pt>
                <c:pt idx="12137">
                  <c:v>4.384028856089798</c:v>
                </c:pt>
                <c:pt idx="12138">
                  <c:v>4.3795640789680013</c:v>
                </c:pt>
                <c:pt idx="12139">
                  <c:v>4.3747437573886412</c:v>
                </c:pt>
                <c:pt idx="12140">
                  <c:v>4.3747988622408682</c:v>
                </c:pt>
                <c:pt idx="12141">
                  <c:v>4.3704341249960512</c:v>
                </c:pt>
                <c:pt idx="12142">
                  <c:v>4.3694842824961295</c:v>
                </c:pt>
                <c:pt idx="12143">
                  <c:v>4.3703346168462067</c:v>
                </c:pt>
                <c:pt idx="12144">
                  <c:v>4.3656882645092825</c:v>
                </c:pt>
                <c:pt idx="12145">
                  <c:v>4.3623892592190963</c:v>
                </c:pt>
                <c:pt idx="12146">
                  <c:v>4.3585261140347145</c:v>
                </c:pt>
                <c:pt idx="12147">
                  <c:v>4.3538499717540198</c:v>
                </c:pt>
                <c:pt idx="12148">
                  <c:v>4.3535160123189396</c:v>
                </c:pt>
                <c:pt idx="12149">
                  <c:v>4.350638112072561</c:v>
                </c:pt>
                <c:pt idx="12150">
                  <c:v>4.3521339298311101</c:v>
                </c:pt>
                <c:pt idx="12151">
                  <c:v>4.354969691234488</c:v>
                </c:pt>
                <c:pt idx="12152">
                  <c:v>4.3544611974097984</c:v>
                </c:pt>
                <c:pt idx="12153">
                  <c:v>4.3535660734616028</c:v>
                </c:pt>
                <c:pt idx="12154">
                  <c:v>4.3518073119923706</c:v>
                </c:pt>
                <c:pt idx="12155">
                  <c:v>4.3492866257525238</c:v>
                </c:pt>
                <c:pt idx="12156">
                  <c:v>4.3444749932374727</c:v>
                </c:pt>
                <c:pt idx="12157">
                  <c:v>4.3495712733727228</c:v>
                </c:pt>
                <c:pt idx="12158">
                  <c:v>4.3530140279052683</c:v>
                </c:pt>
                <c:pt idx="12159">
                  <c:v>4.3497380073471623</c:v>
                </c:pt>
                <c:pt idx="12160">
                  <c:v>4.3548627272002189</c:v>
                </c:pt>
                <c:pt idx="12161">
                  <c:v>4.3536837926562146</c:v>
                </c:pt>
                <c:pt idx="12162">
                  <c:v>4.3535656968030896</c:v>
                </c:pt>
                <c:pt idx="12163">
                  <c:v>4.3569188628670279</c:v>
                </c:pt>
                <c:pt idx="12164">
                  <c:v>4.3586557656096874</c:v>
                </c:pt>
                <c:pt idx="12165">
                  <c:v>4.3602688702974941</c:v>
                </c:pt>
                <c:pt idx="12166">
                  <c:v>4.3560359728915437</c:v>
                </c:pt>
                <c:pt idx="12167">
                  <c:v>4.3550073134337133</c:v>
                </c:pt>
                <c:pt idx="12168">
                  <c:v>4.3509114271650393</c:v>
                </c:pt>
                <c:pt idx="12169">
                  <c:v>4.346568518621738</c:v>
                </c:pt>
                <c:pt idx="12170">
                  <c:v>4.3437878082493029</c:v>
                </c:pt>
                <c:pt idx="12171">
                  <c:v>4.3467122120843174</c:v>
                </c:pt>
                <c:pt idx="12172">
                  <c:v>4.3483262678426309</c:v>
                </c:pt>
                <c:pt idx="12173">
                  <c:v>4.3497490624857784</c:v>
                </c:pt>
                <c:pt idx="12174">
                  <c:v>4.3550165612360621</c:v>
                </c:pt>
                <c:pt idx="12175">
                  <c:v>4.360273950011341</c:v>
                </c:pt>
                <c:pt idx="12176">
                  <c:v>4.3635900910111136</c:v>
                </c:pt>
                <c:pt idx="12177">
                  <c:v>4.3679114491908919</c:v>
                </c:pt>
                <c:pt idx="12178">
                  <c:v>4.3685038802070739</c:v>
                </c:pt>
                <c:pt idx="12179">
                  <c:v>4.3687941626029323</c:v>
                </c:pt>
                <c:pt idx="12180">
                  <c:v>4.3645389593508739</c:v>
                </c:pt>
                <c:pt idx="12181">
                  <c:v>4.3658560201638563</c:v>
                </c:pt>
                <c:pt idx="12182">
                  <c:v>4.3719753197605788</c:v>
                </c:pt>
                <c:pt idx="12183">
                  <c:v>4.3675718333653668</c:v>
                </c:pt>
                <c:pt idx="12184">
                  <c:v>4.365202596698059</c:v>
                </c:pt>
                <c:pt idx="12185">
                  <c:v>4.3605526047640977</c:v>
                </c:pt>
                <c:pt idx="12186">
                  <c:v>4.3595152526688157</c:v>
                </c:pt>
                <c:pt idx="12187">
                  <c:v>4.3548086876154395</c:v>
                </c:pt>
                <c:pt idx="12188">
                  <c:v>4.3563203538631301</c:v>
                </c:pt>
                <c:pt idx="12189">
                  <c:v>4.355245146785867</c:v>
                </c:pt>
                <c:pt idx="12190">
                  <c:v>4.3599347038501497</c:v>
                </c:pt>
                <c:pt idx="12191">
                  <c:v>4.3647600097731472</c:v>
                </c:pt>
                <c:pt idx="12192">
                  <c:v>4.3683256695776844</c:v>
                </c:pt>
                <c:pt idx="12193">
                  <c:v>4.3644070161861306</c:v>
                </c:pt>
                <c:pt idx="12194">
                  <c:v>4.3695051358624077</c:v>
                </c:pt>
                <c:pt idx="12195">
                  <c:v>4.3722376331451596</c:v>
                </c:pt>
                <c:pt idx="12196">
                  <c:v>4.3784454204822563</c:v>
                </c:pt>
                <c:pt idx="12197">
                  <c:v>4.3757137920726112</c:v>
                </c:pt>
                <c:pt idx="12198">
                  <c:v>4.3743017762311585</c:v>
                </c:pt>
                <c:pt idx="12199">
                  <c:v>4.3795723207065347</c:v>
                </c:pt>
                <c:pt idx="12200">
                  <c:v>4.3842052342924038</c:v>
                </c:pt>
                <c:pt idx="12201">
                  <c:v>4.3828171496065558</c:v>
                </c:pt>
                <c:pt idx="12202">
                  <c:v>4.3795826266144244</c:v>
                </c:pt>
                <c:pt idx="12203">
                  <c:v>4.382152594082136</c:v>
                </c:pt>
                <c:pt idx="12204">
                  <c:v>4.3868387022004933</c:v>
                </c:pt>
                <c:pt idx="12205">
                  <c:v>4.3894972281564835</c:v>
                </c:pt>
                <c:pt idx="12206">
                  <c:v>4.3931563635933539</c:v>
                </c:pt>
                <c:pt idx="12207">
                  <c:v>4.3989457763214865</c:v>
                </c:pt>
                <c:pt idx="12208">
                  <c:v>4.4003549607950569</c:v>
                </c:pt>
                <c:pt idx="12209">
                  <c:v>4.4028792015791556</c:v>
                </c:pt>
                <c:pt idx="12210">
                  <c:v>4.4085210775475723</c:v>
                </c:pt>
                <c:pt idx="12211">
                  <c:v>4.4079006359966213</c:v>
                </c:pt>
                <c:pt idx="12212">
                  <c:v>4.4035268832766885</c:v>
                </c:pt>
                <c:pt idx="12213">
                  <c:v>4.407087865611155</c:v>
                </c:pt>
                <c:pt idx="12214">
                  <c:v>4.4048030082989316</c:v>
                </c:pt>
                <c:pt idx="12215">
                  <c:v>4.4034398681329527</c:v>
                </c:pt>
                <c:pt idx="12216">
                  <c:v>4.4077573307702931</c:v>
                </c:pt>
                <c:pt idx="12217">
                  <c:v>4.4127842441548877</c:v>
                </c:pt>
                <c:pt idx="12218">
                  <c:v>4.4148946792717894</c:v>
                </c:pt>
                <c:pt idx="12219">
                  <c:v>4.4186398856863534</c:v>
                </c:pt>
                <c:pt idx="12220">
                  <c:v>4.4222910879726269</c:v>
                </c:pt>
                <c:pt idx="12221">
                  <c:v>4.4203244462131748</c:v>
                </c:pt>
                <c:pt idx="12222">
                  <c:v>4.4149857372889114</c:v>
                </c:pt>
                <c:pt idx="12223">
                  <c:v>4.4116992425431327</c:v>
                </c:pt>
                <c:pt idx="12224">
                  <c:v>4.4067127376922697</c:v>
                </c:pt>
                <c:pt idx="12225">
                  <c:v>4.4039013429384237</c:v>
                </c:pt>
                <c:pt idx="12226">
                  <c:v>4.4060628960796553</c:v>
                </c:pt>
                <c:pt idx="12227">
                  <c:v>4.4093714981580616</c:v>
                </c:pt>
                <c:pt idx="12228">
                  <c:v>4.4109059081949002</c:v>
                </c:pt>
                <c:pt idx="12229">
                  <c:v>4.4129955300310026</c:v>
                </c:pt>
                <c:pt idx="12230">
                  <c:v>4.4102128794303823</c:v>
                </c:pt>
                <c:pt idx="12231">
                  <c:v>4.4091762418417746</c:v>
                </c:pt>
                <c:pt idx="12232">
                  <c:v>4.4035190570049396</c:v>
                </c:pt>
                <c:pt idx="12233">
                  <c:v>4.3990017958648409</c:v>
                </c:pt>
                <c:pt idx="12234">
                  <c:v>4.3954747999475439</c:v>
                </c:pt>
                <c:pt idx="12235">
                  <c:v>4.3917368439485927</c:v>
                </c:pt>
                <c:pt idx="12236">
                  <c:v>4.3907059270696207</c:v>
                </c:pt>
                <c:pt idx="12237">
                  <c:v>4.3891062885282279</c:v>
                </c:pt>
                <c:pt idx="12238">
                  <c:v>4.3931377827576634</c:v>
                </c:pt>
                <c:pt idx="12239">
                  <c:v>4.3893002471025104</c:v>
                </c:pt>
                <c:pt idx="12240">
                  <c:v>4.3851304621604594</c:v>
                </c:pt>
                <c:pt idx="12241">
                  <c:v>4.38227549291725</c:v>
                </c:pt>
                <c:pt idx="12242">
                  <c:v>4.3787388430589047</c:v>
                </c:pt>
                <c:pt idx="12243">
                  <c:v>4.3744748661977262</c:v>
                </c:pt>
                <c:pt idx="12244">
                  <c:v>4.3715008288737724</c:v>
                </c:pt>
                <c:pt idx="12245">
                  <c:v>4.3762189122962969</c:v>
                </c:pt>
                <c:pt idx="12246">
                  <c:v>4.3809474940503703</c:v>
                </c:pt>
                <c:pt idx="12247">
                  <c:v>4.3822335041693625</c:v>
                </c:pt>
                <c:pt idx="12248">
                  <c:v>4.3873359540859758</c:v>
                </c:pt>
                <c:pt idx="12249">
                  <c:v>4.3881673150042566</c:v>
                </c:pt>
                <c:pt idx="12250">
                  <c:v>4.3873797687041716</c:v>
                </c:pt>
                <c:pt idx="12251">
                  <c:v>4.384521233330088</c:v>
                </c:pt>
                <c:pt idx="12252">
                  <c:v>4.380278668663486</c:v>
                </c:pt>
                <c:pt idx="12253">
                  <c:v>4.3779547352902162</c:v>
                </c:pt>
                <c:pt idx="12254">
                  <c:v>4.3791620605844113</c:v>
                </c:pt>
                <c:pt idx="12255">
                  <c:v>4.3789780593727228</c:v>
                </c:pt>
                <c:pt idx="12256">
                  <c:v>4.382094738185268</c:v>
                </c:pt>
                <c:pt idx="12257">
                  <c:v>4.3783943234215625</c:v>
                </c:pt>
                <c:pt idx="12258">
                  <c:v>4.382285136953131</c:v>
                </c:pt>
                <c:pt idx="12259">
                  <c:v>4.3800858342140687</c:v>
                </c:pt>
                <c:pt idx="12260">
                  <c:v>4.3771762175297875</c:v>
                </c:pt>
                <c:pt idx="12261">
                  <c:v>4.3821995731791912</c:v>
                </c:pt>
                <c:pt idx="12262">
                  <c:v>4.3778347417156072</c:v>
                </c:pt>
                <c:pt idx="12263">
                  <c:v>4.3800586268812953</c:v>
                </c:pt>
                <c:pt idx="12264">
                  <c:v>4.3834246743436687</c:v>
                </c:pt>
                <c:pt idx="12265">
                  <c:v>4.3775012808567952</c:v>
                </c:pt>
                <c:pt idx="12266">
                  <c:v>4.3821851552396591</c:v>
                </c:pt>
                <c:pt idx="12267">
                  <c:v>4.3852667721348659</c:v>
                </c:pt>
                <c:pt idx="12268">
                  <c:v>4.3883158166921685</c:v>
                </c:pt>
                <c:pt idx="12269">
                  <c:v>4.391902420358325</c:v>
                </c:pt>
                <c:pt idx="12270">
                  <c:v>4.3962124719511584</c:v>
                </c:pt>
                <c:pt idx="12271">
                  <c:v>4.3973709625121353</c:v>
                </c:pt>
                <c:pt idx="12272">
                  <c:v>4.3919179232618921</c:v>
                </c:pt>
                <c:pt idx="12273">
                  <c:v>4.3861894447966545</c:v>
                </c:pt>
                <c:pt idx="12274">
                  <c:v>4.3836441559007211</c:v>
                </c:pt>
                <c:pt idx="12275">
                  <c:v>4.382379272782706</c:v>
                </c:pt>
                <c:pt idx="12276">
                  <c:v>4.3860172273270521</c:v>
                </c:pt>
                <c:pt idx="12277">
                  <c:v>4.3821335827805106</c:v>
                </c:pt>
                <c:pt idx="12278">
                  <c:v>4.3791933911249004</c:v>
                </c:pt>
                <c:pt idx="12279">
                  <c:v>4.3769426833024028</c:v>
                </c:pt>
                <c:pt idx="12280">
                  <c:v>4.3788312696363541</c:v>
                </c:pt>
                <c:pt idx="12281">
                  <c:v>4.3765362842436266</c:v>
                </c:pt>
                <c:pt idx="12282">
                  <c:v>4.3797793185587546</c:v>
                </c:pt>
                <c:pt idx="12283">
                  <c:v>4.3810293321875795</c:v>
                </c:pt>
                <c:pt idx="12284">
                  <c:v>4.3768882055438283</c:v>
                </c:pt>
                <c:pt idx="12285">
                  <c:v>4.3827021414329517</c:v>
                </c:pt>
                <c:pt idx="12286">
                  <c:v>4.3850633586042926</c:v>
                </c:pt>
                <c:pt idx="12287">
                  <c:v>4.387230751432206</c:v>
                </c:pt>
                <c:pt idx="12288">
                  <c:v>4.385873776403562</c:v>
                </c:pt>
                <c:pt idx="12289">
                  <c:v>4.3910927608754902</c:v>
                </c:pt>
                <c:pt idx="12290">
                  <c:v>4.3954380656579799</c:v>
                </c:pt>
                <c:pt idx="12291">
                  <c:v>4.3939881443448199</c:v>
                </c:pt>
                <c:pt idx="12292">
                  <c:v>4.3915136214579231</c:v>
                </c:pt>
                <c:pt idx="12293">
                  <c:v>4.3947085290287644</c:v>
                </c:pt>
                <c:pt idx="12294">
                  <c:v>4.3910276584481887</c:v>
                </c:pt>
                <c:pt idx="12295">
                  <c:v>4.3855308252792247</c:v>
                </c:pt>
                <c:pt idx="12296">
                  <c:v>4.3813102087736402</c:v>
                </c:pt>
                <c:pt idx="12297">
                  <c:v>4.3778033245981671</c:v>
                </c:pt>
                <c:pt idx="12298">
                  <c:v>4.3805647381062043</c:v>
                </c:pt>
                <c:pt idx="12299">
                  <c:v>4.3801513033440802</c:v>
                </c:pt>
                <c:pt idx="12300">
                  <c:v>4.3850961572771983</c:v>
                </c:pt>
                <c:pt idx="12301">
                  <c:v>4.3892652741316542</c:v>
                </c:pt>
                <c:pt idx="12302">
                  <c:v>4.393293588649021</c:v>
                </c:pt>
                <c:pt idx="12303">
                  <c:v>4.3990614768760405</c:v>
                </c:pt>
                <c:pt idx="12304">
                  <c:v>4.4014463673385196</c:v>
                </c:pt>
                <c:pt idx="12305">
                  <c:v>4.404461919991749</c:v>
                </c:pt>
                <c:pt idx="12306">
                  <c:v>4.406143481591914</c:v>
                </c:pt>
                <c:pt idx="12307">
                  <c:v>4.4094793119600748</c:v>
                </c:pt>
                <c:pt idx="12308">
                  <c:v>4.4131320657208732</c:v>
                </c:pt>
                <c:pt idx="12309">
                  <c:v>4.416029684406455</c:v>
                </c:pt>
                <c:pt idx="12310">
                  <c:v>4.4132274707183257</c:v>
                </c:pt>
                <c:pt idx="12311">
                  <c:v>4.4086842213039583</c:v>
                </c:pt>
                <c:pt idx="12312">
                  <c:v>4.4092373368778786</c:v>
                </c:pt>
                <c:pt idx="12313">
                  <c:v>4.4070015901403208</c:v>
                </c:pt>
                <c:pt idx="12314">
                  <c:v>4.4102048383375143</c:v>
                </c:pt>
                <c:pt idx="12315">
                  <c:v>4.4127163615707641</c:v>
                </c:pt>
                <c:pt idx="12316">
                  <c:v>4.4171522543393484</c:v>
                </c:pt>
                <c:pt idx="12317">
                  <c:v>4.4197087492525613</c:v>
                </c:pt>
                <c:pt idx="12318">
                  <c:v>4.4216417742675098</c:v>
                </c:pt>
                <c:pt idx="12319">
                  <c:v>4.4250895387821592</c:v>
                </c:pt>
                <c:pt idx="12320">
                  <c:v>4.4281521080065156</c:v>
                </c:pt>
                <c:pt idx="12321">
                  <c:v>4.4251382658463854</c:v>
                </c:pt>
                <c:pt idx="12322">
                  <c:v>4.4202727405294571</c:v>
                </c:pt>
                <c:pt idx="12323">
                  <c:v>4.4223986257188681</c:v>
                </c:pt>
                <c:pt idx="12324">
                  <c:v>4.4267640932044898</c:v>
                </c:pt>
                <c:pt idx="12325">
                  <c:v>4.4278133713403998</c:v>
                </c:pt>
                <c:pt idx="12326">
                  <c:v>4.4229048639135913</c:v>
                </c:pt>
                <c:pt idx="12327">
                  <c:v>4.4192944066353199</c:v>
                </c:pt>
                <c:pt idx="12328">
                  <c:v>4.419575858502613</c:v>
                </c:pt>
                <c:pt idx="12329">
                  <c:v>4.4217059613325604</c:v>
                </c:pt>
                <c:pt idx="12330">
                  <c:v>4.4181194821059098</c:v>
                </c:pt>
                <c:pt idx="12331">
                  <c:v>4.4221528724637915</c:v>
                </c:pt>
                <c:pt idx="12332">
                  <c:v>4.4198018750145156</c:v>
                </c:pt>
                <c:pt idx="12333">
                  <c:v>4.4190461175142248</c:v>
                </c:pt>
                <c:pt idx="12334">
                  <c:v>4.42345969516394</c:v>
                </c:pt>
                <c:pt idx="12335">
                  <c:v>4.4190157212606609</c:v>
                </c:pt>
                <c:pt idx="12336">
                  <c:v>4.4196589268354476</c:v>
                </c:pt>
                <c:pt idx="12337">
                  <c:v>4.4211539682987384</c:v>
                </c:pt>
                <c:pt idx="12338">
                  <c:v>4.4205415289327634</c:v>
                </c:pt>
                <c:pt idx="12339">
                  <c:v>4.4197408983541084</c:v>
                </c:pt>
                <c:pt idx="12340">
                  <c:v>4.4164936203870262</c:v>
                </c:pt>
                <c:pt idx="12341">
                  <c:v>4.412147107979286</c:v>
                </c:pt>
                <c:pt idx="12342">
                  <c:v>4.4088656858197002</c:v>
                </c:pt>
                <c:pt idx="12343">
                  <c:v>4.4084389121033061</c:v>
                </c:pt>
                <c:pt idx="12344">
                  <c:v>4.4089176538612405</c:v>
                </c:pt>
                <c:pt idx="12345">
                  <c:v>4.4052027407840155</c:v>
                </c:pt>
                <c:pt idx="12346">
                  <c:v>4.4104598059683351</c:v>
                </c:pt>
                <c:pt idx="12347">
                  <c:v>4.4084141098489678</c:v>
                </c:pt>
                <c:pt idx="12348">
                  <c:v>4.4077154476519889</c:v>
                </c:pt>
                <c:pt idx="12349">
                  <c:v>4.4120995186989491</c:v>
                </c:pt>
                <c:pt idx="12350">
                  <c:v>4.4064264683249696</c:v>
                </c:pt>
                <c:pt idx="12351">
                  <c:v>4.40939067895847</c:v>
                </c:pt>
                <c:pt idx="12352">
                  <c:v>4.4121507453793001</c:v>
                </c:pt>
                <c:pt idx="12353">
                  <c:v>4.4074924304717147</c:v>
                </c:pt>
                <c:pt idx="12354">
                  <c:v>4.4128166218622802</c:v>
                </c:pt>
                <c:pt idx="12355">
                  <c:v>4.4095735094250337</c:v>
                </c:pt>
                <c:pt idx="12356">
                  <c:v>4.4083275192365328</c:v>
                </c:pt>
                <c:pt idx="12357">
                  <c:v>4.4060588088518022</c:v>
                </c:pt>
                <c:pt idx="12358">
                  <c:v>4.4044676126747664</c:v>
                </c:pt>
                <c:pt idx="12359">
                  <c:v>4.4009976604212708</c:v>
                </c:pt>
                <c:pt idx="12360">
                  <c:v>4.4057437672128454</c:v>
                </c:pt>
                <c:pt idx="12361">
                  <c:v>4.4015703718685888</c:v>
                </c:pt>
                <c:pt idx="12362">
                  <c:v>4.406484884431217</c:v>
                </c:pt>
                <c:pt idx="12363">
                  <c:v>4.4084095067425926</c:v>
                </c:pt>
                <c:pt idx="12364">
                  <c:v>4.4032455766077403</c:v>
                </c:pt>
                <c:pt idx="12365">
                  <c:v>4.4067066050755859</c:v>
                </c:pt>
                <c:pt idx="12366">
                  <c:v>4.4105295929740738</c:v>
                </c:pt>
                <c:pt idx="12367">
                  <c:v>4.4130249411145925</c:v>
                </c:pt>
                <c:pt idx="12368">
                  <c:v>4.418641962292301</c:v>
                </c:pt>
                <c:pt idx="12369">
                  <c:v>4.4220923030464547</c:v>
                </c:pt>
                <c:pt idx="12370">
                  <c:v>4.4239387169855258</c:v>
                </c:pt>
                <c:pt idx="12371">
                  <c:v>4.4279793026458147</c:v>
                </c:pt>
                <c:pt idx="12372">
                  <c:v>4.4276497765928982</c:v>
                </c:pt>
                <c:pt idx="12373">
                  <c:v>4.4244093410610406</c:v>
                </c:pt>
                <c:pt idx="12374">
                  <c:v>4.4246776742398204</c:v>
                </c:pt>
                <c:pt idx="12375">
                  <c:v>4.424603280755024</c:v>
                </c:pt>
                <c:pt idx="12376">
                  <c:v>4.4277619351399231</c:v>
                </c:pt>
                <c:pt idx="12377">
                  <c:v>4.4319727564371245</c:v>
                </c:pt>
                <c:pt idx="12378">
                  <c:v>4.4348688413083819</c:v>
                </c:pt>
                <c:pt idx="12379">
                  <c:v>4.4375436244822142</c:v>
                </c:pt>
                <c:pt idx="12380">
                  <c:v>4.4399915719925698</c:v>
                </c:pt>
                <c:pt idx="12381">
                  <c:v>4.4374266205527189</c:v>
                </c:pt>
                <c:pt idx="12382">
                  <c:v>4.4319572481416643</c:v>
                </c:pt>
                <c:pt idx="12383">
                  <c:v>4.4328830431788306</c:v>
                </c:pt>
                <c:pt idx="12384">
                  <c:v>4.4348343623152537</c:v>
                </c:pt>
                <c:pt idx="12385">
                  <c:v>4.4293217750689493</c:v>
                </c:pt>
                <c:pt idx="12386">
                  <c:v>4.4317894795675699</c:v>
                </c:pt>
                <c:pt idx="12387">
                  <c:v>4.4328265299762188</c:v>
                </c:pt>
                <c:pt idx="12388">
                  <c:v>4.4301189993766945</c:v>
                </c:pt>
                <c:pt idx="12389">
                  <c:v>4.434698679389161</c:v>
                </c:pt>
                <c:pt idx="12390">
                  <c:v>4.4319843858013783</c:v>
                </c:pt>
                <c:pt idx="12391">
                  <c:v>4.4291503980853504</c:v>
                </c:pt>
                <c:pt idx="12392">
                  <c:v>4.4328965501236439</c:v>
                </c:pt>
                <c:pt idx="12393">
                  <c:v>4.4364153191211706</c:v>
                </c:pt>
                <c:pt idx="12394">
                  <c:v>4.4361955927387475</c:v>
                </c:pt>
                <c:pt idx="12395">
                  <c:v>4.432277860883973</c:v>
                </c:pt>
                <c:pt idx="12396">
                  <c:v>4.4336768436662934</c:v>
                </c:pt>
                <c:pt idx="12397">
                  <c:v>4.4363850867929671</c:v>
                </c:pt>
                <c:pt idx="12398">
                  <c:v>4.4329081050571082</c:v>
                </c:pt>
                <c:pt idx="12399">
                  <c:v>4.4365410029559662</c:v>
                </c:pt>
                <c:pt idx="12400">
                  <c:v>4.4389125828968465</c:v>
                </c:pt>
                <c:pt idx="12401">
                  <c:v>4.4419096512389098</c:v>
                </c:pt>
                <c:pt idx="12402">
                  <c:v>4.4377427982141313</c:v>
                </c:pt>
                <c:pt idx="12403">
                  <c:v>4.4316207222498489</c:v>
                </c:pt>
                <c:pt idx="12404">
                  <c:v>4.4296603878048515</c:v>
                </c:pt>
                <c:pt idx="12405">
                  <c:v>4.4294167200487546</c:v>
                </c:pt>
                <c:pt idx="12406">
                  <c:v>4.4251460056477798</c:v>
                </c:pt>
                <c:pt idx="12407">
                  <c:v>4.4210961255348238</c:v>
                </c:pt>
                <c:pt idx="12408">
                  <c:v>4.4239693630241268</c:v>
                </c:pt>
                <c:pt idx="12409">
                  <c:v>4.4261280557636438</c:v>
                </c:pt>
                <c:pt idx="12410">
                  <c:v>4.4261339346483712</c:v>
                </c:pt>
                <c:pt idx="12411">
                  <c:v>4.4276655759554036</c:v>
                </c:pt>
                <c:pt idx="12412">
                  <c:v>4.4300311444362954</c:v>
                </c:pt>
                <c:pt idx="12413">
                  <c:v>4.4268357615475695</c:v>
                </c:pt>
                <c:pt idx="12414">
                  <c:v>4.4242991663166178</c:v>
                </c:pt>
                <c:pt idx="12415">
                  <c:v>4.4276076429902851</c:v>
                </c:pt>
                <c:pt idx="12416">
                  <c:v>4.422271290130479</c:v>
                </c:pt>
                <c:pt idx="12417">
                  <c:v>4.4183725243278698</c:v>
                </c:pt>
                <c:pt idx="12418">
                  <c:v>4.4191173938413124</c:v>
                </c:pt>
                <c:pt idx="12419">
                  <c:v>4.4154893859644861</c:v>
                </c:pt>
                <c:pt idx="12420">
                  <c:v>4.414044158245197</c:v>
                </c:pt>
                <c:pt idx="12421">
                  <c:v>4.4147176550802927</c:v>
                </c:pt>
                <c:pt idx="12422">
                  <c:v>4.4091730219786864</c:v>
                </c:pt>
                <c:pt idx="12423">
                  <c:v>4.4105545015391128</c:v>
                </c:pt>
                <c:pt idx="12424">
                  <c:v>4.4158832515083306</c:v>
                </c:pt>
                <c:pt idx="12425">
                  <c:v>4.4118206264781641</c:v>
                </c:pt>
                <c:pt idx="12426">
                  <c:v>4.4094103939486002</c:v>
                </c:pt>
                <c:pt idx="12427">
                  <c:v>4.4135037260696279</c:v>
                </c:pt>
                <c:pt idx="12428">
                  <c:v>4.4107828515482357</c:v>
                </c:pt>
                <c:pt idx="12429">
                  <c:v>4.4056243945172708</c:v>
                </c:pt>
                <c:pt idx="12430">
                  <c:v>4.4019545266269251</c:v>
                </c:pt>
                <c:pt idx="12431">
                  <c:v>4.4022351160943858</c:v>
                </c:pt>
                <c:pt idx="12432">
                  <c:v>4.406538613772498</c:v>
                </c:pt>
                <c:pt idx="12433">
                  <c:v>4.4100297814970473</c:v>
                </c:pt>
                <c:pt idx="12434">
                  <c:v>4.4145288858671057</c:v>
                </c:pt>
                <c:pt idx="12435">
                  <c:v>4.4156657481497632</c:v>
                </c:pt>
                <c:pt idx="12436">
                  <c:v>4.4143888531867681</c:v>
                </c:pt>
                <c:pt idx="12437">
                  <c:v>4.4095700161230331</c:v>
                </c:pt>
                <c:pt idx="12438">
                  <c:v>4.4152093158005723</c:v>
                </c:pt>
                <c:pt idx="12439">
                  <c:v>4.4124954294845606</c:v>
                </c:pt>
                <c:pt idx="12440">
                  <c:v>4.4101638408948691</c:v>
                </c:pt>
                <c:pt idx="12441">
                  <c:v>4.4138124640769716</c:v>
                </c:pt>
                <c:pt idx="12442">
                  <c:v>4.4087308747954319</c:v>
                </c:pt>
                <c:pt idx="12443">
                  <c:v>4.4114751372995231</c:v>
                </c:pt>
                <c:pt idx="12444">
                  <c:v>4.412041754553532</c:v>
                </c:pt>
                <c:pt idx="12445">
                  <c:v>4.4084514794624612</c:v>
                </c:pt>
                <c:pt idx="12446">
                  <c:v>4.4129442298732124</c:v>
                </c:pt>
                <c:pt idx="12447">
                  <c:v>4.4093462852757481</c:v>
                </c:pt>
                <c:pt idx="12448">
                  <c:v>4.4080542795702327</c:v>
                </c:pt>
                <c:pt idx="12449">
                  <c:v>4.4107927339788278</c:v>
                </c:pt>
                <c:pt idx="12450">
                  <c:v>4.4070299192992506</c:v>
                </c:pt>
                <c:pt idx="12451">
                  <c:v>4.4105496209132653</c:v>
                </c:pt>
                <c:pt idx="12452">
                  <c:v>4.4115594084950001</c:v>
                </c:pt>
                <c:pt idx="12453">
                  <c:v>4.4082587003250993</c:v>
                </c:pt>
                <c:pt idx="12454">
                  <c:v>4.4126983663185975</c:v>
                </c:pt>
                <c:pt idx="12455">
                  <c:v>4.4087307389922259</c:v>
                </c:pt>
                <c:pt idx="12456">
                  <c:v>4.4106982442123819</c:v>
                </c:pt>
                <c:pt idx="12457">
                  <c:v>4.4131029593281346</c:v>
                </c:pt>
                <c:pt idx="12458">
                  <c:v>4.4177490001415718</c:v>
                </c:pt>
                <c:pt idx="12459">
                  <c:v>4.4142105801387403</c:v>
                </c:pt>
                <c:pt idx="12460">
                  <c:v>4.412038848535965</c:v>
                </c:pt>
                <c:pt idx="12461">
                  <c:v>4.4171497715652457</c:v>
                </c:pt>
                <c:pt idx="12462">
                  <c:v>4.4127063561339401</c:v>
                </c:pt>
                <c:pt idx="12463">
                  <c:v>4.4141544490112619</c:v>
                </c:pt>
                <c:pt idx="12464">
                  <c:v>4.4144097400310365</c:v>
                </c:pt>
                <c:pt idx="12465">
                  <c:v>4.4172432252304157</c:v>
                </c:pt>
                <c:pt idx="12466">
                  <c:v>4.4136527007258071</c:v>
                </c:pt>
                <c:pt idx="12467">
                  <c:v>4.412809046711291</c:v>
                </c:pt>
                <c:pt idx="12468">
                  <c:v>4.4163664857770648</c:v>
                </c:pt>
                <c:pt idx="12469">
                  <c:v>4.4115712360615236</c:v>
                </c:pt>
                <c:pt idx="12470">
                  <c:v>4.4153638113402938</c:v>
                </c:pt>
                <c:pt idx="12471">
                  <c:v>4.4124617751134876</c:v>
                </c:pt>
                <c:pt idx="12472">
                  <c:v>4.4087695996112179</c:v>
                </c:pt>
                <c:pt idx="12473">
                  <c:v>4.4140682476189941</c:v>
                </c:pt>
                <c:pt idx="12474">
                  <c:v>4.4101774626666144</c:v>
                </c:pt>
                <c:pt idx="12475">
                  <c:v>4.4093027334132815</c:v>
                </c:pt>
                <c:pt idx="12476">
                  <c:v>4.4091472587450156</c:v>
                </c:pt>
                <c:pt idx="12477">
                  <c:v>4.4093536335701149</c:v>
                </c:pt>
                <c:pt idx="12478">
                  <c:v>4.4072688208987119</c:v>
                </c:pt>
                <c:pt idx="12479">
                  <c:v>4.4121450044807382</c:v>
                </c:pt>
                <c:pt idx="12480">
                  <c:v>4.4150816643911233</c:v>
                </c:pt>
                <c:pt idx="12481">
                  <c:v>4.4162074711033004</c:v>
                </c:pt>
                <c:pt idx="12482">
                  <c:v>4.4194668816812346</c:v>
                </c:pt>
                <c:pt idx="12483">
                  <c:v>4.41472530404761</c:v>
                </c:pt>
                <c:pt idx="12484">
                  <c:v>4.4091167379666576</c:v>
                </c:pt>
                <c:pt idx="12485">
                  <c:v>4.4067401032073246</c:v>
                </c:pt>
                <c:pt idx="12486">
                  <c:v>4.4101696611431773</c:v>
                </c:pt>
                <c:pt idx="12487">
                  <c:v>4.4121473879203137</c:v>
                </c:pt>
                <c:pt idx="12488">
                  <c:v>4.4078249801619078</c:v>
                </c:pt>
                <c:pt idx="12489">
                  <c:v>4.4121308205586693</c:v>
                </c:pt>
                <c:pt idx="12490">
                  <c:v>4.410133264147496</c:v>
                </c:pt>
                <c:pt idx="12491">
                  <c:v>4.4085214988645456</c:v>
                </c:pt>
                <c:pt idx="12492">
                  <c:v>4.4033235488872542</c:v>
                </c:pt>
                <c:pt idx="12493">
                  <c:v>4.4068694179095091</c:v>
                </c:pt>
                <c:pt idx="12494">
                  <c:v>4.4109373295513183</c:v>
                </c:pt>
                <c:pt idx="12495">
                  <c:v>4.4161079429602914</c:v>
                </c:pt>
                <c:pt idx="12496">
                  <c:v>4.4165026841010855</c:v>
                </c:pt>
                <c:pt idx="12497">
                  <c:v>4.4183634904190638</c:v>
                </c:pt>
                <c:pt idx="12498">
                  <c:v>4.4142617006106821</c:v>
                </c:pt>
                <c:pt idx="12499">
                  <c:v>4.4123437665984682</c:v>
                </c:pt>
                <c:pt idx="12500">
                  <c:v>4.4060782112664985</c:v>
                </c:pt>
                <c:pt idx="12501">
                  <c:v>4.4022847070411686</c:v>
                </c:pt>
                <c:pt idx="12502">
                  <c:v>4.3969143329003453</c:v>
                </c:pt>
                <c:pt idx="12503">
                  <c:v>4.3925397062423386</c:v>
                </c:pt>
                <c:pt idx="12504">
                  <c:v>4.3881262321174912</c:v>
                </c:pt>
                <c:pt idx="12505">
                  <c:v>4.3926357274751417</c:v>
                </c:pt>
                <c:pt idx="12506">
                  <c:v>4.3964433129256388</c:v>
                </c:pt>
                <c:pt idx="12507">
                  <c:v>4.4006339266671262</c:v>
                </c:pt>
                <c:pt idx="12508">
                  <c:v>4.4015558481337838</c:v>
                </c:pt>
                <c:pt idx="12509">
                  <c:v>4.3983101911711078</c:v>
                </c:pt>
                <c:pt idx="12510">
                  <c:v>4.4013305073476863</c:v>
                </c:pt>
                <c:pt idx="12511">
                  <c:v>4.3978609572007326</c:v>
                </c:pt>
                <c:pt idx="12512">
                  <c:v>4.3991047980567179</c:v>
                </c:pt>
                <c:pt idx="12513">
                  <c:v>4.4024756220955839</c:v>
                </c:pt>
                <c:pt idx="12514">
                  <c:v>4.4020463296536718</c:v>
                </c:pt>
                <c:pt idx="12515">
                  <c:v>4.4023847830605982</c:v>
                </c:pt>
                <c:pt idx="12516">
                  <c:v>4.3982995073993862</c:v>
                </c:pt>
                <c:pt idx="12517">
                  <c:v>4.3946615772513979</c:v>
                </c:pt>
                <c:pt idx="12518">
                  <c:v>4.3891027457063698</c:v>
                </c:pt>
                <c:pt idx="12519">
                  <c:v>4.3867670907922429</c:v>
                </c:pt>
                <c:pt idx="12520">
                  <c:v>4.3901630889763972</c:v>
                </c:pt>
                <c:pt idx="12521">
                  <c:v>4.3946032671968691</c:v>
                </c:pt>
                <c:pt idx="12522">
                  <c:v>4.3950507818529321</c:v>
                </c:pt>
                <c:pt idx="12523">
                  <c:v>4.3973406262158736</c:v>
                </c:pt>
                <c:pt idx="12524">
                  <c:v>4.394282873691556</c:v>
                </c:pt>
                <c:pt idx="12525">
                  <c:v>4.3927339762177251</c:v>
                </c:pt>
                <c:pt idx="12526">
                  <c:v>4.3879470766933713</c:v>
                </c:pt>
                <c:pt idx="12527">
                  <c:v>4.3834883951595032</c:v>
                </c:pt>
                <c:pt idx="12528">
                  <c:v>4.3815115672563136</c:v>
                </c:pt>
                <c:pt idx="12529">
                  <c:v>4.3790598359111872</c:v>
                </c:pt>
                <c:pt idx="12530">
                  <c:v>4.3757023791929628</c:v>
                </c:pt>
                <c:pt idx="12531">
                  <c:v>4.3729426716091035</c:v>
                </c:pt>
                <c:pt idx="12532">
                  <c:v>4.3692575781769207</c:v>
                </c:pt>
                <c:pt idx="12533">
                  <c:v>4.3698330866133821</c:v>
                </c:pt>
                <c:pt idx="12534">
                  <c:v>4.3735098648811137</c:v>
                </c:pt>
                <c:pt idx="12535">
                  <c:v>4.3783021475834909</c:v>
                </c:pt>
                <c:pt idx="12536">
                  <c:v>4.3779944246318214</c:v>
                </c:pt>
                <c:pt idx="12537">
                  <c:v>4.3835222161391849</c:v>
                </c:pt>
                <c:pt idx="12538">
                  <c:v>4.3861497718164006</c:v>
                </c:pt>
                <c:pt idx="12539">
                  <c:v>4.3848347763800719</c:v>
                </c:pt>
                <c:pt idx="12540">
                  <c:v>4.3803855608524698</c:v>
                </c:pt>
                <c:pt idx="12541">
                  <c:v>4.3794803496354202</c:v>
                </c:pt>
                <c:pt idx="12542">
                  <c:v>4.384267482642711</c:v>
                </c:pt>
                <c:pt idx="12543">
                  <c:v>4.3891014929898562</c:v>
                </c:pt>
                <c:pt idx="12544">
                  <c:v>4.3870944231300593</c:v>
                </c:pt>
                <c:pt idx="12545">
                  <c:v>4.3872432146674578</c:v>
                </c:pt>
                <c:pt idx="12546">
                  <c:v>4.3906586103741079</c:v>
                </c:pt>
                <c:pt idx="12547">
                  <c:v>4.3857437381666253</c:v>
                </c:pt>
                <c:pt idx="12548">
                  <c:v>4.3896987634032927</c:v>
                </c:pt>
                <c:pt idx="12549">
                  <c:v>4.395501008135227</c:v>
                </c:pt>
                <c:pt idx="12550">
                  <c:v>4.3963574079725225</c:v>
                </c:pt>
                <c:pt idx="12551">
                  <c:v>4.3999177798130722</c:v>
                </c:pt>
                <c:pt idx="12552">
                  <c:v>4.3991072042168105</c:v>
                </c:pt>
                <c:pt idx="12553">
                  <c:v>4.3961279601324739</c:v>
                </c:pt>
                <c:pt idx="12554">
                  <c:v>4.3917901009298248</c:v>
                </c:pt>
                <c:pt idx="12555">
                  <c:v>4.3872334589112283</c:v>
                </c:pt>
                <c:pt idx="12556">
                  <c:v>4.3867269697330036</c:v>
                </c:pt>
                <c:pt idx="12557">
                  <c:v>4.3862104503383437</c:v>
                </c:pt>
                <c:pt idx="12558">
                  <c:v>4.3823124613315763</c:v>
                </c:pt>
                <c:pt idx="12559">
                  <c:v>4.3795552721049447</c:v>
                </c:pt>
                <c:pt idx="12560">
                  <c:v>4.3771942466628451</c:v>
                </c:pt>
                <c:pt idx="12561">
                  <c:v>4.3813394417295886</c:v>
                </c:pt>
                <c:pt idx="12562">
                  <c:v>4.3834638728949971</c:v>
                </c:pt>
                <c:pt idx="12563">
                  <c:v>4.3832742554370965</c:v>
                </c:pt>
                <c:pt idx="12564">
                  <c:v>4.3789301303283548</c:v>
                </c:pt>
                <c:pt idx="12565">
                  <c:v>4.375041307721788</c:v>
                </c:pt>
                <c:pt idx="12566">
                  <c:v>4.3699069015673517</c:v>
                </c:pt>
                <c:pt idx="12567">
                  <c:v>4.3647790635360044</c:v>
                </c:pt>
                <c:pt idx="12568">
                  <c:v>4.364317682265284</c:v>
                </c:pt>
                <c:pt idx="12569">
                  <c:v>4.3640071286199786</c:v>
                </c:pt>
                <c:pt idx="12570">
                  <c:v>4.3675684860475785</c:v>
                </c:pt>
                <c:pt idx="12571">
                  <c:v>4.3692603763266273</c:v>
                </c:pt>
                <c:pt idx="12572">
                  <c:v>4.3670227088000955</c:v>
                </c:pt>
                <c:pt idx="12573">
                  <c:v>4.3642081346240937</c:v>
                </c:pt>
                <c:pt idx="12574">
                  <c:v>4.3672414519316121</c:v>
                </c:pt>
                <c:pt idx="12575">
                  <c:v>4.3706122428929799</c:v>
                </c:pt>
                <c:pt idx="12576">
                  <c:v>4.3703676180351199</c:v>
                </c:pt>
                <c:pt idx="12577">
                  <c:v>4.3667969656744177</c:v>
                </c:pt>
                <c:pt idx="12578">
                  <c:v>4.3682868463609292</c:v>
                </c:pt>
                <c:pt idx="12579">
                  <c:v>4.37182064943371</c:v>
                </c:pt>
                <c:pt idx="12580">
                  <c:v>4.3691696964450353</c:v>
                </c:pt>
                <c:pt idx="12581">
                  <c:v>4.3687014425161346</c:v>
                </c:pt>
                <c:pt idx="12582">
                  <c:v>4.3638644136658122</c:v>
                </c:pt>
                <c:pt idx="12583">
                  <c:v>4.3595278253924956</c:v>
                </c:pt>
                <c:pt idx="12584">
                  <c:v>4.3555213688846459</c:v>
                </c:pt>
                <c:pt idx="12585">
                  <c:v>4.3522266615069523</c:v>
                </c:pt>
                <c:pt idx="12586">
                  <c:v>4.3534819082768133</c:v>
                </c:pt>
                <c:pt idx="12587">
                  <c:v>4.3498812101112776</c:v>
                </c:pt>
                <c:pt idx="12588">
                  <c:v>4.3476690459090523</c:v>
                </c:pt>
                <c:pt idx="12589">
                  <c:v>4.3488659849908711</c:v>
                </c:pt>
                <c:pt idx="12590">
                  <c:v>4.345819665291053</c:v>
                </c:pt>
                <c:pt idx="12591">
                  <c:v>4.3444010919852314</c:v>
                </c:pt>
                <c:pt idx="12592">
                  <c:v>4.3416114901455272</c:v>
                </c:pt>
                <c:pt idx="12593">
                  <c:v>4.3394609803426167</c:v>
                </c:pt>
                <c:pt idx="12594">
                  <c:v>4.3402518407357649</c:v>
                </c:pt>
                <c:pt idx="12595">
                  <c:v>4.3374720239210491</c:v>
                </c:pt>
                <c:pt idx="12596">
                  <c:v>4.3405031634426283</c:v>
                </c:pt>
                <c:pt idx="12597">
                  <c:v>4.3426869801737764</c:v>
                </c:pt>
                <c:pt idx="12598">
                  <c:v>4.3473207605703008</c:v>
                </c:pt>
                <c:pt idx="12599">
                  <c:v>4.3530550853588945</c:v>
                </c:pt>
                <c:pt idx="12600">
                  <c:v>4.3581039036517168</c:v>
                </c:pt>
                <c:pt idx="12601">
                  <c:v>4.3620635055786821</c:v>
                </c:pt>
                <c:pt idx="12602">
                  <c:v>4.3622817954671085</c:v>
                </c:pt>
                <c:pt idx="12603">
                  <c:v>4.3595516195577666</c:v>
                </c:pt>
                <c:pt idx="12604">
                  <c:v>4.3641454671666109</c:v>
                </c:pt>
                <c:pt idx="12605">
                  <c:v>4.3662211578232784</c:v>
                </c:pt>
                <c:pt idx="12606">
                  <c:v>4.370939834666812</c:v>
                </c:pt>
                <c:pt idx="12607">
                  <c:v>4.3712314979734757</c:v>
                </c:pt>
                <c:pt idx="12608">
                  <c:v>4.3677797680140058</c:v>
                </c:pt>
                <c:pt idx="12609">
                  <c:v>4.3676119526537258</c:v>
                </c:pt>
                <c:pt idx="12610">
                  <c:v>4.3663823936006514</c:v>
                </c:pt>
                <c:pt idx="12611">
                  <c:v>4.3638402057286383</c:v>
                </c:pt>
                <c:pt idx="12612">
                  <c:v>4.3612658816140648</c:v>
                </c:pt>
                <c:pt idx="12613">
                  <c:v>4.3612384239817832</c:v>
                </c:pt>
                <c:pt idx="12614">
                  <c:v>4.3682369955021478</c:v>
                </c:pt>
                <c:pt idx="12615">
                  <c:v>4.3633985955921046</c:v>
                </c:pt>
                <c:pt idx="12616">
                  <c:v>4.361340083680262</c:v>
                </c:pt>
                <c:pt idx="12617">
                  <c:v>4.358023342006657</c:v>
                </c:pt>
                <c:pt idx="12618">
                  <c:v>4.3611024551665238</c:v>
                </c:pt>
                <c:pt idx="12619">
                  <c:v>4.361821086063193</c:v>
                </c:pt>
                <c:pt idx="12620">
                  <c:v>4.3582639443419291</c:v>
                </c:pt>
                <c:pt idx="12621">
                  <c:v>4.3543461454550902</c:v>
                </c:pt>
                <c:pt idx="12622">
                  <c:v>4.3570887625459882</c:v>
                </c:pt>
                <c:pt idx="12623">
                  <c:v>4.3616552272950679</c:v>
                </c:pt>
                <c:pt idx="12624">
                  <c:v>4.3599096427491668</c:v>
                </c:pt>
                <c:pt idx="12625">
                  <c:v>4.3608717498941836</c:v>
                </c:pt>
                <c:pt idx="12626">
                  <c:v>4.3661071548962997</c:v>
                </c:pt>
                <c:pt idx="12627">
                  <c:v>4.3661138317983736</c:v>
                </c:pt>
                <c:pt idx="12628">
                  <c:v>4.3695265551624054</c:v>
                </c:pt>
                <c:pt idx="12629">
                  <c:v>4.3751575840591572</c:v>
                </c:pt>
                <c:pt idx="12630">
                  <c:v>4.3756150923779744</c:v>
                </c:pt>
                <c:pt idx="12631">
                  <c:v>4.3780007905304146</c:v>
                </c:pt>
                <c:pt idx="12632">
                  <c:v>4.3751224947198057</c:v>
                </c:pt>
                <c:pt idx="12633">
                  <c:v>4.3722498448254097</c:v>
                </c:pt>
                <c:pt idx="12634">
                  <c:v>4.3690911879289018</c:v>
                </c:pt>
                <c:pt idx="12635">
                  <c:v>4.3659644041703238</c:v>
                </c:pt>
                <c:pt idx="12636">
                  <c:v>4.3656916360869173</c:v>
                </c:pt>
                <c:pt idx="12637">
                  <c:v>4.3638550633651789</c:v>
                </c:pt>
                <c:pt idx="12638">
                  <c:v>4.3666615420978756</c:v>
                </c:pt>
                <c:pt idx="12639">
                  <c:v>4.3673289312559183</c:v>
                </c:pt>
                <c:pt idx="12640">
                  <c:v>4.3726346526307998</c:v>
                </c:pt>
                <c:pt idx="12641">
                  <c:v>4.369133919578184</c:v>
                </c:pt>
                <c:pt idx="12642">
                  <c:v>4.3645752811866201</c:v>
                </c:pt>
                <c:pt idx="12643">
                  <c:v>4.3595861355628873</c:v>
                </c:pt>
                <c:pt idx="12644">
                  <c:v>4.3559475328516299</c:v>
                </c:pt>
                <c:pt idx="12645">
                  <c:v>4.3520760621945973</c:v>
                </c:pt>
                <c:pt idx="12646">
                  <c:v>4.3530950809507054</c:v>
                </c:pt>
                <c:pt idx="12647">
                  <c:v>4.3526748393316907</c:v>
                </c:pt>
                <c:pt idx="12648">
                  <c:v>4.3567719625450563</c:v>
                </c:pt>
                <c:pt idx="12649">
                  <c:v>4.356440343294155</c:v>
                </c:pt>
                <c:pt idx="12650">
                  <c:v>4.3532425364282714</c:v>
                </c:pt>
                <c:pt idx="12651">
                  <c:v>4.3514799256997057</c:v>
                </c:pt>
                <c:pt idx="12652">
                  <c:v>4.3472425271857116</c:v>
                </c:pt>
                <c:pt idx="12653">
                  <c:v>4.3449793966419969</c:v>
                </c:pt>
                <c:pt idx="12654">
                  <c:v>4.3436084687091565</c:v>
                </c:pt>
                <c:pt idx="12655">
                  <c:v>4.3431341193349731</c:v>
                </c:pt>
                <c:pt idx="12656">
                  <c:v>4.3478933769482735</c:v>
                </c:pt>
                <c:pt idx="12657">
                  <c:v>4.3455133694093071</c:v>
                </c:pt>
                <c:pt idx="12658">
                  <c:v>4.3468630420211216</c:v>
                </c:pt>
                <c:pt idx="12659">
                  <c:v>4.3490183811806986</c:v>
                </c:pt>
                <c:pt idx="12660">
                  <c:v>4.3456437135570845</c:v>
                </c:pt>
                <c:pt idx="12661">
                  <c:v>4.3509742792859427</c:v>
                </c:pt>
                <c:pt idx="12662">
                  <c:v>4.3535099337002237</c:v>
                </c:pt>
                <c:pt idx="12663">
                  <c:v>4.3583107750262196</c:v>
                </c:pt>
                <c:pt idx="12664">
                  <c:v>4.3579989995256945</c:v>
                </c:pt>
                <c:pt idx="12665">
                  <c:v>4.3603941595351801</c:v>
                </c:pt>
                <c:pt idx="12666">
                  <c:v>4.355659336344476</c:v>
                </c:pt>
                <c:pt idx="12667">
                  <c:v>4.3555825696175869</c:v>
                </c:pt>
                <c:pt idx="12668">
                  <c:v>4.3515492782252352</c:v>
                </c:pt>
                <c:pt idx="12669">
                  <c:v>4.3558712126607304</c:v>
                </c:pt>
                <c:pt idx="12670">
                  <c:v>4.3589154084075155</c:v>
                </c:pt>
                <c:pt idx="12671">
                  <c:v>4.3605233202393654</c:v>
                </c:pt>
                <c:pt idx="12672">
                  <c:v>4.3626025738345779</c:v>
                </c:pt>
                <c:pt idx="12673">
                  <c:v>4.3669052823578864</c:v>
                </c:pt>
                <c:pt idx="12674">
                  <c:v>4.3667045367107287</c:v>
                </c:pt>
                <c:pt idx="12675">
                  <c:v>4.3643216259765136</c:v>
                </c:pt>
                <c:pt idx="12676">
                  <c:v>4.3602404134569834</c:v>
                </c:pt>
                <c:pt idx="12677">
                  <c:v>4.3599810851878438</c:v>
                </c:pt>
                <c:pt idx="12678">
                  <c:v>4.3629430834840868</c:v>
                </c:pt>
                <c:pt idx="12679">
                  <c:v>4.3584764218144052</c:v>
                </c:pt>
                <c:pt idx="12680">
                  <c:v>4.3586357133781171</c:v>
                </c:pt>
                <c:pt idx="12681">
                  <c:v>4.3582262991105551</c:v>
                </c:pt>
                <c:pt idx="12682">
                  <c:v>4.3607737931283443</c:v>
                </c:pt>
                <c:pt idx="12683">
                  <c:v>4.3601086172657775</c:v>
                </c:pt>
                <c:pt idx="12684">
                  <c:v>4.357774784920462</c:v>
                </c:pt>
                <c:pt idx="12685">
                  <c:v>4.3630816292220524</c:v>
                </c:pt>
                <c:pt idx="12686">
                  <c:v>4.3666131166376108</c:v>
                </c:pt>
                <c:pt idx="12687">
                  <c:v>4.3690124743048591</c:v>
                </c:pt>
                <c:pt idx="12688">
                  <c:v>4.364869144818762</c:v>
                </c:pt>
                <c:pt idx="12689">
                  <c:v>4.3698056619223866</c:v>
                </c:pt>
                <c:pt idx="12690">
                  <c:v>4.3719843086839383</c:v>
                </c:pt>
                <c:pt idx="12691">
                  <c:v>4.3684861025102597</c:v>
                </c:pt>
                <c:pt idx="12692">
                  <c:v>4.3635361404600541</c:v>
                </c:pt>
                <c:pt idx="12693">
                  <c:v>4.3640560176508529</c:v>
                </c:pt>
                <c:pt idx="12694">
                  <c:v>4.3685980772978361</c:v>
                </c:pt>
                <c:pt idx="12695">
                  <c:v>4.3719126757518794</c:v>
                </c:pt>
                <c:pt idx="12696">
                  <c:v>4.3702493822368416</c:v>
                </c:pt>
                <c:pt idx="12697">
                  <c:v>4.3721636345921047</c:v>
                </c:pt>
                <c:pt idx="12698">
                  <c:v>4.3751156619002627</c:v>
                </c:pt>
                <c:pt idx="12699">
                  <c:v>4.3725334686622572</c:v>
                </c:pt>
                <c:pt idx="12700">
                  <c:v>4.3690661592890123</c:v>
                </c:pt>
                <c:pt idx="12701">
                  <c:v>4.3651116361032321</c:v>
                </c:pt>
                <c:pt idx="12702">
                  <c:v>4.3622936633811671</c:v>
                </c:pt>
                <c:pt idx="12703">
                  <c:v>4.3638736101135436</c:v>
                </c:pt>
                <c:pt idx="12704">
                  <c:v>4.3680452179112725</c:v>
                </c:pt>
                <c:pt idx="12705">
                  <c:v>4.3715451735530468</c:v>
                </c:pt>
                <c:pt idx="12706">
                  <c:v>4.3753998100819862</c:v>
                </c:pt>
                <c:pt idx="12707">
                  <c:v>4.3794273538803461</c:v>
                </c:pt>
                <c:pt idx="12708">
                  <c:v>4.3809610068027389</c:v>
                </c:pt>
                <c:pt idx="12709">
                  <c:v>4.3831125866666838</c:v>
                </c:pt>
                <c:pt idx="12710">
                  <c:v>4.37944415493335</c:v>
                </c:pt>
                <c:pt idx="12711">
                  <c:v>4.3778860318346826</c:v>
                </c:pt>
                <c:pt idx="12712">
                  <c:v>4.3826574711979891</c:v>
                </c:pt>
                <c:pt idx="12713">
                  <c:v>4.3769856417740289</c:v>
                </c:pt>
                <c:pt idx="12714">
                  <c:v>4.3800160889385484</c:v>
                </c:pt>
                <c:pt idx="12715">
                  <c:v>4.3808746671597776</c:v>
                </c:pt>
                <c:pt idx="12716">
                  <c:v>4.3767892538165825</c:v>
                </c:pt>
                <c:pt idx="12717">
                  <c:v>4.3810192087402502</c:v>
                </c:pt>
                <c:pt idx="12718">
                  <c:v>4.3783810245654449</c:v>
                </c:pt>
                <c:pt idx="12719">
                  <c:v>4.3769360840741358</c:v>
                </c:pt>
                <c:pt idx="12720">
                  <c:v>4.3824944823926533</c:v>
                </c:pt>
                <c:pt idx="12721">
                  <c:v>4.3765681927448004</c:v>
                </c:pt>
                <c:pt idx="12722">
                  <c:v>4.3803512488899043</c:v>
                </c:pt>
                <c:pt idx="12723">
                  <c:v>4.3801635839121067</c:v>
                </c:pt>
                <c:pt idx="12724">
                  <c:v>4.3775114922338645</c:v>
                </c:pt>
                <c:pt idx="12725">
                  <c:v>4.3824331023891867</c:v>
                </c:pt>
                <c:pt idx="12726">
                  <c:v>4.3857903003414034</c:v>
                </c:pt>
                <c:pt idx="12727">
                  <c:v>4.3900411543345754</c:v>
                </c:pt>
                <c:pt idx="12728">
                  <c:v>4.3848731112478836</c:v>
                </c:pt>
                <c:pt idx="12729">
                  <c:v>4.3882008290229262</c:v>
                </c:pt>
                <c:pt idx="12730">
                  <c:v>4.3904813524424675</c:v>
                </c:pt>
                <c:pt idx="12731">
                  <c:v>4.3945044853936182</c:v>
                </c:pt>
                <c:pt idx="12732">
                  <c:v>4.398217135685746</c:v>
                </c:pt>
                <c:pt idx="12733">
                  <c:v>4.3968132329720317</c:v>
                </c:pt>
                <c:pt idx="12734">
                  <c:v>4.3913820083125907</c:v>
                </c:pt>
                <c:pt idx="12735">
                  <c:v>4.3957120081463383</c:v>
                </c:pt>
                <c:pt idx="12736">
                  <c:v>4.3981249679834118</c:v>
                </c:pt>
                <c:pt idx="12737">
                  <c:v>4.4017460286237435</c:v>
                </c:pt>
                <c:pt idx="12738">
                  <c:v>4.4006970280512689</c:v>
                </c:pt>
                <c:pt idx="12739">
                  <c:v>4.4007735674902433</c:v>
                </c:pt>
                <c:pt idx="12740">
                  <c:v>4.3954865761404385</c:v>
                </c:pt>
                <c:pt idx="12741">
                  <c:v>4.3972790646176296</c:v>
                </c:pt>
                <c:pt idx="12742">
                  <c:v>4.4003393433252773</c:v>
                </c:pt>
                <c:pt idx="12743">
                  <c:v>4.395273256458772</c:v>
                </c:pt>
                <c:pt idx="12744">
                  <c:v>4.3936434513295968</c:v>
                </c:pt>
                <c:pt idx="12745">
                  <c:v>4.3899630023030047</c:v>
                </c:pt>
                <c:pt idx="12746">
                  <c:v>4.3899743822569448</c:v>
                </c:pt>
                <c:pt idx="12747">
                  <c:v>4.3908124946118061</c:v>
                </c:pt>
                <c:pt idx="12748">
                  <c:v>4.3956769847195698</c:v>
                </c:pt>
                <c:pt idx="12749">
                  <c:v>4.3945773850251779</c:v>
                </c:pt>
                <c:pt idx="12750">
                  <c:v>4.3940347773246744</c:v>
                </c:pt>
                <c:pt idx="12751">
                  <c:v>4.3984642017781805</c:v>
                </c:pt>
                <c:pt idx="12752">
                  <c:v>4.3953528977426171</c:v>
                </c:pt>
                <c:pt idx="12753">
                  <c:v>4.3901317797877653</c:v>
                </c:pt>
                <c:pt idx="12754">
                  <c:v>4.3916483841920098</c:v>
                </c:pt>
                <c:pt idx="12755">
                  <c:v>4.3924133165081694</c:v>
                </c:pt>
                <c:pt idx="12756">
                  <c:v>4.3903092501780057</c:v>
                </c:pt>
                <c:pt idx="12757">
                  <c:v>4.3873092451744453</c:v>
                </c:pt>
                <c:pt idx="12758">
                  <c:v>4.3915966002709563</c:v>
                </c:pt>
                <c:pt idx="12759">
                  <c:v>4.3958364282655369</c:v>
                </c:pt>
                <c:pt idx="12760">
                  <c:v>4.3973077997002257</c:v>
                </c:pt>
                <c:pt idx="12761">
                  <c:v>4.3995817437062206</c:v>
                </c:pt>
                <c:pt idx="12762">
                  <c:v>4.3949958288320961</c:v>
                </c:pt>
                <c:pt idx="12763">
                  <c:v>4.3997197322554538</c:v>
                </c:pt>
                <c:pt idx="12764">
                  <c:v>4.3977254576103446</c:v>
                </c:pt>
                <c:pt idx="12765">
                  <c:v>4.3963618484581373</c:v>
                </c:pt>
                <c:pt idx="12766">
                  <c:v>4.3995080514889739</c:v>
                </c:pt>
                <c:pt idx="12767">
                  <c:v>4.396768610459195</c:v>
                </c:pt>
                <c:pt idx="12768">
                  <c:v>4.3935357182500105</c:v>
                </c:pt>
                <c:pt idx="12769">
                  <c:v>4.3904815638850101</c:v>
                </c:pt>
                <c:pt idx="12770">
                  <c:v>4.39284329260731</c:v>
                </c:pt>
                <c:pt idx="12771">
                  <c:v>4.3895746667551645</c:v>
                </c:pt>
                <c:pt idx="12772">
                  <c:v>4.3871781134200605</c:v>
                </c:pt>
                <c:pt idx="12773">
                  <c:v>4.3894400511516594</c:v>
                </c:pt>
                <c:pt idx="12774">
                  <c:v>4.3936370301286258</c:v>
                </c:pt>
                <c:pt idx="12775">
                  <c:v>4.3946593495260524</c:v>
                </c:pt>
                <c:pt idx="12776">
                  <c:v>4.3992760425355311</c:v>
                </c:pt>
                <c:pt idx="12777">
                  <c:v>4.4008750816848199</c:v>
                </c:pt>
                <c:pt idx="12778">
                  <c:v>4.3995499400511235</c:v>
                </c:pt>
                <c:pt idx="12779">
                  <c:v>4.4035829412501011</c:v>
                </c:pt>
                <c:pt idx="12780">
                  <c:v>4.4033119024250995</c:v>
                </c:pt>
                <c:pt idx="12781">
                  <c:v>4.4046436043765969</c:v>
                </c:pt>
                <c:pt idx="12782">
                  <c:v>4.3992898322890657</c:v>
                </c:pt>
                <c:pt idx="12783">
                  <c:v>4.3952664556432843</c:v>
                </c:pt>
                <c:pt idx="12784">
                  <c:v>4.3900896065304185</c:v>
                </c:pt>
                <c:pt idx="12785">
                  <c:v>4.3880422743998109</c:v>
                </c:pt>
                <c:pt idx="12786">
                  <c:v>4.3933313089118142</c:v>
                </c:pt>
                <c:pt idx="12787">
                  <c:v>4.3983254627335775</c:v>
                </c:pt>
                <c:pt idx="12788">
                  <c:v>4.4031155334789052</c:v>
                </c:pt>
                <c:pt idx="12789">
                  <c:v>4.404696642809327</c:v>
                </c:pt>
                <c:pt idx="12790">
                  <c:v>4.4096998299531407</c:v>
                </c:pt>
                <c:pt idx="12791">
                  <c:v>4.4136062133540772</c:v>
                </c:pt>
                <c:pt idx="12792">
                  <c:v>4.4123705090869958</c:v>
                </c:pt>
                <c:pt idx="12793">
                  <c:v>4.4097647389052561</c:v>
                </c:pt>
                <c:pt idx="12794">
                  <c:v>4.4149682241271515</c:v>
                </c:pt>
                <c:pt idx="12795">
                  <c:v>4.4099480196446086</c:v>
                </c:pt>
                <c:pt idx="12796">
                  <c:v>4.405659119251716</c:v>
                </c:pt>
                <c:pt idx="12797">
                  <c:v>4.4022691568666819</c:v>
                </c:pt>
                <c:pt idx="12798">
                  <c:v>4.4069803537293479</c:v>
                </c:pt>
                <c:pt idx="12799">
                  <c:v>4.4048204266547613</c:v>
                </c:pt>
                <c:pt idx="12800">
                  <c:v>4.4011458381216659</c:v>
                </c:pt>
                <c:pt idx="12801">
                  <c:v>4.405433041359232</c:v>
                </c:pt>
                <c:pt idx="12802">
                  <c:v>4.3998400605320471</c:v>
                </c:pt>
                <c:pt idx="12803">
                  <c:v>4.395648499321406</c:v>
                </c:pt>
                <c:pt idx="12804">
                  <c:v>4.391425309334978</c:v>
                </c:pt>
                <c:pt idx="12805">
                  <c:v>4.3882992831482781</c:v>
                </c:pt>
                <c:pt idx="12806">
                  <c:v>4.3842545974853122</c:v>
                </c:pt>
                <c:pt idx="12807">
                  <c:v>4.3792022855356061</c:v>
                </c:pt>
                <c:pt idx="12808">
                  <c:v>4.3783105998248937</c:v>
                </c:pt>
                <c:pt idx="12809">
                  <c:v>4.3770404078283951</c:v>
                </c:pt>
                <c:pt idx="12810">
                  <c:v>4.3720152796718272</c:v>
                </c:pt>
                <c:pt idx="12811">
                  <c:v>4.3676956540783909</c:v>
                </c:pt>
                <c:pt idx="12812">
                  <c:v>4.3678716209968229</c:v>
                </c:pt>
                <c:pt idx="12813">
                  <c:v>4.370000568576887</c:v>
                </c:pt>
                <c:pt idx="12814">
                  <c:v>4.3661115972053492</c:v>
                </c:pt>
                <c:pt idx="12815">
                  <c:v>4.3632111852612425</c:v>
                </c:pt>
                <c:pt idx="12816">
                  <c:v>4.3571742815560173</c:v>
                </c:pt>
                <c:pt idx="12817">
                  <c:v>4.3603482759248973</c:v>
                </c:pt>
                <c:pt idx="12818">
                  <c:v>4.3619077304063989</c:v>
                </c:pt>
                <c:pt idx="12819">
                  <c:v>4.3636239557982703</c:v>
                </c:pt>
                <c:pt idx="12820">
                  <c:v>4.3627492966823054</c:v>
                </c:pt>
                <c:pt idx="12821">
                  <c:v>4.3611359507486593</c:v>
                </c:pt>
                <c:pt idx="12822">
                  <c:v>4.3519842317336863</c:v>
                </c:pt>
                <c:pt idx="12823">
                  <c:v>4.3407882270990124</c:v>
                </c:pt>
                <c:pt idx="12824">
                  <c:v>4.3335157825570318</c:v>
                </c:pt>
                <c:pt idx="12825">
                  <c:v>4.3268076069058914</c:v>
                </c:pt>
                <c:pt idx="12826">
                  <c:v>4.3208904747677739</c:v>
                </c:pt>
                <c:pt idx="12827">
                  <c:v>4.3105015652724186</c:v>
                </c:pt>
                <c:pt idx="12828">
                  <c:v>4.2968417339669704</c:v>
                </c:pt>
                <c:pt idx="12829">
                  <c:v>4.2734899192876314</c:v>
                </c:pt>
                <c:pt idx="12830">
                  <c:v>4.2605703209018788</c:v>
                </c:pt>
                <c:pt idx="12831">
                  <c:v>4.235377234483841</c:v>
                </c:pt>
                <c:pt idx="12832">
                  <c:v>4.2040528497941638</c:v>
                </c:pt>
                <c:pt idx="12833">
                  <c:v>4.1753749927982806</c:v>
                </c:pt>
                <c:pt idx="12834">
                  <c:v>4.1497383929423153</c:v>
                </c:pt>
                <c:pt idx="12835">
                  <c:v>4.121251105083469</c:v>
                </c:pt>
                <c:pt idx="12836">
                  <c:v>4.0852706629817996</c:v>
                </c:pt>
                <c:pt idx="12837">
                  <c:v>4.0449029097221638</c:v>
                </c:pt>
                <c:pt idx="12838">
                  <c:v>4.0066405115277206</c:v>
                </c:pt>
                <c:pt idx="12839">
                  <c:v>3.9455380412971661</c:v>
                </c:pt>
                <c:pt idx="12840">
                  <c:v>3.888971840471223</c:v>
                </c:pt>
                <c:pt idx="12841">
                  <c:v>3.8349849436617984</c:v>
                </c:pt>
                <c:pt idx="12842">
                  <c:v>3.779375064788562</c:v>
                </c:pt>
                <c:pt idx="12843">
                  <c:v>3.7037875634927908</c:v>
                </c:pt>
                <c:pt idx="12844">
                  <c:v>3.6555244522229349</c:v>
                </c:pt>
                <c:pt idx="12845">
                  <c:v>3.5824139631784759</c:v>
                </c:pt>
                <c:pt idx="12846">
                  <c:v>3.5246085439149062</c:v>
                </c:pt>
                <c:pt idx="12847">
                  <c:v>3.4680225930366078</c:v>
                </c:pt>
                <c:pt idx="12848">
                  <c:v>3.3986621411758757</c:v>
                </c:pt>
                <c:pt idx="12849">
                  <c:v>3.3306888983523582</c:v>
                </c:pt>
                <c:pt idx="12850">
                  <c:v>3.2640751203853111</c:v>
                </c:pt>
                <c:pt idx="12851">
                  <c:v>3.1987936179776049</c:v>
                </c:pt>
                <c:pt idx="12852">
                  <c:v>3.1348177456180526</c:v>
                </c:pt>
                <c:pt idx="12853">
                  <c:v>3.0721213907056915</c:v>
                </c:pt>
                <c:pt idx="12854">
                  <c:v>3.0106789628915775</c:v>
                </c:pt>
                <c:pt idx="12855">
                  <c:v>2.9755527036337459</c:v>
                </c:pt>
                <c:pt idx="12856">
                  <c:v>2.9482750895610712</c:v>
                </c:pt>
                <c:pt idx="12857">
                  <c:v>2.8893095877698496</c:v>
                </c:pt>
                <c:pt idx="12858">
                  <c:v>2.8390238560144527</c:v>
                </c:pt>
                <c:pt idx="12859">
                  <c:v>2.8091563388941641</c:v>
                </c:pt>
                <c:pt idx="12860">
                  <c:v>2.7828576121162807</c:v>
                </c:pt>
                <c:pt idx="12861">
                  <c:v>2.7523577598739553</c:v>
                </c:pt>
                <c:pt idx="12862">
                  <c:v>2.7289661846764761</c:v>
                </c:pt>
                <c:pt idx="12863">
                  <c:v>2.6743868609829464</c:v>
                </c:pt>
                <c:pt idx="12864">
                  <c:v>2.6208991237632873</c:v>
                </c:pt>
                <c:pt idx="12865">
                  <c:v>2.5696293392880216</c:v>
                </c:pt>
                <c:pt idx="12866">
                  <c:v>2.5182367525022613</c:v>
                </c:pt>
                <c:pt idx="12867">
                  <c:v>2.467872017452216</c:v>
                </c:pt>
                <c:pt idx="12868">
                  <c:v>2.4539686171031714</c:v>
                </c:pt>
                <c:pt idx="12869">
                  <c:v>2.444908784761108</c:v>
                </c:pt>
                <c:pt idx="12870">
                  <c:v>2.4342785690658859</c:v>
                </c:pt>
                <c:pt idx="12871">
                  <c:v>2.4228129576845681</c:v>
                </c:pt>
                <c:pt idx="12872">
                  <c:v>2.4085999985308768</c:v>
                </c:pt>
                <c:pt idx="12873">
                  <c:v>2.4003815785602596</c:v>
                </c:pt>
                <c:pt idx="12874">
                  <c:v>2.3938601869890541</c:v>
                </c:pt>
                <c:pt idx="12875">
                  <c:v>2.3954341232492729</c:v>
                </c:pt>
                <c:pt idx="12876">
                  <c:v>2.4024666207842875</c:v>
                </c:pt>
                <c:pt idx="12877">
                  <c:v>2.4212145283686017</c:v>
                </c:pt>
                <c:pt idx="12878">
                  <c:v>2.4356555378012295</c:v>
                </c:pt>
                <c:pt idx="12879">
                  <c:v>2.4628903470452048</c:v>
                </c:pt>
                <c:pt idx="12880">
                  <c:v>2.4927881401043006</c:v>
                </c:pt>
                <c:pt idx="12881">
                  <c:v>2.5254693773022145</c:v>
                </c:pt>
                <c:pt idx="12882">
                  <c:v>2.5627606097561699</c:v>
                </c:pt>
                <c:pt idx="12883">
                  <c:v>2.6019881575610464</c:v>
                </c:pt>
                <c:pt idx="12884">
                  <c:v>2.6429982744098255</c:v>
                </c:pt>
                <c:pt idx="12885">
                  <c:v>2.6846783089216286</c:v>
                </c:pt>
                <c:pt idx="12886">
                  <c:v>2.7254782227431962</c:v>
                </c:pt>
                <c:pt idx="12887">
                  <c:v>2.7657315382883323</c:v>
                </c:pt>
                <c:pt idx="12888">
                  <c:v>2.8055038875225655</c:v>
                </c:pt>
                <c:pt idx="12889">
                  <c:v>2.8407467297721141</c:v>
                </c:pt>
                <c:pt idx="12890">
                  <c:v>2.8767546951766714</c:v>
                </c:pt>
                <c:pt idx="12891">
                  <c:v>2.911729481273138</c:v>
                </c:pt>
                <c:pt idx="12892">
                  <c:v>2.9479232316476751</c:v>
                </c:pt>
                <c:pt idx="12893">
                  <c:v>2.9792627670147218</c:v>
                </c:pt>
                <c:pt idx="12894">
                  <c:v>3.0091737316744274</c:v>
                </c:pt>
                <c:pt idx="12895">
                  <c:v>3.0391616170409388</c:v>
                </c:pt>
                <c:pt idx="12896">
                  <c:v>3.0667975447001199</c:v>
                </c:pt>
                <c:pt idx="12897">
                  <c:v>3.0937314938061173</c:v>
                </c:pt>
                <c:pt idx="12898">
                  <c:v>3.1219599639299949</c:v>
                </c:pt>
                <c:pt idx="12899">
                  <c:v>3.1504106446513953</c:v>
                </c:pt>
                <c:pt idx="12900">
                  <c:v>3.1766133517583675</c:v>
                </c:pt>
                <c:pt idx="12901">
                  <c:v>3.2021243447232002</c:v>
                </c:pt>
                <c:pt idx="12902">
                  <c:v>3.227164597828736</c:v>
                </c:pt>
                <c:pt idx="12903">
                  <c:v>3.2516744458721609</c:v>
                </c:pt>
                <c:pt idx="12904">
                  <c:v>3.2781380969547178</c:v>
                </c:pt>
                <c:pt idx="12905">
                  <c:v>3.3033490950156232</c:v>
                </c:pt>
                <c:pt idx="12906">
                  <c:v>3.3307843531153107</c:v>
                </c:pt>
                <c:pt idx="12907">
                  <c:v>3.3537826660530046</c:v>
                </c:pt>
                <c:pt idx="12908">
                  <c:v>3.3764190327319441</c:v>
                </c:pt>
                <c:pt idx="12909">
                  <c:v>3.4038758920773056</c:v>
                </c:pt>
                <c:pt idx="12910">
                  <c:v>3.4285360142357595</c:v>
                </c:pt>
                <c:pt idx="12911">
                  <c:v>3.4492943739510444</c:v>
                </c:pt>
                <c:pt idx="12912">
                  <c:v>3.4695095464720236</c:v>
                </c:pt>
                <c:pt idx="12913">
                  <c:v>3.4906700955425829</c:v>
                </c:pt>
                <c:pt idx="12914">
                  <c:v>3.5152105336317314</c:v>
                </c:pt>
                <c:pt idx="12915">
                  <c:v>3.5402517829590967</c:v>
                </c:pt>
                <c:pt idx="12916">
                  <c:v>3.562873747299915</c:v>
                </c:pt>
                <c:pt idx="12917">
                  <c:v>3.5862770523539167</c:v>
                </c:pt>
                <c:pt idx="12918">
                  <c:v>3.6044788513068382</c:v>
                </c:pt>
                <c:pt idx="12919">
                  <c:v>3.6242220342807014</c:v>
                </c:pt>
                <c:pt idx="12920">
                  <c:v>3.6433691135950874</c:v>
                </c:pt>
                <c:pt idx="12921">
                  <c:v>3.6604583713231857</c:v>
                </c:pt>
                <c:pt idx="12922">
                  <c:v>3.6824839838967223</c:v>
                </c:pt>
                <c:pt idx="12923">
                  <c:v>3.704795484218788</c:v>
                </c:pt>
                <c:pt idx="12924">
                  <c:v>3.7237494545344125</c:v>
                </c:pt>
                <c:pt idx="12925">
                  <c:v>3.743823745443724</c:v>
                </c:pt>
                <c:pt idx="12926">
                  <c:v>3.7643572505348493</c:v>
                </c:pt>
                <c:pt idx="12927">
                  <c:v>3.7837958655241524</c:v>
                </c:pt>
                <c:pt idx="12928">
                  <c:v>3.8004871682136692</c:v>
                </c:pt>
                <c:pt idx="12929">
                  <c:v>3.814091424849396</c:v>
                </c:pt>
                <c:pt idx="12930">
                  <c:v>3.8285833563524077</c:v>
                </c:pt>
                <c:pt idx="12931">
                  <c:v>3.8444169892253592</c:v>
                </c:pt>
                <c:pt idx="12932">
                  <c:v>3.8627449694408522</c:v>
                </c:pt>
                <c:pt idx="12933">
                  <c:v>3.8805123100520351</c:v>
                </c:pt>
                <c:pt idx="12934">
                  <c:v>3.8970040438509943</c:v>
                </c:pt>
                <c:pt idx="12935">
                  <c:v>3.9092450829739742</c:v>
                </c:pt>
                <c:pt idx="12936">
                  <c:v>3.9230268413144951</c:v>
                </c:pt>
                <c:pt idx="12937">
                  <c:v>3.9389481044882051</c:v>
                </c:pt>
                <c:pt idx="12938">
                  <c:v>3.9517718823984409</c:v>
                </c:pt>
                <c:pt idx="12939">
                  <c:v>3.9641278447504722</c:v>
                </c:pt>
                <c:pt idx="12940">
                  <c:v>3.977895167855463</c:v>
                </c:pt>
                <c:pt idx="12941">
                  <c:v>3.9940691444983538</c:v>
                </c:pt>
                <c:pt idx="12942">
                  <c:v>4.0088856816083869</c:v>
                </c:pt>
                <c:pt idx="12943">
                  <c:v>4.0231270079762185</c:v>
                </c:pt>
                <c:pt idx="12944">
                  <c:v>4.0342096278166943</c:v>
                </c:pt>
                <c:pt idx="12945">
                  <c:v>4.0489538352603605</c:v>
                </c:pt>
                <c:pt idx="12946">
                  <c:v>4.058719438555153</c:v>
                </c:pt>
                <c:pt idx="12947">
                  <c:v>4.0720664497840495</c:v>
                </c:pt>
                <c:pt idx="12948">
                  <c:v>4.0849696607883681</c:v>
                </c:pt>
                <c:pt idx="12949">
                  <c:v>4.0941601475726008</c:v>
                </c:pt>
                <c:pt idx="12950">
                  <c:v>4.1086129446211483</c:v>
                </c:pt>
                <c:pt idx="12951">
                  <c:v>4.1179666257287257</c:v>
                </c:pt>
                <c:pt idx="12952">
                  <c:v>4.1260220532141512</c:v>
                </c:pt>
                <c:pt idx="12953">
                  <c:v>4.133672972149868</c:v>
                </c:pt>
                <c:pt idx="12954">
                  <c:v>4.1419860327068712</c:v>
                </c:pt>
                <c:pt idx="12955">
                  <c:v>4.1495610720527338</c:v>
                </c:pt>
                <c:pt idx="12956">
                  <c:v>4.1607371906116795</c:v>
                </c:pt>
                <c:pt idx="12957">
                  <c:v>4.1725724467994452</c:v>
                </c:pt>
                <c:pt idx="12958">
                  <c:v>4.1831482178634563</c:v>
                </c:pt>
                <c:pt idx="12959">
                  <c:v>4.1901233335061869</c:v>
                </c:pt>
                <c:pt idx="12960">
                  <c:v>4.2017861068360629</c:v>
                </c:pt>
                <c:pt idx="12961">
                  <c:v>4.2098984846993419</c:v>
                </c:pt>
                <c:pt idx="12962">
                  <c:v>4.2177531750053552</c:v>
                </c:pt>
                <c:pt idx="12963">
                  <c:v>4.2291116315052486</c:v>
                </c:pt>
                <c:pt idx="12964">
                  <c:v>4.2348663388751442</c:v>
                </c:pt>
                <c:pt idx="12965">
                  <c:v>4.2444949120976414</c:v>
                </c:pt>
                <c:pt idx="12966">
                  <c:v>4.2544049938556885</c:v>
                </c:pt>
                <c:pt idx="12967">
                  <c:v>4.2595662139785748</c:v>
                </c:pt>
                <c:pt idx="12968">
                  <c:v>4.2686541696990039</c:v>
                </c:pt>
                <c:pt idx="12969">
                  <c:v>4.2753050863050239</c:v>
                </c:pt>
                <c:pt idx="12970">
                  <c:v>4.2851444445789229</c:v>
                </c:pt>
                <c:pt idx="12971">
                  <c:v>4.2948975956873445</c:v>
                </c:pt>
                <c:pt idx="12972">
                  <c:v>4.3028022237735977</c:v>
                </c:pt>
                <c:pt idx="12973">
                  <c:v>4.3081760392981252</c:v>
                </c:pt>
                <c:pt idx="12974">
                  <c:v>4.3124369985121627</c:v>
                </c:pt>
                <c:pt idx="12975">
                  <c:v>4.3172423985419188</c:v>
                </c:pt>
                <c:pt idx="12976">
                  <c:v>4.3247844505710802</c:v>
                </c:pt>
                <c:pt idx="12977">
                  <c:v>4.3332554815596591</c:v>
                </c:pt>
                <c:pt idx="12978">
                  <c:v>4.3425515519284659</c:v>
                </c:pt>
                <c:pt idx="12979">
                  <c:v>4.3511473608898967</c:v>
                </c:pt>
                <c:pt idx="12980">
                  <c:v>4.3579551136720989</c:v>
                </c:pt>
                <c:pt idx="12981">
                  <c:v>4.363419831398657</c:v>
                </c:pt>
                <c:pt idx="12982">
                  <c:v>4.3670703147706842</c:v>
                </c:pt>
                <c:pt idx="12983">
                  <c:v>4.3700852884752708</c:v>
                </c:pt>
                <c:pt idx="12984">
                  <c:v>4.3748126027057648</c:v>
                </c:pt>
                <c:pt idx="12985">
                  <c:v>4.3824125706516499</c:v>
                </c:pt>
                <c:pt idx="12986">
                  <c:v>4.3903215992386171</c:v>
                </c:pt>
                <c:pt idx="12987">
                  <c:v>4.3982195072538453</c:v>
                </c:pt>
                <c:pt idx="12988">
                  <c:v>4.4031348171087688</c:v>
                </c:pt>
                <c:pt idx="12989">
                  <c:v>4.4074012807665932</c:v>
                </c:pt>
                <c:pt idx="12990">
                  <c:v>4.4110764351512621</c:v>
                </c:pt>
                <c:pt idx="12991">
                  <c:v>4.4150792664482372</c:v>
                </c:pt>
                <c:pt idx="12992">
                  <c:v>4.4193825211192719</c:v>
                </c:pt>
                <c:pt idx="12993">
                  <c:v>4.4281214506968869</c:v>
                </c:pt>
                <c:pt idx="12994">
                  <c:v>4.4336049416829493</c:v>
                </c:pt>
                <c:pt idx="12995">
                  <c:v>4.4381337628492901</c:v>
                </c:pt>
                <c:pt idx="12996">
                  <c:v>4.4453963475923048</c:v>
                </c:pt>
                <c:pt idx="12997">
                  <c:v>4.4531341606404586</c:v>
                </c:pt>
                <c:pt idx="12998">
                  <c:v>4.4582948174276495</c:v>
                </c:pt>
                <c:pt idx="12999">
                  <c:v>4.4613151610790966</c:v>
                </c:pt>
                <c:pt idx="13000">
                  <c:v>4.4685889578575146</c:v>
                </c:pt>
                <c:pt idx="13001">
                  <c:v>4.4738593987003643</c:v>
                </c:pt>
                <c:pt idx="13002">
                  <c:v>4.4799670707263566</c:v>
                </c:pt>
                <c:pt idx="13003">
                  <c:v>4.4872496493118295</c:v>
                </c:pt>
                <c:pt idx="13004">
                  <c:v>4.491932996325593</c:v>
                </c:pt>
                <c:pt idx="13005">
                  <c:v>4.4984850763990814</c:v>
                </c:pt>
                <c:pt idx="13006">
                  <c:v>4.5042288948711002</c:v>
                </c:pt>
                <c:pt idx="13007">
                  <c:v>4.5088236769736776</c:v>
                </c:pt>
                <c:pt idx="13008">
                  <c:v>4.5116309434342039</c:v>
                </c:pt>
                <c:pt idx="13009">
                  <c:v>4.51369890456552</c:v>
                </c:pt>
                <c:pt idx="13010">
                  <c:v>4.5167766264742095</c:v>
                </c:pt>
                <c:pt idx="13011">
                  <c:v>4.521657413944725</c:v>
                </c:pt>
                <c:pt idx="13012">
                  <c:v>4.5271029656658301</c:v>
                </c:pt>
                <c:pt idx="13013">
                  <c:v>4.5313701463525131</c:v>
                </c:pt>
                <c:pt idx="13014">
                  <c:v>4.5331004634254626</c:v>
                </c:pt>
                <c:pt idx="13015">
                  <c:v>4.5349198141569529</c:v>
                </c:pt>
                <c:pt idx="13016">
                  <c:v>4.5393361178738134</c:v>
                </c:pt>
                <c:pt idx="13017">
                  <c:v>4.544253735516337</c:v>
                </c:pt>
                <c:pt idx="13018">
                  <c:v>4.5497137808060097</c:v>
                </c:pt>
                <c:pt idx="13019">
                  <c:v>4.5535380251898889</c:v>
                </c:pt>
                <c:pt idx="13020">
                  <c:v>4.5535407046860907</c:v>
                </c:pt>
                <c:pt idx="13021">
                  <c:v>4.555046250592369</c:v>
                </c:pt>
                <c:pt idx="13022">
                  <c:v>4.5587174655805214</c:v>
                </c:pt>
                <c:pt idx="13023">
                  <c:v>4.5655077562689108</c:v>
                </c:pt>
                <c:pt idx="13024">
                  <c:v>4.5707432411435329</c:v>
                </c:pt>
                <c:pt idx="13025">
                  <c:v>4.5734677163206623</c:v>
                </c:pt>
                <c:pt idx="13026">
                  <c:v>4.5736874419942488</c:v>
                </c:pt>
                <c:pt idx="13027">
                  <c:v>4.5744380531543642</c:v>
                </c:pt>
                <c:pt idx="13028">
                  <c:v>4.5756489920912768</c:v>
                </c:pt>
                <c:pt idx="13029">
                  <c:v>4.5767693122494517</c:v>
                </c:pt>
                <c:pt idx="13030">
                  <c:v>4.5824690460044621</c:v>
                </c:pt>
                <c:pt idx="13031">
                  <c:v>4.5826332850843725</c:v>
                </c:pt>
                <c:pt idx="13032">
                  <c:v>4.5830809993826849</c:v>
                </c:pt>
                <c:pt idx="13033">
                  <c:v>4.582270559395031</c:v>
                </c:pt>
                <c:pt idx="13034">
                  <c:v>4.5845962682071306</c:v>
                </c:pt>
                <c:pt idx="13035">
                  <c:v>4.5874536228429879</c:v>
                </c:pt>
                <c:pt idx="13036">
                  <c:v>4.592286610386128</c:v>
                </c:pt>
                <c:pt idx="13037">
                  <c:v>4.5913597581784051</c:v>
                </c:pt>
                <c:pt idx="13038">
                  <c:v>4.5961874030148371</c:v>
                </c:pt>
                <c:pt idx="13039">
                  <c:v>4.6000781549545406</c:v>
                </c:pt>
                <c:pt idx="13040">
                  <c:v>4.5998519118554499</c:v>
                </c:pt>
                <c:pt idx="13041">
                  <c:v>4.6054148936183417</c:v>
                </c:pt>
                <c:pt idx="13042">
                  <c:v>4.6080601957459741</c:v>
                </c:pt>
                <c:pt idx="13043">
                  <c:v>4.6099635918310549</c:v>
                </c:pt>
                <c:pt idx="13044">
                  <c:v>4.614491879994433</c:v>
                </c:pt>
                <c:pt idx="13045">
                  <c:v>4.6173259823945436</c:v>
                </c:pt>
                <c:pt idx="13046">
                  <c:v>4.6200572027466524</c:v>
                </c:pt>
                <c:pt idx="13047">
                  <c:v>4.6248730986917197</c:v>
                </c:pt>
                <c:pt idx="13048">
                  <c:v>4.6239207967178855</c:v>
                </c:pt>
                <c:pt idx="13049">
                  <c:v>4.6264553807835274</c:v>
                </c:pt>
                <c:pt idx="13050">
                  <c:v>4.6302896531678561</c:v>
                </c:pt>
                <c:pt idx="13051">
                  <c:v>4.629007900104499</c:v>
                </c:pt>
                <c:pt idx="13052">
                  <c:v>4.6343834021024088</c:v>
                </c:pt>
                <c:pt idx="13053">
                  <c:v>4.6354983140603609</c:v>
                </c:pt>
                <c:pt idx="13054">
                  <c:v>4.6362717877791537</c:v>
                </c:pt>
                <c:pt idx="13055">
                  <c:v>4.6415468720235706</c:v>
                </c:pt>
                <c:pt idx="13056">
                  <c:v>4.6465908145830994</c:v>
                </c:pt>
                <c:pt idx="13057">
                  <c:v>4.6512009982914373</c:v>
                </c:pt>
                <c:pt idx="13058">
                  <c:v>4.6535039983256086</c:v>
                </c:pt>
                <c:pt idx="13059">
                  <c:v>4.653152598359096</c:v>
                </c:pt>
                <c:pt idx="13060">
                  <c:v>4.6586000063919144</c:v>
                </c:pt>
                <c:pt idx="13061">
                  <c:v>4.6623462062640764</c:v>
                </c:pt>
                <c:pt idx="13062">
                  <c:v>4.6645092621387949</c:v>
                </c:pt>
                <c:pt idx="13063">
                  <c:v>4.6676918368960187</c:v>
                </c:pt>
                <c:pt idx="13064">
                  <c:v>4.6670377001580983</c:v>
                </c:pt>
                <c:pt idx="13065">
                  <c:v>4.6690700661549362</c:v>
                </c:pt>
                <c:pt idx="13066">
                  <c:v>4.6691815048318368</c:v>
                </c:pt>
                <c:pt idx="13067">
                  <c:v>4.6689233147352001</c:v>
                </c:pt>
                <c:pt idx="13068">
                  <c:v>4.6716798884404964</c:v>
                </c:pt>
                <c:pt idx="13069">
                  <c:v>4.6750919106716866</c:v>
                </c:pt>
                <c:pt idx="13070">
                  <c:v>4.6769631924582526</c:v>
                </c:pt>
                <c:pt idx="13071">
                  <c:v>4.678103288609087</c:v>
                </c:pt>
                <c:pt idx="13072">
                  <c:v>4.6796928828369051</c:v>
                </c:pt>
                <c:pt idx="13073">
                  <c:v>4.679929725180167</c:v>
                </c:pt>
                <c:pt idx="13074">
                  <c:v>4.6808153106765635</c:v>
                </c:pt>
                <c:pt idx="13075">
                  <c:v>4.6838083444630314</c:v>
                </c:pt>
                <c:pt idx="13076">
                  <c:v>4.6828129175737701</c:v>
                </c:pt>
                <c:pt idx="13077">
                  <c:v>4.6823009792222949</c:v>
                </c:pt>
                <c:pt idx="13078">
                  <c:v>4.6810412196378488</c:v>
                </c:pt>
                <c:pt idx="13079">
                  <c:v>4.6852413552450916</c:v>
                </c:pt>
                <c:pt idx="13080">
                  <c:v>4.6858158081401902</c:v>
                </c:pt>
                <c:pt idx="13081">
                  <c:v>4.6865929719773858</c:v>
                </c:pt>
                <c:pt idx="13082">
                  <c:v>4.6917989525378374</c:v>
                </c:pt>
                <c:pt idx="13083">
                  <c:v>4.69066267348708</c:v>
                </c:pt>
                <c:pt idx="13084">
                  <c:v>4.6895301600173376</c:v>
                </c:pt>
                <c:pt idx="13085">
                  <c:v>4.6889310568169904</c:v>
                </c:pt>
                <c:pt idx="13086">
                  <c:v>4.6885323756806505</c:v>
                </c:pt>
                <c:pt idx="13087">
                  <c:v>4.6912618281670371</c:v>
                </c:pt>
                <c:pt idx="13088">
                  <c:v>4.6958131116036963</c:v>
                </c:pt>
                <c:pt idx="13089">
                  <c:v>4.7003448293716223</c:v>
                </c:pt>
                <c:pt idx="13090">
                  <c:v>4.7034464127841904</c:v>
                </c:pt>
                <c:pt idx="13091">
                  <c:v>4.7080840445285066</c:v>
                </c:pt>
                <c:pt idx="13092">
                  <c:v>4.7125487436379361</c:v>
                </c:pt>
                <c:pt idx="13093">
                  <c:v>4.7152522487651769</c:v>
                </c:pt>
                <c:pt idx="13094">
                  <c:v>4.7146560237898729</c:v>
                </c:pt>
                <c:pt idx="13095">
                  <c:v>4.7157452433140747</c:v>
                </c:pt>
                <c:pt idx="13096">
                  <c:v>4.7193141984477931</c:v>
                </c:pt>
                <c:pt idx="13097">
                  <c:v>4.7232686744788372</c:v>
                </c:pt>
                <c:pt idx="13098">
                  <c:v>4.7225777809892602</c:v>
                </c:pt>
                <c:pt idx="13099">
                  <c:v>4.7234716853694749</c:v>
                </c:pt>
                <c:pt idx="13100">
                  <c:v>4.7215596116620855</c:v>
                </c:pt>
                <c:pt idx="13101">
                  <c:v>4.7198565794288436</c:v>
                </c:pt>
                <c:pt idx="13102">
                  <c:v>4.7218775278402667</c:v>
                </c:pt>
                <c:pt idx="13103">
                  <c:v>4.7241493572834612</c:v>
                </c:pt>
                <c:pt idx="13104">
                  <c:v>4.7276579301377915</c:v>
                </c:pt>
                <c:pt idx="13105">
                  <c:v>4.731006591535035</c:v>
                </c:pt>
                <c:pt idx="13106">
                  <c:v>4.7330139997043341</c:v>
                </c:pt>
                <c:pt idx="13107">
                  <c:v>4.7365065997102471</c:v>
                </c:pt>
                <c:pt idx="13108">
                  <c:v>4.7395434877160421</c:v>
                </c:pt>
                <c:pt idx="13109">
                  <c:v>4.7391530379617217</c:v>
                </c:pt>
                <c:pt idx="13110">
                  <c:v>4.7393644572024876</c:v>
                </c:pt>
                <c:pt idx="13111">
                  <c:v>4.7433638480584372</c:v>
                </c:pt>
                <c:pt idx="13112">
                  <c:v>4.7447504110972689</c:v>
                </c:pt>
                <c:pt idx="13113">
                  <c:v>4.7428486028753234</c:v>
                </c:pt>
                <c:pt idx="13114">
                  <c:v>4.7423734308178167</c:v>
                </c:pt>
                <c:pt idx="13115">
                  <c:v>4.7439531622014606</c:v>
                </c:pt>
                <c:pt idx="13116">
                  <c:v>4.7488259589574309</c:v>
                </c:pt>
                <c:pt idx="13117">
                  <c:v>4.7527694997782826</c:v>
                </c:pt>
                <c:pt idx="13118">
                  <c:v>4.7550937697827163</c:v>
                </c:pt>
                <c:pt idx="13119">
                  <c:v>4.7547918743870623</c:v>
                </c:pt>
                <c:pt idx="13120">
                  <c:v>4.7527648368993214</c:v>
                </c:pt>
                <c:pt idx="13121">
                  <c:v>4.7530826601613345</c:v>
                </c:pt>
                <c:pt idx="13122">
                  <c:v>4.7545302069581075</c:v>
                </c:pt>
                <c:pt idx="13123">
                  <c:v>4.7580125028189446</c:v>
                </c:pt>
                <c:pt idx="13124">
                  <c:v>4.7614429727625653</c:v>
                </c:pt>
                <c:pt idx="13125">
                  <c:v>4.7628598533073134</c:v>
                </c:pt>
                <c:pt idx="13126">
                  <c:v>4.7632886162411667</c:v>
                </c:pt>
                <c:pt idx="13127">
                  <c:v>4.7676247839163439</c:v>
                </c:pt>
                <c:pt idx="13128">
                  <c:v>4.7686538882380169</c:v>
                </c:pt>
                <c:pt idx="13129">
                  <c:v>4.7666983904732563</c:v>
                </c:pt>
                <c:pt idx="13130">
                  <c:v>4.7656157426637904</c:v>
                </c:pt>
                <c:pt idx="13131">
                  <c:v>4.7661729478105146</c:v>
                </c:pt>
                <c:pt idx="13132">
                  <c:v>4.7671307288543039</c:v>
                </c:pt>
                <c:pt idx="13133">
                  <c:v>4.7652527342772171</c:v>
                </c:pt>
                <c:pt idx="13134">
                  <c:v>4.7679750995916725</c:v>
                </c:pt>
                <c:pt idx="13135">
                  <c:v>4.766866917599839</c:v>
                </c:pt>
                <c:pt idx="13136">
                  <c:v>4.767701199247842</c:v>
                </c:pt>
                <c:pt idx="13137">
                  <c:v>4.7702848952628853</c:v>
                </c:pt>
                <c:pt idx="13138">
                  <c:v>4.7737637173576282</c:v>
                </c:pt>
                <c:pt idx="13139">
                  <c:v>4.7769326430104755</c:v>
                </c:pt>
                <c:pt idx="13140">
                  <c:v>4.7780488301502659</c:v>
                </c:pt>
                <c:pt idx="13141">
                  <c:v>4.7762904335472607</c:v>
                </c:pt>
                <c:pt idx="13142">
                  <c:v>4.7778459448763151</c:v>
                </c:pt>
                <c:pt idx="13143">
                  <c:v>4.7791255659787888</c:v>
                </c:pt>
                <c:pt idx="13144">
                  <c:v>4.7818212346592128</c:v>
                </c:pt>
                <c:pt idx="13145">
                  <c:v>4.785229189966028</c:v>
                </c:pt>
                <c:pt idx="13146">
                  <c:v>4.787183706166708</c:v>
                </c:pt>
                <c:pt idx="13147">
                  <c:v>4.7854017920433733</c:v>
                </c:pt>
                <c:pt idx="13148">
                  <c:v>4.7840103362025062</c:v>
                </c:pt>
                <c:pt idx="13149">
                  <c:v>4.7859892294784565</c:v>
                </c:pt>
                <c:pt idx="13150">
                  <c:v>4.7870878248888875</c:v>
                </c:pt>
                <c:pt idx="13151">
                  <c:v>4.7850924083911099</c:v>
                </c:pt>
                <c:pt idx="13152">
                  <c:v>4.7880169402232875</c:v>
                </c:pt>
                <c:pt idx="13153">
                  <c:v>4.7864239414188221</c:v>
                </c:pt>
                <c:pt idx="13154">
                  <c:v>4.786188322590446</c:v>
                </c:pt>
                <c:pt idx="13155">
                  <c:v>4.789854476138637</c:v>
                </c:pt>
                <c:pt idx="13156">
                  <c:v>4.7886996066158645</c:v>
                </c:pt>
                <c:pt idx="13157">
                  <c:v>4.7878923344835478</c:v>
                </c:pt>
                <c:pt idx="13158">
                  <c:v>4.7870364077938765</c:v>
                </c:pt>
                <c:pt idx="13159">
                  <c:v>4.7906502196379988</c:v>
                </c:pt>
                <c:pt idx="13160">
                  <c:v>4.7902103352452388</c:v>
                </c:pt>
                <c:pt idx="13161">
                  <c:v>4.792406648540334</c:v>
                </c:pt>
                <c:pt idx="13162">
                  <c:v>4.7957447955695267</c:v>
                </c:pt>
                <c:pt idx="13163">
                  <c:v>4.7966119796581355</c:v>
                </c:pt>
                <c:pt idx="13164">
                  <c:v>4.7963197600649732</c:v>
                </c:pt>
                <c:pt idx="13165">
                  <c:v>4.7946167048636736</c:v>
                </c:pt>
                <c:pt idx="13166">
                  <c:v>4.7968951707664003</c:v>
                </c:pt>
                <c:pt idx="13167">
                  <c:v>4.7973662273510715</c:v>
                </c:pt>
                <c:pt idx="13168">
                  <c:v>4.80048990280405</c:v>
                </c:pt>
                <c:pt idx="13169">
                  <c:v>4.8037815447479684</c:v>
                </c:pt>
                <c:pt idx="13170">
                  <c:v>4.8058408938530093</c:v>
                </c:pt>
                <c:pt idx="13171">
                  <c:v>4.8042733559759485</c:v>
                </c:pt>
                <c:pt idx="13172">
                  <c:v>4.8026162288564294</c:v>
                </c:pt>
                <c:pt idx="13173">
                  <c:v>4.8020843842793006</c:v>
                </c:pt>
                <c:pt idx="13174">
                  <c:v>4.8016091765937139</c:v>
                </c:pt>
                <c:pt idx="13175">
                  <c:v>4.8036492330618392</c:v>
                </c:pt>
                <c:pt idx="13176">
                  <c:v>4.8075657484006031</c:v>
                </c:pt>
                <c:pt idx="13177">
                  <c:v>4.8081692334325909</c:v>
                </c:pt>
                <c:pt idx="13178">
                  <c:v>4.8067594487639385</c:v>
                </c:pt>
                <c:pt idx="13179">
                  <c:v>4.8100672197886594</c:v>
                </c:pt>
                <c:pt idx="13180">
                  <c:v>4.8099734953928861</c:v>
                </c:pt>
                <c:pt idx="13181">
                  <c:v>4.809358885485028</c:v>
                </c:pt>
                <c:pt idx="13182">
                  <c:v>4.8084341677753271</c:v>
                </c:pt>
                <c:pt idx="13183">
                  <c:v>4.80890212441982</c:v>
                </c:pt>
                <c:pt idx="13184">
                  <c:v>4.812069761931423</c:v>
                </c:pt>
                <c:pt idx="13185">
                  <c:v>4.8152271266927942</c:v>
                </c:pt>
                <c:pt idx="13186">
                  <c:v>4.8173616241589379</c:v>
                </c:pt>
                <c:pt idx="13187">
                  <c:v>4.8163967316757583</c:v>
                </c:pt>
                <c:pt idx="13188">
                  <c:v>4.8144692170422436</c:v>
                </c:pt>
                <c:pt idx="13189">
                  <c:v>4.8134699527013982</c:v>
                </c:pt>
                <c:pt idx="13190">
                  <c:v>4.8169524136473694</c:v>
                </c:pt>
                <c:pt idx="13191">
                  <c:v>4.8186318253744211</c:v>
                </c:pt>
                <c:pt idx="13192">
                  <c:v>4.8175401088669325</c:v>
                </c:pt>
                <c:pt idx="13193">
                  <c:v>4.8168017466895936</c:v>
                </c:pt>
                <c:pt idx="13194">
                  <c:v>4.8173385517558014</c:v>
                </c:pt>
                <c:pt idx="13195">
                  <c:v>4.8176738807206849</c:v>
                </c:pt>
                <c:pt idx="13196">
                  <c:v>4.8163704031062711</c:v>
                </c:pt>
                <c:pt idx="13197">
                  <c:v>4.8136579750441451</c:v>
                </c:pt>
                <c:pt idx="13198">
                  <c:v>4.8118224755432619</c:v>
                </c:pt>
                <c:pt idx="13199">
                  <c:v>4.8119949860323965</c:v>
                </c:pt>
                <c:pt idx="13200">
                  <c:v>4.814684026311749</c:v>
                </c:pt>
                <c:pt idx="13201">
                  <c:v>4.8177448857855145</c:v>
                </c:pt>
                <c:pt idx="13202">
                  <c:v>4.8182537680698037</c:v>
                </c:pt>
                <c:pt idx="13203">
                  <c:v>4.8218342327084081</c:v>
                </c:pt>
                <c:pt idx="13204">
                  <c:v>4.8255100480542392</c:v>
                </c:pt>
                <c:pt idx="13205">
                  <c:v>4.8278132270931549</c:v>
                </c:pt>
                <c:pt idx="13206">
                  <c:v>4.8284016425512917</c:v>
                </c:pt>
                <c:pt idx="13207">
                  <c:v>4.8251099497002654</c:v>
                </c:pt>
                <c:pt idx="13208">
                  <c:v>4.8274300107062604</c:v>
                </c:pt>
                <c:pt idx="13209">
                  <c:v>4.8286304704921355</c:v>
                </c:pt>
                <c:pt idx="13210">
                  <c:v>4.8268578410822931</c:v>
                </c:pt>
                <c:pt idx="13211">
                  <c:v>4.8299932042606475</c:v>
                </c:pt>
                <c:pt idx="13212">
                  <c:v>4.8298205401754348</c:v>
                </c:pt>
                <c:pt idx="13213">
                  <c:v>4.8299244293719266</c:v>
                </c:pt>
                <c:pt idx="13214">
                  <c:v>4.8280517007844885</c:v>
                </c:pt>
                <c:pt idx="13215">
                  <c:v>4.8262999067687984</c:v>
                </c:pt>
                <c:pt idx="13216">
                  <c:v>4.8264832886334226</c:v>
                </c:pt>
                <c:pt idx="13217">
                  <c:v>4.8254648828607545</c:v>
                </c:pt>
                <c:pt idx="13218">
                  <c:v>4.8234676852035392</c:v>
                </c:pt>
                <c:pt idx="13219">
                  <c:v>4.8234164114994682</c:v>
                </c:pt>
                <c:pt idx="13220">
                  <c:v>4.8242555032694785</c:v>
                </c:pt>
                <c:pt idx="13221">
                  <c:v>4.8265659732040884</c:v>
                </c:pt>
                <c:pt idx="13222">
                  <c:v>4.8282591537400066</c:v>
                </c:pt>
                <c:pt idx="13223">
                  <c:v>4.8265402906652071</c:v>
                </c:pt>
                <c:pt idx="13224">
                  <c:v>4.8267915648519022</c:v>
                </c:pt>
                <c:pt idx="13225">
                  <c:v>4.8285786335548648</c:v>
                </c:pt>
                <c:pt idx="13226">
                  <c:v>4.8316707608837675</c:v>
                </c:pt>
                <c:pt idx="13227">
                  <c:v>4.8324801656660927</c:v>
                </c:pt>
                <c:pt idx="13228">
                  <c:v>4.8337054423527706</c:v>
                </c:pt>
                <c:pt idx="13229">
                  <c:v>4.8332395135057151</c:v>
                </c:pt>
                <c:pt idx="13230">
                  <c:v>4.8313932432355999</c:v>
                </c:pt>
                <c:pt idx="13231">
                  <c:v>4.8305156383708878</c:v>
                </c:pt>
                <c:pt idx="13232">
                  <c:v>4.8322729056034692</c:v>
                </c:pt>
                <c:pt idx="13233">
                  <c:v>4.8340128874913999</c:v>
                </c:pt>
                <c:pt idx="13234">
                  <c:v>4.8319005097415717</c:v>
                </c:pt>
                <c:pt idx="13235">
                  <c:v>4.8330475195467404</c:v>
                </c:pt>
                <c:pt idx="13236">
                  <c:v>4.8350396891558054</c:v>
                </c:pt>
                <c:pt idx="13237">
                  <c:v>4.8328788953726898</c:v>
                </c:pt>
                <c:pt idx="13238">
                  <c:v>4.832575557465236</c:v>
                </c:pt>
                <c:pt idx="13239">
                  <c:v>4.8309647863159313</c:v>
                </c:pt>
                <c:pt idx="13240">
                  <c:v>4.8281574505896128</c:v>
                </c:pt>
                <c:pt idx="13241">
                  <c:v>4.826727501577821</c:v>
                </c:pt>
                <c:pt idx="13242">
                  <c:v>4.8268932515462648</c:v>
                </c:pt>
                <c:pt idx="13243">
                  <c:v>4.8251739065153387</c:v>
                </c:pt>
                <c:pt idx="13244">
                  <c:v>4.8278123883850315</c:v>
                </c:pt>
                <c:pt idx="13245">
                  <c:v>4.8264170406173301</c:v>
                </c:pt>
                <c:pt idx="13246">
                  <c:v>4.8284972598049833</c:v>
                </c:pt>
                <c:pt idx="13247">
                  <c:v>4.8303484946088835</c:v>
                </c:pt>
                <c:pt idx="13248">
                  <c:v>4.8296018847167055</c:v>
                </c:pt>
                <c:pt idx="13249">
                  <c:v>4.8299280470223716</c:v>
                </c:pt>
                <c:pt idx="13250">
                  <c:v>4.828351726081924</c:v>
                </c:pt>
                <c:pt idx="13251">
                  <c:v>4.827194671560286</c:v>
                </c:pt>
                <c:pt idx="13252">
                  <c:v>4.8281206581290803</c:v>
                </c:pt>
                <c:pt idx="13253">
                  <c:v>4.8268483649664979</c:v>
                </c:pt>
                <c:pt idx="13254">
                  <c:v>4.8298956976671681</c:v>
                </c:pt>
                <c:pt idx="13255">
                  <c:v>4.8324397437138247</c:v>
                </c:pt>
                <c:pt idx="13256">
                  <c:v>4.836271548839548</c:v>
                </c:pt>
                <c:pt idx="13257">
                  <c:v>4.8366002778627566</c:v>
                </c:pt>
                <c:pt idx="13258">
                  <c:v>4.8358569123055011</c:v>
                </c:pt>
                <c:pt idx="13259">
                  <c:v>4.8392434940593905</c:v>
                </c:pt>
                <c:pt idx="13260">
                  <c:v>4.8379791041782028</c:v>
                </c:pt>
                <c:pt idx="13261">
                  <c:v>4.8385179020946385</c:v>
                </c:pt>
                <c:pt idx="13262">
                  <c:v>4.841437704052745</c:v>
                </c:pt>
                <c:pt idx="13263">
                  <c:v>4.8442373699716903</c:v>
                </c:pt>
                <c:pt idx="13264">
                  <c:v>4.8448315225722558</c:v>
                </c:pt>
                <c:pt idx="13265">
                  <c:v>4.8434277521208111</c:v>
                </c:pt>
                <c:pt idx="13266">
                  <c:v>4.8444340770783949</c:v>
                </c:pt>
                <c:pt idx="13267">
                  <c:v>4.8464743355368274</c:v>
                </c:pt>
                <c:pt idx="13268">
                  <c:v>4.8479660288260904</c:v>
                </c:pt>
                <c:pt idx="13269">
                  <c:v>4.8464995682495688</c:v>
                </c:pt>
                <c:pt idx="13270">
                  <c:v>4.8445270368845774</c:v>
                </c:pt>
                <c:pt idx="13271">
                  <c:v>4.8472825561468866</c:v>
                </c:pt>
                <c:pt idx="13272">
                  <c:v>4.8475539450239493</c:v>
                </c:pt>
                <c:pt idx="13273">
                  <c:v>4.8470938661234708</c:v>
                </c:pt>
                <c:pt idx="13274">
                  <c:v>4.8504749888010021</c:v>
                </c:pt>
                <c:pt idx="13275">
                  <c:v>4.8482932690249818</c:v>
                </c:pt>
                <c:pt idx="13276">
                  <c:v>4.8496503036444825</c:v>
                </c:pt>
                <c:pt idx="13277">
                  <c:v>4.8520383575715922</c:v>
                </c:pt>
                <c:pt idx="13278">
                  <c:v>4.8502877104201598</c:v>
                </c:pt>
                <c:pt idx="13279">
                  <c:v>4.8496270762117559</c:v>
                </c:pt>
                <c:pt idx="13280">
                  <c:v>4.8512876546875203</c:v>
                </c:pt>
                <c:pt idx="13281">
                  <c:v>4.85357218159377</c:v>
                </c:pt>
                <c:pt idx="13282">
                  <c:v>4.8558906579618943</c:v>
                </c:pt>
                <c:pt idx="13283">
                  <c:v>4.8576218048026565</c:v>
                </c:pt>
                <c:pt idx="13284">
                  <c:v>4.8546460487066039</c:v>
                </c:pt>
                <c:pt idx="13285">
                  <c:v>4.8572168277324712</c:v>
                </c:pt>
                <c:pt idx="13286">
                  <c:v>4.8604130111778217</c:v>
                </c:pt>
                <c:pt idx="13287">
                  <c:v>4.8628596309542651</c:v>
                </c:pt>
                <c:pt idx="13288">
                  <c:v>4.8616276983351803</c:v>
                </c:pt>
                <c:pt idx="13289">
                  <c:v>4.8637762043684765</c:v>
                </c:pt>
                <c:pt idx="13290">
                  <c:v>4.8667711002811069</c:v>
                </c:pt>
                <c:pt idx="13291">
                  <c:v>4.868053158275484</c:v>
                </c:pt>
                <c:pt idx="13292">
                  <c:v>4.8689076551099744</c:v>
                </c:pt>
                <c:pt idx="13293">
                  <c:v>4.8718875420077747</c:v>
                </c:pt>
                <c:pt idx="13294">
                  <c:v>4.874166391167619</c:v>
                </c:pt>
                <c:pt idx="13295">
                  <c:v>4.8723874033442662</c:v>
                </c:pt>
                <c:pt idx="13296">
                  <c:v>4.872868395277381</c:v>
                </c:pt>
                <c:pt idx="13297">
                  <c:v>4.8761973473718339</c:v>
                </c:pt>
                <c:pt idx="13298">
                  <c:v>4.8780544604243969</c:v>
                </c:pt>
                <c:pt idx="13299">
                  <c:v>4.8774115712159087</c:v>
                </c:pt>
                <c:pt idx="13300">
                  <c:v>4.8743009997915898</c:v>
                </c:pt>
                <c:pt idx="13301">
                  <c:v>4.8717076397957584</c:v>
                </c:pt>
                <c:pt idx="13302">
                  <c:v>4.8735926269998435</c:v>
                </c:pt>
                <c:pt idx="13303">
                  <c:v>4.8764174944598464</c:v>
                </c:pt>
                <c:pt idx="13304">
                  <c:v>4.8781374445706494</c:v>
                </c:pt>
                <c:pt idx="13305">
                  <c:v>4.8802119356792364</c:v>
                </c:pt>
                <c:pt idx="13306">
                  <c:v>4.8822537569656523</c:v>
                </c:pt>
                <c:pt idx="13307">
                  <c:v>4.8790370218263392</c:v>
                </c:pt>
                <c:pt idx="13308">
                  <c:v>4.8773349813898124</c:v>
                </c:pt>
                <c:pt idx="13309">
                  <c:v>4.8801112817620167</c:v>
                </c:pt>
                <c:pt idx="13310">
                  <c:v>4.8817219361267759</c:v>
                </c:pt>
                <c:pt idx="13311">
                  <c:v>4.8800028574042402</c:v>
                </c:pt>
                <c:pt idx="13312">
                  <c:v>4.8792665802561546</c:v>
                </c:pt>
                <c:pt idx="13313">
                  <c:v>4.8797265886510308</c:v>
                </c:pt>
                <c:pt idx="13314">
                  <c:v>4.8767278168780095</c:v>
                </c:pt>
                <c:pt idx="13315">
                  <c:v>4.878219900540449</c:v>
                </c:pt>
                <c:pt idx="13316">
                  <c:v>4.8788621025296397</c:v>
                </c:pt>
                <c:pt idx="13317">
                  <c:v>4.8815289804790467</c:v>
                </c:pt>
                <c:pt idx="13318">
                  <c:v>4.8842126408694657</c:v>
                </c:pt>
                <c:pt idx="13319">
                  <c:v>4.8819936280520766</c:v>
                </c:pt>
                <c:pt idx="13320">
                  <c:v>4.8791166354910356</c:v>
                </c:pt>
                <c:pt idx="13321">
                  <c:v>4.8780617227812151</c:v>
                </c:pt>
                <c:pt idx="13322">
                  <c:v>4.8754949683255902</c:v>
                </c:pt>
                <c:pt idx="13323">
                  <c:v>4.8738637689590787</c:v>
                </c:pt>
                <c:pt idx="13324">
                  <c:v>4.8720908335798976</c:v>
                </c:pt>
                <c:pt idx="13325">
                  <c:v>4.8705368769083002</c:v>
                </c:pt>
                <c:pt idx="13326">
                  <c:v>4.8678518993701347</c:v>
                </c:pt>
                <c:pt idx="13327">
                  <c:v>4.8659048413827319</c:v>
                </c:pt>
                <c:pt idx="13328">
                  <c:v>4.8646394645550775</c:v>
                </c:pt>
                <c:pt idx="13329">
                  <c:v>4.8623226552639762</c:v>
                </c:pt>
                <c:pt idx="13330">
                  <c:v>4.8612112421586966</c:v>
                </c:pt>
                <c:pt idx="13331">
                  <c:v>4.8643100173155229</c:v>
                </c:pt>
                <c:pt idx="13332">
                  <c:v>4.8670133169692127</c:v>
                </c:pt>
                <c:pt idx="13333">
                  <c:v>4.8687706706298286</c:v>
                </c:pt>
                <c:pt idx="13334">
                  <c:v>4.8678497972172314</c:v>
                </c:pt>
                <c:pt idx="13335">
                  <c:v>4.8654687812728872</c:v>
                </c:pt>
                <c:pt idx="13336">
                  <c:v>4.8671327656474288</c:v>
                </c:pt>
                <c:pt idx="13337">
                  <c:v>4.8686034903344799</c:v>
                </c:pt>
                <c:pt idx="13338">
                  <c:v>4.8711241605277902</c:v>
                </c:pt>
                <c:pt idx="13339">
                  <c:v>4.8721942973172343</c:v>
                </c:pt>
                <c:pt idx="13340">
                  <c:v>4.8698743513708891</c:v>
                </c:pt>
                <c:pt idx="13341">
                  <c:v>4.8679421043434719</c:v>
                </c:pt>
                <c:pt idx="13342">
                  <c:v>4.8672835622566026</c:v>
                </c:pt>
                <c:pt idx="13343">
                  <c:v>4.8697954310114708</c:v>
                </c:pt>
                <c:pt idx="13344">
                  <c:v>4.8688905223912418</c:v>
                </c:pt>
                <c:pt idx="13345">
                  <c:v>4.868258431943417</c:v>
                </c:pt>
                <c:pt idx="13346">
                  <c:v>4.8659894833045492</c:v>
                </c:pt>
                <c:pt idx="13347">
                  <c:v>4.8653154336384574</c:v>
                </c:pt>
                <c:pt idx="13348">
                  <c:v>4.8668847449656889</c:v>
                </c:pt>
                <c:pt idx="13349">
                  <c:v>4.8685914300663748</c:v>
                </c:pt>
                <c:pt idx="13350">
                  <c:v>4.8686624214650474</c:v>
                </c:pt>
                <c:pt idx="13351">
                  <c:v>4.8699601130357459</c:v>
                </c:pt>
                <c:pt idx="13352">
                  <c:v>4.8678233707750307</c:v>
                </c:pt>
                <c:pt idx="13353">
                  <c:v>4.8692802833595303</c:v>
                </c:pt>
                <c:pt idx="13354">
                  <c:v>4.8707702976923395</c:v>
                </c:pt>
                <c:pt idx="13355">
                  <c:v>4.8716420117384924</c:v>
                </c:pt>
                <c:pt idx="13356">
                  <c:v>4.8677865915037222</c:v>
                </c:pt>
                <c:pt idx="13357">
                  <c:v>4.8687179796736482</c:v>
                </c:pt>
                <c:pt idx="13358">
                  <c:v>4.8675883400801752</c:v>
                </c:pt>
                <c:pt idx="13359">
                  <c:v>4.8660877532785722</c:v>
                </c:pt>
                <c:pt idx="13360">
                  <c:v>4.8641851982130007</c:v>
                </c:pt>
                <c:pt idx="13361">
                  <c:v>4.8633104542487402</c:v>
                </c:pt>
                <c:pt idx="13362">
                  <c:v>4.8658929851637653</c:v>
                </c:pt>
                <c:pt idx="13363">
                  <c:v>4.8629103454604898</c:v>
                </c:pt>
                <c:pt idx="13364">
                  <c:v>4.86450997855128</c:v>
                </c:pt>
                <c:pt idx="13365">
                  <c:v>4.8648248389802546</c:v>
                </c:pt>
                <c:pt idx="13366">
                  <c:v>4.86325106220065</c:v>
                </c:pt>
                <c:pt idx="13367">
                  <c:v>4.8665803009566373</c:v>
                </c:pt>
                <c:pt idx="13368">
                  <c:v>4.8653471749375043</c:v>
                </c:pt>
                <c:pt idx="13369">
                  <c:v>4.8670491114387548</c:v>
                </c:pt>
                <c:pt idx="13370">
                  <c:v>4.8686903692099799</c:v>
                </c:pt>
                <c:pt idx="13371">
                  <c:v>4.8661072618257801</c:v>
                </c:pt>
                <c:pt idx="13372">
                  <c:v>4.8638628565892645</c:v>
                </c:pt>
                <c:pt idx="13373">
                  <c:v>4.8652565394574792</c:v>
                </c:pt>
                <c:pt idx="13374">
                  <c:v>4.8683795086683297</c:v>
                </c:pt>
                <c:pt idx="13375">
                  <c:v>4.8720421384949635</c:v>
                </c:pt>
                <c:pt idx="13376">
                  <c:v>4.8706357357250649</c:v>
                </c:pt>
                <c:pt idx="13377">
                  <c:v>4.8678001810105638</c:v>
                </c:pt>
                <c:pt idx="13378">
                  <c:v>4.8674892773903524</c:v>
                </c:pt>
                <c:pt idx="13379">
                  <c:v>4.8690862118425455</c:v>
                </c:pt>
                <c:pt idx="13380">
                  <c:v>4.8713152476056942</c:v>
                </c:pt>
                <c:pt idx="13381">
                  <c:v>4.8728445426535805</c:v>
                </c:pt>
                <c:pt idx="13382">
                  <c:v>4.8729656918005091</c:v>
                </c:pt>
                <c:pt idx="13383">
                  <c:v>4.8694681379644988</c:v>
                </c:pt>
                <c:pt idx="13384">
                  <c:v>4.8659469352052094</c:v>
                </c:pt>
                <c:pt idx="13385">
                  <c:v>4.8659354165011051</c:v>
                </c:pt>
                <c:pt idx="13386">
                  <c:v>4.8639068281710829</c:v>
                </c:pt>
                <c:pt idx="13387">
                  <c:v>4.8611035716076607</c:v>
                </c:pt>
                <c:pt idx="13388">
                  <c:v>4.8584400801755079</c:v>
                </c:pt>
                <c:pt idx="13389">
                  <c:v>4.8588583385719977</c:v>
                </c:pt>
                <c:pt idx="13390">
                  <c:v>4.8605567918005583</c:v>
                </c:pt>
                <c:pt idx="13391">
                  <c:v>4.8624876159645467</c:v>
                </c:pt>
                <c:pt idx="13392">
                  <c:v>4.8643709636452561</c:v>
                </c:pt>
                <c:pt idx="13393">
                  <c:v>4.8652453843723515</c:v>
                </c:pt>
                <c:pt idx="13394">
                  <c:v>4.8625269366849047</c:v>
                </c:pt>
                <c:pt idx="13395">
                  <c:v>4.8626018779512066</c:v>
                </c:pt>
                <c:pt idx="13396">
                  <c:v>4.864695520392182</c:v>
                </c:pt>
                <c:pt idx="13397">
                  <c:v>4.8665258499843382</c:v>
                </c:pt>
                <c:pt idx="13398">
                  <c:v>4.8683993329846516</c:v>
                </c:pt>
                <c:pt idx="13399">
                  <c:v>4.8695239663249588</c:v>
                </c:pt>
                <c:pt idx="13400">
                  <c:v>4.8668406869984597</c:v>
                </c:pt>
                <c:pt idx="13401">
                  <c:v>4.8679964932584907</c:v>
                </c:pt>
                <c:pt idx="13402">
                  <c:v>4.8668904033933211</c:v>
                </c:pt>
                <c:pt idx="13403">
                  <c:v>4.8645378353254545</c:v>
                </c:pt>
                <c:pt idx="13404">
                  <c:v>4.8627767586189456</c:v>
                </c:pt>
                <c:pt idx="13405">
                  <c:v>4.8634589434465667</c:v>
                </c:pt>
                <c:pt idx="13406">
                  <c:v>4.8652341445776353</c:v>
                </c:pt>
                <c:pt idx="13407">
                  <c:v>4.8639272816860828</c:v>
                </c:pt>
                <c:pt idx="13408">
                  <c:v>4.8608627360523613</c:v>
                </c:pt>
                <c:pt idx="13409">
                  <c:v>4.8597348013313137</c:v>
                </c:pt>
                <c:pt idx="13410">
                  <c:v>4.860504745304687</c:v>
                </c:pt>
                <c:pt idx="13411">
                  <c:v>4.8572283503985929</c:v>
                </c:pt>
                <c:pt idx="13412">
                  <c:v>4.8544562633906203</c:v>
                </c:pt>
                <c:pt idx="13413">
                  <c:v>4.8538945581228079</c:v>
                </c:pt>
                <c:pt idx="13414">
                  <c:v>4.8556745069603515</c:v>
                </c:pt>
                <c:pt idx="13415">
                  <c:v>4.8521759968211446</c:v>
                </c:pt>
                <c:pt idx="13416">
                  <c:v>4.8510294968847214</c:v>
                </c:pt>
                <c:pt idx="13417">
                  <c:v>4.8488552269470269</c:v>
                </c:pt>
                <c:pt idx="13418">
                  <c:v>4.8456619624080863</c:v>
                </c:pt>
                <c:pt idx="13419">
                  <c:v>4.8427665831599249</c:v>
                </c:pt>
                <c:pt idx="13420">
                  <c:v>4.8409149914967262</c:v>
                </c:pt>
                <c:pt idx="13421">
                  <c:v>4.8380958716667912</c:v>
                </c:pt>
                <c:pt idx="13422">
                  <c:v>4.8369280142334548</c:v>
                </c:pt>
                <c:pt idx="13423">
                  <c:v>4.8403633939487856</c:v>
                </c:pt>
                <c:pt idx="13424">
                  <c:v>4.84361592606981</c:v>
                </c:pt>
                <c:pt idx="13425">
                  <c:v>4.8446454275484134</c:v>
                </c:pt>
                <c:pt idx="13426">
                  <c:v>4.842431878997445</c:v>
                </c:pt>
                <c:pt idx="13427">
                  <c:v>4.8399184614174953</c:v>
                </c:pt>
                <c:pt idx="13428">
                  <c:v>4.8379849521891458</c:v>
                </c:pt>
                <c:pt idx="13429">
                  <c:v>4.8381162531453628</c:v>
                </c:pt>
                <c:pt idx="13430">
                  <c:v>4.8353437480824555</c:v>
                </c:pt>
                <c:pt idx="13431">
                  <c:v>4.8321673131208067</c:v>
                </c:pt>
                <c:pt idx="13432">
                  <c:v>4.83004536685839</c:v>
                </c:pt>
                <c:pt idx="13433">
                  <c:v>4.8300446995212223</c:v>
                </c:pt>
                <c:pt idx="13434">
                  <c:v>4.8302349455307976</c:v>
                </c:pt>
                <c:pt idx="13435">
                  <c:v>4.8328608466201821</c:v>
                </c:pt>
                <c:pt idx="13436">
                  <c:v>4.8300062096877783</c:v>
                </c:pt>
                <c:pt idx="13437">
                  <c:v>4.8328490454940232</c:v>
                </c:pt>
                <c:pt idx="13438">
                  <c:v>4.8337070245841423</c:v>
                </c:pt>
                <c:pt idx="13439">
                  <c:v>4.8368992240924591</c:v>
                </c:pt>
                <c:pt idx="13440">
                  <c:v>4.8386627596106102</c:v>
                </c:pt>
                <c:pt idx="13441">
                  <c:v>4.8375387244183985</c:v>
                </c:pt>
                <c:pt idx="13442">
                  <c:v>4.8351883699300311</c:v>
                </c:pt>
                <c:pt idx="13443">
                  <c:v>4.8325492025314309</c:v>
                </c:pt>
                <c:pt idx="13444">
                  <c:v>4.8305218584808021</c:v>
                </c:pt>
                <c:pt idx="13445">
                  <c:v>4.8288596413111859</c:v>
                </c:pt>
                <c:pt idx="13446">
                  <c:v>4.8268131484849617</c:v>
                </c:pt>
                <c:pt idx="13447">
                  <c:v>4.8262380655152617</c:v>
                </c:pt>
                <c:pt idx="13448">
                  <c:v>4.8265226242049568</c:v>
                </c:pt>
                <c:pt idx="13449">
                  <c:v>4.8248014117208573</c:v>
                </c:pt>
                <c:pt idx="13450">
                  <c:v>4.8219016034864399</c:v>
                </c:pt>
                <c:pt idx="13451">
                  <c:v>4.8235716714167109</c:v>
                </c:pt>
                <c:pt idx="13452">
                  <c:v>4.8226942979883765</c:v>
                </c:pt>
                <c:pt idx="13453">
                  <c:v>4.8206408320286096</c:v>
                </c:pt>
                <c:pt idx="13454">
                  <c:v>4.8189352153880378</c:v>
                </c:pt>
                <c:pt idx="13455">
                  <c:v>4.8206556510802772</c:v>
                </c:pt>
                <c:pt idx="13456">
                  <c:v>4.8233046780586717</c:v>
                </c:pt>
                <c:pt idx="13457">
                  <c:v>4.8261488644974984</c:v>
                </c:pt>
                <c:pt idx="13458">
                  <c:v>4.8272759672075489</c:v>
                </c:pt>
                <c:pt idx="13459">
                  <c:v>4.8248977878633985</c:v>
                </c:pt>
                <c:pt idx="13460">
                  <c:v>4.82418681210613</c:v>
                </c:pt>
                <c:pt idx="13461">
                  <c:v>4.8240664558640072</c:v>
                </c:pt>
                <c:pt idx="13462">
                  <c:v>4.8270987867467277</c:v>
                </c:pt>
                <c:pt idx="13463">
                  <c:v>4.8298759510117932</c:v>
                </c:pt>
                <c:pt idx="13464">
                  <c:v>4.8315208319915577</c:v>
                </c:pt>
                <c:pt idx="13465">
                  <c:v>4.8349238553517262</c:v>
                </c:pt>
                <c:pt idx="13466">
                  <c:v>4.8355237582446913</c:v>
                </c:pt>
                <c:pt idx="13467">
                  <c:v>4.8357677630797973</c:v>
                </c:pt>
                <c:pt idx="13468">
                  <c:v>4.8384423278182016</c:v>
                </c:pt>
                <c:pt idx="13469">
                  <c:v>4.8413371812618369</c:v>
                </c:pt>
                <c:pt idx="13470">
                  <c:v>4.8413923576366003</c:v>
                </c:pt>
                <c:pt idx="13471">
                  <c:v>4.8420704704838684</c:v>
                </c:pt>
                <c:pt idx="13472">
                  <c:v>4.8415011610741914</c:v>
                </c:pt>
                <c:pt idx="13473">
                  <c:v>4.8435022978527069</c:v>
                </c:pt>
                <c:pt idx="13474">
                  <c:v>4.8430867918956526</c:v>
                </c:pt>
                <c:pt idx="13475">
                  <c:v>4.84259753605774</c:v>
                </c:pt>
                <c:pt idx="13476">
                  <c:v>4.8426728653365849</c:v>
                </c:pt>
                <c:pt idx="13477">
                  <c:v>4.8448282880298539</c:v>
                </c:pt>
                <c:pt idx="13478">
                  <c:v>4.8429262022692559</c:v>
                </c:pt>
                <c:pt idx="13479">
                  <c:v>4.8442205582238707</c:v>
                </c:pt>
                <c:pt idx="13480">
                  <c:v>4.8449682270593932</c:v>
                </c:pt>
                <c:pt idx="13481">
                  <c:v>4.842905922518205</c:v>
                </c:pt>
                <c:pt idx="13482">
                  <c:v>4.8458525240678405</c:v>
                </c:pt>
                <c:pt idx="13483">
                  <c:v>4.8485462335864833</c:v>
                </c:pt>
                <c:pt idx="13484">
                  <c:v>4.851547228914753</c:v>
                </c:pt>
                <c:pt idx="13485">
                  <c:v>4.8502298043364585</c:v>
                </c:pt>
                <c:pt idx="13486">
                  <c:v>4.848975468249729</c:v>
                </c:pt>
                <c:pt idx="13487">
                  <c:v>4.8500144188847338</c:v>
                </c:pt>
                <c:pt idx="13488">
                  <c:v>4.8481657905070392</c:v>
                </c:pt>
                <c:pt idx="13489">
                  <c:v>4.846814914696898</c:v>
                </c:pt>
                <c:pt idx="13490">
                  <c:v>4.8452517364029593</c:v>
                </c:pt>
                <c:pt idx="13491">
                  <c:v>4.8472045416749001</c:v>
                </c:pt>
                <c:pt idx="13492">
                  <c:v>4.851221050841402</c:v>
                </c:pt>
                <c:pt idx="13493">
                  <c:v>4.8553138098245743</c:v>
                </c:pt>
                <c:pt idx="13494">
                  <c:v>4.8553612736280831</c:v>
                </c:pt>
                <c:pt idx="13495">
                  <c:v>4.8540593681555215</c:v>
                </c:pt>
                <c:pt idx="13496">
                  <c:v>4.8517317807924112</c:v>
                </c:pt>
                <c:pt idx="13497">
                  <c:v>4.8531451251765629</c:v>
                </c:pt>
                <c:pt idx="13498">
                  <c:v>4.8560013626730312</c:v>
                </c:pt>
                <c:pt idx="13499">
                  <c:v>4.8579523354195704</c:v>
                </c:pt>
                <c:pt idx="13500">
                  <c:v>4.8605010687111792</c:v>
                </c:pt>
                <c:pt idx="13501">
                  <c:v>4.8641819673369557</c:v>
                </c:pt>
                <c:pt idx="13502">
                  <c:v>4.8673176679902168</c:v>
                </c:pt>
                <c:pt idx="13503">
                  <c:v>4.863021194630412</c:v>
                </c:pt>
                <c:pt idx="13504">
                  <c:v>4.8600120907378033</c:v>
                </c:pt>
                <c:pt idx="13505">
                  <c:v>4.8631786489230473</c:v>
                </c:pt>
                <c:pt idx="13506">
                  <c:v>4.8639155959445866</c:v>
                </c:pt>
                <c:pt idx="13507">
                  <c:v>4.8611121640256947</c:v>
                </c:pt>
                <c:pt idx="13508">
                  <c:v>4.8577861607451807</c:v>
                </c:pt>
                <c:pt idx="13509">
                  <c:v>4.8554860375302766</c:v>
                </c:pt>
                <c:pt idx="13510">
                  <c:v>4.8577750767796708</c:v>
                </c:pt>
                <c:pt idx="13511">
                  <c:v>4.8592905152440773</c:v>
                </c:pt>
                <c:pt idx="13512">
                  <c:v>4.8569695649391962</c:v>
                </c:pt>
                <c:pt idx="13513">
                  <c:v>4.8579024136404119</c:v>
                </c:pt>
                <c:pt idx="13514">
                  <c:v>4.8584664453676032</c:v>
                </c:pt>
                <c:pt idx="13515">
                  <c:v>4.8584508564602515</c:v>
                </c:pt>
                <c:pt idx="13516">
                  <c:v>4.8565258393310469</c:v>
                </c:pt>
                <c:pt idx="13517">
                  <c:v>4.8553565025444252</c:v>
                </c:pt>
                <c:pt idx="13518">
                  <c:v>4.8527893724935369</c:v>
                </c:pt>
                <c:pt idx="13519">
                  <c:v>4.852370225043666</c:v>
                </c:pt>
                <c:pt idx="13520">
                  <c:v>4.8559083405427925</c:v>
                </c:pt>
                <c:pt idx="13521">
                  <c:v>4.8583391337319366</c:v>
                </c:pt>
                <c:pt idx="13522">
                  <c:v>4.8597898310572978</c:v>
                </c:pt>
                <c:pt idx="13523">
                  <c:v>4.8580776944361519</c:v>
                </c:pt>
                <c:pt idx="13524">
                  <c:v>4.8561324605474283</c:v>
                </c:pt>
                <c:pt idx="13525">
                  <c:v>4.85616355133648</c:v>
                </c:pt>
                <c:pt idx="13526">
                  <c:v>4.8581733803097507</c:v>
                </c:pt>
                <c:pt idx="13527">
                  <c:v>4.8603378927035559</c:v>
                </c:pt>
                <c:pt idx="13528">
                  <c:v>4.860067474849485</c:v>
                </c:pt>
                <c:pt idx="13529">
                  <c:v>4.8598296653524953</c:v>
                </c:pt>
                <c:pt idx="13530">
                  <c:v>4.8618547920454454</c:v>
                </c:pt>
                <c:pt idx="13531">
                  <c:v>4.8650720362045359</c:v>
                </c:pt>
                <c:pt idx="13532">
                  <c:v>4.8624220754804446</c:v>
                </c:pt>
                <c:pt idx="13533">
                  <c:v>4.8622277939708356</c:v>
                </c:pt>
                <c:pt idx="13534">
                  <c:v>4.8597182780914183</c:v>
                </c:pt>
                <c:pt idx="13535">
                  <c:v>4.8572311125295897</c:v>
                </c:pt>
                <c:pt idx="13536">
                  <c:v>4.8590864902789983</c:v>
                </c:pt>
                <c:pt idx="13537">
                  <c:v>4.8602097604734178</c:v>
                </c:pt>
                <c:pt idx="13538">
                  <c:v>4.8627398052639492</c:v>
                </c:pt>
                <c:pt idx="13539">
                  <c:v>4.8633868291586699</c:v>
                </c:pt>
                <c:pt idx="13540">
                  <c:v>4.8600434325754964</c:v>
                </c:pt>
                <c:pt idx="13541">
                  <c:v>4.859360883923987</c:v>
                </c:pt>
                <c:pt idx="13542">
                  <c:v>4.859652566245507</c:v>
                </c:pt>
                <c:pt idx="13543">
                  <c:v>4.8577865349205966</c:v>
                </c:pt>
                <c:pt idx="13544">
                  <c:v>4.8559578242221848</c:v>
                </c:pt>
                <c:pt idx="13545">
                  <c:v>4.854054987737741</c:v>
                </c:pt>
                <c:pt idx="13546">
                  <c:v>4.8515324679829863</c:v>
                </c:pt>
                <c:pt idx="13547">
                  <c:v>4.8498288386233268</c:v>
                </c:pt>
                <c:pt idx="13548">
                  <c:v>4.8534177818508599</c:v>
                </c:pt>
                <c:pt idx="13549">
                  <c:v>4.8526032662138432</c:v>
                </c:pt>
                <c:pt idx="13550">
                  <c:v>4.8525510008895658</c:v>
                </c:pt>
                <c:pt idx="13551">
                  <c:v>4.855840500871774</c:v>
                </c:pt>
                <c:pt idx="13552">
                  <c:v>4.854409650854338</c:v>
                </c:pt>
                <c:pt idx="13553">
                  <c:v>4.8549355178372506</c:v>
                </c:pt>
                <c:pt idx="13554">
                  <c:v>4.8557565674805057</c:v>
                </c:pt>
                <c:pt idx="13555">
                  <c:v>4.8582521961308958</c:v>
                </c:pt>
                <c:pt idx="13556">
                  <c:v>4.8619867722082777</c:v>
                </c:pt>
                <c:pt idx="13557">
                  <c:v>4.8618102567641124</c:v>
                </c:pt>
                <c:pt idx="13558">
                  <c:v>4.8609739116288297</c:v>
                </c:pt>
                <c:pt idx="13559">
                  <c:v>4.862630053396253</c:v>
                </c:pt>
                <c:pt idx="13560">
                  <c:v>4.8610450523283273</c:v>
                </c:pt>
                <c:pt idx="13561">
                  <c:v>4.8584942112817613</c:v>
                </c:pt>
                <c:pt idx="13562">
                  <c:v>4.8570378470561266</c:v>
                </c:pt>
                <c:pt idx="13563">
                  <c:v>4.8572586901150041</c:v>
                </c:pt>
                <c:pt idx="13564">
                  <c:v>4.8545139363127046</c:v>
                </c:pt>
                <c:pt idx="13565">
                  <c:v>4.8511699975864504</c:v>
                </c:pt>
                <c:pt idx="13566">
                  <c:v>4.848425877634722</c:v>
                </c:pt>
                <c:pt idx="13567">
                  <c:v>4.8483029800820274</c:v>
                </c:pt>
                <c:pt idx="13568">
                  <c:v>4.8478643404803865</c:v>
                </c:pt>
                <c:pt idx="13569">
                  <c:v>4.846086433670779</c:v>
                </c:pt>
                <c:pt idx="13570">
                  <c:v>4.8454550649973633</c:v>
                </c:pt>
                <c:pt idx="13571">
                  <c:v>4.8456453836974163</c:v>
                </c:pt>
                <c:pt idx="13572">
                  <c:v>4.8474657560234684</c:v>
                </c:pt>
                <c:pt idx="13573">
                  <c:v>4.8507605609029989</c:v>
                </c:pt>
                <c:pt idx="13574">
                  <c:v>4.8531441096849388</c:v>
                </c:pt>
                <c:pt idx="13575">
                  <c:v>4.8517947474912404</c:v>
                </c:pt>
                <c:pt idx="13576">
                  <c:v>4.8539983125414157</c:v>
                </c:pt>
                <c:pt idx="13577">
                  <c:v>4.8542528462905867</c:v>
                </c:pt>
                <c:pt idx="13578">
                  <c:v>4.8562476693647749</c:v>
                </c:pt>
                <c:pt idx="13579">
                  <c:v>4.8572666559774795</c:v>
                </c:pt>
                <c:pt idx="13580">
                  <c:v>4.8564482028579299</c:v>
                </c:pt>
                <c:pt idx="13581">
                  <c:v>4.8541099388007707</c:v>
                </c:pt>
                <c:pt idx="13582">
                  <c:v>4.8520314800247553</c:v>
                </c:pt>
                <c:pt idx="13583">
                  <c:v>4.8542303104242599</c:v>
                </c:pt>
                <c:pt idx="13584">
                  <c:v>4.8569856442157748</c:v>
                </c:pt>
                <c:pt idx="13585">
                  <c:v>4.8602390113314593</c:v>
                </c:pt>
                <c:pt idx="13586">
                  <c:v>4.8623887711048299</c:v>
                </c:pt>
                <c:pt idx="13587">
                  <c:v>4.8628990356827337</c:v>
                </c:pt>
                <c:pt idx="13588">
                  <c:v>4.8599110349690786</c:v>
                </c:pt>
                <c:pt idx="13589">
                  <c:v>4.8587746942696963</c:v>
                </c:pt>
                <c:pt idx="13590">
                  <c:v>4.8555422403843025</c:v>
                </c:pt>
                <c:pt idx="13591">
                  <c:v>4.8547765155766163</c:v>
                </c:pt>
                <c:pt idx="13592">
                  <c:v>4.8569204452650832</c:v>
                </c:pt>
                <c:pt idx="13593">
                  <c:v>4.8599033163597811</c:v>
                </c:pt>
                <c:pt idx="13594">
                  <c:v>4.8577829900325851</c:v>
                </c:pt>
                <c:pt idx="13595">
                  <c:v>4.8556495702319324</c:v>
                </c:pt>
                <c:pt idx="13596">
                  <c:v>4.8539465588272943</c:v>
                </c:pt>
                <c:pt idx="13597">
                  <c:v>4.852065467650748</c:v>
                </c:pt>
                <c:pt idx="13598">
                  <c:v>4.8527911782977329</c:v>
                </c:pt>
                <c:pt idx="13599">
                  <c:v>4.855935614731778</c:v>
                </c:pt>
                <c:pt idx="13600">
                  <c:v>4.8579056624371422</c:v>
                </c:pt>
                <c:pt idx="13601">
                  <c:v>4.8576385491883993</c:v>
                </c:pt>
                <c:pt idx="13602">
                  <c:v>4.8554247382046318</c:v>
                </c:pt>
                <c:pt idx="13603">
                  <c:v>4.8562270234405398</c:v>
                </c:pt>
                <c:pt idx="13604">
                  <c:v>4.8589336229717288</c:v>
                </c:pt>
                <c:pt idx="13605">
                  <c:v>4.8619288905122948</c:v>
                </c:pt>
                <c:pt idx="13606">
                  <c:v>4.862511272702049</c:v>
                </c:pt>
                <c:pt idx="13607">
                  <c:v>4.8597452272480082</c:v>
                </c:pt>
                <c:pt idx="13608">
                  <c:v>4.858776762703048</c:v>
                </c:pt>
                <c:pt idx="13609">
                  <c:v>4.8596107274489873</c:v>
                </c:pt>
                <c:pt idx="13610">
                  <c:v>4.8575609329000073</c:v>
                </c:pt>
                <c:pt idx="13611">
                  <c:v>4.8551169142420072</c:v>
                </c:pt>
                <c:pt idx="13612">
                  <c:v>4.855601635957167</c:v>
                </c:pt>
                <c:pt idx="13613">
                  <c:v>4.8579414032380237</c:v>
                </c:pt>
                <c:pt idx="13614">
                  <c:v>4.8585586151732638</c:v>
                </c:pt>
                <c:pt idx="13615">
                  <c:v>4.8579967828697983</c:v>
                </c:pt>
                <c:pt idx="13616">
                  <c:v>4.8593829872124017</c:v>
                </c:pt>
                <c:pt idx="13617">
                  <c:v>4.8560447674681528</c:v>
                </c:pt>
                <c:pt idx="13618">
                  <c:v>4.8524543121187902</c:v>
                </c:pt>
                <c:pt idx="13619">
                  <c:v>4.8503812058764142</c:v>
                </c:pt>
                <c:pt idx="13620">
                  <c:v>4.8478391617588859</c:v>
                </c:pt>
                <c:pt idx="13621">
                  <c:v>4.8445724585237082</c:v>
                </c:pt>
                <c:pt idx="13622">
                  <c:v>4.8452950693532335</c:v>
                </c:pt>
                <c:pt idx="13623">
                  <c:v>4.8440475679661681</c:v>
                </c:pt>
                <c:pt idx="13624">
                  <c:v>4.8466979366068443</c:v>
                </c:pt>
                <c:pt idx="13625">
                  <c:v>4.8482565978747072</c:v>
                </c:pt>
                <c:pt idx="13626">
                  <c:v>4.8475818259172136</c:v>
                </c:pt>
                <c:pt idx="13627">
                  <c:v>4.8443952893988689</c:v>
                </c:pt>
                <c:pt idx="13628">
                  <c:v>4.8443983836108915</c:v>
                </c:pt>
                <c:pt idx="13629">
                  <c:v>4.8472622759386734</c:v>
                </c:pt>
                <c:pt idx="13630">
                  <c:v>4.8449778104199002</c:v>
                </c:pt>
                <c:pt idx="13631">
                  <c:v>4.8470693742115021</c:v>
                </c:pt>
                <c:pt idx="13632">
                  <c:v>4.8503019267272727</c:v>
                </c:pt>
                <c:pt idx="13633">
                  <c:v>4.8505129281927273</c:v>
                </c:pt>
                <c:pt idx="13634">
                  <c:v>4.8488112496288727</c:v>
                </c:pt>
                <c:pt idx="13635">
                  <c:v>4.8461050046362955</c:v>
                </c:pt>
                <c:pt idx="13636">
                  <c:v>4.8477112045435691</c:v>
                </c:pt>
                <c:pt idx="13637">
                  <c:v>4.8509923204526979</c:v>
                </c:pt>
                <c:pt idx="13638">
                  <c:v>4.8507908540436437</c:v>
                </c:pt>
                <c:pt idx="13639">
                  <c:v>4.8509558969627706</c:v>
                </c:pt>
                <c:pt idx="13640">
                  <c:v>4.8478611190235155</c:v>
                </c:pt>
                <c:pt idx="13641">
                  <c:v>4.8469291566430455</c:v>
                </c:pt>
                <c:pt idx="13642">
                  <c:v>4.8444747535101849</c:v>
                </c:pt>
                <c:pt idx="13643">
                  <c:v>4.8458008184399812</c:v>
                </c:pt>
                <c:pt idx="13644">
                  <c:v>4.8444696620711811</c:v>
                </c:pt>
                <c:pt idx="13645">
                  <c:v>4.843293788829758</c:v>
                </c:pt>
                <c:pt idx="13646">
                  <c:v>4.8463294730531628</c:v>
                </c:pt>
                <c:pt idx="13647">
                  <c:v>4.8481005435920999</c:v>
                </c:pt>
                <c:pt idx="13648">
                  <c:v>4.8497560127202579</c:v>
                </c:pt>
                <c:pt idx="13649">
                  <c:v>4.8488044724658526</c:v>
                </c:pt>
                <c:pt idx="13650">
                  <c:v>4.8461729230165353</c:v>
                </c:pt>
                <c:pt idx="13651">
                  <c:v>4.8454759045562046</c:v>
                </c:pt>
                <c:pt idx="13652">
                  <c:v>4.8428643264650804</c:v>
                </c:pt>
                <c:pt idx="13653">
                  <c:v>4.8412694999357786</c:v>
                </c:pt>
                <c:pt idx="13654">
                  <c:v>4.8442047699370629</c:v>
                </c:pt>
                <c:pt idx="13655">
                  <c:v>4.8473277545383215</c:v>
                </c:pt>
                <c:pt idx="13656">
                  <c:v>4.8498329994475551</c:v>
                </c:pt>
                <c:pt idx="13657">
                  <c:v>4.8486966994586034</c:v>
                </c:pt>
                <c:pt idx="13658">
                  <c:v>4.8444698854694312</c:v>
                </c:pt>
                <c:pt idx="13659">
                  <c:v>4.8477895277600425</c:v>
                </c:pt>
                <c:pt idx="13660">
                  <c:v>4.8457356572048411</c:v>
                </c:pt>
                <c:pt idx="13661">
                  <c:v>4.8460018040607444</c:v>
                </c:pt>
                <c:pt idx="13662">
                  <c:v>4.849981387979529</c:v>
                </c:pt>
                <c:pt idx="13663">
                  <c:v>4.8471771002199384</c:v>
                </c:pt>
                <c:pt idx="13664">
                  <c:v>4.8506616582155395</c:v>
                </c:pt>
                <c:pt idx="13665">
                  <c:v>4.8524262050512288</c:v>
                </c:pt>
                <c:pt idx="13666">
                  <c:v>4.855059020950204</c:v>
                </c:pt>
                <c:pt idx="13667">
                  <c:v>4.8521811805311996</c:v>
                </c:pt>
                <c:pt idx="13668">
                  <c:v>4.8536390769205759</c:v>
                </c:pt>
                <c:pt idx="13669">
                  <c:v>4.8558942753821643</c:v>
                </c:pt>
                <c:pt idx="13670">
                  <c:v>4.8578473898745216</c:v>
                </c:pt>
                <c:pt idx="13671">
                  <c:v>4.8561188420770316</c:v>
                </c:pt>
                <c:pt idx="13672">
                  <c:v>4.8549026652354907</c:v>
                </c:pt>
                <c:pt idx="13673">
                  <c:v>4.8579785519307812</c:v>
                </c:pt>
                <c:pt idx="13674">
                  <c:v>4.8558782208921656</c:v>
                </c:pt>
                <c:pt idx="13675">
                  <c:v>4.8530865564743229</c:v>
                </c:pt>
                <c:pt idx="13676">
                  <c:v>4.8496585853448364</c:v>
                </c:pt>
                <c:pt idx="13677">
                  <c:v>4.8514075936379397</c:v>
                </c:pt>
                <c:pt idx="13678">
                  <c:v>4.8539725617651808</c:v>
                </c:pt>
                <c:pt idx="13679">
                  <c:v>4.8569529105298779</c:v>
                </c:pt>
                <c:pt idx="13680">
                  <c:v>4.8581724923192802</c:v>
                </c:pt>
                <c:pt idx="13681">
                  <c:v>4.8560775424728941</c:v>
                </c:pt>
                <c:pt idx="13682">
                  <c:v>4.858044751623436</c:v>
                </c:pt>
                <c:pt idx="13683">
                  <c:v>4.8569640165909664</c:v>
                </c:pt>
                <c:pt idx="13684">
                  <c:v>4.8554647562591473</c:v>
                </c:pt>
                <c:pt idx="13685">
                  <c:v>4.8543532811339647</c:v>
                </c:pt>
                <c:pt idx="13686">
                  <c:v>4.8507308355112855</c:v>
                </c:pt>
                <c:pt idx="13687">
                  <c:v>4.8498421188010594</c:v>
                </c:pt>
                <c:pt idx="13688">
                  <c:v>4.8526147564250381</c:v>
                </c:pt>
                <c:pt idx="13689">
                  <c:v>4.8557364012965376</c:v>
                </c:pt>
                <c:pt idx="13690">
                  <c:v>4.8562717532706072</c:v>
                </c:pt>
                <c:pt idx="13691">
                  <c:v>4.8585008582051952</c:v>
                </c:pt>
                <c:pt idx="13692">
                  <c:v>4.858167381041091</c:v>
                </c:pt>
                <c:pt idx="13693">
                  <c:v>4.8572852734202687</c:v>
                </c:pt>
                <c:pt idx="13694">
                  <c:v>4.8538577879518634</c:v>
                </c:pt>
                <c:pt idx="13695">
                  <c:v>4.8511251721928259</c:v>
                </c:pt>
                <c:pt idx="13696">
                  <c:v>4.8506300887489697</c:v>
                </c:pt>
                <c:pt idx="13697">
                  <c:v>4.8541243269739907</c:v>
                </c:pt>
                <c:pt idx="13698">
                  <c:v>4.8566261404345106</c:v>
                </c:pt>
                <c:pt idx="13699">
                  <c:v>4.8581912776258207</c:v>
                </c:pt>
                <c:pt idx="13700">
                  <c:v>4.8606029120733041</c:v>
                </c:pt>
                <c:pt idx="13701">
                  <c:v>4.8583298138318387</c:v>
                </c:pt>
                <c:pt idx="13702">
                  <c:v>4.8561299375552025</c:v>
                </c:pt>
                <c:pt idx="13703">
                  <c:v>4.8530065188040981</c:v>
                </c:pt>
                <c:pt idx="13704">
                  <c:v>4.8501883884280161</c:v>
                </c:pt>
                <c:pt idx="13705">
                  <c:v>4.8476781006594551</c:v>
                </c:pt>
                <c:pt idx="13706">
                  <c:v>4.8483205986462661</c:v>
                </c:pt>
                <c:pt idx="13707">
                  <c:v>4.8459313466733409</c:v>
                </c:pt>
                <c:pt idx="13708">
                  <c:v>4.8450837397398745</c:v>
                </c:pt>
                <c:pt idx="13709">
                  <c:v>4.8465139049450769</c:v>
                </c:pt>
                <c:pt idx="13710">
                  <c:v>4.8443836068461756</c:v>
                </c:pt>
                <c:pt idx="13711">
                  <c:v>4.8430807947092518</c:v>
                </c:pt>
                <c:pt idx="13712">
                  <c:v>4.840283778815067</c:v>
                </c:pt>
                <c:pt idx="13713">
                  <c:v>4.8382038632387658</c:v>
                </c:pt>
                <c:pt idx="13714">
                  <c:v>4.8400305059739903</c:v>
                </c:pt>
                <c:pt idx="13715">
                  <c:v>4.84134693585451</c:v>
                </c:pt>
                <c:pt idx="13716">
                  <c:v>4.8394033771374199</c:v>
                </c:pt>
                <c:pt idx="13717">
                  <c:v>4.8393065095946719</c:v>
                </c:pt>
                <c:pt idx="13718">
                  <c:v>4.8421928994027787</c:v>
                </c:pt>
                <c:pt idx="13719">
                  <c:v>4.8416667814147232</c:v>
                </c:pt>
                <c:pt idx="13720">
                  <c:v>4.8411968257864286</c:v>
                </c:pt>
                <c:pt idx="13721">
                  <c:v>4.8459151492707004</c:v>
                </c:pt>
                <c:pt idx="13722">
                  <c:v>4.8434158862852863</c:v>
                </c:pt>
                <c:pt idx="13723">
                  <c:v>4.8464931085595806</c:v>
                </c:pt>
                <c:pt idx="13724">
                  <c:v>4.8458901263883893</c:v>
                </c:pt>
                <c:pt idx="13725">
                  <c:v>4.8429247238606212</c:v>
                </c:pt>
                <c:pt idx="13726">
                  <c:v>4.8431566093834091</c:v>
                </c:pt>
                <c:pt idx="13727">
                  <c:v>4.8470536171957415</c:v>
                </c:pt>
                <c:pt idx="13728">
                  <c:v>4.8499965048518261</c:v>
                </c:pt>
                <c:pt idx="13729">
                  <c:v>4.8493051947547894</c:v>
                </c:pt>
                <c:pt idx="13730">
                  <c:v>4.8461872508596944</c:v>
                </c:pt>
                <c:pt idx="13731">
                  <c:v>4.8439707058425006</c:v>
                </c:pt>
                <c:pt idx="13732">
                  <c:v>4.8470895717256504</c:v>
                </c:pt>
                <c:pt idx="13733">
                  <c:v>4.8506808402911377</c:v>
                </c:pt>
                <c:pt idx="13734">
                  <c:v>4.854095323485315</c:v>
                </c:pt>
                <c:pt idx="13735">
                  <c:v>4.854672517015608</c:v>
                </c:pt>
                <c:pt idx="13736">
                  <c:v>4.8569866666752963</c:v>
                </c:pt>
                <c:pt idx="13737">
                  <c:v>4.8604499133417898</c:v>
                </c:pt>
                <c:pt idx="13738">
                  <c:v>4.8598411550749541</c:v>
                </c:pt>
                <c:pt idx="13739">
                  <c:v>4.8592991719734551</c:v>
                </c:pt>
                <c:pt idx="13740">
                  <c:v>4.8617680685339861</c:v>
                </c:pt>
                <c:pt idx="13741">
                  <c:v>4.859527187163307</c:v>
                </c:pt>
                <c:pt idx="13742">
                  <c:v>4.8570252834200414</c:v>
                </c:pt>
                <c:pt idx="13743">
                  <c:v>4.8556166577516402</c:v>
                </c:pt>
                <c:pt idx="13744">
                  <c:v>4.8573532845966074</c:v>
                </c:pt>
                <c:pt idx="13745">
                  <c:v>4.8603801589046753</c:v>
                </c:pt>
                <c:pt idx="13746">
                  <c:v>4.8614060157265824</c:v>
                </c:pt>
                <c:pt idx="13747">
                  <c:v>4.8592741154120507</c:v>
                </c:pt>
                <c:pt idx="13748">
                  <c:v>4.8563306331038101</c:v>
                </c:pt>
                <c:pt idx="13749">
                  <c:v>4.8543741604417336</c:v>
                </c:pt>
                <c:pt idx="13750">
                  <c:v>4.8529634572328986</c:v>
                </c:pt>
                <c:pt idx="13751">
                  <c:v>4.8503976680882399</c:v>
                </c:pt>
                <c:pt idx="13752">
                  <c:v>4.8515784147264744</c:v>
                </c:pt>
                <c:pt idx="13753">
                  <c:v>4.8504530464319444</c:v>
                </c:pt>
                <c:pt idx="13754">
                  <c:v>4.8474244455033055</c:v>
                </c:pt>
                <c:pt idx="13755">
                  <c:v>4.8475753765932392</c:v>
                </c:pt>
                <c:pt idx="13756">
                  <c:v>4.8503404690613738</c:v>
                </c:pt>
                <c:pt idx="13757">
                  <c:v>4.8523514196801463</c:v>
                </c:pt>
                <c:pt idx="13758">
                  <c:v>4.8540198512865436</c:v>
                </c:pt>
                <c:pt idx="13759">
                  <c:v>4.8570519542608128</c:v>
                </c:pt>
                <c:pt idx="13760">
                  <c:v>4.8557529151755965</c:v>
                </c:pt>
                <c:pt idx="13761">
                  <c:v>4.8533450568720848</c:v>
                </c:pt>
                <c:pt idx="13762">
                  <c:v>4.8552426357346432</c:v>
                </c:pt>
                <c:pt idx="13763">
                  <c:v>4.8567195830199497</c:v>
                </c:pt>
                <c:pt idx="13764">
                  <c:v>4.8606415113595505</c:v>
                </c:pt>
                <c:pt idx="13765">
                  <c:v>4.8628716411323598</c:v>
                </c:pt>
                <c:pt idx="13766">
                  <c:v>4.8642138483097126</c:v>
                </c:pt>
                <c:pt idx="13767">
                  <c:v>4.8642911713435186</c:v>
                </c:pt>
                <c:pt idx="13768">
                  <c:v>4.8631312479166482</c:v>
                </c:pt>
                <c:pt idx="13769">
                  <c:v>4.8616556029583151</c:v>
                </c:pt>
                <c:pt idx="13770">
                  <c:v>4.8646753708991488</c:v>
                </c:pt>
                <c:pt idx="13771">
                  <c:v>4.8672394034811663</c:v>
                </c:pt>
                <c:pt idx="13772">
                  <c:v>4.8697521554115433</c:v>
                </c:pt>
                <c:pt idx="13773">
                  <c:v>4.873143432303312</c:v>
                </c:pt>
                <c:pt idx="13774">
                  <c:v>4.8731684836572455</c:v>
                </c:pt>
                <c:pt idx="13775">
                  <c:v>4.8706255339841009</c:v>
                </c:pt>
                <c:pt idx="13776">
                  <c:v>4.869210843304419</c:v>
                </c:pt>
                <c:pt idx="13777">
                  <c:v>4.8717985464383302</c:v>
                </c:pt>
                <c:pt idx="13778">
                  <c:v>4.8749917755095638</c:v>
                </c:pt>
                <c:pt idx="13779">
                  <c:v>4.8768729999993718</c:v>
                </c:pt>
                <c:pt idx="13780">
                  <c:v>4.8736241599993848</c:v>
                </c:pt>
                <c:pt idx="13781">
                  <c:v>4.8727519167993973</c:v>
                </c:pt>
                <c:pt idx="13782">
                  <c:v>4.8728929384634094</c:v>
                </c:pt>
                <c:pt idx="13783">
                  <c:v>4.8749398996941409</c:v>
                </c:pt>
                <c:pt idx="13784">
                  <c:v>4.8755581417002576</c:v>
                </c:pt>
                <c:pt idx="13785">
                  <c:v>4.8770025788662528</c:v>
                </c:pt>
                <c:pt idx="13786">
                  <c:v>4.8796364672889281</c:v>
                </c:pt>
                <c:pt idx="13787">
                  <c:v>4.8822352379431493</c:v>
                </c:pt>
                <c:pt idx="13788">
                  <c:v>4.8806981531842863</c:v>
                </c:pt>
                <c:pt idx="13789">
                  <c:v>4.8821906901206011</c:v>
                </c:pt>
                <c:pt idx="13790">
                  <c:v>4.8835291163181891</c:v>
                </c:pt>
                <c:pt idx="13791">
                  <c:v>4.8839666339918253</c:v>
                </c:pt>
                <c:pt idx="13792">
                  <c:v>4.8825411413119886</c:v>
                </c:pt>
                <c:pt idx="13793">
                  <c:v>4.8792441584857489</c:v>
                </c:pt>
                <c:pt idx="13794">
                  <c:v>4.8794442953160333</c:v>
                </c:pt>
                <c:pt idx="13795">
                  <c:v>4.8807310294097128</c:v>
                </c:pt>
                <c:pt idx="13796">
                  <c:v>4.8805411888215184</c:v>
                </c:pt>
                <c:pt idx="13797">
                  <c:v>4.8791019850450876</c:v>
                </c:pt>
                <c:pt idx="13798">
                  <c:v>4.8824457053441854</c:v>
                </c:pt>
                <c:pt idx="13799">
                  <c:v>4.8809318312373016</c:v>
                </c:pt>
                <c:pt idx="13800">
                  <c:v>4.8810082746125554</c:v>
                </c:pt>
                <c:pt idx="13801">
                  <c:v>4.8845052891203045</c:v>
                </c:pt>
                <c:pt idx="13802">
                  <c:v>4.8820868633378982</c:v>
                </c:pt>
                <c:pt idx="13803">
                  <c:v>4.8786591260711401</c:v>
                </c:pt>
                <c:pt idx="13804">
                  <c:v>4.8790775035497171</c:v>
                </c:pt>
                <c:pt idx="13805">
                  <c:v>4.8771083934787232</c:v>
                </c:pt>
                <c:pt idx="13806">
                  <c:v>4.8773062856091478</c:v>
                </c:pt>
                <c:pt idx="13807">
                  <c:v>4.8760048798969642</c:v>
                </c:pt>
                <c:pt idx="13808">
                  <c:v>4.8730619422990245</c:v>
                </c:pt>
                <c:pt idx="13809">
                  <c:v>4.8713234234530445</c:v>
                </c:pt>
                <c:pt idx="13810">
                  <c:v>4.8718705549839836</c:v>
                </c:pt>
                <c:pt idx="13811">
                  <c:v>4.8740968438843035</c:v>
                </c:pt>
                <c:pt idx="13812">
                  <c:v>4.8747946470066177</c:v>
                </c:pt>
                <c:pt idx="13813">
                  <c:v>4.8737897540664852</c:v>
                </c:pt>
                <c:pt idx="13814">
                  <c:v>4.8705839389851553</c:v>
                </c:pt>
                <c:pt idx="13815">
                  <c:v>4.8673862602054525</c:v>
                </c:pt>
                <c:pt idx="13816">
                  <c:v>4.8640002950013432</c:v>
                </c:pt>
                <c:pt idx="13817">
                  <c:v>4.8661986091013167</c:v>
                </c:pt>
                <c:pt idx="13818">
                  <c:v>4.8668930969192896</c:v>
                </c:pt>
                <c:pt idx="13819">
                  <c:v>4.8655804949809038</c:v>
                </c:pt>
                <c:pt idx="13820">
                  <c:v>4.8662424850812851</c:v>
                </c:pt>
                <c:pt idx="13821">
                  <c:v>4.865899315379659</c:v>
                </c:pt>
                <c:pt idx="13822">
                  <c:v>4.8639175690720657</c:v>
                </c:pt>
                <c:pt idx="13823">
                  <c:v>4.8648010576906247</c:v>
                </c:pt>
                <c:pt idx="13824">
                  <c:v>4.867292136536812</c:v>
                </c:pt>
                <c:pt idx="13825">
                  <c:v>4.8685548538060752</c:v>
                </c:pt>
                <c:pt idx="13826">
                  <c:v>4.8715593167299538</c:v>
                </c:pt>
                <c:pt idx="13827">
                  <c:v>4.873791830395354</c:v>
                </c:pt>
                <c:pt idx="13828">
                  <c:v>4.8730980737874461</c:v>
                </c:pt>
                <c:pt idx="13829">
                  <c:v>4.8740304923116975</c:v>
                </c:pt>
                <c:pt idx="13830">
                  <c:v>4.8730499824654636</c:v>
                </c:pt>
                <c:pt idx="13831">
                  <c:v>4.8700080228161546</c:v>
                </c:pt>
                <c:pt idx="13832">
                  <c:v>4.8698520223598312</c:v>
                </c:pt>
                <c:pt idx="13833">
                  <c:v>4.8667715619126346</c:v>
                </c:pt>
                <c:pt idx="13834">
                  <c:v>4.8690204306743823</c:v>
                </c:pt>
                <c:pt idx="13835">
                  <c:v>4.868956482060895</c:v>
                </c:pt>
                <c:pt idx="13836">
                  <c:v>4.8666458524196772</c:v>
                </c:pt>
                <c:pt idx="13837">
                  <c:v>4.8636667753712839</c:v>
                </c:pt>
                <c:pt idx="13838">
                  <c:v>4.8629208598638582</c:v>
                </c:pt>
                <c:pt idx="13839">
                  <c:v>4.8643601026665806</c:v>
                </c:pt>
                <c:pt idx="13840">
                  <c:v>4.8628965606132484</c:v>
                </c:pt>
                <c:pt idx="13841">
                  <c:v>4.8615539894009832</c:v>
                </c:pt>
                <c:pt idx="13842">
                  <c:v>4.8625653096129637</c:v>
                </c:pt>
                <c:pt idx="13843">
                  <c:v>4.8620688034207049</c:v>
                </c:pt>
                <c:pt idx="13844">
                  <c:v>4.8654129473522909</c:v>
                </c:pt>
                <c:pt idx="13845">
                  <c:v>4.8688386484052453</c:v>
                </c:pt>
                <c:pt idx="13846">
                  <c:v>4.8683437954371405</c:v>
                </c:pt>
                <c:pt idx="13847">
                  <c:v>4.8647607595283979</c:v>
                </c:pt>
                <c:pt idx="13848">
                  <c:v>4.8630779843378296</c:v>
                </c:pt>
                <c:pt idx="13849">
                  <c:v>4.8664019446510727</c:v>
                </c:pt>
                <c:pt idx="13850">
                  <c:v>4.865937685758051</c:v>
                </c:pt>
                <c:pt idx="13851">
                  <c:v>4.8645617720428902</c:v>
                </c:pt>
                <c:pt idx="13852">
                  <c:v>4.8665719766020317</c:v>
                </c:pt>
                <c:pt idx="13853">
                  <c:v>4.8665660170699914</c:v>
                </c:pt>
                <c:pt idx="13854">
                  <c:v>4.8641551167285915</c:v>
                </c:pt>
                <c:pt idx="13855">
                  <c:v>4.8613561943940198</c:v>
                </c:pt>
                <c:pt idx="13856">
                  <c:v>4.8623983105061388</c:v>
                </c:pt>
                <c:pt idx="13857">
                  <c:v>4.8636697242960159</c:v>
                </c:pt>
                <c:pt idx="13858">
                  <c:v>4.8636676098100953</c:v>
                </c:pt>
                <c:pt idx="13859">
                  <c:v>4.863710717613893</c:v>
                </c:pt>
                <c:pt idx="13860">
                  <c:v>4.8666016632616156</c:v>
                </c:pt>
                <c:pt idx="13861">
                  <c:v>4.8678336099963833</c:v>
                </c:pt>
                <c:pt idx="13862">
                  <c:v>4.8694502977964547</c:v>
                </c:pt>
                <c:pt idx="13863">
                  <c:v>4.8700259318405257</c:v>
                </c:pt>
                <c:pt idx="13864">
                  <c:v>4.8671282132037152</c:v>
                </c:pt>
                <c:pt idx="13865">
                  <c:v>4.869475808939641</c:v>
                </c:pt>
                <c:pt idx="13866">
                  <c:v>4.8675239127608485</c:v>
                </c:pt>
                <c:pt idx="13867">
                  <c:v>4.866855534505631</c:v>
                </c:pt>
                <c:pt idx="13868">
                  <c:v>4.8694815638155182</c:v>
                </c:pt>
                <c:pt idx="13869">
                  <c:v>4.8659788325392084</c:v>
                </c:pt>
                <c:pt idx="13870">
                  <c:v>4.8681552358884241</c:v>
                </c:pt>
                <c:pt idx="13871">
                  <c:v>4.8692579711706561</c:v>
                </c:pt>
                <c:pt idx="13872">
                  <c:v>4.8699988317472425</c:v>
                </c:pt>
                <c:pt idx="13873">
                  <c:v>4.8677505151122977</c:v>
                </c:pt>
                <c:pt idx="13874">
                  <c:v>4.8663291848100512</c:v>
                </c:pt>
                <c:pt idx="13875">
                  <c:v>4.8650553211138501</c:v>
                </c:pt>
                <c:pt idx="13876">
                  <c:v>4.8624985346915732</c:v>
                </c:pt>
                <c:pt idx="13877">
                  <c:v>4.8661569039977417</c:v>
                </c:pt>
                <c:pt idx="13878">
                  <c:v>4.869077885917787</c:v>
                </c:pt>
                <c:pt idx="13879">
                  <c:v>4.8718351681994312</c:v>
                </c:pt>
                <c:pt idx="13880">
                  <c:v>4.8743967448354431</c:v>
                </c:pt>
                <c:pt idx="13881">
                  <c:v>4.8767487499387343</c:v>
                </c:pt>
                <c:pt idx="13882">
                  <c:v>4.8792296349399598</c:v>
                </c:pt>
                <c:pt idx="13883">
                  <c:v>4.8798606022411599</c:v>
                </c:pt>
                <c:pt idx="13884">
                  <c:v>4.8773133901963366</c:v>
                </c:pt>
                <c:pt idx="13885">
                  <c:v>4.8778662623924101</c:v>
                </c:pt>
                <c:pt idx="13886">
                  <c:v>4.8786407771445619</c:v>
                </c:pt>
                <c:pt idx="13887">
                  <c:v>4.8753845416016706</c:v>
                </c:pt>
                <c:pt idx="13888">
                  <c:v>4.8753647707696368</c:v>
                </c:pt>
                <c:pt idx="13889">
                  <c:v>4.8732305953542436</c:v>
                </c:pt>
                <c:pt idx="13890">
                  <c:v>4.8744101834471589</c:v>
                </c:pt>
                <c:pt idx="13891">
                  <c:v>4.875083819778216</c:v>
                </c:pt>
                <c:pt idx="13892">
                  <c:v>4.8775804233826516</c:v>
                </c:pt>
                <c:pt idx="13893">
                  <c:v>4.8804131349149982</c:v>
                </c:pt>
                <c:pt idx="13894">
                  <c:v>4.8809667122166989</c:v>
                </c:pt>
                <c:pt idx="13895">
                  <c:v>4.8804467979723647</c:v>
                </c:pt>
                <c:pt idx="13896">
                  <c:v>4.8782847020129179</c:v>
                </c:pt>
                <c:pt idx="13897">
                  <c:v>4.8801089279726595</c:v>
                </c:pt>
                <c:pt idx="13898">
                  <c:v>4.8794340294132059</c:v>
                </c:pt>
                <c:pt idx="13899">
                  <c:v>4.8794143888249417</c:v>
                </c:pt>
                <c:pt idx="13900">
                  <c:v>4.8820789810484433</c:v>
                </c:pt>
                <c:pt idx="13901">
                  <c:v>4.8793578214274742</c:v>
                </c:pt>
                <c:pt idx="13902">
                  <c:v>4.8797980849989244</c:v>
                </c:pt>
                <c:pt idx="13903">
                  <c:v>4.8799871432989459</c:v>
                </c:pt>
                <c:pt idx="13904">
                  <c:v>4.8759554204329669</c:v>
                </c:pt>
                <c:pt idx="13905">
                  <c:v>4.877879272024308</c:v>
                </c:pt>
                <c:pt idx="13906">
                  <c:v>4.8791973065838219</c:v>
                </c:pt>
                <c:pt idx="13907">
                  <c:v>4.8772809604521452</c:v>
                </c:pt>
                <c:pt idx="13908">
                  <c:v>4.8783439012431016</c:v>
                </c:pt>
                <c:pt idx="13909">
                  <c:v>4.8774136632182392</c:v>
                </c:pt>
                <c:pt idx="13910">
                  <c:v>4.8734146299538743</c:v>
                </c:pt>
                <c:pt idx="13911">
                  <c:v>4.8714852173547971</c:v>
                </c:pt>
                <c:pt idx="13912">
                  <c:v>4.8686977330077008</c:v>
                </c:pt>
                <c:pt idx="13913">
                  <c:v>4.8661515583475472</c:v>
                </c:pt>
                <c:pt idx="13914">
                  <c:v>4.8622743471805965</c:v>
                </c:pt>
                <c:pt idx="13915">
                  <c:v>4.8610633002369852</c:v>
                </c:pt>
                <c:pt idx="13916">
                  <c:v>4.8641212142322461</c:v>
                </c:pt>
                <c:pt idx="13917">
                  <c:v>4.8612392099476018</c:v>
                </c:pt>
                <c:pt idx="13918">
                  <c:v>4.8588329457486497</c:v>
                </c:pt>
                <c:pt idx="13919">
                  <c:v>4.8563820468336765</c:v>
                </c:pt>
                <c:pt idx="13920">
                  <c:v>4.8587680658970029</c:v>
                </c:pt>
                <c:pt idx="13921">
                  <c:v>4.8594406245790633</c:v>
                </c:pt>
                <c:pt idx="13922">
                  <c:v>4.8574219520874813</c:v>
                </c:pt>
                <c:pt idx="13923">
                  <c:v>4.8591669130457316</c:v>
                </c:pt>
                <c:pt idx="13924">
                  <c:v>4.8621575147848173</c:v>
                </c:pt>
                <c:pt idx="13925">
                  <c:v>4.8638699644891208</c:v>
                </c:pt>
                <c:pt idx="13926">
                  <c:v>4.8658674451993384</c:v>
                </c:pt>
                <c:pt idx="13927">
                  <c:v>4.8683283762953513</c:v>
                </c:pt>
                <c:pt idx="13928">
                  <c:v>4.8700594287694443</c:v>
                </c:pt>
                <c:pt idx="13929">
                  <c:v>4.8718711201940552</c:v>
                </c:pt>
                <c:pt idx="13930">
                  <c:v>4.8705504777901742</c:v>
                </c:pt>
                <c:pt idx="13931">
                  <c:v>4.8668576882343713</c:v>
                </c:pt>
                <c:pt idx="13932">
                  <c:v>4.8636411944696833</c:v>
                </c:pt>
                <c:pt idx="13933">
                  <c:v>4.8655280705802904</c:v>
                </c:pt>
                <c:pt idx="13934">
                  <c:v>4.8678988491686841</c:v>
                </c:pt>
                <c:pt idx="13935">
                  <c:v>4.8690067121853104</c:v>
                </c:pt>
                <c:pt idx="13936">
                  <c:v>4.8667967179416038</c:v>
                </c:pt>
                <c:pt idx="13937">
                  <c:v>4.8637121035827713</c:v>
                </c:pt>
                <c:pt idx="13938">
                  <c:v>4.8661456415111157</c:v>
                </c:pt>
                <c:pt idx="13939">
                  <c:v>4.8680710286808937</c:v>
                </c:pt>
                <c:pt idx="13940">
                  <c:v>4.8654817481072756</c:v>
                </c:pt>
                <c:pt idx="13941">
                  <c:v>4.86806485314513</c:v>
                </c:pt>
                <c:pt idx="13942">
                  <c:v>4.8699164360822271</c:v>
                </c:pt>
                <c:pt idx="13943">
                  <c:v>4.8696808873605821</c:v>
                </c:pt>
                <c:pt idx="13944">
                  <c:v>4.8723997696133701</c:v>
                </c:pt>
                <c:pt idx="13945">
                  <c:v>4.874262054221103</c:v>
                </c:pt>
                <c:pt idx="13946">
                  <c:v>4.8753764531366803</c:v>
                </c:pt>
                <c:pt idx="13947">
                  <c:v>4.8771969040739469</c:v>
                </c:pt>
                <c:pt idx="13948">
                  <c:v>4.8756965459924677</c:v>
                </c:pt>
                <c:pt idx="13949">
                  <c:v>4.8727783750726177</c:v>
                </c:pt>
                <c:pt idx="13950">
                  <c:v>4.8721775075711653</c:v>
                </c:pt>
                <c:pt idx="13951">
                  <c:v>4.8713341974197419</c:v>
                </c:pt>
                <c:pt idx="13952">
                  <c:v>4.8737122334713465</c:v>
                </c:pt>
                <c:pt idx="13953">
                  <c:v>4.8742026288019193</c:v>
                </c:pt>
                <c:pt idx="13954">
                  <c:v>4.8765761162258814</c:v>
                </c:pt>
                <c:pt idx="13955">
                  <c:v>4.8799355139013638</c:v>
                </c:pt>
                <c:pt idx="13956">
                  <c:v>4.8809364436233365</c:v>
                </c:pt>
                <c:pt idx="13957">
                  <c:v>4.8831576547508693</c:v>
                </c:pt>
                <c:pt idx="13958">
                  <c:v>4.8805630016558519</c:v>
                </c:pt>
                <c:pt idx="13959">
                  <c:v>4.8812567416227344</c:v>
                </c:pt>
                <c:pt idx="13960">
                  <c:v>4.8812816867902802</c:v>
                </c:pt>
                <c:pt idx="13961">
                  <c:v>4.8795439130544747</c:v>
                </c:pt>
                <c:pt idx="13962">
                  <c:v>4.8798099347933848</c:v>
                </c:pt>
                <c:pt idx="13963">
                  <c:v>4.876697916097517</c:v>
                </c:pt>
                <c:pt idx="13964">
                  <c:v>4.8780129177755667</c:v>
                </c:pt>
                <c:pt idx="13965">
                  <c:v>4.8768068994200551</c:v>
                </c:pt>
                <c:pt idx="13966">
                  <c:v>4.8736898014316541</c:v>
                </c:pt>
                <c:pt idx="13967">
                  <c:v>4.8710345254030205</c:v>
                </c:pt>
                <c:pt idx="13968">
                  <c:v>4.87237381489496</c:v>
                </c:pt>
                <c:pt idx="13969">
                  <c:v>4.8749773585970608</c:v>
                </c:pt>
                <c:pt idx="13970">
                  <c:v>4.8757291514251193</c:v>
                </c:pt>
                <c:pt idx="13971">
                  <c:v>4.8792447883966172</c:v>
                </c:pt>
                <c:pt idx="13972">
                  <c:v>4.8800899926286849</c:v>
                </c:pt>
                <c:pt idx="13973">
                  <c:v>4.8796600127761112</c:v>
                </c:pt>
                <c:pt idx="13974">
                  <c:v>4.8755502525205889</c:v>
                </c:pt>
                <c:pt idx="13975">
                  <c:v>4.8765318674701774</c:v>
                </c:pt>
                <c:pt idx="13976">
                  <c:v>4.8796304301207742</c:v>
                </c:pt>
                <c:pt idx="13977">
                  <c:v>4.8821854215183587</c:v>
                </c:pt>
                <c:pt idx="13978">
                  <c:v>4.8827841130879914</c:v>
                </c:pt>
                <c:pt idx="13979">
                  <c:v>4.8841728108262314</c:v>
                </c:pt>
                <c:pt idx="13980">
                  <c:v>4.8832078146097064</c:v>
                </c:pt>
                <c:pt idx="13981">
                  <c:v>4.8797109983175124</c:v>
                </c:pt>
                <c:pt idx="13982">
                  <c:v>4.8787716183511627</c:v>
                </c:pt>
                <c:pt idx="13983">
                  <c:v>4.8816155259841398</c:v>
                </c:pt>
                <c:pt idx="13984">
                  <c:v>4.8783836354644574</c:v>
                </c:pt>
                <c:pt idx="13985">
                  <c:v>4.8746279227551685</c:v>
                </c:pt>
                <c:pt idx="13986">
                  <c:v>4.8721391043000652</c:v>
                </c:pt>
                <c:pt idx="13987">
                  <c:v>4.8731532222140643</c:v>
                </c:pt>
                <c:pt idx="13988">
                  <c:v>4.8756268977697834</c:v>
                </c:pt>
                <c:pt idx="13989">
                  <c:v>4.8785336998143878</c:v>
                </c:pt>
                <c:pt idx="13990">
                  <c:v>4.8785770858180992</c:v>
                </c:pt>
                <c:pt idx="13991">
                  <c:v>4.8783671441017376</c:v>
                </c:pt>
                <c:pt idx="13992">
                  <c:v>4.8751722812197027</c:v>
                </c:pt>
                <c:pt idx="13993">
                  <c:v>4.8724224355953085</c:v>
                </c:pt>
                <c:pt idx="13994">
                  <c:v>4.8687765668834029</c:v>
                </c:pt>
                <c:pt idx="13995">
                  <c:v>4.8650347955457347</c:v>
                </c:pt>
                <c:pt idx="13996">
                  <c:v>4.8660659396348205</c:v>
                </c:pt>
                <c:pt idx="13997">
                  <c:v>4.868125680842124</c:v>
                </c:pt>
                <c:pt idx="13998">
                  <c:v>4.8648371272252815</c:v>
                </c:pt>
                <c:pt idx="13999">
                  <c:v>4.8665403846807758</c:v>
                </c:pt>
                <c:pt idx="14000">
                  <c:v>4.8684932969871602</c:v>
                </c:pt>
                <c:pt idx="14001">
                  <c:v>4.8721623510474164</c:v>
                </c:pt>
                <c:pt idx="14002">
                  <c:v>4.8723331640264673</c:v>
                </c:pt>
                <c:pt idx="14003">
                  <c:v>4.8712316207459372</c:v>
                </c:pt>
                <c:pt idx="14004">
                  <c:v>4.8732764683310181</c:v>
                </c:pt>
                <c:pt idx="14005">
                  <c:v>4.8748020589643977</c:v>
                </c:pt>
                <c:pt idx="14006">
                  <c:v>4.8752526977851094</c:v>
                </c:pt>
                <c:pt idx="14007">
                  <c:v>4.8727606438294071</c:v>
                </c:pt>
                <c:pt idx="14008">
                  <c:v>4.8757510309528183</c:v>
                </c:pt>
                <c:pt idx="14009">
                  <c:v>4.8721041703337624</c:v>
                </c:pt>
                <c:pt idx="14010">
                  <c:v>4.8681361269270873</c:v>
                </c:pt>
                <c:pt idx="14011">
                  <c:v>4.8653412843885455</c:v>
                </c:pt>
                <c:pt idx="14012">
                  <c:v>4.8650433187007742</c:v>
                </c:pt>
                <c:pt idx="14013">
                  <c:v>4.8647694323267583</c:v>
                </c:pt>
                <c:pt idx="14014">
                  <c:v>4.8646549036802229</c:v>
                </c:pt>
                <c:pt idx="14015">
                  <c:v>4.8652456656066176</c:v>
                </c:pt>
                <c:pt idx="14016">
                  <c:v>4.8622293722944852</c:v>
                </c:pt>
                <c:pt idx="14017">
                  <c:v>4.8603947648485955</c:v>
                </c:pt>
                <c:pt idx="14018">
                  <c:v>4.8566044495516234</c:v>
                </c:pt>
                <c:pt idx="14019">
                  <c:v>4.8541517205605906</c:v>
                </c:pt>
                <c:pt idx="14020">
                  <c:v>4.8531488461493781</c:v>
                </c:pt>
                <c:pt idx="14021">
                  <c:v>4.8529496492263897</c:v>
                </c:pt>
                <c:pt idx="14022">
                  <c:v>4.8559768162418617</c:v>
                </c:pt>
                <c:pt idx="14023">
                  <c:v>4.8536665199170246</c:v>
                </c:pt>
                <c:pt idx="14024">
                  <c:v>4.8511331895186842</c:v>
                </c:pt>
                <c:pt idx="14025">
                  <c:v>4.8505924057283103</c:v>
                </c:pt>
                <c:pt idx="14026">
                  <c:v>4.8539998976137442</c:v>
                </c:pt>
                <c:pt idx="14027">
                  <c:v>4.8532011396614685</c:v>
                </c:pt>
                <c:pt idx="14028">
                  <c:v>4.8514917968682392</c:v>
                </c:pt>
                <c:pt idx="14029">
                  <c:v>4.8495859009308742</c:v>
                </c:pt>
                <c:pt idx="14030">
                  <c:v>4.8495214629122563</c:v>
                </c:pt>
                <c:pt idx="14031">
                  <c:v>4.8477934936540112</c:v>
                </c:pt>
                <c:pt idx="14032">
                  <c:v>4.8495174637809306</c:v>
                </c:pt>
                <c:pt idx="14033">
                  <c:v>4.8497351145053118</c:v>
                </c:pt>
                <c:pt idx="14034">
                  <c:v>4.8530896922152049</c:v>
                </c:pt>
                <c:pt idx="14035">
                  <c:v>4.8536419583709005</c:v>
                </c:pt>
                <c:pt idx="14036">
                  <c:v>4.8504560192034827</c:v>
                </c:pt>
                <c:pt idx="14037">
                  <c:v>4.8475021588194132</c:v>
                </c:pt>
                <c:pt idx="14038">
                  <c:v>4.8456760556430245</c:v>
                </c:pt>
                <c:pt idx="14039">
                  <c:v>4.8430977545301639</c:v>
                </c:pt>
                <c:pt idx="14040">
                  <c:v>4.8442004394395601</c:v>
                </c:pt>
                <c:pt idx="14041">
                  <c:v>4.8440803306507689</c:v>
                </c:pt>
                <c:pt idx="14042">
                  <c:v>4.8413380640377532</c:v>
                </c:pt>
                <c:pt idx="14043">
                  <c:v>4.8396814427569979</c:v>
                </c:pt>
                <c:pt idx="14044">
                  <c:v>4.8430793139018578</c:v>
                </c:pt>
                <c:pt idx="14045">
                  <c:v>4.8469429876238204</c:v>
                </c:pt>
                <c:pt idx="14046">
                  <c:v>4.8474018278713444</c:v>
                </c:pt>
                <c:pt idx="14047">
                  <c:v>4.8487140713139176</c:v>
                </c:pt>
                <c:pt idx="14048">
                  <c:v>4.8474073898876391</c:v>
                </c:pt>
                <c:pt idx="14049">
                  <c:v>4.8456016620898863</c:v>
                </c:pt>
                <c:pt idx="14050">
                  <c:v>4.8484414888480885</c:v>
                </c:pt>
                <c:pt idx="14051">
                  <c:v>4.8508979390711264</c:v>
                </c:pt>
                <c:pt idx="14052">
                  <c:v>4.8500058802897037</c:v>
                </c:pt>
                <c:pt idx="14053">
                  <c:v>4.8473875626839096</c:v>
                </c:pt>
                <c:pt idx="14054">
                  <c:v>4.8487179914302319</c:v>
                </c:pt>
                <c:pt idx="14055">
                  <c:v>4.8458175916016275</c:v>
                </c:pt>
                <c:pt idx="14056">
                  <c:v>4.8428255797695945</c:v>
                </c:pt>
                <c:pt idx="14057">
                  <c:v>4.8414435081742031</c:v>
                </c:pt>
                <c:pt idx="14058">
                  <c:v>4.8412239780107189</c:v>
                </c:pt>
                <c:pt idx="14059">
                  <c:v>4.8388371584505041</c:v>
                </c:pt>
                <c:pt idx="14060">
                  <c:v>4.8423045352814942</c:v>
                </c:pt>
                <c:pt idx="14061">
                  <c:v>4.8411076645758646</c:v>
                </c:pt>
                <c:pt idx="14062">
                  <c:v>4.8390483912843472</c:v>
                </c:pt>
                <c:pt idx="14063">
                  <c:v>4.8382469234586605</c:v>
                </c:pt>
                <c:pt idx="14064">
                  <c:v>4.8355839649894872</c:v>
                </c:pt>
                <c:pt idx="14065">
                  <c:v>4.8326561256896978</c:v>
                </c:pt>
                <c:pt idx="14066">
                  <c:v>4.8331386431759045</c:v>
                </c:pt>
                <c:pt idx="14067">
                  <c:v>4.8326749103123863</c:v>
                </c:pt>
                <c:pt idx="14068">
                  <c:v>4.8300486321061387</c:v>
                </c:pt>
                <c:pt idx="14069">
                  <c:v>4.8311067594640154</c:v>
                </c:pt>
                <c:pt idx="14070">
                  <c:v>4.8330486042747349</c:v>
                </c:pt>
                <c:pt idx="14071">
                  <c:v>4.8312061521892398</c:v>
                </c:pt>
                <c:pt idx="14072">
                  <c:v>4.8294561491454546</c:v>
                </c:pt>
                <c:pt idx="14073">
                  <c:v>4.8265571061625456</c:v>
                </c:pt>
                <c:pt idx="14074">
                  <c:v>4.8296014240392946</c:v>
                </c:pt>
                <c:pt idx="14075">
                  <c:v>4.8288513955585088</c:v>
                </c:pt>
                <c:pt idx="14076">
                  <c:v>4.8280337876473389</c:v>
                </c:pt>
                <c:pt idx="14077">
                  <c:v>4.8307391318943917</c:v>
                </c:pt>
                <c:pt idx="14078">
                  <c:v>4.8301496092565044</c:v>
                </c:pt>
                <c:pt idx="14079">
                  <c:v>4.8305826570713739</c:v>
                </c:pt>
                <c:pt idx="14080">
                  <c:v>4.8339077439299469</c:v>
                </c:pt>
                <c:pt idx="14081">
                  <c:v>4.8310321690513485</c:v>
                </c:pt>
                <c:pt idx="14082">
                  <c:v>4.8310754456703213</c:v>
                </c:pt>
                <c:pt idx="14083">
                  <c:v>4.8292539167569153</c:v>
                </c:pt>
                <c:pt idx="14084">
                  <c:v>4.8283731784217769</c:v>
                </c:pt>
                <c:pt idx="14085">
                  <c:v>4.8291221748533415</c:v>
                </c:pt>
                <c:pt idx="14086">
                  <c:v>4.831388691356274</c:v>
                </c:pt>
                <c:pt idx="14087">
                  <c:v>4.833199957529148</c:v>
                </c:pt>
                <c:pt idx="14088">
                  <c:v>4.8356069583785652</c:v>
                </c:pt>
                <c:pt idx="14089">
                  <c:v>4.8389985392109933</c:v>
                </c:pt>
                <c:pt idx="14090">
                  <c:v>4.8422520084267733</c:v>
                </c:pt>
                <c:pt idx="14091">
                  <c:v>4.8454931282582381</c:v>
                </c:pt>
                <c:pt idx="14092">
                  <c:v>4.8467092856930725</c:v>
                </c:pt>
                <c:pt idx="14093">
                  <c:v>4.8457729199792112</c:v>
                </c:pt>
                <c:pt idx="14094">
                  <c:v>4.8429033815796272</c:v>
                </c:pt>
                <c:pt idx="14095">
                  <c:v>4.8448497939480344</c:v>
                </c:pt>
                <c:pt idx="14096">
                  <c:v>4.8460788180690733</c:v>
                </c:pt>
                <c:pt idx="14097">
                  <c:v>4.8486973817076917</c:v>
                </c:pt>
                <c:pt idx="14098">
                  <c:v>4.8498046340735383</c:v>
                </c:pt>
                <c:pt idx="14099">
                  <c:v>4.8537430013920675</c:v>
                </c:pt>
                <c:pt idx="14100">
                  <c:v>4.8568069813642261</c:v>
                </c:pt>
                <c:pt idx="14101">
                  <c:v>4.8581188217369418</c:v>
                </c:pt>
                <c:pt idx="14102">
                  <c:v>4.8549836653022025</c:v>
                </c:pt>
                <c:pt idx="14103">
                  <c:v>4.8521073319961587</c:v>
                </c:pt>
                <c:pt idx="14104">
                  <c:v>4.8538340653562351</c:v>
                </c:pt>
                <c:pt idx="14105">
                  <c:v>4.8537934240491101</c:v>
                </c:pt>
                <c:pt idx="14106">
                  <c:v>4.8518230155681277</c:v>
                </c:pt>
                <c:pt idx="14107">
                  <c:v>4.8529035952567652</c:v>
                </c:pt>
                <c:pt idx="14108">
                  <c:v>4.8529359033516295</c:v>
                </c:pt>
                <c:pt idx="14109">
                  <c:v>4.8508716652845969</c:v>
                </c:pt>
                <c:pt idx="14110">
                  <c:v>4.8479655519789047</c:v>
                </c:pt>
                <c:pt idx="14111">
                  <c:v>4.8507228409393264</c:v>
                </c:pt>
                <c:pt idx="14112">
                  <c:v>4.8537681841205398</c:v>
                </c:pt>
                <c:pt idx="14113">
                  <c:v>4.8555417804381289</c:v>
                </c:pt>
                <c:pt idx="14114">
                  <c:v>4.8533236048293666</c:v>
                </c:pt>
                <c:pt idx="14115">
                  <c:v>4.856281792732779</c:v>
                </c:pt>
                <c:pt idx="14116">
                  <c:v>4.8584133168781234</c:v>
                </c:pt>
                <c:pt idx="14117">
                  <c:v>4.8607145305405606</c:v>
                </c:pt>
                <c:pt idx="14118">
                  <c:v>4.8599638999297499</c:v>
                </c:pt>
                <c:pt idx="14119">
                  <c:v>4.8576109419311546</c:v>
                </c:pt>
                <c:pt idx="14120">
                  <c:v>4.8560435830925313</c:v>
                </c:pt>
                <c:pt idx="14121">
                  <c:v>4.8575401914306804</c:v>
                </c:pt>
                <c:pt idx="14122">
                  <c:v>4.8545100476020666</c:v>
                </c:pt>
                <c:pt idx="14123">
                  <c:v>4.8558231666500253</c:v>
                </c:pt>
                <c:pt idx="14124">
                  <c:v>4.8574488833170255</c:v>
                </c:pt>
                <c:pt idx="14125">
                  <c:v>4.8548956656506848</c:v>
                </c:pt>
                <c:pt idx="14126">
                  <c:v>4.853859632337671</c:v>
                </c:pt>
                <c:pt idx="14127">
                  <c:v>4.856543099690918</c:v>
                </c:pt>
                <c:pt idx="14128">
                  <c:v>4.8537847176970992</c:v>
                </c:pt>
                <c:pt idx="14129">
                  <c:v>4.852091363343157</c:v>
                </c:pt>
                <c:pt idx="14130">
                  <c:v>4.8552322560762944</c:v>
                </c:pt>
                <c:pt idx="14131">
                  <c:v>4.8531406109547683</c:v>
                </c:pt>
                <c:pt idx="14132">
                  <c:v>4.8526325387356728</c:v>
                </c:pt>
                <c:pt idx="14133">
                  <c:v>4.8535445279609588</c:v>
                </c:pt>
                <c:pt idx="14134">
                  <c:v>4.8509019774017395</c:v>
                </c:pt>
                <c:pt idx="14135">
                  <c:v>4.8477801778537053</c:v>
                </c:pt>
                <c:pt idx="14136">
                  <c:v>4.8462621942966315</c:v>
                </c:pt>
                <c:pt idx="14137">
                  <c:v>4.8489653704106992</c:v>
                </c:pt>
                <c:pt idx="14138">
                  <c:v>4.8485043830024859</c:v>
                </c:pt>
                <c:pt idx="14139">
                  <c:v>4.8493193153424361</c:v>
                </c:pt>
                <c:pt idx="14140">
                  <c:v>4.8461355090355873</c:v>
                </c:pt>
                <c:pt idx="14141">
                  <c:v>4.8477589388548754</c:v>
                </c:pt>
                <c:pt idx="14142">
                  <c:v>4.8494747000777778</c:v>
                </c:pt>
                <c:pt idx="14143">
                  <c:v>4.8524483460762218</c:v>
                </c:pt>
                <c:pt idx="14144">
                  <c:v>4.8517353791546975</c:v>
                </c:pt>
                <c:pt idx="14145">
                  <c:v>4.8510275515716037</c:v>
                </c:pt>
                <c:pt idx="14146">
                  <c:v>4.8535294805401712</c:v>
                </c:pt>
                <c:pt idx="14147">
                  <c:v>4.8512310309293678</c:v>
                </c:pt>
                <c:pt idx="14148">
                  <c:v>4.8548618103107799</c:v>
                </c:pt>
                <c:pt idx="14149">
                  <c:v>4.8544284941045648</c:v>
                </c:pt>
                <c:pt idx="14150">
                  <c:v>4.851740344222474</c:v>
                </c:pt>
                <c:pt idx="14151">
                  <c:v>4.8552910573380244</c:v>
                </c:pt>
                <c:pt idx="14152">
                  <c:v>4.8526135761912643</c:v>
                </c:pt>
                <c:pt idx="14153">
                  <c:v>4.8559281046674387</c:v>
                </c:pt>
                <c:pt idx="14154">
                  <c:v>4.8559180225740901</c:v>
                </c:pt>
                <c:pt idx="14155">
                  <c:v>4.8545866421226078</c:v>
                </c:pt>
                <c:pt idx="14156">
                  <c:v>4.8576951692801558</c:v>
                </c:pt>
                <c:pt idx="14157">
                  <c:v>4.8548578458945526</c:v>
                </c:pt>
                <c:pt idx="14158">
                  <c:v>4.8547423689766616</c:v>
                </c:pt>
                <c:pt idx="14159">
                  <c:v>4.8550903415971289</c:v>
                </c:pt>
                <c:pt idx="14160">
                  <c:v>4.854415734765186</c:v>
                </c:pt>
                <c:pt idx="14161">
                  <c:v>4.8510268800698819</c:v>
                </c:pt>
                <c:pt idx="14162">
                  <c:v>4.8542767624684844</c:v>
                </c:pt>
                <c:pt idx="14163">
                  <c:v>4.856129067219114</c:v>
                </c:pt>
                <c:pt idx="14164">
                  <c:v>4.8579087658747317</c:v>
                </c:pt>
                <c:pt idx="14165">
                  <c:v>4.8537248905572365</c:v>
                </c:pt>
                <c:pt idx="14166">
                  <c:v>4.8528220127460919</c:v>
                </c:pt>
                <c:pt idx="14167">
                  <c:v>4.8539005524911705</c:v>
                </c:pt>
                <c:pt idx="14168">
                  <c:v>4.8558846814413474</c:v>
                </c:pt>
                <c:pt idx="14169">
                  <c:v>4.8526351478125207</c:v>
                </c:pt>
                <c:pt idx="14170">
                  <c:v>4.8548307448562706</c:v>
                </c:pt>
                <c:pt idx="14171">
                  <c:v>4.8545797499591448</c:v>
                </c:pt>
                <c:pt idx="14172">
                  <c:v>4.8531557549599613</c:v>
                </c:pt>
                <c:pt idx="14173">
                  <c:v>4.8556945798607627</c:v>
                </c:pt>
                <c:pt idx="14174">
                  <c:v>4.8584998282635476</c:v>
                </c:pt>
                <c:pt idx="14175">
                  <c:v>4.861468671698276</c:v>
                </c:pt>
                <c:pt idx="14176">
                  <c:v>4.8593262782643096</c:v>
                </c:pt>
                <c:pt idx="14177">
                  <c:v>4.8561669726990235</c:v>
                </c:pt>
                <c:pt idx="14178">
                  <c:v>4.8562787532450429</c:v>
                </c:pt>
                <c:pt idx="14179">
                  <c:v>4.8575386181801425</c:v>
                </c:pt>
                <c:pt idx="14180">
                  <c:v>4.8571244858165388</c:v>
                </c:pt>
                <c:pt idx="14181">
                  <c:v>4.8546056361002083</c:v>
                </c:pt>
                <c:pt idx="14182">
                  <c:v>4.8566288833782041</c:v>
                </c:pt>
                <c:pt idx="14183">
                  <c:v>4.8537289657106406</c:v>
                </c:pt>
                <c:pt idx="14184">
                  <c:v>4.8538171663964276</c:v>
                </c:pt>
                <c:pt idx="14185">
                  <c:v>4.8551888030684998</c:v>
                </c:pt>
                <c:pt idx="14186">
                  <c:v>4.8518876070071295</c:v>
                </c:pt>
                <c:pt idx="14187">
                  <c:v>4.8550939748669872</c:v>
                </c:pt>
                <c:pt idx="14188">
                  <c:v>4.8581923553696473</c:v>
                </c:pt>
                <c:pt idx="14189">
                  <c:v>4.8598774682622539</c:v>
                </c:pt>
                <c:pt idx="14190">
                  <c:v>4.8574706188970085</c:v>
                </c:pt>
                <c:pt idx="14191">
                  <c:v>4.8533616465190681</c:v>
                </c:pt>
                <c:pt idx="14192">
                  <c:v>4.8517596535886867</c:v>
                </c:pt>
                <c:pt idx="14193">
                  <c:v>4.8496171205169132</c:v>
                </c:pt>
                <c:pt idx="14194">
                  <c:v>4.850454738106575</c:v>
                </c:pt>
                <c:pt idx="14195">
                  <c:v>4.8532415433444438</c:v>
                </c:pt>
                <c:pt idx="14196">
                  <c:v>4.8527223524775556</c:v>
                </c:pt>
                <c:pt idx="14197">
                  <c:v>4.8503658254280042</c:v>
                </c:pt>
                <c:pt idx="14198">
                  <c:v>4.8497218889194436</c:v>
                </c:pt>
                <c:pt idx="14199">
                  <c:v>4.8496456511410546</c:v>
                </c:pt>
                <c:pt idx="14200">
                  <c:v>4.851989558118234</c:v>
                </c:pt>
                <c:pt idx="14201">
                  <c:v>4.8509475869558694</c:v>
                </c:pt>
                <c:pt idx="14202">
                  <c:v>4.8509284352167521</c:v>
                </c:pt>
                <c:pt idx="14203">
                  <c:v>4.853405846512417</c:v>
                </c:pt>
                <c:pt idx="14204">
                  <c:v>4.8523263695821681</c:v>
                </c:pt>
                <c:pt idx="14205">
                  <c:v>4.854943542190524</c:v>
                </c:pt>
                <c:pt idx="14206">
                  <c:v>4.8548807113467136</c:v>
                </c:pt>
                <c:pt idx="14207">
                  <c:v>4.85359759711978</c:v>
                </c:pt>
                <c:pt idx="14208">
                  <c:v>4.8548038251773846</c:v>
                </c:pt>
                <c:pt idx="14209">
                  <c:v>4.8579343286738368</c:v>
                </c:pt>
                <c:pt idx="14210">
                  <c:v>4.8569198421003605</c:v>
                </c:pt>
                <c:pt idx="14211">
                  <c:v>4.8552374852583533</c:v>
                </c:pt>
                <c:pt idx="14212">
                  <c:v>4.8576816955531861</c:v>
                </c:pt>
                <c:pt idx="14213">
                  <c:v>4.8552538216421226</c:v>
                </c:pt>
                <c:pt idx="14214">
                  <c:v>4.8545941852092804</c:v>
                </c:pt>
                <c:pt idx="14215">
                  <c:v>4.8566442615050942</c:v>
                </c:pt>
                <c:pt idx="14216">
                  <c:v>4.8570984362749927</c:v>
                </c:pt>
                <c:pt idx="14217">
                  <c:v>4.8551543075494932</c:v>
                </c:pt>
                <c:pt idx="14218">
                  <c:v>4.8539115813985028</c:v>
                </c:pt>
                <c:pt idx="14219">
                  <c:v>4.8563911497705332</c:v>
                </c:pt>
                <c:pt idx="14220">
                  <c:v>4.8589446667751224</c:v>
                </c:pt>
                <c:pt idx="14221">
                  <c:v>4.8603832534396192</c:v>
                </c:pt>
                <c:pt idx="14222">
                  <c:v>4.8623086883708275</c:v>
                </c:pt>
                <c:pt idx="14223">
                  <c:v>4.8643285346034109</c:v>
                </c:pt>
                <c:pt idx="14224">
                  <c:v>4.8632044439113429</c:v>
                </c:pt>
                <c:pt idx="14225">
                  <c:v>4.8611751350331165</c:v>
                </c:pt>
                <c:pt idx="14226">
                  <c:v>4.8607337123324541</c:v>
                </c:pt>
                <c:pt idx="14227">
                  <c:v>4.8606456180858055</c:v>
                </c:pt>
                <c:pt idx="14228">
                  <c:v>4.8629728457240899</c:v>
                </c:pt>
                <c:pt idx="14229">
                  <c:v>4.8657907488096086</c:v>
                </c:pt>
                <c:pt idx="14230">
                  <c:v>4.8687891738334166</c:v>
                </c:pt>
                <c:pt idx="14231">
                  <c:v>4.8715434503567483</c:v>
                </c:pt>
                <c:pt idx="14232">
                  <c:v>4.8712663213496139</c:v>
                </c:pt>
                <c:pt idx="14233">
                  <c:v>4.8717517749226218</c:v>
                </c:pt>
                <c:pt idx="14234">
                  <c:v>4.8743677594241701</c:v>
                </c:pt>
                <c:pt idx="14235">
                  <c:v>4.8758182442356865</c:v>
                </c:pt>
                <c:pt idx="14236">
                  <c:v>4.8723197393509725</c:v>
                </c:pt>
                <c:pt idx="14237">
                  <c:v>4.869478404563953</c:v>
                </c:pt>
                <c:pt idx="14238">
                  <c:v>4.8712839764726734</c:v>
                </c:pt>
                <c:pt idx="14239">
                  <c:v>4.8727250169432201</c:v>
                </c:pt>
                <c:pt idx="14240">
                  <c:v>4.8699312966043555</c:v>
                </c:pt>
                <c:pt idx="14241">
                  <c:v>4.8664101906722683</c:v>
                </c:pt>
                <c:pt idx="14242">
                  <c:v>4.868037586858823</c:v>
                </c:pt>
                <c:pt idx="14243">
                  <c:v>4.8667753151216466</c:v>
                </c:pt>
                <c:pt idx="14244">
                  <c:v>4.8646745888192138</c:v>
                </c:pt>
                <c:pt idx="14245">
                  <c:v>4.8665762370428292</c:v>
                </c:pt>
                <c:pt idx="14246">
                  <c:v>4.8686788323019723</c:v>
                </c:pt>
                <c:pt idx="14247">
                  <c:v>4.8685403756559325</c:v>
                </c:pt>
                <c:pt idx="14248">
                  <c:v>4.865718848142814</c:v>
                </c:pt>
                <c:pt idx="14249">
                  <c:v>4.8654405111799575</c:v>
                </c:pt>
                <c:pt idx="14250">
                  <c:v>4.8617560809563578</c:v>
                </c:pt>
                <c:pt idx="14251">
                  <c:v>4.8581828793372299</c:v>
                </c:pt>
                <c:pt idx="14252">
                  <c:v>4.856732741750486</c:v>
                </c:pt>
                <c:pt idx="14253">
                  <c:v>4.8576792869154763</c:v>
                </c:pt>
                <c:pt idx="14254">
                  <c:v>4.8548236411771661</c:v>
                </c:pt>
                <c:pt idx="14255">
                  <c:v>4.8575318883536225</c:v>
                </c:pt>
                <c:pt idx="14256">
                  <c:v>4.8551997705865499</c:v>
                </c:pt>
                <c:pt idx="14257">
                  <c:v>4.8572554751748189</c:v>
                </c:pt>
                <c:pt idx="14258">
                  <c:v>4.8549566856713229</c:v>
                </c:pt>
                <c:pt idx="14259">
                  <c:v>4.8566264319578965</c:v>
                </c:pt>
                <c:pt idx="14260">
                  <c:v>4.855893763318738</c:v>
                </c:pt>
                <c:pt idx="14261">
                  <c:v>4.8547828480523636</c:v>
                </c:pt>
                <c:pt idx="14262">
                  <c:v>4.8564026510913161</c:v>
                </c:pt>
                <c:pt idx="14263">
                  <c:v>4.8592113380694899</c:v>
                </c:pt>
                <c:pt idx="14264">
                  <c:v>4.8608315913081004</c:v>
                </c:pt>
                <c:pt idx="14265">
                  <c:v>4.8605784994819379</c:v>
                </c:pt>
                <c:pt idx="14266">
                  <c:v>4.860266989492299</c:v>
                </c:pt>
                <c:pt idx="14267">
                  <c:v>4.8581301497024532</c:v>
                </c:pt>
                <c:pt idx="14268">
                  <c:v>4.8547138867084039</c:v>
                </c:pt>
                <c:pt idx="14269">
                  <c:v>4.8554405689742355</c:v>
                </c:pt>
                <c:pt idx="14270">
                  <c:v>4.8582157175947502</c:v>
                </c:pt>
                <c:pt idx="14271">
                  <c:v>4.8614707432428554</c:v>
                </c:pt>
                <c:pt idx="14272">
                  <c:v>4.862295648377998</c:v>
                </c:pt>
                <c:pt idx="14273">
                  <c:v>4.8624925554104381</c:v>
                </c:pt>
                <c:pt idx="14274">
                  <c:v>4.86020942430223</c:v>
                </c:pt>
                <c:pt idx="14275">
                  <c:v>4.8591859958161852</c:v>
                </c:pt>
                <c:pt idx="14276">
                  <c:v>4.8586025158998609</c:v>
                </c:pt>
                <c:pt idx="14277">
                  <c:v>4.8578576655818635</c:v>
                </c:pt>
                <c:pt idx="14278">
                  <c:v>4.8616523922702264</c:v>
                </c:pt>
                <c:pt idx="14279">
                  <c:v>4.860928544424822</c:v>
                </c:pt>
                <c:pt idx="14280">
                  <c:v>4.8574281935363262</c:v>
                </c:pt>
                <c:pt idx="14281">
                  <c:v>4.8568616896655996</c:v>
                </c:pt>
                <c:pt idx="14282">
                  <c:v>4.8551528558722881</c:v>
                </c:pt>
                <c:pt idx="14283">
                  <c:v>4.8565870187548423</c:v>
                </c:pt>
                <c:pt idx="14284">
                  <c:v>4.8574199183797448</c:v>
                </c:pt>
                <c:pt idx="14285">
                  <c:v>4.8560860200121505</c:v>
                </c:pt>
                <c:pt idx="14286">
                  <c:v>4.8539310196119079</c:v>
                </c:pt>
                <c:pt idx="14287">
                  <c:v>4.8522531792196704</c:v>
                </c:pt>
                <c:pt idx="14288">
                  <c:v>4.8493100956352766</c:v>
                </c:pt>
                <c:pt idx="14289">
                  <c:v>4.8474570937225714</c:v>
                </c:pt>
                <c:pt idx="14290">
                  <c:v>4.8501187118481202</c:v>
                </c:pt>
                <c:pt idx="14291">
                  <c:v>4.8524620176111579</c:v>
                </c:pt>
                <c:pt idx="14292">
                  <c:v>4.855296737258934</c:v>
                </c:pt>
                <c:pt idx="14293">
                  <c:v>4.8569507825137546</c:v>
                </c:pt>
                <c:pt idx="14294">
                  <c:v>4.8582597468634798</c:v>
                </c:pt>
                <c:pt idx="14295">
                  <c:v>4.86013893192621</c:v>
                </c:pt>
                <c:pt idx="14296">
                  <c:v>4.8586864132876855</c:v>
                </c:pt>
                <c:pt idx="14297">
                  <c:v>4.8579398850219313</c:v>
                </c:pt>
                <c:pt idx="14298">
                  <c:v>4.8599850873214931</c:v>
                </c:pt>
                <c:pt idx="14299">
                  <c:v>4.8619184855750639</c:v>
                </c:pt>
                <c:pt idx="14300">
                  <c:v>4.8609248358635622</c:v>
                </c:pt>
                <c:pt idx="14301">
                  <c:v>4.8601426591462902</c:v>
                </c:pt>
                <c:pt idx="14302">
                  <c:v>4.8619841859633635</c:v>
                </c:pt>
                <c:pt idx="14303">
                  <c:v>4.860952682244096</c:v>
                </c:pt>
                <c:pt idx="14304">
                  <c:v>4.8570570885992135</c:v>
                </c:pt>
                <c:pt idx="14305">
                  <c:v>4.8539431668272295</c:v>
                </c:pt>
                <c:pt idx="14306">
                  <c:v>4.852687963490685</c:v>
                </c:pt>
                <c:pt idx="14307">
                  <c:v>4.8495211042208712</c:v>
                </c:pt>
                <c:pt idx="14308">
                  <c:v>4.8464456621364542</c:v>
                </c:pt>
                <c:pt idx="14309">
                  <c:v>4.843412988893725</c:v>
                </c:pt>
                <c:pt idx="14310">
                  <c:v>4.84171486911585</c:v>
                </c:pt>
                <c:pt idx="14311">
                  <c:v>4.8405757317335327</c:v>
                </c:pt>
                <c:pt idx="14312">
                  <c:v>4.8376230170988617</c:v>
                </c:pt>
                <c:pt idx="14313">
                  <c:v>4.8348697367568843</c:v>
                </c:pt>
                <c:pt idx="14314">
                  <c:v>4.8378360420217463</c:v>
                </c:pt>
                <c:pt idx="14315">
                  <c:v>4.8368938211813113</c:v>
                </c:pt>
                <c:pt idx="14316">
                  <c:v>4.8381205847576849</c:v>
                </c:pt>
                <c:pt idx="14317">
                  <c:v>4.8384575930625315</c:v>
                </c:pt>
                <c:pt idx="14318">
                  <c:v>4.8376312812012809</c:v>
                </c:pt>
                <c:pt idx="14319">
                  <c:v>4.8410350555772554</c:v>
                </c:pt>
                <c:pt idx="14320">
                  <c:v>4.8433385944657106</c:v>
                </c:pt>
                <c:pt idx="14321">
                  <c:v>4.8454807025763964</c:v>
                </c:pt>
                <c:pt idx="14322">
                  <c:v>4.8430552685248687</c:v>
                </c:pt>
                <c:pt idx="14323">
                  <c:v>4.8420911831543707</c:v>
                </c:pt>
                <c:pt idx="14324">
                  <c:v>4.8421947594912833</c:v>
                </c:pt>
                <c:pt idx="14325">
                  <c:v>4.8449881043014571</c:v>
                </c:pt>
                <c:pt idx="14326">
                  <c:v>4.8482271822154273</c:v>
                </c:pt>
                <c:pt idx="14327">
                  <c:v>4.8492810985711179</c:v>
                </c:pt>
                <c:pt idx="14328">
                  <c:v>4.8516146165996963</c:v>
                </c:pt>
                <c:pt idx="14329">
                  <c:v>4.8497247442677027</c:v>
                </c:pt>
                <c:pt idx="14330">
                  <c:v>4.8485630893823481</c:v>
                </c:pt>
                <c:pt idx="14331">
                  <c:v>4.8463083075947004</c:v>
                </c:pt>
                <c:pt idx="14332">
                  <c:v>4.8474633414428068</c:v>
                </c:pt>
                <c:pt idx="14333">
                  <c:v>4.8484787146139503</c:v>
                </c:pt>
                <c:pt idx="14334">
                  <c:v>4.8466330803216708</c:v>
                </c:pt>
                <c:pt idx="14335">
                  <c:v>4.846564198715237</c:v>
                </c:pt>
                <c:pt idx="14336">
                  <c:v>4.8444885147409318</c:v>
                </c:pt>
                <c:pt idx="14337">
                  <c:v>4.8431836044461125</c:v>
                </c:pt>
                <c:pt idx="14338">
                  <c:v>4.8447053723571907</c:v>
                </c:pt>
                <c:pt idx="14339">
                  <c:v>4.8471392449100463</c:v>
                </c:pt>
                <c:pt idx="14340">
                  <c:v>4.8458824200118453</c:v>
                </c:pt>
                <c:pt idx="14341">
                  <c:v>4.8477336516116081</c:v>
                </c:pt>
                <c:pt idx="14342">
                  <c:v>4.8448342385793763</c:v>
                </c:pt>
                <c:pt idx="14343">
                  <c:v>4.8421608938077885</c:v>
                </c:pt>
                <c:pt idx="14344">
                  <c:v>4.8449460959316326</c:v>
                </c:pt>
                <c:pt idx="14345">
                  <c:v>4.8421304740130005</c:v>
                </c:pt>
                <c:pt idx="14346">
                  <c:v>4.8404487645327405</c:v>
                </c:pt>
                <c:pt idx="14347">
                  <c:v>4.8378071292420861</c:v>
                </c:pt>
                <c:pt idx="14348">
                  <c:v>4.8399266066572446</c:v>
                </c:pt>
                <c:pt idx="14349">
                  <c:v>4.8380299945240992</c:v>
                </c:pt>
                <c:pt idx="14350">
                  <c:v>4.8396101546336174</c:v>
                </c:pt>
                <c:pt idx="14351">
                  <c:v>4.836648651540945</c:v>
                </c:pt>
                <c:pt idx="14352">
                  <c:v>4.8380775185101266</c:v>
                </c:pt>
                <c:pt idx="14353">
                  <c:v>4.8380344281399239</c:v>
                </c:pt>
                <c:pt idx="14354">
                  <c:v>4.8389598195771253</c:v>
                </c:pt>
                <c:pt idx="14355">
                  <c:v>4.8374707431855821</c:v>
                </c:pt>
                <c:pt idx="14356">
                  <c:v>4.8377483083218706</c:v>
                </c:pt>
                <c:pt idx="14357">
                  <c:v>4.8388143021554333</c:v>
                </c:pt>
                <c:pt idx="14358">
                  <c:v>4.8399038961123244</c:v>
                </c:pt>
                <c:pt idx="14359">
                  <c:v>4.8404674181900784</c:v>
                </c:pt>
                <c:pt idx="14360">
                  <c:v>4.8430391298262769</c:v>
                </c:pt>
                <c:pt idx="14361">
                  <c:v>4.8467813272297509</c:v>
                </c:pt>
                <c:pt idx="14362">
                  <c:v>4.849606360685156</c:v>
                </c:pt>
                <c:pt idx="14363">
                  <c:v>4.8467348934714529</c:v>
                </c:pt>
                <c:pt idx="14364">
                  <c:v>4.8430859756020244</c:v>
                </c:pt>
                <c:pt idx="14365">
                  <c:v>4.8457643960899839</c:v>
                </c:pt>
                <c:pt idx="14366">
                  <c:v>4.8487946481681847</c:v>
                </c:pt>
                <c:pt idx="14367">
                  <c:v>4.8493967952048207</c:v>
                </c:pt>
                <c:pt idx="14368">
                  <c:v>4.8509728393007236</c:v>
                </c:pt>
                <c:pt idx="14369">
                  <c:v>4.8489756225147085</c:v>
                </c:pt>
                <c:pt idx="14370">
                  <c:v>4.8455735300644145</c:v>
                </c:pt>
                <c:pt idx="14371">
                  <c:v>4.8458790994631267</c:v>
                </c:pt>
                <c:pt idx="14372">
                  <c:v>4.8452701374738645</c:v>
                </c:pt>
                <c:pt idx="14373">
                  <c:v>4.8471603147243867</c:v>
                </c:pt>
                <c:pt idx="14374">
                  <c:v>4.8461782884298987</c:v>
                </c:pt>
                <c:pt idx="14375">
                  <c:v>4.8441751426613013</c:v>
                </c:pt>
                <c:pt idx="14376">
                  <c:v>4.8436641198080759</c:v>
                </c:pt>
                <c:pt idx="14377">
                  <c:v>4.8454083174119136</c:v>
                </c:pt>
                <c:pt idx="14378">
                  <c:v>4.841823611063675</c:v>
                </c:pt>
                <c:pt idx="14379">
                  <c:v>4.8429517788424015</c:v>
                </c:pt>
                <c:pt idx="14380">
                  <c:v>4.8450039232655531</c:v>
                </c:pt>
                <c:pt idx="14381">
                  <c:v>4.8424204248002418</c:v>
                </c:pt>
                <c:pt idx="14382">
                  <c:v>4.8457371763042376</c:v>
                </c:pt>
                <c:pt idx="14383">
                  <c:v>4.8459580727781528</c:v>
                </c:pt>
                <c:pt idx="14384">
                  <c:v>4.8452470913225891</c:v>
                </c:pt>
                <c:pt idx="14385">
                  <c:v>4.8444863494961377</c:v>
                </c:pt>
                <c:pt idx="14386">
                  <c:v>4.8434661425062151</c:v>
                </c:pt>
                <c:pt idx="14387">
                  <c:v>4.8464015396560907</c:v>
                </c:pt>
                <c:pt idx="14388">
                  <c:v>4.8434913688629688</c:v>
                </c:pt>
                <c:pt idx="14389">
                  <c:v>4.8431853814857098</c:v>
                </c:pt>
                <c:pt idx="14390">
                  <c:v>4.8449391538559956</c:v>
                </c:pt>
                <c:pt idx="14391">
                  <c:v>4.8472620907788757</c:v>
                </c:pt>
                <c:pt idx="14392">
                  <c:v>4.8460946489632981</c:v>
                </c:pt>
                <c:pt idx="14393">
                  <c:v>4.8470116959840324</c:v>
                </c:pt>
                <c:pt idx="14394">
                  <c:v>4.8472523220643513</c:v>
                </c:pt>
                <c:pt idx="14395">
                  <c:v>4.8454127356230643</c:v>
                </c:pt>
                <c:pt idx="14396">
                  <c:v>4.8442639009106028</c:v>
                </c:pt>
                <c:pt idx="14397">
                  <c:v>4.8434222028923903</c:v>
                </c:pt>
                <c:pt idx="14398">
                  <c:v>4.8408982988345421</c:v>
                </c:pt>
                <c:pt idx="14399">
                  <c:v>4.8383129928578512</c:v>
                </c:pt>
                <c:pt idx="14400">
                  <c:v>4.8371867530006947</c:v>
                </c:pt>
                <c:pt idx="14401">
                  <c:v>4.8390872179406808</c:v>
                </c:pt>
                <c:pt idx="14402">
                  <c:v>4.8422949735818674</c:v>
                </c:pt>
                <c:pt idx="14403">
                  <c:v>4.84095113411023</c:v>
                </c:pt>
                <c:pt idx="14404">
                  <c:v>4.8382994514280258</c:v>
                </c:pt>
                <c:pt idx="14405">
                  <c:v>4.8355700223994651</c:v>
                </c:pt>
                <c:pt idx="14406">
                  <c:v>4.8377075819514754</c:v>
                </c:pt>
                <c:pt idx="14407">
                  <c:v>4.8364094703124456</c:v>
                </c:pt>
                <c:pt idx="14408">
                  <c:v>4.8334370009061969</c:v>
                </c:pt>
                <c:pt idx="14409">
                  <c:v>4.8306645008880729</c:v>
                </c:pt>
                <c:pt idx="14410">
                  <c:v>4.8332109108703118</c:v>
                </c:pt>
                <c:pt idx="14411">
                  <c:v>4.8330467926529055</c:v>
                </c:pt>
                <c:pt idx="14412">
                  <c:v>4.8322278567998476</c:v>
                </c:pt>
                <c:pt idx="14413">
                  <c:v>4.8299837196638506</c:v>
                </c:pt>
                <c:pt idx="14414">
                  <c:v>4.8271022652705744</c:v>
                </c:pt>
                <c:pt idx="14415">
                  <c:v>4.8249792599651631</c:v>
                </c:pt>
                <c:pt idx="14416">
                  <c:v>4.8280904347658602</c:v>
                </c:pt>
                <c:pt idx="14417">
                  <c:v>4.8283651660705429</c:v>
                </c:pt>
                <c:pt idx="14418">
                  <c:v>4.8312496627491317</c:v>
                </c:pt>
                <c:pt idx="14419">
                  <c:v>4.8319411294941492</c:v>
                </c:pt>
                <c:pt idx="14420">
                  <c:v>4.8332669469042662</c:v>
                </c:pt>
                <c:pt idx="14421">
                  <c:v>4.8307876279661812</c:v>
                </c:pt>
                <c:pt idx="14422">
                  <c:v>4.8310084154068571</c:v>
                </c:pt>
                <c:pt idx="14423">
                  <c:v>4.83293438709872</c:v>
                </c:pt>
                <c:pt idx="14424">
                  <c:v>4.8343479393567454</c:v>
                </c:pt>
                <c:pt idx="14425">
                  <c:v>4.8326554605696099</c:v>
                </c:pt>
                <c:pt idx="14426">
                  <c:v>4.8355866513582173</c:v>
                </c:pt>
                <c:pt idx="14427">
                  <c:v>4.8343401583310532</c:v>
                </c:pt>
                <c:pt idx="14428">
                  <c:v>4.8326755951644316</c:v>
                </c:pt>
                <c:pt idx="14429">
                  <c:v>4.8301801032611431</c:v>
                </c:pt>
                <c:pt idx="14430">
                  <c:v>4.8326918611959204</c:v>
                </c:pt>
                <c:pt idx="14431">
                  <c:v>4.8296342439720021</c:v>
                </c:pt>
                <c:pt idx="14432">
                  <c:v>4.8291765990925617</c:v>
                </c:pt>
                <c:pt idx="14433">
                  <c:v>4.8318236671107107</c:v>
                </c:pt>
                <c:pt idx="14434">
                  <c:v>4.8288209537684965</c:v>
                </c:pt>
                <c:pt idx="14435">
                  <c:v>4.8304511346931269</c:v>
                </c:pt>
                <c:pt idx="14436">
                  <c:v>4.8309958519992646</c:v>
                </c:pt>
                <c:pt idx="14437">
                  <c:v>4.8289159349592792</c:v>
                </c:pt>
                <c:pt idx="14438">
                  <c:v>4.8311598762600942</c:v>
                </c:pt>
                <c:pt idx="14439">
                  <c:v>4.8286106387348928</c:v>
                </c:pt>
                <c:pt idx="14440">
                  <c:v>4.8299761459601953</c:v>
                </c:pt>
                <c:pt idx="14441">
                  <c:v>4.8298402830409914</c:v>
                </c:pt>
                <c:pt idx="14442">
                  <c:v>4.8277183573801716</c:v>
                </c:pt>
                <c:pt idx="14443">
                  <c:v>4.8292631302325688</c:v>
                </c:pt>
                <c:pt idx="14444">
                  <c:v>4.8267985276279175</c:v>
                </c:pt>
                <c:pt idx="14445">
                  <c:v>4.824243017075359</c:v>
                </c:pt>
                <c:pt idx="14446">
                  <c:v>4.8226044767338516</c:v>
                </c:pt>
                <c:pt idx="14447">
                  <c:v>4.8214240671991746</c:v>
                </c:pt>
                <c:pt idx="14448">
                  <c:v>4.8245533858551912</c:v>
                </c:pt>
                <c:pt idx="14449">
                  <c:v>4.8228344581380869</c:v>
                </c:pt>
                <c:pt idx="14450">
                  <c:v>4.8237122689753251</c:v>
                </c:pt>
                <c:pt idx="14451">
                  <c:v>4.8247259435958183</c:v>
                </c:pt>
                <c:pt idx="14452">
                  <c:v>4.8223147247239018</c:v>
                </c:pt>
                <c:pt idx="14453">
                  <c:v>4.8256026702294239</c:v>
                </c:pt>
                <c:pt idx="14454">
                  <c:v>4.8248959368248352</c:v>
                </c:pt>
                <c:pt idx="14455">
                  <c:v>4.8259039780883386</c:v>
                </c:pt>
                <c:pt idx="14456">
                  <c:v>4.8286607785265723</c:v>
                </c:pt>
                <c:pt idx="14457">
                  <c:v>4.8284600429560411</c:v>
                </c:pt>
                <c:pt idx="14458">
                  <c:v>4.8317835820969197</c:v>
                </c:pt>
                <c:pt idx="14459">
                  <c:v>4.8311823504549816</c:v>
                </c:pt>
                <c:pt idx="14460">
                  <c:v>4.8296641634458819</c:v>
                </c:pt>
                <c:pt idx="14461">
                  <c:v>4.8310355201769637</c:v>
                </c:pt>
                <c:pt idx="14462">
                  <c:v>4.8300364497734245</c:v>
                </c:pt>
                <c:pt idx="14463">
                  <c:v>4.8313554807779555</c:v>
                </c:pt>
                <c:pt idx="14464">
                  <c:v>4.8336039911623967</c:v>
                </c:pt>
                <c:pt idx="14465">
                  <c:v>4.8361713713391481</c:v>
                </c:pt>
                <c:pt idx="14466">
                  <c:v>4.8391116439123651</c:v>
                </c:pt>
                <c:pt idx="14467">
                  <c:v>4.8403568310341178</c:v>
                </c:pt>
                <c:pt idx="14468">
                  <c:v>4.8414604744134353</c:v>
                </c:pt>
                <c:pt idx="14469">
                  <c:v>4.8389571649251666</c:v>
                </c:pt>
                <c:pt idx="14470">
                  <c:v>4.8409736016266631</c:v>
                </c:pt>
                <c:pt idx="14471">
                  <c:v>4.8401153095941298</c:v>
                </c:pt>
                <c:pt idx="14472">
                  <c:v>4.8372092434022473</c:v>
                </c:pt>
                <c:pt idx="14473">
                  <c:v>4.8377544185342032</c:v>
                </c:pt>
                <c:pt idx="14474">
                  <c:v>4.8358919901635193</c:v>
                </c:pt>
                <c:pt idx="14475">
                  <c:v>4.8330048503602487</c:v>
                </c:pt>
                <c:pt idx="14476">
                  <c:v>4.8327628333530441</c:v>
                </c:pt>
                <c:pt idx="14477">
                  <c:v>4.8342604566859828</c:v>
                </c:pt>
                <c:pt idx="14478">
                  <c:v>4.8321710075522626</c:v>
                </c:pt>
                <c:pt idx="14479">
                  <c:v>4.8352265674012171</c:v>
                </c:pt>
                <c:pt idx="14480">
                  <c:v>4.8343915560531929</c:v>
                </c:pt>
                <c:pt idx="14481">
                  <c:v>4.8342948649321293</c:v>
                </c:pt>
                <c:pt idx="14482">
                  <c:v>4.8353939876334868</c:v>
                </c:pt>
                <c:pt idx="14483">
                  <c:v>4.8325074478808165</c:v>
                </c:pt>
                <c:pt idx="14484">
                  <c:v>4.8309442789231998</c:v>
                </c:pt>
                <c:pt idx="14485">
                  <c:v>4.8293476333447352</c:v>
                </c:pt>
                <c:pt idx="14486">
                  <c:v>4.8319469606778398</c:v>
                </c:pt>
                <c:pt idx="14487">
                  <c:v>4.8341391814642822</c:v>
                </c:pt>
                <c:pt idx="14488">
                  <c:v>4.8318847378349972</c:v>
                </c:pt>
                <c:pt idx="14489">
                  <c:v>4.8301489630782974</c:v>
                </c:pt>
                <c:pt idx="14490">
                  <c:v>4.8296810238167316</c:v>
                </c:pt>
                <c:pt idx="14491">
                  <c:v>4.8264202833403971</c:v>
                </c:pt>
                <c:pt idx="14492">
                  <c:v>4.8238723376735893</c:v>
                </c:pt>
                <c:pt idx="14493">
                  <c:v>4.8255029909201177</c:v>
                </c:pt>
                <c:pt idx="14494">
                  <c:v>4.8282412311017158</c:v>
                </c:pt>
                <c:pt idx="14495">
                  <c:v>4.8256194464796813</c:v>
                </c:pt>
                <c:pt idx="14496">
                  <c:v>4.827715617550087</c:v>
                </c:pt>
                <c:pt idx="14497">
                  <c:v>4.8269115651990848</c:v>
                </c:pt>
                <c:pt idx="14498">
                  <c:v>4.8278432138951031</c:v>
                </c:pt>
                <c:pt idx="14499">
                  <c:v>4.8279047896172012</c:v>
                </c:pt>
                <c:pt idx="14500">
                  <c:v>4.8304886538248573</c:v>
                </c:pt>
                <c:pt idx="14501">
                  <c:v>4.8327989407483605</c:v>
                </c:pt>
                <c:pt idx="14502">
                  <c:v>4.8348762419333937</c:v>
                </c:pt>
                <c:pt idx="14503">
                  <c:v>4.8368318370947252</c:v>
                </c:pt>
                <c:pt idx="14504">
                  <c:v>4.8341598003528308</c:v>
                </c:pt>
                <c:pt idx="14505">
                  <c:v>4.8356115843457745</c:v>
                </c:pt>
                <c:pt idx="14506">
                  <c:v>4.8350252526588582</c:v>
                </c:pt>
                <c:pt idx="14507">
                  <c:v>4.8329669676056808</c:v>
                </c:pt>
                <c:pt idx="14508">
                  <c:v>4.8351743482535676</c:v>
                </c:pt>
                <c:pt idx="14509">
                  <c:v>4.8345235812884964</c:v>
                </c:pt>
                <c:pt idx="14510">
                  <c:v>4.8347241096627265</c:v>
                </c:pt>
                <c:pt idx="14511">
                  <c:v>4.835967347469472</c:v>
                </c:pt>
                <c:pt idx="14512">
                  <c:v>4.8375261805200829</c:v>
                </c:pt>
                <c:pt idx="14513">
                  <c:v>4.8400416769096815</c:v>
                </c:pt>
                <c:pt idx="14514">
                  <c:v>4.8428516033714875</c:v>
                </c:pt>
                <c:pt idx="14515">
                  <c:v>4.8399189113040579</c:v>
                </c:pt>
                <c:pt idx="14516">
                  <c:v>4.8361137330779762</c:v>
                </c:pt>
                <c:pt idx="14517">
                  <c:v>4.8333812784164163</c:v>
                </c:pt>
                <c:pt idx="14518">
                  <c:v>4.8340752528480877</c:v>
                </c:pt>
                <c:pt idx="14519">
                  <c:v>4.8314022677911259</c:v>
                </c:pt>
                <c:pt idx="14520">
                  <c:v>4.8330076824353032</c:v>
                </c:pt>
                <c:pt idx="14521">
                  <c:v>4.8340066287865966</c:v>
                </c:pt>
                <c:pt idx="14522">
                  <c:v>4.836503916210865</c:v>
                </c:pt>
                <c:pt idx="14523">
                  <c:v>4.8392344778866478</c:v>
                </c:pt>
                <c:pt idx="14524">
                  <c:v>4.8363741283289148</c:v>
                </c:pt>
                <c:pt idx="14525">
                  <c:v>4.8378084857623369</c:v>
                </c:pt>
                <c:pt idx="14526">
                  <c:v>4.8387833760470897</c:v>
                </c:pt>
                <c:pt idx="14527">
                  <c:v>4.8363522485261479</c:v>
                </c:pt>
                <c:pt idx="14528">
                  <c:v>4.8387760235556252</c:v>
                </c:pt>
                <c:pt idx="14529">
                  <c:v>4.8371614030845125</c:v>
                </c:pt>
                <c:pt idx="14530">
                  <c:v>4.8365623750228224</c:v>
                </c:pt>
                <c:pt idx="14531">
                  <c:v>4.8384129275223655</c:v>
                </c:pt>
                <c:pt idx="14532">
                  <c:v>4.8350340289719176</c:v>
                </c:pt>
                <c:pt idx="14533">
                  <c:v>4.8363428483924791</c:v>
                </c:pt>
                <c:pt idx="14534">
                  <c:v>4.8331840114246294</c:v>
                </c:pt>
                <c:pt idx="14535">
                  <c:v>4.8306596711961367</c:v>
                </c:pt>
                <c:pt idx="14536">
                  <c:v>4.8319482977722137</c:v>
                </c:pt>
                <c:pt idx="14537">
                  <c:v>4.8337037118167698</c:v>
                </c:pt>
                <c:pt idx="14538">
                  <c:v>4.8314393775804341</c:v>
                </c:pt>
                <c:pt idx="14539">
                  <c:v>4.834227030028825</c:v>
                </c:pt>
                <c:pt idx="14540">
                  <c:v>4.8371797294282484</c:v>
                </c:pt>
                <c:pt idx="14541">
                  <c:v>4.840320094839683</c:v>
                </c:pt>
                <c:pt idx="14542">
                  <c:v>4.8379792729428885</c:v>
                </c:pt>
                <c:pt idx="14543">
                  <c:v>4.8402640674840303</c:v>
                </c:pt>
                <c:pt idx="14544">
                  <c:v>4.8410098061343501</c:v>
                </c:pt>
                <c:pt idx="14545">
                  <c:v>4.837832770011663</c:v>
                </c:pt>
                <c:pt idx="14546">
                  <c:v>4.8390317746114295</c:v>
                </c:pt>
                <c:pt idx="14547">
                  <c:v>4.8379187391192007</c:v>
                </c:pt>
                <c:pt idx="14548">
                  <c:v>4.8352903643368164</c:v>
                </c:pt>
                <c:pt idx="14549">
                  <c:v>4.8354483370500798</c:v>
                </c:pt>
                <c:pt idx="14550">
                  <c:v>4.8359835303090781</c:v>
                </c:pt>
                <c:pt idx="14551">
                  <c:v>4.8348303397028962</c:v>
                </c:pt>
                <c:pt idx="14552">
                  <c:v>4.8325900129088382</c:v>
                </c:pt>
                <c:pt idx="14553">
                  <c:v>4.8331281326506614</c:v>
                </c:pt>
                <c:pt idx="14554">
                  <c:v>4.8341066499976479</c:v>
                </c:pt>
                <c:pt idx="14555">
                  <c:v>4.8308420969976948</c:v>
                </c:pt>
                <c:pt idx="14556">
                  <c:v>4.8335532350577406</c:v>
                </c:pt>
                <c:pt idx="14557">
                  <c:v>4.8324762303565851</c:v>
                </c:pt>
                <c:pt idx="14558">
                  <c:v>4.8310245457494529</c:v>
                </c:pt>
                <c:pt idx="14559">
                  <c:v>4.8341735348344637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6CF-4450-96A1-C409F89A8A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17698703"/>
        <c:axId val="817699663"/>
      </c:scatterChart>
      <c:valAx>
        <c:axId val="11636690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690543"/>
        <c:crosses val="autoZero"/>
        <c:crossBetween val="midCat"/>
      </c:valAx>
      <c:valAx>
        <c:axId val="8176905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Valve</a:t>
                </a:r>
                <a:r>
                  <a:rPr lang="en-US" baseline="0"/>
                  <a:t> Position (°)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3669024"/>
        <c:crosses val="autoZero"/>
        <c:crossBetween val="midCat"/>
      </c:valAx>
      <c:valAx>
        <c:axId val="817699663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Flow (GPM)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698703"/>
        <c:crosses val="max"/>
        <c:crossBetween val="midCat"/>
      </c:valAx>
      <c:valAx>
        <c:axId val="81769870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81769966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Conductivity and Flow Results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Conductivity</c:v>
          </c:tx>
          <c:spPr>
            <a:ln w="254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Sheet1!$A$2:$A$14561</c:f>
              <c:numCache>
                <c:formatCode>General</c:formatCode>
                <c:ptCount val="14560"/>
                <c:pt idx="0">
                  <c:v>0</c:v>
                </c:pt>
                <c:pt idx="1">
                  <c:v>1.2E-2</c:v>
                </c:pt>
                <c:pt idx="2">
                  <c:v>2.1999999999999999E-2</c:v>
                </c:pt>
                <c:pt idx="3">
                  <c:v>3.3000000000000002E-2</c:v>
                </c:pt>
                <c:pt idx="4">
                  <c:v>4.2999999999999997E-2</c:v>
                </c:pt>
                <c:pt idx="5">
                  <c:v>5.2999999999999999E-2</c:v>
                </c:pt>
                <c:pt idx="6">
                  <c:v>7.1999999999999995E-2</c:v>
                </c:pt>
                <c:pt idx="7">
                  <c:v>8.2000000000000003E-2</c:v>
                </c:pt>
                <c:pt idx="8">
                  <c:v>9.1999999999999998E-2</c:v>
                </c:pt>
                <c:pt idx="9">
                  <c:v>0.10199999999999999</c:v>
                </c:pt>
                <c:pt idx="10">
                  <c:v>0.113</c:v>
                </c:pt>
                <c:pt idx="11">
                  <c:v>0.122</c:v>
                </c:pt>
                <c:pt idx="12">
                  <c:v>0.13200000000000001</c:v>
                </c:pt>
                <c:pt idx="13">
                  <c:v>0.14199999999999999</c:v>
                </c:pt>
                <c:pt idx="14">
                  <c:v>0.152</c:v>
                </c:pt>
                <c:pt idx="15">
                  <c:v>0.16300000000000001</c:v>
                </c:pt>
                <c:pt idx="16">
                  <c:v>0.182</c:v>
                </c:pt>
                <c:pt idx="17">
                  <c:v>0.193</c:v>
                </c:pt>
                <c:pt idx="18">
                  <c:v>0.20300000000000001</c:v>
                </c:pt>
                <c:pt idx="19">
                  <c:v>0.21199999999999999</c:v>
                </c:pt>
                <c:pt idx="20">
                  <c:v>0.223</c:v>
                </c:pt>
                <c:pt idx="21">
                  <c:v>0.23300000000000001</c:v>
                </c:pt>
                <c:pt idx="22">
                  <c:v>0.248</c:v>
                </c:pt>
                <c:pt idx="23">
                  <c:v>0.26200000000000001</c:v>
                </c:pt>
                <c:pt idx="24">
                  <c:v>0.27200000000000002</c:v>
                </c:pt>
                <c:pt idx="25">
                  <c:v>0.28199999999999997</c:v>
                </c:pt>
                <c:pt idx="26">
                  <c:v>0.29199999999999998</c:v>
                </c:pt>
                <c:pt idx="27">
                  <c:v>0.30199999999999999</c:v>
                </c:pt>
                <c:pt idx="28">
                  <c:v>0.312</c:v>
                </c:pt>
                <c:pt idx="29">
                  <c:v>0.32200000000000001</c:v>
                </c:pt>
                <c:pt idx="30">
                  <c:v>0.33200000000000002</c:v>
                </c:pt>
                <c:pt idx="31">
                  <c:v>0.34200000000000003</c:v>
                </c:pt>
                <c:pt idx="32">
                  <c:v>0.35199999999999998</c:v>
                </c:pt>
                <c:pt idx="33">
                  <c:v>0.36199999999999999</c:v>
                </c:pt>
                <c:pt idx="34">
                  <c:v>0.38200000000000001</c:v>
                </c:pt>
                <c:pt idx="35">
                  <c:v>0.39300000000000002</c:v>
                </c:pt>
                <c:pt idx="36">
                  <c:v>0.40300000000000002</c:v>
                </c:pt>
                <c:pt idx="37">
                  <c:v>0.42199999999999999</c:v>
                </c:pt>
                <c:pt idx="38">
                  <c:v>0.433</c:v>
                </c:pt>
                <c:pt idx="39">
                  <c:v>0.443</c:v>
                </c:pt>
                <c:pt idx="40">
                  <c:v>0.46200000000000002</c:v>
                </c:pt>
                <c:pt idx="41">
                  <c:v>0.47299999999999998</c:v>
                </c:pt>
                <c:pt idx="42">
                  <c:v>0.49199999999999999</c:v>
                </c:pt>
                <c:pt idx="43">
                  <c:v>0.503</c:v>
                </c:pt>
                <c:pt idx="44">
                  <c:v>0.52200000000000002</c:v>
                </c:pt>
                <c:pt idx="45">
                  <c:v>0.54200000000000004</c:v>
                </c:pt>
                <c:pt idx="46">
                  <c:v>0.55300000000000005</c:v>
                </c:pt>
                <c:pt idx="47">
                  <c:v>0.57299999999999995</c:v>
                </c:pt>
                <c:pt idx="48">
                  <c:v>0.58199999999999996</c:v>
                </c:pt>
                <c:pt idx="49">
                  <c:v>0.59199999999999997</c:v>
                </c:pt>
                <c:pt idx="50">
                  <c:v>0.61199999999999999</c:v>
                </c:pt>
                <c:pt idx="51">
                  <c:v>0.624</c:v>
                </c:pt>
                <c:pt idx="52">
                  <c:v>0.64200000000000002</c:v>
                </c:pt>
                <c:pt idx="53">
                  <c:v>0.65300000000000002</c:v>
                </c:pt>
                <c:pt idx="54">
                  <c:v>0.66300000000000003</c:v>
                </c:pt>
                <c:pt idx="55">
                  <c:v>0.68200000000000005</c:v>
                </c:pt>
                <c:pt idx="56">
                  <c:v>0.70199999999999996</c:v>
                </c:pt>
                <c:pt idx="57">
                  <c:v>0.71399999999999997</c:v>
                </c:pt>
                <c:pt idx="58">
                  <c:v>0.73199999999999998</c:v>
                </c:pt>
                <c:pt idx="59">
                  <c:v>0.74299999999999999</c:v>
                </c:pt>
                <c:pt idx="60">
                  <c:v>0.76200000000000001</c:v>
                </c:pt>
                <c:pt idx="61">
                  <c:v>0.78200000000000003</c:v>
                </c:pt>
                <c:pt idx="62">
                  <c:v>0.80200000000000005</c:v>
                </c:pt>
                <c:pt idx="63">
                  <c:v>0.81299999999999994</c:v>
                </c:pt>
                <c:pt idx="64">
                  <c:v>0.82299999999999995</c:v>
                </c:pt>
                <c:pt idx="65">
                  <c:v>0.84199999999999997</c:v>
                </c:pt>
                <c:pt idx="66">
                  <c:v>0.85299999999999998</c:v>
                </c:pt>
                <c:pt idx="67">
                  <c:v>0.86199999999999999</c:v>
                </c:pt>
                <c:pt idx="68">
                  <c:v>0.873</c:v>
                </c:pt>
                <c:pt idx="69">
                  <c:v>0.88300000000000001</c:v>
                </c:pt>
                <c:pt idx="70">
                  <c:v>0.89300000000000002</c:v>
                </c:pt>
                <c:pt idx="71">
                  <c:v>0.90300000000000002</c:v>
                </c:pt>
                <c:pt idx="72">
                  <c:v>0.91300000000000003</c:v>
                </c:pt>
                <c:pt idx="73">
                  <c:v>0.92300000000000004</c:v>
                </c:pt>
                <c:pt idx="74">
                  <c:v>0.94199999999999995</c:v>
                </c:pt>
                <c:pt idx="75">
                  <c:v>0.95299999999999996</c:v>
                </c:pt>
                <c:pt idx="76">
                  <c:v>0.97199999999999998</c:v>
                </c:pt>
                <c:pt idx="77">
                  <c:v>0.99199999999999999</c:v>
                </c:pt>
                <c:pt idx="78">
                  <c:v>1.012</c:v>
                </c:pt>
                <c:pt idx="79">
                  <c:v>1.0229999999999999</c:v>
                </c:pt>
                <c:pt idx="80">
                  <c:v>1.042</c:v>
                </c:pt>
                <c:pt idx="81">
                  <c:v>1.0529999999999999</c:v>
                </c:pt>
                <c:pt idx="82">
                  <c:v>1.0720000000000001</c:v>
                </c:pt>
                <c:pt idx="83">
                  <c:v>1.0820000000000001</c:v>
                </c:pt>
                <c:pt idx="84">
                  <c:v>1.093</c:v>
                </c:pt>
                <c:pt idx="85">
                  <c:v>1.103</c:v>
                </c:pt>
                <c:pt idx="86">
                  <c:v>1.1220000000000001</c:v>
                </c:pt>
                <c:pt idx="87">
                  <c:v>1.133</c:v>
                </c:pt>
                <c:pt idx="88">
                  <c:v>1.143</c:v>
                </c:pt>
                <c:pt idx="89">
                  <c:v>1.153</c:v>
                </c:pt>
                <c:pt idx="90">
                  <c:v>1.163</c:v>
                </c:pt>
                <c:pt idx="91">
                  <c:v>1.173</c:v>
                </c:pt>
                <c:pt idx="92">
                  <c:v>1.1839999999999999</c:v>
                </c:pt>
                <c:pt idx="93">
                  <c:v>1.202</c:v>
                </c:pt>
                <c:pt idx="94">
                  <c:v>1.2130000000000001</c:v>
                </c:pt>
                <c:pt idx="95">
                  <c:v>1.222</c:v>
                </c:pt>
                <c:pt idx="96">
                  <c:v>1.2330000000000001</c:v>
                </c:pt>
                <c:pt idx="97">
                  <c:v>1.2430000000000001</c:v>
                </c:pt>
                <c:pt idx="98">
                  <c:v>1.2529999999999999</c:v>
                </c:pt>
                <c:pt idx="99">
                  <c:v>1.2629999999999999</c:v>
                </c:pt>
                <c:pt idx="100">
                  <c:v>1.2729999999999999</c:v>
                </c:pt>
                <c:pt idx="101">
                  <c:v>1.2849999999999999</c:v>
                </c:pt>
                <c:pt idx="102">
                  <c:v>1.302</c:v>
                </c:pt>
                <c:pt idx="103">
                  <c:v>1.3129999999999999</c:v>
                </c:pt>
                <c:pt idx="104">
                  <c:v>1.323</c:v>
                </c:pt>
                <c:pt idx="105">
                  <c:v>1.333</c:v>
                </c:pt>
                <c:pt idx="106">
                  <c:v>1.343</c:v>
                </c:pt>
                <c:pt idx="107">
                  <c:v>1.3520000000000001</c:v>
                </c:pt>
                <c:pt idx="108">
                  <c:v>1.363</c:v>
                </c:pt>
                <c:pt idx="109">
                  <c:v>1.3720000000000001</c:v>
                </c:pt>
                <c:pt idx="110">
                  <c:v>1.3919999999999999</c:v>
                </c:pt>
                <c:pt idx="111">
                  <c:v>1.403</c:v>
                </c:pt>
                <c:pt idx="112">
                  <c:v>1.4119999999999999</c:v>
                </c:pt>
                <c:pt idx="113">
                  <c:v>1.4219999999999999</c:v>
                </c:pt>
                <c:pt idx="114">
                  <c:v>1.4319999999999999</c:v>
                </c:pt>
                <c:pt idx="115">
                  <c:v>1.4419999999999999</c:v>
                </c:pt>
                <c:pt idx="116">
                  <c:v>1.4530000000000001</c:v>
                </c:pt>
                <c:pt idx="117">
                  <c:v>1.4630000000000001</c:v>
                </c:pt>
                <c:pt idx="118">
                  <c:v>1.472</c:v>
                </c:pt>
                <c:pt idx="119">
                  <c:v>1.4830000000000001</c:v>
                </c:pt>
                <c:pt idx="120">
                  <c:v>1.4930000000000001</c:v>
                </c:pt>
                <c:pt idx="121">
                  <c:v>1.502</c:v>
                </c:pt>
                <c:pt idx="122">
                  <c:v>1.5129999999999999</c:v>
                </c:pt>
                <c:pt idx="123">
                  <c:v>1.522</c:v>
                </c:pt>
                <c:pt idx="124">
                  <c:v>1.542</c:v>
                </c:pt>
                <c:pt idx="125">
                  <c:v>1.5620000000000001</c:v>
                </c:pt>
                <c:pt idx="126">
                  <c:v>1.5820000000000001</c:v>
                </c:pt>
                <c:pt idx="127">
                  <c:v>1.6020000000000001</c:v>
                </c:pt>
                <c:pt idx="128">
                  <c:v>1.6120000000000001</c:v>
                </c:pt>
                <c:pt idx="129">
                  <c:v>1.6220000000000001</c:v>
                </c:pt>
                <c:pt idx="130">
                  <c:v>1.6319999999999999</c:v>
                </c:pt>
                <c:pt idx="131">
                  <c:v>1.6419999999999999</c:v>
                </c:pt>
                <c:pt idx="132">
                  <c:v>1.6519999999999999</c:v>
                </c:pt>
                <c:pt idx="133">
                  <c:v>1.6619999999999999</c:v>
                </c:pt>
                <c:pt idx="134">
                  <c:v>1.6719999999999999</c:v>
                </c:pt>
                <c:pt idx="135">
                  <c:v>1.6819999999999999</c:v>
                </c:pt>
                <c:pt idx="136">
                  <c:v>1.6919999999999999</c:v>
                </c:pt>
                <c:pt idx="137">
                  <c:v>1.702</c:v>
                </c:pt>
                <c:pt idx="138">
                  <c:v>1.712</c:v>
                </c:pt>
                <c:pt idx="139">
                  <c:v>1.722</c:v>
                </c:pt>
                <c:pt idx="140">
                  <c:v>1.732</c:v>
                </c:pt>
                <c:pt idx="141">
                  <c:v>1.742</c:v>
                </c:pt>
                <c:pt idx="142">
                  <c:v>1.752</c:v>
                </c:pt>
                <c:pt idx="143">
                  <c:v>1.762</c:v>
                </c:pt>
                <c:pt idx="144">
                  <c:v>1.772</c:v>
                </c:pt>
                <c:pt idx="145">
                  <c:v>1.782</c:v>
                </c:pt>
                <c:pt idx="146">
                  <c:v>1.794</c:v>
                </c:pt>
                <c:pt idx="147">
                  <c:v>1.8120000000000001</c:v>
                </c:pt>
                <c:pt idx="148">
                  <c:v>1.8320000000000001</c:v>
                </c:pt>
                <c:pt idx="149">
                  <c:v>1.843</c:v>
                </c:pt>
                <c:pt idx="150">
                  <c:v>1.8620000000000001</c:v>
                </c:pt>
                <c:pt idx="151">
                  <c:v>1.873</c:v>
                </c:pt>
                <c:pt idx="152">
                  <c:v>1.883</c:v>
                </c:pt>
                <c:pt idx="153">
                  <c:v>1.9019999999999999</c:v>
                </c:pt>
                <c:pt idx="154">
                  <c:v>1.913</c:v>
                </c:pt>
                <c:pt idx="155">
                  <c:v>1.9319999999999999</c:v>
                </c:pt>
                <c:pt idx="156">
                  <c:v>1.952</c:v>
                </c:pt>
                <c:pt idx="157">
                  <c:v>1.9630000000000001</c:v>
                </c:pt>
                <c:pt idx="158">
                  <c:v>1.9730000000000001</c:v>
                </c:pt>
                <c:pt idx="159">
                  <c:v>1.9930000000000001</c:v>
                </c:pt>
                <c:pt idx="160">
                  <c:v>2.012</c:v>
                </c:pt>
                <c:pt idx="161">
                  <c:v>2.0230000000000001</c:v>
                </c:pt>
                <c:pt idx="162">
                  <c:v>2.0329999999999999</c:v>
                </c:pt>
                <c:pt idx="163">
                  <c:v>2.052</c:v>
                </c:pt>
                <c:pt idx="164">
                  <c:v>2.0630000000000002</c:v>
                </c:pt>
                <c:pt idx="165">
                  <c:v>2.0720000000000001</c:v>
                </c:pt>
                <c:pt idx="166">
                  <c:v>2.0819999999999999</c:v>
                </c:pt>
                <c:pt idx="167">
                  <c:v>2.0920000000000001</c:v>
                </c:pt>
                <c:pt idx="168">
                  <c:v>2.1019999999999999</c:v>
                </c:pt>
                <c:pt idx="169">
                  <c:v>2.1120000000000001</c:v>
                </c:pt>
                <c:pt idx="170">
                  <c:v>2.1219999999999999</c:v>
                </c:pt>
                <c:pt idx="171">
                  <c:v>2.1320000000000001</c:v>
                </c:pt>
                <c:pt idx="172">
                  <c:v>2.1419999999999999</c:v>
                </c:pt>
                <c:pt idx="173">
                  <c:v>2.1520000000000001</c:v>
                </c:pt>
                <c:pt idx="174">
                  <c:v>2.1619999999999999</c:v>
                </c:pt>
                <c:pt idx="175">
                  <c:v>2.1720000000000002</c:v>
                </c:pt>
                <c:pt idx="176">
                  <c:v>2.1819999999999999</c:v>
                </c:pt>
                <c:pt idx="177">
                  <c:v>2.1930000000000001</c:v>
                </c:pt>
                <c:pt idx="178">
                  <c:v>2.2120000000000002</c:v>
                </c:pt>
                <c:pt idx="179">
                  <c:v>2.222</c:v>
                </c:pt>
                <c:pt idx="180">
                  <c:v>2.2320000000000002</c:v>
                </c:pt>
                <c:pt idx="181">
                  <c:v>2.242</c:v>
                </c:pt>
                <c:pt idx="182">
                  <c:v>2.2519999999999998</c:v>
                </c:pt>
                <c:pt idx="183">
                  <c:v>2.262</c:v>
                </c:pt>
                <c:pt idx="184">
                  <c:v>2.2719999999999998</c:v>
                </c:pt>
                <c:pt idx="185">
                  <c:v>2.282</c:v>
                </c:pt>
                <c:pt idx="186">
                  <c:v>2.2919999999999998</c:v>
                </c:pt>
                <c:pt idx="187">
                  <c:v>2.302</c:v>
                </c:pt>
                <c:pt idx="188">
                  <c:v>2.3119999999999998</c:v>
                </c:pt>
                <c:pt idx="189">
                  <c:v>2.3250000000000002</c:v>
                </c:pt>
                <c:pt idx="190">
                  <c:v>2.3420000000000001</c:v>
                </c:pt>
                <c:pt idx="191">
                  <c:v>2.3620000000000001</c:v>
                </c:pt>
                <c:pt idx="192">
                  <c:v>2.3730000000000002</c:v>
                </c:pt>
                <c:pt idx="193">
                  <c:v>2.3820000000000001</c:v>
                </c:pt>
                <c:pt idx="194">
                  <c:v>2.3929999999999998</c:v>
                </c:pt>
                <c:pt idx="195">
                  <c:v>2.4129999999999998</c:v>
                </c:pt>
                <c:pt idx="196">
                  <c:v>2.4319999999999999</c:v>
                </c:pt>
                <c:pt idx="197">
                  <c:v>2.4430000000000001</c:v>
                </c:pt>
                <c:pt idx="198">
                  <c:v>2.4529999999999998</c:v>
                </c:pt>
                <c:pt idx="199">
                  <c:v>2.472</c:v>
                </c:pt>
                <c:pt idx="200">
                  <c:v>2.4830000000000001</c:v>
                </c:pt>
                <c:pt idx="201">
                  <c:v>2.492</c:v>
                </c:pt>
                <c:pt idx="202">
                  <c:v>2.5030000000000001</c:v>
                </c:pt>
                <c:pt idx="203">
                  <c:v>2.5129999999999999</c:v>
                </c:pt>
                <c:pt idx="204">
                  <c:v>2.5230000000000001</c:v>
                </c:pt>
                <c:pt idx="205">
                  <c:v>2.5329999999999999</c:v>
                </c:pt>
                <c:pt idx="206">
                  <c:v>2.5430000000000001</c:v>
                </c:pt>
                <c:pt idx="207">
                  <c:v>2.5529999999999999</c:v>
                </c:pt>
                <c:pt idx="208">
                  <c:v>2.5630000000000002</c:v>
                </c:pt>
                <c:pt idx="209">
                  <c:v>2.5720000000000001</c:v>
                </c:pt>
                <c:pt idx="210">
                  <c:v>2.5830000000000002</c:v>
                </c:pt>
                <c:pt idx="211">
                  <c:v>2.5939999999999999</c:v>
                </c:pt>
                <c:pt idx="212">
                  <c:v>2.6120000000000001</c:v>
                </c:pt>
                <c:pt idx="213">
                  <c:v>2.6230000000000002</c:v>
                </c:pt>
                <c:pt idx="214">
                  <c:v>2.633</c:v>
                </c:pt>
                <c:pt idx="215">
                  <c:v>2.6429999999999998</c:v>
                </c:pt>
                <c:pt idx="216">
                  <c:v>2.653</c:v>
                </c:pt>
                <c:pt idx="217">
                  <c:v>2.6629999999999998</c:v>
                </c:pt>
                <c:pt idx="218">
                  <c:v>2.6819999999999999</c:v>
                </c:pt>
                <c:pt idx="219">
                  <c:v>2.6930000000000001</c:v>
                </c:pt>
                <c:pt idx="220">
                  <c:v>2.702</c:v>
                </c:pt>
                <c:pt idx="221">
                  <c:v>2.7120000000000002</c:v>
                </c:pt>
                <c:pt idx="222">
                  <c:v>2.7229999999999999</c:v>
                </c:pt>
                <c:pt idx="223">
                  <c:v>2.7330000000000001</c:v>
                </c:pt>
                <c:pt idx="224">
                  <c:v>2.7519999999999998</c:v>
                </c:pt>
                <c:pt idx="225">
                  <c:v>2.7629999999999999</c:v>
                </c:pt>
                <c:pt idx="226">
                  <c:v>2.7730000000000001</c:v>
                </c:pt>
                <c:pt idx="227">
                  <c:v>2.7829999999999999</c:v>
                </c:pt>
                <c:pt idx="228">
                  <c:v>2.7930000000000001</c:v>
                </c:pt>
                <c:pt idx="229">
                  <c:v>2.8119999999999998</c:v>
                </c:pt>
                <c:pt idx="230">
                  <c:v>2.8319999999999999</c:v>
                </c:pt>
                <c:pt idx="231">
                  <c:v>2.843</c:v>
                </c:pt>
                <c:pt idx="232">
                  <c:v>2.8519999999999999</c:v>
                </c:pt>
                <c:pt idx="233">
                  <c:v>2.863</c:v>
                </c:pt>
                <c:pt idx="234">
                  <c:v>2.8820000000000001</c:v>
                </c:pt>
                <c:pt idx="235">
                  <c:v>2.8929999999999998</c:v>
                </c:pt>
                <c:pt idx="236">
                  <c:v>2.903</c:v>
                </c:pt>
                <c:pt idx="237">
                  <c:v>2.9220000000000002</c:v>
                </c:pt>
                <c:pt idx="238">
                  <c:v>2.9329999999999998</c:v>
                </c:pt>
                <c:pt idx="239">
                  <c:v>2.952</c:v>
                </c:pt>
                <c:pt idx="240">
                  <c:v>2.9630000000000001</c:v>
                </c:pt>
                <c:pt idx="241">
                  <c:v>2.972</c:v>
                </c:pt>
                <c:pt idx="242">
                  <c:v>2.9830000000000001</c:v>
                </c:pt>
                <c:pt idx="243">
                  <c:v>2.9929999999999999</c:v>
                </c:pt>
                <c:pt idx="244">
                  <c:v>3.012</c:v>
                </c:pt>
                <c:pt idx="245">
                  <c:v>3.032</c:v>
                </c:pt>
                <c:pt idx="246">
                  <c:v>3.052</c:v>
                </c:pt>
                <c:pt idx="247">
                  <c:v>3.0630000000000002</c:v>
                </c:pt>
                <c:pt idx="248">
                  <c:v>3.0819999999999999</c:v>
                </c:pt>
                <c:pt idx="249">
                  <c:v>3.1019999999999999</c:v>
                </c:pt>
                <c:pt idx="250">
                  <c:v>3.113</c:v>
                </c:pt>
                <c:pt idx="251">
                  <c:v>3.1219999999999999</c:v>
                </c:pt>
                <c:pt idx="252">
                  <c:v>3.133</c:v>
                </c:pt>
                <c:pt idx="253">
                  <c:v>3.1429999999999998</c:v>
                </c:pt>
                <c:pt idx="254">
                  <c:v>3.153</c:v>
                </c:pt>
                <c:pt idx="255">
                  <c:v>3.1629999999999998</c:v>
                </c:pt>
                <c:pt idx="256">
                  <c:v>3.173</c:v>
                </c:pt>
                <c:pt idx="257">
                  <c:v>3.1829999999999998</c:v>
                </c:pt>
                <c:pt idx="258">
                  <c:v>3.1920000000000002</c:v>
                </c:pt>
                <c:pt idx="259">
                  <c:v>3.2029999999999998</c:v>
                </c:pt>
                <c:pt idx="260">
                  <c:v>3.2130000000000001</c:v>
                </c:pt>
                <c:pt idx="261">
                  <c:v>3.2320000000000002</c:v>
                </c:pt>
                <c:pt idx="262">
                  <c:v>3.242</c:v>
                </c:pt>
                <c:pt idx="263">
                  <c:v>3.2519999999999998</c:v>
                </c:pt>
                <c:pt idx="264">
                  <c:v>3.2629999999999999</c:v>
                </c:pt>
                <c:pt idx="265">
                  <c:v>3.2730000000000001</c:v>
                </c:pt>
                <c:pt idx="266">
                  <c:v>3.2919999999999998</c:v>
                </c:pt>
                <c:pt idx="267">
                  <c:v>3.3029999999999999</c:v>
                </c:pt>
                <c:pt idx="268">
                  <c:v>3.3130000000000002</c:v>
                </c:pt>
                <c:pt idx="269">
                  <c:v>3.323</c:v>
                </c:pt>
                <c:pt idx="270">
                  <c:v>3.3330000000000002</c:v>
                </c:pt>
                <c:pt idx="271">
                  <c:v>3.3420000000000001</c:v>
                </c:pt>
                <c:pt idx="272">
                  <c:v>3.3519999999999999</c:v>
                </c:pt>
                <c:pt idx="273">
                  <c:v>3.3650000000000002</c:v>
                </c:pt>
                <c:pt idx="274">
                  <c:v>3.3820000000000001</c:v>
                </c:pt>
                <c:pt idx="275">
                  <c:v>3.3929999999999998</c:v>
                </c:pt>
                <c:pt idx="276">
                  <c:v>3.403</c:v>
                </c:pt>
                <c:pt idx="277">
                  <c:v>3.4220000000000002</c:v>
                </c:pt>
                <c:pt idx="278">
                  <c:v>3.4329999999999998</c:v>
                </c:pt>
                <c:pt idx="279">
                  <c:v>3.4430000000000001</c:v>
                </c:pt>
                <c:pt idx="280">
                  <c:v>3.4620000000000002</c:v>
                </c:pt>
                <c:pt idx="281">
                  <c:v>3.4729999999999999</c:v>
                </c:pt>
                <c:pt idx="282">
                  <c:v>3.4830000000000001</c:v>
                </c:pt>
                <c:pt idx="283">
                  <c:v>3.4929999999999999</c:v>
                </c:pt>
                <c:pt idx="284">
                  <c:v>3.5030000000000001</c:v>
                </c:pt>
                <c:pt idx="285">
                  <c:v>3.5129999999999999</c:v>
                </c:pt>
                <c:pt idx="286">
                  <c:v>3.5230000000000001</c:v>
                </c:pt>
                <c:pt idx="287">
                  <c:v>3.5329999999999999</c:v>
                </c:pt>
                <c:pt idx="288">
                  <c:v>3.5430000000000001</c:v>
                </c:pt>
                <c:pt idx="289">
                  <c:v>3.552</c:v>
                </c:pt>
                <c:pt idx="290">
                  <c:v>3.5619999999999998</c:v>
                </c:pt>
                <c:pt idx="291">
                  <c:v>3.5720000000000001</c:v>
                </c:pt>
                <c:pt idx="292">
                  <c:v>3.5819999999999999</c:v>
                </c:pt>
                <c:pt idx="293">
                  <c:v>3.5920000000000001</c:v>
                </c:pt>
                <c:pt idx="294">
                  <c:v>3.6019999999999999</c:v>
                </c:pt>
                <c:pt idx="295">
                  <c:v>3.6120000000000001</c:v>
                </c:pt>
                <c:pt idx="296">
                  <c:v>3.6320000000000001</c:v>
                </c:pt>
                <c:pt idx="297">
                  <c:v>3.6419999999999999</c:v>
                </c:pt>
                <c:pt idx="298">
                  <c:v>3.6520000000000001</c:v>
                </c:pt>
                <c:pt idx="299">
                  <c:v>3.6619999999999999</c:v>
                </c:pt>
                <c:pt idx="300">
                  <c:v>3.6720000000000002</c:v>
                </c:pt>
                <c:pt idx="301">
                  <c:v>3.6819999999999999</c:v>
                </c:pt>
                <c:pt idx="302">
                  <c:v>3.6920000000000002</c:v>
                </c:pt>
                <c:pt idx="303">
                  <c:v>3.702</c:v>
                </c:pt>
                <c:pt idx="304">
                  <c:v>3.7120000000000002</c:v>
                </c:pt>
                <c:pt idx="305">
                  <c:v>3.7229999999999999</c:v>
                </c:pt>
                <c:pt idx="306">
                  <c:v>3.742</c:v>
                </c:pt>
                <c:pt idx="307">
                  <c:v>3.7530000000000001</c:v>
                </c:pt>
                <c:pt idx="308">
                  <c:v>3.7629999999999999</c:v>
                </c:pt>
                <c:pt idx="309">
                  <c:v>3.7730000000000001</c:v>
                </c:pt>
                <c:pt idx="310">
                  <c:v>3.7919999999999998</c:v>
                </c:pt>
                <c:pt idx="311">
                  <c:v>3.8029999999999999</c:v>
                </c:pt>
                <c:pt idx="312">
                  <c:v>3.8130000000000002</c:v>
                </c:pt>
                <c:pt idx="313">
                  <c:v>3.8239999999999998</c:v>
                </c:pt>
                <c:pt idx="314">
                  <c:v>3.8420000000000001</c:v>
                </c:pt>
                <c:pt idx="315">
                  <c:v>3.8519999999999999</c:v>
                </c:pt>
                <c:pt idx="316">
                  <c:v>3.8719999999999999</c:v>
                </c:pt>
                <c:pt idx="317">
                  <c:v>3.8919999999999999</c:v>
                </c:pt>
                <c:pt idx="318">
                  <c:v>3.9119999999999999</c:v>
                </c:pt>
                <c:pt idx="319">
                  <c:v>3.9319999999999999</c:v>
                </c:pt>
                <c:pt idx="320">
                  <c:v>3.952</c:v>
                </c:pt>
                <c:pt idx="321">
                  <c:v>3.9630000000000001</c:v>
                </c:pt>
                <c:pt idx="322">
                  <c:v>3.9729999999999999</c:v>
                </c:pt>
                <c:pt idx="323">
                  <c:v>3.9830000000000001</c:v>
                </c:pt>
                <c:pt idx="324">
                  <c:v>3.9929999999999999</c:v>
                </c:pt>
                <c:pt idx="325">
                  <c:v>4.0030000000000001</c:v>
                </c:pt>
                <c:pt idx="326">
                  <c:v>4.0229999999999997</c:v>
                </c:pt>
                <c:pt idx="327">
                  <c:v>4.0419999999999998</c:v>
                </c:pt>
                <c:pt idx="328">
                  <c:v>4.0620000000000003</c:v>
                </c:pt>
                <c:pt idx="329">
                  <c:v>4.0730000000000004</c:v>
                </c:pt>
                <c:pt idx="330">
                  <c:v>4.0819999999999999</c:v>
                </c:pt>
                <c:pt idx="331">
                  <c:v>4.093</c:v>
                </c:pt>
                <c:pt idx="332">
                  <c:v>4.1029999999999998</c:v>
                </c:pt>
                <c:pt idx="333">
                  <c:v>4.1130000000000004</c:v>
                </c:pt>
                <c:pt idx="334">
                  <c:v>4.1230000000000002</c:v>
                </c:pt>
                <c:pt idx="335">
                  <c:v>4.133</c:v>
                </c:pt>
                <c:pt idx="336">
                  <c:v>4.1429999999999998</c:v>
                </c:pt>
                <c:pt idx="337">
                  <c:v>4.1529999999999996</c:v>
                </c:pt>
                <c:pt idx="338">
                  <c:v>4.1719999999999997</c:v>
                </c:pt>
                <c:pt idx="339">
                  <c:v>4.1829999999999998</c:v>
                </c:pt>
                <c:pt idx="340">
                  <c:v>4.202</c:v>
                </c:pt>
                <c:pt idx="341">
                  <c:v>4.2119999999999997</c:v>
                </c:pt>
                <c:pt idx="342">
                  <c:v>4.2329999999999997</c:v>
                </c:pt>
                <c:pt idx="343">
                  <c:v>4.2430000000000003</c:v>
                </c:pt>
                <c:pt idx="344">
                  <c:v>4.2619999999999996</c:v>
                </c:pt>
                <c:pt idx="345">
                  <c:v>4.2729999999999997</c:v>
                </c:pt>
                <c:pt idx="346">
                  <c:v>4.282</c:v>
                </c:pt>
                <c:pt idx="347">
                  <c:v>4.2919999999999998</c:v>
                </c:pt>
                <c:pt idx="348">
                  <c:v>4.3019999999999996</c:v>
                </c:pt>
                <c:pt idx="349">
                  <c:v>4.3120000000000003</c:v>
                </c:pt>
                <c:pt idx="350">
                  <c:v>4.3220000000000001</c:v>
                </c:pt>
                <c:pt idx="351">
                  <c:v>4.3319999999999999</c:v>
                </c:pt>
                <c:pt idx="352">
                  <c:v>4.3419999999999996</c:v>
                </c:pt>
                <c:pt idx="353">
                  <c:v>4.3529999999999998</c:v>
                </c:pt>
                <c:pt idx="354">
                  <c:v>4.3719999999999999</c:v>
                </c:pt>
                <c:pt idx="355">
                  <c:v>4.383</c:v>
                </c:pt>
                <c:pt idx="356">
                  <c:v>4.3929999999999998</c:v>
                </c:pt>
                <c:pt idx="357">
                  <c:v>4.4119999999999999</c:v>
                </c:pt>
                <c:pt idx="358">
                  <c:v>4.4329999999999998</c:v>
                </c:pt>
                <c:pt idx="359">
                  <c:v>4.452</c:v>
                </c:pt>
                <c:pt idx="360">
                  <c:v>4.4720000000000004</c:v>
                </c:pt>
                <c:pt idx="361">
                  <c:v>4.4829999999999997</c:v>
                </c:pt>
                <c:pt idx="362">
                  <c:v>4.5019999999999998</c:v>
                </c:pt>
                <c:pt idx="363">
                  <c:v>4.5129999999999999</c:v>
                </c:pt>
                <c:pt idx="364">
                  <c:v>4.5229999999999997</c:v>
                </c:pt>
                <c:pt idx="365">
                  <c:v>4.5330000000000004</c:v>
                </c:pt>
                <c:pt idx="366">
                  <c:v>4.5430000000000001</c:v>
                </c:pt>
                <c:pt idx="367">
                  <c:v>4.5529999999999999</c:v>
                </c:pt>
                <c:pt idx="368">
                  <c:v>4.5720000000000001</c:v>
                </c:pt>
                <c:pt idx="369">
                  <c:v>4.5830000000000002</c:v>
                </c:pt>
                <c:pt idx="370">
                  <c:v>4.593</c:v>
                </c:pt>
                <c:pt idx="371">
                  <c:v>4.6029999999999998</c:v>
                </c:pt>
                <c:pt idx="372">
                  <c:v>4.6130000000000004</c:v>
                </c:pt>
                <c:pt idx="373">
                  <c:v>4.6319999999999997</c:v>
                </c:pt>
                <c:pt idx="374">
                  <c:v>4.6520000000000001</c:v>
                </c:pt>
                <c:pt idx="375">
                  <c:v>4.6630000000000003</c:v>
                </c:pt>
                <c:pt idx="376">
                  <c:v>4.673</c:v>
                </c:pt>
                <c:pt idx="377">
                  <c:v>4.6829999999999998</c:v>
                </c:pt>
                <c:pt idx="378">
                  <c:v>4.6929999999999996</c:v>
                </c:pt>
                <c:pt idx="379">
                  <c:v>4.7119999999999997</c:v>
                </c:pt>
                <c:pt idx="380">
                  <c:v>4.7229999999999999</c:v>
                </c:pt>
                <c:pt idx="381">
                  <c:v>4.7320000000000002</c:v>
                </c:pt>
                <c:pt idx="382">
                  <c:v>4.7430000000000003</c:v>
                </c:pt>
                <c:pt idx="383">
                  <c:v>4.7530000000000001</c:v>
                </c:pt>
                <c:pt idx="384">
                  <c:v>4.7720000000000002</c:v>
                </c:pt>
                <c:pt idx="385">
                  <c:v>4.7830000000000004</c:v>
                </c:pt>
                <c:pt idx="386">
                  <c:v>4.7930000000000001</c:v>
                </c:pt>
                <c:pt idx="387">
                  <c:v>4.8120000000000003</c:v>
                </c:pt>
                <c:pt idx="388">
                  <c:v>4.8230000000000004</c:v>
                </c:pt>
                <c:pt idx="389">
                  <c:v>4.8419999999999996</c:v>
                </c:pt>
                <c:pt idx="390">
                  <c:v>4.8620000000000001</c:v>
                </c:pt>
                <c:pt idx="391">
                  <c:v>4.8819999999999997</c:v>
                </c:pt>
                <c:pt idx="392">
                  <c:v>4.9020000000000001</c:v>
                </c:pt>
                <c:pt idx="393">
                  <c:v>4.9130000000000003</c:v>
                </c:pt>
                <c:pt idx="394">
                  <c:v>4.9320000000000004</c:v>
                </c:pt>
                <c:pt idx="395">
                  <c:v>4.952</c:v>
                </c:pt>
                <c:pt idx="396">
                  <c:v>4.9720000000000004</c:v>
                </c:pt>
                <c:pt idx="397">
                  <c:v>4.9829999999999997</c:v>
                </c:pt>
                <c:pt idx="398">
                  <c:v>5.0019999999999998</c:v>
                </c:pt>
                <c:pt idx="399">
                  <c:v>5.0129999999999999</c:v>
                </c:pt>
                <c:pt idx="400">
                  <c:v>5.0229999999999997</c:v>
                </c:pt>
                <c:pt idx="401">
                  <c:v>5.0330000000000004</c:v>
                </c:pt>
                <c:pt idx="402">
                  <c:v>5.0519999999999996</c:v>
                </c:pt>
                <c:pt idx="403">
                  <c:v>5.0629999999999997</c:v>
                </c:pt>
                <c:pt idx="404">
                  <c:v>5.0819999999999999</c:v>
                </c:pt>
                <c:pt idx="405">
                  <c:v>5.093</c:v>
                </c:pt>
                <c:pt idx="406">
                  <c:v>5.1029999999999998</c:v>
                </c:pt>
                <c:pt idx="407">
                  <c:v>5.1120000000000001</c:v>
                </c:pt>
                <c:pt idx="408">
                  <c:v>5.1219999999999999</c:v>
                </c:pt>
                <c:pt idx="409">
                  <c:v>5.1319999999999997</c:v>
                </c:pt>
                <c:pt idx="410">
                  <c:v>5.1420000000000003</c:v>
                </c:pt>
                <c:pt idx="411">
                  <c:v>5.1520000000000001</c:v>
                </c:pt>
                <c:pt idx="412">
                  <c:v>5.1630000000000003</c:v>
                </c:pt>
                <c:pt idx="413">
                  <c:v>5.173</c:v>
                </c:pt>
                <c:pt idx="414">
                  <c:v>5.1829999999999998</c:v>
                </c:pt>
                <c:pt idx="415">
                  <c:v>5.1929999999999996</c:v>
                </c:pt>
                <c:pt idx="416">
                  <c:v>5.2030000000000003</c:v>
                </c:pt>
                <c:pt idx="417">
                  <c:v>5.2130000000000001</c:v>
                </c:pt>
                <c:pt idx="418">
                  <c:v>5.2320000000000002</c:v>
                </c:pt>
                <c:pt idx="419">
                  <c:v>5.2450000000000001</c:v>
                </c:pt>
                <c:pt idx="420">
                  <c:v>5.2619999999999996</c:v>
                </c:pt>
                <c:pt idx="421">
                  <c:v>5.2720000000000002</c:v>
                </c:pt>
                <c:pt idx="422">
                  <c:v>5.2830000000000004</c:v>
                </c:pt>
                <c:pt idx="423">
                  <c:v>5.2930000000000001</c:v>
                </c:pt>
                <c:pt idx="424">
                  <c:v>5.3029999999999999</c:v>
                </c:pt>
                <c:pt idx="425">
                  <c:v>5.3220000000000001</c:v>
                </c:pt>
                <c:pt idx="426">
                  <c:v>5.3419999999999996</c:v>
                </c:pt>
                <c:pt idx="427">
                  <c:v>5.3529999999999998</c:v>
                </c:pt>
                <c:pt idx="428">
                  <c:v>5.3719999999999999</c:v>
                </c:pt>
                <c:pt idx="429">
                  <c:v>5.3819999999999997</c:v>
                </c:pt>
                <c:pt idx="430">
                  <c:v>5.3929999999999998</c:v>
                </c:pt>
                <c:pt idx="431">
                  <c:v>5.4029999999999996</c:v>
                </c:pt>
                <c:pt idx="432">
                  <c:v>5.4219999999999997</c:v>
                </c:pt>
                <c:pt idx="433">
                  <c:v>5.4329999999999998</c:v>
                </c:pt>
                <c:pt idx="434">
                  <c:v>5.4480000000000004</c:v>
                </c:pt>
                <c:pt idx="435">
                  <c:v>5.4619999999999997</c:v>
                </c:pt>
                <c:pt idx="436">
                  <c:v>5.4720000000000004</c:v>
                </c:pt>
                <c:pt idx="437">
                  <c:v>5.4820000000000002</c:v>
                </c:pt>
                <c:pt idx="438">
                  <c:v>5.492</c:v>
                </c:pt>
                <c:pt idx="439">
                  <c:v>5.5019999999999998</c:v>
                </c:pt>
                <c:pt idx="440">
                  <c:v>5.5119999999999996</c:v>
                </c:pt>
                <c:pt idx="441">
                  <c:v>5.5220000000000002</c:v>
                </c:pt>
                <c:pt idx="442">
                  <c:v>5.5330000000000004</c:v>
                </c:pt>
                <c:pt idx="443">
                  <c:v>5.5519999999999996</c:v>
                </c:pt>
                <c:pt idx="444">
                  <c:v>5.5629999999999997</c:v>
                </c:pt>
                <c:pt idx="445">
                  <c:v>5.5830000000000002</c:v>
                </c:pt>
                <c:pt idx="446">
                  <c:v>5.6020000000000003</c:v>
                </c:pt>
                <c:pt idx="447">
                  <c:v>5.6130000000000004</c:v>
                </c:pt>
                <c:pt idx="448">
                  <c:v>5.6230000000000002</c:v>
                </c:pt>
                <c:pt idx="449">
                  <c:v>5.6319999999999997</c:v>
                </c:pt>
                <c:pt idx="450">
                  <c:v>5.6420000000000003</c:v>
                </c:pt>
                <c:pt idx="451">
                  <c:v>5.6520000000000001</c:v>
                </c:pt>
                <c:pt idx="452">
                  <c:v>5.6719999999999997</c:v>
                </c:pt>
                <c:pt idx="453">
                  <c:v>5.6829999999999998</c:v>
                </c:pt>
                <c:pt idx="454">
                  <c:v>5.6929999999999996</c:v>
                </c:pt>
                <c:pt idx="455">
                  <c:v>5.7119999999999997</c:v>
                </c:pt>
                <c:pt idx="456">
                  <c:v>5.7229999999999999</c:v>
                </c:pt>
                <c:pt idx="457">
                  <c:v>5.7329999999999997</c:v>
                </c:pt>
                <c:pt idx="458">
                  <c:v>5.7519999999999998</c:v>
                </c:pt>
                <c:pt idx="459">
                  <c:v>5.7629999999999999</c:v>
                </c:pt>
                <c:pt idx="460">
                  <c:v>5.782</c:v>
                </c:pt>
                <c:pt idx="461">
                  <c:v>5.7930000000000001</c:v>
                </c:pt>
                <c:pt idx="462">
                  <c:v>5.8029999999999999</c:v>
                </c:pt>
                <c:pt idx="463">
                  <c:v>5.8129999999999997</c:v>
                </c:pt>
                <c:pt idx="464">
                  <c:v>5.8319999999999999</c:v>
                </c:pt>
                <c:pt idx="465">
                  <c:v>5.8419999999999996</c:v>
                </c:pt>
                <c:pt idx="466">
                  <c:v>5.8520000000000003</c:v>
                </c:pt>
                <c:pt idx="467">
                  <c:v>5.8620000000000001</c:v>
                </c:pt>
                <c:pt idx="468">
                  <c:v>5.8819999999999997</c:v>
                </c:pt>
                <c:pt idx="469">
                  <c:v>5.9020000000000001</c:v>
                </c:pt>
                <c:pt idx="470">
                  <c:v>5.9130000000000003</c:v>
                </c:pt>
                <c:pt idx="471">
                  <c:v>5.923</c:v>
                </c:pt>
                <c:pt idx="472">
                  <c:v>5.9429999999999996</c:v>
                </c:pt>
                <c:pt idx="473">
                  <c:v>5.9619999999999997</c:v>
                </c:pt>
                <c:pt idx="474">
                  <c:v>5.9820000000000002</c:v>
                </c:pt>
                <c:pt idx="475">
                  <c:v>5.9930000000000003</c:v>
                </c:pt>
                <c:pt idx="476">
                  <c:v>6.0119999999999996</c:v>
                </c:pt>
                <c:pt idx="477">
                  <c:v>6.0229999999999997</c:v>
                </c:pt>
                <c:pt idx="478">
                  <c:v>6.0330000000000004</c:v>
                </c:pt>
                <c:pt idx="479">
                  <c:v>6.0430000000000001</c:v>
                </c:pt>
                <c:pt idx="480">
                  <c:v>6.0620000000000003</c:v>
                </c:pt>
                <c:pt idx="481">
                  <c:v>6.0730000000000004</c:v>
                </c:pt>
                <c:pt idx="482">
                  <c:v>6.0919999999999996</c:v>
                </c:pt>
                <c:pt idx="483">
                  <c:v>6.1120000000000001</c:v>
                </c:pt>
                <c:pt idx="484">
                  <c:v>6.1230000000000002</c:v>
                </c:pt>
                <c:pt idx="485">
                  <c:v>6.1319999999999997</c:v>
                </c:pt>
                <c:pt idx="486">
                  <c:v>6.1420000000000003</c:v>
                </c:pt>
                <c:pt idx="487">
                  <c:v>6.1520000000000001</c:v>
                </c:pt>
                <c:pt idx="488">
                  <c:v>6.1619999999999999</c:v>
                </c:pt>
                <c:pt idx="489">
                  <c:v>6.1719999999999997</c:v>
                </c:pt>
                <c:pt idx="490">
                  <c:v>6.1820000000000004</c:v>
                </c:pt>
                <c:pt idx="491">
                  <c:v>6.1920000000000002</c:v>
                </c:pt>
                <c:pt idx="492">
                  <c:v>6.202</c:v>
                </c:pt>
                <c:pt idx="493">
                  <c:v>6.2119999999999997</c:v>
                </c:pt>
                <c:pt idx="494">
                  <c:v>6.2220000000000004</c:v>
                </c:pt>
                <c:pt idx="495">
                  <c:v>6.2320000000000002</c:v>
                </c:pt>
                <c:pt idx="496">
                  <c:v>6.242</c:v>
                </c:pt>
                <c:pt idx="497">
                  <c:v>6.2519999999999998</c:v>
                </c:pt>
                <c:pt idx="498">
                  <c:v>6.2619999999999996</c:v>
                </c:pt>
                <c:pt idx="499">
                  <c:v>6.282</c:v>
                </c:pt>
                <c:pt idx="500">
                  <c:v>6.3019999999999996</c:v>
                </c:pt>
                <c:pt idx="501">
                  <c:v>6.3129999999999997</c:v>
                </c:pt>
                <c:pt idx="502">
                  <c:v>6.3230000000000004</c:v>
                </c:pt>
                <c:pt idx="503">
                  <c:v>6.3330000000000002</c:v>
                </c:pt>
                <c:pt idx="504">
                  <c:v>6.3419999999999996</c:v>
                </c:pt>
                <c:pt idx="505">
                  <c:v>6.3520000000000003</c:v>
                </c:pt>
                <c:pt idx="506">
                  <c:v>6.3620000000000001</c:v>
                </c:pt>
                <c:pt idx="507">
                  <c:v>6.3719999999999999</c:v>
                </c:pt>
                <c:pt idx="508">
                  <c:v>6.3819999999999997</c:v>
                </c:pt>
                <c:pt idx="509">
                  <c:v>6.3920000000000003</c:v>
                </c:pt>
                <c:pt idx="510">
                  <c:v>6.4020000000000001</c:v>
                </c:pt>
                <c:pt idx="511">
                  <c:v>6.4119999999999999</c:v>
                </c:pt>
                <c:pt idx="512">
                  <c:v>6.4219999999999997</c:v>
                </c:pt>
                <c:pt idx="513">
                  <c:v>6.4320000000000004</c:v>
                </c:pt>
                <c:pt idx="514">
                  <c:v>6.4420000000000002</c:v>
                </c:pt>
                <c:pt idx="515">
                  <c:v>6.452</c:v>
                </c:pt>
                <c:pt idx="516">
                  <c:v>6.4619999999999997</c:v>
                </c:pt>
                <c:pt idx="517">
                  <c:v>6.4720000000000004</c:v>
                </c:pt>
                <c:pt idx="518">
                  <c:v>6.492</c:v>
                </c:pt>
                <c:pt idx="519">
                  <c:v>6.5019999999999998</c:v>
                </c:pt>
                <c:pt idx="520">
                  <c:v>6.5119999999999996</c:v>
                </c:pt>
                <c:pt idx="521">
                  <c:v>6.5220000000000002</c:v>
                </c:pt>
                <c:pt idx="522">
                  <c:v>6.532</c:v>
                </c:pt>
                <c:pt idx="523">
                  <c:v>6.5419999999999998</c:v>
                </c:pt>
                <c:pt idx="524">
                  <c:v>6.5519999999999996</c:v>
                </c:pt>
                <c:pt idx="525">
                  <c:v>6.5620000000000003</c:v>
                </c:pt>
                <c:pt idx="526">
                  <c:v>6.5720000000000001</c:v>
                </c:pt>
                <c:pt idx="527">
                  <c:v>6.5819999999999999</c:v>
                </c:pt>
                <c:pt idx="528">
                  <c:v>6.593</c:v>
                </c:pt>
                <c:pt idx="529">
                  <c:v>6.6040000000000001</c:v>
                </c:pt>
                <c:pt idx="530">
                  <c:v>6.6230000000000002</c:v>
                </c:pt>
                <c:pt idx="531">
                  <c:v>6.633</c:v>
                </c:pt>
                <c:pt idx="532">
                  <c:v>6.6429999999999998</c:v>
                </c:pt>
                <c:pt idx="533">
                  <c:v>6.6529999999999996</c:v>
                </c:pt>
                <c:pt idx="534">
                  <c:v>6.6630000000000003</c:v>
                </c:pt>
                <c:pt idx="535">
                  <c:v>6.673</c:v>
                </c:pt>
                <c:pt idx="536">
                  <c:v>6.694</c:v>
                </c:pt>
                <c:pt idx="537">
                  <c:v>6.7119999999999997</c:v>
                </c:pt>
                <c:pt idx="538">
                  <c:v>6.7320000000000002</c:v>
                </c:pt>
                <c:pt idx="539">
                  <c:v>6.7430000000000003</c:v>
                </c:pt>
                <c:pt idx="540">
                  <c:v>6.7530000000000001</c:v>
                </c:pt>
                <c:pt idx="541">
                  <c:v>6.7629999999999999</c:v>
                </c:pt>
                <c:pt idx="542">
                  <c:v>6.7729999999999997</c:v>
                </c:pt>
                <c:pt idx="543">
                  <c:v>6.7919999999999998</c:v>
                </c:pt>
                <c:pt idx="544">
                  <c:v>6.8120000000000003</c:v>
                </c:pt>
                <c:pt idx="545">
                  <c:v>6.8230000000000004</c:v>
                </c:pt>
                <c:pt idx="546">
                  <c:v>6.8330000000000002</c:v>
                </c:pt>
                <c:pt idx="547">
                  <c:v>6.8419999999999996</c:v>
                </c:pt>
                <c:pt idx="548">
                  <c:v>6.8529999999999998</c:v>
                </c:pt>
                <c:pt idx="549">
                  <c:v>6.8620000000000001</c:v>
                </c:pt>
                <c:pt idx="550">
                  <c:v>6.8719999999999999</c:v>
                </c:pt>
                <c:pt idx="551">
                  <c:v>6.8819999999999997</c:v>
                </c:pt>
                <c:pt idx="552">
                  <c:v>6.9020000000000001</c:v>
                </c:pt>
                <c:pt idx="553">
                  <c:v>6.9119999999999999</c:v>
                </c:pt>
                <c:pt idx="554">
                  <c:v>6.9219999999999997</c:v>
                </c:pt>
                <c:pt idx="555">
                  <c:v>6.9320000000000004</c:v>
                </c:pt>
                <c:pt idx="556">
                  <c:v>6.9420000000000002</c:v>
                </c:pt>
                <c:pt idx="557">
                  <c:v>6.9530000000000003</c:v>
                </c:pt>
                <c:pt idx="558">
                  <c:v>6.9630000000000001</c:v>
                </c:pt>
                <c:pt idx="559">
                  <c:v>6.9729999999999999</c:v>
                </c:pt>
                <c:pt idx="560">
                  <c:v>6.9820000000000002</c:v>
                </c:pt>
                <c:pt idx="561">
                  <c:v>6.992</c:v>
                </c:pt>
                <c:pt idx="562">
                  <c:v>7.0019999999999998</c:v>
                </c:pt>
                <c:pt idx="563">
                  <c:v>7.0119999999999996</c:v>
                </c:pt>
                <c:pt idx="564">
                  <c:v>7.0220000000000002</c:v>
                </c:pt>
                <c:pt idx="565">
                  <c:v>7.032</c:v>
                </c:pt>
                <c:pt idx="566">
                  <c:v>7.0419999999999998</c:v>
                </c:pt>
                <c:pt idx="567">
                  <c:v>7.0519999999999996</c:v>
                </c:pt>
                <c:pt idx="568">
                  <c:v>7.0620000000000003</c:v>
                </c:pt>
                <c:pt idx="569">
                  <c:v>7.0730000000000004</c:v>
                </c:pt>
                <c:pt idx="570">
                  <c:v>7.0919999999999996</c:v>
                </c:pt>
                <c:pt idx="571">
                  <c:v>7.1020000000000003</c:v>
                </c:pt>
                <c:pt idx="572">
                  <c:v>7.1130000000000004</c:v>
                </c:pt>
                <c:pt idx="573">
                  <c:v>7.1230000000000002</c:v>
                </c:pt>
                <c:pt idx="574">
                  <c:v>7.1340000000000003</c:v>
                </c:pt>
                <c:pt idx="575">
                  <c:v>7.1440000000000001</c:v>
                </c:pt>
                <c:pt idx="576">
                  <c:v>7.1539999999999999</c:v>
                </c:pt>
                <c:pt idx="577">
                  <c:v>7.1639999999999997</c:v>
                </c:pt>
                <c:pt idx="578">
                  <c:v>7.1740000000000004</c:v>
                </c:pt>
                <c:pt idx="579">
                  <c:v>7.1820000000000004</c:v>
                </c:pt>
                <c:pt idx="580">
                  <c:v>7.1920000000000002</c:v>
                </c:pt>
                <c:pt idx="581">
                  <c:v>7.202</c:v>
                </c:pt>
                <c:pt idx="582">
                  <c:v>7.2119999999999997</c:v>
                </c:pt>
                <c:pt idx="583">
                  <c:v>7.2220000000000004</c:v>
                </c:pt>
                <c:pt idx="584">
                  <c:v>7.2329999999999997</c:v>
                </c:pt>
                <c:pt idx="585">
                  <c:v>7.2519999999999998</c:v>
                </c:pt>
                <c:pt idx="586">
                  <c:v>7.2619999999999996</c:v>
                </c:pt>
                <c:pt idx="587">
                  <c:v>7.2720000000000002</c:v>
                </c:pt>
                <c:pt idx="588">
                  <c:v>7.282</c:v>
                </c:pt>
                <c:pt idx="589">
                  <c:v>7.3019999999999996</c:v>
                </c:pt>
                <c:pt idx="590">
                  <c:v>7.3220000000000001</c:v>
                </c:pt>
                <c:pt idx="591">
                  <c:v>7.3319999999999999</c:v>
                </c:pt>
                <c:pt idx="592">
                  <c:v>7.3419999999999996</c:v>
                </c:pt>
                <c:pt idx="593">
                  <c:v>7.3520000000000003</c:v>
                </c:pt>
                <c:pt idx="594">
                  <c:v>7.3639999999999999</c:v>
                </c:pt>
                <c:pt idx="595">
                  <c:v>7.3739999999999997</c:v>
                </c:pt>
                <c:pt idx="596">
                  <c:v>7.383</c:v>
                </c:pt>
                <c:pt idx="597">
                  <c:v>7.3929999999999998</c:v>
                </c:pt>
                <c:pt idx="598">
                  <c:v>7.4119999999999999</c:v>
                </c:pt>
                <c:pt idx="599">
                  <c:v>7.423</c:v>
                </c:pt>
                <c:pt idx="600">
                  <c:v>7.4329999999999998</c:v>
                </c:pt>
                <c:pt idx="601">
                  <c:v>7.4429999999999996</c:v>
                </c:pt>
                <c:pt idx="602">
                  <c:v>7.4530000000000003</c:v>
                </c:pt>
                <c:pt idx="603">
                  <c:v>7.4640000000000004</c:v>
                </c:pt>
                <c:pt idx="604">
                  <c:v>7.4740000000000002</c:v>
                </c:pt>
                <c:pt idx="605">
                  <c:v>7.4820000000000002</c:v>
                </c:pt>
                <c:pt idx="606">
                  <c:v>7.492</c:v>
                </c:pt>
                <c:pt idx="607">
                  <c:v>7.5119999999999996</c:v>
                </c:pt>
                <c:pt idx="608">
                  <c:v>7.532</c:v>
                </c:pt>
                <c:pt idx="609">
                  <c:v>7.5419999999999998</c:v>
                </c:pt>
                <c:pt idx="610">
                  <c:v>7.5519999999999996</c:v>
                </c:pt>
                <c:pt idx="611">
                  <c:v>7.5620000000000003</c:v>
                </c:pt>
                <c:pt idx="612">
                  <c:v>7.5730000000000004</c:v>
                </c:pt>
                <c:pt idx="613">
                  <c:v>7.5919999999999996</c:v>
                </c:pt>
                <c:pt idx="614">
                  <c:v>7.6130000000000004</c:v>
                </c:pt>
                <c:pt idx="615">
                  <c:v>7.633</c:v>
                </c:pt>
                <c:pt idx="616">
                  <c:v>7.6529999999999996</c:v>
                </c:pt>
                <c:pt idx="617">
                  <c:v>7.673</c:v>
                </c:pt>
                <c:pt idx="618">
                  <c:v>7.6829999999999998</c:v>
                </c:pt>
                <c:pt idx="619">
                  <c:v>7.702</c:v>
                </c:pt>
                <c:pt idx="620">
                  <c:v>7.7220000000000004</c:v>
                </c:pt>
                <c:pt idx="621">
                  <c:v>7.7329999999999997</c:v>
                </c:pt>
                <c:pt idx="622">
                  <c:v>7.7519999999999998</c:v>
                </c:pt>
                <c:pt idx="623">
                  <c:v>7.7720000000000002</c:v>
                </c:pt>
                <c:pt idx="624">
                  <c:v>7.7919999999999998</c:v>
                </c:pt>
                <c:pt idx="625">
                  <c:v>7.8019999999999996</c:v>
                </c:pt>
                <c:pt idx="626">
                  <c:v>7.8120000000000003</c:v>
                </c:pt>
                <c:pt idx="627">
                  <c:v>7.8220000000000001</c:v>
                </c:pt>
                <c:pt idx="628">
                  <c:v>7.8319999999999999</c:v>
                </c:pt>
                <c:pt idx="629">
                  <c:v>7.8419999999999996</c:v>
                </c:pt>
                <c:pt idx="630">
                  <c:v>7.8520000000000003</c:v>
                </c:pt>
                <c:pt idx="631">
                  <c:v>7.8620000000000001</c:v>
                </c:pt>
                <c:pt idx="632">
                  <c:v>7.8819999999999997</c:v>
                </c:pt>
                <c:pt idx="633">
                  <c:v>7.8920000000000003</c:v>
                </c:pt>
                <c:pt idx="634">
                  <c:v>7.9119999999999999</c:v>
                </c:pt>
                <c:pt idx="635">
                  <c:v>7.923</c:v>
                </c:pt>
                <c:pt idx="636">
                  <c:v>7.9420000000000002</c:v>
                </c:pt>
                <c:pt idx="637">
                  <c:v>7.9619999999999997</c:v>
                </c:pt>
                <c:pt idx="638">
                  <c:v>7.9820000000000002</c:v>
                </c:pt>
                <c:pt idx="639">
                  <c:v>7.992</c:v>
                </c:pt>
                <c:pt idx="640">
                  <c:v>8.0020000000000007</c:v>
                </c:pt>
                <c:pt idx="641">
                  <c:v>8.0120000000000005</c:v>
                </c:pt>
                <c:pt idx="642">
                  <c:v>8.0229999999999997</c:v>
                </c:pt>
                <c:pt idx="643">
                  <c:v>8.0419999999999998</c:v>
                </c:pt>
                <c:pt idx="644">
                  <c:v>8.0519999999999996</c:v>
                </c:pt>
                <c:pt idx="645">
                  <c:v>8.0619999999999994</c:v>
                </c:pt>
                <c:pt idx="646">
                  <c:v>8.0719999999999992</c:v>
                </c:pt>
                <c:pt idx="647">
                  <c:v>8.0820000000000007</c:v>
                </c:pt>
                <c:pt idx="648">
                  <c:v>8.0920000000000005</c:v>
                </c:pt>
                <c:pt idx="649">
                  <c:v>8.1020000000000003</c:v>
                </c:pt>
                <c:pt idx="650">
                  <c:v>8.1219999999999999</c:v>
                </c:pt>
                <c:pt idx="651">
                  <c:v>8.1319999999999997</c:v>
                </c:pt>
                <c:pt idx="652">
                  <c:v>8.1419999999999995</c:v>
                </c:pt>
                <c:pt idx="653">
                  <c:v>8.1519999999999992</c:v>
                </c:pt>
                <c:pt idx="654">
                  <c:v>8.1620000000000008</c:v>
                </c:pt>
                <c:pt idx="655">
                  <c:v>8.1739999999999995</c:v>
                </c:pt>
                <c:pt idx="656">
                  <c:v>8.1929999999999996</c:v>
                </c:pt>
                <c:pt idx="657">
                  <c:v>8.2050000000000001</c:v>
                </c:pt>
                <c:pt idx="658">
                  <c:v>8.2129999999999992</c:v>
                </c:pt>
                <c:pt idx="659">
                  <c:v>8.2240000000000002</c:v>
                </c:pt>
                <c:pt idx="660">
                  <c:v>8.2330000000000005</c:v>
                </c:pt>
                <c:pt idx="661">
                  <c:v>8.2420000000000009</c:v>
                </c:pt>
                <c:pt idx="662">
                  <c:v>8.2520000000000007</c:v>
                </c:pt>
                <c:pt idx="663">
                  <c:v>8.2620000000000005</c:v>
                </c:pt>
                <c:pt idx="664">
                  <c:v>8.2720000000000002</c:v>
                </c:pt>
                <c:pt idx="665">
                  <c:v>8.282</c:v>
                </c:pt>
                <c:pt idx="666">
                  <c:v>8.2919999999999998</c:v>
                </c:pt>
                <c:pt idx="667">
                  <c:v>8.3119999999999994</c:v>
                </c:pt>
                <c:pt idx="668">
                  <c:v>8.3320000000000007</c:v>
                </c:pt>
                <c:pt idx="669">
                  <c:v>8.343</c:v>
                </c:pt>
                <c:pt idx="670">
                  <c:v>8.3529999999999998</c:v>
                </c:pt>
                <c:pt idx="671">
                  <c:v>8.3719999999999999</c:v>
                </c:pt>
                <c:pt idx="672">
                  <c:v>8.3819999999999997</c:v>
                </c:pt>
                <c:pt idx="673">
                  <c:v>8.3919999999999995</c:v>
                </c:pt>
                <c:pt idx="674">
                  <c:v>8.4019999999999992</c:v>
                </c:pt>
                <c:pt idx="675">
                  <c:v>8.4120000000000008</c:v>
                </c:pt>
                <c:pt idx="676">
                  <c:v>8.423</c:v>
                </c:pt>
                <c:pt idx="677">
                  <c:v>8.4320000000000004</c:v>
                </c:pt>
                <c:pt idx="678">
                  <c:v>8.4429999999999996</c:v>
                </c:pt>
                <c:pt idx="679">
                  <c:v>8.452</c:v>
                </c:pt>
                <c:pt idx="680">
                  <c:v>8.4619999999999997</c:v>
                </c:pt>
                <c:pt idx="681">
                  <c:v>8.4719999999999995</c:v>
                </c:pt>
                <c:pt idx="682">
                  <c:v>8.4819999999999993</c:v>
                </c:pt>
                <c:pt idx="683">
                  <c:v>8.4930000000000003</c:v>
                </c:pt>
                <c:pt idx="684">
                  <c:v>8.5050000000000008</c:v>
                </c:pt>
                <c:pt idx="685">
                  <c:v>8.5220000000000002</c:v>
                </c:pt>
                <c:pt idx="686">
                  <c:v>8.532</c:v>
                </c:pt>
                <c:pt idx="687">
                  <c:v>8.5419999999999998</c:v>
                </c:pt>
                <c:pt idx="688">
                  <c:v>8.5519999999999996</c:v>
                </c:pt>
                <c:pt idx="689">
                  <c:v>8.5649999999999995</c:v>
                </c:pt>
                <c:pt idx="690">
                  <c:v>8.5820000000000007</c:v>
                </c:pt>
                <c:pt idx="691">
                  <c:v>8.593</c:v>
                </c:pt>
                <c:pt idx="692">
                  <c:v>8.6029999999999998</c:v>
                </c:pt>
                <c:pt idx="693">
                  <c:v>8.6129999999999995</c:v>
                </c:pt>
                <c:pt idx="694">
                  <c:v>8.6229999999999993</c:v>
                </c:pt>
                <c:pt idx="695">
                  <c:v>8.6319999999999997</c:v>
                </c:pt>
                <c:pt idx="696">
                  <c:v>8.6430000000000007</c:v>
                </c:pt>
                <c:pt idx="697">
                  <c:v>8.6519999999999992</c:v>
                </c:pt>
                <c:pt idx="698">
                  <c:v>8.6620000000000008</c:v>
                </c:pt>
                <c:pt idx="699">
                  <c:v>8.6720000000000006</c:v>
                </c:pt>
                <c:pt idx="700">
                  <c:v>8.6829999999999998</c:v>
                </c:pt>
                <c:pt idx="701">
                  <c:v>8.6929999999999996</c:v>
                </c:pt>
                <c:pt idx="702">
                  <c:v>8.7029999999999994</c:v>
                </c:pt>
                <c:pt idx="703">
                  <c:v>8.7219999999999995</c:v>
                </c:pt>
                <c:pt idx="704">
                  <c:v>8.7420000000000009</c:v>
                </c:pt>
                <c:pt idx="705">
                  <c:v>8.7530000000000001</c:v>
                </c:pt>
                <c:pt idx="706">
                  <c:v>8.7629999999999999</c:v>
                </c:pt>
                <c:pt idx="707">
                  <c:v>8.782</c:v>
                </c:pt>
                <c:pt idx="708">
                  <c:v>8.8019999999999996</c:v>
                </c:pt>
                <c:pt idx="709">
                  <c:v>8.8130000000000006</c:v>
                </c:pt>
                <c:pt idx="710">
                  <c:v>8.8320000000000007</c:v>
                </c:pt>
                <c:pt idx="711">
                  <c:v>8.8420000000000005</c:v>
                </c:pt>
                <c:pt idx="712">
                  <c:v>8.8520000000000003</c:v>
                </c:pt>
                <c:pt idx="713">
                  <c:v>8.8620000000000001</c:v>
                </c:pt>
                <c:pt idx="714">
                  <c:v>8.8719999999999999</c:v>
                </c:pt>
                <c:pt idx="715">
                  <c:v>8.8819999999999997</c:v>
                </c:pt>
                <c:pt idx="716">
                  <c:v>8.8919999999999995</c:v>
                </c:pt>
                <c:pt idx="717">
                  <c:v>8.9030000000000005</c:v>
                </c:pt>
                <c:pt idx="718">
                  <c:v>8.9130000000000003</c:v>
                </c:pt>
                <c:pt idx="719">
                  <c:v>8.9320000000000004</c:v>
                </c:pt>
                <c:pt idx="720">
                  <c:v>8.952</c:v>
                </c:pt>
                <c:pt idx="721">
                  <c:v>8.9629999999999992</c:v>
                </c:pt>
                <c:pt idx="722">
                  <c:v>8.9730000000000008</c:v>
                </c:pt>
                <c:pt idx="723">
                  <c:v>8.9920000000000009</c:v>
                </c:pt>
                <c:pt idx="724">
                  <c:v>9.0120000000000005</c:v>
                </c:pt>
                <c:pt idx="725">
                  <c:v>9.0229999999999997</c:v>
                </c:pt>
                <c:pt idx="726">
                  <c:v>9.0419999999999998</c:v>
                </c:pt>
                <c:pt idx="727">
                  <c:v>9.0519999999999996</c:v>
                </c:pt>
                <c:pt idx="728">
                  <c:v>9.0619999999999994</c:v>
                </c:pt>
                <c:pt idx="729">
                  <c:v>9.0719999999999992</c:v>
                </c:pt>
                <c:pt idx="730">
                  <c:v>9.0820000000000007</c:v>
                </c:pt>
                <c:pt idx="731">
                  <c:v>9.0920000000000005</c:v>
                </c:pt>
                <c:pt idx="732">
                  <c:v>9.1029999999999998</c:v>
                </c:pt>
                <c:pt idx="733">
                  <c:v>9.1129999999999995</c:v>
                </c:pt>
                <c:pt idx="734">
                  <c:v>9.1229999999999993</c:v>
                </c:pt>
                <c:pt idx="735">
                  <c:v>9.1419999999999995</c:v>
                </c:pt>
                <c:pt idx="736">
                  <c:v>9.1530000000000005</c:v>
                </c:pt>
                <c:pt idx="737">
                  <c:v>9.1630000000000003</c:v>
                </c:pt>
                <c:pt idx="738">
                  <c:v>9.173</c:v>
                </c:pt>
                <c:pt idx="739">
                  <c:v>9.1820000000000004</c:v>
                </c:pt>
                <c:pt idx="740">
                  <c:v>9.1929999999999996</c:v>
                </c:pt>
                <c:pt idx="741">
                  <c:v>9.202</c:v>
                </c:pt>
                <c:pt idx="742">
                  <c:v>9.2119999999999997</c:v>
                </c:pt>
                <c:pt idx="743">
                  <c:v>9.2219999999999995</c:v>
                </c:pt>
                <c:pt idx="744">
                  <c:v>9.2319999999999993</c:v>
                </c:pt>
                <c:pt idx="745">
                  <c:v>9.2420000000000009</c:v>
                </c:pt>
                <c:pt idx="746">
                  <c:v>9.2520000000000007</c:v>
                </c:pt>
                <c:pt idx="747">
                  <c:v>9.2720000000000002</c:v>
                </c:pt>
                <c:pt idx="748">
                  <c:v>9.2829999999999995</c:v>
                </c:pt>
                <c:pt idx="749">
                  <c:v>9.2929999999999993</c:v>
                </c:pt>
                <c:pt idx="750">
                  <c:v>9.3119999999999994</c:v>
                </c:pt>
                <c:pt idx="751">
                  <c:v>9.3230000000000004</c:v>
                </c:pt>
                <c:pt idx="752">
                  <c:v>9.3330000000000002</c:v>
                </c:pt>
                <c:pt idx="753">
                  <c:v>9.3520000000000003</c:v>
                </c:pt>
                <c:pt idx="754">
                  <c:v>9.3719999999999999</c:v>
                </c:pt>
                <c:pt idx="755">
                  <c:v>9.3829999999999991</c:v>
                </c:pt>
                <c:pt idx="756">
                  <c:v>9.3930000000000007</c:v>
                </c:pt>
                <c:pt idx="757">
                  <c:v>9.4120000000000008</c:v>
                </c:pt>
                <c:pt idx="758">
                  <c:v>9.423</c:v>
                </c:pt>
                <c:pt idx="759">
                  <c:v>9.4329999999999998</c:v>
                </c:pt>
                <c:pt idx="760">
                  <c:v>9.4429999999999996</c:v>
                </c:pt>
                <c:pt idx="761">
                  <c:v>9.4529999999999994</c:v>
                </c:pt>
                <c:pt idx="762">
                  <c:v>9.4629999999999992</c:v>
                </c:pt>
                <c:pt idx="763">
                  <c:v>9.4730000000000008</c:v>
                </c:pt>
                <c:pt idx="764">
                  <c:v>9.4830000000000005</c:v>
                </c:pt>
                <c:pt idx="765">
                  <c:v>9.4920000000000009</c:v>
                </c:pt>
                <c:pt idx="766">
                  <c:v>9.5129999999999999</c:v>
                </c:pt>
                <c:pt idx="767">
                  <c:v>9.532</c:v>
                </c:pt>
                <c:pt idx="768">
                  <c:v>9.5530000000000008</c:v>
                </c:pt>
                <c:pt idx="769">
                  <c:v>9.5719999999999992</c:v>
                </c:pt>
                <c:pt idx="770">
                  <c:v>9.5920000000000005</c:v>
                </c:pt>
                <c:pt idx="771">
                  <c:v>9.6050000000000004</c:v>
                </c:pt>
                <c:pt idx="772">
                  <c:v>9.6229999999999993</c:v>
                </c:pt>
                <c:pt idx="773">
                  <c:v>9.6329999999999991</c:v>
                </c:pt>
                <c:pt idx="774">
                  <c:v>9.6430000000000007</c:v>
                </c:pt>
                <c:pt idx="775">
                  <c:v>9.6530000000000005</c:v>
                </c:pt>
                <c:pt idx="776">
                  <c:v>9.6630000000000003</c:v>
                </c:pt>
                <c:pt idx="777">
                  <c:v>9.673</c:v>
                </c:pt>
                <c:pt idx="778">
                  <c:v>9.6820000000000004</c:v>
                </c:pt>
                <c:pt idx="779">
                  <c:v>9.6920000000000002</c:v>
                </c:pt>
                <c:pt idx="780">
                  <c:v>9.702</c:v>
                </c:pt>
                <c:pt idx="781">
                  <c:v>9.7119999999999997</c:v>
                </c:pt>
                <c:pt idx="782">
                  <c:v>9.7319999999999993</c:v>
                </c:pt>
                <c:pt idx="783">
                  <c:v>9.7430000000000003</c:v>
                </c:pt>
                <c:pt idx="784">
                  <c:v>9.7550000000000008</c:v>
                </c:pt>
                <c:pt idx="785">
                  <c:v>9.7720000000000002</c:v>
                </c:pt>
                <c:pt idx="786">
                  <c:v>9.7919999999999998</c:v>
                </c:pt>
                <c:pt idx="787">
                  <c:v>9.8030000000000008</c:v>
                </c:pt>
                <c:pt idx="788">
                  <c:v>9.8130000000000006</c:v>
                </c:pt>
                <c:pt idx="789">
                  <c:v>9.8320000000000007</c:v>
                </c:pt>
                <c:pt idx="790">
                  <c:v>9.843</c:v>
                </c:pt>
                <c:pt idx="791">
                  <c:v>9.8520000000000003</c:v>
                </c:pt>
                <c:pt idx="792">
                  <c:v>9.8629999999999995</c:v>
                </c:pt>
                <c:pt idx="793">
                  <c:v>9.8719999999999999</c:v>
                </c:pt>
                <c:pt idx="794">
                  <c:v>9.8829999999999991</c:v>
                </c:pt>
                <c:pt idx="795">
                  <c:v>9.8930000000000007</c:v>
                </c:pt>
                <c:pt idx="796">
                  <c:v>9.9030000000000005</c:v>
                </c:pt>
                <c:pt idx="797">
                  <c:v>9.9130000000000003</c:v>
                </c:pt>
                <c:pt idx="798">
                  <c:v>9.923</c:v>
                </c:pt>
                <c:pt idx="799">
                  <c:v>9.9420000000000002</c:v>
                </c:pt>
                <c:pt idx="800">
                  <c:v>9.9619999999999997</c:v>
                </c:pt>
                <c:pt idx="801">
                  <c:v>9.9819999999999993</c:v>
                </c:pt>
                <c:pt idx="802">
                  <c:v>10.022</c:v>
                </c:pt>
                <c:pt idx="803">
                  <c:v>10.042</c:v>
                </c:pt>
                <c:pt idx="804">
                  <c:v>10.061999999999999</c:v>
                </c:pt>
                <c:pt idx="805">
                  <c:v>10.082000000000001</c:v>
                </c:pt>
                <c:pt idx="806">
                  <c:v>10.093</c:v>
                </c:pt>
                <c:pt idx="807">
                  <c:v>10.103</c:v>
                </c:pt>
                <c:pt idx="808">
                  <c:v>10.122</c:v>
                </c:pt>
                <c:pt idx="809">
                  <c:v>10.132</c:v>
                </c:pt>
                <c:pt idx="810">
                  <c:v>10.141999999999999</c:v>
                </c:pt>
                <c:pt idx="811">
                  <c:v>10.151999999999999</c:v>
                </c:pt>
                <c:pt idx="812">
                  <c:v>10.162000000000001</c:v>
                </c:pt>
                <c:pt idx="813">
                  <c:v>10.183</c:v>
                </c:pt>
                <c:pt idx="814">
                  <c:v>10.193</c:v>
                </c:pt>
                <c:pt idx="815">
                  <c:v>10.202999999999999</c:v>
                </c:pt>
                <c:pt idx="816">
                  <c:v>10.212999999999999</c:v>
                </c:pt>
                <c:pt idx="817">
                  <c:v>10.231999999999999</c:v>
                </c:pt>
                <c:pt idx="818">
                  <c:v>10.243</c:v>
                </c:pt>
                <c:pt idx="819">
                  <c:v>10.253</c:v>
                </c:pt>
                <c:pt idx="820">
                  <c:v>10.263</c:v>
                </c:pt>
                <c:pt idx="821">
                  <c:v>10.282</c:v>
                </c:pt>
                <c:pt idx="822">
                  <c:v>10.292999999999999</c:v>
                </c:pt>
                <c:pt idx="823">
                  <c:v>10.303000000000001</c:v>
                </c:pt>
                <c:pt idx="824">
                  <c:v>10.313000000000001</c:v>
                </c:pt>
                <c:pt idx="825">
                  <c:v>10.323</c:v>
                </c:pt>
                <c:pt idx="826">
                  <c:v>10.333</c:v>
                </c:pt>
                <c:pt idx="827">
                  <c:v>10.343</c:v>
                </c:pt>
                <c:pt idx="828">
                  <c:v>10.353</c:v>
                </c:pt>
                <c:pt idx="829">
                  <c:v>10.372</c:v>
                </c:pt>
                <c:pt idx="830">
                  <c:v>10.382999999999999</c:v>
                </c:pt>
                <c:pt idx="831">
                  <c:v>10.391999999999999</c:v>
                </c:pt>
                <c:pt idx="832">
                  <c:v>10.403</c:v>
                </c:pt>
                <c:pt idx="833">
                  <c:v>10.413</c:v>
                </c:pt>
                <c:pt idx="834">
                  <c:v>10.423</c:v>
                </c:pt>
                <c:pt idx="835">
                  <c:v>10.433</c:v>
                </c:pt>
                <c:pt idx="836">
                  <c:v>10.443</c:v>
                </c:pt>
                <c:pt idx="837">
                  <c:v>10.462</c:v>
                </c:pt>
                <c:pt idx="838">
                  <c:v>10.481999999999999</c:v>
                </c:pt>
                <c:pt idx="839">
                  <c:v>10.493</c:v>
                </c:pt>
                <c:pt idx="840">
                  <c:v>10.503</c:v>
                </c:pt>
                <c:pt idx="841">
                  <c:v>10.513</c:v>
                </c:pt>
                <c:pt idx="842">
                  <c:v>10.532</c:v>
                </c:pt>
                <c:pt idx="843">
                  <c:v>10.552</c:v>
                </c:pt>
                <c:pt idx="844">
                  <c:v>10.563000000000001</c:v>
                </c:pt>
                <c:pt idx="845">
                  <c:v>10.582000000000001</c:v>
                </c:pt>
                <c:pt idx="846">
                  <c:v>10.602</c:v>
                </c:pt>
                <c:pt idx="847">
                  <c:v>10.622</c:v>
                </c:pt>
                <c:pt idx="848">
                  <c:v>10.632999999999999</c:v>
                </c:pt>
                <c:pt idx="849">
                  <c:v>10.645</c:v>
                </c:pt>
                <c:pt idx="850">
                  <c:v>10.662000000000001</c:v>
                </c:pt>
                <c:pt idx="851">
                  <c:v>10.672000000000001</c:v>
                </c:pt>
                <c:pt idx="852">
                  <c:v>10.682</c:v>
                </c:pt>
                <c:pt idx="853">
                  <c:v>10.692</c:v>
                </c:pt>
                <c:pt idx="854">
                  <c:v>10.702</c:v>
                </c:pt>
                <c:pt idx="855">
                  <c:v>10.712</c:v>
                </c:pt>
                <c:pt idx="856">
                  <c:v>10.723000000000001</c:v>
                </c:pt>
                <c:pt idx="857">
                  <c:v>10.731999999999999</c:v>
                </c:pt>
                <c:pt idx="858">
                  <c:v>10.743</c:v>
                </c:pt>
                <c:pt idx="859">
                  <c:v>10.753</c:v>
                </c:pt>
                <c:pt idx="860">
                  <c:v>10.763</c:v>
                </c:pt>
                <c:pt idx="861">
                  <c:v>10.782</c:v>
                </c:pt>
                <c:pt idx="862">
                  <c:v>10.802</c:v>
                </c:pt>
                <c:pt idx="863">
                  <c:v>10.813000000000001</c:v>
                </c:pt>
                <c:pt idx="864">
                  <c:v>10.821999999999999</c:v>
                </c:pt>
                <c:pt idx="865">
                  <c:v>10.842000000000001</c:v>
                </c:pt>
                <c:pt idx="866">
                  <c:v>10.862</c:v>
                </c:pt>
                <c:pt idx="867">
                  <c:v>10.872999999999999</c:v>
                </c:pt>
                <c:pt idx="868">
                  <c:v>10.882999999999999</c:v>
                </c:pt>
                <c:pt idx="869">
                  <c:v>10.901999999999999</c:v>
                </c:pt>
                <c:pt idx="870">
                  <c:v>10.922000000000001</c:v>
                </c:pt>
                <c:pt idx="871">
                  <c:v>10.933</c:v>
                </c:pt>
                <c:pt idx="872">
                  <c:v>10.952</c:v>
                </c:pt>
                <c:pt idx="873">
                  <c:v>10.973000000000001</c:v>
                </c:pt>
                <c:pt idx="874">
                  <c:v>10.992000000000001</c:v>
                </c:pt>
                <c:pt idx="875">
                  <c:v>11.003</c:v>
                </c:pt>
                <c:pt idx="876">
                  <c:v>11.013</c:v>
                </c:pt>
                <c:pt idx="877">
                  <c:v>11.023</c:v>
                </c:pt>
                <c:pt idx="878">
                  <c:v>11.042</c:v>
                </c:pt>
                <c:pt idx="879">
                  <c:v>11.052</c:v>
                </c:pt>
                <c:pt idx="880">
                  <c:v>11.061999999999999</c:v>
                </c:pt>
                <c:pt idx="881">
                  <c:v>11.071999999999999</c:v>
                </c:pt>
                <c:pt idx="882">
                  <c:v>11.082000000000001</c:v>
                </c:pt>
                <c:pt idx="883">
                  <c:v>11.092000000000001</c:v>
                </c:pt>
                <c:pt idx="884">
                  <c:v>11.102</c:v>
                </c:pt>
                <c:pt idx="885">
                  <c:v>11.112</c:v>
                </c:pt>
                <c:pt idx="886">
                  <c:v>11.132999999999999</c:v>
                </c:pt>
                <c:pt idx="887">
                  <c:v>11.143000000000001</c:v>
                </c:pt>
                <c:pt idx="888">
                  <c:v>11.153</c:v>
                </c:pt>
                <c:pt idx="889">
                  <c:v>11.163</c:v>
                </c:pt>
                <c:pt idx="890">
                  <c:v>11.173</c:v>
                </c:pt>
                <c:pt idx="891">
                  <c:v>11.192</c:v>
                </c:pt>
                <c:pt idx="892">
                  <c:v>11.212</c:v>
                </c:pt>
                <c:pt idx="893">
                  <c:v>11.223000000000001</c:v>
                </c:pt>
                <c:pt idx="894">
                  <c:v>11.242000000000001</c:v>
                </c:pt>
                <c:pt idx="895">
                  <c:v>11.253</c:v>
                </c:pt>
                <c:pt idx="896">
                  <c:v>11.263</c:v>
                </c:pt>
                <c:pt idx="897">
                  <c:v>11.282</c:v>
                </c:pt>
                <c:pt idx="898">
                  <c:v>11.292999999999999</c:v>
                </c:pt>
                <c:pt idx="899">
                  <c:v>11.303000000000001</c:v>
                </c:pt>
                <c:pt idx="900">
                  <c:v>11.321999999999999</c:v>
                </c:pt>
                <c:pt idx="901">
                  <c:v>11.333</c:v>
                </c:pt>
                <c:pt idx="902">
                  <c:v>11.343</c:v>
                </c:pt>
                <c:pt idx="903">
                  <c:v>11.362</c:v>
                </c:pt>
                <c:pt idx="904">
                  <c:v>11.372999999999999</c:v>
                </c:pt>
                <c:pt idx="905">
                  <c:v>11.384</c:v>
                </c:pt>
                <c:pt idx="906">
                  <c:v>11.401999999999999</c:v>
                </c:pt>
                <c:pt idx="907">
                  <c:v>11.413</c:v>
                </c:pt>
                <c:pt idx="908">
                  <c:v>11.423</c:v>
                </c:pt>
                <c:pt idx="909">
                  <c:v>11.433</c:v>
                </c:pt>
                <c:pt idx="910">
                  <c:v>11.443</c:v>
                </c:pt>
                <c:pt idx="911">
                  <c:v>11.452999999999999</c:v>
                </c:pt>
                <c:pt idx="912">
                  <c:v>11.462999999999999</c:v>
                </c:pt>
                <c:pt idx="913">
                  <c:v>11.481999999999999</c:v>
                </c:pt>
                <c:pt idx="914">
                  <c:v>11.502000000000001</c:v>
                </c:pt>
                <c:pt idx="915">
                  <c:v>11.513</c:v>
                </c:pt>
                <c:pt idx="916">
                  <c:v>11.523</c:v>
                </c:pt>
                <c:pt idx="917">
                  <c:v>11.532999999999999</c:v>
                </c:pt>
                <c:pt idx="918">
                  <c:v>11.552</c:v>
                </c:pt>
                <c:pt idx="919">
                  <c:v>11.561999999999999</c:v>
                </c:pt>
                <c:pt idx="920">
                  <c:v>11.571999999999999</c:v>
                </c:pt>
                <c:pt idx="921">
                  <c:v>11.582000000000001</c:v>
                </c:pt>
                <c:pt idx="922">
                  <c:v>11.603</c:v>
                </c:pt>
                <c:pt idx="923">
                  <c:v>11.616</c:v>
                </c:pt>
                <c:pt idx="924">
                  <c:v>11.632</c:v>
                </c:pt>
                <c:pt idx="925">
                  <c:v>11.643000000000001</c:v>
                </c:pt>
                <c:pt idx="926">
                  <c:v>11.662000000000001</c:v>
                </c:pt>
                <c:pt idx="927">
                  <c:v>11.675000000000001</c:v>
                </c:pt>
                <c:pt idx="928">
                  <c:v>11.688000000000001</c:v>
                </c:pt>
                <c:pt idx="929">
                  <c:v>11.702</c:v>
                </c:pt>
                <c:pt idx="930">
                  <c:v>11.722</c:v>
                </c:pt>
                <c:pt idx="931">
                  <c:v>11.733000000000001</c:v>
                </c:pt>
                <c:pt idx="932">
                  <c:v>11.743</c:v>
                </c:pt>
                <c:pt idx="933">
                  <c:v>11.753</c:v>
                </c:pt>
                <c:pt idx="934">
                  <c:v>11.772</c:v>
                </c:pt>
                <c:pt idx="935">
                  <c:v>11.792</c:v>
                </c:pt>
                <c:pt idx="936">
                  <c:v>11.803000000000001</c:v>
                </c:pt>
                <c:pt idx="937">
                  <c:v>11.813000000000001</c:v>
                </c:pt>
                <c:pt idx="938">
                  <c:v>11.832000000000001</c:v>
                </c:pt>
                <c:pt idx="939">
                  <c:v>11.843999999999999</c:v>
                </c:pt>
                <c:pt idx="940">
                  <c:v>11.862</c:v>
                </c:pt>
                <c:pt idx="941">
                  <c:v>11.872999999999999</c:v>
                </c:pt>
                <c:pt idx="942">
                  <c:v>11.882999999999999</c:v>
                </c:pt>
                <c:pt idx="943">
                  <c:v>11.901999999999999</c:v>
                </c:pt>
                <c:pt idx="944">
                  <c:v>11.922000000000001</c:v>
                </c:pt>
                <c:pt idx="945">
                  <c:v>11.933</c:v>
                </c:pt>
                <c:pt idx="946">
                  <c:v>11.952</c:v>
                </c:pt>
                <c:pt idx="947">
                  <c:v>11.972</c:v>
                </c:pt>
                <c:pt idx="948">
                  <c:v>11.983000000000001</c:v>
                </c:pt>
                <c:pt idx="949">
                  <c:v>12.002000000000001</c:v>
                </c:pt>
                <c:pt idx="950">
                  <c:v>12.022</c:v>
                </c:pt>
                <c:pt idx="951">
                  <c:v>12.032999999999999</c:v>
                </c:pt>
                <c:pt idx="952">
                  <c:v>12.052</c:v>
                </c:pt>
                <c:pt idx="953">
                  <c:v>12.063000000000001</c:v>
                </c:pt>
                <c:pt idx="954">
                  <c:v>12.082000000000001</c:v>
                </c:pt>
                <c:pt idx="955">
                  <c:v>12.093</c:v>
                </c:pt>
                <c:pt idx="956">
                  <c:v>12.112</c:v>
                </c:pt>
                <c:pt idx="957">
                  <c:v>12.122999999999999</c:v>
                </c:pt>
                <c:pt idx="958">
                  <c:v>12.141999999999999</c:v>
                </c:pt>
                <c:pt idx="959">
                  <c:v>12.153</c:v>
                </c:pt>
                <c:pt idx="960">
                  <c:v>12.163</c:v>
                </c:pt>
                <c:pt idx="961">
                  <c:v>12.182</c:v>
                </c:pt>
                <c:pt idx="962">
                  <c:v>12.202</c:v>
                </c:pt>
                <c:pt idx="963">
                  <c:v>12.222</c:v>
                </c:pt>
                <c:pt idx="964">
                  <c:v>12.242000000000001</c:v>
                </c:pt>
                <c:pt idx="965">
                  <c:v>12.253</c:v>
                </c:pt>
                <c:pt idx="966">
                  <c:v>12.272</c:v>
                </c:pt>
                <c:pt idx="967">
                  <c:v>12.282999999999999</c:v>
                </c:pt>
                <c:pt idx="968">
                  <c:v>12.292999999999999</c:v>
                </c:pt>
                <c:pt idx="969">
                  <c:v>12.311999999999999</c:v>
                </c:pt>
                <c:pt idx="970">
                  <c:v>12.332000000000001</c:v>
                </c:pt>
                <c:pt idx="971">
                  <c:v>12.343</c:v>
                </c:pt>
                <c:pt idx="972">
                  <c:v>12.363</c:v>
                </c:pt>
                <c:pt idx="973">
                  <c:v>12.372999999999999</c:v>
                </c:pt>
                <c:pt idx="974">
                  <c:v>12.391999999999999</c:v>
                </c:pt>
                <c:pt idx="975">
                  <c:v>12.404999999999999</c:v>
                </c:pt>
                <c:pt idx="976">
                  <c:v>12.422000000000001</c:v>
                </c:pt>
                <c:pt idx="977">
                  <c:v>12.432</c:v>
                </c:pt>
                <c:pt idx="978">
                  <c:v>12.443</c:v>
                </c:pt>
                <c:pt idx="979">
                  <c:v>12.462</c:v>
                </c:pt>
                <c:pt idx="980">
                  <c:v>12.481999999999999</c:v>
                </c:pt>
                <c:pt idx="981">
                  <c:v>12.493</c:v>
                </c:pt>
                <c:pt idx="982">
                  <c:v>12.513</c:v>
                </c:pt>
                <c:pt idx="983">
                  <c:v>12.522</c:v>
                </c:pt>
                <c:pt idx="984">
                  <c:v>12.532</c:v>
                </c:pt>
                <c:pt idx="985">
                  <c:v>12.542</c:v>
                </c:pt>
                <c:pt idx="986">
                  <c:v>12.552</c:v>
                </c:pt>
                <c:pt idx="987">
                  <c:v>12.561999999999999</c:v>
                </c:pt>
                <c:pt idx="988">
                  <c:v>12.573</c:v>
                </c:pt>
                <c:pt idx="989">
                  <c:v>12.583</c:v>
                </c:pt>
                <c:pt idx="990">
                  <c:v>12.592000000000001</c:v>
                </c:pt>
                <c:pt idx="991">
                  <c:v>12.612</c:v>
                </c:pt>
                <c:pt idx="992">
                  <c:v>12.632</c:v>
                </c:pt>
                <c:pt idx="993">
                  <c:v>12.651999999999999</c:v>
                </c:pt>
                <c:pt idx="994">
                  <c:v>12.663</c:v>
                </c:pt>
                <c:pt idx="995">
                  <c:v>12.673</c:v>
                </c:pt>
                <c:pt idx="996">
                  <c:v>12.683</c:v>
                </c:pt>
                <c:pt idx="997">
                  <c:v>12.693</c:v>
                </c:pt>
                <c:pt idx="998">
                  <c:v>12.702999999999999</c:v>
                </c:pt>
                <c:pt idx="999">
                  <c:v>12.712999999999999</c:v>
                </c:pt>
                <c:pt idx="1000">
                  <c:v>12.731999999999999</c:v>
                </c:pt>
                <c:pt idx="1001">
                  <c:v>12.742000000000001</c:v>
                </c:pt>
                <c:pt idx="1002">
                  <c:v>12.752000000000001</c:v>
                </c:pt>
                <c:pt idx="1003">
                  <c:v>12.762</c:v>
                </c:pt>
                <c:pt idx="1004">
                  <c:v>12.772</c:v>
                </c:pt>
                <c:pt idx="1005">
                  <c:v>12.782</c:v>
                </c:pt>
                <c:pt idx="1006">
                  <c:v>12.792999999999999</c:v>
                </c:pt>
                <c:pt idx="1007">
                  <c:v>12.811999999999999</c:v>
                </c:pt>
                <c:pt idx="1008">
                  <c:v>12.832000000000001</c:v>
                </c:pt>
                <c:pt idx="1009">
                  <c:v>12.843</c:v>
                </c:pt>
                <c:pt idx="1010">
                  <c:v>12.853</c:v>
                </c:pt>
                <c:pt idx="1011">
                  <c:v>12.863</c:v>
                </c:pt>
                <c:pt idx="1012">
                  <c:v>12.882</c:v>
                </c:pt>
                <c:pt idx="1013">
                  <c:v>12.893000000000001</c:v>
                </c:pt>
                <c:pt idx="1014">
                  <c:v>12.903</c:v>
                </c:pt>
                <c:pt idx="1015">
                  <c:v>12.913</c:v>
                </c:pt>
                <c:pt idx="1016">
                  <c:v>12.923</c:v>
                </c:pt>
                <c:pt idx="1017">
                  <c:v>12.933</c:v>
                </c:pt>
                <c:pt idx="1018">
                  <c:v>12.952</c:v>
                </c:pt>
                <c:pt idx="1019">
                  <c:v>12.972</c:v>
                </c:pt>
                <c:pt idx="1020">
                  <c:v>12.992000000000001</c:v>
                </c:pt>
                <c:pt idx="1021">
                  <c:v>13.003</c:v>
                </c:pt>
                <c:pt idx="1022">
                  <c:v>13.023</c:v>
                </c:pt>
                <c:pt idx="1023">
                  <c:v>13.042</c:v>
                </c:pt>
                <c:pt idx="1024">
                  <c:v>13.061999999999999</c:v>
                </c:pt>
                <c:pt idx="1025">
                  <c:v>13.071999999999999</c:v>
                </c:pt>
                <c:pt idx="1026">
                  <c:v>13.093</c:v>
                </c:pt>
                <c:pt idx="1027">
                  <c:v>13.103</c:v>
                </c:pt>
                <c:pt idx="1028">
                  <c:v>13.122</c:v>
                </c:pt>
                <c:pt idx="1029">
                  <c:v>13.141999999999999</c:v>
                </c:pt>
                <c:pt idx="1030">
                  <c:v>13.153</c:v>
                </c:pt>
                <c:pt idx="1031">
                  <c:v>13.172000000000001</c:v>
                </c:pt>
                <c:pt idx="1032">
                  <c:v>13.192</c:v>
                </c:pt>
                <c:pt idx="1033">
                  <c:v>13.202999999999999</c:v>
                </c:pt>
                <c:pt idx="1034">
                  <c:v>13.222</c:v>
                </c:pt>
                <c:pt idx="1035">
                  <c:v>13.231999999999999</c:v>
                </c:pt>
                <c:pt idx="1036">
                  <c:v>13.253</c:v>
                </c:pt>
                <c:pt idx="1037">
                  <c:v>13.272</c:v>
                </c:pt>
                <c:pt idx="1038">
                  <c:v>13.292</c:v>
                </c:pt>
                <c:pt idx="1039">
                  <c:v>13.302</c:v>
                </c:pt>
                <c:pt idx="1040">
                  <c:v>13.311999999999999</c:v>
                </c:pt>
                <c:pt idx="1041">
                  <c:v>13.321999999999999</c:v>
                </c:pt>
                <c:pt idx="1042">
                  <c:v>13.332000000000001</c:v>
                </c:pt>
                <c:pt idx="1043">
                  <c:v>13.342000000000001</c:v>
                </c:pt>
                <c:pt idx="1044">
                  <c:v>13.352</c:v>
                </c:pt>
                <c:pt idx="1045">
                  <c:v>13.362</c:v>
                </c:pt>
                <c:pt idx="1046">
                  <c:v>13.372999999999999</c:v>
                </c:pt>
                <c:pt idx="1047">
                  <c:v>13.391999999999999</c:v>
                </c:pt>
                <c:pt idx="1048">
                  <c:v>13.401999999999999</c:v>
                </c:pt>
                <c:pt idx="1049">
                  <c:v>13.423</c:v>
                </c:pt>
                <c:pt idx="1050">
                  <c:v>13.433</c:v>
                </c:pt>
                <c:pt idx="1051">
                  <c:v>13.452</c:v>
                </c:pt>
                <c:pt idx="1052">
                  <c:v>13.472</c:v>
                </c:pt>
                <c:pt idx="1053">
                  <c:v>13.493</c:v>
                </c:pt>
                <c:pt idx="1054">
                  <c:v>13.512</c:v>
                </c:pt>
                <c:pt idx="1055">
                  <c:v>13.522</c:v>
                </c:pt>
                <c:pt idx="1056">
                  <c:v>13.532</c:v>
                </c:pt>
                <c:pt idx="1057">
                  <c:v>13.542</c:v>
                </c:pt>
                <c:pt idx="1058">
                  <c:v>13.552</c:v>
                </c:pt>
                <c:pt idx="1059">
                  <c:v>13.571999999999999</c:v>
                </c:pt>
                <c:pt idx="1060">
                  <c:v>13.593</c:v>
                </c:pt>
                <c:pt idx="1061">
                  <c:v>13.605</c:v>
                </c:pt>
                <c:pt idx="1062">
                  <c:v>13.624000000000001</c:v>
                </c:pt>
                <c:pt idx="1063">
                  <c:v>13.641999999999999</c:v>
                </c:pt>
                <c:pt idx="1064">
                  <c:v>13.654</c:v>
                </c:pt>
                <c:pt idx="1065">
                  <c:v>13.664999999999999</c:v>
                </c:pt>
                <c:pt idx="1066">
                  <c:v>13.682</c:v>
                </c:pt>
                <c:pt idx="1067">
                  <c:v>13.693</c:v>
                </c:pt>
                <c:pt idx="1068">
                  <c:v>13.712</c:v>
                </c:pt>
                <c:pt idx="1069">
                  <c:v>13.723000000000001</c:v>
                </c:pt>
                <c:pt idx="1070">
                  <c:v>13.733000000000001</c:v>
                </c:pt>
                <c:pt idx="1071">
                  <c:v>13.743</c:v>
                </c:pt>
                <c:pt idx="1072">
                  <c:v>13.766</c:v>
                </c:pt>
                <c:pt idx="1073">
                  <c:v>13.782</c:v>
                </c:pt>
                <c:pt idx="1074">
                  <c:v>13.802</c:v>
                </c:pt>
                <c:pt idx="1075">
                  <c:v>13.824</c:v>
                </c:pt>
                <c:pt idx="1076">
                  <c:v>13.842000000000001</c:v>
                </c:pt>
                <c:pt idx="1077">
                  <c:v>13.862</c:v>
                </c:pt>
                <c:pt idx="1078">
                  <c:v>13.882999999999999</c:v>
                </c:pt>
                <c:pt idx="1079">
                  <c:v>13.893000000000001</c:v>
                </c:pt>
                <c:pt idx="1080">
                  <c:v>13.903</c:v>
                </c:pt>
                <c:pt idx="1081">
                  <c:v>13.913</c:v>
                </c:pt>
                <c:pt idx="1082">
                  <c:v>13.923</c:v>
                </c:pt>
                <c:pt idx="1083">
                  <c:v>13.933</c:v>
                </c:pt>
                <c:pt idx="1084">
                  <c:v>13.944000000000001</c:v>
                </c:pt>
                <c:pt idx="1085">
                  <c:v>13.954000000000001</c:v>
                </c:pt>
                <c:pt idx="1086">
                  <c:v>13.964</c:v>
                </c:pt>
                <c:pt idx="1087">
                  <c:v>13.973000000000001</c:v>
                </c:pt>
                <c:pt idx="1088">
                  <c:v>13.981999999999999</c:v>
                </c:pt>
                <c:pt idx="1089">
                  <c:v>13.992000000000001</c:v>
                </c:pt>
                <c:pt idx="1090">
                  <c:v>14.002000000000001</c:v>
                </c:pt>
                <c:pt idx="1091">
                  <c:v>14.012</c:v>
                </c:pt>
                <c:pt idx="1092">
                  <c:v>14.023999999999999</c:v>
                </c:pt>
                <c:pt idx="1093">
                  <c:v>14.042</c:v>
                </c:pt>
                <c:pt idx="1094">
                  <c:v>14.052</c:v>
                </c:pt>
                <c:pt idx="1095">
                  <c:v>14.061999999999999</c:v>
                </c:pt>
                <c:pt idx="1096">
                  <c:v>14.071999999999999</c:v>
                </c:pt>
                <c:pt idx="1097">
                  <c:v>14.083</c:v>
                </c:pt>
                <c:pt idx="1098">
                  <c:v>14.093</c:v>
                </c:pt>
                <c:pt idx="1099">
                  <c:v>14.103</c:v>
                </c:pt>
                <c:pt idx="1100">
                  <c:v>14.113</c:v>
                </c:pt>
                <c:pt idx="1101">
                  <c:v>14.132</c:v>
                </c:pt>
                <c:pt idx="1102">
                  <c:v>14.143000000000001</c:v>
                </c:pt>
                <c:pt idx="1103">
                  <c:v>14.153</c:v>
                </c:pt>
                <c:pt idx="1104">
                  <c:v>14.172000000000001</c:v>
                </c:pt>
                <c:pt idx="1105">
                  <c:v>14.183</c:v>
                </c:pt>
                <c:pt idx="1106">
                  <c:v>14.202</c:v>
                </c:pt>
                <c:pt idx="1107">
                  <c:v>14.212999999999999</c:v>
                </c:pt>
                <c:pt idx="1108">
                  <c:v>14.223000000000001</c:v>
                </c:pt>
                <c:pt idx="1109">
                  <c:v>14.242000000000001</c:v>
                </c:pt>
                <c:pt idx="1110">
                  <c:v>14.253</c:v>
                </c:pt>
                <c:pt idx="1111">
                  <c:v>14.263</c:v>
                </c:pt>
                <c:pt idx="1112">
                  <c:v>14.273</c:v>
                </c:pt>
                <c:pt idx="1113">
                  <c:v>14.282999999999999</c:v>
                </c:pt>
                <c:pt idx="1114">
                  <c:v>14.302</c:v>
                </c:pt>
                <c:pt idx="1115">
                  <c:v>14.321999999999999</c:v>
                </c:pt>
                <c:pt idx="1116">
                  <c:v>14.343</c:v>
                </c:pt>
                <c:pt idx="1117">
                  <c:v>14.363</c:v>
                </c:pt>
                <c:pt idx="1118">
                  <c:v>14.372999999999999</c:v>
                </c:pt>
                <c:pt idx="1119">
                  <c:v>14.391999999999999</c:v>
                </c:pt>
                <c:pt idx="1120">
                  <c:v>14.403</c:v>
                </c:pt>
                <c:pt idx="1121">
                  <c:v>14.414</c:v>
                </c:pt>
                <c:pt idx="1122">
                  <c:v>14.423999999999999</c:v>
                </c:pt>
                <c:pt idx="1123">
                  <c:v>14.436</c:v>
                </c:pt>
                <c:pt idx="1124">
                  <c:v>14.452999999999999</c:v>
                </c:pt>
                <c:pt idx="1125">
                  <c:v>14.462999999999999</c:v>
                </c:pt>
                <c:pt idx="1126">
                  <c:v>14.473000000000001</c:v>
                </c:pt>
                <c:pt idx="1127">
                  <c:v>14.481999999999999</c:v>
                </c:pt>
                <c:pt idx="1128">
                  <c:v>14.492000000000001</c:v>
                </c:pt>
                <c:pt idx="1129">
                  <c:v>14.502000000000001</c:v>
                </c:pt>
                <c:pt idx="1130">
                  <c:v>14.513</c:v>
                </c:pt>
                <c:pt idx="1131">
                  <c:v>14.523</c:v>
                </c:pt>
                <c:pt idx="1132">
                  <c:v>14.542</c:v>
                </c:pt>
                <c:pt idx="1133">
                  <c:v>14.552</c:v>
                </c:pt>
                <c:pt idx="1134">
                  <c:v>14.561999999999999</c:v>
                </c:pt>
                <c:pt idx="1135">
                  <c:v>14.571999999999999</c:v>
                </c:pt>
                <c:pt idx="1136">
                  <c:v>14.583</c:v>
                </c:pt>
                <c:pt idx="1137">
                  <c:v>14.593</c:v>
                </c:pt>
                <c:pt idx="1138">
                  <c:v>14.612</c:v>
                </c:pt>
                <c:pt idx="1139">
                  <c:v>14.622999999999999</c:v>
                </c:pt>
                <c:pt idx="1140">
                  <c:v>14.641999999999999</c:v>
                </c:pt>
                <c:pt idx="1141">
                  <c:v>14.653</c:v>
                </c:pt>
                <c:pt idx="1142">
                  <c:v>14.663</c:v>
                </c:pt>
                <c:pt idx="1143">
                  <c:v>14.673</c:v>
                </c:pt>
                <c:pt idx="1144">
                  <c:v>14.683</c:v>
                </c:pt>
                <c:pt idx="1145">
                  <c:v>14.693</c:v>
                </c:pt>
                <c:pt idx="1146">
                  <c:v>14.712</c:v>
                </c:pt>
                <c:pt idx="1147">
                  <c:v>14.723000000000001</c:v>
                </c:pt>
                <c:pt idx="1148">
                  <c:v>14.743</c:v>
                </c:pt>
                <c:pt idx="1149">
                  <c:v>14.753</c:v>
                </c:pt>
                <c:pt idx="1150">
                  <c:v>14.772</c:v>
                </c:pt>
                <c:pt idx="1151">
                  <c:v>14.782999999999999</c:v>
                </c:pt>
                <c:pt idx="1152">
                  <c:v>14.805999999999999</c:v>
                </c:pt>
                <c:pt idx="1153">
                  <c:v>14.821999999999999</c:v>
                </c:pt>
                <c:pt idx="1154">
                  <c:v>14.843</c:v>
                </c:pt>
                <c:pt idx="1155">
                  <c:v>14.862</c:v>
                </c:pt>
                <c:pt idx="1156">
                  <c:v>14.872</c:v>
                </c:pt>
                <c:pt idx="1157">
                  <c:v>14.882</c:v>
                </c:pt>
                <c:pt idx="1158">
                  <c:v>14.891999999999999</c:v>
                </c:pt>
                <c:pt idx="1159">
                  <c:v>14.901999999999999</c:v>
                </c:pt>
                <c:pt idx="1160">
                  <c:v>14.913</c:v>
                </c:pt>
                <c:pt idx="1161">
                  <c:v>14.923</c:v>
                </c:pt>
                <c:pt idx="1162">
                  <c:v>14.933</c:v>
                </c:pt>
                <c:pt idx="1163">
                  <c:v>14.954000000000001</c:v>
                </c:pt>
                <c:pt idx="1164">
                  <c:v>14.973000000000001</c:v>
                </c:pt>
                <c:pt idx="1165">
                  <c:v>14.981999999999999</c:v>
                </c:pt>
                <c:pt idx="1166">
                  <c:v>14.993</c:v>
                </c:pt>
                <c:pt idx="1167">
                  <c:v>15.003</c:v>
                </c:pt>
                <c:pt idx="1168">
                  <c:v>15.022</c:v>
                </c:pt>
                <c:pt idx="1169">
                  <c:v>15.032999999999999</c:v>
                </c:pt>
                <c:pt idx="1170">
                  <c:v>15.052</c:v>
                </c:pt>
                <c:pt idx="1171">
                  <c:v>15.063000000000001</c:v>
                </c:pt>
                <c:pt idx="1172">
                  <c:v>15.073</c:v>
                </c:pt>
                <c:pt idx="1173">
                  <c:v>15.092000000000001</c:v>
                </c:pt>
                <c:pt idx="1174">
                  <c:v>15.103999999999999</c:v>
                </c:pt>
                <c:pt idx="1175">
                  <c:v>15.113</c:v>
                </c:pt>
                <c:pt idx="1176">
                  <c:v>15.132</c:v>
                </c:pt>
                <c:pt idx="1177">
                  <c:v>15.143000000000001</c:v>
                </c:pt>
                <c:pt idx="1178">
                  <c:v>15.162000000000001</c:v>
                </c:pt>
                <c:pt idx="1179">
                  <c:v>15.173</c:v>
                </c:pt>
                <c:pt idx="1180">
                  <c:v>15.192</c:v>
                </c:pt>
                <c:pt idx="1181">
                  <c:v>15.202999999999999</c:v>
                </c:pt>
                <c:pt idx="1182">
                  <c:v>15.222</c:v>
                </c:pt>
                <c:pt idx="1183">
                  <c:v>15.233000000000001</c:v>
                </c:pt>
                <c:pt idx="1184">
                  <c:v>15.252000000000001</c:v>
                </c:pt>
                <c:pt idx="1185">
                  <c:v>15.272</c:v>
                </c:pt>
                <c:pt idx="1186">
                  <c:v>15.292</c:v>
                </c:pt>
                <c:pt idx="1187">
                  <c:v>15.303000000000001</c:v>
                </c:pt>
                <c:pt idx="1188">
                  <c:v>15.321999999999999</c:v>
                </c:pt>
                <c:pt idx="1189">
                  <c:v>15.332000000000001</c:v>
                </c:pt>
                <c:pt idx="1190">
                  <c:v>15.342000000000001</c:v>
                </c:pt>
                <c:pt idx="1191">
                  <c:v>15.352</c:v>
                </c:pt>
                <c:pt idx="1192">
                  <c:v>15.362</c:v>
                </c:pt>
                <c:pt idx="1193">
                  <c:v>15.372</c:v>
                </c:pt>
                <c:pt idx="1194">
                  <c:v>15.382</c:v>
                </c:pt>
                <c:pt idx="1195">
                  <c:v>15.391999999999999</c:v>
                </c:pt>
                <c:pt idx="1196">
                  <c:v>15.404</c:v>
                </c:pt>
                <c:pt idx="1197">
                  <c:v>15.422000000000001</c:v>
                </c:pt>
                <c:pt idx="1198">
                  <c:v>15.433</c:v>
                </c:pt>
                <c:pt idx="1199">
                  <c:v>15.452999999999999</c:v>
                </c:pt>
                <c:pt idx="1200">
                  <c:v>15.462999999999999</c:v>
                </c:pt>
                <c:pt idx="1201">
                  <c:v>15.473000000000001</c:v>
                </c:pt>
                <c:pt idx="1202">
                  <c:v>15.481999999999999</c:v>
                </c:pt>
                <c:pt idx="1203">
                  <c:v>15.492000000000001</c:v>
                </c:pt>
                <c:pt idx="1204">
                  <c:v>15.502000000000001</c:v>
                </c:pt>
                <c:pt idx="1205">
                  <c:v>15.512</c:v>
                </c:pt>
                <c:pt idx="1206">
                  <c:v>15.522</c:v>
                </c:pt>
                <c:pt idx="1207">
                  <c:v>15.532</c:v>
                </c:pt>
                <c:pt idx="1208">
                  <c:v>15.542</c:v>
                </c:pt>
                <c:pt idx="1209">
                  <c:v>15.552</c:v>
                </c:pt>
                <c:pt idx="1210">
                  <c:v>15.561999999999999</c:v>
                </c:pt>
                <c:pt idx="1211">
                  <c:v>15.571999999999999</c:v>
                </c:pt>
                <c:pt idx="1212">
                  <c:v>15.582000000000001</c:v>
                </c:pt>
                <c:pt idx="1213">
                  <c:v>15.592000000000001</c:v>
                </c:pt>
                <c:pt idx="1214">
                  <c:v>15.602</c:v>
                </c:pt>
                <c:pt idx="1215">
                  <c:v>15.612</c:v>
                </c:pt>
                <c:pt idx="1216">
                  <c:v>15.622</c:v>
                </c:pt>
                <c:pt idx="1217">
                  <c:v>15.632</c:v>
                </c:pt>
                <c:pt idx="1218">
                  <c:v>15.643000000000001</c:v>
                </c:pt>
                <c:pt idx="1219">
                  <c:v>15.662000000000001</c:v>
                </c:pt>
                <c:pt idx="1220">
                  <c:v>15.682</c:v>
                </c:pt>
                <c:pt idx="1221">
                  <c:v>15.693</c:v>
                </c:pt>
                <c:pt idx="1222">
                  <c:v>15.712</c:v>
                </c:pt>
                <c:pt idx="1223">
                  <c:v>15.724</c:v>
                </c:pt>
                <c:pt idx="1224">
                  <c:v>15.742000000000001</c:v>
                </c:pt>
                <c:pt idx="1225">
                  <c:v>15.753</c:v>
                </c:pt>
                <c:pt idx="1226">
                  <c:v>15.772</c:v>
                </c:pt>
                <c:pt idx="1227">
                  <c:v>15.782</c:v>
                </c:pt>
                <c:pt idx="1228">
                  <c:v>15.792</c:v>
                </c:pt>
                <c:pt idx="1229">
                  <c:v>15.802</c:v>
                </c:pt>
                <c:pt idx="1230">
                  <c:v>15.811999999999999</c:v>
                </c:pt>
                <c:pt idx="1231">
                  <c:v>15.821999999999999</c:v>
                </c:pt>
                <c:pt idx="1232">
                  <c:v>15.832000000000001</c:v>
                </c:pt>
                <c:pt idx="1233">
                  <c:v>15.845000000000001</c:v>
                </c:pt>
                <c:pt idx="1234">
                  <c:v>15.864000000000001</c:v>
                </c:pt>
                <c:pt idx="1235">
                  <c:v>15.882</c:v>
                </c:pt>
                <c:pt idx="1236">
                  <c:v>15.903</c:v>
                </c:pt>
                <c:pt idx="1237">
                  <c:v>15.923</c:v>
                </c:pt>
                <c:pt idx="1238">
                  <c:v>15.933</c:v>
                </c:pt>
                <c:pt idx="1239">
                  <c:v>15.944000000000001</c:v>
                </c:pt>
                <c:pt idx="1240">
                  <c:v>15.954000000000001</c:v>
                </c:pt>
                <c:pt idx="1241">
                  <c:v>15.974</c:v>
                </c:pt>
                <c:pt idx="1242">
                  <c:v>15.983000000000001</c:v>
                </c:pt>
                <c:pt idx="1243">
                  <c:v>15.992000000000001</c:v>
                </c:pt>
                <c:pt idx="1244">
                  <c:v>16.003</c:v>
                </c:pt>
                <c:pt idx="1245">
                  <c:v>16.013000000000002</c:v>
                </c:pt>
                <c:pt idx="1246">
                  <c:v>16.032</c:v>
                </c:pt>
                <c:pt idx="1247">
                  <c:v>16.042999999999999</c:v>
                </c:pt>
                <c:pt idx="1248">
                  <c:v>16.062000000000001</c:v>
                </c:pt>
                <c:pt idx="1249">
                  <c:v>16.073</c:v>
                </c:pt>
                <c:pt idx="1250">
                  <c:v>16.082999999999998</c:v>
                </c:pt>
                <c:pt idx="1251">
                  <c:v>16.093</c:v>
                </c:pt>
                <c:pt idx="1252">
                  <c:v>16.111999999999998</c:v>
                </c:pt>
                <c:pt idx="1253">
                  <c:v>16.123000000000001</c:v>
                </c:pt>
                <c:pt idx="1254">
                  <c:v>16.141999999999999</c:v>
                </c:pt>
                <c:pt idx="1255">
                  <c:v>16.152000000000001</c:v>
                </c:pt>
                <c:pt idx="1256">
                  <c:v>16.163</c:v>
                </c:pt>
                <c:pt idx="1257">
                  <c:v>16.172999999999998</c:v>
                </c:pt>
                <c:pt idx="1258">
                  <c:v>16.192</c:v>
                </c:pt>
                <c:pt idx="1259">
                  <c:v>16.202000000000002</c:v>
                </c:pt>
                <c:pt idx="1260">
                  <c:v>16.212</c:v>
                </c:pt>
                <c:pt idx="1261">
                  <c:v>16.222000000000001</c:v>
                </c:pt>
                <c:pt idx="1262">
                  <c:v>16.231999999999999</c:v>
                </c:pt>
                <c:pt idx="1263">
                  <c:v>16.242000000000001</c:v>
                </c:pt>
                <c:pt idx="1264">
                  <c:v>16.254000000000001</c:v>
                </c:pt>
                <c:pt idx="1265">
                  <c:v>16.271999999999998</c:v>
                </c:pt>
                <c:pt idx="1266">
                  <c:v>16.292000000000002</c:v>
                </c:pt>
                <c:pt idx="1267">
                  <c:v>16.303000000000001</c:v>
                </c:pt>
                <c:pt idx="1268">
                  <c:v>16.321999999999999</c:v>
                </c:pt>
                <c:pt idx="1269">
                  <c:v>16.332999999999998</c:v>
                </c:pt>
                <c:pt idx="1270">
                  <c:v>16.353000000000002</c:v>
                </c:pt>
                <c:pt idx="1271">
                  <c:v>16.372</c:v>
                </c:pt>
                <c:pt idx="1272">
                  <c:v>16.382000000000001</c:v>
                </c:pt>
                <c:pt idx="1273">
                  <c:v>16.391999999999999</c:v>
                </c:pt>
                <c:pt idx="1274">
                  <c:v>16.402000000000001</c:v>
                </c:pt>
                <c:pt idx="1275">
                  <c:v>16.411999999999999</c:v>
                </c:pt>
                <c:pt idx="1276">
                  <c:v>16.422000000000001</c:v>
                </c:pt>
                <c:pt idx="1277">
                  <c:v>16.431999999999999</c:v>
                </c:pt>
                <c:pt idx="1278">
                  <c:v>16.443000000000001</c:v>
                </c:pt>
                <c:pt idx="1279">
                  <c:v>16.454000000000001</c:v>
                </c:pt>
                <c:pt idx="1280">
                  <c:v>16.472999999999999</c:v>
                </c:pt>
                <c:pt idx="1281">
                  <c:v>16.481999999999999</c:v>
                </c:pt>
                <c:pt idx="1282">
                  <c:v>16.492999999999999</c:v>
                </c:pt>
                <c:pt idx="1283">
                  <c:v>16.503</c:v>
                </c:pt>
                <c:pt idx="1284">
                  <c:v>16.521999999999998</c:v>
                </c:pt>
                <c:pt idx="1285">
                  <c:v>16.533000000000001</c:v>
                </c:pt>
                <c:pt idx="1286">
                  <c:v>16.552</c:v>
                </c:pt>
                <c:pt idx="1287">
                  <c:v>16.562999999999999</c:v>
                </c:pt>
                <c:pt idx="1288">
                  <c:v>16.573</c:v>
                </c:pt>
                <c:pt idx="1289">
                  <c:v>16.591999999999999</c:v>
                </c:pt>
                <c:pt idx="1290">
                  <c:v>16.603000000000002</c:v>
                </c:pt>
                <c:pt idx="1291">
                  <c:v>16.613</c:v>
                </c:pt>
                <c:pt idx="1292">
                  <c:v>16.632000000000001</c:v>
                </c:pt>
                <c:pt idx="1293">
                  <c:v>16.643000000000001</c:v>
                </c:pt>
                <c:pt idx="1294">
                  <c:v>16.661999999999999</c:v>
                </c:pt>
                <c:pt idx="1295">
                  <c:v>16.681999999999999</c:v>
                </c:pt>
                <c:pt idx="1296">
                  <c:v>16.702000000000002</c:v>
                </c:pt>
                <c:pt idx="1297">
                  <c:v>16.722000000000001</c:v>
                </c:pt>
                <c:pt idx="1298">
                  <c:v>16.742000000000001</c:v>
                </c:pt>
                <c:pt idx="1299">
                  <c:v>16.751999999999999</c:v>
                </c:pt>
                <c:pt idx="1300">
                  <c:v>16.762</c:v>
                </c:pt>
                <c:pt idx="1301">
                  <c:v>16.782</c:v>
                </c:pt>
                <c:pt idx="1302">
                  <c:v>16.792999999999999</c:v>
                </c:pt>
                <c:pt idx="1303">
                  <c:v>16.803000000000001</c:v>
                </c:pt>
                <c:pt idx="1304">
                  <c:v>16.821999999999999</c:v>
                </c:pt>
                <c:pt idx="1305">
                  <c:v>16.832999999999998</c:v>
                </c:pt>
                <c:pt idx="1306">
                  <c:v>16.852</c:v>
                </c:pt>
                <c:pt idx="1307">
                  <c:v>16.872</c:v>
                </c:pt>
                <c:pt idx="1308">
                  <c:v>16.885999999999999</c:v>
                </c:pt>
                <c:pt idx="1309">
                  <c:v>16.902000000000001</c:v>
                </c:pt>
                <c:pt idx="1310">
                  <c:v>16.922000000000001</c:v>
                </c:pt>
                <c:pt idx="1311">
                  <c:v>16.933</c:v>
                </c:pt>
                <c:pt idx="1312">
                  <c:v>16.952000000000002</c:v>
                </c:pt>
                <c:pt idx="1313">
                  <c:v>16.963999999999999</c:v>
                </c:pt>
                <c:pt idx="1314">
                  <c:v>16.981999999999999</c:v>
                </c:pt>
                <c:pt idx="1315">
                  <c:v>16.992000000000001</c:v>
                </c:pt>
                <c:pt idx="1316">
                  <c:v>17.001999999999999</c:v>
                </c:pt>
                <c:pt idx="1317">
                  <c:v>17.012</c:v>
                </c:pt>
                <c:pt idx="1318">
                  <c:v>17.021999999999998</c:v>
                </c:pt>
                <c:pt idx="1319">
                  <c:v>17.032</c:v>
                </c:pt>
                <c:pt idx="1320">
                  <c:v>17.042000000000002</c:v>
                </c:pt>
                <c:pt idx="1321">
                  <c:v>17.052</c:v>
                </c:pt>
                <c:pt idx="1322">
                  <c:v>17.062000000000001</c:v>
                </c:pt>
                <c:pt idx="1323">
                  <c:v>17.082000000000001</c:v>
                </c:pt>
                <c:pt idx="1324">
                  <c:v>17.102</c:v>
                </c:pt>
                <c:pt idx="1325">
                  <c:v>17.111999999999998</c:v>
                </c:pt>
                <c:pt idx="1326">
                  <c:v>17.122</c:v>
                </c:pt>
                <c:pt idx="1327">
                  <c:v>17.132000000000001</c:v>
                </c:pt>
                <c:pt idx="1328">
                  <c:v>17.141999999999999</c:v>
                </c:pt>
                <c:pt idx="1329">
                  <c:v>17.152000000000001</c:v>
                </c:pt>
                <c:pt idx="1330">
                  <c:v>17.161999999999999</c:v>
                </c:pt>
                <c:pt idx="1331">
                  <c:v>17.172000000000001</c:v>
                </c:pt>
                <c:pt idx="1332">
                  <c:v>17.181999999999999</c:v>
                </c:pt>
                <c:pt idx="1333">
                  <c:v>17.192</c:v>
                </c:pt>
                <c:pt idx="1334">
                  <c:v>17.202000000000002</c:v>
                </c:pt>
                <c:pt idx="1335">
                  <c:v>17.212</c:v>
                </c:pt>
                <c:pt idx="1336">
                  <c:v>17.222000000000001</c:v>
                </c:pt>
                <c:pt idx="1337">
                  <c:v>17.242000000000001</c:v>
                </c:pt>
                <c:pt idx="1338">
                  <c:v>17.253</c:v>
                </c:pt>
                <c:pt idx="1339">
                  <c:v>17.263000000000002</c:v>
                </c:pt>
                <c:pt idx="1340">
                  <c:v>17.282</c:v>
                </c:pt>
                <c:pt idx="1341">
                  <c:v>17.302</c:v>
                </c:pt>
                <c:pt idx="1342">
                  <c:v>17.321999999999999</c:v>
                </c:pt>
                <c:pt idx="1343">
                  <c:v>17.332999999999998</c:v>
                </c:pt>
                <c:pt idx="1344">
                  <c:v>17.343</c:v>
                </c:pt>
                <c:pt idx="1345">
                  <c:v>17.353000000000002</c:v>
                </c:pt>
                <c:pt idx="1346">
                  <c:v>17.372</c:v>
                </c:pt>
                <c:pt idx="1347">
                  <c:v>17.382000000000001</c:v>
                </c:pt>
                <c:pt idx="1348">
                  <c:v>17.391999999999999</c:v>
                </c:pt>
                <c:pt idx="1349">
                  <c:v>17.402000000000001</c:v>
                </c:pt>
                <c:pt idx="1350">
                  <c:v>17.422999999999998</c:v>
                </c:pt>
                <c:pt idx="1351">
                  <c:v>17.443000000000001</c:v>
                </c:pt>
                <c:pt idx="1352">
                  <c:v>17.463000000000001</c:v>
                </c:pt>
                <c:pt idx="1353">
                  <c:v>17.481999999999999</c:v>
                </c:pt>
                <c:pt idx="1354">
                  <c:v>17.492999999999999</c:v>
                </c:pt>
                <c:pt idx="1355">
                  <c:v>17.503</c:v>
                </c:pt>
                <c:pt idx="1356">
                  <c:v>17.521999999999998</c:v>
                </c:pt>
                <c:pt idx="1357">
                  <c:v>17.532</c:v>
                </c:pt>
                <c:pt idx="1358">
                  <c:v>17.542000000000002</c:v>
                </c:pt>
                <c:pt idx="1359">
                  <c:v>17.552</c:v>
                </c:pt>
                <c:pt idx="1360">
                  <c:v>17.562000000000001</c:v>
                </c:pt>
                <c:pt idx="1361">
                  <c:v>17.571999999999999</c:v>
                </c:pt>
                <c:pt idx="1362">
                  <c:v>17.582000000000001</c:v>
                </c:pt>
                <c:pt idx="1363">
                  <c:v>17.593</c:v>
                </c:pt>
                <c:pt idx="1364">
                  <c:v>17.603000000000002</c:v>
                </c:pt>
                <c:pt idx="1365">
                  <c:v>17.613</c:v>
                </c:pt>
                <c:pt idx="1366">
                  <c:v>17.632000000000001</c:v>
                </c:pt>
                <c:pt idx="1367">
                  <c:v>17.643000000000001</c:v>
                </c:pt>
                <c:pt idx="1368">
                  <c:v>17.661999999999999</c:v>
                </c:pt>
                <c:pt idx="1369">
                  <c:v>17.672000000000001</c:v>
                </c:pt>
                <c:pt idx="1370">
                  <c:v>17.692</c:v>
                </c:pt>
                <c:pt idx="1371">
                  <c:v>17.702999999999999</c:v>
                </c:pt>
                <c:pt idx="1372">
                  <c:v>17.722000000000001</c:v>
                </c:pt>
                <c:pt idx="1373">
                  <c:v>17.731999999999999</c:v>
                </c:pt>
                <c:pt idx="1374">
                  <c:v>17.742999999999999</c:v>
                </c:pt>
                <c:pt idx="1375">
                  <c:v>17.751999999999999</c:v>
                </c:pt>
                <c:pt idx="1376">
                  <c:v>17.762</c:v>
                </c:pt>
                <c:pt idx="1377">
                  <c:v>17.771999999999998</c:v>
                </c:pt>
                <c:pt idx="1378">
                  <c:v>17.783000000000001</c:v>
                </c:pt>
                <c:pt idx="1379">
                  <c:v>17.792000000000002</c:v>
                </c:pt>
                <c:pt idx="1380">
                  <c:v>17.802</c:v>
                </c:pt>
                <c:pt idx="1381">
                  <c:v>17.812000000000001</c:v>
                </c:pt>
                <c:pt idx="1382">
                  <c:v>17.821999999999999</c:v>
                </c:pt>
                <c:pt idx="1383">
                  <c:v>17.832000000000001</c:v>
                </c:pt>
                <c:pt idx="1384">
                  <c:v>17.841999999999999</c:v>
                </c:pt>
                <c:pt idx="1385">
                  <c:v>17.852</c:v>
                </c:pt>
                <c:pt idx="1386">
                  <c:v>17.861999999999998</c:v>
                </c:pt>
                <c:pt idx="1387">
                  <c:v>17.873000000000001</c:v>
                </c:pt>
                <c:pt idx="1388">
                  <c:v>17.893999999999998</c:v>
                </c:pt>
                <c:pt idx="1389">
                  <c:v>17.911999999999999</c:v>
                </c:pt>
                <c:pt idx="1390">
                  <c:v>17.933</c:v>
                </c:pt>
                <c:pt idx="1391">
                  <c:v>17.952999999999999</c:v>
                </c:pt>
                <c:pt idx="1392">
                  <c:v>17.972999999999999</c:v>
                </c:pt>
                <c:pt idx="1393">
                  <c:v>17.981999999999999</c:v>
                </c:pt>
                <c:pt idx="1394">
                  <c:v>17.992000000000001</c:v>
                </c:pt>
                <c:pt idx="1395">
                  <c:v>18.001999999999999</c:v>
                </c:pt>
                <c:pt idx="1396">
                  <c:v>18.012</c:v>
                </c:pt>
                <c:pt idx="1397">
                  <c:v>18.021999999999998</c:v>
                </c:pt>
                <c:pt idx="1398">
                  <c:v>18.032</c:v>
                </c:pt>
                <c:pt idx="1399">
                  <c:v>18.042000000000002</c:v>
                </c:pt>
                <c:pt idx="1400">
                  <c:v>18.052</c:v>
                </c:pt>
                <c:pt idx="1401">
                  <c:v>18.062000000000001</c:v>
                </c:pt>
                <c:pt idx="1402">
                  <c:v>18.071999999999999</c:v>
                </c:pt>
                <c:pt idx="1403">
                  <c:v>18.091999999999999</c:v>
                </c:pt>
                <c:pt idx="1404">
                  <c:v>18.111999999999998</c:v>
                </c:pt>
                <c:pt idx="1405">
                  <c:v>18.132000000000001</c:v>
                </c:pt>
                <c:pt idx="1406">
                  <c:v>18.152000000000001</c:v>
                </c:pt>
                <c:pt idx="1407">
                  <c:v>18.161999999999999</c:v>
                </c:pt>
                <c:pt idx="1408">
                  <c:v>18.172000000000001</c:v>
                </c:pt>
                <c:pt idx="1409">
                  <c:v>18.181999999999999</c:v>
                </c:pt>
                <c:pt idx="1410">
                  <c:v>18.192</c:v>
                </c:pt>
                <c:pt idx="1411">
                  <c:v>18.202999999999999</c:v>
                </c:pt>
                <c:pt idx="1412">
                  <c:v>18.222000000000001</c:v>
                </c:pt>
                <c:pt idx="1413">
                  <c:v>18.242000000000001</c:v>
                </c:pt>
                <c:pt idx="1414">
                  <c:v>18.262</c:v>
                </c:pt>
                <c:pt idx="1415">
                  <c:v>18.273</c:v>
                </c:pt>
                <c:pt idx="1416">
                  <c:v>18.292000000000002</c:v>
                </c:pt>
                <c:pt idx="1417">
                  <c:v>18.312000000000001</c:v>
                </c:pt>
                <c:pt idx="1418">
                  <c:v>18.332000000000001</c:v>
                </c:pt>
                <c:pt idx="1419">
                  <c:v>18.343</c:v>
                </c:pt>
                <c:pt idx="1420">
                  <c:v>18.361999999999998</c:v>
                </c:pt>
                <c:pt idx="1421">
                  <c:v>18.382000000000001</c:v>
                </c:pt>
                <c:pt idx="1422">
                  <c:v>18.402000000000001</c:v>
                </c:pt>
                <c:pt idx="1423">
                  <c:v>18.413</c:v>
                </c:pt>
                <c:pt idx="1424">
                  <c:v>18.431999999999999</c:v>
                </c:pt>
                <c:pt idx="1425">
                  <c:v>18.454000000000001</c:v>
                </c:pt>
                <c:pt idx="1426">
                  <c:v>18.474</c:v>
                </c:pt>
                <c:pt idx="1427">
                  <c:v>18.495000000000001</c:v>
                </c:pt>
                <c:pt idx="1428">
                  <c:v>18.532</c:v>
                </c:pt>
                <c:pt idx="1429">
                  <c:v>18.542000000000002</c:v>
                </c:pt>
                <c:pt idx="1430">
                  <c:v>18.552</c:v>
                </c:pt>
                <c:pt idx="1431">
                  <c:v>18.582000000000001</c:v>
                </c:pt>
                <c:pt idx="1432">
                  <c:v>18.591999999999999</c:v>
                </c:pt>
                <c:pt idx="1433">
                  <c:v>18.603000000000002</c:v>
                </c:pt>
                <c:pt idx="1434">
                  <c:v>18.613</c:v>
                </c:pt>
                <c:pt idx="1435">
                  <c:v>18.622</c:v>
                </c:pt>
                <c:pt idx="1436">
                  <c:v>18.632999999999999</c:v>
                </c:pt>
                <c:pt idx="1437">
                  <c:v>18.643000000000001</c:v>
                </c:pt>
                <c:pt idx="1438">
                  <c:v>18.661999999999999</c:v>
                </c:pt>
                <c:pt idx="1439">
                  <c:v>18.672000000000001</c:v>
                </c:pt>
                <c:pt idx="1440">
                  <c:v>18.681999999999999</c:v>
                </c:pt>
                <c:pt idx="1441">
                  <c:v>18.692</c:v>
                </c:pt>
                <c:pt idx="1442">
                  <c:v>18.713000000000001</c:v>
                </c:pt>
                <c:pt idx="1443">
                  <c:v>18.722999999999999</c:v>
                </c:pt>
                <c:pt idx="1444">
                  <c:v>18.742000000000001</c:v>
                </c:pt>
                <c:pt idx="1445">
                  <c:v>18.751999999999999</c:v>
                </c:pt>
                <c:pt idx="1446">
                  <c:v>18.763000000000002</c:v>
                </c:pt>
                <c:pt idx="1447">
                  <c:v>18.782</c:v>
                </c:pt>
                <c:pt idx="1448">
                  <c:v>18.802</c:v>
                </c:pt>
                <c:pt idx="1449">
                  <c:v>18.812999999999999</c:v>
                </c:pt>
                <c:pt idx="1450">
                  <c:v>18.832000000000001</c:v>
                </c:pt>
                <c:pt idx="1451">
                  <c:v>18.841999999999999</c:v>
                </c:pt>
                <c:pt idx="1452">
                  <c:v>18.852</c:v>
                </c:pt>
                <c:pt idx="1453">
                  <c:v>18.861999999999998</c:v>
                </c:pt>
                <c:pt idx="1454">
                  <c:v>18.872</c:v>
                </c:pt>
                <c:pt idx="1455">
                  <c:v>18.882000000000001</c:v>
                </c:pt>
                <c:pt idx="1456">
                  <c:v>18.902999999999999</c:v>
                </c:pt>
                <c:pt idx="1457">
                  <c:v>18.922999999999998</c:v>
                </c:pt>
                <c:pt idx="1458">
                  <c:v>18.942</c:v>
                </c:pt>
                <c:pt idx="1459">
                  <c:v>18.966999999999999</c:v>
                </c:pt>
                <c:pt idx="1460">
                  <c:v>18.981999999999999</c:v>
                </c:pt>
                <c:pt idx="1461">
                  <c:v>18.992000000000001</c:v>
                </c:pt>
                <c:pt idx="1462">
                  <c:v>19.003</c:v>
                </c:pt>
                <c:pt idx="1463">
                  <c:v>19.012</c:v>
                </c:pt>
                <c:pt idx="1464">
                  <c:v>19.023</c:v>
                </c:pt>
                <c:pt idx="1465">
                  <c:v>19.033000000000001</c:v>
                </c:pt>
                <c:pt idx="1466">
                  <c:v>19.042999999999999</c:v>
                </c:pt>
                <c:pt idx="1467">
                  <c:v>19.053999999999998</c:v>
                </c:pt>
                <c:pt idx="1468">
                  <c:v>19.071999999999999</c:v>
                </c:pt>
                <c:pt idx="1469">
                  <c:v>19.082000000000001</c:v>
                </c:pt>
                <c:pt idx="1470">
                  <c:v>19.091999999999999</c:v>
                </c:pt>
                <c:pt idx="1471">
                  <c:v>19.113</c:v>
                </c:pt>
                <c:pt idx="1472">
                  <c:v>19.123000000000001</c:v>
                </c:pt>
                <c:pt idx="1473">
                  <c:v>19.141999999999999</c:v>
                </c:pt>
                <c:pt idx="1474">
                  <c:v>19.161999999999999</c:v>
                </c:pt>
                <c:pt idx="1475">
                  <c:v>19.172999999999998</c:v>
                </c:pt>
                <c:pt idx="1476">
                  <c:v>19.192</c:v>
                </c:pt>
                <c:pt idx="1477">
                  <c:v>19.202999999999999</c:v>
                </c:pt>
                <c:pt idx="1478">
                  <c:v>19.222000000000001</c:v>
                </c:pt>
                <c:pt idx="1479">
                  <c:v>19.231999999999999</c:v>
                </c:pt>
                <c:pt idx="1480">
                  <c:v>19.242999999999999</c:v>
                </c:pt>
                <c:pt idx="1481">
                  <c:v>19.251999999999999</c:v>
                </c:pt>
                <c:pt idx="1482">
                  <c:v>19.263000000000002</c:v>
                </c:pt>
                <c:pt idx="1483">
                  <c:v>19.271999999999998</c:v>
                </c:pt>
                <c:pt idx="1484">
                  <c:v>19.282</c:v>
                </c:pt>
                <c:pt idx="1485">
                  <c:v>19.292000000000002</c:v>
                </c:pt>
                <c:pt idx="1486">
                  <c:v>19.303000000000001</c:v>
                </c:pt>
                <c:pt idx="1487">
                  <c:v>19.321999999999999</c:v>
                </c:pt>
                <c:pt idx="1488">
                  <c:v>19.341999999999999</c:v>
                </c:pt>
                <c:pt idx="1489">
                  <c:v>19.361999999999998</c:v>
                </c:pt>
                <c:pt idx="1490">
                  <c:v>19.382000000000001</c:v>
                </c:pt>
                <c:pt idx="1491">
                  <c:v>19.393000000000001</c:v>
                </c:pt>
                <c:pt idx="1492">
                  <c:v>19.411999999999999</c:v>
                </c:pt>
                <c:pt idx="1493">
                  <c:v>19.422000000000001</c:v>
                </c:pt>
                <c:pt idx="1494">
                  <c:v>19.431999999999999</c:v>
                </c:pt>
                <c:pt idx="1495">
                  <c:v>19.442</c:v>
                </c:pt>
                <c:pt idx="1496">
                  <c:v>19.452000000000002</c:v>
                </c:pt>
                <c:pt idx="1497">
                  <c:v>19.462</c:v>
                </c:pt>
                <c:pt idx="1498">
                  <c:v>19.472000000000001</c:v>
                </c:pt>
                <c:pt idx="1499">
                  <c:v>19.481999999999999</c:v>
                </c:pt>
                <c:pt idx="1500">
                  <c:v>19.492000000000001</c:v>
                </c:pt>
                <c:pt idx="1501">
                  <c:v>19.504000000000001</c:v>
                </c:pt>
                <c:pt idx="1502">
                  <c:v>19.523</c:v>
                </c:pt>
                <c:pt idx="1503">
                  <c:v>19.533999999999999</c:v>
                </c:pt>
                <c:pt idx="1504">
                  <c:v>19.544</c:v>
                </c:pt>
                <c:pt idx="1505">
                  <c:v>19.553999999999998</c:v>
                </c:pt>
                <c:pt idx="1506">
                  <c:v>19.573</c:v>
                </c:pt>
                <c:pt idx="1507">
                  <c:v>19.582000000000001</c:v>
                </c:pt>
                <c:pt idx="1508">
                  <c:v>19.591999999999999</c:v>
                </c:pt>
                <c:pt idx="1509">
                  <c:v>19.602</c:v>
                </c:pt>
                <c:pt idx="1510">
                  <c:v>19.611999999999998</c:v>
                </c:pt>
                <c:pt idx="1511">
                  <c:v>19.622</c:v>
                </c:pt>
                <c:pt idx="1512">
                  <c:v>19.632000000000001</c:v>
                </c:pt>
                <c:pt idx="1513">
                  <c:v>19.643000000000001</c:v>
                </c:pt>
                <c:pt idx="1514">
                  <c:v>19.652999999999999</c:v>
                </c:pt>
                <c:pt idx="1515">
                  <c:v>19.672000000000001</c:v>
                </c:pt>
                <c:pt idx="1516">
                  <c:v>19.692</c:v>
                </c:pt>
                <c:pt idx="1517">
                  <c:v>19.702999999999999</c:v>
                </c:pt>
                <c:pt idx="1518">
                  <c:v>19.722000000000001</c:v>
                </c:pt>
                <c:pt idx="1519">
                  <c:v>19.733000000000001</c:v>
                </c:pt>
                <c:pt idx="1520">
                  <c:v>19.742999999999999</c:v>
                </c:pt>
                <c:pt idx="1521">
                  <c:v>19.753</c:v>
                </c:pt>
                <c:pt idx="1522">
                  <c:v>19.771999999999998</c:v>
                </c:pt>
                <c:pt idx="1523">
                  <c:v>19.782</c:v>
                </c:pt>
                <c:pt idx="1524">
                  <c:v>19.792000000000002</c:v>
                </c:pt>
                <c:pt idx="1525">
                  <c:v>19.802</c:v>
                </c:pt>
                <c:pt idx="1526">
                  <c:v>19.812000000000001</c:v>
                </c:pt>
                <c:pt idx="1527">
                  <c:v>19.821999999999999</c:v>
                </c:pt>
                <c:pt idx="1528">
                  <c:v>19.832000000000001</c:v>
                </c:pt>
                <c:pt idx="1529">
                  <c:v>19.841999999999999</c:v>
                </c:pt>
                <c:pt idx="1530">
                  <c:v>19.852</c:v>
                </c:pt>
                <c:pt idx="1531">
                  <c:v>19.861999999999998</c:v>
                </c:pt>
                <c:pt idx="1532">
                  <c:v>19.872</c:v>
                </c:pt>
                <c:pt idx="1533">
                  <c:v>19.882000000000001</c:v>
                </c:pt>
                <c:pt idx="1534">
                  <c:v>19.891999999999999</c:v>
                </c:pt>
                <c:pt idx="1535">
                  <c:v>19.902000000000001</c:v>
                </c:pt>
                <c:pt idx="1536">
                  <c:v>19.914000000000001</c:v>
                </c:pt>
                <c:pt idx="1537">
                  <c:v>19.931999999999999</c:v>
                </c:pt>
                <c:pt idx="1538">
                  <c:v>19.943000000000001</c:v>
                </c:pt>
                <c:pt idx="1539">
                  <c:v>19.962</c:v>
                </c:pt>
                <c:pt idx="1540">
                  <c:v>19.981999999999999</c:v>
                </c:pt>
                <c:pt idx="1541">
                  <c:v>19.992000000000001</c:v>
                </c:pt>
                <c:pt idx="1542">
                  <c:v>20.004999999999999</c:v>
                </c:pt>
                <c:pt idx="1543">
                  <c:v>20.023</c:v>
                </c:pt>
                <c:pt idx="1544">
                  <c:v>20.033000000000001</c:v>
                </c:pt>
                <c:pt idx="1545">
                  <c:v>20.042999999999999</c:v>
                </c:pt>
                <c:pt idx="1546">
                  <c:v>20.053000000000001</c:v>
                </c:pt>
                <c:pt idx="1547">
                  <c:v>20.062999999999999</c:v>
                </c:pt>
                <c:pt idx="1548">
                  <c:v>20.071999999999999</c:v>
                </c:pt>
                <c:pt idx="1549">
                  <c:v>20.082999999999998</c:v>
                </c:pt>
                <c:pt idx="1550">
                  <c:v>20.102</c:v>
                </c:pt>
                <c:pt idx="1551">
                  <c:v>20.111999999999998</c:v>
                </c:pt>
                <c:pt idx="1552">
                  <c:v>20.123999999999999</c:v>
                </c:pt>
                <c:pt idx="1553">
                  <c:v>20.141999999999999</c:v>
                </c:pt>
                <c:pt idx="1554">
                  <c:v>20.152000000000001</c:v>
                </c:pt>
                <c:pt idx="1555">
                  <c:v>20.161999999999999</c:v>
                </c:pt>
                <c:pt idx="1556">
                  <c:v>20.172000000000001</c:v>
                </c:pt>
                <c:pt idx="1557">
                  <c:v>20.181999999999999</c:v>
                </c:pt>
                <c:pt idx="1558">
                  <c:v>20.192</c:v>
                </c:pt>
                <c:pt idx="1559">
                  <c:v>20.202000000000002</c:v>
                </c:pt>
                <c:pt idx="1560">
                  <c:v>20.212</c:v>
                </c:pt>
                <c:pt idx="1561">
                  <c:v>20.222000000000001</c:v>
                </c:pt>
                <c:pt idx="1562">
                  <c:v>20.231999999999999</c:v>
                </c:pt>
                <c:pt idx="1563">
                  <c:v>20.242000000000001</c:v>
                </c:pt>
                <c:pt idx="1564">
                  <c:v>20.251999999999999</c:v>
                </c:pt>
                <c:pt idx="1565">
                  <c:v>20.262</c:v>
                </c:pt>
                <c:pt idx="1566">
                  <c:v>20.273</c:v>
                </c:pt>
                <c:pt idx="1567">
                  <c:v>20.282</c:v>
                </c:pt>
                <c:pt idx="1568">
                  <c:v>20.292000000000002</c:v>
                </c:pt>
                <c:pt idx="1569">
                  <c:v>20.302</c:v>
                </c:pt>
                <c:pt idx="1570">
                  <c:v>20.312000000000001</c:v>
                </c:pt>
                <c:pt idx="1571">
                  <c:v>20.332000000000001</c:v>
                </c:pt>
                <c:pt idx="1572">
                  <c:v>20.352</c:v>
                </c:pt>
                <c:pt idx="1573">
                  <c:v>20.361999999999998</c:v>
                </c:pt>
                <c:pt idx="1574">
                  <c:v>20.372</c:v>
                </c:pt>
                <c:pt idx="1575">
                  <c:v>20.382000000000001</c:v>
                </c:pt>
                <c:pt idx="1576">
                  <c:v>20.391999999999999</c:v>
                </c:pt>
                <c:pt idx="1577">
                  <c:v>20.402000000000001</c:v>
                </c:pt>
                <c:pt idx="1578">
                  <c:v>20.413</c:v>
                </c:pt>
                <c:pt idx="1579">
                  <c:v>20.431999999999999</c:v>
                </c:pt>
                <c:pt idx="1580">
                  <c:v>20.452000000000002</c:v>
                </c:pt>
                <c:pt idx="1581">
                  <c:v>20.462</c:v>
                </c:pt>
                <c:pt idx="1582">
                  <c:v>20.472000000000001</c:v>
                </c:pt>
                <c:pt idx="1583">
                  <c:v>20.481999999999999</c:v>
                </c:pt>
                <c:pt idx="1584">
                  <c:v>20.492000000000001</c:v>
                </c:pt>
                <c:pt idx="1585">
                  <c:v>20.501999999999999</c:v>
                </c:pt>
                <c:pt idx="1586">
                  <c:v>20.512</c:v>
                </c:pt>
                <c:pt idx="1587">
                  <c:v>20.523</c:v>
                </c:pt>
                <c:pt idx="1588">
                  <c:v>20.542000000000002</c:v>
                </c:pt>
                <c:pt idx="1589">
                  <c:v>20.553999999999998</c:v>
                </c:pt>
                <c:pt idx="1590">
                  <c:v>20.573</c:v>
                </c:pt>
                <c:pt idx="1591">
                  <c:v>20.582000000000001</c:v>
                </c:pt>
                <c:pt idx="1592">
                  <c:v>20.591999999999999</c:v>
                </c:pt>
                <c:pt idx="1593">
                  <c:v>20.602</c:v>
                </c:pt>
                <c:pt idx="1594">
                  <c:v>20.611999999999998</c:v>
                </c:pt>
                <c:pt idx="1595">
                  <c:v>20.622</c:v>
                </c:pt>
                <c:pt idx="1596">
                  <c:v>20.632999999999999</c:v>
                </c:pt>
                <c:pt idx="1597">
                  <c:v>20.641999999999999</c:v>
                </c:pt>
                <c:pt idx="1598">
                  <c:v>20.652000000000001</c:v>
                </c:pt>
                <c:pt idx="1599">
                  <c:v>20.661999999999999</c:v>
                </c:pt>
                <c:pt idx="1600">
                  <c:v>20.672000000000001</c:v>
                </c:pt>
                <c:pt idx="1601">
                  <c:v>20.681999999999999</c:v>
                </c:pt>
                <c:pt idx="1602">
                  <c:v>20.693999999999999</c:v>
                </c:pt>
                <c:pt idx="1603">
                  <c:v>20.702000000000002</c:v>
                </c:pt>
                <c:pt idx="1604">
                  <c:v>20.712</c:v>
                </c:pt>
                <c:pt idx="1605">
                  <c:v>20.722000000000001</c:v>
                </c:pt>
                <c:pt idx="1606">
                  <c:v>20.731999999999999</c:v>
                </c:pt>
                <c:pt idx="1607">
                  <c:v>20.745000000000001</c:v>
                </c:pt>
                <c:pt idx="1608">
                  <c:v>20.762</c:v>
                </c:pt>
                <c:pt idx="1609">
                  <c:v>20.773</c:v>
                </c:pt>
                <c:pt idx="1610">
                  <c:v>20.783000000000001</c:v>
                </c:pt>
                <c:pt idx="1611">
                  <c:v>20.792000000000002</c:v>
                </c:pt>
                <c:pt idx="1612">
                  <c:v>20.803000000000001</c:v>
                </c:pt>
                <c:pt idx="1613">
                  <c:v>20.812999999999999</c:v>
                </c:pt>
                <c:pt idx="1614">
                  <c:v>20.832000000000001</c:v>
                </c:pt>
                <c:pt idx="1615">
                  <c:v>20.841999999999999</c:v>
                </c:pt>
                <c:pt idx="1616">
                  <c:v>20.852</c:v>
                </c:pt>
                <c:pt idx="1617">
                  <c:v>20.861999999999998</c:v>
                </c:pt>
                <c:pt idx="1618">
                  <c:v>20.873000000000001</c:v>
                </c:pt>
                <c:pt idx="1619">
                  <c:v>20.891999999999999</c:v>
                </c:pt>
                <c:pt idx="1620">
                  <c:v>20.902999999999999</c:v>
                </c:pt>
                <c:pt idx="1621">
                  <c:v>20.913</c:v>
                </c:pt>
                <c:pt idx="1622">
                  <c:v>20.933</c:v>
                </c:pt>
                <c:pt idx="1623">
                  <c:v>20.952000000000002</c:v>
                </c:pt>
                <c:pt idx="1624">
                  <c:v>20.972999999999999</c:v>
                </c:pt>
                <c:pt idx="1625">
                  <c:v>20.992999999999999</c:v>
                </c:pt>
                <c:pt idx="1626">
                  <c:v>21.012</c:v>
                </c:pt>
                <c:pt idx="1627">
                  <c:v>21.021999999999998</c:v>
                </c:pt>
                <c:pt idx="1628">
                  <c:v>21.032</c:v>
                </c:pt>
                <c:pt idx="1629">
                  <c:v>21.045999999999999</c:v>
                </c:pt>
                <c:pt idx="1630">
                  <c:v>21.062999999999999</c:v>
                </c:pt>
                <c:pt idx="1631">
                  <c:v>21.074000000000002</c:v>
                </c:pt>
                <c:pt idx="1632">
                  <c:v>21.082999999999998</c:v>
                </c:pt>
                <c:pt idx="1633">
                  <c:v>21.093</c:v>
                </c:pt>
                <c:pt idx="1634">
                  <c:v>21.103000000000002</c:v>
                </c:pt>
                <c:pt idx="1635">
                  <c:v>21.113</c:v>
                </c:pt>
                <c:pt idx="1636">
                  <c:v>21.132999999999999</c:v>
                </c:pt>
                <c:pt idx="1637">
                  <c:v>21.152000000000001</c:v>
                </c:pt>
                <c:pt idx="1638">
                  <c:v>21.172000000000001</c:v>
                </c:pt>
                <c:pt idx="1639">
                  <c:v>21.183</c:v>
                </c:pt>
                <c:pt idx="1640">
                  <c:v>21.202000000000002</c:v>
                </c:pt>
                <c:pt idx="1641">
                  <c:v>21.212</c:v>
                </c:pt>
                <c:pt idx="1642">
                  <c:v>21.222000000000001</c:v>
                </c:pt>
                <c:pt idx="1643">
                  <c:v>21.231999999999999</c:v>
                </c:pt>
                <c:pt idx="1644">
                  <c:v>21.242000000000001</c:v>
                </c:pt>
                <c:pt idx="1645">
                  <c:v>21.253</c:v>
                </c:pt>
                <c:pt idx="1646">
                  <c:v>21.263000000000002</c:v>
                </c:pt>
                <c:pt idx="1647">
                  <c:v>21.273</c:v>
                </c:pt>
                <c:pt idx="1648">
                  <c:v>21.282</c:v>
                </c:pt>
                <c:pt idx="1649">
                  <c:v>21.292000000000002</c:v>
                </c:pt>
                <c:pt idx="1650">
                  <c:v>21.302</c:v>
                </c:pt>
                <c:pt idx="1651">
                  <c:v>21.312000000000001</c:v>
                </c:pt>
                <c:pt idx="1652">
                  <c:v>21.321999999999999</c:v>
                </c:pt>
                <c:pt idx="1653">
                  <c:v>21.332000000000001</c:v>
                </c:pt>
                <c:pt idx="1654">
                  <c:v>21.352</c:v>
                </c:pt>
                <c:pt idx="1655">
                  <c:v>21.361999999999998</c:v>
                </c:pt>
                <c:pt idx="1656">
                  <c:v>21.372</c:v>
                </c:pt>
                <c:pt idx="1657">
                  <c:v>21.382000000000001</c:v>
                </c:pt>
                <c:pt idx="1658">
                  <c:v>21.393000000000001</c:v>
                </c:pt>
                <c:pt idx="1659">
                  <c:v>21.411999999999999</c:v>
                </c:pt>
                <c:pt idx="1660">
                  <c:v>21.422999999999998</c:v>
                </c:pt>
                <c:pt idx="1661">
                  <c:v>21.433</c:v>
                </c:pt>
                <c:pt idx="1662">
                  <c:v>21.452000000000002</c:v>
                </c:pt>
                <c:pt idx="1663">
                  <c:v>21.462</c:v>
                </c:pt>
                <c:pt idx="1664">
                  <c:v>21.472000000000001</c:v>
                </c:pt>
                <c:pt idx="1665">
                  <c:v>21.481999999999999</c:v>
                </c:pt>
                <c:pt idx="1666">
                  <c:v>21.492000000000001</c:v>
                </c:pt>
                <c:pt idx="1667">
                  <c:v>21.501999999999999</c:v>
                </c:pt>
                <c:pt idx="1668">
                  <c:v>21.512</c:v>
                </c:pt>
                <c:pt idx="1669">
                  <c:v>21.521999999999998</c:v>
                </c:pt>
                <c:pt idx="1670">
                  <c:v>21.533999999999999</c:v>
                </c:pt>
                <c:pt idx="1671">
                  <c:v>21.552</c:v>
                </c:pt>
                <c:pt idx="1672">
                  <c:v>21.574000000000002</c:v>
                </c:pt>
                <c:pt idx="1673">
                  <c:v>21.594000000000001</c:v>
                </c:pt>
                <c:pt idx="1674">
                  <c:v>21.611999999999998</c:v>
                </c:pt>
                <c:pt idx="1675">
                  <c:v>21.623999999999999</c:v>
                </c:pt>
                <c:pt idx="1676">
                  <c:v>21.635000000000002</c:v>
                </c:pt>
                <c:pt idx="1677">
                  <c:v>21.645</c:v>
                </c:pt>
                <c:pt idx="1678">
                  <c:v>21.661999999999999</c:v>
                </c:pt>
                <c:pt idx="1679">
                  <c:v>21.675000000000001</c:v>
                </c:pt>
                <c:pt idx="1680">
                  <c:v>21.692</c:v>
                </c:pt>
                <c:pt idx="1681">
                  <c:v>21.713000000000001</c:v>
                </c:pt>
                <c:pt idx="1682">
                  <c:v>21.733000000000001</c:v>
                </c:pt>
                <c:pt idx="1683">
                  <c:v>21.751999999999999</c:v>
                </c:pt>
                <c:pt idx="1684">
                  <c:v>21.771999999999998</c:v>
                </c:pt>
                <c:pt idx="1685">
                  <c:v>21.782</c:v>
                </c:pt>
                <c:pt idx="1686">
                  <c:v>21.792000000000002</c:v>
                </c:pt>
                <c:pt idx="1687">
                  <c:v>21.802</c:v>
                </c:pt>
                <c:pt idx="1688">
                  <c:v>21.812000000000001</c:v>
                </c:pt>
                <c:pt idx="1689">
                  <c:v>21.821999999999999</c:v>
                </c:pt>
                <c:pt idx="1690">
                  <c:v>21.832000000000001</c:v>
                </c:pt>
                <c:pt idx="1691">
                  <c:v>21.841999999999999</c:v>
                </c:pt>
                <c:pt idx="1692">
                  <c:v>21.852</c:v>
                </c:pt>
                <c:pt idx="1693">
                  <c:v>21.861999999999998</c:v>
                </c:pt>
                <c:pt idx="1694">
                  <c:v>21.872</c:v>
                </c:pt>
                <c:pt idx="1695">
                  <c:v>21.882000000000001</c:v>
                </c:pt>
                <c:pt idx="1696">
                  <c:v>21.891999999999999</c:v>
                </c:pt>
                <c:pt idx="1697">
                  <c:v>21.902000000000001</c:v>
                </c:pt>
                <c:pt idx="1698">
                  <c:v>21.911999999999999</c:v>
                </c:pt>
                <c:pt idx="1699">
                  <c:v>21.922000000000001</c:v>
                </c:pt>
                <c:pt idx="1700">
                  <c:v>21.931999999999999</c:v>
                </c:pt>
                <c:pt idx="1701">
                  <c:v>21.943999999999999</c:v>
                </c:pt>
                <c:pt idx="1702">
                  <c:v>21.963000000000001</c:v>
                </c:pt>
                <c:pt idx="1703">
                  <c:v>21.975000000000001</c:v>
                </c:pt>
                <c:pt idx="1704">
                  <c:v>21.992000000000001</c:v>
                </c:pt>
                <c:pt idx="1705">
                  <c:v>22.001999999999999</c:v>
                </c:pt>
                <c:pt idx="1706">
                  <c:v>22.023</c:v>
                </c:pt>
                <c:pt idx="1707">
                  <c:v>22.042999999999999</c:v>
                </c:pt>
                <c:pt idx="1708">
                  <c:v>22.062000000000001</c:v>
                </c:pt>
                <c:pt idx="1709">
                  <c:v>22.071999999999999</c:v>
                </c:pt>
                <c:pt idx="1710">
                  <c:v>22.085000000000001</c:v>
                </c:pt>
                <c:pt idx="1711">
                  <c:v>22.102</c:v>
                </c:pt>
                <c:pt idx="1712">
                  <c:v>22.123000000000001</c:v>
                </c:pt>
                <c:pt idx="1713">
                  <c:v>22.132000000000001</c:v>
                </c:pt>
                <c:pt idx="1714">
                  <c:v>22.141999999999999</c:v>
                </c:pt>
                <c:pt idx="1715">
                  <c:v>22.152999999999999</c:v>
                </c:pt>
                <c:pt idx="1716">
                  <c:v>22.172000000000001</c:v>
                </c:pt>
                <c:pt idx="1717">
                  <c:v>22.183</c:v>
                </c:pt>
                <c:pt idx="1718">
                  <c:v>22.202000000000002</c:v>
                </c:pt>
                <c:pt idx="1719">
                  <c:v>22.222999999999999</c:v>
                </c:pt>
                <c:pt idx="1720">
                  <c:v>22.242000000000001</c:v>
                </c:pt>
                <c:pt idx="1721">
                  <c:v>22.262</c:v>
                </c:pt>
                <c:pt idx="1722">
                  <c:v>22.283000000000001</c:v>
                </c:pt>
                <c:pt idx="1723">
                  <c:v>22.303000000000001</c:v>
                </c:pt>
                <c:pt idx="1724">
                  <c:v>22.321999999999999</c:v>
                </c:pt>
                <c:pt idx="1725">
                  <c:v>22.332000000000001</c:v>
                </c:pt>
                <c:pt idx="1726">
                  <c:v>22.343</c:v>
                </c:pt>
                <c:pt idx="1727">
                  <c:v>22.361999999999998</c:v>
                </c:pt>
                <c:pt idx="1728">
                  <c:v>22.373000000000001</c:v>
                </c:pt>
                <c:pt idx="1729">
                  <c:v>22.393000000000001</c:v>
                </c:pt>
                <c:pt idx="1730">
                  <c:v>22.411999999999999</c:v>
                </c:pt>
                <c:pt idx="1731">
                  <c:v>22.422000000000001</c:v>
                </c:pt>
                <c:pt idx="1732">
                  <c:v>22.431999999999999</c:v>
                </c:pt>
                <c:pt idx="1733">
                  <c:v>22.442</c:v>
                </c:pt>
                <c:pt idx="1734">
                  <c:v>22.452000000000002</c:v>
                </c:pt>
                <c:pt idx="1735">
                  <c:v>22.462</c:v>
                </c:pt>
                <c:pt idx="1736">
                  <c:v>22.472999999999999</c:v>
                </c:pt>
                <c:pt idx="1737">
                  <c:v>22.481999999999999</c:v>
                </c:pt>
                <c:pt idx="1738">
                  <c:v>22.492000000000001</c:v>
                </c:pt>
                <c:pt idx="1739">
                  <c:v>22.501999999999999</c:v>
                </c:pt>
                <c:pt idx="1740">
                  <c:v>22.512</c:v>
                </c:pt>
                <c:pt idx="1741">
                  <c:v>22.521999999999998</c:v>
                </c:pt>
                <c:pt idx="1742">
                  <c:v>22.532</c:v>
                </c:pt>
                <c:pt idx="1743">
                  <c:v>22.542000000000002</c:v>
                </c:pt>
                <c:pt idx="1744">
                  <c:v>22.562000000000001</c:v>
                </c:pt>
                <c:pt idx="1745">
                  <c:v>22.571999999999999</c:v>
                </c:pt>
                <c:pt idx="1746">
                  <c:v>22.582999999999998</c:v>
                </c:pt>
                <c:pt idx="1747">
                  <c:v>22.591999999999999</c:v>
                </c:pt>
                <c:pt idx="1748">
                  <c:v>22.602</c:v>
                </c:pt>
                <c:pt idx="1749">
                  <c:v>22.611999999999998</c:v>
                </c:pt>
                <c:pt idx="1750">
                  <c:v>22.622</c:v>
                </c:pt>
                <c:pt idx="1751">
                  <c:v>22.643000000000001</c:v>
                </c:pt>
                <c:pt idx="1752">
                  <c:v>22.663</c:v>
                </c:pt>
                <c:pt idx="1753">
                  <c:v>22.683</c:v>
                </c:pt>
                <c:pt idx="1754">
                  <c:v>22.702000000000002</c:v>
                </c:pt>
                <c:pt idx="1755">
                  <c:v>22.712</c:v>
                </c:pt>
                <c:pt idx="1756">
                  <c:v>22.722000000000001</c:v>
                </c:pt>
                <c:pt idx="1757">
                  <c:v>22.731999999999999</c:v>
                </c:pt>
                <c:pt idx="1758">
                  <c:v>22.742000000000001</c:v>
                </c:pt>
                <c:pt idx="1759">
                  <c:v>22.751999999999999</c:v>
                </c:pt>
                <c:pt idx="1760">
                  <c:v>22.771999999999998</c:v>
                </c:pt>
                <c:pt idx="1761">
                  <c:v>22.782</c:v>
                </c:pt>
                <c:pt idx="1762">
                  <c:v>22.792000000000002</c:v>
                </c:pt>
                <c:pt idx="1763">
                  <c:v>22.802</c:v>
                </c:pt>
                <c:pt idx="1764">
                  <c:v>22.821999999999999</c:v>
                </c:pt>
                <c:pt idx="1765">
                  <c:v>22.832999999999998</c:v>
                </c:pt>
                <c:pt idx="1766">
                  <c:v>22.853000000000002</c:v>
                </c:pt>
                <c:pt idx="1767">
                  <c:v>22.873000000000001</c:v>
                </c:pt>
                <c:pt idx="1768">
                  <c:v>22.891999999999999</c:v>
                </c:pt>
                <c:pt idx="1769">
                  <c:v>22.902999999999999</c:v>
                </c:pt>
                <c:pt idx="1770">
                  <c:v>22.913</c:v>
                </c:pt>
                <c:pt idx="1771">
                  <c:v>22.922999999999998</c:v>
                </c:pt>
                <c:pt idx="1772">
                  <c:v>22.933</c:v>
                </c:pt>
                <c:pt idx="1773">
                  <c:v>22.943000000000001</c:v>
                </c:pt>
                <c:pt idx="1774">
                  <c:v>22.952999999999999</c:v>
                </c:pt>
                <c:pt idx="1775">
                  <c:v>22.975000000000001</c:v>
                </c:pt>
                <c:pt idx="1776">
                  <c:v>22.992000000000001</c:v>
                </c:pt>
                <c:pt idx="1777">
                  <c:v>23.012</c:v>
                </c:pt>
                <c:pt idx="1778">
                  <c:v>23.032</c:v>
                </c:pt>
                <c:pt idx="1779">
                  <c:v>23.042999999999999</c:v>
                </c:pt>
                <c:pt idx="1780">
                  <c:v>23.053000000000001</c:v>
                </c:pt>
                <c:pt idx="1781">
                  <c:v>23.071999999999999</c:v>
                </c:pt>
                <c:pt idx="1782">
                  <c:v>23.082999999999998</c:v>
                </c:pt>
                <c:pt idx="1783">
                  <c:v>23.093</c:v>
                </c:pt>
                <c:pt idx="1784">
                  <c:v>23.103999999999999</c:v>
                </c:pt>
                <c:pt idx="1785">
                  <c:v>23.113</c:v>
                </c:pt>
                <c:pt idx="1786">
                  <c:v>23.126000000000001</c:v>
                </c:pt>
                <c:pt idx="1787">
                  <c:v>23.143000000000001</c:v>
                </c:pt>
                <c:pt idx="1788">
                  <c:v>23.152999999999999</c:v>
                </c:pt>
                <c:pt idx="1789">
                  <c:v>23.172000000000001</c:v>
                </c:pt>
                <c:pt idx="1790">
                  <c:v>23.192</c:v>
                </c:pt>
                <c:pt idx="1791">
                  <c:v>23.204000000000001</c:v>
                </c:pt>
                <c:pt idx="1792">
                  <c:v>23.222000000000001</c:v>
                </c:pt>
                <c:pt idx="1793">
                  <c:v>23.233000000000001</c:v>
                </c:pt>
                <c:pt idx="1794">
                  <c:v>23.242999999999999</c:v>
                </c:pt>
                <c:pt idx="1795">
                  <c:v>23.253</c:v>
                </c:pt>
                <c:pt idx="1796">
                  <c:v>23.263000000000002</c:v>
                </c:pt>
                <c:pt idx="1797">
                  <c:v>23.273</c:v>
                </c:pt>
                <c:pt idx="1798">
                  <c:v>23.292999999999999</c:v>
                </c:pt>
                <c:pt idx="1799">
                  <c:v>23.303000000000001</c:v>
                </c:pt>
                <c:pt idx="1800">
                  <c:v>23.312999999999999</c:v>
                </c:pt>
                <c:pt idx="1801">
                  <c:v>23.323</c:v>
                </c:pt>
                <c:pt idx="1802">
                  <c:v>23.332999999999998</c:v>
                </c:pt>
                <c:pt idx="1803">
                  <c:v>23.343</c:v>
                </c:pt>
                <c:pt idx="1804">
                  <c:v>23.353000000000002</c:v>
                </c:pt>
                <c:pt idx="1805">
                  <c:v>23.363</c:v>
                </c:pt>
                <c:pt idx="1806">
                  <c:v>23.382000000000001</c:v>
                </c:pt>
                <c:pt idx="1807">
                  <c:v>23.393000000000001</c:v>
                </c:pt>
                <c:pt idx="1808">
                  <c:v>23.402999999999999</c:v>
                </c:pt>
                <c:pt idx="1809">
                  <c:v>23.413</c:v>
                </c:pt>
                <c:pt idx="1810">
                  <c:v>23.422999999999998</c:v>
                </c:pt>
                <c:pt idx="1811">
                  <c:v>23.433</c:v>
                </c:pt>
                <c:pt idx="1812">
                  <c:v>23.443000000000001</c:v>
                </c:pt>
                <c:pt idx="1813">
                  <c:v>23.452999999999999</c:v>
                </c:pt>
                <c:pt idx="1814">
                  <c:v>23.463000000000001</c:v>
                </c:pt>
                <c:pt idx="1815">
                  <c:v>23.472999999999999</c:v>
                </c:pt>
                <c:pt idx="1816">
                  <c:v>23.483000000000001</c:v>
                </c:pt>
                <c:pt idx="1817">
                  <c:v>23.501999999999999</c:v>
                </c:pt>
                <c:pt idx="1818">
                  <c:v>23.513999999999999</c:v>
                </c:pt>
                <c:pt idx="1819">
                  <c:v>23.532</c:v>
                </c:pt>
                <c:pt idx="1820">
                  <c:v>23.544</c:v>
                </c:pt>
                <c:pt idx="1821">
                  <c:v>23.562000000000001</c:v>
                </c:pt>
                <c:pt idx="1822">
                  <c:v>23.576000000000001</c:v>
                </c:pt>
                <c:pt idx="1823">
                  <c:v>23.593</c:v>
                </c:pt>
                <c:pt idx="1824">
                  <c:v>23.603000000000002</c:v>
                </c:pt>
                <c:pt idx="1825">
                  <c:v>23.614000000000001</c:v>
                </c:pt>
                <c:pt idx="1826">
                  <c:v>23.623999999999999</c:v>
                </c:pt>
                <c:pt idx="1827">
                  <c:v>23.634</c:v>
                </c:pt>
                <c:pt idx="1828">
                  <c:v>23.643999999999998</c:v>
                </c:pt>
                <c:pt idx="1829">
                  <c:v>23.654</c:v>
                </c:pt>
                <c:pt idx="1830">
                  <c:v>23.672999999999998</c:v>
                </c:pt>
                <c:pt idx="1831">
                  <c:v>23.683</c:v>
                </c:pt>
                <c:pt idx="1832">
                  <c:v>23.693000000000001</c:v>
                </c:pt>
                <c:pt idx="1833">
                  <c:v>23.713000000000001</c:v>
                </c:pt>
                <c:pt idx="1834">
                  <c:v>23.733000000000001</c:v>
                </c:pt>
                <c:pt idx="1835">
                  <c:v>23.753</c:v>
                </c:pt>
                <c:pt idx="1836">
                  <c:v>23.771999999999998</c:v>
                </c:pt>
                <c:pt idx="1837">
                  <c:v>23.792000000000002</c:v>
                </c:pt>
                <c:pt idx="1838">
                  <c:v>23.812999999999999</c:v>
                </c:pt>
                <c:pt idx="1839">
                  <c:v>23.832999999999998</c:v>
                </c:pt>
                <c:pt idx="1840">
                  <c:v>23.853000000000002</c:v>
                </c:pt>
                <c:pt idx="1841">
                  <c:v>23.873000000000001</c:v>
                </c:pt>
                <c:pt idx="1842">
                  <c:v>23.893000000000001</c:v>
                </c:pt>
                <c:pt idx="1843">
                  <c:v>23.913</c:v>
                </c:pt>
                <c:pt idx="1844">
                  <c:v>23.933</c:v>
                </c:pt>
                <c:pt idx="1845">
                  <c:v>23.952000000000002</c:v>
                </c:pt>
                <c:pt idx="1846">
                  <c:v>23.974</c:v>
                </c:pt>
                <c:pt idx="1847">
                  <c:v>23.992000000000001</c:v>
                </c:pt>
                <c:pt idx="1848">
                  <c:v>24.003</c:v>
                </c:pt>
                <c:pt idx="1849">
                  <c:v>24.013000000000002</c:v>
                </c:pt>
                <c:pt idx="1850">
                  <c:v>24.021999999999998</c:v>
                </c:pt>
                <c:pt idx="1851">
                  <c:v>24.033000000000001</c:v>
                </c:pt>
                <c:pt idx="1852">
                  <c:v>24.042000000000002</c:v>
                </c:pt>
                <c:pt idx="1853">
                  <c:v>24.052</c:v>
                </c:pt>
                <c:pt idx="1854">
                  <c:v>24.062000000000001</c:v>
                </c:pt>
                <c:pt idx="1855">
                  <c:v>24.071999999999999</c:v>
                </c:pt>
                <c:pt idx="1856">
                  <c:v>24.082000000000001</c:v>
                </c:pt>
                <c:pt idx="1857">
                  <c:v>24.102</c:v>
                </c:pt>
                <c:pt idx="1858">
                  <c:v>24.113</c:v>
                </c:pt>
                <c:pt idx="1859">
                  <c:v>24.123999999999999</c:v>
                </c:pt>
                <c:pt idx="1860">
                  <c:v>24.134</c:v>
                </c:pt>
                <c:pt idx="1861">
                  <c:v>24.143999999999998</c:v>
                </c:pt>
                <c:pt idx="1862">
                  <c:v>24.154</c:v>
                </c:pt>
                <c:pt idx="1863">
                  <c:v>24.167000000000002</c:v>
                </c:pt>
                <c:pt idx="1864">
                  <c:v>24.181999999999999</c:v>
                </c:pt>
                <c:pt idx="1865">
                  <c:v>24.193000000000001</c:v>
                </c:pt>
                <c:pt idx="1866">
                  <c:v>24.212</c:v>
                </c:pt>
                <c:pt idx="1867">
                  <c:v>24.222000000000001</c:v>
                </c:pt>
                <c:pt idx="1868">
                  <c:v>24.231999999999999</c:v>
                </c:pt>
                <c:pt idx="1869">
                  <c:v>24.242000000000001</c:v>
                </c:pt>
                <c:pt idx="1870">
                  <c:v>24.263000000000002</c:v>
                </c:pt>
                <c:pt idx="1871">
                  <c:v>24.271999999999998</c:v>
                </c:pt>
                <c:pt idx="1872">
                  <c:v>24.282</c:v>
                </c:pt>
                <c:pt idx="1873">
                  <c:v>24.292000000000002</c:v>
                </c:pt>
                <c:pt idx="1874">
                  <c:v>24.302</c:v>
                </c:pt>
                <c:pt idx="1875">
                  <c:v>24.312000000000001</c:v>
                </c:pt>
                <c:pt idx="1876">
                  <c:v>24.321999999999999</c:v>
                </c:pt>
                <c:pt idx="1877">
                  <c:v>24.332000000000001</c:v>
                </c:pt>
                <c:pt idx="1878">
                  <c:v>24.341999999999999</c:v>
                </c:pt>
                <c:pt idx="1879">
                  <c:v>24.352</c:v>
                </c:pt>
                <c:pt idx="1880">
                  <c:v>24.361999999999998</c:v>
                </c:pt>
                <c:pt idx="1881">
                  <c:v>24.372</c:v>
                </c:pt>
                <c:pt idx="1882">
                  <c:v>24.382000000000001</c:v>
                </c:pt>
                <c:pt idx="1883">
                  <c:v>24.402000000000001</c:v>
                </c:pt>
                <c:pt idx="1884">
                  <c:v>24.413</c:v>
                </c:pt>
                <c:pt idx="1885">
                  <c:v>24.422000000000001</c:v>
                </c:pt>
                <c:pt idx="1886">
                  <c:v>24.431999999999999</c:v>
                </c:pt>
                <c:pt idx="1887">
                  <c:v>24.442</c:v>
                </c:pt>
                <c:pt idx="1888">
                  <c:v>24.452000000000002</c:v>
                </c:pt>
                <c:pt idx="1889">
                  <c:v>24.462</c:v>
                </c:pt>
                <c:pt idx="1890">
                  <c:v>24.472000000000001</c:v>
                </c:pt>
                <c:pt idx="1891">
                  <c:v>24.481999999999999</c:v>
                </c:pt>
                <c:pt idx="1892">
                  <c:v>24.492000000000001</c:v>
                </c:pt>
                <c:pt idx="1893">
                  <c:v>24.503</c:v>
                </c:pt>
                <c:pt idx="1894">
                  <c:v>24.512</c:v>
                </c:pt>
                <c:pt idx="1895">
                  <c:v>24.523</c:v>
                </c:pt>
                <c:pt idx="1896">
                  <c:v>24.542000000000002</c:v>
                </c:pt>
                <c:pt idx="1897">
                  <c:v>24.552</c:v>
                </c:pt>
                <c:pt idx="1898">
                  <c:v>24.562000000000001</c:v>
                </c:pt>
                <c:pt idx="1899">
                  <c:v>24.571999999999999</c:v>
                </c:pt>
                <c:pt idx="1900">
                  <c:v>24.591999999999999</c:v>
                </c:pt>
                <c:pt idx="1901">
                  <c:v>24.603000000000002</c:v>
                </c:pt>
                <c:pt idx="1902">
                  <c:v>24.623999999999999</c:v>
                </c:pt>
                <c:pt idx="1903">
                  <c:v>24.632999999999999</c:v>
                </c:pt>
                <c:pt idx="1904">
                  <c:v>24.652000000000001</c:v>
                </c:pt>
                <c:pt idx="1905">
                  <c:v>24.663</c:v>
                </c:pt>
                <c:pt idx="1906">
                  <c:v>24.672999999999998</c:v>
                </c:pt>
                <c:pt idx="1907">
                  <c:v>24.683</c:v>
                </c:pt>
                <c:pt idx="1908">
                  <c:v>24.693000000000001</c:v>
                </c:pt>
                <c:pt idx="1909">
                  <c:v>24.702999999999999</c:v>
                </c:pt>
                <c:pt idx="1910">
                  <c:v>24.722999999999999</c:v>
                </c:pt>
                <c:pt idx="1911">
                  <c:v>24.742000000000001</c:v>
                </c:pt>
                <c:pt idx="1912">
                  <c:v>24.753</c:v>
                </c:pt>
                <c:pt idx="1913">
                  <c:v>24.763000000000002</c:v>
                </c:pt>
                <c:pt idx="1914">
                  <c:v>24.773</c:v>
                </c:pt>
                <c:pt idx="1915">
                  <c:v>24.785</c:v>
                </c:pt>
                <c:pt idx="1916">
                  <c:v>24.802</c:v>
                </c:pt>
                <c:pt idx="1917">
                  <c:v>24.814</c:v>
                </c:pt>
                <c:pt idx="1918">
                  <c:v>24.823</c:v>
                </c:pt>
                <c:pt idx="1919">
                  <c:v>24.832999999999998</c:v>
                </c:pt>
                <c:pt idx="1920">
                  <c:v>24.843</c:v>
                </c:pt>
                <c:pt idx="1921">
                  <c:v>24.853000000000002</c:v>
                </c:pt>
                <c:pt idx="1922">
                  <c:v>24.863</c:v>
                </c:pt>
                <c:pt idx="1923">
                  <c:v>24.882999999999999</c:v>
                </c:pt>
                <c:pt idx="1924">
                  <c:v>24.893000000000001</c:v>
                </c:pt>
                <c:pt idx="1925">
                  <c:v>24.902999999999999</c:v>
                </c:pt>
                <c:pt idx="1926">
                  <c:v>24.913</c:v>
                </c:pt>
                <c:pt idx="1927">
                  <c:v>24.922999999999998</c:v>
                </c:pt>
                <c:pt idx="1928">
                  <c:v>24.933</c:v>
                </c:pt>
                <c:pt idx="1929">
                  <c:v>24.943000000000001</c:v>
                </c:pt>
                <c:pt idx="1930">
                  <c:v>24.952999999999999</c:v>
                </c:pt>
                <c:pt idx="1931">
                  <c:v>24.963999999999999</c:v>
                </c:pt>
                <c:pt idx="1932">
                  <c:v>24.981999999999999</c:v>
                </c:pt>
                <c:pt idx="1933">
                  <c:v>25.003</c:v>
                </c:pt>
                <c:pt idx="1934">
                  <c:v>25.023</c:v>
                </c:pt>
                <c:pt idx="1935">
                  <c:v>25.033000000000001</c:v>
                </c:pt>
                <c:pt idx="1936">
                  <c:v>25.042999999999999</c:v>
                </c:pt>
                <c:pt idx="1937">
                  <c:v>25.053000000000001</c:v>
                </c:pt>
                <c:pt idx="1938">
                  <c:v>25.062999999999999</c:v>
                </c:pt>
                <c:pt idx="1939">
                  <c:v>25.073</c:v>
                </c:pt>
                <c:pt idx="1940">
                  <c:v>25.082999999999998</c:v>
                </c:pt>
                <c:pt idx="1941">
                  <c:v>25.093</c:v>
                </c:pt>
                <c:pt idx="1942">
                  <c:v>25.103000000000002</c:v>
                </c:pt>
                <c:pt idx="1943">
                  <c:v>25.113</c:v>
                </c:pt>
                <c:pt idx="1944">
                  <c:v>25.123000000000001</c:v>
                </c:pt>
                <c:pt idx="1945">
                  <c:v>25.132999999999999</c:v>
                </c:pt>
                <c:pt idx="1946">
                  <c:v>25.143000000000001</c:v>
                </c:pt>
                <c:pt idx="1947">
                  <c:v>25.152999999999999</c:v>
                </c:pt>
                <c:pt idx="1948">
                  <c:v>25.163</c:v>
                </c:pt>
                <c:pt idx="1949">
                  <c:v>25.172999999999998</c:v>
                </c:pt>
                <c:pt idx="1950">
                  <c:v>25.183</c:v>
                </c:pt>
                <c:pt idx="1951">
                  <c:v>25.193000000000001</c:v>
                </c:pt>
                <c:pt idx="1952">
                  <c:v>25.213000000000001</c:v>
                </c:pt>
                <c:pt idx="1953">
                  <c:v>25.222999999999999</c:v>
                </c:pt>
                <c:pt idx="1954">
                  <c:v>25.233000000000001</c:v>
                </c:pt>
                <c:pt idx="1955">
                  <c:v>25.242999999999999</c:v>
                </c:pt>
                <c:pt idx="1956">
                  <c:v>25.253</c:v>
                </c:pt>
                <c:pt idx="1957">
                  <c:v>25.263000000000002</c:v>
                </c:pt>
                <c:pt idx="1958">
                  <c:v>25.273</c:v>
                </c:pt>
                <c:pt idx="1959">
                  <c:v>25.283000000000001</c:v>
                </c:pt>
                <c:pt idx="1960">
                  <c:v>25.292999999999999</c:v>
                </c:pt>
                <c:pt idx="1961">
                  <c:v>25.303000000000001</c:v>
                </c:pt>
                <c:pt idx="1962">
                  <c:v>25.312999999999999</c:v>
                </c:pt>
                <c:pt idx="1963">
                  <c:v>25.323</c:v>
                </c:pt>
                <c:pt idx="1964">
                  <c:v>25.334</c:v>
                </c:pt>
                <c:pt idx="1965">
                  <c:v>25.343</c:v>
                </c:pt>
                <c:pt idx="1966">
                  <c:v>25.353000000000002</c:v>
                </c:pt>
                <c:pt idx="1967">
                  <c:v>25.363</c:v>
                </c:pt>
                <c:pt idx="1968">
                  <c:v>25.373000000000001</c:v>
                </c:pt>
                <c:pt idx="1969">
                  <c:v>25.382999999999999</c:v>
                </c:pt>
                <c:pt idx="1970">
                  <c:v>25.395</c:v>
                </c:pt>
                <c:pt idx="1971">
                  <c:v>25.413</c:v>
                </c:pt>
                <c:pt idx="1972">
                  <c:v>25.422999999999998</c:v>
                </c:pt>
                <c:pt idx="1973">
                  <c:v>25.433</c:v>
                </c:pt>
                <c:pt idx="1974">
                  <c:v>25.443000000000001</c:v>
                </c:pt>
                <c:pt idx="1975">
                  <c:v>25.452999999999999</c:v>
                </c:pt>
                <c:pt idx="1976">
                  <c:v>25.463000000000001</c:v>
                </c:pt>
                <c:pt idx="1977">
                  <c:v>25.472999999999999</c:v>
                </c:pt>
                <c:pt idx="1978">
                  <c:v>25.483000000000001</c:v>
                </c:pt>
                <c:pt idx="1979">
                  <c:v>25.492999999999999</c:v>
                </c:pt>
                <c:pt idx="1980">
                  <c:v>25.503</c:v>
                </c:pt>
                <c:pt idx="1981">
                  <c:v>25.513000000000002</c:v>
                </c:pt>
                <c:pt idx="1982">
                  <c:v>25.523</c:v>
                </c:pt>
                <c:pt idx="1983">
                  <c:v>25.533000000000001</c:v>
                </c:pt>
                <c:pt idx="1984">
                  <c:v>25.542999999999999</c:v>
                </c:pt>
                <c:pt idx="1985">
                  <c:v>25.553000000000001</c:v>
                </c:pt>
                <c:pt idx="1986">
                  <c:v>25.562999999999999</c:v>
                </c:pt>
                <c:pt idx="1987">
                  <c:v>25.573</c:v>
                </c:pt>
                <c:pt idx="1988">
                  <c:v>25.582999999999998</c:v>
                </c:pt>
                <c:pt idx="1989">
                  <c:v>25.593</c:v>
                </c:pt>
                <c:pt idx="1990">
                  <c:v>25.613</c:v>
                </c:pt>
                <c:pt idx="1991">
                  <c:v>25.623000000000001</c:v>
                </c:pt>
                <c:pt idx="1992">
                  <c:v>25.643999999999998</c:v>
                </c:pt>
                <c:pt idx="1993">
                  <c:v>25.654</c:v>
                </c:pt>
                <c:pt idx="1994">
                  <c:v>25.664999999999999</c:v>
                </c:pt>
                <c:pt idx="1995">
                  <c:v>25.673999999999999</c:v>
                </c:pt>
                <c:pt idx="1996">
                  <c:v>25.692</c:v>
                </c:pt>
                <c:pt idx="1997">
                  <c:v>25.702000000000002</c:v>
                </c:pt>
                <c:pt idx="1998">
                  <c:v>25.713000000000001</c:v>
                </c:pt>
                <c:pt idx="1999">
                  <c:v>25.722000000000001</c:v>
                </c:pt>
                <c:pt idx="2000">
                  <c:v>25.733000000000001</c:v>
                </c:pt>
                <c:pt idx="2001">
                  <c:v>25.742000000000001</c:v>
                </c:pt>
                <c:pt idx="2002">
                  <c:v>25.751999999999999</c:v>
                </c:pt>
                <c:pt idx="2003">
                  <c:v>25.762</c:v>
                </c:pt>
                <c:pt idx="2004">
                  <c:v>25.771999999999998</c:v>
                </c:pt>
                <c:pt idx="2005">
                  <c:v>25.782</c:v>
                </c:pt>
                <c:pt idx="2006">
                  <c:v>25.792000000000002</c:v>
                </c:pt>
                <c:pt idx="2007">
                  <c:v>25.802</c:v>
                </c:pt>
                <c:pt idx="2008">
                  <c:v>25.821999999999999</c:v>
                </c:pt>
                <c:pt idx="2009">
                  <c:v>25.832000000000001</c:v>
                </c:pt>
                <c:pt idx="2010">
                  <c:v>25.843</c:v>
                </c:pt>
                <c:pt idx="2011">
                  <c:v>25.852</c:v>
                </c:pt>
                <c:pt idx="2012">
                  <c:v>25.861999999999998</c:v>
                </c:pt>
                <c:pt idx="2013">
                  <c:v>25.872</c:v>
                </c:pt>
                <c:pt idx="2014">
                  <c:v>25.882000000000001</c:v>
                </c:pt>
                <c:pt idx="2015">
                  <c:v>25.891999999999999</c:v>
                </c:pt>
                <c:pt idx="2016">
                  <c:v>25.902000000000001</c:v>
                </c:pt>
                <c:pt idx="2017">
                  <c:v>25.911999999999999</c:v>
                </c:pt>
                <c:pt idx="2018">
                  <c:v>25.922000000000001</c:v>
                </c:pt>
                <c:pt idx="2019">
                  <c:v>25.933</c:v>
                </c:pt>
                <c:pt idx="2020">
                  <c:v>25.943000000000001</c:v>
                </c:pt>
                <c:pt idx="2021">
                  <c:v>25.952000000000002</c:v>
                </c:pt>
                <c:pt idx="2022">
                  <c:v>25.962</c:v>
                </c:pt>
                <c:pt idx="2023">
                  <c:v>25.983000000000001</c:v>
                </c:pt>
                <c:pt idx="2024">
                  <c:v>26.001999999999999</c:v>
                </c:pt>
                <c:pt idx="2025">
                  <c:v>26.021999999999998</c:v>
                </c:pt>
                <c:pt idx="2026">
                  <c:v>26.042999999999999</c:v>
                </c:pt>
                <c:pt idx="2027">
                  <c:v>26.053000000000001</c:v>
                </c:pt>
                <c:pt idx="2028">
                  <c:v>26.064</c:v>
                </c:pt>
                <c:pt idx="2029">
                  <c:v>26.074000000000002</c:v>
                </c:pt>
                <c:pt idx="2030">
                  <c:v>26.091999999999999</c:v>
                </c:pt>
                <c:pt idx="2031">
                  <c:v>26.103000000000002</c:v>
                </c:pt>
                <c:pt idx="2032">
                  <c:v>26.113</c:v>
                </c:pt>
                <c:pt idx="2033">
                  <c:v>26.123000000000001</c:v>
                </c:pt>
                <c:pt idx="2034">
                  <c:v>26.132999999999999</c:v>
                </c:pt>
                <c:pt idx="2035">
                  <c:v>26.143000000000001</c:v>
                </c:pt>
                <c:pt idx="2036">
                  <c:v>26.154</c:v>
                </c:pt>
                <c:pt idx="2037">
                  <c:v>26.164999999999999</c:v>
                </c:pt>
                <c:pt idx="2038">
                  <c:v>26.181999999999999</c:v>
                </c:pt>
                <c:pt idx="2039">
                  <c:v>26.193000000000001</c:v>
                </c:pt>
                <c:pt idx="2040">
                  <c:v>26.212</c:v>
                </c:pt>
                <c:pt idx="2041">
                  <c:v>26.231999999999999</c:v>
                </c:pt>
                <c:pt idx="2042">
                  <c:v>26.245999999999999</c:v>
                </c:pt>
                <c:pt idx="2043">
                  <c:v>26.262</c:v>
                </c:pt>
                <c:pt idx="2044">
                  <c:v>26.282</c:v>
                </c:pt>
                <c:pt idx="2045">
                  <c:v>26.292000000000002</c:v>
                </c:pt>
                <c:pt idx="2046">
                  <c:v>26.302</c:v>
                </c:pt>
                <c:pt idx="2047">
                  <c:v>26.312000000000001</c:v>
                </c:pt>
                <c:pt idx="2048">
                  <c:v>26.332000000000001</c:v>
                </c:pt>
                <c:pt idx="2049">
                  <c:v>26.341999999999999</c:v>
                </c:pt>
                <c:pt idx="2050">
                  <c:v>26.353000000000002</c:v>
                </c:pt>
                <c:pt idx="2051">
                  <c:v>26.361999999999998</c:v>
                </c:pt>
                <c:pt idx="2052">
                  <c:v>26.372</c:v>
                </c:pt>
                <c:pt idx="2053">
                  <c:v>26.382000000000001</c:v>
                </c:pt>
                <c:pt idx="2054">
                  <c:v>26.391999999999999</c:v>
                </c:pt>
                <c:pt idx="2055">
                  <c:v>26.402000000000001</c:v>
                </c:pt>
                <c:pt idx="2056">
                  <c:v>26.423999999999999</c:v>
                </c:pt>
                <c:pt idx="2057">
                  <c:v>26.442</c:v>
                </c:pt>
                <c:pt idx="2058">
                  <c:v>26.452999999999999</c:v>
                </c:pt>
                <c:pt idx="2059">
                  <c:v>26.462</c:v>
                </c:pt>
                <c:pt idx="2060">
                  <c:v>26.472000000000001</c:v>
                </c:pt>
                <c:pt idx="2061">
                  <c:v>26.481999999999999</c:v>
                </c:pt>
                <c:pt idx="2062">
                  <c:v>26.492000000000001</c:v>
                </c:pt>
                <c:pt idx="2063">
                  <c:v>26.501999999999999</c:v>
                </c:pt>
                <c:pt idx="2064">
                  <c:v>26.512</c:v>
                </c:pt>
                <c:pt idx="2065">
                  <c:v>26.521999999999998</c:v>
                </c:pt>
                <c:pt idx="2066">
                  <c:v>26.532</c:v>
                </c:pt>
                <c:pt idx="2067">
                  <c:v>26.542000000000002</c:v>
                </c:pt>
                <c:pt idx="2068">
                  <c:v>26.552</c:v>
                </c:pt>
                <c:pt idx="2069">
                  <c:v>26.562000000000001</c:v>
                </c:pt>
                <c:pt idx="2070">
                  <c:v>26.582999999999998</c:v>
                </c:pt>
                <c:pt idx="2071">
                  <c:v>26.603000000000002</c:v>
                </c:pt>
                <c:pt idx="2072">
                  <c:v>26.626000000000001</c:v>
                </c:pt>
                <c:pt idx="2073">
                  <c:v>26.641999999999999</c:v>
                </c:pt>
                <c:pt idx="2074">
                  <c:v>26.652000000000001</c:v>
                </c:pt>
                <c:pt idx="2075">
                  <c:v>26.663</c:v>
                </c:pt>
                <c:pt idx="2076">
                  <c:v>26.672999999999998</c:v>
                </c:pt>
                <c:pt idx="2077">
                  <c:v>26.683</c:v>
                </c:pt>
                <c:pt idx="2078">
                  <c:v>26.693000000000001</c:v>
                </c:pt>
                <c:pt idx="2079">
                  <c:v>26.702999999999999</c:v>
                </c:pt>
                <c:pt idx="2080">
                  <c:v>26.713000000000001</c:v>
                </c:pt>
                <c:pt idx="2081">
                  <c:v>26.722999999999999</c:v>
                </c:pt>
                <c:pt idx="2082">
                  <c:v>26.733000000000001</c:v>
                </c:pt>
                <c:pt idx="2083">
                  <c:v>26.742999999999999</c:v>
                </c:pt>
                <c:pt idx="2084">
                  <c:v>26.753</c:v>
                </c:pt>
                <c:pt idx="2085">
                  <c:v>26.763000000000002</c:v>
                </c:pt>
                <c:pt idx="2086">
                  <c:v>26.773</c:v>
                </c:pt>
                <c:pt idx="2087">
                  <c:v>26.783000000000001</c:v>
                </c:pt>
                <c:pt idx="2088">
                  <c:v>26.792999999999999</c:v>
                </c:pt>
                <c:pt idx="2089">
                  <c:v>26.803000000000001</c:v>
                </c:pt>
                <c:pt idx="2090">
                  <c:v>26.815000000000001</c:v>
                </c:pt>
                <c:pt idx="2091">
                  <c:v>26.832999999999998</c:v>
                </c:pt>
                <c:pt idx="2092">
                  <c:v>26.844000000000001</c:v>
                </c:pt>
                <c:pt idx="2093">
                  <c:v>26.853000000000002</c:v>
                </c:pt>
                <c:pt idx="2094">
                  <c:v>26.863</c:v>
                </c:pt>
                <c:pt idx="2095">
                  <c:v>26.873000000000001</c:v>
                </c:pt>
                <c:pt idx="2096">
                  <c:v>26.893000000000001</c:v>
                </c:pt>
                <c:pt idx="2097">
                  <c:v>26.902999999999999</c:v>
                </c:pt>
                <c:pt idx="2098">
                  <c:v>26.913</c:v>
                </c:pt>
                <c:pt idx="2099">
                  <c:v>26.922999999999998</c:v>
                </c:pt>
                <c:pt idx="2100">
                  <c:v>26.933</c:v>
                </c:pt>
                <c:pt idx="2101">
                  <c:v>26.943000000000001</c:v>
                </c:pt>
                <c:pt idx="2102">
                  <c:v>26.952999999999999</c:v>
                </c:pt>
                <c:pt idx="2103">
                  <c:v>26.963000000000001</c:v>
                </c:pt>
                <c:pt idx="2104">
                  <c:v>26.983000000000001</c:v>
                </c:pt>
                <c:pt idx="2105">
                  <c:v>27.003</c:v>
                </c:pt>
                <c:pt idx="2106">
                  <c:v>27.013000000000002</c:v>
                </c:pt>
                <c:pt idx="2107">
                  <c:v>27.024000000000001</c:v>
                </c:pt>
                <c:pt idx="2108">
                  <c:v>27.042999999999999</c:v>
                </c:pt>
                <c:pt idx="2109">
                  <c:v>27.053000000000001</c:v>
                </c:pt>
                <c:pt idx="2110">
                  <c:v>27.062999999999999</c:v>
                </c:pt>
                <c:pt idx="2111">
                  <c:v>27.073</c:v>
                </c:pt>
                <c:pt idx="2112">
                  <c:v>27.084</c:v>
                </c:pt>
                <c:pt idx="2113">
                  <c:v>27.093</c:v>
                </c:pt>
                <c:pt idx="2114">
                  <c:v>27.103999999999999</c:v>
                </c:pt>
                <c:pt idx="2115">
                  <c:v>27.113</c:v>
                </c:pt>
                <c:pt idx="2116">
                  <c:v>27.123000000000001</c:v>
                </c:pt>
                <c:pt idx="2117">
                  <c:v>27.132999999999999</c:v>
                </c:pt>
                <c:pt idx="2118">
                  <c:v>27.143000000000001</c:v>
                </c:pt>
                <c:pt idx="2119">
                  <c:v>27.152999999999999</c:v>
                </c:pt>
                <c:pt idx="2120">
                  <c:v>27.163</c:v>
                </c:pt>
                <c:pt idx="2121">
                  <c:v>27.172000000000001</c:v>
                </c:pt>
                <c:pt idx="2122">
                  <c:v>27.181999999999999</c:v>
                </c:pt>
                <c:pt idx="2123">
                  <c:v>27.192</c:v>
                </c:pt>
                <c:pt idx="2124">
                  <c:v>27.202000000000002</c:v>
                </c:pt>
                <c:pt idx="2125">
                  <c:v>27.212</c:v>
                </c:pt>
                <c:pt idx="2126">
                  <c:v>27.222000000000001</c:v>
                </c:pt>
                <c:pt idx="2127">
                  <c:v>27.242999999999999</c:v>
                </c:pt>
                <c:pt idx="2128">
                  <c:v>27.263000000000002</c:v>
                </c:pt>
                <c:pt idx="2129">
                  <c:v>27.273</c:v>
                </c:pt>
                <c:pt idx="2130">
                  <c:v>27.286000000000001</c:v>
                </c:pt>
                <c:pt idx="2131">
                  <c:v>27.302</c:v>
                </c:pt>
                <c:pt idx="2132">
                  <c:v>27.312000000000001</c:v>
                </c:pt>
                <c:pt idx="2133">
                  <c:v>27.321999999999999</c:v>
                </c:pt>
                <c:pt idx="2134">
                  <c:v>27.332999999999998</c:v>
                </c:pt>
                <c:pt idx="2135">
                  <c:v>27.341999999999999</c:v>
                </c:pt>
                <c:pt idx="2136">
                  <c:v>27.353000000000002</c:v>
                </c:pt>
                <c:pt idx="2137">
                  <c:v>27.363</c:v>
                </c:pt>
                <c:pt idx="2138">
                  <c:v>27.373000000000001</c:v>
                </c:pt>
                <c:pt idx="2139">
                  <c:v>27.382000000000001</c:v>
                </c:pt>
                <c:pt idx="2140">
                  <c:v>27.393000000000001</c:v>
                </c:pt>
                <c:pt idx="2141">
                  <c:v>27.402000000000001</c:v>
                </c:pt>
                <c:pt idx="2142">
                  <c:v>27.411999999999999</c:v>
                </c:pt>
                <c:pt idx="2143">
                  <c:v>27.422000000000001</c:v>
                </c:pt>
                <c:pt idx="2144">
                  <c:v>27.431999999999999</c:v>
                </c:pt>
                <c:pt idx="2145">
                  <c:v>27.452000000000002</c:v>
                </c:pt>
                <c:pt idx="2146">
                  <c:v>27.463000000000001</c:v>
                </c:pt>
                <c:pt idx="2147">
                  <c:v>27.472000000000001</c:v>
                </c:pt>
                <c:pt idx="2148">
                  <c:v>27.481999999999999</c:v>
                </c:pt>
                <c:pt idx="2149">
                  <c:v>27.492999999999999</c:v>
                </c:pt>
                <c:pt idx="2150">
                  <c:v>27.513000000000002</c:v>
                </c:pt>
                <c:pt idx="2151">
                  <c:v>27.524000000000001</c:v>
                </c:pt>
                <c:pt idx="2152">
                  <c:v>27.542000000000002</c:v>
                </c:pt>
                <c:pt idx="2153">
                  <c:v>27.553000000000001</c:v>
                </c:pt>
                <c:pt idx="2154">
                  <c:v>27.562000000000001</c:v>
                </c:pt>
                <c:pt idx="2155">
                  <c:v>27.571999999999999</c:v>
                </c:pt>
                <c:pt idx="2156">
                  <c:v>27.582999999999998</c:v>
                </c:pt>
                <c:pt idx="2157">
                  <c:v>27.593</c:v>
                </c:pt>
                <c:pt idx="2158">
                  <c:v>27.603000000000002</c:v>
                </c:pt>
                <c:pt idx="2159">
                  <c:v>27.613</c:v>
                </c:pt>
                <c:pt idx="2160">
                  <c:v>27.623000000000001</c:v>
                </c:pt>
                <c:pt idx="2161">
                  <c:v>27.643000000000001</c:v>
                </c:pt>
                <c:pt idx="2162">
                  <c:v>27.652999999999999</c:v>
                </c:pt>
                <c:pt idx="2163">
                  <c:v>27.663</c:v>
                </c:pt>
                <c:pt idx="2164">
                  <c:v>27.672999999999998</c:v>
                </c:pt>
                <c:pt idx="2165">
                  <c:v>27.683</c:v>
                </c:pt>
                <c:pt idx="2166">
                  <c:v>27.693000000000001</c:v>
                </c:pt>
                <c:pt idx="2167">
                  <c:v>27.702999999999999</c:v>
                </c:pt>
                <c:pt idx="2168">
                  <c:v>27.713000000000001</c:v>
                </c:pt>
                <c:pt idx="2169">
                  <c:v>27.722999999999999</c:v>
                </c:pt>
                <c:pt idx="2170">
                  <c:v>27.742000000000001</c:v>
                </c:pt>
                <c:pt idx="2171">
                  <c:v>27.753</c:v>
                </c:pt>
                <c:pt idx="2172">
                  <c:v>27.763000000000002</c:v>
                </c:pt>
                <c:pt idx="2173">
                  <c:v>27.783000000000001</c:v>
                </c:pt>
                <c:pt idx="2174">
                  <c:v>27.794</c:v>
                </c:pt>
                <c:pt idx="2175">
                  <c:v>27.803999999999998</c:v>
                </c:pt>
                <c:pt idx="2176">
                  <c:v>27.815000000000001</c:v>
                </c:pt>
                <c:pt idx="2177">
                  <c:v>27.824000000000002</c:v>
                </c:pt>
                <c:pt idx="2178">
                  <c:v>27.835999999999999</c:v>
                </c:pt>
                <c:pt idx="2179">
                  <c:v>27.853000000000002</c:v>
                </c:pt>
                <c:pt idx="2180">
                  <c:v>27.864000000000001</c:v>
                </c:pt>
                <c:pt idx="2181">
                  <c:v>27.873999999999999</c:v>
                </c:pt>
                <c:pt idx="2182">
                  <c:v>27.882000000000001</c:v>
                </c:pt>
                <c:pt idx="2183">
                  <c:v>27.891999999999999</c:v>
                </c:pt>
                <c:pt idx="2184">
                  <c:v>27.902000000000001</c:v>
                </c:pt>
                <c:pt idx="2185">
                  <c:v>27.911999999999999</c:v>
                </c:pt>
                <c:pt idx="2186">
                  <c:v>27.922000000000001</c:v>
                </c:pt>
                <c:pt idx="2187">
                  <c:v>27.931999999999999</c:v>
                </c:pt>
                <c:pt idx="2188">
                  <c:v>27.942</c:v>
                </c:pt>
                <c:pt idx="2189">
                  <c:v>27.962</c:v>
                </c:pt>
                <c:pt idx="2190">
                  <c:v>27.981999999999999</c:v>
                </c:pt>
                <c:pt idx="2191">
                  <c:v>28.003</c:v>
                </c:pt>
                <c:pt idx="2192">
                  <c:v>28.013000000000002</c:v>
                </c:pt>
                <c:pt idx="2193">
                  <c:v>28.021999999999998</c:v>
                </c:pt>
                <c:pt idx="2194">
                  <c:v>28.032</c:v>
                </c:pt>
                <c:pt idx="2195">
                  <c:v>28.042999999999999</c:v>
                </c:pt>
                <c:pt idx="2196">
                  <c:v>28.062000000000001</c:v>
                </c:pt>
                <c:pt idx="2197">
                  <c:v>28.073</c:v>
                </c:pt>
                <c:pt idx="2198">
                  <c:v>28.082999999999998</c:v>
                </c:pt>
                <c:pt idx="2199">
                  <c:v>28.091999999999999</c:v>
                </c:pt>
                <c:pt idx="2200">
                  <c:v>28.103000000000002</c:v>
                </c:pt>
                <c:pt idx="2201">
                  <c:v>28.111999999999998</c:v>
                </c:pt>
                <c:pt idx="2202">
                  <c:v>28.123000000000001</c:v>
                </c:pt>
                <c:pt idx="2203">
                  <c:v>28.132000000000001</c:v>
                </c:pt>
                <c:pt idx="2204">
                  <c:v>28.143000000000001</c:v>
                </c:pt>
                <c:pt idx="2205">
                  <c:v>28.152000000000001</c:v>
                </c:pt>
                <c:pt idx="2206">
                  <c:v>28.163</c:v>
                </c:pt>
                <c:pt idx="2207">
                  <c:v>28.172000000000001</c:v>
                </c:pt>
                <c:pt idx="2208">
                  <c:v>28.181999999999999</c:v>
                </c:pt>
                <c:pt idx="2209">
                  <c:v>28.192</c:v>
                </c:pt>
                <c:pt idx="2210">
                  <c:v>28.202999999999999</c:v>
                </c:pt>
                <c:pt idx="2211">
                  <c:v>28.212</c:v>
                </c:pt>
                <c:pt idx="2212">
                  <c:v>28.222999999999999</c:v>
                </c:pt>
                <c:pt idx="2213">
                  <c:v>28.231999999999999</c:v>
                </c:pt>
                <c:pt idx="2214">
                  <c:v>28.242999999999999</c:v>
                </c:pt>
                <c:pt idx="2215">
                  <c:v>28.262</c:v>
                </c:pt>
                <c:pt idx="2216">
                  <c:v>28.273</c:v>
                </c:pt>
                <c:pt idx="2217">
                  <c:v>28.282</c:v>
                </c:pt>
                <c:pt idx="2218">
                  <c:v>28.292000000000002</c:v>
                </c:pt>
                <c:pt idx="2219">
                  <c:v>28.303999999999998</c:v>
                </c:pt>
                <c:pt idx="2220">
                  <c:v>28.314</c:v>
                </c:pt>
                <c:pt idx="2221">
                  <c:v>28.327000000000002</c:v>
                </c:pt>
                <c:pt idx="2222">
                  <c:v>28.343</c:v>
                </c:pt>
                <c:pt idx="2223">
                  <c:v>28.353999999999999</c:v>
                </c:pt>
                <c:pt idx="2224">
                  <c:v>28.364999999999998</c:v>
                </c:pt>
                <c:pt idx="2225">
                  <c:v>28.382000000000001</c:v>
                </c:pt>
                <c:pt idx="2226">
                  <c:v>28.402000000000001</c:v>
                </c:pt>
                <c:pt idx="2227">
                  <c:v>28.413</c:v>
                </c:pt>
                <c:pt idx="2228">
                  <c:v>28.422999999999998</c:v>
                </c:pt>
                <c:pt idx="2229">
                  <c:v>28.443000000000001</c:v>
                </c:pt>
                <c:pt idx="2230">
                  <c:v>28.452999999999999</c:v>
                </c:pt>
                <c:pt idx="2231">
                  <c:v>28.472000000000001</c:v>
                </c:pt>
                <c:pt idx="2232">
                  <c:v>28.483000000000001</c:v>
                </c:pt>
                <c:pt idx="2233">
                  <c:v>28.492000000000001</c:v>
                </c:pt>
                <c:pt idx="2234">
                  <c:v>28.501999999999999</c:v>
                </c:pt>
                <c:pt idx="2235">
                  <c:v>28.512</c:v>
                </c:pt>
                <c:pt idx="2236">
                  <c:v>28.523</c:v>
                </c:pt>
                <c:pt idx="2237">
                  <c:v>28.532</c:v>
                </c:pt>
                <c:pt idx="2238">
                  <c:v>28.542000000000002</c:v>
                </c:pt>
                <c:pt idx="2239">
                  <c:v>28.552</c:v>
                </c:pt>
                <c:pt idx="2240">
                  <c:v>28.562999999999999</c:v>
                </c:pt>
                <c:pt idx="2241">
                  <c:v>28.571999999999999</c:v>
                </c:pt>
                <c:pt idx="2242">
                  <c:v>28.593</c:v>
                </c:pt>
                <c:pt idx="2243">
                  <c:v>28.603000000000002</c:v>
                </c:pt>
                <c:pt idx="2244">
                  <c:v>28.613</c:v>
                </c:pt>
                <c:pt idx="2245">
                  <c:v>28.623000000000001</c:v>
                </c:pt>
                <c:pt idx="2246">
                  <c:v>28.632999999999999</c:v>
                </c:pt>
                <c:pt idx="2247">
                  <c:v>28.643000000000001</c:v>
                </c:pt>
                <c:pt idx="2248">
                  <c:v>28.652999999999999</c:v>
                </c:pt>
                <c:pt idx="2249">
                  <c:v>28.664000000000001</c:v>
                </c:pt>
                <c:pt idx="2250">
                  <c:v>28.681999999999999</c:v>
                </c:pt>
                <c:pt idx="2251">
                  <c:v>28.692</c:v>
                </c:pt>
                <c:pt idx="2252">
                  <c:v>28.702000000000002</c:v>
                </c:pt>
                <c:pt idx="2253">
                  <c:v>28.712</c:v>
                </c:pt>
                <c:pt idx="2254">
                  <c:v>28.722000000000001</c:v>
                </c:pt>
                <c:pt idx="2255">
                  <c:v>28.733000000000001</c:v>
                </c:pt>
                <c:pt idx="2256">
                  <c:v>28.742999999999999</c:v>
                </c:pt>
                <c:pt idx="2257">
                  <c:v>28.751999999999999</c:v>
                </c:pt>
                <c:pt idx="2258">
                  <c:v>28.763000000000002</c:v>
                </c:pt>
                <c:pt idx="2259">
                  <c:v>28.771999999999998</c:v>
                </c:pt>
                <c:pt idx="2260">
                  <c:v>28.783000000000001</c:v>
                </c:pt>
                <c:pt idx="2261">
                  <c:v>28.792999999999999</c:v>
                </c:pt>
                <c:pt idx="2262">
                  <c:v>28.803000000000001</c:v>
                </c:pt>
                <c:pt idx="2263">
                  <c:v>28.814</c:v>
                </c:pt>
                <c:pt idx="2264">
                  <c:v>28.824000000000002</c:v>
                </c:pt>
                <c:pt idx="2265">
                  <c:v>28.835000000000001</c:v>
                </c:pt>
                <c:pt idx="2266">
                  <c:v>28.844999999999999</c:v>
                </c:pt>
                <c:pt idx="2267">
                  <c:v>28.855</c:v>
                </c:pt>
                <c:pt idx="2268">
                  <c:v>28.876000000000001</c:v>
                </c:pt>
                <c:pt idx="2269">
                  <c:v>28.891999999999999</c:v>
                </c:pt>
                <c:pt idx="2270">
                  <c:v>28.902999999999999</c:v>
                </c:pt>
                <c:pt idx="2271">
                  <c:v>28.911999999999999</c:v>
                </c:pt>
                <c:pt idx="2272">
                  <c:v>28.922999999999998</c:v>
                </c:pt>
                <c:pt idx="2273">
                  <c:v>28.931999999999999</c:v>
                </c:pt>
                <c:pt idx="2274">
                  <c:v>28.943000000000001</c:v>
                </c:pt>
                <c:pt idx="2275">
                  <c:v>28.952000000000002</c:v>
                </c:pt>
                <c:pt idx="2276">
                  <c:v>28.963000000000001</c:v>
                </c:pt>
                <c:pt idx="2277">
                  <c:v>28.972999999999999</c:v>
                </c:pt>
                <c:pt idx="2278">
                  <c:v>28.983000000000001</c:v>
                </c:pt>
                <c:pt idx="2279">
                  <c:v>28.992999999999999</c:v>
                </c:pt>
                <c:pt idx="2280">
                  <c:v>29.003</c:v>
                </c:pt>
                <c:pt idx="2281">
                  <c:v>29.013000000000002</c:v>
                </c:pt>
                <c:pt idx="2282">
                  <c:v>29.023</c:v>
                </c:pt>
                <c:pt idx="2283">
                  <c:v>29.032</c:v>
                </c:pt>
                <c:pt idx="2284">
                  <c:v>29.042000000000002</c:v>
                </c:pt>
                <c:pt idx="2285">
                  <c:v>29.052</c:v>
                </c:pt>
                <c:pt idx="2286">
                  <c:v>29.062000000000001</c:v>
                </c:pt>
                <c:pt idx="2287">
                  <c:v>29.082000000000001</c:v>
                </c:pt>
                <c:pt idx="2288">
                  <c:v>29.093</c:v>
                </c:pt>
                <c:pt idx="2289">
                  <c:v>29.102</c:v>
                </c:pt>
                <c:pt idx="2290">
                  <c:v>29.111999999999998</c:v>
                </c:pt>
                <c:pt idx="2291">
                  <c:v>29.122</c:v>
                </c:pt>
                <c:pt idx="2292">
                  <c:v>29.132999999999999</c:v>
                </c:pt>
                <c:pt idx="2293">
                  <c:v>29.143000000000001</c:v>
                </c:pt>
                <c:pt idx="2294">
                  <c:v>29.152999999999999</c:v>
                </c:pt>
                <c:pt idx="2295">
                  <c:v>29.163</c:v>
                </c:pt>
                <c:pt idx="2296">
                  <c:v>29.181999999999999</c:v>
                </c:pt>
                <c:pt idx="2297">
                  <c:v>29.193000000000001</c:v>
                </c:pt>
                <c:pt idx="2298">
                  <c:v>29.202999999999999</c:v>
                </c:pt>
                <c:pt idx="2299">
                  <c:v>29.213000000000001</c:v>
                </c:pt>
                <c:pt idx="2300">
                  <c:v>29.222999999999999</c:v>
                </c:pt>
                <c:pt idx="2301">
                  <c:v>29.231999999999999</c:v>
                </c:pt>
                <c:pt idx="2302">
                  <c:v>29.242999999999999</c:v>
                </c:pt>
                <c:pt idx="2303">
                  <c:v>29.251999999999999</c:v>
                </c:pt>
                <c:pt idx="2304">
                  <c:v>29.263000000000002</c:v>
                </c:pt>
                <c:pt idx="2305">
                  <c:v>29.274000000000001</c:v>
                </c:pt>
                <c:pt idx="2306">
                  <c:v>29.292000000000002</c:v>
                </c:pt>
                <c:pt idx="2307">
                  <c:v>29.302</c:v>
                </c:pt>
                <c:pt idx="2308">
                  <c:v>29.312999999999999</c:v>
                </c:pt>
                <c:pt idx="2309">
                  <c:v>29.324000000000002</c:v>
                </c:pt>
                <c:pt idx="2310">
                  <c:v>29.334</c:v>
                </c:pt>
                <c:pt idx="2311">
                  <c:v>29.344000000000001</c:v>
                </c:pt>
                <c:pt idx="2312">
                  <c:v>29.353999999999999</c:v>
                </c:pt>
                <c:pt idx="2313">
                  <c:v>29.367999999999999</c:v>
                </c:pt>
                <c:pt idx="2314">
                  <c:v>29.382000000000001</c:v>
                </c:pt>
                <c:pt idx="2315">
                  <c:v>29.391999999999999</c:v>
                </c:pt>
                <c:pt idx="2316">
                  <c:v>29.402999999999999</c:v>
                </c:pt>
                <c:pt idx="2317">
                  <c:v>29.413</c:v>
                </c:pt>
                <c:pt idx="2318">
                  <c:v>29.422999999999998</c:v>
                </c:pt>
                <c:pt idx="2319">
                  <c:v>29.431999999999999</c:v>
                </c:pt>
                <c:pt idx="2320">
                  <c:v>29.443000000000001</c:v>
                </c:pt>
                <c:pt idx="2321">
                  <c:v>29.452999999999999</c:v>
                </c:pt>
                <c:pt idx="2322">
                  <c:v>29.463000000000001</c:v>
                </c:pt>
                <c:pt idx="2323">
                  <c:v>29.472000000000001</c:v>
                </c:pt>
                <c:pt idx="2324">
                  <c:v>29.484000000000002</c:v>
                </c:pt>
                <c:pt idx="2325">
                  <c:v>29.501999999999999</c:v>
                </c:pt>
                <c:pt idx="2326">
                  <c:v>29.512</c:v>
                </c:pt>
                <c:pt idx="2327">
                  <c:v>29.521999999999998</c:v>
                </c:pt>
                <c:pt idx="2328">
                  <c:v>29.533000000000001</c:v>
                </c:pt>
                <c:pt idx="2329">
                  <c:v>29.542000000000002</c:v>
                </c:pt>
                <c:pt idx="2330">
                  <c:v>29.553000000000001</c:v>
                </c:pt>
                <c:pt idx="2331">
                  <c:v>29.562000000000001</c:v>
                </c:pt>
                <c:pt idx="2332">
                  <c:v>29.573</c:v>
                </c:pt>
                <c:pt idx="2333">
                  <c:v>29.582999999999998</c:v>
                </c:pt>
                <c:pt idx="2334">
                  <c:v>29.593</c:v>
                </c:pt>
                <c:pt idx="2335">
                  <c:v>29.602</c:v>
                </c:pt>
                <c:pt idx="2336">
                  <c:v>29.613</c:v>
                </c:pt>
                <c:pt idx="2337">
                  <c:v>29.622</c:v>
                </c:pt>
                <c:pt idx="2338">
                  <c:v>29.632999999999999</c:v>
                </c:pt>
                <c:pt idx="2339">
                  <c:v>29.643000000000001</c:v>
                </c:pt>
                <c:pt idx="2340">
                  <c:v>29.652999999999999</c:v>
                </c:pt>
                <c:pt idx="2341">
                  <c:v>29.663</c:v>
                </c:pt>
                <c:pt idx="2342">
                  <c:v>29.673999999999999</c:v>
                </c:pt>
                <c:pt idx="2343">
                  <c:v>29.692</c:v>
                </c:pt>
                <c:pt idx="2344">
                  <c:v>29.702000000000002</c:v>
                </c:pt>
                <c:pt idx="2345">
                  <c:v>29.712</c:v>
                </c:pt>
                <c:pt idx="2346">
                  <c:v>29.722000000000001</c:v>
                </c:pt>
                <c:pt idx="2347">
                  <c:v>29.733000000000001</c:v>
                </c:pt>
                <c:pt idx="2348">
                  <c:v>29.751999999999999</c:v>
                </c:pt>
                <c:pt idx="2349">
                  <c:v>29.763000000000002</c:v>
                </c:pt>
                <c:pt idx="2350">
                  <c:v>29.773</c:v>
                </c:pt>
                <c:pt idx="2351">
                  <c:v>29.782</c:v>
                </c:pt>
                <c:pt idx="2352">
                  <c:v>29.792999999999999</c:v>
                </c:pt>
                <c:pt idx="2353">
                  <c:v>29.803000000000001</c:v>
                </c:pt>
                <c:pt idx="2354">
                  <c:v>29.812999999999999</c:v>
                </c:pt>
                <c:pt idx="2355">
                  <c:v>29.821999999999999</c:v>
                </c:pt>
                <c:pt idx="2356">
                  <c:v>29.834</c:v>
                </c:pt>
                <c:pt idx="2357">
                  <c:v>29.844999999999999</c:v>
                </c:pt>
                <c:pt idx="2358">
                  <c:v>29.864000000000001</c:v>
                </c:pt>
                <c:pt idx="2359">
                  <c:v>29.875</c:v>
                </c:pt>
                <c:pt idx="2360">
                  <c:v>29.891999999999999</c:v>
                </c:pt>
                <c:pt idx="2361">
                  <c:v>29.902999999999999</c:v>
                </c:pt>
                <c:pt idx="2362">
                  <c:v>29.913</c:v>
                </c:pt>
                <c:pt idx="2363">
                  <c:v>29.922000000000001</c:v>
                </c:pt>
                <c:pt idx="2364">
                  <c:v>29.931999999999999</c:v>
                </c:pt>
                <c:pt idx="2365">
                  <c:v>29.943000000000001</c:v>
                </c:pt>
                <c:pt idx="2366">
                  <c:v>29.952999999999999</c:v>
                </c:pt>
                <c:pt idx="2367">
                  <c:v>29.963000000000001</c:v>
                </c:pt>
                <c:pt idx="2368">
                  <c:v>29.972999999999999</c:v>
                </c:pt>
                <c:pt idx="2369">
                  <c:v>29.992999999999999</c:v>
                </c:pt>
                <c:pt idx="2370">
                  <c:v>30.012</c:v>
                </c:pt>
                <c:pt idx="2371">
                  <c:v>30.023</c:v>
                </c:pt>
                <c:pt idx="2372">
                  <c:v>30.033000000000001</c:v>
                </c:pt>
                <c:pt idx="2373">
                  <c:v>30.042999999999999</c:v>
                </c:pt>
                <c:pt idx="2374">
                  <c:v>30.053000000000001</c:v>
                </c:pt>
                <c:pt idx="2375">
                  <c:v>30.062999999999999</c:v>
                </c:pt>
                <c:pt idx="2376">
                  <c:v>30.082999999999998</c:v>
                </c:pt>
                <c:pt idx="2377">
                  <c:v>30.102</c:v>
                </c:pt>
                <c:pt idx="2378">
                  <c:v>30.113</c:v>
                </c:pt>
                <c:pt idx="2379">
                  <c:v>30.122</c:v>
                </c:pt>
                <c:pt idx="2380">
                  <c:v>30.132000000000001</c:v>
                </c:pt>
                <c:pt idx="2381">
                  <c:v>30.141999999999999</c:v>
                </c:pt>
                <c:pt idx="2382">
                  <c:v>30.152999999999999</c:v>
                </c:pt>
                <c:pt idx="2383">
                  <c:v>30.161999999999999</c:v>
                </c:pt>
                <c:pt idx="2384">
                  <c:v>30.172000000000001</c:v>
                </c:pt>
                <c:pt idx="2385">
                  <c:v>30.183</c:v>
                </c:pt>
                <c:pt idx="2386">
                  <c:v>30.193000000000001</c:v>
                </c:pt>
                <c:pt idx="2387">
                  <c:v>30.202999999999999</c:v>
                </c:pt>
                <c:pt idx="2388">
                  <c:v>30.213000000000001</c:v>
                </c:pt>
                <c:pt idx="2389">
                  <c:v>30.222999999999999</c:v>
                </c:pt>
                <c:pt idx="2390">
                  <c:v>30.231999999999999</c:v>
                </c:pt>
                <c:pt idx="2391">
                  <c:v>30.242999999999999</c:v>
                </c:pt>
                <c:pt idx="2392">
                  <c:v>30.253</c:v>
                </c:pt>
                <c:pt idx="2393">
                  <c:v>30.262</c:v>
                </c:pt>
                <c:pt idx="2394">
                  <c:v>30.271999999999998</c:v>
                </c:pt>
                <c:pt idx="2395">
                  <c:v>30.283000000000001</c:v>
                </c:pt>
                <c:pt idx="2396">
                  <c:v>30.302</c:v>
                </c:pt>
                <c:pt idx="2397">
                  <c:v>30.312999999999999</c:v>
                </c:pt>
                <c:pt idx="2398">
                  <c:v>30.323</c:v>
                </c:pt>
                <c:pt idx="2399">
                  <c:v>30.332999999999998</c:v>
                </c:pt>
                <c:pt idx="2400">
                  <c:v>30.344000000000001</c:v>
                </c:pt>
                <c:pt idx="2401">
                  <c:v>30.355</c:v>
                </c:pt>
                <c:pt idx="2402">
                  <c:v>30.373999999999999</c:v>
                </c:pt>
                <c:pt idx="2403">
                  <c:v>30.382999999999999</c:v>
                </c:pt>
                <c:pt idx="2404">
                  <c:v>30.405999999999999</c:v>
                </c:pt>
                <c:pt idx="2405">
                  <c:v>30.422000000000001</c:v>
                </c:pt>
                <c:pt idx="2406">
                  <c:v>30.433</c:v>
                </c:pt>
                <c:pt idx="2407">
                  <c:v>30.443999999999999</c:v>
                </c:pt>
                <c:pt idx="2408">
                  <c:v>30.462</c:v>
                </c:pt>
                <c:pt idx="2409">
                  <c:v>30.472999999999999</c:v>
                </c:pt>
                <c:pt idx="2410">
                  <c:v>30.483000000000001</c:v>
                </c:pt>
                <c:pt idx="2411">
                  <c:v>30.501999999999999</c:v>
                </c:pt>
                <c:pt idx="2412">
                  <c:v>30.513000000000002</c:v>
                </c:pt>
                <c:pt idx="2413">
                  <c:v>30.523</c:v>
                </c:pt>
                <c:pt idx="2414">
                  <c:v>30.533000000000001</c:v>
                </c:pt>
                <c:pt idx="2415">
                  <c:v>30.544</c:v>
                </c:pt>
                <c:pt idx="2416">
                  <c:v>30.562000000000001</c:v>
                </c:pt>
                <c:pt idx="2417">
                  <c:v>30.573</c:v>
                </c:pt>
                <c:pt idx="2418">
                  <c:v>30.582999999999998</c:v>
                </c:pt>
                <c:pt idx="2419">
                  <c:v>30.594000000000001</c:v>
                </c:pt>
                <c:pt idx="2420">
                  <c:v>30.611999999999998</c:v>
                </c:pt>
                <c:pt idx="2421">
                  <c:v>30.632000000000001</c:v>
                </c:pt>
                <c:pt idx="2422">
                  <c:v>30.643000000000001</c:v>
                </c:pt>
                <c:pt idx="2423">
                  <c:v>30.652999999999999</c:v>
                </c:pt>
                <c:pt idx="2424">
                  <c:v>30.663</c:v>
                </c:pt>
                <c:pt idx="2425">
                  <c:v>30.672999999999998</c:v>
                </c:pt>
                <c:pt idx="2426">
                  <c:v>30.683</c:v>
                </c:pt>
                <c:pt idx="2427">
                  <c:v>30.693000000000001</c:v>
                </c:pt>
                <c:pt idx="2428">
                  <c:v>30.712</c:v>
                </c:pt>
                <c:pt idx="2429">
                  <c:v>30.722000000000001</c:v>
                </c:pt>
                <c:pt idx="2430">
                  <c:v>30.734000000000002</c:v>
                </c:pt>
                <c:pt idx="2431">
                  <c:v>30.742999999999999</c:v>
                </c:pt>
                <c:pt idx="2432">
                  <c:v>30.754000000000001</c:v>
                </c:pt>
                <c:pt idx="2433">
                  <c:v>30.763000000000002</c:v>
                </c:pt>
                <c:pt idx="2434">
                  <c:v>30.774000000000001</c:v>
                </c:pt>
                <c:pt idx="2435">
                  <c:v>30.783000000000001</c:v>
                </c:pt>
                <c:pt idx="2436">
                  <c:v>30.794</c:v>
                </c:pt>
                <c:pt idx="2437">
                  <c:v>30.803999999999998</c:v>
                </c:pt>
                <c:pt idx="2438">
                  <c:v>30.814</c:v>
                </c:pt>
                <c:pt idx="2439">
                  <c:v>30.824000000000002</c:v>
                </c:pt>
                <c:pt idx="2440">
                  <c:v>30.843</c:v>
                </c:pt>
                <c:pt idx="2441">
                  <c:v>30.852</c:v>
                </c:pt>
                <c:pt idx="2442">
                  <c:v>30.861999999999998</c:v>
                </c:pt>
                <c:pt idx="2443">
                  <c:v>30.872</c:v>
                </c:pt>
                <c:pt idx="2444">
                  <c:v>30.882000000000001</c:v>
                </c:pt>
                <c:pt idx="2445">
                  <c:v>30.891999999999999</c:v>
                </c:pt>
                <c:pt idx="2446">
                  <c:v>30.904</c:v>
                </c:pt>
                <c:pt idx="2447">
                  <c:v>30.922000000000001</c:v>
                </c:pt>
                <c:pt idx="2448">
                  <c:v>30.933</c:v>
                </c:pt>
                <c:pt idx="2449">
                  <c:v>30.943000000000001</c:v>
                </c:pt>
                <c:pt idx="2450">
                  <c:v>30.952999999999999</c:v>
                </c:pt>
                <c:pt idx="2451">
                  <c:v>30.963000000000001</c:v>
                </c:pt>
                <c:pt idx="2452">
                  <c:v>30.981999999999999</c:v>
                </c:pt>
                <c:pt idx="2453">
                  <c:v>31.001999999999999</c:v>
                </c:pt>
                <c:pt idx="2454">
                  <c:v>31.012</c:v>
                </c:pt>
                <c:pt idx="2455">
                  <c:v>31.021999999999998</c:v>
                </c:pt>
                <c:pt idx="2456">
                  <c:v>31.033000000000001</c:v>
                </c:pt>
                <c:pt idx="2457">
                  <c:v>31.042000000000002</c:v>
                </c:pt>
                <c:pt idx="2458">
                  <c:v>31.052</c:v>
                </c:pt>
                <c:pt idx="2459">
                  <c:v>31.062000000000001</c:v>
                </c:pt>
                <c:pt idx="2460">
                  <c:v>31.073</c:v>
                </c:pt>
                <c:pt idx="2461">
                  <c:v>31.082000000000001</c:v>
                </c:pt>
                <c:pt idx="2462">
                  <c:v>31.094000000000001</c:v>
                </c:pt>
                <c:pt idx="2463">
                  <c:v>31.111999999999998</c:v>
                </c:pt>
                <c:pt idx="2464">
                  <c:v>31.132999999999999</c:v>
                </c:pt>
                <c:pt idx="2465">
                  <c:v>31.143000000000001</c:v>
                </c:pt>
                <c:pt idx="2466">
                  <c:v>31.152999999999999</c:v>
                </c:pt>
                <c:pt idx="2467">
                  <c:v>31.163</c:v>
                </c:pt>
                <c:pt idx="2468">
                  <c:v>31.172999999999998</c:v>
                </c:pt>
                <c:pt idx="2469">
                  <c:v>31.181999999999999</c:v>
                </c:pt>
                <c:pt idx="2470">
                  <c:v>31.193000000000001</c:v>
                </c:pt>
                <c:pt idx="2471">
                  <c:v>31.202000000000002</c:v>
                </c:pt>
                <c:pt idx="2472">
                  <c:v>31.213000000000001</c:v>
                </c:pt>
                <c:pt idx="2473">
                  <c:v>31.222000000000001</c:v>
                </c:pt>
                <c:pt idx="2474">
                  <c:v>31.233000000000001</c:v>
                </c:pt>
                <c:pt idx="2475">
                  <c:v>31.242000000000001</c:v>
                </c:pt>
                <c:pt idx="2476">
                  <c:v>31.253</c:v>
                </c:pt>
                <c:pt idx="2477">
                  <c:v>31.263000000000002</c:v>
                </c:pt>
                <c:pt idx="2478">
                  <c:v>31.273</c:v>
                </c:pt>
                <c:pt idx="2479">
                  <c:v>31.283000000000001</c:v>
                </c:pt>
                <c:pt idx="2480">
                  <c:v>31.292999999999999</c:v>
                </c:pt>
                <c:pt idx="2481">
                  <c:v>31.305</c:v>
                </c:pt>
                <c:pt idx="2482">
                  <c:v>31.321999999999999</c:v>
                </c:pt>
                <c:pt idx="2483">
                  <c:v>31.332000000000001</c:v>
                </c:pt>
                <c:pt idx="2484">
                  <c:v>31.343</c:v>
                </c:pt>
                <c:pt idx="2485">
                  <c:v>31.353000000000002</c:v>
                </c:pt>
                <c:pt idx="2486">
                  <c:v>31.364000000000001</c:v>
                </c:pt>
                <c:pt idx="2487">
                  <c:v>31.373999999999999</c:v>
                </c:pt>
                <c:pt idx="2488">
                  <c:v>31.384</c:v>
                </c:pt>
                <c:pt idx="2489">
                  <c:v>31.393999999999998</c:v>
                </c:pt>
                <c:pt idx="2490">
                  <c:v>31.404</c:v>
                </c:pt>
                <c:pt idx="2491">
                  <c:v>31.413</c:v>
                </c:pt>
                <c:pt idx="2492">
                  <c:v>31.423999999999999</c:v>
                </c:pt>
                <c:pt idx="2493">
                  <c:v>31.434000000000001</c:v>
                </c:pt>
                <c:pt idx="2494">
                  <c:v>31.446999999999999</c:v>
                </c:pt>
                <c:pt idx="2495">
                  <c:v>31.463000000000001</c:v>
                </c:pt>
                <c:pt idx="2496">
                  <c:v>31.472999999999999</c:v>
                </c:pt>
                <c:pt idx="2497">
                  <c:v>31.483000000000001</c:v>
                </c:pt>
                <c:pt idx="2498">
                  <c:v>31.492999999999999</c:v>
                </c:pt>
                <c:pt idx="2499">
                  <c:v>31.503</c:v>
                </c:pt>
                <c:pt idx="2500">
                  <c:v>31.523</c:v>
                </c:pt>
                <c:pt idx="2501">
                  <c:v>31.533999999999999</c:v>
                </c:pt>
                <c:pt idx="2502">
                  <c:v>31.544</c:v>
                </c:pt>
                <c:pt idx="2503">
                  <c:v>31.553999999999998</c:v>
                </c:pt>
                <c:pt idx="2504">
                  <c:v>31.564</c:v>
                </c:pt>
                <c:pt idx="2505">
                  <c:v>31.573</c:v>
                </c:pt>
                <c:pt idx="2506">
                  <c:v>31.584</c:v>
                </c:pt>
                <c:pt idx="2507">
                  <c:v>31.594000000000001</c:v>
                </c:pt>
                <c:pt idx="2508">
                  <c:v>31.603999999999999</c:v>
                </c:pt>
                <c:pt idx="2509">
                  <c:v>31.614999999999998</c:v>
                </c:pt>
                <c:pt idx="2510">
                  <c:v>31.632999999999999</c:v>
                </c:pt>
                <c:pt idx="2511">
                  <c:v>31.643999999999998</c:v>
                </c:pt>
                <c:pt idx="2512">
                  <c:v>31.654</c:v>
                </c:pt>
                <c:pt idx="2513">
                  <c:v>31.664000000000001</c:v>
                </c:pt>
                <c:pt idx="2514">
                  <c:v>31.673999999999999</c:v>
                </c:pt>
                <c:pt idx="2515">
                  <c:v>31.684000000000001</c:v>
                </c:pt>
                <c:pt idx="2516">
                  <c:v>31.693999999999999</c:v>
                </c:pt>
                <c:pt idx="2517">
                  <c:v>31.702999999999999</c:v>
                </c:pt>
                <c:pt idx="2518">
                  <c:v>31.722999999999999</c:v>
                </c:pt>
                <c:pt idx="2519">
                  <c:v>31.734000000000002</c:v>
                </c:pt>
                <c:pt idx="2520">
                  <c:v>31.744</c:v>
                </c:pt>
                <c:pt idx="2521">
                  <c:v>31.754999999999999</c:v>
                </c:pt>
                <c:pt idx="2522">
                  <c:v>31.773</c:v>
                </c:pt>
                <c:pt idx="2523">
                  <c:v>31.783999999999999</c:v>
                </c:pt>
                <c:pt idx="2524">
                  <c:v>31.794</c:v>
                </c:pt>
                <c:pt idx="2525">
                  <c:v>31.803000000000001</c:v>
                </c:pt>
                <c:pt idx="2526">
                  <c:v>31.814</c:v>
                </c:pt>
                <c:pt idx="2527">
                  <c:v>31.824000000000002</c:v>
                </c:pt>
                <c:pt idx="2528">
                  <c:v>31.843</c:v>
                </c:pt>
                <c:pt idx="2529">
                  <c:v>31.853999999999999</c:v>
                </c:pt>
                <c:pt idx="2530">
                  <c:v>31.864000000000001</c:v>
                </c:pt>
                <c:pt idx="2531">
                  <c:v>31.875</c:v>
                </c:pt>
                <c:pt idx="2532">
                  <c:v>31.893000000000001</c:v>
                </c:pt>
                <c:pt idx="2533">
                  <c:v>31.904</c:v>
                </c:pt>
                <c:pt idx="2534">
                  <c:v>31.914999999999999</c:v>
                </c:pt>
                <c:pt idx="2535">
                  <c:v>31.933</c:v>
                </c:pt>
                <c:pt idx="2536">
                  <c:v>31.943000000000001</c:v>
                </c:pt>
                <c:pt idx="2537">
                  <c:v>31.952999999999999</c:v>
                </c:pt>
                <c:pt idx="2538">
                  <c:v>31.963000000000001</c:v>
                </c:pt>
                <c:pt idx="2539">
                  <c:v>31.972999999999999</c:v>
                </c:pt>
                <c:pt idx="2540">
                  <c:v>31.992999999999999</c:v>
                </c:pt>
                <c:pt idx="2541">
                  <c:v>32.003999999999998</c:v>
                </c:pt>
                <c:pt idx="2542">
                  <c:v>32.014000000000003</c:v>
                </c:pt>
                <c:pt idx="2543">
                  <c:v>32.024000000000001</c:v>
                </c:pt>
                <c:pt idx="2544">
                  <c:v>32.033999999999999</c:v>
                </c:pt>
                <c:pt idx="2545">
                  <c:v>32.043999999999997</c:v>
                </c:pt>
                <c:pt idx="2546">
                  <c:v>32.063000000000002</c:v>
                </c:pt>
                <c:pt idx="2547">
                  <c:v>32.073999999999998</c:v>
                </c:pt>
                <c:pt idx="2548">
                  <c:v>32.084000000000003</c:v>
                </c:pt>
                <c:pt idx="2549">
                  <c:v>32.094000000000001</c:v>
                </c:pt>
                <c:pt idx="2550">
                  <c:v>32.103999999999999</c:v>
                </c:pt>
                <c:pt idx="2551">
                  <c:v>32.113</c:v>
                </c:pt>
                <c:pt idx="2552">
                  <c:v>32.125</c:v>
                </c:pt>
                <c:pt idx="2553">
                  <c:v>32.143000000000001</c:v>
                </c:pt>
                <c:pt idx="2554">
                  <c:v>32.154000000000003</c:v>
                </c:pt>
                <c:pt idx="2555">
                  <c:v>32.164000000000001</c:v>
                </c:pt>
                <c:pt idx="2556">
                  <c:v>32.173999999999999</c:v>
                </c:pt>
                <c:pt idx="2557">
                  <c:v>32.183999999999997</c:v>
                </c:pt>
                <c:pt idx="2558">
                  <c:v>32.194000000000003</c:v>
                </c:pt>
                <c:pt idx="2559">
                  <c:v>32.204000000000001</c:v>
                </c:pt>
                <c:pt idx="2560">
                  <c:v>32.213999999999999</c:v>
                </c:pt>
                <c:pt idx="2561">
                  <c:v>32.223999999999997</c:v>
                </c:pt>
                <c:pt idx="2562">
                  <c:v>32.234000000000002</c:v>
                </c:pt>
                <c:pt idx="2563">
                  <c:v>32.244</c:v>
                </c:pt>
                <c:pt idx="2564">
                  <c:v>32.253999999999998</c:v>
                </c:pt>
                <c:pt idx="2565">
                  <c:v>32.264000000000003</c:v>
                </c:pt>
                <c:pt idx="2566">
                  <c:v>32.274000000000001</c:v>
                </c:pt>
                <c:pt idx="2567">
                  <c:v>32.283999999999999</c:v>
                </c:pt>
                <c:pt idx="2568">
                  <c:v>32.293999999999997</c:v>
                </c:pt>
                <c:pt idx="2569">
                  <c:v>32.304000000000002</c:v>
                </c:pt>
                <c:pt idx="2570">
                  <c:v>32.314999999999998</c:v>
                </c:pt>
                <c:pt idx="2571">
                  <c:v>32.332999999999998</c:v>
                </c:pt>
                <c:pt idx="2572">
                  <c:v>32.344000000000001</c:v>
                </c:pt>
                <c:pt idx="2573">
                  <c:v>32.363</c:v>
                </c:pt>
                <c:pt idx="2574">
                  <c:v>32.374000000000002</c:v>
                </c:pt>
                <c:pt idx="2575">
                  <c:v>32.384</c:v>
                </c:pt>
                <c:pt idx="2576">
                  <c:v>32.393999999999998</c:v>
                </c:pt>
                <c:pt idx="2577">
                  <c:v>32.405000000000001</c:v>
                </c:pt>
                <c:pt idx="2578">
                  <c:v>32.423000000000002</c:v>
                </c:pt>
                <c:pt idx="2579">
                  <c:v>32.433999999999997</c:v>
                </c:pt>
                <c:pt idx="2580">
                  <c:v>32.444000000000003</c:v>
                </c:pt>
                <c:pt idx="2581">
                  <c:v>32.454000000000001</c:v>
                </c:pt>
                <c:pt idx="2582">
                  <c:v>32.463999999999999</c:v>
                </c:pt>
                <c:pt idx="2583">
                  <c:v>32.473999999999997</c:v>
                </c:pt>
                <c:pt idx="2584">
                  <c:v>32.487000000000002</c:v>
                </c:pt>
                <c:pt idx="2585">
                  <c:v>32.503</c:v>
                </c:pt>
                <c:pt idx="2586">
                  <c:v>32.515000000000001</c:v>
                </c:pt>
                <c:pt idx="2587">
                  <c:v>32.533000000000001</c:v>
                </c:pt>
                <c:pt idx="2588">
                  <c:v>32.545000000000002</c:v>
                </c:pt>
                <c:pt idx="2589">
                  <c:v>32.554000000000002</c:v>
                </c:pt>
                <c:pt idx="2590">
                  <c:v>32.564999999999998</c:v>
                </c:pt>
                <c:pt idx="2591">
                  <c:v>32.573999999999998</c:v>
                </c:pt>
                <c:pt idx="2592">
                  <c:v>32.591999999999999</c:v>
                </c:pt>
                <c:pt idx="2593">
                  <c:v>32.603000000000002</c:v>
                </c:pt>
                <c:pt idx="2594">
                  <c:v>32.613</c:v>
                </c:pt>
                <c:pt idx="2595">
                  <c:v>32.622999999999998</c:v>
                </c:pt>
                <c:pt idx="2596">
                  <c:v>32.642000000000003</c:v>
                </c:pt>
                <c:pt idx="2597">
                  <c:v>32.652999999999999</c:v>
                </c:pt>
                <c:pt idx="2598">
                  <c:v>32.662999999999997</c:v>
                </c:pt>
                <c:pt idx="2599">
                  <c:v>32.673000000000002</c:v>
                </c:pt>
                <c:pt idx="2600">
                  <c:v>32.683</c:v>
                </c:pt>
                <c:pt idx="2601">
                  <c:v>32.692999999999998</c:v>
                </c:pt>
                <c:pt idx="2602">
                  <c:v>32.703000000000003</c:v>
                </c:pt>
                <c:pt idx="2603">
                  <c:v>32.713999999999999</c:v>
                </c:pt>
                <c:pt idx="2604">
                  <c:v>32.722999999999999</c:v>
                </c:pt>
                <c:pt idx="2605">
                  <c:v>32.741999999999997</c:v>
                </c:pt>
                <c:pt idx="2606">
                  <c:v>32.753</c:v>
                </c:pt>
                <c:pt idx="2607">
                  <c:v>32.762999999999998</c:v>
                </c:pt>
                <c:pt idx="2608">
                  <c:v>32.783000000000001</c:v>
                </c:pt>
                <c:pt idx="2609">
                  <c:v>32.792999999999999</c:v>
                </c:pt>
                <c:pt idx="2610">
                  <c:v>32.802999999999997</c:v>
                </c:pt>
                <c:pt idx="2611">
                  <c:v>32.813000000000002</c:v>
                </c:pt>
                <c:pt idx="2612">
                  <c:v>32.832000000000001</c:v>
                </c:pt>
                <c:pt idx="2613">
                  <c:v>32.841999999999999</c:v>
                </c:pt>
                <c:pt idx="2614">
                  <c:v>32.853000000000002</c:v>
                </c:pt>
                <c:pt idx="2615">
                  <c:v>32.862000000000002</c:v>
                </c:pt>
                <c:pt idx="2616">
                  <c:v>32.872999999999998</c:v>
                </c:pt>
                <c:pt idx="2617">
                  <c:v>32.881999999999998</c:v>
                </c:pt>
                <c:pt idx="2618">
                  <c:v>32.893000000000001</c:v>
                </c:pt>
                <c:pt idx="2619">
                  <c:v>32.902999999999999</c:v>
                </c:pt>
                <c:pt idx="2620">
                  <c:v>32.912999999999997</c:v>
                </c:pt>
                <c:pt idx="2621">
                  <c:v>32.923999999999999</c:v>
                </c:pt>
                <c:pt idx="2622">
                  <c:v>32.942999999999998</c:v>
                </c:pt>
                <c:pt idx="2623">
                  <c:v>32.962000000000003</c:v>
                </c:pt>
                <c:pt idx="2624">
                  <c:v>32.972999999999999</c:v>
                </c:pt>
                <c:pt idx="2625">
                  <c:v>32.991999999999997</c:v>
                </c:pt>
                <c:pt idx="2626">
                  <c:v>33.012999999999998</c:v>
                </c:pt>
                <c:pt idx="2627">
                  <c:v>33.024000000000001</c:v>
                </c:pt>
                <c:pt idx="2628">
                  <c:v>33.033999999999999</c:v>
                </c:pt>
                <c:pt idx="2629">
                  <c:v>33.043999999999997</c:v>
                </c:pt>
                <c:pt idx="2630">
                  <c:v>33.054000000000002</c:v>
                </c:pt>
                <c:pt idx="2631">
                  <c:v>33.064</c:v>
                </c:pt>
                <c:pt idx="2632">
                  <c:v>33.073999999999998</c:v>
                </c:pt>
                <c:pt idx="2633">
                  <c:v>33.082000000000001</c:v>
                </c:pt>
                <c:pt idx="2634">
                  <c:v>33.093000000000004</c:v>
                </c:pt>
                <c:pt idx="2635">
                  <c:v>33.101999999999997</c:v>
                </c:pt>
                <c:pt idx="2636">
                  <c:v>33.113</c:v>
                </c:pt>
                <c:pt idx="2637">
                  <c:v>33.122999999999998</c:v>
                </c:pt>
                <c:pt idx="2638">
                  <c:v>33.142000000000003</c:v>
                </c:pt>
                <c:pt idx="2639">
                  <c:v>33.152999999999999</c:v>
                </c:pt>
                <c:pt idx="2640">
                  <c:v>33.173000000000002</c:v>
                </c:pt>
                <c:pt idx="2641">
                  <c:v>33.183</c:v>
                </c:pt>
                <c:pt idx="2642">
                  <c:v>33.192999999999998</c:v>
                </c:pt>
                <c:pt idx="2643">
                  <c:v>33.203000000000003</c:v>
                </c:pt>
                <c:pt idx="2644">
                  <c:v>33.213000000000001</c:v>
                </c:pt>
                <c:pt idx="2645">
                  <c:v>33.222999999999999</c:v>
                </c:pt>
                <c:pt idx="2646">
                  <c:v>33.232999999999997</c:v>
                </c:pt>
                <c:pt idx="2647">
                  <c:v>33.243000000000002</c:v>
                </c:pt>
                <c:pt idx="2648">
                  <c:v>33.253</c:v>
                </c:pt>
                <c:pt idx="2649">
                  <c:v>33.262999999999998</c:v>
                </c:pt>
                <c:pt idx="2650">
                  <c:v>33.273000000000003</c:v>
                </c:pt>
                <c:pt idx="2651">
                  <c:v>33.283000000000001</c:v>
                </c:pt>
                <c:pt idx="2652">
                  <c:v>33.302</c:v>
                </c:pt>
                <c:pt idx="2653">
                  <c:v>33.313000000000002</c:v>
                </c:pt>
                <c:pt idx="2654">
                  <c:v>33.323</c:v>
                </c:pt>
                <c:pt idx="2655">
                  <c:v>33.334000000000003</c:v>
                </c:pt>
                <c:pt idx="2656">
                  <c:v>33.351999999999997</c:v>
                </c:pt>
                <c:pt idx="2657">
                  <c:v>33.362000000000002</c:v>
                </c:pt>
                <c:pt idx="2658">
                  <c:v>33.372999999999998</c:v>
                </c:pt>
                <c:pt idx="2659">
                  <c:v>33.383000000000003</c:v>
                </c:pt>
                <c:pt idx="2660">
                  <c:v>33.393000000000001</c:v>
                </c:pt>
                <c:pt idx="2661">
                  <c:v>33.402999999999999</c:v>
                </c:pt>
                <c:pt idx="2662">
                  <c:v>33.412999999999997</c:v>
                </c:pt>
                <c:pt idx="2663">
                  <c:v>33.423000000000002</c:v>
                </c:pt>
                <c:pt idx="2664">
                  <c:v>33.433</c:v>
                </c:pt>
                <c:pt idx="2665">
                  <c:v>33.442999999999998</c:v>
                </c:pt>
                <c:pt idx="2666">
                  <c:v>33.453000000000003</c:v>
                </c:pt>
                <c:pt idx="2667">
                  <c:v>33.463000000000001</c:v>
                </c:pt>
                <c:pt idx="2668">
                  <c:v>33.472999999999999</c:v>
                </c:pt>
                <c:pt idx="2669">
                  <c:v>33.484000000000002</c:v>
                </c:pt>
                <c:pt idx="2670">
                  <c:v>33.502000000000002</c:v>
                </c:pt>
                <c:pt idx="2671">
                  <c:v>33.514000000000003</c:v>
                </c:pt>
                <c:pt idx="2672">
                  <c:v>33.527000000000001</c:v>
                </c:pt>
                <c:pt idx="2673">
                  <c:v>33.543999999999997</c:v>
                </c:pt>
                <c:pt idx="2674">
                  <c:v>33.563000000000002</c:v>
                </c:pt>
                <c:pt idx="2675">
                  <c:v>33.573999999999998</c:v>
                </c:pt>
                <c:pt idx="2676">
                  <c:v>33.584000000000003</c:v>
                </c:pt>
                <c:pt idx="2677">
                  <c:v>33.594000000000001</c:v>
                </c:pt>
                <c:pt idx="2678">
                  <c:v>33.613999999999997</c:v>
                </c:pt>
                <c:pt idx="2679">
                  <c:v>33.624000000000002</c:v>
                </c:pt>
                <c:pt idx="2680">
                  <c:v>33.634</c:v>
                </c:pt>
                <c:pt idx="2681">
                  <c:v>33.643999999999998</c:v>
                </c:pt>
                <c:pt idx="2682">
                  <c:v>33.654000000000003</c:v>
                </c:pt>
                <c:pt idx="2683">
                  <c:v>33.664000000000001</c:v>
                </c:pt>
                <c:pt idx="2684">
                  <c:v>33.673999999999999</c:v>
                </c:pt>
                <c:pt idx="2685">
                  <c:v>33.685000000000002</c:v>
                </c:pt>
                <c:pt idx="2686">
                  <c:v>33.703000000000003</c:v>
                </c:pt>
                <c:pt idx="2687">
                  <c:v>33.713999999999999</c:v>
                </c:pt>
                <c:pt idx="2688">
                  <c:v>33.723999999999997</c:v>
                </c:pt>
                <c:pt idx="2689">
                  <c:v>33.737000000000002</c:v>
                </c:pt>
                <c:pt idx="2690">
                  <c:v>33.753</c:v>
                </c:pt>
                <c:pt idx="2691">
                  <c:v>33.762999999999998</c:v>
                </c:pt>
                <c:pt idx="2692">
                  <c:v>33.774000000000001</c:v>
                </c:pt>
                <c:pt idx="2693">
                  <c:v>33.783000000000001</c:v>
                </c:pt>
                <c:pt idx="2694">
                  <c:v>33.792999999999999</c:v>
                </c:pt>
                <c:pt idx="2695">
                  <c:v>33.802999999999997</c:v>
                </c:pt>
                <c:pt idx="2696">
                  <c:v>33.814</c:v>
                </c:pt>
                <c:pt idx="2697">
                  <c:v>33.823</c:v>
                </c:pt>
                <c:pt idx="2698">
                  <c:v>33.834000000000003</c:v>
                </c:pt>
                <c:pt idx="2699">
                  <c:v>33.844000000000001</c:v>
                </c:pt>
                <c:pt idx="2700">
                  <c:v>33.853999999999999</c:v>
                </c:pt>
                <c:pt idx="2701">
                  <c:v>33.865000000000002</c:v>
                </c:pt>
                <c:pt idx="2702">
                  <c:v>33.883000000000003</c:v>
                </c:pt>
                <c:pt idx="2703">
                  <c:v>33.893000000000001</c:v>
                </c:pt>
                <c:pt idx="2704">
                  <c:v>33.904000000000003</c:v>
                </c:pt>
                <c:pt idx="2705">
                  <c:v>33.914000000000001</c:v>
                </c:pt>
                <c:pt idx="2706">
                  <c:v>33.923999999999999</c:v>
                </c:pt>
                <c:pt idx="2707">
                  <c:v>33.935000000000002</c:v>
                </c:pt>
                <c:pt idx="2708">
                  <c:v>33.953000000000003</c:v>
                </c:pt>
                <c:pt idx="2709">
                  <c:v>33.963000000000001</c:v>
                </c:pt>
                <c:pt idx="2710">
                  <c:v>33.972999999999999</c:v>
                </c:pt>
                <c:pt idx="2711">
                  <c:v>33.984000000000002</c:v>
                </c:pt>
                <c:pt idx="2712">
                  <c:v>33.994</c:v>
                </c:pt>
                <c:pt idx="2713">
                  <c:v>34.005000000000003</c:v>
                </c:pt>
                <c:pt idx="2714">
                  <c:v>34.014000000000003</c:v>
                </c:pt>
                <c:pt idx="2715">
                  <c:v>34.024999999999999</c:v>
                </c:pt>
                <c:pt idx="2716">
                  <c:v>34.042999999999999</c:v>
                </c:pt>
                <c:pt idx="2717">
                  <c:v>34.054000000000002</c:v>
                </c:pt>
                <c:pt idx="2718">
                  <c:v>34.064</c:v>
                </c:pt>
                <c:pt idx="2719">
                  <c:v>34.073999999999998</c:v>
                </c:pt>
                <c:pt idx="2720">
                  <c:v>34.084000000000003</c:v>
                </c:pt>
                <c:pt idx="2721">
                  <c:v>34.094000000000001</c:v>
                </c:pt>
                <c:pt idx="2722">
                  <c:v>34.103999999999999</c:v>
                </c:pt>
                <c:pt idx="2723">
                  <c:v>34.113999999999997</c:v>
                </c:pt>
                <c:pt idx="2724">
                  <c:v>34.124000000000002</c:v>
                </c:pt>
                <c:pt idx="2725">
                  <c:v>34.134</c:v>
                </c:pt>
                <c:pt idx="2726">
                  <c:v>34.143999999999998</c:v>
                </c:pt>
                <c:pt idx="2727">
                  <c:v>34.162999999999997</c:v>
                </c:pt>
                <c:pt idx="2728">
                  <c:v>34.173999999999999</c:v>
                </c:pt>
                <c:pt idx="2729">
                  <c:v>34.183999999999997</c:v>
                </c:pt>
                <c:pt idx="2730">
                  <c:v>34.194000000000003</c:v>
                </c:pt>
                <c:pt idx="2731">
                  <c:v>34.204000000000001</c:v>
                </c:pt>
                <c:pt idx="2732">
                  <c:v>34.222999999999999</c:v>
                </c:pt>
                <c:pt idx="2733">
                  <c:v>34.234000000000002</c:v>
                </c:pt>
                <c:pt idx="2734">
                  <c:v>34.244</c:v>
                </c:pt>
                <c:pt idx="2735">
                  <c:v>34.253999999999998</c:v>
                </c:pt>
                <c:pt idx="2736">
                  <c:v>34.264000000000003</c:v>
                </c:pt>
                <c:pt idx="2737">
                  <c:v>34.274000000000001</c:v>
                </c:pt>
                <c:pt idx="2738">
                  <c:v>34.283999999999999</c:v>
                </c:pt>
                <c:pt idx="2739">
                  <c:v>34.293999999999997</c:v>
                </c:pt>
                <c:pt idx="2740">
                  <c:v>34.304000000000002</c:v>
                </c:pt>
                <c:pt idx="2741">
                  <c:v>34.314</c:v>
                </c:pt>
                <c:pt idx="2742">
                  <c:v>34.323999999999998</c:v>
                </c:pt>
                <c:pt idx="2743">
                  <c:v>34.334000000000003</c:v>
                </c:pt>
                <c:pt idx="2744">
                  <c:v>34.344000000000001</c:v>
                </c:pt>
                <c:pt idx="2745">
                  <c:v>34.353999999999999</c:v>
                </c:pt>
                <c:pt idx="2746">
                  <c:v>34.372999999999998</c:v>
                </c:pt>
                <c:pt idx="2747">
                  <c:v>34.383000000000003</c:v>
                </c:pt>
                <c:pt idx="2748">
                  <c:v>34.393999999999998</c:v>
                </c:pt>
                <c:pt idx="2749">
                  <c:v>34.405000000000001</c:v>
                </c:pt>
                <c:pt idx="2750">
                  <c:v>34.423000000000002</c:v>
                </c:pt>
                <c:pt idx="2751">
                  <c:v>34.433999999999997</c:v>
                </c:pt>
                <c:pt idx="2752">
                  <c:v>34.444000000000003</c:v>
                </c:pt>
                <c:pt idx="2753">
                  <c:v>34.454000000000001</c:v>
                </c:pt>
                <c:pt idx="2754">
                  <c:v>34.463999999999999</c:v>
                </c:pt>
                <c:pt idx="2755">
                  <c:v>34.473999999999997</c:v>
                </c:pt>
                <c:pt idx="2756">
                  <c:v>34.484000000000002</c:v>
                </c:pt>
                <c:pt idx="2757">
                  <c:v>34.494</c:v>
                </c:pt>
                <c:pt idx="2758">
                  <c:v>34.503999999999998</c:v>
                </c:pt>
                <c:pt idx="2759">
                  <c:v>34.514000000000003</c:v>
                </c:pt>
                <c:pt idx="2760">
                  <c:v>34.524000000000001</c:v>
                </c:pt>
                <c:pt idx="2761">
                  <c:v>34.533999999999999</c:v>
                </c:pt>
                <c:pt idx="2762">
                  <c:v>34.543999999999997</c:v>
                </c:pt>
                <c:pt idx="2763">
                  <c:v>34.554000000000002</c:v>
                </c:pt>
                <c:pt idx="2764">
                  <c:v>34.569000000000003</c:v>
                </c:pt>
                <c:pt idx="2765">
                  <c:v>34.584000000000003</c:v>
                </c:pt>
                <c:pt idx="2766">
                  <c:v>34.594000000000001</c:v>
                </c:pt>
                <c:pt idx="2767">
                  <c:v>34.603999999999999</c:v>
                </c:pt>
                <c:pt idx="2768">
                  <c:v>34.613999999999997</c:v>
                </c:pt>
                <c:pt idx="2769">
                  <c:v>34.624000000000002</c:v>
                </c:pt>
                <c:pt idx="2770">
                  <c:v>34.634</c:v>
                </c:pt>
                <c:pt idx="2771">
                  <c:v>34.643999999999998</c:v>
                </c:pt>
                <c:pt idx="2772">
                  <c:v>34.654000000000003</c:v>
                </c:pt>
                <c:pt idx="2773">
                  <c:v>34.664000000000001</c:v>
                </c:pt>
                <c:pt idx="2774">
                  <c:v>34.673999999999999</c:v>
                </c:pt>
                <c:pt idx="2775">
                  <c:v>34.683999999999997</c:v>
                </c:pt>
                <c:pt idx="2776">
                  <c:v>34.694000000000003</c:v>
                </c:pt>
                <c:pt idx="2777">
                  <c:v>34.704000000000001</c:v>
                </c:pt>
                <c:pt idx="2778">
                  <c:v>34.713999999999999</c:v>
                </c:pt>
                <c:pt idx="2779">
                  <c:v>34.723999999999997</c:v>
                </c:pt>
                <c:pt idx="2780">
                  <c:v>34.734000000000002</c:v>
                </c:pt>
                <c:pt idx="2781">
                  <c:v>34.744</c:v>
                </c:pt>
                <c:pt idx="2782">
                  <c:v>34.753999999999998</c:v>
                </c:pt>
                <c:pt idx="2783">
                  <c:v>34.764000000000003</c:v>
                </c:pt>
                <c:pt idx="2784">
                  <c:v>34.774999999999999</c:v>
                </c:pt>
                <c:pt idx="2785">
                  <c:v>34.792999999999999</c:v>
                </c:pt>
                <c:pt idx="2786">
                  <c:v>34.804000000000002</c:v>
                </c:pt>
                <c:pt idx="2787">
                  <c:v>34.814</c:v>
                </c:pt>
                <c:pt idx="2788">
                  <c:v>34.823999999999998</c:v>
                </c:pt>
                <c:pt idx="2789">
                  <c:v>34.834000000000003</c:v>
                </c:pt>
                <c:pt idx="2790">
                  <c:v>34.844000000000001</c:v>
                </c:pt>
                <c:pt idx="2791">
                  <c:v>34.853999999999999</c:v>
                </c:pt>
                <c:pt idx="2792">
                  <c:v>34.863999999999997</c:v>
                </c:pt>
                <c:pt idx="2793">
                  <c:v>34.874000000000002</c:v>
                </c:pt>
                <c:pt idx="2794">
                  <c:v>34.884</c:v>
                </c:pt>
                <c:pt idx="2795">
                  <c:v>34.904000000000003</c:v>
                </c:pt>
                <c:pt idx="2796">
                  <c:v>34.914000000000001</c:v>
                </c:pt>
                <c:pt idx="2797">
                  <c:v>34.923999999999999</c:v>
                </c:pt>
                <c:pt idx="2798">
                  <c:v>34.933999999999997</c:v>
                </c:pt>
                <c:pt idx="2799">
                  <c:v>34.945</c:v>
                </c:pt>
                <c:pt idx="2800">
                  <c:v>34.954000000000001</c:v>
                </c:pt>
                <c:pt idx="2801">
                  <c:v>34.963999999999999</c:v>
                </c:pt>
                <c:pt idx="2802">
                  <c:v>34.973999999999997</c:v>
                </c:pt>
                <c:pt idx="2803">
                  <c:v>34.993000000000002</c:v>
                </c:pt>
                <c:pt idx="2804">
                  <c:v>35.005000000000003</c:v>
                </c:pt>
                <c:pt idx="2805">
                  <c:v>35.014000000000003</c:v>
                </c:pt>
                <c:pt idx="2806">
                  <c:v>35.024000000000001</c:v>
                </c:pt>
                <c:pt idx="2807">
                  <c:v>35.033999999999999</c:v>
                </c:pt>
                <c:pt idx="2808">
                  <c:v>35.043999999999997</c:v>
                </c:pt>
                <c:pt idx="2809">
                  <c:v>35.054000000000002</c:v>
                </c:pt>
                <c:pt idx="2810">
                  <c:v>35.064999999999998</c:v>
                </c:pt>
                <c:pt idx="2811">
                  <c:v>35.082000000000001</c:v>
                </c:pt>
                <c:pt idx="2812">
                  <c:v>35.093000000000004</c:v>
                </c:pt>
                <c:pt idx="2813">
                  <c:v>35.103000000000002</c:v>
                </c:pt>
                <c:pt idx="2814">
                  <c:v>35.113</c:v>
                </c:pt>
                <c:pt idx="2815">
                  <c:v>35.124000000000002</c:v>
                </c:pt>
                <c:pt idx="2816">
                  <c:v>35.133000000000003</c:v>
                </c:pt>
                <c:pt idx="2817">
                  <c:v>35.143000000000001</c:v>
                </c:pt>
                <c:pt idx="2818">
                  <c:v>35.152999999999999</c:v>
                </c:pt>
                <c:pt idx="2819">
                  <c:v>35.162999999999997</c:v>
                </c:pt>
                <c:pt idx="2820">
                  <c:v>35.173999999999999</c:v>
                </c:pt>
                <c:pt idx="2821">
                  <c:v>35.192999999999998</c:v>
                </c:pt>
                <c:pt idx="2822">
                  <c:v>35.203000000000003</c:v>
                </c:pt>
                <c:pt idx="2823">
                  <c:v>35.213000000000001</c:v>
                </c:pt>
                <c:pt idx="2824">
                  <c:v>35.222999999999999</c:v>
                </c:pt>
                <c:pt idx="2825">
                  <c:v>35.232999999999997</c:v>
                </c:pt>
                <c:pt idx="2826">
                  <c:v>35.243000000000002</c:v>
                </c:pt>
                <c:pt idx="2827">
                  <c:v>35.253</c:v>
                </c:pt>
                <c:pt idx="2828">
                  <c:v>35.262999999999998</c:v>
                </c:pt>
                <c:pt idx="2829">
                  <c:v>35.273000000000003</c:v>
                </c:pt>
                <c:pt idx="2830">
                  <c:v>35.283000000000001</c:v>
                </c:pt>
                <c:pt idx="2831">
                  <c:v>35.292999999999999</c:v>
                </c:pt>
                <c:pt idx="2832">
                  <c:v>35.302999999999997</c:v>
                </c:pt>
                <c:pt idx="2833">
                  <c:v>35.313000000000002</c:v>
                </c:pt>
                <c:pt idx="2834">
                  <c:v>35.323</c:v>
                </c:pt>
                <c:pt idx="2835">
                  <c:v>35.332999999999998</c:v>
                </c:pt>
                <c:pt idx="2836">
                  <c:v>35.343000000000004</c:v>
                </c:pt>
                <c:pt idx="2837">
                  <c:v>35.353000000000002</c:v>
                </c:pt>
                <c:pt idx="2838">
                  <c:v>35.363</c:v>
                </c:pt>
                <c:pt idx="2839">
                  <c:v>35.372999999999998</c:v>
                </c:pt>
                <c:pt idx="2840">
                  <c:v>35.384</c:v>
                </c:pt>
                <c:pt idx="2841">
                  <c:v>35.402000000000001</c:v>
                </c:pt>
                <c:pt idx="2842">
                  <c:v>35.412999999999997</c:v>
                </c:pt>
                <c:pt idx="2843">
                  <c:v>35.423000000000002</c:v>
                </c:pt>
                <c:pt idx="2844">
                  <c:v>35.433</c:v>
                </c:pt>
                <c:pt idx="2845">
                  <c:v>35.442999999999998</c:v>
                </c:pt>
                <c:pt idx="2846">
                  <c:v>35.454000000000001</c:v>
                </c:pt>
                <c:pt idx="2847">
                  <c:v>35.463999999999999</c:v>
                </c:pt>
                <c:pt idx="2848">
                  <c:v>35.473999999999997</c:v>
                </c:pt>
                <c:pt idx="2849">
                  <c:v>35.484000000000002</c:v>
                </c:pt>
                <c:pt idx="2850">
                  <c:v>35.494</c:v>
                </c:pt>
                <c:pt idx="2851">
                  <c:v>35.503999999999998</c:v>
                </c:pt>
                <c:pt idx="2852">
                  <c:v>35.514000000000003</c:v>
                </c:pt>
                <c:pt idx="2853">
                  <c:v>35.524000000000001</c:v>
                </c:pt>
                <c:pt idx="2854">
                  <c:v>35.533999999999999</c:v>
                </c:pt>
                <c:pt idx="2855">
                  <c:v>35.543999999999997</c:v>
                </c:pt>
                <c:pt idx="2856">
                  <c:v>35.554000000000002</c:v>
                </c:pt>
                <c:pt idx="2857">
                  <c:v>35.563000000000002</c:v>
                </c:pt>
                <c:pt idx="2858">
                  <c:v>35.573</c:v>
                </c:pt>
                <c:pt idx="2859">
                  <c:v>35.593000000000004</c:v>
                </c:pt>
                <c:pt idx="2860">
                  <c:v>35.612000000000002</c:v>
                </c:pt>
                <c:pt idx="2861">
                  <c:v>35.622999999999998</c:v>
                </c:pt>
                <c:pt idx="2862">
                  <c:v>35.633000000000003</c:v>
                </c:pt>
                <c:pt idx="2863">
                  <c:v>35.643000000000001</c:v>
                </c:pt>
                <c:pt idx="2864">
                  <c:v>35.652999999999999</c:v>
                </c:pt>
                <c:pt idx="2865">
                  <c:v>35.662999999999997</c:v>
                </c:pt>
                <c:pt idx="2866">
                  <c:v>35.673000000000002</c:v>
                </c:pt>
                <c:pt idx="2867">
                  <c:v>35.683</c:v>
                </c:pt>
                <c:pt idx="2868">
                  <c:v>35.692999999999998</c:v>
                </c:pt>
                <c:pt idx="2869">
                  <c:v>35.703000000000003</c:v>
                </c:pt>
                <c:pt idx="2870">
                  <c:v>35.713000000000001</c:v>
                </c:pt>
                <c:pt idx="2871">
                  <c:v>35.722999999999999</c:v>
                </c:pt>
                <c:pt idx="2872">
                  <c:v>35.732999999999997</c:v>
                </c:pt>
                <c:pt idx="2873">
                  <c:v>35.743000000000002</c:v>
                </c:pt>
                <c:pt idx="2874">
                  <c:v>35.753</c:v>
                </c:pt>
                <c:pt idx="2875">
                  <c:v>35.762999999999998</c:v>
                </c:pt>
                <c:pt idx="2876">
                  <c:v>35.773000000000003</c:v>
                </c:pt>
                <c:pt idx="2877">
                  <c:v>35.792999999999999</c:v>
                </c:pt>
                <c:pt idx="2878">
                  <c:v>35.802999999999997</c:v>
                </c:pt>
                <c:pt idx="2879">
                  <c:v>35.813000000000002</c:v>
                </c:pt>
                <c:pt idx="2880">
                  <c:v>35.823</c:v>
                </c:pt>
                <c:pt idx="2881">
                  <c:v>35.832999999999998</c:v>
                </c:pt>
                <c:pt idx="2882">
                  <c:v>35.843000000000004</c:v>
                </c:pt>
                <c:pt idx="2883">
                  <c:v>35.853000000000002</c:v>
                </c:pt>
                <c:pt idx="2884">
                  <c:v>35.863</c:v>
                </c:pt>
                <c:pt idx="2885">
                  <c:v>35.872999999999998</c:v>
                </c:pt>
                <c:pt idx="2886">
                  <c:v>35.883000000000003</c:v>
                </c:pt>
                <c:pt idx="2887">
                  <c:v>35.893000000000001</c:v>
                </c:pt>
                <c:pt idx="2888">
                  <c:v>35.902999999999999</c:v>
                </c:pt>
                <c:pt idx="2889">
                  <c:v>35.912999999999997</c:v>
                </c:pt>
                <c:pt idx="2890">
                  <c:v>35.923000000000002</c:v>
                </c:pt>
                <c:pt idx="2891">
                  <c:v>35.933</c:v>
                </c:pt>
                <c:pt idx="2892">
                  <c:v>35.942999999999998</c:v>
                </c:pt>
                <c:pt idx="2893">
                  <c:v>35.953000000000003</c:v>
                </c:pt>
                <c:pt idx="2894">
                  <c:v>35.963000000000001</c:v>
                </c:pt>
                <c:pt idx="2895">
                  <c:v>35.972999999999999</c:v>
                </c:pt>
                <c:pt idx="2896">
                  <c:v>35.982999999999997</c:v>
                </c:pt>
                <c:pt idx="2897">
                  <c:v>36.002000000000002</c:v>
                </c:pt>
                <c:pt idx="2898">
                  <c:v>36.012999999999998</c:v>
                </c:pt>
                <c:pt idx="2899">
                  <c:v>36.023000000000003</c:v>
                </c:pt>
                <c:pt idx="2900">
                  <c:v>36.033000000000001</c:v>
                </c:pt>
                <c:pt idx="2901">
                  <c:v>36.042999999999999</c:v>
                </c:pt>
                <c:pt idx="2902">
                  <c:v>36.052999999999997</c:v>
                </c:pt>
                <c:pt idx="2903">
                  <c:v>36.064</c:v>
                </c:pt>
                <c:pt idx="2904">
                  <c:v>36.073999999999998</c:v>
                </c:pt>
                <c:pt idx="2905">
                  <c:v>36.084000000000003</c:v>
                </c:pt>
                <c:pt idx="2906">
                  <c:v>36.094000000000001</c:v>
                </c:pt>
                <c:pt idx="2907">
                  <c:v>36.103999999999999</c:v>
                </c:pt>
                <c:pt idx="2908">
                  <c:v>36.113999999999997</c:v>
                </c:pt>
                <c:pt idx="2909">
                  <c:v>36.124000000000002</c:v>
                </c:pt>
                <c:pt idx="2910">
                  <c:v>36.134</c:v>
                </c:pt>
                <c:pt idx="2911">
                  <c:v>36.143999999999998</c:v>
                </c:pt>
                <c:pt idx="2912">
                  <c:v>36.154000000000003</c:v>
                </c:pt>
                <c:pt idx="2913">
                  <c:v>36.164000000000001</c:v>
                </c:pt>
                <c:pt idx="2914">
                  <c:v>36.173999999999999</c:v>
                </c:pt>
                <c:pt idx="2915">
                  <c:v>36.185000000000002</c:v>
                </c:pt>
                <c:pt idx="2916">
                  <c:v>36.195</c:v>
                </c:pt>
                <c:pt idx="2917">
                  <c:v>36.213000000000001</c:v>
                </c:pt>
                <c:pt idx="2918">
                  <c:v>36.223999999999997</c:v>
                </c:pt>
                <c:pt idx="2919">
                  <c:v>36.234000000000002</c:v>
                </c:pt>
                <c:pt idx="2920">
                  <c:v>36.253</c:v>
                </c:pt>
                <c:pt idx="2921">
                  <c:v>36.264000000000003</c:v>
                </c:pt>
                <c:pt idx="2922">
                  <c:v>36.274000000000001</c:v>
                </c:pt>
                <c:pt idx="2923">
                  <c:v>36.283999999999999</c:v>
                </c:pt>
                <c:pt idx="2924">
                  <c:v>36.293999999999997</c:v>
                </c:pt>
                <c:pt idx="2925">
                  <c:v>36.305</c:v>
                </c:pt>
                <c:pt idx="2926">
                  <c:v>36.314</c:v>
                </c:pt>
                <c:pt idx="2927">
                  <c:v>36.323999999999998</c:v>
                </c:pt>
                <c:pt idx="2928">
                  <c:v>36.334000000000003</c:v>
                </c:pt>
                <c:pt idx="2929">
                  <c:v>36.344999999999999</c:v>
                </c:pt>
                <c:pt idx="2930">
                  <c:v>36.363</c:v>
                </c:pt>
                <c:pt idx="2931">
                  <c:v>36.374000000000002</c:v>
                </c:pt>
                <c:pt idx="2932">
                  <c:v>36.384</c:v>
                </c:pt>
                <c:pt idx="2933">
                  <c:v>36.393999999999998</c:v>
                </c:pt>
                <c:pt idx="2934">
                  <c:v>36.414000000000001</c:v>
                </c:pt>
                <c:pt idx="2935">
                  <c:v>36.423999999999999</c:v>
                </c:pt>
                <c:pt idx="2936">
                  <c:v>36.433999999999997</c:v>
                </c:pt>
                <c:pt idx="2937">
                  <c:v>36.444000000000003</c:v>
                </c:pt>
                <c:pt idx="2938">
                  <c:v>36.454000000000001</c:v>
                </c:pt>
                <c:pt idx="2939">
                  <c:v>36.465000000000003</c:v>
                </c:pt>
                <c:pt idx="2940">
                  <c:v>36.482999999999997</c:v>
                </c:pt>
                <c:pt idx="2941">
                  <c:v>36.494</c:v>
                </c:pt>
                <c:pt idx="2942">
                  <c:v>36.503999999999998</c:v>
                </c:pt>
                <c:pt idx="2943">
                  <c:v>36.514000000000003</c:v>
                </c:pt>
                <c:pt idx="2944">
                  <c:v>36.524000000000001</c:v>
                </c:pt>
                <c:pt idx="2945">
                  <c:v>36.533999999999999</c:v>
                </c:pt>
                <c:pt idx="2946">
                  <c:v>36.543999999999997</c:v>
                </c:pt>
                <c:pt idx="2947">
                  <c:v>36.554000000000002</c:v>
                </c:pt>
                <c:pt idx="2948">
                  <c:v>36.564</c:v>
                </c:pt>
                <c:pt idx="2949">
                  <c:v>36.573999999999998</c:v>
                </c:pt>
                <c:pt idx="2950">
                  <c:v>36.584000000000003</c:v>
                </c:pt>
                <c:pt idx="2951">
                  <c:v>36.595999999999997</c:v>
                </c:pt>
                <c:pt idx="2952">
                  <c:v>36.613</c:v>
                </c:pt>
                <c:pt idx="2953">
                  <c:v>36.624000000000002</c:v>
                </c:pt>
                <c:pt idx="2954">
                  <c:v>36.634</c:v>
                </c:pt>
                <c:pt idx="2955">
                  <c:v>36.646999999999998</c:v>
                </c:pt>
                <c:pt idx="2956">
                  <c:v>36.662999999999997</c:v>
                </c:pt>
                <c:pt idx="2957">
                  <c:v>36.673999999999999</c:v>
                </c:pt>
                <c:pt idx="2958">
                  <c:v>36.683999999999997</c:v>
                </c:pt>
                <c:pt idx="2959">
                  <c:v>36.694000000000003</c:v>
                </c:pt>
                <c:pt idx="2960">
                  <c:v>36.704000000000001</c:v>
                </c:pt>
                <c:pt idx="2961">
                  <c:v>36.713999999999999</c:v>
                </c:pt>
                <c:pt idx="2962">
                  <c:v>36.725000000000001</c:v>
                </c:pt>
                <c:pt idx="2963">
                  <c:v>36.735999999999997</c:v>
                </c:pt>
                <c:pt idx="2964">
                  <c:v>36.753</c:v>
                </c:pt>
                <c:pt idx="2965">
                  <c:v>36.764000000000003</c:v>
                </c:pt>
                <c:pt idx="2966">
                  <c:v>36.774000000000001</c:v>
                </c:pt>
                <c:pt idx="2967">
                  <c:v>36.783999999999999</c:v>
                </c:pt>
                <c:pt idx="2968">
                  <c:v>36.793999999999997</c:v>
                </c:pt>
                <c:pt idx="2969">
                  <c:v>36.813000000000002</c:v>
                </c:pt>
                <c:pt idx="2970">
                  <c:v>36.823999999999998</c:v>
                </c:pt>
                <c:pt idx="2971">
                  <c:v>36.834000000000003</c:v>
                </c:pt>
                <c:pt idx="2972">
                  <c:v>36.844000000000001</c:v>
                </c:pt>
                <c:pt idx="2973">
                  <c:v>36.853999999999999</c:v>
                </c:pt>
                <c:pt idx="2974">
                  <c:v>36.863999999999997</c:v>
                </c:pt>
                <c:pt idx="2975">
                  <c:v>36.874000000000002</c:v>
                </c:pt>
                <c:pt idx="2976">
                  <c:v>36.884</c:v>
                </c:pt>
                <c:pt idx="2977">
                  <c:v>36.893999999999998</c:v>
                </c:pt>
                <c:pt idx="2978">
                  <c:v>36.904000000000003</c:v>
                </c:pt>
                <c:pt idx="2979">
                  <c:v>36.914000000000001</c:v>
                </c:pt>
                <c:pt idx="2980">
                  <c:v>36.923999999999999</c:v>
                </c:pt>
                <c:pt idx="2981">
                  <c:v>36.935000000000002</c:v>
                </c:pt>
                <c:pt idx="2982">
                  <c:v>36.944000000000003</c:v>
                </c:pt>
                <c:pt idx="2983">
                  <c:v>36.954000000000001</c:v>
                </c:pt>
                <c:pt idx="2984">
                  <c:v>36.963999999999999</c:v>
                </c:pt>
                <c:pt idx="2985">
                  <c:v>36.973999999999997</c:v>
                </c:pt>
                <c:pt idx="2986">
                  <c:v>36.984000000000002</c:v>
                </c:pt>
                <c:pt idx="2987">
                  <c:v>36.994</c:v>
                </c:pt>
                <c:pt idx="2988">
                  <c:v>37.003999999999998</c:v>
                </c:pt>
                <c:pt idx="2989">
                  <c:v>37.023000000000003</c:v>
                </c:pt>
                <c:pt idx="2990">
                  <c:v>37.033999999999999</c:v>
                </c:pt>
                <c:pt idx="2991">
                  <c:v>37.043999999999997</c:v>
                </c:pt>
                <c:pt idx="2992">
                  <c:v>37.054000000000002</c:v>
                </c:pt>
                <c:pt idx="2993">
                  <c:v>37.064</c:v>
                </c:pt>
                <c:pt idx="2994">
                  <c:v>37.073999999999998</c:v>
                </c:pt>
                <c:pt idx="2995">
                  <c:v>37.084000000000003</c:v>
                </c:pt>
                <c:pt idx="2996">
                  <c:v>37.094000000000001</c:v>
                </c:pt>
                <c:pt idx="2997">
                  <c:v>37.103999999999999</c:v>
                </c:pt>
                <c:pt idx="2998">
                  <c:v>37.116</c:v>
                </c:pt>
                <c:pt idx="2999">
                  <c:v>37.133000000000003</c:v>
                </c:pt>
                <c:pt idx="3000">
                  <c:v>37.143999999999998</c:v>
                </c:pt>
                <c:pt idx="3001">
                  <c:v>37.154000000000003</c:v>
                </c:pt>
                <c:pt idx="3002">
                  <c:v>37.164000000000001</c:v>
                </c:pt>
                <c:pt idx="3003">
                  <c:v>37.173999999999999</c:v>
                </c:pt>
                <c:pt idx="3004">
                  <c:v>37.183999999999997</c:v>
                </c:pt>
                <c:pt idx="3005">
                  <c:v>37.194000000000003</c:v>
                </c:pt>
                <c:pt idx="3006">
                  <c:v>37.204000000000001</c:v>
                </c:pt>
                <c:pt idx="3007">
                  <c:v>37.216000000000001</c:v>
                </c:pt>
                <c:pt idx="3008">
                  <c:v>37.231999999999999</c:v>
                </c:pt>
                <c:pt idx="3009">
                  <c:v>37.241999999999997</c:v>
                </c:pt>
                <c:pt idx="3010">
                  <c:v>37.253999999999998</c:v>
                </c:pt>
                <c:pt idx="3011">
                  <c:v>37.262</c:v>
                </c:pt>
                <c:pt idx="3012">
                  <c:v>37.271999999999998</c:v>
                </c:pt>
                <c:pt idx="3013">
                  <c:v>37.281999999999996</c:v>
                </c:pt>
                <c:pt idx="3014">
                  <c:v>37.292000000000002</c:v>
                </c:pt>
                <c:pt idx="3015">
                  <c:v>37.302999999999997</c:v>
                </c:pt>
                <c:pt idx="3016">
                  <c:v>37.313000000000002</c:v>
                </c:pt>
                <c:pt idx="3017">
                  <c:v>37.323</c:v>
                </c:pt>
                <c:pt idx="3018">
                  <c:v>37.332999999999998</c:v>
                </c:pt>
                <c:pt idx="3019">
                  <c:v>37.343000000000004</c:v>
                </c:pt>
                <c:pt idx="3020">
                  <c:v>37.353000000000002</c:v>
                </c:pt>
                <c:pt idx="3021">
                  <c:v>37.362000000000002</c:v>
                </c:pt>
                <c:pt idx="3022">
                  <c:v>37.372999999999998</c:v>
                </c:pt>
                <c:pt idx="3023">
                  <c:v>37.383000000000003</c:v>
                </c:pt>
                <c:pt idx="3024">
                  <c:v>37.393000000000001</c:v>
                </c:pt>
                <c:pt idx="3025">
                  <c:v>37.402999999999999</c:v>
                </c:pt>
                <c:pt idx="3026">
                  <c:v>37.412999999999997</c:v>
                </c:pt>
                <c:pt idx="3027">
                  <c:v>37.424999999999997</c:v>
                </c:pt>
                <c:pt idx="3028">
                  <c:v>37.442</c:v>
                </c:pt>
                <c:pt idx="3029">
                  <c:v>37.453000000000003</c:v>
                </c:pt>
                <c:pt idx="3030">
                  <c:v>37.463000000000001</c:v>
                </c:pt>
                <c:pt idx="3031">
                  <c:v>37.472999999999999</c:v>
                </c:pt>
                <c:pt idx="3032">
                  <c:v>37.482999999999997</c:v>
                </c:pt>
                <c:pt idx="3033">
                  <c:v>37.493000000000002</c:v>
                </c:pt>
                <c:pt idx="3034">
                  <c:v>37.503</c:v>
                </c:pt>
                <c:pt idx="3035">
                  <c:v>37.512999999999998</c:v>
                </c:pt>
                <c:pt idx="3036">
                  <c:v>37.533000000000001</c:v>
                </c:pt>
                <c:pt idx="3037">
                  <c:v>37.542999999999999</c:v>
                </c:pt>
                <c:pt idx="3038">
                  <c:v>37.552999999999997</c:v>
                </c:pt>
                <c:pt idx="3039">
                  <c:v>37.563000000000002</c:v>
                </c:pt>
                <c:pt idx="3040">
                  <c:v>37.573</c:v>
                </c:pt>
                <c:pt idx="3041">
                  <c:v>37.582999999999998</c:v>
                </c:pt>
                <c:pt idx="3042">
                  <c:v>37.593000000000004</c:v>
                </c:pt>
                <c:pt idx="3043">
                  <c:v>37.612000000000002</c:v>
                </c:pt>
                <c:pt idx="3044">
                  <c:v>37.622999999999998</c:v>
                </c:pt>
                <c:pt idx="3045">
                  <c:v>37.634999999999998</c:v>
                </c:pt>
                <c:pt idx="3046">
                  <c:v>37.652999999999999</c:v>
                </c:pt>
                <c:pt idx="3047">
                  <c:v>37.664000000000001</c:v>
                </c:pt>
                <c:pt idx="3048">
                  <c:v>37.673000000000002</c:v>
                </c:pt>
                <c:pt idx="3049">
                  <c:v>37.686</c:v>
                </c:pt>
                <c:pt idx="3050">
                  <c:v>37.703000000000003</c:v>
                </c:pt>
                <c:pt idx="3051">
                  <c:v>37.713999999999999</c:v>
                </c:pt>
                <c:pt idx="3052">
                  <c:v>37.725000000000001</c:v>
                </c:pt>
                <c:pt idx="3053">
                  <c:v>37.741999999999997</c:v>
                </c:pt>
                <c:pt idx="3054">
                  <c:v>37.764000000000003</c:v>
                </c:pt>
                <c:pt idx="3055">
                  <c:v>37.774999999999999</c:v>
                </c:pt>
                <c:pt idx="3056">
                  <c:v>37.792000000000002</c:v>
                </c:pt>
                <c:pt idx="3057">
                  <c:v>37.802999999999997</c:v>
                </c:pt>
                <c:pt idx="3058">
                  <c:v>37.813000000000002</c:v>
                </c:pt>
                <c:pt idx="3059">
                  <c:v>37.823</c:v>
                </c:pt>
                <c:pt idx="3060">
                  <c:v>37.832999999999998</c:v>
                </c:pt>
                <c:pt idx="3061">
                  <c:v>37.853000000000002</c:v>
                </c:pt>
                <c:pt idx="3062">
                  <c:v>37.872</c:v>
                </c:pt>
                <c:pt idx="3063">
                  <c:v>37.883000000000003</c:v>
                </c:pt>
                <c:pt idx="3064">
                  <c:v>37.893000000000001</c:v>
                </c:pt>
                <c:pt idx="3065">
                  <c:v>37.902999999999999</c:v>
                </c:pt>
                <c:pt idx="3066">
                  <c:v>37.912999999999997</c:v>
                </c:pt>
                <c:pt idx="3067">
                  <c:v>37.923000000000002</c:v>
                </c:pt>
                <c:pt idx="3068">
                  <c:v>37.933</c:v>
                </c:pt>
                <c:pt idx="3069">
                  <c:v>37.942999999999998</c:v>
                </c:pt>
                <c:pt idx="3070">
                  <c:v>37.953000000000003</c:v>
                </c:pt>
                <c:pt idx="3071">
                  <c:v>37.963000000000001</c:v>
                </c:pt>
                <c:pt idx="3072">
                  <c:v>37.972999999999999</c:v>
                </c:pt>
                <c:pt idx="3073">
                  <c:v>37.982999999999997</c:v>
                </c:pt>
                <c:pt idx="3074">
                  <c:v>38.003</c:v>
                </c:pt>
                <c:pt idx="3075">
                  <c:v>38.014000000000003</c:v>
                </c:pt>
                <c:pt idx="3076">
                  <c:v>38.033999999999999</c:v>
                </c:pt>
                <c:pt idx="3077">
                  <c:v>38.052</c:v>
                </c:pt>
                <c:pt idx="3078">
                  <c:v>38.063000000000002</c:v>
                </c:pt>
                <c:pt idx="3079">
                  <c:v>38.073</c:v>
                </c:pt>
                <c:pt idx="3080">
                  <c:v>38.082999999999998</c:v>
                </c:pt>
                <c:pt idx="3081">
                  <c:v>38.093000000000004</c:v>
                </c:pt>
                <c:pt idx="3082">
                  <c:v>38.103000000000002</c:v>
                </c:pt>
                <c:pt idx="3083">
                  <c:v>38.113</c:v>
                </c:pt>
                <c:pt idx="3084">
                  <c:v>38.122999999999998</c:v>
                </c:pt>
                <c:pt idx="3085">
                  <c:v>38.133000000000003</c:v>
                </c:pt>
                <c:pt idx="3086">
                  <c:v>38.143000000000001</c:v>
                </c:pt>
                <c:pt idx="3087">
                  <c:v>38.152999999999999</c:v>
                </c:pt>
                <c:pt idx="3088">
                  <c:v>38.173000000000002</c:v>
                </c:pt>
                <c:pt idx="3089">
                  <c:v>38.183</c:v>
                </c:pt>
                <c:pt idx="3090">
                  <c:v>38.192999999999998</c:v>
                </c:pt>
                <c:pt idx="3091">
                  <c:v>38.203000000000003</c:v>
                </c:pt>
                <c:pt idx="3092">
                  <c:v>38.213999999999999</c:v>
                </c:pt>
                <c:pt idx="3093">
                  <c:v>38.222000000000001</c:v>
                </c:pt>
                <c:pt idx="3094">
                  <c:v>38.234000000000002</c:v>
                </c:pt>
                <c:pt idx="3095">
                  <c:v>38.252000000000002</c:v>
                </c:pt>
                <c:pt idx="3096">
                  <c:v>38.271999999999998</c:v>
                </c:pt>
                <c:pt idx="3097">
                  <c:v>38.283000000000001</c:v>
                </c:pt>
                <c:pt idx="3098">
                  <c:v>38.292999999999999</c:v>
                </c:pt>
                <c:pt idx="3099">
                  <c:v>38.313000000000002</c:v>
                </c:pt>
                <c:pt idx="3100">
                  <c:v>38.323</c:v>
                </c:pt>
                <c:pt idx="3101">
                  <c:v>38.332999999999998</c:v>
                </c:pt>
                <c:pt idx="3102">
                  <c:v>38.351999999999997</c:v>
                </c:pt>
                <c:pt idx="3103">
                  <c:v>38.363</c:v>
                </c:pt>
                <c:pt idx="3104">
                  <c:v>38.372999999999998</c:v>
                </c:pt>
                <c:pt idx="3105">
                  <c:v>38.383000000000003</c:v>
                </c:pt>
                <c:pt idx="3106">
                  <c:v>38.393000000000001</c:v>
                </c:pt>
                <c:pt idx="3107">
                  <c:v>38.402999999999999</c:v>
                </c:pt>
                <c:pt idx="3108">
                  <c:v>38.412999999999997</c:v>
                </c:pt>
                <c:pt idx="3109">
                  <c:v>38.423000000000002</c:v>
                </c:pt>
                <c:pt idx="3110">
                  <c:v>38.433</c:v>
                </c:pt>
                <c:pt idx="3111">
                  <c:v>38.442999999999998</c:v>
                </c:pt>
                <c:pt idx="3112">
                  <c:v>38.462000000000003</c:v>
                </c:pt>
                <c:pt idx="3113">
                  <c:v>38.472999999999999</c:v>
                </c:pt>
                <c:pt idx="3114">
                  <c:v>38.482999999999997</c:v>
                </c:pt>
                <c:pt idx="3115">
                  <c:v>38.494</c:v>
                </c:pt>
                <c:pt idx="3116">
                  <c:v>38.503</c:v>
                </c:pt>
                <c:pt idx="3117">
                  <c:v>38.512999999999998</c:v>
                </c:pt>
                <c:pt idx="3118">
                  <c:v>38.523000000000003</c:v>
                </c:pt>
                <c:pt idx="3119">
                  <c:v>38.533999999999999</c:v>
                </c:pt>
                <c:pt idx="3120">
                  <c:v>38.542999999999999</c:v>
                </c:pt>
                <c:pt idx="3121">
                  <c:v>38.552999999999997</c:v>
                </c:pt>
                <c:pt idx="3122">
                  <c:v>38.563000000000002</c:v>
                </c:pt>
                <c:pt idx="3123">
                  <c:v>38.573999999999998</c:v>
                </c:pt>
                <c:pt idx="3124">
                  <c:v>38.582999999999998</c:v>
                </c:pt>
                <c:pt idx="3125">
                  <c:v>38.593000000000004</c:v>
                </c:pt>
                <c:pt idx="3126">
                  <c:v>38.603000000000002</c:v>
                </c:pt>
                <c:pt idx="3127">
                  <c:v>38.613999999999997</c:v>
                </c:pt>
                <c:pt idx="3128">
                  <c:v>38.631999999999998</c:v>
                </c:pt>
                <c:pt idx="3129">
                  <c:v>38.643000000000001</c:v>
                </c:pt>
                <c:pt idx="3130">
                  <c:v>38.655000000000001</c:v>
                </c:pt>
                <c:pt idx="3131">
                  <c:v>38.673000000000002</c:v>
                </c:pt>
                <c:pt idx="3132">
                  <c:v>38.683999999999997</c:v>
                </c:pt>
                <c:pt idx="3133">
                  <c:v>38.692999999999998</c:v>
                </c:pt>
                <c:pt idx="3134">
                  <c:v>38.703000000000003</c:v>
                </c:pt>
                <c:pt idx="3135">
                  <c:v>38.713000000000001</c:v>
                </c:pt>
                <c:pt idx="3136">
                  <c:v>38.726999999999997</c:v>
                </c:pt>
                <c:pt idx="3137">
                  <c:v>38.741999999999997</c:v>
                </c:pt>
                <c:pt idx="3138">
                  <c:v>38.755000000000003</c:v>
                </c:pt>
                <c:pt idx="3139">
                  <c:v>38.765000000000001</c:v>
                </c:pt>
                <c:pt idx="3140">
                  <c:v>38.781999999999996</c:v>
                </c:pt>
                <c:pt idx="3141">
                  <c:v>38.792999999999999</c:v>
                </c:pt>
                <c:pt idx="3142">
                  <c:v>38.802999999999997</c:v>
                </c:pt>
                <c:pt idx="3143">
                  <c:v>38.813000000000002</c:v>
                </c:pt>
                <c:pt idx="3144">
                  <c:v>38.823</c:v>
                </c:pt>
                <c:pt idx="3145">
                  <c:v>38.832999999999998</c:v>
                </c:pt>
                <c:pt idx="3146">
                  <c:v>38.844999999999999</c:v>
                </c:pt>
                <c:pt idx="3147">
                  <c:v>38.863</c:v>
                </c:pt>
                <c:pt idx="3148">
                  <c:v>38.874000000000002</c:v>
                </c:pt>
                <c:pt idx="3149">
                  <c:v>38.883000000000003</c:v>
                </c:pt>
                <c:pt idx="3150">
                  <c:v>38.893000000000001</c:v>
                </c:pt>
                <c:pt idx="3151">
                  <c:v>38.902999999999999</c:v>
                </c:pt>
                <c:pt idx="3152">
                  <c:v>38.912999999999997</c:v>
                </c:pt>
                <c:pt idx="3153">
                  <c:v>38.923000000000002</c:v>
                </c:pt>
                <c:pt idx="3154">
                  <c:v>38.933</c:v>
                </c:pt>
                <c:pt idx="3155">
                  <c:v>38.942999999999998</c:v>
                </c:pt>
                <c:pt idx="3156">
                  <c:v>38.953000000000003</c:v>
                </c:pt>
                <c:pt idx="3157">
                  <c:v>38.963000000000001</c:v>
                </c:pt>
                <c:pt idx="3158">
                  <c:v>38.972999999999999</c:v>
                </c:pt>
                <c:pt idx="3159">
                  <c:v>38.982999999999997</c:v>
                </c:pt>
                <c:pt idx="3160">
                  <c:v>38.994</c:v>
                </c:pt>
                <c:pt idx="3161">
                  <c:v>39.003</c:v>
                </c:pt>
                <c:pt idx="3162">
                  <c:v>39.012999999999998</c:v>
                </c:pt>
                <c:pt idx="3163">
                  <c:v>39.033000000000001</c:v>
                </c:pt>
                <c:pt idx="3164">
                  <c:v>39.042999999999999</c:v>
                </c:pt>
                <c:pt idx="3165">
                  <c:v>39.054000000000002</c:v>
                </c:pt>
                <c:pt idx="3166">
                  <c:v>39.072000000000003</c:v>
                </c:pt>
                <c:pt idx="3167">
                  <c:v>39.082999999999998</c:v>
                </c:pt>
                <c:pt idx="3168">
                  <c:v>39.103000000000002</c:v>
                </c:pt>
                <c:pt idx="3169">
                  <c:v>39.113</c:v>
                </c:pt>
                <c:pt idx="3170">
                  <c:v>39.122999999999998</c:v>
                </c:pt>
                <c:pt idx="3171">
                  <c:v>39.133000000000003</c:v>
                </c:pt>
                <c:pt idx="3172">
                  <c:v>39.143000000000001</c:v>
                </c:pt>
                <c:pt idx="3173">
                  <c:v>39.152999999999999</c:v>
                </c:pt>
                <c:pt idx="3174">
                  <c:v>39.162999999999997</c:v>
                </c:pt>
                <c:pt idx="3175">
                  <c:v>39.173000000000002</c:v>
                </c:pt>
                <c:pt idx="3176">
                  <c:v>39.183</c:v>
                </c:pt>
                <c:pt idx="3177">
                  <c:v>39.192999999999998</c:v>
                </c:pt>
                <c:pt idx="3178">
                  <c:v>39.203000000000003</c:v>
                </c:pt>
                <c:pt idx="3179">
                  <c:v>39.213000000000001</c:v>
                </c:pt>
                <c:pt idx="3180">
                  <c:v>39.222999999999999</c:v>
                </c:pt>
                <c:pt idx="3181">
                  <c:v>39.234000000000002</c:v>
                </c:pt>
                <c:pt idx="3182">
                  <c:v>39.244</c:v>
                </c:pt>
                <c:pt idx="3183">
                  <c:v>39.253999999999998</c:v>
                </c:pt>
                <c:pt idx="3184">
                  <c:v>39.271999999999998</c:v>
                </c:pt>
                <c:pt idx="3185">
                  <c:v>39.283000000000001</c:v>
                </c:pt>
                <c:pt idx="3186">
                  <c:v>39.302999999999997</c:v>
                </c:pt>
                <c:pt idx="3187">
                  <c:v>39.313000000000002</c:v>
                </c:pt>
                <c:pt idx="3188">
                  <c:v>39.323</c:v>
                </c:pt>
                <c:pt idx="3189">
                  <c:v>39.332999999999998</c:v>
                </c:pt>
                <c:pt idx="3190">
                  <c:v>39.343000000000004</c:v>
                </c:pt>
                <c:pt idx="3191">
                  <c:v>39.353000000000002</c:v>
                </c:pt>
                <c:pt idx="3192">
                  <c:v>39.363</c:v>
                </c:pt>
                <c:pt idx="3193">
                  <c:v>39.372999999999998</c:v>
                </c:pt>
                <c:pt idx="3194">
                  <c:v>39.383000000000003</c:v>
                </c:pt>
                <c:pt idx="3195">
                  <c:v>39.393000000000001</c:v>
                </c:pt>
                <c:pt idx="3196">
                  <c:v>39.402999999999999</c:v>
                </c:pt>
                <c:pt idx="3197">
                  <c:v>39.412999999999997</c:v>
                </c:pt>
                <c:pt idx="3198">
                  <c:v>39.423000000000002</c:v>
                </c:pt>
                <c:pt idx="3199">
                  <c:v>39.433</c:v>
                </c:pt>
                <c:pt idx="3200">
                  <c:v>39.442999999999998</c:v>
                </c:pt>
                <c:pt idx="3201">
                  <c:v>39.454999999999998</c:v>
                </c:pt>
                <c:pt idx="3202">
                  <c:v>39.472999999999999</c:v>
                </c:pt>
                <c:pt idx="3203">
                  <c:v>39.482999999999997</c:v>
                </c:pt>
                <c:pt idx="3204">
                  <c:v>39.493000000000002</c:v>
                </c:pt>
                <c:pt idx="3205">
                  <c:v>39.503</c:v>
                </c:pt>
                <c:pt idx="3206">
                  <c:v>39.512999999999998</c:v>
                </c:pt>
                <c:pt idx="3207">
                  <c:v>39.523000000000003</c:v>
                </c:pt>
                <c:pt idx="3208">
                  <c:v>39.533000000000001</c:v>
                </c:pt>
                <c:pt idx="3209">
                  <c:v>39.542999999999999</c:v>
                </c:pt>
                <c:pt idx="3210">
                  <c:v>39.552999999999997</c:v>
                </c:pt>
                <c:pt idx="3211">
                  <c:v>39.563000000000002</c:v>
                </c:pt>
                <c:pt idx="3212">
                  <c:v>39.573</c:v>
                </c:pt>
                <c:pt idx="3213">
                  <c:v>39.582999999999998</c:v>
                </c:pt>
                <c:pt idx="3214">
                  <c:v>39.593000000000004</c:v>
                </c:pt>
                <c:pt idx="3215">
                  <c:v>39.603000000000002</c:v>
                </c:pt>
                <c:pt idx="3216">
                  <c:v>39.613</c:v>
                </c:pt>
                <c:pt idx="3217">
                  <c:v>39.622999999999998</c:v>
                </c:pt>
                <c:pt idx="3218">
                  <c:v>39.633000000000003</c:v>
                </c:pt>
                <c:pt idx="3219">
                  <c:v>39.643000000000001</c:v>
                </c:pt>
                <c:pt idx="3220">
                  <c:v>39.652999999999999</c:v>
                </c:pt>
                <c:pt idx="3221">
                  <c:v>39.664999999999999</c:v>
                </c:pt>
                <c:pt idx="3222">
                  <c:v>39.683</c:v>
                </c:pt>
                <c:pt idx="3223">
                  <c:v>39.692999999999998</c:v>
                </c:pt>
                <c:pt idx="3224">
                  <c:v>39.703000000000003</c:v>
                </c:pt>
                <c:pt idx="3225">
                  <c:v>39.713000000000001</c:v>
                </c:pt>
                <c:pt idx="3226">
                  <c:v>39.722999999999999</c:v>
                </c:pt>
                <c:pt idx="3227">
                  <c:v>39.732999999999997</c:v>
                </c:pt>
                <c:pt idx="3228">
                  <c:v>39.752000000000002</c:v>
                </c:pt>
                <c:pt idx="3229">
                  <c:v>39.771999999999998</c:v>
                </c:pt>
                <c:pt idx="3230">
                  <c:v>39.792000000000002</c:v>
                </c:pt>
                <c:pt idx="3231">
                  <c:v>39.802999999999997</c:v>
                </c:pt>
                <c:pt idx="3232">
                  <c:v>39.813000000000002</c:v>
                </c:pt>
                <c:pt idx="3233">
                  <c:v>39.823</c:v>
                </c:pt>
                <c:pt idx="3234">
                  <c:v>39.832999999999998</c:v>
                </c:pt>
                <c:pt idx="3235">
                  <c:v>39.843000000000004</c:v>
                </c:pt>
                <c:pt idx="3236">
                  <c:v>39.853000000000002</c:v>
                </c:pt>
                <c:pt idx="3237">
                  <c:v>39.863</c:v>
                </c:pt>
                <c:pt idx="3238">
                  <c:v>39.883000000000003</c:v>
                </c:pt>
                <c:pt idx="3239">
                  <c:v>39.893000000000001</c:v>
                </c:pt>
                <c:pt idx="3240">
                  <c:v>39.902999999999999</c:v>
                </c:pt>
                <c:pt idx="3241">
                  <c:v>39.912999999999997</c:v>
                </c:pt>
                <c:pt idx="3242">
                  <c:v>39.923000000000002</c:v>
                </c:pt>
                <c:pt idx="3243">
                  <c:v>39.933999999999997</c:v>
                </c:pt>
                <c:pt idx="3244">
                  <c:v>39.942999999999998</c:v>
                </c:pt>
                <c:pt idx="3245">
                  <c:v>39.953000000000003</c:v>
                </c:pt>
                <c:pt idx="3246">
                  <c:v>39.963000000000001</c:v>
                </c:pt>
                <c:pt idx="3247">
                  <c:v>39.972999999999999</c:v>
                </c:pt>
                <c:pt idx="3248">
                  <c:v>39.982999999999997</c:v>
                </c:pt>
                <c:pt idx="3249">
                  <c:v>39.993000000000002</c:v>
                </c:pt>
                <c:pt idx="3250">
                  <c:v>40.012</c:v>
                </c:pt>
                <c:pt idx="3251">
                  <c:v>40.031999999999996</c:v>
                </c:pt>
                <c:pt idx="3252">
                  <c:v>40.043999999999997</c:v>
                </c:pt>
                <c:pt idx="3253">
                  <c:v>40.064</c:v>
                </c:pt>
                <c:pt idx="3254">
                  <c:v>40.082999999999998</c:v>
                </c:pt>
                <c:pt idx="3255">
                  <c:v>40.093000000000004</c:v>
                </c:pt>
                <c:pt idx="3256">
                  <c:v>40.103000000000002</c:v>
                </c:pt>
                <c:pt idx="3257">
                  <c:v>40.113</c:v>
                </c:pt>
                <c:pt idx="3258">
                  <c:v>40.122999999999998</c:v>
                </c:pt>
                <c:pt idx="3259">
                  <c:v>40.133000000000003</c:v>
                </c:pt>
                <c:pt idx="3260">
                  <c:v>40.155000000000001</c:v>
                </c:pt>
                <c:pt idx="3261">
                  <c:v>40.164999999999999</c:v>
                </c:pt>
                <c:pt idx="3262">
                  <c:v>40.183</c:v>
                </c:pt>
                <c:pt idx="3263">
                  <c:v>40.194000000000003</c:v>
                </c:pt>
                <c:pt idx="3264">
                  <c:v>40.204999999999998</c:v>
                </c:pt>
                <c:pt idx="3265">
                  <c:v>40.213999999999999</c:v>
                </c:pt>
                <c:pt idx="3266">
                  <c:v>40.223999999999997</c:v>
                </c:pt>
                <c:pt idx="3267">
                  <c:v>40.234999999999999</c:v>
                </c:pt>
                <c:pt idx="3268">
                  <c:v>40.252000000000002</c:v>
                </c:pt>
                <c:pt idx="3269">
                  <c:v>40.262999999999998</c:v>
                </c:pt>
                <c:pt idx="3270">
                  <c:v>40.281999999999996</c:v>
                </c:pt>
                <c:pt idx="3271">
                  <c:v>40.292000000000002</c:v>
                </c:pt>
                <c:pt idx="3272">
                  <c:v>40.302999999999997</c:v>
                </c:pt>
                <c:pt idx="3273">
                  <c:v>40.313000000000002</c:v>
                </c:pt>
                <c:pt idx="3274">
                  <c:v>40.323</c:v>
                </c:pt>
                <c:pt idx="3275">
                  <c:v>40.332999999999998</c:v>
                </c:pt>
                <c:pt idx="3276">
                  <c:v>40.343000000000004</c:v>
                </c:pt>
                <c:pt idx="3277">
                  <c:v>40.353000000000002</c:v>
                </c:pt>
                <c:pt idx="3278">
                  <c:v>40.363999999999997</c:v>
                </c:pt>
                <c:pt idx="3279">
                  <c:v>40.372999999999998</c:v>
                </c:pt>
                <c:pt idx="3280">
                  <c:v>40.383000000000003</c:v>
                </c:pt>
                <c:pt idx="3281">
                  <c:v>40.393000000000001</c:v>
                </c:pt>
                <c:pt idx="3282">
                  <c:v>40.402999999999999</c:v>
                </c:pt>
                <c:pt idx="3283">
                  <c:v>40.412999999999997</c:v>
                </c:pt>
                <c:pt idx="3284">
                  <c:v>40.423000000000002</c:v>
                </c:pt>
                <c:pt idx="3285">
                  <c:v>40.433</c:v>
                </c:pt>
                <c:pt idx="3286">
                  <c:v>40.442999999999998</c:v>
                </c:pt>
                <c:pt idx="3287">
                  <c:v>40.453000000000003</c:v>
                </c:pt>
                <c:pt idx="3288">
                  <c:v>40.463000000000001</c:v>
                </c:pt>
                <c:pt idx="3289">
                  <c:v>40.472999999999999</c:v>
                </c:pt>
                <c:pt idx="3290">
                  <c:v>40.491999999999997</c:v>
                </c:pt>
                <c:pt idx="3291">
                  <c:v>40.503999999999998</c:v>
                </c:pt>
                <c:pt idx="3292">
                  <c:v>40.514000000000003</c:v>
                </c:pt>
                <c:pt idx="3293">
                  <c:v>40.533000000000001</c:v>
                </c:pt>
                <c:pt idx="3294">
                  <c:v>40.542999999999999</c:v>
                </c:pt>
                <c:pt idx="3295">
                  <c:v>40.552999999999997</c:v>
                </c:pt>
                <c:pt idx="3296">
                  <c:v>40.563000000000002</c:v>
                </c:pt>
                <c:pt idx="3297">
                  <c:v>40.573</c:v>
                </c:pt>
                <c:pt idx="3298">
                  <c:v>40.582999999999998</c:v>
                </c:pt>
                <c:pt idx="3299">
                  <c:v>40.593000000000004</c:v>
                </c:pt>
                <c:pt idx="3300">
                  <c:v>40.612000000000002</c:v>
                </c:pt>
                <c:pt idx="3301">
                  <c:v>40.622999999999998</c:v>
                </c:pt>
                <c:pt idx="3302">
                  <c:v>40.633000000000003</c:v>
                </c:pt>
                <c:pt idx="3303">
                  <c:v>40.643000000000001</c:v>
                </c:pt>
                <c:pt idx="3304">
                  <c:v>40.652999999999999</c:v>
                </c:pt>
                <c:pt idx="3305">
                  <c:v>40.662999999999997</c:v>
                </c:pt>
                <c:pt idx="3306">
                  <c:v>40.673000000000002</c:v>
                </c:pt>
                <c:pt idx="3307">
                  <c:v>40.685000000000002</c:v>
                </c:pt>
                <c:pt idx="3308">
                  <c:v>40.703000000000003</c:v>
                </c:pt>
                <c:pt idx="3309">
                  <c:v>40.713000000000001</c:v>
                </c:pt>
                <c:pt idx="3310">
                  <c:v>40.722999999999999</c:v>
                </c:pt>
                <c:pt idx="3311">
                  <c:v>40.732999999999997</c:v>
                </c:pt>
                <c:pt idx="3312">
                  <c:v>40.743000000000002</c:v>
                </c:pt>
                <c:pt idx="3313">
                  <c:v>40.753</c:v>
                </c:pt>
                <c:pt idx="3314">
                  <c:v>40.764000000000003</c:v>
                </c:pt>
                <c:pt idx="3315">
                  <c:v>40.774000000000001</c:v>
                </c:pt>
                <c:pt idx="3316">
                  <c:v>40.783000000000001</c:v>
                </c:pt>
                <c:pt idx="3317">
                  <c:v>40.792999999999999</c:v>
                </c:pt>
                <c:pt idx="3318">
                  <c:v>40.805999999999997</c:v>
                </c:pt>
                <c:pt idx="3319">
                  <c:v>40.823</c:v>
                </c:pt>
                <c:pt idx="3320">
                  <c:v>40.832999999999998</c:v>
                </c:pt>
                <c:pt idx="3321">
                  <c:v>40.843000000000004</c:v>
                </c:pt>
                <c:pt idx="3322">
                  <c:v>40.853000000000002</c:v>
                </c:pt>
                <c:pt idx="3323">
                  <c:v>40.863</c:v>
                </c:pt>
                <c:pt idx="3324">
                  <c:v>40.872999999999998</c:v>
                </c:pt>
                <c:pt idx="3325">
                  <c:v>40.892000000000003</c:v>
                </c:pt>
                <c:pt idx="3326">
                  <c:v>40.904000000000003</c:v>
                </c:pt>
                <c:pt idx="3327">
                  <c:v>40.912999999999997</c:v>
                </c:pt>
                <c:pt idx="3328">
                  <c:v>40.923000000000002</c:v>
                </c:pt>
                <c:pt idx="3329">
                  <c:v>40.933</c:v>
                </c:pt>
                <c:pt idx="3330">
                  <c:v>40.942999999999998</c:v>
                </c:pt>
                <c:pt idx="3331">
                  <c:v>40.953000000000003</c:v>
                </c:pt>
                <c:pt idx="3332">
                  <c:v>40.963000000000001</c:v>
                </c:pt>
                <c:pt idx="3333">
                  <c:v>40.972999999999999</c:v>
                </c:pt>
                <c:pt idx="3334">
                  <c:v>40.982999999999997</c:v>
                </c:pt>
                <c:pt idx="3335">
                  <c:v>40.993000000000002</c:v>
                </c:pt>
                <c:pt idx="3336">
                  <c:v>41.003</c:v>
                </c:pt>
                <c:pt idx="3337">
                  <c:v>41.014000000000003</c:v>
                </c:pt>
                <c:pt idx="3338">
                  <c:v>41.023000000000003</c:v>
                </c:pt>
                <c:pt idx="3339">
                  <c:v>41.042999999999999</c:v>
                </c:pt>
                <c:pt idx="3340">
                  <c:v>41.052999999999997</c:v>
                </c:pt>
                <c:pt idx="3341">
                  <c:v>41.063000000000002</c:v>
                </c:pt>
                <c:pt idx="3342">
                  <c:v>41.073</c:v>
                </c:pt>
                <c:pt idx="3343">
                  <c:v>41.084000000000003</c:v>
                </c:pt>
                <c:pt idx="3344">
                  <c:v>41.103000000000002</c:v>
                </c:pt>
                <c:pt idx="3345">
                  <c:v>41.113</c:v>
                </c:pt>
                <c:pt idx="3346">
                  <c:v>41.122999999999998</c:v>
                </c:pt>
                <c:pt idx="3347">
                  <c:v>41.133000000000003</c:v>
                </c:pt>
                <c:pt idx="3348">
                  <c:v>41.143000000000001</c:v>
                </c:pt>
                <c:pt idx="3349">
                  <c:v>41.152999999999999</c:v>
                </c:pt>
                <c:pt idx="3350">
                  <c:v>41.162999999999997</c:v>
                </c:pt>
                <c:pt idx="3351">
                  <c:v>41.173000000000002</c:v>
                </c:pt>
                <c:pt idx="3352">
                  <c:v>41.183</c:v>
                </c:pt>
                <c:pt idx="3353">
                  <c:v>41.192999999999998</c:v>
                </c:pt>
                <c:pt idx="3354">
                  <c:v>41.204000000000001</c:v>
                </c:pt>
                <c:pt idx="3355">
                  <c:v>41.213000000000001</c:v>
                </c:pt>
                <c:pt idx="3356">
                  <c:v>41.222999999999999</c:v>
                </c:pt>
                <c:pt idx="3357">
                  <c:v>41.232999999999997</c:v>
                </c:pt>
                <c:pt idx="3358">
                  <c:v>41.243000000000002</c:v>
                </c:pt>
                <c:pt idx="3359">
                  <c:v>41.253</c:v>
                </c:pt>
                <c:pt idx="3360">
                  <c:v>41.262999999999998</c:v>
                </c:pt>
                <c:pt idx="3361">
                  <c:v>41.274000000000001</c:v>
                </c:pt>
                <c:pt idx="3362">
                  <c:v>41.283999999999999</c:v>
                </c:pt>
                <c:pt idx="3363">
                  <c:v>41.295000000000002</c:v>
                </c:pt>
                <c:pt idx="3364">
                  <c:v>41.313000000000002</c:v>
                </c:pt>
                <c:pt idx="3365">
                  <c:v>41.323999999999998</c:v>
                </c:pt>
                <c:pt idx="3366">
                  <c:v>41.343000000000004</c:v>
                </c:pt>
                <c:pt idx="3367">
                  <c:v>41.354999999999997</c:v>
                </c:pt>
                <c:pt idx="3368">
                  <c:v>41.374000000000002</c:v>
                </c:pt>
                <c:pt idx="3369">
                  <c:v>41.384999999999998</c:v>
                </c:pt>
                <c:pt idx="3370">
                  <c:v>41.404000000000003</c:v>
                </c:pt>
                <c:pt idx="3371">
                  <c:v>41.414999999999999</c:v>
                </c:pt>
                <c:pt idx="3372">
                  <c:v>41.433999999999997</c:v>
                </c:pt>
                <c:pt idx="3373">
                  <c:v>41.445</c:v>
                </c:pt>
                <c:pt idx="3374">
                  <c:v>41.463999999999999</c:v>
                </c:pt>
                <c:pt idx="3375">
                  <c:v>41.475000000000001</c:v>
                </c:pt>
                <c:pt idx="3376">
                  <c:v>41.494999999999997</c:v>
                </c:pt>
                <c:pt idx="3377">
                  <c:v>41.512999999999998</c:v>
                </c:pt>
                <c:pt idx="3378">
                  <c:v>41.524999999999999</c:v>
                </c:pt>
                <c:pt idx="3379">
                  <c:v>41.543999999999997</c:v>
                </c:pt>
                <c:pt idx="3380">
                  <c:v>41.563000000000002</c:v>
                </c:pt>
                <c:pt idx="3381">
                  <c:v>41.573999999999998</c:v>
                </c:pt>
                <c:pt idx="3382">
                  <c:v>41.584000000000003</c:v>
                </c:pt>
                <c:pt idx="3383">
                  <c:v>41.594999999999999</c:v>
                </c:pt>
                <c:pt idx="3384">
                  <c:v>41.613999999999997</c:v>
                </c:pt>
                <c:pt idx="3385">
                  <c:v>41.625</c:v>
                </c:pt>
                <c:pt idx="3386">
                  <c:v>41.643000000000001</c:v>
                </c:pt>
                <c:pt idx="3387">
                  <c:v>41.655000000000001</c:v>
                </c:pt>
                <c:pt idx="3388">
                  <c:v>41.673999999999999</c:v>
                </c:pt>
                <c:pt idx="3389">
                  <c:v>41.685000000000002</c:v>
                </c:pt>
                <c:pt idx="3390">
                  <c:v>41.704000000000001</c:v>
                </c:pt>
                <c:pt idx="3391">
                  <c:v>41.713999999999999</c:v>
                </c:pt>
                <c:pt idx="3392">
                  <c:v>41.732999999999997</c:v>
                </c:pt>
                <c:pt idx="3393">
                  <c:v>41.744999999999997</c:v>
                </c:pt>
                <c:pt idx="3394">
                  <c:v>41.755000000000003</c:v>
                </c:pt>
                <c:pt idx="3395">
                  <c:v>41.765000000000001</c:v>
                </c:pt>
                <c:pt idx="3396">
                  <c:v>41.783999999999999</c:v>
                </c:pt>
                <c:pt idx="3397">
                  <c:v>41.792999999999999</c:v>
                </c:pt>
                <c:pt idx="3398">
                  <c:v>41.811999999999998</c:v>
                </c:pt>
                <c:pt idx="3399">
                  <c:v>41.823</c:v>
                </c:pt>
                <c:pt idx="3400">
                  <c:v>41.832999999999998</c:v>
                </c:pt>
                <c:pt idx="3401">
                  <c:v>41.851999999999997</c:v>
                </c:pt>
                <c:pt idx="3402">
                  <c:v>41.872</c:v>
                </c:pt>
                <c:pt idx="3403">
                  <c:v>41.883000000000003</c:v>
                </c:pt>
                <c:pt idx="3404">
                  <c:v>41.893999999999998</c:v>
                </c:pt>
                <c:pt idx="3405">
                  <c:v>41.911999999999999</c:v>
                </c:pt>
                <c:pt idx="3406">
                  <c:v>41.932000000000002</c:v>
                </c:pt>
                <c:pt idx="3407">
                  <c:v>41.945</c:v>
                </c:pt>
                <c:pt idx="3408">
                  <c:v>41.962000000000003</c:v>
                </c:pt>
                <c:pt idx="3409">
                  <c:v>41.975000000000001</c:v>
                </c:pt>
                <c:pt idx="3410">
                  <c:v>41.993000000000002</c:v>
                </c:pt>
                <c:pt idx="3411">
                  <c:v>42.003999999999998</c:v>
                </c:pt>
                <c:pt idx="3412">
                  <c:v>42.012999999999998</c:v>
                </c:pt>
                <c:pt idx="3413">
                  <c:v>42.031999999999996</c:v>
                </c:pt>
                <c:pt idx="3414">
                  <c:v>42.043999999999997</c:v>
                </c:pt>
                <c:pt idx="3415">
                  <c:v>42.052999999999997</c:v>
                </c:pt>
                <c:pt idx="3416">
                  <c:v>42.063000000000002</c:v>
                </c:pt>
                <c:pt idx="3417">
                  <c:v>42.073</c:v>
                </c:pt>
                <c:pt idx="3418">
                  <c:v>42.093000000000004</c:v>
                </c:pt>
                <c:pt idx="3419">
                  <c:v>42.103999999999999</c:v>
                </c:pt>
                <c:pt idx="3420">
                  <c:v>42.122999999999998</c:v>
                </c:pt>
                <c:pt idx="3421">
                  <c:v>42.134</c:v>
                </c:pt>
                <c:pt idx="3422">
                  <c:v>42.143000000000001</c:v>
                </c:pt>
                <c:pt idx="3423">
                  <c:v>42.152999999999999</c:v>
                </c:pt>
                <c:pt idx="3424">
                  <c:v>42.162999999999997</c:v>
                </c:pt>
                <c:pt idx="3425">
                  <c:v>42.173000000000002</c:v>
                </c:pt>
                <c:pt idx="3426">
                  <c:v>42.183999999999997</c:v>
                </c:pt>
                <c:pt idx="3427">
                  <c:v>42.192999999999998</c:v>
                </c:pt>
                <c:pt idx="3428">
                  <c:v>42.204000000000001</c:v>
                </c:pt>
                <c:pt idx="3429">
                  <c:v>42.213999999999999</c:v>
                </c:pt>
                <c:pt idx="3430">
                  <c:v>42.223999999999997</c:v>
                </c:pt>
                <c:pt idx="3431">
                  <c:v>42.232999999999997</c:v>
                </c:pt>
                <c:pt idx="3432">
                  <c:v>42.243000000000002</c:v>
                </c:pt>
                <c:pt idx="3433">
                  <c:v>42.253</c:v>
                </c:pt>
                <c:pt idx="3434">
                  <c:v>42.262999999999998</c:v>
                </c:pt>
                <c:pt idx="3435">
                  <c:v>42.273000000000003</c:v>
                </c:pt>
                <c:pt idx="3436">
                  <c:v>42.283000000000001</c:v>
                </c:pt>
                <c:pt idx="3437">
                  <c:v>42.292999999999999</c:v>
                </c:pt>
                <c:pt idx="3438">
                  <c:v>42.311999999999998</c:v>
                </c:pt>
                <c:pt idx="3439">
                  <c:v>42.323</c:v>
                </c:pt>
                <c:pt idx="3440">
                  <c:v>42.332999999999998</c:v>
                </c:pt>
                <c:pt idx="3441">
                  <c:v>42.343000000000004</c:v>
                </c:pt>
                <c:pt idx="3442">
                  <c:v>42.353000000000002</c:v>
                </c:pt>
                <c:pt idx="3443">
                  <c:v>42.363999999999997</c:v>
                </c:pt>
                <c:pt idx="3444">
                  <c:v>42.372999999999998</c:v>
                </c:pt>
                <c:pt idx="3445">
                  <c:v>42.392000000000003</c:v>
                </c:pt>
                <c:pt idx="3446">
                  <c:v>42.404000000000003</c:v>
                </c:pt>
                <c:pt idx="3447">
                  <c:v>42.411999999999999</c:v>
                </c:pt>
                <c:pt idx="3448">
                  <c:v>42.421999999999997</c:v>
                </c:pt>
                <c:pt idx="3449">
                  <c:v>42.432000000000002</c:v>
                </c:pt>
                <c:pt idx="3450">
                  <c:v>42.444000000000003</c:v>
                </c:pt>
                <c:pt idx="3451">
                  <c:v>42.454999999999998</c:v>
                </c:pt>
                <c:pt idx="3452">
                  <c:v>42.472000000000001</c:v>
                </c:pt>
                <c:pt idx="3453">
                  <c:v>42.482999999999997</c:v>
                </c:pt>
                <c:pt idx="3454">
                  <c:v>42.493000000000002</c:v>
                </c:pt>
                <c:pt idx="3455">
                  <c:v>42.503</c:v>
                </c:pt>
                <c:pt idx="3456">
                  <c:v>42.523000000000003</c:v>
                </c:pt>
                <c:pt idx="3457">
                  <c:v>42.533999999999999</c:v>
                </c:pt>
                <c:pt idx="3458">
                  <c:v>42.552999999999997</c:v>
                </c:pt>
                <c:pt idx="3459">
                  <c:v>42.564</c:v>
                </c:pt>
                <c:pt idx="3460">
                  <c:v>42.573999999999998</c:v>
                </c:pt>
                <c:pt idx="3461">
                  <c:v>42.582999999999998</c:v>
                </c:pt>
                <c:pt idx="3462">
                  <c:v>42.593000000000004</c:v>
                </c:pt>
                <c:pt idx="3463">
                  <c:v>42.603000000000002</c:v>
                </c:pt>
                <c:pt idx="3464">
                  <c:v>42.613999999999997</c:v>
                </c:pt>
                <c:pt idx="3465">
                  <c:v>42.624000000000002</c:v>
                </c:pt>
                <c:pt idx="3466">
                  <c:v>42.634</c:v>
                </c:pt>
                <c:pt idx="3467">
                  <c:v>42.643000000000001</c:v>
                </c:pt>
                <c:pt idx="3468">
                  <c:v>42.652999999999999</c:v>
                </c:pt>
                <c:pt idx="3469">
                  <c:v>42.662999999999997</c:v>
                </c:pt>
                <c:pt idx="3470">
                  <c:v>42.673999999999999</c:v>
                </c:pt>
                <c:pt idx="3471">
                  <c:v>42.683</c:v>
                </c:pt>
                <c:pt idx="3472">
                  <c:v>42.692999999999998</c:v>
                </c:pt>
                <c:pt idx="3473">
                  <c:v>42.704000000000001</c:v>
                </c:pt>
                <c:pt idx="3474">
                  <c:v>42.715000000000003</c:v>
                </c:pt>
                <c:pt idx="3475">
                  <c:v>42.732999999999997</c:v>
                </c:pt>
                <c:pt idx="3476">
                  <c:v>42.753</c:v>
                </c:pt>
                <c:pt idx="3477">
                  <c:v>42.762999999999998</c:v>
                </c:pt>
                <c:pt idx="3478">
                  <c:v>42.773000000000003</c:v>
                </c:pt>
                <c:pt idx="3479">
                  <c:v>42.783999999999999</c:v>
                </c:pt>
                <c:pt idx="3480">
                  <c:v>42.792999999999999</c:v>
                </c:pt>
                <c:pt idx="3481">
                  <c:v>42.802999999999997</c:v>
                </c:pt>
                <c:pt idx="3482">
                  <c:v>42.822000000000003</c:v>
                </c:pt>
                <c:pt idx="3483">
                  <c:v>42.832999999999998</c:v>
                </c:pt>
                <c:pt idx="3484">
                  <c:v>42.843000000000004</c:v>
                </c:pt>
                <c:pt idx="3485">
                  <c:v>42.853000000000002</c:v>
                </c:pt>
                <c:pt idx="3486">
                  <c:v>42.862000000000002</c:v>
                </c:pt>
                <c:pt idx="3487">
                  <c:v>42.872999999999998</c:v>
                </c:pt>
                <c:pt idx="3488">
                  <c:v>42.886000000000003</c:v>
                </c:pt>
                <c:pt idx="3489">
                  <c:v>42.902000000000001</c:v>
                </c:pt>
                <c:pt idx="3490">
                  <c:v>42.921999999999997</c:v>
                </c:pt>
                <c:pt idx="3491">
                  <c:v>42.932000000000002</c:v>
                </c:pt>
                <c:pt idx="3492">
                  <c:v>42.942</c:v>
                </c:pt>
                <c:pt idx="3493">
                  <c:v>42.951999999999998</c:v>
                </c:pt>
                <c:pt idx="3494">
                  <c:v>42.962000000000003</c:v>
                </c:pt>
                <c:pt idx="3495">
                  <c:v>42.973999999999997</c:v>
                </c:pt>
                <c:pt idx="3496">
                  <c:v>42.993000000000002</c:v>
                </c:pt>
                <c:pt idx="3497">
                  <c:v>43.012999999999998</c:v>
                </c:pt>
                <c:pt idx="3498">
                  <c:v>43.033000000000001</c:v>
                </c:pt>
                <c:pt idx="3499">
                  <c:v>43.042999999999999</c:v>
                </c:pt>
                <c:pt idx="3500">
                  <c:v>43.054000000000002</c:v>
                </c:pt>
                <c:pt idx="3501">
                  <c:v>43.063000000000002</c:v>
                </c:pt>
                <c:pt idx="3502">
                  <c:v>43.073999999999998</c:v>
                </c:pt>
                <c:pt idx="3503">
                  <c:v>43.082999999999998</c:v>
                </c:pt>
                <c:pt idx="3504">
                  <c:v>43.093000000000004</c:v>
                </c:pt>
                <c:pt idx="3505">
                  <c:v>43.103000000000002</c:v>
                </c:pt>
                <c:pt idx="3506">
                  <c:v>43.115000000000002</c:v>
                </c:pt>
                <c:pt idx="3507">
                  <c:v>43.133000000000003</c:v>
                </c:pt>
                <c:pt idx="3508">
                  <c:v>43.143000000000001</c:v>
                </c:pt>
                <c:pt idx="3509">
                  <c:v>43.152999999999999</c:v>
                </c:pt>
                <c:pt idx="3510">
                  <c:v>43.162999999999997</c:v>
                </c:pt>
                <c:pt idx="3511">
                  <c:v>43.183</c:v>
                </c:pt>
                <c:pt idx="3512">
                  <c:v>43.195</c:v>
                </c:pt>
                <c:pt idx="3513">
                  <c:v>43.213000000000001</c:v>
                </c:pt>
                <c:pt idx="3514">
                  <c:v>43.225000000000001</c:v>
                </c:pt>
                <c:pt idx="3515">
                  <c:v>43.241999999999997</c:v>
                </c:pt>
                <c:pt idx="3516">
                  <c:v>43.253999999999998</c:v>
                </c:pt>
                <c:pt idx="3517">
                  <c:v>43.262999999999998</c:v>
                </c:pt>
                <c:pt idx="3518">
                  <c:v>43.273000000000003</c:v>
                </c:pt>
                <c:pt idx="3519">
                  <c:v>43.283000000000001</c:v>
                </c:pt>
                <c:pt idx="3520">
                  <c:v>43.292999999999999</c:v>
                </c:pt>
                <c:pt idx="3521">
                  <c:v>43.302999999999997</c:v>
                </c:pt>
                <c:pt idx="3522">
                  <c:v>43.314</c:v>
                </c:pt>
                <c:pt idx="3523">
                  <c:v>43.332999999999998</c:v>
                </c:pt>
                <c:pt idx="3524">
                  <c:v>43.353000000000002</c:v>
                </c:pt>
                <c:pt idx="3525">
                  <c:v>43.372999999999998</c:v>
                </c:pt>
                <c:pt idx="3526">
                  <c:v>43.383000000000003</c:v>
                </c:pt>
                <c:pt idx="3527">
                  <c:v>43.393000000000001</c:v>
                </c:pt>
                <c:pt idx="3528">
                  <c:v>43.404000000000003</c:v>
                </c:pt>
                <c:pt idx="3529">
                  <c:v>43.414000000000001</c:v>
                </c:pt>
                <c:pt idx="3530">
                  <c:v>43.423000000000002</c:v>
                </c:pt>
                <c:pt idx="3531">
                  <c:v>43.433</c:v>
                </c:pt>
                <c:pt idx="3532">
                  <c:v>43.451999999999998</c:v>
                </c:pt>
                <c:pt idx="3533">
                  <c:v>43.463000000000001</c:v>
                </c:pt>
                <c:pt idx="3534">
                  <c:v>43.481999999999999</c:v>
                </c:pt>
                <c:pt idx="3535">
                  <c:v>43.493000000000002</c:v>
                </c:pt>
                <c:pt idx="3536">
                  <c:v>43.503</c:v>
                </c:pt>
                <c:pt idx="3537">
                  <c:v>43.512999999999998</c:v>
                </c:pt>
                <c:pt idx="3538">
                  <c:v>43.524000000000001</c:v>
                </c:pt>
                <c:pt idx="3539">
                  <c:v>43.542000000000002</c:v>
                </c:pt>
                <c:pt idx="3540">
                  <c:v>43.554000000000002</c:v>
                </c:pt>
                <c:pt idx="3541">
                  <c:v>43.563000000000002</c:v>
                </c:pt>
                <c:pt idx="3542">
                  <c:v>43.582999999999998</c:v>
                </c:pt>
                <c:pt idx="3543">
                  <c:v>43.593000000000004</c:v>
                </c:pt>
                <c:pt idx="3544">
                  <c:v>43.603999999999999</c:v>
                </c:pt>
                <c:pt idx="3545">
                  <c:v>43.613999999999997</c:v>
                </c:pt>
                <c:pt idx="3546">
                  <c:v>43.624000000000002</c:v>
                </c:pt>
                <c:pt idx="3547">
                  <c:v>43.634</c:v>
                </c:pt>
                <c:pt idx="3548">
                  <c:v>43.643999999999998</c:v>
                </c:pt>
                <c:pt idx="3549">
                  <c:v>43.652999999999999</c:v>
                </c:pt>
                <c:pt idx="3550">
                  <c:v>43.662999999999997</c:v>
                </c:pt>
                <c:pt idx="3551">
                  <c:v>43.673999999999999</c:v>
                </c:pt>
                <c:pt idx="3552">
                  <c:v>43.683</c:v>
                </c:pt>
                <c:pt idx="3553">
                  <c:v>43.692999999999998</c:v>
                </c:pt>
                <c:pt idx="3554">
                  <c:v>43.703000000000003</c:v>
                </c:pt>
                <c:pt idx="3555">
                  <c:v>43.713999999999999</c:v>
                </c:pt>
                <c:pt idx="3556">
                  <c:v>43.732999999999997</c:v>
                </c:pt>
                <c:pt idx="3557">
                  <c:v>43.744</c:v>
                </c:pt>
                <c:pt idx="3558">
                  <c:v>43.753999999999998</c:v>
                </c:pt>
                <c:pt idx="3559">
                  <c:v>43.762999999999998</c:v>
                </c:pt>
                <c:pt idx="3560">
                  <c:v>43.773000000000003</c:v>
                </c:pt>
                <c:pt idx="3561">
                  <c:v>43.783999999999999</c:v>
                </c:pt>
                <c:pt idx="3562">
                  <c:v>43.793999999999997</c:v>
                </c:pt>
                <c:pt idx="3563">
                  <c:v>43.804000000000002</c:v>
                </c:pt>
                <c:pt idx="3564">
                  <c:v>43.823</c:v>
                </c:pt>
                <c:pt idx="3565">
                  <c:v>43.834000000000003</c:v>
                </c:pt>
                <c:pt idx="3566">
                  <c:v>43.844000000000001</c:v>
                </c:pt>
                <c:pt idx="3567">
                  <c:v>43.853999999999999</c:v>
                </c:pt>
                <c:pt idx="3568">
                  <c:v>43.863999999999997</c:v>
                </c:pt>
                <c:pt idx="3569">
                  <c:v>43.875</c:v>
                </c:pt>
                <c:pt idx="3570">
                  <c:v>43.893000000000001</c:v>
                </c:pt>
                <c:pt idx="3571">
                  <c:v>43.904000000000003</c:v>
                </c:pt>
                <c:pt idx="3572">
                  <c:v>43.914000000000001</c:v>
                </c:pt>
                <c:pt idx="3573">
                  <c:v>43.927</c:v>
                </c:pt>
                <c:pt idx="3574">
                  <c:v>43.953000000000003</c:v>
                </c:pt>
                <c:pt idx="3575">
                  <c:v>43.963000000000001</c:v>
                </c:pt>
                <c:pt idx="3576">
                  <c:v>43.981999999999999</c:v>
                </c:pt>
                <c:pt idx="3577">
                  <c:v>44.003</c:v>
                </c:pt>
                <c:pt idx="3578">
                  <c:v>44.023000000000003</c:v>
                </c:pt>
                <c:pt idx="3579">
                  <c:v>44.033999999999999</c:v>
                </c:pt>
                <c:pt idx="3580">
                  <c:v>44.043999999999997</c:v>
                </c:pt>
                <c:pt idx="3581">
                  <c:v>44.054000000000002</c:v>
                </c:pt>
                <c:pt idx="3582">
                  <c:v>44.064</c:v>
                </c:pt>
                <c:pt idx="3583">
                  <c:v>44.073</c:v>
                </c:pt>
                <c:pt idx="3584">
                  <c:v>44.084000000000003</c:v>
                </c:pt>
                <c:pt idx="3585">
                  <c:v>44.093000000000004</c:v>
                </c:pt>
                <c:pt idx="3586">
                  <c:v>44.103999999999999</c:v>
                </c:pt>
                <c:pt idx="3587">
                  <c:v>44.113</c:v>
                </c:pt>
                <c:pt idx="3588">
                  <c:v>44.124000000000002</c:v>
                </c:pt>
                <c:pt idx="3589">
                  <c:v>44.134</c:v>
                </c:pt>
                <c:pt idx="3590">
                  <c:v>44.152999999999999</c:v>
                </c:pt>
                <c:pt idx="3591">
                  <c:v>44.164000000000001</c:v>
                </c:pt>
                <c:pt idx="3592">
                  <c:v>44.183</c:v>
                </c:pt>
                <c:pt idx="3593">
                  <c:v>44.194000000000003</c:v>
                </c:pt>
                <c:pt idx="3594">
                  <c:v>44.204000000000001</c:v>
                </c:pt>
                <c:pt idx="3595">
                  <c:v>44.213999999999999</c:v>
                </c:pt>
                <c:pt idx="3596">
                  <c:v>44.223999999999997</c:v>
                </c:pt>
                <c:pt idx="3597">
                  <c:v>44.232999999999997</c:v>
                </c:pt>
                <c:pt idx="3598">
                  <c:v>44.244</c:v>
                </c:pt>
                <c:pt idx="3599">
                  <c:v>44.253999999999998</c:v>
                </c:pt>
                <c:pt idx="3600">
                  <c:v>44.264000000000003</c:v>
                </c:pt>
                <c:pt idx="3601">
                  <c:v>44.274000000000001</c:v>
                </c:pt>
                <c:pt idx="3602">
                  <c:v>44.292999999999999</c:v>
                </c:pt>
                <c:pt idx="3603">
                  <c:v>44.304000000000002</c:v>
                </c:pt>
                <c:pt idx="3604">
                  <c:v>44.323</c:v>
                </c:pt>
                <c:pt idx="3605">
                  <c:v>44.343000000000004</c:v>
                </c:pt>
                <c:pt idx="3606">
                  <c:v>44.353999999999999</c:v>
                </c:pt>
                <c:pt idx="3607">
                  <c:v>44.363999999999997</c:v>
                </c:pt>
                <c:pt idx="3608">
                  <c:v>44.374000000000002</c:v>
                </c:pt>
                <c:pt idx="3609">
                  <c:v>44.384</c:v>
                </c:pt>
                <c:pt idx="3610">
                  <c:v>44.402999999999999</c:v>
                </c:pt>
                <c:pt idx="3611">
                  <c:v>44.412999999999997</c:v>
                </c:pt>
                <c:pt idx="3612">
                  <c:v>44.423999999999999</c:v>
                </c:pt>
                <c:pt idx="3613">
                  <c:v>44.433</c:v>
                </c:pt>
                <c:pt idx="3614">
                  <c:v>44.444000000000003</c:v>
                </c:pt>
                <c:pt idx="3615">
                  <c:v>44.451999999999998</c:v>
                </c:pt>
                <c:pt idx="3616">
                  <c:v>44.462000000000003</c:v>
                </c:pt>
                <c:pt idx="3617">
                  <c:v>44.473999999999997</c:v>
                </c:pt>
                <c:pt idx="3618">
                  <c:v>44.491999999999997</c:v>
                </c:pt>
                <c:pt idx="3619">
                  <c:v>44.503</c:v>
                </c:pt>
                <c:pt idx="3620">
                  <c:v>44.512999999999998</c:v>
                </c:pt>
                <c:pt idx="3621">
                  <c:v>44.523000000000003</c:v>
                </c:pt>
                <c:pt idx="3622">
                  <c:v>44.534999999999997</c:v>
                </c:pt>
                <c:pt idx="3623">
                  <c:v>44.552999999999997</c:v>
                </c:pt>
                <c:pt idx="3624">
                  <c:v>44.561999999999998</c:v>
                </c:pt>
                <c:pt idx="3625">
                  <c:v>44.573</c:v>
                </c:pt>
                <c:pt idx="3626">
                  <c:v>44.591999999999999</c:v>
                </c:pt>
                <c:pt idx="3627">
                  <c:v>44.603000000000002</c:v>
                </c:pt>
                <c:pt idx="3628">
                  <c:v>44.613999999999997</c:v>
                </c:pt>
                <c:pt idx="3629">
                  <c:v>44.624000000000002</c:v>
                </c:pt>
                <c:pt idx="3630">
                  <c:v>44.643000000000001</c:v>
                </c:pt>
                <c:pt idx="3631">
                  <c:v>44.655000000000001</c:v>
                </c:pt>
                <c:pt idx="3632">
                  <c:v>44.673999999999999</c:v>
                </c:pt>
                <c:pt idx="3633">
                  <c:v>44.685000000000002</c:v>
                </c:pt>
                <c:pt idx="3634">
                  <c:v>44.703000000000003</c:v>
                </c:pt>
                <c:pt idx="3635">
                  <c:v>44.713999999999999</c:v>
                </c:pt>
                <c:pt idx="3636">
                  <c:v>44.723999999999997</c:v>
                </c:pt>
                <c:pt idx="3637">
                  <c:v>44.734000000000002</c:v>
                </c:pt>
                <c:pt idx="3638">
                  <c:v>44.753999999999998</c:v>
                </c:pt>
                <c:pt idx="3639">
                  <c:v>44.773000000000003</c:v>
                </c:pt>
                <c:pt idx="3640">
                  <c:v>44.792000000000002</c:v>
                </c:pt>
                <c:pt idx="3641">
                  <c:v>44.802999999999997</c:v>
                </c:pt>
                <c:pt idx="3642">
                  <c:v>44.822000000000003</c:v>
                </c:pt>
                <c:pt idx="3643">
                  <c:v>44.832999999999998</c:v>
                </c:pt>
                <c:pt idx="3644">
                  <c:v>44.851999999999997</c:v>
                </c:pt>
                <c:pt idx="3645">
                  <c:v>44.863</c:v>
                </c:pt>
                <c:pt idx="3646">
                  <c:v>44.881999999999998</c:v>
                </c:pt>
                <c:pt idx="3647">
                  <c:v>44.893000000000001</c:v>
                </c:pt>
                <c:pt idx="3648">
                  <c:v>44.902000000000001</c:v>
                </c:pt>
                <c:pt idx="3649">
                  <c:v>44.911999999999999</c:v>
                </c:pt>
                <c:pt idx="3650">
                  <c:v>44.921999999999997</c:v>
                </c:pt>
                <c:pt idx="3651">
                  <c:v>44.932000000000002</c:v>
                </c:pt>
                <c:pt idx="3652">
                  <c:v>44.942</c:v>
                </c:pt>
                <c:pt idx="3653">
                  <c:v>44.966000000000001</c:v>
                </c:pt>
                <c:pt idx="3654">
                  <c:v>44.981999999999999</c:v>
                </c:pt>
                <c:pt idx="3655">
                  <c:v>44.991999999999997</c:v>
                </c:pt>
                <c:pt idx="3656">
                  <c:v>45.003</c:v>
                </c:pt>
                <c:pt idx="3657">
                  <c:v>45.021999999999998</c:v>
                </c:pt>
                <c:pt idx="3658">
                  <c:v>45.042000000000002</c:v>
                </c:pt>
                <c:pt idx="3659">
                  <c:v>45.061999999999998</c:v>
                </c:pt>
                <c:pt idx="3660">
                  <c:v>45.082000000000001</c:v>
                </c:pt>
                <c:pt idx="3661">
                  <c:v>45.093000000000004</c:v>
                </c:pt>
                <c:pt idx="3662">
                  <c:v>45.112000000000002</c:v>
                </c:pt>
                <c:pt idx="3663">
                  <c:v>45.125</c:v>
                </c:pt>
                <c:pt idx="3664">
                  <c:v>45.143000000000001</c:v>
                </c:pt>
                <c:pt idx="3665">
                  <c:v>45.161999999999999</c:v>
                </c:pt>
                <c:pt idx="3666">
                  <c:v>45.182000000000002</c:v>
                </c:pt>
                <c:pt idx="3667">
                  <c:v>45.204000000000001</c:v>
                </c:pt>
                <c:pt idx="3668">
                  <c:v>45.222999999999999</c:v>
                </c:pt>
                <c:pt idx="3669">
                  <c:v>45.234999999999999</c:v>
                </c:pt>
                <c:pt idx="3670">
                  <c:v>45.253999999999998</c:v>
                </c:pt>
                <c:pt idx="3671">
                  <c:v>45.265000000000001</c:v>
                </c:pt>
                <c:pt idx="3672">
                  <c:v>45.283999999999999</c:v>
                </c:pt>
                <c:pt idx="3673">
                  <c:v>45.295000000000002</c:v>
                </c:pt>
                <c:pt idx="3674">
                  <c:v>45.313000000000002</c:v>
                </c:pt>
                <c:pt idx="3675">
                  <c:v>45.323999999999998</c:v>
                </c:pt>
                <c:pt idx="3676">
                  <c:v>45.335000000000001</c:v>
                </c:pt>
                <c:pt idx="3677">
                  <c:v>45.344000000000001</c:v>
                </c:pt>
                <c:pt idx="3678">
                  <c:v>45.363</c:v>
                </c:pt>
                <c:pt idx="3679">
                  <c:v>45.372</c:v>
                </c:pt>
                <c:pt idx="3680">
                  <c:v>45.383000000000003</c:v>
                </c:pt>
                <c:pt idx="3681">
                  <c:v>45.393000000000001</c:v>
                </c:pt>
                <c:pt idx="3682">
                  <c:v>45.405000000000001</c:v>
                </c:pt>
                <c:pt idx="3683">
                  <c:v>45.423000000000002</c:v>
                </c:pt>
                <c:pt idx="3684">
                  <c:v>45.435000000000002</c:v>
                </c:pt>
                <c:pt idx="3685">
                  <c:v>45.445</c:v>
                </c:pt>
                <c:pt idx="3686">
                  <c:v>45.463000000000001</c:v>
                </c:pt>
                <c:pt idx="3687">
                  <c:v>45.475000000000001</c:v>
                </c:pt>
                <c:pt idx="3688">
                  <c:v>45.494</c:v>
                </c:pt>
                <c:pt idx="3689">
                  <c:v>45.505000000000003</c:v>
                </c:pt>
                <c:pt idx="3690">
                  <c:v>45.524000000000001</c:v>
                </c:pt>
                <c:pt idx="3691">
                  <c:v>45.534999999999997</c:v>
                </c:pt>
                <c:pt idx="3692">
                  <c:v>45.552999999999997</c:v>
                </c:pt>
                <c:pt idx="3693">
                  <c:v>45.573</c:v>
                </c:pt>
                <c:pt idx="3694">
                  <c:v>45.593000000000004</c:v>
                </c:pt>
                <c:pt idx="3695">
                  <c:v>45.604999999999997</c:v>
                </c:pt>
                <c:pt idx="3696">
                  <c:v>45.622999999999998</c:v>
                </c:pt>
                <c:pt idx="3697">
                  <c:v>45.634999999999998</c:v>
                </c:pt>
                <c:pt idx="3698">
                  <c:v>45.654000000000003</c:v>
                </c:pt>
                <c:pt idx="3699">
                  <c:v>45.664999999999999</c:v>
                </c:pt>
                <c:pt idx="3700">
                  <c:v>45.683999999999997</c:v>
                </c:pt>
                <c:pt idx="3701">
                  <c:v>45.695</c:v>
                </c:pt>
                <c:pt idx="3702">
                  <c:v>45.713000000000001</c:v>
                </c:pt>
                <c:pt idx="3703">
                  <c:v>45.725000000000001</c:v>
                </c:pt>
                <c:pt idx="3704">
                  <c:v>45.744</c:v>
                </c:pt>
                <c:pt idx="3705">
                  <c:v>45.764000000000003</c:v>
                </c:pt>
                <c:pt idx="3706">
                  <c:v>45.771999999999998</c:v>
                </c:pt>
                <c:pt idx="3707">
                  <c:v>45.784999999999997</c:v>
                </c:pt>
                <c:pt idx="3708">
                  <c:v>45.804000000000002</c:v>
                </c:pt>
                <c:pt idx="3709">
                  <c:v>45.814999999999998</c:v>
                </c:pt>
                <c:pt idx="3710">
                  <c:v>45.832999999999998</c:v>
                </c:pt>
                <c:pt idx="3711">
                  <c:v>45.844999999999999</c:v>
                </c:pt>
                <c:pt idx="3712">
                  <c:v>45.863</c:v>
                </c:pt>
                <c:pt idx="3713">
                  <c:v>45.875</c:v>
                </c:pt>
                <c:pt idx="3714">
                  <c:v>45.892000000000003</c:v>
                </c:pt>
                <c:pt idx="3715">
                  <c:v>45.902999999999999</c:v>
                </c:pt>
                <c:pt idx="3716">
                  <c:v>45.921999999999997</c:v>
                </c:pt>
                <c:pt idx="3717">
                  <c:v>45.933</c:v>
                </c:pt>
                <c:pt idx="3718">
                  <c:v>45.951999999999998</c:v>
                </c:pt>
                <c:pt idx="3719">
                  <c:v>45.972000000000001</c:v>
                </c:pt>
                <c:pt idx="3720">
                  <c:v>45.982999999999997</c:v>
                </c:pt>
                <c:pt idx="3721">
                  <c:v>46.008000000000003</c:v>
                </c:pt>
                <c:pt idx="3722">
                  <c:v>46.023000000000003</c:v>
                </c:pt>
                <c:pt idx="3723">
                  <c:v>46.034999999999997</c:v>
                </c:pt>
                <c:pt idx="3724">
                  <c:v>46.054000000000002</c:v>
                </c:pt>
                <c:pt idx="3725">
                  <c:v>46.064999999999998</c:v>
                </c:pt>
                <c:pt idx="3726">
                  <c:v>46.084000000000003</c:v>
                </c:pt>
                <c:pt idx="3727">
                  <c:v>46.094999999999999</c:v>
                </c:pt>
                <c:pt idx="3728">
                  <c:v>46.113999999999997</c:v>
                </c:pt>
                <c:pt idx="3729">
                  <c:v>46.125</c:v>
                </c:pt>
                <c:pt idx="3730">
                  <c:v>46.143000000000001</c:v>
                </c:pt>
                <c:pt idx="3731">
                  <c:v>46.155000000000001</c:v>
                </c:pt>
                <c:pt idx="3732">
                  <c:v>46.176000000000002</c:v>
                </c:pt>
                <c:pt idx="3733">
                  <c:v>46.194000000000003</c:v>
                </c:pt>
                <c:pt idx="3734">
                  <c:v>46.204999999999998</c:v>
                </c:pt>
                <c:pt idx="3735">
                  <c:v>46.215000000000003</c:v>
                </c:pt>
                <c:pt idx="3736">
                  <c:v>46.232999999999997</c:v>
                </c:pt>
                <c:pt idx="3737">
                  <c:v>46.244</c:v>
                </c:pt>
                <c:pt idx="3738">
                  <c:v>46.253999999999998</c:v>
                </c:pt>
                <c:pt idx="3739">
                  <c:v>46.265000000000001</c:v>
                </c:pt>
                <c:pt idx="3740">
                  <c:v>46.283999999999999</c:v>
                </c:pt>
                <c:pt idx="3741">
                  <c:v>46.295000000000002</c:v>
                </c:pt>
                <c:pt idx="3742">
                  <c:v>46.314</c:v>
                </c:pt>
                <c:pt idx="3743">
                  <c:v>46.325000000000003</c:v>
                </c:pt>
                <c:pt idx="3744">
                  <c:v>46.344000000000001</c:v>
                </c:pt>
                <c:pt idx="3745">
                  <c:v>46.354999999999997</c:v>
                </c:pt>
                <c:pt idx="3746">
                  <c:v>46.372999999999998</c:v>
                </c:pt>
                <c:pt idx="3747">
                  <c:v>46.381999999999998</c:v>
                </c:pt>
                <c:pt idx="3748">
                  <c:v>46.392000000000003</c:v>
                </c:pt>
                <c:pt idx="3749">
                  <c:v>46.402000000000001</c:v>
                </c:pt>
                <c:pt idx="3750">
                  <c:v>46.411999999999999</c:v>
                </c:pt>
                <c:pt idx="3751">
                  <c:v>46.423999999999999</c:v>
                </c:pt>
                <c:pt idx="3752">
                  <c:v>46.433</c:v>
                </c:pt>
                <c:pt idx="3753">
                  <c:v>46.445</c:v>
                </c:pt>
                <c:pt idx="3754">
                  <c:v>46.462000000000003</c:v>
                </c:pt>
                <c:pt idx="3755">
                  <c:v>46.472999999999999</c:v>
                </c:pt>
                <c:pt idx="3756">
                  <c:v>46.491999999999997</c:v>
                </c:pt>
                <c:pt idx="3757">
                  <c:v>46.503</c:v>
                </c:pt>
                <c:pt idx="3758">
                  <c:v>46.515000000000001</c:v>
                </c:pt>
                <c:pt idx="3759">
                  <c:v>46.524999999999999</c:v>
                </c:pt>
                <c:pt idx="3760">
                  <c:v>46.542000000000002</c:v>
                </c:pt>
                <c:pt idx="3761">
                  <c:v>46.552999999999997</c:v>
                </c:pt>
                <c:pt idx="3762">
                  <c:v>46.567</c:v>
                </c:pt>
                <c:pt idx="3763">
                  <c:v>46.582000000000001</c:v>
                </c:pt>
                <c:pt idx="3764">
                  <c:v>46.593000000000004</c:v>
                </c:pt>
                <c:pt idx="3765">
                  <c:v>46.601999999999997</c:v>
                </c:pt>
                <c:pt idx="3766">
                  <c:v>46.612000000000002</c:v>
                </c:pt>
                <c:pt idx="3767">
                  <c:v>46.622</c:v>
                </c:pt>
                <c:pt idx="3768">
                  <c:v>46.631999999999998</c:v>
                </c:pt>
                <c:pt idx="3769">
                  <c:v>46.642000000000003</c:v>
                </c:pt>
                <c:pt idx="3770">
                  <c:v>46.652000000000001</c:v>
                </c:pt>
                <c:pt idx="3771">
                  <c:v>46.661999999999999</c:v>
                </c:pt>
                <c:pt idx="3772">
                  <c:v>46.671999999999997</c:v>
                </c:pt>
                <c:pt idx="3773">
                  <c:v>46.682000000000002</c:v>
                </c:pt>
                <c:pt idx="3774">
                  <c:v>46.692</c:v>
                </c:pt>
                <c:pt idx="3775">
                  <c:v>46.701999999999998</c:v>
                </c:pt>
                <c:pt idx="3776">
                  <c:v>46.713000000000001</c:v>
                </c:pt>
                <c:pt idx="3777">
                  <c:v>46.731999999999999</c:v>
                </c:pt>
                <c:pt idx="3778">
                  <c:v>46.752000000000002</c:v>
                </c:pt>
                <c:pt idx="3779">
                  <c:v>46.762999999999998</c:v>
                </c:pt>
                <c:pt idx="3780">
                  <c:v>46.777000000000001</c:v>
                </c:pt>
                <c:pt idx="3781">
                  <c:v>46.792999999999999</c:v>
                </c:pt>
                <c:pt idx="3782">
                  <c:v>46.802</c:v>
                </c:pt>
                <c:pt idx="3783">
                  <c:v>46.811999999999998</c:v>
                </c:pt>
                <c:pt idx="3784">
                  <c:v>46.823</c:v>
                </c:pt>
                <c:pt idx="3785">
                  <c:v>46.832999999999998</c:v>
                </c:pt>
                <c:pt idx="3786">
                  <c:v>46.851999999999997</c:v>
                </c:pt>
                <c:pt idx="3787">
                  <c:v>46.863</c:v>
                </c:pt>
                <c:pt idx="3788">
                  <c:v>46.881999999999998</c:v>
                </c:pt>
                <c:pt idx="3789">
                  <c:v>46.902999999999999</c:v>
                </c:pt>
                <c:pt idx="3790">
                  <c:v>46.923000000000002</c:v>
                </c:pt>
                <c:pt idx="3791">
                  <c:v>46.935000000000002</c:v>
                </c:pt>
                <c:pt idx="3792">
                  <c:v>46.953000000000003</c:v>
                </c:pt>
                <c:pt idx="3793">
                  <c:v>46.963999999999999</c:v>
                </c:pt>
                <c:pt idx="3794">
                  <c:v>46.975000000000001</c:v>
                </c:pt>
                <c:pt idx="3795">
                  <c:v>46.994</c:v>
                </c:pt>
                <c:pt idx="3796">
                  <c:v>47.005000000000003</c:v>
                </c:pt>
                <c:pt idx="3797">
                  <c:v>47.023000000000003</c:v>
                </c:pt>
                <c:pt idx="3798">
                  <c:v>47.034999999999997</c:v>
                </c:pt>
                <c:pt idx="3799">
                  <c:v>47.048000000000002</c:v>
                </c:pt>
                <c:pt idx="3800">
                  <c:v>47.064</c:v>
                </c:pt>
                <c:pt idx="3801">
                  <c:v>47.075000000000003</c:v>
                </c:pt>
                <c:pt idx="3802">
                  <c:v>47.093000000000004</c:v>
                </c:pt>
                <c:pt idx="3803">
                  <c:v>47.103999999999999</c:v>
                </c:pt>
                <c:pt idx="3804">
                  <c:v>47.115000000000002</c:v>
                </c:pt>
                <c:pt idx="3805">
                  <c:v>47.125</c:v>
                </c:pt>
                <c:pt idx="3806">
                  <c:v>47.143000000000001</c:v>
                </c:pt>
                <c:pt idx="3807">
                  <c:v>47.155000000000001</c:v>
                </c:pt>
                <c:pt idx="3808">
                  <c:v>47.176000000000002</c:v>
                </c:pt>
                <c:pt idx="3809">
                  <c:v>47.194000000000003</c:v>
                </c:pt>
                <c:pt idx="3810">
                  <c:v>47.204000000000001</c:v>
                </c:pt>
                <c:pt idx="3811">
                  <c:v>47.215000000000003</c:v>
                </c:pt>
                <c:pt idx="3812">
                  <c:v>47.232999999999997</c:v>
                </c:pt>
                <c:pt idx="3813">
                  <c:v>47.244999999999997</c:v>
                </c:pt>
                <c:pt idx="3814">
                  <c:v>47.262999999999998</c:v>
                </c:pt>
                <c:pt idx="3815">
                  <c:v>47.274999999999999</c:v>
                </c:pt>
                <c:pt idx="3816">
                  <c:v>47.292999999999999</c:v>
                </c:pt>
                <c:pt idx="3817">
                  <c:v>47.305</c:v>
                </c:pt>
                <c:pt idx="3818">
                  <c:v>47.323999999999998</c:v>
                </c:pt>
                <c:pt idx="3819">
                  <c:v>47.335000000000001</c:v>
                </c:pt>
                <c:pt idx="3820">
                  <c:v>47.353000000000002</c:v>
                </c:pt>
                <c:pt idx="3821">
                  <c:v>47.365000000000002</c:v>
                </c:pt>
                <c:pt idx="3822">
                  <c:v>47.375</c:v>
                </c:pt>
                <c:pt idx="3823">
                  <c:v>47.393999999999998</c:v>
                </c:pt>
                <c:pt idx="3824">
                  <c:v>47.404000000000003</c:v>
                </c:pt>
                <c:pt idx="3825">
                  <c:v>47.414999999999999</c:v>
                </c:pt>
                <c:pt idx="3826">
                  <c:v>47.433</c:v>
                </c:pt>
                <c:pt idx="3827">
                  <c:v>47.445</c:v>
                </c:pt>
                <c:pt idx="3828">
                  <c:v>47.463999999999999</c:v>
                </c:pt>
                <c:pt idx="3829">
                  <c:v>47.484000000000002</c:v>
                </c:pt>
                <c:pt idx="3830">
                  <c:v>47.494999999999997</c:v>
                </c:pt>
                <c:pt idx="3831">
                  <c:v>47.505000000000003</c:v>
                </c:pt>
                <c:pt idx="3832">
                  <c:v>47.521999999999998</c:v>
                </c:pt>
                <c:pt idx="3833">
                  <c:v>47.533000000000001</c:v>
                </c:pt>
                <c:pt idx="3834">
                  <c:v>47.552</c:v>
                </c:pt>
                <c:pt idx="3835">
                  <c:v>47.563000000000002</c:v>
                </c:pt>
                <c:pt idx="3836">
                  <c:v>47.582999999999998</c:v>
                </c:pt>
                <c:pt idx="3837">
                  <c:v>47.601999999999997</c:v>
                </c:pt>
                <c:pt idx="3838">
                  <c:v>47.613</c:v>
                </c:pt>
                <c:pt idx="3839">
                  <c:v>47.622</c:v>
                </c:pt>
                <c:pt idx="3840">
                  <c:v>47.631999999999998</c:v>
                </c:pt>
                <c:pt idx="3841">
                  <c:v>47.642000000000003</c:v>
                </c:pt>
                <c:pt idx="3842">
                  <c:v>47.652999999999999</c:v>
                </c:pt>
                <c:pt idx="3843">
                  <c:v>47.662999999999997</c:v>
                </c:pt>
                <c:pt idx="3844">
                  <c:v>47.682000000000002</c:v>
                </c:pt>
                <c:pt idx="3845">
                  <c:v>47.692</c:v>
                </c:pt>
                <c:pt idx="3846">
                  <c:v>47.703000000000003</c:v>
                </c:pt>
                <c:pt idx="3847">
                  <c:v>47.713999999999999</c:v>
                </c:pt>
                <c:pt idx="3848">
                  <c:v>47.723999999999997</c:v>
                </c:pt>
                <c:pt idx="3849">
                  <c:v>47.734000000000002</c:v>
                </c:pt>
                <c:pt idx="3850">
                  <c:v>47.744999999999997</c:v>
                </c:pt>
                <c:pt idx="3851">
                  <c:v>47.755000000000003</c:v>
                </c:pt>
                <c:pt idx="3852">
                  <c:v>47.773000000000003</c:v>
                </c:pt>
                <c:pt idx="3853">
                  <c:v>47.793999999999997</c:v>
                </c:pt>
                <c:pt idx="3854">
                  <c:v>47.813000000000002</c:v>
                </c:pt>
                <c:pt idx="3855">
                  <c:v>47.825000000000003</c:v>
                </c:pt>
                <c:pt idx="3856">
                  <c:v>47.844000000000001</c:v>
                </c:pt>
                <c:pt idx="3857">
                  <c:v>47.854999999999997</c:v>
                </c:pt>
                <c:pt idx="3858">
                  <c:v>47.872999999999998</c:v>
                </c:pt>
                <c:pt idx="3859">
                  <c:v>47.884999999999998</c:v>
                </c:pt>
                <c:pt idx="3860">
                  <c:v>47.904000000000003</c:v>
                </c:pt>
                <c:pt idx="3861">
                  <c:v>47.914999999999999</c:v>
                </c:pt>
                <c:pt idx="3862">
                  <c:v>47.924999999999997</c:v>
                </c:pt>
                <c:pt idx="3863">
                  <c:v>47.935000000000002</c:v>
                </c:pt>
                <c:pt idx="3864">
                  <c:v>47.954000000000001</c:v>
                </c:pt>
                <c:pt idx="3865">
                  <c:v>47.965000000000003</c:v>
                </c:pt>
                <c:pt idx="3866">
                  <c:v>47.984000000000002</c:v>
                </c:pt>
                <c:pt idx="3867">
                  <c:v>48.003</c:v>
                </c:pt>
                <c:pt idx="3868">
                  <c:v>48.021999999999998</c:v>
                </c:pt>
                <c:pt idx="3869">
                  <c:v>48.043999999999997</c:v>
                </c:pt>
                <c:pt idx="3870">
                  <c:v>48.063000000000002</c:v>
                </c:pt>
                <c:pt idx="3871">
                  <c:v>48.073999999999998</c:v>
                </c:pt>
                <c:pt idx="3872">
                  <c:v>48.087000000000003</c:v>
                </c:pt>
                <c:pt idx="3873">
                  <c:v>48.103000000000002</c:v>
                </c:pt>
                <c:pt idx="3874">
                  <c:v>48.115000000000002</c:v>
                </c:pt>
                <c:pt idx="3875">
                  <c:v>48.125</c:v>
                </c:pt>
                <c:pt idx="3876">
                  <c:v>48.143999999999998</c:v>
                </c:pt>
                <c:pt idx="3877">
                  <c:v>48.154000000000003</c:v>
                </c:pt>
                <c:pt idx="3878">
                  <c:v>48.164000000000001</c:v>
                </c:pt>
                <c:pt idx="3879">
                  <c:v>48.173999999999999</c:v>
                </c:pt>
                <c:pt idx="3880">
                  <c:v>48.183999999999997</c:v>
                </c:pt>
                <c:pt idx="3881">
                  <c:v>48.194000000000003</c:v>
                </c:pt>
                <c:pt idx="3882">
                  <c:v>48.213999999999999</c:v>
                </c:pt>
                <c:pt idx="3883">
                  <c:v>48.225000000000001</c:v>
                </c:pt>
                <c:pt idx="3884">
                  <c:v>48.244</c:v>
                </c:pt>
                <c:pt idx="3885">
                  <c:v>48.255000000000003</c:v>
                </c:pt>
                <c:pt idx="3886">
                  <c:v>48.273000000000003</c:v>
                </c:pt>
                <c:pt idx="3887">
                  <c:v>48.284999999999997</c:v>
                </c:pt>
                <c:pt idx="3888">
                  <c:v>48.295000000000002</c:v>
                </c:pt>
                <c:pt idx="3889">
                  <c:v>48.305</c:v>
                </c:pt>
                <c:pt idx="3890">
                  <c:v>48.323999999999998</c:v>
                </c:pt>
                <c:pt idx="3891">
                  <c:v>48.335000000000001</c:v>
                </c:pt>
                <c:pt idx="3892">
                  <c:v>48.353000000000002</c:v>
                </c:pt>
                <c:pt idx="3893">
                  <c:v>48.363999999999997</c:v>
                </c:pt>
                <c:pt idx="3894">
                  <c:v>48.374000000000002</c:v>
                </c:pt>
                <c:pt idx="3895">
                  <c:v>48.384</c:v>
                </c:pt>
                <c:pt idx="3896">
                  <c:v>48.405000000000001</c:v>
                </c:pt>
                <c:pt idx="3897">
                  <c:v>48.423999999999999</c:v>
                </c:pt>
                <c:pt idx="3898">
                  <c:v>48.433999999999997</c:v>
                </c:pt>
                <c:pt idx="3899">
                  <c:v>48.444000000000003</c:v>
                </c:pt>
                <c:pt idx="3900">
                  <c:v>48.454000000000001</c:v>
                </c:pt>
                <c:pt idx="3901">
                  <c:v>48.463999999999999</c:v>
                </c:pt>
                <c:pt idx="3902">
                  <c:v>48.475000000000001</c:v>
                </c:pt>
                <c:pt idx="3903">
                  <c:v>48.494</c:v>
                </c:pt>
                <c:pt idx="3904">
                  <c:v>48.512</c:v>
                </c:pt>
                <c:pt idx="3905">
                  <c:v>48.524999999999999</c:v>
                </c:pt>
                <c:pt idx="3906">
                  <c:v>48.542000000000002</c:v>
                </c:pt>
                <c:pt idx="3907">
                  <c:v>48.552999999999997</c:v>
                </c:pt>
                <c:pt idx="3908">
                  <c:v>48.572000000000003</c:v>
                </c:pt>
                <c:pt idx="3909">
                  <c:v>48.582999999999998</c:v>
                </c:pt>
                <c:pt idx="3910">
                  <c:v>48.603999999999999</c:v>
                </c:pt>
                <c:pt idx="3911">
                  <c:v>48.622</c:v>
                </c:pt>
                <c:pt idx="3912">
                  <c:v>48.642000000000003</c:v>
                </c:pt>
                <c:pt idx="3913">
                  <c:v>48.652999999999999</c:v>
                </c:pt>
                <c:pt idx="3914">
                  <c:v>48.671999999999997</c:v>
                </c:pt>
                <c:pt idx="3915">
                  <c:v>48.692</c:v>
                </c:pt>
                <c:pt idx="3916">
                  <c:v>48.704000000000001</c:v>
                </c:pt>
                <c:pt idx="3917">
                  <c:v>48.713999999999999</c:v>
                </c:pt>
                <c:pt idx="3918">
                  <c:v>48.723999999999997</c:v>
                </c:pt>
                <c:pt idx="3919">
                  <c:v>48.734000000000002</c:v>
                </c:pt>
                <c:pt idx="3920">
                  <c:v>48.752000000000002</c:v>
                </c:pt>
                <c:pt idx="3921">
                  <c:v>48.762999999999998</c:v>
                </c:pt>
                <c:pt idx="3922">
                  <c:v>48.781999999999996</c:v>
                </c:pt>
                <c:pt idx="3923">
                  <c:v>48.792000000000002</c:v>
                </c:pt>
                <c:pt idx="3924">
                  <c:v>48.805999999999997</c:v>
                </c:pt>
                <c:pt idx="3925">
                  <c:v>48.822000000000003</c:v>
                </c:pt>
                <c:pt idx="3926">
                  <c:v>48.832999999999998</c:v>
                </c:pt>
                <c:pt idx="3927">
                  <c:v>48.843000000000004</c:v>
                </c:pt>
                <c:pt idx="3928">
                  <c:v>48.862000000000002</c:v>
                </c:pt>
                <c:pt idx="3929">
                  <c:v>48.872999999999998</c:v>
                </c:pt>
                <c:pt idx="3930">
                  <c:v>48.892000000000003</c:v>
                </c:pt>
                <c:pt idx="3931">
                  <c:v>48.902999999999999</c:v>
                </c:pt>
                <c:pt idx="3932">
                  <c:v>48.921999999999997</c:v>
                </c:pt>
                <c:pt idx="3933">
                  <c:v>48.933</c:v>
                </c:pt>
                <c:pt idx="3934">
                  <c:v>48.951999999999998</c:v>
                </c:pt>
                <c:pt idx="3935">
                  <c:v>48.972000000000001</c:v>
                </c:pt>
                <c:pt idx="3936">
                  <c:v>48.991999999999997</c:v>
                </c:pt>
                <c:pt idx="3937">
                  <c:v>49.003999999999998</c:v>
                </c:pt>
                <c:pt idx="3938">
                  <c:v>49.023000000000003</c:v>
                </c:pt>
                <c:pt idx="3939">
                  <c:v>49.036000000000001</c:v>
                </c:pt>
                <c:pt idx="3940">
                  <c:v>49.052</c:v>
                </c:pt>
                <c:pt idx="3941">
                  <c:v>49.063000000000002</c:v>
                </c:pt>
                <c:pt idx="3942">
                  <c:v>49.082000000000001</c:v>
                </c:pt>
                <c:pt idx="3943">
                  <c:v>49.093000000000004</c:v>
                </c:pt>
                <c:pt idx="3944">
                  <c:v>49.112000000000002</c:v>
                </c:pt>
                <c:pt idx="3945">
                  <c:v>49.128</c:v>
                </c:pt>
                <c:pt idx="3946">
                  <c:v>49.142000000000003</c:v>
                </c:pt>
                <c:pt idx="3947">
                  <c:v>49.152999999999999</c:v>
                </c:pt>
                <c:pt idx="3948">
                  <c:v>49.162999999999997</c:v>
                </c:pt>
                <c:pt idx="3949">
                  <c:v>49.173000000000002</c:v>
                </c:pt>
                <c:pt idx="3950">
                  <c:v>49.192</c:v>
                </c:pt>
                <c:pt idx="3951">
                  <c:v>49.204999999999998</c:v>
                </c:pt>
                <c:pt idx="3952">
                  <c:v>49.222999999999999</c:v>
                </c:pt>
                <c:pt idx="3953">
                  <c:v>49.234000000000002</c:v>
                </c:pt>
                <c:pt idx="3954">
                  <c:v>49.244999999999997</c:v>
                </c:pt>
                <c:pt idx="3955">
                  <c:v>49.255000000000003</c:v>
                </c:pt>
                <c:pt idx="3956">
                  <c:v>49.273000000000003</c:v>
                </c:pt>
                <c:pt idx="3957">
                  <c:v>49.284999999999997</c:v>
                </c:pt>
                <c:pt idx="3958">
                  <c:v>49.304000000000002</c:v>
                </c:pt>
                <c:pt idx="3959">
                  <c:v>49.322000000000003</c:v>
                </c:pt>
                <c:pt idx="3960">
                  <c:v>49.343000000000004</c:v>
                </c:pt>
                <c:pt idx="3961">
                  <c:v>49.354999999999997</c:v>
                </c:pt>
                <c:pt idx="3962">
                  <c:v>49.374000000000002</c:v>
                </c:pt>
                <c:pt idx="3963">
                  <c:v>49.384999999999998</c:v>
                </c:pt>
                <c:pt idx="3964">
                  <c:v>49.404000000000003</c:v>
                </c:pt>
                <c:pt idx="3965">
                  <c:v>49.423000000000002</c:v>
                </c:pt>
                <c:pt idx="3966">
                  <c:v>49.433999999999997</c:v>
                </c:pt>
                <c:pt idx="3967">
                  <c:v>49.444000000000003</c:v>
                </c:pt>
                <c:pt idx="3968">
                  <c:v>49.451999999999998</c:v>
                </c:pt>
                <c:pt idx="3969">
                  <c:v>49.463999999999999</c:v>
                </c:pt>
                <c:pt idx="3970">
                  <c:v>49.473999999999997</c:v>
                </c:pt>
                <c:pt idx="3971">
                  <c:v>49.484000000000002</c:v>
                </c:pt>
                <c:pt idx="3972">
                  <c:v>49.494</c:v>
                </c:pt>
                <c:pt idx="3973">
                  <c:v>49.502000000000002</c:v>
                </c:pt>
                <c:pt idx="3974">
                  <c:v>49.514000000000003</c:v>
                </c:pt>
                <c:pt idx="3975">
                  <c:v>49.524000000000001</c:v>
                </c:pt>
                <c:pt idx="3976">
                  <c:v>49.534999999999997</c:v>
                </c:pt>
                <c:pt idx="3977">
                  <c:v>49.545000000000002</c:v>
                </c:pt>
                <c:pt idx="3978">
                  <c:v>49.552999999999997</c:v>
                </c:pt>
                <c:pt idx="3979">
                  <c:v>49.563000000000002</c:v>
                </c:pt>
                <c:pt idx="3980">
                  <c:v>49.573</c:v>
                </c:pt>
                <c:pt idx="3981">
                  <c:v>49.582999999999998</c:v>
                </c:pt>
                <c:pt idx="3982">
                  <c:v>49.593000000000004</c:v>
                </c:pt>
                <c:pt idx="3983">
                  <c:v>49.601999999999997</c:v>
                </c:pt>
                <c:pt idx="3984">
                  <c:v>49.612000000000002</c:v>
                </c:pt>
                <c:pt idx="3985">
                  <c:v>49.631999999999998</c:v>
                </c:pt>
                <c:pt idx="3986">
                  <c:v>49.652000000000001</c:v>
                </c:pt>
                <c:pt idx="3987">
                  <c:v>49.662999999999997</c:v>
                </c:pt>
                <c:pt idx="3988">
                  <c:v>49.682000000000002</c:v>
                </c:pt>
                <c:pt idx="3989">
                  <c:v>49.692999999999998</c:v>
                </c:pt>
                <c:pt idx="3990">
                  <c:v>49.701999999999998</c:v>
                </c:pt>
                <c:pt idx="3991">
                  <c:v>49.712000000000003</c:v>
                </c:pt>
                <c:pt idx="3992">
                  <c:v>49.722999999999999</c:v>
                </c:pt>
                <c:pt idx="3993">
                  <c:v>49.731999999999999</c:v>
                </c:pt>
                <c:pt idx="3994">
                  <c:v>49.741999999999997</c:v>
                </c:pt>
                <c:pt idx="3995">
                  <c:v>49.753</c:v>
                </c:pt>
                <c:pt idx="3996">
                  <c:v>49.762999999999998</c:v>
                </c:pt>
                <c:pt idx="3997">
                  <c:v>49.773000000000003</c:v>
                </c:pt>
                <c:pt idx="3998">
                  <c:v>49.792000000000002</c:v>
                </c:pt>
                <c:pt idx="3999">
                  <c:v>49.802999999999997</c:v>
                </c:pt>
                <c:pt idx="4000">
                  <c:v>49.814</c:v>
                </c:pt>
                <c:pt idx="4001">
                  <c:v>49.826000000000001</c:v>
                </c:pt>
                <c:pt idx="4002">
                  <c:v>49.843000000000004</c:v>
                </c:pt>
                <c:pt idx="4003">
                  <c:v>49.854999999999997</c:v>
                </c:pt>
                <c:pt idx="4004">
                  <c:v>49.874000000000002</c:v>
                </c:pt>
                <c:pt idx="4005">
                  <c:v>49.884999999999998</c:v>
                </c:pt>
                <c:pt idx="4006">
                  <c:v>49.902999999999999</c:v>
                </c:pt>
                <c:pt idx="4007">
                  <c:v>49.914999999999999</c:v>
                </c:pt>
                <c:pt idx="4008">
                  <c:v>49.933999999999997</c:v>
                </c:pt>
                <c:pt idx="4009">
                  <c:v>49.953000000000003</c:v>
                </c:pt>
                <c:pt idx="4010">
                  <c:v>49.972000000000001</c:v>
                </c:pt>
                <c:pt idx="4011">
                  <c:v>49.984999999999999</c:v>
                </c:pt>
                <c:pt idx="4012">
                  <c:v>50.002000000000002</c:v>
                </c:pt>
                <c:pt idx="4013">
                  <c:v>50.015999999999998</c:v>
                </c:pt>
                <c:pt idx="4014">
                  <c:v>50.031999999999996</c:v>
                </c:pt>
                <c:pt idx="4015">
                  <c:v>50.042000000000002</c:v>
                </c:pt>
                <c:pt idx="4016">
                  <c:v>50.052</c:v>
                </c:pt>
                <c:pt idx="4017">
                  <c:v>50.061999999999998</c:v>
                </c:pt>
                <c:pt idx="4018">
                  <c:v>50.072000000000003</c:v>
                </c:pt>
                <c:pt idx="4019">
                  <c:v>50.082000000000001</c:v>
                </c:pt>
                <c:pt idx="4020">
                  <c:v>50.091999999999999</c:v>
                </c:pt>
                <c:pt idx="4021">
                  <c:v>50.103999999999999</c:v>
                </c:pt>
                <c:pt idx="4022">
                  <c:v>50.113999999999997</c:v>
                </c:pt>
                <c:pt idx="4023">
                  <c:v>50.124000000000002</c:v>
                </c:pt>
                <c:pt idx="4024">
                  <c:v>50.134</c:v>
                </c:pt>
                <c:pt idx="4025">
                  <c:v>50.145000000000003</c:v>
                </c:pt>
                <c:pt idx="4026">
                  <c:v>50.155000000000001</c:v>
                </c:pt>
                <c:pt idx="4027">
                  <c:v>50.167999999999999</c:v>
                </c:pt>
                <c:pt idx="4028">
                  <c:v>50.183</c:v>
                </c:pt>
                <c:pt idx="4029">
                  <c:v>50.192</c:v>
                </c:pt>
                <c:pt idx="4030">
                  <c:v>50.204000000000001</c:v>
                </c:pt>
                <c:pt idx="4031">
                  <c:v>50.215000000000003</c:v>
                </c:pt>
                <c:pt idx="4032">
                  <c:v>50.234000000000002</c:v>
                </c:pt>
                <c:pt idx="4033">
                  <c:v>50.244999999999997</c:v>
                </c:pt>
                <c:pt idx="4034">
                  <c:v>50.255000000000003</c:v>
                </c:pt>
                <c:pt idx="4035">
                  <c:v>50.274000000000001</c:v>
                </c:pt>
                <c:pt idx="4036">
                  <c:v>50.292000000000002</c:v>
                </c:pt>
                <c:pt idx="4037">
                  <c:v>50.313000000000002</c:v>
                </c:pt>
                <c:pt idx="4038">
                  <c:v>50.332000000000001</c:v>
                </c:pt>
                <c:pt idx="4039">
                  <c:v>50.344999999999999</c:v>
                </c:pt>
                <c:pt idx="4040">
                  <c:v>50.363999999999997</c:v>
                </c:pt>
                <c:pt idx="4041">
                  <c:v>50.374000000000002</c:v>
                </c:pt>
                <c:pt idx="4042">
                  <c:v>50.384999999999998</c:v>
                </c:pt>
                <c:pt idx="4043">
                  <c:v>50.402999999999999</c:v>
                </c:pt>
                <c:pt idx="4044">
                  <c:v>50.414999999999999</c:v>
                </c:pt>
                <c:pt idx="4045">
                  <c:v>50.423999999999999</c:v>
                </c:pt>
                <c:pt idx="4046">
                  <c:v>50.442999999999998</c:v>
                </c:pt>
                <c:pt idx="4047">
                  <c:v>50.454000000000001</c:v>
                </c:pt>
                <c:pt idx="4048">
                  <c:v>50.465000000000003</c:v>
                </c:pt>
                <c:pt idx="4049">
                  <c:v>50.475000000000001</c:v>
                </c:pt>
                <c:pt idx="4050">
                  <c:v>50.494</c:v>
                </c:pt>
                <c:pt idx="4051">
                  <c:v>50.505000000000003</c:v>
                </c:pt>
                <c:pt idx="4052">
                  <c:v>50.523000000000003</c:v>
                </c:pt>
                <c:pt idx="4053">
                  <c:v>50.533999999999999</c:v>
                </c:pt>
                <c:pt idx="4054">
                  <c:v>50.543999999999997</c:v>
                </c:pt>
                <c:pt idx="4055">
                  <c:v>50.555</c:v>
                </c:pt>
                <c:pt idx="4056">
                  <c:v>50.572000000000003</c:v>
                </c:pt>
                <c:pt idx="4057">
                  <c:v>50.585000000000001</c:v>
                </c:pt>
                <c:pt idx="4058">
                  <c:v>50.601999999999997</c:v>
                </c:pt>
                <c:pt idx="4059">
                  <c:v>50.613</c:v>
                </c:pt>
                <c:pt idx="4060">
                  <c:v>50.631999999999998</c:v>
                </c:pt>
                <c:pt idx="4061">
                  <c:v>50.652000000000001</c:v>
                </c:pt>
                <c:pt idx="4062">
                  <c:v>50.662999999999997</c:v>
                </c:pt>
                <c:pt idx="4063">
                  <c:v>50.673000000000002</c:v>
                </c:pt>
                <c:pt idx="4064">
                  <c:v>50.692</c:v>
                </c:pt>
                <c:pt idx="4065">
                  <c:v>50.703000000000003</c:v>
                </c:pt>
                <c:pt idx="4066">
                  <c:v>50.713999999999999</c:v>
                </c:pt>
                <c:pt idx="4067">
                  <c:v>50.723999999999997</c:v>
                </c:pt>
                <c:pt idx="4068">
                  <c:v>50.734000000000002</c:v>
                </c:pt>
                <c:pt idx="4069">
                  <c:v>50.741999999999997</c:v>
                </c:pt>
                <c:pt idx="4070">
                  <c:v>50.753999999999998</c:v>
                </c:pt>
                <c:pt idx="4071">
                  <c:v>50.764000000000003</c:v>
                </c:pt>
                <c:pt idx="4072">
                  <c:v>50.774000000000001</c:v>
                </c:pt>
                <c:pt idx="4073">
                  <c:v>50.781999999999996</c:v>
                </c:pt>
                <c:pt idx="4074">
                  <c:v>50.793999999999997</c:v>
                </c:pt>
                <c:pt idx="4075">
                  <c:v>50.804000000000002</c:v>
                </c:pt>
                <c:pt idx="4076">
                  <c:v>50.813000000000002</c:v>
                </c:pt>
                <c:pt idx="4077">
                  <c:v>50.823999999999998</c:v>
                </c:pt>
                <c:pt idx="4078">
                  <c:v>50.843000000000004</c:v>
                </c:pt>
                <c:pt idx="4079">
                  <c:v>50.853999999999999</c:v>
                </c:pt>
                <c:pt idx="4080">
                  <c:v>50.865000000000002</c:v>
                </c:pt>
                <c:pt idx="4081">
                  <c:v>50.884</c:v>
                </c:pt>
                <c:pt idx="4082">
                  <c:v>50.895000000000003</c:v>
                </c:pt>
                <c:pt idx="4083">
                  <c:v>50.905000000000001</c:v>
                </c:pt>
                <c:pt idx="4084">
                  <c:v>50.926000000000002</c:v>
                </c:pt>
                <c:pt idx="4085">
                  <c:v>50.942</c:v>
                </c:pt>
                <c:pt idx="4086">
                  <c:v>50.962000000000003</c:v>
                </c:pt>
                <c:pt idx="4087">
                  <c:v>50.975000000000001</c:v>
                </c:pt>
                <c:pt idx="4088">
                  <c:v>50.991999999999997</c:v>
                </c:pt>
                <c:pt idx="4089">
                  <c:v>51.005000000000003</c:v>
                </c:pt>
                <c:pt idx="4090">
                  <c:v>51.024000000000001</c:v>
                </c:pt>
                <c:pt idx="4091">
                  <c:v>51.034999999999997</c:v>
                </c:pt>
                <c:pt idx="4092">
                  <c:v>51.052</c:v>
                </c:pt>
                <c:pt idx="4093">
                  <c:v>51.061999999999998</c:v>
                </c:pt>
                <c:pt idx="4094">
                  <c:v>51.073999999999998</c:v>
                </c:pt>
                <c:pt idx="4095">
                  <c:v>51.085000000000001</c:v>
                </c:pt>
                <c:pt idx="4096">
                  <c:v>51.101999999999997</c:v>
                </c:pt>
                <c:pt idx="4097">
                  <c:v>51.115000000000002</c:v>
                </c:pt>
                <c:pt idx="4098">
                  <c:v>51.134</c:v>
                </c:pt>
                <c:pt idx="4099">
                  <c:v>51.154000000000003</c:v>
                </c:pt>
                <c:pt idx="4100">
                  <c:v>51.171999999999997</c:v>
                </c:pt>
                <c:pt idx="4101">
                  <c:v>51.185000000000002</c:v>
                </c:pt>
                <c:pt idx="4102">
                  <c:v>51.207999999999998</c:v>
                </c:pt>
                <c:pt idx="4103">
                  <c:v>51.222000000000001</c:v>
                </c:pt>
                <c:pt idx="4104">
                  <c:v>51.232999999999997</c:v>
                </c:pt>
                <c:pt idx="4105">
                  <c:v>51.243000000000002</c:v>
                </c:pt>
                <c:pt idx="4106">
                  <c:v>51.262</c:v>
                </c:pt>
                <c:pt idx="4107">
                  <c:v>51.273000000000003</c:v>
                </c:pt>
                <c:pt idx="4108">
                  <c:v>51.292000000000002</c:v>
                </c:pt>
                <c:pt idx="4109">
                  <c:v>51.302999999999997</c:v>
                </c:pt>
                <c:pt idx="4110">
                  <c:v>51.322000000000003</c:v>
                </c:pt>
                <c:pt idx="4111">
                  <c:v>51.332999999999998</c:v>
                </c:pt>
                <c:pt idx="4112">
                  <c:v>51.351999999999997</c:v>
                </c:pt>
                <c:pt idx="4113">
                  <c:v>51.363</c:v>
                </c:pt>
                <c:pt idx="4114">
                  <c:v>51.381999999999998</c:v>
                </c:pt>
                <c:pt idx="4115">
                  <c:v>51.392000000000003</c:v>
                </c:pt>
                <c:pt idx="4116">
                  <c:v>51.402000000000001</c:v>
                </c:pt>
                <c:pt idx="4117">
                  <c:v>51.414000000000001</c:v>
                </c:pt>
                <c:pt idx="4118">
                  <c:v>51.423999999999999</c:v>
                </c:pt>
                <c:pt idx="4119">
                  <c:v>51.435000000000002</c:v>
                </c:pt>
                <c:pt idx="4120">
                  <c:v>51.451999999999998</c:v>
                </c:pt>
                <c:pt idx="4121">
                  <c:v>51.462000000000003</c:v>
                </c:pt>
                <c:pt idx="4122">
                  <c:v>51.473999999999997</c:v>
                </c:pt>
                <c:pt idx="4123">
                  <c:v>51.484000000000002</c:v>
                </c:pt>
                <c:pt idx="4124">
                  <c:v>51.494999999999997</c:v>
                </c:pt>
                <c:pt idx="4125">
                  <c:v>51.514000000000003</c:v>
                </c:pt>
                <c:pt idx="4126">
                  <c:v>51.531999999999996</c:v>
                </c:pt>
                <c:pt idx="4127">
                  <c:v>51.545000000000002</c:v>
                </c:pt>
                <c:pt idx="4128">
                  <c:v>51.564</c:v>
                </c:pt>
                <c:pt idx="4129">
                  <c:v>51.575000000000003</c:v>
                </c:pt>
                <c:pt idx="4130">
                  <c:v>51.591999999999999</c:v>
                </c:pt>
                <c:pt idx="4131">
                  <c:v>51.604999999999997</c:v>
                </c:pt>
                <c:pt idx="4132">
                  <c:v>51.622</c:v>
                </c:pt>
                <c:pt idx="4133">
                  <c:v>51.634999999999998</c:v>
                </c:pt>
                <c:pt idx="4134">
                  <c:v>51.655000000000001</c:v>
                </c:pt>
                <c:pt idx="4135">
                  <c:v>51.671999999999997</c:v>
                </c:pt>
                <c:pt idx="4136">
                  <c:v>51.692999999999998</c:v>
                </c:pt>
                <c:pt idx="4137">
                  <c:v>51.703000000000003</c:v>
                </c:pt>
                <c:pt idx="4138">
                  <c:v>51.722000000000001</c:v>
                </c:pt>
                <c:pt idx="4139">
                  <c:v>51.732999999999997</c:v>
                </c:pt>
                <c:pt idx="4140">
                  <c:v>51.752000000000002</c:v>
                </c:pt>
                <c:pt idx="4141">
                  <c:v>51.762999999999998</c:v>
                </c:pt>
                <c:pt idx="4142">
                  <c:v>51.781999999999996</c:v>
                </c:pt>
                <c:pt idx="4143">
                  <c:v>51.792999999999999</c:v>
                </c:pt>
                <c:pt idx="4144">
                  <c:v>51.811999999999998</c:v>
                </c:pt>
                <c:pt idx="4145">
                  <c:v>51.823</c:v>
                </c:pt>
                <c:pt idx="4146">
                  <c:v>51.841999999999999</c:v>
                </c:pt>
                <c:pt idx="4147">
                  <c:v>51.862000000000002</c:v>
                </c:pt>
                <c:pt idx="4148">
                  <c:v>51.881999999999998</c:v>
                </c:pt>
                <c:pt idx="4149">
                  <c:v>51.892000000000003</c:v>
                </c:pt>
                <c:pt idx="4150">
                  <c:v>51.902000000000001</c:v>
                </c:pt>
                <c:pt idx="4151">
                  <c:v>51.911999999999999</c:v>
                </c:pt>
                <c:pt idx="4152">
                  <c:v>51.923999999999999</c:v>
                </c:pt>
                <c:pt idx="4153">
                  <c:v>51.935000000000002</c:v>
                </c:pt>
                <c:pt idx="4154">
                  <c:v>51.951999999999998</c:v>
                </c:pt>
                <c:pt idx="4155">
                  <c:v>51.965000000000003</c:v>
                </c:pt>
                <c:pt idx="4156">
                  <c:v>51.981999999999999</c:v>
                </c:pt>
                <c:pt idx="4157">
                  <c:v>51.994999999999997</c:v>
                </c:pt>
                <c:pt idx="4158">
                  <c:v>52.012</c:v>
                </c:pt>
                <c:pt idx="4159">
                  <c:v>52.026000000000003</c:v>
                </c:pt>
                <c:pt idx="4160">
                  <c:v>52.043999999999997</c:v>
                </c:pt>
                <c:pt idx="4161">
                  <c:v>52.064999999999998</c:v>
                </c:pt>
                <c:pt idx="4162">
                  <c:v>52.082000000000001</c:v>
                </c:pt>
                <c:pt idx="4163">
                  <c:v>52.094000000000001</c:v>
                </c:pt>
                <c:pt idx="4164">
                  <c:v>52.112000000000002</c:v>
                </c:pt>
                <c:pt idx="4165">
                  <c:v>52.131999999999998</c:v>
                </c:pt>
                <c:pt idx="4166">
                  <c:v>52.152000000000001</c:v>
                </c:pt>
                <c:pt idx="4167">
                  <c:v>52.164999999999999</c:v>
                </c:pt>
                <c:pt idx="4168">
                  <c:v>52.182000000000002</c:v>
                </c:pt>
                <c:pt idx="4169">
                  <c:v>52.195</c:v>
                </c:pt>
                <c:pt idx="4170">
                  <c:v>52.212000000000003</c:v>
                </c:pt>
                <c:pt idx="4171">
                  <c:v>52.222999999999999</c:v>
                </c:pt>
                <c:pt idx="4172">
                  <c:v>52.247999999999998</c:v>
                </c:pt>
                <c:pt idx="4173">
                  <c:v>52.262999999999998</c:v>
                </c:pt>
                <c:pt idx="4174">
                  <c:v>52.273000000000003</c:v>
                </c:pt>
                <c:pt idx="4175">
                  <c:v>52.283000000000001</c:v>
                </c:pt>
                <c:pt idx="4176">
                  <c:v>52.292999999999999</c:v>
                </c:pt>
                <c:pt idx="4177">
                  <c:v>52.302999999999997</c:v>
                </c:pt>
                <c:pt idx="4178">
                  <c:v>52.322000000000003</c:v>
                </c:pt>
                <c:pt idx="4179">
                  <c:v>52.332000000000001</c:v>
                </c:pt>
                <c:pt idx="4180">
                  <c:v>52.341999999999999</c:v>
                </c:pt>
                <c:pt idx="4181">
                  <c:v>52.353000000000002</c:v>
                </c:pt>
                <c:pt idx="4182">
                  <c:v>52.372999999999998</c:v>
                </c:pt>
                <c:pt idx="4183">
                  <c:v>52.381999999999998</c:v>
                </c:pt>
                <c:pt idx="4184">
                  <c:v>52.392000000000003</c:v>
                </c:pt>
                <c:pt idx="4185">
                  <c:v>52.402000000000001</c:v>
                </c:pt>
                <c:pt idx="4186">
                  <c:v>52.411999999999999</c:v>
                </c:pt>
                <c:pt idx="4187">
                  <c:v>52.421999999999997</c:v>
                </c:pt>
                <c:pt idx="4188">
                  <c:v>52.433</c:v>
                </c:pt>
                <c:pt idx="4189">
                  <c:v>52.442</c:v>
                </c:pt>
                <c:pt idx="4190">
                  <c:v>52.453000000000003</c:v>
                </c:pt>
                <c:pt idx="4191">
                  <c:v>52.472000000000001</c:v>
                </c:pt>
                <c:pt idx="4192">
                  <c:v>52.482999999999997</c:v>
                </c:pt>
                <c:pt idx="4193">
                  <c:v>52.503999999999998</c:v>
                </c:pt>
                <c:pt idx="4194">
                  <c:v>52.515000000000001</c:v>
                </c:pt>
                <c:pt idx="4195">
                  <c:v>52.531999999999996</c:v>
                </c:pt>
                <c:pt idx="4196">
                  <c:v>52.552</c:v>
                </c:pt>
                <c:pt idx="4197">
                  <c:v>52.564999999999998</c:v>
                </c:pt>
                <c:pt idx="4198">
                  <c:v>52.584000000000003</c:v>
                </c:pt>
                <c:pt idx="4199">
                  <c:v>52.594999999999999</c:v>
                </c:pt>
                <c:pt idx="4200">
                  <c:v>52.612000000000002</c:v>
                </c:pt>
                <c:pt idx="4201">
                  <c:v>52.625</c:v>
                </c:pt>
                <c:pt idx="4202">
                  <c:v>52.643999999999998</c:v>
                </c:pt>
                <c:pt idx="4203">
                  <c:v>52.655000000000001</c:v>
                </c:pt>
                <c:pt idx="4204">
                  <c:v>52.673999999999999</c:v>
                </c:pt>
                <c:pt idx="4205">
                  <c:v>52.692</c:v>
                </c:pt>
                <c:pt idx="4206">
                  <c:v>52.704999999999998</c:v>
                </c:pt>
                <c:pt idx="4207">
                  <c:v>52.715000000000003</c:v>
                </c:pt>
                <c:pt idx="4208">
                  <c:v>52.731999999999999</c:v>
                </c:pt>
                <c:pt idx="4209">
                  <c:v>52.744999999999997</c:v>
                </c:pt>
                <c:pt idx="4210">
                  <c:v>52.762</c:v>
                </c:pt>
                <c:pt idx="4211">
                  <c:v>52.771999999999998</c:v>
                </c:pt>
                <c:pt idx="4212">
                  <c:v>52.783999999999999</c:v>
                </c:pt>
                <c:pt idx="4213">
                  <c:v>52.795000000000002</c:v>
                </c:pt>
                <c:pt idx="4214">
                  <c:v>52.811999999999998</c:v>
                </c:pt>
                <c:pt idx="4215">
                  <c:v>52.825000000000003</c:v>
                </c:pt>
                <c:pt idx="4216">
                  <c:v>52.841999999999999</c:v>
                </c:pt>
                <c:pt idx="4217">
                  <c:v>52.854999999999997</c:v>
                </c:pt>
                <c:pt idx="4218">
                  <c:v>52.872</c:v>
                </c:pt>
                <c:pt idx="4219">
                  <c:v>52.881999999999998</c:v>
                </c:pt>
                <c:pt idx="4220">
                  <c:v>52.893999999999998</c:v>
                </c:pt>
                <c:pt idx="4221">
                  <c:v>52.902000000000001</c:v>
                </c:pt>
                <c:pt idx="4222">
                  <c:v>52.911999999999999</c:v>
                </c:pt>
                <c:pt idx="4223">
                  <c:v>52.923999999999999</c:v>
                </c:pt>
                <c:pt idx="4224">
                  <c:v>52.933999999999997</c:v>
                </c:pt>
                <c:pt idx="4225">
                  <c:v>52.944000000000003</c:v>
                </c:pt>
                <c:pt idx="4226">
                  <c:v>52.954000000000001</c:v>
                </c:pt>
                <c:pt idx="4227">
                  <c:v>52.965000000000003</c:v>
                </c:pt>
                <c:pt idx="4228">
                  <c:v>52.981999999999999</c:v>
                </c:pt>
                <c:pt idx="4229">
                  <c:v>52.994999999999997</c:v>
                </c:pt>
                <c:pt idx="4230">
                  <c:v>53.012</c:v>
                </c:pt>
                <c:pt idx="4231">
                  <c:v>53.024999999999999</c:v>
                </c:pt>
                <c:pt idx="4232">
                  <c:v>53.042000000000002</c:v>
                </c:pt>
                <c:pt idx="4233">
                  <c:v>53.061999999999998</c:v>
                </c:pt>
                <c:pt idx="4234">
                  <c:v>53.082000000000001</c:v>
                </c:pt>
                <c:pt idx="4235">
                  <c:v>53.091999999999999</c:v>
                </c:pt>
                <c:pt idx="4236">
                  <c:v>53.103999999999999</c:v>
                </c:pt>
                <c:pt idx="4237">
                  <c:v>53.113999999999997</c:v>
                </c:pt>
                <c:pt idx="4238">
                  <c:v>53.124000000000002</c:v>
                </c:pt>
                <c:pt idx="4239">
                  <c:v>53.134</c:v>
                </c:pt>
                <c:pt idx="4240">
                  <c:v>53.143999999999998</c:v>
                </c:pt>
                <c:pt idx="4241">
                  <c:v>53.154000000000003</c:v>
                </c:pt>
                <c:pt idx="4242">
                  <c:v>53.164000000000001</c:v>
                </c:pt>
                <c:pt idx="4243">
                  <c:v>53.171999999999997</c:v>
                </c:pt>
                <c:pt idx="4244">
                  <c:v>53.183999999999997</c:v>
                </c:pt>
                <c:pt idx="4245">
                  <c:v>53.194000000000003</c:v>
                </c:pt>
                <c:pt idx="4246">
                  <c:v>53.204000000000001</c:v>
                </c:pt>
                <c:pt idx="4247">
                  <c:v>53.212000000000003</c:v>
                </c:pt>
                <c:pt idx="4248">
                  <c:v>53.223999999999997</c:v>
                </c:pt>
                <c:pt idx="4249">
                  <c:v>53.232999999999997</c:v>
                </c:pt>
                <c:pt idx="4250">
                  <c:v>53.244</c:v>
                </c:pt>
                <c:pt idx="4251">
                  <c:v>53.252000000000002</c:v>
                </c:pt>
                <c:pt idx="4252">
                  <c:v>53.264000000000003</c:v>
                </c:pt>
                <c:pt idx="4253">
                  <c:v>53.276000000000003</c:v>
                </c:pt>
                <c:pt idx="4254">
                  <c:v>53.293999999999997</c:v>
                </c:pt>
                <c:pt idx="4255">
                  <c:v>53.305</c:v>
                </c:pt>
                <c:pt idx="4256">
                  <c:v>53.322000000000003</c:v>
                </c:pt>
                <c:pt idx="4257">
                  <c:v>53.335000000000001</c:v>
                </c:pt>
                <c:pt idx="4258">
                  <c:v>53.351999999999997</c:v>
                </c:pt>
                <c:pt idx="4259">
                  <c:v>53.365000000000002</c:v>
                </c:pt>
                <c:pt idx="4260">
                  <c:v>53.381999999999998</c:v>
                </c:pt>
                <c:pt idx="4261">
                  <c:v>53.393999999999998</c:v>
                </c:pt>
                <c:pt idx="4262">
                  <c:v>53.404000000000003</c:v>
                </c:pt>
                <c:pt idx="4263">
                  <c:v>53.414999999999999</c:v>
                </c:pt>
                <c:pt idx="4264">
                  <c:v>53.432000000000002</c:v>
                </c:pt>
                <c:pt idx="4265">
                  <c:v>53.445</c:v>
                </c:pt>
                <c:pt idx="4266">
                  <c:v>53.462000000000003</c:v>
                </c:pt>
                <c:pt idx="4267">
                  <c:v>53.481999999999999</c:v>
                </c:pt>
                <c:pt idx="4268">
                  <c:v>53.494999999999997</c:v>
                </c:pt>
                <c:pt idx="4269">
                  <c:v>53.505000000000003</c:v>
                </c:pt>
                <c:pt idx="4270">
                  <c:v>53.521999999999998</c:v>
                </c:pt>
                <c:pt idx="4271">
                  <c:v>53.542000000000002</c:v>
                </c:pt>
                <c:pt idx="4272">
                  <c:v>53.561999999999998</c:v>
                </c:pt>
                <c:pt idx="4273">
                  <c:v>53.573</c:v>
                </c:pt>
                <c:pt idx="4274">
                  <c:v>53.582999999999998</c:v>
                </c:pt>
                <c:pt idx="4275">
                  <c:v>53.601999999999997</c:v>
                </c:pt>
                <c:pt idx="4276">
                  <c:v>53.622</c:v>
                </c:pt>
                <c:pt idx="4277">
                  <c:v>53.633000000000003</c:v>
                </c:pt>
                <c:pt idx="4278">
                  <c:v>53.652999999999999</c:v>
                </c:pt>
                <c:pt idx="4279">
                  <c:v>53.673999999999999</c:v>
                </c:pt>
                <c:pt idx="4280">
                  <c:v>53.692</c:v>
                </c:pt>
                <c:pt idx="4281">
                  <c:v>53.701999999999998</c:v>
                </c:pt>
                <c:pt idx="4282">
                  <c:v>53.713999999999999</c:v>
                </c:pt>
                <c:pt idx="4283">
                  <c:v>53.722000000000001</c:v>
                </c:pt>
                <c:pt idx="4284">
                  <c:v>53.731999999999999</c:v>
                </c:pt>
                <c:pt idx="4285">
                  <c:v>53.744</c:v>
                </c:pt>
                <c:pt idx="4286">
                  <c:v>53.753999999999998</c:v>
                </c:pt>
                <c:pt idx="4287">
                  <c:v>53.762</c:v>
                </c:pt>
                <c:pt idx="4288">
                  <c:v>53.771999999999998</c:v>
                </c:pt>
                <c:pt idx="4289">
                  <c:v>53.781999999999996</c:v>
                </c:pt>
                <c:pt idx="4290">
                  <c:v>53.802</c:v>
                </c:pt>
                <c:pt idx="4291">
                  <c:v>53.814999999999998</c:v>
                </c:pt>
                <c:pt idx="4292">
                  <c:v>53.832000000000001</c:v>
                </c:pt>
                <c:pt idx="4293">
                  <c:v>53.844999999999999</c:v>
                </c:pt>
                <c:pt idx="4294">
                  <c:v>53.854999999999997</c:v>
                </c:pt>
                <c:pt idx="4295">
                  <c:v>53.872</c:v>
                </c:pt>
                <c:pt idx="4296">
                  <c:v>53.893999999999998</c:v>
                </c:pt>
                <c:pt idx="4297">
                  <c:v>53.902000000000001</c:v>
                </c:pt>
                <c:pt idx="4298">
                  <c:v>53.914999999999999</c:v>
                </c:pt>
                <c:pt idx="4299">
                  <c:v>53.924999999999997</c:v>
                </c:pt>
                <c:pt idx="4300">
                  <c:v>53.942</c:v>
                </c:pt>
                <c:pt idx="4301">
                  <c:v>53.954999999999998</c:v>
                </c:pt>
                <c:pt idx="4302">
                  <c:v>53.965000000000003</c:v>
                </c:pt>
                <c:pt idx="4303">
                  <c:v>53.975000000000001</c:v>
                </c:pt>
                <c:pt idx="4304">
                  <c:v>53.991999999999997</c:v>
                </c:pt>
                <c:pt idx="4305">
                  <c:v>54.002000000000002</c:v>
                </c:pt>
                <c:pt idx="4306">
                  <c:v>54.021999999999998</c:v>
                </c:pt>
                <c:pt idx="4307">
                  <c:v>54.042000000000002</c:v>
                </c:pt>
                <c:pt idx="4308">
                  <c:v>54.061999999999998</c:v>
                </c:pt>
                <c:pt idx="4309">
                  <c:v>54.073</c:v>
                </c:pt>
                <c:pt idx="4310">
                  <c:v>54.093000000000004</c:v>
                </c:pt>
                <c:pt idx="4311">
                  <c:v>54.112000000000002</c:v>
                </c:pt>
                <c:pt idx="4312">
                  <c:v>54.125</c:v>
                </c:pt>
                <c:pt idx="4313">
                  <c:v>54.143999999999998</c:v>
                </c:pt>
                <c:pt idx="4314">
                  <c:v>54.161999999999999</c:v>
                </c:pt>
                <c:pt idx="4315">
                  <c:v>54.171999999999997</c:v>
                </c:pt>
                <c:pt idx="4316">
                  <c:v>54.183999999999997</c:v>
                </c:pt>
                <c:pt idx="4317">
                  <c:v>54.195</c:v>
                </c:pt>
                <c:pt idx="4318">
                  <c:v>54.212000000000003</c:v>
                </c:pt>
                <c:pt idx="4319">
                  <c:v>54.231999999999999</c:v>
                </c:pt>
                <c:pt idx="4320">
                  <c:v>54.252000000000002</c:v>
                </c:pt>
                <c:pt idx="4321">
                  <c:v>54.265000000000001</c:v>
                </c:pt>
                <c:pt idx="4322">
                  <c:v>54.281999999999996</c:v>
                </c:pt>
                <c:pt idx="4323">
                  <c:v>54.302</c:v>
                </c:pt>
                <c:pt idx="4324">
                  <c:v>54.314</c:v>
                </c:pt>
                <c:pt idx="4325">
                  <c:v>54.328000000000003</c:v>
                </c:pt>
                <c:pt idx="4326">
                  <c:v>54.344000000000001</c:v>
                </c:pt>
                <c:pt idx="4327">
                  <c:v>54.353999999999999</c:v>
                </c:pt>
                <c:pt idx="4328">
                  <c:v>54.365000000000002</c:v>
                </c:pt>
                <c:pt idx="4329">
                  <c:v>54.381999999999998</c:v>
                </c:pt>
                <c:pt idx="4330">
                  <c:v>54.402000000000001</c:v>
                </c:pt>
                <c:pt idx="4331">
                  <c:v>54.414999999999999</c:v>
                </c:pt>
                <c:pt idx="4332">
                  <c:v>54.432000000000002</c:v>
                </c:pt>
                <c:pt idx="4333">
                  <c:v>54.445</c:v>
                </c:pt>
                <c:pt idx="4334">
                  <c:v>54.462000000000003</c:v>
                </c:pt>
                <c:pt idx="4335">
                  <c:v>54.475000000000001</c:v>
                </c:pt>
                <c:pt idx="4336">
                  <c:v>54.493000000000002</c:v>
                </c:pt>
                <c:pt idx="4337">
                  <c:v>54.512</c:v>
                </c:pt>
                <c:pt idx="4338">
                  <c:v>54.524999999999999</c:v>
                </c:pt>
                <c:pt idx="4339">
                  <c:v>54.534999999999997</c:v>
                </c:pt>
                <c:pt idx="4340">
                  <c:v>54.552</c:v>
                </c:pt>
                <c:pt idx="4341">
                  <c:v>54.563000000000002</c:v>
                </c:pt>
                <c:pt idx="4342">
                  <c:v>54.582000000000001</c:v>
                </c:pt>
                <c:pt idx="4343">
                  <c:v>54.593000000000004</c:v>
                </c:pt>
                <c:pt idx="4344">
                  <c:v>54.612000000000002</c:v>
                </c:pt>
                <c:pt idx="4345">
                  <c:v>54.622999999999998</c:v>
                </c:pt>
                <c:pt idx="4346">
                  <c:v>54.642000000000003</c:v>
                </c:pt>
                <c:pt idx="4347">
                  <c:v>54.652999999999999</c:v>
                </c:pt>
                <c:pt idx="4348">
                  <c:v>54.671999999999997</c:v>
                </c:pt>
                <c:pt idx="4349">
                  <c:v>54.683</c:v>
                </c:pt>
                <c:pt idx="4350">
                  <c:v>54.706000000000003</c:v>
                </c:pt>
                <c:pt idx="4351">
                  <c:v>54.722000000000001</c:v>
                </c:pt>
                <c:pt idx="4352">
                  <c:v>54.734999999999999</c:v>
                </c:pt>
                <c:pt idx="4353">
                  <c:v>54.747</c:v>
                </c:pt>
                <c:pt idx="4354">
                  <c:v>54.762</c:v>
                </c:pt>
                <c:pt idx="4355">
                  <c:v>54.774000000000001</c:v>
                </c:pt>
                <c:pt idx="4356">
                  <c:v>54.792999999999999</c:v>
                </c:pt>
                <c:pt idx="4357">
                  <c:v>54.805</c:v>
                </c:pt>
                <c:pt idx="4358">
                  <c:v>54.822000000000003</c:v>
                </c:pt>
                <c:pt idx="4359">
                  <c:v>54.841999999999999</c:v>
                </c:pt>
                <c:pt idx="4360">
                  <c:v>54.862000000000002</c:v>
                </c:pt>
                <c:pt idx="4361">
                  <c:v>54.875</c:v>
                </c:pt>
                <c:pt idx="4362">
                  <c:v>54.892000000000003</c:v>
                </c:pt>
                <c:pt idx="4363">
                  <c:v>54.905999999999999</c:v>
                </c:pt>
                <c:pt idx="4364">
                  <c:v>54.921999999999997</c:v>
                </c:pt>
                <c:pt idx="4365">
                  <c:v>54.935000000000002</c:v>
                </c:pt>
                <c:pt idx="4366">
                  <c:v>54.951999999999998</c:v>
                </c:pt>
                <c:pt idx="4367">
                  <c:v>54.962000000000003</c:v>
                </c:pt>
                <c:pt idx="4368">
                  <c:v>54.973999999999997</c:v>
                </c:pt>
                <c:pt idx="4369">
                  <c:v>54.984999999999999</c:v>
                </c:pt>
                <c:pt idx="4370">
                  <c:v>55.002000000000002</c:v>
                </c:pt>
                <c:pt idx="4371">
                  <c:v>55.015000000000001</c:v>
                </c:pt>
                <c:pt idx="4372">
                  <c:v>55.031999999999996</c:v>
                </c:pt>
                <c:pt idx="4373">
                  <c:v>55.045000000000002</c:v>
                </c:pt>
                <c:pt idx="4374">
                  <c:v>55.061999999999998</c:v>
                </c:pt>
                <c:pt idx="4375">
                  <c:v>55.073</c:v>
                </c:pt>
                <c:pt idx="4376">
                  <c:v>55.091999999999999</c:v>
                </c:pt>
                <c:pt idx="4377">
                  <c:v>55.101999999999997</c:v>
                </c:pt>
                <c:pt idx="4378">
                  <c:v>55.124000000000002</c:v>
                </c:pt>
                <c:pt idx="4379">
                  <c:v>55.134</c:v>
                </c:pt>
                <c:pt idx="4380">
                  <c:v>55.145000000000003</c:v>
                </c:pt>
                <c:pt idx="4381">
                  <c:v>55.161999999999999</c:v>
                </c:pt>
                <c:pt idx="4382">
                  <c:v>55.182000000000002</c:v>
                </c:pt>
                <c:pt idx="4383">
                  <c:v>55.195</c:v>
                </c:pt>
                <c:pt idx="4384">
                  <c:v>55.212000000000003</c:v>
                </c:pt>
                <c:pt idx="4385">
                  <c:v>55.225000000000001</c:v>
                </c:pt>
                <c:pt idx="4386">
                  <c:v>55.234999999999999</c:v>
                </c:pt>
                <c:pt idx="4387">
                  <c:v>55.244999999999997</c:v>
                </c:pt>
                <c:pt idx="4388">
                  <c:v>55.262</c:v>
                </c:pt>
                <c:pt idx="4389">
                  <c:v>55.274999999999999</c:v>
                </c:pt>
                <c:pt idx="4390">
                  <c:v>55.292000000000002</c:v>
                </c:pt>
                <c:pt idx="4391">
                  <c:v>55.305</c:v>
                </c:pt>
                <c:pt idx="4392">
                  <c:v>55.314999999999998</c:v>
                </c:pt>
                <c:pt idx="4393">
                  <c:v>55.332000000000001</c:v>
                </c:pt>
                <c:pt idx="4394">
                  <c:v>55.351999999999997</c:v>
                </c:pt>
                <c:pt idx="4395">
                  <c:v>55.368000000000002</c:v>
                </c:pt>
                <c:pt idx="4396">
                  <c:v>55.381999999999998</c:v>
                </c:pt>
                <c:pt idx="4397">
                  <c:v>55.393999999999998</c:v>
                </c:pt>
                <c:pt idx="4398">
                  <c:v>55.411999999999999</c:v>
                </c:pt>
                <c:pt idx="4399">
                  <c:v>55.424999999999997</c:v>
                </c:pt>
                <c:pt idx="4400">
                  <c:v>55.435000000000002</c:v>
                </c:pt>
                <c:pt idx="4401">
                  <c:v>55.454000000000001</c:v>
                </c:pt>
                <c:pt idx="4402">
                  <c:v>55.465000000000003</c:v>
                </c:pt>
                <c:pt idx="4403">
                  <c:v>55.481999999999999</c:v>
                </c:pt>
                <c:pt idx="4404">
                  <c:v>55.502000000000002</c:v>
                </c:pt>
                <c:pt idx="4405">
                  <c:v>55.515000000000001</c:v>
                </c:pt>
                <c:pt idx="4406">
                  <c:v>55.531999999999996</c:v>
                </c:pt>
                <c:pt idx="4407">
                  <c:v>55.552</c:v>
                </c:pt>
                <c:pt idx="4408">
                  <c:v>55.564999999999998</c:v>
                </c:pt>
                <c:pt idx="4409">
                  <c:v>55.575000000000003</c:v>
                </c:pt>
                <c:pt idx="4410">
                  <c:v>55.591999999999999</c:v>
                </c:pt>
                <c:pt idx="4411">
                  <c:v>55.604999999999997</c:v>
                </c:pt>
                <c:pt idx="4412">
                  <c:v>55.622</c:v>
                </c:pt>
                <c:pt idx="4413">
                  <c:v>55.634999999999998</c:v>
                </c:pt>
                <c:pt idx="4414">
                  <c:v>55.652000000000001</c:v>
                </c:pt>
                <c:pt idx="4415">
                  <c:v>55.664999999999999</c:v>
                </c:pt>
                <c:pt idx="4416">
                  <c:v>55.682000000000002</c:v>
                </c:pt>
                <c:pt idx="4417">
                  <c:v>55.692999999999998</c:v>
                </c:pt>
                <c:pt idx="4418">
                  <c:v>55.712000000000003</c:v>
                </c:pt>
                <c:pt idx="4419">
                  <c:v>55.731999999999999</c:v>
                </c:pt>
                <c:pt idx="4420">
                  <c:v>55.743000000000002</c:v>
                </c:pt>
                <c:pt idx="4421">
                  <c:v>55.753</c:v>
                </c:pt>
                <c:pt idx="4422">
                  <c:v>55.771999999999998</c:v>
                </c:pt>
                <c:pt idx="4423">
                  <c:v>55.792000000000002</c:v>
                </c:pt>
                <c:pt idx="4424">
                  <c:v>55.811999999999998</c:v>
                </c:pt>
                <c:pt idx="4425">
                  <c:v>55.832000000000001</c:v>
                </c:pt>
                <c:pt idx="4426">
                  <c:v>55.851999999999997</c:v>
                </c:pt>
                <c:pt idx="4427">
                  <c:v>55.863</c:v>
                </c:pt>
                <c:pt idx="4428">
                  <c:v>55.881999999999998</c:v>
                </c:pt>
                <c:pt idx="4429">
                  <c:v>55.893000000000001</c:v>
                </c:pt>
                <c:pt idx="4430">
                  <c:v>55.911999999999999</c:v>
                </c:pt>
                <c:pt idx="4431">
                  <c:v>55.923000000000002</c:v>
                </c:pt>
                <c:pt idx="4432">
                  <c:v>55.942</c:v>
                </c:pt>
                <c:pt idx="4433">
                  <c:v>55.951999999999998</c:v>
                </c:pt>
                <c:pt idx="4434">
                  <c:v>55.962000000000003</c:v>
                </c:pt>
                <c:pt idx="4435">
                  <c:v>55.972999999999999</c:v>
                </c:pt>
                <c:pt idx="4436">
                  <c:v>55.991999999999997</c:v>
                </c:pt>
                <c:pt idx="4437">
                  <c:v>56.003</c:v>
                </c:pt>
                <c:pt idx="4438">
                  <c:v>56.021999999999998</c:v>
                </c:pt>
                <c:pt idx="4439">
                  <c:v>56.042000000000002</c:v>
                </c:pt>
                <c:pt idx="4440">
                  <c:v>56.061999999999998</c:v>
                </c:pt>
                <c:pt idx="4441">
                  <c:v>56.073</c:v>
                </c:pt>
                <c:pt idx="4442">
                  <c:v>56.082999999999998</c:v>
                </c:pt>
                <c:pt idx="4443">
                  <c:v>56.104999999999997</c:v>
                </c:pt>
                <c:pt idx="4444">
                  <c:v>56.122</c:v>
                </c:pt>
                <c:pt idx="4445">
                  <c:v>56.136000000000003</c:v>
                </c:pt>
                <c:pt idx="4446">
                  <c:v>56.152000000000001</c:v>
                </c:pt>
                <c:pt idx="4447">
                  <c:v>56.161999999999999</c:v>
                </c:pt>
                <c:pt idx="4448">
                  <c:v>56.173999999999999</c:v>
                </c:pt>
                <c:pt idx="4449">
                  <c:v>56.185000000000002</c:v>
                </c:pt>
                <c:pt idx="4450">
                  <c:v>56.201999999999998</c:v>
                </c:pt>
                <c:pt idx="4451">
                  <c:v>56.213000000000001</c:v>
                </c:pt>
                <c:pt idx="4452">
                  <c:v>56.231999999999999</c:v>
                </c:pt>
                <c:pt idx="4453">
                  <c:v>56.243000000000002</c:v>
                </c:pt>
                <c:pt idx="4454">
                  <c:v>56.262</c:v>
                </c:pt>
                <c:pt idx="4455">
                  <c:v>56.273000000000003</c:v>
                </c:pt>
                <c:pt idx="4456">
                  <c:v>56.292000000000002</c:v>
                </c:pt>
                <c:pt idx="4457">
                  <c:v>56.302</c:v>
                </c:pt>
                <c:pt idx="4458">
                  <c:v>56.311999999999998</c:v>
                </c:pt>
                <c:pt idx="4459">
                  <c:v>56.322000000000003</c:v>
                </c:pt>
                <c:pt idx="4460">
                  <c:v>56.334000000000003</c:v>
                </c:pt>
                <c:pt idx="4461">
                  <c:v>56.353999999999999</c:v>
                </c:pt>
                <c:pt idx="4462">
                  <c:v>56.372</c:v>
                </c:pt>
                <c:pt idx="4463">
                  <c:v>56.384999999999998</c:v>
                </c:pt>
                <c:pt idx="4464">
                  <c:v>56.408000000000001</c:v>
                </c:pt>
                <c:pt idx="4465">
                  <c:v>56.421999999999997</c:v>
                </c:pt>
                <c:pt idx="4466">
                  <c:v>56.442</c:v>
                </c:pt>
                <c:pt idx="4467">
                  <c:v>56.462000000000003</c:v>
                </c:pt>
                <c:pt idx="4468">
                  <c:v>56.481999999999999</c:v>
                </c:pt>
                <c:pt idx="4469">
                  <c:v>56.494999999999997</c:v>
                </c:pt>
                <c:pt idx="4470">
                  <c:v>56.512</c:v>
                </c:pt>
                <c:pt idx="4471">
                  <c:v>56.524999999999999</c:v>
                </c:pt>
                <c:pt idx="4472">
                  <c:v>56.542000000000002</c:v>
                </c:pt>
                <c:pt idx="4473">
                  <c:v>56.552</c:v>
                </c:pt>
                <c:pt idx="4474">
                  <c:v>56.564999999999998</c:v>
                </c:pt>
                <c:pt idx="4475">
                  <c:v>56.582000000000001</c:v>
                </c:pt>
                <c:pt idx="4476">
                  <c:v>56.601999999999997</c:v>
                </c:pt>
                <c:pt idx="4477">
                  <c:v>56.615000000000002</c:v>
                </c:pt>
                <c:pt idx="4478">
                  <c:v>56.631999999999998</c:v>
                </c:pt>
                <c:pt idx="4479">
                  <c:v>56.643999999999998</c:v>
                </c:pt>
                <c:pt idx="4480">
                  <c:v>56.655000000000001</c:v>
                </c:pt>
                <c:pt idx="4481">
                  <c:v>56.671999999999997</c:v>
                </c:pt>
                <c:pt idx="4482">
                  <c:v>56.692</c:v>
                </c:pt>
                <c:pt idx="4483">
                  <c:v>56.704999999999998</c:v>
                </c:pt>
                <c:pt idx="4484">
                  <c:v>56.722000000000001</c:v>
                </c:pt>
                <c:pt idx="4485">
                  <c:v>56.734999999999999</c:v>
                </c:pt>
                <c:pt idx="4486">
                  <c:v>56.752000000000002</c:v>
                </c:pt>
                <c:pt idx="4487">
                  <c:v>56.764000000000003</c:v>
                </c:pt>
                <c:pt idx="4488">
                  <c:v>56.774999999999999</c:v>
                </c:pt>
                <c:pt idx="4489">
                  <c:v>56.792000000000002</c:v>
                </c:pt>
                <c:pt idx="4490">
                  <c:v>56.811999999999998</c:v>
                </c:pt>
                <c:pt idx="4491">
                  <c:v>56.825000000000003</c:v>
                </c:pt>
                <c:pt idx="4492">
                  <c:v>56.841999999999999</c:v>
                </c:pt>
                <c:pt idx="4493">
                  <c:v>56.854999999999997</c:v>
                </c:pt>
                <c:pt idx="4494">
                  <c:v>56.872</c:v>
                </c:pt>
                <c:pt idx="4495">
                  <c:v>56.884999999999998</c:v>
                </c:pt>
                <c:pt idx="4496">
                  <c:v>56.895000000000003</c:v>
                </c:pt>
                <c:pt idx="4497">
                  <c:v>56.905000000000001</c:v>
                </c:pt>
                <c:pt idx="4498">
                  <c:v>56.921999999999997</c:v>
                </c:pt>
                <c:pt idx="4499">
                  <c:v>56.935000000000002</c:v>
                </c:pt>
                <c:pt idx="4500">
                  <c:v>56.951999999999998</c:v>
                </c:pt>
                <c:pt idx="4501">
                  <c:v>56.972000000000001</c:v>
                </c:pt>
                <c:pt idx="4502">
                  <c:v>56.984999999999999</c:v>
                </c:pt>
                <c:pt idx="4503">
                  <c:v>56.994999999999997</c:v>
                </c:pt>
                <c:pt idx="4504">
                  <c:v>57.012</c:v>
                </c:pt>
                <c:pt idx="4505">
                  <c:v>57.033999999999999</c:v>
                </c:pt>
                <c:pt idx="4506">
                  <c:v>57.052</c:v>
                </c:pt>
                <c:pt idx="4507">
                  <c:v>57.072000000000003</c:v>
                </c:pt>
                <c:pt idx="4508">
                  <c:v>57.091999999999999</c:v>
                </c:pt>
                <c:pt idx="4509">
                  <c:v>57.104999999999997</c:v>
                </c:pt>
                <c:pt idx="4510">
                  <c:v>57.122</c:v>
                </c:pt>
                <c:pt idx="4511">
                  <c:v>57.134999999999998</c:v>
                </c:pt>
                <c:pt idx="4512">
                  <c:v>57.152000000000001</c:v>
                </c:pt>
                <c:pt idx="4513">
                  <c:v>57.161999999999999</c:v>
                </c:pt>
                <c:pt idx="4514">
                  <c:v>57.173999999999999</c:v>
                </c:pt>
                <c:pt idx="4515">
                  <c:v>57.185000000000002</c:v>
                </c:pt>
                <c:pt idx="4516">
                  <c:v>57.201999999999998</c:v>
                </c:pt>
                <c:pt idx="4517">
                  <c:v>57.215000000000003</c:v>
                </c:pt>
                <c:pt idx="4518">
                  <c:v>57.231999999999999</c:v>
                </c:pt>
                <c:pt idx="4519">
                  <c:v>57.243000000000002</c:v>
                </c:pt>
                <c:pt idx="4520">
                  <c:v>57.262</c:v>
                </c:pt>
                <c:pt idx="4521">
                  <c:v>57.273000000000003</c:v>
                </c:pt>
                <c:pt idx="4522">
                  <c:v>57.292000000000002</c:v>
                </c:pt>
                <c:pt idx="4523">
                  <c:v>57.311999999999998</c:v>
                </c:pt>
                <c:pt idx="4524">
                  <c:v>57.332000000000001</c:v>
                </c:pt>
                <c:pt idx="4525">
                  <c:v>57.344999999999999</c:v>
                </c:pt>
                <c:pt idx="4526">
                  <c:v>57.362000000000002</c:v>
                </c:pt>
                <c:pt idx="4527">
                  <c:v>57.372</c:v>
                </c:pt>
                <c:pt idx="4528">
                  <c:v>57.381999999999998</c:v>
                </c:pt>
                <c:pt idx="4529">
                  <c:v>57.392000000000003</c:v>
                </c:pt>
                <c:pt idx="4530">
                  <c:v>57.402000000000001</c:v>
                </c:pt>
                <c:pt idx="4531">
                  <c:v>57.414999999999999</c:v>
                </c:pt>
                <c:pt idx="4532">
                  <c:v>57.432000000000002</c:v>
                </c:pt>
                <c:pt idx="4533">
                  <c:v>57.448</c:v>
                </c:pt>
                <c:pt idx="4534">
                  <c:v>57.462000000000003</c:v>
                </c:pt>
                <c:pt idx="4535">
                  <c:v>57.475000000000001</c:v>
                </c:pt>
                <c:pt idx="4536">
                  <c:v>57.484999999999999</c:v>
                </c:pt>
                <c:pt idx="4537">
                  <c:v>57.502000000000002</c:v>
                </c:pt>
                <c:pt idx="4538">
                  <c:v>57.521999999999998</c:v>
                </c:pt>
                <c:pt idx="4539">
                  <c:v>57.542000000000002</c:v>
                </c:pt>
                <c:pt idx="4540">
                  <c:v>57.561999999999998</c:v>
                </c:pt>
                <c:pt idx="4541">
                  <c:v>57.575000000000003</c:v>
                </c:pt>
                <c:pt idx="4542">
                  <c:v>57.591999999999999</c:v>
                </c:pt>
                <c:pt idx="4543">
                  <c:v>57.604999999999997</c:v>
                </c:pt>
                <c:pt idx="4544">
                  <c:v>57.622</c:v>
                </c:pt>
                <c:pt idx="4545">
                  <c:v>57.631999999999998</c:v>
                </c:pt>
                <c:pt idx="4546">
                  <c:v>57.645000000000003</c:v>
                </c:pt>
                <c:pt idx="4547">
                  <c:v>57.661999999999999</c:v>
                </c:pt>
                <c:pt idx="4548">
                  <c:v>57.674999999999997</c:v>
                </c:pt>
                <c:pt idx="4549">
                  <c:v>57.685000000000002</c:v>
                </c:pt>
                <c:pt idx="4550">
                  <c:v>57.701999999999998</c:v>
                </c:pt>
                <c:pt idx="4551">
                  <c:v>57.715000000000003</c:v>
                </c:pt>
                <c:pt idx="4552">
                  <c:v>57.731999999999999</c:v>
                </c:pt>
                <c:pt idx="4553">
                  <c:v>57.744999999999997</c:v>
                </c:pt>
                <c:pt idx="4554">
                  <c:v>57.764000000000003</c:v>
                </c:pt>
                <c:pt idx="4555">
                  <c:v>57.781999999999996</c:v>
                </c:pt>
                <c:pt idx="4556">
                  <c:v>57.802</c:v>
                </c:pt>
                <c:pt idx="4557">
                  <c:v>57.822000000000003</c:v>
                </c:pt>
                <c:pt idx="4558">
                  <c:v>57.841999999999999</c:v>
                </c:pt>
                <c:pt idx="4559">
                  <c:v>57.854999999999997</c:v>
                </c:pt>
                <c:pt idx="4560">
                  <c:v>57.872</c:v>
                </c:pt>
                <c:pt idx="4561">
                  <c:v>57.884999999999998</c:v>
                </c:pt>
                <c:pt idx="4562">
                  <c:v>57.902000000000001</c:v>
                </c:pt>
                <c:pt idx="4563">
                  <c:v>57.914999999999999</c:v>
                </c:pt>
                <c:pt idx="4564">
                  <c:v>57.932000000000002</c:v>
                </c:pt>
                <c:pt idx="4565">
                  <c:v>57.945</c:v>
                </c:pt>
                <c:pt idx="4566">
                  <c:v>57.962000000000003</c:v>
                </c:pt>
                <c:pt idx="4567">
                  <c:v>57.981999999999999</c:v>
                </c:pt>
                <c:pt idx="4568">
                  <c:v>57.994999999999997</c:v>
                </c:pt>
                <c:pt idx="4569">
                  <c:v>58.014000000000003</c:v>
                </c:pt>
                <c:pt idx="4570">
                  <c:v>58.031999999999996</c:v>
                </c:pt>
                <c:pt idx="4571">
                  <c:v>58.052</c:v>
                </c:pt>
                <c:pt idx="4572">
                  <c:v>58.072000000000003</c:v>
                </c:pt>
                <c:pt idx="4573">
                  <c:v>58.085000000000001</c:v>
                </c:pt>
                <c:pt idx="4574">
                  <c:v>58.101999999999997</c:v>
                </c:pt>
                <c:pt idx="4575">
                  <c:v>58.115000000000002</c:v>
                </c:pt>
                <c:pt idx="4576">
                  <c:v>58.131999999999998</c:v>
                </c:pt>
                <c:pt idx="4577">
                  <c:v>58.145000000000003</c:v>
                </c:pt>
                <c:pt idx="4578">
                  <c:v>58.161999999999999</c:v>
                </c:pt>
                <c:pt idx="4579">
                  <c:v>58.182000000000002</c:v>
                </c:pt>
                <c:pt idx="4580">
                  <c:v>58.194000000000003</c:v>
                </c:pt>
                <c:pt idx="4581">
                  <c:v>58.204999999999998</c:v>
                </c:pt>
                <c:pt idx="4582">
                  <c:v>58.222000000000001</c:v>
                </c:pt>
                <c:pt idx="4583">
                  <c:v>58.234999999999999</c:v>
                </c:pt>
                <c:pt idx="4584">
                  <c:v>58.252000000000002</c:v>
                </c:pt>
                <c:pt idx="4585">
                  <c:v>58.262999999999998</c:v>
                </c:pt>
                <c:pt idx="4586">
                  <c:v>58.281999999999996</c:v>
                </c:pt>
                <c:pt idx="4587">
                  <c:v>58.292999999999999</c:v>
                </c:pt>
                <c:pt idx="4588">
                  <c:v>58.311999999999998</c:v>
                </c:pt>
                <c:pt idx="4589">
                  <c:v>58.323</c:v>
                </c:pt>
                <c:pt idx="4590">
                  <c:v>58.341999999999999</c:v>
                </c:pt>
                <c:pt idx="4591">
                  <c:v>58.353000000000002</c:v>
                </c:pt>
                <c:pt idx="4592">
                  <c:v>58.363</c:v>
                </c:pt>
                <c:pt idx="4593">
                  <c:v>58.381999999999998</c:v>
                </c:pt>
                <c:pt idx="4594">
                  <c:v>58.392000000000003</c:v>
                </c:pt>
                <c:pt idx="4595">
                  <c:v>58.402000000000001</c:v>
                </c:pt>
                <c:pt idx="4596">
                  <c:v>58.411999999999999</c:v>
                </c:pt>
                <c:pt idx="4597">
                  <c:v>58.421999999999997</c:v>
                </c:pt>
                <c:pt idx="4598">
                  <c:v>58.435000000000002</c:v>
                </c:pt>
                <c:pt idx="4599">
                  <c:v>58.445</c:v>
                </c:pt>
                <c:pt idx="4600">
                  <c:v>58.462000000000003</c:v>
                </c:pt>
                <c:pt idx="4601">
                  <c:v>58.475000000000001</c:v>
                </c:pt>
                <c:pt idx="4602">
                  <c:v>58.488</c:v>
                </c:pt>
                <c:pt idx="4603">
                  <c:v>58.502000000000002</c:v>
                </c:pt>
                <c:pt idx="4604">
                  <c:v>58.514000000000003</c:v>
                </c:pt>
                <c:pt idx="4605">
                  <c:v>58.521999999999998</c:v>
                </c:pt>
                <c:pt idx="4606">
                  <c:v>58.534999999999997</c:v>
                </c:pt>
                <c:pt idx="4607">
                  <c:v>58.543999999999997</c:v>
                </c:pt>
                <c:pt idx="4608">
                  <c:v>58.555</c:v>
                </c:pt>
                <c:pt idx="4609">
                  <c:v>58.564999999999998</c:v>
                </c:pt>
                <c:pt idx="4610">
                  <c:v>58.584000000000003</c:v>
                </c:pt>
                <c:pt idx="4611">
                  <c:v>58.601999999999997</c:v>
                </c:pt>
                <c:pt idx="4612">
                  <c:v>58.622</c:v>
                </c:pt>
                <c:pt idx="4613">
                  <c:v>58.634999999999998</c:v>
                </c:pt>
                <c:pt idx="4614">
                  <c:v>58.652000000000001</c:v>
                </c:pt>
                <c:pt idx="4615">
                  <c:v>58.661999999999999</c:v>
                </c:pt>
                <c:pt idx="4616">
                  <c:v>58.671999999999997</c:v>
                </c:pt>
                <c:pt idx="4617">
                  <c:v>58.682000000000002</c:v>
                </c:pt>
                <c:pt idx="4618">
                  <c:v>58.694000000000003</c:v>
                </c:pt>
                <c:pt idx="4619">
                  <c:v>58.701999999999998</c:v>
                </c:pt>
                <c:pt idx="4620">
                  <c:v>58.712000000000003</c:v>
                </c:pt>
                <c:pt idx="4621">
                  <c:v>58.722000000000001</c:v>
                </c:pt>
                <c:pt idx="4622">
                  <c:v>58.734000000000002</c:v>
                </c:pt>
                <c:pt idx="4623">
                  <c:v>58.744999999999997</c:v>
                </c:pt>
                <c:pt idx="4624">
                  <c:v>58.762</c:v>
                </c:pt>
                <c:pt idx="4625">
                  <c:v>58.773000000000003</c:v>
                </c:pt>
                <c:pt idx="4626">
                  <c:v>58.792000000000002</c:v>
                </c:pt>
                <c:pt idx="4627">
                  <c:v>58.802</c:v>
                </c:pt>
                <c:pt idx="4628">
                  <c:v>58.814999999999998</c:v>
                </c:pt>
                <c:pt idx="4629">
                  <c:v>58.825000000000003</c:v>
                </c:pt>
                <c:pt idx="4630">
                  <c:v>58.841999999999999</c:v>
                </c:pt>
                <c:pt idx="4631">
                  <c:v>58.854999999999997</c:v>
                </c:pt>
                <c:pt idx="4632">
                  <c:v>58.872</c:v>
                </c:pt>
                <c:pt idx="4633">
                  <c:v>58.884999999999998</c:v>
                </c:pt>
                <c:pt idx="4634">
                  <c:v>58.902000000000001</c:v>
                </c:pt>
                <c:pt idx="4635">
                  <c:v>58.914999999999999</c:v>
                </c:pt>
                <c:pt idx="4636">
                  <c:v>58.932000000000002</c:v>
                </c:pt>
                <c:pt idx="4637">
                  <c:v>58.951999999999998</c:v>
                </c:pt>
                <c:pt idx="4638">
                  <c:v>58.963000000000001</c:v>
                </c:pt>
                <c:pt idx="4639">
                  <c:v>58.981999999999999</c:v>
                </c:pt>
                <c:pt idx="4640">
                  <c:v>58.991999999999997</c:v>
                </c:pt>
                <c:pt idx="4641">
                  <c:v>59.003</c:v>
                </c:pt>
                <c:pt idx="4642">
                  <c:v>59.021999999999998</c:v>
                </c:pt>
                <c:pt idx="4643">
                  <c:v>59.034999999999997</c:v>
                </c:pt>
                <c:pt idx="4644">
                  <c:v>59.052</c:v>
                </c:pt>
                <c:pt idx="4645">
                  <c:v>59.072000000000003</c:v>
                </c:pt>
                <c:pt idx="4646">
                  <c:v>59.091999999999999</c:v>
                </c:pt>
                <c:pt idx="4647">
                  <c:v>59.104999999999997</c:v>
                </c:pt>
                <c:pt idx="4648">
                  <c:v>59.122</c:v>
                </c:pt>
                <c:pt idx="4649">
                  <c:v>59.134999999999998</c:v>
                </c:pt>
                <c:pt idx="4650">
                  <c:v>59.152000000000001</c:v>
                </c:pt>
                <c:pt idx="4651">
                  <c:v>59.162999999999997</c:v>
                </c:pt>
                <c:pt idx="4652">
                  <c:v>59.183999999999997</c:v>
                </c:pt>
                <c:pt idx="4653">
                  <c:v>59.201999999999998</c:v>
                </c:pt>
                <c:pt idx="4654">
                  <c:v>59.213999999999999</c:v>
                </c:pt>
                <c:pt idx="4655">
                  <c:v>59.222999999999999</c:v>
                </c:pt>
                <c:pt idx="4656">
                  <c:v>59.241999999999997</c:v>
                </c:pt>
                <c:pt idx="4657">
                  <c:v>59.255000000000003</c:v>
                </c:pt>
                <c:pt idx="4658">
                  <c:v>59.271999999999998</c:v>
                </c:pt>
                <c:pt idx="4659">
                  <c:v>59.283000000000001</c:v>
                </c:pt>
                <c:pt idx="4660">
                  <c:v>59.302999999999997</c:v>
                </c:pt>
                <c:pt idx="4661">
                  <c:v>59.314999999999998</c:v>
                </c:pt>
                <c:pt idx="4662">
                  <c:v>59.332000000000001</c:v>
                </c:pt>
                <c:pt idx="4663">
                  <c:v>59.351999999999997</c:v>
                </c:pt>
                <c:pt idx="4664">
                  <c:v>59.365000000000002</c:v>
                </c:pt>
                <c:pt idx="4665">
                  <c:v>59.375</c:v>
                </c:pt>
                <c:pt idx="4666">
                  <c:v>59.392000000000003</c:v>
                </c:pt>
                <c:pt idx="4667">
                  <c:v>59.411999999999999</c:v>
                </c:pt>
                <c:pt idx="4668">
                  <c:v>59.432000000000002</c:v>
                </c:pt>
                <c:pt idx="4669">
                  <c:v>59.445</c:v>
                </c:pt>
                <c:pt idx="4670">
                  <c:v>59.462000000000003</c:v>
                </c:pt>
                <c:pt idx="4671">
                  <c:v>59.472999999999999</c:v>
                </c:pt>
                <c:pt idx="4672">
                  <c:v>59.491999999999997</c:v>
                </c:pt>
                <c:pt idx="4673">
                  <c:v>59.505000000000003</c:v>
                </c:pt>
                <c:pt idx="4674">
                  <c:v>59.527999999999999</c:v>
                </c:pt>
                <c:pt idx="4675">
                  <c:v>59.542000000000002</c:v>
                </c:pt>
                <c:pt idx="4676">
                  <c:v>59.554000000000002</c:v>
                </c:pt>
                <c:pt idx="4677">
                  <c:v>59.564999999999998</c:v>
                </c:pt>
                <c:pt idx="4678">
                  <c:v>59.582000000000001</c:v>
                </c:pt>
                <c:pt idx="4679">
                  <c:v>59.601999999999997</c:v>
                </c:pt>
                <c:pt idx="4680">
                  <c:v>59.613999999999997</c:v>
                </c:pt>
                <c:pt idx="4681">
                  <c:v>59.622999999999998</c:v>
                </c:pt>
                <c:pt idx="4682">
                  <c:v>59.642000000000003</c:v>
                </c:pt>
                <c:pt idx="4683">
                  <c:v>59.655000000000001</c:v>
                </c:pt>
                <c:pt idx="4684">
                  <c:v>59.671999999999997</c:v>
                </c:pt>
                <c:pt idx="4685">
                  <c:v>59.683</c:v>
                </c:pt>
                <c:pt idx="4686">
                  <c:v>59.701999999999998</c:v>
                </c:pt>
                <c:pt idx="4687">
                  <c:v>59.713000000000001</c:v>
                </c:pt>
                <c:pt idx="4688">
                  <c:v>59.725000000000001</c:v>
                </c:pt>
                <c:pt idx="4689">
                  <c:v>59.741999999999997</c:v>
                </c:pt>
                <c:pt idx="4690">
                  <c:v>59.762</c:v>
                </c:pt>
                <c:pt idx="4691">
                  <c:v>59.773000000000003</c:v>
                </c:pt>
                <c:pt idx="4692">
                  <c:v>59.793999999999997</c:v>
                </c:pt>
                <c:pt idx="4693">
                  <c:v>59.811999999999998</c:v>
                </c:pt>
                <c:pt idx="4694">
                  <c:v>59.823</c:v>
                </c:pt>
                <c:pt idx="4695">
                  <c:v>59.835000000000001</c:v>
                </c:pt>
                <c:pt idx="4696">
                  <c:v>59.851999999999997</c:v>
                </c:pt>
                <c:pt idx="4697">
                  <c:v>59.865000000000002</c:v>
                </c:pt>
                <c:pt idx="4698">
                  <c:v>59.881999999999998</c:v>
                </c:pt>
                <c:pt idx="4699">
                  <c:v>59.895000000000003</c:v>
                </c:pt>
                <c:pt idx="4700">
                  <c:v>59.911999999999999</c:v>
                </c:pt>
                <c:pt idx="4701">
                  <c:v>59.923999999999999</c:v>
                </c:pt>
                <c:pt idx="4702">
                  <c:v>59.942</c:v>
                </c:pt>
                <c:pt idx="4703">
                  <c:v>59.962000000000003</c:v>
                </c:pt>
                <c:pt idx="4704">
                  <c:v>59.981999999999999</c:v>
                </c:pt>
                <c:pt idx="4705">
                  <c:v>60.003999999999998</c:v>
                </c:pt>
                <c:pt idx="4706">
                  <c:v>60.021999999999998</c:v>
                </c:pt>
                <c:pt idx="4707">
                  <c:v>60.034999999999997</c:v>
                </c:pt>
                <c:pt idx="4708">
                  <c:v>60.052</c:v>
                </c:pt>
                <c:pt idx="4709">
                  <c:v>60.072000000000003</c:v>
                </c:pt>
                <c:pt idx="4710">
                  <c:v>60.082999999999998</c:v>
                </c:pt>
                <c:pt idx="4711">
                  <c:v>60.094999999999999</c:v>
                </c:pt>
                <c:pt idx="4712">
                  <c:v>60.112000000000002</c:v>
                </c:pt>
                <c:pt idx="4713">
                  <c:v>60.124000000000002</c:v>
                </c:pt>
                <c:pt idx="4714">
                  <c:v>60.142000000000003</c:v>
                </c:pt>
                <c:pt idx="4715">
                  <c:v>60.152999999999999</c:v>
                </c:pt>
                <c:pt idx="4716">
                  <c:v>60.171999999999997</c:v>
                </c:pt>
                <c:pt idx="4717">
                  <c:v>60.192</c:v>
                </c:pt>
                <c:pt idx="4718">
                  <c:v>60.212000000000003</c:v>
                </c:pt>
                <c:pt idx="4719">
                  <c:v>60.223999999999997</c:v>
                </c:pt>
                <c:pt idx="4720">
                  <c:v>60.234999999999999</c:v>
                </c:pt>
                <c:pt idx="4721">
                  <c:v>60.241999999999997</c:v>
                </c:pt>
                <c:pt idx="4722">
                  <c:v>60.255000000000003</c:v>
                </c:pt>
                <c:pt idx="4723">
                  <c:v>60.271999999999998</c:v>
                </c:pt>
                <c:pt idx="4724">
                  <c:v>60.292000000000002</c:v>
                </c:pt>
                <c:pt idx="4725">
                  <c:v>60.305</c:v>
                </c:pt>
                <c:pt idx="4726">
                  <c:v>60.313000000000002</c:v>
                </c:pt>
                <c:pt idx="4727">
                  <c:v>60.332000000000001</c:v>
                </c:pt>
                <c:pt idx="4728">
                  <c:v>60.351999999999997</c:v>
                </c:pt>
                <c:pt idx="4729">
                  <c:v>60.363</c:v>
                </c:pt>
                <c:pt idx="4730">
                  <c:v>60.381999999999998</c:v>
                </c:pt>
                <c:pt idx="4731">
                  <c:v>60.405000000000001</c:v>
                </c:pt>
                <c:pt idx="4732">
                  <c:v>60.421999999999997</c:v>
                </c:pt>
                <c:pt idx="4733">
                  <c:v>60.433</c:v>
                </c:pt>
                <c:pt idx="4734">
                  <c:v>60.451999999999998</c:v>
                </c:pt>
                <c:pt idx="4735">
                  <c:v>60.472000000000001</c:v>
                </c:pt>
                <c:pt idx="4736">
                  <c:v>60.491999999999997</c:v>
                </c:pt>
                <c:pt idx="4737">
                  <c:v>60.503</c:v>
                </c:pt>
                <c:pt idx="4738">
                  <c:v>60.512999999999998</c:v>
                </c:pt>
                <c:pt idx="4739">
                  <c:v>60.531999999999996</c:v>
                </c:pt>
                <c:pt idx="4740">
                  <c:v>60.552</c:v>
                </c:pt>
                <c:pt idx="4741">
                  <c:v>60.567999999999998</c:v>
                </c:pt>
                <c:pt idx="4742">
                  <c:v>60.582000000000001</c:v>
                </c:pt>
                <c:pt idx="4743">
                  <c:v>60.591999999999999</c:v>
                </c:pt>
                <c:pt idx="4744">
                  <c:v>60.612000000000002</c:v>
                </c:pt>
                <c:pt idx="4745">
                  <c:v>60.622999999999998</c:v>
                </c:pt>
                <c:pt idx="4746">
                  <c:v>60.642000000000003</c:v>
                </c:pt>
                <c:pt idx="4747">
                  <c:v>60.652999999999999</c:v>
                </c:pt>
                <c:pt idx="4748">
                  <c:v>60.671999999999997</c:v>
                </c:pt>
                <c:pt idx="4749">
                  <c:v>60.683</c:v>
                </c:pt>
                <c:pt idx="4750">
                  <c:v>60.701999999999998</c:v>
                </c:pt>
                <c:pt idx="4751">
                  <c:v>60.713000000000001</c:v>
                </c:pt>
                <c:pt idx="4752">
                  <c:v>60.731999999999999</c:v>
                </c:pt>
                <c:pt idx="4753">
                  <c:v>60.744999999999997</c:v>
                </c:pt>
                <c:pt idx="4754">
                  <c:v>60.762</c:v>
                </c:pt>
                <c:pt idx="4755">
                  <c:v>60.773000000000003</c:v>
                </c:pt>
                <c:pt idx="4756">
                  <c:v>60.792000000000002</c:v>
                </c:pt>
                <c:pt idx="4757">
                  <c:v>60.805</c:v>
                </c:pt>
                <c:pt idx="4758">
                  <c:v>60.822000000000003</c:v>
                </c:pt>
                <c:pt idx="4759">
                  <c:v>60.832000000000001</c:v>
                </c:pt>
                <c:pt idx="4760">
                  <c:v>60.841999999999999</c:v>
                </c:pt>
                <c:pt idx="4761">
                  <c:v>60.851999999999997</c:v>
                </c:pt>
                <c:pt idx="4762">
                  <c:v>60.863</c:v>
                </c:pt>
                <c:pt idx="4763">
                  <c:v>60.881999999999998</c:v>
                </c:pt>
                <c:pt idx="4764">
                  <c:v>60.902000000000001</c:v>
                </c:pt>
                <c:pt idx="4765">
                  <c:v>60.912999999999997</c:v>
                </c:pt>
                <c:pt idx="4766">
                  <c:v>60.932000000000002</c:v>
                </c:pt>
                <c:pt idx="4767">
                  <c:v>60.942999999999998</c:v>
                </c:pt>
                <c:pt idx="4768">
                  <c:v>60.962000000000003</c:v>
                </c:pt>
                <c:pt idx="4769">
                  <c:v>60.972999999999999</c:v>
                </c:pt>
                <c:pt idx="4770">
                  <c:v>60.991999999999997</c:v>
                </c:pt>
                <c:pt idx="4771">
                  <c:v>61.012</c:v>
                </c:pt>
                <c:pt idx="4772">
                  <c:v>61.024999999999999</c:v>
                </c:pt>
                <c:pt idx="4773">
                  <c:v>61.034999999999997</c:v>
                </c:pt>
                <c:pt idx="4774">
                  <c:v>61.055</c:v>
                </c:pt>
                <c:pt idx="4775">
                  <c:v>61.072000000000003</c:v>
                </c:pt>
                <c:pt idx="4776">
                  <c:v>61.082000000000001</c:v>
                </c:pt>
                <c:pt idx="4777">
                  <c:v>61.093000000000004</c:v>
                </c:pt>
                <c:pt idx="4778">
                  <c:v>61.112000000000002</c:v>
                </c:pt>
                <c:pt idx="4779">
                  <c:v>61.122999999999998</c:v>
                </c:pt>
                <c:pt idx="4780">
                  <c:v>61.142000000000003</c:v>
                </c:pt>
                <c:pt idx="4781">
                  <c:v>61.152999999999999</c:v>
                </c:pt>
                <c:pt idx="4782">
                  <c:v>61.171999999999997</c:v>
                </c:pt>
                <c:pt idx="4783">
                  <c:v>61.183</c:v>
                </c:pt>
                <c:pt idx="4784">
                  <c:v>61.201999999999998</c:v>
                </c:pt>
                <c:pt idx="4785">
                  <c:v>61.222000000000001</c:v>
                </c:pt>
                <c:pt idx="4786">
                  <c:v>61.241999999999997</c:v>
                </c:pt>
                <c:pt idx="4787">
                  <c:v>61.262</c:v>
                </c:pt>
                <c:pt idx="4788">
                  <c:v>61.271999999999998</c:v>
                </c:pt>
                <c:pt idx="4789">
                  <c:v>61.283000000000001</c:v>
                </c:pt>
                <c:pt idx="4790">
                  <c:v>61.302</c:v>
                </c:pt>
                <c:pt idx="4791">
                  <c:v>61.313000000000002</c:v>
                </c:pt>
                <c:pt idx="4792">
                  <c:v>61.332000000000001</c:v>
                </c:pt>
                <c:pt idx="4793">
                  <c:v>61.343000000000004</c:v>
                </c:pt>
                <c:pt idx="4794">
                  <c:v>61.362000000000002</c:v>
                </c:pt>
                <c:pt idx="4795">
                  <c:v>61.372999999999998</c:v>
                </c:pt>
                <c:pt idx="4796">
                  <c:v>61.392000000000003</c:v>
                </c:pt>
                <c:pt idx="4797">
                  <c:v>61.405000000000001</c:v>
                </c:pt>
                <c:pt idx="4798">
                  <c:v>61.423000000000002</c:v>
                </c:pt>
                <c:pt idx="4799">
                  <c:v>61.442</c:v>
                </c:pt>
                <c:pt idx="4800">
                  <c:v>61.462000000000003</c:v>
                </c:pt>
                <c:pt idx="4801">
                  <c:v>61.481999999999999</c:v>
                </c:pt>
                <c:pt idx="4802">
                  <c:v>61.502000000000002</c:v>
                </c:pt>
                <c:pt idx="4803">
                  <c:v>61.512999999999998</c:v>
                </c:pt>
                <c:pt idx="4804">
                  <c:v>61.523000000000003</c:v>
                </c:pt>
                <c:pt idx="4805">
                  <c:v>61.533000000000001</c:v>
                </c:pt>
                <c:pt idx="4806">
                  <c:v>61.542999999999999</c:v>
                </c:pt>
                <c:pt idx="4807">
                  <c:v>61.552999999999997</c:v>
                </c:pt>
                <c:pt idx="4808">
                  <c:v>61.563000000000002</c:v>
                </c:pt>
                <c:pt idx="4809">
                  <c:v>61.572000000000003</c:v>
                </c:pt>
                <c:pt idx="4810">
                  <c:v>61.582999999999998</c:v>
                </c:pt>
                <c:pt idx="4811">
                  <c:v>61.591999999999999</c:v>
                </c:pt>
                <c:pt idx="4812">
                  <c:v>61.601999999999997</c:v>
                </c:pt>
                <c:pt idx="4813">
                  <c:v>61.622999999999998</c:v>
                </c:pt>
                <c:pt idx="4814">
                  <c:v>61.642000000000003</c:v>
                </c:pt>
                <c:pt idx="4815">
                  <c:v>61.652999999999999</c:v>
                </c:pt>
                <c:pt idx="4816">
                  <c:v>61.671999999999997</c:v>
                </c:pt>
                <c:pt idx="4817">
                  <c:v>61.683</c:v>
                </c:pt>
                <c:pt idx="4818">
                  <c:v>61.701999999999998</c:v>
                </c:pt>
                <c:pt idx="4819">
                  <c:v>61.713000000000001</c:v>
                </c:pt>
                <c:pt idx="4820">
                  <c:v>61.731999999999999</c:v>
                </c:pt>
                <c:pt idx="4821">
                  <c:v>61.743000000000002</c:v>
                </c:pt>
                <c:pt idx="4822">
                  <c:v>61.755000000000003</c:v>
                </c:pt>
                <c:pt idx="4823">
                  <c:v>61.771999999999998</c:v>
                </c:pt>
                <c:pt idx="4824">
                  <c:v>61.783000000000001</c:v>
                </c:pt>
                <c:pt idx="4825">
                  <c:v>61.792999999999999</c:v>
                </c:pt>
                <c:pt idx="4826">
                  <c:v>61.802999999999997</c:v>
                </c:pt>
                <c:pt idx="4827">
                  <c:v>61.813000000000002</c:v>
                </c:pt>
                <c:pt idx="4828">
                  <c:v>61.832000000000001</c:v>
                </c:pt>
                <c:pt idx="4829">
                  <c:v>61.841999999999999</c:v>
                </c:pt>
                <c:pt idx="4830">
                  <c:v>61.853000000000002</c:v>
                </c:pt>
                <c:pt idx="4831">
                  <c:v>61.865000000000002</c:v>
                </c:pt>
                <c:pt idx="4832">
                  <c:v>61.881999999999998</c:v>
                </c:pt>
                <c:pt idx="4833">
                  <c:v>61.893000000000001</c:v>
                </c:pt>
                <c:pt idx="4834">
                  <c:v>61.911999999999999</c:v>
                </c:pt>
                <c:pt idx="4835">
                  <c:v>61.923000000000002</c:v>
                </c:pt>
                <c:pt idx="4836">
                  <c:v>61.942</c:v>
                </c:pt>
                <c:pt idx="4837">
                  <c:v>61.953000000000003</c:v>
                </c:pt>
                <c:pt idx="4838">
                  <c:v>61.972000000000001</c:v>
                </c:pt>
                <c:pt idx="4839">
                  <c:v>61.982999999999997</c:v>
                </c:pt>
                <c:pt idx="4840">
                  <c:v>62.002000000000002</c:v>
                </c:pt>
                <c:pt idx="4841">
                  <c:v>62.012999999999998</c:v>
                </c:pt>
                <c:pt idx="4842">
                  <c:v>62.033000000000001</c:v>
                </c:pt>
                <c:pt idx="4843">
                  <c:v>62.052</c:v>
                </c:pt>
                <c:pt idx="4844">
                  <c:v>62.063000000000002</c:v>
                </c:pt>
                <c:pt idx="4845">
                  <c:v>62.082000000000001</c:v>
                </c:pt>
                <c:pt idx="4846">
                  <c:v>62.101999999999997</c:v>
                </c:pt>
                <c:pt idx="4847">
                  <c:v>62.113</c:v>
                </c:pt>
                <c:pt idx="4848">
                  <c:v>62.131999999999998</c:v>
                </c:pt>
                <c:pt idx="4849">
                  <c:v>62.152000000000001</c:v>
                </c:pt>
                <c:pt idx="4850">
                  <c:v>62.171999999999997</c:v>
                </c:pt>
                <c:pt idx="4851">
                  <c:v>62.183</c:v>
                </c:pt>
                <c:pt idx="4852">
                  <c:v>62.201999999999998</c:v>
                </c:pt>
                <c:pt idx="4853">
                  <c:v>62.213000000000001</c:v>
                </c:pt>
                <c:pt idx="4854">
                  <c:v>62.234000000000002</c:v>
                </c:pt>
                <c:pt idx="4855">
                  <c:v>62.252000000000002</c:v>
                </c:pt>
                <c:pt idx="4856">
                  <c:v>62.262999999999998</c:v>
                </c:pt>
                <c:pt idx="4857">
                  <c:v>62.274999999999999</c:v>
                </c:pt>
                <c:pt idx="4858">
                  <c:v>62.292000000000002</c:v>
                </c:pt>
                <c:pt idx="4859">
                  <c:v>62.302999999999997</c:v>
                </c:pt>
                <c:pt idx="4860">
                  <c:v>62.322000000000003</c:v>
                </c:pt>
                <c:pt idx="4861">
                  <c:v>62.332999999999998</c:v>
                </c:pt>
                <c:pt idx="4862">
                  <c:v>62.351999999999997</c:v>
                </c:pt>
                <c:pt idx="4863">
                  <c:v>62.372</c:v>
                </c:pt>
                <c:pt idx="4864">
                  <c:v>62.411999999999999</c:v>
                </c:pt>
                <c:pt idx="4865">
                  <c:v>62.426000000000002</c:v>
                </c:pt>
                <c:pt idx="4866">
                  <c:v>62.442</c:v>
                </c:pt>
                <c:pt idx="4867">
                  <c:v>62.451999999999998</c:v>
                </c:pt>
                <c:pt idx="4868">
                  <c:v>62.462000000000003</c:v>
                </c:pt>
                <c:pt idx="4869">
                  <c:v>62.472000000000001</c:v>
                </c:pt>
                <c:pt idx="4870">
                  <c:v>62.482999999999997</c:v>
                </c:pt>
                <c:pt idx="4871">
                  <c:v>62.493000000000002</c:v>
                </c:pt>
                <c:pt idx="4872">
                  <c:v>62.512</c:v>
                </c:pt>
                <c:pt idx="4873">
                  <c:v>62.523000000000003</c:v>
                </c:pt>
                <c:pt idx="4874">
                  <c:v>62.533000000000001</c:v>
                </c:pt>
                <c:pt idx="4875">
                  <c:v>62.542999999999999</c:v>
                </c:pt>
                <c:pt idx="4876">
                  <c:v>62.552999999999997</c:v>
                </c:pt>
                <c:pt idx="4877">
                  <c:v>62.561999999999998</c:v>
                </c:pt>
                <c:pt idx="4878">
                  <c:v>62.573</c:v>
                </c:pt>
                <c:pt idx="4879">
                  <c:v>62.582999999999998</c:v>
                </c:pt>
                <c:pt idx="4880">
                  <c:v>62.601999999999997</c:v>
                </c:pt>
                <c:pt idx="4881">
                  <c:v>62.613</c:v>
                </c:pt>
                <c:pt idx="4882">
                  <c:v>62.631999999999998</c:v>
                </c:pt>
                <c:pt idx="4883">
                  <c:v>62.652000000000001</c:v>
                </c:pt>
                <c:pt idx="4884">
                  <c:v>62.661999999999999</c:v>
                </c:pt>
                <c:pt idx="4885">
                  <c:v>62.671999999999997</c:v>
                </c:pt>
                <c:pt idx="4886">
                  <c:v>62.683</c:v>
                </c:pt>
                <c:pt idx="4887">
                  <c:v>62.695</c:v>
                </c:pt>
                <c:pt idx="4888">
                  <c:v>62.712000000000003</c:v>
                </c:pt>
                <c:pt idx="4889">
                  <c:v>62.722999999999999</c:v>
                </c:pt>
                <c:pt idx="4890">
                  <c:v>62.741999999999997</c:v>
                </c:pt>
                <c:pt idx="4891">
                  <c:v>62.753</c:v>
                </c:pt>
                <c:pt idx="4892">
                  <c:v>62.771999999999998</c:v>
                </c:pt>
                <c:pt idx="4893">
                  <c:v>62.783000000000001</c:v>
                </c:pt>
                <c:pt idx="4894">
                  <c:v>62.802</c:v>
                </c:pt>
                <c:pt idx="4895">
                  <c:v>62.813000000000002</c:v>
                </c:pt>
                <c:pt idx="4896">
                  <c:v>62.832000000000001</c:v>
                </c:pt>
                <c:pt idx="4897">
                  <c:v>62.851999999999997</c:v>
                </c:pt>
                <c:pt idx="4898">
                  <c:v>62.872</c:v>
                </c:pt>
                <c:pt idx="4899">
                  <c:v>62.883000000000003</c:v>
                </c:pt>
                <c:pt idx="4900">
                  <c:v>62.902000000000001</c:v>
                </c:pt>
                <c:pt idx="4901">
                  <c:v>62.921999999999997</c:v>
                </c:pt>
                <c:pt idx="4902">
                  <c:v>62.942</c:v>
                </c:pt>
                <c:pt idx="4903">
                  <c:v>62.953000000000003</c:v>
                </c:pt>
                <c:pt idx="4904">
                  <c:v>62.972000000000001</c:v>
                </c:pt>
                <c:pt idx="4905">
                  <c:v>62.982999999999997</c:v>
                </c:pt>
                <c:pt idx="4906">
                  <c:v>63.002000000000002</c:v>
                </c:pt>
                <c:pt idx="4907">
                  <c:v>63.012999999999998</c:v>
                </c:pt>
                <c:pt idx="4908">
                  <c:v>63.033000000000001</c:v>
                </c:pt>
                <c:pt idx="4909">
                  <c:v>63.052</c:v>
                </c:pt>
                <c:pt idx="4910">
                  <c:v>63.061999999999998</c:v>
                </c:pt>
                <c:pt idx="4911">
                  <c:v>63.082000000000001</c:v>
                </c:pt>
                <c:pt idx="4912">
                  <c:v>63.093000000000004</c:v>
                </c:pt>
                <c:pt idx="4913">
                  <c:v>63.101999999999997</c:v>
                </c:pt>
                <c:pt idx="4914">
                  <c:v>63.113</c:v>
                </c:pt>
                <c:pt idx="4915">
                  <c:v>63.125</c:v>
                </c:pt>
                <c:pt idx="4916">
                  <c:v>63.142000000000003</c:v>
                </c:pt>
                <c:pt idx="4917">
                  <c:v>63.152999999999999</c:v>
                </c:pt>
                <c:pt idx="4918">
                  <c:v>63.164999999999999</c:v>
                </c:pt>
                <c:pt idx="4919">
                  <c:v>63.174999999999997</c:v>
                </c:pt>
                <c:pt idx="4920">
                  <c:v>63.185000000000002</c:v>
                </c:pt>
                <c:pt idx="4921">
                  <c:v>63.192</c:v>
                </c:pt>
                <c:pt idx="4922">
                  <c:v>63.203000000000003</c:v>
                </c:pt>
                <c:pt idx="4923">
                  <c:v>63.215000000000003</c:v>
                </c:pt>
                <c:pt idx="4924">
                  <c:v>63.231999999999999</c:v>
                </c:pt>
                <c:pt idx="4925">
                  <c:v>63.252000000000002</c:v>
                </c:pt>
                <c:pt idx="4926">
                  <c:v>63.262</c:v>
                </c:pt>
                <c:pt idx="4927">
                  <c:v>63.281999999999996</c:v>
                </c:pt>
                <c:pt idx="4928">
                  <c:v>63.302</c:v>
                </c:pt>
                <c:pt idx="4929">
                  <c:v>63.313000000000002</c:v>
                </c:pt>
                <c:pt idx="4930">
                  <c:v>63.325000000000003</c:v>
                </c:pt>
                <c:pt idx="4931">
                  <c:v>63.332999999999998</c:v>
                </c:pt>
                <c:pt idx="4932">
                  <c:v>63.351999999999997</c:v>
                </c:pt>
                <c:pt idx="4933">
                  <c:v>63.363</c:v>
                </c:pt>
                <c:pt idx="4934">
                  <c:v>63.375</c:v>
                </c:pt>
                <c:pt idx="4935">
                  <c:v>63.392000000000003</c:v>
                </c:pt>
                <c:pt idx="4936">
                  <c:v>63.411999999999999</c:v>
                </c:pt>
                <c:pt idx="4937">
                  <c:v>63.423000000000002</c:v>
                </c:pt>
                <c:pt idx="4938">
                  <c:v>63.435000000000002</c:v>
                </c:pt>
                <c:pt idx="4939">
                  <c:v>63.445999999999998</c:v>
                </c:pt>
                <c:pt idx="4940">
                  <c:v>63.462000000000003</c:v>
                </c:pt>
                <c:pt idx="4941">
                  <c:v>63.472000000000001</c:v>
                </c:pt>
                <c:pt idx="4942">
                  <c:v>63.481999999999999</c:v>
                </c:pt>
                <c:pt idx="4943">
                  <c:v>63.491999999999997</c:v>
                </c:pt>
                <c:pt idx="4944">
                  <c:v>63.502000000000002</c:v>
                </c:pt>
                <c:pt idx="4945">
                  <c:v>63.512</c:v>
                </c:pt>
                <c:pt idx="4946">
                  <c:v>63.523000000000003</c:v>
                </c:pt>
                <c:pt idx="4947">
                  <c:v>63.534999999999997</c:v>
                </c:pt>
                <c:pt idx="4948">
                  <c:v>63.552</c:v>
                </c:pt>
                <c:pt idx="4949">
                  <c:v>63.563000000000002</c:v>
                </c:pt>
                <c:pt idx="4950">
                  <c:v>63.582000000000001</c:v>
                </c:pt>
                <c:pt idx="4951">
                  <c:v>63.601999999999997</c:v>
                </c:pt>
                <c:pt idx="4952">
                  <c:v>63.622</c:v>
                </c:pt>
                <c:pt idx="4953">
                  <c:v>63.633000000000003</c:v>
                </c:pt>
                <c:pt idx="4954">
                  <c:v>63.652999999999999</c:v>
                </c:pt>
                <c:pt idx="4955">
                  <c:v>63.671999999999997</c:v>
                </c:pt>
                <c:pt idx="4956">
                  <c:v>63.686999999999998</c:v>
                </c:pt>
                <c:pt idx="4957">
                  <c:v>63.701999999999998</c:v>
                </c:pt>
                <c:pt idx="4958">
                  <c:v>63.713999999999999</c:v>
                </c:pt>
                <c:pt idx="4959">
                  <c:v>63.722999999999999</c:v>
                </c:pt>
                <c:pt idx="4960">
                  <c:v>63.734999999999999</c:v>
                </c:pt>
                <c:pt idx="4961">
                  <c:v>63.752000000000002</c:v>
                </c:pt>
                <c:pt idx="4962">
                  <c:v>63.771999999999998</c:v>
                </c:pt>
                <c:pt idx="4963">
                  <c:v>63.792000000000002</c:v>
                </c:pt>
                <c:pt idx="4964">
                  <c:v>63.811999999999998</c:v>
                </c:pt>
                <c:pt idx="4965">
                  <c:v>63.832000000000001</c:v>
                </c:pt>
                <c:pt idx="4966">
                  <c:v>63.853999999999999</c:v>
                </c:pt>
                <c:pt idx="4967">
                  <c:v>63.862000000000002</c:v>
                </c:pt>
                <c:pt idx="4968">
                  <c:v>63.872999999999998</c:v>
                </c:pt>
                <c:pt idx="4969">
                  <c:v>63.884999999999998</c:v>
                </c:pt>
                <c:pt idx="4970">
                  <c:v>63.902000000000001</c:v>
                </c:pt>
                <c:pt idx="4971">
                  <c:v>63.912999999999997</c:v>
                </c:pt>
                <c:pt idx="4972">
                  <c:v>63.932000000000002</c:v>
                </c:pt>
                <c:pt idx="4973">
                  <c:v>63.942999999999998</c:v>
                </c:pt>
                <c:pt idx="4974">
                  <c:v>63.962000000000003</c:v>
                </c:pt>
                <c:pt idx="4975">
                  <c:v>63.981999999999999</c:v>
                </c:pt>
                <c:pt idx="4976">
                  <c:v>64.001999999999995</c:v>
                </c:pt>
                <c:pt idx="4977">
                  <c:v>64.013000000000005</c:v>
                </c:pt>
                <c:pt idx="4978">
                  <c:v>64.031999999999996</c:v>
                </c:pt>
                <c:pt idx="4979">
                  <c:v>64.043000000000006</c:v>
                </c:pt>
                <c:pt idx="4980">
                  <c:v>64.063000000000002</c:v>
                </c:pt>
                <c:pt idx="4981">
                  <c:v>64.073999999999998</c:v>
                </c:pt>
                <c:pt idx="4982">
                  <c:v>64.082999999999998</c:v>
                </c:pt>
                <c:pt idx="4983">
                  <c:v>64.102999999999994</c:v>
                </c:pt>
                <c:pt idx="4984">
                  <c:v>64.114999999999995</c:v>
                </c:pt>
                <c:pt idx="4985">
                  <c:v>64.132000000000005</c:v>
                </c:pt>
                <c:pt idx="4986">
                  <c:v>64.152000000000001</c:v>
                </c:pt>
                <c:pt idx="4987">
                  <c:v>64.162999999999997</c:v>
                </c:pt>
                <c:pt idx="4988">
                  <c:v>64.182000000000002</c:v>
                </c:pt>
                <c:pt idx="4989">
                  <c:v>64.201999999999998</c:v>
                </c:pt>
                <c:pt idx="4990">
                  <c:v>64.212999999999994</c:v>
                </c:pt>
                <c:pt idx="4991">
                  <c:v>64.231999999999999</c:v>
                </c:pt>
                <c:pt idx="4992">
                  <c:v>64.242999999999995</c:v>
                </c:pt>
                <c:pt idx="4993">
                  <c:v>64.253</c:v>
                </c:pt>
                <c:pt idx="4994">
                  <c:v>64.272000000000006</c:v>
                </c:pt>
                <c:pt idx="4995">
                  <c:v>64.283000000000001</c:v>
                </c:pt>
                <c:pt idx="4996">
                  <c:v>64.302000000000007</c:v>
                </c:pt>
                <c:pt idx="4997">
                  <c:v>64.313000000000002</c:v>
                </c:pt>
                <c:pt idx="4998">
                  <c:v>64.331999999999994</c:v>
                </c:pt>
                <c:pt idx="4999">
                  <c:v>64.343000000000004</c:v>
                </c:pt>
                <c:pt idx="5000">
                  <c:v>64.361999999999995</c:v>
                </c:pt>
                <c:pt idx="5001">
                  <c:v>64.373000000000005</c:v>
                </c:pt>
                <c:pt idx="5002">
                  <c:v>64.385000000000005</c:v>
                </c:pt>
                <c:pt idx="5003">
                  <c:v>64.402000000000001</c:v>
                </c:pt>
                <c:pt idx="5004">
                  <c:v>64.421999999999997</c:v>
                </c:pt>
                <c:pt idx="5005">
                  <c:v>64.433000000000007</c:v>
                </c:pt>
                <c:pt idx="5006">
                  <c:v>64.451999999999998</c:v>
                </c:pt>
                <c:pt idx="5007">
                  <c:v>64.462999999999994</c:v>
                </c:pt>
                <c:pt idx="5008">
                  <c:v>64.481999999999999</c:v>
                </c:pt>
                <c:pt idx="5009">
                  <c:v>64.492999999999995</c:v>
                </c:pt>
                <c:pt idx="5010">
                  <c:v>64.503</c:v>
                </c:pt>
                <c:pt idx="5011">
                  <c:v>64.513000000000005</c:v>
                </c:pt>
                <c:pt idx="5012">
                  <c:v>64.531999999999996</c:v>
                </c:pt>
                <c:pt idx="5013">
                  <c:v>64.543000000000006</c:v>
                </c:pt>
                <c:pt idx="5014">
                  <c:v>64.561999999999998</c:v>
                </c:pt>
                <c:pt idx="5015">
                  <c:v>64.572999999999993</c:v>
                </c:pt>
                <c:pt idx="5016">
                  <c:v>64.582999999999998</c:v>
                </c:pt>
                <c:pt idx="5017">
                  <c:v>64.593000000000004</c:v>
                </c:pt>
                <c:pt idx="5018">
                  <c:v>64.602000000000004</c:v>
                </c:pt>
                <c:pt idx="5019">
                  <c:v>64.611999999999995</c:v>
                </c:pt>
                <c:pt idx="5020">
                  <c:v>64.622</c:v>
                </c:pt>
                <c:pt idx="5021">
                  <c:v>64.632000000000005</c:v>
                </c:pt>
                <c:pt idx="5022">
                  <c:v>64.641999999999996</c:v>
                </c:pt>
                <c:pt idx="5023">
                  <c:v>64.652000000000001</c:v>
                </c:pt>
                <c:pt idx="5024">
                  <c:v>64.671999999999997</c:v>
                </c:pt>
                <c:pt idx="5025">
                  <c:v>64.683000000000007</c:v>
                </c:pt>
                <c:pt idx="5026">
                  <c:v>64.692999999999998</c:v>
                </c:pt>
                <c:pt idx="5027">
                  <c:v>64.712000000000003</c:v>
                </c:pt>
                <c:pt idx="5028">
                  <c:v>64.731999999999999</c:v>
                </c:pt>
                <c:pt idx="5029">
                  <c:v>64.742000000000004</c:v>
                </c:pt>
                <c:pt idx="5030">
                  <c:v>64.754999999999995</c:v>
                </c:pt>
                <c:pt idx="5031">
                  <c:v>64.763000000000005</c:v>
                </c:pt>
                <c:pt idx="5032">
                  <c:v>64.781999999999996</c:v>
                </c:pt>
                <c:pt idx="5033">
                  <c:v>64.793000000000006</c:v>
                </c:pt>
                <c:pt idx="5034">
                  <c:v>64.811999999999998</c:v>
                </c:pt>
                <c:pt idx="5035">
                  <c:v>64.822999999999993</c:v>
                </c:pt>
                <c:pt idx="5036">
                  <c:v>64.834999999999994</c:v>
                </c:pt>
                <c:pt idx="5037">
                  <c:v>64.852000000000004</c:v>
                </c:pt>
                <c:pt idx="5038">
                  <c:v>64.876000000000005</c:v>
                </c:pt>
                <c:pt idx="5039">
                  <c:v>64.891999999999996</c:v>
                </c:pt>
                <c:pt idx="5040">
                  <c:v>64.903000000000006</c:v>
                </c:pt>
                <c:pt idx="5041">
                  <c:v>64.912999999999997</c:v>
                </c:pt>
                <c:pt idx="5042">
                  <c:v>64.932000000000002</c:v>
                </c:pt>
                <c:pt idx="5043">
                  <c:v>64.951999999999998</c:v>
                </c:pt>
                <c:pt idx="5044">
                  <c:v>64.971999999999994</c:v>
                </c:pt>
                <c:pt idx="5045">
                  <c:v>64.983000000000004</c:v>
                </c:pt>
                <c:pt idx="5046">
                  <c:v>65.001999999999995</c:v>
                </c:pt>
                <c:pt idx="5047">
                  <c:v>65.013000000000005</c:v>
                </c:pt>
                <c:pt idx="5048">
                  <c:v>65.031999999999996</c:v>
                </c:pt>
                <c:pt idx="5049">
                  <c:v>65.043000000000006</c:v>
                </c:pt>
                <c:pt idx="5050">
                  <c:v>65.061999999999998</c:v>
                </c:pt>
                <c:pt idx="5051">
                  <c:v>65.078000000000003</c:v>
                </c:pt>
                <c:pt idx="5052">
                  <c:v>65.091999999999999</c:v>
                </c:pt>
                <c:pt idx="5053">
                  <c:v>65.102000000000004</c:v>
                </c:pt>
                <c:pt idx="5054">
                  <c:v>65.111999999999995</c:v>
                </c:pt>
                <c:pt idx="5055">
                  <c:v>65.122</c:v>
                </c:pt>
                <c:pt idx="5056">
                  <c:v>65.132999999999996</c:v>
                </c:pt>
                <c:pt idx="5057">
                  <c:v>65.143000000000001</c:v>
                </c:pt>
                <c:pt idx="5058">
                  <c:v>65.162000000000006</c:v>
                </c:pt>
                <c:pt idx="5059">
                  <c:v>65.182000000000002</c:v>
                </c:pt>
                <c:pt idx="5060">
                  <c:v>65.201999999999998</c:v>
                </c:pt>
                <c:pt idx="5061">
                  <c:v>65.212999999999994</c:v>
                </c:pt>
                <c:pt idx="5062">
                  <c:v>65.231999999999999</c:v>
                </c:pt>
                <c:pt idx="5063">
                  <c:v>65.242999999999995</c:v>
                </c:pt>
                <c:pt idx="5064">
                  <c:v>65.253</c:v>
                </c:pt>
                <c:pt idx="5065">
                  <c:v>65.263000000000005</c:v>
                </c:pt>
                <c:pt idx="5066">
                  <c:v>65.281999999999996</c:v>
                </c:pt>
                <c:pt idx="5067">
                  <c:v>65.292000000000002</c:v>
                </c:pt>
                <c:pt idx="5068">
                  <c:v>65.302000000000007</c:v>
                </c:pt>
                <c:pt idx="5069">
                  <c:v>65.311999999999998</c:v>
                </c:pt>
                <c:pt idx="5070">
                  <c:v>65.322999999999993</c:v>
                </c:pt>
                <c:pt idx="5071">
                  <c:v>65.332999999999998</c:v>
                </c:pt>
                <c:pt idx="5072">
                  <c:v>65.352000000000004</c:v>
                </c:pt>
                <c:pt idx="5073">
                  <c:v>65.363</c:v>
                </c:pt>
                <c:pt idx="5074">
                  <c:v>65.373000000000005</c:v>
                </c:pt>
                <c:pt idx="5075">
                  <c:v>65.391999999999996</c:v>
                </c:pt>
                <c:pt idx="5076">
                  <c:v>65.412000000000006</c:v>
                </c:pt>
                <c:pt idx="5077">
                  <c:v>65.423000000000002</c:v>
                </c:pt>
                <c:pt idx="5078">
                  <c:v>65.441999999999993</c:v>
                </c:pt>
                <c:pt idx="5079">
                  <c:v>65.453000000000003</c:v>
                </c:pt>
                <c:pt idx="5080">
                  <c:v>65.472999999999999</c:v>
                </c:pt>
                <c:pt idx="5081">
                  <c:v>65.492000000000004</c:v>
                </c:pt>
                <c:pt idx="5082">
                  <c:v>65.512</c:v>
                </c:pt>
                <c:pt idx="5083">
                  <c:v>65.522999999999996</c:v>
                </c:pt>
                <c:pt idx="5084">
                  <c:v>65.542000000000002</c:v>
                </c:pt>
                <c:pt idx="5085">
                  <c:v>65.552999999999997</c:v>
                </c:pt>
                <c:pt idx="5086">
                  <c:v>65.572000000000003</c:v>
                </c:pt>
                <c:pt idx="5087">
                  <c:v>65.582999999999998</c:v>
                </c:pt>
                <c:pt idx="5088">
                  <c:v>65.602000000000004</c:v>
                </c:pt>
                <c:pt idx="5089">
                  <c:v>65.613</c:v>
                </c:pt>
                <c:pt idx="5090">
                  <c:v>65.632000000000005</c:v>
                </c:pt>
                <c:pt idx="5091">
                  <c:v>65.643000000000001</c:v>
                </c:pt>
                <c:pt idx="5092">
                  <c:v>65.653000000000006</c:v>
                </c:pt>
                <c:pt idx="5093">
                  <c:v>65.671999999999997</c:v>
                </c:pt>
                <c:pt idx="5094">
                  <c:v>65.691999999999993</c:v>
                </c:pt>
                <c:pt idx="5095">
                  <c:v>65.712000000000003</c:v>
                </c:pt>
                <c:pt idx="5096">
                  <c:v>65.722999999999999</c:v>
                </c:pt>
                <c:pt idx="5097">
                  <c:v>65.733000000000004</c:v>
                </c:pt>
                <c:pt idx="5098">
                  <c:v>65.744</c:v>
                </c:pt>
                <c:pt idx="5099">
                  <c:v>65.766000000000005</c:v>
                </c:pt>
                <c:pt idx="5100">
                  <c:v>65.781999999999996</c:v>
                </c:pt>
                <c:pt idx="5101">
                  <c:v>65.793000000000006</c:v>
                </c:pt>
                <c:pt idx="5102">
                  <c:v>65.802000000000007</c:v>
                </c:pt>
                <c:pt idx="5103">
                  <c:v>65.811999999999998</c:v>
                </c:pt>
                <c:pt idx="5104">
                  <c:v>65.822000000000003</c:v>
                </c:pt>
                <c:pt idx="5105">
                  <c:v>65.831999999999994</c:v>
                </c:pt>
                <c:pt idx="5106">
                  <c:v>65.841999999999999</c:v>
                </c:pt>
                <c:pt idx="5107">
                  <c:v>65.852999999999994</c:v>
                </c:pt>
                <c:pt idx="5108">
                  <c:v>65.872</c:v>
                </c:pt>
                <c:pt idx="5109">
                  <c:v>65.882999999999996</c:v>
                </c:pt>
                <c:pt idx="5110">
                  <c:v>65.902000000000001</c:v>
                </c:pt>
                <c:pt idx="5111">
                  <c:v>65.912999999999997</c:v>
                </c:pt>
                <c:pt idx="5112">
                  <c:v>65.923000000000002</c:v>
                </c:pt>
                <c:pt idx="5113">
                  <c:v>65.933000000000007</c:v>
                </c:pt>
                <c:pt idx="5114">
                  <c:v>65.951999999999998</c:v>
                </c:pt>
                <c:pt idx="5115">
                  <c:v>65.962999999999994</c:v>
                </c:pt>
                <c:pt idx="5116">
                  <c:v>65.981999999999999</c:v>
                </c:pt>
                <c:pt idx="5117">
                  <c:v>66.001999999999995</c:v>
                </c:pt>
                <c:pt idx="5118">
                  <c:v>66.022000000000006</c:v>
                </c:pt>
                <c:pt idx="5119">
                  <c:v>66.033000000000001</c:v>
                </c:pt>
                <c:pt idx="5120">
                  <c:v>66.052000000000007</c:v>
                </c:pt>
                <c:pt idx="5121">
                  <c:v>66.063000000000002</c:v>
                </c:pt>
                <c:pt idx="5122">
                  <c:v>66.081999999999994</c:v>
                </c:pt>
                <c:pt idx="5123">
                  <c:v>66.106999999999999</c:v>
                </c:pt>
                <c:pt idx="5124">
                  <c:v>66.122</c:v>
                </c:pt>
                <c:pt idx="5125">
                  <c:v>66.132999999999996</c:v>
                </c:pt>
                <c:pt idx="5126">
                  <c:v>66.143000000000001</c:v>
                </c:pt>
                <c:pt idx="5127">
                  <c:v>66.153000000000006</c:v>
                </c:pt>
                <c:pt idx="5128">
                  <c:v>66.171999999999997</c:v>
                </c:pt>
                <c:pt idx="5129">
                  <c:v>66.183000000000007</c:v>
                </c:pt>
                <c:pt idx="5130">
                  <c:v>66.192999999999998</c:v>
                </c:pt>
                <c:pt idx="5131">
                  <c:v>66.203000000000003</c:v>
                </c:pt>
                <c:pt idx="5132">
                  <c:v>66.221999999999994</c:v>
                </c:pt>
                <c:pt idx="5133">
                  <c:v>66.233000000000004</c:v>
                </c:pt>
                <c:pt idx="5134">
                  <c:v>66.242999999999995</c:v>
                </c:pt>
                <c:pt idx="5135">
                  <c:v>66.253</c:v>
                </c:pt>
                <c:pt idx="5136">
                  <c:v>66.263000000000005</c:v>
                </c:pt>
                <c:pt idx="5137">
                  <c:v>66.272000000000006</c:v>
                </c:pt>
                <c:pt idx="5138">
                  <c:v>66.281999999999996</c:v>
                </c:pt>
                <c:pt idx="5139">
                  <c:v>66.292000000000002</c:v>
                </c:pt>
                <c:pt idx="5140">
                  <c:v>66.302000000000007</c:v>
                </c:pt>
                <c:pt idx="5141">
                  <c:v>66.322000000000003</c:v>
                </c:pt>
                <c:pt idx="5142">
                  <c:v>66.331999999999994</c:v>
                </c:pt>
                <c:pt idx="5143">
                  <c:v>66.343000000000004</c:v>
                </c:pt>
                <c:pt idx="5144">
                  <c:v>66.361999999999995</c:v>
                </c:pt>
                <c:pt idx="5145">
                  <c:v>66.382000000000005</c:v>
                </c:pt>
                <c:pt idx="5146">
                  <c:v>66.402000000000001</c:v>
                </c:pt>
                <c:pt idx="5147">
                  <c:v>66.412000000000006</c:v>
                </c:pt>
                <c:pt idx="5148">
                  <c:v>66.423000000000002</c:v>
                </c:pt>
                <c:pt idx="5149">
                  <c:v>66.441999999999993</c:v>
                </c:pt>
                <c:pt idx="5150">
                  <c:v>66.453000000000003</c:v>
                </c:pt>
                <c:pt idx="5151">
                  <c:v>66.462999999999994</c:v>
                </c:pt>
                <c:pt idx="5152">
                  <c:v>66.481999999999999</c:v>
                </c:pt>
                <c:pt idx="5153">
                  <c:v>66.492999999999995</c:v>
                </c:pt>
                <c:pt idx="5154">
                  <c:v>66.512</c:v>
                </c:pt>
                <c:pt idx="5155">
                  <c:v>66.531999999999996</c:v>
                </c:pt>
                <c:pt idx="5156">
                  <c:v>66.543000000000006</c:v>
                </c:pt>
                <c:pt idx="5157">
                  <c:v>66.552999999999997</c:v>
                </c:pt>
                <c:pt idx="5158">
                  <c:v>66.572999999999993</c:v>
                </c:pt>
                <c:pt idx="5159">
                  <c:v>66.582999999999998</c:v>
                </c:pt>
                <c:pt idx="5160">
                  <c:v>66.602000000000004</c:v>
                </c:pt>
                <c:pt idx="5161">
                  <c:v>66.613</c:v>
                </c:pt>
                <c:pt idx="5162">
                  <c:v>66.632000000000005</c:v>
                </c:pt>
                <c:pt idx="5163">
                  <c:v>66.643000000000001</c:v>
                </c:pt>
                <c:pt idx="5164">
                  <c:v>66.662000000000006</c:v>
                </c:pt>
                <c:pt idx="5165">
                  <c:v>66.673000000000002</c:v>
                </c:pt>
                <c:pt idx="5166">
                  <c:v>66.691999999999993</c:v>
                </c:pt>
                <c:pt idx="5167">
                  <c:v>66.707999999999998</c:v>
                </c:pt>
                <c:pt idx="5168">
                  <c:v>66.721999999999994</c:v>
                </c:pt>
                <c:pt idx="5169">
                  <c:v>66.731999999999999</c:v>
                </c:pt>
                <c:pt idx="5170">
                  <c:v>66.742000000000004</c:v>
                </c:pt>
                <c:pt idx="5171">
                  <c:v>66.753</c:v>
                </c:pt>
                <c:pt idx="5172">
                  <c:v>66.772000000000006</c:v>
                </c:pt>
                <c:pt idx="5173">
                  <c:v>66.783000000000001</c:v>
                </c:pt>
                <c:pt idx="5174">
                  <c:v>66.808000000000007</c:v>
                </c:pt>
                <c:pt idx="5175">
                  <c:v>66.822000000000003</c:v>
                </c:pt>
                <c:pt idx="5176">
                  <c:v>66.832999999999998</c:v>
                </c:pt>
                <c:pt idx="5177">
                  <c:v>66.843000000000004</c:v>
                </c:pt>
                <c:pt idx="5178">
                  <c:v>66.861999999999995</c:v>
                </c:pt>
                <c:pt idx="5179">
                  <c:v>66.873000000000005</c:v>
                </c:pt>
                <c:pt idx="5180">
                  <c:v>66.891999999999996</c:v>
                </c:pt>
                <c:pt idx="5181">
                  <c:v>66.903000000000006</c:v>
                </c:pt>
                <c:pt idx="5182">
                  <c:v>66.921999999999997</c:v>
                </c:pt>
                <c:pt idx="5183">
                  <c:v>66.932000000000002</c:v>
                </c:pt>
                <c:pt idx="5184">
                  <c:v>66.941999999999993</c:v>
                </c:pt>
                <c:pt idx="5185">
                  <c:v>66.951999999999998</c:v>
                </c:pt>
                <c:pt idx="5186">
                  <c:v>66.962000000000003</c:v>
                </c:pt>
                <c:pt idx="5187">
                  <c:v>66.971999999999994</c:v>
                </c:pt>
                <c:pt idx="5188">
                  <c:v>66.983000000000004</c:v>
                </c:pt>
                <c:pt idx="5189">
                  <c:v>66.992000000000004</c:v>
                </c:pt>
                <c:pt idx="5190">
                  <c:v>67.003</c:v>
                </c:pt>
                <c:pt idx="5191">
                  <c:v>67.013000000000005</c:v>
                </c:pt>
                <c:pt idx="5192">
                  <c:v>67.031999999999996</c:v>
                </c:pt>
                <c:pt idx="5193">
                  <c:v>67.043000000000006</c:v>
                </c:pt>
                <c:pt idx="5194">
                  <c:v>67.061999999999998</c:v>
                </c:pt>
                <c:pt idx="5195">
                  <c:v>67.072999999999993</c:v>
                </c:pt>
                <c:pt idx="5196">
                  <c:v>67.091999999999999</c:v>
                </c:pt>
                <c:pt idx="5197">
                  <c:v>67.102999999999994</c:v>
                </c:pt>
                <c:pt idx="5198">
                  <c:v>67.122</c:v>
                </c:pt>
                <c:pt idx="5199">
                  <c:v>67.141999999999996</c:v>
                </c:pt>
                <c:pt idx="5200">
                  <c:v>67.162000000000006</c:v>
                </c:pt>
                <c:pt idx="5201">
                  <c:v>67.173000000000002</c:v>
                </c:pt>
                <c:pt idx="5202">
                  <c:v>67.183000000000007</c:v>
                </c:pt>
                <c:pt idx="5203">
                  <c:v>67.201999999999998</c:v>
                </c:pt>
                <c:pt idx="5204">
                  <c:v>67.221999999999994</c:v>
                </c:pt>
                <c:pt idx="5205">
                  <c:v>67.233000000000004</c:v>
                </c:pt>
                <c:pt idx="5206">
                  <c:v>67.251999999999995</c:v>
                </c:pt>
                <c:pt idx="5207">
                  <c:v>67.263000000000005</c:v>
                </c:pt>
                <c:pt idx="5208">
                  <c:v>67.272999999999996</c:v>
                </c:pt>
                <c:pt idx="5209">
                  <c:v>67.283000000000001</c:v>
                </c:pt>
                <c:pt idx="5210">
                  <c:v>67.293000000000006</c:v>
                </c:pt>
                <c:pt idx="5211">
                  <c:v>67.302000000000007</c:v>
                </c:pt>
                <c:pt idx="5212">
                  <c:v>67.313000000000002</c:v>
                </c:pt>
                <c:pt idx="5213">
                  <c:v>67.322999999999993</c:v>
                </c:pt>
                <c:pt idx="5214">
                  <c:v>67.341999999999999</c:v>
                </c:pt>
                <c:pt idx="5215">
                  <c:v>67.352000000000004</c:v>
                </c:pt>
                <c:pt idx="5216">
                  <c:v>67.361999999999995</c:v>
                </c:pt>
                <c:pt idx="5217">
                  <c:v>67.372</c:v>
                </c:pt>
                <c:pt idx="5218">
                  <c:v>67.382999999999996</c:v>
                </c:pt>
                <c:pt idx="5219">
                  <c:v>67.393000000000001</c:v>
                </c:pt>
                <c:pt idx="5220">
                  <c:v>67.412000000000006</c:v>
                </c:pt>
                <c:pt idx="5221">
                  <c:v>67.423000000000002</c:v>
                </c:pt>
                <c:pt idx="5222">
                  <c:v>67.433000000000007</c:v>
                </c:pt>
                <c:pt idx="5223">
                  <c:v>67.451999999999998</c:v>
                </c:pt>
                <c:pt idx="5224">
                  <c:v>67.471999999999994</c:v>
                </c:pt>
                <c:pt idx="5225">
                  <c:v>67.492000000000004</c:v>
                </c:pt>
                <c:pt idx="5226">
                  <c:v>67.512</c:v>
                </c:pt>
                <c:pt idx="5227">
                  <c:v>67.531999999999996</c:v>
                </c:pt>
                <c:pt idx="5228">
                  <c:v>67.543000000000006</c:v>
                </c:pt>
                <c:pt idx="5229">
                  <c:v>67.552999999999997</c:v>
                </c:pt>
                <c:pt idx="5230">
                  <c:v>67.563000000000002</c:v>
                </c:pt>
                <c:pt idx="5231">
                  <c:v>67.581999999999994</c:v>
                </c:pt>
                <c:pt idx="5232">
                  <c:v>67.593000000000004</c:v>
                </c:pt>
                <c:pt idx="5233">
                  <c:v>67.602999999999994</c:v>
                </c:pt>
                <c:pt idx="5234">
                  <c:v>67.613</c:v>
                </c:pt>
                <c:pt idx="5235">
                  <c:v>67.623000000000005</c:v>
                </c:pt>
                <c:pt idx="5236">
                  <c:v>67.632999999999996</c:v>
                </c:pt>
                <c:pt idx="5237">
                  <c:v>67.652000000000001</c:v>
                </c:pt>
                <c:pt idx="5238">
                  <c:v>67.662999999999997</c:v>
                </c:pt>
                <c:pt idx="5239">
                  <c:v>67.673000000000002</c:v>
                </c:pt>
                <c:pt idx="5240">
                  <c:v>67.683000000000007</c:v>
                </c:pt>
                <c:pt idx="5241">
                  <c:v>67.691999999999993</c:v>
                </c:pt>
                <c:pt idx="5242">
                  <c:v>67.703000000000003</c:v>
                </c:pt>
                <c:pt idx="5243">
                  <c:v>67.712999999999994</c:v>
                </c:pt>
                <c:pt idx="5244">
                  <c:v>67.722999999999999</c:v>
                </c:pt>
                <c:pt idx="5245">
                  <c:v>67.742000000000004</c:v>
                </c:pt>
                <c:pt idx="5246">
                  <c:v>67.751999999999995</c:v>
                </c:pt>
                <c:pt idx="5247">
                  <c:v>67.762</c:v>
                </c:pt>
                <c:pt idx="5248">
                  <c:v>67.772000000000006</c:v>
                </c:pt>
                <c:pt idx="5249">
                  <c:v>67.781999999999996</c:v>
                </c:pt>
                <c:pt idx="5250">
                  <c:v>67.793000000000006</c:v>
                </c:pt>
                <c:pt idx="5251">
                  <c:v>67.802000000000007</c:v>
                </c:pt>
                <c:pt idx="5252">
                  <c:v>67.811999999999998</c:v>
                </c:pt>
                <c:pt idx="5253">
                  <c:v>67.822000000000003</c:v>
                </c:pt>
                <c:pt idx="5254">
                  <c:v>67.831999999999994</c:v>
                </c:pt>
                <c:pt idx="5255">
                  <c:v>67.846999999999994</c:v>
                </c:pt>
                <c:pt idx="5256">
                  <c:v>67.861999999999995</c:v>
                </c:pt>
                <c:pt idx="5257">
                  <c:v>67.873000000000005</c:v>
                </c:pt>
                <c:pt idx="5258">
                  <c:v>67.882999999999996</c:v>
                </c:pt>
                <c:pt idx="5259">
                  <c:v>67.902000000000001</c:v>
                </c:pt>
                <c:pt idx="5260">
                  <c:v>67.912999999999997</c:v>
                </c:pt>
                <c:pt idx="5261">
                  <c:v>67.923000000000002</c:v>
                </c:pt>
                <c:pt idx="5262">
                  <c:v>67.941999999999993</c:v>
                </c:pt>
                <c:pt idx="5263">
                  <c:v>67.953000000000003</c:v>
                </c:pt>
                <c:pt idx="5264">
                  <c:v>67.971999999999994</c:v>
                </c:pt>
                <c:pt idx="5265">
                  <c:v>67.983000000000004</c:v>
                </c:pt>
                <c:pt idx="5266">
                  <c:v>67.992999999999995</c:v>
                </c:pt>
                <c:pt idx="5267">
                  <c:v>68.012</c:v>
                </c:pt>
                <c:pt idx="5268">
                  <c:v>68.031999999999996</c:v>
                </c:pt>
                <c:pt idx="5269">
                  <c:v>68.043000000000006</c:v>
                </c:pt>
                <c:pt idx="5270">
                  <c:v>68.061999999999998</c:v>
                </c:pt>
                <c:pt idx="5271">
                  <c:v>68.072999999999993</c:v>
                </c:pt>
                <c:pt idx="5272">
                  <c:v>68.091999999999999</c:v>
                </c:pt>
                <c:pt idx="5273">
                  <c:v>68.102999999999994</c:v>
                </c:pt>
                <c:pt idx="5274">
                  <c:v>68.125</c:v>
                </c:pt>
                <c:pt idx="5275">
                  <c:v>68.141999999999996</c:v>
                </c:pt>
                <c:pt idx="5276">
                  <c:v>68.162000000000006</c:v>
                </c:pt>
                <c:pt idx="5277">
                  <c:v>68.173000000000002</c:v>
                </c:pt>
                <c:pt idx="5278">
                  <c:v>68.183000000000007</c:v>
                </c:pt>
                <c:pt idx="5279">
                  <c:v>68.201999999999998</c:v>
                </c:pt>
                <c:pt idx="5280">
                  <c:v>68.221999999999994</c:v>
                </c:pt>
                <c:pt idx="5281">
                  <c:v>68.233000000000004</c:v>
                </c:pt>
                <c:pt idx="5282">
                  <c:v>68.251999999999995</c:v>
                </c:pt>
                <c:pt idx="5283">
                  <c:v>68.263000000000005</c:v>
                </c:pt>
                <c:pt idx="5284">
                  <c:v>68.281999999999996</c:v>
                </c:pt>
                <c:pt idx="5285">
                  <c:v>68.302000000000007</c:v>
                </c:pt>
                <c:pt idx="5286">
                  <c:v>68.322000000000003</c:v>
                </c:pt>
                <c:pt idx="5287">
                  <c:v>68.343999999999994</c:v>
                </c:pt>
                <c:pt idx="5288">
                  <c:v>68.361999999999995</c:v>
                </c:pt>
                <c:pt idx="5289">
                  <c:v>68.382000000000005</c:v>
                </c:pt>
                <c:pt idx="5290">
                  <c:v>68.402000000000001</c:v>
                </c:pt>
                <c:pt idx="5291">
                  <c:v>68.412999999999997</c:v>
                </c:pt>
                <c:pt idx="5292">
                  <c:v>68.432000000000002</c:v>
                </c:pt>
                <c:pt idx="5293">
                  <c:v>68.442999999999998</c:v>
                </c:pt>
                <c:pt idx="5294">
                  <c:v>68.462000000000003</c:v>
                </c:pt>
                <c:pt idx="5295">
                  <c:v>68.472999999999999</c:v>
                </c:pt>
                <c:pt idx="5296">
                  <c:v>68.483000000000004</c:v>
                </c:pt>
                <c:pt idx="5297">
                  <c:v>68.501999999999995</c:v>
                </c:pt>
                <c:pt idx="5298">
                  <c:v>68.522000000000006</c:v>
                </c:pt>
                <c:pt idx="5299">
                  <c:v>68.533000000000001</c:v>
                </c:pt>
                <c:pt idx="5300">
                  <c:v>68.552999999999997</c:v>
                </c:pt>
                <c:pt idx="5301">
                  <c:v>68.572000000000003</c:v>
                </c:pt>
                <c:pt idx="5302">
                  <c:v>68.591999999999999</c:v>
                </c:pt>
                <c:pt idx="5303">
                  <c:v>68.613</c:v>
                </c:pt>
                <c:pt idx="5304">
                  <c:v>68.632000000000005</c:v>
                </c:pt>
                <c:pt idx="5305">
                  <c:v>68.643000000000001</c:v>
                </c:pt>
                <c:pt idx="5306">
                  <c:v>68.662000000000006</c:v>
                </c:pt>
                <c:pt idx="5307">
                  <c:v>68.673000000000002</c:v>
                </c:pt>
                <c:pt idx="5308">
                  <c:v>68.691999999999993</c:v>
                </c:pt>
                <c:pt idx="5309">
                  <c:v>68.703000000000003</c:v>
                </c:pt>
                <c:pt idx="5310">
                  <c:v>68.712999999999994</c:v>
                </c:pt>
                <c:pt idx="5311">
                  <c:v>68.731999999999999</c:v>
                </c:pt>
                <c:pt idx="5312">
                  <c:v>68.751999999999995</c:v>
                </c:pt>
                <c:pt idx="5313">
                  <c:v>68.772000000000006</c:v>
                </c:pt>
                <c:pt idx="5314">
                  <c:v>68.783000000000001</c:v>
                </c:pt>
                <c:pt idx="5315">
                  <c:v>68.793000000000006</c:v>
                </c:pt>
                <c:pt idx="5316">
                  <c:v>68.802000000000007</c:v>
                </c:pt>
                <c:pt idx="5317">
                  <c:v>68.811999999999998</c:v>
                </c:pt>
                <c:pt idx="5318">
                  <c:v>68.822000000000003</c:v>
                </c:pt>
                <c:pt idx="5319">
                  <c:v>68.831999999999994</c:v>
                </c:pt>
                <c:pt idx="5320">
                  <c:v>68.841999999999999</c:v>
                </c:pt>
                <c:pt idx="5321">
                  <c:v>68.852000000000004</c:v>
                </c:pt>
                <c:pt idx="5322">
                  <c:v>68.861999999999995</c:v>
                </c:pt>
                <c:pt idx="5323">
                  <c:v>68.872</c:v>
                </c:pt>
                <c:pt idx="5324">
                  <c:v>68.888000000000005</c:v>
                </c:pt>
                <c:pt idx="5325">
                  <c:v>68.902000000000001</c:v>
                </c:pt>
                <c:pt idx="5326">
                  <c:v>68.912999999999997</c:v>
                </c:pt>
                <c:pt idx="5327">
                  <c:v>68.923000000000002</c:v>
                </c:pt>
                <c:pt idx="5328">
                  <c:v>68.933000000000007</c:v>
                </c:pt>
                <c:pt idx="5329">
                  <c:v>68.951999999999998</c:v>
                </c:pt>
                <c:pt idx="5330">
                  <c:v>68.962999999999994</c:v>
                </c:pt>
                <c:pt idx="5331">
                  <c:v>68.972999999999999</c:v>
                </c:pt>
                <c:pt idx="5332">
                  <c:v>68.983000000000004</c:v>
                </c:pt>
                <c:pt idx="5333">
                  <c:v>69.003</c:v>
                </c:pt>
                <c:pt idx="5334">
                  <c:v>69.022000000000006</c:v>
                </c:pt>
                <c:pt idx="5335">
                  <c:v>69.033000000000001</c:v>
                </c:pt>
                <c:pt idx="5336">
                  <c:v>69.043000000000006</c:v>
                </c:pt>
                <c:pt idx="5337">
                  <c:v>69.052999999999997</c:v>
                </c:pt>
                <c:pt idx="5338">
                  <c:v>69.072000000000003</c:v>
                </c:pt>
                <c:pt idx="5339">
                  <c:v>69.082999999999998</c:v>
                </c:pt>
                <c:pt idx="5340">
                  <c:v>69.102000000000004</c:v>
                </c:pt>
                <c:pt idx="5341">
                  <c:v>69.113</c:v>
                </c:pt>
                <c:pt idx="5342">
                  <c:v>69.123000000000005</c:v>
                </c:pt>
                <c:pt idx="5343">
                  <c:v>69.132999999999996</c:v>
                </c:pt>
                <c:pt idx="5344">
                  <c:v>69.152000000000001</c:v>
                </c:pt>
                <c:pt idx="5345">
                  <c:v>69.171999999999997</c:v>
                </c:pt>
                <c:pt idx="5346">
                  <c:v>69.183000000000007</c:v>
                </c:pt>
                <c:pt idx="5347">
                  <c:v>69.192999999999998</c:v>
                </c:pt>
                <c:pt idx="5348">
                  <c:v>69.201999999999998</c:v>
                </c:pt>
                <c:pt idx="5349">
                  <c:v>69.212000000000003</c:v>
                </c:pt>
                <c:pt idx="5350">
                  <c:v>69.221999999999994</c:v>
                </c:pt>
                <c:pt idx="5351">
                  <c:v>69.231999999999999</c:v>
                </c:pt>
                <c:pt idx="5352">
                  <c:v>69.242000000000004</c:v>
                </c:pt>
                <c:pt idx="5353">
                  <c:v>69.251999999999995</c:v>
                </c:pt>
                <c:pt idx="5354">
                  <c:v>69.262</c:v>
                </c:pt>
                <c:pt idx="5355">
                  <c:v>69.272000000000006</c:v>
                </c:pt>
                <c:pt idx="5356">
                  <c:v>69.283000000000001</c:v>
                </c:pt>
                <c:pt idx="5357">
                  <c:v>69.293000000000006</c:v>
                </c:pt>
                <c:pt idx="5358">
                  <c:v>69.311999999999998</c:v>
                </c:pt>
                <c:pt idx="5359">
                  <c:v>69.322999999999993</c:v>
                </c:pt>
                <c:pt idx="5360">
                  <c:v>69.341999999999999</c:v>
                </c:pt>
                <c:pt idx="5361">
                  <c:v>69.352999999999994</c:v>
                </c:pt>
                <c:pt idx="5362">
                  <c:v>69.372</c:v>
                </c:pt>
                <c:pt idx="5363">
                  <c:v>69.382000000000005</c:v>
                </c:pt>
                <c:pt idx="5364">
                  <c:v>69.391999999999996</c:v>
                </c:pt>
                <c:pt idx="5365">
                  <c:v>69.402000000000001</c:v>
                </c:pt>
                <c:pt idx="5366">
                  <c:v>69.412999999999997</c:v>
                </c:pt>
                <c:pt idx="5367">
                  <c:v>69.432000000000002</c:v>
                </c:pt>
                <c:pt idx="5368">
                  <c:v>69.451999999999998</c:v>
                </c:pt>
                <c:pt idx="5369">
                  <c:v>69.462999999999994</c:v>
                </c:pt>
                <c:pt idx="5370">
                  <c:v>69.481999999999999</c:v>
                </c:pt>
                <c:pt idx="5371">
                  <c:v>69.492999999999995</c:v>
                </c:pt>
                <c:pt idx="5372">
                  <c:v>69.512</c:v>
                </c:pt>
                <c:pt idx="5373">
                  <c:v>69.522999999999996</c:v>
                </c:pt>
                <c:pt idx="5374">
                  <c:v>69.533000000000001</c:v>
                </c:pt>
                <c:pt idx="5375">
                  <c:v>69.552000000000007</c:v>
                </c:pt>
                <c:pt idx="5376">
                  <c:v>69.575000000000003</c:v>
                </c:pt>
                <c:pt idx="5377">
                  <c:v>69.591999999999999</c:v>
                </c:pt>
                <c:pt idx="5378">
                  <c:v>69.602999999999994</c:v>
                </c:pt>
                <c:pt idx="5379">
                  <c:v>69.622</c:v>
                </c:pt>
                <c:pt idx="5380">
                  <c:v>69.641999999999996</c:v>
                </c:pt>
                <c:pt idx="5381">
                  <c:v>69.653000000000006</c:v>
                </c:pt>
                <c:pt idx="5382">
                  <c:v>69.671999999999997</c:v>
                </c:pt>
                <c:pt idx="5383">
                  <c:v>69.683000000000007</c:v>
                </c:pt>
                <c:pt idx="5384">
                  <c:v>69.701999999999998</c:v>
                </c:pt>
                <c:pt idx="5385">
                  <c:v>69.712999999999994</c:v>
                </c:pt>
                <c:pt idx="5386">
                  <c:v>69.731999999999999</c:v>
                </c:pt>
                <c:pt idx="5387">
                  <c:v>69.742999999999995</c:v>
                </c:pt>
                <c:pt idx="5388">
                  <c:v>69.757000000000005</c:v>
                </c:pt>
                <c:pt idx="5389">
                  <c:v>69.772999999999996</c:v>
                </c:pt>
                <c:pt idx="5390">
                  <c:v>69.792000000000002</c:v>
                </c:pt>
                <c:pt idx="5391">
                  <c:v>69.802000000000007</c:v>
                </c:pt>
                <c:pt idx="5392">
                  <c:v>69.811999999999998</c:v>
                </c:pt>
                <c:pt idx="5393">
                  <c:v>69.822000000000003</c:v>
                </c:pt>
                <c:pt idx="5394">
                  <c:v>69.831999999999994</c:v>
                </c:pt>
                <c:pt idx="5395">
                  <c:v>69.841999999999999</c:v>
                </c:pt>
                <c:pt idx="5396">
                  <c:v>69.852999999999994</c:v>
                </c:pt>
                <c:pt idx="5397">
                  <c:v>69.863</c:v>
                </c:pt>
                <c:pt idx="5398">
                  <c:v>69.873000000000005</c:v>
                </c:pt>
                <c:pt idx="5399">
                  <c:v>69.891999999999996</c:v>
                </c:pt>
                <c:pt idx="5400">
                  <c:v>69.912000000000006</c:v>
                </c:pt>
                <c:pt idx="5401">
                  <c:v>69.924999999999997</c:v>
                </c:pt>
                <c:pt idx="5402">
                  <c:v>69.941999999999993</c:v>
                </c:pt>
                <c:pt idx="5403">
                  <c:v>69.951999999999998</c:v>
                </c:pt>
                <c:pt idx="5404">
                  <c:v>69.962999999999994</c:v>
                </c:pt>
                <c:pt idx="5405">
                  <c:v>69.972999999999999</c:v>
                </c:pt>
                <c:pt idx="5406">
                  <c:v>69.992999999999995</c:v>
                </c:pt>
                <c:pt idx="5407">
                  <c:v>70.003</c:v>
                </c:pt>
                <c:pt idx="5408">
                  <c:v>70.013000000000005</c:v>
                </c:pt>
                <c:pt idx="5409">
                  <c:v>70.022999999999996</c:v>
                </c:pt>
                <c:pt idx="5410">
                  <c:v>70.042000000000002</c:v>
                </c:pt>
                <c:pt idx="5411">
                  <c:v>70.052999999999997</c:v>
                </c:pt>
                <c:pt idx="5412">
                  <c:v>70.072000000000003</c:v>
                </c:pt>
                <c:pt idx="5413">
                  <c:v>70.082999999999998</c:v>
                </c:pt>
                <c:pt idx="5414">
                  <c:v>70.102000000000004</c:v>
                </c:pt>
                <c:pt idx="5415">
                  <c:v>70.113</c:v>
                </c:pt>
                <c:pt idx="5416">
                  <c:v>70.123000000000005</c:v>
                </c:pt>
                <c:pt idx="5417">
                  <c:v>70.141999999999996</c:v>
                </c:pt>
                <c:pt idx="5418">
                  <c:v>70.162000000000006</c:v>
                </c:pt>
                <c:pt idx="5419">
                  <c:v>70.182000000000002</c:v>
                </c:pt>
                <c:pt idx="5420">
                  <c:v>70.201999999999998</c:v>
                </c:pt>
                <c:pt idx="5421">
                  <c:v>70.212999999999994</c:v>
                </c:pt>
                <c:pt idx="5422">
                  <c:v>70.231999999999999</c:v>
                </c:pt>
                <c:pt idx="5423">
                  <c:v>70.251999999999995</c:v>
                </c:pt>
                <c:pt idx="5424">
                  <c:v>70.272000000000006</c:v>
                </c:pt>
                <c:pt idx="5425">
                  <c:v>70.281999999999996</c:v>
                </c:pt>
                <c:pt idx="5426">
                  <c:v>70.292000000000002</c:v>
                </c:pt>
                <c:pt idx="5427">
                  <c:v>70.302000000000007</c:v>
                </c:pt>
                <c:pt idx="5428">
                  <c:v>70.311999999999998</c:v>
                </c:pt>
                <c:pt idx="5429">
                  <c:v>70.322000000000003</c:v>
                </c:pt>
                <c:pt idx="5430">
                  <c:v>70.331999999999994</c:v>
                </c:pt>
                <c:pt idx="5431">
                  <c:v>70.341999999999999</c:v>
                </c:pt>
                <c:pt idx="5432">
                  <c:v>70.352000000000004</c:v>
                </c:pt>
                <c:pt idx="5433">
                  <c:v>70.361999999999995</c:v>
                </c:pt>
                <c:pt idx="5434">
                  <c:v>70.372</c:v>
                </c:pt>
                <c:pt idx="5435">
                  <c:v>70.391999999999996</c:v>
                </c:pt>
                <c:pt idx="5436">
                  <c:v>70.403000000000006</c:v>
                </c:pt>
                <c:pt idx="5437">
                  <c:v>70.412999999999997</c:v>
                </c:pt>
                <c:pt idx="5438">
                  <c:v>70.421999999999997</c:v>
                </c:pt>
                <c:pt idx="5439">
                  <c:v>70.432000000000002</c:v>
                </c:pt>
                <c:pt idx="5440">
                  <c:v>70.441999999999993</c:v>
                </c:pt>
                <c:pt idx="5441">
                  <c:v>70.451999999999998</c:v>
                </c:pt>
                <c:pt idx="5442">
                  <c:v>70.462000000000003</c:v>
                </c:pt>
                <c:pt idx="5443">
                  <c:v>70.471999999999994</c:v>
                </c:pt>
                <c:pt idx="5444">
                  <c:v>70.481999999999999</c:v>
                </c:pt>
                <c:pt idx="5445">
                  <c:v>70.492999999999995</c:v>
                </c:pt>
                <c:pt idx="5446">
                  <c:v>70.501999999999995</c:v>
                </c:pt>
                <c:pt idx="5447">
                  <c:v>70.512</c:v>
                </c:pt>
                <c:pt idx="5448">
                  <c:v>70.522000000000006</c:v>
                </c:pt>
                <c:pt idx="5449">
                  <c:v>70.531999999999996</c:v>
                </c:pt>
                <c:pt idx="5450">
                  <c:v>70.542000000000002</c:v>
                </c:pt>
                <c:pt idx="5451">
                  <c:v>70.552000000000007</c:v>
                </c:pt>
                <c:pt idx="5452">
                  <c:v>70.561999999999998</c:v>
                </c:pt>
                <c:pt idx="5453">
                  <c:v>70.572000000000003</c:v>
                </c:pt>
                <c:pt idx="5454">
                  <c:v>70.581999999999994</c:v>
                </c:pt>
                <c:pt idx="5455">
                  <c:v>70.602000000000004</c:v>
                </c:pt>
                <c:pt idx="5456">
                  <c:v>70.622</c:v>
                </c:pt>
                <c:pt idx="5457">
                  <c:v>70.632999999999996</c:v>
                </c:pt>
                <c:pt idx="5458">
                  <c:v>70.652000000000001</c:v>
                </c:pt>
                <c:pt idx="5459">
                  <c:v>70.662999999999997</c:v>
                </c:pt>
                <c:pt idx="5460">
                  <c:v>70.673000000000002</c:v>
                </c:pt>
                <c:pt idx="5461">
                  <c:v>70.691999999999993</c:v>
                </c:pt>
                <c:pt idx="5462">
                  <c:v>70.712000000000003</c:v>
                </c:pt>
                <c:pt idx="5463">
                  <c:v>70.722999999999999</c:v>
                </c:pt>
                <c:pt idx="5464">
                  <c:v>70.733000000000004</c:v>
                </c:pt>
                <c:pt idx="5465">
                  <c:v>70.751999999999995</c:v>
                </c:pt>
                <c:pt idx="5466">
                  <c:v>70.763000000000005</c:v>
                </c:pt>
                <c:pt idx="5467">
                  <c:v>70.772999999999996</c:v>
                </c:pt>
                <c:pt idx="5468">
                  <c:v>70.793000000000006</c:v>
                </c:pt>
                <c:pt idx="5469">
                  <c:v>70.811999999999998</c:v>
                </c:pt>
                <c:pt idx="5470">
                  <c:v>70.822000000000003</c:v>
                </c:pt>
                <c:pt idx="5471">
                  <c:v>70.831999999999994</c:v>
                </c:pt>
                <c:pt idx="5472">
                  <c:v>70.841999999999999</c:v>
                </c:pt>
                <c:pt idx="5473">
                  <c:v>70.852000000000004</c:v>
                </c:pt>
                <c:pt idx="5474">
                  <c:v>70.861999999999995</c:v>
                </c:pt>
                <c:pt idx="5475">
                  <c:v>70.872</c:v>
                </c:pt>
                <c:pt idx="5476">
                  <c:v>70.882999999999996</c:v>
                </c:pt>
                <c:pt idx="5477">
                  <c:v>70.891999999999996</c:v>
                </c:pt>
                <c:pt idx="5478">
                  <c:v>70.903000000000006</c:v>
                </c:pt>
                <c:pt idx="5479">
                  <c:v>70.912000000000006</c:v>
                </c:pt>
                <c:pt idx="5480">
                  <c:v>70.921999999999997</c:v>
                </c:pt>
                <c:pt idx="5481">
                  <c:v>70.932000000000002</c:v>
                </c:pt>
                <c:pt idx="5482">
                  <c:v>70.941999999999993</c:v>
                </c:pt>
                <c:pt idx="5483">
                  <c:v>70.951999999999998</c:v>
                </c:pt>
                <c:pt idx="5484">
                  <c:v>70.965000000000003</c:v>
                </c:pt>
                <c:pt idx="5485">
                  <c:v>70.981999999999999</c:v>
                </c:pt>
                <c:pt idx="5486">
                  <c:v>71.001999999999995</c:v>
                </c:pt>
                <c:pt idx="5487">
                  <c:v>71.022000000000006</c:v>
                </c:pt>
                <c:pt idx="5488">
                  <c:v>71.042000000000002</c:v>
                </c:pt>
                <c:pt idx="5489">
                  <c:v>71.061999999999998</c:v>
                </c:pt>
                <c:pt idx="5490">
                  <c:v>71.072999999999993</c:v>
                </c:pt>
                <c:pt idx="5491">
                  <c:v>71.082999999999998</c:v>
                </c:pt>
                <c:pt idx="5492">
                  <c:v>71.093999999999994</c:v>
                </c:pt>
                <c:pt idx="5493">
                  <c:v>71.102999999999994</c:v>
                </c:pt>
                <c:pt idx="5494">
                  <c:v>71.113</c:v>
                </c:pt>
                <c:pt idx="5495">
                  <c:v>71.122</c:v>
                </c:pt>
                <c:pt idx="5496">
                  <c:v>71.132000000000005</c:v>
                </c:pt>
                <c:pt idx="5497">
                  <c:v>71.141999999999996</c:v>
                </c:pt>
                <c:pt idx="5498">
                  <c:v>71.152000000000001</c:v>
                </c:pt>
                <c:pt idx="5499">
                  <c:v>71.162000000000006</c:v>
                </c:pt>
                <c:pt idx="5500">
                  <c:v>71.171999999999997</c:v>
                </c:pt>
                <c:pt idx="5501">
                  <c:v>71.182000000000002</c:v>
                </c:pt>
                <c:pt idx="5502">
                  <c:v>71.194000000000003</c:v>
                </c:pt>
                <c:pt idx="5503">
                  <c:v>71.212000000000003</c:v>
                </c:pt>
                <c:pt idx="5504">
                  <c:v>71.221999999999994</c:v>
                </c:pt>
                <c:pt idx="5505">
                  <c:v>71.231999999999999</c:v>
                </c:pt>
                <c:pt idx="5506">
                  <c:v>71.242000000000004</c:v>
                </c:pt>
                <c:pt idx="5507">
                  <c:v>71.251999999999995</c:v>
                </c:pt>
                <c:pt idx="5508">
                  <c:v>71.262</c:v>
                </c:pt>
                <c:pt idx="5509">
                  <c:v>71.272000000000006</c:v>
                </c:pt>
                <c:pt idx="5510">
                  <c:v>71.281999999999996</c:v>
                </c:pt>
                <c:pt idx="5511">
                  <c:v>71.292000000000002</c:v>
                </c:pt>
                <c:pt idx="5512">
                  <c:v>71.302000000000007</c:v>
                </c:pt>
                <c:pt idx="5513">
                  <c:v>71.311999999999998</c:v>
                </c:pt>
                <c:pt idx="5514">
                  <c:v>71.322999999999993</c:v>
                </c:pt>
                <c:pt idx="5515">
                  <c:v>71.331999999999994</c:v>
                </c:pt>
                <c:pt idx="5516">
                  <c:v>71.341999999999999</c:v>
                </c:pt>
                <c:pt idx="5517">
                  <c:v>71.352000000000004</c:v>
                </c:pt>
                <c:pt idx="5518">
                  <c:v>71.363</c:v>
                </c:pt>
                <c:pt idx="5519">
                  <c:v>71.372</c:v>
                </c:pt>
                <c:pt idx="5520">
                  <c:v>71.382000000000005</c:v>
                </c:pt>
                <c:pt idx="5521">
                  <c:v>71.391999999999996</c:v>
                </c:pt>
                <c:pt idx="5522">
                  <c:v>71.412000000000006</c:v>
                </c:pt>
                <c:pt idx="5523">
                  <c:v>71.423000000000002</c:v>
                </c:pt>
                <c:pt idx="5524">
                  <c:v>71.441999999999993</c:v>
                </c:pt>
                <c:pt idx="5525">
                  <c:v>71.453000000000003</c:v>
                </c:pt>
                <c:pt idx="5526">
                  <c:v>71.471999999999994</c:v>
                </c:pt>
                <c:pt idx="5527">
                  <c:v>71.483000000000004</c:v>
                </c:pt>
                <c:pt idx="5528">
                  <c:v>71.492999999999995</c:v>
                </c:pt>
                <c:pt idx="5529">
                  <c:v>71.501999999999995</c:v>
                </c:pt>
                <c:pt idx="5530">
                  <c:v>71.512</c:v>
                </c:pt>
                <c:pt idx="5531">
                  <c:v>71.522000000000006</c:v>
                </c:pt>
                <c:pt idx="5532">
                  <c:v>71.531999999999996</c:v>
                </c:pt>
                <c:pt idx="5533">
                  <c:v>71.542000000000002</c:v>
                </c:pt>
                <c:pt idx="5534">
                  <c:v>71.552000000000007</c:v>
                </c:pt>
                <c:pt idx="5535">
                  <c:v>71.561999999999998</c:v>
                </c:pt>
                <c:pt idx="5536">
                  <c:v>71.572000000000003</c:v>
                </c:pt>
                <c:pt idx="5537">
                  <c:v>71.581999999999994</c:v>
                </c:pt>
                <c:pt idx="5538">
                  <c:v>71.593999999999994</c:v>
                </c:pt>
                <c:pt idx="5539">
                  <c:v>71.611999999999995</c:v>
                </c:pt>
                <c:pt idx="5540">
                  <c:v>71.623000000000005</c:v>
                </c:pt>
                <c:pt idx="5541">
                  <c:v>71.632000000000005</c:v>
                </c:pt>
                <c:pt idx="5542">
                  <c:v>71.641999999999996</c:v>
                </c:pt>
                <c:pt idx="5543">
                  <c:v>71.652000000000001</c:v>
                </c:pt>
                <c:pt idx="5544">
                  <c:v>71.662000000000006</c:v>
                </c:pt>
                <c:pt idx="5545">
                  <c:v>71.671999999999997</c:v>
                </c:pt>
                <c:pt idx="5546">
                  <c:v>71.682000000000002</c:v>
                </c:pt>
                <c:pt idx="5547">
                  <c:v>71.691999999999993</c:v>
                </c:pt>
                <c:pt idx="5548">
                  <c:v>71.701999999999998</c:v>
                </c:pt>
                <c:pt idx="5549">
                  <c:v>71.712000000000003</c:v>
                </c:pt>
                <c:pt idx="5550">
                  <c:v>71.721999999999994</c:v>
                </c:pt>
                <c:pt idx="5551">
                  <c:v>71.731999999999999</c:v>
                </c:pt>
                <c:pt idx="5552">
                  <c:v>71.742000000000004</c:v>
                </c:pt>
                <c:pt idx="5553">
                  <c:v>71.751999999999995</c:v>
                </c:pt>
                <c:pt idx="5554">
                  <c:v>71.762</c:v>
                </c:pt>
                <c:pt idx="5555">
                  <c:v>71.772000000000006</c:v>
                </c:pt>
                <c:pt idx="5556">
                  <c:v>71.792000000000002</c:v>
                </c:pt>
                <c:pt idx="5557">
                  <c:v>71.813000000000002</c:v>
                </c:pt>
                <c:pt idx="5558">
                  <c:v>71.831999999999994</c:v>
                </c:pt>
                <c:pt idx="5559">
                  <c:v>71.843000000000004</c:v>
                </c:pt>
                <c:pt idx="5560">
                  <c:v>71.863</c:v>
                </c:pt>
                <c:pt idx="5561">
                  <c:v>71.873000000000005</c:v>
                </c:pt>
                <c:pt idx="5562">
                  <c:v>71.882999999999996</c:v>
                </c:pt>
                <c:pt idx="5563">
                  <c:v>71.902000000000001</c:v>
                </c:pt>
                <c:pt idx="5564">
                  <c:v>71.912999999999997</c:v>
                </c:pt>
                <c:pt idx="5565">
                  <c:v>71.932000000000002</c:v>
                </c:pt>
                <c:pt idx="5566">
                  <c:v>71.942999999999998</c:v>
                </c:pt>
                <c:pt idx="5567">
                  <c:v>71.953000000000003</c:v>
                </c:pt>
                <c:pt idx="5568">
                  <c:v>71.971999999999994</c:v>
                </c:pt>
                <c:pt idx="5569">
                  <c:v>71.983000000000004</c:v>
                </c:pt>
                <c:pt idx="5570">
                  <c:v>71.995000000000005</c:v>
                </c:pt>
                <c:pt idx="5571">
                  <c:v>72.009</c:v>
                </c:pt>
                <c:pt idx="5572">
                  <c:v>72.022999999999996</c:v>
                </c:pt>
                <c:pt idx="5573">
                  <c:v>72.033000000000001</c:v>
                </c:pt>
                <c:pt idx="5574">
                  <c:v>72.052000000000007</c:v>
                </c:pt>
                <c:pt idx="5575">
                  <c:v>72.072000000000003</c:v>
                </c:pt>
                <c:pt idx="5576">
                  <c:v>72.093000000000004</c:v>
                </c:pt>
                <c:pt idx="5577">
                  <c:v>72.111999999999995</c:v>
                </c:pt>
                <c:pt idx="5578">
                  <c:v>72.132000000000005</c:v>
                </c:pt>
                <c:pt idx="5579">
                  <c:v>72.143000000000001</c:v>
                </c:pt>
                <c:pt idx="5580">
                  <c:v>72.162000000000006</c:v>
                </c:pt>
                <c:pt idx="5581">
                  <c:v>72.173000000000002</c:v>
                </c:pt>
                <c:pt idx="5582">
                  <c:v>72.191999999999993</c:v>
                </c:pt>
                <c:pt idx="5583">
                  <c:v>72.203000000000003</c:v>
                </c:pt>
                <c:pt idx="5584">
                  <c:v>72.212999999999994</c:v>
                </c:pt>
                <c:pt idx="5585">
                  <c:v>72.231999999999999</c:v>
                </c:pt>
                <c:pt idx="5586">
                  <c:v>72.251999999999995</c:v>
                </c:pt>
                <c:pt idx="5587">
                  <c:v>72.263000000000005</c:v>
                </c:pt>
                <c:pt idx="5588">
                  <c:v>72.272000000000006</c:v>
                </c:pt>
                <c:pt idx="5589">
                  <c:v>72.281999999999996</c:v>
                </c:pt>
                <c:pt idx="5590">
                  <c:v>72.292000000000002</c:v>
                </c:pt>
                <c:pt idx="5591">
                  <c:v>72.302000000000007</c:v>
                </c:pt>
                <c:pt idx="5592">
                  <c:v>72.311999999999998</c:v>
                </c:pt>
                <c:pt idx="5593">
                  <c:v>72.322000000000003</c:v>
                </c:pt>
                <c:pt idx="5594">
                  <c:v>72.332999999999998</c:v>
                </c:pt>
                <c:pt idx="5595">
                  <c:v>72.341999999999999</c:v>
                </c:pt>
                <c:pt idx="5596">
                  <c:v>72.352000000000004</c:v>
                </c:pt>
                <c:pt idx="5597">
                  <c:v>72.361999999999995</c:v>
                </c:pt>
                <c:pt idx="5598">
                  <c:v>72.373000000000005</c:v>
                </c:pt>
                <c:pt idx="5599">
                  <c:v>72.382000000000005</c:v>
                </c:pt>
                <c:pt idx="5600">
                  <c:v>72.391999999999996</c:v>
                </c:pt>
                <c:pt idx="5601">
                  <c:v>72.402000000000001</c:v>
                </c:pt>
                <c:pt idx="5602">
                  <c:v>72.421999999999997</c:v>
                </c:pt>
                <c:pt idx="5603">
                  <c:v>72.433000000000007</c:v>
                </c:pt>
                <c:pt idx="5604">
                  <c:v>72.441999999999993</c:v>
                </c:pt>
                <c:pt idx="5605">
                  <c:v>72.451999999999998</c:v>
                </c:pt>
                <c:pt idx="5606">
                  <c:v>72.462000000000003</c:v>
                </c:pt>
                <c:pt idx="5607">
                  <c:v>72.471999999999994</c:v>
                </c:pt>
                <c:pt idx="5608">
                  <c:v>72.481999999999999</c:v>
                </c:pt>
                <c:pt idx="5609">
                  <c:v>72.494</c:v>
                </c:pt>
                <c:pt idx="5610">
                  <c:v>72.512</c:v>
                </c:pt>
                <c:pt idx="5611">
                  <c:v>72.522999999999996</c:v>
                </c:pt>
                <c:pt idx="5612">
                  <c:v>72.542000000000002</c:v>
                </c:pt>
                <c:pt idx="5613">
                  <c:v>72.552999999999997</c:v>
                </c:pt>
                <c:pt idx="5614">
                  <c:v>72.561999999999998</c:v>
                </c:pt>
                <c:pt idx="5615">
                  <c:v>72.572000000000003</c:v>
                </c:pt>
                <c:pt idx="5616">
                  <c:v>72.582999999999998</c:v>
                </c:pt>
                <c:pt idx="5617">
                  <c:v>72.591999999999999</c:v>
                </c:pt>
                <c:pt idx="5618">
                  <c:v>72.602000000000004</c:v>
                </c:pt>
                <c:pt idx="5619">
                  <c:v>72.611999999999995</c:v>
                </c:pt>
                <c:pt idx="5620">
                  <c:v>72.632000000000005</c:v>
                </c:pt>
                <c:pt idx="5621">
                  <c:v>72.643000000000001</c:v>
                </c:pt>
                <c:pt idx="5622">
                  <c:v>72.662000000000006</c:v>
                </c:pt>
                <c:pt idx="5623">
                  <c:v>72.673000000000002</c:v>
                </c:pt>
                <c:pt idx="5624">
                  <c:v>72.683000000000007</c:v>
                </c:pt>
                <c:pt idx="5625">
                  <c:v>72.701999999999998</c:v>
                </c:pt>
                <c:pt idx="5626">
                  <c:v>72.721999999999994</c:v>
                </c:pt>
                <c:pt idx="5627">
                  <c:v>72.733000000000004</c:v>
                </c:pt>
                <c:pt idx="5628">
                  <c:v>72.742000000000004</c:v>
                </c:pt>
                <c:pt idx="5629">
                  <c:v>72.751999999999995</c:v>
                </c:pt>
                <c:pt idx="5630">
                  <c:v>72.772000000000006</c:v>
                </c:pt>
                <c:pt idx="5631">
                  <c:v>72.783000000000001</c:v>
                </c:pt>
                <c:pt idx="5632">
                  <c:v>72.792000000000002</c:v>
                </c:pt>
                <c:pt idx="5633">
                  <c:v>72.802999999999997</c:v>
                </c:pt>
                <c:pt idx="5634">
                  <c:v>72.813000000000002</c:v>
                </c:pt>
                <c:pt idx="5635">
                  <c:v>72.822000000000003</c:v>
                </c:pt>
                <c:pt idx="5636">
                  <c:v>72.841999999999999</c:v>
                </c:pt>
                <c:pt idx="5637">
                  <c:v>72.852999999999994</c:v>
                </c:pt>
                <c:pt idx="5638">
                  <c:v>72.872</c:v>
                </c:pt>
                <c:pt idx="5639">
                  <c:v>72.882999999999996</c:v>
                </c:pt>
                <c:pt idx="5640">
                  <c:v>72.902000000000001</c:v>
                </c:pt>
                <c:pt idx="5641">
                  <c:v>72.912999999999997</c:v>
                </c:pt>
                <c:pt idx="5642">
                  <c:v>72.921999999999997</c:v>
                </c:pt>
                <c:pt idx="5643">
                  <c:v>72.932000000000002</c:v>
                </c:pt>
                <c:pt idx="5644">
                  <c:v>72.942999999999998</c:v>
                </c:pt>
                <c:pt idx="5645">
                  <c:v>72.951999999999998</c:v>
                </c:pt>
                <c:pt idx="5646">
                  <c:v>72.962000000000003</c:v>
                </c:pt>
                <c:pt idx="5647">
                  <c:v>72.971999999999994</c:v>
                </c:pt>
                <c:pt idx="5648">
                  <c:v>72.981999999999999</c:v>
                </c:pt>
                <c:pt idx="5649">
                  <c:v>72.994</c:v>
                </c:pt>
                <c:pt idx="5650">
                  <c:v>73.003</c:v>
                </c:pt>
                <c:pt idx="5651">
                  <c:v>73.013000000000005</c:v>
                </c:pt>
                <c:pt idx="5652">
                  <c:v>73.031999999999996</c:v>
                </c:pt>
                <c:pt idx="5653">
                  <c:v>73.046999999999997</c:v>
                </c:pt>
                <c:pt idx="5654">
                  <c:v>73.061999999999998</c:v>
                </c:pt>
                <c:pt idx="5655">
                  <c:v>73.081999999999994</c:v>
                </c:pt>
                <c:pt idx="5656">
                  <c:v>73.093000000000004</c:v>
                </c:pt>
                <c:pt idx="5657">
                  <c:v>73.111999999999995</c:v>
                </c:pt>
                <c:pt idx="5658">
                  <c:v>73.132000000000005</c:v>
                </c:pt>
                <c:pt idx="5659">
                  <c:v>73.143000000000001</c:v>
                </c:pt>
                <c:pt idx="5660">
                  <c:v>73.152000000000001</c:v>
                </c:pt>
                <c:pt idx="5661">
                  <c:v>73.162000000000006</c:v>
                </c:pt>
                <c:pt idx="5662">
                  <c:v>73.173000000000002</c:v>
                </c:pt>
                <c:pt idx="5663">
                  <c:v>73.182000000000002</c:v>
                </c:pt>
                <c:pt idx="5664">
                  <c:v>73.191999999999993</c:v>
                </c:pt>
                <c:pt idx="5665">
                  <c:v>73.201999999999998</c:v>
                </c:pt>
                <c:pt idx="5666">
                  <c:v>73.212000000000003</c:v>
                </c:pt>
                <c:pt idx="5667">
                  <c:v>73.221999999999994</c:v>
                </c:pt>
                <c:pt idx="5668">
                  <c:v>73.242000000000004</c:v>
                </c:pt>
                <c:pt idx="5669">
                  <c:v>73.253</c:v>
                </c:pt>
                <c:pt idx="5670">
                  <c:v>73.272000000000006</c:v>
                </c:pt>
                <c:pt idx="5671">
                  <c:v>73.283000000000001</c:v>
                </c:pt>
                <c:pt idx="5672">
                  <c:v>73.293000000000006</c:v>
                </c:pt>
                <c:pt idx="5673">
                  <c:v>73.302999999999997</c:v>
                </c:pt>
                <c:pt idx="5674">
                  <c:v>73.313000000000002</c:v>
                </c:pt>
                <c:pt idx="5675">
                  <c:v>73.322000000000003</c:v>
                </c:pt>
                <c:pt idx="5676">
                  <c:v>73.332999999999998</c:v>
                </c:pt>
                <c:pt idx="5677">
                  <c:v>73.341999999999999</c:v>
                </c:pt>
                <c:pt idx="5678">
                  <c:v>73.352000000000004</c:v>
                </c:pt>
                <c:pt idx="5679">
                  <c:v>73.361999999999995</c:v>
                </c:pt>
                <c:pt idx="5680">
                  <c:v>73.372</c:v>
                </c:pt>
                <c:pt idx="5681">
                  <c:v>73.382000000000005</c:v>
                </c:pt>
                <c:pt idx="5682">
                  <c:v>73.393000000000001</c:v>
                </c:pt>
                <c:pt idx="5683">
                  <c:v>73.403000000000006</c:v>
                </c:pt>
                <c:pt idx="5684">
                  <c:v>73.412999999999997</c:v>
                </c:pt>
                <c:pt idx="5685">
                  <c:v>73.432000000000002</c:v>
                </c:pt>
                <c:pt idx="5686">
                  <c:v>73.451999999999998</c:v>
                </c:pt>
                <c:pt idx="5687">
                  <c:v>73.462000000000003</c:v>
                </c:pt>
                <c:pt idx="5688">
                  <c:v>73.471999999999994</c:v>
                </c:pt>
                <c:pt idx="5689">
                  <c:v>73.481999999999999</c:v>
                </c:pt>
                <c:pt idx="5690">
                  <c:v>73.494</c:v>
                </c:pt>
                <c:pt idx="5691">
                  <c:v>73.501999999999995</c:v>
                </c:pt>
                <c:pt idx="5692">
                  <c:v>73.512</c:v>
                </c:pt>
                <c:pt idx="5693">
                  <c:v>73.522000000000006</c:v>
                </c:pt>
                <c:pt idx="5694">
                  <c:v>73.531999999999996</c:v>
                </c:pt>
                <c:pt idx="5695">
                  <c:v>73.542000000000002</c:v>
                </c:pt>
                <c:pt idx="5696">
                  <c:v>73.552000000000007</c:v>
                </c:pt>
                <c:pt idx="5697">
                  <c:v>73.561999999999998</c:v>
                </c:pt>
                <c:pt idx="5698">
                  <c:v>73.572000000000003</c:v>
                </c:pt>
                <c:pt idx="5699">
                  <c:v>73.582999999999998</c:v>
                </c:pt>
                <c:pt idx="5700">
                  <c:v>73.593000000000004</c:v>
                </c:pt>
                <c:pt idx="5701">
                  <c:v>73.611999999999995</c:v>
                </c:pt>
                <c:pt idx="5702">
                  <c:v>73.632000000000005</c:v>
                </c:pt>
                <c:pt idx="5703">
                  <c:v>73.652000000000001</c:v>
                </c:pt>
                <c:pt idx="5704">
                  <c:v>73.671999999999997</c:v>
                </c:pt>
                <c:pt idx="5705">
                  <c:v>73.683000000000007</c:v>
                </c:pt>
                <c:pt idx="5706">
                  <c:v>73.692999999999998</c:v>
                </c:pt>
                <c:pt idx="5707">
                  <c:v>73.712000000000003</c:v>
                </c:pt>
                <c:pt idx="5708">
                  <c:v>73.722999999999999</c:v>
                </c:pt>
                <c:pt idx="5709">
                  <c:v>73.731999999999999</c:v>
                </c:pt>
                <c:pt idx="5710">
                  <c:v>73.742000000000004</c:v>
                </c:pt>
                <c:pt idx="5711">
                  <c:v>73.751999999999995</c:v>
                </c:pt>
                <c:pt idx="5712">
                  <c:v>73.762</c:v>
                </c:pt>
                <c:pt idx="5713">
                  <c:v>73.772000000000006</c:v>
                </c:pt>
                <c:pt idx="5714">
                  <c:v>73.783000000000001</c:v>
                </c:pt>
                <c:pt idx="5715">
                  <c:v>73.793000000000006</c:v>
                </c:pt>
                <c:pt idx="5716">
                  <c:v>73.802999999999997</c:v>
                </c:pt>
                <c:pt idx="5717">
                  <c:v>73.822000000000003</c:v>
                </c:pt>
                <c:pt idx="5718">
                  <c:v>73.843000000000004</c:v>
                </c:pt>
                <c:pt idx="5719">
                  <c:v>73.861999999999995</c:v>
                </c:pt>
                <c:pt idx="5720">
                  <c:v>73.882000000000005</c:v>
                </c:pt>
                <c:pt idx="5721">
                  <c:v>73.893000000000001</c:v>
                </c:pt>
                <c:pt idx="5722">
                  <c:v>73.912000000000006</c:v>
                </c:pt>
                <c:pt idx="5723">
                  <c:v>73.932000000000002</c:v>
                </c:pt>
                <c:pt idx="5724">
                  <c:v>73.942999999999998</c:v>
                </c:pt>
                <c:pt idx="5725">
                  <c:v>73.951999999999998</c:v>
                </c:pt>
                <c:pt idx="5726">
                  <c:v>73.962999999999994</c:v>
                </c:pt>
                <c:pt idx="5727">
                  <c:v>73.971999999999994</c:v>
                </c:pt>
                <c:pt idx="5728">
                  <c:v>73.981999999999999</c:v>
                </c:pt>
                <c:pt idx="5729">
                  <c:v>73.994</c:v>
                </c:pt>
                <c:pt idx="5730">
                  <c:v>74.001999999999995</c:v>
                </c:pt>
                <c:pt idx="5731">
                  <c:v>74.012</c:v>
                </c:pt>
                <c:pt idx="5732">
                  <c:v>74.022000000000006</c:v>
                </c:pt>
                <c:pt idx="5733">
                  <c:v>74.031999999999996</c:v>
                </c:pt>
                <c:pt idx="5734">
                  <c:v>74.054000000000002</c:v>
                </c:pt>
                <c:pt idx="5735">
                  <c:v>74.072000000000003</c:v>
                </c:pt>
                <c:pt idx="5736">
                  <c:v>74.087000000000003</c:v>
                </c:pt>
                <c:pt idx="5737">
                  <c:v>74.102999999999994</c:v>
                </c:pt>
                <c:pt idx="5738">
                  <c:v>74.122</c:v>
                </c:pt>
                <c:pt idx="5739">
                  <c:v>74.132999999999996</c:v>
                </c:pt>
                <c:pt idx="5740">
                  <c:v>74.141999999999996</c:v>
                </c:pt>
                <c:pt idx="5741">
                  <c:v>74.152000000000001</c:v>
                </c:pt>
                <c:pt idx="5742">
                  <c:v>74.162000000000006</c:v>
                </c:pt>
                <c:pt idx="5743">
                  <c:v>74.171999999999997</c:v>
                </c:pt>
                <c:pt idx="5744">
                  <c:v>74.182000000000002</c:v>
                </c:pt>
                <c:pt idx="5745">
                  <c:v>74.191999999999993</c:v>
                </c:pt>
                <c:pt idx="5746">
                  <c:v>74.201999999999998</c:v>
                </c:pt>
                <c:pt idx="5747">
                  <c:v>74.212000000000003</c:v>
                </c:pt>
                <c:pt idx="5748">
                  <c:v>74.221999999999994</c:v>
                </c:pt>
                <c:pt idx="5749">
                  <c:v>74.233000000000004</c:v>
                </c:pt>
                <c:pt idx="5750">
                  <c:v>74.251999999999995</c:v>
                </c:pt>
                <c:pt idx="5751">
                  <c:v>74.263000000000005</c:v>
                </c:pt>
                <c:pt idx="5752">
                  <c:v>74.272999999999996</c:v>
                </c:pt>
                <c:pt idx="5753">
                  <c:v>74.283000000000001</c:v>
                </c:pt>
                <c:pt idx="5754">
                  <c:v>74.293000000000006</c:v>
                </c:pt>
                <c:pt idx="5755">
                  <c:v>74.311999999999998</c:v>
                </c:pt>
                <c:pt idx="5756">
                  <c:v>74.331999999999994</c:v>
                </c:pt>
                <c:pt idx="5757">
                  <c:v>74.343000000000004</c:v>
                </c:pt>
                <c:pt idx="5758">
                  <c:v>74.352999999999994</c:v>
                </c:pt>
                <c:pt idx="5759">
                  <c:v>74.372</c:v>
                </c:pt>
                <c:pt idx="5760">
                  <c:v>74.391999999999996</c:v>
                </c:pt>
                <c:pt idx="5761">
                  <c:v>74.403000000000006</c:v>
                </c:pt>
                <c:pt idx="5762">
                  <c:v>74.412999999999997</c:v>
                </c:pt>
                <c:pt idx="5763">
                  <c:v>74.432000000000002</c:v>
                </c:pt>
                <c:pt idx="5764">
                  <c:v>74.451999999999998</c:v>
                </c:pt>
                <c:pt idx="5765">
                  <c:v>74.471999999999994</c:v>
                </c:pt>
                <c:pt idx="5766">
                  <c:v>74.492999999999995</c:v>
                </c:pt>
                <c:pt idx="5767">
                  <c:v>74.504000000000005</c:v>
                </c:pt>
                <c:pt idx="5768">
                  <c:v>74.522000000000006</c:v>
                </c:pt>
                <c:pt idx="5769">
                  <c:v>74.533000000000001</c:v>
                </c:pt>
                <c:pt idx="5770">
                  <c:v>74.543000000000006</c:v>
                </c:pt>
                <c:pt idx="5771">
                  <c:v>74.561999999999998</c:v>
                </c:pt>
                <c:pt idx="5772">
                  <c:v>74.581999999999994</c:v>
                </c:pt>
                <c:pt idx="5773">
                  <c:v>74.593000000000004</c:v>
                </c:pt>
                <c:pt idx="5774">
                  <c:v>74.602999999999994</c:v>
                </c:pt>
                <c:pt idx="5775">
                  <c:v>74.622</c:v>
                </c:pt>
                <c:pt idx="5776">
                  <c:v>74.641999999999996</c:v>
                </c:pt>
                <c:pt idx="5777">
                  <c:v>74.662000000000006</c:v>
                </c:pt>
                <c:pt idx="5778">
                  <c:v>74.682000000000002</c:v>
                </c:pt>
                <c:pt idx="5779">
                  <c:v>74.692999999999998</c:v>
                </c:pt>
                <c:pt idx="5780">
                  <c:v>74.703000000000003</c:v>
                </c:pt>
                <c:pt idx="5781">
                  <c:v>74.721999999999994</c:v>
                </c:pt>
                <c:pt idx="5782">
                  <c:v>74.742000000000004</c:v>
                </c:pt>
                <c:pt idx="5783">
                  <c:v>74.753</c:v>
                </c:pt>
                <c:pt idx="5784">
                  <c:v>74.763000000000005</c:v>
                </c:pt>
                <c:pt idx="5785">
                  <c:v>74.781999999999996</c:v>
                </c:pt>
                <c:pt idx="5786">
                  <c:v>74.802000000000007</c:v>
                </c:pt>
                <c:pt idx="5787">
                  <c:v>74.813000000000002</c:v>
                </c:pt>
                <c:pt idx="5788">
                  <c:v>74.822000000000003</c:v>
                </c:pt>
                <c:pt idx="5789">
                  <c:v>74.832999999999998</c:v>
                </c:pt>
                <c:pt idx="5790">
                  <c:v>74.843000000000004</c:v>
                </c:pt>
                <c:pt idx="5791">
                  <c:v>74.852000000000004</c:v>
                </c:pt>
                <c:pt idx="5792">
                  <c:v>74.872</c:v>
                </c:pt>
                <c:pt idx="5793">
                  <c:v>74.882999999999996</c:v>
                </c:pt>
                <c:pt idx="5794">
                  <c:v>74.893000000000001</c:v>
                </c:pt>
                <c:pt idx="5795">
                  <c:v>74.903000000000006</c:v>
                </c:pt>
                <c:pt idx="5796">
                  <c:v>74.921999999999997</c:v>
                </c:pt>
                <c:pt idx="5797">
                  <c:v>74.933000000000007</c:v>
                </c:pt>
                <c:pt idx="5798">
                  <c:v>74.942999999999998</c:v>
                </c:pt>
                <c:pt idx="5799">
                  <c:v>74.953000000000003</c:v>
                </c:pt>
                <c:pt idx="5800">
                  <c:v>74.962999999999994</c:v>
                </c:pt>
                <c:pt idx="5801">
                  <c:v>74.981999999999999</c:v>
                </c:pt>
                <c:pt idx="5802">
                  <c:v>74.992999999999995</c:v>
                </c:pt>
                <c:pt idx="5803">
                  <c:v>75.001999999999995</c:v>
                </c:pt>
                <c:pt idx="5804">
                  <c:v>75.012</c:v>
                </c:pt>
                <c:pt idx="5805">
                  <c:v>75.022000000000006</c:v>
                </c:pt>
                <c:pt idx="5806">
                  <c:v>75.031999999999996</c:v>
                </c:pt>
                <c:pt idx="5807">
                  <c:v>75.042000000000002</c:v>
                </c:pt>
                <c:pt idx="5808">
                  <c:v>75.061999999999998</c:v>
                </c:pt>
                <c:pt idx="5809">
                  <c:v>75.081999999999994</c:v>
                </c:pt>
                <c:pt idx="5810">
                  <c:v>75.102000000000004</c:v>
                </c:pt>
                <c:pt idx="5811">
                  <c:v>75.128</c:v>
                </c:pt>
                <c:pt idx="5812">
                  <c:v>75.141999999999996</c:v>
                </c:pt>
                <c:pt idx="5813">
                  <c:v>75.153000000000006</c:v>
                </c:pt>
                <c:pt idx="5814">
                  <c:v>75.162999999999997</c:v>
                </c:pt>
                <c:pt idx="5815">
                  <c:v>75.173000000000002</c:v>
                </c:pt>
                <c:pt idx="5816">
                  <c:v>75.191999999999993</c:v>
                </c:pt>
                <c:pt idx="5817">
                  <c:v>75.203000000000003</c:v>
                </c:pt>
                <c:pt idx="5818">
                  <c:v>75.221999999999994</c:v>
                </c:pt>
                <c:pt idx="5819">
                  <c:v>75.233000000000004</c:v>
                </c:pt>
                <c:pt idx="5820">
                  <c:v>75.251999999999995</c:v>
                </c:pt>
                <c:pt idx="5821">
                  <c:v>75.272000000000006</c:v>
                </c:pt>
                <c:pt idx="5822">
                  <c:v>75.293999999999997</c:v>
                </c:pt>
                <c:pt idx="5823">
                  <c:v>75.302999999999997</c:v>
                </c:pt>
                <c:pt idx="5824">
                  <c:v>75.313000000000002</c:v>
                </c:pt>
                <c:pt idx="5825">
                  <c:v>75.322999999999993</c:v>
                </c:pt>
                <c:pt idx="5826">
                  <c:v>75.332999999999998</c:v>
                </c:pt>
                <c:pt idx="5827">
                  <c:v>75.343000000000004</c:v>
                </c:pt>
                <c:pt idx="5828">
                  <c:v>75.352999999999994</c:v>
                </c:pt>
                <c:pt idx="5829">
                  <c:v>75.363</c:v>
                </c:pt>
                <c:pt idx="5830">
                  <c:v>75.373000000000005</c:v>
                </c:pt>
                <c:pt idx="5831">
                  <c:v>75.382999999999996</c:v>
                </c:pt>
                <c:pt idx="5832">
                  <c:v>75.393000000000001</c:v>
                </c:pt>
                <c:pt idx="5833">
                  <c:v>75.403000000000006</c:v>
                </c:pt>
                <c:pt idx="5834">
                  <c:v>75.412999999999997</c:v>
                </c:pt>
                <c:pt idx="5835">
                  <c:v>75.423000000000002</c:v>
                </c:pt>
                <c:pt idx="5836">
                  <c:v>75.432000000000002</c:v>
                </c:pt>
                <c:pt idx="5837">
                  <c:v>75.442999999999998</c:v>
                </c:pt>
                <c:pt idx="5838">
                  <c:v>75.453000000000003</c:v>
                </c:pt>
                <c:pt idx="5839">
                  <c:v>75.465000000000003</c:v>
                </c:pt>
                <c:pt idx="5840">
                  <c:v>75.481999999999999</c:v>
                </c:pt>
                <c:pt idx="5841">
                  <c:v>75.492000000000004</c:v>
                </c:pt>
                <c:pt idx="5842">
                  <c:v>75.501999999999995</c:v>
                </c:pt>
                <c:pt idx="5843">
                  <c:v>75.512</c:v>
                </c:pt>
                <c:pt idx="5844">
                  <c:v>75.522000000000006</c:v>
                </c:pt>
                <c:pt idx="5845">
                  <c:v>75.531999999999996</c:v>
                </c:pt>
                <c:pt idx="5846">
                  <c:v>75.542000000000002</c:v>
                </c:pt>
                <c:pt idx="5847">
                  <c:v>75.552000000000007</c:v>
                </c:pt>
                <c:pt idx="5848">
                  <c:v>75.561999999999998</c:v>
                </c:pt>
                <c:pt idx="5849">
                  <c:v>75.572000000000003</c:v>
                </c:pt>
                <c:pt idx="5850">
                  <c:v>75.581999999999994</c:v>
                </c:pt>
                <c:pt idx="5851">
                  <c:v>75.591999999999999</c:v>
                </c:pt>
                <c:pt idx="5852">
                  <c:v>75.602000000000004</c:v>
                </c:pt>
                <c:pt idx="5853">
                  <c:v>75.611999999999995</c:v>
                </c:pt>
                <c:pt idx="5854">
                  <c:v>75.622</c:v>
                </c:pt>
                <c:pt idx="5855">
                  <c:v>75.632000000000005</c:v>
                </c:pt>
                <c:pt idx="5856">
                  <c:v>75.641999999999996</c:v>
                </c:pt>
                <c:pt idx="5857">
                  <c:v>75.652000000000001</c:v>
                </c:pt>
                <c:pt idx="5858">
                  <c:v>75.671999999999997</c:v>
                </c:pt>
                <c:pt idx="5859">
                  <c:v>75.683000000000007</c:v>
                </c:pt>
                <c:pt idx="5860">
                  <c:v>75.701999999999998</c:v>
                </c:pt>
                <c:pt idx="5861">
                  <c:v>75.721999999999994</c:v>
                </c:pt>
                <c:pt idx="5862">
                  <c:v>75.733000000000004</c:v>
                </c:pt>
                <c:pt idx="5863">
                  <c:v>75.751999999999995</c:v>
                </c:pt>
                <c:pt idx="5864">
                  <c:v>75.772000000000006</c:v>
                </c:pt>
                <c:pt idx="5865">
                  <c:v>75.783000000000001</c:v>
                </c:pt>
                <c:pt idx="5866">
                  <c:v>75.793999999999997</c:v>
                </c:pt>
                <c:pt idx="5867">
                  <c:v>75.802999999999997</c:v>
                </c:pt>
                <c:pt idx="5868">
                  <c:v>75.822000000000003</c:v>
                </c:pt>
                <c:pt idx="5869">
                  <c:v>75.832999999999998</c:v>
                </c:pt>
                <c:pt idx="5870">
                  <c:v>75.843000000000004</c:v>
                </c:pt>
                <c:pt idx="5871">
                  <c:v>75.852999999999994</c:v>
                </c:pt>
                <c:pt idx="5872">
                  <c:v>75.864999999999995</c:v>
                </c:pt>
                <c:pt idx="5873">
                  <c:v>75.885000000000005</c:v>
                </c:pt>
                <c:pt idx="5874">
                  <c:v>75.902000000000001</c:v>
                </c:pt>
                <c:pt idx="5875">
                  <c:v>75.912999999999997</c:v>
                </c:pt>
                <c:pt idx="5876">
                  <c:v>75.923000000000002</c:v>
                </c:pt>
                <c:pt idx="5877">
                  <c:v>75.941999999999993</c:v>
                </c:pt>
                <c:pt idx="5878">
                  <c:v>75.953000000000003</c:v>
                </c:pt>
                <c:pt idx="5879">
                  <c:v>75.962000000000003</c:v>
                </c:pt>
                <c:pt idx="5880">
                  <c:v>75.972999999999999</c:v>
                </c:pt>
                <c:pt idx="5881">
                  <c:v>75.983000000000004</c:v>
                </c:pt>
                <c:pt idx="5882">
                  <c:v>75.992999999999995</c:v>
                </c:pt>
                <c:pt idx="5883">
                  <c:v>76.001999999999995</c:v>
                </c:pt>
                <c:pt idx="5884">
                  <c:v>76.022000000000006</c:v>
                </c:pt>
                <c:pt idx="5885">
                  <c:v>76.033000000000001</c:v>
                </c:pt>
                <c:pt idx="5886">
                  <c:v>76.043000000000006</c:v>
                </c:pt>
                <c:pt idx="5887">
                  <c:v>76.052999999999997</c:v>
                </c:pt>
                <c:pt idx="5888">
                  <c:v>76.063000000000002</c:v>
                </c:pt>
                <c:pt idx="5889">
                  <c:v>76.081999999999994</c:v>
                </c:pt>
                <c:pt idx="5890">
                  <c:v>76.093000000000004</c:v>
                </c:pt>
                <c:pt idx="5891">
                  <c:v>76.111999999999995</c:v>
                </c:pt>
                <c:pt idx="5892">
                  <c:v>76.132000000000005</c:v>
                </c:pt>
                <c:pt idx="5893">
                  <c:v>76.143000000000001</c:v>
                </c:pt>
                <c:pt idx="5894">
                  <c:v>76.153000000000006</c:v>
                </c:pt>
                <c:pt idx="5895">
                  <c:v>76.168000000000006</c:v>
                </c:pt>
                <c:pt idx="5896">
                  <c:v>76.182000000000002</c:v>
                </c:pt>
                <c:pt idx="5897">
                  <c:v>76.201999999999998</c:v>
                </c:pt>
                <c:pt idx="5898">
                  <c:v>76.221999999999994</c:v>
                </c:pt>
                <c:pt idx="5899">
                  <c:v>76.233000000000004</c:v>
                </c:pt>
                <c:pt idx="5900">
                  <c:v>76.251999999999995</c:v>
                </c:pt>
                <c:pt idx="5901">
                  <c:v>76.263000000000005</c:v>
                </c:pt>
                <c:pt idx="5902">
                  <c:v>76.272999999999996</c:v>
                </c:pt>
                <c:pt idx="5903">
                  <c:v>76.293000000000006</c:v>
                </c:pt>
                <c:pt idx="5904">
                  <c:v>76.302999999999997</c:v>
                </c:pt>
                <c:pt idx="5905">
                  <c:v>76.313000000000002</c:v>
                </c:pt>
                <c:pt idx="5906">
                  <c:v>76.331999999999994</c:v>
                </c:pt>
                <c:pt idx="5907">
                  <c:v>76.352000000000004</c:v>
                </c:pt>
                <c:pt idx="5908">
                  <c:v>76.372</c:v>
                </c:pt>
                <c:pt idx="5909">
                  <c:v>76.382999999999996</c:v>
                </c:pt>
                <c:pt idx="5910">
                  <c:v>76.393000000000001</c:v>
                </c:pt>
                <c:pt idx="5911">
                  <c:v>76.412000000000006</c:v>
                </c:pt>
                <c:pt idx="5912">
                  <c:v>76.432000000000002</c:v>
                </c:pt>
                <c:pt idx="5913">
                  <c:v>76.442999999999998</c:v>
                </c:pt>
                <c:pt idx="5914">
                  <c:v>76.453000000000003</c:v>
                </c:pt>
                <c:pt idx="5915">
                  <c:v>76.462999999999994</c:v>
                </c:pt>
                <c:pt idx="5916">
                  <c:v>76.481999999999999</c:v>
                </c:pt>
                <c:pt idx="5917">
                  <c:v>76.492999999999995</c:v>
                </c:pt>
                <c:pt idx="5918">
                  <c:v>76.503</c:v>
                </c:pt>
                <c:pt idx="5919">
                  <c:v>76.522000000000006</c:v>
                </c:pt>
                <c:pt idx="5920">
                  <c:v>76.542000000000002</c:v>
                </c:pt>
                <c:pt idx="5921">
                  <c:v>76.552999999999997</c:v>
                </c:pt>
                <c:pt idx="5922">
                  <c:v>76.572000000000003</c:v>
                </c:pt>
                <c:pt idx="5923">
                  <c:v>76.582999999999998</c:v>
                </c:pt>
                <c:pt idx="5924">
                  <c:v>76.593000000000004</c:v>
                </c:pt>
                <c:pt idx="5925">
                  <c:v>76.602999999999994</c:v>
                </c:pt>
                <c:pt idx="5926">
                  <c:v>76.622</c:v>
                </c:pt>
                <c:pt idx="5927">
                  <c:v>76.632999999999996</c:v>
                </c:pt>
                <c:pt idx="5928">
                  <c:v>76.643000000000001</c:v>
                </c:pt>
                <c:pt idx="5929">
                  <c:v>76.653000000000006</c:v>
                </c:pt>
                <c:pt idx="5930">
                  <c:v>76.662999999999997</c:v>
                </c:pt>
                <c:pt idx="5931">
                  <c:v>76.671999999999997</c:v>
                </c:pt>
                <c:pt idx="5932">
                  <c:v>76.691999999999993</c:v>
                </c:pt>
                <c:pt idx="5933">
                  <c:v>76.712000000000003</c:v>
                </c:pt>
                <c:pt idx="5934">
                  <c:v>76.731999999999999</c:v>
                </c:pt>
                <c:pt idx="5935">
                  <c:v>76.742999999999995</c:v>
                </c:pt>
                <c:pt idx="5936">
                  <c:v>76.762</c:v>
                </c:pt>
                <c:pt idx="5937">
                  <c:v>76.772999999999996</c:v>
                </c:pt>
                <c:pt idx="5938">
                  <c:v>76.783000000000001</c:v>
                </c:pt>
                <c:pt idx="5939">
                  <c:v>76.793999999999997</c:v>
                </c:pt>
                <c:pt idx="5940">
                  <c:v>76.802000000000007</c:v>
                </c:pt>
                <c:pt idx="5941">
                  <c:v>76.811999999999998</c:v>
                </c:pt>
                <c:pt idx="5942">
                  <c:v>76.822000000000003</c:v>
                </c:pt>
                <c:pt idx="5943">
                  <c:v>76.831999999999994</c:v>
                </c:pt>
                <c:pt idx="5944">
                  <c:v>76.841999999999999</c:v>
                </c:pt>
                <c:pt idx="5945">
                  <c:v>76.852000000000004</c:v>
                </c:pt>
                <c:pt idx="5946">
                  <c:v>76.861999999999995</c:v>
                </c:pt>
                <c:pt idx="5947">
                  <c:v>76.872</c:v>
                </c:pt>
                <c:pt idx="5948">
                  <c:v>76.885000000000005</c:v>
                </c:pt>
                <c:pt idx="5949">
                  <c:v>76.902000000000001</c:v>
                </c:pt>
                <c:pt idx="5950">
                  <c:v>76.912999999999997</c:v>
                </c:pt>
                <c:pt idx="5951">
                  <c:v>76.923000000000002</c:v>
                </c:pt>
                <c:pt idx="5952">
                  <c:v>76.933000000000007</c:v>
                </c:pt>
                <c:pt idx="5953">
                  <c:v>76.941999999999993</c:v>
                </c:pt>
                <c:pt idx="5954">
                  <c:v>76.953000000000003</c:v>
                </c:pt>
                <c:pt idx="5955">
                  <c:v>76.962999999999994</c:v>
                </c:pt>
                <c:pt idx="5956">
                  <c:v>76.972999999999999</c:v>
                </c:pt>
                <c:pt idx="5957">
                  <c:v>76.983000000000004</c:v>
                </c:pt>
                <c:pt idx="5958">
                  <c:v>76.992999999999995</c:v>
                </c:pt>
                <c:pt idx="5959">
                  <c:v>77.012</c:v>
                </c:pt>
                <c:pt idx="5960">
                  <c:v>77.022999999999996</c:v>
                </c:pt>
                <c:pt idx="5961">
                  <c:v>77.033000000000001</c:v>
                </c:pt>
                <c:pt idx="5962">
                  <c:v>77.052000000000007</c:v>
                </c:pt>
                <c:pt idx="5963">
                  <c:v>77.063000000000002</c:v>
                </c:pt>
                <c:pt idx="5964">
                  <c:v>77.075000000000003</c:v>
                </c:pt>
                <c:pt idx="5965">
                  <c:v>77.091999999999999</c:v>
                </c:pt>
                <c:pt idx="5966">
                  <c:v>77.111999999999995</c:v>
                </c:pt>
                <c:pt idx="5967">
                  <c:v>77.122</c:v>
                </c:pt>
                <c:pt idx="5968">
                  <c:v>77.132000000000005</c:v>
                </c:pt>
                <c:pt idx="5969">
                  <c:v>77.141999999999996</c:v>
                </c:pt>
                <c:pt idx="5970">
                  <c:v>77.152000000000001</c:v>
                </c:pt>
                <c:pt idx="5971">
                  <c:v>77.162999999999997</c:v>
                </c:pt>
                <c:pt idx="5972">
                  <c:v>77.182000000000002</c:v>
                </c:pt>
                <c:pt idx="5973">
                  <c:v>77.192999999999998</c:v>
                </c:pt>
                <c:pt idx="5974">
                  <c:v>77.207999999999998</c:v>
                </c:pt>
                <c:pt idx="5975">
                  <c:v>77.221999999999994</c:v>
                </c:pt>
                <c:pt idx="5976">
                  <c:v>77.233000000000004</c:v>
                </c:pt>
                <c:pt idx="5977">
                  <c:v>77.242000000000004</c:v>
                </c:pt>
                <c:pt idx="5978">
                  <c:v>77.253</c:v>
                </c:pt>
                <c:pt idx="5979">
                  <c:v>77.263000000000005</c:v>
                </c:pt>
                <c:pt idx="5980">
                  <c:v>77.272000000000006</c:v>
                </c:pt>
                <c:pt idx="5981">
                  <c:v>77.281999999999996</c:v>
                </c:pt>
                <c:pt idx="5982">
                  <c:v>77.293999999999997</c:v>
                </c:pt>
                <c:pt idx="5983">
                  <c:v>77.311999999999998</c:v>
                </c:pt>
                <c:pt idx="5984">
                  <c:v>77.331999999999994</c:v>
                </c:pt>
                <c:pt idx="5985">
                  <c:v>77.341999999999999</c:v>
                </c:pt>
                <c:pt idx="5986">
                  <c:v>77.352000000000004</c:v>
                </c:pt>
                <c:pt idx="5987">
                  <c:v>77.363</c:v>
                </c:pt>
                <c:pt idx="5988">
                  <c:v>77.373000000000005</c:v>
                </c:pt>
                <c:pt idx="5989">
                  <c:v>77.382999999999996</c:v>
                </c:pt>
                <c:pt idx="5990">
                  <c:v>77.393000000000001</c:v>
                </c:pt>
                <c:pt idx="5991">
                  <c:v>77.412000000000006</c:v>
                </c:pt>
                <c:pt idx="5992">
                  <c:v>77.432000000000002</c:v>
                </c:pt>
                <c:pt idx="5993">
                  <c:v>77.442999999999998</c:v>
                </c:pt>
                <c:pt idx="5994">
                  <c:v>77.453000000000003</c:v>
                </c:pt>
                <c:pt idx="5995">
                  <c:v>77.462999999999994</c:v>
                </c:pt>
                <c:pt idx="5996">
                  <c:v>77.472999999999999</c:v>
                </c:pt>
                <c:pt idx="5997">
                  <c:v>77.492000000000004</c:v>
                </c:pt>
                <c:pt idx="5998">
                  <c:v>77.503</c:v>
                </c:pt>
                <c:pt idx="5999">
                  <c:v>77.522000000000006</c:v>
                </c:pt>
                <c:pt idx="6000">
                  <c:v>77.531999999999996</c:v>
                </c:pt>
                <c:pt idx="6001">
                  <c:v>77.543000000000006</c:v>
                </c:pt>
                <c:pt idx="6002">
                  <c:v>77.552000000000007</c:v>
                </c:pt>
                <c:pt idx="6003">
                  <c:v>77.563000000000002</c:v>
                </c:pt>
                <c:pt idx="6004">
                  <c:v>77.572999999999993</c:v>
                </c:pt>
                <c:pt idx="6005">
                  <c:v>77.582999999999998</c:v>
                </c:pt>
                <c:pt idx="6006">
                  <c:v>77.593000000000004</c:v>
                </c:pt>
                <c:pt idx="6007">
                  <c:v>77.602000000000004</c:v>
                </c:pt>
                <c:pt idx="6008">
                  <c:v>77.613</c:v>
                </c:pt>
                <c:pt idx="6009">
                  <c:v>77.623000000000005</c:v>
                </c:pt>
                <c:pt idx="6010">
                  <c:v>77.632999999999996</c:v>
                </c:pt>
                <c:pt idx="6011">
                  <c:v>77.643000000000001</c:v>
                </c:pt>
                <c:pt idx="6012">
                  <c:v>77.653000000000006</c:v>
                </c:pt>
                <c:pt idx="6013">
                  <c:v>77.662999999999997</c:v>
                </c:pt>
                <c:pt idx="6014">
                  <c:v>77.673000000000002</c:v>
                </c:pt>
                <c:pt idx="6015">
                  <c:v>77.683000000000007</c:v>
                </c:pt>
                <c:pt idx="6016">
                  <c:v>77.692999999999998</c:v>
                </c:pt>
                <c:pt idx="6017">
                  <c:v>77.703000000000003</c:v>
                </c:pt>
                <c:pt idx="6018">
                  <c:v>77.715999999999994</c:v>
                </c:pt>
                <c:pt idx="6019">
                  <c:v>77.731999999999999</c:v>
                </c:pt>
                <c:pt idx="6020">
                  <c:v>77.742000000000004</c:v>
                </c:pt>
                <c:pt idx="6021">
                  <c:v>77.751999999999995</c:v>
                </c:pt>
                <c:pt idx="6022">
                  <c:v>77.763000000000005</c:v>
                </c:pt>
                <c:pt idx="6023">
                  <c:v>77.772999999999996</c:v>
                </c:pt>
                <c:pt idx="6024">
                  <c:v>77.793000000000006</c:v>
                </c:pt>
                <c:pt idx="6025">
                  <c:v>77.802999999999997</c:v>
                </c:pt>
                <c:pt idx="6026">
                  <c:v>77.822000000000003</c:v>
                </c:pt>
                <c:pt idx="6027">
                  <c:v>77.832999999999998</c:v>
                </c:pt>
                <c:pt idx="6028">
                  <c:v>77.852000000000004</c:v>
                </c:pt>
                <c:pt idx="6029">
                  <c:v>77.863</c:v>
                </c:pt>
                <c:pt idx="6030">
                  <c:v>77.873000000000005</c:v>
                </c:pt>
                <c:pt idx="6031">
                  <c:v>77.882999999999996</c:v>
                </c:pt>
                <c:pt idx="6032">
                  <c:v>77.893000000000001</c:v>
                </c:pt>
                <c:pt idx="6033">
                  <c:v>77.902000000000001</c:v>
                </c:pt>
                <c:pt idx="6034">
                  <c:v>77.921999999999997</c:v>
                </c:pt>
                <c:pt idx="6035">
                  <c:v>77.933000000000007</c:v>
                </c:pt>
                <c:pt idx="6036">
                  <c:v>77.942999999999998</c:v>
                </c:pt>
                <c:pt idx="6037">
                  <c:v>77.951999999999998</c:v>
                </c:pt>
                <c:pt idx="6038">
                  <c:v>77.962000000000003</c:v>
                </c:pt>
                <c:pt idx="6039">
                  <c:v>77.971999999999994</c:v>
                </c:pt>
                <c:pt idx="6040">
                  <c:v>77.981999999999999</c:v>
                </c:pt>
                <c:pt idx="6041">
                  <c:v>77.992000000000004</c:v>
                </c:pt>
                <c:pt idx="6042">
                  <c:v>78.001999999999995</c:v>
                </c:pt>
                <c:pt idx="6043">
                  <c:v>78.012</c:v>
                </c:pt>
                <c:pt idx="6044">
                  <c:v>78.022000000000006</c:v>
                </c:pt>
                <c:pt idx="6045">
                  <c:v>78.031999999999996</c:v>
                </c:pt>
                <c:pt idx="6046">
                  <c:v>78.042000000000002</c:v>
                </c:pt>
                <c:pt idx="6047">
                  <c:v>78.052000000000007</c:v>
                </c:pt>
                <c:pt idx="6048">
                  <c:v>78.063000000000002</c:v>
                </c:pt>
                <c:pt idx="6049">
                  <c:v>78.072999999999993</c:v>
                </c:pt>
                <c:pt idx="6050">
                  <c:v>78.091999999999999</c:v>
                </c:pt>
                <c:pt idx="6051">
                  <c:v>78.102999999999994</c:v>
                </c:pt>
                <c:pt idx="6052">
                  <c:v>78.123000000000005</c:v>
                </c:pt>
                <c:pt idx="6053">
                  <c:v>78.141999999999996</c:v>
                </c:pt>
                <c:pt idx="6054">
                  <c:v>78.162000000000006</c:v>
                </c:pt>
                <c:pt idx="6055">
                  <c:v>78.173000000000002</c:v>
                </c:pt>
                <c:pt idx="6056">
                  <c:v>78.183000000000007</c:v>
                </c:pt>
                <c:pt idx="6057">
                  <c:v>78.192999999999998</c:v>
                </c:pt>
                <c:pt idx="6058">
                  <c:v>78.203000000000003</c:v>
                </c:pt>
                <c:pt idx="6059">
                  <c:v>78.221999999999994</c:v>
                </c:pt>
                <c:pt idx="6060">
                  <c:v>78.242999999999995</c:v>
                </c:pt>
                <c:pt idx="6061">
                  <c:v>78.262</c:v>
                </c:pt>
                <c:pt idx="6062">
                  <c:v>78.281999999999996</c:v>
                </c:pt>
                <c:pt idx="6063">
                  <c:v>78.293999999999997</c:v>
                </c:pt>
                <c:pt idx="6064">
                  <c:v>78.311999999999998</c:v>
                </c:pt>
                <c:pt idx="6065">
                  <c:v>78.331999999999994</c:v>
                </c:pt>
                <c:pt idx="6066">
                  <c:v>78.361999999999995</c:v>
                </c:pt>
                <c:pt idx="6067">
                  <c:v>78.382999999999996</c:v>
                </c:pt>
                <c:pt idx="6068">
                  <c:v>78.393000000000001</c:v>
                </c:pt>
                <c:pt idx="6069">
                  <c:v>78.402000000000001</c:v>
                </c:pt>
                <c:pt idx="6070">
                  <c:v>78.421999999999997</c:v>
                </c:pt>
                <c:pt idx="6071">
                  <c:v>78.433000000000007</c:v>
                </c:pt>
                <c:pt idx="6072">
                  <c:v>78.442999999999998</c:v>
                </c:pt>
                <c:pt idx="6073">
                  <c:v>78.453000000000003</c:v>
                </c:pt>
                <c:pt idx="6074">
                  <c:v>78.462999999999994</c:v>
                </c:pt>
                <c:pt idx="6075">
                  <c:v>78.472999999999999</c:v>
                </c:pt>
                <c:pt idx="6076">
                  <c:v>78.483000000000004</c:v>
                </c:pt>
                <c:pt idx="6077">
                  <c:v>78.492999999999995</c:v>
                </c:pt>
                <c:pt idx="6078">
                  <c:v>78.512</c:v>
                </c:pt>
                <c:pt idx="6079">
                  <c:v>78.531999999999996</c:v>
                </c:pt>
                <c:pt idx="6080">
                  <c:v>78.542000000000002</c:v>
                </c:pt>
                <c:pt idx="6081">
                  <c:v>78.552000000000007</c:v>
                </c:pt>
                <c:pt idx="6082">
                  <c:v>78.561999999999998</c:v>
                </c:pt>
                <c:pt idx="6083">
                  <c:v>78.572000000000003</c:v>
                </c:pt>
                <c:pt idx="6084">
                  <c:v>78.581999999999994</c:v>
                </c:pt>
                <c:pt idx="6085">
                  <c:v>78.593000000000004</c:v>
                </c:pt>
                <c:pt idx="6086">
                  <c:v>78.602999999999994</c:v>
                </c:pt>
                <c:pt idx="6087">
                  <c:v>78.613</c:v>
                </c:pt>
                <c:pt idx="6088">
                  <c:v>78.623000000000005</c:v>
                </c:pt>
                <c:pt idx="6089">
                  <c:v>78.632999999999996</c:v>
                </c:pt>
                <c:pt idx="6090">
                  <c:v>78.643000000000001</c:v>
                </c:pt>
                <c:pt idx="6091">
                  <c:v>78.653000000000006</c:v>
                </c:pt>
                <c:pt idx="6092">
                  <c:v>78.671999999999997</c:v>
                </c:pt>
                <c:pt idx="6093">
                  <c:v>78.683000000000007</c:v>
                </c:pt>
                <c:pt idx="6094">
                  <c:v>78.692999999999998</c:v>
                </c:pt>
                <c:pt idx="6095">
                  <c:v>78.703000000000003</c:v>
                </c:pt>
                <c:pt idx="6096">
                  <c:v>78.712999999999994</c:v>
                </c:pt>
                <c:pt idx="6097">
                  <c:v>78.724000000000004</c:v>
                </c:pt>
                <c:pt idx="6098">
                  <c:v>78.742000000000004</c:v>
                </c:pt>
                <c:pt idx="6099">
                  <c:v>78.751999999999995</c:v>
                </c:pt>
                <c:pt idx="6100">
                  <c:v>78.772000000000006</c:v>
                </c:pt>
                <c:pt idx="6101">
                  <c:v>78.783000000000001</c:v>
                </c:pt>
                <c:pt idx="6102">
                  <c:v>78.793999999999997</c:v>
                </c:pt>
                <c:pt idx="6103">
                  <c:v>78.802999999999997</c:v>
                </c:pt>
                <c:pt idx="6104">
                  <c:v>78.811999999999998</c:v>
                </c:pt>
                <c:pt idx="6105">
                  <c:v>78.822000000000003</c:v>
                </c:pt>
                <c:pt idx="6106">
                  <c:v>78.831999999999994</c:v>
                </c:pt>
                <c:pt idx="6107">
                  <c:v>78.841999999999999</c:v>
                </c:pt>
                <c:pt idx="6108">
                  <c:v>78.852000000000004</c:v>
                </c:pt>
                <c:pt idx="6109">
                  <c:v>78.863</c:v>
                </c:pt>
                <c:pt idx="6110">
                  <c:v>78.882000000000005</c:v>
                </c:pt>
                <c:pt idx="6111">
                  <c:v>78.893000000000001</c:v>
                </c:pt>
                <c:pt idx="6112">
                  <c:v>78.903000000000006</c:v>
                </c:pt>
                <c:pt idx="6113">
                  <c:v>78.912999999999997</c:v>
                </c:pt>
                <c:pt idx="6114">
                  <c:v>78.923000000000002</c:v>
                </c:pt>
                <c:pt idx="6115">
                  <c:v>78.941999999999993</c:v>
                </c:pt>
                <c:pt idx="6116">
                  <c:v>78.962000000000003</c:v>
                </c:pt>
                <c:pt idx="6117">
                  <c:v>78.972999999999999</c:v>
                </c:pt>
                <c:pt idx="6118">
                  <c:v>78.983000000000004</c:v>
                </c:pt>
                <c:pt idx="6119">
                  <c:v>78.992999999999995</c:v>
                </c:pt>
                <c:pt idx="6120">
                  <c:v>79.013000000000005</c:v>
                </c:pt>
                <c:pt idx="6121">
                  <c:v>79.022999999999996</c:v>
                </c:pt>
                <c:pt idx="6122">
                  <c:v>79.042000000000002</c:v>
                </c:pt>
                <c:pt idx="6123">
                  <c:v>79.061999999999998</c:v>
                </c:pt>
                <c:pt idx="6124">
                  <c:v>79.081999999999994</c:v>
                </c:pt>
                <c:pt idx="6125">
                  <c:v>79.093000000000004</c:v>
                </c:pt>
                <c:pt idx="6126">
                  <c:v>79.102999999999994</c:v>
                </c:pt>
                <c:pt idx="6127">
                  <c:v>79.122</c:v>
                </c:pt>
                <c:pt idx="6128">
                  <c:v>79.141999999999996</c:v>
                </c:pt>
                <c:pt idx="6129">
                  <c:v>79.162000000000006</c:v>
                </c:pt>
                <c:pt idx="6130">
                  <c:v>79.182000000000002</c:v>
                </c:pt>
                <c:pt idx="6131">
                  <c:v>79.192999999999998</c:v>
                </c:pt>
                <c:pt idx="6132">
                  <c:v>79.212000000000003</c:v>
                </c:pt>
                <c:pt idx="6133">
                  <c:v>79.231999999999999</c:v>
                </c:pt>
                <c:pt idx="6134">
                  <c:v>79.242999999999995</c:v>
                </c:pt>
                <c:pt idx="6135">
                  <c:v>79.251999999999995</c:v>
                </c:pt>
                <c:pt idx="6136">
                  <c:v>79.263000000000005</c:v>
                </c:pt>
                <c:pt idx="6137">
                  <c:v>79.272000000000006</c:v>
                </c:pt>
                <c:pt idx="6138">
                  <c:v>79.284999999999997</c:v>
                </c:pt>
                <c:pt idx="6139">
                  <c:v>79.295000000000002</c:v>
                </c:pt>
                <c:pt idx="6140">
                  <c:v>79.311999999999998</c:v>
                </c:pt>
                <c:pt idx="6141">
                  <c:v>79.322999999999993</c:v>
                </c:pt>
                <c:pt idx="6142">
                  <c:v>79.332999999999998</c:v>
                </c:pt>
                <c:pt idx="6143">
                  <c:v>79.343000000000004</c:v>
                </c:pt>
                <c:pt idx="6144">
                  <c:v>79.361999999999995</c:v>
                </c:pt>
                <c:pt idx="6145">
                  <c:v>79.373000000000005</c:v>
                </c:pt>
                <c:pt idx="6146">
                  <c:v>79.391999999999996</c:v>
                </c:pt>
                <c:pt idx="6147">
                  <c:v>79.403000000000006</c:v>
                </c:pt>
                <c:pt idx="6148">
                  <c:v>79.421999999999997</c:v>
                </c:pt>
                <c:pt idx="6149">
                  <c:v>79.433000000000007</c:v>
                </c:pt>
                <c:pt idx="6150">
                  <c:v>79.442999999999998</c:v>
                </c:pt>
                <c:pt idx="6151">
                  <c:v>79.453000000000003</c:v>
                </c:pt>
                <c:pt idx="6152">
                  <c:v>79.462999999999994</c:v>
                </c:pt>
                <c:pt idx="6153">
                  <c:v>79.472999999999999</c:v>
                </c:pt>
                <c:pt idx="6154">
                  <c:v>79.483000000000004</c:v>
                </c:pt>
                <c:pt idx="6155">
                  <c:v>79.492000000000004</c:v>
                </c:pt>
                <c:pt idx="6156">
                  <c:v>79.501999999999995</c:v>
                </c:pt>
                <c:pt idx="6157">
                  <c:v>79.512</c:v>
                </c:pt>
                <c:pt idx="6158">
                  <c:v>79.522000000000006</c:v>
                </c:pt>
                <c:pt idx="6159">
                  <c:v>79.531999999999996</c:v>
                </c:pt>
                <c:pt idx="6160">
                  <c:v>79.542000000000002</c:v>
                </c:pt>
                <c:pt idx="6161">
                  <c:v>79.552999999999997</c:v>
                </c:pt>
                <c:pt idx="6162">
                  <c:v>79.572000000000003</c:v>
                </c:pt>
                <c:pt idx="6163">
                  <c:v>79.581999999999994</c:v>
                </c:pt>
                <c:pt idx="6164">
                  <c:v>79.593000000000004</c:v>
                </c:pt>
                <c:pt idx="6165">
                  <c:v>79.602999999999994</c:v>
                </c:pt>
                <c:pt idx="6166">
                  <c:v>79.611999999999995</c:v>
                </c:pt>
                <c:pt idx="6167">
                  <c:v>79.622</c:v>
                </c:pt>
                <c:pt idx="6168">
                  <c:v>79.632000000000005</c:v>
                </c:pt>
                <c:pt idx="6169">
                  <c:v>79.641999999999996</c:v>
                </c:pt>
                <c:pt idx="6170">
                  <c:v>79.652000000000001</c:v>
                </c:pt>
                <c:pt idx="6171">
                  <c:v>79.662000000000006</c:v>
                </c:pt>
                <c:pt idx="6172">
                  <c:v>79.671999999999997</c:v>
                </c:pt>
                <c:pt idx="6173">
                  <c:v>79.682000000000002</c:v>
                </c:pt>
                <c:pt idx="6174">
                  <c:v>79.692999999999998</c:v>
                </c:pt>
                <c:pt idx="6175">
                  <c:v>79.703000000000003</c:v>
                </c:pt>
                <c:pt idx="6176">
                  <c:v>79.712999999999994</c:v>
                </c:pt>
                <c:pt idx="6177">
                  <c:v>79.722999999999999</c:v>
                </c:pt>
                <c:pt idx="6178">
                  <c:v>79.733000000000004</c:v>
                </c:pt>
                <c:pt idx="6179">
                  <c:v>79.742999999999995</c:v>
                </c:pt>
                <c:pt idx="6180">
                  <c:v>79.753</c:v>
                </c:pt>
                <c:pt idx="6181">
                  <c:v>79.765000000000001</c:v>
                </c:pt>
                <c:pt idx="6182">
                  <c:v>79.781999999999996</c:v>
                </c:pt>
                <c:pt idx="6183">
                  <c:v>79.793000000000006</c:v>
                </c:pt>
                <c:pt idx="6184">
                  <c:v>79.802999999999997</c:v>
                </c:pt>
                <c:pt idx="6185">
                  <c:v>79.811999999999998</c:v>
                </c:pt>
                <c:pt idx="6186">
                  <c:v>79.822000000000003</c:v>
                </c:pt>
                <c:pt idx="6187">
                  <c:v>79.831999999999994</c:v>
                </c:pt>
                <c:pt idx="6188">
                  <c:v>79.841999999999999</c:v>
                </c:pt>
                <c:pt idx="6189">
                  <c:v>79.852000000000004</c:v>
                </c:pt>
                <c:pt idx="6190">
                  <c:v>79.861999999999995</c:v>
                </c:pt>
                <c:pt idx="6191">
                  <c:v>79.872</c:v>
                </c:pt>
                <c:pt idx="6192">
                  <c:v>79.882000000000005</c:v>
                </c:pt>
                <c:pt idx="6193">
                  <c:v>79.891999999999996</c:v>
                </c:pt>
                <c:pt idx="6194">
                  <c:v>79.902000000000001</c:v>
                </c:pt>
                <c:pt idx="6195">
                  <c:v>79.912000000000006</c:v>
                </c:pt>
                <c:pt idx="6196">
                  <c:v>79.921999999999997</c:v>
                </c:pt>
                <c:pt idx="6197">
                  <c:v>79.932000000000002</c:v>
                </c:pt>
                <c:pt idx="6198">
                  <c:v>79.941999999999993</c:v>
                </c:pt>
                <c:pt idx="6199">
                  <c:v>79.953999999999994</c:v>
                </c:pt>
                <c:pt idx="6200">
                  <c:v>79.971999999999994</c:v>
                </c:pt>
                <c:pt idx="6201">
                  <c:v>79.983000000000004</c:v>
                </c:pt>
                <c:pt idx="6202">
                  <c:v>79.992999999999995</c:v>
                </c:pt>
                <c:pt idx="6203">
                  <c:v>80.003</c:v>
                </c:pt>
                <c:pt idx="6204">
                  <c:v>80.013000000000005</c:v>
                </c:pt>
                <c:pt idx="6205">
                  <c:v>80.031999999999996</c:v>
                </c:pt>
                <c:pt idx="6206">
                  <c:v>80.052000000000007</c:v>
                </c:pt>
                <c:pt idx="6207">
                  <c:v>80.063000000000002</c:v>
                </c:pt>
                <c:pt idx="6208">
                  <c:v>80.072999999999993</c:v>
                </c:pt>
                <c:pt idx="6209">
                  <c:v>80.093999999999994</c:v>
                </c:pt>
                <c:pt idx="6210">
                  <c:v>80.111999999999995</c:v>
                </c:pt>
                <c:pt idx="6211">
                  <c:v>80.123000000000005</c:v>
                </c:pt>
                <c:pt idx="6212">
                  <c:v>80.132999999999996</c:v>
                </c:pt>
                <c:pt idx="6213">
                  <c:v>80.152000000000001</c:v>
                </c:pt>
                <c:pt idx="6214">
                  <c:v>80.173000000000002</c:v>
                </c:pt>
                <c:pt idx="6215">
                  <c:v>80.191999999999993</c:v>
                </c:pt>
                <c:pt idx="6216">
                  <c:v>80.203000000000003</c:v>
                </c:pt>
                <c:pt idx="6217">
                  <c:v>80.212000000000003</c:v>
                </c:pt>
                <c:pt idx="6218">
                  <c:v>80.221999999999994</c:v>
                </c:pt>
                <c:pt idx="6219">
                  <c:v>80.231999999999999</c:v>
                </c:pt>
                <c:pt idx="6220">
                  <c:v>80.242000000000004</c:v>
                </c:pt>
                <c:pt idx="6221">
                  <c:v>80.251999999999995</c:v>
                </c:pt>
                <c:pt idx="6222">
                  <c:v>80.262</c:v>
                </c:pt>
                <c:pt idx="6223">
                  <c:v>80.272999999999996</c:v>
                </c:pt>
                <c:pt idx="6224">
                  <c:v>80.281999999999996</c:v>
                </c:pt>
                <c:pt idx="6225">
                  <c:v>80.292000000000002</c:v>
                </c:pt>
                <c:pt idx="6226">
                  <c:v>80.302000000000007</c:v>
                </c:pt>
                <c:pt idx="6227">
                  <c:v>80.311999999999998</c:v>
                </c:pt>
                <c:pt idx="6228">
                  <c:v>80.325000000000003</c:v>
                </c:pt>
                <c:pt idx="6229">
                  <c:v>80.341999999999999</c:v>
                </c:pt>
                <c:pt idx="6230">
                  <c:v>80.361999999999995</c:v>
                </c:pt>
                <c:pt idx="6231">
                  <c:v>80.382000000000005</c:v>
                </c:pt>
                <c:pt idx="6232">
                  <c:v>80.393000000000001</c:v>
                </c:pt>
                <c:pt idx="6233">
                  <c:v>80.403000000000006</c:v>
                </c:pt>
                <c:pt idx="6234">
                  <c:v>80.421999999999997</c:v>
                </c:pt>
                <c:pt idx="6235">
                  <c:v>80.433000000000007</c:v>
                </c:pt>
                <c:pt idx="6236">
                  <c:v>80.442999999999998</c:v>
                </c:pt>
                <c:pt idx="6237">
                  <c:v>80.453000000000003</c:v>
                </c:pt>
                <c:pt idx="6238">
                  <c:v>80.462000000000003</c:v>
                </c:pt>
                <c:pt idx="6239">
                  <c:v>80.471999999999994</c:v>
                </c:pt>
                <c:pt idx="6240">
                  <c:v>80.481999999999999</c:v>
                </c:pt>
                <c:pt idx="6241">
                  <c:v>80.492000000000004</c:v>
                </c:pt>
                <c:pt idx="6242">
                  <c:v>80.501999999999995</c:v>
                </c:pt>
                <c:pt idx="6243">
                  <c:v>80.512</c:v>
                </c:pt>
                <c:pt idx="6244">
                  <c:v>80.522000000000006</c:v>
                </c:pt>
                <c:pt idx="6245">
                  <c:v>80.531999999999996</c:v>
                </c:pt>
                <c:pt idx="6246">
                  <c:v>80.542000000000002</c:v>
                </c:pt>
                <c:pt idx="6247">
                  <c:v>80.552000000000007</c:v>
                </c:pt>
                <c:pt idx="6248">
                  <c:v>80.572000000000003</c:v>
                </c:pt>
                <c:pt idx="6249">
                  <c:v>80.582999999999998</c:v>
                </c:pt>
                <c:pt idx="6250">
                  <c:v>80.593999999999994</c:v>
                </c:pt>
                <c:pt idx="6251">
                  <c:v>80.602000000000004</c:v>
                </c:pt>
                <c:pt idx="6252">
                  <c:v>80.611999999999995</c:v>
                </c:pt>
                <c:pt idx="6253">
                  <c:v>80.622</c:v>
                </c:pt>
                <c:pt idx="6254">
                  <c:v>80.632000000000005</c:v>
                </c:pt>
                <c:pt idx="6255">
                  <c:v>80.641999999999996</c:v>
                </c:pt>
                <c:pt idx="6256">
                  <c:v>80.652000000000001</c:v>
                </c:pt>
                <c:pt idx="6257">
                  <c:v>80.662000000000006</c:v>
                </c:pt>
                <c:pt idx="6258">
                  <c:v>80.671999999999997</c:v>
                </c:pt>
                <c:pt idx="6259">
                  <c:v>80.682000000000002</c:v>
                </c:pt>
                <c:pt idx="6260">
                  <c:v>80.691999999999993</c:v>
                </c:pt>
                <c:pt idx="6261">
                  <c:v>80.703000000000003</c:v>
                </c:pt>
                <c:pt idx="6262">
                  <c:v>80.721999999999994</c:v>
                </c:pt>
                <c:pt idx="6263">
                  <c:v>80.733000000000004</c:v>
                </c:pt>
                <c:pt idx="6264">
                  <c:v>80.751999999999995</c:v>
                </c:pt>
                <c:pt idx="6265">
                  <c:v>80.763000000000005</c:v>
                </c:pt>
                <c:pt idx="6266">
                  <c:v>80.781999999999996</c:v>
                </c:pt>
                <c:pt idx="6267">
                  <c:v>80.793000000000006</c:v>
                </c:pt>
                <c:pt idx="6268">
                  <c:v>80.802999999999997</c:v>
                </c:pt>
                <c:pt idx="6269">
                  <c:v>80.811999999999998</c:v>
                </c:pt>
                <c:pt idx="6270">
                  <c:v>80.822999999999993</c:v>
                </c:pt>
                <c:pt idx="6271">
                  <c:v>80.832999999999998</c:v>
                </c:pt>
                <c:pt idx="6272">
                  <c:v>80.852000000000004</c:v>
                </c:pt>
                <c:pt idx="6273">
                  <c:v>80.863</c:v>
                </c:pt>
                <c:pt idx="6274">
                  <c:v>80.882000000000005</c:v>
                </c:pt>
                <c:pt idx="6275">
                  <c:v>80.893000000000001</c:v>
                </c:pt>
                <c:pt idx="6276">
                  <c:v>80.903000000000006</c:v>
                </c:pt>
                <c:pt idx="6277">
                  <c:v>80.912999999999997</c:v>
                </c:pt>
                <c:pt idx="6278">
                  <c:v>80.932000000000002</c:v>
                </c:pt>
                <c:pt idx="6279">
                  <c:v>80.942999999999998</c:v>
                </c:pt>
                <c:pt idx="6280">
                  <c:v>80.953000000000003</c:v>
                </c:pt>
                <c:pt idx="6281">
                  <c:v>80.962999999999994</c:v>
                </c:pt>
                <c:pt idx="6282">
                  <c:v>80.971999999999994</c:v>
                </c:pt>
                <c:pt idx="6283">
                  <c:v>80.992000000000004</c:v>
                </c:pt>
                <c:pt idx="6284">
                  <c:v>81.012</c:v>
                </c:pt>
                <c:pt idx="6285">
                  <c:v>81.022999999999996</c:v>
                </c:pt>
                <c:pt idx="6286">
                  <c:v>81.033000000000001</c:v>
                </c:pt>
                <c:pt idx="6287">
                  <c:v>81.043000000000006</c:v>
                </c:pt>
                <c:pt idx="6288">
                  <c:v>81.052999999999997</c:v>
                </c:pt>
                <c:pt idx="6289">
                  <c:v>81.063000000000002</c:v>
                </c:pt>
                <c:pt idx="6290">
                  <c:v>81.072999999999993</c:v>
                </c:pt>
                <c:pt idx="6291">
                  <c:v>81.084000000000003</c:v>
                </c:pt>
                <c:pt idx="6292">
                  <c:v>81.093999999999994</c:v>
                </c:pt>
                <c:pt idx="6293">
                  <c:v>81.102999999999994</c:v>
                </c:pt>
                <c:pt idx="6294">
                  <c:v>81.122</c:v>
                </c:pt>
                <c:pt idx="6295">
                  <c:v>81.141999999999996</c:v>
                </c:pt>
                <c:pt idx="6296">
                  <c:v>81.162000000000006</c:v>
                </c:pt>
                <c:pt idx="6297">
                  <c:v>81.173000000000002</c:v>
                </c:pt>
                <c:pt idx="6298">
                  <c:v>81.185000000000002</c:v>
                </c:pt>
                <c:pt idx="6299">
                  <c:v>81.201999999999998</c:v>
                </c:pt>
                <c:pt idx="6300">
                  <c:v>81.212000000000003</c:v>
                </c:pt>
                <c:pt idx="6301">
                  <c:v>81.221999999999994</c:v>
                </c:pt>
                <c:pt idx="6302">
                  <c:v>81.231999999999999</c:v>
                </c:pt>
                <c:pt idx="6303">
                  <c:v>81.242000000000004</c:v>
                </c:pt>
                <c:pt idx="6304">
                  <c:v>81.251999999999995</c:v>
                </c:pt>
                <c:pt idx="6305">
                  <c:v>81.262</c:v>
                </c:pt>
                <c:pt idx="6306">
                  <c:v>81.272000000000006</c:v>
                </c:pt>
                <c:pt idx="6307">
                  <c:v>81.281999999999996</c:v>
                </c:pt>
                <c:pt idx="6308">
                  <c:v>81.292000000000002</c:v>
                </c:pt>
                <c:pt idx="6309">
                  <c:v>81.302000000000007</c:v>
                </c:pt>
                <c:pt idx="6310">
                  <c:v>81.311999999999998</c:v>
                </c:pt>
                <c:pt idx="6311">
                  <c:v>81.322000000000003</c:v>
                </c:pt>
                <c:pt idx="6312">
                  <c:v>81.331999999999994</c:v>
                </c:pt>
                <c:pt idx="6313">
                  <c:v>81.341999999999999</c:v>
                </c:pt>
                <c:pt idx="6314">
                  <c:v>81.352000000000004</c:v>
                </c:pt>
                <c:pt idx="6315">
                  <c:v>81.364999999999995</c:v>
                </c:pt>
                <c:pt idx="6316">
                  <c:v>81.382000000000005</c:v>
                </c:pt>
                <c:pt idx="6317">
                  <c:v>81.402000000000001</c:v>
                </c:pt>
                <c:pt idx="6318">
                  <c:v>81.412999999999997</c:v>
                </c:pt>
                <c:pt idx="6319">
                  <c:v>81.421999999999997</c:v>
                </c:pt>
                <c:pt idx="6320">
                  <c:v>81.432000000000002</c:v>
                </c:pt>
                <c:pt idx="6321">
                  <c:v>81.441999999999993</c:v>
                </c:pt>
                <c:pt idx="6322">
                  <c:v>81.451999999999998</c:v>
                </c:pt>
                <c:pt idx="6323">
                  <c:v>81.462000000000003</c:v>
                </c:pt>
                <c:pt idx="6324">
                  <c:v>81.471999999999994</c:v>
                </c:pt>
                <c:pt idx="6325">
                  <c:v>81.483999999999995</c:v>
                </c:pt>
                <c:pt idx="6326">
                  <c:v>81.492999999999995</c:v>
                </c:pt>
                <c:pt idx="6327">
                  <c:v>81.503</c:v>
                </c:pt>
                <c:pt idx="6328">
                  <c:v>81.513000000000005</c:v>
                </c:pt>
                <c:pt idx="6329">
                  <c:v>81.522000000000006</c:v>
                </c:pt>
                <c:pt idx="6330">
                  <c:v>81.533000000000001</c:v>
                </c:pt>
                <c:pt idx="6331">
                  <c:v>81.542000000000002</c:v>
                </c:pt>
                <c:pt idx="6332">
                  <c:v>81.552999999999997</c:v>
                </c:pt>
                <c:pt idx="6333">
                  <c:v>81.561999999999998</c:v>
                </c:pt>
                <c:pt idx="6334">
                  <c:v>81.572999999999993</c:v>
                </c:pt>
                <c:pt idx="6335">
                  <c:v>81.584999999999994</c:v>
                </c:pt>
                <c:pt idx="6336">
                  <c:v>81.602000000000004</c:v>
                </c:pt>
                <c:pt idx="6337">
                  <c:v>81.611999999999995</c:v>
                </c:pt>
                <c:pt idx="6338">
                  <c:v>81.622</c:v>
                </c:pt>
                <c:pt idx="6339">
                  <c:v>81.632000000000005</c:v>
                </c:pt>
                <c:pt idx="6340">
                  <c:v>81.641999999999996</c:v>
                </c:pt>
                <c:pt idx="6341">
                  <c:v>81.652000000000001</c:v>
                </c:pt>
                <c:pt idx="6342">
                  <c:v>81.662000000000006</c:v>
                </c:pt>
                <c:pt idx="6343">
                  <c:v>81.671999999999997</c:v>
                </c:pt>
                <c:pt idx="6344">
                  <c:v>81.682000000000002</c:v>
                </c:pt>
                <c:pt idx="6345">
                  <c:v>81.691999999999993</c:v>
                </c:pt>
                <c:pt idx="6346">
                  <c:v>81.701999999999998</c:v>
                </c:pt>
                <c:pt idx="6347">
                  <c:v>81.712000000000003</c:v>
                </c:pt>
                <c:pt idx="6348">
                  <c:v>81.721999999999994</c:v>
                </c:pt>
                <c:pt idx="6349">
                  <c:v>81.733000000000004</c:v>
                </c:pt>
                <c:pt idx="6350">
                  <c:v>81.742999999999995</c:v>
                </c:pt>
                <c:pt idx="6351">
                  <c:v>81.753</c:v>
                </c:pt>
                <c:pt idx="6352">
                  <c:v>81.772000000000006</c:v>
                </c:pt>
                <c:pt idx="6353">
                  <c:v>81.783000000000001</c:v>
                </c:pt>
                <c:pt idx="6354">
                  <c:v>81.802000000000007</c:v>
                </c:pt>
                <c:pt idx="6355">
                  <c:v>81.822000000000003</c:v>
                </c:pt>
                <c:pt idx="6356">
                  <c:v>81.841999999999999</c:v>
                </c:pt>
                <c:pt idx="6357">
                  <c:v>81.852999999999994</c:v>
                </c:pt>
                <c:pt idx="6358">
                  <c:v>81.863</c:v>
                </c:pt>
                <c:pt idx="6359">
                  <c:v>81.873000000000005</c:v>
                </c:pt>
                <c:pt idx="6360">
                  <c:v>81.882999999999996</c:v>
                </c:pt>
                <c:pt idx="6361">
                  <c:v>81.891999999999996</c:v>
                </c:pt>
                <c:pt idx="6362">
                  <c:v>81.912000000000006</c:v>
                </c:pt>
                <c:pt idx="6363">
                  <c:v>81.923000000000002</c:v>
                </c:pt>
                <c:pt idx="6364">
                  <c:v>81.933000000000007</c:v>
                </c:pt>
                <c:pt idx="6365">
                  <c:v>81.942999999999998</c:v>
                </c:pt>
                <c:pt idx="6366">
                  <c:v>81.953000000000003</c:v>
                </c:pt>
                <c:pt idx="6367">
                  <c:v>81.962999999999994</c:v>
                </c:pt>
                <c:pt idx="6368">
                  <c:v>81.972999999999999</c:v>
                </c:pt>
                <c:pt idx="6369">
                  <c:v>81.983000000000004</c:v>
                </c:pt>
                <c:pt idx="6370">
                  <c:v>82.001999999999995</c:v>
                </c:pt>
                <c:pt idx="6371">
                  <c:v>82.012</c:v>
                </c:pt>
                <c:pt idx="6372">
                  <c:v>82.022000000000006</c:v>
                </c:pt>
                <c:pt idx="6373">
                  <c:v>82.031999999999996</c:v>
                </c:pt>
                <c:pt idx="6374">
                  <c:v>82.042000000000002</c:v>
                </c:pt>
                <c:pt idx="6375">
                  <c:v>82.052000000000007</c:v>
                </c:pt>
                <c:pt idx="6376">
                  <c:v>82.063000000000002</c:v>
                </c:pt>
                <c:pt idx="6377">
                  <c:v>82.072999999999993</c:v>
                </c:pt>
                <c:pt idx="6378">
                  <c:v>82.082999999999998</c:v>
                </c:pt>
                <c:pt idx="6379">
                  <c:v>82.091999999999999</c:v>
                </c:pt>
                <c:pt idx="6380">
                  <c:v>82.102000000000004</c:v>
                </c:pt>
                <c:pt idx="6381">
                  <c:v>82.111999999999995</c:v>
                </c:pt>
                <c:pt idx="6382">
                  <c:v>82.123000000000005</c:v>
                </c:pt>
                <c:pt idx="6383">
                  <c:v>82.132000000000005</c:v>
                </c:pt>
                <c:pt idx="6384">
                  <c:v>82.141999999999996</c:v>
                </c:pt>
                <c:pt idx="6385">
                  <c:v>82.152000000000001</c:v>
                </c:pt>
                <c:pt idx="6386">
                  <c:v>82.162000000000006</c:v>
                </c:pt>
                <c:pt idx="6387">
                  <c:v>82.173000000000002</c:v>
                </c:pt>
                <c:pt idx="6388">
                  <c:v>82.183000000000007</c:v>
                </c:pt>
                <c:pt idx="6389">
                  <c:v>82.194999999999993</c:v>
                </c:pt>
                <c:pt idx="6390">
                  <c:v>82.212000000000003</c:v>
                </c:pt>
                <c:pt idx="6391">
                  <c:v>82.222999999999999</c:v>
                </c:pt>
                <c:pt idx="6392">
                  <c:v>82.233000000000004</c:v>
                </c:pt>
                <c:pt idx="6393">
                  <c:v>82.242999999999995</c:v>
                </c:pt>
                <c:pt idx="6394">
                  <c:v>82.253</c:v>
                </c:pt>
                <c:pt idx="6395">
                  <c:v>82.272000000000006</c:v>
                </c:pt>
                <c:pt idx="6396">
                  <c:v>82.283000000000001</c:v>
                </c:pt>
                <c:pt idx="6397">
                  <c:v>82.293000000000006</c:v>
                </c:pt>
                <c:pt idx="6398">
                  <c:v>82.302000000000007</c:v>
                </c:pt>
                <c:pt idx="6399">
                  <c:v>82.311999999999998</c:v>
                </c:pt>
                <c:pt idx="6400">
                  <c:v>82.322000000000003</c:v>
                </c:pt>
                <c:pt idx="6401">
                  <c:v>82.331999999999994</c:v>
                </c:pt>
                <c:pt idx="6402">
                  <c:v>82.341999999999999</c:v>
                </c:pt>
                <c:pt idx="6403">
                  <c:v>82.352000000000004</c:v>
                </c:pt>
                <c:pt idx="6404">
                  <c:v>82.361999999999995</c:v>
                </c:pt>
                <c:pt idx="6405">
                  <c:v>82.372</c:v>
                </c:pt>
                <c:pt idx="6406">
                  <c:v>82.382000000000005</c:v>
                </c:pt>
                <c:pt idx="6407">
                  <c:v>82.391999999999996</c:v>
                </c:pt>
                <c:pt idx="6408">
                  <c:v>82.412000000000006</c:v>
                </c:pt>
                <c:pt idx="6409">
                  <c:v>82.423000000000002</c:v>
                </c:pt>
                <c:pt idx="6410">
                  <c:v>82.441999999999993</c:v>
                </c:pt>
                <c:pt idx="6411">
                  <c:v>82.453000000000003</c:v>
                </c:pt>
                <c:pt idx="6412">
                  <c:v>82.471999999999994</c:v>
                </c:pt>
                <c:pt idx="6413">
                  <c:v>82.483000000000004</c:v>
                </c:pt>
                <c:pt idx="6414">
                  <c:v>82.492999999999995</c:v>
                </c:pt>
                <c:pt idx="6415">
                  <c:v>82.503</c:v>
                </c:pt>
                <c:pt idx="6416">
                  <c:v>82.513000000000005</c:v>
                </c:pt>
                <c:pt idx="6417">
                  <c:v>82.522999999999996</c:v>
                </c:pt>
                <c:pt idx="6418">
                  <c:v>82.533000000000001</c:v>
                </c:pt>
                <c:pt idx="6419">
                  <c:v>82.543000000000006</c:v>
                </c:pt>
                <c:pt idx="6420">
                  <c:v>82.552999999999997</c:v>
                </c:pt>
                <c:pt idx="6421">
                  <c:v>82.572000000000003</c:v>
                </c:pt>
                <c:pt idx="6422">
                  <c:v>82.596999999999994</c:v>
                </c:pt>
                <c:pt idx="6423">
                  <c:v>82.611999999999995</c:v>
                </c:pt>
                <c:pt idx="6424">
                  <c:v>82.623000000000005</c:v>
                </c:pt>
                <c:pt idx="6425">
                  <c:v>82.632000000000005</c:v>
                </c:pt>
                <c:pt idx="6426">
                  <c:v>82.641999999999996</c:v>
                </c:pt>
                <c:pt idx="6427">
                  <c:v>82.652000000000001</c:v>
                </c:pt>
                <c:pt idx="6428">
                  <c:v>82.662999999999997</c:v>
                </c:pt>
                <c:pt idx="6429">
                  <c:v>82.673000000000002</c:v>
                </c:pt>
                <c:pt idx="6430">
                  <c:v>82.683000000000007</c:v>
                </c:pt>
                <c:pt idx="6431">
                  <c:v>82.692999999999998</c:v>
                </c:pt>
                <c:pt idx="6432">
                  <c:v>82.712000000000003</c:v>
                </c:pt>
                <c:pt idx="6433">
                  <c:v>82.722999999999999</c:v>
                </c:pt>
                <c:pt idx="6434">
                  <c:v>82.733000000000004</c:v>
                </c:pt>
                <c:pt idx="6435">
                  <c:v>82.742999999999995</c:v>
                </c:pt>
                <c:pt idx="6436">
                  <c:v>82.753</c:v>
                </c:pt>
                <c:pt idx="6437">
                  <c:v>82.763000000000005</c:v>
                </c:pt>
                <c:pt idx="6438">
                  <c:v>82.772000000000006</c:v>
                </c:pt>
                <c:pt idx="6439">
                  <c:v>82.781999999999996</c:v>
                </c:pt>
                <c:pt idx="6440">
                  <c:v>82.792000000000002</c:v>
                </c:pt>
                <c:pt idx="6441">
                  <c:v>82.813000000000002</c:v>
                </c:pt>
                <c:pt idx="6442">
                  <c:v>82.822999999999993</c:v>
                </c:pt>
                <c:pt idx="6443">
                  <c:v>82.832999999999998</c:v>
                </c:pt>
                <c:pt idx="6444">
                  <c:v>82.843000000000004</c:v>
                </c:pt>
                <c:pt idx="6445">
                  <c:v>82.852999999999994</c:v>
                </c:pt>
                <c:pt idx="6446">
                  <c:v>82.863</c:v>
                </c:pt>
                <c:pt idx="6447">
                  <c:v>82.872</c:v>
                </c:pt>
                <c:pt idx="6448">
                  <c:v>82.882000000000005</c:v>
                </c:pt>
                <c:pt idx="6449">
                  <c:v>82.891999999999996</c:v>
                </c:pt>
                <c:pt idx="6450">
                  <c:v>82.912000000000006</c:v>
                </c:pt>
                <c:pt idx="6451">
                  <c:v>82.932000000000002</c:v>
                </c:pt>
                <c:pt idx="6452">
                  <c:v>82.951999999999998</c:v>
                </c:pt>
                <c:pt idx="6453">
                  <c:v>82.962000000000003</c:v>
                </c:pt>
                <c:pt idx="6454">
                  <c:v>82.971999999999994</c:v>
                </c:pt>
                <c:pt idx="6455">
                  <c:v>82.981999999999999</c:v>
                </c:pt>
                <c:pt idx="6456">
                  <c:v>82.994</c:v>
                </c:pt>
                <c:pt idx="6457">
                  <c:v>83.001999999999995</c:v>
                </c:pt>
                <c:pt idx="6458">
                  <c:v>83.022000000000006</c:v>
                </c:pt>
                <c:pt idx="6459">
                  <c:v>83.033000000000001</c:v>
                </c:pt>
                <c:pt idx="6460">
                  <c:v>83.052000000000007</c:v>
                </c:pt>
                <c:pt idx="6461">
                  <c:v>83.063000000000002</c:v>
                </c:pt>
                <c:pt idx="6462">
                  <c:v>83.081999999999994</c:v>
                </c:pt>
                <c:pt idx="6463">
                  <c:v>83.094999999999999</c:v>
                </c:pt>
                <c:pt idx="6464">
                  <c:v>83.111999999999995</c:v>
                </c:pt>
                <c:pt idx="6465">
                  <c:v>83.132000000000005</c:v>
                </c:pt>
                <c:pt idx="6466">
                  <c:v>83.152000000000001</c:v>
                </c:pt>
                <c:pt idx="6467">
                  <c:v>83.162999999999997</c:v>
                </c:pt>
                <c:pt idx="6468">
                  <c:v>83.173000000000002</c:v>
                </c:pt>
                <c:pt idx="6469">
                  <c:v>83.182000000000002</c:v>
                </c:pt>
                <c:pt idx="6470">
                  <c:v>83.192999999999998</c:v>
                </c:pt>
                <c:pt idx="6471">
                  <c:v>83.201999999999998</c:v>
                </c:pt>
                <c:pt idx="6472">
                  <c:v>83.212000000000003</c:v>
                </c:pt>
                <c:pt idx="6473">
                  <c:v>83.231999999999999</c:v>
                </c:pt>
                <c:pt idx="6474">
                  <c:v>83.242999999999995</c:v>
                </c:pt>
                <c:pt idx="6475">
                  <c:v>83.262</c:v>
                </c:pt>
                <c:pt idx="6476">
                  <c:v>83.281999999999996</c:v>
                </c:pt>
                <c:pt idx="6477">
                  <c:v>83.293000000000006</c:v>
                </c:pt>
                <c:pt idx="6478">
                  <c:v>83.302999999999997</c:v>
                </c:pt>
                <c:pt idx="6479">
                  <c:v>83.313000000000002</c:v>
                </c:pt>
                <c:pt idx="6480">
                  <c:v>83.332999999999998</c:v>
                </c:pt>
                <c:pt idx="6481">
                  <c:v>83.341999999999999</c:v>
                </c:pt>
                <c:pt idx="6482">
                  <c:v>83.352000000000004</c:v>
                </c:pt>
                <c:pt idx="6483">
                  <c:v>83.372</c:v>
                </c:pt>
                <c:pt idx="6484">
                  <c:v>83.382000000000005</c:v>
                </c:pt>
                <c:pt idx="6485">
                  <c:v>83.394000000000005</c:v>
                </c:pt>
                <c:pt idx="6486">
                  <c:v>83.402000000000001</c:v>
                </c:pt>
                <c:pt idx="6487">
                  <c:v>83.412000000000006</c:v>
                </c:pt>
                <c:pt idx="6488">
                  <c:v>83.421999999999997</c:v>
                </c:pt>
                <c:pt idx="6489">
                  <c:v>83.447999999999993</c:v>
                </c:pt>
                <c:pt idx="6490">
                  <c:v>83.462000000000003</c:v>
                </c:pt>
                <c:pt idx="6491">
                  <c:v>83.472999999999999</c:v>
                </c:pt>
                <c:pt idx="6492">
                  <c:v>83.483000000000004</c:v>
                </c:pt>
                <c:pt idx="6493">
                  <c:v>83.492999999999995</c:v>
                </c:pt>
                <c:pt idx="6494">
                  <c:v>83.501999999999995</c:v>
                </c:pt>
                <c:pt idx="6495">
                  <c:v>83.512</c:v>
                </c:pt>
                <c:pt idx="6496">
                  <c:v>83.522000000000006</c:v>
                </c:pt>
                <c:pt idx="6497">
                  <c:v>83.531999999999996</c:v>
                </c:pt>
                <c:pt idx="6498">
                  <c:v>83.542000000000002</c:v>
                </c:pt>
                <c:pt idx="6499">
                  <c:v>83.552000000000007</c:v>
                </c:pt>
                <c:pt idx="6500">
                  <c:v>83.561999999999998</c:v>
                </c:pt>
                <c:pt idx="6501">
                  <c:v>83.572000000000003</c:v>
                </c:pt>
                <c:pt idx="6502">
                  <c:v>83.581999999999994</c:v>
                </c:pt>
                <c:pt idx="6503">
                  <c:v>83.591999999999999</c:v>
                </c:pt>
                <c:pt idx="6504">
                  <c:v>83.602000000000004</c:v>
                </c:pt>
                <c:pt idx="6505">
                  <c:v>83.611999999999995</c:v>
                </c:pt>
                <c:pt idx="6506">
                  <c:v>83.622</c:v>
                </c:pt>
                <c:pt idx="6507">
                  <c:v>83.632999999999996</c:v>
                </c:pt>
                <c:pt idx="6508">
                  <c:v>83.652000000000001</c:v>
                </c:pt>
                <c:pt idx="6509">
                  <c:v>83.662999999999997</c:v>
                </c:pt>
                <c:pt idx="6510">
                  <c:v>83.673000000000002</c:v>
                </c:pt>
                <c:pt idx="6511">
                  <c:v>83.683000000000007</c:v>
                </c:pt>
                <c:pt idx="6512">
                  <c:v>83.692999999999998</c:v>
                </c:pt>
                <c:pt idx="6513">
                  <c:v>83.703000000000003</c:v>
                </c:pt>
                <c:pt idx="6514">
                  <c:v>83.721999999999994</c:v>
                </c:pt>
                <c:pt idx="6515">
                  <c:v>83.733000000000004</c:v>
                </c:pt>
                <c:pt idx="6516">
                  <c:v>83.742999999999995</c:v>
                </c:pt>
                <c:pt idx="6517">
                  <c:v>83.753</c:v>
                </c:pt>
                <c:pt idx="6518">
                  <c:v>83.762</c:v>
                </c:pt>
                <c:pt idx="6519">
                  <c:v>83.772000000000006</c:v>
                </c:pt>
                <c:pt idx="6520">
                  <c:v>83.781999999999996</c:v>
                </c:pt>
                <c:pt idx="6521">
                  <c:v>83.792000000000002</c:v>
                </c:pt>
                <c:pt idx="6522">
                  <c:v>83.802000000000007</c:v>
                </c:pt>
                <c:pt idx="6523">
                  <c:v>83.811999999999998</c:v>
                </c:pt>
                <c:pt idx="6524">
                  <c:v>83.822000000000003</c:v>
                </c:pt>
                <c:pt idx="6525">
                  <c:v>83.832999999999998</c:v>
                </c:pt>
                <c:pt idx="6526">
                  <c:v>83.852000000000004</c:v>
                </c:pt>
                <c:pt idx="6527">
                  <c:v>83.863</c:v>
                </c:pt>
                <c:pt idx="6528">
                  <c:v>83.882000000000005</c:v>
                </c:pt>
                <c:pt idx="6529">
                  <c:v>83.891999999999996</c:v>
                </c:pt>
                <c:pt idx="6530">
                  <c:v>83.903000000000006</c:v>
                </c:pt>
                <c:pt idx="6531">
                  <c:v>83.912000000000006</c:v>
                </c:pt>
                <c:pt idx="6532">
                  <c:v>83.921999999999997</c:v>
                </c:pt>
                <c:pt idx="6533">
                  <c:v>83.932000000000002</c:v>
                </c:pt>
                <c:pt idx="6534">
                  <c:v>83.941999999999993</c:v>
                </c:pt>
                <c:pt idx="6535">
                  <c:v>83.951999999999998</c:v>
                </c:pt>
                <c:pt idx="6536">
                  <c:v>83.962000000000003</c:v>
                </c:pt>
                <c:pt idx="6537">
                  <c:v>83.971999999999994</c:v>
                </c:pt>
                <c:pt idx="6538">
                  <c:v>83.981999999999999</c:v>
                </c:pt>
                <c:pt idx="6539">
                  <c:v>83.992000000000004</c:v>
                </c:pt>
                <c:pt idx="6540">
                  <c:v>84.001999999999995</c:v>
                </c:pt>
                <c:pt idx="6541">
                  <c:v>84.012</c:v>
                </c:pt>
                <c:pt idx="6542">
                  <c:v>84.022000000000006</c:v>
                </c:pt>
                <c:pt idx="6543">
                  <c:v>84.033000000000001</c:v>
                </c:pt>
                <c:pt idx="6544">
                  <c:v>84.052000000000007</c:v>
                </c:pt>
                <c:pt idx="6545">
                  <c:v>84.061999999999998</c:v>
                </c:pt>
                <c:pt idx="6546">
                  <c:v>84.072000000000003</c:v>
                </c:pt>
                <c:pt idx="6547">
                  <c:v>84.081999999999994</c:v>
                </c:pt>
                <c:pt idx="6548">
                  <c:v>84.093000000000004</c:v>
                </c:pt>
                <c:pt idx="6549">
                  <c:v>84.102999999999994</c:v>
                </c:pt>
                <c:pt idx="6550">
                  <c:v>84.113</c:v>
                </c:pt>
                <c:pt idx="6551">
                  <c:v>84.132999999999996</c:v>
                </c:pt>
                <c:pt idx="6552">
                  <c:v>84.143000000000001</c:v>
                </c:pt>
                <c:pt idx="6553">
                  <c:v>84.153000000000006</c:v>
                </c:pt>
                <c:pt idx="6554">
                  <c:v>84.164000000000001</c:v>
                </c:pt>
                <c:pt idx="6555">
                  <c:v>84.174999999999997</c:v>
                </c:pt>
                <c:pt idx="6556">
                  <c:v>84.191999999999993</c:v>
                </c:pt>
                <c:pt idx="6557">
                  <c:v>84.203000000000003</c:v>
                </c:pt>
                <c:pt idx="6558">
                  <c:v>84.212000000000003</c:v>
                </c:pt>
                <c:pt idx="6559">
                  <c:v>84.221999999999994</c:v>
                </c:pt>
                <c:pt idx="6560">
                  <c:v>84.231999999999999</c:v>
                </c:pt>
                <c:pt idx="6561">
                  <c:v>84.244</c:v>
                </c:pt>
                <c:pt idx="6562">
                  <c:v>84.262</c:v>
                </c:pt>
                <c:pt idx="6563">
                  <c:v>84.272999999999996</c:v>
                </c:pt>
                <c:pt idx="6564">
                  <c:v>84.292000000000002</c:v>
                </c:pt>
                <c:pt idx="6565">
                  <c:v>84.304000000000002</c:v>
                </c:pt>
                <c:pt idx="6566">
                  <c:v>84.313000000000002</c:v>
                </c:pt>
                <c:pt idx="6567">
                  <c:v>84.322999999999993</c:v>
                </c:pt>
                <c:pt idx="6568">
                  <c:v>84.332999999999998</c:v>
                </c:pt>
                <c:pt idx="6569">
                  <c:v>84.343000000000004</c:v>
                </c:pt>
                <c:pt idx="6570">
                  <c:v>84.352999999999994</c:v>
                </c:pt>
                <c:pt idx="6571">
                  <c:v>84.363</c:v>
                </c:pt>
                <c:pt idx="6572">
                  <c:v>84.382000000000005</c:v>
                </c:pt>
                <c:pt idx="6573">
                  <c:v>84.393000000000001</c:v>
                </c:pt>
                <c:pt idx="6574">
                  <c:v>84.412999999999997</c:v>
                </c:pt>
                <c:pt idx="6575">
                  <c:v>84.423000000000002</c:v>
                </c:pt>
                <c:pt idx="6576">
                  <c:v>84.433000000000007</c:v>
                </c:pt>
                <c:pt idx="6577">
                  <c:v>84.442999999999998</c:v>
                </c:pt>
                <c:pt idx="6578">
                  <c:v>84.462000000000003</c:v>
                </c:pt>
                <c:pt idx="6579">
                  <c:v>84.471999999999994</c:v>
                </c:pt>
                <c:pt idx="6580">
                  <c:v>84.484999999999999</c:v>
                </c:pt>
                <c:pt idx="6581">
                  <c:v>84.503</c:v>
                </c:pt>
                <c:pt idx="6582">
                  <c:v>84.522000000000006</c:v>
                </c:pt>
                <c:pt idx="6583">
                  <c:v>84.531999999999996</c:v>
                </c:pt>
                <c:pt idx="6584">
                  <c:v>84.542000000000002</c:v>
                </c:pt>
                <c:pt idx="6585">
                  <c:v>84.552000000000007</c:v>
                </c:pt>
                <c:pt idx="6586">
                  <c:v>84.561999999999998</c:v>
                </c:pt>
                <c:pt idx="6587">
                  <c:v>84.572000000000003</c:v>
                </c:pt>
                <c:pt idx="6588">
                  <c:v>84.582999999999998</c:v>
                </c:pt>
                <c:pt idx="6589">
                  <c:v>84.593999999999994</c:v>
                </c:pt>
                <c:pt idx="6590">
                  <c:v>84.602000000000004</c:v>
                </c:pt>
                <c:pt idx="6591">
                  <c:v>84.611999999999995</c:v>
                </c:pt>
                <c:pt idx="6592">
                  <c:v>84.622</c:v>
                </c:pt>
                <c:pt idx="6593">
                  <c:v>84.632000000000005</c:v>
                </c:pt>
                <c:pt idx="6594">
                  <c:v>84.641999999999996</c:v>
                </c:pt>
                <c:pt idx="6595">
                  <c:v>84.653999999999996</c:v>
                </c:pt>
                <c:pt idx="6596">
                  <c:v>84.671999999999997</c:v>
                </c:pt>
                <c:pt idx="6597">
                  <c:v>84.682000000000002</c:v>
                </c:pt>
                <c:pt idx="6598">
                  <c:v>84.692999999999998</c:v>
                </c:pt>
                <c:pt idx="6599">
                  <c:v>84.703000000000003</c:v>
                </c:pt>
                <c:pt idx="6600">
                  <c:v>84.721999999999994</c:v>
                </c:pt>
                <c:pt idx="6601">
                  <c:v>84.733000000000004</c:v>
                </c:pt>
                <c:pt idx="6602">
                  <c:v>84.751999999999995</c:v>
                </c:pt>
                <c:pt idx="6603">
                  <c:v>84.765000000000001</c:v>
                </c:pt>
                <c:pt idx="6604">
                  <c:v>84.781999999999996</c:v>
                </c:pt>
                <c:pt idx="6605">
                  <c:v>84.793000000000006</c:v>
                </c:pt>
                <c:pt idx="6606">
                  <c:v>84.802000000000007</c:v>
                </c:pt>
                <c:pt idx="6607">
                  <c:v>84.811999999999998</c:v>
                </c:pt>
                <c:pt idx="6608">
                  <c:v>84.822999999999993</c:v>
                </c:pt>
                <c:pt idx="6609">
                  <c:v>84.832999999999998</c:v>
                </c:pt>
                <c:pt idx="6610">
                  <c:v>84.852999999999994</c:v>
                </c:pt>
                <c:pt idx="6611">
                  <c:v>84.872</c:v>
                </c:pt>
                <c:pt idx="6612">
                  <c:v>84.882999999999996</c:v>
                </c:pt>
                <c:pt idx="6613">
                  <c:v>84.893000000000001</c:v>
                </c:pt>
                <c:pt idx="6614">
                  <c:v>84.912000000000006</c:v>
                </c:pt>
                <c:pt idx="6615">
                  <c:v>84.923000000000002</c:v>
                </c:pt>
                <c:pt idx="6616">
                  <c:v>84.941999999999993</c:v>
                </c:pt>
                <c:pt idx="6617">
                  <c:v>84.953000000000003</c:v>
                </c:pt>
                <c:pt idx="6618">
                  <c:v>84.962999999999994</c:v>
                </c:pt>
                <c:pt idx="6619">
                  <c:v>84.981999999999999</c:v>
                </c:pt>
                <c:pt idx="6620">
                  <c:v>85.001999999999995</c:v>
                </c:pt>
                <c:pt idx="6621">
                  <c:v>85.013000000000005</c:v>
                </c:pt>
                <c:pt idx="6622">
                  <c:v>85.022999999999996</c:v>
                </c:pt>
                <c:pt idx="6623">
                  <c:v>85.042000000000002</c:v>
                </c:pt>
                <c:pt idx="6624">
                  <c:v>85.061999999999998</c:v>
                </c:pt>
                <c:pt idx="6625">
                  <c:v>85.081999999999994</c:v>
                </c:pt>
                <c:pt idx="6626">
                  <c:v>85.091999999999999</c:v>
                </c:pt>
                <c:pt idx="6627">
                  <c:v>85.102000000000004</c:v>
                </c:pt>
                <c:pt idx="6628">
                  <c:v>85.111999999999995</c:v>
                </c:pt>
                <c:pt idx="6629">
                  <c:v>85.123000000000005</c:v>
                </c:pt>
                <c:pt idx="6630">
                  <c:v>85.132999999999996</c:v>
                </c:pt>
                <c:pt idx="6631">
                  <c:v>85.141999999999996</c:v>
                </c:pt>
                <c:pt idx="6632">
                  <c:v>85.153000000000006</c:v>
                </c:pt>
                <c:pt idx="6633">
                  <c:v>85.162000000000006</c:v>
                </c:pt>
                <c:pt idx="6634">
                  <c:v>85.171999999999997</c:v>
                </c:pt>
                <c:pt idx="6635">
                  <c:v>85.182000000000002</c:v>
                </c:pt>
                <c:pt idx="6636">
                  <c:v>85.192999999999998</c:v>
                </c:pt>
                <c:pt idx="6637">
                  <c:v>85.201999999999998</c:v>
                </c:pt>
                <c:pt idx="6638">
                  <c:v>85.212999999999994</c:v>
                </c:pt>
                <c:pt idx="6639">
                  <c:v>85.221999999999994</c:v>
                </c:pt>
                <c:pt idx="6640">
                  <c:v>85.231999999999999</c:v>
                </c:pt>
                <c:pt idx="6641">
                  <c:v>85.242000000000004</c:v>
                </c:pt>
                <c:pt idx="6642">
                  <c:v>85.251999999999995</c:v>
                </c:pt>
                <c:pt idx="6643">
                  <c:v>85.263999999999996</c:v>
                </c:pt>
                <c:pt idx="6644">
                  <c:v>85.281999999999996</c:v>
                </c:pt>
                <c:pt idx="6645">
                  <c:v>85.293000000000006</c:v>
                </c:pt>
                <c:pt idx="6646">
                  <c:v>85.302000000000007</c:v>
                </c:pt>
                <c:pt idx="6647">
                  <c:v>85.311999999999998</c:v>
                </c:pt>
                <c:pt idx="6648">
                  <c:v>85.322999999999993</c:v>
                </c:pt>
                <c:pt idx="6649">
                  <c:v>85.331999999999994</c:v>
                </c:pt>
                <c:pt idx="6650">
                  <c:v>85.341999999999999</c:v>
                </c:pt>
                <c:pt idx="6651">
                  <c:v>85.352999999999994</c:v>
                </c:pt>
                <c:pt idx="6652">
                  <c:v>85.363</c:v>
                </c:pt>
                <c:pt idx="6653">
                  <c:v>85.373000000000005</c:v>
                </c:pt>
                <c:pt idx="6654">
                  <c:v>85.391999999999996</c:v>
                </c:pt>
                <c:pt idx="6655">
                  <c:v>85.403000000000006</c:v>
                </c:pt>
                <c:pt idx="6656">
                  <c:v>85.412999999999997</c:v>
                </c:pt>
                <c:pt idx="6657">
                  <c:v>85.432000000000002</c:v>
                </c:pt>
                <c:pt idx="6658">
                  <c:v>85.442999999999998</c:v>
                </c:pt>
                <c:pt idx="6659">
                  <c:v>85.462000000000003</c:v>
                </c:pt>
                <c:pt idx="6660">
                  <c:v>85.481999999999999</c:v>
                </c:pt>
                <c:pt idx="6661">
                  <c:v>85.492999999999995</c:v>
                </c:pt>
                <c:pt idx="6662">
                  <c:v>85.503</c:v>
                </c:pt>
                <c:pt idx="6663">
                  <c:v>85.513000000000005</c:v>
                </c:pt>
                <c:pt idx="6664">
                  <c:v>85.531999999999996</c:v>
                </c:pt>
                <c:pt idx="6665">
                  <c:v>85.543000000000006</c:v>
                </c:pt>
                <c:pt idx="6666">
                  <c:v>85.552999999999997</c:v>
                </c:pt>
                <c:pt idx="6667">
                  <c:v>85.563000000000002</c:v>
                </c:pt>
                <c:pt idx="6668">
                  <c:v>85.572999999999993</c:v>
                </c:pt>
                <c:pt idx="6669">
                  <c:v>85.582999999999998</c:v>
                </c:pt>
                <c:pt idx="6670">
                  <c:v>85.594999999999999</c:v>
                </c:pt>
                <c:pt idx="6671">
                  <c:v>85.602999999999994</c:v>
                </c:pt>
                <c:pt idx="6672">
                  <c:v>85.622</c:v>
                </c:pt>
                <c:pt idx="6673">
                  <c:v>85.632999999999996</c:v>
                </c:pt>
                <c:pt idx="6674">
                  <c:v>85.641999999999996</c:v>
                </c:pt>
                <c:pt idx="6675">
                  <c:v>85.652000000000001</c:v>
                </c:pt>
                <c:pt idx="6676">
                  <c:v>85.671999999999997</c:v>
                </c:pt>
                <c:pt idx="6677">
                  <c:v>85.683000000000007</c:v>
                </c:pt>
                <c:pt idx="6678">
                  <c:v>85.701999999999998</c:v>
                </c:pt>
                <c:pt idx="6679">
                  <c:v>85.712999999999994</c:v>
                </c:pt>
                <c:pt idx="6680">
                  <c:v>85.731999999999999</c:v>
                </c:pt>
                <c:pt idx="6681">
                  <c:v>85.742999999999995</c:v>
                </c:pt>
                <c:pt idx="6682">
                  <c:v>85.753</c:v>
                </c:pt>
                <c:pt idx="6683">
                  <c:v>85.772000000000006</c:v>
                </c:pt>
                <c:pt idx="6684">
                  <c:v>85.783000000000001</c:v>
                </c:pt>
                <c:pt idx="6685">
                  <c:v>85.793000000000006</c:v>
                </c:pt>
                <c:pt idx="6686">
                  <c:v>85.811999999999998</c:v>
                </c:pt>
                <c:pt idx="6687">
                  <c:v>85.822999999999993</c:v>
                </c:pt>
                <c:pt idx="6688">
                  <c:v>85.832999999999998</c:v>
                </c:pt>
                <c:pt idx="6689">
                  <c:v>85.852000000000004</c:v>
                </c:pt>
                <c:pt idx="6690">
                  <c:v>85.863</c:v>
                </c:pt>
                <c:pt idx="6691">
                  <c:v>85.882000000000005</c:v>
                </c:pt>
                <c:pt idx="6692">
                  <c:v>85.902000000000001</c:v>
                </c:pt>
                <c:pt idx="6693">
                  <c:v>85.912999999999997</c:v>
                </c:pt>
                <c:pt idx="6694">
                  <c:v>85.932000000000002</c:v>
                </c:pt>
                <c:pt idx="6695">
                  <c:v>85.942999999999998</c:v>
                </c:pt>
                <c:pt idx="6696">
                  <c:v>85.953000000000003</c:v>
                </c:pt>
                <c:pt idx="6697">
                  <c:v>85.971999999999994</c:v>
                </c:pt>
                <c:pt idx="6698">
                  <c:v>85.992000000000004</c:v>
                </c:pt>
                <c:pt idx="6699">
                  <c:v>86.003</c:v>
                </c:pt>
                <c:pt idx="6700">
                  <c:v>86.022000000000006</c:v>
                </c:pt>
                <c:pt idx="6701">
                  <c:v>86.033000000000001</c:v>
                </c:pt>
                <c:pt idx="6702">
                  <c:v>86.043000000000006</c:v>
                </c:pt>
                <c:pt idx="6703">
                  <c:v>86.061999999999998</c:v>
                </c:pt>
                <c:pt idx="6704">
                  <c:v>86.082999999999998</c:v>
                </c:pt>
                <c:pt idx="6705">
                  <c:v>86.102000000000004</c:v>
                </c:pt>
                <c:pt idx="6706">
                  <c:v>86.111999999999995</c:v>
                </c:pt>
                <c:pt idx="6707">
                  <c:v>86.132000000000005</c:v>
                </c:pt>
                <c:pt idx="6708">
                  <c:v>86.152000000000001</c:v>
                </c:pt>
                <c:pt idx="6709">
                  <c:v>86.162999999999997</c:v>
                </c:pt>
                <c:pt idx="6710">
                  <c:v>86.182000000000002</c:v>
                </c:pt>
                <c:pt idx="6711">
                  <c:v>86.192999999999998</c:v>
                </c:pt>
                <c:pt idx="6712">
                  <c:v>86.203000000000003</c:v>
                </c:pt>
                <c:pt idx="6713">
                  <c:v>86.221999999999994</c:v>
                </c:pt>
                <c:pt idx="6714">
                  <c:v>86.242000000000004</c:v>
                </c:pt>
                <c:pt idx="6715">
                  <c:v>86.253</c:v>
                </c:pt>
                <c:pt idx="6716">
                  <c:v>86.262</c:v>
                </c:pt>
                <c:pt idx="6717">
                  <c:v>86.281999999999996</c:v>
                </c:pt>
                <c:pt idx="6718">
                  <c:v>86.302000000000007</c:v>
                </c:pt>
                <c:pt idx="6719">
                  <c:v>86.313000000000002</c:v>
                </c:pt>
                <c:pt idx="6720">
                  <c:v>86.322000000000003</c:v>
                </c:pt>
                <c:pt idx="6721">
                  <c:v>86.332999999999998</c:v>
                </c:pt>
                <c:pt idx="6722">
                  <c:v>86.343000000000004</c:v>
                </c:pt>
                <c:pt idx="6723">
                  <c:v>86.352999999999994</c:v>
                </c:pt>
                <c:pt idx="6724">
                  <c:v>86.363</c:v>
                </c:pt>
                <c:pt idx="6725">
                  <c:v>86.373000000000005</c:v>
                </c:pt>
                <c:pt idx="6726">
                  <c:v>86.391999999999996</c:v>
                </c:pt>
                <c:pt idx="6727">
                  <c:v>86.412000000000006</c:v>
                </c:pt>
                <c:pt idx="6728">
                  <c:v>86.423000000000002</c:v>
                </c:pt>
                <c:pt idx="6729">
                  <c:v>86.433000000000007</c:v>
                </c:pt>
                <c:pt idx="6730">
                  <c:v>86.442999999999998</c:v>
                </c:pt>
                <c:pt idx="6731">
                  <c:v>86.453000000000003</c:v>
                </c:pt>
                <c:pt idx="6732">
                  <c:v>86.462999999999994</c:v>
                </c:pt>
                <c:pt idx="6733">
                  <c:v>86.483000000000004</c:v>
                </c:pt>
                <c:pt idx="6734">
                  <c:v>86.501999999999995</c:v>
                </c:pt>
                <c:pt idx="6735">
                  <c:v>86.522000000000006</c:v>
                </c:pt>
                <c:pt idx="6736">
                  <c:v>86.533000000000001</c:v>
                </c:pt>
                <c:pt idx="6737">
                  <c:v>86.543000000000006</c:v>
                </c:pt>
                <c:pt idx="6738">
                  <c:v>86.566000000000003</c:v>
                </c:pt>
                <c:pt idx="6739">
                  <c:v>86.581999999999994</c:v>
                </c:pt>
                <c:pt idx="6740">
                  <c:v>86.591999999999999</c:v>
                </c:pt>
                <c:pt idx="6741">
                  <c:v>86.602000000000004</c:v>
                </c:pt>
                <c:pt idx="6742">
                  <c:v>86.611999999999995</c:v>
                </c:pt>
                <c:pt idx="6743">
                  <c:v>86.622</c:v>
                </c:pt>
                <c:pt idx="6744">
                  <c:v>86.632000000000005</c:v>
                </c:pt>
                <c:pt idx="6745">
                  <c:v>86.641999999999996</c:v>
                </c:pt>
                <c:pt idx="6746">
                  <c:v>86.652000000000001</c:v>
                </c:pt>
                <c:pt idx="6747">
                  <c:v>86.662000000000006</c:v>
                </c:pt>
                <c:pt idx="6748">
                  <c:v>86.671999999999997</c:v>
                </c:pt>
                <c:pt idx="6749">
                  <c:v>86.683000000000007</c:v>
                </c:pt>
                <c:pt idx="6750">
                  <c:v>86.701999999999998</c:v>
                </c:pt>
                <c:pt idx="6751">
                  <c:v>86.712000000000003</c:v>
                </c:pt>
                <c:pt idx="6752">
                  <c:v>86.731999999999999</c:v>
                </c:pt>
                <c:pt idx="6753">
                  <c:v>86.742999999999995</c:v>
                </c:pt>
                <c:pt idx="6754">
                  <c:v>86.753</c:v>
                </c:pt>
                <c:pt idx="6755">
                  <c:v>86.762</c:v>
                </c:pt>
                <c:pt idx="6756">
                  <c:v>86.772000000000006</c:v>
                </c:pt>
                <c:pt idx="6757">
                  <c:v>86.781999999999996</c:v>
                </c:pt>
                <c:pt idx="6758">
                  <c:v>86.792000000000002</c:v>
                </c:pt>
                <c:pt idx="6759">
                  <c:v>86.802000000000007</c:v>
                </c:pt>
                <c:pt idx="6760">
                  <c:v>86.811999999999998</c:v>
                </c:pt>
                <c:pt idx="6761">
                  <c:v>86.822000000000003</c:v>
                </c:pt>
                <c:pt idx="6762">
                  <c:v>86.831999999999994</c:v>
                </c:pt>
                <c:pt idx="6763">
                  <c:v>86.841999999999999</c:v>
                </c:pt>
                <c:pt idx="6764">
                  <c:v>86.852000000000004</c:v>
                </c:pt>
                <c:pt idx="6765">
                  <c:v>86.873999999999995</c:v>
                </c:pt>
                <c:pt idx="6766">
                  <c:v>86.891999999999996</c:v>
                </c:pt>
                <c:pt idx="6767">
                  <c:v>86.903000000000006</c:v>
                </c:pt>
                <c:pt idx="6768">
                  <c:v>86.912999999999997</c:v>
                </c:pt>
                <c:pt idx="6769">
                  <c:v>86.923000000000002</c:v>
                </c:pt>
                <c:pt idx="6770">
                  <c:v>86.933000000000007</c:v>
                </c:pt>
                <c:pt idx="6771">
                  <c:v>86.942999999999998</c:v>
                </c:pt>
                <c:pt idx="6772">
                  <c:v>86.962000000000003</c:v>
                </c:pt>
                <c:pt idx="6773">
                  <c:v>86.972999999999999</c:v>
                </c:pt>
                <c:pt idx="6774">
                  <c:v>86.992000000000004</c:v>
                </c:pt>
                <c:pt idx="6775">
                  <c:v>87.012</c:v>
                </c:pt>
                <c:pt idx="6776">
                  <c:v>87.022999999999996</c:v>
                </c:pt>
                <c:pt idx="6777">
                  <c:v>87.033000000000001</c:v>
                </c:pt>
                <c:pt idx="6778">
                  <c:v>87.043000000000006</c:v>
                </c:pt>
                <c:pt idx="6779">
                  <c:v>87.052999999999997</c:v>
                </c:pt>
                <c:pt idx="6780">
                  <c:v>87.072000000000003</c:v>
                </c:pt>
                <c:pt idx="6781">
                  <c:v>87.094999999999999</c:v>
                </c:pt>
                <c:pt idx="6782">
                  <c:v>87.111999999999995</c:v>
                </c:pt>
                <c:pt idx="6783">
                  <c:v>87.123999999999995</c:v>
                </c:pt>
                <c:pt idx="6784">
                  <c:v>87.141999999999996</c:v>
                </c:pt>
                <c:pt idx="6785">
                  <c:v>87.153000000000006</c:v>
                </c:pt>
                <c:pt idx="6786">
                  <c:v>87.162999999999997</c:v>
                </c:pt>
                <c:pt idx="6787">
                  <c:v>87.182000000000002</c:v>
                </c:pt>
                <c:pt idx="6788">
                  <c:v>87.201999999999998</c:v>
                </c:pt>
                <c:pt idx="6789">
                  <c:v>87.212999999999994</c:v>
                </c:pt>
                <c:pt idx="6790">
                  <c:v>87.231999999999999</c:v>
                </c:pt>
                <c:pt idx="6791">
                  <c:v>87.242999999999995</c:v>
                </c:pt>
                <c:pt idx="6792">
                  <c:v>87.251999999999995</c:v>
                </c:pt>
                <c:pt idx="6793">
                  <c:v>87.263000000000005</c:v>
                </c:pt>
                <c:pt idx="6794">
                  <c:v>87.272000000000006</c:v>
                </c:pt>
                <c:pt idx="6795">
                  <c:v>87.281999999999996</c:v>
                </c:pt>
                <c:pt idx="6796">
                  <c:v>87.302000000000007</c:v>
                </c:pt>
                <c:pt idx="6797">
                  <c:v>87.313000000000002</c:v>
                </c:pt>
                <c:pt idx="6798">
                  <c:v>87.322999999999993</c:v>
                </c:pt>
                <c:pt idx="6799">
                  <c:v>87.331999999999994</c:v>
                </c:pt>
                <c:pt idx="6800">
                  <c:v>87.343000000000004</c:v>
                </c:pt>
                <c:pt idx="6801">
                  <c:v>87.352999999999994</c:v>
                </c:pt>
                <c:pt idx="6802">
                  <c:v>87.361999999999995</c:v>
                </c:pt>
                <c:pt idx="6803">
                  <c:v>87.372</c:v>
                </c:pt>
                <c:pt idx="6804">
                  <c:v>87.382000000000005</c:v>
                </c:pt>
                <c:pt idx="6805">
                  <c:v>87.391999999999996</c:v>
                </c:pt>
                <c:pt idx="6806">
                  <c:v>87.402000000000001</c:v>
                </c:pt>
                <c:pt idx="6807">
                  <c:v>87.412000000000006</c:v>
                </c:pt>
                <c:pt idx="6808">
                  <c:v>87.423000000000002</c:v>
                </c:pt>
                <c:pt idx="6809">
                  <c:v>87.432000000000002</c:v>
                </c:pt>
                <c:pt idx="6810">
                  <c:v>87.441999999999993</c:v>
                </c:pt>
                <c:pt idx="6811">
                  <c:v>87.451999999999998</c:v>
                </c:pt>
                <c:pt idx="6812">
                  <c:v>87.462000000000003</c:v>
                </c:pt>
                <c:pt idx="6813">
                  <c:v>87.471999999999994</c:v>
                </c:pt>
                <c:pt idx="6814">
                  <c:v>87.481999999999999</c:v>
                </c:pt>
                <c:pt idx="6815">
                  <c:v>87.492000000000004</c:v>
                </c:pt>
                <c:pt idx="6816">
                  <c:v>87.512</c:v>
                </c:pt>
                <c:pt idx="6817">
                  <c:v>87.522999999999996</c:v>
                </c:pt>
                <c:pt idx="6818">
                  <c:v>87.542000000000002</c:v>
                </c:pt>
                <c:pt idx="6819">
                  <c:v>87.552999999999997</c:v>
                </c:pt>
                <c:pt idx="6820">
                  <c:v>87.572000000000003</c:v>
                </c:pt>
                <c:pt idx="6821">
                  <c:v>87.582999999999998</c:v>
                </c:pt>
                <c:pt idx="6822">
                  <c:v>87.591999999999999</c:v>
                </c:pt>
                <c:pt idx="6823">
                  <c:v>87.605000000000004</c:v>
                </c:pt>
                <c:pt idx="6824">
                  <c:v>87.622</c:v>
                </c:pt>
                <c:pt idx="6825">
                  <c:v>87.632999999999996</c:v>
                </c:pt>
                <c:pt idx="6826">
                  <c:v>87.652000000000001</c:v>
                </c:pt>
                <c:pt idx="6827">
                  <c:v>87.662999999999997</c:v>
                </c:pt>
                <c:pt idx="6828">
                  <c:v>87.682000000000002</c:v>
                </c:pt>
                <c:pt idx="6829">
                  <c:v>87.701999999999998</c:v>
                </c:pt>
                <c:pt idx="6830">
                  <c:v>87.721999999999994</c:v>
                </c:pt>
                <c:pt idx="6831">
                  <c:v>87.733000000000004</c:v>
                </c:pt>
                <c:pt idx="6832">
                  <c:v>87.742999999999995</c:v>
                </c:pt>
                <c:pt idx="6833">
                  <c:v>87.762</c:v>
                </c:pt>
                <c:pt idx="6834">
                  <c:v>87.781999999999996</c:v>
                </c:pt>
                <c:pt idx="6835">
                  <c:v>87.793000000000006</c:v>
                </c:pt>
                <c:pt idx="6836">
                  <c:v>87.802000000000007</c:v>
                </c:pt>
                <c:pt idx="6837">
                  <c:v>87.813000000000002</c:v>
                </c:pt>
                <c:pt idx="6838">
                  <c:v>87.822999999999993</c:v>
                </c:pt>
                <c:pt idx="6839">
                  <c:v>87.832999999999998</c:v>
                </c:pt>
                <c:pt idx="6840">
                  <c:v>87.841999999999999</c:v>
                </c:pt>
                <c:pt idx="6841">
                  <c:v>87.852000000000004</c:v>
                </c:pt>
                <c:pt idx="6842">
                  <c:v>87.861999999999995</c:v>
                </c:pt>
                <c:pt idx="6843">
                  <c:v>87.872</c:v>
                </c:pt>
                <c:pt idx="6844">
                  <c:v>87.882000000000005</c:v>
                </c:pt>
                <c:pt idx="6845">
                  <c:v>87.891999999999996</c:v>
                </c:pt>
                <c:pt idx="6846">
                  <c:v>87.912000000000006</c:v>
                </c:pt>
                <c:pt idx="6847">
                  <c:v>87.923000000000002</c:v>
                </c:pt>
                <c:pt idx="6848">
                  <c:v>87.933000000000007</c:v>
                </c:pt>
                <c:pt idx="6849">
                  <c:v>87.951999999999998</c:v>
                </c:pt>
                <c:pt idx="6850">
                  <c:v>87.962999999999994</c:v>
                </c:pt>
                <c:pt idx="6851">
                  <c:v>87.972999999999999</c:v>
                </c:pt>
                <c:pt idx="6852">
                  <c:v>87.983000000000004</c:v>
                </c:pt>
                <c:pt idx="6853">
                  <c:v>87.992999999999995</c:v>
                </c:pt>
                <c:pt idx="6854">
                  <c:v>88.012</c:v>
                </c:pt>
                <c:pt idx="6855">
                  <c:v>88.022000000000006</c:v>
                </c:pt>
                <c:pt idx="6856">
                  <c:v>88.042000000000002</c:v>
                </c:pt>
                <c:pt idx="6857">
                  <c:v>88.052999999999997</c:v>
                </c:pt>
                <c:pt idx="6858">
                  <c:v>88.063000000000002</c:v>
                </c:pt>
                <c:pt idx="6859">
                  <c:v>88.072999999999993</c:v>
                </c:pt>
                <c:pt idx="6860">
                  <c:v>88.091999999999999</c:v>
                </c:pt>
                <c:pt idx="6861">
                  <c:v>88.113</c:v>
                </c:pt>
                <c:pt idx="6862">
                  <c:v>88.132000000000005</c:v>
                </c:pt>
                <c:pt idx="6863">
                  <c:v>88.143000000000001</c:v>
                </c:pt>
                <c:pt idx="6864">
                  <c:v>88.162000000000006</c:v>
                </c:pt>
                <c:pt idx="6865">
                  <c:v>88.173000000000002</c:v>
                </c:pt>
                <c:pt idx="6866">
                  <c:v>88.183000000000007</c:v>
                </c:pt>
                <c:pt idx="6867">
                  <c:v>88.201999999999998</c:v>
                </c:pt>
                <c:pt idx="6868">
                  <c:v>88.221999999999994</c:v>
                </c:pt>
                <c:pt idx="6869">
                  <c:v>88.233000000000004</c:v>
                </c:pt>
                <c:pt idx="6870">
                  <c:v>88.242999999999995</c:v>
                </c:pt>
                <c:pt idx="6871">
                  <c:v>88.253</c:v>
                </c:pt>
                <c:pt idx="6872">
                  <c:v>88.263000000000005</c:v>
                </c:pt>
                <c:pt idx="6873">
                  <c:v>88.272000000000006</c:v>
                </c:pt>
                <c:pt idx="6874">
                  <c:v>88.281999999999996</c:v>
                </c:pt>
                <c:pt idx="6875">
                  <c:v>88.292000000000002</c:v>
                </c:pt>
                <c:pt idx="6876">
                  <c:v>88.311999999999998</c:v>
                </c:pt>
                <c:pt idx="6877">
                  <c:v>88.322000000000003</c:v>
                </c:pt>
                <c:pt idx="6878">
                  <c:v>88.332999999999998</c:v>
                </c:pt>
                <c:pt idx="6879">
                  <c:v>88.341999999999999</c:v>
                </c:pt>
                <c:pt idx="6880">
                  <c:v>88.352000000000004</c:v>
                </c:pt>
                <c:pt idx="6881">
                  <c:v>88.361999999999995</c:v>
                </c:pt>
                <c:pt idx="6882">
                  <c:v>88.373000000000005</c:v>
                </c:pt>
                <c:pt idx="6883">
                  <c:v>88.382000000000005</c:v>
                </c:pt>
                <c:pt idx="6884">
                  <c:v>88.391999999999996</c:v>
                </c:pt>
                <c:pt idx="6885">
                  <c:v>88.402000000000001</c:v>
                </c:pt>
                <c:pt idx="6886">
                  <c:v>88.412000000000006</c:v>
                </c:pt>
                <c:pt idx="6887">
                  <c:v>88.421999999999997</c:v>
                </c:pt>
                <c:pt idx="6888">
                  <c:v>88.432000000000002</c:v>
                </c:pt>
                <c:pt idx="6889">
                  <c:v>88.441999999999993</c:v>
                </c:pt>
                <c:pt idx="6890">
                  <c:v>88.453000000000003</c:v>
                </c:pt>
                <c:pt idx="6891">
                  <c:v>88.462999999999994</c:v>
                </c:pt>
                <c:pt idx="6892">
                  <c:v>88.471999999999994</c:v>
                </c:pt>
                <c:pt idx="6893">
                  <c:v>88.481999999999999</c:v>
                </c:pt>
                <c:pt idx="6894">
                  <c:v>88.492999999999995</c:v>
                </c:pt>
                <c:pt idx="6895">
                  <c:v>88.504000000000005</c:v>
                </c:pt>
                <c:pt idx="6896">
                  <c:v>88.522000000000006</c:v>
                </c:pt>
                <c:pt idx="6897">
                  <c:v>88.533000000000001</c:v>
                </c:pt>
                <c:pt idx="6898">
                  <c:v>88.543000000000006</c:v>
                </c:pt>
                <c:pt idx="6899">
                  <c:v>88.552999999999997</c:v>
                </c:pt>
                <c:pt idx="6900">
                  <c:v>88.572000000000003</c:v>
                </c:pt>
                <c:pt idx="6901">
                  <c:v>88.582999999999998</c:v>
                </c:pt>
                <c:pt idx="6902">
                  <c:v>88.593999999999994</c:v>
                </c:pt>
                <c:pt idx="6903">
                  <c:v>88.602000000000004</c:v>
                </c:pt>
                <c:pt idx="6904">
                  <c:v>88.622</c:v>
                </c:pt>
                <c:pt idx="6905">
                  <c:v>88.632999999999996</c:v>
                </c:pt>
                <c:pt idx="6906">
                  <c:v>88.644999999999996</c:v>
                </c:pt>
                <c:pt idx="6907">
                  <c:v>88.662000000000006</c:v>
                </c:pt>
                <c:pt idx="6908">
                  <c:v>88.671999999999997</c:v>
                </c:pt>
                <c:pt idx="6909">
                  <c:v>88.683000000000007</c:v>
                </c:pt>
                <c:pt idx="6910">
                  <c:v>88.692999999999998</c:v>
                </c:pt>
                <c:pt idx="6911">
                  <c:v>88.712999999999994</c:v>
                </c:pt>
                <c:pt idx="6912">
                  <c:v>88.731999999999999</c:v>
                </c:pt>
                <c:pt idx="6913">
                  <c:v>88.751999999999995</c:v>
                </c:pt>
                <c:pt idx="6914">
                  <c:v>88.763000000000005</c:v>
                </c:pt>
                <c:pt idx="6915">
                  <c:v>88.772999999999996</c:v>
                </c:pt>
                <c:pt idx="6916">
                  <c:v>88.792000000000002</c:v>
                </c:pt>
                <c:pt idx="6917">
                  <c:v>88.802999999999997</c:v>
                </c:pt>
                <c:pt idx="6918">
                  <c:v>88.813000000000002</c:v>
                </c:pt>
                <c:pt idx="6919">
                  <c:v>88.822999999999993</c:v>
                </c:pt>
                <c:pt idx="6920">
                  <c:v>88.832999999999998</c:v>
                </c:pt>
                <c:pt idx="6921">
                  <c:v>88.843000000000004</c:v>
                </c:pt>
                <c:pt idx="6922">
                  <c:v>88.852999999999994</c:v>
                </c:pt>
                <c:pt idx="6923">
                  <c:v>88.863</c:v>
                </c:pt>
                <c:pt idx="6924">
                  <c:v>88.882000000000005</c:v>
                </c:pt>
                <c:pt idx="6925">
                  <c:v>88.893000000000001</c:v>
                </c:pt>
                <c:pt idx="6926">
                  <c:v>88.912000000000006</c:v>
                </c:pt>
                <c:pt idx="6927">
                  <c:v>88.932000000000002</c:v>
                </c:pt>
                <c:pt idx="6928">
                  <c:v>88.951999999999998</c:v>
                </c:pt>
                <c:pt idx="6929">
                  <c:v>88.962999999999994</c:v>
                </c:pt>
                <c:pt idx="6930">
                  <c:v>88.971999999999994</c:v>
                </c:pt>
                <c:pt idx="6931">
                  <c:v>88.983000000000004</c:v>
                </c:pt>
                <c:pt idx="6932">
                  <c:v>89.001999999999995</c:v>
                </c:pt>
                <c:pt idx="6933">
                  <c:v>89.013000000000005</c:v>
                </c:pt>
                <c:pt idx="6934">
                  <c:v>89.031999999999996</c:v>
                </c:pt>
                <c:pt idx="6935">
                  <c:v>89.043000000000006</c:v>
                </c:pt>
                <c:pt idx="6936">
                  <c:v>89.061999999999998</c:v>
                </c:pt>
                <c:pt idx="6937">
                  <c:v>89.072999999999993</c:v>
                </c:pt>
                <c:pt idx="6938">
                  <c:v>89.091999999999999</c:v>
                </c:pt>
                <c:pt idx="6939">
                  <c:v>89.113</c:v>
                </c:pt>
                <c:pt idx="6940">
                  <c:v>89.132000000000005</c:v>
                </c:pt>
                <c:pt idx="6941">
                  <c:v>89.143000000000001</c:v>
                </c:pt>
                <c:pt idx="6942">
                  <c:v>89.162000000000006</c:v>
                </c:pt>
                <c:pt idx="6943">
                  <c:v>89.173000000000002</c:v>
                </c:pt>
                <c:pt idx="6944">
                  <c:v>89.183000000000007</c:v>
                </c:pt>
                <c:pt idx="6945">
                  <c:v>89.191999999999993</c:v>
                </c:pt>
                <c:pt idx="6946">
                  <c:v>89.201999999999998</c:v>
                </c:pt>
                <c:pt idx="6947">
                  <c:v>89.212000000000003</c:v>
                </c:pt>
                <c:pt idx="6948">
                  <c:v>89.221999999999994</c:v>
                </c:pt>
                <c:pt idx="6949">
                  <c:v>89.231999999999999</c:v>
                </c:pt>
                <c:pt idx="6950">
                  <c:v>89.242000000000004</c:v>
                </c:pt>
                <c:pt idx="6951">
                  <c:v>89.251999999999995</c:v>
                </c:pt>
                <c:pt idx="6952">
                  <c:v>89.262</c:v>
                </c:pt>
                <c:pt idx="6953">
                  <c:v>89.272000000000006</c:v>
                </c:pt>
                <c:pt idx="6954">
                  <c:v>89.281999999999996</c:v>
                </c:pt>
                <c:pt idx="6955">
                  <c:v>89.292000000000002</c:v>
                </c:pt>
                <c:pt idx="6956">
                  <c:v>89.302000000000007</c:v>
                </c:pt>
                <c:pt idx="6957">
                  <c:v>89.311999999999998</c:v>
                </c:pt>
                <c:pt idx="6958">
                  <c:v>89.331999999999994</c:v>
                </c:pt>
                <c:pt idx="6959">
                  <c:v>89.343000000000004</c:v>
                </c:pt>
                <c:pt idx="6960">
                  <c:v>89.352000000000004</c:v>
                </c:pt>
                <c:pt idx="6961">
                  <c:v>89.361999999999995</c:v>
                </c:pt>
                <c:pt idx="6962">
                  <c:v>89.372</c:v>
                </c:pt>
                <c:pt idx="6963">
                  <c:v>89.382000000000005</c:v>
                </c:pt>
                <c:pt idx="6964">
                  <c:v>89.391999999999996</c:v>
                </c:pt>
                <c:pt idx="6965">
                  <c:v>89.402000000000001</c:v>
                </c:pt>
                <c:pt idx="6966">
                  <c:v>89.412000000000006</c:v>
                </c:pt>
                <c:pt idx="6967">
                  <c:v>89.421999999999997</c:v>
                </c:pt>
                <c:pt idx="6968">
                  <c:v>89.432000000000002</c:v>
                </c:pt>
                <c:pt idx="6969">
                  <c:v>89.441999999999993</c:v>
                </c:pt>
                <c:pt idx="6970">
                  <c:v>89.451999999999998</c:v>
                </c:pt>
                <c:pt idx="6971">
                  <c:v>89.462000000000003</c:v>
                </c:pt>
                <c:pt idx="6972">
                  <c:v>89.471999999999994</c:v>
                </c:pt>
                <c:pt idx="6973">
                  <c:v>89.481999999999999</c:v>
                </c:pt>
                <c:pt idx="6974">
                  <c:v>89.492000000000004</c:v>
                </c:pt>
                <c:pt idx="6975">
                  <c:v>89.501999999999995</c:v>
                </c:pt>
                <c:pt idx="6976">
                  <c:v>89.512</c:v>
                </c:pt>
                <c:pt idx="6977">
                  <c:v>89.522000000000006</c:v>
                </c:pt>
                <c:pt idx="6978">
                  <c:v>89.542000000000002</c:v>
                </c:pt>
                <c:pt idx="6979">
                  <c:v>89.552000000000007</c:v>
                </c:pt>
                <c:pt idx="6980">
                  <c:v>89.563000000000002</c:v>
                </c:pt>
                <c:pt idx="6981">
                  <c:v>89.581999999999994</c:v>
                </c:pt>
                <c:pt idx="6982">
                  <c:v>89.593000000000004</c:v>
                </c:pt>
                <c:pt idx="6983">
                  <c:v>89.602999999999994</c:v>
                </c:pt>
                <c:pt idx="6984">
                  <c:v>89.622</c:v>
                </c:pt>
                <c:pt idx="6985">
                  <c:v>89.632999999999996</c:v>
                </c:pt>
                <c:pt idx="6986">
                  <c:v>89.652000000000001</c:v>
                </c:pt>
                <c:pt idx="6987">
                  <c:v>89.662999999999997</c:v>
                </c:pt>
                <c:pt idx="6988">
                  <c:v>89.686000000000007</c:v>
                </c:pt>
                <c:pt idx="6989">
                  <c:v>89.701999999999998</c:v>
                </c:pt>
                <c:pt idx="6990">
                  <c:v>89.721999999999994</c:v>
                </c:pt>
                <c:pt idx="6991">
                  <c:v>89.742000000000004</c:v>
                </c:pt>
                <c:pt idx="6992">
                  <c:v>89.762</c:v>
                </c:pt>
                <c:pt idx="6993">
                  <c:v>89.781999999999996</c:v>
                </c:pt>
                <c:pt idx="6994">
                  <c:v>89.792000000000002</c:v>
                </c:pt>
                <c:pt idx="6995">
                  <c:v>89.802000000000007</c:v>
                </c:pt>
                <c:pt idx="6996">
                  <c:v>89.811999999999998</c:v>
                </c:pt>
                <c:pt idx="6997">
                  <c:v>89.822000000000003</c:v>
                </c:pt>
                <c:pt idx="6998">
                  <c:v>89.831999999999994</c:v>
                </c:pt>
                <c:pt idx="6999">
                  <c:v>89.841999999999999</c:v>
                </c:pt>
                <c:pt idx="7000">
                  <c:v>89.852000000000004</c:v>
                </c:pt>
                <c:pt idx="7001">
                  <c:v>89.861999999999995</c:v>
                </c:pt>
                <c:pt idx="7002">
                  <c:v>89.872</c:v>
                </c:pt>
                <c:pt idx="7003">
                  <c:v>89.882000000000005</c:v>
                </c:pt>
                <c:pt idx="7004">
                  <c:v>89.891999999999996</c:v>
                </c:pt>
                <c:pt idx="7005">
                  <c:v>89.902000000000001</c:v>
                </c:pt>
                <c:pt idx="7006">
                  <c:v>89.912000000000006</c:v>
                </c:pt>
                <c:pt idx="7007">
                  <c:v>89.921999999999997</c:v>
                </c:pt>
                <c:pt idx="7008">
                  <c:v>89.941999999999993</c:v>
                </c:pt>
                <c:pt idx="7009">
                  <c:v>89.953000000000003</c:v>
                </c:pt>
                <c:pt idx="7010">
                  <c:v>89.962999999999994</c:v>
                </c:pt>
                <c:pt idx="7011">
                  <c:v>89.971999999999994</c:v>
                </c:pt>
                <c:pt idx="7012">
                  <c:v>89.983000000000004</c:v>
                </c:pt>
                <c:pt idx="7013">
                  <c:v>89.992999999999995</c:v>
                </c:pt>
                <c:pt idx="7014">
                  <c:v>90.003</c:v>
                </c:pt>
                <c:pt idx="7015">
                  <c:v>90.013000000000005</c:v>
                </c:pt>
                <c:pt idx="7016">
                  <c:v>90.022999999999996</c:v>
                </c:pt>
                <c:pt idx="7017">
                  <c:v>90.033000000000001</c:v>
                </c:pt>
                <c:pt idx="7018">
                  <c:v>90.052000000000007</c:v>
                </c:pt>
                <c:pt idx="7019">
                  <c:v>90.063000000000002</c:v>
                </c:pt>
                <c:pt idx="7020">
                  <c:v>90.081999999999994</c:v>
                </c:pt>
                <c:pt idx="7021">
                  <c:v>90.093000000000004</c:v>
                </c:pt>
                <c:pt idx="7022">
                  <c:v>90.111999999999995</c:v>
                </c:pt>
                <c:pt idx="7023">
                  <c:v>90.123000000000005</c:v>
                </c:pt>
                <c:pt idx="7024">
                  <c:v>90.141999999999996</c:v>
                </c:pt>
                <c:pt idx="7025">
                  <c:v>90.162000000000006</c:v>
                </c:pt>
                <c:pt idx="7026">
                  <c:v>90.173000000000002</c:v>
                </c:pt>
                <c:pt idx="7027">
                  <c:v>90.183000000000007</c:v>
                </c:pt>
                <c:pt idx="7028">
                  <c:v>90.201999999999998</c:v>
                </c:pt>
                <c:pt idx="7029">
                  <c:v>90.212999999999994</c:v>
                </c:pt>
                <c:pt idx="7030">
                  <c:v>90.231999999999999</c:v>
                </c:pt>
                <c:pt idx="7031">
                  <c:v>90.251999999999995</c:v>
                </c:pt>
                <c:pt idx="7032">
                  <c:v>90.272000000000006</c:v>
                </c:pt>
                <c:pt idx="7033">
                  <c:v>90.283000000000001</c:v>
                </c:pt>
                <c:pt idx="7034">
                  <c:v>90.293000000000006</c:v>
                </c:pt>
                <c:pt idx="7035">
                  <c:v>90.302999999999997</c:v>
                </c:pt>
                <c:pt idx="7036">
                  <c:v>90.322000000000003</c:v>
                </c:pt>
                <c:pt idx="7037">
                  <c:v>90.332999999999998</c:v>
                </c:pt>
                <c:pt idx="7038">
                  <c:v>90.352999999999994</c:v>
                </c:pt>
                <c:pt idx="7039">
                  <c:v>90.372</c:v>
                </c:pt>
                <c:pt idx="7040">
                  <c:v>90.391999999999996</c:v>
                </c:pt>
                <c:pt idx="7041">
                  <c:v>90.403000000000006</c:v>
                </c:pt>
                <c:pt idx="7042">
                  <c:v>90.421999999999997</c:v>
                </c:pt>
                <c:pt idx="7043">
                  <c:v>90.433000000000007</c:v>
                </c:pt>
                <c:pt idx="7044">
                  <c:v>90.442999999999998</c:v>
                </c:pt>
                <c:pt idx="7045">
                  <c:v>90.451999999999998</c:v>
                </c:pt>
                <c:pt idx="7046">
                  <c:v>90.462000000000003</c:v>
                </c:pt>
                <c:pt idx="7047">
                  <c:v>90.471999999999994</c:v>
                </c:pt>
                <c:pt idx="7048">
                  <c:v>90.481999999999999</c:v>
                </c:pt>
                <c:pt idx="7049">
                  <c:v>90.492000000000004</c:v>
                </c:pt>
                <c:pt idx="7050">
                  <c:v>90.501999999999995</c:v>
                </c:pt>
                <c:pt idx="7051">
                  <c:v>90.512</c:v>
                </c:pt>
                <c:pt idx="7052">
                  <c:v>90.522000000000006</c:v>
                </c:pt>
                <c:pt idx="7053">
                  <c:v>90.534000000000006</c:v>
                </c:pt>
                <c:pt idx="7054">
                  <c:v>90.552000000000007</c:v>
                </c:pt>
                <c:pt idx="7055">
                  <c:v>90.563000000000002</c:v>
                </c:pt>
                <c:pt idx="7056">
                  <c:v>90.572999999999993</c:v>
                </c:pt>
                <c:pt idx="7057">
                  <c:v>90.582999999999998</c:v>
                </c:pt>
                <c:pt idx="7058">
                  <c:v>90.602000000000004</c:v>
                </c:pt>
                <c:pt idx="7059">
                  <c:v>90.613</c:v>
                </c:pt>
                <c:pt idx="7060">
                  <c:v>90.632000000000005</c:v>
                </c:pt>
                <c:pt idx="7061">
                  <c:v>90.643000000000001</c:v>
                </c:pt>
                <c:pt idx="7062">
                  <c:v>90.662000000000006</c:v>
                </c:pt>
                <c:pt idx="7063">
                  <c:v>90.673000000000002</c:v>
                </c:pt>
                <c:pt idx="7064">
                  <c:v>90.682000000000002</c:v>
                </c:pt>
                <c:pt idx="7065">
                  <c:v>90.692999999999998</c:v>
                </c:pt>
                <c:pt idx="7066">
                  <c:v>90.712000000000003</c:v>
                </c:pt>
                <c:pt idx="7067">
                  <c:v>90.725999999999999</c:v>
                </c:pt>
                <c:pt idx="7068">
                  <c:v>90.742999999999995</c:v>
                </c:pt>
                <c:pt idx="7069">
                  <c:v>90.762</c:v>
                </c:pt>
                <c:pt idx="7070">
                  <c:v>90.781999999999996</c:v>
                </c:pt>
                <c:pt idx="7071">
                  <c:v>90.792000000000002</c:v>
                </c:pt>
                <c:pt idx="7072">
                  <c:v>90.802999999999997</c:v>
                </c:pt>
                <c:pt idx="7073">
                  <c:v>90.811999999999998</c:v>
                </c:pt>
                <c:pt idx="7074">
                  <c:v>90.822999999999993</c:v>
                </c:pt>
                <c:pt idx="7075">
                  <c:v>90.832999999999998</c:v>
                </c:pt>
                <c:pt idx="7076">
                  <c:v>90.843000000000004</c:v>
                </c:pt>
                <c:pt idx="7077">
                  <c:v>90.852999999999994</c:v>
                </c:pt>
                <c:pt idx="7078">
                  <c:v>90.863</c:v>
                </c:pt>
                <c:pt idx="7079">
                  <c:v>90.873000000000005</c:v>
                </c:pt>
                <c:pt idx="7080">
                  <c:v>90.882999999999996</c:v>
                </c:pt>
                <c:pt idx="7081">
                  <c:v>90.893000000000001</c:v>
                </c:pt>
                <c:pt idx="7082">
                  <c:v>90.903000000000006</c:v>
                </c:pt>
                <c:pt idx="7083">
                  <c:v>90.912999999999997</c:v>
                </c:pt>
                <c:pt idx="7084">
                  <c:v>90.921999999999997</c:v>
                </c:pt>
                <c:pt idx="7085">
                  <c:v>90.933000000000007</c:v>
                </c:pt>
                <c:pt idx="7086">
                  <c:v>90.942999999999998</c:v>
                </c:pt>
                <c:pt idx="7087">
                  <c:v>90.962000000000003</c:v>
                </c:pt>
                <c:pt idx="7088">
                  <c:v>90.972999999999999</c:v>
                </c:pt>
                <c:pt idx="7089">
                  <c:v>90.981999999999999</c:v>
                </c:pt>
                <c:pt idx="7090">
                  <c:v>90.992999999999995</c:v>
                </c:pt>
                <c:pt idx="7091">
                  <c:v>91.003</c:v>
                </c:pt>
                <c:pt idx="7092">
                  <c:v>91.013000000000005</c:v>
                </c:pt>
                <c:pt idx="7093">
                  <c:v>91.031999999999996</c:v>
                </c:pt>
                <c:pt idx="7094">
                  <c:v>91.052000000000007</c:v>
                </c:pt>
                <c:pt idx="7095">
                  <c:v>91.063000000000002</c:v>
                </c:pt>
                <c:pt idx="7096">
                  <c:v>91.081999999999994</c:v>
                </c:pt>
                <c:pt idx="7097">
                  <c:v>91.093000000000004</c:v>
                </c:pt>
                <c:pt idx="7098">
                  <c:v>91.111999999999995</c:v>
                </c:pt>
                <c:pt idx="7099">
                  <c:v>91.123000000000005</c:v>
                </c:pt>
                <c:pt idx="7100">
                  <c:v>91.132000000000005</c:v>
                </c:pt>
                <c:pt idx="7101">
                  <c:v>91.152000000000001</c:v>
                </c:pt>
                <c:pt idx="7102">
                  <c:v>91.171999999999997</c:v>
                </c:pt>
                <c:pt idx="7103">
                  <c:v>91.183000000000007</c:v>
                </c:pt>
                <c:pt idx="7104">
                  <c:v>91.201999999999998</c:v>
                </c:pt>
                <c:pt idx="7105">
                  <c:v>91.212999999999994</c:v>
                </c:pt>
                <c:pt idx="7106">
                  <c:v>91.231999999999999</c:v>
                </c:pt>
                <c:pt idx="7107">
                  <c:v>91.251999999999995</c:v>
                </c:pt>
                <c:pt idx="7108">
                  <c:v>91.272000000000006</c:v>
                </c:pt>
                <c:pt idx="7109">
                  <c:v>91.283000000000001</c:v>
                </c:pt>
                <c:pt idx="7110">
                  <c:v>91.292000000000002</c:v>
                </c:pt>
                <c:pt idx="7111">
                  <c:v>91.302000000000007</c:v>
                </c:pt>
                <c:pt idx="7112">
                  <c:v>91.311999999999998</c:v>
                </c:pt>
                <c:pt idx="7113">
                  <c:v>91.322000000000003</c:v>
                </c:pt>
                <c:pt idx="7114">
                  <c:v>91.331999999999994</c:v>
                </c:pt>
                <c:pt idx="7115">
                  <c:v>91.341999999999999</c:v>
                </c:pt>
                <c:pt idx="7116">
                  <c:v>91.361999999999995</c:v>
                </c:pt>
                <c:pt idx="7117">
                  <c:v>91.373000000000005</c:v>
                </c:pt>
                <c:pt idx="7118">
                  <c:v>91.382999999999996</c:v>
                </c:pt>
                <c:pt idx="7119">
                  <c:v>91.391999999999996</c:v>
                </c:pt>
                <c:pt idx="7120">
                  <c:v>91.403000000000006</c:v>
                </c:pt>
                <c:pt idx="7121">
                  <c:v>91.421999999999997</c:v>
                </c:pt>
                <c:pt idx="7122">
                  <c:v>91.433000000000007</c:v>
                </c:pt>
                <c:pt idx="7123">
                  <c:v>91.442999999999998</c:v>
                </c:pt>
                <c:pt idx="7124">
                  <c:v>91.453000000000003</c:v>
                </c:pt>
                <c:pt idx="7125">
                  <c:v>91.462000000000003</c:v>
                </c:pt>
                <c:pt idx="7126">
                  <c:v>91.472999999999999</c:v>
                </c:pt>
                <c:pt idx="7127">
                  <c:v>91.481999999999999</c:v>
                </c:pt>
                <c:pt idx="7128">
                  <c:v>91.492999999999995</c:v>
                </c:pt>
                <c:pt idx="7129">
                  <c:v>91.503</c:v>
                </c:pt>
                <c:pt idx="7130">
                  <c:v>91.513000000000005</c:v>
                </c:pt>
                <c:pt idx="7131">
                  <c:v>91.522999999999996</c:v>
                </c:pt>
                <c:pt idx="7132">
                  <c:v>91.533000000000001</c:v>
                </c:pt>
                <c:pt idx="7133">
                  <c:v>91.552000000000007</c:v>
                </c:pt>
                <c:pt idx="7134">
                  <c:v>91.572000000000003</c:v>
                </c:pt>
                <c:pt idx="7135">
                  <c:v>91.582999999999998</c:v>
                </c:pt>
                <c:pt idx="7136">
                  <c:v>91.602999999999994</c:v>
                </c:pt>
                <c:pt idx="7137">
                  <c:v>91.613</c:v>
                </c:pt>
                <c:pt idx="7138">
                  <c:v>91.623000000000005</c:v>
                </c:pt>
                <c:pt idx="7139">
                  <c:v>91.632999999999996</c:v>
                </c:pt>
                <c:pt idx="7140">
                  <c:v>91.643000000000001</c:v>
                </c:pt>
                <c:pt idx="7141">
                  <c:v>91.653000000000006</c:v>
                </c:pt>
                <c:pt idx="7142">
                  <c:v>91.662999999999997</c:v>
                </c:pt>
                <c:pt idx="7143">
                  <c:v>91.671999999999997</c:v>
                </c:pt>
                <c:pt idx="7144">
                  <c:v>91.683000000000007</c:v>
                </c:pt>
                <c:pt idx="7145">
                  <c:v>91.691999999999993</c:v>
                </c:pt>
                <c:pt idx="7146">
                  <c:v>91.701999999999998</c:v>
                </c:pt>
                <c:pt idx="7147">
                  <c:v>91.712999999999994</c:v>
                </c:pt>
                <c:pt idx="7148">
                  <c:v>91.722999999999999</c:v>
                </c:pt>
                <c:pt idx="7149">
                  <c:v>91.733000000000004</c:v>
                </c:pt>
                <c:pt idx="7150">
                  <c:v>91.751999999999995</c:v>
                </c:pt>
                <c:pt idx="7151">
                  <c:v>91.772000000000006</c:v>
                </c:pt>
                <c:pt idx="7152">
                  <c:v>91.781999999999996</c:v>
                </c:pt>
                <c:pt idx="7153">
                  <c:v>91.792000000000002</c:v>
                </c:pt>
                <c:pt idx="7154">
                  <c:v>91.802000000000007</c:v>
                </c:pt>
                <c:pt idx="7155">
                  <c:v>91.811999999999998</c:v>
                </c:pt>
                <c:pt idx="7156">
                  <c:v>91.822000000000003</c:v>
                </c:pt>
                <c:pt idx="7157">
                  <c:v>91.832999999999998</c:v>
                </c:pt>
                <c:pt idx="7158">
                  <c:v>91.843000000000004</c:v>
                </c:pt>
                <c:pt idx="7159">
                  <c:v>91.852000000000004</c:v>
                </c:pt>
                <c:pt idx="7160">
                  <c:v>91.861999999999995</c:v>
                </c:pt>
                <c:pt idx="7161">
                  <c:v>91.872</c:v>
                </c:pt>
                <c:pt idx="7162">
                  <c:v>91.882000000000005</c:v>
                </c:pt>
                <c:pt idx="7163">
                  <c:v>91.891999999999996</c:v>
                </c:pt>
                <c:pt idx="7164">
                  <c:v>91.902000000000001</c:v>
                </c:pt>
                <c:pt idx="7165">
                  <c:v>91.912000000000006</c:v>
                </c:pt>
                <c:pt idx="7166">
                  <c:v>91.921999999999997</c:v>
                </c:pt>
                <c:pt idx="7167">
                  <c:v>91.932000000000002</c:v>
                </c:pt>
                <c:pt idx="7168">
                  <c:v>91.941999999999993</c:v>
                </c:pt>
                <c:pt idx="7169">
                  <c:v>91.951999999999998</c:v>
                </c:pt>
                <c:pt idx="7170">
                  <c:v>91.971999999999994</c:v>
                </c:pt>
                <c:pt idx="7171">
                  <c:v>91.981999999999999</c:v>
                </c:pt>
                <c:pt idx="7172">
                  <c:v>91.992999999999995</c:v>
                </c:pt>
                <c:pt idx="7173">
                  <c:v>92.001999999999995</c:v>
                </c:pt>
                <c:pt idx="7174">
                  <c:v>92.012</c:v>
                </c:pt>
                <c:pt idx="7175">
                  <c:v>92.022000000000006</c:v>
                </c:pt>
                <c:pt idx="7176">
                  <c:v>92.033000000000001</c:v>
                </c:pt>
                <c:pt idx="7177">
                  <c:v>92.043000000000006</c:v>
                </c:pt>
                <c:pt idx="7178">
                  <c:v>92.052999999999997</c:v>
                </c:pt>
                <c:pt idx="7179">
                  <c:v>92.063000000000002</c:v>
                </c:pt>
                <c:pt idx="7180">
                  <c:v>92.081999999999994</c:v>
                </c:pt>
                <c:pt idx="7181">
                  <c:v>92.093000000000004</c:v>
                </c:pt>
                <c:pt idx="7182">
                  <c:v>92.102999999999994</c:v>
                </c:pt>
                <c:pt idx="7183">
                  <c:v>92.113</c:v>
                </c:pt>
                <c:pt idx="7184">
                  <c:v>92.123000000000005</c:v>
                </c:pt>
                <c:pt idx="7185">
                  <c:v>92.132000000000005</c:v>
                </c:pt>
                <c:pt idx="7186">
                  <c:v>92.152000000000001</c:v>
                </c:pt>
                <c:pt idx="7187">
                  <c:v>92.173000000000002</c:v>
                </c:pt>
                <c:pt idx="7188">
                  <c:v>92.183000000000007</c:v>
                </c:pt>
                <c:pt idx="7189">
                  <c:v>92.192999999999998</c:v>
                </c:pt>
                <c:pt idx="7190">
                  <c:v>92.203000000000003</c:v>
                </c:pt>
                <c:pt idx="7191">
                  <c:v>92.212999999999994</c:v>
                </c:pt>
                <c:pt idx="7192">
                  <c:v>92.222999999999999</c:v>
                </c:pt>
                <c:pt idx="7193">
                  <c:v>92.233000000000004</c:v>
                </c:pt>
                <c:pt idx="7194">
                  <c:v>92.242999999999995</c:v>
                </c:pt>
                <c:pt idx="7195">
                  <c:v>92.253</c:v>
                </c:pt>
                <c:pt idx="7196">
                  <c:v>92.272000000000006</c:v>
                </c:pt>
                <c:pt idx="7197">
                  <c:v>92.283000000000001</c:v>
                </c:pt>
                <c:pt idx="7198">
                  <c:v>92.292000000000002</c:v>
                </c:pt>
                <c:pt idx="7199">
                  <c:v>92.302000000000007</c:v>
                </c:pt>
                <c:pt idx="7200">
                  <c:v>92.311999999999998</c:v>
                </c:pt>
                <c:pt idx="7201">
                  <c:v>92.322000000000003</c:v>
                </c:pt>
                <c:pt idx="7202">
                  <c:v>92.331999999999994</c:v>
                </c:pt>
                <c:pt idx="7203">
                  <c:v>92.341999999999999</c:v>
                </c:pt>
                <c:pt idx="7204">
                  <c:v>92.352000000000004</c:v>
                </c:pt>
                <c:pt idx="7205">
                  <c:v>92.361999999999995</c:v>
                </c:pt>
                <c:pt idx="7206">
                  <c:v>92.382000000000005</c:v>
                </c:pt>
                <c:pt idx="7207">
                  <c:v>92.393000000000001</c:v>
                </c:pt>
                <c:pt idx="7208">
                  <c:v>92.412000000000006</c:v>
                </c:pt>
                <c:pt idx="7209">
                  <c:v>92.423000000000002</c:v>
                </c:pt>
                <c:pt idx="7210">
                  <c:v>92.433999999999997</c:v>
                </c:pt>
                <c:pt idx="7211">
                  <c:v>92.451999999999998</c:v>
                </c:pt>
                <c:pt idx="7212">
                  <c:v>92.471999999999994</c:v>
                </c:pt>
                <c:pt idx="7213">
                  <c:v>92.483000000000004</c:v>
                </c:pt>
                <c:pt idx="7214">
                  <c:v>92.492999999999995</c:v>
                </c:pt>
                <c:pt idx="7215">
                  <c:v>92.503</c:v>
                </c:pt>
                <c:pt idx="7216">
                  <c:v>92.513000000000005</c:v>
                </c:pt>
                <c:pt idx="7217">
                  <c:v>92.522999999999996</c:v>
                </c:pt>
                <c:pt idx="7218">
                  <c:v>92.533000000000001</c:v>
                </c:pt>
                <c:pt idx="7219">
                  <c:v>92.543000000000006</c:v>
                </c:pt>
                <c:pt idx="7220">
                  <c:v>92.552999999999997</c:v>
                </c:pt>
                <c:pt idx="7221">
                  <c:v>92.564999999999998</c:v>
                </c:pt>
                <c:pt idx="7222">
                  <c:v>92.581999999999994</c:v>
                </c:pt>
                <c:pt idx="7223">
                  <c:v>92.591999999999999</c:v>
                </c:pt>
                <c:pt idx="7224">
                  <c:v>92.602999999999994</c:v>
                </c:pt>
                <c:pt idx="7225">
                  <c:v>92.611999999999995</c:v>
                </c:pt>
                <c:pt idx="7226">
                  <c:v>92.632999999999996</c:v>
                </c:pt>
                <c:pt idx="7227">
                  <c:v>92.653000000000006</c:v>
                </c:pt>
                <c:pt idx="7228">
                  <c:v>92.671999999999997</c:v>
                </c:pt>
                <c:pt idx="7229">
                  <c:v>92.682000000000002</c:v>
                </c:pt>
                <c:pt idx="7230">
                  <c:v>92.694000000000003</c:v>
                </c:pt>
                <c:pt idx="7231">
                  <c:v>92.703000000000003</c:v>
                </c:pt>
                <c:pt idx="7232">
                  <c:v>92.712000000000003</c:v>
                </c:pt>
                <c:pt idx="7233">
                  <c:v>92.722999999999999</c:v>
                </c:pt>
                <c:pt idx="7234">
                  <c:v>92.742000000000004</c:v>
                </c:pt>
                <c:pt idx="7235">
                  <c:v>92.753</c:v>
                </c:pt>
                <c:pt idx="7236">
                  <c:v>92.762</c:v>
                </c:pt>
                <c:pt idx="7237">
                  <c:v>92.781999999999996</c:v>
                </c:pt>
                <c:pt idx="7238">
                  <c:v>92.793000000000006</c:v>
                </c:pt>
                <c:pt idx="7239">
                  <c:v>92.805999999999997</c:v>
                </c:pt>
                <c:pt idx="7240">
                  <c:v>92.822000000000003</c:v>
                </c:pt>
                <c:pt idx="7241">
                  <c:v>92.834000000000003</c:v>
                </c:pt>
                <c:pt idx="7242">
                  <c:v>92.852000000000004</c:v>
                </c:pt>
                <c:pt idx="7243">
                  <c:v>92.863</c:v>
                </c:pt>
                <c:pt idx="7244">
                  <c:v>92.882000000000005</c:v>
                </c:pt>
                <c:pt idx="7245">
                  <c:v>92.893000000000001</c:v>
                </c:pt>
                <c:pt idx="7246">
                  <c:v>92.912000000000006</c:v>
                </c:pt>
                <c:pt idx="7247">
                  <c:v>92.921999999999997</c:v>
                </c:pt>
                <c:pt idx="7248">
                  <c:v>92.932000000000002</c:v>
                </c:pt>
                <c:pt idx="7249">
                  <c:v>92.941999999999993</c:v>
                </c:pt>
                <c:pt idx="7250">
                  <c:v>92.951999999999998</c:v>
                </c:pt>
                <c:pt idx="7251">
                  <c:v>92.962000000000003</c:v>
                </c:pt>
                <c:pt idx="7252">
                  <c:v>92.971999999999994</c:v>
                </c:pt>
                <c:pt idx="7253">
                  <c:v>92.992000000000004</c:v>
                </c:pt>
                <c:pt idx="7254">
                  <c:v>93.003</c:v>
                </c:pt>
                <c:pt idx="7255">
                  <c:v>93.013000000000005</c:v>
                </c:pt>
                <c:pt idx="7256">
                  <c:v>93.031999999999996</c:v>
                </c:pt>
                <c:pt idx="7257">
                  <c:v>93.043000000000006</c:v>
                </c:pt>
                <c:pt idx="7258">
                  <c:v>93.052999999999997</c:v>
                </c:pt>
                <c:pt idx="7259">
                  <c:v>93.072000000000003</c:v>
                </c:pt>
                <c:pt idx="7260">
                  <c:v>93.082999999999998</c:v>
                </c:pt>
                <c:pt idx="7261">
                  <c:v>93.093000000000004</c:v>
                </c:pt>
                <c:pt idx="7262">
                  <c:v>93.111999999999995</c:v>
                </c:pt>
                <c:pt idx="7263">
                  <c:v>93.123000000000005</c:v>
                </c:pt>
                <c:pt idx="7264">
                  <c:v>93.132999999999996</c:v>
                </c:pt>
                <c:pt idx="7265">
                  <c:v>93.152000000000001</c:v>
                </c:pt>
                <c:pt idx="7266">
                  <c:v>93.162999999999997</c:v>
                </c:pt>
                <c:pt idx="7267">
                  <c:v>93.171999999999997</c:v>
                </c:pt>
                <c:pt idx="7268">
                  <c:v>93.185000000000002</c:v>
                </c:pt>
                <c:pt idx="7269">
                  <c:v>93.201999999999998</c:v>
                </c:pt>
                <c:pt idx="7270">
                  <c:v>93.212000000000003</c:v>
                </c:pt>
                <c:pt idx="7271">
                  <c:v>93.222999999999999</c:v>
                </c:pt>
                <c:pt idx="7272">
                  <c:v>93.242000000000004</c:v>
                </c:pt>
                <c:pt idx="7273">
                  <c:v>93.253</c:v>
                </c:pt>
                <c:pt idx="7274">
                  <c:v>93.263000000000005</c:v>
                </c:pt>
                <c:pt idx="7275">
                  <c:v>93.281999999999996</c:v>
                </c:pt>
                <c:pt idx="7276">
                  <c:v>93.292000000000002</c:v>
                </c:pt>
                <c:pt idx="7277">
                  <c:v>93.302000000000007</c:v>
                </c:pt>
                <c:pt idx="7278">
                  <c:v>93.311999999999998</c:v>
                </c:pt>
                <c:pt idx="7279">
                  <c:v>93.322000000000003</c:v>
                </c:pt>
                <c:pt idx="7280">
                  <c:v>93.331999999999994</c:v>
                </c:pt>
                <c:pt idx="7281">
                  <c:v>93.341999999999999</c:v>
                </c:pt>
                <c:pt idx="7282">
                  <c:v>93.352000000000004</c:v>
                </c:pt>
                <c:pt idx="7283">
                  <c:v>93.361999999999995</c:v>
                </c:pt>
                <c:pt idx="7284">
                  <c:v>93.372</c:v>
                </c:pt>
                <c:pt idx="7285">
                  <c:v>93.391999999999996</c:v>
                </c:pt>
                <c:pt idx="7286">
                  <c:v>93.412000000000006</c:v>
                </c:pt>
                <c:pt idx="7287">
                  <c:v>93.423000000000002</c:v>
                </c:pt>
                <c:pt idx="7288">
                  <c:v>93.441999999999993</c:v>
                </c:pt>
                <c:pt idx="7289">
                  <c:v>93.453000000000003</c:v>
                </c:pt>
                <c:pt idx="7290">
                  <c:v>93.462999999999994</c:v>
                </c:pt>
                <c:pt idx="7291">
                  <c:v>93.481999999999999</c:v>
                </c:pt>
                <c:pt idx="7292">
                  <c:v>93.492999999999995</c:v>
                </c:pt>
                <c:pt idx="7293">
                  <c:v>93.501999999999995</c:v>
                </c:pt>
                <c:pt idx="7294">
                  <c:v>93.513000000000005</c:v>
                </c:pt>
                <c:pt idx="7295">
                  <c:v>93.522999999999996</c:v>
                </c:pt>
                <c:pt idx="7296">
                  <c:v>93.533000000000001</c:v>
                </c:pt>
                <c:pt idx="7297">
                  <c:v>93.552000000000007</c:v>
                </c:pt>
                <c:pt idx="7298">
                  <c:v>93.563000000000002</c:v>
                </c:pt>
                <c:pt idx="7299">
                  <c:v>93.572999999999993</c:v>
                </c:pt>
                <c:pt idx="7300">
                  <c:v>93.582999999999998</c:v>
                </c:pt>
                <c:pt idx="7301">
                  <c:v>93.602000000000004</c:v>
                </c:pt>
                <c:pt idx="7302">
                  <c:v>93.613</c:v>
                </c:pt>
                <c:pt idx="7303">
                  <c:v>93.623000000000005</c:v>
                </c:pt>
                <c:pt idx="7304">
                  <c:v>93.632999999999996</c:v>
                </c:pt>
                <c:pt idx="7305">
                  <c:v>93.643000000000001</c:v>
                </c:pt>
                <c:pt idx="7306">
                  <c:v>93.653000000000006</c:v>
                </c:pt>
                <c:pt idx="7307">
                  <c:v>93.662999999999997</c:v>
                </c:pt>
                <c:pt idx="7308">
                  <c:v>93.682000000000002</c:v>
                </c:pt>
                <c:pt idx="7309">
                  <c:v>93.692999999999998</c:v>
                </c:pt>
                <c:pt idx="7310">
                  <c:v>93.703000000000003</c:v>
                </c:pt>
                <c:pt idx="7311">
                  <c:v>93.721999999999994</c:v>
                </c:pt>
                <c:pt idx="7312">
                  <c:v>93.733000000000004</c:v>
                </c:pt>
                <c:pt idx="7313">
                  <c:v>93.742999999999995</c:v>
                </c:pt>
                <c:pt idx="7314">
                  <c:v>93.762</c:v>
                </c:pt>
                <c:pt idx="7315">
                  <c:v>93.781999999999996</c:v>
                </c:pt>
                <c:pt idx="7316">
                  <c:v>93.802000000000007</c:v>
                </c:pt>
                <c:pt idx="7317">
                  <c:v>93.822000000000003</c:v>
                </c:pt>
                <c:pt idx="7318">
                  <c:v>93.832999999999998</c:v>
                </c:pt>
                <c:pt idx="7319">
                  <c:v>93.846000000000004</c:v>
                </c:pt>
                <c:pt idx="7320">
                  <c:v>93.861999999999995</c:v>
                </c:pt>
                <c:pt idx="7321">
                  <c:v>93.873000000000005</c:v>
                </c:pt>
                <c:pt idx="7322">
                  <c:v>93.882999999999996</c:v>
                </c:pt>
                <c:pt idx="7323">
                  <c:v>93.902000000000001</c:v>
                </c:pt>
                <c:pt idx="7324">
                  <c:v>93.912999999999997</c:v>
                </c:pt>
                <c:pt idx="7325">
                  <c:v>93.923000000000002</c:v>
                </c:pt>
                <c:pt idx="7326">
                  <c:v>93.933000000000007</c:v>
                </c:pt>
                <c:pt idx="7327">
                  <c:v>93.942999999999998</c:v>
                </c:pt>
                <c:pt idx="7328">
                  <c:v>93.953000000000003</c:v>
                </c:pt>
                <c:pt idx="7329">
                  <c:v>93.962999999999994</c:v>
                </c:pt>
                <c:pt idx="7330">
                  <c:v>93.972999999999999</c:v>
                </c:pt>
                <c:pt idx="7331">
                  <c:v>93.983000000000004</c:v>
                </c:pt>
                <c:pt idx="7332">
                  <c:v>94.001999999999995</c:v>
                </c:pt>
                <c:pt idx="7333">
                  <c:v>94.012</c:v>
                </c:pt>
                <c:pt idx="7334">
                  <c:v>94.022000000000006</c:v>
                </c:pt>
                <c:pt idx="7335">
                  <c:v>94.031999999999996</c:v>
                </c:pt>
                <c:pt idx="7336">
                  <c:v>94.042000000000002</c:v>
                </c:pt>
                <c:pt idx="7337">
                  <c:v>94.052000000000007</c:v>
                </c:pt>
                <c:pt idx="7338">
                  <c:v>94.063000000000002</c:v>
                </c:pt>
                <c:pt idx="7339">
                  <c:v>94.081999999999994</c:v>
                </c:pt>
                <c:pt idx="7340">
                  <c:v>94.091999999999999</c:v>
                </c:pt>
                <c:pt idx="7341">
                  <c:v>94.102000000000004</c:v>
                </c:pt>
                <c:pt idx="7342">
                  <c:v>94.113</c:v>
                </c:pt>
                <c:pt idx="7343">
                  <c:v>94.123000000000005</c:v>
                </c:pt>
                <c:pt idx="7344">
                  <c:v>94.132999999999996</c:v>
                </c:pt>
                <c:pt idx="7345">
                  <c:v>94.152000000000001</c:v>
                </c:pt>
                <c:pt idx="7346">
                  <c:v>94.162999999999997</c:v>
                </c:pt>
                <c:pt idx="7347">
                  <c:v>94.173000000000002</c:v>
                </c:pt>
                <c:pt idx="7348">
                  <c:v>94.182000000000002</c:v>
                </c:pt>
                <c:pt idx="7349">
                  <c:v>94.192999999999998</c:v>
                </c:pt>
                <c:pt idx="7350">
                  <c:v>94.212000000000003</c:v>
                </c:pt>
                <c:pt idx="7351">
                  <c:v>94.222999999999999</c:v>
                </c:pt>
                <c:pt idx="7352">
                  <c:v>94.242000000000004</c:v>
                </c:pt>
                <c:pt idx="7353">
                  <c:v>94.253</c:v>
                </c:pt>
                <c:pt idx="7354">
                  <c:v>94.272000000000006</c:v>
                </c:pt>
                <c:pt idx="7355">
                  <c:v>94.292000000000002</c:v>
                </c:pt>
                <c:pt idx="7356">
                  <c:v>94.302999999999997</c:v>
                </c:pt>
                <c:pt idx="7357">
                  <c:v>94.313000000000002</c:v>
                </c:pt>
                <c:pt idx="7358">
                  <c:v>94.322999999999993</c:v>
                </c:pt>
                <c:pt idx="7359">
                  <c:v>94.332999999999998</c:v>
                </c:pt>
                <c:pt idx="7360">
                  <c:v>94.343000000000004</c:v>
                </c:pt>
                <c:pt idx="7361">
                  <c:v>94.352999999999994</c:v>
                </c:pt>
                <c:pt idx="7362">
                  <c:v>94.363</c:v>
                </c:pt>
                <c:pt idx="7363">
                  <c:v>94.373000000000005</c:v>
                </c:pt>
                <c:pt idx="7364">
                  <c:v>94.382999999999996</c:v>
                </c:pt>
                <c:pt idx="7365">
                  <c:v>94.393000000000001</c:v>
                </c:pt>
                <c:pt idx="7366">
                  <c:v>94.412000000000006</c:v>
                </c:pt>
                <c:pt idx="7367">
                  <c:v>94.423000000000002</c:v>
                </c:pt>
                <c:pt idx="7368">
                  <c:v>94.433000000000007</c:v>
                </c:pt>
                <c:pt idx="7369">
                  <c:v>94.442999999999998</c:v>
                </c:pt>
                <c:pt idx="7370">
                  <c:v>94.462000000000003</c:v>
                </c:pt>
                <c:pt idx="7371">
                  <c:v>94.472999999999999</c:v>
                </c:pt>
                <c:pt idx="7372">
                  <c:v>94.492000000000004</c:v>
                </c:pt>
                <c:pt idx="7373">
                  <c:v>94.503</c:v>
                </c:pt>
                <c:pt idx="7374">
                  <c:v>94.513000000000005</c:v>
                </c:pt>
                <c:pt idx="7375">
                  <c:v>94.531999999999996</c:v>
                </c:pt>
                <c:pt idx="7376">
                  <c:v>94.552000000000007</c:v>
                </c:pt>
                <c:pt idx="7377">
                  <c:v>94.563000000000002</c:v>
                </c:pt>
                <c:pt idx="7378">
                  <c:v>94.581999999999994</c:v>
                </c:pt>
                <c:pt idx="7379">
                  <c:v>94.593000000000004</c:v>
                </c:pt>
                <c:pt idx="7380">
                  <c:v>94.611999999999995</c:v>
                </c:pt>
                <c:pt idx="7381">
                  <c:v>94.632000000000005</c:v>
                </c:pt>
                <c:pt idx="7382">
                  <c:v>94.643000000000001</c:v>
                </c:pt>
                <c:pt idx="7383">
                  <c:v>94.653000000000006</c:v>
                </c:pt>
                <c:pt idx="7384">
                  <c:v>94.662999999999997</c:v>
                </c:pt>
                <c:pt idx="7385">
                  <c:v>94.682000000000002</c:v>
                </c:pt>
                <c:pt idx="7386">
                  <c:v>94.701999999999998</c:v>
                </c:pt>
                <c:pt idx="7387">
                  <c:v>94.712999999999994</c:v>
                </c:pt>
                <c:pt idx="7388">
                  <c:v>94.731999999999999</c:v>
                </c:pt>
                <c:pt idx="7389">
                  <c:v>94.742999999999995</c:v>
                </c:pt>
                <c:pt idx="7390">
                  <c:v>94.753</c:v>
                </c:pt>
                <c:pt idx="7391">
                  <c:v>94.763000000000005</c:v>
                </c:pt>
                <c:pt idx="7392">
                  <c:v>94.781999999999996</c:v>
                </c:pt>
                <c:pt idx="7393">
                  <c:v>94.793000000000006</c:v>
                </c:pt>
                <c:pt idx="7394">
                  <c:v>94.811999999999998</c:v>
                </c:pt>
                <c:pt idx="7395">
                  <c:v>94.831999999999994</c:v>
                </c:pt>
                <c:pt idx="7396">
                  <c:v>94.852000000000004</c:v>
                </c:pt>
                <c:pt idx="7397">
                  <c:v>94.864000000000004</c:v>
                </c:pt>
                <c:pt idx="7398">
                  <c:v>94.885999999999996</c:v>
                </c:pt>
                <c:pt idx="7399">
                  <c:v>94.902000000000001</c:v>
                </c:pt>
                <c:pt idx="7400">
                  <c:v>94.912999999999997</c:v>
                </c:pt>
                <c:pt idx="7401">
                  <c:v>94.923000000000002</c:v>
                </c:pt>
                <c:pt idx="7402">
                  <c:v>94.932000000000002</c:v>
                </c:pt>
                <c:pt idx="7403">
                  <c:v>94.941999999999993</c:v>
                </c:pt>
                <c:pt idx="7404">
                  <c:v>94.951999999999998</c:v>
                </c:pt>
                <c:pt idx="7405">
                  <c:v>94.962000000000003</c:v>
                </c:pt>
                <c:pt idx="7406">
                  <c:v>94.971999999999994</c:v>
                </c:pt>
                <c:pt idx="7407">
                  <c:v>94.981999999999999</c:v>
                </c:pt>
                <c:pt idx="7408">
                  <c:v>94.992000000000004</c:v>
                </c:pt>
                <c:pt idx="7409">
                  <c:v>95.001999999999995</c:v>
                </c:pt>
                <c:pt idx="7410">
                  <c:v>95.022000000000006</c:v>
                </c:pt>
                <c:pt idx="7411">
                  <c:v>95.033000000000001</c:v>
                </c:pt>
                <c:pt idx="7412">
                  <c:v>95.052000000000007</c:v>
                </c:pt>
                <c:pt idx="7413">
                  <c:v>95.061999999999998</c:v>
                </c:pt>
                <c:pt idx="7414">
                  <c:v>95.072999999999993</c:v>
                </c:pt>
                <c:pt idx="7415">
                  <c:v>95.082999999999998</c:v>
                </c:pt>
                <c:pt idx="7416">
                  <c:v>95.091999999999999</c:v>
                </c:pt>
                <c:pt idx="7417">
                  <c:v>95.102000000000004</c:v>
                </c:pt>
                <c:pt idx="7418">
                  <c:v>95.113</c:v>
                </c:pt>
                <c:pt idx="7419">
                  <c:v>95.123000000000005</c:v>
                </c:pt>
                <c:pt idx="7420">
                  <c:v>95.132000000000005</c:v>
                </c:pt>
                <c:pt idx="7421">
                  <c:v>95.153000000000006</c:v>
                </c:pt>
                <c:pt idx="7422">
                  <c:v>95.171999999999997</c:v>
                </c:pt>
                <c:pt idx="7423">
                  <c:v>95.183000000000007</c:v>
                </c:pt>
                <c:pt idx="7424">
                  <c:v>95.192999999999998</c:v>
                </c:pt>
                <c:pt idx="7425">
                  <c:v>95.201999999999998</c:v>
                </c:pt>
                <c:pt idx="7426">
                  <c:v>95.212000000000003</c:v>
                </c:pt>
                <c:pt idx="7427">
                  <c:v>95.231999999999999</c:v>
                </c:pt>
                <c:pt idx="7428">
                  <c:v>95.242999999999995</c:v>
                </c:pt>
                <c:pt idx="7429">
                  <c:v>95.251999999999995</c:v>
                </c:pt>
                <c:pt idx="7430">
                  <c:v>95.262</c:v>
                </c:pt>
                <c:pt idx="7431">
                  <c:v>95.272000000000006</c:v>
                </c:pt>
                <c:pt idx="7432">
                  <c:v>95.281999999999996</c:v>
                </c:pt>
                <c:pt idx="7433">
                  <c:v>95.292000000000002</c:v>
                </c:pt>
                <c:pt idx="7434">
                  <c:v>95.302000000000007</c:v>
                </c:pt>
                <c:pt idx="7435">
                  <c:v>95.311999999999998</c:v>
                </c:pt>
                <c:pt idx="7436">
                  <c:v>95.322000000000003</c:v>
                </c:pt>
                <c:pt idx="7437">
                  <c:v>95.331999999999994</c:v>
                </c:pt>
                <c:pt idx="7438">
                  <c:v>95.341999999999999</c:v>
                </c:pt>
                <c:pt idx="7439">
                  <c:v>95.352000000000004</c:v>
                </c:pt>
                <c:pt idx="7440">
                  <c:v>95.361999999999995</c:v>
                </c:pt>
                <c:pt idx="7441">
                  <c:v>95.373000000000005</c:v>
                </c:pt>
                <c:pt idx="7442">
                  <c:v>95.382999999999996</c:v>
                </c:pt>
                <c:pt idx="7443">
                  <c:v>95.393000000000001</c:v>
                </c:pt>
                <c:pt idx="7444">
                  <c:v>95.412000000000006</c:v>
                </c:pt>
                <c:pt idx="7445">
                  <c:v>95.432000000000002</c:v>
                </c:pt>
                <c:pt idx="7446">
                  <c:v>95.451999999999998</c:v>
                </c:pt>
                <c:pt idx="7447">
                  <c:v>95.462999999999994</c:v>
                </c:pt>
                <c:pt idx="7448">
                  <c:v>95.472999999999999</c:v>
                </c:pt>
                <c:pt idx="7449">
                  <c:v>95.483000000000004</c:v>
                </c:pt>
                <c:pt idx="7450">
                  <c:v>95.501999999999995</c:v>
                </c:pt>
                <c:pt idx="7451">
                  <c:v>95.513000000000005</c:v>
                </c:pt>
                <c:pt idx="7452">
                  <c:v>95.522999999999996</c:v>
                </c:pt>
                <c:pt idx="7453">
                  <c:v>95.542000000000002</c:v>
                </c:pt>
                <c:pt idx="7454">
                  <c:v>95.552999999999997</c:v>
                </c:pt>
                <c:pt idx="7455">
                  <c:v>95.563000000000002</c:v>
                </c:pt>
                <c:pt idx="7456">
                  <c:v>95.581999999999994</c:v>
                </c:pt>
                <c:pt idx="7457">
                  <c:v>95.591999999999999</c:v>
                </c:pt>
                <c:pt idx="7458">
                  <c:v>95.602000000000004</c:v>
                </c:pt>
                <c:pt idx="7459">
                  <c:v>95.614000000000004</c:v>
                </c:pt>
                <c:pt idx="7460">
                  <c:v>95.632000000000005</c:v>
                </c:pt>
                <c:pt idx="7461">
                  <c:v>95.652000000000001</c:v>
                </c:pt>
                <c:pt idx="7462">
                  <c:v>95.671999999999997</c:v>
                </c:pt>
                <c:pt idx="7463">
                  <c:v>95.683000000000007</c:v>
                </c:pt>
                <c:pt idx="7464">
                  <c:v>95.692999999999998</c:v>
                </c:pt>
                <c:pt idx="7465">
                  <c:v>95.701999999999998</c:v>
                </c:pt>
                <c:pt idx="7466">
                  <c:v>95.722999999999999</c:v>
                </c:pt>
                <c:pt idx="7467">
                  <c:v>95.731999999999999</c:v>
                </c:pt>
                <c:pt idx="7468">
                  <c:v>95.742000000000004</c:v>
                </c:pt>
                <c:pt idx="7469">
                  <c:v>95.751999999999995</c:v>
                </c:pt>
                <c:pt idx="7470">
                  <c:v>95.762</c:v>
                </c:pt>
                <c:pt idx="7471">
                  <c:v>95.772000000000006</c:v>
                </c:pt>
                <c:pt idx="7472">
                  <c:v>95.781999999999996</c:v>
                </c:pt>
                <c:pt idx="7473">
                  <c:v>95.792000000000002</c:v>
                </c:pt>
                <c:pt idx="7474">
                  <c:v>95.802000000000007</c:v>
                </c:pt>
                <c:pt idx="7475">
                  <c:v>95.811999999999998</c:v>
                </c:pt>
                <c:pt idx="7476">
                  <c:v>95.831999999999994</c:v>
                </c:pt>
                <c:pt idx="7477">
                  <c:v>95.843000000000004</c:v>
                </c:pt>
                <c:pt idx="7478">
                  <c:v>95.861999999999995</c:v>
                </c:pt>
                <c:pt idx="7479">
                  <c:v>95.873000000000005</c:v>
                </c:pt>
                <c:pt idx="7480">
                  <c:v>95.891999999999996</c:v>
                </c:pt>
                <c:pt idx="7481">
                  <c:v>95.903000000000006</c:v>
                </c:pt>
                <c:pt idx="7482">
                  <c:v>95.912999999999997</c:v>
                </c:pt>
                <c:pt idx="7483">
                  <c:v>95.932000000000002</c:v>
                </c:pt>
                <c:pt idx="7484">
                  <c:v>95.942999999999998</c:v>
                </c:pt>
                <c:pt idx="7485">
                  <c:v>95.953000000000003</c:v>
                </c:pt>
                <c:pt idx="7486">
                  <c:v>95.971999999999994</c:v>
                </c:pt>
                <c:pt idx="7487">
                  <c:v>95.983000000000004</c:v>
                </c:pt>
                <c:pt idx="7488">
                  <c:v>95.992999999999995</c:v>
                </c:pt>
                <c:pt idx="7489">
                  <c:v>96.012</c:v>
                </c:pt>
                <c:pt idx="7490">
                  <c:v>96.022999999999996</c:v>
                </c:pt>
                <c:pt idx="7491">
                  <c:v>96.042000000000002</c:v>
                </c:pt>
                <c:pt idx="7492">
                  <c:v>96.061999999999998</c:v>
                </c:pt>
                <c:pt idx="7493">
                  <c:v>96.072000000000003</c:v>
                </c:pt>
                <c:pt idx="7494">
                  <c:v>96.082999999999998</c:v>
                </c:pt>
                <c:pt idx="7495">
                  <c:v>96.091999999999999</c:v>
                </c:pt>
                <c:pt idx="7496">
                  <c:v>96.102000000000004</c:v>
                </c:pt>
                <c:pt idx="7497">
                  <c:v>96.111999999999995</c:v>
                </c:pt>
                <c:pt idx="7498">
                  <c:v>96.132000000000005</c:v>
                </c:pt>
                <c:pt idx="7499">
                  <c:v>96.144000000000005</c:v>
                </c:pt>
                <c:pt idx="7500">
                  <c:v>96.162000000000006</c:v>
                </c:pt>
                <c:pt idx="7501">
                  <c:v>96.182000000000002</c:v>
                </c:pt>
                <c:pt idx="7502">
                  <c:v>96.191999999999993</c:v>
                </c:pt>
                <c:pt idx="7503">
                  <c:v>96.201999999999998</c:v>
                </c:pt>
                <c:pt idx="7504">
                  <c:v>96.212000000000003</c:v>
                </c:pt>
                <c:pt idx="7505">
                  <c:v>96.233000000000004</c:v>
                </c:pt>
                <c:pt idx="7506">
                  <c:v>96.242000000000004</c:v>
                </c:pt>
                <c:pt idx="7507">
                  <c:v>96.251999999999995</c:v>
                </c:pt>
                <c:pt idx="7508">
                  <c:v>96.262</c:v>
                </c:pt>
                <c:pt idx="7509">
                  <c:v>96.272000000000006</c:v>
                </c:pt>
                <c:pt idx="7510">
                  <c:v>96.283000000000001</c:v>
                </c:pt>
                <c:pt idx="7511">
                  <c:v>96.292000000000002</c:v>
                </c:pt>
                <c:pt idx="7512">
                  <c:v>96.302000000000007</c:v>
                </c:pt>
                <c:pt idx="7513">
                  <c:v>96.311999999999998</c:v>
                </c:pt>
                <c:pt idx="7514">
                  <c:v>96.322000000000003</c:v>
                </c:pt>
                <c:pt idx="7515">
                  <c:v>96.331999999999994</c:v>
                </c:pt>
                <c:pt idx="7516">
                  <c:v>96.341999999999999</c:v>
                </c:pt>
                <c:pt idx="7517">
                  <c:v>96.352000000000004</c:v>
                </c:pt>
                <c:pt idx="7518">
                  <c:v>96.361999999999995</c:v>
                </c:pt>
                <c:pt idx="7519">
                  <c:v>96.372</c:v>
                </c:pt>
                <c:pt idx="7520">
                  <c:v>96.382000000000005</c:v>
                </c:pt>
                <c:pt idx="7521">
                  <c:v>96.391999999999996</c:v>
                </c:pt>
                <c:pt idx="7522">
                  <c:v>96.402000000000001</c:v>
                </c:pt>
                <c:pt idx="7523">
                  <c:v>96.412000000000006</c:v>
                </c:pt>
                <c:pt idx="7524">
                  <c:v>96.421999999999997</c:v>
                </c:pt>
                <c:pt idx="7525">
                  <c:v>96.441999999999993</c:v>
                </c:pt>
                <c:pt idx="7526">
                  <c:v>96.453000000000003</c:v>
                </c:pt>
                <c:pt idx="7527">
                  <c:v>96.471999999999994</c:v>
                </c:pt>
                <c:pt idx="7528">
                  <c:v>96.492000000000004</c:v>
                </c:pt>
                <c:pt idx="7529">
                  <c:v>96.503</c:v>
                </c:pt>
                <c:pt idx="7530">
                  <c:v>96.522000000000006</c:v>
                </c:pt>
                <c:pt idx="7531">
                  <c:v>96.533000000000001</c:v>
                </c:pt>
                <c:pt idx="7532">
                  <c:v>96.543000000000006</c:v>
                </c:pt>
                <c:pt idx="7533">
                  <c:v>96.552999999999997</c:v>
                </c:pt>
                <c:pt idx="7534">
                  <c:v>96.572000000000003</c:v>
                </c:pt>
                <c:pt idx="7535">
                  <c:v>96.582999999999998</c:v>
                </c:pt>
                <c:pt idx="7536">
                  <c:v>96.593000000000004</c:v>
                </c:pt>
                <c:pt idx="7537">
                  <c:v>96.602999999999994</c:v>
                </c:pt>
                <c:pt idx="7538">
                  <c:v>96.622</c:v>
                </c:pt>
                <c:pt idx="7539">
                  <c:v>96.632999999999996</c:v>
                </c:pt>
                <c:pt idx="7540">
                  <c:v>96.652000000000001</c:v>
                </c:pt>
                <c:pt idx="7541">
                  <c:v>96.662000000000006</c:v>
                </c:pt>
                <c:pt idx="7542">
                  <c:v>96.671999999999997</c:v>
                </c:pt>
                <c:pt idx="7543">
                  <c:v>96.682000000000002</c:v>
                </c:pt>
                <c:pt idx="7544">
                  <c:v>96.691999999999993</c:v>
                </c:pt>
                <c:pt idx="7545">
                  <c:v>96.701999999999998</c:v>
                </c:pt>
                <c:pt idx="7546">
                  <c:v>96.712000000000003</c:v>
                </c:pt>
                <c:pt idx="7547">
                  <c:v>96.721999999999994</c:v>
                </c:pt>
                <c:pt idx="7548">
                  <c:v>96.731999999999999</c:v>
                </c:pt>
                <c:pt idx="7549">
                  <c:v>96.742000000000004</c:v>
                </c:pt>
                <c:pt idx="7550">
                  <c:v>96.751999999999995</c:v>
                </c:pt>
                <c:pt idx="7551">
                  <c:v>96.762</c:v>
                </c:pt>
                <c:pt idx="7552">
                  <c:v>96.774000000000001</c:v>
                </c:pt>
                <c:pt idx="7553">
                  <c:v>96.792000000000002</c:v>
                </c:pt>
                <c:pt idx="7554">
                  <c:v>96.802999999999997</c:v>
                </c:pt>
                <c:pt idx="7555">
                  <c:v>96.811999999999998</c:v>
                </c:pt>
                <c:pt idx="7556">
                  <c:v>96.822999999999993</c:v>
                </c:pt>
                <c:pt idx="7557">
                  <c:v>96.841999999999999</c:v>
                </c:pt>
                <c:pt idx="7558">
                  <c:v>96.852999999999994</c:v>
                </c:pt>
                <c:pt idx="7559">
                  <c:v>96.863</c:v>
                </c:pt>
                <c:pt idx="7560">
                  <c:v>96.873000000000005</c:v>
                </c:pt>
                <c:pt idx="7561">
                  <c:v>96.891999999999996</c:v>
                </c:pt>
                <c:pt idx="7562">
                  <c:v>96.912000000000006</c:v>
                </c:pt>
                <c:pt idx="7563">
                  <c:v>96.923000000000002</c:v>
                </c:pt>
                <c:pt idx="7564">
                  <c:v>96.933000000000007</c:v>
                </c:pt>
                <c:pt idx="7565">
                  <c:v>96.942999999999998</c:v>
                </c:pt>
                <c:pt idx="7566">
                  <c:v>96.953000000000003</c:v>
                </c:pt>
                <c:pt idx="7567">
                  <c:v>96.965999999999994</c:v>
                </c:pt>
                <c:pt idx="7568">
                  <c:v>96.983000000000004</c:v>
                </c:pt>
                <c:pt idx="7569">
                  <c:v>96.992000000000004</c:v>
                </c:pt>
                <c:pt idx="7570">
                  <c:v>97.003</c:v>
                </c:pt>
                <c:pt idx="7571">
                  <c:v>97.013000000000005</c:v>
                </c:pt>
                <c:pt idx="7572">
                  <c:v>97.033000000000001</c:v>
                </c:pt>
                <c:pt idx="7573">
                  <c:v>97.052000000000007</c:v>
                </c:pt>
                <c:pt idx="7574">
                  <c:v>97.072000000000003</c:v>
                </c:pt>
                <c:pt idx="7575">
                  <c:v>97.091999999999999</c:v>
                </c:pt>
                <c:pt idx="7576">
                  <c:v>97.111999999999995</c:v>
                </c:pt>
                <c:pt idx="7577">
                  <c:v>97.132000000000005</c:v>
                </c:pt>
                <c:pt idx="7578">
                  <c:v>97.143000000000001</c:v>
                </c:pt>
                <c:pt idx="7579">
                  <c:v>97.162000000000006</c:v>
                </c:pt>
                <c:pt idx="7580">
                  <c:v>97.173000000000002</c:v>
                </c:pt>
                <c:pt idx="7581">
                  <c:v>97.183000000000007</c:v>
                </c:pt>
                <c:pt idx="7582">
                  <c:v>97.192999999999998</c:v>
                </c:pt>
                <c:pt idx="7583">
                  <c:v>97.203000000000003</c:v>
                </c:pt>
                <c:pt idx="7584">
                  <c:v>97.212999999999994</c:v>
                </c:pt>
                <c:pt idx="7585">
                  <c:v>97.222999999999999</c:v>
                </c:pt>
                <c:pt idx="7586">
                  <c:v>97.233000000000004</c:v>
                </c:pt>
                <c:pt idx="7587">
                  <c:v>97.251999999999995</c:v>
                </c:pt>
                <c:pt idx="7588">
                  <c:v>97.272000000000006</c:v>
                </c:pt>
                <c:pt idx="7589">
                  <c:v>97.283000000000001</c:v>
                </c:pt>
                <c:pt idx="7590">
                  <c:v>97.293000000000006</c:v>
                </c:pt>
                <c:pt idx="7591">
                  <c:v>97.311999999999998</c:v>
                </c:pt>
                <c:pt idx="7592">
                  <c:v>97.322999999999993</c:v>
                </c:pt>
                <c:pt idx="7593">
                  <c:v>97.332999999999998</c:v>
                </c:pt>
                <c:pt idx="7594">
                  <c:v>97.352000000000004</c:v>
                </c:pt>
                <c:pt idx="7595">
                  <c:v>97.363</c:v>
                </c:pt>
                <c:pt idx="7596">
                  <c:v>97.373000000000005</c:v>
                </c:pt>
                <c:pt idx="7597">
                  <c:v>97.391999999999996</c:v>
                </c:pt>
                <c:pt idx="7598">
                  <c:v>97.403000000000006</c:v>
                </c:pt>
                <c:pt idx="7599">
                  <c:v>97.412999999999997</c:v>
                </c:pt>
                <c:pt idx="7600">
                  <c:v>97.432000000000002</c:v>
                </c:pt>
                <c:pt idx="7601">
                  <c:v>97.442999999999998</c:v>
                </c:pt>
                <c:pt idx="7602">
                  <c:v>97.462000000000003</c:v>
                </c:pt>
                <c:pt idx="7603">
                  <c:v>97.481999999999999</c:v>
                </c:pt>
                <c:pt idx="7604">
                  <c:v>97.492000000000004</c:v>
                </c:pt>
                <c:pt idx="7605">
                  <c:v>97.501999999999995</c:v>
                </c:pt>
                <c:pt idx="7606">
                  <c:v>97.512</c:v>
                </c:pt>
                <c:pt idx="7607">
                  <c:v>97.522000000000006</c:v>
                </c:pt>
                <c:pt idx="7608">
                  <c:v>97.531999999999996</c:v>
                </c:pt>
                <c:pt idx="7609">
                  <c:v>97.542000000000002</c:v>
                </c:pt>
                <c:pt idx="7610">
                  <c:v>97.552000000000007</c:v>
                </c:pt>
                <c:pt idx="7611">
                  <c:v>97.561999999999998</c:v>
                </c:pt>
                <c:pt idx="7612">
                  <c:v>97.572000000000003</c:v>
                </c:pt>
                <c:pt idx="7613">
                  <c:v>97.581999999999994</c:v>
                </c:pt>
                <c:pt idx="7614">
                  <c:v>97.591999999999999</c:v>
                </c:pt>
                <c:pt idx="7615">
                  <c:v>97.602000000000004</c:v>
                </c:pt>
                <c:pt idx="7616">
                  <c:v>97.611999999999995</c:v>
                </c:pt>
                <c:pt idx="7617">
                  <c:v>97.622</c:v>
                </c:pt>
                <c:pt idx="7618">
                  <c:v>97.632000000000005</c:v>
                </c:pt>
                <c:pt idx="7619">
                  <c:v>97.653000000000006</c:v>
                </c:pt>
                <c:pt idx="7620">
                  <c:v>97.662999999999997</c:v>
                </c:pt>
                <c:pt idx="7621">
                  <c:v>97.673000000000002</c:v>
                </c:pt>
                <c:pt idx="7622">
                  <c:v>97.691999999999993</c:v>
                </c:pt>
                <c:pt idx="7623">
                  <c:v>97.703999999999994</c:v>
                </c:pt>
                <c:pt idx="7624">
                  <c:v>97.721999999999994</c:v>
                </c:pt>
                <c:pt idx="7625">
                  <c:v>97.733000000000004</c:v>
                </c:pt>
                <c:pt idx="7626">
                  <c:v>97.751999999999995</c:v>
                </c:pt>
                <c:pt idx="7627">
                  <c:v>97.763000000000005</c:v>
                </c:pt>
                <c:pt idx="7628">
                  <c:v>97.772999999999996</c:v>
                </c:pt>
                <c:pt idx="7629">
                  <c:v>97.783000000000001</c:v>
                </c:pt>
                <c:pt idx="7630">
                  <c:v>97.793000000000006</c:v>
                </c:pt>
                <c:pt idx="7631">
                  <c:v>97.802999999999997</c:v>
                </c:pt>
                <c:pt idx="7632">
                  <c:v>97.822000000000003</c:v>
                </c:pt>
                <c:pt idx="7633">
                  <c:v>97.832999999999998</c:v>
                </c:pt>
                <c:pt idx="7634">
                  <c:v>97.843000000000004</c:v>
                </c:pt>
                <c:pt idx="7635">
                  <c:v>97.861999999999995</c:v>
                </c:pt>
                <c:pt idx="7636">
                  <c:v>97.882000000000005</c:v>
                </c:pt>
                <c:pt idx="7637">
                  <c:v>97.893000000000001</c:v>
                </c:pt>
                <c:pt idx="7638">
                  <c:v>97.903000000000006</c:v>
                </c:pt>
                <c:pt idx="7639">
                  <c:v>97.921999999999997</c:v>
                </c:pt>
                <c:pt idx="7640">
                  <c:v>97.933000000000007</c:v>
                </c:pt>
                <c:pt idx="7641">
                  <c:v>97.942999999999998</c:v>
                </c:pt>
                <c:pt idx="7642">
                  <c:v>97.953000000000003</c:v>
                </c:pt>
                <c:pt idx="7643">
                  <c:v>97.962999999999994</c:v>
                </c:pt>
                <c:pt idx="7644">
                  <c:v>97.972999999999999</c:v>
                </c:pt>
                <c:pt idx="7645">
                  <c:v>97.983000000000004</c:v>
                </c:pt>
                <c:pt idx="7646">
                  <c:v>97.992000000000004</c:v>
                </c:pt>
                <c:pt idx="7647">
                  <c:v>98.004999999999995</c:v>
                </c:pt>
                <c:pt idx="7648">
                  <c:v>98.022000000000006</c:v>
                </c:pt>
                <c:pt idx="7649">
                  <c:v>98.042000000000002</c:v>
                </c:pt>
                <c:pt idx="7650">
                  <c:v>98.063000000000002</c:v>
                </c:pt>
                <c:pt idx="7651">
                  <c:v>98.081999999999994</c:v>
                </c:pt>
                <c:pt idx="7652">
                  <c:v>98.093000000000004</c:v>
                </c:pt>
                <c:pt idx="7653">
                  <c:v>98.102999999999994</c:v>
                </c:pt>
                <c:pt idx="7654">
                  <c:v>98.113</c:v>
                </c:pt>
                <c:pt idx="7655">
                  <c:v>98.132000000000005</c:v>
                </c:pt>
                <c:pt idx="7656">
                  <c:v>98.152000000000001</c:v>
                </c:pt>
                <c:pt idx="7657">
                  <c:v>98.162999999999997</c:v>
                </c:pt>
                <c:pt idx="7658">
                  <c:v>98.173000000000002</c:v>
                </c:pt>
                <c:pt idx="7659">
                  <c:v>98.191999999999993</c:v>
                </c:pt>
                <c:pt idx="7660">
                  <c:v>98.203000000000003</c:v>
                </c:pt>
                <c:pt idx="7661">
                  <c:v>98.212999999999994</c:v>
                </c:pt>
                <c:pt idx="7662">
                  <c:v>98.222999999999999</c:v>
                </c:pt>
                <c:pt idx="7663">
                  <c:v>98.231999999999999</c:v>
                </c:pt>
                <c:pt idx="7664">
                  <c:v>98.242999999999995</c:v>
                </c:pt>
                <c:pt idx="7665">
                  <c:v>98.253</c:v>
                </c:pt>
                <c:pt idx="7666">
                  <c:v>98.272000000000006</c:v>
                </c:pt>
                <c:pt idx="7667">
                  <c:v>98.281999999999996</c:v>
                </c:pt>
                <c:pt idx="7668">
                  <c:v>98.302000000000007</c:v>
                </c:pt>
                <c:pt idx="7669">
                  <c:v>98.322000000000003</c:v>
                </c:pt>
                <c:pt idx="7670">
                  <c:v>98.332999999999998</c:v>
                </c:pt>
                <c:pt idx="7671">
                  <c:v>98.343000000000004</c:v>
                </c:pt>
                <c:pt idx="7672">
                  <c:v>98.361999999999995</c:v>
                </c:pt>
                <c:pt idx="7673">
                  <c:v>98.373000000000005</c:v>
                </c:pt>
                <c:pt idx="7674">
                  <c:v>98.382999999999996</c:v>
                </c:pt>
                <c:pt idx="7675">
                  <c:v>98.393000000000001</c:v>
                </c:pt>
                <c:pt idx="7676">
                  <c:v>98.403000000000006</c:v>
                </c:pt>
                <c:pt idx="7677">
                  <c:v>98.412999999999997</c:v>
                </c:pt>
                <c:pt idx="7678">
                  <c:v>98.432000000000002</c:v>
                </c:pt>
                <c:pt idx="7679">
                  <c:v>98.442999999999998</c:v>
                </c:pt>
                <c:pt idx="7680">
                  <c:v>98.453000000000003</c:v>
                </c:pt>
                <c:pt idx="7681">
                  <c:v>98.462999999999994</c:v>
                </c:pt>
                <c:pt idx="7682">
                  <c:v>98.481999999999999</c:v>
                </c:pt>
                <c:pt idx="7683">
                  <c:v>98.492999999999995</c:v>
                </c:pt>
                <c:pt idx="7684">
                  <c:v>98.503</c:v>
                </c:pt>
                <c:pt idx="7685">
                  <c:v>98.513000000000005</c:v>
                </c:pt>
                <c:pt idx="7686">
                  <c:v>98.531999999999996</c:v>
                </c:pt>
                <c:pt idx="7687">
                  <c:v>98.543000000000006</c:v>
                </c:pt>
                <c:pt idx="7688">
                  <c:v>98.561999999999998</c:v>
                </c:pt>
                <c:pt idx="7689">
                  <c:v>98.572999999999993</c:v>
                </c:pt>
                <c:pt idx="7690">
                  <c:v>98.582999999999998</c:v>
                </c:pt>
                <c:pt idx="7691">
                  <c:v>98.593000000000004</c:v>
                </c:pt>
                <c:pt idx="7692">
                  <c:v>98.611999999999995</c:v>
                </c:pt>
                <c:pt idx="7693">
                  <c:v>98.623000000000005</c:v>
                </c:pt>
                <c:pt idx="7694">
                  <c:v>98.632999999999996</c:v>
                </c:pt>
                <c:pt idx="7695">
                  <c:v>98.652000000000001</c:v>
                </c:pt>
                <c:pt idx="7696">
                  <c:v>98.671999999999997</c:v>
                </c:pt>
                <c:pt idx="7697">
                  <c:v>98.682000000000002</c:v>
                </c:pt>
                <c:pt idx="7698">
                  <c:v>98.692999999999998</c:v>
                </c:pt>
                <c:pt idx="7699">
                  <c:v>98.703000000000003</c:v>
                </c:pt>
                <c:pt idx="7700">
                  <c:v>98.721999999999994</c:v>
                </c:pt>
                <c:pt idx="7701">
                  <c:v>98.731999999999999</c:v>
                </c:pt>
                <c:pt idx="7702">
                  <c:v>98.742999999999995</c:v>
                </c:pt>
                <c:pt idx="7703">
                  <c:v>98.753</c:v>
                </c:pt>
                <c:pt idx="7704">
                  <c:v>98.772000000000006</c:v>
                </c:pt>
                <c:pt idx="7705">
                  <c:v>98.781999999999996</c:v>
                </c:pt>
                <c:pt idx="7706">
                  <c:v>98.792000000000002</c:v>
                </c:pt>
                <c:pt idx="7707">
                  <c:v>98.802000000000007</c:v>
                </c:pt>
                <c:pt idx="7708">
                  <c:v>98.811999999999998</c:v>
                </c:pt>
                <c:pt idx="7709">
                  <c:v>98.822000000000003</c:v>
                </c:pt>
                <c:pt idx="7710">
                  <c:v>98.832999999999998</c:v>
                </c:pt>
                <c:pt idx="7711">
                  <c:v>98.843000000000004</c:v>
                </c:pt>
                <c:pt idx="7712">
                  <c:v>98.863</c:v>
                </c:pt>
                <c:pt idx="7713">
                  <c:v>98.882000000000005</c:v>
                </c:pt>
                <c:pt idx="7714">
                  <c:v>98.902000000000001</c:v>
                </c:pt>
                <c:pt idx="7715">
                  <c:v>98.912999999999997</c:v>
                </c:pt>
                <c:pt idx="7716">
                  <c:v>98.932000000000002</c:v>
                </c:pt>
                <c:pt idx="7717">
                  <c:v>98.942999999999998</c:v>
                </c:pt>
                <c:pt idx="7718">
                  <c:v>98.953000000000003</c:v>
                </c:pt>
                <c:pt idx="7719">
                  <c:v>98.971999999999994</c:v>
                </c:pt>
                <c:pt idx="7720">
                  <c:v>98.992000000000004</c:v>
                </c:pt>
                <c:pt idx="7721">
                  <c:v>99.003</c:v>
                </c:pt>
                <c:pt idx="7722">
                  <c:v>99.022000000000006</c:v>
                </c:pt>
                <c:pt idx="7723">
                  <c:v>99.033000000000001</c:v>
                </c:pt>
                <c:pt idx="7724">
                  <c:v>99.046000000000006</c:v>
                </c:pt>
                <c:pt idx="7725">
                  <c:v>99.061999999999998</c:v>
                </c:pt>
                <c:pt idx="7726">
                  <c:v>99.081999999999994</c:v>
                </c:pt>
                <c:pt idx="7727">
                  <c:v>99.102000000000004</c:v>
                </c:pt>
                <c:pt idx="7728">
                  <c:v>99.123000000000005</c:v>
                </c:pt>
                <c:pt idx="7729">
                  <c:v>99.141999999999996</c:v>
                </c:pt>
                <c:pt idx="7730">
                  <c:v>99.162000000000006</c:v>
                </c:pt>
                <c:pt idx="7731">
                  <c:v>99.173000000000002</c:v>
                </c:pt>
                <c:pt idx="7732">
                  <c:v>99.183000000000007</c:v>
                </c:pt>
                <c:pt idx="7733">
                  <c:v>99.201999999999998</c:v>
                </c:pt>
                <c:pt idx="7734">
                  <c:v>99.212999999999994</c:v>
                </c:pt>
                <c:pt idx="7735">
                  <c:v>99.231999999999999</c:v>
                </c:pt>
                <c:pt idx="7736">
                  <c:v>99.242999999999995</c:v>
                </c:pt>
                <c:pt idx="7737">
                  <c:v>99.253</c:v>
                </c:pt>
                <c:pt idx="7738">
                  <c:v>99.272000000000006</c:v>
                </c:pt>
                <c:pt idx="7739">
                  <c:v>99.292000000000002</c:v>
                </c:pt>
                <c:pt idx="7740">
                  <c:v>99.302999999999997</c:v>
                </c:pt>
                <c:pt idx="7741">
                  <c:v>99.313000000000002</c:v>
                </c:pt>
                <c:pt idx="7742">
                  <c:v>99.331999999999994</c:v>
                </c:pt>
                <c:pt idx="7743">
                  <c:v>99.343000000000004</c:v>
                </c:pt>
                <c:pt idx="7744">
                  <c:v>99.361999999999995</c:v>
                </c:pt>
                <c:pt idx="7745">
                  <c:v>99.373000000000005</c:v>
                </c:pt>
                <c:pt idx="7746">
                  <c:v>99.382999999999996</c:v>
                </c:pt>
                <c:pt idx="7747">
                  <c:v>99.402000000000001</c:v>
                </c:pt>
                <c:pt idx="7748">
                  <c:v>99.421999999999997</c:v>
                </c:pt>
                <c:pt idx="7749">
                  <c:v>99.433000000000007</c:v>
                </c:pt>
                <c:pt idx="7750">
                  <c:v>99.451999999999998</c:v>
                </c:pt>
                <c:pt idx="7751">
                  <c:v>99.462999999999994</c:v>
                </c:pt>
                <c:pt idx="7752">
                  <c:v>99.472999999999999</c:v>
                </c:pt>
                <c:pt idx="7753">
                  <c:v>99.492000000000004</c:v>
                </c:pt>
                <c:pt idx="7754">
                  <c:v>99.512</c:v>
                </c:pt>
                <c:pt idx="7755">
                  <c:v>99.522999999999996</c:v>
                </c:pt>
                <c:pt idx="7756">
                  <c:v>99.533000000000001</c:v>
                </c:pt>
                <c:pt idx="7757">
                  <c:v>99.543000000000006</c:v>
                </c:pt>
                <c:pt idx="7758">
                  <c:v>99.552999999999997</c:v>
                </c:pt>
                <c:pt idx="7759">
                  <c:v>99.563000000000002</c:v>
                </c:pt>
                <c:pt idx="7760">
                  <c:v>99.572999999999993</c:v>
                </c:pt>
                <c:pt idx="7761">
                  <c:v>99.582999999999998</c:v>
                </c:pt>
                <c:pt idx="7762">
                  <c:v>99.593000000000004</c:v>
                </c:pt>
                <c:pt idx="7763">
                  <c:v>99.602999999999994</c:v>
                </c:pt>
                <c:pt idx="7764">
                  <c:v>99.613</c:v>
                </c:pt>
                <c:pt idx="7765">
                  <c:v>99.632000000000005</c:v>
                </c:pt>
                <c:pt idx="7766">
                  <c:v>99.643000000000001</c:v>
                </c:pt>
                <c:pt idx="7767">
                  <c:v>99.652000000000001</c:v>
                </c:pt>
                <c:pt idx="7768">
                  <c:v>99.662999999999997</c:v>
                </c:pt>
                <c:pt idx="7769">
                  <c:v>99.682000000000002</c:v>
                </c:pt>
                <c:pt idx="7770">
                  <c:v>99.692999999999998</c:v>
                </c:pt>
                <c:pt idx="7771">
                  <c:v>99.703000000000003</c:v>
                </c:pt>
                <c:pt idx="7772">
                  <c:v>99.712999999999994</c:v>
                </c:pt>
                <c:pt idx="7773">
                  <c:v>99.721999999999994</c:v>
                </c:pt>
                <c:pt idx="7774">
                  <c:v>99.742999999999995</c:v>
                </c:pt>
                <c:pt idx="7775">
                  <c:v>99.751999999999995</c:v>
                </c:pt>
                <c:pt idx="7776">
                  <c:v>99.762</c:v>
                </c:pt>
                <c:pt idx="7777">
                  <c:v>99.772000000000006</c:v>
                </c:pt>
                <c:pt idx="7778">
                  <c:v>99.792000000000002</c:v>
                </c:pt>
                <c:pt idx="7779">
                  <c:v>99.802999999999997</c:v>
                </c:pt>
                <c:pt idx="7780">
                  <c:v>99.822000000000003</c:v>
                </c:pt>
                <c:pt idx="7781">
                  <c:v>99.832999999999998</c:v>
                </c:pt>
                <c:pt idx="7782">
                  <c:v>99.852000000000004</c:v>
                </c:pt>
                <c:pt idx="7783">
                  <c:v>99.863</c:v>
                </c:pt>
                <c:pt idx="7784">
                  <c:v>99.873000000000005</c:v>
                </c:pt>
                <c:pt idx="7785">
                  <c:v>99.891999999999996</c:v>
                </c:pt>
                <c:pt idx="7786">
                  <c:v>99.912000000000006</c:v>
                </c:pt>
                <c:pt idx="7787">
                  <c:v>99.923000000000002</c:v>
                </c:pt>
                <c:pt idx="7788">
                  <c:v>99.941999999999993</c:v>
                </c:pt>
                <c:pt idx="7789">
                  <c:v>99.953000000000003</c:v>
                </c:pt>
                <c:pt idx="7790">
                  <c:v>99.971999999999994</c:v>
                </c:pt>
                <c:pt idx="7791">
                  <c:v>99.983000000000004</c:v>
                </c:pt>
                <c:pt idx="7792">
                  <c:v>100.002</c:v>
                </c:pt>
                <c:pt idx="7793">
                  <c:v>100.01300000000001</c:v>
                </c:pt>
                <c:pt idx="7794">
                  <c:v>100.032</c:v>
                </c:pt>
                <c:pt idx="7795">
                  <c:v>100.04300000000001</c:v>
                </c:pt>
                <c:pt idx="7796">
                  <c:v>100.053</c:v>
                </c:pt>
                <c:pt idx="7797">
                  <c:v>100.072</c:v>
                </c:pt>
                <c:pt idx="7798">
                  <c:v>100.092</c:v>
                </c:pt>
                <c:pt idx="7799">
                  <c:v>100.11199999999999</c:v>
                </c:pt>
                <c:pt idx="7800">
                  <c:v>100.13200000000001</c:v>
                </c:pt>
                <c:pt idx="7801">
                  <c:v>100.143</c:v>
                </c:pt>
                <c:pt idx="7802">
                  <c:v>100.16200000000001</c:v>
                </c:pt>
                <c:pt idx="7803">
                  <c:v>100.182</c:v>
                </c:pt>
                <c:pt idx="7804">
                  <c:v>100.202</c:v>
                </c:pt>
                <c:pt idx="7805">
                  <c:v>100.21299999999999</c:v>
                </c:pt>
                <c:pt idx="7806">
                  <c:v>100.223</c:v>
                </c:pt>
                <c:pt idx="7807">
                  <c:v>100.242</c:v>
                </c:pt>
                <c:pt idx="7808">
                  <c:v>100.262</c:v>
                </c:pt>
                <c:pt idx="7809">
                  <c:v>100.273</c:v>
                </c:pt>
                <c:pt idx="7810">
                  <c:v>100.295</c:v>
                </c:pt>
                <c:pt idx="7811">
                  <c:v>100.312</c:v>
                </c:pt>
                <c:pt idx="7812">
                  <c:v>100.322</c:v>
                </c:pt>
                <c:pt idx="7813">
                  <c:v>100.333</c:v>
                </c:pt>
                <c:pt idx="7814">
                  <c:v>100.352</c:v>
                </c:pt>
                <c:pt idx="7815">
                  <c:v>100.372</c:v>
                </c:pt>
                <c:pt idx="7816">
                  <c:v>100.383</c:v>
                </c:pt>
                <c:pt idx="7817">
                  <c:v>100.393</c:v>
                </c:pt>
                <c:pt idx="7818">
                  <c:v>100.41200000000001</c:v>
                </c:pt>
                <c:pt idx="7819">
                  <c:v>100.423</c:v>
                </c:pt>
                <c:pt idx="7820">
                  <c:v>100.44199999999999</c:v>
                </c:pt>
                <c:pt idx="7821">
                  <c:v>100.453</c:v>
                </c:pt>
                <c:pt idx="7822">
                  <c:v>100.47199999999999</c:v>
                </c:pt>
                <c:pt idx="7823">
                  <c:v>100.483</c:v>
                </c:pt>
                <c:pt idx="7824">
                  <c:v>100.502</c:v>
                </c:pt>
                <c:pt idx="7825">
                  <c:v>100.512</c:v>
                </c:pt>
                <c:pt idx="7826">
                  <c:v>100.52200000000001</c:v>
                </c:pt>
                <c:pt idx="7827">
                  <c:v>100.532</c:v>
                </c:pt>
                <c:pt idx="7828">
                  <c:v>100.542</c:v>
                </c:pt>
                <c:pt idx="7829">
                  <c:v>100.55200000000001</c:v>
                </c:pt>
                <c:pt idx="7830">
                  <c:v>100.563</c:v>
                </c:pt>
                <c:pt idx="7831">
                  <c:v>100.57299999999999</c:v>
                </c:pt>
                <c:pt idx="7832">
                  <c:v>100.592</c:v>
                </c:pt>
                <c:pt idx="7833">
                  <c:v>100.60299999999999</c:v>
                </c:pt>
                <c:pt idx="7834">
                  <c:v>100.622</c:v>
                </c:pt>
                <c:pt idx="7835">
                  <c:v>100.633</c:v>
                </c:pt>
                <c:pt idx="7836">
                  <c:v>100.643</c:v>
                </c:pt>
                <c:pt idx="7837">
                  <c:v>100.65300000000001</c:v>
                </c:pt>
                <c:pt idx="7838">
                  <c:v>100.663</c:v>
                </c:pt>
                <c:pt idx="7839">
                  <c:v>100.682</c:v>
                </c:pt>
                <c:pt idx="7840">
                  <c:v>100.703</c:v>
                </c:pt>
                <c:pt idx="7841">
                  <c:v>100.72199999999999</c:v>
                </c:pt>
                <c:pt idx="7842">
                  <c:v>100.733</c:v>
                </c:pt>
                <c:pt idx="7843">
                  <c:v>100.74299999999999</c:v>
                </c:pt>
                <c:pt idx="7844">
                  <c:v>100.762</c:v>
                </c:pt>
                <c:pt idx="7845">
                  <c:v>100.77200000000001</c:v>
                </c:pt>
                <c:pt idx="7846">
                  <c:v>100.782</c:v>
                </c:pt>
                <c:pt idx="7847">
                  <c:v>100.792</c:v>
                </c:pt>
                <c:pt idx="7848">
                  <c:v>100.80200000000001</c:v>
                </c:pt>
                <c:pt idx="7849">
                  <c:v>100.812</c:v>
                </c:pt>
                <c:pt idx="7850">
                  <c:v>100.822</c:v>
                </c:pt>
                <c:pt idx="7851">
                  <c:v>100.83199999999999</c:v>
                </c:pt>
                <c:pt idx="7852">
                  <c:v>100.842</c:v>
                </c:pt>
                <c:pt idx="7853">
                  <c:v>100.85299999999999</c:v>
                </c:pt>
                <c:pt idx="7854">
                  <c:v>100.863</c:v>
                </c:pt>
                <c:pt idx="7855">
                  <c:v>100.872</c:v>
                </c:pt>
                <c:pt idx="7856">
                  <c:v>100.88200000000001</c:v>
                </c:pt>
                <c:pt idx="7857">
                  <c:v>100.892</c:v>
                </c:pt>
                <c:pt idx="7858">
                  <c:v>100.91200000000001</c:v>
                </c:pt>
                <c:pt idx="7859">
                  <c:v>100.923</c:v>
                </c:pt>
                <c:pt idx="7860">
                  <c:v>100.94199999999999</c:v>
                </c:pt>
                <c:pt idx="7861">
                  <c:v>100.953</c:v>
                </c:pt>
                <c:pt idx="7862">
                  <c:v>100.97199999999999</c:v>
                </c:pt>
                <c:pt idx="7863">
                  <c:v>100.983</c:v>
                </c:pt>
                <c:pt idx="7864">
                  <c:v>100.99299999999999</c:v>
                </c:pt>
                <c:pt idx="7865">
                  <c:v>101.003</c:v>
                </c:pt>
                <c:pt idx="7866">
                  <c:v>101.02200000000001</c:v>
                </c:pt>
                <c:pt idx="7867">
                  <c:v>101.033</c:v>
                </c:pt>
                <c:pt idx="7868">
                  <c:v>101.05200000000001</c:v>
                </c:pt>
                <c:pt idx="7869">
                  <c:v>101.062</c:v>
                </c:pt>
                <c:pt idx="7870">
                  <c:v>101.072</c:v>
                </c:pt>
                <c:pt idx="7871">
                  <c:v>101.08199999999999</c:v>
                </c:pt>
                <c:pt idx="7872">
                  <c:v>101.092</c:v>
                </c:pt>
                <c:pt idx="7873">
                  <c:v>101.102</c:v>
                </c:pt>
                <c:pt idx="7874">
                  <c:v>101.127</c:v>
                </c:pt>
                <c:pt idx="7875">
                  <c:v>101.142</c:v>
                </c:pt>
                <c:pt idx="7876">
                  <c:v>101.154</c:v>
                </c:pt>
                <c:pt idx="7877">
                  <c:v>101.172</c:v>
                </c:pt>
                <c:pt idx="7878">
                  <c:v>101.19199999999999</c:v>
                </c:pt>
                <c:pt idx="7879">
                  <c:v>101.212</c:v>
                </c:pt>
                <c:pt idx="7880">
                  <c:v>101.232</c:v>
                </c:pt>
                <c:pt idx="7881">
                  <c:v>101.24299999999999</c:v>
                </c:pt>
                <c:pt idx="7882">
                  <c:v>101.253</c:v>
                </c:pt>
                <c:pt idx="7883">
                  <c:v>101.27200000000001</c:v>
                </c:pt>
                <c:pt idx="7884">
                  <c:v>101.282</c:v>
                </c:pt>
                <c:pt idx="7885">
                  <c:v>101.292</c:v>
                </c:pt>
                <c:pt idx="7886">
                  <c:v>101.312</c:v>
                </c:pt>
                <c:pt idx="7887">
                  <c:v>101.33199999999999</c:v>
                </c:pt>
                <c:pt idx="7888">
                  <c:v>101.343</c:v>
                </c:pt>
                <c:pt idx="7889">
                  <c:v>101.35299999999999</c:v>
                </c:pt>
                <c:pt idx="7890">
                  <c:v>101.372</c:v>
                </c:pt>
                <c:pt idx="7891">
                  <c:v>101.383</c:v>
                </c:pt>
                <c:pt idx="7892">
                  <c:v>101.402</c:v>
                </c:pt>
                <c:pt idx="7893">
                  <c:v>101.413</c:v>
                </c:pt>
                <c:pt idx="7894">
                  <c:v>101.432</c:v>
                </c:pt>
                <c:pt idx="7895">
                  <c:v>101.443</c:v>
                </c:pt>
                <c:pt idx="7896">
                  <c:v>101.462</c:v>
                </c:pt>
                <c:pt idx="7897">
                  <c:v>101.473</c:v>
                </c:pt>
                <c:pt idx="7898">
                  <c:v>101.483</c:v>
                </c:pt>
                <c:pt idx="7899">
                  <c:v>101.49299999999999</c:v>
                </c:pt>
                <c:pt idx="7900">
                  <c:v>101.51300000000001</c:v>
                </c:pt>
                <c:pt idx="7901">
                  <c:v>101.532</c:v>
                </c:pt>
                <c:pt idx="7902">
                  <c:v>101.54300000000001</c:v>
                </c:pt>
                <c:pt idx="7903">
                  <c:v>101.553</c:v>
                </c:pt>
                <c:pt idx="7904">
                  <c:v>101.563</c:v>
                </c:pt>
                <c:pt idx="7905">
                  <c:v>101.57299999999999</c:v>
                </c:pt>
                <c:pt idx="7906">
                  <c:v>101.592</c:v>
                </c:pt>
                <c:pt idx="7907">
                  <c:v>101.60299999999999</c:v>
                </c:pt>
                <c:pt idx="7908">
                  <c:v>101.622</c:v>
                </c:pt>
                <c:pt idx="7909">
                  <c:v>101.633</c:v>
                </c:pt>
                <c:pt idx="7910">
                  <c:v>101.652</c:v>
                </c:pt>
                <c:pt idx="7911">
                  <c:v>101.663</c:v>
                </c:pt>
                <c:pt idx="7912">
                  <c:v>101.673</c:v>
                </c:pt>
                <c:pt idx="7913">
                  <c:v>101.69199999999999</c:v>
                </c:pt>
                <c:pt idx="7914">
                  <c:v>101.703</c:v>
                </c:pt>
                <c:pt idx="7915">
                  <c:v>101.72199999999999</c:v>
                </c:pt>
                <c:pt idx="7916">
                  <c:v>101.742</c:v>
                </c:pt>
                <c:pt idx="7917">
                  <c:v>101.753</c:v>
                </c:pt>
                <c:pt idx="7918">
                  <c:v>101.77200000000001</c:v>
                </c:pt>
                <c:pt idx="7919">
                  <c:v>101.792</c:v>
                </c:pt>
                <c:pt idx="7920">
                  <c:v>101.803</c:v>
                </c:pt>
                <c:pt idx="7921">
                  <c:v>101.813</c:v>
                </c:pt>
                <c:pt idx="7922">
                  <c:v>101.83199999999999</c:v>
                </c:pt>
                <c:pt idx="7923">
                  <c:v>101.843</c:v>
                </c:pt>
                <c:pt idx="7924">
                  <c:v>101.86199999999999</c:v>
                </c:pt>
                <c:pt idx="7925">
                  <c:v>101.873</c:v>
                </c:pt>
                <c:pt idx="7926">
                  <c:v>101.892</c:v>
                </c:pt>
                <c:pt idx="7927">
                  <c:v>101.90300000000001</c:v>
                </c:pt>
                <c:pt idx="7928">
                  <c:v>101.922</c:v>
                </c:pt>
                <c:pt idx="7929">
                  <c:v>101.94199999999999</c:v>
                </c:pt>
                <c:pt idx="7930">
                  <c:v>101.953</c:v>
                </c:pt>
                <c:pt idx="7931">
                  <c:v>101.96299999999999</c:v>
                </c:pt>
                <c:pt idx="7932">
                  <c:v>101.982</c:v>
                </c:pt>
                <c:pt idx="7933">
                  <c:v>101.99299999999999</c:v>
                </c:pt>
                <c:pt idx="7934">
                  <c:v>102.012</c:v>
                </c:pt>
                <c:pt idx="7935">
                  <c:v>102.023</c:v>
                </c:pt>
                <c:pt idx="7936">
                  <c:v>102.033</c:v>
                </c:pt>
                <c:pt idx="7937">
                  <c:v>102.05200000000001</c:v>
                </c:pt>
                <c:pt idx="7938">
                  <c:v>102.063</c:v>
                </c:pt>
                <c:pt idx="7939">
                  <c:v>102.072</c:v>
                </c:pt>
                <c:pt idx="7940">
                  <c:v>102.083</c:v>
                </c:pt>
                <c:pt idx="7941">
                  <c:v>102.093</c:v>
                </c:pt>
                <c:pt idx="7942">
                  <c:v>102.10299999999999</c:v>
                </c:pt>
                <c:pt idx="7943">
                  <c:v>102.122</c:v>
                </c:pt>
                <c:pt idx="7944">
                  <c:v>102.142</c:v>
                </c:pt>
                <c:pt idx="7945">
                  <c:v>102.15300000000001</c:v>
                </c:pt>
                <c:pt idx="7946">
                  <c:v>102.172</c:v>
                </c:pt>
                <c:pt idx="7947">
                  <c:v>102.182</c:v>
                </c:pt>
                <c:pt idx="7948">
                  <c:v>102.19199999999999</c:v>
                </c:pt>
                <c:pt idx="7949">
                  <c:v>102.203</c:v>
                </c:pt>
                <c:pt idx="7950">
                  <c:v>102.21299999999999</c:v>
                </c:pt>
                <c:pt idx="7951">
                  <c:v>102.232</c:v>
                </c:pt>
                <c:pt idx="7952">
                  <c:v>102.252</c:v>
                </c:pt>
                <c:pt idx="7953">
                  <c:v>102.26300000000001</c:v>
                </c:pt>
                <c:pt idx="7954">
                  <c:v>102.282</c:v>
                </c:pt>
                <c:pt idx="7955">
                  <c:v>102.292</c:v>
                </c:pt>
                <c:pt idx="7956">
                  <c:v>102.30200000000001</c:v>
                </c:pt>
                <c:pt idx="7957">
                  <c:v>102.312</c:v>
                </c:pt>
                <c:pt idx="7958">
                  <c:v>102.33199999999999</c:v>
                </c:pt>
                <c:pt idx="7959">
                  <c:v>102.343</c:v>
                </c:pt>
                <c:pt idx="7960">
                  <c:v>102.36199999999999</c:v>
                </c:pt>
                <c:pt idx="7961">
                  <c:v>102.373</c:v>
                </c:pt>
                <c:pt idx="7962">
                  <c:v>102.392</c:v>
                </c:pt>
                <c:pt idx="7963">
                  <c:v>102.40300000000001</c:v>
                </c:pt>
                <c:pt idx="7964">
                  <c:v>102.422</c:v>
                </c:pt>
                <c:pt idx="7965">
                  <c:v>102.432</c:v>
                </c:pt>
                <c:pt idx="7966">
                  <c:v>102.44199999999999</c:v>
                </c:pt>
                <c:pt idx="7967">
                  <c:v>102.453</c:v>
                </c:pt>
                <c:pt idx="7968">
                  <c:v>102.46299999999999</c:v>
                </c:pt>
                <c:pt idx="7969">
                  <c:v>102.473</c:v>
                </c:pt>
                <c:pt idx="7970">
                  <c:v>102.483</c:v>
                </c:pt>
                <c:pt idx="7971">
                  <c:v>102.49299999999999</c:v>
                </c:pt>
                <c:pt idx="7972">
                  <c:v>102.512</c:v>
                </c:pt>
                <c:pt idx="7973">
                  <c:v>102.52500000000001</c:v>
                </c:pt>
                <c:pt idx="7974">
                  <c:v>102.542</c:v>
                </c:pt>
                <c:pt idx="7975">
                  <c:v>102.55200000000001</c:v>
                </c:pt>
                <c:pt idx="7976">
                  <c:v>102.562</c:v>
                </c:pt>
                <c:pt idx="7977">
                  <c:v>102.572</c:v>
                </c:pt>
                <c:pt idx="7978">
                  <c:v>102.583</c:v>
                </c:pt>
                <c:pt idx="7979">
                  <c:v>102.602</c:v>
                </c:pt>
                <c:pt idx="7980">
                  <c:v>102.622</c:v>
                </c:pt>
                <c:pt idx="7981">
                  <c:v>102.633</c:v>
                </c:pt>
                <c:pt idx="7982">
                  <c:v>102.652</c:v>
                </c:pt>
                <c:pt idx="7983">
                  <c:v>102.663</c:v>
                </c:pt>
                <c:pt idx="7984">
                  <c:v>102.673</c:v>
                </c:pt>
                <c:pt idx="7985">
                  <c:v>102.69199999999999</c:v>
                </c:pt>
                <c:pt idx="7986">
                  <c:v>102.712</c:v>
                </c:pt>
                <c:pt idx="7987">
                  <c:v>102.723</c:v>
                </c:pt>
                <c:pt idx="7988">
                  <c:v>102.742</c:v>
                </c:pt>
                <c:pt idx="7989">
                  <c:v>102.762</c:v>
                </c:pt>
                <c:pt idx="7990">
                  <c:v>102.782</c:v>
                </c:pt>
                <c:pt idx="7991">
                  <c:v>102.792</c:v>
                </c:pt>
                <c:pt idx="7992">
                  <c:v>102.803</c:v>
                </c:pt>
                <c:pt idx="7993">
                  <c:v>102.822</c:v>
                </c:pt>
                <c:pt idx="7994">
                  <c:v>102.833</c:v>
                </c:pt>
                <c:pt idx="7995">
                  <c:v>102.843</c:v>
                </c:pt>
                <c:pt idx="7996">
                  <c:v>102.86199999999999</c:v>
                </c:pt>
                <c:pt idx="7997">
                  <c:v>102.873</c:v>
                </c:pt>
                <c:pt idx="7998">
                  <c:v>102.892</c:v>
                </c:pt>
                <c:pt idx="7999">
                  <c:v>102.90300000000001</c:v>
                </c:pt>
                <c:pt idx="8000">
                  <c:v>102.922</c:v>
                </c:pt>
                <c:pt idx="8001">
                  <c:v>102.94199999999999</c:v>
                </c:pt>
                <c:pt idx="8002">
                  <c:v>102.962</c:v>
                </c:pt>
                <c:pt idx="8003">
                  <c:v>102.973</c:v>
                </c:pt>
                <c:pt idx="8004">
                  <c:v>102.98399999999999</c:v>
                </c:pt>
                <c:pt idx="8005">
                  <c:v>103.002</c:v>
                </c:pt>
                <c:pt idx="8006">
                  <c:v>103.01300000000001</c:v>
                </c:pt>
                <c:pt idx="8007">
                  <c:v>103.023</c:v>
                </c:pt>
                <c:pt idx="8008">
                  <c:v>103.042</c:v>
                </c:pt>
                <c:pt idx="8009">
                  <c:v>103.053</c:v>
                </c:pt>
                <c:pt idx="8010">
                  <c:v>103.072</c:v>
                </c:pt>
                <c:pt idx="8011">
                  <c:v>103.083</c:v>
                </c:pt>
                <c:pt idx="8012">
                  <c:v>103.093</c:v>
                </c:pt>
                <c:pt idx="8013">
                  <c:v>103.11199999999999</c:v>
                </c:pt>
                <c:pt idx="8014">
                  <c:v>103.133</c:v>
                </c:pt>
                <c:pt idx="8015">
                  <c:v>103.152</c:v>
                </c:pt>
                <c:pt idx="8016">
                  <c:v>103.172</c:v>
                </c:pt>
                <c:pt idx="8017">
                  <c:v>103.19199999999999</c:v>
                </c:pt>
                <c:pt idx="8018">
                  <c:v>103.212</c:v>
                </c:pt>
                <c:pt idx="8019">
                  <c:v>103.223</c:v>
                </c:pt>
                <c:pt idx="8020">
                  <c:v>103.233</c:v>
                </c:pt>
                <c:pt idx="8021">
                  <c:v>103.252</c:v>
                </c:pt>
                <c:pt idx="8022">
                  <c:v>103.273</c:v>
                </c:pt>
                <c:pt idx="8023">
                  <c:v>103.283</c:v>
                </c:pt>
                <c:pt idx="8024">
                  <c:v>103.29300000000001</c:v>
                </c:pt>
                <c:pt idx="8025">
                  <c:v>103.303</c:v>
                </c:pt>
                <c:pt idx="8026">
                  <c:v>103.322</c:v>
                </c:pt>
                <c:pt idx="8027">
                  <c:v>103.333</c:v>
                </c:pt>
                <c:pt idx="8028">
                  <c:v>103.352</c:v>
                </c:pt>
                <c:pt idx="8029">
                  <c:v>103.372</c:v>
                </c:pt>
                <c:pt idx="8030">
                  <c:v>103.392</c:v>
                </c:pt>
                <c:pt idx="8031">
                  <c:v>103.40300000000001</c:v>
                </c:pt>
                <c:pt idx="8032">
                  <c:v>103.422</c:v>
                </c:pt>
                <c:pt idx="8033">
                  <c:v>103.432</c:v>
                </c:pt>
                <c:pt idx="8034">
                  <c:v>103.44199999999999</c:v>
                </c:pt>
                <c:pt idx="8035">
                  <c:v>103.452</c:v>
                </c:pt>
                <c:pt idx="8036">
                  <c:v>103.46299999999999</c:v>
                </c:pt>
                <c:pt idx="8037">
                  <c:v>103.473</c:v>
                </c:pt>
                <c:pt idx="8038">
                  <c:v>103.492</c:v>
                </c:pt>
                <c:pt idx="8039">
                  <c:v>103.503</c:v>
                </c:pt>
                <c:pt idx="8040">
                  <c:v>103.52200000000001</c:v>
                </c:pt>
                <c:pt idx="8041">
                  <c:v>103.542</c:v>
                </c:pt>
                <c:pt idx="8042">
                  <c:v>103.562</c:v>
                </c:pt>
                <c:pt idx="8043">
                  <c:v>103.572</c:v>
                </c:pt>
                <c:pt idx="8044">
                  <c:v>103.58199999999999</c:v>
                </c:pt>
                <c:pt idx="8045">
                  <c:v>103.592</c:v>
                </c:pt>
                <c:pt idx="8046">
                  <c:v>103.602</c:v>
                </c:pt>
                <c:pt idx="8047">
                  <c:v>103.61199999999999</c:v>
                </c:pt>
                <c:pt idx="8048">
                  <c:v>103.622</c:v>
                </c:pt>
                <c:pt idx="8049">
                  <c:v>103.63200000000001</c:v>
                </c:pt>
                <c:pt idx="8050">
                  <c:v>103.642</c:v>
                </c:pt>
                <c:pt idx="8051">
                  <c:v>103.652</c:v>
                </c:pt>
                <c:pt idx="8052">
                  <c:v>103.66200000000001</c:v>
                </c:pt>
                <c:pt idx="8053">
                  <c:v>103.673</c:v>
                </c:pt>
                <c:pt idx="8054">
                  <c:v>103.682</c:v>
                </c:pt>
                <c:pt idx="8055">
                  <c:v>103.69199999999999</c:v>
                </c:pt>
                <c:pt idx="8056">
                  <c:v>103.702</c:v>
                </c:pt>
                <c:pt idx="8057">
                  <c:v>103.712</c:v>
                </c:pt>
                <c:pt idx="8058">
                  <c:v>103.72199999999999</c:v>
                </c:pt>
                <c:pt idx="8059">
                  <c:v>103.732</c:v>
                </c:pt>
                <c:pt idx="8060">
                  <c:v>103.752</c:v>
                </c:pt>
                <c:pt idx="8061">
                  <c:v>103.76300000000001</c:v>
                </c:pt>
                <c:pt idx="8062">
                  <c:v>103.773</c:v>
                </c:pt>
                <c:pt idx="8063">
                  <c:v>103.792</c:v>
                </c:pt>
                <c:pt idx="8064">
                  <c:v>103.803</c:v>
                </c:pt>
                <c:pt idx="8065">
                  <c:v>103.813</c:v>
                </c:pt>
                <c:pt idx="8066">
                  <c:v>103.82299999999999</c:v>
                </c:pt>
                <c:pt idx="8067">
                  <c:v>103.833</c:v>
                </c:pt>
                <c:pt idx="8068">
                  <c:v>103.852</c:v>
                </c:pt>
                <c:pt idx="8069">
                  <c:v>103.863</c:v>
                </c:pt>
                <c:pt idx="8070">
                  <c:v>103.88200000000001</c:v>
                </c:pt>
                <c:pt idx="8071">
                  <c:v>103.892</c:v>
                </c:pt>
                <c:pt idx="8072">
                  <c:v>103.902</c:v>
                </c:pt>
                <c:pt idx="8073">
                  <c:v>103.91200000000001</c:v>
                </c:pt>
                <c:pt idx="8074">
                  <c:v>103.922</c:v>
                </c:pt>
                <c:pt idx="8075">
                  <c:v>103.932</c:v>
                </c:pt>
                <c:pt idx="8076">
                  <c:v>103.94199999999999</c:v>
                </c:pt>
                <c:pt idx="8077">
                  <c:v>103.962</c:v>
                </c:pt>
                <c:pt idx="8078">
                  <c:v>103.982</c:v>
                </c:pt>
                <c:pt idx="8079">
                  <c:v>103.99299999999999</c:v>
                </c:pt>
                <c:pt idx="8080">
                  <c:v>104.012</c:v>
                </c:pt>
                <c:pt idx="8081">
                  <c:v>104.02200000000001</c:v>
                </c:pt>
                <c:pt idx="8082">
                  <c:v>104.04300000000001</c:v>
                </c:pt>
                <c:pt idx="8083">
                  <c:v>104.053</c:v>
                </c:pt>
                <c:pt idx="8084">
                  <c:v>104.06399999999999</c:v>
                </c:pt>
                <c:pt idx="8085">
                  <c:v>104.07299999999999</c:v>
                </c:pt>
                <c:pt idx="8086">
                  <c:v>104.084</c:v>
                </c:pt>
                <c:pt idx="8087">
                  <c:v>104.092</c:v>
                </c:pt>
                <c:pt idx="8088">
                  <c:v>104.102</c:v>
                </c:pt>
                <c:pt idx="8089">
                  <c:v>104.11199999999999</c:v>
                </c:pt>
                <c:pt idx="8090">
                  <c:v>104.123</c:v>
                </c:pt>
                <c:pt idx="8091">
                  <c:v>104.133</c:v>
                </c:pt>
                <c:pt idx="8092">
                  <c:v>104.152</c:v>
                </c:pt>
                <c:pt idx="8093">
                  <c:v>104.172</c:v>
                </c:pt>
                <c:pt idx="8094">
                  <c:v>104.19199999999999</c:v>
                </c:pt>
                <c:pt idx="8095">
                  <c:v>104.203</c:v>
                </c:pt>
                <c:pt idx="8096">
                  <c:v>104.22199999999999</c:v>
                </c:pt>
                <c:pt idx="8097">
                  <c:v>104.233</c:v>
                </c:pt>
                <c:pt idx="8098">
                  <c:v>104.252</c:v>
                </c:pt>
                <c:pt idx="8099">
                  <c:v>104.26300000000001</c:v>
                </c:pt>
                <c:pt idx="8100">
                  <c:v>104.282</c:v>
                </c:pt>
                <c:pt idx="8101">
                  <c:v>104.29300000000001</c:v>
                </c:pt>
                <c:pt idx="8102">
                  <c:v>104.312</c:v>
                </c:pt>
                <c:pt idx="8103">
                  <c:v>104.322</c:v>
                </c:pt>
                <c:pt idx="8104">
                  <c:v>104.33199999999999</c:v>
                </c:pt>
                <c:pt idx="8105">
                  <c:v>104.35299999999999</c:v>
                </c:pt>
                <c:pt idx="8106">
                  <c:v>104.372</c:v>
                </c:pt>
                <c:pt idx="8107">
                  <c:v>104.383</c:v>
                </c:pt>
                <c:pt idx="8108">
                  <c:v>104.402</c:v>
                </c:pt>
                <c:pt idx="8109">
                  <c:v>104.413</c:v>
                </c:pt>
                <c:pt idx="8110">
                  <c:v>104.432</c:v>
                </c:pt>
                <c:pt idx="8111">
                  <c:v>104.443</c:v>
                </c:pt>
                <c:pt idx="8112">
                  <c:v>104.453</c:v>
                </c:pt>
                <c:pt idx="8113">
                  <c:v>104.47199999999999</c:v>
                </c:pt>
                <c:pt idx="8114">
                  <c:v>104.483</c:v>
                </c:pt>
                <c:pt idx="8115">
                  <c:v>104.49299999999999</c:v>
                </c:pt>
                <c:pt idx="8116">
                  <c:v>104.512</c:v>
                </c:pt>
                <c:pt idx="8117">
                  <c:v>104.523</c:v>
                </c:pt>
                <c:pt idx="8118">
                  <c:v>104.542</c:v>
                </c:pt>
                <c:pt idx="8119">
                  <c:v>104.562</c:v>
                </c:pt>
                <c:pt idx="8120">
                  <c:v>104.58199999999999</c:v>
                </c:pt>
                <c:pt idx="8121">
                  <c:v>104.592</c:v>
                </c:pt>
                <c:pt idx="8122">
                  <c:v>104.602</c:v>
                </c:pt>
                <c:pt idx="8123">
                  <c:v>104.61199999999999</c:v>
                </c:pt>
                <c:pt idx="8124">
                  <c:v>104.622</c:v>
                </c:pt>
                <c:pt idx="8125">
                  <c:v>104.63200000000001</c:v>
                </c:pt>
                <c:pt idx="8126">
                  <c:v>104.642</c:v>
                </c:pt>
                <c:pt idx="8127">
                  <c:v>104.652</c:v>
                </c:pt>
                <c:pt idx="8128">
                  <c:v>104.663</c:v>
                </c:pt>
                <c:pt idx="8129">
                  <c:v>104.673</c:v>
                </c:pt>
                <c:pt idx="8130">
                  <c:v>104.69199999999999</c:v>
                </c:pt>
                <c:pt idx="8131">
                  <c:v>104.712</c:v>
                </c:pt>
                <c:pt idx="8132">
                  <c:v>104.732</c:v>
                </c:pt>
                <c:pt idx="8133">
                  <c:v>104.74299999999999</c:v>
                </c:pt>
                <c:pt idx="8134">
                  <c:v>104.762</c:v>
                </c:pt>
                <c:pt idx="8135">
                  <c:v>104.782</c:v>
                </c:pt>
                <c:pt idx="8136">
                  <c:v>104.79300000000001</c:v>
                </c:pt>
                <c:pt idx="8137">
                  <c:v>104.803</c:v>
                </c:pt>
                <c:pt idx="8138">
                  <c:v>104.822</c:v>
                </c:pt>
                <c:pt idx="8139">
                  <c:v>104.83199999999999</c:v>
                </c:pt>
                <c:pt idx="8140">
                  <c:v>104.842</c:v>
                </c:pt>
                <c:pt idx="8141">
                  <c:v>104.852</c:v>
                </c:pt>
                <c:pt idx="8142">
                  <c:v>104.863</c:v>
                </c:pt>
                <c:pt idx="8143">
                  <c:v>104.873</c:v>
                </c:pt>
                <c:pt idx="8144">
                  <c:v>104.892</c:v>
                </c:pt>
                <c:pt idx="8145">
                  <c:v>104.90300000000001</c:v>
                </c:pt>
                <c:pt idx="8146">
                  <c:v>104.922</c:v>
                </c:pt>
                <c:pt idx="8147">
                  <c:v>104.93300000000001</c:v>
                </c:pt>
                <c:pt idx="8148">
                  <c:v>104.952</c:v>
                </c:pt>
                <c:pt idx="8149">
                  <c:v>104.964</c:v>
                </c:pt>
                <c:pt idx="8150">
                  <c:v>104.982</c:v>
                </c:pt>
                <c:pt idx="8151">
                  <c:v>104.992</c:v>
                </c:pt>
                <c:pt idx="8152">
                  <c:v>105.002</c:v>
                </c:pt>
                <c:pt idx="8153">
                  <c:v>105.012</c:v>
                </c:pt>
                <c:pt idx="8154">
                  <c:v>105.023</c:v>
                </c:pt>
                <c:pt idx="8155">
                  <c:v>105.042</c:v>
                </c:pt>
                <c:pt idx="8156">
                  <c:v>105.062</c:v>
                </c:pt>
                <c:pt idx="8157">
                  <c:v>105.072</c:v>
                </c:pt>
                <c:pt idx="8158">
                  <c:v>105.08199999999999</c:v>
                </c:pt>
                <c:pt idx="8159">
                  <c:v>105.092</c:v>
                </c:pt>
                <c:pt idx="8160">
                  <c:v>105.102</c:v>
                </c:pt>
                <c:pt idx="8161">
                  <c:v>105.113</c:v>
                </c:pt>
                <c:pt idx="8162">
                  <c:v>105.123</c:v>
                </c:pt>
                <c:pt idx="8163">
                  <c:v>105.133</c:v>
                </c:pt>
                <c:pt idx="8164">
                  <c:v>105.152</c:v>
                </c:pt>
                <c:pt idx="8165">
                  <c:v>105.163</c:v>
                </c:pt>
                <c:pt idx="8166">
                  <c:v>105.182</c:v>
                </c:pt>
                <c:pt idx="8167">
                  <c:v>105.193</c:v>
                </c:pt>
                <c:pt idx="8168">
                  <c:v>105.203</c:v>
                </c:pt>
                <c:pt idx="8169">
                  <c:v>105.21299999999999</c:v>
                </c:pt>
                <c:pt idx="8170">
                  <c:v>105.232</c:v>
                </c:pt>
                <c:pt idx="8171">
                  <c:v>105.24299999999999</c:v>
                </c:pt>
                <c:pt idx="8172">
                  <c:v>105.262</c:v>
                </c:pt>
                <c:pt idx="8173">
                  <c:v>105.273</c:v>
                </c:pt>
                <c:pt idx="8174">
                  <c:v>105.286</c:v>
                </c:pt>
                <c:pt idx="8175">
                  <c:v>105.30200000000001</c:v>
                </c:pt>
                <c:pt idx="8176">
                  <c:v>105.322</c:v>
                </c:pt>
                <c:pt idx="8177">
                  <c:v>105.333</c:v>
                </c:pt>
                <c:pt idx="8178">
                  <c:v>105.352</c:v>
                </c:pt>
                <c:pt idx="8179">
                  <c:v>105.372</c:v>
                </c:pt>
                <c:pt idx="8180">
                  <c:v>105.392</c:v>
                </c:pt>
                <c:pt idx="8181">
                  <c:v>105.41200000000001</c:v>
                </c:pt>
                <c:pt idx="8182">
                  <c:v>105.432</c:v>
                </c:pt>
                <c:pt idx="8183">
                  <c:v>105.443</c:v>
                </c:pt>
                <c:pt idx="8184">
                  <c:v>105.462</c:v>
                </c:pt>
                <c:pt idx="8185">
                  <c:v>105.473</c:v>
                </c:pt>
                <c:pt idx="8186">
                  <c:v>105.492</c:v>
                </c:pt>
                <c:pt idx="8187">
                  <c:v>105.502</c:v>
                </c:pt>
                <c:pt idx="8188">
                  <c:v>105.51300000000001</c:v>
                </c:pt>
                <c:pt idx="8189">
                  <c:v>105.523</c:v>
                </c:pt>
                <c:pt idx="8190">
                  <c:v>105.533</c:v>
                </c:pt>
                <c:pt idx="8191">
                  <c:v>105.54300000000001</c:v>
                </c:pt>
                <c:pt idx="8192">
                  <c:v>105.554</c:v>
                </c:pt>
                <c:pt idx="8193">
                  <c:v>105.565</c:v>
                </c:pt>
                <c:pt idx="8194">
                  <c:v>105.583</c:v>
                </c:pt>
                <c:pt idx="8195">
                  <c:v>105.592</c:v>
                </c:pt>
                <c:pt idx="8196">
                  <c:v>105.60299999999999</c:v>
                </c:pt>
                <c:pt idx="8197">
                  <c:v>105.613</c:v>
                </c:pt>
                <c:pt idx="8198">
                  <c:v>105.63200000000001</c:v>
                </c:pt>
                <c:pt idx="8199">
                  <c:v>105.643</c:v>
                </c:pt>
                <c:pt idx="8200">
                  <c:v>105.65300000000001</c:v>
                </c:pt>
                <c:pt idx="8201">
                  <c:v>105.672</c:v>
                </c:pt>
                <c:pt idx="8202">
                  <c:v>105.68300000000001</c:v>
                </c:pt>
                <c:pt idx="8203">
                  <c:v>105.702</c:v>
                </c:pt>
                <c:pt idx="8204">
                  <c:v>105.71299999999999</c:v>
                </c:pt>
                <c:pt idx="8205">
                  <c:v>105.723</c:v>
                </c:pt>
                <c:pt idx="8206">
                  <c:v>105.742</c:v>
                </c:pt>
                <c:pt idx="8207">
                  <c:v>105.753</c:v>
                </c:pt>
                <c:pt idx="8208">
                  <c:v>105.76300000000001</c:v>
                </c:pt>
                <c:pt idx="8209">
                  <c:v>105.783</c:v>
                </c:pt>
                <c:pt idx="8210">
                  <c:v>105.80200000000001</c:v>
                </c:pt>
                <c:pt idx="8211">
                  <c:v>105.812</c:v>
                </c:pt>
                <c:pt idx="8212">
                  <c:v>105.82299999999999</c:v>
                </c:pt>
                <c:pt idx="8213">
                  <c:v>105.833</c:v>
                </c:pt>
                <c:pt idx="8214">
                  <c:v>105.852</c:v>
                </c:pt>
                <c:pt idx="8215">
                  <c:v>105.86199999999999</c:v>
                </c:pt>
                <c:pt idx="8216">
                  <c:v>105.872</c:v>
                </c:pt>
                <c:pt idx="8217">
                  <c:v>105.883</c:v>
                </c:pt>
                <c:pt idx="8218">
                  <c:v>105.893</c:v>
                </c:pt>
                <c:pt idx="8219">
                  <c:v>105.91200000000001</c:v>
                </c:pt>
                <c:pt idx="8220">
                  <c:v>105.93300000000001</c:v>
                </c:pt>
                <c:pt idx="8221">
                  <c:v>105.943</c:v>
                </c:pt>
                <c:pt idx="8222">
                  <c:v>105.962</c:v>
                </c:pt>
                <c:pt idx="8223">
                  <c:v>105.98399999999999</c:v>
                </c:pt>
                <c:pt idx="8224">
                  <c:v>106.002</c:v>
                </c:pt>
                <c:pt idx="8225">
                  <c:v>106.01300000000001</c:v>
                </c:pt>
                <c:pt idx="8226">
                  <c:v>106.032</c:v>
                </c:pt>
                <c:pt idx="8227">
                  <c:v>106.05200000000001</c:v>
                </c:pt>
                <c:pt idx="8228">
                  <c:v>106.063</c:v>
                </c:pt>
                <c:pt idx="8229">
                  <c:v>106.07299999999999</c:v>
                </c:pt>
                <c:pt idx="8230">
                  <c:v>106.092</c:v>
                </c:pt>
                <c:pt idx="8231">
                  <c:v>106.10299999999999</c:v>
                </c:pt>
                <c:pt idx="8232">
                  <c:v>106.122</c:v>
                </c:pt>
                <c:pt idx="8233">
                  <c:v>106.133</c:v>
                </c:pt>
                <c:pt idx="8234">
                  <c:v>106.152</c:v>
                </c:pt>
                <c:pt idx="8235">
                  <c:v>106.163</c:v>
                </c:pt>
                <c:pt idx="8236">
                  <c:v>106.18300000000001</c:v>
                </c:pt>
                <c:pt idx="8237">
                  <c:v>106.193</c:v>
                </c:pt>
                <c:pt idx="8238">
                  <c:v>106.212</c:v>
                </c:pt>
                <c:pt idx="8239">
                  <c:v>106.223</c:v>
                </c:pt>
                <c:pt idx="8240">
                  <c:v>106.233</c:v>
                </c:pt>
                <c:pt idx="8241">
                  <c:v>106.24299999999999</c:v>
                </c:pt>
                <c:pt idx="8242">
                  <c:v>106.253</c:v>
                </c:pt>
                <c:pt idx="8243">
                  <c:v>106.26300000000001</c:v>
                </c:pt>
                <c:pt idx="8244">
                  <c:v>106.273</c:v>
                </c:pt>
                <c:pt idx="8245">
                  <c:v>106.292</c:v>
                </c:pt>
                <c:pt idx="8246">
                  <c:v>106.312</c:v>
                </c:pt>
                <c:pt idx="8247">
                  <c:v>106.32599999999999</c:v>
                </c:pt>
                <c:pt idx="8248">
                  <c:v>106.342</c:v>
                </c:pt>
                <c:pt idx="8249">
                  <c:v>106.35299999999999</c:v>
                </c:pt>
                <c:pt idx="8250">
                  <c:v>106.372</c:v>
                </c:pt>
                <c:pt idx="8251">
                  <c:v>106.392</c:v>
                </c:pt>
                <c:pt idx="8252">
                  <c:v>106.41200000000001</c:v>
                </c:pt>
                <c:pt idx="8253">
                  <c:v>106.423</c:v>
                </c:pt>
                <c:pt idx="8254">
                  <c:v>106.44199999999999</c:v>
                </c:pt>
                <c:pt idx="8255">
                  <c:v>106.453</c:v>
                </c:pt>
                <c:pt idx="8256">
                  <c:v>106.47199999999999</c:v>
                </c:pt>
                <c:pt idx="8257">
                  <c:v>106.482</c:v>
                </c:pt>
                <c:pt idx="8258">
                  <c:v>106.492</c:v>
                </c:pt>
                <c:pt idx="8259">
                  <c:v>106.502</c:v>
                </c:pt>
                <c:pt idx="8260">
                  <c:v>106.512</c:v>
                </c:pt>
                <c:pt idx="8261">
                  <c:v>106.52200000000001</c:v>
                </c:pt>
                <c:pt idx="8262">
                  <c:v>106.532</c:v>
                </c:pt>
                <c:pt idx="8263">
                  <c:v>106.542</c:v>
                </c:pt>
                <c:pt idx="8264">
                  <c:v>106.55200000000001</c:v>
                </c:pt>
                <c:pt idx="8265">
                  <c:v>106.562</c:v>
                </c:pt>
                <c:pt idx="8266">
                  <c:v>106.572</c:v>
                </c:pt>
                <c:pt idx="8267">
                  <c:v>106.58199999999999</c:v>
                </c:pt>
                <c:pt idx="8268">
                  <c:v>106.602</c:v>
                </c:pt>
                <c:pt idx="8269">
                  <c:v>106.613</c:v>
                </c:pt>
                <c:pt idx="8270">
                  <c:v>106.63200000000001</c:v>
                </c:pt>
                <c:pt idx="8271">
                  <c:v>106.643</c:v>
                </c:pt>
                <c:pt idx="8272">
                  <c:v>106.66200000000001</c:v>
                </c:pt>
                <c:pt idx="8273">
                  <c:v>106.673</c:v>
                </c:pt>
                <c:pt idx="8274">
                  <c:v>106.69199999999999</c:v>
                </c:pt>
                <c:pt idx="8275">
                  <c:v>106.703</c:v>
                </c:pt>
                <c:pt idx="8276">
                  <c:v>106.72199999999999</c:v>
                </c:pt>
                <c:pt idx="8277">
                  <c:v>106.733</c:v>
                </c:pt>
                <c:pt idx="8278">
                  <c:v>106.74299999999999</c:v>
                </c:pt>
                <c:pt idx="8279">
                  <c:v>106.753</c:v>
                </c:pt>
                <c:pt idx="8280">
                  <c:v>106.76300000000001</c:v>
                </c:pt>
                <c:pt idx="8281">
                  <c:v>106.773</c:v>
                </c:pt>
                <c:pt idx="8282">
                  <c:v>106.792</c:v>
                </c:pt>
                <c:pt idx="8283">
                  <c:v>106.80200000000001</c:v>
                </c:pt>
                <c:pt idx="8284">
                  <c:v>106.812</c:v>
                </c:pt>
                <c:pt idx="8285">
                  <c:v>106.822</c:v>
                </c:pt>
                <c:pt idx="8286">
                  <c:v>106.83199999999999</c:v>
                </c:pt>
                <c:pt idx="8287">
                  <c:v>106.843</c:v>
                </c:pt>
                <c:pt idx="8288">
                  <c:v>106.85299999999999</c:v>
                </c:pt>
                <c:pt idx="8289">
                  <c:v>106.863</c:v>
                </c:pt>
                <c:pt idx="8290">
                  <c:v>106.88200000000001</c:v>
                </c:pt>
                <c:pt idx="8291">
                  <c:v>106.893</c:v>
                </c:pt>
                <c:pt idx="8292">
                  <c:v>106.91200000000001</c:v>
                </c:pt>
                <c:pt idx="8293">
                  <c:v>106.922</c:v>
                </c:pt>
                <c:pt idx="8294">
                  <c:v>106.93300000000001</c:v>
                </c:pt>
                <c:pt idx="8295">
                  <c:v>106.943</c:v>
                </c:pt>
                <c:pt idx="8296">
                  <c:v>106.962</c:v>
                </c:pt>
                <c:pt idx="8297">
                  <c:v>106.973</c:v>
                </c:pt>
                <c:pt idx="8298">
                  <c:v>106.994</c:v>
                </c:pt>
                <c:pt idx="8299">
                  <c:v>107.012</c:v>
                </c:pt>
                <c:pt idx="8300">
                  <c:v>107.032</c:v>
                </c:pt>
                <c:pt idx="8301">
                  <c:v>107.04300000000001</c:v>
                </c:pt>
                <c:pt idx="8302">
                  <c:v>107.053</c:v>
                </c:pt>
                <c:pt idx="8303">
                  <c:v>107.072</c:v>
                </c:pt>
                <c:pt idx="8304">
                  <c:v>107.083</c:v>
                </c:pt>
                <c:pt idx="8305">
                  <c:v>107.093</c:v>
                </c:pt>
                <c:pt idx="8306">
                  <c:v>107.10299999999999</c:v>
                </c:pt>
                <c:pt idx="8307">
                  <c:v>107.122</c:v>
                </c:pt>
                <c:pt idx="8308">
                  <c:v>107.133</c:v>
                </c:pt>
                <c:pt idx="8309">
                  <c:v>107.152</c:v>
                </c:pt>
                <c:pt idx="8310">
                  <c:v>107.163</c:v>
                </c:pt>
                <c:pt idx="8311">
                  <c:v>107.172</c:v>
                </c:pt>
                <c:pt idx="8312">
                  <c:v>107.19199999999999</c:v>
                </c:pt>
                <c:pt idx="8313">
                  <c:v>107.212</c:v>
                </c:pt>
                <c:pt idx="8314">
                  <c:v>107.223</c:v>
                </c:pt>
                <c:pt idx="8315">
                  <c:v>107.233</c:v>
                </c:pt>
                <c:pt idx="8316">
                  <c:v>107.252</c:v>
                </c:pt>
                <c:pt idx="8317">
                  <c:v>107.26300000000001</c:v>
                </c:pt>
                <c:pt idx="8318">
                  <c:v>107.282</c:v>
                </c:pt>
                <c:pt idx="8319">
                  <c:v>107.29300000000001</c:v>
                </c:pt>
                <c:pt idx="8320">
                  <c:v>107.312</c:v>
                </c:pt>
                <c:pt idx="8321">
                  <c:v>107.32299999999999</c:v>
                </c:pt>
                <c:pt idx="8322">
                  <c:v>107.342</c:v>
                </c:pt>
                <c:pt idx="8323">
                  <c:v>107.352</c:v>
                </c:pt>
                <c:pt idx="8324">
                  <c:v>107.36499999999999</c:v>
                </c:pt>
                <c:pt idx="8325">
                  <c:v>107.38200000000001</c:v>
                </c:pt>
                <c:pt idx="8326">
                  <c:v>107.40300000000001</c:v>
                </c:pt>
                <c:pt idx="8327">
                  <c:v>107.422</c:v>
                </c:pt>
                <c:pt idx="8328">
                  <c:v>107.44199999999999</c:v>
                </c:pt>
                <c:pt idx="8329">
                  <c:v>107.462</c:v>
                </c:pt>
                <c:pt idx="8330">
                  <c:v>107.482</c:v>
                </c:pt>
                <c:pt idx="8331">
                  <c:v>107.494</c:v>
                </c:pt>
                <c:pt idx="8332">
                  <c:v>107.512</c:v>
                </c:pt>
                <c:pt idx="8333">
                  <c:v>107.523</c:v>
                </c:pt>
                <c:pt idx="8334">
                  <c:v>107.533</c:v>
                </c:pt>
                <c:pt idx="8335">
                  <c:v>107.54300000000001</c:v>
                </c:pt>
                <c:pt idx="8336">
                  <c:v>107.553</c:v>
                </c:pt>
                <c:pt idx="8337">
                  <c:v>107.563</c:v>
                </c:pt>
                <c:pt idx="8338">
                  <c:v>107.57299999999999</c:v>
                </c:pt>
                <c:pt idx="8339">
                  <c:v>107.583</c:v>
                </c:pt>
                <c:pt idx="8340">
                  <c:v>107.59399999999999</c:v>
                </c:pt>
                <c:pt idx="8341">
                  <c:v>107.61199999999999</c:v>
                </c:pt>
                <c:pt idx="8342">
                  <c:v>107.63200000000001</c:v>
                </c:pt>
                <c:pt idx="8343">
                  <c:v>107.643</c:v>
                </c:pt>
                <c:pt idx="8344">
                  <c:v>107.66200000000001</c:v>
                </c:pt>
                <c:pt idx="8345">
                  <c:v>107.682</c:v>
                </c:pt>
                <c:pt idx="8346">
                  <c:v>107.693</c:v>
                </c:pt>
                <c:pt idx="8347">
                  <c:v>107.71299999999999</c:v>
                </c:pt>
                <c:pt idx="8348">
                  <c:v>107.732</c:v>
                </c:pt>
                <c:pt idx="8349">
                  <c:v>107.742</c:v>
                </c:pt>
                <c:pt idx="8350">
                  <c:v>107.752</c:v>
                </c:pt>
                <c:pt idx="8351">
                  <c:v>107.762</c:v>
                </c:pt>
                <c:pt idx="8352">
                  <c:v>107.782</c:v>
                </c:pt>
                <c:pt idx="8353">
                  <c:v>107.792</c:v>
                </c:pt>
                <c:pt idx="8354">
                  <c:v>107.813</c:v>
                </c:pt>
                <c:pt idx="8355">
                  <c:v>107.83199999999999</c:v>
                </c:pt>
                <c:pt idx="8356">
                  <c:v>107.843</c:v>
                </c:pt>
                <c:pt idx="8357">
                  <c:v>107.85299999999999</c:v>
                </c:pt>
                <c:pt idx="8358">
                  <c:v>107.872</c:v>
                </c:pt>
                <c:pt idx="8359">
                  <c:v>107.88200000000001</c:v>
                </c:pt>
                <c:pt idx="8360">
                  <c:v>107.892</c:v>
                </c:pt>
                <c:pt idx="8361">
                  <c:v>107.902</c:v>
                </c:pt>
                <c:pt idx="8362">
                  <c:v>107.91200000000001</c:v>
                </c:pt>
                <c:pt idx="8363">
                  <c:v>107.922</c:v>
                </c:pt>
                <c:pt idx="8364">
                  <c:v>107.932</c:v>
                </c:pt>
                <c:pt idx="8365">
                  <c:v>107.94199999999999</c:v>
                </c:pt>
                <c:pt idx="8366">
                  <c:v>107.952</c:v>
                </c:pt>
                <c:pt idx="8367">
                  <c:v>107.962</c:v>
                </c:pt>
                <c:pt idx="8368">
                  <c:v>107.97199999999999</c:v>
                </c:pt>
                <c:pt idx="8369">
                  <c:v>107.98399999999999</c:v>
                </c:pt>
                <c:pt idx="8370">
                  <c:v>108.002</c:v>
                </c:pt>
                <c:pt idx="8371">
                  <c:v>108.02200000000001</c:v>
                </c:pt>
                <c:pt idx="8372">
                  <c:v>108.042</c:v>
                </c:pt>
                <c:pt idx="8373">
                  <c:v>108.053</c:v>
                </c:pt>
                <c:pt idx="8374">
                  <c:v>108.072</c:v>
                </c:pt>
                <c:pt idx="8375">
                  <c:v>108.083</c:v>
                </c:pt>
                <c:pt idx="8376">
                  <c:v>108.102</c:v>
                </c:pt>
                <c:pt idx="8377">
                  <c:v>108.11199999999999</c:v>
                </c:pt>
                <c:pt idx="8378">
                  <c:v>108.122</c:v>
                </c:pt>
                <c:pt idx="8379">
                  <c:v>108.13200000000001</c:v>
                </c:pt>
                <c:pt idx="8380">
                  <c:v>108.15300000000001</c:v>
                </c:pt>
                <c:pt idx="8381">
                  <c:v>108.16200000000001</c:v>
                </c:pt>
                <c:pt idx="8382">
                  <c:v>108.18300000000001</c:v>
                </c:pt>
                <c:pt idx="8383">
                  <c:v>108.202</c:v>
                </c:pt>
                <c:pt idx="8384">
                  <c:v>108.22199999999999</c:v>
                </c:pt>
                <c:pt idx="8385">
                  <c:v>108.242</c:v>
                </c:pt>
                <c:pt idx="8386">
                  <c:v>108.26300000000001</c:v>
                </c:pt>
                <c:pt idx="8387">
                  <c:v>108.283</c:v>
                </c:pt>
                <c:pt idx="8388">
                  <c:v>108.292</c:v>
                </c:pt>
                <c:pt idx="8389">
                  <c:v>108.30200000000001</c:v>
                </c:pt>
                <c:pt idx="8390">
                  <c:v>108.313</c:v>
                </c:pt>
                <c:pt idx="8391">
                  <c:v>108.32299999999999</c:v>
                </c:pt>
                <c:pt idx="8392">
                  <c:v>108.333</c:v>
                </c:pt>
                <c:pt idx="8393">
                  <c:v>108.352</c:v>
                </c:pt>
                <c:pt idx="8394">
                  <c:v>108.363</c:v>
                </c:pt>
                <c:pt idx="8395">
                  <c:v>108.38200000000001</c:v>
                </c:pt>
                <c:pt idx="8396">
                  <c:v>108.393</c:v>
                </c:pt>
                <c:pt idx="8397">
                  <c:v>108.40600000000001</c:v>
                </c:pt>
                <c:pt idx="8398">
                  <c:v>108.422</c:v>
                </c:pt>
                <c:pt idx="8399">
                  <c:v>108.44199999999999</c:v>
                </c:pt>
                <c:pt idx="8400">
                  <c:v>108.462</c:v>
                </c:pt>
                <c:pt idx="8401">
                  <c:v>108.473</c:v>
                </c:pt>
                <c:pt idx="8402">
                  <c:v>108.483</c:v>
                </c:pt>
                <c:pt idx="8403">
                  <c:v>108.502</c:v>
                </c:pt>
                <c:pt idx="8404">
                  <c:v>108.51300000000001</c:v>
                </c:pt>
                <c:pt idx="8405">
                  <c:v>108.523</c:v>
                </c:pt>
                <c:pt idx="8406">
                  <c:v>108.533</c:v>
                </c:pt>
                <c:pt idx="8407">
                  <c:v>108.54300000000001</c:v>
                </c:pt>
                <c:pt idx="8408">
                  <c:v>108.562</c:v>
                </c:pt>
                <c:pt idx="8409">
                  <c:v>108.572</c:v>
                </c:pt>
                <c:pt idx="8410">
                  <c:v>108.58199999999999</c:v>
                </c:pt>
                <c:pt idx="8411">
                  <c:v>108.592</c:v>
                </c:pt>
                <c:pt idx="8412">
                  <c:v>108.60299999999999</c:v>
                </c:pt>
                <c:pt idx="8413">
                  <c:v>108.61199999999999</c:v>
                </c:pt>
                <c:pt idx="8414">
                  <c:v>108.622</c:v>
                </c:pt>
                <c:pt idx="8415">
                  <c:v>108.64400000000001</c:v>
                </c:pt>
                <c:pt idx="8416">
                  <c:v>108.66200000000001</c:v>
                </c:pt>
                <c:pt idx="8417">
                  <c:v>108.673</c:v>
                </c:pt>
                <c:pt idx="8418">
                  <c:v>108.69199999999999</c:v>
                </c:pt>
                <c:pt idx="8419">
                  <c:v>108.703</c:v>
                </c:pt>
                <c:pt idx="8420">
                  <c:v>108.72199999999999</c:v>
                </c:pt>
                <c:pt idx="8421">
                  <c:v>108.732</c:v>
                </c:pt>
                <c:pt idx="8422">
                  <c:v>108.742</c:v>
                </c:pt>
                <c:pt idx="8423">
                  <c:v>108.752</c:v>
                </c:pt>
                <c:pt idx="8424">
                  <c:v>108.762</c:v>
                </c:pt>
                <c:pt idx="8425">
                  <c:v>108.77200000000001</c:v>
                </c:pt>
                <c:pt idx="8426">
                  <c:v>108.792</c:v>
                </c:pt>
                <c:pt idx="8427">
                  <c:v>108.803</c:v>
                </c:pt>
                <c:pt idx="8428">
                  <c:v>108.813</c:v>
                </c:pt>
                <c:pt idx="8429">
                  <c:v>108.82299999999999</c:v>
                </c:pt>
                <c:pt idx="8430">
                  <c:v>108.833</c:v>
                </c:pt>
                <c:pt idx="8431">
                  <c:v>108.852</c:v>
                </c:pt>
                <c:pt idx="8432">
                  <c:v>108.872</c:v>
                </c:pt>
                <c:pt idx="8433">
                  <c:v>108.892</c:v>
                </c:pt>
                <c:pt idx="8434">
                  <c:v>108.904</c:v>
                </c:pt>
                <c:pt idx="8435">
                  <c:v>108.913</c:v>
                </c:pt>
                <c:pt idx="8436">
                  <c:v>108.932</c:v>
                </c:pt>
                <c:pt idx="8437">
                  <c:v>108.943</c:v>
                </c:pt>
                <c:pt idx="8438">
                  <c:v>108.953</c:v>
                </c:pt>
                <c:pt idx="8439">
                  <c:v>108.97199999999999</c:v>
                </c:pt>
                <c:pt idx="8440">
                  <c:v>108.983</c:v>
                </c:pt>
                <c:pt idx="8441">
                  <c:v>108.99299999999999</c:v>
                </c:pt>
                <c:pt idx="8442">
                  <c:v>109.003</c:v>
                </c:pt>
                <c:pt idx="8443">
                  <c:v>109.01300000000001</c:v>
                </c:pt>
                <c:pt idx="8444">
                  <c:v>109.023</c:v>
                </c:pt>
                <c:pt idx="8445">
                  <c:v>109.042</c:v>
                </c:pt>
                <c:pt idx="8446">
                  <c:v>109.062</c:v>
                </c:pt>
                <c:pt idx="8447">
                  <c:v>109.07299999999999</c:v>
                </c:pt>
                <c:pt idx="8448">
                  <c:v>109.092</c:v>
                </c:pt>
                <c:pt idx="8449">
                  <c:v>109.11199999999999</c:v>
                </c:pt>
                <c:pt idx="8450">
                  <c:v>109.13200000000001</c:v>
                </c:pt>
                <c:pt idx="8451">
                  <c:v>109.14400000000001</c:v>
                </c:pt>
                <c:pt idx="8452">
                  <c:v>109.16200000000001</c:v>
                </c:pt>
                <c:pt idx="8453">
                  <c:v>109.182</c:v>
                </c:pt>
                <c:pt idx="8454">
                  <c:v>109.202</c:v>
                </c:pt>
                <c:pt idx="8455">
                  <c:v>109.21299999999999</c:v>
                </c:pt>
                <c:pt idx="8456">
                  <c:v>109.232</c:v>
                </c:pt>
                <c:pt idx="8457">
                  <c:v>109.252</c:v>
                </c:pt>
                <c:pt idx="8458">
                  <c:v>109.27200000000001</c:v>
                </c:pt>
                <c:pt idx="8459">
                  <c:v>109.282</c:v>
                </c:pt>
                <c:pt idx="8460">
                  <c:v>109.292</c:v>
                </c:pt>
                <c:pt idx="8461">
                  <c:v>109.30200000000001</c:v>
                </c:pt>
                <c:pt idx="8462">
                  <c:v>109.312</c:v>
                </c:pt>
                <c:pt idx="8463">
                  <c:v>109.322</c:v>
                </c:pt>
                <c:pt idx="8464">
                  <c:v>109.33199999999999</c:v>
                </c:pt>
                <c:pt idx="8465">
                  <c:v>109.342</c:v>
                </c:pt>
                <c:pt idx="8466">
                  <c:v>109.35299999999999</c:v>
                </c:pt>
                <c:pt idx="8467">
                  <c:v>109.363</c:v>
                </c:pt>
                <c:pt idx="8468">
                  <c:v>109.373</c:v>
                </c:pt>
                <c:pt idx="8469">
                  <c:v>109.392</c:v>
                </c:pt>
                <c:pt idx="8470">
                  <c:v>109.41200000000001</c:v>
                </c:pt>
                <c:pt idx="8471">
                  <c:v>109.423</c:v>
                </c:pt>
                <c:pt idx="8472">
                  <c:v>109.43300000000001</c:v>
                </c:pt>
                <c:pt idx="8473">
                  <c:v>109.449</c:v>
                </c:pt>
                <c:pt idx="8474">
                  <c:v>109.46299999999999</c:v>
                </c:pt>
                <c:pt idx="8475">
                  <c:v>109.482</c:v>
                </c:pt>
                <c:pt idx="8476">
                  <c:v>109.502</c:v>
                </c:pt>
                <c:pt idx="8477">
                  <c:v>109.51300000000001</c:v>
                </c:pt>
                <c:pt idx="8478">
                  <c:v>109.523</c:v>
                </c:pt>
                <c:pt idx="8479">
                  <c:v>109.533</c:v>
                </c:pt>
                <c:pt idx="8480">
                  <c:v>109.54300000000001</c:v>
                </c:pt>
                <c:pt idx="8481">
                  <c:v>109.562</c:v>
                </c:pt>
                <c:pt idx="8482">
                  <c:v>109.57299999999999</c:v>
                </c:pt>
                <c:pt idx="8483">
                  <c:v>109.592</c:v>
                </c:pt>
                <c:pt idx="8484">
                  <c:v>109.61199999999999</c:v>
                </c:pt>
                <c:pt idx="8485">
                  <c:v>109.623</c:v>
                </c:pt>
                <c:pt idx="8486">
                  <c:v>109.642</c:v>
                </c:pt>
                <c:pt idx="8487">
                  <c:v>109.652</c:v>
                </c:pt>
                <c:pt idx="8488">
                  <c:v>109.672</c:v>
                </c:pt>
                <c:pt idx="8489">
                  <c:v>109.68300000000001</c:v>
                </c:pt>
                <c:pt idx="8490">
                  <c:v>109.702</c:v>
                </c:pt>
                <c:pt idx="8491">
                  <c:v>109.712</c:v>
                </c:pt>
                <c:pt idx="8492">
                  <c:v>109.72199999999999</c:v>
                </c:pt>
                <c:pt idx="8493">
                  <c:v>109.732</c:v>
                </c:pt>
                <c:pt idx="8494">
                  <c:v>109.742</c:v>
                </c:pt>
                <c:pt idx="8495">
                  <c:v>109.752</c:v>
                </c:pt>
                <c:pt idx="8496">
                  <c:v>109.762</c:v>
                </c:pt>
                <c:pt idx="8497">
                  <c:v>109.77200000000001</c:v>
                </c:pt>
                <c:pt idx="8498">
                  <c:v>109.782</c:v>
                </c:pt>
                <c:pt idx="8499">
                  <c:v>109.792</c:v>
                </c:pt>
                <c:pt idx="8500">
                  <c:v>109.80200000000001</c:v>
                </c:pt>
                <c:pt idx="8501">
                  <c:v>109.813</c:v>
                </c:pt>
                <c:pt idx="8502">
                  <c:v>109.82299999999999</c:v>
                </c:pt>
                <c:pt idx="8503">
                  <c:v>109.833</c:v>
                </c:pt>
                <c:pt idx="8504">
                  <c:v>109.843</c:v>
                </c:pt>
                <c:pt idx="8505">
                  <c:v>109.863</c:v>
                </c:pt>
                <c:pt idx="8506">
                  <c:v>109.88200000000001</c:v>
                </c:pt>
                <c:pt idx="8507">
                  <c:v>109.892</c:v>
                </c:pt>
                <c:pt idx="8508">
                  <c:v>109.90300000000001</c:v>
                </c:pt>
                <c:pt idx="8509">
                  <c:v>109.913</c:v>
                </c:pt>
                <c:pt idx="8510">
                  <c:v>109.923</c:v>
                </c:pt>
                <c:pt idx="8511">
                  <c:v>109.94199999999999</c:v>
                </c:pt>
                <c:pt idx="8512">
                  <c:v>109.953</c:v>
                </c:pt>
                <c:pt idx="8513">
                  <c:v>109.97199999999999</c:v>
                </c:pt>
                <c:pt idx="8514">
                  <c:v>109.983</c:v>
                </c:pt>
                <c:pt idx="8515">
                  <c:v>109.99299999999999</c:v>
                </c:pt>
                <c:pt idx="8516">
                  <c:v>110.003</c:v>
                </c:pt>
                <c:pt idx="8517">
                  <c:v>110.02200000000001</c:v>
                </c:pt>
                <c:pt idx="8518">
                  <c:v>110.033</c:v>
                </c:pt>
                <c:pt idx="8519">
                  <c:v>110.04300000000001</c:v>
                </c:pt>
                <c:pt idx="8520">
                  <c:v>110.062</c:v>
                </c:pt>
                <c:pt idx="8521">
                  <c:v>110.08199999999999</c:v>
                </c:pt>
                <c:pt idx="8522">
                  <c:v>110.102</c:v>
                </c:pt>
                <c:pt idx="8523">
                  <c:v>110.11199999999999</c:v>
                </c:pt>
                <c:pt idx="8524">
                  <c:v>110.122</c:v>
                </c:pt>
                <c:pt idx="8525">
                  <c:v>110.13200000000001</c:v>
                </c:pt>
                <c:pt idx="8526">
                  <c:v>110.143</c:v>
                </c:pt>
                <c:pt idx="8527">
                  <c:v>110.16200000000001</c:v>
                </c:pt>
                <c:pt idx="8528">
                  <c:v>110.173</c:v>
                </c:pt>
                <c:pt idx="8529">
                  <c:v>110.19199999999999</c:v>
                </c:pt>
                <c:pt idx="8530">
                  <c:v>110.203</c:v>
                </c:pt>
                <c:pt idx="8531">
                  <c:v>110.21299999999999</c:v>
                </c:pt>
                <c:pt idx="8532">
                  <c:v>110.232</c:v>
                </c:pt>
                <c:pt idx="8533">
                  <c:v>110.24299999999999</c:v>
                </c:pt>
                <c:pt idx="8534">
                  <c:v>110.262</c:v>
                </c:pt>
                <c:pt idx="8535">
                  <c:v>110.27200000000001</c:v>
                </c:pt>
                <c:pt idx="8536">
                  <c:v>110.292</c:v>
                </c:pt>
                <c:pt idx="8537">
                  <c:v>110.303</c:v>
                </c:pt>
                <c:pt idx="8538">
                  <c:v>110.313</c:v>
                </c:pt>
                <c:pt idx="8539">
                  <c:v>110.33199999999999</c:v>
                </c:pt>
                <c:pt idx="8540">
                  <c:v>110.352</c:v>
                </c:pt>
                <c:pt idx="8541">
                  <c:v>110.363</c:v>
                </c:pt>
                <c:pt idx="8542">
                  <c:v>110.373</c:v>
                </c:pt>
                <c:pt idx="8543">
                  <c:v>110.392</c:v>
                </c:pt>
                <c:pt idx="8544">
                  <c:v>110.40300000000001</c:v>
                </c:pt>
                <c:pt idx="8545">
                  <c:v>110.422</c:v>
                </c:pt>
                <c:pt idx="8546">
                  <c:v>110.44199999999999</c:v>
                </c:pt>
                <c:pt idx="8547">
                  <c:v>110.453</c:v>
                </c:pt>
                <c:pt idx="8548">
                  <c:v>110.46299999999999</c:v>
                </c:pt>
                <c:pt idx="8549">
                  <c:v>110.485</c:v>
                </c:pt>
                <c:pt idx="8550">
                  <c:v>110.502</c:v>
                </c:pt>
                <c:pt idx="8551">
                  <c:v>110.52200000000001</c:v>
                </c:pt>
                <c:pt idx="8552">
                  <c:v>110.542</c:v>
                </c:pt>
                <c:pt idx="8553">
                  <c:v>110.553</c:v>
                </c:pt>
                <c:pt idx="8554">
                  <c:v>110.572</c:v>
                </c:pt>
                <c:pt idx="8555">
                  <c:v>110.58199999999999</c:v>
                </c:pt>
                <c:pt idx="8556">
                  <c:v>110.592</c:v>
                </c:pt>
                <c:pt idx="8557">
                  <c:v>110.602</c:v>
                </c:pt>
                <c:pt idx="8558">
                  <c:v>110.61199999999999</c:v>
                </c:pt>
                <c:pt idx="8559">
                  <c:v>110.622</c:v>
                </c:pt>
                <c:pt idx="8560">
                  <c:v>110.63200000000001</c:v>
                </c:pt>
                <c:pt idx="8561">
                  <c:v>110.642</c:v>
                </c:pt>
                <c:pt idx="8562">
                  <c:v>110.652</c:v>
                </c:pt>
                <c:pt idx="8563">
                  <c:v>110.66200000000001</c:v>
                </c:pt>
                <c:pt idx="8564">
                  <c:v>110.672</c:v>
                </c:pt>
                <c:pt idx="8565">
                  <c:v>110.69199999999999</c:v>
                </c:pt>
                <c:pt idx="8566">
                  <c:v>110.712</c:v>
                </c:pt>
                <c:pt idx="8567">
                  <c:v>110.72199999999999</c:v>
                </c:pt>
                <c:pt idx="8568">
                  <c:v>110.732</c:v>
                </c:pt>
                <c:pt idx="8569">
                  <c:v>110.742</c:v>
                </c:pt>
                <c:pt idx="8570">
                  <c:v>110.752</c:v>
                </c:pt>
                <c:pt idx="8571">
                  <c:v>110.76300000000001</c:v>
                </c:pt>
                <c:pt idx="8572">
                  <c:v>110.773</c:v>
                </c:pt>
                <c:pt idx="8573">
                  <c:v>110.783</c:v>
                </c:pt>
                <c:pt idx="8574">
                  <c:v>110.792</c:v>
                </c:pt>
                <c:pt idx="8575">
                  <c:v>110.80200000000001</c:v>
                </c:pt>
                <c:pt idx="8576">
                  <c:v>110.813</c:v>
                </c:pt>
                <c:pt idx="8577">
                  <c:v>110.82299999999999</c:v>
                </c:pt>
                <c:pt idx="8578">
                  <c:v>110.833</c:v>
                </c:pt>
                <c:pt idx="8579">
                  <c:v>110.843</c:v>
                </c:pt>
                <c:pt idx="8580">
                  <c:v>110.85299999999999</c:v>
                </c:pt>
                <c:pt idx="8581">
                  <c:v>110.863</c:v>
                </c:pt>
                <c:pt idx="8582">
                  <c:v>110.873</c:v>
                </c:pt>
                <c:pt idx="8583">
                  <c:v>110.883</c:v>
                </c:pt>
                <c:pt idx="8584">
                  <c:v>110.902</c:v>
                </c:pt>
                <c:pt idx="8585">
                  <c:v>110.913</c:v>
                </c:pt>
                <c:pt idx="8586">
                  <c:v>110.923</c:v>
                </c:pt>
                <c:pt idx="8587">
                  <c:v>110.93300000000001</c:v>
                </c:pt>
                <c:pt idx="8588">
                  <c:v>110.943</c:v>
                </c:pt>
                <c:pt idx="8589">
                  <c:v>110.953</c:v>
                </c:pt>
                <c:pt idx="8590">
                  <c:v>110.97199999999999</c:v>
                </c:pt>
                <c:pt idx="8591">
                  <c:v>110.983</c:v>
                </c:pt>
                <c:pt idx="8592">
                  <c:v>110.99299999999999</c:v>
                </c:pt>
                <c:pt idx="8593">
                  <c:v>111.003</c:v>
                </c:pt>
                <c:pt idx="8594">
                  <c:v>111.02200000000001</c:v>
                </c:pt>
                <c:pt idx="8595">
                  <c:v>111.033</c:v>
                </c:pt>
                <c:pt idx="8596">
                  <c:v>111.04300000000001</c:v>
                </c:pt>
                <c:pt idx="8597">
                  <c:v>111.062</c:v>
                </c:pt>
                <c:pt idx="8598">
                  <c:v>111.07299999999999</c:v>
                </c:pt>
                <c:pt idx="8599">
                  <c:v>111.092</c:v>
                </c:pt>
                <c:pt idx="8600">
                  <c:v>111.11199999999999</c:v>
                </c:pt>
                <c:pt idx="8601">
                  <c:v>111.122</c:v>
                </c:pt>
                <c:pt idx="8602">
                  <c:v>111.142</c:v>
                </c:pt>
                <c:pt idx="8603">
                  <c:v>111.16200000000001</c:v>
                </c:pt>
                <c:pt idx="8604">
                  <c:v>111.172</c:v>
                </c:pt>
                <c:pt idx="8605">
                  <c:v>111.193</c:v>
                </c:pt>
                <c:pt idx="8606">
                  <c:v>111.212</c:v>
                </c:pt>
                <c:pt idx="8607">
                  <c:v>111.22199999999999</c:v>
                </c:pt>
                <c:pt idx="8608">
                  <c:v>111.233</c:v>
                </c:pt>
                <c:pt idx="8609">
                  <c:v>111.252</c:v>
                </c:pt>
                <c:pt idx="8610">
                  <c:v>111.27200000000001</c:v>
                </c:pt>
                <c:pt idx="8611">
                  <c:v>111.282</c:v>
                </c:pt>
                <c:pt idx="8612">
                  <c:v>111.29600000000001</c:v>
                </c:pt>
                <c:pt idx="8613">
                  <c:v>111.312</c:v>
                </c:pt>
                <c:pt idx="8614">
                  <c:v>111.32299999999999</c:v>
                </c:pt>
                <c:pt idx="8615">
                  <c:v>111.333</c:v>
                </c:pt>
                <c:pt idx="8616">
                  <c:v>111.352</c:v>
                </c:pt>
                <c:pt idx="8617">
                  <c:v>111.363</c:v>
                </c:pt>
                <c:pt idx="8618">
                  <c:v>111.38200000000001</c:v>
                </c:pt>
                <c:pt idx="8619">
                  <c:v>111.392</c:v>
                </c:pt>
                <c:pt idx="8620">
                  <c:v>111.40300000000001</c:v>
                </c:pt>
                <c:pt idx="8621">
                  <c:v>111.422</c:v>
                </c:pt>
                <c:pt idx="8622">
                  <c:v>111.43300000000001</c:v>
                </c:pt>
                <c:pt idx="8623">
                  <c:v>111.452</c:v>
                </c:pt>
                <c:pt idx="8624">
                  <c:v>111.47199999999999</c:v>
                </c:pt>
                <c:pt idx="8625">
                  <c:v>111.483</c:v>
                </c:pt>
                <c:pt idx="8626">
                  <c:v>111.495</c:v>
                </c:pt>
                <c:pt idx="8627">
                  <c:v>111.51300000000001</c:v>
                </c:pt>
                <c:pt idx="8628">
                  <c:v>111.52800000000001</c:v>
                </c:pt>
                <c:pt idx="8629">
                  <c:v>111.542</c:v>
                </c:pt>
                <c:pt idx="8630">
                  <c:v>111.553</c:v>
                </c:pt>
                <c:pt idx="8631">
                  <c:v>111.563</c:v>
                </c:pt>
                <c:pt idx="8632">
                  <c:v>111.58199999999999</c:v>
                </c:pt>
                <c:pt idx="8633">
                  <c:v>111.593</c:v>
                </c:pt>
                <c:pt idx="8634">
                  <c:v>111.61199999999999</c:v>
                </c:pt>
                <c:pt idx="8635">
                  <c:v>111.633</c:v>
                </c:pt>
                <c:pt idx="8636">
                  <c:v>111.65300000000001</c:v>
                </c:pt>
                <c:pt idx="8637">
                  <c:v>111.673</c:v>
                </c:pt>
                <c:pt idx="8638">
                  <c:v>111.69499999999999</c:v>
                </c:pt>
                <c:pt idx="8639">
                  <c:v>111.712</c:v>
                </c:pt>
                <c:pt idx="8640">
                  <c:v>111.732</c:v>
                </c:pt>
                <c:pt idx="8641">
                  <c:v>111.74299999999999</c:v>
                </c:pt>
                <c:pt idx="8642">
                  <c:v>111.753</c:v>
                </c:pt>
                <c:pt idx="8643">
                  <c:v>111.77200000000001</c:v>
                </c:pt>
                <c:pt idx="8644">
                  <c:v>111.79300000000001</c:v>
                </c:pt>
                <c:pt idx="8645">
                  <c:v>111.803</c:v>
                </c:pt>
                <c:pt idx="8646">
                  <c:v>111.822</c:v>
                </c:pt>
                <c:pt idx="8647">
                  <c:v>111.833</c:v>
                </c:pt>
                <c:pt idx="8648">
                  <c:v>111.843</c:v>
                </c:pt>
                <c:pt idx="8649">
                  <c:v>111.86199999999999</c:v>
                </c:pt>
                <c:pt idx="8650">
                  <c:v>111.873</c:v>
                </c:pt>
                <c:pt idx="8651">
                  <c:v>111.883</c:v>
                </c:pt>
                <c:pt idx="8652">
                  <c:v>111.902</c:v>
                </c:pt>
                <c:pt idx="8653">
                  <c:v>111.922</c:v>
                </c:pt>
                <c:pt idx="8654">
                  <c:v>111.93300000000001</c:v>
                </c:pt>
                <c:pt idx="8655">
                  <c:v>111.943</c:v>
                </c:pt>
                <c:pt idx="8656">
                  <c:v>111.962</c:v>
                </c:pt>
                <c:pt idx="8657">
                  <c:v>111.97199999999999</c:v>
                </c:pt>
                <c:pt idx="8658">
                  <c:v>111.982</c:v>
                </c:pt>
                <c:pt idx="8659">
                  <c:v>111.992</c:v>
                </c:pt>
                <c:pt idx="8660">
                  <c:v>112.002</c:v>
                </c:pt>
                <c:pt idx="8661">
                  <c:v>112.012</c:v>
                </c:pt>
                <c:pt idx="8662">
                  <c:v>112.02200000000001</c:v>
                </c:pt>
                <c:pt idx="8663">
                  <c:v>112.032</c:v>
                </c:pt>
                <c:pt idx="8664">
                  <c:v>112.042</c:v>
                </c:pt>
                <c:pt idx="8665">
                  <c:v>112.05200000000001</c:v>
                </c:pt>
                <c:pt idx="8666">
                  <c:v>112.072</c:v>
                </c:pt>
                <c:pt idx="8667">
                  <c:v>112.083</c:v>
                </c:pt>
                <c:pt idx="8668">
                  <c:v>112.102</c:v>
                </c:pt>
                <c:pt idx="8669">
                  <c:v>112.122</c:v>
                </c:pt>
                <c:pt idx="8670">
                  <c:v>112.142</c:v>
                </c:pt>
                <c:pt idx="8671">
                  <c:v>112.163</c:v>
                </c:pt>
                <c:pt idx="8672">
                  <c:v>112.182</c:v>
                </c:pt>
                <c:pt idx="8673">
                  <c:v>112.19199999999999</c:v>
                </c:pt>
                <c:pt idx="8674">
                  <c:v>112.202</c:v>
                </c:pt>
                <c:pt idx="8675">
                  <c:v>112.212</c:v>
                </c:pt>
                <c:pt idx="8676">
                  <c:v>112.22199999999999</c:v>
                </c:pt>
                <c:pt idx="8677">
                  <c:v>112.232</c:v>
                </c:pt>
                <c:pt idx="8678">
                  <c:v>112.242</c:v>
                </c:pt>
                <c:pt idx="8679">
                  <c:v>112.252</c:v>
                </c:pt>
                <c:pt idx="8680">
                  <c:v>112.273</c:v>
                </c:pt>
                <c:pt idx="8681">
                  <c:v>112.283</c:v>
                </c:pt>
                <c:pt idx="8682">
                  <c:v>112.292</c:v>
                </c:pt>
                <c:pt idx="8683">
                  <c:v>112.303</c:v>
                </c:pt>
                <c:pt idx="8684">
                  <c:v>112.322</c:v>
                </c:pt>
                <c:pt idx="8685">
                  <c:v>112.333</c:v>
                </c:pt>
                <c:pt idx="8686">
                  <c:v>112.343</c:v>
                </c:pt>
                <c:pt idx="8687">
                  <c:v>112.36199999999999</c:v>
                </c:pt>
                <c:pt idx="8688">
                  <c:v>112.38200000000001</c:v>
                </c:pt>
                <c:pt idx="8689">
                  <c:v>112.393</c:v>
                </c:pt>
                <c:pt idx="8690">
                  <c:v>112.41200000000001</c:v>
                </c:pt>
                <c:pt idx="8691">
                  <c:v>112.422</c:v>
                </c:pt>
                <c:pt idx="8692">
                  <c:v>112.43300000000001</c:v>
                </c:pt>
                <c:pt idx="8693">
                  <c:v>112.443</c:v>
                </c:pt>
                <c:pt idx="8694">
                  <c:v>112.462</c:v>
                </c:pt>
                <c:pt idx="8695">
                  <c:v>112.47199999999999</c:v>
                </c:pt>
                <c:pt idx="8696">
                  <c:v>112.483</c:v>
                </c:pt>
                <c:pt idx="8697">
                  <c:v>112.504</c:v>
                </c:pt>
                <c:pt idx="8698">
                  <c:v>112.52200000000001</c:v>
                </c:pt>
                <c:pt idx="8699">
                  <c:v>112.542</c:v>
                </c:pt>
                <c:pt idx="8700">
                  <c:v>112.566</c:v>
                </c:pt>
                <c:pt idx="8701">
                  <c:v>112.58199999999999</c:v>
                </c:pt>
                <c:pt idx="8702">
                  <c:v>112.602</c:v>
                </c:pt>
                <c:pt idx="8703">
                  <c:v>112.613</c:v>
                </c:pt>
                <c:pt idx="8704">
                  <c:v>112.63200000000001</c:v>
                </c:pt>
                <c:pt idx="8705">
                  <c:v>112.643</c:v>
                </c:pt>
                <c:pt idx="8706">
                  <c:v>112.66200000000001</c:v>
                </c:pt>
                <c:pt idx="8707">
                  <c:v>112.672</c:v>
                </c:pt>
                <c:pt idx="8708">
                  <c:v>112.69199999999999</c:v>
                </c:pt>
                <c:pt idx="8709">
                  <c:v>112.712</c:v>
                </c:pt>
                <c:pt idx="8710">
                  <c:v>112.732</c:v>
                </c:pt>
                <c:pt idx="8711">
                  <c:v>112.752</c:v>
                </c:pt>
                <c:pt idx="8712">
                  <c:v>112.77200000000001</c:v>
                </c:pt>
                <c:pt idx="8713">
                  <c:v>112.783</c:v>
                </c:pt>
                <c:pt idx="8714">
                  <c:v>112.80200000000001</c:v>
                </c:pt>
                <c:pt idx="8715">
                  <c:v>112.812</c:v>
                </c:pt>
                <c:pt idx="8716">
                  <c:v>112.822</c:v>
                </c:pt>
                <c:pt idx="8717">
                  <c:v>112.83199999999999</c:v>
                </c:pt>
                <c:pt idx="8718">
                  <c:v>112.842</c:v>
                </c:pt>
                <c:pt idx="8719">
                  <c:v>112.852</c:v>
                </c:pt>
                <c:pt idx="8720">
                  <c:v>112.872</c:v>
                </c:pt>
                <c:pt idx="8721">
                  <c:v>112.892</c:v>
                </c:pt>
                <c:pt idx="8722">
                  <c:v>112.913</c:v>
                </c:pt>
                <c:pt idx="8723">
                  <c:v>112.932</c:v>
                </c:pt>
                <c:pt idx="8724">
                  <c:v>112.943</c:v>
                </c:pt>
                <c:pt idx="8725">
                  <c:v>112.962</c:v>
                </c:pt>
                <c:pt idx="8726">
                  <c:v>112.982</c:v>
                </c:pt>
                <c:pt idx="8727">
                  <c:v>112.99299999999999</c:v>
                </c:pt>
                <c:pt idx="8728">
                  <c:v>113.003</c:v>
                </c:pt>
                <c:pt idx="8729">
                  <c:v>113.02200000000001</c:v>
                </c:pt>
                <c:pt idx="8730">
                  <c:v>113.033</c:v>
                </c:pt>
                <c:pt idx="8731">
                  <c:v>113.05200000000001</c:v>
                </c:pt>
                <c:pt idx="8732">
                  <c:v>113.063</c:v>
                </c:pt>
                <c:pt idx="8733">
                  <c:v>113.07299999999999</c:v>
                </c:pt>
                <c:pt idx="8734">
                  <c:v>113.092</c:v>
                </c:pt>
                <c:pt idx="8735">
                  <c:v>113.10299999999999</c:v>
                </c:pt>
                <c:pt idx="8736">
                  <c:v>113.113</c:v>
                </c:pt>
                <c:pt idx="8737">
                  <c:v>113.133</c:v>
                </c:pt>
                <c:pt idx="8738">
                  <c:v>113.152</c:v>
                </c:pt>
                <c:pt idx="8739">
                  <c:v>113.16200000000001</c:v>
                </c:pt>
                <c:pt idx="8740">
                  <c:v>113.172</c:v>
                </c:pt>
                <c:pt idx="8741">
                  <c:v>113.182</c:v>
                </c:pt>
                <c:pt idx="8742">
                  <c:v>113.193</c:v>
                </c:pt>
                <c:pt idx="8743">
                  <c:v>113.212</c:v>
                </c:pt>
                <c:pt idx="8744">
                  <c:v>113.223</c:v>
                </c:pt>
                <c:pt idx="8745">
                  <c:v>113.233</c:v>
                </c:pt>
                <c:pt idx="8746">
                  <c:v>113.252</c:v>
                </c:pt>
                <c:pt idx="8747">
                  <c:v>113.26300000000001</c:v>
                </c:pt>
                <c:pt idx="8748">
                  <c:v>113.282</c:v>
                </c:pt>
                <c:pt idx="8749">
                  <c:v>113.292</c:v>
                </c:pt>
                <c:pt idx="8750">
                  <c:v>113.30200000000001</c:v>
                </c:pt>
                <c:pt idx="8751">
                  <c:v>113.31399999999999</c:v>
                </c:pt>
                <c:pt idx="8752">
                  <c:v>113.33199999999999</c:v>
                </c:pt>
                <c:pt idx="8753">
                  <c:v>113.343</c:v>
                </c:pt>
                <c:pt idx="8754">
                  <c:v>113.36199999999999</c:v>
                </c:pt>
                <c:pt idx="8755">
                  <c:v>113.38200000000001</c:v>
                </c:pt>
                <c:pt idx="8756">
                  <c:v>113.392</c:v>
                </c:pt>
                <c:pt idx="8757">
                  <c:v>113.402</c:v>
                </c:pt>
                <c:pt idx="8758">
                  <c:v>113.413</c:v>
                </c:pt>
                <c:pt idx="8759">
                  <c:v>113.423</c:v>
                </c:pt>
                <c:pt idx="8760">
                  <c:v>113.43300000000001</c:v>
                </c:pt>
                <c:pt idx="8761">
                  <c:v>113.452</c:v>
                </c:pt>
                <c:pt idx="8762">
                  <c:v>113.46299999999999</c:v>
                </c:pt>
                <c:pt idx="8763">
                  <c:v>113.473</c:v>
                </c:pt>
                <c:pt idx="8764">
                  <c:v>113.483</c:v>
                </c:pt>
                <c:pt idx="8765">
                  <c:v>113.502</c:v>
                </c:pt>
                <c:pt idx="8766">
                  <c:v>113.51300000000001</c:v>
                </c:pt>
                <c:pt idx="8767">
                  <c:v>113.532</c:v>
                </c:pt>
                <c:pt idx="8768">
                  <c:v>113.55200000000001</c:v>
                </c:pt>
                <c:pt idx="8769">
                  <c:v>113.562</c:v>
                </c:pt>
                <c:pt idx="8770">
                  <c:v>113.572</c:v>
                </c:pt>
                <c:pt idx="8771">
                  <c:v>113.583</c:v>
                </c:pt>
                <c:pt idx="8772">
                  <c:v>113.593</c:v>
                </c:pt>
                <c:pt idx="8773">
                  <c:v>113.605</c:v>
                </c:pt>
                <c:pt idx="8774">
                  <c:v>113.622</c:v>
                </c:pt>
                <c:pt idx="8775">
                  <c:v>113.63200000000001</c:v>
                </c:pt>
                <c:pt idx="8776">
                  <c:v>113.642</c:v>
                </c:pt>
                <c:pt idx="8777">
                  <c:v>113.652</c:v>
                </c:pt>
                <c:pt idx="8778">
                  <c:v>113.66200000000001</c:v>
                </c:pt>
                <c:pt idx="8779">
                  <c:v>113.672</c:v>
                </c:pt>
                <c:pt idx="8780">
                  <c:v>113.682</c:v>
                </c:pt>
                <c:pt idx="8781">
                  <c:v>113.69199999999999</c:v>
                </c:pt>
                <c:pt idx="8782">
                  <c:v>113.702</c:v>
                </c:pt>
                <c:pt idx="8783">
                  <c:v>113.712</c:v>
                </c:pt>
                <c:pt idx="8784">
                  <c:v>113.732</c:v>
                </c:pt>
                <c:pt idx="8785">
                  <c:v>113.752</c:v>
                </c:pt>
                <c:pt idx="8786">
                  <c:v>113.76300000000001</c:v>
                </c:pt>
                <c:pt idx="8787">
                  <c:v>113.782</c:v>
                </c:pt>
                <c:pt idx="8788">
                  <c:v>113.80200000000001</c:v>
                </c:pt>
                <c:pt idx="8789">
                  <c:v>113.813</c:v>
                </c:pt>
                <c:pt idx="8790">
                  <c:v>113.83199999999999</c:v>
                </c:pt>
                <c:pt idx="8791">
                  <c:v>113.842</c:v>
                </c:pt>
                <c:pt idx="8792">
                  <c:v>113.852</c:v>
                </c:pt>
                <c:pt idx="8793">
                  <c:v>113.86199999999999</c:v>
                </c:pt>
                <c:pt idx="8794">
                  <c:v>113.872</c:v>
                </c:pt>
                <c:pt idx="8795">
                  <c:v>113.88200000000001</c:v>
                </c:pt>
                <c:pt idx="8796">
                  <c:v>113.892</c:v>
                </c:pt>
                <c:pt idx="8797">
                  <c:v>113.90300000000001</c:v>
                </c:pt>
                <c:pt idx="8798">
                  <c:v>113.922</c:v>
                </c:pt>
                <c:pt idx="8799">
                  <c:v>113.935</c:v>
                </c:pt>
                <c:pt idx="8800">
                  <c:v>113.952</c:v>
                </c:pt>
                <c:pt idx="8801">
                  <c:v>113.96299999999999</c:v>
                </c:pt>
                <c:pt idx="8802">
                  <c:v>113.973</c:v>
                </c:pt>
                <c:pt idx="8803">
                  <c:v>113.992</c:v>
                </c:pt>
                <c:pt idx="8804">
                  <c:v>114.003</c:v>
                </c:pt>
                <c:pt idx="8805">
                  <c:v>114.01300000000001</c:v>
                </c:pt>
                <c:pt idx="8806">
                  <c:v>114.032</c:v>
                </c:pt>
                <c:pt idx="8807">
                  <c:v>114.04300000000001</c:v>
                </c:pt>
                <c:pt idx="8808">
                  <c:v>114.053</c:v>
                </c:pt>
                <c:pt idx="8809">
                  <c:v>114.072</c:v>
                </c:pt>
                <c:pt idx="8810">
                  <c:v>114.092</c:v>
                </c:pt>
                <c:pt idx="8811">
                  <c:v>114.102</c:v>
                </c:pt>
                <c:pt idx="8812">
                  <c:v>114.11199999999999</c:v>
                </c:pt>
                <c:pt idx="8813">
                  <c:v>114.122</c:v>
                </c:pt>
                <c:pt idx="8814">
                  <c:v>114.142</c:v>
                </c:pt>
                <c:pt idx="8815">
                  <c:v>114.16200000000001</c:v>
                </c:pt>
                <c:pt idx="8816">
                  <c:v>114.184</c:v>
                </c:pt>
                <c:pt idx="8817">
                  <c:v>114.193</c:v>
                </c:pt>
                <c:pt idx="8818">
                  <c:v>114.212</c:v>
                </c:pt>
                <c:pt idx="8819">
                  <c:v>114.223</c:v>
                </c:pt>
                <c:pt idx="8820">
                  <c:v>114.233</c:v>
                </c:pt>
                <c:pt idx="8821">
                  <c:v>114.252</c:v>
                </c:pt>
                <c:pt idx="8822">
                  <c:v>114.27200000000001</c:v>
                </c:pt>
                <c:pt idx="8823">
                  <c:v>114.283</c:v>
                </c:pt>
                <c:pt idx="8824">
                  <c:v>114.29300000000001</c:v>
                </c:pt>
                <c:pt idx="8825">
                  <c:v>114.312</c:v>
                </c:pt>
                <c:pt idx="8826">
                  <c:v>114.32299999999999</c:v>
                </c:pt>
                <c:pt idx="8827">
                  <c:v>114.33499999999999</c:v>
                </c:pt>
                <c:pt idx="8828">
                  <c:v>114.352</c:v>
                </c:pt>
                <c:pt idx="8829">
                  <c:v>114.36199999999999</c:v>
                </c:pt>
                <c:pt idx="8830">
                  <c:v>114.372</c:v>
                </c:pt>
                <c:pt idx="8831">
                  <c:v>114.38200000000001</c:v>
                </c:pt>
                <c:pt idx="8832">
                  <c:v>114.392</c:v>
                </c:pt>
                <c:pt idx="8833">
                  <c:v>114.402</c:v>
                </c:pt>
                <c:pt idx="8834">
                  <c:v>114.41200000000001</c:v>
                </c:pt>
                <c:pt idx="8835">
                  <c:v>114.423</c:v>
                </c:pt>
                <c:pt idx="8836">
                  <c:v>114.44199999999999</c:v>
                </c:pt>
                <c:pt idx="8837">
                  <c:v>114.453</c:v>
                </c:pt>
                <c:pt idx="8838">
                  <c:v>114.47199999999999</c:v>
                </c:pt>
                <c:pt idx="8839">
                  <c:v>114.483</c:v>
                </c:pt>
                <c:pt idx="8840">
                  <c:v>114.49299999999999</c:v>
                </c:pt>
                <c:pt idx="8841">
                  <c:v>114.512</c:v>
                </c:pt>
                <c:pt idx="8842">
                  <c:v>114.532</c:v>
                </c:pt>
                <c:pt idx="8843">
                  <c:v>114.545</c:v>
                </c:pt>
                <c:pt idx="8844">
                  <c:v>114.562</c:v>
                </c:pt>
                <c:pt idx="8845">
                  <c:v>114.57299999999999</c:v>
                </c:pt>
                <c:pt idx="8846">
                  <c:v>114.583</c:v>
                </c:pt>
                <c:pt idx="8847">
                  <c:v>114.602</c:v>
                </c:pt>
                <c:pt idx="8848">
                  <c:v>114.622</c:v>
                </c:pt>
                <c:pt idx="8849">
                  <c:v>114.646</c:v>
                </c:pt>
                <c:pt idx="8850">
                  <c:v>114.66200000000001</c:v>
                </c:pt>
                <c:pt idx="8851">
                  <c:v>114.672</c:v>
                </c:pt>
                <c:pt idx="8852">
                  <c:v>114.68300000000001</c:v>
                </c:pt>
                <c:pt idx="8853">
                  <c:v>114.702</c:v>
                </c:pt>
                <c:pt idx="8854">
                  <c:v>114.72199999999999</c:v>
                </c:pt>
                <c:pt idx="8855">
                  <c:v>114.74299999999999</c:v>
                </c:pt>
                <c:pt idx="8856">
                  <c:v>114.762</c:v>
                </c:pt>
                <c:pt idx="8857">
                  <c:v>114.773</c:v>
                </c:pt>
                <c:pt idx="8858">
                  <c:v>114.792</c:v>
                </c:pt>
                <c:pt idx="8859">
                  <c:v>114.812</c:v>
                </c:pt>
                <c:pt idx="8860">
                  <c:v>114.83199999999999</c:v>
                </c:pt>
                <c:pt idx="8861">
                  <c:v>114.843</c:v>
                </c:pt>
                <c:pt idx="8862">
                  <c:v>114.86199999999999</c:v>
                </c:pt>
                <c:pt idx="8863">
                  <c:v>114.872</c:v>
                </c:pt>
                <c:pt idx="8864">
                  <c:v>114.883</c:v>
                </c:pt>
                <c:pt idx="8865">
                  <c:v>114.892</c:v>
                </c:pt>
                <c:pt idx="8866">
                  <c:v>114.902</c:v>
                </c:pt>
                <c:pt idx="8867">
                  <c:v>114.914</c:v>
                </c:pt>
                <c:pt idx="8868">
                  <c:v>114.92400000000001</c:v>
                </c:pt>
                <c:pt idx="8869">
                  <c:v>114.935</c:v>
                </c:pt>
                <c:pt idx="8870">
                  <c:v>114.955</c:v>
                </c:pt>
                <c:pt idx="8871">
                  <c:v>114.97199999999999</c:v>
                </c:pt>
                <c:pt idx="8872">
                  <c:v>114.992</c:v>
                </c:pt>
                <c:pt idx="8873">
                  <c:v>115.002</c:v>
                </c:pt>
                <c:pt idx="8874">
                  <c:v>115.01300000000001</c:v>
                </c:pt>
                <c:pt idx="8875">
                  <c:v>115.02200000000001</c:v>
                </c:pt>
                <c:pt idx="8876">
                  <c:v>115.032</c:v>
                </c:pt>
                <c:pt idx="8877">
                  <c:v>115.042</c:v>
                </c:pt>
                <c:pt idx="8878">
                  <c:v>115.05200000000001</c:v>
                </c:pt>
                <c:pt idx="8879">
                  <c:v>115.062</c:v>
                </c:pt>
                <c:pt idx="8880">
                  <c:v>115.072</c:v>
                </c:pt>
                <c:pt idx="8881">
                  <c:v>115.08199999999999</c:v>
                </c:pt>
                <c:pt idx="8882">
                  <c:v>115.092</c:v>
                </c:pt>
                <c:pt idx="8883">
                  <c:v>115.102</c:v>
                </c:pt>
                <c:pt idx="8884">
                  <c:v>115.11199999999999</c:v>
                </c:pt>
                <c:pt idx="8885">
                  <c:v>115.13200000000001</c:v>
                </c:pt>
                <c:pt idx="8886">
                  <c:v>115.143</c:v>
                </c:pt>
                <c:pt idx="8887">
                  <c:v>115.16200000000001</c:v>
                </c:pt>
                <c:pt idx="8888">
                  <c:v>115.182</c:v>
                </c:pt>
                <c:pt idx="8889">
                  <c:v>115.202</c:v>
                </c:pt>
                <c:pt idx="8890">
                  <c:v>115.223</c:v>
                </c:pt>
                <c:pt idx="8891">
                  <c:v>115.24299999999999</c:v>
                </c:pt>
                <c:pt idx="8892">
                  <c:v>115.253</c:v>
                </c:pt>
                <c:pt idx="8893">
                  <c:v>115.27200000000001</c:v>
                </c:pt>
                <c:pt idx="8894">
                  <c:v>115.292</c:v>
                </c:pt>
                <c:pt idx="8895">
                  <c:v>115.312</c:v>
                </c:pt>
                <c:pt idx="8896">
                  <c:v>115.33199999999999</c:v>
                </c:pt>
                <c:pt idx="8897">
                  <c:v>115.343</c:v>
                </c:pt>
                <c:pt idx="8898">
                  <c:v>115.363</c:v>
                </c:pt>
                <c:pt idx="8899">
                  <c:v>115.383</c:v>
                </c:pt>
                <c:pt idx="8900">
                  <c:v>115.392</c:v>
                </c:pt>
                <c:pt idx="8901">
                  <c:v>115.402</c:v>
                </c:pt>
                <c:pt idx="8902">
                  <c:v>115.41200000000001</c:v>
                </c:pt>
                <c:pt idx="8903">
                  <c:v>115.422</c:v>
                </c:pt>
                <c:pt idx="8904">
                  <c:v>115.43300000000001</c:v>
                </c:pt>
                <c:pt idx="8905">
                  <c:v>115.443</c:v>
                </c:pt>
                <c:pt idx="8906">
                  <c:v>115.462</c:v>
                </c:pt>
                <c:pt idx="8907">
                  <c:v>115.473</c:v>
                </c:pt>
                <c:pt idx="8908">
                  <c:v>115.483</c:v>
                </c:pt>
                <c:pt idx="8909">
                  <c:v>115.502</c:v>
                </c:pt>
                <c:pt idx="8910">
                  <c:v>115.52200000000001</c:v>
                </c:pt>
                <c:pt idx="8911">
                  <c:v>115.533</c:v>
                </c:pt>
                <c:pt idx="8912">
                  <c:v>115.54300000000001</c:v>
                </c:pt>
                <c:pt idx="8913">
                  <c:v>115.562</c:v>
                </c:pt>
                <c:pt idx="8914">
                  <c:v>115.58199999999999</c:v>
                </c:pt>
                <c:pt idx="8915">
                  <c:v>115.60299999999999</c:v>
                </c:pt>
                <c:pt idx="8916">
                  <c:v>115.622</c:v>
                </c:pt>
                <c:pt idx="8917">
                  <c:v>115.63200000000001</c:v>
                </c:pt>
                <c:pt idx="8918">
                  <c:v>115.643</c:v>
                </c:pt>
                <c:pt idx="8919">
                  <c:v>115.663</c:v>
                </c:pt>
                <c:pt idx="8920">
                  <c:v>115.673</c:v>
                </c:pt>
                <c:pt idx="8921">
                  <c:v>115.69199999999999</c:v>
                </c:pt>
                <c:pt idx="8922">
                  <c:v>115.703</c:v>
                </c:pt>
                <c:pt idx="8923">
                  <c:v>115.72199999999999</c:v>
                </c:pt>
                <c:pt idx="8924">
                  <c:v>115.732</c:v>
                </c:pt>
                <c:pt idx="8925">
                  <c:v>115.77200000000001</c:v>
                </c:pt>
                <c:pt idx="8926">
                  <c:v>115.792</c:v>
                </c:pt>
                <c:pt idx="8927">
                  <c:v>115.80200000000001</c:v>
                </c:pt>
                <c:pt idx="8928">
                  <c:v>115.812</c:v>
                </c:pt>
                <c:pt idx="8929">
                  <c:v>115.822</c:v>
                </c:pt>
                <c:pt idx="8930">
                  <c:v>115.83199999999999</c:v>
                </c:pt>
                <c:pt idx="8931">
                  <c:v>115.842</c:v>
                </c:pt>
                <c:pt idx="8932">
                  <c:v>115.852</c:v>
                </c:pt>
                <c:pt idx="8933">
                  <c:v>115.86199999999999</c:v>
                </c:pt>
                <c:pt idx="8934">
                  <c:v>115.872</c:v>
                </c:pt>
                <c:pt idx="8935">
                  <c:v>115.88200000000001</c:v>
                </c:pt>
                <c:pt idx="8936">
                  <c:v>115.892</c:v>
                </c:pt>
                <c:pt idx="8937">
                  <c:v>115.902</c:v>
                </c:pt>
                <c:pt idx="8938">
                  <c:v>115.91200000000001</c:v>
                </c:pt>
                <c:pt idx="8939">
                  <c:v>115.922</c:v>
                </c:pt>
                <c:pt idx="8940">
                  <c:v>115.932</c:v>
                </c:pt>
                <c:pt idx="8941">
                  <c:v>115.94199999999999</c:v>
                </c:pt>
                <c:pt idx="8942">
                  <c:v>115.953</c:v>
                </c:pt>
                <c:pt idx="8943">
                  <c:v>115.965</c:v>
                </c:pt>
                <c:pt idx="8944">
                  <c:v>115.982</c:v>
                </c:pt>
                <c:pt idx="8945">
                  <c:v>115.992</c:v>
                </c:pt>
                <c:pt idx="8946">
                  <c:v>116.002</c:v>
                </c:pt>
                <c:pt idx="8947">
                  <c:v>116.012</c:v>
                </c:pt>
                <c:pt idx="8948">
                  <c:v>116.023</c:v>
                </c:pt>
                <c:pt idx="8949">
                  <c:v>116.042</c:v>
                </c:pt>
                <c:pt idx="8950">
                  <c:v>116.053</c:v>
                </c:pt>
                <c:pt idx="8951">
                  <c:v>116.063</c:v>
                </c:pt>
                <c:pt idx="8952">
                  <c:v>116.08199999999999</c:v>
                </c:pt>
                <c:pt idx="8953">
                  <c:v>116.092</c:v>
                </c:pt>
                <c:pt idx="8954">
                  <c:v>116.102</c:v>
                </c:pt>
                <c:pt idx="8955">
                  <c:v>116.11199999999999</c:v>
                </c:pt>
                <c:pt idx="8956">
                  <c:v>116.122</c:v>
                </c:pt>
                <c:pt idx="8957">
                  <c:v>116.13200000000001</c:v>
                </c:pt>
                <c:pt idx="8958">
                  <c:v>116.142</c:v>
                </c:pt>
                <c:pt idx="8959">
                  <c:v>116.152</c:v>
                </c:pt>
                <c:pt idx="8960">
                  <c:v>116.172</c:v>
                </c:pt>
                <c:pt idx="8961">
                  <c:v>116.18300000000001</c:v>
                </c:pt>
                <c:pt idx="8962">
                  <c:v>116.202</c:v>
                </c:pt>
                <c:pt idx="8963">
                  <c:v>116.21299999999999</c:v>
                </c:pt>
                <c:pt idx="8964">
                  <c:v>116.232</c:v>
                </c:pt>
                <c:pt idx="8965">
                  <c:v>116.242</c:v>
                </c:pt>
                <c:pt idx="8966">
                  <c:v>116.252</c:v>
                </c:pt>
                <c:pt idx="8967">
                  <c:v>116.262</c:v>
                </c:pt>
                <c:pt idx="8968">
                  <c:v>116.27200000000001</c:v>
                </c:pt>
                <c:pt idx="8969">
                  <c:v>116.282</c:v>
                </c:pt>
                <c:pt idx="8970">
                  <c:v>116.292</c:v>
                </c:pt>
                <c:pt idx="8971">
                  <c:v>116.30200000000001</c:v>
                </c:pt>
                <c:pt idx="8972">
                  <c:v>116.312</c:v>
                </c:pt>
                <c:pt idx="8973">
                  <c:v>116.33199999999999</c:v>
                </c:pt>
                <c:pt idx="8974">
                  <c:v>116.343</c:v>
                </c:pt>
                <c:pt idx="8975">
                  <c:v>116.35299999999999</c:v>
                </c:pt>
                <c:pt idx="8976">
                  <c:v>116.374</c:v>
                </c:pt>
                <c:pt idx="8977">
                  <c:v>116.392</c:v>
                </c:pt>
                <c:pt idx="8978">
                  <c:v>116.41200000000001</c:v>
                </c:pt>
                <c:pt idx="8979">
                  <c:v>116.423</c:v>
                </c:pt>
                <c:pt idx="8980">
                  <c:v>116.43300000000001</c:v>
                </c:pt>
                <c:pt idx="8981">
                  <c:v>116.443</c:v>
                </c:pt>
                <c:pt idx="8982">
                  <c:v>116.462</c:v>
                </c:pt>
                <c:pt idx="8983">
                  <c:v>116.473</c:v>
                </c:pt>
                <c:pt idx="8984">
                  <c:v>116.492</c:v>
                </c:pt>
                <c:pt idx="8985">
                  <c:v>116.503</c:v>
                </c:pt>
                <c:pt idx="8986">
                  <c:v>116.51300000000001</c:v>
                </c:pt>
                <c:pt idx="8987">
                  <c:v>116.532</c:v>
                </c:pt>
                <c:pt idx="8988">
                  <c:v>116.54300000000001</c:v>
                </c:pt>
                <c:pt idx="8989">
                  <c:v>116.553</c:v>
                </c:pt>
                <c:pt idx="8990">
                  <c:v>116.563</c:v>
                </c:pt>
                <c:pt idx="8991">
                  <c:v>116.58199999999999</c:v>
                </c:pt>
                <c:pt idx="8992">
                  <c:v>116.593</c:v>
                </c:pt>
                <c:pt idx="8993">
                  <c:v>116.60299999999999</c:v>
                </c:pt>
                <c:pt idx="8994">
                  <c:v>116.622</c:v>
                </c:pt>
                <c:pt idx="8995">
                  <c:v>116.634</c:v>
                </c:pt>
                <c:pt idx="8996">
                  <c:v>116.652</c:v>
                </c:pt>
                <c:pt idx="8997">
                  <c:v>116.663</c:v>
                </c:pt>
                <c:pt idx="8998">
                  <c:v>116.673</c:v>
                </c:pt>
                <c:pt idx="8999">
                  <c:v>116.68300000000001</c:v>
                </c:pt>
                <c:pt idx="9000">
                  <c:v>116.702</c:v>
                </c:pt>
                <c:pt idx="9001">
                  <c:v>116.71299999999999</c:v>
                </c:pt>
                <c:pt idx="9002">
                  <c:v>116.732</c:v>
                </c:pt>
                <c:pt idx="9003">
                  <c:v>116.74299999999999</c:v>
                </c:pt>
                <c:pt idx="9004">
                  <c:v>116.753</c:v>
                </c:pt>
                <c:pt idx="9005">
                  <c:v>116.77200000000001</c:v>
                </c:pt>
                <c:pt idx="9006">
                  <c:v>116.792</c:v>
                </c:pt>
                <c:pt idx="9007">
                  <c:v>116.803</c:v>
                </c:pt>
                <c:pt idx="9008">
                  <c:v>116.822</c:v>
                </c:pt>
                <c:pt idx="9009">
                  <c:v>116.833</c:v>
                </c:pt>
                <c:pt idx="9010">
                  <c:v>116.852</c:v>
                </c:pt>
                <c:pt idx="9011">
                  <c:v>116.863</c:v>
                </c:pt>
                <c:pt idx="9012">
                  <c:v>116.88200000000001</c:v>
                </c:pt>
                <c:pt idx="9013">
                  <c:v>116.892</c:v>
                </c:pt>
                <c:pt idx="9014">
                  <c:v>116.902</c:v>
                </c:pt>
                <c:pt idx="9015">
                  <c:v>116.91200000000001</c:v>
                </c:pt>
                <c:pt idx="9016">
                  <c:v>116.922</c:v>
                </c:pt>
                <c:pt idx="9017">
                  <c:v>116.932</c:v>
                </c:pt>
                <c:pt idx="9018">
                  <c:v>116.943</c:v>
                </c:pt>
                <c:pt idx="9019">
                  <c:v>116.953</c:v>
                </c:pt>
                <c:pt idx="9020">
                  <c:v>116.973</c:v>
                </c:pt>
                <c:pt idx="9021">
                  <c:v>116.992</c:v>
                </c:pt>
                <c:pt idx="9022">
                  <c:v>117.012</c:v>
                </c:pt>
                <c:pt idx="9023">
                  <c:v>117.033</c:v>
                </c:pt>
                <c:pt idx="9024">
                  <c:v>117.05200000000001</c:v>
                </c:pt>
                <c:pt idx="9025">
                  <c:v>117.072</c:v>
                </c:pt>
                <c:pt idx="9026">
                  <c:v>117.083</c:v>
                </c:pt>
                <c:pt idx="9027">
                  <c:v>117.102</c:v>
                </c:pt>
                <c:pt idx="9028">
                  <c:v>117.122</c:v>
                </c:pt>
                <c:pt idx="9029">
                  <c:v>117.13200000000001</c:v>
                </c:pt>
                <c:pt idx="9030">
                  <c:v>117.142</c:v>
                </c:pt>
                <c:pt idx="9031">
                  <c:v>117.152</c:v>
                </c:pt>
                <c:pt idx="9032">
                  <c:v>117.173</c:v>
                </c:pt>
                <c:pt idx="9033">
                  <c:v>117.19199999999999</c:v>
                </c:pt>
                <c:pt idx="9034">
                  <c:v>117.212</c:v>
                </c:pt>
                <c:pt idx="9035">
                  <c:v>117.232</c:v>
                </c:pt>
                <c:pt idx="9036">
                  <c:v>117.252</c:v>
                </c:pt>
                <c:pt idx="9037">
                  <c:v>117.27200000000001</c:v>
                </c:pt>
                <c:pt idx="9038">
                  <c:v>117.292</c:v>
                </c:pt>
                <c:pt idx="9039">
                  <c:v>117.312</c:v>
                </c:pt>
                <c:pt idx="9040">
                  <c:v>117.33199999999999</c:v>
                </c:pt>
                <c:pt idx="9041">
                  <c:v>117.35299999999999</c:v>
                </c:pt>
                <c:pt idx="9042">
                  <c:v>117.363</c:v>
                </c:pt>
                <c:pt idx="9043">
                  <c:v>117.38200000000001</c:v>
                </c:pt>
                <c:pt idx="9044">
                  <c:v>117.402</c:v>
                </c:pt>
                <c:pt idx="9045">
                  <c:v>117.41200000000001</c:v>
                </c:pt>
                <c:pt idx="9046">
                  <c:v>117.422</c:v>
                </c:pt>
                <c:pt idx="9047">
                  <c:v>117.432</c:v>
                </c:pt>
                <c:pt idx="9048">
                  <c:v>117.44199999999999</c:v>
                </c:pt>
                <c:pt idx="9049">
                  <c:v>117.452</c:v>
                </c:pt>
                <c:pt idx="9050">
                  <c:v>117.46299999999999</c:v>
                </c:pt>
                <c:pt idx="9051">
                  <c:v>117.482</c:v>
                </c:pt>
                <c:pt idx="9052">
                  <c:v>117.502</c:v>
                </c:pt>
                <c:pt idx="9053">
                  <c:v>117.523</c:v>
                </c:pt>
                <c:pt idx="9054">
                  <c:v>117.542</c:v>
                </c:pt>
                <c:pt idx="9055">
                  <c:v>117.55200000000001</c:v>
                </c:pt>
                <c:pt idx="9056">
                  <c:v>117.562</c:v>
                </c:pt>
                <c:pt idx="9057">
                  <c:v>117.572</c:v>
                </c:pt>
                <c:pt idx="9058">
                  <c:v>117.592</c:v>
                </c:pt>
                <c:pt idx="9059">
                  <c:v>117.602</c:v>
                </c:pt>
                <c:pt idx="9060">
                  <c:v>117.613</c:v>
                </c:pt>
                <c:pt idx="9061">
                  <c:v>117.623</c:v>
                </c:pt>
                <c:pt idx="9062">
                  <c:v>117.63200000000001</c:v>
                </c:pt>
                <c:pt idx="9063">
                  <c:v>117.642</c:v>
                </c:pt>
                <c:pt idx="9064">
                  <c:v>117.652</c:v>
                </c:pt>
                <c:pt idx="9065">
                  <c:v>117.66200000000001</c:v>
                </c:pt>
                <c:pt idx="9066">
                  <c:v>117.672</c:v>
                </c:pt>
                <c:pt idx="9067">
                  <c:v>117.682</c:v>
                </c:pt>
                <c:pt idx="9068">
                  <c:v>117.69199999999999</c:v>
                </c:pt>
                <c:pt idx="9069">
                  <c:v>117.702</c:v>
                </c:pt>
                <c:pt idx="9070">
                  <c:v>117.712</c:v>
                </c:pt>
                <c:pt idx="9071">
                  <c:v>117.72199999999999</c:v>
                </c:pt>
                <c:pt idx="9072">
                  <c:v>117.732</c:v>
                </c:pt>
                <c:pt idx="9073">
                  <c:v>117.742</c:v>
                </c:pt>
                <c:pt idx="9074">
                  <c:v>117.752</c:v>
                </c:pt>
                <c:pt idx="9075">
                  <c:v>117.765</c:v>
                </c:pt>
                <c:pt idx="9076">
                  <c:v>117.78400000000001</c:v>
                </c:pt>
                <c:pt idx="9077">
                  <c:v>117.80200000000001</c:v>
                </c:pt>
                <c:pt idx="9078">
                  <c:v>117.812</c:v>
                </c:pt>
                <c:pt idx="9079">
                  <c:v>117.822</c:v>
                </c:pt>
                <c:pt idx="9080">
                  <c:v>117.83199999999999</c:v>
                </c:pt>
                <c:pt idx="9081">
                  <c:v>117.842</c:v>
                </c:pt>
                <c:pt idx="9082">
                  <c:v>117.852</c:v>
                </c:pt>
                <c:pt idx="9083">
                  <c:v>117.86199999999999</c:v>
                </c:pt>
                <c:pt idx="9084">
                  <c:v>117.872</c:v>
                </c:pt>
                <c:pt idx="9085">
                  <c:v>117.88200000000001</c:v>
                </c:pt>
                <c:pt idx="9086">
                  <c:v>117.892</c:v>
                </c:pt>
                <c:pt idx="9087">
                  <c:v>117.902</c:v>
                </c:pt>
                <c:pt idx="9088">
                  <c:v>117.91200000000001</c:v>
                </c:pt>
                <c:pt idx="9089">
                  <c:v>117.922</c:v>
                </c:pt>
                <c:pt idx="9090">
                  <c:v>117.932</c:v>
                </c:pt>
                <c:pt idx="9091">
                  <c:v>117.94199999999999</c:v>
                </c:pt>
                <c:pt idx="9092">
                  <c:v>117.952</c:v>
                </c:pt>
                <c:pt idx="9093">
                  <c:v>117.962</c:v>
                </c:pt>
                <c:pt idx="9094">
                  <c:v>117.97199999999999</c:v>
                </c:pt>
                <c:pt idx="9095">
                  <c:v>117.982</c:v>
                </c:pt>
                <c:pt idx="9096">
                  <c:v>118.003</c:v>
                </c:pt>
                <c:pt idx="9097">
                  <c:v>118.012</c:v>
                </c:pt>
                <c:pt idx="9098">
                  <c:v>118.02200000000001</c:v>
                </c:pt>
                <c:pt idx="9099">
                  <c:v>118.032</c:v>
                </c:pt>
                <c:pt idx="9100">
                  <c:v>118.042</c:v>
                </c:pt>
                <c:pt idx="9101">
                  <c:v>118.05200000000001</c:v>
                </c:pt>
                <c:pt idx="9102">
                  <c:v>118.072</c:v>
                </c:pt>
                <c:pt idx="9103">
                  <c:v>118.08199999999999</c:v>
                </c:pt>
                <c:pt idx="9104">
                  <c:v>118.092</c:v>
                </c:pt>
                <c:pt idx="9105">
                  <c:v>118.102</c:v>
                </c:pt>
                <c:pt idx="9106">
                  <c:v>118.11199999999999</c:v>
                </c:pt>
                <c:pt idx="9107">
                  <c:v>118.122</c:v>
                </c:pt>
                <c:pt idx="9108">
                  <c:v>118.13200000000001</c:v>
                </c:pt>
                <c:pt idx="9109">
                  <c:v>118.142</c:v>
                </c:pt>
                <c:pt idx="9110">
                  <c:v>118.152</c:v>
                </c:pt>
                <c:pt idx="9111">
                  <c:v>118.163</c:v>
                </c:pt>
                <c:pt idx="9112">
                  <c:v>118.18300000000001</c:v>
                </c:pt>
                <c:pt idx="9113">
                  <c:v>118.193</c:v>
                </c:pt>
                <c:pt idx="9114">
                  <c:v>118.212</c:v>
                </c:pt>
                <c:pt idx="9115">
                  <c:v>118.223</c:v>
                </c:pt>
                <c:pt idx="9116">
                  <c:v>118.242</c:v>
                </c:pt>
                <c:pt idx="9117">
                  <c:v>118.253</c:v>
                </c:pt>
                <c:pt idx="9118">
                  <c:v>118.27200000000001</c:v>
                </c:pt>
                <c:pt idx="9119">
                  <c:v>118.283</c:v>
                </c:pt>
                <c:pt idx="9120">
                  <c:v>118.30200000000001</c:v>
                </c:pt>
                <c:pt idx="9121">
                  <c:v>118.313</c:v>
                </c:pt>
                <c:pt idx="9122">
                  <c:v>118.33199999999999</c:v>
                </c:pt>
                <c:pt idx="9123">
                  <c:v>118.343</c:v>
                </c:pt>
                <c:pt idx="9124">
                  <c:v>118.35299999999999</c:v>
                </c:pt>
                <c:pt idx="9125">
                  <c:v>118.372</c:v>
                </c:pt>
                <c:pt idx="9126">
                  <c:v>118.392</c:v>
                </c:pt>
                <c:pt idx="9127">
                  <c:v>118.41200000000001</c:v>
                </c:pt>
                <c:pt idx="9128">
                  <c:v>118.432</c:v>
                </c:pt>
                <c:pt idx="9129">
                  <c:v>118.452</c:v>
                </c:pt>
                <c:pt idx="9130">
                  <c:v>118.47199999999999</c:v>
                </c:pt>
                <c:pt idx="9131">
                  <c:v>118.482</c:v>
                </c:pt>
                <c:pt idx="9132">
                  <c:v>118.492</c:v>
                </c:pt>
                <c:pt idx="9133">
                  <c:v>118.502</c:v>
                </c:pt>
                <c:pt idx="9134">
                  <c:v>118.512</c:v>
                </c:pt>
                <c:pt idx="9135">
                  <c:v>118.52200000000001</c:v>
                </c:pt>
                <c:pt idx="9136">
                  <c:v>118.532</c:v>
                </c:pt>
                <c:pt idx="9137">
                  <c:v>118.542</c:v>
                </c:pt>
                <c:pt idx="9138">
                  <c:v>118.55200000000001</c:v>
                </c:pt>
                <c:pt idx="9139">
                  <c:v>118.562</c:v>
                </c:pt>
                <c:pt idx="9140">
                  <c:v>118.572</c:v>
                </c:pt>
                <c:pt idx="9141">
                  <c:v>118.58199999999999</c:v>
                </c:pt>
                <c:pt idx="9142">
                  <c:v>118.604</c:v>
                </c:pt>
                <c:pt idx="9143">
                  <c:v>118.622</c:v>
                </c:pt>
                <c:pt idx="9144">
                  <c:v>118.633</c:v>
                </c:pt>
                <c:pt idx="9145">
                  <c:v>118.642</c:v>
                </c:pt>
                <c:pt idx="9146">
                  <c:v>118.652</c:v>
                </c:pt>
                <c:pt idx="9147">
                  <c:v>118.663</c:v>
                </c:pt>
                <c:pt idx="9148">
                  <c:v>118.673</c:v>
                </c:pt>
                <c:pt idx="9149">
                  <c:v>118.682</c:v>
                </c:pt>
                <c:pt idx="9150">
                  <c:v>118.69199999999999</c:v>
                </c:pt>
                <c:pt idx="9151">
                  <c:v>118.702</c:v>
                </c:pt>
                <c:pt idx="9152">
                  <c:v>118.712</c:v>
                </c:pt>
                <c:pt idx="9153">
                  <c:v>118.72199999999999</c:v>
                </c:pt>
                <c:pt idx="9154">
                  <c:v>118.732</c:v>
                </c:pt>
                <c:pt idx="9155">
                  <c:v>118.74299999999999</c:v>
                </c:pt>
                <c:pt idx="9156">
                  <c:v>118.753</c:v>
                </c:pt>
                <c:pt idx="9157">
                  <c:v>118.76300000000001</c:v>
                </c:pt>
                <c:pt idx="9158">
                  <c:v>118.782</c:v>
                </c:pt>
                <c:pt idx="9159">
                  <c:v>118.79300000000001</c:v>
                </c:pt>
                <c:pt idx="9160">
                  <c:v>118.813</c:v>
                </c:pt>
                <c:pt idx="9161">
                  <c:v>118.83199999999999</c:v>
                </c:pt>
                <c:pt idx="9162">
                  <c:v>118.852</c:v>
                </c:pt>
                <c:pt idx="9163">
                  <c:v>118.863</c:v>
                </c:pt>
                <c:pt idx="9164">
                  <c:v>118.873</c:v>
                </c:pt>
                <c:pt idx="9165">
                  <c:v>118.892</c:v>
                </c:pt>
                <c:pt idx="9166">
                  <c:v>118.90300000000001</c:v>
                </c:pt>
                <c:pt idx="9167">
                  <c:v>118.913</c:v>
                </c:pt>
                <c:pt idx="9168">
                  <c:v>118.932</c:v>
                </c:pt>
                <c:pt idx="9169">
                  <c:v>118.94199999999999</c:v>
                </c:pt>
                <c:pt idx="9170">
                  <c:v>118.952</c:v>
                </c:pt>
                <c:pt idx="9171">
                  <c:v>118.96299999999999</c:v>
                </c:pt>
                <c:pt idx="9172">
                  <c:v>118.982</c:v>
                </c:pt>
                <c:pt idx="9173">
                  <c:v>119.003</c:v>
                </c:pt>
                <c:pt idx="9174">
                  <c:v>119.024</c:v>
                </c:pt>
                <c:pt idx="9175">
                  <c:v>119.042</c:v>
                </c:pt>
                <c:pt idx="9176">
                  <c:v>119.062</c:v>
                </c:pt>
                <c:pt idx="9177">
                  <c:v>119.072</c:v>
                </c:pt>
                <c:pt idx="9178">
                  <c:v>119.092</c:v>
                </c:pt>
                <c:pt idx="9179">
                  <c:v>119.11199999999999</c:v>
                </c:pt>
                <c:pt idx="9180">
                  <c:v>119.133</c:v>
                </c:pt>
                <c:pt idx="9181">
                  <c:v>119.152</c:v>
                </c:pt>
                <c:pt idx="9182">
                  <c:v>119.163</c:v>
                </c:pt>
                <c:pt idx="9183">
                  <c:v>119.173</c:v>
                </c:pt>
                <c:pt idx="9184">
                  <c:v>119.18300000000001</c:v>
                </c:pt>
                <c:pt idx="9185">
                  <c:v>119.19199999999999</c:v>
                </c:pt>
                <c:pt idx="9186">
                  <c:v>119.205</c:v>
                </c:pt>
                <c:pt idx="9187">
                  <c:v>119.22199999999999</c:v>
                </c:pt>
                <c:pt idx="9188">
                  <c:v>119.232</c:v>
                </c:pt>
                <c:pt idx="9189">
                  <c:v>119.242</c:v>
                </c:pt>
                <c:pt idx="9190">
                  <c:v>119.252</c:v>
                </c:pt>
                <c:pt idx="9191">
                  <c:v>119.262</c:v>
                </c:pt>
                <c:pt idx="9192">
                  <c:v>119.273</c:v>
                </c:pt>
                <c:pt idx="9193">
                  <c:v>119.282</c:v>
                </c:pt>
                <c:pt idx="9194">
                  <c:v>119.30200000000001</c:v>
                </c:pt>
                <c:pt idx="9195">
                  <c:v>119.313</c:v>
                </c:pt>
                <c:pt idx="9196">
                  <c:v>119.32299999999999</c:v>
                </c:pt>
                <c:pt idx="9197">
                  <c:v>119.333</c:v>
                </c:pt>
                <c:pt idx="9198">
                  <c:v>119.352</c:v>
                </c:pt>
                <c:pt idx="9199">
                  <c:v>119.36199999999999</c:v>
                </c:pt>
                <c:pt idx="9200">
                  <c:v>119.372</c:v>
                </c:pt>
                <c:pt idx="9201">
                  <c:v>119.38200000000001</c:v>
                </c:pt>
                <c:pt idx="9202">
                  <c:v>119.392</c:v>
                </c:pt>
                <c:pt idx="9203">
                  <c:v>119.402</c:v>
                </c:pt>
                <c:pt idx="9204">
                  <c:v>119.422</c:v>
                </c:pt>
                <c:pt idx="9205">
                  <c:v>119.43300000000001</c:v>
                </c:pt>
                <c:pt idx="9206">
                  <c:v>119.452</c:v>
                </c:pt>
                <c:pt idx="9207">
                  <c:v>119.47199999999999</c:v>
                </c:pt>
                <c:pt idx="9208">
                  <c:v>119.492</c:v>
                </c:pt>
                <c:pt idx="9209">
                  <c:v>119.502</c:v>
                </c:pt>
                <c:pt idx="9210">
                  <c:v>119.523</c:v>
                </c:pt>
                <c:pt idx="9211">
                  <c:v>119.532</c:v>
                </c:pt>
                <c:pt idx="9212">
                  <c:v>119.542</c:v>
                </c:pt>
                <c:pt idx="9213">
                  <c:v>119.55200000000001</c:v>
                </c:pt>
                <c:pt idx="9214">
                  <c:v>119.562</c:v>
                </c:pt>
                <c:pt idx="9215">
                  <c:v>119.572</c:v>
                </c:pt>
                <c:pt idx="9216">
                  <c:v>119.58199999999999</c:v>
                </c:pt>
                <c:pt idx="9217">
                  <c:v>119.592</c:v>
                </c:pt>
                <c:pt idx="9218">
                  <c:v>119.602</c:v>
                </c:pt>
                <c:pt idx="9219">
                  <c:v>119.61199999999999</c:v>
                </c:pt>
                <c:pt idx="9220">
                  <c:v>119.63200000000001</c:v>
                </c:pt>
                <c:pt idx="9221">
                  <c:v>119.643</c:v>
                </c:pt>
                <c:pt idx="9222">
                  <c:v>119.65300000000001</c:v>
                </c:pt>
                <c:pt idx="9223">
                  <c:v>119.663</c:v>
                </c:pt>
                <c:pt idx="9224">
                  <c:v>119.673</c:v>
                </c:pt>
                <c:pt idx="9225">
                  <c:v>119.682</c:v>
                </c:pt>
                <c:pt idx="9226">
                  <c:v>119.69199999999999</c:v>
                </c:pt>
                <c:pt idx="9227">
                  <c:v>119.702</c:v>
                </c:pt>
                <c:pt idx="9228">
                  <c:v>119.712</c:v>
                </c:pt>
                <c:pt idx="9229">
                  <c:v>119.72199999999999</c:v>
                </c:pt>
                <c:pt idx="9230">
                  <c:v>119.732</c:v>
                </c:pt>
                <c:pt idx="9231">
                  <c:v>119.742</c:v>
                </c:pt>
                <c:pt idx="9232">
                  <c:v>119.752</c:v>
                </c:pt>
                <c:pt idx="9233">
                  <c:v>119.76300000000001</c:v>
                </c:pt>
                <c:pt idx="9234">
                  <c:v>119.773</c:v>
                </c:pt>
                <c:pt idx="9235">
                  <c:v>119.783</c:v>
                </c:pt>
                <c:pt idx="9236">
                  <c:v>119.80200000000001</c:v>
                </c:pt>
                <c:pt idx="9237">
                  <c:v>119.813</c:v>
                </c:pt>
                <c:pt idx="9238">
                  <c:v>119.83199999999999</c:v>
                </c:pt>
                <c:pt idx="9239">
                  <c:v>119.852</c:v>
                </c:pt>
                <c:pt idx="9240">
                  <c:v>119.86199999999999</c:v>
                </c:pt>
                <c:pt idx="9241">
                  <c:v>119.873</c:v>
                </c:pt>
                <c:pt idx="9242">
                  <c:v>119.892</c:v>
                </c:pt>
                <c:pt idx="9243">
                  <c:v>119.90300000000001</c:v>
                </c:pt>
                <c:pt idx="9244">
                  <c:v>119.922</c:v>
                </c:pt>
                <c:pt idx="9245">
                  <c:v>119.93300000000001</c:v>
                </c:pt>
                <c:pt idx="9246">
                  <c:v>119.952</c:v>
                </c:pt>
                <c:pt idx="9247">
                  <c:v>119.962</c:v>
                </c:pt>
                <c:pt idx="9248">
                  <c:v>119.97199999999999</c:v>
                </c:pt>
                <c:pt idx="9249">
                  <c:v>119.982</c:v>
                </c:pt>
                <c:pt idx="9250">
                  <c:v>119.992</c:v>
                </c:pt>
                <c:pt idx="9251">
                  <c:v>120.002</c:v>
                </c:pt>
                <c:pt idx="9252">
                  <c:v>120.012</c:v>
                </c:pt>
                <c:pt idx="9253">
                  <c:v>120.02200000000001</c:v>
                </c:pt>
                <c:pt idx="9254">
                  <c:v>120.03400000000001</c:v>
                </c:pt>
                <c:pt idx="9255">
                  <c:v>120.05200000000001</c:v>
                </c:pt>
                <c:pt idx="9256">
                  <c:v>120.063</c:v>
                </c:pt>
                <c:pt idx="9257">
                  <c:v>120.07299999999999</c:v>
                </c:pt>
                <c:pt idx="9258">
                  <c:v>120.093</c:v>
                </c:pt>
                <c:pt idx="9259">
                  <c:v>120.11199999999999</c:v>
                </c:pt>
                <c:pt idx="9260">
                  <c:v>120.13200000000001</c:v>
                </c:pt>
                <c:pt idx="9261">
                  <c:v>120.142</c:v>
                </c:pt>
                <c:pt idx="9262">
                  <c:v>120.152</c:v>
                </c:pt>
                <c:pt idx="9263">
                  <c:v>120.163</c:v>
                </c:pt>
                <c:pt idx="9264">
                  <c:v>120.173</c:v>
                </c:pt>
                <c:pt idx="9265">
                  <c:v>120.18300000000001</c:v>
                </c:pt>
                <c:pt idx="9266">
                  <c:v>120.19199999999999</c:v>
                </c:pt>
                <c:pt idx="9267">
                  <c:v>120.202</c:v>
                </c:pt>
                <c:pt idx="9268">
                  <c:v>120.21299999999999</c:v>
                </c:pt>
                <c:pt idx="9269">
                  <c:v>120.223</c:v>
                </c:pt>
                <c:pt idx="9270">
                  <c:v>120.233</c:v>
                </c:pt>
                <c:pt idx="9271">
                  <c:v>120.253</c:v>
                </c:pt>
                <c:pt idx="9272">
                  <c:v>120.27200000000001</c:v>
                </c:pt>
                <c:pt idx="9273">
                  <c:v>120.283</c:v>
                </c:pt>
                <c:pt idx="9274">
                  <c:v>120.30200000000001</c:v>
                </c:pt>
                <c:pt idx="9275">
                  <c:v>120.313</c:v>
                </c:pt>
                <c:pt idx="9276">
                  <c:v>120.33199999999999</c:v>
                </c:pt>
                <c:pt idx="9277">
                  <c:v>120.343</c:v>
                </c:pt>
                <c:pt idx="9278">
                  <c:v>120.35299999999999</c:v>
                </c:pt>
                <c:pt idx="9279">
                  <c:v>120.372</c:v>
                </c:pt>
                <c:pt idx="9280">
                  <c:v>120.38200000000001</c:v>
                </c:pt>
                <c:pt idx="9281">
                  <c:v>120.392</c:v>
                </c:pt>
                <c:pt idx="9282">
                  <c:v>120.402</c:v>
                </c:pt>
                <c:pt idx="9283">
                  <c:v>120.41200000000001</c:v>
                </c:pt>
                <c:pt idx="9284">
                  <c:v>120.422</c:v>
                </c:pt>
                <c:pt idx="9285">
                  <c:v>120.432</c:v>
                </c:pt>
                <c:pt idx="9286">
                  <c:v>120.44199999999999</c:v>
                </c:pt>
                <c:pt idx="9287">
                  <c:v>120.45399999999999</c:v>
                </c:pt>
                <c:pt idx="9288">
                  <c:v>120.47199999999999</c:v>
                </c:pt>
                <c:pt idx="9289">
                  <c:v>120.492</c:v>
                </c:pt>
                <c:pt idx="9290">
                  <c:v>120.51300000000001</c:v>
                </c:pt>
                <c:pt idx="9291">
                  <c:v>120.533</c:v>
                </c:pt>
                <c:pt idx="9292">
                  <c:v>120.54300000000001</c:v>
                </c:pt>
                <c:pt idx="9293">
                  <c:v>120.55200000000001</c:v>
                </c:pt>
                <c:pt idx="9294">
                  <c:v>120.562</c:v>
                </c:pt>
                <c:pt idx="9295">
                  <c:v>120.572</c:v>
                </c:pt>
                <c:pt idx="9296">
                  <c:v>120.58199999999999</c:v>
                </c:pt>
                <c:pt idx="9297">
                  <c:v>120.592</c:v>
                </c:pt>
                <c:pt idx="9298">
                  <c:v>120.602</c:v>
                </c:pt>
                <c:pt idx="9299">
                  <c:v>120.622</c:v>
                </c:pt>
                <c:pt idx="9300">
                  <c:v>120.64400000000001</c:v>
                </c:pt>
                <c:pt idx="9301">
                  <c:v>120.66200000000001</c:v>
                </c:pt>
                <c:pt idx="9302">
                  <c:v>120.673</c:v>
                </c:pt>
                <c:pt idx="9303">
                  <c:v>120.68300000000001</c:v>
                </c:pt>
                <c:pt idx="9304">
                  <c:v>120.69199999999999</c:v>
                </c:pt>
                <c:pt idx="9305">
                  <c:v>120.702</c:v>
                </c:pt>
                <c:pt idx="9306">
                  <c:v>120.71299999999999</c:v>
                </c:pt>
                <c:pt idx="9307">
                  <c:v>120.723</c:v>
                </c:pt>
                <c:pt idx="9308">
                  <c:v>120.742</c:v>
                </c:pt>
                <c:pt idx="9309">
                  <c:v>120.753</c:v>
                </c:pt>
                <c:pt idx="9310">
                  <c:v>120.77200000000001</c:v>
                </c:pt>
                <c:pt idx="9311">
                  <c:v>120.782</c:v>
                </c:pt>
                <c:pt idx="9312">
                  <c:v>120.80200000000001</c:v>
                </c:pt>
                <c:pt idx="9313">
                  <c:v>120.813</c:v>
                </c:pt>
                <c:pt idx="9314">
                  <c:v>120.83199999999999</c:v>
                </c:pt>
                <c:pt idx="9315">
                  <c:v>120.843</c:v>
                </c:pt>
                <c:pt idx="9316">
                  <c:v>120.86199999999999</c:v>
                </c:pt>
                <c:pt idx="9317">
                  <c:v>120.886</c:v>
                </c:pt>
                <c:pt idx="9318">
                  <c:v>120.902</c:v>
                </c:pt>
                <c:pt idx="9319">
                  <c:v>120.922</c:v>
                </c:pt>
                <c:pt idx="9320">
                  <c:v>120.94199999999999</c:v>
                </c:pt>
                <c:pt idx="9321">
                  <c:v>120.953</c:v>
                </c:pt>
                <c:pt idx="9322">
                  <c:v>120.97199999999999</c:v>
                </c:pt>
                <c:pt idx="9323">
                  <c:v>120.982</c:v>
                </c:pt>
                <c:pt idx="9324">
                  <c:v>120.992</c:v>
                </c:pt>
                <c:pt idx="9325">
                  <c:v>121.002</c:v>
                </c:pt>
                <c:pt idx="9326">
                  <c:v>121.012</c:v>
                </c:pt>
                <c:pt idx="9327">
                  <c:v>121.02200000000001</c:v>
                </c:pt>
                <c:pt idx="9328">
                  <c:v>121.032</c:v>
                </c:pt>
                <c:pt idx="9329">
                  <c:v>121.042</c:v>
                </c:pt>
                <c:pt idx="9330">
                  <c:v>121.05200000000001</c:v>
                </c:pt>
                <c:pt idx="9331">
                  <c:v>121.072</c:v>
                </c:pt>
                <c:pt idx="9332">
                  <c:v>121.092</c:v>
                </c:pt>
                <c:pt idx="9333">
                  <c:v>121.11199999999999</c:v>
                </c:pt>
                <c:pt idx="9334">
                  <c:v>121.133</c:v>
                </c:pt>
                <c:pt idx="9335">
                  <c:v>121.15300000000001</c:v>
                </c:pt>
                <c:pt idx="9336">
                  <c:v>121.172</c:v>
                </c:pt>
                <c:pt idx="9337">
                  <c:v>121.18300000000001</c:v>
                </c:pt>
                <c:pt idx="9338">
                  <c:v>121.19199999999999</c:v>
                </c:pt>
                <c:pt idx="9339">
                  <c:v>121.202</c:v>
                </c:pt>
                <c:pt idx="9340">
                  <c:v>121.212</c:v>
                </c:pt>
                <c:pt idx="9341">
                  <c:v>121.22199999999999</c:v>
                </c:pt>
                <c:pt idx="9342">
                  <c:v>121.232</c:v>
                </c:pt>
                <c:pt idx="9343">
                  <c:v>121.242</c:v>
                </c:pt>
                <c:pt idx="9344">
                  <c:v>121.252</c:v>
                </c:pt>
                <c:pt idx="9345">
                  <c:v>121.264</c:v>
                </c:pt>
                <c:pt idx="9346">
                  <c:v>121.282</c:v>
                </c:pt>
                <c:pt idx="9347">
                  <c:v>121.292</c:v>
                </c:pt>
                <c:pt idx="9348">
                  <c:v>121.30200000000001</c:v>
                </c:pt>
                <c:pt idx="9349">
                  <c:v>121.312</c:v>
                </c:pt>
                <c:pt idx="9350">
                  <c:v>121.322</c:v>
                </c:pt>
                <c:pt idx="9351">
                  <c:v>121.333</c:v>
                </c:pt>
                <c:pt idx="9352">
                  <c:v>121.352</c:v>
                </c:pt>
                <c:pt idx="9353">
                  <c:v>121.363</c:v>
                </c:pt>
                <c:pt idx="9354">
                  <c:v>121.38200000000001</c:v>
                </c:pt>
                <c:pt idx="9355">
                  <c:v>121.392</c:v>
                </c:pt>
                <c:pt idx="9356">
                  <c:v>121.402</c:v>
                </c:pt>
                <c:pt idx="9357">
                  <c:v>121.41200000000001</c:v>
                </c:pt>
                <c:pt idx="9358">
                  <c:v>121.423</c:v>
                </c:pt>
                <c:pt idx="9359">
                  <c:v>121.43300000000001</c:v>
                </c:pt>
                <c:pt idx="9360">
                  <c:v>121.45399999999999</c:v>
                </c:pt>
                <c:pt idx="9361">
                  <c:v>121.47199999999999</c:v>
                </c:pt>
                <c:pt idx="9362">
                  <c:v>121.492</c:v>
                </c:pt>
                <c:pt idx="9363">
                  <c:v>121.51300000000001</c:v>
                </c:pt>
                <c:pt idx="9364">
                  <c:v>121.532</c:v>
                </c:pt>
                <c:pt idx="9365">
                  <c:v>121.542</c:v>
                </c:pt>
                <c:pt idx="9366">
                  <c:v>121.55200000000001</c:v>
                </c:pt>
                <c:pt idx="9367">
                  <c:v>121.562</c:v>
                </c:pt>
                <c:pt idx="9368">
                  <c:v>121.572</c:v>
                </c:pt>
                <c:pt idx="9369">
                  <c:v>121.58199999999999</c:v>
                </c:pt>
                <c:pt idx="9370">
                  <c:v>121.592</c:v>
                </c:pt>
                <c:pt idx="9371">
                  <c:v>121.602</c:v>
                </c:pt>
                <c:pt idx="9372">
                  <c:v>121.623</c:v>
                </c:pt>
                <c:pt idx="9373">
                  <c:v>121.643</c:v>
                </c:pt>
                <c:pt idx="9374">
                  <c:v>121.65300000000001</c:v>
                </c:pt>
                <c:pt idx="9375">
                  <c:v>121.673</c:v>
                </c:pt>
                <c:pt idx="9376">
                  <c:v>121.69199999999999</c:v>
                </c:pt>
                <c:pt idx="9377">
                  <c:v>121.703</c:v>
                </c:pt>
                <c:pt idx="9378">
                  <c:v>121.72199999999999</c:v>
                </c:pt>
                <c:pt idx="9379">
                  <c:v>121.742</c:v>
                </c:pt>
                <c:pt idx="9380">
                  <c:v>121.762</c:v>
                </c:pt>
                <c:pt idx="9381">
                  <c:v>121.773</c:v>
                </c:pt>
                <c:pt idx="9382">
                  <c:v>121.792</c:v>
                </c:pt>
                <c:pt idx="9383">
                  <c:v>121.80200000000001</c:v>
                </c:pt>
                <c:pt idx="9384">
                  <c:v>121.812</c:v>
                </c:pt>
                <c:pt idx="9385">
                  <c:v>121.822</c:v>
                </c:pt>
                <c:pt idx="9386">
                  <c:v>121.83199999999999</c:v>
                </c:pt>
                <c:pt idx="9387">
                  <c:v>121.843</c:v>
                </c:pt>
                <c:pt idx="9388">
                  <c:v>121.86199999999999</c:v>
                </c:pt>
                <c:pt idx="9389">
                  <c:v>121.88200000000001</c:v>
                </c:pt>
                <c:pt idx="9390">
                  <c:v>121.902</c:v>
                </c:pt>
                <c:pt idx="9391">
                  <c:v>121.91200000000001</c:v>
                </c:pt>
                <c:pt idx="9392">
                  <c:v>121.925</c:v>
                </c:pt>
                <c:pt idx="9393">
                  <c:v>121.94199999999999</c:v>
                </c:pt>
                <c:pt idx="9394">
                  <c:v>121.952</c:v>
                </c:pt>
                <c:pt idx="9395">
                  <c:v>121.962</c:v>
                </c:pt>
                <c:pt idx="9396">
                  <c:v>121.97199999999999</c:v>
                </c:pt>
                <c:pt idx="9397">
                  <c:v>121.982</c:v>
                </c:pt>
                <c:pt idx="9398">
                  <c:v>122.003</c:v>
                </c:pt>
                <c:pt idx="9399">
                  <c:v>122.023</c:v>
                </c:pt>
                <c:pt idx="9400">
                  <c:v>122.042</c:v>
                </c:pt>
                <c:pt idx="9401">
                  <c:v>122.05200000000001</c:v>
                </c:pt>
                <c:pt idx="9402">
                  <c:v>122.063</c:v>
                </c:pt>
                <c:pt idx="9403">
                  <c:v>122.08199999999999</c:v>
                </c:pt>
                <c:pt idx="9404">
                  <c:v>122.10299999999999</c:v>
                </c:pt>
                <c:pt idx="9405">
                  <c:v>122.124</c:v>
                </c:pt>
                <c:pt idx="9406">
                  <c:v>122.142</c:v>
                </c:pt>
                <c:pt idx="9407">
                  <c:v>122.152</c:v>
                </c:pt>
                <c:pt idx="9408">
                  <c:v>122.16200000000001</c:v>
                </c:pt>
                <c:pt idx="9409">
                  <c:v>122.182</c:v>
                </c:pt>
                <c:pt idx="9410">
                  <c:v>122.203</c:v>
                </c:pt>
                <c:pt idx="9411">
                  <c:v>122.223</c:v>
                </c:pt>
                <c:pt idx="9412">
                  <c:v>122.242</c:v>
                </c:pt>
                <c:pt idx="9413">
                  <c:v>122.252</c:v>
                </c:pt>
                <c:pt idx="9414">
                  <c:v>122.262</c:v>
                </c:pt>
                <c:pt idx="9415">
                  <c:v>122.282</c:v>
                </c:pt>
                <c:pt idx="9416">
                  <c:v>122.303</c:v>
                </c:pt>
                <c:pt idx="9417">
                  <c:v>122.32299999999999</c:v>
                </c:pt>
                <c:pt idx="9418">
                  <c:v>122.342</c:v>
                </c:pt>
                <c:pt idx="9419">
                  <c:v>122.352</c:v>
                </c:pt>
                <c:pt idx="9420">
                  <c:v>122.36199999999999</c:v>
                </c:pt>
                <c:pt idx="9421">
                  <c:v>122.372</c:v>
                </c:pt>
                <c:pt idx="9422">
                  <c:v>122.38200000000001</c:v>
                </c:pt>
                <c:pt idx="9423">
                  <c:v>122.392</c:v>
                </c:pt>
                <c:pt idx="9424">
                  <c:v>122.41200000000001</c:v>
                </c:pt>
                <c:pt idx="9425">
                  <c:v>122.423</c:v>
                </c:pt>
                <c:pt idx="9426">
                  <c:v>122.43300000000001</c:v>
                </c:pt>
                <c:pt idx="9427">
                  <c:v>122.443</c:v>
                </c:pt>
                <c:pt idx="9428">
                  <c:v>122.453</c:v>
                </c:pt>
                <c:pt idx="9429">
                  <c:v>122.46299999999999</c:v>
                </c:pt>
                <c:pt idx="9430">
                  <c:v>122.473</c:v>
                </c:pt>
                <c:pt idx="9431">
                  <c:v>122.492</c:v>
                </c:pt>
                <c:pt idx="9432">
                  <c:v>122.503</c:v>
                </c:pt>
                <c:pt idx="9433">
                  <c:v>122.51300000000001</c:v>
                </c:pt>
                <c:pt idx="9434">
                  <c:v>122.532</c:v>
                </c:pt>
                <c:pt idx="9435">
                  <c:v>122.55200000000001</c:v>
                </c:pt>
                <c:pt idx="9436">
                  <c:v>122.572</c:v>
                </c:pt>
                <c:pt idx="9437">
                  <c:v>122.583</c:v>
                </c:pt>
                <c:pt idx="9438">
                  <c:v>122.602</c:v>
                </c:pt>
                <c:pt idx="9439">
                  <c:v>122.622</c:v>
                </c:pt>
                <c:pt idx="9440">
                  <c:v>122.642</c:v>
                </c:pt>
                <c:pt idx="9441">
                  <c:v>122.65300000000001</c:v>
                </c:pt>
                <c:pt idx="9442">
                  <c:v>122.672</c:v>
                </c:pt>
                <c:pt idx="9443">
                  <c:v>122.685</c:v>
                </c:pt>
                <c:pt idx="9444">
                  <c:v>122.702</c:v>
                </c:pt>
                <c:pt idx="9445">
                  <c:v>122.712</c:v>
                </c:pt>
                <c:pt idx="9446">
                  <c:v>122.72199999999999</c:v>
                </c:pt>
                <c:pt idx="9447">
                  <c:v>122.732</c:v>
                </c:pt>
                <c:pt idx="9448">
                  <c:v>122.742</c:v>
                </c:pt>
                <c:pt idx="9449">
                  <c:v>122.752</c:v>
                </c:pt>
                <c:pt idx="9450">
                  <c:v>122.762</c:v>
                </c:pt>
                <c:pt idx="9451">
                  <c:v>122.77200000000001</c:v>
                </c:pt>
                <c:pt idx="9452">
                  <c:v>122.79300000000001</c:v>
                </c:pt>
                <c:pt idx="9453">
                  <c:v>122.813</c:v>
                </c:pt>
                <c:pt idx="9454">
                  <c:v>122.833</c:v>
                </c:pt>
                <c:pt idx="9455">
                  <c:v>122.85299999999999</c:v>
                </c:pt>
                <c:pt idx="9456">
                  <c:v>122.874</c:v>
                </c:pt>
                <c:pt idx="9457">
                  <c:v>122.892</c:v>
                </c:pt>
                <c:pt idx="9458">
                  <c:v>122.902</c:v>
                </c:pt>
                <c:pt idx="9459">
                  <c:v>122.91200000000001</c:v>
                </c:pt>
                <c:pt idx="9460">
                  <c:v>122.922</c:v>
                </c:pt>
                <c:pt idx="9461">
                  <c:v>122.932</c:v>
                </c:pt>
                <c:pt idx="9462">
                  <c:v>122.943</c:v>
                </c:pt>
                <c:pt idx="9463">
                  <c:v>122.953</c:v>
                </c:pt>
                <c:pt idx="9464">
                  <c:v>122.96599999999999</c:v>
                </c:pt>
                <c:pt idx="9465">
                  <c:v>122.982</c:v>
                </c:pt>
                <c:pt idx="9466">
                  <c:v>122.992</c:v>
                </c:pt>
                <c:pt idx="9467">
                  <c:v>123.002</c:v>
                </c:pt>
                <c:pt idx="9468">
                  <c:v>123.012</c:v>
                </c:pt>
                <c:pt idx="9469">
                  <c:v>123.02200000000001</c:v>
                </c:pt>
                <c:pt idx="9470">
                  <c:v>123.032</c:v>
                </c:pt>
                <c:pt idx="9471">
                  <c:v>123.042</c:v>
                </c:pt>
                <c:pt idx="9472">
                  <c:v>123.05200000000001</c:v>
                </c:pt>
                <c:pt idx="9473">
                  <c:v>123.062</c:v>
                </c:pt>
                <c:pt idx="9474">
                  <c:v>123.072</c:v>
                </c:pt>
                <c:pt idx="9475">
                  <c:v>123.093</c:v>
                </c:pt>
                <c:pt idx="9476">
                  <c:v>123.11199999999999</c:v>
                </c:pt>
                <c:pt idx="9477">
                  <c:v>123.123</c:v>
                </c:pt>
                <c:pt idx="9478">
                  <c:v>123.142</c:v>
                </c:pt>
                <c:pt idx="9479">
                  <c:v>123.16200000000001</c:v>
                </c:pt>
                <c:pt idx="9480">
                  <c:v>123.182</c:v>
                </c:pt>
                <c:pt idx="9481">
                  <c:v>123.19199999999999</c:v>
                </c:pt>
                <c:pt idx="9482">
                  <c:v>123.203</c:v>
                </c:pt>
                <c:pt idx="9483">
                  <c:v>123.21299999999999</c:v>
                </c:pt>
                <c:pt idx="9484">
                  <c:v>123.232</c:v>
                </c:pt>
                <c:pt idx="9485">
                  <c:v>123.242</c:v>
                </c:pt>
                <c:pt idx="9486">
                  <c:v>123.252</c:v>
                </c:pt>
                <c:pt idx="9487">
                  <c:v>123.262</c:v>
                </c:pt>
                <c:pt idx="9488">
                  <c:v>123.27200000000001</c:v>
                </c:pt>
                <c:pt idx="9489">
                  <c:v>123.282</c:v>
                </c:pt>
                <c:pt idx="9490">
                  <c:v>123.30200000000001</c:v>
                </c:pt>
                <c:pt idx="9491">
                  <c:v>123.32299999999999</c:v>
                </c:pt>
                <c:pt idx="9492">
                  <c:v>123.343</c:v>
                </c:pt>
                <c:pt idx="9493">
                  <c:v>123.363</c:v>
                </c:pt>
                <c:pt idx="9494">
                  <c:v>123.38200000000001</c:v>
                </c:pt>
                <c:pt idx="9495">
                  <c:v>123.392</c:v>
                </c:pt>
                <c:pt idx="9496">
                  <c:v>123.402</c:v>
                </c:pt>
                <c:pt idx="9497">
                  <c:v>123.41200000000001</c:v>
                </c:pt>
                <c:pt idx="9498">
                  <c:v>123.422</c:v>
                </c:pt>
                <c:pt idx="9499">
                  <c:v>123.43300000000001</c:v>
                </c:pt>
                <c:pt idx="9500">
                  <c:v>123.443</c:v>
                </c:pt>
                <c:pt idx="9501">
                  <c:v>123.45399999999999</c:v>
                </c:pt>
                <c:pt idx="9502">
                  <c:v>123.473</c:v>
                </c:pt>
                <c:pt idx="9503">
                  <c:v>123.483</c:v>
                </c:pt>
                <c:pt idx="9504">
                  <c:v>123.492</c:v>
                </c:pt>
                <c:pt idx="9505">
                  <c:v>123.512</c:v>
                </c:pt>
                <c:pt idx="9506">
                  <c:v>123.532</c:v>
                </c:pt>
                <c:pt idx="9507">
                  <c:v>123.542</c:v>
                </c:pt>
                <c:pt idx="9508">
                  <c:v>123.563</c:v>
                </c:pt>
                <c:pt idx="9509">
                  <c:v>123.57299999999999</c:v>
                </c:pt>
                <c:pt idx="9510">
                  <c:v>123.592</c:v>
                </c:pt>
                <c:pt idx="9511">
                  <c:v>123.602</c:v>
                </c:pt>
                <c:pt idx="9512">
                  <c:v>123.61199999999999</c:v>
                </c:pt>
                <c:pt idx="9513">
                  <c:v>123.622</c:v>
                </c:pt>
                <c:pt idx="9514">
                  <c:v>123.63200000000001</c:v>
                </c:pt>
                <c:pt idx="9515">
                  <c:v>123.642</c:v>
                </c:pt>
                <c:pt idx="9516">
                  <c:v>123.652</c:v>
                </c:pt>
                <c:pt idx="9517">
                  <c:v>123.66200000000001</c:v>
                </c:pt>
                <c:pt idx="9518">
                  <c:v>123.672</c:v>
                </c:pt>
                <c:pt idx="9519">
                  <c:v>123.682</c:v>
                </c:pt>
                <c:pt idx="9520">
                  <c:v>123.702</c:v>
                </c:pt>
                <c:pt idx="9521">
                  <c:v>123.71299999999999</c:v>
                </c:pt>
                <c:pt idx="9522">
                  <c:v>123.732</c:v>
                </c:pt>
                <c:pt idx="9523">
                  <c:v>123.742</c:v>
                </c:pt>
                <c:pt idx="9524">
                  <c:v>123.752</c:v>
                </c:pt>
                <c:pt idx="9525">
                  <c:v>123.762</c:v>
                </c:pt>
                <c:pt idx="9526">
                  <c:v>123.77200000000001</c:v>
                </c:pt>
                <c:pt idx="9527">
                  <c:v>123.782</c:v>
                </c:pt>
                <c:pt idx="9528">
                  <c:v>123.80200000000001</c:v>
                </c:pt>
                <c:pt idx="9529">
                  <c:v>123.812</c:v>
                </c:pt>
                <c:pt idx="9530">
                  <c:v>123.822</c:v>
                </c:pt>
                <c:pt idx="9531">
                  <c:v>123.83199999999999</c:v>
                </c:pt>
                <c:pt idx="9532">
                  <c:v>123.85299999999999</c:v>
                </c:pt>
                <c:pt idx="9533">
                  <c:v>123.873</c:v>
                </c:pt>
                <c:pt idx="9534">
                  <c:v>123.892</c:v>
                </c:pt>
                <c:pt idx="9535">
                  <c:v>123.91200000000001</c:v>
                </c:pt>
                <c:pt idx="9536">
                  <c:v>123.922</c:v>
                </c:pt>
                <c:pt idx="9537">
                  <c:v>123.932</c:v>
                </c:pt>
                <c:pt idx="9538">
                  <c:v>123.943</c:v>
                </c:pt>
                <c:pt idx="9539">
                  <c:v>123.953</c:v>
                </c:pt>
                <c:pt idx="9540">
                  <c:v>123.96299999999999</c:v>
                </c:pt>
                <c:pt idx="9541">
                  <c:v>123.973</c:v>
                </c:pt>
                <c:pt idx="9542">
                  <c:v>123.983</c:v>
                </c:pt>
                <c:pt idx="9543">
                  <c:v>123.992</c:v>
                </c:pt>
                <c:pt idx="9544">
                  <c:v>124.005</c:v>
                </c:pt>
                <c:pt idx="9545">
                  <c:v>124.02200000000001</c:v>
                </c:pt>
                <c:pt idx="9546">
                  <c:v>124.042</c:v>
                </c:pt>
                <c:pt idx="9547">
                  <c:v>124.05200000000001</c:v>
                </c:pt>
                <c:pt idx="9548">
                  <c:v>124.062</c:v>
                </c:pt>
                <c:pt idx="9549">
                  <c:v>124.08199999999999</c:v>
                </c:pt>
                <c:pt idx="9550">
                  <c:v>124.104</c:v>
                </c:pt>
                <c:pt idx="9551">
                  <c:v>124.122</c:v>
                </c:pt>
                <c:pt idx="9552">
                  <c:v>124.13200000000001</c:v>
                </c:pt>
                <c:pt idx="9553">
                  <c:v>124.142</c:v>
                </c:pt>
                <c:pt idx="9554">
                  <c:v>124.152</c:v>
                </c:pt>
                <c:pt idx="9555">
                  <c:v>124.16200000000001</c:v>
                </c:pt>
                <c:pt idx="9556">
                  <c:v>124.175</c:v>
                </c:pt>
                <c:pt idx="9557">
                  <c:v>124.19199999999999</c:v>
                </c:pt>
                <c:pt idx="9558">
                  <c:v>124.203</c:v>
                </c:pt>
                <c:pt idx="9559">
                  <c:v>124.22199999999999</c:v>
                </c:pt>
                <c:pt idx="9560">
                  <c:v>124.233</c:v>
                </c:pt>
                <c:pt idx="9561">
                  <c:v>124.242</c:v>
                </c:pt>
                <c:pt idx="9562">
                  <c:v>124.262</c:v>
                </c:pt>
                <c:pt idx="9563">
                  <c:v>124.27200000000001</c:v>
                </c:pt>
                <c:pt idx="9564">
                  <c:v>124.282</c:v>
                </c:pt>
                <c:pt idx="9565">
                  <c:v>124.292</c:v>
                </c:pt>
                <c:pt idx="9566">
                  <c:v>124.30200000000001</c:v>
                </c:pt>
                <c:pt idx="9567">
                  <c:v>124.31399999999999</c:v>
                </c:pt>
                <c:pt idx="9568">
                  <c:v>124.33199999999999</c:v>
                </c:pt>
                <c:pt idx="9569">
                  <c:v>124.342</c:v>
                </c:pt>
                <c:pt idx="9570">
                  <c:v>124.352</c:v>
                </c:pt>
                <c:pt idx="9571">
                  <c:v>124.36199999999999</c:v>
                </c:pt>
                <c:pt idx="9572">
                  <c:v>124.383</c:v>
                </c:pt>
                <c:pt idx="9573">
                  <c:v>124.40300000000001</c:v>
                </c:pt>
                <c:pt idx="9574">
                  <c:v>124.422</c:v>
                </c:pt>
                <c:pt idx="9575">
                  <c:v>124.432</c:v>
                </c:pt>
                <c:pt idx="9576">
                  <c:v>124.44199999999999</c:v>
                </c:pt>
                <c:pt idx="9577">
                  <c:v>124.452</c:v>
                </c:pt>
                <c:pt idx="9578">
                  <c:v>124.46299999999999</c:v>
                </c:pt>
                <c:pt idx="9579">
                  <c:v>124.473</c:v>
                </c:pt>
                <c:pt idx="9580">
                  <c:v>124.483</c:v>
                </c:pt>
                <c:pt idx="9581">
                  <c:v>124.492</c:v>
                </c:pt>
                <c:pt idx="9582">
                  <c:v>124.502</c:v>
                </c:pt>
                <c:pt idx="9583">
                  <c:v>124.512</c:v>
                </c:pt>
                <c:pt idx="9584">
                  <c:v>124.532</c:v>
                </c:pt>
                <c:pt idx="9585">
                  <c:v>124.54300000000001</c:v>
                </c:pt>
                <c:pt idx="9586">
                  <c:v>124.562</c:v>
                </c:pt>
                <c:pt idx="9587">
                  <c:v>124.57299999999999</c:v>
                </c:pt>
                <c:pt idx="9588">
                  <c:v>124.592</c:v>
                </c:pt>
                <c:pt idx="9589">
                  <c:v>124.602</c:v>
                </c:pt>
                <c:pt idx="9590">
                  <c:v>124.61199999999999</c:v>
                </c:pt>
                <c:pt idx="9591">
                  <c:v>124.622</c:v>
                </c:pt>
                <c:pt idx="9592">
                  <c:v>124.633</c:v>
                </c:pt>
                <c:pt idx="9593">
                  <c:v>124.642</c:v>
                </c:pt>
                <c:pt idx="9594">
                  <c:v>124.652</c:v>
                </c:pt>
                <c:pt idx="9595">
                  <c:v>124.66200000000001</c:v>
                </c:pt>
                <c:pt idx="9596">
                  <c:v>124.672</c:v>
                </c:pt>
                <c:pt idx="9597">
                  <c:v>124.682</c:v>
                </c:pt>
                <c:pt idx="9598">
                  <c:v>124.69199999999999</c:v>
                </c:pt>
                <c:pt idx="9599">
                  <c:v>124.702</c:v>
                </c:pt>
                <c:pt idx="9600">
                  <c:v>124.712</c:v>
                </c:pt>
                <c:pt idx="9601">
                  <c:v>124.72199999999999</c:v>
                </c:pt>
                <c:pt idx="9602">
                  <c:v>124.742</c:v>
                </c:pt>
                <c:pt idx="9603">
                  <c:v>124.752</c:v>
                </c:pt>
                <c:pt idx="9604">
                  <c:v>124.762</c:v>
                </c:pt>
                <c:pt idx="9605">
                  <c:v>124.77200000000001</c:v>
                </c:pt>
                <c:pt idx="9606">
                  <c:v>124.782</c:v>
                </c:pt>
                <c:pt idx="9607">
                  <c:v>124.792</c:v>
                </c:pt>
                <c:pt idx="9608">
                  <c:v>124.80200000000001</c:v>
                </c:pt>
                <c:pt idx="9609">
                  <c:v>124.812</c:v>
                </c:pt>
                <c:pt idx="9610">
                  <c:v>124.822</c:v>
                </c:pt>
                <c:pt idx="9611">
                  <c:v>124.83199999999999</c:v>
                </c:pt>
                <c:pt idx="9612">
                  <c:v>124.842</c:v>
                </c:pt>
                <c:pt idx="9613">
                  <c:v>124.863</c:v>
                </c:pt>
                <c:pt idx="9614">
                  <c:v>124.883</c:v>
                </c:pt>
                <c:pt idx="9615">
                  <c:v>124.90300000000001</c:v>
                </c:pt>
                <c:pt idx="9616">
                  <c:v>124.922</c:v>
                </c:pt>
                <c:pt idx="9617">
                  <c:v>124.934</c:v>
                </c:pt>
                <c:pt idx="9618">
                  <c:v>124.952</c:v>
                </c:pt>
                <c:pt idx="9619">
                  <c:v>124.96299999999999</c:v>
                </c:pt>
                <c:pt idx="9620">
                  <c:v>124.974</c:v>
                </c:pt>
                <c:pt idx="9621">
                  <c:v>124.983</c:v>
                </c:pt>
                <c:pt idx="9622">
                  <c:v>124.992</c:v>
                </c:pt>
                <c:pt idx="9623">
                  <c:v>125.002</c:v>
                </c:pt>
                <c:pt idx="9624">
                  <c:v>125.01300000000001</c:v>
                </c:pt>
                <c:pt idx="9625">
                  <c:v>125.02200000000001</c:v>
                </c:pt>
                <c:pt idx="9626">
                  <c:v>125.033</c:v>
                </c:pt>
                <c:pt idx="9627">
                  <c:v>125.05200000000001</c:v>
                </c:pt>
                <c:pt idx="9628">
                  <c:v>125.063</c:v>
                </c:pt>
                <c:pt idx="9629">
                  <c:v>125.07299999999999</c:v>
                </c:pt>
                <c:pt idx="9630">
                  <c:v>125.083</c:v>
                </c:pt>
                <c:pt idx="9631">
                  <c:v>125.093</c:v>
                </c:pt>
                <c:pt idx="9632">
                  <c:v>125.104</c:v>
                </c:pt>
                <c:pt idx="9633">
                  <c:v>125.114</c:v>
                </c:pt>
                <c:pt idx="9634">
                  <c:v>125.125</c:v>
                </c:pt>
                <c:pt idx="9635">
                  <c:v>125.143</c:v>
                </c:pt>
                <c:pt idx="9636">
                  <c:v>125.154</c:v>
                </c:pt>
                <c:pt idx="9637">
                  <c:v>125.164</c:v>
                </c:pt>
                <c:pt idx="9638">
                  <c:v>125.17400000000001</c:v>
                </c:pt>
                <c:pt idx="9639">
                  <c:v>125.19199999999999</c:v>
                </c:pt>
                <c:pt idx="9640">
                  <c:v>125.212</c:v>
                </c:pt>
                <c:pt idx="9641">
                  <c:v>125.22199999999999</c:v>
                </c:pt>
                <c:pt idx="9642">
                  <c:v>125.232</c:v>
                </c:pt>
                <c:pt idx="9643">
                  <c:v>125.242</c:v>
                </c:pt>
                <c:pt idx="9644">
                  <c:v>125.252</c:v>
                </c:pt>
                <c:pt idx="9645">
                  <c:v>125.262</c:v>
                </c:pt>
                <c:pt idx="9646">
                  <c:v>125.27200000000001</c:v>
                </c:pt>
                <c:pt idx="9647">
                  <c:v>125.282</c:v>
                </c:pt>
                <c:pt idx="9648">
                  <c:v>125.292</c:v>
                </c:pt>
                <c:pt idx="9649">
                  <c:v>125.30200000000001</c:v>
                </c:pt>
                <c:pt idx="9650">
                  <c:v>125.312</c:v>
                </c:pt>
                <c:pt idx="9651">
                  <c:v>125.322</c:v>
                </c:pt>
                <c:pt idx="9652">
                  <c:v>125.333</c:v>
                </c:pt>
                <c:pt idx="9653">
                  <c:v>125.352</c:v>
                </c:pt>
                <c:pt idx="9654">
                  <c:v>125.372</c:v>
                </c:pt>
                <c:pt idx="9655">
                  <c:v>125.38200000000001</c:v>
                </c:pt>
                <c:pt idx="9656">
                  <c:v>125.392</c:v>
                </c:pt>
                <c:pt idx="9657">
                  <c:v>125.402</c:v>
                </c:pt>
                <c:pt idx="9658">
                  <c:v>125.414</c:v>
                </c:pt>
                <c:pt idx="9659">
                  <c:v>125.42400000000001</c:v>
                </c:pt>
                <c:pt idx="9660">
                  <c:v>125.434</c:v>
                </c:pt>
                <c:pt idx="9661">
                  <c:v>125.444</c:v>
                </c:pt>
                <c:pt idx="9662">
                  <c:v>125.45399999999999</c:v>
                </c:pt>
                <c:pt idx="9663">
                  <c:v>125.464</c:v>
                </c:pt>
                <c:pt idx="9664">
                  <c:v>125.474</c:v>
                </c:pt>
                <c:pt idx="9665">
                  <c:v>125.48399999999999</c:v>
                </c:pt>
                <c:pt idx="9666">
                  <c:v>125.492</c:v>
                </c:pt>
                <c:pt idx="9667">
                  <c:v>125.51300000000001</c:v>
                </c:pt>
                <c:pt idx="9668">
                  <c:v>125.532</c:v>
                </c:pt>
                <c:pt idx="9669">
                  <c:v>125.55200000000001</c:v>
                </c:pt>
                <c:pt idx="9670">
                  <c:v>125.572</c:v>
                </c:pt>
                <c:pt idx="9671">
                  <c:v>125.58199999999999</c:v>
                </c:pt>
                <c:pt idx="9672">
                  <c:v>125.592</c:v>
                </c:pt>
                <c:pt idx="9673">
                  <c:v>125.61199999999999</c:v>
                </c:pt>
                <c:pt idx="9674">
                  <c:v>125.633</c:v>
                </c:pt>
                <c:pt idx="9675">
                  <c:v>125.65300000000001</c:v>
                </c:pt>
                <c:pt idx="9676">
                  <c:v>125.673</c:v>
                </c:pt>
                <c:pt idx="9677">
                  <c:v>125.693</c:v>
                </c:pt>
                <c:pt idx="9678">
                  <c:v>125.71299999999999</c:v>
                </c:pt>
                <c:pt idx="9679">
                  <c:v>125.733</c:v>
                </c:pt>
                <c:pt idx="9680">
                  <c:v>125.753</c:v>
                </c:pt>
                <c:pt idx="9681">
                  <c:v>125.77200000000001</c:v>
                </c:pt>
                <c:pt idx="9682">
                  <c:v>125.79300000000001</c:v>
                </c:pt>
                <c:pt idx="9683">
                  <c:v>125.813</c:v>
                </c:pt>
                <c:pt idx="9684">
                  <c:v>125.83199999999999</c:v>
                </c:pt>
                <c:pt idx="9685">
                  <c:v>125.852</c:v>
                </c:pt>
                <c:pt idx="9686">
                  <c:v>125.873</c:v>
                </c:pt>
                <c:pt idx="9687">
                  <c:v>125.893</c:v>
                </c:pt>
                <c:pt idx="9688">
                  <c:v>125.91200000000001</c:v>
                </c:pt>
                <c:pt idx="9689">
                  <c:v>125.922</c:v>
                </c:pt>
                <c:pt idx="9690">
                  <c:v>125.932</c:v>
                </c:pt>
                <c:pt idx="9691">
                  <c:v>125.953</c:v>
                </c:pt>
                <c:pt idx="9692">
                  <c:v>125.973</c:v>
                </c:pt>
                <c:pt idx="9693">
                  <c:v>125.983</c:v>
                </c:pt>
                <c:pt idx="9694">
                  <c:v>125.99299999999999</c:v>
                </c:pt>
                <c:pt idx="9695">
                  <c:v>126.01300000000001</c:v>
                </c:pt>
                <c:pt idx="9696">
                  <c:v>126.024</c:v>
                </c:pt>
                <c:pt idx="9697">
                  <c:v>126.042</c:v>
                </c:pt>
                <c:pt idx="9698">
                  <c:v>126.054</c:v>
                </c:pt>
                <c:pt idx="9699">
                  <c:v>126.072</c:v>
                </c:pt>
                <c:pt idx="9700">
                  <c:v>126.087</c:v>
                </c:pt>
                <c:pt idx="9701">
                  <c:v>126.104</c:v>
                </c:pt>
                <c:pt idx="9702">
                  <c:v>126.11499999999999</c:v>
                </c:pt>
                <c:pt idx="9703">
                  <c:v>126.133</c:v>
                </c:pt>
                <c:pt idx="9704">
                  <c:v>126.146</c:v>
                </c:pt>
                <c:pt idx="9705">
                  <c:v>126.164</c:v>
                </c:pt>
                <c:pt idx="9706">
                  <c:v>126.175</c:v>
                </c:pt>
                <c:pt idx="9707">
                  <c:v>126.19199999999999</c:v>
                </c:pt>
                <c:pt idx="9708">
                  <c:v>126.203</c:v>
                </c:pt>
                <c:pt idx="9709">
                  <c:v>126.21299999999999</c:v>
                </c:pt>
                <c:pt idx="9710">
                  <c:v>126.223</c:v>
                </c:pt>
                <c:pt idx="9711">
                  <c:v>126.23399999999999</c:v>
                </c:pt>
                <c:pt idx="9712">
                  <c:v>126.24299999999999</c:v>
                </c:pt>
                <c:pt idx="9713">
                  <c:v>126.253</c:v>
                </c:pt>
                <c:pt idx="9714">
                  <c:v>126.26300000000001</c:v>
                </c:pt>
                <c:pt idx="9715">
                  <c:v>126.273</c:v>
                </c:pt>
                <c:pt idx="9716">
                  <c:v>126.283</c:v>
                </c:pt>
                <c:pt idx="9717">
                  <c:v>126.29300000000001</c:v>
                </c:pt>
                <c:pt idx="9718">
                  <c:v>126.303</c:v>
                </c:pt>
                <c:pt idx="9719">
                  <c:v>126.313</c:v>
                </c:pt>
                <c:pt idx="9720">
                  <c:v>126.32299999999999</c:v>
                </c:pt>
                <c:pt idx="9721">
                  <c:v>126.333</c:v>
                </c:pt>
                <c:pt idx="9722">
                  <c:v>126.352</c:v>
                </c:pt>
                <c:pt idx="9723">
                  <c:v>126.372</c:v>
                </c:pt>
                <c:pt idx="9724">
                  <c:v>126.383</c:v>
                </c:pt>
                <c:pt idx="9725">
                  <c:v>126.393</c:v>
                </c:pt>
                <c:pt idx="9726">
                  <c:v>126.40300000000001</c:v>
                </c:pt>
                <c:pt idx="9727">
                  <c:v>126.414</c:v>
                </c:pt>
                <c:pt idx="9728">
                  <c:v>126.43300000000001</c:v>
                </c:pt>
                <c:pt idx="9729">
                  <c:v>126.443</c:v>
                </c:pt>
                <c:pt idx="9730">
                  <c:v>126.453</c:v>
                </c:pt>
                <c:pt idx="9731">
                  <c:v>126.46299999999999</c:v>
                </c:pt>
                <c:pt idx="9732">
                  <c:v>126.473</c:v>
                </c:pt>
                <c:pt idx="9733">
                  <c:v>126.483</c:v>
                </c:pt>
                <c:pt idx="9734">
                  <c:v>126.49299999999999</c:v>
                </c:pt>
                <c:pt idx="9735">
                  <c:v>126.504</c:v>
                </c:pt>
                <c:pt idx="9736">
                  <c:v>126.514</c:v>
                </c:pt>
                <c:pt idx="9737">
                  <c:v>126.524</c:v>
                </c:pt>
                <c:pt idx="9738">
                  <c:v>126.53400000000001</c:v>
                </c:pt>
                <c:pt idx="9739">
                  <c:v>126.544</c:v>
                </c:pt>
                <c:pt idx="9740">
                  <c:v>126.554</c:v>
                </c:pt>
                <c:pt idx="9741">
                  <c:v>126.57299999999999</c:v>
                </c:pt>
                <c:pt idx="9742">
                  <c:v>126.584</c:v>
                </c:pt>
                <c:pt idx="9743">
                  <c:v>126.59399999999999</c:v>
                </c:pt>
                <c:pt idx="9744">
                  <c:v>126.604</c:v>
                </c:pt>
                <c:pt idx="9745">
                  <c:v>126.61499999999999</c:v>
                </c:pt>
                <c:pt idx="9746">
                  <c:v>126.63200000000001</c:v>
                </c:pt>
                <c:pt idx="9747">
                  <c:v>126.645</c:v>
                </c:pt>
                <c:pt idx="9748">
                  <c:v>126.663</c:v>
                </c:pt>
                <c:pt idx="9749">
                  <c:v>126.675</c:v>
                </c:pt>
                <c:pt idx="9750">
                  <c:v>126.69199999999999</c:v>
                </c:pt>
                <c:pt idx="9751">
                  <c:v>126.703</c:v>
                </c:pt>
                <c:pt idx="9752">
                  <c:v>126.71299999999999</c:v>
                </c:pt>
                <c:pt idx="9753">
                  <c:v>126.723</c:v>
                </c:pt>
                <c:pt idx="9754">
                  <c:v>126.733</c:v>
                </c:pt>
                <c:pt idx="9755">
                  <c:v>126.74299999999999</c:v>
                </c:pt>
                <c:pt idx="9756">
                  <c:v>126.764</c:v>
                </c:pt>
                <c:pt idx="9757">
                  <c:v>126.782</c:v>
                </c:pt>
                <c:pt idx="9758">
                  <c:v>126.80200000000001</c:v>
                </c:pt>
                <c:pt idx="9759">
                  <c:v>126.813</c:v>
                </c:pt>
                <c:pt idx="9760">
                  <c:v>126.82299999999999</c:v>
                </c:pt>
                <c:pt idx="9761">
                  <c:v>126.833</c:v>
                </c:pt>
                <c:pt idx="9762">
                  <c:v>126.852</c:v>
                </c:pt>
                <c:pt idx="9763">
                  <c:v>126.863</c:v>
                </c:pt>
                <c:pt idx="9764">
                  <c:v>126.873</c:v>
                </c:pt>
                <c:pt idx="9765">
                  <c:v>126.883</c:v>
                </c:pt>
                <c:pt idx="9766">
                  <c:v>126.893</c:v>
                </c:pt>
                <c:pt idx="9767">
                  <c:v>126.90300000000001</c:v>
                </c:pt>
                <c:pt idx="9768">
                  <c:v>126.913</c:v>
                </c:pt>
                <c:pt idx="9769">
                  <c:v>126.923</c:v>
                </c:pt>
                <c:pt idx="9770">
                  <c:v>126.93300000000001</c:v>
                </c:pt>
                <c:pt idx="9771">
                  <c:v>126.943</c:v>
                </c:pt>
                <c:pt idx="9772">
                  <c:v>126.953</c:v>
                </c:pt>
                <c:pt idx="9773">
                  <c:v>126.97199999999999</c:v>
                </c:pt>
                <c:pt idx="9774">
                  <c:v>126.983</c:v>
                </c:pt>
                <c:pt idx="9775">
                  <c:v>126.99299999999999</c:v>
                </c:pt>
                <c:pt idx="9776">
                  <c:v>127.003</c:v>
                </c:pt>
                <c:pt idx="9777">
                  <c:v>127.01300000000001</c:v>
                </c:pt>
                <c:pt idx="9778">
                  <c:v>127.033</c:v>
                </c:pt>
                <c:pt idx="9779">
                  <c:v>127.04300000000001</c:v>
                </c:pt>
                <c:pt idx="9780">
                  <c:v>127.053</c:v>
                </c:pt>
                <c:pt idx="9781">
                  <c:v>127.063</c:v>
                </c:pt>
                <c:pt idx="9782">
                  <c:v>127.083</c:v>
                </c:pt>
                <c:pt idx="9783">
                  <c:v>127.093</c:v>
                </c:pt>
                <c:pt idx="9784">
                  <c:v>127.10299999999999</c:v>
                </c:pt>
                <c:pt idx="9785">
                  <c:v>127.113</c:v>
                </c:pt>
                <c:pt idx="9786">
                  <c:v>127.126</c:v>
                </c:pt>
                <c:pt idx="9787">
                  <c:v>127.143</c:v>
                </c:pt>
                <c:pt idx="9788">
                  <c:v>127.15300000000001</c:v>
                </c:pt>
                <c:pt idx="9789">
                  <c:v>127.16500000000001</c:v>
                </c:pt>
                <c:pt idx="9790">
                  <c:v>127.182</c:v>
                </c:pt>
                <c:pt idx="9791">
                  <c:v>127.193</c:v>
                </c:pt>
                <c:pt idx="9792">
                  <c:v>127.203</c:v>
                </c:pt>
                <c:pt idx="9793">
                  <c:v>127.223</c:v>
                </c:pt>
                <c:pt idx="9794">
                  <c:v>127.242</c:v>
                </c:pt>
                <c:pt idx="9795">
                  <c:v>127.253</c:v>
                </c:pt>
                <c:pt idx="9796">
                  <c:v>127.26300000000001</c:v>
                </c:pt>
                <c:pt idx="9797">
                  <c:v>127.273</c:v>
                </c:pt>
                <c:pt idx="9798">
                  <c:v>127.292</c:v>
                </c:pt>
                <c:pt idx="9799">
                  <c:v>127.303</c:v>
                </c:pt>
                <c:pt idx="9800">
                  <c:v>127.313</c:v>
                </c:pt>
                <c:pt idx="9801">
                  <c:v>127.32299999999999</c:v>
                </c:pt>
                <c:pt idx="9802">
                  <c:v>127.333</c:v>
                </c:pt>
                <c:pt idx="9803">
                  <c:v>127.343</c:v>
                </c:pt>
                <c:pt idx="9804">
                  <c:v>127.35299999999999</c:v>
                </c:pt>
                <c:pt idx="9805">
                  <c:v>127.363</c:v>
                </c:pt>
                <c:pt idx="9806">
                  <c:v>127.374</c:v>
                </c:pt>
                <c:pt idx="9807">
                  <c:v>127.392</c:v>
                </c:pt>
                <c:pt idx="9808">
                  <c:v>127.404</c:v>
                </c:pt>
                <c:pt idx="9809">
                  <c:v>127.413</c:v>
                </c:pt>
                <c:pt idx="9810">
                  <c:v>127.423</c:v>
                </c:pt>
                <c:pt idx="9811">
                  <c:v>127.43300000000001</c:v>
                </c:pt>
                <c:pt idx="9812">
                  <c:v>127.452</c:v>
                </c:pt>
                <c:pt idx="9813">
                  <c:v>127.46299999999999</c:v>
                </c:pt>
                <c:pt idx="9814">
                  <c:v>127.483</c:v>
                </c:pt>
                <c:pt idx="9815">
                  <c:v>127.49299999999999</c:v>
                </c:pt>
                <c:pt idx="9816">
                  <c:v>127.503</c:v>
                </c:pt>
                <c:pt idx="9817">
                  <c:v>127.51300000000001</c:v>
                </c:pt>
                <c:pt idx="9818">
                  <c:v>127.523</c:v>
                </c:pt>
                <c:pt idx="9819">
                  <c:v>127.533</c:v>
                </c:pt>
                <c:pt idx="9820">
                  <c:v>127.54300000000001</c:v>
                </c:pt>
                <c:pt idx="9821">
                  <c:v>127.554</c:v>
                </c:pt>
                <c:pt idx="9822">
                  <c:v>127.575</c:v>
                </c:pt>
                <c:pt idx="9823">
                  <c:v>127.593</c:v>
                </c:pt>
                <c:pt idx="9824">
                  <c:v>127.60299999999999</c:v>
                </c:pt>
                <c:pt idx="9825">
                  <c:v>127.613</c:v>
                </c:pt>
                <c:pt idx="9826">
                  <c:v>127.623</c:v>
                </c:pt>
                <c:pt idx="9827">
                  <c:v>127.633</c:v>
                </c:pt>
                <c:pt idx="9828">
                  <c:v>127.643</c:v>
                </c:pt>
                <c:pt idx="9829">
                  <c:v>127.66200000000001</c:v>
                </c:pt>
                <c:pt idx="9830">
                  <c:v>127.67400000000001</c:v>
                </c:pt>
                <c:pt idx="9831">
                  <c:v>127.69199999999999</c:v>
                </c:pt>
                <c:pt idx="9832">
                  <c:v>127.703</c:v>
                </c:pt>
                <c:pt idx="9833">
                  <c:v>127.71299999999999</c:v>
                </c:pt>
                <c:pt idx="9834">
                  <c:v>127.723</c:v>
                </c:pt>
                <c:pt idx="9835">
                  <c:v>127.733</c:v>
                </c:pt>
                <c:pt idx="9836">
                  <c:v>127.74299999999999</c:v>
                </c:pt>
                <c:pt idx="9837">
                  <c:v>127.753</c:v>
                </c:pt>
                <c:pt idx="9838">
                  <c:v>127.76300000000001</c:v>
                </c:pt>
                <c:pt idx="9839">
                  <c:v>127.774</c:v>
                </c:pt>
                <c:pt idx="9840">
                  <c:v>127.792</c:v>
                </c:pt>
                <c:pt idx="9841">
                  <c:v>127.803</c:v>
                </c:pt>
                <c:pt idx="9842">
                  <c:v>127.813</c:v>
                </c:pt>
                <c:pt idx="9843">
                  <c:v>127.82299999999999</c:v>
                </c:pt>
                <c:pt idx="9844">
                  <c:v>127.834</c:v>
                </c:pt>
                <c:pt idx="9845">
                  <c:v>127.843</c:v>
                </c:pt>
                <c:pt idx="9846">
                  <c:v>127.85299999999999</c:v>
                </c:pt>
                <c:pt idx="9847">
                  <c:v>127.863</c:v>
                </c:pt>
                <c:pt idx="9848">
                  <c:v>127.873</c:v>
                </c:pt>
                <c:pt idx="9849">
                  <c:v>127.883</c:v>
                </c:pt>
                <c:pt idx="9850">
                  <c:v>127.893</c:v>
                </c:pt>
                <c:pt idx="9851">
                  <c:v>127.90300000000001</c:v>
                </c:pt>
                <c:pt idx="9852">
                  <c:v>127.913</c:v>
                </c:pt>
                <c:pt idx="9853">
                  <c:v>127.923</c:v>
                </c:pt>
                <c:pt idx="9854">
                  <c:v>127.93300000000001</c:v>
                </c:pt>
                <c:pt idx="9855">
                  <c:v>127.943</c:v>
                </c:pt>
                <c:pt idx="9856">
                  <c:v>127.962</c:v>
                </c:pt>
                <c:pt idx="9857">
                  <c:v>127.973</c:v>
                </c:pt>
                <c:pt idx="9858">
                  <c:v>127.992</c:v>
                </c:pt>
                <c:pt idx="9859">
                  <c:v>128.00299999999999</c:v>
                </c:pt>
                <c:pt idx="9860">
                  <c:v>128.01300000000001</c:v>
                </c:pt>
                <c:pt idx="9861">
                  <c:v>128.023</c:v>
                </c:pt>
                <c:pt idx="9862">
                  <c:v>128.03299999999999</c:v>
                </c:pt>
                <c:pt idx="9863">
                  <c:v>128.04300000000001</c:v>
                </c:pt>
                <c:pt idx="9864">
                  <c:v>128.053</c:v>
                </c:pt>
                <c:pt idx="9865">
                  <c:v>128.06299999999999</c:v>
                </c:pt>
                <c:pt idx="9866">
                  <c:v>128.07300000000001</c:v>
                </c:pt>
                <c:pt idx="9867">
                  <c:v>128.083</c:v>
                </c:pt>
                <c:pt idx="9868">
                  <c:v>128.09299999999999</c:v>
                </c:pt>
                <c:pt idx="9869">
                  <c:v>128.10300000000001</c:v>
                </c:pt>
                <c:pt idx="9870">
                  <c:v>128.12200000000001</c:v>
                </c:pt>
                <c:pt idx="9871">
                  <c:v>128.13300000000001</c:v>
                </c:pt>
                <c:pt idx="9872">
                  <c:v>128.143</c:v>
                </c:pt>
                <c:pt idx="9873">
                  <c:v>128.15299999999999</c:v>
                </c:pt>
                <c:pt idx="9874">
                  <c:v>128.166</c:v>
                </c:pt>
                <c:pt idx="9875">
                  <c:v>128.18299999999999</c:v>
                </c:pt>
                <c:pt idx="9876">
                  <c:v>128.19399999999999</c:v>
                </c:pt>
                <c:pt idx="9877">
                  <c:v>128.21199999999999</c:v>
                </c:pt>
                <c:pt idx="9878">
                  <c:v>128.233</c:v>
                </c:pt>
                <c:pt idx="9879">
                  <c:v>128.24299999999999</c:v>
                </c:pt>
                <c:pt idx="9880">
                  <c:v>128.25299999999999</c:v>
                </c:pt>
                <c:pt idx="9881">
                  <c:v>128.26300000000001</c:v>
                </c:pt>
                <c:pt idx="9882">
                  <c:v>128.273</c:v>
                </c:pt>
                <c:pt idx="9883">
                  <c:v>128.28299999999999</c:v>
                </c:pt>
                <c:pt idx="9884">
                  <c:v>128.29300000000001</c:v>
                </c:pt>
                <c:pt idx="9885">
                  <c:v>128.303</c:v>
                </c:pt>
                <c:pt idx="9886">
                  <c:v>128.31299999999999</c:v>
                </c:pt>
                <c:pt idx="9887">
                  <c:v>128.32300000000001</c:v>
                </c:pt>
                <c:pt idx="9888">
                  <c:v>128.333</c:v>
                </c:pt>
                <c:pt idx="9889">
                  <c:v>128.34299999999999</c:v>
                </c:pt>
                <c:pt idx="9890">
                  <c:v>128.35300000000001</c:v>
                </c:pt>
                <c:pt idx="9891">
                  <c:v>128.363</c:v>
                </c:pt>
                <c:pt idx="9892">
                  <c:v>128.37299999999999</c:v>
                </c:pt>
                <c:pt idx="9893">
                  <c:v>128.392</c:v>
                </c:pt>
                <c:pt idx="9894">
                  <c:v>128.40600000000001</c:v>
                </c:pt>
                <c:pt idx="9895">
                  <c:v>128.423</c:v>
                </c:pt>
                <c:pt idx="9896">
                  <c:v>128.44300000000001</c:v>
                </c:pt>
                <c:pt idx="9897">
                  <c:v>128.453</c:v>
                </c:pt>
                <c:pt idx="9898">
                  <c:v>128.46299999999999</c:v>
                </c:pt>
                <c:pt idx="9899">
                  <c:v>128.47300000000001</c:v>
                </c:pt>
                <c:pt idx="9900">
                  <c:v>128.483</c:v>
                </c:pt>
                <c:pt idx="9901">
                  <c:v>128.49299999999999</c:v>
                </c:pt>
                <c:pt idx="9902">
                  <c:v>128.50299999999999</c:v>
                </c:pt>
                <c:pt idx="9903">
                  <c:v>128.51300000000001</c:v>
                </c:pt>
                <c:pt idx="9904">
                  <c:v>128.523</c:v>
                </c:pt>
                <c:pt idx="9905">
                  <c:v>128.53299999999999</c:v>
                </c:pt>
                <c:pt idx="9906">
                  <c:v>128.54300000000001</c:v>
                </c:pt>
                <c:pt idx="9907">
                  <c:v>128.553</c:v>
                </c:pt>
                <c:pt idx="9908">
                  <c:v>128.56299999999999</c:v>
                </c:pt>
                <c:pt idx="9909">
                  <c:v>128.583</c:v>
                </c:pt>
                <c:pt idx="9910">
                  <c:v>128.60300000000001</c:v>
                </c:pt>
                <c:pt idx="9911">
                  <c:v>128.614</c:v>
                </c:pt>
                <c:pt idx="9912">
                  <c:v>128.63200000000001</c:v>
                </c:pt>
                <c:pt idx="9913">
                  <c:v>128.643</c:v>
                </c:pt>
                <c:pt idx="9914">
                  <c:v>128.65299999999999</c:v>
                </c:pt>
                <c:pt idx="9915">
                  <c:v>128.66300000000001</c:v>
                </c:pt>
                <c:pt idx="9916">
                  <c:v>128.673</c:v>
                </c:pt>
                <c:pt idx="9917">
                  <c:v>128.68299999999999</c:v>
                </c:pt>
                <c:pt idx="9918">
                  <c:v>128.69300000000001</c:v>
                </c:pt>
                <c:pt idx="9919">
                  <c:v>128.703</c:v>
                </c:pt>
                <c:pt idx="9920">
                  <c:v>128.71299999999999</c:v>
                </c:pt>
                <c:pt idx="9921">
                  <c:v>128.72300000000001</c:v>
                </c:pt>
                <c:pt idx="9922">
                  <c:v>128.733</c:v>
                </c:pt>
                <c:pt idx="9923">
                  <c:v>128.75299999999999</c:v>
                </c:pt>
                <c:pt idx="9924">
                  <c:v>128.76300000000001</c:v>
                </c:pt>
                <c:pt idx="9925">
                  <c:v>128.773</c:v>
                </c:pt>
                <c:pt idx="9926">
                  <c:v>128.78299999999999</c:v>
                </c:pt>
                <c:pt idx="9927">
                  <c:v>128.79400000000001</c:v>
                </c:pt>
                <c:pt idx="9928">
                  <c:v>128.81299999999999</c:v>
                </c:pt>
                <c:pt idx="9929">
                  <c:v>128.82300000000001</c:v>
                </c:pt>
                <c:pt idx="9930">
                  <c:v>128.833</c:v>
                </c:pt>
                <c:pt idx="9931">
                  <c:v>128.84299999999999</c:v>
                </c:pt>
                <c:pt idx="9932">
                  <c:v>128.85300000000001</c:v>
                </c:pt>
                <c:pt idx="9933">
                  <c:v>128.863</c:v>
                </c:pt>
                <c:pt idx="9934">
                  <c:v>128.87299999999999</c:v>
                </c:pt>
                <c:pt idx="9935">
                  <c:v>128.88300000000001</c:v>
                </c:pt>
                <c:pt idx="9936">
                  <c:v>128.90199999999999</c:v>
                </c:pt>
                <c:pt idx="9937">
                  <c:v>128.91300000000001</c:v>
                </c:pt>
                <c:pt idx="9938">
                  <c:v>128.923</c:v>
                </c:pt>
                <c:pt idx="9939">
                  <c:v>128.93299999999999</c:v>
                </c:pt>
                <c:pt idx="9940">
                  <c:v>128.94300000000001</c:v>
                </c:pt>
                <c:pt idx="9941">
                  <c:v>128.953</c:v>
                </c:pt>
                <c:pt idx="9942">
                  <c:v>128.96299999999999</c:v>
                </c:pt>
                <c:pt idx="9943">
                  <c:v>128.97300000000001</c:v>
                </c:pt>
                <c:pt idx="9944">
                  <c:v>128.983</c:v>
                </c:pt>
                <c:pt idx="9945">
                  <c:v>129.00200000000001</c:v>
                </c:pt>
                <c:pt idx="9946">
                  <c:v>129.01400000000001</c:v>
                </c:pt>
                <c:pt idx="9947">
                  <c:v>129.03299999999999</c:v>
                </c:pt>
                <c:pt idx="9948">
                  <c:v>129.04400000000001</c:v>
                </c:pt>
                <c:pt idx="9949">
                  <c:v>129.06299999999999</c:v>
                </c:pt>
                <c:pt idx="9950">
                  <c:v>129.07300000000001</c:v>
                </c:pt>
                <c:pt idx="9951">
                  <c:v>129.083</c:v>
                </c:pt>
                <c:pt idx="9952">
                  <c:v>129.09299999999999</c:v>
                </c:pt>
                <c:pt idx="9953">
                  <c:v>129.10300000000001</c:v>
                </c:pt>
                <c:pt idx="9954">
                  <c:v>129.113</c:v>
                </c:pt>
                <c:pt idx="9955">
                  <c:v>129.12299999999999</c:v>
                </c:pt>
                <c:pt idx="9956">
                  <c:v>129.13300000000001</c:v>
                </c:pt>
                <c:pt idx="9957">
                  <c:v>129.143</c:v>
                </c:pt>
                <c:pt idx="9958">
                  <c:v>129.15299999999999</c:v>
                </c:pt>
                <c:pt idx="9959">
                  <c:v>129.16300000000001</c:v>
                </c:pt>
                <c:pt idx="9960">
                  <c:v>129.173</c:v>
                </c:pt>
                <c:pt idx="9961">
                  <c:v>129.184</c:v>
                </c:pt>
                <c:pt idx="9962">
                  <c:v>129.20699999999999</c:v>
                </c:pt>
                <c:pt idx="9963">
                  <c:v>129.22300000000001</c:v>
                </c:pt>
                <c:pt idx="9964">
                  <c:v>129.233</c:v>
                </c:pt>
                <c:pt idx="9965">
                  <c:v>129.24299999999999</c:v>
                </c:pt>
                <c:pt idx="9966">
                  <c:v>129.25299999999999</c:v>
                </c:pt>
                <c:pt idx="9967">
                  <c:v>129.26300000000001</c:v>
                </c:pt>
                <c:pt idx="9968">
                  <c:v>129.273</c:v>
                </c:pt>
                <c:pt idx="9969">
                  <c:v>129.28299999999999</c:v>
                </c:pt>
                <c:pt idx="9970">
                  <c:v>129.29300000000001</c:v>
                </c:pt>
                <c:pt idx="9971">
                  <c:v>129.303</c:v>
                </c:pt>
                <c:pt idx="9972">
                  <c:v>129.31299999999999</c:v>
                </c:pt>
                <c:pt idx="9973">
                  <c:v>129.32300000000001</c:v>
                </c:pt>
                <c:pt idx="9974">
                  <c:v>129.333</c:v>
                </c:pt>
                <c:pt idx="9975">
                  <c:v>129.34299999999999</c:v>
                </c:pt>
                <c:pt idx="9976">
                  <c:v>129.35300000000001</c:v>
                </c:pt>
                <c:pt idx="9977">
                  <c:v>129.363</c:v>
                </c:pt>
                <c:pt idx="9978">
                  <c:v>129.37299999999999</c:v>
                </c:pt>
                <c:pt idx="9979">
                  <c:v>129.38300000000001</c:v>
                </c:pt>
                <c:pt idx="9980">
                  <c:v>129.393</c:v>
                </c:pt>
                <c:pt idx="9981">
                  <c:v>129.41300000000001</c:v>
                </c:pt>
                <c:pt idx="9982">
                  <c:v>129.423</c:v>
                </c:pt>
                <c:pt idx="9983">
                  <c:v>129.43299999999999</c:v>
                </c:pt>
                <c:pt idx="9984">
                  <c:v>129.44300000000001</c:v>
                </c:pt>
                <c:pt idx="9985">
                  <c:v>129.453</c:v>
                </c:pt>
                <c:pt idx="9986">
                  <c:v>129.464</c:v>
                </c:pt>
                <c:pt idx="9987">
                  <c:v>129.47300000000001</c:v>
                </c:pt>
                <c:pt idx="9988">
                  <c:v>129.49199999999999</c:v>
                </c:pt>
                <c:pt idx="9989">
                  <c:v>129.50299999999999</c:v>
                </c:pt>
                <c:pt idx="9990">
                  <c:v>129.51300000000001</c:v>
                </c:pt>
                <c:pt idx="9991">
                  <c:v>129.523</c:v>
                </c:pt>
                <c:pt idx="9992">
                  <c:v>129.53299999999999</c:v>
                </c:pt>
                <c:pt idx="9993">
                  <c:v>129.54300000000001</c:v>
                </c:pt>
                <c:pt idx="9994">
                  <c:v>129.553</c:v>
                </c:pt>
                <c:pt idx="9995">
                  <c:v>129.56299999999999</c:v>
                </c:pt>
                <c:pt idx="9996">
                  <c:v>129.57400000000001</c:v>
                </c:pt>
                <c:pt idx="9997">
                  <c:v>129.584</c:v>
                </c:pt>
                <c:pt idx="9998">
                  <c:v>129.60499999999999</c:v>
                </c:pt>
                <c:pt idx="9999">
                  <c:v>129.62299999999999</c:v>
                </c:pt>
                <c:pt idx="10000">
                  <c:v>129.64400000000001</c:v>
                </c:pt>
                <c:pt idx="10001">
                  <c:v>129.654</c:v>
                </c:pt>
                <c:pt idx="10002">
                  <c:v>129.66499999999999</c:v>
                </c:pt>
                <c:pt idx="10003">
                  <c:v>129.673</c:v>
                </c:pt>
                <c:pt idx="10004">
                  <c:v>129.69200000000001</c:v>
                </c:pt>
                <c:pt idx="10005">
                  <c:v>129.703</c:v>
                </c:pt>
                <c:pt idx="10006">
                  <c:v>129.71299999999999</c:v>
                </c:pt>
                <c:pt idx="10007">
                  <c:v>129.72300000000001</c:v>
                </c:pt>
                <c:pt idx="10008">
                  <c:v>129.733</c:v>
                </c:pt>
                <c:pt idx="10009">
                  <c:v>129.74299999999999</c:v>
                </c:pt>
                <c:pt idx="10010">
                  <c:v>129.75299999999999</c:v>
                </c:pt>
                <c:pt idx="10011">
                  <c:v>129.76300000000001</c:v>
                </c:pt>
                <c:pt idx="10012">
                  <c:v>129.773</c:v>
                </c:pt>
                <c:pt idx="10013">
                  <c:v>129.78299999999999</c:v>
                </c:pt>
                <c:pt idx="10014">
                  <c:v>129.79499999999999</c:v>
                </c:pt>
                <c:pt idx="10015">
                  <c:v>129.81200000000001</c:v>
                </c:pt>
                <c:pt idx="10016">
                  <c:v>129.82300000000001</c:v>
                </c:pt>
                <c:pt idx="10017">
                  <c:v>129.833</c:v>
                </c:pt>
                <c:pt idx="10018">
                  <c:v>129.84299999999999</c:v>
                </c:pt>
                <c:pt idx="10019">
                  <c:v>129.85300000000001</c:v>
                </c:pt>
                <c:pt idx="10020">
                  <c:v>129.864</c:v>
                </c:pt>
                <c:pt idx="10021">
                  <c:v>129.88200000000001</c:v>
                </c:pt>
                <c:pt idx="10022">
                  <c:v>129.89400000000001</c:v>
                </c:pt>
                <c:pt idx="10023">
                  <c:v>129.91200000000001</c:v>
                </c:pt>
                <c:pt idx="10024">
                  <c:v>129.93299999999999</c:v>
                </c:pt>
                <c:pt idx="10025">
                  <c:v>129.94300000000001</c:v>
                </c:pt>
                <c:pt idx="10026">
                  <c:v>129.953</c:v>
                </c:pt>
                <c:pt idx="10027">
                  <c:v>129.96299999999999</c:v>
                </c:pt>
                <c:pt idx="10028">
                  <c:v>129.97300000000001</c:v>
                </c:pt>
                <c:pt idx="10029">
                  <c:v>129.983</c:v>
                </c:pt>
                <c:pt idx="10030">
                  <c:v>129.99299999999999</c:v>
                </c:pt>
                <c:pt idx="10031">
                  <c:v>130.00299999999999</c:v>
                </c:pt>
                <c:pt idx="10032">
                  <c:v>130.02199999999999</c:v>
                </c:pt>
                <c:pt idx="10033">
                  <c:v>130.03299999999999</c:v>
                </c:pt>
                <c:pt idx="10034">
                  <c:v>130.04300000000001</c:v>
                </c:pt>
                <c:pt idx="10035">
                  <c:v>130.053</c:v>
                </c:pt>
                <c:pt idx="10036">
                  <c:v>130.06299999999999</c:v>
                </c:pt>
                <c:pt idx="10037">
                  <c:v>130.07300000000001</c:v>
                </c:pt>
                <c:pt idx="10038">
                  <c:v>130.083</c:v>
                </c:pt>
                <c:pt idx="10039">
                  <c:v>130.102</c:v>
                </c:pt>
                <c:pt idx="10040">
                  <c:v>130.113</c:v>
                </c:pt>
                <c:pt idx="10041">
                  <c:v>130.12299999999999</c:v>
                </c:pt>
                <c:pt idx="10042">
                  <c:v>130.13300000000001</c:v>
                </c:pt>
                <c:pt idx="10043">
                  <c:v>130.143</c:v>
                </c:pt>
                <c:pt idx="10044">
                  <c:v>130.15299999999999</c:v>
                </c:pt>
                <c:pt idx="10045">
                  <c:v>130.16300000000001</c:v>
                </c:pt>
                <c:pt idx="10046">
                  <c:v>130.173</c:v>
                </c:pt>
                <c:pt idx="10047">
                  <c:v>130.18299999999999</c:v>
                </c:pt>
                <c:pt idx="10048">
                  <c:v>130.203</c:v>
                </c:pt>
                <c:pt idx="10049">
                  <c:v>130.21600000000001</c:v>
                </c:pt>
                <c:pt idx="10050">
                  <c:v>130.233</c:v>
                </c:pt>
                <c:pt idx="10051">
                  <c:v>130.24600000000001</c:v>
                </c:pt>
                <c:pt idx="10052">
                  <c:v>130.26300000000001</c:v>
                </c:pt>
                <c:pt idx="10053">
                  <c:v>130.273</c:v>
                </c:pt>
                <c:pt idx="10054">
                  <c:v>130.28299999999999</c:v>
                </c:pt>
                <c:pt idx="10055">
                  <c:v>130.29300000000001</c:v>
                </c:pt>
                <c:pt idx="10056">
                  <c:v>130.303</c:v>
                </c:pt>
                <c:pt idx="10057">
                  <c:v>130.31299999999999</c:v>
                </c:pt>
                <c:pt idx="10058">
                  <c:v>130.32300000000001</c:v>
                </c:pt>
                <c:pt idx="10059">
                  <c:v>130.333</c:v>
                </c:pt>
                <c:pt idx="10060">
                  <c:v>130.34299999999999</c:v>
                </c:pt>
                <c:pt idx="10061">
                  <c:v>130.35300000000001</c:v>
                </c:pt>
                <c:pt idx="10062">
                  <c:v>130.364</c:v>
                </c:pt>
                <c:pt idx="10063">
                  <c:v>130.37299999999999</c:v>
                </c:pt>
                <c:pt idx="10064">
                  <c:v>130.392</c:v>
                </c:pt>
                <c:pt idx="10065">
                  <c:v>130.40299999999999</c:v>
                </c:pt>
                <c:pt idx="10066">
                  <c:v>130.422</c:v>
                </c:pt>
                <c:pt idx="10067">
                  <c:v>130.434</c:v>
                </c:pt>
                <c:pt idx="10068">
                  <c:v>130.453</c:v>
                </c:pt>
                <c:pt idx="10069">
                  <c:v>130.46299999999999</c:v>
                </c:pt>
                <c:pt idx="10070">
                  <c:v>130.47300000000001</c:v>
                </c:pt>
                <c:pt idx="10071">
                  <c:v>130.483</c:v>
                </c:pt>
                <c:pt idx="10072">
                  <c:v>130.49299999999999</c:v>
                </c:pt>
                <c:pt idx="10073">
                  <c:v>130.50299999999999</c:v>
                </c:pt>
                <c:pt idx="10074">
                  <c:v>130.51300000000001</c:v>
                </c:pt>
                <c:pt idx="10075">
                  <c:v>130.523</c:v>
                </c:pt>
                <c:pt idx="10076">
                  <c:v>130.53299999999999</c:v>
                </c:pt>
                <c:pt idx="10077">
                  <c:v>130.54300000000001</c:v>
                </c:pt>
                <c:pt idx="10078">
                  <c:v>130.553</c:v>
                </c:pt>
                <c:pt idx="10079">
                  <c:v>130.56299999999999</c:v>
                </c:pt>
                <c:pt idx="10080">
                  <c:v>130.57300000000001</c:v>
                </c:pt>
                <c:pt idx="10081">
                  <c:v>130.583</c:v>
                </c:pt>
                <c:pt idx="10082">
                  <c:v>130.59299999999999</c:v>
                </c:pt>
                <c:pt idx="10083">
                  <c:v>130.60400000000001</c:v>
                </c:pt>
                <c:pt idx="10084">
                  <c:v>130.61500000000001</c:v>
                </c:pt>
                <c:pt idx="10085">
                  <c:v>130.63300000000001</c:v>
                </c:pt>
                <c:pt idx="10086">
                  <c:v>130.643</c:v>
                </c:pt>
                <c:pt idx="10087">
                  <c:v>130.65299999999999</c:v>
                </c:pt>
                <c:pt idx="10088">
                  <c:v>130.66300000000001</c:v>
                </c:pt>
                <c:pt idx="10089">
                  <c:v>130.673</c:v>
                </c:pt>
                <c:pt idx="10090">
                  <c:v>130.69200000000001</c:v>
                </c:pt>
                <c:pt idx="10091">
                  <c:v>130.703</c:v>
                </c:pt>
                <c:pt idx="10092">
                  <c:v>130.714</c:v>
                </c:pt>
                <c:pt idx="10093">
                  <c:v>130.72300000000001</c:v>
                </c:pt>
                <c:pt idx="10094">
                  <c:v>130.733</c:v>
                </c:pt>
                <c:pt idx="10095">
                  <c:v>130.74299999999999</c:v>
                </c:pt>
                <c:pt idx="10096">
                  <c:v>130.75299999999999</c:v>
                </c:pt>
                <c:pt idx="10097">
                  <c:v>130.76300000000001</c:v>
                </c:pt>
                <c:pt idx="10098">
                  <c:v>130.773</c:v>
                </c:pt>
                <c:pt idx="10099">
                  <c:v>130.78299999999999</c:v>
                </c:pt>
                <c:pt idx="10100">
                  <c:v>130.79300000000001</c:v>
                </c:pt>
                <c:pt idx="10101">
                  <c:v>130.803</c:v>
                </c:pt>
                <c:pt idx="10102">
                  <c:v>130.82499999999999</c:v>
                </c:pt>
                <c:pt idx="10103">
                  <c:v>130.84299999999999</c:v>
                </c:pt>
                <c:pt idx="10104">
                  <c:v>130.85400000000001</c:v>
                </c:pt>
                <c:pt idx="10105">
                  <c:v>130.863</c:v>
                </c:pt>
                <c:pt idx="10106">
                  <c:v>130.87299999999999</c:v>
                </c:pt>
                <c:pt idx="10107">
                  <c:v>130.88399999999999</c:v>
                </c:pt>
                <c:pt idx="10108">
                  <c:v>130.89400000000001</c:v>
                </c:pt>
                <c:pt idx="10109">
                  <c:v>130.904</c:v>
                </c:pt>
                <c:pt idx="10110">
                  <c:v>130.91399999999999</c:v>
                </c:pt>
                <c:pt idx="10111">
                  <c:v>130.923</c:v>
                </c:pt>
                <c:pt idx="10112">
                  <c:v>130.93299999999999</c:v>
                </c:pt>
                <c:pt idx="10113">
                  <c:v>130.94300000000001</c:v>
                </c:pt>
                <c:pt idx="10114">
                  <c:v>130.953</c:v>
                </c:pt>
                <c:pt idx="10115">
                  <c:v>130.97300000000001</c:v>
                </c:pt>
                <c:pt idx="10116">
                  <c:v>130.99299999999999</c:v>
                </c:pt>
                <c:pt idx="10117">
                  <c:v>131.00299999999999</c:v>
                </c:pt>
                <c:pt idx="10118">
                  <c:v>131.01300000000001</c:v>
                </c:pt>
                <c:pt idx="10119">
                  <c:v>131.023</c:v>
                </c:pt>
                <c:pt idx="10120">
                  <c:v>131.042</c:v>
                </c:pt>
                <c:pt idx="10121">
                  <c:v>131.053</c:v>
                </c:pt>
                <c:pt idx="10122">
                  <c:v>131.06299999999999</c:v>
                </c:pt>
                <c:pt idx="10123">
                  <c:v>131.07300000000001</c:v>
                </c:pt>
                <c:pt idx="10124">
                  <c:v>131.083</c:v>
                </c:pt>
                <c:pt idx="10125">
                  <c:v>131.09299999999999</c:v>
                </c:pt>
                <c:pt idx="10126">
                  <c:v>131.10400000000001</c:v>
                </c:pt>
                <c:pt idx="10127">
                  <c:v>131.113</c:v>
                </c:pt>
                <c:pt idx="10128">
                  <c:v>131.12299999999999</c:v>
                </c:pt>
                <c:pt idx="10129">
                  <c:v>131.13300000000001</c:v>
                </c:pt>
                <c:pt idx="10130">
                  <c:v>131.143</c:v>
                </c:pt>
                <c:pt idx="10131">
                  <c:v>131.15299999999999</c:v>
                </c:pt>
                <c:pt idx="10132">
                  <c:v>131.16300000000001</c:v>
                </c:pt>
                <c:pt idx="10133">
                  <c:v>131.173</c:v>
                </c:pt>
                <c:pt idx="10134">
                  <c:v>131.18299999999999</c:v>
                </c:pt>
                <c:pt idx="10135">
                  <c:v>131.19300000000001</c:v>
                </c:pt>
                <c:pt idx="10136">
                  <c:v>131.20400000000001</c:v>
                </c:pt>
                <c:pt idx="10137">
                  <c:v>131.21299999999999</c:v>
                </c:pt>
                <c:pt idx="10138">
                  <c:v>131.233</c:v>
                </c:pt>
                <c:pt idx="10139">
                  <c:v>131.24299999999999</c:v>
                </c:pt>
                <c:pt idx="10140">
                  <c:v>131.262</c:v>
                </c:pt>
                <c:pt idx="10141">
                  <c:v>131.273</c:v>
                </c:pt>
                <c:pt idx="10142">
                  <c:v>131.28700000000001</c:v>
                </c:pt>
                <c:pt idx="10143">
                  <c:v>131.30199999999999</c:v>
                </c:pt>
                <c:pt idx="10144">
                  <c:v>131.31399999999999</c:v>
                </c:pt>
                <c:pt idx="10145">
                  <c:v>131.32499999999999</c:v>
                </c:pt>
                <c:pt idx="10146">
                  <c:v>131.34200000000001</c:v>
                </c:pt>
                <c:pt idx="10147">
                  <c:v>131.35499999999999</c:v>
                </c:pt>
                <c:pt idx="10148">
                  <c:v>131.37200000000001</c:v>
                </c:pt>
                <c:pt idx="10149">
                  <c:v>131.38499999999999</c:v>
                </c:pt>
                <c:pt idx="10150">
                  <c:v>131.393</c:v>
                </c:pt>
                <c:pt idx="10151">
                  <c:v>131.41300000000001</c:v>
                </c:pt>
                <c:pt idx="10152">
                  <c:v>131.423</c:v>
                </c:pt>
                <c:pt idx="10153">
                  <c:v>131.44200000000001</c:v>
                </c:pt>
                <c:pt idx="10154">
                  <c:v>131.45400000000001</c:v>
                </c:pt>
                <c:pt idx="10155">
                  <c:v>131.47200000000001</c:v>
                </c:pt>
                <c:pt idx="10156">
                  <c:v>131.483</c:v>
                </c:pt>
                <c:pt idx="10157">
                  <c:v>131.49299999999999</c:v>
                </c:pt>
                <c:pt idx="10158">
                  <c:v>131.50299999999999</c:v>
                </c:pt>
                <c:pt idx="10159">
                  <c:v>131.51300000000001</c:v>
                </c:pt>
                <c:pt idx="10160">
                  <c:v>131.523</c:v>
                </c:pt>
                <c:pt idx="10161">
                  <c:v>131.53299999999999</c:v>
                </c:pt>
                <c:pt idx="10162">
                  <c:v>131.54300000000001</c:v>
                </c:pt>
                <c:pt idx="10163">
                  <c:v>131.553</c:v>
                </c:pt>
                <c:pt idx="10164">
                  <c:v>131.56299999999999</c:v>
                </c:pt>
                <c:pt idx="10165">
                  <c:v>131.57300000000001</c:v>
                </c:pt>
                <c:pt idx="10166">
                  <c:v>131.583</c:v>
                </c:pt>
                <c:pt idx="10167">
                  <c:v>131.59299999999999</c:v>
                </c:pt>
                <c:pt idx="10168">
                  <c:v>131.60400000000001</c:v>
                </c:pt>
                <c:pt idx="10169">
                  <c:v>131.613</c:v>
                </c:pt>
                <c:pt idx="10170">
                  <c:v>131.624</c:v>
                </c:pt>
                <c:pt idx="10171">
                  <c:v>131.642</c:v>
                </c:pt>
                <c:pt idx="10172">
                  <c:v>131.66300000000001</c:v>
                </c:pt>
                <c:pt idx="10173">
                  <c:v>131.673</c:v>
                </c:pt>
                <c:pt idx="10174">
                  <c:v>131.68299999999999</c:v>
                </c:pt>
                <c:pt idx="10175">
                  <c:v>131.69300000000001</c:v>
                </c:pt>
                <c:pt idx="10176">
                  <c:v>131.703</c:v>
                </c:pt>
                <c:pt idx="10177">
                  <c:v>131.71299999999999</c:v>
                </c:pt>
                <c:pt idx="10178">
                  <c:v>131.732</c:v>
                </c:pt>
                <c:pt idx="10179">
                  <c:v>131.74299999999999</c:v>
                </c:pt>
                <c:pt idx="10180">
                  <c:v>131.75299999999999</c:v>
                </c:pt>
                <c:pt idx="10181">
                  <c:v>131.76300000000001</c:v>
                </c:pt>
                <c:pt idx="10182">
                  <c:v>131.773</c:v>
                </c:pt>
                <c:pt idx="10183">
                  <c:v>131.78299999999999</c:v>
                </c:pt>
                <c:pt idx="10184">
                  <c:v>131.79300000000001</c:v>
                </c:pt>
                <c:pt idx="10185">
                  <c:v>131.803</c:v>
                </c:pt>
                <c:pt idx="10186">
                  <c:v>131.81399999999999</c:v>
                </c:pt>
                <c:pt idx="10187">
                  <c:v>131.82300000000001</c:v>
                </c:pt>
                <c:pt idx="10188">
                  <c:v>131.84299999999999</c:v>
                </c:pt>
                <c:pt idx="10189">
                  <c:v>131.85300000000001</c:v>
                </c:pt>
                <c:pt idx="10190">
                  <c:v>131.864</c:v>
                </c:pt>
                <c:pt idx="10191">
                  <c:v>131.87299999999999</c:v>
                </c:pt>
                <c:pt idx="10192">
                  <c:v>131.88399999999999</c:v>
                </c:pt>
                <c:pt idx="10193">
                  <c:v>131.893</c:v>
                </c:pt>
                <c:pt idx="10194">
                  <c:v>131.904</c:v>
                </c:pt>
                <c:pt idx="10195">
                  <c:v>131.91300000000001</c:v>
                </c:pt>
                <c:pt idx="10196">
                  <c:v>131.92400000000001</c:v>
                </c:pt>
                <c:pt idx="10197">
                  <c:v>131.93299999999999</c:v>
                </c:pt>
                <c:pt idx="10198">
                  <c:v>131.94300000000001</c:v>
                </c:pt>
                <c:pt idx="10199">
                  <c:v>131.953</c:v>
                </c:pt>
                <c:pt idx="10200">
                  <c:v>131.96299999999999</c:v>
                </c:pt>
                <c:pt idx="10201">
                  <c:v>131.97300000000001</c:v>
                </c:pt>
                <c:pt idx="10202">
                  <c:v>131.983</c:v>
                </c:pt>
                <c:pt idx="10203">
                  <c:v>131.99299999999999</c:v>
                </c:pt>
                <c:pt idx="10204">
                  <c:v>132.00399999999999</c:v>
                </c:pt>
                <c:pt idx="10205">
                  <c:v>132.01300000000001</c:v>
                </c:pt>
                <c:pt idx="10206">
                  <c:v>132.024</c:v>
                </c:pt>
                <c:pt idx="10207">
                  <c:v>132.035</c:v>
                </c:pt>
                <c:pt idx="10208">
                  <c:v>132.053</c:v>
                </c:pt>
                <c:pt idx="10209">
                  <c:v>132.06299999999999</c:v>
                </c:pt>
                <c:pt idx="10210">
                  <c:v>132.07300000000001</c:v>
                </c:pt>
                <c:pt idx="10211">
                  <c:v>132.083</c:v>
                </c:pt>
                <c:pt idx="10212">
                  <c:v>132.09299999999999</c:v>
                </c:pt>
                <c:pt idx="10213">
                  <c:v>132.10400000000001</c:v>
                </c:pt>
                <c:pt idx="10214">
                  <c:v>132.113</c:v>
                </c:pt>
                <c:pt idx="10215">
                  <c:v>132.12299999999999</c:v>
                </c:pt>
                <c:pt idx="10216">
                  <c:v>132.13399999999999</c:v>
                </c:pt>
                <c:pt idx="10217">
                  <c:v>132.14400000000001</c:v>
                </c:pt>
                <c:pt idx="10218">
                  <c:v>132.15299999999999</c:v>
                </c:pt>
                <c:pt idx="10219">
                  <c:v>132.16300000000001</c:v>
                </c:pt>
                <c:pt idx="10220">
                  <c:v>132.173</c:v>
                </c:pt>
                <c:pt idx="10221">
                  <c:v>132.18299999999999</c:v>
                </c:pt>
                <c:pt idx="10222">
                  <c:v>132.19300000000001</c:v>
                </c:pt>
                <c:pt idx="10223">
                  <c:v>132.203</c:v>
                </c:pt>
                <c:pt idx="10224">
                  <c:v>132.21299999999999</c:v>
                </c:pt>
                <c:pt idx="10225">
                  <c:v>132.22300000000001</c:v>
                </c:pt>
                <c:pt idx="10226">
                  <c:v>132.23400000000001</c:v>
                </c:pt>
                <c:pt idx="10227">
                  <c:v>132.25200000000001</c:v>
                </c:pt>
                <c:pt idx="10228">
                  <c:v>132.26300000000001</c:v>
                </c:pt>
                <c:pt idx="10229">
                  <c:v>132.273</c:v>
                </c:pt>
                <c:pt idx="10230">
                  <c:v>132.28299999999999</c:v>
                </c:pt>
                <c:pt idx="10231">
                  <c:v>132.29400000000001</c:v>
                </c:pt>
                <c:pt idx="10232">
                  <c:v>132.304</c:v>
                </c:pt>
                <c:pt idx="10233">
                  <c:v>132.31399999999999</c:v>
                </c:pt>
                <c:pt idx="10234">
                  <c:v>132.333</c:v>
                </c:pt>
                <c:pt idx="10235">
                  <c:v>132.34299999999999</c:v>
                </c:pt>
                <c:pt idx="10236">
                  <c:v>132.35300000000001</c:v>
                </c:pt>
                <c:pt idx="10237">
                  <c:v>132.363</c:v>
                </c:pt>
                <c:pt idx="10238">
                  <c:v>132.37299999999999</c:v>
                </c:pt>
                <c:pt idx="10239">
                  <c:v>132.38399999999999</c:v>
                </c:pt>
                <c:pt idx="10240">
                  <c:v>132.393</c:v>
                </c:pt>
                <c:pt idx="10241">
                  <c:v>132.41300000000001</c:v>
                </c:pt>
                <c:pt idx="10242">
                  <c:v>132.423</c:v>
                </c:pt>
                <c:pt idx="10243">
                  <c:v>132.43299999999999</c:v>
                </c:pt>
                <c:pt idx="10244">
                  <c:v>132.44300000000001</c:v>
                </c:pt>
                <c:pt idx="10245">
                  <c:v>132.46299999999999</c:v>
                </c:pt>
                <c:pt idx="10246">
                  <c:v>132.47300000000001</c:v>
                </c:pt>
                <c:pt idx="10247">
                  <c:v>132.483</c:v>
                </c:pt>
                <c:pt idx="10248">
                  <c:v>132.49299999999999</c:v>
                </c:pt>
                <c:pt idx="10249">
                  <c:v>132.50299999999999</c:v>
                </c:pt>
                <c:pt idx="10250">
                  <c:v>132.51300000000001</c:v>
                </c:pt>
                <c:pt idx="10251">
                  <c:v>132.523</c:v>
                </c:pt>
                <c:pt idx="10252">
                  <c:v>132.53299999999999</c:v>
                </c:pt>
                <c:pt idx="10253">
                  <c:v>132.54300000000001</c:v>
                </c:pt>
                <c:pt idx="10254">
                  <c:v>132.553</c:v>
                </c:pt>
                <c:pt idx="10255">
                  <c:v>132.56299999999999</c:v>
                </c:pt>
                <c:pt idx="10256">
                  <c:v>132.57300000000001</c:v>
                </c:pt>
                <c:pt idx="10257">
                  <c:v>132.583</c:v>
                </c:pt>
                <c:pt idx="10258">
                  <c:v>132.59299999999999</c:v>
                </c:pt>
                <c:pt idx="10259">
                  <c:v>132.60300000000001</c:v>
                </c:pt>
                <c:pt idx="10260">
                  <c:v>132.613</c:v>
                </c:pt>
                <c:pt idx="10261">
                  <c:v>132.62299999999999</c:v>
                </c:pt>
                <c:pt idx="10262">
                  <c:v>132.63399999999999</c:v>
                </c:pt>
                <c:pt idx="10263">
                  <c:v>132.65199999999999</c:v>
                </c:pt>
                <c:pt idx="10264">
                  <c:v>132.66399999999999</c:v>
                </c:pt>
                <c:pt idx="10265">
                  <c:v>132.673</c:v>
                </c:pt>
                <c:pt idx="10266">
                  <c:v>132.69200000000001</c:v>
                </c:pt>
                <c:pt idx="10267">
                  <c:v>132.70400000000001</c:v>
                </c:pt>
                <c:pt idx="10268">
                  <c:v>132.714</c:v>
                </c:pt>
                <c:pt idx="10269">
                  <c:v>132.72300000000001</c:v>
                </c:pt>
                <c:pt idx="10270">
                  <c:v>132.73400000000001</c:v>
                </c:pt>
                <c:pt idx="10271">
                  <c:v>132.74299999999999</c:v>
                </c:pt>
                <c:pt idx="10272">
                  <c:v>132.75299999999999</c:v>
                </c:pt>
                <c:pt idx="10273">
                  <c:v>132.76300000000001</c:v>
                </c:pt>
                <c:pt idx="10274">
                  <c:v>132.773</c:v>
                </c:pt>
                <c:pt idx="10275">
                  <c:v>132.78299999999999</c:v>
                </c:pt>
                <c:pt idx="10276">
                  <c:v>132.79499999999999</c:v>
                </c:pt>
                <c:pt idx="10277">
                  <c:v>132.81200000000001</c:v>
                </c:pt>
                <c:pt idx="10278">
                  <c:v>132.82400000000001</c:v>
                </c:pt>
                <c:pt idx="10279">
                  <c:v>132.833</c:v>
                </c:pt>
                <c:pt idx="10280">
                  <c:v>132.84399999999999</c:v>
                </c:pt>
                <c:pt idx="10281">
                  <c:v>132.863</c:v>
                </c:pt>
                <c:pt idx="10282">
                  <c:v>132.87299999999999</c:v>
                </c:pt>
                <c:pt idx="10283">
                  <c:v>132.88300000000001</c:v>
                </c:pt>
                <c:pt idx="10284">
                  <c:v>132.893</c:v>
                </c:pt>
                <c:pt idx="10285">
                  <c:v>132.90299999999999</c:v>
                </c:pt>
                <c:pt idx="10286">
                  <c:v>132.91300000000001</c:v>
                </c:pt>
                <c:pt idx="10287">
                  <c:v>132.923</c:v>
                </c:pt>
                <c:pt idx="10288">
                  <c:v>132.93299999999999</c:v>
                </c:pt>
                <c:pt idx="10289">
                  <c:v>132.94300000000001</c:v>
                </c:pt>
                <c:pt idx="10290">
                  <c:v>132.953</c:v>
                </c:pt>
                <c:pt idx="10291">
                  <c:v>132.964</c:v>
                </c:pt>
                <c:pt idx="10292">
                  <c:v>132.97399999999999</c:v>
                </c:pt>
                <c:pt idx="10293">
                  <c:v>132.983</c:v>
                </c:pt>
                <c:pt idx="10294">
                  <c:v>132.99299999999999</c:v>
                </c:pt>
                <c:pt idx="10295">
                  <c:v>133.00299999999999</c:v>
                </c:pt>
                <c:pt idx="10296">
                  <c:v>133.023</c:v>
                </c:pt>
                <c:pt idx="10297">
                  <c:v>133.03299999999999</c:v>
                </c:pt>
                <c:pt idx="10298">
                  <c:v>133.04400000000001</c:v>
                </c:pt>
                <c:pt idx="10299">
                  <c:v>133.053</c:v>
                </c:pt>
                <c:pt idx="10300">
                  <c:v>133.07300000000001</c:v>
                </c:pt>
                <c:pt idx="10301">
                  <c:v>133.084</c:v>
                </c:pt>
                <c:pt idx="10302">
                  <c:v>133.09299999999999</c:v>
                </c:pt>
                <c:pt idx="10303">
                  <c:v>133.10300000000001</c:v>
                </c:pt>
                <c:pt idx="10304">
                  <c:v>133.12200000000001</c:v>
                </c:pt>
                <c:pt idx="10305">
                  <c:v>133.13300000000001</c:v>
                </c:pt>
                <c:pt idx="10306">
                  <c:v>133.14400000000001</c:v>
                </c:pt>
                <c:pt idx="10307">
                  <c:v>133.15299999999999</c:v>
                </c:pt>
                <c:pt idx="10308">
                  <c:v>133.16300000000001</c:v>
                </c:pt>
                <c:pt idx="10309">
                  <c:v>133.173</c:v>
                </c:pt>
                <c:pt idx="10310">
                  <c:v>133.184</c:v>
                </c:pt>
                <c:pt idx="10311">
                  <c:v>133.202</c:v>
                </c:pt>
                <c:pt idx="10312">
                  <c:v>133.21299999999999</c:v>
                </c:pt>
                <c:pt idx="10313">
                  <c:v>133.233</c:v>
                </c:pt>
                <c:pt idx="10314">
                  <c:v>133.244</c:v>
                </c:pt>
                <c:pt idx="10315">
                  <c:v>133.262</c:v>
                </c:pt>
                <c:pt idx="10316">
                  <c:v>133.274</c:v>
                </c:pt>
                <c:pt idx="10317">
                  <c:v>133.28399999999999</c:v>
                </c:pt>
                <c:pt idx="10318">
                  <c:v>133.29400000000001</c:v>
                </c:pt>
                <c:pt idx="10319">
                  <c:v>133.303</c:v>
                </c:pt>
                <c:pt idx="10320">
                  <c:v>133.31399999999999</c:v>
                </c:pt>
                <c:pt idx="10321">
                  <c:v>133.32300000000001</c:v>
                </c:pt>
                <c:pt idx="10322">
                  <c:v>133.334</c:v>
                </c:pt>
                <c:pt idx="10323">
                  <c:v>133.34299999999999</c:v>
                </c:pt>
                <c:pt idx="10324">
                  <c:v>133.35400000000001</c:v>
                </c:pt>
                <c:pt idx="10325">
                  <c:v>133.36600000000001</c:v>
                </c:pt>
                <c:pt idx="10326">
                  <c:v>133.38300000000001</c:v>
                </c:pt>
                <c:pt idx="10327">
                  <c:v>133.393</c:v>
                </c:pt>
                <c:pt idx="10328">
                  <c:v>133.404</c:v>
                </c:pt>
                <c:pt idx="10329">
                  <c:v>133.41399999999999</c:v>
                </c:pt>
                <c:pt idx="10330">
                  <c:v>133.42400000000001</c:v>
                </c:pt>
                <c:pt idx="10331">
                  <c:v>133.434</c:v>
                </c:pt>
                <c:pt idx="10332">
                  <c:v>133.44399999999999</c:v>
                </c:pt>
                <c:pt idx="10333">
                  <c:v>133.45400000000001</c:v>
                </c:pt>
                <c:pt idx="10334">
                  <c:v>133.47200000000001</c:v>
                </c:pt>
                <c:pt idx="10335">
                  <c:v>133.483</c:v>
                </c:pt>
                <c:pt idx="10336">
                  <c:v>133.49299999999999</c:v>
                </c:pt>
                <c:pt idx="10337">
                  <c:v>133.50299999999999</c:v>
                </c:pt>
                <c:pt idx="10338">
                  <c:v>133.51300000000001</c:v>
                </c:pt>
                <c:pt idx="10339">
                  <c:v>133.524</c:v>
                </c:pt>
                <c:pt idx="10340">
                  <c:v>133.54300000000001</c:v>
                </c:pt>
                <c:pt idx="10341">
                  <c:v>133.553</c:v>
                </c:pt>
                <c:pt idx="10342">
                  <c:v>133.57300000000001</c:v>
                </c:pt>
                <c:pt idx="10343">
                  <c:v>133.584</c:v>
                </c:pt>
                <c:pt idx="10344">
                  <c:v>133.59299999999999</c:v>
                </c:pt>
                <c:pt idx="10345">
                  <c:v>133.60300000000001</c:v>
                </c:pt>
                <c:pt idx="10346">
                  <c:v>133.613</c:v>
                </c:pt>
                <c:pt idx="10347">
                  <c:v>133.62299999999999</c:v>
                </c:pt>
                <c:pt idx="10348">
                  <c:v>133.63300000000001</c:v>
                </c:pt>
                <c:pt idx="10349">
                  <c:v>133.643</c:v>
                </c:pt>
                <c:pt idx="10350">
                  <c:v>133.65299999999999</c:v>
                </c:pt>
                <c:pt idx="10351">
                  <c:v>133.66300000000001</c:v>
                </c:pt>
                <c:pt idx="10352">
                  <c:v>133.68199999999999</c:v>
                </c:pt>
                <c:pt idx="10353">
                  <c:v>133.69300000000001</c:v>
                </c:pt>
                <c:pt idx="10354">
                  <c:v>133.70400000000001</c:v>
                </c:pt>
                <c:pt idx="10355">
                  <c:v>133.71299999999999</c:v>
                </c:pt>
                <c:pt idx="10356">
                  <c:v>133.72399999999999</c:v>
                </c:pt>
                <c:pt idx="10357">
                  <c:v>133.733</c:v>
                </c:pt>
                <c:pt idx="10358">
                  <c:v>133.74299999999999</c:v>
                </c:pt>
                <c:pt idx="10359">
                  <c:v>133.75299999999999</c:v>
                </c:pt>
                <c:pt idx="10360">
                  <c:v>133.76400000000001</c:v>
                </c:pt>
                <c:pt idx="10361">
                  <c:v>133.773</c:v>
                </c:pt>
                <c:pt idx="10362">
                  <c:v>133.78299999999999</c:v>
                </c:pt>
                <c:pt idx="10363">
                  <c:v>133.79300000000001</c:v>
                </c:pt>
                <c:pt idx="10364">
                  <c:v>133.803</c:v>
                </c:pt>
                <c:pt idx="10365">
                  <c:v>133.81299999999999</c:v>
                </c:pt>
                <c:pt idx="10366">
                  <c:v>133.82300000000001</c:v>
                </c:pt>
                <c:pt idx="10367">
                  <c:v>133.834</c:v>
                </c:pt>
                <c:pt idx="10368">
                  <c:v>133.84399999999999</c:v>
                </c:pt>
                <c:pt idx="10369">
                  <c:v>133.85300000000001</c:v>
                </c:pt>
                <c:pt idx="10370">
                  <c:v>133.87299999999999</c:v>
                </c:pt>
                <c:pt idx="10371">
                  <c:v>133.88399999999999</c:v>
                </c:pt>
                <c:pt idx="10372">
                  <c:v>133.89400000000001</c:v>
                </c:pt>
                <c:pt idx="10373">
                  <c:v>133.90299999999999</c:v>
                </c:pt>
                <c:pt idx="10374">
                  <c:v>133.91399999999999</c:v>
                </c:pt>
                <c:pt idx="10375">
                  <c:v>133.92400000000001</c:v>
                </c:pt>
                <c:pt idx="10376">
                  <c:v>133.93299999999999</c:v>
                </c:pt>
                <c:pt idx="10377">
                  <c:v>133.94300000000001</c:v>
                </c:pt>
                <c:pt idx="10378">
                  <c:v>133.953</c:v>
                </c:pt>
                <c:pt idx="10379">
                  <c:v>133.964</c:v>
                </c:pt>
                <c:pt idx="10380">
                  <c:v>133.97399999999999</c:v>
                </c:pt>
                <c:pt idx="10381">
                  <c:v>133.983</c:v>
                </c:pt>
                <c:pt idx="10382">
                  <c:v>133.994</c:v>
                </c:pt>
                <c:pt idx="10383">
                  <c:v>134.00299999999999</c:v>
                </c:pt>
                <c:pt idx="10384">
                  <c:v>134.01300000000001</c:v>
                </c:pt>
                <c:pt idx="10385">
                  <c:v>134.023</c:v>
                </c:pt>
                <c:pt idx="10386">
                  <c:v>134.03399999999999</c:v>
                </c:pt>
                <c:pt idx="10387">
                  <c:v>134.04300000000001</c:v>
                </c:pt>
                <c:pt idx="10388">
                  <c:v>134.054</c:v>
                </c:pt>
                <c:pt idx="10389">
                  <c:v>134.06299999999999</c:v>
                </c:pt>
                <c:pt idx="10390">
                  <c:v>134.083</c:v>
                </c:pt>
                <c:pt idx="10391">
                  <c:v>134.09299999999999</c:v>
                </c:pt>
                <c:pt idx="10392">
                  <c:v>134.10400000000001</c:v>
                </c:pt>
                <c:pt idx="10393">
                  <c:v>134.113</c:v>
                </c:pt>
                <c:pt idx="10394">
                  <c:v>134.124</c:v>
                </c:pt>
                <c:pt idx="10395">
                  <c:v>134.13300000000001</c:v>
                </c:pt>
                <c:pt idx="10396">
                  <c:v>134.14400000000001</c:v>
                </c:pt>
                <c:pt idx="10397">
                  <c:v>134.15299999999999</c:v>
                </c:pt>
                <c:pt idx="10398">
                  <c:v>134.16399999999999</c:v>
                </c:pt>
                <c:pt idx="10399">
                  <c:v>134.173</c:v>
                </c:pt>
                <c:pt idx="10400">
                  <c:v>134.184</c:v>
                </c:pt>
                <c:pt idx="10401">
                  <c:v>134.20400000000001</c:v>
                </c:pt>
                <c:pt idx="10402">
                  <c:v>134.214</c:v>
                </c:pt>
                <c:pt idx="10403">
                  <c:v>134.233</c:v>
                </c:pt>
                <c:pt idx="10404">
                  <c:v>134.25200000000001</c:v>
                </c:pt>
                <c:pt idx="10405">
                  <c:v>134.26300000000001</c:v>
                </c:pt>
                <c:pt idx="10406">
                  <c:v>134.27500000000001</c:v>
                </c:pt>
                <c:pt idx="10407">
                  <c:v>134.29300000000001</c:v>
                </c:pt>
                <c:pt idx="10408">
                  <c:v>134.303</c:v>
                </c:pt>
                <c:pt idx="10409">
                  <c:v>134.31299999999999</c:v>
                </c:pt>
                <c:pt idx="10410">
                  <c:v>134.32300000000001</c:v>
                </c:pt>
                <c:pt idx="10411">
                  <c:v>134.333</c:v>
                </c:pt>
                <c:pt idx="10412">
                  <c:v>134.34299999999999</c:v>
                </c:pt>
                <c:pt idx="10413">
                  <c:v>134.35300000000001</c:v>
                </c:pt>
                <c:pt idx="10414">
                  <c:v>134.364</c:v>
                </c:pt>
                <c:pt idx="10415">
                  <c:v>134.37299999999999</c:v>
                </c:pt>
                <c:pt idx="10416">
                  <c:v>134.38300000000001</c:v>
                </c:pt>
                <c:pt idx="10417">
                  <c:v>134.39400000000001</c:v>
                </c:pt>
                <c:pt idx="10418">
                  <c:v>134.40700000000001</c:v>
                </c:pt>
                <c:pt idx="10419">
                  <c:v>134.423</c:v>
                </c:pt>
                <c:pt idx="10420">
                  <c:v>134.43299999999999</c:v>
                </c:pt>
                <c:pt idx="10421">
                  <c:v>134.453</c:v>
                </c:pt>
                <c:pt idx="10422">
                  <c:v>134.464</c:v>
                </c:pt>
                <c:pt idx="10423">
                  <c:v>134.483</c:v>
                </c:pt>
                <c:pt idx="10424">
                  <c:v>134.494</c:v>
                </c:pt>
                <c:pt idx="10425">
                  <c:v>134.50399999999999</c:v>
                </c:pt>
                <c:pt idx="10426">
                  <c:v>134.51400000000001</c:v>
                </c:pt>
                <c:pt idx="10427">
                  <c:v>134.523</c:v>
                </c:pt>
                <c:pt idx="10428">
                  <c:v>134.53399999999999</c:v>
                </c:pt>
                <c:pt idx="10429">
                  <c:v>134.54300000000001</c:v>
                </c:pt>
                <c:pt idx="10430">
                  <c:v>134.553</c:v>
                </c:pt>
                <c:pt idx="10431">
                  <c:v>134.56299999999999</c:v>
                </c:pt>
                <c:pt idx="10432">
                  <c:v>134.57300000000001</c:v>
                </c:pt>
                <c:pt idx="10433">
                  <c:v>134.583</c:v>
                </c:pt>
                <c:pt idx="10434">
                  <c:v>134.59399999999999</c:v>
                </c:pt>
                <c:pt idx="10435">
                  <c:v>134.60400000000001</c:v>
                </c:pt>
                <c:pt idx="10436">
                  <c:v>134.614</c:v>
                </c:pt>
                <c:pt idx="10437">
                  <c:v>134.62299999999999</c:v>
                </c:pt>
                <c:pt idx="10438">
                  <c:v>134.63399999999999</c:v>
                </c:pt>
                <c:pt idx="10439">
                  <c:v>134.643</c:v>
                </c:pt>
                <c:pt idx="10440">
                  <c:v>134.65299999999999</c:v>
                </c:pt>
                <c:pt idx="10441">
                  <c:v>134.66300000000001</c:v>
                </c:pt>
                <c:pt idx="10442">
                  <c:v>134.684</c:v>
                </c:pt>
                <c:pt idx="10443">
                  <c:v>134.69399999999999</c:v>
                </c:pt>
                <c:pt idx="10444">
                  <c:v>134.70400000000001</c:v>
                </c:pt>
                <c:pt idx="10445">
                  <c:v>134.71299999999999</c:v>
                </c:pt>
                <c:pt idx="10446">
                  <c:v>134.72300000000001</c:v>
                </c:pt>
                <c:pt idx="10447">
                  <c:v>134.73500000000001</c:v>
                </c:pt>
                <c:pt idx="10448">
                  <c:v>134.75299999999999</c:v>
                </c:pt>
                <c:pt idx="10449">
                  <c:v>134.76400000000001</c:v>
                </c:pt>
                <c:pt idx="10450">
                  <c:v>134.774</c:v>
                </c:pt>
                <c:pt idx="10451">
                  <c:v>134.78299999999999</c:v>
                </c:pt>
                <c:pt idx="10452">
                  <c:v>134.79300000000001</c:v>
                </c:pt>
                <c:pt idx="10453">
                  <c:v>134.803</c:v>
                </c:pt>
                <c:pt idx="10454">
                  <c:v>134.81299999999999</c:v>
                </c:pt>
                <c:pt idx="10455">
                  <c:v>134.833</c:v>
                </c:pt>
                <c:pt idx="10456">
                  <c:v>134.84399999999999</c:v>
                </c:pt>
                <c:pt idx="10457">
                  <c:v>134.85400000000001</c:v>
                </c:pt>
                <c:pt idx="10458">
                  <c:v>134.864</c:v>
                </c:pt>
                <c:pt idx="10459">
                  <c:v>134.874</c:v>
                </c:pt>
                <c:pt idx="10460">
                  <c:v>134.893</c:v>
                </c:pt>
                <c:pt idx="10461">
                  <c:v>134.904</c:v>
                </c:pt>
                <c:pt idx="10462">
                  <c:v>134.91399999999999</c:v>
                </c:pt>
                <c:pt idx="10463">
                  <c:v>134.92400000000001</c:v>
                </c:pt>
                <c:pt idx="10464">
                  <c:v>134.934</c:v>
                </c:pt>
                <c:pt idx="10465">
                  <c:v>134.94399999999999</c:v>
                </c:pt>
                <c:pt idx="10466">
                  <c:v>134.95400000000001</c:v>
                </c:pt>
                <c:pt idx="10467">
                  <c:v>134.964</c:v>
                </c:pt>
                <c:pt idx="10468">
                  <c:v>134.97399999999999</c:v>
                </c:pt>
                <c:pt idx="10469">
                  <c:v>134.983</c:v>
                </c:pt>
                <c:pt idx="10470">
                  <c:v>134.994</c:v>
                </c:pt>
                <c:pt idx="10471">
                  <c:v>135.00299999999999</c:v>
                </c:pt>
                <c:pt idx="10472">
                  <c:v>135.01400000000001</c:v>
                </c:pt>
                <c:pt idx="10473">
                  <c:v>135.023</c:v>
                </c:pt>
                <c:pt idx="10474">
                  <c:v>135.03399999999999</c:v>
                </c:pt>
                <c:pt idx="10475">
                  <c:v>135.04300000000001</c:v>
                </c:pt>
                <c:pt idx="10476">
                  <c:v>135.054</c:v>
                </c:pt>
                <c:pt idx="10477">
                  <c:v>135.06299999999999</c:v>
                </c:pt>
                <c:pt idx="10478">
                  <c:v>135.07400000000001</c:v>
                </c:pt>
                <c:pt idx="10479">
                  <c:v>135.083</c:v>
                </c:pt>
                <c:pt idx="10480">
                  <c:v>135.10300000000001</c:v>
                </c:pt>
                <c:pt idx="10481">
                  <c:v>135.113</c:v>
                </c:pt>
                <c:pt idx="10482">
                  <c:v>135.12299999999999</c:v>
                </c:pt>
                <c:pt idx="10483">
                  <c:v>135.13300000000001</c:v>
                </c:pt>
                <c:pt idx="10484">
                  <c:v>135.14400000000001</c:v>
                </c:pt>
                <c:pt idx="10485">
                  <c:v>135.15299999999999</c:v>
                </c:pt>
                <c:pt idx="10486">
                  <c:v>135.16399999999999</c:v>
                </c:pt>
                <c:pt idx="10487">
                  <c:v>135.173</c:v>
                </c:pt>
                <c:pt idx="10488">
                  <c:v>135.184</c:v>
                </c:pt>
                <c:pt idx="10489">
                  <c:v>135.19399999999999</c:v>
                </c:pt>
                <c:pt idx="10490">
                  <c:v>135.21299999999999</c:v>
                </c:pt>
                <c:pt idx="10491">
                  <c:v>135.22399999999999</c:v>
                </c:pt>
                <c:pt idx="10492">
                  <c:v>135.24299999999999</c:v>
                </c:pt>
                <c:pt idx="10493">
                  <c:v>135.25399999999999</c:v>
                </c:pt>
                <c:pt idx="10494">
                  <c:v>135.26400000000001</c:v>
                </c:pt>
                <c:pt idx="10495">
                  <c:v>135.274</c:v>
                </c:pt>
                <c:pt idx="10496">
                  <c:v>135.28399999999999</c:v>
                </c:pt>
                <c:pt idx="10497">
                  <c:v>135.29499999999999</c:v>
                </c:pt>
                <c:pt idx="10498">
                  <c:v>135.31299999999999</c:v>
                </c:pt>
                <c:pt idx="10499">
                  <c:v>135.32400000000001</c:v>
                </c:pt>
                <c:pt idx="10500">
                  <c:v>135.334</c:v>
                </c:pt>
                <c:pt idx="10501">
                  <c:v>135.34299999999999</c:v>
                </c:pt>
                <c:pt idx="10502">
                  <c:v>135.35400000000001</c:v>
                </c:pt>
                <c:pt idx="10503">
                  <c:v>135.363</c:v>
                </c:pt>
                <c:pt idx="10504">
                  <c:v>135.374</c:v>
                </c:pt>
                <c:pt idx="10505">
                  <c:v>135.38399999999999</c:v>
                </c:pt>
                <c:pt idx="10506">
                  <c:v>135.39400000000001</c:v>
                </c:pt>
                <c:pt idx="10507">
                  <c:v>135.40299999999999</c:v>
                </c:pt>
                <c:pt idx="10508">
                  <c:v>135.41399999999999</c:v>
                </c:pt>
                <c:pt idx="10509">
                  <c:v>135.42400000000001</c:v>
                </c:pt>
                <c:pt idx="10510">
                  <c:v>135.434</c:v>
                </c:pt>
                <c:pt idx="10511">
                  <c:v>135.446</c:v>
                </c:pt>
                <c:pt idx="10512">
                  <c:v>135.46299999999999</c:v>
                </c:pt>
                <c:pt idx="10513">
                  <c:v>135.47399999999999</c:v>
                </c:pt>
                <c:pt idx="10514">
                  <c:v>135.48500000000001</c:v>
                </c:pt>
                <c:pt idx="10515">
                  <c:v>135.50299999999999</c:v>
                </c:pt>
                <c:pt idx="10516">
                  <c:v>135.51400000000001</c:v>
                </c:pt>
                <c:pt idx="10517">
                  <c:v>135.524</c:v>
                </c:pt>
                <c:pt idx="10518">
                  <c:v>135.54300000000001</c:v>
                </c:pt>
                <c:pt idx="10519">
                  <c:v>135.554</c:v>
                </c:pt>
                <c:pt idx="10520">
                  <c:v>135.56399999999999</c:v>
                </c:pt>
                <c:pt idx="10521">
                  <c:v>135.57300000000001</c:v>
                </c:pt>
                <c:pt idx="10522">
                  <c:v>135.584</c:v>
                </c:pt>
                <c:pt idx="10523">
                  <c:v>135.59299999999999</c:v>
                </c:pt>
                <c:pt idx="10524">
                  <c:v>135.60400000000001</c:v>
                </c:pt>
                <c:pt idx="10525">
                  <c:v>135.614</c:v>
                </c:pt>
                <c:pt idx="10526">
                  <c:v>135.624</c:v>
                </c:pt>
                <c:pt idx="10527">
                  <c:v>135.63300000000001</c:v>
                </c:pt>
                <c:pt idx="10528">
                  <c:v>135.64400000000001</c:v>
                </c:pt>
                <c:pt idx="10529">
                  <c:v>135.654</c:v>
                </c:pt>
                <c:pt idx="10530">
                  <c:v>135.66399999999999</c:v>
                </c:pt>
                <c:pt idx="10531">
                  <c:v>135.67500000000001</c:v>
                </c:pt>
                <c:pt idx="10532">
                  <c:v>135.696</c:v>
                </c:pt>
                <c:pt idx="10533">
                  <c:v>135.71299999999999</c:v>
                </c:pt>
                <c:pt idx="10534">
                  <c:v>135.72399999999999</c:v>
                </c:pt>
                <c:pt idx="10535">
                  <c:v>135.73400000000001</c:v>
                </c:pt>
                <c:pt idx="10536">
                  <c:v>135.744</c:v>
                </c:pt>
                <c:pt idx="10537">
                  <c:v>135.75399999999999</c:v>
                </c:pt>
                <c:pt idx="10538">
                  <c:v>135.76400000000001</c:v>
                </c:pt>
                <c:pt idx="10539">
                  <c:v>135.773</c:v>
                </c:pt>
                <c:pt idx="10540">
                  <c:v>135.78399999999999</c:v>
                </c:pt>
                <c:pt idx="10541">
                  <c:v>135.79300000000001</c:v>
                </c:pt>
                <c:pt idx="10542">
                  <c:v>135.81299999999999</c:v>
                </c:pt>
                <c:pt idx="10543">
                  <c:v>135.833</c:v>
                </c:pt>
                <c:pt idx="10544">
                  <c:v>135.84399999999999</c:v>
                </c:pt>
                <c:pt idx="10545">
                  <c:v>135.863</c:v>
                </c:pt>
                <c:pt idx="10546">
                  <c:v>135.874</c:v>
                </c:pt>
                <c:pt idx="10547">
                  <c:v>135.88300000000001</c:v>
                </c:pt>
                <c:pt idx="10548">
                  <c:v>135.893</c:v>
                </c:pt>
                <c:pt idx="10549">
                  <c:v>135.905</c:v>
                </c:pt>
                <c:pt idx="10550">
                  <c:v>135.923</c:v>
                </c:pt>
                <c:pt idx="10551">
                  <c:v>135.934</c:v>
                </c:pt>
                <c:pt idx="10552">
                  <c:v>135.94399999999999</c:v>
                </c:pt>
                <c:pt idx="10553">
                  <c:v>135.95400000000001</c:v>
                </c:pt>
                <c:pt idx="10554">
                  <c:v>135.97300000000001</c:v>
                </c:pt>
                <c:pt idx="10555">
                  <c:v>135.98400000000001</c:v>
                </c:pt>
                <c:pt idx="10556">
                  <c:v>135.994</c:v>
                </c:pt>
                <c:pt idx="10557">
                  <c:v>136.00200000000001</c:v>
                </c:pt>
                <c:pt idx="10558">
                  <c:v>136.01300000000001</c:v>
                </c:pt>
                <c:pt idx="10559">
                  <c:v>136.03200000000001</c:v>
                </c:pt>
                <c:pt idx="10560">
                  <c:v>136.05199999999999</c:v>
                </c:pt>
                <c:pt idx="10561">
                  <c:v>136.065</c:v>
                </c:pt>
                <c:pt idx="10562">
                  <c:v>136.08199999999999</c:v>
                </c:pt>
                <c:pt idx="10563">
                  <c:v>136.09299999999999</c:v>
                </c:pt>
                <c:pt idx="10564">
                  <c:v>136.10300000000001</c:v>
                </c:pt>
                <c:pt idx="10565">
                  <c:v>136.12299999999999</c:v>
                </c:pt>
                <c:pt idx="10566">
                  <c:v>136.13399999999999</c:v>
                </c:pt>
                <c:pt idx="10567">
                  <c:v>136.14400000000001</c:v>
                </c:pt>
                <c:pt idx="10568">
                  <c:v>136.16300000000001</c:v>
                </c:pt>
                <c:pt idx="10569">
                  <c:v>136.17400000000001</c:v>
                </c:pt>
                <c:pt idx="10570">
                  <c:v>136.184</c:v>
                </c:pt>
                <c:pt idx="10571">
                  <c:v>136.19300000000001</c:v>
                </c:pt>
                <c:pt idx="10572">
                  <c:v>136.21299999999999</c:v>
                </c:pt>
                <c:pt idx="10573">
                  <c:v>136.22399999999999</c:v>
                </c:pt>
                <c:pt idx="10574">
                  <c:v>136.24299999999999</c:v>
                </c:pt>
                <c:pt idx="10575">
                  <c:v>136.25399999999999</c:v>
                </c:pt>
                <c:pt idx="10576">
                  <c:v>136.26400000000001</c:v>
                </c:pt>
                <c:pt idx="10577">
                  <c:v>136.273</c:v>
                </c:pt>
                <c:pt idx="10578">
                  <c:v>136.28399999999999</c:v>
                </c:pt>
                <c:pt idx="10579">
                  <c:v>136.29400000000001</c:v>
                </c:pt>
                <c:pt idx="10580">
                  <c:v>136.31299999999999</c:v>
                </c:pt>
                <c:pt idx="10581">
                  <c:v>136.32400000000001</c:v>
                </c:pt>
                <c:pt idx="10582">
                  <c:v>136.334</c:v>
                </c:pt>
                <c:pt idx="10583">
                  <c:v>136.34299999999999</c:v>
                </c:pt>
                <c:pt idx="10584">
                  <c:v>136.35300000000001</c:v>
                </c:pt>
                <c:pt idx="10585">
                  <c:v>136.363</c:v>
                </c:pt>
                <c:pt idx="10586">
                  <c:v>136.374</c:v>
                </c:pt>
                <c:pt idx="10587">
                  <c:v>136.38300000000001</c:v>
                </c:pt>
                <c:pt idx="10588">
                  <c:v>136.393</c:v>
                </c:pt>
                <c:pt idx="10589">
                  <c:v>136.40299999999999</c:v>
                </c:pt>
                <c:pt idx="10590">
                  <c:v>136.41399999999999</c:v>
                </c:pt>
                <c:pt idx="10591">
                  <c:v>136.42400000000001</c:v>
                </c:pt>
                <c:pt idx="10592">
                  <c:v>136.434</c:v>
                </c:pt>
                <c:pt idx="10593">
                  <c:v>136.44399999999999</c:v>
                </c:pt>
                <c:pt idx="10594">
                  <c:v>136.45400000000001</c:v>
                </c:pt>
                <c:pt idx="10595">
                  <c:v>136.46299999999999</c:v>
                </c:pt>
                <c:pt idx="10596">
                  <c:v>136.47399999999999</c:v>
                </c:pt>
                <c:pt idx="10597">
                  <c:v>136.48599999999999</c:v>
                </c:pt>
                <c:pt idx="10598">
                  <c:v>136.50299999999999</c:v>
                </c:pt>
                <c:pt idx="10599">
                  <c:v>136.523</c:v>
                </c:pt>
                <c:pt idx="10600">
                  <c:v>136.53399999999999</c:v>
                </c:pt>
                <c:pt idx="10601">
                  <c:v>136.54400000000001</c:v>
                </c:pt>
                <c:pt idx="10602">
                  <c:v>136.554</c:v>
                </c:pt>
                <c:pt idx="10603">
                  <c:v>136.56399999999999</c:v>
                </c:pt>
                <c:pt idx="10604">
                  <c:v>136.57400000000001</c:v>
                </c:pt>
                <c:pt idx="10605">
                  <c:v>136.583</c:v>
                </c:pt>
                <c:pt idx="10606">
                  <c:v>136.59399999999999</c:v>
                </c:pt>
                <c:pt idx="10607">
                  <c:v>136.60400000000001</c:v>
                </c:pt>
                <c:pt idx="10608">
                  <c:v>136.614</c:v>
                </c:pt>
                <c:pt idx="10609">
                  <c:v>136.625</c:v>
                </c:pt>
                <c:pt idx="10610">
                  <c:v>136.643</c:v>
                </c:pt>
                <c:pt idx="10611">
                  <c:v>136.654</c:v>
                </c:pt>
                <c:pt idx="10612">
                  <c:v>136.66399999999999</c:v>
                </c:pt>
                <c:pt idx="10613">
                  <c:v>136.67400000000001</c:v>
                </c:pt>
                <c:pt idx="10614">
                  <c:v>136.684</c:v>
                </c:pt>
                <c:pt idx="10615">
                  <c:v>136.69300000000001</c:v>
                </c:pt>
                <c:pt idx="10616">
                  <c:v>136.70400000000001</c:v>
                </c:pt>
                <c:pt idx="10617">
                  <c:v>136.71299999999999</c:v>
                </c:pt>
                <c:pt idx="10618">
                  <c:v>136.733</c:v>
                </c:pt>
                <c:pt idx="10619">
                  <c:v>136.744</c:v>
                </c:pt>
                <c:pt idx="10620">
                  <c:v>136.75399999999999</c:v>
                </c:pt>
                <c:pt idx="10621">
                  <c:v>136.76300000000001</c:v>
                </c:pt>
                <c:pt idx="10622">
                  <c:v>136.774</c:v>
                </c:pt>
                <c:pt idx="10623">
                  <c:v>136.78399999999999</c:v>
                </c:pt>
                <c:pt idx="10624">
                  <c:v>136.79400000000001</c:v>
                </c:pt>
                <c:pt idx="10625">
                  <c:v>136.804</c:v>
                </c:pt>
                <c:pt idx="10626">
                  <c:v>136.81399999999999</c:v>
                </c:pt>
                <c:pt idx="10627">
                  <c:v>136.82400000000001</c:v>
                </c:pt>
                <c:pt idx="10628">
                  <c:v>136.84299999999999</c:v>
                </c:pt>
                <c:pt idx="10629">
                  <c:v>136.85400000000001</c:v>
                </c:pt>
                <c:pt idx="10630">
                  <c:v>136.864</c:v>
                </c:pt>
                <c:pt idx="10631">
                  <c:v>136.87299999999999</c:v>
                </c:pt>
                <c:pt idx="10632">
                  <c:v>136.88399999999999</c:v>
                </c:pt>
                <c:pt idx="10633">
                  <c:v>136.893</c:v>
                </c:pt>
                <c:pt idx="10634">
                  <c:v>136.90299999999999</c:v>
                </c:pt>
                <c:pt idx="10635">
                  <c:v>136.91300000000001</c:v>
                </c:pt>
                <c:pt idx="10636">
                  <c:v>136.92500000000001</c:v>
                </c:pt>
                <c:pt idx="10637">
                  <c:v>136.94300000000001</c:v>
                </c:pt>
                <c:pt idx="10638">
                  <c:v>136.95400000000001</c:v>
                </c:pt>
                <c:pt idx="10639">
                  <c:v>136.964</c:v>
                </c:pt>
                <c:pt idx="10640">
                  <c:v>136.97399999999999</c:v>
                </c:pt>
                <c:pt idx="10641">
                  <c:v>136.983</c:v>
                </c:pt>
                <c:pt idx="10642">
                  <c:v>136.99299999999999</c:v>
                </c:pt>
                <c:pt idx="10643">
                  <c:v>137.00399999999999</c:v>
                </c:pt>
                <c:pt idx="10644">
                  <c:v>137.01400000000001</c:v>
                </c:pt>
                <c:pt idx="10645">
                  <c:v>137.024</c:v>
                </c:pt>
                <c:pt idx="10646">
                  <c:v>137.03299999999999</c:v>
                </c:pt>
                <c:pt idx="10647">
                  <c:v>137.04300000000001</c:v>
                </c:pt>
                <c:pt idx="10648">
                  <c:v>137.053</c:v>
                </c:pt>
                <c:pt idx="10649">
                  <c:v>137.06299999999999</c:v>
                </c:pt>
                <c:pt idx="10650">
                  <c:v>137.07300000000001</c:v>
                </c:pt>
                <c:pt idx="10651">
                  <c:v>137.083</c:v>
                </c:pt>
                <c:pt idx="10652">
                  <c:v>137.09399999999999</c:v>
                </c:pt>
                <c:pt idx="10653">
                  <c:v>137.10300000000001</c:v>
                </c:pt>
                <c:pt idx="10654">
                  <c:v>137.113</c:v>
                </c:pt>
                <c:pt idx="10655">
                  <c:v>137.12299999999999</c:v>
                </c:pt>
                <c:pt idx="10656">
                  <c:v>137.14400000000001</c:v>
                </c:pt>
                <c:pt idx="10657">
                  <c:v>137.154</c:v>
                </c:pt>
                <c:pt idx="10658">
                  <c:v>137.16399999999999</c:v>
                </c:pt>
                <c:pt idx="10659">
                  <c:v>137.17400000000001</c:v>
                </c:pt>
                <c:pt idx="10660">
                  <c:v>137.184</c:v>
                </c:pt>
                <c:pt idx="10661">
                  <c:v>137.19399999999999</c:v>
                </c:pt>
                <c:pt idx="10662">
                  <c:v>137.21299999999999</c:v>
                </c:pt>
                <c:pt idx="10663">
                  <c:v>137.22399999999999</c:v>
                </c:pt>
                <c:pt idx="10664">
                  <c:v>137.23400000000001</c:v>
                </c:pt>
                <c:pt idx="10665">
                  <c:v>137.244</c:v>
                </c:pt>
                <c:pt idx="10666">
                  <c:v>137.25399999999999</c:v>
                </c:pt>
                <c:pt idx="10667">
                  <c:v>137.26400000000001</c:v>
                </c:pt>
                <c:pt idx="10668">
                  <c:v>137.274</c:v>
                </c:pt>
                <c:pt idx="10669">
                  <c:v>137.28399999999999</c:v>
                </c:pt>
                <c:pt idx="10670">
                  <c:v>137.303</c:v>
                </c:pt>
                <c:pt idx="10671">
                  <c:v>137.31399999999999</c:v>
                </c:pt>
                <c:pt idx="10672">
                  <c:v>137.32400000000001</c:v>
                </c:pt>
                <c:pt idx="10673">
                  <c:v>137.33500000000001</c:v>
                </c:pt>
                <c:pt idx="10674">
                  <c:v>137.35300000000001</c:v>
                </c:pt>
                <c:pt idx="10675">
                  <c:v>137.363</c:v>
                </c:pt>
                <c:pt idx="10676">
                  <c:v>137.374</c:v>
                </c:pt>
                <c:pt idx="10677">
                  <c:v>137.38300000000001</c:v>
                </c:pt>
                <c:pt idx="10678">
                  <c:v>137.39400000000001</c:v>
                </c:pt>
                <c:pt idx="10679">
                  <c:v>137.40299999999999</c:v>
                </c:pt>
                <c:pt idx="10680">
                  <c:v>137.41399999999999</c:v>
                </c:pt>
                <c:pt idx="10681">
                  <c:v>137.42400000000001</c:v>
                </c:pt>
                <c:pt idx="10682">
                  <c:v>137.434</c:v>
                </c:pt>
                <c:pt idx="10683">
                  <c:v>137.44399999999999</c:v>
                </c:pt>
                <c:pt idx="10684">
                  <c:v>137.45400000000001</c:v>
                </c:pt>
                <c:pt idx="10685">
                  <c:v>137.464</c:v>
                </c:pt>
                <c:pt idx="10686">
                  <c:v>137.47399999999999</c:v>
                </c:pt>
                <c:pt idx="10687">
                  <c:v>137.48400000000001</c:v>
                </c:pt>
                <c:pt idx="10688">
                  <c:v>137.494</c:v>
                </c:pt>
                <c:pt idx="10689">
                  <c:v>137.505</c:v>
                </c:pt>
                <c:pt idx="10690">
                  <c:v>137.52699999999999</c:v>
                </c:pt>
                <c:pt idx="10691">
                  <c:v>137.54400000000001</c:v>
                </c:pt>
                <c:pt idx="10692">
                  <c:v>137.554</c:v>
                </c:pt>
                <c:pt idx="10693">
                  <c:v>137.565</c:v>
                </c:pt>
                <c:pt idx="10694">
                  <c:v>137.583</c:v>
                </c:pt>
                <c:pt idx="10695">
                  <c:v>137.59399999999999</c:v>
                </c:pt>
                <c:pt idx="10696">
                  <c:v>137.60400000000001</c:v>
                </c:pt>
                <c:pt idx="10697">
                  <c:v>137.614</c:v>
                </c:pt>
                <c:pt idx="10698">
                  <c:v>137.624</c:v>
                </c:pt>
                <c:pt idx="10699">
                  <c:v>137.63399999999999</c:v>
                </c:pt>
                <c:pt idx="10700">
                  <c:v>137.64400000000001</c:v>
                </c:pt>
                <c:pt idx="10701">
                  <c:v>137.654</c:v>
                </c:pt>
                <c:pt idx="10702">
                  <c:v>137.66399999999999</c:v>
                </c:pt>
                <c:pt idx="10703">
                  <c:v>137.67400000000001</c:v>
                </c:pt>
                <c:pt idx="10704">
                  <c:v>137.684</c:v>
                </c:pt>
                <c:pt idx="10705">
                  <c:v>137.69399999999999</c:v>
                </c:pt>
                <c:pt idx="10706">
                  <c:v>137.70400000000001</c:v>
                </c:pt>
                <c:pt idx="10707">
                  <c:v>137.714</c:v>
                </c:pt>
                <c:pt idx="10708">
                  <c:v>137.72399999999999</c:v>
                </c:pt>
                <c:pt idx="10709">
                  <c:v>137.73400000000001</c:v>
                </c:pt>
                <c:pt idx="10710">
                  <c:v>137.75299999999999</c:v>
                </c:pt>
                <c:pt idx="10711">
                  <c:v>137.76300000000001</c:v>
                </c:pt>
                <c:pt idx="10712">
                  <c:v>137.774</c:v>
                </c:pt>
                <c:pt idx="10713">
                  <c:v>137.78399999999999</c:v>
                </c:pt>
                <c:pt idx="10714">
                  <c:v>137.79400000000001</c:v>
                </c:pt>
                <c:pt idx="10715">
                  <c:v>137.804</c:v>
                </c:pt>
                <c:pt idx="10716">
                  <c:v>137.81399999999999</c:v>
                </c:pt>
                <c:pt idx="10717">
                  <c:v>137.82400000000001</c:v>
                </c:pt>
                <c:pt idx="10718">
                  <c:v>137.834</c:v>
                </c:pt>
                <c:pt idx="10719">
                  <c:v>137.84399999999999</c:v>
                </c:pt>
                <c:pt idx="10720">
                  <c:v>137.85400000000001</c:v>
                </c:pt>
                <c:pt idx="10721">
                  <c:v>137.864</c:v>
                </c:pt>
                <c:pt idx="10722">
                  <c:v>137.874</c:v>
                </c:pt>
                <c:pt idx="10723">
                  <c:v>137.88499999999999</c:v>
                </c:pt>
                <c:pt idx="10724">
                  <c:v>137.90299999999999</c:v>
                </c:pt>
                <c:pt idx="10725">
                  <c:v>137.91399999999999</c:v>
                </c:pt>
                <c:pt idx="10726">
                  <c:v>137.92400000000001</c:v>
                </c:pt>
                <c:pt idx="10727">
                  <c:v>137.934</c:v>
                </c:pt>
                <c:pt idx="10728">
                  <c:v>137.94399999999999</c:v>
                </c:pt>
                <c:pt idx="10729">
                  <c:v>137.96299999999999</c:v>
                </c:pt>
                <c:pt idx="10730">
                  <c:v>137.97399999999999</c:v>
                </c:pt>
                <c:pt idx="10731">
                  <c:v>137.98400000000001</c:v>
                </c:pt>
                <c:pt idx="10732">
                  <c:v>137.994</c:v>
                </c:pt>
                <c:pt idx="10733">
                  <c:v>138.00399999999999</c:v>
                </c:pt>
                <c:pt idx="10734">
                  <c:v>138.023</c:v>
                </c:pt>
                <c:pt idx="10735">
                  <c:v>138.03399999999999</c:v>
                </c:pt>
                <c:pt idx="10736">
                  <c:v>138.04400000000001</c:v>
                </c:pt>
                <c:pt idx="10737">
                  <c:v>138.053</c:v>
                </c:pt>
                <c:pt idx="10738">
                  <c:v>138.06399999999999</c:v>
                </c:pt>
                <c:pt idx="10739">
                  <c:v>138.07300000000001</c:v>
                </c:pt>
                <c:pt idx="10740">
                  <c:v>138.084</c:v>
                </c:pt>
                <c:pt idx="10741">
                  <c:v>138.09299999999999</c:v>
                </c:pt>
                <c:pt idx="10742">
                  <c:v>138.10300000000001</c:v>
                </c:pt>
                <c:pt idx="10743">
                  <c:v>138.113</c:v>
                </c:pt>
                <c:pt idx="10744">
                  <c:v>138.124</c:v>
                </c:pt>
                <c:pt idx="10745">
                  <c:v>138.13399999999999</c:v>
                </c:pt>
                <c:pt idx="10746">
                  <c:v>138.14400000000001</c:v>
                </c:pt>
                <c:pt idx="10747">
                  <c:v>138.155</c:v>
                </c:pt>
                <c:pt idx="10748">
                  <c:v>138.173</c:v>
                </c:pt>
                <c:pt idx="10749">
                  <c:v>138.184</c:v>
                </c:pt>
                <c:pt idx="10750">
                  <c:v>138.203</c:v>
                </c:pt>
                <c:pt idx="10751">
                  <c:v>138.214</c:v>
                </c:pt>
                <c:pt idx="10752">
                  <c:v>138.233</c:v>
                </c:pt>
                <c:pt idx="10753">
                  <c:v>138.244</c:v>
                </c:pt>
                <c:pt idx="10754">
                  <c:v>138.26400000000001</c:v>
                </c:pt>
                <c:pt idx="10755">
                  <c:v>138.274</c:v>
                </c:pt>
                <c:pt idx="10756">
                  <c:v>138.29300000000001</c:v>
                </c:pt>
                <c:pt idx="10757">
                  <c:v>138.304</c:v>
                </c:pt>
                <c:pt idx="10758">
                  <c:v>138.32300000000001</c:v>
                </c:pt>
                <c:pt idx="10759">
                  <c:v>138.334</c:v>
                </c:pt>
                <c:pt idx="10760">
                  <c:v>138.35400000000001</c:v>
                </c:pt>
                <c:pt idx="10761">
                  <c:v>138.37299999999999</c:v>
                </c:pt>
                <c:pt idx="10762">
                  <c:v>138.393</c:v>
                </c:pt>
                <c:pt idx="10763">
                  <c:v>138.40299999999999</c:v>
                </c:pt>
                <c:pt idx="10764">
                  <c:v>138.41399999999999</c:v>
                </c:pt>
                <c:pt idx="10765">
                  <c:v>138.42400000000001</c:v>
                </c:pt>
                <c:pt idx="10766">
                  <c:v>138.434</c:v>
                </c:pt>
                <c:pt idx="10767">
                  <c:v>138.44499999999999</c:v>
                </c:pt>
                <c:pt idx="10768">
                  <c:v>138.46299999999999</c:v>
                </c:pt>
                <c:pt idx="10769">
                  <c:v>138.483</c:v>
                </c:pt>
                <c:pt idx="10770">
                  <c:v>138.49299999999999</c:v>
                </c:pt>
                <c:pt idx="10771">
                  <c:v>138.50299999999999</c:v>
                </c:pt>
                <c:pt idx="10772">
                  <c:v>138.51400000000001</c:v>
                </c:pt>
                <c:pt idx="10773">
                  <c:v>138.524</c:v>
                </c:pt>
                <c:pt idx="10774">
                  <c:v>138.53399999999999</c:v>
                </c:pt>
                <c:pt idx="10775">
                  <c:v>138.54400000000001</c:v>
                </c:pt>
                <c:pt idx="10776">
                  <c:v>138.55500000000001</c:v>
                </c:pt>
                <c:pt idx="10777">
                  <c:v>138.57400000000001</c:v>
                </c:pt>
                <c:pt idx="10778">
                  <c:v>138.584</c:v>
                </c:pt>
                <c:pt idx="10779">
                  <c:v>138.59399999999999</c:v>
                </c:pt>
                <c:pt idx="10780">
                  <c:v>138.60400000000001</c:v>
                </c:pt>
                <c:pt idx="10781">
                  <c:v>138.614</c:v>
                </c:pt>
                <c:pt idx="10782">
                  <c:v>138.63300000000001</c:v>
                </c:pt>
                <c:pt idx="10783">
                  <c:v>138.64400000000001</c:v>
                </c:pt>
                <c:pt idx="10784">
                  <c:v>138.654</c:v>
                </c:pt>
                <c:pt idx="10785">
                  <c:v>138.66399999999999</c:v>
                </c:pt>
                <c:pt idx="10786">
                  <c:v>138.67400000000001</c:v>
                </c:pt>
                <c:pt idx="10787">
                  <c:v>138.685</c:v>
                </c:pt>
                <c:pt idx="10788">
                  <c:v>138.703</c:v>
                </c:pt>
                <c:pt idx="10789">
                  <c:v>138.714</c:v>
                </c:pt>
                <c:pt idx="10790">
                  <c:v>138.72399999999999</c:v>
                </c:pt>
                <c:pt idx="10791">
                  <c:v>138.73400000000001</c:v>
                </c:pt>
                <c:pt idx="10792">
                  <c:v>138.744</c:v>
                </c:pt>
                <c:pt idx="10793">
                  <c:v>138.75399999999999</c:v>
                </c:pt>
                <c:pt idx="10794">
                  <c:v>138.773</c:v>
                </c:pt>
                <c:pt idx="10795">
                  <c:v>138.79300000000001</c:v>
                </c:pt>
                <c:pt idx="10796">
                  <c:v>138.81299999999999</c:v>
                </c:pt>
                <c:pt idx="10797">
                  <c:v>138.82400000000001</c:v>
                </c:pt>
                <c:pt idx="10798">
                  <c:v>138.834</c:v>
                </c:pt>
                <c:pt idx="10799">
                  <c:v>138.84399999999999</c:v>
                </c:pt>
                <c:pt idx="10800">
                  <c:v>138.85400000000001</c:v>
                </c:pt>
                <c:pt idx="10801">
                  <c:v>138.864</c:v>
                </c:pt>
                <c:pt idx="10802">
                  <c:v>138.874</c:v>
                </c:pt>
                <c:pt idx="10803">
                  <c:v>138.88399999999999</c:v>
                </c:pt>
                <c:pt idx="10804">
                  <c:v>138.89400000000001</c:v>
                </c:pt>
                <c:pt idx="10805">
                  <c:v>138.904</c:v>
                </c:pt>
                <c:pt idx="10806">
                  <c:v>138.91399999999999</c:v>
                </c:pt>
                <c:pt idx="10807">
                  <c:v>138.92400000000001</c:v>
                </c:pt>
                <c:pt idx="10808">
                  <c:v>138.934</c:v>
                </c:pt>
                <c:pt idx="10809">
                  <c:v>138.94399999999999</c:v>
                </c:pt>
                <c:pt idx="10810">
                  <c:v>138.95500000000001</c:v>
                </c:pt>
                <c:pt idx="10811">
                  <c:v>138.97300000000001</c:v>
                </c:pt>
                <c:pt idx="10812">
                  <c:v>138.98400000000001</c:v>
                </c:pt>
                <c:pt idx="10813">
                  <c:v>138.994</c:v>
                </c:pt>
                <c:pt idx="10814">
                  <c:v>139.00399999999999</c:v>
                </c:pt>
                <c:pt idx="10815">
                  <c:v>139.01400000000001</c:v>
                </c:pt>
                <c:pt idx="10816">
                  <c:v>139.024</c:v>
                </c:pt>
                <c:pt idx="10817">
                  <c:v>139.03399999999999</c:v>
                </c:pt>
                <c:pt idx="10818">
                  <c:v>139.04400000000001</c:v>
                </c:pt>
                <c:pt idx="10819">
                  <c:v>139.054</c:v>
                </c:pt>
                <c:pt idx="10820">
                  <c:v>139.06399999999999</c:v>
                </c:pt>
                <c:pt idx="10821">
                  <c:v>139.07400000000001</c:v>
                </c:pt>
                <c:pt idx="10822">
                  <c:v>139.084</c:v>
                </c:pt>
                <c:pt idx="10823">
                  <c:v>139.09399999999999</c:v>
                </c:pt>
                <c:pt idx="10824">
                  <c:v>139.10400000000001</c:v>
                </c:pt>
                <c:pt idx="10825">
                  <c:v>139.114</c:v>
                </c:pt>
                <c:pt idx="10826">
                  <c:v>139.124</c:v>
                </c:pt>
                <c:pt idx="10827">
                  <c:v>139.13399999999999</c:v>
                </c:pt>
                <c:pt idx="10828">
                  <c:v>139.14400000000001</c:v>
                </c:pt>
                <c:pt idx="10829">
                  <c:v>139.154</c:v>
                </c:pt>
                <c:pt idx="10830">
                  <c:v>139.173</c:v>
                </c:pt>
                <c:pt idx="10831">
                  <c:v>139.184</c:v>
                </c:pt>
                <c:pt idx="10832">
                  <c:v>139.19399999999999</c:v>
                </c:pt>
                <c:pt idx="10833">
                  <c:v>139.20400000000001</c:v>
                </c:pt>
                <c:pt idx="10834">
                  <c:v>139.214</c:v>
                </c:pt>
                <c:pt idx="10835">
                  <c:v>139.22499999999999</c:v>
                </c:pt>
                <c:pt idx="10836">
                  <c:v>139.24299999999999</c:v>
                </c:pt>
                <c:pt idx="10837">
                  <c:v>139.25399999999999</c:v>
                </c:pt>
                <c:pt idx="10838">
                  <c:v>139.26400000000001</c:v>
                </c:pt>
                <c:pt idx="10839">
                  <c:v>139.274</c:v>
                </c:pt>
                <c:pt idx="10840">
                  <c:v>139.28399999999999</c:v>
                </c:pt>
                <c:pt idx="10841">
                  <c:v>139.29400000000001</c:v>
                </c:pt>
                <c:pt idx="10842">
                  <c:v>139.304</c:v>
                </c:pt>
                <c:pt idx="10843">
                  <c:v>139.315</c:v>
                </c:pt>
                <c:pt idx="10844">
                  <c:v>139.333</c:v>
                </c:pt>
                <c:pt idx="10845">
                  <c:v>139.35300000000001</c:v>
                </c:pt>
                <c:pt idx="10846">
                  <c:v>139.364</c:v>
                </c:pt>
                <c:pt idx="10847">
                  <c:v>139.38300000000001</c:v>
                </c:pt>
                <c:pt idx="10848">
                  <c:v>139.39400000000001</c:v>
                </c:pt>
                <c:pt idx="10849">
                  <c:v>139.405</c:v>
                </c:pt>
                <c:pt idx="10850">
                  <c:v>139.41399999999999</c:v>
                </c:pt>
                <c:pt idx="10851">
                  <c:v>139.42400000000001</c:v>
                </c:pt>
                <c:pt idx="10852">
                  <c:v>139.434</c:v>
                </c:pt>
                <c:pt idx="10853">
                  <c:v>139.44300000000001</c:v>
                </c:pt>
                <c:pt idx="10854">
                  <c:v>139.45400000000001</c:v>
                </c:pt>
                <c:pt idx="10855">
                  <c:v>139.464</c:v>
                </c:pt>
                <c:pt idx="10856">
                  <c:v>139.47399999999999</c:v>
                </c:pt>
                <c:pt idx="10857">
                  <c:v>139.49299999999999</c:v>
                </c:pt>
                <c:pt idx="10858">
                  <c:v>139.51300000000001</c:v>
                </c:pt>
                <c:pt idx="10859">
                  <c:v>139.524</c:v>
                </c:pt>
                <c:pt idx="10860">
                  <c:v>139.53399999999999</c:v>
                </c:pt>
                <c:pt idx="10861">
                  <c:v>139.54400000000001</c:v>
                </c:pt>
                <c:pt idx="10862">
                  <c:v>139.554</c:v>
                </c:pt>
                <c:pt idx="10863">
                  <c:v>139.57300000000001</c:v>
                </c:pt>
                <c:pt idx="10864">
                  <c:v>139.584</c:v>
                </c:pt>
                <c:pt idx="10865">
                  <c:v>139.59399999999999</c:v>
                </c:pt>
                <c:pt idx="10866">
                  <c:v>139.607</c:v>
                </c:pt>
                <c:pt idx="10867">
                  <c:v>139.624</c:v>
                </c:pt>
                <c:pt idx="10868">
                  <c:v>139.63499999999999</c:v>
                </c:pt>
                <c:pt idx="10869">
                  <c:v>139.64400000000001</c:v>
                </c:pt>
                <c:pt idx="10870">
                  <c:v>139.66300000000001</c:v>
                </c:pt>
                <c:pt idx="10871">
                  <c:v>139.67400000000001</c:v>
                </c:pt>
                <c:pt idx="10872">
                  <c:v>139.684</c:v>
                </c:pt>
                <c:pt idx="10873">
                  <c:v>139.69399999999999</c:v>
                </c:pt>
                <c:pt idx="10874">
                  <c:v>139.70500000000001</c:v>
                </c:pt>
                <c:pt idx="10875">
                  <c:v>139.714</c:v>
                </c:pt>
                <c:pt idx="10876">
                  <c:v>139.72399999999999</c:v>
                </c:pt>
                <c:pt idx="10877">
                  <c:v>139.73400000000001</c:v>
                </c:pt>
                <c:pt idx="10878">
                  <c:v>139.744</c:v>
                </c:pt>
                <c:pt idx="10879">
                  <c:v>139.75399999999999</c:v>
                </c:pt>
                <c:pt idx="10880">
                  <c:v>139.76400000000001</c:v>
                </c:pt>
                <c:pt idx="10881">
                  <c:v>139.78299999999999</c:v>
                </c:pt>
                <c:pt idx="10882">
                  <c:v>139.79400000000001</c:v>
                </c:pt>
                <c:pt idx="10883">
                  <c:v>139.804</c:v>
                </c:pt>
                <c:pt idx="10884">
                  <c:v>139.81399999999999</c:v>
                </c:pt>
                <c:pt idx="10885">
                  <c:v>139.82400000000001</c:v>
                </c:pt>
                <c:pt idx="10886">
                  <c:v>139.834</c:v>
                </c:pt>
                <c:pt idx="10887">
                  <c:v>139.84399999999999</c:v>
                </c:pt>
                <c:pt idx="10888">
                  <c:v>139.85400000000001</c:v>
                </c:pt>
                <c:pt idx="10889">
                  <c:v>139.864</c:v>
                </c:pt>
                <c:pt idx="10890">
                  <c:v>139.874</c:v>
                </c:pt>
                <c:pt idx="10891">
                  <c:v>139.88399999999999</c:v>
                </c:pt>
                <c:pt idx="10892">
                  <c:v>139.89400000000001</c:v>
                </c:pt>
                <c:pt idx="10893">
                  <c:v>139.904</c:v>
                </c:pt>
                <c:pt idx="10894">
                  <c:v>139.91399999999999</c:v>
                </c:pt>
                <c:pt idx="10895">
                  <c:v>139.92400000000001</c:v>
                </c:pt>
                <c:pt idx="10896">
                  <c:v>139.934</c:v>
                </c:pt>
                <c:pt idx="10897">
                  <c:v>139.94399999999999</c:v>
                </c:pt>
                <c:pt idx="10898">
                  <c:v>139.95400000000001</c:v>
                </c:pt>
                <c:pt idx="10899">
                  <c:v>139.964</c:v>
                </c:pt>
                <c:pt idx="10900">
                  <c:v>139.97499999999999</c:v>
                </c:pt>
                <c:pt idx="10901">
                  <c:v>139.99299999999999</c:v>
                </c:pt>
                <c:pt idx="10902">
                  <c:v>140.005</c:v>
                </c:pt>
                <c:pt idx="10903">
                  <c:v>140.01400000000001</c:v>
                </c:pt>
                <c:pt idx="10904">
                  <c:v>140.024</c:v>
                </c:pt>
                <c:pt idx="10905">
                  <c:v>140.03399999999999</c:v>
                </c:pt>
                <c:pt idx="10906">
                  <c:v>140.04400000000001</c:v>
                </c:pt>
                <c:pt idx="10907">
                  <c:v>140.054</c:v>
                </c:pt>
                <c:pt idx="10908">
                  <c:v>140.07300000000001</c:v>
                </c:pt>
                <c:pt idx="10909">
                  <c:v>140.084</c:v>
                </c:pt>
                <c:pt idx="10910">
                  <c:v>140.09399999999999</c:v>
                </c:pt>
                <c:pt idx="10911">
                  <c:v>140.10400000000001</c:v>
                </c:pt>
                <c:pt idx="10912">
                  <c:v>140.114</c:v>
                </c:pt>
                <c:pt idx="10913">
                  <c:v>140.124</c:v>
                </c:pt>
                <c:pt idx="10914">
                  <c:v>140.13399999999999</c:v>
                </c:pt>
                <c:pt idx="10915">
                  <c:v>140.14400000000001</c:v>
                </c:pt>
                <c:pt idx="10916">
                  <c:v>140.154</c:v>
                </c:pt>
                <c:pt idx="10917">
                  <c:v>140.16499999999999</c:v>
                </c:pt>
                <c:pt idx="10918">
                  <c:v>140.185</c:v>
                </c:pt>
                <c:pt idx="10919">
                  <c:v>140.203</c:v>
                </c:pt>
                <c:pt idx="10920">
                  <c:v>140.22300000000001</c:v>
                </c:pt>
                <c:pt idx="10921">
                  <c:v>140.23400000000001</c:v>
                </c:pt>
                <c:pt idx="10922">
                  <c:v>140.245</c:v>
                </c:pt>
                <c:pt idx="10923">
                  <c:v>140.25399999999999</c:v>
                </c:pt>
                <c:pt idx="10924">
                  <c:v>140.26400000000001</c:v>
                </c:pt>
                <c:pt idx="10925">
                  <c:v>140.274</c:v>
                </c:pt>
                <c:pt idx="10926">
                  <c:v>140.28399999999999</c:v>
                </c:pt>
                <c:pt idx="10927">
                  <c:v>140.29400000000001</c:v>
                </c:pt>
                <c:pt idx="10928">
                  <c:v>140.304</c:v>
                </c:pt>
                <c:pt idx="10929">
                  <c:v>140.31399999999999</c:v>
                </c:pt>
                <c:pt idx="10930">
                  <c:v>140.32400000000001</c:v>
                </c:pt>
                <c:pt idx="10931">
                  <c:v>140.334</c:v>
                </c:pt>
                <c:pt idx="10932">
                  <c:v>140.34399999999999</c:v>
                </c:pt>
                <c:pt idx="10933">
                  <c:v>140.35400000000001</c:v>
                </c:pt>
                <c:pt idx="10934">
                  <c:v>140.364</c:v>
                </c:pt>
                <c:pt idx="10935">
                  <c:v>140.375</c:v>
                </c:pt>
                <c:pt idx="10936">
                  <c:v>140.393</c:v>
                </c:pt>
                <c:pt idx="10937">
                  <c:v>140.404</c:v>
                </c:pt>
                <c:pt idx="10938">
                  <c:v>140.41399999999999</c:v>
                </c:pt>
                <c:pt idx="10939">
                  <c:v>140.42400000000001</c:v>
                </c:pt>
                <c:pt idx="10940">
                  <c:v>140.434</c:v>
                </c:pt>
                <c:pt idx="10941">
                  <c:v>140.44399999999999</c:v>
                </c:pt>
                <c:pt idx="10942">
                  <c:v>140.45400000000001</c:v>
                </c:pt>
                <c:pt idx="10943">
                  <c:v>140.464</c:v>
                </c:pt>
                <c:pt idx="10944">
                  <c:v>140.47399999999999</c:v>
                </c:pt>
                <c:pt idx="10945">
                  <c:v>140.48400000000001</c:v>
                </c:pt>
                <c:pt idx="10946">
                  <c:v>140.494</c:v>
                </c:pt>
                <c:pt idx="10947">
                  <c:v>140.505</c:v>
                </c:pt>
                <c:pt idx="10948">
                  <c:v>140.51400000000001</c:v>
                </c:pt>
                <c:pt idx="10949">
                  <c:v>140.524</c:v>
                </c:pt>
                <c:pt idx="10950">
                  <c:v>140.53399999999999</c:v>
                </c:pt>
                <c:pt idx="10951">
                  <c:v>140.54499999999999</c:v>
                </c:pt>
                <c:pt idx="10952">
                  <c:v>140.554</c:v>
                </c:pt>
                <c:pt idx="10953">
                  <c:v>140.56399999999999</c:v>
                </c:pt>
                <c:pt idx="10954">
                  <c:v>140.57400000000001</c:v>
                </c:pt>
                <c:pt idx="10955">
                  <c:v>140.59299999999999</c:v>
                </c:pt>
                <c:pt idx="10956">
                  <c:v>140.60400000000001</c:v>
                </c:pt>
                <c:pt idx="10957">
                  <c:v>140.61500000000001</c:v>
                </c:pt>
                <c:pt idx="10958">
                  <c:v>140.63300000000001</c:v>
                </c:pt>
                <c:pt idx="10959">
                  <c:v>140.64699999999999</c:v>
                </c:pt>
                <c:pt idx="10960">
                  <c:v>140.66399999999999</c:v>
                </c:pt>
                <c:pt idx="10961">
                  <c:v>140.67400000000001</c:v>
                </c:pt>
                <c:pt idx="10962">
                  <c:v>140.684</c:v>
                </c:pt>
                <c:pt idx="10963">
                  <c:v>140.69399999999999</c:v>
                </c:pt>
                <c:pt idx="10964">
                  <c:v>140.70400000000001</c:v>
                </c:pt>
                <c:pt idx="10965">
                  <c:v>140.714</c:v>
                </c:pt>
                <c:pt idx="10966">
                  <c:v>140.72399999999999</c:v>
                </c:pt>
                <c:pt idx="10967">
                  <c:v>140.73400000000001</c:v>
                </c:pt>
                <c:pt idx="10968">
                  <c:v>140.744</c:v>
                </c:pt>
                <c:pt idx="10969">
                  <c:v>140.75399999999999</c:v>
                </c:pt>
                <c:pt idx="10970">
                  <c:v>140.76400000000001</c:v>
                </c:pt>
                <c:pt idx="10971">
                  <c:v>140.77500000000001</c:v>
                </c:pt>
                <c:pt idx="10972">
                  <c:v>140.79300000000001</c:v>
                </c:pt>
                <c:pt idx="10973">
                  <c:v>140.81299999999999</c:v>
                </c:pt>
                <c:pt idx="10974">
                  <c:v>140.82400000000001</c:v>
                </c:pt>
                <c:pt idx="10975">
                  <c:v>140.834</c:v>
                </c:pt>
                <c:pt idx="10976">
                  <c:v>140.84399999999999</c:v>
                </c:pt>
                <c:pt idx="10977">
                  <c:v>140.85400000000001</c:v>
                </c:pt>
                <c:pt idx="10978">
                  <c:v>140.864</c:v>
                </c:pt>
                <c:pt idx="10979">
                  <c:v>140.874</c:v>
                </c:pt>
                <c:pt idx="10980">
                  <c:v>140.88399999999999</c:v>
                </c:pt>
                <c:pt idx="10981">
                  <c:v>140.89400000000001</c:v>
                </c:pt>
                <c:pt idx="10982">
                  <c:v>140.904</c:v>
                </c:pt>
                <c:pt idx="10983">
                  <c:v>140.91399999999999</c:v>
                </c:pt>
                <c:pt idx="10984">
                  <c:v>140.92400000000001</c:v>
                </c:pt>
                <c:pt idx="10985">
                  <c:v>140.934</c:v>
                </c:pt>
                <c:pt idx="10986">
                  <c:v>140.94399999999999</c:v>
                </c:pt>
                <c:pt idx="10987">
                  <c:v>140.95400000000001</c:v>
                </c:pt>
                <c:pt idx="10988">
                  <c:v>140.964</c:v>
                </c:pt>
                <c:pt idx="10989">
                  <c:v>140.97399999999999</c:v>
                </c:pt>
                <c:pt idx="10990">
                  <c:v>140.98400000000001</c:v>
                </c:pt>
                <c:pt idx="10991">
                  <c:v>140.994</c:v>
                </c:pt>
                <c:pt idx="10992">
                  <c:v>141.01300000000001</c:v>
                </c:pt>
                <c:pt idx="10993">
                  <c:v>141.024</c:v>
                </c:pt>
                <c:pt idx="10994">
                  <c:v>141.03399999999999</c:v>
                </c:pt>
                <c:pt idx="10995">
                  <c:v>141.04400000000001</c:v>
                </c:pt>
                <c:pt idx="10996">
                  <c:v>141.06399999999999</c:v>
                </c:pt>
                <c:pt idx="10997">
                  <c:v>141.07400000000001</c:v>
                </c:pt>
                <c:pt idx="10998">
                  <c:v>141.084</c:v>
                </c:pt>
                <c:pt idx="10999">
                  <c:v>141.09399999999999</c:v>
                </c:pt>
                <c:pt idx="11000">
                  <c:v>141.10400000000001</c:v>
                </c:pt>
                <c:pt idx="11001">
                  <c:v>141.11500000000001</c:v>
                </c:pt>
                <c:pt idx="11002">
                  <c:v>141.13300000000001</c:v>
                </c:pt>
                <c:pt idx="11003">
                  <c:v>141.14400000000001</c:v>
                </c:pt>
                <c:pt idx="11004">
                  <c:v>141.154</c:v>
                </c:pt>
                <c:pt idx="11005">
                  <c:v>141.16399999999999</c:v>
                </c:pt>
                <c:pt idx="11006">
                  <c:v>141.17400000000001</c:v>
                </c:pt>
                <c:pt idx="11007">
                  <c:v>141.184</c:v>
                </c:pt>
                <c:pt idx="11008">
                  <c:v>141.203</c:v>
                </c:pt>
                <c:pt idx="11009">
                  <c:v>141.214</c:v>
                </c:pt>
                <c:pt idx="11010">
                  <c:v>141.22399999999999</c:v>
                </c:pt>
                <c:pt idx="11011">
                  <c:v>141.23400000000001</c:v>
                </c:pt>
                <c:pt idx="11012">
                  <c:v>141.25299999999999</c:v>
                </c:pt>
                <c:pt idx="11013">
                  <c:v>141.26400000000001</c:v>
                </c:pt>
                <c:pt idx="11014">
                  <c:v>141.274</c:v>
                </c:pt>
                <c:pt idx="11015">
                  <c:v>141.28399999999999</c:v>
                </c:pt>
                <c:pt idx="11016">
                  <c:v>141.29400000000001</c:v>
                </c:pt>
                <c:pt idx="11017">
                  <c:v>141.304</c:v>
                </c:pt>
                <c:pt idx="11018">
                  <c:v>141.31399999999999</c:v>
                </c:pt>
                <c:pt idx="11019">
                  <c:v>141.32400000000001</c:v>
                </c:pt>
                <c:pt idx="11020">
                  <c:v>141.334</c:v>
                </c:pt>
                <c:pt idx="11021">
                  <c:v>141.34399999999999</c:v>
                </c:pt>
                <c:pt idx="11022">
                  <c:v>141.35400000000001</c:v>
                </c:pt>
                <c:pt idx="11023">
                  <c:v>141.364</c:v>
                </c:pt>
                <c:pt idx="11024">
                  <c:v>141.374</c:v>
                </c:pt>
                <c:pt idx="11025">
                  <c:v>141.38399999999999</c:v>
                </c:pt>
                <c:pt idx="11026">
                  <c:v>141.39500000000001</c:v>
                </c:pt>
                <c:pt idx="11027">
                  <c:v>141.41300000000001</c:v>
                </c:pt>
                <c:pt idx="11028">
                  <c:v>141.42400000000001</c:v>
                </c:pt>
                <c:pt idx="11029">
                  <c:v>141.434</c:v>
                </c:pt>
                <c:pt idx="11030">
                  <c:v>141.44399999999999</c:v>
                </c:pt>
                <c:pt idx="11031">
                  <c:v>141.45400000000001</c:v>
                </c:pt>
                <c:pt idx="11032">
                  <c:v>141.464</c:v>
                </c:pt>
                <c:pt idx="11033">
                  <c:v>141.47399999999999</c:v>
                </c:pt>
                <c:pt idx="11034">
                  <c:v>141.48400000000001</c:v>
                </c:pt>
                <c:pt idx="11035">
                  <c:v>141.494</c:v>
                </c:pt>
                <c:pt idx="11036">
                  <c:v>141.50399999999999</c:v>
                </c:pt>
                <c:pt idx="11037">
                  <c:v>141.51499999999999</c:v>
                </c:pt>
                <c:pt idx="11038">
                  <c:v>141.524</c:v>
                </c:pt>
                <c:pt idx="11039">
                  <c:v>141.53399999999999</c:v>
                </c:pt>
                <c:pt idx="11040">
                  <c:v>141.54400000000001</c:v>
                </c:pt>
                <c:pt idx="11041">
                  <c:v>141.554</c:v>
                </c:pt>
                <c:pt idx="11042">
                  <c:v>141.56399999999999</c:v>
                </c:pt>
                <c:pt idx="11043">
                  <c:v>141.583</c:v>
                </c:pt>
                <c:pt idx="11044">
                  <c:v>141.59399999999999</c:v>
                </c:pt>
                <c:pt idx="11045">
                  <c:v>141.60499999999999</c:v>
                </c:pt>
                <c:pt idx="11046">
                  <c:v>141.62299999999999</c:v>
                </c:pt>
                <c:pt idx="11047">
                  <c:v>141.63399999999999</c:v>
                </c:pt>
                <c:pt idx="11048">
                  <c:v>141.64400000000001</c:v>
                </c:pt>
                <c:pt idx="11049">
                  <c:v>141.655</c:v>
                </c:pt>
                <c:pt idx="11050">
                  <c:v>141.66399999999999</c:v>
                </c:pt>
                <c:pt idx="11051">
                  <c:v>141.67400000000001</c:v>
                </c:pt>
                <c:pt idx="11052">
                  <c:v>141.68700000000001</c:v>
                </c:pt>
                <c:pt idx="11053">
                  <c:v>141.703</c:v>
                </c:pt>
                <c:pt idx="11054">
                  <c:v>141.715</c:v>
                </c:pt>
                <c:pt idx="11055">
                  <c:v>141.72499999999999</c:v>
                </c:pt>
                <c:pt idx="11056">
                  <c:v>141.73400000000001</c:v>
                </c:pt>
                <c:pt idx="11057">
                  <c:v>141.744</c:v>
                </c:pt>
                <c:pt idx="11058">
                  <c:v>141.75399999999999</c:v>
                </c:pt>
                <c:pt idx="11059">
                  <c:v>141.76400000000001</c:v>
                </c:pt>
                <c:pt idx="11060">
                  <c:v>141.774</c:v>
                </c:pt>
                <c:pt idx="11061">
                  <c:v>141.78399999999999</c:v>
                </c:pt>
                <c:pt idx="11062">
                  <c:v>141.79400000000001</c:v>
                </c:pt>
                <c:pt idx="11063">
                  <c:v>141.81399999999999</c:v>
                </c:pt>
                <c:pt idx="11064">
                  <c:v>141.834</c:v>
                </c:pt>
                <c:pt idx="11065">
                  <c:v>141.845</c:v>
                </c:pt>
                <c:pt idx="11066">
                  <c:v>141.864</c:v>
                </c:pt>
                <c:pt idx="11067">
                  <c:v>141.874</c:v>
                </c:pt>
                <c:pt idx="11068">
                  <c:v>141.88399999999999</c:v>
                </c:pt>
                <c:pt idx="11069">
                  <c:v>141.89400000000001</c:v>
                </c:pt>
                <c:pt idx="11070">
                  <c:v>141.904</c:v>
                </c:pt>
                <c:pt idx="11071">
                  <c:v>141.91399999999999</c:v>
                </c:pt>
                <c:pt idx="11072">
                  <c:v>141.92400000000001</c:v>
                </c:pt>
                <c:pt idx="11073">
                  <c:v>141.934</c:v>
                </c:pt>
                <c:pt idx="11074">
                  <c:v>141.94399999999999</c:v>
                </c:pt>
                <c:pt idx="11075">
                  <c:v>141.95400000000001</c:v>
                </c:pt>
                <c:pt idx="11076">
                  <c:v>141.964</c:v>
                </c:pt>
                <c:pt idx="11077">
                  <c:v>141.97399999999999</c:v>
                </c:pt>
                <c:pt idx="11078">
                  <c:v>141.98400000000001</c:v>
                </c:pt>
                <c:pt idx="11079">
                  <c:v>141.994</c:v>
                </c:pt>
                <c:pt idx="11080">
                  <c:v>142.00399999999999</c:v>
                </c:pt>
                <c:pt idx="11081">
                  <c:v>142.01400000000001</c:v>
                </c:pt>
                <c:pt idx="11082">
                  <c:v>142.03299999999999</c:v>
                </c:pt>
                <c:pt idx="11083">
                  <c:v>142.04400000000001</c:v>
                </c:pt>
                <c:pt idx="11084">
                  <c:v>142.06299999999999</c:v>
                </c:pt>
                <c:pt idx="11085">
                  <c:v>142.07400000000001</c:v>
                </c:pt>
                <c:pt idx="11086">
                  <c:v>142.084</c:v>
                </c:pt>
                <c:pt idx="11087">
                  <c:v>142.09399999999999</c:v>
                </c:pt>
                <c:pt idx="11088">
                  <c:v>142.10400000000001</c:v>
                </c:pt>
                <c:pt idx="11089">
                  <c:v>142.11500000000001</c:v>
                </c:pt>
                <c:pt idx="11090">
                  <c:v>142.13300000000001</c:v>
                </c:pt>
                <c:pt idx="11091">
                  <c:v>142.14500000000001</c:v>
                </c:pt>
                <c:pt idx="11092">
                  <c:v>142.154</c:v>
                </c:pt>
                <c:pt idx="11093">
                  <c:v>142.16399999999999</c:v>
                </c:pt>
                <c:pt idx="11094">
                  <c:v>142.17400000000001</c:v>
                </c:pt>
                <c:pt idx="11095">
                  <c:v>142.184</c:v>
                </c:pt>
                <c:pt idx="11096">
                  <c:v>142.19399999999999</c:v>
                </c:pt>
                <c:pt idx="11097">
                  <c:v>142.20500000000001</c:v>
                </c:pt>
                <c:pt idx="11098">
                  <c:v>142.22300000000001</c:v>
                </c:pt>
                <c:pt idx="11099">
                  <c:v>142.24299999999999</c:v>
                </c:pt>
                <c:pt idx="11100">
                  <c:v>142.25399999999999</c:v>
                </c:pt>
                <c:pt idx="11101">
                  <c:v>142.26400000000001</c:v>
                </c:pt>
                <c:pt idx="11102">
                  <c:v>142.274</c:v>
                </c:pt>
                <c:pt idx="11103">
                  <c:v>142.285</c:v>
                </c:pt>
                <c:pt idx="11104">
                  <c:v>142.303</c:v>
                </c:pt>
                <c:pt idx="11105">
                  <c:v>142.31399999999999</c:v>
                </c:pt>
                <c:pt idx="11106">
                  <c:v>142.32400000000001</c:v>
                </c:pt>
                <c:pt idx="11107">
                  <c:v>142.33500000000001</c:v>
                </c:pt>
                <c:pt idx="11108">
                  <c:v>142.35300000000001</c:v>
                </c:pt>
                <c:pt idx="11109">
                  <c:v>142.36500000000001</c:v>
                </c:pt>
                <c:pt idx="11110">
                  <c:v>142.38300000000001</c:v>
                </c:pt>
                <c:pt idx="11111">
                  <c:v>142.39400000000001</c:v>
                </c:pt>
                <c:pt idx="11112">
                  <c:v>142.404</c:v>
                </c:pt>
                <c:pt idx="11113">
                  <c:v>142.41499999999999</c:v>
                </c:pt>
                <c:pt idx="11114">
                  <c:v>142.43700000000001</c:v>
                </c:pt>
                <c:pt idx="11115">
                  <c:v>142.453</c:v>
                </c:pt>
                <c:pt idx="11116">
                  <c:v>142.464</c:v>
                </c:pt>
                <c:pt idx="11117">
                  <c:v>142.47399999999999</c:v>
                </c:pt>
                <c:pt idx="11118">
                  <c:v>142.48400000000001</c:v>
                </c:pt>
                <c:pt idx="11119">
                  <c:v>142.494</c:v>
                </c:pt>
                <c:pt idx="11120">
                  <c:v>142.50399999999999</c:v>
                </c:pt>
                <c:pt idx="11121">
                  <c:v>142.51400000000001</c:v>
                </c:pt>
                <c:pt idx="11122">
                  <c:v>142.524</c:v>
                </c:pt>
                <c:pt idx="11123">
                  <c:v>142.53399999999999</c:v>
                </c:pt>
                <c:pt idx="11124">
                  <c:v>142.54400000000001</c:v>
                </c:pt>
                <c:pt idx="11125">
                  <c:v>142.554</c:v>
                </c:pt>
                <c:pt idx="11126">
                  <c:v>142.56399999999999</c:v>
                </c:pt>
                <c:pt idx="11127">
                  <c:v>142.57400000000001</c:v>
                </c:pt>
                <c:pt idx="11128">
                  <c:v>142.584</c:v>
                </c:pt>
                <c:pt idx="11129">
                  <c:v>142.59399999999999</c:v>
                </c:pt>
                <c:pt idx="11130">
                  <c:v>142.60400000000001</c:v>
                </c:pt>
                <c:pt idx="11131">
                  <c:v>142.614</c:v>
                </c:pt>
                <c:pt idx="11132">
                  <c:v>142.625</c:v>
                </c:pt>
                <c:pt idx="11133">
                  <c:v>142.64400000000001</c:v>
                </c:pt>
                <c:pt idx="11134">
                  <c:v>142.655</c:v>
                </c:pt>
                <c:pt idx="11135">
                  <c:v>142.66399999999999</c:v>
                </c:pt>
                <c:pt idx="11136">
                  <c:v>142.67400000000001</c:v>
                </c:pt>
                <c:pt idx="11137">
                  <c:v>142.684</c:v>
                </c:pt>
                <c:pt idx="11138">
                  <c:v>142.69399999999999</c:v>
                </c:pt>
                <c:pt idx="11139">
                  <c:v>142.70400000000001</c:v>
                </c:pt>
                <c:pt idx="11140">
                  <c:v>142.714</c:v>
                </c:pt>
                <c:pt idx="11141">
                  <c:v>142.727</c:v>
                </c:pt>
                <c:pt idx="11142">
                  <c:v>142.74299999999999</c:v>
                </c:pt>
                <c:pt idx="11143">
                  <c:v>142.75399999999999</c:v>
                </c:pt>
                <c:pt idx="11144">
                  <c:v>142.76400000000001</c:v>
                </c:pt>
                <c:pt idx="11145">
                  <c:v>142.77500000000001</c:v>
                </c:pt>
                <c:pt idx="11146">
                  <c:v>142.79300000000001</c:v>
                </c:pt>
                <c:pt idx="11147">
                  <c:v>142.804</c:v>
                </c:pt>
                <c:pt idx="11148">
                  <c:v>142.81399999999999</c:v>
                </c:pt>
                <c:pt idx="11149">
                  <c:v>142.82400000000001</c:v>
                </c:pt>
                <c:pt idx="11150">
                  <c:v>142.84299999999999</c:v>
                </c:pt>
                <c:pt idx="11151">
                  <c:v>142.85400000000001</c:v>
                </c:pt>
                <c:pt idx="11152">
                  <c:v>142.864</c:v>
                </c:pt>
                <c:pt idx="11153">
                  <c:v>142.875</c:v>
                </c:pt>
                <c:pt idx="11154">
                  <c:v>142.88399999999999</c:v>
                </c:pt>
                <c:pt idx="11155">
                  <c:v>142.89400000000001</c:v>
                </c:pt>
                <c:pt idx="11156">
                  <c:v>142.904</c:v>
                </c:pt>
                <c:pt idx="11157">
                  <c:v>142.91399999999999</c:v>
                </c:pt>
                <c:pt idx="11158">
                  <c:v>142.92400000000001</c:v>
                </c:pt>
                <c:pt idx="11159">
                  <c:v>142.934</c:v>
                </c:pt>
                <c:pt idx="11160">
                  <c:v>142.94399999999999</c:v>
                </c:pt>
                <c:pt idx="11161">
                  <c:v>142.95400000000001</c:v>
                </c:pt>
                <c:pt idx="11162">
                  <c:v>142.964</c:v>
                </c:pt>
                <c:pt idx="11163">
                  <c:v>142.97399999999999</c:v>
                </c:pt>
                <c:pt idx="11164">
                  <c:v>142.98400000000001</c:v>
                </c:pt>
                <c:pt idx="11165">
                  <c:v>142.994</c:v>
                </c:pt>
                <c:pt idx="11166">
                  <c:v>143.00399999999999</c:v>
                </c:pt>
                <c:pt idx="11167">
                  <c:v>143.01400000000001</c:v>
                </c:pt>
                <c:pt idx="11168">
                  <c:v>143.03299999999999</c:v>
                </c:pt>
                <c:pt idx="11169">
                  <c:v>143.053</c:v>
                </c:pt>
                <c:pt idx="11170">
                  <c:v>143.06399999999999</c:v>
                </c:pt>
                <c:pt idx="11171">
                  <c:v>143.07499999999999</c:v>
                </c:pt>
                <c:pt idx="11172">
                  <c:v>143.09299999999999</c:v>
                </c:pt>
                <c:pt idx="11173">
                  <c:v>143.10400000000001</c:v>
                </c:pt>
                <c:pt idx="11174">
                  <c:v>143.114</c:v>
                </c:pt>
                <c:pt idx="11175">
                  <c:v>143.124</c:v>
                </c:pt>
                <c:pt idx="11176">
                  <c:v>143.13399999999999</c:v>
                </c:pt>
                <c:pt idx="11177">
                  <c:v>143.14400000000001</c:v>
                </c:pt>
                <c:pt idx="11178">
                  <c:v>143.154</c:v>
                </c:pt>
                <c:pt idx="11179">
                  <c:v>143.16399999999999</c:v>
                </c:pt>
                <c:pt idx="11180">
                  <c:v>143.17400000000001</c:v>
                </c:pt>
                <c:pt idx="11181">
                  <c:v>143.184</c:v>
                </c:pt>
                <c:pt idx="11182">
                  <c:v>143.19399999999999</c:v>
                </c:pt>
                <c:pt idx="11183">
                  <c:v>143.20400000000001</c:v>
                </c:pt>
                <c:pt idx="11184">
                  <c:v>143.22300000000001</c:v>
                </c:pt>
                <c:pt idx="11185">
                  <c:v>143.23400000000001</c:v>
                </c:pt>
                <c:pt idx="11186">
                  <c:v>143.255</c:v>
                </c:pt>
                <c:pt idx="11187">
                  <c:v>143.274</c:v>
                </c:pt>
                <c:pt idx="11188">
                  <c:v>143.28399999999999</c:v>
                </c:pt>
                <c:pt idx="11189">
                  <c:v>143.29400000000001</c:v>
                </c:pt>
                <c:pt idx="11190">
                  <c:v>143.304</c:v>
                </c:pt>
                <c:pt idx="11191">
                  <c:v>143.315</c:v>
                </c:pt>
                <c:pt idx="11192">
                  <c:v>143.333</c:v>
                </c:pt>
                <c:pt idx="11193">
                  <c:v>143.34399999999999</c:v>
                </c:pt>
                <c:pt idx="11194">
                  <c:v>143.35400000000001</c:v>
                </c:pt>
                <c:pt idx="11195">
                  <c:v>143.364</c:v>
                </c:pt>
                <c:pt idx="11196">
                  <c:v>143.375</c:v>
                </c:pt>
                <c:pt idx="11197">
                  <c:v>143.393</c:v>
                </c:pt>
                <c:pt idx="11198">
                  <c:v>143.404</c:v>
                </c:pt>
                <c:pt idx="11199">
                  <c:v>143.41399999999999</c:v>
                </c:pt>
                <c:pt idx="11200">
                  <c:v>143.42400000000001</c:v>
                </c:pt>
                <c:pt idx="11201">
                  <c:v>143.434</c:v>
                </c:pt>
                <c:pt idx="11202">
                  <c:v>143.453</c:v>
                </c:pt>
                <c:pt idx="11203">
                  <c:v>143.464</c:v>
                </c:pt>
                <c:pt idx="11204">
                  <c:v>143.47399999999999</c:v>
                </c:pt>
                <c:pt idx="11205">
                  <c:v>143.48400000000001</c:v>
                </c:pt>
                <c:pt idx="11206">
                  <c:v>143.494</c:v>
                </c:pt>
                <c:pt idx="11207">
                  <c:v>143.50399999999999</c:v>
                </c:pt>
                <c:pt idx="11208">
                  <c:v>143.51400000000001</c:v>
                </c:pt>
                <c:pt idx="11209">
                  <c:v>143.524</c:v>
                </c:pt>
                <c:pt idx="11210">
                  <c:v>143.53399999999999</c:v>
                </c:pt>
                <c:pt idx="11211">
                  <c:v>143.54400000000001</c:v>
                </c:pt>
                <c:pt idx="11212">
                  <c:v>143.554</c:v>
                </c:pt>
                <c:pt idx="11213">
                  <c:v>143.56399999999999</c:v>
                </c:pt>
                <c:pt idx="11214">
                  <c:v>143.57400000000001</c:v>
                </c:pt>
                <c:pt idx="11215">
                  <c:v>143.58500000000001</c:v>
                </c:pt>
                <c:pt idx="11216">
                  <c:v>143.60400000000001</c:v>
                </c:pt>
                <c:pt idx="11217">
                  <c:v>143.61500000000001</c:v>
                </c:pt>
                <c:pt idx="11218">
                  <c:v>143.625</c:v>
                </c:pt>
                <c:pt idx="11219">
                  <c:v>143.63399999999999</c:v>
                </c:pt>
                <c:pt idx="11220">
                  <c:v>143.64599999999999</c:v>
                </c:pt>
                <c:pt idx="11221">
                  <c:v>143.66300000000001</c:v>
                </c:pt>
                <c:pt idx="11222">
                  <c:v>143.67500000000001</c:v>
                </c:pt>
                <c:pt idx="11223">
                  <c:v>143.69200000000001</c:v>
                </c:pt>
                <c:pt idx="11224">
                  <c:v>143.71199999999999</c:v>
                </c:pt>
                <c:pt idx="11225">
                  <c:v>143.72200000000001</c:v>
                </c:pt>
                <c:pt idx="11226">
                  <c:v>143.73400000000001</c:v>
                </c:pt>
                <c:pt idx="11227">
                  <c:v>143.745</c:v>
                </c:pt>
                <c:pt idx="11228">
                  <c:v>143.768</c:v>
                </c:pt>
                <c:pt idx="11229">
                  <c:v>143.78200000000001</c:v>
                </c:pt>
                <c:pt idx="11230">
                  <c:v>143.79300000000001</c:v>
                </c:pt>
                <c:pt idx="11231">
                  <c:v>143.80199999999999</c:v>
                </c:pt>
                <c:pt idx="11232">
                  <c:v>143.81399999999999</c:v>
                </c:pt>
                <c:pt idx="11233">
                  <c:v>143.82400000000001</c:v>
                </c:pt>
                <c:pt idx="11234">
                  <c:v>143.834</c:v>
                </c:pt>
                <c:pt idx="11235">
                  <c:v>143.84399999999999</c:v>
                </c:pt>
                <c:pt idx="11236">
                  <c:v>143.85499999999999</c:v>
                </c:pt>
                <c:pt idx="11237">
                  <c:v>143.87299999999999</c:v>
                </c:pt>
                <c:pt idx="11238">
                  <c:v>143.88399999999999</c:v>
                </c:pt>
                <c:pt idx="11239">
                  <c:v>143.89400000000001</c:v>
                </c:pt>
                <c:pt idx="11240">
                  <c:v>143.904</c:v>
                </c:pt>
                <c:pt idx="11241">
                  <c:v>143.91499999999999</c:v>
                </c:pt>
                <c:pt idx="11242">
                  <c:v>143.93299999999999</c:v>
                </c:pt>
                <c:pt idx="11243">
                  <c:v>143.94399999999999</c:v>
                </c:pt>
                <c:pt idx="11244">
                  <c:v>143.95400000000001</c:v>
                </c:pt>
                <c:pt idx="11245">
                  <c:v>143.964</c:v>
                </c:pt>
                <c:pt idx="11246">
                  <c:v>143.97399999999999</c:v>
                </c:pt>
                <c:pt idx="11247">
                  <c:v>143.98400000000001</c:v>
                </c:pt>
                <c:pt idx="11248">
                  <c:v>143.994</c:v>
                </c:pt>
                <c:pt idx="11249">
                  <c:v>144.005</c:v>
                </c:pt>
                <c:pt idx="11250">
                  <c:v>144.01400000000001</c:v>
                </c:pt>
                <c:pt idx="11251">
                  <c:v>144.024</c:v>
                </c:pt>
                <c:pt idx="11252">
                  <c:v>144.03399999999999</c:v>
                </c:pt>
                <c:pt idx="11253">
                  <c:v>144.04499999999999</c:v>
                </c:pt>
                <c:pt idx="11254">
                  <c:v>144.06299999999999</c:v>
                </c:pt>
                <c:pt idx="11255">
                  <c:v>144.07400000000001</c:v>
                </c:pt>
                <c:pt idx="11256">
                  <c:v>144.084</c:v>
                </c:pt>
                <c:pt idx="11257">
                  <c:v>144.09399999999999</c:v>
                </c:pt>
                <c:pt idx="11258">
                  <c:v>144.10400000000001</c:v>
                </c:pt>
                <c:pt idx="11259">
                  <c:v>144.114</c:v>
                </c:pt>
                <c:pt idx="11260">
                  <c:v>144.13300000000001</c:v>
                </c:pt>
                <c:pt idx="11261">
                  <c:v>144.14400000000001</c:v>
                </c:pt>
                <c:pt idx="11262">
                  <c:v>144.154</c:v>
                </c:pt>
                <c:pt idx="11263">
                  <c:v>144.16399999999999</c:v>
                </c:pt>
                <c:pt idx="11264">
                  <c:v>144.17400000000001</c:v>
                </c:pt>
                <c:pt idx="11265">
                  <c:v>144.184</c:v>
                </c:pt>
                <c:pt idx="11266">
                  <c:v>144.19399999999999</c:v>
                </c:pt>
                <c:pt idx="11267">
                  <c:v>144.20400000000001</c:v>
                </c:pt>
                <c:pt idx="11268">
                  <c:v>144.22300000000001</c:v>
                </c:pt>
                <c:pt idx="11269">
                  <c:v>144.23400000000001</c:v>
                </c:pt>
                <c:pt idx="11270">
                  <c:v>144.255</c:v>
                </c:pt>
                <c:pt idx="11271">
                  <c:v>144.273</c:v>
                </c:pt>
                <c:pt idx="11272">
                  <c:v>144.285</c:v>
                </c:pt>
                <c:pt idx="11273">
                  <c:v>144.304</c:v>
                </c:pt>
                <c:pt idx="11274">
                  <c:v>144.32300000000001</c:v>
                </c:pt>
                <c:pt idx="11275">
                  <c:v>144.334</c:v>
                </c:pt>
                <c:pt idx="11276">
                  <c:v>144.34399999999999</c:v>
                </c:pt>
                <c:pt idx="11277">
                  <c:v>144.35400000000001</c:v>
                </c:pt>
                <c:pt idx="11278">
                  <c:v>144.364</c:v>
                </c:pt>
                <c:pt idx="11279">
                  <c:v>144.374</c:v>
                </c:pt>
                <c:pt idx="11280">
                  <c:v>144.38399999999999</c:v>
                </c:pt>
                <c:pt idx="11281">
                  <c:v>144.39400000000001</c:v>
                </c:pt>
                <c:pt idx="11282">
                  <c:v>144.404</c:v>
                </c:pt>
                <c:pt idx="11283">
                  <c:v>144.41399999999999</c:v>
                </c:pt>
                <c:pt idx="11284">
                  <c:v>144.42400000000001</c:v>
                </c:pt>
                <c:pt idx="11285">
                  <c:v>144.44399999999999</c:v>
                </c:pt>
                <c:pt idx="11286">
                  <c:v>144.464</c:v>
                </c:pt>
                <c:pt idx="11287">
                  <c:v>144.48400000000001</c:v>
                </c:pt>
                <c:pt idx="11288">
                  <c:v>144.50399999999999</c:v>
                </c:pt>
                <c:pt idx="11289">
                  <c:v>144.51499999999999</c:v>
                </c:pt>
                <c:pt idx="11290">
                  <c:v>144.53399999999999</c:v>
                </c:pt>
                <c:pt idx="11291">
                  <c:v>144.54400000000001</c:v>
                </c:pt>
                <c:pt idx="11292">
                  <c:v>144.56299999999999</c:v>
                </c:pt>
                <c:pt idx="11293">
                  <c:v>144.57400000000001</c:v>
                </c:pt>
                <c:pt idx="11294">
                  <c:v>144.58500000000001</c:v>
                </c:pt>
                <c:pt idx="11295">
                  <c:v>144.59399999999999</c:v>
                </c:pt>
                <c:pt idx="11296">
                  <c:v>144.60499999999999</c:v>
                </c:pt>
                <c:pt idx="11297">
                  <c:v>144.624</c:v>
                </c:pt>
                <c:pt idx="11298">
                  <c:v>144.63499999999999</c:v>
                </c:pt>
                <c:pt idx="11299">
                  <c:v>144.64400000000001</c:v>
                </c:pt>
                <c:pt idx="11300">
                  <c:v>144.654</c:v>
                </c:pt>
                <c:pt idx="11301">
                  <c:v>144.66499999999999</c:v>
                </c:pt>
                <c:pt idx="11302">
                  <c:v>144.68299999999999</c:v>
                </c:pt>
                <c:pt idx="11303">
                  <c:v>144.69399999999999</c:v>
                </c:pt>
                <c:pt idx="11304">
                  <c:v>144.70400000000001</c:v>
                </c:pt>
                <c:pt idx="11305">
                  <c:v>144.714</c:v>
                </c:pt>
                <c:pt idx="11306">
                  <c:v>144.733</c:v>
                </c:pt>
                <c:pt idx="11307">
                  <c:v>144.744</c:v>
                </c:pt>
                <c:pt idx="11308">
                  <c:v>144.75399999999999</c:v>
                </c:pt>
                <c:pt idx="11309">
                  <c:v>144.76400000000001</c:v>
                </c:pt>
                <c:pt idx="11310">
                  <c:v>144.78399999999999</c:v>
                </c:pt>
                <c:pt idx="11311">
                  <c:v>144.79400000000001</c:v>
                </c:pt>
                <c:pt idx="11312">
                  <c:v>144.80799999999999</c:v>
                </c:pt>
                <c:pt idx="11313">
                  <c:v>144.82400000000001</c:v>
                </c:pt>
                <c:pt idx="11314">
                  <c:v>144.834</c:v>
                </c:pt>
                <c:pt idx="11315">
                  <c:v>144.84399999999999</c:v>
                </c:pt>
                <c:pt idx="11316">
                  <c:v>144.85400000000001</c:v>
                </c:pt>
                <c:pt idx="11317">
                  <c:v>144.87299999999999</c:v>
                </c:pt>
                <c:pt idx="11318">
                  <c:v>144.88399999999999</c:v>
                </c:pt>
                <c:pt idx="11319">
                  <c:v>144.89400000000001</c:v>
                </c:pt>
                <c:pt idx="11320">
                  <c:v>144.91300000000001</c:v>
                </c:pt>
                <c:pt idx="11321">
                  <c:v>144.93299999999999</c:v>
                </c:pt>
                <c:pt idx="11322">
                  <c:v>144.94399999999999</c:v>
                </c:pt>
                <c:pt idx="11323">
                  <c:v>144.95500000000001</c:v>
                </c:pt>
                <c:pt idx="11324">
                  <c:v>144.97300000000001</c:v>
                </c:pt>
                <c:pt idx="11325">
                  <c:v>144.98400000000001</c:v>
                </c:pt>
                <c:pt idx="11326">
                  <c:v>144.994</c:v>
                </c:pt>
                <c:pt idx="11327">
                  <c:v>145.005</c:v>
                </c:pt>
                <c:pt idx="11328">
                  <c:v>145.024</c:v>
                </c:pt>
                <c:pt idx="11329">
                  <c:v>145.03399999999999</c:v>
                </c:pt>
                <c:pt idx="11330">
                  <c:v>145.04400000000001</c:v>
                </c:pt>
                <c:pt idx="11331">
                  <c:v>145.05500000000001</c:v>
                </c:pt>
                <c:pt idx="11332">
                  <c:v>145.07599999999999</c:v>
                </c:pt>
                <c:pt idx="11333">
                  <c:v>145.09299999999999</c:v>
                </c:pt>
                <c:pt idx="11334">
                  <c:v>145.10400000000001</c:v>
                </c:pt>
                <c:pt idx="11335">
                  <c:v>145.114</c:v>
                </c:pt>
                <c:pt idx="11336">
                  <c:v>145.124</c:v>
                </c:pt>
                <c:pt idx="11337">
                  <c:v>145.13399999999999</c:v>
                </c:pt>
                <c:pt idx="11338">
                  <c:v>145.14500000000001</c:v>
                </c:pt>
                <c:pt idx="11339">
                  <c:v>145.154</c:v>
                </c:pt>
                <c:pt idx="11340">
                  <c:v>145.16399999999999</c:v>
                </c:pt>
                <c:pt idx="11341">
                  <c:v>145.17400000000001</c:v>
                </c:pt>
                <c:pt idx="11342">
                  <c:v>145.184</c:v>
                </c:pt>
                <c:pt idx="11343">
                  <c:v>145.19499999999999</c:v>
                </c:pt>
                <c:pt idx="11344">
                  <c:v>145.20500000000001</c:v>
                </c:pt>
                <c:pt idx="11345">
                  <c:v>145.22399999999999</c:v>
                </c:pt>
                <c:pt idx="11346">
                  <c:v>145.24299999999999</c:v>
                </c:pt>
                <c:pt idx="11347">
                  <c:v>145.25399999999999</c:v>
                </c:pt>
                <c:pt idx="11348">
                  <c:v>145.27500000000001</c:v>
                </c:pt>
                <c:pt idx="11349">
                  <c:v>145.29300000000001</c:v>
                </c:pt>
                <c:pt idx="11350">
                  <c:v>145.304</c:v>
                </c:pt>
                <c:pt idx="11351">
                  <c:v>145.31399999999999</c:v>
                </c:pt>
                <c:pt idx="11352">
                  <c:v>145.32400000000001</c:v>
                </c:pt>
                <c:pt idx="11353">
                  <c:v>145.334</c:v>
                </c:pt>
                <c:pt idx="11354">
                  <c:v>145.34399999999999</c:v>
                </c:pt>
                <c:pt idx="11355">
                  <c:v>145.35499999999999</c:v>
                </c:pt>
                <c:pt idx="11356">
                  <c:v>145.374</c:v>
                </c:pt>
                <c:pt idx="11357">
                  <c:v>145.38399999999999</c:v>
                </c:pt>
                <c:pt idx="11358">
                  <c:v>145.39400000000001</c:v>
                </c:pt>
                <c:pt idx="11359">
                  <c:v>145.405</c:v>
                </c:pt>
                <c:pt idx="11360">
                  <c:v>145.42400000000001</c:v>
                </c:pt>
                <c:pt idx="11361">
                  <c:v>145.434</c:v>
                </c:pt>
                <c:pt idx="11362">
                  <c:v>145.453</c:v>
                </c:pt>
                <c:pt idx="11363">
                  <c:v>145.464</c:v>
                </c:pt>
                <c:pt idx="11364">
                  <c:v>145.47499999999999</c:v>
                </c:pt>
                <c:pt idx="11365">
                  <c:v>145.494</c:v>
                </c:pt>
                <c:pt idx="11366">
                  <c:v>145.51400000000001</c:v>
                </c:pt>
                <c:pt idx="11367">
                  <c:v>145.52500000000001</c:v>
                </c:pt>
                <c:pt idx="11368">
                  <c:v>145.54300000000001</c:v>
                </c:pt>
                <c:pt idx="11369">
                  <c:v>145.554</c:v>
                </c:pt>
                <c:pt idx="11370">
                  <c:v>145.565</c:v>
                </c:pt>
                <c:pt idx="11371">
                  <c:v>145.57400000000001</c:v>
                </c:pt>
                <c:pt idx="11372">
                  <c:v>145.584</c:v>
                </c:pt>
                <c:pt idx="11373">
                  <c:v>145.595</c:v>
                </c:pt>
                <c:pt idx="11374">
                  <c:v>145.614</c:v>
                </c:pt>
                <c:pt idx="11375">
                  <c:v>145.625</c:v>
                </c:pt>
                <c:pt idx="11376">
                  <c:v>145.643</c:v>
                </c:pt>
                <c:pt idx="11377">
                  <c:v>145.655</c:v>
                </c:pt>
                <c:pt idx="11378">
                  <c:v>145.67500000000001</c:v>
                </c:pt>
                <c:pt idx="11379">
                  <c:v>145.69399999999999</c:v>
                </c:pt>
                <c:pt idx="11380">
                  <c:v>145.70400000000001</c:v>
                </c:pt>
                <c:pt idx="11381">
                  <c:v>145.715</c:v>
                </c:pt>
                <c:pt idx="11382">
                  <c:v>145.733</c:v>
                </c:pt>
                <c:pt idx="11383">
                  <c:v>145.745</c:v>
                </c:pt>
                <c:pt idx="11384">
                  <c:v>145.76400000000001</c:v>
                </c:pt>
                <c:pt idx="11385">
                  <c:v>145.77500000000001</c:v>
                </c:pt>
                <c:pt idx="11386">
                  <c:v>145.79300000000001</c:v>
                </c:pt>
                <c:pt idx="11387">
                  <c:v>145.80500000000001</c:v>
                </c:pt>
                <c:pt idx="11388">
                  <c:v>145.82400000000001</c:v>
                </c:pt>
                <c:pt idx="11389">
                  <c:v>145.83500000000001</c:v>
                </c:pt>
                <c:pt idx="11390">
                  <c:v>145.85400000000001</c:v>
                </c:pt>
                <c:pt idx="11391">
                  <c:v>145.86500000000001</c:v>
                </c:pt>
                <c:pt idx="11392">
                  <c:v>145.88399999999999</c:v>
                </c:pt>
                <c:pt idx="11393">
                  <c:v>145.904</c:v>
                </c:pt>
                <c:pt idx="11394">
                  <c:v>145.91399999999999</c:v>
                </c:pt>
                <c:pt idx="11395">
                  <c:v>145.92500000000001</c:v>
                </c:pt>
                <c:pt idx="11396">
                  <c:v>145.94399999999999</c:v>
                </c:pt>
                <c:pt idx="11397">
                  <c:v>145.95500000000001</c:v>
                </c:pt>
                <c:pt idx="11398">
                  <c:v>145.97300000000001</c:v>
                </c:pt>
                <c:pt idx="11399">
                  <c:v>145.98400000000001</c:v>
                </c:pt>
                <c:pt idx="11400">
                  <c:v>145.994</c:v>
                </c:pt>
                <c:pt idx="11401">
                  <c:v>146.00399999999999</c:v>
                </c:pt>
                <c:pt idx="11402">
                  <c:v>146.01400000000001</c:v>
                </c:pt>
                <c:pt idx="11403">
                  <c:v>146.02500000000001</c:v>
                </c:pt>
                <c:pt idx="11404">
                  <c:v>146.04400000000001</c:v>
                </c:pt>
                <c:pt idx="11405">
                  <c:v>146.054</c:v>
                </c:pt>
                <c:pt idx="11406">
                  <c:v>146.06399999999999</c:v>
                </c:pt>
                <c:pt idx="11407">
                  <c:v>146.07499999999999</c:v>
                </c:pt>
                <c:pt idx="11408">
                  <c:v>146.096</c:v>
                </c:pt>
                <c:pt idx="11409">
                  <c:v>146.113</c:v>
                </c:pt>
                <c:pt idx="11410">
                  <c:v>146.124</c:v>
                </c:pt>
                <c:pt idx="11411">
                  <c:v>146.143</c:v>
                </c:pt>
                <c:pt idx="11412">
                  <c:v>146.16300000000001</c:v>
                </c:pt>
                <c:pt idx="11413">
                  <c:v>146.17500000000001</c:v>
                </c:pt>
                <c:pt idx="11414">
                  <c:v>146.19399999999999</c:v>
                </c:pt>
                <c:pt idx="11415">
                  <c:v>146.20400000000001</c:v>
                </c:pt>
                <c:pt idx="11416">
                  <c:v>146.22399999999999</c:v>
                </c:pt>
                <c:pt idx="11417">
                  <c:v>146.24299999999999</c:v>
                </c:pt>
                <c:pt idx="11418">
                  <c:v>146.255</c:v>
                </c:pt>
                <c:pt idx="11419">
                  <c:v>146.26400000000001</c:v>
                </c:pt>
                <c:pt idx="11420">
                  <c:v>146.28299999999999</c:v>
                </c:pt>
                <c:pt idx="11421">
                  <c:v>146.29599999999999</c:v>
                </c:pt>
                <c:pt idx="11422">
                  <c:v>146.31399999999999</c:v>
                </c:pt>
                <c:pt idx="11423">
                  <c:v>146.32400000000001</c:v>
                </c:pt>
                <c:pt idx="11424">
                  <c:v>146.334</c:v>
                </c:pt>
                <c:pt idx="11425">
                  <c:v>146.34399999999999</c:v>
                </c:pt>
                <c:pt idx="11426">
                  <c:v>146.35400000000001</c:v>
                </c:pt>
                <c:pt idx="11427">
                  <c:v>146.36500000000001</c:v>
                </c:pt>
                <c:pt idx="11428">
                  <c:v>146.38399999999999</c:v>
                </c:pt>
                <c:pt idx="11429">
                  <c:v>146.39400000000001</c:v>
                </c:pt>
                <c:pt idx="11430">
                  <c:v>146.405</c:v>
                </c:pt>
                <c:pt idx="11431">
                  <c:v>146.41399999999999</c:v>
                </c:pt>
                <c:pt idx="11432">
                  <c:v>146.43299999999999</c:v>
                </c:pt>
                <c:pt idx="11433">
                  <c:v>146.44399999999999</c:v>
                </c:pt>
                <c:pt idx="11434">
                  <c:v>146.45400000000001</c:v>
                </c:pt>
                <c:pt idx="11435">
                  <c:v>146.464</c:v>
                </c:pt>
                <c:pt idx="11436">
                  <c:v>146.47399999999999</c:v>
                </c:pt>
                <c:pt idx="11437">
                  <c:v>146.48500000000001</c:v>
                </c:pt>
                <c:pt idx="11438">
                  <c:v>146.50700000000001</c:v>
                </c:pt>
                <c:pt idx="11439">
                  <c:v>146.524</c:v>
                </c:pt>
                <c:pt idx="11440">
                  <c:v>146.53399999999999</c:v>
                </c:pt>
                <c:pt idx="11441">
                  <c:v>146.54400000000001</c:v>
                </c:pt>
                <c:pt idx="11442">
                  <c:v>146.554</c:v>
                </c:pt>
                <c:pt idx="11443">
                  <c:v>146.56399999999999</c:v>
                </c:pt>
                <c:pt idx="11444">
                  <c:v>146.57400000000001</c:v>
                </c:pt>
                <c:pt idx="11445">
                  <c:v>146.58500000000001</c:v>
                </c:pt>
                <c:pt idx="11446">
                  <c:v>146.60400000000001</c:v>
                </c:pt>
                <c:pt idx="11447">
                  <c:v>146.61500000000001</c:v>
                </c:pt>
                <c:pt idx="11448">
                  <c:v>146.63300000000001</c:v>
                </c:pt>
                <c:pt idx="11449">
                  <c:v>146.65299999999999</c:v>
                </c:pt>
                <c:pt idx="11450">
                  <c:v>146.66399999999999</c:v>
                </c:pt>
                <c:pt idx="11451">
                  <c:v>146.67400000000001</c:v>
                </c:pt>
                <c:pt idx="11452">
                  <c:v>146.684</c:v>
                </c:pt>
                <c:pt idx="11453">
                  <c:v>146.69399999999999</c:v>
                </c:pt>
                <c:pt idx="11454">
                  <c:v>146.70400000000001</c:v>
                </c:pt>
                <c:pt idx="11455">
                  <c:v>146.72399999999999</c:v>
                </c:pt>
                <c:pt idx="11456">
                  <c:v>146.74299999999999</c:v>
                </c:pt>
                <c:pt idx="11457">
                  <c:v>146.75399999999999</c:v>
                </c:pt>
                <c:pt idx="11458">
                  <c:v>146.76400000000001</c:v>
                </c:pt>
                <c:pt idx="11459">
                  <c:v>146.774</c:v>
                </c:pt>
                <c:pt idx="11460">
                  <c:v>146.78399999999999</c:v>
                </c:pt>
                <c:pt idx="11461">
                  <c:v>146.79499999999999</c:v>
                </c:pt>
                <c:pt idx="11462">
                  <c:v>146.81399999999999</c:v>
                </c:pt>
                <c:pt idx="11463">
                  <c:v>146.82499999999999</c:v>
                </c:pt>
                <c:pt idx="11464">
                  <c:v>146.84299999999999</c:v>
                </c:pt>
                <c:pt idx="11465">
                  <c:v>146.85499999999999</c:v>
                </c:pt>
                <c:pt idx="11466">
                  <c:v>146.874</c:v>
                </c:pt>
                <c:pt idx="11467">
                  <c:v>146.88800000000001</c:v>
                </c:pt>
                <c:pt idx="11468">
                  <c:v>146.90199999999999</c:v>
                </c:pt>
                <c:pt idx="11469">
                  <c:v>146.91200000000001</c:v>
                </c:pt>
                <c:pt idx="11470">
                  <c:v>146.93199999999999</c:v>
                </c:pt>
                <c:pt idx="11471">
                  <c:v>146.94200000000001</c:v>
                </c:pt>
                <c:pt idx="11472">
                  <c:v>146.96199999999999</c:v>
                </c:pt>
                <c:pt idx="11473">
                  <c:v>146.97300000000001</c:v>
                </c:pt>
                <c:pt idx="11474">
                  <c:v>146.99199999999999</c:v>
                </c:pt>
                <c:pt idx="11475">
                  <c:v>147.00200000000001</c:v>
                </c:pt>
                <c:pt idx="11476">
                  <c:v>147.01400000000001</c:v>
                </c:pt>
                <c:pt idx="11477">
                  <c:v>147.024</c:v>
                </c:pt>
                <c:pt idx="11478">
                  <c:v>147.035</c:v>
                </c:pt>
                <c:pt idx="11479">
                  <c:v>147.054</c:v>
                </c:pt>
                <c:pt idx="11480">
                  <c:v>147.07300000000001</c:v>
                </c:pt>
                <c:pt idx="11481">
                  <c:v>147.08500000000001</c:v>
                </c:pt>
                <c:pt idx="11482">
                  <c:v>147.10400000000001</c:v>
                </c:pt>
                <c:pt idx="11483">
                  <c:v>147.12299999999999</c:v>
                </c:pt>
                <c:pt idx="11484">
                  <c:v>147.13399999999999</c:v>
                </c:pt>
                <c:pt idx="11485">
                  <c:v>147.14500000000001</c:v>
                </c:pt>
                <c:pt idx="11486">
                  <c:v>147.16300000000001</c:v>
                </c:pt>
                <c:pt idx="11487">
                  <c:v>147.18299999999999</c:v>
                </c:pt>
                <c:pt idx="11488">
                  <c:v>147.203</c:v>
                </c:pt>
                <c:pt idx="11489">
                  <c:v>147.22399999999999</c:v>
                </c:pt>
                <c:pt idx="11490">
                  <c:v>147.23500000000001</c:v>
                </c:pt>
                <c:pt idx="11491">
                  <c:v>147.245</c:v>
                </c:pt>
                <c:pt idx="11492">
                  <c:v>147.26300000000001</c:v>
                </c:pt>
                <c:pt idx="11493">
                  <c:v>147.274</c:v>
                </c:pt>
                <c:pt idx="11494">
                  <c:v>147.28399999999999</c:v>
                </c:pt>
                <c:pt idx="11495">
                  <c:v>147.29499999999999</c:v>
                </c:pt>
                <c:pt idx="11496">
                  <c:v>147.316</c:v>
                </c:pt>
                <c:pt idx="11497">
                  <c:v>147.333</c:v>
                </c:pt>
                <c:pt idx="11498">
                  <c:v>147.345</c:v>
                </c:pt>
                <c:pt idx="11499">
                  <c:v>147.363</c:v>
                </c:pt>
                <c:pt idx="11500">
                  <c:v>147.38300000000001</c:v>
                </c:pt>
                <c:pt idx="11501">
                  <c:v>147.39400000000001</c:v>
                </c:pt>
                <c:pt idx="11502">
                  <c:v>147.404</c:v>
                </c:pt>
                <c:pt idx="11503">
                  <c:v>147.41399999999999</c:v>
                </c:pt>
                <c:pt idx="11504">
                  <c:v>147.42400000000001</c:v>
                </c:pt>
                <c:pt idx="11505">
                  <c:v>147.435</c:v>
                </c:pt>
                <c:pt idx="11506">
                  <c:v>147.45400000000001</c:v>
                </c:pt>
                <c:pt idx="11507">
                  <c:v>147.465</c:v>
                </c:pt>
                <c:pt idx="11508">
                  <c:v>147.483</c:v>
                </c:pt>
                <c:pt idx="11509">
                  <c:v>147.494</c:v>
                </c:pt>
                <c:pt idx="11510">
                  <c:v>147.512</c:v>
                </c:pt>
                <c:pt idx="11511">
                  <c:v>147.52500000000001</c:v>
                </c:pt>
                <c:pt idx="11512">
                  <c:v>147.542</c:v>
                </c:pt>
                <c:pt idx="11513">
                  <c:v>147.55199999999999</c:v>
                </c:pt>
                <c:pt idx="11514">
                  <c:v>147.56200000000001</c:v>
                </c:pt>
                <c:pt idx="11515">
                  <c:v>147.572</c:v>
                </c:pt>
                <c:pt idx="11516">
                  <c:v>147.58199999999999</c:v>
                </c:pt>
                <c:pt idx="11517">
                  <c:v>147.59200000000001</c:v>
                </c:pt>
                <c:pt idx="11518">
                  <c:v>147.602</c:v>
                </c:pt>
                <c:pt idx="11519">
                  <c:v>147.61199999999999</c:v>
                </c:pt>
                <c:pt idx="11520">
                  <c:v>147.62200000000001</c:v>
                </c:pt>
                <c:pt idx="11521">
                  <c:v>147.63200000000001</c:v>
                </c:pt>
                <c:pt idx="11522">
                  <c:v>147.642</c:v>
                </c:pt>
                <c:pt idx="11523">
                  <c:v>147.65199999999999</c:v>
                </c:pt>
                <c:pt idx="11524">
                  <c:v>147.66300000000001</c:v>
                </c:pt>
                <c:pt idx="11525">
                  <c:v>147.673</c:v>
                </c:pt>
                <c:pt idx="11526">
                  <c:v>147.68199999999999</c:v>
                </c:pt>
                <c:pt idx="11527">
                  <c:v>147.69200000000001</c:v>
                </c:pt>
                <c:pt idx="11528">
                  <c:v>147.702</c:v>
                </c:pt>
                <c:pt idx="11529">
                  <c:v>147.71199999999999</c:v>
                </c:pt>
                <c:pt idx="11530">
                  <c:v>147.72399999999999</c:v>
                </c:pt>
                <c:pt idx="11531">
                  <c:v>147.744</c:v>
                </c:pt>
                <c:pt idx="11532">
                  <c:v>147.755</c:v>
                </c:pt>
                <c:pt idx="11533">
                  <c:v>147.76499999999999</c:v>
                </c:pt>
                <c:pt idx="11534">
                  <c:v>147.78399999999999</c:v>
                </c:pt>
                <c:pt idx="11535">
                  <c:v>147.79499999999999</c:v>
                </c:pt>
                <c:pt idx="11536">
                  <c:v>147.81399999999999</c:v>
                </c:pt>
                <c:pt idx="11537">
                  <c:v>147.83199999999999</c:v>
                </c:pt>
                <c:pt idx="11538">
                  <c:v>147.852</c:v>
                </c:pt>
                <c:pt idx="11539">
                  <c:v>147.86500000000001</c:v>
                </c:pt>
                <c:pt idx="11540">
                  <c:v>147.88200000000001</c:v>
                </c:pt>
                <c:pt idx="11541">
                  <c:v>147.89500000000001</c:v>
                </c:pt>
                <c:pt idx="11542">
                  <c:v>147.91200000000001</c:v>
                </c:pt>
                <c:pt idx="11543">
                  <c:v>147.935</c:v>
                </c:pt>
                <c:pt idx="11544">
                  <c:v>147.952</c:v>
                </c:pt>
                <c:pt idx="11545">
                  <c:v>147.96299999999999</c:v>
                </c:pt>
                <c:pt idx="11546">
                  <c:v>147.97300000000001</c:v>
                </c:pt>
                <c:pt idx="11547">
                  <c:v>147.983</c:v>
                </c:pt>
                <c:pt idx="11548">
                  <c:v>148.00200000000001</c:v>
                </c:pt>
                <c:pt idx="11549">
                  <c:v>148.02199999999999</c:v>
                </c:pt>
                <c:pt idx="11550">
                  <c:v>148.042</c:v>
                </c:pt>
                <c:pt idx="11551">
                  <c:v>148.053</c:v>
                </c:pt>
                <c:pt idx="11552">
                  <c:v>148.072</c:v>
                </c:pt>
                <c:pt idx="11553">
                  <c:v>148.083</c:v>
                </c:pt>
                <c:pt idx="11554">
                  <c:v>148.102</c:v>
                </c:pt>
                <c:pt idx="11555">
                  <c:v>148.113</c:v>
                </c:pt>
                <c:pt idx="11556">
                  <c:v>148.13300000000001</c:v>
                </c:pt>
                <c:pt idx="11557">
                  <c:v>148.15199999999999</c:v>
                </c:pt>
                <c:pt idx="11558">
                  <c:v>148.16300000000001</c:v>
                </c:pt>
                <c:pt idx="11559">
                  <c:v>148.173</c:v>
                </c:pt>
                <c:pt idx="11560">
                  <c:v>148.18299999999999</c:v>
                </c:pt>
                <c:pt idx="11561">
                  <c:v>148.19499999999999</c:v>
                </c:pt>
                <c:pt idx="11562">
                  <c:v>148.21199999999999</c:v>
                </c:pt>
                <c:pt idx="11563">
                  <c:v>148.232</c:v>
                </c:pt>
                <c:pt idx="11564">
                  <c:v>148.25200000000001</c:v>
                </c:pt>
                <c:pt idx="11565">
                  <c:v>148.27199999999999</c:v>
                </c:pt>
                <c:pt idx="11566">
                  <c:v>148.292</c:v>
                </c:pt>
                <c:pt idx="11567">
                  <c:v>148.303</c:v>
                </c:pt>
                <c:pt idx="11568">
                  <c:v>148.322</c:v>
                </c:pt>
                <c:pt idx="11569">
                  <c:v>148.333</c:v>
                </c:pt>
                <c:pt idx="11570">
                  <c:v>148.352</c:v>
                </c:pt>
                <c:pt idx="11571">
                  <c:v>148.36199999999999</c:v>
                </c:pt>
                <c:pt idx="11572">
                  <c:v>148.37200000000001</c:v>
                </c:pt>
                <c:pt idx="11573">
                  <c:v>148.38200000000001</c:v>
                </c:pt>
                <c:pt idx="11574">
                  <c:v>148.40199999999999</c:v>
                </c:pt>
                <c:pt idx="11575">
                  <c:v>148.41300000000001</c:v>
                </c:pt>
                <c:pt idx="11576">
                  <c:v>148.43199999999999</c:v>
                </c:pt>
                <c:pt idx="11577">
                  <c:v>148.44300000000001</c:v>
                </c:pt>
                <c:pt idx="11578">
                  <c:v>148.46199999999999</c:v>
                </c:pt>
                <c:pt idx="11579">
                  <c:v>148.47300000000001</c:v>
                </c:pt>
                <c:pt idx="11580">
                  <c:v>148.483</c:v>
                </c:pt>
                <c:pt idx="11581">
                  <c:v>148.50200000000001</c:v>
                </c:pt>
                <c:pt idx="11582">
                  <c:v>148.512</c:v>
                </c:pt>
                <c:pt idx="11583">
                  <c:v>148.52199999999999</c:v>
                </c:pt>
                <c:pt idx="11584">
                  <c:v>148.542</c:v>
                </c:pt>
                <c:pt idx="11585">
                  <c:v>148.55500000000001</c:v>
                </c:pt>
                <c:pt idx="11586">
                  <c:v>148.572</c:v>
                </c:pt>
                <c:pt idx="11587">
                  <c:v>148.59200000000001</c:v>
                </c:pt>
                <c:pt idx="11588">
                  <c:v>148.61199999999999</c:v>
                </c:pt>
                <c:pt idx="11589">
                  <c:v>148.625</c:v>
                </c:pt>
                <c:pt idx="11590">
                  <c:v>148.642</c:v>
                </c:pt>
                <c:pt idx="11591">
                  <c:v>148.66200000000001</c:v>
                </c:pt>
                <c:pt idx="11592">
                  <c:v>148.68199999999999</c:v>
                </c:pt>
                <c:pt idx="11593">
                  <c:v>148.69499999999999</c:v>
                </c:pt>
                <c:pt idx="11594">
                  <c:v>148.71199999999999</c:v>
                </c:pt>
                <c:pt idx="11595">
                  <c:v>148.72499999999999</c:v>
                </c:pt>
                <c:pt idx="11596">
                  <c:v>148.74199999999999</c:v>
                </c:pt>
                <c:pt idx="11597">
                  <c:v>148.762</c:v>
                </c:pt>
                <c:pt idx="11598">
                  <c:v>148.77500000000001</c:v>
                </c:pt>
                <c:pt idx="11599">
                  <c:v>148.785</c:v>
                </c:pt>
                <c:pt idx="11600">
                  <c:v>148.80199999999999</c:v>
                </c:pt>
                <c:pt idx="11601">
                  <c:v>148.81399999999999</c:v>
                </c:pt>
                <c:pt idx="11602">
                  <c:v>148.82499999999999</c:v>
                </c:pt>
                <c:pt idx="11603">
                  <c:v>148.84200000000001</c:v>
                </c:pt>
                <c:pt idx="11604">
                  <c:v>148.86199999999999</c:v>
                </c:pt>
                <c:pt idx="11605">
                  <c:v>148.88200000000001</c:v>
                </c:pt>
                <c:pt idx="11606">
                  <c:v>148.90199999999999</c:v>
                </c:pt>
                <c:pt idx="11607">
                  <c:v>148.91499999999999</c:v>
                </c:pt>
                <c:pt idx="11608">
                  <c:v>148.93199999999999</c:v>
                </c:pt>
                <c:pt idx="11609">
                  <c:v>148.946</c:v>
                </c:pt>
                <c:pt idx="11610">
                  <c:v>148.96700000000001</c:v>
                </c:pt>
                <c:pt idx="11611">
                  <c:v>148.982</c:v>
                </c:pt>
                <c:pt idx="11612">
                  <c:v>149.00200000000001</c:v>
                </c:pt>
                <c:pt idx="11613">
                  <c:v>149.012</c:v>
                </c:pt>
                <c:pt idx="11614">
                  <c:v>149.02199999999999</c:v>
                </c:pt>
                <c:pt idx="11615">
                  <c:v>149.03200000000001</c:v>
                </c:pt>
                <c:pt idx="11616">
                  <c:v>149.04400000000001</c:v>
                </c:pt>
                <c:pt idx="11617">
                  <c:v>149.05500000000001</c:v>
                </c:pt>
                <c:pt idx="11618">
                  <c:v>149.072</c:v>
                </c:pt>
                <c:pt idx="11619">
                  <c:v>149.083</c:v>
                </c:pt>
                <c:pt idx="11620">
                  <c:v>149.102</c:v>
                </c:pt>
                <c:pt idx="11621">
                  <c:v>149.11500000000001</c:v>
                </c:pt>
                <c:pt idx="11622">
                  <c:v>149.13200000000001</c:v>
                </c:pt>
                <c:pt idx="11623">
                  <c:v>149.14500000000001</c:v>
                </c:pt>
                <c:pt idx="11624">
                  <c:v>149.16200000000001</c:v>
                </c:pt>
                <c:pt idx="11625">
                  <c:v>149.18199999999999</c:v>
                </c:pt>
                <c:pt idx="11626">
                  <c:v>149.202</c:v>
                </c:pt>
                <c:pt idx="11627">
                  <c:v>149.22200000000001</c:v>
                </c:pt>
                <c:pt idx="11628">
                  <c:v>149.24199999999999</c:v>
                </c:pt>
                <c:pt idx="11629">
                  <c:v>149.255</c:v>
                </c:pt>
                <c:pt idx="11630">
                  <c:v>149.27199999999999</c:v>
                </c:pt>
                <c:pt idx="11631">
                  <c:v>149.28299999999999</c:v>
                </c:pt>
                <c:pt idx="11632">
                  <c:v>149.30199999999999</c:v>
                </c:pt>
                <c:pt idx="11633">
                  <c:v>149.315</c:v>
                </c:pt>
                <c:pt idx="11634">
                  <c:v>149.33199999999999</c:v>
                </c:pt>
                <c:pt idx="11635">
                  <c:v>149.346</c:v>
                </c:pt>
                <c:pt idx="11636">
                  <c:v>149.36199999999999</c:v>
                </c:pt>
                <c:pt idx="11637">
                  <c:v>149.375</c:v>
                </c:pt>
                <c:pt idx="11638">
                  <c:v>149.392</c:v>
                </c:pt>
                <c:pt idx="11639">
                  <c:v>149.405</c:v>
                </c:pt>
                <c:pt idx="11640">
                  <c:v>149.422</c:v>
                </c:pt>
                <c:pt idx="11641">
                  <c:v>149.435</c:v>
                </c:pt>
                <c:pt idx="11642">
                  <c:v>149.452</c:v>
                </c:pt>
                <c:pt idx="11643">
                  <c:v>149.465</c:v>
                </c:pt>
                <c:pt idx="11644">
                  <c:v>149.47499999999999</c:v>
                </c:pt>
                <c:pt idx="11645">
                  <c:v>149.483</c:v>
                </c:pt>
                <c:pt idx="11646">
                  <c:v>149.50200000000001</c:v>
                </c:pt>
                <c:pt idx="11647">
                  <c:v>149.512</c:v>
                </c:pt>
                <c:pt idx="11648">
                  <c:v>149.52199999999999</c:v>
                </c:pt>
                <c:pt idx="11649">
                  <c:v>149.53200000000001</c:v>
                </c:pt>
                <c:pt idx="11650">
                  <c:v>149.54499999999999</c:v>
                </c:pt>
                <c:pt idx="11651">
                  <c:v>149.56200000000001</c:v>
                </c:pt>
                <c:pt idx="11652">
                  <c:v>149.572</c:v>
                </c:pt>
                <c:pt idx="11653">
                  <c:v>149.58500000000001</c:v>
                </c:pt>
                <c:pt idx="11654">
                  <c:v>149.602</c:v>
                </c:pt>
                <c:pt idx="11655">
                  <c:v>149.61500000000001</c:v>
                </c:pt>
                <c:pt idx="11656">
                  <c:v>149.63200000000001</c:v>
                </c:pt>
                <c:pt idx="11657">
                  <c:v>149.64500000000001</c:v>
                </c:pt>
                <c:pt idx="11658">
                  <c:v>149.66200000000001</c:v>
                </c:pt>
                <c:pt idx="11659">
                  <c:v>149.673</c:v>
                </c:pt>
                <c:pt idx="11660">
                  <c:v>149.685</c:v>
                </c:pt>
                <c:pt idx="11661">
                  <c:v>149.69499999999999</c:v>
                </c:pt>
                <c:pt idx="11662">
                  <c:v>149.71199999999999</c:v>
                </c:pt>
                <c:pt idx="11663">
                  <c:v>149.732</c:v>
                </c:pt>
                <c:pt idx="11664">
                  <c:v>149.75200000000001</c:v>
                </c:pt>
                <c:pt idx="11665">
                  <c:v>149.77199999999999</c:v>
                </c:pt>
                <c:pt idx="11666">
                  <c:v>149.792</c:v>
                </c:pt>
                <c:pt idx="11667">
                  <c:v>149.81200000000001</c:v>
                </c:pt>
                <c:pt idx="11668">
                  <c:v>149.83199999999999</c:v>
                </c:pt>
                <c:pt idx="11669">
                  <c:v>149.845</c:v>
                </c:pt>
                <c:pt idx="11670">
                  <c:v>149.86199999999999</c:v>
                </c:pt>
                <c:pt idx="11671">
                  <c:v>149.87299999999999</c:v>
                </c:pt>
                <c:pt idx="11672">
                  <c:v>149.892</c:v>
                </c:pt>
                <c:pt idx="11673">
                  <c:v>149.905</c:v>
                </c:pt>
                <c:pt idx="11674">
                  <c:v>149.91499999999999</c:v>
                </c:pt>
                <c:pt idx="11675">
                  <c:v>149.93199999999999</c:v>
                </c:pt>
                <c:pt idx="11676">
                  <c:v>149.952</c:v>
                </c:pt>
                <c:pt idx="11677">
                  <c:v>149.96600000000001</c:v>
                </c:pt>
                <c:pt idx="11678">
                  <c:v>149.982</c:v>
                </c:pt>
                <c:pt idx="11679">
                  <c:v>149.99199999999999</c:v>
                </c:pt>
                <c:pt idx="11680">
                  <c:v>150.005</c:v>
                </c:pt>
                <c:pt idx="11681">
                  <c:v>150.02199999999999</c:v>
                </c:pt>
                <c:pt idx="11682">
                  <c:v>150.042</c:v>
                </c:pt>
                <c:pt idx="11683">
                  <c:v>150.053</c:v>
                </c:pt>
                <c:pt idx="11684">
                  <c:v>150.072</c:v>
                </c:pt>
                <c:pt idx="11685">
                  <c:v>150.083</c:v>
                </c:pt>
                <c:pt idx="11686">
                  <c:v>150.102</c:v>
                </c:pt>
                <c:pt idx="11687">
                  <c:v>150.113</c:v>
                </c:pt>
                <c:pt idx="11688">
                  <c:v>150.13200000000001</c:v>
                </c:pt>
                <c:pt idx="11689">
                  <c:v>150.143</c:v>
                </c:pt>
                <c:pt idx="11690">
                  <c:v>150.16200000000001</c:v>
                </c:pt>
                <c:pt idx="11691">
                  <c:v>150.17599999999999</c:v>
                </c:pt>
                <c:pt idx="11692">
                  <c:v>150.19200000000001</c:v>
                </c:pt>
                <c:pt idx="11693">
                  <c:v>150.202</c:v>
                </c:pt>
                <c:pt idx="11694">
                  <c:v>150.21299999999999</c:v>
                </c:pt>
                <c:pt idx="11695">
                  <c:v>150.22300000000001</c:v>
                </c:pt>
                <c:pt idx="11696">
                  <c:v>150.24199999999999</c:v>
                </c:pt>
                <c:pt idx="11697">
                  <c:v>150.25299999999999</c:v>
                </c:pt>
                <c:pt idx="11698">
                  <c:v>150.27199999999999</c:v>
                </c:pt>
                <c:pt idx="11699">
                  <c:v>150.28299999999999</c:v>
                </c:pt>
                <c:pt idx="11700">
                  <c:v>150.30199999999999</c:v>
                </c:pt>
                <c:pt idx="11701">
                  <c:v>150.322</c:v>
                </c:pt>
                <c:pt idx="11702">
                  <c:v>150.34200000000001</c:v>
                </c:pt>
                <c:pt idx="11703">
                  <c:v>150.35300000000001</c:v>
                </c:pt>
                <c:pt idx="11704">
                  <c:v>150.37299999999999</c:v>
                </c:pt>
                <c:pt idx="11705">
                  <c:v>150.392</c:v>
                </c:pt>
                <c:pt idx="11706">
                  <c:v>150.40299999999999</c:v>
                </c:pt>
                <c:pt idx="11707">
                  <c:v>150.41300000000001</c:v>
                </c:pt>
                <c:pt idx="11708">
                  <c:v>150.43199999999999</c:v>
                </c:pt>
                <c:pt idx="11709">
                  <c:v>150.44300000000001</c:v>
                </c:pt>
                <c:pt idx="11710">
                  <c:v>150.46199999999999</c:v>
                </c:pt>
                <c:pt idx="11711">
                  <c:v>150.47300000000001</c:v>
                </c:pt>
                <c:pt idx="11712">
                  <c:v>150.49199999999999</c:v>
                </c:pt>
                <c:pt idx="11713">
                  <c:v>150.512</c:v>
                </c:pt>
                <c:pt idx="11714">
                  <c:v>150.53200000000001</c:v>
                </c:pt>
                <c:pt idx="11715">
                  <c:v>150.54300000000001</c:v>
                </c:pt>
                <c:pt idx="11716">
                  <c:v>150.56200000000001</c:v>
                </c:pt>
                <c:pt idx="11717">
                  <c:v>150.57300000000001</c:v>
                </c:pt>
                <c:pt idx="11718">
                  <c:v>150.59200000000001</c:v>
                </c:pt>
                <c:pt idx="11719">
                  <c:v>150.61199999999999</c:v>
                </c:pt>
                <c:pt idx="11720">
                  <c:v>150.62299999999999</c:v>
                </c:pt>
                <c:pt idx="11721">
                  <c:v>150.63300000000001</c:v>
                </c:pt>
                <c:pt idx="11722">
                  <c:v>150.65199999999999</c:v>
                </c:pt>
                <c:pt idx="11723">
                  <c:v>150.66300000000001</c:v>
                </c:pt>
                <c:pt idx="11724">
                  <c:v>150.68199999999999</c:v>
                </c:pt>
                <c:pt idx="11725">
                  <c:v>150.69300000000001</c:v>
                </c:pt>
                <c:pt idx="11726">
                  <c:v>150.71199999999999</c:v>
                </c:pt>
                <c:pt idx="11727">
                  <c:v>150.72300000000001</c:v>
                </c:pt>
                <c:pt idx="11728">
                  <c:v>150.74199999999999</c:v>
                </c:pt>
                <c:pt idx="11729">
                  <c:v>150.75299999999999</c:v>
                </c:pt>
                <c:pt idx="11730">
                  <c:v>150.77199999999999</c:v>
                </c:pt>
                <c:pt idx="11731">
                  <c:v>150.792</c:v>
                </c:pt>
                <c:pt idx="11732">
                  <c:v>150.803</c:v>
                </c:pt>
                <c:pt idx="11733">
                  <c:v>150.822</c:v>
                </c:pt>
                <c:pt idx="11734">
                  <c:v>150.84200000000001</c:v>
                </c:pt>
                <c:pt idx="11735">
                  <c:v>150.85300000000001</c:v>
                </c:pt>
                <c:pt idx="11736">
                  <c:v>150.87200000000001</c:v>
                </c:pt>
                <c:pt idx="11737">
                  <c:v>150.88300000000001</c:v>
                </c:pt>
                <c:pt idx="11738">
                  <c:v>150.90199999999999</c:v>
                </c:pt>
                <c:pt idx="11739">
                  <c:v>150.91300000000001</c:v>
                </c:pt>
                <c:pt idx="11740">
                  <c:v>150.923</c:v>
                </c:pt>
                <c:pt idx="11741">
                  <c:v>150.94200000000001</c:v>
                </c:pt>
                <c:pt idx="11742">
                  <c:v>150.96199999999999</c:v>
                </c:pt>
                <c:pt idx="11743">
                  <c:v>150.97300000000001</c:v>
                </c:pt>
                <c:pt idx="11744">
                  <c:v>150.99199999999999</c:v>
                </c:pt>
                <c:pt idx="11745">
                  <c:v>151.012</c:v>
                </c:pt>
                <c:pt idx="11746">
                  <c:v>151.023</c:v>
                </c:pt>
                <c:pt idx="11747">
                  <c:v>151.03299999999999</c:v>
                </c:pt>
                <c:pt idx="11748">
                  <c:v>151.05199999999999</c:v>
                </c:pt>
                <c:pt idx="11749">
                  <c:v>151.06299999999999</c:v>
                </c:pt>
                <c:pt idx="11750">
                  <c:v>151.08199999999999</c:v>
                </c:pt>
                <c:pt idx="11751">
                  <c:v>151.102</c:v>
                </c:pt>
                <c:pt idx="11752">
                  <c:v>151.12200000000001</c:v>
                </c:pt>
                <c:pt idx="11753">
                  <c:v>151.13300000000001</c:v>
                </c:pt>
                <c:pt idx="11754">
                  <c:v>151.143</c:v>
                </c:pt>
                <c:pt idx="11755">
                  <c:v>151.16200000000001</c:v>
                </c:pt>
                <c:pt idx="11756">
                  <c:v>151.173</c:v>
                </c:pt>
                <c:pt idx="11757">
                  <c:v>151.18199999999999</c:v>
                </c:pt>
                <c:pt idx="11758">
                  <c:v>151.19399999999999</c:v>
                </c:pt>
                <c:pt idx="11759">
                  <c:v>151.21199999999999</c:v>
                </c:pt>
                <c:pt idx="11760">
                  <c:v>151.22499999999999</c:v>
                </c:pt>
                <c:pt idx="11761">
                  <c:v>151.24199999999999</c:v>
                </c:pt>
                <c:pt idx="11762">
                  <c:v>151.262</c:v>
                </c:pt>
                <c:pt idx="11763">
                  <c:v>151.273</c:v>
                </c:pt>
                <c:pt idx="11764">
                  <c:v>151.292</c:v>
                </c:pt>
                <c:pt idx="11765">
                  <c:v>151.30500000000001</c:v>
                </c:pt>
                <c:pt idx="11766">
                  <c:v>151.322</c:v>
                </c:pt>
                <c:pt idx="11767">
                  <c:v>151.333</c:v>
                </c:pt>
                <c:pt idx="11768">
                  <c:v>151.352</c:v>
                </c:pt>
                <c:pt idx="11769">
                  <c:v>151.363</c:v>
                </c:pt>
                <c:pt idx="11770">
                  <c:v>151.38200000000001</c:v>
                </c:pt>
                <c:pt idx="11771">
                  <c:v>151.393</c:v>
                </c:pt>
                <c:pt idx="11772">
                  <c:v>151.41399999999999</c:v>
                </c:pt>
                <c:pt idx="11773">
                  <c:v>151.43199999999999</c:v>
                </c:pt>
                <c:pt idx="11774">
                  <c:v>151.452</c:v>
                </c:pt>
                <c:pt idx="11775">
                  <c:v>151.465</c:v>
                </c:pt>
                <c:pt idx="11776">
                  <c:v>151.482</c:v>
                </c:pt>
                <c:pt idx="11777">
                  <c:v>151.495</c:v>
                </c:pt>
                <c:pt idx="11778">
                  <c:v>151.512</c:v>
                </c:pt>
                <c:pt idx="11779">
                  <c:v>151.52500000000001</c:v>
                </c:pt>
                <c:pt idx="11780">
                  <c:v>151.542</c:v>
                </c:pt>
                <c:pt idx="11781">
                  <c:v>151.553</c:v>
                </c:pt>
                <c:pt idx="11782">
                  <c:v>151.572</c:v>
                </c:pt>
                <c:pt idx="11783">
                  <c:v>151.583</c:v>
                </c:pt>
                <c:pt idx="11784">
                  <c:v>151.60400000000001</c:v>
                </c:pt>
                <c:pt idx="11785">
                  <c:v>151.61199999999999</c:v>
                </c:pt>
                <c:pt idx="11786">
                  <c:v>151.625</c:v>
                </c:pt>
                <c:pt idx="11787">
                  <c:v>151.642</c:v>
                </c:pt>
                <c:pt idx="11788">
                  <c:v>151.65299999999999</c:v>
                </c:pt>
                <c:pt idx="11789">
                  <c:v>151.66200000000001</c:v>
                </c:pt>
                <c:pt idx="11790">
                  <c:v>151.68199999999999</c:v>
                </c:pt>
                <c:pt idx="11791">
                  <c:v>151.69300000000001</c:v>
                </c:pt>
                <c:pt idx="11792">
                  <c:v>151.71199999999999</c:v>
                </c:pt>
                <c:pt idx="11793">
                  <c:v>151.72499999999999</c:v>
                </c:pt>
                <c:pt idx="11794">
                  <c:v>151.74199999999999</c:v>
                </c:pt>
                <c:pt idx="11795">
                  <c:v>151.75299999999999</c:v>
                </c:pt>
                <c:pt idx="11796">
                  <c:v>151.77199999999999</c:v>
                </c:pt>
                <c:pt idx="11797">
                  <c:v>151.78299999999999</c:v>
                </c:pt>
                <c:pt idx="11798">
                  <c:v>151.803</c:v>
                </c:pt>
                <c:pt idx="11799">
                  <c:v>151.822</c:v>
                </c:pt>
                <c:pt idx="11800">
                  <c:v>151.83199999999999</c:v>
                </c:pt>
                <c:pt idx="11801">
                  <c:v>151.845</c:v>
                </c:pt>
                <c:pt idx="11802">
                  <c:v>151.86199999999999</c:v>
                </c:pt>
                <c:pt idx="11803">
                  <c:v>151.87200000000001</c:v>
                </c:pt>
                <c:pt idx="11804">
                  <c:v>151.88200000000001</c:v>
                </c:pt>
                <c:pt idx="11805">
                  <c:v>151.892</c:v>
                </c:pt>
                <c:pt idx="11806">
                  <c:v>151.90299999999999</c:v>
                </c:pt>
                <c:pt idx="11807">
                  <c:v>151.91300000000001</c:v>
                </c:pt>
                <c:pt idx="11808">
                  <c:v>151.93199999999999</c:v>
                </c:pt>
                <c:pt idx="11809">
                  <c:v>151.94300000000001</c:v>
                </c:pt>
                <c:pt idx="11810">
                  <c:v>151.96199999999999</c:v>
                </c:pt>
                <c:pt idx="11811">
                  <c:v>151.97300000000001</c:v>
                </c:pt>
                <c:pt idx="11812">
                  <c:v>151.99199999999999</c:v>
                </c:pt>
                <c:pt idx="11813">
                  <c:v>152.00299999999999</c:v>
                </c:pt>
                <c:pt idx="11814">
                  <c:v>152.02199999999999</c:v>
                </c:pt>
                <c:pt idx="11815">
                  <c:v>152.03299999999999</c:v>
                </c:pt>
                <c:pt idx="11816">
                  <c:v>152.05199999999999</c:v>
                </c:pt>
                <c:pt idx="11817">
                  <c:v>152.06299999999999</c:v>
                </c:pt>
                <c:pt idx="11818">
                  <c:v>152.08799999999999</c:v>
                </c:pt>
                <c:pt idx="11819">
                  <c:v>152.102</c:v>
                </c:pt>
                <c:pt idx="11820">
                  <c:v>152.113</c:v>
                </c:pt>
                <c:pt idx="11821">
                  <c:v>152.12299999999999</c:v>
                </c:pt>
                <c:pt idx="11822">
                  <c:v>152.142</c:v>
                </c:pt>
                <c:pt idx="11823">
                  <c:v>152.15299999999999</c:v>
                </c:pt>
                <c:pt idx="11824">
                  <c:v>152.16300000000001</c:v>
                </c:pt>
                <c:pt idx="11825">
                  <c:v>152.173</c:v>
                </c:pt>
                <c:pt idx="11826">
                  <c:v>152.18299999999999</c:v>
                </c:pt>
                <c:pt idx="11827">
                  <c:v>152.19300000000001</c:v>
                </c:pt>
                <c:pt idx="11828">
                  <c:v>152.21299999999999</c:v>
                </c:pt>
                <c:pt idx="11829">
                  <c:v>152.232</c:v>
                </c:pt>
                <c:pt idx="11830">
                  <c:v>152.24299999999999</c:v>
                </c:pt>
                <c:pt idx="11831">
                  <c:v>152.255</c:v>
                </c:pt>
                <c:pt idx="11832">
                  <c:v>152.27199999999999</c:v>
                </c:pt>
                <c:pt idx="11833">
                  <c:v>152.28299999999999</c:v>
                </c:pt>
                <c:pt idx="11834">
                  <c:v>152.29499999999999</c:v>
                </c:pt>
                <c:pt idx="11835">
                  <c:v>152.30500000000001</c:v>
                </c:pt>
                <c:pt idx="11836">
                  <c:v>152.322</c:v>
                </c:pt>
                <c:pt idx="11837">
                  <c:v>152.33500000000001</c:v>
                </c:pt>
                <c:pt idx="11838">
                  <c:v>152.352</c:v>
                </c:pt>
                <c:pt idx="11839">
                  <c:v>152.363</c:v>
                </c:pt>
                <c:pt idx="11840">
                  <c:v>152.375</c:v>
                </c:pt>
                <c:pt idx="11841">
                  <c:v>152.392</c:v>
                </c:pt>
                <c:pt idx="11842">
                  <c:v>152.416</c:v>
                </c:pt>
                <c:pt idx="11843">
                  <c:v>152.43199999999999</c:v>
                </c:pt>
                <c:pt idx="11844">
                  <c:v>152.452</c:v>
                </c:pt>
                <c:pt idx="11845">
                  <c:v>152.47200000000001</c:v>
                </c:pt>
                <c:pt idx="11846">
                  <c:v>152.49199999999999</c:v>
                </c:pt>
                <c:pt idx="11847">
                  <c:v>152.50299999999999</c:v>
                </c:pt>
                <c:pt idx="11848">
                  <c:v>152.52199999999999</c:v>
                </c:pt>
                <c:pt idx="11849">
                  <c:v>152.53299999999999</c:v>
                </c:pt>
                <c:pt idx="11850">
                  <c:v>152.55199999999999</c:v>
                </c:pt>
                <c:pt idx="11851">
                  <c:v>152.56299999999999</c:v>
                </c:pt>
                <c:pt idx="11852">
                  <c:v>152.58199999999999</c:v>
                </c:pt>
                <c:pt idx="11853">
                  <c:v>152.59200000000001</c:v>
                </c:pt>
                <c:pt idx="11854">
                  <c:v>152.60300000000001</c:v>
                </c:pt>
                <c:pt idx="11855">
                  <c:v>152.61600000000001</c:v>
                </c:pt>
                <c:pt idx="11856">
                  <c:v>152.63200000000001</c:v>
                </c:pt>
                <c:pt idx="11857">
                  <c:v>152.642</c:v>
                </c:pt>
                <c:pt idx="11858">
                  <c:v>152.65299999999999</c:v>
                </c:pt>
                <c:pt idx="11859">
                  <c:v>152.66300000000001</c:v>
                </c:pt>
                <c:pt idx="11860">
                  <c:v>152.68199999999999</c:v>
                </c:pt>
                <c:pt idx="11861">
                  <c:v>152.69300000000001</c:v>
                </c:pt>
                <c:pt idx="11862">
                  <c:v>152.702</c:v>
                </c:pt>
                <c:pt idx="11863">
                  <c:v>152.71199999999999</c:v>
                </c:pt>
                <c:pt idx="11864">
                  <c:v>152.72200000000001</c:v>
                </c:pt>
                <c:pt idx="11865">
                  <c:v>152.732</c:v>
                </c:pt>
                <c:pt idx="11866">
                  <c:v>152.74299999999999</c:v>
                </c:pt>
                <c:pt idx="11867">
                  <c:v>152.75399999999999</c:v>
                </c:pt>
                <c:pt idx="11868">
                  <c:v>152.77199999999999</c:v>
                </c:pt>
                <c:pt idx="11869">
                  <c:v>152.785</c:v>
                </c:pt>
                <c:pt idx="11870">
                  <c:v>152.80199999999999</c:v>
                </c:pt>
                <c:pt idx="11871">
                  <c:v>152.81299999999999</c:v>
                </c:pt>
                <c:pt idx="11872">
                  <c:v>152.833</c:v>
                </c:pt>
                <c:pt idx="11873">
                  <c:v>152.84299999999999</c:v>
                </c:pt>
                <c:pt idx="11874">
                  <c:v>152.86199999999999</c:v>
                </c:pt>
                <c:pt idx="11875">
                  <c:v>152.87299999999999</c:v>
                </c:pt>
                <c:pt idx="11876">
                  <c:v>152.892</c:v>
                </c:pt>
                <c:pt idx="11877">
                  <c:v>152.90299999999999</c:v>
                </c:pt>
                <c:pt idx="11878">
                  <c:v>152.922</c:v>
                </c:pt>
                <c:pt idx="11879">
                  <c:v>152.93299999999999</c:v>
                </c:pt>
                <c:pt idx="11880">
                  <c:v>152.952</c:v>
                </c:pt>
                <c:pt idx="11881">
                  <c:v>152.96299999999999</c:v>
                </c:pt>
                <c:pt idx="11882">
                  <c:v>152.982</c:v>
                </c:pt>
                <c:pt idx="11883">
                  <c:v>152.99299999999999</c:v>
                </c:pt>
                <c:pt idx="11884">
                  <c:v>153.012</c:v>
                </c:pt>
                <c:pt idx="11885">
                  <c:v>153.023</c:v>
                </c:pt>
                <c:pt idx="11886">
                  <c:v>153.042</c:v>
                </c:pt>
                <c:pt idx="11887">
                  <c:v>153.053</c:v>
                </c:pt>
                <c:pt idx="11888">
                  <c:v>153.072</c:v>
                </c:pt>
                <c:pt idx="11889">
                  <c:v>153.083</c:v>
                </c:pt>
                <c:pt idx="11890">
                  <c:v>153.102</c:v>
                </c:pt>
                <c:pt idx="11891">
                  <c:v>153.113</c:v>
                </c:pt>
                <c:pt idx="11892">
                  <c:v>153.13200000000001</c:v>
                </c:pt>
                <c:pt idx="11893">
                  <c:v>153.143</c:v>
                </c:pt>
                <c:pt idx="11894">
                  <c:v>153.16200000000001</c:v>
                </c:pt>
                <c:pt idx="11895">
                  <c:v>153.173</c:v>
                </c:pt>
                <c:pt idx="11896">
                  <c:v>153.19200000000001</c:v>
                </c:pt>
                <c:pt idx="11897">
                  <c:v>153.202</c:v>
                </c:pt>
                <c:pt idx="11898">
                  <c:v>153.21199999999999</c:v>
                </c:pt>
                <c:pt idx="11899">
                  <c:v>153.22499999999999</c:v>
                </c:pt>
                <c:pt idx="11900">
                  <c:v>153.24199999999999</c:v>
                </c:pt>
                <c:pt idx="11901">
                  <c:v>153.25200000000001</c:v>
                </c:pt>
                <c:pt idx="11902">
                  <c:v>153.262</c:v>
                </c:pt>
                <c:pt idx="11903">
                  <c:v>153.28200000000001</c:v>
                </c:pt>
                <c:pt idx="11904">
                  <c:v>153.30199999999999</c:v>
                </c:pt>
                <c:pt idx="11905">
                  <c:v>153.31299999999999</c:v>
                </c:pt>
                <c:pt idx="11906">
                  <c:v>153.33199999999999</c:v>
                </c:pt>
                <c:pt idx="11907">
                  <c:v>153.34299999999999</c:v>
                </c:pt>
                <c:pt idx="11908">
                  <c:v>153.36199999999999</c:v>
                </c:pt>
                <c:pt idx="11909">
                  <c:v>153.37299999999999</c:v>
                </c:pt>
                <c:pt idx="11910">
                  <c:v>153.392</c:v>
                </c:pt>
                <c:pt idx="11911">
                  <c:v>153.40299999999999</c:v>
                </c:pt>
                <c:pt idx="11912">
                  <c:v>153.422</c:v>
                </c:pt>
                <c:pt idx="11913">
                  <c:v>153.44200000000001</c:v>
                </c:pt>
                <c:pt idx="11914">
                  <c:v>153.452</c:v>
                </c:pt>
                <c:pt idx="11915">
                  <c:v>153.47200000000001</c:v>
                </c:pt>
                <c:pt idx="11916">
                  <c:v>153.483</c:v>
                </c:pt>
                <c:pt idx="11917">
                  <c:v>153.49299999999999</c:v>
                </c:pt>
                <c:pt idx="11918">
                  <c:v>153.512</c:v>
                </c:pt>
                <c:pt idx="11919">
                  <c:v>153.523</c:v>
                </c:pt>
                <c:pt idx="11920">
                  <c:v>153.542</c:v>
                </c:pt>
                <c:pt idx="11921">
                  <c:v>153.553</c:v>
                </c:pt>
                <c:pt idx="11922">
                  <c:v>153.572</c:v>
                </c:pt>
                <c:pt idx="11923">
                  <c:v>153.583</c:v>
                </c:pt>
                <c:pt idx="11924">
                  <c:v>153.602</c:v>
                </c:pt>
                <c:pt idx="11925">
                  <c:v>153.613</c:v>
                </c:pt>
                <c:pt idx="11926">
                  <c:v>153.63200000000001</c:v>
                </c:pt>
                <c:pt idx="11927">
                  <c:v>153.65199999999999</c:v>
                </c:pt>
                <c:pt idx="11928">
                  <c:v>153.66499999999999</c:v>
                </c:pt>
                <c:pt idx="11929">
                  <c:v>153.68199999999999</c:v>
                </c:pt>
                <c:pt idx="11930">
                  <c:v>153.702</c:v>
                </c:pt>
                <c:pt idx="11931">
                  <c:v>153.71199999999999</c:v>
                </c:pt>
                <c:pt idx="11932">
                  <c:v>153.72300000000001</c:v>
                </c:pt>
                <c:pt idx="11933">
                  <c:v>153.733</c:v>
                </c:pt>
                <c:pt idx="11934">
                  <c:v>153.745</c:v>
                </c:pt>
                <c:pt idx="11935">
                  <c:v>153.762</c:v>
                </c:pt>
                <c:pt idx="11936">
                  <c:v>153.773</c:v>
                </c:pt>
                <c:pt idx="11937">
                  <c:v>153.792</c:v>
                </c:pt>
                <c:pt idx="11938">
                  <c:v>153.803</c:v>
                </c:pt>
                <c:pt idx="11939">
                  <c:v>153.822</c:v>
                </c:pt>
                <c:pt idx="11940">
                  <c:v>153.84200000000001</c:v>
                </c:pt>
                <c:pt idx="11941">
                  <c:v>153.852</c:v>
                </c:pt>
                <c:pt idx="11942">
                  <c:v>153.863</c:v>
                </c:pt>
                <c:pt idx="11943">
                  <c:v>153.87299999999999</c:v>
                </c:pt>
                <c:pt idx="11944">
                  <c:v>153.88499999999999</c:v>
                </c:pt>
                <c:pt idx="11945">
                  <c:v>153.90199999999999</c:v>
                </c:pt>
                <c:pt idx="11946">
                  <c:v>153.922</c:v>
                </c:pt>
                <c:pt idx="11947">
                  <c:v>153.93299999999999</c:v>
                </c:pt>
                <c:pt idx="11948">
                  <c:v>153.952</c:v>
                </c:pt>
                <c:pt idx="11949">
                  <c:v>153.96299999999999</c:v>
                </c:pt>
                <c:pt idx="11950">
                  <c:v>153.982</c:v>
                </c:pt>
                <c:pt idx="11951">
                  <c:v>153.99299999999999</c:v>
                </c:pt>
                <c:pt idx="11952">
                  <c:v>154.005</c:v>
                </c:pt>
                <c:pt idx="11953">
                  <c:v>154.02199999999999</c:v>
                </c:pt>
                <c:pt idx="11954">
                  <c:v>154.03299999999999</c:v>
                </c:pt>
                <c:pt idx="11955">
                  <c:v>154.05199999999999</c:v>
                </c:pt>
                <c:pt idx="11956">
                  <c:v>154.06299999999999</c:v>
                </c:pt>
                <c:pt idx="11957">
                  <c:v>154.07499999999999</c:v>
                </c:pt>
                <c:pt idx="11958">
                  <c:v>154.09200000000001</c:v>
                </c:pt>
                <c:pt idx="11959">
                  <c:v>154.11199999999999</c:v>
                </c:pt>
                <c:pt idx="11960">
                  <c:v>154.13200000000001</c:v>
                </c:pt>
                <c:pt idx="11961">
                  <c:v>154.143</c:v>
                </c:pt>
                <c:pt idx="11962">
                  <c:v>154.155</c:v>
                </c:pt>
                <c:pt idx="11963">
                  <c:v>154.172</c:v>
                </c:pt>
                <c:pt idx="11964">
                  <c:v>154.19200000000001</c:v>
                </c:pt>
                <c:pt idx="11965">
                  <c:v>154.202</c:v>
                </c:pt>
                <c:pt idx="11966">
                  <c:v>154.214</c:v>
                </c:pt>
                <c:pt idx="11967">
                  <c:v>154.232</c:v>
                </c:pt>
                <c:pt idx="11968">
                  <c:v>154.25200000000001</c:v>
                </c:pt>
                <c:pt idx="11969">
                  <c:v>154.26300000000001</c:v>
                </c:pt>
                <c:pt idx="11970">
                  <c:v>154.28200000000001</c:v>
                </c:pt>
                <c:pt idx="11971">
                  <c:v>154.29300000000001</c:v>
                </c:pt>
                <c:pt idx="11972">
                  <c:v>154.31200000000001</c:v>
                </c:pt>
                <c:pt idx="11973">
                  <c:v>154.32300000000001</c:v>
                </c:pt>
                <c:pt idx="11974">
                  <c:v>154.34200000000001</c:v>
                </c:pt>
                <c:pt idx="11975">
                  <c:v>154.35300000000001</c:v>
                </c:pt>
                <c:pt idx="11976">
                  <c:v>154.363</c:v>
                </c:pt>
                <c:pt idx="11977">
                  <c:v>154.38200000000001</c:v>
                </c:pt>
                <c:pt idx="11978">
                  <c:v>154.40199999999999</c:v>
                </c:pt>
                <c:pt idx="11979">
                  <c:v>154.41300000000001</c:v>
                </c:pt>
                <c:pt idx="11980">
                  <c:v>154.43600000000001</c:v>
                </c:pt>
                <c:pt idx="11981">
                  <c:v>154.45400000000001</c:v>
                </c:pt>
                <c:pt idx="11982">
                  <c:v>154.47200000000001</c:v>
                </c:pt>
                <c:pt idx="11983">
                  <c:v>154.483</c:v>
                </c:pt>
                <c:pt idx="11984">
                  <c:v>154.49299999999999</c:v>
                </c:pt>
                <c:pt idx="11985">
                  <c:v>154.505</c:v>
                </c:pt>
                <c:pt idx="11986">
                  <c:v>154.52199999999999</c:v>
                </c:pt>
                <c:pt idx="11987">
                  <c:v>154.53299999999999</c:v>
                </c:pt>
                <c:pt idx="11988">
                  <c:v>154.55199999999999</c:v>
                </c:pt>
                <c:pt idx="11989">
                  <c:v>154.56299999999999</c:v>
                </c:pt>
                <c:pt idx="11990">
                  <c:v>154.58199999999999</c:v>
                </c:pt>
                <c:pt idx="11991">
                  <c:v>154.59299999999999</c:v>
                </c:pt>
                <c:pt idx="11992">
                  <c:v>154.61199999999999</c:v>
                </c:pt>
                <c:pt idx="11993">
                  <c:v>154.62299999999999</c:v>
                </c:pt>
                <c:pt idx="11994">
                  <c:v>154.643</c:v>
                </c:pt>
                <c:pt idx="11995">
                  <c:v>154.66200000000001</c:v>
                </c:pt>
                <c:pt idx="11996">
                  <c:v>154.672</c:v>
                </c:pt>
                <c:pt idx="11997">
                  <c:v>154.685</c:v>
                </c:pt>
                <c:pt idx="11998">
                  <c:v>154.702</c:v>
                </c:pt>
                <c:pt idx="11999">
                  <c:v>154.71299999999999</c:v>
                </c:pt>
                <c:pt idx="12000">
                  <c:v>154.732</c:v>
                </c:pt>
                <c:pt idx="12001">
                  <c:v>154.74199999999999</c:v>
                </c:pt>
                <c:pt idx="12002">
                  <c:v>154.75200000000001</c:v>
                </c:pt>
                <c:pt idx="12003">
                  <c:v>154.76300000000001</c:v>
                </c:pt>
                <c:pt idx="12004">
                  <c:v>154.78200000000001</c:v>
                </c:pt>
                <c:pt idx="12005">
                  <c:v>154.792</c:v>
                </c:pt>
                <c:pt idx="12006">
                  <c:v>154.80199999999999</c:v>
                </c:pt>
                <c:pt idx="12007">
                  <c:v>154.81200000000001</c:v>
                </c:pt>
                <c:pt idx="12008">
                  <c:v>154.822</c:v>
                </c:pt>
                <c:pt idx="12009">
                  <c:v>154.83199999999999</c:v>
                </c:pt>
                <c:pt idx="12010">
                  <c:v>154.84200000000001</c:v>
                </c:pt>
                <c:pt idx="12011">
                  <c:v>154.86199999999999</c:v>
                </c:pt>
                <c:pt idx="12012">
                  <c:v>154.87299999999999</c:v>
                </c:pt>
                <c:pt idx="12013">
                  <c:v>154.88300000000001</c:v>
                </c:pt>
                <c:pt idx="12014">
                  <c:v>154.893</c:v>
                </c:pt>
                <c:pt idx="12015">
                  <c:v>154.90299999999999</c:v>
                </c:pt>
                <c:pt idx="12016">
                  <c:v>154.91300000000001</c:v>
                </c:pt>
                <c:pt idx="12017">
                  <c:v>154.923</c:v>
                </c:pt>
                <c:pt idx="12018">
                  <c:v>154.94200000000001</c:v>
                </c:pt>
                <c:pt idx="12019">
                  <c:v>154.953</c:v>
                </c:pt>
                <c:pt idx="12020">
                  <c:v>154.97200000000001</c:v>
                </c:pt>
                <c:pt idx="12021">
                  <c:v>154.983</c:v>
                </c:pt>
                <c:pt idx="12022">
                  <c:v>154.995</c:v>
                </c:pt>
                <c:pt idx="12023">
                  <c:v>155.012</c:v>
                </c:pt>
                <c:pt idx="12024">
                  <c:v>155.03200000000001</c:v>
                </c:pt>
                <c:pt idx="12025">
                  <c:v>155.04300000000001</c:v>
                </c:pt>
                <c:pt idx="12026">
                  <c:v>155.06200000000001</c:v>
                </c:pt>
                <c:pt idx="12027">
                  <c:v>155.08199999999999</c:v>
                </c:pt>
                <c:pt idx="12028">
                  <c:v>155.102</c:v>
                </c:pt>
                <c:pt idx="12029">
                  <c:v>155.12200000000001</c:v>
                </c:pt>
                <c:pt idx="12030">
                  <c:v>155.142</c:v>
                </c:pt>
                <c:pt idx="12031">
                  <c:v>155.15299999999999</c:v>
                </c:pt>
                <c:pt idx="12032">
                  <c:v>155.172</c:v>
                </c:pt>
                <c:pt idx="12033">
                  <c:v>155.18299999999999</c:v>
                </c:pt>
                <c:pt idx="12034">
                  <c:v>155.19300000000001</c:v>
                </c:pt>
                <c:pt idx="12035">
                  <c:v>155.21199999999999</c:v>
                </c:pt>
                <c:pt idx="12036">
                  <c:v>155.232</c:v>
                </c:pt>
                <c:pt idx="12037">
                  <c:v>155.24299999999999</c:v>
                </c:pt>
                <c:pt idx="12038">
                  <c:v>155.262</c:v>
                </c:pt>
                <c:pt idx="12039">
                  <c:v>155.28200000000001</c:v>
                </c:pt>
                <c:pt idx="12040">
                  <c:v>155.30199999999999</c:v>
                </c:pt>
                <c:pt idx="12041">
                  <c:v>155.322</c:v>
                </c:pt>
                <c:pt idx="12042">
                  <c:v>155.34200000000001</c:v>
                </c:pt>
                <c:pt idx="12043">
                  <c:v>155.352</c:v>
                </c:pt>
                <c:pt idx="12044">
                  <c:v>155.36199999999999</c:v>
                </c:pt>
                <c:pt idx="12045">
                  <c:v>155.37200000000001</c:v>
                </c:pt>
                <c:pt idx="12046">
                  <c:v>155.38200000000001</c:v>
                </c:pt>
                <c:pt idx="12047">
                  <c:v>155.392</c:v>
                </c:pt>
                <c:pt idx="12048">
                  <c:v>155.40199999999999</c:v>
                </c:pt>
                <c:pt idx="12049">
                  <c:v>155.41200000000001</c:v>
                </c:pt>
                <c:pt idx="12050">
                  <c:v>155.422</c:v>
                </c:pt>
                <c:pt idx="12051">
                  <c:v>155.43199999999999</c:v>
                </c:pt>
                <c:pt idx="12052">
                  <c:v>155.44300000000001</c:v>
                </c:pt>
                <c:pt idx="12053">
                  <c:v>155.45599999999999</c:v>
                </c:pt>
                <c:pt idx="12054">
                  <c:v>155.47200000000001</c:v>
                </c:pt>
                <c:pt idx="12055">
                  <c:v>155.482</c:v>
                </c:pt>
                <c:pt idx="12056">
                  <c:v>155.49199999999999</c:v>
                </c:pt>
                <c:pt idx="12057">
                  <c:v>155.50200000000001</c:v>
                </c:pt>
                <c:pt idx="12058">
                  <c:v>155.512</c:v>
                </c:pt>
                <c:pt idx="12059">
                  <c:v>155.52199999999999</c:v>
                </c:pt>
                <c:pt idx="12060">
                  <c:v>155.53200000000001</c:v>
                </c:pt>
                <c:pt idx="12061">
                  <c:v>155.542</c:v>
                </c:pt>
                <c:pt idx="12062">
                  <c:v>155.55199999999999</c:v>
                </c:pt>
                <c:pt idx="12063">
                  <c:v>155.56200000000001</c:v>
                </c:pt>
                <c:pt idx="12064">
                  <c:v>155.572</c:v>
                </c:pt>
                <c:pt idx="12065">
                  <c:v>155.59200000000001</c:v>
                </c:pt>
                <c:pt idx="12066">
                  <c:v>155.602</c:v>
                </c:pt>
                <c:pt idx="12067">
                  <c:v>155.613</c:v>
                </c:pt>
                <c:pt idx="12068">
                  <c:v>155.63200000000001</c:v>
                </c:pt>
                <c:pt idx="12069">
                  <c:v>155.643</c:v>
                </c:pt>
                <c:pt idx="12070">
                  <c:v>155.66200000000001</c:v>
                </c:pt>
                <c:pt idx="12071">
                  <c:v>155.68199999999999</c:v>
                </c:pt>
                <c:pt idx="12072">
                  <c:v>155.69300000000001</c:v>
                </c:pt>
                <c:pt idx="12073">
                  <c:v>155.703</c:v>
                </c:pt>
                <c:pt idx="12074">
                  <c:v>155.72200000000001</c:v>
                </c:pt>
                <c:pt idx="12075">
                  <c:v>155.74199999999999</c:v>
                </c:pt>
                <c:pt idx="12076">
                  <c:v>155.762</c:v>
                </c:pt>
                <c:pt idx="12077">
                  <c:v>155.773</c:v>
                </c:pt>
                <c:pt idx="12078">
                  <c:v>155.792</c:v>
                </c:pt>
                <c:pt idx="12079">
                  <c:v>155.803</c:v>
                </c:pt>
                <c:pt idx="12080">
                  <c:v>155.822</c:v>
                </c:pt>
                <c:pt idx="12081">
                  <c:v>155.833</c:v>
                </c:pt>
                <c:pt idx="12082">
                  <c:v>155.852</c:v>
                </c:pt>
                <c:pt idx="12083">
                  <c:v>155.87299999999999</c:v>
                </c:pt>
                <c:pt idx="12084">
                  <c:v>155.892</c:v>
                </c:pt>
                <c:pt idx="12085">
                  <c:v>155.90199999999999</c:v>
                </c:pt>
                <c:pt idx="12086">
                  <c:v>155.91200000000001</c:v>
                </c:pt>
                <c:pt idx="12087">
                  <c:v>155.922</c:v>
                </c:pt>
                <c:pt idx="12088">
                  <c:v>155.93199999999999</c:v>
                </c:pt>
                <c:pt idx="12089">
                  <c:v>155.94300000000001</c:v>
                </c:pt>
                <c:pt idx="12090">
                  <c:v>155.96199999999999</c:v>
                </c:pt>
                <c:pt idx="12091">
                  <c:v>155.97300000000001</c:v>
                </c:pt>
                <c:pt idx="12092">
                  <c:v>155.99199999999999</c:v>
                </c:pt>
                <c:pt idx="12093">
                  <c:v>156.00299999999999</c:v>
                </c:pt>
                <c:pt idx="12094">
                  <c:v>156.01300000000001</c:v>
                </c:pt>
                <c:pt idx="12095">
                  <c:v>156.03200000000001</c:v>
                </c:pt>
                <c:pt idx="12096">
                  <c:v>156.05199999999999</c:v>
                </c:pt>
                <c:pt idx="12097">
                  <c:v>156.066</c:v>
                </c:pt>
                <c:pt idx="12098">
                  <c:v>156.08199999999999</c:v>
                </c:pt>
                <c:pt idx="12099">
                  <c:v>156.09200000000001</c:v>
                </c:pt>
                <c:pt idx="12100">
                  <c:v>156.102</c:v>
                </c:pt>
                <c:pt idx="12101">
                  <c:v>156.11199999999999</c:v>
                </c:pt>
                <c:pt idx="12102">
                  <c:v>156.12200000000001</c:v>
                </c:pt>
                <c:pt idx="12103">
                  <c:v>156.142</c:v>
                </c:pt>
                <c:pt idx="12104">
                  <c:v>156.16200000000001</c:v>
                </c:pt>
                <c:pt idx="12105">
                  <c:v>156.173</c:v>
                </c:pt>
                <c:pt idx="12106">
                  <c:v>156.19200000000001</c:v>
                </c:pt>
                <c:pt idx="12107">
                  <c:v>156.203</c:v>
                </c:pt>
                <c:pt idx="12108">
                  <c:v>156.22200000000001</c:v>
                </c:pt>
                <c:pt idx="12109">
                  <c:v>156.23599999999999</c:v>
                </c:pt>
                <c:pt idx="12110">
                  <c:v>156.25200000000001</c:v>
                </c:pt>
                <c:pt idx="12111">
                  <c:v>156.262</c:v>
                </c:pt>
                <c:pt idx="12112">
                  <c:v>156.27600000000001</c:v>
                </c:pt>
                <c:pt idx="12113">
                  <c:v>156.292</c:v>
                </c:pt>
                <c:pt idx="12114">
                  <c:v>156.30199999999999</c:v>
                </c:pt>
                <c:pt idx="12115">
                  <c:v>156.31299999999999</c:v>
                </c:pt>
                <c:pt idx="12116">
                  <c:v>156.33199999999999</c:v>
                </c:pt>
                <c:pt idx="12117">
                  <c:v>156.352</c:v>
                </c:pt>
                <c:pt idx="12118">
                  <c:v>156.37200000000001</c:v>
                </c:pt>
                <c:pt idx="12119">
                  <c:v>156.38300000000001</c:v>
                </c:pt>
                <c:pt idx="12120">
                  <c:v>156.393</c:v>
                </c:pt>
                <c:pt idx="12121">
                  <c:v>156.40299999999999</c:v>
                </c:pt>
                <c:pt idx="12122">
                  <c:v>156.41200000000001</c:v>
                </c:pt>
                <c:pt idx="12123">
                  <c:v>156.422</c:v>
                </c:pt>
                <c:pt idx="12124">
                  <c:v>156.43199999999999</c:v>
                </c:pt>
                <c:pt idx="12125">
                  <c:v>156.44200000000001</c:v>
                </c:pt>
                <c:pt idx="12126">
                  <c:v>156.453</c:v>
                </c:pt>
                <c:pt idx="12127">
                  <c:v>156.46299999999999</c:v>
                </c:pt>
                <c:pt idx="12128">
                  <c:v>156.482</c:v>
                </c:pt>
                <c:pt idx="12129">
                  <c:v>156.50200000000001</c:v>
                </c:pt>
                <c:pt idx="12130">
                  <c:v>156.51300000000001</c:v>
                </c:pt>
                <c:pt idx="12131">
                  <c:v>156.523</c:v>
                </c:pt>
                <c:pt idx="12132">
                  <c:v>156.535</c:v>
                </c:pt>
                <c:pt idx="12133">
                  <c:v>156.55199999999999</c:v>
                </c:pt>
                <c:pt idx="12134">
                  <c:v>156.572</c:v>
                </c:pt>
                <c:pt idx="12135">
                  <c:v>156.583</c:v>
                </c:pt>
                <c:pt idx="12136">
                  <c:v>156.602</c:v>
                </c:pt>
                <c:pt idx="12137">
                  <c:v>156.613</c:v>
                </c:pt>
                <c:pt idx="12138">
                  <c:v>156.63200000000001</c:v>
                </c:pt>
                <c:pt idx="12139">
                  <c:v>156.643</c:v>
                </c:pt>
                <c:pt idx="12140">
                  <c:v>156.66200000000001</c:v>
                </c:pt>
                <c:pt idx="12141">
                  <c:v>156.68199999999999</c:v>
                </c:pt>
                <c:pt idx="12142">
                  <c:v>156.702</c:v>
                </c:pt>
                <c:pt idx="12143">
                  <c:v>156.71299999999999</c:v>
                </c:pt>
                <c:pt idx="12144">
                  <c:v>156.732</c:v>
                </c:pt>
                <c:pt idx="12145">
                  <c:v>156.74299999999999</c:v>
                </c:pt>
                <c:pt idx="12146">
                  <c:v>156.762</c:v>
                </c:pt>
                <c:pt idx="12147">
                  <c:v>156.773</c:v>
                </c:pt>
                <c:pt idx="12148">
                  <c:v>156.792</c:v>
                </c:pt>
                <c:pt idx="12149">
                  <c:v>156.803</c:v>
                </c:pt>
                <c:pt idx="12150">
                  <c:v>156.822</c:v>
                </c:pt>
                <c:pt idx="12151">
                  <c:v>156.833</c:v>
                </c:pt>
                <c:pt idx="12152">
                  <c:v>156.84299999999999</c:v>
                </c:pt>
                <c:pt idx="12153">
                  <c:v>156.86199999999999</c:v>
                </c:pt>
                <c:pt idx="12154">
                  <c:v>156.87299999999999</c:v>
                </c:pt>
                <c:pt idx="12155">
                  <c:v>156.892</c:v>
                </c:pt>
                <c:pt idx="12156">
                  <c:v>156.90299999999999</c:v>
                </c:pt>
                <c:pt idx="12157">
                  <c:v>156.91200000000001</c:v>
                </c:pt>
                <c:pt idx="12158">
                  <c:v>156.922</c:v>
                </c:pt>
                <c:pt idx="12159">
                  <c:v>156.93199999999999</c:v>
                </c:pt>
                <c:pt idx="12160">
                  <c:v>156.94200000000001</c:v>
                </c:pt>
                <c:pt idx="12161">
                  <c:v>156.952</c:v>
                </c:pt>
                <c:pt idx="12162">
                  <c:v>156.96199999999999</c:v>
                </c:pt>
                <c:pt idx="12163">
                  <c:v>156.97200000000001</c:v>
                </c:pt>
                <c:pt idx="12164">
                  <c:v>156.99199999999999</c:v>
                </c:pt>
                <c:pt idx="12165">
                  <c:v>157.00299999999999</c:v>
                </c:pt>
                <c:pt idx="12166">
                  <c:v>157.02199999999999</c:v>
                </c:pt>
                <c:pt idx="12167">
                  <c:v>157.03299999999999</c:v>
                </c:pt>
                <c:pt idx="12168">
                  <c:v>157.05199999999999</c:v>
                </c:pt>
                <c:pt idx="12169">
                  <c:v>157.06299999999999</c:v>
                </c:pt>
                <c:pt idx="12170">
                  <c:v>157.07300000000001</c:v>
                </c:pt>
                <c:pt idx="12171">
                  <c:v>157.09299999999999</c:v>
                </c:pt>
                <c:pt idx="12172">
                  <c:v>157.11199999999999</c:v>
                </c:pt>
                <c:pt idx="12173">
                  <c:v>157.12299999999999</c:v>
                </c:pt>
                <c:pt idx="12174">
                  <c:v>157.142</c:v>
                </c:pt>
                <c:pt idx="12175">
                  <c:v>157.15299999999999</c:v>
                </c:pt>
                <c:pt idx="12176">
                  <c:v>157.172</c:v>
                </c:pt>
                <c:pt idx="12177">
                  <c:v>157.18299999999999</c:v>
                </c:pt>
                <c:pt idx="12178">
                  <c:v>157.202</c:v>
                </c:pt>
                <c:pt idx="12179">
                  <c:v>157.21299999999999</c:v>
                </c:pt>
                <c:pt idx="12180">
                  <c:v>157.232</c:v>
                </c:pt>
                <c:pt idx="12181">
                  <c:v>157.25200000000001</c:v>
                </c:pt>
                <c:pt idx="12182">
                  <c:v>157.27199999999999</c:v>
                </c:pt>
                <c:pt idx="12183">
                  <c:v>157.29300000000001</c:v>
                </c:pt>
                <c:pt idx="12184">
                  <c:v>157.31200000000001</c:v>
                </c:pt>
                <c:pt idx="12185">
                  <c:v>157.32300000000001</c:v>
                </c:pt>
                <c:pt idx="12186">
                  <c:v>157.34200000000001</c:v>
                </c:pt>
                <c:pt idx="12187">
                  <c:v>157.35300000000001</c:v>
                </c:pt>
                <c:pt idx="12188">
                  <c:v>157.37200000000001</c:v>
                </c:pt>
                <c:pt idx="12189">
                  <c:v>157.38300000000001</c:v>
                </c:pt>
                <c:pt idx="12190">
                  <c:v>157.40199999999999</c:v>
                </c:pt>
                <c:pt idx="12191">
                  <c:v>157.41200000000001</c:v>
                </c:pt>
                <c:pt idx="12192">
                  <c:v>157.422</c:v>
                </c:pt>
                <c:pt idx="12193">
                  <c:v>157.43299999999999</c:v>
                </c:pt>
                <c:pt idx="12194">
                  <c:v>157.44300000000001</c:v>
                </c:pt>
                <c:pt idx="12195">
                  <c:v>157.46199999999999</c:v>
                </c:pt>
                <c:pt idx="12196">
                  <c:v>157.48699999999999</c:v>
                </c:pt>
                <c:pt idx="12197">
                  <c:v>157.50200000000001</c:v>
                </c:pt>
                <c:pt idx="12198">
                  <c:v>157.51300000000001</c:v>
                </c:pt>
                <c:pt idx="12199">
                  <c:v>157.523</c:v>
                </c:pt>
                <c:pt idx="12200">
                  <c:v>157.53299999999999</c:v>
                </c:pt>
                <c:pt idx="12201">
                  <c:v>157.55199999999999</c:v>
                </c:pt>
                <c:pt idx="12202">
                  <c:v>157.572</c:v>
                </c:pt>
                <c:pt idx="12203">
                  <c:v>157.59200000000001</c:v>
                </c:pt>
                <c:pt idx="12204">
                  <c:v>157.61199999999999</c:v>
                </c:pt>
                <c:pt idx="12205">
                  <c:v>157.62299999999999</c:v>
                </c:pt>
                <c:pt idx="12206">
                  <c:v>157.642</c:v>
                </c:pt>
                <c:pt idx="12207">
                  <c:v>157.65299999999999</c:v>
                </c:pt>
                <c:pt idx="12208">
                  <c:v>157.672</c:v>
                </c:pt>
                <c:pt idx="12209">
                  <c:v>157.68299999999999</c:v>
                </c:pt>
                <c:pt idx="12210">
                  <c:v>157.702</c:v>
                </c:pt>
                <c:pt idx="12211">
                  <c:v>157.71199999999999</c:v>
                </c:pt>
                <c:pt idx="12212">
                  <c:v>157.72200000000001</c:v>
                </c:pt>
                <c:pt idx="12213">
                  <c:v>157.732</c:v>
                </c:pt>
                <c:pt idx="12214">
                  <c:v>157.74199999999999</c:v>
                </c:pt>
                <c:pt idx="12215">
                  <c:v>157.75399999999999</c:v>
                </c:pt>
                <c:pt idx="12216">
                  <c:v>157.77199999999999</c:v>
                </c:pt>
                <c:pt idx="12217">
                  <c:v>157.78299999999999</c:v>
                </c:pt>
                <c:pt idx="12218">
                  <c:v>157.80199999999999</c:v>
                </c:pt>
                <c:pt idx="12219">
                  <c:v>157.81299999999999</c:v>
                </c:pt>
                <c:pt idx="12220">
                  <c:v>157.82300000000001</c:v>
                </c:pt>
                <c:pt idx="12221">
                  <c:v>157.84200000000001</c:v>
                </c:pt>
                <c:pt idx="12222">
                  <c:v>157.86199999999999</c:v>
                </c:pt>
                <c:pt idx="12223">
                  <c:v>157.87299999999999</c:v>
                </c:pt>
                <c:pt idx="12224">
                  <c:v>157.892</c:v>
                </c:pt>
                <c:pt idx="12225">
                  <c:v>157.91200000000001</c:v>
                </c:pt>
                <c:pt idx="12226">
                  <c:v>157.93199999999999</c:v>
                </c:pt>
                <c:pt idx="12227">
                  <c:v>157.94300000000001</c:v>
                </c:pt>
                <c:pt idx="12228">
                  <c:v>157.96199999999999</c:v>
                </c:pt>
                <c:pt idx="12229">
                  <c:v>157.97300000000001</c:v>
                </c:pt>
                <c:pt idx="12230">
                  <c:v>157.99199999999999</c:v>
                </c:pt>
                <c:pt idx="12231">
                  <c:v>158.00299999999999</c:v>
                </c:pt>
                <c:pt idx="12232">
                  <c:v>158.02199999999999</c:v>
                </c:pt>
                <c:pt idx="12233">
                  <c:v>158.03299999999999</c:v>
                </c:pt>
                <c:pt idx="12234">
                  <c:v>158.05199999999999</c:v>
                </c:pt>
                <c:pt idx="12235">
                  <c:v>158.06299999999999</c:v>
                </c:pt>
                <c:pt idx="12236">
                  <c:v>158.08199999999999</c:v>
                </c:pt>
                <c:pt idx="12237">
                  <c:v>158.09299999999999</c:v>
                </c:pt>
                <c:pt idx="12238">
                  <c:v>158.11199999999999</c:v>
                </c:pt>
                <c:pt idx="12239">
                  <c:v>158.13200000000001</c:v>
                </c:pt>
                <c:pt idx="12240">
                  <c:v>158.15199999999999</c:v>
                </c:pt>
                <c:pt idx="12241">
                  <c:v>158.16300000000001</c:v>
                </c:pt>
                <c:pt idx="12242">
                  <c:v>158.18199999999999</c:v>
                </c:pt>
                <c:pt idx="12243">
                  <c:v>158.19300000000001</c:v>
                </c:pt>
                <c:pt idx="12244">
                  <c:v>158.203</c:v>
                </c:pt>
                <c:pt idx="12245">
                  <c:v>158.22200000000001</c:v>
                </c:pt>
                <c:pt idx="12246">
                  <c:v>158.24199999999999</c:v>
                </c:pt>
                <c:pt idx="12247">
                  <c:v>158.25299999999999</c:v>
                </c:pt>
                <c:pt idx="12248">
                  <c:v>158.27199999999999</c:v>
                </c:pt>
                <c:pt idx="12249">
                  <c:v>158.292</c:v>
                </c:pt>
                <c:pt idx="12250">
                  <c:v>158.31200000000001</c:v>
                </c:pt>
                <c:pt idx="12251">
                  <c:v>158.327</c:v>
                </c:pt>
                <c:pt idx="12252">
                  <c:v>158.34200000000001</c:v>
                </c:pt>
                <c:pt idx="12253">
                  <c:v>158.352</c:v>
                </c:pt>
                <c:pt idx="12254">
                  <c:v>158.37200000000001</c:v>
                </c:pt>
                <c:pt idx="12255">
                  <c:v>158.38300000000001</c:v>
                </c:pt>
                <c:pt idx="12256">
                  <c:v>158.393</c:v>
                </c:pt>
                <c:pt idx="12257">
                  <c:v>158.40299999999999</c:v>
                </c:pt>
                <c:pt idx="12258">
                  <c:v>158.41200000000001</c:v>
                </c:pt>
                <c:pt idx="12259">
                  <c:v>158.422</c:v>
                </c:pt>
                <c:pt idx="12260">
                  <c:v>158.43199999999999</c:v>
                </c:pt>
                <c:pt idx="12261">
                  <c:v>158.44200000000001</c:v>
                </c:pt>
                <c:pt idx="12262">
                  <c:v>158.452</c:v>
                </c:pt>
                <c:pt idx="12263">
                  <c:v>158.46199999999999</c:v>
                </c:pt>
                <c:pt idx="12264">
                  <c:v>158.47200000000001</c:v>
                </c:pt>
                <c:pt idx="12265">
                  <c:v>158.483</c:v>
                </c:pt>
                <c:pt idx="12266">
                  <c:v>158.49299999999999</c:v>
                </c:pt>
                <c:pt idx="12267">
                  <c:v>158.512</c:v>
                </c:pt>
                <c:pt idx="12268">
                  <c:v>158.53200000000001</c:v>
                </c:pt>
                <c:pt idx="12269">
                  <c:v>158.54300000000001</c:v>
                </c:pt>
                <c:pt idx="12270">
                  <c:v>158.56200000000001</c:v>
                </c:pt>
                <c:pt idx="12271">
                  <c:v>158.58199999999999</c:v>
                </c:pt>
                <c:pt idx="12272">
                  <c:v>158.602</c:v>
                </c:pt>
                <c:pt idx="12273">
                  <c:v>158.613</c:v>
                </c:pt>
                <c:pt idx="12274">
                  <c:v>158.63200000000001</c:v>
                </c:pt>
                <c:pt idx="12275">
                  <c:v>158.643</c:v>
                </c:pt>
                <c:pt idx="12276">
                  <c:v>158.66200000000001</c:v>
                </c:pt>
                <c:pt idx="12277">
                  <c:v>158.68199999999999</c:v>
                </c:pt>
                <c:pt idx="12278">
                  <c:v>158.702</c:v>
                </c:pt>
                <c:pt idx="12279">
                  <c:v>158.71600000000001</c:v>
                </c:pt>
                <c:pt idx="12280">
                  <c:v>158.732</c:v>
                </c:pt>
                <c:pt idx="12281">
                  <c:v>158.74199999999999</c:v>
                </c:pt>
                <c:pt idx="12282">
                  <c:v>158.75200000000001</c:v>
                </c:pt>
                <c:pt idx="12283">
                  <c:v>158.762</c:v>
                </c:pt>
                <c:pt idx="12284">
                  <c:v>158.773</c:v>
                </c:pt>
                <c:pt idx="12285">
                  <c:v>158.78299999999999</c:v>
                </c:pt>
                <c:pt idx="12286">
                  <c:v>158.80199999999999</c:v>
                </c:pt>
                <c:pt idx="12287">
                  <c:v>158.81299999999999</c:v>
                </c:pt>
                <c:pt idx="12288">
                  <c:v>158.83199999999999</c:v>
                </c:pt>
                <c:pt idx="12289">
                  <c:v>158.852</c:v>
                </c:pt>
                <c:pt idx="12290">
                  <c:v>158.87200000000001</c:v>
                </c:pt>
                <c:pt idx="12291">
                  <c:v>158.892</c:v>
                </c:pt>
                <c:pt idx="12292">
                  <c:v>158.90299999999999</c:v>
                </c:pt>
                <c:pt idx="12293">
                  <c:v>158.922</c:v>
                </c:pt>
                <c:pt idx="12294">
                  <c:v>158.94200000000001</c:v>
                </c:pt>
                <c:pt idx="12295">
                  <c:v>158.953</c:v>
                </c:pt>
                <c:pt idx="12296">
                  <c:v>158.97200000000001</c:v>
                </c:pt>
                <c:pt idx="12297">
                  <c:v>158.983</c:v>
                </c:pt>
                <c:pt idx="12298">
                  <c:v>159.00200000000001</c:v>
                </c:pt>
                <c:pt idx="12299">
                  <c:v>159.01300000000001</c:v>
                </c:pt>
                <c:pt idx="12300">
                  <c:v>159.03200000000001</c:v>
                </c:pt>
                <c:pt idx="12301">
                  <c:v>159.04300000000001</c:v>
                </c:pt>
                <c:pt idx="12302">
                  <c:v>159.06200000000001</c:v>
                </c:pt>
                <c:pt idx="12303">
                  <c:v>159.07300000000001</c:v>
                </c:pt>
                <c:pt idx="12304">
                  <c:v>159.09200000000001</c:v>
                </c:pt>
                <c:pt idx="12305">
                  <c:v>159.10300000000001</c:v>
                </c:pt>
                <c:pt idx="12306">
                  <c:v>159.12299999999999</c:v>
                </c:pt>
                <c:pt idx="12307">
                  <c:v>159.142</c:v>
                </c:pt>
                <c:pt idx="12308">
                  <c:v>159.15299999999999</c:v>
                </c:pt>
                <c:pt idx="12309">
                  <c:v>159.16300000000001</c:v>
                </c:pt>
                <c:pt idx="12310">
                  <c:v>159.18199999999999</c:v>
                </c:pt>
                <c:pt idx="12311">
                  <c:v>159.19300000000001</c:v>
                </c:pt>
                <c:pt idx="12312">
                  <c:v>159.21199999999999</c:v>
                </c:pt>
                <c:pt idx="12313">
                  <c:v>159.22300000000001</c:v>
                </c:pt>
                <c:pt idx="12314">
                  <c:v>159.24199999999999</c:v>
                </c:pt>
                <c:pt idx="12315">
                  <c:v>159.25299999999999</c:v>
                </c:pt>
                <c:pt idx="12316">
                  <c:v>159.27199999999999</c:v>
                </c:pt>
                <c:pt idx="12317">
                  <c:v>159.286</c:v>
                </c:pt>
                <c:pt idx="12318">
                  <c:v>159.30199999999999</c:v>
                </c:pt>
                <c:pt idx="12319">
                  <c:v>159.31299999999999</c:v>
                </c:pt>
                <c:pt idx="12320">
                  <c:v>159.333</c:v>
                </c:pt>
                <c:pt idx="12321">
                  <c:v>159.34200000000001</c:v>
                </c:pt>
                <c:pt idx="12322">
                  <c:v>159.35300000000001</c:v>
                </c:pt>
                <c:pt idx="12323">
                  <c:v>159.36799999999999</c:v>
                </c:pt>
                <c:pt idx="12324">
                  <c:v>159.38300000000001</c:v>
                </c:pt>
                <c:pt idx="12325">
                  <c:v>159.393</c:v>
                </c:pt>
                <c:pt idx="12326">
                  <c:v>159.41200000000001</c:v>
                </c:pt>
                <c:pt idx="12327">
                  <c:v>159.422</c:v>
                </c:pt>
                <c:pt idx="12328">
                  <c:v>159.43199999999999</c:v>
                </c:pt>
                <c:pt idx="12329">
                  <c:v>159.44200000000001</c:v>
                </c:pt>
                <c:pt idx="12330">
                  <c:v>159.452</c:v>
                </c:pt>
                <c:pt idx="12331">
                  <c:v>159.46199999999999</c:v>
                </c:pt>
                <c:pt idx="12332">
                  <c:v>159.47200000000001</c:v>
                </c:pt>
                <c:pt idx="12333">
                  <c:v>159.482</c:v>
                </c:pt>
                <c:pt idx="12334">
                  <c:v>159.49199999999999</c:v>
                </c:pt>
                <c:pt idx="12335">
                  <c:v>159.50200000000001</c:v>
                </c:pt>
                <c:pt idx="12336">
                  <c:v>159.512</c:v>
                </c:pt>
                <c:pt idx="12337">
                  <c:v>159.52199999999999</c:v>
                </c:pt>
                <c:pt idx="12338">
                  <c:v>159.542</c:v>
                </c:pt>
                <c:pt idx="12339">
                  <c:v>159.553</c:v>
                </c:pt>
                <c:pt idx="12340">
                  <c:v>159.56299999999999</c:v>
                </c:pt>
                <c:pt idx="12341">
                  <c:v>159.57300000000001</c:v>
                </c:pt>
                <c:pt idx="12342">
                  <c:v>159.58199999999999</c:v>
                </c:pt>
                <c:pt idx="12343">
                  <c:v>159.59200000000001</c:v>
                </c:pt>
                <c:pt idx="12344">
                  <c:v>159.602</c:v>
                </c:pt>
                <c:pt idx="12345">
                  <c:v>159.61199999999999</c:v>
                </c:pt>
                <c:pt idx="12346">
                  <c:v>159.62200000000001</c:v>
                </c:pt>
                <c:pt idx="12347">
                  <c:v>159.63200000000001</c:v>
                </c:pt>
                <c:pt idx="12348">
                  <c:v>159.642</c:v>
                </c:pt>
                <c:pt idx="12349">
                  <c:v>159.65199999999999</c:v>
                </c:pt>
                <c:pt idx="12350">
                  <c:v>159.66200000000001</c:v>
                </c:pt>
                <c:pt idx="12351">
                  <c:v>159.672</c:v>
                </c:pt>
                <c:pt idx="12352">
                  <c:v>159.68299999999999</c:v>
                </c:pt>
                <c:pt idx="12353">
                  <c:v>159.69300000000001</c:v>
                </c:pt>
                <c:pt idx="12354">
                  <c:v>159.702</c:v>
                </c:pt>
                <c:pt idx="12355">
                  <c:v>159.71199999999999</c:v>
                </c:pt>
                <c:pt idx="12356">
                  <c:v>159.733</c:v>
                </c:pt>
                <c:pt idx="12357">
                  <c:v>159.75200000000001</c:v>
                </c:pt>
                <c:pt idx="12358">
                  <c:v>159.76300000000001</c:v>
                </c:pt>
                <c:pt idx="12359">
                  <c:v>159.77199999999999</c:v>
                </c:pt>
                <c:pt idx="12360">
                  <c:v>159.78200000000001</c:v>
                </c:pt>
                <c:pt idx="12361">
                  <c:v>159.792</c:v>
                </c:pt>
                <c:pt idx="12362">
                  <c:v>159.80199999999999</c:v>
                </c:pt>
                <c:pt idx="12363">
                  <c:v>159.815</c:v>
                </c:pt>
                <c:pt idx="12364">
                  <c:v>159.83199999999999</c:v>
                </c:pt>
                <c:pt idx="12365">
                  <c:v>159.852</c:v>
                </c:pt>
                <c:pt idx="12366">
                  <c:v>159.87200000000001</c:v>
                </c:pt>
                <c:pt idx="12367">
                  <c:v>159.88300000000001</c:v>
                </c:pt>
                <c:pt idx="12368">
                  <c:v>159.90199999999999</c:v>
                </c:pt>
                <c:pt idx="12369">
                  <c:v>159.91300000000001</c:v>
                </c:pt>
                <c:pt idx="12370">
                  <c:v>159.93199999999999</c:v>
                </c:pt>
                <c:pt idx="12371">
                  <c:v>159.952</c:v>
                </c:pt>
                <c:pt idx="12372">
                  <c:v>159.97200000000001</c:v>
                </c:pt>
                <c:pt idx="12373">
                  <c:v>159.983</c:v>
                </c:pt>
                <c:pt idx="12374">
                  <c:v>160.00200000000001</c:v>
                </c:pt>
                <c:pt idx="12375">
                  <c:v>160.01300000000001</c:v>
                </c:pt>
                <c:pt idx="12376">
                  <c:v>160.03200000000001</c:v>
                </c:pt>
                <c:pt idx="12377">
                  <c:v>160.04300000000001</c:v>
                </c:pt>
                <c:pt idx="12378">
                  <c:v>160.06200000000001</c:v>
                </c:pt>
                <c:pt idx="12379">
                  <c:v>160.07300000000001</c:v>
                </c:pt>
                <c:pt idx="12380">
                  <c:v>160.083</c:v>
                </c:pt>
                <c:pt idx="12381">
                  <c:v>160.102</c:v>
                </c:pt>
                <c:pt idx="12382">
                  <c:v>160.12200000000001</c:v>
                </c:pt>
                <c:pt idx="12383">
                  <c:v>160.137</c:v>
                </c:pt>
                <c:pt idx="12384">
                  <c:v>160.15199999999999</c:v>
                </c:pt>
                <c:pt idx="12385">
                  <c:v>160.16200000000001</c:v>
                </c:pt>
                <c:pt idx="12386">
                  <c:v>160.172</c:v>
                </c:pt>
                <c:pt idx="12387">
                  <c:v>160.18199999999999</c:v>
                </c:pt>
                <c:pt idx="12388">
                  <c:v>160.19200000000001</c:v>
                </c:pt>
                <c:pt idx="12389">
                  <c:v>160.202</c:v>
                </c:pt>
                <c:pt idx="12390">
                  <c:v>160.21299999999999</c:v>
                </c:pt>
                <c:pt idx="12391">
                  <c:v>160.22300000000001</c:v>
                </c:pt>
                <c:pt idx="12392">
                  <c:v>160.24199999999999</c:v>
                </c:pt>
                <c:pt idx="12393">
                  <c:v>160.25299999999999</c:v>
                </c:pt>
                <c:pt idx="12394">
                  <c:v>160.26300000000001</c:v>
                </c:pt>
                <c:pt idx="12395">
                  <c:v>160.28200000000001</c:v>
                </c:pt>
                <c:pt idx="12396">
                  <c:v>160.30199999999999</c:v>
                </c:pt>
                <c:pt idx="12397">
                  <c:v>160.31299999999999</c:v>
                </c:pt>
                <c:pt idx="12398">
                  <c:v>160.33199999999999</c:v>
                </c:pt>
                <c:pt idx="12399">
                  <c:v>160.352</c:v>
                </c:pt>
                <c:pt idx="12400">
                  <c:v>160.363</c:v>
                </c:pt>
                <c:pt idx="12401">
                  <c:v>160.37299999999999</c:v>
                </c:pt>
                <c:pt idx="12402">
                  <c:v>160.392</c:v>
                </c:pt>
                <c:pt idx="12403">
                  <c:v>160.40799999999999</c:v>
                </c:pt>
                <c:pt idx="12404">
                  <c:v>160.422</c:v>
                </c:pt>
                <c:pt idx="12405">
                  <c:v>160.43299999999999</c:v>
                </c:pt>
                <c:pt idx="12406">
                  <c:v>160.44300000000001</c:v>
                </c:pt>
                <c:pt idx="12407">
                  <c:v>160.46199999999999</c:v>
                </c:pt>
                <c:pt idx="12408">
                  <c:v>160.482</c:v>
                </c:pt>
                <c:pt idx="12409">
                  <c:v>160.49299999999999</c:v>
                </c:pt>
                <c:pt idx="12410">
                  <c:v>160.512</c:v>
                </c:pt>
                <c:pt idx="12411">
                  <c:v>160.523</c:v>
                </c:pt>
                <c:pt idx="12412">
                  <c:v>160.542</c:v>
                </c:pt>
                <c:pt idx="12413">
                  <c:v>160.55199999999999</c:v>
                </c:pt>
                <c:pt idx="12414">
                  <c:v>160.56299999999999</c:v>
                </c:pt>
                <c:pt idx="12415">
                  <c:v>160.58199999999999</c:v>
                </c:pt>
                <c:pt idx="12416">
                  <c:v>160.602</c:v>
                </c:pt>
                <c:pt idx="12417">
                  <c:v>160.613</c:v>
                </c:pt>
                <c:pt idx="12418">
                  <c:v>160.63200000000001</c:v>
                </c:pt>
                <c:pt idx="12419">
                  <c:v>160.65199999999999</c:v>
                </c:pt>
                <c:pt idx="12420">
                  <c:v>160.672</c:v>
                </c:pt>
                <c:pt idx="12421">
                  <c:v>160.68299999999999</c:v>
                </c:pt>
                <c:pt idx="12422">
                  <c:v>160.703</c:v>
                </c:pt>
                <c:pt idx="12423">
                  <c:v>160.72200000000001</c:v>
                </c:pt>
                <c:pt idx="12424">
                  <c:v>160.74199999999999</c:v>
                </c:pt>
                <c:pt idx="12425">
                  <c:v>160.762</c:v>
                </c:pt>
                <c:pt idx="12426">
                  <c:v>160.77199999999999</c:v>
                </c:pt>
                <c:pt idx="12427">
                  <c:v>160.78200000000001</c:v>
                </c:pt>
                <c:pt idx="12428">
                  <c:v>160.79300000000001</c:v>
                </c:pt>
                <c:pt idx="12429">
                  <c:v>160.81200000000001</c:v>
                </c:pt>
                <c:pt idx="12430">
                  <c:v>160.83199999999999</c:v>
                </c:pt>
                <c:pt idx="12431">
                  <c:v>160.852</c:v>
                </c:pt>
                <c:pt idx="12432">
                  <c:v>160.87200000000001</c:v>
                </c:pt>
                <c:pt idx="12433">
                  <c:v>160.88300000000001</c:v>
                </c:pt>
                <c:pt idx="12434">
                  <c:v>160.90299999999999</c:v>
                </c:pt>
                <c:pt idx="12435">
                  <c:v>160.922</c:v>
                </c:pt>
                <c:pt idx="12436">
                  <c:v>160.93299999999999</c:v>
                </c:pt>
                <c:pt idx="12437">
                  <c:v>160.94300000000001</c:v>
                </c:pt>
                <c:pt idx="12438">
                  <c:v>160.96199999999999</c:v>
                </c:pt>
                <c:pt idx="12439">
                  <c:v>160.97200000000001</c:v>
                </c:pt>
                <c:pt idx="12440">
                  <c:v>160.982</c:v>
                </c:pt>
                <c:pt idx="12441">
                  <c:v>160.99199999999999</c:v>
                </c:pt>
                <c:pt idx="12442">
                  <c:v>161.00200000000001</c:v>
                </c:pt>
                <c:pt idx="12443">
                  <c:v>161.012</c:v>
                </c:pt>
                <c:pt idx="12444">
                  <c:v>161.02199999999999</c:v>
                </c:pt>
                <c:pt idx="12445">
                  <c:v>161.03200000000001</c:v>
                </c:pt>
                <c:pt idx="12446">
                  <c:v>161.042</c:v>
                </c:pt>
                <c:pt idx="12447">
                  <c:v>161.05199999999999</c:v>
                </c:pt>
                <c:pt idx="12448">
                  <c:v>161.06200000000001</c:v>
                </c:pt>
                <c:pt idx="12449">
                  <c:v>161.072</c:v>
                </c:pt>
                <c:pt idx="12450">
                  <c:v>161.08199999999999</c:v>
                </c:pt>
                <c:pt idx="12451">
                  <c:v>161.09200000000001</c:v>
                </c:pt>
                <c:pt idx="12452">
                  <c:v>161.102</c:v>
                </c:pt>
                <c:pt idx="12453">
                  <c:v>161.11199999999999</c:v>
                </c:pt>
                <c:pt idx="12454">
                  <c:v>161.12200000000001</c:v>
                </c:pt>
                <c:pt idx="12455">
                  <c:v>161.13200000000001</c:v>
                </c:pt>
                <c:pt idx="12456">
                  <c:v>161.142</c:v>
                </c:pt>
                <c:pt idx="12457">
                  <c:v>161.154</c:v>
                </c:pt>
                <c:pt idx="12458">
                  <c:v>161.172</c:v>
                </c:pt>
                <c:pt idx="12459">
                  <c:v>161.18199999999999</c:v>
                </c:pt>
                <c:pt idx="12460">
                  <c:v>161.19200000000001</c:v>
                </c:pt>
                <c:pt idx="12461">
                  <c:v>161.202</c:v>
                </c:pt>
                <c:pt idx="12462">
                  <c:v>161.21199999999999</c:v>
                </c:pt>
                <c:pt idx="12463">
                  <c:v>161.22200000000001</c:v>
                </c:pt>
                <c:pt idx="12464">
                  <c:v>161.232</c:v>
                </c:pt>
                <c:pt idx="12465">
                  <c:v>161.25200000000001</c:v>
                </c:pt>
                <c:pt idx="12466">
                  <c:v>161.262</c:v>
                </c:pt>
                <c:pt idx="12467">
                  <c:v>161.27199999999999</c:v>
                </c:pt>
                <c:pt idx="12468">
                  <c:v>161.28200000000001</c:v>
                </c:pt>
                <c:pt idx="12469">
                  <c:v>161.292</c:v>
                </c:pt>
                <c:pt idx="12470">
                  <c:v>161.30199999999999</c:v>
                </c:pt>
                <c:pt idx="12471">
                  <c:v>161.31299999999999</c:v>
                </c:pt>
                <c:pt idx="12472">
                  <c:v>161.32400000000001</c:v>
                </c:pt>
                <c:pt idx="12473">
                  <c:v>161.33199999999999</c:v>
                </c:pt>
                <c:pt idx="12474">
                  <c:v>161.34200000000001</c:v>
                </c:pt>
                <c:pt idx="12475">
                  <c:v>161.35400000000001</c:v>
                </c:pt>
                <c:pt idx="12476">
                  <c:v>161.37200000000001</c:v>
                </c:pt>
                <c:pt idx="12477">
                  <c:v>161.392</c:v>
                </c:pt>
                <c:pt idx="12478">
                  <c:v>161.40299999999999</c:v>
                </c:pt>
                <c:pt idx="12479">
                  <c:v>161.41399999999999</c:v>
                </c:pt>
                <c:pt idx="12480">
                  <c:v>161.43299999999999</c:v>
                </c:pt>
                <c:pt idx="12481">
                  <c:v>161.447</c:v>
                </c:pt>
                <c:pt idx="12482">
                  <c:v>161.464</c:v>
                </c:pt>
                <c:pt idx="12483">
                  <c:v>161.47399999999999</c:v>
                </c:pt>
                <c:pt idx="12484">
                  <c:v>161.49299999999999</c:v>
                </c:pt>
                <c:pt idx="12485">
                  <c:v>161.50200000000001</c:v>
                </c:pt>
                <c:pt idx="12486">
                  <c:v>161.51300000000001</c:v>
                </c:pt>
                <c:pt idx="12487">
                  <c:v>161.52199999999999</c:v>
                </c:pt>
                <c:pt idx="12488">
                  <c:v>161.53200000000001</c:v>
                </c:pt>
                <c:pt idx="12489">
                  <c:v>161.542</c:v>
                </c:pt>
                <c:pt idx="12490">
                  <c:v>161.554</c:v>
                </c:pt>
                <c:pt idx="12491">
                  <c:v>161.572</c:v>
                </c:pt>
                <c:pt idx="12492">
                  <c:v>161.58199999999999</c:v>
                </c:pt>
                <c:pt idx="12493">
                  <c:v>161.59299999999999</c:v>
                </c:pt>
                <c:pt idx="12494">
                  <c:v>161.61199999999999</c:v>
                </c:pt>
                <c:pt idx="12495">
                  <c:v>161.62299999999999</c:v>
                </c:pt>
                <c:pt idx="12496">
                  <c:v>161.642</c:v>
                </c:pt>
                <c:pt idx="12497">
                  <c:v>161.65299999999999</c:v>
                </c:pt>
                <c:pt idx="12498">
                  <c:v>161.672</c:v>
                </c:pt>
                <c:pt idx="12499">
                  <c:v>161.68299999999999</c:v>
                </c:pt>
                <c:pt idx="12500">
                  <c:v>161.702</c:v>
                </c:pt>
                <c:pt idx="12501">
                  <c:v>161.71299999999999</c:v>
                </c:pt>
                <c:pt idx="12502">
                  <c:v>161.732</c:v>
                </c:pt>
                <c:pt idx="12503">
                  <c:v>161.74299999999999</c:v>
                </c:pt>
                <c:pt idx="12504">
                  <c:v>161.75299999999999</c:v>
                </c:pt>
                <c:pt idx="12505">
                  <c:v>161.77199999999999</c:v>
                </c:pt>
                <c:pt idx="12506">
                  <c:v>161.792</c:v>
                </c:pt>
                <c:pt idx="12507">
                  <c:v>161.80199999999999</c:v>
                </c:pt>
                <c:pt idx="12508">
                  <c:v>161.81200000000001</c:v>
                </c:pt>
                <c:pt idx="12509">
                  <c:v>161.82300000000001</c:v>
                </c:pt>
                <c:pt idx="12510">
                  <c:v>161.833</c:v>
                </c:pt>
                <c:pt idx="12511">
                  <c:v>161.84200000000001</c:v>
                </c:pt>
                <c:pt idx="12512">
                  <c:v>161.852</c:v>
                </c:pt>
                <c:pt idx="12513">
                  <c:v>161.863</c:v>
                </c:pt>
                <c:pt idx="12514">
                  <c:v>161.88200000000001</c:v>
                </c:pt>
                <c:pt idx="12515">
                  <c:v>161.893</c:v>
                </c:pt>
                <c:pt idx="12516">
                  <c:v>161.91200000000001</c:v>
                </c:pt>
                <c:pt idx="12517">
                  <c:v>161.923</c:v>
                </c:pt>
                <c:pt idx="12518">
                  <c:v>161.94200000000001</c:v>
                </c:pt>
                <c:pt idx="12519">
                  <c:v>161.96299999999999</c:v>
                </c:pt>
                <c:pt idx="12520">
                  <c:v>161.982</c:v>
                </c:pt>
                <c:pt idx="12521">
                  <c:v>161.99299999999999</c:v>
                </c:pt>
                <c:pt idx="12522">
                  <c:v>162.012</c:v>
                </c:pt>
                <c:pt idx="12523">
                  <c:v>162.023</c:v>
                </c:pt>
                <c:pt idx="12524">
                  <c:v>162.042</c:v>
                </c:pt>
                <c:pt idx="12525">
                  <c:v>162.053</c:v>
                </c:pt>
                <c:pt idx="12526">
                  <c:v>162.072</c:v>
                </c:pt>
                <c:pt idx="12527">
                  <c:v>162.083</c:v>
                </c:pt>
                <c:pt idx="12528">
                  <c:v>162.102</c:v>
                </c:pt>
                <c:pt idx="12529">
                  <c:v>162.113</c:v>
                </c:pt>
                <c:pt idx="12530">
                  <c:v>162.12299999999999</c:v>
                </c:pt>
                <c:pt idx="12531">
                  <c:v>162.13300000000001</c:v>
                </c:pt>
                <c:pt idx="12532">
                  <c:v>162.15199999999999</c:v>
                </c:pt>
                <c:pt idx="12533">
                  <c:v>162.172</c:v>
                </c:pt>
                <c:pt idx="12534">
                  <c:v>162.19200000000001</c:v>
                </c:pt>
                <c:pt idx="12535">
                  <c:v>162.203</c:v>
                </c:pt>
                <c:pt idx="12536">
                  <c:v>162.22200000000001</c:v>
                </c:pt>
                <c:pt idx="12537">
                  <c:v>162.24199999999999</c:v>
                </c:pt>
                <c:pt idx="12538">
                  <c:v>162.262</c:v>
                </c:pt>
                <c:pt idx="12539">
                  <c:v>162.273</c:v>
                </c:pt>
                <c:pt idx="12540">
                  <c:v>162.28299999999999</c:v>
                </c:pt>
                <c:pt idx="12541">
                  <c:v>162.30199999999999</c:v>
                </c:pt>
                <c:pt idx="12542">
                  <c:v>162.322</c:v>
                </c:pt>
                <c:pt idx="12543">
                  <c:v>162.333</c:v>
                </c:pt>
                <c:pt idx="12544">
                  <c:v>162.34200000000001</c:v>
                </c:pt>
                <c:pt idx="12545">
                  <c:v>162.352</c:v>
                </c:pt>
                <c:pt idx="12546">
                  <c:v>162.36199999999999</c:v>
                </c:pt>
                <c:pt idx="12547">
                  <c:v>162.38200000000001</c:v>
                </c:pt>
                <c:pt idx="12548">
                  <c:v>162.40199999999999</c:v>
                </c:pt>
                <c:pt idx="12549">
                  <c:v>162.41300000000001</c:v>
                </c:pt>
                <c:pt idx="12550">
                  <c:v>162.43199999999999</c:v>
                </c:pt>
                <c:pt idx="12551">
                  <c:v>162.44300000000001</c:v>
                </c:pt>
                <c:pt idx="12552">
                  <c:v>162.46199999999999</c:v>
                </c:pt>
                <c:pt idx="12553">
                  <c:v>162.47300000000001</c:v>
                </c:pt>
                <c:pt idx="12554">
                  <c:v>162.49199999999999</c:v>
                </c:pt>
                <c:pt idx="12555">
                  <c:v>162.50299999999999</c:v>
                </c:pt>
                <c:pt idx="12556">
                  <c:v>162.51300000000001</c:v>
                </c:pt>
                <c:pt idx="12557">
                  <c:v>162.523</c:v>
                </c:pt>
                <c:pt idx="12558">
                  <c:v>162.542</c:v>
                </c:pt>
                <c:pt idx="12559">
                  <c:v>162.55199999999999</c:v>
                </c:pt>
                <c:pt idx="12560">
                  <c:v>162.56299999999999</c:v>
                </c:pt>
                <c:pt idx="12561">
                  <c:v>162.572</c:v>
                </c:pt>
                <c:pt idx="12562">
                  <c:v>162.59200000000001</c:v>
                </c:pt>
                <c:pt idx="12563">
                  <c:v>162.60300000000001</c:v>
                </c:pt>
                <c:pt idx="12564">
                  <c:v>162.62200000000001</c:v>
                </c:pt>
                <c:pt idx="12565">
                  <c:v>162.63300000000001</c:v>
                </c:pt>
                <c:pt idx="12566">
                  <c:v>162.65199999999999</c:v>
                </c:pt>
                <c:pt idx="12567">
                  <c:v>162.66300000000001</c:v>
                </c:pt>
                <c:pt idx="12568">
                  <c:v>162.68199999999999</c:v>
                </c:pt>
                <c:pt idx="12569">
                  <c:v>162.69300000000001</c:v>
                </c:pt>
                <c:pt idx="12570">
                  <c:v>162.71199999999999</c:v>
                </c:pt>
                <c:pt idx="12571">
                  <c:v>162.72300000000001</c:v>
                </c:pt>
                <c:pt idx="12572">
                  <c:v>162.733</c:v>
                </c:pt>
                <c:pt idx="12573">
                  <c:v>162.75200000000001</c:v>
                </c:pt>
                <c:pt idx="12574">
                  <c:v>162.77199999999999</c:v>
                </c:pt>
                <c:pt idx="12575">
                  <c:v>162.792</c:v>
                </c:pt>
                <c:pt idx="12576">
                  <c:v>162.81200000000001</c:v>
                </c:pt>
                <c:pt idx="12577">
                  <c:v>162.83199999999999</c:v>
                </c:pt>
                <c:pt idx="12578">
                  <c:v>162.852</c:v>
                </c:pt>
                <c:pt idx="12579">
                  <c:v>162.863</c:v>
                </c:pt>
                <c:pt idx="12580">
                  <c:v>162.88200000000001</c:v>
                </c:pt>
                <c:pt idx="12581">
                  <c:v>162.893</c:v>
                </c:pt>
                <c:pt idx="12582">
                  <c:v>162.91200000000001</c:v>
                </c:pt>
                <c:pt idx="12583">
                  <c:v>162.923</c:v>
                </c:pt>
                <c:pt idx="12584">
                  <c:v>162.94200000000001</c:v>
                </c:pt>
                <c:pt idx="12585">
                  <c:v>162.953</c:v>
                </c:pt>
                <c:pt idx="12586">
                  <c:v>162.97200000000001</c:v>
                </c:pt>
                <c:pt idx="12587">
                  <c:v>162.99199999999999</c:v>
                </c:pt>
                <c:pt idx="12588">
                  <c:v>163.012</c:v>
                </c:pt>
                <c:pt idx="12589">
                  <c:v>163.023</c:v>
                </c:pt>
                <c:pt idx="12590">
                  <c:v>163.042</c:v>
                </c:pt>
                <c:pt idx="12591">
                  <c:v>163.053</c:v>
                </c:pt>
                <c:pt idx="12592">
                  <c:v>163.072</c:v>
                </c:pt>
                <c:pt idx="12593">
                  <c:v>163.083</c:v>
                </c:pt>
                <c:pt idx="12594">
                  <c:v>163.102</c:v>
                </c:pt>
                <c:pt idx="12595">
                  <c:v>163.113</c:v>
                </c:pt>
                <c:pt idx="12596">
                  <c:v>163.13200000000001</c:v>
                </c:pt>
                <c:pt idx="12597">
                  <c:v>163.143</c:v>
                </c:pt>
                <c:pt idx="12598">
                  <c:v>163.16200000000001</c:v>
                </c:pt>
                <c:pt idx="12599">
                  <c:v>163.173</c:v>
                </c:pt>
                <c:pt idx="12600">
                  <c:v>163.19300000000001</c:v>
                </c:pt>
                <c:pt idx="12601">
                  <c:v>163.21199999999999</c:v>
                </c:pt>
                <c:pt idx="12602">
                  <c:v>163.232</c:v>
                </c:pt>
                <c:pt idx="12603">
                  <c:v>163.24299999999999</c:v>
                </c:pt>
                <c:pt idx="12604">
                  <c:v>163.262</c:v>
                </c:pt>
                <c:pt idx="12605">
                  <c:v>163.273</c:v>
                </c:pt>
                <c:pt idx="12606">
                  <c:v>163.292</c:v>
                </c:pt>
                <c:pt idx="12607">
                  <c:v>163.31299999999999</c:v>
                </c:pt>
                <c:pt idx="12608">
                  <c:v>163.333</c:v>
                </c:pt>
                <c:pt idx="12609">
                  <c:v>163.345</c:v>
                </c:pt>
                <c:pt idx="12610">
                  <c:v>163.364</c:v>
                </c:pt>
                <c:pt idx="12611">
                  <c:v>163.376</c:v>
                </c:pt>
                <c:pt idx="12612">
                  <c:v>163.393</c:v>
                </c:pt>
                <c:pt idx="12613">
                  <c:v>163.40199999999999</c:v>
                </c:pt>
                <c:pt idx="12614">
                  <c:v>163.41300000000001</c:v>
                </c:pt>
                <c:pt idx="12615">
                  <c:v>163.423</c:v>
                </c:pt>
                <c:pt idx="12616">
                  <c:v>163.44200000000001</c:v>
                </c:pt>
                <c:pt idx="12617">
                  <c:v>163.453</c:v>
                </c:pt>
                <c:pt idx="12618">
                  <c:v>163.47200000000001</c:v>
                </c:pt>
                <c:pt idx="12619">
                  <c:v>163.483</c:v>
                </c:pt>
                <c:pt idx="12620">
                  <c:v>163.49299999999999</c:v>
                </c:pt>
                <c:pt idx="12621">
                  <c:v>163.50200000000001</c:v>
                </c:pt>
                <c:pt idx="12622">
                  <c:v>163.51300000000001</c:v>
                </c:pt>
                <c:pt idx="12623">
                  <c:v>163.52799999999999</c:v>
                </c:pt>
                <c:pt idx="12624">
                  <c:v>163.542</c:v>
                </c:pt>
                <c:pt idx="12625">
                  <c:v>163.56200000000001</c:v>
                </c:pt>
                <c:pt idx="12626">
                  <c:v>163.57300000000001</c:v>
                </c:pt>
                <c:pt idx="12627">
                  <c:v>163.59200000000001</c:v>
                </c:pt>
                <c:pt idx="12628">
                  <c:v>163.61199999999999</c:v>
                </c:pt>
                <c:pt idx="12629">
                  <c:v>163.62299999999999</c:v>
                </c:pt>
                <c:pt idx="12630">
                  <c:v>163.642</c:v>
                </c:pt>
                <c:pt idx="12631">
                  <c:v>163.65299999999999</c:v>
                </c:pt>
                <c:pt idx="12632">
                  <c:v>163.672</c:v>
                </c:pt>
                <c:pt idx="12633">
                  <c:v>163.68299999999999</c:v>
                </c:pt>
                <c:pt idx="12634">
                  <c:v>163.702</c:v>
                </c:pt>
                <c:pt idx="12635">
                  <c:v>163.71299999999999</c:v>
                </c:pt>
                <c:pt idx="12636">
                  <c:v>163.732</c:v>
                </c:pt>
                <c:pt idx="12637">
                  <c:v>163.74299999999999</c:v>
                </c:pt>
                <c:pt idx="12638">
                  <c:v>163.762</c:v>
                </c:pt>
                <c:pt idx="12639">
                  <c:v>163.773</c:v>
                </c:pt>
                <c:pt idx="12640">
                  <c:v>163.79300000000001</c:v>
                </c:pt>
                <c:pt idx="12641">
                  <c:v>163.81200000000001</c:v>
                </c:pt>
                <c:pt idx="12642">
                  <c:v>163.83199999999999</c:v>
                </c:pt>
                <c:pt idx="12643">
                  <c:v>163.84299999999999</c:v>
                </c:pt>
                <c:pt idx="12644">
                  <c:v>163.86199999999999</c:v>
                </c:pt>
                <c:pt idx="12645">
                  <c:v>163.87299999999999</c:v>
                </c:pt>
                <c:pt idx="12646">
                  <c:v>163.892</c:v>
                </c:pt>
                <c:pt idx="12647">
                  <c:v>163.90299999999999</c:v>
                </c:pt>
                <c:pt idx="12648">
                  <c:v>163.922</c:v>
                </c:pt>
                <c:pt idx="12649">
                  <c:v>163.94200000000001</c:v>
                </c:pt>
                <c:pt idx="12650">
                  <c:v>163.96199999999999</c:v>
                </c:pt>
                <c:pt idx="12651">
                  <c:v>163.97300000000001</c:v>
                </c:pt>
                <c:pt idx="12652">
                  <c:v>163.99199999999999</c:v>
                </c:pt>
                <c:pt idx="12653">
                  <c:v>164.006</c:v>
                </c:pt>
                <c:pt idx="12654">
                  <c:v>164.02199999999999</c:v>
                </c:pt>
                <c:pt idx="12655">
                  <c:v>164.03299999999999</c:v>
                </c:pt>
                <c:pt idx="12656">
                  <c:v>164.04300000000001</c:v>
                </c:pt>
                <c:pt idx="12657">
                  <c:v>164.05199999999999</c:v>
                </c:pt>
                <c:pt idx="12658">
                  <c:v>164.06299999999999</c:v>
                </c:pt>
                <c:pt idx="12659">
                  <c:v>164.072</c:v>
                </c:pt>
                <c:pt idx="12660">
                  <c:v>164.08199999999999</c:v>
                </c:pt>
                <c:pt idx="12661">
                  <c:v>164.09200000000001</c:v>
                </c:pt>
                <c:pt idx="12662">
                  <c:v>164.11199999999999</c:v>
                </c:pt>
                <c:pt idx="12663">
                  <c:v>164.12299999999999</c:v>
                </c:pt>
                <c:pt idx="12664">
                  <c:v>164.142</c:v>
                </c:pt>
                <c:pt idx="12665">
                  <c:v>164.15299999999999</c:v>
                </c:pt>
                <c:pt idx="12666">
                  <c:v>164.172</c:v>
                </c:pt>
                <c:pt idx="12667">
                  <c:v>164.18299999999999</c:v>
                </c:pt>
                <c:pt idx="12668">
                  <c:v>164.202</c:v>
                </c:pt>
                <c:pt idx="12669">
                  <c:v>164.22200000000001</c:v>
                </c:pt>
                <c:pt idx="12670">
                  <c:v>164.24199999999999</c:v>
                </c:pt>
                <c:pt idx="12671">
                  <c:v>164.262</c:v>
                </c:pt>
                <c:pt idx="12672">
                  <c:v>164.273</c:v>
                </c:pt>
                <c:pt idx="12673">
                  <c:v>164.28299999999999</c:v>
                </c:pt>
                <c:pt idx="12674">
                  <c:v>164.30199999999999</c:v>
                </c:pt>
                <c:pt idx="12675">
                  <c:v>164.31299999999999</c:v>
                </c:pt>
                <c:pt idx="12676">
                  <c:v>164.33199999999999</c:v>
                </c:pt>
                <c:pt idx="12677">
                  <c:v>164.352</c:v>
                </c:pt>
                <c:pt idx="12678">
                  <c:v>164.363</c:v>
                </c:pt>
                <c:pt idx="12679">
                  <c:v>164.37299999999999</c:v>
                </c:pt>
                <c:pt idx="12680">
                  <c:v>164.392</c:v>
                </c:pt>
                <c:pt idx="12681">
                  <c:v>164.40299999999999</c:v>
                </c:pt>
                <c:pt idx="12682">
                  <c:v>164.423</c:v>
                </c:pt>
                <c:pt idx="12683">
                  <c:v>164.44200000000001</c:v>
                </c:pt>
                <c:pt idx="12684">
                  <c:v>164.453</c:v>
                </c:pt>
                <c:pt idx="12685">
                  <c:v>164.46299999999999</c:v>
                </c:pt>
                <c:pt idx="12686">
                  <c:v>164.482</c:v>
                </c:pt>
                <c:pt idx="12687">
                  <c:v>164.49299999999999</c:v>
                </c:pt>
                <c:pt idx="12688">
                  <c:v>164.50200000000001</c:v>
                </c:pt>
                <c:pt idx="12689">
                  <c:v>164.51300000000001</c:v>
                </c:pt>
                <c:pt idx="12690">
                  <c:v>164.523</c:v>
                </c:pt>
                <c:pt idx="12691">
                  <c:v>164.53299999999999</c:v>
                </c:pt>
                <c:pt idx="12692">
                  <c:v>164.54300000000001</c:v>
                </c:pt>
                <c:pt idx="12693">
                  <c:v>164.566</c:v>
                </c:pt>
                <c:pt idx="12694">
                  <c:v>164.58199999999999</c:v>
                </c:pt>
                <c:pt idx="12695">
                  <c:v>164.59299999999999</c:v>
                </c:pt>
                <c:pt idx="12696">
                  <c:v>164.60300000000001</c:v>
                </c:pt>
                <c:pt idx="12697">
                  <c:v>164.613</c:v>
                </c:pt>
                <c:pt idx="12698">
                  <c:v>164.63300000000001</c:v>
                </c:pt>
                <c:pt idx="12699">
                  <c:v>164.65199999999999</c:v>
                </c:pt>
                <c:pt idx="12700">
                  <c:v>164.66300000000001</c:v>
                </c:pt>
                <c:pt idx="12701">
                  <c:v>164.672</c:v>
                </c:pt>
                <c:pt idx="12702">
                  <c:v>164.68299999999999</c:v>
                </c:pt>
                <c:pt idx="12703">
                  <c:v>164.69300000000001</c:v>
                </c:pt>
                <c:pt idx="12704">
                  <c:v>164.71199999999999</c:v>
                </c:pt>
                <c:pt idx="12705">
                  <c:v>164.72300000000001</c:v>
                </c:pt>
                <c:pt idx="12706">
                  <c:v>164.74199999999999</c:v>
                </c:pt>
                <c:pt idx="12707">
                  <c:v>164.75299999999999</c:v>
                </c:pt>
                <c:pt idx="12708">
                  <c:v>164.77199999999999</c:v>
                </c:pt>
                <c:pt idx="12709">
                  <c:v>164.78299999999999</c:v>
                </c:pt>
                <c:pt idx="12710">
                  <c:v>164.80199999999999</c:v>
                </c:pt>
                <c:pt idx="12711">
                  <c:v>164.815</c:v>
                </c:pt>
                <c:pt idx="12712">
                  <c:v>164.83199999999999</c:v>
                </c:pt>
                <c:pt idx="12713">
                  <c:v>164.84200000000001</c:v>
                </c:pt>
                <c:pt idx="12714">
                  <c:v>164.852</c:v>
                </c:pt>
                <c:pt idx="12715">
                  <c:v>164.86199999999999</c:v>
                </c:pt>
                <c:pt idx="12716">
                  <c:v>164.87200000000001</c:v>
                </c:pt>
                <c:pt idx="12717">
                  <c:v>164.88200000000001</c:v>
                </c:pt>
                <c:pt idx="12718">
                  <c:v>164.893</c:v>
                </c:pt>
                <c:pt idx="12719">
                  <c:v>164.90199999999999</c:v>
                </c:pt>
                <c:pt idx="12720">
                  <c:v>164.91200000000001</c:v>
                </c:pt>
                <c:pt idx="12721">
                  <c:v>164.922</c:v>
                </c:pt>
                <c:pt idx="12722">
                  <c:v>164.93299999999999</c:v>
                </c:pt>
                <c:pt idx="12723">
                  <c:v>164.94300000000001</c:v>
                </c:pt>
                <c:pt idx="12724">
                  <c:v>164.953</c:v>
                </c:pt>
                <c:pt idx="12725">
                  <c:v>164.96299999999999</c:v>
                </c:pt>
                <c:pt idx="12726">
                  <c:v>164.982</c:v>
                </c:pt>
                <c:pt idx="12727">
                  <c:v>164.99299999999999</c:v>
                </c:pt>
                <c:pt idx="12728">
                  <c:v>165.00200000000001</c:v>
                </c:pt>
                <c:pt idx="12729">
                  <c:v>165.012</c:v>
                </c:pt>
                <c:pt idx="12730">
                  <c:v>165.03200000000001</c:v>
                </c:pt>
                <c:pt idx="12731">
                  <c:v>165.04300000000001</c:v>
                </c:pt>
                <c:pt idx="12732">
                  <c:v>165.053</c:v>
                </c:pt>
                <c:pt idx="12733">
                  <c:v>165.072</c:v>
                </c:pt>
                <c:pt idx="12734">
                  <c:v>165.084</c:v>
                </c:pt>
                <c:pt idx="12735">
                  <c:v>165.09299999999999</c:v>
                </c:pt>
                <c:pt idx="12736">
                  <c:v>165.11199999999999</c:v>
                </c:pt>
                <c:pt idx="12737">
                  <c:v>165.12299999999999</c:v>
                </c:pt>
                <c:pt idx="12738">
                  <c:v>165.142</c:v>
                </c:pt>
                <c:pt idx="12739">
                  <c:v>165.15299999999999</c:v>
                </c:pt>
                <c:pt idx="12740">
                  <c:v>165.173</c:v>
                </c:pt>
                <c:pt idx="12741">
                  <c:v>165.19200000000001</c:v>
                </c:pt>
                <c:pt idx="12742">
                  <c:v>165.203</c:v>
                </c:pt>
                <c:pt idx="12743">
                  <c:v>165.21299999999999</c:v>
                </c:pt>
                <c:pt idx="12744">
                  <c:v>165.232</c:v>
                </c:pt>
                <c:pt idx="12745">
                  <c:v>165.25200000000001</c:v>
                </c:pt>
                <c:pt idx="12746">
                  <c:v>165.27199999999999</c:v>
                </c:pt>
                <c:pt idx="12747">
                  <c:v>165.28299999999999</c:v>
                </c:pt>
                <c:pt idx="12748">
                  <c:v>165.29300000000001</c:v>
                </c:pt>
                <c:pt idx="12749">
                  <c:v>165.31200000000001</c:v>
                </c:pt>
                <c:pt idx="12750">
                  <c:v>165.32300000000001</c:v>
                </c:pt>
                <c:pt idx="12751">
                  <c:v>165.34200000000001</c:v>
                </c:pt>
                <c:pt idx="12752">
                  <c:v>165.36199999999999</c:v>
                </c:pt>
                <c:pt idx="12753">
                  <c:v>165.37299999999999</c:v>
                </c:pt>
                <c:pt idx="12754">
                  <c:v>165.392</c:v>
                </c:pt>
                <c:pt idx="12755">
                  <c:v>165.40299999999999</c:v>
                </c:pt>
                <c:pt idx="12756">
                  <c:v>165.41300000000001</c:v>
                </c:pt>
                <c:pt idx="12757">
                  <c:v>165.43199999999999</c:v>
                </c:pt>
                <c:pt idx="12758">
                  <c:v>165.452</c:v>
                </c:pt>
                <c:pt idx="12759">
                  <c:v>165.46299999999999</c:v>
                </c:pt>
                <c:pt idx="12760">
                  <c:v>165.482</c:v>
                </c:pt>
                <c:pt idx="12761">
                  <c:v>165.49299999999999</c:v>
                </c:pt>
                <c:pt idx="12762">
                  <c:v>165.50200000000001</c:v>
                </c:pt>
                <c:pt idx="12763">
                  <c:v>165.512</c:v>
                </c:pt>
                <c:pt idx="12764">
                  <c:v>165.52199999999999</c:v>
                </c:pt>
                <c:pt idx="12765">
                  <c:v>165.53200000000001</c:v>
                </c:pt>
                <c:pt idx="12766">
                  <c:v>165.54300000000001</c:v>
                </c:pt>
                <c:pt idx="12767">
                  <c:v>165.553</c:v>
                </c:pt>
                <c:pt idx="12768">
                  <c:v>165.572</c:v>
                </c:pt>
                <c:pt idx="12769">
                  <c:v>165.583</c:v>
                </c:pt>
                <c:pt idx="12770">
                  <c:v>165.60599999999999</c:v>
                </c:pt>
                <c:pt idx="12771">
                  <c:v>165.62200000000001</c:v>
                </c:pt>
                <c:pt idx="12772">
                  <c:v>165.643</c:v>
                </c:pt>
                <c:pt idx="12773">
                  <c:v>165.66200000000001</c:v>
                </c:pt>
                <c:pt idx="12774">
                  <c:v>165.68199999999999</c:v>
                </c:pt>
                <c:pt idx="12775">
                  <c:v>165.69300000000001</c:v>
                </c:pt>
                <c:pt idx="12776">
                  <c:v>165.71199999999999</c:v>
                </c:pt>
                <c:pt idx="12777">
                  <c:v>165.732</c:v>
                </c:pt>
                <c:pt idx="12778">
                  <c:v>165.74299999999999</c:v>
                </c:pt>
                <c:pt idx="12779">
                  <c:v>165.75299999999999</c:v>
                </c:pt>
                <c:pt idx="12780">
                  <c:v>165.77199999999999</c:v>
                </c:pt>
                <c:pt idx="12781">
                  <c:v>165.78299999999999</c:v>
                </c:pt>
                <c:pt idx="12782">
                  <c:v>165.80199999999999</c:v>
                </c:pt>
                <c:pt idx="12783">
                  <c:v>165.81299999999999</c:v>
                </c:pt>
                <c:pt idx="12784">
                  <c:v>165.83199999999999</c:v>
                </c:pt>
                <c:pt idx="12785">
                  <c:v>165.85300000000001</c:v>
                </c:pt>
                <c:pt idx="12786">
                  <c:v>165.87200000000001</c:v>
                </c:pt>
                <c:pt idx="12787">
                  <c:v>165.88300000000001</c:v>
                </c:pt>
                <c:pt idx="12788">
                  <c:v>165.892</c:v>
                </c:pt>
                <c:pt idx="12789">
                  <c:v>165.90299999999999</c:v>
                </c:pt>
                <c:pt idx="12790">
                  <c:v>165.922</c:v>
                </c:pt>
                <c:pt idx="12791">
                  <c:v>165.93199999999999</c:v>
                </c:pt>
                <c:pt idx="12792">
                  <c:v>165.94300000000001</c:v>
                </c:pt>
                <c:pt idx="12793">
                  <c:v>165.953</c:v>
                </c:pt>
                <c:pt idx="12794">
                  <c:v>165.96299999999999</c:v>
                </c:pt>
                <c:pt idx="12795">
                  <c:v>165.97300000000001</c:v>
                </c:pt>
                <c:pt idx="12796">
                  <c:v>165.99199999999999</c:v>
                </c:pt>
                <c:pt idx="12797">
                  <c:v>166.00200000000001</c:v>
                </c:pt>
                <c:pt idx="12798">
                  <c:v>166.012</c:v>
                </c:pt>
                <c:pt idx="12799">
                  <c:v>166.02199999999999</c:v>
                </c:pt>
                <c:pt idx="12800">
                  <c:v>166.03299999999999</c:v>
                </c:pt>
                <c:pt idx="12801">
                  <c:v>166.04300000000001</c:v>
                </c:pt>
                <c:pt idx="12802">
                  <c:v>166.053</c:v>
                </c:pt>
                <c:pt idx="12803">
                  <c:v>166.072</c:v>
                </c:pt>
                <c:pt idx="12804">
                  <c:v>166.09200000000001</c:v>
                </c:pt>
                <c:pt idx="12805">
                  <c:v>166.10300000000001</c:v>
                </c:pt>
                <c:pt idx="12806">
                  <c:v>166.12200000000001</c:v>
                </c:pt>
                <c:pt idx="12807">
                  <c:v>166.13300000000001</c:v>
                </c:pt>
                <c:pt idx="12808">
                  <c:v>166.15199999999999</c:v>
                </c:pt>
                <c:pt idx="12809">
                  <c:v>166.16300000000001</c:v>
                </c:pt>
                <c:pt idx="12810">
                  <c:v>166.172</c:v>
                </c:pt>
                <c:pt idx="12811">
                  <c:v>166.18299999999999</c:v>
                </c:pt>
                <c:pt idx="12812">
                  <c:v>166.19300000000001</c:v>
                </c:pt>
                <c:pt idx="12813">
                  <c:v>166.203</c:v>
                </c:pt>
                <c:pt idx="12814">
                  <c:v>166.22200000000001</c:v>
                </c:pt>
                <c:pt idx="12815">
                  <c:v>166.233</c:v>
                </c:pt>
                <c:pt idx="12816">
                  <c:v>166.25200000000001</c:v>
                </c:pt>
                <c:pt idx="12817">
                  <c:v>166.27199999999999</c:v>
                </c:pt>
                <c:pt idx="12818">
                  <c:v>166.292</c:v>
                </c:pt>
                <c:pt idx="12819">
                  <c:v>166.304</c:v>
                </c:pt>
                <c:pt idx="12820">
                  <c:v>166.322</c:v>
                </c:pt>
                <c:pt idx="12821">
                  <c:v>166.333</c:v>
                </c:pt>
                <c:pt idx="12822">
                  <c:v>166.352</c:v>
                </c:pt>
                <c:pt idx="12823">
                  <c:v>166.363</c:v>
                </c:pt>
                <c:pt idx="12824">
                  <c:v>166.37299999999999</c:v>
                </c:pt>
                <c:pt idx="12825">
                  <c:v>166.38300000000001</c:v>
                </c:pt>
                <c:pt idx="12826">
                  <c:v>166.393</c:v>
                </c:pt>
                <c:pt idx="12827">
                  <c:v>166.40299999999999</c:v>
                </c:pt>
                <c:pt idx="12828">
                  <c:v>166.41200000000001</c:v>
                </c:pt>
                <c:pt idx="12829">
                  <c:v>166.422</c:v>
                </c:pt>
                <c:pt idx="12830">
                  <c:v>166.43299999999999</c:v>
                </c:pt>
                <c:pt idx="12831">
                  <c:v>166.44300000000001</c:v>
                </c:pt>
                <c:pt idx="12832">
                  <c:v>166.46299999999999</c:v>
                </c:pt>
                <c:pt idx="12833">
                  <c:v>166.482</c:v>
                </c:pt>
                <c:pt idx="12834">
                  <c:v>166.50200000000001</c:v>
                </c:pt>
                <c:pt idx="12835">
                  <c:v>166.51300000000001</c:v>
                </c:pt>
                <c:pt idx="12836">
                  <c:v>166.53200000000001</c:v>
                </c:pt>
                <c:pt idx="12837">
                  <c:v>166.54300000000001</c:v>
                </c:pt>
                <c:pt idx="12838">
                  <c:v>166.553</c:v>
                </c:pt>
                <c:pt idx="12839">
                  <c:v>166.572</c:v>
                </c:pt>
                <c:pt idx="12840">
                  <c:v>166.583</c:v>
                </c:pt>
                <c:pt idx="12841">
                  <c:v>166.59299999999999</c:v>
                </c:pt>
                <c:pt idx="12842">
                  <c:v>166.602</c:v>
                </c:pt>
                <c:pt idx="12843">
                  <c:v>166.61199999999999</c:v>
                </c:pt>
                <c:pt idx="12844">
                  <c:v>166.62299999999999</c:v>
                </c:pt>
                <c:pt idx="12845">
                  <c:v>166.63200000000001</c:v>
                </c:pt>
                <c:pt idx="12846">
                  <c:v>166.64599999999999</c:v>
                </c:pt>
                <c:pt idx="12847">
                  <c:v>166.66200000000001</c:v>
                </c:pt>
                <c:pt idx="12848">
                  <c:v>166.68199999999999</c:v>
                </c:pt>
                <c:pt idx="12849">
                  <c:v>166.69300000000001</c:v>
                </c:pt>
                <c:pt idx="12850">
                  <c:v>166.703</c:v>
                </c:pt>
                <c:pt idx="12851">
                  <c:v>166.71299999999999</c:v>
                </c:pt>
                <c:pt idx="12852">
                  <c:v>166.732</c:v>
                </c:pt>
                <c:pt idx="12853">
                  <c:v>166.75200000000001</c:v>
                </c:pt>
                <c:pt idx="12854">
                  <c:v>166.76300000000001</c:v>
                </c:pt>
                <c:pt idx="12855">
                  <c:v>166.773</c:v>
                </c:pt>
                <c:pt idx="12856">
                  <c:v>166.78299999999999</c:v>
                </c:pt>
                <c:pt idx="12857">
                  <c:v>166.79300000000001</c:v>
                </c:pt>
                <c:pt idx="12858">
                  <c:v>166.803</c:v>
                </c:pt>
                <c:pt idx="12859">
                  <c:v>166.81299999999999</c:v>
                </c:pt>
                <c:pt idx="12860">
                  <c:v>166.82300000000001</c:v>
                </c:pt>
                <c:pt idx="12861">
                  <c:v>166.833</c:v>
                </c:pt>
                <c:pt idx="12862">
                  <c:v>166.852</c:v>
                </c:pt>
                <c:pt idx="12863">
                  <c:v>166.87200000000001</c:v>
                </c:pt>
                <c:pt idx="12864">
                  <c:v>166.892</c:v>
                </c:pt>
                <c:pt idx="12865">
                  <c:v>166.90299999999999</c:v>
                </c:pt>
                <c:pt idx="12866">
                  <c:v>166.922</c:v>
                </c:pt>
                <c:pt idx="12867">
                  <c:v>166.93299999999999</c:v>
                </c:pt>
                <c:pt idx="12868">
                  <c:v>166.94300000000001</c:v>
                </c:pt>
                <c:pt idx="12869">
                  <c:v>166.96199999999999</c:v>
                </c:pt>
                <c:pt idx="12870">
                  <c:v>166.97300000000001</c:v>
                </c:pt>
                <c:pt idx="12871">
                  <c:v>166.983</c:v>
                </c:pt>
                <c:pt idx="12872">
                  <c:v>167.00200000000001</c:v>
                </c:pt>
                <c:pt idx="12873">
                  <c:v>167.01300000000001</c:v>
                </c:pt>
                <c:pt idx="12874">
                  <c:v>167.023</c:v>
                </c:pt>
                <c:pt idx="12875">
                  <c:v>167.03299999999999</c:v>
                </c:pt>
                <c:pt idx="12876">
                  <c:v>167.04300000000001</c:v>
                </c:pt>
                <c:pt idx="12877">
                  <c:v>167.053</c:v>
                </c:pt>
                <c:pt idx="12878">
                  <c:v>167.072</c:v>
                </c:pt>
                <c:pt idx="12879">
                  <c:v>167.09200000000001</c:v>
                </c:pt>
                <c:pt idx="12880">
                  <c:v>167.11199999999999</c:v>
                </c:pt>
                <c:pt idx="12881">
                  <c:v>167.12299999999999</c:v>
                </c:pt>
                <c:pt idx="12882">
                  <c:v>167.142</c:v>
                </c:pt>
                <c:pt idx="12883">
                  <c:v>167.15299999999999</c:v>
                </c:pt>
                <c:pt idx="12884">
                  <c:v>167.172</c:v>
                </c:pt>
                <c:pt idx="12885">
                  <c:v>167.18299999999999</c:v>
                </c:pt>
                <c:pt idx="12886">
                  <c:v>167.19300000000001</c:v>
                </c:pt>
                <c:pt idx="12887">
                  <c:v>167.203</c:v>
                </c:pt>
                <c:pt idx="12888">
                  <c:v>167.21299999999999</c:v>
                </c:pt>
                <c:pt idx="12889">
                  <c:v>167.232</c:v>
                </c:pt>
                <c:pt idx="12890">
                  <c:v>167.24299999999999</c:v>
                </c:pt>
                <c:pt idx="12891">
                  <c:v>167.25299999999999</c:v>
                </c:pt>
                <c:pt idx="12892">
                  <c:v>167.273</c:v>
                </c:pt>
                <c:pt idx="12893">
                  <c:v>167.292</c:v>
                </c:pt>
                <c:pt idx="12894">
                  <c:v>167.31200000000001</c:v>
                </c:pt>
                <c:pt idx="12895">
                  <c:v>167.32300000000001</c:v>
                </c:pt>
                <c:pt idx="12896">
                  <c:v>167.34200000000001</c:v>
                </c:pt>
                <c:pt idx="12897">
                  <c:v>167.35300000000001</c:v>
                </c:pt>
                <c:pt idx="12898">
                  <c:v>167.363</c:v>
                </c:pt>
                <c:pt idx="12899">
                  <c:v>167.37299999999999</c:v>
                </c:pt>
                <c:pt idx="12900">
                  <c:v>167.392</c:v>
                </c:pt>
                <c:pt idx="12901">
                  <c:v>167.40299999999999</c:v>
                </c:pt>
                <c:pt idx="12902">
                  <c:v>167.422</c:v>
                </c:pt>
                <c:pt idx="12903">
                  <c:v>167.43299999999999</c:v>
                </c:pt>
                <c:pt idx="12904">
                  <c:v>167.452</c:v>
                </c:pt>
                <c:pt idx="12905">
                  <c:v>167.46299999999999</c:v>
                </c:pt>
                <c:pt idx="12906">
                  <c:v>167.482</c:v>
                </c:pt>
                <c:pt idx="12907">
                  <c:v>167.50200000000001</c:v>
                </c:pt>
                <c:pt idx="12908">
                  <c:v>167.51300000000001</c:v>
                </c:pt>
                <c:pt idx="12909">
                  <c:v>167.523</c:v>
                </c:pt>
                <c:pt idx="12910">
                  <c:v>167.53299999999999</c:v>
                </c:pt>
                <c:pt idx="12911">
                  <c:v>167.55199999999999</c:v>
                </c:pt>
                <c:pt idx="12912">
                  <c:v>167.56299999999999</c:v>
                </c:pt>
                <c:pt idx="12913">
                  <c:v>167.57300000000001</c:v>
                </c:pt>
                <c:pt idx="12914">
                  <c:v>167.59200000000001</c:v>
                </c:pt>
                <c:pt idx="12915">
                  <c:v>167.60300000000001</c:v>
                </c:pt>
                <c:pt idx="12916">
                  <c:v>167.62200000000001</c:v>
                </c:pt>
                <c:pt idx="12917">
                  <c:v>167.63300000000001</c:v>
                </c:pt>
                <c:pt idx="12918">
                  <c:v>167.65199999999999</c:v>
                </c:pt>
                <c:pt idx="12919">
                  <c:v>167.66300000000001</c:v>
                </c:pt>
                <c:pt idx="12920">
                  <c:v>167.67500000000001</c:v>
                </c:pt>
                <c:pt idx="12921">
                  <c:v>167.702</c:v>
                </c:pt>
                <c:pt idx="12922">
                  <c:v>167.72200000000001</c:v>
                </c:pt>
                <c:pt idx="12923">
                  <c:v>167.733</c:v>
                </c:pt>
                <c:pt idx="12924">
                  <c:v>167.75200000000001</c:v>
                </c:pt>
                <c:pt idx="12925">
                  <c:v>167.76300000000001</c:v>
                </c:pt>
                <c:pt idx="12926">
                  <c:v>167.773</c:v>
                </c:pt>
                <c:pt idx="12927">
                  <c:v>167.78299999999999</c:v>
                </c:pt>
                <c:pt idx="12928">
                  <c:v>167.79300000000001</c:v>
                </c:pt>
                <c:pt idx="12929">
                  <c:v>167.81200000000001</c:v>
                </c:pt>
                <c:pt idx="12930">
                  <c:v>167.82300000000001</c:v>
                </c:pt>
                <c:pt idx="12931">
                  <c:v>167.833</c:v>
                </c:pt>
                <c:pt idx="12932">
                  <c:v>167.852</c:v>
                </c:pt>
                <c:pt idx="12933">
                  <c:v>167.863</c:v>
                </c:pt>
                <c:pt idx="12934">
                  <c:v>167.87299999999999</c:v>
                </c:pt>
                <c:pt idx="12935">
                  <c:v>167.893</c:v>
                </c:pt>
                <c:pt idx="12936">
                  <c:v>167.91200000000001</c:v>
                </c:pt>
                <c:pt idx="12937">
                  <c:v>167.923</c:v>
                </c:pt>
                <c:pt idx="12938">
                  <c:v>167.94200000000001</c:v>
                </c:pt>
                <c:pt idx="12939">
                  <c:v>167.953</c:v>
                </c:pt>
                <c:pt idx="12940">
                  <c:v>167.96299999999999</c:v>
                </c:pt>
                <c:pt idx="12941">
                  <c:v>167.982</c:v>
                </c:pt>
                <c:pt idx="12942">
                  <c:v>167.99299999999999</c:v>
                </c:pt>
                <c:pt idx="12943">
                  <c:v>168.00299999999999</c:v>
                </c:pt>
                <c:pt idx="12944">
                  <c:v>168.01400000000001</c:v>
                </c:pt>
                <c:pt idx="12945">
                  <c:v>168.024</c:v>
                </c:pt>
                <c:pt idx="12946">
                  <c:v>168.03399999999999</c:v>
                </c:pt>
                <c:pt idx="12947">
                  <c:v>168.04400000000001</c:v>
                </c:pt>
                <c:pt idx="12948">
                  <c:v>168.054</c:v>
                </c:pt>
                <c:pt idx="12949">
                  <c:v>168.06399999999999</c:v>
                </c:pt>
                <c:pt idx="12950">
                  <c:v>168.07400000000001</c:v>
                </c:pt>
                <c:pt idx="12951">
                  <c:v>168.084</c:v>
                </c:pt>
                <c:pt idx="12952">
                  <c:v>168.102</c:v>
                </c:pt>
                <c:pt idx="12953">
                  <c:v>168.113</c:v>
                </c:pt>
                <c:pt idx="12954">
                  <c:v>168.13200000000001</c:v>
                </c:pt>
                <c:pt idx="12955">
                  <c:v>168.143</c:v>
                </c:pt>
                <c:pt idx="12956">
                  <c:v>168.16200000000001</c:v>
                </c:pt>
                <c:pt idx="12957">
                  <c:v>168.172</c:v>
                </c:pt>
                <c:pt idx="12958">
                  <c:v>168.18199999999999</c:v>
                </c:pt>
                <c:pt idx="12959">
                  <c:v>168.19200000000001</c:v>
                </c:pt>
                <c:pt idx="12960">
                  <c:v>168.202</c:v>
                </c:pt>
                <c:pt idx="12961">
                  <c:v>168.21199999999999</c:v>
                </c:pt>
                <c:pt idx="12962">
                  <c:v>168.22200000000001</c:v>
                </c:pt>
                <c:pt idx="12963">
                  <c:v>168.232</c:v>
                </c:pt>
                <c:pt idx="12964">
                  <c:v>168.24199999999999</c:v>
                </c:pt>
                <c:pt idx="12965">
                  <c:v>168.25200000000001</c:v>
                </c:pt>
                <c:pt idx="12966">
                  <c:v>168.262</c:v>
                </c:pt>
                <c:pt idx="12967">
                  <c:v>168.27199999999999</c:v>
                </c:pt>
                <c:pt idx="12968">
                  <c:v>168.292</c:v>
                </c:pt>
                <c:pt idx="12969">
                  <c:v>168.303</c:v>
                </c:pt>
                <c:pt idx="12970">
                  <c:v>168.322</c:v>
                </c:pt>
                <c:pt idx="12971">
                  <c:v>168.333</c:v>
                </c:pt>
                <c:pt idx="12972">
                  <c:v>168.34299999999999</c:v>
                </c:pt>
                <c:pt idx="12973">
                  <c:v>168.35300000000001</c:v>
                </c:pt>
                <c:pt idx="12974">
                  <c:v>168.363</c:v>
                </c:pt>
                <c:pt idx="12975">
                  <c:v>168.37299999999999</c:v>
                </c:pt>
                <c:pt idx="12976">
                  <c:v>168.38300000000001</c:v>
                </c:pt>
                <c:pt idx="12977">
                  <c:v>168.393</c:v>
                </c:pt>
                <c:pt idx="12978">
                  <c:v>168.40199999999999</c:v>
                </c:pt>
                <c:pt idx="12979">
                  <c:v>168.41300000000001</c:v>
                </c:pt>
                <c:pt idx="12980">
                  <c:v>168.423</c:v>
                </c:pt>
                <c:pt idx="12981">
                  <c:v>168.43299999999999</c:v>
                </c:pt>
                <c:pt idx="12982">
                  <c:v>168.44300000000001</c:v>
                </c:pt>
                <c:pt idx="12983">
                  <c:v>168.452</c:v>
                </c:pt>
                <c:pt idx="12984">
                  <c:v>168.46199999999999</c:v>
                </c:pt>
                <c:pt idx="12985">
                  <c:v>168.47200000000001</c:v>
                </c:pt>
                <c:pt idx="12986">
                  <c:v>168.512</c:v>
                </c:pt>
                <c:pt idx="12987">
                  <c:v>168.53200000000001</c:v>
                </c:pt>
                <c:pt idx="12988">
                  <c:v>168.55199999999999</c:v>
                </c:pt>
                <c:pt idx="12989">
                  <c:v>168.56299999999999</c:v>
                </c:pt>
                <c:pt idx="12990">
                  <c:v>168.57300000000001</c:v>
                </c:pt>
                <c:pt idx="12991">
                  <c:v>168.583</c:v>
                </c:pt>
                <c:pt idx="12992">
                  <c:v>168.59299999999999</c:v>
                </c:pt>
                <c:pt idx="12993">
                  <c:v>168.61199999999999</c:v>
                </c:pt>
                <c:pt idx="12994">
                  <c:v>168.63200000000001</c:v>
                </c:pt>
                <c:pt idx="12995">
                  <c:v>168.643</c:v>
                </c:pt>
                <c:pt idx="12996">
                  <c:v>168.66200000000001</c:v>
                </c:pt>
                <c:pt idx="12997">
                  <c:v>168.672</c:v>
                </c:pt>
                <c:pt idx="12998">
                  <c:v>168.68199999999999</c:v>
                </c:pt>
                <c:pt idx="12999">
                  <c:v>168.69399999999999</c:v>
                </c:pt>
                <c:pt idx="13000">
                  <c:v>168.70599999999999</c:v>
                </c:pt>
                <c:pt idx="13001">
                  <c:v>168.72800000000001</c:v>
                </c:pt>
                <c:pt idx="13002">
                  <c:v>168.74199999999999</c:v>
                </c:pt>
                <c:pt idx="13003">
                  <c:v>168.75200000000001</c:v>
                </c:pt>
                <c:pt idx="13004">
                  <c:v>168.76300000000001</c:v>
                </c:pt>
                <c:pt idx="13005">
                  <c:v>168.773</c:v>
                </c:pt>
                <c:pt idx="13006">
                  <c:v>168.792</c:v>
                </c:pt>
                <c:pt idx="13007">
                  <c:v>168.803</c:v>
                </c:pt>
                <c:pt idx="13008">
                  <c:v>168.81299999999999</c:v>
                </c:pt>
                <c:pt idx="13009">
                  <c:v>168.83199999999999</c:v>
                </c:pt>
                <c:pt idx="13010">
                  <c:v>168.84299999999999</c:v>
                </c:pt>
                <c:pt idx="13011">
                  <c:v>168.85300000000001</c:v>
                </c:pt>
                <c:pt idx="13012">
                  <c:v>168.87200000000001</c:v>
                </c:pt>
                <c:pt idx="13013">
                  <c:v>168.88300000000001</c:v>
                </c:pt>
                <c:pt idx="13014">
                  <c:v>168.893</c:v>
                </c:pt>
                <c:pt idx="13015">
                  <c:v>168.91200000000001</c:v>
                </c:pt>
                <c:pt idx="13016">
                  <c:v>168.93199999999999</c:v>
                </c:pt>
                <c:pt idx="13017">
                  <c:v>168.94300000000001</c:v>
                </c:pt>
                <c:pt idx="13018">
                  <c:v>168.953</c:v>
                </c:pt>
                <c:pt idx="13019">
                  <c:v>168.97200000000001</c:v>
                </c:pt>
                <c:pt idx="13020">
                  <c:v>168.99199999999999</c:v>
                </c:pt>
                <c:pt idx="13021">
                  <c:v>169.00299999999999</c:v>
                </c:pt>
                <c:pt idx="13022">
                  <c:v>169.01300000000001</c:v>
                </c:pt>
                <c:pt idx="13023">
                  <c:v>169.03200000000001</c:v>
                </c:pt>
                <c:pt idx="13024">
                  <c:v>169.04300000000001</c:v>
                </c:pt>
                <c:pt idx="13025">
                  <c:v>169.053</c:v>
                </c:pt>
                <c:pt idx="13026">
                  <c:v>169.072</c:v>
                </c:pt>
                <c:pt idx="13027">
                  <c:v>169.083</c:v>
                </c:pt>
                <c:pt idx="13028">
                  <c:v>169.095</c:v>
                </c:pt>
                <c:pt idx="13029">
                  <c:v>169.11199999999999</c:v>
                </c:pt>
                <c:pt idx="13030">
                  <c:v>169.12299999999999</c:v>
                </c:pt>
                <c:pt idx="13031">
                  <c:v>169.13300000000001</c:v>
                </c:pt>
                <c:pt idx="13032">
                  <c:v>169.15199999999999</c:v>
                </c:pt>
                <c:pt idx="13033">
                  <c:v>169.16300000000001</c:v>
                </c:pt>
                <c:pt idx="13034">
                  <c:v>169.18199999999999</c:v>
                </c:pt>
                <c:pt idx="13035">
                  <c:v>169.19200000000001</c:v>
                </c:pt>
                <c:pt idx="13036">
                  <c:v>169.202</c:v>
                </c:pt>
                <c:pt idx="13037">
                  <c:v>169.21199999999999</c:v>
                </c:pt>
                <c:pt idx="13038">
                  <c:v>169.22200000000001</c:v>
                </c:pt>
                <c:pt idx="13039">
                  <c:v>169.232</c:v>
                </c:pt>
                <c:pt idx="13040">
                  <c:v>169.24199999999999</c:v>
                </c:pt>
                <c:pt idx="13041">
                  <c:v>169.25200000000001</c:v>
                </c:pt>
                <c:pt idx="13042">
                  <c:v>169.26300000000001</c:v>
                </c:pt>
                <c:pt idx="13043">
                  <c:v>169.273</c:v>
                </c:pt>
                <c:pt idx="13044">
                  <c:v>169.292</c:v>
                </c:pt>
                <c:pt idx="13045">
                  <c:v>169.304</c:v>
                </c:pt>
                <c:pt idx="13046">
                  <c:v>169.322</c:v>
                </c:pt>
                <c:pt idx="13047">
                  <c:v>169.33199999999999</c:v>
                </c:pt>
                <c:pt idx="13048">
                  <c:v>169.34200000000001</c:v>
                </c:pt>
                <c:pt idx="13049">
                  <c:v>169.352</c:v>
                </c:pt>
                <c:pt idx="13050">
                  <c:v>169.36199999999999</c:v>
                </c:pt>
                <c:pt idx="13051">
                  <c:v>169.37200000000001</c:v>
                </c:pt>
                <c:pt idx="13052">
                  <c:v>169.38300000000001</c:v>
                </c:pt>
                <c:pt idx="13053">
                  <c:v>169.392</c:v>
                </c:pt>
                <c:pt idx="13054">
                  <c:v>169.40299999999999</c:v>
                </c:pt>
                <c:pt idx="13055">
                  <c:v>169.41300000000001</c:v>
                </c:pt>
                <c:pt idx="13056">
                  <c:v>169.423</c:v>
                </c:pt>
                <c:pt idx="13057">
                  <c:v>169.43299999999999</c:v>
                </c:pt>
                <c:pt idx="13058">
                  <c:v>169.44300000000001</c:v>
                </c:pt>
                <c:pt idx="13059">
                  <c:v>169.453</c:v>
                </c:pt>
                <c:pt idx="13060">
                  <c:v>169.46299999999999</c:v>
                </c:pt>
                <c:pt idx="13061">
                  <c:v>169.47300000000001</c:v>
                </c:pt>
                <c:pt idx="13062">
                  <c:v>169.483</c:v>
                </c:pt>
                <c:pt idx="13063">
                  <c:v>169.49199999999999</c:v>
                </c:pt>
                <c:pt idx="13064">
                  <c:v>169.50299999999999</c:v>
                </c:pt>
                <c:pt idx="13065">
                  <c:v>169.523</c:v>
                </c:pt>
                <c:pt idx="13066">
                  <c:v>169.542</c:v>
                </c:pt>
                <c:pt idx="13067">
                  <c:v>169.553</c:v>
                </c:pt>
                <c:pt idx="13068">
                  <c:v>169.56299999999999</c:v>
                </c:pt>
                <c:pt idx="13069">
                  <c:v>169.57300000000001</c:v>
                </c:pt>
                <c:pt idx="13070">
                  <c:v>169.59200000000001</c:v>
                </c:pt>
                <c:pt idx="13071">
                  <c:v>169.60300000000001</c:v>
                </c:pt>
                <c:pt idx="13072">
                  <c:v>169.613</c:v>
                </c:pt>
                <c:pt idx="13073">
                  <c:v>169.62299999999999</c:v>
                </c:pt>
                <c:pt idx="13074">
                  <c:v>169.642</c:v>
                </c:pt>
                <c:pt idx="13075">
                  <c:v>169.65299999999999</c:v>
                </c:pt>
                <c:pt idx="13076">
                  <c:v>169.672</c:v>
                </c:pt>
                <c:pt idx="13077">
                  <c:v>169.68299999999999</c:v>
                </c:pt>
                <c:pt idx="13078">
                  <c:v>169.70599999999999</c:v>
                </c:pt>
                <c:pt idx="13079">
                  <c:v>169.72200000000001</c:v>
                </c:pt>
                <c:pt idx="13080">
                  <c:v>169.732</c:v>
                </c:pt>
                <c:pt idx="13081">
                  <c:v>169.74199999999999</c:v>
                </c:pt>
                <c:pt idx="13082">
                  <c:v>169.75200000000001</c:v>
                </c:pt>
                <c:pt idx="13083">
                  <c:v>169.76599999999999</c:v>
                </c:pt>
                <c:pt idx="13084">
                  <c:v>169.78200000000001</c:v>
                </c:pt>
                <c:pt idx="13085">
                  <c:v>169.79300000000001</c:v>
                </c:pt>
                <c:pt idx="13086">
                  <c:v>169.803</c:v>
                </c:pt>
                <c:pt idx="13087">
                  <c:v>169.822</c:v>
                </c:pt>
                <c:pt idx="13088">
                  <c:v>169.833</c:v>
                </c:pt>
                <c:pt idx="13089">
                  <c:v>169.84299999999999</c:v>
                </c:pt>
                <c:pt idx="13090">
                  <c:v>169.85300000000001</c:v>
                </c:pt>
                <c:pt idx="13091">
                  <c:v>169.87200000000001</c:v>
                </c:pt>
                <c:pt idx="13092">
                  <c:v>169.88300000000001</c:v>
                </c:pt>
                <c:pt idx="13093">
                  <c:v>169.893</c:v>
                </c:pt>
                <c:pt idx="13094">
                  <c:v>169.91300000000001</c:v>
                </c:pt>
                <c:pt idx="13095">
                  <c:v>169.93199999999999</c:v>
                </c:pt>
                <c:pt idx="13096">
                  <c:v>169.952</c:v>
                </c:pt>
                <c:pt idx="13097">
                  <c:v>169.96299999999999</c:v>
                </c:pt>
                <c:pt idx="13098">
                  <c:v>169.97399999999999</c:v>
                </c:pt>
                <c:pt idx="13099">
                  <c:v>169.99199999999999</c:v>
                </c:pt>
                <c:pt idx="13100">
                  <c:v>170.00299999999999</c:v>
                </c:pt>
                <c:pt idx="13101">
                  <c:v>170.01300000000001</c:v>
                </c:pt>
                <c:pt idx="13102">
                  <c:v>170.03200000000001</c:v>
                </c:pt>
                <c:pt idx="13103">
                  <c:v>170.04300000000001</c:v>
                </c:pt>
                <c:pt idx="13104">
                  <c:v>170.053</c:v>
                </c:pt>
                <c:pt idx="13105">
                  <c:v>170.06299999999999</c:v>
                </c:pt>
                <c:pt idx="13106">
                  <c:v>170.07300000000001</c:v>
                </c:pt>
                <c:pt idx="13107">
                  <c:v>170.083</c:v>
                </c:pt>
                <c:pt idx="13108">
                  <c:v>170.09299999999999</c:v>
                </c:pt>
                <c:pt idx="13109">
                  <c:v>170.10300000000001</c:v>
                </c:pt>
                <c:pt idx="13110">
                  <c:v>170.12200000000001</c:v>
                </c:pt>
                <c:pt idx="13111">
                  <c:v>170.142</c:v>
                </c:pt>
                <c:pt idx="13112">
                  <c:v>170.15299999999999</c:v>
                </c:pt>
                <c:pt idx="13113">
                  <c:v>170.172</c:v>
                </c:pt>
                <c:pt idx="13114">
                  <c:v>170.18299999999999</c:v>
                </c:pt>
                <c:pt idx="13115">
                  <c:v>170.19300000000001</c:v>
                </c:pt>
                <c:pt idx="13116">
                  <c:v>170.21199999999999</c:v>
                </c:pt>
                <c:pt idx="13117">
                  <c:v>170.22300000000001</c:v>
                </c:pt>
                <c:pt idx="13118">
                  <c:v>170.233</c:v>
                </c:pt>
                <c:pt idx="13119">
                  <c:v>170.24299999999999</c:v>
                </c:pt>
                <c:pt idx="13120">
                  <c:v>170.25299999999999</c:v>
                </c:pt>
                <c:pt idx="13121">
                  <c:v>170.27199999999999</c:v>
                </c:pt>
                <c:pt idx="13122">
                  <c:v>170.28299999999999</c:v>
                </c:pt>
                <c:pt idx="13123">
                  <c:v>170.29300000000001</c:v>
                </c:pt>
                <c:pt idx="13124">
                  <c:v>170.31200000000001</c:v>
                </c:pt>
                <c:pt idx="13125">
                  <c:v>170.32300000000001</c:v>
                </c:pt>
                <c:pt idx="13126">
                  <c:v>170.34200000000001</c:v>
                </c:pt>
                <c:pt idx="13127">
                  <c:v>170.352</c:v>
                </c:pt>
                <c:pt idx="13128">
                  <c:v>170.363</c:v>
                </c:pt>
                <c:pt idx="13129">
                  <c:v>170.38200000000001</c:v>
                </c:pt>
                <c:pt idx="13130">
                  <c:v>170.393</c:v>
                </c:pt>
                <c:pt idx="13131">
                  <c:v>170.40299999999999</c:v>
                </c:pt>
                <c:pt idx="13132">
                  <c:v>170.41300000000001</c:v>
                </c:pt>
                <c:pt idx="13133">
                  <c:v>170.422</c:v>
                </c:pt>
                <c:pt idx="13134">
                  <c:v>170.43299999999999</c:v>
                </c:pt>
                <c:pt idx="13135">
                  <c:v>170.44300000000001</c:v>
                </c:pt>
                <c:pt idx="13136">
                  <c:v>170.453</c:v>
                </c:pt>
                <c:pt idx="13137">
                  <c:v>170.46299999999999</c:v>
                </c:pt>
                <c:pt idx="13138">
                  <c:v>170.47300000000001</c:v>
                </c:pt>
                <c:pt idx="13139">
                  <c:v>170.483</c:v>
                </c:pt>
                <c:pt idx="13140">
                  <c:v>170.49299999999999</c:v>
                </c:pt>
                <c:pt idx="13141">
                  <c:v>170.512</c:v>
                </c:pt>
                <c:pt idx="13142">
                  <c:v>170.53200000000001</c:v>
                </c:pt>
                <c:pt idx="13143">
                  <c:v>170.54300000000001</c:v>
                </c:pt>
                <c:pt idx="13144">
                  <c:v>170.553</c:v>
                </c:pt>
                <c:pt idx="13145">
                  <c:v>170.56299999999999</c:v>
                </c:pt>
                <c:pt idx="13146">
                  <c:v>170.57300000000001</c:v>
                </c:pt>
                <c:pt idx="13147">
                  <c:v>170.59200000000001</c:v>
                </c:pt>
                <c:pt idx="13148">
                  <c:v>170.60300000000001</c:v>
                </c:pt>
                <c:pt idx="13149">
                  <c:v>170.613</c:v>
                </c:pt>
                <c:pt idx="13150">
                  <c:v>170.62299999999999</c:v>
                </c:pt>
                <c:pt idx="13151">
                  <c:v>170.63200000000001</c:v>
                </c:pt>
                <c:pt idx="13152">
                  <c:v>170.642</c:v>
                </c:pt>
                <c:pt idx="13153">
                  <c:v>170.65199999999999</c:v>
                </c:pt>
                <c:pt idx="13154">
                  <c:v>170.66300000000001</c:v>
                </c:pt>
                <c:pt idx="13155">
                  <c:v>170.673</c:v>
                </c:pt>
                <c:pt idx="13156">
                  <c:v>170.69200000000001</c:v>
                </c:pt>
                <c:pt idx="13157">
                  <c:v>170.702</c:v>
                </c:pt>
                <c:pt idx="13158">
                  <c:v>170.71199999999999</c:v>
                </c:pt>
                <c:pt idx="13159">
                  <c:v>170.72200000000001</c:v>
                </c:pt>
                <c:pt idx="13160">
                  <c:v>170.74199999999999</c:v>
                </c:pt>
                <c:pt idx="13161">
                  <c:v>170.75299999999999</c:v>
                </c:pt>
                <c:pt idx="13162">
                  <c:v>170.76300000000001</c:v>
                </c:pt>
                <c:pt idx="13163">
                  <c:v>170.78200000000001</c:v>
                </c:pt>
                <c:pt idx="13164">
                  <c:v>170.79300000000001</c:v>
                </c:pt>
                <c:pt idx="13165">
                  <c:v>170.80600000000001</c:v>
                </c:pt>
                <c:pt idx="13166">
                  <c:v>170.822</c:v>
                </c:pt>
                <c:pt idx="13167">
                  <c:v>170.833</c:v>
                </c:pt>
                <c:pt idx="13168">
                  <c:v>170.84299999999999</c:v>
                </c:pt>
                <c:pt idx="13169">
                  <c:v>170.85300000000001</c:v>
                </c:pt>
                <c:pt idx="13170">
                  <c:v>170.863</c:v>
                </c:pt>
                <c:pt idx="13171">
                  <c:v>170.88200000000001</c:v>
                </c:pt>
                <c:pt idx="13172">
                  <c:v>170.893</c:v>
                </c:pt>
                <c:pt idx="13173">
                  <c:v>170.91200000000001</c:v>
                </c:pt>
                <c:pt idx="13174">
                  <c:v>170.923</c:v>
                </c:pt>
                <c:pt idx="13175">
                  <c:v>170.935</c:v>
                </c:pt>
                <c:pt idx="13176">
                  <c:v>170.952</c:v>
                </c:pt>
                <c:pt idx="13177">
                  <c:v>170.96199999999999</c:v>
                </c:pt>
                <c:pt idx="13178">
                  <c:v>170.97300000000001</c:v>
                </c:pt>
                <c:pt idx="13179">
                  <c:v>170.983</c:v>
                </c:pt>
                <c:pt idx="13180">
                  <c:v>170.99299999999999</c:v>
                </c:pt>
                <c:pt idx="13181">
                  <c:v>171.012</c:v>
                </c:pt>
                <c:pt idx="13182">
                  <c:v>171.023</c:v>
                </c:pt>
                <c:pt idx="13183">
                  <c:v>171.03299999999999</c:v>
                </c:pt>
                <c:pt idx="13184">
                  <c:v>171.05199999999999</c:v>
                </c:pt>
                <c:pt idx="13185">
                  <c:v>171.06299999999999</c:v>
                </c:pt>
                <c:pt idx="13186">
                  <c:v>171.07300000000001</c:v>
                </c:pt>
                <c:pt idx="13187">
                  <c:v>171.09200000000001</c:v>
                </c:pt>
                <c:pt idx="13188">
                  <c:v>171.10300000000001</c:v>
                </c:pt>
                <c:pt idx="13189">
                  <c:v>171.113</c:v>
                </c:pt>
                <c:pt idx="13190">
                  <c:v>171.13200000000001</c:v>
                </c:pt>
                <c:pt idx="13191">
                  <c:v>171.15199999999999</c:v>
                </c:pt>
                <c:pt idx="13192">
                  <c:v>171.172</c:v>
                </c:pt>
                <c:pt idx="13193">
                  <c:v>171.18299999999999</c:v>
                </c:pt>
                <c:pt idx="13194">
                  <c:v>171.202</c:v>
                </c:pt>
                <c:pt idx="13195">
                  <c:v>171.21299999999999</c:v>
                </c:pt>
                <c:pt idx="13196">
                  <c:v>171.22300000000001</c:v>
                </c:pt>
                <c:pt idx="13197">
                  <c:v>171.233</c:v>
                </c:pt>
                <c:pt idx="13198">
                  <c:v>171.24299999999999</c:v>
                </c:pt>
                <c:pt idx="13199">
                  <c:v>171.25299999999999</c:v>
                </c:pt>
                <c:pt idx="13200">
                  <c:v>171.26300000000001</c:v>
                </c:pt>
                <c:pt idx="13201">
                  <c:v>171.28200000000001</c:v>
                </c:pt>
                <c:pt idx="13202">
                  <c:v>171.29300000000001</c:v>
                </c:pt>
                <c:pt idx="13203">
                  <c:v>171.31200000000001</c:v>
                </c:pt>
                <c:pt idx="13204">
                  <c:v>171.32300000000001</c:v>
                </c:pt>
                <c:pt idx="13205">
                  <c:v>171.33500000000001</c:v>
                </c:pt>
                <c:pt idx="13206">
                  <c:v>171.352</c:v>
                </c:pt>
                <c:pt idx="13207">
                  <c:v>171.36199999999999</c:v>
                </c:pt>
                <c:pt idx="13208">
                  <c:v>171.37200000000001</c:v>
                </c:pt>
                <c:pt idx="13209">
                  <c:v>171.38200000000001</c:v>
                </c:pt>
                <c:pt idx="13210">
                  <c:v>171.392</c:v>
                </c:pt>
                <c:pt idx="13211">
                  <c:v>171.40199999999999</c:v>
                </c:pt>
                <c:pt idx="13212">
                  <c:v>171.41300000000001</c:v>
                </c:pt>
                <c:pt idx="13213">
                  <c:v>171.423</c:v>
                </c:pt>
                <c:pt idx="13214">
                  <c:v>171.43299999999999</c:v>
                </c:pt>
                <c:pt idx="13215">
                  <c:v>171.452</c:v>
                </c:pt>
                <c:pt idx="13216">
                  <c:v>171.46299999999999</c:v>
                </c:pt>
                <c:pt idx="13217">
                  <c:v>171.47300000000001</c:v>
                </c:pt>
                <c:pt idx="13218">
                  <c:v>171.483</c:v>
                </c:pt>
                <c:pt idx="13219">
                  <c:v>171.50200000000001</c:v>
                </c:pt>
                <c:pt idx="13220">
                  <c:v>171.51300000000001</c:v>
                </c:pt>
                <c:pt idx="13221">
                  <c:v>171.523</c:v>
                </c:pt>
                <c:pt idx="13222">
                  <c:v>171.542</c:v>
                </c:pt>
                <c:pt idx="13223">
                  <c:v>171.56200000000001</c:v>
                </c:pt>
                <c:pt idx="13224">
                  <c:v>171.58199999999999</c:v>
                </c:pt>
                <c:pt idx="13225">
                  <c:v>171.59299999999999</c:v>
                </c:pt>
                <c:pt idx="13226">
                  <c:v>171.60400000000001</c:v>
                </c:pt>
                <c:pt idx="13227">
                  <c:v>171.62200000000001</c:v>
                </c:pt>
                <c:pt idx="13228">
                  <c:v>171.63300000000001</c:v>
                </c:pt>
                <c:pt idx="13229">
                  <c:v>171.642</c:v>
                </c:pt>
                <c:pt idx="13230">
                  <c:v>171.65299999999999</c:v>
                </c:pt>
                <c:pt idx="13231">
                  <c:v>171.66300000000001</c:v>
                </c:pt>
                <c:pt idx="13232">
                  <c:v>171.68199999999999</c:v>
                </c:pt>
                <c:pt idx="13233">
                  <c:v>171.69200000000001</c:v>
                </c:pt>
                <c:pt idx="13234">
                  <c:v>171.702</c:v>
                </c:pt>
                <c:pt idx="13235">
                  <c:v>171.71199999999999</c:v>
                </c:pt>
                <c:pt idx="13236">
                  <c:v>171.72300000000001</c:v>
                </c:pt>
                <c:pt idx="13237">
                  <c:v>171.73500000000001</c:v>
                </c:pt>
                <c:pt idx="13238">
                  <c:v>171.75200000000001</c:v>
                </c:pt>
                <c:pt idx="13239">
                  <c:v>171.77199999999999</c:v>
                </c:pt>
                <c:pt idx="13240">
                  <c:v>171.78299999999999</c:v>
                </c:pt>
                <c:pt idx="13241">
                  <c:v>171.79300000000001</c:v>
                </c:pt>
                <c:pt idx="13242">
                  <c:v>171.803</c:v>
                </c:pt>
                <c:pt idx="13243">
                  <c:v>171.81299999999999</c:v>
                </c:pt>
                <c:pt idx="13244">
                  <c:v>171.83199999999999</c:v>
                </c:pt>
                <c:pt idx="13245">
                  <c:v>171.846</c:v>
                </c:pt>
                <c:pt idx="13246">
                  <c:v>171.86199999999999</c:v>
                </c:pt>
                <c:pt idx="13247">
                  <c:v>171.87299999999999</c:v>
                </c:pt>
                <c:pt idx="13248">
                  <c:v>171.88300000000001</c:v>
                </c:pt>
                <c:pt idx="13249">
                  <c:v>171.893</c:v>
                </c:pt>
                <c:pt idx="13250">
                  <c:v>171.90299999999999</c:v>
                </c:pt>
                <c:pt idx="13251">
                  <c:v>171.922</c:v>
                </c:pt>
                <c:pt idx="13252">
                  <c:v>171.93299999999999</c:v>
                </c:pt>
                <c:pt idx="13253">
                  <c:v>171.952</c:v>
                </c:pt>
                <c:pt idx="13254">
                  <c:v>171.97200000000001</c:v>
                </c:pt>
                <c:pt idx="13255">
                  <c:v>171.983</c:v>
                </c:pt>
                <c:pt idx="13256">
                  <c:v>171.99299999999999</c:v>
                </c:pt>
                <c:pt idx="13257">
                  <c:v>172.01300000000001</c:v>
                </c:pt>
                <c:pt idx="13258">
                  <c:v>172.023</c:v>
                </c:pt>
                <c:pt idx="13259">
                  <c:v>172.03299999999999</c:v>
                </c:pt>
                <c:pt idx="13260">
                  <c:v>172.04300000000001</c:v>
                </c:pt>
                <c:pt idx="13261">
                  <c:v>172.053</c:v>
                </c:pt>
                <c:pt idx="13262">
                  <c:v>172.072</c:v>
                </c:pt>
                <c:pt idx="13263">
                  <c:v>172.083</c:v>
                </c:pt>
                <c:pt idx="13264">
                  <c:v>172.09299999999999</c:v>
                </c:pt>
                <c:pt idx="13265">
                  <c:v>172.11199999999999</c:v>
                </c:pt>
                <c:pt idx="13266">
                  <c:v>172.13200000000001</c:v>
                </c:pt>
                <c:pt idx="13267">
                  <c:v>172.15199999999999</c:v>
                </c:pt>
                <c:pt idx="13268">
                  <c:v>172.172</c:v>
                </c:pt>
                <c:pt idx="13269">
                  <c:v>172.19200000000001</c:v>
                </c:pt>
                <c:pt idx="13270">
                  <c:v>172.202</c:v>
                </c:pt>
                <c:pt idx="13271">
                  <c:v>172.21199999999999</c:v>
                </c:pt>
                <c:pt idx="13272">
                  <c:v>172.22200000000001</c:v>
                </c:pt>
                <c:pt idx="13273">
                  <c:v>172.232</c:v>
                </c:pt>
                <c:pt idx="13274">
                  <c:v>172.24199999999999</c:v>
                </c:pt>
                <c:pt idx="13275">
                  <c:v>172.25200000000001</c:v>
                </c:pt>
                <c:pt idx="13276">
                  <c:v>172.262</c:v>
                </c:pt>
                <c:pt idx="13277">
                  <c:v>172.273</c:v>
                </c:pt>
                <c:pt idx="13278">
                  <c:v>172.292</c:v>
                </c:pt>
                <c:pt idx="13279">
                  <c:v>172.303</c:v>
                </c:pt>
                <c:pt idx="13280">
                  <c:v>172.315</c:v>
                </c:pt>
                <c:pt idx="13281">
                  <c:v>172.33199999999999</c:v>
                </c:pt>
                <c:pt idx="13282">
                  <c:v>172.34299999999999</c:v>
                </c:pt>
                <c:pt idx="13283">
                  <c:v>172.35300000000001</c:v>
                </c:pt>
                <c:pt idx="13284">
                  <c:v>172.37200000000001</c:v>
                </c:pt>
                <c:pt idx="13285">
                  <c:v>172.392</c:v>
                </c:pt>
                <c:pt idx="13286">
                  <c:v>172.41200000000001</c:v>
                </c:pt>
                <c:pt idx="13287">
                  <c:v>172.423</c:v>
                </c:pt>
                <c:pt idx="13288">
                  <c:v>172.43299999999999</c:v>
                </c:pt>
                <c:pt idx="13289">
                  <c:v>172.44300000000001</c:v>
                </c:pt>
                <c:pt idx="13290">
                  <c:v>172.46199999999999</c:v>
                </c:pt>
                <c:pt idx="13291">
                  <c:v>172.47300000000001</c:v>
                </c:pt>
                <c:pt idx="13292">
                  <c:v>172.483</c:v>
                </c:pt>
                <c:pt idx="13293">
                  <c:v>172.49299999999999</c:v>
                </c:pt>
                <c:pt idx="13294">
                  <c:v>172.50299999999999</c:v>
                </c:pt>
                <c:pt idx="13295">
                  <c:v>172.51300000000001</c:v>
                </c:pt>
                <c:pt idx="13296">
                  <c:v>172.523</c:v>
                </c:pt>
                <c:pt idx="13297">
                  <c:v>172.542</c:v>
                </c:pt>
                <c:pt idx="13298">
                  <c:v>172.553</c:v>
                </c:pt>
                <c:pt idx="13299">
                  <c:v>172.56299999999999</c:v>
                </c:pt>
                <c:pt idx="13300">
                  <c:v>172.57499999999999</c:v>
                </c:pt>
                <c:pt idx="13301">
                  <c:v>172.59200000000001</c:v>
                </c:pt>
                <c:pt idx="13302">
                  <c:v>172.602</c:v>
                </c:pt>
                <c:pt idx="13303">
                  <c:v>172.62200000000001</c:v>
                </c:pt>
                <c:pt idx="13304">
                  <c:v>172.63300000000001</c:v>
                </c:pt>
                <c:pt idx="13305">
                  <c:v>172.65199999999999</c:v>
                </c:pt>
                <c:pt idx="13306">
                  <c:v>172.66300000000001</c:v>
                </c:pt>
                <c:pt idx="13307">
                  <c:v>172.673</c:v>
                </c:pt>
                <c:pt idx="13308">
                  <c:v>172.68299999999999</c:v>
                </c:pt>
                <c:pt idx="13309">
                  <c:v>172.702</c:v>
                </c:pt>
                <c:pt idx="13310">
                  <c:v>172.71199999999999</c:v>
                </c:pt>
                <c:pt idx="13311">
                  <c:v>172.72399999999999</c:v>
                </c:pt>
                <c:pt idx="13312">
                  <c:v>172.73400000000001</c:v>
                </c:pt>
                <c:pt idx="13313">
                  <c:v>172.74199999999999</c:v>
                </c:pt>
                <c:pt idx="13314">
                  <c:v>172.75399999999999</c:v>
                </c:pt>
                <c:pt idx="13315">
                  <c:v>172.76499999999999</c:v>
                </c:pt>
                <c:pt idx="13316">
                  <c:v>172.78200000000001</c:v>
                </c:pt>
                <c:pt idx="13317">
                  <c:v>172.79400000000001</c:v>
                </c:pt>
                <c:pt idx="13318">
                  <c:v>172.803</c:v>
                </c:pt>
                <c:pt idx="13319">
                  <c:v>172.822</c:v>
                </c:pt>
                <c:pt idx="13320">
                  <c:v>172.84200000000001</c:v>
                </c:pt>
                <c:pt idx="13321">
                  <c:v>172.85300000000001</c:v>
                </c:pt>
                <c:pt idx="13322">
                  <c:v>172.87200000000001</c:v>
                </c:pt>
                <c:pt idx="13323">
                  <c:v>172.88499999999999</c:v>
                </c:pt>
                <c:pt idx="13324">
                  <c:v>172.90199999999999</c:v>
                </c:pt>
                <c:pt idx="13325">
                  <c:v>172.91300000000001</c:v>
                </c:pt>
                <c:pt idx="13326">
                  <c:v>172.923</c:v>
                </c:pt>
                <c:pt idx="13327">
                  <c:v>172.93299999999999</c:v>
                </c:pt>
                <c:pt idx="13328">
                  <c:v>172.952</c:v>
                </c:pt>
                <c:pt idx="13329">
                  <c:v>172.96299999999999</c:v>
                </c:pt>
                <c:pt idx="13330">
                  <c:v>172.983</c:v>
                </c:pt>
                <c:pt idx="13331">
                  <c:v>172.99299999999999</c:v>
                </c:pt>
                <c:pt idx="13332">
                  <c:v>173.012</c:v>
                </c:pt>
                <c:pt idx="13333">
                  <c:v>173.023</c:v>
                </c:pt>
                <c:pt idx="13334">
                  <c:v>173.03399999999999</c:v>
                </c:pt>
                <c:pt idx="13335">
                  <c:v>173.05199999999999</c:v>
                </c:pt>
                <c:pt idx="13336">
                  <c:v>173.072</c:v>
                </c:pt>
                <c:pt idx="13337">
                  <c:v>173.083</c:v>
                </c:pt>
                <c:pt idx="13338">
                  <c:v>173.09299999999999</c:v>
                </c:pt>
                <c:pt idx="13339">
                  <c:v>173.11199999999999</c:v>
                </c:pt>
                <c:pt idx="13340">
                  <c:v>173.13200000000001</c:v>
                </c:pt>
                <c:pt idx="13341">
                  <c:v>173.143</c:v>
                </c:pt>
                <c:pt idx="13342">
                  <c:v>173.15299999999999</c:v>
                </c:pt>
                <c:pt idx="13343">
                  <c:v>173.172</c:v>
                </c:pt>
                <c:pt idx="13344">
                  <c:v>173.19200000000001</c:v>
                </c:pt>
                <c:pt idx="13345">
                  <c:v>173.203</c:v>
                </c:pt>
                <c:pt idx="13346">
                  <c:v>173.21299999999999</c:v>
                </c:pt>
                <c:pt idx="13347">
                  <c:v>173.232</c:v>
                </c:pt>
                <c:pt idx="13348">
                  <c:v>173.25200000000001</c:v>
                </c:pt>
                <c:pt idx="13349">
                  <c:v>173.26300000000001</c:v>
                </c:pt>
                <c:pt idx="13350">
                  <c:v>173.28200000000001</c:v>
                </c:pt>
                <c:pt idx="13351">
                  <c:v>173.292</c:v>
                </c:pt>
                <c:pt idx="13352">
                  <c:v>173.30199999999999</c:v>
                </c:pt>
                <c:pt idx="13353">
                  <c:v>173.31299999999999</c:v>
                </c:pt>
                <c:pt idx="13354">
                  <c:v>173.33199999999999</c:v>
                </c:pt>
                <c:pt idx="13355">
                  <c:v>173.34200000000001</c:v>
                </c:pt>
                <c:pt idx="13356">
                  <c:v>173.352</c:v>
                </c:pt>
                <c:pt idx="13357">
                  <c:v>173.36199999999999</c:v>
                </c:pt>
                <c:pt idx="13358">
                  <c:v>173.37200000000001</c:v>
                </c:pt>
                <c:pt idx="13359">
                  <c:v>173.38200000000001</c:v>
                </c:pt>
                <c:pt idx="13360">
                  <c:v>173.40199999999999</c:v>
                </c:pt>
                <c:pt idx="13361">
                  <c:v>173.41200000000001</c:v>
                </c:pt>
                <c:pt idx="13362">
                  <c:v>173.422</c:v>
                </c:pt>
                <c:pt idx="13363">
                  <c:v>173.43199999999999</c:v>
                </c:pt>
                <c:pt idx="13364">
                  <c:v>173.44200000000001</c:v>
                </c:pt>
                <c:pt idx="13365">
                  <c:v>173.452</c:v>
                </c:pt>
                <c:pt idx="13366">
                  <c:v>173.46299999999999</c:v>
                </c:pt>
                <c:pt idx="13367">
                  <c:v>173.47200000000001</c:v>
                </c:pt>
                <c:pt idx="13368">
                  <c:v>173.483</c:v>
                </c:pt>
                <c:pt idx="13369">
                  <c:v>173.49199999999999</c:v>
                </c:pt>
                <c:pt idx="13370">
                  <c:v>173.50299999999999</c:v>
                </c:pt>
                <c:pt idx="13371">
                  <c:v>173.51300000000001</c:v>
                </c:pt>
                <c:pt idx="13372">
                  <c:v>173.523</c:v>
                </c:pt>
                <c:pt idx="13373">
                  <c:v>173.542</c:v>
                </c:pt>
                <c:pt idx="13374">
                  <c:v>173.553</c:v>
                </c:pt>
                <c:pt idx="13375">
                  <c:v>173.56299999999999</c:v>
                </c:pt>
                <c:pt idx="13376">
                  <c:v>173.58199999999999</c:v>
                </c:pt>
                <c:pt idx="13377">
                  <c:v>173.602</c:v>
                </c:pt>
                <c:pt idx="13378">
                  <c:v>173.62200000000001</c:v>
                </c:pt>
                <c:pt idx="13379">
                  <c:v>173.63300000000001</c:v>
                </c:pt>
                <c:pt idx="13380">
                  <c:v>173.643</c:v>
                </c:pt>
                <c:pt idx="13381">
                  <c:v>173.65299999999999</c:v>
                </c:pt>
                <c:pt idx="13382">
                  <c:v>173.66300000000001</c:v>
                </c:pt>
                <c:pt idx="13383">
                  <c:v>173.68199999999999</c:v>
                </c:pt>
                <c:pt idx="13384">
                  <c:v>173.69300000000001</c:v>
                </c:pt>
                <c:pt idx="13385">
                  <c:v>173.703</c:v>
                </c:pt>
                <c:pt idx="13386">
                  <c:v>173.71299999999999</c:v>
                </c:pt>
                <c:pt idx="13387">
                  <c:v>173.732</c:v>
                </c:pt>
                <c:pt idx="13388">
                  <c:v>173.74299999999999</c:v>
                </c:pt>
                <c:pt idx="13389">
                  <c:v>173.75299999999999</c:v>
                </c:pt>
                <c:pt idx="13390">
                  <c:v>173.77199999999999</c:v>
                </c:pt>
                <c:pt idx="13391">
                  <c:v>173.78299999999999</c:v>
                </c:pt>
                <c:pt idx="13392">
                  <c:v>173.80199999999999</c:v>
                </c:pt>
                <c:pt idx="13393">
                  <c:v>173.81299999999999</c:v>
                </c:pt>
                <c:pt idx="13394">
                  <c:v>173.82300000000001</c:v>
                </c:pt>
                <c:pt idx="13395">
                  <c:v>173.833</c:v>
                </c:pt>
                <c:pt idx="13396">
                  <c:v>173.852</c:v>
                </c:pt>
                <c:pt idx="13397">
                  <c:v>173.863</c:v>
                </c:pt>
                <c:pt idx="13398">
                  <c:v>173.88200000000001</c:v>
                </c:pt>
                <c:pt idx="13399">
                  <c:v>173.892</c:v>
                </c:pt>
                <c:pt idx="13400">
                  <c:v>173.90199999999999</c:v>
                </c:pt>
                <c:pt idx="13401">
                  <c:v>173.91200000000001</c:v>
                </c:pt>
                <c:pt idx="13402">
                  <c:v>173.92500000000001</c:v>
                </c:pt>
                <c:pt idx="13403">
                  <c:v>173.94200000000001</c:v>
                </c:pt>
                <c:pt idx="13404">
                  <c:v>173.96199999999999</c:v>
                </c:pt>
                <c:pt idx="13405">
                  <c:v>173.97200000000001</c:v>
                </c:pt>
                <c:pt idx="13406">
                  <c:v>173.983</c:v>
                </c:pt>
                <c:pt idx="13407">
                  <c:v>174.00299999999999</c:v>
                </c:pt>
                <c:pt idx="13408">
                  <c:v>174.02199999999999</c:v>
                </c:pt>
                <c:pt idx="13409">
                  <c:v>174.042</c:v>
                </c:pt>
                <c:pt idx="13410">
                  <c:v>174.053</c:v>
                </c:pt>
                <c:pt idx="13411">
                  <c:v>174.072</c:v>
                </c:pt>
                <c:pt idx="13412">
                  <c:v>174.083</c:v>
                </c:pt>
                <c:pt idx="13413">
                  <c:v>174.09200000000001</c:v>
                </c:pt>
                <c:pt idx="13414">
                  <c:v>174.10300000000001</c:v>
                </c:pt>
                <c:pt idx="13415">
                  <c:v>174.113</c:v>
                </c:pt>
                <c:pt idx="13416">
                  <c:v>174.13200000000001</c:v>
                </c:pt>
                <c:pt idx="13417">
                  <c:v>174.143</c:v>
                </c:pt>
                <c:pt idx="13418">
                  <c:v>174.15199999999999</c:v>
                </c:pt>
                <c:pt idx="13419">
                  <c:v>174.16300000000001</c:v>
                </c:pt>
                <c:pt idx="13420">
                  <c:v>174.18199999999999</c:v>
                </c:pt>
                <c:pt idx="13421">
                  <c:v>174.19300000000001</c:v>
                </c:pt>
                <c:pt idx="13422">
                  <c:v>174.21299999999999</c:v>
                </c:pt>
                <c:pt idx="13423">
                  <c:v>174.22300000000001</c:v>
                </c:pt>
                <c:pt idx="13424">
                  <c:v>174.24199999999999</c:v>
                </c:pt>
                <c:pt idx="13425">
                  <c:v>174.25299999999999</c:v>
                </c:pt>
                <c:pt idx="13426">
                  <c:v>174.26400000000001</c:v>
                </c:pt>
                <c:pt idx="13427">
                  <c:v>174.28200000000001</c:v>
                </c:pt>
                <c:pt idx="13428">
                  <c:v>174.29300000000001</c:v>
                </c:pt>
                <c:pt idx="13429">
                  <c:v>174.303</c:v>
                </c:pt>
                <c:pt idx="13430">
                  <c:v>174.31299999999999</c:v>
                </c:pt>
                <c:pt idx="13431">
                  <c:v>174.32300000000001</c:v>
                </c:pt>
                <c:pt idx="13432">
                  <c:v>174.333</c:v>
                </c:pt>
                <c:pt idx="13433">
                  <c:v>174.34200000000001</c:v>
                </c:pt>
                <c:pt idx="13434">
                  <c:v>174.352</c:v>
                </c:pt>
                <c:pt idx="13435">
                  <c:v>174.36199999999999</c:v>
                </c:pt>
                <c:pt idx="13436">
                  <c:v>174.37200000000001</c:v>
                </c:pt>
                <c:pt idx="13437">
                  <c:v>174.38200000000001</c:v>
                </c:pt>
                <c:pt idx="13438">
                  <c:v>174.405</c:v>
                </c:pt>
                <c:pt idx="13439">
                  <c:v>174.41300000000001</c:v>
                </c:pt>
                <c:pt idx="13440">
                  <c:v>174.423</c:v>
                </c:pt>
                <c:pt idx="13441">
                  <c:v>174.43299999999999</c:v>
                </c:pt>
                <c:pt idx="13442">
                  <c:v>174.44300000000001</c:v>
                </c:pt>
                <c:pt idx="13443">
                  <c:v>174.453</c:v>
                </c:pt>
                <c:pt idx="13444">
                  <c:v>174.47200000000001</c:v>
                </c:pt>
                <c:pt idx="13445">
                  <c:v>174.483</c:v>
                </c:pt>
                <c:pt idx="13446">
                  <c:v>174.49299999999999</c:v>
                </c:pt>
                <c:pt idx="13447">
                  <c:v>174.50299999999999</c:v>
                </c:pt>
                <c:pt idx="13448">
                  <c:v>174.51300000000001</c:v>
                </c:pt>
                <c:pt idx="13449">
                  <c:v>174.523</c:v>
                </c:pt>
                <c:pt idx="13450">
                  <c:v>174.53299999999999</c:v>
                </c:pt>
                <c:pt idx="13451">
                  <c:v>174.54300000000001</c:v>
                </c:pt>
                <c:pt idx="13452">
                  <c:v>174.553</c:v>
                </c:pt>
                <c:pt idx="13453">
                  <c:v>174.572</c:v>
                </c:pt>
                <c:pt idx="13454">
                  <c:v>174.583</c:v>
                </c:pt>
                <c:pt idx="13455">
                  <c:v>174.59299999999999</c:v>
                </c:pt>
                <c:pt idx="13456">
                  <c:v>174.61199999999999</c:v>
                </c:pt>
                <c:pt idx="13457">
                  <c:v>174.62299999999999</c:v>
                </c:pt>
                <c:pt idx="13458">
                  <c:v>174.63300000000001</c:v>
                </c:pt>
                <c:pt idx="13459">
                  <c:v>174.65199999999999</c:v>
                </c:pt>
                <c:pt idx="13460">
                  <c:v>174.672</c:v>
                </c:pt>
                <c:pt idx="13461">
                  <c:v>174.68299999999999</c:v>
                </c:pt>
                <c:pt idx="13462">
                  <c:v>174.69300000000001</c:v>
                </c:pt>
                <c:pt idx="13463">
                  <c:v>174.71199999999999</c:v>
                </c:pt>
                <c:pt idx="13464">
                  <c:v>174.72300000000001</c:v>
                </c:pt>
                <c:pt idx="13465">
                  <c:v>174.74199999999999</c:v>
                </c:pt>
                <c:pt idx="13466">
                  <c:v>174.762</c:v>
                </c:pt>
                <c:pt idx="13467">
                  <c:v>174.773</c:v>
                </c:pt>
                <c:pt idx="13468">
                  <c:v>174.78299999999999</c:v>
                </c:pt>
                <c:pt idx="13469">
                  <c:v>174.79300000000001</c:v>
                </c:pt>
                <c:pt idx="13470">
                  <c:v>174.81200000000001</c:v>
                </c:pt>
                <c:pt idx="13471">
                  <c:v>174.83199999999999</c:v>
                </c:pt>
                <c:pt idx="13472">
                  <c:v>174.852</c:v>
                </c:pt>
                <c:pt idx="13473">
                  <c:v>174.863</c:v>
                </c:pt>
                <c:pt idx="13474">
                  <c:v>174.88200000000001</c:v>
                </c:pt>
                <c:pt idx="13475">
                  <c:v>174.892</c:v>
                </c:pt>
                <c:pt idx="13476">
                  <c:v>174.90199999999999</c:v>
                </c:pt>
                <c:pt idx="13477">
                  <c:v>174.91200000000001</c:v>
                </c:pt>
                <c:pt idx="13478">
                  <c:v>174.922</c:v>
                </c:pt>
                <c:pt idx="13479">
                  <c:v>174.93199999999999</c:v>
                </c:pt>
                <c:pt idx="13480">
                  <c:v>174.94200000000001</c:v>
                </c:pt>
                <c:pt idx="13481">
                  <c:v>174.952</c:v>
                </c:pt>
                <c:pt idx="13482">
                  <c:v>174.96600000000001</c:v>
                </c:pt>
                <c:pt idx="13483">
                  <c:v>174.982</c:v>
                </c:pt>
                <c:pt idx="13484">
                  <c:v>175.00200000000001</c:v>
                </c:pt>
                <c:pt idx="13485">
                  <c:v>175.02199999999999</c:v>
                </c:pt>
                <c:pt idx="13486">
                  <c:v>175.03299999999999</c:v>
                </c:pt>
                <c:pt idx="13487">
                  <c:v>175.05199999999999</c:v>
                </c:pt>
                <c:pt idx="13488">
                  <c:v>175.072</c:v>
                </c:pt>
                <c:pt idx="13489">
                  <c:v>175.083</c:v>
                </c:pt>
                <c:pt idx="13490">
                  <c:v>175.09299999999999</c:v>
                </c:pt>
                <c:pt idx="13491">
                  <c:v>175.11199999999999</c:v>
                </c:pt>
                <c:pt idx="13492">
                  <c:v>175.12299999999999</c:v>
                </c:pt>
                <c:pt idx="13493">
                  <c:v>175.13300000000001</c:v>
                </c:pt>
                <c:pt idx="13494">
                  <c:v>175.15199999999999</c:v>
                </c:pt>
                <c:pt idx="13495">
                  <c:v>175.16300000000001</c:v>
                </c:pt>
                <c:pt idx="13496">
                  <c:v>175.173</c:v>
                </c:pt>
                <c:pt idx="13497">
                  <c:v>175.19200000000001</c:v>
                </c:pt>
                <c:pt idx="13498">
                  <c:v>175.203</c:v>
                </c:pt>
                <c:pt idx="13499">
                  <c:v>175.22200000000001</c:v>
                </c:pt>
                <c:pt idx="13500">
                  <c:v>175.24199999999999</c:v>
                </c:pt>
                <c:pt idx="13501">
                  <c:v>175.25299999999999</c:v>
                </c:pt>
                <c:pt idx="13502">
                  <c:v>175.26300000000001</c:v>
                </c:pt>
                <c:pt idx="13503">
                  <c:v>175.28200000000001</c:v>
                </c:pt>
                <c:pt idx="13504">
                  <c:v>175.29300000000001</c:v>
                </c:pt>
                <c:pt idx="13505">
                  <c:v>175.303</c:v>
                </c:pt>
                <c:pt idx="13506">
                  <c:v>175.31299999999999</c:v>
                </c:pt>
                <c:pt idx="13507">
                  <c:v>175.33199999999999</c:v>
                </c:pt>
                <c:pt idx="13508">
                  <c:v>175.34299999999999</c:v>
                </c:pt>
                <c:pt idx="13509">
                  <c:v>175.35300000000001</c:v>
                </c:pt>
                <c:pt idx="13510">
                  <c:v>175.37200000000001</c:v>
                </c:pt>
                <c:pt idx="13511">
                  <c:v>175.38200000000001</c:v>
                </c:pt>
                <c:pt idx="13512">
                  <c:v>175.392</c:v>
                </c:pt>
                <c:pt idx="13513">
                  <c:v>175.40199999999999</c:v>
                </c:pt>
                <c:pt idx="13514">
                  <c:v>175.41300000000001</c:v>
                </c:pt>
                <c:pt idx="13515">
                  <c:v>175.43199999999999</c:v>
                </c:pt>
                <c:pt idx="13516">
                  <c:v>175.44300000000001</c:v>
                </c:pt>
                <c:pt idx="13517">
                  <c:v>175.453</c:v>
                </c:pt>
                <c:pt idx="13518">
                  <c:v>175.46299999999999</c:v>
                </c:pt>
                <c:pt idx="13519">
                  <c:v>175.482</c:v>
                </c:pt>
                <c:pt idx="13520">
                  <c:v>175.50200000000001</c:v>
                </c:pt>
                <c:pt idx="13521">
                  <c:v>175.51300000000001</c:v>
                </c:pt>
                <c:pt idx="13522">
                  <c:v>175.523</c:v>
                </c:pt>
                <c:pt idx="13523">
                  <c:v>175.542</c:v>
                </c:pt>
                <c:pt idx="13524">
                  <c:v>175.56200000000001</c:v>
                </c:pt>
                <c:pt idx="13525">
                  <c:v>175.57300000000001</c:v>
                </c:pt>
                <c:pt idx="13526">
                  <c:v>175.583</c:v>
                </c:pt>
                <c:pt idx="13527">
                  <c:v>175.602</c:v>
                </c:pt>
                <c:pt idx="13528">
                  <c:v>175.62299999999999</c:v>
                </c:pt>
                <c:pt idx="13529">
                  <c:v>175.642</c:v>
                </c:pt>
                <c:pt idx="13530">
                  <c:v>175.66200000000001</c:v>
                </c:pt>
                <c:pt idx="13531">
                  <c:v>175.673</c:v>
                </c:pt>
                <c:pt idx="13532">
                  <c:v>175.69200000000001</c:v>
                </c:pt>
                <c:pt idx="13533">
                  <c:v>175.703</c:v>
                </c:pt>
                <c:pt idx="13534">
                  <c:v>175.71299999999999</c:v>
                </c:pt>
                <c:pt idx="13535">
                  <c:v>175.72300000000001</c:v>
                </c:pt>
                <c:pt idx="13536">
                  <c:v>175.74199999999999</c:v>
                </c:pt>
                <c:pt idx="13537">
                  <c:v>175.75299999999999</c:v>
                </c:pt>
                <c:pt idx="13538">
                  <c:v>175.76300000000001</c:v>
                </c:pt>
                <c:pt idx="13539">
                  <c:v>175.78200000000001</c:v>
                </c:pt>
                <c:pt idx="13540">
                  <c:v>175.80199999999999</c:v>
                </c:pt>
                <c:pt idx="13541">
                  <c:v>175.822</c:v>
                </c:pt>
                <c:pt idx="13542">
                  <c:v>175.833</c:v>
                </c:pt>
                <c:pt idx="13543">
                  <c:v>175.84299999999999</c:v>
                </c:pt>
                <c:pt idx="13544">
                  <c:v>175.85300000000001</c:v>
                </c:pt>
                <c:pt idx="13545">
                  <c:v>175.863</c:v>
                </c:pt>
                <c:pt idx="13546">
                  <c:v>175.88200000000001</c:v>
                </c:pt>
                <c:pt idx="13547">
                  <c:v>175.892</c:v>
                </c:pt>
                <c:pt idx="13548">
                  <c:v>175.90199999999999</c:v>
                </c:pt>
                <c:pt idx="13549">
                  <c:v>175.91200000000001</c:v>
                </c:pt>
                <c:pt idx="13550">
                  <c:v>175.922</c:v>
                </c:pt>
                <c:pt idx="13551">
                  <c:v>175.93199999999999</c:v>
                </c:pt>
                <c:pt idx="13552">
                  <c:v>175.94200000000001</c:v>
                </c:pt>
                <c:pt idx="13553">
                  <c:v>175.953</c:v>
                </c:pt>
                <c:pt idx="13554">
                  <c:v>175.96299999999999</c:v>
                </c:pt>
                <c:pt idx="13555">
                  <c:v>175.97300000000001</c:v>
                </c:pt>
                <c:pt idx="13556">
                  <c:v>175.983</c:v>
                </c:pt>
                <c:pt idx="13557">
                  <c:v>175.99199999999999</c:v>
                </c:pt>
                <c:pt idx="13558">
                  <c:v>176.006</c:v>
                </c:pt>
                <c:pt idx="13559">
                  <c:v>176.02199999999999</c:v>
                </c:pt>
                <c:pt idx="13560">
                  <c:v>176.042</c:v>
                </c:pt>
                <c:pt idx="13561">
                  <c:v>176.06200000000001</c:v>
                </c:pt>
                <c:pt idx="13562">
                  <c:v>176.07300000000001</c:v>
                </c:pt>
                <c:pt idx="13563">
                  <c:v>176.083</c:v>
                </c:pt>
                <c:pt idx="13564">
                  <c:v>176.09299999999999</c:v>
                </c:pt>
                <c:pt idx="13565">
                  <c:v>176.10300000000001</c:v>
                </c:pt>
                <c:pt idx="13566">
                  <c:v>176.113</c:v>
                </c:pt>
                <c:pt idx="13567">
                  <c:v>176.12299999999999</c:v>
                </c:pt>
                <c:pt idx="13568">
                  <c:v>176.13300000000001</c:v>
                </c:pt>
                <c:pt idx="13569">
                  <c:v>176.142</c:v>
                </c:pt>
                <c:pt idx="13570">
                  <c:v>176.15299999999999</c:v>
                </c:pt>
                <c:pt idx="13571">
                  <c:v>176.16300000000001</c:v>
                </c:pt>
                <c:pt idx="13572">
                  <c:v>176.18199999999999</c:v>
                </c:pt>
                <c:pt idx="13573">
                  <c:v>176.19300000000001</c:v>
                </c:pt>
                <c:pt idx="13574">
                  <c:v>176.203</c:v>
                </c:pt>
                <c:pt idx="13575">
                  <c:v>176.22200000000001</c:v>
                </c:pt>
                <c:pt idx="13576">
                  <c:v>176.24199999999999</c:v>
                </c:pt>
                <c:pt idx="13577">
                  <c:v>176.25299999999999</c:v>
                </c:pt>
                <c:pt idx="13578">
                  <c:v>176.26300000000001</c:v>
                </c:pt>
                <c:pt idx="13579">
                  <c:v>176.28200000000001</c:v>
                </c:pt>
                <c:pt idx="13580">
                  <c:v>176.30199999999999</c:v>
                </c:pt>
                <c:pt idx="13581">
                  <c:v>176.31299999999999</c:v>
                </c:pt>
                <c:pt idx="13582">
                  <c:v>176.32499999999999</c:v>
                </c:pt>
                <c:pt idx="13583">
                  <c:v>176.34200000000001</c:v>
                </c:pt>
                <c:pt idx="13584">
                  <c:v>176.35300000000001</c:v>
                </c:pt>
                <c:pt idx="13585">
                  <c:v>176.36199999999999</c:v>
                </c:pt>
                <c:pt idx="13586">
                  <c:v>176.37299999999999</c:v>
                </c:pt>
                <c:pt idx="13587">
                  <c:v>176.38300000000001</c:v>
                </c:pt>
                <c:pt idx="13588">
                  <c:v>176.40199999999999</c:v>
                </c:pt>
                <c:pt idx="13589">
                  <c:v>176.41300000000001</c:v>
                </c:pt>
                <c:pt idx="13590">
                  <c:v>176.43199999999999</c:v>
                </c:pt>
                <c:pt idx="13591">
                  <c:v>176.452</c:v>
                </c:pt>
                <c:pt idx="13592">
                  <c:v>176.47200000000001</c:v>
                </c:pt>
                <c:pt idx="13593">
                  <c:v>176.483</c:v>
                </c:pt>
                <c:pt idx="13594">
                  <c:v>176.494</c:v>
                </c:pt>
                <c:pt idx="13595">
                  <c:v>176.512</c:v>
                </c:pt>
                <c:pt idx="13596">
                  <c:v>176.53200000000001</c:v>
                </c:pt>
                <c:pt idx="13597">
                  <c:v>176.54300000000001</c:v>
                </c:pt>
                <c:pt idx="13598">
                  <c:v>176.553</c:v>
                </c:pt>
                <c:pt idx="13599">
                  <c:v>176.572</c:v>
                </c:pt>
                <c:pt idx="13600">
                  <c:v>176.59200000000001</c:v>
                </c:pt>
                <c:pt idx="13601">
                  <c:v>176.60300000000001</c:v>
                </c:pt>
                <c:pt idx="13602">
                  <c:v>176.613</c:v>
                </c:pt>
                <c:pt idx="13603">
                  <c:v>176.63200000000001</c:v>
                </c:pt>
                <c:pt idx="13604">
                  <c:v>176.65199999999999</c:v>
                </c:pt>
                <c:pt idx="13605">
                  <c:v>176.66300000000001</c:v>
                </c:pt>
                <c:pt idx="13606">
                  <c:v>176.673</c:v>
                </c:pt>
                <c:pt idx="13607">
                  <c:v>176.69200000000001</c:v>
                </c:pt>
                <c:pt idx="13608">
                  <c:v>176.71199999999999</c:v>
                </c:pt>
                <c:pt idx="13609">
                  <c:v>176.72300000000001</c:v>
                </c:pt>
                <c:pt idx="13610">
                  <c:v>176.74199999999999</c:v>
                </c:pt>
                <c:pt idx="13611">
                  <c:v>176.75299999999999</c:v>
                </c:pt>
                <c:pt idx="13612">
                  <c:v>176.76300000000001</c:v>
                </c:pt>
                <c:pt idx="13613">
                  <c:v>176.78200000000001</c:v>
                </c:pt>
                <c:pt idx="13614">
                  <c:v>176.80199999999999</c:v>
                </c:pt>
                <c:pt idx="13615">
                  <c:v>176.81299999999999</c:v>
                </c:pt>
                <c:pt idx="13616">
                  <c:v>176.833</c:v>
                </c:pt>
                <c:pt idx="13617">
                  <c:v>176.852</c:v>
                </c:pt>
                <c:pt idx="13618">
                  <c:v>176.87200000000001</c:v>
                </c:pt>
                <c:pt idx="13619">
                  <c:v>176.88300000000001</c:v>
                </c:pt>
                <c:pt idx="13620">
                  <c:v>176.90199999999999</c:v>
                </c:pt>
                <c:pt idx="13621">
                  <c:v>176.91300000000001</c:v>
                </c:pt>
                <c:pt idx="13622">
                  <c:v>176.93199999999999</c:v>
                </c:pt>
                <c:pt idx="13623">
                  <c:v>176.94300000000001</c:v>
                </c:pt>
                <c:pt idx="13624">
                  <c:v>176.96199999999999</c:v>
                </c:pt>
                <c:pt idx="13625">
                  <c:v>176.97300000000001</c:v>
                </c:pt>
                <c:pt idx="13626">
                  <c:v>176.983</c:v>
                </c:pt>
                <c:pt idx="13627">
                  <c:v>177.00200000000001</c:v>
                </c:pt>
                <c:pt idx="13628">
                  <c:v>177.02199999999999</c:v>
                </c:pt>
                <c:pt idx="13629">
                  <c:v>177.03299999999999</c:v>
                </c:pt>
                <c:pt idx="13630">
                  <c:v>177.053</c:v>
                </c:pt>
                <c:pt idx="13631">
                  <c:v>177.072</c:v>
                </c:pt>
                <c:pt idx="13632">
                  <c:v>177.09200000000001</c:v>
                </c:pt>
                <c:pt idx="13633">
                  <c:v>177.10300000000001</c:v>
                </c:pt>
                <c:pt idx="13634">
                  <c:v>177.113</c:v>
                </c:pt>
                <c:pt idx="13635">
                  <c:v>177.13200000000001</c:v>
                </c:pt>
                <c:pt idx="13636">
                  <c:v>177.15199999999999</c:v>
                </c:pt>
                <c:pt idx="13637">
                  <c:v>177.16300000000001</c:v>
                </c:pt>
                <c:pt idx="13638">
                  <c:v>177.18199999999999</c:v>
                </c:pt>
                <c:pt idx="13639">
                  <c:v>177.19300000000001</c:v>
                </c:pt>
                <c:pt idx="13640">
                  <c:v>177.21199999999999</c:v>
                </c:pt>
                <c:pt idx="13641">
                  <c:v>177.22300000000001</c:v>
                </c:pt>
                <c:pt idx="13642">
                  <c:v>177.24199999999999</c:v>
                </c:pt>
                <c:pt idx="13643">
                  <c:v>177.262</c:v>
                </c:pt>
                <c:pt idx="13644">
                  <c:v>177.274</c:v>
                </c:pt>
                <c:pt idx="13645">
                  <c:v>177.28299999999999</c:v>
                </c:pt>
                <c:pt idx="13646">
                  <c:v>177.29300000000001</c:v>
                </c:pt>
                <c:pt idx="13647">
                  <c:v>177.303</c:v>
                </c:pt>
                <c:pt idx="13648">
                  <c:v>177.31299999999999</c:v>
                </c:pt>
                <c:pt idx="13649">
                  <c:v>177.32300000000001</c:v>
                </c:pt>
                <c:pt idx="13650">
                  <c:v>177.34200000000001</c:v>
                </c:pt>
                <c:pt idx="13651">
                  <c:v>177.35300000000001</c:v>
                </c:pt>
                <c:pt idx="13652">
                  <c:v>177.37200000000001</c:v>
                </c:pt>
                <c:pt idx="13653">
                  <c:v>177.392</c:v>
                </c:pt>
                <c:pt idx="13654">
                  <c:v>177.41200000000001</c:v>
                </c:pt>
                <c:pt idx="13655">
                  <c:v>177.42500000000001</c:v>
                </c:pt>
                <c:pt idx="13656">
                  <c:v>177.43700000000001</c:v>
                </c:pt>
                <c:pt idx="13657">
                  <c:v>177.452</c:v>
                </c:pt>
                <c:pt idx="13658">
                  <c:v>177.46199999999999</c:v>
                </c:pt>
                <c:pt idx="13659">
                  <c:v>177.47200000000001</c:v>
                </c:pt>
                <c:pt idx="13660">
                  <c:v>177.482</c:v>
                </c:pt>
                <c:pt idx="13661">
                  <c:v>177.49199999999999</c:v>
                </c:pt>
                <c:pt idx="13662">
                  <c:v>177.50299999999999</c:v>
                </c:pt>
                <c:pt idx="13663">
                  <c:v>177.512</c:v>
                </c:pt>
                <c:pt idx="13664">
                  <c:v>177.524</c:v>
                </c:pt>
                <c:pt idx="13665">
                  <c:v>177.542</c:v>
                </c:pt>
                <c:pt idx="13666">
                  <c:v>177.55199999999999</c:v>
                </c:pt>
                <c:pt idx="13667">
                  <c:v>177.56200000000001</c:v>
                </c:pt>
                <c:pt idx="13668">
                  <c:v>177.57400000000001</c:v>
                </c:pt>
                <c:pt idx="13669">
                  <c:v>177.59200000000001</c:v>
                </c:pt>
                <c:pt idx="13670">
                  <c:v>177.602</c:v>
                </c:pt>
                <c:pt idx="13671">
                  <c:v>177.61199999999999</c:v>
                </c:pt>
                <c:pt idx="13672">
                  <c:v>177.62200000000001</c:v>
                </c:pt>
                <c:pt idx="13673">
                  <c:v>177.63200000000001</c:v>
                </c:pt>
                <c:pt idx="13674">
                  <c:v>177.64400000000001</c:v>
                </c:pt>
                <c:pt idx="13675">
                  <c:v>177.66200000000001</c:v>
                </c:pt>
                <c:pt idx="13676">
                  <c:v>177.68199999999999</c:v>
                </c:pt>
                <c:pt idx="13677">
                  <c:v>177.702</c:v>
                </c:pt>
                <c:pt idx="13678">
                  <c:v>177.71299999999999</c:v>
                </c:pt>
                <c:pt idx="13679">
                  <c:v>177.72300000000001</c:v>
                </c:pt>
                <c:pt idx="13680">
                  <c:v>177.74199999999999</c:v>
                </c:pt>
                <c:pt idx="13681">
                  <c:v>177.75299999999999</c:v>
                </c:pt>
                <c:pt idx="13682">
                  <c:v>177.77199999999999</c:v>
                </c:pt>
                <c:pt idx="13683">
                  <c:v>177.792</c:v>
                </c:pt>
                <c:pt idx="13684">
                  <c:v>177.81200000000001</c:v>
                </c:pt>
                <c:pt idx="13685">
                  <c:v>177.82499999999999</c:v>
                </c:pt>
                <c:pt idx="13686">
                  <c:v>177.84200000000001</c:v>
                </c:pt>
                <c:pt idx="13687">
                  <c:v>177.863</c:v>
                </c:pt>
                <c:pt idx="13688">
                  <c:v>177.88200000000001</c:v>
                </c:pt>
                <c:pt idx="13689">
                  <c:v>177.893</c:v>
                </c:pt>
                <c:pt idx="13690">
                  <c:v>177.91200000000001</c:v>
                </c:pt>
                <c:pt idx="13691">
                  <c:v>177.923</c:v>
                </c:pt>
                <c:pt idx="13692">
                  <c:v>177.94200000000001</c:v>
                </c:pt>
                <c:pt idx="13693">
                  <c:v>177.953</c:v>
                </c:pt>
                <c:pt idx="13694">
                  <c:v>177.97200000000001</c:v>
                </c:pt>
                <c:pt idx="13695">
                  <c:v>177.983</c:v>
                </c:pt>
                <c:pt idx="13696">
                  <c:v>177.99299999999999</c:v>
                </c:pt>
                <c:pt idx="13697">
                  <c:v>178.012</c:v>
                </c:pt>
                <c:pt idx="13698">
                  <c:v>178.03200000000001</c:v>
                </c:pt>
                <c:pt idx="13699">
                  <c:v>178.05199999999999</c:v>
                </c:pt>
                <c:pt idx="13700">
                  <c:v>178.072</c:v>
                </c:pt>
                <c:pt idx="13701">
                  <c:v>178.08500000000001</c:v>
                </c:pt>
                <c:pt idx="13702">
                  <c:v>178.102</c:v>
                </c:pt>
                <c:pt idx="13703">
                  <c:v>178.113</c:v>
                </c:pt>
                <c:pt idx="13704">
                  <c:v>178.13200000000001</c:v>
                </c:pt>
                <c:pt idx="13705">
                  <c:v>178.143</c:v>
                </c:pt>
                <c:pt idx="13706">
                  <c:v>178.16200000000001</c:v>
                </c:pt>
                <c:pt idx="13707">
                  <c:v>178.18199999999999</c:v>
                </c:pt>
                <c:pt idx="13708">
                  <c:v>178.202</c:v>
                </c:pt>
                <c:pt idx="13709">
                  <c:v>178.21299999999999</c:v>
                </c:pt>
                <c:pt idx="13710">
                  <c:v>178.232</c:v>
                </c:pt>
                <c:pt idx="13711">
                  <c:v>178.24299999999999</c:v>
                </c:pt>
                <c:pt idx="13712">
                  <c:v>178.262</c:v>
                </c:pt>
                <c:pt idx="13713">
                  <c:v>178.28200000000001</c:v>
                </c:pt>
                <c:pt idx="13714">
                  <c:v>178.30199999999999</c:v>
                </c:pt>
                <c:pt idx="13715">
                  <c:v>178.322</c:v>
                </c:pt>
                <c:pt idx="13716">
                  <c:v>178.34200000000001</c:v>
                </c:pt>
                <c:pt idx="13717">
                  <c:v>178.352</c:v>
                </c:pt>
                <c:pt idx="13718">
                  <c:v>178.36199999999999</c:v>
                </c:pt>
                <c:pt idx="13719">
                  <c:v>178.37200000000001</c:v>
                </c:pt>
                <c:pt idx="13720">
                  <c:v>178.38300000000001</c:v>
                </c:pt>
                <c:pt idx="13721">
                  <c:v>178.392</c:v>
                </c:pt>
                <c:pt idx="13722">
                  <c:v>178.40299999999999</c:v>
                </c:pt>
                <c:pt idx="13723">
                  <c:v>178.41300000000001</c:v>
                </c:pt>
                <c:pt idx="13724">
                  <c:v>178.423</c:v>
                </c:pt>
                <c:pt idx="13725">
                  <c:v>178.44200000000001</c:v>
                </c:pt>
                <c:pt idx="13726">
                  <c:v>178.46299999999999</c:v>
                </c:pt>
                <c:pt idx="13727">
                  <c:v>178.482</c:v>
                </c:pt>
                <c:pt idx="13728">
                  <c:v>178.49299999999999</c:v>
                </c:pt>
                <c:pt idx="13729">
                  <c:v>178.50299999999999</c:v>
                </c:pt>
                <c:pt idx="13730">
                  <c:v>178.52199999999999</c:v>
                </c:pt>
                <c:pt idx="13731">
                  <c:v>178.53200000000001</c:v>
                </c:pt>
                <c:pt idx="13732">
                  <c:v>178.542</c:v>
                </c:pt>
                <c:pt idx="13733">
                  <c:v>178.56200000000001</c:v>
                </c:pt>
                <c:pt idx="13734">
                  <c:v>178.58199999999999</c:v>
                </c:pt>
                <c:pt idx="13735">
                  <c:v>178.59299999999999</c:v>
                </c:pt>
                <c:pt idx="13736">
                  <c:v>178.60300000000001</c:v>
                </c:pt>
                <c:pt idx="13737">
                  <c:v>178.613</c:v>
                </c:pt>
                <c:pt idx="13738">
                  <c:v>178.63200000000001</c:v>
                </c:pt>
                <c:pt idx="13739">
                  <c:v>178.643</c:v>
                </c:pt>
                <c:pt idx="13740">
                  <c:v>178.66300000000001</c:v>
                </c:pt>
                <c:pt idx="13741">
                  <c:v>178.68199999999999</c:v>
                </c:pt>
                <c:pt idx="13742">
                  <c:v>178.702</c:v>
                </c:pt>
                <c:pt idx="13743">
                  <c:v>178.71299999999999</c:v>
                </c:pt>
                <c:pt idx="13744">
                  <c:v>178.72300000000001</c:v>
                </c:pt>
                <c:pt idx="13745">
                  <c:v>178.74199999999999</c:v>
                </c:pt>
                <c:pt idx="13746">
                  <c:v>178.75299999999999</c:v>
                </c:pt>
                <c:pt idx="13747">
                  <c:v>178.76300000000001</c:v>
                </c:pt>
                <c:pt idx="13748">
                  <c:v>178.78200000000001</c:v>
                </c:pt>
                <c:pt idx="13749">
                  <c:v>178.79300000000001</c:v>
                </c:pt>
                <c:pt idx="13750">
                  <c:v>178.81200000000001</c:v>
                </c:pt>
                <c:pt idx="13751">
                  <c:v>178.82300000000001</c:v>
                </c:pt>
                <c:pt idx="13752">
                  <c:v>178.84200000000001</c:v>
                </c:pt>
                <c:pt idx="13753">
                  <c:v>178.85300000000001</c:v>
                </c:pt>
                <c:pt idx="13754">
                  <c:v>178.863</c:v>
                </c:pt>
                <c:pt idx="13755">
                  <c:v>178.88300000000001</c:v>
                </c:pt>
                <c:pt idx="13756">
                  <c:v>178.90199999999999</c:v>
                </c:pt>
                <c:pt idx="13757">
                  <c:v>178.91300000000001</c:v>
                </c:pt>
                <c:pt idx="13758">
                  <c:v>178.93199999999999</c:v>
                </c:pt>
                <c:pt idx="13759">
                  <c:v>178.952</c:v>
                </c:pt>
                <c:pt idx="13760">
                  <c:v>178.97200000000001</c:v>
                </c:pt>
                <c:pt idx="13761">
                  <c:v>178.983</c:v>
                </c:pt>
                <c:pt idx="13762">
                  <c:v>179.00200000000001</c:v>
                </c:pt>
                <c:pt idx="13763">
                  <c:v>179.01300000000001</c:v>
                </c:pt>
                <c:pt idx="13764">
                  <c:v>179.03200000000001</c:v>
                </c:pt>
                <c:pt idx="13765">
                  <c:v>179.05199999999999</c:v>
                </c:pt>
                <c:pt idx="13766">
                  <c:v>179.07499999999999</c:v>
                </c:pt>
                <c:pt idx="13767">
                  <c:v>179.09200000000001</c:v>
                </c:pt>
                <c:pt idx="13768">
                  <c:v>179.102</c:v>
                </c:pt>
                <c:pt idx="13769">
                  <c:v>179.11199999999999</c:v>
                </c:pt>
                <c:pt idx="13770">
                  <c:v>179.126</c:v>
                </c:pt>
                <c:pt idx="13771">
                  <c:v>179.142</c:v>
                </c:pt>
                <c:pt idx="13772">
                  <c:v>179.16200000000001</c:v>
                </c:pt>
                <c:pt idx="13773">
                  <c:v>179.173</c:v>
                </c:pt>
                <c:pt idx="13774">
                  <c:v>179.18299999999999</c:v>
                </c:pt>
                <c:pt idx="13775">
                  <c:v>179.202</c:v>
                </c:pt>
                <c:pt idx="13776">
                  <c:v>179.22200000000001</c:v>
                </c:pt>
                <c:pt idx="13777">
                  <c:v>179.24199999999999</c:v>
                </c:pt>
                <c:pt idx="13778">
                  <c:v>179.25299999999999</c:v>
                </c:pt>
                <c:pt idx="13779">
                  <c:v>179.26300000000001</c:v>
                </c:pt>
                <c:pt idx="13780">
                  <c:v>179.28200000000001</c:v>
                </c:pt>
                <c:pt idx="13781">
                  <c:v>179.30199999999999</c:v>
                </c:pt>
                <c:pt idx="13782">
                  <c:v>179.31299999999999</c:v>
                </c:pt>
                <c:pt idx="13783">
                  <c:v>179.32300000000001</c:v>
                </c:pt>
                <c:pt idx="13784">
                  <c:v>179.34200000000001</c:v>
                </c:pt>
                <c:pt idx="13785">
                  <c:v>179.35300000000001</c:v>
                </c:pt>
                <c:pt idx="13786">
                  <c:v>179.37200000000001</c:v>
                </c:pt>
                <c:pt idx="13787">
                  <c:v>179.38300000000001</c:v>
                </c:pt>
                <c:pt idx="13788">
                  <c:v>179.393</c:v>
                </c:pt>
                <c:pt idx="13789">
                  <c:v>179.40299999999999</c:v>
                </c:pt>
                <c:pt idx="13790">
                  <c:v>179.422</c:v>
                </c:pt>
                <c:pt idx="13791">
                  <c:v>179.43299999999999</c:v>
                </c:pt>
                <c:pt idx="13792">
                  <c:v>179.44300000000001</c:v>
                </c:pt>
                <c:pt idx="13793">
                  <c:v>179.46199999999999</c:v>
                </c:pt>
                <c:pt idx="13794">
                  <c:v>179.482</c:v>
                </c:pt>
                <c:pt idx="13795">
                  <c:v>179.50200000000001</c:v>
                </c:pt>
                <c:pt idx="13796">
                  <c:v>179.52199999999999</c:v>
                </c:pt>
                <c:pt idx="13797">
                  <c:v>179.53299999999999</c:v>
                </c:pt>
                <c:pt idx="13798">
                  <c:v>179.54400000000001</c:v>
                </c:pt>
                <c:pt idx="13799">
                  <c:v>179.56200000000001</c:v>
                </c:pt>
                <c:pt idx="13800">
                  <c:v>179.583</c:v>
                </c:pt>
                <c:pt idx="13801">
                  <c:v>179.602</c:v>
                </c:pt>
                <c:pt idx="13802">
                  <c:v>179.62200000000001</c:v>
                </c:pt>
                <c:pt idx="13803">
                  <c:v>179.63300000000001</c:v>
                </c:pt>
                <c:pt idx="13804">
                  <c:v>179.65199999999999</c:v>
                </c:pt>
                <c:pt idx="13805">
                  <c:v>179.66300000000001</c:v>
                </c:pt>
                <c:pt idx="13806">
                  <c:v>179.68299999999999</c:v>
                </c:pt>
                <c:pt idx="13807">
                  <c:v>179.702</c:v>
                </c:pt>
                <c:pt idx="13808">
                  <c:v>179.72200000000001</c:v>
                </c:pt>
                <c:pt idx="13809">
                  <c:v>179.733</c:v>
                </c:pt>
                <c:pt idx="13810">
                  <c:v>179.74299999999999</c:v>
                </c:pt>
                <c:pt idx="13811">
                  <c:v>179.762</c:v>
                </c:pt>
                <c:pt idx="13812">
                  <c:v>179.773</c:v>
                </c:pt>
                <c:pt idx="13813">
                  <c:v>179.78299999999999</c:v>
                </c:pt>
                <c:pt idx="13814">
                  <c:v>179.80199999999999</c:v>
                </c:pt>
                <c:pt idx="13815">
                  <c:v>179.81299999999999</c:v>
                </c:pt>
                <c:pt idx="13816">
                  <c:v>179.833</c:v>
                </c:pt>
                <c:pt idx="13817">
                  <c:v>179.84299999999999</c:v>
                </c:pt>
                <c:pt idx="13818">
                  <c:v>179.86199999999999</c:v>
                </c:pt>
                <c:pt idx="13819">
                  <c:v>179.87299999999999</c:v>
                </c:pt>
                <c:pt idx="13820">
                  <c:v>179.892</c:v>
                </c:pt>
                <c:pt idx="13821">
                  <c:v>179.91200000000001</c:v>
                </c:pt>
                <c:pt idx="13822">
                  <c:v>179.93199999999999</c:v>
                </c:pt>
                <c:pt idx="13823">
                  <c:v>179.952</c:v>
                </c:pt>
                <c:pt idx="13824">
                  <c:v>179.97200000000001</c:v>
                </c:pt>
                <c:pt idx="13825">
                  <c:v>179.983</c:v>
                </c:pt>
                <c:pt idx="13826">
                  <c:v>180.00200000000001</c:v>
                </c:pt>
                <c:pt idx="13827">
                  <c:v>180.02199999999999</c:v>
                </c:pt>
                <c:pt idx="13828">
                  <c:v>180.03299999999999</c:v>
                </c:pt>
                <c:pt idx="13829">
                  <c:v>180.04300000000001</c:v>
                </c:pt>
                <c:pt idx="13830">
                  <c:v>180.06200000000001</c:v>
                </c:pt>
                <c:pt idx="13831">
                  <c:v>180.072</c:v>
                </c:pt>
                <c:pt idx="13832">
                  <c:v>180.084</c:v>
                </c:pt>
                <c:pt idx="13833">
                  <c:v>180.102</c:v>
                </c:pt>
                <c:pt idx="13834">
                  <c:v>180.113</c:v>
                </c:pt>
                <c:pt idx="13835">
                  <c:v>180.12299999999999</c:v>
                </c:pt>
                <c:pt idx="13836">
                  <c:v>180.142</c:v>
                </c:pt>
                <c:pt idx="13837">
                  <c:v>180.15299999999999</c:v>
                </c:pt>
                <c:pt idx="13838">
                  <c:v>180.166</c:v>
                </c:pt>
                <c:pt idx="13839">
                  <c:v>180.18199999999999</c:v>
                </c:pt>
                <c:pt idx="13840">
                  <c:v>180.202</c:v>
                </c:pt>
                <c:pt idx="13841">
                  <c:v>180.21299999999999</c:v>
                </c:pt>
                <c:pt idx="13842">
                  <c:v>180.232</c:v>
                </c:pt>
                <c:pt idx="13843">
                  <c:v>180.24299999999999</c:v>
                </c:pt>
                <c:pt idx="13844">
                  <c:v>180.262</c:v>
                </c:pt>
                <c:pt idx="13845">
                  <c:v>180.27199999999999</c:v>
                </c:pt>
                <c:pt idx="13846">
                  <c:v>180.28299999999999</c:v>
                </c:pt>
                <c:pt idx="13847">
                  <c:v>180.29499999999999</c:v>
                </c:pt>
                <c:pt idx="13848">
                  <c:v>180.31200000000001</c:v>
                </c:pt>
                <c:pt idx="13849">
                  <c:v>180.322</c:v>
                </c:pt>
                <c:pt idx="13850">
                  <c:v>180.33199999999999</c:v>
                </c:pt>
                <c:pt idx="13851">
                  <c:v>180.34299999999999</c:v>
                </c:pt>
                <c:pt idx="13852">
                  <c:v>180.36199999999999</c:v>
                </c:pt>
                <c:pt idx="13853">
                  <c:v>180.37299999999999</c:v>
                </c:pt>
                <c:pt idx="13854">
                  <c:v>180.38300000000001</c:v>
                </c:pt>
                <c:pt idx="13855">
                  <c:v>180.40199999999999</c:v>
                </c:pt>
                <c:pt idx="13856">
                  <c:v>180.422</c:v>
                </c:pt>
                <c:pt idx="13857">
                  <c:v>180.43299999999999</c:v>
                </c:pt>
                <c:pt idx="13858">
                  <c:v>180.452</c:v>
                </c:pt>
                <c:pt idx="13859">
                  <c:v>180.46299999999999</c:v>
                </c:pt>
                <c:pt idx="13860">
                  <c:v>180.47300000000001</c:v>
                </c:pt>
                <c:pt idx="13861">
                  <c:v>180.48599999999999</c:v>
                </c:pt>
                <c:pt idx="13862">
                  <c:v>180.50200000000001</c:v>
                </c:pt>
                <c:pt idx="13863">
                  <c:v>180.512</c:v>
                </c:pt>
                <c:pt idx="13864">
                  <c:v>180.52199999999999</c:v>
                </c:pt>
                <c:pt idx="13865">
                  <c:v>180.53200000000001</c:v>
                </c:pt>
                <c:pt idx="13866">
                  <c:v>180.542</c:v>
                </c:pt>
                <c:pt idx="13867">
                  <c:v>180.55199999999999</c:v>
                </c:pt>
                <c:pt idx="13868">
                  <c:v>180.56299999999999</c:v>
                </c:pt>
                <c:pt idx="13869">
                  <c:v>180.583</c:v>
                </c:pt>
                <c:pt idx="13870">
                  <c:v>180.602</c:v>
                </c:pt>
                <c:pt idx="13871">
                  <c:v>180.62200000000001</c:v>
                </c:pt>
                <c:pt idx="13872">
                  <c:v>180.63300000000001</c:v>
                </c:pt>
                <c:pt idx="13873">
                  <c:v>180.643</c:v>
                </c:pt>
                <c:pt idx="13874">
                  <c:v>180.66200000000001</c:v>
                </c:pt>
                <c:pt idx="13875">
                  <c:v>180.673</c:v>
                </c:pt>
                <c:pt idx="13876">
                  <c:v>180.69300000000001</c:v>
                </c:pt>
                <c:pt idx="13877">
                  <c:v>180.71199999999999</c:v>
                </c:pt>
                <c:pt idx="13878">
                  <c:v>180.732</c:v>
                </c:pt>
                <c:pt idx="13879">
                  <c:v>180.74299999999999</c:v>
                </c:pt>
                <c:pt idx="13880">
                  <c:v>180.762</c:v>
                </c:pt>
                <c:pt idx="13881">
                  <c:v>180.78200000000001</c:v>
                </c:pt>
                <c:pt idx="13882">
                  <c:v>180.79300000000001</c:v>
                </c:pt>
                <c:pt idx="13883">
                  <c:v>180.803</c:v>
                </c:pt>
                <c:pt idx="13884">
                  <c:v>180.822</c:v>
                </c:pt>
                <c:pt idx="13885">
                  <c:v>180.84200000000001</c:v>
                </c:pt>
                <c:pt idx="13886">
                  <c:v>180.85300000000001</c:v>
                </c:pt>
                <c:pt idx="13887">
                  <c:v>180.863</c:v>
                </c:pt>
                <c:pt idx="13888">
                  <c:v>180.88200000000001</c:v>
                </c:pt>
                <c:pt idx="13889">
                  <c:v>180.893</c:v>
                </c:pt>
                <c:pt idx="13890">
                  <c:v>180.91200000000001</c:v>
                </c:pt>
                <c:pt idx="13891">
                  <c:v>180.923</c:v>
                </c:pt>
                <c:pt idx="13892">
                  <c:v>180.94200000000001</c:v>
                </c:pt>
                <c:pt idx="13893">
                  <c:v>180.953</c:v>
                </c:pt>
                <c:pt idx="13894">
                  <c:v>180.97200000000001</c:v>
                </c:pt>
                <c:pt idx="13895">
                  <c:v>180.982</c:v>
                </c:pt>
                <c:pt idx="13896">
                  <c:v>180.99199999999999</c:v>
                </c:pt>
                <c:pt idx="13897">
                  <c:v>181.00200000000001</c:v>
                </c:pt>
                <c:pt idx="13898">
                  <c:v>181.012</c:v>
                </c:pt>
                <c:pt idx="13899">
                  <c:v>181.02199999999999</c:v>
                </c:pt>
                <c:pt idx="13900">
                  <c:v>181.03200000000001</c:v>
                </c:pt>
                <c:pt idx="13901">
                  <c:v>181.042</c:v>
                </c:pt>
                <c:pt idx="13902">
                  <c:v>181.05199999999999</c:v>
                </c:pt>
                <c:pt idx="13903">
                  <c:v>181.06200000000001</c:v>
                </c:pt>
                <c:pt idx="13904">
                  <c:v>181.07300000000001</c:v>
                </c:pt>
                <c:pt idx="13905">
                  <c:v>181.083</c:v>
                </c:pt>
                <c:pt idx="13906">
                  <c:v>181.102</c:v>
                </c:pt>
                <c:pt idx="13907">
                  <c:v>181.12200000000001</c:v>
                </c:pt>
                <c:pt idx="13908">
                  <c:v>181.13300000000001</c:v>
                </c:pt>
                <c:pt idx="13909">
                  <c:v>181.143</c:v>
                </c:pt>
                <c:pt idx="13910">
                  <c:v>181.16200000000001</c:v>
                </c:pt>
                <c:pt idx="13911">
                  <c:v>181.173</c:v>
                </c:pt>
                <c:pt idx="13912">
                  <c:v>181.19200000000001</c:v>
                </c:pt>
                <c:pt idx="13913">
                  <c:v>181.20599999999999</c:v>
                </c:pt>
                <c:pt idx="13914">
                  <c:v>181.22200000000001</c:v>
                </c:pt>
                <c:pt idx="13915">
                  <c:v>181.232</c:v>
                </c:pt>
                <c:pt idx="13916">
                  <c:v>181.24299999999999</c:v>
                </c:pt>
                <c:pt idx="13917">
                  <c:v>181.25299999999999</c:v>
                </c:pt>
                <c:pt idx="13918">
                  <c:v>181.27199999999999</c:v>
                </c:pt>
                <c:pt idx="13919">
                  <c:v>181.292</c:v>
                </c:pt>
                <c:pt idx="13920">
                  <c:v>181.31200000000001</c:v>
                </c:pt>
                <c:pt idx="13921">
                  <c:v>181.32300000000001</c:v>
                </c:pt>
                <c:pt idx="13922">
                  <c:v>181.34200000000001</c:v>
                </c:pt>
                <c:pt idx="13923">
                  <c:v>181.36199999999999</c:v>
                </c:pt>
                <c:pt idx="13924">
                  <c:v>181.38200000000001</c:v>
                </c:pt>
                <c:pt idx="13925">
                  <c:v>181.393</c:v>
                </c:pt>
                <c:pt idx="13926">
                  <c:v>181.41200000000001</c:v>
                </c:pt>
                <c:pt idx="13927">
                  <c:v>181.423</c:v>
                </c:pt>
                <c:pt idx="13928">
                  <c:v>181.44200000000001</c:v>
                </c:pt>
                <c:pt idx="13929">
                  <c:v>181.453</c:v>
                </c:pt>
                <c:pt idx="13930">
                  <c:v>181.47300000000001</c:v>
                </c:pt>
                <c:pt idx="13931">
                  <c:v>181.482</c:v>
                </c:pt>
                <c:pt idx="13932">
                  <c:v>181.50299999999999</c:v>
                </c:pt>
                <c:pt idx="13933">
                  <c:v>181.52199999999999</c:v>
                </c:pt>
                <c:pt idx="13934">
                  <c:v>181.542</c:v>
                </c:pt>
                <c:pt idx="13935">
                  <c:v>181.56200000000001</c:v>
                </c:pt>
                <c:pt idx="13936">
                  <c:v>181.58199999999999</c:v>
                </c:pt>
                <c:pt idx="13937">
                  <c:v>181.59299999999999</c:v>
                </c:pt>
                <c:pt idx="13938">
                  <c:v>181.602</c:v>
                </c:pt>
                <c:pt idx="13939">
                  <c:v>181.613</c:v>
                </c:pt>
                <c:pt idx="13940">
                  <c:v>181.62299999999999</c:v>
                </c:pt>
                <c:pt idx="13941">
                  <c:v>181.63300000000001</c:v>
                </c:pt>
                <c:pt idx="13942">
                  <c:v>181.643</c:v>
                </c:pt>
                <c:pt idx="13943">
                  <c:v>181.65199999999999</c:v>
                </c:pt>
                <c:pt idx="13944">
                  <c:v>181.672</c:v>
                </c:pt>
                <c:pt idx="13945">
                  <c:v>181.68299999999999</c:v>
                </c:pt>
                <c:pt idx="13946">
                  <c:v>181.702</c:v>
                </c:pt>
                <c:pt idx="13947">
                  <c:v>181.72300000000001</c:v>
                </c:pt>
                <c:pt idx="13948">
                  <c:v>181.74199999999999</c:v>
                </c:pt>
                <c:pt idx="13949">
                  <c:v>181.75299999999999</c:v>
                </c:pt>
                <c:pt idx="13950">
                  <c:v>181.77199999999999</c:v>
                </c:pt>
                <c:pt idx="13951">
                  <c:v>181.78299999999999</c:v>
                </c:pt>
                <c:pt idx="13952">
                  <c:v>181.803</c:v>
                </c:pt>
                <c:pt idx="13953">
                  <c:v>181.81299999999999</c:v>
                </c:pt>
                <c:pt idx="13954">
                  <c:v>181.83199999999999</c:v>
                </c:pt>
                <c:pt idx="13955">
                  <c:v>181.84299999999999</c:v>
                </c:pt>
                <c:pt idx="13956">
                  <c:v>181.86199999999999</c:v>
                </c:pt>
                <c:pt idx="13957">
                  <c:v>181.87200000000001</c:v>
                </c:pt>
                <c:pt idx="13958">
                  <c:v>181.88200000000001</c:v>
                </c:pt>
                <c:pt idx="13959">
                  <c:v>181.893</c:v>
                </c:pt>
                <c:pt idx="13960">
                  <c:v>181.91200000000001</c:v>
                </c:pt>
                <c:pt idx="13961">
                  <c:v>181.93199999999999</c:v>
                </c:pt>
                <c:pt idx="13962">
                  <c:v>181.952</c:v>
                </c:pt>
                <c:pt idx="13963">
                  <c:v>181.96299999999999</c:v>
                </c:pt>
                <c:pt idx="13964">
                  <c:v>181.982</c:v>
                </c:pt>
                <c:pt idx="13965">
                  <c:v>181.99299999999999</c:v>
                </c:pt>
                <c:pt idx="13966">
                  <c:v>182.00299999999999</c:v>
                </c:pt>
                <c:pt idx="13967">
                  <c:v>182.02199999999999</c:v>
                </c:pt>
                <c:pt idx="13968">
                  <c:v>182.042</c:v>
                </c:pt>
                <c:pt idx="13969">
                  <c:v>182.053</c:v>
                </c:pt>
                <c:pt idx="13970">
                  <c:v>182.072</c:v>
                </c:pt>
                <c:pt idx="13971">
                  <c:v>182.09200000000001</c:v>
                </c:pt>
                <c:pt idx="13972">
                  <c:v>182.11199999999999</c:v>
                </c:pt>
                <c:pt idx="13973">
                  <c:v>182.13200000000001</c:v>
                </c:pt>
                <c:pt idx="13974">
                  <c:v>182.142</c:v>
                </c:pt>
                <c:pt idx="13975">
                  <c:v>182.15299999999999</c:v>
                </c:pt>
                <c:pt idx="13976">
                  <c:v>182.172</c:v>
                </c:pt>
                <c:pt idx="13977">
                  <c:v>182.185</c:v>
                </c:pt>
                <c:pt idx="13978">
                  <c:v>182.202</c:v>
                </c:pt>
                <c:pt idx="13979">
                  <c:v>182.22200000000001</c:v>
                </c:pt>
                <c:pt idx="13980">
                  <c:v>182.24600000000001</c:v>
                </c:pt>
                <c:pt idx="13981">
                  <c:v>182.262</c:v>
                </c:pt>
                <c:pt idx="13982">
                  <c:v>182.28200000000001</c:v>
                </c:pt>
                <c:pt idx="13983">
                  <c:v>182.30199999999999</c:v>
                </c:pt>
                <c:pt idx="13984">
                  <c:v>182.322</c:v>
                </c:pt>
                <c:pt idx="13985">
                  <c:v>182.34200000000001</c:v>
                </c:pt>
                <c:pt idx="13986">
                  <c:v>182.35300000000001</c:v>
                </c:pt>
                <c:pt idx="13987">
                  <c:v>182.363</c:v>
                </c:pt>
                <c:pt idx="13988">
                  <c:v>182.38200000000001</c:v>
                </c:pt>
                <c:pt idx="13989">
                  <c:v>182.393</c:v>
                </c:pt>
                <c:pt idx="13990">
                  <c:v>182.41200000000001</c:v>
                </c:pt>
                <c:pt idx="13991">
                  <c:v>182.423</c:v>
                </c:pt>
                <c:pt idx="13992">
                  <c:v>182.44200000000001</c:v>
                </c:pt>
                <c:pt idx="13993">
                  <c:v>182.453</c:v>
                </c:pt>
                <c:pt idx="13994">
                  <c:v>182.47200000000001</c:v>
                </c:pt>
                <c:pt idx="13995">
                  <c:v>182.482</c:v>
                </c:pt>
                <c:pt idx="13996">
                  <c:v>182.49299999999999</c:v>
                </c:pt>
                <c:pt idx="13997">
                  <c:v>182.50299999999999</c:v>
                </c:pt>
                <c:pt idx="13998">
                  <c:v>182.523</c:v>
                </c:pt>
                <c:pt idx="13999">
                  <c:v>182.542</c:v>
                </c:pt>
                <c:pt idx="14000">
                  <c:v>182.553</c:v>
                </c:pt>
                <c:pt idx="14001">
                  <c:v>182.56299999999999</c:v>
                </c:pt>
                <c:pt idx="14002">
                  <c:v>182.58199999999999</c:v>
                </c:pt>
                <c:pt idx="14003">
                  <c:v>182.59299999999999</c:v>
                </c:pt>
                <c:pt idx="14004">
                  <c:v>182.61199999999999</c:v>
                </c:pt>
                <c:pt idx="14005">
                  <c:v>182.62200000000001</c:v>
                </c:pt>
                <c:pt idx="14006">
                  <c:v>182.63200000000001</c:v>
                </c:pt>
                <c:pt idx="14007">
                  <c:v>182.642</c:v>
                </c:pt>
                <c:pt idx="14008">
                  <c:v>182.65299999999999</c:v>
                </c:pt>
                <c:pt idx="14009">
                  <c:v>182.66300000000001</c:v>
                </c:pt>
                <c:pt idx="14010">
                  <c:v>182.68199999999999</c:v>
                </c:pt>
                <c:pt idx="14011">
                  <c:v>182.69300000000001</c:v>
                </c:pt>
                <c:pt idx="14012">
                  <c:v>182.71199999999999</c:v>
                </c:pt>
                <c:pt idx="14013">
                  <c:v>182.733</c:v>
                </c:pt>
                <c:pt idx="14014">
                  <c:v>182.75200000000001</c:v>
                </c:pt>
                <c:pt idx="14015">
                  <c:v>182.76300000000001</c:v>
                </c:pt>
                <c:pt idx="14016">
                  <c:v>182.78200000000001</c:v>
                </c:pt>
                <c:pt idx="14017">
                  <c:v>182.79300000000001</c:v>
                </c:pt>
                <c:pt idx="14018">
                  <c:v>182.81200000000001</c:v>
                </c:pt>
                <c:pt idx="14019">
                  <c:v>182.82300000000001</c:v>
                </c:pt>
                <c:pt idx="14020">
                  <c:v>182.84200000000001</c:v>
                </c:pt>
                <c:pt idx="14021">
                  <c:v>182.852</c:v>
                </c:pt>
                <c:pt idx="14022">
                  <c:v>182.863</c:v>
                </c:pt>
                <c:pt idx="14023">
                  <c:v>182.87299999999999</c:v>
                </c:pt>
                <c:pt idx="14024">
                  <c:v>182.892</c:v>
                </c:pt>
                <c:pt idx="14025">
                  <c:v>182.90199999999999</c:v>
                </c:pt>
                <c:pt idx="14026">
                  <c:v>182.91200000000001</c:v>
                </c:pt>
                <c:pt idx="14027">
                  <c:v>182.922</c:v>
                </c:pt>
                <c:pt idx="14028">
                  <c:v>182.94200000000001</c:v>
                </c:pt>
                <c:pt idx="14029">
                  <c:v>182.953</c:v>
                </c:pt>
                <c:pt idx="14030">
                  <c:v>182.97200000000001</c:v>
                </c:pt>
                <c:pt idx="14031">
                  <c:v>182.983</c:v>
                </c:pt>
                <c:pt idx="14032">
                  <c:v>183.00200000000001</c:v>
                </c:pt>
                <c:pt idx="14033">
                  <c:v>183.01300000000001</c:v>
                </c:pt>
                <c:pt idx="14034">
                  <c:v>183.03200000000001</c:v>
                </c:pt>
                <c:pt idx="14035">
                  <c:v>183.05199999999999</c:v>
                </c:pt>
                <c:pt idx="14036">
                  <c:v>183.072</c:v>
                </c:pt>
                <c:pt idx="14037">
                  <c:v>183.083</c:v>
                </c:pt>
                <c:pt idx="14038">
                  <c:v>183.102</c:v>
                </c:pt>
                <c:pt idx="14039">
                  <c:v>183.113</c:v>
                </c:pt>
                <c:pt idx="14040">
                  <c:v>183.13399999999999</c:v>
                </c:pt>
                <c:pt idx="14041">
                  <c:v>183.15199999999999</c:v>
                </c:pt>
                <c:pt idx="14042">
                  <c:v>183.16300000000001</c:v>
                </c:pt>
                <c:pt idx="14043">
                  <c:v>183.173</c:v>
                </c:pt>
                <c:pt idx="14044">
                  <c:v>183.19200000000001</c:v>
                </c:pt>
                <c:pt idx="14045">
                  <c:v>183.203</c:v>
                </c:pt>
                <c:pt idx="14046">
                  <c:v>183.22200000000001</c:v>
                </c:pt>
                <c:pt idx="14047">
                  <c:v>183.233</c:v>
                </c:pt>
                <c:pt idx="14048">
                  <c:v>183.25200000000001</c:v>
                </c:pt>
                <c:pt idx="14049">
                  <c:v>183.262</c:v>
                </c:pt>
                <c:pt idx="14050">
                  <c:v>183.28700000000001</c:v>
                </c:pt>
                <c:pt idx="14051">
                  <c:v>183.30199999999999</c:v>
                </c:pt>
                <c:pt idx="14052">
                  <c:v>183.31200000000001</c:v>
                </c:pt>
                <c:pt idx="14053">
                  <c:v>183.32300000000001</c:v>
                </c:pt>
                <c:pt idx="14054">
                  <c:v>183.34200000000001</c:v>
                </c:pt>
                <c:pt idx="14055">
                  <c:v>183.36199999999999</c:v>
                </c:pt>
                <c:pt idx="14056">
                  <c:v>183.37299999999999</c:v>
                </c:pt>
                <c:pt idx="14057">
                  <c:v>183.38300000000001</c:v>
                </c:pt>
                <c:pt idx="14058">
                  <c:v>183.393</c:v>
                </c:pt>
                <c:pt idx="14059">
                  <c:v>183.404</c:v>
                </c:pt>
                <c:pt idx="14060">
                  <c:v>183.422</c:v>
                </c:pt>
                <c:pt idx="14061">
                  <c:v>183.44200000000001</c:v>
                </c:pt>
                <c:pt idx="14062">
                  <c:v>183.46199999999999</c:v>
                </c:pt>
                <c:pt idx="14063">
                  <c:v>183.47300000000001</c:v>
                </c:pt>
                <c:pt idx="14064">
                  <c:v>183.49199999999999</c:v>
                </c:pt>
                <c:pt idx="14065">
                  <c:v>183.50299999999999</c:v>
                </c:pt>
                <c:pt idx="14066">
                  <c:v>183.52199999999999</c:v>
                </c:pt>
                <c:pt idx="14067">
                  <c:v>183.54300000000001</c:v>
                </c:pt>
                <c:pt idx="14068">
                  <c:v>183.553</c:v>
                </c:pt>
                <c:pt idx="14069">
                  <c:v>183.56299999999999</c:v>
                </c:pt>
                <c:pt idx="14070">
                  <c:v>183.57300000000001</c:v>
                </c:pt>
                <c:pt idx="14071">
                  <c:v>183.583</c:v>
                </c:pt>
                <c:pt idx="14072">
                  <c:v>183.602</c:v>
                </c:pt>
                <c:pt idx="14073">
                  <c:v>183.62200000000001</c:v>
                </c:pt>
                <c:pt idx="14074">
                  <c:v>183.642</c:v>
                </c:pt>
                <c:pt idx="14075">
                  <c:v>183.65199999999999</c:v>
                </c:pt>
                <c:pt idx="14076">
                  <c:v>183.66200000000001</c:v>
                </c:pt>
                <c:pt idx="14077">
                  <c:v>183.672</c:v>
                </c:pt>
                <c:pt idx="14078">
                  <c:v>183.68199999999999</c:v>
                </c:pt>
                <c:pt idx="14079">
                  <c:v>183.69200000000001</c:v>
                </c:pt>
                <c:pt idx="14080">
                  <c:v>183.703</c:v>
                </c:pt>
                <c:pt idx="14081">
                  <c:v>183.71299999999999</c:v>
                </c:pt>
                <c:pt idx="14082">
                  <c:v>183.732</c:v>
                </c:pt>
                <c:pt idx="14083">
                  <c:v>183.75200000000001</c:v>
                </c:pt>
                <c:pt idx="14084">
                  <c:v>183.77199999999999</c:v>
                </c:pt>
                <c:pt idx="14085">
                  <c:v>183.792</c:v>
                </c:pt>
                <c:pt idx="14086">
                  <c:v>183.803</c:v>
                </c:pt>
                <c:pt idx="14087">
                  <c:v>183.822</c:v>
                </c:pt>
                <c:pt idx="14088">
                  <c:v>183.84200000000001</c:v>
                </c:pt>
                <c:pt idx="14089">
                  <c:v>183.85300000000001</c:v>
                </c:pt>
                <c:pt idx="14090">
                  <c:v>183.87200000000001</c:v>
                </c:pt>
                <c:pt idx="14091">
                  <c:v>183.88300000000001</c:v>
                </c:pt>
                <c:pt idx="14092">
                  <c:v>183.90199999999999</c:v>
                </c:pt>
                <c:pt idx="14093">
                  <c:v>183.91200000000001</c:v>
                </c:pt>
                <c:pt idx="14094">
                  <c:v>183.923</c:v>
                </c:pt>
                <c:pt idx="14095">
                  <c:v>183.93299999999999</c:v>
                </c:pt>
                <c:pt idx="14096">
                  <c:v>183.953</c:v>
                </c:pt>
                <c:pt idx="14097">
                  <c:v>183.97200000000001</c:v>
                </c:pt>
                <c:pt idx="14098">
                  <c:v>183.983</c:v>
                </c:pt>
                <c:pt idx="14099">
                  <c:v>184.00200000000001</c:v>
                </c:pt>
                <c:pt idx="14100">
                  <c:v>184.01300000000001</c:v>
                </c:pt>
                <c:pt idx="14101">
                  <c:v>184.023</c:v>
                </c:pt>
                <c:pt idx="14102">
                  <c:v>184.042</c:v>
                </c:pt>
                <c:pt idx="14103">
                  <c:v>184.05199999999999</c:v>
                </c:pt>
                <c:pt idx="14104">
                  <c:v>184.06200000000001</c:v>
                </c:pt>
                <c:pt idx="14105">
                  <c:v>184.07300000000001</c:v>
                </c:pt>
                <c:pt idx="14106">
                  <c:v>184.083</c:v>
                </c:pt>
                <c:pt idx="14107">
                  <c:v>184.102</c:v>
                </c:pt>
                <c:pt idx="14108">
                  <c:v>184.113</c:v>
                </c:pt>
                <c:pt idx="14109">
                  <c:v>184.12299999999999</c:v>
                </c:pt>
                <c:pt idx="14110">
                  <c:v>184.142</c:v>
                </c:pt>
                <c:pt idx="14111">
                  <c:v>184.16200000000001</c:v>
                </c:pt>
                <c:pt idx="14112">
                  <c:v>184.18199999999999</c:v>
                </c:pt>
                <c:pt idx="14113">
                  <c:v>184.19200000000001</c:v>
                </c:pt>
                <c:pt idx="14114">
                  <c:v>184.21299999999999</c:v>
                </c:pt>
                <c:pt idx="14115">
                  <c:v>184.22300000000001</c:v>
                </c:pt>
                <c:pt idx="14116">
                  <c:v>184.24199999999999</c:v>
                </c:pt>
                <c:pt idx="14117">
                  <c:v>184.25299999999999</c:v>
                </c:pt>
                <c:pt idx="14118">
                  <c:v>184.27199999999999</c:v>
                </c:pt>
                <c:pt idx="14119">
                  <c:v>184.28200000000001</c:v>
                </c:pt>
                <c:pt idx="14120">
                  <c:v>184.292</c:v>
                </c:pt>
                <c:pt idx="14121">
                  <c:v>184.30199999999999</c:v>
                </c:pt>
                <c:pt idx="14122">
                  <c:v>184.31200000000001</c:v>
                </c:pt>
                <c:pt idx="14123">
                  <c:v>184.32499999999999</c:v>
                </c:pt>
                <c:pt idx="14124">
                  <c:v>184.34200000000001</c:v>
                </c:pt>
                <c:pt idx="14125">
                  <c:v>184.36199999999999</c:v>
                </c:pt>
                <c:pt idx="14126">
                  <c:v>184.37299999999999</c:v>
                </c:pt>
                <c:pt idx="14127">
                  <c:v>184.392</c:v>
                </c:pt>
                <c:pt idx="14128">
                  <c:v>184.41200000000001</c:v>
                </c:pt>
                <c:pt idx="14129">
                  <c:v>184.422</c:v>
                </c:pt>
                <c:pt idx="14130">
                  <c:v>184.43299999999999</c:v>
                </c:pt>
                <c:pt idx="14131">
                  <c:v>184.44300000000001</c:v>
                </c:pt>
                <c:pt idx="14132">
                  <c:v>184.453</c:v>
                </c:pt>
                <c:pt idx="14133">
                  <c:v>184.46299999999999</c:v>
                </c:pt>
                <c:pt idx="14134">
                  <c:v>184.482</c:v>
                </c:pt>
                <c:pt idx="14135">
                  <c:v>184.49199999999999</c:v>
                </c:pt>
                <c:pt idx="14136">
                  <c:v>184.50299999999999</c:v>
                </c:pt>
                <c:pt idx="14137">
                  <c:v>184.51300000000001</c:v>
                </c:pt>
                <c:pt idx="14138">
                  <c:v>184.53200000000001</c:v>
                </c:pt>
                <c:pt idx="14139">
                  <c:v>184.54300000000001</c:v>
                </c:pt>
                <c:pt idx="14140">
                  <c:v>184.56200000000001</c:v>
                </c:pt>
                <c:pt idx="14141">
                  <c:v>184.58199999999999</c:v>
                </c:pt>
                <c:pt idx="14142">
                  <c:v>184.59299999999999</c:v>
                </c:pt>
                <c:pt idx="14143">
                  <c:v>184.60300000000001</c:v>
                </c:pt>
                <c:pt idx="14144">
                  <c:v>184.62200000000001</c:v>
                </c:pt>
                <c:pt idx="14145">
                  <c:v>184.63200000000001</c:v>
                </c:pt>
                <c:pt idx="14146">
                  <c:v>184.642</c:v>
                </c:pt>
                <c:pt idx="14147">
                  <c:v>184.65199999999999</c:v>
                </c:pt>
                <c:pt idx="14148">
                  <c:v>184.66200000000001</c:v>
                </c:pt>
                <c:pt idx="14149">
                  <c:v>184.672</c:v>
                </c:pt>
                <c:pt idx="14150">
                  <c:v>184.68199999999999</c:v>
                </c:pt>
                <c:pt idx="14151">
                  <c:v>184.69200000000001</c:v>
                </c:pt>
                <c:pt idx="14152">
                  <c:v>184.702</c:v>
                </c:pt>
                <c:pt idx="14153">
                  <c:v>184.71199999999999</c:v>
                </c:pt>
                <c:pt idx="14154">
                  <c:v>184.72200000000001</c:v>
                </c:pt>
                <c:pt idx="14155">
                  <c:v>184.732</c:v>
                </c:pt>
                <c:pt idx="14156">
                  <c:v>184.74199999999999</c:v>
                </c:pt>
                <c:pt idx="14157">
                  <c:v>184.75200000000001</c:v>
                </c:pt>
                <c:pt idx="14158">
                  <c:v>184.76300000000001</c:v>
                </c:pt>
                <c:pt idx="14159">
                  <c:v>184.78200000000001</c:v>
                </c:pt>
                <c:pt idx="14160">
                  <c:v>184.80199999999999</c:v>
                </c:pt>
                <c:pt idx="14161">
                  <c:v>184.81299999999999</c:v>
                </c:pt>
                <c:pt idx="14162">
                  <c:v>184.82300000000001</c:v>
                </c:pt>
                <c:pt idx="14163">
                  <c:v>184.84200000000001</c:v>
                </c:pt>
                <c:pt idx="14164">
                  <c:v>184.85300000000001</c:v>
                </c:pt>
                <c:pt idx="14165">
                  <c:v>184.863</c:v>
                </c:pt>
                <c:pt idx="14166">
                  <c:v>184.88200000000001</c:v>
                </c:pt>
                <c:pt idx="14167">
                  <c:v>184.892</c:v>
                </c:pt>
                <c:pt idx="14168">
                  <c:v>184.90199999999999</c:v>
                </c:pt>
                <c:pt idx="14169">
                  <c:v>184.91200000000001</c:v>
                </c:pt>
                <c:pt idx="14170">
                  <c:v>184.922</c:v>
                </c:pt>
                <c:pt idx="14171">
                  <c:v>184.93199999999999</c:v>
                </c:pt>
                <c:pt idx="14172">
                  <c:v>184.94200000000001</c:v>
                </c:pt>
                <c:pt idx="14173">
                  <c:v>184.953</c:v>
                </c:pt>
                <c:pt idx="14174">
                  <c:v>184.97200000000001</c:v>
                </c:pt>
                <c:pt idx="14175">
                  <c:v>184.99199999999999</c:v>
                </c:pt>
                <c:pt idx="14176">
                  <c:v>185.012</c:v>
                </c:pt>
                <c:pt idx="14177">
                  <c:v>185.023</c:v>
                </c:pt>
                <c:pt idx="14178">
                  <c:v>185.042</c:v>
                </c:pt>
                <c:pt idx="14179">
                  <c:v>185.05199999999999</c:v>
                </c:pt>
                <c:pt idx="14180">
                  <c:v>185.06200000000001</c:v>
                </c:pt>
                <c:pt idx="14181">
                  <c:v>185.072</c:v>
                </c:pt>
                <c:pt idx="14182">
                  <c:v>185.08199999999999</c:v>
                </c:pt>
                <c:pt idx="14183">
                  <c:v>185.09200000000001</c:v>
                </c:pt>
                <c:pt idx="14184">
                  <c:v>185.102</c:v>
                </c:pt>
                <c:pt idx="14185">
                  <c:v>185.11199999999999</c:v>
                </c:pt>
                <c:pt idx="14186">
                  <c:v>185.12200000000001</c:v>
                </c:pt>
                <c:pt idx="14187">
                  <c:v>185.13200000000001</c:v>
                </c:pt>
                <c:pt idx="14188">
                  <c:v>185.15199999999999</c:v>
                </c:pt>
                <c:pt idx="14189">
                  <c:v>185.173</c:v>
                </c:pt>
                <c:pt idx="14190">
                  <c:v>185.19200000000001</c:v>
                </c:pt>
                <c:pt idx="14191">
                  <c:v>185.203</c:v>
                </c:pt>
                <c:pt idx="14192">
                  <c:v>185.22200000000001</c:v>
                </c:pt>
                <c:pt idx="14193">
                  <c:v>185.233</c:v>
                </c:pt>
                <c:pt idx="14194">
                  <c:v>185.25200000000001</c:v>
                </c:pt>
                <c:pt idx="14195">
                  <c:v>185.262</c:v>
                </c:pt>
                <c:pt idx="14196">
                  <c:v>185.27199999999999</c:v>
                </c:pt>
                <c:pt idx="14197">
                  <c:v>185.28200000000001</c:v>
                </c:pt>
                <c:pt idx="14198">
                  <c:v>185.30199999999999</c:v>
                </c:pt>
                <c:pt idx="14199">
                  <c:v>185.31299999999999</c:v>
                </c:pt>
                <c:pt idx="14200">
                  <c:v>185.32300000000001</c:v>
                </c:pt>
                <c:pt idx="14201">
                  <c:v>185.34200000000001</c:v>
                </c:pt>
                <c:pt idx="14202">
                  <c:v>185.35300000000001</c:v>
                </c:pt>
                <c:pt idx="14203">
                  <c:v>185.37100000000001</c:v>
                </c:pt>
                <c:pt idx="14204">
                  <c:v>185.392</c:v>
                </c:pt>
                <c:pt idx="14205">
                  <c:v>185.41200000000001</c:v>
                </c:pt>
                <c:pt idx="14206">
                  <c:v>185.43199999999999</c:v>
                </c:pt>
                <c:pt idx="14207">
                  <c:v>185.44300000000001</c:v>
                </c:pt>
                <c:pt idx="14208">
                  <c:v>185.46199999999999</c:v>
                </c:pt>
                <c:pt idx="14209">
                  <c:v>185.47200000000001</c:v>
                </c:pt>
                <c:pt idx="14210">
                  <c:v>185.482</c:v>
                </c:pt>
                <c:pt idx="14211">
                  <c:v>185.49199999999999</c:v>
                </c:pt>
                <c:pt idx="14212">
                  <c:v>185.50200000000001</c:v>
                </c:pt>
                <c:pt idx="14213">
                  <c:v>185.512</c:v>
                </c:pt>
                <c:pt idx="14214">
                  <c:v>185.523</c:v>
                </c:pt>
                <c:pt idx="14215">
                  <c:v>185.542</c:v>
                </c:pt>
                <c:pt idx="14216">
                  <c:v>185.56200000000001</c:v>
                </c:pt>
                <c:pt idx="14217">
                  <c:v>185.57300000000001</c:v>
                </c:pt>
                <c:pt idx="14218">
                  <c:v>185.59200000000001</c:v>
                </c:pt>
                <c:pt idx="14219">
                  <c:v>185.60300000000001</c:v>
                </c:pt>
                <c:pt idx="14220">
                  <c:v>185.62200000000001</c:v>
                </c:pt>
                <c:pt idx="14221">
                  <c:v>185.63300000000001</c:v>
                </c:pt>
                <c:pt idx="14222">
                  <c:v>185.65199999999999</c:v>
                </c:pt>
                <c:pt idx="14223">
                  <c:v>185.672</c:v>
                </c:pt>
                <c:pt idx="14224">
                  <c:v>185.69200000000001</c:v>
                </c:pt>
                <c:pt idx="14225">
                  <c:v>185.703</c:v>
                </c:pt>
                <c:pt idx="14226">
                  <c:v>185.72200000000001</c:v>
                </c:pt>
                <c:pt idx="14227">
                  <c:v>185.733</c:v>
                </c:pt>
                <c:pt idx="14228">
                  <c:v>185.75200000000001</c:v>
                </c:pt>
                <c:pt idx="14229">
                  <c:v>185.762</c:v>
                </c:pt>
                <c:pt idx="14230">
                  <c:v>185.78200000000001</c:v>
                </c:pt>
                <c:pt idx="14231">
                  <c:v>185.792</c:v>
                </c:pt>
                <c:pt idx="14232">
                  <c:v>185.81200000000001</c:v>
                </c:pt>
                <c:pt idx="14233">
                  <c:v>185.82300000000001</c:v>
                </c:pt>
                <c:pt idx="14234">
                  <c:v>185.833</c:v>
                </c:pt>
                <c:pt idx="14235">
                  <c:v>185.852</c:v>
                </c:pt>
                <c:pt idx="14236">
                  <c:v>185.87200000000001</c:v>
                </c:pt>
                <c:pt idx="14237">
                  <c:v>185.88200000000001</c:v>
                </c:pt>
                <c:pt idx="14238">
                  <c:v>185.892</c:v>
                </c:pt>
                <c:pt idx="14239">
                  <c:v>185.90299999999999</c:v>
                </c:pt>
                <c:pt idx="14240">
                  <c:v>185.922</c:v>
                </c:pt>
                <c:pt idx="14241">
                  <c:v>185.93199999999999</c:v>
                </c:pt>
                <c:pt idx="14242">
                  <c:v>185.94200000000001</c:v>
                </c:pt>
                <c:pt idx="14243">
                  <c:v>185.952</c:v>
                </c:pt>
                <c:pt idx="14244">
                  <c:v>185.96199999999999</c:v>
                </c:pt>
                <c:pt idx="14245">
                  <c:v>185.97200000000001</c:v>
                </c:pt>
                <c:pt idx="14246">
                  <c:v>185.99199999999999</c:v>
                </c:pt>
                <c:pt idx="14247">
                  <c:v>186.00299999999999</c:v>
                </c:pt>
                <c:pt idx="14248">
                  <c:v>186.02199999999999</c:v>
                </c:pt>
                <c:pt idx="14249">
                  <c:v>186.03299999999999</c:v>
                </c:pt>
                <c:pt idx="14250">
                  <c:v>186.05199999999999</c:v>
                </c:pt>
                <c:pt idx="14251">
                  <c:v>186.06200000000001</c:v>
                </c:pt>
                <c:pt idx="14252">
                  <c:v>186.07300000000001</c:v>
                </c:pt>
                <c:pt idx="14253">
                  <c:v>186.08199999999999</c:v>
                </c:pt>
                <c:pt idx="14254">
                  <c:v>186.09200000000001</c:v>
                </c:pt>
                <c:pt idx="14255">
                  <c:v>186.102</c:v>
                </c:pt>
                <c:pt idx="14256">
                  <c:v>186.12200000000001</c:v>
                </c:pt>
                <c:pt idx="14257">
                  <c:v>186.13200000000001</c:v>
                </c:pt>
                <c:pt idx="14258">
                  <c:v>186.143</c:v>
                </c:pt>
                <c:pt idx="14259">
                  <c:v>186.15199999999999</c:v>
                </c:pt>
                <c:pt idx="14260">
                  <c:v>186.16200000000001</c:v>
                </c:pt>
                <c:pt idx="14261">
                  <c:v>186.172</c:v>
                </c:pt>
                <c:pt idx="14262">
                  <c:v>186.18299999999999</c:v>
                </c:pt>
                <c:pt idx="14263">
                  <c:v>186.202</c:v>
                </c:pt>
                <c:pt idx="14264">
                  <c:v>186.21299999999999</c:v>
                </c:pt>
                <c:pt idx="14265">
                  <c:v>186.232</c:v>
                </c:pt>
                <c:pt idx="14266">
                  <c:v>186.24299999999999</c:v>
                </c:pt>
                <c:pt idx="14267">
                  <c:v>186.262</c:v>
                </c:pt>
                <c:pt idx="14268">
                  <c:v>186.273</c:v>
                </c:pt>
                <c:pt idx="14269">
                  <c:v>186.28299999999999</c:v>
                </c:pt>
                <c:pt idx="14270">
                  <c:v>186.30199999999999</c:v>
                </c:pt>
                <c:pt idx="14271">
                  <c:v>186.31299999999999</c:v>
                </c:pt>
                <c:pt idx="14272">
                  <c:v>186.32300000000001</c:v>
                </c:pt>
                <c:pt idx="14273">
                  <c:v>186.333</c:v>
                </c:pt>
                <c:pt idx="14274">
                  <c:v>186.34399999999999</c:v>
                </c:pt>
                <c:pt idx="14275">
                  <c:v>186.36199999999999</c:v>
                </c:pt>
                <c:pt idx="14276">
                  <c:v>186.37200000000001</c:v>
                </c:pt>
                <c:pt idx="14277">
                  <c:v>186.392</c:v>
                </c:pt>
                <c:pt idx="14278">
                  <c:v>186.41200000000001</c:v>
                </c:pt>
                <c:pt idx="14279">
                  <c:v>186.423</c:v>
                </c:pt>
                <c:pt idx="14280">
                  <c:v>186.43299999999999</c:v>
                </c:pt>
                <c:pt idx="14281">
                  <c:v>186.452</c:v>
                </c:pt>
                <c:pt idx="14282">
                  <c:v>186.46299999999999</c:v>
                </c:pt>
                <c:pt idx="14283">
                  <c:v>186.482</c:v>
                </c:pt>
                <c:pt idx="14284">
                  <c:v>186.49299999999999</c:v>
                </c:pt>
                <c:pt idx="14285">
                  <c:v>186.50299999999999</c:v>
                </c:pt>
                <c:pt idx="14286">
                  <c:v>186.52199999999999</c:v>
                </c:pt>
                <c:pt idx="14287">
                  <c:v>186.53299999999999</c:v>
                </c:pt>
                <c:pt idx="14288">
                  <c:v>186.55199999999999</c:v>
                </c:pt>
                <c:pt idx="14289">
                  <c:v>186.56200000000001</c:v>
                </c:pt>
                <c:pt idx="14290">
                  <c:v>186.572</c:v>
                </c:pt>
                <c:pt idx="14291">
                  <c:v>186.59200000000001</c:v>
                </c:pt>
                <c:pt idx="14292">
                  <c:v>186.60300000000001</c:v>
                </c:pt>
                <c:pt idx="14293">
                  <c:v>186.62200000000001</c:v>
                </c:pt>
                <c:pt idx="14294">
                  <c:v>186.63300000000001</c:v>
                </c:pt>
                <c:pt idx="14295">
                  <c:v>186.643</c:v>
                </c:pt>
                <c:pt idx="14296">
                  <c:v>186.66200000000001</c:v>
                </c:pt>
                <c:pt idx="14297">
                  <c:v>186.673</c:v>
                </c:pt>
                <c:pt idx="14298">
                  <c:v>186.69200000000001</c:v>
                </c:pt>
                <c:pt idx="14299">
                  <c:v>186.702</c:v>
                </c:pt>
                <c:pt idx="14300">
                  <c:v>186.71199999999999</c:v>
                </c:pt>
                <c:pt idx="14301">
                  <c:v>186.72200000000001</c:v>
                </c:pt>
                <c:pt idx="14302">
                  <c:v>186.732</c:v>
                </c:pt>
                <c:pt idx="14303">
                  <c:v>186.74299999999999</c:v>
                </c:pt>
                <c:pt idx="14304">
                  <c:v>186.762</c:v>
                </c:pt>
                <c:pt idx="14305">
                  <c:v>186.773</c:v>
                </c:pt>
                <c:pt idx="14306">
                  <c:v>186.79300000000001</c:v>
                </c:pt>
                <c:pt idx="14307">
                  <c:v>186.81200000000001</c:v>
                </c:pt>
                <c:pt idx="14308">
                  <c:v>186.82300000000001</c:v>
                </c:pt>
                <c:pt idx="14309">
                  <c:v>186.84200000000001</c:v>
                </c:pt>
                <c:pt idx="14310">
                  <c:v>186.86199999999999</c:v>
                </c:pt>
                <c:pt idx="14311">
                  <c:v>186.87299999999999</c:v>
                </c:pt>
                <c:pt idx="14312">
                  <c:v>186.892</c:v>
                </c:pt>
                <c:pt idx="14313">
                  <c:v>186.90299999999999</c:v>
                </c:pt>
                <c:pt idx="14314">
                  <c:v>186.923</c:v>
                </c:pt>
                <c:pt idx="14315">
                  <c:v>186.94300000000001</c:v>
                </c:pt>
                <c:pt idx="14316">
                  <c:v>186.96199999999999</c:v>
                </c:pt>
                <c:pt idx="14317">
                  <c:v>186.97200000000001</c:v>
                </c:pt>
                <c:pt idx="14318">
                  <c:v>186.982</c:v>
                </c:pt>
                <c:pt idx="14319">
                  <c:v>186.99199999999999</c:v>
                </c:pt>
                <c:pt idx="14320">
                  <c:v>187.012</c:v>
                </c:pt>
                <c:pt idx="14321">
                  <c:v>187.023</c:v>
                </c:pt>
                <c:pt idx="14322">
                  <c:v>187.03299999999999</c:v>
                </c:pt>
                <c:pt idx="14323">
                  <c:v>187.04300000000001</c:v>
                </c:pt>
                <c:pt idx="14324">
                  <c:v>187.053</c:v>
                </c:pt>
                <c:pt idx="14325">
                  <c:v>187.06299999999999</c:v>
                </c:pt>
                <c:pt idx="14326">
                  <c:v>187.07300000000001</c:v>
                </c:pt>
                <c:pt idx="14327">
                  <c:v>187.09200000000001</c:v>
                </c:pt>
                <c:pt idx="14328">
                  <c:v>187.10300000000001</c:v>
                </c:pt>
                <c:pt idx="14329">
                  <c:v>187.12200000000001</c:v>
                </c:pt>
                <c:pt idx="14330">
                  <c:v>187.13300000000001</c:v>
                </c:pt>
                <c:pt idx="14331">
                  <c:v>187.143</c:v>
                </c:pt>
                <c:pt idx="14332">
                  <c:v>187.16200000000001</c:v>
                </c:pt>
                <c:pt idx="14333">
                  <c:v>187.173</c:v>
                </c:pt>
                <c:pt idx="14334">
                  <c:v>187.18299999999999</c:v>
                </c:pt>
                <c:pt idx="14335">
                  <c:v>187.202</c:v>
                </c:pt>
                <c:pt idx="14336">
                  <c:v>187.21299999999999</c:v>
                </c:pt>
                <c:pt idx="14337">
                  <c:v>187.22300000000001</c:v>
                </c:pt>
                <c:pt idx="14338">
                  <c:v>187.24199999999999</c:v>
                </c:pt>
                <c:pt idx="14339">
                  <c:v>187.26300000000001</c:v>
                </c:pt>
                <c:pt idx="14340">
                  <c:v>187.273</c:v>
                </c:pt>
                <c:pt idx="14341">
                  <c:v>187.292</c:v>
                </c:pt>
                <c:pt idx="14342">
                  <c:v>187.31200000000001</c:v>
                </c:pt>
                <c:pt idx="14343">
                  <c:v>187.322</c:v>
                </c:pt>
                <c:pt idx="14344">
                  <c:v>187.33199999999999</c:v>
                </c:pt>
                <c:pt idx="14345">
                  <c:v>187.34200000000001</c:v>
                </c:pt>
                <c:pt idx="14346">
                  <c:v>187.36199999999999</c:v>
                </c:pt>
                <c:pt idx="14347">
                  <c:v>187.37200000000001</c:v>
                </c:pt>
                <c:pt idx="14348">
                  <c:v>187.38200000000001</c:v>
                </c:pt>
                <c:pt idx="14349">
                  <c:v>187.39400000000001</c:v>
                </c:pt>
                <c:pt idx="14350">
                  <c:v>187.41200000000001</c:v>
                </c:pt>
                <c:pt idx="14351">
                  <c:v>187.422</c:v>
                </c:pt>
                <c:pt idx="14352">
                  <c:v>187.43199999999999</c:v>
                </c:pt>
                <c:pt idx="14353">
                  <c:v>187.44499999999999</c:v>
                </c:pt>
                <c:pt idx="14354">
                  <c:v>187.46199999999999</c:v>
                </c:pt>
                <c:pt idx="14355">
                  <c:v>187.47200000000001</c:v>
                </c:pt>
                <c:pt idx="14356">
                  <c:v>187.482</c:v>
                </c:pt>
                <c:pt idx="14357">
                  <c:v>187.50200000000001</c:v>
                </c:pt>
                <c:pt idx="14358">
                  <c:v>187.51300000000001</c:v>
                </c:pt>
                <c:pt idx="14359">
                  <c:v>187.523</c:v>
                </c:pt>
                <c:pt idx="14360">
                  <c:v>187.53299999999999</c:v>
                </c:pt>
                <c:pt idx="14361">
                  <c:v>187.54300000000001</c:v>
                </c:pt>
                <c:pt idx="14362">
                  <c:v>187.553</c:v>
                </c:pt>
                <c:pt idx="14363">
                  <c:v>187.572</c:v>
                </c:pt>
                <c:pt idx="14364">
                  <c:v>187.583</c:v>
                </c:pt>
                <c:pt idx="14365">
                  <c:v>187.59299999999999</c:v>
                </c:pt>
                <c:pt idx="14366">
                  <c:v>187.613</c:v>
                </c:pt>
                <c:pt idx="14367">
                  <c:v>187.63200000000001</c:v>
                </c:pt>
                <c:pt idx="14368">
                  <c:v>187.643</c:v>
                </c:pt>
                <c:pt idx="14369">
                  <c:v>187.65299999999999</c:v>
                </c:pt>
                <c:pt idx="14370">
                  <c:v>187.66300000000001</c:v>
                </c:pt>
                <c:pt idx="14371">
                  <c:v>187.68199999999999</c:v>
                </c:pt>
                <c:pt idx="14372">
                  <c:v>187.69300000000001</c:v>
                </c:pt>
                <c:pt idx="14373">
                  <c:v>187.703</c:v>
                </c:pt>
                <c:pt idx="14374">
                  <c:v>187.72200000000001</c:v>
                </c:pt>
                <c:pt idx="14375">
                  <c:v>187.732</c:v>
                </c:pt>
                <c:pt idx="14376">
                  <c:v>187.74199999999999</c:v>
                </c:pt>
                <c:pt idx="14377">
                  <c:v>187.75200000000001</c:v>
                </c:pt>
                <c:pt idx="14378">
                  <c:v>187.762</c:v>
                </c:pt>
                <c:pt idx="14379">
                  <c:v>187.77199999999999</c:v>
                </c:pt>
                <c:pt idx="14380">
                  <c:v>187.78299999999999</c:v>
                </c:pt>
                <c:pt idx="14381">
                  <c:v>187.80199999999999</c:v>
                </c:pt>
                <c:pt idx="14382">
                  <c:v>187.822</c:v>
                </c:pt>
                <c:pt idx="14383">
                  <c:v>187.833</c:v>
                </c:pt>
                <c:pt idx="14384">
                  <c:v>187.852</c:v>
                </c:pt>
                <c:pt idx="14385">
                  <c:v>187.86199999999999</c:v>
                </c:pt>
                <c:pt idx="14386">
                  <c:v>187.87200000000001</c:v>
                </c:pt>
                <c:pt idx="14387">
                  <c:v>187.88200000000001</c:v>
                </c:pt>
                <c:pt idx="14388">
                  <c:v>187.892</c:v>
                </c:pt>
                <c:pt idx="14389">
                  <c:v>187.90199999999999</c:v>
                </c:pt>
                <c:pt idx="14390">
                  <c:v>187.922</c:v>
                </c:pt>
                <c:pt idx="14391">
                  <c:v>187.94200000000001</c:v>
                </c:pt>
                <c:pt idx="14392">
                  <c:v>187.96299999999999</c:v>
                </c:pt>
                <c:pt idx="14393">
                  <c:v>187.982</c:v>
                </c:pt>
                <c:pt idx="14394">
                  <c:v>187.99199999999999</c:v>
                </c:pt>
                <c:pt idx="14395">
                  <c:v>188.00299999999999</c:v>
                </c:pt>
                <c:pt idx="14396">
                  <c:v>188.02199999999999</c:v>
                </c:pt>
                <c:pt idx="14397">
                  <c:v>188.03299999999999</c:v>
                </c:pt>
                <c:pt idx="14398">
                  <c:v>188.04300000000001</c:v>
                </c:pt>
                <c:pt idx="14399">
                  <c:v>188.053</c:v>
                </c:pt>
                <c:pt idx="14400">
                  <c:v>188.06399999999999</c:v>
                </c:pt>
                <c:pt idx="14401">
                  <c:v>188.08199999999999</c:v>
                </c:pt>
                <c:pt idx="14402">
                  <c:v>188.09299999999999</c:v>
                </c:pt>
                <c:pt idx="14403">
                  <c:v>188.10300000000001</c:v>
                </c:pt>
                <c:pt idx="14404">
                  <c:v>188.12200000000001</c:v>
                </c:pt>
                <c:pt idx="14405">
                  <c:v>188.13200000000001</c:v>
                </c:pt>
                <c:pt idx="14406">
                  <c:v>188.143</c:v>
                </c:pt>
                <c:pt idx="14407">
                  <c:v>188.15299999999999</c:v>
                </c:pt>
                <c:pt idx="14408">
                  <c:v>188.172</c:v>
                </c:pt>
                <c:pt idx="14409">
                  <c:v>188.18199999999999</c:v>
                </c:pt>
                <c:pt idx="14410">
                  <c:v>188.19200000000001</c:v>
                </c:pt>
                <c:pt idx="14411">
                  <c:v>188.202</c:v>
                </c:pt>
                <c:pt idx="14412">
                  <c:v>188.22200000000001</c:v>
                </c:pt>
                <c:pt idx="14413">
                  <c:v>188.233</c:v>
                </c:pt>
                <c:pt idx="14414">
                  <c:v>188.25200000000001</c:v>
                </c:pt>
                <c:pt idx="14415">
                  <c:v>188.262</c:v>
                </c:pt>
                <c:pt idx="14416">
                  <c:v>188.28299999999999</c:v>
                </c:pt>
                <c:pt idx="14417">
                  <c:v>188.292</c:v>
                </c:pt>
                <c:pt idx="14418">
                  <c:v>188.303</c:v>
                </c:pt>
                <c:pt idx="14419">
                  <c:v>188.322</c:v>
                </c:pt>
                <c:pt idx="14420">
                  <c:v>188.333</c:v>
                </c:pt>
                <c:pt idx="14421">
                  <c:v>188.34299999999999</c:v>
                </c:pt>
                <c:pt idx="14422">
                  <c:v>188.36199999999999</c:v>
                </c:pt>
                <c:pt idx="14423">
                  <c:v>188.37200000000001</c:v>
                </c:pt>
                <c:pt idx="14424">
                  <c:v>188.38200000000001</c:v>
                </c:pt>
                <c:pt idx="14425">
                  <c:v>188.392</c:v>
                </c:pt>
                <c:pt idx="14426">
                  <c:v>188.40199999999999</c:v>
                </c:pt>
                <c:pt idx="14427">
                  <c:v>188.41200000000001</c:v>
                </c:pt>
                <c:pt idx="14428">
                  <c:v>188.43199999999999</c:v>
                </c:pt>
                <c:pt idx="14429">
                  <c:v>188.453</c:v>
                </c:pt>
                <c:pt idx="14430">
                  <c:v>188.47300000000001</c:v>
                </c:pt>
                <c:pt idx="14431">
                  <c:v>188.49199999999999</c:v>
                </c:pt>
                <c:pt idx="14432">
                  <c:v>188.50200000000001</c:v>
                </c:pt>
                <c:pt idx="14433">
                  <c:v>188.512</c:v>
                </c:pt>
                <c:pt idx="14434">
                  <c:v>188.52199999999999</c:v>
                </c:pt>
                <c:pt idx="14435">
                  <c:v>188.53200000000001</c:v>
                </c:pt>
                <c:pt idx="14436">
                  <c:v>188.542</c:v>
                </c:pt>
                <c:pt idx="14437">
                  <c:v>188.55199999999999</c:v>
                </c:pt>
                <c:pt idx="14438">
                  <c:v>188.56200000000001</c:v>
                </c:pt>
                <c:pt idx="14439">
                  <c:v>188.572</c:v>
                </c:pt>
                <c:pt idx="14440">
                  <c:v>188.58199999999999</c:v>
                </c:pt>
                <c:pt idx="14441">
                  <c:v>188.59200000000001</c:v>
                </c:pt>
                <c:pt idx="14442">
                  <c:v>188.602</c:v>
                </c:pt>
                <c:pt idx="14443">
                  <c:v>188.62200000000001</c:v>
                </c:pt>
                <c:pt idx="14444">
                  <c:v>188.642</c:v>
                </c:pt>
                <c:pt idx="14445">
                  <c:v>188.654</c:v>
                </c:pt>
                <c:pt idx="14446">
                  <c:v>188.672</c:v>
                </c:pt>
                <c:pt idx="14447">
                  <c:v>188.68199999999999</c:v>
                </c:pt>
                <c:pt idx="14448">
                  <c:v>188.69200000000001</c:v>
                </c:pt>
                <c:pt idx="14449">
                  <c:v>188.702</c:v>
                </c:pt>
                <c:pt idx="14450">
                  <c:v>188.71199999999999</c:v>
                </c:pt>
                <c:pt idx="14451">
                  <c:v>188.72200000000001</c:v>
                </c:pt>
                <c:pt idx="14452">
                  <c:v>188.732</c:v>
                </c:pt>
                <c:pt idx="14453">
                  <c:v>188.74199999999999</c:v>
                </c:pt>
                <c:pt idx="14454">
                  <c:v>188.75200000000001</c:v>
                </c:pt>
                <c:pt idx="14455">
                  <c:v>188.762</c:v>
                </c:pt>
                <c:pt idx="14456">
                  <c:v>188.77199999999999</c:v>
                </c:pt>
                <c:pt idx="14457">
                  <c:v>188.78200000000001</c:v>
                </c:pt>
                <c:pt idx="14458">
                  <c:v>188.792</c:v>
                </c:pt>
                <c:pt idx="14459">
                  <c:v>188.80199999999999</c:v>
                </c:pt>
                <c:pt idx="14460">
                  <c:v>188.81200000000001</c:v>
                </c:pt>
                <c:pt idx="14461">
                  <c:v>188.83199999999999</c:v>
                </c:pt>
                <c:pt idx="14462">
                  <c:v>188.84299999999999</c:v>
                </c:pt>
                <c:pt idx="14463">
                  <c:v>188.86199999999999</c:v>
                </c:pt>
                <c:pt idx="14464">
                  <c:v>188.87299999999999</c:v>
                </c:pt>
                <c:pt idx="14465">
                  <c:v>188.892</c:v>
                </c:pt>
                <c:pt idx="14466">
                  <c:v>188.90299999999999</c:v>
                </c:pt>
                <c:pt idx="14467">
                  <c:v>188.91300000000001</c:v>
                </c:pt>
                <c:pt idx="14468">
                  <c:v>188.93199999999999</c:v>
                </c:pt>
                <c:pt idx="14469">
                  <c:v>188.94300000000001</c:v>
                </c:pt>
                <c:pt idx="14470">
                  <c:v>188.96299999999999</c:v>
                </c:pt>
                <c:pt idx="14471">
                  <c:v>188.983</c:v>
                </c:pt>
                <c:pt idx="14472">
                  <c:v>189.00200000000001</c:v>
                </c:pt>
                <c:pt idx="14473">
                  <c:v>189.01300000000001</c:v>
                </c:pt>
                <c:pt idx="14474">
                  <c:v>189.02500000000001</c:v>
                </c:pt>
                <c:pt idx="14475">
                  <c:v>189.042</c:v>
                </c:pt>
                <c:pt idx="14476">
                  <c:v>189.05199999999999</c:v>
                </c:pt>
                <c:pt idx="14477">
                  <c:v>189.06200000000001</c:v>
                </c:pt>
                <c:pt idx="14478">
                  <c:v>189.072</c:v>
                </c:pt>
                <c:pt idx="14479">
                  <c:v>189.08199999999999</c:v>
                </c:pt>
                <c:pt idx="14480">
                  <c:v>189.09200000000001</c:v>
                </c:pt>
                <c:pt idx="14481">
                  <c:v>189.102</c:v>
                </c:pt>
                <c:pt idx="14482">
                  <c:v>189.12200000000001</c:v>
                </c:pt>
                <c:pt idx="14483">
                  <c:v>189.142</c:v>
                </c:pt>
                <c:pt idx="14484">
                  <c:v>189.16200000000001</c:v>
                </c:pt>
                <c:pt idx="14485">
                  <c:v>189.18299999999999</c:v>
                </c:pt>
                <c:pt idx="14486">
                  <c:v>189.19300000000001</c:v>
                </c:pt>
                <c:pt idx="14487">
                  <c:v>189.203</c:v>
                </c:pt>
                <c:pt idx="14488">
                  <c:v>189.22200000000001</c:v>
                </c:pt>
                <c:pt idx="14489">
                  <c:v>189.24299999999999</c:v>
                </c:pt>
                <c:pt idx="14490">
                  <c:v>189.25299999999999</c:v>
                </c:pt>
                <c:pt idx="14491">
                  <c:v>189.27199999999999</c:v>
                </c:pt>
                <c:pt idx="14492">
                  <c:v>189.29300000000001</c:v>
                </c:pt>
                <c:pt idx="14493">
                  <c:v>189.31200000000001</c:v>
                </c:pt>
                <c:pt idx="14494">
                  <c:v>189.322</c:v>
                </c:pt>
                <c:pt idx="14495">
                  <c:v>189.33199999999999</c:v>
                </c:pt>
                <c:pt idx="14496">
                  <c:v>189.34200000000001</c:v>
                </c:pt>
                <c:pt idx="14497">
                  <c:v>189.36199999999999</c:v>
                </c:pt>
                <c:pt idx="14498">
                  <c:v>189.38200000000001</c:v>
                </c:pt>
                <c:pt idx="14499">
                  <c:v>189.393</c:v>
                </c:pt>
                <c:pt idx="14500">
                  <c:v>189.41200000000001</c:v>
                </c:pt>
                <c:pt idx="14501">
                  <c:v>189.423</c:v>
                </c:pt>
                <c:pt idx="14502">
                  <c:v>189.44200000000001</c:v>
                </c:pt>
                <c:pt idx="14503">
                  <c:v>189.453</c:v>
                </c:pt>
                <c:pt idx="14504">
                  <c:v>189.46299999999999</c:v>
                </c:pt>
                <c:pt idx="14505">
                  <c:v>189.47200000000001</c:v>
                </c:pt>
                <c:pt idx="14506">
                  <c:v>189.482</c:v>
                </c:pt>
                <c:pt idx="14507">
                  <c:v>189.49199999999999</c:v>
                </c:pt>
                <c:pt idx="14508">
                  <c:v>189.50200000000001</c:v>
                </c:pt>
                <c:pt idx="14509">
                  <c:v>189.512</c:v>
                </c:pt>
                <c:pt idx="14510">
                  <c:v>189.52600000000001</c:v>
                </c:pt>
                <c:pt idx="14511">
                  <c:v>189.542</c:v>
                </c:pt>
                <c:pt idx="14512">
                  <c:v>189.553</c:v>
                </c:pt>
                <c:pt idx="14513">
                  <c:v>189.572</c:v>
                </c:pt>
                <c:pt idx="14514">
                  <c:v>189.58199999999999</c:v>
                </c:pt>
                <c:pt idx="14515">
                  <c:v>189.59399999999999</c:v>
                </c:pt>
                <c:pt idx="14516">
                  <c:v>189.61199999999999</c:v>
                </c:pt>
                <c:pt idx="14517">
                  <c:v>189.62200000000001</c:v>
                </c:pt>
                <c:pt idx="14518">
                  <c:v>189.643</c:v>
                </c:pt>
                <c:pt idx="14519">
                  <c:v>189.65299999999999</c:v>
                </c:pt>
                <c:pt idx="14520">
                  <c:v>189.672</c:v>
                </c:pt>
                <c:pt idx="14521">
                  <c:v>189.68299999999999</c:v>
                </c:pt>
                <c:pt idx="14522">
                  <c:v>189.702</c:v>
                </c:pt>
                <c:pt idx="14523">
                  <c:v>189.71199999999999</c:v>
                </c:pt>
                <c:pt idx="14524">
                  <c:v>189.72200000000001</c:v>
                </c:pt>
                <c:pt idx="14525">
                  <c:v>189.732</c:v>
                </c:pt>
                <c:pt idx="14526">
                  <c:v>189.74199999999999</c:v>
                </c:pt>
                <c:pt idx="14527">
                  <c:v>189.75200000000001</c:v>
                </c:pt>
                <c:pt idx="14528">
                  <c:v>189.762</c:v>
                </c:pt>
                <c:pt idx="14529">
                  <c:v>189.77199999999999</c:v>
                </c:pt>
                <c:pt idx="14530">
                  <c:v>189.78200000000001</c:v>
                </c:pt>
                <c:pt idx="14531">
                  <c:v>189.792</c:v>
                </c:pt>
                <c:pt idx="14532">
                  <c:v>189.80199999999999</c:v>
                </c:pt>
                <c:pt idx="14533">
                  <c:v>189.822</c:v>
                </c:pt>
                <c:pt idx="14534">
                  <c:v>189.83699999999999</c:v>
                </c:pt>
                <c:pt idx="14535">
                  <c:v>189.852</c:v>
                </c:pt>
                <c:pt idx="14536">
                  <c:v>189.86199999999999</c:v>
                </c:pt>
                <c:pt idx="14537">
                  <c:v>189.87200000000001</c:v>
                </c:pt>
                <c:pt idx="14538">
                  <c:v>189.88200000000001</c:v>
                </c:pt>
                <c:pt idx="14539">
                  <c:v>189.89400000000001</c:v>
                </c:pt>
                <c:pt idx="14540">
                  <c:v>189.91200000000001</c:v>
                </c:pt>
                <c:pt idx="14541">
                  <c:v>189.922</c:v>
                </c:pt>
                <c:pt idx="14542">
                  <c:v>189.93199999999999</c:v>
                </c:pt>
                <c:pt idx="14543">
                  <c:v>189.94200000000001</c:v>
                </c:pt>
                <c:pt idx="14544">
                  <c:v>189.952</c:v>
                </c:pt>
                <c:pt idx="14545">
                  <c:v>189.96199999999999</c:v>
                </c:pt>
                <c:pt idx="14546">
                  <c:v>189.982</c:v>
                </c:pt>
                <c:pt idx="14547">
                  <c:v>190.00200000000001</c:v>
                </c:pt>
                <c:pt idx="14548">
                  <c:v>190.01300000000001</c:v>
                </c:pt>
                <c:pt idx="14549">
                  <c:v>190.023</c:v>
                </c:pt>
                <c:pt idx="14550">
                  <c:v>190.03299999999999</c:v>
                </c:pt>
                <c:pt idx="14551">
                  <c:v>190.04499999999999</c:v>
                </c:pt>
                <c:pt idx="14552">
                  <c:v>190.06200000000001</c:v>
                </c:pt>
                <c:pt idx="14553">
                  <c:v>190.072</c:v>
                </c:pt>
                <c:pt idx="14554">
                  <c:v>190.08199999999999</c:v>
                </c:pt>
                <c:pt idx="14555">
                  <c:v>190.09200000000001</c:v>
                </c:pt>
                <c:pt idx="14556">
                  <c:v>190.102</c:v>
                </c:pt>
                <c:pt idx="14557">
                  <c:v>190.11199999999999</c:v>
                </c:pt>
                <c:pt idx="14558">
                  <c:v>190.12200000000001</c:v>
                </c:pt>
                <c:pt idx="14559">
                  <c:v>190.13200000000001</c:v>
                </c:pt>
              </c:numCache>
            </c:numRef>
          </c:xVal>
          <c:yVal>
            <c:numRef>
              <c:f>Sheet1!$D$2:$D$14561</c:f>
              <c:numCache>
                <c:formatCode>General</c:formatCode>
                <c:ptCount val="14560"/>
                <c:pt idx="0">
                  <c:v>1.9960450000000001E-3</c:v>
                </c:pt>
                <c:pt idx="1">
                  <c:v>3.765819775E-3</c:v>
                </c:pt>
                <c:pt idx="2">
                  <c:v>5.6009006761250004E-3</c:v>
                </c:pt>
                <c:pt idx="3">
                  <c:v>7.5874811727443753E-3</c:v>
                </c:pt>
                <c:pt idx="4">
                  <c:v>9.218063766880653E-3</c:v>
                </c:pt>
                <c:pt idx="5">
                  <c:v>1.0871393448046249E-2</c:v>
                </c:pt>
                <c:pt idx="6">
                  <c:v>1.2528816480806018E-2</c:v>
                </c:pt>
                <c:pt idx="7">
                  <c:v>1.4239747398401987E-2</c:v>
                </c:pt>
                <c:pt idx="8">
                  <c:v>1.5905043661409976E-2</c:v>
                </c:pt>
                <c:pt idx="9">
                  <c:v>1.7623813443102924E-2</c:v>
                </c:pt>
                <c:pt idx="10">
                  <c:v>1.930308937588741E-2</c:v>
                </c:pt>
                <c:pt idx="11">
                  <c:v>2.0961608929007971E-2</c:v>
                </c:pt>
                <c:pt idx="12">
                  <c:v>2.2865205884362933E-2</c:v>
                </c:pt>
                <c:pt idx="13">
                  <c:v>2.4413219854941118E-2</c:v>
                </c:pt>
                <c:pt idx="14">
                  <c:v>2.5978213755666411E-2</c:v>
                </c:pt>
                <c:pt idx="15">
                  <c:v>2.7609537686888078E-2</c:v>
                </c:pt>
                <c:pt idx="16">
                  <c:v>2.9232704998453637E-2</c:v>
                </c:pt>
                <c:pt idx="17">
                  <c:v>3.0835396473461368E-2</c:v>
                </c:pt>
                <c:pt idx="18">
                  <c:v>3.2460974491094058E-2</c:v>
                </c:pt>
                <c:pt idx="19">
                  <c:v>3.4078424618638588E-2</c:v>
                </c:pt>
                <c:pt idx="20">
                  <c:v>3.5737227495545393E-2</c:v>
                </c:pt>
                <c:pt idx="21">
                  <c:v>3.7529866358067668E-2</c:v>
                </c:pt>
                <c:pt idx="22">
                  <c:v>3.906635702627733E-2</c:v>
                </c:pt>
                <c:pt idx="23">
                  <c:v>4.0718755241145946E-2</c:v>
                </c:pt>
                <c:pt idx="24">
                  <c:v>4.2313456464940218E-2</c:v>
                </c:pt>
                <c:pt idx="25">
                  <c:v>4.4005239182615515E-2</c:v>
                </c:pt>
                <c:pt idx="26">
                  <c:v>4.5521707986702437E-2</c:v>
                </c:pt>
                <c:pt idx="27">
                  <c:v>4.7061494446768923E-2</c:v>
                </c:pt>
                <c:pt idx="28">
                  <c:v>4.858740197453508E-2</c:v>
                </c:pt>
                <c:pt idx="29">
                  <c:v>5.0087139964662401E-2</c:v>
                </c:pt>
                <c:pt idx="30">
                  <c:v>5.1770954264839089E-2</c:v>
                </c:pt>
                <c:pt idx="31">
                  <c:v>5.3180619493514894E-2</c:v>
                </c:pt>
                <c:pt idx="32">
                  <c:v>5.4632676396047318E-2</c:v>
                </c:pt>
                <c:pt idx="33">
                  <c:v>5.6182528014067076E-2</c:v>
                </c:pt>
                <c:pt idx="34">
                  <c:v>5.7749345373996737E-2</c:v>
                </c:pt>
                <c:pt idx="35">
                  <c:v>5.920945364712675E-2</c:v>
                </c:pt>
                <c:pt idx="36">
                  <c:v>6.0699341378891117E-2</c:v>
                </c:pt>
                <c:pt idx="37">
                  <c:v>6.2323914671996661E-2</c:v>
                </c:pt>
                <c:pt idx="38">
                  <c:v>6.3915645098636675E-2</c:v>
                </c:pt>
                <c:pt idx="39">
                  <c:v>6.527694687314349E-2</c:v>
                </c:pt>
                <c:pt idx="40">
                  <c:v>6.675503713877777E-2</c:v>
                </c:pt>
                <c:pt idx="41">
                  <c:v>6.8262811953083882E-2</c:v>
                </c:pt>
                <c:pt idx="42">
                  <c:v>6.9719792893318464E-2</c:v>
                </c:pt>
                <c:pt idx="43">
                  <c:v>7.1169488928851873E-2</c:v>
                </c:pt>
                <c:pt idx="44">
                  <c:v>7.2803506484207609E-2</c:v>
                </c:pt>
                <c:pt idx="45">
                  <c:v>7.4120368951786572E-2</c:v>
                </c:pt>
                <c:pt idx="46">
                  <c:v>7.5473907107027643E-2</c:v>
                </c:pt>
                <c:pt idx="47">
                  <c:v>7.704932257149251E-2</c:v>
                </c:pt>
                <c:pt idx="48">
                  <c:v>7.8579785958635046E-2</c:v>
                </c:pt>
                <c:pt idx="49">
                  <c:v>7.9972822028841872E-2</c:v>
                </c:pt>
                <c:pt idx="50">
                  <c:v>8.1284737918697655E-2</c:v>
                </c:pt>
                <c:pt idx="51">
                  <c:v>8.2658069229104167E-2</c:v>
                </c:pt>
                <c:pt idx="52">
                  <c:v>8.3981273882958646E-2</c:v>
                </c:pt>
                <c:pt idx="53">
                  <c:v>8.5297862513543862E-2</c:v>
                </c:pt>
                <c:pt idx="54">
                  <c:v>8.6651128200976132E-2</c:v>
                </c:pt>
                <c:pt idx="55">
                  <c:v>8.7972907559971253E-2</c:v>
                </c:pt>
                <c:pt idx="56">
                  <c:v>8.9238643022171396E-2</c:v>
                </c:pt>
                <c:pt idx="57">
                  <c:v>9.0627824807060539E-2</c:v>
                </c:pt>
                <c:pt idx="58">
                  <c:v>9.1855565683025234E-2</c:v>
                </c:pt>
                <c:pt idx="59">
                  <c:v>9.3095707854610105E-2</c:v>
                </c:pt>
                <c:pt idx="60">
                  <c:v>9.4428524315337062E-2</c:v>
                </c:pt>
                <c:pt idx="61">
                  <c:v>9.5754676693760379E-2</c:v>
                </c:pt>
                <c:pt idx="62">
                  <c:v>9.6932063310291583E-2</c:v>
                </c:pt>
                <c:pt idx="63">
                  <c:v>9.828277799374012E-2</c:v>
                </c:pt>
                <c:pt idx="64">
                  <c:v>9.9595839103771414E-2</c:v>
                </c:pt>
                <c:pt idx="65">
                  <c:v>0.10079727990825255</c:v>
                </c:pt>
                <c:pt idx="66">
                  <c:v>0.10205450850871128</c:v>
                </c:pt>
                <c:pt idx="67">
                  <c:v>0.10326219596616773</c:v>
                </c:pt>
                <c:pt idx="68">
                  <c:v>0.1046245149863369</c:v>
                </c:pt>
                <c:pt idx="69">
                  <c:v>0.10606653741140522</c:v>
                </c:pt>
                <c:pt idx="70">
                  <c:v>0.10731595972434818</c:v>
                </c:pt>
                <c:pt idx="71">
                  <c:v>0.10844789992572644</c:v>
                </c:pt>
                <c:pt idx="72">
                  <c:v>0.10970395542609782</c:v>
                </c:pt>
                <c:pt idx="73">
                  <c:v>0.11092901064896732</c:v>
                </c:pt>
                <c:pt idx="74">
                  <c:v>0.11211086059572249</c:v>
                </c:pt>
                <c:pt idx="75">
                  <c:v>0.11332388129274387</c:v>
                </c:pt>
                <c:pt idx="76">
                  <c:v>0.11466061188628016</c:v>
                </c:pt>
                <c:pt idx="77">
                  <c:v>0.11574346882684876</c:v>
                </c:pt>
                <c:pt idx="78">
                  <c:v>0.11691978648271452</c:v>
                </c:pt>
                <c:pt idx="79">
                  <c:v>0.11812112255030095</c:v>
                </c:pt>
                <c:pt idx="80">
                  <c:v>0.11924847693754945</c:v>
                </c:pt>
                <c:pt idx="81">
                  <c:v>0.12041344955286169</c:v>
                </c:pt>
                <c:pt idx="82">
                  <c:v>0.12170855230509739</c:v>
                </c:pt>
                <c:pt idx="83">
                  <c:v>0.12299717954357191</c:v>
                </c:pt>
                <c:pt idx="84">
                  <c:v>0.12416194864585405</c:v>
                </c:pt>
                <c:pt idx="85">
                  <c:v>0.12525291890262477</c:v>
                </c:pt>
                <c:pt idx="86">
                  <c:v>0.12648674430811166</c:v>
                </c:pt>
                <c:pt idx="87">
                  <c:v>0.12773912058657108</c:v>
                </c:pt>
                <c:pt idx="88">
                  <c:v>0.12883691998363822</c:v>
                </c:pt>
                <c:pt idx="89">
                  <c:v>0.12997249038372002</c:v>
                </c:pt>
                <c:pt idx="90">
                  <c:v>0.13100968793180143</c:v>
                </c:pt>
                <c:pt idx="91">
                  <c:v>0.13210967449214242</c:v>
                </c:pt>
                <c:pt idx="92">
                  <c:v>0.1334204511196817</c:v>
                </c:pt>
                <c:pt idx="93">
                  <c:v>0.13457018386408329</c:v>
                </c:pt>
                <c:pt idx="94">
                  <c:v>0.13562147294476287</c:v>
                </c:pt>
                <c:pt idx="95">
                  <c:v>0.13674166058003906</c:v>
                </c:pt>
                <c:pt idx="96">
                  <c:v>0.13785624727713888</c:v>
                </c:pt>
                <c:pt idx="97">
                  <c:v>0.13893436104075318</c:v>
                </c:pt>
                <c:pt idx="98">
                  <c:v>0.14001326423554941</c:v>
                </c:pt>
                <c:pt idx="99">
                  <c:v>0.14106205291437166</c:v>
                </c:pt>
                <c:pt idx="100">
                  <c:v>0.14222301264979981</c:v>
                </c:pt>
                <c:pt idx="101">
                  <c:v>0.14350176258655081</c:v>
                </c:pt>
                <c:pt idx="102">
                  <c:v>0.14458254877361806</c:v>
                </c:pt>
                <c:pt idx="103">
                  <c:v>0.14560231102974996</c:v>
                </c:pt>
                <c:pt idx="104">
                  <c:v>0.1465489994746012</c:v>
                </c:pt>
                <c:pt idx="105">
                  <c:v>0.14775050447722821</c:v>
                </c:pt>
                <c:pt idx="106">
                  <c:v>0.14881004695484207</c:v>
                </c:pt>
                <c:pt idx="107">
                  <c:v>0.14986429172006785</c:v>
                </c:pt>
                <c:pt idx="108">
                  <c:v>0.15089472526146749</c:v>
                </c:pt>
                <c:pt idx="109">
                  <c:v>0.15188292663516015</c:v>
                </c:pt>
                <c:pt idx="110">
                  <c:v>0.15281675200198436</c:v>
                </c:pt>
                <c:pt idx="111">
                  <c:v>0.15377062824197443</c:v>
                </c:pt>
                <c:pt idx="112">
                  <c:v>0.15486804510076457</c:v>
                </c:pt>
                <c:pt idx="113">
                  <c:v>0.15588581987526076</c:v>
                </c:pt>
                <c:pt idx="114">
                  <c:v>0.15702828077588446</c:v>
                </c:pt>
                <c:pt idx="115">
                  <c:v>0.15802907437200503</c:v>
                </c:pt>
                <c:pt idx="116">
                  <c:v>0.15890126900014501</c:v>
                </c:pt>
                <c:pt idx="117">
                  <c:v>0.15978764265514428</c:v>
                </c:pt>
                <c:pt idx="118">
                  <c:v>0.16097856944186856</c:v>
                </c:pt>
                <c:pt idx="119">
                  <c:v>0.16212646159465924</c:v>
                </c:pt>
                <c:pt idx="120">
                  <c:v>0.16301524928668595</c:v>
                </c:pt>
                <c:pt idx="121">
                  <c:v>0.16392431304025254</c:v>
                </c:pt>
                <c:pt idx="122">
                  <c:v>0.16494006647505127</c:v>
                </c:pt>
                <c:pt idx="123">
                  <c:v>0.16580860614267603</c:v>
                </c:pt>
                <c:pt idx="124">
                  <c:v>0.16674695811196266</c:v>
                </c:pt>
                <c:pt idx="125">
                  <c:v>0.16763118332140284</c:v>
                </c:pt>
                <c:pt idx="126">
                  <c:v>0.16870873740479581</c:v>
                </c:pt>
                <c:pt idx="127">
                  <c:v>0.16974382371777183</c:v>
                </c:pt>
                <c:pt idx="128">
                  <c:v>0.17069957959918297</c:v>
                </c:pt>
                <c:pt idx="129">
                  <c:v>0.17153932170118708</c:v>
                </c:pt>
                <c:pt idx="130">
                  <c:v>0.17257879509268115</c:v>
                </c:pt>
                <c:pt idx="131">
                  <c:v>0.17347711611721775</c:v>
                </c:pt>
                <c:pt idx="132">
                  <c:v>0.17429061053663167</c:v>
                </c:pt>
                <c:pt idx="133">
                  <c:v>0.17514329748394852</c:v>
                </c:pt>
                <c:pt idx="134">
                  <c:v>0.17604733599652878</c:v>
                </c:pt>
                <c:pt idx="135">
                  <c:v>0.17712606431654615</c:v>
                </c:pt>
                <c:pt idx="136">
                  <c:v>0.17793985399496343</c:v>
                </c:pt>
                <c:pt idx="137">
                  <c:v>0.17878047472498862</c:v>
                </c:pt>
                <c:pt idx="138">
                  <c:v>0.17963542735136367</c:v>
                </c:pt>
                <c:pt idx="139">
                  <c:v>0.18043667021460685</c:v>
                </c:pt>
                <c:pt idx="140">
                  <c:v>0.18135750186353383</c:v>
                </c:pt>
                <c:pt idx="141">
                  <c:v>0.18220574935421616</c:v>
                </c:pt>
                <c:pt idx="142">
                  <c:v>0.18295088060744508</c:v>
                </c:pt>
                <c:pt idx="143">
                  <c:v>0.18377880120440784</c:v>
                </c:pt>
                <c:pt idx="144">
                  <c:v>0.18461494219838578</c:v>
                </c:pt>
                <c:pt idx="145">
                  <c:v>0.18550870248739385</c:v>
                </c:pt>
                <c:pt idx="146">
                  <c:v>0.18628675897495689</c:v>
                </c:pt>
                <c:pt idx="147">
                  <c:v>0.18727721518008211</c:v>
                </c:pt>
                <c:pt idx="148">
                  <c:v>0.1882441791041817</c:v>
                </c:pt>
                <c:pt idx="149">
                  <c:v>0.18906417320866081</c:v>
                </c:pt>
                <c:pt idx="150">
                  <c:v>0.18987388734261751</c:v>
                </c:pt>
                <c:pt idx="151">
                  <c:v>0.19067955290590441</c:v>
                </c:pt>
                <c:pt idx="152">
                  <c:v>0.1914873701413749</c:v>
                </c:pt>
                <c:pt idx="153">
                  <c:v>0.19226025329066804</c:v>
                </c:pt>
                <c:pt idx="154">
                  <c:v>0.19309106702421472</c:v>
                </c:pt>
                <c:pt idx="155">
                  <c:v>0.19388682668909366</c:v>
                </c:pt>
                <c:pt idx="156">
                  <c:v>0.19461681255564819</c:v>
                </c:pt>
                <c:pt idx="157">
                  <c:v>0.19541730349286995</c:v>
                </c:pt>
                <c:pt idx="158">
                  <c:v>0.19620761197540562</c:v>
                </c:pt>
                <c:pt idx="159">
                  <c:v>0.19693217391552859</c:v>
                </c:pt>
                <c:pt idx="160">
                  <c:v>0.19765929304595095</c:v>
                </c:pt>
                <c:pt idx="161">
                  <c:v>0.19839513658072122</c:v>
                </c:pt>
                <c:pt idx="162">
                  <c:v>0.19931887089781761</c:v>
                </c:pt>
                <c:pt idx="163">
                  <c:v>0.20002787654332851</c:v>
                </c:pt>
                <c:pt idx="164">
                  <c:v>0.20081985216061188</c:v>
                </c:pt>
                <c:pt idx="165">
                  <c:v>0.20163876789980884</c:v>
                </c:pt>
                <c:pt idx="166">
                  <c:v>0.20233617406030979</c:v>
                </c:pt>
                <c:pt idx="167">
                  <c:v>0.20304863319000827</c:v>
                </c:pt>
                <c:pt idx="168">
                  <c:v>0.20378224502405823</c:v>
                </c:pt>
                <c:pt idx="169">
                  <c:v>0.20455544879893794</c:v>
                </c:pt>
                <c:pt idx="170">
                  <c:v>0.20526916655494326</c:v>
                </c:pt>
                <c:pt idx="171">
                  <c:v>0.20605965572216853</c:v>
                </c:pt>
                <c:pt idx="172">
                  <c:v>0.20700068244355768</c:v>
                </c:pt>
                <c:pt idx="173">
                  <c:v>0.20764655903133988</c:v>
                </c:pt>
                <c:pt idx="174">
                  <c:v>0.2083448212361832</c:v>
                </c:pt>
                <c:pt idx="175">
                  <c:v>0.20910139213000228</c:v>
                </c:pt>
                <c:pt idx="176">
                  <c:v>0.20994069516935226</c:v>
                </c:pt>
                <c:pt idx="177">
                  <c:v>0.21083142169350549</c:v>
                </c:pt>
                <c:pt idx="178">
                  <c:v>0.21155701958503795</c:v>
                </c:pt>
                <c:pt idx="179">
                  <c:v>0.21221719448711274</c:v>
                </c:pt>
                <c:pt idx="180">
                  <c:v>0.21312743351467717</c:v>
                </c:pt>
                <c:pt idx="181">
                  <c:v>0.21403312134710378</c:v>
                </c:pt>
                <c:pt idx="182">
                  <c:v>0.21465619574036829</c:v>
                </c:pt>
                <c:pt idx="183">
                  <c:v>0.21531940976166644</c:v>
                </c:pt>
                <c:pt idx="184">
                  <c:v>0.21604728771285811</c:v>
                </c:pt>
                <c:pt idx="185">
                  <c:v>0.21680242627429383</c:v>
                </c:pt>
                <c:pt idx="186">
                  <c:v>0.21761558414292237</c:v>
                </c:pt>
                <c:pt idx="187">
                  <c:v>0.21828254122220775</c:v>
                </c:pt>
                <c:pt idx="188">
                  <c:v>0.2188720085160967</c:v>
                </c:pt>
                <c:pt idx="189">
                  <c:v>0.21951414347351622</c:v>
                </c:pt>
                <c:pt idx="190">
                  <c:v>0.22011599275614865</c:v>
                </c:pt>
                <c:pt idx="191">
                  <c:v>0.22079516779236791</c:v>
                </c:pt>
                <c:pt idx="192">
                  <c:v>0.22150802695340605</c:v>
                </c:pt>
                <c:pt idx="193">
                  <c:v>0.22229765681863903</c:v>
                </c:pt>
                <c:pt idx="194">
                  <c:v>0.22310187853454583</c:v>
                </c:pt>
                <c:pt idx="195">
                  <c:v>0.22370432914187308</c:v>
                </c:pt>
                <c:pt idx="196">
                  <c:v>0.22469308749616371</c:v>
                </c:pt>
                <c:pt idx="197">
                  <c:v>0.22538027705868288</c:v>
                </c:pt>
                <c:pt idx="198">
                  <c:v>0.22597133567338945</c:v>
                </c:pt>
                <c:pt idx="199">
                  <c:v>0.22655325899502249</c:v>
                </c:pt>
                <c:pt idx="200">
                  <c:v>0.22729294270004738</c:v>
                </c:pt>
                <c:pt idx="201">
                  <c:v>0.22789915298654714</c:v>
                </c:pt>
                <c:pt idx="202">
                  <c:v>0.2285332322216144</c:v>
                </c:pt>
                <c:pt idx="203">
                  <c:v>0.2291085260605063</c:v>
                </c:pt>
                <c:pt idx="204">
                  <c:v>0.22971801843020376</c:v>
                </c:pt>
                <c:pt idx="205">
                  <c:v>0.23050367833805274</c:v>
                </c:pt>
                <c:pt idx="206">
                  <c:v>0.23110001494636248</c:v>
                </c:pt>
                <c:pt idx="207">
                  <c:v>0.23168100987163068</c:v>
                </c:pt>
                <c:pt idx="208">
                  <c:v>0.23225909982227252</c:v>
                </c:pt>
                <c:pt idx="209">
                  <c:v>0.23279722432316116</c:v>
                </c:pt>
                <c:pt idx="210">
                  <c:v>0.23351186820154535</c:v>
                </c:pt>
                <c:pt idx="211">
                  <c:v>0.23412406386053761</c:v>
                </c:pt>
                <c:pt idx="212">
                  <c:v>0.23486915354123492</c:v>
                </c:pt>
                <c:pt idx="213">
                  <c:v>0.23542512777352875</c:v>
                </c:pt>
                <c:pt idx="214">
                  <c:v>0.23618843213466109</c:v>
                </c:pt>
                <c:pt idx="215">
                  <c:v>0.23668218997398779</c:v>
                </c:pt>
                <c:pt idx="216">
                  <c:v>0.23721673902411786</c:v>
                </c:pt>
                <c:pt idx="217">
                  <c:v>0.23792164532899729</c:v>
                </c:pt>
                <c:pt idx="218">
                  <c:v>0.23858594710235229</c:v>
                </c:pt>
                <c:pt idx="219">
                  <c:v>0.2392098523668405</c:v>
                </c:pt>
                <c:pt idx="220">
                  <c:v>0.23968850310500631</c:v>
                </c:pt>
                <c:pt idx="221">
                  <c:v>0.24017712058948126</c:v>
                </c:pt>
                <c:pt idx="222">
                  <c:v>0.24076216998653385</c:v>
                </c:pt>
                <c:pt idx="223">
                  <c:v>0.24152968413660117</c:v>
                </c:pt>
                <c:pt idx="224">
                  <c:v>0.24206471071591817</c:v>
                </c:pt>
                <c:pt idx="225">
                  <c:v>0.24260942216233858</c:v>
                </c:pt>
                <c:pt idx="226">
                  <c:v>0.24311433505152688</c:v>
                </c:pt>
                <c:pt idx="227">
                  <c:v>0.24381447337626924</c:v>
                </c:pt>
                <c:pt idx="228">
                  <c:v>0.24441223600938788</c:v>
                </c:pt>
                <c:pt idx="229">
                  <c:v>0.24508734482934094</c:v>
                </c:pt>
                <c:pt idx="230">
                  <c:v>0.24592592810519423</c:v>
                </c:pt>
                <c:pt idx="231">
                  <c:v>0.24642043846466827</c:v>
                </c:pt>
                <c:pt idx="232">
                  <c:v>0.24691865627234494</c:v>
                </c:pt>
                <c:pt idx="233">
                  <c:v>0.24745763799098322</c:v>
                </c:pt>
                <c:pt idx="234">
                  <c:v>0.24811751980102831</c:v>
                </c:pt>
                <c:pt idx="235">
                  <c:v>0.24869376720202316</c:v>
                </c:pt>
                <c:pt idx="236">
                  <c:v>0.24912499836601304</c:v>
                </c:pt>
                <c:pt idx="237">
                  <c:v>0.24981980337418297</c:v>
                </c:pt>
                <c:pt idx="238">
                  <c:v>0.25036899935731205</c:v>
                </c:pt>
                <c:pt idx="239">
                  <c:v>0.25087836936052549</c:v>
                </c:pt>
                <c:pt idx="240">
                  <c:v>0.25136665251372287</c:v>
                </c:pt>
                <c:pt idx="241">
                  <c:v>0.25184631425115428</c:v>
                </c:pt>
                <c:pt idx="242">
                  <c:v>0.25250897267989847</c:v>
                </c:pt>
                <c:pt idx="243">
                  <c:v>0.25304472281649898</c:v>
                </c:pt>
                <c:pt idx="244">
                  <c:v>0.25355925420241648</c:v>
                </c:pt>
                <c:pt idx="245">
                  <c:v>0.25423188793140439</c:v>
                </c:pt>
                <c:pt idx="246">
                  <c:v>0.25470958349174738</c:v>
                </c:pt>
                <c:pt idx="247">
                  <c:v>0.25513545557428863</c:v>
                </c:pt>
                <c:pt idx="248">
                  <c:v>0.25568897329641721</c:v>
                </c:pt>
                <c:pt idx="249">
                  <c:v>0.25610994842993512</c:v>
                </c:pt>
                <c:pt idx="250">
                  <c:v>0.25654735868778544</c:v>
                </c:pt>
                <c:pt idx="251">
                  <c:v>0.25706291689434652</c:v>
                </c:pt>
                <c:pt idx="252">
                  <c:v>0.25765623230987478</c:v>
                </c:pt>
                <c:pt idx="253">
                  <c:v>0.2582527611483254</c:v>
                </c:pt>
                <c:pt idx="254">
                  <c:v>0.25874125234258377</c:v>
                </c:pt>
                <c:pt idx="255">
                  <c:v>0.25923966108087082</c:v>
                </c:pt>
                <c:pt idx="256">
                  <c:v>0.25969231777546647</c:v>
                </c:pt>
                <c:pt idx="257">
                  <c:v>0.26027248618658916</c:v>
                </c:pt>
                <c:pt idx="258">
                  <c:v>0.26069526375565621</c:v>
                </c:pt>
                <c:pt idx="259">
                  <c:v>0.26104794743687793</c:v>
                </c:pt>
                <c:pt idx="260">
                  <c:v>0.26152246269969354</c:v>
                </c:pt>
                <c:pt idx="261">
                  <c:v>0.26195134538619508</c:v>
                </c:pt>
                <c:pt idx="262">
                  <c:v>0.26254493865926415</c:v>
                </c:pt>
                <c:pt idx="263">
                  <c:v>0.26298724896596787</c:v>
                </c:pt>
                <c:pt idx="264">
                  <c:v>0.26335937272113802</c:v>
                </c:pt>
                <c:pt idx="265">
                  <c:v>0.26376053585753234</c:v>
                </c:pt>
                <c:pt idx="266">
                  <c:v>0.26409789317824467</c:v>
                </c:pt>
                <c:pt idx="267">
                  <c:v>0.26447682371235343</c:v>
                </c:pt>
                <c:pt idx="268">
                  <c:v>0.26495891459379167</c:v>
                </c:pt>
                <c:pt idx="269">
                  <c:v>0.26545095502082272</c:v>
                </c:pt>
                <c:pt idx="270">
                  <c:v>0.26604559024571861</c:v>
                </c:pt>
                <c:pt idx="271">
                  <c:v>0.26647039729449001</c:v>
                </c:pt>
                <c:pt idx="272">
                  <c:v>0.26691162030801757</c:v>
                </c:pt>
                <c:pt idx="273">
                  <c:v>0.26722704220647747</c:v>
                </c:pt>
                <c:pt idx="274">
                  <c:v>0.26754706699544512</c:v>
                </c:pt>
                <c:pt idx="275">
                  <c:v>0.26804470666046787</c:v>
                </c:pt>
                <c:pt idx="276">
                  <c:v>0.26842244312716557</c:v>
                </c:pt>
                <c:pt idx="277">
                  <c:v>0.26882300591152974</c:v>
                </c:pt>
                <c:pt idx="278">
                  <c:v>0.26917831088197208</c:v>
                </c:pt>
                <c:pt idx="279">
                  <c:v>0.26980374432756227</c:v>
                </c:pt>
                <c:pt idx="280">
                  <c:v>0.27019122060592443</c:v>
                </c:pt>
                <c:pt idx="281">
                  <c:v>0.27058293950289486</c:v>
                </c:pt>
                <c:pt idx="282">
                  <c:v>0.27116427480538041</c:v>
                </c:pt>
                <c:pt idx="283">
                  <c:v>0.27164382843135348</c:v>
                </c:pt>
                <c:pt idx="284">
                  <c:v>0.27200974928919669</c:v>
                </c:pt>
                <c:pt idx="285">
                  <c:v>0.27242327554275075</c:v>
                </c:pt>
                <c:pt idx="286">
                  <c:v>0.27290270916503701</c:v>
                </c:pt>
                <c:pt idx="287">
                  <c:v>0.27327469061921184</c:v>
                </c:pt>
                <c:pt idx="288">
                  <c:v>0.27383020716611578</c:v>
                </c:pt>
                <c:pt idx="289">
                  <c:v>0.27409867613028521</c:v>
                </c:pt>
                <c:pt idx="290">
                  <c:v>0.27442760274963379</c:v>
                </c:pt>
                <c:pt idx="291">
                  <c:v>0.27483521973588559</c:v>
                </c:pt>
                <c:pt idx="292">
                  <c:v>0.27539529363720622</c:v>
                </c:pt>
                <c:pt idx="293">
                  <c:v>0.27583515216902021</c:v>
                </c:pt>
                <c:pt idx="294">
                  <c:v>0.27617393640817511</c:v>
                </c:pt>
                <c:pt idx="295">
                  <c:v>0.27656046172613424</c:v>
                </c:pt>
                <c:pt idx="296">
                  <c:v>0.27695123441750358</c:v>
                </c:pt>
                <c:pt idx="297">
                  <c:v>0.27748218824541609</c:v>
                </c:pt>
                <c:pt idx="298">
                  <c:v>0.27776947730418899</c:v>
                </c:pt>
                <c:pt idx="299">
                  <c:v>0.27808004991766805</c:v>
                </c:pt>
                <c:pt idx="300">
                  <c:v>0.2784755846680797</c:v>
                </c:pt>
                <c:pt idx="301">
                  <c:v>0.27901745674473932</c:v>
                </c:pt>
                <c:pt idx="302">
                  <c:v>0.27950099946101564</c:v>
                </c:pt>
                <c:pt idx="303">
                  <c:v>0.27983998946371058</c:v>
                </c:pt>
                <c:pt idx="304">
                  <c:v>0.280220544516392</c:v>
                </c:pt>
                <c:pt idx="305">
                  <c:v>0.28053122179381001</c:v>
                </c:pt>
                <c:pt idx="306">
                  <c:v>0.28092068068484094</c:v>
                </c:pt>
                <c:pt idx="307">
                  <c:v>0.28117223728141677</c:v>
                </c:pt>
                <c:pt idx="308">
                  <c:v>0.28145343609500972</c:v>
                </c:pt>
                <c:pt idx="309">
                  <c:v>0.28183210391453467</c:v>
                </c:pt>
                <c:pt idx="310">
                  <c:v>0.28211000339496201</c:v>
                </c:pt>
                <c:pt idx="311">
                  <c:v>0.28243594837798719</c:v>
                </c:pt>
                <c:pt idx="312">
                  <c:v>0.28279116363609724</c:v>
                </c:pt>
                <c:pt idx="313">
                  <c:v>0.28308280781791673</c:v>
                </c:pt>
                <c:pt idx="314">
                  <c:v>0.28340388877882716</c:v>
                </c:pt>
                <c:pt idx="315">
                  <c:v>0.28368628933493301</c:v>
                </c:pt>
                <c:pt idx="316">
                  <c:v>0.28405997288825835</c:v>
                </c:pt>
                <c:pt idx="317">
                  <c:v>0.28435763302381706</c:v>
                </c:pt>
                <c:pt idx="318">
                  <c:v>0.28469087985869801</c:v>
                </c:pt>
                <c:pt idx="319">
                  <c:v>0.28525729045940451</c:v>
                </c:pt>
                <c:pt idx="320">
                  <c:v>0.28549334400710746</c:v>
                </c:pt>
                <c:pt idx="321">
                  <c:v>0.28578383728707196</c:v>
                </c:pt>
                <c:pt idx="322">
                  <c:v>0.28613467310063662</c:v>
                </c:pt>
                <c:pt idx="323">
                  <c:v>0.28652083473513346</c:v>
                </c:pt>
                <c:pt idx="324">
                  <c:v>0.28681237056145775</c:v>
                </c:pt>
                <c:pt idx="325">
                  <c:v>0.28712098370865047</c:v>
                </c:pt>
                <c:pt idx="326">
                  <c:v>0.28746513379010719</c:v>
                </c:pt>
                <c:pt idx="327">
                  <c:v>0.28768396812115665</c:v>
                </c:pt>
                <c:pt idx="328">
                  <c:v>0.28796968828055086</c:v>
                </c:pt>
                <c:pt idx="329">
                  <c:v>0.28830341483914812</c:v>
                </c:pt>
                <c:pt idx="330">
                  <c:v>0.28869727276495233</c:v>
                </c:pt>
                <c:pt idx="331">
                  <c:v>0.28915713640112761</c:v>
                </c:pt>
                <c:pt idx="332">
                  <c:v>0.28946638571912198</c:v>
                </c:pt>
                <c:pt idx="333">
                  <c:v>0.2896566737905264</c:v>
                </c:pt>
                <c:pt idx="334">
                  <c:v>0.28995106542157378</c:v>
                </c:pt>
                <c:pt idx="335">
                  <c:v>0.29042320009446587</c:v>
                </c:pt>
                <c:pt idx="336">
                  <c:v>0.29075701909399354</c:v>
                </c:pt>
                <c:pt idx="337">
                  <c:v>0.2910026539985236</c:v>
                </c:pt>
                <c:pt idx="338">
                  <c:v>0.29140155072853097</c:v>
                </c:pt>
                <c:pt idx="339">
                  <c:v>0.29166250297488833</c:v>
                </c:pt>
                <c:pt idx="340">
                  <c:v>0.29197158546001389</c:v>
                </c:pt>
                <c:pt idx="341">
                  <c:v>0.2922729425327138</c:v>
                </c:pt>
                <c:pt idx="342">
                  <c:v>0.29282616282005025</c:v>
                </c:pt>
                <c:pt idx="343">
                  <c:v>0.29304291200595001</c:v>
                </c:pt>
                <c:pt idx="344">
                  <c:v>0.2933203724459203</c:v>
                </c:pt>
                <c:pt idx="345">
                  <c:v>0.29365206558369072</c:v>
                </c:pt>
                <c:pt idx="346">
                  <c:v>0.29390794525577224</c:v>
                </c:pt>
                <c:pt idx="347">
                  <c:v>0.29437265552949338</c:v>
                </c:pt>
                <c:pt idx="348">
                  <c:v>0.29465582725184591</c:v>
                </c:pt>
                <c:pt idx="349">
                  <c:v>0.29483870811558671</c:v>
                </c:pt>
                <c:pt idx="350">
                  <c:v>0.29511336957500878</c:v>
                </c:pt>
                <c:pt idx="351">
                  <c:v>0.29539901772713373</c:v>
                </c:pt>
                <c:pt idx="352">
                  <c:v>0.29575739763849801</c:v>
                </c:pt>
                <c:pt idx="353">
                  <c:v>0.29599657065030555</c:v>
                </c:pt>
                <c:pt idx="354">
                  <c:v>0.29621600779705404</c:v>
                </c:pt>
                <c:pt idx="355">
                  <c:v>0.29645906775806874</c:v>
                </c:pt>
                <c:pt idx="356">
                  <c:v>0.29671326741927839</c:v>
                </c:pt>
                <c:pt idx="357">
                  <c:v>0.29693530108218197</c:v>
                </c:pt>
                <c:pt idx="358">
                  <c:v>0.2973848745767711</c:v>
                </c:pt>
                <c:pt idx="359">
                  <c:v>0.29773332520388723</c:v>
                </c:pt>
                <c:pt idx="360">
                  <c:v>0.2981232885778678</c:v>
                </c:pt>
                <c:pt idx="361">
                  <c:v>0.29836916713497846</c:v>
                </c:pt>
                <c:pt idx="362">
                  <c:v>0.29853348129930357</c:v>
                </c:pt>
                <c:pt idx="363">
                  <c:v>0.29873405389280705</c:v>
                </c:pt>
                <c:pt idx="364">
                  <c:v>0.29905103862334304</c:v>
                </c:pt>
                <c:pt idx="365">
                  <c:v>0.29935407843022632</c:v>
                </c:pt>
                <c:pt idx="366">
                  <c:v>0.29969885803807522</c:v>
                </c:pt>
                <c:pt idx="367">
                  <c:v>0.29990596374788481</c:v>
                </c:pt>
                <c:pt idx="368">
                  <c:v>0.30011821392914539</c:v>
                </c:pt>
                <c:pt idx="369">
                  <c:v>0.30037265785949968</c:v>
                </c:pt>
                <c:pt idx="370">
                  <c:v>0.30082975957020214</c:v>
                </c:pt>
                <c:pt idx="371">
                  <c:v>0.30109300577235115</c:v>
                </c:pt>
                <c:pt idx="372">
                  <c:v>0.30128696074348943</c:v>
                </c:pt>
                <c:pt idx="373">
                  <c:v>0.30173331093977201</c:v>
                </c:pt>
                <c:pt idx="374">
                  <c:v>0.30194878438507317</c:v>
                </c:pt>
                <c:pt idx="375">
                  <c:v>0.30220643546314779</c:v>
                </c:pt>
                <c:pt idx="376">
                  <c:v>0.30246279828583206</c:v>
                </c:pt>
                <c:pt idx="377">
                  <c:v>0.3027611392944029</c:v>
                </c:pt>
                <c:pt idx="378">
                  <c:v>0.30312596359793087</c:v>
                </c:pt>
                <c:pt idx="379">
                  <c:v>0.30329739377994125</c:v>
                </c:pt>
                <c:pt idx="380">
                  <c:v>0.30354830181104153</c:v>
                </c:pt>
                <c:pt idx="381">
                  <c:v>0.30395863030198633</c:v>
                </c:pt>
                <c:pt idx="382">
                  <c:v>0.30430510715047643</c:v>
                </c:pt>
                <c:pt idx="383">
                  <c:v>0.304507721614724</c:v>
                </c:pt>
                <c:pt idx="384">
                  <c:v>0.3047155030066504</c:v>
                </c:pt>
                <c:pt idx="385">
                  <c:v>0.30498404049161715</c:v>
                </c:pt>
                <c:pt idx="386">
                  <c:v>0.30543662528915905</c:v>
                </c:pt>
                <c:pt idx="387">
                  <c:v>0.30564593716271327</c:v>
                </c:pt>
                <c:pt idx="388">
                  <c:v>0.30589128247689973</c:v>
                </c:pt>
                <c:pt idx="389">
                  <c:v>0.30611686106451524</c:v>
                </c:pt>
                <c:pt idx="390">
                  <c:v>0.30631041675919263</c:v>
                </c:pt>
                <c:pt idx="391">
                  <c:v>0.30675018967539669</c:v>
                </c:pt>
                <c:pt idx="392">
                  <c:v>0.30690349872701972</c:v>
                </c:pt>
                <c:pt idx="393">
                  <c:v>0.30708694123338465</c:v>
                </c:pt>
                <c:pt idx="394">
                  <c:v>0.30739305652721777</c:v>
                </c:pt>
                <c:pt idx="395">
                  <c:v>0.30758023124458167</c:v>
                </c:pt>
                <c:pt idx="396">
                  <c:v>0.30784062508835874</c:v>
                </c:pt>
                <c:pt idx="397">
                  <c:v>0.30809353696291691</c:v>
                </c:pt>
                <c:pt idx="398">
                  <c:v>0.3082277692781023</c:v>
                </c:pt>
                <c:pt idx="399">
                  <c:v>0.30841077043171178</c:v>
                </c:pt>
                <c:pt idx="400">
                  <c:v>0.30868555157955324</c:v>
                </c:pt>
                <c:pt idx="401">
                  <c:v>0.30884154382165546</c:v>
                </c:pt>
                <c:pt idx="402">
                  <c:v>0.30901529610254719</c:v>
                </c:pt>
                <c:pt idx="403">
                  <c:v>0.30923761462203447</c:v>
                </c:pt>
                <c:pt idx="404">
                  <c:v>0.3096071365489243</c:v>
                </c:pt>
                <c:pt idx="405">
                  <c:v>0.31001188586617967</c:v>
                </c:pt>
                <c:pt idx="406">
                  <c:v>0.31014888643684879</c:v>
                </c:pt>
                <c:pt idx="407">
                  <c:v>0.31029756200466457</c:v>
                </c:pt>
                <c:pt idx="408">
                  <c:v>0.31049492919464122</c:v>
                </c:pt>
                <c:pt idx="409">
                  <c:v>0.31064187454866804</c:v>
                </c:pt>
                <c:pt idx="410">
                  <c:v>0.3109672951759247</c:v>
                </c:pt>
                <c:pt idx="411">
                  <c:v>0.31117367370004506</c:v>
                </c:pt>
                <c:pt idx="412">
                  <c:v>0.31129868533154481</c:v>
                </c:pt>
                <c:pt idx="413">
                  <c:v>0.31142307190488711</c:v>
                </c:pt>
                <c:pt idx="414">
                  <c:v>0.31182492154536262</c:v>
                </c:pt>
                <c:pt idx="415">
                  <c:v>0.31222476193763576</c:v>
                </c:pt>
                <c:pt idx="416">
                  <c:v>0.31235069812794758</c:v>
                </c:pt>
                <c:pt idx="417">
                  <c:v>0.31250072463730783</c:v>
                </c:pt>
                <c:pt idx="418">
                  <c:v>0.31285393101412129</c:v>
                </c:pt>
                <c:pt idx="419">
                  <c:v>0.31305705635905068</c:v>
                </c:pt>
                <c:pt idx="420">
                  <c:v>0.3134569160772554</c:v>
                </c:pt>
                <c:pt idx="421">
                  <c:v>0.31359523149686908</c:v>
                </c:pt>
                <c:pt idx="422">
                  <c:v>0.31376993033938477</c:v>
                </c:pt>
                <c:pt idx="423">
                  <c:v>0.31417858568768786</c:v>
                </c:pt>
                <c:pt idx="424">
                  <c:v>0.31429475275924945</c:v>
                </c:pt>
                <c:pt idx="425">
                  <c:v>0.31444123899545323</c:v>
                </c:pt>
                <c:pt idx="426">
                  <c:v>0.31462406780047597</c:v>
                </c:pt>
                <c:pt idx="427">
                  <c:v>0.31480598246147362</c:v>
                </c:pt>
                <c:pt idx="428">
                  <c:v>0.31498698754916626</c:v>
                </c:pt>
                <c:pt idx="429">
                  <c:v>0.31522888761142043</c:v>
                </c:pt>
                <c:pt idx="430">
                  <c:v>0.31552519317336336</c:v>
                </c:pt>
                <c:pt idx="431">
                  <c:v>0.31564698720749657</c:v>
                </c:pt>
                <c:pt idx="432">
                  <c:v>0.3157867122714591</c:v>
                </c:pt>
                <c:pt idx="433">
                  <c:v>0.31593191871010179</c:v>
                </c:pt>
                <c:pt idx="434">
                  <c:v>0.31626796911655131</c:v>
                </c:pt>
                <c:pt idx="435">
                  <c:v>0.31634278927096854</c:v>
                </c:pt>
                <c:pt idx="436">
                  <c:v>0.31648521532461366</c:v>
                </c:pt>
                <c:pt idx="437">
                  <c:v>0.31672580424799057</c:v>
                </c:pt>
                <c:pt idx="438">
                  <c:v>0.31695901022675066</c:v>
                </c:pt>
                <c:pt idx="439">
                  <c:v>0.3170798151756169</c:v>
                </c:pt>
                <c:pt idx="440">
                  <c:v>0.31723091109973883</c:v>
                </c:pt>
                <c:pt idx="441">
                  <c:v>0.31742451154424012</c:v>
                </c:pt>
                <c:pt idx="442">
                  <c:v>0.31758624398651891</c:v>
                </c:pt>
                <c:pt idx="443">
                  <c:v>0.31777806776658629</c:v>
                </c:pt>
                <c:pt idx="444">
                  <c:v>0.31785769742775338</c:v>
                </c:pt>
                <c:pt idx="445">
                  <c:v>0.31821501394061458</c:v>
                </c:pt>
                <c:pt idx="446">
                  <c:v>0.31849020887091151</c:v>
                </c:pt>
                <c:pt idx="447">
                  <c:v>0.31867133282655696</c:v>
                </c:pt>
                <c:pt idx="448">
                  <c:v>0.31876503616242419</c:v>
                </c:pt>
                <c:pt idx="449">
                  <c:v>0.31908692098161207</c:v>
                </c:pt>
                <c:pt idx="450">
                  <c:v>0.319444271376704</c:v>
                </c:pt>
                <c:pt idx="451">
                  <c:v>0.31983073501982051</c:v>
                </c:pt>
                <c:pt idx="452">
                  <c:v>0.32021526634472142</c:v>
                </c:pt>
                <c:pt idx="453">
                  <c:v>0.3204681000129978</c:v>
                </c:pt>
                <c:pt idx="454">
                  <c:v>0.32082472451293281</c:v>
                </c:pt>
                <c:pt idx="455">
                  <c:v>0.32100035589036813</c:v>
                </c:pt>
                <c:pt idx="456">
                  <c:v>0.3210947741109163</c:v>
                </c:pt>
                <c:pt idx="457">
                  <c:v>0.32123197524036173</c:v>
                </c:pt>
                <c:pt idx="458">
                  <c:v>0.32128197536415992</c:v>
                </c:pt>
                <c:pt idx="459">
                  <c:v>0.32136262548733913</c:v>
                </c:pt>
                <c:pt idx="460">
                  <c:v>0.32155410735990242</c:v>
                </c:pt>
                <c:pt idx="461">
                  <c:v>0.32176317182310293</c:v>
                </c:pt>
                <c:pt idx="462">
                  <c:v>0.3218846759639874</c:v>
                </c:pt>
                <c:pt idx="463">
                  <c:v>0.32206736758416743</c:v>
                </c:pt>
                <c:pt idx="464">
                  <c:v>0.3223233007462466</c:v>
                </c:pt>
                <c:pt idx="465">
                  <c:v>0.32245435924251536</c:v>
                </c:pt>
                <c:pt idx="466">
                  <c:v>0.32278869244630276</c:v>
                </c:pt>
                <c:pt idx="467">
                  <c:v>0.32284326898407123</c:v>
                </c:pt>
                <c:pt idx="468">
                  <c:v>0.32306442763915083</c:v>
                </c:pt>
                <c:pt idx="469">
                  <c:v>0.32317942550095508</c:v>
                </c:pt>
                <c:pt idx="470">
                  <c:v>0.32333710337345034</c:v>
                </c:pt>
                <c:pt idx="471">
                  <c:v>0.32341365785658305</c:v>
                </c:pt>
                <c:pt idx="472">
                  <c:v>0.32344656956730011</c:v>
                </c:pt>
                <c:pt idx="473">
                  <c:v>0.32354729671946364</c:v>
                </c:pt>
                <c:pt idx="474">
                  <c:v>0.32361044023586633</c:v>
                </c:pt>
                <c:pt idx="475">
                  <c:v>0.32387101803468699</c:v>
                </c:pt>
                <c:pt idx="476">
                  <c:v>0.32392018294451358</c:v>
                </c:pt>
                <c:pt idx="477">
                  <c:v>0.32400618202979098</c:v>
                </c:pt>
                <c:pt idx="478">
                  <c:v>0.32417208611964204</c:v>
                </c:pt>
                <c:pt idx="479">
                  <c:v>0.32450401068904383</c:v>
                </c:pt>
                <c:pt idx="480">
                  <c:v>0.32461798563559863</c:v>
                </c:pt>
                <c:pt idx="481">
                  <c:v>0.32477465070742062</c:v>
                </c:pt>
                <c:pt idx="482">
                  <c:v>0.32491199245388352</c:v>
                </c:pt>
                <c:pt idx="483">
                  <c:v>0.32506100749161415</c:v>
                </c:pt>
                <c:pt idx="484">
                  <c:v>0.32515984245415608</c:v>
                </c:pt>
                <c:pt idx="485">
                  <c:v>0.3254868282418853</c:v>
                </c:pt>
                <c:pt idx="486">
                  <c:v>0.32577510410067589</c:v>
                </c:pt>
                <c:pt idx="487">
                  <c:v>0.32585182858017248</c:v>
                </c:pt>
                <c:pt idx="488">
                  <c:v>0.3259281694372716</c:v>
                </c:pt>
                <c:pt idx="489">
                  <c:v>0.32603502359008524</c:v>
                </c:pt>
                <c:pt idx="490">
                  <c:v>0.32612280847213482</c:v>
                </c:pt>
                <c:pt idx="491">
                  <c:v>0.32640172442977411</c:v>
                </c:pt>
                <c:pt idx="492">
                  <c:v>0.32656801080762526</c:v>
                </c:pt>
                <c:pt idx="493">
                  <c:v>0.32657897075358711</c:v>
                </c:pt>
                <c:pt idx="494">
                  <c:v>0.32662695589981916</c:v>
                </c:pt>
                <c:pt idx="495">
                  <c:v>0.32677357612032004</c:v>
                </c:pt>
                <c:pt idx="496">
                  <c:v>0.32708013823971843</c:v>
                </c:pt>
                <c:pt idx="497">
                  <c:v>0.32718123254851983</c:v>
                </c:pt>
                <c:pt idx="498">
                  <c:v>0.32727564638577722</c:v>
                </c:pt>
                <c:pt idx="499">
                  <c:v>0.3273201481538483</c:v>
                </c:pt>
                <c:pt idx="500">
                  <c:v>0.32744476241307902</c:v>
                </c:pt>
                <c:pt idx="501">
                  <c:v>0.32743897860101362</c:v>
                </c:pt>
                <c:pt idx="502">
                  <c:v>0.32756299870800853</c:v>
                </c:pt>
                <c:pt idx="503">
                  <c:v>0.32784707371446847</c:v>
                </c:pt>
                <c:pt idx="504">
                  <c:v>0.32801849334589611</c:v>
                </c:pt>
                <c:pt idx="505">
                  <c:v>0.32823231087916666</c:v>
                </c:pt>
                <c:pt idx="506">
                  <c:v>0.32832764432477085</c:v>
                </c:pt>
                <c:pt idx="507">
                  <c:v>0.32844104110314704</c:v>
                </c:pt>
                <c:pt idx="508">
                  <c:v>0.32851679589763133</c:v>
                </c:pt>
                <c:pt idx="509">
                  <c:v>0.32880846191814322</c:v>
                </c:pt>
                <c:pt idx="510">
                  <c:v>0.32894417460855252</c:v>
                </c:pt>
                <c:pt idx="511">
                  <c:v>0.32894943373550978</c:v>
                </c:pt>
                <c:pt idx="512">
                  <c:v>0.32900410656683221</c:v>
                </c:pt>
                <c:pt idx="513">
                  <c:v>0.32914502103399806</c:v>
                </c:pt>
                <c:pt idx="514">
                  <c:v>0.32931613092882811</c:v>
                </c:pt>
                <c:pt idx="515">
                  <c:v>0.32937515027418396</c:v>
                </c:pt>
                <c:pt idx="516">
                  <c:v>0.32947712952281305</c:v>
                </c:pt>
                <c:pt idx="517">
                  <c:v>0.32947354387519895</c:v>
                </c:pt>
                <c:pt idx="518">
                  <c:v>0.32976660615582293</c:v>
                </c:pt>
                <c:pt idx="519">
                  <c:v>0.3298975281250438</c:v>
                </c:pt>
                <c:pt idx="520">
                  <c:v>0.32991038048441856</c:v>
                </c:pt>
                <c:pt idx="521">
                  <c:v>0.32996642858199643</c:v>
                </c:pt>
                <c:pt idx="522">
                  <c:v>0.33011489143908646</c:v>
                </c:pt>
                <c:pt idx="523">
                  <c:v>0.33028115198189106</c:v>
                </c:pt>
                <c:pt idx="524">
                  <c:v>0.3303415262219816</c:v>
                </c:pt>
                <c:pt idx="525">
                  <c:v>0.33043249359087173</c:v>
                </c:pt>
                <c:pt idx="526">
                  <c:v>0.33042413112291735</c:v>
                </c:pt>
                <c:pt idx="527">
                  <c:v>0.33050233046730276</c:v>
                </c:pt>
                <c:pt idx="528">
                  <c:v>0.33059867381496622</c:v>
                </c:pt>
                <c:pt idx="529">
                  <c:v>0.3305833004458914</c:v>
                </c:pt>
                <c:pt idx="530">
                  <c:v>0.33061126394366191</c:v>
                </c:pt>
                <c:pt idx="531">
                  <c:v>0.33075650262394363</c:v>
                </c:pt>
                <c:pt idx="532">
                  <c:v>0.33093809511082389</c:v>
                </c:pt>
                <c:pt idx="533">
                  <c:v>0.33101372463526979</c:v>
                </c:pt>
                <c:pt idx="534">
                  <c:v>0.33111369101209348</c:v>
                </c:pt>
                <c:pt idx="535">
                  <c:v>0.33110810255703299</c:v>
                </c:pt>
                <c:pt idx="536">
                  <c:v>0.33120141704424783</c:v>
                </c:pt>
                <c:pt idx="537">
                  <c:v>0.33130662495902657</c:v>
                </c:pt>
                <c:pt idx="538">
                  <c:v>0.33146074683423143</c:v>
                </c:pt>
                <c:pt idx="539">
                  <c:v>0.33166353310006025</c:v>
                </c:pt>
                <c:pt idx="540">
                  <c:v>0.33174171043455997</c:v>
                </c:pt>
                <c:pt idx="541">
                  <c:v>0.33183185688238714</c:v>
                </c:pt>
                <c:pt idx="542">
                  <c:v>0.33191537259797521</c:v>
                </c:pt>
                <c:pt idx="543">
                  <c:v>0.3321776857349853</c:v>
                </c:pt>
                <c:pt idx="544">
                  <c:v>0.3322162173063104</c:v>
                </c:pt>
                <c:pt idx="545">
                  <c:v>0.33231635121977882</c:v>
                </c:pt>
                <c:pt idx="546">
                  <c:v>0.33244070446367996</c:v>
                </c:pt>
                <c:pt idx="547">
                  <c:v>0.33245938094136157</c:v>
                </c:pt>
                <c:pt idx="548">
                  <c:v>0.33253357903665476</c:v>
                </c:pt>
                <c:pt idx="549">
                  <c:v>0.33262594614147151</c:v>
                </c:pt>
                <c:pt idx="550">
                  <c:v>0.33262515641076412</c:v>
                </c:pt>
                <c:pt idx="551">
                  <c:v>0.33262437062871031</c:v>
                </c:pt>
                <c:pt idx="552">
                  <c:v>0.33264212877556676</c:v>
                </c:pt>
                <c:pt idx="553">
                  <c:v>0.33267833813168896</c:v>
                </c:pt>
                <c:pt idx="554">
                  <c:v>0.33273290644103054</c:v>
                </c:pt>
                <c:pt idx="555">
                  <c:v>0.33284899690882536</c:v>
                </c:pt>
                <c:pt idx="556">
                  <c:v>0.33285945192428118</c:v>
                </c:pt>
                <c:pt idx="557">
                  <c:v>0.33314793966465978</c:v>
                </c:pt>
                <c:pt idx="558">
                  <c:v>0.33323105496633648</c:v>
                </c:pt>
                <c:pt idx="559">
                  <c:v>0.33323341969150483</c:v>
                </c:pt>
                <c:pt idx="560">
                  <c:v>0.3333902675930473</c:v>
                </c:pt>
                <c:pt idx="561">
                  <c:v>0.33346599125508208</c:v>
                </c:pt>
                <c:pt idx="562">
                  <c:v>0.33373909129880669</c:v>
                </c:pt>
                <c:pt idx="563">
                  <c:v>0.33375745584231264</c:v>
                </c:pt>
                <c:pt idx="564">
                  <c:v>0.33380662856310112</c:v>
                </c:pt>
                <c:pt idx="565">
                  <c:v>0.33392971042028557</c:v>
                </c:pt>
                <c:pt idx="566">
                  <c:v>0.3339347618681841</c:v>
                </c:pt>
                <c:pt idx="567">
                  <c:v>0.33415607805884318</c:v>
                </c:pt>
                <c:pt idx="568">
                  <c:v>0.33424651266854893</c:v>
                </c:pt>
                <c:pt idx="569">
                  <c:v>0.33429324010520622</c:v>
                </c:pt>
                <c:pt idx="570">
                  <c:v>0.33425939390468018</c:v>
                </c:pt>
                <c:pt idx="571">
                  <c:v>0.33446672693515678</c:v>
                </c:pt>
                <c:pt idx="572">
                  <c:v>0.334493813300481</c:v>
                </c:pt>
                <c:pt idx="573">
                  <c:v>0.3345640192339786</c:v>
                </c:pt>
                <c:pt idx="574">
                  <c:v>0.33465859413780874</c:v>
                </c:pt>
                <c:pt idx="575">
                  <c:v>0.33478359616711972</c:v>
                </c:pt>
                <c:pt idx="576">
                  <c:v>0.33484617318628412</c:v>
                </c:pt>
                <c:pt idx="577">
                  <c:v>0.33480956232035269</c:v>
                </c:pt>
                <c:pt idx="578">
                  <c:v>0.33483493450875096</c:v>
                </c:pt>
                <c:pt idx="579">
                  <c:v>0.3350146698362072</c:v>
                </c:pt>
                <c:pt idx="580">
                  <c:v>0.33513789148702616</c:v>
                </c:pt>
                <c:pt idx="581">
                  <c:v>0.33526049702959104</c:v>
                </c:pt>
                <c:pt idx="582">
                  <c:v>0.33528979454444308</c:v>
                </c:pt>
                <c:pt idx="583">
                  <c:v>0.33533130557172086</c:v>
                </c:pt>
                <c:pt idx="584">
                  <c:v>0.3353973240438623</c:v>
                </c:pt>
                <c:pt idx="585">
                  <c:v>0.33548155242364297</c:v>
                </c:pt>
                <c:pt idx="586">
                  <c:v>0.33556535966152473</c:v>
                </c:pt>
                <c:pt idx="587">
                  <c:v>0.33556841286321709</c:v>
                </c:pt>
                <c:pt idx="588">
                  <c:v>0.33570740579890102</c:v>
                </c:pt>
                <c:pt idx="589">
                  <c:v>0.33587041876990653</c:v>
                </c:pt>
                <c:pt idx="590">
                  <c:v>0.33594610167605704</c:v>
                </c:pt>
                <c:pt idx="591">
                  <c:v>0.33597197116767674</c:v>
                </c:pt>
                <c:pt idx="592">
                  <c:v>0.33599771131183831</c:v>
                </c:pt>
                <c:pt idx="593">
                  <c:v>0.33623343275527912</c:v>
                </c:pt>
                <c:pt idx="594">
                  <c:v>0.33620224559150269</c:v>
                </c:pt>
                <c:pt idx="595">
                  <c:v>0.33620211436354519</c:v>
                </c:pt>
                <c:pt idx="596">
                  <c:v>0.33632557879172748</c:v>
                </c:pt>
                <c:pt idx="597">
                  <c:v>0.33644224589776883</c:v>
                </c:pt>
                <c:pt idx="598">
                  <c:v>0.33651506966827999</c:v>
                </c:pt>
                <c:pt idx="599">
                  <c:v>0.33657516931993864</c:v>
                </c:pt>
                <c:pt idx="600">
                  <c:v>0.33665350847333891</c:v>
                </c:pt>
                <c:pt idx="601">
                  <c:v>0.33682415093097223</c:v>
                </c:pt>
                <c:pt idx="602">
                  <c:v>0.33697540517631736</c:v>
                </c:pt>
                <c:pt idx="603">
                  <c:v>0.33695904815043576</c:v>
                </c:pt>
                <c:pt idx="604">
                  <c:v>0.33699221290968362</c:v>
                </c:pt>
                <c:pt idx="605">
                  <c:v>0.33712408684513523</c:v>
                </c:pt>
                <c:pt idx="606">
                  <c:v>0.3373418164109096</c:v>
                </c:pt>
                <c:pt idx="607">
                  <c:v>0.33738542732885507</c:v>
                </c:pt>
                <c:pt idx="608">
                  <c:v>0.33739792019221082</c:v>
                </c:pt>
                <c:pt idx="609">
                  <c:v>0.33744742559124979</c:v>
                </c:pt>
                <c:pt idx="610">
                  <c:v>0.33767589846329354</c:v>
                </c:pt>
                <c:pt idx="611">
                  <c:v>0.33766839897097706</c:v>
                </c:pt>
                <c:pt idx="612">
                  <c:v>0.33771655197612216</c:v>
                </c:pt>
                <c:pt idx="613">
                  <c:v>0.33788187921624158</c:v>
                </c:pt>
                <c:pt idx="614">
                  <c:v>0.3379351448201604</c:v>
                </c:pt>
                <c:pt idx="615">
                  <c:v>0.3378892690960596</c:v>
                </c:pt>
                <c:pt idx="616">
                  <c:v>0.33825766275057928</c:v>
                </c:pt>
                <c:pt idx="617">
                  <c:v>0.33824107443682633</c:v>
                </c:pt>
                <c:pt idx="618">
                  <c:v>0.33835434406464221</c:v>
                </c:pt>
                <c:pt idx="619">
                  <c:v>0.33840524734431904</c:v>
                </c:pt>
                <c:pt idx="620">
                  <c:v>0.33848679610759747</c:v>
                </c:pt>
                <c:pt idx="621">
                  <c:v>0.33851850212705947</c:v>
                </c:pt>
                <c:pt idx="622">
                  <c:v>0.33849442961642418</c:v>
                </c:pt>
                <c:pt idx="623">
                  <c:v>0.33848283746834207</c:v>
                </c:pt>
                <c:pt idx="624">
                  <c:v>0.33875556828100034</c:v>
                </c:pt>
                <c:pt idx="625">
                  <c:v>0.33886008543959534</c:v>
                </c:pt>
                <c:pt idx="626">
                  <c:v>0.33905677501239734</c:v>
                </c:pt>
                <c:pt idx="627">
                  <c:v>0.33912270613733531</c:v>
                </c:pt>
                <c:pt idx="628">
                  <c:v>0.33919448760664861</c:v>
                </c:pt>
                <c:pt idx="629">
                  <c:v>0.33924119016861537</c:v>
                </c:pt>
                <c:pt idx="630">
                  <c:v>0.33938035921777227</c:v>
                </c:pt>
                <c:pt idx="631">
                  <c:v>0.33950029242168339</c:v>
                </c:pt>
                <c:pt idx="632">
                  <c:v>0.33952693095957498</c:v>
                </c:pt>
                <c:pt idx="633">
                  <c:v>0.33951635630477711</c:v>
                </c:pt>
                <c:pt idx="634">
                  <c:v>0.33945639452325321</c:v>
                </c:pt>
                <c:pt idx="635">
                  <c:v>0.33941527255063697</c:v>
                </c:pt>
                <c:pt idx="636">
                  <c:v>0.3395473911878838</c:v>
                </c:pt>
                <c:pt idx="637">
                  <c:v>0.33952435423194433</c:v>
                </c:pt>
                <c:pt idx="638">
                  <c:v>0.33950761246078459</c:v>
                </c:pt>
                <c:pt idx="639">
                  <c:v>0.33949713439848067</c:v>
                </c:pt>
                <c:pt idx="640">
                  <c:v>0.33963502372648824</c:v>
                </c:pt>
                <c:pt idx="641">
                  <c:v>0.33974750360785577</c:v>
                </c:pt>
                <c:pt idx="642">
                  <c:v>0.33973582608981651</c:v>
                </c:pt>
                <c:pt idx="643">
                  <c:v>0.33994667695936742</c:v>
                </c:pt>
                <c:pt idx="644">
                  <c:v>0.33998961857457061</c:v>
                </c:pt>
                <c:pt idx="645">
                  <c:v>0.34002616548169778</c:v>
                </c:pt>
                <c:pt idx="646">
                  <c:v>0.34003163465428926</c:v>
                </c:pt>
                <c:pt idx="647">
                  <c:v>0.34008651148101782</c:v>
                </c:pt>
                <c:pt idx="648">
                  <c:v>0.34006695892361272</c:v>
                </c:pt>
                <c:pt idx="649">
                  <c:v>0.34026997412899468</c:v>
                </c:pt>
                <c:pt idx="650">
                  <c:v>0.34030511925834972</c:v>
                </c:pt>
                <c:pt idx="651">
                  <c:v>0.34042042866205796</c:v>
                </c:pt>
                <c:pt idx="652">
                  <c:v>0.34047336151874769</c:v>
                </c:pt>
                <c:pt idx="653">
                  <c:v>0.34058164971115396</c:v>
                </c:pt>
                <c:pt idx="654">
                  <c:v>0.34061523646259817</c:v>
                </c:pt>
                <c:pt idx="655">
                  <c:v>0.34063012028028522</c:v>
                </c:pt>
                <c:pt idx="656">
                  <c:v>0.3407067246788838</c:v>
                </c:pt>
                <c:pt idx="657">
                  <c:v>0.34089418105548935</c:v>
                </c:pt>
                <c:pt idx="658">
                  <c:v>0.34085823015021194</c:v>
                </c:pt>
                <c:pt idx="659">
                  <c:v>0.34090897399946091</c:v>
                </c:pt>
                <c:pt idx="660">
                  <c:v>0.34100272412946359</c:v>
                </c:pt>
                <c:pt idx="661">
                  <c:v>0.34105892550881622</c:v>
                </c:pt>
                <c:pt idx="662">
                  <c:v>0.34125080088127213</c:v>
                </c:pt>
                <c:pt idx="663">
                  <c:v>0.34127486687686576</c:v>
                </c:pt>
                <c:pt idx="664">
                  <c:v>0.34129881254248146</c:v>
                </c:pt>
                <c:pt idx="665">
                  <c:v>0.34137207347976906</c:v>
                </c:pt>
                <c:pt idx="666">
                  <c:v>0.34138317311237021</c:v>
                </c:pt>
                <c:pt idx="667">
                  <c:v>0.34139421724680835</c:v>
                </c:pt>
                <c:pt idx="668">
                  <c:v>0.34142374116057433</c:v>
                </c:pt>
                <c:pt idx="669">
                  <c:v>0.34136660245477146</c:v>
                </c:pt>
                <c:pt idx="670">
                  <c:v>0.34151985944249758</c:v>
                </c:pt>
                <c:pt idx="671">
                  <c:v>0.34155493514528512</c:v>
                </c:pt>
                <c:pt idx="672">
                  <c:v>0.3414971404695587</c:v>
                </c:pt>
                <c:pt idx="673">
                  <c:v>0.34149525476721088</c:v>
                </c:pt>
                <c:pt idx="674">
                  <c:v>0.34174056349337484</c:v>
                </c:pt>
                <c:pt idx="675">
                  <c:v>0.34170038067590797</c:v>
                </c:pt>
                <c:pt idx="676">
                  <c:v>0.3417036587725284</c:v>
                </c:pt>
                <c:pt idx="677">
                  <c:v>0.34178107547866576</c:v>
                </c:pt>
                <c:pt idx="678">
                  <c:v>0.34175305010127244</c:v>
                </c:pt>
                <c:pt idx="679">
                  <c:v>0.34176224485076612</c:v>
                </c:pt>
                <c:pt idx="680">
                  <c:v>0.34180846862651232</c:v>
                </c:pt>
                <c:pt idx="681">
                  <c:v>0.34174940628337974</c:v>
                </c:pt>
                <c:pt idx="682">
                  <c:v>0.34183895425196287</c:v>
                </c:pt>
                <c:pt idx="683">
                  <c:v>0.34188479448070308</c:v>
                </c:pt>
                <c:pt idx="684">
                  <c:v>0.34202310050829954</c:v>
                </c:pt>
                <c:pt idx="685">
                  <c:v>0.34199386500575801</c:v>
                </c:pt>
                <c:pt idx="686">
                  <c:v>0.34221814568072922</c:v>
                </c:pt>
                <c:pt idx="687">
                  <c:v>0.34228062995232561</c:v>
                </c:pt>
                <c:pt idx="688">
                  <c:v>0.34244167680256399</c:v>
                </c:pt>
                <c:pt idx="689">
                  <c:v>0.34273787341855116</c:v>
                </c:pt>
                <c:pt idx="690">
                  <c:v>0.34303876905145841</c:v>
                </c:pt>
                <c:pt idx="691">
                  <c:v>0.34322074520620111</c:v>
                </c:pt>
                <c:pt idx="692">
                  <c:v>0.3434945064801701</c:v>
                </c:pt>
                <c:pt idx="693">
                  <c:v>0.34345791394776926</c:v>
                </c:pt>
                <c:pt idx="694">
                  <c:v>0.34347094437803044</c:v>
                </c:pt>
                <c:pt idx="695">
                  <c:v>0.34361985965614028</c:v>
                </c:pt>
                <c:pt idx="696">
                  <c:v>0.3437062353578596</c:v>
                </c:pt>
                <c:pt idx="697">
                  <c:v>0.34394048918107034</c:v>
                </c:pt>
                <c:pt idx="698">
                  <c:v>0.34398200173516497</c:v>
                </c:pt>
                <c:pt idx="699">
                  <c:v>0.34391825172648915</c:v>
                </c:pt>
                <c:pt idx="700">
                  <c:v>0.34395987546785667</c:v>
                </c:pt>
                <c:pt idx="701">
                  <c:v>0.34416814609051738</c:v>
                </c:pt>
                <c:pt idx="702">
                  <c:v>0.34413436536006481</c:v>
                </c:pt>
                <c:pt idx="703">
                  <c:v>0.34421816853326453</c:v>
                </c:pt>
                <c:pt idx="704">
                  <c:v>0.34444986269059824</c:v>
                </c:pt>
                <c:pt idx="705">
                  <c:v>0.34462478337714525</c:v>
                </c:pt>
                <c:pt idx="706">
                  <c:v>0.34463815446025953</c:v>
                </c:pt>
                <c:pt idx="707">
                  <c:v>0.34466999868795822</c:v>
                </c:pt>
                <c:pt idx="708">
                  <c:v>0.34461516869451841</c:v>
                </c:pt>
                <c:pt idx="709">
                  <c:v>0.34454825285104584</c:v>
                </c:pt>
                <c:pt idx="710">
                  <c:v>0.34444459658679061</c:v>
                </c:pt>
                <c:pt idx="711">
                  <c:v>0.34434763360385667</c:v>
                </c:pt>
                <c:pt idx="712">
                  <c:v>0.34430677543583738</c:v>
                </c:pt>
                <c:pt idx="713">
                  <c:v>0.34449477155865815</c:v>
                </c:pt>
                <c:pt idx="714">
                  <c:v>0.34440991770086488</c:v>
                </c:pt>
                <c:pt idx="715">
                  <c:v>0.34432548811236058</c:v>
                </c:pt>
                <c:pt idx="716">
                  <c:v>0.34447013067179877</c:v>
                </c:pt>
                <c:pt idx="717">
                  <c:v>0.34457697501843976</c:v>
                </c:pt>
                <c:pt idx="718">
                  <c:v>0.34451025014334757</c:v>
                </c:pt>
                <c:pt idx="719">
                  <c:v>0.34461071389263082</c:v>
                </c:pt>
                <c:pt idx="720">
                  <c:v>0.34464269532316766</c:v>
                </c:pt>
                <c:pt idx="721">
                  <c:v>0.34463744184655182</c:v>
                </c:pt>
                <c:pt idx="722">
                  <c:v>0.34458895463731903</c:v>
                </c:pt>
                <c:pt idx="723">
                  <c:v>0.34480643986413245</c:v>
                </c:pt>
                <c:pt idx="724">
                  <c:v>0.34473856766481181</c:v>
                </c:pt>
                <c:pt idx="725">
                  <c:v>0.34470193482648775</c:v>
                </c:pt>
                <c:pt idx="726">
                  <c:v>0.34490031515235531</c:v>
                </c:pt>
                <c:pt idx="727">
                  <c:v>0.34509152357659356</c:v>
                </c:pt>
                <c:pt idx="728">
                  <c:v>0.34523233595871061</c:v>
                </c:pt>
                <c:pt idx="729">
                  <c:v>0.34510671927891706</c:v>
                </c:pt>
                <c:pt idx="730">
                  <c:v>0.34503116568252246</c:v>
                </c:pt>
                <c:pt idx="731">
                  <c:v>0.34503632985410987</c:v>
                </c:pt>
                <c:pt idx="732">
                  <c:v>0.34512798320483934</c:v>
                </c:pt>
                <c:pt idx="733">
                  <c:v>0.34528097328881513</c:v>
                </c:pt>
                <c:pt idx="734">
                  <c:v>0.34525398842237104</c:v>
                </c:pt>
                <c:pt idx="735">
                  <c:v>0.34523331848025918</c:v>
                </c:pt>
                <c:pt idx="736">
                  <c:v>0.34543522188785786</c:v>
                </c:pt>
                <c:pt idx="737">
                  <c:v>0.34565465077841856</c:v>
                </c:pt>
                <c:pt idx="738">
                  <c:v>0.34555781752452647</c:v>
                </c:pt>
                <c:pt idx="739">
                  <c:v>0.34559742343690386</c:v>
                </c:pt>
                <c:pt idx="740">
                  <c:v>0.34568627131971935</c:v>
                </c:pt>
                <c:pt idx="741">
                  <c:v>0.34569433496312074</c:v>
                </c:pt>
                <c:pt idx="742">
                  <c:v>0.34581359328830513</c:v>
                </c:pt>
                <c:pt idx="743">
                  <c:v>0.34576540532186362</c:v>
                </c:pt>
                <c:pt idx="744">
                  <c:v>0.34563094329525429</c:v>
                </c:pt>
                <c:pt idx="745">
                  <c:v>0.34551569357877804</c:v>
                </c:pt>
                <c:pt idx="746">
                  <c:v>0.34566674511088413</c:v>
                </c:pt>
                <c:pt idx="747">
                  <c:v>0.34571816638532971</c:v>
                </c:pt>
                <c:pt idx="748">
                  <c:v>0.34575697055340304</c:v>
                </c:pt>
                <c:pt idx="749">
                  <c:v>0.34581412070063605</c:v>
                </c:pt>
                <c:pt idx="750">
                  <c:v>0.34577829009713285</c:v>
                </c:pt>
                <c:pt idx="751">
                  <c:v>0.34576117864664718</c:v>
                </c:pt>
                <c:pt idx="752">
                  <c:v>0.3456638127534139</c:v>
                </c:pt>
                <c:pt idx="753">
                  <c:v>0.34557311368964683</c:v>
                </c:pt>
                <c:pt idx="754">
                  <c:v>0.34550140812119862</c:v>
                </c:pt>
                <c:pt idx="755">
                  <c:v>0.34557219608059264</c:v>
                </c:pt>
                <c:pt idx="756">
                  <c:v>0.34550049510018971</c:v>
                </c:pt>
                <c:pt idx="757">
                  <c:v>0.34546005262468876</c:v>
                </c:pt>
                <c:pt idx="758">
                  <c:v>0.34545071236156533</c:v>
                </c:pt>
                <c:pt idx="759">
                  <c:v>0.34537343879975752</c:v>
                </c:pt>
                <c:pt idx="760">
                  <c:v>0.34534599160575874</c:v>
                </c:pt>
                <c:pt idx="761">
                  <c:v>0.34545463664772991</c:v>
                </c:pt>
                <c:pt idx="762">
                  <c:v>0.34535262346449125</c:v>
                </c:pt>
                <c:pt idx="763">
                  <c:v>0.34528820034716878</c:v>
                </c:pt>
                <c:pt idx="764">
                  <c:v>0.34534151434543292</c:v>
                </c:pt>
                <c:pt idx="765">
                  <c:v>0.34530186677370578</c:v>
                </c:pt>
                <c:pt idx="766">
                  <c:v>0.34538601243983724</c:v>
                </c:pt>
                <c:pt idx="767">
                  <c:v>0.34532142237763802</c:v>
                </c:pt>
                <c:pt idx="768">
                  <c:v>0.3451891802657498</c:v>
                </c:pt>
                <c:pt idx="769">
                  <c:v>0.34521826936442107</c:v>
                </c:pt>
                <c:pt idx="770">
                  <c:v>0.34525339301759894</c:v>
                </c:pt>
                <c:pt idx="771">
                  <c:v>0.34531306105251097</c:v>
                </c:pt>
                <c:pt idx="772">
                  <c:v>0.3452920957472484</c:v>
                </c:pt>
                <c:pt idx="773">
                  <c:v>0.34528977526851212</c:v>
                </c:pt>
                <c:pt idx="774">
                  <c:v>0.34526274639216958</c:v>
                </c:pt>
                <c:pt idx="775">
                  <c:v>0.34540888266020875</c:v>
                </c:pt>
                <c:pt idx="776">
                  <c:v>0.34531945824690768</c:v>
                </c:pt>
                <c:pt idx="777">
                  <c:v>0.34523048095567316</c:v>
                </c:pt>
                <c:pt idx="778">
                  <c:v>0.3451852085508948</c:v>
                </c:pt>
                <c:pt idx="779">
                  <c:v>0.34507836750814036</c:v>
                </c:pt>
                <c:pt idx="780">
                  <c:v>0.34520070567059963</c:v>
                </c:pt>
                <c:pt idx="781">
                  <c:v>0.34517412214224663</c:v>
                </c:pt>
                <c:pt idx="782">
                  <c:v>0.34512295153153538</c:v>
                </c:pt>
                <c:pt idx="783">
                  <c:v>0.34509675677387769</c:v>
                </c:pt>
                <c:pt idx="784">
                  <c:v>0.34499035799000832</c:v>
                </c:pt>
                <c:pt idx="785">
                  <c:v>0.34502044120005831</c:v>
                </c:pt>
                <c:pt idx="786">
                  <c:v>0.34508745399405799</c:v>
                </c:pt>
                <c:pt idx="787">
                  <c:v>0.34524682672408774</c:v>
                </c:pt>
                <c:pt idx="788">
                  <c:v>0.34521383259046728</c:v>
                </c:pt>
                <c:pt idx="789">
                  <c:v>0.34515010342751495</c:v>
                </c:pt>
                <c:pt idx="790">
                  <c:v>0.34514231291037739</c:v>
                </c:pt>
                <c:pt idx="791">
                  <c:v>0.34522725634582552</c:v>
                </c:pt>
                <c:pt idx="792">
                  <c:v>0.34515728006409641</c:v>
                </c:pt>
                <c:pt idx="793">
                  <c:v>0.34513091366377591</c:v>
                </c:pt>
                <c:pt idx="794">
                  <c:v>0.34512939909545703</c:v>
                </c:pt>
                <c:pt idx="795">
                  <c:v>0.34502283709997977</c:v>
                </c:pt>
                <c:pt idx="796">
                  <c:v>0.34512691791447986</c:v>
                </c:pt>
                <c:pt idx="797">
                  <c:v>0.34513777832490744</c:v>
                </c:pt>
                <c:pt idx="798">
                  <c:v>0.34501263443328289</c:v>
                </c:pt>
                <c:pt idx="799">
                  <c:v>0.34524035626111649</c:v>
                </c:pt>
                <c:pt idx="800">
                  <c:v>0.34518267447981094</c:v>
                </c:pt>
                <c:pt idx="801">
                  <c:v>0.34542808610741188</c:v>
                </c:pt>
                <c:pt idx="802">
                  <c:v>0.34557957567687481</c:v>
                </c:pt>
                <c:pt idx="803">
                  <c:v>0.34570558779849042</c:v>
                </c:pt>
                <c:pt idx="804">
                  <c:v>0.34563321985949796</c:v>
                </c:pt>
                <c:pt idx="805">
                  <c:v>0.34557357376020048</c:v>
                </c:pt>
                <c:pt idx="806">
                  <c:v>0.34550804589139944</c:v>
                </c:pt>
                <c:pt idx="807">
                  <c:v>0.34560970066194246</c:v>
                </c:pt>
                <c:pt idx="808">
                  <c:v>0.34564286715863274</c:v>
                </c:pt>
                <c:pt idx="809">
                  <c:v>0.34555845282283953</c:v>
                </c:pt>
                <c:pt idx="810">
                  <c:v>0.34553008055872536</c:v>
                </c:pt>
                <c:pt idx="811">
                  <c:v>0.34544005015593177</c:v>
                </c:pt>
                <c:pt idx="812">
                  <c:v>0.34557911990515211</c:v>
                </c:pt>
                <c:pt idx="813">
                  <c:v>0.34558771930562637</c:v>
                </c:pt>
                <c:pt idx="814">
                  <c:v>0.34576931070909822</c:v>
                </c:pt>
                <c:pt idx="815">
                  <c:v>0.34588819415555272</c:v>
                </c:pt>
                <c:pt idx="816">
                  <c:v>0.34580873318477495</c:v>
                </c:pt>
                <c:pt idx="817">
                  <c:v>0.34576674951885111</c:v>
                </c:pt>
                <c:pt idx="818">
                  <c:v>0.34576205577125685</c:v>
                </c:pt>
                <c:pt idx="819">
                  <c:v>0.34572648549240054</c:v>
                </c:pt>
                <c:pt idx="820">
                  <c:v>0.34566637306493853</c:v>
                </c:pt>
                <c:pt idx="821">
                  <c:v>0.34555712619961387</c:v>
                </c:pt>
                <c:pt idx="822">
                  <c:v>0.34549786056861581</c:v>
                </c:pt>
                <c:pt idx="823">
                  <c:v>0.34552540626577277</c:v>
                </c:pt>
                <c:pt idx="824">
                  <c:v>0.34541686423444395</c:v>
                </c:pt>
                <c:pt idx="825">
                  <c:v>0.3453397599132717</c:v>
                </c:pt>
                <c:pt idx="826">
                  <c:v>0.34533102111370534</c:v>
                </c:pt>
                <c:pt idx="827">
                  <c:v>0.34534086100813682</c:v>
                </c:pt>
                <c:pt idx="828">
                  <c:v>0.34541863170309617</c:v>
                </c:pt>
                <c:pt idx="829">
                  <c:v>0.3454651135445807</c:v>
                </c:pt>
                <c:pt idx="830">
                  <c:v>0.34543720797685779</c:v>
                </c:pt>
                <c:pt idx="831">
                  <c:v>0.34543416193697346</c:v>
                </c:pt>
                <c:pt idx="832">
                  <c:v>0.3455609011272886</c:v>
                </c:pt>
                <c:pt idx="833">
                  <c:v>0.3454583566216522</c:v>
                </c:pt>
                <c:pt idx="834">
                  <c:v>0.34539958483854394</c:v>
                </c:pt>
                <c:pt idx="835">
                  <c:v>0.34542762191435122</c:v>
                </c:pt>
                <c:pt idx="836">
                  <c:v>0.34535046380477946</c:v>
                </c:pt>
                <c:pt idx="837">
                  <c:v>0.34529223148575555</c:v>
                </c:pt>
                <c:pt idx="838">
                  <c:v>0.34521575032832674</c:v>
                </c:pt>
                <c:pt idx="839">
                  <c:v>0.34518291157668507</c:v>
                </c:pt>
                <c:pt idx="840">
                  <c:v>0.34527383201880169</c:v>
                </c:pt>
                <c:pt idx="841">
                  <c:v>0.34518508285870769</c:v>
                </c:pt>
                <c:pt idx="842">
                  <c:v>0.34509677744441414</c:v>
                </c:pt>
                <c:pt idx="843">
                  <c:v>0.34500273355719208</c:v>
                </c:pt>
                <c:pt idx="844">
                  <c:v>0.34496477988940616</c:v>
                </c:pt>
                <c:pt idx="845">
                  <c:v>0.3451062259899591</c:v>
                </c:pt>
                <c:pt idx="846">
                  <c:v>0.34499359986000933</c:v>
                </c:pt>
                <c:pt idx="847">
                  <c:v>0.34493097186070926</c:v>
                </c:pt>
                <c:pt idx="848">
                  <c:v>0.34488719700140569</c:v>
                </c:pt>
                <c:pt idx="849">
                  <c:v>0.34479420101639863</c:v>
                </c:pt>
                <c:pt idx="850">
                  <c:v>0.34467077501131665</c:v>
                </c:pt>
                <c:pt idx="851">
                  <c:v>0.34459122113626006</c:v>
                </c:pt>
                <c:pt idx="852">
                  <c:v>0.34450588503057877</c:v>
                </c:pt>
                <c:pt idx="853">
                  <c:v>0.34444569560542587</c:v>
                </c:pt>
                <c:pt idx="854">
                  <c:v>0.34445996212739877</c:v>
                </c:pt>
                <c:pt idx="855">
                  <c:v>0.34438764231676178</c:v>
                </c:pt>
                <c:pt idx="856">
                  <c:v>0.34435276410517801</c:v>
                </c:pt>
                <c:pt idx="857">
                  <c:v>0.3444292952846521</c:v>
                </c:pt>
                <c:pt idx="858">
                  <c:v>0.34434476880822884</c:v>
                </c:pt>
                <c:pt idx="859">
                  <c:v>0.3444151599641877</c:v>
                </c:pt>
                <c:pt idx="860">
                  <c:v>0.34439868416436675</c:v>
                </c:pt>
                <c:pt idx="861">
                  <c:v>0.34433285074354492</c:v>
                </c:pt>
                <c:pt idx="862">
                  <c:v>0.3442488064898272</c:v>
                </c:pt>
                <c:pt idx="863">
                  <c:v>0.34418372245737805</c:v>
                </c:pt>
                <c:pt idx="864">
                  <c:v>0.34414986384509116</c:v>
                </c:pt>
                <c:pt idx="865">
                  <c:v>0.3441223545258657</c:v>
                </c:pt>
                <c:pt idx="866">
                  <c:v>0.34411352275323637</c:v>
                </c:pt>
                <c:pt idx="867">
                  <c:v>0.34400586013947015</c:v>
                </c:pt>
                <c:pt idx="868">
                  <c:v>0.3439728908387728</c:v>
                </c:pt>
                <c:pt idx="869">
                  <c:v>0.34404514138457892</c:v>
                </c:pt>
                <c:pt idx="870">
                  <c:v>0.34401197567765607</c:v>
                </c:pt>
                <c:pt idx="871">
                  <c:v>0.34400369579926776</c:v>
                </c:pt>
                <c:pt idx="872">
                  <c:v>0.34399545732027142</c:v>
                </c:pt>
                <c:pt idx="873">
                  <c:v>0.34390692003367007</c:v>
                </c:pt>
                <c:pt idx="874">
                  <c:v>0.34380647043350177</c:v>
                </c:pt>
                <c:pt idx="875">
                  <c:v>0.34388573308133424</c:v>
                </c:pt>
                <c:pt idx="876">
                  <c:v>0.34393369941592755</c:v>
                </c:pt>
                <c:pt idx="877">
                  <c:v>0.3439134509188479</c:v>
                </c:pt>
                <c:pt idx="878">
                  <c:v>0.3440292586642536</c:v>
                </c:pt>
                <c:pt idx="879">
                  <c:v>0.34398999237093231</c:v>
                </c:pt>
                <c:pt idx="880">
                  <c:v>0.34410541740907763</c:v>
                </c:pt>
                <c:pt idx="881">
                  <c:v>0.34430678032203221</c:v>
                </c:pt>
                <c:pt idx="882">
                  <c:v>0.34421050642042206</c:v>
                </c:pt>
                <c:pt idx="883">
                  <c:v>0.34414561388831999</c:v>
                </c:pt>
                <c:pt idx="884">
                  <c:v>0.34407486581887836</c:v>
                </c:pt>
                <c:pt idx="885">
                  <c:v>0.34396121648978395</c:v>
                </c:pt>
                <c:pt idx="886">
                  <c:v>0.34390993040733503</c:v>
                </c:pt>
                <c:pt idx="887">
                  <c:v>0.34384036075529834</c:v>
                </c:pt>
                <c:pt idx="888">
                  <c:v>0.34398124895152182</c:v>
                </c:pt>
                <c:pt idx="889">
                  <c:v>0.34413379270676425</c:v>
                </c:pt>
                <c:pt idx="890">
                  <c:v>0.34401366874323042</c:v>
                </c:pt>
                <c:pt idx="891">
                  <c:v>0.34396830039951426</c:v>
                </c:pt>
                <c:pt idx="892">
                  <c:v>0.34391697889751671</c:v>
                </c:pt>
                <c:pt idx="893">
                  <c:v>0.34388445400302914</c:v>
                </c:pt>
                <c:pt idx="894">
                  <c:v>0.34403748173301402</c:v>
                </c:pt>
                <c:pt idx="895">
                  <c:v>0.34412794932434893</c:v>
                </c:pt>
                <c:pt idx="896">
                  <c:v>0.3440078545777272</c:v>
                </c:pt>
                <c:pt idx="897">
                  <c:v>0.34399959530483853</c:v>
                </c:pt>
                <c:pt idx="898">
                  <c:v>0.34400991732831437</c:v>
                </c:pt>
                <c:pt idx="899">
                  <c:v>0.34408198274167279</c:v>
                </c:pt>
                <c:pt idx="900">
                  <c:v>0.34398065782796444</c:v>
                </c:pt>
                <c:pt idx="901">
                  <c:v>0.34386129953882461</c:v>
                </c:pt>
                <c:pt idx="902">
                  <c:v>0.34382287304113046</c:v>
                </c:pt>
                <c:pt idx="903">
                  <c:v>0.34369812367592478</c:v>
                </c:pt>
                <c:pt idx="904">
                  <c:v>0.34360489305754516</c:v>
                </c:pt>
                <c:pt idx="905">
                  <c:v>0.3435801085922574</c:v>
                </c:pt>
                <c:pt idx="906">
                  <c:v>0.34354308804929612</c:v>
                </c:pt>
                <c:pt idx="907">
                  <c:v>0.34368546260904964</c:v>
                </c:pt>
                <c:pt idx="908">
                  <c:v>0.34368499529600444</c:v>
                </c:pt>
                <c:pt idx="909">
                  <c:v>0.34359183031952445</c:v>
                </c:pt>
                <c:pt idx="910">
                  <c:v>0.34354239116792684</c:v>
                </c:pt>
                <c:pt idx="911">
                  <c:v>0.34374656921208718</c:v>
                </c:pt>
                <c:pt idx="912">
                  <c:v>0.34364074136602674</c:v>
                </c:pt>
                <c:pt idx="913">
                  <c:v>0.34375173265919662</c:v>
                </c:pt>
                <c:pt idx="914">
                  <c:v>0.34368913399590068</c:v>
                </c:pt>
                <c:pt idx="915">
                  <c:v>0.34365774832592116</c:v>
                </c:pt>
                <c:pt idx="916">
                  <c:v>0.34354000458429157</c:v>
                </c:pt>
                <c:pt idx="917">
                  <c:v>0.34347228456137008</c:v>
                </c:pt>
                <c:pt idx="918">
                  <c:v>0.34349141813856321</c:v>
                </c:pt>
                <c:pt idx="919">
                  <c:v>0.34358461604787038</c:v>
                </c:pt>
                <c:pt idx="920">
                  <c:v>0.34350431296763101</c:v>
                </c:pt>
                <c:pt idx="921">
                  <c:v>0.34344295140279285</c:v>
                </c:pt>
                <c:pt idx="922">
                  <c:v>0.34362290664577888</c:v>
                </c:pt>
                <c:pt idx="923">
                  <c:v>0.34349915711254997</c:v>
                </c:pt>
                <c:pt idx="924">
                  <c:v>0.34348108132698724</c:v>
                </c:pt>
                <c:pt idx="925">
                  <c:v>0.3434507359203523</c:v>
                </c:pt>
                <c:pt idx="926">
                  <c:v>0.34351323724075056</c:v>
                </c:pt>
                <c:pt idx="927">
                  <c:v>0.34351981105454676</c:v>
                </c:pt>
                <c:pt idx="928">
                  <c:v>0.34350163199927403</c:v>
                </c:pt>
                <c:pt idx="929">
                  <c:v>0.34346500383927764</c:v>
                </c:pt>
                <c:pt idx="930">
                  <c:v>0.34333586382008124</c:v>
                </c:pt>
                <c:pt idx="931">
                  <c:v>0.34332478450098081</c:v>
                </c:pt>
                <c:pt idx="932">
                  <c:v>0.34330758057847593</c:v>
                </c:pt>
                <c:pt idx="933">
                  <c:v>0.34332136267558355</c:v>
                </c:pt>
                <c:pt idx="934">
                  <c:v>0.34328563586220562</c:v>
                </c:pt>
                <c:pt idx="935">
                  <c:v>0.34339840268289462</c:v>
                </c:pt>
                <c:pt idx="936">
                  <c:v>0.34362801566948015</c:v>
                </c:pt>
                <c:pt idx="937">
                  <c:v>0.34362165559113272</c:v>
                </c:pt>
                <c:pt idx="938">
                  <c:v>0.34358442731317707</c:v>
                </c:pt>
                <c:pt idx="939">
                  <c:v>0.34358446517661118</c:v>
                </c:pt>
                <c:pt idx="940">
                  <c:v>0.34352270285072811</c:v>
                </c:pt>
                <c:pt idx="941">
                  <c:v>0.34346742933647445</c:v>
                </c:pt>
                <c:pt idx="942">
                  <c:v>0.3433691771897921</c:v>
                </c:pt>
                <c:pt idx="943">
                  <c:v>0.34350006130384314</c:v>
                </c:pt>
                <c:pt idx="944">
                  <c:v>0.34340164599732392</c:v>
                </c:pt>
                <c:pt idx="945">
                  <c:v>0.34334079776733734</c:v>
                </c:pt>
                <c:pt idx="946">
                  <c:v>0.34325553377850065</c:v>
                </c:pt>
                <c:pt idx="947">
                  <c:v>0.34323249610960815</c:v>
                </c:pt>
                <c:pt idx="948">
                  <c:v>0.34319721362906008</c:v>
                </c:pt>
                <c:pt idx="949">
                  <c:v>0.34318064756091476</c:v>
                </c:pt>
                <c:pt idx="950">
                  <c:v>0.34309000432311021</c:v>
                </c:pt>
                <c:pt idx="951">
                  <c:v>0.34304307430149467</c:v>
                </c:pt>
                <c:pt idx="952">
                  <c:v>0.34316323392998715</c:v>
                </c:pt>
                <c:pt idx="953">
                  <c:v>0.34326425276033723</c:v>
                </c:pt>
                <c:pt idx="954">
                  <c:v>0.34312993649653556</c:v>
                </c:pt>
                <c:pt idx="955">
                  <c:v>0.34309516681405289</c:v>
                </c:pt>
                <c:pt idx="956">
                  <c:v>0.34298023597998262</c:v>
                </c:pt>
                <c:pt idx="957">
                  <c:v>0.34288441980008272</c:v>
                </c:pt>
                <c:pt idx="958">
                  <c:v>0.3429188527010823</c:v>
                </c:pt>
                <c:pt idx="959">
                  <c:v>0.34296547343757688</c:v>
                </c:pt>
                <c:pt idx="960">
                  <c:v>0.34295006607038903</c:v>
                </c:pt>
                <c:pt idx="961">
                  <c:v>0.34287293574003708</c:v>
                </c:pt>
                <c:pt idx="962">
                  <c:v>0.34307428106133692</c:v>
                </c:pt>
                <c:pt idx="963">
                  <c:v>0.34309540465603022</c:v>
                </c:pt>
                <c:pt idx="964">
                  <c:v>0.34313496263275006</c:v>
                </c:pt>
                <c:pt idx="965">
                  <c:v>0.34321758281958631</c:v>
                </c:pt>
                <c:pt idx="966">
                  <c:v>0.34320709490548834</c:v>
                </c:pt>
                <c:pt idx="967">
                  <c:v>0.34309160443096093</c:v>
                </c:pt>
                <c:pt idx="968">
                  <c:v>0.34307556640880615</c:v>
                </c:pt>
                <c:pt idx="969">
                  <c:v>0.34297927357676217</c:v>
                </c:pt>
                <c:pt idx="970">
                  <c:v>0.34293289720887837</c:v>
                </c:pt>
                <c:pt idx="971">
                  <c:v>0.34280023772283397</c:v>
                </c:pt>
                <c:pt idx="972">
                  <c:v>0.34276711653421982</c:v>
                </c:pt>
                <c:pt idx="973">
                  <c:v>0.34272798095154872</c:v>
                </c:pt>
                <c:pt idx="974">
                  <c:v>0.34270140104679098</c:v>
                </c:pt>
                <c:pt idx="975">
                  <c:v>0.34287888404155697</c:v>
                </c:pt>
                <c:pt idx="976">
                  <c:v>0.34289480962134922</c:v>
                </c:pt>
                <c:pt idx="977">
                  <c:v>0.34283649557324247</c:v>
                </c:pt>
                <c:pt idx="978">
                  <c:v>0.34272285809537628</c:v>
                </c:pt>
                <c:pt idx="979">
                  <c:v>0.34268394380489936</c:v>
                </c:pt>
                <c:pt idx="980">
                  <c:v>0.34258342908587486</c:v>
                </c:pt>
                <c:pt idx="981">
                  <c:v>0.34256375194044547</c:v>
                </c:pt>
                <c:pt idx="982">
                  <c:v>0.34247001818074324</c:v>
                </c:pt>
                <c:pt idx="983">
                  <c:v>0.34238910808983952</c:v>
                </c:pt>
                <c:pt idx="984">
                  <c:v>0.34235186254939032</c:v>
                </c:pt>
                <c:pt idx="985">
                  <c:v>0.34232716323664336</c:v>
                </c:pt>
                <c:pt idx="986">
                  <c:v>0.34230258742046016</c:v>
                </c:pt>
                <c:pt idx="987">
                  <c:v>0.34244498448335786</c:v>
                </c:pt>
                <c:pt idx="988">
                  <c:v>0.34231476456094106</c:v>
                </c:pt>
                <c:pt idx="989">
                  <c:v>0.34222227573813641</c:v>
                </c:pt>
                <c:pt idx="990">
                  <c:v>0.3422167643594457</c:v>
                </c:pt>
                <c:pt idx="991">
                  <c:v>0.34217420053764847</c:v>
                </c:pt>
                <c:pt idx="992">
                  <c:v>0.34215038953496024</c:v>
                </c:pt>
                <c:pt idx="993">
                  <c:v>0.34231826758728545</c:v>
                </c:pt>
                <c:pt idx="994">
                  <c:v>0.34236171124934905</c:v>
                </c:pt>
                <c:pt idx="995">
                  <c:v>0.3422319076931023</c:v>
                </c:pt>
                <c:pt idx="996">
                  <c:v>0.3421460081546368</c:v>
                </c:pt>
                <c:pt idx="997">
                  <c:v>0.34214705811386359</c:v>
                </c:pt>
                <c:pt idx="998">
                  <c:v>0.34221607782329427</c:v>
                </c:pt>
                <c:pt idx="999">
                  <c:v>0.34213643743417776</c:v>
                </c:pt>
                <c:pt idx="1000">
                  <c:v>0.34209427524700686</c:v>
                </c:pt>
                <c:pt idx="1001">
                  <c:v>0.34196580887077183</c:v>
                </c:pt>
                <c:pt idx="1002">
                  <c:v>0.34207899482641796</c:v>
                </c:pt>
                <c:pt idx="1003">
                  <c:v>0.34220397485228582</c:v>
                </c:pt>
                <c:pt idx="1004">
                  <c:v>0.34237776497802441</c:v>
                </c:pt>
                <c:pt idx="1005">
                  <c:v>0.34226024115313425</c:v>
                </c:pt>
                <c:pt idx="1006">
                  <c:v>0.34223599994736859</c:v>
                </c:pt>
                <c:pt idx="1007">
                  <c:v>0.34229839494763176</c:v>
                </c:pt>
                <c:pt idx="1008">
                  <c:v>0.34219980797289362</c:v>
                </c:pt>
                <c:pt idx="1009">
                  <c:v>0.34210789393302915</c:v>
                </c:pt>
                <c:pt idx="1010">
                  <c:v>0.34223272946336397</c:v>
                </c:pt>
                <c:pt idx="1011">
                  <c:v>0.34243109581604714</c:v>
                </c:pt>
                <c:pt idx="1012">
                  <c:v>0.34239982033696692</c:v>
                </c:pt>
                <c:pt idx="1013">
                  <c:v>0.34239342123528205</c:v>
                </c:pt>
                <c:pt idx="1014">
                  <c:v>0.34241794912910561</c:v>
                </c:pt>
                <c:pt idx="1015">
                  <c:v>0.34257830938346012</c:v>
                </c:pt>
                <c:pt idx="1016">
                  <c:v>0.34254629783654283</c:v>
                </c:pt>
                <c:pt idx="1017">
                  <c:v>0.34244029134736009</c:v>
                </c:pt>
                <c:pt idx="1018">
                  <c:v>0.34258199989062332</c:v>
                </c:pt>
                <c:pt idx="1019">
                  <c:v>0.34248817489117023</c:v>
                </c:pt>
                <c:pt idx="1020">
                  <c:v>0.34251222901671435</c:v>
                </c:pt>
                <c:pt idx="1021">
                  <c:v>0.34245582787163081</c:v>
                </c:pt>
                <c:pt idx="1022">
                  <c:v>0.34241824873227261</c:v>
                </c:pt>
                <c:pt idx="1023">
                  <c:v>0.34239939748861126</c:v>
                </c:pt>
                <c:pt idx="1024">
                  <c:v>0.3422879455011682</c:v>
                </c:pt>
                <c:pt idx="1025">
                  <c:v>0.34237480077366234</c:v>
                </c:pt>
                <c:pt idx="1026">
                  <c:v>0.34230054676979405</c:v>
                </c:pt>
                <c:pt idx="1027">
                  <c:v>0.34236879903594508</c:v>
                </c:pt>
                <c:pt idx="1028">
                  <c:v>0.34253558504076537</c:v>
                </c:pt>
                <c:pt idx="1029">
                  <c:v>0.34250378711556151</c:v>
                </c:pt>
                <c:pt idx="1030">
                  <c:v>0.34264517817998369</c:v>
                </c:pt>
                <c:pt idx="1031">
                  <c:v>0.34255103728908382</c:v>
                </c:pt>
                <c:pt idx="1032">
                  <c:v>0.34248208210263836</c:v>
                </c:pt>
                <c:pt idx="1033">
                  <c:v>0.3424258316921252</c:v>
                </c:pt>
                <c:pt idx="1034">
                  <c:v>0.34246873753366458</c:v>
                </c:pt>
                <c:pt idx="1035">
                  <c:v>0.34235693884599627</c:v>
                </c:pt>
                <c:pt idx="1036">
                  <c:v>0.34226423915176629</c:v>
                </c:pt>
                <c:pt idx="1037">
                  <c:v>0.34243154795600744</c:v>
                </c:pt>
                <c:pt idx="1038">
                  <c:v>0.3423755502162274</c:v>
                </c:pt>
                <c:pt idx="1039">
                  <c:v>0.34230129246514629</c:v>
                </c:pt>
                <c:pt idx="1040">
                  <c:v>0.34241280100282057</c:v>
                </c:pt>
                <c:pt idx="1041">
                  <c:v>0.34256082699780643</c:v>
                </c:pt>
                <c:pt idx="1042">
                  <c:v>0.34244238786281739</c:v>
                </c:pt>
                <c:pt idx="1043">
                  <c:v>0.3423430809235033</c:v>
                </c:pt>
                <c:pt idx="1044">
                  <c:v>0.34237404051888581</c:v>
                </c:pt>
                <c:pt idx="1045">
                  <c:v>0.34247900531629138</c:v>
                </c:pt>
                <c:pt idx="1046">
                  <c:v>0.34241659028970994</c:v>
                </c:pt>
                <c:pt idx="1047">
                  <c:v>0.34234212733826141</c:v>
                </c:pt>
                <c:pt idx="1048">
                  <c:v>0.34232983670157013</c:v>
                </c:pt>
                <c:pt idx="1049">
                  <c:v>0.34244738251806228</c:v>
                </c:pt>
                <c:pt idx="1050">
                  <c:v>0.34235423060547199</c:v>
                </c:pt>
                <c:pt idx="1051">
                  <c:v>0.34226154445244467</c:v>
                </c:pt>
                <c:pt idx="1052">
                  <c:v>0.34216932173018244</c:v>
                </c:pt>
                <c:pt idx="1053">
                  <c:v>0.34213935512153154</c:v>
                </c:pt>
                <c:pt idx="1054">
                  <c:v>0.34224549334592391</c:v>
                </c:pt>
                <c:pt idx="1055">
                  <c:v>0.34224604587919427</c:v>
                </c:pt>
                <c:pt idx="1056">
                  <c:v>0.3421291806497983</c:v>
                </c:pt>
                <c:pt idx="1057">
                  <c:v>0.3420499747465493</c:v>
                </c:pt>
                <c:pt idx="1058">
                  <c:v>0.34206386487281654</c:v>
                </c:pt>
                <c:pt idx="1059">
                  <c:v>0.34223217554845242</c:v>
                </c:pt>
                <c:pt idx="1060">
                  <c:v>0.34220189467071016</c:v>
                </c:pt>
                <c:pt idx="1061">
                  <c:v>0.34238187519735658</c:v>
                </c:pt>
                <c:pt idx="1062">
                  <c:v>0.34226433082136976</c:v>
                </c:pt>
                <c:pt idx="1063">
                  <c:v>0.34238220416726289</c:v>
                </c:pt>
                <c:pt idx="1064">
                  <c:v>0.34242532814642657</c:v>
                </c:pt>
                <c:pt idx="1065">
                  <c:v>0.34253003650569447</c:v>
                </c:pt>
                <c:pt idx="1066">
                  <c:v>0.34243647132316601</c:v>
                </c:pt>
                <c:pt idx="1067">
                  <c:v>0.34232483396655017</c:v>
                </c:pt>
                <c:pt idx="1068">
                  <c:v>0.34232498979671744</c:v>
                </c:pt>
                <c:pt idx="1069">
                  <c:v>0.34221390984773387</c:v>
                </c:pt>
                <c:pt idx="1070">
                  <c:v>0.34212192529849522</c:v>
                </c:pt>
                <c:pt idx="1071">
                  <c:v>0.34209219567200272</c:v>
                </c:pt>
                <c:pt idx="1072">
                  <c:v>0.34203171469364269</c:v>
                </c:pt>
                <c:pt idx="1073">
                  <c:v>0.34194064112017447</c:v>
                </c:pt>
                <c:pt idx="1074">
                  <c:v>0.34185002291457361</c:v>
                </c:pt>
                <c:pt idx="1075">
                  <c:v>0.34177221280000075</c:v>
                </c:pt>
                <c:pt idx="1076">
                  <c:v>0.34181838673600079</c:v>
                </c:pt>
                <c:pt idx="1077">
                  <c:v>0.34177781480232078</c:v>
                </c:pt>
                <c:pt idx="1078">
                  <c:v>0.34172508572830917</c:v>
                </c:pt>
                <c:pt idx="1079">
                  <c:v>0.34163554529966766</c:v>
                </c:pt>
                <c:pt idx="1080">
                  <c:v>0.34160824757316932</c:v>
                </c:pt>
                <c:pt idx="1081">
                  <c:v>0.34179737633530349</c:v>
                </c:pt>
                <c:pt idx="1082">
                  <c:v>0.34169511445362694</c:v>
                </c:pt>
                <c:pt idx="1083">
                  <c:v>0.34162425888135883</c:v>
                </c:pt>
                <c:pt idx="1084">
                  <c:v>0.34163409758695207</c:v>
                </c:pt>
                <c:pt idx="1085">
                  <c:v>0.34169950209901734</c:v>
                </c:pt>
                <c:pt idx="1086">
                  <c:v>0.34184491458852229</c:v>
                </c:pt>
                <c:pt idx="1087">
                  <c:v>0.34181657001557969</c:v>
                </c:pt>
                <c:pt idx="1088">
                  <c:v>0.34176364716550178</c:v>
                </c:pt>
                <c:pt idx="1089">
                  <c:v>0.34169244892967426</c:v>
                </c:pt>
                <c:pt idx="1090">
                  <c:v>0.34168958668502586</c:v>
                </c:pt>
                <c:pt idx="1091">
                  <c:v>0.34175471375160077</c:v>
                </c:pt>
                <c:pt idx="1092">
                  <c:v>0.34165884518284279</c:v>
                </c:pt>
                <c:pt idx="1093">
                  <c:v>0.34173648595692857</c:v>
                </c:pt>
                <c:pt idx="1094">
                  <c:v>0.34165924352714389</c:v>
                </c:pt>
                <c:pt idx="1095">
                  <c:v>0.34173688230950816</c:v>
                </c:pt>
                <c:pt idx="1096">
                  <c:v>0.34170907789796062</c:v>
                </c:pt>
                <c:pt idx="1097">
                  <c:v>0.34169995250847085</c:v>
                </c:pt>
                <c:pt idx="1098">
                  <c:v>0.34164761274592853</c:v>
                </c:pt>
                <c:pt idx="1099">
                  <c:v>0.34165733468219889</c:v>
                </c:pt>
                <c:pt idx="1100">
                  <c:v>0.34184621800878789</c:v>
                </c:pt>
                <c:pt idx="1101">
                  <c:v>0.34181168691874392</c:v>
                </c:pt>
                <c:pt idx="1102">
                  <c:v>0.34182676848415017</c:v>
                </c:pt>
                <c:pt idx="1103">
                  <c:v>0.34172435964172937</c:v>
                </c:pt>
                <c:pt idx="1104">
                  <c:v>0.34170897784352072</c:v>
                </c:pt>
                <c:pt idx="1105">
                  <c:v>0.34160097795430311</c:v>
                </c:pt>
                <c:pt idx="1106">
                  <c:v>0.3417468830645316</c:v>
                </c:pt>
                <c:pt idx="1107">
                  <c:v>0.34183644364920895</c:v>
                </c:pt>
                <c:pt idx="1108">
                  <c:v>0.3417278064309629</c:v>
                </c:pt>
                <c:pt idx="1109">
                  <c:v>0.34170622739880813</c:v>
                </c:pt>
                <c:pt idx="1110">
                  <c:v>0.34172183626181407</c:v>
                </c:pt>
                <c:pt idx="1111">
                  <c:v>0.34186713708050503</c:v>
                </c:pt>
                <c:pt idx="1112">
                  <c:v>0.3418572213951025</c:v>
                </c:pt>
                <c:pt idx="1113">
                  <c:v>0.34174230028812697</c:v>
                </c:pt>
                <c:pt idx="1114">
                  <c:v>0.34193693878668635</c:v>
                </c:pt>
                <c:pt idx="1115">
                  <c:v>0.3420935240927529</c:v>
                </c:pt>
                <c:pt idx="1116">
                  <c:v>0.34203921647228913</c:v>
                </c:pt>
                <c:pt idx="1117">
                  <c:v>0.34200990038992768</c:v>
                </c:pt>
                <c:pt idx="1118">
                  <c:v>0.34199927088797805</c:v>
                </c:pt>
                <c:pt idx="1119">
                  <c:v>0.34204430953353815</c:v>
                </c:pt>
                <c:pt idx="1120">
                  <c:v>0.34208912298587046</c:v>
                </c:pt>
                <c:pt idx="1121">
                  <c:v>0.34201011737094111</c:v>
                </c:pt>
                <c:pt idx="1122">
                  <c:v>0.34193768678408643</c:v>
                </c:pt>
                <c:pt idx="1123">
                  <c:v>0.34192741835016599</c:v>
                </c:pt>
                <c:pt idx="1124">
                  <c:v>0.34189248125841515</c:v>
                </c:pt>
                <c:pt idx="1125">
                  <c:v>0.34209254885212309</c:v>
                </c:pt>
                <c:pt idx="1126">
                  <c:v>0.34198263110786248</c:v>
                </c:pt>
                <c:pt idx="1127">
                  <c:v>0.34186090295232319</c:v>
                </c:pt>
                <c:pt idx="1128">
                  <c:v>0.34177068343756156</c:v>
                </c:pt>
                <c:pt idx="1129">
                  <c:v>0.34179832502037377</c:v>
                </c:pt>
                <c:pt idx="1130">
                  <c:v>0.34189998839527191</c:v>
                </c:pt>
                <c:pt idx="1131">
                  <c:v>0.3418466484532956</c:v>
                </c:pt>
                <c:pt idx="1132">
                  <c:v>0.34178121521102911</c:v>
                </c:pt>
                <c:pt idx="1133">
                  <c:v>0.34174700913497391</c:v>
                </c:pt>
                <c:pt idx="1134">
                  <c:v>0.34186128908929903</c:v>
                </c:pt>
                <c:pt idx="1135">
                  <c:v>0.34174634764385253</c:v>
                </c:pt>
                <c:pt idx="1136">
                  <c:v>0.34165670090563327</c:v>
                </c:pt>
                <c:pt idx="1137">
                  <c:v>0.34164165740110508</c:v>
                </c:pt>
                <c:pt idx="1138">
                  <c:v>0.34155253411409958</c:v>
                </c:pt>
                <c:pt idx="1139">
                  <c:v>0.34150093144352911</c:v>
                </c:pt>
                <c:pt idx="1140">
                  <c:v>0.3416658767863115</c:v>
                </c:pt>
                <c:pt idx="1141">
                  <c:v>0.34153337240237991</c:v>
                </c:pt>
                <c:pt idx="1142">
                  <c:v>0.341673435540368</c:v>
                </c:pt>
                <c:pt idx="1143">
                  <c:v>0.34155325336266618</c:v>
                </c:pt>
                <c:pt idx="1144">
                  <c:v>0.34146457209585285</c:v>
                </c:pt>
                <c:pt idx="1145">
                  <c:v>0.34140722923537359</c:v>
                </c:pt>
                <c:pt idx="1146">
                  <c:v>0.34155410308919676</c:v>
                </c:pt>
                <c:pt idx="1147">
                  <c:v>0.3415457525737508</c:v>
                </c:pt>
                <c:pt idx="1148">
                  <c:v>0.34151890381088207</c:v>
                </c:pt>
                <c:pt idx="1149">
                  <c:v>0.34156016429182767</c:v>
                </c:pt>
                <c:pt idx="1150">
                  <c:v>0.34143436847036851</c:v>
                </c:pt>
                <c:pt idx="1151">
                  <c:v>0.34134010162801665</c:v>
                </c:pt>
                <c:pt idx="1152">
                  <c:v>0.34135754111987654</c:v>
                </c:pt>
                <c:pt idx="1153">
                  <c:v>0.34132545341427711</c:v>
                </c:pt>
                <c:pt idx="1154">
                  <c:v>0.34129970614720573</c:v>
                </c:pt>
                <c:pt idx="1155">
                  <c:v>0.34157071261646971</c:v>
                </c:pt>
                <c:pt idx="1156">
                  <c:v>0.34174148905338736</c:v>
                </c:pt>
                <c:pt idx="1157">
                  <c:v>0.34165186660812041</c:v>
                </c:pt>
                <c:pt idx="1158">
                  <c:v>0.34161212727507984</c:v>
                </c:pt>
                <c:pt idx="1159">
                  <c:v>0.34170236163870443</c:v>
                </c:pt>
                <c:pt idx="1160">
                  <c:v>0.34161293483051092</c:v>
                </c:pt>
                <c:pt idx="1161">
                  <c:v>0.34175878015635835</c:v>
                </c:pt>
                <c:pt idx="1162">
                  <c:v>0.3417370462555766</c:v>
                </c:pt>
                <c:pt idx="1163">
                  <c:v>0.34162890602429874</c:v>
                </c:pt>
                <c:pt idx="1164">
                  <c:v>0.34165725649417727</c:v>
                </c:pt>
                <c:pt idx="1165">
                  <c:v>0.3415865902117064</c:v>
                </c:pt>
                <c:pt idx="1166">
                  <c:v>0.34154717726064787</c:v>
                </c:pt>
                <c:pt idx="1167">
                  <c:v>0.34147706137434464</c:v>
                </c:pt>
                <c:pt idx="1168">
                  <c:v>0.34147527606747291</c:v>
                </c:pt>
                <c:pt idx="1169">
                  <c:v>0.34135608468713557</c:v>
                </c:pt>
                <c:pt idx="1170">
                  <c:v>0.3413672642636999</c:v>
                </c:pt>
                <c:pt idx="1171">
                  <c:v>0.34156995794238137</c:v>
                </c:pt>
                <c:pt idx="1172">
                  <c:v>0.34147501315266948</c:v>
                </c:pt>
                <c:pt idx="1173">
                  <c:v>0.34149177808690612</c:v>
                </c:pt>
                <c:pt idx="1174">
                  <c:v>0.34142193919647157</c:v>
                </c:pt>
                <c:pt idx="1175">
                  <c:v>0.3414636845004892</c:v>
                </c:pt>
                <c:pt idx="1176">
                  <c:v>0.34140634607798676</c:v>
                </c:pt>
                <c:pt idx="1177">
                  <c:v>0.34133693434759682</c:v>
                </c:pt>
                <c:pt idx="1178">
                  <c:v>0.34126786967585881</c:v>
                </c:pt>
                <c:pt idx="1179">
                  <c:v>0.34118061532747956</c:v>
                </c:pt>
                <c:pt idx="1180">
                  <c:v>0.3411123322508422</c:v>
                </c:pt>
                <c:pt idx="1181">
                  <c:v>0.34105057058958793</c:v>
                </c:pt>
                <c:pt idx="1182">
                  <c:v>0.34102619773664</c:v>
                </c:pt>
                <c:pt idx="1183">
                  <c:v>0.34090307174795681</c:v>
                </c:pt>
                <c:pt idx="1184">
                  <c:v>0.34108954638921701</c:v>
                </c:pt>
                <c:pt idx="1185">
                  <c:v>0.34106497865727092</c:v>
                </c:pt>
                <c:pt idx="1186">
                  <c:v>0.34115176876398456</c:v>
                </c:pt>
                <c:pt idx="1187">
                  <c:v>0.34110216992016468</c:v>
                </c:pt>
                <c:pt idx="1188">
                  <c:v>0.34108989907056386</c:v>
                </c:pt>
                <c:pt idx="1189">
                  <c:v>0.34111476957521103</c:v>
                </c:pt>
                <c:pt idx="1190">
                  <c:v>0.34104681572733497</c:v>
                </c:pt>
                <c:pt idx="1191">
                  <c:v>0.34112133664869831</c:v>
                </c:pt>
                <c:pt idx="1192">
                  <c:v>0.34105334996545483</c:v>
                </c:pt>
                <c:pt idx="1193">
                  <c:v>0.34112783821562753</c:v>
                </c:pt>
                <c:pt idx="1194">
                  <c:v>0.34107217902454939</c:v>
                </c:pt>
                <c:pt idx="1195">
                  <c:v>0.34104151812942662</c:v>
                </c:pt>
                <c:pt idx="1196">
                  <c:v>0.34104809053877949</c:v>
                </c:pt>
                <c:pt idx="1197">
                  <c:v>0.34091249508608562</c:v>
                </c:pt>
                <c:pt idx="1198">
                  <c:v>0.34080229761065517</c:v>
                </c:pt>
                <c:pt idx="1199">
                  <c:v>0.34069883112260191</c:v>
                </c:pt>
                <c:pt idx="1200">
                  <c:v>0.34083688696698894</c:v>
                </c:pt>
                <c:pt idx="1201">
                  <c:v>0.341060772532154</c:v>
                </c:pt>
                <c:pt idx="1202">
                  <c:v>0.34102398866949324</c:v>
                </c:pt>
                <c:pt idx="1203">
                  <c:v>0.34101828872614576</c:v>
                </c:pt>
                <c:pt idx="1204">
                  <c:v>0.34104351728251503</c:v>
                </c:pt>
                <c:pt idx="1205">
                  <c:v>0.34114277469610249</c:v>
                </c:pt>
                <c:pt idx="1206">
                  <c:v>0.34134041082262201</c:v>
                </c:pt>
                <c:pt idx="1207">
                  <c:v>0.34123425376850891</c:v>
                </c:pt>
                <c:pt idx="1208">
                  <c:v>0.34117188249966635</c:v>
                </c:pt>
                <c:pt idx="1209">
                  <c:v>0.341276678087168</c:v>
                </c:pt>
                <c:pt idx="1210">
                  <c:v>0.34127589469673214</c:v>
                </c:pt>
                <c:pt idx="1211">
                  <c:v>0.34138635022324848</c:v>
                </c:pt>
                <c:pt idx="1212">
                  <c:v>0.34135411847213221</c:v>
                </c:pt>
                <c:pt idx="1213">
                  <c:v>0.34132822787977152</c:v>
                </c:pt>
                <c:pt idx="1214">
                  <c:v>0.3412777467403727</c:v>
                </c:pt>
                <c:pt idx="1215">
                  <c:v>0.34122133800667082</c:v>
                </c:pt>
                <c:pt idx="1216">
                  <c:v>0.34136914131663748</c:v>
                </c:pt>
                <c:pt idx="1217">
                  <c:v>0.34143587061005432</c:v>
                </c:pt>
                <c:pt idx="1218">
                  <c:v>0.34142193125700404</c:v>
                </c:pt>
                <c:pt idx="1219">
                  <c:v>0.34137098160071905</c:v>
                </c:pt>
                <c:pt idx="1220">
                  <c:v>0.34132646669271544</c:v>
                </c:pt>
                <c:pt idx="1221">
                  <c:v>0.34121419935925185</c:v>
                </c:pt>
                <c:pt idx="1222">
                  <c:v>0.34134350336245556</c:v>
                </c:pt>
                <c:pt idx="1223">
                  <c:v>0.34127440584564328</c:v>
                </c:pt>
                <c:pt idx="1224">
                  <c:v>0.34121801381641503</c:v>
                </c:pt>
                <c:pt idx="1225">
                  <c:v>0.34126077874733296</c:v>
                </c:pt>
                <c:pt idx="1226">
                  <c:v>0.34121681485359628</c:v>
                </c:pt>
                <c:pt idx="1227">
                  <c:v>0.34117925077932831</c:v>
                </c:pt>
                <c:pt idx="1228">
                  <c:v>0.34113569452543163</c:v>
                </c:pt>
                <c:pt idx="1229">
                  <c:v>0.34109853605280449</c:v>
                </c:pt>
                <c:pt idx="1230">
                  <c:v>0.34124077337254044</c:v>
                </c:pt>
                <c:pt idx="1231">
                  <c:v>0.34141319950567772</c:v>
                </c:pt>
                <c:pt idx="1232">
                  <c:v>0.34132521850814934</c:v>
                </c:pt>
                <c:pt idx="1233">
                  <c:v>0.34127475241560862</c:v>
                </c:pt>
                <c:pt idx="1234">
                  <c:v>0.34118128365353056</c:v>
                </c:pt>
                <c:pt idx="1235">
                  <c:v>0.34106974223526287</c:v>
                </c:pt>
                <c:pt idx="1236">
                  <c:v>0.34097111852408651</c:v>
                </c:pt>
                <c:pt idx="1237">
                  <c:v>0.34112017293146607</c:v>
                </c:pt>
                <c:pt idx="1238">
                  <c:v>0.34104601206680873</c:v>
                </c:pt>
                <c:pt idx="1239">
                  <c:v>0.34099694200647473</c:v>
                </c:pt>
                <c:pt idx="1240">
                  <c:v>0.34094811729644237</c:v>
                </c:pt>
                <c:pt idx="1241">
                  <c:v>0.34100459170996011</c:v>
                </c:pt>
                <c:pt idx="1242">
                  <c:v>0.34089393375141031</c:v>
                </c:pt>
                <c:pt idx="1243">
                  <c:v>0.34080236908265327</c:v>
                </c:pt>
                <c:pt idx="1244">
                  <c:v>0.34081631723724004</c:v>
                </c:pt>
                <c:pt idx="1245">
                  <c:v>0.34089199065105386</c:v>
                </c:pt>
                <c:pt idx="1246">
                  <c:v>0.34084369069779863</c:v>
                </c:pt>
                <c:pt idx="1247">
                  <c:v>0.34080799224430963</c:v>
                </c:pt>
                <c:pt idx="1248">
                  <c:v>0.3408033722830881</c:v>
                </c:pt>
                <c:pt idx="1249">
                  <c:v>0.34098416542167265</c:v>
                </c:pt>
                <c:pt idx="1250">
                  <c:v>0.34086124959456426</c:v>
                </c:pt>
                <c:pt idx="1251">
                  <c:v>0.34077602834659149</c:v>
                </c:pt>
                <c:pt idx="1252">
                  <c:v>0.34085190320485853</c:v>
                </c:pt>
                <c:pt idx="1253">
                  <c:v>0.34082852368883421</c:v>
                </c:pt>
                <c:pt idx="1254">
                  <c:v>0.34091031607039007</c:v>
                </c:pt>
                <c:pt idx="1255">
                  <c:v>0.34086192449003816</c:v>
                </c:pt>
                <c:pt idx="1256">
                  <c:v>0.34094972986758793</c:v>
                </c:pt>
                <c:pt idx="1257">
                  <c:v>0.34100001621824999</c:v>
                </c:pt>
                <c:pt idx="1258">
                  <c:v>0.34101297613715875</c:v>
                </c:pt>
                <c:pt idx="1259">
                  <c:v>0.34092699625647299</c:v>
                </c:pt>
                <c:pt idx="1260">
                  <c:v>0.34100211627519061</c:v>
                </c:pt>
                <c:pt idx="1261">
                  <c:v>0.34095326569381468</c:v>
                </c:pt>
                <c:pt idx="1262">
                  <c:v>0.34088611936534563</c:v>
                </c:pt>
                <c:pt idx="1263">
                  <c:v>0.34082548876851887</c:v>
                </c:pt>
                <c:pt idx="1264">
                  <c:v>0.34077134132467629</c:v>
                </c:pt>
                <c:pt idx="1265">
                  <c:v>0.34065566961805294</c:v>
                </c:pt>
                <c:pt idx="1266">
                  <c:v>0.34065181126996269</c:v>
                </c:pt>
                <c:pt idx="1267">
                  <c:v>0.34067887221361287</c:v>
                </c:pt>
                <c:pt idx="1268">
                  <c:v>0.3405945628525448</c:v>
                </c:pt>
                <c:pt idx="1269">
                  <c:v>0.34054157003828206</c:v>
                </c:pt>
                <c:pt idx="1270">
                  <c:v>0.34042704718809069</c:v>
                </c:pt>
                <c:pt idx="1271">
                  <c:v>0.34031309695215028</c:v>
                </c:pt>
                <c:pt idx="1272">
                  <c:v>0.34021207646738955</c:v>
                </c:pt>
                <c:pt idx="1273">
                  <c:v>0.34011774108505255</c:v>
                </c:pt>
                <c:pt idx="1274">
                  <c:v>0.34004241237962729</c:v>
                </c:pt>
                <c:pt idx="1275">
                  <c:v>0.34004162031772917</c:v>
                </c:pt>
                <c:pt idx="1276">
                  <c:v>0.34012734721614052</c:v>
                </c:pt>
                <c:pt idx="1277">
                  <c:v>0.34021264548005981</c:v>
                </c:pt>
                <c:pt idx="1278">
                  <c:v>0.34019246225265948</c:v>
                </c:pt>
                <c:pt idx="1279">
                  <c:v>0.34017237994139615</c:v>
                </c:pt>
                <c:pt idx="1280">
                  <c:v>0.34017711804168915</c:v>
                </c:pt>
                <c:pt idx="1281">
                  <c:v>0.34008913745148073</c:v>
                </c:pt>
                <c:pt idx="1282">
                  <c:v>0.34003867176422331</c:v>
                </c:pt>
                <c:pt idx="1283">
                  <c:v>0.34003789840540222</c:v>
                </c:pt>
                <c:pt idx="1284">
                  <c:v>0.33997532891337523</c:v>
                </c:pt>
                <c:pt idx="1285">
                  <c:v>0.33995633226880834</c:v>
                </c:pt>
                <c:pt idx="1286">
                  <c:v>0.3401104606074643</c:v>
                </c:pt>
                <c:pt idx="1287">
                  <c:v>0.34007842830442697</c:v>
                </c:pt>
                <c:pt idx="1288">
                  <c:v>0.33997858116290486</c:v>
                </c:pt>
                <c:pt idx="1289">
                  <c:v>0.34001518325709035</c:v>
                </c:pt>
                <c:pt idx="1290">
                  <c:v>0.34009486234080488</c:v>
                </c:pt>
                <c:pt idx="1291">
                  <c:v>0.34013088302910088</c:v>
                </c:pt>
                <c:pt idx="1292">
                  <c:v>0.3401172886139554</c:v>
                </c:pt>
                <c:pt idx="1293">
                  <c:v>0.34001724717088566</c:v>
                </c:pt>
                <c:pt idx="1294">
                  <c:v>0.34021433093503123</c:v>
                </c:pt>
                <c:pt idx="1295">
                  <c:v>0.34018177928035609</c:v>
                </c:pt>
                <c:pt idx="1296">
                  <c:v>0.34018647038395428</c:v>
                </c:pt>
                <c:pt idx="1297">
                  <c:v>0.34014169803203453</c:v>
                </c:pt>
                <c:pt idx="1298">
                  <c:v>0.34008478954187432</c:v>
                </c:pt>
                <c:pt idx="1299">
                  <c:v>0.33997873059416495</c:v>
                </c:pt>
                <c:pt idx="1300">
                  <c:v>0.33992881694119409</c:v>
                </c:pt>
                <c:pt idx="1301">
                  <c:v>0.33984207785648812</c:v>
                </c:pt>
                <c:pt idx="1302">
                  <c:v>0.33981138746720568</c:v>
                </c:pt>
                <c:pt idx="1303">
                  <c:v>0.33973141552986968</c:v>
                </c:pt>
                <c:pt idx="1304">
                  <c:v>0.33971363845222036</c:v>
                </c:pt>
                <c:pt idx="1305">
                  <c:v>0.33971449025995926</c:v>
                </c:pt>
                <c:pt idx="1306">
                  <c:v>0.33967825780865946</c:v>
                </c:pt>
                <c:pt idx="1307">
                  <c:v>0.33961748651961615</c:v>
                </c:pt>
                <c:pt idx="1308">
                  <c:v>0.33971151408701805</c:v>
                </c:pt>
                <c:pt idx="1309">
                  <c:v>0.33990394651658296</c:v>
                </c:pt>
                <c:pt idx="1310">
                  <c:v>0.33987912678400001</c:v>
                </c:pt>
                <c:pt idx="1311">
                  <c:v>0.33987915115007999</c:v>
                </c:pt>
                <c:pt idx="1312">
                  <c:v>0.33986063539432959</c:v>
                </c:pt>
                <c:pt idx="1313">
                  <c:v>0.33976187721735795</c:v>
                </c:pt>
                <c:pt idx="1314">
                  <c:v>0.33970686783127113</c:v>
                </c:pt>
                <c:pt idx="1315">
                  <c:v>0.33965213349211476</c:v>
                </c:pt>
                <c:pt idx="1316">
                  <c:v>0.33964093282465418</c:v>
                </c:pt>
                <c:pt idx="1317">
                  <c:v>0.33953091316053091</c:v>
                </c:pt>
                <c:pt idx="1318">
                  <c:v>0.33948941859472825</c:v>
                </c:pt>
                <c:pt idx="1319">
                  <c:v>0.3396706015017546</c:v>
                </c:pt>
                <c:pt idx="1320">
                  <c:v>0.33956043349424586</c:v>
                </c:pt>
                <c:pt idx="1321">
                  <c:v>0.33946317632677464</c:v>
                </c:pt>
                <c:pt idx="1322">
                  <c:v>0.33940966044514076</c:v>
                </c:pt>
                <c:pt idx="1323">
                  <c:v>0.33936259214291503</c:v>
                </c:pt>
                <c:pt idx="1324">
                  <c:v>0.33926632418220048</c:v>
                </c:pt>
                <c:pt idx="1325">
                  <c:v>0.33918907756128952</c:v>
                </c:pt>
                <c:pt idx="1326">
                  <c:v>0.33917401217348309</c:v>
                </c:pt>
                <c:pt idx="1327">
                  <c:v>0.3393505921126157</c:v>
                </c:pt>
                <c:pt idx="1328">
                  <c:v>0.3392358441520526</c:v>
                </c:pt>
                <c:pt idx="1329">
                  <c:v>0.33915874993129236</c:v>
                </c:pt>
                <c:pt idx="1330">
                  <c:v>0.33915001618163593</c:v>
                </c:pt>
                <c:pt idx="1331">
                  <c:v>0.33911042610072778</c:v>
                </c:pt>
                <c:pt idx="1332">
                  <c:v>0.33933058397022414</c:v>
                </c:pt>
                <c:pt idx="1333">
                  <c:v>0.33929009105037305</c:v>
                </c:pt>
                <c:pt idx="1334">
                  <c:v>0.33929306059512121</c:v>
                </c:pt>
                <c:pt idx="1335">
                  <c:v>0.3392156802921456</c:v>
                </c:pt>
                <c:pt idx="1336">
                  <c:v>0.33923138189068486</c:v>
                </c:pt>
                <c:pt idx="1337">
                  <c:v>0.33924082498123143</c:v>
                </c:pt>
                <c:pt idx="1338">
                  <c:v>0.33929965585632527</c:v>
                </c:pt>
                <c:pt idx="1339">
                  <c:v>0.33932111757704364</c:v>
                </c:pt>
                <c:pt idx="1340">
                  <c:v>0.33930539198915843</c:v>
                </c:pt>
                <c:pt idx="1341">
                  <c:v>0.33946895502921259</c:v>
                </c:pt>
                <c:pt idx="1342">
                  <c:v>0.33948957025406656</c:v>
                </c:pt>
                <c:pt idx="1343">
                  <c:v>0.33938030740279623</c:v>
                </c:pt>
                <c:pt idx="1344">
                  <c:v>0.33930866586578229</c:v>
                </c:pt>
                <c:pt idx="1345">
                  <c:v>0.33930536253645338</c:v>
                </c:pt>
                <c:pt idx="1346">
                  <c:v>0.33925263572377107</c:v>
                </c:pt>
                <c:pt idx="1347">
                  <c:v>0.33931758754515218</c:v>
                </c:pt>
                <c:pt idx="1348">
                  <c:v>0.33928951960742643</c:v>
                </c:pt>
                <c:pt idx="1349">
                  <c:v>0.33917507700938931</c:v>
                </c:pt>
                <c:pt idx="1350">
                  <c:v>0.33912918162434236</c:v>
                </c:pt>
                <c:pt idx="1351">
                  <c:v>0.33902790071622063</c:v>
                </c:pt>
                <c:pt idx="1352">
                  <c:v>0.33911251621263955</c:v>
                </c:pt>
                <c:pt idx="1353">
                  <c:v>0.33902985863157636</c:v>
                </c:pt>
                <c:pt idx="1354">
                  <c:v>0.33901558933841847</c:v>
                </c:pt>
                <c:pt idx="1355">
                  <c:v>0.33893959639172638</c:v>
                </c:pt>
                <c:pt idx="1356">
                  <c:v>0.33880836340976772</c:v>
                </c:pt>
                <c:pt idx="1357">
                  <c:v>0.33893115659271889</c:v>
                </c:pt>
                <c:pt idx="1358">
                  <c:v>0.33888648080975531</c:v>
                </c:pt>
                <c:pt idx="1359">
                  <c:v>0.33884820840570656</c:v>
                </c:pt>
                <c:pt idx="1360">
                  <c:v>0.33890900236367805</c:v>
                </c:pt>
                <c:pt idx="1361">
                  <c:v>0.33892005735185965</c:v>
                </c:pt>
                <c:pt idx="1362">
                  <c:v>0.33888161706510039</c:v>
                </c:pt>
                <c:pt idx="1363">
                  <c:v>0.33876921397977489</c:v>
                </c:pt>
                <c:pt idx="1364">
                  <c:v>0.33873152790987604</c:v>
                </c:pt>
                <c:pt idx="1365">
                  <c:v>0.33890414027032667</c:v>
                </c:pt>
                <c:pt idx="1366">
                  <c:v>0.33882870456897507</c:v>
                </c:pt>
                <c:pt idx="1367">
                  <c:v>0.33877218104613022</c:v>
                </c:pt>
                <c:pt idx="1368">
                  <c:v>0.33890133514089954</c:v>
                </c:pt>
                <c:pt idx="1369">
                  <c:v>0.33897422346519507</c:v>
                </c:pt>
                <c:pt idx="1370">
                  <c:v>0.33897877234786911</c:v>
                </c:pt>
                <c:pt idx="1371">
                  <c:v>0.33897711848612977</c:v>
                </c:pt>
                <c:pt idx="1372">
                  <c:v>0.33886423789369913</c:v>
                </c:pt>
                <c:pt idx="1373">
                  <c:v>0.33896821170423064</c:v>
                </c:pt>
                <c:pt idx="1374">
                  <c:v>0.33893571064570949</c:v>
                </c:pt>
                <c:pt idx="1375">
                  <c:v>0.33891573209248094</c:v>
                </c:pt>
                <c:pt idx="1376">
                  <c:v>0.33882169843201854</c:v>
                </c:pt>
                <c:pt idx="1377">
                  <c:v>0.33882700993985843</c:v>
                </c:pt>
                <c:pt idx="1378">
                  <c:v>0.33882611489015912</c:v>
                </c:pt>
                <c:pt idx="1379">
                  <c:v>0.33870162931570835</c:v>
                </c:pt>
                <c:pt idx="1380">
                  <c:v>0.33873844116912982</c:v>
                </c:pt>
                <c:pt idx="1381">
                  <c:v>0.33871326896328419</c:v>
                </c:pt>
                <c:pt idx="1382">
                  <c:v>0.33887979261846773</c:v>
                </c:pt>
                <c:pt idx="1383">
                  <c:v>0.33896514865537541</c:v>
                </c:pt>
                <c:pt idx="1384">
                  <c:v>0.33893884291209853</c:v>
                </c:pt>
                <c:pt idx="1385">
                  <c:v>0.33891266869753806</c:v>
                </c:pt>
                <c:pt idx="1386">
                  <c:v>0.33883719035405041</c:v>
                </c:pt>
                <c:pt idx="1387">
                  <c:v>0.33897219940228018</c:v>
                </c:pt>
                <c:pt idx="1388">
                  <c:v>0.33893349840526882</c:v>
                </c:pt>
                <c:pt idx="1389">
                  <c:v>0.33899386591324249</c:v>
                </c:pt>
                <c:pt idx="1390">
                  <c:v>0.33913427158367626</c:v>
                </c:pt>
                <c:pt idx="1391">
                  <c:v>0.33910094022575787</c:v>
                </c:pt>
                <c:pt idx="1392">
                  <c:v>0.33906159552462911</c:v>
                </c:pt>
                <c:pt idx="1393">
                  <c:v>0.33905952754700597</c:v>
                </c:pt>
                <c:pt idx="1394">
                  <c:v>0.33897713490927095</c:v>
                </c:pt>
                <c:pt idx="1395">
                  <c:v>0.33890133423472463</c:v>
                </c:pt>
                <c:pt idx="1396">
                  <c:v>0.33890006756355101</c:v>
                </c:pt>
                <c:pt idx="1397">
                  <c:v>0.33889262722573327</c:v>
                </c:pt>
                <c:pt idx="1398">
                  <c:v>0.33883578408960463</c:v>
                </c:pt>
                <c:pt idx="1399">
                  <c:v>0.33878540516915656</c:v>
                </c:pt>
                <c:pt idx="1400">
                  <c:v>0.33875999814331076</c:v>
                </c:pt>
                <c:pt idx="1401">
                  <c:v>0.33866674315259421</c:v>
                </c:pt>
                <c:pt idx="1402">
                  <c:v>0.33875316443683123</c:v>
                </c:pt>
                <c:pt idx="1403">
                  <c:v>0.33867848361464709</c:v>
                </c:pt>
                <c:pt idx="1404">
                  <c:v>0.33883282119657382</c:v>
                </c:pt>
                <c:pt idx="1405">
                  <c:v>0.33877627709059094</c:v>
                </c:pt>
                <c:pt idx="1406">
                  <c:v>0.338707655705138</c:v>
                </c:pt>
                <c:pt idx="1407">
                  <c:v>0.33863320242661232</c:v>
                </c:pt>
                <c:pt idx="1408">
                  <c:v>0.33878158641447931</c:v>
                </c:pt>
                <c:pt idx="1409">
                  <c:v>0.33892305348240687</c:v>
                </c:pt>
                <c:pt idx="1410">
                  <c:v>0.33881044321499482</c:v>
                </c:pt>
                <c:pt idx="1411">
                  <c:v>0.33886524599891982</c:v>
                </c:pt>
                <c:pt idx="1412">
                  <c:v>0.3388641597689252</c:v>
                </c:pt>
                <c:pt idx="1413">
                  <c:v>0.33880745897008058</c:v>
                </c:pt>
                <c:pt idx="1414">
                  <c:v>0.33896733167523019</c:v>
                </c:pt>
                <c:pt idx="1415">
                  <c:v>0.33908933001685404</c:v>
                </c:pt>
                <c:pt idx="1416">
                  <c:v>0.33909948336676976</c:v>
                </c:pt>
                <c:pt idx="1417">
                  <c:v>0.33910340594993593</c:v>
                </c:pt>
                <c:pt idx="1418">
                  <c:v>0.33906404892018627</c:v>
                </c:pt>
                <c:pt idx="1419">
                  <c:v>0.33906814867558532</c:v>
                </c:pt>
                <c:pt idx="1420">
                  <c:v>0.33905986793220744</c:v>
                </c:pt>
                <c:pt idx="1421">
                  <c:v>0.33894039359254635</c:v>
                </c:pt>
                <c:pt idx="1422">
                  <c:v>0.33893275162458364</c:v>
                </c:pt>
                <c:pt idx="1423">
                  <c:v>0.33893750786646071</c:v>
                </c:pt>
                <c:pt idx="1424">
                  <c:v>0.33892370032712837</c:v>
                </c:pt>
                <c:pt idx="1425">
                  <c:v>0.33890996182549271</c:v>
                </c:pt>
                <c:pt idx="1426">
                  <c:v>0.33880977701636522</c:v>
                </c:pt>
                <c:pt idx="1427">
                  <c:v>0.33882750813128337</c:v>
                </c:pt>
                <c:pt idx="1428">
                  <c:v>0.338752455590627</c:v>
                </c:pt>
                <c:pt idx="1429">
                  <c:v>0.33873957331267385</c:v>
                </c:pt>
                <c:pt idx="1430">
                  <c:v>0.33864024044611046</c:v>
                </c:pt>
                <c:pt idx="1431">
                  <c:v>0.3388071292438799</c:v>
                </c:pt>
                <c:pt idx="1432">
                  <c:v>0.33873217859766053</c:v>
                </c:pt>
                <c:pt idx="1433">
                  <c:v>0.33885535270467226</c:v>
                </c:pt>
                <c:pt idx="1434">
                  <c:v>0.3387554409411489</c:v>
                </c:pt>
                <c:pt idx="1435">
                  <c:v>0.33895883373644314</c:v>
                </c:pt>
                <c:pt idx="1436">
                  <c:v>0.33892019956776093</c:v>
                </c:pt>
                <c:pt idx="1437">
                  <c:v>0.3388014235699221</c:v>
                </c:pt>
                <c:pt idx="1438">
                  <c:v>0.33896750645207246</c:v>
                </c:pt>
                <c:pt idx="1439">
                  <c:v>0.33897208891981212</c:v>
                </c:pt>
                <c:pt idx="1440">
                  <c:v>0.33903226347521309</c:v>
                </c:pt>
                <c:pt idx="1441">
                  <c:v>0.33902416215783704</c:v>
                </c:pt>
                <c:pt idx="1442">
                  <c:v>0.33909643634704784</c:v>
                </c:pt>
                <c:pt idx="1443">
                  <c:v>0.33928576416531259</c:v>
                </c:pt>
                <c:pt idx="1444">
                  <c:v>0.33917752034448606</c:v>
                </c:pt>
                <c:pt idx="1445">
                  <c:v>0.33908217774276361</c:v>
                </c:pt>
                <c:pt idx="1446">
                  <c:v>0.33924067685404979</c:v>
                </c:pt>
                <c:pt idx="1447">
                  <c:v>0.33914501846977957</c:v>
                </c:pt>
                <c:pt idx="1448">
                  <c:v>0.33905601837743066</c:v>
                </c:pt>
                <c:pt idx="1449">
                  <c:v>0.33896128328554354</c:v>
                </c:pt>
                <c:pt idx="1450">
                  <c:v>0.33894735686911581</c:v>
                </c:pt>
                <c:pt idx="1451">
                  <c:v>0.33883462508477025</c:v>
                </c:pt>
                <c:pt idx="1452">
                  <c:v>0.33876571195934641</c:v>
                </c:pt>
                <c:pt idx="1453">
                  <c:v>0.33868478839954969</c:v>
                </c:pt>
                <c:pt idx="1454">
                  <c:v>0.33872785945755196</c:v>
                </c:pt>
                <c:pt idx="1455">
                  <c:v>0.33875836016026417</c:v>
                </c:pt>
                <c:pt idx="1456">
                  <c:v>0.33874544835946285</c:v>
                </c:pt>
                <c:pt idx="1457">
                  <c:v>0.33867080611766553</c:v>
                </c:pt>
                <c:pt idx="1458">
                  <c:v>0.3386150720870772</c:v>
                </c:pt>
                <c:pt idx="1459">
                  <c:v>0.33876354672664183</c:v>
                </c:pt>
                <c:pt idx="1460">
                  <c:v>0.33867027399300864</c:v>
                </c:pt>
                <c:pt idx="1461">
                  <c:v>0.33859600762304359</c:v>
                </c:pt>
                <c:pt idx="1462">
                  <c:v>0.33857154758492836</c:v>
                </c:pt>
                <c:pt idx="1463">
                  <c:v>0.33847923484700371</c:v>
                </c:pt>
                <c:pt idx="1464">
                  <c:v>0.33852951367276873</c:v>
                </c:pt>
                <c:pt idx="1465">
                  <c:v>0.3387525761044049</c:v>
                </c:pt>
                <c:pt idx="1466">
                  <c:v>0.33864081822388287</c:v>
                </c:pt>
                <c:pt idx="1467">
                  <c:v>0.33868410913276348</c:v>
                </c:pt>
                <c:pt idx="1468">
                  <c:v>0.33869010858709969</c:v>
                </c:pt>
                <c:pt idx="1469">
                  <c:v>0.33879495304416418</c:v>
                </c:pt>
                <c:pt idx="1470">
                  <c:v>0.33876331827894335</c:v>
                </c:pt>
                <c:pt idx="1471">
                  <c:v>0.33891105168754865</c:v>
                </c:pt>
                <c:pt idx="1472">
                  <c:v>0.33915692642911088</c:v>
                </c:pt>
                <c:pt idx="1473">
                  <c:v>0.33906786679696532</c:v>
                </c:pt>
                <c:pt idx="1474">
                  <c:v>0.33909666746298051</c:v>
                </c:pt>
                <c:pt idx="1475">
                  <c:v>0.3391809391256656</c:v>
                </c:pt>
                <c:pt idx="1476">
                  <c:v>0.33923388943003729</c:v>
                </c:pt>
                <c:pt idx="1477">
                  <c:v>0.33920623998288713</c:v>
                </c:pt>
                <c:pt idx="1478">
                  <c:v>0.33919108878297266</c:v>
                </c:pt>
                <c:pt idx="1479">
                  <c:v>0.3393119683390578</c:v>
                </c:pt>
                <c:pt idx="1480">
                  <c:v>0.33922831349736249</c:v>
                </c:pt>
                <c:pt idx="1481">
                  <c:v>0.33925013192987569</c:v>
                </c:pt>
                <c:pt idx="1482">
                  <c:v>0.33913588627022628</c:v>
                </c:pt>
                <c:pt idx="1483">
                  <c:v>0.33902221183887515</c:v>
                </c:pt>
                <c:pt idx="1484">
                  <c:v>0.33910067577968078</c:v>
                </c:pt>
                <c:pt idx="1485">
                  <c:v>0.33904897240078236</c:v>
                </c:pt>
                <c:pt idx="1486">
                  <c:v>0.33900988753877848</c:v>
                </c:pt>
                <c:pt idx="1487">
                  <c:v>0.3389153831010846</c:v>
                </c:pt>
                <c:pt idx="1488">
                  <c:v>0.33882135118557921</c:v>
                </c:pt>
                <c:pt idx="1489">
                  <c:v>0.33875250442965132</c:v>
                </c:pt>
                <c:pt idx="1490">
                  <c:v>0.33870872190750306</c:v>
                </c:pt>
                <c:pt idx="1491">
                  <c:v>0.33865279829796557</c:v>
                </c:pt>
                <c:pt idx="1492">
                  <c:v>0.33877018930647573</c:v>
                </c:pt>
                <c:pt idx="1493">
                  <c:v>0.33875721835994332</c:v>
                </c:pt>
                <c:pt idx="1494">
                  <c:v>0.33888026726814363</c:v>
                </c:pt>
                <c:pt idx="1495">
                  <c:v>0.33878641093180289</c:v>
                </c:pt>
                <c:pt idx="1496">
                  <c:v>0.33873009887714389</c:v>
                </c:pt>
                <c:pt idx="1497">
                  <c:v>0.33874822838275814</c:v>
                </c:pt>
                <c:pt idx="1498">
                  <c:v>0.33866739224084436</c:v>
                </c:pt>
                <c:pt idx="1499">
                  <c:v>0.33880325027964014</c:v>
                </c:pt>
                <c:pt idx="1500">
                  <c:v>0.33877775402824195</c:v>
                </c:pt>
                <c:pt idx="1501">
                  <c:v>0.33872766525810072</c:v>
                </c:pt>
                <c:pt idx="1502">
                  <c:v>0.3386407519318102</c:v>
                </c:pt>
                <c:pt idx="1503">
                  <c:v>0.33853573317215119</c:v>
                </c:pt>
                <c:pt idx="1504">
                  <c:v>0.33848067450629044</c:v>
                </c:pt>
                <c:pt idx="1505">
                  <c:v>0.33856802613375897</c:v>
                </c:pt>
                <c:pt idx="1506">
                  <c:v>0.33864876100309022</c:v>
                </c:pt>
                <c:pt idx="1507">
                  <c:v>0.33863639719807476</c:v>
                </c:pt>
                <c:pt idx="1508">
                  <c:v>0.33858083521208437</c:v>
                </c:pt>
                <c:pt idx="1509">
                  <c:v>0.33845139603602392</c:v>
                </c:pt>
                <c:pt idx="1510">
                  <c:v>0.33839675905584382</c:v>
                </c:pt>
                <c:pt idx="1511">
                  <c:v>0.33841037526056456</c:v>
                </c:pt>
                <c:pt idx="1512">
                  <c:v>0.33853515838426174</c:v>
                </c:pt>
                <c:pt idx="1513">
                  <c:v>0.33849864259234047</c:v>
                </c:pt>
                <c:pt idx="1514">
                  <c:v>0.33844994937937872</c:v>
                </c:pt>
                <c:pt idx="1515">
                  <c:v>0.33857453463248183</c:v>
                </c:pt>
                <c:pt idx="1516">
                  <c:v>0.33845748695931938</c:v>
                </c:pt>
                <c:pt idx="1517">
                  <c:v>0.33835338452452279</c:v>
                </c:pt>
                <c:pt idx="1518">
                  <c:v>0.33828687760190018</c:v>
                </c:pt>
                <c:pt idx="1519">
                  <c:v>0.33841227821389069</c:v>
                </c:pt>
                <c:pt idx="1520">
                  <c:v>0.33835783682282122</c:v>
                </c:pt>
                <c:pt idx="1521">
                  <c:v>0.33835310763870713</c:v>
                </c:pt>
                <c:pt idx="1522">
                  <c:v>0.33831132210051357</c:v>
                </c:pt>
                <c:pt idx="1523">
                  <c:v>0.33843660049001101</c:v>
                </c:pt>
                <c:pt idx="1524">
                  <c:v>0.33842529748756095</c:v>
                </c:pt>
                <c:pt idx="1525">
                  <c:v>0.33830281600012313</c:v>
                </c:pt>
                <c:pt idx="1526">
                  <c:v>0.33826746192012253</c:v>
                </c:pt>
                <c:pt idx="1527">
                  <c:v>0.33829408461052191</c:v>
                </c:pt>
                <c:pt idx="1528">
                  <c:v>0.33836382918746927</c:v>
                </c:pt>
                <c:pt idx="1529">
                  <c:v>0.3384517650415319</c:v>
                </c:pt>
                <c:pt idx="1530">
                  <c:v>0.33842184621632421</c:v>
                </c:pt>
                <c:pt idx="1531">
                  <c:v>0.3383241019852426</c:v>
                </c:pt>
                <c:pt idx="1532">
                  <c:v>0.3382886414753164</c:v>
                </c:pt>
                <c:pt idx="1533">
                  <c:v>0.33837077326793985</c:v>
                </c:pt>
                <c:pt idx="1534">
                  <c:v>0.33848339440160019</c:v>
                </c:pt>
                <c:pt idx="1535">
                  <c:v>0.33837298242959218</c:v>
                </c:pt>
                <c:pt idx="1536">
                  <c:v>0.33833727751744425</c:v>
                </c:pt>
                <c:pt idx="1537">
                  <c:v>0.33834501112985704</c:v>
                </c:pt>
                <c:pt idx="1538">
                  <c:v>0.33830944607420776</c:v>
                </c:pt>
                <c:pt idx="1539">
                  <c:v>0.33831731884383676</c:v>
                </c:pt>
                <c:pt idx="1540">
                  <c:v>0.33819537724961757</c:v>
                </c:pt>
                <c:pt idx="1541">
                  <c:v>0.33806786536336947</c:v>
                </c:pt>
                <c:pt idx="1542">
                  <c:v>0.33797189103655262</c:v>
                </c:pt>
                <c:pt idx="1543">
                  <c:v>0.33788257658136989</c:v>
                </c:pt>
                <c:pt idx="1544">
                  <c:v>0.33796055869846303</c:v>
                </c:pt>
                <c:pt idx="1545">
                  <c:v>0.33792691590497076</c:v>
                </c:pt>
                <c:pt idx="1546">
                  <c:v>0.33793052132544588</c:v>
                </c:pt>
                <c:pt idx="1547">
                  <c:v>0.33783523371881863</c:v>
                </c:pt>
                <c:pt idx="1548">
                  <c:v>0.33785783755022453</c:v>
                </c:pt>
                <c:pt idx="1549">
                  <c:v>0.33774437336247337</c:v>
                </c:pt>
                <c:pt idx="1550">
                  <c:v>0.33773653149566102</c:v>
                </c:pt>
                <c:pt idx="1551">
                  <c:v>0.33767928883818271</c:v>
                </c:pt>
                <c:pt idx="1552">
                  <c:v>0.3377335673939918</c:v>
                </c:pt>
                <c:pt idx="1553">
                  <c:v>0.33789262955702182</c:v>
                </c:pt>
                <c:pt idx="1554">
                  <c:v>0.33786550640923668</c:v>
                </c:pt>
                <c:pt idx="1555">
                  <c:v>0.33778290387719045</c:v>
                </c:pt>
                <c:pt idx="1556">
                  <c:v>0.33777486935780449</c:v>
                </c:pt>
                <c:pt idx="1557">
                  <c:v>0.33790901001101542</c:v>
                </c:pt>
                <c:pt idx="1558">
                  <c:v>0.33783236996096033</c:v>
                </c:pt>
                <c:pt idx="1559">
                  <c:v>0.33774375311115556</c:v>
                </c:pt>
                <c:pt idx="1560">
                  <c:v>0.33769883434559977</c:v>
                </c:pt>
                <c:pt idx="1561">
                  <c:v>0.33762324517387177</c:v>
                </c:pt>
                <c:pt idx="1562">
                  <c:v>0.33771488394800242</c:v>
                </c:pt>
                <c:pt idx="1563">
                  <c:v>0.33771954952826239</c:v>
                </c:pt>
                <c:pt idx="1564">
                  <c:v>0.33771183178062109</c:v>
                </c:pt>
                <c:pt idx="1565">
                  <c:v>0.33765471262171798</c:v>
                </c:pt>
                <c:pt idx="1566">
                  <c:v>0.33777091405860943</c:v>
                </c:pt>
                <c:pt idx="1567">
                  <c:v>0.33794832948831638</c:v>
                </c:pt>
                <c:pt idx="1568">
                  <c:v>0.33787767284087483</c:v>
                </c:pt>
                <c:pt idx="1569">
                  <c:v>0.33780736947667045</c:v>
                </c:pt>
                <c:pt idx="1570">
                  <c:v>0.3377744926292871</c:v>
                </c:pt>
                <c:pt idx="1571">
                  <c:v>0.33776650016614068</c:v>
                </c:pt>
                <c:pt idx="1572">
                  <c:v>0.33767821266531001</c:v>
                </c:pt>
                <c:pt idx="1573">
                  <c:v>0.33757182660198343</c:v>
                </c:pt>
                <c:pt idx="1574">
                  <c:v>0.33758338746897354</c:v>
                </c:pt>
                <c:pt idx="1575">
                  <c:v>0.33790387553162865</c:v>
                </c:pt>
                <c:pt idx="1576">
                  <c:v>0.33783344115397052</c:v>
                </c:pt>
                <c:pt idx="1577">
                  <c:v>0.3377695339482007</c:v>
                </c:pt>
                <c:pt idx="1578">
                  <c:v>0.33763797127845974</c:v>
                </c:pt>
                <c:pt idx="1579">
                  <c:v>0.33782841142206743</c:v>
                </c:pt>
                <c:pt idx="1580">
                  <c:v>0.33775217436495708</c:v>
                </c:pt>
                <c:pt idx="1581">
                  <c:v>0.33767013849313227</c:v>
                </c:pt>
                <c:pt idx="1582">
                  <c:v>0.33766884780066664</c:v>
                </c:pt>
                <c:pt idx="1583">
                  <c:v>0.33780969856166332</c:v>
                </c:pt>
                <c:pt idx="1584">
                  <c:v>0.33772737506885497</c:v>
                </c:pt>
                <c:pt idx="1585">
                  <c:v>0.33767635819351072</c:v>
                </c:pt>
                <c:pt idx="1586">
                  <c:v>0.33765649640254319</c:v>
                </c:pt>
                <c:pt idx="1587">
                  <c:v>0.33756875892053051</c:v>
                </c:pt>
                <c:pt idx="1588">
                  <c:v>0.33778426512592791</c:v>
                </c:pt>
                <c:pt idx="1589">
                  <c:v>0.33775150380029828</c:v>
                </c:pt>
                <c:pt idx="1590">
                  <c:v>0.3377189062812968</c:v>
                </c:pt>
                <c:pt idx="1591">
                  <c:v>0.33780388674989037</c:v>
                </c:pt>
                <c:pt idx="1592">
                  <c:v>0.33775248731614094</c:v>
                </c:pt>
                <c:pt idx="1593">
                  <c:v>0.33769516487956019</c:v>
                </c:pt>
                <c:pt idx="1594">
                  <c:v>0.33768138905516237</c:v>
                </c:pt>
                <c:pt idx="1595">
                  <c:v>0.33761824210988656</c:v>
                </c:pt>
                <c:pt idx="1596">
                  <c:v>0.33759249089933713</c:v>
                </c:pt>
                <c:pt idx="1597">
                  <c:v>0.33756068844484044</c:v>
                </c:pt>
                <c:pt idx="1598">
                  <c:v>0.33744871000261623</c:v>
                </c:pt>
                <c:pt idx="1599">
                  <c:v>0.33737437145260313</c:v>
                </c:pt>
                <c:pt idx="1600">
                  <c:v>0.33739309959534008</c:v>
                </c:pt>
                <c:pt idx="1601">
                  <c:v>0.33746734909736337</c:v>
                </c:pt>
                <c:pt idx="1602">
                  <c:v>0.33739291735187654</c:v>
                </c:pt>
                <c:pt idx="1603">
                  <c:v>0.33735593276511716</c:v>
                </c:pt>
                <c:pt idx="1604">
                  <c:v>0.33723261810129157</c:v>
                </c:pt>
                <c:pt idx="1605">
                  <c:v>0.33716554001078514</c:v>
                </c:pt>
                <c:pt idx="1606">
                  <c:v>0.3372903673107312</c:v>
                </c:pt>
                <c:pt idx="1607">
                  <c:v>0.33718592047417756</c:v>
                </c:pt>
                <c:pt idx="1608">
                  <c:v>0.33719941087180666</c:v>
                </c:pt>
                <c:pt idx="1609">
                  <c:v>0.33735496381744767</c:v>
                </c:pt>
                <c:pt idx="1610">
                  <c:v>0.33730580899836043</c:v>
                </c:pt>
                <c:pt idx="1611">
                  <c:v>0.33725689995336866</c:v>
                </c:pt>
                <c:pt idx="1612">
                  <c:v>0.33719587545360186</c:v>
                </c:pt>
                <c:pt idx="1613">
                  <c:v>0.33710426107633384</c:v>
                </c:pt>
                <c:pt idx="1614">
                  <c:v>0.33707489977095217</c:v>
                </c:pt>
                <c:pt idx="1615">
                  <c:v>0.33721254027209741</c:v>
                </c:pt>
                <c:pt idx="1616">
                  <c:v>0.33710848257073689</c:v>
                </c:pt>
                <c:pt idx="1617">
                  <c:v>0.33705438015788319</c:v>
                </c:pt>
                <c:pt idx="1618">
                  <c:v>0.33712414325709378</c:v>
                </c:pt>
                <c:pt idx="1619">
                  <c:v>0.33710704254080831</c:v>
                </c:pt>
                <c:pt idx="1620">
                  <c:v>0.33707766732810429</c:v>
                </c:pt>
                <c:pt idx="1621">
                  <c:v>0.33701136399146381</c:v>
                </c:pt>
                <c:pt idx="1622">
                  <c:v>0.33690831217150646</c:v>
                </c:pt>
                <c:pt idx="1623">
                  <c:v>0.33687375061064895</c:v>
                </c:pt>
                <c:pt idx="1624">
                  <c:v>0.33687026185759572</c:v>
                </c:pt>
                <c:pt idx="1625">
                  <c:v>0.33696566554830776</c:v>
                </c:pt>
                <c:pt idx="1626">
                  <c:v>0.33699261722056623</c:v>
                </c:pt>
                <c:pt idx="1627">
                  <c:v>0.3370070741344634</c:v>
                </c:pt>
                <c:pt idx="1628">
                  <c:v>0.33715123376379108</c:v>
                </c:pt>
                <c:pt idx="1629">
                  <c:v>0.33728231259497216</c:v>
                </c:pt>
                <c:pt idx="1630">
                  <c:v>0.33719644603199728</c:v>
                </c:pt>
                <c:pt idx="1631">
                  <c:v>0.33729021880183729</c:v>
                </c:pt>
                <c:pt idx="1632">
                  <c:v>0.33723520770782811</c:v>
                </c:pt>
                <c:pt idx="1633">
                  <c:v>0.33719283166928893</c:v>
                </c:pt>
                <c:pt idx="1634">
                  <c:v>0.33708269251094247</c:v>
                </c:pt>
                <c:pt idx="1635">
                  <c:v>0.33700400404838771</c:v>
                </c:pt>
                <c:pt idx="1636">
                  <c:v>0.33688244902814574</c:v>
                </c:pt>
                <c:pt idx="1637">
                  <c:v>0.33686655678300503</c:v>
                </c:pt>
                <c:pt idx="1638">
                  <c:v>0.33695579899909006</c:v>
                </c:pt>
                <c:pt idx="1639">
                  <c:v>0.3369704400040946</c:v>
                </c:pt>
                <c:pt idx="1640">
                  <c:v>0.33687995280407412</c:v>
                </c:pt>
                <c:pt idx="1641">
                  <c:v>0.33677137804005375</c:v>
                </c:pt>
                <c:pt idx="1642">
                  <c:v>0.33678694114985347</c:v>
                </c:pt>
                <c:pt idx="1643">
                  <c:v>0.33693838144410415</c:v>
                </c:pt>
                <c:pt idx="1644">
                  <c:v>0.33702108453688362</c:v>
                </c:pt>
                <c:pt idx="1645">
                  <c:v>0.33695506411419923</c:v>
                </c:pt>
                <c:pt idx="1646">
                  <c:v>0.33695734879362826</c:v>
                </c:pt>
                <c:pt idx="1647">
                  <c:v>0.33705849704966012</c:v>
                </c:pt>
                <c:pt idx="1648">
                  <c:v>0.33718385956441183</c:v>
                </c:pt>
                <c:pt idx="1649">
                  <c:v>0.33736421026658975</c:v>
                </c:pt>
                <c:pt idx="1650">
                  <c:v>0.3373273692152568</c:v>
                </c:pt>
                <c:pt idx="1651">
                  <c:v>0.33722273736918051</c:v>
                </c:pt>
                <c:pt idx="1652">
                  <c:v>0.33725458368233463</c:v>
                </c:pt>
                <c:pt idx="1653">
                  <c:v>0.33742222076392298</c:v>
                </c:pt>
                <c:pt idx="1654">
                  <c:v>0.33744688966010333</c:v>
                </c:pt>
                <c:pt idx="1655">
                  <c:v>0.33739727521180279</c:v>
                </c:pt>
                <c:pt idx="1656">
                  <c:v>0.33739734883574379</c:v>
                </c:pt>
                <c:pt idx="1657">
                  <c:v>0.33744685709156508</c:v>
                </c:pt>
                <c:pt idx="1658">
                  <c:v>0.33744050280610727</c:v>
                </c:pt>
                <c:pt idx="1659">
                  <c:v>0.33740946029207675</c:v>
                </c:pt>
                <c:pt idx="1660">
                  <c:v>0.33742183299061634</c:v>
                </c:pt>
                <c:pt idx="1661">
                  <c:v>0.33731054882566325</c:v>
                </c:pt>
                <c:pt idx="1662">
                  <c:v>0.3372986960815349</c:v>
                </c:pt>
                <c:pt idx="1663">
                  <c:v>0.33726218260112723</c:v>
                </c:pt>
                <c:pt idx="1664">
                  <c:v>0.33721349168812159</c:v>
                </c:pt>
                <c:pt idx="1665">
                  <c:v>0.33730099922968099</c:v>
                </c:pt>
                <c:pt idx="1666">
                  <c:v>0.33741278923353257</c:v>
                </c:pt>
                <c:pt idx="1667">
                  <c:v>0.33740660528736488</c:v>
                </c:pt>
                <c:pt idx="1668">
                  <c:v>0.33731393726092807</c:v>
                </c:pt>
                <c:pt idx="1669">
                  <c:v>0.3373206075746234</c:v>
                </c:pt>
                <c:pt idx="1670">
                  <c:v>0.33746937953675027</c:v>
                </c:pt>
                <c:pt idx="1671">
                  <c:v>0.33737021763906655</c:v>
                </c:pt>
                <c:pt idx="1672">
                  <c:v>0.33728391155087123</c:v>
                </c:pt>
                <c:pt idx="1673">
                  <c:v>0.33717331699311687</c:v>
                </c:pt>
                <c:pt idx="1674">
                  <c:v>0.33706945540815125</c:v>
                </c:pt>
                <c:pt idx="1675">
                  <c:v>0.33710206813111049</c:v>
                </c:pt>
                <c:pt idx="1676">
                  <c:v>0.33702946279045493</c:v>
                </c:pt>
                <c:pt idx="1677">
                  <c:v>0.33696340047650269</c:v>
                </c:pt>
                <c:pt idx="1678">
                  <c:v>0.33689766847412023</c:v>
                </c:pt>
                <c:pt idx="1679">
                  <c:v>0.3370918101317496</c:v>
                </c:pt>
                <c:pt idx="1680">
                  <c:v>0.33708723108109084</c:v>
                </c:pt>
                <c:pt idx="1681">
                  <c:v>0.3370023399256854</c:v>
                </c:pt>
                <c:pt idx="1682">
                  <c:v>0.33707236322605699</c:v>
                </c:pt>
                <c:pt idx="1683">
                  <c:v>0.33698754640992673</c:v>
                </c:pt>
                <c:pt idx="1684">
                  <c:v>0.33709472367787707</c:v>
                </c:pt>
                <c:pt idx="1685">
                  <c:v>0.3372631600594877</c:v>
                </c:pt>
                <c:pt idx="1686">
                  <c:v>0.33731333925919027</c:v>
                </c:pt>
                <c:pt idx="1687">
                  <c:v>0.3372087775628943</c:v>
                </c:pt>
                <c:pt idx="1688">
                  <c:v>0.33712945867507982</c:v>
                </c:pt>
                <c:pt idx="1689">
                  <c:v>0.3371494113817044</c:v>
                </c:pt>
                <c:pt idx="1690">
                  <c:v>0.33726195932479586</c:v>
                </c:pt>
                <c:pt idx="1691">
                  <c:v>0.33721326952817188</c:v>
                </c:pt>
                <c:pt idx="1692">
                  <c:v>0.33718336318053105</c:v>
                </c:pt>
                <c:pt idx="1693">
                  <c:v>0.33717214636462839</c:v>
                </c:pt>
                <c:pt idx="1694">
                  <c:v>0.33712390563280525</c:v>
                </c:pt>
                <c:pt idx="1695">
                  <c:v>0.33708208610464119</c:v>
                </c:pt>
                <c:pt idx="1696">
                  <c:v>0.33699722067411797</c:v>
                </c:pt>
                <c:pt idx="1697">
                  <c:v>0.33689423957074738</c:v>
                </c:pt>
                <c:pt idx="1698">
                  <c:v>0.33683502837289364</c:v>
                </c:pt>
                <c:pt idx="1699">
                  <c:v>0.33686263323102916</c:v>
                </c:pt>
                <c:pt idx="1700">
                  <c:v>0.33703223006487404</c:v>
                </c:pt>
                <c:pt idx="1701">
                  <c:v>0.33722569891454968</c:v>
                </c:pt>
                <c:pt idx="1702">
                  <c:v>0.33720191041997694</c:v>
                </c:pt>
                <c:pt idx="1703">
                  <c:v>0.33733273586787704</c:v>
                </c:pt>
                <c:pt idx="1704">
                  <c:v>0.33720953718853763</c:v>
                </c:pt>
                <c:pt idx="1705">
                  <c:v>0.33710549450259492</c:v>
                </c:pt>
                <c:pt idx="1706">
                  <c:v>0.33704522703008194</c:v>
                </c:pt>
                <c:pt idx="1707">
                  <c:v>0.3371397558949315</c:v>
                </c:pt>
                <c:pt idx="1708">
                  <c:v>0.33709167711545684</c:v>
                </c:pt>
                <c:pt idx="1709">
                  <c:v>0.33705001872987955</c:v>
                </c:pt>
                <c:pt idx="1710">
                  <c:v>0.33713834363623019</c:v>
                </c:pt>
                <c:pt idx="1711">
                  <c:v>0.33726948691804903</c:v>
                </c:pt>
                <c:pt idx="1712">
                  <c:v>0.33722693948345878</c:v>
                </c:pt>
                <c:pt idx="1713">
                  <c:v>0.33731437978604151</c:v>
                </c:pt>
                <c:pt idx="1714">
                  <c:v>0.33724689288711129</c:v>
                </c:pt>
                <c:pt idx="1715">
                  <c:v>0.33723535842267571</c:v>
                </c:pt>
                <c:pt idx="1716">
                  <c:v>0.33710028663056235</c:v>
                </c:pt>
                <c:pt idx="1717">
                  <c:v>0.33715746019740955</c:v>
                </c:pt>
                <c:pt idx="1718">
                  <c:v>0.33704749789642247</c:v>
                </c:pt>
                <c:pt idx="1719">
                  <c:v>0.33701842040694036</c:v>
                </c:pt>
                <c:pt idx="1720">
                  <c:v>0.33698948830490566</c:v>
                </c:pt>
                <c:pt idx="1721">
                  <c:v>0.33686800586338111</c:v>
                </c:pt>
                <c:pt idx="1722">
                  <c:v>0.33687072583406424</c:v>
                </c:pt>
                <c:pt idx="1723">
                  <c:v>0.33676837720489394</c:v>
                </c:pt>
                <c:pt idx="1724">
                  <c:v>0.33689519031886944</c:v>
                </c:pt>
                <c:pt idx="1725">
                  <c:v>0.33681125936727513</c:v>
                </c:pt>
                <c:pt idx="1726">
                  <c:v>0.33695021807043873</c:v>
                </c:pt>
                <c:pt idx="1727">
                  <c:v>0.33711937698008654</c:v>
                </c:pt>
                <c:pt idx="1728">
                  <c:v>0.33727533009518612</c:v>
                </c:pt>
                <c:pt idx="1729">
                  <c:v>0.33733780844471017</c:v>
                </c:pt>
                <c:pt idx="1730">
                  <c:v>0.3372640244024866</c:v>
                </c:pt>
                <c:pt idx="1731">
                  <c:v>0.33722150428047415</c:v>
                </c:pt>
                <c:pt idx="1732">
                  <c:v>0.33715448175907181</c:v>
                </c:pt>
                <c:pt idx="1733">
                  <c:v>0.33728554435027647</c:v>
                </c:pt>
                <c:pt idx="1734">
                  <c:v>0.33714404162852507</c:v>
                </c:pt>
                <c:pt idx="1735">
                  <c:v>0.33705886642038246</c:v>
                </c:pt>
                <c:pt idx="1736">
                  <c:v>0.33715332708828055</c:v>
                </c:pt>
                <c:pt idx="1737">
                  <c:v>0.33720405545283916</c:v>
                </c:pt>
                <c:pt idx="1738">
                  <c:v>0.33710622017557496</c:v>
                </c:pt>
                <c:pt idx="1739">
                  <c:v>0.3370397740746971</c:v>
                </c:pt>
                <c:pt idx="1740">
                  <c:v>0.33702927520432358</c:v>
                </c:pt>
                <c:pt idx="1741">
                  <c:v>0.33695703382830194</c:v>
                </c:pt>
                <c:pt idx="1742">
                  <c:v>0.33697166865916045</c:v>
                </c:pt>
                <c:pt idx="1743">
                  <c:v>0.33717780031586464</c:v>
                </c:pt>
                <c:pt idx="1744">
                  <c:v>0.33714807131428531</c:v>
                </c:pt>
                <c:pt idx="1745">
                  <c:v>0.3372173659577139</c:v>
                </c:pt>
                <c:pt idx="1746">
                  <c:v>0.33726777412792536</c:v>
                </c:pt>
                <c:pt idx="1747">
                  <c:v>0.33720052025728575</c:v>
                </c:pt>
                <c:pt idx="1748">
                  <c:v>0.33714595765599931</c:v>
                </c:pt>
                <c:pt idx="1749">
                  <c:v>0.3371163878677193</c:v>
                </c:pt>
                <c:pt idx="1750">
                  <c:v>0.33713022592838071</c:v>
                </c:pt>
                <c:pt idx="1751">
                  <c:v>0.33727994979873877</c:v>
                </c:pt>
                <c:pt idx="1752">
                  <c:v>0.33716319504974507</c:v>
                </c:pt>
                <c:pt idx="1753">
                  <c:v>0.33721387407449632</c:v>
                </c:pt>
                <c:pt idx="1754">
                  <c:v>0.33720868470412385</c:v>
                </c:pt>
                <c:pt idx="1755">
                  <c:v>0.33717262128060321</c:v>
                </c:pt>
                <c:pt idx="1756">
                  <c:v>0.3371676381742002</c:v>
                </c:pt>
                <c:pt idx="1757">
                  <c:v>0.33710705998332924</c:v>
                </c:pt>
                <c:pt idx="1758">
                  <c:v>0.33726925468341257</c:v>
                </c:pt>
                <c:pt idx="1759">
                  <c:v>0.33714019340999551</c:v>
                </c:pt>
                <c:pt idx="1760">
                  <c:v>0.33719098744294557</c:v>
                </c:pt>
                <c:pt idx="1761">
                  <c:v>0.33732186750573084</c:v>
                </c:pt>
                <c:pt idx="1762">
                  <c:v>0.33743355316820217</c:v>
                </c:pt>
                <c:pt idx="1763">
                  <c:v>0.33738400540236119</c:v>
                </c:pt>
                <c:pt idx="1764">
                  <c:v>0.33735942537534935</c:v>
                </c:pt>
                <c:pt idx="1765">
                  <c:v>0.33758833824847262</c:v>
                </c:pt>
                <c:pt idx="1766">
                  <c:v>0.33745768155723027</c:v>
                </c:pt>
                <c:pt idx="1767">
                  <c:v>0.33743273314944411</c:v>
                </c:pt>
                <c:pt idx="1768">
                  <c:v>0.33738318948369689</c:v>
                </c:pt>
                <c:pt idx="1769">
                  <c:v>0.33735243353627842</c:v>
                </c:pt>
                <c:pt idx="1770">
                  <c:v>0.33726621636859705</c:v>
                </c:pt>
                <c:pt idx="1771">
                  <c:v>0.33724840528675409</c:v>
                </c:pt>
                <c:pt idx="1772">
                  <c:v>0.33742843326032035</c:v>
                </c:pt>
                <c:pt idx="1773">
                  <c:v>0.33745925109401875</c:v>
                </c:pt>
                <c:pt idx="1774">
                  <c:v>0.33735395983854866</c:v>
                </c:pt>
                <c:pt idx="1775">
                  <c:v>0.33747784503935591</c:v>
                </c:pt>
                <c:pt idx="1776">
                  <c:v>0.33739100081415913</c:v>
                </c:pt>
                <c:pt idx="1777">
                  <c:v>0.33730459081008834</c:v>
                </c:pt>
                <c:pt idx="1778">
                  <c:v>0.33742254285603795</c:v>
                </c:pt>
                <c:pt idx="1779">
                  <c:v>0.33730507514175778</c:v>
                </c:pt>
                <c:pt idx="1780">
                  <c:v>0.33722527476604897</c:v>
                </c:pt>
                <c:pt idx="1781">
                  <c:v>0.33717676839221872</c:v>
                </c:pt>
                <c:pt idx="1782">
                  <c:v>0.3372706395502576</c:v>
                </c:pt>
                <c:pt idx="1783">
                  <c:v>0.33724044635250633</c:v>
                </c:pt>
                <c:pt idx="1784">
                  <c:v>0.33709916912074378</c:v>
                </c:pt>
                <c:pt idx="1785">
                  <c:v>0.33702039827514002</c:v>
                </c:pt>
                <c:pt idx="1786">
                  <c:v>0.33705325628376431</c:v>
                </c:pt>
                <c:pt idx="1787">
                  <c:v>0.33707977000234551</c:v>
                </c:pt>
                <c:pt idx="1788">
                  <c:v>0.33703817115233375</c:v>
                </c:pt>
                <c:pt idx="1789">
                  <c:v>0.33698442029657205</c:v>
                </c:pt>
                <c:pt idx="1790">
                  <c:v>0.3371657681950892</c:v>
                </c:pt>
                <c:pt idx="1791">
                  <c:v>0.33716081935411374</c:v>
                </c:pt>
                <c:pt idx="1792">
                  <c:v>0.33732274525734318</c:v>
                </c:pt>
                <c:pt idx="1793">
                  <c:v>0.33744678653105648</c:v>
                </c:pt>
                <c:pt idx="1794">
                  <c:v>0.33739717259840118</c:v>
                </c:pt>
                <c:pt idx="1795">
                  <c:v>0.33732927173540922</c:v>
                </c:pt>
                <c:pt idx="1796">
                  <c:v>0.33728642537673215</c:v>
                </c:pt>
                <c:pt idx="1797">
                  <c:v>0.33720053824984847</c:v>
                </c:pt>
                <c:pt idx="1798">
                  <c:v>0.33719541555859922</c:v>
                </c:pt>
                <c:pt idx="1799">
                  <c:v>0.3370543634808062</c:v>
                </c:pt>
                <c:pt idx="1800">
                  <c:v>0.33700671166340218</c:v>
                </c:pt>
                <c:pt idx="1801">
                  <c:v>0.33699637810508515</c:v>
                </c:pt>
                <c:pt idx="1802">
                  <c:v>0.33712823121455976</c:v>
                </c:pt>
                <c:pt idx="1803">
                  <c:v>0.33707403005848696</c:v>
                </c:pt>
                <c:pt idx="1804">
                  <c:v>0.33700774490819457</c:v>
                </c:pt>
                <c:pt idx="1805">
                  <c:v>0.33696032618365362</c:v>
                </c:pt>
                <c:pt idx="1806">
                  <c:v>0.33695022455273532</c:v>
                </c:pt>
                <c:pt idx="1807">
                  <c:v>0.33694635342997165</c:v>
                </c:pt>
                <c:pt idx="1808">
                  <c:v>0.33684980666282183</c:v>
                </c:pt>
                <c:pt idx="1809">
                  <c:v>0.3367722826295077</c:v>
                </c:pt>
                <c:pt idx="1810">
                  <c:v>0.33679402121636015</c:v>
                </c:pt>
                <c:pt idx="1811">
                  <c:v>0.33684037111027837</c:v>
                </c:pt>
                <c:pt idx="1812">
                  <c:v>0.33675671425472697</c:v>
                </c:pt>
                <c:pt idx="1813">
                  <c:v>0.33671673068345331</c:v>
                </c:pt>
                <c:pt idx="1814">
                  <c:v>0.33668312703003606</c:v>
                </c:pt>
                <c:pt idx="1815">
                  <c:v>0.3366249713948859</c:v>
                </c:pt>
                <c:pt idx="1816">
                  <c:v>0.3367586815379115</c:v>
                </c:pt>
                <c:pt idx="1817">
                  <c:v>0.33672486813022195</c:v>
                </c:pt>
                <c:pt idx="1818">
                  <c:v>0.33667886378957085</c:v>
                </c:pt>
                <c:pt idx="1819">
                  <c:v>0.33672578947062298</c:v>
                </c:pt>
                <c:pt idx="1820">
                  <c:v>0.33666124552326987</c:v>
                </c:pt>
                <c:pt idx="1821">
                  <c:v>0.33664027929565349</c:v>
                </c:pt>
                <c:pt idx="1822">
                  <c:v>0.33677391289917524</c:v>
                </c:pt>
                <c:pt idx="1823">
                  <c:v>0.33704282833467936</c:v>
                </c:pt>
                <c:pt idx="1824">
                  <c:v>0.33692107919300596</c:v>
                </c:pt>
                <c:pt idx="1825">
                  <c:v>0.33685555879704093</c:v>
                </c:pt>
                <c:pt idx="1826">
                  <c:v>0.33687070100305572</c:v>
                </c:pt>
                <c:pt idx="1827">
                  <c:v>0.33693520249804043</c:v>
                </c:pt>
                <c:pt idx="1828">
                  <c:v>0.33686961148555022</c:v>
                </c:pt>
                <c:pt idx="1829">
                  <c:v>0.33683524342812249</c:v>
                </c:pt>
                <c:pt idx="1830">
                  <c:v>0.33675779221098184</c:v>
                </c:pt>
                <c:pt idx="1831">
                  <c:v>0.33674252324992693</c:v>
                </c:pt>
                <c:pt idx="1832">
                  <c:v>0.33673969063367731</c:v>
                </c:pt>
                <c:pt idx="1833">
                  <c:v>0.33665653718050892</c:v>
                </c:pt>
                <c:pt idx="1834">
                  <c:v>0.33667885449460633</c:v>
                </c:pt>
                <c:pt idx="1835">
                  <c:v>0.3366145452221333</c:v>
                </c:pt>
                <c:pt idx="1836">
                  <c:v>0.33672976749602263</c:v>
                </c:pt>
                <c:pt idx="1837">
                  <c:v>0.33664666365854251</c:v>
                </c:pt>
                <c:pt idx="1838">
                  <c:v>0.33656397534024979</c:v>
                </c:pt>
                <c:pt idx="1839">
                  <c:v>0.33663619046354853</c:v>
                </c:pt>
                <c:pt idx="1840">
                  <c:v>0.33657209451123082</c:v>
                </c:pt>
                <c:pt idx="1841">
                  <c:v>0.33648359903867464</c:v>
                </c:pt>
                <c:pt idx="1842">
                  <c:v>0.3366056560434813</c:v>
                </c:pt>
                <c:pt idx="1843">
                  <c:v>0.33651699276326386</c:v>
                </c:pt>
                <c:pt idx="1844">
                  <c:v>0.33641641279944751</c:v>
                </c:pt>
                <c:pt idx="1845">
                  <c:v>0.33653262573545029</c:v>
                </c:pt>
                <c:pt idx="1846">
                  <c:v>0.33668533760677299</c:v>
                </c:pt>
                <c:pt idx="1847">
                  <c:v>0.33671987091873917</c:v>
                </c:pt>
                <c:pt idx="1848">
                  <c:v>0.33665535656414547</c:v>
                </c:pt>
                <c:pt idx="1849">
                  <c:v>0.33659116478132478</c:v>
                </c:pt>
                <c:pt idx="1850">
                  <c:v>0.33668796395741812</c:v>
                </c:pt>
                <c:pt idx="1851">
                  <c:v>0.33659270913763106</c:v>
                </c:pt>
                <c:pt idx="1852">
                  <c:v>0.33671422059194295</c:v>
                </c:pt>
                <c:pt idx="1853">
                  <c:v>0.33668680948898327</c:v>
                </c:pt>
                <c:pt idx="1854">
                  <c:v>0.33656684044153834</c:v>
                </c:pt>
                <c:pt idx="1855">
                  <c:v>0.33654016623933064</c:v>
                </c:pt>
                <c:pt idx="1856">
                  <c:v>0.336495085408134</c:v>
                </c:pt>
                <c:pt idx="1857">
                  <c:v>0.33653674998109329</c:v>
                </c:pt>
                <c:pt idx="1858">
                  <c:v>0.33648550623118778</c:v>
                </c:pt>
                <c:pt idx="1859">
                  <c:v>0.33646541870003183</c:v>
                </c:pt>
                <c:pt idx="1860">
                  <c:v>0.33650723160653168</c:v>
                </c:pt>
                <c:pt idx="1861">
                  <c:v>0.33648085544849904</c:v>
                </c:pt>
                <c:pt idx="1862">
                  <c:v>0.33636809617125657</c:v>
                </c:pt>
                <c:pt idx="1863">
                  <c:v>0.33629916069040028</c:v>
                </c:pt>
                <c:pt idx="1864">
                  <c:v>0.33625528488694828</c:v>
                </c:pt>
                <c:pt idx="1865">
                  <c:v>0.33615601346251356</c:v>
                </c:pt>
                <c:pt idx="1866">
                  <c:v>0.33619937339520095</c:v>
                </c:pt>
                <c:pt idx="1867">
                  <c:v>0.33627341152822499</c:v>
                </c:pt>
                <c:pt idx="1868">
                  <c:v>0.33637179947058388</c:v>
                </c:pt>
                <c:pt idx="1869">
                  <c:v>0.33646969547323097</c:v>
                </c:pt>
                <c:pt idx="1870">
                  <c:v>0.33642496699586483</c:v>
                </c:pt>
                <c:pt idx="1871">
                  <c:v>0.3364669821608855</c:v>
                </c:pt>
                <c:pt idx="1872">
                  <c:v>0.33644080725008108</c:v>
                </c:pt>
                <c:pt idx="1873">
                  <c:v>0.33650127821383069</c:v>
                </c:pt>
                <c:pt idx="1874">
                  <c:v>0.33641931682276155</c:v>
                </c:pt>
                <c:pt idx="1875">
                  <c:v>0.33636248023864773</c:v>
                </c:pt>
                <c:pt idx="1876">
                  <c:v>0.3362997528374545</c:v>
                </c:pt>
                <c:pt idx="1877">
                  <c:v>0.33621879907326724</c:v>
                </c:pt>
                <c:pt idx="1878">
                  <c:v>0.33635454007790094</c:v>
                </c:pt>
                <c:pt idx="1879">
                  <c:v>0.33634746737751142</c:v>
                </c:pt>
                <c:pt idx="1880">
                  <c:v>0.33624773504062389</c:v>
                </c:pt>
                <c:pt idx="1881">
                  <c:v>0.33622883636542072</c:v>
                </c:pt>
                <c:pt idx="1882">
                  <c:v>0.33620385218359361</c:v>
                </c:pt>
                <c:pt idx="1883">
                  <c:v>0.33609247792267566</c:v>
                </c:pt>
                <c:pt idx="1884">
                  <c:v>0.33606199553306226</c:v>
                </c:pt>
                <c:pt idx="1885">
                  <c:v>0.33601312555539692</c:v>
                </c:pt>
                <c:pt idx="1886">
                  <c:v>0.33616843492761989</c:v>
                </c:pt>
                <c:pt idx="1887">
                  <c:v>0.33639094275298181</c:v>
                </c:pt>
                <c:pt idx="1888">
                  <c:v>0.33626627303921691</c:v>
                </c:pt>
                <c:pt idx="1889">
                  <c:v>0.33616076667402078</c:v>
                </c:pt>
                <c:pt idx="1890">
                  <c:v>0.3361361228406507</c:v>
                </c:pt>
                <c:pt idx="1891">
                  <c:v>0.33613632222644746</c:v>
                </c:pt>
                <c:pt idx="1892">
                  <c:v>0.33618596061531525</c:v>
                </c:pt>
                <c:pt idx="1893">
                  <c:v>0.33612411581223867</c:v>
                </c:pt>
                <c:pt idx="1894">
                  <c:v>0.33610583523317744</c:v>
                </c:pt>
                <c:pt idx="1895">
                  <c:v>0.33607528605701154</c:v>
                </c:pt>
                <c:pt idx="1896">
                  <c:v>0.33595219462672649</c:v>
                </c:pt>
                <c:pt idx="1897">
                  <c:v>0.33583589865359281</c:v>
                </c:pt>
                <c:pt idx="1898">
                  <c:v>0.33575726416032486</c:v>
                </c:pt>
                <c:pt idx="1899">
                  <c:v>0.33575935783952321</c:v>
                </c:pt>
                <c:pt idx="1900">
                  <c:v>0.33570582105032559</c:v>
                </c:pt>
                <c:pt idx="1901">
                  <c:v>0.33564637694507399</c:v>
                </c:pt>
                <c:pt idx="1902">
                  <c:v>0.3357788000603486</c:v>
                </c:pt>
                <c:pt idx="1903">
                  <c:v>0.33589820106004686</c:v>
                </c:pt>
                <c:pt idx="1904">
                  <c:v>0.33578217505474661</c:v>
                </c:pt>
                <c:pt idx="1905">
                  <c:v>0.3357038091794729</c:v>
                </c:pt>
                <c:pt idx="1906">
                  <c:v>0.33573707013357551</c:v>
                </c:pt>
                <c:pt idx="1907">
                  <c:v>0.33564038978290761</c:v>
                </c:pt>
                <c:pt idx="1908">
                  <c:v>0.33561834783399308</c:v>
                </c:pt>
                <c:pt idx="1909">
                  <c:v>0.33557787609482315</c:v>
                </c:pt>
                <c:pt idx="1910">
                  <c:v>0.33544491171434898</c:v>
                </c:pt>
                <c:pt idx="1911">
                  <c:v>0.33533115215577725</c:v>
                </c:pt>
                <c:pt idx="1912">
                  <c:v>0.33524268139499835</c:v>
                </c:pt>
                <c:pt idx="1913">
                  <c:v>0.33516701298802337</c:v>
                </c:pt>
                <c:pt idx="1914">
                  <c:v>0.33519677792308322</c:v>
                </c:pt>
                <c:pt idx="1915">
                  <c:v>0.33522639403346777</c:v>
                </c:pt>
                <c:pt idx="1916">
                  <c:v>0.33515698706330038</c:v>
                </c:pt>
                <c:pt idx="1917">
                  <c:v>0.33508792712798385</c:v>
                </c:pt>
                <c:pt idx="1918">
                  <c:v>0.33505010749234393</c:v>
                </c:pt>
                <c:pt idx="1919">
                  <c:v>0.33515461195488222</c:v>
                </c:pt>
                <c:pt idx="1920">
                  <c:v>0.33507938389510783</c:v>
                </c:pt>
                <c:pt idx="1921">
                  <c:v>0.33498599197563228</c:v>
                </c:pt>
                <c:pt idx="1922">
                  <c:v>0.3349425020157541</c:v>
                </c:pt>
                <c:pt idx="1923">
                  <c:v>0.33488687450567534</c:v>
                </c:pt>
                <c:pt idx="1924">
                  <c:v>0.33489950013314695</c:v>
                </c:pt>
                <c:pt idx="1925">
                  <c:v>0.33488734263248121</c:v>
                </c:pt>
                <c:pt idx="1926">
                  <c:v>0.3347825509193188</c:v>
                </c:pt>
                <c:pt idx="1927">
                  <c:v>0.3347771581647222</c:v>
                </c:pt>
                <c:pt idx="1928">
                  <c:v>0.33493864737389856</c:v>
                </c:pt>
                <c:pt idx="1929">
                  <c:v>0.3351796641370291</c:v>
                </c:pt>
                <c:pt idx="1930">
                  <c:v>0.33508577081634394</c:v>
                </c:pt>
                <c:pt idx="1931">
                  <c:v>0.33502942696226223</c:v>
                </c:pt>
                <c:pt idx="1932">
                  <c:v>0.33499807982745089</c:v>
                </c:pt>
                <c:pt idx="1933">
                  <c:v>0.3349668894283136</c:v>
                </c:pt>
                <c:pt idx="1934">
                  <c:v>0.33515832498117204</c:v>
                </c:pt>
                <c:pt idx="1935">
                  <c:v>0.33515105335626616</c:v>
                </c:pt>
                <c:pt idx="1936">
                  <c:v>0.33523033308948486</c:v>
                </c:pt>
                <c:pt idx="1937">
                  <c:v>0.33514854642403741</c:v>
                </c:pt>
                <c:pt idx="1938">
                  <c:v>0.33512896369191725</c:v>
                </c:pt>
                <c:pt idx="1939">
                  <c:v>0.33527015387345765</c:v>
                </c:pt>
                <c:pt idx="1940">
                  <c:v>0.3353673781040904</c:v>
                </c:pt>
                <c:pt idx="1941">
                  <c:v>0.33550737621356996</c:v>
                </c:pt>
                <c:pt idx="1942">
                  <c:v>0.33539948433250211</c:v>
                </c:pt>
                <c:pt idx="1943">
                  <c:v>0.33529213191083962</c:v>
                </c:pt>
                <c:pt idx="1944">
                  <c:v>0.33528419125128545</c:v>
                </c:pt>
                <c:pt idx="1945">
                  <c:v>0.335282470295029</c:v>
                </c:pt>
                <c:pt idx="1946">
                  <c:v>0.33518188294355383</c:v>
                </c:pt>
                <c:pt idx="1947">
                  <c:v>0.33510651852883605</c:v>
                </c:pt>
                <c:pt idx="1948">
                  <c:v>0.33508714593619188</c:v>
                </c:pt>
                <c:pt idx="1949">
                  <c:v>0.33506787020651091</c:v>
                </c:pt>
                <c:pt idx="1950">
                  <c:v>0.33519082585547838</c:v>
                </c:pt>
                <c:pt idx="1951">
                  <c:v>0.33546765672620099</c:v>
                </c:pt>
                <c:pt idx="1952">
                  <c:v>0.33538468344257</c:v>
                </c:pt>
                <c:pt idx="1953">
                  <c:v>0.33543808002535713</c:v>
                </c:pt>
                <c:pt idx="1954">
                  <c:v>0.33543558962523035</c:v>
                </c:pt>
                <c:pt idx="1955">
                  <c:v>0.3355134466771042</c:v>
                </c:pt>
                <c:pt idx="1956">
                  <c:v>0.33544878444371867</c:v>
                </c:pt>
                <c:pt idx="1957">
                  <c:v>0.33542770052150012</c:v>
                </c:pt>
                <c:pt idx="1958">
                  <c:v>0.33540054201889263</c:v>
                </c:pt>
                <c:pt idx="1959">
                  <c:v>0.33532408430879818</c:v>
                </c:pt>
                <c:pt idx="1960">
                  <c:v>0.33548901388725422</c:v>
                </c:pt>
                <c:pt idx="1961">
                  <c:v>0.33538121381781794</c:v>
                </c:pt>
                <c:pt idx="1962">
                  <c:v>0.33528013274872881</c:v>
                </c:pt>
                <c:pt idx="1963">
                  <c:v>0.33533405208498518</c:v>
                </c:pt>
                <c:pt idx="1964">
                  <c:v>0.33538152182456021</c:v>
                </c:pt>
                <c:pt idx="1965">
                  <c:v>0.33540403421543741</c:v>
                </c:pt>
                <c:pt idx="1966">
                  <c:v>0.33535227404436024</c:v>
                </c:pt>
                <c:pt idx="1967">
                  <c:v>0.33533167267413844</c:v>
                </c:pt>
                <c:pt idx="1968">
                  <c:v>0.33534207431076773</c:v>
                </c:pt>
                <c:pt idx="1969">
                  <c:v>0.33524736893921392</c:v>
                </c:pt>
                <c:pt idx="1970">
                  <c:v>0.33535706709451785</c:v>
                </c:pt>
                <c:pt idx="1971">
                  <c:v>0.33554655175904524</c:v>
                </c:pt>
                <c:pt idx="1972">
                  <c:v>0.33558677900025002</c:v>
                </c:pt>
                <c:pt idx="1973">
                  <c:v>0.33560826510524877</c:v>
                </c:pt>
                <c:pt idx="1974">
                  <c:v>0.33569761877972254</c:v>
                </c:pt>
                <c:pt idx="1975">
                  <c:v>0.33565675068582396</c:v>
                </c:pt>
                <c:pt idx="1976">
                  <c:v>0.33564080693239484</c:v>
                </c:pt>
                <c:pt idx="1977">
                  <c:v>0.3356496628977329</c:v>
                </c:pt>
                <c:pt idx="1978">
                  <c:v>0.33560903458324426</c:v>
                </c:pt>
                <c:pt idx="1979">
                  <c:v>0.33577871941032805</c:v>
                </c:pt>
                <c:pt idx="1980">
                  <c:v>0.33565711081327643</c:v>
                </c:pt>
                <c:pt idx="1981">
                  <c:v>0.33559791025921004</c:v>
                </c:pt>
                <c:pt idx="1982">
                  <c:v>0.335674955707914</c:v>
                </c:pt>
                <c:pt idx="1983">
                  <c:v>0.33559712592937446</c:v>
                </c:pt>
                <c:pt idx="1984">
                  <c:v>0.33564328029972756</c:v>
                </c:pt>
                <c:pt idx="1985">
                  <c:v>0.33558414889822896</c:v>
                </c:pt>
                <c:pt idx="1986">
                  <c:v>0.33556856815373781</c:v>
                </c:pt>
                <c:pt idx="1987">
                  <c:v>0.33558396531296908</c:v>
                </c:pt>
                <c:pt idx="1988">
                  <c:v>0.33566108048640425</c:v>
                </c:pt>
                <c:pt idx="1989">
                  <c:v>0.33581197008397223</c:v>
                </c:pt>
                <c:pt idx="1990">
                  <c:v>0.33594974523355237</c:v>
                </c:pt>
                <c:pt idx="1991">
                  <c:v>0.33598795650738461</c:v>
                </c:pt>
                <c:pt idx="1992">
                  <c:v>0.33600125672484765</c:v>
                </c:pt>
                <c:pt idx="1993">
                  <c:v>0.3359712304412234</c:v>
                </c:pt>
                <c:pt idx="1994">
                  <c:v>0.33589809928901726</c:v>
                </c:pt>
                <c:pt idx="1995">
                  <c:v>0.33587476879257216</c:v>
                </c:pt>
                <c:pt idx="1996">
                  <c:v>0.3359504299486093</c:v>
                </c:pt>
                <c:pt idx="1997">
                  <c:v>0.33582178279886626</c:v>
                </c:pt>
                <c:pt idx="1998">
                  <c:v>0.33573703888487194</c:v>
                </c:pt>
                <c:pt idx="1999">
                  <c:v>0.33574541369044758</c:v>
                </c:pt>
                <c:pt idx="2000">
                  <c:v>0.33562397162199537</c:v>
                </c:pt>
                <c:pt idx="2001">
                  <c:v>0.33570088676388538</c:v>
                </c:pt>
                <c:pt idx="2002">
                  <c:v>0.33566000233006593</c:v>
                </c:pt>
                <c:pt idx="2003">
                  <c:v>0.3356440423184156</c:v>
                </c:pt>
                <c:pt idx="2004">
                  <c:v>0.33560344210682352</c:v>
                </c:pt>
                <c:pt idx="2005">
                  <c:v>0.33556922489628938</c:v>
                </c:pt>
                <c:pt idx="2006">
                  <c:v>0.33575764877180792</c:v>
                </c:pt>
                <c:pt idx="2007">
                  <c:v>0.33561142552794887</c:v>
                </c:pt>
                <c:pt idx="2008">
                  <c:v>0.33573166340030913</c:v>
                </c:pt>
                <c:pt idx="2009">
                  <c:v>0.33559175008330761</c:v>
                </c:pt>
                <c:pt idx="2010">
                  <c:v>0.33573062633289108</c:v>
                </c:pt>
                <c:pt idx="2011">
                  <c:v>0.33567723320122667</c:v>
                </c:pt>
                <c:pt idx="2012">
                  <c:v>0.33554995203522053</c:v>
                </c:pt>
                <c:pt idx="2013">
                  <c:v>0.33543566727504442</c:v>
                </c:pt>
                <c:pt idx="2014">
                  <c:v>0.33540228893866919</c:v>
                </c:pt>
                <c:pt idx="2015">
                  <c:v>0.33556065249397582</c:v>
                </c:pt>
                <c:pt idx="2016">
                  <c:v>0.33545249423150597</c:v>
                </c:pt>
                <c:pt idx="2017">
                  <c:v>0.33538813676034845</c:v>
                </c:pt>
                <c:pt idx="2018">
                  <c:v>0.3354229760765467</c:v>
                </c:pt>
                <c:pt idx="2019">
                  <c:v>0.33531550619616396</c:v>
                </c:pt>
                <c:pt idx="2020">
                  <c:v>0.33553609866518314</c:v>
                </c:pt>
                <c:pt idx="2021">
                  <c:v>0.33572468817185724</c:v>
                </c:pt>
                <c:pt idx="2022">
                  <c:v>0.33560334973099798</c:v>
                </c:pt>
                <c:pt idx="2023">
                  <c:v>0.33558767298234299</c:v>
                </c:pt>
                <c:pt idx="2024">
                  <c:v>0.33552263961743128</c:v>
                </c:pt>
                <c:pt idx="2025">
                  <c:v>0.33558152141934411</c:v>
                </c:pt>
                <c:pt idx="2026">
                  <c:v>0.33548561881224737</c:v>
                </c:pt>
                <c:pt idx="2027">
                  <c:v>0.33546435071818614</c:v>
                </c:pt>
                <c:pt idx="2028">
                  <c:v>0.33534431396459524</c:v>
                </c:pt>
                <c:pt idx="2029">
                  <c:v>0.33533611239477229</c:v>
                </c:pt>
                <c:pt idx="2030">
                  <c:v>0.33547008683279844</c:v>
                </c:pt>
                <c:pt idx="2031">
                  <c:v>0.33537474139863444</c:v>
                </c:pt>
                <c:pt idx="2032">
                  <c:v>0.33533548769164129</c:v>
                </c:pt>
                <c:pt idx="2033">
                  <c:v>0.33538295025318304</c:v>
                </c:pt>
                <c:pt idx="2034">
                  <c:v>0.33530658050191714</c:v>
                </c:pt>
                <c:pt idx="2035">
                  <c:v>0.33540980259940756</c:v>
                </c:pt>
                <c:pt idx="2036">
                  <c:v>0.33527149858641053</c:v>
                </c:pt>
                <c:pt idx="2037">
                  <c:v>0.33515860609347847</c:v>
                </c:pt>
                <c:pt idx="2038">
                  <c:v>0.33523166806301108</c:v>
                </c:pt>
                <c:pt idx="2039">
                  <c:v>0.33535998472269607</c:v>
                </c:pt>
                <c:pt idx="2040">
                  <c:v>0.3354196797990826</c:v>
                </c:pt>
                <c:pt idx="2041">
                  <c:v>0.33538020140008717</c:v>
                </c:pt>
                <c:pt idx="2042">
                  <c:v>0.33547687539308674</c:v>
                </c:pt>
                <c:pt idx="2043">
                  <c:v>0.33548037101612127</c:v>
                </c:pt>
                <c:pt idx="2044">
                  <c:v>0.33560126416104069</c:v>
                </c:pt>
                <c:pt idx="2045">
                  <c:v>0.33558559784023545</c:v>
                </c:pt>
                <c:pt idx="2046">
                  <c:v>0.33570596485103427</c:v>
                </c:pt>
                <c:pt idx="2047">
                  <c:v>0.33564034002677912</c:v>
                </c:pt>
                <c:pt idx="2048">
                  <c:v>0.33558739832664525</c:v>
                </c:pt>
                <c:pt idx="2049">
                  <c:v>0.33567685633501204</c:v>
                </c:pt>
                <c:pt idx="2050">
                  <c:v>0.33556193705333698</c:v>
                </c:pt>
                <c:pt idx="2051">
                  <c:v>0.33545995236807025</c:v>
                </c:pt>
                <c:pt idx="2052">
                  <c:v>0.33538319760622992</c:v>
                </c:pt>
                <c:pt idx="2053">
                  <c:v>0.33535008161819874</c:v>
                </c:pt>
                <c:pt idx="2054">
                  <c:v>0.33538511121010772</c:v>
                </c:pt>
                <c:pt idx="2055">
                  <c:v>0.33550648065405719</c:v>
                </c:pt>
                <c:pt idx="2056">
                  <c:v>0.33548510825078692</c:v>
                </c:pt>
                <c:pt idx="2057">
                  <c:v>0.33545148270953296</c:v>
                </c:pt>
                <c:pt idx="2058">
                  <c:v>0.33556634029598525</c:v>
                </c:pt>
                <c:pt idx="2059">
                  <c:v>0.33547669359450533</c:v>
                </c:pt>
                <c:pt idx="2060">
                  <c:v>0.3354122151265328</c:v>
                </c:pt>
                <c:pt idx="2061">
                  <c:v>0.33539131405090017</c:v>
                </c:pt>
                <c:pt idx="2062">
                  <c:v>0.33537051748064567</c:v>
                </c:pt>
                <c:pt idx="2063">
                  <c:v>0.33546723989324245</c:v>
                </c:pt>
                <c:pt idx="2064">
                  <c:v>0.33542134369377624</c:v>
                </c:pt>
                <c:pt idx="2065">
                  <c:v>0.33540039697530738</c:v>
                </c:pt>
                <c:pt idx="2066">
                  <c:v>0.33533011999043083</c:v>
                </c:pt>
                <c:pt idx="2067">
                  <c:v>0.33529108939047869</c:v>
                </c:pt>
                <c:pt idx="2068">
                  <c:v>0.33534495394352631</c:v>
                </c:pt>
                <c:pt idx="2069">
                  <c:v>0.33523787417380868</c:v>
                </c:pt>
                <c:pt idx="2070">
                  <c:v>0.33524874480293965</c:v>
                </c:pt>
                <c:pt idx="2071">
                  <c:v>0.33546349107892492</c:v>
                </c:pt>
                <c:pt idx="2072">
                  <c:v>0.33562154862353027</c:v>
                </c:pt>
                <c:pt idx="2073">
                  <c:v>0.33567993588041262</c:v>
                </c:pt>
                <c:pt idx="2074">
                  <c:v>0.33583073120101053</c:v>
                </c:pt>
                <c:pt idx="2075">
                  <c:v>0.33573976254500548</c:v>
                </c:pt>
                <c:pt idx="2076">
                  <c:v>0.33581609873228047</c:v>
                </c:pt>
                <c:pt idx="2077">
                  <c:v>0.33579935823861906</c:v>
                </c:pt>
                <c:pt idx="2078">
                  <c:v>0.33606079144742595</c:v>
                </c:pt>
                <c:pt idx="2079">
                  <c:v>0.33620968249018884</c:v>
                </c:pt>
                <c:pt idx="2080">
                  <c:v>0.33616625407773792</c:v>
                </c:pt>
                <c:pt idx="2081">
                  <c:v>0.33604888780734921</c:v>
                </c:pt>
                <c:pt idx="2082">
                  <c:v>0.33599390336831247</c:v>
                </c:pt>
                <c:pt idx="2083">
                  <c:v>0.33619256385147089</c:v>
                </c:pt>
                <c:pt idx="2084">
                  <c:v>0.33609978603221358</c:v>
                </c:pt>
                <c:pt idx="2085">
                  <c:v>0.33601365210205247</c:v>
                </c:pt>
                <c:pt idx="2086">
                  <c:v>0.33603918384154219</c:v>
                </c:pt>
                <c:pt idx="2087">
                  <c:v>0.33593481292233446</c:v>
                </c:pt>
                <c:pt idx="2088">
                  <c:v>0.33606579385772278</c:v>
                </c:pt>
                <c:pt idx="2089">
                  <c:v>0.33610960488843417</c:v>
                </c:pt>
                <c:pt idx="2090">
                  <c:v>0.33598634186399201</c:v>
                </c:pt>
                <c:pt idx="2091">
                  <c:v>0.33588223515467203</c:v>
                </c:pt>
                <c:pt idx="2092">
                  <c:v>0.33577864897889864</c:v>
                </c:pt>
                <c:pt idx="2093">
                  <c:v>0.33568794073400415</c:v>
                </c:pt>
                <c:pt idx="2094">
                  <c:v>0.33562858603033413</c:v>
                </c:pt>
                <c:pt idx="2095">
                  <c:v>0.33556952810018248</c:v>
                </c:pt>
                <c:pt idx="2096">
                  <c:v>0.33552312045968152</c:v>
                </c:pt>
                <c:pt idx="2097">
                  <c:v>0.33549548485738312</c:v>
                </c:pt>
                <c:pt idx="2098">
                  <c:v>0.33537529243309622</c:v>
                </c:pt>
                <c:pt idx="2099">
                  <c:v>0.33529896097093076</c:v>
                </c:pt>
                <c:pt idx="2100">
                  <c:v>0.33524772616607612</c:v>
                </c:pt>
                <c:pt idx="2101">
                  <c:v>0.33548719753524575</c:v>
                </c:pt>
                <c:pt idx="2102">
                  <c:v>0.33542266654756953</c:v>
                </c:pt>
                <c:pt idx="2103">
                  <c:v>0.33534609821483169</c:v>
                </c:pt>
                <c:pt idx="2104">
                  <c:v>0.33526991272375756</c:v>
                </c:pt>
                <c:pt idx="2105">
                  <c:v>0.33527444316013877</c:v>
                </c:pt>
                <c:pt idx="2106">
                  <c:v>0.33514299594433805</c:v>
                </c:pt>
                <c:pt idx="2107">
                  <c:v>0.33518524096461638</c:v>
                </c:pt>
                <c:pt idx="2108">
                  <c:v>0.33512221975979328</c:v>
                </c:pt>
                <c:pt idx="2109">
                  <c:v>0.33502861366099429</c:v>
                </c:pt>
                <c:pt idx="2110">
                  <c:v>0.33498491059268931</c:v>
                </c:pt>
                <c:pt idx="2111">
                  <c:v>0.33500940603972584</c:v>
                </c:pt>
                <c:pt idx="2112">
                  <c:v>0.33491636400952723</c:v>
                </c:pt>
                <c:pt idx="2113">
                  <c:v>0.33502153718947958</c:v>
                </c:pt>
                <c:pt idx="2114">
                  <c:v>0.33500258950353218</c:v>
                </c:pt>
                <c:pt idx="2115">
                  <c:v>0.33489104155601451</c:v>
                </c:pt>
                <c:pt idx="2116">
                  <c:v>0.33485420634823443</c:v>
                </c:pt>
                <c:pt idx="2117">
                  <c:v>0.33482373531649323</c:v>
                </c:pt>
                <c:pt idx="2118">
                  <c:v>0.33489847163991077</c:v>
                </c:pt>
                <c:pt idx="2119">
                  <c:v>0.33482452428171122</c:v>
                </c:pt>
                <c:pt idx="2120">
                  <c:v>0.3347756616603027</c:v>
                </c:pt>
                <c:pt idx="2121">
                  <c:v>0.3348382783520012</c:v>
                </c:pt>
                <c:pt idx="2122">
                  <c:v>0.33488822696024118</c:v>
                </c:pt>
                <c:pt idx="2123">
                  <c:v>0.33483287082544</c:v>
                </c:pt>
                <c:pt idx="2124">
                  <c:v>0.33501261647131281</c:v>
                </c:pt>
                <c:pt idx="2125">
                  <c:v>0.33490101838895625</c:v>
                </c:pt>
                <c:pt idx="2126">
                  <c:v>0.33482705829701148</c:v>
                </c:pt>
                <c:pt idx="2127">
                  <c:v>0.33482144300552641</c:v>
                </c:pt>
                <c:pt idx="2128">
                  <c:v>0.33474788079049878</c:v>
                </c:pt>
                <c:pt idx="2129">
                  <c:v>0.33466850638654627</c:v>
                </c:pt>
                <c:pt idx="2130">
                  <c:v>0.33459570885461354</c:v>
                </c:pt>
                <c:pt idx="2131">
                  <c:v>0.3345109153103405</c:v>
                </c:pt>
                <c:pt idx="2132">
                  <c:v>0.33438328573378878</c:v>
                </c:pt>
                <c:pt idx="2133">
                  <c:v>0.33430573430511984</c:v>
                </c:pt>
                <c:pt idx="2134">
                  <c:v>0.33430272563359426</c:v>
                </c:pt>
                <c:pt idx="2135">
                  <c:v>0.33424411700542628</c:v>
                </c:pt>
                <c:pt idx="2136">
                  <c:v>0.33417344142039918</c:v>
                </c:pt>
                <c:pt idx="2137">
                  <c:v>0.33412165921329717</c:v>
                </c:pt>
                <c:pt idx="2138">
                  <c:v>0.33412575091723068</c:v>
                </c:pt>
                <c:pt idx="2139">
                  <c:v>0.33404948716264449</c:v>
                </c:pt>
                <c:pt idx="2140">
                  <c:v>0.33402303972683123</c:v>
                </c:pt>
                <c:pt idx="2141">
                  <c:v>0.33420683452819711</c:v>
                </c:pt>
                <c:pt idx="2142">
                  <c:v>0.33409926535555612</c:v>
                </c:pt>
                <c:pt idx="2143">
                  <c:v>0.33402313402877831</c:v>
                </c:pt>
                <c:pt idx="2144">
                  <c:v>0.33402771835863437</c:v>
                </c:pt>
                <c:pt idx="2145">
                  <c:v>0.33403227976684119</c:v>
                </c:pt>
                <c:pt idx="2146">
                  <c:v>0.33401827836800702</c:v>
                </c:pt>
                <c:pt idx="2147">
                  <c:v>0.33390547197616699</c:v>
                </c:pt>
                <c:pt idx="2148">
                  <c:v>0.33382412961628616</c:v>
                </c:pt>
                <c:pt idx="2149">
                  <c:v>0.33383588896820471</c:v>
                </c:pt>
                <c:pt idx="2150">
                  <c:v>0.33372399452336371</c:v>
                </c:pt>
                <c:pt idx="2151">
                  <c:v>0.33372389455074691</c:v>
                </c:pt>
                <c:pt idx="2152">
                  <c:v>0.33364964007799314</c:v>
                </c:pt>
                <c:pt idx="2153">
                  <c:v>0.33374260687760315</c:v>
                </c:pt>
                <c:pt idx="2154">
                  <c:v>0.33371151384321512</c:v>
                </c:pt>
                <c:pt idx="2155">
                  <c:v>0.33368057627399905</c:v>
                </c:pt>
                <c:pt idx="2156">
                  <c:v>0.33361271839262907</c:v>
                </c:pt>
                <c:pt idx="2157">
                  <c:v>0.33368732980066595</c:v>
                </c:pt>
                <c:pt idx="2158">
                  <c:v>0.33377392815166262</c:v>
                </c:pt>
                <c:pt idx="2159">
                  <c:v>0.3336808835109043</c:v>
                </c:pt>
                <c:pt idx="2160">
                  <c:v>0.33363156409334982</c:v>
                </c:pt>
                <c:pt idx="2161">
                  <c:v>0.33373080127288307</c:v>
                </c:pt>
                <c:pt idx="2162">
                  <c:v>0.3339654972665187</c:v>
                </c:pt>
                <c:pt idx="2163">
                  <c:v>0.33394564978018609</c:v>
                </c:pt>
                <c:pt idx="2164">
                  <c:v>0.33382702653128515</c:v>
                </c:pt>
                <c:pt idx="2165">
                  <c:v>0.33377697639862874</c:v>
                </c:pt>
                <c:pt idx="2166">
                  <c:v>0.33395582151663561</c:v>
                </c:pt>
                <c:pt idx="2167">
                  <c:v>0.33384950740905239</c:v>
                </c:pt>
                <c:pt idx="2168">
                  <c:v>0.33376844487200713</c:v>
                </c:pt>
                <c:pt idx="2169">
                  <c:v>0.33372486264764711</c:v>
                </c:pt>
                <c:pt idx="2170">
                  <c:v>0.33386689333440889</c:v>
                </c:pt>
                <c:pt idx="2171">
                  <c:v>0.33400821386773683</c:v>
                </c:pt>
                <c:pt idx="2172">
                  <c:v>0.33388309779839809</c:v>
                </c:pt>
                <c:pt idx="2173">
                  <c:v>0.33384512230940611</c:v>
                </c:pt>
                <c:pt idx="2174">
                  <c:v>0.33393093169785909</c:v>
                </c:pt>
                <c:pt idx="2175">
                  <c:v>0.33383092203936982</c:v>
                </c:pt>
                <c:pt idx="2176">
                  <c:v>0.33383646742917295</c:v>
                </c:pt>
                <c:pt idx="2177">
                  <c:v>0.3337925450920271</c:v>
                </c:pt>
                <c:pt idx="2178">
                  <c:v>0.333897157366567</c:v>
                </c:pt>
                <c:pt idx="2179">
                  <c:v>0.33408158157973417</c:v>
                </c:pt>
                <c:pt idx="2180">
                  <c:v>0.33395609867183546</c:v>
                </c:pt>
                <c:pt idx="2181">
                  <c:v>0.33383124317847623</c:v>
                </c:pt>
                <c:pt idx="2182">
                  <c:v>0.33381206696258386</c:v>
                </c:pt>
                <c:pt idx="2183">
                  <c:v>0.33397838162777094</c:v>
                </c:pt>
                <c:pt idx="2184">
                  <c:v>0.33400790971963207</c:v>
                </c:pt>
                <c:pt idx="2185">
                  <c:v>0.33391369517103386</c:v>
                </c:pt>
                <c:pt idx="2186">
                  <c:v>0.33386938669517874</c:v>
                </c:pt>
                <c:pt idx="2187">
                  <c:v>0.33386855976170288</c:v>
                </c:pt>
                <c:pt idx="2188">
                  <c:v>0.33378740196289436</c:v>
                </c:pt>
                <c:pt idx="2189">
                  <c:v>0.3337560849530799</c:v>
                </c:pt>
                <c:pt idx="2190">
                  <c:v>0.33391649952831448</c:v>
                </c:pt>
                <c:pt idx="2191">
                  <c:v>0.33392779703067288</c:v>
                </c:pt>
                <c:pt idx="2192">
                  <c:v>0.3338710630455195</c:v>
                </c:pt>
                <c:pt idx="2193">
                  <c:v>0.33383314773029188</c:v>
                </c:pt>
                <c:pt idx="2194">
                  <c:v>0.33372744699164042</c:v>
                </c:pt>
                <c:pt idx="2195">
                  <c:v>0.33368406975668224</c:v>
                </c:pt>
                <c:pt idx="2196">
                  <c:v>0.33368416940789886</c:v>
                </c:pt>
                <c:pt idx="2197">
                  <c:v>0.33357921356085934</c:v>
                </c:pt>
                <c:pt idx="2198">
                  <c:v>0.33356129749305502</c:v>
                </c:pt>
                <c:pt idx="2199">
                  <c:v>0.33358055100558975</c:v>
                </c:pt>
                <c:pt idx="2200">
                  <c:v>0.33374184325056183</c:v>
                </c:pt>
                <c:pt idx="2201">
                  <c:v>0.33367985903430902</c:v>
                </c:pt>
                <c:pt idx="2202">
                  <c:v>0.33366143973913748</c:v>
                </c:pt>
                <c:pt idx="2203">
                  <c:v>0.33356277754044178</c:v>
                </c:pt>
                <c:pt idx="2204">
                  <c:v>0.33351404865273959</c:v>
                </c:pt>
                <c:pt idx="2205">
                  <c:v>0.33368185340947587</c:v>
                </c:pt>
                <c:pt idx="2206">
                  <c:v>0.33357072914242852</c:v>
                </c:pt>
                <c:pt idx="2207">
                  <c:v>0.33347252049671638</c:v>
                </c:pt>
                <c:pt idx="2208">
                  <c:v>0.33344277789423282</c:v>
                </c:pt>
                <c:pt idx="2209">
                  <c:v>0.33345644400476165</c:v>
                </c:pt>
                <c:pt idx="2210">
                  <c:v>0.33358745678473783</c:v>
                </c:pt>
                <c:pt idx="2211">
                  <c:v>0.33353242450081416</c:v>
                </c:pt>
                <c:pt idx="2212">
                  <c:v>0.33351474237831008</c:v>
                </c:pt>
                <c:pt idx="2213">
                  <c:v>0.33340445366641852</c:v>
                </c:pt>
                <c:pt idx="2214">
                  <c:v>0.33336887139808641</c:v>
                </c:pt>
                <c:pt idx="2215">
                  <c:v>0.33337054704109598</c:v>
                </c:pt>
                <c:pt idx="2216">
                  <c:v>0.33330423930589048</c:v>
                </c:pt>
                <c:pt idx="2217">
                  <c:v>0.33328151810936102</c:v>
                </c:pt>
                <c:pt idx="2218">
                  <c:v>0.33327127051881422</c:v>
                </c:pt>
                <c:pt idx="2219">
                  <c:v>0.33334140916622018</c:v>
                </c:pt>
                <c:pt idx="2220">
                  <c:v>0.33330614212038906</c:v>
                </c:pt>
                <c:pt idx="2221">
                  <c:v>0.33316599640978711</c:v>
                </c:pt>
                <c:pt idx="2222">
                  <c:v>0.33311925142773818</c:v>
                </c:pt>
                <c:pt idx="2223">
                  <c:v>0.33330756517059951</c:v>
                </c:pt>
                <c:pt idx="2224">
                  <c:v>0.33329100734474648</c:v>
                </c:pt>
                <c:pt idx="2225">
                  <c:v>0.33329925230802271</c:v>
                </c:pt>
                <c:pt idx="2226">
                  <c:v>0.33322712104648256</c:v>
                </c:pt>
                <c:pt idx="2227">
                  <c:v>0.33319242544125011</c:v>
                </c:pt>
                <c:pt idx="2228">
                  <c:v>0.33318262331404386</c:v>
                </c:pt>
                <c:pt idx="2229">
                  <c:v>0.33311107519747363</c:v>
                </c:pt>
                <c:pt idx="2230">
                  <c:v>0.33300898482148622</c:v>
                </c:pt>
                <c:pt idx="2231">
                  <c:v>0.33300009989737883</c:v>
                </c:pt>
                <c:pt idx="2232">
                  <c:v>0.33297271939789197</c:v>
                </c:pt>
                <c:pt idx="2233">
                  <c:v>0.33292076080090249</c:v>
                </c:pt>
                <c:pt idx="2234">
                  <c:v>0.33304209199689799</c:v>
                </c:pt>
                <c:pt idx="2235">
                  <c:v>0.33300832153691351</c:v>
                </c:pt>
                <c:pt idx="2236">
                  <c:v>0.33294382492922897</c:v>
                </c:pt>
                <c:pt idx="2237">
                  <c:v>0.33288583080458278</c:v>
                </c:pt>
                <c:pt idx="2238">
                  <c:v>0.33289610165055983</c:v>
                </c:pt>
                <c:pt idx="2239">
                  <c:v>0.33308553114230705</c:v>
                </c:pt>
                <c:pt idx="2240">
                  <c:v>0.33299592848659548</c:v>
                </c:pt>
                <c:pt idx="2241">
                  <c:v>0.33294385384416247</c:v>
                </c:pt>
                <c:pt idx="2242">
                  <c:v>0.33286113957494168</c:v>
                </c:pt>
                <c:pt idx="2243">
                  <c:v>0.33303220887706692</c:v>
                </c:pt>
                <c:pt idx="2244">
                  <c:v>0.33300466783268157</c:v>
                </c:pt>
                <c:pt idx="2245">
                  <c:v>0.33288456949351813</c:v>
                </c:pt>
                <c:pt idx="2246">
                  <c:v>0.33282687164605051</c:v>
                </c:pt>
                <c:pt idx="2247">
                  <c:v>0.33283125728782026</c:v>
                </c:pt>
                <c:pt idx="2248">
                  <c:v>0.33299011600138112</c:v>
                </c:pt>
                <c:pt idx="2249">
                  <c:v>0.3328948104213742</c:v>
                </c:pt>
                <c:pt idx="2250">
                  <c:v>0.33284324136926735</c:v>
                </c:pt>
                <c:pt idx="2251">
                  <c:v>0.33277339016242102</c:v>
                </c:pt>
                <c:pt idx="2252">
                  <c:v>0.33288927821160891</c:v>
                </c:pt>
                <c:pt idx="2253">
                  <c:v>0.33291807182055083</c:v>
                </c:pt>
                <c:pt idx="2254">
                  <c:v>0.33279840646144804</c:v>
                </c:pt>
                <c:pt idx="2255">
                  <c:v>0.33276585442914081</c:v>
                </c:pt>
                <c:pt idx="2256">
                  <c:v>0.33280144515699511</c:v>
                </c:pt>
                <c:pt idx="2257">
                  <c:v>0.33286157793121013</c:v>
                </c:pt>
                <c:pt idx="2258">
                  <c:v>0.33279781504155409</c:v>
                </c:pt>
                <c:pt idx="2259">
                  <c:v>0.3327405509663463</c:v>
                </c:pt>
                <c:pt idx="2260">
                  <c:v>0.33275154821151454</c:v>
                </c:pt>
                <c:pt idx="2261">
                  <c:v>0.33270069547045694</c:v>
                </c:pt>
                <c:pt idx="2262">
                  <c:v>0.33281694699310466</c:v>
                </c:pt>
                <c:pt idx="2263">
                  <c:v>0.33283374225813911</c:v>
                </c:pt>
                <c:pt idx="2264">
                  <c:v>0.3328071935468484</c:v>
                </c:pt>
                <c:pt idx="2265">
                  <c:v>0.33299706757911418</c:v>
                </c:pt>
                <c:pt idx="2266">
                  <c:v>0.33306857724121863</c:v>
                </c:pt>
                <c:pt idx="2267">
                  <c:v>0.33302231935501259</c:v>
                </c:pt>
                <c:pt idx="2268">
                  <c:v>0.33317404275823753</c:v>
                </c:pt>
                <c:pt idx="2269">
                  <c:v>0.33313343254444638</c:v>
                </c:pt>
                <c:pt idx="2270">
                  <c:v>0.33329078038172416</c:v>
                </c:pt>
                <c:pt idx="2271">
                  <c:v>0.33328048647981556</c:v>
                </c:pt>
                <c:pt idx="2272">
                  <c:v>0.33317136904741651</c:v>
                </c:pt>
                <c:pt idx="2273">
                  <c:v>0.33308751720217944</c:v>
                </c:pt>
                <c:pt idx="2274">
                  <c:v>0.33311531961616853</c:v>
                </c:pt>
                <c:pt idx="2275">
                  <c:v>0.33318623801808767</c:v>
                </c:pt>
                <c:pt idx="2276">
                  <c:v>0.33314556682799723</c:v>
                </c:pt>
                <c:pt idx="2277">
                  <c:v>0.33309274399385724</c:v>
                </c:pt>
                <c:pt idx="2278">
                  <c:v>0.33301546527388798</c:v>
                </c:pt>
                <c:pt idx="2279">
                  <c:v>0.33295711294751851</c:v>
                </c:pt>
                <c:pt idx="2280">
                  <c:v>0.3331524173827809</c:v>
                </c:pt>
                <c:pt idx="2281">
                  <c:v>0.33303158029586699</c:v>
                </c:pt>
                <c:pt idx="2282">
                  <c:v>0.33295460739438765</c:v>
                </c:pt>
                <c:pt idx="2283">
                  <c:v>0.3328841993574157</c:v>
                </c:pt>
                <c:pt idx="2284">
                  <c:v>0.3329006583606286</c:v>
                </c:pt>
                <c:pt idx="2285">
                  <c:v>0.33298501006882547</c:v>
                </c:pt>
                <c:pt idx="2286">
                  <c:v>0.33290827001848139</c:v>
                </c:pt>
                <c:pt idx="2287">
                  <c:v>0.33309145866838896</c:v>
                </c:pt>
                <c:pt idx="2288">
                  <c:v>0.33327373137504701</c:v>
                </c:pt>
                <c:pt idx="2289">
                  <c:v>0.33338711771817175</c:v>
                </c:pt>
                <c:pt idx="2290">
                  <c:v>0.33337634212958089</c:v>
                </c:pt>
                <c:pt idx="2291">
                  <c:v>0.33328528541893299</c:v>
                </c:pt>
                <c:pt idx="2292">
                  <c:v>0.33322558399183827</c:v>
                </c:pt>
                <c:pt idx="2293">
                  <c:v>0.33324033607187908</c:v>
                </c:pt>
                <c:pt idx="2294">
                  <c:v>0.33329209439151969</c:v>
                </c:pt>
                <c:pt idx="2295">
                  <c:v>0.33323235891956204</c:v>
                </c:pt>
                <c:pt idx="2296">
                  <c:v>0.33333359212496422</c:v>
                </c:pt>
                <c:pt idx="2297">
                  <c:v>0.33348993916433939</c:v>
                </c:pt>
                <c:pt idx="2298">
                  <c:v>0.33367639946851768</c:v>
                </c:pt>
                <c:pt idx="2299">
                  <c:v>0.33357148247117507</c:v>
                </c:pt>
                <c:pt idx="2300">
                  <c:v>0.33349181005881923</c:v>
                </c:pt>
                <c:pt idx="2301">
                  <c:v>0.33345579100852513</c:v>
                </c:pt>
                <c:pt idx="2302">
                  <c:v>0.33349411205348245</c:v>
                </c:pt>
                <c:pt idx="2303">
                  <c:v>0.33353224149321503</c:v>
                </c:pt>
                <c:pt idx="2304">
                  <c:v>0.33346512528574895</c:v>
                </c:pt>
                <c:pt idx="2305">
                  <c:v>0.3334292396593202</c:v>
                </c:pt>
                <c:pt idx="2306">
                  <c:v>0.33332555846102357</c:v>
                </c:pt>
                <c:pt idx="2307">
                  <c:v>0.33329655066871844</c:v>
                </c:pt>
                <c:pt idx="2308">
                  <c:v>0.33320589291537484</c:v>
                </c:pt>
                <c:pt idx="2309">
                  <c:v>0.33312804845079796</c:v>
                </c:pt>
                <c:pt idx="2310">
                  <c:v>0.33311856820854396</c:v>
                </c:pt>
                <c:pt idx="2311">
                  <c:v>0.33313385536750123</c:v>
                </c:pt>
                <c:pt idx="2312">
                  <c:v>0.33308109109066369</c:v>
                </c:pt>
                <c:pt idx="2313">
                  <c:v>0.33296061063521037</c:v>
                </c:pt>
                <c:pt idx="2314">
                  <c:v>0.3329457875820343</c:v>
                </c:pt>
                <c:pt idx="2315">
                  <c:v>0.3329310386441241</c:v>
                </c:pt>
                <c:pt idx="2316">
                  <c:v>0.33302141845090349</c:v>
                </c:pt>
                <c:pt idx="2317">
                  <c:v>0.33291977635864894</c:v>
                </c:pt>
                <c:pt idx="2318">
                  <c:v>0.3328433624768557</c:v>
                </c:pt>
                <c:pt idx="2319">
                  <c:v>0.33281676566447144</c:v>
                </c:pt>
                <c:pt idx="2320">
                  <c:v>0.33275322683614911</c:v>
                </c:pt>
                <c:pt idx="2321">
                  <c:v>0.33298045070196836</c:v>
                </c:pt>
                <c:pt idx="2322">
                  <c:v>0.33294698844845849</c:v>
                </c:pt>
                <c:pt idx="2323">
                  <c:v>0.3329322335062162</c:v>
                </c:pt>
                <c:pt idx="2324">
                  <c:v>0.33286193733868513</c:v>
                </c:pt>
                <c:pt idx="2325">
                  <c:v>0.33281053265199168</c:v>
                </c:pt>
                <c:pt idx="2326">
                  <c:v>0.33272230498873168</c:v>
                </c:pt>
                <c:pt idx="2327">
                  <c:v>0.33265923846378803</c:v>
                </c:pt>
                <c:pt idx="2328">
                  <c:v>0.33264592227146911</c:v>
                </c:pt>
                <c:pt idx="2329">
                  <c:v>0.33257705766011175</c:v>
                </c:pt>
                <c:pt idx="2330">
                  <c:v>0.33269392737181119</c:v>
                </c:pt>
                <c:pt idx="2331">
                  <c:v>0.33264336273495215</c:v>
                </c:pt>
                <c:pt idx="2332">
                  <c:v>0.3325188909212774</c:v>
                </c:pt>
                <c:pt idx="2333">
                  <c:v>0.33246920146667103</c:v>
                </c:pt>
                <c:pt idx="2334">
                  <c:v>0.33246919545933767</c:v>
                </c:pt>
                <c:pt idx="2335">
                  <c:v>0.33261750448204097</c:v>
                </c:pt>
                <c:pt idx="2336">
                  <c:v>0.33253024195963071</c:v>
                </c:pt>
                <c:pt idx="2337">
                  <c:v>0.33248049574983257</c:v>
                </c:pt>
                <c:pt idx="2338">
                  <c:v>0.33249897327108341</c:v>
                </c:pt>
                <c:pt idx="2339">
                  <c:v>0.33243702340472797</c:v>
                </c:pt>
                <c:pt idx="2340">
                  <c:v>0.33257313328770433</c:v>
                </c:pt>
                <c:pt idx="2341">
                  <c:v>0.33254170762126578</c:v>
                </c:pt>
                <c:pt idx="2342">
                  <c:v>0.33244246408315942</c:v>
                </c:pt>
                <c:pt idx="2343">
                  <c:v>0.33236225676274361</c:v>
                </c:pt>
                <c:pt idx="2344">
                  <c:v>0.33252964047892991</c:v>
                </c:pt>
                <c:pt idx="2345">
                  <c:v>0.33262820727653525</c:v>
                </c:pt>
                <c:pt idx="2346">
                  <c:v>0.3325656112401526</c:v>
                </c:pt>
                <c:pt idx="2347">
                  <c:v>0.33258366318395183</c:v>
                </c:pt>
                <c:pt idx="2348">
                  <c:v>0.3326757798680321</c:v>
                </c:pt>
                <c:pt idx="2349">
                  <c:v>0.33265620096869192</c:v>
                </c:pt>
                <c:pt idx="2350">
                  <c:v>0.33253784496384842</c:v>
                </c:pt>
                <c:pt idx="2351">
                  <c:v>0.33245716073902915</c:v>
                </c:pt>
                <c:pt idx="2352">
                  <c:v>0.33248193493533401</c:v>
                </c:pt>
                <c:pt idx="2353">
                  <c:v>0.33260546026065735</c:v>
                </c:pt>
                <c:pt idx="2354">
                  <c:v>0.33253061795935407</c:v>
                </c:pt>
                <c:pt idx="2355">
                  <c:v>0.33247468986955725</c:v>
                </c:pt>
                <c:pt idx="2356">
                  <c:v>0.33248083642020948</c:v>
                </c:pt>
                <c:pt idx="2357">
                  <c:v>0.33243751723810844</c:v>
                </c:pt>
                <c:pt idx="2358">
                  <c:v>0.33241294965191792</c:v>
                </c:pt>
                <c:pt idx="2359">
                  <c:v>0.33240704490365836</c:v>
                </c:pt>
                <c:pt idx="2360">
                  <c:v>0.33256184467914007</c:v>
                </c:pt>
                <c:pt idx="2361">
                  <c:v>0.33275294545574441</c:v>
                </c:pt>
                <c:pt idx="2362">
                  <c:v>0.33267736572846568</c:v>
                </c:pt>
                <c:pt idx="2363">
                  <c:v>0.33261452389982338</c:v>
                </c:pt>
                <c:pt idx="2364">
                  <c:v>0.33260143128032427</c:v>
                </c:pt>
                <c:pt idx="2365">
                  <c:v>0.33260694412392267</c:v>
                </c:pt>
                <c:pt idx="2366">
                  <c:v>0.33279781940330305</c:v>
                </c:pt>
                <c:pt idx="2367">
                  <c:v>0.33280235030628652</c:v>
                </c:pt>
                <c:pt idx="2368">
                  <c:v>0.33270798355475512</c:v>
                </c:pt>
                <c:pt idx="2369">
                  <c:v>0.33266352863698134</c:v>
                </c:pt>
                <c:pt idx="2370">
                  <c:v>0.33272435099379644</c:v>
                </c:pt>
                <c:pt idx="2371">
                  <c:v>0.33269834923882746</c:v>
                </c:pt>
                <c:pt idx="2372">
                  <c:v>0.33261068249263331</c:v>
                </c:pt>
                <c:pt idx="2373">
                  <c:v>0.33257906908017015</c:v>
                </c:pt>
                <c:pt idx="2374">
                  <c:v>0.3327330087347693</c:v>
                </c:pt>
                <c:pt idx="2375">
                  <c:v>0.33262662869109549</c:v>
                </c:pt>
                <c:pt idx="2376">
                  <c:v>0.33252696054764003</c:v>
                </c:pt>
                <c:pt idx="2377">
                  <c:v>0.33248341074490184</c:v>
                </c:pt>
                <c:pt idx="2378">
                  <c:v>0.33261928869117735</c:v>
                </c:pt>
                <c:pt idx="2379">
                  <c:v>0.33258763224772142</c:v>
                </c:pt>
                <c:pt idx="2380">
                  <c:v>0.33246961908648276</c:v>
                </c:pt>
                <c:pt idx="2381">
                  <c:v>0.33242635599105036</c:v>
                </c:pt>
                <c:pt idx="2382">
                  <c:v>0.33252543921109506</c:v>
                </c:pt>
                <c:pt idx="2383">
                  <c:v>0.33260548701503961</c:v>
                </c:pt>
                <c:pt idx="2384">
                  <c:v>0.33250592457996442</c:v>
                </c:pt>
                <c:pt idx="2385">
                  <c:v>0.33249955495706462</c:v>
                </c:pt>
                <c:pt idx="2386">
                  <c:v>0.3324376021822793</c:v>
                </c:pt>
                <c:pt idx="2387">
                  <c:v>0.33249337417136793</c:v>
                </c:pt>
                <c:pt idx="2388">
                  <c:v>0.33244999230051109</c:v>
                </c:pt>
                <c:pt idx="2389">
                  <c:v>0.33242536233900855</c:v>
                </c:pt>
                <c:pt idx="2390">
                  <c:v>0.33230816052731349</c:v>
                </c:pt>
                <c:pt idx="2391">
                  <c:v>0.33246345472467692</c:v>
                </c:pt>
                <c:pt idx="2392">
                  <c:v>0.33266740745105355</c:v>
                </c:pt>
                <c:pt idx="2393">
                  <c:v>0.33259843541379824</c:v>
                </c:pt>
                <c:pt idx="2394">
                  <c:v>0.33249890823672923</c:v>
                </c:pt>
                <c:pt idx="2395">
                  <c:v>0.33241841869554556</c:v>
                </c:pt>
                <c:pt idx="2396">
                  <c:v>0.33239394660206784</c:v>
                </c:pt>
                <c:pt idx="2397">
                  <c:v>0.33234488186905747</c:v>
                </c:pt>
                <c:pt idx="2398">
                  <c:v>0.33232695745971214</c:v>
                </c:pt>
                <c:pt idx="2399">
                  <c:v>0.33226586767241356</c:v>
                </c:pt>
                <c:pt idx="2400">
                  <c:v>0.33226069833405153</c:v>
                </c:pt>
                <c:pt idx="2401">
                  <c:v>0.33215667984238129</c:v>
                </c:pt>
                <c:pt idx="2402">
                  <c:v>0.33205936144316939</c:v>
                </c:pt>
                <c:pt idx="2403">
                  <c:v>0.33205522463595355</c:v>
                </c:pt>
                <c:pt idx="2404">
                  <c:v>0.33198931351277378</c:v>
                </c:pt>
                <c:pt idx="2405">
                  <c:v>0.33194227194520992</c:v>
                </c:pt>
                <c:pt idx="2406">
                  <c:v>0.33186456558548388</c:v>
                </c:pt>
                <c:pt idx="2407">
                  <c:v>0.33202207775755649</c:v>
                </c:pt>
                <c:pt idx="2408">
                  <c:v>0.33221587736876873</c:v>
                </c:pt>
                <c:pt idx="2409">
                  <c:v>0.33211826298192487</c:v>
                </c:pt>
                <c:pt idx="2410">
                  <c:v>0.33208911166701521</c:v>
                </c:pt>
                <c:pt idx="2411">
                  <c:v>0.33205392610868018</c:v>
                </c:pt>
                <c:pt idx="2412">
                  <c:v>0.33204981647813681</c:v>
                </c:pt>
                <c:pt idx="2413">
                  <c:v>0.33205190739574608</c:v>
                </c:pt>
                <c:pt idx="2414">
                  <c:v>0.33196747285876732</c:v>
                </c:pt>
                <c:pt idx="2415">
                  <c:v>0.33216154549447352</c:v>
                </c:pt>
                <c:pt idx="2416">
                  <c:v>0.33205802276700119</c:v>
                </c:pt>
                <c:pt idx="2417">
                  <c:v>0.33198591765316621</c:v>
                </c:pt>
                <c:pt idx="2418">
                  <c:v>0.3319821480649004</c:v>
                </c:pt>
                <c:pt idx="2419">
                  <c:v>0.33209581232457591</c:v>
                </c:pt>
                <c:pt idx="2420">
                  <c:v>0.33222744826295303</c:v>
                </c:pt>
                <c:pt idx="2421">
                  <c:v>0.33240786102163827</c:v>
                </c:pt>
                <c:pt idx="2422">
                  <c:v>0.33240816171653004</c:v>
                </c:pt>
                <c:pt idx="2423">
                  <c:v>0.33256295590794738</c:v>
                </c:pt>
                <c:pt idx="2424">
                  <c:v>0.33246360612840764</c:v>
                </c:pt>
                <c:pt idx="2425">
                  <c:v>0.33239565309776559</c:v>
                </c:pt>
                <c:pt idx="2426">
                  <c:v>0.3323898348322768</c:v>
                </c:pt>
                <c:pt idx="2427">
                  <c:v>0.33227281065811537</c:v>
                </c:pt>
                <c:pt idx="2428">
                  <c:v>0.33223670660482479</c:v>
                </c:pt>
                <c:pt idx="2429">
                  <c:v>0.33223168307180068</c:v>
                </c:pt>
                <c:pt idx="2430">
                  <c:v>0.33213398965644164</c:v>
                </c:pt>
                <c:pt idx="2431">
                  <c:v>0.3321232997081594</c:v>
                </c:pt>
                <c:pt idx="2432">
                  <c:v>0.3321806432096186</c:v>
                </c:pt>
                <c:pt idx="2433">
                  <c:v>0.33208320499357047</c:v>
                </c:pt>
                <c:pt idx="2434">
                  <c:v>0.33205422896860259</c:v>
                </c:pt>
                <c:pt idx="2435">
                  <c:v>0.33205629782375956</c:v>
                </c:pt>
                <c:pt idx="2436">
                  <c:v>0.33215723133464076</c:v>
                </c:pt>
                <c:pt idx="2437">
                  <c:v>0.33241215517796757</c:v>
                </c:pt>
                <c:pt idx="2438">
                  <c:v>0.33239389440207773</c:v>
                </c:pt>
                <c:pt idx="2439">
                  <c:v>0.33241280493006731</c:v>
                </c:pt>
                <c:pt idx="2440">
                  <c:v>0.33264791090541695</c:v>
                </c:pt>
                <c:pt idx="2441">
                  <c:v>0.3327026313508899</c:v>
                </c:pt>
                <c:pt idx="2442">
                  <c:v>0.33264584319413543</c:v>
                </c:pt>
                <c:pt idx="2443">
                  <c:v>0.33262023397816476</c:v>
                </c:pt>
                <c:pt idx="2444">
                  <c:v>0.33251441780827395</c:v>
                </c:pt>
                <c:pt idx="2445">
                  <c:v>0.33261306071923258</c:v>
                </c:pt>
                <c:pt idx="2446">
                  <c:v>0.33256908041563643</c:v>
                </c:pt>
                <c:pt idx="2447">
                  <c:v>0.33273543001355826</c:v>
                </c:pt>
                <c:pt idx="2448">
                  <c:v>0.33272173286349049</c:v>
                </c:pt>
                <c:pt idx="2449">
                  <c:v>0.33274518419917304</c:v>
                </c:pt>
                <c:pt idx="2450">
                  <c:v>0.3328797532781772</c:v>
                </c:pt>
                <c:pt idx="2451">
                  <c:v>0.33298892951178632</c:v>
                </c:pt>
                <c:pt idx="2452">
                  <c:v>0.33294306986422739</c:v>
                </c:pt>
                <c:pt idx="2453">
                  <c:v>0.3329345145149063</c:v>
                </c:pt>
                <c:pt idx="2454">
                  <c:v>0.33310521694233175</c:v>
                </c:pt>
                <c:pt idx="2455">
                  <c:v>0.33298461585762007</c:v>
                </c:pt>
                <c:pt idx="2456">
                  <c:v>0.33292023777833196</c:v>
                </c:pt>
                <c:pt idx="2457">
                  <c:v>0.33296123658944027</c:v>
                </c:pt>
                <c:pt idx="2458">
                  <c:v>0.33292169040649311</c:v>
                </c:pt>
                <c:pt idx="2459">
                  <c:v>0.33299357695446063</c:v>
                </c:pt>
                <c:pt idx="2460">
                  <c:v>0.33296004906968829</c:v>
                </c:pt>
                <c:pt idx="2461">
                  <c:v>0.33292668882433984</c:v>
                </c:pt>
                <c:pt idx="2462">
                  <c:v>0.33291821538021815</c:v>
                </c:pt>
                <c:pt idx="2463">
                  <c:v>0.33303337930331706</c:v>
                </c:pt>
                <c:pt idx="2464">
                  <c:v>0.33294403740680045</c:v>
                </c:pt>
                <c:pt idx="2465">
                  <c:v>0.33297873721976645</c:v>
                </c:pt>
                <c:pt idx="2466">
                  <c:v>0.33306887853366762</c:v>
                </c:pt>
                <c:pt idx="2467">
                  <c:v>0.33302879414099928</c:v>
                </c:pt>
                <c:pt idx="2468">
                  <c:v>0.33300127017029429</c:v>
                </c:pt>
                <c:pt idx="2469">
                  <c:v>0.3328688288194428</c:v>
                </c:pt>
                <c:pt idx="2470">
                  <c:v>0.33286682467534556</c:v>
                </c:pt>
                <c:pt idx="2471">
                  <c:v>0.33295752555196884</c:v>
                </c:pt>
                <c:pt idx="2472">
                  <c:v>0.33318372792420897</c:v>
                </c:pt>
                <c:pt idx="2473">
                  <c:v>0.33307509428458792</c:v>
                </c:pt>
                <c:pt idx="2474">
                  <c:v>0.33302880381316502</c:v>
                </c:pt>
                <c:pt idx="2475">
                  <c:v>0.3331125147940992</c:v>
                </c:pt>
                <c:pt idx="2476">
                  <c:v>0.33315255222012868</c:v>
                </c:pt>
                <c:pt idx="2477">
                  <c:v>0.33328508445902805</c:v>
                </c:pt>
                <c:pt idx="2478">
                  <c:v>0.33325009903673292</c:v>
                </c:pt>
                <c:pt idx="2479">
                  <c:v>0.33310405854154929</c:v>
                </c:pt>
                <c:pt idx="2480">
                  <c:v>0.33308233824884154</c:v>
                </c:pt>
                <c:pt idx="2481">
                  <c:v>0.33312252655759728</c:v>
                </c:pt>
                <c:pt idx="2482">
                  <c:v>0.33329846392480933</c:v>
                </c:pt>
                <c:pt idx="2483">
                  <c:v>0.33322633660518525</c:v>
                </c:pt>
                <c:pt idx="2484">
                  <c:v>0.33327816492215934</c:v>
                </c:pt>
                <c:pt idx="2485">
                  <c:v>0.33326175409754855</c:v>
                </c:pt>
                <c:pt idx="2486">
                  <c:v>0.3332268853270608</c:v>
                </c:pt>
                <c:pt idx="2487">
                  <c:v>0.33319219090042546</c:v>
                </c:pt>
                <c:pt idx="2488">
                  <c:v>0.33308969494592333</c:v>
                </c:pt>
                <c:pt idx="2489">
                  <c:v>0.33323490147119372</c:v>
                </c:pt>
                <c:pt idx="2490">
                  <c:v>0.33313219196383775</c:v>
                </c:pt>
                <c:pt idx="2491">
                  <c:v>0.33301763600401857</c:v>
                </c:pt>
                <c:pt idx="2492">
                  <c:v>0.33296545282399848</c:v>
                </c:pt>
                <c:pt idx="2493">
                  <c:v>0.33295060555987849</c:v>
                </c:pt>
                <c:pt idx="2494">
                  <c:v>0.3328863975320791</c:v>
                </c:pt>
                <c:pt idx="2495">
                  <c:v>0.3328472255444187</c:v>
                </c:pt>
                <c:pt idx="2496">
                  <c:v>0.33282060941669661</c:v>
                </c:pt>
                <c:pt idx="2497">
                  <c:v>0.33270143136961311</c:v>
                </c:pt>
                <c:pt idx="2498">
                  <c:v>0.33268172421276504</c:v>
                </c:pt>
                <c:pt idx="2499">
                  <c:v>0.33281043059170118</c:v>
                </c:pt>
                <c:pt idx="2500">
                  <c:v>0.33280253843874269</c:v>
                </c:pt>
                <c:pt idx="2501">
                  <c:v>0.33278850574654895</c:v>
                </c:pt>
                <c:pt idx="2502">
                  <c:v>0.33270038821781617</c:v>
                </c:pt>
                <c:pt idx="2503">
                  <c:v>0.33267450627672707</c:v>
                </c:pt>
                <c:pt idx="2504">
                  <c:v>0.33263639374534343</c:v>
                </c:pt>
                <c:pt idx="2505">
                  <c:v>0.33251195677661671</c:v>
                </c:pt>
                <c:pt idx="2506">
                  <c:v>0.33246848199273366</c:v>
                </c:pt>
                <c:pt idx="2507">
                  <c:v>0.33248701958276999</c:v>
                </c:pt>
                <c:pt idx="2508">
                  <c:v>0.33262287948485614</c:v>
                </c:pt>
                <c:pt idx="2509">
                  <c:v>0.33257885008743188</c:v>
                </c:pt>
                <c:pt idx="2510">
                  <c:v>0.33263391583699475</c:v>
                </c:pt>
                <c:pt idx="2511">
                  <c:v>0.33258983125780978</c:v>
                </c:pt>
                <c:pt idx="2512">
                  <c:v>0.33272517710152072</c:v>
                </c:pt>
                <c:pt idx="2513">
                  <c:v>0.33268681121601312</c:v>
                </c:pt>
                <c:pt idx="2514">
                  <c:v>0.33256830215993305</c:v>
                </c:pt>
                <c:pt idx="2515">
                  <c:v>0.33252454564913342</c:v>
                </c:pt>
                <c:pt idx="2516">
                  <c:v>0.33254280292088773</c:v>
                </c:pt>
                <c:pt idx="2517">
                  <c:v>0.33268456390628331</c:v>
                </c:pt>
                <c:pt idx="2518">
                  <c:v>0.33275763608675191</c:v>
                </c:pt>
                <c:pt idx="2519">
                  <c:v>0.33265731290631811</c:v>
                </c:pt>
                <c:pt idx="2520">
                  <c:v>0.33260693134178654</c:v>
                </c:pt>
                <c:pt idx="2521">
                  <c:v>0.33258151668507763</c:v>
                </c:pt>
                <c:pt idx="2522">
                  <c:v>0.3324511741016522</c:v>
                </c:pt>
                <c:pt idx="2523">
                  <c:v>0.33237710323114394</c:v>
                </c:pt>
                <c:pt idx="2524">
                  <c:v>0.33239609771498824</c:v>
                </c:pt>
                <c:pt idx="2525">
                  <c:v>0.33245207722641329</c:v>
                </c:pt>
                <c:pt idx="2526">
                  <c:v>0.33237182184028125</c:v>
                </c:pt>
                <c:pt idx="2527">
                  <c:v>0.33241556273107981</c:v>
                </c:pt>
                <c:pt idx="2528">
                  <c:v>0.33232312991742441</c:v>
                </c:pt>
                <c:pt idx="2529">
                  <c:v>0.33238565426783728</c:v>
                </c:pt>
                <c:pt idx="2530">
                  <c:v>0.33236752599649805</c:v>
                </c:pt>
                <c:pt idx="2531">
                  <c:v>0.33236184836651556</c:v>
                </c:pt>
                <c:pt idx="2532">
                  <c:v>0.33234383912468296</c:v>
                </c:pt>
                <c:pt idx="2533">
                  <c:v>0.33240007992905957</c:v>
                </c:pt>
                <c:pt idx="2534">
                  <c:v>0.33233244452941424</c:v>
                </c:pt>
                <c:pt idx="2535">
                  <c:v>0.33228986730676718</c:v>
                </c:pt>
                <c:pt idx="2536">
                  <c:v>0.33224750297023337</c:v>
                </c:pt>
                <c:pt idx="2537">
                  <c:v>0.33242164045538219</c:v>
                </c:pt>
                <c:pt idx="2538">
                  <c:v>0.33242187225310527</c:v>
                </c:pt>
                <c:pt idx="2539">
                  <c:v>0.33232322789183971</c:v>
                </c:pt>
                <c:pt idx="2540">
                  <c:v>0.33229923175238052</c:v>
                </c:pt>
                <c:pt idx="2541">
                  <c:v>0.33241749059361864</c:v>
                </c:pt>
                <c:pt idx="2542">
                  <c:v>0.33234976814065054</c:v>
                </c:pt>
                <c:pt idx="2543">
                  <c:v>0.33230710429994731</c:v>
                </c:pt>
                <c:pt idx="2544">
                  <c:v>0.33218431377844759</c:v>
                </c:pt>
                <c:pt idx="2545">
                  <c:v>0.33216101220955535</c:v>
                </c:pt>
                <c:pt idx="2546">
                  <c:v>0.33218108714850758</c:v>
                </c:pt>
                <c:pt idx="2547">
                  <c:v>0.33209600671276501</c:v>
                </c:pt>
                <c:pt idx="2548">
                  <c:v>0.33209168667920119</c:v>
                </c:pt>
                <c:pt idx="2549">
                  <c:v>0.33211210824580517</c:v>
                </c:pt>
                <c:pt idx="2550">
                  <c:v>0.33220040270457613</c:v>
                </c:pt>
                <c:pt idx="2551">
                  <c:v>0.33213376569105324</c:v>
                </c:pt>
                <c:pt idx="2552">
                  <c:v>0.33210453686259794</c:v>
                </c:pt>
                <c:pt idx="2553">
                  <c:v>0.33199511917828495</c:v>
                </c:pt>
                <c:pt idx="2554">
                  <c:v>0.33220759358239355</c:v>
                </c:pt>
                <c:pt idx="2555">
                  <c:v>0.3320853006144816</c:v>
                </c:pt>
                <c:pt idx="2556">
                  <c:v>0.33201305911140921</c:v>
                </c:pt>
                <c:pt idx="2557">
                  <c:v>0.33197207881585217</c:v>
                </c:pt>
                <c:pt idx="2558">
                  <c:v>0.33206107342177288</c:v>
                </c:pt>
                <c:pt idx="2559">
                  <c:v>0.33220524305466403</c:v>
                </c:pt>
                <c:pt idx="2560">
                  <c:v>0.33216330183939075</c:v>
                </c:pt>
                <c:pt idx="2561">
                  <c:v>0.33213392533019376</c:v>
                </c:pt>
                <c:pt idx="2562">
                  <c:v>0.33203672070354279</c:v>
                </c:pt>
                <c:pt idx="2563">
                  <c:v>0.33201415710002508</c:v>
                </c:pt>
                <c:pt idx="2564">
                  <c:v>0.33217092131452497</c:v>
                </c:pt>
                <c:pt idx="2565">
                  <c:v>0.33207353170795234</c:v>
                </c:pt>
                <c:pt idx="2566">
                  <c:v>0.33198280904941257</c:v>
                </c:pt>
                <c:pt idx="2567">
                  <c:v>0.33194198000416553</c:v>
                </c:pt>
                <c:pt idx="2568">
                  <c:v>0.33187663510414467</c:v>
                </c:pt>
                <c:pt idx="2569">
                  <c:v>0.33203408692862396</c:v>
                </c:pt>
                <c:pt idx="2570">
                  <c:v>0.33196828149398083</c:v>
                </c:pt>
                <c:pt idx="2571">
                  <c:v>0.33193988008651093</c:v>
                </c:pt>
                <c:pt idx="2572">
                  <c:v>0.33209701568607841</c:v>
                </c:pt>
                <c:pt idx="2573">
                  <c:v>0.33231516060764799</c:v>
                </c:pt>
                <c:pt idx="2574">
                  <c:v>0.33224794980460975</c:v>
                </c:pt>
                <c:pt idx="2575">
                  <c:v>0.33222433005558671</c:v>
                </c:pt>
                <c:pt idx="2576">
                  <c:v>0.33230588340530881</c:v>
                </c:pt>
                <c:pt idx="2577">
                  <c:v>0.33226343898828231</c:v>
                </c:pt>
                <c:pt idx="2578">
                  <c:v>0.3322335617933409</c:v>
                </c:pt>
                <c:pt idx="2579">
                  <c:v>0.3321667589843742</c:v>
                </c:pt>
                <c:pt idx="2580">
                  <c:v>0.33212501018945234</c:v>
                </c:pt>
                <c:pt idx="2581">
                  <c:v>0.33231829513850508</c:v>
                </c:pt>
                <c:pt idx="2582">
                  <c:v>0.3322139886628126</c:v>
                </c:pt>
                <c:pt idx="2583">
                  <c:v>0.33214728371949853</c:v>
                </c:pt>
                <c:pt idx="2584">
                  <c:v>0.33214270730090106</c:v>
                </c:pt>
                <c:pt idx="2585">
                  <c:v>0.33204545876439656</c:v>
                </c:pt>
                <c:pt idx="2586">
                  <c:v>0.33194869647057457</c:v>
                </c:pt>
                <c:pt idx="2587">
                  <c:v>0.3321181479882217</c:v>
                </c:pt>
                <c:pt idx="2588">
                  <c:v>0.33226821224828057</c:v>
                </c:pt>
                <c:pt idx="2589">
                  <c:v>0.33247314118703919</c:v>
                </c:pt>
                <c:pt idx="2590">
                  <c:v>0.332411320481104</c:v>
                </c:pt>
                <c:pt idx="2591">
                  <c:v>0.33234980887869847</c:v>
                </c:pt>
                <c:pt idx="2592">
                  <c:v>0.33225152483430498</c:v>
                </c:pt>
                <c:pt idx="2593">
                  <c:v>0.33227732721013348</c:v>
                </c:pt>
                <c:pt idx="2594">
                  <c:v>0.33246985057408285</c:v>
                </c:pt>
                <c:pt idx="2595">
                  <c:v>0.33236478632121247</c:v>
                </c:pt>
                <c:pt idx="2596">
                  <c:v>0.33231586738960639</c:v>
                </c:pt>
                <c:pt idx="2597">
                  <c:v>0.33253291805265833</c:v>
                </c:pt>
                <c:pt idx="2598">
                  <c:v>0.33260674846239502</c:v>
                </c:pt>
                <c:pt idx="2599">
                  <c:v>0.33251335972008306</c:v>
                </c:pt>
                <c:pt idx="2600">
                  <c:v>0.33246987792148264</c:v>
                </c:pt>
                <c:pt idx="2601">
                  <c:v>0.33242661353187525</c:v>
                </c:pt>
                <c:pt idx="2602">
                  <c:v>0.33245772046421584</c:v>
                </c:pt>
                <c:pt idx="2603">
                  <c:v>0.33238979686189474</c:v>
                </c:pt>
                <c:pt idx="2604">
                  <c:v>0.33226659287758525</c:v>
                </c:pt>
                <c:pt idx="2605">
                  <c:v>0.33215018491319731</c:v>
                </c:pt>
                <c:pt idx="2606">
                  <c:v>0.33231862898863135</c:v>
                </c:pt>
                <c:pt idx="2607">
                  <c:v>0.33224522084368818</c:v>
                </c:pt>
                <c:pt idx="2608">
                  <c:v>0.33218453973946976</c:v>
                </c:pt>
                <c:pt idx="2609">
                  <c:v>0.33213652204077243</c:v>
                </c:pt>
                <c:pt idx="2610">
                  <c:v>0.33218761943056857</c:v>
                </c:pt>
                <c:pt idx="2611">
                  <c:v>0.33232497633341573</c:v>
                </c:pt>
                <c:pt idx="2612">
                  <c:v>0.33224535645174863</c:v>
                </c:pt>
                <c:pt idx="2613">
                  <c:v>0.33224028966948993</c:v>
                </c:pt>
                <c:pt idx="2614">
                  <c:v>0.33223524822114248</c:v>
                </c:pt>
                <c:pt idx="2615">
                  <c:v>0.33228585198003674</c:v>
                </c:pt>
                <c:pt idx="2616">
                  <c:v>0.33221878772013652</c:v>
                </c:pt>
                <c:pt idx="2617">
                  <c:v>0.33218913378153581</c:v>
                </c:pt>
                <c:pt idx="2618">
                  <c:v>0.33214727311262815</c:v>
                </c:pt>
                <c:pt idx="2619">
                  <c:v>0.33206236174706499</c:v>
                </c:pt>
                <c:pt idx="2620">
                  <c:v>0.33220034493832967</c:v>
                </c:pt>
                <c:pt idx="2621">
                  <c:v>0.33212134821363803</c:v>
                </c:pt>
                <c:pt idx="2622">
                  <c:v>0.33206746647256979</c:v>
                </c:pt>
                <c:pt idx="2623">
                  <c:v>0.33202003414020692</c:v>
                </c:pt>
                <c:pt idx="2624">
                  <c:v>0.33197901896950588</c:v>
                </c:pt>
                <c:pt idx="2625">
                  <c:v>0.33187640887465836</c:v>
                </c:pt>
                <c:pt idx="2626">
                  <c:v>0.33176195183028506</c:v>
                </c:pt>
                <c:pt idx="2627">
                  <c:v>0.33164188707113362</c:v>
                </c:pt>
                <c:pt idx="2628">
                  <c:v>0.33156568263577796</c:v>
                </c:pt>
                <c:pt idx="2629">
                  <c:v>0.33159491422259907</c:v>
                </c:pt>
                <c:pt idx="2630">
                  <c:v>0.33167343465148608</c:v>
                </c:pt>
                <c:pt idx="2631">
                  <c:v>0.3317083074782286</c:v>
                </c:pt>
                <c:pt idx="2632">
                  <c:v>0.33166885094083748</c:v>
                </c:pt>
                <c:pt idx="2633">
                  <c:v>0.33153689168613332</c:v>
                </c:pt>
                <c:pt idx="2634">
                  <c:v>0.33149211222770264</c:v>
                </c:pt>
                <c:pt idx="2635">
                  <c:v>0.33144755666656411</c:v>
                </c:pt>
                <c:pt idx="2636">
                  <c:v>0.33163804888323128</c:v>
                </c:pt>
                <c:pt idx="2637">
                  <c:v>0.33151860363881513</c:v>
                </c:pt>
                <c:pt idx="2638">
                  <c:v>0.33142447562062105</c:v>
                </c:pt>
                <c:pt idx="2639">
                  <c:v>0.33172013824251795</c:v>
                </c:pt>
                <c:pt idx="2640">
                  <c:v>0.33174859755130537</c:v>
                </c:pt>
                <c:pt idx="2641">
                  <c:v>0.33162241956354882</c:v>
                </c:pt>
                <c:pt idx="2642">
                  <c:v>0.3315833924657311</c:v>
                </c:pt>
                <c:pt idx="2643">
                  <c:v>0.33155691550340244</c:v>
                </c:pt>
                <c:pt idx="2644">
                  <c:v>0.33148731592588543</c:v>
                </c:pt>
                <c:pt idx="2645">
                  <c:v>0.33138098434625601</c:v>
                </c:pt>
                <c:pt idx="2646">
                  <c:v>0.33130608442452475</c:v>
                </c:pt>
                <c:pt idx="2647">
                  <c:v>0.33134279400240213</c:v>
                </c:pt>
                <c:pt idx="2648">
                  <c:v>0.33124336503239016</c:v>
                </c:pt>
                <c:pt idx="2649">
                  <c:v>0.33136072320722826</c:v>
                </c:pt>
                <c:pt idx="2650">
                  <c:v>0.33134153959119211</c:v>
                </c:pt>
                <c:pt idx="2651">
                  <c:v>0.33120504189323619</c:v>
                </c:pt>
                <c:pt idx="2652">
                  <c:v>0.33114956168377002</c:v>
                </c:pt>
                <c:pt idx="2653">
                  <c:v>0.33135390387535113</c:v>
                </c:pt>
                <c:pt idx="2654">
                  <c:v>0.33126677935597437</c:v>
                </c:pt>
                <c:pt idx="2655">
                  <c:v>0.3312109904591945</c:v>
                </c:pt>
                <c:pt idx="2656">
                  <c:v>0.33119873550689849</c:v>
                </c:pt>
                <c:pt idx="2657">
                  <c:v>0.33122980182936401</c:v>
                </c:pt>
                <c:pt idx="2658">
                  <c:v>0.33121127282021717</c:v>
                </c:pt>
                <c:pt idx="2659">
                  <c:v>0.33109396145611608</c:v>
                </c:pt>
                <c:pt idx="2660">
                  <c:v>0.33103903664883549</c:v>
                </c:pt>
                <c:pt idx="2661">
                  <c:v>0.33101528146559128</c:v>
                </c:pt>
                <c:pt idx="2662">
                  <c:v>0.33111524005826332</c:v>
                </c:pt>
                <c:pt idx="2663">
                  <c:v>0.33102312885797197</c:v>
                </c:pt>
                <c:pt idx="2664">
                  <c:v>0.3309932732136821</c:v>
                </c:pt>
                <c:pt idx="2665">
                  <c:v>0.3310809818476137</c:v>
                </c:pt>
                <c:pt idx="2666">
                  <c:v>0.33098904193837564</c:v>
                </c:pt>
                <c:pt idx="2667">
                  <c:v>0.33111385172868374</c:v>
                </c:pt>
                <c:pt idx="2668">
                  <c:v>0.3311020824700403</c:v>
                </c:pt>
                <c:pt idx="2669">
                  <c:v>0.33105947705769012</c:v>
                </c:pt>
                <c:pt idx="2670">
                  <c:v>0.33098000467240163</c:v>
                </c:pt>
                <c:pt idx="2671">
                  <c:v>0.33086384964903964</c:v>
                </c:pt>
                <c:pt idx="2672">
                  <c:v>0.3308162554007944</c:v>
                </c:pt>
                <c:pt idx="2673">
                  <c:v>0.33079979412379046</c:v>
                </c:pt>
                <c:pt idx="2674">
                  <c:v>0.3307463401531715</c:v>
                </c:pt>
                <c:pt idx="2675">
                  <c:v>0.33063135345240563</c:v>
                </c:pt>
                <c:pt idx="2676">
                  <c:v>0.33055402168514358</c:v>
                </c:pt>
                <c:pt idx="2677">
                  <c:v>0.33055741157671786</c:v>
                </c:pt>
                <c:pt idx="2678">
                  <c:v>0.33062258451883431</c:v>
                </c:pt>
                <c:pt idx="2679">
                  <c:v>0.33058237659624012</c:v>
                </c:pt>
                <c:pt idx="2680">
                  <c:v>0.3305794447132589</c:v>
                </c:pt>
                <c:pt idx="2681">
                  <c:v>0.33052091248969256</c:v>
                </c:pt>
                <c:pt idx="2682">
                  <c:v>0.33074693792724408</c:v>
                </c:pt>
                <c:pt idx="2683">
                  <c:v>0.33073082323760788</c:v>
                </c:pt>
                <c:pt idx="2684">
                  <c:v>0.33061591412141983</c:v>
                </c:pt>
                <c:pt idx="2685">
                  <c:v>0.33058191955081273</c:v>
                </c:pt>
                <c:pt idx="2686">
                  <c:v>0.3308447199530587</c:v>
                </c:pt>
                <c:pt idx="2687">
                  <c:v>0.33075396135329338</c:v>
                </c:pt>
                <c:pt idx="2688">
                  <c:v>0.33071309654652692</c:v>
                </c:pt>
                <c:pt idx="2689">
                  <c:v>0.33070951106379426</c:v>
                </c:pt>
                <c:pt idx="2690">
                  <c:v>0.33076774350847526</c:v>
                </c:pt>
                <c:pt idx="2691">
                  <c:v>0.33092455979093288</c:v>
                </c:pt>
                <c:pt idx="2692">
                  <c:v>0.33080868199197822</c:v>
                </c:pt>
                <c:pt idx="2693">
                  <c:v>0.33073664358201832</c:v>
                </c:pt>
                <c:pt idx="2694">
                  <c:v>0.33079474036410822</c:v>
                </c:pt>
                <c:pt idx="2695">
                  <c:v>0.33082164666228769</c:v>
                </c:pt>
                <c:pt idx="2696">
                  <c:v>0.33094111342897631</c:v>
                </c:pt>
                <c:pt idx="2697">
                  <c:v>0.33088695286183145</c:v>
                </c:pt>
                <c:pt idx="2698">
                  <c:v>0.33087631809752227</c:v>
                </c:pt>
                <c:pt idx="2699">
                  <c:v>0.3309769715070347</c:v>
                </c:pt>
                <c:pt idx="2700">
                  <c:v>0.33112038164949953</c:v>
                </c:pt>
                <c:pt idx="2701">
                  <c:v>0.33100970474125202</c:v>
                </c:pt>
                <c:pt idx="2702">
                  <c:v>0.33093048121754576</c:v>
                </c:pt>
                <c:pt idx="2703">
                  <c:v>0.33097524881145801</c:v>
                </c:pt>
                <c:pt idx="2704">
                  <c:v>0.3308838375674007</c:v>
                </c:pt>
                <c:pt idx="2705">
                  <c:v>0.33082996337956372</c:v>
                </c:pt>
                <c:pt idx="2706">
                  <c:v>0.33080725356266588</c:v>
                </c:pt>
                <c:pt idx="2707">
                  <c:v>0.33074758229485252</c:v>
                </c:pt>
                <c:pt idx="2708">
                  <c:v>0.33061405438337826</c:v>
                </c:pt>
                <c:pt idx="2709">
                  <c:v>0.33079017911146136</c:v>
                </c:pt>
                <c:pt idx="2710">
                  <c:v>0.33067497321590406</c:v>
                </c:pt>
                <c:pt idx="2711">
                  <c:v>0.33061596334982452</c:v>
                </c:pt>
                <c:pt idx="2712">
                  <c:v>0.33063140353307541</c:v>
                </c:pt>
                <c:pt idx="2713">
                  <c:v>0.33063440651541004</c:v>
                </c:pt>
                <c:pt idx="2714">
                  <c:v>0.330594139482833</c:v>
                </c:pt>
                <c:pt idx="2715">
                  <c:v>0.33057878878541885</c:v>
                </c:pt>
                <c:pt idx="2716">
                  <c:v>0.33048317984149178</c:v>
                </c:pt>
                <c:pt idx="2717">
                  <c:v>0.33062287894228432</c:v>
                </c:pt>
                <c:pt idx="2718">
                  <c:v>0.33050850954757288</c:v>
                </c:pt>
                <c:pt idx="2719">
                  <c:v>0.33041325199983501</c:v>
                </c:pt>
                <c:pt idx="2720">
                  <c:v>0.33039880573983582</c:v>
                </c:pt>
                <c:pt idx="2721">
                  <c:v>0.33040297171113664</c:v>
                </c:pt>
                <c:pt idx="2722">
                  <c:v>0.33044419685258092</c:v>
                </c:pt>
                <c:pt idx="2723">
                  <c:v>0.33057173086831798</c:v>
                </c:pt>
                <c:pt idx="2724">
                  <c:v>0.33055031221397635</c:v>
                </c:pt>
                <c:pt idx="2725">
                  <c:v>0.33043012565290647</c:v>
                </c:pt>
                <c:pt idx="2726">
                  <c:v>0.33045885502464195</c:v>
                </c:pt>
                <c:pt idx="2727">
                  <c:v>0.33064193574951872</c:v>
                </c:pt>
                <c:pt idx="2728">
                  <c:v>0.33057073107077112</c:v>
                </c:pt>
                <c:pt idx="2729">
                  <c:v>0.33051842241541729</c:v>
                </c:pt>
                <c:pt idx="2730">
                  <c:v>0.33058379030334023</c:v>
                </c:pt>
                <c:pt idx="2731">
                  <c:v>0.33064883135182355</c:v>
                </c:pt>
                <c:pt idx="2732">
                  <c:v>0.33060231219506442</c:v>
                </c:pt>
                <c:pt idx="2733">
                  <c:v>0.33046951063408914</c:v>
                </c:pt>
                <c:pt idx="2734">
                  <c:v>0.33047950308091867</c:v>
                </c:pt>
                <c:pt idx="2735">
                  <c:v>0.33063776056551408</c:v>
                </c:pt>
                <c:pt idx="2736">
                  <c:v>0.33073960676268654</c:v>
                </c:pt>
                <c:pt idx="2737">
                  <c:v>0.33064319372887313</c:v>
                </c:pt>
                <c:pt idx="2738">
                  <c:v>0.33059052276022877</c:v>
                </c:pt>
                <c:pt idx="2739">
                  <c:v>0.33065553014642762</c:v>
                </c:pt>
                <c:pt idx="2740">
                  <c:v>0.3307572874956955</c:v>
                </c:pt>
                <c:pt idx="2741">
                  <c:v>0.33089561605821699</c:v>
                </c:pt>
                <c:pt idx="2742">
                  <c:v>0.33086022297792594</c:v>
                </c:pt>
                <c:pt idx="2743">
                  <c:v>0.33074466686303633</c:v>
                </c:pt>
                <c:pt idx="2744">
                  <c:v>0.33077800352872117</c:v>
                </c:pt>
                <c:pt idx="2745">
                  <c:v>0.33093476851107756</c:v>
                </c:pt>
                <c:pt idx="2746">
                  <c:v>0.33096097466852215</c:v>
                </c:pt>
                <c:pt idx="2747">
                  <c:v>0.33090671479517952</c:v>
                </c:pt>
                <c:pt idx="2748">
                  <c:v>0.33085890622120362</c:v>
                </c:pt>
                <c:pt idx="2749">
                  <c:v>0.33083605169009761</c:v>
                </c:pt>
                <c:pt idx="2750">
                  <c:v>0.33080095643164714</c:v>
                </c:pt>
                <c:pt idx="2751">
                  <c:v>0.33069805664948893</c:v>
                </c:pt>
                <c:pt idx="2752">
                  <c:v>0.33068218636624147</c:v>
                </c:pt>
                <c:pt idx="2753">
                  <c:v>0.33089504543441028</c:v>
                </c:pt>
                <c:pt idx="2754">
                  <c:v>0.33097706520723824</c:v>
                </c:pt>
                <c:pt idx="2755">
                  <c:v>0.33092272488120206</c:v>
                </c:pt>
                <c:pt idx="2756">
                  <c:v>0.33088101625679606</c:v>
                </c:pt>
                <c:pt idx="2757">
                  <c:v>0.33080861617551205</c:v>
                </c:pt>
                <c:pt idx="2758">
                  <c:v>0.33095286809463448</c:v>
                </c:pt>
                <c:pt idx="2759">
                  <c:v>0.33107167875416132</c:v>
                </c:pt>
                <c:pt idx="2760">
                  <c:v>0.33105394036039054</c:v>
                </c:pt>
                <c:pt idx="2761">
                  <c:v>0.33096831565858859</c:v>
                </c:pt>
                <c:pt idx="2762">
                  <c:v>0.33098199408029566</c:v>
                </c:pt>
                <c:pt idx="2763">
                  <c:v>0.33113155910989422</c:v>
                </c:pt>
                <c:pt idx="2764">
                  <c:v>0.33113206131434475</c:v>
                </c:pt>
                <c:pt idx="2765">
                  <c:v>0.33109548600777305</c:v>
                </c:pt>
                <c:pt idx="2766">
                  <c:v>0.33103437357773419</c:v>
                </c:pt>
                <c:pt idx="2767">
                  <c:v>0.33118985670984552</c:v>
                </c:pt>
                <c:pt idx="2768">
                  <c:v>0.33121478742629629</c:v>
                </c:pt>
                <c:pt idx="2769">
                  <c:v>0.33109127848916481</c:v>
                </c:pt>
                <c:pt idx="2770">
                  <c:v>0.33105490709671898</c:v>
                </c:pt>
                <c:pt idx="2771">
                  <c:v>0.33105579256123541</c:v>
                </c:pt>
                <c:pt idx="2772">
                  <c:v>0.33113700859842921</c:v>
                </c:pt>
                <c:pt idx="2773">
                  <c:v>0.3311004085554371</c:v>
                </c:pt>
                <c:pt idx="2774">
                  <c:v>0.33103927151265988</c:v>
                </c:pt>
                <c:pt idx="2775">
                  <c:v>0.33099080015509658</c:v>
                </c:pt>
                <c:pt idx="2776">
                  <c:v>0.3308869511543211</c:v>
                </c:pt>
                <c:pt idx="2777">
                  <c:v>0.33098755139854952</c:v>
                </c:pt>
                <c:pt idx="2778">
                  <c:v>0.33098877364155677</c:v>
                </c:pt>
                <c:pt idx="2779">
                  <c:v>0.33087257477334897</c:v>
                </c:pt>
                <c:pt idx="2780">
                  <c:v>0.33079403689948222</c:v>
                </c:pt>
                <c:pt idx="2781">
                  <c:v>0.3307900467149848</c:v>
                </c:pt>
                <c:pt idx="2782">
                  <c:v>0.33082315648140986</c:v>
                </c:pt>
                <c:pt idx="2783">
                  <c:v>0.33078812569900284</c:v>
                </c:pt>
                <c:pt idx="2784">
                  <c:v>0.33075327007050787</c:v>
                </c:pt>
                <c:pt idx="2785">
                  <c:v>0.33071858872015536</c:v>
                </c:pt>
                <c:pt idx="2786">
                  <c:v>0.33091890577655458</c:v>
                </c:pt>
                <c:pt idx="2787">
                  <c:v>0.3309451912476718</c:v>
                </c:pt>
                <c:pt idx="2788">
                  <c:v>0.33082921029143347</c:v>
                </c:pt>
                <c:pt idx="2789">
                  <c:v>0.33075706923997628</c:v>
                </c:pt>
                <c:pt idx="2790">
                  <c:v>0.33077180389377642</c:v>
                </c:pt>
                <c:pt idx="2791">
                  <c:v>0.33079882487430751</c:v>
                </c:pt>
                <c:pt idx="2792">
                  <c:v>0.33073301574993597</c:v>
                </c:pt>
                <c:pt idx="2793">
                  <c:v>0.33067371567118625</c:v>
                </c:pt>
                <c:pt idx="2794">
                  <c:v>0.33056527209283032</c:v>
                </c:pt>
                <c:pt idx="2795">
                  <c:v>0.33055624573236614</c:v>
                </c:pt>
                <c:pt idx="2796">
                  <c:v>0.33058434450370427</c:v>
                </c:pt>
                <c:pt idx="2797">
                  <c:v>0.33047016778118576</c:v>
                </c:pt>
                <c:pt idx="2798">
                  <c:v>0.33039364194227983</c:v>
                </c:pt>
                <c:pt idx="2799">
                  <c:v>0.33056468873256839</c:v>
                </c:pt>
                <c:pt idx="2800">
                  <c:v>0.33061128528890554</c:v>
                </c:pt>
                <c:pt idx="2801">
                  <c:v>0.33054023386246101</c:v>
                </c:pt>
                <c:pt idx="2802">
                  <c:v>0.33049425769314866</c:v>
                </c:pt>
                <c:pt idx="2803">
                  <c:v>0.33047322640468291</c:v>
                </c:pt>
                <c:pt idx="2804">
                  <c:v>0.33067477027265951</c:v>
                </c:pt>
                <c:pt idx="2805">
                  <c:v>0.33066519642129616</c:v>
                </c:pt>
                <c:pt idx="2806">
                  <c:v>0.33056297543918967</c:v>
                </c:pt>
                <c:pt idx="2807">
                  <c:v>0.33048598556199371</c:v>
                </c:pt>
                <c:pt idx="2808">
                  <c:v>0.33052679563418375</c:v>
                </c:pt>
                <c:pt idx="2809">
                  <c:v>0.33041908665601277</c:v>
                </c:pt>
                <c:pt idx="2810">
                  <c:v>0.33035517622273275</c:v>
                </c:pt>
                <c:pt idx="2811">
                  <c:v>0.33032866034161912</c:v>
                </c:pt>
                <c:pt idx="2812">
                  <c:v>0.33033317703991105</c:v>
                </c:pt>
                <c:pt idx="2813">
                  <c:v>0.33027587615471149</c:v>
                </c:pt>
                <c:pt idx="2814">
                  <c:v>0.33043515177393795</c:v>
                </c:pt>
                <c:pt idx="2815">
                  <c:v>0.33032790101506826</c:v>
                </c:pt>
                <c:pt idx="2816">
                  <c:v>0.33027062650999289</c:v>
                </c:pt>
                <c:pt idx="2817">
                  <c:v>0.33021981837744291</c:v>
                </c:pt>
                <c:pt idx="2818">
                  <c:v>0.3301507242855557</c:v>
                </c:pt>
                <c:pt idx="2819">
                  <c:v>0.33024882566412789</c:v>
                </c:pt>
                <c:pt idx="2820">
                  <c:v>0.33027846153580726</c:v>
                </c:pt>
                <c:pt idx="2821">
                  <c:v>0.33024615422812825</c:v>
                </c:pt>
                <c:pt idx="2822">
                  <c:v>0.33051063345698761</c:v>
                </c:pt>
                <c:pt idx="2823">
                  <c:v>0.33065637528970265</c:v>
                </c:pt>
                <c:pt idx="2824">
                  <c:v>0.33056655841325411</c:v>
                </c:pt>
                <c:pt idx="2825">
                  <c:v>0.33048337062118782</c:v>
                </c:pt>
                <c:pt idx="2826">
                  <c:v>0.33054273376808185</c:v>
                </c:pt>
                <c:pt idx="2827">
                  <c:v>0.33044112509924145</c:v>
                </c:pt>
                <c:pt idx="2828">
                  <c:v>0.33051305947374521</c:v>
                </c:pt>
                <c:pt idx="2829">
                  <c:v>0.33051047417637647</c:v>
                </c:pt>
                <c:pt idx="2830">
                  <c:v>0.33050790180549455</c:v>
                </c:pt>
                <c:pt idx="2831">
                  <c:v>0.33040028729646703</c:v>
                </c:pt>
                <c:pt idx="2832">
                  <c:v>0.33034883085998468</c:v>
                </c:pt>
                <c:pt idx="2833">
                  <c:v>0.33041504670568478</c:v>
                </c:pt>
                <c:pt idx="2834">
                  <c:v>0.3303387964721563</c:v>
                </c:pt>
                <c:pt idx="2835">
                  <c:v>0.33025674748979555</c:v>
                </c:pt>
                <c:pt idx="2836">
                  <c:v>0.33025544375234656</c:v>
                </c:pt>
                <c:pt idx="2837">
                  <c:v>0.33018617153358482</c:v>
                </c:pt>
                <c:pt idx="2838">
                  <c:v>0.33030881567591691</c:v>
                </c:pt>
                <c:pt idx="2839">
                  <c:v>0.33028871159753731</c:v>
                </c:pt>
                <c:pt idx="2840">
                  <c:v>0.33016983303954961</c:v>
                </c:pt>
                <c:pt idx="2841">
                  <c:v>0.33007626887435187</c:v>
                </c:pt>
                <c:pt idx="2842">
                  <c:v>0.33015620752998009</c:v>
                </c:pt>
                <c:pt idx="2843">
                  <c:v>0.33008743149233016</c:v>
                </c:pt>
                <c:pt idx="2844">
                  <c:v>0.33003135933486849</c:v>
                </c:pt>
                <c:pt idx="2845">
                  <c:v>0.33008680253819411</c:v>
                </c:pt>
                <c:pt idx="2846">
                  <c:v>0.33015432852550314</c:v>
                </c:pt>
                <c:pt idx="2847">
                  <c:v>0.33033275188287564</c:v>
                </c:pt>
                <c:pt idx="2848">
                  <c:v>0.33032488812346122</c:v>
                </c:pt>
                <c:pt idx="2849">
                  <c:v>0.33023672868284393</c:v>
                </c:pt>
                <c:pt idx="2850">
                  <c:v>0.33024170503942973</c:v>
                </c:pt>
                <c:pt idx="2851">
                  <c:v>0.33040733151423263</c:v>
                </c:pt>
                <c:pt idx="2852">
                  <c:v>0.33053504985666143</c:v>
                </c:pt>
                <c:pt idx="2853">
                  <c:v>0.33046437960737812</c:v>
                </c:pt>
                <c:pt idx="2854">
                  <c:v>0.33042496270934124</c:v>
                </c:pt>
                <c:pt idx="2855">
                  <c:v>0.33039809789579455</c:v>
                </c:pt>
                <c:pt idx="2856">
                  <c:v>0.33058148240631557</c:v>
                </c:pt>
                <c:pt idx="2857">
                  <c:v>0.33068360999428403</c:v>
                </c:pt>
                <c:pt idx="2858">
                  <c:v>0.3306801719443126</c:v>
                </c:pt>
                <c:pt idx="2859">
                  <c:v>0.33062731608459106</c:v>
                </c:pt>
                <c:pt idx="2860">
                  <c:v>0.33079101450416815</c:v>
                </c:pt>
                <c:pt idx="2861">
                  <c:v>0.33099714943164726</c:v>
                </c:pt>
                <c:pt idx="2862">
                  <c:v>0.33094888868448902</c:v>
                </c:pt>
                <c:pt idx="2863">
                  <c:v>0.33092558424106655</c:v>
                </c:pt>
                <c:pt idx="2864">
                  <c:v>0.33081588131986117</c:v>
                </c:pt>
                <c:pt idx="2865">
                  <c:v>0.3309477369132619</c:v>
                </c:pt>
                <c:pt idx="2866">
                  <c:v>0.33094915822869558</c:v>
                </c:pt>
                <c:pt idx="2867">
                  <c:v>0.33082079743755211</c:v>
                </c:pt>
                <c:pt idx="2868">
                  <c:v>0.33082285345036438</c:v>
                </c:pt>
                <c:pt idx="2869">
                  <c:v>0.33080635918311257</c:v>
                </c:pt>
                <c:pt idx="2870">
                  <c:v>0.33090736238719703</c:v>
                </c:pt>
                <c:pt idx="2871">
                  <c:v>0.33083483057526103</c:v>
                </c:pt>
                <c:pt idx="2872">
                  <c:v>0.33079974142238472</c:v>
                </c:pt>
                <c:pt idx="2873">
                  <c:v>0.33070920771527279</c:v>
                </c:pt>
                <c:pt idx="2874">
                  <c:v>0.33061912667669641</c:v>
                </c:pt>
                <c:pt idx="2875">
                  <c:v>0.33076432604331291</c:v>
                </c:pt>
                <c:pt idx="2876">
                  <c:v>0.33076666441309638</c:v>
                </c:pt>
                <c:pt idx="2877">
                  <c:v>0.3308246110910309</c:v>
                </c:pt>
                <c:pt idx="2878">
                  <c:v>0.33082046803557574</c:v>
                </c:pt>
                <c:pt idx="2879">
                  <c:v>0.33086578569539787</c:v>
                </c:pt>
                <c:pt idx="2880">
                  <c:v>0.33078728176692085</c:v>
                </c:pt>
                <c:pt idx="2881">
                  <c:v>0.33075860535808627</c:v>
                </c:pt>
                <c:pt idx="2882">
                  <c:v>0.33072389733129587</c:v>
                </c:pt>
                <c:pt idx="2883">
                  <c:v>0.33065228284463938</c:v>
                </c:pt>
                <c:pt idx="2884">
                  <c:v>0.33079113643041619</c:v>
                </c:pt>
                <c:pt idx="2885">
                  <c:v>0.33068210574826407</c:v>
                </c:pt>
                <c:pt idx="2886">
                  <c:v>0.33057362021952275</c:v>
                </c:pt>
                <c:pt idx="2887">
                  <c:v>0.33050275711842514</c:v>
                </c:pt>
                <c:pt idx="2888">
                  <c:v>0.33050640333283304</c:v>
                </c:pt>
                <c:pt idx="2889">
                  <c:v>0.33051003131616891</c:v>
                </c:pt>
                <c:pt idx="2890">
                  <c:v>0.33044566615958809</c:v>
                </c:pt>
                <c:pt idx="2891">
                  <c:v>0.33041252282879019</c:v>
                </c:pt>
                <c:pt idx="2892">
                  <c:v>0.33035482521464621</c:v>
                </c:pt>
                <c:pt idx="2893">
                  <c:v>0.33029123608857297</c:v>
                </c:pt>
                <c:pt idx="2894">
                  <c:v>0.33046279490813008</c:v>
                </c:pt>
                <c:pt idx="2895">
                  <c:v>0.33034922593358945</c:v>
                </c:pt>
                <c:pt idx="2896">
                  <c:v>0.33027330480392147</c:v>
                </c:pt>
                <c:pt idx="2897">
                  <c:v>0.33022248327990189</c:v>
                </c:pt>
                <c:pt idx="2898">
                  <c:v>0.33032640586350237</c:v>
                </c:pt>
                <c:pt idx="2899">
                  <c:v>0.33044834883418489</c:v>
                </c:pt>
                <c:pt idx="2900">
                  <c:v>0.33042136709001396</c:v>
                </c:pt>
                <c:pt idx="2901">
                  <c:v>0.33030182525456386</c:v>
                </c:pt>
                <c:pt idx="2902">
                  <c:v>0.33025704112829102</c:v>
                </c:pt>
                <c:pt idx="2903">
                  <c:v>0.33038551092264956</c:v>
                </c:pt>
                <c:pt idx="2904">
                  <c:v>0.33027232836803633</c:v>
                </c:pt>
                <c:pt idx="2905">
                  <c:v>0.33020915172619614</c:v>
                </c:pt>
                <c:pt idx="2906">
                  <c:v>0.33024516596756515</c:v>
                </c:pt>
                <c:pt idx="2907">
                  <c:v>0.33012032513772732</c:v>
                </c:pt>
                <c:pt idx="2908">
                  <c:v>0.33026801851203869</c:v>
                </c:pt>
                <c:pt idx="2909">
                  <c:v>0.33024193841947852</c:v>
                </c:pt>
                <c:pt idx="2910">
                  <c:v>0.3302283487273811</c:v>
                </c:pt>
                <c:pt idx="2911">
                  <c:v>0.33021482698374421</c:v>
                </c:pt>
                <c:pt idx="2912">
                  <c:v>0.33018283784882552</c:v>
                </c:pt>
                <c:pt idx="2913">
                  <c:v>0.3303611186595814</c:v>
                </c:pt>
                <c:pt idx="2914">
                  <c:v>0.33024187806628347</c:v>
                </c:pt>
                <c:pt idx="2915">
                  <c:v>0.33024064867595204</c:v>
                </c:pt>
                <c:pt idx="2916">
                  <c:v>0.3302888654325723</c:v>
                </c:pt>
                <c:pt idx="2917">
                  <c:v>0.33045425610540946</c:v>
                </c:pt>
                <c:pt idx="2918">
                  <c:v>0.33042106982488245</c:v>
                </c:pt>
                <c:pt idx="2919">
                  <c:v>0.33029534947575806</c:v>
                </c:pt>
                <c:pt idx="2920">
                  <c:v>0.33018261772837926</c:v>
                </c:pt>
                <c:pt idx="2921">
                  <c:v>0.33045359463973734</c:v>
                </c:pt>
                <c:pt idx="2922">
                  <c:v>0.33035861166653868</c:v>
                </c:pt>
                <c:pt idx="2923">
                  <c:v>0.330319723608206</c:v>
                </c:pt>
                <c:pt idx="2924">
                  <c:v>0.33029956499016494</c:v>
                </c:pt>
                <c:pt idx="2925">
                  <c:v>0.3304278221652141</c:v>
                </c:pt>
                <c:pt idx="2926">
                  <c:v>0.33041330305438804</c:v>
                </c:pt>
                <c:pt idx="2927">
                  <c:v>0.33038649653911611</c:v>
                </c:pt>
                <c:pt idx="2928">
                  <c:v>0.33026094905642056</c:v>
                </c:pt>
                <c:pt idx="2929">
                  <c:v>0.33027198431113847</c:v>
                </c:pt>
                <c:pt idx="2930">
                  <c:v>0.33049925438958278</c:v>
                </c:pt>
                <c:pt idx="2931">
                  <c:v>0.33040404311763488</c:v>
                </c:pt>
                <c:pt idx="2932">
                  <c:v>0.33036492790204669</c:v>
                </c:pt>
                <c:pt idx="2933">
                  <c:v>0.33041870326253642</c:v>
                </c:pt>
                <c:pt idx="2934">
                  <c:v>0.33040422974622374</c:v>
                </c:pt>
                <c:pt idx="2935">
                  <c:v>0.33037129359749262</c:v>
                </c:pt>
                <c:pt idx="2936">
                  <c:v>0.33025818212950514</c:v>
                </c:pt>
                <c:pt idx="2937">
                  <c:v>0.33025687121885761</c:v>
                </c:pt>
                <c:pt idx="2938">
                  <c:v>0.33025556686276331</c:v>
                </c:pt>
                <c:pt idx="2939">
                  <c:v>0.3301677540284495</c:v>
                </c:pt>
                <c:pt idx="2940">
                  <c:v>0.33011746025830724</c:v>
                </c:pt>
                <c:pt idx="2941">
                  <c:v>0.33006741795701572</c:v>
                </c:pt>
                <c:pt idx="2942">
                  <c:v>0.32999908586723065</c:v>
                </c:pt>
                <c:pt idx="2943">
                  <c:v>0.32997435043789453</c:v>
                </c:pt>
                <c:pt idx="2944">
                  <c:v>0.32983850868570508</c:v>
                </c:pt>
                <c:pt idx="2945">
                  <c:v>0.32973424114227651</c:v>
                </c:pt>
                <c:pt idx="2946">
                  <c:v>0.32978498993656513</c:v>
                </c:pt>
                <c:pt idx="2947">
                  <c:v>0.32979222498688232</c:v>
                </c:pt>
                <c:pt idx="2948">
                  <c:v>0.32981178386194793</c:v>
                </c:pt>
                <c:pt idx="2949">
                  <c:v>0.32975708994263819</c:v>
                </c:pt>
                <c:pt idx="2950">
                  <c:v>0.32972120949292499</c:v>
                </c:pt>
                <c:pt idx="2951">
                  <c:v>0.32967932844546033</c:v>
                </c:pt>
                <c:pt idx="2952">
                  <c:v>0.32967473180323298</c:v>
                </c:pt>
                <c:pt idx="2953">
                  <c:v>0.32975049814421681</c:v>
                </c:pt>
                <c:pt idx="2954">
                  <c:v>0.32966521065349569</c:v>
                </c:pt>
                <c:pt idx="2955">
                  <c:v>0.32971630460022822</c:v>
                </c:pt>
                <c:pt idx="2956">
                  <c:v>0.3297362430772271</c:v>
                </c:pt>
                <c:pt idx="2957">
                  <c:v>0.32976844186184096</c:v>
                </c:pt>
                <c:pt idx="2958">
                  <c:v>0.32974485965253175</c:v>
                </c:pt>
                <c:pt idx="2959">
                  <c:v>0.32969668035426908</c:v>
                </c:pt>
                <c:pt idx="2960">
                  <c:v>0.3296611019524977</c:v>
                </c:pt>
                <c:pt idx="2961">
                  <c:v>0.32985434644273526</c:v>
                </c:pt>
                <c:pt idx="2962">
                  <c:v>0.32973145971052159</c:v>
                </c:pt>
                <c:pt idx="2963">
                  <c:v>0.32965244741196897</c:v>
                </c:pt>
                <c:pt idx="2964">
                  <c:v>0.32956765017490913</c:v>
                </c:pt>
                <c:pt idx="2965">
                  <c:v>0.32961923192403458</c:v>
                </c:pt>
                <c:pt idx="2966">
                  <c:v>0.32958404076441439</c:v>
                </c:pt>
                <c:pt idx="2967">
                  <c:v>0.3295366655605923</c:v>
                </c:pt>
                <c:pt idx="2968">
                  <c:v>0.32954514223278936</c:v>
                </c:pt>
                <c:pt idx="2969">
                  <c:v>0.32942380152162543</c:v>
                </c:pt>
                <c:pt idx="2970">
                  <c:v>0.32930306751401733</c:v>
                </c:pt>
                <c:pt idx="2971">
                  <c:v>0.32925709717644724</c:v>
                </c:pt>
                <c:pt idx="2972">
                  <c:v>0.32932877169056501</c:v>
                </c:pt>
                <c:pt idx="2973">
                  <c:v>0.32931974783211221</c:v>
                </c:pt>
                <c:pt idx="2974">
                  <c:v>0.32943436409295163</c:v>
                </c:pt>
                <c:pt idx="2975">
                  <c:v>0.32938773727248688</c:v>
                </c:pt>
                <c:pt idx="2976">
                  <c:v>0.32937841858612443</c:v>
                </c:pt>
                <c:pt idx="2977">
                  <c:v>0.3292949914931938</c:v>
                </c:pt>
                <c:pt idx="2978">
                  <c:v>0.32933557653572787</c:v>
                </c:pt>
                <c:pt idx="2979">
                  <c:v>0.32944393365304925</c:v>
                </c:pt>
                <c:pt idx="2980">
                  <c:v>0.329335458984784</c:v>
                </c:pt>
                <c:pt idx="2981">
                  <c:v>0.32930786668986012</c:v>
                </c:pt>
                <c:pt idx="2982">
                  <c:v>0.3293916473564108</c:v>
                </c:pt>
                <c:pt idx="2983">
                  <c:v>0.32935759411962873</c:v>
                </c:pt>
                <c:pt idx="2984">
                  <c:v>0.32954000114903059</c:v>
                </c:pt>
                <c:pt idx="2985">
                  <c:v>0.32949902614328541</c:v>
                </c:pt>
                <c:pt idx="2986">
                  <c:v>0.32940263601256897</c:v>
                </c:pt>
                <c:pt idx="2987">
                  <c:v>0.32941178283250616</c:v>
                </c:pt>
                <c:pt idx="2988">
                  <c:v>0.32951975891834362</c:v>
                </c:pt>
                <c:pt idx="2989">
                  <c:v>0.32950978012375193</c:v>
                </c:pt>
                <c:pt idx="2990">
                  <c:v>0.3294504162231332</c:v>
                </c:pt>
                <c:pt idx="2991">
                  <c:v>0.32950876414201752</c:v>
                </c:pt>
                <c:pt idx="2992">
                  <c:v>0.32959154032130744</c:v>
                </c:pt>
                <c:pt idx="2993">
                  <c:v>0.32968007761970092</c:v>
                </c:pt>
                <c:pt idx="2994">
                  <c:v>0.3296384022316024</c:v>
                </c:pt>
                <c:pt idx="2995">
                  <c:v>0.32962165022044437</c:v>
                </c:pt>
                <c:pt idx="2996">
                  <c:v>0.32962352196934214</c:v>
                </c:pt>
                <c:pt idx="2997">
                  <c:v>0.32956976935949539</c:v>
                </c:pt>
                <c:pt idx="2998">
                  <c:v>0.32973257551269791</c:v>
                </c:pt>
                <c:pt idx="2999">
                  <c:v>0.3296597376351344</c:v>
                </c:pt>
                <c:pt idx="3000">
                  <c:v>0.32969849894695874</c:v>
                </c:pt>
                <c:pt idx="3001">
                  <c:v>0.32958875145222394</c:v>
                </c:pt>
                <c:pt idx="3002">
                  <c:v>0.3298194376949628</c:v>
                </c:pt>
                <c:pt idx="3003">
                  <c:v>0.32978324550648797</c:v>
                </c:pt>
                <c:pt idx="3004">
                  <c:v>0.32974723427895553</c:v>
                </c:pt>
                <c:pt idx="3005">
                  <c:v>0.32973611810756076</c:v>
                </c:pt>
                <c:pt idx="3006">
                  <c:v>0.32970034251702296</c:v>
                </c:pt>
                <c:pt idx="3007">
                  <c:v>0.32988103580443784</c:v>
                </c:pt>
                <c:pt idx="3008">
                  <c:v>0.32989397062541564</c:v>
                </c:pt>
                <c:pt idx="3009">
                  <c:v>0.32991302077228857</c:v>
                </c:pt>
                <c:pt idx="3010">
                  <c:v>0.3298083806684271</c:v>
                </c:pt>
                <c:pt idx="3011">
                  <c:v>0.32995763376508497</c:v>
                </c:pt>
                <c:pt idx="3012">
                  <c:v>0.32990839059625954</c:v>
                </c:pt>
                <c:pt idx="3013">
                  <c:v>0.32978523364327827</c:v>
                </c:pt>
                <c:pt idx="3014">
                  <c:v>0.32974303247506187</c:v>
                </c:pt>
                <c:pt idx="3015">
                  <c:v>0.32965778231268655</c:v>
                </c:pt>
                <c:pt idx="3016">
                  <c:v>0.32969655340112314</c:v>
                </c:pt>
                <c:pt idx="3017">
                  <c:v>0.32974749063411751</c:v>
                </c:pt>
                <c:pt idx="3018">
                  <c:v>0.32968075818094694</c:v>
                </c:pt>
                <c:pt idx="3019">
                  <c:v>0.32962053939004221</c:v>
                </c:pt>
                <c:pt idx="3020">
                  <c:v>0.32950500169309199</c:v>
                </c:pt>
                <c:pt idx="3021">
                  <c:v>0.32939622168462651</c:v>
                </c:pt>
                <c:pt idx="3022">
                  <c:v>0.32936214557620336</c:v>
                </c:pt>
                <c:pt idx="3023">
                  <c:v>0.32935295484832233</c:v>
                </c:pt>
                <c:pt idx="3024">
                  <c:v>0.32926965507408068</c:v>
                </c:pt>
                <c:pt idx="3025">
                  <c:v>0.32923621179871027</c:v>
                </c:pt>
                <c:pt idx="3026">
                  <c:v>0.32931417073971669</c:v>
                </c:pt>
                <c:pt idx="3027">
                  <c:v>0.32924960488601812</c:v>
                </c:pt>
                <c:pt idx="3028">
                  <c:v>0.32920390186158804</c:v>
                </c:pt>
                <c:pt idx="3029">
                  <c:v>0.32914606735228014</c:v>
                </c:pt>
                <c:pt idx="3030">
                  <c:v>0.32922447701551871</c:v>
                </c:pt>
                <c:pt idx="3031">
                  <c:v>0.3293581096304411</c:v>
                </c:pt>
                <c:pt idx="3032">
                  <c:v>0.32934275908228888</c:v>
                </c:pt>
                <c:pt idx="3033">
                  <c:v>0.32922861028687744</c:v>
                </c:pt>
                <c:pt idx="3034">
                  <c:v>0.32917065223544306</c:v>
                </c:pt>
                <c:pt idx="3035">
                  <c:v>0.32919331897426585</c:v>
                </c:pt>
                <c:pt idx="3036">
                  <c:v>0.32926531237939455</c:v>
                </c:pt>
                <c:pt idx="3037">
                  <c:v>0.32921335081749759</c:v>
                </c:pt>
                <c:pt idx="3038">
                  <c:v>0.32913692906341008</c:v>
                </c:pt>
                <c:pt idx="3039">
                  <c:v>0.32917830441809304</c:v>
                </c:pt>
                <c:pt idx="3040">
                  <c:v>0.32931216789600254</c:v>
                </c:pt>
                <c:pt idx="3041">
                  <c:v>0.32919199205652255</c:v>
                </c:pt>
                <c:pt idx="3042">
                  <c:v>0.32910331709623997</c:v>
                </c:pt>
                <c:pt idx="3043">
                  <c:v>0.32901508551075881</c:v>
                </c:pt>
                <c:pt idx="3044">
                  <c:v>0.32905707008320501</c:v>
                </c:pt>
                <c:pt idx="3045">
                  <c:v>0.32898760973278895</c:v>
                </c:pt>
                <c:pt idx="3046">
                  <c:v>0.32894939668412498</c:v>
                </c:pt>
                <c:pt idx="3047">
                  <c:v>0.32912148470070435</c:v>
                </c:pt>
                <c:pt idx="3048">
                  <c:v>0.32910731727720083</c:v>
                </c:pt>
                <c:pt idx="3049">
                  <c:v>0.32901288569081483</c:v>
                </c:pt>
                <c:pt idx="3050">
                  <c:v>0.32893128626236073</c:v>
                </c:pt>
                <c:pt idx="3051">
                  <c:v>0.32907256483104896</c:v>
                </c:pt>
                <c:pt idx="3052">
                  <c:v>0.32904010700689373</c:v>
                </c:pt>
                <c:pt idx="3053">
                  <c:v>0.32895219147185928</c:v>
                </c:pt>
                <c:pt idx="3054">
                  <c:v>0.32908100551450004</c:v>
                </c:pt>
                <c:pt idx="3055">
                  <c:v>0.32899906548692753</c:v>
                </c:pt>
                <c:pt idx="3056">
                  <c:v>0.32896697515949291</c:v>
                </c:pt>
                <c:pt idx="3057">
                  <c:v>0.32893504528369544</c:v>
                </c:pt>
                <c:pt idx="3058">
                  <c:v>0.32887237505727696</c:v>
                </c:pt>
                <c:pt idx="3059">
                  <c:v>0.32888417318199059</c:v>
                </c:pt>
                <c:pt idx="3060">
                  <c:v>0.32885265731608065</c:v>
                </c:pt>
                <c:pt idx="3061">
                  <c:v>0.32895724902950024</c:v>
                </c:pt>
                <c:pt idx="3062">
                  <c:v>0.32919727278435273</c:v>
                </c:pt>
                <c:pt idx="3063">
                  <c:v>0.32910239142043096</c:v>
                </c:pt>
                <c:pt idx="3064">
                  <c:v>0.3290388844633288</c:v>
                </c:pt>
                <c:pt idx="3065">
                  <c:v>0.32904985004101217</c:v>
                </c:pt>
                <c:pt idx="3066">
                  <c:v>0.32913492079080714</c:v>
                </c:pt>
                <c:pt idx="3067">
                  <c:v>0.32919484618685307</c:v>
                </c:pt>
                <c:pt idx="3068">
                  <c:v>0.32916795695591883</c:v>
                </c:pt>
                <c:pt idx="3069">
                  <c:v>0.3291535571711392</c:v>
                </c:pt>
                <c:pt idx="3070">
                  <c:v>0.32908979438528352</c:v>
                </c:pt>
                <c:pt idx="3071">
                  <c:v>0.32906343041335712</c:v>
                </c:pt>
                <c:pt idx="3072">
                  <c:v>0.32908045326129032</c:v>
                </c:pt>
                <c:pt idx="3073">
                  <c:v>0.32897379599498389</c:v>
                </c:pt>
                <c:pt idx="3074">
                  <c:v>0.32888621201500901</c:v>
                </c:pt>
                <c:pt idx="3075">
                  <c:v>0.32894738095493392</c:v>
                </c:pt>
                <c:pt idx="3076">
                  <c:v>0.32892172905015926</c:v>
                </c:pt>
                <c:pt idx="3077">
                  <c:v>0.32908777540490847</c:v>
                </c:pt>
                <c:pt idx="3078">
                  <c:v>0.32917883152788391</c:v>
                </c:pt>
                <c:pt idx="3079">
                  <c:v>0.32931887237024449</c:v>
                </c:pt>
                <c:pt idx="3080">
                  <c:v>0.32923574300839326</c:v>
                </c:pt>
                <c:pt idx="3081">
                  <c:v>0.32917156929335128</c:v>
                </c:pt>
                <c:pt idx="3082">
                  <c:v>0.32908917644688451</c:v>
                </c:pt>
                <c:pt idx="3083">
                  <c:v>0.32900719556465008</c:v>
                </c:pt>
                <c:pt idx="3084">
                  <c:v>0.32901831958682687</c:v>
                </c:pt>
                <c:pt idx="3085">
                  <c:v>0.32898613298889273</c:v>
                </c:pt>
                <c:pt idx="3086">
                  <c:v>0.32887994732394826</c:v>
                </c:pt>
                <c:pt idx="3087">
                  <c:v>0.32883609258732854</c:v>
                </c:pt>
                <c:pt idx="3088">
                  <c:v>0.32897784712439193</c:v>
                </c:pt>
                <c:pt idx="3089">
                  <c:v>0.32889642288876997</c:v>
                </c:pt>
                <c:pt idx="3090">
                  <c:v>0.32886484577432612</c:v>
                </c:pt>
                <c:pt idx="3091">
                  <c:v>0.3289014015454545</c:v>
                </c:pt>
                <c:pt idx="3092">
                  <c:v>0.32903046953772724</c:v>
                </c:pt>
                <c:pt idx="3093">
                  <c:v>0.32915889219003863</c:v>
                </c:pt>
                <c:pt idx="3094">
                  <c:v>0.32907038272908845</c:v>
                </c:pt>
                <c:pt idx="3095">
                  <c:v>0.32905029081544301</c:v>
                </c:pt>
                <c:pt idx="3096">
                  <c:v>0.3289252493613658</c:v>
                </c:pt>
                <c:pt idx="3097">
                  <c:v>0.32885644811455894</c:v>
                </c:pt>
                <c:pt idx="3098">
                  <c:v>0.32884360587398614</c:v>
                </c:pt>
                <c:pt idx="3099">
                  <c:v>0.32873813284461623</c:v>
                </c:pt>
                <c:pt idx="3100">
                  <c:v>0.32873206218039314</c:v>
                </c:pt>
                <c:pt idx="3101">
                  <c:v>0.32872602186949118</c:v>
                </c:pt>
                <c:pt idx="3102">
                  <c:v>0.32865821676014367</c:v>
                </c:pt>
                <c:pt idx="3103">
                  <c:v>0.32870198567634296</c:v>
                </c:pt>
                <c:pt idx="3104">
                  <c:v>0.32878261574796125</c:v>
                </c:pt>
                <c:pt idx="3105">
                  <c:v>0.32870216766922145</c:v>
                </c:pt>
                <c:pt idx="3106">
                  <c:v>0.32867774183087534</c:v>
                </c:pt>
                <c:pt idx="3107">
                  <c:v>0.32858545812172096</c:v>
                </c:pt>
                <c:pt idx="3108">
                  <c:v>0.32853689583111234</c:v>
                </c:pt>
                <c:pt idx="3109">
                  <c:v>0.32865542635195677</c:v>
                </c:pt>
                <c:pt idx="3110">
                  <c:v>0.32863123422019702</c:v>
                </c:pt>
                <c:pt idx="3111">
                  <c:v>0.32853918304909602</c:v>
                </c:pt>
                <c:pt idx="3112">
                  <c:v>0.32857736713385055</c:v>
                </c:pt>
                <c:pt idx="3113">
                  <c:v>0.32875749529818127</c:v>
                </c:pt>
                <c:pt idx="3114">
                  <c:v>0.32870189282169038</c:v>
                </c:pt>
                <c:pt idx="3115">
                  <c:v>0.32867746835758194</c:v>
                </c:pt>
                <c:pt idx="3116">
                  <c:v>0.328597546015794</c:v>
                </c:pt>
                <c:pt idx="3117">
                  <c:v>0.32855510328571502</c:v>
                </c:pt>
                <c:pt idx="3118">
                  <c:v>0.32866736276928649</c:v>
                </c:pt>
                <c:pt idx="3119">
                  <c:v>0.32856277095544006</c:v>
                </c:pt>
                <c:pt idx="3120">
                  <c:v>0.32853904210066287</c:v>
                </c:pt>
                <c:pt idx="3121">
                  <c:v>0.32854014689015953</c:v>
                </c:pt>
                <c:pt idx="3122">
                  <c:v>0.32856596615570877</c:v>
                </c:pt>
                <c:pt idx="3123">
                  <c:v>0.32850514132493019</c:v>
                </c:pt>
                <c:pt idx="3124">
                  <c:v>0.32847552061830554</c:v>
                </c:pt>
                <c:pt idx="3125">
                  <c:v>0.328470763015214</c:v>
                </c:pt>
                <c:pt idx="3126">
                  <c:v>0.32839187420013793</c:v>
                </c:pt>
                <c:pt idx="3127">
                  <c:v>0.32852966982913723</c:v>
                </c:pt>
                <c:pt idx="3128">
                  <c:v>0.32841340647999157</c:v>
                </c:pt>
                <c:pt idx="3129">
                  <c:v>0.3283471644475916</c:v>
                </c:pt>
                <c:pt idx="3130">
                  <c:v>0.32834304862535363</c:v>
                </c:pt>
                <c:pt idx="3131">
                  <c:v>0.32835749338222686</c:v>
                </c:pt>
                <c:pt idx="3132">
                  <c:v>0.32833479091531576</c:v>
                </c:pt>
                <c:pt idx="3133">
                  <c:v>0.32833691696073913</c:v>
                </c:pt>
                <c:pt idx="3134">
                  <c:v>0.32827105737593543</c:v>
                </c:pt>
                <c:pt idx="3135">
                  <c:v>0.32823024708905574</c:v>
                </c:pt>
                <c:pt idx="3136">
                  <c:v>0.32841829085361046</c:v>
                </c:pt>
                <c:pt idx="3137">
                  <c:v>0.32859921439934237</c:v>
                </c:pt>
                <c:pt idx="3138">
                  <c:v>0.32860001832734564</c:v>
                </c:pt>
                <c:pt idx="3139">
                  <c:v>0.32852048323570893</c:v>
                </c:pt>
                <c:pt idx="3140">
                  <c:v>0.3285155008195304</c:v>
                </c:pt>
                <c:pt idx="3141">
                  <c:v>0.32839930831543279</c:v>
                </c:pt>
                <c:pt idx="3142">
                  <c:v>0.32833313677385562</c:v>
                </c:pt>
                <c:pt idx="3143">
                  <c:v>0.32837235108998636</c:v>
                </c:pt>
                <c:pt idx="3144">
                  <c:v>0.32852878433453642</c:v>
                </c:pt>
                <c:pt idx="3145">
                  <c:v>0.32842488541286374</c:v>
                </c:pt>
                <c:pt idx="3146">
                  <c:v>0.32839566598579945</c:v>
                </c:pt>
                <c:pt idx="3147">
                  <c:v>0.32837894765587045</c:v>
                </c:pt>
                <c:pt idx="3148">
                  <c:v>0.3283375979175911</c:v>
                </c:pt>
                <c:pt idx="3149">
                  <c:v>0.32832116992800314</c:v>
                </c:pt>
                <c:pt idx="3150">
                  <c:v>0.32820594907836315</c:v>
                </c:pt>
                <c:pt idx="3151">
                  <c:v>0.32816546433297134</c:v>
                </c:pt>
                <c:pt idx="3152">
                  <c:v>0.32828585201130644</c:v>
                </c:pt>
                <c:pt idx="3153">
                  <c:v>0.3284303577512499</c:v>
                </c:pt>
                <c:pt idx="3154">
                  <c:v>0.32833931096249364</c:v>
                </c:pt>
                <c:pt idx="3155">
                  <c:v>0.3282981594076812</c:v>
                </c:pt>
                <c:pt idx="3156">
                  <c:v>0.32831282861064282</c:v>
                </c:pt>
                <c:pt idx="3157">
                  <c:v>0.3282100094675896</c:v>
                </c:pt>
                <c:pt idx="3158">
                  <c:v>0.32833017442025164</c:v>
                </c:pt>
                <c:pt idx="3159">
                  <c:v>0.32830760854815039</c:v>
                </c:pt>
                <c:pt idx="3160">
                  <c:v>0.32820481550540964</c:v>
                </c:pt>
                <c:pt idx="3161">
                  <c:v>0.32818287642788263</c:v>
                </c:pt>
                <c:pt idx="3162">
                  <c:v>0.32834025704574321</c:v>
                </c:pt>
                <c:pt idx="3163">
                  <c:v>0.32846595076051449</c:v>
                </c:pt>
                <c:pt idx="3164">
                  <c:v>0.32843652600671192</c:v>
                </c:pt>
                <c:pt idx="3165">
                  <c:v>0.32845050337667836</c:v>
                </c:pt>
                <c:pt idx="3166">
                  <c:v>0.32834699585979499</c:v>
                </c:pt>
                <c:pt idx="3167">
                  <c:v>0.32855917088049602</c:v>
                </c:pt>
                <c:pt idx="3168">
                  <c:v>0.32877028502609357</c:v>
                </c:pt>
                <c:pt idx="3169">
                  <c:v>0.32894326860096312</c:v>
                </c:pt>
                <c:pt idx="3170">
                  <c:v>0.32901033225795828</c:v>
                </c:pt>
                <c:pt idx="3171">
                  <c:v>0.32891638559666847</c:v>
                </c:pt>
                <c:pt idx="3172">
                  <c:v>0.32887852866868511</c:v>
                </c:pt>
                <c:pt idx="3173">
                  <c:v>0.32886557602534167</c:v>
                </c:pt>
                <c:pt idx="3174">
                  <c:v>0.32880325314521497</c:v>
                </c:pt>
                <c:pt idx="3175">
                  <c:v>0.3289575318794889</c:v>
                </c:pt>
                <c:pt idx="3176">
                  <c:v>0.32893800422009145</c:v>
                </c:pt>
                <c:pt idx="3177">
                  <c:v>0.32880116419899097</c:v>
                </c:pt>
                <c:pt idx="3178">
                  <c:v>0.32874534337799605</c:v>
                </c:pt>
                <c:pt idx="3179">
                  <c:v>0.32875777666110606</c:v>
                </c:pt>
                <c:pt idx="3180">
                  <c:v>0.32873307277780056</c:v>
                </c:pt>
                <c:pt idx="3181">
                  <c:v>0.32867141241391157</c:v>
                </c:pt>
                <c:pt idx="3182">
                  <c:v>0.328647140351842</c:v>
                </c:pt>
                <c:pt idx="3183">
                  <c:v>0.32854882965008275</c:v>
                </c:pt>
                <c:pt idx="3184">
                  <c:v>0.32852517050183233</c:v>
                </c:pt>
                <c:pt idx="3185">
                  <c:v>0.32840275464932317</c:v>
                </c:pt>
                <c:pt idx="3186">
                  <c:v>0.32839836087607654</c:v>
                </c:pt>
                <c:pt idx="3187">
                  <c:v>0.32841870907169612</c:v>
                </c:pt>
                <c:pt idx="3188">
                  <c:v>0.32847603552633764</c:v>
                </c:pt>
                <c:pt idx="3189">
                  <c:v>0.32840330034870596</c:v>
                </c:pt>
                <c:pt idx="3190">
                  <c:v>0.32836182884696247</c:v>
                </c:pt>
                <c:pt idx="3191">
                  <c:v>0.32824640470272765</c:v>
                </c:pt>
                <c:pt idx="3192">
                  <c:v>0.328199537679214</c:v>
                </c:pt>
                <c:pt idx="3193">
                  <c:v>0.32835683499081791</c:v>
                </c:pt>
                <c:pt idx="3194">
                  <c:v>0.32822290081586381</c:v>
                </c:pt>
                <c:pt idx="3195">
                  <c:v>0.32812053131178448</c:v>
                </c:pt>
                <c:pt idx="3196">
                  <c:v>0.32809283365522557</c:v>
                </c:pt>
                <c:pt idx="3197">
                  <c:v>0.32811470948694943</c:v>
                </c:pt>
                <c:pt idx="3198">
                  <c:v>0.3282291709395147</c:v>
                </c:pt>
                <c:pt idx="3199">
                  <c:v>0.32816385008481708</c:v>
                </c:pt>
                <c:pt idx="3200">
                  <c:v>0.32812975583439297</c:v>
                </c:pt>
                <c:pt idx="3201">
                  <c:v>0.32801549205522101</c:v>
                </c:pt>
                <c:pt idx="3202">
                  <c:v>0.3279574195949449</c:v>
                </c:pt>
                <c:pt idx="3203">
                  <c:v>0.32821480249697016</c:v>
                </c:pt>
                <c:pt idx="3204">
                  <c:v>0.32812483348448529</c:v>
                </c:pt>
                <c:pt idx="3205">
                  <c:v>0.32809711431706284</c:v>
                </c:pt>
                <c:pt idx="3206">
                  <c:v>0.32811896874547752</c:v>
                </c:pt>
                <c:pt idx="3207">
                  <c:v>0.32814689390175011</c:v>
                </c:pt>
                <c:pt idx="3208">
                  <c:v>0.32810052443224136</c:v>
                </c:pt>
                <c:pt idx="3209">
                  <c:v>0.32807292681008016</c:v>
                </c:pt>
                <c:pt idx="3210">
                  <c:v>0.32797130717602974</c:v>
                </c:pt>
                <c:pt idx="3211">
                  <c:v>0.32794435564014957</c:v>
                </c:pt>
                <c:pt idx="3212">
                  <c:v>0.32807820886194883</c:v>
                </c:pt>
                <c:pt idx="3213">
                  <c:v>0.32795802781763911</c:v>
                </c:pt>
                <c:pt idx="3214">
                  <c:v>0.32789406267855087</c:v>
                </c:pt>
                <c:pt idx="3215">
                  <c:v>0.32788603236515812</c:v>
                </c:pt>
                <c:pt idx="3216">
                  <c:v>0.32792130220333232</c:v>
                </c:pt>
                <c:pt idx="3217">
                  <c:v>0.32799965569231565</c:v>
                </c:pt>
                <c:pt idx="3218">
                  <c:v>0.32795402241385407</c:v>
                </c:pt>
                <c:pt idx="3219">
                  <c:v>0.3279147973017848</c:v>
                </c:pt>
                <c:pt idx="3220">
                  <c:v>0.32783868831527585</c:v>
                </c:pt>
                <c:pt idx="3221">
                  <c:v>0.32781239987369948</c:v>
                </c:pt>
                <c:pt idx="3222">
                  <c:v>0.32797781287433103</c:v>
                </c:pt>
                <c:pt idx="3223">
                  <c:v>0.32789520880995937</c:v>
                </c:pt>
                <c:pt idx="3224">
                  <c:v>0.3278439177659096</c:v>
                </c:pt>
                <c:pt idx="3225">
                  <c:v>0.32789175817708005</c:v>
                </c:pt>
                <c:pt idx="3226">
                  <c:v>0.32795171938619466</c:v>
                </c:pt>
                <c:pt idx="3227">
                  <c:v>0.32791868578926364</c:v>
                </c:pt>
                <c:pt idx="3228">
                  <c:v>0.32779312236031732</c:v>
                </c:pt>
                <c:pt idx="3229">
                  <c:v>0.32789683174851575</c:v>
                </c:pt>
                <c:pt idx="3230">
                  <c:v>0.32783317258977313</c:v>
                </c:pt>
                <c:pt idx="3231">
                  <c:v>0.32778837172682423</c:v>
                </c:pt>
                <c:pt idx="3232">
                  <c:v>0.3278550298681901</c:v>
                </c:pt>
                <c:pt idx="3233">
                  <c:v>0.32795224971884912</c:v>
                </c:pt>
                <c:pt idx="3234">
                  <c:v>0.32791303347025486</c:v>
                </c:pt>
                <c:pt idx="3235">
                  <c:v>0.32788019330290358</c:v>
                </c:pt>
                <c:pt idx="3236">
                  <c:v>0.32781661733638906</c:v>
                </c:pt>
                <c:pt idx="3237">
                  <c:v>0.32780279424970715</c:v>
                </c:pt>
                <c:pt idx="3238">
                  <c:v>0.32769016527845862</c:v>
                </c:pt>
                <c:pt idx="3239">
                  <c:v>0.32763371945206632</c:v>
                </c:pt>
                <c:pt idx="3240">
                  <c:v>0.32762081085480599</c:v>
                </c:pt>
                <c:pt idx="3241">
                  <c:v>0.3275585318005319</c:v>
                </c:pt>
                <c:pt idx="3242">
                  <c:v>0.32773139414152924</c:v>
                </c:pt>
                <c:pt idx="3243">
                  <c:v>0.3277056421708216</c:v>
                </c:pt>
                <c:pt idx="3244">
                  <c:v>0.32758732395996754</c:v>
                </c:pt>
                <c:pt idx="3245">
                  <c:v>0.3275313923401677</c:v>
                </c:pt>
                <c:pt idx="3246">
                  <c:v>0.32754371537846688</c:v>
                </c:pt>
                <c:pt idx="3247">
                  <c:v>0.32761159680157453</c:v>
                </c:pt>
                <c:pt idx="3248">
                  <c:v>0.32753082381756665</c:v>
                </c:pt>
                <c:pt idx="3249">
                  <c:v>0.32743809469847879</c:v>
                </c:pt>
                <c:pt idx="3250">
                  <c:v>0.32733964922498637</c:v>
                </c:pt>
                <c:pt idx="3251">
                  <c:v>0.32748270597886142</c:v>
                </c:pt>
                <c:pt idx="3252">
                  <c:v>0.3274829124489671</c:v>
                </c:pt>
                <c:pt idx="3253">
                  <c:v>0.32743368288672231</c:v>
                </c:pt>
                <c:pt idx="3254">
                  <c:v>0.32753300947228869</c:v>
                </c:pt>
                <c:pt idx="3255">
                  <c:v>0.32749588942492724</c:v>
                </c:pt>
                <c:pt idx="3256">
                  <c:v>0.32745895497780264</c:v>
                </c:pt>
                <c:pt idx="3257">
                  <c:v>0.32742838520291362</c:v>
                </c:pt>
                <c:pt idx="3258">
                  <c:v>0.32758335827689905</c:v>
                </c:pt>
                <c:pt idx="3259">
                  <c:v>0.32758306148551458</c:v>
                </c:pt>
                <c:pt idx="3260">
                  <c:v>0.32749625117808701</c:v>
                </c:pt>
                <c:pt idx="3261">
                  <c:v>0.32758290992219657</c:v>
                </c:pt>
                <c:pt idx="3262">
                  <c:v>0.32750846037258557</c:v>
                </c:pt>
                <c:pt idx="3263">
                  <c:v>0.32752089807072265</c:v>
                </c:pt>
                <c:pt idx="3264">
                  <c:v>0.32761978858036905</c:v>
                </c:pt>
                <c:pt idx="3265">
                  <c:v>0.32771818463746721</c:v>
                </c:pt>
                <c:pt idx="3266">
                  <c:v>0.32787170871427984</c:v>
                </c:pt>
                <c:pt idx="3267">
                  <c:v>0.32775873517070847</c:v>
                </c:pt>
                <c:pt idx="3268">
                  <c:v>0.3277328464948549</c:v>
                </c:pt>
                <c:pt idx="3269">
                  <c:v>0.32776270226238063</c:v>
                </c:pt>
                <c:pt idx="3270">
                  <c:v>0.32780476875106873</c:v>
                </c:pt>
                <c:pt idx="3271">
                  <c:v>0.32774774990731337</c:v>
                </c:pt>
                <c:pt idx="3272">
                  <c:v>0.32772809615777682</c:v>
                </c:pt>
                <c:pt idx="3273">
                  <c:v>0.32770236067698794</c:v>
                </c:pt>
                <c:pt idx="3274">
                  <c:v>0.32780034387360302</c:v>
                </c:pt>
                <c:pt idx="3275">
                  <c:v>0.32781132215423497</c:v>
                </c:pt>
                <c:pt idx="3276">
                  <c:v>0.3277419105434638</c:v>
                </c:pt>
                <c:pt idx="3277">
                  <c:v>0.32767902599074644</c:v>
                </c:pt>
                <c:pt idx="3278">
                  <c:v>0.32796252086079269</c:v>
                </c:pt>
                <c:pt idx="3279">
                  <c:v>0.32804066825648875</c:v>
                </c:pt>
                <c:pt idx="3280">
                  <c:v>0.32798864991520632</c:v>
                </c:pt>
                <c:pt idx="3281">
                  <c:v>0.32794307166563025</c:v>
                </c:pt>
                <c:pt idx="3282">
                  <c:v>0.32784210130730213</c:v>
                </c:pt>
                <c:pt idx="3283">
                  <c:v>0.3278034358007656</c:v>
                </c:pt>
                <c:pt idx="3284">
                  <c:v>0.32791945362176178</c:v>
                </c:pt>
                <c:pt idx="3285">
                  <c:v>0.32791747635365298</c:v>
                </c:pt>
                <c:pt idx="3286">
                  <c:v>0.32784135397188469</c:v>
                </c:pt>
                <c:pt idx="3287">
                  <c:v>0.32783976720202529</c:v>
                </c:pt>
                <c:pt idx="3288">
                  <c:v>0.32788144836601518</c:v>
                </c:pt>
                <c:pt idx="3289">
                  <c:v>0.3279414611241851</c:v>
                </c:pt>
                <c:pt idx="3290">
                  <c:v>0.32818038381856418</c:v>
                </c:pt>
                <c:pt idx="3291">
                  <c:v>0.32812148689947135</c:v>
                </c:pt>
                <c:pt idx="3292">
                  <c:v>0.32831007446497401</c:v>
                </c:pt>
                <c:pt idx="3293">
                  <c:v>0.32834940409264912</c:v>
                </c:pt>
                <c:pt idx="3294">
                  <c:v>0.32827112207218584</c:v>
                </c:pt>
                <c:pt idx="3295">
                  <c:v>0.32823031146182491</c:v>
                </c:pt>
                <c:pt idx="3296">
                  <c:v>0.32824531990451578</c:v>
                </c:pt>
                <c:pt idx="3297">
                  <c:v>0.32832823330499317</c:v>
                </c:pt>
                <c:pt idx="3298">
                  <c:v>0.32826859713846818</c:v>
                </c:pt>
                <c:pt idx="3299">
                  <c:v>0.32824015915277582</c:v>
                </c:pt>
                <c:pt idx="3300">
                  <c:v>0.32817478335701195</c:v>
                </c:pt>
                <c:pt idx="3301">
                  <c:v>0.32837545944022689</c:v>
                </c:pt>
                <c:pt idx="3302">
                  <c:v>0.32827232714302579</c:v>
                </c:pt>
                <c:pt idx="3303">
                  <c:v>0.32818207050731063</c:v>
                </c:pt>
                <c:pt idx="3304">
                  <c:v>0.32813552515477407</c:v>
                </c:pt>
                <c:pt idx="3305">
                  <c:v>0.32807067252900018</c:v>
                </c:pt>
                <c:pt idx="3306">
                  <c:v>0.32815445916635516</c:v>
                </c:pt>
                <c:pt idx="3307">
                  <c:v>0.32810187187052342</c:v>
                </c:pt>
                <c:pt idx="3308">
                  <c:v>0.32809898251117081</c:v>
                </c:pt>
                <c:pt idx="3309">
                  <c:v>0.32810846759861495</c:v>
                </c:pt>
                <c:pt idx="3310">
                  <c:v>0.32822296026062187</c:v>
                </c:pt>
                <c:pt idx="3311">
                  <c:v>0.32812059045931874</c:v>
                </c:pt>
                <c:pt idx="3312">
                  <c:v>0.32803727250702214</c:v>
                </c:pt>
                <c:pt idx="3313">
                  <c:v>0.32801617114448706</c:v>
                </c:pt>
                <c:pt idx="3314">
                  <c:v>0.32795809528876463</c:v>
                </c:pt>
                <c:pt idx="3315">
                  <c:v>0.32804244481232081</c:v>
                </c:pt>
                <c:pt idx="3316">
                  <c:v>0.32800277758825919</c:v>
                </c:pt>
                <c:pt idx="3317">
                  <c:v>0.32796330870031792</c:v>
                </c:pt>
                <c:pt idx="3318">
                  <c:v>0.32790549715681633</c:v>
                </c:pt>
                <c:pt idx="3319">
                  <c:v>0.32781089467103219</c:v>
                </c:pt>
                <c:pt idx="3320">
                  <c:v>0.32770440519767702</c:v>
                </c:pt>
                <c:pt idx="3321">
                  <c:v>0.32764170817168858</c:v>
                </c:pt>
                <c:pt idx="3322">
                  <c:v>0.32762258463083016</c:v>
                </c:pt>
                <c:pt idx="3323">
                  <c:v>0.327560296707676</c:v>
                </c:pt>
                <c:pt idx="3324">
                  <c:v>0.32762191522413764</c:v>
                </c:pt>
                <c:pt idx="3325">
                  <c:v>0.32773266064801693</c:v>
                </c:pt>
                <c:pt idx="3326">
                  <c:v>0.32765746234477683</c:v>
                </c:pt>
                <c:pt idx="3327">
                  <c:v>0.32765679503305295</c:v>
                </c:pt>
                <c:pt idx="3328">
                  <c:v>0.32777354605788772</c:v>
                </c:pt>
                <c:pt idx="3329">
                  <c:v>0.32785881832759828</c:v>
                </c:pt>
                <c:pt idx="3330">
                  <c:v>0.32779534923596026</c:v>
                </c:pt>
                <c:pt idx="3331">
                  <c:v>0.32775691748978047</c:v>
                </c:pt>
                <c:pt idx="3332">
                  <c:v>0.32774957290233153</c:v>
                </c:pt>
                <c:pt idx="3333">
                  <c:v>0.32785968003781985</c:v>
                </c:pt>
                <c:pt idx="3334">
                  <c:v>0.32803721663763075</c:v>
                </c:pt>
                <c:pt idx="3335">
                  <c:v>0.32803465055444259</c:v>
                </c:pt>
                <c:pt idx="3336">
                  <c:v>0.32795176230167039</c:v>
                </c:pt>
                <c:pt idx="3337">
                  <c:v>0.32812265849016203</c:v>
                </c:pt>
                <c:pt idx="3338">
                  <c:v>0.32820000519771125</c:v>
                </c:pt>
                <c:pt idx="3339">
                  <c:v>0.32811629017172272</c:v>
                </c:pt>
                <c:pt idx="3340">
                  <c:v>0.32813186872086414</c:v>
                </c:pt>
                <c:pt idx="3341">
                  <c:v>0.32808557437725983</c:v>
                </c:pt>
                <c:pt idx="3342">
                  <c:v>0.32816310650537356</c:v>
                </c:pt>
                <c:pt idx="3343">
                  <c:v>0.32835766597284666</c:v>
                </c:pt>
                <c:pt idx="3344">
                  <c:v>0.32822990764298243</c:v>
                </c:pt>
                <c:pt idx="3345">
                  <c:v>0.32822019810476749</c:v>
                </c:pt>
                <c:pt idx="3346">
                  <c:v>0.32837739211424366</c:v>
                </c:pt>
                <c:pt idx="3347">
                  <c:v>0.32845346515367246</c:v>
                </c:pt>
                <c:pt idx="3348">
                  <c:v>0.32839320282790407</c:v>
                </c:pt>
                <c:pt idx="3349">
                  <c:v>0.32837032181376458</c:v>
                </c:pt>
                <c:pt idx="3350">
                  <c:v>0.32835991020469574</c:v>
                </c:pt>
                <c:pt idx="3351">
                  <c:v>0.32845460565367224</c:v>
                </c:pt>
                <c:pt idx="3352">
                  <c:v>0.32866624262540389</c:v>
                </c:pt>
                <c:pt idx="3353">
                  <c:v>0.32854312141227687</c:v>
                </c:pt>
                <c:pt idx="3354">
                  <c:v>0.32851949080521553</c:v>
                </c:pt>
                <c:pt idx="3355">
                  <c:v>0.32853923335118945</c:v>
                </c:pt>
                <c:pt idx="3356">
                  <c:v>0.32860831718443351</c:v>
                </c:pt>
                <c:pt idx="3357">
                  <c:v>0.32876975059851138</c:v>
                </c:pt>
                <c:pt idx="3358">
                  <c:v>0.32875116184551884</c:v>
                </c:pt>
                <c:pt idx="3359">
                  <c:v>0.32873884603629122</c:v>
                </c:pt>
                <c:pt idx="3360">
                  <c:v>0.32871423680610978</c:v>
                </c:pt>
                <c:pt idx="3361">
                  <c:v>0.32883806062207926</c:v>
                </c:pt>
                <c:pt idx="3362">
                  <c:v>0.32875115531896887</c:v>
                </c:pt>
                <c:pt idx="3363">
                  <c:v>0.32865232454237397</c:v>
                </c:pt>
                <c:pt idx="3364">
                  <c:v>0.32858488791966206</c:v>
                </c:pt>
                <c:pt idx="3365">
                  <c:v>0.32849306848006377</c:v>
                </c:pt>
                <c:pt idx="3366">
                  <c:v>0.32843878813766347</c:v>
                </c:pt>
                <c:pt idx="3367">
                  <c:v>0.32847747419697515</c:v>
                </c:pt>
                <c:pt idx="3368">
                  <c:v>0.32862102182599029</c:v>
                </c:pt>
                <c:pt idx="3369">
                  <c:v>0.32851666171686034</c:v>
                </c:pt>
                <c:pt idx="3370">
                  <c:v>0.32847462340827605</c:v>
                </c:pt>
                <c:pt idx="3371">
                  <c:v>0.32848841029123466</c:v>
                </c:pt>
                <c:pt idx="3372">
                  <c:v>0.32840943323977845</c:v>
                </c:pt>
                <c:pt idx="3373">
                  <c:v>0.3283864710735796</c:v>
                </c:pt>
                <c:pt idx="3374">
                  <c:v>0.32829564371821168</c:v>
                </c:pt>
                <c:pt idx="3375">
                  <c:v>0.32817437549962064</c:v>
                </c:pt>
                <c:pt idx="3376">
                  <c:v>0.32806606862212251</c:v>
                </c:pt>
                <c:pt idx="3377">
                  <c:v>0.32821785327901187</c:v>
                </c:pt>
                <c:pt idx="3378">
                  <c:v>0.32815876901261681</c:v>
                </c:pt>
                <c:pt idx="3379">
                  <c:v>0.32812470016755368</c:v>
                </c:pt>
                <c:pt idx="3380">
                  <c:v>0.32816495666671591</c:v>
                </c:pt>
                <c:pt idx="3381">
                  <c:v>0.3282729868833823</c:v>
                </c:pt>
                <c:pt idx="3382">
                  <c:v>0.32814565194896539</c:v>
                </c:pt>
                <c:pt idx="3383">
                  <c:v>0.32814254368922058</c:v>
                </c:pt>
                <c:pt idx="3384">
                  <c:v>0.32813945097077446</c:v>
                </c:pt>
                <c:pt idx="3385">
                  <c:v>0.32809929871592058</c:v>
                </c:pt>
                <c:pt idx="3386">
                  <c:v>0.32801608722234099</c:v>
                </c:pt>
                <c:pt idx="3387">
                  <c:v>0.32793947178622929</c:v>
                </c:pt>
                <c:pt idx="3388">
                  <c:v>0.32809806942729813</c:v>
                </c:pt>
                <c:pt idx="3389">
                  <c:v>0.32802722408016166</c:v>
                </c:pt>
                <c:pt idx="3390">
                  <c:v>0.32792583295976085</c:v>
                </c:pt>
                <c:pt idx="3391">
                  <c:v>0.32809685879496203</c:v>
                </c:pt>
                <c:pt idx="3392">
                  <c:v>0.32805073950098723</c:v>
                </c:pt>
                <c:pt idx="3393">
                  <c:v>0.32799249080348231</c:v>
                </c:pt>
                <c:pt idx="3394">
                  <c:v>0.32794689334946486</c:v>
                </c:pt>
                <c:pt idx="3395">
                  <c:v>0.32812399388271757</c:v>
                </c:pt>
                <c:pt idx="3396">
                  <c:v>0.32800975891330397</c:v>
                </c:pt>
                <c:pt idx="3397">
                  <c:v>0.32793317511873743</c:v>
                </c:pt>
                <c:pt idx="3398">
                  <c:v>0.32802382924314377</c:v>
                </c:pt>
                <c:pt idx="3399">
                  <c:v>0.3281572850969281</c:v>
                </c:pt>
                <c:pt idx="3400">
                  <c:v>0.32811704367144345</c:v>
                </c:pt>
                <c:pt idx="3401">
                  <c:v>0.32808936345308626</c:v>
                </c:pt>
                <c:pt idx="3402">
                  <c:v>0.32825957163582081</c:v>
                </c:pt>
                <c:pt idx="3403">
                  <c:v>0.3281570187776417</c:v>
                </c:pt>
                <c:pt idx="3404">
                  <c:v>0.32810441868375351</c:v>
                </c:pt>
                <c:pt idx="3405">
                  <c:v>0.32800264159033476</c:v>
                </c:pt>
                <c:pt idx="3406">
                  <c:v>0.32798171338238313</c:v>
                </c:pt>
                <c:pt idx="3407">
                  <c:v>0.32784347481547121</c:v>
                </c:pt>
                <c:pt idx="3408">
                  <c:v>0.32799637244139385</c:v>
                </c:pt>
                <c:pt idx="3409">
                  <c:v>0.32807435057918688</c:v>
                </c:pt>
                <c:pt idx="3410">
                  <c:v>0.32802834382629092</c:v>
                </c:pt>
                <c:pt idx="3411">
                  <c:v>0.32802582210715947</c:v>
                </c:pt>
                <c:pt idx="3412">
                  <c:v>0.32795533799662369</c:v>
                </c:pt>
                <c:pt idx="3413">
                  <c:v>0.32809531630664057</c:v>
                </c:pt>
                <c:pt idx="3414">
                  <c:v>0.32796886972510736</c:v>
                </c:pt>
                <c:pt idx="3415">
                  <c:v>0.32791103037648184</c:v>
                </c:pt>
                <c:pt idx="3416">
                  <c:v>0.3279152752245994</c:v>
                </c:pt>
                <c:pt idx="3417">
                  <c:v>0.32793185884847642</c:v>
                </c:pt>
                <c:pt idx="3418">
                  <c:v>0.32781240955423407</c:v>
                </c:pt>
                <c:pt idx="3419">
                  <c:v>0.32779860750646295</c:v>
                </c:pt>
                <c:pt idx="3420">
                  <c:v>0.32766128446893061</c:v>
                </c:pt>
                <c:pt idx="3421">
                  <c:v>0.32753082804658595</c:v>
                </c:pt>
                <c:pt idx="3422">
                  <c:v>0.32741338390635305</c:v>
                </c:pt>
                <c:pt idx="3423">
                  <c:v>0.32733978198682129</c:v>
                </c:pt>
                <c:pt idx="3424">
                  <c:v>0.32740250307688717</c:v>
                </c:pt>
                <c:pt idx="3425">
                  <c:v>0.32745873056150271</c:v>
                </c:pt>
                <c:pt idx="3426">
                  <c:v>0.32739726190869517</c:v>
                </c:pt>
                <c:pt idx="3427">
                  <c:v>0.3273546405991517</c:v>
                </c:pt>
                <c:pt idx="3428">
                  <c:v>0.32724425239615595</c:v>
                </c:pt>
                <c:pt idx="3429">
                  <c:v>0.32718385613417517</c:v>
                </c:pt>
                <c:pt idx="3430">
                  <c:v>0.32734005185350429</c:v>
                </c:pt>
                <c:pt idx="3431">
                  <c:v>0.32742131159423676</c:v>
                </c:pt>
                <c:pt idx="3432">
                  <c:v>0.32729823503626559</c:v>
                </c:pt>
                <c:pt idx="3433">
                  <c:v>0.32723756886108424</c:v>
                </c:pt>
                <c:pt idx="3434">
                  <c:v>0.32728226101677882</c:v>
                </c:pt>
                <c:pt idx="3435">
                  <c:v>0.32720313471169493</c:v>
                </c:pt>
                <c:pt idx="3436">
                  <c:v>0.32730361403813646</c:v>
                </c:pt>
                <c:pt idx="3437">
                  <c:v>0.32726764096794581</c:v>
                </c:pt>
                <c:pt idx="3438">
                  <c:v>0.32717622776310606</c:v>
                </c:pt>
                <c:pt idx="3439">
                  <c:v>0.32732628162429056</c:v>
                </c:pt>
                <c:pt idx="3440">
                  <c:v>0.32760536021616909</c:v>
                </c:pt>
                <c:pt idx="3441">
                  <c:v>0.32749371841508829</c:v>
                </c:pt>
                <c:pt idx="3442">
                  <c:v>0.32743207482301284</c:v>
                </c:pt>
                <c:pt idx="3443">
                  <c:v>0.32748197444889782</c:v>
                </c:pt>
                <c:pt idx="3444">
                  <c:v>0.32754398457665335</c:v>
                </c:pt>
                <c:pt idx="3445">
                  <c:v>0.32748826965377009</c:v>
                </c:pt>
                <c:pt idx="3446">
                  <c:v>0.32738957330550122</c:v>
                </c:pt>
                <c:pt idx="3447">
                  <c:v>0.32739024543897371</c:v>
                </c:pt>
                <c:pt idx="3448">
                  <c:v>0.32752686921177887</c:v>
                </c:pt>
                <c:pt idx="3449">
                  <c:v>0.32739090486571998</c:v>
                </c:pt>
                <c:pt idx="3450">
                  <c:v>0.32731741534139136</c:v>
                </c:pt>
                <c:pt idx="3451">
                  <c:v>0.32726283326468442</c:v>
                </c:pt>
                <c:pt idx="3452">
                  <c:v>0.32730739909836098</c:v>
                </c:pt>
                <c:pt idx="3453">
                  <c:v>0.32745679710286918</c:v>
                </c:pt>
                <c:pt idx="3454">
                  <c:v>0.32744477311735487</c:v>
                </c:pt>
                <c:pt idx="3455">
                  <c:v>0.32732157925176808</c:v>
                </c:pt>
                <c:pt idx="3456">
                  <c:v>0.32722371635550923</c:v>
                </c:pt>
                <c:pt idx="3457">
                  <c:v>0.32711398277373172</c:v>
                </c:pt>
                <c:pt idx="3458">
                  <c:v>0.32708513785986304</c:v>
                </c:pt>
                <c:pt idx="3459">
                  <c:v>0.32699463717056371</c:v>
                </c:pt>
                <c:pt idx="3460">
                  <c:v>0.32710851898471088</c:v>
                </c:pt>
                <c:pt idx="3461">
                  <c:v>0.32725273138978733</c:v>
                </c:pt>
                <c:pt idx="3462">
                  <c:v>0.3272231927328384</c:v>
                </c:pt>
                <c:pt idx="3463">
                  <c:v>0.3271011067691742</c:v>
                </c:pt>
                <c:pt idx="3464">
                  <c:v>0.32710322123532831</c:v>
                </c:pt>
                <c:pt idx="3465">
                  <c:v>0.32726600012915169</c:v>
                </c:pt>
                <c:pt idx="3466">
                  <c:v>0.32730437012850588</c:v>
                </c:pt>
                <c:pt idx="3467">
                  <c:v>0.32723131327786331</c:v>
                </c:pt>
                <c:pt idx="3468">
                  <c:v>0.32717716171147398</c:v>
                </c:pt>
                <c:pt idx="3469">
                  <c:v>0.32717271590291658</c:v>
                </c:pt>
                <c:pt idx="3470">
                  <c:v>0.327230092323402</c:v>
                </c:pt>
                <c:pt idx="3471">
                  <c:v>0.32736133686178498</c:v>
                </c:pt>
                <c:pt idx="3472">
                  <c:v>0.32724474017747607</c:v>
                </c:pt>
                <c:pt idx="3473">
                  <c:v>0.32712254647658867</c:v>
                </c:pt>
                <c:pt idx="3474">
                  <c:v>0.32714927374420572</c:v>
                </c:pt>
                <c:pt idx="3475">
                  <c:v>0.32716350737548466</c:v>
                </c:pt>
                <c:pt idx="3476">
                  <c:v>0.32718384983860727</c:v>
                </c:pt>
                <c:pt idx="3477">
                  <c:v>0.32724735058941423</c:v>
                </c:pt>
                <c:pt idx="3478">
                  <c:v>0.3274650238364672</c:v>
                </c:pt>
                <c:pt idx="3479">
                  <c:v>0.32771250871728486</c:v>
                </c:pt>
                <c:pt idx="3480">
                  <c:v>0.32758179617369843</c:v>
                </c:pt>
                <c:pt idx="3481">
                  <c:v>0.32747645219282989</c:v>
                </c:pt>
                <c:pt idx="3482">
                  <c:v>0.32763736493186574</c:v>
                </c:pt>
                <c:pt idx="3483">
                  <c:v>0.32770477810720638</c:v>
                </c:pt>
                <c:pt idx="3484">
                  <c:v>0.32762971921667033</c:v>
                </c:pt>
                <c:pt idx="3485">
                  <c:v>0.32758593562058697</c:v>
                </c:pt>
                <c:pt idx="3486">
                  <c:v>0.32754855094248403</c:v>
                </c:pt>
                <c:pt idx="3487">
                  <c:v>0.32764730318777163</c:v>
                </c:pt>
                <c:pt idx="3488">
                  <c:v>0.32761579167183275</c:v>
                </c:pt>
                <c:pt idx="3489">
                  <c:v>0.32760297271347361</c:v>
                </c:pt>
                <c:pt idx="3490">
                  <c:v>0.32757786284990625</c:v>
                </c:pt>
                <c:pt idx="3491">
                  <c:v>0.32763939353565674</c:v>
                </c:pt>
                <c:pt idx="3492">
                  <c:v>0.32757084156797844</c:v>
                </c:pt>
                <c:pt idx="3493">
                  <c:v>0.32752735236013852</c:v>
                </c:pt>
                <c:pt idx="3494">
                  <c:v>0.32744700059833787</c:v>
                </c:pt>
                <c:pt idx="3495">
                  <c:v>0.32752154559534619</c:v>
                </c:pt>
                <c:pt idx="3496">
                  <c:v>0.32739178786736944</c:v>
                </c:pt>
                <c:pt idx="3497">
                  <c:v>0.32736155392803257</c:v>
                </c:pt>
                <c:pt idx="3498">
                  <c:v>0.32731911115839241</c:v>
                </c:pt>
                <c:pt idx="3499">
                  <c:v>0.32727688060260041</c:v>
                </c:pt>
                <c:pt idx="3500">
                  <c:v>0.3272534011995874</c:v>
                </c:pt>
                <c:pt idx="3501">
                  <c:v>0.32719913919358945</c:v>
                </c:pt>
                <c:pt idx="3502">
                  <c:v>0.32734907849762152</c:v>
                </c:pt>
                <c:pt idx="3503">
                  <c:v>0.32761568310513345</c:v>
                </c:pt>
                <c:pt idx="3504">
                  <c:v>0.32749781468960781</c:v>
                </c:pt>
                <c:pt idx="3505">
                  <c:v>0.32741761061615982</c:v>
                </c:pt>
                <c:pt idx="3506">
                  <c:v>0.32743050256307898</c:v>
                </c:pt>
                <c:pt idx="3507">
                  <c:v>0.32738771505026359</c:v>
                </c:pt>
                <c:pt idx="3508">
                  <c:v>0.32733278147501227</c:v>
                </c:pt>
                <c:pt idx="3509">
                  <c:v>0.3273028425676372</c:v>
                </c:pt>
                <c:pt idx="3510">
                  <c:v>0.32728541335479905</c:v>
                </c:pt>
                <c:pt idx="3511">
                  <c:v>0.32743492128802509</c:v>
                </c:pt>
                <c:pt idx="3512">
                  <c:v>0.32745390668158497</c:v>
                </c:pt>
                <c:pt idx="3513">
                  <c:v>0.32743572214817707</c:v>
                </c:pt>
                <c:pt idx="3514">
                  <c:v>0.32749796353743621</c:v>
                </c:pt>
                <c:pt idx="3515">
                  <c:v>0.32744247871974902</c:v>
                </c:pt>
                <c:pt idx="3516">
                  <c:v>0.32732547632615028</c:v>
                </c:pt>
                <c:pt idx="3517">
                  <c:v>0.32728939394451956</c:v>
                </c:pt>
                <c:pt idx="3518">
                  <c:v>0.32724113197479698</c:v>
                </c:pt>
                <c:pt idx="3519">
                  <c:v>0.32748973631492301</c:v>
                </c:pt>
                <c:pt idx="3520">
                  <c:v>0.32738485263334838</c:v>
                </c:pt>
                <c:pt idx="3521">
                  <c:v>0.3273237533701816</c:v>
                </c:pt>
                <c:pt idx="3522">
                  <c:v>0.32734329460333073</c:v>
                </c:pt>
                <c:pt idx="3523">
                  <c:v>0.32744925313031409</c:v>
                </c:pt>
                <c:pt idx="3524">
                  <c:v>0.32741873186466247</c:v>
                </c:pt>
                <c:pt idx="3525">
                  <c:v>0.32757375320533916</c:v>
                </c:pt>
                <c:pt idx="3526">
                  <c:v>0.32776507943931249</c:v>
                </c:pt>
                <c:pt idx="3527">
                  <c:v>0.32766499904211593</c:v>
                </c:pt>
                <c:pt idx="3528">
                  <c:v>0.32760867904690533</c:v>
                </c:pt>
                <c:pt idx="3529">
                  <c:v>0.32763915565167079</c:v>
                </c:pt>
                <c:pt idx="3530">
                  <c:v>0.32770655987341241</c:v>
                </c:pt>
                <c:pt idx="3531">
                  <c:v>0.32780452207404537</c:v>
                </c:pt>
                <c:pt idx="3532">
                  <c:v>0.32776604446367513</c:v>
                </c:pt>
                <c:pt idx="3533">
                  <c:v>0.32777719424135676</c:v>
                </c:pt>
                <c:pt idx="3534">
                  <c:v>0.32765851827015002</c:v>
                </c:pt>
                <c:pt idx="3535">
                  <c:v>0.32756515067879927</c:v>
                </c:pt>
                <c:pt idx="3536">
                  <c:v>0.32750932992540527</c:v>
                </c:pt>
                <c:pt idx="3537">
                  <c:v>0.32758356327577826</c:v>
                </c:pt>
                <c:pt idx="3538">
                  <c:v>0.32748439045939937</c:v>
                </c:pt>
                <c:pt idx="3539">
                  <c:v>0.32742279350710235</c:v>
                </c:pt>
                <c:pt idx="3540">
                  <c:v>0.32730588953956685</c:v>
                </c:pt>
                <c:pt idx="3541">
                  <c:v>0.32736878009186904</c:v>
                </c:pt>
                <c:pt idx="3542">
                  <c:v>0.32736955619140967</c:v>
                </c:pt>
                <c:pt idx="3543">
                  <c:v>0.3272838134104526</c:v>
                </c:pt>
                <c:pt idx="3544">
                  <c:v>0.32724793934340035</c:v>
                </c:pt>
                <c:pt idx="3545">
                  <c:v>0.32732965964668337</c:v>
                </c:pt>
                <c:pt idx="3546">
                  <c:v>0.32725029634844999</c:v>
                </c:pt>
                <c:pt idx="3547">
                  <c:v>0.32736289986670775</c:v>
                </c:pt>
                <c:pt idx="3548">
                  <c:v>0.3273513453673742</c:v>
                </c:pt>
                <c:pt idx="3549">
                  <c:v>0.32725333364053732</c:v>
                </c:pt>
                <c:pt idx="3550">
                  <c:v>0.32727322697233463</c:v>
                </c:pt>
                <c:pt idx="3551">
                  <c:v>0.32724976583747295</c:v>
                </c:pt>
                <c:pt idx="3552">
                  <c:v>0.32733147700828558</c:v>
                </c:pt>
                <c:pt idx="3553">
                  <c:v>0.32725210462324417</c:v>
                </c:pt>
                <c:pt idx="3554">
                  <c:v>0.32721638910012796</c:v>
                </c:pt>
                <c:pt idx="3555">
                  <c:v>0.32738478215462735</c:v>
                </c:pt>
                <c:pt idx="3556">
                  <c:v>0.32731750324385422</c:v>
                </c:pt>
                <c:pt idx="3557">
                  <c:v>0.32720112572763499</c:v>
                </c:pt>
                <c:pt idx="3558">
                  <c:v>0.32711622509899679</c:v>
                </c:pt>
                <c:pt idx="3559">
                  <c:v>0.3272109639735018</c:v>
                </c:pt>
                <c:pt idx="3560">
                  <c:v>0.32735466415363429</c:v>
                </c:pt>
                <c:pt idx="3561">
                  <c:v>0.3274420308328661</c:v>
                </c:pt>
                <c:pt idx="3562">
                  <c:v>0.32736210567870178</c:v>
                </c:pt>
                <c:pt idx="3563">
                  <c:v>0.32731966015030828</c:v>
                </c:pt>
                <c:pt idx="3564">
                  <c:v>0.32725888684955673</c:v>
                </c:pt>
                <c:pt idx="3565">
                  <c:v>0.32745796741530891</c:v>
                </c:pt>
                <c:pt idx="3566">
                  <c:v>0.32735324257823234</c:v>
                </c:pt>
                <c:pt idx="3567">
                  <c:v>0.32725522136534119</c:v>
                </c:pt>
                <c:pt idx="3568">
                  <c:v>0.32729982525851448</c:v>
                </c:pt>
                <c:pt idx="3569">
                  <c:v>0.32746162113222188</c:v>
                </c:pt>
                <c:pt idx="3570">
                  <c:v>0.32741867802656077</c:v>
                </c:pt>
                <c:pt idx="3571">
                  <c:v>0.32738212963642799</c:v>
                </c:pt>
                <c:pt idx="3572">
                  <c:v>0.32734576398824583</c:v>
                </c:pt>
                <c:pt idx="3573">
                  <c:v>0.32747643016830458</c:v>
                </c:pt>
                <c:pt idx="3574">
                  <c:v>0.32736543301746307</c:v>
                </c:pt>
                <c:pt idx="3575">
                  <c:v>0.32744038585237573</c:v>
                </c:pt>
                <c:pt idx="3576">
                  <c:v>0.32735428892311386</c:v>
                </c:pt>
                <c:pt idx="3577">
                  <c:v>0.32742311747849828</c:v>
                </c:pt>
                <c:pt idx="3578">
                  <c:v>0.32739272689110577</c:v>
                </c:pt>
                <c:pt idx="3579">
                  <c:v>0.32755405825665024</c:v>
                </c:pt>
                <c:pt idx="3580">
                  <c:v>0.32743031796536698</c:v>
                </c:pt>
                <c:pt idx="3581">
                  <c:v>0.32733191137554013</c:v>
                </c:pt>
                <c:pt idx="3582">
                  <c:v>0.32738849181866242</c:v>
                </c:pt>
                <c:pt idx="3583">
                  <c:v>0.32738298935956911</c:v>
                </c:pt>
                <c:pt idx="3584">
                  <c:v>0.32748874941277129</c:v>
                </c:pt>
                <c:pt idx="3585">
                  <c:v>0.32742095066570742</c:v>
                </c:pt>
                <c:pt idx="3586">
                  <c:v>0.32740910591237893</c:v>
                </c:pt>
                <c:pt idx="3587">
                  <c:v>0.32734788538281701</c:v>
                </c:pt>
                <c:pt idx="3588">
                  <c:v>0.32748472095590292</c:v>
                </c:pt>
                <c:pt idx="3589">
                  <c:v>0.32764559235112339</c:v>
                </c:pt>
                <c:pt idx="3590">
                  <c:v>0.32784891438936781</c:v>
                </c:pt>
                <c:pt idx="3591">
                  <c:v>0.32786582981742096</c:v>
                </c:pt>
                <c:pt idx="3592">
                  <c:v>0.32787648066833386</c:v>
                </c:pt>
                <c:pt idx="3593">
                  <c:v>0.32783764326499221</c:v>
                </c:pt>
                <c:pt idx="3594">
                  <c:v>0.32770012504866725</c:v>
                </c:pt>
                <c:pt idx="3595">
                  <c:v>0.32761890942342392</c:v>
                </c:pt>
                <c:pt idx="3596">
                  <c:v>0.32773584987630683</c:v>
                </c:pt>
                <c:pt idx="3597">
                  <c:v>0.32789546562692529</c:v>
                </c:pt>
                <c:pt idx="3598">
                  <c:v>0.32777619829879068</c:v>
                </c:pt>
                <c:pt idx="3599">
                  <c:v>0.3276822423072967</c:v>
                </c:pt>
                <c:pt idx="3600">
                  <c:v>0.32772471109576023</c:v>
                </c:pt>
                <c:pt idx="3601">
                  <c:v>0.32780404754028147</c:v>
                </c:pt>
                <c:pt idx="3602">
                  <c:v>0.32774703230258007</c:v>
                </c:pt>
                <c:pt idx="3603">
                  <c:v>0.32772738214106717</c:v>
                </c:pt>
                <c:pt idx="3604">
                  <c:v>0.32770165023036185</c:v>
                </c:pt>
                <c:pt idx="3605">
                  <c:v>0.32769458197921003</c:v>
                </c:pt>
                <c:pt idx="3606">
                  <c:v>0.327675194069314</c:v>
                </c:pt>
                <c:pt idx="3607">
                  <c:v>0.32772387809896747</c:v>
                </c:pt>
                <c:pt idx="3608">
                  <c:v>0.3277661387084726</c:v>
                </c:pt>
                <c:pt idx="3609">
                  <c:v>0.32784526801493025</c:v>
                </c:pt>
                <c:pt idx="3610">
                  <c:v>0.3278374816748556</c:v>
                </c:pt>
                <c:pt idx="3611">
                  <c:v>0.32781737926648136</c:v>
                </c:pt>
                <c:pt idx="3612">
                  <c:v>0.32779119737014895</c:v>
                </c:pt>
                <c:pt idx="3613">
                  <c:v>0.32809267138329817</c:v>
                </c:pt>
                <c:pt idx="3614">
                  <c:v>0.32797859302638172</c:v>
                </c:pt>
                <c:pt idx="3615">
                  <c:v>0.32792070506124982</c:v>
                </c:pt>
                <c:pt idx="3616">
                  <c:v>0.32795580153594356</c:v>
                </c:pt>
                <c:pt idx="3617">
                  <c:v>0.32805869752826389</c:v>
                </c:pt>
                <c:pt idx="3618">
                  <c:v>0.32801276904062254</c:v>
                </c:pt>
                <c:pt idx="3619">
                  <c:v>0.32799179019541946</c:v>
                </c:pt>
                <c:pt idx="3620">
                  <c:v>0.32794619624444238</c:v>
                </c:pt>
                <c:pt idx="3621">
                  <c:v>0.32790701026322017</c:v>
                </c:pt>
                <c:pt idx="3622">
                  <c:v>0.32799161521190406</c:v>
                </c:pt>
                <c:pt idx="3623">
                  <c:v>0.32814995213584452</c:v>
                </c:pt>
                <c:pt idx="3624">
                  <c:v>0.32810974737516529</c:v>
                </c:pt>
                <c:pt idx="3625">
                  <c:v>0.3280079436382895</c:v>
                </c:pt>
                <c:pt idx="3626">
                  <c:v>0.32799934392009805</c:v>
                </c:pt>
                <c:pt idx="3627">
                  <c:v>0.32787337720049758</c:v>
                </c:pt>
                <c:pt idx="3628">
                  <c:v>0.32785927031449513</c:v>
                </c:pt>
                <c:pt idx="3629">
                  <c:v>0.32783287896292268</c:v>
                </c:pt>
                <c:pt idx="3630">
                  <c:v>0.32773245956810809</c:v>
                </c:pt>
                <c:pt idx="3631">
                  <c:v>0.32773759727026752</c:v>
                </c:pt>
                <c:pt idx="3632">
                  <c:v>0.32768709428391618</c:v>
                </c:pt>
                <c:pt idx="3633">
                  <c:v>0.32784695381249662</c:v>
                </c:pt>
                <c:pt idx="3634">
                  <c:v>0.32783915904343414</c:v>
                </c:pt>
                <c:pt idx="3635">
                  <c:v>0.32789938324821699</c:v>
                </c:pt>
                <c:pt idx="3636">
                  <c:v>0.32787897133197591</c:v>
                </c:pt>
                <c:pt idx="3637">
                  <c:v>0.32797607147531604</c:v>
                </c:pt>
                <c:pt idx="3638">
                  <c:v>0.32788111611793946</c:v>
                </c:pt>
                <c:pt idx="3639">
                  <c:v>0.32794731053734971</c:v>
                </c:pt>
                <c:pt idx="3640">
                  <c:v>0.32792047898466298</c:v>
                </c:pt>
                <c:pt idx="3641">
                  <c:v>0.32781344158973963</c:v>
                </c:pt>
                <c:pt idx="3642">
                  <c:v>0.32788615438179092</c:v>
                </c:pt>
                <c:pt idx="3643">
                  <c:v>0.32797086360988192</c:v>
                </c:pt>
                <c:pt idx="3644">
                  <c:v>0.32803042929183251</c:v>
                </c:pt>
                <c:pt idx="3645">
                  <c:v>0.32800318214537333</c:v>
                </c:pt>
                <c:pt idx="3646">
                  <c:v>0.32797607123464645</c:v>
                </c:pt>
                <c:pt idx="3647">
                  <c:v>0.3281159458784732</c:v>
                </c:pt>
                <c:pt idx="3648">
                  <c:v>0.32798939614908085</c:v>
                </c:pt>
                <c:pt idx="3649">
                  <c:v>0.3279129141683354</c:v>
                </c:pt>
                <c:pt idx="3650">
                  <c:v>0.32792332959749371</c:v>
                </c:pt>
                <c:pt idx="3651">
                  <c:v>0.32802020794950626</c:v>
                </c:pt>
                <c:pt idx="3652">
                  <c:v>0.32796829190975874</c:v>
                </c:pt>
                <c:pt idx="3653">
                  <c:v>0.32817618045020991</c:v>
                </c:pt>
                <c:pt idx="3654">
                  <c:v>0.32811112454795882</c:v>
                </c:pt>
                <c:pt idx="3655">
                  <c:v>0.32796605892521902</c:v>
                </c:pt>
                <c:pt idx="3656">
                  <c:v>0.32788969363059289</c:v>
                </c:pt>
                <c:pt idx="3657">
                  <c:v>0.32778899016243995</c:v>
                </c:pt>
                <c:pt idx="3658">
                  <c:v>0.32771351021162776</c:v>
                </c:pt>
                <c:pt idx="3659">
                  <c:v>0.32761368766056964</c:v>
                </c:pt>
                <c:pt idx="3660">
                  <c:v>0.3278233492222668</c:v>
                </c:pt>
                <c:pt idx="3661">
                  <c:v>0.32769208247615544</c:v>
                </c:pt>
                <c:pt idx="3662">
                  <c:v>0.32767270706377466</c:v>
                </c:pt>
                <c:pt idx="3663">
                  <c:v>0.32771522352845578</c:v>
                </c:pt>
                <c:pt idx="3664">
                  <c:v>0.32765865241081349</c:v>
                </c:pt>
                <c:pt idx="3665">
                  <c:v>0.32762708414875941</c:v>
                </c:pt>
                <c:pt idx="3666">
                  <c:v>0.32778106372801558</c:v>
                </c:pt>
                <c:pt idx="3667">
                  <c:v>0.32779213840937549</c:v>
                </c:pt>
                <c:pt idx="3668">
                  <c:v>0.32784641771732859</c:v>
                </c:pt>
                <c:pt idx="3669">
                  <c:v>0.32779537062874198</c:v>
                </c:pt>
                <c:pt idx="3670">
                  <c:v>0.32777547877559826</c:v>
                </c:pt>
                <c:pt idx="3671">
                  <c:v>0.32784838138172029</c:v>
                </c:pt>
                <c:pt idx="3672">
                  <c:v>0.32800125447481165</c:v>
                </c:pt>
                <c:pt idx="3673">
                  <c:v>0.32787527820243761</c:v>
                </c:pt>
                <c:pt idx="3674">
                  <c:v>0.32793532181142543</c:v>
                </c:pt>
                <c:pt idx="3675">
                  <c:v>0.32779731520236832</c:v>
                </c:pt>
                <c:pt idx="3676">
                  <c:v>0.32775269362635645</c:v>
                </c:pt>
                <c:pt idx="3677">
                  <c:v>0.32771447515822466</c:v>
                </c:pt>
                <c:pt idx="3678">
                  <c:v>0.32768262778243351</c:v>
                </c:pt>
                <c:pt idx="3679">
                  <c:v>0.32760767964352133</c:v>
                </c:pt>
                <c:pt idx="3680">
                  <c:v>0.32773085624530368</c:v>
                </c:pt>
                <c:pt idx="3681">
                  <c:v>0.3276124119640772</c:v>
                </c:pt>
                <c:pt idx="3682">
                  <c:v>0.32759343490425685</c:v>
                </c:pt>
                <c:pt idx="3683">
                  <c:v>0.32752511272973556</c:v>
                </c:pt>
                <c:pt idx="3684">
                  <c:v>0.32745713216608691</c:v>
                </c:pt>
                <c:pt idx="3685">
                  <c:v>0.32742039150525648</c:v>
                </c:pt>
                <c:pt idx="3686">
                  <c:v>0.32735293454773018</c:v>
                </c:pt>
                <c:pt idx="3687">
                  <c:v>0.32753300487499154</c:v>
                </c:pt>
                <c:pt idx="3688">
                  <c:v>0.32741554985061661</c:v>
                </c:pt>
                <c:pt idx="3689">
                  <c:v>0.32739755710136353</c:v>
                </c:pt>
                <c:pt idx="3690">
                  <c:v>0.32728077931585675</c:v>
                </c:pt>
                <c:pt idx="3691">
                  <c:v>0.3272449204192775</c:v>
                </c:pt>
                <c:pt idx="3692">
                  <c:v>0.32720924081718111</c:v>
                </c:pt>
                <c:pt idx="3693">
                  <c:v>0.32707486461309521</c:v>
                </c:pt>
                <c:pt idx="3694">
                  <c:v>0.32697823529002973</c:v>
                </c:pt>
                <c:pt idx="3695">
                  <c:v>0.32696242911357959</c:v>
                </c:pt>
                <c:pt idx="3696">
                  <c:v>0.32690344196801169</c:v>
                </c:pt>
                <c:pt idx="3697">
                  <c:v>0.32685710975817167</c:v>
                </c:pt>
                <c:pt idx="3698">
                  <c:v>0.32676156920938082</c:v>
                </c:pt>
                <c:pt idx="3699">
                  <c:v>0.32677156136333391</c:v>
                </c:pt>
                <c:pt idx="3700">
                  <c:v>0.32693599855651723</c:v>
                </c:pt>
                <c:pt idx="3701">
                  <c:v>0.32685860356373464</c:v>
                </c:pt>
                <c:pt idx="3702">
                  <c:v>0.32680631554591594</c:v>
                </c:pt>
                <c:pt idx="3703">
                  <c:v>0.32690260396818638</c:v>
                </c:pt>
                <c:pt idx="3704">
                  <c:v>0.32686863594834548</c:v>
                </c:pt>
                <c:pt idx="3705">
                  <c:v>0.32692753276860376</c:v>
                </c:pt>
                <c:pt idx="3706">
                  <c:v>0.32686254010476073</c:v>
                </c:pt>
                <c:pt idx="3707">
                  <c:v>0.32678551240423692</c:v>
                </c:pt>
                <c:pt idx="3708">
                  <c:v>0.32672740984221571</c:v>
                </c:pt>
                <c:pt idx="3709">
                  <c:v>0.32669431779300462</c:v>
                </c:pt>
                <c:pt idx="3710">
                  <c:v>0.32656251620403959</c:v>
                </c:pt>
                <c:pt idx="3711">
                  <c:v>0.32649316862301936</c:v>
                </c:pt>
                <c:pt idx="3712">
                  <c:v>0.32665281777990424</c:v>
                </c:pt>
                <c:pt idx="3713">
                  <c:v>0.32664481369100473</c:v>
                </c:pt>
                <c:pt idx="3714">
                  <c:v>0.3265565146225497</c:v>
                </c:pt>
                <c:pt idx="3715">
                  <c:v>0.32652427704943698</c:v>
                </c:pt>
                <c:pt idx="3716">
                  <c:v>0.32659725566418979</c:v>
                </c:pt>
                <c:pt idx="3717">
                  <c:v>0.32670694438586889</c:v>
                </c:pt>
                <c:pt idx="3718">
                  <c:v>0.32667395466393956</c:v>
                </c:pt>
                <c:pt idx="3719">
                  <c:v>0.3265978698906199</c:v>
                </c:pt>
                <c:pt idx="3720">
                  <c:v>0.32673845554116682</c:v>
                </c:pt>
                <c:pt idx="3721">
                  <c:v>0.326606433263461</c:v>
                </c:pt>
                <c:pt idx="3722">
                  <c:v>0.32648125109714365</c:v>
                </c:pt>
                <c:pt idx="3723">
                  <c:v>0.32635051484165795</c:v>
                </c:pt>
                <c:pt idx="3724">
                  <c:v>0.32625132726744965</c:v>
                </c:pt>
                <c:pt idx="3725">
                  <c:v>0.32622061563111243</c:v>
                </c:pt>
                <c:pt idx="3726">
                  <c:v>0.32620859755295689</c:v>
                </c:pt>
                <c:pt idx="3727">
                  <c:v>0.32620281456519212</c:v>
                </c:pt>
                <c:pt idx="3728">
                  <c:v>0.32607347049236618</c:v>
                </c:pt>
                <c:pt idx="3729">
                  <c:v>0.32600656813990431</c:v>
                </c:pt>
                <c:pt idx="3730">
                  <c:v>0.3259152802992048</c:v>
                </c:pt>
                <c:pt idx="3731">
                  <c:v>0.3259047888977088</c:v>
                </c:pt>
                <c:pt idx="3732">
                  <c:v>0.32590052495322025</c:v>
                </c:pt>
                <c:pt idx="3733">
                  <c:v>0.32587156732845418</c:v>
                </c:pt>
                <c:pt idx="3734">
                  <c:v>0.32580567449181191</c:v>
                </c:pt>
                <c:pt idx="3735">
                  <c:v>0.32575247111935285</c:v>
                </c:pt>
                <c:pt idx="3736">
                  <c:v>0.32565009376375609</c:v>
                </c:pt>
                <c:pt idx="3737">
                  <c:v>0.3256965432949373</c:v>
                </c:pt>
                <c:pt idx="3738">
                  <c:v>0.32564388557846258</c:v>
                </c:pt>
                <c:pt idx="3739">
                  <c:v>0.32564710615057024</c:v>
                </c:pt>
                <c:pt idx="3740">
                  <c:v>0.3257368306198174</c:v>
                </c:pt>
                <c:pt idx="3741">
                  <c:v>0.32563453146671834</c:v>
                </c:pt>
                <c:pt idx="3742">
                  <c:v>0.32552656880938474</c:v>
                </c:pt>
                <c:pt idx="3743">
                  <c:v>0.32565397096533782</c:v>
                </c:pt>
                <c:pt idx="3744">
                  <c:v>0.32554591111051118</c:v>
                </c:pt>
                <c:pt idx="3745">
                  <c:v>0.32551254655495859</c:v>
                </c:pt>
                <c:pt idx="3746">
                  <c:v>0.3254731688221838</c:v>
                </c:pt>
                <c:pt idx="3747">
                  <c:v>0.32569353297807285</c:v>
                </c:pt>
                <c:pt idx="3748">
                  <c:v>0.32576448531318247</c:v>
                </c:pt>
                <c:pt idx="3749">
                  <c:v>0.32565587288661657</c:v>
                </c:pt>
                <c:pt idx="3750">
                  <c:v>0.32559723852218347</c:v>
                </c:pt>
                <c:pt idx="3751">
                  <c:v>0.32558215732957257</c:v>
                </c:pt>
                <c:pt idx="3752">
                  <c:v>0.32574636154292469</c:v>
                </c:pt>
                <c:pt idx="3753">
                  <c:v>0.32565019473521006</c:v>
                </c:pt>
                <c:pt idx="3754">
                  <c:v>0.32566574376153401</c:v>
                </c:pt>
                <c:pt idx="3755">
                  <c:v>0.32556380004272634</c:v>
                </c:pt>
                <c:pt idx="3756">
                  <c:v>0.32549326604251272</c:v>
                </c:pt>
                <c:pt idx="3757">
                  <c:v>0.32536746971230018</c:v>
                </c:pt>
                <c:pt idx="3758">
                  <c:v>0.32528555736373865</c:v>
                </c:pt>
                <c:pt idx="3759">
                  <c:v>0.32525967457691995</c:v>
                </c:pt>
                <c:pt idx="3760">
                  <c:v>0.32517212120403538</c:v>
                </c:pt>
                <c:pt idx="3761">
                  <c:v>0.32510972559801521</c:v>
                </c:pt>
                <c:pt idx="3762">
                  <c:v>0.32511561697002511</c:v>
                </c:pt>
                <c:pt idx="3763">
                  <c:v>0.32507204388517497</c:v>
                </c:pt>
                <c:pt idx="3764">
                  <c:v>0.32510902366574906</c:v>
                </c:pt>
                <c:pt idx="3765">
                  <c:v>0.32500368854742034</c:v>
                </c:pt>
                <c:pt idx="3766">
                  <c:v>0.32491741510468325</c:v>
                </c:pt>
                <c:pt idx="3767">
                  <c:v>0.3248871930291598</c:v>
                </c:pt>
                <c:pt idx="3768">
                  <c:v>0.32494363706401402</c:v>
                </c:pt>
                <c:pt idx="3769">
                  <c:v>0.32488238387869395</c:v>
                </c:pt>
                <c:pt idx="3770">
                  <c:v>0.32483379695930042</c:v>
                </c:pt>
                <c:pt idx="3771">
                  <c:v>0.32481017297450393</c:v>
                </c:pt>
                <c:pt idx="3772">
                  <c:v>0.32474340710963145</c:v>
                </c:pt>
                <c:pt idx="3773">
                  <c:v>0.3247140550740833</c:v>
                </c:pt>
                <c:pt idx="3774">
                  <c:v>0.32478990479871289</c:v>
                </c:pt>
                <c:pt idx="3775">
                  <c:v>0.32496425027471931</c:v>
                </c:pt>
                <c:pt idx="3776">
                  <c:v>0.32499558902334574</c:v>
                </c:pt>
                <c:pt idx="3777">
                  <c:v>0.325082391078229</c:v>
                </c:pt>
                <c:pt idx="3778">
                  <c:v>0.32502662412283789</c:v>
                </c:pt>
                <c:pt idx="3779">
                  <c:v>0.32497731600222368</c:v>
                </c:pt>
                <c:pt idx="3780">
                  <c:v>0.32493443442221254</c:v>
                </c:pt>
                <c:pt idx="3781">
                  <c:v>0.32489176725010149</c:v>
                </c:pt>
                <c:pt idx="3782">
                  <c:v>0.32477515841385096</c:v>
                </c:pt>
                <c:pt idx="3783">
                  <c:v>0.32477036762178174</c:v>
                </c:pt>
                <c:pt idx="3784">
                  <c:v>0.32476560078367284</c:v>
                </c:pt>
                <c:pt idx="3785">
                  <c:v>0.32497714777975445</c:v>
                </c:pt>
                <c:pt idx="3786">
                  <c:v>0.32493426704085565</c:v>
                </c:pt>
                <c:pt idx="3787">
                  <c:v>0.32487306070565136</c:v>
                </c:pt>
                <c:pt idx="3788">
                  <c:v>0.32502227040212311</c:v>
                </c:pt>
                <c:pt idx="3789">
                  <c:v>0.32492354405011253</c:v>
                </c:pt>
                <c:pt idx="3790">
                  <c:v>0.32495508632986198</c:v>
                </c:pt>
                <c:pt idx="3791">
                  <c:v>0.32487523589821266</c:v>
                </c:pt>
                <c:pt idx="3792">
                  <c:v>0.3249070197187216</c:v>
                </c:pt>
                <c:pt idx="3793">
                  <c:v>0.324784154620128</c:v>
                </c:pt>
                <c:pt idx="3794">
                  <c:v>0.32487819384702737</c:v>
                </c:pt>
                <c:pt idx="3795">
                  <c:v>0.32477401287779228</c:v>
                </c:pt>
                <c:pt idx="3796">
                  <c:v>0.32467035281340334</c:v>
                </c:pt>
                <c:pt idx="3797">
                  <c:v>0.32490091104933633</c:v>
                </c:pt>
                <c:pt idx="3798">
                  <c:v>0.3250376214940896</c:v>
                </c:pt>
                <c:pt idx="3799">
                  <c:v>0.32502533838661912</c:v>
                </c:pt>
                <c:pt idx="3800">
                  <c:v>0.325006936694686</c:v>
                </c:pt>
                <c:pt idx="3801">
                  <c:v>0.32515547701121261</c:v>
                </c:pt>
                <c:pt idx="3802">
                  <c:v>0.32508698462615659</c:v>
                </c:pt>
                <c:pt idx="3803">
                  <c:v>0.32514860970302584</c:v>
                </c:pt>
                <c:pt idx="3804">
                  <c:v>0.32508633165451067</c:v>
                </c:pt>
                <c:pt idx="3805">
                  <c:v>0.32496874999623809</c:v>
                </c:pt>
                <c:pt idx="3806">
                  <c:v>0.3249073712462569</c:v>
                </c:pt>
                <c:pt idx="3807">
                  <c:v>0.32482775939002562</c:v>
                </c:pt>
                <c:pt idx="3808">
                  <c:v>0.32476708559307549</c:v>
                </c:pt>
                <c:pt idx="3809">
                  <c:v>0.32474379516511009</c:v>
                </c:pt>
                <c:pt idx="3810">
                  <c:v>0.32468354118928455</c:v>
                </c:pt>
                <c:pt idx="3811">
                  <c:v>0.32464212848333812</c:v>
                </c:pt>
                <c:pt idx="3812">
                  <c:v>0.32458238284092139</c:v>
                </c:pt>
                <c:pt idx="3813">
                  <c:v>0.32473922592671678</c:v>
                </c:pt>
                <c:pt idx="3814">
                  <c:v>0.32485202479708319</c:v>
                </c:pt>
                <c:pt idx="3815">
                  <c:v>0.32503841967309777</c:v>
                </c:pt>
                <c:pt idx="3816">
                  <c:v>0.32511264757473229</c:v>
                </c:pt>
                <c:pt idx="3817">
                  <c:v>0.32511234433685865</c:v>
                </c:pt>
                <c:pt idx="3818">
                  <c:v>0.32502552761517434</c:v>
                </c:pt>
                <c:pt idx="3819">
                  <c:v>0.32509981997709847</c:v>
                </c:pt>
                <c:pt idx="3820">
                  <c:v>0.32511194087721296</c:v>
                </c:pt>
                <c:pt idx="3821">
                  <c:v>0.32508692617282692</c:v>
                </c:pt>
                <c:pt idx="3822">
                  <c:v>0.32506821654196277</c:v>
                </c:pt>
                <c:pt idx="3823">
                  <c:v>0.32500016045925295</c:v>
                </c:pt>
                <c:pt idx="3824">
                  <c:v>0.32515491465695667</c:v>
                </c:pt>
                <c:pt idx="3825">
                  <c:v>0.32504935008367192</c:v>
                </c:pt>
                <c:pt idx="3826">
                  <c:v>0.32514824333325354</c:v>
                </c:pt>
                <c:pt idx="3827">
                  <c:v>0.3250241721165873</c:v>
                </c:pt>
                <c:pt idx="3828">
                  <c:v>0.32490072125600439</c:v>
                </c:pt>
                <c:pt idx="3829">
                  <c:v>0.32479024764972436</c:v>
                </c:pt>
                <c:pt idx="3830">
                  <c:v>0.32472358141147578</c:v>
                </c:pt>
                <c:pt idx="3831">
                  <c:v>0.32469432850441837</c:v>
                </c:pt>
                <c:pt idx="3832">
                  <c:v>0.32462814186189631</c:v>
                </c:pt>
                <c:pt idx="3833">
                  <c:v>0.32472296115258686</c:v>
                </c:pt>
                <c:pt idx="3834">
                  <c:v>0.32468753134682393</c:v>
                </c:pt>
                <c:pt idx="3835">
                  <c:v>0.32458430369008984</c:v>
                </c:pt>
                <c:pt idx="3836">
                  <c:v>0.32464844217163941</c:v>
                </c:pt>
                <c:pt idx="3837">
                  <c:v>0.32457630496078121</c:v>
                </c:pt>
                <c:pt idx="3838">
                  <c:v>0.32455396843597734</c:v>
                </c:pt>
                <c:pt idx="3839">
                  <c:v>0.32443904859379741</c:v>
                </c:pt>
                <c:pt idx="3840">
                  <c:v>0.32457188835082845</c:v>
                </c:pt>
                <c:pt idx="3841">
                  <c:v>0.3247040639090743</c:v>
                </c:pt>
                <c:pt idx="3842">
                  <c:v>0.3245883935895289</c:v>
                </c:pt>
                <c:pt idx="3843">
                  <c:v>0.32461543162158124</c:v>
                </c:pt>
                <c:pt idx="3844">
                  <c:v>0.32464233446347335</c:v>
                </c:pt>
                <c:pt idx="3845">
                  <c:v>0.32468146279115595</c:v>
                </c:pt>
                <c:pt idx="3846">
                  <c:v>0.32463388047720015</c:v>
                </c:pt>
                <c:pt idx="3847">
                  <c:v>0.32449384107481416</c:v>
                </c:pt>
                <c:pt idx="3848">
                  <c:v>0.3244101168694401</c:v>
                </c:pt>
                <c:pt idx="3849">
                  <c:v>0.32443186628509285</c:v>
                </c:pt>
                <c:pt idx="3850">
                  <c:v>0.32431137695366741</c:v>
                </c:pt>
                <c:pt idx="3851">
                  <c:v>0.32422238506889905</c:v>
                </c:pt>
                <c:pt idx="3852">
                  <c:v>0.32424507314355455</c:v>
                </c:pt>
                <c:pt idx="3853">
                  <c:v>0.32421203277783678</c:v>
                </c:pt>
                <c:pt idx="3854">
                  <c:v>0.32406792261394757</c:v>
                </c:pt>
                <c:pt idx="3855">
                  <c:v>0.32400486800087785</c:v>
                </c:pt>
                <c:pt idx="3856">
                  <c:v>0.32388651366087345</c:v>
                </c:pt>
                <c:pt idx="3857">
                  <c:v>0.32378111109256907</c:v>
                </c:pt>
                <c:pt idx="3858">
                  <c:v>0.32379982553710623</c:v>
                </c:pt>
                <c:pt idx="3859">
                  <c:v>0.32373193140942069</c:v>
                </c:pt>
                <c:pt idx="3860">
                  <c:v>0.32370145675237361</c:v>
                </c:pt>
                <c:pt idx="3861">
                  <c:v>0.32364023446861173</c:v>
                </c:pt>
                <c:pt idx="3862">
                  <c:v>0.32360403829626866</c:v>
                </c:pt>
                <c:pt idx="3863">
                  <c:v>0.32348150810478732</c:v>
                </c:pt>
                <c:pt idx="3864">
                  <c:v>0.32336577056426341</c:v>
                </c:pt>
                <c:pt idx="3865">
                  <c:v>0.32339274171144206</c:v>
                </c:pt>
                <c:pt idx="3866">
                  <c:v>0.32327744800288488</c:v>
                </c:pt>
                <c:pt idx="3867">
                  <c:v>0.32322452576287042</c:v>
                </c:pt>
                <c:pt idx="3868">
                  <c:v>0.32328928313405608</c:v>
                </c:pt>
                <c:pt idx="3869">
                  <c:v>0.32321776171838579</c:v>
                </c:pt>
                <c:pt idx="3870">
                  <c:v>0.32323311290979384</c:v>
                </c:pt>
                <c:pt idx="3871">
                  <c:v>0.32324838734524486</c:v>
                </c:pt>
                <c:pt idx="3872">
                  <c:v>0.32331920540851866</c:v>
                </c:pt>
                <c:pt idx="3873">
                  <c:v>0.32326607438147603</c:v>
                </c:pt>
                <c:pt idx="3874">
                  <c:v>0.32325028900956865</c:v>
                </c:pt>
                <c:pt idx="3875">
                  <c:v>0.32336435756452081</c:v>
                </c:pt>
                <c:pt idx="3876">
                  <c:v>0.32328628077669819</c:v>
                </c:pt>
                <c:pt idx="3877">
                  <c:v>0.32319623437281469</c:v>
                </c:pt>
                <c:pt idx="3878">
                  <c:v>0.32316225820095063</c:v>
                </c:pt>
                <c:pt idx="3879">
                  <c:v>0.32315317190994586</c:v>
                </c:pt>
                <c:pt idx="3880">
                  <c:v>0.32312559105039612</c:v>
                </c:pt>
                <c:pt idx="3881">
                  <c:v>0.32322792309514414</c:v>
                </c:pt>
                <c:pt idx="3882">
                  <c:v>0.32315052847966841</c:v>
                </c:pt>
                <c:pt idx="3883">
                  <c:v>0.32332689083727006</c:v>
                </c:pt>
                <c:pt idx="3884">
                  <c:v>0.32332934138308372</c:v>
                </c:pt>
                <c:pt idx="3885">
                  <c:v>0.32325761967616828</c:v>
                </c:pt>
                <c:pt idx="3886">
                  <c:v>0.32332221157778746</c:v>
                </c:pt>
                <c:pt idx="3887">
                  <c:v>0.32345445551989849</c:v>
                </c:pt>
                <c:pt idx="3888">
                  <c:v>0.32343772824229899</c:v>
                </c:pt>
                <c:pt idx="3889">
                  <c:v>0.3233407496010875</c:v>
                </c:pt>
                <c:pt idx="3890">
                  <c:v>0.32339874585308204</c:v>
                </c:pt>
                <c:pt idx="3891">
                  <c:v>0.32341937212381661</c:v>
                </c:pt>
                <c:pt idx="3892">
                  <c:v>0.32346461526319753</c:v>
                </c:pt>
                <c:pt idx="3893">
                  <c:v>0.32343547718688154</c:v>
                </c:pt>
                <c:pt idx="3894">
                  <c:v>0.32332614980094709</c:v>
                </c:pt>
                <c:pt idx="3895">
                  <c:v>0.32348927405194233</c:v>
                </c:pt>
                <c:pt idx="3896">
                  <c:v>0.32343529268168258</c:v>
                </c:pt>
                <c:pt idx="3897">
                  <c:v>0.32336304121827414</c:v>
                </c:pt>
                <c:pt idx="3898">
                  <c:v>0.32339002601218275</c:v>
                </c:pt>
                <c:pt idx="3899">
                  <c:v>0.32344777588212181</c:v>
                </c:pt>
                <c:pt idx="3900">
                  <c:v>0.3234001820027112</c:v>
                </c:pt>
                <c:pt idx="3901">
                  <c:v>0.32338372609269767</c:v>
                </c:pt>
                <c:pt idx="3902">
                  <c:v>0.32350948246223421</c:v>
                </c:pt>
                <c:pt idx="3903">
                  <c:v>0.32363461004992305</c:v>
                </c:pt>
                <c:pt idx="3904">
                  <c:v>0.32353664699967344</c:v>
                </c:pt>
                <c:pt idx="3905">
                  <c:v>0.32375433876467502</c:v>
                </c:pt>
                <c:pt idx="3906">
                  <c:v>0.32398329707085166</c:v>
                </c:pt>
                <c:pt idx="3907">
                  <c:v>0.32393920558549738</c:v>
                </c:pt>
                <c:pt idx="3908">
                  <c:v>0.32390151455756988</c:v>
                </c:pt>
                <c:pt idx="3909">
                  <c:v>0.32392580698478202</c:v>
                </c:pt>
                <c:pt idx="3910">
                  <c:v>0.32382638794985813</c:v>
                </c:pt>
                <c:pt idx="3911">
                  <c:v>0.32384487601010886</c:v>
                </c:pt>
                <c:pt idx="3912">
                  <c:v>0.32399304663005835</c:v>
                </c:pt>
                <c:pt idx="3913">
                  <c:v>0.32394272639690808</c:v>
                </c:pt>
                <c:pt idx="3914">
                  <c:v>0.32390501776492353</c:v>
                </c:pt>
                <c:pt idx="3915">
                  <c:v>0.32378098267609889</c:v>
                </c:pt>
                <c:pt idx="3916">
                  <c:v>0.32390475276271841</c:v>
                </c:pt>
                <c:pt idx="3917">
                  <c:v>0.32381161399890485</c:v>
                </c:pt>
                <c:pt idx="3918">
                  <c:v>0.32377456092891033</c:v>
                </c:pt>
                <c:pt idx="3919">
                  <c:v>0.32376241312426574</c:v>
                </c:pt>
                <c:pt idx="3920">
                  <c:v>0.32370088605864444</c:v>
                </c:pt>
                <c:pt idx="3921">
                  <c:v>0.32356551162835123</c:v>
                </c:pt>
                <c:pt idx="3922">
                  <c:v>0.32373979907020944</c:v>
                </c:pt>
                <c:pt idx="3923">
                  <c:v>0.32370310507485839</c:v>
                </c:pt>
                <c:pt idx="3924">
                  <c:v>0.32374692954948409</c:v>
                </c:pt>
                <c:pt idx="3925">
                  <c:v>0.32366075990173665</c:v>
                </c:pt>
                <c:pt idx="3926">
                  <c:v>0.32373569610222797</c:v>
                </c:pt>
                <c:pt idx="3927">
                  <c:v>0.32387823262171683</c:v>
                </c:pt>
                <c:pt idx="3928">
                  <c:v>0.32381612645860824</c:v>
                </c:pt>
                <c:pt idx="3929">
                  <c:v>0.3237481508263152</c:v>
                </c:pt>
                <c:pt idx="3930">
                  <c:v>0.32363108007218361</c:v>
                </c:pt>
                <c:pt idx="3931">
                  <c:v>0.32355166967182269</c:v>
                </c:pt>
                <c:pt idx="3932">
                  <c:v>0.32346647632346359</c:v>
                </c:pt>
                <c:pt idx="3933">
                  <c:v>0.32336935394184629</c:v>
                </c:pt>
                <c:pt idx="3934">
                  <c:v>0.32337159217213707</c:v>
                </c:pt>
                <c:pt idx="3935">
                  <c:v>0.32335527921127638</c:v>
                </c:pt>
                <c:pt idx="3936">
                  <c:v>0.32327724781521999</c:v>
                </c:pt>
                <c:pt idx="3937">
                  <c:v>0.32333556157614385</c:v>
                </c:pt>
                <c:pt idx="3938">
                  <c:v>0.32324526876826315</c:v>
                </c:pt>
                <c:pt idx="3939">
                  <c:v>0.32326048242442179</c:v>
                </c:pt>
                <c:pt idx="3940">
                  <c:v>0.32323854501229965</c:v>
                </c:pt>
                <c:pt idx="3941">
                  <c:v>0.32312402228723813</c:v>
                </c:pt>
                <c:pt idx="3942">
                  <c:v>0.32328815717580195</c:v>
                </c:pt>
                <c:pt idx="3943">
                  <c:v>0.32327226138992293</c:v>
                </c:pt>
                <c:pt idx="3944">
                  <c:v>0.32326880508297329</c:v>
                </c:pt>
                <c:pt idx="3945">
                  <c:v>0.32334570105755839</c:v>
                </c:pt>
                <c:pt idx="3946">
                  <c:v>0.32326153755227061</c:v>
                </c:pt>
                <c:pt idx="3947">
                  <c:v>0.32340026486450929</c:v>
                </c:pt>
                <c:pt idx="3948">
                  <c:v>0.32329111354018669</c:v>
                </c:pt>
                <c:pt idx="3949">
                  <c:v>0.32326902297248572</c:v>
                </c:pt>
                <c:pt idx="3950">
                  <c:v>0.32317906285762332</c:v>
                </c:pt>
                <c:pt idx="3951">
                  <c:v>0.3232625875433352</c:v>
                </c:pt>
                <c:pt idx="3952">
                  <c:v>0.32319737960561851</c:v>
                </c:pt>
                <c:pt idx="3953">
                  <c:v>0.3232190127075904</c:v>
                </c:pt>
                <c:pt idx="3954">
                  <c:v>0.32338267264405246</c:v>
                </c:pt>
                <c:pt idx="3955">
                  <c:v>0.3232859692808322</c:v>
                </c:pt>
                <c:pt idx="3956">
                  <c:v>0.32325772443442807</c:v>
                </c:pt>
                <c:pt idx="3957">
                  <c:v>0.32334703581225588</c:v>
                </c:pt>
                <c:pt idx="3958">
                  <c:v>0.32326904563319458</c:v>
                </c:pt>
                <c:pt idx="3959">
                  <c:v>0.32320998540502865</c:v>
                </c:pt>
                <c:pt idx="3960">
                  <c:v>0.32334897047800354</c:v>
                </c:pt>
                <c:pt idx="3961">
                  <c:v>0.32324625562561354</c:v>
                </c:pt>
                <c:pt idx="3962">
                  <c:v>0.32315640934748552</c:v>
                </c:pt>
                <c:pt idx="3963">
                  <c:v>0.32322768730074813</c:v>
                </c:pt>
                <c:pt idx="3964">
                  <c:v>0.32323680886424438</c:v>
                </c:pt>
                <c:pt idx="3965">
                  <c:v>0.32323970981992317</c:v>
                </c:pt>
                <c:pt idx="3966">
                  <c:v>0.32323641627082356</c:v>
                </c:pt>
                <c:pt idx="3967">
                  <c:v>0.32339998918946944</c:v>
                </c:pt>
                <c:pt idx="3968">
                  <c:v>0.32328465924352212</c:v>
                </c:pt>
                <c:pt idx="3969">
                  <c:v>0.32320698094730449</c:v>
                </c:pt>
                <c:pt idx="3970">
                  <c:v>0.32317295104256799</c:v>
                </c:pt>
                <c:pt idx="3971">
                  <c:v>0.32317617128735515</c:v>
                </c:pt>
                <c:pt idx="3972">
                  <c:v>0.32325971043091839</c:v>
                </c:pt>
                <c:pt idx="3973">
                  <c:v>0.32319451687876377</c:v>
                </c:pt>
                <c:pt idx="3974">
                  <c:v>0.32317908929436995</c:v>
                </c:pt>
                <c:pt idx="3975">
                  <c:v>0.32312047884789813</c:v>
                </c:pt>
                <c:pt idx="3976">
                  <c:v>0.32311160145365864</c:v>
                </c:pt>
                <c:pt idx="3977">
                  <c:v>0.3230038934463903</c:v>
                </c:pt>
                <c:pt idx="3978">
                  <c:v>0.32290908397915835</c:v>
                </c:pt>
                <c:pt idx="3979">
                  <c:v>0.32283328355926255</c:v>
                </c:pt>
                <c:pt idx="3980">
                  <c:v>0.32285673714146623</c:v>
                </c:pt>
                <c:pt idx="3981">
                  <c:v>0.32279355845575891</c:v>
                </c:pt>
                <c:pt idx="3982">
                  <c:v>0.32289137066348012</c:v>
                </c:pt>
                <c:pt idx="3983">
                  <c:v>0.32308756881016271</c:v>
                </c:pt>
                <c:pt idx="3984">
                  <c:v>0.32307267596611189</c:v>
                </c:pt>
                <c:pt idx="3985">
                  <c:v>0.32308257258628137</c:v>
                </c:pt>
                <c:pt idx="3986">
                  <c:v>0.32296264972334993</c:v>
                </c:pt>
                <c:pt idx="3987">
                  <c:v>0.3228865814747332</c:v>
                </c:pt>
                <c:pt idx="3988">
                  <c:v>0.32292212856735952</c:v>
                </c:pt>
                <c:pt idx="3989">
                  <c:v>0.32284008292452271</c:v>
                </c:pt>
                <c:pt idx="3990">
                  <c:v>0.32280170750990006</c:v>
                </c:pt>
                <c:pt idx="3991">
                  <c:v>0.32268936897235057</c:v>
                </c:pt>
                <c:pt idx="3992">
                  <c:v>0.32263320712748883</c:v>
                </c:pt>
                <c:pt idx="3993">
                  <c:v>0.32263912609185141</c:v>
                </c:pt>
                <c:pt idx="3994">
                  <c:v>0.32283658546139216</c:v>
                </c:pt>
                <c:pt idx="3995">
                  <c:v>0.3227426125340852</c:v>
                </c:pt>
                <c:pt idx="3996">
                  <c:v>0.32267382447141474</c:v>
                </c:pt>
                <c:pt idx="3997">
                  <c:v>0.32275987534905765</c:v>
                </c:pt>
                <c:pt idx="3998">
                  <c:v>0.32285785597231237</c:v>
                </c:pt>
                <c:pt idx="3999">
                  <c:v>0.3229244466924508</c:v>
                </c:pt>
                <c:pt idx="4000">
                  <c:v>0.32281767445898851</c:v>
                </c:pt>
                <c:pt idx="4001">
                  <c:v>0.32274233108669359</c:v>
                </c:pt>
                <c:pt idx="4002">
                  <c:v>0.32271062443126014</c:v>
                </c:pt>
                <c:pt idx="4003">
                  <c:v>0.32262963630910385</c:v>
                </c:pt>
                <c:pt idx="4004">
                  <c:v>0.32264174812755836</c:v>
                </c:pt>
                <c:pt idx="4005">
                  <c:v>0.32259200438692054</c:v>
                </c:pt>
                <c:pt idx="4006">
                  <c:v>0.32246217436498592</c:v>
                </c:pt>
                <c:pt idx="4007">
                  <c:v>0.32248130349316095</c:v>
                </c:pt>
                <c:pt idx="4008">
                  <c:v>0.32243854197569516</c:v>
                </c:pt>
                <c:pt idx="4009">
                  <c:v>0.32234037926581666</c:v>
                </c:pt>
                <c:pt idx="4010">
                  <c:v>0.32242191736948755</c:v>
                </c:pt>
                <c:pt idx="4011">
                  <c:v>0.32257720278264013</c:v>
                </c:pt>
                <c:pt idx="4012">
                  <c:v>0.32254014176872692</c:v>
                </c:pt>
                <c:pt idx="4013">
                  <c:v>0.32244765105988332</c:v>
                </c:pt>
                <c:pt idx="4014">
                  <c:v>0.32251011280458386</c:v>
                </c:pt>
                <c:pt idx="4015">
                  <c:v>0.32256608224056094</c:v>
                </c:pt>
                <c:pt idx="4016">
                  <c:v>0.32247346182935815</c:v>
                </c:pt>
                <c:pt idx="4017">
                  <c:v>0.32242455952021137</c:v>
                </c:pt>
                <c:pt idx="4018">
                  <c:v>0.32240062172261036</c:v>
                </c:pt>
                <c:pt idx="4019">
                  <c:v>0.32234590361399734</c:v>
                </c:pt>
                <c:pt idx="4020">
                  <c:v>0.32227291909592737</c:v>
                </c:pt>
                <c:pt idx="4021">
                  <c:v>0.32244748950044777</c:v>
                </c:pt>
                <c:pt idx="4022">
                  <c:v>0.32233074205294554</c:v>
                </c:pt>
                <c:pt idx="4023">
                  <c:v>0.32229491334268079</c:v>
                </c:pt>
                <c:pt idx="4024">
                  <c:v>0.32240757877596737</c:v>
                </c:pt>
                <c:pt idx="4025">
                  <c:v>0.32232192588208758</c:v>
                </c:pt>
                <c:pt idx="4026">
                  <c:v>0.32224906125267716</c:v>
                </c:pt>
                <c:pt idx="4027">
                  <c:v>0.32220746094641378</c:v>
                </c:pt>
                <c:pt idx="4028">
                  <c:v>0.32207955364168173</c:v>
                </c:pt>
                <c:pt idx="4029">
                  <c:v>0.32217475587347327</c:v>
                </c:pt>
                <c:pt idx="4030">
                  <c:v>0.32218296709410593</c:v>
                </c:pt>
                <c:pt idx="4031">
                  <c:v>0.3220737222586354</c:v>
                </c:pt>
                <c:pt idx="4032">
                  <c:v>0.32197738364734224</c:v>
                </c:pt>
                <c:pt idx="4033">
                  <c:v>0.32214107172910555</c:v>
                </c:pt>
                <c:pt idx="4034">
                  <c:v>0.32211855137046003</c:v>
                </c:pt>
                <c:pt idx="4035">
                  <c:v>0.32210850361360771</c:v>
                </c:pt>
                <c:pt idx="4036">
                  <c:v>0.32227771609553968</c:v>
                </c:pt>
                <c:pt idx="4037">
                  <c:v>0.32216799751506198</c:v>
                </c:pt>
                <c:pt idx="4038">
                  <c:v>0.32218241752748666</c:v>
                </c:pt>
                <c:pt idx="4039">
                  <c:v>0.32211025043984925</c:v>
                </c:pt>
                <c:pt idx="4040">
                  <c:v>0.32218675918765005</c:v>
                </c:pt>
                <c:pt idx="4041">
                  <c:v>0.32216401039171183</c:v>
                </c:pt>
                <c:pt idx="4042">
                  <c:v>0.32222171033975328</c:v>
                </c:pt>
                <c:pt idx="4043">
                  <c:v>0.32210609178805449</c:v>
                </c:pt>
                <c:pt idx="4044">
                  <c:v>0.3221270013291142</c:v>
                </c:pt>
                <c:pt idx="4045">
                  <c:v>0.32214162632246862</c:v>
                </c:pt>
                <c:pt idx="4046">
                  <c:v>0.32209438319085626</c:v>
                </c:pt>
                <c:pt idx="4047">
                  <c:v>0.32224512627490198</c:v>
                </c:pt>
                <c:pt idx="4048">
                  <c:v>0.3222220856435275</c:v>
                </c:pt>
                <c:pt idx="4049">
                  <c:v>0.32240927021530985</c:v>
                </c:pt>
                <c:pt idx="4050">
                  <c:v>0.32249664386423332</c:v>
                </c:pt>
                <c:pt idx="4051">
                  <c:v>0.32237347064491217</c:v>
                </c:pt>
                <c:pt idx="4052">
                  <c:v>0.32239922329168763</c:v>
                </c:pt>
                <c:pt idx="4053">
                  <c:v>0.32234451217522919</c:v>
                </c:pt>
                <c:pt idx="4054">
                  <c:v>0.32257433961435306</c:v>
                </c:pt>
                <c:pt idx="4055">
                  <c:v>0.32252493291628126</c:v>
                </c:pt>
                <c:pt idx="4056">
                  <c:v>0.32252521325169986</c:v>
                </c:pt>
                <c:pt idx="4057">
                  <c:v>0.32271706218544138</c:v>
                </c:pt>
                <c:pt idx="4058">
                  <c:v>0.32291413187451418</c:v>
                </c:pt>
                <c:pt idx="4059">
                  <c:v>0.32283212621514157</c:v>
                </c:pt>
                <c:pt idx="4060">
                  <c:v>0.32291120558406583</c:v>
                </c:pt>
                <c:pt idx="4061">
                  <c:v>0.32289719455614552</c:v>
                </c:pt>
                <c:pt idx="4062">
                  <c:v>0.32279673858336477</c:v>
                </c:pt>
                <c:pt idx="4063">
                  <c:v>0.32280801489044797</c:v>
                </c:pt>
                <c:pt idx="4064">
                  <c:v>0.3229737298159957</c:v>
                </c:pt>
                <c:pt idx="4065">
                  <c:v>0.32314479616691572</c:v>
                </c:pt>
                <c:pt idx="4066">
                  <c:v>0.32308017718608112</c:v>
                </c:pt>
                <c:pt idx="4067">
                  <c:v>0.3230653213001507</c:v>
                </c:pt>
                <c:pt idx="4068">
                  <c:v>0.32297637969364995</c:v>
                </c:pt>
                <c:pt idx="4069">
                  <c:v>0.32304237779518169</c:v>
                </c:pt>
                <c:pt idx="4070">
                  <c:v>0.32300917090620579</c:v>
                </c:pt>
                <c:pt idx="4071">
                  <c:v>0.32298849005167474</c:v>
                </c:pt>
                <c:pt idx="4072">
                  <c:v>0.32289375760141636</c:v>
                </c:pt>
                <c:pt idx="4073">
                  <c:v>0.3229354488134093</c:v>
                </c:pt>
                <c:pt idx="4074">
                  <c:v>0.32315614656934222</c:v>
                </c:pt>
                <c:pt idx="4075">
                  <c:v>0.32320270583649546</c:v>
                </c:pt>
                <c:pt idx="4076">
                  <c:v>0.32311307730731298</c:v>
                </c:pt>
                <c:pt idx="4077">
                  <c:v>0.3230609769207764</c:v>
                </c:pt>
                <c:pt idx="4078">
                  <c:v>0.3229905970361725</c:v>
                </c:pt>
                <c:pt idx="4079">
                  <c:v>0.32317393905099162</c:v>
                </c:pt>
                <c:pt idx="4080">
                  <c:v>0.32304737935573669</c:v>
                </c:pt>
                <c:pt idx="4081">
                  <c:v>0.32318099745895801</c:v>
                </c:pt>
                <c:pt idx="4082">
                  <c:v>0.3232150724716632</c:v>
                </c:pt>
                <c:pt idx="4083">
                  <c:v>0.32317482210930487</c:v>
                </c:pt>
                <c:pt idx="4084">
                  <c:v>0.32307915799875836</c:v>
                </c:pt>
                <c:pt idx="4085">
                  <c:v>0.32318172220876457</c:v>
                </c:pt>
                <c:pt idx="4086">
                  <c:v>0.32304894359772074</c:v>
                </c:pt>
                <c:pt idx="4087">
                  <c:v>0.3229971638797321</c:v>
                </c:pt>
                <c:pt idx="4088">
                  <c:v>0.32306305806033342</c:v>
                </c:pt>
                <c:pt idx="4089">
                  <c:v>0.32302356777003172</c:v>
                </c:pt>
                <c:pt idx="4090">
                  <c:v>0.32298427493118154</c:v>
                </c:pt>
                <c:pt idx="4091">
                  <c:v>0.32314910855652562</c:v>
                </c:pt>
                <c:pt idx="4092">
                  <c:v>0.32329457801374295</c:v>
                </c:pt>
                <c:pt idx="4093">
                  <c:v>0.32316123512367423</c:v>
                </c:pt>
                <c:pt idx="4094">
                  <c:v>0.32312125394805585</c:v>
                </c:pt>
                <c:pt idx="4095">
                  <c:v>0.32316180767831559</c:v>
                </c:pt>
                <c:pt idx="4096">
                  <c:v>0.32306620863992402</c:v>
                </c:pt>
                <c:pt idx="4097">
                  <c:v>0.32300816259672444</c:v>
                </c:pt>
                <c:pt idx="4098">
                  <c:v>0.32291950678374082</c:v>
                </c:pt>
                <c:pt idx="4099">
                  <c:v>0.32289927424982212</c:v>
                </c:pt>
                <c:pt idx="4100">
                  <c:v>0.32292239787857302</c:v>
                </c:pt>
                <c:pt idx="4101">
                  <c:v>0.32292069088918013</c:v>
                </c:pt>
                <c:pt idx="4102">
                  <c:v>0.32284483243473422</c:v>
                </c:pt>
                <c:pt idx="4103">
                  <c:v>0.32279407327256054</c:v>
                </c:pt>
                <c:pt idx="4104">
                  <c:v>0.32272502790619773</c:v>
                </c:pt>
                <c:pt idx="4105">
                  <c:v>0.32289115776666671</c:v>
                </c:pt>
                <c:pt idx="4106">
                  <c:v>0.32311825197783339</c:v>
                </c:pt>
                <c:pt idx="4107">
                  <c:v>0.3230537657179442</c:v>
                </c:pt>
                <c:pt idx="4108">
                  <c:v>0.32311937688935449</c:v>
                </c:pt>
                <c:pt idx="4109">
                  <c:v>0.32319084000490772</c:v>
                </c:pt>
                <c:pt idx="4110">
                  <c:v>0.32311981080488317</c:v>
                </c:pt>
                <c:pt idx="4111">
                  <c:v>0.32308003675085872</c:v>
                </c:pt>
                <c:pt idx="4112">
                  <c:v>0.32292922656710443</c:v>
                </c:pt>
                <c:pt idx="4113">
                  <c:v>0.32282243043426889</c:v>
                </c:pt>
                <c:pt idx="4114">
                  <c:v>0.32285211828209753</c:v>
                </c:pt>
                <c:pt idx="4115">
                  <c:v>0.32273952769068703</c:v>
                </c:pt>
                <c:pt idx="4116">
                  <c:v>0.32282525005223361</c:v>
                </c:pt>
                <c:pt idx="4117">
                  <c:v>0.32279312880197242</c:v>
                </c:pt>
                <c:pt idx="4118">
                  <c:v>0.32271790815796259</c:v>
                </c:pt>
                <c:pt idx="4119">
                  <c:v>0.32284081361717276</c:v>
                </c:pt>
                <c:pt idx="4120">
                  <c:v>0.32304962454908687</c:v>
                </c:pt>
                <c:pt idx="4121">
                  <c:v>0.32294840642634143</c:v>
                </c:pt>
                <c:pt idx="4122">
                  <c:v>0.32289712939420973</c:v>
                </c:pt>
                <c:pt idx="4123">
                  <c:v>0.3229202637472387</c:v>
                </c:pt>
                <c:pt idx="4124">
                  <c:v>0.32287530742850251</c:v>
                </c:pt>
                <c:pt idx="4125">
                  <c:v>0.32284293589135998</c:v>
                </c:pt>
                <c:pt idx="4126">
                  <c:v>0.32277982621190315</c:v>
                </c:pt>
                <c:pt idx="4127">
                  <c:v>0.32264905708084363</c:v>
                </c:pt>
                <c:pt idx="4128">
                  <c:v>0.3225374817954394</c:v>
                </c:pt>
                <c:pt idx="4129">
                  <c:v>0.32243264438646219</c:v>
                </c:pt>
                <c:pt idx="4130">
                  <c:v>0.3225384411645299</c:v>
                </c:pt>
                <c:pt idx="4131">
                  <c:v>0.32250775395870723</c:v>
                </c:pt>
                <c:pt idx="4132">
                  <c:v>0.32247104018891365</c:v>
                </c:pt>
                <c:pt idx="4133">
                  <c:v>0.3225704649879691</c:v>
                </c:pt>
                <c:pt idx="4134">
                  <c:v>0.32257669766302927</c:v>
                </c:pt>
                <c:pt idx="4135">
                  <c:v>0.32268177417471411</c:v>
                </c:pt>
                <c:pt idx="4136">
                  <c:v>0.32284812030384052</c:v>
                </c:pt>
                <c:pt idx="4137">
                  <c:v>0.32281588470232131</c:v>
                </c:pt>
                <c:pt idx="4138">
                  <c:v>0.3227838102788097</c:v>
                </c:pt>
                <c:pt idx="4139">
                  <c:v>0.32277043622741564</c:v>
                </c:pt>
                <c:pt idx="4140">
                  <c:v>0.32276948904627856</c:v>
                </c:pt>
                <c:pt idx="4141">
                  <c:v>0.32281180160104717</c:v>
                </c:pt>
                <c:pt idx="4142">
                  <c:v>0.32270559259304188</c:v>
                </c:pt>
                <c:pt idx="4143">
                  <c:v>0.32263698963007664</c:v>
                </c:pt>
                <c:pt idx="4144">
                  <c:v>0.32251311468192628</c:v>
                </c:pt>
                <c:pt idx="4145">
                  <c:v>0.32241457910851667</c:v>
                </c:pt>
                <c:pt idx="4146">
                  <c:v>0.32236597121297406</c:v>
                </c:pt>
                <c:pt idx="4147">
                  <c:v>0.32230524635690916</c:v>
                </c:pt>
                <c:pt idx="4148">
                  <c:v>0.32251055512512461</c:v>
                </c:pt>
                <c:pt idx="4149">
                  <c:v>0.32243674734949901</c:v>
                </c:pt>
                <c:pt idx="4150">
                  <c:v>0.32267847361275154</c:v>
                </c:pt>
                <c:pt idx="4151">
                  <c:v>0.3225482112446878</c:v>
                </c:pt>
                <c:pt idx="4152">
                  <c:v>0.32248657518846435</c:v>
                </c:pt>
                <c:pt idx="4153">
                  <c:v>0.32258592231252203</c:v>
                </c:pt>
                <c:pt idx="4154">
                  <c:v>0.32269095270095943</c:v>
                </c:pt>
                <c:pt idx="4155">
                  <c:v>0.32272747793745465</c:v>
                </c:pt>
                <c:pt idx="4156">
                  <c:v>0.32286269554776736</c:v>
                </c:pt>
                <c:pt idx="4157">
                  <c:v>0.32283656707002856</c:v>
                </c:pt>
                <c:pt idx="4158">
                  <c:v>0.32269933423467839</c:v>
                </c:pt>
                <c:pt idx="4159">
                  <c:v>0.32268638256350501</c:v>
                </c:pt>
                <c:pt idx="4160">
                  <c:v>0.32262405565068747</c:v>
                </c:pt>
                <c:pt idx="4161">
                  <c:v>0.32256822037243404</c:v>
                </c:pt>
                <c:pt idx="4162">
                  <c:v>0.32253120427057186</c:v>
                </c:pt>
                <c:pt idx="4163">
                  <c:v>0.32244493324921902</c:v>
                </c:pt>
                <c:pt idx="4164">
                  <c:v>0.32233437858297292</c:v>
                </c:pt>
                <c:pt idx="4165">
                  <c:v>0.32240358669005803</c:v>
                </c:pt>
                <c:pt idx="4166">
                  <c:v>0.32242300875660773</c:v>
                </c:pt>
                <c:pt idx="4167">
                  <c:v>0.32237435871282466</c:v>
                </c:pt>
                <c:pt idx="4168">
                  <c:v>0.3222950519192605</c:v>
                </c:pt>
                <c:pt idx="4169">
                  <c:v>0.32244479165966417</c:v>
                </c:pt>
                <c:pt idx="4170">
                  <c:v>0.32233423770136588</c:v>
                </c:pt>
                <c:pt idx="4171">
                  <c:v>0.32226131151285903</c:v>
                </c:pt>
                <c:pt idx="4172">
                  <c:v>0.32242357995529475</c:v>
                </c:pt>
                <c:pt idx="4173">
                  <c:v>0.32236256705551825</c:v>
                </c:pt>
                <c:pt idx="4174">
                  <c:v>0.32226478422024063</c:v>
                </c:pt>
                <c:pt idx="4175">
                  <c:v>0.32227872029913945</c:v>
                </c:pt>
                <c:pt idx="4176">
                  <c:v>0.32241000169764378</c:v>
                </c:pt>
                <c:pt idx="4177">
                  <c:v>0.32260860668915553</c:v>
                </c:pt>
                <c:pt idx="4178">
                  <c:v>0.32263318365570975</c:v>
                </c:pt>
                <c:pt idx="4179">
                  <c:v>0.3226514577374312</c:v>
                </c:pt>
                <c:pt idx="4180">
                  <c:v>0.32265728544874406</c:v>
                </c:pt>
                <c:pt idx="4181">
                  <c:v>0.32278049402150033</c:v>
                </c:pt>
                <c:pt idx="4182">
                  <c:v>0.32273005655139281</c:v>
                </c:pt>
                <c:pt idx="4183">
                  <c:v>0.32269841126863585</c:v>
                </c:pt>
                <c:pt idx="4184">
                  <c:v>0.32264838421229264</c:v>
                </c:pt>
                <c:pt idx="4185">
                  <c:v>0.32282725729123113</c:v>
                </c:pt>
                <c:pt idx="4186">
                  <c:v>0.32273333100477497</c:v>
                </c:pt>
                <c:pt idx="4187">
                  <c:v>0.32266458934975106</c:v>
                </c:pt>
                <c:pt idx="4188">
                  <c:v>0.32271360640300228</c:v>
                </c:pt>
                <c:pt idx="4189">
                  <c:v>0.32279327837098726</c:v>
                </c:pt>
                <c:pt idx="4190">
                  <c:v>0.32290345197913228</c:v>
                </c:pt>
                <c:pt idx="4191">
                  <c:v>0.32285239971923663</c:v>
                </c:pt>
                <c:pt idx="4192">
                  <c:v>0.3229004777206404</c:v>
                </c:pt>
                <c:pt idx="4193">
                  <c:v>0.32285562033203719</c:v>
                </c:pt>
                <c:pt idx="4194">
                  <c:v>0.32293458223037697</c:v>
                </c:pt>
                <c:pt idx="4195">
                  <c:v>0.32293899431922513</c:v>
                </c:pt>
                <c:pt idx="4196">
                  <c:v>0.32290630434762901</c:v>
                </c:pt>
                <c:pt idx="4197">
                  <c:v>0.32281198282589091</c:v>
                </c:pt>
                <c:pt idx="4198">
                  <c:v>0.32274284791176144</c:v>
                </c:pt>
                <c:pt idx="4199">
                  <c:v>0.32264934367220266</c:v>
                </c:pt>
                <c:pt idx="4200">
                  <c:v>0.32256866195384165</c:v>
                </c:pt>
                <c:pt idx="4201">
                  <c:v>0.32251928364407245</c:v>
                </c:pt>
                <c:pt idx="4202">
                  <c:v>0.32266790222585207</c:v>
                </c:pt>
                <c:pt idx="4203">
                  <c:v>0.32264892771472281</c:v>
                </c:pt>
                <c:pt idx="4204">
                  <c:v>0.32267330307614922</c:v>
                </c:pt>
                <c:pt idx="4205">
                  <c:v>0.3225801465607685</c:v>
                </c:pt>
                <c:pt idx="4206">
                  <c:v>0.32249363082796467</c:v>
                </c:pt>
                <c:pt idx="4207">
                  <c:v>0.32260530267382481</c:v>
                </c:pt>
                <c:pt idx="4208">
                  <c:v>0.32251248616045569</c:v>
                </c:pt>
                <c:pt idx="4209">
                  <c:v>0.32243248872965341</c:v>
                </c:pt>
                <c:pt idx="4210">
                  <c:v>0.32233435628600515</c:v>
                </c:pt>
                <c:pt idx="4211">
                  <c:v>0.32221817450457513</c:v>
                </c:pt>
                <c:pt idx="4212">
                  <c:v>0.32222616863205228</c:v>
                </c:pt>
                <c:pt idx="4213">
                  <c:v>0.32213524778889202</c:v>
                </c:pt>
                <c:pt idx="4214">
                  <c:v>0.32205095654994759</c:v>
                </c:pt>
                <c:pt idx="4215">
                  <c:v>0.32201034676719786</c:v>
                </c:pt>
                <c:pt idx="4216">
                  <c:v>0.32205645503336189</c:v>
                </c:pt>
                <c:pt idx="4217">
                  <c:v>0.32192930275819509</c:v>
                </c:pt>
                <c:pt idx="4218">
                  <c:v>0.3218151462444041</c:v>
                </c:pt>
                <c:pt idx="4219">
                  <c:v>0.32182515551318208</c:v>
                </c:pt>
                <c:pt idx="4220">
                  <c:v>0.32183511473561621</c:v>
                </c:pt>
                <c:pt idx="4221">
                  <c:v>0.32196243416193815</c:v>
                </c:pt>
                <c:pt idx="4222">
                  <c:v>0.32190372699112846</c:v>
                </c:pt>
                <c:pt idx="4223">
                  <c:v>0.32187003335617281</c:v>
                </c:pt>
                <c:pt idx="4224">
                  <c:v>0.32181796818939196</c:v>
                </c:pt>
                <c:pt idx="4225">
                  <c:v>0.32174762334844498</c:v>
                </c:pt>
                <c:pt idx="4226">
                  <c:v>0.32177650523170276</c:v>
                </c:pt>
                <c:pt idx="4227">
                  <c:v>0.32176816770554423</c:v>
                </c:pt>
                <c:pt idx="4228">
                  <c:v>0.32172897186701649</c:v>
                </c:pt>
                <c:pt idx="4229">
                  <c:v>0.3216590720076814</c:v>
                </c:pt>
                <c:pt idx="4230">
                  <c:v>0.32161424164764296</c:v>
                </c:pt>
                <c:pt idx="4231">
                  <c:v>0.32153255543940479</c:v>
                </c:pt>
                <c:pt idx="4232">
                  <c:v>0.32169846766220778</c:v>
                </c:pt>
                <c:pt idx="4233">
                  <c:v>0.32159164532389672</c:v>
                </c:pt>
                <c:pt idx="4234">
                  <c:v>0.32149771709727726</c:v>
                </c:pt>
                <c:pt idx="4235">
                  <c:v>0.32139807851179086</c:v>
                </c:pt>
                <c:pt idx="4236">
                  <c:v>0.32159556311923193</c:v>
                </c:pt>
                <c:pt idx="4237">
                  <c:v>0.32155105030363573</c:v>
                </c:pt>
                <c:pt idx="4238">
                  <c:v>0.32143260505211757</c:v>
                </c:pt>
                <c:pt idx="4239">
                  <c:v>0.321444527026857</c:v>
                </c:pt>
                <c:pt idx="4240">
                  <c:v>0.32158615939172269</c:v>
                </c:pt>
                <c:pt idx="4241">
                  <c:v>0.32171472359476411</c:v>
                </c:pt>
                <c:pt idx="4242">
                  <c:v>0.32162635997679029</c:v>
                </c:pt>
                <c:pt idx="4243">
                  <c:v>0.32155079317690632</c:v>
                </c:pt>
                <c:pt idx="4244">
                  <c:v>0.32159919921102181</c:v>
                </c:pt>
                <c:pt idx="4245">
                  <c:v>0.32149905321496669</c:v>
                </c:pt>
                <c:pt idx="4246">
                  <c:v>0.32145502294889183</c:v>
                </c:pt>
                <c:pt idx="4247">
                  <c:v>0.32141121283414736</c:v>
                </c:pt>
                <c:pt idx="4248">
                  <c:v>0.32129964676997663</c:v>
                </c:pt>
                <c:pt idx="4249">
                  <c:v>0.32134312853612673</c:v>
                </c:pt>
                <c:pt idx="4250">
                  <c:v>0.32132459789344614</c:v>
                </c:pt>
                <c:pt idx="4251">
                  <c:v>0.3214977299039789</c:v>
                </c:pt>
                <c:pt idx="4252">
                  <c:v>0.32139809125445901</c:v>
                </c:pt>
                <c:pt idx="4253">
                  <c:v>0.32136692579818671</c:v>
                </c:pt>
                <c:pt idx="4254">
                  <c:v>0.32126794116919577</c:v>
                </c:pt>
                <c:pt idx="4255">
                  <c:v>0.32147225646334976</c:v>
                </c:pt>
                <c:pt idx="4256">
                  <c:v>0.321446900181033</c:v>
                </c:pt>
                <c:pt idx="4257">
                  <c:v>0.32147110568012782</c:v>
                </c:pt>
                <c:pt idx="4258">
                  <c:v>0.32137778015172719</c:v>
                </c:pt>
                <c:pt idx="4259">
                  <c:v>0.3213158162509685</c:v>
                </c:pt>
                <c:pt idx="4260">
                  <c:v>0.32136539716971368</c:v>
                </c:pt>
                <c:pt idx="4261">
                  <c:v>0.32127260018386511</c:v>
                </c:pt>
                <c:pt idx="4262">
                  <c:v>0.32122970218294578</c:v>
                </c:pt>
                <c:pt idx="4263">
                  <c:v>0.32122409867203106</c:v>
                </c:pt>
                <c:pt idx="4264">
                  <c:v>0.32118144317867087</c:v>
                </c:pt>
                <c:pt idx="4265">
                  <c:v>0.32120697596277747</c:v>
                </c:pt>
                <c:pt idx="4266">
                  <c:v>0.32110261108296362</c:v>
                </c:pt>
                <c:pt idx="4267">
                  <c:v>0.3210543830275488</c:v>
                </c:pt>
                <c:pt idx="4268">
                  <c:v>0.32094460111241102</c:v>
                </c:pt>
                <c:pt idx="4269">
                  <c:v>0.32111345310684897</c:v>
                </c:pt>
                <c:pt idx="4270">
                  <c:v>0.32099101584131473</c:v>
                </c:pt>
                <c:pt idx="4271">
                  <c:v>0.32116581576210818</c:v>
                </c:pt>
                <c:pt idx="4272">
                  <c:v>0.32108019668329768</c:v>
                </c:pt>
                <c:pt idx="4273">
                  <c:v>0.32105680069988118</c:v>
                </c:pt>
                <c:pt idx="4274">
                  <c:v>0.32106442169638177</c:v>
                </c:pt>
                <c:pt idx="4275">
                  <c:v>0.32116469958789984</c:v>
                </c:pt>
                <c:pt idx="4276">
                  <c:v>0.32104200608996036</c:v>
                </c:pt>
                <c:pt idx="4277">
                  <c:v>0.32108677605951058</c:v>
                </c:pt>
                <c:pt idx="4278">
                  <c:v>0.32098919217921301</c:v>
                </c:pt>
                <c:pt idx="4279">
                  <c:v>0.32102804621831693</c:v>
                </c:pt>
                <c:pt idx="4280">
                  <c:v>0.32091221598722536</c:v>
                </c:pt>
                <c:pt idx="4281">
                  <c:v>0.32087111990728923</c:v>
                </c:pt>
                <c:pt idx="4282">
                  <c:v>0.3207498943077528</c:v>
                </c:pt>
                <c:pt idx="4283">
                  <c:v>0.32064781483621407</c:v>
                </c:pt>
                <c:pt idx="4284">
                  <c:v>0.320645120762033</c:v>
                </c:pt>
                <c:pt idx="4285">
                  <c:v>0.32079693015822286</c:v>
                </c:pt>
                <c:pt idx="4286">
                  <c:v>0.32087382550743176</c:v>
                </c:pt>
                <c:pt idx="4287">
                  <c:v>0.32080820137989463</c:v>
                </c:pt>
                <c:pt idx="4288">
                  <c:v>0.32077380537299516</c:v>
                </c:pt>
                <c:pt idx="4289">
                  <c:v>0.32073340134613015</c:v>
                </c:pt>
                <c:pt idx="4290">
                  <c:v>0.32061904433939953</c:v>
                </c:pt>
                <c:pt idx="4291">
                  <c:v>0.32062885411770253</c:v>
                </c:pt>
                <c:pt idx="4292">
                  <c:v>0.32080546484711403</c:v>
                </c:pt>
                <c:pt idx="4293">
                  <c:v>0.32080816252287842</c:v>
                </c:pt>
                <c:pt idx="4294">
                  <c:v>0.32080466671026403</c:v>
                </c:pt>
                <c:pt idx="4295">
                  <c:v>0.32078882837671274</c:v>
                </c:pt>
                <c:pt idx="4296">
                  <c:v>0.32068037423482915</c:v>
                </c:pt>
                <c:pt idx="4297">
                  <c:v>0.32085054736365504</c:v>
                </c:pt>
                <c:pt idx="4298">
                  <c:v>0.32074796462683675</c:v>
                </c:pt>
                <c:pt idx="4299">
                  <c:v>0.32072622980370258</c:v>
                </c:pt>
                <c:pt idx="4300">
                  <c:v>0.32079729865468404</c:v>
                </c:pt>
                <c:pt idx="4301">
                  <c:v>0.32083093216141062</c:v>
                </c:pt>
                <c:pt idx="4302">
                  <c:v>0.32077788250060357</c:v>
                </c:pt>
                <c:pt idx="4303">
                  <c:v>0.32076217808810059</c:v>
                </c:pt>
                <c:pt idx="4304">
                  <c:v>0.32074655219766013</c:v>
                </c:pt>
                <c:pt idx="4305">
                  <c:v>0.32093493443667181</c:v>
                </c:pt>
                <c:pt idx="4306">
                  <c:v>0.32115327476448846</c:v>
                </c:pt>
                <c:pt idx="4307">
                  <c:v>0.32120366839066605</c:v>
                </c:pt>
                <c:pt idx="4308">
                  <c:v>0.3211611150487127</c:v>
                </c:pt>
                <c:pt idx="4309">
                  <c:v>0.32115585447346912</c:v>
                </c:pt>
                <c:pt idx="4310">
                  <c:v>0.32130511020110181</c:v>
                </c:pt>
                <c:pt idx="4311">
                  <c:v>0.32124350965009629</c:v>
                </c:pt>
                <c:pt idx="4312">
                  <c:v>0.32122547710184585</c:v>
                </c:pt>
                <c:pt idx="4313">
                  <c:v>0.32126314971633657</c:v>
                </c:pt>
                <c:pt idx="4314">
                  <c:v>0.32125119896775489</c:v>
                </c:pt>
                <c:pt idx="4315">
                  <c:v>0.32124548797291613</c:v>
                </c:pt>
                <c:pt idx="4316">
                  <c:v>0.32125216553305153</c:v>
                </c:pt>
                <c:pt idx="4317">
                  <c:v>0.3212031897053863</c:v>
                </c:pt>
                <c:pt idx="4318">
                  <c:v>0.32110502375685934</c:v>
                </c:pt>
                <c:pt idx="4319">
                  <c:v>0.32108150363807503</c:v>
                </c:pt>
                <c:pt idx="4320">
                  <c:v>0.32123113111988466</c:v>
                </c:pt>
                <c:pt idx="4321">
                  <c:v>0.32120080046428523</c:v>
                </c:pt>
                <c:pt idx="4322">
                  <c:v>0.3211273614619638</c:v>
                </c:pt>
                <c:pt idx="4323">
                  <c:v>0.321035754654654</c:v>
                </c:pt>
                <c:pt idx="4324">
                  <c:v>0.32111145588138074</c:v>
                </c:pt>
                <c:pt idx="4325">
                  <c:v>0.3211002636019738</c:v>
                </c:pt>
                <c:pt idx="4326">
                  <c:v>0.32108912728396394</c:v>
                </c:pt>
                <c:pt idx="4327">
                  <c:v>0.32116456164754409</c:v>
                </c:pt>
                <c:pt idx="4328">
                  <c:v>0.32108512383930637</c:v>
                </c:pt>
                <c:pt idx="4329">
                  <c:v>0.32096282822010985</c:v>
                </c:pt>
                <c:pt idx="4330">
                  <c:v>0.32113158907900935</c:v>
                </c:pt>
                <c:pt idx="4331">
                  <c:v>0.32103996113361433</c:v>
                </c:pt>
                <c:pt idx="4332">
                  <c:v>0.32101676632794623</c:v>
                </c:pt>
                <c:pt idx="4333">
                  <c:v>0.32114817749630653</c:v>
                </c:pt>
                <c:pt idx="4334">
                  <c:v>0.32112444160882497</c:v>
                </c:pt>
                <c:pt idx="4335">
                  <c:v>0.32100194940078086</c:v>
                </c:pt>
                <c:pt idx="4336">
                  <c:v>0.32115197465377698</c:v>
                </c:pt>
                <c:pt idx="4337">
                  <c:v>0.3211282197805081</c:v>
                </c:pt>
                <c:pt idx="4338">
                  <c:v>0.32108604368160554</c:v>
                </c:pt>
                <c:pt idx="4339">
                  <c:v>0.3210626184631975</c:v>
                </c:pt>
                <c:pt idx="4340">
                  <c:v>0.32113818537088151</c:v>
                </c:pt>
                <c:pt idx="4341">
                  <c:v>0.32110831944402707</c:v>
                </c:pt>
                <c:pt idx="4342">
                  <c:v>0.32107242284680693</c:v>
                </c:pt>
                <c:pt idx="4343">
                  <c:v>0.32106760573257292</c:v>
                </c:pt>
                <c:pt idx="4344">
                  <c:v>0.32100719270391004</c:v>
                </c:pt>
                <c:pt idx="4345">
                  <c:v>0.32094708174039044</c:v>
                </c:pt>
                <c:pt idx="4346">
                  <c:v>0.32108502133168854</c:v>
                </c:pt>
                <c:pt idx="4347">
                  <c:v>0.3211975562250301</c:v>
                </c:pt>
                <c:pt idx="4348">
                  <c:v>0.32118593344390495</c:v>
                </c:pt>
                <c:pt idx="4349">
                  <c:v>0.32111256877668543</c:v>
                </c:pt>
                <c:pt idx="4350">
                  <c:v>0.32108901093280201</c:v>
                </c:pt>
                <c:pt idx="4351">
                  <c:v>0.321003775878138</c:v>
                </c:pt>
                <c:pt idx="4352">
                  <c:v>0.32098076199874731</c:v>
                </c:pt>
                <c:pt idx="4353">
                  <c:v>0.32110617818875359</c:v>
                </c:pt>
                <c:pt idx="4354">
                  <c:v>0.32107647229780978</c:v>
                </c:pt>
                <c:pt idx="4355">
                  <c:v>0.32098511993632073</c:v>
                </c:pt>
                <c:pt idx="4356">
                  <c:v>0.32113522933663913</c:v>
                </c:pt>
                <c:pt idx="4357">
                  <c:v>0.32121661318995592</c:v>
                </c:pt>
                <c:pt idx="4358">
                  <c:v>0.32118017512400615</c:v>
                </c:pt>
                <c:pt idx="4359">
                  <c:v>0.32122425424838613</c:v>
                </c:pt>
                <c:pt idx="4360">
                  <c:v>0.3211012629771442</c:v>
                </c:pt>
                <c:pt idx="4361">
                  <c:v>0.32100360666225847</c:v>
                </c:pt>
                <c:pt idx="4362">
                  <c:v>0.32092497362894717</c:v>
                </c:pt>
                <c:pt idx="4363">
                  <c:v>0.32095796876080246</c:v>
                </c:pt>
                <c:pt idx="4364">
                  <c:v>0.32123180891699843</c:v>
                </c:pt>
                <c:pt idx="4365">
                  <c:v>0.32110259987241341</c:v>
                </c:pt>
                <c:pt idx="4366">
                  <c:v>0.32096785687305135</c:v>
                </c:pt>
                <c:pt idx="4367">
                  <c:v>0.32089558258868606</c:v>
                </c:pt>
                <c:pt idx="4368">
                  <c:v>0.32084838967574264</c:v>
                </c:pt>
                <c:pt idx="4369">
                  <c:v>0.3208508727273639</c:v>
                </c:pt>
                <c:pt idx="4370">
                  <c:v>0.32105727336372708</c:v>
                </c:pt>
                <c:pt idx="4371">
                  <c:v>0.32104635199690845</c:v>
                </c:pt>
                <c:pt idx="4372">
                  <c:v>0.32113436023692388</c:v>
                </c:pt>
                <c:pt idx="4373">
                  <c:v>0.32106743343573929</c:v>
                </c:pt>
                <c:pt idx="4374">
                  <c:v>0.32100702126856057</c:v>
                </c:pt>
                <c:pt idx="4375">
                  <c:v>0.32093455116221775</c:v>
                </c:pt>
                <c:pt idx="4376">
                  <c:v>0.32086244340640663</c:v>
                </c:pt>
                <c:pt idx="4377">
                  <c:v>0.32096991118937457</c:v>
                </c:pt>
                <c:pt idx="4378">
                  <c:v>0.32108302163342772</c:v>
                </c:pt>
                <c:pt idx="4379">
                  <c:v>0.32105961152526058</c:v>
                </c:pt>
                <c:pt idx="4380">
                  <c:v>0.32100541846763425</c:v>
                </c:pt>
                <c:pt idx="4381">
                  <c:v>0.32090206137529609</c:v>
                </c:pt>
                <c:pt idx="4382">
                  <c:v>0.32087337606841959</c:v>
                </c:pt>
                <c:pt idx="4383">
                  <c:v>0.3207706791880775</c:v>
                </c:pt>
                <c:pt idx="4384">
                  <c:v>0.32072411079213714</c:v>
                </c:pt>
                <c:pt idx="4385">
                  <c:v>0.32065923523817647</c:v>
                </c:pt>
                <c:pt idx="4386">
                  <c:v>0.32058232406198561</c:v>
                </c:pt>
                <c:pt idx="4387">
                  <c:v>0.32054287744167564</c:v>
                </c:pt>
                <c:pt idx="4388">
                  <c:v>0.32044183305446727</c:v>
                </c:pt>
                <c:pt idx="4389">
                  <c:v>0.32037218888919494</c:v>
                </c:pt>
                <c:pt idx="4390">
                  <c:v>0.32048828794474898</c:v>
                </c:pt>
                <c:pt idx="4391">
                  <c:v>0.32046785150502521</c:v>
                </c:pt>
                <c:pt idx="4392">
                  <c:v>0.32044751724750009</c:v>
                </c:pt>
                <c:pt idx="4393">
                  <c:v>0.32062503466126258</c:v>
                </c:pt>
                <c:pt idx="4394">
                  <c:v>0.32090053948795627</c:v>
                </c:pt>
                <c:pt idx="4395">
                  <c:v>0.32081624679051651</c:v>
                </c:pt>
                <c:pt idx="4396">
                  <c:v>0.32100428055656394</c:v>
                </c:pt>
                <c:pt idx="4397">
                  <c:v>0.32097508415378107</c:v>
                </c:pt>
                <c:pt idx="4398">
                  <c:v>0.32095221373301214</c:v>
                </c:pt>
                <c:pt idx="4399">
                  <c:v>0.32083676266434707</c:v>
                </c:pt>
                <c:pt idx="4400">
                  <c:v>0.32077750385102533</c:v>
                </c:pt>
                <c:pt idx="4401">
                  <c:v>0.3209657313317702</c:v>
                </c:pt>
                <c:pt idx="4402">
                  <c:v>0.32091200767511135</c:v>
                </c:pt>
                <c:pt idx="4403">
                  <c:v>0.32086473263673582</c:v>
                </c:pt>
                <c:pt idx="4404">
                  <c:v>0.32092274897355211</c:v>
                </c:pt>
                <c:pt idx="4405">
                  <c:v>0.32090632022868437</c:v>
                </c:pt>
                <c:pt idx="4406">
                  <c:v>0.32084671362754091</c:v>
                </c:pt>
                <c:pt idx="4407">
                  <c:v>0.32076269005940322</c:v>
                </c:pt>
                <c:pt idx="4408">
                  <c:v>0.32083975660910619</c:v>
                </c:pt>
                <c:pt idx="4409">
                  <c:v>0.32078666282606066</c:v>
                </c:pt>
                <c:pt idx="4410">
                  <c:v>0.32075855451193036</c:v>
                </c:pt>
                <c:pt idx="4411">
                  <c:v>0.32084800173937067</c:v>
                </c:pt>
                <c:pt idx="4412">
                  <c:v>0.3208381267306738</c:v>
                </c:pt>
                <c:pt idx="4413">
                  <c:v>0.32075414609702046</c:v>
                </c:pt>
                <c:pt idx="4414">
                  <c:v>0.32067058536653537</c:v>
                </c:pt>
                <c:pt idx="4415">
                  <c:v>0.32059361743970272</c:v>
                </c:pt>
                <c:pt idx="4416">
                  <c:v>0.32049849935250418</c:v>
                </c:pt>
                <c:pt idx="4417">
                  <c:v>0.32041003685574165</c:v>
                </c:pt>
                <c:pt idx="4418">
                  <c:v>0.32040235167146291</c:v>
                </c:pt>
                <c:pt idx="4419">
                  <c:v>0.32054919491310557</c:v>
                </c:pt>
                <c:pt idx="4420">
                  <c:v>0.32049755393854001</c:v>
                </c:pt>
                <c:pt idx="4421">
                  <c:v>0.32059448616884734</c:v>
                </c:pt>
                <c:pt idx="4422">
                  <c:v>0.3205735187380031</c:v>
                </c:pt>
                <c:pt idx="4423">
                  <c:v>0.3205341161443131</c:v>
                </c:pt>
                <c:pt idx="4424">
                  <c:v>0.32041457556359154</c:v>
                </c:pt>
                <c:pt idx="4425">
                  <c:v>0.3203945076857736</c:v>
                </c:pt>
                <c:pt idx="4426">
                  <c:v>0.32049195514734474</c:v>
                </c:pt>
                <c:pt idx="4427">
                  <c:v>0.32062599037160805</c:v>
                </c:pt>
                <c:pt idx="4428">
                  <c:v>0.32054307041975005</c:v>
                </c:pt>
                <c:pt idx="4429">
                  <c:v>0.32044202506765129</c:v>
                </c:pt>
                <c:pt idx="4430">
                  <c:v>0.32032294494231306</c:v>
                </c:pt>
                <c:pt idx="4431">
                  <c:v>0.32022300021760153</c:v>
                </c:pt>
                <c:pt idx="4432">
                  <c:v>0.32017917021651354</c:v>
                </c:pt>
                <c:pt idx="4433">
                  <c:v>0.32036420936543097</c:v>
                </c:pt>
                <c:pt idx="4434">
                  <c:v>0.32041854831860384</c:v>
                </c:pt>
                <c:pt idx="4435">
                  <c:v>0.32041700057701084</c:v>
                </c:pt>
                <c:pt idx="4436">
                  <c:v>0.32038456057412579</c:v>
                </c:pt>
                <c:pt idx="4437">
                  <c:v>0.32050059777125517</c:v>
                </c:pt>
                <c:pt idx="4438">
                  <c:v>0.32048009978239889</c:v>
                </c:pt>
                <c:pt idx="4439">
                  <c:v>0.3205091392834869</c:v>
                </c:pt>
                <c:pt idx="4440">
                  <c:v>0.32047623858706947</c:v>
                </c:pt>
                <c:pt idx="4441">
                  <c:v>0.32045586239413409</c:v>
                </c:pt>
                <c:pt idx="4442">
                  <c:v>0.32033671308216344</c:v>
                </c:pt>
                <c:pt idx="4443">
                  <c:v>0.32027377451675265</c:v>
                </c:pt>
                <c:pt idx="4444">
                  <c:v>0.3201926156441689</c:v>
                </c:pt>
                <c:pt idx="4445">
                  <c:v>0.32022927256594808</c:v>
                </c:pt>
                <c:pt idx="4446">
                  <c:v>0.3202224912031183</c:v>
                </c:pt>
                <c:pt idx="4447">
                  <c:v>0.3202960787471027</c:v>
                </c:pt>
                <c:pt idx="4448">
                  <c:v>0.32028896335336715</c:v>
                </c:pt>
                <c:pt idx="4449">
                  <c:v>0.32017682853660034</c:v>
                </c:pt>
                <c:pt idx="4450">
                  <c:v>0.32040513939391735</c:v>
                </c:pt>
                <c:pt idx="4451">
                  <c:v>0.32039747869694774</c:v>
                </c:pt>
                <c:pt idx="4452">
                  <c:v>0.32038985630346301</c:v>
                </c:pt>
                <c:pt idx="4453">
                  <c:v>0.32028957702194571</c:v>
                </c:pt>
                <c:pt idx="4454">
                  <c:v>0.32025159413683596</c:v>
                </c:pt>
                <c:pt idx="4455">
                  <c:v>0.32013964616615181</c:v>
                </c:pt>
                <c:pt idx="4456">
                  <c:v>0.32020746793532107</c:v>
                </c:pt>
                <c:pt idx="4457">
                  <c:v>0.32022551559564449</c:v>
                </c:pt>
                <c:pt idx="4458">
                  <c:v>0.32017549301766629</c:v>
                </c:pt>
                <c:pt idx="4459">
                  <c:v>0.32009482555257796</c:v>
                </c:pt>
                <c:pt idx="4460">
                  <c:v>0.32006399642481509</c:v>
                </c:pt>
                <c:pt idx="4461">
                  <c:v>0.32007658144269102</c:v>
                </c:pt>
                <c:pt idx="4462">
                  <c:v>0.32007056353547753</c:v>
                </c:pt>
                <c:pt idx="4463">
                  <c:v>0.31995952071780015</c:v>
                </c:pt>
                <c:pt idx="4464">
                  <c:v>0.32002824311421113</c:v>
                </c:pt>
                <c:pt idx="4465">
                  <c:v>0.31994831189864009</c:v>
                </c:pt>
                <c:pt idx="4466">
                  <c:v>0.31990585533914689</c:v>
                </c:pt>
                <c:pt idx="4467">
                  <c:v>0.3198636110624512</c:v>
                </c:pt>
                <c:pt idx="4468">
                  <c:v>0.31978450300713895</c:v>
                </c:pt>
                <c:pt idx="4469">
                  <c:v>0.31985410049210328</c:v>
                </c:pt>
                <c:pt idx="4470">
                  <c:v>0.31992952998964275</c:v>
                </c:pt>
                <c:pt idx="4471">
                  <c:v>0.31986862733969457</c:v>
                </c:pt>
                <c:pt idx="4472">
                  <c:v>0.3198512892029961</c:v>
                </c:pt>
                <c:pt idx="4473">
                  <c:v>0.31987111775698113</c:v>
                </c:pt>
                <c:pt idx="4474">
                  <c:v>0.3197425321681962</c:v>
                </c:pt>
                <c:pt idx="4475">
                  <c:v>0.31968256450735522</c:v>
                </c:pt>
                <c:pt idx="4476">
                  <c:v>0.31968469668481847</c:v>
                </c:pt>
                <c:pt idx="4477">
                  <c:v>0.31974243320139439</c:v>
                </c:pt>
                <c:pt idx="4478">
                  <c:v>0.31984314103538741</c:v>
                </c:pt>
                <c:pt idx="4479">
                  <c:v>0.31975177533021043</c:v>
                </c:pt>
                <c:pt idx="4480">
                  <c:v>0.31988333645355937</c:v>
                </c:pt>
                <c:pt idx="4481">
                  <c:v>0.31976704977129156</c:v>
                </c:pt>
                <c:pt idx="4482">
                  <c:v>0.31980583452243511</c:v>
                </c:pt>
                <c:pt idx="4483">
                  <c:v>0.31973937034982292</c:v>
                </c:pt>
                <c:pt idx="4484">
                  <c:v>0.31970413849807378</c:v>
                </c:pt>
                <c:pt idx="4485">
                  <c:v>0.31970616280558339</c:v>
                </c:pt>
                <c:pt idx="4486">
                  <c:v>0.31959076199155545</c:v>
                </c:pt>
                <c:pt idx="4487">
                  <c:v>0.31980346318159769</c:v>
                </c:pt>
                <c:pt idx="4488">
                  <c:v>0.31974937086568966</c:v>
                </c:pt>
                <c:pt idx="4489">
                  <c:v>0.31980678401136126</c:v>
                </c:pt>
                <c:pt idx="4490">
                  <c:v>0.31971560009130445</c:v>
                </c:pt>
                <c:pt idx="4491">
                  <c:v>0.31968666709084792</c:v>
                </c:pt>
                <c:pt idx="4492">
                  <c:v>0.3196887787553937</c:v>
                </c:pt>
                <c:pt idx="4493">
                  <c:v>0.31983300986161678</c:v>
                </c:pt>
                <c:pt idx="4494">
                  <c:v>0.31973551481230872</c:v>
                </c:pt>
                <c:pt idx="4495">
                  <c:v>0.31969412223824717</c:v>
                </c:pt>
                <c:pt idx="4496">
                  <c:v>0.31979507162705595</c:v>
                </c:pt>
                <c:pt idx="4497">
                  <c:v>0.31974102126892062</c:v>
                </c:pt>
                <c:pt idx="4498">
                  <c:v>0.31969960116257606</c:v>
                </c:pt>
                <c:pt idx="4499">
                  <c:v>0.31958423315676315</c:v>
                </c:pt>
                <c:pt idx="4500">
                  <c:v>0.31974134699097934</c:v>
                </c:pt>
                <c:pt idx="4501">
                  <c:v>0.31984824025602443</c:v>
                </c:pt>
                <c:pt idx="4502">
                  <c:v>0.31981246405474428</c:v>
                </c:pt>
                <c:pt idx="4503">
                  <c:v>0.31985102173447055</c:v>
                </c:pt>
                <c:pt idx="4504">
                  <c:v>0.3198090516257982</c:v>
                </c:pt>
                <c:pt idx="4505">
                  <c:v>0.31969313636766922</c:v>
                </c:pt>
                <c:pt idx="4506">
                  <c:v>0.31955926068583085</c:v>
                </c:pt>
                <c:pt idx="4507">
                  <c:v>0.31946931438240167</c:v>
                </c:pt>
                <c:pt idx="4508">
                  <c:v>0.31947251281048966</c:v>
                </c:pt>
                <c:pt idx="4509">
                  <c:v>0.31953131024643722</c:v>
                </c:pt>
                <c:pt idx="4510">
                  <c:v>0.31953419869520505</c:v>
                </c:pt>
                <c:pt idx="4511">
                  <c:v>0.31943819770172904</c:v>
                </c:pt>
                <c:pt idx="4512">
                  <c:v>0.31950334671322039</c:v>
                </c:pt>
                <c:pt idx="4513">
                  <c:v>0.31962378997965429</c:v>
                </c:pt>
                <c:pt idx="4514">
                  <c:v>0.31954588102975606</c:v>
                </c:pt>
                <c:pt idx="4515">
                  <c:v>0.31952397662460724</c:v>
                </c:pt>
                <c:pt idx="4516">
                  <c:v>0.31974319174148425</c:v>
                </c:pt>
                <c:pt idx="4517">
                  <c:v>0.31996131078277684</c:v>
                </c:pt>
                <c:pt idx="4518">
                  <c:v>0.31988171422886297</c:v>
                </c:pt>
                <c:pt idx="4519">
                  <c:v>0.31986431065771864</c:v>
                </c:pt>
                <c:pt idx="4520">
                  <c:v>0.31974811910443007</c:v>
                </c:pt>
                <c:pt idx="4521">
                  <c:v>0.31968812350890791</c:v>
                </c:pt>
                <c:pt idx="4522">
                  <c:v>0.31963460789136333</c:v>
                </c:pt>
                <c:pt idx="4523">
                  <c:v>0.31963697985190653</c:v>
                </c:pt>
                <c:pt idx="4524">
                  <c:v>0.31954046495264699</c:v>
                </c:pt>
                <c:pt idx="4525">
                  <c:v>0.31976577762788372</c:v>
                </c:pt>
                <c:pt idx="4526">
                  <c:v>0.32000232373974424</c:v>
                </c:pt>
                <c:pt idx="4527">
                  <c:v>0.31992252212104555</c:v>
                </c:pt>
                <c:pt idx="4528">
                  <c:v>0.31989873451044032</c:v>
                </c:pt>
                <c:pt idx="4529">
                  <c:v>0.31989360583788812</c:v>
                </c:pt>
                <c:pt idx="4530">
                  <c:v>0.31983906280869867</c:v>
                </c:pt>
                <c:pt idx="4531">
                  <c:v>0.31980951249465517</c:v>
                </c:pt>
                <c:pt idx="4532">
                  <c:v>0.3197059549321819</c:v>
                </c:pt>
                <c:pt idx="4533">
                  <c:v>0.31991808015752099</c:v>
                </c:pt>
                <c:pt idx="4534">
                  <c:v>0.31991285475673337</c:v>
                </c:pt>
                <c:pt idx="4535">
                  <c:v>0.31985821548294968</c:v>
                </c:pt>
                <c:pt idx="4536">
                  <c:v>0.31982856940553495</c:v>
                </c:pt>
                <c:pt idx="4537">
                  <c:v>0.32000300155850731</c:v>
                </c:pt>
                <c:pt idx="4538">
                  <c:v>0.31987993655071473</c:v>
                </c:pt>
                <c:pt idx="4539">
                  <c:v>0.31996759686796117</c:v>
                </c:pt>
                <c:pt idx="4540">
                  <c:v>0.31990650388362135</c:v>
                </c:pt>
                <c:pt idx="4541">
                  <c:v>0.31985189636420319</c:v>
                </c:pt>
                <c:pt idx="4542">
                  <c:v>0.31995205688238221</c:v>
                </c:pt>
                <c:pt idx="4543">
                  <c:v>0.31995902159797029</c:v>
                </c:pt>
                <c:pt idx="4544">
                  <c:v>0.31994123148998044</c:v>
                </c:pt>
                <c:pt idx="4545">
                  <c:v>0.31983083533253054</c:v>
                </c:pt>
                <c:pt idx="4546">
                  <c:v>0.31985076615586788</c:v>
                </c:pt>
                <c:pt idx="4547">
                  <c:v>0.31978407732508851</c:v>
                </c:pt>
                <c:pt idx="4548">
                  <c:v>0.31972390193846306</c:v>
                </c:pt>
                <c:pt idx="4549">
                  <c:v>0.31967020742877073</c:v>
                </c:pt>
                <c:pt idx="4550">
                  <c:v>0.31961678139162686</c:v>
                </c:pt>
                <c:pt idx="4551">
                  <c:v>0.31981081248466869</c:v>
                </c:pt>
                <c:pt idx="4552">
                  <c:v>0.31975050342224537</c:v>
                </c:pt>
                <c:pt idx="4553">
                  <c:v>0.31973375590513414</c:v>
                </c:pt>
                <c:pt idx="4554">
                  <c:v>0.31969237212560847</c:v>
                </c:pt>
                <c:pt idx="4555">
                  <c:v>0.31985512526498039</c:v>
                </c:pt>
                <c:pt idx="4556">
                  <c:v>0.31981313463865552</c:v>
                </c:pt>
                <c:pt idx="4557">
                  <c:v>0.31971573896546224</c:v>
                </c:pt>
                <c:pt idx="4558">
                  <c:v>0.31971770527063492</c:v>
                </c:pt>
                <c:pt idx="4559">
                  <c:v>0.31962078674428174</c:v>
                </c:pt>
                <c:pt idx="4560">
                  <c:v>0.31959850781056032</c:v>
                </c:pt>
                <c:pt idx="4561">
                  <c:v>0.31946510527150751</c:v>
                </c:pt>
                <c:pt idx="4562">
                  <c:v>0.31961045474514999</c:v>
                </c:pt>
                <c:pt idx="4563">
                  <c:v>0.31977979747142427</c:v>
                </c:pt>
                <c:pt idx="4564">
                  <c:v>0.31973818348406718</c:v>
                </c:pt>
                <c:pt idx="4565">
                  <c:v>0.31971531756664684</c:v>
                </c:pt>
                <c:pt idx="4566">
                  <c:v>0.3197852609788136</c:v>
                </c:pt>
                <c:pt idx="4567">
                  <c:v>0.31974979967391953</c:v>
                </c:pt>
                <c:pt idx="4568">
                  <c:v>0.31988754567554994</c:v>
                </c:pt>
                <c:pt idx="4569">
                  <c:v>0.31976505794717219</c:v>
                </c:pt>
                <c:pt idx="4570">
                  <c:v>0.31976677765743633</c:v>
                </c:pt>
                <c:pt idx="4571">
                  <c:v>0.31989208376914913</c:v>
                </c:pt>
                <c:pt idx="4572">
                  <c:v>0.3198622683503034</c:v>
                </c:pt>
                <c:pt idx="4573">
                  <c:v>0.3197337270085519</c:v>
                </c:pt>
                <c:pt idx="4574">
                  <c:v>0.32000132837350914</c:v>
                </c:pt>
                <c:pt idx="4575">
                  <c:v>0.32011928173164161</c:v>
                </c:pt>
                <c:pt idx="4576">
                  <c:v>0.32010069032298338</c:v>
                </c:pt>
                <c:pt idx="4577">
                  <c:v>0.32000803687136842</c:v>
                </c:pt>
                <c:pt idx="4578">
                  <c:v>0.3199652816870116</c:v>
                </c:pt>
                <c:pt idx="4579">
                  <c:v>0.32016375027857658</c:v>
                </c:pt>
                <c:pt idx="4580">
                  <c:v>0.32007696152718368</c:v>
                </c:pt>
                <c:pt idx="4581">
                  <c:v>0.32012037671954774</c:v>
                </c:pt>
                <c:pt idx="4582">
                  <c:v>0.32004615983595003</c:v>
                </c:pt>
                <c:pt idx="4583">
                  <c:v>0.32000321403677029</c:v>
                </c:pt>
                <c:pt idx="4584">
                  <c:v>0.32007789796658642</c:v>
                </c:pt>
                <c:pt idx="4585">
                  <c:v>0.32032523847675348</c:v>
                </c:pt>
                <c:pt idx="4586">
                  <c:v>0.32024382228436976</c:v>
                </c:pt>
                <c:pt idx="4587">
                  <c:v>0.32020606817294789</c:v>
                </c:pt>
                <c:pt idx="4588">
                  <c:v>0.32010670783208317</c:v>
                </c:pt>
                <c:pt idx="4589">
                  <c:v>0.32003255929292279</c:v>
                </c:pt>
                <c:pt idx="4590">
                  <c:v>0.31997732149645813</c:v>
                </c:pt>
                <c:pt idx="4591">
                  <c:v>0.31994089988897584</c:v>
                </c:pt>
                <c:pt idx="4592">
                  <c:v>0.32020746538953099</c:v>
                </c:pt>
                <c:pt idx="4593">
                  <c:v>0.3200833780625833</c:v>
                </c:pt>
                <c:pt idx="4594">
                  <c:v>0.3200031711722704</c:v>
                </c:pt>
                <c:pt idx="4595">
                  <c:v>0.32003459531640904</c:v>
                </c:pt>
                <c:pt idx="4596">
                  <c:v>0.32011530233982699</c:v>
                </c:pt>
                <c:pt idx="4597">
                  <c:v>0.32004111082812786</c:v>
                </c:pt>
                <c:pt idx="4598">
                  <c:v>0.3199734702739872</c:v>
                </c:pt>
                <c:pt idx="4599">
                  <c:v>0.31989381292261732</c:v>
                </c:pt>
                <c:pt idx="4600">
                  <c:v>0.31987016885800418</c:v>
                </c:pt>
                <c:pt idx="4601">
                  <c:v>0.31988372301371415</c:v>
                </c:pt>
                <c:pt idx="4602">
                  <c:v>0.31978597439864559</c:v>
                </c:pt>
                <c:pt idx="4603">
                  <c:v>0.31971342952665238</c:v>
                </c:pt>
                <c:pt idx="4604">
                  <c:v>0.3197833823790191</c:v>
                </c:pt>
                <c:pt idx="4605">
                  <c:v>0.319710850467124</c:v>
                </c:pt>
                <c:pt idx="4606">
                  <c:v>0.31966958121478839</c:v>
                </c:pt>
                <c:pt idx="4607">
                  <c:v>0.31965941830871447</c:v>
                </c:pt>
                <c:pt idx="4608">
                  <c:v>0.31961840621717091</c:v>
                </c:pt>
                <c:pt idx="4609">
                  <c:v>0.31977534918608508</c:v>
                </c:pt>
                <c:pt idx="4610">
                  <c:v>0.31996240744015469</c:v>
                </c:pt>
                <c:pt idx="4611">
                  <c:v>0.31995078040295394</c:v>
                </c:pt>
                <c:pt idx="4612">
                  <c:v>0.31988977150093917</c:v>
                </c:pt>
                <c:pt idx="4613">
                  <c:v>0.31984760764343451</c:v>
                </c:pt>
                <c:pt idx="4614">
                  <c:v>0.31981183460521734</c:v>
                </c:pt>
                <c:pt idx="4615">
                  <c:v>0.31993073543219125</c:v>
                </c:pt>
                <c:pt idx="4616">
                  <c:v>0.31982657175503026</c:v>
                </c:pt>
                <c:pt idx="4617">
                  <c:v>0.31974764889625512</c:v>
                </c:pt>
                <c:pt idx="4618">
                  <c:v>0.31974327565177385</c:v>
                </c:pt>
                <c:pt idx="4619">
                  <c:v>0.319664769273515</c:v>
                </c:pt>
                <c:pt idx="4620">
                  <c:v>0.31977204542714738</c:v>
                </c:pt>
                <c:pt idx="4621">
                  <c:v>0.31971193020001165</c:v>
                </c:pt>
                <c:pt idx="4622">
                  <c:v>0.31958414054901157</c:v>
                </c:pt>
                <c:pt idx="4623">
                  <c:v>0.31949406984626649</c:v>
                </c:pt>
                <c:pt idx="4624">
                  <c:v>0.31956511949703514</c:v>
                </c:pt>
                <c:pt idx="4625">
                  <c:v>0.31946896389954998</c:v>
                </c:pt>
                <c:pt idx="4626">
                  <c:v>0.31965137408005223</c:v>
                </c:pt>
                <c:pt idx="4627">
                  <c:v>0.31980197220965195</c:v>
                </c:pt>
                <c:pt idx="4628">
                  <c:v>0.31994563734860371</c:v>
                </c:pt>
                <c:pt idx="4629">
                  <c:v>0.31989701416186067</c:v>
                </c:pt>
                <c:pt idx="4630">
                  <c:v>0.31985481409105138</c:v>
                </c:pt>
                <c:pt idx="4631">
                  <c:v>0.31983754502059614</c:v>
                </c:pt>
                <c:pt idx="4632">
                  <c:v>0.31974002729549317</c:v>
                </c:pt>
                <c:pt idx="4633">
                  <c:v>0.3196491771590157</c:v>
                </c:pt>
                <c:pt idx="4634">
                  <c:v>0.31973181127322059</c:v>
                </c:pt>
                <c:pt idx="4635">
                  <c:v>0.31975223721685453</c:v>
                </c:pt>
                <c:pt idx="4636">
                  <c:v>0.31962424603077028</c:v>
                </c:pt>
                <c:pt idx="4637">
                  <c:v>0.31976261980061643</c:v>
                </c:pt>
                <c:pt idx="4638">
                  <c:v>0.3199064817016134</c:v>
                </c:pt>
                <c:pt idx="4639">
                  <c:v>0.31993220929310534</c:v>
                </c:pt>
                <c:pt idx="4640">
                  <c:v>0.3198960132466398</c:v>
                </c:pt>
                <c:pt idx="4641">
                  <c:v>0.31984145818040655</c:v>
                </c:pt>
                <c:pt idx="4642">
                  <c:v>0.31980571588950452</c:v>
                </c:pt>
                <c:pt idx="4643">
                  <c:v>0.31980105231005695</c:v>
                </c:pt>
                <c:pt idx="4644">
                  <c:v>0.31992618704850667</c:v>
                </c:pt>
                <c:pt idx="4645">
                  <c:v>0.31983440611326414</c:v>
                </c:pt>
                <c:pt idx="4646">
                  <c:v>0.31989139408269784</c:v>
                </c:pt>
                <c:pt idx="4647">
                  <c:v>0.31983068211228438</c:v>
                </c:pt>
                <c:pt idx="4648">
                  <c:v>0.31980735370172292</c:v>
                </c:pt>
                <c:pt idx="4649">
                  <c:v>0.31969144693321427</c:v>
                </c:pt>
                <c:pt idx="4650">
                  <c:v>0.31958229969854823</c:v>
                </c:pt>
                <c:pt idx="4651">
                  <c:v>0.3196405482000555</c:v>
                </c:pt>
                <c:pt idx="4652">
                  <c:v>0.31962435045905524</c:v>
                </c:pt>
                <c:pt idx="4653">
                  <c:v>0.31958969370675994</c:v>
                </c:pt>
                <c:pt idx="4654">
                  <c:v>0.31949959523822613</c:v>
                </c:pt>
                <c:pt idx="4655">
                  <c:v>0.319484102262035</c:v>
                </c:pt>
                <c:pt idx="4656">
                  <c:v>0.3194625067507248</c:v>
                </c:pt>
                <c:pt idx="4657">
                  <c:v>0.31946573921697119</c:v>
                </c:pt>
                <c:pt idx="4658">
                  <c:v>0.31938862052088635</c:v>
                </c:pt>
                <c:pt idx="4659">
                  <c:v>0.31935514241828189</c:v>
                </c:pt>
                <c:pt idx="4660">
                  <c:v>0.31924767670619048</c:v>
                </c:pt>
                <c:pt idx="4661">
                  <c:v>0.3193446783226595</c:v>
                </c:pt>
                <c:pt idx="4662">
                  <c:v>0.31923108493104618</c:v>
                </c:pt>
                <c:pt idx="4663">
                  <c:v>0.31912423950639096</c:v>
                </c:pt>
                <c:pt idx="4664">
                  <c:v>0.31910444330885895</c:v>
                </c:pt>
                <c:pt idx="4665">
                  <c:v>0.31901677109231463</c:v>
                </c:pt>
                <c:pt idx="4666">
                  <c:v>0.31893571723685304</c:v>
                </c:pt>
                <c:pt idx="4667">
                  <c:v>0.31891686365066874</c:v>
                </c:pt>
                <c:pt idx="4668">
                  <c:v>0.31883012933241539</c:v>
                </c:pt>
                <c:pt idx="4669">
                  <c:v>0.31875000868575332</c:v>
                </c:pt>
                <c:pt idx="4670">
                  <c:v>0.31865792864232456</c:v>
                </c:pt>
                <c:pt idx="4671">
                  <c:v>0.31874551899911291</c:v>
                </c:pt>
                <c:pt idx="4672">
                  <c:v>0.31874615640411735</c:v>
                </c:pt>
                <c:pt idx="4673">
                  <c:v>0.31872207062209679</c:v>
                </c:pt>
                <c:pt idx="4674">
                  <c:v>0.31859923026898629</c:v>
                </c:pt>
                <c:pt idx="4675">
                  <c:v>0.31858823911764134</c:v>
                </c:pt>
                <c:pt idx="4676">
                  <c:v>0.31860202292205309</c:v>
                </c:pt>
                <c:pt idx="4677">
                  <c:v>0.3186713528074428</c:v>
                </c:pt>
                <c:pt idx="4678">
                  <c:v>0.31856112604340558</c:v>
                </c:pt>
                <c:pt idx="4679">
                  <c:v>0.31875425541318858</c:v>
                </c:pt>
                <c:pt idx="4680">
                  <c:v>0.31869922913612264</c:v>
                </c:pt>
                <c:pt idx="4681">
                  <c:v>0.31873099299044205</c:v>
                </c:pt>
                <c:pt idx="4682">
                  <c:v>0.31886147802548981</c:v>
                </c:pt>
                <c:pt idx="4683">
                  <c:v>0.31890479063536237</c:v>
                </c:pt>
                <c:pt idx="4684">
                  <c:v>0.31885519168218551</c:v>
                </c:pt>
                <c:pt idx="4685">
                  <c:v>0.31883674072377455</c:v>
                </c:pt>
                <c:pt idx="4686">
                  <c:v>0.31892343702015569</c:v>
                </c:pt>
                <c:pt idx="4687">
                  <c:v>0.31910857483505489</c:v>
                </c:pt>
                <c:pt idx="4688">
                  <c:v>0.31898380196087961</c:v>
                </c:pt>
                <c:pt idx="4689">
                  <c:v>0.31902032295107519</c:v>
                </c:pt>
                <c:pt idx="4690">
                  <c:v>0.3191122813363198</c:v>
                </c:pt>
                <c:pt idx="4691">
                  <c:v>0.31912344492963818</c:v>
                </c:pt>
                <c:pt idx="4692">
                  <c:v>0.31909747270499</c:v>
                </c:pt>
                <c:pt idx="4693">
                  <c:v>0.31897275534146508</c:v>
                </c:pt>
                <c:pt idx="4694">
                  <c:v>0.31891045656475775</c:v>
                </c:pt>
                <c:pt idx="4695">
                  <c:v>0.31881757428193397</c:v>
                </c:pt>
                <c:pt idx="4696">
                  <c:v>0.3188796464105243</c:v>
                </c:pt>
                <c:pt idx="4697">
                  <c:v>0.31897230817847172</c:v>
                </c:pt>
                <c:pt idx="4698">
                  <c:v>0.31884203663757937</c:v>
                </c:pt>
                <c:pt idx="4699">
                  <c:v>0.31872477645439146</c:v>
                </c:pt>
                <c:pt idx="4700">
                  <c:v>0.31883675257211946</c:v>
                </c:pt>
                <c:pt idx="4701">
                  <c:v>0.3187442388092589</c:v>
                </c:pt>
                <c:pt idx="4702">
                  <c:v>0.3187943176152126</c:v>
                </c:pt>
                <c:pt idx="4703">
                  <c:v>0.31883796602713654</c:v>
                </c:pt>
                <c:pt idx="4704">
                  <c:v>0.31871454619700085</c:v>
                </c:pt>
                <c:pt idx="4705">
                  <c:v>0.31858556346601585</c:v>
                </c:pt>
                <c:pt idx="4706">
                  <c:v>0.3184943056486858</c:v>
                </c:pt>
                <c:pt idx="4707">
                  <c:v>0.31844057912044238</c:v>
                </c:pt>
                <c:pt idx="4708">
                  <c:v>0.3185477962248402</c:v>
                </c:pt>
                <c:pt idx="4709">
                  <c:v>0.31850616224371597</c:v>
                </c:pt>
                <c:pt idx="4710">
                  <c:v>0.31837822143249739</c:v>
                </c:pt>
                <c:pt idx="4711">
                  <c:v>0.31832507532533488</c:v>
                </c:pt>
                <c:pt idx="4712">
                  <c:v>0.31844522994870822</c:v>
                </c:pt>
                <c:pt idx="4713">
                  <c:v>0.3183546737989647</c:v>
                </c:pt>
                <c:pt idx="4714">
                  <c:v>0.31828311042996993</c:v>
                </c:pt>
                <c:pt idx="4715">
                  <c:v>0.31823043987782007</c:v>
                </c:pt>
                <c:pt idx="4716">
                  <c:v>0.31820275267843096</c:v>
                </c:pt>
                <c:pt idx="4717">
                  <c:v>0.3181937439150388</c:v>
                </c:pt>
                <c:pt idx="4718">
                  <c:v>0.3181044451954636</c:v>
                </c:pt>
                <c:pt idx="4719">
                  <c:v>0.31803413296948629</c:v>
                </c:pt>
                <c:pt idx="4720">
                  <c:v>0.31810012230463885</c:v>
                </c:pt>
                <c:pt idx="4721">
                  <c:v>0.31816578169311566</c:v>
                </c:pt>
                <c:pt idx="4722">
                  <c:v>0.31809516278465011</c:v>
                </c:pt>
                <c:pt idx="4723">
                  <c:v>0.31825972197072688</c:v>
                </c:pt>
                <c:pt idx="4724">
                  <c:v>0.31826896836087326</c:v>
                </c:pt>
                <c:pt idx="4725">
                  <c:v>0.31826580851906894</c:v>
                </c:pt>
                <c:pt idx="4726">
                  <c:v>0.31833063947647361</c:v>
                </c:pt>
                <c:pt idx="4727">
                  <c:v>0.31827773127909126</c:v>
                </c:pt>
                <c:pt idx="4728">
                  <c:v>0.3181880126226958</c:v>
                </c:pt>
                <c:pt idx="4729">
                  <c:v>0.31815435755958232</c:v>
                </c:pt>
                <c:pt idx="4730">
                  <c:v>0.31805907577178438</c:v>
                </c:pt>
                <c:pt idx="4731">
                  <c:v>0.31801988539292547</c:v>
                </c:pt>
                <c:pt idx="4732">
                  <c:v>0.31796853096596084</c:v>
                </c:pt>
                <c:pt idx="4733">
                  <c:v>0.31791743331113104</c:v>
                </c:pt>
                <c:pt idx="4734">
                  <c:v>0.31784187614457537</c:v>
                </c:pt>
                <c:pt idx="4735">
                  <c:v>0.31771725676385248</c:v>
                </c:pt>
                <c:pt idx="4736">
                  <c:v>0.31776629048003324</c:v>
                </c:pt>
                <c:pt idx="4737">
                  <c:v>0.31786451902763307</c:v>
                </c:pt>
                <c:pt idx="4738">
                  <c:v>0.3179251764324949</c:v>
                </c:pt>
                <c:pt idx="4739">
                  <c:v>0.31790519555033242</c:v>
                </c:pt>
                <c:pt idx="4740">
                  <c:v>0.31784823457258077</c:v>
                </c:pt>
                <c:pt idx="4741">
                  <c:v>0.31772358339971785</c:v>
                </c:pt>
                <c:pt idx="4742">
                  <c:v>0.31769225048271926</c:v>
                </c:pt>
                <c:pt idx="4743">
                  <c:v>0.31763017423030571</c:v>
                </c:pt>
                <c:pt idx="4744">
                  <c:v>0.31755605335915416</c:v>
                </c:pt>
                <c:pt idx="4745">
                  <c:v>0.31784690309235836</c:v>
                </c:pt>
                <c:pt idx="4746">
                  <c:v>0.31783349357689655</c:v>
                </c:pt>
                <c:pt idx="4747">
                  <c:v>0.31789430610901204</c:v>
                </c:pt>
                <c:pt idx="4748">
                  <c:v>0.317794144578467</c:v>
                </c:pt>
                <c:pt idx="4749">
                  <c:v>0.31770684385557468</c:v>
                </c:pt>
                <c:pt idx="4750">
                  <c:v>0.31758289963629682</c:v>
                </c:pt>
                <c:pt idx="4751">
                  <c:v>0.31768204513811538</c:v>
                </c:pt>
                <c:pt idx="4752">
                  <c:v>0.31766327991242482</c:v>
                </c:pt>
                <c:pt idx="4753">
                  <c:v>0.31754573351286269</c:v>
                </c:pt>
                <c:pt idx="4754">
                  <c:v>0.31744731484529842</c:v>
                </c:pt>
                <c:pt idx="4755">
                  <c:v>0.31745444327107192</c:v>
                </c:pt>
                <c:pt idx="4756">
                  <c:v>0.31752951105471655</c:v>
                </c:pt>
                <c:pt idx="4757">
                  <c:v>0.31750532849944296</c:v>
                </c:pt>
                <c:pt idx="4758">
                  <c:v>0.31766665685694573</c:v>
                </c:pt>
                <c:pt idx="4759">
                  <c:v>0.31764178857266101</c:v>
                </c:pt>
                <c:pt idx="4760">
                  <c:v>0.31753052962979766</c:v>
                </c:pt>
                <c:pt idx="4761">
                  <c:v>0.31753724198164868</c:v>
                </c:pt>
                <c:pt idx="4762">
                  <c:v>0.31763661577174046</c:v>
                </c:pt>
                <c:pt idx="4763">
                  <c:v>0.31755628269288172</c:v>
                </c:pt>
                <c:pt idx="4764">
                  <c:v>0.31743927127941735</c:v>
                </c:pt>
                <c:pt idx="4765">
                  <c:v>0.31750205492302025</c:v>
                </c:pt>
                <c:pt idx="4766">
                  <c:v>0.31738531464840514</c:v>
                </c:pt>
                <c:pt idx="4767">
                  <c:v>0.31730005807516309</c:v>
                </c:pt>
                <c:pt idx="4768">
                  <c:v>0.31733264278478729</c:v>
                </c:pt>
                <c:pt idx="4769">
                  <c:v>0.31738359957086337</c:v>
                </c:pt>
                <c:pt idx="4770">
                  <c:v>0.31744666157300905</c:v>
                </c:pt>
                <c:pt idx="4771">
                  <c:v>0.31739817326514402</c:v>
                </c:pt>
                <c:pt idx="4772">
                  <c:v>0.31765891239881827</c:v>
                </c:pt>
                <c:pt idx="4773">
                  <c:v>0.31751048783682417</c:v>
                </c:pt>
                <c:pt idx="4774">
                  <c:v>0.31764089539764007</c:v>
                </c:pt>
                <c:pt idx="4775">
                  <c:v>0.31767177592065188</c:v>
                </c:pt>
                <c:pt idx="4776">
                  <c:v>0.31759126704104862</c:v>
                </c:pt>
                <c:pt idx="4777">
                  <c:v>0.31754205570584337</c:v>
                </c:pt>
                <c:pt idx="4778">
                  <c:v>0.31767230542731417</c:v>
                </c:pt>
                <c:pt idx="4779">
                  <c:v>0.3178019039001776</c:v>
                </c:pt>
                <c:pt idx="4780">
                  <c:v>0.3178319793806767</c:v>
                </c:pt>
                <c:pt idx="4781">
                  <c:v>0.31783100448377333</c:v>
                </c:pt>
                <c:pt idx="4782">
                  <c:v>0.31774351946135448</c:v>
                </c:pt>
                <c:pt idx="4783">
                  <c:v>0.31768118686404773</c:v>
                </c:pt>
                <c:pt idx="4784">
                  <c:v>0.31770568592972748</c:v>
                </c:pt>
                <c:pt idx="4785">
                  <c:v>0.31774859750007883</c:v>
                </c:pt>
                <c:pt idx="4786">
                  <c:v>0.31766152451257845</c:v>
                </c:pt>
                <c:pt idx="4787">
                  <c:v>0.31757488689001556</c:v>
                </c:pt>
                <c:pt idx="4788">
                  <c:v>0.31748250245556547</c:v>
                </c:pt>
                <c:pt idx="4789">
                  <c:v>0.31742147494328765</c:v>
                </c:pt>
                <c:pt idx="4790">
                  <c:v>0.31749670756857118</c:v>
                </c:pt>
                <c:pt idx="4791">
                  <c:v>0.31744796903072831</c:v>
                </c:pt>
                <c:pt idx="4792">
                  <c:v>0.31735621918557466</c:v>
                </c:pt>
                <c:pt idx="4793">
                  <c:v>0.31727728808964678</c:v>
                </c:pt>
                <c:pt idx="4794">
                  <c:v>0.31737178164919855</c:v>
                </c:pt>
                <c:pt idx="4795">
                  <c:v>0.31744108274095256</c:v>
                </c:pt>
                <c:pt idx="4796">
                  <c:v>0.31740498232724779</c:v>
                </c:pt>
                <c:pt idx="4797">
                  <c:v>0.31735670241561154</c:v>
                </c:pt>
                <c:pt idx="4798">
                  <c:v>0.31727776890353343</c:v>
                </c:pt>
                <c:pt idx="4799">
                  <c:v>0.31731046505901578</c:v>
                </c:pt>
                <c:pt idx="4800">
                  <c:v>0.31735535273372067</c:v>
                </c:pt>
                <c:pt idx="4801">
                  <c:v>0.31731350097005206</c:v>
                </c:pt>
                <c:pt idx="4802">
                  <c:v>0.31723478346520179</c:v>
                </c:pt>
                <c:pt idx="4803">
                  <c:v>0.31718735454787578</c:v>
                </c:pt>
                <c:pt idx="4804">
                  <c:v>0.31705364777513639</c:v>
                </c:pt>
                <c:pt idx="4805">
                  <c:v>0.31695150953626072</c:v>
                </c:pt>
                <c:pt idx="4806">
                  <c:v>0.31693021698857943</c:v>
                </c:pt>
                <c:pt idx="4807">
                  <c:v>0.31696465090363657</c:v>
                </c:pt>
                <c:pt idx="4808">
                  <c:v>0.31701744764911838</c:v>
                </c:pt>
                <c:pt idx="4809">
                  <c:v>0.31695874541087282</c:v>
                </c:pt>
                <c:pt idx="4810">
                  <c:v>0.31693741668381842</c:v>
                </c:pt>
                <c:pt idx="4811">
                  <c:v>0.31692237460039935</c:v>
                </c:pt>
                <c:pt idx="4812">
                  <c:v>0.31682089272739733</c:v>
                </c:pt>
                <c:pt idx="4813">
                  <c:v>0.31679407326376036</c:v>
                </c:pt>
                <c:pt idx="4814">
                  <c:v>0.31698985789744155</c:v>
                </c:pt>
                <c:pt idx="4815">
                  <c:v>0.31694365360795435</c:v>
                </c:pt>
                <c:pt idx="4816">
                  <c:v>0.31702745533991455</c:v>
                </c:pt>
                <c:pt idx="4817">
                  <c:v>0.31699342306321499</c:v>
                </c:pt>
                <c:pt idx="4818">
                  <c:v>0.31693484094789892</c:v>
                </c:pt>
                <c:pt idx="4819">
                  <c:v>0.31690127174315941</c:v>
                </c:pt>
                <c:pt idx="4820">
                  <c:v>0.3168184353844436</c:v>
                </c:pt>
                <c:pt idx="4821">
                  <c:v>0.31677308820752137</c:v>
                </c:pt>
                <c:pt idx="4822">
                  <c:v>0.31678976776648377</c:v>
                </c:pt>
                <c:pt idx="4823">
                  <c:v>0.31673220392765139</c:v>
                </c:pt>
                <c:pt idx="4824">
                  <c:v>0.31670582790801316</c:v>
                </c:pt>
                <c:pt idx="4825">
                  <c:v>0.31658688876847307</c:v>
                </c:pt>
                <c:pt idx="4826">
                  <c:v>0.31659831932463067</c:v>
                </c:pt>
                <c:pt idx="4827">
                  <c:v>0.31675800272800753</c:v>
                </c:pt>
                <c:pt idx="4828">
                  <c:v>0.31684891271436744</c:v>
                </c:pt>
                <c:pt idx="4829">
                  <c:v>0.31677869815079562</c:v>
                </c:pt>
                <c:pt idx="4830">
                  <c:v>0.3167397296600416</c:v>
                </c:pt>
                <c:pt idx="4831">
                  <c:v>0.3166577010117414</c:v>
                </c:pt>
                <c:pt idx="4832">
                  <c:v>0.31653900250668265</c:v>
                </c:pt>
                <c:pt idx="4833">
                  <c:v>0.31642707749414922</c:v>
                </c:pt>
                <c:pt idx="4834">
                  <c:v>0.31662469710667845</c:v>
                </c:pt>
                <c:pt idx="4835">
                  <c:v>0.31667301362114503</c:v>
                </c:pt>
                <c:pt idx="4836">
                  <c:v>0.31672726855303929</c:v>
                </c:pt>
                <c:pt idx="4837">
                  <c:v>0.31671945721027406</c:v>
                </c:pt>
                <c:pt idx="4838">
                  <c:v>0.31667460492422267</c:v>
                </c:pt>
                <c:pt idx="4839">
                  <c:v>0.31655582189960152</c:v>
                </c:pt>
                <c:pt idx="4840">
                  <c:v>0.31652414779010352</c:v>
                </c:pt>
                <c:pt idx="4841">
                  <c:v>0.31662858705115299</c:v>
                </c:pt>
                <c:pt idx="4842">
                  <c:v>0.31656565411589727</c:v>
                </c:pt>
                <c:pt idx="4843">
                  <c:v>0.31676258084531778</c:v>
                </c:pt>
                <c:pt idx="4844">
                  <c:v>0.31661863794109119</c:v>
                </c:pt>
                <c:pt idx="4845">
                  <c:v>0.31648159475138571</c:v>
                </c:pt>
                <c:pt idx="4846">
                  <c:v>0.31644411177762877</c:v>
                </c:pt>
                <c:pt idx="4847">
                  <c:v>0.31651187121874064</c:v>
                </c:pt>
                <c:pt idx="4848">
                  <c:v>0.31646805686264695</c:v>
                </c:pt>
                <c:pt idx="4849">
                  <c:v>0.31635648657833371</c:v>
                </c:pt>
                <c:pt idx="4850">
                  <c:v>0.31646176414544208</c:v>
                </c:pt>
                <c:pt idx="4851">
                  <c:v>0.3163625853247149</c:v>
                </c:pt>
                <c:pt idx="4852">
                  <c:v>0.31640603239809134</c:v>
                </c:pt>
                <c:pt idx="4853">
                  <c:v>0.31644308723610093</c:v>
                </c:pt>
                <c:pt idx="4854">
                  <c:v>0.31641815679992047</c:v>
                </c:pt>
                <c:pt idx="4855">
                  <c:v>0.31638099101592082</c:v>
                </c:pt>
                <c:pt idx="4856">
                  <c:v>0.31630075606084124</c:v>
                </c:pt>
                <c:pt idx="4857">
                  <c:v>0.31647428728053706</c:v>
                </c:pt>
                <c:pt idx="4858">
                  <c:v>0.31636886584413437</c:v>
                </c:pt>
                <c:pt idx="4859">
                  <c:v>0.31635666651491373</c:v>
                </c:pt>
                <c:pt idx="4860">
                  <c:v>0.31627655318233916</c:v>
                </c:pt>
                <c:pt idx="4861">
                  <c:v>0.31623391541642748</c:v>
                </c:pt>
                <c:pt idx="4862">
                  <c:v>0.31615441583934534</c:v>
                </c:pt>
                <c:pt idx="4863">
                  <c:v>0.3161803687601486</c:v>
                </c:pt>
                <c:pt idx="4864">
                  <c:v>0.3161567519163479</c:v>
                </c:pt>
                <c:pt idx="4865">
                  <c:v>0.31611471315676615</c:v>
                </c:pt>
                <c:pt idx="4866">
                  <c:v>0.3160976045909823</c:v>
                </c:pt>
                <c:pt idx="4867">
                  <c:v>0.31609912156802739</c:v>
                </c:pt>
                <c:pt idx="4868">
                  <c:v>0.31625512096018726</c:v>
                </c:pt>
                <c:pt idx="4869">
                  <c:v>0.31649068035538636</c:v>
                </c:pt>
                <c:pt idx="4870">
                  <c:v>0.31639135695360943</c:v>
                </c:pt>
                <c:pt idx="4871">
                  <c:v>0.31632961016884142</c:v>
                </c:pt>
                <c:pt idx="4872">
                  <c:v>0.31642884211799721</c:v>
                </c:pt>
                <c:pt idx="4873">
                  <c:v>0.31652139790740719</c:v>
                </c:pt>
                <c:pt idx="4874">
                  <c:v>0.31649607591787016</c:v>
                </c:pt>
                <c:pt idx="4875">
                  <c:v>0.3163658255382808</c:v>
                </c:pt>
                <c:pt idx="4876">
                  <c:v>0.31632274141058941</c:v>
                </c:pt>
                <c:pt idx="4877">
                  <c:v>0.31647762270353647</c:v>
                </c:pt>
                <c:pt idx="4878">
                  <c:v>0.3165143195900188</c:v>
                </c:pt>
                <c:pt idx="4879">
                  <c:v>0.31641487799206869</c:v>
                </c:pt>
                <c:pt idx="4880">
                  <c:v>0.31635301360210838</c:v>
                </c:pt>
                <c:pt idx="4881">
                  <c:v>0.3162481985340978</c:v>
                </c:pt>
                <c:pt idx="4882">
                  <c:v>0.3162304225414273</c:v>
                </c:pt>
                <c:pt idx="4883">
                  <c:v>0.31624363542872014</c:v>
                </c:pt>
                <c:pt idx="4884">
                  <c:v>0.31621970225157653</c:v>
                </c:pt>
                <c:pt idx="4885">
                  <c:v>0.31629476374031867</c:v>
                </c:pt>
                <c:pt idx="4886">
                  <c:v>0.31620259992161709</c:v>
                </c:pt>
                <c:pt idx="4887">
                  <c:v>0.31610471692200898</c:v>
                </c:pt>
                <c:pt idx="4888">
                  <c:v>0.31623597333739895</c:v>
                </c:pt>
                <c:pt idx="4889">
                  <c:v>0.31636657347071195</c:v>
                </c:pt>
                <c:pt idx="4890">
                  <c:v>0.31631730560335836</c:v>
                </c:pt>
                <c:pt idx="4891">
                  <c:v>0.31630536407534154</c:v>
                </c:pt>
                <c:pt idx="4892">
                  <c:v>0.31618842725496482</c:v>
                </c:pt>
                <c:pt idx="4893">
                  <c:v>0.31609679511869004</c:v>
                </c:pt>
                <c:pt idx="4894">
                  <c:v>0.31611067614309657</c:v>
                </c:pt>
                <c:pt idx="4895">
                  <c:v>0.31603179276238108</c:v>
                </c:pt>
                <c:pt idx="4896">
                  <c:v>0.31595948379856914</c:v>
                </c:pt>
                <c:pt idx="4897">
                  <c:v>0.31593697137957633</c:v>
                </c:pt>
                <c:pt idx="4898">
                  <c:v>0.31615558152267847</c:v>
                </c:pt>
                <c:pt idx="4899">
                  <c:v>0.31607029361506506</c:v>
                </c:pt>
                <c:pt idx="4900">
                  <c:v>0.31595453214698971</c:v>
                </c:pt>
                <c:pt idx="4901">
                  <c:v>0.31608035948625474</c:v>
                </c:pt>
                <c:pt idx="4902">
                  <c:v>0.31598308768882344</c:v>
                </c:pt>
                <c:pt idx="4903">
                  <c:v>0.31602225725037936</c:v>
                </c:pt>
                <c:pt idx="4904">
                  <c:v>0.31591909596412743</c:v>
                </c:pt>
                <c:pt idx="4905">
                  <c:v>0.31584117048430682</c:v>
                </c:pt>
                <c:pt idx="4906">
                  <c:v>0.31572655463188526</c:v>
                </c:pt>
                <c:pt idx="4907">
                  <c:v>0.31565577185872579</c:v>
                </c:pt>
                <c:pt idx="4908">
                  <c:v>0.31552354299943214</c:v>
                </c:pt>
                <c:pt idx="4909">
                  <c:v>0.31542905528443499</c:v>
                </c:pt>
                <c:pt idx="4910">
                  <c:v>0.31543391500801282</c:v>
                </c:pt>
                <c:pt idx="4911">
                  <c:v>0.31537077543297276</c:v>
                </c:pt>
                <c:pt idx="4912">
                  <c:v>0.31532030655580789</c:v>
                </c:pt>
                <c:pt idx="4913">
                  <c:v>0.31518357502302885</c:v>
                </c:pt>
                <c:pt idx="4914">
                  <c:v>0.31512786714791374</c:v>
                </c:pt>
                <c:pt idx="4915">
                  <c:v>0.31530726281217419</c:v>
                </c:pt>
                <c:pt idx="4916">
                  <c:v>0.31528801149811336</c:v>
                </c:pt>
                <c:pt idx="4917">
                  <c:v>0.31521942144062276</c:v>
                </c:pt>
                <c:pt idx="4918">
                  <c:v>0.31539217933341962</c:v>
                </c:pt>
                <c:pt idx="4919">
                  <c:v>0.31544665843675251</c:v>
                </c:pt>
                <c:pt idx="4920">
                  <c:v>0.31538963514456875</c:v>
                </c:pt>
                <c:pt idx="4921">
                  <c:v>0.31535761196884587</c:v>
                </c:pt>
                <c:pt idx="4922">
                  <c:v>0.31522069390900165</c:v>
                </c:pt>
                <c:pt idx="4923">
                  <c:v>0.31532547043945663</c:v>
                </c:pt>
                <c:pt idx="4924">
                  <c:v>0.31520107308725936</c:v>
                </c:pt>
                <c:pt idx="4925">
                  <c:v>0.3151143777218231</c:v>
                </c:pt>
                <c:pt idx="4926">
                  <c:v>0.31510227083321396</c:v>
                </c:pt>
                <c:pt idx="4927">
                  <c:v>0.31507168447904788</c:v>
                </c:pt>
                <c:pt idx="4928">
                  <c:v>0.31498563605665264</c:v>
                </c:pt>
                <c:pt idx="4929">
                  <c:v>0.31491237787636939</c:v>
                </c:pt>
                <c:pt idx="4930">
                  <c:v>0.31506813598698752</c:v>
                </c:pt>
                <c:pt idx="4931">
                  <c:v>0.31496356530705261</c:v>
                </c:pt>
                <c:pt idx="4932">
                  <c:v>0.31494603248051734</c:v>
                </c:pt>
                <c:pt idx="4933">
                  <c:v>0.31487297231811473</c:v>
                </c:pt>
                <c:pt idx="4934">
                  <c:v>0.31500420745652413</c:v>
                </c:pt>
                <c:pt idx="4935">
                  <c:v>0.31488759641924152</c:v>
                </c:pt>
                <c:pt idx="4936">
                  <c:v>0.31503111843714532</c:v>
                </c:pt>
                <c:pt idx="4937">
                  <c:v>0.31518628284495959</c:v>
                </c:pt>
                <c:pt idx="4938">
                  <c:v>0.31507494143073478</c:v>
                </c:pt>
                <c:pt idx="4939">
                  <c:v>0.3150692117235811</c:v>
                </c:pt>
                <c:pt idx="4940">
                  <c:v>0.31507587066496318</c:v>
                </c:pt>
                <c:pt idx="4941">
                  <c:v>0.31528024631163837</c:v>
                </c:pt>
                <c:pt idx="4942">
                  <c:v>0.31524877008008018</c:v>
                </c:pt>
                <c:pt idx="4943">
                  <c:v>0.31523599122967977</c:v>
                </c:pt>
                <c:pt idx="4944">
                  <c:v>0.3151182212735314</c:v>
                </c:pt>
                <c:pt idx="4945">
                  <c:v>0.31509373516716371</c:v>
                </c:pt>
                <c:pt idx="4946">
                  <c:v>0.31525476149132792</c:v>
                </c:pt>
                <c:pt idx="4947">
                  <c:v>0.3151616176838713</c:v>
                </c:pt>
                <c:pt idx="4948">
                  <c:v>0.31505039959545195</c:v>
                </c:pt>
                <c:pt idx="4949">
                  <c:v>0.31493973759747468</c:v>
                </c:pt>
                <c:pt idx="4950">
                  <c:v>0.31488524890948733</c:v>
                </c:pt>
                <c:pt idx="4951">
                  <c:v>0.31481249266493988</c:v>
                </c:pt>
                <c:pt idx="4952">
                  <c:v>0.31478335520161516</c:v>
                </c:pt>
                <c:pt idx="4953">
                  <c:v>0.31469256842560706</c:v>
                </c:pt>
                <c:pt idx="4954">
                  <c:v>0.314602235583479</c:v>
                </c:pt>
                <c:pt idx="4955">
                  <c:v>0.31454325440556158</c:v>
                </c:pt>
                <c:pt idx="4956">
                  <c:v>0.31475647313353378</c:v>
                </c:pt>
                <c:pt idx="4957">
                  <c:v>0.31495626576786612</c:v>
                </c:pt>
                <c:pt idx="4958">
                  <c:v>0.31492022943902681</c:v>
                </c:pt>
                <c:pt idx="4959">
                  <c:v>0.31495235329183163</c:v>
                </c:pt>
                <c:pt idx="4960">
                  <c:v>0.31484218152537247</c:v>
                </c:pt>
                <c:pt idx="4961">
                  <c:v>0.31484379561774556</c:v>
                </c:pt>
                <c:pt idx="4962">
                  <c:v>0.31501843163965682</c:v>
                </c:pt>
                <c:pt idx="4963">
                  <c:v>0.31488320948145854</c:v>
                </c:pt>
                <c:pt idx="4964">
                  <c:v>0.31491551843405124</c:v>
                </c:pt>
                <c:pt idx="4965">
                  <c:v>0.31483025084188099</c:v>
                </c:pt>
                <c:pt idx="4966">
                  <c:v>0.31491225958767161</c:v>
                </c:pt>
                <c:pt idx="4967">
                  <c:v>0.31476520828973326</c:v>
                </c:pt>
                <c:pt idx="4968">
                  <c:v>0.31489080224828458</c:v>
                </c:pt>
                <c:pt idx="4969">
                  <c:v>0.31487981323704317</c:v>
                </c:pt>
                <c:pt idx="4970">
                  <c:v>0.31483179917085796</c:v>
                </c:pt>
                <c:pt idx="4971">
                  <c:v>0.31480874517500368</c:v>
                </c:pt>
                <c:pt idx="4972">
                  <c:v>0.3147549114491287</c:v>
                </c:pt>
                <c:pt idx="4973">
                  <c:v>0.31471988189188305</c:v>
                </c:pt>
                <c:pt idx="4974">
                  <c:v>0.31467884748242364</c:v>
                </c:pt>
                <c:pt idx="4975">
                  <c:v>0.31464419824501155</c:v>
                </c:pt>
                <c:pt idx="4976">
                  <c:v>0.31459118725378654</c:v>
                </c:pt>
                <c:pt idx="4977">
                  <c:v>0.31457551631751762</c:v>
                </c:pt>
                <c:pt idx="4978">
                  <c:v>0.31452284873593006</c:v>
                </c:pt>
                <c:pt idx="4979">
                  <c:v>0.31449515949225038</c:v>
                </c:pt>
                <c:pt idx="4980">
                  <c:v>0.31437491369478915</c:v>
                </c:pt>
                <c:pt idx="4981">
                  <c:v>0.31453953412631519</c:v>
                </c:pt>
                <c:pt idx="4982">
                  <c:v>0.31440670645568364</c:v>
                </c:pt>
                <c:pt idx="4983">
                  <c:v>0.31430544292340523</c:v>
                </c:pt>
                <c:pt idx="4984">
                  <c:v>0.31432828070878821</c:v>
                </c:pt>
                <c:pt idx="4985">
                  <c:v>0.3142768493052443</c:v>
                </c:pt>
                <c:pt idx="4986">
                  <c:v>0.31417623505871811</c:v>
                </c:pt>
                <c:pt idx="4987">
                  <c:v>0.31413173888342455</c:v>
                </c:pt>
                <c:pt idx="4988">
                  <c:v>0.31400095018900742</c:v>
                </c:pt>
                <c:pt idx="4989">
                  <c:v>0.3139882304380624</c:v>
                </c:pt>
                <c:pt idx="4990">
                  <c:v>0.31400029428587206</c:v>
                </c:pt>
                <c:pt idx="4991">
                  <c:v>0.31396285781444266</c:v>
                </c:pt>
                <c:pt idx="4992">
                  <c:v>0.31393178852537046</c:v>
                </c:pt>
                <c:pt idx="4993">
                  <c:v>0.31384525958274362</c:v>
                </c:pt>
                <c:pt idx="4994">
                  <c:v>0.31375916328482989</c:v>
                </c:pt>
                <c:pt idx="4995">
                  <c:v>0.31404427746840574</c:v>
                </c:pt>
                <c:pt idx="4996">
                  <c:v>0.3140375210810637</c:v>
                </c:pt>
                <c:pt idx="4997">
                  <c:v>0.31404315847565833</c:v>
                </c:pt>
                <c:pt idx="4998">
                  <c:v>0.31399932768328004</c:v>
                </c:pt>
                <c:pt idx="4999">
                  <c:v>0.31396189604486363</c:v>
                </c:pt>
                <c:pt idx="5000">
                  <c:v>0.31415330156463928</c:v>
                </c:pt>
                <c:pt idx="5001">
                  <c:v>0.31433757005681612</c:v>
                </c:pt>
                <c:pt idx="5002">
                  <c:v>0.31423665220653202</c:v>
                </c:pt>
                <c:pt idx="5003">
                  <c:v>0.31422275394549937</c:v>
                </c:pt>
                <c:pt idx="5004">
                  <c:v>0.31433870017577187</c:v>
                </c:pt>
                <c:pt idx="5005">
                  <c:v>0.314466426674893</c:v>
                </c:pt>
                <c:pt idx="5006">
                  <c:v>0.31441430454151853</c:v>
                </c:pt>
                <c:pt idx="5007">
                  <c:v>0.31438097801881093</c:v>
                </c:pt>
                <c:pt idx="5008">
                  <c:v>0.31432928312871689</c:v>
                </c:pt>
                <c:pt idx="5009">
                  <c:v>0.31425930671307328</c:v>
                </c:pt>
                <c:pt idx="5010">
                  <c:v>0.31420822017950795</c:v>
                </c:pt>
                <c:pt idx="5011">
                  <c:v>0.31411412907861036</c:v>
                </c:pt>
                <c:pt idx="5012">
                  <c:v>0.3140823034332173</c:v>
                </c:pt>
                <c:pt idx="5013">
                  <c:v>0.31407535691605121</c:v>
                </c:pt>
                <c:pt idx="5014">
                  <c:v>0.31419822013147092</c:v>
                </c:pt>
                <c:pt idx="5015">
                  <c:v>0.31430192903081355</c:v>
                </c:pt>
                <c:pt idx="5016">
                  <c:v>0.31421972938565951</c:v>
                </c:pt>
                <c:pt idx="5017">
                  <c:v>0.3141564807387312</c:v>
                </c:pt>
                <c:pt idx="5018">
                  <c:v>0.31411208333503754</c:v>
                </c:pt>
                <c:pt idx="5019">
                  <c:v>0.31406173291836237</c:v>
                </c:pt>
                <c:pt idx="5020">
                  <c:v>0.31415994425377058</c:v>
                </c:pt>
                <c:pt idx="5021">
                  <c:v>0.31422058453250173</c:v>
                </c:pt>
                <c:pt idx="5022">
                  <c:v>0.31410171160983924</c:v>
                </c:pt>
                <c:pt idx="5023">
                  <c:v>0.31400197305179006</c:v>
                </c:pt>
                <c:pt idx="5024">
                  <c:v>0.31390273318653111</c:v>
                </c:pt>
                <c:pt idx="5025">
                  <c:v>0.31398937952059847</c:v>
                </c:pt>
                <c:pt idx="5026">
                  <c:v>0.3139211026229955</c:v>
                </c:pt>
                <c:pt idx="5027">
                  <c:v>0.31383462710988053</c:v>
                </c:pt>
                <c:pt idx="5028">
                  <c:v>0.31393397397433115</c:v>
                </c:pt>
                <c:pt idx="5029">
                  <c:v>0.31390922910445945</c:v>
                </c:pt>
                <c:pt idx="5030">
                  <c:v>0.31394022795893717</c:v>
                </c:pt>
                <c:pt idx="5031">
                  <c:v>0.31389691181914248</c:v>
                </c:pt>
                <c:pt idx="5032">
                  <c:v>0.31382291726004674</c:v>
                </c:pt>
                <c:pt idx="5033">
                  <c:v>0.31375547267374654</c:v>
                </c:pt>
                <c:pt idx="5034">
                  <c:v>0.31386757531037779</c:v>
                </c:pt>
                <c:pt idx="5035">
                  <c:v>0.31399765743382591</c:v>
                </c:pt>
                <c:pt idx="5036">
                  <c:v>0.31396023414665675</c:v>
                </c:pt>
                <c:pt idx="5037">
                  <c:v>0.31389210297592346</c:v>
                </c:pt>
                <c:pt idx="5038">
                  <c:v>0.31397880246104387</c:v>
                </c:pt>
                <c:pt idx="5039">
                  <c:v>0.31394765344873865</c:v>
                </c:pt>
                <c:pt idx="5040">
                  <c:v>0.31391048018149492</c:v>
                </c:pt>
                <c:pt idx="5041">
                  <c:v>0.31386731278058744</c:v>
                </c:pt>
                <c:pt idx="5042">
                  <c:v>0.31384908121668448</c:v>
                </c:pt>
                <c:pt idx="5043">
                  <c:v>0.31378768581060101</c:v>
                </c:pt>
                <c:pt idx="5044">
                  <c:v>0.31388726738154804</c:v>
                </c:pt>
                <c:pt idx="5045">
                  <c:v>0.31381950104464029</c:v>
                </c:pt>
                <c:pt idx="5046">
                  <c:v>0.31372735353941705</c:v>
                </c:pt>
                <c:pt idx="5047">
                  <c:v>0.31364802677171999</c:v>
                </c:pt>
                <c:pt idx="5048">
                  <c:v>0.31363707163786142</c:v>
                </c:pt>
                <c:pt idx="5049">
                  <c:v>0.31354583627967209</c:v>
                </c:pt>
                <c:pt idx="5050">
                  <c:v>0.31369606709827375</c:v>
                </c:pt>
                <c:pt idx="5051">
                  <c:v>0.31361689676278237</c:v>
                </c:pt>
                <c:pt idx="5052">
                  <c:v>0.31376677227896849</c:v>
                </c:pt>
                <c:pt idx="5053">
                  <c:v>0.31374286341757363</c:v>
                </c:pt>
                <c:pt idx="5054">
                  <c:v>0.31365727910048574</c:v>
                </c:pt>
                <c:pt idx="5055">
                  <c:v>0.31365245770498329</c:v>
                </c:pt>
                <c:pt idx="5056">
                  <c:v>0.31353642541645838</c:v>
                </c:pt>
                <c:pt idx="5057">
                  <c:v>0.31343951328937608</c:v>
                </c:pt>
                <c:pt idx="5058">
                  <c:v>0.31350993572292918</c:v>
                </c:pt>
                <c:pt idx="5059">
                  <c:v>0.3134378760443145</c:v>
                </c:pt>
                <c:pt idx="5060">
                  <c:v>0.31335999666409292</c:v>
                </c:pt>
                <c:pt idx="5061">
                  <c:v>0.31330104668077241</c:v>
                </c:pt>
                <c:pt idx="5062">
                  <c:v>0.31318677144736856</c:v>
                </c:pt>
                <c:pt idx="5063">
                  <c:v>0.31309778759013168</c:v>
                </c:pt>
                <c:pt idx="5064">
                  <c:v>0.31308958365218104</c:v>
                </c:pt>
                <c:pt idx="5065">
                  <c:v>0.31300726573392013</c:v>
                </c:pt>
                <c:pt idx="5066">
                  <c:v>0.3129068194052505</c:v>
                </c:pt>
                <c:pt idx="5067">
                  <c:v>0.31290575030822426</c:v>
                </c:pt>
                <c:pt idx="5068">
                  <c:v>0.31291704655668312</c:v>
                </c:pt>
                <c:pt idx="5069">
                  <c:v>0.31286649132389971</c:v>
                </c:pt>
                <c:pt idx="5070">
                  <c:v>0.31303865386728019</c:v>
                </c:pt>
                <c:pt idx="5071">
                  <c:v>0.31307400559794379</c:v>
                </c:pt>
                <c:pt idx="5072">
                  <c:v>0.31305974056995406</c:v>
                </c:pt>
                <c:pt idx="5073">
                  <c:v>0.31308880686710427</c:v>
                </c:pt>
                <c:pt idx="5074">
                  <c:v>0.31317952283276879</c:v>
                </c:pt>
                <c:pt idx="5075">
                  <c:v>0.31318945021860489</c:v>
                </c:pt>
                <c:pt idx="5076">
                  <c:v>0.31317460796751184</c:v>
                </c:pt>
                <c:pt idx="5077">
                  <c:v>0.31322781992767429</c:v>
                </c:pt>
                <c:pt idx="5078">
                  <c:v>0.31314481082803591</c:v>
                </c:pt>
                <c:pt idx="5079">
                  <c:v>0.31311165177389572</c:v>
                </c:pt>
                <c:pt idx="5080">
                  <c:v>0.3131775335150262</c:v>
                </c:pt>
                <c:pt idx="5081">
                  <c:v>0.31331106584745105</c:v>
                </c:pt>
                <c:pt idx="5082">
                  <c:v>0.31328943551821375</c:v>
                </c:pt>
                <c:pt idx="5083">
                  <c:v>0.31345948334062268</c:v>
                </c:pt>
                <c:pt idx="5084">
                  <c:v>0.31338767592391953</c:v>
                </c:pt>
                <c:pt idx="5085">
                  <c:v>0.31334712254429997</c:v>
                </c:pt>
                <c:pt idx="5086">
                  <c:v>0.31347980693157845</c:v>
                </c:pt>
                <c:pt idx="5087">
                  <c:v>0.31363036789692056</c:v>
                </c:pt>
                <c:pt idx="5088">
                  <c:v>0.31355770605743594</c:v>
                </c:pt>
                <c:pt idx="5089">
                  <c:v>0.31353484252714875</c:v>
                </c:pt>
                <c:pt idx="5090">
                  <c:v>0.31345029831451299</c:v>
                </c:pt>
                <c:pt idx="5091">
                  <c:v>0.31336617682294043</c:v>
                </c:pt>
                <c:pt idx="5092">
                  <c:v>0.31333809093882575</c:v>
                </c:pt>
                <c:pt idx="5093">
                  <c:v>0.3134522804841316</c:v>
                </c:pt>
                <c:pt idx="5094">
                  <c:v>0.31340522908171098</c:v>
                </c:pt>
                <c:pt idx="5095">
                  <c:v>0.31356852293630244</c:v>
                </c:pt>
                <c:pt idx="5096">
                  <c:v>0.31373717532162093</c:v>
                </c:pt>
                <c:pt idx="5097">
                  <c:v>0.31383082944501278</c:v>
                </c:pt>
                <c:pt idx="5098">
                  <c:v>0.31379424029778769</c:v>
                </c:pt>
                <c:pt idx="5099">
                  <c:v>0.31374547909629874</c:v>
                </c:pt>
                <c:pt idx="5100">
                  <c:v>0.31361662170081728</c:v>
                </c:pt>
                <c:pt idx="5101">
                  <c:v>0.31349458859231316</c:v>
                </c:pt>
                <c:pt idx="5102">
                  <c:v>0.31338552564935163</c:v>
                </c:pt>
                <c:pt idx="5103">
                  <c:v>0.31338206302110483</c:v>
                </c:pt>
                <c:pt idx="5104">
                  <c:v>0.31345277270599931</c:v>
                </c:pt>
                <c:pt idx="5105">
                  <c:v>0.31354166884246931</c:v>
                </c:pt>
                <c:pt idx="5106">
                  <c:v>0.31349417049825701</c:v>
                </c:pt>
                <c:pt idx="5107">
                  <c:v>0.31346544464576576</c:v>
                </c:pt>
                <c:pt idx="5108">
                  <c:v>0.31354809742253692</c:v>
                </c:pt>
                <c:pt idx="5109">
                  <c:v>0.31372303193542428</c:v>
                </c:pt>
                <c:pt idx="5110">
                  <c:v>0.31393417177574717</c:v>
                </c:pt>
                <c:pt idx="5111">
                  <c:v>0.31390324591686847</c:v>
                </c:pt>
                <c:pt idx="5112">
                  <c:v>0.31391573468728412</c:v>
                </c:pt>
                <c:pt idx="5113">
                  <c:v>0.3138169260138477</c:v>
                </c:pt>
                <c:pt idx="5114">
                  <c:v>0.31392872138377848</c:v>
                </c:pt>
                <c:pt idx="5115">
                  <c:v>0.31379276777685955</c:v>
                </c:pt>
                <c:pt idx="5116">
                  <c:v>0.31378726893797526</c:v>
                </c:pt>
                <c:pt idx="5117">
                  <c:v>0.3137138225932854</c:v>
                </c:pt>
                <c:pt idx="5118">
                  <c:v>0.31375815848031896</c:v>
                </c:pt>
                <c:pt idx="5119">
                  <c:v>0.3139073276879174</c:v>
                </c:pt>
                <c:pt idx="5120">
                  <c:v>0.31380856104947785</c:v>
                </c:pt>
                <c:pt idx="5121">
                  <c:v>0.31371028824423047</c:v>
                </c:pt>
                <c:pt idx="5122">
                  <c:v>0.31369902180300935</c:v>
                </c:pt>
                <c:pt idx="5123">
                  <c:v>0.31364455669399433</c:v>
                </c:pt>
                <c:pt idx="5124">
                  <c:v>0.31383136891052438</c:v>
                </c:pt>
                <c:pt idx="5125">
                  <c:v>0.31394927206597179</c:v>
                </c:pt>
                <c:pt idx="5126">
                  <c:v>0.31391827070564193</c:v>
                </c:pt>
                <c:pt idx="5127">
                  <c:v>0.31383180935211374</c:v>
                </c:pt>
                <c:pt idx="5128">
                  <c:v>0.31403622530535319</c:v>
                </c:pt>
                <c:pt idx="5129">
                  <c:v>0.31414692417882639</c:v>
                </c:pt>
                <c:pt idx="5130">
                  <c:v>0.31404077955793225</c:v>
                </c:pt>
                <c:pt idx="5131">
                  <c:v>0.31397224566014259</c:v>
                </c:pt>
                <c:pt idx="5132">
                  <c:v>0.31400292943184188</c:v>
                </c:pt>
                <c:pt idx="5133">
                  <c:v>0.31409525478468264</c:v>
                </c:pt>
                <c:pt idx="5134">
                  <c:v>0.31406352351075922</c:v>
                </c:pt>
                <c:pt idx="5135">
                  <c:v>0.31394543589320545</c:v>
                </c:pt>
                <c:pt idx="5136">
                  <c:v>0.31387737871373944</c:v>
                </c:pt>
                <c:pt idx="5137">
                  <c:v>0.3140321318201707</c:v>
                </c:pt>
                <c:pt idx="5138">
                  <c:v>0.31422318616106981</c:v>
                </c:pt>
                <c:pt idx="5139">
                  <c:v>0.3143391302302645</c:v>
                </c:pt>
                <c:pt idx="5140">
                  <c:v>0.31426910457911317</c:v>
                </c:pt>
                <c:pt idx="5141">
                  <c:v>0.31424268405621758</c:v>
                </c:pt>
                <c:pt idx="5142">
                  <c:v>0.31437089063593648</c:v>
                </c:pt>
                <c:pt idx="5143">
                  <c:v>0.31433160118275677</c:v>
                </c:pt>
                <c:pt idx="5144">
                  <c:v>0.31429868817684298</c:v>
                </c:pt>
                <c:pt idx="5145">
                  <c:v>0.31440189473595875</c:v>
                </c:pt>
                <c:pt idx="5146">
                  <c:v>0.31446132526227893</c:v>
                </c:pt>
                <c:pt idx="5147">
                  <c:v>0.31441540363596754</c:v>
                </c:pt>
                <c:pt idx="5148">
                  <c:v>0.31435117661778766</c:v>
                </c:pt>
                <c:pt idx="5149">
                  <c:v>0.31421929073469873</c:v>
                </c:pt>
                <c:pt idx="5150">
                  <c:v>0.31410042428102525</c:v>
                </c:pt>
                <c:pt idx="5151">
                  <c:v>0.3140624871596201</c:v>
                </c:pt>
                <c:pt idx="5152">
                  <c:v>0.31396294472382202</c:v>
                </c:pt>
                <c:pt idx="5153">
                  <c:v>0.31387626000020291</c:v>
                </c:pt>
                <c:pt idx="5154">
                  <c:v>0.31376528870020193</c:v>
                </c:pt>
                <c:pt idx="5155">
                  <c:v>0.3136363322567009</c:v>
                </c:pt>
                <c:pt idx="5156">
                  <c:v>0.31375521059541739</c:v>
                </c:pt>
                <c:pt idx="5157">
                  <c:v>0.31363866454244033</c:v>
                </c:pt>
                <c:pt idx="5158">
                  <c:v>0.31377607121972811</c:v>
                </c:pt>
                <c:pt idx="5159">
                  <c:v>0.31385099086362944</c:v>
                </c:pt>
                <c:pt idx="5160">
                  <c:v>0.31383284090931129</c:v>
                </c:pt>
                <c:pt idx="5161">
                  <c:v>0.31372208670476476</c:v>
                </c:pt>
                <c:pt idx="5162">
                  <c:v>0.31368604127124095</c:v>
                </c:pt>
                <c:pt idx="5163">
                  <c:v>0.31361928106488474</c:v>
                </c:pt>
                <c:pt idx="5164">
                  <c:v>0.31361464965956032</c:v>
                </c:pt>
                <c:pt idx="5165">
                  <c:v>0.31363476141126251</c:v>
                </c:pt>
                <c:pt idx="5166">
                  <c:v>0.31359297260420621</c:v>
                </c:pt>
                <c:pt idx="5167">
                  <c:v>0.31354521774118521</c:v>
                </c:pt>
                <c:pt idx="5168">
                  <c:v>0.31353477665247931</c:v>
                </c:pt>
                <c:pt idx="5169">
                  <c:v>0.31366652276921692</c:v>
                </c:pt>
                <c:pt idx="5170">
                  <c:v>0.31351952015537082</c:v>
                </c:pt>
                <c:pt idx="5171">
                  <c:v>0.313410332554594</c:v>
                </c:pt>
                <c:pt idx="5172">
                  <c:v>0.31338820589182098</c:v>
                </c:pt>
                <c:pt idx="5173">
                  <c:v>0.31350214486236189</c:v>
                </c:pt>
                <c:pt idx="5174">
                  <c:v>0.31344248413805004</c:v>
                </c:pt>
                <c:pt idx="5175">
                  <c:v>0.3134140167173598</c:v>
                </c:pt>
                <c:pt idx="5176">
                  <c:v>0.31363906163377298</c:v>
                </c:pt>
                <c:pt idx="5177">
                  <c:v>0.31351073632560411</c:v>
                </c:pt>
                <c:pt idx="5178">
                  <c:v>0.31352518764397608</c:v>
                </c:pt>
                <c:pt idx="5179">
                  <c:v>0.31361372170575619</c:v>
                </c:pt>
                <c:pt idx="5180">
                  <c:v>0.31356586309722745</c:v>
                </c:pt>
                <c:pt idx="5181">
                  <c:v>0.31354295878174127</c:v>
                </c:pt>
                <c:pt idx="5182">
                  <c:v>0.31342129398783253</c:v>
                </c:pt>
                <c:pt idx="5183">
                  <c:v>0.31359686251789337</c:v>
                </c:pt>
                <c:pt idx="5184">
                  <c:v>0.31348110820530389</c:v>
                </c:pt>
                <c:pt idx="5185">
                  <c:v>0.31341537266427738</c:v>
                </c:pt>
                <c:pt idx="5186">
                  <c:v>0.31339940080095596</c:v>
                </c:pt>
                <c:pt idx="5187">
                  <c:v>0.31342058879695123</c:v>
                </c:pt>
                <c:pt idx="5188">
                  <c:v>0.31350346585296646</c:v>
                </c:pt>
                <c:pt idx="5189">
                  <c:v>0.31343761852370161</c:v>
                </c:pt>
                <c:pt idx="5190">
                  <c:v>0.31329794043108311</c:v>
                </c:pt>
                <c:pt idx="5191">
                  <c:v>0.31317132072892773</c:v>
                </c:pt>
                <c:pt idx="5192">
                  <c:v>0.31304533412528307</c:v>
                </c:pt>
                <c:pt idx="5193">
                  <c:v>0.31294469745465664</c:v>
                </c:pt>
                <c:pt idx="5194">
                  <c:v>0.31299287896738337</c:v>
                </c:pt>
                <c:pt idx="5195">
                  <c:v>0.31291104457254643</c:v>
                </c:pt>
                <c:pt idx="5196">
                  <c:v>0.31289759434968367</c:v>
                </c:pt>
                <c:pt idx="5197">
                  <c:v>0.31287185137793527</c:v>
                </c:pt>
                <c:pt idx="5198">
                  <c:v>0.3130254521210456</c:v>
                </c:pt>
                <c:pt idx="5199">
                  <c:v>0.31294963486044042</c:v>
                </c:pt>
                <c:pt idx="5200">
                  <c:v>0.31297307168613825</c:v>
                </c:pt>
                <c:pt idx="5201">
                  <c:v>0.31287897632770756</c:v>
                </c:pt>
                <c:pt idx="5202">
                  <c:v>0.31290276644606901</c:v>
                </c:pt>
                <c:pt idx="5203">
                  <c:v>0.3127657626138387</c:v>
                </c:pt>
                <c:pt idx="5204">
                  <c:v>0.3129693288007695</c:v>
                </c:pt>
                <c:pt idx="5205">
                  <c:v>0.31314097715676564</c:v>
                </c:pt>
                <c:pt idx="5206">
                  <c:v>0.31306458227098183</c:v>
                </c:pt>
                <c:pt idx="5207">
                  <c:v>0.31303800435962692</c:v>
                </c:pt>
                <c:pt idx="5208">
                  <c:v>0.3131227943378288</c:v>
                </c:pt>
                <c:pt idx="5209">
                  <c:v>0.31324424036613968</c:v>
                </c:pt>
                <c:pt idx="5210">
                  <c:v>0.31319822916430901</c:v>
                </c:pt>
                <c:pt idx="5211">
                  <c:v>0.31307828801848742</c:v>
                </c:pt>
                <c:pt idx="5212">
                  <c:v>0.313002206578395</c:v>
                </c:pt>
                <c:pt idx="5213">
                  <c:v>0.31294504554550301</c:v>
                </c:pt>
                <c:pt idx="5214">
                  <c:v>0.31311681531777552</c:v>
                </c:pt>
                <c:pt idx="5215">
                  <c:v>0.31305908124118664</c:v>
                </c:pt>
                <c:pt idx="5216">
                  <c:v>0.31303871083498069</c:v>
                </c:pt>
                <c:pt idx="5217">
                  <c:v>0.31297518728080581</c:v>
                </c:pt>
                <c:pt idx="5218">
                  <c:v>0.31310973134440179</c:v>
                </c:pt>
                <c:pt idx="5219">
                  <c:v>0.31308292768767976</c:v>
                </c:pt>
                <c:pt idx="5220">
                  <c:v>0.31305625804924136</c:v>
                </c:pt>
                <c:pt idx="5221">
                  <c:v>0.31303590175899515</c:v>
                </c:pt>
                <c:pt idx="5222">
                  <c:v>0.31313924225020018</c:v>
                </c:pt>
                <c:pt idx="5223">
                  <c:v>0.31307521603894917</c:v>
                </c:pt>
                <c:pt idx="5224">
                  <c:v>0.31298060995875443</c:v>
                </c:pt>
                <c:pt idx="5225">
                  <c:v>0.31295445190896065</c:v>
                </c:pt>
                <c:pt idx="5226">
                  <c:v>0.31292224464941581</c:v>
                </c:pt>
                <c:pt idx="5227">
                  <c:v>0.31285930342616874</c:v>
                </c:pt>
                <c:pt idx="5228">
                  <c:v>0.31303150190903789</c:v>
                </c:pt>
                <c:pt idx="5229">
                  <c:v>0.31298655439949274</c:v>
                </c:pt>
                <c:pt idx="5230">
                  <c:v>0.31288621162749525</c:v>
                </c:pt>
                <c:pt idx="5231">
                  <c:v>0.3128419905693578</c:v>
                </c:pt>
                <c:pt idx="5232">
                  <c:v>0.31282888561651101</c:v>
                </c:pt>
                <c:pt idx="5233">
                  <c:v>0.31271697118842845</c:v>
                </c:pt>
                <c:pt idx="5234">
                  <c:v>0.31267977133248631</c:v>
                </c:pt>
                <c:pt idx="5235">
                  <c:v>0.31275399247582386</c:v>
                </c:pt>
                <c:pt idx="5236">
                  <c:v>0.31281548251344476</c:v>
                </c:pt>
                <c:pt idx="5237">
                  <c:v>0.31283341010087756</c:v>
                </c:pt>
                <c:pt idx="5238">
                  <c:v>0.31275237305037318</c:v>
                </c:pt>
                <c:pt idx="5239">
                  <c:v>0.31270882118512133</c:v>
                </c:pt>
                <c:pt idx="5240">
                  <c:v>0.31283851707919569</c:v>
                </c:pt>
                <c:pt idx="5241">
                  <c:v>0.31277599449379972</c:v>
                </c:pt>
                <c:pt idx="5242">
                  <c:v>0.31268906452133072</c:v>
                </c:pt>
                <c:pt idx="5243">
                  <c:v>0.31271998419872404</c:v>
                </c:pt>
                <c:pt idx="5244">
                  <c:v>0.31274456927773042</c:v>
                </c:pt>
                <c:pt idx="5245">
                  <c:v>0.31270105643134177</c:v>
                </c:pt>
                <c:pt idx="5246">
                  <c:v>0.31268247614918504</c:v>
                </c:pt>
                <c:pt idx="5247">
                  <c:v>0.3125651137684391</c:v>
                </c:pt>
                <c:pt idx="5248">
                  <c:v>0.3124977781995969</c:v>
                </c:pt>
                <c:pt idx="5249">
                  <c:v>0.31258526930859892</c:v>
                </c:pt>
                <c:pt idx="5250">
                  <c:v>0.31280827796205596</c:v>
                </c:pt>
                <c:pt idx="5251">
                  <c:v>0.31271500657224571</c:v>
                </c:pt>
                <c:pt idx="5252">
                  <c:v>0.31267164153938448</c:v>
                </c:pt>
                <c:pt idx="5253">
                  <c:v>0.31273354333168757</c:v>
                </c:pt>
                <c:pt idx="5254">
                  <c:v>0.31280749561502913</c:v>
                </c:pt>
                <c:pt idx="5255">
                  <c:v>0.312763668136954</c:v>
                </c:pt>
                <c:pt idx="5256">
                  <c:v>0.31272623479626926</c:v>
                </c:pt>
                <c:pt idx="5257">
                  <c:v>0.3127075286222879</c:v>
                </c:pt>
                <c:pt idx="5258">
                  <c:v>0.31281251097917645</c:v>
                </c:pt>
                <c:pt idx="5259">
                  <c:v>0.31275011842428058</c:v>
                </c:pt>
                <c:pt idx="5260">
                  <c:v>0.31268185783215918</c:v>
                </c:pt>
                <c:pt idx="5261">
                  <c:v>0.31262011854299837</c:v>
                </c:pt>
                <c:pt idx="5262">
                  <c:v>0.3126390229502834</c:v>
                </c:pt>
                <c:pt idx="5263">
                  <c:v>0.31260221283553202</c:v>
                </c:pt>
                <c:pt idx="5264">
                  <c:v>0.31283749677135436</c:v>
                </c:pt>
                <c:pt idx="5265">
                  <c:v>0.31292328928749757</c:v>
                </c:pt>
                <c:pt idx="5266">
                  <c:v>0.31281090284106006</c:v>
                </c:pt>
                <c:pt idx="5267">
                  <c:v>0.31280413332685475</c:v>
                </c:pt>
                <c:pt idx="5268">
                  <c:v>0.31292099266022044</c:v>
                </c:pt>
                <c:pt idx="5269">
                  <c:v>0.31287659769691933</c:v>
                </c:pt>
                <c:pt idx="5270">
                  <c:v>0.31297455470843472</c:v>
                </c:pt>
                <c:pt idx="5271">
                  <c:v>0.31293606693489256</c:v>
                </c:pt>
                <c:pt idx="5272">
                  <c:v>0.31281125660021813</c:v>
                </c:pt>
                <c:pt idx="5273">
                  <c:v>0.31271797031721704</c:v>
                </c:pt>
                <c:pt idx="5274">
                  <c:v>0.31285380046563094</c:v>
                </c:pt>
                <c:pt idx="5275">
                  <c:v>0.3129580514633028</c:v>
                </c:pt>
                <c:pt idx="5276">
                  <c:v>0.31289493120598627</c:v>
                </c:pt>
                <c:pt idx="5277">
                  <c:v>0.31287538154995631</c:v>
                </c:pt>
                <c:pt idx="5278">
                  <c:v>0.31304749964220652</c:v>
                </c:pt>
                <c:pt idx="5279">
                  <c:v>0.3129530321439955</c:v>
                </c:pt>
                <c:pt idx="5280">
                  <c:v>0.31300117198327554</c:v>
                </c:pt>
                <c:pt idx="5281">
                  <c:v>0.31313558612335918</c:v>
                </c:pt>
                <c:pt idx="5282">
                  <c:v>0.31305921819274241</c:v>
                </c:pt>
                <c:pt idx="5283">
                  <c:v>0.31294615210177867</c:v>
                </c:pt>
                <c:pt idx="5284">
                  <c:v>0.31306230134126978</c:v>
                </c:pt>
                <c:pt idx="5285">
                  <c:v>0.3129739398345634</c:v>
                </c:pt>
                <c:pt idx="5286">
                  <c:v>0.31300961513539061</c:v>
                </c:pt>
                <c:pt idx="5287">
                  <c:v>0.31299567205971363</c:v>
                </c:pt>
                <c:pt idx="5288">
                  <c:v>0.31302505869941505</c:v>
                </c:pt>
                <c:pt idx="5289">
                  <c:v>0.31318407340591797</c:v>
                </c:pt>
                <c:pt idx="5290">
                  <c:v>0.31311982303888841</c:v>
                </c:pt>
                <c:pt idx="5291">
                  <c:v>0.31309296892369398</c:v>
                </c:pt>
                <c:pt idx="5292">
                  <c:v>0.31305388907907555</c:v>
                </c:pt>
                <c:pt idx="5293">
                  <c:v>0.31304590463368021</c:v>
                </c:pt>
                <c:pt idx="5294">
                  <c:v>0.3130626801105118</c:v>
                </c:pt>
                <c:pt idx="5295">
                  <c:v>0.31306083170995924</c:v>
                </c:pt>
                <c:pt idx="5296">
                  <c:v>0.31315168755140949</c:v>
                </c:pt>
                <c:pt idx="5297">
                  <c:v>0.31308759911365247</c:v>
                </c:pt>
                <c:pt idx="5298">
                  <c:v>0.31298675111808422</c:v>
                </c:pt>
                <c:pt idx="5299">
                  <c:v>0.31306561736249378</c:v>
                </c:pt>
                <c:pt idx="5300">
                  <c:v>0.31319352927568128</c:v>
                </c:pt>
                <c:pt idx="5301">
                  <c:v>0.31316630662930289</c:v>
                </c:pt>
                <c:pt idx="5302">
                  <c:v>0.3130836050961564</c:v>
                </c:pt>
                <c:pt idx="5303">
                  <c:v>0.31313109207067563</c:v>
                </c:pt>
                <c:pt idx="5304">
                  <c:v>0.31310418161032227</c:v>
                </c:pt>
                <c:pt idx="5305">
                  <c:v>0.31308358570227063</c:v>
                </c:pt>
                <c:pt idx="5306">
                  <c:v>0.31306927277375929</c:v>
                </c:pt>
                <c:pt idx="5307">
                  <c:v>0.31306739140989048</c:v>
                </c:pt>
                <c:pt idx="5308">
                  <c:v>0.31300372445284103</c:v>
                </c:pt>
                <c:pt idx="5309">
                  <c:v>0.31296509083057683</c:v>
                </c:pt>
                <c:pt idx="5310">
                  <c:v>0.31288339537642396</c:v>
                </c:pt>
                <c:pt idx="5311">
                  <c:v>0.31299367839954179</c:v>
                </c:pt>
                <c:pt idx="5312">
                  <c:v>0.31287476000754405</c:v>
                </c:pt>
                <c:pt idx="5313">
                  <c:v>0.31300980620750635</c:v>
                </c:pt>
                <c:pt idx="5314">
                  <c:v>0.31303912217646879</c:v>
                </c:pt>
                <c:pt idx="5315">
                  <c:v>0.31311154656558643</c:v>
                </c:pt>
                <c:pt idx="5316">
                  <c:v>0.31308473383275848</c:v>
                </c:pt>
                <c:pt idx="5317">
                  <c:v>0.31297772016359471</c:v>
                </c:pt>
                <c:pt idx="5318">
                  <c:v>0.31293921656277673</c:v>
                </c:pt>
                <c:pt idx="5319">
                  <c:v>0.31314191547996284</c:v>
                </c:pt>
                <c:pt idx="5320">
                  <c:v>0.31300371590256304</c:v>
                </c:pt>
                <c:pt idx="5321">
                  <c:v>0.31289710732305026</c:v>
                </c:pt>
                <c:pt idx="5322">
                  <c:v>0.31286518678643499</c:v>
                </c:pt>
                <c:pt idx="5323">
                  <c:v>0.31291994585250282</c:v>
                </c:pt>
                <c:pt idx="5324">
                  <c:v>0.3130115061232403</c:v>
                </c:pt>
                <c:pt idx="5325">
                  <c:v>0.3130964285926241</c:v>
                </c:pt>
                <c:pt idx="5326">
                  <c:v>0.31306969144966096</c:v>
                </c:pt>
                <c:pt idx="5327">
                  <c:v>0.31304308799241265</c:v>
                </c:pt>
                <c:pt idx="5328">
                  <c:v>0.3132205475524506</c:v>
                </c:pt>
                <c:pt idx="5329">
                  <c:v>0.31337858481468833</c:v>
                </c:pt>
                <c:pt idx="5330">
                  <c:v>0.31329482189061486</c:v>
                </c:pt>
                <c:pt idx="5331">
                  <c:v>0.31337832778116176</c:v>
                </c:pt>
                <c:pt idx="5332">
                  <c:v>0.31346759614225594</c:v>
                </c:pt>
                <c:pt idx="5333">
                  <c:v>0.31345136316154465</c:v>
                </c:pt>
                <c:pt idx="5334">
                  <c:v>0.31338577634573694</c:v>
                </c:pt>
                <c:pt idx="5335">
                  <c:v>0.3134935474640082</c:v>
                </c:pt>
                <c:pt idx="5336">
                  <c:v>0.3133535897266882</c:v>
                </c:pt>
                <c:pt idx="5337">
                  <c:v>0.31325759177805479</c:v>
                </c:pt>
                <c:pt idx="5338">
                  <c:v>0.3133289238191645</c:v>
                </c:pt>
                <c:pt idx="5339">
                  <c:v>0.31341843920006868</c:v>
                </c:pt>
                <c:pt idx="5340">
                  <c:v>0.31334065700406838</c:v>
                </c:pt>
                <c:pt idx="5341">
                  <c:v>0.31324472371904805</c:v>
                </c:pt>
                <c:pt idx="5342">
                  <c:v>0.31325432510045276</c:v>
                </c:pt>
                <c:pt idx="5343">
                  <c:v>0.31346780847495048</c:v>
                </c:pt>
                <c:pt idx="5344">
                  <c:v>0.3133959594325757</c:v>
                </c:pt>
                <c:pt idx="5345">
                  <c:v>0.31331828963541286</c:v>
                </c:pt>
                <c:pt idx="5346">
                  <c:v>0.31348819318723581</c:v>
                </c:pt>
                <c:pt idx="5347">
                  <c:v>0.31369432722129964</c:v>
                </c:pt>
                <c:pt idx="5348">
                  <c:v>0.3136707805851931</c:v>
                </c:pt>
                <c:pt idx="5349">
                  <c:v>0.31355465668226712</c:v>
                </c:pt>
                <c:pt idx="5350">
                  <c:v>0.31357506839885579</c:v>
                </c:pt>
                <c:pt idx="5351">
                  <c:v>0.31383638805686154</c:v>
                </c:pt>
                <c:pt idx="5352">
                  <c:v>0.31390482611657722</c:v>
                </c:pt>
                <c:pt idx="5353">
                  <c:v>0.31381843198599435</c:v>
                </c:pt>
                <c:pt idx="5354">
                  <c:v>0.31382516482606437</c:v>
                </c:pt>
                <c:pt idx="5355">
                  <c:v>0.31373916900193405</c:v>
                </c:pt>
                <c:pt idx="5356">
                  <c:v>0.31385753315692438</c:v>
                </c:pt>
                <c:pt idx="5357">
                  <c:v>0.31382081049113975</c:v>
                </c:pt>
                <c:pt idx="5358">
                  <c:v>0.31379045143868406</c:v>
                </c:pt>
                <c:pt idx="5359">
                  <c:v>0.31380350418149061</c:v>
                </c:pt>
                <c:pt idx="5360">
                  <c:v>0.31369907666058316</c:v>
                </c:pt>
                <c:pt idx="5361">
                  <c:v>0.31363225127728028</c:v>
                </c:pt>
                <c:pt idx="5362">
                  <c:v>0.31357194002089384</c:v>
                </c:pt>
                <c:pt idx="5363">
                  <c:v>0.31374057532078936</c:v>
                </c:pt>
                <c:pt idx="5364">
                  <c:v>0.31392690744418544</c:v>
                </c:pt>
                <c:pt idx="5365">
                  <c:v>0.31379096290696451</c:v>
                </c:pt>
                <c:pt idx="5366">
                  <c:v>0.31374221809242969</c:v>
                </c:pt>
                <c:pt idx="5367">
                  <c:v>0.31386056700196757</c:v>
                </c:pt>
                <c:pt idx="5368">
                  <c:v>0.31379911416695772</c:v>
                </c:pt>
                <c:pt idx="5369">
                  <c:v>0.31375032859612295</c:v>
                </c:pt>
                <c:pt idx="5370">
                  <c:v>0.31393661195314237</c:v>
                </c:pt>
                <c:pt idx="5371">
                  <c:v>0.31402308889337666</c:v>
                </c:pt>
                <c:pt idx="5372">
                  <c:v>0.31405351844890977</c:v>
                </c:pt>
                <c:pt idx="5373">
                  <c:v>0.31404671585666522</c:v>
                </c:pt>
                <c:pt idx="5374">
                  <c:v>0.31410174227738191</c:v>
                </c:pt>
                <c:pt idx="5375">
                  <c:v>0.31403908356599497</c:v>
                </c:pt>
                <c:pt idx="5376">
                  <c:v>0.31410650814816499</c:v>
                </c:pt>
                <c:pt idx="5377">
                  <c:v>0.3140747206074242</c:v>
                </c:pt>
                <c:pt idx="5378">
                  <c:v>0.31393803700438705</c:v>
                </c:pt>
                <c:pt idx="5379">
                  <c:v>0.3140368668193651</c:v>
                </c:pt>
                <c:pt idx="5380">
                  <c:v>0.31394981248526826</c:v>
                </c:pt>
                <c:pt idx="5381">
                  <c:v>0.31389409342284191</c:v>
                </c:pt>
                <c:pt idx="5382">
                  <c:v>0.31396842295572769</c:v>
                </c:pt>
                <c:pt idx="5383">
                  <c:v>0.31411654084094909</c:v>
                </c:pt>
                <c:pt idx="5384">
                  <c:v>0.31401672813674436</c:v>
                </c:pt>
                <c:pt idx="5385">
                  <c:v>0.31394831449606064</c:v>
                </c:pt>
                <c:pt idx="5386">
                  <c:v>0.31404091292358033</c:v>
                </c:pt>
                <c:pt idx="5387">
                  <c:v>0.31401563335896238</c:v>
                </c:pt>
                <c:pt idx="5388">
                  <c:v>0.31396576519216757</c:v>
                </c:pt>
                <c:pt idx="5389">
                  <c:v>0.31403355636620672</c:v>
                </c:pt>
                <c:pt idx="5390">
                  <c:v>0.31402067358437569</c:v>
                </c:pt>
                <c:pt idx="5391">
                  <c:v>0.31390280021645378</c:v>
                </c:pt>
                <c:pt idx="5392">
                  <c:v>0.3138349562153715</c:v>
                </c:pt>
                <c:pt idx="5393">
                  <c:v>0.31383542643429463</c:v>
                </c:pt>
                <c:pt idx="5394">
                  <c:v>0.31393476930212316</c:v>
                </c:pt>
                <c:pt idx="5395">
                  <c:v>0.31388530545561255</c:v>
                </c:pt>
                <c:pt idx="5396">
                  <c:v>0.31383608892833453</c:v>
                </c:pt>
                <c:pt idx="5397">
                  <c:v>0.31368823848369287</c:v>
                </c:pt>
                <c:pt idx="5398">
                  <c:v>0.31362146729127444</c:v>
                </c:pt>
                <c:pt idx="5399">
                  <c:v>0.31347468995481809</c:v>
                </c:pt>
                <c:pt idx="5400">
                  <c:v>0.31345224150504397</c:v>
                </c:pt>
                <c:pt idx="5401">
                  <c:v>0.31350406529751879</c:v>
                </c:pt>
                <c:pt idx="5402">
                  <c:v>0.3134629299710312</c:v>
                </c:pt>
                <c:pt idx="5403">
                  <c:v>0.31341582532117607</c:v>
                </c:pt>
                <c:pt idx="5404">
                  <c:v>0.31335041619457021</c:v>
                </c:pt>
                <c:pt idx="5405">
                  <c:v>0.31334094911359739</c:v>
                </c:pt>
                <c:pt idx="5406">
                  <c:v>0.3132820943680294</c:v>
                </c:pt>
                <c:pt idx="5407">
                  <c:v>0.31319881389618925</c:v>
                </c:pt>
                <c:pt idx="5408">
                  <c:v>0.3131962848267083</c:v>
                </c:pt>
                <c:pt idx="5409">
                  <c:v>0.31322466840257474</c:v>
                </c:pt>
                <c:pt idx="5410">
                  <c:v>0.31316639506056182</c:v>
                </c:pt>
                <c:pt idx="5411">
                  <c:v>0.31312694808525904</c:v>
                </c:pt>
                <c:pt idx="5412">
                  <c:v>0.31308152334483275</c:v>
                </c:pt>
                <c:pt idx="5413">
                  <c:v>0.31306104072810853</c:v>
                </c:pt>
                <c:pt idx="5414">
                  <c:v>0.31296650552446797</c:v>
                </c:pt>
                <c:pt idx="5415">
                  <c:v>0.31292188299684565</c:v>
                </c:pt>
                <c:pt idx="5416">
                  <c:v>0.31280332358186141</c:v>
                </c:pt>
                <c:pt idx="5417">
                  <c:v>0.31275333696395208</c:v>
                </c:pt>
                <c:pt idx="5418">
                  <c:v>0.31264798027913232</c:v>
                </c:pt>
                <c:pt idx="5419">
                  <c:v>0.31264202537773667</c:v>
                </c:pt>
                <c:pt idx="5420">
                  <c:v>0.31258048525084797</c:v>
                </c:pt>
                <c:pt idx="5421">
                  <c:v>0.31253161282459374</c:v>
                </c:pt>
                <c:pt idx="5422">
                  <c:v>0.31262511476047078</c:v>
                </c:pt>
                <c:pt idx="5423">
                  <c:v>0.31250185918666845</c:v>
                </c:pt>
                <c:pt idx="5424">
                  <c:v>0.31245955989073515</c:v>
                </c:pt>
                <c:pt idx="5425">
                  <c:v>0.31245454709128151</c:v>
                </c:pt>
                <c:pt idx="5426">
                  <c:v>0.3125237143558251</c:v>
                </c:pt>
                <c:pt idx="5427">
                  <c:v>0.31245658578404595</c:v>
                </c:pt>
                <c:pt idx="5428">
                  <c:v>0.31239597285512571</c:v>
                </c:pt>
                <c:pt idx="5429">
                  <c:v>0.31237273799085008</c:v>
                </c:pt>
                <c:pt idx="5430">
                  <c:v>0.31229400430089582</c:v>
                </c:pt>
                <c:pt idx="5431">
                  <c:v>0.31256172927939135</c:v>
                </c:pt>
                <c:pt idx="5432">
                  <c:v>0.31245115063299439</c:v>
                </c:pt>
                <c:pt idx="5433">
                  <c:v>0.31237820487982942</c:v>
                </c:pt>
                <c:pt idx="5434">
                  <c:v>0.31237977885543028</c:v>
                </c:pt>
                <c:pt idx="5435">
                  <c:v>0.31255437496115313</c:v>
                </c:pt>
                <c:pt idx="5436">
                  <c:v>0.31249327308634739</c:v>
                </c:pt>
                <c:pt idx="5437">
                  <c:v>0.31250045172091567</c:v>
                </c:pt>
                <c:pt idx="5438">
                  <c:v>0.31248287446231104</c:v>
                </c:pt>
                <c:pt idx="5439">
                  <c:v>0.31249010508999947</c:v>
                </c:pt>
                <c:pt idx="5440">
                  <c:v>0.31261471456454948</c:v>
                </c:pt>
                <c:pt idx="5441">
                  <c:v>0.31248533099172671</c:v>
                </c:pt>
                <c:pt idx="5442">
                  <c:v>0.31239985433676803</c:v>
                </c:pt>
                <c:pt idx="5443">
                  <c:v>0.31244458006508419</c:v>
                </c:pt>
                <c:pt idx="5444">
                  <c:v>0.31261267716475877</c:v>
                </c:pt>
                <c:pt idx="5445">
                  <c:v>0.31253274377893497</c:v>
                </c:pt>
                <c:pt idx="5446">
                  <c:v>0.3124717500600403</c:v>
                </c:pt>
                <c:pt idx="5447">
                  <c:v>0.31242960130974012</c:v>
                </c:pt>
                <c:pt idx="5448">
                  <c:v>0.31238148330319143</c:v>
                </c:pt>
                <c:pt idx="5449">
                  <c:v>0.31232124588667548</c:v>
                </c:pt>
                <c:pt idx="5450">
                  <c:v>0.31247759965724214</c:v>
                </c:pt>
                <c:pt idx="5451">
                  <c:v>0.31243542165895594</c:v>
                </c:pt>
                <c:pt idx="5452">
                  <c:v>0.31234401455066119</c:v>
                </c:pt>
                <c:pt idx="5453">
                  <c:v>0.31232721947790787</c:v>
                </c:pt>
                <c:pt idx="5454">
                  <c:v>0.31232286838051837</c:v>
                </c:pt>
                <c:pt idx="5455">
                  <c:v>0.31230617903861574</c:v>
                </c:pt>
                <c:pt idx="5456">
                  <c:v>0.31222777814342267</c:v>
                </c:pt>
                <c:pt idx="5457">
                  <c:v>0.31240313425270555</c:v>
                </c:pt>
                <c:pt idx="5458">
                  <c:v>0.31228716858144201</c:v>
                </c:pt>
                <c:pt idx="5459">
                  <c:v>0.31219650273853483</c:v>
                </c:pt>
                <c:pt idx="5460">
                  <c:v>0.31216190522484216</c:v>
                </c:pt>
                <c:pt idx="5461">
                  <c:v>0.31214602069871794</c:v>
                </c:pt>
                <c:pt idx="5462">
                  <c:v>0.31212403559522434</c:v>
                </c:pt>
                <c:pt idx="5463">
                  <c:v>0.3121021604172482</c:v>
                </c:pt>
                <c:pt idx="5464">
                  <c:v>0.31223488961516194</c:v>
                </c:pt>
                <c:pt idx="5465">
                  <c:v>0.31214448516708615</c:v>
                </c:pt>
                <c:pt idx="5466">
                  <c:v>0.31206689274125071</c:v>
                </c:pt>
                <c:pt idx="5467">
                  <c:v>0.31210710327754448</c:v>
                </c:pt>
                <c:pt idx="5468">
                  <c:v>0.31203587776115677</c:v>
                </c:pt>
                <c:pt idx="5469">
                  <c:v>0.312224553372351</c:v>
                </c:pt>
                <c:pt idx="5470">
                  <c:v>0.31210330060548924</c:v>
                </c:pt>
                <c:pt idx="5471">
                  <c:v>0.31203827410246177</c:v>
                </c:pt>
                <c:pt idx="5472">
                  <c:v>0.31212188273194941</c:v>
                </c:pt>
                <c:pt idx="5473">
                  <c:v>0.31200114331828965</c:v>
                </c:pt>
                <c:pt idx="5474">
                  <c:v>0.31192426760169822</c:v>
                </c:pt>
                <c:pt idx="5475">
                  <c:v>0.31190339126368977</c:v>
                </c:pt>
                <c:pt idx="5476">
                  <c:v>0.31194441930737132</c:v>
                </c:pt>
                <c:pt idx="5477">
                  <c:v>0.31204703721083443</c:v>
                </c:pt>
                <c:pt idx="5478">
                  <c:v>0.31200701202478026</c:v>
                </c:pt>
                <c:pt idx="5479">
                  <c:v>0.31190538696465636</c:v>
                </c:pt>
                <c:pt idx="5480">
                  <c:v>0.31187224502983307</c:v>
                </c:pt>
                <c:pt idx="5481">
                  <c:v>0.31182691380468391</c:v>
                </c:pt>
                <c:pt idx="5482">
                  <c:v>0.31187450423566049</c:v>
                </c:pt>
                <c:pt idx="5483">
                  <c:v>0.31177972171448215</c:v>
                </c:pt>
                <c:pt idx="5484">
                  <c:v>0.31171631310590975</c:v>
                </c:pt>
                <c:pt idx="5485">
                  <c:v>0.31162850154038019</c:v>
                </c:pt>
                <c:pt idx="5486">
                  <c:v>0.31154112903267828</c:v>
                </c:pt>
                <c:pt idx="5487">
                  <c:v>0.31146037338751487</c:v>
                </c:pt>
                <c:pt idx="5488">
                  <c:v>0.31136766152057727</c:v>
                </c:pt>
                <c:pt idx="5489">
                  <c:v>0.31138664821297435</c:v>
                </c:pt>
                <c:pt idx="5490">
                  <c:v>0.31143643997190945</c:v>
                </c:pt>
                <c:pt idx="5491">
                  <c:v>0.31153541777204991</c:v>
                </c:pt>
                <c:pt idx="5492">
                  <c:v>0.31159064568318967</c:v>
                </c:pt>
                <c:pt idx="5493">
                  <c:v>0.31157143745477373</c:v>
                </c:pt>
                <c:pt idx="5494">
                  <c:v>0.31143491026749986</c:v>
                </c:pt>
                <c:pt idx="5495">
                  <c:v>0.31141648071616235</c:v>
                </c:pt>
                <c:pt idx="5496">
                  <c:v>0.31139814331258153</c:v>
                </c:pt>
                <c:pt idx="5497">
                  <c:v>0.31142933759601865</c:v>
                </c:pt>
                <c:pt idx="5498">
                  <c:v>0.31133678090803857</c:v>
                </c:pt>
                <c:pt idx="5499">
                  <c:v>0.31128176700349841</c:v>
                </c:pt>
                <c:pt idx="5500">
                  <c:v>0.31134444316848092</c:v>
                </c:pt>
                <c:pt idx="5501">
                  <c:v>0.31126467095263849</c:v>
                </c:pt>
                <c:pt idx="5502">
                  <c:v>0.3112903525978753</c:v>
                </c:pt>
                <c:pt idx="5503">
                  <c:v>0.31147039583488595</c:v>
                </c:pt>
                <c:pt idx="5504">
                  <c:v>0.31135291385571151</c:v>
                </c:pt>
                <c:pt idx="5505">
                  <c:v>0.31132871428643294</c:v>
                </c:pt>
                <c:pt idx="5506">
                  <c:v>0.3114096907150008</c:v>
                </c:pt>
                <c:pt idx="5507">
                  <c:v>0.31131723226142577</c:v>
                </c:pt>
                <c:pt idx="5508">
                  <c:v>0.31127467610011866</c:v>
                </c:pt>
                <c:pt idx="5509">
                  <c:v>0.3112199727196181</c:v>
                </c:pt>
                <c:pt idx="5510">
                  <c:v>0.31114700285601998</c:v>
                </c:pt>
                <c:pt idx="5511">
                  <c:v>0.3112041728417399</c:v>
                </c:pt>
                <c:pt idx="5512">
                  <c:v>0.31118689697753121</c:v>
                </c:pt>
                <c:pt idx="5513">
                  <c:v>0.31108319249264355</c:v>
                </c:pt>
                <c:pt idx="5514">
                  <c:v>0.31110978153018032</c:v>
                </c:pt>
                <c:pt idx="5515">
                  <c:v>0.31111151762252942</c:v>
                </c:pt>
                <c:pt idx="5516">
                  <c:v>0.31116886503441676</c:v>
                </c:pt>
                <c:pt idx="5517">
                  <c:v>0.31109615070924468</c:v>
                </c:pt>
                <c:pt idx="5518">
                  <c:v>0.31106705495569847</c:v>
                </c:pt>
                <c:pt idx="5519">
                  <c:v>0.31101338968092002</c:v>
                </c:pt>
                <c:pt idx="5520">
                  <c:v>0.3109290927325154</c:v>
                </c:pt>
                <c:pt idx="5521">
                  <c:v>0.31110476726885283</c:v>
                </c:pt>
                <c:pt idx="5522">
                  <c:v>0.31100147343250856</c:v>
                </c:pt>
                <c:pt idx="5523">
                  <c:v>0.31108408606534604</c:v>
                </c:pt>
                <c:pt idx="5524">
                  <c:v>0.31099325563501928</c:v>
                </c:pt>
                <c:pt idx="5525">
                  <c:v>0.31093377935684419</c:v>
                </c:pt>
                <c:pt idx="5526">
                  <c:v>0.31083752046005997</c:v>
                </c:pt>
                <c:pt idx="5527">
                  <c:v>0.31076646285775966</c:v>
                </c:pt>
                <c:pt idx="5528">
                  <c:v>0.31094295054347088</c:v>
                </c:pt>
                <c:pt idx="5529">
                  <c:v>0.31082192579075352</c:v>
                </c:pt>
                <c:pt idx="5530">
                  <c:v>0.31070768616179978</c:v>
                </c:pt>
                <c:pt idx="5531">
                  <c:v>0.31063727773099076</c:v>
                </c:pt>
                <c:pt idx="5532">
                  <c:v>0.31066609634233577</c:v>
                </c:pt>
                <c:pt idx="5533">
                  <c:v>0.3107009508606241</c:v>
                </c:pt>
                <c:pt idx="5534">
                  <c:v>0.31079124610632097</c:v>
                </c:pt>
                <c:pt idx="5535">
                  <c:v>0.31076985487578934</c:v>
                </c:pt>
                <c:pt idx="5536">
                  <c:v>0.31074857060141037</c:v>
                </c:pt>
                <c:pt idx="5537">
                  <c:v>0.3106964977484033</c:v>
                </c:pt>
                <c:pt idx="5538">
                  <c:v>0.31089805025966127</c:v>
                </c:pt>
                <c:pt idx="5539">
                  <c:v>0.31112331500836293</c:v>
                </c:pt>
                <c:pt idx="5540">
                  <c:v>0.3110508284333211</c:v>
                </c:pt>
                <c:pt idx="5541">
                  <c:v>0.31096016429115447</c:v>
                </c:pt>
                <c:pt idx="5542">
                  <c:v>0.31108006346969869</c:v>
                </c:pt>
                <c:pt idx="5543">
                  <c:v>0.31111284815235019</c:v>
                </c:pt>
                <c:pt idx="5544">
                  <c:v>0.31108366891158845</c:v>
                </c:pt>
                <c:pt idx="5545">
                  <c:v>0.31094958056703048</c:v>
                </c:pt>
                <c:pt idx="5546">
                  <c:v>0.31091504266419534</c:v>
                </c:pt>
                <c:pt idx="5547">
                  <c:v>0.31110314245087439</c:v>
                </c:pt>
                <c:pt idx="5548">
                  <c:v>0.31099985673862002</c:v>
                </c:pt>
                <c:pt idx="5549">
                  <c:v>0.31090326745492691</c:v>
                </c:pt>
                <c:pt idx="5550">
                  <c:v>0.31096783611765227</c:v>
                </c:pt>
                <c:pt idx="5551">
                  <c:v>0.31097646193706402</c:v>
                </c:pt>
                <c:pt idx="5552">
                  <c:v>0.3111024596273787</c:v>
                </c:pt>
                <c:pt idx="5553">
                  <c:v>0.31112895232924181</c:v>
                </c:pt>
                <c:pt idx="5554">
                  <c:v>0.31110587256759559</c:v>
                </c:pt>
                <c:pt idx="5555">
                  <c:v>0.31097785320475763</c:v>
                </c:pt>
                <c:pt idx="5556">
                  <c:v>0.31088755393873385</c:v>
                </c:pt>
                <c:pt idx="5557">
                  <c:v>0.31091512116904019</c:v>
                </c:pt>
                <c:pt idx="5558">
                  <c:v>0.31106614556319495</c:v>
                </c:pt>
                <c:pt idx="5559">
                  <c:v>0.31119169483537895</c:v>
                </c:pt>
                <c:pt idx="5560">
                  <c:v>0.31104471136120204</c:v>
                </c:pt>
                <c:pt idx="5561">
                  <c:v>0.31092935780439607</c:v>
                </c:pt>
                <c:pt idx="5562">
                  <c:v>0.31093199601537408</c:v>
                </c:pt>
                <c:pt idx="5563">
                  <c:v>0.3108419260352972</c:v>
                </c:pt>
                <c:pt idx="5564">
                  <c:v>0.3108017464051207</c:v>
                </c:pt>
                <c:pt idx="5565">
                  <c:v>0.31085446267309508</c:v>
                </c:pt>
                <c:pt idx="5566">
                  <c:v>0.31095635035972963</c:v>
                </c:pt>
                <c:pt idx="5567">
                  <c:v>0.31092177860793102</c:v>
                </c:pt>
                <c:pt idx="5568">
                  <c:v>0.31085029971489136</c:v>
                </c:pt>
                <c:pt idx="5569">
                  <c:v>0.31082243321631692</c:v>
                </c:pt>
                <c:pt idx="5570">
                  <c:v>0.31071437105023531</c:v>
                </c:pt>
                <c:pt idx="5571">
                  <c:v>0.31061302919498412</c:v>
                </c:pt>
                <c:pt idx="5572">
                  <c:v>0.31054309404900921</c:v>
                </c:pt>
                <c:pt idx="5573">
                  <c:v>0.31042406857876415</c:v>
                </c:pt>
                <c:pt idx="5574">
                  <c:v>0.31039833323587035</c:v>
                </c:pt>
                <c:pt idx="5575">
                  <c:v>0.31032947156969098</c:v>
                </c:pt>
                <c:pt idx="5576">
                  <c:v>0.31037836921184253</c:v>
                </c:pt>
                <c:pt idx="5577">
                  <c:v>0.31032814736578335</c:v>
                </c:pt>
                <c:pt idx="5578">
                  <c:v>0.31025345662895443</c:v>
                </c:pt>
                <c:pt idx="5579">
                  <c:v>0.31042014934580969</c:v>
                </c:pt>
                <c:pt idx="5580">
                  <c:v>0.31029555859908065</c:v>
                </c:pt>
                <c:pt idx="5581">
                  <c:v>0.31030136580608525</c:v>
                </c:pt>
                <c:pt idx="5582">
                  <c:v>0.3104430989770548</c:v>
                </c:pt>
                <c:pt idx="5583">
                  <c:v>0.31036783348216951</c:v>
                </c:pt>
                <c:pt idx="5584">
                  <c:v>0.31031766431475866</c:v>
                </c:pt>
                <c:pt idx="5585">
                  <c:v>0.31025538599318486</c:v>
                </c:pt>
                <c:pt idx="5586">
                  <c:v>0.31022431906321896</c:v>
                </c:pt>
                <c:pt idx="5587">
                  <c:v>0.31011306746790285</c:v>
                </c:pt>
                <c:pt idx="5588">
                  <c:v>0.31014450713056335</c:v>
                </c:pt>
                <c:pt idx="5589">
                  <c:v>0.31012634959491053</c:v>
                </c:pt>
                <c:pt idx="5590">
                  <c:v>0.31019480284693601</c:v>
                </c:pt>
                <c:pt idx="5591">
                  <c:v>0.3101269588327013</c:v>
                </c:pt>
                <c:pt idx="5592">
                  <c:v>0.31008417403853777</c:v>
                </c:pt>
                <c:pt idx="5593">
                  <c:v>0.31007249816834509</c:v>
                </c:pt>
                <c:pt idx="5594">
                  <c:v>0.31017211567750336</c:v>
                </c:pt>
                <c:pt idx="5595">
                  <c:v>0.31033921509911588</c:v>
                </c:pt>
                <c:pt idx="5596">
                  <c:v>0.31033862402362028</c:v>
                </c:pt>
                <c:pt idx="5597">
                  <c:v>0.3102144409035022</c:v>
                </c:pt>
                <c:pt idx="5598">
                  <c:v>0.3102021136989847</c:v>
                </c:pt>
                <c:pt idx="5599">
                  <c:v>0.31020220813048976</c:v>
                </c:pt>
                <c:pt idx="5600">
                  <c:v>0.3102888170898373</c:v>
                </c:pt>
                <c:pt idx="5601">
                  <c:v>0.31022668300438816</c:v>
                </c:pt>
                <c:pt idx="5602">
                  <c:v>0.31033170958936623</c:v>
                </c:pt>
                <c:pt idx="5603">
                  <c:v>0.31025082104141943</c:v>
                </c:pt>
                <c:pt idx="5604">
                  <c:v>0.31036808693621232</c:v>
                </c:pt>
                <c:pt idx="5605">
                  <c:v>0.31025611650153129</c:v>
                </c:pt>
                <c:pt idx="5606">
                  <c:v>0.31016942591902363</c:v>
                </c:pt>
                <c:pt idx="5607">
                  <c:v>0.31017586378942852</c:v>
                </c:pt>
                <c:pt idx="5608">
                  <c:v>0.31017608947048136</c:v>
                </c:pt>
                <c:pt idx="5609">
                  <c:v>0.31017013402312893</c:v>
                </c:pt>
                <c:pt idx="5610">
                  <c:v>0.31017656835301333</c:v>
                </c:pt>
                <c:pt idx="5611">
                  <c:v>0.31010881551124825</c:v>
                </c:pt>
                <c:pt idx="5612">
                  <c:v>0.310103196433692</c:v>
                </c:pt>
                <c:pt idx="5613">
                  <c:v>0.30996783545152351</c:v>
                </c:pt>
                <c:pt idx="5614">
                  <c:v>0.3098825862742659</c:v>
                </c:pt>
                <c:pt idx="5615">
                  <c:v>0.30989663834289455</c:v>
                </c:pt>
                <c:pt idx="5616">
                  <c:v>0.30990444015118007</c:v>
                </c:pt>
                <c:pt idx="5617">
                  <c:v>0.3099554629504242</c:v>
                </c:pt>
                <c:pt idx="5618">
                  <c:v>0.30990735563567207</c:v>
                </c:pt>
                <c:pt idx="5619">
                  <c:v>0.30988420385749371</c:v>
                </c:pt>
                <c:pt idx="5620">
                  <c:v>0.30986116783820628</c:v>
                </c:pt>
                <c:pt idx="5621">
                  <c:v>0.31009161699901522</c:v>
                </c:pt>
                <c:pt idx="5622">
                  <c:v>0.31002428891402012</c:v>
                </c:pt>
                <c:pt idx="5623">
                  <c:v>0.31007471246945001</c:v>
                </c:pt>
                <c:pt idx="5624">
                  <c:v>0.30996420890710275</c:v>
                </c:pt>
                <c:pt idx="5625">
                  <c:v>0.30990987786256724</c:v>
                </c:pt>
                <c:pt idx="5626">
                  <c:v>0.30981873847325442</c:v>
                </c:pt>
                <c:pt idx="5627">
                  <c:v>0.30977131478088815</c:v>
                </c:pt>
                <c:pt idx="5628">
                  <c:v>0.30995895320698369</c:v>
                </c:pt>
                <c:pt idx="5629">
                  <c:v>0.3098490284409488</c:v>
                </c:pt>
                <c:pt idx="5630">
                  <c:v>0.30978291329874408</c:v>
                </c:pt>
                <c:pt idx="5631">
                  <c:v>0.30979746373225037</c:v>
                </c:pt>
                <c:pt idx="5632">
                  <c:v>0.30994789641358911</c:v>
                </c:pt>
                <c:pt idx="5633">
                  <c:v>0.31008521693152119</c:v>
                </c:pt>
                <c:pt idx="5634">
                  <c:v>0.30995612084686358</c:v>
                </c:pt>
                <c:pt idx="5635">
                  <c:v>0.30984003024262924</c:v>
                </c:pt>
                <c:pt idx="5636">
                  <c:v>0.30974306009141611</c:v>
                </c:pt>
                <c:pt idx="5637">
                  <c:v>0.30964657479095903</c:v>
                </c:pt>
                <c:pt idx="5638">
                  <c:v>0.30963090691700423</c:v>
                </c:pt>
                <c:pt idx="5639">
                  <c:v>0.30954116238241924</c:v>
                </c:pt>
                <c:pt idx="5640">
                  <c:v>0.30951366657050716</c:v>
                </c:pt>
                <c:pt idx="5641">
                  <c:v>0.30949248323765466</c:v>
                </c:pt>
                <c:pt idx="5642">
                  <c:v>0.30950230582146643</c:v>
                </c:pt>
                <c:pt idx="5643">
                  <c:v>0.30945646429235912</c:v>
                </c:pt>
                <c:pt idx="5644">
                  <c:v>0.30954680197089735</c:v>
                </c:pt>
                <c:pt idx="5645">
                  <c:v>0.30969848796104288</c:v>
                </c:pt>
                <c:pt idx="5646">
                  <c:v>0.30963312552123767</c:v>
                </c:pt>
                <c:pt idx="5647">
                  <c:v>0.3095866298936315</c:v>
                </c:pt>
                <c:pt idx="5648">
                  <c:v>0.30947856674416335</c:v>
                </c:pt>
                <c:pt idx="5649">
                  <c:v>0.30956879391044256</c:v>
                </c:pt>
                <c:pt idx="5650">
                  <c:v>0.30954115994089038</c:v>
                </c:pt>
                <c:pt idx="5651">
                  <c:v>0.30942714414118588</c:v>
                </c:pt>
                <c:pt idx="5652">
                  <c:v>0.30931369842047995</c:v>
                </c:pt>
                <c:pt idx="5653">
                  <c:v>0.30932441492837759</c:v>
                </c:pt>
                <c:pt idx="5654">
                  <c:v>0.30937215785373567</c:v>
                </c:pt>
                <c:pt idx="5655">
                  <c:v>0.30950617706446698</c:v>
                </c:pt>
                <c:pt idx="5656">
                  <c:v>0.30962716617914465</c:v>
                </c:pt>
                <c:pt idx="5657">
                  <c:v>0.30963631534824892</c:v>
                </c:pt>
                <c:pt idx="5658">
                  <c:v>0.30976901377150767</c:v>
                </c:pt>
                <c:pt idx="5659">
                  <c:v>0.3099813837026501</c:v>
                </c:pt>
                <c:pt idx="5660">
                  <c:v>0.30989606678413684</c:v>
                </c:pt>
                <c:pt idx="5661">
                  <c:v>0.30981735645021619</c:v>
                </c:pt>
                <c:pt idx="5662">
                  <c:v>0.30978847966796513</c:v>
                </c:pt>
                <c:pt idx="5663">
                  <c:v>0.30970412726962532</c:v>
                </c:pt>
                <c:pt idx="5664">
                  <c:v>0.30985502663327719</c:v>
                </c:pt>
                <c:pt idx="5665">
                  <c:v>0.30991247650011078</c:v>
                </c:pt>
                <c:pt idx="5666">
                  <c:v>0.30978424411761024</c:v>
                </c:pt>
                <c:pt idx="5667">
                  <c:v>0.30969373289702223</c:v>
                </c:pt>
                <c:pt idx="5668">
                  <c:v>0.30964693423253714</c:v>
                </c:pt>
                <c:pt idx="5669">
                  <c:v>0.30980429956137445</c:v>
                </c:pt>
                <c:pt idx="5670">
                  <c:v>0.30980020306356754</c:v>
                </c:pt>
                <c:pt idx="5671">
                  <c:v>0.30971579204824967</c:v>
                </c:pt>
                <c:pt idx="5672">
                  <c:v>0.30989753308800844</c:v>
                </c:pt>
                <c:pt idx="5673">
                  <c:v>0.30992387042256836</c:v>
                </c:pt>
                <c:pt idx="5674">
                  <c:v>0.30981412107045553</c:v>
                </c:pt>
                <c:pt idx="5675">
                  <c:v>0.30972964046510326</c:v>
                </c:pt>
                <c:pt idx="5676">
                  <c:v>0.30971973726277774</c:v>
                </c:pt>
                <c:pt idx="5677">
                  <c:v>0.30974696357646381</c:v>
                </c:pt>
                <c:pt idx="5678">
                  <c:v>0.3096998987585815</c:v>
                </c:pt>
                <c:pt idx="5679">
                  <c:v>0.30964688926478856</c:v>
                </c:pt>
                <c:pt idx="5680">
                  <c:v>0.3095199848184646</c:v>
                </c:pt>
                <c:pt idx="5681">
                  <c:v>0.30943697489437227</c:v>
                </c:pt>
                <c:pt idx="5682">
                  <c:v>0.30952741001990042</c:v>
                </c:pt>
                <c:pt idx="5683">
                  <c:v>0.30952469796980087</c:v>
                </c:pt>
                <c:pt idx="5684">
                  <c:v>0.30941694447995188</c:v>
                </c:pt>
                <c:pt idx="5685">
                  <c:v>0.30952601975755212</c:v>
                </c:pt>
                <c:pt idx="5686">
                  <c:v>0.30967162965876432</c:v>
                </c:pt>
                <c:pt idx="5687">
                  <c:v>0.30961876151047046</c:v>
                </c:pt>
                <c:pt idx="5688">
                  <c:v>0.30954761770291811</c:v>
                </c:pt>
                <c:pt idx="5689">
                  <c:v>0.30946446961440349</c:v>
                </c:pt>
                <c:pt idx="5690">
                  <c:v>0.30945589226633147</c:v>
                </c:pt>
                <c:pt idx="5691">
                  <c:v>0.30939174280499981</c:v>
                </c:pt>
                <c:pt idx="5692">
                  <c:v>0.30930319409097484</c:v>
                </c:pt>
                <c:pt idx="5693">
                  <c:v>0.30922744812052</c:v>
                </c:pt>
                <c:pt idx="5694">
                  <c:v>0.30920769587991742</c:v>
                </c:pt>
                <c:pt idx="5695">
                  <c:v>0.30915096740051784</c:v>
                </c:pt>
                <c:pt idx="5696">
                  <c:v>0.30924283256351526</c:v>
                </c:pt>
                <c:pt idx="5697">
                  <c:v>0.30919828840069769</c:v>
                </c:pt>
                <c:pt idx="5698">
                  <c:v>0.30914778695869416</c:v>
                </c:pt>
                <c:pt idx="5699">
                  <c:v>0.30908517802390068</c:v>
                </c:pt>
                <c:pt idx="5700">
                  <c:v>0.30921445213378113</c:v>
                </c:pt>
                <c:pt idx="5701">
                  <c:v>0.30911442987311222</c:v>
                </c:pt>
                <c:pt idx="5702">
                  <c:v>0.30914468272374662</c:v>
                </c:pt>
                <c:pt idx="5703">
                  <c:v>0.30910062931012788</c:v>
                </c:pt>
                <c:pt idx="5704">
                  <c:v>0.30901971616357721</c:v>
                </c:pt>
                <c:pt idx="5705">
                  <c:v>0.30896392758275937</c:v>
                </c:pt>
                <c:pt idx="5706">
                  <c:v>0.30909998794484556</c:v>
                </c:pt>
                <c:pt idx="5707">
                  <c:v>0.30902525800512132</c:v>
                </c:pt>
                <c:pt idx="5708">
                  <c:v>0.30897562171509568</c:v>
                </c:pt>
                <c:pt idx="5709">
                  <c:v>0.30888915360652025</c:v>
                </c:pt>
                <c:pt idx="5710">
                  <c:v>0.30896379283848768</c:v>
                </c:pt>
                <c:pt idx="5711">
                  <c:v>0.30892064387429524</c:v>
                </c:pt>
                <c:pt idx="5712">
                  <c:v>0.30890860565492373</c:v>
                </c:pt>
                <c:pt idx="5713">
                  <c:v>0.30887809262664911</c:v>
                </c:pt>
                <c:pt idx="5714">
                  <c:v>0.30881683216351585</c:v>
                </c:pt>
                <c:pt idx="5715">
                  <c:v>0.30899688800269826</c:v>
                </c:pt>
                <c:pt idx="5716">
                  <c:v>0.30888559356268475</c:v>
                </c:pt>
                <c:pt idx="5717">
                  <c:v>0.30889845059487137</c:v>
                </c:pt>
                <c:pt idx="5718">
                  <c:v>0.30904101834189701</c:v>
                </c:pt>
                <c:pt idx="5719">
                  <c:v>0.30905927825018753</c:v>
                </c:pt>
                <c:pt idx="5720">
                  <c:v>0.30925665685893661</c:v>
                </c:pt>
                <c:pt idx="5721">
                  <c:v>0.30936653357464194</c:v>
                </c:pt>
                <c:pt idx="5722">
                  <c:v>0.30932137090676876</c:v>
                </c:pt>
                <c:pt idx="5723">
                  <c:v>0.30939384905223494</c:v>
                </c:pt>
                <c:pt idx="5724">
                  <c:v>0.30934854980697379</c:v>
                </c:pt>
                <c:pt idx="5725">
                  <c:v>0.30948268705793891</c:v>
                </c:pt>
                <c:pt idx="5726">
                  <c:v>0.30935660362264922</c:v>
                </c:pt>
                <c:pt idx="5727">
                  <c:v>0.309249690604536</c:v>
                </c:pt>
                <c:pt idx="5728">
                  <c:v>0.3092174721515133</c:v>
                </c:pt>
                <c:pt idx="5729">
                  <c:v>0.30921630979075571</c:v>
                </c:pt>
                <c:pt idx="5730">
                  <c:v>0.30911009824180191</c:v>
                </c:pt>
                <c:pt idx="5731">
                  <c:v>0.30904149775059286</c:v>
                </c:pt>
                <c:pt idx="5732">
                  <c:v>0.30901650026183991</c:v>
                </c:pt>
                <c:pt idx="5733">
                  <c:v>0.30893600776053071</c:v>
                </c:pt>
                <c:pt idx="5734">
                  <c:v>0.30893007272172807</c:v>
                </c:pt>
                <c:pt idx="5735">
                  <c:v>0.30902304235811945</c:v>
                </c:pt>
                <c:pt idx="5736">
                  <c:v>0.30891779714632889</c:v>
                </c:pt>
                <c:pt idx="5737">
                  <c:v>0.30883161816059729</c:v>
                </c:pt>
                <c:pt idx="5738">
                  <c:v>0.30883856506979429</c:v>
                </c:pt>
                <c:pt idx="5739">
                  <c:v>0.30876514224444535</c:v>
                </c:pt>
                <c:pt idx="5740">
                  <c:v>0.30890837653322312</c:v>
                </c:pt>
                <c:pt idx="5741">
                  <c:v>0.30901999465055702</c:v>
                </c:pt>
                <c:pt idx="5742">
                  <c:v>0.30890240467730423</c:v>
                </c:pt>
                <c:pt idx="5743">
                  <c:v>0.30878540265391774</c:v>
                </c:pt>
                <c:pt idx="5744">
                  <c:v>0.30876786064064815</c:v>
                </c:pt>
                <c:pt idx="5745">
                  <c:v>0.30879984633744489</c:v>
                </c:pt>
                <c:pt idx="5746">
                  <c:v>0.30893672710575765</c:v>
                </c:pt>
                <c:pt idx="5747">
                  <c:v>0.30886281347022887</c:v>
                </c:pt>
                <c:pt idx="5748">
                  <c:v>0.3088325294028777</c:v>
                </c:pt>
                <c:pt idx="5749">
                  <c:v>0.30872823675586331</c:v>
                </c:pt>
                <c:pt idx="5750">
                  <c:v>0.308667725572084</c:v>
                </c:pt>
                <c:pt idx="5751">
                  <c:v>0.30865077194422358</c:v>
                </c:pt>
                <c:pt idx="5752">
                  <c:v>0.30856592808450251</c:v>
                </c:pt>
                <c:pt idx="5753">
                  <c:v>0.30856184344408</c:v>
                </c:pt>
                <c:pt idx="5754">
                  <c:v>0.3086133992268596</c:v>
                </c:pt>
                <c:pt idx="5755">
                  <c:v>0.30866469723072526</c:v>
                </c:pt>
                <c:pt idx="5756">
                  <c:v>0.30860450374457166</c:v>
                </c:pt>
                <c:pt idx="5757">
                  <c:v>0.30864348622584881</c:v>
                </c:pt>
                <c:pt idx="5758">
                  <c:v>0.30865137379471957</c:v>
                </c:pt>
                <c:pt idx="5759">
                  <c:v>0.30856034692574597</c:v>
                </c:pt>
                <c:pt idx="5760">
                  <c:v>0.30858101019111722</c:v>
                </c:pt>
                <c:pt idx="5761">
                  <c:v>0.30866954514016159</c:v>
                </c:pt>
                <c:pt idx="5762">
                  <c:v>0.30861550741446081</c:v>
                </c:pt>
                <c:pt idx="5763">
                  <c:v>0.30854937987738851</c:v>
                </c:pt>
                <c:pt idx="5764">
                  <c:v>0.30842796297800157</c:v>
                </c:pt>
                <c:pt idx="5765">
                  <c:v>0.30835041316311157</c:v>
                </c:pt>
                <c:pt idx="5766">
                  <c:v>0.30844628109729599</c:v>
                </c:pt>
                <c:pt idx="5767">
                  <c:v>0.30857256969180952</c:v>
                </c:pt>
                <c:pt idx="5768">
                  <c:v>0.30847575684335043</c:v>
                </c:pt>
                <c:pt idx="5769">
                  <c:v>0.30839796805913366</c:v>
                </c:pt>
                <c:pt idx="5770">
                  <c:v>0.30853685821883797</c:v>
                </c:pt>
                <c:pt idx="5771">
                  <c:v>0.30845258392774383</c:v>
                </c:pt>
                <c:pt idx="5772">
                  <c:v>0.3084737860081051</c:v>
                </c:pt>
                <c:pt idx="5773">
                  <c:v>0.30858139707806459</c:v>
                </c:pt>
                <c:pt idx="5774">
                  <c:v>0.30850308009267424</c:v>
                </c:pt>
                <c:pt idx="5775">
                  <c:v>0.30836953969221087</c:v>
                </c:pt>
                <c:pt idx="5776">
                  <c:v>0.30850857199374981</c:v>
                </c:pt>
                <c:pt idx="5777">
                  <c:v>0.30850477413378108</c:v>
                </c:pt>
                <c:pt idx="5778">
                  <c:v>0.30852571526311218</c:v>
                </c:pt>
                <c:pt idx="5779">
                  <c:v>0.30844767668679662</c:v>
                </c:pt>
                <c:pt idx="5780">
                  <c:v>0.30838856830336264</c:v>
                </c:pt>
                <c:pt idx="5781">
                  <c:v>0.30826795546184582</c:v>
                </c:pt>
                <c:pt idx="5782">
                  <c:v>0.30841367568453659</c:v>
                </c:pt>
                <c:pt idx="5783">
                  <c:v>0.30857102730611391</c:v>
                </c:pt>
                <c:pt idx="5784">
                  <c:v>0.30848658216958336</c:v>
                </c:pt>
                <c:pt idx="5785">
                  <c:v>0.30852615425873542</c:v>
                </c:pt>
                <c:pt idx="5786">
                  <c:v>0.30846665348744173</c:v>
                </c:pt>
                <c:pt idx="5787">
                  <c:v>0.30844453022000456</c:v>
                </c:pt>
                <c:pt idx="5788">
                  <c:v>0.30835453756890452</c:v>
                </c:pt>
                <c:pt idx="5789">
                  <c:v>0.30830207488106004</c:v>
                </c:pt>
                <c:pt idx="5790">
                  <c:v>0.30858357950665471</c:v>
                </c:pt>
                <c:pt idx="5791">
                  <c:v>0.30869064160912141</c:v>
                </c:pt>
                <c:pt idx="5792">
                  <c:v>0.3086612184010758</c:v>
                </c:pt>
                <c:pt idx="5793">
                  <c:v>0.30865665730907044</c:v>
                </c:pt>
                <c:pt idx="5794">
                  <c:v>0.30873245902252511</c:v>
                </c:pt>
                <c:pt idx="5795">
                  <c:v>0.30888203672741249</c:v>
                </c:pt>
                <c:pt idx="5796">
                  <c:v>0.30877749654377545</c:v>
                </c:pt>
                <c:pt idx="5797">
                  <c:v>0.30871673906105657</c:v>
                </c:pt>
                <c:pt idx="5798">
                  <c:v>0.30873662036575128</c:v>
                </c:pt>
                <c:pt idx="5799">
                  <c:v>0.30879966226392253</c:v>
                </c:pt>
                <c:pt idx="5800">
                  <c:v>0.3087387939526029</c:v>
                </c:pt>
                <c:pt idx="5801">
                  <c:v>0.3087956449828399</c:v>
                </c:pt>
                <c:pt idx="5802">
                  <c:v>0.30874097675792572</c:v>
                </c:pt>
                <c:pt idx="5803">
                  <c:v>0.30889051187413608</c:v>
                </c:pt>
                <c:pt idx="5804">
                  <c:v>0.30886626931476541</c:v>
                </c:pt>
                <c:pt idx="5805">
                  <c:v>0.30875562796819156</c:v>
                </c:pt>
                <c:pt idx="5806">
                  <c:v>0.30873205982835061</c:v>
                </c:pt>
                <c:pt idx="5807">
                  <c:v>0.30875804452920885</c:v>
                </c:pt>
                <c:pt idx="5808">
                  <c:v>0.30870356430656282</c:v>
                </c:pt>
                <c:pt idx="5809">
                  <c:v>0.30869879148502999</c:v>
                </c:pt>
                <c:pt idx="5810">
                  <c:v>0.30865696752760485</c:v>
                </c:pt>
                <c:pt idx="5811">
                  <c:v>0.3085968126899668</c:v>
                </c:pt>
                <c:pt idx="5812">
                  <c:v>0.30849369862651699</c:v>
                </c:pt>
                <c:pt idx="5813">
                  <c:v>0.30849615513338435</c:v>
                </c:pt>
                <c:pt idx="5814">
                  <c:v>0.30844916435771741</c:v>
                </c:pt>
                <c:pt idx="5815">
                  <c:v>0.30842712853592885</c:v>
                </c:pt>
                <c:pt idx="5816">
                  <c:v>0.30856587289324922</c:v>
                </c:pt>
                <c:pt idx="5817">
                  <c:v>0.30874100352878298</c:v>
                </c:pt>
                <c:pt idx="5818">
                  <c:v>0.30864334851113906</c:v>
                </c:pt>
                <c:pt idx="5819">
                  <c:v>0.30862034176858338</c:v>
                </c:pt>
                <c:pt idx="5820">
                  <c:v>0.30854183005974045</c:v>
                </c:pt>
                <c:pt idx="5821">
                  <c:v>0.30843281090944175</c:v>
                </c:pt>
                <c:pt idx="5822">
                  <c:v>0.30865804185489454</c:v>
                </c:pt>
                <c:pt idx="5823">
                  <c:v>0.30851754664562009</c:v>
                </c:pt>
                <c:pt idx="5824">
                  <c:v>0.30839628891239196</c:v>
                </c:pt>
                <c:pt idx="5825">
                  <c:v>0.30831889746782998</c:v>
                </c:pt>
                <c:pt idx="5826">
                  <c:v>0.30830986798049081</c:v>
                </c:pt>
                <c:pt idx="5827">
                  <c:v>0.30828234864058834</c:v>
                </c:pt>
                <c:pt idx="5828">
                  <c:v>0.30840945689738541</c:v>
                </c:pt>
                <c:pt idx="5829">
                  <c:v>0.30836289961289848</c:v>
                </c:pt>
                <c:pt idx="5830">
                  <c:v>0.30827949511483399</c:v>
                </c:pt>
                <c:pt idx="5831">
                  <c:v>0.30820268763925979</c:v>
                </c:pt>
                <c:pt idx="5832">
                  <c:v>0.30834255420106349</c:v>
                </c:pt>
                <c:pt idx="5833">
                  <c:v>0.30850026143005815</c:v>
                </c:pt>
                <c:pt idx="5834">
                  <c:v>0.30839145012290786</c:v>
                </c:pt>
                <c:pt idx="5835">
                  <c:v>0.3083202628722933</c:v>
                </c:pt>
                <c:pt idx="5836">
                  <c:v>0.30831122655793181</c:v>
                </c:pt>
                <c:pt idx="5837">
                  <c:v>0.30823426042514213</c:v>
                </c:pt>
                <c:pt idx="5838">
                  <c:v>0.30842958412301641</c:v>
                </c:pt>
                <c:pt idx="5839">
                  <c:v>0.30838910620240134</c:v>
                </c:pt>
                <c:pt idx="5840">
                  <c:v>0.30826231567138934</c:v>
                </c:pt>
                <c:pt idx="5841">
                  <c:v>0.30823503409303238</c:v>
                </c:pt>
                <c:pt idx="5842">
                  <c:v>0.30849215392256724</c:v>
                </c:pt>
                <c:pt idx="5843">
                  <c:v>0.30837102315295439</c:v>
                </c:pt>
                <c:pt idx="5844">
                  <c:v>0.30829993803718964</c:v>
                </c:pt>
                <c:pt idx="5845">
                  <c:v>0.30826010834700368</c:v>
                </c:pt>
                <c:pt idx="5846">
                  <c:v>0.30824519280526869</c:v>
                </c:pt>
                <c:pt idx="5847">
                  <c:v>0.30840956684124232</c:v>
                </c:pt>
                <c:pt idx="5848">
                  <c:v>0.30835682900703615</c:v>
                </c:pt>
                <c:pt idx="5849">
                  <c:v>0.30823637486200095</c:v>
                </c:pt>
                <c:pt idx="5850">
                  <c:v>0.30818450298769096</c:v>
                </c:pt>
                <c:pt idx="5851">
                  <c:v>0.30815761047275247</c:v>
                </c:pt>
                <c:pt idx="5852">
                  <c:v>0.30832242242038871</c:v>
                </c:pt>
                <c:pt idx="5853">
                  <c:v>0.30822068030828675</c:v>
                </c:pt>
                <c:pt idx="5854">
                  <c:v>0.30814416690674529</c:v>
                </c:pt>
                <c:pt idx="5855">
                  <c:v>0.30809893607221156</c:v>
                </c:pt>
                <c:pt idx="5856">
                  <c:v>0.30800449139185049</c:v>
                </c:pt>
                <c:pt idx="5857">
                  <c:v>0.30810208893489122</c:v>
                </c:pt>
                <c:pt idx="5858">
                  <c:v>0.30808178849021678</c:v>
                </c:pt>
                <c:pt idx="5859">
                  <c:v>0.30800596954776566</c:v>
                </c:pt>
                <c:pt idx="5860">
                  <c:v>0.30791816970002683</c:v>
                </c:pt>
                <c:pt idx="5861">
                  <c:v>0.30786170885152669</c:v>
                </c:pt>
                <c:pt idx="5862">
                  <c:v>0.30784261030726906</c:v>
                </c:pt>
                <c:pt idx="5863">
                  <c:v>0.30785450225573269</c:v>
                </c:pt>
                <c:pt idx="5864">
                  <c:v>0.30779835974445402</c:v>
                </c:pt>
                <c:pt idx="5865">
                  <c:v>0.30774249794573177</c:v>
                </c:pt>
                <c:pt idx="5866">
                  <c:v>0.30772399545600315</c:v>
                </c:pt>
                <c:pt idx="5867">
                  <c:v>0.30800839047872314</c:v>
                </c:pt>
                <c:pt idx="5868">
                  <c:v>0.30794529852632951</c:v>
                </c:pt>
                <c:pt idx="5869">
                  <c:v>0.30792578203369791</c:v>
                </c:pt>
                <c:pt idx="5870">
                  <c:v>0.30808557312352941</c:v>
                </c:pt>
                <c:pt idx="5871">
                  <c:v>0.30818894525791174</c:v>
                </c:pt>
                <c:pt idx="5872">
                  <c:v>0.30806933053162217</c:v>
                </c:pt>
                <c:pt idx="5873">
                  <c:v>0.30796267387896403</c:v>
                </c:pt>
                <c:pt idx="5874">
                  <c:v>0.3078812705095692</c:v>
                </c:pt>
                <c:pt idx="5875">
                  <c:v>0.30780645415702135</c:v>
                </c:pt>
                <c:pt idx="5876">
                  <c:v>0.30775055188623623</c:v>
                </c:pt>
                <c:pt idx="5877">
                  <c:v>0.30784941912680508</c:v>
                </c:pt>
                <c:pt idx="5878">
                  <c:v>0.30794779203117106</c:v>
                </c:pt>
                <c:pt idx="5879">
                  <c:v>0.30788500307101518</c:v>
                </c:pt>
                <c:pt idx="5880">
                  <c:v>0.30779162805566007</c:v>
                </c:pt>
                <c:pt idx="5881">
                  <c:v>0.30774197991538177</c:v>
                </c:pt>
                <c:pt idx="5882">
                  <c:v>0.30774201501580489</c:v>
                </c:pt>
                <c:pt idx="5883">
                  <c:v>0.30780384994072585</c:v>
                </c:pt>
                <c:pt idx="5884">
                  <c:v>0.30775414069102225</c:v>
                </c:pt>
                <c:pt idx="5885">
                  <c:v>0.30765523998756716</c:v>
                </c:pt>
                <c:pt idx="5886">
                  <c:v>0.30758773378762932</c:v>
                </c:pt>
                <c:pt idx="5887">
                  <c:v>0.30769359511869115</c:v>
                </c:pt>
                <c:pt idx="5888">
                  <c:v>0.30766915714309767</c:v>
                </c:pt>
                <c:pt idx="5889">
                  <c:v>0.30772517635738217</c:v>
                </c:pt>
                <c:pt idx="5890">
                  <c:v>0.30776237547559521</c:v>
                </c:pt>
                <c:pt idx="5891">
                  <c:v>0.30771287359821725</c:v>
                </c:pt>
                <c:pt idx="5892">
                  <c:v>0.30768215923022613</c:v>
                </c:pt>
                <c:pt idx="5893">
                  <c:v>0.30763923843407498</c:v>
                </c:pt>
                <c:pt idx="5894">
                  <c:v>0.3078004622419046</c:v>
                </c:pt>
                <c:pt idx="5895">
                  <c:v>0.30769514993069508</c:v>
                </c:pt>
                <c:pt idx="5896">
                  <c:v>0.30780665418104158</c:v>
                </c:pt>
                <c:pt idx="5897">
                  <c:v>0.30792378091013639</c:v>
                </c:pt>
                <c:pt idx="5898">
                  <c:v>0.30789819200558571</c:v>
                </c:pt>
                <c:pt idx="5899">
                  <c:v>0.30781093104555779</c:v>
                </c:pt>
                <c:pt idx="5900">
                  <c:v>0.30778590639032999</c:v>
                </c:pt>
                <c:pt idx="5901">
                  <c:v>0.30766213185837832</c:v>
                </c:pt>
                <c:pt idx="5902">
                  <c:v>0.30758841119908642</c:v>
                </c:pt>
                <c:pt idx="5903">
                  <c:v>0.30750269914309097</c:v>
                </c:pt>
                <c:pt idx="5904">
                  <c:v>0.30768314564737553</c:v>
                </c:pt>
                <c:pt idx="5905">
                  <c:v>0.30760931991913865</c:v>
                </c:pt>
                <c:pt idx="5906">
                  <c:v>0.30761001831954293</c:v>
                </c:pt>
                <c:pt idx="5907">
                  <c:v>0.30779610822794518</c:v>
                </c:pt>
                <c:pt idx="5908">
                  <c:v>0.30770935768680546</c:v>
                </c:pt>
                <c:pt idx="5909">
                  <c:v>0.30769102089837147</c:v>
                </c:pt>
                <c:pt idx="5910">
                  <c:v>0.3077160307938796</c:v>
                </c:pt>
                <c:pt idx="5911">
                  <c:v>0.30765440063991017</c:v>
                </c:pt>
                <c:pt idx="5912">
                  <c:v>0.30763633863671064</c:v>
                </c:pt>
                <c:pt idx="5913">
                  <c:v>0.30759982694352711</c:v>
                </c:pt>
                <c:pt idx="5914">
                  <c:v>0.30778596780880946</c:v>
                </c:pt>
                <c:pt idx="5915">
                  <c:v>0.30766836796976543</c:v>
                </c:pt>
                <c:pt idx="5916">
                  <c:v>0.30785416612991656</c:v>
                </c:pt>
                <c:pt idx="5917">
                  <c:v>0.30779802529926698</c:v>
                </c:pt>
                <c:pt idx="5918">
                  <c:v>0.30793991517277064</c:v>
                </c:pt>
                <c:pt idx="5919">
                  <c:v>0.30784008559690679</c:v>
                </c:pt>
                <c:pt idx="5920">
                  <c:v>0.30790143016892224</c:v>
                </c:pt>
                <c:pt idx="5921">
                  <c:v>0.30804280301807763</c:v>
                </c:pt>
                <c:pt idx="5922">
                  <c:v>0.30802279900298724</c:v>
                </c:pt>
                <c:pt idx="5923">
                  <c:v>0.30796581500797232</c:v>
                </c:pt>
                <c:pt idx="5924">
                  <c:v>0.30797091093293244</c:v>
                </c:pt>
                <c:pt idx="5925">
                  <c:v>0.30806867637826779</c:v>
                </c:pt>
                <c:pt idx="5926">
                  <c:v>0.30796202299637643</c:v>
                </c:pt>
                <c:pt idx="5927">
                  <c:v>0.30784354288139454</c:v>
                </c:pt>
                <c:pt idx="5928">
                  <c:v>0.30800374516698759</c:v>
                </c:pt>
                <c:pt idx="5929">
                  <c:v>0.30814460644115266</c:v>
                </c:pt>
                <c:pt idx="5930">
                  <c:v>0.30804375340894691</c:v>
                </c:pt>
                <c:pt idx="5931">
                  <c:v>0.30799284464190219</c:v>
                </c:pt>
                <c:pt idx="5932">
                  <c:v>0.30792365041869268</c:v>
                </c:pt>
                <c:pt idx="5933">
                  <c:v>0.30788570216659922</c:v>
                </c:pt>
                <c:pt idx="5934">
                  <c:v>0.30788501865576623</c:v>
                </c:pt>
                <c:pt idx="5935">
                  <c:v>0.30786580356248744</c:v>
                </c:pt>
                <c:pt idx="5936">
                  <c:v>0.30776016454467497</c:v>
                </c:pt>
                <c:pt idx="5937">
                  <c:v>0.3076797737219516</c:v>
                </c:pt>
                <c:pt idx="5938">
                  <c:v>0.30779135485334186</c:v>
                </c:pt>
                <c:pt idx="5939">
                  <c:v>0.30787148307907519</c:v>
                </c:pt>
                <c:pt idx="5940">
                  <c:v>0.30799446566367977</c:v>
                </c:pt>
                <c:pt idx="5941">
                  <c:v>0.3080055983353614</c:v>
                </c:pt>
                <c:pt idx="5942">
                  <c:v>0.3078869003436846</c:v>
                </c:pt>
                <c:pt idx="5943">
                  <c:v>0.30778115584196614</c:v>
                </c:pt>
                <c:pt idx="5944">
                  <c:v>0.3077809950627563</c:v>
                </c:pt>
                <c:pt idx="5945">
                  <c:v>0.30797858508744252</c:v>
                </c:pt>
                <c:pt idx="5946">
                  <c:v>0.3079032821620053</c:v>
                </c:pt>
                <c:pt idx="5947">
                  <c:v>0.30787161575119526</c:v>
                </c:pt>
                <c:pt idx="5948">
                  <c:v>0.30778448767243927</c:v>
                </c:pt>
                <c:pt idx="5949">
                  <c:v>0.30779049023407706</c:v>
                </c:pt>
                <c:pt idx="5950">
                  <c:v>0.30800657278290672</c:v>
                </c:pt>
                <c:pt idx="5951">
                  <c:v>0.30787551491899218</c:v>
                </c:pt>
                <c:pt idx="5952">
                  <c:v>0.30783162734439723</c:v>
                </c:pt>
                <c:pt idx="5953">
                  <c:v>0.30797334920767522</c:v>
                </c:pt>
                <c:pt idx="5954">
                  <c:v>0.30808964246163684</c:v>
                </c:pt>
                <c:pt idx="5955">
                  <c:v>0.30799524424932861</c:v>
                </c:pt>
                <c:pt idx="5956">
                  <c:v>0.30794457802808201</c:v>
                </c:pt>
                <c:pt idx="5957">
                  <c:v>0.30786944513794157</c:v>
                </c:pt>
                <c:pt idx="5958">
                  <c:v>0.30796771791225186</c:v>
                </c:pt>
                <c:pt idx="5959">
                  <c:v>0.30791100932269061</c:v>
                </c:pt>
                <c:pt idx="5960">
                  <c:v>0.30778660927607715</c:v>
                </c:pt>
                <c:pt idx="5961">
                  <c:v>0.30776788622969681</c:v>
                </c:pt>
                <c:pt idx="5962">
                  <c:v>0.30780487179854832</c:v>
                </c:pt>
                <c:pt idx="5963">
                  <c:v>0.30771807743955559</c:v>
                </c:pt>
                <c:pt idx="5964">
                  <c:v>0.30766261705235781</c:v>
                </c:pt>
                <c:pt idx="5965">
                  <c:v>0.30795967896709597</c:v>
                </c:pt>
                <c:pt idx="5966">
                  <c:v>0.30826761057226049</c:v>
                </c:pt>
                <c:pt idx="5967">
                  <c:v>0.30814760251939916</c:v>
                </c:pt>
                <c:pt idx="5968">
                  <c:v>0.30808999450680213</c:v>
                </c:pt>
                <c:pt idx="5969">
                  <c:v>0.30812536953426811</c:v>
                </c:pt>
                <c:pt idx="5970">
                  <c:v>0.30823472268659674</c:v>
                </c:pt>
                <c:pt idx="5971">
                  <c:v>0.30816431907316377</c:v>
                </c:pt>
                <c:pt idx="5972">
                  <c:v>0.30810662747779793</c:v>
                </c:pt>
                <c:pt idx="5973">
                  <c:v>0.30804922434040893</c:v>
                </c:pt>
                <c:pt idx="5974">
                  <c:v>0.30791177321870689</c:v>
                </c:pt>
                <c:pt idx="5975">
                  <c:v>0.30785534435261336</c:v>
                </c:pt>
                <c:pt idx="5976">
                  <c:v>0.30781155763085027</c:v>
                </c:pt>
                <c:pt idx="5977">
                  <c:v>0.30781742484269597</c:v>
                </c:pt>
                <c:pt idx="5978">
                  <c:v>0.30795303771848248</c:v>
                </c:pt>
                <c:pt idx="5979">
                  <c:v>0.30787786252989008</c:v>
                </c:pt>
                <c:pt idx="5980">
                  <c:v>0.30785250321724061</c:v>
                </c:pt>
                <c:pt idx="5981">
                  <c:v>0.30775311070115441</c:v>
                </c:pt>
                <c:pt idx="5982">
                  <c:v>0.3077469101476486</c:v>
                </c:pt>
                <c:pt idx="5983">
                  <c:v>0.3079261355969104</c:v>
                </c:pt>
                <c:pt idx="5984">
                  <c:v>0.30815389991892583</c:v>
                </c:pt>
                <c:pt idx="5985">
                  <c:v>0.30817041541933121</c:v>
                </c:pt>
                <c:pt idx="5986">
                  <c:v>0.30824246834223457</c:v>
                </c:pt>
                <c:pt idx="5987">
                  <c:v>0.30817820600052337</c:v>
                </c:pt>
                <c:pt idx="5988">
                  <c:v>0.30810190497052076</c:v>
                </c:pt>
                <c:pt idx="5989">
                  <c:v>0.30799508544566812</c:v>
                </c:pt>
                <c:pt idx="5990">
                  <c:v>0.30791970001843977</c:v>
                </c:pt>
                <c:pt idx="5991">
                  <c:v>0.30778289651834756</c:v>
                </c:pt>
                <c:pt idx="5992">
                  <c:v>0.30782598703575581</c:v>
                </c:pt>
                <c:pt idx="5993">
                  <c:v>0.307751447100577</c:v>
                </c:pt>
                <c:pt idx="5994">
                  <c:v>0.30781323486507411</c:v>
                </c:pt>
                <c:pt idx="5995">
                  <c:v>0.30776347869074877</c:v>
                </c:pt>
                <c:pt idx="5996">
                  <c:v>0.30774487129729505</c:v>
                </c:pt>
                <c:pt idx="5997">
                  <c:v>0.30769545694080858</c:v>
                </c:pt>
                <c:pt idx="5998">
                  <c:v>0.30774516465610458</c:v>
                </c:pt>
                <c:pt idx="5999">
                  <c:v>0.30772664883282408</c:v>
                </c:pt>
                <c:pt idx="6000">
                  <c:v>0.30764642558865996</c:v>
                </c:pt>
                <c:pt idx="6001">
                  <c:v>0.30774581346071667</c:v>
                </c:pt>
                <c:pt idx="6002">
                  <c:v>0.30785706439341309</c:v>
                </c:pt>
                <c:pt idx="6003">
                  <c:v>0.307961579071446</c:v>
                </c:pt>
                <c:pt idx="6004">
                  <c:v>0.30794815617608878</c:v>
                </c:pt>
                <c:pt idx="6005">
                  <c:v>0.30782974539520835</c:v>
                </c:pt>
                <c:pt idx="6006">
                  <c:v>0.30782934166823234</c:v>
                </c:pt>
                <c:pt idx="6007">
                  <c:v>0.30798961495989119</c:v>
                </c:pt>
                <c:pt idx="6008">
                  <c:v>0.30786482188509173</c:v>
                </c:pt>
                <c:pt idx="6009">
                  <c:v>0.30776536777566627</c:v>
                </c:pt>
                <c:pt idx="6010">
                  <c:v>0.30782708593678793</c:v>
                </c:pt>
                <c:pt idx="6011">
                  <c:v>0.30787613550710402</c:v>
                </c:pt>
                <c:pt idx="6012">
                  <c:v>0.3079681948295685</c:v>
                </c:pt>
                <c:pt idx="6013">
                  <c:v>0.30803507885542064</c:v>
                </c:pt>
                <c:pt idx="6014">
                  <c:v>0.30795331346114357</c:v>
                </c:pt>
                <c:pt idx="6015">
                  <c:v>0.30782870189383787</c:v>
                </c:pt>
                <c:pt idx="6016">
                  <c:v>0.30785302338436865</c:v>
                </c:pt>
                <c:pt idx="6017">
                  <c:v>0.30803171826744685</c:v>
                </c:pt>
                <c:pt idx="6018">
                  <c:v>0.30798704967610963</c:v>
                </c:pt>
                <c:pt idx="6019">
                  <c:v>0.30793642442772912</c:v>
                </c:pt>
                <c:pt idx="6020">
                  <c:v>0.30787369230559047</c:v>
                </c:pt>
                <c:pt idx="6021">
                  <c:v>0.30797812384406248</c:v>
                </c:pt>
                <c:pt idx="6022">
                  <c:v>0.30795844322484217</c:v>
                </c:pt>
                <c:pt idx="6023">
                  <c:v>0.30793886100871798</c:v>
                </c:pt>
                <c:pt idx="6024">
                  <c:v>0.30791937670367442</c:v>
                </c:pt>
                <c:pt idx="6025">
                  <c:v>0.30806683982015609</c:v>
                </c:pt>
                <c:pt idx="6026">
                  <c:v>0.30804053562105532</c:v>
                </c:pt>
                <c:pt idx="6027">
                  <c:v>0.30799582294295003</c:v>
                </c:pt>
                <c:pt idx="6028">
                  <c:v>0.30810582382823526</c:v>
                </c:pt>
                <c:pt idx="6029">
                  <c:v>0.30827089470909408</c:v>
                </c:pt>
                <c:pt idx="6030">
                  <c:v>0.30824975023554863</c:v>
                </c:pt>
                <c:pt idx="6031">
                  <c:v>0.30814219148437089</c:v>
                </c:pt>
                <c:pt idx="6032">
                  <c:v>0.30818348552694902</c:v>
                </c:pt>
                <c:pt idx="6033">
                  <c:v>0.30832344809931428</c:v>
                </c:pt>
                <c:pt idx="6034">
                  <c:v>0.30830204085881774</c:v>
                </c:pt>
                <c:pt idx="6035">
                  <c:v>0.30826220065452364</c:v>
                </c:pt>
                <c:pt idx="6036">
                  <c:v>0.30813604465125105</c:v>
                </c:pt>
                <c:pt idx="6037">
                  <c:v>0.30823916442799476</c:v>
                </c:pt>
                <c:pt idx="6038">
                  <c:v>0.30839738860585481</c:v>
                </c:pt>
                <c:pt idx="6039">
                  <c:v>0.30838178666282556</c:v>
                </c:pt>
                <c:pt idx="6040">
                  <c:v>0.30829210772951143</c:v>
                </c:pt>
                <c:pt idx="6041">
                  <c:v>0.30828939219086388</c:v>
                </c:pt>
                <c:pt idx="6042">
                  <c:v>0.30834849022990957</c:v>
                </c:pt>
                <c:pt idx="6043">
                  <c:v>0.30837021277875998</c:v>
                </c:pt>
                <c:pt idx="6044">
                  <c:v>0.30831149171486616</c:v>
                </c:pt>
                <c:pt idx="6045">
                  <c:v>0.30827160425629185</c:v>
                </c:pt>
                <c:pt idx="6046">
                  <c:v>0.30822573623501037</c:v>
                </c:pt>
                <c:pt idx="6047">
                  <c:v>0.30831604755383529</c:v>
                </c:pt>
                <c:pt idx="6048">
                  <c:v>0.30830085231606613</c:v>
                </c:pt>
                <c:pt idx="6049">
                  <c:v>0.3081621430544858</c:v>
                </c:pt>
                <c:pt idx="6050">
                  <c:v>0.30832075233921336</c:v>
                </c:pt>
                <c:pt idx="6051">
                  <c:v>0.30835497357751729</c:v>
                </c:pt>
                <c:pt idx="6052">
                  <c:v>0.30825924870962967</c:v>
                </c:pt>
                <c:pt idx="6053">
                  <c:v>0.30839883246608152</c:v>
                </c:pt>
                <c:pt idx="6054">
                  <c:v>0.30837704830375112</c:v>
                </c:pt>
                <c:pt idx="6055">
                  <c:v>0.30825649306223235</c:v>
                </c:pt>
                <c:pt idx="6056">
                  <c:v>0.30821688059692121</c:v>
                </c:pt>
                <c:pt idx="6057">
                  <c:v>0.30822690119393659</c:v>
                </c:pt>
                <c:pt idx="6058">
                  <c:v>0.30826777168796687</c:v>
                </c:pt>
                <c:pt idx="6059">
                  <c:v>0.30820956282952705</c:v>
                </c:pt>
                <c:pt idx="6060">
                  <c:v>0.30835557501537941</c:v>
                </c:pt>
                <c:pt idx="6061">
                  <c:v>0.30843288214030251</c:v>
                </c:pt>
                <c:pt idx="6062">
                  <c:v>0.30842328272960096</c:v>
                </c:pt>
                <c:pt idx="6063">
                  <c:v>0.30844463131595296</c:v>
                </c:pt>
                <c:pt idx="6064">
                  <c:v>0.30839171815937322</c:v>
                </c:pt>
                <c:pt idx="6065">
                  <c:v>0.30835142956857636</c:v>
                </c:pt>
                <c:pt idx="6066">
                  <c:v>0.30823100242073348</c:v>
                </c:pt>
                <c:pt idx="6067">
                  <c:v>0.30816679740862979</c:v>
                </c:pt>
                <c:pt idx="6068">
                  <c:v>0.30818324842158668</c:v>
                </c:pt>
                <c:pt idx="6069">
                  <c:v>0.30823669717947871</c:v>
                </c:pt>
                <c:pt idx="6070">
                  <c:v>0.30818482369358136</c:v>
                </c:pt>
                <c:pt idx="6071">
                  <c:v>0.30805287457511343</c:v>
                </c:pt>
                <c:pt idx="6072">
                  <c:v>0.30798956020223783</c:v>
                </c:pt>
                <c:pt idx="6073">
                  <c:v>0.30815521240122662</c:v>
                </c:pt>
                <c:pt idx="6074">
                  <c:v>0.30803576633922047</c:v>
                </c:pt>
                <c:pt idx="6075">
                  <c:v>0.30794163750752435</c:v>
                </c:pt>
                <c:pt idx="6076">
                  <c:v>0.3078788793199867</c:v>
                </c:pt>
                <c:pt idx="6077">
                  <c:v>0.30786586992338677</c:v>
                </c:pt>
                <c:pt idx="6078">
                  <c:v>0.30780967057376984</c:v>
                </c:pt>
                <c:pt idx="6079">
                  <c:v>0.30779083222090103</c:v>
                </c:pt>
                <c:pt idx="6080">
                  <c:v>0.30778444305979652</c:v>
                </c:pt>
                <c:pt idx="6081">
                  <c:v>0.30774719084449753</c:v>
                </c:pt>
                <c:pt idx="6082">
                  <c:v>0.30787697489027505</c:v>
                </c:pt>
                <c:pt idx="6083">
                  <c:v>0.30778982001582367</c:v>
                </c:pt>
                <c:pt idx="6084">
                  <c:v>0.30773400091574454</c:v>
                </c:pt>
                <c:pt idx="6085">
                  <c:v>0.30765374091116582</c:v>
                </c:pt>
                <c:pt idx="6086">
                  <c:v>0.30772219720660998</c:v>
                </c:pt>
                <c:pt idx="6087">
                  <c:v>0.30780267122057697</c:v>
                </c:pt>
                <c:pt idx="6088">
                  <c:v>0.30776532786447408</c:v>
                </c:pt>
                <c:pt idx="6089">
                  <c:v>0.30766637122515172</c:v>
                </c:pt>
                <c:pt idx="6090">
                  <c:v>0.30764824936902596</c:v>
                </c:pt>
                <c:pt idx="6091">
                  <c:v>0.30761785812218079</c:v>
                </c:pt>
                <c:pt idx="6092">
                  <c:v>0.30754435883156989</c:v>
                </c:pt>
                <c:pt idx="6093">
                  <c:v>0.30748976703741204</c:v>
                </c:pt>
                <c:pt idx="6094">
                  <c:v>0.30737364820222496</c:v>
                </c:pt>
                <c:pt idx="6095">
                  <c:v>0.30728900996121383</c:v>
                </c:pt>
                <c:pt idx="6096">
                  <c:v>0.30743344491140778</c:v>
                </c:pt>
                <c:pt idx="6097">
                  <c:v>0.30730525268685072</c:v>
                </c:pt>
                <c:pt idx="6098">
                  <c:v>0.30720859642341647</c:v>
                </c:pt>
                <c:pt idx="6099">
                  <c:v>0.30719893844129942</c:v>
                </c:pt>
                <c:pt idx="6100">
                  <c:v>0.30710281374909293</c:v>
                </c:pt>
                <c:pt idx="6101">
                  <c:v>0.30705042968034746</c:v>
                </c:pt>
                <c:pt idx="6102">
                  <c:v>0.30699212753194571</c:v>
                </c:pt>
                <c:pt idx="6103">
                  <c:v>0.30692175689428597</c:v>
                </c:pt>
                <c:pt idx="6104">
                  <c:v>0.30705566810981455</c:v>
                </c:pt>
                <c:pt idx="6105">
                  <c:v>0.30704059976926551</c:v>
                </c:pt>
                <c:pt idx="6106">
                  <c:v>0.30695144677041913</c:v>
                </c:pt>
                <c:pt idx="6107">
                  <c:v>0.30697397453656705</c:v>
                </c:pt>
                <c:pt idx="6108">
                  <c:v>0.30697166966388423</c:v>
                </c:pt>
                <c:pt idx="6109">
                  <c:v>0.3068828613155648</c:v>
                </c:pt>
                <c:pt idx="6110">
                  <c:v>0.30681303700898699</c:v>
                </c:pt>
                <c:pt idx="6111">
                  <c:v>0.30681153682394202</c:v>
                </c:pt>
                <c:pt idx="6112">
                  <c:v>0.30705105413982231</c:v>
                </c:pt>
                <c:pt idx="6113">
                  <c:v>0.30717195886912324</c:v>
                </c:pt>
                <c:pt idx="6114">
                  <c:v>0.30715012907477762</c:v>
                </c:pt>
                <c:pt idx="6115">
                  <c:v>0.30724581842940374</c:v>
                </c:pt>
                <c:pt idx="6116">
                  <c:v>0.30744608433725673</c:v>
                </c:pt>
                <c:pt idx="6117">
                  <c:v>0.30738580391557041</c:v>
                </c:pt>
                <c:pt idx="6118">
                  <c:v>0.30733200489599255</c:v>
                </c:pt>
                <c:pt idx="6119">
                  <c:v>0.30731555487151263</c:v>
                </c:pt>
                <c:pt idx="6120">
                  <c:v>0.30729918709715509</c:v>
                </c:pt>
                <c:pt idx="6121">
                  <c:v>0.30717784616166932</c:v>
                </c:pt>
                <c:pt idx="6122">
                  <c:v>0.30715598693086099</c:v>
                </c:pt>
                <c:pt idx="6123">
                  <c:v>0.3072392919962067</c:v>
                </c:pt>
                <c:pt idx="6124">
                  <c:v>0.30728510053622565</c:v>
                </c:pt>
                <c:pt idx="6125">
                  <c:v>0.30726270503354453</c:v>
                </c:pt>
                <c:pt idx="6126">
                  <c:v>0.3073331165083768</c:v>
                </c:pt>
                <c:pt idx="6127">
                  <c:v>0.3072177809258349</c:v>
                </c:pt>
                <c:pt idx="6128">
                  <c:v>0.30718336202120572</c:v>
                </c:pt>
                <c:pt idx="6129">
                  <c:v>0.3071120352110997</c:v>
                </c:pt>
                <c:pt idx="6130">
                  <c:v>0.3070905050350442</c:v>
                </c:pt>
                <c:pt idx="6131">
                  <c:v>0.30709379750986898</c:v>
                </c:pt>
                <c:pt idx="6132">
                  <c:v>0.30708471352231964</c:v>
                </c:pt>
                <c:pt idx="6133">
                  <c:v>0.30698297995470802</c:v>
                </c:pt>
                <c:pt idx="6134">
                  <c:v>0.30704243005493448</c:v>
                </c:pt>
                <c:pt idx="6135">
                  <c:v>0.30712630290465981</c:v>
                </c:pt>
                <c:pt idx="6136">
                  <c:v>0.30724683139013653</c:v>
                </c:pt>
                <c:pt idx="6137">
                  <c:v>0.30719372723318583</c:v>
                </c:pt>
                <c:pt idx="6138">
                  <c:v>0.30717178859701988</c:v>
                </c:pt>
                <c:pt idx="6139">
                  <c:v>0.30713759965403481</c:v>
                </c:pt>
                <c:pt idx="6140">
                  <c:v>0.30717155665576462</c:v>
                </c:pt>
                <c:pt idx="6141">
                  <c:v>0.30705702887248582</c:v>
                </c:pt>
                <c:pt idx="6142">
                  <c:v>0.30696161372812342</c:v>
                </c:pt>
                <c:pt idx="6143">
                  <c:v>0.3070026306594828</c:v>
                </c:pt>
                <c:pt idx="6144">
                  <c:v>0.3069507475061854</c:v>
                </c:pt>
                <c:pt idx="6145">
                  <c:v>0.30690530376865449</c:v>
                </c:pt>
                <c:pt idx="6146">
                  <c:v>0.30687244724981122</c:v>
                </c:pt>
                <c:pt idx="6147">
                  <c:v>0.30695717001356221</c:v>
                </c:pt>
                <c:pt idx="6148">
                  <c:v>0.3068807941634944</c:v>
                </c:pt>
                <c:pt idx="6149">
                  <c:v>0.30678626019267691</c:v>
                </c:pt>
                <c:pt idx="6150">
                  <c:v>0.3067663588917135</c:v>
                </c:pt>
                <c:pt idx="6151">
                  <c:v>0.3066538570972549</c:v>
                </c:pt>
                <c:pt idx="6152">
                  <c:v>0.30670877281176867</c:v>
                </c:pt>
                <c:pt idx="6153">
                  <c:v>0.30666453894770984</c:v>
                </c:pt>
                <c:pt idx="6154">
                  <c:v>0.30659580625297128</c:v>
                </c:pt>
                <c:pt idx="6155">
                  <c:v>0.30656449722170642</c:v>
                </c:pt>
                <c:pt idx="6156">
                  <c:v>0.30651480473559789</c:v>
                </c:pt>
                <c:pt idx="6157">
                  <c:v>0.3066692907119199</c:v>
                </c:pt>
                <c:pt idx="6158">
                  <c:v>0.30656345425836029</c:v>
                </c:pt>
                <c:pt idx="6159">
                  <c:v>0.30649522698706849</c:v>
                </c:pt>
                <c:pt idx="6160">
                  <c:v>0.30655093585213317</c:v>
                </c:pt>
                <c:pt idx="6161">
                  <c:v>0.3066187261728725</c:v>
                </c:pt>
                <c:pt idx="6162">
                  <c:v>0.30651932254200814</c:v>
                </c:pt>
                <c:pt idx="6163">
                  <c:v>0.3064018809292981</c:v>
                </c:pt>
                <c:pt idx="6164">
                  <c:v>0.30639008152465164</c:v>
                </c:pt>
                <c:pt idx="6165">
                  <c:v>0.30655755111702837</c:v>
                </c:pt>
                <c:pt idx="6166">
                  <c:v>0.30676125836144325</c:v>
                </c:pt>
                <c:pt idx="6167">
                  <c:v>0.30666732206963604</c:v>
                </c:pt>
                <c:pt idx="6168">
                  <c:v>0.30659857545928787</c:v>
                </c:pt>
                <c:pt idx="6169">
                  <c:v>0.30655489258199148</c:v>
                </c:pt>
                <c:pt idx="6170">
                  <c:v>0.30646198811908154</c:v>
                </c:pt>
                <c:pt idx="6171">
                  <c:v>0.30653640317848613</c:v>
                </c:pt>
                <c:pt idx="6172">
                  <c:v>0.30652393116259374</c:v>
                </c:pt>
                <c:pt idx="6173">
                  <c:v>0.30641264150678077</c:v>
                </c:pt>
                <c:pt idx="6174">
                  <c:v>0.30639460829924686</c:v>
                </c:pt>
                <c:pt idx="6175">
                  <c:v>0.30636430525775066</c:v>
                </c:pt>
                <c:pt idx="6176">
                  <c:v>0.30647010373146188</c:v>
                </c:pt>
                <c:pt idx="6177">
                  <c:v>0.30636526321280461</c:v>
                </c:pt>
                <c:pt idx="6178">
                  <c:v>0.30631656689674058</c:v>
                </c:pt>
                <c:pt idx="6179">
                  <c:v>0.30637316906225692</c:v>
                </c:pt>
                <c:pt idx="6180">
                  <c:v>0.30630589321694562</c:v>
                </c:pt>
                <c:pt idx="6181">
                  <c:v>0.30627603375086093</c:v>
                </c:pt>
                <c:pt idx="6182">
                  <c:v>0.30648114858210662</c:v>
                </c:pt>
                <c:pt idx="6183">
                  <c:v>0.3064627728391961</c:v>
                </c:pt>
                <c:pt idx="6184">
                  <c:v>0.30658043897500009</c:v>
                </c:pt>
                <c:pt idx="6185">
                  <c:v>0.30672223678012506</c:v>
                </c:pt>
                <c:pt idx="6186">
                  <c:v>0.30662849559622446</c:v>
                </c:pt>
                <c:pt idx="6187">
                  <c:v>0.30657848311824332</c:v>
                </c:pt>
                <c:pt idx="6188">
                  <c:v>0.30652872070265208</c:v>
                </c:pt>
                <c:pt idx="6189">
                  <c:v>0.30644830709913884</c:v>
                </c:pt>
                <c:pt idx="6190">
                  <c:v>0.30656604556364314</c:v>
                </c:pt>
                <c:pt idx="6191">
                  <c:v>0.30655342533582497</c:v>
                </c:pt>
                <c:pt idx="6192">
                  <c:v>0.30644198820914587</c:v>
                </c:pt>
                <c:pt idx="6193">
                  <c:v>0.30647942326810013</c:v>
                </c:pt>
                <c:pt idx="6194">
                  <c:v>0.3064795911517596</c:v>
                </c:pt>
                <c:pt idx="6195">
                  <c:v>0.30656009819600077</c:v>
                </c:pt>
                <c:pt idx="6196">
                  <c:v>0.30647334770502077</c:v>
                </c:pt>
                <c:pt idx="6197">
                  <c:v>0.3064426509664957</c:v>
                </c:pt>
                <c:pt idx="6198">
                  <c:v>0.30641210771166322</c:v>
                </c:pt>
                <c:pt idx="6199">
                  <c:v>0.30631373717310489</c:v>
                </c:pt>
                <c:pt idx="6200">
                  <c:v>0.30625911848723936</c:v>
                </c:pt>
                <c:pt idx="6201">
                  <c:v>0.30614297789480316</c:v>
                </c:pt>
                <c:pt idx="6202">
                  <c:v>0.3061571880053291</c:v>
                </c:pt>
                <c:pt idx="6203">
                  <c:v>0.30616514706530246</c:v>
                </c:pt>
                <c:pt idx="6204">
                  <c:v>0.30621632632997592</c:v>
                </c:pt>
                <c:pt idx="6205">
                  <c:v>0.30616837469832603</c:v>
                </c:pt>
                <c:pt idx="6206">
                  <c:v>0.30621335782483439</c:v>
                </c:pt>
                <c:pt idx="6207">
                  <c:v>0.30632609103571018</c:v>
                </c:pt>
                <c:pt idx="6208">
                  <c:v>0.30619725558053162</c:v>
                </c:pt>
                <c:pt idx="6209">
                  <c:v>0.30617411930262894</c:v>
                </c:pt>
                <c:pt idx="6210">
                  <c:v>0.30621907370611579</c:v>
                </c:pt>
                <c:pt idx="6211">
                  <c:v>0.30616492833758518</c:v>
                </c:pt>
                <c:pt idx="6212">
                  <c:v>0.30614195369589725</c:v>
                </c:pt>
                <c:pt idx="6213">
                  <c:v>0.30617470892741777</c:v>
                </c:pt>
                <c:pt idx="6214">
                  <c:v>0.30606516538278067</c:v>
                </c:pt>
                <c:pt idx="6215">
                  <c:v>0.30605504955586676</c:v>
                </c:pt>
                <c:pt idx="6216">
                  <c:v>0.30594610430808744</c:v>
                </c:pt>
                <c:pt idx="6217">
                  <c:v>0.30606635378654701</c:v>
                </c:pt>
                <c:pt idx="6218">
                  <c:v>0.30601915201761426</c:v>
                </c:pt>
                <c:pt idx="6219">
                  <c:v>0.30600926625752622</c:v>
                </c:pt>
                <c:pt idx="6220">
                  <c:v>0.30588201492623862</c:v>
                </c:pt>
                <c:pt idx="6221">
                  <c:v>0.30581719485160741</c:v>
                </c:pt>
                <c:pt idx="6222">
                  <c:v>0.30599370887734934</c:v>
                </c:pt>
                <c:pt idx="6223">
                  <c:v>0.30587271533296256</c:v>
                </c:pt>
                <c:pt idx="6224">
                  <c:v>0.30580176175629775</c:v>
                </c:pt>
                <c:pt idx="6225">
                  <c:v>0.30574970294751624</c:v>
                </c:pt>
                <c:pt idx="6226">
                  <c:v>0.30575969943277864</c:v>
                </c:pt>
                <c:pt idx="6227">
                  <c:v>0.30579436593561471</c:v>
                </c:pt>
                <c:pt idx="6228">
                  <c:v>0.30580413910593662</c:v>
                </c:pt>
                <c:pt idx="6229">
                  <c:v>0.30589420341040696</c:v>
                </c:pt>
                <c:pt idx="6230">
                  <c:v>0.30609505239335494</c:v>
                </c:pt>
                <c:pt idx="6231">
                  <c:v>0.30607860713138818</c:v>
                </c:pt>
                <c:pt idx="6232">
                  <c:v>0.30606842409573126</c:v>
                </c:pt>
                <c:pt idx="6233">
                  <c:v>0.30596559197525264</c:v>
                </c:pt>
                <c:pt idx="6234">
                  <c:v>0.30591889401537636</c:v>
                </c:pt>
                <c:pt idx="6235">
                  <c:v>0.3059095095452995</c:v>
                </c:pt>
                <c:pt idx="6236">
                  <c:v>0.305931066997573</c:v>
                </c:pt>
                <c:pt idx="6237">
                  <c:v>0.30591544166258511</c:v>
                </c:pt>
                <c:pt idx="6238">
                  <c:v>0.30606056445427215</c:v>
                </c:pt>
                <c:pt idx="6239">
                  <c:v>0.30597013163200082</c:v>
                </c:pt>
                <c:pt idx="6240">
                  <c:v>0.30589869097384081</c:v>
                </c:pt>
                <c:pt idx="6241">
                  <c:v>0.30588940751897165</c:v>
                </c:pt>
                <c:pt idx="6242">
                  <c:v>0.30577511548137681</c:v>
                </c:pt>
                <c:pt idx="6243">
                  <c:v>0.30584060490396991</c:v>
                </c:pt>
                <c:pt idx="6244">
                  <c:v>0.30581307187945006</c:v>
                </c:pt>
                <c:pt idx="6245">
                  <c:v>0.30568680152005284</c:v>
                </c:pt>
                <c:pt idx="6246">
                  <c:v>0.30569711251245257</c:v>
                </c:pt>
                <c:pt idx="6247">
                  <c:v>0.30567029694989034</c:v>
                </c:pt>
                <c:pt idx="6248">
                  <c:v>0.30554474046514091</c:v>
                </c:pt>
                <c:pt idx="6249">
                  <c:v>0.30550014676281523</c:v>
                </c:pt>
                <c:pt idx="6250">
                  <c:v>0.30551139102900116</c:v>
                </c:pt>
                <c:pt idx="6251">
                  <c:v>0.30540516407385615</c:v>
                </c:pt>
                <c:pt idx="6252">
                  <c:v>0.30544160325348685</c:v>
                </c:pt>
                <c:pt idx="6253">
                  <c:v>0.3054098852372194</c:v>
                </c:pt>
                <c:pt idx="6254">
                  <c:v>0.30526709081103331</c:v>
                </c:pt>
                <c:pt idx="6255">
                  <c:v>0.30527950035697815</c:v>
                </c:pt>
                <c:pt idx="6256">
                  <c:v>0.30525477285519326</c:v>
                </c:pt>
                <c:pt idx="6257">
                  <c:v>0.3054402789909173</c:v>
                </c:pt>
                <c:pt idx="6258">
                  <c:v>0.30535294759596271</c:v>
                </c:pt>
                <c:pt idx="6259">
                  <c:v>0.30529695285798292</c:v>
                </c:pt>
                <c:pt idx="6260">
                  <c:v>0.30532157309369301</c:v>
                </c:pt>
                <c:pt idx="6261">
                  <c:v>0.30547584522822452</c:v>
                </c:pt>
                <c:pt idx="6262">
                  <c:v>0.30543159600208342</c:v>
                </c:pt>
                <c:pt idx="6263">
                  <c:v>0.30529487302207303</c:v>
                </c:pt>
                <c:pt idx="6264">
                  <c:v>0.30549253865696263</c:v>
                </c:pt>
                <c:pt idx="6265">
                  <c:v>0.30556562096367784</c:v>
                </c:pt>
                <c:pt idx="6266">
                  <c:v>0.30561361785885943</c:v>
                </c:pt>
                <c:pt idx="6267">
                  <c:v>0.30566137476956512</c:v>
                </c:pt>
                <c:pt idx="6268">
                  <c:v>0.30554822289571731</c:v>
                </c:pt>
                <c:pt idx="6269">
                  <c:v>0.30555304678123874</c:v>
                </c:pt>
                <c:pt idx="6270">
                  <c:v>0.30552695154733256</c:v>
                </c:pt>
                <c:pt idx="6271">
                  <c:v>0.30540211178959592</c:v>
                </c:pt>
                <c:pt idx="6272">
                  <c:v>0.30541384623064793</c:v>
                </c:pt>
                <c:pt idx="6273">
                  <c:v>0.30545642199949469</c:v>
                </c:pt>
                <c:pt idx="6274">
                  <c:v>0.30539990988949722</c:v>
                </c:pt>
                <c:pt idx="6275">
                  <c:v>0.30535604034004976</c:v>
                </c:pt>
                <c:pt idx="6276">
                  <c:v>0.30528767013834951</c:v>
                </c:pt>
                <c:pt idx="6277">
                  <c:v>0.30542975178765774</c:v>
                </c:pt>
                <c:pt idx="6278">
                  <c:v>0.30530539802871948</c:v>
                </c:pt>
                <c:pt idx="6279">
                  <c:v>0.30529908103857589</c:v>
                </c:pt>
                <c:pt idx="6280">
                  <c:v>0.30527425563338301</c:v>
                </c:pt>
                <c:pt idx="6281">
                  <c:v>0.30518775435521611</c:v>
                </c:pt>
                <c:pt idx="6282">
                  <c:v>0.30512640558344001</c:v>
                </c:pt>
                <c:pt idx="6283">
                  <c:v>0.30509008355552281</c:v>
                </c:pt>
                <c:pt idx="6284">
                  <c:v>0.30526405313774518</c:v>
                </c:pt>
                <c:pt idx="6285">
                  <c:v>0.30524558287205644</c:v>
                </c:pt>
                <c:pt idx="6286">
                  <c:v>0.30512832995769612</c:v>
                </c:pt>
                <c:pt idx="6287">
                  <c:v>0.30513525330790764</c:v>
                </c:pt>
                <c:pt idx="6288">
                  <c:v>0.3051483220413681</c:v>
                </c:pt>
                <c:pt idx="6289">
                  <c:v>0.30514279043116127</c:v>
                </c:pt>
                <c:pt idx="6290">
                  <c:v>0.30506312647900546</c:v>
                </c:pt>
                <c:pt idx="6291">
                  <c:v>0.30495914084661041</c:v>
                </c:pt>
                <c:pt idx="6292">
                  <c:v>0.30490511514237739</c:v>
                </c:pt>
                <c:pt idx="6293">
                  <c:v>0.30484517956666551</c:v>
                </c:pt>
                <c:pt idx="6294">
                  <c:v>0.30472374866883217</c:v>
                </c:pt>
                <c:pt idx="6295">
                  <c:v>0.30467089992548801</c:v>
                </c:pt>
                <c:pt idx="6296">
                  <c:v>0.30459977542586059</c:v>
                </c:pt>
                <c:pt idx="6297">
                  <c:v>0.30455372654873125</c:v>
                </c:pt>
                <c:pt idx="6298">
                  <c:v>0.30453262791598762</c:v>
                </c:pt>
                <c:pt idx="6299">
                  <c:v>0.30444365477640767</c:v>
                </c:pt>
                <c:pt idx="6300">
                  <c:v>0.30468883150252563</c:v>
                </c:pt>
                <c:pt idx="6301">
                  <c:v>0.30484626734501297</c:v>
                </c:pt>
                <c:pt idx="6302">
                  <c:v>0.3047619060082879</c:v>
                </c:pt>
                <c:pt idx="6303">
                  <c:v>0.30471504647824643</c:v>
                </c:pt>
                <c:pt idx="6304">
                  <c:v>0.30471168124585524</c:v>
                </c:pt>
                <c:pt idx="6305">
                  <c:v>0.30486900283962598</c:v>
                </c:pt>
                <c:pt idx="6306">
                  <c:v>0.30482778782542785</c:v>
                </c:pt>
                <c:pt idx="6307">
                  <c:v>0.30478677888630074</c:v>
                </c:pt>
                <c:pt idx="6308">
                  <c:v>0.30476451499186924</c:v>
                </c:pt>
                <c:pt idx="6309">
                  <c:v>0.30470528241690986</c:v>
                </c:pt>
                <c:pt idx="6310">
                  <c:v>0.30488117600482534</c:v>
                </c:pt>
                <c:pt idx="6311">
                  <c:v>0.30492023512480121</c:v>
                </c:pt>
                <c:pt idx="6312">
                  <c:v>0.30483550394917719</c:v>
                </c:pt>
                <c:pt idx="6313">
                  <c:v>0.30476355642943131</c:v>
                </c:pt>
                <c:pt idx="6314">
                  <c:v>0.30475994864728417</c:v>
                </c:pt>
                <c:pt idx="6315">
                  <c:v>0.30487376890404777</c:v>
                </c:pt>
                <c:pt idx="6316">
                  <c:v>0.30485107005952755</c:v>
                </c:pt>
                <c:pt idx="6317">
                  <c:v>0.30498297470922991</c:v>
                </c:pt>
                <c:pt idx="6318">
                  <c:v>0.30513893983568374</c:v>
                </c:pt>
                <c:pt idx="6319">
                  <c:v>0.30502222013650532</c:v>
                </c:pt>
                <c:pt idx="6320">
                  <c:v>0.30493697903582279</c:v>
                </c:pt>
                <c:pt idx="6321">
                  <c:v>0.30487688414064368</c:v>
                </c:pt>
                <c:pt idx="6322">
                  <c:v>0.30481090971994046</c:v>
                </c:pt>
                <c:pt idx="6323">
                  <c:v>0.30491829517134073</c:v>
                </c:pt>
                <c:pt idx="6324">
                  <c:v>0.30503132369548402</c:v>
                </c:pt>
                <c:pt idx="6325">
                  <c:v>0.30500783707700663</c:v>
                </c:pt>
                <c:pt idx="6326">
                  <c:v>0.30498446789162159</c:v>
                </c:pt>
                <c:pt idx="6327">
                  <c:v>0.30493031555216349</c:v>
                </c:pt>
                <c:pt idx="6328">
                  <c:v>0.30507418397440267</c:v>
                </c:pt>
                <c:pt idx="6329">
                  <c:v>0.30497014305453063</c:v>
                </c:pt>
                <c:pt idx="6330">
                  <c:v>0.30489752233925799</c:v>
                </c:pt>
                <c:pt idx="6331">
                  <c:v>0.30485616472756172</c:v>
                </c:pt>
                <c:pt idx="6332">
                  <c:v>0.30474703890392391</c:v>
                </c:pt>
                <c:pt idx="6333">
                  <c:v>0.30484856370940433</c:v>
                </c:pt>
                <c:pt idx="6334">
                  <c:v>0.30500520089085731</c:v>
                </c:pt>
                <c:pt idx="6335">
                  <c:v>0.30496948488640302</c:v>
                </c:pt>
                <c:pt idx="6336">
                  <c:v>0.30488450746197099</c:v>
                </c:pt>
                <c:pt idx="6337">
                  <c:v>0.30508422492466114</c:v>
                </c:pt>
                <c:pt idx="6338">
                  <c:v>0.30520878380003785</c:v>
                </c:pt>
                <c:pt idx="6339">
                  <c:v>0.30511642988103765</c:v>
                </c:pt>
                <c:pt idx="6340">
                  <c:v>0.30506779773163245</c:v>
                </c:pt>
                <c:pt idx="6341">
                  <c:v>0.30496378874297431</c:v>
                </c:pt>
                <c:pt idx="6342">
                  <c:v>0.30509512979925946</c:v>
                </c:pt>
                <c:pt idx="6343">
                  <c:v>0.30531232915026318</c:v>
                </c:pt>
                <c:pt idx="6344">
                  <c:v>0.30518238250451185</c:v>
                </c:pt>
                <c:pt idx="6345">
                  <c:v>0.30508398059198932</c:v>
                </c:pt>
                <c:pt idx="6346">
                  <c:v>0.30502933068902938</c:v>
                </c:pt>
                <c:pt idx="6347">
                  <c:v>0.30527775903558424</c:v>
                </c:pt>
                <c:pt idx="6348">
                  <c:v>0.30533337524040632</c:v>
                </c:pt>
                <c:pt idx="6349">
                  <c:v>0.30528365836420429</c:v>
                </c:pt>
                <c:pt idx="6350">
                  <c:v>0.30524655007238327</c:v>
                </c:pt>
                <c:pt idx="6351">
                  <c:v>0.30517254732202137</c:v>
                </c:pt>
                <c:pt idx="6352">
                  <c:v>0.30506801458541127</c:v>
                </c:pt>
                <c:pt idx="6353">
                  <c:v>0.30494546951248425</c:v>
                </c:pt>
                <c:pt idx="6354">
                  <c:v>0.3050830821649218</c:v>
                </c:pt>
                <c:pt idx="6355">
                  <c:v>0.30499753675409719</c:v>
                </c:pt>
                <c:pt idx="6356">
                  <c:v>0.30497421907032674</c:v>
                </c:pt>
                <c:pt idx="6357">
                  <c:v>0.30488921797497509</c:v>
                </c:pt>
                <c:pt idx="6358">
                  <c:v>0.30500857188510017</c:v>
                </c:pt>
                <c:pt idx="6359">
                  <c:v>0.30502845402567463</c:v>
                </c:pt>
                <c:pt idx="6360">
                  <c:v>0.30489992675554622</c:v>
                </c:pt>
                <c:pt idx="6361">
                  <c:v>0.30484619712176853</c:v>
                </c:pt>
                <c:pt idx="6362">
                  <c:v>0.30474947613615971</c:v>
                </c:pt>
                <c:pt idx="6363">
                  <c:v>0.30473975875547893</c:v>
                </c:pt>
                <c:pt idx="6364">
                  <c:v>0.30468682996170154</c:v>
                </c:pt>
                <c:pt idx="6365">
                  <c:v>0.30470832081189303</c:v>
                </c:pt>
                <c:pt idx="6366">
                  <c:v>0.30464318920783356</c:v>
                </c:pt>
                <c:pt idx="6367">
                  <c:v>0.30479467326179438</c:v>
                </c:pt>
                <c:pt idx="6368">
                  <c:v>0.30481562489548536</c:v>
                </c:pt>
                <c:pt idx="6369">
                  <c:v>0.30469434177100796</c:v>
                </c:pt>
                <c:pt idx="6370">
                  <c:v>0.30462928006215295</c:v>
                </c:pt>
                <c:pt idx="6371">
                  <c:v>0.3048055536618422</c:v>
                </c:pt>
                <c:pt idx="6372">
                  <c:v>0.30474611589353295</c:v>
                </c:pt>
                <c:pt idx="6373">
                  <c:v>0.30469315531406532</c:v>
                </c:pt>
                <c:pt idx="6374">
                  <c:v>0.30464045953749502</c:v>
                </c:pt>
                <c:pt idx="6375">
                  <c:v>0.30455094723980752</c:v>
                </c:pt>
                <c:pt idx="6376">
                  <c:v>0.30468435250360848</c:v>
                </c:pt>
                <c:pt idx="6377">
                  <c:v>0.30469349574109045</c:v>
                </c:pt>
                <c:pt idx="6378">
                  <c:v>0.304572823262385</c:v>
                </c:pt>
                <c:pt idx="6379">
                  <c:v>0.30449600914607305</c:v>
                </c:pt>
                <c:pt idx="6380">
                  <c:v>0.30449373910034272</c:v>
                </c:pt>
                <c:pt idx="6381">
                  <c:v>0.30439260040484101</c:v>
                </c:pt>
                <c:pt idx="6382">
                  <c:v>0.3043290474028168</c:v>
                </c:pt>
                <c:pt idx="6383">
                  <c:v>0.30427817216580272</c:v>
                </c:pt>
                <c:pt idx="6384">
                  <c:v>0.30417811130497369</c:v>
                </c:pt>
                <c:pt idx="6385">
                  <c:v>0.30410327074844878</c:v>
                </c:pt>
                <c:pt idx="6386">
                  <c:v>0.30428217439470656</c:v>
                </c:pt>
                <c:pt idx="6387">
                  <c:v>0.30416355852273302</c:v>
                </c:pt>
                <c:pt idx="6388">
                  <c:v>0.30405171573011935</c:v>
                </c:pt>
                <c:pt idx="6389">
                  <c:v>0.30410110215146874</c:v>
                </c:pt>
                <c:pt idx="6390">
                  <c:v>0.30400192664071141</c:v>
                </c:pt>
                <c:pt idx="6391">
                  <c:v>0.30423695200750789</c:v>
                </c:pt>
                <c:pt idx="6392">
                  <c:v>0.30421743724747036</c:v>
                </c:pt>
                <c:pt idx="6393">
                  <c:v>0.304142400061233</c:v>
                </c:pt>
                <c:pt idx="6394">
                  <c:v>0.30411099806092684</c:v>
                </c:pt>
                <c:pt idx="6395">
                  <c:v>0.30399323807062223</c:v>
                </c:pt>
                <c:pt idx="6396">
                  <c:v>0.3038822468802691</c:v>
                </c:pt>
                <c:pt idx="6397">
                  <c:v>0.30386450564586776</c:v>
                </c:pt>
                <c:pt idx="6398">
                  <c:v>0.3038777481176384</c:v>
                </c:pt>
                <c:pt idx="6399">
                  <c:v>0.30381676937705021</c:v>
                </c:pt>
                <c:pt idx="6400">
                  <c:v>0.30399710553016496</c:v>
                </c:pt>
                <c:pt idx="6401">
                  <c:v>0.30397879000251415</c:v>
                </c:pt>
                <c:pt idx="6402">
                  <c:v>0.3038616910525016</c:v>
                </c:pt>
                <c:pt idx="6403">
                  <c:v>0.3038069725972391</c:v>
                </c:pt>
                <c:pt idx="6404">
                  <c:v>0.30390702273425291</c:v>
                </c:pt>
                <c:pt idx="6405">
                  <c:v>0.30398185262058164</c:v>
                </c:pt>
                <c:pt idx="6406">
                  <c:v>0.30387709835747873</c:v>
                </c:pt>
                <c:pt idx="6407">
                  <c:v>0.30383466286569133</c:v>
                </c:pt>
                <c:pt idx="6408">
                  <c:v>0.30387895455136288</c:v>
                </c:pt>
                <c:pt idx="6409">
                  <c:v>0.30383650977860605</c:v>
                </c:pt>
                <c:pt idx="6410">
                  <c:v>0.30373865722971299</c:v>
                </c:pt>
                <c:pt idx="6411">
                  <c:v>0.30368455394356442</c:v>
                </c:pt>
                <c:pt idx="6412">
                  <c:v>0.30356892617384662</c:v>
                </c:pt>
                <c:pt idx="6413">
                  <c:v>0.30347859154297741</c:v>
                </c:pt>
                <c:pt idx="6414">
                  <c:v>0.30347522858526249</c:v>
                </c:pt>
                <c:pt idx="6415">
                  <c:v>0.3034965974423362</c:v>
                </c:pt>
                <c:pt idx="6416">
                  <c:v>0.30359819945512456</c:v>
                </c:pt>
                <c:pt idx="6417">
                  <c:v>0.30376726845784896</c:v>
                </c:pt>
                <c:pt idx="6418">
                  <c:v>0.30377481711555976</c:v>
                </c:pt>
                <c:pt idx="6419">
                  <c:v>0.30367109802998193</c:v>
                </c:pt>
                <c:pt idx="6420">
                  <c:v>0.30366059253983202</c:v>
                </c:pt>
                <c:pt idx="6421">
                  <c:v>0.30354508457713286</c:v>
                </c:pt>
                <c:pt idx="6422">
                  <c:v>0.30372677915424723</c:v>
                </c:pt>
                <c:pt idx="6423">
                  <c:v>0.30370363525847599</c:v>
                </c:pt>
                <c:pt idx="6424">
                  <c:v>0.30390307708218361</c:v>
                </c:pt>
                <c:pt idx="6425">
                  <c:v>0.30389759169677272</c:v>
                </c:pt>
                <c:pt idx="6426">
                  <c:v>0.30379943373828883</c:v>
                </c:pt>
                <c:pt idx="6427">
                  <c:v>0.30378210656959737</c:v>
                </c:pt>
                <c:pt idx="6428">
                  <c:v>0.30387610103674939</c:v>
                </c:pt>
                <c:pt idx="6429">
                  <c:v>0.30396962553156565</c:v>
                </c:pt>
                <c:pt idx="6430">
                  <c:v>0.30387110740390783</c:v>
                </c:pt>
                <c:pt idx="6431">
                  <c:v>0.3038534218668883</c:v>
                </c:pt>
                <c:pt idx="6432">
                  <c:v>0.30397177475755388</c:v>
                </c:pt>
                <c:pt idx="6433">
                  <c:v>0.30417605588376612</c:v>
                </c:pt>
                <c:pt idx="6434">
                  <c:v>0.30405179060434728</c:v>
                </c:pt>
                <c:pt idx="6435">
                  <c:v>0.30397758165132555</c:v>
                </c:pt>
                <c:pt idx="6436">
                  <c:v>0.3039531837430689</c:v>
                </c:pt>
                <c:pt idx="6437">
                  <c:v>0.30402778282435355</c:v>
                </c:pt>
                <c:pt idx="6438">
                  <c:v>0.30412672891023179</c:v>
                </c:pt>
                <c:pt idx="6439">
                  <c:v>0.30405832526568061</c:v>
                </c:pt>
                <c:pt idx="6440">
                  <c:v>0.30403352363935221</c:v>
                </c:pt>
                <c:pt idx="6441">
                  <c:v>0.30392851102115542</c:v>
                </c:pt>
                <c:pt idx="6442">
                  <c:v>0.30400323346604963</c:v>
                </c:pt>
                <c:pt idx="6443">
                  <c:v>0.30387365229871938</c:v>
                </c:pt>
                <c:pt idx="6444">
                  <c:v>0.30376943903722575</c:v>
                </c:pt>
                <c:pt idx="6445">
                  <c:v>0.30373990184203964</c:v>
                </c:pt>
                <c:pt idx="6446">
                  <c:v>0.30390826233282947</c:v>
                </c:pt>
                <c:pt idx="6447">
                  <c:v>0.3040201610211653</c:v>
                </c:pt>
                <c:pt idx="6448">
                  <c:v>0.30396465021605945</c:v>
                </c:pt>
                <c:pt idx="6449">
                  <c:v>0.30394031696497914</c:v>
                </c:pt>
                <c:pt idx="6450">
                  <c:v>0.30385430538015423</c:v>
                </c:pt>
                <c:pt idx="6451">
                  <c:v>0.30396647385325343</c:v>
                </c:pt>
                <c:pt idx="6452">
                  <c:v>0.30386797148398714</c:v>
                </c:pt>
                <c:pt idx="6453">
                  <c:v>0.30390591662656724</c:v>
                </c:pt>
                <c:pt idx="6454">
                  <c:v>0.30396221204343438</c:v>
                </c:pt>
                <c:pt idx="6455">
                  <c:v>0.30408002098321724</c:v>
                </c:pt>
                <c:pt idx="6456">
                  <c:v>0.30404275087830113</c:v>
                </c:pt>
                <c:pt idx="6457">
                  <c:v>0.30392533212390965</c:v>
                </c:pt>
                <c:pt idx="6458">
                  <c:v>0.30378378046329008</c:v>
                </c:pt>
                <c:pt idx="6459">
                  <c:v>0.30365529656097368</c:v>
                </c:pt>
                <c:pt idx="6460">
                  <c:v>0.3036634050781688</c:v>
                </c:pt>
                <c:pt idx="6461">
                  <c:v>0.30371473305277796</c:v>
                </c:pt>
                <c:pt idx="6462">
                  <c:v>0.3036792893875141</c:v>
                </c:pt>
                <c:pt idx="6463">
                  <c:v>0.30354514794057652</c:v>
                </c:pt>
                <c:pt idx="6464">
                  <c:v>0.30364650720087366</c:v>
                </c:pt>
                <c:pt idx="6465">
                  <c:v>0.30356196466486929</c:v>
                </c:pt>
                <c:pt idx="6466">
                  <c:v>0.30358289984154496</c:v>
                </c:pt>
                <c:pt idx="6467">
                  <c:v>0.30362845034233721</c:v>
                </c:pt>
                <c:pt idx="6468">
                  <c:v>0.30355017809062551</c:v>
                </c:pt>
                <c:pt idx="6469">
                  <c:v>0.30351555720017237</c:v>
                </c:pt>
                <c:pt idx="6470">
                  <c:v>0.30336987441417151</c:v>
                </c:pt>
                <c:pt idx="6471">
                  <c:v>0.30329907504210063</c:v>
                </c:pt>
                <c:pt idx="6472">
                  <c:v>0.30345109966689016</c:v>
                </c:pt>
                <c:pt idx="6473">
                  <c:v>0.30334899916855573</c:v>
                </c:pt>
                <c:pt idx="6474">
                  <c:v>0.30329684417271296</c:v>
                </c:pt>
                <c:pt idx="6475">
                  <c:v>0.30334382495184936</c:v>
                </c:pt>
                <c:pt idx="6476">
                  <c:v>0.30330405582709008</c:v>
                </c:pt>
                <c:pt idx="6477">
                  <c:v>0.30319033054795463</c:v>
                </c:pt>
                <c:pt idx="6478">
                  <c:v>0.30315132889521484</c:v>
                </c:pt>
                <c:pt idx="6479">
                  <c:v>0.3031557822507388</c:v>
                </c:pt>
                <c:pt idx="6480">
                  <c:v>0.30331470333948507</c:v>
                </c:pt>
                <c:pt idx="6481">
                  <c:v>0.30326889982278765</c:v>
                </c:pt>
                <c:pt idx="6482">
                  <c:v>0.30326658532367373</c:v>
                </c:pt>
                <c:pt idx="6483">
                  <c:v>0.30323338239705538</c:v>
                </c:pt>
                <c:pt idx="6484">
                  <c:v>0.30320652548507016</c:v>
                </c:pt>
                <c:pt idx="6485">
                  <c:v>0.30319216285764483</c:v>
                </c:pt>
                <c:pt idx="6486">
                  <c:v>0.30313461204335662</c:v>
                </c:pt>
                <c:pt idx="6487">
                  <c:v>0.30315768398313986</c:v>
                </c:pt>
                <c:pt idx="6488">
                  <c:v>0.3033289555632242</c:v>
                </c:pt>
                <c:pt idx="6489">
                  <c:v>0.3032954407854081</c:v>
                </c:pt>
                <c:pt idx="6490">
                  <c:v>0.30324973358148105</c:v>
                </c:pt>
                <c:pt idx="6491">
                  <c:v>0.30315481491357366</c:v>
                </c:pt>
                <c:pt idx="6492">
                  <c:v>0.3031283508390058</c:v>
                </c:pt>
                <c:pt idx="6493">
                  <c:v>0.30300932408481074</c:v>
                </c:pt>
                <c:pt idx="6494">
                  <c:v>0.30295886746438666</c:v>
                </c:pt>
                <c:pt idx="6495">
                  <c:v>0.3029519231270647</c:v>
                </c:pt>
                <c:pt idx="6496">
                  <c:v>0.30306242351142942</c:v>
                </c:pt>
                <c:pt idx="6497">
                  <c:v>0.3029684413938723</c:v>
                </c:pt>
                <c:pt idx="6498">
                  <c:v>0.30292436918690296</c:v>
                </c:pt>
                <c:pt idx="6499">
                  <c:v>0.30289287734096842</c:v>
                </c:pt>
                <c:pt idx="6500">
                  <c:v>0.30284300295426358</c:v>
                </c:pt>
                <c:pt idx="6501">
                  <c:v>0.30303438793949222</c:v>
                </c:pt>
                <c:pt idx="6502">
                  <c:v>0.30302088599979476</c:v>
                </c:pt>
                <c:pt idx="6503">
                  <c:v>0.30291475656979577</c:v>
                </c:pt>
                <c:pt idx="6504">
                  <c:v>0.30287095278694681</c:v>
                </c:pt>
                <c:pt idx="6505">
                  <c:v>0.30291388302301209</c:v>
                </c:pt>
                <c:pt idx="6506">
                  <c:v>0.302993678607897</c:v>
                </c:pt>
                <c:pt idx="6507">
                  <c:v>0.30317813021485751</c:v>
                </c:pt>
                <c:pt idx="6508">
                  <c:v>0.30332457956378323</c:v>
                </c:pt>
                <c:pt idx="6509">
                  <c:v>0.30329726666596435</c:v>
                </c:pt>
                <c:pt idx="6510">
                  <c:v>0.30343694033263452</c:v>
                </c:pt>
                <c:pt idx="6511">
                  <c:v>0.30330401063097134</c:v>
                </c:pt>
                <c:pt idx="6512">
                  <c:v>0.30319646557781649</c:v>
                </c:pt>
                <c:pt idx="6513">
                  <c:v>0.30322540824992739</c:v>
                </c:pt>
                <c:pt idx="6514">
                  <c:v>0.30312443620867774</c:v>
                </c:pt>
                <c:pt idx="6515">
                  <c:v>0.30305486402763432</c:v>
                </c:pt>
                <c:pt idx="6516">
                  <c:v>0.30304125970749618</c:v>
                </c:pt>
                <c:pt idx="6517">
                  <c:v>0.30299682340895873</c:v>
                </c:pt>
                <c:pt idx="6518">
                  <c:v>0.30296496929191391</c:v>
                </c:pt>
                <c:pt idx="6519">
                  <c:v>0.30314956444545432</c:v>
                </c:pt>
                <c:pt idx="6520">
                  <c:v>0.30313548662322704</c:v>
                </c:pt>
                <c:pt idx="6521">
                  <c:v>0.30304731919011091</c:v>
                </c:pt>
                <c:pt idx="6522">
                  <c:v>0.30302139259416039</c:v>
                </c:pt>
                <c:pt idx="6523">
                  <c:v>0.3030635706311896</c:v>
                </c:pt>
                <c:pt idx="6524">
                  <c:v>0.30316115777803365</c:v>
                </c:pt>
                <c:pt idx="6525">
                  <c:v>0.30310376198914352</c:v>
                </c:pt>
                <c:pt idx="6526">
                  <c:v>0.30305283317919779</c:v>
                </c:pt>
                <c:pt idx="6527">
                  <c:v>0.30321844901330181</c:v>
                </c:pt>
                <c:pt idx="6528">
                  <c:v>0.30310515176823533</c:v>
                </c:pt>
                <c:pt idx="6529">
                  <c:v>0.30299242100939416</c:v>
                </c:pt>
                <c:pt idx="6530">
                  <c:v>0.30296676890434721</c:v>
                </c:pt>
                <c:pt idx="6531">
                  <c:v>0.3032069700598255</c:v>
                </c:pt>
                <c:pt idx="6532">
                  <c:v>0.30331619520952641</c:v>
                </c:pt>
                <c:pt idx="6533">
                  <c:v>0.30325184423347878</c:v>
                </c:pt>
                <c:pt idx="6534">
                  <c:v>0.30322489501231142</c:v>
                </c:pt>
                <c:pt idx="6535">
                  <c:v>0.30314246053724986</c:v>
                </c:pt>
                <c:pt idx="6536">
                  <c:v>0.30318403323456361</c:v>
                </c:pt>
                <c:pt idx="6537">
                  <c:v>0.30342932806839079</c:v>
                </c:pt>
                <c:pt idx="6538">
                  <c:v>0.30330879642804881</c:v>
                </c:pt>
                <c:pt idx="6539">
                  <c:v>0.30321358244590857</c:v>
                </c:pt>
                <c:pt idx="6540">
                  <c:v>0.30318064453367904</c:v>
                </c:pt>
                <c:pt idx="6541">
                  <c:v>0.30317877131101068</c:v>
                </c:pt>
                <c:pt idx="6542">
                  <c:v>0.30328196245445566</c:v>
                </c:pt>
                <c:pt idx="6543">
                  <c:v>0.30323014264218334</c:v>
                </c:pt>
                <c:pt idx="6544">
                  <c:v>0.30340105192897243</c:v>
                </c:pt>
                <c:pt idx="6545">
                  <c:v>0.30348459166932756</c:v>
                </c:pt>
                <c:pt idx="6546">
                  <c:v>0.30359860871098093</c:v>
                </c:pt>
                <c:pt idx="6547">
                  <c:v>0.303464870667426</c:v>
                </c:pt>
                <c:pt idx="6548">
                  <c:v>0.30349247131408885</c:v>
                </c:pt>
                <c:pt idx="6549">
                  <c:v>0.30343341895751841</c:v>
                </c:pt>
                <c:pt idx="6550">
                  <c:v>0.30341792186273081</c:v>
                </c:pt>
                <c:pt idx="6551">
                  <c:v>0.30341486225341713</c:v>
                </c:pt>
                <c:pt idx="6552">
                  <c:v>0.30338709794215007</c:v>
                </c:pt>
                <c:pt idx="6553">
                  <c:v>0.3032914924524393</c:v>
                </c:pt>
                <c:pt idx="6554">
                  <c:v>0.30323962499017709</c:v>
                </c:pt>
                <c:pt idx="6555">
                  <c:v>0.3031262218652262</c:v>
                </c:pt>
                <c:pt idx="6556">
                  <c:v>0.30303192075590007</c:v>
                </c:pt>
                <c:pt idx="6557">
                  <c:v>0.30298753115212057</c:v>
                </c:pt>
                <c:pt idx="6558">
                  <c:v>0.30304841849635994</c:v>
                </c:pt>
                <c:pt idx="6559">
                  <c:v>0.30310900140387809</c:v>
                </c:pt>
                <c:pt idx="6560">
                  <c:v>0.30305186639685872</c:v>
                </c:pt>
                <c:pt idx="6561">
                  <c:v>0.3029208620648744</c:v>
                </c:pt>
                <c:pt idx="6562">
                  <c:v>0.30305005775455002</c:v>
                </c:pt>
                <c:pt idx="6563">
                  <c:v>0.30314771246577726</c:v>
                </c:pt>
                <c:pt idx="6564">
                  <c:v>0.30306566390344836</c:v>
                </c:pt>
                <c:pt idx="6565">
                  <c:v>0.30305818558393111</c:v>
                </c:pt>
                <c:pt idx="6566">
                  <c:v>0.30314343965601148</c:v>
                </c:pt>
                <c:pt idx="6567">
                  <c:v>0.30322826745773146</c:v>
                </c:pt>
                <c:pt idx="6568">
                  <c:v>0.3031828961204428</c:v>
                </c:pt>
                <c:pt idx="6569">
                  <c:v>0.30317483163984055</c:v>
                </c:pt>
                <c:pt idx="6570">
                  <c:v>0.30310500748164132</c:v>
                </c:pt>
                <c:pt idx="6571">
                  <c:v>0.30324564244423313</c:v>
                </c:pt>
                <c:pt idx="6572">
                  <c:v>0.30314456923201194</c:v>
                </c:pt>
                <c:pt idx="6573">
                  <c:v>0.30306253638585184</c:v>
                </c:pt>
                <c:pt idx="6574">
                  <c:v>0.30320338370392258</c:v>
                </c:pt>
                <c:pt idx="6575">
                  <c:v>0.30315195678540297</c:v>
                </c:pt>
                <c:pt idx="6576">
                  <c:v>0.30311932700147592</c:v>
                </c:pt>
                <c:pt idx="6577">
                  <c:v>0.30304360036646855</c:v>
                </c:pt>
                <c:pt idx="6578">
                  <c:v>0.30313510736463617</c:v>
                </c:pt>
                <c:pt idx="6579">
                  <c:v>0.30328177182781296</c:v>
                </c:pt>
                <c:pt idx="6580">
                  <c:v>0.3031805179686739</c:v>
                </c:pt>
                <c:pt idx="6581">
                  <c:v>0.30326516037883056</c:v>
                </c:pt>
                <c:pt idx="6582">
                  <c:v>0.30321960457693642</c:v>
                </c:pt>
                <c:pt idx="6583">
                  <c:v>0.30318663655405176</c:v>
                </c:pt>
                <c:pt idx="6584">
                  <c:v>0.30305495837128149</c:v>
                </c:pt>
                <c:pt idx="6585">
                  <c:v>0.30299809357942509</c:v>
                </c:pt>
                <c:pt idx="6586">
                  <c:v>0.30299713311152798</c:v>
                </c:pt>
                <c:pt idx="6587">
                  <c:v>0.30317538744597033</c:v>
                </c:pt>
                <c:pt idx="6588">
                  <c:v>0.30309938050874047</c:v>
                </c:pt>
                <c:pt idx="6589">
                  <c:v>0.30302375360619677</c:v>
                </c:pt>
                <c:pt idx="6590">
                  <c:v>0.30301648483816573</c:v>
                </c:pt>
                <c:pt idx="6591">
                  <c:v>0.30296599241397487</c:v>
                </c:pt>
                <c:pt idx="6592">
                  <c:v>0.30315058245190502</c:v>
                </c:pt>
                <c:pt idx="6593">
                  <c:v>0.30313031953964548</c:v>
                </c:pt>
                <c:pt idx="6594">
                  <c:v>0.30301746294194726</c:v>
                </c:pt>
                <c:pt idx="6595">
                  <c:v>0.30295460562723753</c:v>
                </c:pt>
                <c:pt idx="6596">
                  <c:v>0.30287970259910135</c:v>
                </c:pt>
                <c:pt idx="6597">
                  <c:v>0.30295348908610586</c:v>
                </c:pt>
                <c:pt idx="6598">
                  <c:v>0.30288477164067529</c:v>
                </c:pt>
                <c:pt idx="6599">
                  <c:v>0.30297089278247191</c:v>
                </c:pt>
                <c:pt idx="6600">
                  <c:v>0.30316781831855955</c:v>
                </c:pt>
                <c:pt idx="6601">
                  <c:v>0.30315364922696675</c:v>
                </c:pt>
                <c:pt idx="6602">
                  <c:v>0.30313955098083195</c:v>
                </c:pt>
                <c:pt idx="6603">
                  <c:v>0.30319967822592775</c:v>
                </c:pt>
                <c:pt idx="6604">
                  <c:v>0.30311736983479809</c:v>
                </c:pt>
                <c:pt idx="6605">
                  <c:v>0.30308491298562412</c:v>
                </c:pt>
                <c:pt idx="6606">
                  <c:v>0.302996998420696</c:v>
                </c:pt>
                <c:pt idx="6607">
                  <c:v>0.30293424342859249</c:v>
                </c:pt>
                <c:pt idx="6608">
                  <c:v>0.30297067721144955</c:v>
                </c:pt>
                <c:pt idx="6609">
                  <c:v>0.30295749382539233</c:v>
                </c:pt>
                <c:pt idx="6610">
                  <c:v>0.30294437635626537</c:v>
                </c:pt>
                <c:pt idx="6611">
                  <c:v>0.30285098447448405</c:v>
                </c:pt>
                <c:pt idx="6612">
                  <c:v>0.30277041955211159</c:v>
                </c:pt>
                <c:pt idx="6613">
                  <c:v>0.30273351745435101</c:v>
                </c:pt>
                <c:pt idx="6614">
                  <c:v>0.3026658998670792</c:v>
                </c:pt>
                <c:pt idx="6615">
                  <c:v>0.30282109036774379</c:v>
                </c:pt>
                <c:pt idx="6616">
                  <c:v>0.30275303491590505</c:v>
                </c:pt>
                <c:pt idx="6617">
                  <c:v>0.30272239974132553</c:v>
                </c:pt>
                <c:pt idx="6618">
                  <c:v>0.30288966774261888</c:v>
                </c:pt>
                <c:pt idx="6619">
                  <c:v>0.30280890940390576</c:v>
                </c:pt>
                <c:pt idx="6620">
                  <c:v>0.30275327485688625</c:v>
                </c:pt>
                <c:pt idx="6621">
                  <c:v>0.30271645848260181</c:v>
                </c:pt>
                <c:pt idx="6622">
                  <c:v>0.3028652161901888</c:v>
                </c:pt>
                <c:pt idx="6623">
                  <c:v>0.30276604510923788</c:v>
                </c:pt>
                <c:pt idx="6624">
                  <c:v>0.30281567988369168</c:v>
                </c:pt>
                <c:pt idx="6625">
                  <c:v>0.30277237148427322</c:v>
                </c:pt>
                <c:pt idx="6626">
                  <c:v>0.30274163962685186</c:v>
                </c:pt>
                <c:pt idx="6627">
                  <c:v>0.30261218642871762</c:v>
                </c:pt>
                <c:pt idx="6628">
                  <c:v>0.30261933549657405</c:v>
                </c:pt>
                <c:pt idx="6629">
                  <c:v>0.30284891381909118</c:v>
                </c:pt>
                <c:pt idx="6630">
                  <c:v>0.30297228924999575</c:v>
                </c:pt>
                <c:pt idx="6631">
                  <c:v>0.3028602228037458</c:v>
                </c:pt>
                <c:pt idx="6632">
                  <c:v>0.30282905168972707</c:v>
                </c:pt>
                <c:pt idx="6633">
                  <c:v>0.30287219143127847</c:v>
                </c:pt>
                <c:pt idx="6634">
                  <c:v>0.30302017047412205</c:v>
                </c:pt>
                <c:pt idx="6635">
                  <c:v>0.30314268962175145</c:v>
                </c:pt>
                <c:pt idx="6636">
                  <c:v>0.30314718617364272</c:v>
                </c:pt>
                <c:pt idx="6637">
                  <c:v>0.30301570524277449</c:v>
                </c:pt>
                <c:pt idx="6638">
                  <c:v>0.30298993671656066</c:v>
                </c:pt>
                <c:pt idx="6639">
                  <c:v>0.30309407203297789</c:v>
                </c:pt>
                <c:pt idx="6640">
                  <c:v>0.30298757667281295</c:v>
                </c:pt>
                <c:pt idx="6641">
                  <c:v>0.30288779378944891</c:v>
                </c:pt>
                <c:pt idx="6642">
                  <c:v>0.30288120482050163</c:v>
                </c:pt>
                <c:pt idx="6643">
                  <c:v>0.30280666879639911</c:v>
                </c:pt>
                <c:pt idx="6644">
                  <c:v>0.30283138045241714</c:v>
                </c:pt>
                <c:pt idx="6645">
                  <c:v>0.30270765855015508</c:v>
                </c:pt>
                <c:pt idx="6646">
                  <c:v>0.30265253025740435</c:v>
                </c:pt>
                <c:pt idx="6647">
                  <c:v>0.30262239760611731</c:v>
                </c:pt>
                <c:pt idx="6648">
                  <c:v>0.30282106561808669</c:v>
                </c:pt>
                <c:pt idx="6649">
                  <c:v>0.30270975528999627</c:v>
                </c:pt>
                <c:pt idx="6650">
                  <c:v>0.30266079651354627</c:v>
                </c:pt>
                <c:pt idx="6651">
                  <c:v>0.30266770253097858</c:v>
                </c:pt>
                <c:pt idx="6652">
                  <c:v>0.30260659401832368</c:v>
                </c:pt>
                <c:pt idx="6653">
                  <c:v>0.30274972104823206</c:v>
                </c:pt>
                <c:pt idx="6654">
                  <c:v>0.30262640744299091</c:v>
                </c:pt>
                <c:pt idx="6655">
                  <c:v>0.30250989040577592</c:v>
                </c:pt>
                <c:pt idx="6656">
                  <c:v>0.30244957095374703</c:v>
                </c:pt>
                <c:pt idx="6657">
                  <c:v>0.30234629809897828</c:v>
                </c:pt>
                <c:pt idx="6658">
                  <c:v>0.30227443660848341</c:v>
                </c:pt>
                <c:pt idx="6659">
                  <c:v>0.30228327442544101</c:v>
                </c:pt>
                <c:pt idx="6660">
                  <c:v>0.30227352805331381</c:v>
                </c:pt>
                <c:pt idx="6661">
                  <c:v>0.30216495541304728</c:v>
                </c:pt>
                <c:pt idx="6662">
                  <c:v>0.30211872063598205</c:v>
                </c:pt>
                <c:pt idx="6663">
                  <c:v>0.30209743703280217</c:v>
                </c:pt>
                <c:pt idx="6664">
                  <c:v>0.30216277484763815</c:v>
                </c:pt>
                <c:pt idx="6665">
                  <c:v>0.30227104597339999</c:v>
                </c:pt>
                <c:pt idx="6666">
                  <c:v>0.30224282074353298</c:v>
                </c:pt>
                <c:pt idx="6667">
                  <c:v>0.30212822163981529</c:v>
                </c:pt>
                <c:pt idx="6668">
                  <c:v>0.30224902053161617</c:v>
                </c:pt>
                <c:pt idx="6669">
                  <c:v>0.30221472542895805</c:v>
                </c:pt>
                <c:pt idx="6670">
                  <c:v>0.30210644680181326</c:v>
                </c:pt>
                <c:pt idx="6671">
                  <c:v>0.3020605045678042</c:v>
                </c:pt>
                <c:pt idx="6672">
                  <c:v>0.30211366704496517</c:v>
                </c:pt>
                <c:pt idx="6673">
                  <c:v>0.30200589370974035</c:v>
                </c:pt>
                <c:pt idx="6674">
                  <c:v>0.30195427424119164</c:v>
                </c:pt>
                <c:pt idx="6675">
                  <c:v>0.30194617286998571</c:v>
                </c:pt>
                <c:pt idx="6676">
                  <c:v>0.30191957200563579</c:v>
                </c:pt>
                <c:pt idx="6677">
                  <c:v>0.30191164414560762</c:v>
                </c:pt>
                <c:pt idx="6678">
                  <c:v>0.30190993592487958</c:v>
                </c:pt>
                <c:pt idx="6679">
                  <c:v>0.30190823624525515</c:v>
                </c:pt>
                <c:pt idx="6680">
                  <c:v>0.30182002506402889</c:v>
                </c:pt>
                <c:pt idx="6681">
                  <c:v>0.30177551493870874</c:v>
                </c:pt>
                <c:pt idx="6682">
                  <c:v>0.30176830736401522</c:v>
                </c:pt>
                <c:pt idx="6683">
                  <c:v>0.30179821082719516</c:v>
                </c:pt>
                <c:pt idx="6684">
                  <c:v>0.30179088977305918</c:v>
                </c:pt>
                <c:pt idx="6685">
                  <c:v>0.30167237032419392</c:v>
                </c:pt>
                <c:pt idx="6686">
                  <c:v>0.30178309347257298</c:v>
                </c:pt>
                <c:pt idx="6687">
                  <c:v>0.30185000300521009</c:v>
                </c:pt>
                <c:pt idx="6688">
                  <c:v>0.30177444299018402</c:v>
                </c:pt>
                <c:pt idx="6689">
                  <c:v>0.30184757577523308</c:v>
                </c:pt>
                <c:pt idx="6690">
                  <c:v>0.3017782078963569</c:v>
                </c:pt>
                <c:pt idx="6691">
                  <c:v>0.30178952685687516</c:v>
                </c:pt>
                <c:pt idx="6692">
                  <c:v>0.30170190922259077</c:v>
                </c:pt>
                <c:pt idx="6693">
                  <c:v>0.30171360967647781</c:v>
                </c:pt>
                <c:pt idx="6694">
                  <c:v>0.30165727162809541</c:v>
                </c:pt>
                <c:pt idx="6695">
                  <c:v>0.30163211526995493</c:v>
                </c:pt>
                <c:pt idx="6696">
                  <c:v>0.30158854469360513</c:v>
                </c:pt>
                <c:pt idx="6697">
                  <c:v>0.30167496697013707</c:v>
                </c:pt>
                <c:pt idx="6698">
                  <c:v>0.30157556713528638</c:v>
                </c:pt>
                <c:pt idx="6699">
                  <c:v>0.30155699929961</c:v>
                </c:pt>
                <c:pt idx="6700">
                  <c:v>0.30147054430311193</c:v>
                </c:pt>
                <c:pt idx="6701">
                  <c:v>0.30142160158159637</c:v>
                </c:pt>
                <c:pt idx="6702">
                  <c:v>0.30137908357368837</c:v>
                </c:pt>
                <c:pt idx="6703">
                  <c:v>0.30131205815581991</c:v>
                </c:pt>
                <c:pt idx="6704">
                  <c:v>0.30118357286504077</c:v>
                </c:pt>
                <c:pt idx="6705">
                  <c:v>0.30131527500071559</c:v>
                </c:pt>
                <c:pt idx="6706">
                  <c:v>0.301316548625712</c:v>
                </c:pt>
                <c:pt idx="6707">
                  <c:v>0.30127455588258345</c:v>
                </c:pt>
                <c:pt idx="6708">
                  <c:v>0.30124513310317053</c:v>
                </c:pt>
                <c:pt idx="6709">
                  <c:v>0.30120349743765468</c:v>
                </c:pt>
                <c:pt idx="6710">
                  <c:v>0.3010755549504664</c:v>
                </c:pt>
                <c:pt idx="6711">
                  <c:v>0.30097297217571406</c:v>
                </c:pt>
                <c:pt idx="6712">
                  <c:v>0.30099449231483549</c:v>
                </c:pt>
                <c:pt idx="6713">
                  <c:v>0.30110860485326135</c:v>
                </c:pt>
                <c:pt idx="6714">
                  <c:v>0.30109855182899503</c:v>
                </c:pt>
                <c:pt idx="6715">
                  <c:v>0.30097113406985004</c:v>
                </c:pt>
                <c:pt idx="6716">
                  <c:v>0.30096794839950081</c:v>
                </c:pt>
                <c:pt idx="6717">
                  <c:v>0.30088443865750331</c:v>
                </c:pt>
                <c:pt idx="6718">
                  <c:v>0.30090022646421583</c:v>
                </c:pt>
                <c:pt idx="6719">
                  <c:v>0.30097773033189473</c:v>
                </c:pt>
                <c:pt idx="6720">
                  <c:v>0.30106720668023523</c:v>
                </c:pt>
                <c:pt idx="6721">
                  <c:v>0.30125511064683402</c:v>
                </c:pt>
                <c:pt idx="6722">
                  <c:v>0.30115163009359985</c:v>
                </c:pt>
                <c:pt idx="6723">
                  <c:v>0.30103012694313186</c:v>
                </c:pt>
                <c:pt idx="6724">
                  <c:v>0.30102046630841617</c:v>
                </c:pt>
                <c:pt idx="6725">
                  <c:v>0.30110354897687408</c:v>
                </c:pt>
                <c:pt idx="6726">
                  <c:v>0.3010379012319897</c:v>
                </c:pt>
                <c:pt idx="6727">
                  <c:v>0.30094168672582972</c:v>
                </c:pt>
                <c:pt idx="6728">
                  <c:v>0.30098190329220054</c:v>
                </c:pt>
                <c:pt idx="6729">
                  <c:v>0.30096630377573957</c:v>
                </c:pt>
                <c:pt idx="6730">
                  <c:v>0.30095078225686089</c:v>
                </c:pt>
                <c:pt idx="6731">
                  <c:v>0.30084882334557661</c:v>
                </c:pt>
                <c:pt idx="6732">
                  <c:v>0.30086478922884874</c:v>
                </c:pt>
                <c:pt idx="6733">
                  <c:v>0.30077562028270449</c:v>
                </c:pt>
                <c:pt idx="6734">
                  <c:v>0.300810487181291</c:v>
                </c:pt>
                <c:pt idx="6735">
                  <c:v>0.30090697974538455</c:v>
                </c:pt>
                <c:pt idx="6736">
                  <c:v>0.30105242484665762</c:v>
                </c:pt>
                <c:pt idx="6737">
                  <c:v>0.30103029272242432</c:v>
                </c:pt>
                <c:pt idx="6738">
                  <c:v>0.30100827125881219</c:v>
                </c:pt>
                <c:pt idx="6739">
                  <c:v>0.30093691990251814</c:v>
                </c:pt>
                <c:pt idx="6740">
                  <c:v>0.30087210530300557</c:v>
                </c:pt>
                <c:pt idx="6741">
                  <c:v>0.30083233477649052</c:v>
                </c:pt>
                <c:pt idx="6742">
                  <c:v>0.30079276310260805</c:v>
                </c:pt>
                <c:pt idx="6743">
                  <c:v>0.30071012928709501</c:v>
                </c:pt>
                <c:pt idx="6744">
                  <c:v>0.30088745864065952</c:v>
                </c:pt>
                <c:pt idx="6745">
                  <c:v>0.3008661513474562</c:v>
                </c:pt>
                <c:pt idx="6746">
                  <c:v>0.30077697559071892</c:v>
                </c:pt>
                <c:pt idx="6747">
                  <c:v>0.30079330071276533</c:v>
                </c:pt>
                <c:pt idx="6748">
                  <c:v>0.30077246420920151</c:v>
                </c:pt>
                <c:pt idx="6749">
                  <c:v>0.30090622188815552</c:v>
                </c:pt>
                <c:pt idx="6750">
                  <c:v>0.30113818577871476</c:v>
                </c:pt>
                <c:pt idx="6751">
                  <c:v>0.30110326484982119</c:v>
                </c:pt>
                <c:pt idx="6752">
                  <c:v>0.30106851852557209</c:v>
                </c:pt>
                <c:pt idx="6753">
                  <c:v>0.30094125093294422</c:v>
                </c:pt>
                <c:pt idx="6754">
                  <c:v>0.30085787467827951</c:v>
                </c:pt>
                <c:pt idx="6755">
                  <c:v>0.30086143530488807</c:v>
                </c:pt>
                <c:pt idx="6756">
                  <c:v>0.30092677312836363</c:v>
                </c:pt>
                <c:pt idx="6757">
                  <c:v>0.30088672926272181</c:v>
                </c:pt>
                <c:pt idx="6758">
                  <c:v>0.30082216561640823</c:v>
                </c:pt>
                <c:pt idx="6759">
                  <c:v>0.30078264478832617</c:v>
                </c:pt>
                <c:pt idx="6760">
                  <c:v>0.30071860156438457</c:v>
                </c:pt>
                <c:pt idx="6761">
                  <c:v>0.30066105855656261</c:v>
                </c:pt>
                <c:pt idx="6762">
                  <c:v>0.3008386332637798</c:v>
                </c:pt>
                <c:pt idx="6763">
                  <c:v>0.30072487509746093</c:v>
                </c:pt>
                <c:pt idx="6764">
                  <c:v>0.30064258072197364</c:v>
                </c:pt>
                <c:pt idx="6765">
                  <c:v>0.30055452281836376</c:v>
                </c:pt>
                <c:pt idx="6766">
                  <c:v>0.30045454520427195</c:v>
                </c:pt>
                <c:pt idx="6767">
                  <c:v>0.30041686247825056</c:v>
                </c:pt>
                <c:pt idx="6768">
                  <c:v>0.30037936816585931</c:v>
                </c:pt>
                <c:pt idx="6769">
                  <c:v>0.30051509132503001</c:v>
                </c:pt>
                <c:pt idx="6770">
                  <c:v>0.30055126086840489</c:v>
                </c:pt>
                <c:pt idx="6771">
                  <c:v>0.30044511956406283</c:v>
                </c:pt>
                <c:pt idx="6772">
                  <c:v>0.30041366396624253</c:v>
                </c:pt>
                <c:pt idx="6773">
                  <c:v>0.30044416064641127</c:v>
                </c:pt>
                <c:pt idx="6774">
                  <c:v>0.30040652984317923</c:v>
                </c:pt>
                <c:pt idx="6775">
                  <c:v>0.30032582719396334</c:v>
                </c:pt>
                <c:pt idx="6776">
                  <c:v>0.30046799805799351</c:v>
                </c:pt>
                <c:pt idx="6777">
                  <c:v>0.30045496806770355</c:v>
                </c:pt>
                <c:pt idx="6778">
                  <c:v>0.30034312822736503</c:v>
                </c:pt>
                <c:pt idx="6779">
                  <c:v>0.30036162258622823</c:v>
                </c:pt>
                <c:pt idx="6780">
                  <c:v>0.30043563947329704</c:v>
                </c:pt>
                <c:pt idx="6781">
                  <c:v>0.30042895127593056</c:v>
                </c:pt>
                <c:pt idx="6782">
                  <c:v>0.30036049651955088</c:v>
                </c:pt>
                <c:pt idx="6783">
                  <c:v>0.30035418403695313</c:v>
                </c:pt>
                <c:pt idx="6784">
                  <c:v>0.30024902811676835</c:v>
                </c:pt>
                <c:pt idx="6785">
                  <c:v>0.30016911297618448</c:v>
                </c:pt>
                <c:pt idx="6786">
                  <c:v>0.30017611741130351</c:v>
                </c:pt>
                <c:pt idx="6787">
                  <c:v>0.30011510682424702</c:v>
                </c:pt>
                <c:pt idx="6788">
                  <c:v>0.30007294129012579</c:v>
                </c:pt>
                <c:pt idx="6789">
                  <c:v>0.30007424658367515</c:v>
                </c:pt>
                <c:pt idx="6790">
                  <c:v>0.2999581303507568</c:v>
                </c:pt>
                <c:pt idx="6791">
                  <c:v>0.29986113469900305</c:v>
                </c:pt>
                <c:pt idx="6792">
                  <c:v>0.29983877902550798</c:v>
                </c:pt>
                <c:pt idx="6793">
                  <c:v>0.29991541013038042</c:v>
                </c:pt>
                <c:pt idx="6794">
                  <c:v>0.30003491807972854</c:v>
                </c:pt>
                <c:pt idx="6795">
                  <c:v>0.30009820848932989</c:v>
                </c:pt>
                <c:pt idx="6796">
                  <c:v>0.30004994744688324</c:v>
                </c:pt>
                <c:pt idx="6797">
                  <c:v>0.30011934270964885</c:v>
                </c:pt>
                <c:pt idx="6798">
                  <c:v>0.30029962599610061</c:v>
                </c:pt>
                <c:pt idx="6799">
                  <c:v>0.30019474286612008</c:v>
                </c:pt>
                <c:pt idx="6800">
                  <c:v>0.30011509915178947</c:v>
                </c:pt>
                <c:pt idx="6801">
                  <c:v>0.30007293365603055</c:v>
                </c:pt>
                <c:pt idx="6802">
                  <c:v>0.30000625898775041</c:v>
                </c:pt>
                <c:pt idx="6803">
                  <c:v>0.30008823269281165</c:v>
                </c:pt>
                <c:pt idx="6804">
                  <c:v>0.30014507652934763</c:v>
                </c:pt>
                <c:pt idx="6805">
                  <c:v>0.3001274811467009</c:v>
                </c:pt>
                <c:pt idx="6806">
                  <c:v>0.30001109874096737</c:v>
                </c:pt>
                <c:pt idx="6807">
                  <c:v>0.30003125324726254</c:v>
                </c:pt>
                <c:pt idx="6808">
                  <c:v>0.30003276698102621</c:v>
                </c:pt>
                <c:pt idx="6809">
                  <c:v>0.30011460814612106</c:v>
                </c:pt>
                <c:pt idx="6810">
                  <c:v>0.30003536510539047</c:v>
                </c:pt>
                <c:pt idx="6811">
                  <c:v>0.29999977827986352</c:v>
                </c:pt>
                <c:pt idx="6812">
                  <c:v>0.30009414438846416</c:v>
                </c:pt>
                <c:pt idx="6813">
                  <c:v>0.30002736366652183</c:v>
                </c:pt>
                <c:pt idx="6814">
                  <c:v>0.30020192684818919</c:v>
                </c:pt>
                <c:pt idx="6815">
                  <c:v>0.30020258721394827</c:v>
                </c:pt>
                <c:pt idx="6816">
                  <c:v>0.30038863427787854</c:v>
                </c:pt>
                <c:pt idx="6817">
                  <c:v>0.30054903110648912</c:v>
                </c:pt>
                <c:pt idx="6818">
                  <c:v>0.30047379595095669</c:v>
                </c:pt>
                <c:pt idx="6819">
                  <c:v>0.30044219697120189</c:v>
                </c:pt>
                <c:pt idx="6820">
                  <c:v>0.30057142598634584</c:v>
                </c:pt>
                <c:pt idx="6821">
                  <c:v>0.30074326885641406</c:v>
                </c:pt>
                <c:pt idx="6822">
                  <c:v>0.30074122251213198</c:v>
                </c:pt>
                <c:pt idx="6823">
                  <c:v>0.30063413139957129</c:v>
                </c:pt>
                <c:pt idx="6824">
                  <c:v>0.30051521574257345</c:v>
                </c:pt>
                <c:pt idx="6825">
                  <c:v>0.30060700466386059</c:v>
                </c:pt>
                <c:pt idx="6826">
                  <c:v>0.30064271464054132</c:v>
                </c:pt>
                <c:pt idx="6827">
                  <c:v>0.30062263106733861</c:v>
                </c:pt>
                <c:pt idx="6828">
                  <c:v>0.30060264791200192</c:v>
                </c:pt>
                <c:pt idx="6829">
                  <c:v>0.30053332467244187</c:v>
                </c:pt>
                <c:pt idx="6830">
                  <c:v>0.30073625804907961</c:v>
                </c:pt>
                <c:pt idx="6831">
                  <c:v>0.30088255675883419</c:v>
                </c:pt>
                <c:pt idx="6832">
                  <c:v>0.30081801397504004</c:v>
                </c:pt>
                <c:pt idx="6833">
                  <c:v>0.30070435890516489</c:v>
                </c:pt>
                <c:pt idx="6834">
                  <c:v>0.30069632711063904</c:v>
                </c:pt>
                <c:pt idx="6835">
                  <c:v>0.30057710047508585</c:v>
                </c:pt>
                <c:pt idx="6836">
                  <c:v>0.30047082997271041</c:v>
                </c:pt>
                <c:pt idx="6837">
                  <c:v>0.30047632582284683</c:v>
                </c:pt>
                <c:pt idx="6838">
                  <c:v>0.30067336419373258</c:v>
                </c:pt>
                <c:pt idx="6839">
                  <c:v>0.3007705423727639</c:v>
                </c:pt>
                <c:pt idx="6840">
                  <c:v>0.30070037966090007</c:v>
                </c:pt>
                <c:pt idx="6841">
                  <c:v>0.30068000776259557</c:v>
                </c:pt>
                <c:pt idx="6842">
                  <c:v>0.30064119772378256</c:v>
                </c:pt>
                <c:pt idx="6843">
                  <c:v>0.30056550173516366</c:v>
                </c:pt>
                <c:pt idx="6844">
                  <c:v>0.30072501422648784</c:v>
                </c:pt>
                <c:pt idx="6845">
                  <c:v>0.30063036415535538</c:v>
                </c:pt>
                <c:pt idx="6846">
                  <c:v>0.30059180233457861</c:v>
                </c:pt>
                <c:pt idx="6847">
                  <c:v>0.3006275883229057</c:v>
                </c:pt>
                <c:pt idx="6848">
                  <c:v>0.30053960538129115</c:v>
                </c:pt>
                <c:pt idx="6849">
                  <c:v>0.30052003735438471</c:v>
                </c:pt>
                <c:pt idx="6850">
                  <c:v>0.30050056716761275</c:v>
                </c:pt>
                <c:pt idx="6851">
                  <c:v>0.30058624933177469</c:v>
                </c:pt>
                <c:pt idx="6852">
                  <c:v>0.30080127808511581</c:v>
                </c:pt>
                <c:pt idx="6853">
                  <c:v>0.30068152669469023</c:v>
                </c:pt>
                <c:pt idx="6854">
                  <c:v>0.30071068406121676</c:v>
                </c:pt>
                <c:pt idx="6855">
                  <c:v>0.30071498064091068</c:v>
                </c:pt>
                <c:pt idx="6856">
                  <c:v>0.30064509573770609</c:v>
                </c:pt>
                <c:pt idx="6857">
                  <c:v>0.30062500025901756</c:v>
                </c:pt>
                <c:pt idx="6858">
                  <c:v>0.3005926452577225</c:v>
                </c:pt>
                <c:pt idx="6859">
                  <c:v>0.30079528203143385</c:v>
                </c:pt>
                <c:pt idx="6860">
                  <c:v>0.30066938062127668</c:v>
                </c:pt>
                <c:pt idx="6861">
                  <c:v>0.30072949871817028</c:v>
                </c:pt>
                <c:pt idx="6862">
                  <c:v>0.30067190122457943</c:v>
                </c:pt>
                <c:pt idx="6863">
                  <c:v>0.30062695171845655</c:v>
                </c:pt>
                <c:pt idx="6864">
                  <c:v>0.30053279195986426</c:v>
                </c:pt>
                <c:pt idx="6865">
                  <c:v>0.30048235800006495</c:v>
                </c:pt>
                <c:pt idx="6866">
                  <c:v>0.30048779621006461</c:v>
                </c:pt>
                <c:pt idx="6867">
                  <c:v>0.30050556722901428</c:v>
                </c:pt>
                <c:pt idx="6868">
                  <c:v>0.30044290939286922</c:v>
                </c:pt>
                <c:pt idx="6869">
                  <c:v>0.30056595484590487</c:v>
                </c:pt>
                <c:pt idx="6870">
                  <c:v>0.30054007507167529</c:v>
                </c:pt>
                <c:pt idx="6871">
                  <c:v>0.30041544969631689</c:v>
                </c:pt>
                <c:pt idx="6872">
                  <c:v>0.30037796244783532</c:v>
                </c:pt>
                <c:pt idx="6873">
                  <c:v>0.30034066263559611</c:v>
                </c:pt>
                <c:pt idx="6874">
                  <c:v>0.30052601932241813</c:v>
                </c:pt>
                <c:pt idx="6875">
                  <c:v>0.30042618422580603</c:v>
                </c:pt>
                <c:pt idx="6876">
                  <c:v>0.30039482330467698</c:v>
                </c:pt>
                <c:pt idx="6877">
                  <c:v>0.30038215918815364</c:v>
                </c:pt>
                <c:pt idx="6878">
                  <c:v>0.3004498933922129</c:v>
                </c:pt>
                <c:pt idx="6879">
                  <c:v>0.3004307739252518</c:v>
                </c:pt>
                <c:pt idx="6880">
                  <c:v>0.30030051505562555</c:v>
                </c:pt>
                <c:pt idx="6881">
                  <c:v>0.3002821424803474</c:v>
                </c:pt>
                <c:pt idx="6882">
                  <c:v>0.30045543176794565</c:v>
                </c:pt>
                <c:pt idx="6883">
                  <c:v>0.30060931460910595</c:v>
                </c:pt>
                <c:pt idx="6884">
                  <c:v>0.30050288303606043</c:v>
                </c:pt>
                <c:pt idx="6885">
                  <c:v>0.30045877862088016</c:v>
                </c:pt>
                <c:pt idx="6886">
                  <c:v>0.30051994972777574</c:v>
                </c:pt>
                <c:pt idx="6887">
                  <c:v>0.30041396497913686</c:v>
                </c:pt>
                <c:pt idx="6888">
                  <c:v>0.30049390015424116</c:v>
                </c:pt>
                <c:pt idx="6889">
                  <c:v>0.30047456065346995</c:v>
                </c:pt>
                <c:pt idx="6890">
                  <c:v>0.3003317228502026</c:v>
                </c:pt>
                <c:pt idx="6891">
                  <c:v>0.3003131942359516</c:v>
                </c:pt>
                <c:pt idx="6892">
                  <c:v>0.30028857826477179</c:v>
                </c:pt>
                <c:pt idx="6893">
                  <c:v>0.30034442037344794</c:v>
                </c:pt>
                <c:pt idx="6894">
                  <c:v>0.3002516732715807</c:v>
                </c:pt>
                <c:pt idx="6895">
                  <c:v>0.30021500490522279</c:v>
                </c:pt>
                <c:pt idx="6896">
                  <c:v>0.30020323988069669</c:v>
                </c:pt>
                <c:pt idx="6897">
                  <c:v>0.30038928368129325</c:v>
                </c:pt>
                <c:pt idx="6898">
                  <c:v>0.3003704672628868</c:v>
                </c:pt>
                <c:pt idx="6899">
                  <c:v>0.30025286992657235</c:v>
                </c:pt>
                <c:pt idx="6900">
                  <c:v>0.30045102557693948</c:v>
                </c:pt>
                <c:pt idx="6901">
                  <c:v>0.30053077544905477</c:v>
                </c:pt>
                <c:pt idx="6902">
                  <c:v>0.30044945157180947</c:v>
                </c:pt>
                <c:pt idx="6903">
                  <c:v>0.30041797431395045</c:v>
                </c:pt>
                <c:pt idx="6904">
                  <c:v>0.30034339444238073</c:v>
                </c:pt>
                <c:pt idx="6905">
                  <c:v>0.30055963747016884</c:v>
                </c:pt>
                <c:pt idx="6906">
                  <c:v>0.30052760928281802</c:v>
                </c:pt>
                <c:pt idx="6907">
                  <c:v>0.3007305712364039</c:v>
                </c:pt>
                <c:pt idx="6908">
                  <c:v>0.30070386838022184</c:v>
                </c:pt>
                <c:pt idx="6909">
                  <c:v>0.30076999403832072</c:v>
                </c:pt>
                <c:pt idx="6910">
                  <c:v>0.30069365406812915</c:v>
                </c:pt>
                <c:pt idx="6911">
                  <c:v>0.3005744407977885</c:v>
                </c:pt>
                <c:pt idx="6912">
                  <c:v>0.3004311035937996</c:v>
                </c:pt>
                <c:pt idx="6913">
                  <c:v>0.30031938307583061</c:v>
                </c:pt>
                <c:pt idx="6914">
                  <c:v>0.30034417116045148</c:v>
                </c:pt>
                <c:pt idx="6915">
                  <c:v>0.30036266030464925</c:v>
                </c:pt>
                <c:pt idx="6916">
                  <c:v>0.30029453700312597</c:v>
                </c:pt>
                <c:pt idx="6917">
                  <c:v>0.30027619431811037</c:v>
                </c:pt>
                <c:pt idx="6918">
                  <c:v>0.30017142834651983</c:v>
                </c:pt>
                <c:pt idx="6919">
                  <c:v>0.30009190120478724</c:v>
                </c:pt>
                <c:pt idx="6920">
                  <c:v>0.30025996169876329</c:v>
                </c:pt>
                <c:pt idx="6921">
                  <c:v>0.30012437689026944</c:v>
                </c:pt>
                <c:pt idx="6922">
                  <c:v>0.30005126500581814</c:v>
                </c:pt>
                <c:pt idx="6923">
                  <c:v>0.30000941868078906</c:v>
                </c:pt>
                <c:pt idx="6924">
                  <c:v>0.30002958158738513</c:v>
                </c:pt>
                <c:pt idx="6925">
                  <c:v>0.29998166367944823</c:v>
                </c:pt>
                <c:pt idx="6926">
                  <c:v>0.29990308536105098</c:v>
                </c:pt>
                <c:pt idx="6927">
                  <c:v>0.29977546493424573</c:v>
                </c:pt>
                <c:pt idx="6928">
                  <c:v>0.2996793826095745</c:v>
                </c:pt>
                <c:pt idx="6929">
                  <c:v>0.29964557569652661</c:v>
                </c:pt>
                <c:pt idx="6930">
                  <c:v>0.29981586781804398</c:v>
                </c:pt>
                <c:pt idx="6931">
                  <c:v>0.29988025347895375</c:v>
                </c:pt>
                <c:pt idx="6932">
                  <c:v>0.29982072221155898</c:v>
                </c:pt>
                <c:pt idx="6933">
                  <c:v>0.29972441360050117</c:v>
                </c:pt>
                <c:pt idx="6934">
                  <c:v>0.29970274153249865</c:v>
                </c:pt>
                <c:pt idx="6935">
                  <c:v>0.29958848282483613</c:v>
                </c:pt>
                <c:pt idx="6936">
                  <c:v>0.29959221041071193</c:v>
                </c:pt>
                <c:pt idx="6937">
                  <c:v>0.29957737935865836</c:v>
                </c:pt>
                <c:pt idx="6938">
                  <c:v>0.29955644246186502</c:v>
                </c:pt>
                <c:pt idx="6939">
                  <c:v>0.29947381524955569</c:v>
                </c:pt>
                <c:pt idx="6940">
                  <c:v>0.29936070117330793</c:v>
                </c:pt>
                <c:pt idx="6941">
                  <c:v>0.29924815266744137</c:v>
                </c:pt>
                <c:pt idx="6942">
                  <c:v>0.29924740190410415</c:v>
                </c:pt>
                <c:pt idx="6943">
                  <c:v>0.29913541989458364</c:v>
                </c:pt>
                <c:pt idx="6944">
                  <c:v>0.29923410779511073</c:v>
                </c:pt>
                <c:pt idx="6945">
                  <c:v>0.29919016725613518</c:v>
                </c:pt>
                <c:pt idx="6946">
                  <c:v>0.2991773464198545</c:v>
                </c:pt>
                <c:pt idx="6947">
                  <c:v>0.29905335468775524</c:v>
                </c:pt>
                <c:pt idx="6948">
                  <c:v>0.29900413791431646</c:v>
                </c:pt>
                <c:pt idx="6949">
                  <c:v>0.2989984272247449</c:v>
                </c:pt>
                <c:pt idx="6950">
                  <c:v>0.29907926008862112</c:v>
                </c:pt>
                <c:pt idx="6951">
                  <c:v>0.29903609378817803</c:v>
                </c:pt>
                <c:pt idx="6952">
                  <c:v>0.29899314331923715</c:v>
                </c:pt>
                <c:pt idx="6953">
                  <c:v>0.29893804760264098</c:v>
                </c:pt>
                <c:pt idx="6954">
                  <c:v>0.29887704736462778</c:v>
                </c:pt>
                <c:pt idx="6955">
                  <c:v>0.29902646212780459</c:v>
                </c:pt>
                <c:pt idx="6956">
                  <c:v>0.29902063981716559</c:v>
                </c:pt>
                <c:pt idx="6957">
                  <c:v>0.29898394661807975</c:v>
                </c:pt>
                <c:pt idx="6958">
                  <c:v>0.29909575188498932</c:v>
                </c:pt>
                <c:pt idx="6959">
                  <c:v>0.29899688812556435</c:v>
                </c:pt>
                <c:pt idx="6960">
                  <c:v>0.29894177368493652</c:v>
                </c:pt>
                <c:pt idx="6961">
                  <c:v>0.29896109481651184</c:v>
                </c:pt>
                <c:pt idx="6962">
                  <c:v>0.2988505443424293</c:v>
                </c:pt>
                <c:pt idx="6963">
                  <c:v>0.29901245162071716</c:v>
                </c:pt>
                <c:pt idx="6964">
                  <c:v>0.29914882936261356</c:v>
                </c:pt>
                <c:pt idx="6965">
                  <c:v>0.29913003521580045</c:v>
                </c:pt>
                <c:pt idx="6966">
                  <c:v>0.29911751503972145</c:v>
                </c:pt>
                <c:pt idx="6967">
                  <c:v>0.29907415746452282</c:v>
                </c:pt>
                <c:pt idx="6968">
                  <c:v>0.29927820667720023</c:v>
                </c:pt>
                <c:pt idx="6969">
                  <c:v>0.29933292064381423</c:v>
                </c:pt>
                <c:pt idx="6970">
                  <c:v>0.29927612604059517</c:v>
                </c:pt>
                <c:pt idx="6971">
                  <c:v>0.29924433541039219</c:v>
                </c:pt>
                <c:pt idx="6972">
                  <c:v>0.2991632687333402</c:v>
                </c:pt>
                <c:pt idx="6973">
                  <c:v>0.29928653738967353</c:v>
                </c:pt>
                <c:pt idx="6974">
                  <c:v>0.29942154470272514</c:v>
                </c:pt>
                <c:pt idx="6975">
                  <c:v>0.29930869197921151</c:v>
                </c:pt>
                <c:pt idx="6976">
                  <c:v>0.29923347851931542</c:v>
                </c:pt>
                <c:pt idx="6977">
                  <c:v>0.29920808112671887</c:v>
                </c:pt>
                <c:pt idx="6978">
                  <c:v>0.29917663072108525</c:v>
                </c:pt>
                <c:pt idx="6979">
                  <c:v>0.2991144375674798</c:v>
                </c:pt>
                <c:pt idx="6980">
                  <c:v>0.29915143037964237</c:v>
                </c:pt>
                <c:pt idx="6981">
                  <c:v>0.29912026322774415</c:v>
                </c:pt>
                <c:pt idx="6982">
                  <c:v>0.29909543191160542</c:v>
                </c:pt>
                <c:pt idx="6983">
                  <c:v>0.29896566975204741</c:v>
                </c:pt>
                <c:pt idx="6984">
                  <c:v>0.29912082140328716</c:v>
                </c:pt>
                <c:pt idx="6985">
                  <c:v>0.29916396229627074</c:v>
                </c:pt>
                <c:pt idx="6986">
                  <c:v>0.29917599248478938</c:v>
                </c:pt>
                <c:pt idx="6987">
                  <c:v>0.29920032252236545</c:v>
                </c:pt>
                <c:pt idx="6988">
                  <c:v>0.29915655090975363</c:v>
                </c:pt>
                <c:pt idx="6989">
                  <c:v>0.29915625815520486</c:v>
                </c:pt>
                <c:pt idx="6990">
                  <c:v>0.2991559668644288</c:v>
                </c:pt>
                <c:pt idx="6991">
                  <c:v>0.29908769703010668</c:v>
                </c:pt>
                <c:pt idx="6992">
                  <c:v>0.29900741354495614</c:v>
                </c:pt>
                <c:pt idx="6993">
                  <c:v>0.29912528147723133</c:v>
                </c:pt>
                <c:pt idx="6994">
                  <c:v>0.29930435506984515</c:v>
                </c:pt>
                <c:pt idx="6995">
                  <c:v>0.29920444829449594</c:v>
                </c:pt>
                <c:pt idx="6996">
                  <c:v>0.29912358105302345</c:v>
                </c:pt>
                <c:pt idx="6997">
                  <c:v>0.29909255314775829</c:v>
                </c:pt>
                <c:pt idx="6998">
                  <c:v>0.29914201538201945</c:v>
                </c:pt>
                <c:pt idx="6999">
                  <c:v>0.29925303030510936</c:v>
                </c:pt>
                <c:pt idx="7000">
                  <c:v>0.29920899515358379</c:v>
                </c:pt>
                <c:pt idx="7001">
                  <c:v>0.29919608017781585</c:v>
                </c:pt>
                <c:pt idx="7002">
                  <c:v>0.29912142977692674</c:v>
                </c:pt>
                <c:pt idx="7003">
                  <c:v>0.2992387276280421</c:v>
                </c:pt>
                <c:pt idx="7004">
                  <c:v>0.29947285398990192</c:v>
                </c:pt>
                <c:pt idx="7005">
                  <c:v>0.29936592471995244</c:v>
                </c:pt>
                <c:pt idx="7006">
                  <c:v>0.29929042509635267</c:v>
                </c:pt>
                <c:pt idx="7007">
                  <c:v>0.29929564297087091</c:v>
                </c:pt>
                <c:pt idx="7008">
                  <c:v>0.29918341975601653</c:v>
                </c:pt>
                <c:pt idx="7009">
                  <c:v>0.29912119265723641</c:v>
                </c:pt>
                <c:pt idx="7010">
                  <c:v>0.29910253669395021</c:v>
                </c:pt>
                <c:pt idx="7011">
                  <c:v>0.29902835401048045</c:v>
                </c:pt>
                <c:pt idx="7012">
                  <c:v>0.29922645224042804</c:v>
                </c:pt>
                <c:pt idx="7013">
                  <c:v>0.29937411997922586</c:v>
                </c:pt>
                <c:pt idx="7014">
                  <c:v>0.29928622437932972</c:v>
                </c:pt>
                <c:pt idx="7015">
                  <c:v>0.2992111232574331</c:v>
                </c:pt>
                <c:pt idx="7016">
                  <c:v>0.29925999264114589</c:v>
                </c:pt>
                <c:pt idx="7017">
                  <c:v>0.29930861767794015</c:v>
                </c:pt>
                <c:pt idx="7018">
                  <c:v>0.29927048458955047</c:v>
                </c:pt>
                <c:pt idx="7019">
                  <c:v>0.29924490216660271</c:v>
                </c:pt>
                <c:pt idx="7020">
                  <c:v>0.2992379876557697</c:v>
                </c:pt>
                <c:pt idx="7021">
                  <c:v>0.29928054271749088</c:v>
                </c:pt>
                <c:pt idx="7022">
                  <c:v>0.29926727000390341</c:v>
                </c:pt>
                <c:pt idx="7023">
                  <c:v>0.29927260365388392</c:v>
                </c:pt>
                <c:pt idx="7024">
                  <c:v>0.29925319063561445</c:v>
                </c:pt>
                <c:pt idx="7025">
                  <c:v>0.29917207968243636</c:v>
                </c:pt>
                <c:pt idx="7026">
                  <c:v>0.29909754928402416</c:v>
                </c:pt>
                <c:pt idx="7027">
                  <c:v>0.29929530153760403</c:v>
                </c:pt>
                <c:pt idx="7028">
                  <c:v>0.299213980029916</c:v>
                </c:pt>
                <c:pt idx="7029">
                  <c:v>0.29914542012976647</c:v>
                </c:pt>
                <c:pt idx="7030">
                  <c:v>0.29916372302911765</c:v>
                </c:pt>
                <c:pt idx="7031">
                  <c:v>0.29916339441397205</c:v>
                </c:pt>
                <c:pt idx="7032">
                  <c:v>0.2991198074419022</c:v>
                </c:pt>
                <c:pt idx="7033">
                  <c:v>0.29927418840469266</c:v>
                </c:pt>
                <c:pt idx="7034">
                  <c:v>0.29921768746266919</c:v>
                </c:pt>
                <c:pt idx="7035">
                  <c:v>0.29916146902535584</c:v>
                </c:pt>
                <c:pt idx="7036">
                  <c:v>0.29922912668022905</c:v>
                </c:pt>
                <c:pt idx="7037">
                  <c:v>0.29923465104682789</c:v>
                </c:pt>
                <c:pt idx="7038">
                  <c:v>0.29920924779159375</c:v>
                </c:pt>
                <c:pt idx="7039">
                  <c:v>0.29921487155263576</c:v>
                </c:pt>
                <c:pt idx="7040">
                  <c:v>0.2991030521948726</c:v>
                </c:pt>
                <c:pt idx="7041">
                  <c:v>0.29901033193389825</c:v>
                </c:pt>
                <c:pt idx="7042">
                  <c:v>0.29906020527422872</c:v>
                </c:pt>
                <c:pt idx="7043">
                  <c:v>0.2991345492478576</c:v>
                </c:pt>
                <c:pt idx="7044">
                  <c:v>0.29907874650161831</c:v>
                </c:pt>
                <c:pt idx="7045">
                  <c:v>0.29896142776911022</c:v>
                </c:pt>
                <c:pt idx="7046">
                  <c:v>0.29888795063026469</c:v>
                </c:pt>
                <c:pt idx="7047">
                  <c:v>0.29881484087711335</c:v>
                </c:pt>
                <c:pt idx="7048">
                  <c:v>0.29892749167272775</c:v>
                </c:pt>
                <c:pt idx="7049">
                  <c:v>0.29900249921436411</c:v>
                </c:pt>
                <c:pt idx="7050">
                  <c:v>0.29894117671829229</c:v>
                </c:pt>
                <c:pt idx="7051">
                  <c:v>0.29890488083470085</c:v>
                </c:pt>
                <c:pt idx="7052">
                  <c:v>0.29880079143052735</c:v>
                </c:pt>
                <c:pt idx="7053">
                  <c:v>0.2987466574733747</c:v>
                </c:pt>
                <c:pt idx="7054">
                  <c:v>0.29882874918600782</c:v>
                </c:pt>
                <c:pt idx="7055">
                  <c:v>0.29871886044007778</c:v>
                </c:pt>
                <c:pt idx="7056">
                  <c:v>0.29869603613787743</c:v>
                </c:pt>
                <c:pt idx="7057">
                  <c:v>0.298908155957188</c:v>
                </c:pt>
                <c:pt idx="7058">
                  <c:v>0.29883494517740206</c:v>
                </c:pt>
                <c:pt idx="7059">
                  <c:v>0.29886715545151504</c:v>
                </c:pt>
                <c:pt idx="7060">
                  <c:v>0.2989733646742575</c:v>
                </c:pt>
                <c:pt idx="7061">
                  <c:v>0.29895544785088618</c:v>
                </c:pt>
                <c:pt idx="7062">
                  <c:v>0.29888200061163173</c:v>
                </c:pt>
                <c:pt idx="7063">
                  <c:v>0.29887072060857356</c:v>
                </c:pt>
                <c:pt idx="7064">
                  <c:v>0.29891511200553073</c:v>
                </c:pt>
                <c:pt idx="7065">
                  <c:v>0.2988233314455031</c:v>
                </c:pt>
                <c:pt idx="7066">
                  <c:v>0.29883088478827557</c:v>
                </c:pt>
                <c:pt idx="7067">
                  <c:v>0.29905469036433424</c:v>
                </c:pt>
                <c:pt idx="7068">
                  <c:v>0.29895603191251258</c:v>
                </c:pt>
                <c:pt idx="7069">
                  <c:v>0.29891348175295002</c:v>
                </c:pt>
                <c:pt idx="7070">
                  <c:v>0.29882170934418528</c:v>
                </c:pt>
                <c:pt idx="7071">
                  <c:v>0.29902702079746435</c:v>
                </c:pt>
                <c:pt idx="7072">
                  <c:v>0.29898411569347705</c:v>
                </c:pt>
                <c:pt idx="7073">
                  <c:v>0.29891052511500965</c:v>
                </c:pt>
                <c:pt idx="7074">
                  <c:v>0.29882494748943456</c:v>
                </c:pt>
                <c:pt idx="7075">
                  <c:v>0.29880159275198737</c:v>
                </c:pt>
                <c:pt idx="7076">
                  <c:v>0.29879689478822746</c:v>
                </c:pt>
                <c:pt idx="7077">
                  <c:v>0.29868716531428635</c:v>
                </c:pt>
                <c:pt idx="7078">
                  <c:v>0.29867067948771492</c:v>
                </c:pt>
                <c:pt idx="7079">
                  <c:v>0.29867281609027635</c:v>
                </c:pt>
                <c:pt idx="7080">
                  <c:v>0.29872437700982496</c:v>
                </c:pt>
                <c:pt idx="7081">
                  <c:v>0.29878186012477581</c:v>
                </c:pt>
                <c:pt idx="7082">
                  <c:v>0.29874018082415194</c:v>
                </c:pt>
                <c:pt idx="7083">
                  <c:v>0.29872960992003117</c:v>
                </c:pt>
                <c:pt idx="7084">
                  <c:v>0.298657291870431</c:v>
                </c:pt>
                <c:pt idx="7085">
                  <c:v>0.29864713541107885</c:v>
                </c:pt>
                <c:pt idx="7086">
                  <c:v>0.29864938973402344</c:v>
                </c:pt>
                <c:pt idx="7087">
                  <c:v>0.2986578127853533</c:v>
                </c:pt>
                <c:pt idx="7088">
                  <c:v>0.29867237372142652</c:v>
                </c:pt>
                <c:pt idx="7089">
                  <c:v>0.29873629685281938</c:v>
                </c:pt>
                <c:pt idx="7090">
                  <c:v>0.29867630536855527</c:v>
                </c:pt>
                <c:pt idx="7091">
                  <c:v>0.29863515384171252</c:v>
                </c:pt>
                <c:pt idx="7092">
                  <c:v>0.29853859307250397</c:v>
                </c:pt>
                <c:pt idx="7093">
                  <c:v>0.29869588010714143</c:v>
                </c:pt>
                <c:pt idx="7094">
                  <c:v>0.29859901570660569</c:v>
                </c:pt>
                <c:pt idx="7095">
                  <c:v>0.29854589062807269</c:v>
                </c:pt>
                <c:pt idx="7096">
                  <c:v>0.29864752617493229</c:v>
                </c:pt>
                <c:pt idx="7097">
                  <c:v>0.29877337354405764</c:v>
                </c:pt>
                <c:pt idx="7098">
                  <c:v>0.29866994167633737</c:v>
                </c:pt>
                <c:pt idx="7099">
                  <c:v>0.29861646196795572</c:v>
                </c:pt>
                <c:pt idx="7100">
                  <c:v>0.29874863965811593</c:v>
                </c:pt>
                <c:pt idx="7101">
                  <c:v>0.29881836145982532</c:v>
                </c:pt>
                <c:pt idx="7102">
                  <c:v>0.29888155465252619</c:v>
                </c:pt>
                <c:pt idx="7103">
                  <c:v>0.29892589187926355</c:v>
                </c:pt>
                <c:pt idx="7104">
                  <c:v>0.29885259241986722</c:v>
                </c:pt>
                <c:pt idx="7105">
                  <c:v>0.29871168445776791</c:v>
                </c:pt>
                <c:pt idx="7106">
                  <c:v>0.2987197960354791</c:v>
                </c:pt>
                <c:pt idx="7107">
                  <c:v>0.29861045205530168</c:v>
                </c:pt>
                <c:pt idx="7108">
                  <c:v>0.29862524979502514</c:v>
                </c:pt>
                <c:pt idx="7109">
                  <c:v>0.29869558854604999</c:v>
                </c:pt>
                <c:pt idx="7110">
                  <c:v>0.29882737060331976</c:v>
                </c:pt>
                <c:pt idx="7111">
                  <c:v>0.29879782375030317</c:v>
                </c:pt>
                <c:pt idx="7112">
                  <c:v>0.29867572963155165</c:v>
                </c:pt>
                <c:pt idx="7113">
                  <c:v>0.2986345809833939</c:v>
                </c:pt>
                <c:pt idx="7114">
                  <c:v>0.29884082807847695</c:v>
                </c:pt>
                <c:pt idx="7115">
                  <c:v>0.29891008893808457</c:v>
                </c:pt>
                <c:pt idx="7116">
                  <c:v>0.29889866849339414</c:v>
                </c:pt>
                <c:pt idx="7117">
                  <c:v>0.29880079015092714</c:v>
                </c:pt>
                <c:pt idx="7118">
                  <c:v>0.2989629462001725</c:v>
                </c:pt>
                <c:pt idx="7119">
                  <c:v>0.29908103646917161</c:v>
                </c:pt>
                <c:pt idx="7120">
                  <c:v>0.29895134628682574</c:v>
                </c:pt>
                <c:pt idx="7121">
                  <c:v>0.29895825955539163</c:v>
                </c:pt>
                <c:pt idx="7122">
                  <c:v>0.29910726825761463</c:v>
                </c:pt>
                <c:pt idx="7123">
                  <c:v>0.29917519691632655</c:v>
                </c:pt>
                <c:pt idx="7124">
                  <c:v>0.29910683093174495</c:v>
                </c:pt>
                <c:pt idx="7125">
                  <c:v>0.29910060677708622</c:v>
                </c:pt>
                <c:pt idx="7126">
                  <c:v>0.29898935874320076</c:v>
                </c:pt>
                <c:pt idx="7127">
                  <c:v>0.2990516969494848</c:v>
                </c:pt>
                <c:pt idx="7128">
                  <c:v>0.29927439846473741</c:v>
                </c:pt>
                <c:pt idx="7129">
                  <c:v>0.29923025647241375</c:v>
                </c:pt>
                <c:pt idx="7130">
                  <c:v>0.29912454019005169</c:v>
                </c:pt>
                <c:pt idx="7131">
                  <c:v>0.29909968748910143</c:v>
                </c:pt>
                <c:pt idx="7132">
                  <c:v>0.29930978905165589</c:v>
                </c:pt>
                <c:pt idx="7133">
                  <c:v>0.29924075010639761</c:v>
                </c:pt>
                <c:pt idx="7134">
                  <c:v>0.29929565135586561</c:v>
                </c:pt>
                <c:pt idx="7135">
                  <c:v>0.29952949309908627</c:v>
                </c:pt>
                <c:pt idx="7136">
                  <c:v>0.29939138063359089</c:v>
                </c:pt>
                <c:pt idx="7137">
                  <c:v>0.29960002373042288</c:v>
                </c:pt>
                <c:pt idx="7138">
                  <c:v>0.29956043361177076</c:v>
                </c:pt>
                <c:pt idx="7139">
                  <c:v>0.29971879144371194</c:v>
                </c:pt>
                <c:pt idx="7140">
                  <c:v>0.29974040748649339</c:v>
                </c:pt>
                <c:pt idx="7141">
                  <c:v>0.29967539544906091</c:v>
                </c:pt>
                <c:pt idx="7142">
                  <c:v>0.29964160847181559</c:v>
                </c:pt>
                <c:pt idx="7143">
                  <c:v>0.29954619542945654</c:v>
                </c:pt>
                <c:pt idx="7144">
                  <c:v>0.29967372445230928</c:v>
                </c:pt>
                <c:pt idx="7145">
                  <c:v>0.29973882083004771</c:v>
                </c:pt>
                <c:pt idx="7146">
                  <c:v>0.29961202172589746</c:v>
                </c:pt>
                <c:pt idx="7147">
                  <c:v>0.29951675661726801</c:v>
                </c:pt>
                <c:pt idx="7148">
                  <c:v>0.29950230283418167</c:v>
                </c:pt>
                <c:pt idx="7149">
                  <c:v>0.29954353632001074</c:v>
                </c:pt>
                <c:pt idx="7150">
                  <c:v>0.29948568863841069</c:v>
                </c:pt>
                <c:pt idx="7151">
                  <c:v>0.29945285019521861</c:v>
                </c:pt>
                <c:pt idx="7152">
                  <c:v>0.29942635594424255</c:v>
                </c:pt>
                <c:pt idx="7153">
                  <c:v>0.29950504916452131</c:v>
                </c:pt>
                <c:pt idx="7154">
                  <c:v>0.29937323891869871</c:v>
                </c:pt>
                <c:pt idx="7155">
                  <c:v>0.29927916772410523</c:v>
                </c:pt>
                <c:pt idx="7156">
                  <c:v>0.29925972188548466</c:v>
                </c:pt>
                <c:pt idx="7157">
                  <c:v>0.29933924827605723</c:v>
                </c:pt>
                <c:pt idx="7158">
                  <c:v>0.29928860203467694</c:v>
                </c:pt>
                <c:pt idx="7159">
                  <c:v>0.29923202902450358</c:v>
                </c:pt>
                <c:pt idx="7160">
                  <c:v>0.29920045887938107</c:v>
                </c:pt>
                <c:pt idx="7161">
                  <c:v>0.2990948915849842</c:v>
                </c:pt>
                <c:pt idx="7162">
                  <c:v>0.29907018712705929</c:v>
                </c:pt>
                <c:pt idx="7163">
                  <c:v>0.29921863619142397</c:v>
                </c:pt>
                <c:pt idx="7164">
                  <c:v>0.29909443801046687</c:v>
                </c:pt>
                <c:pt idx="7165">
                  <c:v>0.29901412082041451</c:v>
                </c:pt>
                <c:pt idx="7166">
                  <c:v>0.29898364021631241</c:v>
                </c:pt>
                <c:pt idx="7167">
                  <c:v>0.29899657201523083</c:v>
                </c:pt>
                <c:pt idx="7168">
                  <c:v>0.2990897741551547</c:v>
                </c:pt>
                <c:pt idx="7169">
                  <c:v>0.29903419528437891</c:v>
                </c:pt>
                <c:pt idx="7170">
                  <c:v>0.29894181930795705</c:v>
                </c:pt>
                <c:pt idx="7171">
                  <c:v>0.29892406021141726</c:v>
                </c:pt>
                <c:pt idx="7172">
                  <c:v>0.29891256991036019</c:v>
                </c:pt>
                <c:pt idx="7173">
                  <c:v>0.29879608206080838</c:v>
                </c:pt>
                <c:pt idx="7174">
                  <c:v>0.29879141165050438</c:v>
                </c:pt>
                <c:pt idx="7175">
                  <c:v>0.29877440459225185</c:v>
                </c:pt>
                <c:pt idx="7176">
                  <c:v>0.29882545756929058</c:v>
                </c:pt>
                <c:pt idx="7177">
                  <c:v>0.29889479528144408</c:v>
                </c:pt>
                <c:pt idx="7178">
                  <c:v>0.29884019130503686</c:v>
                </c:pt>
                <c:pt idx="7179">
                  <c:v>0.29882912034851167</c:v>
                </c:pt>
                <c:pt idx="7180">
                  <c:v>0.29897259474676913</c:v>
                </c:pt>
                <c:pt idx="7181">
                  <c:v>0.29910299177303529</c:v>
                </c:pt>
                <c:pt idx="7182">
                  <c:v>0.29900409181417009</c:v>
                </c:pt>
                <c:pt idx="7183">
                  <c:v>0.29899220135509924</c:v>
                </c:pt>
                <c:pt idx="7184">
                  <c:v>0.29898037034832375</c:v>
                </c:pt>
                <c:pt idx="7185">
                  <c:v>0.29907365349658216</c:v>
                </c:pt>
                <c:pt idx="7186">
                  <c:v>0.29901197522909922</c:v>
                </c:pt>
                <c:pt idx="7187">
                  <c:v>0.29922251535295369</c:v>
                </c:pt>
                <c:pt idx="7188">
                  <c:v>0.29909211777618888</c:v>
                </c:pt>
                <c:pt idx="7189">
                  <c:v>0.29920956218730793</c:v>
                </c:pt>
                <c:pt idx="7190">
                  <c:v>0.2991163093763714</c:v>
                </c:pt>
                <c:pt idx="7191">
                  <c:v>0.29906059782948957</c:v>
                </c:pt>
                <c:pt idx="7192">
                  <c:v>0.29900516484034212</c:v>
                </c:pt>
                <c:pt idx="7193">
                  <c:v>0.29907978401614044</c:v>
                </c:pt>
                <c:pt idx="7194">
                  <c:v>0.29916639009605972</c:v>
                </c:pt>
                <c:pt idx="7195">
                  <c:v>0.2991042481455794</c:v>
                </c:pt>
                <c:pt idx="7196">
                  <c:v>0.29907949690485153</c:v>
                </c:pt>
                <c:pt idx="7197">
                  <c:v>0.29907340942032729</c:v>
                </c:pt>
                <c:pt idx="7198">
                  <c:v>0.29913532737322568</c:v>
                </c:pt>
                <c:pt idx="7199">
                  <c:v>0.29904244573635957</c:v>
                </c:pt>
                <c:pt idx="7200">
                  <c:v>0.29898092350767774</c:v>
                </c:pt>
                <c:pt idx="7201">
                  <c:v>0.29893206889013935</c:v>
                </c:pt>
                <c:pt idx="7202">
                  <c:v>0.2988649185456887</c:v>
                </c:pt>
                <c:pt idx="7203">
                  <c:v>0.29898967895296025</c:v>
                </c:pt>
                <c:pt idx="7204">
                  <c:v>0.29895932055819541</c:v>
                </c:pt>
                <c:pt idx="7205">
                  <c:v>0.2988487789554044</c:v>
                </c:pt>
                <c:pt idx="7206">
                  <c:v>0.29879440506062738</c:v>
                </c:pt>
                <c:pt idx="7207">
                  <c:v>0.29896895303532423</c:v>
                </c:pt>
                <c:pt idx="7208">
                  <c:v>0.29895105827014756</c:v>
                </c:pt>
                <c:pt idx="7209">
                  <c:v>0.29895797297879684</c:v>
                </c:pt>
                <c:pt idx="7210">
                  <c:v>0.29890305311390286</c:v>
                </c:pt>
                <c:pt idx="7211">
                  <c:v>0.29879279284833332</c:v>
                </c:pt>
                <c:pt idx="7212">
                  <c:v>0.29877577888409163</c:v>
                </c:pt>
                <c:pt idx="7213">
                  <c:v>0.29877738998967113</c:v>
                </c:pt>
                <c:pt idx="7214">
                  <c:v>0.29883460803972278</c:v>
                </c:pt>
                <c:pt idx="7215">
                  <c:v>0.29875558999952417</c:v>
                </c:pt>
                <c:pt idx="7216">
                  <c:v>0.29867078704952654</c:v>
                </c:pt>
                <c:pt idx="7217">
                  <c:v>0.29858022811427892</c:v>
                </c:pt>
                <c:pt idx="7218">
                  <c:v>0.29862607197370755</c:v>
                </c:pt>
                <c:pt idx="7219">
                  <c:v>0.298764381613839</c:v>
                </c:pt>
                <c:pt idx="7220">
                  <c:v>0.29872896970576984</c:v>
                </c:pt>
                <c:pt idx="7221">
                  <c:v>0.29872463485724099</c:v>
                </c:pt>
                <c:pt idx="7222">
                  <c:v>0.29874504168295479</c:v>
                </c:pt>
                <c:pt idx="7223">
                  <c:v>0.29874062647454003</c:v>
                </c:pt>
                <c:pt idx="7224">
                  <c:v>0.29865589834216733</c:v>
                </c:pt>
                <c:pt idx="7225">
                  <c:v>0.29858394885045647</c:v>
                </c:pt>
                <c:pt idx="7226">
                  <c:v>0.29857415910620416</c:v>
                </c:pt>
                <c:pt idx="7227">
                  <c:v>0.29867565331067314</c:v>
                </c:pt>
                <c:pt idx="7228">
                  <c:v>0.29867158504411978</c:v>
                </c:pt>
                <c:pt idx="7229">
                  <c:v>0.29871697211889919</c:v>
                </c:pt>
                <c:pt idx="7230">
                  <c:v>0.2986323622583047</c:v>
                </c:pt>
                <c:pt idx="7231">
                  <c:v>0.29856053044701319</c:v>
                </c:pt>
                <c:pt idx="7232">
                  <c:v>0.29851995779477813</c:v>
                </c:pt>
                <c:pt idx="7233">
                  <c:v>0.29841161300580427</c:v>
                </c:pt>
                <c:pt idx="7234">
                  <c:v>0.29839032494077528</c:v>
                </c:pt>
                <c:pt idx="7235">
                  <c:v>0.29837532331607136</c:v>
                </c:pt>
                <c:pt idx="7236">
                  <c:v>0.29828006169949101</c:v>
                </c:pt>
                <c:pt idx="7237">
                  <c:v>0.29834594639099354</c:v>
                </c:pt>
                <c:pt idx="7238">
                  <c:v>0.29849183665903856</c:v>
                </c:pt>
                <c:pt idx="7239">
                  <c:v>0.29842070747574334</c:v>
                </c:pt>
                <c:pt idx="7240">
                  <c:v>0.29849206893836461</c:v>
                </c:pt>
                <c:pt idx="7241">
                  <c:v>0.29842711859367282</c:v>
                </c:pt>
                <c:pt idx="7242">
                  <c:v>0.2983254180007045</c:v>
                </c:pt>
                <c:pt idx="7243">
                  <c:v>0.298218045910701</c:v>
                </c:pt>
                <c:pt idx="7244">
                  <c:v>0.29829660068114749</c:v>
                </c:pt>
                <c:pt idx="7245">
                  <c:v>0.29833150267774178</c:v>
                </c:pt>
                <c:pt idx="7246">
                  <c:v>0.2982982551643531</c:v>
                </c:pt>
                <c:pt idx="7247">
                  <c:v>0.29820337888853132</c:v>
                </c:pt>
                <c:pt idx="7248">
                  <c:v>0.29831290699408869</c:v>
                </c:pt>
                <c:pt idx="7249">
                  <c:v>0.29843424745911823</c:v>
                </c:pt>
                <c:pt idx="7250">
                  <c:v>0.29832015122182259</c:v>
                </c:pt>
                <c:pt idx="7251">
                  <c:v>0.29822516546571348</c:v>
                </c:pt>
                <c:pt idx="7252">
                  <c:v>0.29819862963838489</c:v>
                </c:pt>
                <c:pt idx="7253">
                  <c:v>0.298122791490193</c:v>
                </c:pt>
                <c:pt idx="7254">
                  <c:v>0.298065867532742</c:v>
                </c:pt>
                <c:pt idx="7255">
                  <c:v>0.2980401281950783</c:v>
                </c:pt>
                <c:pt idx="7256">
                  <c:v>0.29811957255410293</c:v>
                </c:pt>
                <c:pt idx="7257">
                  <c:v>0.29828513469133244</c:v>
                </c:pt>
                <c:pt idx="7258">
                  <c:v>0.29816560401787578</c:v>
                </c:pt>
                <c:pt idx="7259">
                  <c:v>0.29817644599778642</c:v>
                </c:pt>
                <c:pt idx="7260">
                  <c:v>0.29811925376779747</c:v>
                </c:pt>
                <c:pt idx="7261">
                  <c:v>0.29824774249895852</c:v>
                </c:pt>
                <c:pt idx="7262">
                  <c:v>0.29813457878646371</c:v>
                </c:pt>
                <c:pt idx="7263">
                  <c:v>0.29804052089253136</c:v>
                </c:pt>
                <c:pt idx="7264">
                  <c:v>0.2980149082880687</c:v>
                </c:pt>
                <c:pt idx="7265">
                  <c:v>0.29790908874662836</c:v>
                </c:pt>
                <c:pt idx="7266">
                  <c:v>0.29783469830289522</c:v>
                </c:pt>
                <c:pt idx="7267">
                  <c:v>0.29783483481138079</c:v>
                </c:pt>
                <c:pt idx="7268">
                  <c:v>0.29775463563732385</c:v>
                </c:pt>
                <c:pt idx="7269">
                  <c:v>0.29769955245913721</c:v>
                </c:pt>
                <c:pt idx="7270">
                  <c:v>0.29768800469684148</c:v>
                </c:pt>
                <c:pt idx="7271">
                  <c:v>0.29762089467335728</c:v>
                </c:pt>
                <c:pt idx="7272">
                  <c:v>0.29752940519999049</c:v>
                </c:pt>
                <c:pt idx="7273">
                  <c:v>0.29740747317399052</c:v>
                </c:pt>
                <c:pt idx="7274">
                  <c:v>0.29734794580812057</c:v>
                </c:pt>
                <c:pt idx="7275">
                  <c:v>0.29724546107907995</c:v>
                </c:pt>
                <c:pt idx="7276">
                  <c:v>0.29735977877368458</c:v>
                </c:pt>
                <c:pt idx="7277">
                  <c:v>0.29749206487981616</c:v>
                </c:pt>
                <c:pt idx="7278">
                  <c:v>0.29737649955541712</c:v>
                </c:pt>
                <c:pt idx="7279">
                  <c:v>0.29726151205764006</c:v>
                </c:pt>
                <c:pt idx="7280">
                  <c:v>0.29725215449735182</c:v>
                </c:pt>
                <c:pt idx="7281">
                  <c:v>0.29734789872486506</c:v>
                </c:pt>
                <c:pt idx="7282">
                  <c:v>0.29724541423124073</c:v>
                </c:pt>
                <c:pt idx="7283">
                  <c:v>0.29716816216008451</c:v>
                </c:pt>
                <c:pt idx="7284">
                  <c:v>0.29718399134928408</c:v>
                </c:pt>
                <c:pt idx="7285">
                  <c:v>0.29729861639253768</c:v>
                </c:pt>
                <c:pt idx="7286">
                  <c:v>0.29719019831057497</c:v>
                </c:pt>
                <c:pt idx="7287">
                  <c:v>0.29710704231902213</c:v>
                </c:pt>
                <c:pt idx="7288">
                  <c:v>0.29698722210742701</c:v>
                </c:pt>
                <c:pt idx="7289">
                  <c:v>0.29688654099688988</c:v>
                </c:pt>
                <c:pt idx="7290">
                  <c:v>0.29683579829190543</c:v>
                </c:pt>
                <c:pt idx="7291">
                  <c:v>0.29674823430044589</c:v>
                </c:pt>
                <c:pt idx="7292">
                  <c:v>0.29690211312894366</c:v>
                </c:pt>
                <c:pt idx="7293">
                  <c:v>0.29687601256329899</c:v>
                </c:pt>
                <c:pt idx="7294">
                  <c:v>0.29676970750048248</c:v>
                </c:pt>
                <c:pt idx="7295">
                  <c:v>0.29678752896298005</c:v>
                </c:pt>
                <c:pt idx="7296">
                  <c:v>0.29682380131816516</c:v>
                </c:pt>
                <c:pt idx="7297">
                  <c:v>0.29674247731157433</c:v>
                </c:pt>
                <c:pt idx="7298">
                  <c:v>0.29669863492501647</c:v>
                </c:pt>
                <c:pt idx="7299">
                  <c:v>0.29680332675039139</c:v>
                </c:pt>
                <c:pt idx="7300">
                  <c:v>0.29675918011663943</c:v>
                </c:pt>
                <c:pt idx="7301">
                  <c:v>0.29695626421605625</c:v>
                </c:pt>
                <c:pt idx="7302">
                  <c:v>0.29683101789497601</c:v>
                </c:pt>
                <c:pt idx="7303">
                  <c:v>0.29681145280550114</c:v>
                </c:pt>
                <c:pt idx="7304">
                  <c:v>0.29684760554147366</c:v>
                </c:pt>
                <c:pt idx="7305">
                  <c:v>0.29692065251376631</c:v>
                </c:pt>
                <c:pt idx="7306">
                  <c:v>0.29691299925119746</c:v>
                </c:pt>
                <c:pt idx="7307">
                  <c:v>0.29688066425494147</c:v>
                </c:pt>
                <c:pt idx="7308">
                  <c:v>0.29695972593366676</c:v>
                </c:pt>
                <c:pt idx="7309">
                  <c:v>0.29712490730399843</c:v>
                </c:pt>
                <c:pt idx="7310">
                  <c:v>0.29710387276747841</c:v>
                </c:pt>
                <c:pt idx="7311">
                  <c:v>0.29712620340364099</c:v>
                </c:pt>
                <c:pt idx="7312">
                  <c:v>0.29714224238662279</c:v>
                </c:pt>
                <c:pt idx="7313">
                  <c:v>0.29716438117468963</c:v>
                </c:pt>
                <c:pt idx="7314">
                  <c:v>0.29711842926881621</c:v>
                </c:pt>
                <c:pt idx="7315">
                  <c:v>0.29722720212247211</c:v>
                </c:pt>
                <c:pt idx="7316">
                  <c:v>0.29709442111185974</c:v>
                </c:pt>
                <c:pt idx="7317">
                  <c:v>0.29712915900630044</c:v>
                </c:pt>
                <c:pt idx="7318">
                  <c:v>0.29716989821126893</c:v>
                </c:pt>
                <c:pt idx="7319">
                  <c:v>0.29710537872021259</c:v>
                </c:pt>
                <c:pt idx="7320">
                  <c:v>0.29699792682661152</c:v>
                </c:pt>
                <c:pt idx="7321">
                  <c:v>0.29685393219247846</c:v>
                </c:pt>
                <c:pt idx="7322">
                  <c:v>0.29690840753151609</c:v>
                </c:pt>
                <c:pt idx="7323">
                  <c:v>0.29678958049385851</c:v>
                </c:pt>
                <c:pt idx="7324">
                  <c:v>0.29667134759138919</c:v>
                </c:pt>
                <c:pt idx="7325">
                  <c:v>0.29668966085343224</c:v>
                </c:pt>
                <c:pt idx="7326">
                  <c:v>0.29670788254916508</c:v>
                </c:pt>
                <c:pt idx="7327">
                  <c:v>0.29673219313641924</c:v>
                </c:pt>
                <c:pt idx="7328">
                  <c:v>0.29668840217073716</c:v>
                </c:pt>
                <c:pt idx="7329">
                  <c:v>0.29666955015988344</c:v>
                </c:pt>
                <c:pt idx="7330">
                  <c:v>0.29661989240908404</c:v>
                </c:pt>
                <c:pt idx="7331">
                  <c:v>0.29657666294703861</c:v>
                </c:pt>
                <c:pt idx="7332">
                  <c:v>0.29662016463230345</c:v>
                </c:pt>
                <c:pt idx="7333">
                  <c:v>0.29650895880914196</c:v>
                </c:pt>
                <c:pt idx="7334">
                  <c:v>0.29642920901509628</c:v>
                </c:pt>
                <c:pt idx="7335">
                  <c:v>0.29638075297002081</c:v>
                </c:pt>
                <c:pt idx="7336">
                  <c:v>0.29627074420517074</c:v>
                </c:pt>
                <c:pt idx="7337">
                  <c:v>0.29622926048414489</c:v>
                </c:pt>
                <c:pt idx="7338">
                  <c:v>0.29621270418172413</c:v>
                </c:pt>
                <c:pt idx="7339">
                  <c:v>0.29615297066081553</c:v>
                </c:pt>
                <c:pt idx="7340">
                  <c:v>0.29613679580751145</c:v>
                </c:pt>
                <c:pt idx="7341">
                  <c:v>0.29600328682847388</c:v>
                </c:pt>
                <c:pt idx="7342">
                  <c:v>0.29594460039433151</c:v>
                </c:pt>
                <c:pt idx="7343">
                  <c:v>0.29591710739235988</c:v>
                </c:pt>
                <c:pt idx="7344">
                  <c:v>0.29592065185539806</c:v>
                </c:pt>
                <c:pt idx="7345">
                  <c:v>0.29587473859612107</c:v>
                </c:pt>
                <c:pt idx="7346">
                  <c:v>0.29584141490314042</c:v>
                </c:pt>
                <c:pt idx="7347">
                  <c:v>0.29582061782862473</c:v>
                </c:pt>
                <c:pt idx="7348">
                  <c:v>0.29581228473948162</c:v>
                </c:pt>
                <c:pt idx="7349">
                  <c:v>0.29592140831578423</c:v>
                </c:pt>
                <c:pt idx="7350">
                  <c:v>0.29615976127420535</c:v>
                </c:pt>
                <c:pt idx="7351">
                  <c:v>0.29609411746783432</c:v>
                </c:pt>
                <c:pt idx="7352">
                  <c:v>0.2963192468804951</c:v>
                </c:pt>
                <c:pt idx="7353">
                  <c:v>0.29627752064609264</c:v>
                </c:pt>
                <c:pt idx="7354">
                  <c:v>0.29622364304286219</c:v>
                </c:pt>
                <c:pt idx="7355">
                  <c:v>0.29627508982764789</c:v>
                </c:pt>
                <c:pt idx="7356">
                  <c:v>0.29615324937850968</c:v>
                </c:pt>
                <c:pt idx="7357">
                  <c:v>0.29609381313161715</c:v>
                </c:pt>
                <c:pt idx="7358">
                  <c:v>0.29612737406595907</c:v>
                </c:pt>
                <c:pt idx="7359">
                  <c:v>0.29601245219562927</c:v>
                </c:pt>
                <c:pt idx="7360">
                  <c:v>0.29610821493465111</c:v>
                </c:pt>
                <c:pt idx="7361">
                  <c:v>0.29606754385997786</c:v>
                </c:pt>
                <c:pt idx="7362">
                  <c:v>0.29605797614067797</c:v>
                </c:pt>
                <c:pt idx="7363">
                  <c:v>0.29598048125997461</c:v>
                </c:pt>
                <c:pt idx="7364">
                  <c:v>0.29595280885367475</c:v>
                </c:pt>
                <c:pt idx="7365">
                  <c:v>0.2961106648094064</c:v>
                </c:pt>
                <c:pt idx="7366">
                  <c:v>0.2961008814853594</c:v>
                </c:pt>
                <c:pt idx="7367">
                  <c:v>0.29608496707793258</c:v>
                </c:pt>
                <c:pt idx="7368">
                  <c:v>0.29600115724254289</c:v>
                </c:pt>
                <c:pt idx="7369">
                  <c:v>0.29598574145633016</c:v>
                </c:pt>
                <c:pt idx="7370">
                  <c:v>0.29585916774904852</c:v>
                </c:pt>
                <c:pt idx="7371">
                  <c:v>0.29580120191030329</c:v>
                </c:pt>
                <c:pt idx="7372">
                  <c:v>0.29568791090075175</c:v>
                </c:pt>
                <c:pt idx="7373">
                  <c:v>0.29559372634624798</c:v>
                </c:pt>
                <c:pt idx="7374">
                  <c:v>0.29554944771451674</c:v>
                </c:pt>
                <c:pt idx="7375">
                  <c:v>0.29545595547594417</c:v>
                </c:pt>
                <c:pt idx="7376">
                  <c:v>0.29541854569856446</c:v>
                </c:pt>
                <c:pt idx="7377">
                  <c:v>0.29530716797007162</c:v>
                </c:pt>
                <c:pt idx="7378">
                  <c:v>0.29548679213022128</c:v>
                </c:pt>
                <c:pt idx="7379">
                  <c:v>0.29546158816957019</c:v>
                </c:pt>
                <c:pt idx="7380">
                  <c:v>0.29547359022872238</c:v>
                </c:pt>
                <c:pt idx="7381">
                  <c:v>0.29538047727757877</c:v>
                </c:pt>
                <c:pt idx="7382">
                  <c:v>0.29549175989119092</c:v>
                </c:pt>
                <c:pt idx="7383">
                  <c:v>0.29570754109173497</c:v>
                </c:pt>
                <c:pt idx="7384">
                  <c:v>0.29559471838627627</c:v>
                </c:pt>
                <c:pt idx="7385">
                  <c:v>0.29557515479434493</c:v>
                </c:pt>
                <c:pt idx="7386">
                  <c:v>0.2955000740203732</c:v>
                </c:pt>
                <c:pt idx="7387">
                  <c:v>0.29545626365027133</c:v>
                </c:pt>
                <c:pt idx="7388">
                  <c:v>0.29552390733201994</c:v>
                </c:pt>
                <c:pt idx="7389">
                  <c:v>0.29562829279535985</c:v>
                </c:pt>
                <c:pt idx="7390">
                  <c:v>0.29561474133138305</c:v>
                </c:pt>
                <c:pt idx="7391">
                  <c:v>0.29549002262472612</c:v>
                </c:pt>
                <c:pt idx="7392">
                  <c:v>0.29548334251160252</c:v>
                </c:pt>
                <c:pt idx="7393">
                  <c:v>0.29556321079904452</c:v>
                </c:pt>
                <c:pt idx="7394">
                  <c:v>0.29554998474504929</c:v>
                </c:pt>
                <c:pt idx="7395">
                  <c:v>0.29571603482132403</c:v>
                </c:pt>
                <c:pt idx="7396">
                  <c:v>0.29570204464721739</c:v>
                </c:pt>
                <c:pt idx="7397">
                  <c:v>0.29558924942398129</c:v>
                </c:pt>
                <c:pt idx="7398">
                  <c:v>0.29570566817686139</c:v>
                </c:pt>
                <c:pt idx="7399">
                  <c:v>0.29564229483597709</c:v>
                </c:pt>
                <c:pt idx="7400">
                  <c:v>0.29558541336179722</c:v>
                </c:pt>
                <c:pt idx="7401">
                  <c:v>0.29557207629498822</c:v>
                </c:pt>
                <c:pt idx="7402">
                  <c:v>0.29556498591351327</c:v>
                </c:pt>
                <c:pt idx="7403">
                  <c:v>0.29570006598394571</c:v>
                </c:pt>
                <c:pt idx="7404">
                  <c:v>0.29590244565402596</c:v>
                </c:pt>
                <c:pt idx="7405">
                  <c:v>0.2958010084257558</c:v>
                </c:pt>
                <c:pt idx="7406">
                  <c:v>0.295730978383627</c:v>
                </c:pt>
                <c:pt idx="7407">
                  <c:v>0.29576017349170886</c:v>
                </c:pt>
                <c:pt idx="7408">
                  <c:v>0.2958633776242503</c:v>
                </c:pt>
                <c:pt idx="7409">
                  <c:v>0.29595988573612902</c:v>
                </c:pt>
                <c:pt idx="7410">
                  <c:v>0.29591377630744836</c:v>
                </c:pt>
                <c:pt idx="7411">
                  <c:v>0.29590497742591115</c:v>
                </c:pt>
                <c:pt idx="7412">
                  <c:v>0.29577880753878161</c:v>
                </c:pt>
                <c:pt idx="7413">
                  <c:v>0.2956841685010877</c:v>
                </c:pt>
                <c:pt idx="7414">
                  <c:v>0.29567033765858225</c:v>
                </c:pt>
                <c:pt idx="7415">
                  <c:v>0.29571837097028936</c:v>
                </c:pt>
                <c:pt idx="7416">
                  <c:v>0.29577852411543792</c:v>
                </c:pt>
                <c:pt idx="7417">
                  <c:v>0.29584455649486069</c:v>
                </c:pt>
                <c:pt idx="7418">
                  <c:v>0.29581756371238638</c:v>
                </c:pt>
                <c:pt idx="7419">
                  <c:v>0.29570419089382444</c:v>
                </c:pt>
                <c:pt idx="7420">
                  <c:v>0.29571497993935536</c:v>
                </c:pt>
                <c:pt idx="7421">
                  <c:v>0.29597908003965862</c:v>
                </c:pt>
                <c:pt idx="7422">
                  <c:v>0.29598231463946034</c:v>
                </c:pt>
                <c:pt idx="7423">
                  <c:v>0.29600407306626303</c:v>
                </c:pt>
                <c:pt idx="7424">
                  <c:v>0.29613077770093171</c:v>
                </c:pt>
                <c:pt idx="7425">
                  <c:v>0.29607145381242705</c:v>
                </c:pt>
                <c:pt idx="7426">
                  <c:v>0.29605568654336489</c:v>
                </c:pt>
                <c:pt idx="7427">
                  <c:v>0.29604617811064809</c:v>
                </c:pt>
                <c:pt idx="7428">
                  <c:v>0.29600581722009484</c:v>
                </c:pt>
                <c:pt idx="7429">
                  <c:v>0.29596565813399439</c:v>
                </c:pt>
                <c:pt idx="7430">
                  <c:v>0.29587008484332444</c:v>
                </c:pt>
                <c:pt idx="7431">
                  <c:v>0.29581206441910785</c:v>
                </c:pt>
                <c:pt idx="7432">
                  <c:v>0.29572961909701229</c:v>
                </c:pt>
                <c:pt idx="7433">
                  <c:v>0.29575882100152723</c:v>
                </c:pt>
                <c:pt idx="7434">
                  <c:v>0.29571989689651962</c:v>
                </c:pt>
                <c:pt idx="7435">
                  <c:v>0.29570588741203702</c:v>
                </c:pt>
                <c:pt idx="7436">
                  <c:v>0.29558689297497687</c:v>
                </c:pt>
                <c:pt idx="7437">
                  <c:v>0.29557354851010198</c:v>
                </c:pt>
                <c:pt idx="7438">
                  <c:v>0.29572712076755148</c:v>
                </c:pt>
                <c:pt idx="7439">
                  <c:v>0.29565746016371369</c:v>
                </c:pt>
                <c:pt idx="7440">
                  <c:v>0.29558196786289515</c:v>
                </c:pt>
                <c:pt idx="7441">
                  <c:v>0.2955439280235807</c:v>
                </c:pt>
                <c:pt idx="7442">
                  <c:v>0.29545664338346284</c:v>
                </c:pt>
                <c:pt idx="7443">
                  <c:v>0.29554282516654551</c:v>
                </c:pt>
                <c:pt idx="7444">
                  <c:v>0.29543082604071275</c:v>
                </c:pt>
                <c:pt idx="7445">
                  <c:v>0.29560983191050921</c:v>
                </c:pt>
                <c:pt idx="7446">
                  <c:v>0.29550367775095665</c:v>
                </c:pt>
                <c:pt idx="7447">
                  <c:v>0.29542277436220188</c:v>
                </c:pt>
                <c:pt idx="7448">
                  <c:v>0.29542879049039089</c:v>
                </c:pt>
                <c:pt idx="7449">
                  <c:v>0.29532972153793891</c:v>
                </c:pt>
                <c:pt idx="7450">
                  <c:v>0.2953053029302492</c:v>
                </c:pt>
                <c:pt idx="7451">
                  <c:v>0.29529954641559797</c:v>
                </c:pt>
                <c:pt idx="7452">
                  <c:v>0.29530617868351999</c:v>
                </c:pt>
                <c:pt idx="7453">
                  <c:v>0.2955105277901024</c:v>
                </c:pt>
                <c:pt idx="7454">
                  <c:v>0.2954172301511519</c:v>
                </c:pt>
                <c:pt idx="7455">
                  <c:v>0.29536147400039614</c:v>
                </c:pt>
                <c:pt idx="7456">
                  <c:v>0.29525656163039415</c:v>
                </c:pt>
                <c:pt idx="7457">
                  <c:v>0.29518307382224218</c:v>
                </c:pt>
                <c:pt idx="7458">
                  <c:v>0.29514702845313096</c:v>
                </c:pt>
                <c:pt idx="7459">
                  <c:v>0.29514206331086529</c:v>
                </c:pt>
                <c:pt idx="7460">
                  <c:v>0.29502588799431101</c:v>
                </c:pt>
                <c:pt idx="7461">
                  <c:v>0.29508332355433942</c:v>
                </c:pt>
                <c:pt idx="7462">
                  <c:v>0.29517137193656773</c:v>
                </c:pt>
                <c:pt idx="7463">
                  <c:v>0.29512920507688489</c:v>
                </c:pt>
                <c:pt idx="7464">
                  <c:v>0.2952417440515005</c:v>
                </c:pt>
                <c:pt idx="7465">
                  <c:v>0.29532282033124302</c:v>
                </c:pt>
                <c:pt idx="7466">
                  <c:v>0.29537877122958678</c:v>
                </c:pt>
                <c:pt idx="7467">
                  <c:v>0.29528613237343887</c:v>
                </c:pt>
                <c:pt idx="7468">
                  <c:v>0.29526193171157167</c:v>
                </c:pt>
                <c:pt idx="7469">
                  <c:v>0.2953429070530138</c:v>
                </c:pt>
                <c:pt idx="7470">
                  <c:v>0.29529988251774875</c:v>
                </c:pt>
                <c:pt idx="7471">
                  <c:v>0.29523853810515999</c:v>
                </c:pt>
                <c:pt idx="7472">
                  <c:v>0.29510952041463417</c:v>
                </c:pt>
                <c:pt idx="7473">
                  <c:v>0.29501822781256098</c:v>
                </c:pt>
                <c:pt idx="7474">
                  <c:v>0.29506334667349821</c:v>
                </c:pt>
                <c:pt idx="7475">
                  <c:v>0.2949352049401307</c:v>
                </c:pt>
                <c:pt idx="7476">
                  <c:v>0.29491275891543006</c:v>
                </c:pt>
                <c:pt idx="7477">
                  <c:v>0.29510053512085288</c:v>
                </c:pt>
                <c:pt idx="7478">
                  <c:v>0.29505254244524864</c:v>
                </c:pt>
                <c:pt idx="7479">
                  <c:v>0.29505422973302237</c:v>
                </c:pt>
                <c:pt idx="7480">
                  <c:v>0.29506208858435723</c:v>
                </c:pt>
                <c:pt idx="7481">
                  <c:v>0.29526765814143546</c:v>
                </c:pt>
                <c:pt idx="7482">
                  <c:v>0.29513231485072827</c:v>
                </c:pt>
                <c:pt idx="7483">
                  <c:v>0.2951212432764746</c:v>
                </c:pt>
                <c:pt idx="7484">
                  <c:v>0.29504225206009221</c:v>
                </c:pt>
                <c:pt idx="7485">
                  <c:v>0.29496365579979172</c:v>
                </c:pt>
                <c:pt idx="7486">
                  <c:v>0.29489163252079276</c:v>
                </c:pt>
                <c:pt idx="7487">
                  <c:v>0.29490030435818881</c:v>
                </c:pt>
                <c:pt idx="7488">
                  <c:v>0.29503870783639785</c:v>
                </c:pt>
                <c:pt idx="7489">
                  <c:v>0.29496630929721585</c:v>
                </c:pt>
                <c:pt idx="7490">
                  <c:v>0.29489427275072977</c:v>
                </c:pt>
                <c:pt idx="7491">
                  <c:v>0.29481641638697609</c:v>
                </c:pt>
                <c:pt idx="7492">
                  <c:v>0.2947636643050412</c:v>
                </c:pt>
                <c:pt idx="7493">
                  <c:v>0.29464938098351601</c:v>
                </c:pt>
                <c:pt idx="7494">
                  <c:v>0.29466544407859846</c:v>
                </c:pt>
                <c:pt idx="7495">
                  <c:v>0.29461344685820545</c:v>
                </c:pt>
                <c:pt idx="7496">
                  <c:v>0.29477799962391443</c:v>
                </c:pt>
                <c:pt idx="7497">
                  <c:v>0.29466364462579486</c:v>
                </c:pt>
                <c:pt idx="7498">
                  <c:v>0.29463637640266588</c:v>
                </c:pt>
                <c:pt idx="7499">
                  <c:v>0.29466486452065255</c:v>
                </c:pt>
                <c:pt idx="7500">
                  <c:v>0.29461905019804929</c:v>
                </c:pt>
                <c:pt idx="7501">
                  <c:v>0.29453638994705905</c:v>
                </c:pt>
                <c:pt idx="7502">
                  <c:v>0.29449739799732372</c:v>
                </c:pt>
                <c:pt idx="7503">
                  <c:v>0.29456983600733705</c:v>
                </c:pt>
                <c:pt idx="7504">
                  <c:v>0.29465427182730036</c:v>
                </c:pt>
                <c:pt idx="7505">
                  <c:v>0.29455907546816384</c:v>
                </c:pt>
                <c:pt idx="7506">
                  <c:v>0.29447053509082305</c:v>
                </c:pt>
                <c:pt idx="7507">
                  <c:v>0.29450603241536893</c:v>
                </c:pt>
                <c:pt idx="7508">
                  <c:v>0.29448573225329211</c:v>
                </c:pt>
                <c:pt idx="7509">
                  <c:v>0.29447789359202564</c:v>
                </c:pt>
                <c:pt idx="7510">
                  <c:v>0.29445773412406551</c:v>
                </c:pt>
                <c:pt idx="7511">
                  <c:v>0.29442531545344519</c:v>
                </c:pt>
                <c:pt idx="7512">
                  <c:v>0.29451047387617796</c:v>
                </c:pt>
                <c:pt idx="7513">
                  <c:v>0.2944098165067971</c:v>
                </c:pt>
                <c:pt idx="7514">
                  <c:v>0.29435909742426308</c:v>
                </c:pt>
                <c:pt idx="7515">
                  <c:v>0.29441368693714176</c:v>
                </c:pt>
                <c:pt idx="7516">
                  <c:v>0.29448654350245601</c:v>
                </c:pt>
                <c:pt idx="7517">
                  <c:v>0.29459611578494371</c:v>
                </c:pt>
                <c:pt idx="7518">
                  <c:v>0.29457536520601901</c:v>
                </c:pt>
                <c:pt idx="7519">
                  <c:v>0.29445584337998892</c:v>
                </c:pt>
                <c:pt idx="7520">
                  <c:v>0.29446669416308896</c:v>
                </c:pt>
                <c:pt idx="7521">
                  <c:v>0.2944404106922735</c:v>
                </c:pt>
                <c:pt idx="7522">
                  <c:v>0.2944451586388121</c:v>
                </c:pt>
                <c:pt idx="7523">
                  <c:v>0.29435718784561804</c:v>
                </c:pt>
                <c:pt idx="7524">
                  <c:v>0.29431909190638994</c:v>
                </c:pt>
                <c:pt idx="7525">
                  <c:v>0.294367706446858</c:v>
                </c:pt>
                <c:pt idx="7526">
                  <c:v>0.2945520279146237</c:v>
                </c:pt>
                <c:pt idx="7527">
                  <c:v>0.29448824277505059</c:v>
                </c:pt>
                <c:pt idx="7528">
                  <c:v>0.29460398656117537</c:v>
                </c:pt>
                <c:pt idx="7529">
                  <c:v>0.29464499662836952</c:v>
                </c:pt>
                <c:pt idx="7530">
                  <c:v>0.29474759664522765</c:v>
                </c:pt>
                <c:pt idx="7531">
                  <c:v>0.29466429366200153</c:v>
                </c:pt>
                <c:pt idx="7532">
                  <c:v>0.29474825719369152</c:v>
                </c:pt>
                <c:pt idx="7533">
                  <c:v>0.29483798090772306</c:v>
                </c:pt>
                <c:pt idx="7534">
                  <c:v>0.29486546100318445</c:v>
                </c:pt>
                <c:pt idx="7535">
                  <c:v>0.29486808369816853</c:v>
                </c:pt>
                <c:pt idx="7536">
                  <c:v>0.29506226327967766</c:v>
                </c:pt>
                <c:pt idx="7537">
                  <c:v>0.29495884696327929</c:v>
                </c:pt>
                <c:pt idx="7538">
                  <c:v>0.29498572272846291</c:v>
                </c:pt>
                <c:pt idx="7539">
                  <c:v>0.29489504911482062</c:v>
                </c:pt>
                <c:pt idx="7540">
                  <c:v>0.29513853386924654</c:v>
                </c:pt>
                <c:pt idx="7541">
                  <c:v>0.29511507119990033</c:v>
                </c:pt>
                <c:pt idx="7542">
                  <c:v>0.2950052108439008</c:v>
                </c:pt>
                <c:pt idx="7543">
                  <c:v>0.2950318547896813</c:v>
                </c:pt>
                <c:pt idx="7544">
                  <c:v>0.29502128551573287</c:v>
                </c:pt>
                <c:pt idx="7545">
                  <c:v>0.29506638908815425</c:v>
                </c:pt>
                <c:pt idx="7546">
                  <c:v>0.29499385214271351</c:v>
                </c:pt>
                <c:pt idx="7547">
                  <c:v>0.29497111288199995</c:v>
                </c:pt>
                <c:pt idx="7548">
                  <c:v>0.29486815231758995</c:v>
                </c:pt>
                <c:pt idx="7549">
                  <c:v>0.29479660655600198</c:v>
                </c:pt>
                <c:pt idx="7550">
                  <c:v>0.29494788352322199</c:v>
                </c:pt>
                <c:pt idx="7551">
                  <c:v>0.2949006541056059</c:v>
                </c:pt>
                <c:pt idx="7552">
                  <c:v>0.29480422583507787</c:v>
                </c:pt>
                <c:pt idx="7553">
                  <c:v>0.29485658970590251</c:v>
                </c:pt>
                <c:pt idx="7554">
                  <c:v>0.29488397675737299</c:v>
                </c:pt>
                <c:pt idx="7555">
                  <c:v>0.2948432468735861</c:v>
                </c:pt>
                <c:pt idx="7556">
                  <c:v>0.29481508063921813</c:v>
                </c:pt>
                <c:pt idx="7557">
                  <c:v>0.29496009023602204</c:v>
                </c:pt>
                <c:pt idx="7558">
                  <c:v>0.29506729478484195</c:v>
                </c:pt>
                <c:pt idx="7559">
                  <c:v>0.29494531331091772</c:v>
                </c:pt>
                <c:pt idx="7560">
                  <c:v>0.29496607674436315</c:v>
                </c:pt>
                <c:pt idx="7561">
                  <c:v>0.29499291636064134</c:v>
                </c:pt>
                <c:pt idx="7562">
                  <c:v>0.29493928177883816</c:v>
                </c:pt>
                <c:pt idx="7563">
                  <c:v>0.29489827536994395</c:v>
                </c:pt>
                <c:pt idx="7564">
                  <c:v>0.29476477899309422</c:v>
                </c:pt>
                <c:pt idx="7565">
                  <c:v>0.29469375009812876</c:v>
                </c:pt>
                <c:pt idx="7566">
                  <c:v>0.29488880134763812</c:v>
                </c:pt>
                <c:pt idx="7567">
                  <c:v>0.29509523734089993</c:v>
                </c:pt>
                <c:pt idx="7568">
                  <c:v>0.29499783615419539</c:v>
                </c:pt>
                <c:pt idx="7569">
                  <c:v>0.2949750769734244</c:v>
                </c:pt>
                <c:pt idx="7570">
                  <c:v>0.29518108158855727</c:v>
                </c:pt>
                <c:pt idx="7571">
                  <c:v>0.29513886618061447</c:v>
                </c:pt>
                <c:pt idx="7572">
                  <c:v>0.29526371684971142</c:v>
                </c:pt>
                <c:pt idx="7573">
                  <c:v>0.29534468326546287</c:v>
                </c:pt>
                <c:pt idx="7574">
                  <c:v>0.29527075484913556</c:v>
                </c:pt>
                <c:pt idx="7575">
                  <c:v>0.29520955607488991</c:v>
                </c:pt>
                <c:pt idx="7576">
                  <c:v>0.29516719829451543</c:v>
                </c:pt>
                <c:pt idx="7577">
                  <c:v>0.29509415730304289</c:v>
                </c:pt>
                <c:pt idx="7578">
                  <c:v>0.29505855651652768</c:v>
                </c:pt>
                <c:pt idx="7579">
                  <c:v>0.29496133873394503</c:v>
                </c:pt>
                <c:pt idx="7580">
                  <c:v>0.29492640204027532</c:v>
                </c:pt>
                <c:pt idx="7581">
                  <c:v>0.29502759503007392</c:v>
                </c:pt>
                <c:pt idx="7582">
                  <c:v>0.29515918205492353</c:v>
                </c:pt>
                <c:pt idx="7583">
                  <c:v>0.2952221311446489</c:v>
                </c:pt>
                <c:pt idx="7584">
                  <c:v>0.29518589048892568</c:v>
                </c:pt>
                <c:pt idx="7585">
                  <c:v>0.29514983103648107</c:v>
                </c:pt>
                <c:pt idx="7586">
                  <c:v>0.29505215688129866</c:v>
                </c:pt>
                <c:pt idx="7587">
                  <c:v>0.29492407109689212</c:v>
                </c:pt>
                <c:pt idx="7588">
                  <c:v>0.29500673574140768</c:v>
                </c:pt>
                <c:pt idx="7589">
                  <c:v>0.29509516706270061</c:v>
                </c:pt>
                <c:pt idx="7590">
                  <c:v>0.29500394622738713</c:v>
                </c:pt>
                <c:pt idx="7591">
                  <c:v>0.29486992149625019</c:v>
                </c:pt>
                <c:pt idx="7592">
                  <c:v>0.2947612868887689</c:v>
                </c:pt>
                <c:pt idx="7593">
                  <c:v>0.29470881045432507</c:v>
                </c:pt>
                <c:pt idx="7594">
                  <c:v>0.29484817140205344</c:v>
                </c:pt>
                <c:pt idx="7595">
                  <c:v>0.29475200554504316</c:v>
                </c:pt>
                <c:pt idx="7596">
                  <c:v>0.29469340051731796</c:v>
                </c:pt>
                <c:pt idx="7597">
                  <c:v>0.29474014351473138</c:v>
                </c:pt>
                <c:pt idx="7598">
                  <c:v>0.29490406279715775</c:v>
                </c:pt>
                <c:pt idx="7599">
                  <c:v>0.29486323248317192</c:v>
                </c:pt>
                <c:pt idx="7600">
                  <c:v>0.29481024632075609</c:v>
                </c:pt>
                <c:pt idx="7601">
                  <c:v>0.29483786508915233</c:v>
                </c:pt>
                <c:pt idx="7602">
                  <c:v>0.29478500576370659</c:v>
                </c:pt>
                <c:pt idx="7603">
                  <c:v>0.29476331073488804</c:v>
                </c:pt>
                <c:pt idx="7604">
                  <c:v>0.2946613891812136</c:v>
                </c:pt>
                <c:pt idx="7605">
                  <c:v>0.2947206472353075</c:v>
                </c:pt>
                <c:pt idx="7606">
                  <c:v>0.29469927399913098</c:v>
                </c:pt>
                <c:pt idx="7607">
                  <c:v>0.29461003262913532</c:v>
                </c:pt>
                <c:pt idx="7608">
                  <c:v>0.29460157246598961</c:v>
                </c:pt>
                <c:pt idx="7609">
                  <c:v>0.29454989460365966</c:v>
                </c:pt>
                <c:pt idx="7610">
                  <c:v>0.29459735513064139</c:v>
                </c:pt>
                <c:pt idx="7611">
                  <c:v>0.29452716335498819</c:v>
                </c:pt>
                <c:pt idx="7612">
                  <c:v>0.29447585753821326</c:v>
                </c:pt>
                <c:pt idx="7613">
                  <c:v>0.29444334825052221</c:v>
                </c:pt>
                <c:pt idx="7614">
                  <c:v>0.29450369650926961</c:v>
                </c:pt>
                <c:pt idx="7615">
                  <c:v>0.29461318302672324</c:v>
                </c:pt>
                <c:pt idx="7616">
                  <c:v>0.2945923471115896</c:v>
                </c:pt>
                <c:pt idx="7617">
                  <c:v>0.29448510037603165</c:v>
                </c:pt>
                <c:pt idx="7618">
                  <c:v>0.29447108487415152</c:v>
                </c:pt>
                <c:pt idx="7619">
                  <c:v>0.29443859944978079</c:v>
                </c:pt>
                <c:pt idx="7620">
                  <c:v>0.29436920145253193</c:v>
                </c:pt>
                <c:pt idx="7621">
                  <c:v>0.29431868544526929</c:v>
                </c:pt>
                <c:pt idx="7622">
                  <c:v>0.29445381701804291</c:v>
                </c:pt>
                <c:pt idx="7623">
                  <c:v>0.29456973293295269</c:v>
                </c:pt>
                <c:pt idx="7624">
                  <c:v>0.29446259926828794</c:v>
                </c:pt>
                <c:pt idx="7625">
                  <c:v>0.2944548762719465</c:v>
                </c:pt>
                <c:pt idx="7626">
                  <c:v>0.29439775689058678</c:v>
                </c:pt>
                <c:pt idx="7627">
                  <c:v>0.29432238310613384</c:v>
                </c:pt>
                <c:pt idx="7628">
                  <c:v>0.29428446119060314</c:v>
                </c:pt>
                <c:pt idx="7629">
                  <c:v>0.29422201388465008</c:v>
                </c:pt>
                <c:pt idx="7630">
                  <c:v>0.29414751881522683</c:v>
                </c:pt>
                <c:pt idx="7631">
                  <c:v>0.29414137122115069</c:v>
                </c:pt>
                <c:pt idx="7632">
                  <c:v>0.29404873936504494</c:v>
                </c:pt>
                <c:pt idx="7633">
                  <c:v>0.29401836566821971</c:v>
                </c:pt>
                <c:pt idx="7634">
                  <c:v>0.29404994383987859</c:v>
                </c:pt>
                <c:pt idx="7635">
                  <c:v>0.29409990412067921</c:v>
                </c:pt>
                <c:pt idx="7636">
                  <c:v>0.29400747960007578</c:v>
                </c:pt>
                <c:pt idx="7637">
                  <c:v>0.29394023720207541</c:v>
                </c:pt>
                <c:pt idx="7638">
                  <c:v>0.29419467601606503</c:v>
                </c:pt>
                <c:pt idx="7639">
                  <c:v>0.29421301263598471</c:v>
                </c:pt>
                <c:pt idx="7640">
                  <c:v>0.29421271757280482</c:v>
                </c:pt>
                <c:pt idx="7641">
                  <c:v>0.29422478398494079</c:v>
                </c:pt>
                <c:pt idx="7642">
                  <c:v>0.29443454006501607</c:v>
                </c:pt>
                <c:pt idx="7643">
                  <c:v>0.29440223736469101</c:v>
                </c:pt>
                <c:pt idx="7644">
                  <c:v>0.29449369117786756</c:v>
                </c:pt>
                <c:pt idx="7645">
                  <c:v>0.29443637772197823</c:v>
                </c:pt>
                <c:pt idx="7646">
                  <c:v>0.29438552583336836</c:v>
                </c:pt>
                <c:pt idx="7647">
                  <c:v>0.29467481320420147</c:v>
                </c:pt>
                <c:pt idx="7648">
                  <c:v>0.2946907491381805</c:v>
                </c:pt>
                <c:pt idx="7649">
                  <c:v>0.29475604039248959</c:v>
                </c:pt>
                <c:pt idx="7650">
                  <c:v>0.29470359019052716</c:v>
                </c:pt>
                <c:pt idx="7651">
                  <c:v>0.29463286723957455</c:v>
                </c:pt>
                <c:pt idx="7652">
                  <c:v>0.29456867790337665</c:v>
                </c:pt>
                <c:pt idx="7653">
                  <c:v>0.29473963451385976</c:v>
                </c:pt>
                <c:pt idx="7654">
                  <c:v>0.29463165134129043</c:v>
                </c:pt>
                <c:pt idx="7655">
                  <c:v>0.29484555308458399</c:v>
                </c:pt>
                <c:pt idx="7656">
                  <c:v>0.29500894531916105</c:v>
                </c:pt>
                <c:pt idx="7657">
                  <c:v>0.29495523059256523</c:v>
                </c:pt>
                <c:pt idx="7658">
                  <c:v>0.29495740443960239</c:v>
                </c:pt>
                <c:pt idx="7659">
                  <c:v>0.29503990241740441</c:v>
                </c:pt>
                <c:pt idx="7660">
                  <c:v>0.29528266290531741</c:v>
                </c:pt>
                <c:pt idx="7661">
                  <c:v>0.29516578459079085</c:v>
                </c:pt>
                <c:pt idx="7662">
                  <c:v>0.29509275066783691</c:v>
                </c:pt>
                <c:pt idx="7663">
                  <c:v>0.29515603191449774</c:v>
                </c:pt>
                <c:pt idx="7664">
                  <c:v>0.29528079675492525</c:v>
                </c:pt>
                <c:pt idx="7665">
                  <c:v>0.29541729777115061</c:v>
                </c:pt>
                <c:pt idx="7666">
                  <c:v>0.29540480128229485</c:v>
                </c:pt>
                <c:pt idx="7667">
                  <c:v>0.29545416227588339</c:v>
                </c:pt>
                <c:pt idx="7668">
                  <c:v>0.29571338646450396</c:v>
                </c:pt>
                <c:pt idx="7669">
                  <c:v>0.29563761453218146</c:v>
                </c:pt>
                <c:pt idx="7670">
                  <c:v>0.29571671145952055</c:v>
                </c:pt>
                <c:pt idx="7671">
                  <c:v>0.29561002290222294</c:v>
                </c:pt>
                <c:pt idx="7672">
                  <c:v>0.2955842027877118</c:v>
                </c:pt>
                <c:pt idx="7673">
                  <c:v>0.29545345677377322</c:v>
                </c:pt>
                <c:pt idx="7674">
                  <c:v>0.29546549948990436</c:v>
                </c:pt>
                <c:pt idx="7675">
                  <c:v>0.29572466699245487</c:v>
                </c:pt>
                <c:pt idx="7676">
                  <c:v>0.29599489865749257</c:v>
                </c:pt>
                <c:pt idx="7677">
                  <c:v>0.29588681916420512</c:v>
                </c:pt>
                <c:pt idx="7678">
                  <c:v>0.29588433506838407</c:v>
                </c:pt>
                <c:pt idx="7679">
                  <c:v>0.29578916839304215</c:v>
                </c:pt>
                <c:pt idx="7680">
                  <c:v>0.29599110255107691</c:v>
                </c:pt>
                <c:pt idx="7681">
                  <c:v>0.29596337703832154</c:v>
                </c:pt>
                <c:pt idx="7682">
                  <c:v>0.29598523015312994</c:v>
                </c:pt>
                <c:pt idx="7683">
                  <c:v>0.29591427900236428</c:v>
                </c:pt>
                <c:pt idx="7684">
                  <c:v>0.29614030760735244</c:v>
                </c:pt>
                <c:pt idx="7685">
                  <c:v>0.29603768106931566</c:v>
                </c:pt>
                <c:pt idx="7686">
                  <c:v>0.2960468026639691</c:v>
                </c:pt>
                <c:pt idx="7687">
                  <c:v>0.29595700365064925</c:v>
                </c:pt>
                <c:pt idx="7688">
                  <c:v>0.29591708863239602</c:v>
                </c:pt>
                <c:pt idx="7689">
                  <c:v>0.29578467818923404</c:v>
                </c:pt>
                <c:pt idx="7690">
                  <c:v>0.29584449979828786</c:v>
                </c:pt>
                <c:pt idx="7691">
                  <c:v>0.29605851729929639</c:v>
                </c:pt>
                <c:pt idx="7692">
                  <c:v>0.29594393971279992</c:v>
                </c:pt>
                <c:pt idx="7693">
                  <c:v>0.29586701501423596</c:v>
                </c:pt>
                <c:pt idx="7694">
                  <c:v>0.29588316993916475</c:v>
                </c:pt>
                <c:pt idx="7695">
                  <c:v>0.29609699408946893</c:v>
                </c:pt>
                <c:pt idx="7696">
                  <c:v>0.2960996391190216</c:v>
                </c:pt>
                <c:pt idx="7697">
                  <c:v>0.2959724959234265</c:v>
                </c:pt>
                <c:pt idx="7698">
                  <c:v>0.29593250344380939</c:v>
                </c:pt>
                <c:pt idx="7699">
                  <c:v>0.29606574592659035</c:v>
                </c:pt>
                <c:pt idx="7700">
                  <c:v>0.29614270219695743</c:v>
                </c:pt>
                <c:pt idx="7701">
                  <c:v>0.29610185868597266</c:v>
                </c:pt>
                <c:pt idx="7702">
                  <c:v>0.29619099439254282</c:v>
                </c:pt>
                <c:pt idx="7703">
                  <c:v>0.2963600194205801</c:v>
                </c:pt>
                <c:pt idx="7704">
                  <c:v>0.29624393432347718</c:v>
                </c:pt>
                <c:pt idx="7705">
                  <c:v>0.29612842965185976</c:v>
                </c:pt>
                <c:pt idx="7706">
                  <c:v>0.29610619750360045</c:v>
                </c:pt>
                <c:pt idx="7707">
                  <c:v>0.29624475151608248</c:v>
                </c:pt>
                <c:pt idx="7708">
                  <c:v>0.29618485775850206</c:v>
                </c:pt>
                <c:pt idx="7709">
                  <c:v>0.2961314434697096</c:v>
                </c:pt>
                <c:pt idx="7710">
                  <c:v>0.29606594125236108</c:v>
                </c:pt>
                <c:pt idx="7711">
                  <c:v>0.29598840654609926</c:v>
                </c:pt>
                <c:pt idx="7712">
                  <c:v>0.29596687451336878</c:v>
                </c:pt>
                <c:pt idx="7713">
                  <c:v>0.29610612514080198</c:v>
                </c:pt>
                <c:pt idx="7714">
                  <c:v>0.29636826951509798</c:v>
                </c:pt>
                <c:pt idx="7715">
                  <c:v>0.29630775816752247</c:v>
                </c:pt>
                <c:pt idx="7716">
                  <c:v>0.29619811437668486</c:v>
                </c:pt>
                <c:pt idx="7717">
                  <c:v>0.29610137880480142</c:v>
                </c:pt>
                <c:pt idx="7718">
                  <c:v>0.2963326519107774</c:v>
                </c:pt>
                <c:pt idx="7719">
                  <c:v>0.2962043436512235</c:v>
                </c:pt>
                <c:pt idx="7720">
                  <c:v>0.29648453693296739</c:v>
                </c:pt>
                <c:pt idx="7721">
                  <c:v>0.29662119924830255</c:v>
                </c:pt>
                <c:pt idx="7722">
                  <c:v>0.29657796325206104</c:v>
                </c:pt>
                <c:pt idx="7723">
                  <c:v>0.29650404843580069</c:v>
                </c:pt>
                <c:pt idx="7724">
                  <c:v>0.29673948819362173</c:v>
                </c:pt>
                <c:pt idx="7725">
                  <c:v>0.29664622575265365</c:v>
                </c:pt>
                <c:pt idx="7726">
                  <c:v>0.29653488962389041</c:v>
                </c:pt>
                <c:pt idx="7727">
                  <c:v>0.29660950017577098</c:v>
                </c:pt>
                <c:pt idx="7728">
                  <c:v>0.2965725026748921</c:v>
                </c:pt>
                <c:pt idx="7729">
                  <c:v>0.29679524016151759</c:v>
                </c:pt>
                <c:pt idx="7730">
                  <c:v>0.29665225896071001</c:v>
                </c:pt>
                <c:pt idx="7731">
                  <c:v>0.29654707266590646</c:v>
                </c:pt>
                <c:pt idx="7732">
                  <c:v>0.29652892730257691</c:v>
                </c:pt>
                <c:pt idx="7733">
                  <c:v>0.29654795266606404</c:v>
                </c:pt>
                <c:pt idx="7734">
                  <c:v>0.29651126290273372</c:v>
                </c:pt>
                <c:pt idx="7735">
                  <c:v>0.29640060158822007</c:v>
                </c:pt>
                <c:pt idx="7736">
                  <c:v>0.29633992858027897</c:v>
                </c:pt>
                <c:pt idx="7737">
                  <c:v>0.29648966893737755</c:v>
                </c:pt>
                <c:pt idx="7738">
                  <c:v>0.29639765559269066</c:v>
                </c:pt>
                <c:pt idx="7739">
                  <c:v>0.29629992231472718</c:v>
                </c:pt>
                <c:pt idx="7740">
                  <c:v>0.29641896770315357</c:v>
                </c:pt>
                <c:pt idx="7741">
                  <c:v>0.29637056286463781</c:v>
                </c:pt>
                <c:pt idx="7742">
                  <c:v>0.29629150505031465</c:v>
                </c:pt>
                <c:pt idx="7743">
                  <c:v>0.29623755752506309</c:v>
                </c:pt>
                <c:pt idx="7744">
                  <c:v>0.29612208473743779</c:v>
                </c:pt>
                <c:pt idx="7745">
                  <c:v>0.29604426931375061</c:v>
                </c:pt>
                <c:pt idx="7746">
                  <c:v>0.29601627796718183</c:v>
                </c:pt>
                <c:pt idx="7747">
                  <c:v>0.29609966157734591</c:v>
                </c:pt>
                <c:pt idx="7748">
                  <c:v>0.29599723826945917</c:v>
                </c:pt>
                <c:pt idx="7749">
                  <c:v>0.29588296707811185</c:v>
                </c:pt>
                <c:pt idx="7750">
                  <c:v>0.2957569072427213</c:v>
                </c:pt>
                <c:pt idx="7751">
                  <c:v>0.2958106877065077</c:v>
                </c:pt>
                <c:pt idx="7752">
                  <c:v>0.29574060926797513</c:v>
                </c:pt>
                <c:pt idx="7753">
                  <c:v>0.29585009122163525</c:v>
                </c:pt>
                <c:pt idx="7754">
                  <c:v>0.29581071076552706</c:v>
                </c:pt>
                <c:pt idx="7755">
                  <c:v>0.29579006721169943</c:v>
                </c:pt>
                <c:pt idx="7756">
                  <c:v>0.29572627187564093</c:v>
                </c:pt>
                <c:pt idx="7757">
                  <c:v>0.29569369051626271</c:v>
                </c:pt>
                <c:pt idx="7758">
                  <c:v>0.29572925206368139</c:v>
                </c:pt>
                <c:pt idx="7759">
                  <c:v>0.29561014080336301</c:v>
                </c:pt>
                <c:pt idx="7760">
                  <c:v>0.29552252509934623</c:v>
                </c:pt>
                <c:pt idx="7761">
                  <c:v>0.29551568247384952</c:v>
                </c:pt>
                <c:pt idx="7762">
                  <c:v>0.29542235906148029</c:v>
                </c:pt>
                <c:pt idx="7763">
                  <c:v>0.29563848726617287</c:v>
                </c:pt>
                <c:pt idx="7764">
                  <c:v>0.29560634482984199</c:v>
                </c:pt>
                <c:pt idx="7765">
                  <c:v>0.29553728810569274</c:v>
                </c:pt>
                <c:pt idx="7766">
                  <c:v>0.29551183166516426</c:v>
                </c:pt>
                <c:pt idx="7767">
                  <c:v>0.29562245750683847</c:v>
                </c:pt>
                <c:pt idx="7768">
                  <c:v>0.29570781021930426</c:v>
                </c:pt>
                <c:pt idx="7769">
                  <c:v>0.29559498616820773</c:v>
                </c:pt>
                <c:pt idx="7770">
                  <c:v>0.29550126623736667</c:v>
                </c:pt>
                <c:pt idx="7771">
                  <c:v>0.29563048490617982</c:v>
                </c:pt>
                <c:pt idx="7772">
                  <c:v>0.29577759248164892</c:v>
                </c:pt>
                <c:pt idx="7773">
                  <c:v>0.29563969951924068</c:v>
                </c:pt>
                <c:pt idx="7774">
                  <c:v>0.29552721602164445</c:v>
                </c:pt>
                <c:pt idx="7775">
                  <c:v>0.29554506994153623</c:v>
                </c:pt>
                <c:pt idx="7776">
                  <c:v>0.29561226959182851</c:v>
                </c:pt>
                <c:pt idx="7777">
                  <c:v>0.29577182824386938</c:v>
                </c:pt>
                <c:pt idx="7778">
                  <c:v>0.29575137910265004</c:v>
                </c:pt>
                <c:pt idx="7779">
                  <c:v>0.29586698720713678</c:v>
                </c:pt>
                <c:pt idx="7780">
                  <c:v>0.29575336727110108</c:v>
                </c:pt>
                <c:pt idx="7781">
                  <c:v>0.29565885543474557</c:v>
                </c:pt>
                <c:pt idx="7782">
                  <c:v>0.29573166615757185</c:v>
                </c:pt>
                <c:pt idx="7783">
                  <c:v>0.29579793282678396</c:v>
                </c:pt>
                <c:pt idx="7784">
                  <c:v>0.29574027316265006</c:v>
                </c:pt>
                <c:pt idx="7785">
                  <c:v>0.29574470179683682</c:v>
                </c:pt>
                <c:pt idx="7786">
                  <c:v>0.29571820828785261</c:v>
                </c:pt>
                <c:pt idx="7787">
                  <c:v>0.29558679224641332</c:v>
                </c:pt>
                <c:pt idx="7788">
                  <c:v>0.29570940328518125</c:v>
                </c:pt>
                <c:pt idx="7789">
                  <c:v>0.29573870626875531</c:v>
                </c:pt>
                <c:pt idx="7790">
                  <c:v>0.29568134273741153</c:v>
                </c:pt>
                <c:pt idx="7791">
                  <c:v>0.29553775102372448</c:v>
                </c:pt>
                <c:pt idx="7792">
                  <c:v>0.29570386226860584</c:v>
                </c:pt>
                <c:pt idx="7793">
                  <c:v>0.29581970795726281</c:v>
                </c:pt>
                <c:pt idx="7794">
                  <c:v>0.29580519941747646</c:v>
                </c:pt>
                <c:pt idx="7795">
                  <c:v>0.29579076342038907</c:v>
                </c:pt>
                <c:pt idx="7796">
                  <c:v>0.29583819460328714</c:v>
                </c:pt>
                <c:pt idx="7797">
                  <c:v>0.29577415863027068</c:v>
                </c:pt>
                <c:pt idx="7798">
                  <c:v>0.29571044283711934</c:v>
                </c:pt>
                <c:pt idx="7799">
                  <c:v>0.29559760562293375</c:v>
                </c:pt>
                <c:pt idx="7800">
                  <c:v>0.29554094759481908</c:v>
                </c:pt>
                <c:pt idx="7801">
                  <c:v>0.295534012856845</c:v>
                </c:pt>
                <c:pt idx="7802">
                  <c:v>0.29546531779256074</c:v>
                </c:pt>
                <c:pt idx="7803">
                  <c:v>0.2953351662035979</c:v>
                </c:pt>
                <c:pt idx="7804">
                  <c:v>0.29545903537257989</c:v>
                </c:pt>
                <c:pt idx="7805">
                  <c:v>0.29535981519571697</c:v>
                </c:pt>
                <c:pt idx="7806">
                  <c:v>0.29526727111973838</c:v>
                </c:pt>
                <c:pt idx="7807">
                  <c:v>0.2952740647641397</c:v>
                </c:pt>
                <c:pt idx="7808">
                  <c:v>0.295219024440319</c:v>
                </c:pt>
                <c:pt idx="7809">
                  <c:v>0.29518897931811738</c:v>
                </c:pt>
                <c:pt idx="7810">
                  <c:v>0.29533211942152682</c:v>
                </c:pt>
                <c:pt idx="7811">
                  <c:v>0.29528914882441915</c:v>
                </c:pt>
                <c:pt idx="7812">
                  <c:v>0.29519695808029706</c:v>
                </c:pt>
                <c:pt idx="7813">
                  <c:v>0.29521646328989554</c:v>
                </c:pt>
                <c:pt idx="7814">
                  <c:v>0.29532856597344609</c:v>
                </c:pt>
                <c:pt idx="7815">
                  <c:v>0.29529797314357881</c:v>
                </c:pt>
                <c:pt idx="7816">
                  <c:v>0.2951748382778609</c:v>
                </c:pt>
                <c:pt idx="7817">
                  <c:v>0.29513883408647162</c:v>
                </c:pt>
                <c:pt idx="7818">
                  <c:v>0.29502885491603925</c:v>
                </c:pt>
                <c:pt idx="7819">
                  <c:v>0.29493178564145905</c:v>
                </c:pt>
                <c:pt idx="7820">
                  <c:v>0.29492789671325176</c:v>
                </c:pt>
                <c:pt idx="7821">
                  <c:v>0.29487458722968551</c:v>
                </c:pt>
                <c:pt idx="7822">
                  <c:v>0.29474120929353709</c:v>
                </c:pt>
                <c:pt idx="7823">
                  <c:v>0.29462085824706941</c:v>
                </c:pt>
                <c:pt idx="7824">
                  <c:v>0.29464324395583402</c:v>
                </c:pt>
                <c:pt idx="7825">
                  <c:v>0.29470877273605484</c:v>
                </c:pt>
                <c:pt idx="7826">
                  <c:v>0.29463802387237459</c:v>
                </c:pt>
                <c:pt idx="7827">
                  <c:v>0.29466650375301273</c:v>
                </c:pt>
                <c:pt idx="7828">
                  <c:v>0.29456506623424766</c:v>
                </c:pt>
                <c:pt idx="7829">
                  <c:v>0.29468042590307647</c:v>
                </c:pt>
                <c:pt idx="7830">
                  <c:v>0.29464689377356107</c:v>
                </c:pt>
                <c:pt idx="7831">
                  <c:v>0.29463824930469323</c:v>
                </c:pt>
                <c:pt idx="7832">
                  <c:v>0.29461728805816978</c:v>
                </c:pt>
                <c:pt idx="7833">
                  <c:v>0.29463351161787893</c:v>
                </c:pt>
                <c:pt idx="7834">
                  <c:v>0.29457549905978953</c:v>
                </c:pt>
                <c:pt idx="7835">
                  <c:v>0.29453631156449056</c:v>
                </c:pt>
                <c:pt idx="7836">
                  <c:v>0.29447878500666813</c:v>
                </c:pt>
                <c:pt idx="7837">
                  <c:v>0.29444008108163477</c:v>
                </c:pt>
                <c:pt idx="7838">
                  <c:v>0.29441393067622657</c:v>
                </c:pt>
                <c:pt idx="7839">
                  <c:v>0.29430139602284544</c:v>
                </c:pt>
                <c:pt idx="7840">
                  <c:v>0.29449840904273122</c:v>
                </c:pt>
                <c:pt idx="7841">
                  <c:v>0.29445960699751755</c:v>
                </c:pt>
                <c:pt idx="7842">
                  <c:v>0.29443335896252992</c:v>
                </c:pt>
                <c:pt idx="7843">
                  <c:v>0.29438252216771726</c:v>
                </c:pt>
                <c:pt idx="7844">
                  <c:v>0.2943628395568787</c:v>
                </c:pt>
                <c:pt idx="7845">
                  <c:v>0.29439887535909426</c:v>
                </c:pt>
                <c:pt idx="7846">
                  <c:v>0.29429259598229879</c:v>
                </c:pt>
                <c:pt idx="7847">
                  <c:v>0.29422392800238728</c:v>
                </c:pt>
                <c:pt idx="7848">
                  <c:v>0.29433481336237532</c:v>
                </c:pt>
                <c:pt idx="7849">
                  <c:v>0.29440188429556347</c:v>
                </c:pt>
                <c:pt idx="7850">
                  <c:v>0.29433884987408565</c:v>
                </c:pt>
                <c:pt idx="7851">
                  <c:v>0.29431320562471519</c:v>
                </c:pt>
                <c:pt idx="7852">
                  <c:v>0.29423825459659159</c:v>
                </c:pt>
                <c:pt idx="7853">
                  <c:v>0.29445412332360865</c:v>
                </c:pt>
                <c:pt idx="7854">
                  <c:v>0.29458239770699063</c:v>
                </c:pt>
                <c:pt idx="7855">
                  <c:v>0.29446284071845569</c:v>
                </c:pt>
                <c:pt idx="7856">
                  <c:v>0.29438714151486339</c:v>
                </c:pt>
                <c:pt idx="7857">
                  <c:v>0.29436125580728906</c:v>
                </c:pt>
                <c:pt idx="7858">
                  <c:v>0.29439729952825261</c:v>
                </c:pt>
                <c:pt idx="7859">
                  <c:v>0.29433428803061135</c:v>
                </c:pt>
                <c:pt idx="7860">
                  <c:v>0.29426541159045833</c:v>
                </c:pt>
                <c:pt idx="7861">
                  <c:v>0.29433282953250606</c:v>
                </c:pt>
                <c:pt idx="7862">
                  <c:v>0.29422070038484355</c:v>
                </c:pt>
                <c:pt idx="7863">
                  <c:v>0.29412767188291933</c:v>
                </c:pt>
                <c:pt idx="7864">
                  <c:v>0.29414634352350477</c:v>
                </c:pt>
                <c:pt idx="7865">
                  <c:v>0.29419582180588727</c:v>
                </c:pt>
                <c:pt idx="7866">
                  <c:v>0.29418943269685782</c:v>
                </c:pt>
                <c:pt idx="7867">
                  <c:v>0.29413981553337354</c:v>
                </c:pt>
                <c:pt idx="7868">
                  <c:v>0.29424494145570662</c:v>
                </c:pt>
                <c:pt idx="7869">
                  <c:v>0.29445459674842811</c:v>
                </c:pt>
                <c:pt idx="7870">
                  <c:v>0.29432949876468595</c:v>
                </c:pt>
                <c:pt idx="7871">
                  <c:v>0.2942421062708625</c:v>
                </c:pt>
                <c:pt idx="7872">
                  <c:v>0.29424166573950822</c:v>
                </c:pt>
                <c:pt idx="7873">
                  <c:v>0.29433392241081069</c:v>
                </c:pt>
                <c:pt idx="7874">
                  <c:v>0.29432066279875668</c:v>
                </c:pt>
                <c:pt idx="7875">
                  <c:v>0.29430128948476292</c:v>
                </c:pt>
                <c:pt idx="7876">
                  <c:v>0.29431291303733909</c:v>
                </c:pt>
                <c:pt idx="7877">
                  <c:v>0.2942008834721524</c:v>
                </c:pt>
                <c:pt idx="7878">
                  <c:v>0.29423154905479165</c:v>
                </c:pt>
                <c:pt idx="7879">
                  <c:v>0.2941817213095177</c:v>
                </c:pt>
                <c:pt idx="7880">
                  <c:v>0.2940456277029701</c:v>
                </c:pt>
                <c:pt idx="7881">
                  <c:v>0.29397819456445529</c:v>
                </c:pt>
                <c:pt idx="7882">
                  <c:v>0.29412120859163299</c:v>
                </c:pt>
                <c:pt idx="7883">
                  <c:v>0.2940163175486748</c:v>
                </c:pt>
                <c:pt idx="7884">
                  <c:v>0.29391195096093142</c:v>
                </c:pt>
                <c:pt idx="7885">
                  <c:v>0.29387608120612674</c:v>
                </c:pt>
                <c:pt idx="7886">
                  <c:v>0.29384657080009613</c:v>
                </c:pt>
                <c:pt idx="7887">
                  <c:v>0.29371833294609567</c:v>
                </c:pt>
                <c:pt idx="7888">
                  <c:v>0.29364635628136521</c:v>
                </c:pt>
                <c:pt idx="7889">
                  <c:v>0.29386518449995841</c:v>
                </c:pt>
                <c:pt idx="7890">
                  <c:v>0.29378011357745859</c:v>
                </c:pt>
                <c:pt idx="7891">
                  <c:v>0.29371400800957131</c:v>
                </c:pt>
                <c:pt idx="7892">
                  <c:v>0.29380272296952348</c:v>
                </c:pt>
                <c:pt idx="7893">
                  <c:v>0.29389099435467586</c:v>
                </c:pt>
                <c:pt idx="7894">
                  <c:v>0.29382433438290251</c:v>
                </c:pt>
                <c:pt idx="7895">
                  <c:v>0.29375182771098801</c:v>
                </c:pt>
                <c:pt idx="7896">
                  <c:v>0.29363024357243306</c:v>
                </c:pt>
                <c:pt idx="7897">
                  <c:v>0.2935278073545709</c:v>
                </c:pt>
                <c:pt idx="7898">
                  <c:v>0.29349385831779801</c:v>
                </c:pt>
                <c:pt idx="7899">
                  <c:v>0.29350951902620903</c:v>
                </c:pt>
                <c:pt idx="7900">
                  <c:v>0.29345712643107796</c:v>
                </c:pt>
                <c:pt idx="7901">
                  <c:v>0.29339263579892261</c:v>
                </c:pt>
                <c:pt idx="7902">
                  <c:v>0.29334700261992797</c:v>
                </c:pt>
                <c:pt idx="7903">
                  <c:v>0.29348081260682835</c:v>
                </c:pt>
                <c:pt idx="7904">
                  <c:v>0.29351507854379422</c:v>
                </c:pt>
                <c:pt idx="7905">
                  <c:v>0.29343793815107527</c:v>
                </c:pt>
                <c:pt idx="7906">
                  <c:v>0.29336118346031992</c:v>
                </c:pt>
                <c:pt idx="7907">
                  <c:v>0.29330335254301831</c:v>
                </c:pt>
                <c:pt idx="7908">
                  <c:v>0.29329524578030325</c:v>
                </c:pt>
                <c:pt idx="7909">
                  <c:v>0.29318212455140175</c:v>
                </c:pt>
                <c:pt idx="7910">
                  <c:v>0.29331057892864471</c:v>
                </c:pt>
                <c:pt idx="7911">
                  <c:v>0.29327771603400149</c:v>
                </c:pt>
                <c:pt idx="7912">
                  <c:v>0.29319558245383148</c:v>
                </c:pt>
                <c:pt idx="7913">
                  <c:v>0.29312621954156232</c:v>
                </c:pt>
                <c:pt idx="7914">
                  <c:v>0.29309427844385449</c:v>
                </c:pt>
                <c:pt idx="7915">
                  <c:v>0.29309339705163523</c:v>
                </c:pt>
                <c:pt idx="7916">
                  <c:v>0.29314196006637705</c:v>
                </c:pt>
                <c:pt idx="7917">
                  <c:v>0.29317792026604517</c:v>
                </c:pt>
                <c:pt idx="7918">
                  <c:v>0.29314572066471495</c:v>
                </c:pt>
                <c:pt idx="7919">
                  <c:v>0.29311368206139138</c:v>
                </c:pt>
                <c:pt idx="7920">
                  <c:v>0.29306944365108439</c:v>
                </c:pt>
                <c:pt idx="7921">
                  <c:v>0.29304396643282898</c:v>
                </c:pt>
                <c:pt idx="7922">
                  <c:v>0.29298154160066486</c:v>
                </c:pt>
                <c:pt idx="7923">
                  <c:v>0.29296886389266152</c:v>
                </c:pt>
                <c:pt idx="7924">
                  <c:v>0.29288209457319819</c:v>
                </c:pt>
                <c:pt idx="7925">
                  <c:v>0.2928390141003322</c:v>
                </c:pt>
                <c:pt idx="7926">
                  <c:v>0.29279614902983053</c:v>
                </c:pt>
                <c:pt idx="7927">
                  <c:v>0.29276585828468138</c:v>
                </c:pt>
                <c:pt idx="7928">
                  <c:v>0.29264302399325798</c:v>
                </c:pt>
                <c:pt idx="7929">
                  <c:v>0.29283596887329172</c:v>
                </c:pt>
                <c:pt idx="7930">
                  <c:v>0.29287345902892525</c:v>
                </c:pt>
                <c:pt idx="7931">
                  <c:v>0.29289840173378062</c:v>
                </c:pt>
                <c:pt idx="7932">
                  <c:v>0.29290467972511175</c:v>
                </c:pt>
                <c:pt idx="7933">
                  <c:v>0.29281823132648616</c:v>
                </c:pt>
                <c:pt idx="7934">
                  <c:v>0.2928001901698537</c:v>
                </c:pt>
                <c:pt idx="7935">
                  <c:v>0.29267718421900446</c:v>
                </c:pt>
                <c:pt idx="7936">
                  <c:v>0.29257951329790943</c:v>
                </c:pt>
                <c:pt idx="7937">
                  <c:v>0.29262446573141987</c:v>
                </c:pt>
                <c:pt idx="7938">
                  <c:v>0.29273716840276276</c:v>
                </c:pt>
                <c:pt idx="7939">
                  <c:v>0.29269481256074892</c:v>
                </c:pt>
                <c:pt idx="7940">
                  <c:v>0.2926341334979452</c:v>
                </c:pt>
                <c:pt idx="7941">
                  <c:v>0.29255521783045546</c:v>
                </c:pt>
                <c:pt idx="7942">
                  <c:v>0.29265590674130315</c:v>
                </c:pt>
                <c:pt idx="7943">
                  <c:v>0.29255834220759663</c:v>
                </c:pt>
                <c:pt idx="7944">
                  <c:v>0.29256632049655867</c:v>
                </c:pt>
                <c:pt idx="7945">
                  <c:v>0.29248774389407589</c:v>
                </c:pt>
                <c:pt idx="7946">
                  <c:v>0.29240956017460551</c:v>
                </c:pt>
                <c:pt idx="7947">
                  <c:v>0.29238120237373244</c:v>
                </c:pt>
                <c:pt idx="7948">
                  <c:v>0.29231591136186375</c:v>
                </c:pt>
                <c:pt idx="7949">
                  <c:v>0.29230656180505443</c:v>
                </c:pt>
                <c:pt idx="7950">
                  <c:v>0.29242703399602915</c:v>
                </c:pt>
                <c:pt idx="7951">
                  <c:v>0.292355333826049</c:v>
                </c:pt>
                <c:pt idx="7952">
                  <c:v>0.29243230215691879</c:v>
                </c:pt>
                <c:pt idx="7953">
                  <c:v>0.29249035064613421</c:v>
                </c:pt>
                <c:pt idx="7954">
                  <c:v>0.29238125389290354</c:v>
                </c:pt>
                <c:pt idx="7955">
                  <c:v>0.29227270262343902</c:v>
                </c:pt>
                <c:pt idx="7956">
                  <c:v>0.29226356911032181</c:v>
                </c:pt>
                <c:pt idx="7957">
                  <c:v>0.29242751126477023</c:v>
                </c:pt>
                <c:pt idx="7958">
                  <c:v>0.29239906370844637</c:v>
                </c:pt>
                <c:pt idx="7959">
                  <c:v>0.29237075838990412</c:v>
                </c:pt>
                <c:pt idx="7960">
                  <c:v>0.29231169959795461</c:v>
                </c:pt>
                <c:pt idx="7961">
                  <c:v>0.29227765109996484</c:v>
                </c:pt>
                <c:pt idx="7962">
                  <c:v>0.29226849284446499</c:v>
                </c:pt>
                <c:pt idx="7963">
                  <c:v>0.29228410038024266</c:v>
                </c:pt>
                <c:pt idx="7964">
                  <c:v>0.29221311487834145</c:v>
                </c:pt>
                <c:pt idx="7965">
                  <c:v>0.29216102430394975</c:v>
                </c:pt>
                <c:pt idx="7966">
                  <c:v>0.29216480918242999</c:v>
                </c:pt>
                <c:pt idx="7967">
                  <c:v>0.29222419513651787</c:v>
                </c:pt>
                <c:pt idx="7968">
                  <c:v>0.29235125916083532</c:v>
                </c:pt>
                <c:pt idx="7969">
                  <c:v>0.29232937286503113</c:v>
                </c:pt>
                <c:pt idx="7970">
                  <c:v>0.29221490100070596</c:v>
                </c:pt>
                <c:pt idx="7971">
                  <c:v>0.29219987649570239</c:v>
                </c:pt>
                <c:pt idx="7972">
                  <c:v>0.29212313211322388</c:v>
                </c:pt>
                <c:pt idx="7973">
                  <c:v>0.29207767145265778</c:v>
                </c:pt>
                <c:pt idx="7974">
                  <c:v>0.29205097309539446</c:v>
                </c:pt>
                <c:pt idx="7975">
                  <c:v>0.29198115322991752</c:v>
                </c:pt>
                <c:pt idx="7976">
                  <c:v>0.29209707246376793</c:v>
                </c:pt>
                <c:pt idx="7977">
                  <c:v>0.29205791710144907</c:v>
                </c:pt>
                <c:pt idx="7978">
                  <c:v>0.2919633425159418</c:v>
                </c:pt>
                <c:pt idx="7979">
                  <c:v>0.2921226108033621</c:v>
                </c:pt>
                <c:pt idx="7980">
                  <c:v>0.2921574877493453</c:v>
                </c:pt>
                <c:pt idx="7981">
                  <c:v>0.29211185531059858</c:v>
                </c:pt>
                <c:pt idx="7982">
                  <c:v>0.29202937103404558</c:v>
                </c:pt>
                <c:pt idx="7983">
                  <c:v>0.29213886917887538</c:v>
                </c:pt>
                <c:pt idx="7984">
                  <c:v>0.29211804483298104</c:v>
                </c:pt>
                <c:pt idx="7985">
                  <c:v>0.29212822460881616</c:v>
                </c:pt>
                <c:pt idx="7986">
                  <c:v>0.2921816134857721</c:v>
                </c:pt>
                <c:pt idx="7987">
                  <c:v>0.29210496041834322</c:v>
                </c:pt>
                <c:pt idx="7988">
                  <c:v>0.29217700061625146</c:v>
                </c:pt>
                <c:pt idx="7989">
                  <c:v>0.29235991561317015</c:v>
                </c:pt>
                <c:pt idx="7990">
                  <c:v>0.29225765103510432</c:v>
                </c:pt>
                <c:pt idx="7991">
                  <c:v>0.29219915777992883</c:v>
                </c:pt>
                <c:pt idx="7992">
                  <c:v>0.2923510669910292</c:v>
                </c:pt>
                <c:pt idx="7993">
                  <c:v>0.29227356665607407</c:v>
                </c:pt>
                <c:pt idx="7994">
                  <c:v>0.29223352882279369</c:v>
                </c:pt>
                <c:pt idx="7995">
                  <c:v>0.29221223117867973</c:v>
                </c:pt>
                <c:pt idx="7996">
                  <c:v>0.29218486002278632</c:v>
                </c:pt>
                <c:pt idx="7997">
                  <c:v>0.29217616572267241</c:v>
                </c:pt>
                <c:pt idx="7998">
                  <c:v>0.29219841489405907</c:v>
                </c:pt>
                <c:pt idx="7999">
                  <c:v>0.29222055281958875</c:v>
                </c:pt>
                <c:pt idx="8000">
                  <c:v>0.29216842505549079</c:v>
                </c:pt>
                <c:pt idx="8001">
                  <c:v>0.29240700293021332</c:v>
                </c:pt>
                <c:pt idx="8002">
                  <c:v>0.29267528791556224</c:v>
                </c:pt>
                <c:pt idx="8003">
                  <c:v>0.2925467264759844</c:v>
                </c:pt>
                <c:pt idx="8004">
                  <c:v>0.29244970784360447</c:v>
                </c:pt>
                <c:pt idx="8005">
                  <c:v>0.29252002430438645</c:v>
                </c:pt>
                <c:pt idx="8006">
                  <c:v>0.29263324918286449</c:v>
                </c:pt>
                <c:pt idx="8007">
                  <c:v>0.29257287793695019</c:v>
                </c:pt>
                <c:pt idx="8008">
                  <c:v>0.29255606354726543</c:v>
                </c:pt>
                <c:pt idx="8009">
                  <c:v>0.2925146132295291</c:v>
                </c:pt>
                <c:pt idx="8010">
                  <c:v>0.29239921516338141</c:v>
                </c:pt>
                <c:pt idx="8011">
                  <c:v>0.29233383408756447</c:v>
                </c:pt>
                <c:pt idx="8012">
                  <c:v>0.29238619491712664</c:v>
                </c:pt>
                <c:pt idx="8013">
                  <c:v>0.29251244894254103</c:v>
                </c:pt>
                <c:pt idx="8014">
                  <c:v>0.29251447669782832</c:v>
                </c:pt>
                <c:pt idx="8015">
                  <c:v>0.29239289931433921</c:v>
                </c:pt>
                <c:pt idx="8016">
                  <c:v>0.29239552481776748</c:v>
                </c:pt>
                <c:pt idx="8017">
                  <c:v>0.29242285719367866</c:v>
                </c:pt>
                <c:pt idx="8018">
                  <c:v>0.2925303879077103</c:v>
                </c:pt>
                <c:pt idx="8019">
                  <c:v>0.29248289096817176</c:v>
                </c:pt>
                <c:pt idx="8020">
                  <c:v>0.29247888651333093</c:v>
                </c:pt>
                <c:pt idx="8021">
                  <c:v>0.29244400208076426</c:v>
                </c:pt>
                <c:pt idx="8022">
                  <c:v>0.29234749707036045</c:v>
                </c:pt>
                <c:pt idx="8023">
                  <c:v>0.29232562958500868</c:v>
                </c:pt>
                <c:pt idx="8024">
                  <c:v>0.29227297643708361</c:v>
                </c:pt>
                <c:pt idx="8025">
                  <c:v>0.29223294155489821</c:v>
                </c:pt>
                <c:pt idx="8026">
                  <c:v>0.29221164684712375</c:v>
                </c:pt>
                <c:pt idx="8027">
                  <c:v>0.29219045861288812</c:v>
                </c:pt>
                <c:pt idx="8028">
                  <c:v>0.29215083631982369</c:v>
                </c:pt>
                <c:pt idx="8029">
                  <c:v>0.29204961713822458</c:v>
                </c:pt>
                <c:pt idx="8030">
                  <c:v>0.29214047405253346</c:v>
                </c:pt>
                <c:pt idx="8031">
                  <c:v>0.29208256668227078</c:v>
                </c:pt>
                <c:pt idx="8032">
                  <c:v>0.29204348384885942</c:v>
                </c:pt>
                <c:pt idx="8033">
                  <c:v>0.29204167642961515</c:v>
                </c:pt>
                <c:pt idx="8034">
                  <c:v>0.2919966230474671</c:v>
                </c:pt>
                <c:pt idx="8035">
                  <c:v>0.29200122993222977</c:v>
                </c:pt>
                <c:pt idx="8036">
                  <c:v>0.29209232878256863</c:v>
                </c:pt>
                <c:pt idx="8037">
                  <c:v>0.2920531971386558</c:v>
                </c:pt>
                <c:pt idx="8038">
                  <c:v>0.29200190615296251</c:v>
                </c:pt>
                <c:pt idx="8039">
                  <c:v>0.29193851162219769</c:v>
                </c:pt>
                <c:pt idx="8040">
                  <c:v>0.29191868906408669</c:v>
                </c:pt>
                <c:pt idx="8041">
                  <c:v>0.29191132561876626</c:v>
                </c:pt>
                <c:pt idx="8042">
                  <c:v>0.29214500899067242</c:v>
                </c:pt>
                <c:pt idx="8043">
                  <c:v>0.29221066894571907</c:v>
                </c:pt>
                <c:pt idx="8044">
                  <c:v>0.2921338706009905</c:v>
                </c:pt>
                <c:pt idx="8045">
                  <c:v>0.29207599624798558</c:v>
                </c:pt>
                <c:pt idx="8046">
                  <c:v>0.29205548626674566</c:v>
                </c:pt>
                <c:pt idx="8047">
                  <c:v>0.29215249383541192</c:v>
                </c:pt>
                <c:pt idx="8048">
                  <c:v>0.29213778136623486</c:v>
                </c:pt>
                <c:pt idx="8049">
                  <c:v>0.2920119074594037</c:v>
                </c:pt>
                <c:pt idx="8050">
                  <c:v>0.29191138292210672</c:v>
                </c:pt>
                <c:pt idx="8051">
                  <c:v>0.29191641600749618</c:v>
                </c:pt>
                <c:pt idx="8052">
                  <c:v>0.29203883892745869</c:v>
                </c:pt>
                <c:pt idx="8053">
                  <c:v>0.29196289973282141</c:v>
                </c:pt>
                <c:pt idx="8054">
                  <c:v>0.29190588023415731</c:v>
                </c:pt>
                <c:pt idx="8055">
                  <c:v>0.29188622083298654</c:v>
                </c:pt>
                <c:pt idx="8056">
                  <c:v>0.29182958472882164</c:v>
                </c:pt>
                <c:pt idx="8057">
                  <c:v>0.29194626180517752</c:v>
                </c:pt>
                <c:pt idx="8058">
                  <c:v>0.29194494049615166</c:v>
                </c:pt>
                <c:pt idx="8059">
                  <c:v>0.29184475079367095</c:v>
                </c:pt>
                <c:pt idx="8060">
                  <c:v>0.2920664070397026</c:v>
                </c:pt>
                <c:pt idx="8061">
                  <c:v>0.29218808000450408</c:v>
                </c:pt>
                <c:pt idx="8062">
                  <c:v>0.29211139460448154</c:v>
                </c:pt>
                <c:pt idx="8063">
                  <c:v>0.29214014763145918</c:v>
                </c:pt>
                <c:pt idx="8064">
                  <c:v>0.29207606189330187</c:v>
                </c:pt>
                <c:pt idx="8065">
                  <c:v>0.29218532658383539</c:v>
                </c:pt>
                <c:pt idx="8066">
                  <c:v>0.2921766299509162</c:v>
                </c:pt>
                <c:pt idx="8067">
                  <c:v>0.29208146180116162</c:v>
                </c:pt>
                <c:pt idx="8068">
                  <c:v>0.29224013949215583</c:v>
                </c:pt>
                <c:pt idx="8069">
                  <c:v>0.29210139379469502</c:v>
                </c:pt>
                <c:pt idx="8070">
                  <c:v>0.29207457682572152</c:v>
                </c:pt>
                <c:pt idx="8071">
                  <c:v>0.29195519894159294</c:v>
                </c:pt>
                <c:pt idx="8072">
                  <c:v>0.29191057794688496</c:v>
                </c:pt>
                <c:pt idx="8073">
                  <c:v>0.29184146005715056</c:v>
                </c:pt>
                <c:pt idx="8074">
                  <c:v>0.29195807775686478</c:v>
                </c:pt>
                <c:pt idx="8075">
                  <c:v>0.29214208736808045</c:v>
                </c:pt>
                <c:pt idx="8076">
                  <c:v>0.29208417193124003</c:v>
                </c:pt>
                <c:pt idx="8077">
                  <c:v>0.29218721607158382</c:v>
                </c:pt>
                <c:pt idx="8078">
                  <c:v>0.29214760999122591</c:v>
                </c:pt>
                <c:pt idx="8079">
                  <c:v>0.29204640694126982</c:v>
                </c:pt>
                <c:pt idx="8080">
                  <c:v>0.29208784490656348</c:v>
                </c:pt>
                <c:pt idx="8081">
                  <c:v>0.29223413068203064</c:v>
                </c:pt>
                <c:pt idx="8082">
                  <c:v>0.29212631502862046</c:v>
                </c:pt>
                <c:pt idx="8083">
                  <c:v>0.29220442845347738</c:v>
                </c:pt>
                <c:pt idx="8084">
                  <c:v>0.29225743631120998</c:v>
                </c:pt>
                <c:pt idx="8085">
                  <c:v>0.29219894412965397</c:v>
                </c:pt>
                <c:pt idx="8086">
                  <c:v>0.29217781940900572</c:v>
                </c:pt>
                <c:pt idx="8087">
                  <c:v>0.29207028531196072</c:v>
                </c:pt>
                <c:pt idx="8088">
                  <c:v>0.29205598388540088</c:v>
                </c:pt>
                <c:pt idx="8089">
                  <c:v>0.29215298896597391</c:v>
                </c:pt>
                <c:pt idx="8090">
                  <c:v>0.29203321902114404</c:v>
                </c:pt>
                <c:pt idx="8091">
                  <c:v>0.29193876792603829</c:v>
                </c:pt>
                <c:pt idx="8092">
                  <c:v>0.29194984408640812</c:v>
                </c:pt>
                <c:pt idx="8093">
                  <c:v>0.2919114248659761</c:v>
                </c:pt>
                <c:pt idx="8094">
                  <c:v>0.29178050274164624</c:v>
                </c:pt>
                <c:pt idx="8095">
                  <c:v>0.29180473022793801</c:v>
                </c:pt>
                <c:pt idx="8096">
                  <c:v>0.29170524157679834</c:v>
                </c:pt>
                <c:pt idx="8097">
                  <c:v>0.29161243036891432</c:v>
                </c:pt>
                <c:pt idx="8098">
                  <c:v>0.29167457821706977</c:v>
                </c:pt>
                <c:pt idx="8099">
                  <c:v>0.29160046032598441</c:v>
                </c:pt>
                <c:pt idx="8100">
                  <c:v>0.29158850802435449</c:v>
                </c:pt>
                <c:pt idx="8101">
                  <c:v>0.29147774048423269</c:v>
                </c:pt>
                <c:pt idx="8102">
                  <c:v>0.29160853678181153</c:v>
                </c:pt>
                <c:pt idx="8103">
                  <c:v>0.29175721909790248</c:v>
                </c:pt>
                <c:pt idx="8104">
                  <c:v>0.291688868002413</c:v>
                </c:pt>
                <c:pt idx="8105">
                  <c:v>0.29170119366240094</c:v>
                </c:pt>
                <c:pt idx="8106">
                  <c:v>0.29167637769408894</c:v>
                </c:pt>
                <c:pt idx="8107">
                  <c:v>0.29167640580561849</c:v>
                </c:pt>
                <c:pt idx="8108">
                  <c:v>0.29165171377659038</c:v>
                </c:pt>
                <c:pt idx="8109">
                  <c:v>0.29190523520770745</c:v>
                </c:pt>
                <c:pt idx="8110">
                  <c:v>0.29183614403166891</c:v>
                </c:pt>
                <c:pt idx="8111">
                  <c:v>0.29179829331151058</c:v>
                </c:pt>
                <c:pt idx="8112">
                  <c:v>0.29181007184495306</c:v>
                </c:pt>
                <c:pt idx="8113">
                  <c:v>0.29180325148572828</c:v>
                </c:pt>
                <c:pt idx="8114">
                  <c:v>0.29178410522829962</c:v>
                </c:pt>
                <c:pt idx="8115">
                  <c:v>0.29166617970215813</c:v>
                </c:pt>
                <c:pt idx="8116">
                  <c:v>0.29180839380364737</c:v>
                </c:pt>
                <c:pt idx="8117">
                  <c:v>0.29198697183462913</c:v>
                </c:pt>
                <c:pt idx="8118">
                  <c:v>0.29205960197545594</c:v>
                </c:pt>
                <c:pt idx="8119">
                  <c:v>0.29202063396557865</c:v>
                </c:pt>
                <c:pt idx="8120">
                  <c:v>0.29201276079575073</c:v>
                </c:pt>
                <c:pt idx="8121">
                  <c:v>0.29189369199177201</c:v>
                </c:pt>
                <c:pt idx="8122">
                  <c:v>0.29195443353181316</c:v>
                </c:pt>
                <c:pt idx="8123">
                  <c:v>0.29193453136415409</c:v>
                </c:pt>
                <c:pt idx="8124">
                  <c:v>0.29214337870733331</c:v>
                </c:pt>
                <c:pt idx="8125">
                  <c:v>0.29236972181379667</c:v>
                </c:pt>
                <c:pt idx="8126">
                  <c:v>0.29233538320472768</c:v>
                </c:pt>
                <c:pt idx="8127">
                  <c:v>0.29230121628870409</c:v>
                </c:pt>
                <c:pt idx="8128">
                  <c:v>0.29257003020726058</c:v>
                </c:pt>
                <c:pt idx="8129">
                  <c:v>0.29270772505622428</c:v>
                </c:pt>
                <c:pt idx="8130">
                  <c:v>0.29278293143094314</c:v>
                </c:pt>
                <c:pt idx="8131">
                  <c:v>0.29302461677378838</c:v>
                </c:pt>
                <c:pt idx="8132">
                  <c:v>0.29298082368991946</c:v>
                </c:pt>
                <c:pt idx="8133">
                  <c:v>0.29295578957146989</c:v>
                </c:pt>
                <c:pt idx="8134">
                  <c:v>0.29319043062361255</c:v>
                </c:pt>
                <c:pt idx="8135">
                  <c:v>0.29308401347049451</c:v>
                </c:pt>
                <c:pt idx="8136">
                  <c:v>0.29300284840314206</c:v>
                </c:pt>
                <c:pt idx="8137">
                  <c:v>0.29304568416112631</c:v>
                </c:pt>
                <c:pt idx="8138">
                  <c:v>0.29297089074032068</c:v>
                </c:pt>
                <c:pt idx="8139">
                  <c:v>0.2929088312866191</c:v>
                </c:pt>
                <c:pt idx="8140">
                  <c:v>0.29288415713018601</c:v>
                </c:pt>
                <c:pt idx="8141">
                  <c:v>0.29282871134453503</c:v>
                </c:pt>
                <c:pt idx="8142">
                  <c:v>0.29309488778781234</c:v>
                </c:pt>
                <c:pt idx="8143">
                  <c:v>0.29334737334887329</c:v>
                </c:pt>
                <c:pt idx="8144">
                  <c:v>0.29346264148212892</c:v>
                </c:pt>
                <c:pt idx="8145">
                  <c:v>0.29349699827471826</c:v>
                </c:pt>
                <c:pt idx="8146">
                  <c:v>0.29343230828334466</c:v>
                </c:pt>
                <c:pt idx="8147">
                  <c:v>0.29338647674192792</c:v>
                </c:pt>
                <c:pt idx="8148">
                  <c:v>0.29355716435821827</c:v>
                </c:pt>
                <c:pt idx="8149">
                  <c:v>0.29354778853642721</c:v>
                </c:pt>
                <c:pt idx="8150">
                  <c:v>0.29383508459374508</c:v>
                </c:pt>
                <c:pt idx="8151">
                  <c:v>0.29373162417077636</c:v>
                </c:pt>
                <c:pt idx="8152">
                  <c:v>0.29380171104992248</c:v>
                </c:pt>
                <c:pt idx="8153">
                  <c:v>0.29380347249467287</c:v>
                </c:pt>
                <c:pt idx="8154">
                  <c:v>0.29382376513219954</c:v>
                </c:pt>
                <c:pt idx="8155">
                  <c:v>0.29379451630653858</c:v>
                </c:pt>
                <c:pt idx="8156">
                  <c:v>0.29406821872500594</c:v>
                </c:pt>
                <c:pt idx="8157">
                  <c:v>0.29424785763138089</c:v>
                </c:pt>
                <c:pt idx="8158">
                  <c:v>0.29443277834322401</c:v>
                </c:pt>
                <c:pt idx="8159">
                  <c:v>0.29432632945150788</c:v>
                </c:pt>
                <c:pt idx="8160">
                  <c:v>0.29436254780425031</c:v>
                </c:pt>
                <c:pt idx="8161">
                  <c:v>0.29425645006522905</c:v>
                </c:pt>
                <c:pt idx="8162">
                  <c:v>0.29420032281490288</c:v>
                </c:pt>
                <c:pt idx="8163">
                  <c:v>0.29415683120082836</c:v>
                </c:pt>
                <c:pt idx="8164">
                  <c:v>0.29440400704482422</c:v>
                </c:pt>
                <c:pt idx="8165">
                  <c:v>0.29436567700960009</c:v>
                </c:pt>
                <c:pt idx="8166">
                  <c:v>0.2946488836245521</c:v>
                </c:pt>
                <c:pt idx="8167">
                  <c:v>0.29455989420642936</c:v>
                </c:pt>
                <c:pt idx="8168">
                  <c:v>0.29457022473539723</c:v>
                </c:pt>
                <c:pt idx="8169">
                  <c:v>0.29463611861172023</c:v>
                </c:pt>
                <c:pt idx="8170">
                  <c:v>0.29460898801866159</c:v>
                </c:pt>
                <c:pt idx="8171">
                  <c:v>0.29448311807856825</c:v>
                </c:pt>
                <c:pt idx="8172">
                  <c:v>0.29461124748817541</c:v>
                </c:pt>
                <c:pt idx="8173">
                  <c:v>0.29467693625073454</c:v>
                </c:pt>
                <c:pt idx="8174">
                  <c:v>0.29458780656948086</c:v>
                </c:pt>
                <c:pt idx="8175">
                  <c:v>0.29469687253663346</c:v>
                </c:pt>
                <c:pt idx="8176">
                  <c:v>0.29464471817395027</c:v>
                </c:pt>
                <c:pt idx="8177">
                  <c:v>0.29461136458308052</c:v>
                </c:pt>
                <c:pt idx="8178">
                  <c:v>0.29455963776016508</c:v>
                </c:pt>
                <c:pt idx="8179">
                  <c:v>0.29444019457136428</c:v>
                </c:pt>
                <c:pt idx="8180">
                  <c:v>0.29446348359850744</c:v>
                </c:pt>
                <c:pt idx="8181">
                  <c:v>0.29461642618051492</c:v>
                </c:pt>
                <c:pt idx="8182">
                  <c:v>0.29460793404961233</c:v>
                </c:pt>
                <c:pt idx="8183">
                  <c:v>0.29448206937936422</c:v>
                </c:pt>
                <c:pt idx="8184">
                  <c:v>0.29460402403246738</c:v>
                </c:pt>
                <c:pt idx="8185">
                  <c:v>0.29477480391230504</c:v>
                </c:pt>
                <c:pt idx="8186">
                  <c:v>0.29480877989274351</c:v>
                </c:pt>
                <c:pt idx="8187">
                  <c:v>0.29476842599327979</c:v>
                </c:pt>
                <c:pt idx="8188">
                  <c:v>0.29466029886331341</c:v>
                </c:pt>
                <c:pt idx="8189">
                  <c:v>0.29468866736899685</c:v>
                </c:pt>
                <c:pt idx="8190">
                  <c:v>0.2946550940321519</c:v>
                </c:pt>
                <c:pt idx="8191">
                  <c:v>0.29454753356199115</c:v>
                </c:pt>
                <c:pt idx="8192">
                  <c:v>0.29458264589418115</c:v>
                </c:pt>
                <c:pt idx="8193">
                  <c:v>0.29456196266471024</c:v>
                </c:pt>
                <c:pt idx="8194">
                  <c:v>0.2948009328513867</c:v>
                </c:pt>
                <c:pt idx="8195">
                  <c:v>0.29474208318712974</c:v>
                </c:pt>
                <c:pt idx="8196">
                  <c:v>0.29467116777119412</c:v>
                </c:pt>
                <c:pt idx="8197">
                  <c:v>0.29458206693233813</c:v>
                </c:pt>
                <c:pt idx="8198">
                  <c:v>0.29445015159767646</c:v>
                </c:pt>
                <c:pt idx="8199">
                  <c:v>0.29436215583968806</c:v>
                </c:pt>
                <c:pt idx="8200">
                  <c:v>0.2943240350604896</c:v>
                </c:pt>
                <c:pt idx="8201">
                  <c:v>0.29441587988518714</c:v>
                </c:pt>
                <c:pt idx="8202">
                  <c:v>0.29433423548576121</c:v>
                </c:pt>
                <c:pt idx="8203">
                  <c:v>0.2942282793083324</c:v>
                </c:pt>
                <c:pt idx="8204">
                  <c:v>0.29416611291179073</c:v>
                </c:pt>
                <c:pt idx="8205">
                  <c:v>0.29432672234723178</c:v>
                </c:pt>
                <c:pt idx="8206">
                  <c:v>0.29430731873549565</c:v>
                </c:pt>
                <c:pt idx="8207">
                  <c:v>0.29438688714181815</c:v>
                </c:pt>
                <c:pt idx="8208">
                  <c:v>0.29457111270610908</c:v>
                </c:pt>
                <c:pt idx="8209">
                  <c:v>0.29451958714257853</c:v>
                </c:pt>
                <c:pt idx="8210">
                  <c:v>0.29457337420686563</c:v>
                </c:pt>
                <c:pt idx="8211">
                  <c:v>0.29448476233583132</c:v>
                </c:pt>
                <c:pt idx="8212">
                  <c:v>0.29446456852415215</c:v>
                </c:pt>
                <c:pt idx="8213">
                  <c:v>0.29434560068153137</c:v>
                </c:pt>
                <c:pt idx="8214">
                  <c:v>0.29431374267812371</c:v>
                </c:pt>
                <c:pt idx="8215">
                  <c:v>0.2942758639647331</c:v>
                </c:pt>
                <c:pt idx="8216">
                  <c:v>0.29446064464490945</c:v>
                </c:pt>
                <c:pt idx="8217">
                  <c:v>0.2944034964216849</c:v>
                </c:pt>
                <c:pt idx="8218">
                  <c:v>0.2943157339395765</c:v>
                </c:pt>
                <c:pt idx="8219">
                  <c:v>0.29443234026987863</c:v>
                </c:pt>
                <c:pt idx="8220">
                  <c:v>0.29430735356852922</c:v>
                </c:pt>
                <c:pt idx="8221">
                  <c:v>0.29453523680068655</c:v>
                </c:pt>
                <c:pt idx="8222">
                  <c:v>0.29476198061668313</c:v>
                </c:pt>
                <c:pt idx="8223">
                  <c:v>0.2947280407135997</c:v>
                </c:pt>
                <c:pt idx="8224">
                  <c:v>0.29497854051003169</c:v>
                </c:pt>
                <c:pt idx="8225">
                  <c:v>0.29532666280748154</c:v>
                </c:pt>
                <c:pt idx="8226">
                  <c:v>0.29523428449344413</c:v>
                </c:pt>
                <c:pt idx="8227">
                  <c:v>0.29519180307097692</c:v>
                </c:pt>
                <c:pt idx="8228">
                  <c:v>0.29519279405562199</c:v>
                </c:pt>
                <c:pt idx="8229">
                  <c:v>0.29521232008534387</c:v>
                </c:pt>
                <c:pt idx="8230">
                  <c:v>0.29521938848491713</c:v>
                </c:pt>
                <c:pt idx="8231">
                  <c:v>0.29522642154249257</c:v>
                </c:pt>
                <c:pt idx="8232">
                  <c:v>0.29510982443478012</c:v>
                </c:pt>
                <c:pt idx="8233">
                  <c:v>0.29499999031260621</c:v>
                </c:pt>
                <c:pt idx="8234">
                  <c:v>0.29502666036104319</c:v>
                </c:pt>
                <c:pt idx="8235">
                  <c:v>0.294911062059238</c:v>
                </c:pt>
                <c:pt idx="8236">
                  <c:v>0.29481458174894182</c:v>
                </c:pt>
                <c:pt idx="8237">
                  <c:v>0.29478655884019711</c:v>
                </c:pt>
                <c:pt idx="8238">
                  <c:v>0.29499968604599613</c:v>
                </c:pt>
                <c:pt idx="8239">
                  <c:v>0.29516848761576614</c:v>
                </c:pt>
                <c:pt idx="8240">
                  <c:v>0.29504600017768728</c:v>
                </c:pt>
                <c:pt idx="8241">
                  <c:v>0.29496120517679886</c:v>
                </c:pt>
                <c:pt idx="8242">
                  <c:v>0.29493862915091484</c:v>
                </c:pt>
                <c:pt idx="8243">
                  <c:v>0.29482965100516023</c:v>
                </c:pt>
                <c:pt idx="8244">
                  <c:v>0.29473975775013445</c:v>
                </c:pt>
                <c:pt idx="8245">
                  <c:v>0.29471828896138375</c:v>
                </c:pt>
                <c:pt idx="8246">
                  <c:v>0.29484524251657684</c:v>
                </c:pt>
                <c:pt idx="8247">
                  <c:v>0.29474909130399396</c:v>
                </c:pt>
                <c:pt idx="8248">
                  <c:v>0.29483263084747402</c:v>
                </c:pt>
                <c:pt idx="8249">
                  <c:v>0.29486013769323666</c:v>
                </c:pt>
                <c:pt idx="8250">
                  <c:v>0.29478863200477051</c:v>
                </c:pt>
                <c:pt idx="8251">
                  <c:v>0.29479781884474665</c:v>
                </c:pt>
                <c:pt idx="8252">
                  <c:v>0.2949367347505229</c:v>
                </c:pt>
                <c:pt idx="8253">
                  <c:v>0.29508731107677028</c:v>
                </c:pt>
                <c:pt idx="8254">
                  <c:v>0.29508264452138644</c:v>
                </c:pt>
                <c:pt idx="8255">
                  <c:v>0.29510890129877954</c:v>
                </c:pt>
                <c:pt idx="8256">
                  <c:v>0.29505468679228564</c:v>
                </c:pt>
                <c:pt idx="8257">
                  <c:v>0.29515523835832419</c:v>
                </c:pt>
                <c:pt idx="8258">
                  <c:v>0.29514405216653256</c:v>
                </c:pt>
                <c:pt idx="8259">
                  <c:v>0.29513910190569992</c:v>
                </c:pt>
                <c:pt idx="8260">
                  <c:v>0.29510327639617145</c:v>
                </c:pt>
                <c:pt idx="8261">
                  <c:v>0.29514797001419063</c:v>
                </c:pt>
                <c:pt idx="8262">
                  <c:v>0.29503794516411969</c:v>
                </c:pt>
                <c:pt idx="8263">
                  <c:v>0.29498408543829907</c:v>
                </c:pt>
                <c:pt idx="8264">
                  <c:v>0.29504173001110756</c:v>
                </c:pt>
                <c:pt idx="8265">
                  <c:v>0.29495077636105205</c:v>
                </c:pt>
                <c:pt idx="8266">
                  <c:v>0.29505802747924681</c:v>
                </c:pt>
                <c:pt idx="8267">
                  <c:v>0.29518328234185059</c:v>
                </c:pt>
                <c:pt idx="8268">
                  <c:v>0.29512252093014135</c:v>
                </c:pt>
                <c:pt idx="8269">
                  <c:v>0.29508677832549063</c:v>
                </c:pt>
                <c:pt idx="8270">
                  <c:v>0.29499559943386316</c:v>
                </c:pt>
                <c:pt idx="8271">
                  <c:v>0.29495431143669382</c:v>
                </c:pt>
                <c:pt idx="8272">
                  <c:v>0.29504918487951037</c:v>
                </c:pt>
                <c:pt idx="8273">
                  <c:v>0.29516212395511282</c:v>
                </c:pt>
                <c:pt idx="8274">
                  <c:v>0.29511382333533726</c:v>
                </c:pt>
                <c:pt idx="8275">
                  <c:v>0.29513374421866057</c:v>
                </c:pt>
                <c:pt idx="8276">
                  <c:v>0.29501143049756728</c:v>
                </c:pt>
                <c:pt idx="8277">
                  <c:v>0.29493298834507942</c:v>
                </c:pt>
                <c:pt idx="8278">
                  <c:v>0.29489819340335405</c:v>
                </c:pt>
                <c:pt idx="8279">
                  <c:v>0.29478941743633724</c:v>
                </c:pt>
                <c:pt idx="8280">
                  <c:v>0.29470590534915558</c:v>
                </c:pt>
                <c:pt idx="8281">
                  <c:v>0.29483292082240981</c:v>
                </c:pt>
                <c:pt idx="8282">
                  <c:v>0.29481716621829779</c:v>
                </c:pt>
                <c:pt idx="8283">
                  <c:v>0.2947273353872063</c:v>
                </c:pt>
                <c:pt idx="8284">
                  <c:v>0.2947244687102703</c:v>
                </c:pt>
                <c:pt idx="8285">
                  <c:v>0.29482667136671892</c:v>
                </c:pt>
                <c:pt idx="8286">
                  <c:v>0.29474297300988533</c:v>
                </c:pt>
                <c:pt idx="8287">
                  <c:v>0.29472766814483592</c:v>
                </c:pt>
                <c:pt idx="8288">
                  <c:v>0.29465682480411176</c:v>
                </c:pt>
                <c:pt idx="8289">
                  <c:v>0.29458633568009124</c:v>
                </c:pt>
                <c:pt idx="8290">
                  <c:v>0.29445439900169079</c:v>
                </c:pt>
                <c:pt idx="8291">
                  <c:v>0.29436020200668234</c:v>
                </c:pt>
                <c:pt idx="8292">
                  <c:v>0.29435917099664893</c:v>
                </c:pt>
                <c:pt idx="8293">
                  <c:v>0.29435196514166567</c:v>
                </c:pt>
                <c:pt idx="8294">
                  <c:v>0.29430153531595732</c:v>
                </c:pt>
                <c:pt idx="8295">
                  <c:v>0.29428843763937756</c:v>
                </c:pt>
                <c:pt idx="8296">
                  <c:v>0.29436192045118065</c:v>
                </c:pt>
                <c:pt idx="8297">
                  <c:v>0.29454627084892476</c:v>
                </c:pt>
                <c:pt idx="8298">
                  <c:v>0.2945504894946801</c:v>
                </c:pt>
                <c:pt idx="8299">
                  <c:v>0.29471535704720669</c:v>
                </c:pt>
                <c:pt idx="8300">
                  <c:v>0.29463839526197066</c:v>
                </c:pt>
                <c:pt idx="8301">
                  <c:v>0.2946297932856608</c:v>
                </c:pt>
                <c:pt idx="8302">
                  <c:v>0.29451617931923252</c:v>
                </c:pt>
                <c:pt idx="8303">
                  <c:v>0.29469357842263633</c:v>
                </c:pt>
                <c:pt idx="8304">
                  <c:v>0.29460436553052316</c:v>
                </c:pt>
                <c:pt idx="8305">
                  <c:v>0.29449705870287052</c:v>
                </c:pt>
                <c:pt idx="8306">
                  <c:v>0.29442736840935618</c:v>
                </c:pt>
                <c:pt idx="8307">
                  <c:v>0.29435184656730939</c:v>
                </c:pt>
                <c:pt idx="8308">
                  <c:v>0.29432613733447283</c:v>
                </c:pt>
                <c:pt idx="8309">
                  <c:v>0.29423876164780044</c:v>
                </c:pt>
                <c:pt idx="8310">
                  <c:v>0.29417036283956144</c:v>
                </c:pt>
                <c:pt idx="8311">
                  <c:v>0.29432477102536364</c:v>
                </c:pt>
                <c:pt idx="8312">
                  <c:v>0.29423122217023678</c:v>
                </c:pt>
                <c:pt idx="8313">
                  <c:v>0.29416286105938561</c:v>
                </c:pt>
                <c:pt idx="8314">
                  <c:v>0.29408866175408865</c:v>
                </c:pt>
                <c:pt idx="8315">
                  <c:v>0.29407662844531823</c:v>
                </c:pt>
                <c:pt idx="8316">
                  <c:v>0.29399050030309165</c:v>
                </c:pt>
                <c:pt idx="8317">
                  <c:v>0.2939542378015762</c:v>
                </c:pt>
                <c:pt idx="8318">
                  <c:v>0.29382546161256834</c:v>
                </c:pt>
                <c:pt idx="8319">
                  <c:v>0.29374058930450547</c:v>
                </c:pt>
                <c:pt idx="8320">
                  <c:v>0.29375501635798296</c:v>
                </c:pt>
                <c:pt idx="8321">
                  <c:v>0.29381262627619303</c:v>
                </c:pt>
                <c:pt idx="8322">
                  <c:v>0.29366601814481208</c:v>
                </c:pt>
                <c:pt idx="8323">
                  <c:v>0.29352632305408805</c:v>
                </c:pt>
                <c:pt idx="8324">
                  <c:v>0.29346148643881764</c:v>
                </c:pt>
                <c:pt idx="8325">
                  <c:v>0.29342786900662354</c:v>
                </c:pt>
                <c:pt idx="8326">
                  <c:v>0.29342531966159041</c:v>
                </c:pt>
                <c:pt idx="8327">
                  <c:v>0.29338570306328249</c:v>
                </c:pt>
                <c:pt idx="8328">
                  <c:v>0.29336482454796603</c:v>
                </c:pt>
                <c:pt idx="8329">
                  <c:v>0.29337495042522616</c:v>
                </c:pt>
                <c:pt idx="8330">
                  <c:v>0.29327997067310002</c:v>
                </c:pt>
                <c:pt idx="8331">
                  <c:v>0.29321018581973451</c:v>
                </c:pt>
                <c:pt idx="8332">
                  <c:v>0.29328287989063584</c:v>
                </c:pt>
                <c:pt idx="8333">
                  <c:v>0.29336139049118265</c:v>
                </c:pt>
                <c:pt idx="8334">
                  <c:v>0.29331591353872671</c:v>
                </c:pt>
                <c:pt idx="8335">
                  <c:v>0.29317178897103308</c:v>
                </c:pt>
                <c:pt idx="8336">
                  <c:v>0.29310254502617789</c:v>
                </c:pt>
                <c:pt idx="8337">
                  <c:v>0.29307072230104697</c:v>
                </c:pt>
                <c:pt idx="8338">
                  <c:v>0.29322445368954175</c:v>
                </c:pt>
                <c:pt idx="8339">
                  <c:v>0.29313022642109404</c:v>
                </c:pt>
                <c:pt idx="8340">
                  <c:v>0.29307973028898859</c:v>
                </c:pt>
                <c:pt idx="8341">
                  <c:v>0.29304184163754365</c:v>
                </c:pt>
                <c:pt idx="8342">
                  <c:v>0.29299796242935594</c:v>
                </c:pt>
                <c:pt idx="8343">
                  <c:v>0.2928616076172092</c:v>
                </c:pt>
                <c:pt idx="8344">
                  <c:v>0.29300402457912311</c:v>
                </c:pt>
                <c:pt idx="8345">
                  <c:v>0.29290471945622748</c:v>
                </c:pt>
                <c:pt idx="8346">
                  <c:v>0.29286152585894631</c:v>
                </c:pt>
                <c:pt idx="8347">
                  <c:v>0.29301630322965161</c:v>
                </c:pt>
                <c:pt idx="8348">
                  <c:v>0.29300345171350334</c:v>
                </c:pt>
                <c:pt idx="8349">
                  <c:v>0.29297830445493583</c:v>
                </c:pt>
                <c:pt idx="8350">
                  <c:v>0.29287294793266117</c:v>
                </c:pt>
                <c:pt idx="8351">
                  <c:v>0.29282373819299784</c:v>
                </c:pt>
                <c:pt idx="8352">
                  <c:v>0.29276241450203289</c:v>
                </c:pt>
                <c:pt idx="8353">
                  <c:v>0.29268903742952274</c:v>
                </c:pt>
                <c:pt idx="8354">
                  <c:v>0.29280141724237507</c:v>
                </c:pt>
                <c:pt idx="8355">
                  <c:v>0.29265986515616321</c:v>
                </c:pt>
                <c:pt idx="8356">
                  <c:v>0.29255610083038242</c:v>
                </c:pt>
                <c:pt idx="8357">
                  <c:v>0.29250229532623045</c:v>
                </c:pt>
                <c:pt idx="8358">
                  <c:v>0.29242403884959928</c:v>
                </c:pt>
                <c:pt idx="8359">
                  <c:v>0.29248830365535128</c:v>
                </c:pt>
                <c:pt idx="8360">
                  <c:v>0.29242865713707455</c:v>
                </c:pt>
                <c:pt idx="8361">
                  <c:v>0.29238784385138916</c:v>
                </c:pt>
                <c:pt idx="8362">
                  <c:v>0.29227925963213219</c:v>
                </c:pt>
                <c:pt idx="8363">
                  <c:v>0.29222683833397151</c:v>
                </c:pt>
                <c:pt idx="8364">
                  <c:v>0.29215613914230165</c:v>
                </c:pt>
                <c:pt idx="8365">
                  <c:v>0.29203635344659018</c:v>
                </c:pt>
                <c:pt idx="8366">
                  <c:v>0.29194188667935722</c:v>
                </c:pt>
                <c:pt idx="8367">
                  <c:v>0.29190350724596043</c:v>
                </c:pt>
                <c:pt idx="8368">
                  <c:v>0.2919209397097306</c:v>
                </c:pt>
                <c:pt idx="8369">
                  <c:v>0.29204334001118193</c:v>
                </c:pt>
                <c:pt idx="8370">
                  <c:v>0.291948838311126</c:v>
                </c:pt>
                <c:pt idx="8371">
                  <c:v>0.29192896411957037</c:v>
                </c:pt>
                <c:pt idx="8372">
                  <c:v>0.29185975429897254</c:v>
                </c:pt>
                <c:pt idx="8373">
                  <c:v>0.29190212552747768</c:v>
                </c:pt>
                <c:pt idx="8374">
                  <c:v>0.29183922989984029</c:v>
                </c:pt>
                <c:pt idx="8375">
                  <c:v>0.29193731875034112</c:v>
                </c:pt>
                <c:pt idx="8376">
                  <c:v>0.29184334715658938</c:v>
                </c:pt>
                <c:pt idx="8377">
                  <c:v>0.29176220542080639</c:v>
                </c:pt>
                <c:pt idx="8378">
                  <c:v>0.29172472439370234</c:v>
                </c:pt>
                <c:pt idx="8379">
                  <c:v>0.29171215077173379</c:v>
                </c:pt>
                <c:pt idx="8380">
                  <c:v>0.29159458501787511</c:v>
                </c:pt>
                <c:pt idx="8381">
                  <c:v>0.29157030209278573</c:v>
                </c:pt>
                <c:pt idx="8382">
                  <c:v>0.29150288558232185</c:v>
                </c:pt>
                <c:pt idx="8383">
                  <c:v>0.29163973615441025</c:v>
                </c:pt>
                <c:pt idx="8384">
                  <c:v>0.29172646247363815</c:v>
                </c:pt>
                <c:pt idx="8385">
                  <c:v>0.29175096016126995</c:v>
                </c:pt>
                <c:pt idx="8386">
                  <c:v>0.29167646036046357</c:v>
                </c:pt>
                <c:pt idx="8387">
                  <c:v>0.29178154305866122</c:v>
                </c:pt>
                <c:pt idx="8388">
                  <c:v>0.29175632534336787</c:v>
                </c:pt>
                <c:pt idx="8389">
                  <c:v>0.29164471871665099</c:v>
                </c:pt>
                <c:pt idx="8390">
                  <c:v>0.29158929012306772</c:v>
                </c:pt>
                <c:pt idx="8391">
                  <c:v>0.29173188867245237</c:v>
                </c:pt>
                <c:pt idx="8392">
                  <c:v>0.29161422422909011</c:v>
                </c:pt>
                <c:pt idx="8393">
                  <c:v>0.29155894810794469</c:v>
                </c:pt>
                <c:pt idx="8394">
                  <c:v>0.29146686836740499</c:v>
                </c:pt>
                <c:pt idx="8395">
                  <c:v>0.29141232902556796</c:v>
                </c:pt>
                <c:pt idx="8396">
                  <c:v>0.29139513738044015</c:v>
                </c:pt>
                <c:pt idx="8397">
                  <c:v>0.29130387669353791</c:v>
                </c:pt>
                <c:pt idx="8398">
                  <c:v>0.29120071231007022</c:v>
                </c:pt>
                <c:pt idx="8399">
                  <c:v>0.29128345374851988</c:v>
                </c:pt>
                <c:pt idx="8400">
                  <c:v>0.29140286147977723</c:v>
                </c:pt>
                <c:pt idx="8401">
                  <c:v>0.29147223217237839</c:v>
                </c:pt>
                <c:pt idx="8402">
                  <c:v>0.2914238460115165</c:v>
                </c:pt>
                <c:pt idx="8403">
                  <c:v>0.2913324417814589</c:v>
                </c:pt>
                <c:pt idx="8404">
                  <c:v>0.29129710957255162</c:v>
                </c:pt>
                <c:pt idx="8405">
                  <c:v>0.29147824402468886</c:v>
                </c:pt>
                <c:pt idx="8406">
                  <c:v>0.29143600780456541</c:v>
                </c:pt>
                <c:pt idx="8407">
                  <c:v>0.29136308276554257</c:v>
                </c:pt>
                <c:pt idx="8408">
                  <c:v>0.29145119235171485</c:v>
                </c:pt>
                <c:pt idx="8409">
                  <c:v>0.29156976138995627</c:v>
                </c:pt>
                <c:pt idx="8410">
                  <c:v>0.29155178258300651</c:v>
                </c:pt>
                <c:pt idx="8411">
                  <c:v>0.29143501867009147</c:v>
                </c:pt>
                <c:pt idx="8412">
                  <c:v>0.29134973857674101</c:v>
                </c:pt>
                <c:pt idx="8413">
                  <c:v>0.29132049988385733</c:v>
                </c:pt>
                <c:pt idx="8414">
                  <c:v>0.29146444238443803</c:v>
                </c:pt>
                <c:pt idx="8415">
                  <c:v>0.29152733017251586</c:v>
                </c:pt>
                <c:pt idx="8416">
                  <c:v>0.29168259852165329</c:v>
                </c:pt>
                <c:pt idx="8417">
                  <c:v>0.29182473052904501</c:v>
                </c:pt>
                <c:pt idx="8418">
                  <c:v>0.2917066018763998</c:v>
                </c:pt>
                <c:pt idx="8419">
                  <c:v>0.29164468386701781</c:v>
                </c:pt>
                <c:pt idx="8420">
                  <c:v>0.29172520544768271</c:v>
                </c:pt>
                <c:pt idx="8421">
                  <c:v>0.29178678942044434</c:v>
                </c:pt>
                <c:pt idx="8422">
                  <c:v>0.29170593047334209</c:v>
                </c:pt>
                <c:pt idx="8423">
                  <c:v>0.29165637582097537</c:v>
                </c:pt>
                <c:pt idx="8424">
                  <c:v>0.29156998894187047</c:v>
                </c:pt>
                <c:pt idx="8425">
                  <c:v>0.29150875399716109</c:v>
                </c:pt>
                <c:pt idx="8426">
                  <c:v>0.29141074522717531</c:v>
                </c:pt>
                <c:pt idx="8427">
                  <c:v>0.29137502150103944</c:v>
                </c:pt>
                <c:pt idx="8428">
                  <c:v>0.29137037639353425</c:v>
                </c:pt>
                <c:pt idx="8429">
                  <c:v>0.2914275545115666</c:v>
                </c:pt>
                <c:pt idx="8430">
                  <c:v>0.29135467173900875</c:v>
                </c:pt>
                <c:pt idx="8431">
                  <c:v>0.2912636133803137</c:v>
                </c:pt>
                <c:pt idx="8432">
                  <c:v>0.29150671531341216</c:v>
                </c:pt>
                <c:pt idx="8433">
                  <c:v>0.29139635673684505</c:v>
                </c:pt>
                <c:pt idx="8434">
                  <c:v>0.2913607049531608</c:v>
                </c:pt>
                <c:pt idx="8435">
                  <c:v>0.29136231142839503</c:v>
                </c:pt>
                <c:pt idx="8436">
                  <c:v>0.29146896487125301</c:v>
                </c:pt>
                <c:pt idx="8437">
                  <c:v>0.29142677504689674</c:v>
                </c:pt>
                <c:pt idx="8438">
                  <c:v>0.29137861617166222</c:v>
                </c:pt>
                <c:pt idx="8439">
                  <c:v>0.29151608809080387</c:v>
                </c:pt>
                <c:pt idx="8440">
                  <c:v>0.29170848765034985</c:v>
                </c:pt>
                <c:pt idx="8441">
                  <c:v>0.29160948021209809</c:v>
                </c:pt>
                <c:pt idx="8442">
                  <c:v>0.29153568781103761</c:v>
                </c:pt>
                <c:pt idx="8443">
                  <c:v>0.29153023937198241</c:v>
                </c:pt>
                <c:pt idx="8444">
                  <c:v>0.29163605317512248</c:v>
                </c:pt>
                <c:pt idx="8445">
                  <c:v>0.29159302790924685</c:v>
                </c:pt>
                <c:pt idx="8446">
                  <c:v>0.29175414776970066</c:v>
                </c:pt>
                <c:pt idx="8447">
                  <c:v>0.29176614703085219</c:v>
                </c:pt>
                <c:pt idx="8448">
                  <c:v>0.29168539129569793</c:v>
                </c:pt>
                <c:pt idx="8449">
                  <c:v>0.29172863433921947</c:v>
                </c:pt>
                <c:pt idx="8450">
                  <c:v>0.29166042616752341</c:v>
                </c:pt>
                <c:pt idx="8451">
                  <c:v>0.29156783903668576</c:v>
                </c:pt>
                <c:pt idx="8452">
                  <c:v>0.29153132984150232</c:v>
                </c:pt>
                <c:pt idx="8453">
                  <c:v>0.29140230819229485</c:v>
                </c:pt>
                <c:pt idx="8454">
                  <c:v>0.29137280665133342</c:v>
                </c:pt>
                <c:pt idx="8455">
                  <c:v>0.29138671261807675</c:v>
                </c:pt>
                <c:pt idx="8456">
                  <c:v>0.29135110905498635</c:v>
                </c:pt>
                <c:pt idx="8457">
                  <c:v>0.29127242850971141</c:v>
                </c:pt>
                <c:pt idx="8458">
                  <c:v>0.29144750636716282</c:v>
                </c:pt>
                <c:pt idx="8459">
                  <c:v>0.29159081383532703</c:v>
                </c:pt>
                <c:pt idx="8460">
                  <c:v>0.29148621476615039</c:v>
                </c:pt>
                <c:pt idx="8461">
                  <c:v>0.29145011369231966</c:v>
                </c:pt>
                <c:pt idx="8462">
                  <c:v>0.29149453312385809</c:v>
                </c:pt>
                <c:pt idx="8463">
                  <c:v>0.29152019045823879</c:v>
                </c:pt>
                <c:pt idx="8464">
                  <c:v>0.29173728950594757</c:v>
                </c:pt>
                <c:pt idx="8465">
                  <c:v>0.29171847305841786</c:v>
                </c:pt>
                <c:pt idx="8466">
                  <c:v>0.29167503569312575</c:v>
                </c:pt>
                <c:pt idx="8467">
                  <c:v>0.29165035051466009</c:v>
                </c:pt>
                <c:pt idx="8468">
                  <c:v>0.29177410376208679</c:v>
                </c:pt>
                <c:pt idx="8469">
                  <c:v>0.29171184824327634</c:v>
                </c:pt>
                <c:pt idx="8470">
                  <c:v>0.29161900400205992</c:v>
                </c:pt>
                <c:pt idx="8471">
                  <c:v>0.29168729398204962</c:v>
                </c:pt>
                <c:pt idx="8472">
                  <c:v>0.29186029751213938</c:v>
                </c:pt>
                <c:pt idx="8473">
                  <c:v>0.29186558602457868</c:v>
                </c:pt>
                <c:pt idx="8474">
                  <c:v>0.2918275880944558</c:v>
                </c:pt>
                <c:pt idx="8475">
                  <c:v>0.29208641015398357</c:v>
                </c:pt>
                <c:pt idx="8476">
                  <c:v>0.29202259310321366</c:v>
                </c:pt>
                <c:pt idx="8477">
                  <c:v>0.29192201513769761</c:v>
                </c:pt>
                <c:pt idx="8478">
                  <c:v>0.29200115006200911</c:v>
                </c:pt>
                <c:pt idx="8479">
                  <c:v>0.29222202431169908</c:v>
                </c:pt>
                <c:pt idx="8480">
                  <c:v>0.29220078419014062</c:v>
                </c:pt>
                <c:pt idx="8481">
                  <c:v>0.29217965026918991</c:v>
                </c:pt>
                <c:pt idx="8482">
                  <c:v>0.29231311701784396</c:v>
                </c:pt>
                <c:pt idx="8483">
                  <c:v>0.29227906143275478</c:v>
                </c:pt>
                <c:pt idx="8484">
                  <c:v>0.29219574112559099</c:v>
                </c:pt>
                <c:pt idx="8485">
                  <c:v>0.29227350741996305</c:v>
                </c:pt>
                <c:pt idx="8486">
                  <c:v>0.29215931488286323</c:v>
                </c:pt>
                <c:pt idx="8487">
                  <c:v>0.29202715330844892</c:v>
                </c:pt>
                <c:pt idx="8488">
                  <c:v>0.29191419254190665</c:v>
                </c:pt>
                <c:pt idx="8489">
                  <c:v>0.29209224157919711</c:v>
                </c:pt>
                <c:pt idx="8490">
                  <c:v>0.2920963703713011</c:v>
                </c:pt>
                <c:pt idx="8491">
                  <c:v>0.29207575851944462</c:v>
                </c:pt>
                <c:pt idx="8492">
                  <c:v>0.29216030472684734</c:v>
                </c:pt>
                <c:pt idx="8493">
                  <c:v>0.29229386820321307</c:v>
                </c:pt>
                <c:pt idx="8494">
                  <c:v>0.29244530386219703</c:v>
                </c:pt>
                <c:pt idx="8495">
                  <c:v>0.29233025234288601</c:v>
                </c:pt>
                <c:pt idx="8496">
                  <c:v>0.29224667608117155</c:v>
                </c:pt>
                <c:pt idx="8497">
                  <c:v>0.29229329270076565</c:v>
                </c:pt>
                <c:pt idx="8498">
                  <c:v>0.29220990123726182</c:v>
                </c:pt>
                <c:pt idx="8499">
                  <c:v>0.29226906173107553</c:v>
                </c:pt>
                <c:pt idx="8500">
                  <c:v>0.29224140642242014</c:v>
                </c:pt>
                <c:pt idx="8501">
                  <c:v>0.29214591439030801</c:v>
                </c:pt>
                <c:pt idx="8502">
                  <c:v>0.2922424698183565</c:v>
                </c:pt>
                <c:pt idx="8503">
                  <c:v>0.29241269746926468</c:v>
                </c:pt>
                <c:pt idx="8504">
                  <c:v>0.29227926898191836</c:v>
                </c:pt>
                <c:pt idx="8505">
                  <c:v>0.29228864263700877</c:v>
                </c:pt>
                <c:pt idx="8506">
                  <c:v>0.29231650942382376</c:v>
                </c:pt>
                <c:pt idx="8507">
                  <c:v>0.29225772187670462</c:v>
                </c:pt>
                <c:pt idx="8508">
                  <c:v>0.29223630326732108</c:v>
                </c:pt>
                <c:pt idx="8509">
                  <c:v>0.29216555675098449</c:v>
                </c:pt>
                <c:pt idx="8510">
                  <c:v>0.29212605896722954</c:v>
                </c:pt>
                <c:pt idx="8511">
                  <c:v>0.29200642367239338</c:v>
                </c:pt>
                <c:pt idx="8512">
                  <c:v>0.29192446655403137</c:v>
                </c:pt>
                <c:pt idx="8513">
                  <c:v>0.29204066922126121</c:v>
                </c:pt>
                <c:pt idx="8514">
                  <c:v>0.29213775087515492</c:v>
                </c:pt>
                <c:pt idx="8515">
                  <c:v>0.29209221712077915</c:v>
                </c:pt>
                <c:pt idx="8516">
                  <c:v>0.29195421103517527</c:v>
                </c:pt>
                <c:pt idx="8517">
                  <c:v>0.29216913997999938</c:v>
                </c:pt>
                <c:pt idx="8518">
                  <c:v>0.29231501928009934</c:v>
                </c:pt>
                <c:pt idx="8519">
                  <c:v>0.29218825918369884</c:v>
                </c:pt>
                <c:pt idx="8520">
                  <c:v>0.29234640288778035</c:v>
                </c:pt>
                <c:pt idx="8521">
                  <c:v>0.29230600087334146</c:v>
                </c:pt>
                <c:pt idx="8522">
                  <c:v>0.29219164586897473</c:v>
                </c:pt>
                <c:pt idx="8523">
                  <c:v>0.29207168263962985</c:v>
                </c:pt>
                <c:pt idx="8524">
                  <c:v>0.29206355422643171</c:v>
                </c:pt>
                <c:pt idx="8525">
                  <c:v>0.29202456645529956</c:v>
                </c:pt>
                <c:pt idx="8526">
                  <c:v>0.2919363386230231</c:v>
                </c:pt>
                <c:pt idx="8527">
                  <c:v>0.29195978692990798</c:v>
                </c:pt>
                <c:pt idx="8528">
                  <c:v>0.29189042299525847</c:v>
                </c:pt>
                <c:pt idx="8529">
                  <c:v>0.29185230088028219</c:v>
                </c:pt>
                <c:pt idx="8530">
                  <c:v>0.29184526937588079</c:v>
                </c:pt>
                <c:pt idx="8531">
                  <c:v>0.29178883802900141</c:v>
                </c:pt>
                <c:pt idx="8532">
                  <c:v>0.29167088883885639</c:v>
                </c:pt>
                <c:pt idx="8533">
                  <c:v>0.29157824939466209</c:v>
                </c:pt>
                <c:pt idx="8534">
                  <c:v>0.29160348814768877</c:v>
                </c:pt>
                <c:pt idx="8535">
                  <c:v>0.29158534070695036</c:v>
                </c:pt>
                <c:pt idx="8536">
                  <c:v>0.29156110400341562</c:v>
                </c:pt>
                <c:pt idx="8537">
                  <c:v>0.29143193348339858</c:v>
                </c:pt>
                <c:pt idx="8538">
                  <c:v>0.2914640838159816</c:v>
                </c:pt>
                <c:pt idx="8539">
                  <c:v>0.29134775839690169</c:v>
                </c:pt>
                <c:pt idx="8540">
                  <c:v>0.29128763460491719</c:v>
                </c:pt>
                <c:pt idx="8541">
                  <c:v>0.29129578643189258</c:v>
                </c:pt>
                <c:pt idx="8542">
                  <c:v>0.29134097749973314</c:v>
                </c:pt>
                <c:pt idx="8543">
                  <c:v>0.29130560261223448</c:v>
                </c:pt>
                <c:pt idx="8544">
                  <c:v>0.29119624959917328</c:v>
                </c:pt>
                <c:pt idx="8545">
                  <c:v>0.29134081335117745</c:v>
                </c:pt>
                <c:pt idx="8546">
                  <c:v>0.29124982428442153</c:v>
                </c:pt>
                <c:pt idx="8547">
                  <c:v>0.29121490516299942</c:v>
                </c:pt>
                <c:pt idx="8548">
                  <c:v>0.29126050063718445</c:v>
                </c:pt>
                <c:pt idx="8549">
                  <c:v>0.29125642813399855</c:v>
                </c:pt>
                <c:pt idx="8550">
                  <c:v>0.29119676099332853</c:v>
                </c:pt>
                <c:pt idx="8551">
                  <c:v>0.29131042218836189</c:v>
                </c:pt>
                <c:pt idx="8552">
                  <c:v>0.2912257650774201</c:v>
                </c:pt>
                <c:pt idx="8553">
                  <c:v>0.29119714625203302</c:v>
                </c:pt>
                <c:pt idx="8554">
                  <c:v>0.29124901052077284</c:v>
                </c:pt>
                <c:pt idx="8555">
                  <c:v>0.29133151046816896</c:v>
                </c:pt>
                <c:pt idx="8556">
                  <c:v>0.29131472291582811</c:v>
                </c:pt>
                <c:pt idx="8557">
                  <c:v>0.29119914430124899</c:v>
                </c:pt>
                <c:pt idx="8558">
                  <c:v>0.29112740357974276</c:v>
                </c:pt>
                <c:pt idx="8559">
                  <c:v>0.29116107656184409</c:v>
                </c:pt>
                <c:pt idx="8560">
                  <c:v>0.29112660117903488</c:v>
                </c:pt>
                <c:pt idx="8561">
                  <c:v>0.29117263817313971</c:v>
                </c:pt>
                <c:pt idx="8562">
                  <c:v>0.29110720998227402</c:v>
                </c:pt>
                <c:pt idx="8563">
                  <c:v>0.29107918393236265</c:v>
                </c:pt>
                <c:pt idx="8564">
                  <c:v>0.29105747801270082</c:v>
                </c:pt>
                <c:pt idx="8565">
                  <c:v>0.2910358806226373</c:v>
                </c:pt>
                <c:pt idx="8566">
                  <c:v>0.2910452912195241</c:v>
                </c:pt>
                <c:pt idx="8567">
                  <c:v>0.29107319476342647</c:v>
                </c:pt>
                <c:pt idx="8568">
                  <c:v>0.29109477878960932</c:v>
                </c:pt>
                <c:pt idx="8569">
                  <c:v>0.29118422989566123</c:v>
                </c:pt>
                <c:pt idx="8570">
                  <c:v>0.29113110374618295</c:v>
                </c:pt>
                <c:pt idx="8571">
                  <c:v>0.29111531822745207</c:v>
                </c:pt>
                <c:pt idx="8572">
                  <c:v>0.29106871663631478</c:v>
                </c:pt>
                <c:pt idx="8573">
                  <c:v>0.2911582980531332</c:v>
                </c:pt>
                <c:pt idx="8574">
                  <c:v>0.29114237656286757</c:v>
                </c:pt>
                <c:pt idx="8575">
                  <c:v>0.2910338396800532</c:v>
                </c:pt>
                <c:pt idx="8576">
                  <c:v>0.29101854048165293</c:v>
                </c:pt>
                <c:pt idx="8577">
                  <c:v>0.29103421777924465</c:v>
                </c:pt>
                <c:pt idx="8578">
                  <c:v>0.29123520669034847</c:v>
                </c:pt>
                <c:pt idx="8579">
                  <c:v>0.29115710565689673</c:v>
                </c:pt>
                <c:pt idx="8580">
                  <c:v>0.29112265012861227</c:v>
                </c:pt>
                <c:pt idx="8581">
                  <c:v>0.29105747187796921</c:v>
                </c:pt>
                <c:pt idx="8582">
                  <c:v>0.29101733951857939</c:v>
                </c:pt>
                <c:pt idx="8583">
                  <c:v>0.29119369282098645</c:v>
                </c:pt>
                <c:pt idx="8584">
                  <c:v>0.29145568435688152</c:v>
                </c:pt>
                <c:pt idx="8585">
                  <c:v>0.29138884093509715</c:v>
                </c:pt>
                <c:pt idx="8586">
                  <c:v>0.29161277673042163</c:v>
                </c:pt>
                <c:pt idx="8587">
                  <c:v>0.29165638284676954</c:v>
                </c:pt>
                <c:pt idx="8588">
                  <c:v>0.29158235593253568</c:v>
                </c:pt>
                <c:pt idx="8589">
                  <c:v>0.29157049415287295</c:v>
                </c:pt>
                <c:pt idx="8590">
                  <c:v>0.2917502616821086</c:v>
                </c:pt>
                <c:pt idx="8591">
                  <c:v>0.29189205537369806</c:v>
                </c:pt>
                <c:pt idx="8592">
                  <c:v>0.29179213009682958</c:v>
                </c:pt>
                <c:pt idx="8593">
                  <c:v>0.2916988844463454</c:v>
                </c:pt>
                <c:pt idx="8594">
                  <c:v>0.29177913502411368</c:v>
                </c:pt>
                <c:pt idx="8595">
                  <c:v>0.29191460434899308</c:v>
                </c:pt>
                <c:pt idx="8596">
                  <c:v>0.2918578263272481</c:v>
                </c:pt>
                <c:pt idx="8597">
                  <c:v>0.29183222719561186</c:v>
                </c:pt>
                <c:pt idx="8598">
                  <c:v>0.29179439605963381</c:v>
                </c:pt>
                <c:pt idx="8599">
                  <c:v>0.29187416907933567</c:v>
                </c:pt>
                <c:pt idx="8600">
                  <c:v>0.29188556823393902</c:v>
                </c:pt>
                <c:pt idx="8601">
                  <c:v>0.29198342539276934</c:v>
                </c:pt>
                <c:pt idx="8602">
                  <c:v>0.29194483826580547</c:v>
                </c:pt>
                <c:pt idx="8603">
                  <c:v>0.29190026907447647</c:v>
                </c:pt>
                <c:pt idx="8604">
                  <c:v>0.29191153772910411</c:v>
                </c:pt>
                <c:pt idx="8605">
                  <c:v>0.29189185004045859</c:v>
                </c:pt>
                <c:pt idx="8606">
                  <c:v>0.29189698079025628</c:v>
                </c:pt>
                <c:pt idx="8607">
                  <c:v>0.291815570886305</c:v>
                </c:pt>
                <c:pt idx="8608">
                  <c:v>0.29195085803187348</c:v>
                </c:pt>
                <c:pt idx="8609">
                  <c:v>0.29183827874171409</c:v>
                </c:pt>
                <c:pt idx="8610">
                  <c:v>0.29178806234800547</c:v>
                </c:pt>
                <c:pt idx="8611">
                  <c:v>0.29190494703626541</c:v>
                </c:pt>
                <c:pt idx="8612">
                  <c:v>0.29181113730108404</c:v>
                </c:pt>
                <c:pt idx="8613">
                  <c:v>0.29196498661457865</c:v>
                </c:pt>
                <c:pt idx="8614">
                  <c:v>0.29190795668150576</c:v>
                </c:pt>
                <c:pt idx="8615">
                  <c:v>0.29202424189809822</c:v>
                </c:pt>
                <c:pt idx="8616">
                  <c:v>0.29202253068860773</c:v>
                </c:pt>
                <c:pt idx="8617">
                  <c:v>0.29194667303516469</c:v>
                </c:pt>
                <c:pt idx="8618">
                  <c:v>0.29185265466998889</c:v>
                </c:pt>
                <c:pt idx="8619">
                  <c:v>0.29175910639663893</c:v>
                </c:pt>
                <c:pt idx="8620">
                  <c:v>0.29168456586465574</c:v>
                </c:pt>
                <c:pt idx="8621">
                  <c:v>0.29180814803533245</c:v>
                </c:pt>
                <c:pt idx="8622">
                  <c:v>0.29174572229515577</c:v>
                </c:pt>
                <c:pt idx="8623">
                  <c:v>0.29164652868368002</c:v>
                </c:pt>
                <c:pt idx="8624">
                  <c:v>0.29162198604026163</c:v>
                </c:pt>
                <c:pt idx="8625">
                  <c:v>0.29181385611006033</c:v>
                </c:pt>
                <c:pt idx="8626">
                  <c:v>0.29178847682951004</c:v>
                </c:pt>
                <c:pt idx="8627">
                  <c:v>0.29173232944536248</c:v>
                </c:pt>
                <c:pt idx="8628">
                  <c:v>0.29168882279813568</c:v>
                </c:pt>
                <c:pt idx="8629">
                  <c:v>0.29163317368414504</c:v>
                </c:pt>
                <c:pt idx="8630">
                  <c:v>0.29161487781572432</c:v>
                </c:pt>
                <c:pt idx="8631">
                  <c:v>0.29155341842664567</c:v>
                </c:pt>
                <c:pt idx="8632">
                  <c:v>0.29143664633451244</c:v>
                </c:pt>
                <c:pt idx="8633">
                  <c:v>0.29135135810283991</c:v>
                </c:pt>
                <c:pt idx="8634">
                  <c:v>0.29140863131232569</c:v>
                </c:pt>
                <c:pt idx="8635">
                  <c:v>0.29137291815576405</c:v>
                </c:pt>
                <c:pt idx="8636">
                  <c:v>0.29136210356498521</c:v>
                </c:pt>
                <c:pt idx="8637">
                  <c:v>0.29126482804716031</c:v>
                </c:pt>
                <c:pt idx="8638">
                  <c:v>0.29133488890692455</c:v>
                </c:pt>
                <c:pt idx="8639">
                  <c:v>0.29125628946238991</c:v>
                </c:pt>
                <c:pt idx="8640">
                  <c:v>0.29137583301507791</c:v>
                </c:pt>
                <c:pt idx="8641">
                  <c:v>0.29138354385000254</c:v>
                </c:pt>
                <c:pt idx="8642">
                  <c:v>0.29129234113075253</c:v>
                </c:pt>
                <c:pt idx="8643">
                  <c:v>0.29136226442509877</c:v>
                </c:pt>
                <c:pt idx="8644">
                  <c:v>0.2914256631029733</c:v>
                </c:pt>
                <c:pt idx="8645">
                  <c:v>0.29140840478745844</c:v>
                </c:pt>
                <c:pt idx="8646">
                  <c:v>0.29150246776352112</c:v>
                </c:pt>
                <c:pt idx="8647">
                  <c:v>0.29163932042470353</c:v>
                </c:pt>
                <c:pt idx="8648">
                  <c:v>0.29163335382257999</c:v>
                </c:pt>
                <c:pt idx="8649">
                  <c:v>0.29167685705346708</c:v>
                </c:pt>
                <c:pt idx="8650">
                  <c:v>0.29170778276819975</c:v>
                </c:pt>
                <c:pt idx="8651">
                  <c:v>0.29178180885435873</c:v>
                </c:pt>
                <c:pt idx="8652">
                  <c:v>0.2916886148100869</c:v>
                </c:pt>
                <c:pt idx="8653">
                  <c:v>0.2919604917360365</c:v>
                </c:pt>
                <c:pt idx="8654">
                  <c:v>0.29211977427735636</c:v>
                </c:pt>
                <c:pt idx="8655">
                  <c:v>0.2920619704059696</c:v>
                </c:pt>
                <c:pt idx="8656">
                  <c:v>0.29208479055393977</c:v>
                </c:pt>
                <c:pt idx="8657">
                  <c:v>0.29213221660117006</c:v>
                </c:pt>
                <c:pt idx="8658">
                  <c:v>0.29205581051816421</c:v>
                </c:pt>
                <c:pt idx="8659">
                  <c:v>0.29215899646557336</c:v>
                </c:pt>
                <c:pt idx="8660">
                  <c:v>0.29211953148324549</c:v>
                </c:pt>
                <c:pt idx="8661">
                  <c:v>0.29208644382582927</c:v>
                </c:pt>
                <c:pt idx="8662">
                  <c:v>0.29205970160670008</c:v>
                </c:pt>
                <c:pt idx="8663">
                  <c:v>0.29201455809866661</c:v>
                </c:pt>
                <c:pt idx="8664">
                  <c:v>0.2920932303081733</c:v>
                </c:pt>
                <c:pt idx="8665">
                  <c:v>0.29215297415663244</c:v>
                </c:pt>
                <c:pt idx="8666">
                  <c:v>0.29208882428584926</c:v>
                </c:pt>
                <c:pt idx="8667">
                  <c:v>0.29214859016442002</c:v>
                </c:pt>
                <c:pt idx="8668">
                  <c:v>0.29204120221359792</c:v>
                </c:pt>
                <c:pt idx="8669">
                  <c:v>0.29203940620252994</c:v>
                </c:pt>
                <c:pt idx="8670">
                  <c:v>0.29201907917151732</c:v>
                </c:pt>
                <c:pt idx="8671">
                  <c:v>0.29203593377565973</c:v>
                </c:pt>
                <c:pt idx="8672">
                  <c:v>0.29196000910678144</c:v>
                </c:pt>
                <c:pt idx="8673">
                  <c:v>0.29205131406124751</c:v>
                </c:pt>
                <c:pt idx="8674">
                  <c:v>0.29202474749094126</c:v>
                </c:pt>
                <c:pt idx="8675">
                  <c:v>0.29200449375348658</c:v>
                </c:pt>
                <c:pt idx="8676">
                  <c:v>0.29198434128471917</c:v>
                </c:pt>
                <c:pt idx="8677">
                  <c:v>0.29193957457829556</c:v>
                </c:pt>
                <c:pt idx="8678">
                  <c:v>0.29206188170540409</c:v>
                </c:pt>
                <c:pt idx="8679">
                  <c:v>0.29209706229687704</c:v>
                </c:pt>
                <c:pt idx="8680">
                  <c:v>0.29205173198539264</c:v>
                </c:pt>
                <c:pt idx="8681">
                  <c:v>0.29213021832546571</c:v>
                </c:pt>
                <c:pt idx="8682">
                  <c:v>0.29210325723383834</c:v>
                </c:pt>
                <c:pt idx="8683">
                  <c:v>0.29208261094766919</c:v>
                </c:pt>
                <c:pt idx="8684">
                  <c:v>0.29223510289293081</c:v>
                </c:pt>
                <c:pt idx="8685">
                  <c:v>0.29251042237846614</c:v>
                </c:pt>
                <c:pt idx="8686">
                  <c:v>0.29238886526657382</c:v>
                </c:pt>
                <c:pt idx="8687">
                  <c:v>0.29241005094024092</c:v>
                </c:pt>
                <c:pt idx="8688">
                  <c:v>0.29248674568553973</c:v>
                </c:pt>
                <c:pt idx="8689">
                  <c:v>0.29243946695711204</c:v>
                </c:pt>
                <c:pt idx="8690">
                  <c:v>0.29241095962232644</c:v>
                </c:pt>
                <c:pt idx="8691">
                  <c:v>0.29248764982421482</c:v>
                </c:pt>
                <c:pt idx="8692">
                  <c:v>0.29262575657509377</c:v>
                </c:pt>
                <c:pt idx="8693">
                  <c:v>0.29250362279221831</c:v>
                </c:pt>
                <c:pt idx="8694">
                  <c:v>0.29252423467825722</c:v>
                </c:pt>
                <c:pt idx="8695">
                  <c:v>0.29248294350486592</c:v>
                </c:pt>
                <c:pt idx="8696">
                  <c:v>0.29265814878734159</c:v>
                </c:pt>
                <c:pt idx="8697">
                  <c:v>0.2926347280434049</c:v>
                </c:pt>
                <c:pt idx="8698">
                  <c:v>0.29262378440318787</c:v>
                </c:pt>
                <c:pt idx="8699">
                  <c:v>0.29251402048117192</c:v>
                </c:pt>
                <c:pt idx="8700">
                  <c:v>0.29257783537876608</c:v>
                </c:pt>
                <c:pt idx="8701">
                  <c:v>0.29253627620187223</c:v>
                </c:pt>
                <c:pt idx="8702">
                  <c:v>0.29240222982086289</c:v>
                </c:pt>
                <c:pt idx="8703">
                  <c:v>0.29233683367175856</c:v>
                </c:pt>
                <c:pt idx="8704">
                  <c:v>0.29223468450339979</c:v>
                </c:pt>
                <c:pt idx="8705">
                  <c:v>0.29213922608088277</c:v>
                </c:pt>
                <c:pt idx="8706">
                  <c:v>0.29209985995047838</c:v>
                </c:pt>
                <c:pt idx="8707">
                  <c:v>0.29215339065072599</c:v>
                </c:pt>
                <c:pt idx="8708">
                  <c:v>0.29230552869747234</c:v>
                </c:pt>
                <c:pt idx="8709">
                  <c:v>0.29235185105398498</c:v>
                </c:pt>
                <c:pt idx="8710">
                  <c:v>0.29226816679871503</c:v>
                </c:pt>
                <c:pt idx="8711">
                  <c:v>0.29222198096472146</c:v>
                </c:pt>
                <c:pt idx="8712">
                  <c:v>0.29213894605989782</c:v>
                </c:pt>
                <c:pt idx="8713">
                  <c:v>0.29226025632959834</c:v>
                </c:pt>
                <c:pt idx="8714">
                  <c:v>0.29217703004795031</c:v>
                </c:pt>
                <c:pt idx="8715">
                  <c:v>0.29208185989771057</c:v>
                </c:pt>
                <c:pt idx="8716">
                  <c:v>0.29214166059822205</c:v>
                </c:pt>
                <c:pt idx="8717">
                  <c:v>0.29212082229523095</c:v>
                </c:pt>
                <c:pt idx="8718">
                  <c:v>0.29219896318375482</c:v>
                </c:pt>
                <c:pt idx="8719">
                  <c:v>0.29214076336783606</c:v>
                </c:pt>
                <c:pt idx="8720">
                  <c:v>0.29211992955099692</c:v>
                </c:pt>
                <c:pt idx="8721">
                  <c:v>0.29228458990324196</c:v>
                </c:pt>
                <c:pt idx="8722">
                  <c:v>0.29228157695372575</c:v>
                </c:pt>
                <c:pt idx="8723">
                  <c:v>0.29222296406895715</c:v>
                </c:pt>
                <c:pt idx="8724">
                  <c:v>0.29241800924861239</c:v>
                </c:pt>
                <c:pt idx="8725">
                  <c:v>0.29234635420236937</c:v>
                </c:pt>
                <c:pt idx="8726">
                  <c:v>0.29252224243135755</c:v>
                </c:pt>
                <c:pt idx="8727">
                  <c:v>0.29266017621920076</c:v>
                </c:pt>
                <c:pt idx="8728">
                  <c:v>0.29258113033810473</c:v>
                </c:pt>
                <c:pt idx="8729">
                  <c:v>0.29257663468641421</c:v>
                </c:pt>
                <c:pt idx="8730">
                  <c:v>0.29261542151298214</c:v>
                </c:pt>
                <c:pt idx="8731">
                  <c:v>0.29260457440541721</c:v>
                </c:pt>
                <c:pt idx="8732">
                  <c:v>0.2924763665333901</c:v>
                </c:pt>
                <c:pt idx="8733">
                  <c:v>0.29239823970072315</c:v>
                </c:pt>
                <c:pt idx="8734">
                  <c:v>0.29227724350221956</c:v>
                </c:pt>
                <c:pt idx="8735">
                  <c:v>0.29218157228470848</c:v>
                </c:pt>
                <c:pt idx="8736">
                  <c:v>0.29212345942328494</c:v>
                </c:pt>
                <c:pt idx="8737">
                  <c:v>0.2920470971261685</c:v>
                </c:pt>
                <c:pt idx="8738">
                  <c:v>0.29202055164053764</c:v>
                </c:pt>
                <c:pt idx="8739">
                  <c:v>0.29201267888233495</c:v>
                </c:pt>
                <c:pt idx="8740">
                  <c:v>0.29201720548792326</c:v>
                </c:pt>
                <c:pt idx="8741">
                  <c:v>0.29195991446048364</c:v>
                </c:pt>
                <c:pt idx="8742">
                  <c:v>0.29184110988818124</c:v>
                </c:pt>
                <c:pt idx="8743">
                  <c:v>0.29187739433874033</c:v>
                </c:pt>
                <c:pt idx="8744">
                  <c:v>0.29193821736704667</c:v>
                </c:pt>
                <c:pt idx="8745">
                  <c:v>0.2919863762802114</c:v>
                </c:pt>
                <c:pt idx="8746">
                  <c:v>0.29188597939881039</c:v>
                </c:pt>
                <c:pt idx="8747">
                  <c:v>0.29176754450181636</c:v>
                </c:pt>
                <c:pt idx="8748">
                  <c:v>0.29194632677930726</c:v>
                </c:pt>
                <c:pt idx="8749">
                  <c:v>0.29210568014541077</c:v>
                </c:pt>
                <c:pt idx="8750">
                  <c:v>0.29202322674468367</c:v>
                </c:pt>
                <c:pt idx="8751">
                  <c:v>0.29194736561096024</c:v>
                </c:pt>
                <c:pt idx="8752">
                  <c:v>0.29190895878290546</c:v>
                </c:pt>
                <c:pt idx="8753">
                  <c:v>0.29186456898899094</c:v>
                </c:pt>
                <c:pt idx="8754">
                  <c:v>0.29178332114404598</c:v>
                </c:pt>
                <c:pt idx="8755">
                  <c:v>0.29173955953832575</c:v>
                </c:pt>
                <c:pt idx="8756">
                  <c:v>0.29170219174063411</c:v>
                </c:pt>
                <c:pt idx="8757">
                  <c:v>0.2916093957819309</c:v>
                </c:pt>
                <c:pt idx="8758">
                  <c:v>0.29155414380302125</c:v>
                </c:pt>
                <c:pt idx="8759">
                  <c:v>0.29149916808400617</c:v>
                </c:pt>
                <c:pt idx="8760">
                  <c:v>0.29164221724358613</c:v>
                </c:pt>
                <c:pt idx="8761">
                  <c:v>0.2916300561573682</c:v>
                </c:pt>
                <c:pt idx="8762">
                  <c:v>0.29151908087658135</c:v>
                </c:pt>
                <c:pt idx="8763">
                  <c:v>0.29150135547219846</c:v>
                </c:pt>
                <c:pt idx="8764">
                  <c:v>0.29166910869483748</c:v>
                </c:pt>
                <c:pt idx="8765">
                  <c:v>0.29158883815136327</c:v>
                </c:pt>
                <c:pt idx="8766">
                  <c:v>0.29153986896060641</c:v>
                </c:pt>
                <c:pt idx="8767">
                  <c:v>0.29149114461580333</c:v>
                </c:pt>
                <c:pt idx="8768">
                  <c:v>0.29137468389272431</c:v>
                </c:pt>
                <c:pt idx="8769">
                  <c:v>0.2912526254732607</c:v>
                </c:pt>
                <c:pt idx="8770">
                  <c:v>0.29116207734589439</c:v>
                </c:pt>
                <c:pt idx="8771">
                  <c:v>0.29114613695916491</c:v>
                </c:pt>
                <c:pt idx="8772">
                  <c:v>0.29109938127436907</c:v>
                </c:pt>
                <c:pt idx="8773">
                  <c:v>0.29103431936799723</c:v>
                </c:pt>
                <c:pt idx="8774">
                  <c:v>0.29099430277115723</c:v>
                </c:pt>
                <c:pt idx="8775">
                  <c:v>0.29092976625730149</c:v>
                </c:pt>
                <c:pt idx="8776">
                  <c:v>0.29103240242601502</c:v>
                </c:pt>
                <c:pt idx="8777">
                  <c:v>0.29114070541388493</c:v>
                </c:pt>
                <c:pt idx="8778">
                  <c:v>0.29102599688681552</c:v>
                </c:pt>
                <c:pt idx="8779">
                  <c:v>0.29094894190238141</c:v>
                </c:pt>
                <c:pt idx="8780">
                  <c:v>0.29092788719286949</c:v>
                </c:pt>
                <c:pt idx="8781">
                  <c:v>0.29102435275690514</c:v>
                </c:pt>
                <c:pt idx="8782">
                  <c:v>0.29115123599312059</c:v>
                </c:pt>
                <c:pt idx="8783">
                  <c:v>0.29109827481315498</c:v>
                </c:pt>
                <c:pt idx="8784">
                  <c:v>0.2910888334390892</c:v>
                </c:pt>
                <c:pt idx="8785">
                  <c:v>0.29098056427189373</c:v>
                </c:pt>
                <c:pt idx="8786">
                  <c:v>0.29091609645053429</c:v>
                </c:pt>
                <c:pt idx="8787">
                  <c:v>0.29095082596828165</c:v>
                </c:pt>
                <c:pt idx="8788">
                  <c:v>0.29099774183844024</c:v>
                </c:pt>
                <c:pt idx="8789">
                  <c:v>0.29098262312924805</c:v>
                </c:pt>
                <c:pt idx="8790">
                  <c:v>0.29109117501360182</c:v>
                </c:pt>
                <c:pt idx="8791">
                  <c:v>0.29123626413853382</c:v>
                </c:pt>
                <c:pt idx="8792">
                  <c:v>0.2911272578178411</c:v>
                </c:pt>
                <c:pt idx="8793">
                  <c:v>0.29103115652875194</c:v>
                </c:pt>
                <c:pt idx="8794">
                  <c:v>0.29095407574610815</c:v>
                </c:pt>
                <c:pt idx="8795">
                  <c:v>0.29095153536737761</c:v>
                </c:pt>
                <c:pt idx="8796">
                  <c:v>0.2910602426905407</c:v>
                </c:pt>
                <c:pt idx="8797">
                  <c:v>0.29102627147708798</c:v>
                </c:pt>
                <c:pt idx="8798">
                  <c:v>0.29095539511970253</c:v>
                </c:pt>
                <c:pt idx="8799">
                  <c:v>0.29089105314410402</c:v>
                </c:pt>
                <c:pt idx="8800">
                  <c:v>0.2911730928783835</c:v>
                </c:pt>
                <c:pt idx="8801">
                  <c:v>0.29108294241399157</c:v>
                </c:pt>
                <c:pt idx="8802">
                  <c:v>0.29106739770192164</c:v>
                </c:pt>
                <c:pt idx="8803">
                  <c:v>0.290996315713412</c:v>
                </c:pt>
                <c:pt idx="8804">
                  <c:v>0.29095030913484493</c:v>
                </c:pt>
                <c:pt idx="8805">
                  <c:v>0.29092924758917071</c:v>
                </c:pt>
                <c:pt idx="8806">
                  <c:v>0.29105660635122488</c:v>
                </c:pt>
                <c:pt idx="8807">
                  <c:v>0.29121422831946875</c:v>
                </c:pt>
                <c:pt idx="8808">
                  <c:v>0.29109915217787141</c:v>
                </c:pt>
                <c:pt idx="8809">
                  <c:v>0.29109588641698203</c:v>
                </c:pt>
                <c:pt idx="8810">
                  <c:v>0.2910184819848971</c:v>
                </c:pt>
                <c:pt idx="8811">
                  <c:v>0.29101561957497263</c:v>
                </c:pt>
                <c:pt idx="8812">
                  <c:v>0.29100659147709773</c:v>
                </c:pt>
                <c:pt idx="8813">
                  <c:v>0.29089255351971227</c:v>
                </c:pt>
                <c:pt idx="8814">
                  <c:v>0.29080380575211368</c:v>
                </c:pt>
                <c:pt idx="8815">
                  <c:v>0.2907340417233531</c:v>
                </c:pt>
                <c:pt idx="8816">
                  <c:v>0.29084383651473633</c:v>
                </c:pt>
                <c:pt idx="8817">
                  <c:v>0.29097780233216269</c:v>
                </c:pt>
                <c:pt idx="8818">
                  <c:v>0.2909380683205019</c:v>
                </c:pt>
                <c:pt idx="8819">
                  <c:v>0.29096032797889937</c:v>
                </c:pt>
                <c:pt idx="8820">
                  <c:v>0.29108753133900489</c:v>
                </c:pt>
                <c:pt idx="8821">
                  <c:v>0.29096072868230988</c:v>
                </c:pt>
                <c:pt idx="8822">
                  <c:v>0.29097051503889831</c:v>
                </c:pt>
                <c:pt idx="8823">
                  <c:v>0.29091845746370382</c:v>
                </c:pt>
                <c:pt idx="8824">
                  <c:v>0.29102733017638527</c:v>
                </c:pt>
                <c:pt idx="8825">
                  <c:v>0.29099352352550334</c:v>
                </c:pt>
                <c:pt idx="8826">
                  <c:v>0.29100314590787579</c:v>
                </c:pt>
                <c:pt idx="8827">
                  <c:v>0.29090148517833642</c:v>
                </c:pt>
                <c:pt idx="8828">
                  <c:v>0.29104752275244472</c:v>
                </c:pt>
                <c:pt idx="8829">
                  <c:v>0.2909580001386825</c:v>
                </c:pt>
                <c:pt idx="8830">
                  <c:v>0.29104195513798908</c:v>
                </c:pt>
                <c:pt idx="8831">
                  <c:v>0.2910513353622991</c:v>
                </c:pt>
                <c:pt idx="8832">
                  <c:v>0.29115954368548758</c:v>
                </c:pt>
                <c:pt idx="8833">
                  <c:v>0.29114361596706012</c:v>
                </c:pt>
                <c:pt idx="8834">
                  <c:v>0.29104125288722482</c:v>
                </c:pt>
                <c:pt idx="8835">
                  <c:v>0.29105063662278868</c:v>
                </c:pt>
                <c:pt idx="8836">
                  <c:v>0.2910043584396747</c:v>
                </c:pt>
                <c:pt idx="8837">
                  <c:v>0.29092123164747635</c:v>
                </c:pt>
                <c:pt idx="8838">
                  <c:v>0.29081380048923894</c:v>
                </c:pt>
                <c:pt idx="8839">
                  <c:v>0.29087994148679275</c:v>
                </c:pt>
                <c:pt idx="8840">
                  <c:v>0.2908901317793588</c:v>
                </c:pt>
                <c:pt idx="8841">
                  <c:v>0.29075813612046197</c:v>
                </c:pt>
                <c:pt idx="8842">
                  <c:v>0.29092960543985968</c:v>
                </c:pt>
                <c:pt idx="8843">
                  <c:v>0.29083449241266041</c:v>
                </c:pt>
                <c:pt idx="8844">
                  <c:v>0.29082018995059711</c:v>
                </c:pt>
                <c:pt idx="8845">
                  <c:v>0.29079359900084412</c:v>
                </c:pt>
                <c:pt idx="8846">
                  <c:v>0.29089691600583989</c:v>
                </c:pt>
                <c:pt idx="8847">
                  <c:v>0.29078342642581068</c:v>
                </c:pt>
                <c:pt idx="8848">
                  <c:v>0.29073230429368163</c:v>
                </c:pt>
                <c:pt idx="8849">
                  <c:v>0.29065053777221322</c:v>
                </c:pt>
                <c:pt idx="8850">
                  <c:v>0.2906989550833522</c:v>
                </c:pt>
                <c:pt idx="8851">
                  <c:v>0.29067297030793543</c:v>
                </c:pt>
                <c:pt idx="8852">
                  <c:v>0.29077689045639576</c:v>
                </c:pt>
                <c:pt idx="8853">
                  <c:v>0.29076287600411377</c:v>
                </c:pt>
                <c:pt idx="8854">
                  <c:v>0.2907303916240932</c:v>
                </c:pt>
                <c:pt idx="8855">
                  <c:v>0.29063627466597275</c:v>
                </c:pt>
                <c:pt idx="8856">
                  <c:v>0.29056734829264286</c:v>
                </c:pt>
                <c:pt idx="8857">
                  <c:v>0.29053584155117962</c:v>
                </c:pt>
                <c:pt idx="8858">
                  <c:v>0.29052303234342375</c:v>
                </c:pt>
                <c:pt idx="8859">
                  <c:v>0.29048557218170662</c:v>
                </c:pt>
                <c:pt idx="8860">
                  <c:v>0.29066458432079806</c:v>
                </c:pt>
                <c:pt idx="8861">
                  <c:v>0.29079944639919408</c:v>
                </c:pt>
                <c:pt idx="8862">
                  <c:v>0.2908903741671981</c:v>
                </c:pt>
                <c:pt idx="8863">
                  <c:v>0.29088197229636209</c:v>
                </c:pt>
                <c:pt idx="8864">
                  <c:v>0.29081181743488027</c:v>
                </c:pt>
                <c:pt idx="8865">
                  <c:v>0.29092740334770589</c:v>
                </c:pt>
                <c:pt idx="8866">
                  <c:v>0.29091881633096733</c:v>
                </c:pt>
                <c:pt idx="8867">
                  <c:v>0.29078667724931251</c:v>
                </c:pt>
                <c:pt idx="8868">
                  <c:v>0.29081587386306595</c:v>
                </c:pt>
                <c:pt idx="8869">
                  <c:v>0.29072750949375059</c:v>
                </c:pt>
                <c:pt idx="8870">
                  <c:v>0.29067666694628186</c:v>
                </c:pt>
                <c:pt idx="8871">
                  <c:v>0.2905828186115505</c:v>
                </c:pt>
                <c:pt idx="8872">
                  <c:v>0.29056977451849275</c:v>
                </c:pt>
                <c:pt idx="8873">
                  <c:v>0.29067421064590032</c:v>
                </c:pt>
                <c:pt idx="8874">
                  <c:v>0.29060509459267081</c:v>
                </c:pt>
                <c:pt idx="8875">
                  <c:v>0.29055486411970749</c:v>
                </c:pt>
                <c:pt idx="8876">
                  <c:v>0.29054195979910896</c:v>
                </c:pt>
                <c:pt idx="8877">
                  <c:v>0.29059710000011341</c:v>
                </c:pt>
                <c:pt idx="8878">
                  <c:v>0.29070139950011287</c:v>
                </c:pt>
                <c:pt idx="8879">
                  <c:v>0.29066922250261229</c:v>
                </c:pt>
                <c:pt idx="8880">
                  <c:v>0.29065574639009922</c:v>
                </c:pt>
                <c:pt idx="8881">
                  <c:v>0.29056818265814871</c:v>
                </c:pt>
                <c:pt idx="8882">
                  <c:v>0.290703526744858</c:v>
                </c:pt>
                <c:pt idx="8883">
                  <c:v>0.29085673411113366</c:v>
                </c:pt>
                <c:pt idx="8884">
                  <c:v>0.29073726544057799</c:v>
                </c:pt>
                <c:pt idx="8885">
                  <c:v>0.2906987341133751</c:v>
                </c:pt>
                <c:pt idx="8886">
                  <c:v>0.29078398544280826</c:v>
                </c:pt>
                <c:pt idx="8887">
                  <c:v>0.29086881051559421</c:v>
                </c:pt>
                <c:pt idx="8888">
                  <c:v>0.29105826646301619</c:v>
                </c:pt>
                <c:pt idx="8889">
                  <c:v>0.29096251013070112</c:v>
                </c:pt>
                <c:pt idx="8890">
                  <c:v>0.29088577258004761</c:v>
                </c:pt>
                <c:pt idx="8891">
                  <c:v>0.29089593371714734</c:v>
                </c:pt>
                <c:pt idx="8892">
                  <c:v>0.2908813240485616</c:v>
                </c:pt>
                <c:pt idx="8893">
                  <c:v>0.29102746242831878</c:v>
                </c:pt>
                <c:pt idx="8894">
                  <c:v>0.2912408451161772</c:v>
                </c:pt>
                <c:pt idx="8895">
                  <c:v>0.29128013089059629</c:v>
                </c:pt>
                <c:pt idx="8896">
                  <c:v>0.2913686552361433</c:v>
                </c:pt>
                <c:pt idx="8897">
                  <c:v>0.29149381695996257</c:v>
                </c:pt>
                <c:pt idx="8898">
                  <c:v>0.29145767787516275</c:v>
                </c:pt>
                <c:pt idx="8899">
                  <c:v>0.29166272948578692</c:v>
                </c:pt>
                <c:pt idx="8900">
                  <c:v>0.29186675583835797</c:v>
                </c:pt>
                <c:pt idx="8901">
                  <c:v>0.29178549705916618</c:v>
                </c:pt>
                <c:pt idx="8902">
                  <c:v>0.29174789957387032</c:v>
                </c:pt>
                <c:pt idx="8903">
                  <c:v>0.29179083007600098</c:v>
                </c:pt>
                <c:pt idx="8904">
                  <c:v>0.29169141092562101</c:v>
                </c:pt>
                <c:pt idx="8905">
                  <c:v>0.29182731887099289</c:v>
                </c:pt>
                <c:pt idx="8906">
                  <c:v>0.2917029972766379</c:v>
                </c:pt>
                <c:pt idx="8907">
                  <c:v>0.29175851229025473</c:v>
                </c:pt>
                <c:pt idx="8908">
                  <c:v>0.29183846472880348</c:v>
                </c:pt>
                <c:pt idx="8909">
                  <c:v>0.29173262740515948</c:v>
                </c:pt>
                <c:pt idx="8910">
                  <c:v>0.29172001426813365</c:v>
                </c:pt>
                <c:pt idx="8911">
                  <c:v>0.29164566919679297</c:v>
                </c:pt>
                <c:pt idx="8912">
                  <c:v>0.291825060850809</c:v>
                </c:pt>
                <c:pt idx="8913">
                  <c:v>0.29179962554655492</c:v>
                </c:pt>
                <c:pt idx="8914">
                  <c:v>0.29191027241882217</c:v>
                </c:pt>
                <c:pt idx="8915">
                  <c:v>0.29200800605672805</c:v>
                </c:pt>
                <c:pt idx="8916">
                  <c:v>0.29190750102644442</c:v>
                </c:pt>
                <c:pt idx="8917">
                  <c:v>0.29180131852131219</c:v>
                </c:pt>
                <c:pt idx="8918">
                  <c:v>0.29193667692870562</c:v>
                </c:pt>
                <c:pt idx="8919">
                  <c:v>0.29192922354406209</c:v>
                </c:pt>
                <c:pt idx="8920">
                  <c:v>0.29197124742634178</c:v>
                </c:pt>
                <c:pt idx="8921">
                  <c:v>0.2918647461892101</c:v>
                </c:pt>
                <c:pt idx="8922">
                  <c:v>0.29179585745826409</c:v>
                </c:pt>
                <c:pt idx="8923">
                  <c:v>0.29177056817097274</c:v>
                </c:pt>
                <c:pt idx="8924">
                  <c:v>0.29167743033011789</c:v>
                </c:pt>
                <c:pt idx="8925">
                  <c:v>0.29186284317846728</c:v>
                </c:pt>
                <c:pt idx="8926">
                  <c:v>0.29189901896257492</c:v>
                </c:pt>
                <c:pt idx="8927">
                  <c:v>0.29197208886776205</c:v>
                </c:pt>
                <c:pt idx="8928">
                  <c:v>0.2919212034234232</c:v>
                </c:pt>
                <c:pt idx="8929">
                  <c:v>0.29189528740630605</c:v>
                </c:pt>
                <c:pt idx="8930">
                  <c:v>0.29179534596927453</c:v>
                </c:pt>
                <c:pt idx="8931">
                  <c:v>0.29177623923942819</c:v>
                </c:pt>
                <c:pt idx="8932">
                  <c:v>0.29193026304323105</c:v>
                </c:pt>
                <c:pt idx="8933">
                  <c:v>0.29179306672801492</c:v>
                </c:pt>
                <c:pt idx="8934">
                  <c:v>0.2917121763943748</c:v>
                </c:pt>
                <c:pt idx="8935">
                  <c:v>0.29169348551240293</c:v>
                </c:pt>
                <c:pt idx="8936">
                  <c:v>0.29172432808484094</c:v>
                </c:pt>
                <c:pt idx="8937">
                  <c:v>0.29186007144441672</c:v>
                </c:pt>
                <c:pt idx="8938">
                  <c:v>0.29180974608719462</c:v>
                </c:pt>
                <c:pt idx="8939">
                  <c:v>0.29173495235675867</c:v>
                </c:pt>
                <c:pt idx="8940">
                  <c:v>0.29166053259497488</c:v>
                </c:pt>
                <c:pt idx="8941">
                  <c:v>0.29180895493199999</c:v>
                </c:pt>
                <c:pt idx="8942">
                  <c:v>0.29169090515733997</c:v>
                </c:pt>
                <c:pt idx="8943">
                  <c:v>0.29164760563155329</c:v>
                </c:pt>
                <c:pt idx="8944">
                  <c:v>0.29157362260339553</c:v>
                </c:pt>
                <c:pt idx="8945">
                  <c:v>0.2916359644903786</c:v>
                </c:pt>
                <c:pt idx="8946">
                  <c:v>0.29171034966792669</c:v>
                </c:pt>
                <c:pt idx="8947">
                  <c:v>0.29174110791958707</c:v>
                </c:pt>
                <c:pt idx="8948">
                  <c:v>0.29172845237998912</c:v>
                </c:pt>
                <c:pt idx="8949">
                  <c:v>0.29170968011808918</c:v>
                </c:pt>
                <c:pt idx="8950">
                  <c:v>0.29170336171749872</c:v>
                </c:pt>
                <c:pt idx="8951">
                  <c:v>0.29161055990891122</c:v>
                </c:pt>
                <c:pt idx="8952">
                  <c:v>0.29169125210936664</c:v>
                </c:pt>
                <c:pt idx="8953">
                  <c:v>0.29162941084881977</c:v>
                </c:pt>
                <c:pt idx="8954">
                  <c:v>0.29171618879457567</c:v>
                </c:pt>
                <c:pt idx="8955">
                  <c:v>0.29170365785060276</c:v>
                </c:pt>
                <c:pt idx="8956">
                  <c:v>0.29162939456134973</c:v>
                </c:pt>
                <c:pt idx="8957">
                  <c:v>0.29151842258854294</c:v>
                </c:pt>
                <c:pt idx="8958">
                  <c:v>0.29151306047560022</c:v>
                </c:pt>
                <c:pt idx="8959">
                  <c:v>0.29163750017322221</c:v>
                </c:pt>
                <c:pt idx="8960">
                  <c:v>0.29176131767235608</c:v>
                </c:pt>
                <c:pt idx="8961">
                  <c:v>0.2917547410839943</c:v>
                </c:pt>
                <c:pt idx="8962">
                  <c:v>0.29169876237857434</c:v>
                </c:pt>
                <c:pt idx="8963">
                  <c:v>0.29168013856668146</c:v>
                </c:pt>
                <c:pt idx="8964">
                  <c:v>0.29187789787384805</c:v>
                </c:pt>
                <c:pt idx="8965">
                  <c:v>0.29188309838447879</c:v>
                </c:pt>
                <c:pt idx="8966">
                  <c:v>0.29205512289255636</c:v>
                </c:pt>
                <c:pt idx="8967">
                  <c:v>0.29196056227809358</c:v>
                </c:pt>
                <c:pt idx="8968">
                  <c:v>0.29186647446670311</c:v>
                </c:pt>
                <c:pt idx="8969">
                  <c:v>0.29182847209436957</c:v>
                </c:pt>
                <c:pt idx="8970">
                  <c:v>0.29177830473389771</c:v>
                </c:pt>
                <c:pt idx="8971">
                  <c:v>0.29188287821022818</c:v>
                </c:pt>
                <c:pt idx="8972">
                  <c:v>0.29182625881917706</c:v>
                </c:pt>
                <c:pt idx="8973">
                  <c:v>0.29172666252508123</c:v>
                </c:pt>
                <c:pt idx="8974">
                  <c:v>0.29181913421245581</c:v>
                </c:pt>
                <c:pt idx="8975">
                  <c:v>0.29170721354139351</c:v>
                </c:pt>
                <c:pt idx="8976">
                  <c:v>0.29161439247368653</c:v>
                </c:pt>
                <c:pt idx="8977">
                  <c:v>0.29151585551131814</c:v>
                </c:pt>
                <c:pt idx="8978">
                  <c:v>0.29151668623376159</c:v>
                </c:pt>
                <c:pt idx="8979">
                  <c:v>0.29150515280259276</c:v>
                </c:pt>
                <c:pt idx="8980">
                  <c:v>0.2915060370385798</c:v>
                </c:pt>
                <c:pt idx="8981">
                  <c:v>0.2916305118533869</c:v>
                </c:pt>
                <c:pt idx="8982">
                  <c:v>0.29155661429411994</c:v>
                </c:pt>
                <c:pt idx="8983">
                  <c:v>0.29157578122264932</c:v>
                </c:pt>
                <c:pt idx="8984">
                  <c:v>0.29151451731653605</c:v>
                </c:pt>
                <c:pt idx="8985">
                  <c:v>0.29147827472995336</c:v>
                </c:pt>
                <c:pt idx="8986">
                  <c:v>0.29136187835630362</c:v>
                </c:pt>
                <c:pt idx="8987">
                  <c:v>0.2914994339645221</c:v>
                </c:pt>
                <c:pt idx="8988">
                  <c:v>0.29163012179469949</c:v>
                </c:pt>
                <c:pt idx="8989">
                  <c:v>0.29153150618572604</c:v>
                </c:pt>
                <c:pt idx="8990">
                  <c:v>0.29144574365479742</c:v>
                </c:pt>
                <c:pt idx="8991">
                  <c:v>0.29150872493652347</c:v>
                </c:pt>
                <c:pt idx="8992">
                  <c:v>0.29168880131184083</c:v>
                </c:pt>
                <c:pt idx="8993">
                  <c:v>0.29167022730528164</c:v>
                </c:pt>
                <c:pt idx="8994">
                  <c:v>0.29155905116875519</c:v>
                </c:pt>
                <c:pt idx="8995">
                  <c:v>0.2915349459129114</c:v>
                </c:pt>
                <c:pt idx="8996">
                  <c:v>0.29146152618334686</c:v>
                </c:pt>
                <c:pt idx="8997">
                  <c:v>0.29140701355243015</c:v>
                </c:pt>
                <c:pt idx="8998">
                  <c:v>0.29140838848466805</c:v>
                </c:pt>
                <c:pt idx="8999">
                  <c:v>0.29131088154224472</c:v>
                </c:pt>
                <c:pt idx="9000">
                  <c:v>0.29131891713453345</c:v>
                </c:pt>
                <c:pt idx="9001">
                  <c:v>0.29119713754886078</c:v>
                </c:pt>
                <c:pt idx="9002">
                  <c:v>0.29136023686111651</c:v>
                </c:pt>
                <c:pt idx="9003">
                  <c:v>0.2915472356768109</c:v>
                </c:pt>
                <c:pt idx="9004">
                  <c:v>0.29145521449842682</c:v>
                </c:pt>
                <c:pt idx="9005">
                  <c:v>0.2914687084259347</c:v>
                </c:pt>
                <c:pt idx="9006">
                  <c:v>0.29144505488380501</c:v>
                </c:pt>
                <c:pt idx="9007">
                  <c:v>0.29172432460938597</c:v>
                </c:pt>
                <c:pt idx="9008">
                  <c:v>0.29168085798633903</c:v>
                </c:pt>
                <c:pt idx="9009">
                  <c:v>0.29166232369640732</c:v>
                </c:pt>
                <c:pt idx="9010">
                  <c:v>0.29156972707792528</c:v>
                </c:pt>
                <c:pt idx="9011">
                  <c:v>0.29151467344253568</c:v>
                </c:pt>
                <c:pt idx="9012">
                  <c:v>0.29149079007532297</c:v>
                </c:pt>
                <c:pt idx="9013">
                  <c:v>0.29142995112494635</c:v>
                </c:pt>
                <c:pt idx="9014">
                  <c:v>0.29159188636932165</c:v>
                </c:pt>
                <c:pt idx="9015">
                  <c:v>0.29148110193747501</c:v>
                </c:pt>
                <c:pt idx="9016">
                  <c:v>0.29138941142778763</c:v>
                </c:pt>
                <c:pt idx="9017">
                  <c:v>0.29137233437064869</c:v>
                </c:pt>
                <c:pt idx="9018">
                  <c:v>0.29141714269879543</c:v>
                </c:pt>
                <c:pt idx="9019">
                  <c:v>0.29143700698530145</c:v>
                </c:pt>
                <c:pt idx="9020">
                  <c:v>0.29134553695037491</c:v>
                </c:pt>
                <c:pt idx="9021">
                  <c:v>0.29132867926562306</c:v>
                </c:pt>
                <c:pt idx="9022">
                  <c:v>0.29121303086929495</c:v>
                </c:pt>
                <c:pt idx="9023">
                  <c:v>0.29112268071494846</c:v>
                </c:pt>
                <c:pt idx="9024">
                  <c:v>0.29108222231137371</c:v>
                </c:pt>
                <c:pt idx="9025">
                  <c:v>0.29104814119981681</c:v>
                </c:pt>
                <c:pt idx="9026">
                  <c:v>0.29099569549381776</c:v>
                </c:pt>
                <c:pt idx="9027">
                  <c:v>0.29087553201634864</c:v>
                </c:pt>
                <c:pt idx="9028">
                  <c:v>0.29086102435626693</c:v>
                </c:pt>
                <c:pt idx="9029">
                  <c:v>0.29080951423448559</c:v>
                </c:pt>
                <c:pt idx="9030">
                  <c:v>0.29075208166331312</c:v>
                </c:pt>
                <c:pt idx="9031">
                  <c:v>0.29083706625499656</c:v>
                </c:pt>
                <c:pt idx="9032">
                  <c:v>0.29080421092372155</c:v>
                </c:pt>
                <c:pt idx="9033">
                  <c:v>0.29100016986910293</c:v>
                </c:pt>
                <c:pt idx="9034">
                  <c:v>0.2909108840197574</c:v>
                </c:pt>
                <c:pt idx="9035">
                  <c:v>0.2908529445996586</c:v>
                </c:pt>
                <c:pt idx="9036">
                  <c:v>0.2908014748766603</c:v>
                </c:pt>
                <c:pt idx="9037">
                  <c:v>0.29071318250227701</c:v>
                </c:pt>
                <c:pt idx="9038">
                  <c:v>0.29086016158976563</c:v>
                </c:pt>
                <c:pt idx="9039">
                  <c:v>0.29101876578181679</c:v>
                </c:pt>
                <c:pt idx="9040">
                  <c:v>0.29105916195290771</c:v>
                </c:pt>
                <c:pt idx="9041">
                  <c:v>0.29099430114314317</c:v>
                </c:pt>
                <c:pt idx="9042">
                  <c:v>0.29097919963742747</c:v>
                </c:pt>
                <c:pt idx="9043">
                  <c:v>0.29119900363924028</c:v>
                </c:pt>
                <c:pt idx="9044">
                  <c:v>0.29117669862104406</c:v>
                </c:pt>
                <c:pt idx="9045">
                  <c:v>0.29134607512793886</c:v>
                </c:pt>
                <c:pt idx="9046">
                  <c:v>0.29126741975229914</c:v>
                </c:pt>
                <c:pt idx="9047">
                  <c:v>0.29123859265353769</c:v>
                </c:pt>
                <c:pt idx="9048">
                  <c:v>0.29120372969026997</c:v>
                </c:pt>
                <c:pt idx="9049">
                  <c:v>0.29138533104181863</c:v>
                </c:pt>
                <c:pt idx="9050">
                  <c:v>0.29137445438660953</c:v>
                </c:pt>
                <c:pt idx="9051">
                  <c:v>0.2916170021146765</c:v>
                </c:pt>
                <c:pt idx="9052">
                  <c:v>0.29161114710410313</c:v>
                </c:pt>
                <c:pt idx="9053">
                  <c:v>0.29153116636858262</c:v>
                </c:pt>
                <c:pt idx="9054">
                  <c:v>0.29163697553673967</c:v>
                </c:pt>
                <c:pt idx="9055">
                  <c:v>0.291878210659056</c:v>
                </c:pt>
                <c:pt idx="9056">
                  <c:v>0.2918834096057607</c:v>
                </c:pt>
                <c:pt idx="9057">
                  <c:v>0.2917526275577319</c:v>
                </c:pt>
                <c:pt idx="9058">
                  <c:v>0.29165957941994325</c:v>
                </c:pt>
                <c:pt idx="9059">
                  <c:v>0.29183890152284353</c:v>
                </c:pt>
                <c:pt idx="9060">
                  <c:v>0.29176396201522931</c:v>
                </c:pt>
                <c:pt idx="9061">
                  <c:v>0.29170793720515314</c:v>
                </c:pt>
                <c:pt idx="9062">
                  <c:v>0.29161511251912736</c:v>
                </c:pt>
                <c:pt idx="9063">
                  <c:v>0.29157836695653172</c:v>
                </c:pt>
                <c:pt idx="9064">
                  <c:v>0.29175191512174903</c:v>
                </c:pt>
                <c:pt idx="9065">
                  <c:v>0.29177010554614025</c:v>
                </c:pt>
                <c:pt idx="9066">
                  <c:v>0.29165225001840955</c:v>
                </c:pt>
                <c:pt idx="9067">
                  <c:v>0.29154116376831746</c:v>
                </c:pt>
                <c:pt idx="9068">
                  <c:v>0.29153568794947587</c:v>
                </c:pt>
                <c:pt idx="9069">
                  <c:v>0.29161675450972852</c:v>
                </c:pt>
                <c:pt idx="9070">
                  <c:v>0.29155528573717987</c:v>
                </c:pt>
                <c:pt idx="9071">
                  <c:v>0.291500304308494</c:v>
                </c:pt>
                <c:pt idx="9072">
                  <c:v>0.29138997778695153</c:v>
                </c:pt>
                <c:pt idx="9073">
                  <c:v>0.29133582289801679</c:v>
                </c:pt>
                <c:pt idx="9074">
                  <c:v>0.29152912378352669</c:v>
                </c:pt>
                <c:pt idx="9075">
                  <c:v>0.29173381816460903</c:v>
                </c:pt>
                <c:pt idx="9076">
                  <c:v>0.29185097407378596</c:v>
                </c:pt>
                <c:pt idx="9077">
                  <c:v>0.29193046420341706</c:v>
                </c:pt>
                <c:pt idx="9078">
                  <c:v>0.29188596688239998</c:v>
                </c:pt>
                <c:pt idx="9079">
                  <c:v>0.29184786704798799</c:v>
                </c:pt>
                <c:pt idx="9080">
                  <c:v>0.29179142271274805</c:v>
                </c:pt>
                <c:pt idx="9081">
                  <c:v>0.29173526059918431</c:v>
                </c:pt>
                <c:pt idx="9082">
                  <c:v>0.29168555929618839</c:v>
                </c:pt>
                <c:pt idx="9083">
                  <c:v>0.29183385649970744</c:v>
                </c:pt>
                <c:pt idx="9084">
                  <c:v>0.2917033222172089</c:v>
                </c:pt>
                <c:pt idx="9085">
                  <c:v>0.29162288060612285</c:v>
                </c:pt>
                <c:pt idx="9086">
                  <c:v>0.29167261620309221</c:v>
                </c:pt>
                <c:pt idx="9087">
                  <c:v>0.29159232812207675</c:v>
                </c:pt>
                <c:pt idx="9088">
                  <c:v>0.29153716148146636</c:v>
                </c:pt>
                <c:pt idx="9089">
                  <c:v>0.29150698567405903</c:v>
                </c:pt>
                <c:pt idx="9090">
                  <c:v>0.29150168074568872</c:v>
                </c:pt>
                <c:pt idx="9091">
                  <c:v>0.29146550234196028</c:v>
                </c:pt>
                <c:pt idx="9092">
                  <c:v>0.29157163983025047</c:v>
                </c:pt>
                <c:pt idx="9093">
                  <c:v>0.29179466163109924</c:v>
                </c:pt>
                <c:pt idx="9094">
                  <c:v>0.29170140332294375</c:v>
                </c:pt>
                <c:pt idx="9095">
                  <c:v>0.29164569130632906</c:v>
                </c:pt>
                <c:pt idx="9096">
                  <c:v>0.29167677284979743</c:v>
                </c:pt>
                <c:pt idx="9097">
                  <c:v>0.29163971898554841</c:v>
                </c:pt>
                <c:pt idx="9098">
                  <c:v>0.29160285039062067</c:v>
                </c:pt>
                <c:pt idx="9099">
                  <c:v>0.29159706613866759</c:v>
                </c:pt>
                <c:pt idx="9100">
                  <c:v>0.29157895080797425</c:v>
                </c:pt>
                <c:pt idx="9101">
                  <c:v>0.29187609105393442</c:v>
                </c:pt>
                <c:pt idx="9102">
                  <c:v>0.29183186559866475</c:v>
                </c:pt>
                <c:pt idx="9103">
                  <c:v>0.2918063962706714</c:v>
                </c:pt>
                <c:pt idx="9104">
                  <c:v>0.29179959428931806</c:v>
                </c:pt>
                <c:pt idx="9105">
                  <c:v>0.29168777131787144</c:v>
                </c:pt>
                <c:pt idx="9106">
                  <c:v>0.29165066246128207</c:v>
                </c:pt>
                <c:pt idx="9107">
                  <c:v>0.29161373914897565</c:v>
                </c:pt>
                <c:pt idx="9108">
                  <c:v>0.29151520545323079</c:v>
                </c:pt>
                <c:pt idx="9109">
                  <c:v>0.29155929942596465</c:v>
                </c:pt>
                <c:pt idx="9110">
                  <c:v>0.29172058792883482</c:v>
                </c:pt>
                <c:pt idx="9111">
                  <c:v>0.29160915998919062</c:v>
                </c:pt>
                <c:pt idx="9112">
                  <c:v>0.29154772918924465</c:v>
                </c:pt>
                <c:pt idx="9113">
                  <c:v>0.29154222054329842</c:v>
                </c:pt>
                <c:pt idx="9114">
                  <c:v>0.29149966444058195</c:v>
                </c:pt>
                <c:pt idx="9115">
                  <c:v>0.29147585611837901</c:v>
                </c:pt>
                <c:pt idx="9116">
                  <c:v>0.29171171683778707</c:v>
                </c:pt>
                <c:pt idx="9117">
                  <c:v>0.29192785825359813</c:v>
                </c:pt>
                <c:pt idx="9118">
                  <c:v>0.29190808896233017</c:v>
                </c:pt>
                <c:pt idx="9119">
                  <c:v>0.2919007785175185</c:v>
                </c:pt>
                <c:pt idx="9120">
                  <c:v>0.29184406962493092</c:v>
                </c:pt>
                <c:pt idx="9121">
                  <c:v>0.29180617927680624</c:v>
                </c:pt>
                <c:pt idx="9122">
                  <c:v>0.29187353338042221</c:v>
                </c:pt>
                <c:pt idx="9123">
                  <c:v>0.29195909071352005</c:v>
                </c:pt>
                <c:pt idx="9124">
                  <c:v>0.29195770525995246</c:v>
                </c:pt>
                <c:pt idx="9125">
                  <c:v>0.29188835173365274</c:v>
                </c:pt>
                <c:pt idx="9126">
                  <c:v>0.2919676549749845</c:v>
                </c:pt>
                <c:pt idx="9127">
                  <c:v>0.29189207170010956</c:v>
                </c:pt>
                <c:pt idx="9128">
                  <c:v>0.29186012134160905</c:v>
                </c:pt>
                <c:pt idx="9129">
                  <c:v>0.29174181573490099</c:v>
                </c:pt>
                <c:pt idx="9130">
                  <c:v>0.29169208165622645</c:v>
                </c:pt>
                <c:pt idx="9131">
                  <c:v>0.29164259624794531</c:v>
                </c:pt>
                <c:pt idx="9132">
                  <c:v>0.29159335826670557</c:v>
                </c:pt>
                <c:pt idx="9133">
                  <c:v>0.29172357647537206</c:v>
                </c:pt>
                <c:pt idx="9134">
                  <c:v>0.29186550359299518</c:v>
                </c:pt>
                <c:pt idx="9135">
                  <c:v>0.2918522260750302</c:v>
                </c:pt>
                <c:pt idx="9136">
                  <c:v>0.29176485994465506</c:v>
                </c:pt>
                <c:pt idx="9137">
                  <c:v>0.29177062564493178</c:v>
                </c:pt>
                <c:pt idx="9138">
                  <c:v>0.29195557251670712</c:v>
                </c:pt>
                <c:pt idx="9139">
                  <c:v>0.29203453965412357</c:v>
                </c:pt>
                <c:pt idx="9140">
                  <c:v>0.29195862195585293</c:v>
                </c:pt>
                <c:pt idx="9141">
                  <c:v>0.29190162384607365</c:v>
                </c:pt>
                <c:pt idx="9142">
                  <c:v>0.29184491072684332</c:v>
                </c:pt>
                <c:pt idx="9143">
                  <c:v>0.29179466117320907</c:v>
                </c:pt>
                <c:pt idx="9144">
                  <c:v>0.29172612286734306</c:v>
                </c:pt>
                <c:pt idx="9145">
                  <c:v>0.29175680225300638</c:v>
                </c:pt>
                <c:pt idx="9146">
                  <c:v>0.29191710324174136</c:v>
                </c:pt>
                <c:pt idx="9147">
                  <c:v>0.29184177272553263</c:v>
                </c:pt>
                <c:pt idx="9148">
                  <c:v>0.29179771886190498</c:v>
                </c:pt>
                <c:pt idx="9149">
                  <c:v>0.29176006026759543</c:v>
                </c:pt>
                <c:pt idx="9150">
                  <c:v>0.29171023496625742</c:v>
                </c:pt>
                <c:pt idx="9151">
                  <c:v>0.29182132879142614</c:v>
                </c:pt>
                <c:pt idx="9152">
                  <c:v>0.29180209214746899</c:v>
                </c:pt>
                <c:pt idx="9153">
                  <c:v>0.2917026166867317</c:v>
                </c:pt>
                <c:pt idx="9154">
                  <c:v>0.29161599860329807</c:v>
                </c:pt>
                <c:pt idx="9155">
                  <c:v>0.29177700361028158</c:v>
                </c:pt>
                <c:pt idx="9156">
                  <c:v>0.29170237359223017</c:v>
                </c:pt>
                <c:pt idx="9157">
                  <c:v>0.29162811672426903</c:v>
                </c:pt>
                <c:pt idx="9158">
                  <c:v>0.29157277114064767</c:v>
                </c:pt>
                <c:pt idx="9159">
                  <c:v>0.29154859728494442</c:v>
                </c:pt>
                <c:pt idx="9160">
                  <c:v>0.29141948929851974</c:v>
                </c:pt>
                <c:pt idx="9161">
                  <c:v>0.29169271185202716</c:v>
                </c:pt>
                <c:pt idx="9162">
                  <c:v>0.29167411829276702</c:v>
                </c:pt>
                <c:pt idx="9163">
                  <c:v>0.29160000270130321</c:v>
                </c:pt>
                <c:pt idx="9164">
                  <c:v>0.29156333268779666</c:v>
                </c:pt>
                <c:pt idx="9165">
                  <c:v>0.29166898102435768</c:v>
                </c:pt>
                <c:pt idx="9166">
                  <c:v>0.29183589611923588</c:v>
                </c:pt>
                <c:pt idx="9167">
                  <c:v>0.29182894663863967</c:v>
                </c:pt>
                <c:pt idx="9168">
                  <c:v>0.29180967190544649</c:v>
                </c:pt>
                <c:pt idx="9169">
                  <c:v>0.29183993354591925</c:v>
                </c:pt>
                <c:pt idx="9170">
                  <c:v>0.29184532387818962</c:v>
                </c:pt>
                <c:pt idx="9171">
                  <c:v>0.29178889225879867</c:v>
                </c:pt>
                <c:pt idx="9172">
                  <c:v>0.29175127779750465</c:v>
                </c:pt>
                <c:pt idx="9173">
                  <c:v>0.29169531640851715</c:v>
                </c:pt>
                <c:pt idx="9174">
                  <c:v>0.29177558482647459</c:v>
                </c:pt>
                <c:pt idx="9175">
                  <c:v>0.29207174190234225</c:v>
                </c:pt>
                <c:pt idx="9176">
                  <c:v>0.29203271319283053</c:v>
                </c:pt>
                <c:pt idx="9177">
                  <c:v>0.29199387962686635</c:v>
                </c:pt>
                <c:pt idx="9178">
                  <c:v>0.29187490522873205</c:v>
                </c:pt>
                <c:pt idx="9179">
                  <c:v>0.29202843570258841</c:v>
                </c:pt>
                <c:pt idx="9180">
                  <c:v>0.29193400852407547</c:v>
                </c:pt>
                <c:pt idx="9181">
                  <c:v>0.29185241348145508</c:v>
                </c:pt>
                <c:pt idx="9182">
                  <c:v>0.29181448141404781</c:v>
                </c:pt>
                <c:pt idx="9183">
                  <c:v>0.29177673900697759</c:v>
                </c:pt>
                <c:pt idx="9184">
                  <c:v>0.29165885031194272</c:v>
                </c:pt>
                <c:pt idx="9185">
                  <c:v>0.29163424606038302</c:v>
                </c:pt>
                <c:pt idx="9186">
                  <c:v>0.29153560983008114</c:v>
                </c:pt>
                <c:pt idx="9187">
                  <c:v>0.2914251067809307</c:v>
                </c:pt>
                <c:pt idx="9188">
                  <c:v>0.29142021124702605</c:v>
                </c:pt>
                <c:pt idx="9189">
                  <c:v>0.29148332019079093</c:v>
                </c:pt>
                <c:pt idx="9190">
                  <c:v>0.29138543858983701</c:v>
                </c:pt>
                <c:pt idx="9191">
                  <c:v>0.29149815639688781</c:v>
                </c:pt>
                <c:pt idx="9192">
                  <c:v>0.29146199561490338</c:v>
                </c:pt>
                <c:pt idx="9193">
                  <c:v>0.29140130063682884</c:v>
                </c:pt>
                <c:pt idx="9194">
                  <c:v>0.29131000913364469</c:v>
                </c:pt>
                <c:pt idx="9195">
                  <c:v>0.29146018408797641</c:v>
                </c:pt>
                <c:pt idx="9196">
                  <c:v>0.29140567816753654</c:v>
                </c:pt>
                <c:pt idx="9197">
                  <c:v>0.29141941977669888</c:v>
                </c:pt>
                <c:pt idx="9198">
                  <c:v>0.29134657767781541</c:v>
                </c:pt>
                <c:pt idx="9199">
                  <c:v>0.29147184978942631</c:v>
                </c:pt>
                <c:pt idx="9200">
                  <c:v>0.29136784554047918</c:v>
                </c:pt>
                <c:pt idx="9201">
                  <c:v>0.29130762131277677</c:v>
                </c:pt>
                <c:pt idx="9202">
                  <c:v>0.29140218820621289</c:v>
                </c:pt>
                <c:pt idx="9203">
                  <c:v>0.29164459726518183</c:v>
                </c:pt>
                <c:pt idx="9204">
                  <c:v>0.2915520892788559</c:v>
                </c:pt>
                <c:pt idx="9205">
                  <c:v>0.29151565883246161</c:v>
                </c:pt>
                <c:pt idx="9206">
                  <c:v>0.29161536553829931</c:v>
                </c:pt>
                <c:pt idx="9207">
                  <c:v>0.29147974371060781</c:v>
                </c:pt>
                <c:pt idx="9208">
                  <c:v>0.29164760499205478</c:v>
                </c:pt>
                <c:pt idx="9209">
                  <c:v>0.29165395696709451</c:v>
                </c:pt>
                <c:pt idx="9210">
                  <c:v>0.291703537182259</c:v>
                </c:pt>
                <c:pt idx="9211">
                  <c:v>0.2916725294963477</c:v>
                </c:pt>
                <c:pt idx="9212">
                  <c:v>0.29170347684886599</c:v>
                </c:pt>
                <c:pt idx="9213">
                  <c:v>0.29162921446462164</c:v>
                </c:pt>
                <c:pt idx="9214">
                  <c:v>0.29177161339229857</c:v>
                </c:pt>
                <c:pt idx="9215">
                  <c:v>0.29177734532533706</c:v>
                </c:pt>
                <c:pt idx="9216">
                  <c:v>0.29166563359871034</c:v>
                </c:pt>
                <c:pt idx="9217">
                  <c:v>0.29169043543071677</c:v>
                </c:pt>
                <c:pt idx="9218">
                  <c:v>0.29169039325356322</c:v>
                </c:pt>
                <c:pt idx="9219">
                  <c:v>0.29177068628729541</c:v>
                </c:pt>
                <c:pt idx="9220">
                  <c:v>0.29199889285585895</c:v>
                </c:pt>
                <c:pt idx="9221">
                  <c:v>0.29213326339157963</c:v>
                </c:pt>
                <c:pt idx="9222">
                  <c:v>0.29225460207462173</c:v>
                </c:pt>
                <c:pt idx="9223">
                  <c:v>0.2923938740642486</c:v>
                </c:pt>
                <c:pt idx="9224">
                  <c:v>0.29238413469392738</c:v>
                </c:pt>
                <c:pt idx="9225">
                  <c:v>0.29228792902045775</c:v>
                </c:pt>
                <c:pt idx="9226">
                  <c:v>0.29234669937535546</c:v>
                </c:pt>
                <c:pt idx="9227">
                  <c:v>0.29235573587847868</c:v>
                </c:pt>
                <c:pt idx="9228">
                  <c:v>0.29246360219908629</c:v>
                </c:pt>
                <c:pt idx="9229">
                  <c:v>0.29241025918809083</c:v>
                </c:pt>
                <c:pt idx="9230">
                  <c:v>0.29241279789215036</c:v>
                </c:pt>
                <c:pt idx="9231">
                  <c:v>0.29234116890268963</c:v>
                </c:pt>
                <c:pt idx="9232">
                  <c:v>0.2922822580581762</c:v>
                </c:pt>
                <c:pt idx="9233">
                  <c:v>0.29226071676788534</c:v>
                </c:pt>
                <c:pt idx="9234">
                  <c:v>0.2921527681840459</c:v>
                </c:pt>
                <c:pt idx="9235">
                  <c:v>0.29208861934312563</c:v>
                </c:pt>
                <c:pt idx="9236">
                  <c:v>0.29199389124641001</c:v>
                </c:pt>
                <c:pt idx="9237">
                  <c:v>0.29191817679017795</c:v>
                </c:pt>
                <c:pt idx="9238">
                  <c:v>0.29184284090622709</c:v>
                </c:pt>
                <c:pt idx="9239">
                  <c:v>0.29174934170169592</c:v>
                </c:pt>
                <c:pt idx="9240">
                  <c:v>0.29174282499318743</c:v>
                </c:pt>
                <c:pt idx="9241">
                  <c:v>0.29161892586822147</c:v>
                </c:pt>
                <c:pt idx="9242">
                  <c:v>0.29173665623888034</c:v>
                </c:pt>
                <c:pt idx="9243">
                  <c:v>0.29177964295768594</c:v>
                </c:pt>
                <c:pt idx="9244">
                  <c:v>0.29175443474289747</c:v>
                </c:pt>
                <c:pt idx="9245">
                  <c:v>0.29164901756918299</c:v>
                </c:pt>
                <c:pt idx="9246">
                  <c:v>0.29162446248133705</c:v>
                </c:pt>
                <c:pt idx="9247">
                  <c:v>0.2918657601689304</c:v>
                </c:pt>
                <c:pt idx="9248">
                  <c:v>0.29173506636808577</c:v>
                </c:pt>
                <c:pt idx="9249">
                  <c:v>0.29163592603624539</c:v>
                </c:pt>
                <c:pt idx="9250">
                  <c:v>0.29172885140606414</c:v>
                </c:pt>
                <c:pt idx="9251">
                  <c:v>0.29173479714903383</c:v>
                </c:pt>
                <c:pt idx="9252">
                  <c:v>0.29185812816328865</c:v>
                </c:pt>
                <c:pt idx="9253">
                  <c:v>0.2918139925224722</c:v>
                </c:pt>
                <c:pt idx="9254">
                  <c:v>0.29178861255985983</c:v>
                </c:pt>
                <c:pt idx="9255">
                  <c:v>0.29164594449706049</c:v>
                </c:pt>
                <c:pt idx="9256">
                  <c:v>0.29152252977457516</c:v>
                </c:pt>
                <c:pt idx="9257">
                  <c:v>0.29144299212570224</c:v>
                </c:pt>
                <c:pt idx="9258">
                  <c:v>0.29137003216507373</c:v>
                </c:pt>
                <c:pt idx="9259">
                  <c:v>0.29131597700424838</c:v>
                </c:pt>
                <c:pt idx="9260">
                  <c:v>0.29129926711922716</c:v>
                </c:pt>
                <c:pt idx="9261">
                  <c:v>0.291288820783631</c:v>
                </c:pt>
                <c:pt idx="9262">
                  <c:v>0.29123517167971286</c:v>
                </c:pt>
                <c:pt idx="9263">
                  <c:v>0.29137954082131429</c:v>
                </c:pt>
                <c:pt idx="9264">
                  <c:v>0.29129453811720774</c:v>
                </c:pt>
                <c:pt idx="9265">
                  <c:v>0.29124086042662173</c:v>
                </c:pt>
                <c:pt idx="9266">
                  <c:v>0.29122452612448863</c:v>
                </c:pt>
                <c:pt idx="9267">
                  <c:v>0.29134422849386615</c:v>
                </c:pt>
                <c:pt idx="9268">
                  <c:v>0.29130883735139684</c:v>
                </c:pt>
                <c:pt idx="9269">
                  <c:v>0.29129216316463985</c:v>
                </c:pt>
                <c:pt idx="9270">
                  <c:v>0.29120141734881666</c:v>
                </c:pt>
                <c:pt idx="9271">
                  <c:v>0.29117910026207255</c:v>
                </c:pt>
                <c:pt idx="9272">
                  <c:v>0.2911259997607622</c:v>
                </c:pt>
                <c:pt idx="9273">
                  <c:v>0.29113495976195836</c:v>
                </c:pt>
                <c:pt idx="9274">
                  <c:v>0.29106353996314854</c:v>
                </c:pt>
                <c:pt idx="9275">
                  <c:v>0.29102955226333282</c:v>
                </c:pt>
                <c:pt idx="9276">
                  <c:v>0.29098955950201616</c:v>
                </c:pt>
                <c:pt idx="9277">
                  <c:v>0.29097448170450607</c:v>
                </c:pt>
                <c:pt idx="9278">
                  <c:v>0.29112015429598354</c:v>
                </c:pt>
                <c:pt idx="9279">
                  <c:v>0.2910488085245036</c:v>
                </c:pt>
                <c:pt idx="9280">
                  <c:v>0.29099635948188107</c:v>
                </c:pt>
                <c:pt idx="9281">
                  <c:v>0.29104922768447167</c:v>
                </c:pt>
                <c:pt idx="9282">
                  <c:v>0.29095351654604934</c:v>
                </c:pt>
                <c:pt idx="9283">
                  <c:v>0.29109929396331913</c:v>
                </c:pt>
                <c:pt idx="9284">
                  <c:v>0.29107748749350254</c:v>
                </c:pt>
                <c:pt idx="9285">
                  <c:v>0.29093837505603498</c:v>
                </c:pt>
                <c:pt idx="9286">
                  <c:v>0.2909544531807548</c:v>
                </c:pt>
                <c:pt idx="9287">
                  <c:v>0.29108168591485101</c:v>
                </c:pt>
                <c:pt idx="9288">
                  <c:v>0.29105378748527677</c:v>
                </c:pt>
                <c:pt idx="9289">
                  <c:v>0.29104456854785038</c:v>
                </c:pt>
                <c:pt idx="9290">
                  <c:v>0.29116517070511111</c:v>
                </c:pt>
                <c:pt idx="9291">
                  <c:v>0.29113067485158556</c:v>
                </c:pt>
                <c:pt idx="9292">
                  <c:v>0.29108399647732763</c:v>
                </c:pt>
                <c:pt idx="9293">
                  <c:v>0.29106226649494099</c:v>
                </c:pt>
                <c:pt idx="9294">
                  <c:v>0.29114570016246627</c:v>
                </c:pt>
                <c:pt idx="9295">
                  <c:v>0.29121635666165396</c:v>
                </c:pt>
                <c:pt idx="9296">
                  <c:v>0.29117542987834572</c:v>
                </c:pt>
                <c:pt idx="9297">
                  <c:v>0.291140882728954</c:v>
                </c:pt>
                <c:pt idx="9298">
                  <c:v>0.2910508933153092</c:v>
                </c:pt>
                <c:pt idx="9299">
                  <c:v>0.29096135384873262</c:v>
                </c:pt>
                <c:pt idx="9300">
                  <c:v>0.29110709207948898</c:v>
                </c:pt>
                <c:pt idx="9301">
                  <c:v>0.29103581161909153</c:v>
                </c:pt>
                <c:pt idx="9302">
                  <c:v>0.29095870756099607</c:v>
                </c:pt>
                <c:pt idx="9303">
                  <c:v>0.29092524402319109</c:v>
                </c:pt>
                <c:pt idx="9304">
                  <c:v>0.29096610780307514</c:v>
                </c:pt>
                <c:pt idx="9305">
                  <c:v>0.29089553226405979</c:v>
                </c:pt>
                <c:pt idx="9306">
                  <c:v>0.29088092460273951</c:v>
                </c:pt>
                <c:pt idx="9307">
                  <c:v>0.29075515497972582</c:v>
                </c:pt>
                <c:pt idx="9308">
                  <c:v>0.29090810420482716</c:v>
                </c:pt>
                <c:pt idx="9309">
                  <c:v>0.29110972368380306</c:v>
                </c:pt>
                <c:pt idx="9310">
                  <c:v>0.29105079006538404</c:v>
                </c:pt>
                <c:pt idx="9311">
                  <c:v>0.29101686611505712</c:v>
                </c:pt>
                <c:pt idx="9312">
                  <c:v>0.29098929178448185</c:v>
                </c:pt>
                <c:pt idx="9313">
                  <c:v>0.29100511532555945</c:v>
                </c:pt>
                <c:pt idx="9314">
                  <c:v>0.29102085974893166</c:v>
                </c:pt>
                <c:pt idx="9315">
                  <c:v>0.29103652545018699</c:v>
                </c:pt>
                <c:pt idx="9316">
                  <c:v>0.29108301282293608</c:v>
                </c:pt>
                <c:pt idx="9317">
                  <c:v>0.29103657275882139</c:v>
                </c:pt>
                <c:pt idx="9318">
                  <c:v>0.2909965448950273</c:v>
                </c:pt>
                <c:pt idx="9319">
                  <c:v>0.29098761217055213</c:v>
                </c:pt>
                <c:pt idx="9320">
                  <c:v>0.29116411410969933</c:v>
                </c:pt>
                <c:pt idx="9321">
                  <c:v>0.29117288353915083</c:v>
                </c:pt>
                <c:pt idx="9322">
                  <c:v>0.29112599412145507</c:v>
                </c:pt>
                <c:pt idx="9323">
                  <c:v>0.2910731591508478</c:v>
                </c:pt>
                <c:pt idx="9324">
                  <c:v>0.29093406835509356</c:v>
                </c:pt>
                <c:pt idx="9325">
                  <c:v>0.29086983301331809</c:v>
                </c:pt>
                <c:pt idx="9326">
                  <c:v>0.29103456884825152</c:v>
                </c:pt>
                <c:pt idx="9327">
                  <c:v>0.29112432100401026</c:v>
                </c:pt>
                <c:pt idx="9328">
                  <c:v>0.2910529543989902</c:v>
                </c:pt>
                <c:pt idx="9329">
                  <c:v>0.29098194462699523</c:v>
                </c:pt>
                <c:pt idx="9330">
                  <c:v>0.29097926490386022</c:v>
                </c:pt>
                <c:pt idx="9331">
                  <c:v>0.29088390357934096</c:v>
                </c:pt>
                <c:pt idx="9332">
                  <c:v>0.29080755906144423</c:v>
                </c:pt>
                <c:pt idx="9333">
                  <c:v>0.29079339126613701</c:v>
                </c:pt>
                <c:pt idx="9334">
                  <c:v>0.2906927793098063</c:v>
                </c:pt>
                <c:pt idx="9335">
                  <c:v>0.29074098541325727</c:v>
                </c:pt>
                <c:pt idx="9336">
                  <c:v>0.29070861048619095</c:v>
                </c:pt>
                <c:pt idx="9337">
                  <c:v>0.29067639743376</c:v>
                </c:pt>
                <c:pt idx="9338">
                  <c:v>0.29066288544659119</c:v>
                </c:pt>
                <c:pt idx="9339">
                  <c:v>0.29075449601935821</c:v>
                </c:pt>
                <c:pt idx="9340">
                  <c:v>0.29091362853926139</c:v>
                </c:pt>
                <c:pt idx="9341">
                  <c:v>0.29083095539656512</c:v>
                </c:pt>
                <c:pt idx="9342">
                  <c:v>0.29079813061958226</c:v>
                </c:pt>
                <c:pt idx="9343">
                  <c:v>0.29082108996648431</c:v>
                </c:pt>
                <c:pt idx="9344">
                  <c:v>0.29089954951665187</c:v>
                </c:pt>
                <c:pt idx="9345">
                  <c:v>0.29084784676906861</c:v>
                </c:pt>
                <c:pt idx="9346">
                  <c:v>0.29112392753522326</c:v>
                </c:pt>
                <c:pt idx="9347">
                  <c:v>0.29103402289754715</c:v>
                </c:pt>
                <c:pt idx="9348">
                  <c:v>0.29116085778305939</c:v>
                </c:pt>
                <c:pt idx="9349">
                  <c:v>0.2912870584941441</c:v>
                </c:pt>
                <c:pt idx="9350">
                  <c:v>0.29120869820167333</c:v>
                </c:pt>
                <c:pt idx="9351">
                  <c:v>0.29117398471066497</c:v>
                </c:pt>
                <c:pt idx="9352">
                  <c:v>0.2912630397871116</c:v>
                </c:pt>
                <c:pt idx="9353">
                  <c:v>0.29128985458817602</c:v>
                </c:pt>
                <c:pt idx="9354">
                  <c:v>0.29123002031523515</c:v>
                </c:pt>
                <c:pt idx="9355">
                  <c:v>0.29117666521365898</c:v>
                </c:pt>
                <c:pt idx="9356">
                  <c:v>0.29134604188759072</c:v>
                </c:pt>
                <c:pt idx="9357">
                  <c:v>0.29159491167815277</c:v>
                </c:pt>
                <c:pt idx="9358">
                  <c:v>0.29152737211976204</c:v>
                </c:pt>
                <c:pt idx="9359">
                  <c:v>0.29148489025916324</c:v>
                </c:pt>
                <c:pt idx="9360">
                  <c:v>0.29141172080786742</c:v>
                </c:pt>
                <c:pt idx="9361">
                  <c:v>0.29156138720382807</c:v>
                </c:pt>
                <c:pt idx="9362">
                  <c:v>0.29148783526780891</c:v>
                </c:pt>
                <c:pt idx="9363">
                  <c:v>0.29169273609146984</c:v>
                </c:pt>
                <c:pt idx="9364">
                  <c:v>0.29173594241101247</c:v>
                </c:pt>
                <c:pt idx="9365">
                  <c:v>0.29176657269895745</c:v>
                </c:pt>
                <c:pt idx="9366">
                  <c:v>0.29167345483546264</c:v>
                </c:pt>
                <c:pt idx="9367">
                  <c:v>0.29161170256128532</c:v>
                </c:pt>
                <c:pt idx="9368">
                  <c:v>0.29157497404847887</c:v>
                </c:pt>
                <c:pt idx="9369">
                  <c:v>0.29145809417823648</c:v>
                </c:pt>
                <c:pt idx="9370">
                  <c:v>0.29143449370734531</c:v>
                </c:pt>
                <c:pt idx="9371">
                  <c:v>0.2913924762388086</c:v>
                </c:pt>
                <c:pt idx="9372">
                  <c:v>0.29149279885761459</c:v>
                </c:pt>
                <c:pt idx="9373">
                  <c:v>0.29143812986332651</c:v>
                </c:pt>
                <c:pt idx="9374">
                  <c:v>0.29146406921400986</c:v>
                </c:pt>
                <c:pt idx="9375">
                  <c:v>0.2914033638679398</c:v>
                </c:pt>
                <c:pt idx="9376">
                  <c:v>0.29136767704860012</c:v>
                </c:pt>
                <c:pt idx="9377">
                  <c:v>0.29152374366335709</c:v>
                </c:pt>
                <c:pt idx="9378">
                  <c:v>0.29146891994504032</c:v>
                </c:pt>
                <c:pt idx="9379">
                  <c:v>0.29135875034531511</c:v>
                </c:pt>
                <c:pt idx="9380">
                  <c:v>0.29134182659358854</c:v>
                </c:pt>
                <c:pt idx="9381">
                  <c:v>0.29131880746062055</c:v>
                </c:pt>
                <c:pt idx="9382">
                  <c:v>0.29128354342331747</c:v>
                </c:pt>
                <c:pt idx="9383">
                  <c:v>0.29126081570620088</c:v>
                </c:pt>
                <c:pt idx="9384">
                  <c:v>0.29130000162766989</c:v>
                </c:pt>
                <c:pt idx="9385">
                  <c:v>0.29139460661953154</c:v>
                </c:pt>
                <c:pt idx="9386">
                  <c:v>0.29135278858643388</c:v>
                </c:pt>
                <c:pt idx="9387">
                  <c:v>0.29132353464350175</c:v>
                </c:pt>
                <c:pt idx="9388">
                  <c:v>0.29125117197028422</c:v>
                </c:pt>
                <c:pt idx="9389">
                  <c:v>0.29128422611043281</c:v>
                </c:pt>
                <c:pt idx="9390">
                  <c:v>0.29126767497988065</c:v>
                </c:pt>
                <c:pt idx="9391">
                  <c:v>0.29133772160498128</c:v>
                </c:pt>
                <c:pt idx="9392">
                  <c:v>0.29144449799695638</c:v>
                </c:pt>
                <c:pt idx="9393">
                  <c:v>0.29153838050697156</c:v>
                </c:pt>
                <c:pt idx="9394">
                  <c:v>0.29147112360443672</c:v>
                </c:pt>
                <c:pt idx="9395">
                  <c:v>0.29158341298641455</c:v>
                </c:pt>
                <c:pt idx="9396">
                  <c:v>0.29197940592148247</c:v>
                </c:pt>
                <c:pt idx="9397">
                  <c:v>0.29187904389187508</c:v>
                </c:pt>
                <c:pt idx="9398">
                  <c:v>0.29192131867241572</c:v>
                </c:pt>
                <c:pt idx="9399">
                  <c:v>0.29200045707905364</c:v>
                </c:pt>
                <c:pt idx="9400">
                  <c:v>0.29209773979365838</c:v>
                </c:pt>
                <c:pt idx="9401">
                  <c:v>0.2920276860946901</c:v>
                </c:pt>
                <c:pt idx="9402">
                  <c:v>0.29214955266421666</c:v>
                </c:pt>
                <c:pt idx="9403">
                  <c:v>0.2922028349008956</c:v>
                </c:pt>
                <c:pt idx="9404">
                  <c:v>0.29220641072639109</c:v>
                </c:pt>
                <c:pt idx="9405">
                  <c:v>0.29233974367275911</c:v>
                </c:pt>
                <c:pt idx="9406">
                  <c:v>0.29248476995439526</c:v>
                </c:pt>
                <c:pt idx="9407">
                  <c:v>0.29241278110462332</c:v>
                </c:pt>
                <c:pt idx="9408">
                  <c:v>0.29257597719910022</c:v>
                </c:pt>
                <c:pt idx="9409">
                  <c:v>0.29245409231310471</c:v>
                </c:pt>
                <c:pt idx="9410">
                  <c:v>0.29249349185153917</c:v>
                </c:pt>
                <c:pt idx="9411">
                  <c:v>0.29258830939228148</c:v>
                </c:pt>
                <c:pt idx="9412">
                  <c:v>0.29264557784532008</c:v>
                </c:pt>
                <c:pt idx="9413">
                  <c:v>0.29257896495609348</c:v>
                </c:pt>
                <c:pt idx="9414">
                  <c:v>0.29273515513131304</c:v>
                </c:pt>
                <c:pt idx="9415">
                  <c:v>0.29273606935565644</c:v>
                </c:pt>
                <c:pt idx="9416">
                  <c:v>0.29280495400887813</c:v>
                </c:pt>
                <c:pt idx="9417">
                  <c:v>0.29287967423883376</c:v>
                </c:pt>
                <c:pt idx="9418">
                  <c:v>0.29297874086763959</c:v>
                </c:pt>
                <c:pt idx="9419">
                  <c:v>0.29292282216330134</c:v>
                </c:pt>
                <c:pt idx="9420">
                  <c:v>0.29303403305248482</c:v>
                </c:pt>
                <c:pt idx="9421">
                  <c:v>0.29307671288722237</c:v>
                </c:pt>
                <c:pt idx="9422">
                  <c:v>0.29297704432278626</c:v>
                </c:pt>
                <c:pt idx="9423">
                  <c:v>0.29291495410117235</c:v>
                </c:pt>
                <c:pt idx="9424">
                  <c:v>0.29285935433066645</c:v>
                </c:pt>
                <c:pt idx="9425">
                  <c:v>0.29283492755901314</c:v>
                </c:pt>
                <c:pt idx="9426">
                  <c:v>0.29271792792121804</c:v>
                </c:pt>
                <c:pt idx="9427">
                  <c:v>0.29260151328161194</c:v>
                </c:pt>
                <c:pt idx="9428">
                  <c:v>0.29256601571520391</c:v>
                </c:pt>
                <c:pt idx="9429">
                  <c:v>0.29274698563662788</c:v>
                </c:pt>
                <c:pt idx="9430">
                  <c:v>0.29274784070844473</c:v>
                </c:pt>
                <c:pt idx="9431">
                  <c:v>0.29284756650490251</c:v>
                </c:pt>
                <c:pt idx="9432">
                  <c:v>0.29274904367237797</c:v>
                </c:pt>
                <c:pt idx="9433">
                  <c:v>0.29268809345401609</c:v>
                </c:pt>
                <c:pt idx="9434">
                  <c:v>0.292627447986746</c:v>
                </c:pt>
                <c:pt idx="9435">
                  <c:v>0.29280193074681227</c:v>
                </c:pt>
                <c:pt idx="9436">
                  <c:v>0.29270981609307822</c:v>
                </c:pt>
                <c:pt idx="9437">
                  <c:v>0.29267995701261285</c:v>
                </c:pt>
                <c:pt idx="9438">
                  <c:v>0.2926687872275498</c:v>
                </c:pt>
                <c:pt idx="9439">
                  <c:v>0.29266385329141209</c:v>
                </c:pt>
                <c:pt idx="9440">
                  <c:v>0.29262186402495505</c:v>
                </c:pt>
                <c:pt idx="9441">
                  <c:v>0.29259862470483028</c:v>
                </c:pt>
                <c:pt idx="9442">
                  <c:v>0.29251988658130612</c:v>
                </c:pt>
                <c:pt idx="9443">
                  <c:v>0.29254659714839959</c:v>
                </c:pt>
                <c:pt idx="9444">
                  <c:v>0.29246811916265758</c:v>
                </c:pt>
                <c:pt idx="9445">
                  <c:v>0.29239003356684429</c:v>
                </c:pt>
                <c:pt idx="9446">
                  <c:v>0.29240503339901003</c:v>
                </c:pt>
                <c:pt idx="9447">
                  <c:v>0.29239523823201496</c:v>
                </c:pt>
                <c:pt idx="9448">
                  <c:v>0.29229897704085489</c:v>
                </c:pt>
                <c:pt idx="9449">
                  <c:v>0.29227735215565065</c:v>
                </c:pt>
                <c:pt idx="9450">
                  <c:v>0.29243505039487244</c:v>
                </c:pt>
                <c:pt idx="9451">
                  <c:v>0.29250544014289809</c:v>
                </c:pt>
                <c:pt idx="9452">
                  <c:v>0.29245188794218357</c:v>
                </c:pt>
                <c:pt idx="9453">
                  <c:v>0.2923491635024727</c:v>
                </c:pt>
                <c:pt idx="9454">
                  <c:v>0.29234582768496037</c:v>
                </c:pt>
                <c:pt idx="9455">
                  <c:v>0.29228689354653559</c:v>
                </c:pt>
                <c:pt idx="9456">
                  <c:v>0.29222825407880293</c:v>
                </c:pt>
                <c:pt idx="9457">
                  <c:v>0.29218844280840889</c:v>
                </c:pt>
                <c:pt idx="9458">
                  <c:v>0.29210557559436684</c:v>
                </c:pt>
                <c:pt idx="9459">
                  <c:v>0.29206637771639499</c:v>
                </c:pt>
                <c:pt idx="9460">
                  <c:v>0.29220659082781303</c:v>
                </c:pt>
                <c:pt idx="9461">
                  <c:v>0.29208655287367397</c:v>
                </c:pt>
                <c:pt idx="9462">
                  <c:v>0.29207217010930558</c:v>
                </c:pt>
                <c:pt idx="9463">
                  <c:v>0.29206403925875907</c:v>
                </c:pt>
                <c:pt idx="9464">
                  <c:v>0.29215482406246529</c:v>
                </c:pt>
                <c:pt idx="9465">
                  <c:v>0.29218953994215296</c:v>
                </c:pt>
                <c:pt idx="9466">
                  <c:v>0.29211284724244219</c:v>
                </c:pt>
                <c:pt idx="9467">
                  <c:v>0.29201799800622996</c:v>
                </c:pt>
                <c:pt idx="9468">
                  <c:v>0.29197923801619879</c:v>
                </c:pt>
                <c:pt idx="9469">
                  <c:v>0.29213224682611777</c:v>
                </c:pt>
                <c:pt idx="9470">
                  <c:v>0.29203112059198721</c:v>
                </c:pt>
                <c:pt idx="9471">
                  <c:v>0.29195521998902729</c:v>
                </c:pt>
                <c:pt idx="9472">
                  <c:v>0.29193531388908217</c:v>
                </c:pt>
                <c:pt idx="9473">
                  <c:v>0.29185989231963677</c:v>
                </c:pt>
                <c:pt idx="9474">
                  <c:v>0.29193933785803861</c:v>
                </c:pt>
                <c:pt idx="9475">
                  <c:v>0.29196895116874844</c:v>
                </c:pt>
                <c:pt idx="9476">
                  <c:v>0.29221470641290465</c:v>
                </c:pt>
                <c:pt idx="9477">
                  <c:v>0.29208226788084013</c:v>
                </c:pt>
                <c:pt idx="9478">
                  <c:v>0.29207408654143591</c:v>
                </c:pt>
                <c:pt idx="9479">
                  <c:v>0.29203504610872871</c:v>
                </c:pt>
                <c:pt idx="9480">
                  <c:v>0.29200238087818509</c:v>
                </c:pt>
                <c:pt idx="9481">
                  <c:v>0.29199459897379415</c:v>
                </c:pt>
                <c:pt idx="9482">
                  <c:v>0.29193742097892517</c:v>
                </c:pt>
                <c:pt idx="9483">
                  <c:v>0.29207827887403054</c:v>
                </c:pt>
                <c:pt idx="9484">
                  <c:v>0.29200214247966039</c:v>
                </c:pt>
                <c:pt idx="9485">
                  <c:v>0.29194492676726208</c:v>
                </c:pt>
                <c:pt idx="9486">
                  <c:v>0.29194979213342576</c:v>
                </c:pt>
                <c:pt idx="9487">
                  <c:v>0.29189283817275863</c:v>
                </c:pt>
                <c:pt idx="9488">
                  <c:v>0.29199065898189486</c:v>
                </c:pt>
                <c:pt idx="9489">
                  <c:v>0.29195821568698538</c:v>
                </c:pt>
                <c:pt idx="9490">
                  <c:v>0.29193829460855047</c:v>
                </c:pt>
                <c:pt idx="9491">
                  <c:v>0.29215948313550771</c:v>
                </c:pt>
                <c:pt idx="9492">
                  <c:v>0.29208294071983015</c:v>
                </c:pt>
                <c:pt idx="9493">
                  <c:v>0.291988241016231</c:v>
                </c:pt>
                <c:pt idx="9494">
                  <c:v>0.29188783481114988</c:v>
                </c:pt>
                <c:pt idx="9495">
                  <c:v>0.29177557063709408</c:v>
                </c:pt>
                <c:pt idx="9496">
                  <c:v>0.29173802278390859</c:v>
                </c:pt>
                <c:pt idx="9497">
                  <c:v>0.29174392266998905</c:v>
                </c:pt>
                <c:pt idx="9498">
                  <c:v>0.29181776805663912</c:v>
                </c:pt>
                <c:pt idx="9499">
                  <c:v>0.29175529421635593</c:v>
                </c:pt>
                <c:pt idx="9500">
                  <c:v>0.29181672774527417</c:v>
                </c:pt>
                <c:pt idx="9501">
                  <c:v>0.29189020910654778</c:v>
                </c:pt>
                <c:pt idx="9502">
                  <c:v>0.29200658306101501</c:v>
                </c:pt>
                <c:pt idx="9503">
                  <c:v>0.29197406014570998</c:v>
                </c:pt>
                <c:pt idx="9504">
                  <c:v>0.29193551984498145</c:v>
                </c:pt>
                <c:pt idx="9505">
                  <c:v>0.29207638724575657</c:v>
                </c:pt>
                <c:pt idx="9506">
                  <c:v>0.29209295530952778</c:v>
                </c:pt>
                <c:pt idx="9507">
                  <c:v>0.2920414655329801</c:v>
                </c:pt>
                <c:pt idx="9508">
                  <c:v>0.29205202820531523</c:v>
                </c:pt>
                <c:pt idx="9509">
                  <c:v>0.29201309806428866</c:v>
                </c:pt>
                <c:pt idx="9510">
                  <c:v>0.29195582757396721</c:v>
                </c:pt>
                <c:pt idx="9511">
                  <c:v>0.2919359184360974</c:v>
                </c:pt>
                <c:pt idx="9512">
                  <c:v>0.29217565884391694</c:v>
                </c:pt>
                <c:pt idx="9513">
                  <c:v>0.29225970554969732</c:v>
                </c:pt>
                <c:pt idx="9514">
                  <c:v>0.29218266202194881</c:v>
                </c:pt>
                <c:pt idx="9515">
                  <c:v>0.29211836371183908</c:v>
                </c:pt>
                <c:pt idx="9516">
                  <c:v>0.29211618189327992</c:v>
                </c:pt>
                <c:pt idx="9517">
                  <c:v>0.29203985598381355</c:v>
                </c:pt>
                <c:pt idx="9518">
                  <c:v>0.29216784170389448</c:v>
                </c:pt>
                <c:pt idx="9519">
                  <c:v>0.29215923249537501</c:v>
                </c:pt>
                <c:pt idx="9520">
                  <c:v>0.29230516133289813</c:v>
                </c:pt>
                <c:pt idx="9521">
                  <c:v>0.29236384552623368</c:v>
                </c:pt>
                <c:pt idx="9522">
                  <c:v>0.29238515629860251</c:v>
                </c:pt>
                <c:pt idx="9523">
                  <c:v>0.2923383855171095</c:v>
                </c:pt>
                <c:pt idx="9524">
                  <c:v>0.29223622858952397</c:v>
                </c:pt>
                <c:pt idx="9525">
                  <c:v>0.29219637744657634</c:v>
                </c:pt>
                <c:pt idx="9526">
                  <c:v>0.29232358055934349</c:v>
                </c:pt>
                <c:pt idx="9527">
                  <c:v>0.2923018326565468</c:v>
                </c:pt>
                <c:pt idx="9528">
                  <c:v>0.29237288849326404</c:v>
                </c:pt>
                <c:pt idx="9529">
                  <c:v>0.29238179405079773</c:v>
                </c:pt>
                <c:pt idx="9530">
                  <c:v>0.29250189008054372</c:v>
                </c:pt>
                <c:pt idx="9531">
                  <c:v>0.292435995630141</c:v>
                </c:pt>
                <c:pt idx="9532">
                  <c:v>0.29239514565199032</c:v>
                </c:pt>
                <c:pt idx="9533">
                  <c:v>0.29251517492373036</c:v>
                </c:pt>
                <c:pt idx="9534">
                  <c:v>0.29246775404911168</c:v>
                </c:pt>
                <c:pt idx="9535">
                  <c:v>0.29243910527886613</c:v>
                </c:pt>
                <c:pt idx="9536">
                  <c:v>0.2925403747524718</c:v>
                </c:pt>
                <c:pt idx="9537">
                  <c:v>0.29246810787870947</c:v>
                </c:pt>
                <c:pt idx="9538">
                  <c:v>0.29243945733931592</c:v>
                </c:pt>
                <c:pt idx="9539">
                  <c:v>0.29234915505261938</c:v>
                </c:pt>
                <c:pt idx="9540">
                  <c:v>0.29246941427735629</c:v>
                </c:pt>
                <c:pt idx="9541">
                  <c:v>0.29263850720596951</c:v>
                </c:pt>
                <c:pt idx="9542">
                  <c:v>0.29251630966993969</c:v>
                </c:pt>
                <c:pt idx="9543">
                  <c:v>0.29243798312158997</c:v>
                </c:pt>
                <c:pt idx="9544">
                  <c:v>0.29242184320598202</c:v>
                </c:pt>
                <c:pt idx="9545">
                  <c:v>0.29235634898995211</c:v>
                </c:pt>
                <c:pt idx="9546">
                  <c:v>0.29227882224500235</c:v>
                </c:pt>
                <c:pt idx="9547">
                  <c:v>0.2921831431337773</c:v>
                </c:pt>
                <c:pt idx="9548">
                  <c:v>0.29214973741810846</c:v>
                </c:pt>
                <c:pt idx="9549">
                  <c:v>0.29204852373101792</c:v>
                </c:pt>
                <c:pt idx="9550">
                  <c:v>0.29214556611236286</c:v>
                </c:pt>
                <c:pt idx="9551">
                  <c:v>0.29205055328180102</c:v>
                </c:pt>
                <c:pt idx="9552">
                  <c:v>0.29199309551539204</c:v>
                </c:pt>
                <c:pt idx="9553">
                  <c:v>0.29197300003781507</c:v>
                </c:pt>
                <c:pt idx="9554">
                  <c:v>0.29189739003762599</c:v>
                </c:pt>
                <c:pt idx="9555">
                  <c:v>0.2918777730874379</c:v>
                </c:pt>
                <c:pt idx="9556">
                  <c:v>0.29185825422200073</c:v>
                </c:pt>
                <c:pt idx="9557">
                  <c:v>0.29183883295089075</c:v>
                </c:pt>
                <c:pt idx="9558">
                  <c:v>0.2918565887861363</c:v>
                </c:pt>
                <c:pt idx="9559">
                  <c:v>0.29181246084220563</c:v>
                </c:pt>
                <c:pt idx="9560">
                  <c:v>0.29179326853799459</c:v>
                </c:pt>
                <c:pt idx="9561">
                  <c:v>0.29170619719530461</c:v>
                </c:pt>
                <c:pt idx="9562">
                  <c:v>0.29169989620932807</c:v>
                </c:pt>
                <c:pt idx="9563">
                  <c:v>0.29182340172828142</c:v>
                </c:pt>
                <c:pt idx="9564">
                  <c:v>0.29172381971964001</c:v>
                </c:pt>
                <c:pt idx="9565">
                  <c:v>0.29164945562104183</c:v>
                </c:pt>
                <c:pt idx="9566">
                  <c:v>0.29165579834293659</c:v>
                </c:pt>
                <c:pt idx="9567">
                  <c:v>0.2915817743512219</c:v>
                </c:pt>
                <c:pt idx="9568">
                  <c:v>0.29152666047946579</c:v>
                </c:pt>
                <c:pt idx="9569">
                  <c:v>0.29141620217706843</c:v>
                </c:pt>
                <c:pt idx="9570">
                  <c:v>0.29134337616618311</c:v>
                </c:pt>
                <c:pt idx="9571">
                  <c:v>0.29135124928535217</c:v>
                </c:pt>
                <c:pt idx="9572">
                  <c:v>0.29126020803892538</c:v>
                </c:pt>
                <c:pt idx="9573">
                  <c:v>0.29125613699873076</c:v>
                </c:pt>
                <c:pt idx="9574">
                  <c:v>0.29120265131373713</c:v>
                </c:pt>
                <c:pt idx="9575">
                  <c:v>0.29118650805716845</c:v>
                </c:pt>
                <c:pt idx="9576">
                  <c:v>0.29109011051688261</c:v>
                </c:pt>
                <c:pt idx="9577">
                  <c:v>0.29101891496429821</c:v>
                </c:pt>
                <c:pt idx="9578">
                  <c:v>0.2909851503894767</c:v>
                </c:pt>
                <c:pt idx="9579">
                  <c:v>0.29123582463752928</c:v>
                </c:pt>
                <c:pt idx="9580">
                  <c:v>0.29115154051434167</c:v>
                </c:pt>
                <c:pt idx="9581">
                  <c:v>0.29109857781176995</c:v>
                </c:pt>
                <c:pt idx="9582">
                  <c:v>0.29100879992271111</c:v>
                </c:pt>
                <c:pt idx="9583">
                  <c:v>0.29093801092309757</c:v>
                </c:pt>
                <c:pt idx="9584">
                  <c:v>0.29092319086848206</c:v>
                </c:pt>
                <c:pt idx="9585">
                  <c:v>0.29092080491413963</c:v>
                </c:pt>
                <c:pt idx="9586">
                  <c:v>0.29082573588956895</c:v>
                </c:pt>
                <c:pt idx="9587">
                  <c:v>0.29072496221012112</c:v>
                </c:pt>
                <c:pt idx="9588">
                  <c:v>0.29075446739907052</c:v>
                </c:pt>
                <c:pt idx="9589">
                  <c:v>0.29078382506207517</c:v>
                </c:pt>
                <c:pt idx="9590">
                  <c:v>0.29072652093676477</c:v>
                </c:pt>
                <c:pt idx="9591">
                  <c:v>0.29086725333208091</c:v>
                </c:pt>
                <c:pt idx="9592">
                  <c:v>0.29076627206542049</c:v>
                </c:pt>
                <c:pt idx="9593">
                  <c:v>0.29065961570509335</c:v>
                </c:pt>
                <c:pt idx="9594">
                  <c:v>0.29060911262656791</c:v>
                </c:pt>
                <c:pt idx="9595">
                  <c:v>0.29060829706343505</c:v>
                </c:pt>
                <c:pt idx="9596">
                  <c:v>0.29067546557811791</c:v>
                </c:pt>
                <c:pt idx="9597">
                  <c:v>0.29064341825022733</c:v>
                </c:pt>
                <c:pt idx="9598">
                  <c:v>0.29063007115897621</c:v>
                </c:pt>
                <c:pt idx="9599">
                  <c:v>0.29061679080318131</c:v>
                </c:pt>
                <c:pt idx="9600">
                  <c:v>0.29056650184916544</c:v>
                </c:pt>
                <c:pt idx="9601">
                  <c:v>0.2906771343399196</c:v>
                </c:pt>
                <c:pt idx="9602">
                  <c:v>0.29085518866821997</c:v>
                </c:pt>
                <c:pt idx="9603">
                  <c:v>0.29081606772487889</c:v>
                </c:pt>
                <c:pt idx="9604">
                  <c:v>0.29086365738625453</c:v>
                </c:pt>
                <c:pt idx="9605">
                  <c:v>0.29092954909932328</c:v>
                </c:pt>
                <c:pt idx="9606">
                  <c:v>0.29087769635382665</c:v>
                </c:pt>
                <c:pt idx="9607">
                  <c:v>0.29082610287205751</c:v>
                </c:pt>
                <c:pt idx="9608">
                  <c:v>0.29074386735769725</c:v>
                </c:pt>
                <c:pt idx="9609">
                  <c:v>0.29071147802090874</c:v>
                </c:pt>
                <c:pt idx="9610">
                  <c:v>0.29083374563080416</c:v>
                </c:pt>
                <c:pt idx="9611">
                  <c:v>0.29085034690265016</c:v>
                </c:pt>
                <c:pt idx="9612">
                  <c:v>0.29073709016813692</c:v>
                </c:pt>
                <c:pt idx="9613">
                  <c:v>0.29072327471729625</c:v>
                </c:pt>
                <c:pt idx="9614">
                  <c:v>0.29064155334370978</c:v>
                </c:pt>
                <c:pt idx="9615">
                  <c:v>0.29063439557699122</c:v>
                </c:pt>
                <c:pt idx="9616">
                  <c:v>0.29064581359910624</c:v>
                </c:pt>
                <c:pt idx="9617">
                  <c:v>0.29053975953111066</c:v>
                </c:pt>
                <c:pt idx="9618">
                  <c:v>0.29042805573345515</c:v>
                </c:pt>
                <c:pt idx="9619">
                  <c:v>0.29046522545478787</c:v>
                </c:pt>
                <c:pt idx="9620">
                  <c:v>0.29053310932751397</c:v>
                </c:pt>
                <c:pt idx="9621">
                  <c:v>0.2904832387808764</c:v>
                </c:pt>
                <c:pt idx="9622">
                  <c:v>0.29054485258697199</c:v>
                </c:pt>
                <c:pt idx="9623">
                  <c:v>0.29047020332403711</c:v>
                </c:pt>
                <c:pt idx="9624">
                  <c:v>0.29043300730741695</c:v>
                </c:pt>
                <c:pt idx="9625">
                  <c:v>0.29054430727087982</c:v>
                </c:pt>
                <c:pt idx="9626">
                  <c:v>0.29043258073452544</c:v>
                </c:pt>
                <c:pt idx="9627">
                  <c:v>0.29040174783085282</c:v>
                </c:pt>
                <c:pt idx="9628">
                  <c:v>0.29045140909169859</c:v>
                </c:pt>
                <c:pt idx="9629">
                  <c:v>0.29057497704624008</c:v>
                </c:pt>
                <c:pt idx="9630">
                  <c:v>0.29054343216100886</c:v>
                </c:pt>
                <c:pt idx="9631">
                  <c:v>0.29053676500020381</c:v>
                </c:pt>
                <c:pt idx="9632">
                  <c:v>0.29046215617520277</c:v>
                </c:pt>
                <c:pt idx="9633">
                  <c:v>0.2905856703943267</c:v>
                </c:pt>
                <c:pt idx="9634">
                  <c:v>0.29058497204235506</c:v>
                </c:pt>
                <c:pt idx="9635">
                  <c:v>0.29065225718214333</c:v>
                </c:pt>
                <c:pt idx="9636">
                  <c:v>0.29071920589623262</c:v>
                </c:pt>
                <c:pt idx="9637">
                  <c:v>0.2908228948667515</c:v>
                </c:pt>
                <c:pt idx="9638">
                  <c:v>0.29076539539241775</c:v>
                </c:pt>
                <c:pt idx="9639">
                  <c:v>0.29075143841545564</c:v>
                </c:pt>
                <c:pt idx="9640">
                  <c:v>0.29096002122337833</c:v>
                </c:pt>
                <c:pt idx="9641">
                  <c:v>0.29119846111726144</c:v>
                </c:pt>
                <c:pt idx="9642">
                  <c:v>0.29108964381167513</c:v>
                </c:pt>
                <c:pt idx="9643">
                  <c:v>0.29099991059261676</c:v>
                </c:pt>
                <c:pt idx="9644">
                  <c:v>0.29097242103965371</c:v>
                </c:pt>
                <c:pt idx="9645">
                  <c:v>0.2910130489344554</c:v>
                </c:pt>
                <c:pt idx="9646">
                  <c:v>0.29112762868978315</c:v>
                </c:pt>
                <c:pt idx="9647">
                  <c:v>0.29109332054633424</c:v>
                </c:pt>
                <c:pt idx="9648">
                  <c:v>0.29109008394360258</c:v>
                </c:pt>
                <c:pt idx="9649">
                  <c:v>0.29100034852388457</c:v>
                </c:pt>
                <c:pt idx="9650">
                  <c:v>0.29097903678126513</c:v>
                </c:pt>
                <c:pt idx="9651">
                  <c:v>0.29116176159735879</c:v>
                </c:pt>
                <c:pt idx="9652">
                  <c:v>0.29104694778937201</c:v>
                </c:pt>
                <c:pt idx="9653">
                  <c:v>0.29095742805042513</c:v>
                </c:pt>
                <c:pt idx="9654">
                  <c:v>0.29091779591017303</c:v>
                </c:pt>
                <c:pt idx="9655">
                  <c:v>0.29088453693062216</c:v>
                </c:pt>
                <c:pt idx="9656">
                  <c:v>0.29088234424596904</c:v>
                </c:pt>
                <c:pt idx="9657">
                  <c:v>0.2908121875247392</c:v>
                </c:pt>
                <c:pt idx="9658">
                  <c:v>0.29081653658711554</c:v>
                </c:pt>
                <c:pt idx="9659">
                  <c:v>0.29089501890417996</c:v>
                </c:pt>
                <c:pt idx="9660">
                  <c:v>0.29080625880965905</c:v>
                </c:pt>
                <c:pt idx="9661">
                  <c:v>0.29075502251561075</c:v>
                </c:pt>
                <c:pt idx="9662">
                  <c:v>0.2906546024030327</c:v>
                </c:pt>
                <c:pt idx="9663">
                  <c:v>0.29072153939101758</c:v>
                </c:pt>
                <c:pt idx="9664">
                  <c:v>0.29069544169406253</c:v>
                </c:pt>
                <c:pt idx="9665">
                  <c:v>0.29066947448559222</c:v>
                </c:pt>
                <c:pt idx="9666">
                  <c:v>0.29068071711316423</c:v>
                </c:pt>
                <c:pt idx="9667">
                  <c:v>0.29063010852759841</c:v>
                </c:pt>
                <c:pt idx="9668">
                  <c:v>0.2906600879849604</c:v>
                </c:pt>
                <c:pt idx="9669">
                  <c:v>0.29068991754503559</c:v>
                </c:pt>
                <c:pt idx="9670">
                  <c:v>0.29065779795731039</c:v>
                </c:pt>
                <c:pt idx="9671">
                  <c:v>0.29064437896752388</c:v>
                </c:pt>
                <c:pt idx="9672">
                  <c:v>0.29053215207268629</c:v>
                </c:pt>
                <c:pt idx="9673">
                  <c:v>0.29040812631232288</c:v>
                </c:pt>
                <c:pt idx="9674">
                  <c:v>0.29038977568076124</c:v>
                </c:pt>
                <c:pt idx="9675">
                  <c:v>0.29035298180235741</c:v>
                </c:pt>
                <c:pt idx="9676">
                  <c:v>0.29045850189334566</c:v>
                </c:pt>
                <c:pt idx="9677">
                  <c:v>0.29043989938387893</c:v>
                </c:pt>
                <c:pt idx="9678">
                  <c:v>0.29040902988695955</c:v>
                </c:pt>
                <c:pt idx="9679">
                  <c:v>0.29050190973752471</c:v>
                </c:pt>
                <c:pt idx="9680">
                  <c:v>0.29056961018883709</c:v>
                </c:pt>
                <c:pt idx="9681">
                  <c:v>0.29044539713789291</c:v>
                </c:pt>
                <c:pt idx="9682">
                  <c:v>0.29043304015220345</c:v>
                </c:pt>
                <c:pt idx="9683">
                  <c:v>0.29038366995144244</c:v>
                </c:pt>
                <c:pt idx="9684">
                  <c:v>0.29033454660168523</c:v>
                </c:pt>
                <c:pt idx="9685">
                  <c:v>0.29030420386867678</c:v>
                </c:pt>
                <c:pt idx="9686">
                  <c:v>0.29027401284933341</c:v>
                </c:pt>
                <c:pt idx="9687">
                  <c:v>0.29025015278508676</c:v>
                </c:pt>
                <c:pt idx="9688">
                  <c:v>0.29028821202116134</c:v>
                </c:pt>
                <c:pt idx="9689">
                  <c:v>0.29033226096105552</c:v>
                </c:pt>
                <c:pt idx="9690">
                  <c:v>0.29041934465625024</c:v>
                </c:pt>
                <c:pt idx="9691">
                  <c:v>0.29040093793296901</c:v>
                </c:pt>
                <c:pt idx="9692">
                  <c:v>0.29040734324330419</c:v>
                </c:pt>
                <c:pt idx="9693">
                  <c:v>0.29040135652708765</c:v>
                </c:pt>
                <c:pt idx="9694">
                  <c:v>0.2903212447444522</c:v>
                </c:pt>
                <c:pt idx="9695">
                  <c:v>0.29031568852072992</c:v>
                </c:pt>
                <c:pt idx="9696">
                  <c:v>0.29027308507812627</c:v>
                </c:pt>
                <c:pt idx="9697">
                  <c:v>0.29022451465273563</c:v>
                </c:pt>
                <c:pt idx="9698">
                  <c:v>0.29013910707947194</c:v>
                </c:pt>
                <c:pt idx="9699">
                  <c:v>0.29027041654407459</c:v>
                </c:pt>
                <c:pt idx="9700">
                  <c:v>0.29023421946135425</c:v>
                </c:pt>
                <c:pt idx="9701">
                  <c:v>0.2904639283640475</c:v>
                </c:pt>
                <c:pt idx="9702">
                  <c:v>0.29052563872222725</c:v>
                </c:pt>
                <c:pt idx="9703">
                  <c:v>0.29050052052861614</c:v>
                </c:pt>
                <c:pt idx="9704">
                  <c:v>0.29046934792597306</c:v>
                </c:pt>
                <c:pt idx="9705">
                  <c:v>0.29046923118634321</c:v>
                </c:pt>
                <c:pt idx="9706">
                  <c:v>0.2903826000304115</c:v>
                </c:pt>
                <c:pt idx="9707">
                  <c:v>0.29037055703025944</c:v>
                </c:pt>
                <c:pt idx="9708">
                  <c:v>0.29035857424510814</c:v>
                </c:pt>
                <c:pt idx="9709">
                  <c:v>0.29029721637388262</c:v>
                </c:pt>
                <c:pt idx="9710">
                  <c:v>0.29045863529201321</c:v>
                </c:pt>
                <c:pt idx="9711">
                  <c:v>0.29044621211555316</c:v>
                </c:pt>
                <c:pt idx="9712">
                  <c:v>0.29045857105497536</c:v>
                </c:pt>
                <c:pt idx="9713">
                  <c:v>0.29039053319970048</c:v>
                </c:pt>
                <c:pt idx="9714">
                  <c:v>0.29038463053370195</c:v>
                </c:pt>
                <c:pt idx="9715">
                  <c:v>0.29065066738103346</c:v>
                </c:pt>
                <c:pt idx="9716">
                  <c:v>0.29055694904412832</c:v>
                </c:pt>
                <c:pt idx="9717">
                  <c:v>0.29046987929890766</c:v>
                </c:pt>
                <c:pt idx="9718">
                  <c:v>0.29046975990241314</c:v>
                </c:pt>
                <c:pt idx="9719">
                  <c:v>0.29040166610290108</c:v>
                </c:pt>
                <c:pt idx="9720">
                  <c:v>0.29050076277238657</c:v>
                </c:pt>
                <c:pt idx="9721">
                  <c:v>0.29045723395852463</c:v>
                </c:pt>
                <c:pt idx="9722">
                  <c:v>0.29040774278873199</c:v>
                </c:pt>
                <c:pt idx="9723">
                  <c:v>0.29033995907478832</c:v>
                </c:pt>
                <c:pt idx="9724">
                  <c:v>0.29025397427941435</c:v>
                </c:pt>
                <c:pt idx="9725">
                  <c:v>0.29019931940801724</c:v>
                </c:pt>
                <c:pt idx="9726">
                  <c:v>0.2902067328109772</c:v>
                </c:pt>
                <c:pt idx="9727">
                  <c:v>0.29030062414692226</c:v>
                </c:pt>
                <c:pt idx="9728">
                  <c:v>0.29026427602618765</c:v>
                </c:pt>
                <c:pt idx="9729">
                  <c:v>0.2901601296460567</c:v>
                </c:pt>
                <c:pt idx="9730">
                  <c:v>0.29013065899782642</c:v>
                </c:pt>
                <c:pt idx="9731">
                  <c:v>0.2901322357028373</c:v>
                </c:pt>
                <c:pt idx="9732">
                  <c:v>0.29032537452432311</c:v>
                </c:pt>
                <c:pt idx="9733">
                  <c:v>0.29023946265170147</c:v>
                </c:pt>
                <c:pt idx="9734">
                  <c:v>0.29019724033844296</c:v>
                </c:pt>
                <c:pt idx="9735">
                  <c:v>0.29021702413675077</c:v>
                </c:pt>
                <c:pt idx="9736">
                  <c:v>0.29018726901606701</c:v>
                </c:pt>
                <c:pt idx="9737">
                  <c:v>0.29031833767098669</c:v>
                </c:pt>
                <c:pt idx="9738">
                  <c:v>0.29030661598263174</c:v>
                </c:pt>
                <c:pt idx="9739">
                  <c:v>0.2902207979027186</c:v>
                </c:pt>
                <c:pt idx="9740">
                  <c:v>0.290191023913205</c:v>
                </c:pt>
                <c:pt idx="9741">
                  <c:v>0.29034061379363901</c:v>
                </c:pt>
                <c:pt idx="9742">
                  <c:v>0.29027316572467082</c:v>
                </c:pt>
                <c:pt idx="9743">
                  <c:v>0.29030492989604745</c:v>
                </c:pt>
                <c:pt idx="9744">
                  <c:v>0.29021912024656721</c:v>
                </c:pt>
                <c:pt idx="9745">
                  <c:v>0.29029440964533437</c:v>
                </c:pt>
                <c:pt idx="9746">
                  <c:v>0.29030134759710774</c:v>
                </c:pt>
                <c:pt idx="9747">
                  <c:v>0.29027735085912221</c:v>
                </c:pt>
                <c:pt idx="9748">
                  <c:v>0.29017313910482656</c:v>
                </c:pt>
                <c:pt idx="9749">
                  <c:v>0.29009416840930241</c:v>
                </c:pt>
                <c:pt idx="9750">
                  <c:v>0.2900464925672559</c:v>
                </c:pt>
                <c:pt idx="9751">
                  <c:v>0.29006703010441964</c:v>
                </c:pt>
                <c:pt idx="9752">
                  <c:v>0.2901616199538975</c:v>
                </c:pt>
                <c:pt idx="9753">
                  <c:v>0.29027427685412799</c:v>
                </c:pt>
                <c:pt idx="9754">
                  <c:v>0.29028131546985736</c:v>
                </c:pt>
                <c:pt idx="9755">
                  <c:v>0.29018944389250811</c:v>
                </c:pt>
                <c:pt idx="9756">
                  <c:v>0.29015982667304557</c:v>
                </c:pt>
                <c:pt idx="9757">
                  <c:v>0.29020451753968035</c:v>
                </c:pt>
                <c:pt idx="9758">
                  <c:v>0.29029223995198195</c:v>
                </c:pt>
                <c:pt idx="9759">
                  <c:v>0.29025593375222203</c:v>
                </c:pt>
                <c:pt idx="9760">
                  <c:v>0.29044845408346087</c:v>
                </c:pt>
                <c:pt idx="9761">
                  <c:v>0.29046698181304359</c:v>
                </c:pt>
                <c:pt idx="9762">
                  <c:v>0.2903741819039784</c:v>
                </c:pt>
                <c:pt idx="9763">
                  <c:v>0.29036836099445851</c:v>
                </c:pt>
                <c:pt idx="9764">
                  <c:v>0.29049234418948616</c:v>
                </c:pt>
                <c:pt idx="9765">
                  <c:v>0.29041795746853871</c:v>
                </c:pt>
                <c:pt idx="9766">
                  <c:v>0.29038719768119603</c:v>
                </c:pt>
                <c:pt idx="9767">
                  <c:v>0.29041839169279005</c:v>
                </c:pt>
                <c:pt idx="9768">
                  <c:v>0.29036909473432609</c:v>
                </c:pt>
                <c:pt idx="9769">
                  <c:v>0.2905054342606545</c:v>
                </c:pt>
                <c:pt idx="9770">
                  <c:v>0.29041244208935124</c:v>
                </c:pt>
                <c:pt idx="9771">
                  <c:v>0.29031373487890449</c:v>
                </c:pt>
                <c:pt idx="9772">
                  <c:v>0.29025878120450999</c:v>
                </c:pt>
                <c:pt idx="9773">
                  <c:v>0.29017938229848744</c:v>
                </c:pt>
                <c:pt idx="9774">
                  <c:v>0.29011274038699503</c:v>
                </c:pt>
                <c:pt idx="9775">
                  <c:v>0.29009586668506004</c:v>
                </c:pt>
                <c:pt idx="9776">
                  <c:v>0.29002346235163473</c:v>
                </c:pt>
                <c:pt idx="9777">
                  <c:v>0.28998850003987658</c:v>
                </c:pt>
                <c:pt idx="9778">
                  <c:v>0.29017617753967723</c:v>
                </c:pt>
                <c:pt idx="9779">
                  <c:v>0.29009101165197881</c:v>
                </c:pt>
                <c:pt idx="9780">
                  <c:v>0.2900618865937189</c:v>
                </c:pt>
                <c:pt idx="9781">
                  <c:v>0.29011324716075032</c:v>
                </c:pt>
                <c:pt idx="9782">
                  <c:v>0.29017053092494655</c:v>
                </c:pt>
                <c:pt idx="9783">
                  <c:v>0.29015954827032181</c:v>
                </c:pt>
                <c:pt idx="9784">
                  <c:v>0.2900744655289702</c:v>
                </c:pt>
                <c:pt idx="9785">
                  <c:v>0.29005778320132536</c:v>
                </c:pt>
                <c:pt idx="9786">
                  <c:v>0.29036252928531875</c:v>
                </c:pt>
                <c:pt idx="9787">
                  <c:v>0.29059159663889217</c:v>
                </c:pt>
                <c:pt idx="9788">
                  <c:v>0.29057850865569773</c:v>
                </c:pt>
                <c:pt idx="9789">
                  <c:v>0.29067054111241919</c:v>
                </c:pt>
                <c:pt idx="9790">
                  <c:v>0.29085480840685712</c:v>
                </c:pt>
                <c:pt idx="9791">
                  <c:v>0.29083422436482281</c:v>
                </c:pt>
                <c:pt idx="9792">
                  <c:v>0.29074576824299869</c:v>
                </c:pt>
                <c:pt idx="9793">
                  <c:v>0.29086786440178369</c:v>
                </c:pt>
                <c:pt idx="9794">
                  <c:v>0.29085339507977476</c:v>
                </c:pt>
                <c:pt idx="9795">
                  <c:v>0.2907833831043759</c:v>
                </c:pt>
                <c:pt idx="9796">
                  <c:v>0.290837316188854</c:v>
                </c:pt>
                <c:pt idx="9797">
                  <c:v>0.29094041460790976</c:v>
                </c:pt>
                <c:pt idx="9798">
                  <c:v>0.29100592253487023</c:v>
                </c:pt>
                <c:pt idx="9799">
                  <c:v>0.29093514792219588</c:v>
                </c:pt>
                <c:pt idx="9800">
                  <c:v>0.29092034218258489</c:v>
                </c:pt>
                <c:pt idx="9801">
                  <c:v>0.29107246547167193</c:v>
                </c:pt>
                <c:pt idx="9802">
                  <c:v>0.29097045814431355</c:v>
                </c:pt>
                <c:pt idx="9803">
                  <c:v>0.29090604085359201</c:v>
                </c:pt>
                <c:pt idx="9804">
                  <c:v>0.29091610064932405</c:v>
                </c:pt>
                <c:pt idx="9805">
                  <c:v>0.29084577514607746</c:v>
                </c:pt>
                <c:pt idx="9806">
                  <c:v>0.29089939627034705</c:v>
                </c:pt>
                <c:pt idx="9807">
                  <c:v>0.29110105928899532</c:v>
                </c:pt>
                <c:pt idx="9808">
                  <c:v>0.29107924399255031</c:v>
                </c:pt>
                <c:pt idx="9809">
                  <c:v>0.29107607777258754</c:v>
                </c:pt>
                <c:pt idx="9810">
                  <c:v>0.29134483738372458</c:v>
                </c:pt>
                <c:pt idx="9811">
                  <c:v>0.29125382819680595</c:v>
                </c:pt>
                <c:pt idx="9812">
                  <c:v>0.29121888905582194</c:v>
                </c:pt>
                <c:pt idx="9813">
                  <c:v>0.29114704961054283</c:v>
                </c:pt>
                <c:pt idx="9814">
                  <c:v>0.29127949936249015</c:v>
                </c:pt>
                <c:pt idx="9815">
                  <c:v>0.29117027686567765</c:v>
                </c:pt>
                <c:pt idx="9816">
                  <c:v>0.29109868048134924</c:v>
                </c:pt>
                <c:pt idx="9817">
                  <c:v>0.2910830570789425</c:v>
                </c:pt>
                <c:pt idx="9818">
                  <c:v>0.29126526179354778</c:v>
                </c:pt>
                <c:pt idx="9819">
                  <c:v>0.29120555048458002</c:v>
                </c:pt>
                <c:pt idx="9820">
                  <c:v>0.2911337777321571</c:v>
                </c:pt>
                <c:pt idx="9821">
                  <c:v>0.29116123884349632</c:v>
                </c:pt>
                <c:pt idx="9822">
                  <c:v>0.29108968764927884</c:v>
                </c:pt>
                <c:pt idx="9823">
                  <c:v>0.29101231421103241</c:v>
                </c:pt>
                <c:pt idx="9824">
                  <c:v>0.29095386763997722</c:v>
                </c:pt>
                <c:pt idx="9825">
                  <c:v>0.29096368830177732</c:v>
                </c:pt>
                <c:pt idx="9826">
                  <c:v>0.29109705486026843</c:v>
                </c:pt>
                <c:pt idx="9827">
                  <c:v>0.29100728458596709</c:v>
                </c:pt>
                <c:pt idx="9828">
                  <c:v>0.29096122316303724</c:v>
                </c:pt>
                <c:pt idx="9829">
                  <c:v>0.29085977204722208</c:v>
                </c:pt>
                <c:pt idx="9830">
                  <c:v>0.29099983818698594</c:v>
                </c:pt>
                <c:pt idx="9831">
                  <c:v>0.29099706899605099</c:v>
                </c:pt>
                <c:pt idx="9832">
                  <c:v>0.29095723865107076</c:v>
                </c:pt>
                <c:pt idx="9833">
                  <c:v>0.29096704245781541</c:v>
                </c:pt>
                <c:pt idx="9834">
                  <c:v>0.29118690724552632</c:v>
                </c:pt>
                <c:pt idx="9835">
                  <c:v>0.29116466270929869</c:v>
                </c:pt>
                <c:pt idx="9836">
                  <c:v>0.29111163439575222</c:v>
                </c:pt>
                <c:pt idx="9837">
                  <c:v>0.29109594622377344</c:v>
                </c:pt>
                <c:pt idx="9838">
                  <c:v>0.29103090149265459</c:v>
                </c:pt>
                <c:pt idx="9839">
                  <c:v>0.29116393198519136</c:v>
                </c:pt>
                <c:pt idx="9840">
                  <c:v>0.29133337232526541</c:v>
                </c:pt>
                <c:pt idx="9841">
                  <c:v>0.2913042154636391</c:v>
                </c:pt>
                <c:pt idx="9842">
                  <c:v>0.29136172438632091</c:v>
                </c:pt>
                <c:pt idx="9843">
                  <c:v>0.29139422576438934</c:v>
                </c:pt>
                <c:pt idx="9844">
                  <c:v>0.29132150963556741</c:v>
                </c:pt>
                <c:pt idx="9845">
                  <c:v>0.29130477208738959</c:v>
                </c:pt>
                <c:pt idx="9846">
                  <c:v>0.29124486322695264</c:v>
                </c:pt>
                <c:pt idx="9847">
                  <c:v>0.29119143391081787</c:v>
                </c:pt>
                <c:pt idx="9848">
                  <c:v>0.29134220174126374</c:v>
                </c:pt>
                <c:pt idx="9849">
                  <c:v>0.29136862073255743</c:v>
                </c:pt>
                <c:pt idx="9850">
                  <c:v>0.29125277262889465</c:v>
                </c:pt>
                <c:pt idx="9851">
                  <c:v>0.29116840376575021</c:v>
                </c:pt>
                <c:pt idx="9852">
                  <c:v>0.29119569174692145</c:v>
                </c:pt>
                <c:pt idx="9853">
                  <c:v>0.29122902328818684</c:v>
                </c:pt>
                <c:pt idx="9854">
                  <c:v>0.29116331317174593</c:v>
                </c:pt>
                <c:pt idx="9855">
                  <c:v>0.29112882660588718</c:v>
                </c:pt>
                <c:pt idx="9856">
                  <c:v>0.29102653747285773</c:v>
                </c:pt>
                <c:pt idx="9857">
                  <c:v>0.29111014978549343</c:v>
                </c:pt>
                <c:pt idx="9858">
                  <c:v>0.29121806403656597</c:v>
                </c:pt>
                <c:pt idx="9859">
                  <c:v>0.29122038371638315</c:v>
                </c:pt>
                <c:pt idx="9860">
                  <c:v>0.29145752179780121</c:v>
                </c:pt>
                <c:pt idx="9861">
                  <c:v>0.29158223918881221</c:v>
                </c:pt>
                <c:pt idx="9862">
                  <c:v>0.29153948299286814</c:v>
                </c:pt>
                <c:pt idx="9863">
                  <c:v>0.29152165557790383</c:v>
                </c:pt>
                <c:pt idx="9864">
                  <c:v>0.29148537730001428</c:v>
                </c:pt>
                <c:pt idx="9865">
                  <c:v>0.2914492804135142</c:v>
                </c:pt>
                <c:pt idx="9866">
                  <c:v>0.29159875901144661</c:v>
                </c:pt>
                <c:pt idx="9867">
                  <c:v>0.29161153521638938</c:v>
                </c:pt>
                <c:pt idx="9868">
                  <c:v>0.29150683254030746</c:v>
                </c:pt>
                <c:pt idx="9869">
                  <c:v>0.29145827337760588</c:v>
                </c:pt>
                <c:pt idx="9870">
                  <c:v>0.29162006701071785</c:v>
                </c:pt>
                <c:pt idx="9871">
                  <c:v>0.29156476167566425</c:v>
                </c:pt>
                <c:pt idx="9872">
                  <c:v>0.29154062786728591</c:v>
                </c:pt>
                <c:pt idx="9873">
                  <c:v>0.29143009972794948</c:v>
                </c:pt>
                <c:pt idx="9874">
                  <c:v>0.29139427922930972</c:v>
                </c:pt>
                <c:pt idx="9875">
                  <c:v>0.2913957178331632</c:v>
                </c:pt>
                <c:pt idx="9876">
                  <c:v>0.2914589492439974</c:v>
                </c:pt>
                <c:pt idx="9877">
                  <c:v>0.29146006449777745</c:v>
                </c:pt>
                <c:pt idx="9878">
                  <c:v>0.29141791917528859</c:v>
                </c:pt>
                <c:pt idx="9879">
                  <c:v>0.29139451957941215</c:v>
                </c:pt>
                <c:pt idx="9880">
                  <c:v>0.29130326198151507</c:v>
                </c:pt>
                <c:pt idx="9881">
                  <c:v>0.2912804356716075</c:v>
                </c:pt>
                <c:pt idx="9882">
                  <c:v>0.29140603849324948</c:v>
                </c:pt>
                <c:pt idx="9883">
                  <c:v>0.29127764330078326</c:v>
                </c:pt>
                <c:pt idx="9884">
                  <c:v>0.29119933008427934</c:v>
                </c:pt>
                <c:pt idx="9885">
                  <c:v>0.29117702343385793</c:v>
                </c:pt>
                <c:pt idx="9886">
                  <c:v>0.29119190831668867</c:v>
                </c:pt>
                <c:pt idx="9887">
                  <c:v>0.29124997877510522</c:v>
                </c:pt>
                <c:pt idx="9888">
                  <c:v>0.29120888388122967</c:v>
                </c:pt>
                <c:pt idx="9889">
                  <c:v>0.29119270946182352</c:v>
                </c:pt>
                <c:pt idx="9890">
                  <c:v>0.2910839209145144</c:v>
                </c:pt>
                <c:pt idx="9891">
                  <c:v>0.29106837130994184</c:v>
                </c:pt>
                <c:pt idx="9892">
                  <c:v>0.29122593445339212</c:v>
                </c:pt>
                <c:pt idx="9893">
                  <c:v>0.29113551978112517</c:v>
                </c:pt>
                <c:pt idx="9894">
                  <c:v>0.29113825218221956</c:v>
                </c:pt>
                <c:pt idx="9895">
                  <c:v>0.29108535592130846</c:v>
                </c:pt>
                <c:pt idx="9896">
                  <c:v>0.29105125914170193</c:v>
                </c:pt>
                <c:pt idx="9897">
                  <c:v>0.29097407784599338</c:v>
                </c:pt>
                <c:pt idx="9898">
                  <c:v>0.2909714374567634</c:v>
                </c:pt>
                <c:pt idx="9899">
                  <c:v>0.29106768526947957</c:v>
                </c:pt>
                <c:pt idx="9900">
                  <c:v>0.29097188184313222</c:v>
                </c:pt>
                <c:pt idx="9901">
                  <c:v>0.29090127743391658</c:v>
                </c:pt>
                <c:pt idx="9902">
                  <c:v>0.290886641046747</c:v>
                </c:pt>
                <c:pt idx="9903">
                  <c:v>0.29079174284151327</c:v>
                </c:pt>
                <c:pt idx="9904">
                  <c:v>0.29097540412730571</c:v>
                </c:pt>
                <c:pt idx="9905">
                  <c:v>0.29115196710666919</c:v>
                </c:pt>
                <c:pt idx="9906">
                  <c:v>0.29114843727113582</c:v>
                </c:pt>
                <c:pt idx="9907">
                  <c:v>0.29108313008478015</c:v>
                </c:pt>
                <c:pt idx="9908">
                  <c:v>0.29108612443435627</c:v>
                </c:pt>
                <c:pt idx="9909">
                  <c:v>0.29126831381218449</c:v>
                </c:pt>
                <c:pt idx="9910">
                  <c:v>0.29142487724312355</c:v>
                </c:pt>
                <c:pt idx="9911">
                  <c:v>0.29150649785690796</c:v>
                </c:pt>
                <c:pt idx="9912">
                  <c:v>0.29164951036762343</c:v>
                </c:pt>
                <c:pt idx="9913">
                  <c:v>0.29153225781578535</c:v>
                </c:pt>
                <c:pt idx="9914">
                  <c:v>0.2914835715267064</c:v>
                </c:pt>
                <c:pt idx="9915">
                  <c:v>0.29152782366907287</c:v>
                </c:pt>
                <c:pt idx="9916">
                  <c:v>0.29176960455072753</c:v>
                </c:pt>
                <c:pt idx="9917">
                  <c:v>0.2918495015279739</c:v>
                </c:pt>
                <c:pt idx="9918">
                  <c:v>0.29181158402033402</c:v>
                </c:pt>
                <c:pt idx="9919">
                  <c:v>0.29176150110023236</c:v>
                </c:pt>
                <c:pt idx="9920">
                  <c:v>0.29168076859473119</c:v>
                </c:pt>
                <c:pt idx="9921">
                  <c:v>0.29176110975175756</c:v>
                </c:pt>
                <c:pt idx="9922">
                  <c:v>0.29172363420299879</c:v>
                </c:pt>
                <c:pt idx="9923">
                  <c:v>0.29188410103198381</c:v>
                </c:pt>
                <c:pt idx="9924">
                  <c:v>0.29192635052682392</c:v>
                </c:pt>
                <c:pt idx="9925">
                  <c:v>0.2920858037741898</c:v>
                </c:pt>
                <c:pt idx="9926">
                  <c:v>0.29199726975531887</c:v>
                </c:pt>
                <c:pt idx="9927">
                  <c:v>0.29194007840654229</c:v>
                </c:pt>
                <c:pt idx="9928">
                  <c:v>0.29192024801450961</c:v>
                </c:pt>
                <c:pt idx="9929">
                  <c:v>0.29184490177443706</c:v>
                </c:pt>
                <c:pt idx="9930">
                  <c:v>0.29201711726556484</c:v>
                </c:pt>
                <c:pt idx="9931">
                  <c:v>0.29192274667923701</c:v>
                </c:pt>
                <c:pt idx="9932">
                  <c:v>0.2918288479458408</c:v>
                </c:pt>
                <c:pt idx="9933">
                  <c:v>0.2918713737061116</c:v>
                </c:pt>
                <c:pt idx="9934">
                  <c:v>0.29204963683758106</c:v>
                </c:pt>
                <c:pt idx="9935">
                  <c:v>0.29216521365339315</c:v>
                </c:pt>
                <c:pt idx="9936">
                  <c:v>0.29210718258512619</c:v>
                </c:pt>
                <c:pt idx="9937">
                  <c:v>0.29209887667220058</c:v>
                </c:pt>
                <c:pt idx="9938">
                  <c:v>0.29229454228883961</c:v>
                </c:pt>
                <c:pt idx="9939">
                  <c:v>0.29239653457739539</c:v>
                </c:pt>
                <c:pt idx="9940">
                  <c:v>0.29227554690450841</c:v>
                </c:pt>
                <c:pt idx="9941">
                  <c:v>0.29219224416998585</c:v>
                </c:pt>
                <c:pt idx="9942">
                  <c:v>0.29225149294913594</c:v>
                </c:pt>
                <c:pt idx="9943">
                  <c:v>0.29249583548439023</c:v>
                </c:pt>
                <c:pt idx="9944">
                  <c:v>0.2926153613069683</c:v>
                </c:pt>
                <c:pt idx="9945">
                  <c:v>0.29278372450043344</c:v>
                </c:pt>
                <c:pt idx="9946">
                  <c:v>0.29275967587793128</c:v>
                </c:pt>
                <c:pt idx="9947">
                  <c:v>0.29282844249854162</c:v>
                </c:pt>
                <c:pt idx="9948">
                  <c:v>0.29288451028604895</c:v>
                </c:pt>
                <c:pt idx="9949">
                  <c:v>0.29301445273461868</c:v>
                </c:pt>
                <c:pt idx="9950">
                  <c:v>0.29305723047094556</c:v>
                </c:pt>
                <c:pt idx="9951">
                  <c:v>0.29319248931859082</c:v>
                </c:pt>
                <c:pt idx="9952">
                  <c:v>0.29312932187199786</c:v>
                </c:pt>
                <c:pt idx="9953">
                  <c:v>0.29310354526263788</c:v>
                </c:pt>
                <c:pt idx="9954">
                  <c:v>0.29305935753632467</c:v>
                </c:pt>
                <c:pt idx="9955">
                  <c:v>0.29320696574864302</c:v>
                </c:pt>
                <c:pt idx="9956">
                  <c:v>0.29342181091989983</c:v>
                </c:pt>
                <c:pt idx="9957">
                  <c:v>0.29331423686530034</c:v>
                </c:pt>
                <c:pt idx="9958">
                  <c:v>0.29323192068097381</c:v>
                </c:pt>
                <c:pt idx="9959">
                  <c:v>0.29326743107756897</c:v>
                </c:pt>
                <c:pt idx="9960">
                  <c:v>0.29338927892218114</c:v>
                </c:pt>
                <c:pt idx="9961">
                  <c:v>0.2935537725275702</c:v>
                </c:pt>
                <c:pt idx="9962">
                  <c:v>0.29371744366493235</c:v>
                </c:pt>
                <c:pt idx="9963">
                  <c:v>0.2936640114466077</c:v>
                </c:pt>
                <c:pt idx="9964">
                  <c:v>0.29400016638937471</c:v>
                </c:pt>
                <c:pt idx="9965">
                  <c:v>0.29389588055742782</c:v>
                </c:pt>
                <c:pt idx="9966">
                  <c:v>0.29382301615464068</c:v>
                </c:pt>
                <c:pt idx="9967">
                  <c:v>0.29383703107386749</c:v>
                </c:pt>
                <c:pt idx="9968">
                  <c:v>0.29401782591849818</c:v>
                </c:pt>
                <c:pt idx="9969">
                  <c:v>0.29409266178890564</c:v>
                </c:pt>
                <c:pt idx="9970">
                  <c:v>0.29404352847996112</c:v>
                </c:pt>
                <c:pt idx="9971">
                  <c:v>0.29391430583756134</c:v>
                </c:pt>
                <c:pt idx="9972">
                  <c:v>0.29385988930837353</c:v>
                </c:pt>
                <c:pt idx="9973">
                  <c:v>0.29404674986183166</c:v>
                </c:pt>
                <c:pt idx="9974">
                  <c:v>0.29417088111252249</c:v>
                </c:pt>
                <c:pt idx="9975">
                  <c:v>0.29407192170695989</c:v>
                </c:pt>
                <c:pt idx="9976">
                  <c:v>0.29399817709842507</c:v>
                </c:pt>
                <c:pt idx="9977">
                  <c:v>0.29402985621293298</c:v>
                </c:pt>
                <c:pt idx="9978">
                  <c:v>0.29416025193186834</c:v>
                </c:pt>
                <c:pt idx="9979">
                  <c:v>0.294296175672209</c:v>
                </c:pt>
                <c:pt idx="9980">
                  <c:v>0.29426456479384799</c:v>
                </c:pt>
                <c:pt idx="9981">
                  <c:v>0.29428873196987876</c:v>
                </c:pt>
                <c:pt idx="9982">
                  <c:v>0.29454142831002933</c:v>
                </c:pt>
                <c:pt idx="9983">
                  <c:v>0.29445297616847921</c:v>
                </c:pt>
                <c:pt idx="9984">
                  <c:v>0.29435878628763679</c:v>
                </c:pt>
                <c:pt idx="9985">
                  <c:v>0.2942897873561986</c:v>
                </c:pt>
                <c:pt idx="9986">
                  <c:v>0.29432000841941763</c:v>
                </c:pt>
                <c:pt idx="9987">
                  <c:v>0.29441187337732055</c:v>
                </c:pt>
                <c:pt idx="9988">
                  <c:v>0.29437350401043394</c:v>
                </c:pt>
                <c:pt idx="9989">
                  <c:v>0.29424881149038173</c:v>
                </c:pt>
                <c:pt idx="9990">
                  <c:v>0.29419889743292982</c:v>
                </c:pt>
                <c:pt idx="9991">
                  <c:v>0.29430990794576517</c:v>
                </c:pt>
                <c:pt idx="9992">
                  <c:v>0.29421643340603632</c:v>
                </c:pt>
                <c:pt idx="9993">
                  <c:v>0.29411106623900612</c:v>
                </c:pt>
                <c:pt idx="9994">
                  <c:v>0.29405566590781107</c:v>
                </c:pt>
                <c:pt idx="9995">
                  <c:v>0.29399436257827199</c:v>
                </c:pt>
                <c:pt idx="9996">
                  <c:v>0.2940569557653806</c:v>
                </c:pt>
                <c:pt idx="9997">
                  <c:v>0.29402036098655371</c:v>
                </c:pt>
                <c:pt idx="9998">
                  <c:v>0.29418787918162093</c:v>
                </c:pt>
                <c:pt idx="9999">
                  <c:v>0.29425568478571285</c:v>
                </c:pt>
                <c:pt idx="10000">
                  <c:v>0.29415012136178426</c:v>
                </c:pt>
                <c:pt idx="10001">
                  <c:v>0.29416868075497538</c:v>
                </c:pt>
                <c:pt idx="10002">
                  <c:v>0.29427984235120047</c:v>
                </c:pt>
                <c:pt idx="10003">
                  <c:v>0.29444606313944449</c:v>
                </c:pt>
                <c:pt idx="10004">
                  <c:v>0.29430864782374727</c:v>
                </c:pt>
                <c:pt idx="10005">
                  <c:v>0.29421517958462851</c:v>
                </c:pt>
                <c:pt idx="10006">
                  <c:v>0.29422723368670534</c:v>
                </c:pt>
                <c:pt idx="10007">
                  <c:v>0.29438753751827179</c:v>
                </c:pt>
                <c:pt idx="10008">
                  <c:v>0.29428749483068045</c:v>
                </c:pt>
                <c:pt idx="10009">
                  <c:v>0.29419413235652703</c:v>
                </c:pt>
                <c:pt idx="10010">
                  <c:v>0.29417539169474438</c:v>
                </c:pt>
                <c:pt idx="10011">
                  <c:v>0.2942617997362707</c:v>
                </c:pt>
                <c:pt idx="10012">
                  <c:v>0.29435395573758932</c:v>
                </c:pt>
                <c:pt idx="10013">
                  <c:v>0.29430351595890136</c:v>
                </c:pt>
                <c:pt idx="10014">
                  <c:v>0.29418535337910684</c:v>
                </c:pt>
                <c:pt idx="10015">
                  <c:v>0.2940801416122113</c:v>
                </c:pt>
                <c:pt idx="10016">
                  <c:v>0.29407433090415025</c:v>
                </c:pt>
                <c:pt idx="10017">
                  <c:v>0.29419832424962949</c:v>
                </c:pt>
                <c:pt idx="10018">
                  <c:v>0.29411158762838135</c:v>
                </c:pt>
                <c:pt idx="10019">
                  <c:v>0.29407471969023946</c:v>
                </c:pt>
                <c:pt idx="10020">
                  <c:v>0.29403803609178825</c:v>
                </c:pt>
                <c:pt idx="10021">
                  <c:v>0.2940942309113293</c:v>
                </c:pt>
                <c:pt idx="10022">
                  <c:v>0.29408834975677262</c:v>
                </c:pt>
                <c:pt idx="10023">
                  <c:v>0.29400216300798876</c:v>
                </c:pt>
                <c:pt idx="10024">
                  <c:v>0.29391640719294881</c:v>
                </c:pt>
                <c:pt idx="10025">
                  <c:v>0.29385580015698404</c:v>
                </c:pt>
                <c:pt idx="10026">
                  <c:v>0.29383875115619912</c:v>
                </c:pt>
                <c:pt idx="10027">
                  <c:v>0.29382178740041814</c:v>
                </c:pt>
                <c:pt idx="10028">
                  <c:v>0.29375547346341607</c:v>
                </c:pt>
                <c:pt idx="10029">
                  <c:v>0.29394285609609899</c:v>
                </c:pt>
                <c:pt idx="10030">
                  <c:v>0.2938388568156185</c:v>
                </c:pt>
                <c:pt idx="10031">
                  <c:v>0.29376009753154042</c:v>
                </c:pt>
                <c:pt idx="10032">
                  <c:v>0.29369409204388275</c:v>
                </c:pt>
                <c:pt idx="10033">
                  <c:v>0.29378290658366335</c:v>
                </c:pt>
                <c:pt idx="10034">
                  <c:v>0.29372914705074504</c:v>
                </c:pt>
                <c:pt idx="10035">
                  <c:v>0.29372509131549129</c:v>
                </c:pt>
                <c:pt idx="10036">
                  <c:v>0.29372105585891384</c:v>
                </c:pt>
                <c:pt idx="10037">
                  <c:v>0.29369850057961927</c:v>
                </c:pt>
                <c:pt idx="10038">
                  <c:v>0.29369459807672116</c:v>
                </c:pt>
                <c:pt idx="10039">
                  <c:v>0.29357948008633755</c:v>
                </c:pt>
                <c:pt idx="10040">
                  <c:v>0.29363179268590589</c:v>
                </c:pt>
                <c:pt idx="10041">
                  <c:v>0.29378271872247635</c:v>
                </c:pt>
                <c:pt idx="10042">
                  <c:v>0.29385255012886397</c:v>
                </c:pt>
                <c:pt idx="10043">
                  <c:v>0.29379226237821965</c:v>
                </c:pt>
                <c:pt idx="10044">
                  <c:v>0.29376935106632851</c:v>
                </c:pt>
                <c:pt idx="10045">
                  <c:v>0.29368475931099686</c:v>
                </c:pt>
                <c:pt idx="10046">
                  <c:v>0.29377980051444186</c:v>
                </c:pt>
                <c:pt idx="10047">
                  <c:v>0.29389290651186967</c:v>
                </c:pt>
                <c:pt idx="10048">
                  <c:v>0.29406106197931031</c:v>
                </c:pt>
                <c:pt idx="10049">
                  <c:v>0.29408006666941378</c:v>
                </c:pt>
                <c:pt idx="10050">
                  <c:v>0.29426582633606674</c:v>
                </c:pt>
                <c:pt idx="10051">
                  <c:v>0.29421582720438638</c:v>
                </c:pt>
                <c:pt idx="10052">
                  <c:v>0.29414754306836444</c:v>
                </c:pt>
                <c:pt idx="10053">
                  <c:v>0.29425881035302259</c:v>
                </c:pt>
                <c:pt idx="10054">
                  <c:v>0.29443131630125746</c:v>
                </c:pt>
                <c:pt idx="10055">
                  <c:v>0.29430015471975118</c:v>
                </c:pt>
                <c:pt idx="10056">
                  <c:v>0.29422526894615242</c:v>
                </c:pt>
                <c:pt idx="10057">
                  <c:v>0.29431142760142165</c:v>
                </c:pt>
                <c:pt idx="10058">
                  <c:v>0.29447749046341454</c:v>
                </c:pt>
                <c:pt idx="10059">
                  <c:v>0.29456856801109743</c:v>
                </c:pt>
                <c:pt idx="10060">
                  <c:v>0.29452941517104192</c:v>
                </c:pt>
                <c:pt idx="10061">
                  <c:v>0.29439776309518673</c:v>
                </c:pt>
                <c:pt idx="10062">
                  <c:v>0.29440890427971078</c:v>
                </c:pt>
                <c:pt idx="10063">
                  <c:v>0.29448178475831222</c:v>
                </c:pt>
                <c:pt idx="10064">
                  <c:v>0.29435655083452061</c:v>
                </c:pt>
                <c:pt idx="10065">
                  <c:v>0.29428756308034804</c:v>
                </c:pt>
                <c:pt idx="10066">
                  <c:v>0.29425599526494628</c:v>
                </c:pt>
                <c:pt idx="10067">
                  <c:v>0.29420604528862154</c:v>
                </c:pt>
                <c:pt idx="10068">
                  <c:v>0.29419342506217844</c:v>
                </c:pt>
                <c:pt idx="10069">
                  <c:v>0.29421176793686754</c:v>
                </c:pt>
                <c:pt idx="10070">
                  <c:v>0.29438450909718317</c:v>
                </c:pt>
                <c:pt idx="10071">
                  <c:v>0.29458110655169728</c:v>
                </c:pt>
                <c:pt idx="10072">
                  <c:v>0.29449245601893881</c:v>
                </c:pt>
                <c:pt idx="10073">
                  <c:v>0.29439188873884414</c:v>
                </c:pt>
                <c:pt idx="10074">
                  <c:v>0.29447103429514992</c:v>
                </c:pt>
                <c:pt idx="10075">
                  <c:v>0.29452506412367419</c:v>
                </c:pt>
                <c:pt idx="10076">
                  <c:v>0.29465916380305579</c:v>
                </c:pt>
                <c:pt idx="10077">
                  <c:v>0.29463191798404048</c:v>
                </c:pt>
                <c:pt idx="10078">
                  <c:v>0.29449975339412027</c:v>
                </c:pt>
                <c:pt idx="10079">
                  <c:v>0.29449802462714969</c:v>
                </c:pt>
                <c:pt idx="10080">
                  <c:v>0.29458281950401394</c:v>
                </c:pt>
                <c:pt idx="10081">
                  <c:v>0.29470427040649383</c:v>
                </c:pt>
                <c:pt idx="10082">
                  <c:v>0.29461500405446134</c:v>
                </c:pt>
                <c:pt idx="10083">
                  <c:v>0.29455708403418901</c:v>
                </c:pt>
                <c:pt idx="10084">
                  <c:v>0.29459832861401808</c:v>
                </c:pt>
                <c:pt idx="10085">
                  <c:v>0.29452195197094799</c:v>
                </c:pt>
                <c:pt idx="10086">
                  <c:v>0.29448921221109325</c:v>
                </c:pt>
                <c:pt idx="10087">
                  <c:v>0.2943392211500378</c:v>
                </c:pt>
                <c:pt idx="10088">
                  <c:v>0.29432593504428761</c:v>
                </c:pt>
                <c:pt idx="10089">
                  <c:v>0.29439923036906612</c:v>
                </c:pt>
                <c:pt idx="10090">
                  <c:v>0.29441036421722078</c:v>
                </c:pt>
                <c:pt idx="10091">
                  <c:v>0.29435346739613466</c:v>
                </c:pt>
                <c:pt idx="10092">
                  <c:v>0.29428449505915399</c:v>
                </c:pt>
                <c:pt idx="10093">
                  <c:v>0.29418496758385826</c:v>
                </c:pt>
                <c:pt idx="10094">
                  <c:v>0.29426514774593898</c:v>
                </c:pt>
                <c:pt idx="10095">
                  <c:v>0.29424605200720927</c:v>
                </c:pt>
                <c:pt idx="10096">
                  <c:v>0.29412817674717323</c:v>
                </c:pt>
                <c:pt idx="10097">
                  <c:v>0.29413448586343732</c:v>
                </c:pt>
                <c:pt idx="10098">
                  <c:v>0.2943076134341201</c:v>
                </c:pt>
                <c:pt idx="10099">
                  <c:v>0.29430066536694949</c:v>
                </c:pt>
                <c:pt idx="10100">
                  <c:v>0.29422577704011471</c:v>
                </c:pt>
                <c:pt idx="10101">
                  <c:v>0.29416980315491414</c:v>
                </c:pt>
                <c:pt idx="10102">
                  <c:v>0.29410174913913961</c:v>
                </c:pt>
                <c:pt idx="10103">
                  <c:v>0.29413909039344388</c:v>
                </c:pt>
                <c:pt idx="10104">
                  <c:v>0.29404646994147665</c:v>
                </c:pt>
                <c:pt idx="10105">
                  <c:v>0.29407790759176927</c:v>
                </c:pt>
                <c:pt idx="10106">
                  <c:v>0.29435019305381044</c:v>
                </c:pt>
                <c:pt idx="10107">
                  <c:v>0.29449134708854136</c:v>
                </c:pt>
                <c:pt idx="10108">
                  <c:v>0.29441550535309863</c:v>
                </c:pt>
                <c:pt idx="10109">
                  <c:v>0.29436475782633315</c:v>
                </c:pt>
                <c:pt idx="10110">
                  <c:v>0.29428954903720145</c:v>
                </c:pt>
                <c:pt idx="10111">
                  <c:v>0.29420853629201549</c:v>
                </c:pt>
                <c:pt idx="10112">
                  <c:v>0.2942206236105554</c:v>
                </c:pt>
                <c:pt idx="10113">
                  <c:v>0.29418939049250264</c:v>
                </c:pt>
                <c:pt idx="10114">
                  <c:v>0.29410269854004012</c:v>
                </c:pt>
                <c:pt idx="10115">
                  <c:v>0.29409677504733989</c:v>
                </c:pt>
                <c:pt idx="10116">
                  <c:v>0.2940414461721032</c:v>
                </c:pt>
                <c:pt idx="10117">
                  <c:v>0.2939925689412427</c:v>
                </c:pt>
                <c:pt idx="10118">
                  <c:v>0.29392540109653648</c:v>
                </c:pt>
                <c:pt idx="10119">
                  <c:v>0.29387092909105378</c:v>
                </c:pt>
                <c:pt idx="10120">
                  <c:v>0.29380436944559851</c:v>
                </c:pt>
                <c:pt idx="10121">
                  <c:v>0.29371960259837054</c:v>
                </c:pt>
                <c:pt idx="10122">
                  <c:v>0.29371559458537866</c:v>
                </c:pt>
                <c:pt idx="10123">
                  <c:v>0.29371160661245177</c:v>
                </c:pt>
                <c:pt idx="10124">
                  <c:v>0.29366437857938948</c:v>
                </c:pt>
                <c:pt idx="10125">
                  <c:v>0.29359885168649252</c:v>
                </c:pt>
                <c:pt idx="10126">
                  <c:v>0.29358308742806005</c:v>
                </c:pt>
                <c:pt idx="10127">
                  <c:v>0.29352414699091972</c:v>
                </c:pt>
                <c:pt idx="10128">
                  <c:v>0.29365089125596511</c:v>
                </c:pt>
                <c:pt idx="10129">
                  <c:v>0.29376464179968526</c:v>
                </c:pt>
                <c:pt idx="10130">
                  <c:v>0.29365535359068684</c:v>
                </c:pt>
                <c:pt idx="10131">
                  <c:v>0.29358369182273342</c:v>
                </c:pt>
                <c:pt idx="10132">
                  <c:v>0.29361744336361978</c:v>
                </c:pt>
                <c:pt idx="10133">
                  <c:v>0.29361394614680164</c:v>
                </c:pt>
                <c:pt idx="10134">
                  <c:v>0.29370934141606764</c:v>
                </c:pt>
                <c:pt idx="10135">
                  <c:v>0.29364976970898726</c:v>
                </c:pt>
                <c:pt idx="10136">
                  <c:v>0.29361521086044229</c:v>
                </c:pt>
                <c:pt idx="10137">
                  <c:v>0.29354992980614009</c:v>
                </c:pt>
                <c:pt idx="10138">
                  <c:v>0.29355295015710942</c:v>
                </c:pt>
                <c:pt idx="10139">
                  <c:v>0.29345090040632388</c:v>
                </c:pt>
                <c:pt idx="10140">
                  <c:v>0.29338644090429228</c:v>
                </c:pt>
                <c:pt idx="10141">
                  <c:v>0.29332848369977077</c:v>
                </c:pt>
                <c:pt idx="10142">
                  <c:v>0.29343148628127191</c:v>
                </c:pt>
                <c:pt idx="10143">
                  <c:v>0.29352161384986558</c:v>
                </c:pt>
                <c:pt idx="10144">
                  <c:v>0.29350623578061624</c:v>
                </c:pt>
                <c:pt idx="10145">
                  <c:v>0.29346003460171316</c:v>
                </c:pt>
                <c:pt idx="10146">
                  <c:v>0.29335844942870459</c:v>
                </c:pt>
                <c:pt idx="10147">
                  <c:v>0.29329445218156108</c:v>
                </c:pt>
                <c:pt idx="10148">
                  <c:v>0.2933667249206533</c:v>
                </c:pt>
                <c:pt idx="10149">
                  <c:v>0.29345099629605004</c:v>
                </c:pt>
                <c:pt idx="10150">
                  <c:v>0.29338653631456979</c:v>
                </c:pt>
                <c:pt idx="10151">
                  <c:v>0.29331621863299695</c:v>
                </c:pt>
                <c:pt idx="10152">
                  <c:v>0.29327096753983195</c:v>
                </c:pt>
                <c:pt idx="10153">
                  <c:v>0.29316414770213284</c:v>
                </c:pt>
                <c:pt idx="10154">
                  <c:v>0.29314437696362217</c:v>
                </c:pt>
                <c:pt idx="10155">
                  <c:v>0.29316178507880403</c:v>
                </c:pt>
                <c:pt idx="10156">
                  <c:v>0.29329034115341002</c:v>
                </c:pt>
                <c:pt idx="10157">
                  <c:v>0.29324521944764298</c:v>
                </c:pt>
                <c:pt idx="10158">
                  <c:v>0.29314470835040474</c:v>
                </c:pt>
                <c:pt idx="10159">
                  <c:v>0.29317447480865272</c:v>
                </c:pt>
                <c:pt idx="10160">
                  <c:v>0.29314847243460945</c:v>
                </c:pt>
                <c:pt idx="10161">
                  <c:v>0.29330181507243641</c:v>
                </c:pt>
                <c:pt idx="10162">
                  <c:v>0.29321338099707422</c:v>
                </c:pt>
                <c:pt idx="10163">
                  <c:v>0.29317482409208889</c:v>
                </c:pt>
                <c:pt idx="10164">
                  <c:v>0.29326623497162846</c:v>
                </c:pt>
                <c:pt idx="10165">
                  <c:v>0.29318415879677029</c:v>
                </c:pt>
                <c:pt idx="10166">
                  <c:v>0.29331260300278644</c:v>
                </c:pt>
                <c:pt idx="10167">
                  <c:v>0.29328590998777254</c:v>
                </c:pt>
                <c:pt idx="10168">
                  <c:v>0.2931790154378337</c:v>
                </c:pt>
                <c:pt idx="10169">
                  <c:v>0.29320243036064453</c:v>
                </c:pt>
                <c:pt idx="10170">
                  <c:v>0.29318864820884133</c:v>
                </c:pt>
                <c:pt idx="10171">
                  <c:v>0.29317493496779712</c:v>
                </c:pt>
                <c:pt idx="10172">
                  <c:v>0.2933157852929581</c:v>
                </c:pt>
                <c:pt idx="10173">
                  <c:v>0.2932149213664933</c:v>
                </c:pt>
                <c:pt idx="10174">
                  <c:v>0.29336793175966086</c:v>
                </c:pt>
                <c:pt idx="10175">
                  <c:v>0.29335332210086257</c:v>
                </c:pt>
                <c:pt idx="10176">
                  <c:v>0.29325227049035824</c:v>
                </c:pt>
                <c:pt idx="10177">
                  <c:v>0.29322587913790643</c:v>
                </c:pt>
                <c:pt idx="10178">
                  <c:v>0.2934220897422169</c:v>
                </c:pt>
                <c:pt idx="10179">
                  <c:v>0.29333923429350584</c:v>
                </c:pt>
                <c:pt idx="10180">
                  <c:v>0.29328769312203828</c:v>
                </c:pt>
                <c:pt idx="10181">
                  <c:v>0.29334146465642813</c:v>
                </c:pt>
                <c:pt idx="10182">
                  <c:v>0.29343204233314601</c:v>
                </c:pt>
                <c:pt idx="10183">
                  <c:v>0.2935468871214803</c:v>
                </c:pt>
                <c:pt idx="10184">
                  <c:v>0.29353138268587292</c:v>
                </c:pt>
                <c:pt idx="10185">
                  <c:v>0.29340472077244356</c:v>
                </c:pt>
                <c:pt idx="10186">
                  <c:v>0.29342082716858137</c:v>
                </c:pt>
                <c:pt idx="10187">
                  <c:v>0.29339359303273849</c:v>
                </c:pt>
                <c:pt idx="10188">
                  <c:v>0.29339121506757476</c:v>
                </c:pt>
                <c:pt idx="10189">
                  <c:v>0.29332705399223691</c:v>
                </c:pt>
                <c:pt idx="10190">
                  <c:v>0.29326939372227573</c:v>
                </c:pt>
                <c:pt idx="10191">
                  <c:v>0.29318730175366436</c:v>
                </c:pt>
                <c:pt idx="10192">
                  <c:v>0.29334662524489608</c:v>
                </c:pt>
                <c:pt idx="10193">
                  <c:v>0.29334448211867159</c:v>
                </c:pt>
                <c:pt idx="10194">
                  <c:v>0.29324347470807821</c:v>
                </c:pt>
                <c:pt idx="10195">
                  <c:v>0.2931924123345378</c:v>
                </c:pt>
                <c:pt idx="10196">
                  <c:v>0.29333935527286509</c:v>
                </c:pt>
                <c:pt idx="10197">
                  <c:v>0.29343612349650072</c:v>
                </c:pt>
                <c:pt idx="10198">
                  <c:v>0.29334701787901818</c:v>
                </c:pt>
                <c:pt idx="10199">
                  <c:v>0.29328307778962309</c:v>
                </c:pt>
                <c:pt idx="10200">
                  <c:v>0.29331833240067501</c:v>
                </c:pt>
                <c:pt idx="10201">
                  <c:v>0.29322981573867163</c:v>
                </c:pt>
                <c:pt idx="10202">
                  <c:v>0.29338275165997829</c:v>
                </c:pt>
                <c:pt idx="10203">
                  <c:v>0.2933804279016784</c:v>
                </c:pt>
                <c:pt idx="10204">
                  <c:v>0.29327306076217002</c:v>
                </c:pt>
                <c:pt idx="10205">
                  <c:v>0.29325892545835919</c:v>
                </c:pt>
                <c:pt idx="10206">
                  <c:v>0.29325722083106737</c:v>
                </c:pt>
                <c:pt idx="10207">
                  <c:v>0.29327406472691203</c:v>
                </c:pt>
                <c:pt idx="10208">
                  <c:v>0.29325374440327745</c:v>
                </c:pt>
                <c:pt idx="10209">
                  <c:v>0.29323970568126106</c:v>
                </c:pt>
                <c:pt idx="10210">
                  <c:v>0.29315776215285477</c:v>
                </c:pt>
                <c:pt idx="10211">
                  <c:v>0.29329251834209052</c:v>
                </c:pt>
                <c:pt idx="10212">
                  <c:v>0.29327828575038006</c:v>
                </c:pt>
                <c:pt idx="10213">
                  <c:v>0.29317760932162817</c:v>
                </c:pt>
                <c:pt idx="10214">
                  <c:v>0.29315159127502005</c:v>
                </c:pt>
                <c:pt idx="10215">
                  <c:v>0.29315660331864496</c:v>
                </c:pt>
                <c:pt idx="10216">
                  <c:v>0.29322956530205174</c:v>
                </c:pt>
                <c:pt idx="10217">
                  <c:v>0.29314767247554147</c:v>
                </c:pt>
                <c:pt idx="10218">
                  <c:v>0.29312180411316374</c:v>
                </c:pt>
                <c:pt idx="10219">
                  <c:v>0.29304045009259794</c:v>
                </c:pt>
                <c:pt idx="10220">
                  <c:v>0.29295950284213496</c:v>
                </c:pt>
                <c:pt idx="10221">
                  <c:v>0.29307671032792426</c:v>
                </c:pt>
                <c:pt idx="10222">
                  <c:v>0.29308209677628466</c:v>
                </c:pt>
                <c:pt idx="10223">
                  <c:v>0.2929638612924032</c:v>
                </c:pt>
                <c:pt idx="10224">
                  <c:v>0.29298217198594118</c:v>
                </c:pt>
                <c:pt idx="10225">
                  <c:v>0.29298185112601144</c:v>
                </c:pt>
                <c:pt idx="10226">
                  <c:v>0.29306186687038138</c:v>
                </c:pt>
                <c:pt idx="10227">
                  <c:v>0.29298081253602948</c:v>
                </c:pt>
                <c:pt idx="10228">
                  <c:v>0.29296813847334935</c:v>
                </c:pt>
                <c:pt idx="10229">
                  <c:v>0.29288755278098261</c:v>
                </c:pt>
                <c:pt idx="10230">
                  <c:v>0.29306691501707766</c:v>
                </c:pt>
                <c:pt idx="10231">
                  <c:v>0.29297965544199223</c:v>
                </c:pt>
                <c:pt idx="10232">
                  <c:v>0.29289901216478226</c:v>
                </c:pt>
                <c:pt idx="10233">
                  <c:v>0.29296090210395836</c:v>
                </c:pt>
                <c:pt idx="10234">
                  <c:v>0.29301630759343861</c:v>
                </c:pt>
                <c:pt idx="10235">
                  <c:v>0.2929725560554714</c:v>
                </c:pt>
                <c:pt idx="10236">
                  <c:v>0.29295992327519405</c:v>
                </c:pt>
                <c:pt idx="10237">
                  <c:v>0.29283611865881809</c:v>
                </c:pt>
                <c:pt idx="10238">
                  <c:v>0.29277473306552398</c:v>
                </c:pt>
                <c:pt idx="10239">
                  <c:v>0.29285578440019633</c:v>
                </c:pt>
                <c:pt idx="10240">
                  <c:v>0.29273868047819535</c:v>
                </c:pt>
                <c:pt idx="10241">
                  <c:v>0.29265924207580435</c:v>
                </c:pt>
                <c:pt idx="10242">
                  <c:v>0.29258638086542532</c:v>
                </c:pt>
                <c:pt idx="10243">
                  <c:v>0.29273635396109821</c:v>
                </c:pt>
                <c:pt idx="10244">
                  <c:v>0.29269400219129271</c:v>
                </c:pt>
                <c:pt idx="10245">
                  <c:v>0.29271984218033625</c:v>
                </c:pt>
                <c:pt idx="10246">
                  <c:v>0.29266521796943457</c:v>
                </c:pt>
                <c:pt idx="10247">
                  <c:v>0.29285187187958739</c:v>
                </c:pt>
                <c:pt idx="10248">
                  <c:v>0.29291399752018948</c:v>
                </c:pt>
                <c:pt idx="10249">
                  <c:v>0.29282132253258852</c:v>
                </c:pt>
                <c:pt idx="10250">
                  <c:v>0.29276619091992556</c:v>
                </c:pt>
                <c:pt idx="10251">
                  <c:v>0.29278548996532594</c:v>
                </c:pt>
                <c:pt idx="10252">
                  <c:v>0.2928603075154993</c:v>
                </c:pt>
                <c:pt idx="10253">
                  <c:v>0.2929594709779218</c:v>
                </c:pt>
                <c:pt idx="10254">
                  <c:v>0.29295308362303218</c:v>
                </c:pt>
                <c:pt idx="10255">
                  <c:v>0.29283549320491697</c:v>
                </c:pt>
                <c:pt idx="10256">
                  <c:v>0.29279264573889241</c:v>
                </c:pt>
                <c:pt idx="10257">
                  <c:v>0.29294776751019797</c:v>
                </c:pt>
                <c:pt idx="10258">
                  <c:v>0.29283638367264697</c:v>
                </c:pt>
                <c:pt idx="10259">
                  <c:v>0.29275027675428372</c:v>
                </c:pt>
                <c:pt idx="10260">
                  <c:v>0.2928376303705123</c:v>
                </c:pt>
                <c:pt idx="10261">
                  <c:v>0.29286893221865973</c:v>
                </c:pt>
                <c:pt idx="10262">
                  <c:v>0.29301131255756641</c:v>
                </c:pt>
                <c:pt idx="10263">
                  <c:v>0.29298612599477858</c:v>
                </c:pt>
                <c:pt idx="10264">
                  <c:v>0.29295488536480468</c:v>
                </c:pt>
                <c:pt idx="10265">
                  <c:v>0.29291144093798066</c:v>
                </c:pt>
                <c:pt idx="10266">
                  <c:v>0.29309686373329075</c:v>
                </c:pt>
                <c:pt idx="10267">
                  <c:v>0.29299709441462429</c:v>
                </c:pt>
                <c:pt idx="10268">
                  <c:v>0.29305231894255118</c:v>
                </c:pt>
                <c:pt idx="10269">
                  <c:v>0.2929527723478384</c:v>
                </c:pt>
                <c:pt idx="10270">
                  <c:v>0.2930452934860992</c:v>
                </c:pt>
                <c:pt idx="10271">
                  <c:v>0.29315589201866865</c:v>
                </c:pt>
                <c:pt idx="10272">
                  <c:v>0.29314852255857532</c:v>
                </c:pt>
                <c:pt idx="10273">
                  <c:v>0.29302995494578243</c:v>
                </c:pt>
                <c:pt idx="10274">
                  <c:v>0.29301703517105354</c:v>
                </c:pt>
                <c:pt idx="10275">
                  <c:v>0.29317103499519831</c:v>
                </c:pt>
                <c:pt idx="10276">
                  <c:v>0.29320684982022233</c:v>
                </c:pt>
                <c:pt idx="10277">
                  <c:v>0.2931806855711212</c:v>
                </c:pt>
                <c:pt idx="10278">
                  <c:v>0.29309285714326555</c:v>
                </c:pt>
                <c:pt idx="10279">
                  <c:v>0.29324647785754926</c:v>
                </c:pt>
                <c:pt idx="10280">
                  <c:v>0.29324483546826152</c:v>
                </c:pt>
                <c:pt idx="10281">
                  <c:v>0.29341005129092018</c:v>
                </c:pt>
                <c:pt idx="10282">
                  <c:v>0.29337669103446556</c:v>
                </c:pt>
                <c:pt idx="10283">
                  <c:v>0.29364630257929325</c:v>
                </c:pt>
                <c:pt idx="10284">
                  <c:v>0.29367974106639677</c:v>
                </c:pt>
                <c:pt idx="10285">
                  <c:v>0.29360795736106476</c:v>
                </c:pt>
                <c:pt idx="10286">
                  <c:v>0.29357978757425945</c:v>
                </c:pt>
                <c:pt idx="10287">
                  <c:v>0.29347760363638814</c:v>
                </c:pt>
                <c:pt idx="10288">
                  <c:v>0.29359840061820625</c:v>
                </c:pt>
                <c:pt idx="10289">
                  <c:v>0.29361971861511521</c:v>
                </c:pt>
                <c:pt idx="10290">
                  <c:v>0.29349261502203966</c:v>
                </c:pt>
                <c:pt idx="10291">
                  <c:v>0.29350828194692946</c:v>
                </c:pt>
                <c:pt idx="10292">
                  <c:v>0.29351151053719482</c:v>
                </c:pt>
                <c:pt idx="10293">
                  <c:v>0.29370629298450884</c:v>
                </c:pt>
                <c:pt idx="10294">
                  <c:v>0.29364055651958632</c:v>
                </c:pt>
                <c:pt idx="10295">
                  <c:v>0.29357514873698837</c:v>
                </c:pt>
                <c:pt idx="10296">
                  <c:v>0.29354714299330342</c:v>
                </c:pt>
                <c:pt idx="10297">
                  <c:v>0.2937232072783369</c:v>
                </c:pt>
                <c:pt idx="10298">
                  <c:v>0.2937933362419452</c:v>
                </c:pt>
                <c:pt idx="10299">
                  <c:v>0.29365300456073551</c:v>
                </c:pt>
                <c:pt idx="10300">
                  <c:v>0.29358135453793183</c:v>
                </c:pt>
                <c:pt idx="10301">
                  <c:v>0.29367691276524216</c:v>
                </c:pt>
                <c:pt idx="10302">
                  <c:v>0.29361132320141597</c:v>
                </c:pt>
                <c:pt idx="10303">
                  <c:v>0.2935645965854089</c:v>
                </c:pt>
                <c:pt idx="10304">
                  <c:v>0.29354900360248187</c:v>
                </c:pt>
                <c:pt idx="10305">
                  <c:v>0.29369416358446948</c:v>
                </c:pt>
                <c:pt idx="10306">
                  <c:v>0.29369646276654715</c:v>
                </c:pt>
                <c:pt idx="10307">
                  <c:v>0.29359369545271441</c:v>
                </c:pt>
                <c:pt idx="10308">
                  <c:v>0.29355323697545088</c:v>
                </c:pt>
                <c:pt idx="10309">
                  <c:v>0.29355006079057361</c:v>
                </c:pt>
                <c:pt idx="10310">
                  <c:v>0.29359016048662073</c:v>
                </c:pt>
                <c:pt idx="10311">
                  <c:v>0.29354353968418762</c:v>
                </c:pt>
                <c:pt idx="10312">
                  <c:v>0.29344771698576672</c:v>
                </c:pt>
                <c:pt idx="10313">
                  <c:v>0.29357484340083789</c:v>
                </c:pt>
                <c:pt idx="10314">
                  <c:v>0.29357155918383371</c:v>
                </c:pt>
                <c:pt idx="10315">
                  <c:v>0.29348795638791453</c:v>
                </c:pt>
                <c:pt idx="10316">
                  <c:v>0.29349128660597495</c:v>
                </c:pt>
                <c:pt idx="10317">
                  <c:v>0.29364291517294511</c:v>
                </c:pt>
                <c:pt idx="10318">
                  <c:v>0.2935898555970804</c:v>
                </c:pt>
                <c:pt idx="10319">
                  <c:v>0.29354941631909504</c:v>
                </c:pt>
                <c:pt idx="10320">
                  <c:v>0.29347210423749959</c:v>
                </c:pt>
                <c:pt idx="10321">
                  <c:v>0.29340753871631209</c:v>
                </c:pt>
                <c:pt idx="10322">
                  <c:v>0.29355958602273052</c:v>
                </c:pt>
                <c:pt idx="10323">
                  <c:v>0.29353165809261689</c:v>
                </c:pt>
                <c:pt idx="10324">
                  <c:v>0.29344825480215381</c:v>
                </c:pt>
                <c:pt idx="10325">
                  <c:v>0.29344560352814303</c:v>
                </c:pt>
                <c:pt idx="10326">
                  <c:v>0.29341206551050231</c:v>
                </c:pt>
                <c:pt idx="10327">
                  <c:v>0.2933601601829498</c:v>
                </c:pt>
                <c:pt idx="10328">
                  <c:v>0.29332704938203502</c:v>
                </c:pt>
                <c:pt idx="10329">
                  <c:v>0.29327556913512487</c:v>
                </c:pt>
                <c:pt idx="10330">
                  <c:v>0.29323052128944926</c:v>
                </c:pt>
                <c:pt idx="10331">
                  <c:v>0.29313008368300203</c:v>
                </c:pt>
                <c:pt idx="10332">
                  <c:v>0.29299306826458704</c:v>
                </c:pt>
                <c:pt idx="10333">
                  <c:v>0.2929679729232641</c:v>
                </c:pt>
                <c:pt idx="10334">
                  <c:v>0.29293682305864777</c:v>
                </c:pt>
                <c:pt idx="10335">
                  <c:v>0.29287493394335457</c:v>
                </c:pt>
                <c:pt idx="10336">
                  <c:v>0.29292458927363779</c:v>
                </c:pt>
                <c:pt idx="10337">
                  <c:v>0.2928936563272696</c:v>
                </c:pt>
                <c:pt idx="10338">
                  <c:v>0.29277636304563326</c:v>
                </c:pt>
                <c:pt idx="10339">
                  <c:v>0.29289448623040509</c:v>
                </c:pt>
                <c:pt idx="10340">
                  <c:v>0.29299347879925303</c:v>
                </c:pt>
                <c:pt idx="10341">
                  <c:v>0.29291276640525676</c:v>
                </c:pt>
                <c:pt idx="10342">
                  <c:v>0.29294369257323044</c:v>
                </c:pt>
                <c:pt idx="10343">
                  <c:v>0.29301771911036428</c:v>
                </c:pt>
                <c:pt idx="10344">
                  <c:v>0.29297396051481245</c:v>
                </c:pt>
                <c:pt idx="10345">
                  <c:v>0.29293660071223843</c:v>
                </c:pt>
                <c:pt idx="10346">
                  <c:v>0.29283145270867728</c:v>
                </c:pt>
                <c:pt idx="10347">
                  <c:v>0.29279480544513392</c:v>
                </c:pt>
                <c:pt idx="10348">
                  <c:v>0.29282632141790826</c:v>
                </c:pt>
                <c:pt idx="10349">
                  <c:v>0.29288239981081876</c:v>
                </c:pt>
                <c:pt idx="10350">
                  <c:v>0.29280224281176465</c:v>
                </c:pt>
                <c:pt idx="10351">
                  <c:v>0.29277192159770582</c:v>
                </c:pt>
                <c:pt idx="10352">
                  <c:v>0.29284680698971732</c:v>
                </c:pt>
                <c:pt idx="10353">
                  <c:v>0.29303873295476873</c:v>
                </c:pt>
                <c:pt idx="10354">
                  <c:v>0.29300104928999493</c:v>
                </c:pt>
                <c:pt idx="10355">
                  <c:v>0.29290175904354493</c:v>
                </c:pt>
                <c:pt idx="10356">
                  <c:v>0.29287094024832722</c:v>
                </c:pt>
                <c:pt idx="10357">
                  <c:v>0.2930071305470856</c:v>
                </c:pt>
                <c:pt idx="10358">
                  <c:v>0.29310555989435016</c:v>
                </c:pt>
                <c:pt idx="10359">
                  <c:v>0.29303046709487846</c:v>
                </c:pt>
                <c:pt idx="10360">
                  <c:v>0.29298664475940406</c:v>
                </c:pt>
                <c:pt idx="10361">
                  <c:v>0.29291214653560704</c:v>
                </c:pt>
                <c:pt idx="10362">
                  <c:v>0.29299251080292898</c:v>
                </c:pt>
                <c:pt idx="10363">
                  <c:v>0.29314045324891436</c:v>
                </c:pt>
                <c:pt idx="10364">
                  <c:v>0.29311462098266977</c:v>
                </c:pt>
                <c:pt idx="10365">
                  <c:v>0.29303330287775642</c:v>
                </c:pt>
                <c:pt idx="10366">
                  <c:v>0.29300182636336763</c:v>
                </c:pt>
                <c:pt idx="10367">
                  <c:v>0.29318061723155076</c:v>
                </c:pt>
                <c:pt idx="10368">
                  <c:v>0.29309896914539302</c:v>
                </c:pt>
                <c:pt idx="10369">
                  <c:v>0.29301772929966607</c:v>
                </c:pt>
                <c:pt idx="10370">
                  <c:v>0.29296779565316772</c:v>
                </c:pt>
                <c:pt idx="10371">
                  <c:v>0.29319001667490191</c:v>
                </c:pt>
                <c:pt idx="10372">
                  <c:v>0.29333079159152736</c:v>
                </c:pt>
                <c:pt idx="10373">
                  <c:v>0.29330400763356973</c:v>
                </c:pt>
                <c:pt idx="10374">
                  <c:v>0.29321556259540188</c:v>
                </c:pt>
                <c:pt idx="10375">
                  <c:v>0.29318317478242484</c:v>
                </c:pt>
                <c:pt idx="10376">
                  <c:v>0.29333634390851271</c:v>
                </c:pt>
                <c:pt idx="10377">
                  <c:v>0.29332189218897015</c:v>
                </c:pt>
                <c:pt idx="10378">
                  <c:v>0.29325189772802529</c:v>
                </c:pt>
                <c:pt idx="10379">
                  <c:v>0.29329966823938514</c:v>
                </c:pt>
                <c:pt idx="10380">
                  <c:v>0.29322360489818822</c:v>
                </c:pt>
                <c:pt idx="10381">
                  <c:v>0.29330859187369729</c:v>
                </c:pt>
                <c:pt idx="10382">
                  <c:v>0.29343023391432882</c:v>
                </c:pt>
                <c:pt idx="10383">
                  <c:v>0.2933040777447572</c:v>
                </c:pt>
                <c:pt idx="10384">
                  <c:v>0.2932218123560334</c:v>
                </c:pt>
                <c:pt idx="10385">
                  <c:v>0.29320793329425321</c:v>
                </c:pt>
                <c:pt idx="10386">
                  <c:v>0.29328681862778194</c:v>
                </c:pt>
                <c:pt idx="10387">
                  <c:v>0.29340238953464304</c:v>
                </c:pt>
                <c:pt idx="10388">
                  <c:v>0.2933505325869698</c:v>
                </c:pt>
                <c:pt idx="10389">
                  <c:v>0.29330510992403497</c:v>
                </c:pt>
                <c:pt idx="10390">
                  <c:v>0.2931795793744148</c:v>
                </c:pt>
                <c:pt idx="10391">
                  <c:v>0.29341310147754274</c:v>
                </c:pt>
                <c:pt idx="10392">
                  <c:v>0.29331175097015499</c:v>
                </c:pt>
                <c:pt idx="10393">
                  <c:v>0.2932294472153042</c:v>
                </c:pt>
                <c:pt idx="10394">
                  <c:v>0.29319698997922766</c:v>
                </c:pt>
                <c:pt idx="10395">
                  <c:v>0.29333155002933153</c:v>
                </c:pt>
                <c:pt idx="10396">
                  <c:v>0.29344689727918488</c:v>
                </c:pt>
                <c:pt idx="10397">
                  <c:v>0.29339481779278898</c:v>
                </c:pt>
                <c:pt idx="10398">
                  <c:v>0.29336153370382501</c:v>
                </c:pt>
                <c:pt idx="10399">
                  <c:v>0.29328516103530589</c:v>
                </c:pt>
                <c:pt idx="10400">
                  <c:v>0.29343164023012935</c:v>
                </c:pt>
                <c:pt idx="10401">
                  <c:v>0.29356502702897869</c:v>
                </c:pt>
                <c:pt idx="10402">
                  <c:v>0.29358651189383383</c:v>
                </c:pt>
                <c:pt idx="10403">
                  <c:v>0.29356462933436467</c:v>
                </c:pt>
                <c:pt idx="10404">
                  <c:v>0.29349960118769286</c:v>
                </c:pt>
                <c:pt idx="10405">
                  <c:v>0.2934905131817544</c:v>
                </c:pt>
                <c:pt idx="10406">
                  <c:v>0.29342585561584561</c:v>
                </c:pt>
                <c:pt idx="10407">
                  <c:v>0.29337388133776637</c:v>
                </c:pt>
                <c:pt idx="10408">
                  <c:v>0.29325418693107752</c:v>
                </c:pt>
                <c:pt idx="10409">
                  <c:v>0.29317217099642212</c:v>
                </c:pt>
                <c:pt idx="10410">
                  <c:v>0.29315854014143999</c:v>
                </c:pt>
                <c:pt idx="10411">
                  <c:v>0.29319441744073282</c:v>
                </c:pt>
                <c:pt idx="10412">
                  <c:v>0.29321157535352915</c:v>
                </c:pt>
                <c:pt idx="10413">
                  <c:v>0.29315449247676151</c:v>
                </c:pt>
                <c:pt idx="10414">
                  <c:v>0.29302971501437769</c:v>
                </c:pt>
                <c:pt idx="10415">
                  <c:v>0.2929673614393058</c:v>
                </c:pt>
                <c:pt idx="10416">
                  <c:v>0.29306598963210923</c:v>
                </c:pt>
                <c:pt idx="10417">
                  <c:v>0.29317030468394867</c:v>
                </c:pt>
                <c:pt idx="10418">
                  <c:v>0.29308252816052888</c:v>
                </c:pt>
                <c:pt idx="10419">
                  <c:v>0.29299519051972622</c:v>
                </c:pt>
                <c:pt idx="10420">
                  <c:v>0.29306895956712758</c:v>
                </c:pt>
                <c:pt idx="10421">
                  <c:v>0.29300640976929193</c:v>
                </c:pt>
                <c:pt idx="10422">
                  <c:v>0.29288237272044548</c:v>
                </c:pt>
                <c:pt idx="10423">
                  <c:v>0.29278367585684323</c:v>
                </c:pt>
                <c:pt idx="10424">
                  <c:v>0.29270401247755901</c:v>
                </c:pt>
                <c:pt idx="10425">
                  <c:v>0.29261856741517117</c:v>
                </c:pt>
                <c:pt idx="10426">
                  <c:v>0.29255826957809533</c:v>
                </c:pt>
                <c:pt idx="10427">
                  <c:v>0.29256006823020486</c:v>
                </c:pt>
                <c:pt idx="10428">
                  <c:v>0.29269781288905383</c:v>
                </c:pt>
                <c:pt idx="10429">
                  <c:v>0.29289048382460858</c:v>
                </c:pt>
                <c:pt idx="10430">
                  <c:v>0.29286590140548557</c:v>
                </c:pt>
                <c:pt idx="10431">
                  <c:v>0.29276728689845816</c:v>
                </c:pt>
                <c:pt idx="10432">
                  <c:v>0.2927062454639659</c:v>
                </c:pt>
                <c:pt idx="10433">
                  <c:v>0.29270730423664604</c:v>
                </c:pt>
                <c:pt idx="10434">
                  <c:v>0.29297408771546279</c:v>
                </c:pt>
                <c:pt idx="10435">
                  <c:v>0.29291819227688548</c:v>
                </c:pt>
                <c:pt idx="10436">
                  <c:v>0.29287493131550107</c:v>
                </c:pt>
                <c:pt idx="10437">
                  <c:v>0.29286278665892357</c:v>
                </c:pt>
                <c:pt idx="10438">
                  <c:v>0.29283216272562895</c:v>
                </c:pt>
                <c:pt idx="10439">
                  <c:v>0.29301180191200077</c:v>
                </c:pt>
                <c:pt idx="10440">
                  <c:v>0.29298661290244077</c:v>
                </c:pt>
                <c:pt idx="10441">
                  <c:v>0.29288121483792856</c:v>
                </c:pt>
                <c:pt idx="10442">
                  <c:v>0.29282578376373891</c:v>
                </c:pt>
                <c:pt idx="10443">
                  <c:v>0.29277062984492019</c:v>
                </c:pt>
                <c:pt idx="10444">
                  <c:v>0.29267867169569561</c:v>
                </c:pt>
                <c:pt idx="10445">
                  <c:v>0.29261807333721712</c:v>
                </c:pt>
                <c:pt idx="10446">
                  <c:v>0.29261957297053104</c:v>
                </c:pt>
                <c:pt idx="10447">
                  <c:v>0.29285589510567839</c:v>
                </c:pt>
                <c:pt idx="10448">
                  <c:v>0.29282530563014997</c:v>
                </c:pt>
                <c:pt idx="10449">
                  <c:v>0.29272071410199924</c:v>
                </c:pt>
                <c:pt idx="10450">
                  <c:v>0.29265990553148924</c:v>
                </c:pt>
                <c:pt idx="10451">
                  <c:v>0.29269209600383178</c:v>
                </c:pt>
                <c:pt idx="10452">
                  <c:v>0.29274884552381264</c:v>
                </c:pt>
                <c:pt idx="10453">
                  <c:v>0.29266935629619356</c:v>
                </c:pt>
                <c:pt idx="10454">
                  <c:v>0.29262733951471259</c:v>
                </c:pt>
                <c:pt idx="10455">
                  <c:v>0.292616432817139</c:v>
                </c:pt>
                <c:pt idx="10456">
                  <c:v>0.29259322065305332</c:v>
                </c:pt>
                <c:pt idx="10457">
                  <c:v>0.29250214954978804</c:v>
                </c:pt>
                <c:pt idx="10458">
                  <c:v>0.29252276880203909</c:v>
                </c:pt>
                <c:pt idx="10459">
                  <c:v>0.29246294995802891</c:v>
                </c:pt>
                <c:pt idx="10460">
                  <c:v>0.29241579020823877</c:v>
                </c:pt>
                <c:pt idx="10461">
                  <c:v>0.29235650625719761</c:v>
                </c:pt>
                <c:pt idx="10462">
                  <c:v>0.29239639372591164</c:v>
                </c:pt>
                <c:pt idx="10463">
                  <c:v>0.29228776675728207</c:v>
                </c:pt>
                <c:pt idx="10464">
                  <c:v>0.29242687292349567</c:v>
                </c:pt>
                <c:pt idx="10465">
                  <c:v>0.29261471855887816</c:v>
                </c:pt>
                <c:pt idx="10466">
                  <c:v>0.29260387496608375</c:v>
                </c:pt>
                <c:pt idx="10467">
                  <c:v>0.29257454559125334</c:v>
                </c:pt>
                <c:pt idx="10468">
                  <c:v>0.29254536286329708</c:v>
                </c:pt>
                <c:pt idx="10469">
                  <c:v>0.29262756104898058</c:v>
                </c:pt>
                <c:pt idx="10470">
                  <c:v>0.29274642824373565</c:v>
                </c:pt>
                <c:pt idx="10471">
                  <c:v>0.29266695110251695</c:v>
                </c:pt>
                <c:pt idx="10472">
                  <c:v>0.29266202634700439</c:v>
                </c:pt>
                <c:pt idx="10473">
                  <c:v>0.29256443121526937</c:v>
                </c:pt>
                <c:pt idx="10474">
                  <c:v>0.29262181905919304</c:v>
                </c:pt>
                <c:pt idx="10475">
                  <c:v>0.2928581299638971</c:v>
                </c:pt>
                <c:pt idx="10476">
                  <c:v>0.29283370931407759</c:v>
                </c:pt>
                <c:pt idx="10477">
                  <c:v>0.29275379576750721</c:v>
                </c:pt>
                <c:pt idx="10478">
                  <c:v>0.29273607678866964</c:v>
                </c:pt>
                <c:pt idx="10479">
                  <c:v>0.29281114140472631</c:v>
                </c:pt>
                <c:pt idx="10480">
                  <c:v>0.2928734706977027</c:v>
                </c:pt>
                <c:pt idx="10481">
                  <c:v>0.29283661334421418</c:v>
                </c:pt>
                <c:pt idx="10482">
                  <c:v>0.2927566852774931</c:v>
                </c:pt>
                <c:pt idx="10483">
                  <c:v>0.29271423185110562</c:v>
                </c:pt>
                <c:pt idx="10484">
                  <c:v>0.29285120569185008</c:v>
                </c:pt>
                <c:pt idx="10485">
                  <c:v>0.29274030466339085</c:v>
                </c:pt>
                <c:pt idx="10486">
                  <c:v>0.29266085814007392</c:v>
                </c:pt>
                <c:pt idx="10487">
                  <c:v>0.29264360384937355</c:v>
                </c:pt>
                <c:pt idx="10488">
                  <c:v>0.29270677083012669</c:v>
                </c:pt>
                <c:pt idx="10489">
                  <c:v>0.29272018697597602</c:v>
                </c:pt>
                <c:pt idx="10490">
                  <c:v>0.2926902760410961</c:v>
                </c:pt>
                <c:pt idx="10491">
                  <c:v>0.2925925396608906</c:v>
                </c:pt>
                <c:pt idx="10492">
                  <c:v>0.29268686196258614</c:v>
                </c:pt>
                <c:pt idx="10493">
                  <c:v>0.29257060265277318</c:v>
                </c:pt>
                <c:pt idx="10494">
                  <c:v>0.29251054463950932</c:v>
                </c:pt>
                <c:pt idx="10495">
                  <c:v>0.29251258191631174</c:v>
                </c:pt>
                <c:pt idx="10496">
                  <c:v>0.29270617900673018</c:v>
                </c:pt>
                <c:pt idx="10497">
                  <c:v>0.29289880811169655</c:v>
                </c:pt>
                <c:pt idx="10498">
                  <c:v>0.29313373407113807</c:v>
                </c:pt>
                <c:pt idx="10499">
                  <c:v>0.29305232040078238</c:v>
                </c:pt>
                <c:pt idx="10500">
                  <c:v>0.29320614379877852</c:v>
                </c:pt>
                <c:pt idx="10501">
                  <c:v>0.29339627307978466</c:v>
                </c:pt>
                <c:pt idx="10502">
                  <c:v>0.29328264671438575</c:v>
                </c:pt>
                <c:pt idx="10503">
                  <c:v>0.29320048848081381</c:v>
                </c:pt>
                <c:pt idx="10504">
                  <c:v>0.29319907603840972</c:v>
                </c:pt>
                <c:pt idx="10505">
                  <c:v>0.29324093065821766</c:v>
                </c:pt>
                <c:pt idx="10506">
                  <c:v>0.29334437100492655</c:v>
                </c:pt>
                <c:pt idx="10507">
                  <c:v>0.29329897914990194</c:v>
                </c:pt>
                <c:pt idx="10508">
                  <c:v>0.29325381425415242</c:v>
                </c:pt>
                <c:pt idx="10509">
                  <c:v>0.29317798018288166</c:v>
                </c:pt>
                <c:pt idx="10510">
                  <c:v>0.29329409528196726</c:v>
                </c:pt>
                <c:pt idx="10511">
                  <c:v>0.2934096298055574</c:v>
                </c:pt>
                <c:pt idx="10512">
                  <c:v>0.29351222665652965</c:v>
                </c:pt>
                <c:pt idx="10513">
                  <c:v>0.29352779552324698</c:v>
                </c:pt>
                <c:pt idx="10514">
                  <c:v>0.29358036654563074</c:v>
                </c:pt>
                <c:pt idx="10515">
                  <c:v>0.29376244471290258</c:v>
                </c:pt>
                <c:pt idx="10516">
                  <c:v>0.29374586248933804</c:v>
                </c:pt>
                <c:pt idx="10517">
                  <c:v>0.29367992817689137</c:v>
                </c:pt>
                <c:pt idx="10518">
                  <c:v>0.29381207353600691</c:v>
                </c:pt>
                <c:pt idx="10519">
                  <c:v>0.29370872816832688</c:v>
                </c:pt>
                <c:pt idx="10520">
                  <c:v>0.29364915952748522</c:v>
                </c:pt>
                <c:pt idx="10521">
                  <c:v>0.2936393237298478</c:v>
                </c:pt>
                <c:pt idx="10522">
                  <c:v>0.29370987211119859</c:v>
                </c:pt>
                <c:pt idx="10523">
                  <c:v>0.29376770775064259</c:v>
                </c:pt>
                <c:pt idx="10524">
                  <c:v>0.29375109921188935</c:v>
                </c:pt>
                <c:pt idx="10525">
                  <c:v>0.29364187871582992</c:v>
                </c:pt>
                <c:pt idx="10526">
                  <c:v>0.29355792432225075</c:v>
                </c:pt>
                <c:pt idx="10527">
                  <c:v>0.2935300047006395</c:v>
                </c:pt>
                <c:pt idx="10528">
                  <c:v>0.29354548467713631</c:v>
                </c:pt>
                <c:pt idx="10529">
                  <c:v>0.2934249322537506</c:v>
                </c:pt>
                <c:pt idx="10530">
                  <c:v>0.29337913759248185</c:v>
                </c:pt>
                <c:pt idx="10531">
                  <c:v>0.29341391190451943</c:v>
                </c:pt>
                <c:pt idx="10532">
                  <c:v>0.29354738734499686</c:v>
                </c:pt>
                <c:pt idx="10533">
                  <c:v>0.2937358104082719</c:v>
                </c:pt>
                <c:pt idx="10534">
                  <c:v>0.29369464135623058</c:v>
                </c:pt>
                <c:pt idx="10535">
                  <c:v>0.29382053314944939</c:v>
                </c:pt>
                <c:pt idx="10536">
                  <c:v>0.29398905048370216</c:v>
                </c:pt>
                <c:pt idx="10537">
                  <c:v>0.29388482023128365</c:v>
                </c:pt>
                <c:pt idx="10538">
                  <c:v>0.29383672613012723</c:v>
                </c:pt>
                <c:pt idx="10539">
                  <c:v>0.29383831249947662</c:v>
                </c:pt>
                <c:pt idx="10540">
                  <c:v>0.29377191593697927</c:v>
                </c:pt>
                <c:pt idx="10541">
                  <c:v>0.29389742135729435</c:v>
                </c:pt>
                <c:pt idx="10542">
                  <c:v>0.29388634425050791</c:v>
                </c:pt>
                <c:pt idx="10543">
                  <c:v>0.29377026752925539</c:v>
                </c:pt>
                <c:pt idx="10544">
                  <c:v>0.29382780119160912</c:v>
                </c:pt>
                <c:pt idx="10545">
                  <c:v>0.29381707218565112</c:v>
                </c:pt>
                <c:pt idx="10546">
                  <c:v>0.29370752182472287</c:v>
                </c:pt>
                <c:pt idx="10547">
                  <c:v>0.29364177921559925</c:v>
                </c:pt>
                <c:pt idx="10548">
                  <c:v>0.29374321531952124</c:v>
                </c:pt>
                <c:pt idx="10549">
                  <c:v>0.29373290924292367</c:v>
                </c:pt>
                <c:pt idx="10550">
                  <c:v>0.29396366469670904</c:v>
                </c:pt>
                <c:pt idx="10551">
                  <c:v>0.29419326637322551</c:v>
                </c:pt>
                <c:pt idx="10552">
                  <c:v>0.29422397004135942</c:v>
                </c:pt>
                <c:pt idx="10553">
                  <c:v>0.29419272019115261</c:v>
                </c:pt>
                <c:pt idx="10554">
                  <c:v>0.29416162659019685</c:v>
                </c:pt>
                <c:pt idx="10555">
                  <c:v>0.29424192345724587</c:v>
                </c:pt>
                <c:pt idx="10556">
                  <c:v>0.29427238383995963</c:v>
                </c:pt>
                <c:pt idx="10557">
                  <c:v>0.29424707192075983</c:v>
                </c:pt>
                <c:pt idx="10558">
                  <c:v>0.29413537156115604</c:v>
                </c:pt>
                <c:pt idx="10559">
                  <c:v>0.29424051970335025</c:v>
                </c:pt>
                <c:pt idx="10560">
                  <c:v>0.29417211210483352</c:v>
                </c:pt>
                <c:pt idx="10561">
                  <c:v>0.29413494154430936</c:v>
                </c:pt>
                <c:pt idx="10562">
                  <c:v>0.29425863183658779</c:v>
                </c:pt>
                <c:pt idx="10563">
                  <c:v>0.29436934367740486</c:v>
                </c:pt>
                <c:pt idx="10564">
                  <c:v>0.29434972695901784</c:v>
                </c:pt>
                <c:pt idx="10565">
                  <c:v>0.29425605332422272</c:v>
                </c:pt>
                <c:pt idx="10566">
                  <c:v>0.29440385805760161</c:v>
                </c:pt>
                <c:pt idx="10567">
                  <c:v>0.29447058376731361</c:v>
                </c:pt>
                <c:pt idx="10568">
                  <c:v>0.29441956084847704</c:v>
                </c:pt>
                <c:pt idx="10569">
                  <c:v>0.29431317804423462</c:v>
                </c:pt>
                <c:pt idx="10570">
                  <c:v>0.29428148215401345</c:v>
                </c:pt>
                <c:pt idx="10571">
                  <c:v>0.29441679974324336</c:v>
                </c:pt>
                <c:pt idx="10572">
                  <c:v>0.29429189074452711</c:v>
                </c:pt>
                <c:pt idx="10573">
                  <c:v>0.29426030129080449</c:v>
                </c:pt>
                <c:pt idx="10574">
                  <c:v>0.29430920978435049</c:v>
                </c:pt>
                <c:pt idx="10575">
                  <c:v>0.29425281873542875</c:v>
                </c:pt>
                <c:pt idx="10576">
                  <c:v>0.29422142464175161</c:v>
                </c:pt>
                <c:pt idx="10577">
                  <c:v>0.29412839251854284</c:v>
                </c:pt>
                <c:pt idx="10578">
                  <c:v>0.2940914405559501</c:v>
                </c:pt>
                <c:pt idx="10579">
                  <c:v>0.2941968083531703</c:v>
                </c:pt>
                <c:pt idx="10580">
                  <c:v>0.29433872931140442</c:v>
                </c:pt>
                <c:pt idx="10581">
                  <c:v>0.29430690566484741</c:v>
                </c:pt>
                <c:pt idx="10582">
                  <c:v>0.29435558113652321</c:v>
                </c:pt>
                <c:pt idx="10583">
                  <c:v>0.2944596282308406</c:v>
                </c:pt>
                <c:pt idx="10584">
                  <c:v>0.29440866008968641</c:v>
                </c:pt>
                <c:pt idx="10585">
                  <c:v>0.29438884678923799</c:v>
                </c:pt>
                <c:pt idx="10586">
                  <c:v>0.29429497755529177</c:v>
                </c:pt>
                <c:pt idx="10587">
                  <c:v>0.29429427266751534</c:v>
                </c:pt>
                <c:pt idx="10588">
                  <c:v>0.29449132130417777</c:v>
                </c:pt>
                <c:pt idx="10589">
                  <c:v>0.29437839969765689</c:v>
                </c:pt>
                <c:pt idx="10590">
                  <c:v>0.29429694269916862</c:v>
                </c:pt>
                <c:pt idx="10591">
                  <c:v>0.29426532798567279</c:v>
                </c:pt>
                <c:pt idx="10592">
                  <c:v>0.29419679634574442</c:v>
                </c:pt>
                <c:pt idx="10593">
                  <c:v>0.29427691736401568</c:v>
                </c:pt>
                <c:pt idx="10594">
                  <c:v>0.29422686277719562</c:v>
                </c:pt>
                <c:pt idx="10595">
                  <c:v>0.29417705846330966</c:v>
                </c:pt>
                <c:pt idx="10596">
                  <c:v>0.29404716817099313</c:v>
                </c:pt>
                <c:pt idx="10597">
                  <c:v>0.29402916233013815</c:v>
                </c:pt>
                <c:pt idx="10598">
                  <c:v>0.29417192151848748</c:v>
                </c:pt>
                <c:pt idx="10599">
                  <c:v>0.29424598691089504</c:v>
                </c:pt>
                <c:pt idx="10600">
                  <c:v>0.29419608697634059</c:v>
                </c:pt>
                <c:pt idx="10601">
                  <c:v>0.29431947154145888</c:v>
                </c:pt>
                <c:pt idx="10602">
                  <c:v>0.29428774418375159</c:v>
                </c:pt>
                <c:pt idx="10603">
                  <c:v>0.29425617546283284</c:v>
                </c:pt>
                <c:pt idx="10604">
                  <c:v>0.29418768958551866</c:v>
                </c:pt>
                <c:pt idx="10605">
                  <c:v>0.29413808113759105</c:v>
                </c:pt>
                <c:pt idx="10606">
                  <c:v>0.29429883073190305</c:v>
                </c:pt>
                <c:pt idx="10607">
                  <c:v>0.29420541157824354</c:v>
                </c:pt>
                <c:pt idx="10608">
                  <c:v>0.29414953952035233</c:v>
                </c:pt>
                <c:pt idx="10609">
                  <c:v>0.29419900182275061</c:v>
                </c:pt>
                <c:pt idx="10610">
                  <c:v>0.29426675181363687</c:v>
                </c:pt>
                <c:pt idx="10611">
                  <c:v>0.29424146805456869</c:v>
                </c:pt>
                <c:pt idx="10612">
                  <c:v>0.29411743571429583</c:v>
                </c:pt>
                <c:pt idx="10613">
                  <c:v>0.29406817853572437</c:v>
                </c:pt>
                <c:pt idx="10614">
                  <c:v>0.29408096764304575</c:v>
                </c:pt>
                <c:pt idx="10615">
                  <c:v>0.2942234678048305</c:v>
                </c:pt>
                <c:pt idx="10616">
                  <c:v>0.29413660546580633</c:v>
                </c:pt>
                <c:pt idx="10617">
                  <c:v>0.29406253743847727</c:v>
                </c:pt>
                <c:pt idx="10618">
                  <c:v>0.29401355475128488</c:v>
                </c:pt>
                <c:pt idx="10619">
                  <c:v>0.29421200697752847</c:v>
                </c:pt>
                <c:pt idx="10620">
                  <c:v>0.29418081694264087</c:v>
                </c:pt>
                <c:pt idx="10621">
                  <c:v>0.29411270785792765</c:v>
                </c:pt>
                <c:pt idx="10622">
                  <c:v>0.294026399318638</c:v>
                </c:pt>
                <c:pt idx="10623">
                  <c:v>0.29407029732204482</c:v>
                </c:pt>
                <c:pt idx="10624">
                  <c:v>0.29413251083543457</c:v>
                </c:pt>
                <c:pt idx="10625">
                  <c:v>0.2940275632812574</c:v>
                </c:pt>
                <c:pt idx="10626">
                  <c:v>0.29397875546485108</c:v>
                </c:pt>
                <c:pt idx="10627">
                  <c:v>0.29389311668752682</c:v>
                </c:pt>
                <c:pt idx="10628">
                  <c:v>0.29391296110408921</c:v>
                </c:pt>
                <c:pt idx="10629">
                  <c:v>0.29387708629856873</c:v>
                </c:pt>
                <c:pt idx="10630">
                  <c:v>0.29375487586707588</c:v>
                </c:pt>
                <c:pt idx="10631">
                  <c:v>0.29367035648774048</c:v>
                </c:pt>
                <c:pt idx="10632">
                  <c:v>0.29367277470530179</c:v>
                </c:pt>
                <c:pt idx="10633">
                  <c:v>0.29383585083177527</c:v>
                </c:pt>
                <c:pt idx="10634">
                  <c:v>0.29375710657761639</c:v>
                </c:pt>
                <c:pt idx="10635">
                  <c:v>0.29370965104472829</c:v>
                </c:pt>
                <c:pt idx="10636">
                  <c:v>0.29369951278950468</c:v>
                </c:pt>
                <c:pt idx="10637">
                  <c:v>0.29370178522555718</c:v>
                </c:pt>
                <c:pt idx="10638">
                  <c:v>0.29369168629942943</c:v>
                </c:pt>
                <c:pt idx="10639">
                  <c:v>0.29358276286793233</c:v>
                </c:pt>
                <c:pt idx="10640">
                  <c:v>0.29351764405359271</c:v>
                </c:pt>
                <c:pt idx="10641">
                  <c:v>0.29352082583332473</c:v>
                </c:pt>
                <c:pt idx="10642">
                  <c:v>0.29361050670415811</c:v>
                </c:pt>
                <c:pt idx="10643">
                  <c:v>0.29352670917063733</c:v>
                </c:pt>
                <c:pt idx="10644">
                  <c:v>0.29347423062478417</c:v>
                </c:pt>
                <c:pt idx="10645">
                  <c:v>0.29347762947166028</c:v>
                </c:pt>
                <c:pt idx="10646">
                  <c:v>0.29343157132430198</c:v>
                </c:pt>
                <c:pt idx="10647">
                  <c:v>0.29357113846768046</c:v>
                </c:pt>
                <c:pt idx="10648">
                  <c:v>0.29357405277534204</c:v>
                </c:pt>
                <c:pt idx="10649">
                  <c:v>0.29345335751146528</c:v>
                </c:pt>
                <c:pt idx="10650">
                  <c:v>0.29338888572390798</c:v>
                </c:pt>
                <c:pt idx="10651">
                  <c:v>0.29343597129528842</c:v>
                </c:pt>
                <c:pt idx="10652">
                  <c:v>0.29353225643881198</c:v>
                </c:pt>
                <c:pt idx="10653">
                  <c:v>0.29346739015661794</c:v>
                </c:pt>
                <c:pt idx="10654">
                  <c:v>0.29341520820583483</c:v>
                </c:pt>
                <c:pt idx="10655">
                  <c:v>0.29333238716480564</c:v>
                </c:pt>
                <c:pt idx="10656">
                  <c:v>0.29329323522898165</c:v>
                </c:pt>
                <c:pt idx="10657">
                  <c:v>0.2932728190528367</c:v>
                </c:pt>
                <c:pt idx="10658">
                  <c:v>0.29317834995757253</c:v>
                </c:pt>
                <c:pt idx="10659">
                  <c:v>0.29313378820778468</c:v>
                </c:pt>
                <c:pt idx="10660">
                  <c:v>0.29316978926674575</c:v>
                </c:pt>
                <c:pt idx="10661">
                  <c:v>0.29332302532041205</c:v>
                </c:pt>
                <c:pt idx="10662">
                  <c:v>0.29327774019380998</c:v>
                </c:pt>
                <c:pt idx="10663">
                  <c:v>0.29318324649284094</c:v>
                </c:pt>
                <c:pt idx="10664">
                  <c:v>0.2931510202603767</c:v>
                </c:pt>
                <c:pt idx="10665">
                  <c:v>0.29331052515907485</c:v>
                </c:pt>
                <c:pt idx="10666">
                  <c:v>0.29332710253327948</c:v>
                </c:pt>
                <c:pt idx="10667">
                  <c:v>0.29324472202061308</c:v>
                </c:pt>
                <c:pt idx="10668">
                  <c:v>0.29324308841051</c:v>
                </c:pt>
                <c:pt idx="10669">
                  <c:v>0.29328472296845742</c:v>
                </c:pt>
                <c:pt idx="10670">
                  <c:v>0.29338176435361513</c:v>
                </c:pt>
                <c:pt idx="10671">
                  <c:v>0.29336090553184702</c:v>
                </c:pt>
                <c:pt idx="10672">
                  <c:v>0.2932845360041878</c:v>
                </c:pt>
                <c:pt idx="10673">
                  <c:v>0.29344955332416683</c:v>
                </c:pt>
                <c:pt idx="10674">
                  <c:v>0.29361374555754599</c:v>
                </c:pt>
                <c:pt idx="10675">
                  <c:v>0.29352375182975826</c:v>
                </c:pt>
                <c:pt idx="10676">
                  <c:v>0.29349600307060947</c:v>
                </c:pt>
                <c:pt idx="10677">
                  <c:v>0.29354873305525642</c:v>
                </c:pt>
                <c:pt idx="10678">
                  <c:v>0.29365063438998013</c:v>
                </c:pt>
                <c:pt idx="10679">
                  <c:v>0.29374584621803018</c:v>
                </c:pt>
                <c:pt idx="10680">
                  <c:v>0.29372316698694001</c:v>
                </c:pt>
                <c:pt idx="10681">
                  <c:v>0.29363880615200533</c:v>
                </c:pt>
                <c:pt idx="10682">
                  <c:v>0.2936104821212453</c:v>
                </c:pt>
                <c:pt idx="10683">
                  <c:v>0.2937985897106391</c:v>
                </c:pt>
                <c:pt idx="10684">
                  <c:v>0.29369531176208591</c:v>
                </c:pt>
                <c:pt idx="10685">
                  <c:v>0.29362345020327546</c:v>
                </c:pt>
                <c:pt idx="10686">
                  <c:v>0.29361992295225908</c:v>
                </c:pt>
                <c:pt idx="10687">
                  <c:v>0.29357315333749778</c:v>
                </c:pt>
                <c:pt idx="10688">
                  <c:v>0.2936254975708103</c:v>
                </c:pt>
                <c:pt idx="10689">
                  <c:v>0.29362814008295623</c:v>
                </c:pt>
                <c:pt idx="10690">
                  <c:v>0.29375436438254143</c:v>
                </c:pt>
                <c:pt idx="10691">
                  <c:v>0.29368838756062876</c:v>
                </c:pt>
                <c:pt idx="10692">
                  <c:v>0.29358566062282559</c:v>
                </c:pt>
                <c:pt idx="10693">
                  <c:v>0.29364411731971146</c:v>
                </c:pt>
                <c:pt idx="10694">
                  <c:v>0.29366520673311292</c:v>
                </c:pt>
                <c:pt idx="10695">
                  <c:v>0.29374798569944732</c:v>
                </c:pt>
                <c:pt idx="10696">
                  <c:v>0.29371911577095011</c:v>
                </c:pt>
                <c:pt idx="10697">
                  <c:v>0.29372129019209536</c:v>
                </c:pt>
                <c:pt idx="10698">
                  <c:v>0.2936554787411349</c:v>
                </c:pt>
                <c:pt idx="10699">
                  <c:v>0.2936703313474292</c:v>
                </c:pt>
                <c:pt idx="10700">
                  <c:v>0.29383959969069207</c:v>
                </c:pt>
                <c:pt idx="10701">
                  <c:v>0.29390914669223861</c:v>
                </c:pt>
                <c:pt idx="10702">
                  <c:v>0.29384857595877739</c:v>
                </c:pt>
                <c:pt idx="10703">
                  <c:v>0.29385010307898352</c:v>
                </c:pt>
                <c:pt idx="10704">
                  <c:v>0.2937836475635886</c:v>
                </c:pt>
                <c:pt idx="10705">
                  <c:v>0.29382875932577068</c:v>
                </c:pt>
                <c:pt idx="10706">
                  <c:v>0.29379948552914181</c:v>
                </c:pt>
                <c:pt idx="10707">
                  <c:v>0.29367766310149607</c:v>
                </c:pt>
                <c:pt idx="10708">
                  <c:v>0.29362442978598857</c:v>
                </c:pt>
                <c:pt idx="10709">
                  <c:v>0.29368269263705865</c:v>
                </c:pt>
                <c:pt idx="10710">
                  <c:v>0.29359853417387338</c:v>
                </c:pt>
                <c:pt idx="10711">
                  <c:v>0.29350861650300397</c:v>
                </c:pt>
                <c:pt idx="10712">
                  <c:v>0.29346240342048896</c:v>
                </c:pt>
                <c:pt idx="10713">
                  <c:v>0.29339170640338652</c:v>
                </c:pt>
                <c:pt idx="10714">
                  <c:v>0.29348203287136959</c:v>
                </c:pt>
                <c:pt idx="10715">
                  <c:v>0.29347303270701275</c:v>
                </c:pt>
                <c:pt idx="10716">
                  <c:v>0.29335284254347765</c:v>
                </c:pt>
                <c:pt idx="10717">
                  <c:v>0.29325179333076024</c:v>
                </c:pt>
                <c:pt idx="10718">
                  <c:v>0.29328720436410644</c:v>
                </c:pt>
                <c:pt idx="10719">
                  <c:v>0.29335951334228588</c:v>
                </c:pt>
                <c:pt idx="10720">
                  <c:v>0.29328315077557449</c:v>
                </c:pt>
                <c:pt idx="10721">
                  <c:v>0.29320099002169664</c:v>
                </c:pt>
                <c:pt idx="10722">
                  <c:v>0.29320575507158819</c:v>
                </c:pt>
                <c:pt idx="10723">
                  <c:v>0.29328465129623021</c:v>
                </c:pt>
                <c:pt idx="10724">
                  <c:v>0.29341259303974904</c:v>
                </c:pt>
                <c:pt idx="10725">
                  <c:v>0.29329888507455026</c:v>
                </c:pt>
                <c:pt idx="10726">
                  <c:v>0.2932351856491775</c:v>
                </c:pt>
                <c:pt idx="10727">
                  <c:v>0.29325831972093164</c:v>
                </c:pt>
                <c:pt idx="10728">
                  <c:v>0.29336785312232694</c:v>
                </c:pt>
                <c:pt idx="10729">
                  <c:v>0.29327290885671531</c:v>
                </c:pt>
                <c:pt idx="10730">
                  <c:v>0.29330203431243174</c:v>
                </c:pt>
                <c:pt idx="10731">
                  <c:v>0.29326921414086954</c:v>
                </c:pt>
                <c:pt idx="10732">
                  <c:v>0.2933848730701652</c:v>
                </c:pt>
                <c:pt idx="10733">
                  <c:v>0.29327748370481438</c:v>
                </c:pt>
                <c:pt idx="10734">
                  <c:v>0.29317681128629031</c:v>
                </c:pt>
                <c:pt idx="10735">
                  <c:v>0.29318787722985884</c:v>
                </c:pt>
                <c:pt idx="10736">
                  <c:v>0.29345843284370954</c:v>
                </c:pt>
                <c:pt idx="10737">
                  <c:v>0.29343101067949101</c:v>
                </c:pt>
                <c:pt idx="10738">
                  <c:v>0.29338518562609356</c:v>
                </c:pt>
                <c:pt idx="10739">
                  <c:v>0.29336430969796307</c:v>
                </c:pt>
                <c:pt idx="10740">
                  <c:v>0.29330646314947323</c:v>
                </c:pt>
                <c:pt idx="10741">
                  <c:v>0.29340339583372582</c:v>
                </c:pt>
                <c:pt idx="10742">
                  <c:v>0.2934504088545572</c:v>
                </c:pt>
                <c:pt idx="10743">
                  <c:v>0.2933612318102844</c:v>
                </c:pt>
                <c:pt idx="10744">
                  <c:v>0.29335901565123296</c:v>
                </c:pt>
                <c:pt idx="10745">
                  <c:v>0.29340007057297679</c:v>
                </c:pt>
                <c:pt idx="10746">
                  <c:v>0.29342856022011188</c:v>
                </c:pt>
                <c:pt idx="10747">
                  <c:v>0.29338274741901132</c:v>
                </c:pt>
                <c:pt idx="10748">
                  <c:v>0.29334334368191628</c:v>
                </c:pt>
                <c:pt idx="10749">
                  <c:v>0.29340919196350668</c:v>
                </c:pt>
                <c:pt idx="10750">
                  <c:v>0.29354887100368909</c:v>
                </c:pt>
                <c:pt idx="10751">
                  <c:v>0.29344684164867063</c:v>
                </c:pt>
                <c:pt idx="10752">
                  <c:v>0.2933700424404273</c:v>
                </c:pt>
                <c:pt idx="10753">
                  <c:v>0.29339868222822513</c:v>
                </c:pt>
                <c:pt idx="10754">
                  <c:v>0.29329740381708397</c:v>
                </c:pt>
                <c:pt idx="10755">
                  <c:v>0.29317191179799856</c:v>
                </c:pt>
                <c:pt idx="10756">
                  <c:v>0.29317064223900857</c:v>
                </c:pt>
                <c:pt idx="10757">
                  <c:v>0.29305814402781355</c:v>
                </c:pt>
                <c:pt idx="10758">
                  <c:v>0.29316867830767446</c:v>
                </c:pt>
                <c:pt idx="10759">
                  <c:v>0.29318596491613608</c:v>
                </c:pt>
                <c:pt idx="10760">
                  <c:v>0.29328968009155543</c:v>
                </c:pt>
                <c:pt idx="10761">
                  <c:v>0.29352883169109761</c:v>
                </c:pt>
                <c:pt idx="10762">
                  <c:v>0.29363701253264207</c:v>
                </c:pt>
                <c:pt idx="10763">
                  <c:v>0.29380644746997886</c:v>
                </c:pt>
                <c:pt idx="10764">
                  <c:v>0.29371549023262894</c:v>
                </c:pt>
                <c:pt idx="10765">
                  <c:v>0.29368060278146579</c:v>
                </c:pt>
                <c:pt idx="10766">
                  <c:v>0.29372004976755844</c:v>
                </c:pt>
                <c:pt idx="10767">
                  <c:v>0.29365424451872069</c:v>
                </c:pt>
                <c:pt idx="10768">
                  <c:v>0.29362584329612706</c:v>
                </c:pt>
                <c:pt idx="10769">
                  <c:v>0.29375825907964642</c:v>
                </c:pt>
                <c:pt idx="10770">
                  <c:v>0.29372315778424818</c:v>
                </c:pt>
                <c:pt idx="10771">
                  <c:v>0.29388598199532689</c:v>
                </c:pt>
                <c:pt idx="10772">
                  <c:v>0.29381316708535027</c:v>
                </c:pt>
                <c:pt idx="10773">
                  <c:v>0.29379015124992347</c:v>
                </c:pt>
                <c:pt idx="10774">
                  <c:v>0.29382287049367384</c:v>
                </c:pt>
                <c:pt idx="10775">
                  <c:v>0.29371947114120545</c:v>
                </c:pt>
                <c:pt idx="10776">
                  <c:v>0.29369074378549942</c:v>
                </c:pt>
                <c:pt idx="10777">
                  <c:v>0.2935880050665719</c:v>
                </c:pt>
                <c:pt idx="10778">
                  <c:v>0.29358465504123904</c:v>
                </c:pt>
                <c:pt idx="10779">
                  <c:v>0.29372963676603286</c:v>
                </c:pt>
                <c:pt idx="10780">
                  <c:v>0.29361434358220267</c:v>
                </c:pt>
                <c:pt idx="10781">
                  <c:v>0.29354906686429166</c:v>
                </c:pt>
                <c:pt idx="10782">
                  <c:v>0.29347793652997017</c:v>
                </c:pt>
                <c:pt idx="10783">
                  <c:v>0.29359873184732033</c:v>
                </c:pt>
                <c:pt idx="10784">
                  <c:v>0.2935644281880837</c:v>
                </c:pt>
                <c:pt idx="10785">
                  <c:v>0.29353647604714328</c:v>
                </c:pt>
                <c:pt idx="10786">
                  <c:v>0.29344686866690756</c:v>
                </c:pt>
                <c:pt idx="10787">
                  <c:v>0.29361725432357305</c:v>
                </c:pt>
                <c:pt idx="10788">
                  <c:v>0.29371263305195516</c:v>
                </c:pt>
                <c:pt idx="10789">
                  <c:v>0.29364686488669539</c:v>
                </c:pt>
                <c:pt idx="10790">
                  <c:v>0.29364322056226189</c:v>
                </c:pt>
                <c:pt idx="10791">
                  <c:v>0.29373228945945057</c:v>
                </c:pt>
                <c:pt idx="10792">
                  <c:v>0.29364788301215333</c:v>
                </c:pt>
                <c:pt idx="10793">
                  <c:v>0.29371220859709257</c:v>
                </c:pt>
                <c:pt idx="10794">
                  <c:v>0.2938441925541071</c:v>
                </c:pt>
                <c:pt idx="10795">
                  <c:v>0.29372214659133655</c:v>
                </c:pt>
                <c:pt idx="10796">
                  <c:v>0.29371812585837986</c:v>
                </c:pt>
                <c:pt idx="10797">
                  <c:v>0.29372030522908799</c:v>
                </c:pt>
                <c:pt idx="10798">
                  <c:v>0.29364831870294256</c:v>
                </c:pt>
                <c:pt idx="10799">
                  <c:v>0.29358905210942782</c:v>
                </c:pt>
                <c:pt idx="10800">
                  <c:v>0.29368457184888064</c:v>
                </c:pt>
                <c:pt idx="10801">
                  <c:v>0.2936807389896362</c:v>
                </c:pt>
                <c:pt idx="10802">
                  <c:v>0.29359659029468804</c:v>
                </c:pt>
                <c:pt idx="10803">
                  <c:v>0.29363027734321462</c:v>
                </c:pt>
                <c:pt idx="10804">
                  <c:v>0.29372559095649853</c:v>
                </c:pt>
                <c:pt idx="10805">
                  <c:v>0.29377717300171607</c:v>
                </c:pt>
                <c:pt idx="10806">
                  <c:v>0.2937357971367075</c:v>
                </c:pt>
                <c:pt idx="10807">
                  <c:v>0.29373788815102397</c:v>
                </c:pt>
                <c:pt idx="10808">
                  <c:v>0.29370906871026886</c:v>
                </c:pt>
                <c:pt idx="10809">
                  <c:v>0.29374219336671753</c:v>
                </c:pt>
                <c:pt idx="10810">
                  <c:v>0.29389256739988395</c:v>
                </c:pt>
                <c:pt idx="10811">
                  <c:v>0.29409162456288451</c:v>
                </c:pt>
                <c:pt idx="10812">
                  <c:v>0.29410429644007008</c:v>
                </c:pt>
                <c:pt idx="10813">
                  <c:v>0.29421577995786974</c:v>
                </c:pt>
                <c:pt idx="10814">
                  <c:v>0.29414749605808038</c:v>
                </c:pt>
                <c:pt idx="10815">
                  <c:v>0.29409808857778996</c:v>
                </c:pt>
                <c:pt idx="10816">
                  <c:v>0.29409836813490103</c:v>
                </c:pt>
                <c:pt idx="10817">
                  <c:v>0.29407392629422652</c:v>
                </c:pt>
                <c:pt idx="10818">
                  <c:v>0.2941423016627554</c:v>
                </c:pt>
                <c:pt idx="10819">
                  <c:v>0.29412382015444161</c:v>
                </c:pt>
                <c:pt idx="10820">
                  <c:v>0.29399419605366939</c:v>
                </c:pt>
                <c:pt idx="10821">
                  <c:v>0.29392702007340105</c:v>
                </c:pt>
                <c:pt idx="10822">
                  <c:v>0.29396523497303401</c:v>
                </c:pt>
                <c:pt idx="10823">
                  <c:v>0.29408977379816881</c:v>
                </c:pt>
                <c:pt idx="10824">
                  <c:v>0.29421986992917798</c:v>
                </c:pt>
                <c:pt idx="10825">
                  <c:v>0.29417010057953208</c:v>
                </c:pt>
                <c:pt idx="10826">
                  <c:v>0.29413912007663445</c:v>
                </c:pt>
                <c:pt idx="10827">
                  <c:v>0.29413301447625129</c:v>
                </c:pt>
                <c:pt idx="10828">
                  <c:v>0.29425671440387002</c:v>
                </c:pt>
                <c:pt idx="10829">
                  <c:v>0.29442305083185066</c:v>
                </c:pt>
                <c:pt idx="10830">
                  <c:v>0.29455766057769139</c:v>
                </c:pt>
                <c:pt idx="10831">
                  <c:v>0.29457418227480298</c:v>
                </c:pt>
                <c:pt idx="10832">
                  <c:v>0.29457208136342899</c:v>
                </c:pt>
                <c:pt idx="10833">
                  <c:v>0.29450819595661182</c:v>
                </c:pt>
                <c:pt idx="10834">
                  <c:v>0.29445698497682876</c:v>
                </c:pt>
                <c:pt idx="10835">
                  <c:v>0.29436277505194458</c:v>
                </c:pt>
                <c:pt idx="10836">
                  <c:v>0.29433083117668485</c:v>
                </c:pt>
                <c:pt idx="10837">
                  <c:v>0.29449679702080145</c:v>
                </c:pt>
                <c:pt idx="10838">
                  <c:v>0.29439002803569742</c:v>
                </c:pt>
                <c:pt idx="10839">
                  <c:v>0.29437648789551896</c:v>
                </c:pt>
                <c:pt idx="10840">
                  <c:v>0.29438773545604136</c:v>
                </c:pt>
                <c:pt idx="10841">
                  <c:v>0.29443600677876119</c:v>
                </c:pt>
                <c:pt idx="10842">
                  <c:v>0.29450257174486738</c:v>
                </c:pt>
                <c:pt idx="10843">
                  <c:v>0.29449464888614302</c:v>
                </c:pt>
                <c:pt idx="10844">
                  <c:v>0.29440025064171227</c:v>
                </c:pt>
                <c:pt idx="10845">
                  <c:v>0.29435575938850372</c:v>
                </c:pt>
                <c:pt idx="10846">
                  <c:v>0.29424969559156117</c:v>
                </c:pt>
                <c:pt idx="10847">
                  <c:v>0.29421831711360336</c:v>
                </c:pt>
                <c:pt idx="10848">
                  <c:v>0.29434777052803535</c:v>
                </c:pt>
                <c:pt idx="10849">
                  <c:v>0.29429736167539516</c:v>
                </c:pt>
                <c:pt idx="10850">
                  <c:v>0.29427810486701816</c:v>
                </c:pt>
                <c:pt idx="10851">
                  <c:v>0.29414770934268308</c:v>
                </c:pt>
                <c:pt idx="10852">
                  <c:v>0.29411066079596965</c:v>
                </c:pt>
                <c:pt idx="10853">
                  <c:v>0.29406143749198982</c:v>
                </c:pt>
                <c:pt idx="10854">
                  <c:v>0.29412987530452989</c:v>
                </c:pt>
                <c:pt idx="10855">
                  <c:v>0.29403730092800723</c:v>
                </c:pt>
                <c:pt idx="10856">
                  <c:v>0.2939699094233672</c:v>
                </c:pt>
                <c:pt idx="10857">
                  <c:v>0.29391521487625039</c:v>
                </c:pt>
                <c:pt idx="10858">
                  <c:v>0.29386696880186913</c:v>
                </c:pt>
                <c:pt idx="10859">
                  <c:v>0.29374480895785976</c:v>
                </c:pt>
                <c:pt idx="10860">
                  <c:v>0.29373449491307047</c:v>
                </c:pt>
                <c:pt idx="10861">
                  <c:v>0.29387872743850513</c:v>
                </c:pt>
                <c:pt idx="10862">
                  <c:v>0.29388010380131263</c:v>
                </c:pt>
                <c:pt idx="10863">
                  <c:v>0.29381349828230607</c:v>
                </c:pt>
                <c:pt idx="10864">
                  <c:v>0.29387081579089458</c:v>
                </c:pt>
                <c:pt idx="10865">
                  <c:v>0.2940020067119401</c:v>
                </c:pt>
                <c:pt idx="10866">
                  <c:v>0.29403366667838043</c:v>
                </c:pt>
                <c:pt idx="10867">
                  <c:v>0.2939971883449885</c:v>
                </c:pt>
                <c:pt idx="10868">
                  <c:v>0.29414010740326357</c:v>
                </c:pt>
                <c:pt idx="10869">
                  <c:v>0.29427613186624724</c:v>
                </c:pt>
                <c:pt idx="10870">
                  <c:v>0.29418900620691601</c:v>
                </c:pt>
                <c:pt idx="10871">
                  <c:v>0.29412703617588143</c:v>
                </c:pt>
                <c:pt idx="10872">
                  <c:v>0.294120990995002</c:v>
                </c:pt>
                <c:pt idx="10873">
                  <c:v>0.29425093104002698</c:v>
                </c:pt>
                <c:pt idx="10874">
                  <c:v>0.2943246013848268</c:v>
                </c:pt>
                <c:pt idx="10875">
                  <c:v>0.29431756837790263</c:v>
                </c:pt>
                <c:pt idx="10876">
                  <c:v>0.29421787553601314</c:v>
                </c:pt>
                <c:pt idx="10877">
                  <c:v>0.29421137615833304</c:v>
                </c:pt>
                <c:pt idx="10878">
                  <c:v>0.29441501927754132</c:v>
                </c:pt>
                <c:pt idx="10879">
                  <c:v>0.29453112918115365</c:v>
                </c:pt>
                <c:pt idx="10880">
                  <c:v>0.2944612685352479</c:v>
                </c:pt>
                <c:pt idx="10881">
                  <c:v>0.29441029219257164</c:v>
                </c:pt>
                <c:pt idx="10882">
                  <c:v>0.29450170573160878</c:v>
                </c:pt>
                <c:pt idx="10883">
                  <c:v>0.29449378720295072</c:v>
                </c:pt>
                <c:pt idx="10884">
                  <c:v>0.29448590826693594</c:v>
                </c:pt>
                <c:pt idx="10885">
                  <c:v>0.29437919372560123</c:v>
                </c:pt>
                <c:pt idx="10886">
                  <c:v>0.29437188775697321</c:v>
                </c:pt>
                <c:pt idx="10887">
                  <c:v>0.29436461831818833</c:v>
                </c:pt>
                <c:pt idx="10888">
                  <c:v>0.29451188022659741</c:v>
                </c:pt>
                <c:pt idx="10889">
                  <c:v>0.2944359358254644</c:v>
                </c:pt>
                <c:pt idx="10890">
                  <c:v>0.29438508614633707</c:v>
                </c:pt>
                <c:pt idx="10891">
                  <c:v>0.29451370571560537</c:v>
                </c:pt>
                <c:pt idx="10892">
                  <c:v>0.29463550218702733</c:v>
                </c:pt>
                <c:pt idx="10893">
                  <c:v>0.29483702467609219</c:v>
                </c:pt>
                <c:pt idx="10894">
                  <c:v>0.29483978955271167</c:v>
                </c:pt>
                <c:pt idx="10895">
                  <c:v>0.29474366560494808</c:v>
                </c:pt>
                <c:pt idx="10896">
                  <c:v>0.29472835727692337</c:v>
                </c:pt>
                <c:pt idx="10897">
                  <c:v>0.29473166549053875</c:v>
                </c:pt>
                <c:pt idx="10898">
                  <c:v>0.29465462216308602</c:v>
                </c:pt>
                <c:pt idx="10899">
                  <c:v>0.2945779640522706</c:v>
                </c:pt>
                <c:pt idx="10900">
                  <c:v>0.29454494423200928</c:v>
                </c:pt>
                <c:pt idx="10901">
                  <c:v>0.29454298951084923</c:v>
                </c:pt>
                <c:pt idx="10902">
                  <c:v>0.294541044563295</c:v>
                </c:pt>
                <c:pt idx="10903">
                  <c:v>0.29442787434047857</c:v>
                </c:pt>
                <c:pt idx="10904">
                  <c:v>0.29434616996877622</c:v>
                </c:pt>
                <c:pt idx="10905">
                  <c:v>0.29438846911893235</c:v>
                </c:pt>
                <c:pt idx="10906">
                  <c:v>0.29449853177333768</c:v>
                </c:pt>
                <c:pt idx="10907">
                  <c:v>0.29460186411447098</c:v>
                </c:pt>
                <c:pt idx="10908">
                  <c:v>0.29454400979389861</c:v>
                </c:pt>
                <c:pt idx="10909">
                  <c:v>0.29453587974492912</c:v>
                </c:pt>
                <c:pt idx="10910">
                  <c:v>0.29460194534620449</c:v>
                </c:pt>
                <c:pt idx="10911">
                  <c:v>0.29479745561947346</c:v>
                </c:pt>
                <c:pt idx="10912">
                  <c:v>0.29469536334137608</c:v>
                </c:pt>
                <c:pt idx="10913">
                  <c:v>0.29460614152466919</c:v>
                </c:pt>
                <c:pt idx="10914">
                  <c:v>0.29464096081704583</c:v>
                </c:pt>
                <c:pt idx="10915">
                  <c:v>0.29465088601296058</c:v>
                </c:pt>
                <c:pt idx="10916">
                  <c:v>0.29477817658289579</c:v>
                </c:pt>
                <c:pt idx="10917">
                  <c:v>0.2947441556999813</c:v>
                </c:pt>
                <c:pt idx="10918">
                  <c:v>0.29471648492148139</c:v>
                </c:pt>
                <c:pt idx="10919">
                  <c:v>0.29476311249687398</c:v>
                </c:pt>
                <c:pt idx="10920">
                  <c:v>0.29465501193438959</c:v>
                </c:pt>
                <c:pt idx="10921">
                  <c:v>0.29470194687471768</c:v>
                </c:pt>
                <c:pt idx="10922">
                  <c:v>0.29477336214034405</c:v>
                </c:pt>
                <c:pt idx="10923">
                  <c:v>0.29486296032964232</c:v>
                </c:pt>
                <c:pt idx="10924">
                  <c:v>0.29482851552799411</c:v>
                </c:pt>
                <c:pt idx="10925">
                  <c:v>0.29482514295035417</c:v>
                </c:pt>
                <c:pt idx="10926">
                  <c:v>0.29481560723560241</c:v>
                </c:pt>
                <c:pt idx="10927">
                  <c:v>0.29475668419942441</c:v>
                </c:pt>
                <c:pt idx="10928">
                  <c:v>0.29494524077842726</c:v>
                </c:pt>
                <c:pt idx="10929">
                  <c:v>0.29483622957453509</c:v>
                </c:pt>
                <c:pt idx="10930">
                  <c:v>0.29477102342666239</c:v>
                </c:pt>
                <c:pt idx="10931">
                  <c:v>0.29481119830952907</c:v>
                </c:pt>
                <c:pt idx="10932">
                  <c:v>0.2947028573179814</c:v>
                </c:pt>
                <c:pt idx="10933">
                  <c:v>0.29480516803139145</c:v>
                </c:pt>
                <c:pt idx="10934">
                  <c:v>0.29474629719123452</c:v>
                </c:pt>
                <c:pt idx="10935">
                  <c:v>0.2947186157052783</c:v>
                </c:pt>
                <c:pt idx="10936">
                  <c:v>0.29459837762675189</c:v>
                </c:pt>
                <c:pt idx="10937">
                  <c:v>0.29450346073861811</c:v>
                </c:pt>
                <c:pt idx="10938">
                  <c:v>0.29440901843492501</c:v>
                </c:pt>
                <c:pt idx="10939">
                  <c:v>0.29433976834275039</c:v>
                </c:pt>
                <c:pt idx="10940">
                  <c:v>0.29448097450103661</c:v>
                </c:pt>
                <c:pt idx="10941">
                  <c:v>0.29454731462853145</c:v>
                </c:pt>
                <c:pt idx="10942">
                  <c:v>0.2947307380553888</c:v>
                </c:pt>
                <c:pt idx="10943">
                  <c:v>0.29470313436511181</c:v>
                </c:pt>
                <c:pt idx="10944">
                  <c:v>0.29470038869328624</c:v>
                </c:pt>
                <c:pt idx="10945">
                  <c:v>0.29471001674981978</c:v>
                </c:pt>
                <c:pt idx="10946">
                  <c:v>0.29479375166607069</c:v>
                </c:pt>
                <c:pt idx="10947">
                  <c:v>0.29468549790774035</c:v>
                </c:pt>
                <c:pt idx="10948">
                  <c:v>0.29457778541820162</c:v>
                </c:pt>
                <c:pt idx="10949">
                  <c:v>0.29453858649111059</c:v>
                </c:pt>
                <c:pt idx="10950">
                  <c:v>0.29462935855865502</c:v>
                </c:pt>
                <c:pt idx="10951">
                  <c:v>0.29461462176586178</c:v>
                </c:pt>
                <c:pt idx="10952">
                  <c:v>0.29472355365703246</c:v>
                </c:pt>
                <c:pt idx="10953">
                  <c:v>0.29470216588874731</c:v>
                </c:pt>
                <c:pt idx="10954">
                  <c:v>0.29458201005930357</c:v>
                </c:pt>
                <c:pt idx="10955">
                  <c:v>0.29455515000900701</c:v>
                </c:pt>
                <c:pt idx="10956">
                  <c:v>0.29444808925896193</c:v>
                </c:pt>
                <c:pt idx="10957">
                  <c:v>0.29437864381266715</c:v>
                </c:pt>
                <c:pt idx="10958">
                  <c:v>0.29437752059360384</c:v>
                </c:pt>
                <c:pt idx="10959">
                  <c:v>0.29427752799063583</c:v>
                </c:pt>
                <c:pt idx="10960">
                  <c:v>0.29436342535068266</c:v>
                </c:pt>
                <c:pt idx="10961">
                  <c:v>0.29429440322392925</c:v>
                </c:pt>
                <c:pt idx="10962">
                  <c:v>0.2942875212078096</c:v>
                </c:pt>
                <c:pt idx="10963">
                  <c:v>0.29424977360177051</c:v>
                </c:pt>
                <c:pt idx="10964">
                  <c:v>0.29431108973376163</c:v>
                </c:pt>
                <c:pt idx="10965">
                  <c:v>0.29421760928509283</c:v>
                </c:pt>
                <c:pt idx="10966">
                  <c:v>0.29416785123866734</c:v>
                </c:pt>
                <c:pt idx="10967">
                  <c:v>0.29418632198247402</c:v>
                </c:pt>
                <c:pt idx="10968">
                  <c:v>0.29422942037256167</c:v>
                </c:pt>
                <c:pt idx="10969">
                  <c:v>0.29435263827069885</c:v>
                </c:pt>
                <c:pt idx="10970">
                  <c:v>0.29433310507934535</c:v>
                </c:pt>
                <c:pt idx="10971">
                  <c:v>0.2942580545539486</c:v>
                </c:pt>
                <c:pt idx="10972">
                  <c:v>0.29425135428117882</c:v>
                </c:pt>
                <c:pt idx="10973">
                  <c:v>0.29421996750977292</c:v>
                </c:pt>
                <c:pt idx="10974">
                  <c:v>0.29418255767222407</c:v>
                </c:pt>
                <c:pt idx="10975">
                  <c:v>0.29420095488386294</c:v>
                </c:pt>
                <c:pt idx="10976">
                  <c:v>0.29419454010944363</c:v>
                </c:pt>
                <c:pt idx="10977">
                  <c:v>0.29433029240889635</c:v>
                </c:pt>
                <c:pt idx="10978">
                  <c:v>0.2943170509468519</c:v>
                </c:pt>
                <c:pt idx="10979">
                  <c:v>0.29419264069211759</c:v>
                </c:pt>
                <c:pt idx="10980">
                  <c:v>0.29420480748865702</c:v>
                </c:pt>
                <c:pt idx="10981">
                  <c:v>0.29417983345121368</c:v>
                </c:pt>
                <c:pt idx="10982">
                  <c:v>0.2943403742839576</c:v>
                </c:pt>
                <c:pt idx="10983">
                  <c:v>0.29426528741253782</c:v>
                </c:pt>
                <c:pt idx="10984">
                  <c:v>0.29423383097547512</c:v>
                </c:pt>
                <c:pt idx="10985">
                  <c:v>0.29430758682059771</c:v>
                </c:pt>
                <c:pt idx="10986">
                  <c:v>0.29443041388649471</c:v>
                </c:pt>
                <c:pt idx="10987">
                  <c:v>0.29454644681706227</c:v>
                </c:pt>
                <c:pt idx="10988">
                  <c:v>0.29449504458297693</c:v>
                </c:pt>
                <c:pt idx="10989">
                  <c:v>0.29436974436006202</c:v>
                </c:pt>
                <c:pt idx="10990">
                  <c:v>0.29431922563826174</c:v>
                </c:pt>
                <c:pt idx="10991">
                  <c:v>0.29429985951007043</c:v>
                </c:pt>
                <c:pt idx="10992">
                  <c:v>0.29423115521252008</c:v>
                </c:pt>
                <c:pt idx="10993">
                  <c:v>0.29421222943645747</c:v>
                </c:pt>
                <c:pt idx="10994">
                  <c:v>0.29416249828927521</c:v>
                </c:pt>
                <c:pt idx="10995">
                  <c:v>0.29408212079782886</c:v>
                </c:pt>
                <c:pt idx="10996">
                  <c:v>0.29420607519383968</c:v>
                </c:pt>
                <c:pt idx="10997">
                  <c:v>0.29408839981787049</c:v>
                </c:pt>
                <c:pt idx="10998">
                  <c:v>0.29411962781878115</c:v>
                </c:pt>
                <c:pt idx="10999">
                  <c:v>0.29412597967968723</c:v>
                </c:pt>
                <c:pt idx="11000">
                  <c:v>0.29419409478128883</c:v>
                </c:pt>
                <c:pt idx="11001">
                  <c:v>0.2941753543073824</c:v>
                </c:pt>
                <c:pt idx="11002">
                  <c:v>0.2941567075358455</c:v>
                </c:pt>
                <c:pt idx="11003">
                  <c:v>0.2940887189981663</c:v>
                </c:pt>
                <c:pt idx="11004">
                  <c:v>0.29416938040317547</c:v>
                </c:pt>
                <c:pt idx="11005">
                  <c:v>0.29416312350115958</c:v>
                </c:pt>
                <c:pt idx="11006">
                  <c:v>0.29406420288365381</c:v>
                </c:pt>
                <c:pt idx="11007">
                  <c:v>0.29411409186923554</c:v>
                </c:pt>
                <c:pt idx="11008">
                  <c:v>0.29406485140988936</c:v>
                </c:pt>
                <c:pt idx="11009">
                  <c:v>0.29402203715283992</c:v>
                </c:pt>
                <c:pt idx="11010">
                  <c:v>0.29399179696707572</c:v>
                </c:pt>
                <c:pt idx="11011">
                  <c:v>0.29396788798224033</c:v>
                </c:pt>
                <c:pt idx="11012">
                  <c:v>0.29417892854232913</c:v>
                </c:pt>
                <c:pt idx="11013">
                  <c:v>0.29406756889961749</c:v>
                </c:pt>
                <c:pt idx="11014">
                  <c:v>0.29398148605511942</c:v>
                </c:pt>
                <c:pt idx="11015">
                  <c:v>0.29405032362484385</c:v>
                </c:pt>
                <c:pt idx="11016">
                  <c:v>0.29406320200671965</c:v>
                </c:pt>
                <c:pt idx="11017">
                  <c:v>0.29413781099668601</c:v>
                </c:pt>
                <c:pt idx="11018">
                  <c:v>0.29408845194170258</c:v>
                </c:pt>
                <c:pt idx="11019">
                  <c:v>0.29408259968199407</c:v>
                </c:pt>
                <c:pt idx="11020">
                  <c:v>0.29404587668358406</c:v>
                </c:pt>
                <c:pt idx="11021">
                  <c:v>0.29419473230016618</c:v>
                </c:pt>
                <c:pt idx="11022">
                  <c:v>0.29434284363866536</c:v>
                </c:pt>
                <c:pt idx="11023">
                  <c:v>0.29421212442047207</c:v>
                </c:pt>
                <c:pt idx="11024">
                  <c:v>0.29414385879836974</c:v>
                </c:pt>
                <c:pt idx="11025">
                  <c:v>0.29419334950437792</c:v>
                </c:pt>
                <c:pt idx="11026">
                  <c:v>0.29410663775685603</c:v>
                </c:pt>
                <c:pt idx="11027">
                  <c:v>0.29406979456807175</c:v>
                </c:pt>
                <c:pt idx="11028">
                  <c:v>0.29403931559523139</c:v>
                </c:pt>
                <c:pt idx="11029">
                  <c:v>0.29405842901725526</c:v>
                </c:pt>
                <c:pt idx="11030">
                  <c:v>0.29402800687216901</c:v>
                </c:pt>
                <c:pt idx="11031">
                  <c:v>0.29419548683780816</c:v>
                </c:pt>
                <c:pt idx="11032">
                  <c:v>0.29407168440361908</c:v>
                </c:pt>
                <c:pt idx="11033">
                  <c:v>0.294004120981601</c:v>
                </c:pt>
                <c:pt idx="11034">
                  <c:v>0.29406048537669299</c:v>
                </c:pt>
                <c:pt idx="11035">
                  <c:v>0.29404241294980954</c:v>
                </c:pt>
                <c:pt idx="11036">
                  <c:v>0.29411712588506045</c:v>
                </c:pt>
                <c:pt idx="11037">
                  <c:v>0.29409877025563513</c:v>
                </c:pt>
                <c:pt idx="11038">
                  <c:v>0.29398781140435698</c:v>
                </c:pt>
                <c:pt idx="11039">
                  <c:v>0.29398246234733516</c:v>
                </c:pt>
                <c:pt idx="11040">
                  <c:v>0.2939338800355985</c:v>
                </c:pt>
                <c:pt idx="11041">
                  <c:v>0.29408329563542052</c:v>
                </c:pt>
                <c:pt idx="11042">
                  <c:v>0.29417634415724342</c:v>
                </c:pt>
                <c:pt idx="11043">
                  <c:v>0.29421331243645715</c:v>
                </c:pt>
                <c:pt idx="11044">
                  <c:v>0.2941141408742749</c:v>
                </c:pt>
                <c:pt idx="11045">
                  <c:v>0.2941946751699035</c:v>
                </c:pt>
                <c:pt idx="11046">
                  <c:v>0.29440458179405399</c:v>
                </c:pt>
                <c:pt idx="11047">
                  <c:v>0.29429827388508373</c:v>
                </c:pt>
                <c:pt idx="11048">
                  <c:v>0.29426665251565831</c:v>
                </c:pt>
                <c:pt idx="11049">
                  <c:v>0.29414867425308</c:v>
                </c:pt>
                <c:pt idx="11050">
                  <c:v>0.2940621858818146</c:v>
                </c:pt>
                <c:pt idx="11051">
                  <c:v>0.29403174495240553</c:v>
                </c:pt>
                <c:pt idx="11052">
                  <c:v>0.29410033122764351</c:v>
                </c:pt>
                <c:pt idx="11053">
                  <c:v>0.29407587957150527</c:v>
                </c:pt>
                <c:pt idx="11054">
                  <c:v>0.2940515501736477</c:v>
                </c:pt>
                <c:pt idx="11055">
                  <c:v>0.29392846742277945</c:v>
                </c:pt>
                <c:pt idx="11056">
                  <c:v>0.29396049508566557</c:v>
                </c:pt>
                <c:pt idx="11057">
                  <c:v>0.29392438261023723</c:v>
                </c:pt>
                <c:pt idx="11058">
                  <c:v>0.29403676569718606</c:v>
                </c:pt>
                <c:pt idx="11059">
                  <c:v>0.29396937686870017</c:v>
                </c:pt>
                <c:pt idx="11060">
                  <c:v>0.29392085998435669</c:v>
                </c:pt>
                <c:pt idx="11061">
                  <c:v>0.29388494568443491</c:v>
                </c:pt>
                <c:pt idx="11062">
                  <c:v>0.29382449595601273</c:v>
                </c:pt>
                <c:pt idx="11063">
                  <c:v>0.2937952434762327</c:v>
                </c:pt>
                <c:pt idx="11064">
                  <c:v>0.29379703725885153</c:v>
                </c:pt>
                <c:pt idx="11065">
                  <c:v>0.29401511207255732</c:v>
                </c:pt>
                <c:pt idx="11066">
                  <c:v>0.29408996151219452</c:v>
                </c:pt>
                <c:pt idx="11067">
                  <c:v>0.29406556170463355</c:v>
                </c:pt>
                <c:pt idx="11068">
                  <c:v>0.29413397889611037</c:v>
                </c:pt>
                <c:pt idx="11069">
                  <c:v>0.2940352040016298</c:v>
                </c:pt>
                <c:pt idx="11070">
                  <c:v>0.29416557298162166</c:v>
                </c:pt>
                <c:pt idx="11071">
                  <c:v>0.29415933511671355</c:v>
                </c:pt>
                <c:pt idx="11072">
                  <c:v>0.29407279344112996</c:v>
                </c:pt>
                <c:pt idx="11073">
                  <c:v>0.29399286447392436</c:v>
                </c:pt>
                <c:pt idx="11074">
                  <c:v>0.29396277015155475</c:v>
                </c:pt>
                <c:pt idx="11075">
                  <c:v>0.29408114130079699</c:v>
                </c:pt>
                <c:pt idx="11076">
                  <c:v>0.29401971059429299</c:v>
                </c:pt>
                <c:pt idx="11077">
                  <c:v>0.29395240704132153</c:v>
                </c:pt>
                <c:pt idx="11078">
                  <c:v>0.29396577500611493</c:v>
                </c:pt>
                <c:pt idx="11079">
                  <c:v>0.29388020113108437</c:v>
                </c:pt>
                <c:pt idx="11080">
                  <c:v>0.29399280512542897</c:v>
                </c:pt>
                <c:pt idx="11081">
                  <c:v>0.29397507109980181</c:v>
                </c:pt>
                <c:pt idx="11082">
                  <c:v>0.2941304557443028</c:v>
                </c:pt>
                <c:pt idx="11083">
                  <c:v>0.2940996734655813</c:v>
                </c:pt>
                <c:pt idx="11084">
                  <c:v>0.29416792009825338</c:v>
                </c:pt>
                <c:pt idx="11085">
                  <c:v>0.29411841049776211</c:v>
                </c:pt>
                <c:pt idx="11086">
                  <c:v>0.29411858844527328</c:v>
                </c:pt>
                <c:pt idx="11087">
                  <c:v>0.29405697050304691</c:v>
                </c:pt>
                <c:pt idx="11088">
                  <c:v>0.29417487065053172</c:v>
                </c:pt>
                <c:pt idx="11089">
                  <c:v>0.29405117129727903</c:v>
                </c:pt>
                <c:pt idx="11090">
                  <c:v>0.29397135044079264</c:v>
                </c:pt>
                <c:pt idx="11091">
                  <c:v>0.2940402386885887</c:v>
                </c:pt>
                <c:pt idx="11092">
                  <c:v>0.29412114249514576</c:v>
                </c:pt>
                <c:pt idx="11093">
                  <c:v>0.29407186678267005</c:v>
                </c:pt>
                <c:pt idx="11094">
                  <c:v>0.29403519744875667</c:v>
                </c:pt>
                <c:pt idx="11095">
                  <c:v>0.29396781646151288</c:v>
                </c:pt>
                <c:pt idx="11096">
                  <c:v>0.29403672237920531</c:v>
                </c:pt>
                <c:pt idx="11097">
                  <c:v>0.29414236376730923</c:v>
                </c:pt>
                <c:pt idx="11098">
                  <c:v>0.29403118694847269</c:v>
                </c:pt>
                <c:pt idx="11099">
                  <c:v>0.29396382601373033</c:v>
                </c:pt>
                <c:pt idx="11100">
                  <c:v>0.29399567688366168</c:v>
                </c:pt>
                <c:pt idx="11101">
                  <c:v>0.29394085349924337</c:v>
                </c:pt>
                <c:pt idx="11102">
                  <c:v>0.29391101923174717</c:v>
                </c:pt>
                <c:pt idx="11103">
                  <c:v>0.29386897413558843</c:v>
                </c:pt>
                <c:pt idx="11104">
                  <c:v>0.29390129926491049</c:v>
                </c:pt>
                <c:pt idx="11105">
                  <c:v>0.29383458776858595</c:v>
                </c:pt>
                <c:pt idx="11106">
                  <c:v>0.29376202982974303</c:v>
                </c:pt>
                <c:pt idx="11107">
                  <c:v>0.29380106968059427</c:v>
                </c:pt>
                <c:pt idx="11108">
                  <c:v>0.2938522743321913</c:v>
                </c:pt>
                <c:pt idx="11109">
                  <c:v>0.29384142296053034</c:v>
                </c:pt>
                <c:pt idx="11110">
                  <c:v>0.29384298584572771</c:v>
                </c:pt>
                <c:pt idx="11111">
                  <c:v>0.29378274591649906</c:v>
                </c:pt>
                <c:pt idx="11112">
                  <c:v>0.29394527218691652</c:v>
                </c:pt>
                <c:pt idx="11113">
                  <c:v>0.29386598082598198</c:v>
                </c:pt>
                <c:pt idx="11114">
                  <c:v>0.2939168609218521</c:v>
                </c:pt>
                <c:pt idx="11115">
                  <c:v>0.29388096661724283</c:v>
                </c:pt>
                <c:pt idx="11116">
                  <c:v>0.29383289178415661</c:v>
                </c:pt>
                <c:pt idx="11117">
                  <c:v>0.29381595732523585</c:v>
                </c:pt>
                <c:pt idx="11118">
                  <c:v>0.29376203253860966</c:v>
                </c:pt>
                <c:pt idx="11119">
                  <c:v>0.2937083773759166</c:v>
                </c:pt>
                <c:pt idx="11120">
                  <c:v>0.29390217548903702</c:v>
                </c:pt>
                <c:pt idx="11121">
                  <c:v>0.29381691961159184</c:v>
                </c:pt>
                <c:pt idx="11122">
                  <c:v>0.2937320900135339</c:v>
                </c:pt>
                <c:pt idx="11123">
                  <c:v>0.29374655956346624</c:v>
                </c:pt>
                <c:pt idx="11124">
                  <c:v>0.29364972176564891</c:v>
                </c:pt>
                <c:pt idx="11125">
                  <c:v>0.29370168315682066</c:v>
                </c:pt>
                <c:pt idx="11126">
                  <c:v>0.29366686474103654</c:v>
                </c:pt>
                <c:pt idx="11127">
                  <c:v>0.29367548041733132</c:v>
                </c:pt>
                <c:pt idx="11128">
                  <c:v>0.29364697301524467</c:v>
                </c:pt>
                <c:pt idx="11129">
                  <c:v>0.29361860815016844</c:v>
                </c:pt>
                <c:pt idx="11130">
                  <c:v>0.29385611510941756</c:v>
                </c:pt>
                <c:pt idx="11131">
                  <c:v>0.29377726953387051</c:v>
                </c:pt>
                <c:pt idx="11132">
                  <c:v>0.29369881818620119</c:v>
                </c:pt>
                <c:pt idx="11133">
                  <c:v>0.29363311909527018</c:v>
                </c:pt>
                <c:pt idx="11134">
                  <c:v>0.29375313849979384</c:v>
                </c:pt>
                <c:pt idx="11135">
                  <c:v>0.29373042280729483</c:v>
                </c:pt>
                <c:pt idx="11136">
                  <c:v>0.29365838569325836</c:v>
                </c:pt>
                <c:pt idx="11137">
                  <c:v>0.29356816876479203</c:v>
                </c:pt>
                <c:pt idx="11138">
                  <c:v>0.29354019792096808</c:v>
                </c:pt>
                <c:pt idx="11139">
                  <c:v>0.29367304193136323</c:v>
                </c:pt>
                <c:pt idx="11140">
                  <c:v>0.29382376172170643</c:v>
                </c:pt>
                <c:pt idx="11141">
                  <c:v>0.29375743791309789</c:v>
                </c:pt>
                <c:pt idx="11142">
                  <c:v>0.29374088072353238</c:v>
                </c:pt>
                <c:pt idx="11143">
                  <c:v>0.29383564131991469</c:v>
                </c:pt>
                <c:pt idx="11144">
                  <c:v>0.29398554811331512</c:v>
                </c:pt>
                <c:pt idx="11145">
                  <c:v>0.29388751537274854</c:v>
                </c:pt>
                <c:pt idx="11146">
                  <c:v>0.29405569779588481</c:v>
                </c:pt>
                <c:pt idx="11147">
                  <c:v>0.2942353993069054</c:v>
                </c:pt>
                <c:pt idx="11148">
                  <c:v>0.29416083731037085</c:v>
                </c:pt>
                <c:pt idx="11149">
                  <c:v>0.29408046812381899</c:v>
                </c:pt>
                <c:pt idx="11150">
                  <c:v>0.29402522078319993</c:v>
                </c:pt>
                <c:pt idx="11151">
                  <c:v>0.29423597467928392</c:v>
                </c:pt>
                <c:pt idx="11152">
                  <c:v>0.29437769980588752</c:v>
                </c:pt>
                <c:pt idx="11153">
                  <c:v>0.29427152630685804</c:v>
                </c:pt>
                <c:pt idx="11154">
                  <c:v>0.29428329867532377</c:v>
                </c:pt>
                <c:pt idx="11155">
                  <c:v>0.29425175218194716</c:v>
                </c:pt>
                <c:pt idx="11156">
                  <c:v>0.29437485842103739</c:v>
                </c:pt>
                <c:pt idx="11157">
                  <c:v>0.29458386412893217</c:v>
                </c:pt>
                <c:pt idx="11158">
                  <c:v>0.29451991980828751</c:v>
                </c:pt>
                <c:pt idx="11159">
                  <c:v>0.29462932520924606</c:v>
                </c:pt>
                <c:pt idx="11160">
                  <c:v>0.2945527935831998</c:v>
                </c:pt>
                <c:pt idx="11161">
                  <c:v>0.29464349461528377</c:v>
                </c:pt>
                <c:pt idx="11162">
                  <c:v>0.29465340714220734</c:v>
                </c:pt>
                <c:pt idx="11163">
                  <c:v>0.29454585510649628</c:v>
                </c:pt>
                <c:pt idx="11164">
                  <c:v>0.29456243583096381</c:v>
                </c:pt>
                <c:pt idx="11165">
                  <c:v>0.29454185365180896</c:v>
                </c:pt>
                <c:pt idx="11166">
                  <c:v>0.29467586938354989</c:v>
                </c:pt>
                <c:pt idx="11167">
                  <c:v>0.29479685503663211</c:v>
                </c:pt>
                <c:pt idx="11168">
                  <c:v>0.29489869576144895</c:v>
                </c:pt>
                <c:pt idx="11169">
                  <c:v>0.29487643228264171</c:v>
                </c:pt>
                <c:pt idx="11170">
                  <c:v>0.29481102512122848</c:v>
                </c:pt>
                <c:pt idx="11171">
                  <c:v>0.29472122499562231</c:v>
                </c:pt>
                <c:pt idx="11172">
                  <c:v>0.29490377887064423</c:v>
                </c:pt>
                <c:pt idx="11173">
                  <c:v>0.29495564497629101</c:v>
                </c:pt>
                <c:pt idx="11174">
                  <c:v>0.29497017675140957</c:v>
                </c:pt>
                <c:pt idx="11175">
                  <c:v>0.29491665586765253</c:v>
                </c:pt>
                <c:pt idx="11176">
                  <c:v>0.29491902258831426</c:v>
                </c:pt>
                <c:pt idx="11177">
                  <c:v>0.29481632247537271</c:v>
                </c:pt>
                <c:pt idx="11178">
                  <c:v>0.29501076086299582</c:v>
                </c:pt>
                <c:pt idx="11179">
                  <c:v>0.29514861205868081</c:v>
                </c:pt>
                <c:pt idx="11180">
                  <c:v>0.29503240399838743</c:v>
                </c:pt>
                <c:pt idx="11181">
                  <c:v>0.29496003697839551</c:v>
                </c:pt>
                <c:pt idx="11182">
                  <c:v>0.29495600679350353</c:v>
                </c:pt>
                <c:pt idx="11183">
                  <c:v>0.29501997175953604</c:v>
                </c:pt>
                <c:pt idx="11184">
                  <c:v>0.29497238190073838</c:v>
                </c:pt>
                <c:pt idx="11185">
                  <c:v>0.2949003149912347</c:v>
                </c:pt>
                <c:pt idx="11186">
                  <c:v>0.29484714341627855</c:v>
                </c:pt>
                <c:pt idx="11187">
                  <c:v>0.29486221769919718</c:v>
                </c:pt>
                <c:pt idx="11188">
                  <c:v>0.29480306161070119</c:v>
                </c:pt>
                <c:pt idx="11189">
                  <c:v>0.29479981630264768</c:v>
                </c:pt>
                <c:pt idx="11190">
                  <c:v>0.29487692222113443</c:v>
                </c:pt>
                <c:pt idx="11191">
                  <c:v>0.29484240761002878</c:v>
                </c:pt>
                <c:pt idx="11192">
                  <c:v>0.29485132557197863</c:v>
                </c:pt>
                <c:pt idx="11193">
                  <c:v>0.29478604394411873</c:v>
                </c:pt>
                <c:pt idx="11194">
                  <c:v>0.29494355372439812</c:v>
                </c:pt>
                <c:pt idx="11195">
                  <c:v>0.29498904595577613</c:v>
                </c:pt>
                <c:pt idx="11196">
                  <c:v>0.29495397072599727</c:v>
                </c:pt>
                <c:pt idx="11197">
                  <c:v>0.29499323087236728</c:v>
                </c:pt>
                <c:pt idx="11198">
                  <c:v>0.29505700971800547</c:v>
                </c:pt>
                <c:pt idx="11199">
                  <c:v>0.29502159466941547</c:v>
                </c:pt>
                <c:pt idx="11200">
                  <c:v>0.29501107669606835</c:v>
                </c:pt>
                <c:pt idx="11201">
                  <c:v>0.295006791312588</c:v>
                </c:pt>
                <c:pt idx="11202">
                  <c:v>0.29487893235602503</c:v>
                </c:pt>
                <c:pt idx="11203">
                  <c:v>0.29512867769424489</c:v>
                </c:pt>
                <c:pt idx="11204">
                  <c:v>0.29503728930577366</c:v>
                </c:pt>
                <c:pt idx="11205">
                  <c:v>0.29500197285924479</c:v>
                </c:pt>
                <c:pt idx="11206">
                  <c:v>0.29501009299494857</c:v>
                </c:pt>
                <c:pt idx="11207">
                  <c:v>0.29512322752997383</c:v>
                </c:pt>
                <c:pt idx="11208">
                  <c:v>0.29508748139232399</c:v>
                </c:pt>
                <c:pt idx="11209">
                  <c:v>0.29507663398536238</c:v>
                </c:pt>
                <c:pt idx="11210">
                  <c:v>0.29498550581543559</c:v>
                </c:pt>
                <c:pt idx="11211">
                  <c:v>0.29491955328635838</c:v>
                </c:pt>
                <c:pt idx="11212">
                  <c:v>0.29508257551992662</c:v>
                </c:pt>
                <c:pt idx="11213">
                  <c:v>0.29523242264232702</c:v>
                </c:pt>
                <c:pt idx="11214">
                  <c:v>0.29515905552911542</c:v>
                </c:pt>
                <c:pt idx="11215">
                  <c:v>0.29524672525146983</c:v>
                </c:pt>
                <c:pt idx="11216">
                  <c:v>0.29518564662521246</c:v>
                </c:pt>
                <c:pt idx="11217">
                  <c:v>0.29516194839208637</c:v>
                </c:pt>
                <c:pt idx="11218">
                  <c:v>0.29515690865012595</c:v>
                </c:pt>
                <c:pt idx="11219">
                  <c:v>0.29507773910687529</c:v>
                </c:pt>
                <c:pt idx="11220">
                  <c:v>0.29504222041134093</c:v>
                </c:pt>
                <c:pt idx="11221">
                  <c:v>0.29503159930928419</c:v>
                </c:pt>
                <c:pt idx="11222">
                  <c:v>0.29502103131273777</c:v>
                </c:pt>
                <c:pt idx="11223">
                  <c:v>0.29509703115617408</c:v>
                </c:pt>
                <c:pt idx="11224">
                  <c:v>0.29511085600039322</c:v>
                </c:pt>
                <c:pt idx="11225">
                  <c:v>0.29510607172039127</c:v>
                </c:pt>
                <c:pt idx="11226">
                  <c:v>0.29505187136178929</c:v>
                </c:pt>
                <c:pt idx="11227">
                  <c:v>0.29501648200498037</c:v>
                </c:pt>
                <c:pt idx="11228">
                  <c:v>0.29509868459495547</c:v>
                </c:pt>
                <c:pt idx="11229">
                  <c:v>0.29514957617198073</c:v>
                </c:pt>
                <c:pt idx="11230">
                  <c:v>0.29511369829112083</c:v>
                </c:pt>
                <c:pt idx="11231">
                  <c:v>0.29502856479966527</c:v>
                </c:pt>
                <c:pt idx="11232">
                  <c:v>0.29495621697566693</c:v>
                </c:pt>
                <c:pt idx="11233">
                  <c:v>0.29495838589078854</c:v>
                </c:pt>
                <c:pt idx="11234">
                  <c:v>0.29486166896133459</c:v>
                </c:pt>
                <c:pt idx="11235">
                  <c:v>0.29484577061652795</c:v>
                </c:pt>
                <c:pt idx="11236">
                  <c:v>0.29492882676344534</c:v>
                </c:pt>
                <c:pt idx="11237">
                  <c:v>0.29506708762962813</c:v>
                </c:pt>
                <c:pt idx="11238">
                  <c:v>0.29507488219147998</c:v>
                </c:pt>
                <c:pt idx="11239">
                  <c:v>0.29497140278052258</c:v>
                </c:pt>
                <c:pt idx="11240">
                  <c:v>0.29496113576661998</c:v>
                </c:pt>
                <c:pt idx="11241">
                  <c:v>0.29494474008778687</c:v>
                </c:pt>
                <c:pt idx="11242">
                  <c:v>0.29484809138734791</c:v>
                </c:pt>
                <c:pt idx="11243">
                  <c:v>0.29481372093041119</c:v>
                </c:pt>
                <c:pt idx="11244">
                  <c:v>0.29482896232575917</c:v>
                </c:pt>
                <c:pt idx="11245">
                  <c:v>0.29493064251413037</c:v>
                </c:pt>
                <c:pt idx="11246">
                  <c:v>0.29487731930155969</c:v>
                </c:pt>
                <c:pt idx="11247">
                  <c:v>0.29492931770505193</c:v>
                </c:pt>
                <c:pt idx="11248">
                  <c:v>0.29483274611652666</c:v>
                </c:pt>
                <c:pt idx="11249">
                  <c:v>0.29499002238594402</c:v>
                </c:pt>
                <c:pt idx="11250">
                  <c:v>0.29498584227401431</c:v>
                </c:pt>
                <c:pt idx="11251">
                  <c:v>0.29486426806264426</c:v>
                </c:pt>
                <c:pt idx="11252">
                  <c:v>0.29478656172233103</c:v>
                </c:pt>
                <c:pt idx="11253">
                  <c:v>0.29478339891371941</c:v>
                </c:pt>
                <c:pt idx="11254">
                  <c:v>0.29479261191915079</c:v>
                </c:pt>
                <c:pt idx="11255">
                  <c:v>0.29475851885955506</c:v>
                </c:pt>
                <c:pt idx="11256">
                  <c:v>0.29475549626525732</c:v>
                </c:pt>
                <c:pt idx="11257">
                  <c:v>0.29466597378393106</c:v>
                </c:pt>
                <c:pt idx="11258">
                  <c:v>0.29473756891501135</c:v>
                </c:pt>
                <c:pt idx="11259">
                  <c:v>0.29492004107043629</c:v>
                </c:pt>
                <c:pt idx="11260">
                  <c:v>0.29481115586508411</c:v>
                </c:pt>
                <c:pt idx="11261">
                  <c:v>0.29476461008575872</c:v>
                </c:pt>
                <c:pt idx="11262">
                  <c:v>0.29479245703532991</c:v>
                </c:pt>
                <c:pt idx="11263">
                  <c:v>0.29490049975015326</c:v>
                </c:pt>
                <c:pt idx="11264">
                  <c:v>0.2948473272514025</c:v>
                </c:pt>
                <c:pt idx="11265">
                  <c:v>0.29483768061514548</c:v>
                </c:pt>
                <c:pt idx="11266">
                  <c:v>0.29476010721206974</c:v>
                </c:pt>
                <c:pt idx="11267">
                  <c:v>0.29483123167600939</c:v>
                </c:pt>
                <c:pt idx="11268">
                  <c:v>0.29482166551762934</c:v>
                </c:pt>
                <c:pt idx="11269">
                  <c:v>0.2947503521900412</c:v>
                </c:pt>
                <c:pt idx="11270">
                  <c:v>0.294679395429091</c:v>
                </c:pt>
                <c:pt idx="11271">
                  <c:v>0.29488687845194556</c:v>
                </c:pt>
                <c:pt idx="11272">
                  <c:v>0.29482759905968581</c:v>
                </c:pt>
                <c:pt idx="11273">
                  <c:v>0.29477479106438736</c:v>
                </c:pt>
                <c:pt idx="11274">
                  <c:v>0.29472224710906542</c:v>
                </c:pt>
                <c:pt idx="11275">
                  <c:v>0.29463907087352009</c:v>
                </c:pt>
                <c:pt idx="11276">
                  <c:v>0.29463046551915245</c:v>
                </c:pt>
                <c:pt idx="11277">
                  <c:v>0.29464662319155671</c:v>
                </c:pt>
                <c:pt idx="11278">
                  <c:v>0.29479865007559897</c:v>
                </c:pt>
                <c:pt idx="11279">
                  <c:v>0.29475216682522098</c:v>
                </c:pt>
                <c:pt idx="11280">
                  <c:v>0.29462558099109487</c:v>
                </c:pt>
                <c:pt idx="11281">
                  <c:v>0.2945861430861394</c:v>
                </c:pt>
                <c:pt idx="11282">
                  <c:v>0.29471993737070867</c:v>
                </c:pt>
                <c:pt idx="11283">
                  <c:v>0.29493339768385513</c:v>
                </c:pt>
                <c:pt idx="11284">
                  <c:v>0.2948368056954358</c:v>
                </c:pt>
                <c:pt idx="11285">
                  <c:v>0.29487047166695862</c:v>
                </c:pt>
                <c:pt idx="11286">
                  <c:v>0.29482362930862382</c:v>
                </c:pt>
                <c:pt idx="11287">
                  <c:v>0.2950489311620807</c:v>
                </c:pt>
                <c:pt idx="11288">
                  <c:v>0.29501355650627031</c:v>
                </c:pt>
                <c:pt idx="11289">
                  <c:v>0.29492274372373894</c:v>
                </c:pt>
                <c:pt idx="11290">
                  <c:v>0.29486946000512027</c:v>
                </c:pt>
                <c:pt idx="11291">
                  <c:v>0.29486588270509467</c:v>
                </c:pt>
                <c:pt idx="11292">
                  <c:v>0.29483142329156919</c:v>
                </c:pt>
                <c:pt idx="11293">
                  <c:v>0.29479713617511133</c:v>
                </c:pt>
                <c:pt idx="11294">
                  <c:v>0.29469504549423581</c:v>
                </c:pt>
                <c:pt idx="11295">
                  <c:v>0.29458110526676468</c:v>
                </c:pt>
                <c:pt idx="11296">
                  <c:v>0.29451099474043085</c:v>
                </c:pt>
                <c:pt idx="11297">
                  <c:v>0.2945462897667287</c:v>
                </c:pt>
                <c:pt idx="11298">
                  <c:v>0.29455050831789503</c:v>
                </c:pt>
                <c:pt idx="11299">
                  <c:v>0.29455470577630555</c:v>
                </c:pt>
                <c:pt idx="11300">
                  <c:v>0.29466393724742401</c:v>
                </c:pt>
                <c:pt idx="11301">
                  <c:v>0.2946243075611869</c:v>
                </c:pt>
                <c:pt idx="11302">
                  <c:v>0.29465903602338095</c:v>
                </c:pt>
                <c:pt idx="11303">
                  <c:v>0.29460707084326404</c:v>
                </c:pt>
                <c:pt idx="11304">
                  <c:v>0.29461716548904771</c:v>
                </c:pt>
                <c:pt idx="11305">
                  <c:v>0.29470136466160246</c:v>
                </c:pt>
                <c:pt idx="11306">
                  <c:v>0.29469862783829448</c:v>
                </c:pt>
                <c:pt idx="11307">
                  <c:v>0.294708264699103</c:v>
                </c:pt>
                <c:pt idx="11308">
                  <c:v>0.29463133837560745</c:v>
                </c:pt>
                <c:pt idx="11309">
                  <c:v>0.29475254668372941</c:v>
                </c:pt>
                <c:pt idx="11310">
                  <c:v>0.29474955395031077</c:v>
                </c:pt>
                <c:pt idx="11311">
                  <c:v>0.2946971361805592</c:v>
                </c:pt>
                <c:pt idx="11312">
                  <c:v>0.29470060049965641</c:v>
                </c:pt>
                <c:pt idx="11313">
                  <c:v>0.29477202249715811</c:v>
                </c:pt>
                <c:pt idx="11314">
                  <c:v>0.29473803238467233</c:v>
                </c:pt>
                <c:pt idx="11315">
                  <c:v>0.29475365222274902</c:v>
                </c:pt>
                <c:pt idx="11316">
                  <c:v>0.2947197539616353</c:v>
                </c:pt>
                <c:pt idx="11317">
                  <c:v>0.29476636519182714</c:v>
                </c:pt>
                <c:pt idx="11318">
                  <c:v>0.29468296836586805</c:v>
                </c:pt>
                <c:pt idx="11319">
                  <c:v>0.29465560352403869</c:v>
                </c:pt>
                <c:pt idx="11320">
                  <c:v>0.29472107050641849</c:v>
                </c:pt>
                <c:pt idx="11321">
                  <c:v>0.29473059515388639</c:v>
                </c:pt>
                <c:pt idx="11322">
                  <c:v>0.29464119717811693</c:v>
                </c:pt>
                <c:pt idx="11323">
                  <c:v>0.29474999619222636</c:v>
                </c:pt>
                <c:pt idx="11324">
                  <c:v>0.29478409621126522</c:v>
                </c:pt>
                <c:pt idx="11325">
                  <c:v>0.29468825073020888</c:v>
                </c:pt>
                <c:pt idx="11326">
                  <c:v>0.29466703947655781</c:v>
                </c:pt>
                <c:pt idx="11327">
                  <c:v>0.29478188927917504</c:v>
                </c:pt>
                <c:pt idx="11328">
                  <c:v>0.29477874983277919</c:v>
                </c:pt>
                <c:pt idx="11329">
                  <c:v>0.29474472608361529</c:v>
                </c:pt>
                <c:pt idx="11330">
                  <c:v>0.29465525745319721</c:v>
                </c:pt>
                <c:pt idx="11331">
                  <c:v>0.2947825261659312</c:v>
                </c:pt>
                <c:pt idx="11332">
                  <c:v>0.29472994353510157</c:v>
                </c:pt>
                <c:pt idx="11333">
                  <c:v>0.29501132881742609</c:v>
                </c:pt>
                <c:pt idx="11334">
                  <c:v>0.29503794217333895</c:v>
                </c:pt>
                <c:pt idx="11335">
                  <c:v>0.29511385746247226</c:v>
                </c:pt>
                <c:pt idx="11336">
                  <c:v>0.29506579817515993</c:v>
                </c:pt>
                <c:pt idx="11337">
                  <c:v>0.2950550591842841</c:v>
                </c:pt>
                <c:pt idx="11338">
                  <c:v>0.29505055388836271</c:v>
                </c:pt>
                <c:pt idx="11339">
                  <c:v>0.29501517111892089</c:v>
                </c:pt>
                <c:pt idx="11340">
                  <c:v>0.29517153526332629</c:v>
                </c:pt>
                <c:pt idx="11341">
                  <c:v>0.29505521258700967</c:v>
                </c:pt>
                <c:pt idx="11342">
                  <c:v>0.29498891152407458</c:v>
                </c:pt>
                <c:pt idx="11343">
                  <c:v>0.29492294196645419</c:v>
                </c:pt>
                <c:pt idx="11344">
                  <c:v>0.29496853725662192</c:v>
                </c:pt>
                <c:pt idx="11345">
                  <c:v>0.29490266957033878</c:v>
                </c:pt>
                <c:pt idx="11346">
                  <c:v>0.29497926122248708</c:v>
                </c:pt>
                <c:pt idx="11347">
                  <c:v>0.29504928991637464</c:v>
                </c:pt>
                <c:pt idx="11348">
                  <c:v>0.29495829846679278</c:v>
                </c:pt>
                <c:pt idx="11349">
                  <c:v>0.29488012197445879</c:v>
                </c:pt>
                <c:pt idx="11350">
                  <c:v>0.29490739136458649</c:v>
                </c:pt>
                <c:pt idx="11351">
                  <c:v>0.29506429440776355</c:v>
                </c:pt>
                <c:pt idx="11352">
                  <c:v>0.29502266293572471</c:v>
                </c:pt>
                <c:pt idx="11353">
                  <c:v>0.29503067962104607</c:v>
                </c:pt>
                <c:pt idx="11354">
                  <c:v>0.29496450122294082</c:v>
                </c:pt>
                <c:pt idx="11355">
                  <c:v>0.29512111871682611</c:v>
                </c:pt>
                <c:pt idx="11356">
                  <c:v>0.295128643123242</c:v>
                </c:pt>
                <c:pt idx="11357">
                  <c:v>0.29506197490762576</c:v>
                </c:pt>
                <c:pt idx="11358">
                  <c:v>0.29505743503308762</c:v>
                </c:pt>
                <c:pt idx="11359">
                  <c:v>0.2951517928579222</c:v>
                </c:pt>
                <c:pt idx="11360">
                  <c:v>0.29509736389363261</c:v>
                </c:pt>
                <c:pt idx="11361">
                  <c:v>0.29502467207416444</c:v>
                </c:pt>
                <c:pt idx="11362">
                  <c:v>0.29511301371379361</c:v>
                </c:pt>
                <c:pt idx="11363">
                  <c:v>0.2950155236452246</c:v>
                </c:pt>
                <c:pt idx="11364">
                  <c:v>0.29492470102699847</c:v>
                </c:pt>
                <c:pt idx="11365">
                  <c:v>0.29485287252186348</c:v>
                </c:pt>
                <c:pt idx="11366">
                  <c:v>0.29499769315925417</c:v>
                </c:pt>
                <c:pt idx="11367">
                  <c:v>0.29498729469345791</c:v>
                </c:pt>
                <c:pt idx="11368">
                  <c:v>0.29493368821999061</c:v>
                </c:pt>
                <c:pt idx="11369">
                  <c:v>0.29497304977889066</c:v>
                </c:pt>
                <c:pt idx="11370">
                  <c:v>0.29487007952999622</c:v>
                </c:pt>
                <c:pt idx="11371">
                  <c:v>0.29477998413234624</c:v>
                </c:pt>
                <c:pt idx="11372">
                  <c:v>0.29474595421168454</c:v>
                </c:pt>
                <c:pt idx="11373">
                  <c:v>0.29465647944062612</c:v>
                </c:pt>
                <c:pt idx="11374">
                  <c:v>0.29483317704342299</c:v>
                </c:pt>
                <c:pt idx="11375">
                  <c:v>0.29471854615820592</c:v>
                </c:pt>
                <c:pt idx="11376">
                  <c:v>0.29468482342741492</c:v>
                </c:pt>
                <c:pt idx="11377">
                  <c:v>0.29493553931027783</c:v>
                </c:pt>
                <c:pt idx="11378">
                  <c:v>0.29484511661372642</c:v>
                </c:pt>
                <c:pt idx="11379">
                  <c:v>0.29507649103065775</c:v>
                </c:pt>
                <c:pt idx="11380">
                  <c:v>0.29506569857550446</c:v>
                </c:pt>
                <c:pt idx="11381">
                  <c:v>0.29503642008262693</c:v>
                </c:pt>
                <c:pt idx="11382">
                  <c:v>0.29497639298221379</c:v>
                </c:pt>
                <c:pt idx="11383">
                  <c:v>0.29494756101730268</c:v>
                </c:pt>
                <c:pt idx="11384">
                  <c:v>0.29515370321221618</c:v>
                </c:pt>
                <c:pt idx="11385">
                  <c:v>0.29509926469615511</c:v>
                </c:pt>
                <c:pt idx="11386">
                  <c:v>0.29516251337267435</c:v>
                </c:pt>
                <c:pt idx="11387">
                  <c:v>0.295225445805811</c:v>
                </c:pt>
                <c:pt idx="11388">
                  <c:v>0.29538693857678194</c:v>
                </c:pt>
                <c:pt idx="11389">
                  <c:v>0.29535605388389802</c:v>
                </c:pt>
                <c:pt idx="11390">
                  <c:v>0.29533150361447852</c:v>
                </c:pt>
                <c:pt idx="11391">
                  <c:v>0.29522674109640612</c:v>
                </c:pt>
                <c:pt idx="11392">
                  <c:v>0.29515340239092408</c:v>
                </c:pt>
                <c:pt idx="11393">
                  <c:v>0.29511750537896947</c:v>
                </c:pt>
                <c:pt idx="11394">
                  <c:v>0.29502617285207461</c:v>
                </c:pt>
                <c:pt idx="11395">
                  <c:v>0.29491057698781425</c:v>
                </c:pt>
                <c:pt idx="11396">
                  <c:v>0.29480791910287518</c:v>
                </c:pt>
                <c:pt idx="11397">
                  <c:v>0.2948602645073608</c:v>
                </c:pt>
                <c:pt idx="11398">
                  <c:v>0.29480729318482402</c:v>
                </c:pt>
                <c:pt idx="11399">
                  <c:v>0.29476076671889989</c:v>
                </c:pt>
                <c:pt idx="11400">
                  <c:v>0.29475155288530536</c:v>
                </c:pt>
                <c:pt idx="11401">
                  <c:v>0.29469912512087881</c:v>
                </c:pt>
                <c:pt idx="11402">
                  <c:v>0.29487560949527442</c:v>
                </c:pt>
                <c:pt idx="11403">
                  <c:v>0.29476694644779805</c:v>
                </c:pt>
                <c:pt idx="11404">
                  <c:v>0.29468972671555904</c:v>
                </c:pt>
                <c:pt idx="11405">
                  <c:v>0.29472412808198123</c:v>
                </c:pt>
                <c:pt idx="11406">
                  <c:v>0.29475835744157131</c:v>
                </c:pt>
                <c:pt idx="11407">
                  <c:v>0.29473061565436343</c:v>
                </c:pt>
                <c:pt idx="11408">
                  <c:v>0.29472155257609162</c:v>
                </c:pt>
                <c:pt idx="11409">
                  <c:v>0.29463219981321115</c:v>
                </c:pt>
                <c:pt idx="11410">
                  <c:v>0.29485227881414505</c:v>
                </c:pt>
                <c:pt idx="11411">
                  <c:v>0.29488586742007428</c:v>
                </c:pt>
                <c:pt idx="11412">
                  <c:v>0.29480187308297395</c:v>
                </c:pt>
                <c:pt idx="11413">
                  <c:v>0.29478009371755909</c:v>
                </c:pt>
                <c:pt idx="11414">
                  <c:v>0.29477078324897127</c:v>
                </c:pt>
                <c:pt idx="11415">
                  <c:v>0.2947367993327264</c:v>
                </c:pt>
                <c:pt idx="11416">
                  <c:v>0.29472152533606277</c:v>
                </c:pt>
                <c:pt idx="11417">
                  <c:v>0.29484846270938248</c:v>
                </c:pt>
                <c:pt idx="11418">
                  <c:v>0.29491296539583556</c:v>
                </c:pt>
                <c:pt idx="11419">
                  <c:v>0.29495861056885642</c:v>
                </c:pt>
                <c:pt idx="11420">
                  <c:v>0.29496076751601213</c:v>
                </c:pt>
                <c:pt idx="11421">
                  <c:v>0.29490729367843205</c:v>
                </c:pt>
                <c:pt idx="11422">
                  <c:v>0.29485408721003986</c:v>
                </c:pt>
                <c:pt idx="11423">
                  <c:v>0.29503597677398968</c:v>
                </c:pt>
                <c:pt idx="11424">
                  <c:v>0.29496359189011973</c:v>
                </c:pt>
                <c:pt idx="11425">
                  <c:v>0.29492246393066912</c:v>
                </c:pt>
                <c:pt idx="11426">
                  <c:v>0.29490008161101577</c:v>
                </c:pt>
                <c:pt idx="11427">
                  <c:v>0.2948654512029607</c:v>
                </c:pt>
                <c:pt idx="11428">
                  <c:v>0.29483717394694586</c:v>
                </c:pt>
                <c:pt idx="11429">
                  <c:v>0.29478431807721112</c:v>
                </c:pt>
                <c:pt idx="11430">
                  <c:v>0.29491094148682506</c:v>
                </c:pt>
                <c:pt idx="11431">
                  <c:v>0.29508018677939091</c:v>
                </c:pt>
                <c:pt idx="11432">
                  <c:v>0.29504465584549394</c:v>
                </c:pt>
                <c:pt idx="11433">
                  <c:v>0.29500312256626648</c:v>
                </c:pt>
                <c:pt idx="11434">
                  <c:v>0.29492472195343516</c:v>
                </c:pt>
                <c:pt idx="11435">
                  <c:v>0.294970308343668</c:v>
                </c:pt>
                <c:pt idx="11436">
                  <c:v>0.29495386680194968</c:v>
                </c:pt>
                <c:pt idx="11437">
                  <c:v>0.29482009246793994</c:v>
                </c:pt>
                <c:pt idx="11438">
                  <c:v>0.29483530200560026</c:v>
                </c:pt>
                <c:pt idx="11439">
                  <c:v>0.29505436549557224</c:v>
                </c:pt>
                <c:pt idx="11440">
                  <c:v>0.29497570866809436</c:v>
                </c:pt>
                <c:pt idx="11441">
                  <c:v>0.29493452012475385</c:v>
                </c:pt>
                <c:pt idx="11442">
                  <c:v>0.29501713252413009</c:v>
                </c:pt>
                <c:pt idx="11443">
                  <c:v>0.29509315186150942</c:v>
                </c:pt>
                <c:pt idx="11444">
                  <c:v>0.29506991610220185</c:v>
                </c:pt>
                <c:pt idx="11445">
                  <c:v>0.29496028152169085</c:v>
                </c:pt>
                <c:pt idx="11446">
                  <c:v>0.2949129901140824</c:v>
                </c:pt>
                <c:pt idx="11447">
                  <c:v>0.29480414016351197</c:v>
                </c:pt>
                <c:pt idx="11448">
                  <c:v>0.29473291446269445</c:v>
                </c:pt>
                <c:pt idx="11449">
                  <c:v>0.294760919890381</c:v>
                </c:pt>
                <c:pt idx="11450">
                  <c:v>0.29488148029092909</c:v>
                </c:pt>
                <c:pt idx="11451">
                  <c:v>0.29506323288947445</c:v>
                </c:pt>
                <c:pt idx="11452">
                  <c:v>0.29505250672502709</c:v>
                </c:pt>
                <c:pt idx="11453">
                  <c:v>0.29494295919140195</c:v>
                </c:pt>
                <c:pt idx="11454">
                  <c:v>0.29495137439544494</c:v>
                </c:pt>
                <c:pt idx="11455">
                  <c:v>0.29505244252346768</c:v>
                </c:pt>
                <c:pt idx="11456">
                  <c:v>0.29498615531085032</c:v>
                </c:pt>
                <c:pt idx="11457">
                  <c:v>0.29491401953429608</c:v>
                </c:pt>
                <c:pt idx="11458">
                  <c:v>0.29509560943662461</c:v>
                </c:pt>
                <c:pt idx="11459">
                  <c:v>0.29523921638944151</c:v>
                </c:pt>
                <c:pt idx="11460">
                  <c:v>0.29512873530749428</c:v>
                </c:pt>
                <c:pt idx="11461">
                  <c:v>0.2950991416309568</c:v>
                </c:pt>
                <c:pt idx="11462">
                  <c:v>0.295125315922802</c:v>
                </c:pt>
                <c:pt idx="11463">
                  <c:v>0.29505866434318795</c:v>
                </c:pt>
                <c:pt idx="11464">
                  <c:v>0.29511593602147201</c:v>
                </c:pt>
                <c:pt idx="11465">
                  <c:v>0.29522236134136465</c:v>
                </c:pt>
                <c:pt idx="11466">
                  <c:v>0.29535297453465781</c:v>
                </c:pt>
                <c:pt idx="11467">
                  <c:v>0.29529753966198452</c:v>
                </c:pt>
                <c:pt idx="11468">
                  <c:v>0.2952238469636746</c:v>
                </c:pt>
                <c:pt idx="11469">
                  <c:v>0.29523085772885621</c:v>
                </c:pt>
                <c:pt idx="11470">
                  <c:v>0.2953305284402119</c:v>
                </c:pt>
                <c:pt idx="11471">
                  <c:v>0.29532464579801088</c:v>
                </c:pt>
                <c:pt idx="11472">
                  <c:v>0.29543620756902084</c:v>
                </c:pt>
                <c:pt idx="11473">
                  <c:v>0.29552249153117571</c:v>
                </c:pt>
                <c:pt idx="11474">
                  <c:v>0.29552800907351984</c:v>
                </c:pt>
                <c:pt idx="11475">
                  <c:v>0.29545934402815222</c:v>
                </c:pt>
                <c:pt idx="11476">
                  <c:v>0.29545281730801148</c:v>
                </c:pt>
                <c:pt idx="11477">
                  <c:v>0.29541542322147146</c:v>
                </c:pt>
                <c:pt idx="11478">
                  <c:v>0.29544001610536413</c:v>
                </c:pt>
                <c:pt idx="11479">
                  <c:v>0.2953594310248373</c:v>
                </c:pt>
                <c:pt idx="11480">
                  <c:v>0.29534722386971313</c:v>
                </c:pt>
                <c:pt idx="11481">
                  <c:v>0.29533507775036455</c:v>
                </c:pt>
                <c:pt idx="11482">
                  <c:v>0.29532299236161269</c:v>
                </c:pt>
                <c:pt idx="11483">
                  <c:v>0.29529860739980462</c:v>
                </c:pt>
                <c:pt idx="11484">
                  <c:v>0.29552153436280559</c:v>
                </c:pt>
                <c:pt idx="11485">
                  <c:v>0.29545908169099155</c:v>
                </c:pt>
                <c:pt idx="11486">
                  <c:v>0.29560704628253659</c:v>
                </c:pt>
                <c:pt idx="11487">
                  <c:v>0.29551326605112388</c:v>
                </c:pt>
                <c:pt idx="11488">
                  <c:v>0.29550646972086825</c:v>
                </c:pt>
                <c:pt idx="11489">
                  <c:v>0.29546880737226394</c:v>
                </c:pt>
                <c:pt idx="11490">
                  <c:v>0.29542515333540259</c:v>
                </c:pt>
                <c:pt idx="11491">
                  <c:v>0.29530138256872557</c:v>
                </c:pt>
                <c:pt idx="11492">
                  <c:v>0.29518441065588197</c:v>
                </c:pt>
                <c:pt idx="11493">
                  <c:v>0.29516689860260259</c:v>
                </c:pt>
                <c:pt idx="11494">
                  <c:v>0.29509385910958957</c:v>
                </c:pt>
                <c:pt idx="11495">
                  <c:v>0.29510151981404165</c:v>
                </c:pt>
                <c:pt idx="11496">
                  <c:v>0.29514622221497144</c:v>
                </c:pt>
                <c:pt idx="11497">
                  <c:v>0.29532665110389661</c:v>
                </c:pt>
                <c:pt idx="11498">
                  <c:v>0.2952837078483771</c:v>
                </c:pt>
                <c:pt idx="11499">
                  <c:v>0.29535221430913516</c:v>
                </c:pt>
                <c:pt idx="11500">
                  <c:v>0.29527824823758952</c:v>
                </c:pt>
                <c:pt idx="11501">
                  <c:v>0.29523554699640159</c:v>
                </c:pt>
                <c:pt idx="11502">
                  <c:v>0.2952733992614196</c:v>
                </c:pt>
                <c:pt idx="11503">
                  <c:v>0.29538521726511252</c:v>
                </c:pt>
                <c:pt idx="11504">
                  <c:v>0.29532962117878697</c:v>
                </c:pt>
                <c:pt idx="11505">
                  <c:v>0.29521868807289303</c:v>
                </c:pt>
                <c:pt idx="11506">
                  <c:v>0.29516392463252855</c:v>
                </c:pt>
                <c:pt idx="11507">
                  <c:v>0.29506000000936594</c:v>
                </c:pt>
                <c:pt idx="11508">
                  <c:v>0.29498749500931915</c:v>
                </c:pt>
                <c:pt idx="11509">
                  <c:v>0.29499568753427252</c:v>
                </c:pt>
                <c:pt idx="11510">
                  <c:v>0.29505327409660115</c:v>
                </c:pt>
                <c:pt idx="11511">
                  <c:v>0.29502405772611812</c:v>
                </c:pt>
                <c:pt idx="11512">
                  <c:v>0.2950320674374875</c:v>
                </c:pt>
                <c:pt idx="11513">
                  <c:v>0.29505857710030009</c:v>
                </c:pt>
                <c:pt idx="11514">
                  <c:v>0.29505405421479858</c:v>
                </c:pt>
                <c:pt idx="11515">
                  <c:v>0.29514224894372459</c:v>
                </c:pt>
                <c:pt idx="11516">
                  <c:v>0.29506933269900598</c:v>
                </c:pt>
                <c:pt idx="11517">
                  <c:v>0.29503385603551097</c:v>
                </c:pt>
                <c:pt idx="11518">
                  <c:v>0.29501091675533342</c:v>
                </c:pt>
                <c:pt idx="11519">
                  <c:v>0.29493247717155674</c:v>
                </c:pt>
                <c:pt idx="11520">
                  <c:v>0.29505835978569894</c:v>
                </c:pt>
                <c:pt idx="11521">
                  <c:v>0.29508473798677048</c:v>
                </c:pt>
                <c:pt idx="11522">
                  <c:v>0.29500592929683661</c:v>
                </c:pt>
                <c:pt idx="11523">
                  <c:v>0.29493369465035246</c:v>
                </c:pt>
                <c:pt idx="11524">
                  <c:v>0.29509664617710069</c:v>
                </c:pt>
                <c:pt idx="11525">
                  <c:v>0.29519080794621522</c:v>
                </c:pt>
                <c:pt idx="11526">
                  <c:v>0.29512382890648414</c:v>
                </c:pt>
                <c:pt idx="11527">
                  <c:v>0.29509425976195169</c:v>
                </c:pt>
                <c:pt idx="11528">
                  <c:v>0.29512045846314194</c:v>
                </c:pt>
                <c:pt idx="11529">
                  <c:v>0.29504147117082624</c:v>
                </c:pt>
                <c:pt idx="11530">
                  <c:v>0.29519770381497207</c:v>
                </c:pt>
                <c:pt idx="11531">
                  <c:v>0.29524192529589721</c:v>
                </c:pt>
                <c:pt idx="11532">
                  <c:v>0.29530446066941773</c:v>
                </c:pt>
                <c:pt idx="11533">
                  <c:v>0.29522455336607062</c:v>
                </c:pt>
                <c:pt idx="11534">
                  <c:v>0.29524392059924026</c:v>
                </c:pt>
                <c:pt idx="11535">
                  <c:v>0.29515813599624408</c:v>
                </c:pt>
                <c:pt idx="11536">
                  <c:v>0.29524581031626285</c:v>
                </c:pt>
                <c:pt idx="11537">
                  <c:v>0.29523417126468154</c:v>
                </c:pt>
                <c:pt idx="11538">
                  <c:v>0.29521023040835814</c:v>
                </c:pt>
                <c:pt idx="11539">
                  <c:v>0.29539033925631636</c:v>
                </c:pt>
                <c:pt idx="11540">
                  <c:v>0.29534089756003479</c:v>
                </c:pt>
                <c:pt idx="11541">
                  <c:v>0.29532878307223459</c:v>
                </c:pt>
                <c:pt idx="11542">
                  <c:v>0.2953167291568734</c:v>
                </c:pt>
                <c:pt idx="11543">
                  <c:v>0.29548394551108903</c:v>
                </c:pt>
                <c:pt idx="11544">
                  <c:v>0.29566886578353357</c:v>
                </c:pt>
                <c:pt idx="11545">
                  <c:v>0.29567365145461588</c:v>
                </c:pt>
                <c:pt idx="11546">
                  <c:v>0.29574020819734276</c:v>
                </c:pt>
                <c:pt idx="11547">
                  <c:v>0.295670482156356</c:v>
                </c:pt>
                <c:pt idx="11548">
                  <c:v>0.29557638474557424</c:v>
                </c:pt>
                <c:pt idx="11549">
                  <c:v>0.29558163282184635</c:v>
                </c:pt>
                <c:pt idx="11550">
                  <c:v>0.2954879796577371</c:v>
                </c:pt>
                <c:pt idx="11551">
                  <c:v>0.29551220975944842</c:v>
                </c:pt>
                <c:pt idx="11552">
                  <c:v>0.29543126371065115</c:v>
                </c:pt>
                <c:pt idx="11553">
                  <c:v>0.29537543739209787</c:v>
                </c:pt>
                <c:pt idx="11554">
                  <c:v>0.29529517520513737</c:v>
                </c:pt>
                <c:pt idx="11555">
                  <c:v>0.2952400293291117</c:v>
                </c:pt>
                <c:pt idx="11556">
                  <c:v>0.29513572418246614</c:v>
                </c:pt>
                <c:pt idx="11557">
                  <c:v>0.29505666056155377</c:v>
                </c:pt>
                <c:pt idx="11558">
                  <c:v>0.295064507258746</c:v>
                </c:pt>
                <c:pt idx="11559">
                  <c:v>0.29509703472245224</c:v>
                </c:pt>
                <c:pt idx="11560">
                  <c:v>0.29507377954883995</c:v>
                </c:pt>
                <c:pt idx="11561">
                  <c:v>0.29508154065109576</c:v>
                </c:pt>
                <c:pt idx="11562">
                  <c:v>0.29526229294784029</c:v>
                </c:pt>
                <c:pt idx="11563">
                  <c:v>0.29516405648310107</c:v>
                </c:pt>
                <c:pt idx="11564">
                  <c:v>0.29517136620068557</c:v>
                </c:pt>
                <c:pt idx="11565">
                  <c:v>0.29509830436968215</c:v>
                </c:pt>
                <c:pt idx="11566">
                  <c:v>0.29506268284783377</c:v>
                </c:pt>
                <c:pt idx="11567">
                  <c:v>0.29502105943359458</c:v>
                </c:pt>
                <c:pt idx="11568">
                  <c:v>0.29503526413642661</c:v>
                </c:pt>
                <c:pt idx="11569">
                  <c:v>0.2949443428157445</c:v>
                </c:pt>
                <c:pt idx="11570">
                  <c:v>0.2948847761016658</c:v>
                </c:pt>
                <c:pt idx="11571">
                  <c:v>0.29478842722115745</c:v>
                </c:pt>
                <c:pt idx="11572">
                  <c:v>0.29487177008505167</c:v>
                </c:pt>
                <c:pt idx="11573">
                  <c:v>0.29486200123462641</c:v>
                </c:pt>
                <c:pt idx="11574">
                  <c:v>0.29479048622845327</c:v>
                </c:pt>
                <c:pt idx="11575">
                  <c:v>0.29477494379731101</c:v>
                </c:pt>
                <c:pt idx="11576">
                  <c:v>0.29471004407832441</c:v>
                </c:pt>
                <c:pt idx="11577">
                  <c:v>0.29465782385793277</c:v>
                </c:pt>
                <c:pt idx="11578">
                  <c:v>0.29474799973864307</c:v>
                </c:pt>
                <c:pt idx="11579">
                  <c:v>0.29485008473994984</c:v>
                </c:pt>
                <c:pt idx="11580">
                  <c:v>0.29482188431625006</c:v>
                </c:pt>
                <c:pt idx="11581">
                  <c:v>0.29475674989466877</c:v>
                </c:pt>
                <c:pt idx="11582">
                  <c:v>0.29474137614519547</c:v>
                </c:pt>
                <c:pt idx="11583">
                  <c:v>0.29490528926446952</c:v>
                </c:pt>
                <c:pt idx="11584">
                  <c:v>0.29485209281814717</c:v>
                </c:pt>
                <c:pt idx="11585">
                  <c:v>0.29491657735405646</c:v>
                </c:pt>
                <c:pt idx="11586">
                  <c:v>0.2950425394672862</c:v>
                </c:pt>
                <c:pt idx="11587">
                  <c:v>0.2949392217699498</c:v>
                </c:pt>
                <c:pt idx="11588">
                  <c:v>0.29497237566110002</c:v>
                </c:pt>
                <c:pt idx="11589">
                  <c:v>0.29503625878279455</c:v>
                </c:pt>
                <c:pt idx="11590">
                  <c:v>0.29506274748888056</c:v>
                </c:pt>
                <c:pt idx="11591">
                  <c:v>0.29500876375143614</c:v>
                </c:pt>
                <c:pt idx="11592">
                  <c:v>0.29500448993267897</c:v>
                </c:pt>
                <c:pt idx="11593">
                  <c:v>0.29489518248301555</c:v>
                </c:pt>
                <c:pt idx="11594">
                  <c:v>0.29506450657060046</c:v>
                </c:pt>
                <c:pt idx="11595">
                  <c:v>0.29513410903774745</c:v>
                </c:pt>
                <c:pt idx="11596">
                  <c:v>0.29516628849255871</c:v>
                </c:pt>
                <c:pt idx="11597">
                  <c:v>0.29513032705009595</c:v>
                </c:pt>
                <c:pt idx="11598">
                  <c:v>0.29523668041484546</c:v>
                </c:pt>
                <c:pt idx="11599">
                  <c:v>0.29513857201277122</c:v>
                </c:pt>
                <c:pt idx="11600">
                  <c:v>0.29531903915270735</c:v>
                </c:pt>
                <c:pt idx="11601">
                  <c:v>0.2953379339569438</c:v>
                </c:pt>
                <c:pt idx="11602">
                  <c:v>0.29536909428715907</c:v>
                </c:pt>
                <c:pt idx="11603">
                  <c:v>0.29542481381572328</c:v>
                </c:pt>
                <c:pt idx="11604">
                  <c:v>0.29550497474664467</c:v>
                </c:pt>
                <c:pt idx="11605">
                  <c:v>0.29551057987291146</c:v>
                </c:pt>
                <c:pt idx="11606">
                  <c:v>0.29551615697354688</c:v>
                </c:pt>
                <c:pt idx="11607">
                  <c:v>0.29552170618867912</c:v>
                </c:pt>
                <c:pt idx="11608">
                  <c:v>0.29548396765773571</c:v>
                </c:pt>
                <c:pt idx="11609">
                  <c:v>0.29545877781944702</c:v>
                </c:pt>
                <c:pt idx="11610">
                  <c:v>0.29535955893034976</c:v>
                </c:pt>
                <c:pt idx="11611">
                  <c:v>0.29522993613569798</c:v>
                </c:pt>
                <c:pt idx="11612">
                  <c:v>0.29521837645501947</c:v>
                </c:pt>
                <c:pt idx="11613">
                  <c:v>0.29522541457274437</c:v>
                </c:pt>
                <c:pt idx="11614">
                  <c:v>0.29527567249988068</c:v>
                </c:pt>
                <c:pt idx="11615">
                  <c:v>0.29523916413738127</c:v>
                </c:pt>
                <c:pt idx="11616">
                  <c:v>0.29523991831669433</c:v>
                </c:pt>
                <c:pt idx="11617">
                  <c:v>0.29510471372511088</c:v>
                </c:pt>
                <c:pt idx="11618">
                  <c:v>0.29510614015648529</c:v>
                </c:pt>
                <c:pt idx="11619">
                  <c:v>0.29523115445570286</c:v>
                </c:pt>
                <c:pt idx="11620">
                  <c:v>0.29523812868342436</c:v>
                </c:pt>
                <c:pt idx="11621">
                  <c:v>0.2952388880400072</c:v>
                </c:pt>
                <c:pt idx="11622">
                  <c:v>0.29518402359980717</c:v>
                </c:pt>
                <c:pt idx="11623">
                  <c:v>0.29515415348180812</c:v>
                </c:pt>
                <c:pt idx="11624">
                  <c:v>0.29503791771439908</c:v>
                </c:pt>
                <c:pt idx="11625">
                  <c:v>0.29493462312582708</c:v>
                </c:pt>
                <c:pt idx="11626">
                  <c:v>0.29493072001019793</c:v>
                </c:pt>
                <c:pt idx="11627">
                  <c:v>0.29505661141014694</c:v>
                </c:pt>
                <c:pt idx="11628">
                  <c:v>0.2950520983530962</c:v>
                </c:pt>
                <c:pt idx="11629">
                  <c:v>0.2949425528613307</c:v>
                </c:pt>
                <c:pt idx="11630">
                  <c:v>0.29510546009702404</c:v>
                </c:pt>
                <c:pt idx="11631">
                  <c:v>0.29502036779653895</c:v>
                </c:pt>
                <c:pt idx="11632">
                  <c:v>0.29502839595755626</c:v>
                </c:pt>
                <c:pt idx="11633">
                  <c:v>0.2950549239777685</c:v>
                </c:pt>
                <c:pt idx="11634">
                  <c:v>0.29501333935787966</c:v>
                </c:pt>
                <c:pt idx="11635">
                  <c:v>0.2949966826610903</c:v>
                </c:pt>
                <c:pt idx="11636">
                  <c:v>0.29489977424778485</c:v>
                </c:pt>
                <c:pt idx="11637">
                  <c:v>0.29516795037654597</c:v>
                </c:pt>
                <c:pt idx="11638">
                  <c:v>0.29509490562466323</c:v>
                </c:pt>
                <c:pt idx="11639">
                  <c:v>0.29515817609653994</c:v>
                </c:pt>
                <c:pt idx="11640">
                  <c:v>0.29533854521605724</c:v>
                </c:pt>
                <c:pt idx="11641">
                  <c:v>0.29530172248997694</c:v>
                </c:pt>
                <c:pt idx="11642">
                  <c:v>0.29524036887752703</c:v>
                </c:pt>
                <c:pt idx="11643">
                  <c:v>0.29519785703313939</c:v>
                </c:pt>
                <c:pt idx="11644">
                  <c:v>0.2954027477479737</c:v>
                </c:pt>
                <c:pt idx="11645">
                  <c:v>0.29530380900923381</c:v>
                </c:pt>
                <c:pt idx="11646">
                  <c:v>0.29531041996418766</c:v>
                </c:pt>
                <c:pt idx="11647">
                  <c:v>0.29531699786436671</c:v>
                </c:pt>
                <c:pt idx="11648">
                  <c:v>0.29550275287504485</c:v>
                </c:pt>
                <c:pt idx="11649">
                  <c:v>0.29546510911066964</c:v>
                </c:pt>
                <c:pt idx="11650">
                  <c:v>0.2953596785651163</c:v>
                </c:pt>
                <c:pt idx="11651">
                  <c:v>0.29536601017229069</c:v>
                </c:pt>
                <c:pt idx="11652">
                  <c:v>0.29537231012142923</c:v>
                </c:pt>
                <c:pt idx="11653">
                  <c:v>0.29531060357082206</c:v>
                </c:pt>
                <c:pt idx="11654">
                  <c:v>0.29532336055296798</c:v>
                </c:pt>
                <c:pt idx="11655">
                  <c:v>0.29523717875020317</c:v>
                </c:pt>
                <c:pt idx="11656">
                  <c:v>0.29521940285645215</c:v>
                </c:pt>
                <c:pt idx="11657">
                  <c:v>0.29510284084216992</c:v>
                </c:pt>
                <c:pt idx="11658">
                  <c:v>0.2952649466379591</c:v>
                </c:pt>
                <c:pt idx="11659">
                  <c:v>0.29550658190476931</c:v>
                </c:pt>
                <c:pt idx="11660">
                  <c:v>0.29541948399524548</c:v>
                </c:pt>
                <c:pt idx="11661">
                  <c:v>0.29536371657526928</c:v>
                </c:pt>
                <c:pt idx="11662">
                  <c:v>0.2955615979923929</c:v>
                </c:pt>
                <c:pt idx="11663">
                  <c:v>0.29551748000243094</c:v>
                </c:pt>
                <c:pt idx="11664">
                  <c:v>0.29541796760241879</c:v>
                </c:pt>
                <c:pt idx="11665">
                  <c:v>0.29534367276440671</c:v>
                </c:pt>
                <c:pt idx="11666">
                  <c:v>0.29528210940058469</c:v>
                </c:pt>
                <c:pt idx="11667">
                  <c:v>0.29522085385358177</c:v>
                </c:pt>
                <c:pt idx="11668">
                  <c:v>0.29522169958431382</c:v>
                </c:pt>
                <c:pt idx="11669">
                  <c:v>0.29511130608639224</c:v>
                </c:pt>
                <c:pt idx="11670">
                  <c:v>0.29526718955596026</c:v>
                </c:pt>
                <c:pt idx="11671">
                  <c:v>0.29533577860818044</c:v>
                </c:pt>
                <c:pt idx="11672">
                  <c:v>0.2953545897151395</c:v>
                </c:pt>
                <c:pt idx="11673">
                  <c:v>0.29534240676656381</c:v>
                </c:pt>
                <c:pt idx="11674">
                  <c:v>0.29532410473273102</c:v>
                </c:pt>
                <c:pt idx="11675">
                  <c:v>0.29531825420906738</c:v>
                </c:pt>
                <c:pt idx="11676">
                  <c:v>0.29530625293802204</c:v>
                </c:pt>
                <c:pt idx="11677">
                  <c:v>0.29530049167333194</c:v>
                </c:pt>
                <c:pt idx="11678">
                  <c:v>0.29523914421496528</c:v>
                </c:pt>
                <c:pt idx="11679">
                  <c:v>0.29518427849389045</c:v>
                </c:pt>
                <c:pt idx="11680">
                  <c:v>0.29519148710142101</c:v>
                </c:pt>
                <c:pt idx="11681">
                  <c:v>0.29517393966591393</c:v>
                </c:pt>
                <c:pt idx="11682">
                  <c:v>0.29508232496758435</c:v>
                </c:pt>
                <c:pt idx="11683">
                  <c:v>0.29510858334274642</c:v>
                </c:pt>
                <c:pt idx="11684">
                  <c:v>0.29504819542603267</c:v>
                </c:pt>
                <c:pt idx="11685">
                  <c:v>0.29516731944890251</c:v>
                </c:pt>
                <c:pt idx="11686">
                  <c:v>0.29508191785165799</c:v>
                </c:pt>
                <c:pt idx="11687">
                  <c:v>0.2950278382623997</c:v>
                </c:pt>
                <c:pt idx="11688">
                  <c:v>0.29493695407108772</c:v>
                </c:pt>
                <c:pt idx="11689">
                  <c:v>0.29484652430073227</c:v>
                </c:pt>
                <c:pt idx="11690">
                  <c:v>0.29491103667922863</c:v>
                </c:pt>
                <c:pt idx="11691">
                  <c:v>0.29486399149583253</c:v>
                </c:pt>
                <c:pt idx="11692">
                  <c:v>0.29481100153835338</c:v>
                </c:pt>
                <c:pt idx="11693">
                  <c:v>0.2947026615306616</c:v>
                </c:pt>
                <c:pt idx="11694">
                  <c:v>0.29465047822300827</c:v>
                </c:pt>
                <c:pt idx="11695">
                  <c:v>0.2948272058318932</c:v>
                </c:pt>
                <c:pt idx="11696">
                  <c:v>0.29477439980273373</c:v>
                </c:pt>
                <c:pt idx="11697">
                  <c:v>0.29472185780372007</c:v>
                </c:pt>
                <c:pt idx="11698">
                  <c:v>0.29465722351470142</c:v>
                </c:pt>
                <c:pt idx="11699">
                  <c:v>0.29474740239712788</c:v>
                </c:pt>
                <c:pt idx="11700">
                  <c:v>0.29467646038514222</c:v>
                </c:pt>
                <c:pt idx="11701">
                  <c:v>0.2948406980832165</c:v>
                </c:pt>
                <c:pt idx="11702">
                  <c:v>0.2947878245928004</c:v>
                </c:pt>
                <c:pt idx="11703">
                  <c:v>0.29474139546983641</c:v>
                </c:pt>
                <c:pt idx="11704">
                  <c:v>0.29484351349248722</c:v>
                </c:pt>
                <c:pt idx="11705">
                  <c:v>0.2950192759250248</c:v>
                </c:pt>
                <c:pt idx="11706">
                  <c:v>0.29490989454539968</c:v>
                </c:pt>
                <c:pt idx="11707">
                  <c:v>0.29485667507267266</c:v>
                </c:pt>
                <c:pt idx="11708">
                  <c:v>0.29476664669730929</c:v>
                </c:pt>
                <c:pt idx="11709">
                  <c:v>0.29469560846382276</c:v>
                </c:pt>
                <c:pt idx="11710">
                  <c:v>0.29470526042150363</c:v>
                </c:pt>
                <c:pt idx="11711">
                  <c:v>0.29481373911939612</c:v>
                </c:pt>
                <c:pt idx="11712">
                  <c:v>0.29473010542379918</c:v>
                </c:pt>
                <c:pt idx="11713">
                  <c:v>0.29485081989668016</c:v>
                </c:pt>
                <c:pt idx="11714">
                  <c:v>0.29476082079719673</c:v>
                </c:pt>
                <c:pt idx="11715">
                  <c:v>0.29468363169321071</c:v>
                </c:pt>
                <c:pt idx="11716">
                  <c:v>0.29469334353474463</c:v>
                </c:pt>
                <c:pt idx="11717">
                  <c:v>0.29479570181707088</c:v>
                </c:pt>
                <c:pt idx="11718">
                  <c:v>0.29469979830798548</c:v>
                </c:pt>
                <c:pt idx="11719">
                  <c:v>0.29482684431644557</c:v>
                </c:pt>
                <c:pt idx="11720">
                  <c:v>0.29515100509486336</c:v>
                </c:pt>
                <c:pt idx="11721">
                  <c:v>0.29505950506938905</c:v>
                </c:pt>
                <c:pt idx="11722">
                  <c:v>0.29508587754404214</c:v>
                </c:pt>
                <c:pt idx="11723">
                  <c:v>0.29499470315632192</c:v>
                </c:pt>
                <c:pt idx="11724">
                  <c:v>0.29498431964054028</c:v>
                </c:pt>
                <c:pt idx="11725">
                  <c:v>0.29488129304233757</c:v>
                </c:pt>
                <c:pt idx="11726">
                  <c:v>0.29518664157712587</c:v>
                </c:pt>
                <c:pt idx="11727">
                  <c:v>0.29539776836924025</c:v>
                </c:pt>
                <c:pt idx="11728">
                  <c:v>0.29535446952739403</c:v>
                </c:pt>
                <c:pt idx="11729">
                  <c:v>0.29532992717975703</c:v>
                </c:pt>
                <c:pt idx="11730">
                  <c:v>0.29552179754385827</c:v>
                </c:pt>
                <c:pt idx="11731">
                  <c:v>0.29552731855613895</c:v>
                </c:pt>
                <c:pt idx="11732">
                  <c:v>0.29547101196335823</c:v>
                </c:pt>
                <c:pt idx="11733">
                  <c:v>0.29560038190354143</c:v>
                </c:pt>
                <c:pt idx="11734">
                  <c:v>0.29556224999402375</c:v>
                </c:pt>
                <c:pt idx="11735">
                  <c:v>0.29554902874405364</c:v>
                </c:pt>
                <c:pt idx="11736">
                  <c:v>0.29566564860033334</c:v>
                </c:pt>
                <c:pt idx="11737">
                  <c:v>0.29584348035733171</c:v>
                </c:pt>
                <c:pt idx="11738">
                  <c:v>0.29581649295554507</c:v>
                </c:pt>
                <c:pt idx="11739">
                  <c:v>0.29577728049076735</c:v>
                </c:pt>
                <c:pt idx="11740">
                  <c:v>0.29589275908831347</c:v>
                </c:pt>
                <c:pt idx="11741">
                  <c:v>0.29585934529287189</c:v>
                </c:pt>
                <c:pt idx="11742">
                  <c:v>0.29581373856640752</c:v>
                </c:pt>
                <c:pt idx="11743">
                  <c:v>0.29578689987357548</c:v>
                </c:pt>
                <c:pt idx="11744">
                  <c:v>0.2956736803742076</c:v>
                </c:pt>
                <c:pt idx="11745">
                  <c:v>0.29585765197233654</c:v>
                </c:pt>
                <c:pt idx="11746">
                  <c:v>0.29584295371247482</c:v>
                </c:pt>
                <c:pt idx="11747">
                  <c:v>0.29578506894391243</c:v>
                </c:pt>
                <c:pt idx="11748">
                  <c:v>0.29569039859919288</c:v>
                </c:pt>
                <c:pt idx="11749">
                  <c:v>0.29560856160619692</c:v>
                </c:pt>
                <c:pt idx="11750">
                  <c:v>0.29561364879816593</c:v>
                </c:pt>
                <c:pt idx="11751">
                  <c:v>0.29560017055417509</c:v>
                </c:pt>
                <c:pt idx="11752">
                  <c:v>0.29566709470140418</c:v>
                </c:pt>
                <c:pt idx="11753">
                  <c:v>0.29584491922789719</c:v>
                </c:pt>
                <c:pt idx="11754">
                  <c:v>0.29581174463175769</c:v>
                </c:pt>
                <c:pt idx="11755">
                  <c:v>0.29580345590859891</c:v>
                </c:pt>
                <c:pt idx="11756">
                  <c:v>0.29581992862905593</c:v>
                </c:pt>
                <c:pt idx="11757">
                  <c:v>0.29605878898591065</c:v>
                </c:pt>
                <c:pt idx="11758">
                  <c:v>0.29597511004098109</c:v>
                </c:pt>
                <c:pt idx="11759">
                  <c:v>0.2958980294907762</c:v>
                </c:pt>
                <c:pt idx="11760">
                  <c:v>0.29603144434332235</c:v>
                </c:pt>
                <c:pt idx="11761">
                  <c:v>0.2959973371216057</c:v>
                </c:pt>
                <c:pt idx="11762">
                  <c:v>0.29597576043599771</c:v>
                </c:pt>
                <c:pt idx="11763">
                  <c:v>0.29597901163381773</c:v>
                </c:pt>
                <c:pt idx="11764">
                  <c:v>0.29589573157564864</c:v>
                </c:pt>
                <c:pt idx="11765">
                  <c:v>0.29584994291777039</c:v>
                </c:pt>
                <c:pt idx="11766">
                  <c:v>0.29589090320318157</c:v>
                </c:pt>
                <c:pt idx="11767">
                  <c:v>0.29602435368716568</c:v>
                </c:pt>
                <c:pt idx="11768">
                  <c:v>0.29592230691872984</c:v>
                </c:pt>
                <c:pt idx="11769">
                  <c:v>0.2958640253841362</c:v>
                </c:pt>
                <c:pt idx="11770">
                  <c:v>0.29575660025721551</c:v>
                </c:pt>
                <c:pt idx="11771">
                  <c:v>0.29566825225592946</c:v>
                </c:pt>
                <c:pt idx="11772">
                  <c:v>0.29562978099464982</c:v>
                </c:pt>
                <c:pt idx="11773">
                  <c:v>0.29582015208967655</c:v>
                </c:pt>
                <c:pt idx="11774">
                  <c:v>0.29568822632922814</c:v>
                </c:pt>
                <c:pt idx="11775">
                  <c:v>0.295890665197582</c:v>
                </c:pt>
                <c:pt idx="11776">
                  <c:v>0.29578310687159409</c:v>
                </c:pt>
                <c:pt idx="11777">
                  <c:v>0.29570080633723611</c:v>
                </c:pt>
                <c:pt idx="11778">
                  <c:v>0.29563127730554989</c:v>
                </c:pt>
                <c:pt idx="11779">
                  <c:v>0.2956980459190221</c:v>
                </c:pt>
                <c:pt idx="11780">
                  <c:v>0.295708865689427</c:v>
                </c:pt>
                <c:pt idx="11781">
                  <c:v>0.29561457636097987</c:v>
                </c:pt>
                <c:pt idx="11782">
                  <c:v>0.29581738347917497</c:v>
                </c:pt>
                <c:pt idx="11783">
                  <c:v>0.29583996656177908</c:v>
                </c:pt>
                <c:pt idx="11784">
                  <c:v>0.29596131172897017</c:v>
                </c:pt>
                <c:pt idx="11785">
                  <c:v>0.29596463517032534</c:v>
                </c:pt>
                <c:pt idx="11786">
                  <c:v>0.29601737699447372</c:v>
                </c:pt>
                <c:pt idx="11787">
                  <c:v>0.29590918510950137</c:v>
                </c:pt>
                <c:pt idx="11788">
                  <c:v>0.29583243418395389</c:v>
                </c:pt>
                <c:pt idx="11789">
                  <c:v>0.29582404201303414</c:v>
                </c:pt>
                <c:pt idx="11790">
                  <c:v>0.29577861180296894</c:v>
                </c:pt>
                <c:pt idx="11791">
                  <c:v>0.29570251374395412</c:v>
                </c:pt>
                <c:pt idx="11792">
                  <c:v>0.29568241117523436</c:v>
                </c:pt>
                <c:pt idx="11793">
                  <c:v>0.29577982411935816</c:v>
                </c:pt>
                <c:pt idx="11794">
                  <c:v>0.29567899999876135</c:v>
                </c:pt>
                <c:pt idx="11795">
                  <c:v>0.29558485999876755</c:v>
                </c:pt>
                <c:pt idx="11796">
                  <c:v>0.29569512069877374</c:v>
                </c:pt>
                <c:pt idx="11797">
                  <c:v>0.29579865009527989</c:v>
                </c:pt>
                <c:pt idx="11798">
                  <c:v>0.29582750684480347</c:v>
                </c:pt>
                <c:pt idx="11799">
                  <c:v>0.29583149931057945</c:v>
                </c:pt>
                <c:pt idx="11800">
                  <c:v>0.29610737681402655</c:v>
                </c:pt>
                <c:pt idx="11801">
                  <c:v>0.29599255492995641</c:v>
                </c:pt>
                <c:pt idx="11802">
                  <c:v>0.29601426215530663</c:v>
                </c:pt>
                <c:pt idx="11803">
                  <c:v>0.2961903508445301</c:v>
                </c:pt>
                <c:pt idx="11804">
                  <c:v>0.29634701909030747</c:v>
                </c:pt>
                <c:pt idx="11805">
                  <c:v>0.29629897399485594</c:v>
                </c:pt>
                <c:pt idx="11806">
                  <c:v>0.29628824912488166</c:v>
                </c:pt>
                <c:pt idx="11807">
                  <c:v>0.29617252287925727</c:v>
                </c:pt>
                <c:pt idx="11808">
                  <c:v>0.296162430264861</c:v>
                </c:pt>
                <c:pt idx="11809">
                  <c:v>0.29612148811353672</c:v>
                </c:pt>
                <c:pt idx="11810">
                  <c:v>0.29620434567296905</c:v>
                </c:pt>
                <c:pt idx="11811">
                  <c:v>0.29624353394460423</c:v>
                </c:pt>
                <c:pt idx="11812">
                  <c:v>0.29622690627488119</c:v>
                </c:pt>
                <c:pt idx="11813">
                  <c:v>0.29621036174350679</c:v>
                </c:pt>
                <c:pt idx="11814">
                  <c:v>0.29615681993478926</c:v>
                </c:pt>
                <c:pt idx="11815">
                  <c:v>0.29642489083511531</c:v>
                </c:pt>
                <c:pt idx="11816">
                  <c:v>0.29637645638093973</c:v>
                </c:pt>
                <c:pt idx="11817">
                  <c:v>0.29635916409903501</c:v>
                </c:pt>
                <c:pt idx="11818">
                  <c:v>0.29631105827853982</c:v>
                </c:pt>
                <c:pt idx="11819">
                  <c:v>0.29641768798714713</c:v>
                </c:pt>
                <c:pt idx="11820">
                  <c:v>0.29641872954721138</c:v>
                </c:pt>
                <c:pt idx="11821">
                  <c:v>0.29641976589947533</c:v>
                </c:pt>
                <c:pt idx="11822">
                  <c:v>0.29632810206997795</c:v>
                </c:pt>
                <c:pt idx="11823">
                  <c:v>0.29626779155962807</c:v>
                </c:pt>
                <c:pt idx="11824">
                  <c:v>0.29630666260182997</c:v>
                </c:pt>
                <c:pt idx="11825">
                  <c:v>0.29624028428882082</c:v>
                </c:pt>
                <c:pt idx="11826">
                  <c:v>0.29637198786737673</c:v>
                </c:pt>
                <c:pt idx="11827">
                  <c:v>0.29634853792803989</c:v>
                </c:pt>
                <c:pt idx="11828">
                  <c:v>0.2963499252383997</c:v>
                </c:pt>
                <c:pt idx="11829">
                  <c:v>0.29633276561220767</c:v>
                </c:pt>
                <c:pt idx="11830">
                  <c:v>0.29623535678414664</c:v>
                </c:pt>
                <c:pt idx="11831">
                  <c:v>0.29616933500022591</c:v>
                </c:pt>
                <c:pt idx="11832">
                  <c:v>0.29612835832522477</c:v>
                </c:pt>
                <c:pt idx="11833">
                  <c:v>0.29624826153359868</c:v>
                </c:pt>
                <c:pt idx="11834">
                  <c:v>0.29622543022593073</c:v>
                </c:pt>
                <c:pt idx="11835">
                  <c:v>0.29614709807480111</c:v>
                </c:pt>
                <c:pt idx="11836">
                  <c:v>0.29632252258442709</c:v>
                </c:pt>
                <c:pt idx="11837">
                  <c:v>0.29648470997150494</c:v>
                </c:pt>
                <c:pt idx="11838">
                  <c:v>0.29646687642164743</c:v>
                </c:pt>
                <c:pt idx="11839">
                  <c:v>0.29646767203953917</c:v>
                </c:pt>
                <c:pt idx="11840">
                  <c:v>0.29636340867934147</c:v>
                </c:pt>
                <c:pt idx="11841">
                  <c:v>0.29632146163594475</c:v>
                </c:pt>
                <c:pt idx="11842">
                  <c:v>0.29636623932776507</c:v>
                </c:pt>
                <c:pt idx="11843">
                  <c:v>0.29625630313112628</c:v>
                </c:pt>
                <c:pt idx="11844">
                  <c:v>0.29621489161547065</c:v>
                </c:pt>
                <c:pt idx="11845">
                  <c:v>0.29614897215739328</c:v>
                </c:pt>
                <c:pt idx="11846">
                  <c:v>0.29610809729660631</c:v>
                </c:pt>
                <c:pt idx="11847">
                  <c:v>0.29600563181012324</c:v>
                </c:pt>
                <c:pt idx="11848">
                  <c:v>0.2960581686510726</c:v>
                </c:pt>
                <c:pt idx="11849">
                  <c:v>0.29614134280781723</c:v>
                </c:pt>
                <c:pt idx="11850">
                  <c:v>0.29613140609377814</c:v>
                </c:pt>
                <c:pt idx="11851">
                  <c:v>0.29614005906330926</c:v>
                </c:pt>
                <c:pt idx="11852">
                  <c:v>0.29613630876799268</c:v>
                </c:pt>
                <c:pt idx="11853">
                  <c:v>0.29612021722415272</c:v>
                </c:pt>
                <c:pt idx="11854">
                  <c:v>0.29603005113803199</c:v>
                </c:pt>
                <c:pt idx="11855">
                  <c:v>0.29617516088234186</c:v>
                </c:pt>
                <c:pt idx="11856">
                  <c:v>0.29618359507793018</c:v>
                </c:pt>
                <c:pt idx="11857">
                  <c:v>0.29612400710254055</c:v>
                </c:pt>
                <c:pt idx="11858">
                  <c:v>0.29608325706702787</c:v>
                </c:pt>
                <c:pt idx="11859">
                  <c:v>0.29600563578169276</c:v>
                </c:pt>
                <c:pt idx="11860">
                  <c:v>0.29598401760278431</c:v>
                </c:pt>
                <c:pt idx="11861">
                  <c:v>0.29598722751477041</c:v>
                </c:pt>
                <c:pt idx="11862">
                  <c:v>0.29587300637719655</c:v>
                </c:pt>
                <c:pt idx="11863">
                  <c:v>0.29579643634531055</c:v>
                </c:pt>
                <c:pt idx="11864">
                  <c:v>0.29584383916358403</c:v>
                </c:pt>
                <c:pt idx="11865">
                  <c:v>0.29593426496776609</c:v>
                </c:pt>
                <c:pt idx="11866">
                  <c:v>0.29587592364292725</c:v>
                </c:pt>
                <c:pt idx="11867">
                  <c:v>0.29586113402471259</c:v>
                </c:pt>
                <c:pt idx="11868">
                  <c:v>0.29577226335458906</c:v>
                </c:pt>
                <c:pt idx="11869">
                  <c:v>0.29594956203781614</c:v>
                </c:pt>
                <c:pt idx="11870">
                  <c:v>0.29590350422762707</c:v>
                </c:pt>
                <c:pt idx="11871">
                  <c:v>0.29582060170648894</c:v>
                </c:pt>
                <c:pt idx="11872">
                  <c:v>0.29580608869795649</c:v>
                </c:pt>
                <c:pt idx="11873">
                  <c:v>0.2959090632544667</c:v>
                </c:pt>
                <c:pt idx="11874">
                  <c:v>0.29588174793819438</c:v>
                </c:pt>
                <c:pt idx="11875">
                  <c:v>0.29586692919850338</c:v>
                </c:pt>
                <c:pt idx="11876">
                  <c:v>0.29576566955251082</c:v>
                </c:pt>
                <c:pt idx="11877">
                  <c:v>0.2956710962047483</c:v>
                </c:pt>
                <c:pt idx="11878">
                  <c:v>0.29576856572372451</c:v>
                </c:pt>
                <c:pt idx="11879">
                  <c:v>0.29587172789510591</c:v>
                </c:pt>
                <c:pt idx="11880">
                  <c:v>0.29584459925563039</c:v>
                </c:pt>
                <c:pt idx="11881">
                  <c:v>0.29573727125935223</c:v>
                </c:pt>
                <c:pt idx="11882">
                  <c:v>0.29597036490305545</c:v>
                </c:pt>
                <c:pt idx="11883">
                  <c:v>0.29598600307854017</c:v>
                </c:pt>
                <c:pt idx="11884">
                  <c:v>0.29602628306314749</c:v>
                </c:pt>
                <c:pt idx="11885">
                  <c:v>0.29607253664783179</c:v>
                </c:pt>
                <c:pt idx="11886">
                  <c:v>0.29617417896459264</c:v>
                </c:pt>
                <c:pt idx="11887">
                  <c:v>0.29615789806976967</c:v>
                </c:pt>
                <c:pt idx="11888">
                  <c:v>0.29637034857942079</c:v>
                </c:pt>
                <c:pt idx="11889">
                  <c:v>0.29651993683652367</c:v>
                </c:pt>
                <c:pt idx="11890">
                  <c:v>0.29647720715234105</c:v>
                </c:pt>
                <c:pt idx="11891">
                  <c:v>0.29644705111657932</c:v>
                </c:pt>
                <c:pt idx="11892">
                  <c:v>0.29646648586099644</c:v>
                </c:pt>
                <c:pt idx="11893">
                  <c:v>0.29642402343169144</c:v>
                </c:pt>
                <c:pt idx="11894">
                  <c:v>0.29636323331453296</c:v>
                </c:pt>
                <c:pt idx="11895">
                  <c:v>0.29633364714796029</c:v>
                </c:pt>
                <c:pt idx="11896">
                  <c:v>0.29621769391222047</c:v>
                </c:pt>
                <c:pt idx="11897">
                  <c:v>0.29613940044265941</c:v>
                </c:pt>
                <c:pt idx="11898">
                  <c:v>0.29608621344044611</c:v>
                </c:pt>
                <c:pt idx="11899">
                  <c:v>0.29616306737324388</c:v>
                </c:pt>
                <c:pt idx="11900">
                  <c:v>0.29630751203637767</c:v>
                </c:pt>
                <c:pt idx="11901">
                  <c:v>0.29629056447619578</c:v>
                </c:pt>
                <c:pt idx="11902">
                  <c:v>0.2962119066538148</c:v>
                </c:pt>
                <c:pt idx="11903">
                  <c:v>0.29638700712054572</c:v>
                </c:pt>
                <c:pt idx="11904">
                  <c:v>0.29632640208494299</c:v>
                </c:pt>
                <c:pt idx="11905">
                  <c:v>0.29630318007451828</c:v>
                </c:pt>
                <c:pt idx="11906">
                  <c:v>0.29633569417414568</c:v>
                </c:pt>
                <c:pt idx="11907">
                  <c:v>0.29631242570327498</c:v>
                </c:pt>
                <c:pt idx="11908">
                  <c:v>0.2962769135747586</c:v>
                </c:pt>
                <c:pt idx="11909">
                  <c:v>0.29628483900688485</c:v>
                </c:pt>
                <c:pt idx="11910">
                  <c:v>0.29620620981185042</c:v>
                </c:pt>
                <c:pt idx="11911">
                  <c:v>0.29613415376279112</c:v>
                </c:pt>
                <c:pt idx="11912">
                  <c:v>0.29624166799397716</c:v>
                </c:pt>
                <c:pt idx="11913">
                  <c:v>0.29618178965400727</c:v>
                </c:pt>
                <c:pt idx="11914">
                  <c:v>0.29607895570573722</c:v>
                </c:pt>
                <c:pt idx="11915">
                  <c:v>0.29608169092720854</c:v>
                </c:pt>
                <c:pt idx="11916">
                  <c:v>0.29606587247257249</c:v>
                </c:pt>
                <c:pt idx="11917">
                  <c:v>0.2959636181102096</c:v>
                </c:pt>
                <c:pt idx="11918">
                  <c:v>0.29603490501965857</c:v>
                </c:pt>
                <c:pt idx="11919">
                  <c:v>0.29595752549456028</c:v>
                </c:pt>
                <c:pt idx="11920">
                  <c:v>0.29594850786708748</c:v>
                </c:pt>
                <c:pt idx="11921">
                  <c:v>0.29583448032775206</c:v>
                </c:pt>
                <c:pt idx="11922">
                  <c:v>0.2960361879261133</c:v>
                </c:pt>
                <c:pt idx="11923">
                  <c:v>0.29618744698648269</c:v>
                </c:pt>
                <c:pt idx="11924">
                  <c:v>0.29617109975155026</c:v>
                </c:pt>
                <c:pt idx="11925">
                  <c:v>0.29615483425279249</c:v>
                </c:pt>
                <c:pt idx="11926">
                  <c:v>0.29612629008152852</c:v>
                </c:pt>
                <c:pt idx="11927">
                  <c:v>0.29614114863112084</c:v>
                </c:pt>
                <c:pt idx="11928">
                  <c:v>0.29608795288796524</c:v>
                </c:pt>
                <c:pt idx="11929">
                  <c:v>0.29599794812352542</c:v>
                </c:pt>
                <c:pt idx="11930">
                  <c:v>0.29596400838290776</c:v>
                </c:pt>
                <c:pt idx="11931">
                  <c:v>0.29596731834099321</c:v>
                </c:pt>
                <c:pt idx="11932">
                  <c:v>0.29590263674928824</c:v>
                </c:pt>
                <c:pt idx="11933">
                  <c:v>0.29608546356554177</c:v>
                </c:pt>
                <c:pt idx="11934">
                  <c:v>0.29607580624771407</c:v>
                </c:pt>
                <c:pt idx="11935">
                  <c:v>0.29607855721647547</c:v>
                </c:pt>
                <c:pt idx="11936">
                  <c:v>0.29611837443039313</c:v>
                </c:pt>
                <c:pt idx="11937">
                  <c:v>0.29605911255824113</c:v>
                </c:pt>
                <c:pt idx="11938">
                  <c:v>0.29601868699544992</c:v>
                </c:pt>
                <c:pt idx="11939">
                  <c:v>0.29615149856047268</c:v>
                </c:pt>
                <c:pt idx="11940">
                  <c:v>0.29618477106767033</c:v>
                </c:pt>
                <c:pt idx="11941">
                  <c:v>0.29608192221233193</c:v>
                </c:pt>
                <c:pt idx="11942">
                  <c:v>0.29607846260127024</c:v>
                </c:pt>
                <c:pt idx="11943">
                  <c:v>0.29615535528826392</c:v>
                </c:pt>
                <c:pt idx="11944">
                  <c:v>0.29626894351182259</c:v>
                </c:pt>
                <c:pt idx="11945">
                  <c:v>0.29626454879426345</c:v>
                </c:pt>
                <c:pt idx="11946">
                  <c:v>0.29618602105029213</c:v>
                </c:pt>
                <c:pt idx="11947">
                  <c:v>0.29630563594504067</c:v>
                </c:pt>
                <c:pt idx="11948">
                  <c:v>0.29624543776531548</c:v>
                </c:pt>
                <c:pt idx="11949">
                  <c:v>0.29617936557648888</c:v>
                </c:pt>
                <c:pt idx="11950">
                  <c:v>0.29631755374860647</c:v>
                </c:pt>
                <c:pt idx="11951">
                  <c:v>0.29645505097986347</c:v>
                </c:pt>
                <c:pt idx="11952">
                  <c:v>0.29642500572496416</c:v>
                </c:pt>
                <c:pt idx="11953">
                  <c:v>0.29638275069633935</c:v>
                </c:pt>
                <c:pt idx="11954">
                  <c:v>0.2965446369428576</c:v>
                </c:pt>
                <c:pt idx="11955">
                  <c:v>0.29674279375814333</c:v>
                </c:pt>
                <c:pt idx="11956">
                  <c:v>0.29668658978935264</c:v>
                </c:pt>
                <c:pt idx="11957">
                  <c:v>0.29668010684040586</c:v>
                </c:pt>
                <c:pt idx="11958">
                  <c:v>0.29663657630620383</c:v>
                </c:pt>
                <c:pt idx="11959">
                  <c:v>0.29663652342467278</c:v>
                </c:pt>
                <c:pt idx="11960">
                  <c:v>0.2968342208075494</c:v>
                </c:pt>
                <c:pt idx="11961">
                  <c:v>0.29700002970351164</c:v>
                </c:pt>
                <c:pt idx="11962">
                  <c:v>0.29689928455499409</c:v>
                </c:pt>
                <c:pt idx="11963">
                  <c:v>0.29689791813221911</c:v>
                </c:pt>
                <c:pt idx="11964">
                  <c:v>0.29685329854155801</c:v>
                </c:pt>
                <c:pt idx="11965">
                  <c:v>0.29682744204885025</c:v>
                </c:pt>
                <c:pt idx="11966">
                  <c:v>0.29675845983860599</c:v>
                </c:pt>
                <c:pt idx="11967">
                  <c:v>0.29690610753941293</c:v>
                </c:pt>
                <c:pt idx="11968">
                  <c:v>0.29682437200171585</c:v>
                </c:pt>
                <c:pt idx="11969">
                  <c:v>0.29678012014170729</c:v>
                </c:pt>
                <c:pt idx="11970">
                  <c:v>0.29672990954099876</c:v>
                </c:pt>
                <c:pt idx="11971">
                  <c:v>0.2968838799932938</c:v>
                </c:pt>
                <c:pt idx="11972">
                  <c:v>0.29688259059332733</c:v>
                </c:pt>
                <c:pt idx="11973">
                  <c:v>0.29687512764036067</c:v>
                </c:pt>
                <c:pt idx="11974">
                  <c:v>0.29677500700215886</c:v>
                </c:pt>
                <c:pt idx="11975">
                  <c:v>0.29669392696714808</c:v>
                </c:pt>
                <c:pt idx="11976">
                  <c:v>0.29673066733231235</c:v>
                </c:pt>
                <c:pt idx="11977">
                  <c:v>0.2968475589956508</c:v>
                </c:pt>
                <c:pt idx="11978">
                  <c:v>0.29682791120067253</c:v>
                </c:pt>
                <c:pt idx="11979">
                  <c:v>0.2967156666446692</c:v>
                </c:pt>
                <c:pt idx="11980">
                  <c:v>0.29691296831144587</c:v>
                </c:pt>
                <c:pt idx="11981">
                  <c:v>0.29691153346988863</c:v>
                </c:pt>
                <c:pt idx="11982">
                  <c:v>0.29687302580253916</c:v>
                </c:pt>
                <c:pt idx="11983">
                  <c:v>0.29678527567352647</c:v>
                </c:pt>
                <c:pt idx="11984">
                  <c:v>0.29679065929515885</c:v>
                </c:pt>
                <c:pt idx="11985">
                  <c:v>0.29675893599868308</c:v>
                </c:pt>
                <c:pt idx="11986">
                  <c:v>0.29691276131868966</c:v>
                </c:pt>
                <c:pt idx="11987">
                  <c:v>0.29708435751209622</c:v>
                </c:pt>
                <c:pt idx="11988">
                  <c:v>0.29704498572453569</c:v>
                </c:pt>
                <c:pt idx="11989">
                  <c:v>0.29703053079591302</c:v>
                </c:pt>
                <c:pt idx="11990">
                  <c:v>0.29718917814193341</c:v>
                </c:pt>
                <c:pt idx="11991">
                  <c:v>0.29720490225122376</c:v>
                </c:pt>
                <c:pt idx="11992">
                  <c:v>0.29719582773996761</c:v>
                </c:pt>
                <c:pt idx="11993">
                  <c:v>0.29718061860126777</c:v>
                </c:pt>
                <c:pt idx="11994">
                  <c:v>0.29709751050826144</c:v>
                </c:pt>
                <c:pt idx="11995">
                  <c:v>0.29704571295572013</c:v>
                </c:pt>
                <c:pt idx="11996">
                  <c:v>0.29703125439094152</c:v>
                </c:pt>
                <c:pt idx="11997">
                  <c:v>0.29718371811898681</c:v>
                </c:pt>
                <c:pt idx="11998">
                  <c:v>0.29706969452839188</c:v>
                </c:pt>
                <c:pt idx="11999">
                  <c:v>0.2969995010557499</c:v>
                </c:pt>
                <c:pt idx="12000">
                  <c:v>0.29707796855047114</c:v>
                </c:pt>
                <c:pt idx="12001">
                  <c:v>0.29720548370771877</c:v>
                </c:pt>
                <c:pt idx="12002">
                  <c:v>0.29717168628918017</c:v>
                </c:pt>
                <c:pt idx="12003">
                  <c:v>0.29716895785773428</c:v>
                </c:pt>
                <c:pt idx="12004">
                  <c:v>0.29732073306844564</c:v>
                </c:pt>
                <c:pt idx="12005">
                  <c:v>0.29747174940310339</c:v>
                </c:pt>
                <c:pt idx="12006">
                  <c:v>0.29768999065608787</c:v>
                </c:pt>
                <c:pt idx="12007">
                  <c:v>0.29761669570280741</c:v>
                </c:pt>
                <c:pt idx="12008">
                  <c:v>0.29769825722429338</c:v>
                </c:pt>
                <c:pt idx="12009">
                  <c:v>0.29771761593817192</c:v>
                </c:pt>
                <c:pt idx="12010">
                  <c:v>0.29765035785848104</c:v>
                </c:pt>
                <c:pt idx="12011">
                  <c:v>0.29761433606918863</c:v>
                </c:pt>
                <c:pt idx="12012">
                  <c:v>0.2976217543888427</c:v>
                </c:pt>
                <c:pt idx="12013">
                  <c:v>0.29757351561689849</c:v>
                </c:pt>
                <c:pt idx="12014">
                  <c:v>0.29756877803881399</c:v>
                </c:pt>
                <c:pt idx="12015">
                  <c:v>0.29746518914861991</c:v>
                </c:pt>
                <c:pt idx="12016">
                  <c:v>0.29741773320287684</c:v>
                </c:pt>
                <c:pt idx="12017">
                  <c:v>0.29742613453686245</c:v>
                </c:pt>
                <c:pt idx="12018">
                  <c:v>0.29754572886417813</c:v>
                </c:pt>
                <c:pt idx="12019">
                  <c:v>0.29750405021985721</c:v>
                </c:pt>
                <c:pt idx="12020">
                  <c:v>0.29745639996875795</c:v>
                </c:pt>
                <c:pt idx="12021">
                  <c:v>0.29742134796891417</c:v>
                </c:pt>
                <c:pt idx="12022">
                  <c:v>0.29752860622906957</c:v>
                </c:pt>
                <c:pt idx="12023">
                  <c:v>0.29757970819792423</c:v>
                </c:pt>
                <c:pt idx="12024">
                  <c:v>0.29767999465693462</c:v>
                </c:pt>
                <c:pt idx="12025">
                  <c:v>0.29777977968364999</c:v>
                </c:pt>
                <c:pt idx="12026">
                  <c:v>0.29775547078523174</c:v>
                </c:pt>
                <c:pt idx="12027">
                  <c:v>0.29778690343130559</c:v>
                </c:pt>
                <c:pt idx="12028">
                  <c:v>0.29769458391414905</c:v>
                </c:pt>
                <c:pt idx="12029">
                  <c:v>0.29768924099457827</c:v>
                </c:pt>
                <c:pt idx="12030">
                  <c:v>0.29780133978960538</c:v>
                </c:pt>
                <c:pt idx="12031">
                  <c:v>0.29776456309065735</c:v>
                </c:pt>
                <c:pt idx="12032">
                  <c:v>0.29770943027520408</c:v>
                </c:pt>
                <c:pt idx="12033">
                  <c:v>0.29773491312382805</c:v>
                </c:pt>
                <c:pt idx="12034">
                  <c:v>0.29788385855820892</c:v>
                </c:pt>
                <c:pt idx="12035">
                  <c:v>0.29781576926541786</c:v>
                </c:pt>
                <c:pt idx="12036">
                  <c:v>0.29785925541909075</c:v>
                </c:pt>
                <c:pt idx="12037">
                  <c:v>0.29795196414199532</c:v>
                </c:pt>
                <c:pt idx="12038">
                  <c:v>0.29801330932128534</c:v>
                </c:pt>
                <c:pt idx="12039">
                  <c:v>0.2981917627746789</c:v>
                </c:pt>
                <c:pt idx="12040">
                  <c:v>0.29816539396080549</c:v>
                </c:pt>
                <c:pt idx="12041">
                  <c:v>0.29815151699100145</c:v>
                </c:pt>
                <c:pt idx="12042">
                  <c:v>0.29833545940604644</c:v>
                </c:pt>
                <c:pt idx="12043">
                  <c:v>0.29832073210901616</c:v>
                </c:pt>
                <c:pt idx="12044">
                  <c:v>0.29820720344847107</c:v>
                </c:pt>
                <c:pt idx="12045">
                  <c:v>0.29817457743122872</c:v>
                </c:pt>
                <c:pt idx="12046">
                  <c:v>0.29830278954407258</c:v>
                </c:pt>
                <c:pt idx="12047">
                  <c:v>0.29854777059635224</c:v>
                </c:pt>
                <c:pt idx="12048">
                  <c:v>0.29861849674337043</c:v>
                </c:pt>
                <c:pt idx="12049">
                  <c:v>0.29854673425965356</c:v>
                </c:pt>
                <c:pt idx="12050">
                  <c:v>0.2986545455883553</c:v>
                </c:pt>
                <c:pt idx="12051">
                  <c:v>0.29855788786041354</c:v>
                </c:pt>
                <c:pt idx="12052">
                  <c:v>0.29873361842111146</c:v>
                </c:pt>
                <c:pt idx="12053">
                  <c:v>0.29862420532900591</c:v>
                </c:pt>
                <c:pt idx="12054">
                  <c:v>0.29852769930236089</c:v>
                </c:pt>
                <c:pt idx="12055">
                  <c:v>0.29850583080584908</c:v>
                </c:pt>
                <c:pt idx="12056">
                  <c:v>0.29857676665181981</c:v>
                </c:pt>
                <c:pt idx="12057">
                  <c:v>0.29849903781856074</c:v>
                </c:pt>
                <c:pt idx="12058">
                  <c:v>0.29845877262946796</c:v>
                </c:pt>
                <c:pt idx="12059">
                  <c:v>0.2984496087663206</c:v>
                </c:pt>
                <c:pt idx="12060">
                  <c:v>0.29856408572248899</c:v>
                </c:pt>
                <c:pt idx="12061">
                  <c:v>0.29870270529387655</c:v>
                </c:pt>
                <c:pt idx="12062">
                  <c:v>0.29871086176740719</c:v>
                </c:pt>
                <c:pt idx="12063">
                  <c:v>0.29861392245857016</c:v>
                </c:pt>
                <c:pt idx="12064">
                  <c:v>0.29864106284627734</c:v>
                </c:pt>
                <c:pt idx="12065">
                  <c:v>0.298668067532046</c:v>
                </c:pt>
                <c:pt idx="12066">
                  <c:v>0.29858988219438576</c:v>
                </c:pt>
                <c:pt idx="12067">
                  <c:v>0.29851826278341381</c:v>
                </c:pt>
                <c:pt idx="12068">
                  <c:v>0.29859531646949677</c:v>
                </c:pt>
                <c:pt idx="12069">
                  <c:v>0.2986410848871493</c:v>
                </c:pt>
                <c:pt idx="12070">
                  <c:v>0.29866808946271356</c:v>
                </c:pt>
                <c:pt idx="12071">
                  <c:v>0.29860843901539996</c:v>
                </c:pt>
                <c:pt idx="12072">
                  <c:v>0.29863560682032297</c:v>
                </c:pt>
                <c:pt idx="12073">
                  <c:v>0.29856375878622138</c:v>
                </c:pt>
                <c:pt idx="12074">
                  <c:v>0.29847991499229026</c:v>
                </c:pt>
                <c:pt idx="12075">
                  <c:v>0.29845828541732883</c:v>
                </c:pt>
                <c:pt idx="12076">
                  <c:v>0.29846766399024222</c:v>
                </c:pt>
                <c:pt idx="12077">
                  <c:v>0.29848317567029098</c:v>
                </c:pt>
                <c:pt idx="12078">
                  <c:v>0.2983873747919395</c:v>
                </c:pt>
                <c:pt idx="12079">
                  <c:v>0.29831059291797979</c:v>
                </c:pt>
                <c:pt idx="12080">
                  <c:v>0.29822183495338989</c:v>
                </c:pt>
                <c:pt idx="12081">
                  <c:v>0.29815205577862292</c:v>
                </c:pt>
                <c:pt idx="12082">
                  <c:v>0.29803937049972978</c:v>
                </c:pt>
                <c:pt idx="12083">
                  <c:v>0.29801994364723117</c:v>
                </c:pt>
                <c:pt idx="12084">
                  <c:v>0.29815510392899502</c:v>
                </c:pt>
                <c:pt idx="12085">
                  <c:v>0.29832048840935005</c:v>
                </c:pt>
                <c:pt idx="12086">
                  <c:v>0.29827493596730326</c:v>
                </c:pt>
                <c:pt idx="12087">
                  <c:v>0.29824197128746677</c:v>
                </c:pt>
                <c:pt idx="12088">
                  <c:v>0.29819063143102942</c:v>
                </c:pt>
                <c:pt idx="12089">
                  <c:v>0.29825078327387428</c:v>
                </c:pt>
                <c:pt idx="12090">
                  <c:v>0.29815614435750487</c:v>
                </c:pt>
                <c:pt idx="12091">
                  <c:v>0.29818557363571735</c:v>
                </c:pt>
                <c:pt idx="12092">
                  <c:v>0.29809744076753875</c:v>
                </c:pt>
                <c:pt idx="12093">
                  <c:v>0.29804682356370105</c:v>
                </c:pt>
                <c:pt idx="12094">
                  <c:v>0.29805825944588255</c:v>
                </c:pt>
                <c:pt idx="12095">
                  <c:v>0.29818705314865313</c:v>
                </c:pt>
                <c:pt idx="12096">
                  <c:v>0.29808037288290984</c:v>
                </c:pt>
                <c:pt idx="12097">
                  <c:v>0.29806692101849525</c:v>
                </c:pt>
                <c:pt idx="12098">
                  <c:v>0.2980782564134028</c:v>
                </c:pt>
                <c:pt idx="12099">
                  <c:v>0.29816987013133578</c:v>
                </c:pt>
                <c:pt idx="12100">
                  <c:v>0.29812507078067907</c:v>
                </c:pt>
                <c:pt idx="12101">
                  <c:v>0.29812993542677568</c:v>
                </c:pt>
                <c:pt idx="12102">
                  <c:v>0.29810387574964181</c:v>
                </c:pt>
                <c:pt idx="12103">
                  <c:v>0.29829423637089358</c:v>
                </c:pt>
                <c:pt idx="12104">
                  <c:v>0.29823027518903916</c:v>
                </c:pt>
                <c:pt idx="12105">
                  <c:v>0.29827786881309398</c:v>
                </c:pt>
                <c:pt idx="12106">
                  <c:v>0.29820780946902853</c:v>
                </c:pt>
                <c:pt idx="12107">
                  <c:v>0.29818136042168336</c:v>
                </c:pt>
                <c:pt idx="12108">
                  <c:v>0.29811178361957497</c:v>
                </c:pt>
                <c:pt idx="12109">
                  <c:v>0.29807345470147711</c:v>
                </c:pt>
                <c:pt idx="12110">
                  <c:v>0.29827014742796976</c:v>
                </c:pt>
                <c:pt idx="12111">
                  <c:v>0.29821866669082991</c:v>
                </c:pt>
                <c:pt idx="12112">
                  <c:v>0.29830957835737576</c:v>
                </c:pt>
                <c:pt idx="12113">
                  <c:v>0.29825172046558884</c:v>
                </c:pt>
                <c:pt idx="12114">
                  <c:v>0.29822505186326087</c:v>
                </c:pt>
                <c:pt idx="12115">
                  <c:v>0.29812436160394457</c:v>
                </c:pt>
                <c:pt idx="12116">
                  <c:v>0.29822192479592485</c:v>
                </c:pt>
                <c:pt idx="12117">
                  <c:v>0.29811507017194522</c:v>
                </c:pt>
                <c:pt idx="12118">
                  <c:v>0.29814470482108552</c:v>
                </c:pt>
                <c:pt idx="12119">
                  <c:v>0.29805059629698005</c:v>
                </c:pt>
                <c:pt idx="12120">
                  <c:v>0.29816088831549514</c:v>
                </c:pt>
                <c:pt idx="12121">
                  <c:v>0.29814703387391767</c:v>
                </c:pt>
                <c:pt idx="12122">
                  <c:v>0.29813942870454807</c:v>
                </c:pt>
                <c:pt idx="12123">
                  <c:v>0.29803916656102536</c:v>
                </c:pt>
                <c:pt idx="12124">
                  <c:v>0.29805064072822024</c:v>
                </c:pt>
                <c:pt idx="12125">
                  <c:v>0.29805587752457913</c:v>
                </c:pt>
                <c:pt idx="12126">
                  <c:v>0.29797457313695619</c:v>
                </c:pt>
                <c:pt idx="12127">
                  <c:v>0.29793693027127138</c:v>
                </c:pt>
                <c:pt idx="12128">
                  <c:v>0.29801071061991502</c:v>
                </c:pt>
                <c:pt idx="12129">
                  <c:v>0.29794198706681546</c:v>
                </c:pt>
                <c:pt idx="12130">
                  <c:v>0.29793540713148137</c:v>
                </c:pt>
                <c:pt idx="12131">
                  <c:v>0.29794740009582399</c:v>
                </c:pt>
                <c:pt idx="12132">
                  <c:v>0.2980767480953449</c:v>
                </c:pt>
                <c:pt idx="12133">
                  <c:v>0.29802623435486819</c:v>
                </c:pt>
                <c:pt idx="12134">
                  <c:v>0.29803777318309388</c:v>
                </c:pt>
                <c:pt idx="12135">
                  <c:v>0.29793183931717843</c:v>
                </c:pt>
                <c:pt idx="12136">
                  <c:v>0.29782643512059254</c:v>
                </c:pt>
                <c:pt idx="12137">
                  <c:v>0.29770301794498955</c:v>
                </c:pt>
                <c:pt idx="12138">
                  <c:v>0.29783358785526459</c:v>
                </c:pt>
                <c:pt idx="12139">
                  <c:v>0.29780900991598824</c:v>
                </c:pt>
                <c:pt idx="12140">
                  <c:v>0.29778455486640831</c:v>
                </c:pt>
                <c:pt idx="12141">
                  <c:v>0.29791471709207629</c:v>
                </c:pt>
                <c:pt idx="12142">
                  <c:v>0.29790827350661592</c:v>
                </c:pt>
                <c:pt idx="12143">
                  <c:v>0.29779062713908283</c:v>
                </c:pt>
                <c:pt idx="12144">
                  <c:v>0.29795783400338743</c:v>
                </c:pt>
                <c:pt idx="12145">
                  <c:v>0.29805004983337047</c:v>
                </c:pt>
                <c:pt idx="12146">
                  <c:v>0.29802438958420358</c:v>
                </c:pt>
                <c:pt idx="12147">
                  <c:v>0.29806683263628253</c:v>
                </c:pt>
                <c:pt idx="12148">
                  <c:v>0.29828209847310111</c:v>
                </c:pt>
                <c:pt idx="12149">
                  <c:v>0.2982738179807356</c:v>
                </c:pt>
                <c:pt idx="12150">
                  <c:v>0.29826557889083194</c:v>
                </c:pt>
                <c:pt idx="12151">
                  <c:v>0.2982635609963778</c:v>
                </c:pt>
                <c:pt idx="12152">
                  <c:v>0.2983109881913959</c:v>
                </c:pt>
                <c:pt idx="12153">
                  <c:v>0.29829638325043889</c:v>
                </c:pt>
                <c:pt idx="12154">
                  <c:v>0.2982076963341867</c:v>
                </c:pt>
                <c:pt idx="12155">
                  <c:v>0.29810091285251578</c:v>
                </c:pt>
                <c:pt idx="12156">
                  <c:v>0.29810589828825318</c:v>
                </c:pt>
                <c:pt idx="12157">
                  <c:v>0.29799962379681189</c:v>
                </c:pt>
                <c:pt idx="12158">
                  <c:v>0.29799275567782785</c:v>
                </c:pt>
                <c:pt idx="12159">
                  <c:v>0.29798592189943873</c:v>
                </c:pt>
                <c:pt idx="12160">
                  <c:v>0.29807181728994153</c:v>
                </c:pt>
                <c:pt idx="12161">
                  <c:v>0.29802750820349178</c:v>
                </c:pt>
                <c:pt idx="12162">
                  <c:v>0.29800196066247431</c:v>
                </c:pt>
                <c:pt idx="12163">
                  <c:v>0.29793328085916193</c:v>
                </c:pt>
                <c:pt idx="12164">
                  <c:v>0.29791438445486612</c:v>
                </c:pt>
                <c:pt idx="12165">
                  <c:v>0.29780288753259176</c:v>
                </c:pt>
                <c:pt idx="12166">
                  <c:v>0.29779700309492879</c:v>
                </c:pt>
                <c:pt idx="12167">
                  <c:v>0.29779732807945419</c:v>
                </c:pt>
                <c:pt idx="12168">
                  <c:v>0.29774821143905694</c:v>
                </c:pt>
                <c:pt idx="12169">
                  <c:v>0.29772406038186167</c:v>
                </c:pt>
                <c:pt idx="12170">
                  <c:v>0.29763823507995235</c:v>
                </c:pt>
                <c:pt idx="12171">
                  <c:v>0.29778766390455258</c:v>
                </c:pt>
                <c:pt idx="12172">
                  <c:v>0.29789927058502985</c:v>
                </c:pt>
                <c:pt idx="12173">
                  <c:v>0.29791762423210466</c:v>
                </c:pt>
                <c:pt idx="12174">
                  <c:v>0.29789262611094414</c:v>
                </c:pt>
                <c:pt idx="12175">
                  <c:v>0.29786775298038942</c:v>
                </c:pt>
                <c:pt idx="12176">
                  <c:v>0.29781210421548748</c:v>
                </c:pt>
                <c:pt idx="12177">
                  <c:v>0.29776291369441005</c:v>
                </c:pt>
                <c:pt idx="12178">
                  <c:v>0.29767071412593799</c:v>
                </c:pt>
                <c:pt idx="12179">
                  <c:v>0.29760369055530828</c:v>
                </c:pt>
                <c:pt idx="12180">
                  <c:v>0.29767295710253178</c:v>
                </c:pt>
                <c:pt idx="12181">
                  <c:v>0.29763064231701908</c:v>
                </c:pt>
                <c:pt idx="12182">
                  <c:v>0.297557644105434</c:v>
                </c:pt>
                <c:pt idx="12183">
                  <c:v>0.29759624088490683</c:v>
                </c:pt>
                <c:pt idx="12184">
                  <c:v>0.29763464468048229</c:v>
                </c:pt>
                <c:pt idx="12185">
                  <c:v>0.2976605014570799</c:v>
                </c:pt>
                <c:pt idx="12186">
                  <c:v>0.29782217894979451</c:v>
                </c:pt>
                <c:pt idx="12187">
                  <c:v>0.29779147805504558</c:v>
                </c:pt>
                <c:pt idx="12188">
                  <c:v>0.29774239066477037</c:v>
                </c:pt>
                <c:pt idx="12189">
                  <c:v>0.29770590871144653</c:v>
                </c:pt>
                <c:pt idx="12190">
                  <c:v>0.2976263541678893</c:v>
                </c:pt>
                <c:pt idx="12191">
                  <c:v>0.29755955239704984</c:v>
                </c:pt>
                <c:pt idx="12192">
                  <c:v>0.29757960463506455</c:v>
                </c:pt>
                <c:pt idx="12193">
                  <c:v>0.29747596161188922</c:v>
                </c:pt>
                <c:pt idx="12194">
                  <c:v>0.29760766680382977</c:v>
                </c:pt>
                <c:pt idx="12195">
                  <c:v>0.29759039846981061</c:v>
                </c:pt>
                <c:pt idx="12196">
                  <c:v>0.29758557647746153</c:v>
                </c:pt>
                <c:pt idx="12197">
                  <c:v>0.29767347359507418</c:v>
                </c:pt>
                <c:pt idx="12198">
                  <c:v>0.29762497622709883</c:v>
                </c:pt>
                <c:pt idx="12199">
                  <c:v>0.29760144134596334</c:v>
                </c:pt>
                <c:pt idx="12200">
                  <c:v>0.29755330413923353</c:v>
                </c:pt>
                <c:pt idx="12201">
                  <c:v>0.29753012761853737</c:v>
                </c:pt>
                <c:pt idx="12202">
                  <c:v>0.29753796698044466</c:v>
                </c:pt>
                <c:pt idx="12203">
                  <c:v>0.29771261714554242</c:v>
                </c:pt>
                <c:pt idx="12204">
                  <c:v>0.29768864405981471</c:v>
                </c:pt>
                <c:pt idx="12205">
                  <c:v>0.29767097083951566</c:v>
                </c:pt>
                <c:pt idx="12206">
                  <c:v>0.29782023598531809</c:v>
                </c:pt>
                <c:pt idx="12207">
                  <c:v>0.29801201480539152</c:v>
                </c:pt>
                <c:pt idx="12208">
                  <c:v>0.29796800473136453</c:v>
                </c:pt>
                <c:pt idx="12209">
                  <c:v>0.29796129470770771</c:v>
                </c:pt>
                <c:pt idx="12210">
                  <c:v>0.2981400082341692</c:v>
                </c:pt>
                <c:pt idx="12211">
                  <c:v>0.29809535819299832</c:v>
                </c:pt>
                <c:pt idx="12212">
                  <c:v>0.29804475140203335</c:v>
                </c:pt>
                <c:pt idx="12213">
                  <c:v>0.29796968264502316</c:v>
                </c:pt>
                <c:pt idx="12214">
                  <c:v>0.29813599423179804</c:v>
                </c:pt>
                <c:pt idx="12215">
                  <c:v>0.29814698426063907</c:v>
                </c:pt>
                <c:pt idx="12216">
                  <c:v>0.29812701933933589</c:v>
                </c:pt>
                <c:pt idx="12217">
                  <c:v>0.29811951424263922</c:v>
                </c:pt>
                <c:pt idx="12218">
                  <c:v>0.29804407167142605</c:v>
                </c:pt>
                <c:pt idx="12219">
                  <c:v>0.29799372131306895</c:v>
                </c:pt>
                <c:pt idx="12220">
                  <c:v>0.2979745227065036</c:v>
                </c:pt>
                <c:pt idx="12221">
                  <c:v>0.29823968509297111</c:v>
                </c:pt>
                <c:pt idx="12222">
                  <c:v>0.29818217666750624</c:v>
                </c:pt>
                <c:pt idx="12223">
                  <c:v>0.29811259578416871</c:v>
                </c:pt>
                <c:pt idx="12224">
                  <c:v>0.29804336280524785</c:v>
                </c:pt>
                <c:pt idx="12225">
                  <c:v>0.2980300959912216</c:v>
                </c:pt>
                <c:pt idx="12226">
                  <c:v>0.29797981551126551</c:v>
                </c:pt>
                <c:pt idx="12227">
                  <c:v>0.29814607643370922</c:v>
                </c:pt>
                <c:pt idx="12228">
                  <c:v>0.29807667605154065</c:v>
                </c:pt>
                <c:pt idx="12229">
                  <c:v>0.29802616267128296</c:v>
                </c:pt>
                <c:pt idx="12230">
                  <c:v>0.29811803685792654</c:v>
                </c:pt>
                <c:pt idx="12231">
                  <c:v>0.29819091167363687</c:v>
                </c:pt>
                <c:pt idx="12232">
                  <c:v>0.2981151121152687</c:v>
                </c:pt>
                <c:pt idx="12233">
                  <c:v>0.29806440655469235</c:v>
                </c:pt>
                <c:pt idx="12234">
                  <c:v>0.29796451952191894</c:v>
                </c:pt>
                <c:pt idx="12235">
                  <c:v>0.29788367192430931</c:v>
                </c:pt>
                <c:pt idx="12236">
                  <c:v>0.29807513356468773</c:v>
                </c:pt>
                <c:pt idx="12237">
                  <c:v>0.2981729428968643</c:v>
                </c:pt>
                <c:pt idx="12238">
                  <c:v>0.29816520818237996</c:v>
                </c:pt>
                <c:pt idx="12239">
                  <c:v>0.29845413714146807</c:v>
                </c:pt>
                <c:pt idx="12240">
                  <c:v>0.29843263645576074</c:v>
                </c:pt>
                <c:pt idx="12241">
                  <c:v>0.29834326827348195</c:v>
                </c:pt>
                <c:pt idx="12242">
                  <c:v>0.29835322193211455</c:v>
                </c:pt>
                <c:pt idx="12243">
                  <c:v>0.29845582082245398</c:v>
                </c:pt>
                <c:pt idx="12244">
                  <c:v>0.29840959171834169</c:v>
                </c:pt>
                <c:pt idx="12245">
                  <c:v>0.29831415875974998</c:v>
                </c:pt>
                <c:pt idx="12246">
                  <c:v>0.29841695296595122</c:v>
                </c:pt>
                <c:pt idx="12247">
                  <c:v>0.29833384320112144</c:v>
                </c:pt>
                <c:pt idx="12248">
                  <c:v>0.29834384398511582</c:v>
                </c:pt>
                <c:pt idx="12249">
                  <c:v>0.29845266976519025</c:v>
                </c:pt>
                <c:pt idx="12250">
                  <c:v>0.29859802641636429</c:v>
                </c:pt>
                <c:pt idx="12251">
                  <c:v>0.29858816628428247</c:v>
                </c:pt>
                <c:pt idx="12252">
                  <c:v>0.29860307545286102</c:v>
                </c:pt>
                <c:pt idx="12253">
                  <c:v>0.2986920650755967</c:v>
                </c:pt>
                <c:pt idx="12254">
                  <c:v>0.29870027475021871</c:v>
                </c:pt>
                <c:pt idx="12255">
                  <c:v>0.29860956837646763</c:v>
                </c:pt>
                <c:pt idx="12256">
                  <c:v>0.29866144553458523</c:v>
                </c:pt>
                <c:pt idx="12257">
                  <c:v>0.29863890830691231</c:v>
                </c:pt>
                <c:pt idx="12258">
                  <c:v>0.29864738376537775</c:v>
                </c:pt>
                <c:pt idx="12259">
                  <c:v>0.29855076184655083</c:v>
                </c:pt>
                <c:pt idx="12260">
                  <c:v>0.29852259803731807</c:v>
                </c:pt>
                <c:pt idx="12261">
                  <c:v>0.29856873004713147</c:v>
                </c:pt>
                <c:pt idx="12262">
                  <c:v>0.29848486139689578</c:v>
                </c:pt>
                <c:pt idx="12263">
                  <c:v>0.2984137670899113</c:v>
                </c:pt>
                <c:pt idx="12264">
                  <c:v>0.29844190825446176</c:v>
                </c:pt>
                <c:pt idx="12265">
                  <c:v>0.29835249371318945</c:v>
                </c:pt>
                <c:pt idx="12266">
                  <c:v>0.2984798162446235</c:v>
                </c:pt>
                <c:pt idx="12267">
                  <c:v>0.29837167216340038</c:v>
                </c:pt>
                <c:pt idx="12268">
                  <c:v>0.2985359738025834</c:v>
                </c:pt>
                <c:pt idx="12269">
                  <c:v>0.29856350393357051</c:v>
                </c:pt>
                <c:pt idx="12270">
                  <c:v>0.29852291641390266</c:v>
                </c:pt>
                <c:pt idx="12271">
                  <c:v>0.29845781183183318</c:v>
                </c:pt>
                <c:pt idx="12272">
                  <c:v>0.29843011277267401</c:v>
                </c:pt>
                <c:pt idx="12273">
                  <c:v>0.29833457720881063</c:v>
                </c:pt>
                <c:pt idx="12274">
                  <c:v>0.29852996432276657</c:v>
                </c:pt>
                <c:pt idx="12275">
                  <c:v>0.2985822395011527</c:v>
                </c:pt>
                <c:pt idx="12276">
                  <c:v>0.29852919830364694</c:v>
                </c:pt>
                <c:pt idx="12277">
                  <c:v>0.29847642231212873</c:v>
                </c:pt>
                <c:pt idx="12278">
                  <c:v>0.29846717020056807</c:v>
                </c:pt>
                <c:pt idx="12279">
                  <c:v>0.29835908934956523</c:v>
                </c:pt>
                <c:pt idx="12280">
                  <c:v>0.29828244890281741</c:v>
                </c:pt>
                <c:pt idx="12281">
                  <c:v>0.29837304165830331</c:v>
                </c:pt>
                <c:pt idx="12282">
                  <c:v>0.29828397145001179</c:v>
                </c:pt>
                <c:pt idx="12283">
                  <c:v>0.29824478159276174</c:v>
                </c:pt>
                <c:pt idx="12284">
                  <c:v>0.29834792268479793</c:v>
                </c:pt>
                <c:pt idx="12285">
                  <c:v>0.29827751307137396</c:v>
                </c:pt>
                <c:pt idx="12286">
                  <c:v>0.29827543550601709</c:v>
                </c:pt>
                <c:pt idx="12287">
                  <c:v>0.29816831332848703</c:v>
                </c:pt>
                <c:pt idx="12288">
                  <c:v>0.29819768176184464</c:v>
                </c:pt>
                <c:pt idx="12289">
                  <c:v>0.29815274335303538</c:v>
                </c:pt>
                <c:pt idx="12290">
                  <c:v>0.29813274963627023</c:v>
                </c:pt>
                <c:pt idx="12291">
                  <c:v>0.29827352588808886</c:v>
                </c:pt>
                <c:pt idx="12292">
                  <c:v>0.29846303825864839</c:v>
                </c:pt>
                <c:pt idx="12293">
                  <c:v>0.29838587806735517</c:v>
                </c:pt>
                <c:pt idx="12294">
                  <c:v>0.29843269367701841</c:v>
                </c:pt>
                <c:pt idx="12295">
                  <c:v>0.2985348952086333</c:v>
                </c:pt>
                <c:pt idx="12296">
                  <c:v>0.29843883573259011</c:v>
                </c:pt>
                <c:pt idx="12297">
                  <c:v>0.29838033155392713</c:v>
                </c:pt>
                <c:pt idx="12298">
                  <c:v>0.2983900998961575</c:v>
                </c:pt>
                <c:pt idx="12299">
                  <c:v>0.29828240439667669</c:v>
                </c:pt>
                <c:pt idx="12300">
                  <c:v>0.29832973737469332</c:v>
                </c:pt>
                <c:pt idx="12301">
                  <c:v>0.29842627368781988</c:v>
                </c:pt>
                <c:pt idx="12302">
                  <c:v>0.29841727231938076</c:v>
                </c:pt>
                <c:pt idx="12303">
                  <c:v>0.29829708095778384</c:v>
                </c:pt>
                <c:pt idx="12304">
                  <c:v>0.29844321555299491</c:v>
                </c:pt>
                <c:pt idx="12305">
                  <c:v>0.29864423947522994</c:v>
                </c:pt>
                <c:pt idx="12306">
                  <c:v>0.29869594327785376</c:v>
                </c:pt>
                <c:pt idx="12307">
                  <c:v>0.2987968285614645</c:v>
                </c:pt>
                <c:pt idx="12308">
                  <c:v>0.29890338941865718</c:v>
                </c:pt>
                <c:pt idx="12309">
                  <c:v>0.29887346247156388</c:v>
                </c:pt>
                <c:pt idx="12310">
                  <c:v>0.29883132515920607</c:v>
                </c:pt>
                <c:pt idx="12311">
                  <c:v>0.29899332853341004</c:v>
                </c:pt>
                <c:pt idx="12312">
                  <c:v>0.29891969189074297</c:v>
                </c:pt>
                <c:pt idx="12313">
                  <c:v>0.29888968343128924</c:v>
                </c:pt>
                <c:pt idx="12314">
                  <c:v>0.29897106001413276</c:v>
                </c:pt>
                <c:pt idx="12315">
                  <c:v>0.29911382471406212</c:v>
                </c:pt>
                <c:pt idx="12316">
                  <c:v>0.29903958559049182</c:v>
                </c:pt>
                <c:pt idx="12317">
                  <c:v>0.29912639266253938</c:v>
                </c:pt>
                <c:pt idx="12318">
                  <c:v>0.29902737569922666</c:v>
                </c:pt>
                <c:pt idx="12319">
                  <c:v>0.29893503382073056</c:v>
                </c:pt>
                <c:pt idx="12320">
                  <c:v>0.2988678686516269</c:v>
                </c:pt>
                <c:pt idx="12321">
                  <c:v>0.29886283930836877</c:v>
                </c:pt>
                <c:pt idx="12322">
                  <c:v>0.29901850511182693</c:v>
                </c:pt>
                <c:pt idx="12323">
                  <c:v>0.29896328258626781</c:v>
                </c:pt>
                <c:pt idx="12324">
                  <c:v>0.29884654117333642</c:v>
                </c:pt>
                <c:pt idx="12325">
                  <c:v>0.29902082846746975</c:v>
                </c:pt>
                <c:pt idx="12326">
                  <c:v>0.29896559432513242</c:v>
                </c:pt>
                <c:pt idx="12327">
                  <c:v>0.29891681635350675</c:v>
                </c:pt>
                <c:pt idx="12328">
                  <c:v>0.29891772227173918</c:v>
                </c:pt>
                <c:pt idx="12329">
                  <c:v>0.29889390366038049</c:v>
                </c:pt>
                <c:pt idx="12330">
                  <c:v>0.29898143914207859</c:v>
                </c:pt>
                <c:pt idx="12331">
                  <c:v>0.29916123194636818</c:v>
                </c:pt>
                <c:pt idx="12332">
                  <c:v>0.29916091578663634</c:v>
                </c:pt>
                <c:pt idx="12333">
                  <c:v>0.29908026620770317</c:v>
                </c:pt>
                <c:pt idx="12334">
                  <c:v>0.29914832987666462</c:v>
                </c:pt>
                <c:pt idx="12335">
                  <c:v>0.29930874822728132</c:v>
                </c:pt>
                <c:pt idx="12336">
                  <c:v>0.29923353448614493</c:v>
                </c:pt>
                <c:pt idx="12337">
                  <c:v>0.29920813681371422</c:v>
                </c:pt>
                <c:pt idx="12338">
                  <c:v>0.29918904612964564</c:v>
                </c:pt>
                <c:pt idx="12339">
                  <c:v>0.29944195589899741</c:v>
                </c:pt>
                <c:pt idx="12340">
                  <c:v>0.29936607611950244</c:v>
                </c:pt>
                <c:pt idx="12341">
                  <c:v>0.29928440073890494</c:v>
                </c:pt>
                <c:pt idx="12342">
                  <c:v>0.29925256873521039</c:v>
                </c:pt>
                <c:pt idx="12343">
                  <c:v>0.29931977089153433</c:v>
                </c:pt>
                <c:pt idx="12344">
                  <c:v>0.29958438703707663</c:v>
                </c:pt>
                <c:pt idx="12345">
                  <c:v>0.29966847010189124</c:v>
                </c:pt>
                <c:pt idx="12346">
                  <c:v>0.29964089775138181</c:v>
                </c:pt>
                <c:pt idx="12347">
                  <c:v>0.29955784826262488</c:v>
                </c:pt>
                <c:pt idx="12348">
                  <c:v>0.29952464902131176</c:v>
                </c:pt>
                <c:pt idx="12349">
                  <c:v>0.29968318577620523</c:v>
                </c:pt>
                <c:pt idx="12350">
                  <c:v>0.29966789984732423</c:v>
                </c:pt>
                <c:pt idx="12351">
                  <c:v>0.29957235534808763</c:v>
                </c:pt>
                <c:pt idx="12352">
                  <c:v>0.29953908357134718</c:v>
                </c:pt>
                <c:pt idx="12353">
                  <c:v>0.29956777315349048</c:v>
                </c:pt>
                <c:pt idx="12354">
                  <c:v>0.29969519428772307</c:v>
                </c:pt>
                <c:pt idx="12355">
                  <c:v>0.29963658831628448</c:v>
                </c:pt>
                <c:pt idx="12356">
                  <c:v>0.29962153537470304</c:v>
                </c:pt>
                <c:pt idx="12357">
                  <c:v>0.29960655769782951</c:v>
                </c:pt>
                <c:pt idx="12358">
                  <c:v>0.29959783490934039</c:v>
                </c:pt>
                <c:pt idx="12359">
                  <c:v>0.29953971573479371</c:v>
                </c:pt>
                <c:pt idx="12360">
                  <c:v>0.2995189671561197</c:v>
                </c:pt>
                <c:pt idx="12361">
                  <c:v>0.29957865732033911</c:v>
                </c:pt>
                <c:pt idx="12362">
                  <c:v>0.29957625403373739</c:v>
                </c:pt>
                <c:pt idx="12363">
                  <c:v>0.2995182427635687</c:v>
                </c:pt>
                <c:pt idx="12364">
                  <c:v>0.29952850154975086</c:v>
                </c:pt>
                <c:pt idx="12365">
                  <c:v>0.29950162904200212</c:v>
                </c:pt>
                <c:pt idx="12366">
                  <c:v>0.29944399089679213</c:v>
                </c:pt>
                <c:pt idx="12367">
                  <c:v>0.29941754094230816</c:v>
                </c:pt>
                <c:pt idx="12368">
                  <c:v>0.29934796323759666</c:v>
                </c:pt>
                <c:pt idx="12369">
                  <c:v>0.29929727342140866</c:v>
                </c:pt>
                <c:pt idx="12370">
                  <c:v>0.29924065705430164</c:v>
                </c:pt>
                <c:pt idx="12371">
                  <c:v>0.29943769376903012</c:v>
                </c:pt>
                <c:pt idx="12372">
                  <c:v>0.29937419530018494</c:v>
                </c:pt>
                <c:pt idx="12373">
                  <c:v>0.29936045432368402</c:v>
                </c:pt>
                <c:pt idx="12374">
                  <c:v>0.29930352205206562</c:v>
                </c:pt>
                <c:pt idx="12375">
                  <c:v>0.2992592344418053</c:v>
                </c:pt>
                <c:pt idx="12376">
                  <c:v>0.29923370826959628</c:v>
                </c:pt>
                <c:pt idx="12377">
                  <c:v>0.2992392097282483</c:v>
                </c:pt>
                <c:pt idx="12378">
                  <c:v>0.29914580867960705</c:v>
                </c:pt>
                <c:pt idx="12379">
                  <c:v>0.299089949636209</c:v>
                </c:pt>
                <c:pt idx="12380">
                  <c:v>0.29916414488802795</c:v>
                </c:pt>
                <c:pt idx="12381">
                  <c:v>0.29927504916358777</c:v>
                </c:pt>
                <c:pt idx="12382">
                  <c:v>0.29926180391776985</c:v>
                </c:pt>
                <c:pt idx="12383">
                  <c:v>0.29939693489818098</c:v>
                </c:pt>
                <c:pt idx="12384">
                  <c:v>0.29964262522369012</c:v>
                </c:pt>
                <c:pt idx="12385">
                  <c:v>0.29954720709757165</c:v>
                </c:pt>
                <c:pt idx="12386">
                  <c:v>0.29949552106208377</c:v>
                </c:pt>
                <c:pt idx="12387">
                  <c:v>0.29949971345677334</c:v>
                </c:pt>
                <c:pt idx="12388">
                  <c:v>0.29953477988948946</c:v>
                </c:pt>
                <c:pt idx="12389">
                  <c:v>0.29962529099004204</c:v>
                </c:pt>
                <c:pt idx="12390">
                  <c:v>0.29959175453509179</c:v>
                </c:pt>
                <c:pt idx="12391">
                  <c:v>0.29947805076241635</c:v>
                </c:pt>
                <c:pt idx="12392">
                  <c:v>0.29964918050860428</c:v>
                </c:pt>
                <c:pt idx="12393">
                  <c:v>0.29988742960606124</c:v>
                </c:pt>
                <c:pt idx="12394">
                  <c:v>0.29978460745803093</c:v>
                </c:pt>
                <c:pt idx="12395">
                  <c:v>0.29983060942074075</c:v>
                </c:pt>
                <c:pt idx="12396">
                  <c:v>0.29977132637363707</c:v>
                </c:pt>
                <c:pt idx="12397">
                  <c:v>0.29973087974176893</c:v>
                </c:pt>
                <c:pt idx="12398">
                  <c:v>0.29974007534306008</c:v>
                </c:pt>
                <c:pt idx="12399">
                  <c:v>0.2996441699663448</c:v>
                </c:pt>
                <c:pt idx="12400">
                  <c:v>0.29957963911651309</c:v>
                </c:pt>
                <c:pt idx="12401">
                  <c:v>0.29952161092093055</c:v>
                </c:pt>
                <c:pt idx="12402">
                  <c:v>0.29964926286632593</c:v>
                </c:pt>
                <c:pt idx="12403">
                  <c:v>0.29961560655199426</c:v>
                </c:pt>
                <c:pt idx="12404">
                  <c:v>0.29955121851923427</c:v>
                </c:pt>
                <c:pt idx="12405">
                  <c:v>0.29946243742663808</c:v>
                </c:pt>
                <c:pt idx="12406">
                  <c:v>0.2995965652395049</c:v>
                </c:pt>
                <c:pt idx="12407">
                  <c:v>0.29951991241330739</c:v>
                </c:pt>
                <c:pt idx="12408">
                  <c:v>0.29955487785124085</c:v>
                </c:pt>
                <c:pt idx="12409">
                  <c:v>0.29952169346198465</c:v>
                </c:pt>
                <c:pt idx="12410">
                  <c:v>0.29950103499467468</c:v>
                </c:pt>
                <c:pt idx="12411">
                  <c:v>0.29939396481970132</c:v>
                </c:pt>
                <c:pt idx="12412">
                  <c:v>0.29931832499560279</c:v>
                </c:pt>
                <c:pt idx="12413">
                  <c:v>0.29955822837062479</c:v>
                </c:pt>
                <c:pt idx="12414">
                  <c:v>0.29946941222877166</c:v>
                </c:pt>
                <c:pt idx="12415">
                  <c:v>0.29950463016762779</c:v>
                </c:pt>
                <c:pt idx="12416">
                  <c:v>0.29947169701678966</c:v>
                </c:pt>
                <c:pt idx="12417">
                  <c:v>0.29945746853170568</c:v>
                </c:pt>
                <c:pt idx="12418">
                  <c:v>0.29944331118904716</c:v>
                </c:pt>
                <c:pt idx="12419">
                  <c:v>0.29954663963310191</c:v>
                </c:pt>
                <c:pt idx="12420">
                  <c:v>0.29950731643493644</c:v>
                </c:pt>
                <c:pt idx="12421">
                  <c:v>0.29950526985276177</c:v>
                </c:pt>
                <c:pt idx="12422">
                  <c:v>0.29957120850349794</c:v>
                </c:pt>
                <c:pt idx="12423">
                  <c:v>0.29946996746098042</c:v>
                </c:pt>
                <c:pt idx="12424">
                  <c:v>0.29962877762367551</c:v>
                </c:pt>
                <c:pt idx="12425">
                  <c:v>0.29958286373555715</c:v>
                </c:pt>
                <c:pt idx="12426">
                  <c:v>0.29954953941687934</c:v>
                </c:pt>
                <c:pt idx="12427">
                  <c:v>0.29946694671979496</c:v>
                </c:pt>
                <c:pt idx="12428">
                  <c:v>0.29955161698619598</c:v>
                </c:pt>
                <c:pt idx="12429">
                  <c:v>0.29943811390126501</c:v>
                </c:pt>
                <c:pt idx="12430">
                  <c:v>0.29946113333175872</c:v>
                </c:pt>
                <c:pt idx="12431">
                  <c:v>0.29950257266509994</c:v>
                </c:pt>
                <c:pt idx="12432">
                  <c:v>0.29948200980177442</c:v>
                </c:pt>
                <c:pt idx="12433">
                  <c:v>0.29939357475276551</c:v>
                </c:pt>
                <c:pt idx="12434">
                  <c:v>0.29939827687900167</c:v>
                </c:pt>
                <c:pt idx="12435">
                  <c:v>0.29930408049460666</c:v>
                </c:pt>
                <c:pt idx="12436">
                  <c:v>0.29927215009213359</c:v>
                </c:pt>
                <c:pt idx="12437">
                  <c:v>0.29927127934167291</c:v>
                </c:pt>
                <c:pt idx="12438">
                  <c:v>0.29946198294496457</c:v>
                </c:pt>
                <c:pt idx="12439">
                  <c:v>0.29942308303023979</c:v>
                </c:pt>
                <c:pt idx="12440">
                  <c:v>0.29935965761508859</c:v>
                </c:pt>
                <c:pt idx="12441">
                  <c:v>0.29936452932701318</c:v>
                </c:pt>
                <c:pt idx="12442">
                  <c:v>0.29945589168037812</c:v>
                </c:pt>
                <c:pt idx="12443">
                  <c:v>0.29967039222197622</c:v>
                </c:pt>
                <c:pt idx="12444">
                  <c:v>0.29958719526086636</c:v>
                </c:pt>
                <c:pt idx="12445">
                  <c:v>0.29952294928456202</c:v>
                </c:pt>
                <c:pt idx="12446">
                  <c:v>0.29961969953813922</c:v>
                </c:pt>
                <c:pt idx="12447">
                  <c:v>0.29962327104044856</c:v>
                </c:pt>
                <c:pt idx="12448">
                  <c:v>0.29973805968524631</c:v>
                </c:pt>
                <c:pt idx="12449">
                  <c:v>0.29971631938682003</c:v>
                </c:pt>
                <c:pt idx="12450">
                  <c:v>0.29961435278988591</c:v>
                </c:pt>
                <c:pt idx="12451">
                  <c:v>0.29964266602593648</c:v>
                </c:pt>
                <c:pt idx="12452">
                  <c:v>0.29981297269580681</c:v>
                </c:pt>
                <c:pt idx="12453">
                  <c:v>0.29999478783232775</c:v>
                </c:pt>
                <c:pt idx="12454">
                  <c:v>0.2999037888931661</c:v>
                </c:pt>
                <c:pt idx="12455">
                  <c:v>0.29986267994870031</c:v>
                </c:pt>
                <c:pt idx="12456">
                  <c:v>0.29993919154895676</c:v>
                </c:pt>
                <c:pt idx="12457">
                  <c:v>0.29999678059121199</c:v>
                </c:pt>
                <c:pt idx="12458">
                  <c:v>0.30025183168825592</c:v>
                </c:pt>
                <c:pt idx="12459">
                  <c:v>0.30024606252981462</c:v>
                </c:pt>
                <c:pt idx="12460">
                  <c:v>0.30028357721716553</c:v>
                </c:pt>
                <c:pt idx="12461">
                  <c:v>0.30043831933107973</c:v>
                </c:pt>
                <c:pt idx="12462">
                  <c:v>0.30051195273442433</c:v>
                </c:pt>
                <c:pt idx="12463">
                  <c:v>0.3004121879707522</c:v>
                </c:pt>
                <c:pt idx="12464">
                  <c:v>0.30036235703089842</c:v>
                </c:pt>
                <c:pt idx="12465">
                  <c:v>0.30038075524574392</c:v>
                </c:pt>
                <c:pt idx="12466">
                  <c:v>0.30054119146951519</c:v>
                </c:pt>
                <c:pt idx="12467">
                  <c:v>0.30052161551216761</c:v>
                </c:pt>
                <c:pt idx="12468">
                  <c:v>0.30041562243460673</c:v>
                </c:pt>
                <c:pt idx="12469">
                  <c:v>0.30037813432243371</c:v>
                </c:pt>
                <c:pt idx="12470">
                  <c:v>0.30049532865082157</c:v>
                </c:pt>
                <c:pt idx="12471">
                  <c:v>0.30059339700756749</c:v>
                </c:pt>
                <c:pt idx="12472">
                  <c:v>0.30051176002252966</c:v>
                </c:pt>
                <c:pt idx="12473">
                  <c:v>0.30046761122241705</c:v>
                </c:pt>
                <c:pt idx="12474">
                  <c:v>0.30046694316630496</c:v>
                </c:pt>
                <c:pt idx="12475">
                  <c:v>0.30055279345047348</c:v>
                </c:pt>
                <c:pt idx="12476">
                  <c:v>0.30048371948322111</c:v>
                </c:pt>
                <c:pt idx="12477">
                  <c:v>0.30042735088580497</c:v>
                </c:pt>
                <c:pt idx="12478">
                  <c:v>0.30058137413137598</c:v>
                </c:pt>
                <c:pt idx="12479">
                  <c:v>0.30048744226071905</c:v>
                </c:pt>
                <c:pt idx="12480">
                  <c:v>0.30047431504941546</c:v>
                </c:pt>
                <c:pt idx="12481">
                  <c:v>0.30043035347416841</c:v>
                </c:pt>
                <c:pt idx="12482">
                  <c:v>0.30038043170679757</c:v>
                </c:pt>
                <c:pt idx="12483">
                  <c:v>0.30037401954826359</c:v>
                </c:pt>
                <c:pt idx="12484">
                  <c:v>0.30055920945052228</c:v>
                </c:pt>
                <c:pt idx="12485">
                  <c:v>0.30049010340326965</c:v>
                </c:pt>
                <c:pt idx="12486">
                  <c:v>0.30056965788625328</c:v>
                </c:pt>
                <c:pt idx="12487">
                  <c:v>0.30053139959682201</c:v>
                </c:pt>
                <c:pt idx="12488">
                  <c:v>0.3005551275988379</c:v>
                </c:pt>
                <c:pt idx="12489">
                  <c:v>0.30049840196084371</c:v>
                </c:pt>
                <c:pt idx="12490">
                  <c:v>0.30063970995103945</c:v>
                </c:pt>
                <c:pt idx="12491">
                  <c:v>0.30091008640128425</c:v>
                </c:pt>
                <c:pt idx="12492">
                  <c:v>0.30080215096927782</c:v>
                </c:pt>
                <c:pt idx="12493">
                  <c:v>0.30079981021443142</c:v>
                </c:pt>
                <c:pt idx="12494">
                  <c:v>0.30071714116335924</c:v>
                </c:pt>
                <c:pt idx="12495">
                  <c:v>0.30065960545754239</c:v>
                </c:pt>
                <c:pt idx="12496">
                  <c:v>0.30068269243025469</c:v>
                </c:pt>
                <c:pt idx="12497">
                  <c:v>0.30071802396810343</c:v>
                </c:pt>
                <c:pt idx="12498">
                  <c:v>0.30059868884826291</c:v>
                </c:pt>
                <c:pt idx="12499">
                  <c:v>0.30051085040402159</c:v>
                </c:pt>
                <c:pt idx="12500">
                  <c:v>0.30059030115200147</c:v>
                </c:pt>
                <c:pt idx="12501">
                  <c:v>0.30074350964624147</c:v>
                </c:pt>
                <c:pt idx="12502">
                  <c:v>0.30068584209801025</c:v>
                </c:pt>
                <c:pt idx="12503">
                  <c:v>0.30064700288752016</c:v>
                </c:pt>
                <c:pt idx="12504">
                  <c:v>0.30075667287308255</c:v>
                </c:pt>
                <c:pt idx="12505">
                  <c:v>0.30070511950871714</c:v>
                </c:pt>
                <c:pt idx="12506">
                  <c:v>0.30083921391117358</c:v>
                </c:pt>
                <c:pt idx="12507">
                  <c:v>0.30084286784161768</c:v>
                </c:pt>
                <c:pt idx="12508">
                  <c:v>0.30078470350240955</c:v>
                </c:pt>
                <c:pt idx="12509">
                  <c:v>0.30074536998489748</c:v>
                </c:pt>
                <c:pt idx="12510">
                  <c:v>0.30065061813497296</c:v>
                </c:pt>
                <c:pt idx="12511">
                  <c:v>0.30060577504429814</c:v>
                </c:pt>
                <c:pt idx="12512">
                  <c:v>0.30072183116907669</c:v>
                </c:pt>
                <c:pt idx="12513">
                  <c:v>0.3007755070132313</c:v>
                </c:pt>
                <c:pt idx="12514">
                  <c:v>0.30081037447816517</c:v>
                </c:pt>
                <c:pt idx="12515">
                  <c:v>0.30082653260577435</c:v>
                </c:pt>
                <c:pt idx="12516">
                  <c:v>0.30074372994274551</c:v>
                </c:pt>
                <c:pt idx="12517">
                  <c:v>0.3007107812930318</c:v>
                </c:pt>
                <c:pt idx="12518">
                  <c:v>0.30076451238656665</c:v>
                </c:pt>
                <c:pt idx="12519">
                  <c:v>0.30065730482463382</c:v>
                </c:pt>
                <c:pt idx="12520">
                  <c:v>0.30073602330051064</c:v>
                </c:pt>
                <c:pt idx="12521">
                  <c:v>0.30075255318400812</c:v>
                </c:pt>
                <c:pt idx="12522">
                  <c:v>0.30070720041808807</c:v>
                </c:pt>
                <c:pt idx="12523">
                  <c:v>0.3006867944159976</c:v>
                </c:pt>
                <c:pt idx="12524">
                  <c:v>0.30076536544391763</c:v>
                </c:pt>
                <c:pt idx="12525">
                  <c:v>0.300892978616698</c:v>
                </c:pt>
                <c:pt idx="12526">
                  <c:v>0.30080984372361452</c:v>
                </c:pt>
                <c:pt idx="12527">
                  <c:v>0.30077656450499646</c:v>
                </c:pt>
                <c:pt idx="12528">
                  <c:v>0.30088558668247145</c:v>
                </c:pt>
                <c:pt idx="12529">
                  <c:v>0.30084574874905906</c:v>
                </c:pt>
                <c:pt idx="12530">
                  <c:v>0.30082465000531378</c:v>
                </c:pt>
                <c:pt idx="12531">
                  <c:v>0.30071714175528719</c:v>
                </c:pt>
                <c:pt idx="12532">
                  <c:v>0.30089443604651073</c:v>
                </c:pt>
                <c:pt idx="12533">
                  <c:v>0.30085455386627818</c:v>
                </c:pt>
                <c:pt idx="12534">
                  <c:v>0.30085813109694676</c:v>
                </c:pt>
                <c:pt idx="12535">
                  <c:v>0.300948205441462</c:v>
                </c:pt>
                <c:pt idx="12536">
                  <c:v>0.30092659441425468</c:v>
                </c:pt>
                <c:pt idx="12537">
                  <c:v>0.30112756144218339</c:v>
                </c:pt>
                <c:pt idx="12538">
                  <c:v>0.30100617863497248</c:v>
                </c:pt>
                <c:pt idx="12539">
                  <c:v>0.3009410177417976</c:v>
                </c:pt>
                <c:pt idx="12540">
                  <c:v>0.30098741765308862</c:v>
                </c:pt>
                <c:pt idx="12541">
                  <c:v>0.30105212556482319</c:v>
                </c:pt>
                <c:pt idx="12542">
                  <c:v>0.30102999493699906</c:v>
                </c:pt>
                <c:pt idx="12543">
                  <c:v>0.30092145996231406</c:v>
                </c:pt>
                <c:pt idx="12544">
                  <c:v>0.3009123426625025</c:v>
                </c:pt>
                <c:pt idx="12545">
                  <c:v>0.30090945094918997</c:v>
                </c:pt>
                <c:pt idx="12546">
                  <c:v>0.30097454869444401</c:v>
                </c:pt>
                <c:pt idx="12547">
                  <c:v>0.30089100595097179</c:v>
                </c:pt>
                <c:pt idx="12548">
                  <c:v>0.30102417092121692</c:v>
                </c:pt>
                <c:pt idx="12549">
                  <c:v>0.30098364006661082</c:v>
                </c:pt>
                <c:pt idx="12550">
                  <c:v>0.30094949186627779</c:v>
                </c:pt>
                <c:pt idx="12551">
                  <c:v>0.30095877440694641</c:v>
                </c:pt>
                <c:pt idx="12552">
                  <c:v>0.30087531053491168</c:v>
                </c:pt>
                <c:pt idx="12553">
                  <c:v>0.30079844398223715</c:v>
                </c:pt>
                <c:pt idx="12554">
                  <c:v>0.30093207176232595</c:v>
                </c:pt>
                <c:pt idx="12555">
                  <c:v>0.30086728140351432</c:v>
                </c:pt>
                <c:pt idx="12556">
                  <c:v>0.30082753499649673</c:v>
                </c:pt>
                <c:pt idx="12557">
                  <c:v>0.30081888732151424</c:v>
                </c:pt>
                <c:pt idx="12558">
                  <c:v>0.30079792288490664</c:v>
                </c:pt>
                <c:pt idx="12559">
                  <c:v>0.30088829827048208</c:v>
                </c:pt>
                <c:pt idx="12560">
                  <c:v>0.30078665177912967</c:v>
                </c:pt>
                <c:pt idx="12561">
                  <c:v>0.30073494852023402</c:v>
                </c:pt>
                <c:pt idx="12562">
                  <c:v>0.30086889377763287</c:v>
                </c:pt>
                <c:pt idx="12563">
                  <c:v>0.30095891430874472</c:v>
                </c:pt>
                <c:pt idx="12564">
                  <c:v>0.30085073473720098</c:v>
                </c:pt>
                <c:pt idx="12565">
                  <c:v>0.30078635106351498</c:v>
                </c:pt>
                <c:pt idx="12566">
                  <c:v>0.3006728543081974</c:v>
                </c:pt>
                <c:pt idx="12567">
                  <c:v>0.30077003503665645</c:v>
                </c:pt>
                <c:pt idx="12568">
                  <c:v>0.30084200986147314</c:v>
                </c:pt>
                <c:pt idx="12569">
                  <c:v>0.30085182981216579</c:v>
                </c:pt>
                <c:pt idx="12570">
                  <c:v>0.30083070066310497</c:v>
                </c:pt>
                <c:pt idx="12571">
                  <c:v>0.30071080215978946</c:v>
                </c:pt>
                <c:pt idx="12572">
                  <c:v>0.30061004314899054</c:v>
                </c:pt>
                <c:pt idx="12573">
                  <c:v>0.30065191793324558</c:v>
                </c:pt>
                <c:pt idx="12574">
                  <c:v>0.30062560834357932</c:v>
                </c:pt>
                <c:pt idx="12575">
                  <c:v>0.30075392030186143</c:v>
                </c:pt>
                <c:pt idx="12576">
                  <c:v>0.3008321557003521</c:v>
                </c:pt>
                <c:pt idx="12577">
                  <c:v>0.30083584492185034</c:v>
                </c:pt>
                <c:pt idx="12578">
                  <c:v>0.30095075069724109</c:v>
                </c:pt>
                <c:pt idx="12579">
                  <c:v>0.30108361694375491</c:v>
                </c:pt>
                <c:pt idx="12580">
                  <c:v>0.30103660885903616</c:v>
                </c:pt>
                <c:pt idx="12581">
                  <c:v>0.30102073581474098</c:v>
                </c:pt>
                <c:pt idx="12582">
                  <c:v>0.3010173021356673</c:v>
                </c:pt>
                <c:pt idx="12583">
                  <c:v>0.30091501062498899</c:v>
                </c:pt>
                <c:pt idx="12584">
                  <c:v>0.30091210557186404</c:v>
                </c:pt>
                <c:pt idx="12585">
                  <c:v>0.30096483004400476</c:v>
                </c:pt>
                <c:pt idx="12586">
                  <c:v>0.30094931589378476</c:v>
                </c:pt>
                <c:pt idx="12587">
                  <c:v>0.30102657431431584</c:v>
                </c:pt>
                <c:pt idx="12588">
                  <c:v>0.30107254644274428</c:v>
                </c:pt>
                <c:pt idx="12589">
                  <c:v>0.30096997871053055</c:v>
                </c:pt>
                <c:pt idx="12590">
                  <c:v>0.30124488381697789</c:v>
                </c:pt>
                <c:pt idx="12591">
                  <c:v>0.30141953939789301</c:v>
                </c:pt>
                <c:pt idx="12592">
                  <c:v>0.30139557170090353</c:v>
                </c:pt>
                <c:pt idx="12593">
                  <c:v>0.301266668842399</c:v>
                </c:pt>
                <c:pt idx="12594">
                  <c:v>0.301447395498187</c:v>
                </c:pt>
                <c:pt idx="12595">
                  <c:v>0.30157159852069604</c:v>
                </c:pt>
                <c:pt idx="12596">
                  <c:v>0.30160248552809255</c:v>
                </c:pt>
                <c:pt idx="12597">
                  <c:v>0.30163321810045207</c:v>
                </c:pt>
                <c:pt idx="12598">
                  <c:v>0.30156492200994983</c:v>
                </c:pt>
                <c:pt idx="12599">
                  <c:v>0.30153404739990008</c:v>
                </c:pt>
                <c:pt idx="12600">
                  <c:v>0.30161456216290061</c:v>
                </c:pt>
                <c:pt idx="12601">
                  <c:v>0.30150928435208613</c:v>
                </c:pt>
                <c:pt idx="12602">
                  <c:v>0.30150958793032567</c:v>
                </c:pt>
                <c:pt idx="12603">
                  <c:v>0.30155932499067406</c:v>
                </c:pt>
                <c:pt idx="12604">
                  <c:v>0.3014913983657207</c:v>
                </c:pt>
                <c:pt idx="12605">
                  <c:v>0.30146089137389209</c:v>
                </c:pt>
                <c:pt idx="12606">
                  <c:v>0.3015850269170226</c:v>
                </c:pt>
                <c:pt idx="12607">
                  <c:v>0.30145517678243744</c:v>
                </c:pt>
                <c:pt idx="12608">
                  <c:v>0.30150518589852526</c:v>
                </c:pt>
                <c:pt idx="12609">
                  <c:v>0.30158584496903268</c:v>
                </c:pt>
                <c:pt idx="12610">
                  <c:v>0.30168464074418749</c:v>
                </c:pt>
                <c:pt idx="12611">
                  <c:v>0.30161608754046654</c:v>
                </c:pt>
                <c:pt idx="12612">
                  <c:v>0.30150462210276419</c:v>
                </c:pt>
                <c:pt idx="12613">
                  <c:v>0.30146786899225037</c:v>
                </c:pt>
                <c:pt idx="12614">
                  <c:v>0.3014003996472891</c:v>
                </c:pt>
                <c:pt idx="12615">
                  <c:v>0.30131472764905265</c:v>
                </c:pt>
                <c:pt idx="12616">
                  <c:v>0.30128510401080738</c:v>
                </c:pt>
                <c:pt idx="12617">
                  <c:v>0.30119383349075335</c:v>
                </c:pt>
                <c:pt idx="12618">
                  <c:v>0.30117099432329958</c:v>
                </c:pt>
                <c:pt idx="12619">
                  <c:v>0.3010493943516831</c:v>
                </c:pt>
                <c:pt idx="12620">
                  <c:v>0.30099019737992466</c:v>
                </c:pt>
                <c:pt idx="12621">
                  <c:v>0.30096837639302504</c:v>
                </c:pt>
                <c:pt idx="12622">
                  <c:v>0.3009034045110599</c:v>
                </c:pt>
                <c:pt idx="12623">
                  <c:v>0.30093145248850461</c:v>
                </c:pt>
                <c:pt idx="12624">
                  <c:v>0.30103970022606208</c:v>
                </c:pt>
                <c:pt idx="12625">
                  <c:v>0.3011350467249318</c:v>
                </c:pt>
                <c:pt idx="12626">
                  <c:v>0.30113722149130712</c:v>
                </c:pt>
                <c:pt idx="12627">
                  <c:v>0.30119500038385055</c:v>
                </c:pt>
                <c:pt idx="12628">
                  <c:v>0.30109182038193133</c:v>
                </c:pt>
                <c:pt idx="12629">
                  <c:v>0.30100769128002169</c:v>
                </c:pt>
                <c:pt idx="12630">
                  <c:v>0.30090544782362161</c:v>
                </c:pt>
                <c:pt idx="12631">
                  <c:v>0.30082225058450351</c:v>
                </c:pt>
                <c:pt idx="12632">
                  <c:v>0.30070239433158097</c:v>
                </c:pt>
                <c:pt idx="12633">
                  <c:v>0.30060167735992305</c:v>
                </c:pt>
                <c:pt idx="12634">
                  <c:v>0.30071157397312342</c:v>
                </c:pt>
                <c:pt idx="12635">
                  <c:v>0.30079002110325781</c:v>
                </c:pt>
                <c:pt idx="12636">
                  <c:v>0.3008495359977415</c:v>
                </c:pt>
                <c:pt idx="12637">
                  <c:v>0.30082841831775281</c:v>
                </c:pt>
                <c:pt idx="12638">
                  <c:v>0.30080740622616403</c:v>
                </c:pt>
                <c:pt idx="12639">
                  <c:v>0.3007864991950332</c:v>
                </c:pt>
                <c:pt idx="12640">
                  <c:v>0.30077187669905803</c:v>
                </c:pt>
                <c:pt idx="12641">
                  <c:v>0.30072024731556274</c:v>
                </c:pt>
                <c:pt idx="12642">
                  <c:v>0.3006997760789849</c:v>
                </c:pt>
                <c:pt idx="12643">
                  <c:v>0.30066086719858998</c:v>
                </c:pt>
                <c:pt idx="12644">
                  <c:v>0.30065923286259705</c:v>
                </c:pt>
                <c:pt idx="12645">
                  <c:v>0.30055255169828404</c:v>
                </c:pt>
                <c:pt idx="12646">
                  <c:v>0.30055763893979259</c:v>
                </c:pt>
                <c:pt idx="12647">
                  <c:v>0.30058741574509362</c:v>
                </c:pt>
                <c:pt idx="12648">
                  <c:v>0.30054906866636816</c:v>
                </c:pt>
                <c:pt idx="12649">
                  <c:v>0.30046765332303632</c:v>
                </c:pt>
                <c:pt idx="12650">
                  <c:v>0.30058440005642117</c:v>
                </c:pt>
                <c:pt idx="12651">
                  <c:v>0.30048427305613906</c:v>
                </c:pt>
                <c:pt idx="12652">
                  <c:v>0.30048970169085837</c:v>
                </c:pt>
                <c:pt idx="12653">
                  <c:v>0.30060633818240412</c:v>
                </c:pt>
                <c:pt idx="12654">
                  <c:v>0.30058643649149208</c:v>
                </c:pt>
                <c:pt idx="12655">
                  <c:v>0.30059753430903463</c:v>
                </c:pt>
                <c:pt idx="12656">
                  <c:v>0.30060239663748944</c:v>
                </c:pt>
                <c:pt idx="12657">
                  <c:v>0.30058251465430197</c:v>
                </c:pt>
                <c:pt idx="12658">
                  <c:v>0.30079138208103046</c:v>
                </c:pt>
                <c:pt idx="12659">
                  <c:v>0.30068404017062528</c:v>
                </c:pt>
                <c:pt idx="12660">
                  <c:v>0.30063284996977213</c:v>
                </c:pt>
                <c:pt idx="12661">
                  <c:v>0.30068697071992329</c:v>
                </c:pt>
                <c:pt idx="12662">
                  <c:v>0.30076554086632368</c:v>
                </c:pt>
                <c:pt idx="12663">
                  <c:v>0.30073248316199208</c:v>
                </c:pt>
                <c:pt idx="12664">
                  <c:v>0.30066251074618211</c:v>
                </c:pt>
                <c:pt idx="12665">
                  <c:v>0.3006485081924512</c:v>
                </c:pt>
                <c:pt idx="12666">
                  <c:v>0.30053570065148899</c:v>
                </c:pt>
                <c:pt idx="12667">
                  <c:v>0.30049143214823154</c:v>
                </c:pt>
                <c:pt idx="12668">
                  <c:v>0.30054625998749041</c:v>
                </c:pt>
                <c:pt idx="12669">
                  <c:v>0.30044632368755297</c:v>
                </c:pt>
                <c:pt idx="12670">
                  <c:v>0.30035924706911521</c:v>
                </c:pt>
                <c:pt idx="12671">
                  <c:v>0.30024170583376963</c:v>
                </c:pt>
                <c:pt idx="12672">
                  <c:v>0.3001432923046008</c:v>
                </c:pt>
                <c:pt idx="12673">
                  <c:v>0.30010716584307778</c:v>
                </c:pt>
                <c:pt idx="12674">
                  <c:v>0.30017009501386238</c:v>
                </c:pt>
                <c:pt idx="12675">
                  <c:v>0.30026978953879307</c:v>
                </c:pt>
                <c:pt idx="12676">
                  <c:v>0.30014651559109906</c:v>
                </c:pt>
                <c:pt idx="12677">
                  <c:v>0.30029576301314354</c:v>
                </c:pt>
                <c:pt idx="12678">
                  <c:v>0.30048134419807782</c:v>
                </c:pt>
                <c:pt idx="12679">
                  <c:v>0.30040026747708742</c:v>
                </c:pt>
                <c:pt idx="12680">
                  <c:v>0.30030106113970201</c:v>
                </c:pt>
                <c:pt idx="12681">
                  <c:v>0.30019617083400346</c:v>
                </c:pt>
                <c:pt idx="12682">
                  <c:v>0.30009798497983348</c:v>
                </c:pt>
                <c:pt idx="12683">
                  <c:v>0.30004972505493432</c:v>
                </c:pt>
                <c:pt idx="12684">
                  <c:v>0.3000387864296597</c:v>
                </c:pt>
                <c:pt idx="12685">
                  <c:v>0.30030598749751142</c:v>
                </c:pt>
                <c:pt idx="12686">
                  <c:v>0.3003926425600239</c:v>
                </c:pt>
                <c:pt idx="12687">
                  <c:v>0.30046032434722381</c:v>
                </c:pt>
                <c:pt idx="12688">
                  <c:v>0.30037935272548766</c:v>
                </c:pt>
                <c:pt idx="12689">
                  <c:v>0.3004409209618602</c:v>
                </c:pt>
                <c:pt idx="12690">
                  <c:v>0.3004280263570509</c:v>
                </c:pt>
                <c:pt idx="12691">
                  <c:v>0.30031632122526569</c:v>
                </c:pt>
                <c:pt idx="12692">
                  <c:v>0.30025460961913936</c:v>
                </c:pt>
                <c:pt idx="12693">
                  <c:v>0.30014995157104363</c:v>
                </c:pt>
                <c:pt idx="12694">
                  <c:v>0.30018794681318839</c:v>
                </c:pt>
                <c:pt idx="12695">
                  <c:v>0.30016395707912241</c:v>
                </c:pt>
                <c:pt idx="12696">
                  <c:v>0.30008446729372679</c:v>
                </c:pt>
                <c:pt idx="12697">
                  <c:v>0.30021548495725814</c:v>
                </c:pt>
                <c:pt idx="12698">
                  <c:v>0.30025933253247183</c:v>
                </c:pt>
                <c:pt idx="12699">
                  <c:v>0.3003832958698095</c:v>
                </c:pt>
                <c:pt idx="12700">
                  <c:v>0.30043248439046044</c:v>
                </c:pt>
                <c:pt idx="12701">
                  <c:v>0.30035783196850818</c:v>
                </c:pt>
                <c:pt idx="12702">
                  <c:v>0.30034535280866564</c:v>
                </c:pt>
                <c:pt idx="12703">
                  <c:v>0.30034529604462235</c:v>
                </c:pt>
                <c:pt idx="12704">
                  <c:v>0.30031433956439924</c:v>
                </c:pt>
                <c:pt idx="12705">
                  <c:v>0.30031443786657724</c:v>
                </c:pt>
                <c:pt idx="12706">
                  <c:v>0.30029599567724435</c:v>
                </c:pt>
                <c:pt idx="12707">
                  <c:v>0.3003023656988581</c:v>
                </c:pt>
                <c:pt idx="12708">
                  <c:v>0.30025308387036381</c:v>
                </c:pt>
                <c:pt idx="12709">
                  <c:v>0.30023494845101201</c:v>
                </c:pt>
                <c:pt idx="12710">
                  <c:v>0.30033431870875693</c:v>
                </c:pt>
                <c:pt idx="12711">
                  <c:v>0.30051352711521312</c:v>
                </c:pt>
                <c:pt idx="12712">
                  <c:v>0.30040757447963706</c:v>
                </c:pt>
                <c:pt idx="12713">
                  <c:v>0.30046900160723888</c:v>
                </c:pt>
                <c:pt idx="12714">
                  <c:v>0.30047450659920266</c:v>
                </c:pt>
                <c:pt idx="12715">
                  <c:v>0.30065301406620665</c:v>
                </c:pt>
                <c:pt idx="12716">
                  <c:v>0.3006019789958756</c:v>
                </c:pt>
                <c:pt idx="12717">
                  <c:v>0.30058209910089623</c:v>
                </c:pt>
                <c:pt idx="12718">
                  <c:v>0.30054995860539174</c:v>
                </c:pt>
                <c:pt idx="12719">
                  <c:v>0.30051179881236478</c:v>
                </c:pt>
                <c:pt idx="12720">
                  <c:v>0.30064685981830297</c:v>
                </c:pt>
                <c:pt idx="12721">
                  <c:v>0.30054642051921149</c:v>
                </c:pt>
                <c:pt idx="12722">
                  <c:v>0.30047119841661546</c:v>
                </c:pt>
                <c:pt idx="12723">
                  <c:v>0.30049522742453239</c:v>
                </c:pt>
                <c:pt idx="12724">
                  <c:v>0.30050060128740969</c:v>
                </c:pt>
                <c:pt idx="12725">
                  <c:v>0.30059864328097263</c:v>
                </c:pt>
                <c:pt idx="12726">
                  <c:v>0.30065911506456777</c:v>
                </c:pt>
                <c:pt idx="12727">
                  <c:v>0.30061422948924493</c:v>
                </c:pt>
                <c:pt idx="12728">
                  <c:v>0.30057574834179868</c:v>
                </c:pt>
                <c:pt idx="12729">
                  <c:v>0.30072902960008968</c:v>
                </c:pt>
                <c:pt idx="12730">
                  <c:v>0.30067143445208921</c:v>
                </c:pt>
                <c:pt idx="12731">
                  <c:v>0.30075008227982875</c:v>
                </c:pt>
                <c:pt idx="12732">
                  <c:v>0.30085923686842958</c:v>
                </c:pt>
                <c:pt idx="12733">
                  <c:v>0.30080717068408741</c:v>
                </c:pt>
                <c:pt idx="12734">
                  <c:v>0.30078626483066695</c:v>
                </c:pt>
                <c:pt idx="12735">
                  <c:v>0.30080254350651364</c:v>
                </c:pt>
                <c:pt idx="12736">
                  <c:v>0.30080020078898106</c:v>
                </c:pt>
                <c:pt idx="12737">
                  <c:v>0.30069899478503614</c:v>
                </c:pt>
                <c:pt idx="12738">
                  <c:v>0.30070334981111096</c:v>
                </c:pt>
                <c:pt idx="12739">
                  <c:v>0.3007015030620554</c:v>
                </c:pt>
                <c:pt idx="12740">
                  <c:v>0.30067494554674512</c:v>
                </c:pt>
                <c:pt idx="12741">
                  <c:v>0.30062380081901141</c:v>
                </c:pt>
                <c:pt idx="12742">
                  <c:v>0.30058527181491634</c:v>
                </c:pt>
                <c:pt idx="12743">
                  <c:v>0.3008003054558418</c:v>
                </c:pt>
                <c:pt idx="12744">
                  <c:v>0.30081651392856262</c:v>
                </c:pt>
                <c:pt idx="12745">
                  <c:v>0.30095005135891983</c:v>
                </c:pt>
                <c:pt idx="12746">
                  <c:v>0.30090371110212527</c:v>
                </c:pt>
                <c:pt idx="12747">
                  <c:v>0.30088850254661464</c:v>
                </c:pt>
                <c:pt idx="12748">
                  <c:v>0.30085483003388158</c:v>
                </c:pt>
                <c:pt idx="12749">
                  <c:v>0.30075335088371219</c:v>
                </c:pt>
                <c:pt idx="12750">
                  <c:v>0.30082540912929362</c:v>
                </c:pt>
                <c:pt idx="12751">
                  <c:v>0.30082295208364718</c:v>
                </c:pt>
                <c:pt idx="12752">
                  <c:v>0.30105533232322895</c:v>
                </c:pt>
                <c:pt idx="12753">
                  <c:v>0.3010331856616128</c:v>
                </c:pt>
                <c:pt idx="12754">
                  <c:v>0.30099260973330472</c:v>
                </c:pt>
                <c:pt idx="12755">
                  <c:v>0.30095841668463819</c:v>
                </c:pt>
                <c:pt idx="12756">
                  <c:v>0.30107270960121502</c:v>
                </c:pt>
                <c:pt idx="12757">
                  <c:v>0.30100103605320894</c:v>
                </c:pt>
                <c:pt idx="12758">
                  <c:v>0.30094826087294291</c:v>
                </c:pt>
                <c:pt idx="12759">
                  <c:v>0.30092664956857818</c:v>
                </c:pt>
                <c:pt idx="12760">
                  <c:v>0.3008248113207353</c:v>
                </c:pt>
                <c:pt idx="12761">
                  <c:v>0.30073584226413164</c:v>
                </c:pt>
                <c:pt idx="12762">
                  <c:v>0.30071529305281097</c:v>
                </c:pt>
                <c:pt idx="12763">
                  <c:v>0.30086787658754693</c:v>
                </c:pt>
                <c:pt idx="12764">
                  <c:v>0.3008219472046092</c:v>
                </c:pt>
                <c:pt idx="12765">
                  <c:v>0.30075770746858616</c:v>
                </c:pt>
                <c:pt idx="12766">
                  <c:v>0.3008359239312432</c:v>
                </c:pt>
                <c:pt idx="12767">
                  <c:v>0.30075307431158699</c:v>
                </c:pt>
                <c:pt idx="12768">
                  <c:v>0.30076333894002905</c:v>
                </c:pt>
                <c:pt idx="12769">
                  <c:v>0.30065613724532891</c:v>
                </c:pt>
                <c:pt idx="12770">
                  <c:v>0.30084609655910227</c:v>
                </c:pt>
                <c:pt idx="12771">
                  <c:v>0.30078791607630673</c:v>
                </c:pt>
                <c:pt idx="12772">
                  <c:v>0.30078564649592521</c:v>
                </c:pt>
                <c:pt idx="12773">
                  <c:v>0.30080192826344559</c:v>
                </c:pt>
                <c:pt idx="12774">
                  <c:v>0.30068217362212835</c:v>
                </c:pt>
                <c:pt idx="12775">
                  <c:v>0.30064335275401771</c:v>
                </c:pt>
                <c:pt idx="12776">
                  <c:v>0.30074686099024761</c:v>
                </c:pt>
                <c:pt idx="12777">
                  <c:v>0.30068299668529636</c:v>
                </c:pt>
                <c:pt idx="12778">
                  <c:v>0.30069979170186989</c:v>
                </c:pt>
                <c:pt idx="12779">
                  <c:v>0.3006299827433605</c:v>
                </c:pt>
                <c:pt idx="12780">
                  <c:v>0.3006099628296437</c:v>
                </c:pt>
                <c:pt idx="12781">
                  <c:v>0.30049734801549549</c:v>
                </c:pt>
                <c:pt idx="12782">
                  <c:v>0.30066338127541803</c:v>
                </c:pt>
                <c:pt idx="12783">
                  <c:v>0.30071734936904093</c:v>
                </c:pt>
                <c:pt idx="12784">
                  <c:v>0.30082666762219573</c:v>
                </c:pt>
                <c:pt idx="12785">
                  <c:v>0.30077476428408473</c:v>
                </c:pt>
                <c:pt idx="12786">
                  <c:v>0.30068604546266431</c:v>
                </c:pt>
                <c:pt idx="12787">
                  <c:v>0.300603945235351</c:v>
                </c:pt>
                <c:pt idx="12788">
                  <c:v>0.30055315550917422</c:v>
                </c:pt>
                <c:pt idx="12789">
                  <c:v>0.30055205973162835</c:v>
                </c:pt>
                <c:pt idx="12790">
                  <c:v>0.30048916943297022</c:v>
                </c:pt>
                <c:pt idx="12791">
                  <c:v>0.30044513358580538</c:v>
                </c:pt>
                <c:pt idx="12792">
                  <c:v>0.30040749791787635</c:v>
                </c:pt>
                <c:pt idx="12793">
                  <c:v>0.30034533042828698</c:v>
                </c:pt>
                <c:pt idx="12794">
                  <c:v>0.30049976377614557</c:v>
                </c:pt>
                <c:pt idx="12795">
                  <c:v>0.30051747495726489</c:v>
                </c:pt>
                <c:pt idx="12796">
                  <c:v>0.30049801758247857</c:v>
                </c:pt>
                <c:pt idx="12797">
                  <c:v>0.30049719749456621</c:v>
                </c:pt>
                <c:pt idx="12798">
                  <c:v>0.30058289650709341</c:v>
                </c:pt>
                <c:pt idx="12799">
                  <c:v>0.30051367202455792</c:v>
                </c:pt>
                <c:pt idx="12800">
                  <c:v>0.30051277366443513</c:v>
                </c:pt>
                <c:pt idx="12801">
                  <c:v>0.30047479979611291</c:v>
                </c:pt>
                <c:pt idx="12802">
                  <c:v>0.30042465579713235</c:v>
                </c:pt>
                <c:pt idx="12803">
                  <c:v>0.30035004251814668</c:v>
                </c:pt>
                <c:pt idx="12804">
                  <c:v>0.30034378230555592</c:v>
                </c:pt>
                <c:pt idx="12805">
                  <c:v>0.30036844839402815</c:v>
                </c:pt>
                <c:pt idx="12806">
                  <c:v>0.30032501615205803</c:v>
                </c:pt>
                <c:pt idx="12807">
                  <c:v>0.30030652107129774</c:v>
                </c:pt>
                <c:pt idx="12808">
                  <c:v>0.30042407346594124</c:v>
                </c:pt>
                <c:pt idx="12809">
                  <c:v>0.30041126309861155</c:v>
                </c:pt>
                <c:pt idx="12810">
                  <c:v>0.30031200178311851</c:v>
                </c:pt>
                <c:pt idx="12811">
                  <c:v>0.30021941677420289</c:v>
                </c:pt>
                <c:pt idx="12812">
                  <c:v>0.30023852969033188</c:v>
                </c:pt>
                <c:pt idx="12813">
                  <c:v>0.30024518704188019</c:v>
                </c:pt>
                <c:pt idx="12814">
                  <c:v>0.30020855110667077</c:v>
                </c:pt>
                <c:pt idx="12815">
                  <c:v>0.30019681835113743</c:v>
                </c:pt>
                <c:pt idx="12816">
                  <c:v>0.30033345425938174</c:v>
                </c:pt>
                <c:pt idx="12817">
                  <c:v>0.3003087369880848</c:v>
                </c:pt>
                <c:pt idx="12818">
                  <c:v>0.30025942330314437</c:v>
                </c:pt>
                <c:pt idx="12819">
                  <c:v>0.30029687118662868</c:v>
                </c:pt>
                <c:pt idx="12820">
                  <c:v>0.30027233683069549</c:v>
                </c:pt>
                <c:pt idx="12821">
                  <c:v>0.30026646514654198</c:v>
                </c:pt>
                <c:pt idx="12822">
                  <c:v>0.30026062282080929</c:v>
                </c:pt>
                <c:pt idx="12823">
                  <c:v>0.30031660470670524</c:v>
                </c:pt>
                <c:pt idx="12824">
                  <c:v>0.30038466668317171</c:v>
                </c:pt>
                <c:pt idx="12825">
                  <c:v>0.30030407334975584</c:v>
                </c:pt>
                <c:pt idx="12826">
                  <c:v>0.30026096298300708</c:v>
                </c:pt>
                <c:pt idx="12827">
                  <c:v>0.30031076316809202</c:v>
                </c:pt>
                <c:pt idx="12828">
                  <c:v>0.30040975435225159</c:v>
                </c:pt>
                <c:pt idx="12829">
                  <c:v>0.30037847558049036</c:v>
                </c:pt>
                <c:pt idx="12830">
                  <c:v>0.30029173820258792</c:v>
                </c:pt>
                <c:pt idx="12831">
                  <c:v>0.300205434511575</c:v>
                </c:pt>
                <c:pt idx="12832">
                  <c:v>0.3004038273390171</c:v>
                </c:pt>
                <c:pt idx="12833">
                  <c:v>0.30042201820232206</c:v>
                </c:pt>
                <c:pt idx="12834">
                  <c:v>0.30035977811131048</c:v>
                </c:pt>
                <c:pt idx="12835">
                  <c:v>0.3004523442207539</c:v>
                </c:pt>
                <c:pt idx="12836">
                  <c:v>0.30035287749965012</c:v>
                </c:pt>
                <c:pt idx="12837">
                  <c:v>0.30025390811215186</c:v>
                </c:pt>
                <c:pt idx="12838">
                  <c:v>0.30021722857159111</c:v>
                </c:pt>
                <c:pt idx="12839">
                  <c:v>0.30013129742873318</c:v>
                </c:pt>
                <c:pt idx="12840">
                  <c:v>0.30007051094158954</c:v>
                </c:pt>
                <c:pt idx="12841">
                  <c:v>0.30005328838688161</c:v>
                </c:pt>
                <c:pt idx="12842">
                  <c:v>0.29996199694494718</c:v>
                </c:pt>
                <c:pt idx="12843">
                  <c:v>0.30006273196022243</c:v>
                </c:pt>
                <c:pt idx="12844">
                  <c:v>0.30006408830042131</c:v>
                </c:pt>
                <c:pt idx="12845">
                  <c:v>0.30005925785891918</c:v>
                </c:pt>
                <c:pt idx="12846">
                  <c:v>0.29996175656962459</c:v>
                </c:pt>
                <c:pt idx="12847">
                  <c:v>0.29987092278677646</c:v>
                </c:pt>
                <c:pt idx="12848">
                  <c:v>0.2999226731728426</c:v>
                </c:pt>
                <c:pt idx="12849">
                  <c:v>0.29992472980697837</c:v>
                </c:pt>
                <c:pt idx="12850">
                  <c:v>0.29985879615794347</c:v>
                </c:pt>
                <c:pt idx="12851">
                  <c:v>0.29991060717715373</c:v>
                </c:pt>
                <c:pt idx="12852">
                  <c:v>0.29983238414126795</c:v>
                </c:pt>
                <c:pt idx="12853">
                  <c:v>0.29982253222056165</c:v>
                </c:pt>
                <c:pt idx="12854">
                  <c:v>0.29997339955945884</c:v>
                </c:pt>
                <c:pt idx="12855">
                  <c:v>0.29988250756166152</c:v>
                </c:pt>
                <c:pt idx="12856">
                  <c:v>0.29982914502385316</c:v>
                </c:pt>
                <c:pt idx="12857">
                  <c:v>0.2998193092987339</c:v>
                </c:pt>
                <c:pt idx="12858">
                  <c:v>0.29974154275224024</c:v>
                </c:pt>
                <c:pt idx="12859">
                  <c:v>0.29988045503847904</c:v>
                </c:pt>
                <c:pt idx="12860">
                  <c:v>0.29988272276328665</c:v>
                </c:pt>
                <c:pt idx="12861">
                  <c:v>0.29978610414947021</c:v>
                </c:pt>
                <c:pt idx="12862">
                  <c:v>0.29992479362872287</c:v>
                </c:pt>
                <c:pt idx="12863">
                  <c:v>0.29989593966057926</c:v>
                </c:pt>
                <c:pt idx="12864">
                  <c:v>0.29991048996227637</c:v>
                </c:pt>
                <c:pt idx="12865">
                  <c:v>0.299832267512465</c:v>
                </c:pt>
                <c:pt idx="12866">
                  <c:v>0.29979769617490265</c:v>
                </c:pt>
                <c:pt idx="12867">
                  <c:v>0.2996953226940281</c:v>
                </c:pt>
                <c:pt idx="12868">
                  <c:v>0.29963053608055795</c:v>
                </c:pt>
                <c:pt idx="12869">
                  <c:v>0.29972674840015517</c:v>
                </c:pt>
                <c:pt idx="12870">
                  <c:v>0.29977303965815438</c:v>
                </c:pt>
                <c:pt idx="12871">
                  <c:v>0.29975112445986357</c:v>
                </c:pt>
                <c:pt idx="12872">
                  <c:v>0.29982201383756424</c:v>
                </c:pt>
                <c:pt idx="12873">
                  <c:v>0.30000378376837639</c:v>
                </c:pt>
                <c:pt idx="12874">
                  <c:v>0.30001161484953448</c:v>
                </c:pt>
                <c:pt idx="12875">
                  <c:v>0.29990199177528681</c:v>
                </c:pt>
                <c:pt idx="12876">
                  <c:v>0.29985471181641038</c:v>
                </c:pt>
                <c:pt idx="12877">
                  <c:v>0.29985710825732836</c:v>
                </c:pt>
                <c:pt idx="12878">
                  <c:v>0.2998038727160417</c:v>
                </c:pt>
                <c:pt idx="12879">
                  <c:v>0.29998573335246148</c:v>
                </c:pt>
                <c:pt idx="12880">
                  <c:v>0.30010488968569921</c:v>
                </c:pt>
                <c:pt idx="12881">
                  <c:v>0.30041502023727068</c:v>
                </c:pt>
                <c:pt idx="12882">
                  <c:v>0.30041461513608436</c:v>
                </c:pt>
                <c:pt idx="12883">
                  <c:v>0.30043275206040398</c:v>
                </c:pt>
                <c:pt idx="12884">
                  <c:v>0.30040135830010195</c:v>
                </c:pt>
                <c:pt idx="12885">
                  <c:v>0.30038866150860144</c:v>
                </c:pt>
                <c:pt idx="12886">
                  <c:v>0.30028951320105846</c:v>
                </c:pt>
                <c:pt idx="12887">
                  <c:v>0.30022793563505318</c:v>
                </c:pt>
                <c:pt idx="12888">
                  <c:v>0.30040149595687787</c:v>
                </c:pt>
                <c:pt idx="12889">
                  <c:v>0.30032081847709347</c:v>
                </c:pt>
                <c:pt idx="12890">
                  <c:v>0.30027762438470801</c:v>
                </c:pt>
                <c:pt idx="12891">
                  <c:v>0.30029644626278451</c:v>
                </c:pt>
                <c:pt idx="12892">
                  <c:v>0.30026573403147061</c:v>
                </c:pt>
                <c:pt idx="12893">
                  <c:v>0.30053798036131329</c:v>
                </c:pt>
                <c:pt idx="12894">
                  <c:v>0.30075325045950674</c:v>
                </c:pt>
                <c:pt idx="12895">
                  <c:v>0.30094890420720921</c:v>
                </c:pt>
                <c:pt idx="12896">
                  <c:v>0.30094582968617317</c:v>
                </c:pt>
                <c:pt idx="12897">
                  <c:v>0.30094895053774229</c:v>
                </c:pt>
                <c:pt idx="12898">
                  <c:v>0.30106329078505362</c:v>
                </c:pt>
                <c:pt idx="12899">
                  <c:v>0.30123885433112835</c:v>
                </c:pt>
                <c:pt idx="12900">
                  <c:v>0.3011725300594727</c:v>
                </c:pt>
                <c:pt idx="12901">
                  <c:v>0.30113125740917535</c:v>
                </c:pt>
                <c:pt idx="12902">
                  <c:v>0.30100985612212949</c:v>
                </c:pt>
                <c:pt idx="12903">
                  <c:v>0.30093849684151885</c:v>
                </c:pt>
                <c:pt idx="12904">
                  <c:v>0.30090457435731127</c:v>
                </c:pt>
                <c:pt idx="12905">
                  <c:v>0.30085846148552475</c:v>
                </c:pt>
                <c:pt idx="12906">
                  <c:v>0.30085583917809716</c:v>
                </c:pt>
                <c:pt idx="12907">
                  <c:v>0.3010509799822067</c:v>
                </c:pt>
                <c:pt idx="12908">
                  <c:v>0.30108447008229566</c:v>
                </c:pt>
                <c:pt idx="12909">
                  <c:v>0.30118577273188418</c:v>
                </c:pt>
                <c:pt idx="12910">
                  <c:v>0.30111971386822478</c:v>
                </c:pt>
                <c:pt idx="12911">
                  <c:v>0.30105398529888366</c:v>
                </c:pt>
                <c:pt idx="12912">
                  <c:v>0.30103802537238927</c:v>
                </c:pt>
                <c:pt idx="12913">
                  <c:v>0.30115192024552734</c:v>
                </c:pt>
                <c:pt idx="12914">
                  <c:v>0.30103041564429972</c:v>
                </c:pt>
                <c:pt idx="12915">
                  <c:v>0.30100839356607823</c:v>
                </c:pt>
                <c:pt idx="12916">
                  <c:v>0.30092468159824781</c:v>
                </c:pt>
                <c:pt idx="12917">
                  <c:v>0.30087228819025658</c:v>
                </c:pt>
                <c:pt idx="12918">
                  <c:v>0.3008077967493053</c:v>
                </c:pt>
                <c:pt idx="12919">
                  <c:v>0.30078688776555879</c:v>
                </c:pt>
                <c:pt idx="12920">
                  <c:v>0.30093293332673099</c:v>
                </c:pt>
                <c:pt idx="12921">
                  <c:v>0.30094847866009733</c:v>
                </c:pt>
                <c:pt idx="12922">
                  <c:v>0.30086506626679682</c:v>
                </c:pt>
                <c:pt idx="12923">
                  <c:v>0.30081915093546285</c:v>
                </c:pt>
                <c:pt idx="12924">
                  <c:v>0.30076728518078555</c:v>
                </c:pt>
                <c:pt idx="12925">
                  <c:v>0.30076511875488166</c:v>
                </c:pt>
                <c:pt idx="12926">
                  <c:v>0.30089891316110723</c:v>
                </c:pt>
                <c:pt idx="12927">
                  <c:v>0.3008342885953017</c:v>
                </c:pt>
                <c:pt idx="12928">
                  <c:v>0.30074527215232522</c:v>
                </c:pt>
                <c:pt idx="12929">
                  <c:v>0.3009100657915636</c:v>
                </c:pt>
                <c:pt idx="12930">
                  <c:v>0.30100606046260581</c:v>
                </c:pt>
                <c:pt idx="12931">
                  <c:v>0.30094708016029276</c:v>
                </c:pt>
                <c:pt idx="12932">
                  <c:v>0.30089457475949127</c:v>
                </c:pt>
                <c:pt idx="12933">
                  <c:v>0.3009226668856938</c:v>
                </c:pt>
                <c:pt idx="12934">
                  <c:v>0.30108039355126531</c:v>
                </c:pt>
                <c:pt idx="12935">
                  <c:v>0.30105812158350898</c:v>
                </c:pt>
                <c:pt idx="12936">
                  <c:v>0.30138202597559144</c:v>
                </c:pt>
                <c:pt idx="12937">
                  <c:v>0.30146330084571349</c:v>
                </c:pt>
                <c:pt idx="12938">
                  <c:v>0.30147619434148493</c:v>
                </c:pt>
                <c:pt idx="12939">
                  <c:v>0.30139014336977749</c:v>
                </c:pt>
                <c:pt idx="12940">
                  <c:v>0.30147137765292864</c:v>
                </c:pt>
                <c:pt idx="12941">
                  <c:v>0.301379175764664</c:v>
                </c:pt>
                <c:pt idx="12942">
                  <c:v>0.30131214988584071</c:v>
                </c:pt>
                <c:pt idx="12943">
                  <c:v>0.30131343913641145</c:v>
                </c:pt>
                <c:pt idx="12944">
                  <c:v>0.3013394369407294</c:v>
                </c:pt>
                <c:pt idx="12945">
                  <c:v>0.30139002475602578</c:v>
                </c:pt>
                <c:pt idx="12946">
                  <c:v>0.30134766463224566</c:v>
                </c:pt>
                <c:pt idx="12947">
                  <c:v>0.30132405630908443</c:v>
                </c:pt>
                <c:pt idx="12948">
                  <c:v>0.301226411027539</c:v>
                </c:pt>
                <c:pt idx="12949">
                  <c:v>0.30120340897240128</c:v>
                </c:pt>
                <c:pt idx="12950">
                  <c:v>0.30133501192753925</c:v>
                </c:pt>
                <c:pt idx="12951">
                  <c:v>0.30121877186790158</c:v>
                </c:pt>
                <c:pt idx="12952">
                  <c:v>0.30130704300856204</c:v>
                </c:pt>
                <c:pt idx="12953">
                  <c:v>0.30133925279351925</c:v>
                </c:pt>
                <c:pt idx="12954">
                  <c:v>0.30133422652955166</c:v>
                </c:pt>
                <c:pt idx="12955">
                  <c:v>0.30131686539690394</c:v>
                </c:pt>
                <c:pt idx="12956">
                  <c:v>0.3015035210699194</c:v>
                </c:pt>
                <c:pt idx="12957">
                  <c:v>0.30147913346456978</c:v>
                </c:pt>
                <c:pt idx="12958">
                  <c:v>0.30165879779724697</c:v>
                </c:pt>
                <c:pt idx="12959">
                  <c:v>0.30158419380826074</c:v>
                </c:pt>
                <c:pt idx="12960">
                  <c:v>0.30155322283921943</c:v>
                </c:pt>
                <c:pt idx="12961">
                  <c:v>0.30150386672502333</c:v>
                </c:pt>
                <c:pt idx="12962">
                  <c:v>0.3015968923913982</c:v>
                </c:pt>
                <c:pt idx="12963">
                  <c:v>0.30155349792944119</c:v>
                </c:pt>
                <c:pt idx="12964">
                  <c:v>0.30155358043979397</c:v>
                </c:pt>
                <c:pt idx="12965">
                  <c:v>0.30147950253759498</c:v>
                </c:pt>
                <c:pt idx="12966">
                  <c:v>0.30162826502490703</c:v>
                </c:pt>
                <c:pt idx="12967">
                  <c:v>0.30183808369978249</c:v>
                </c:pt>
                <c:pt idx="12968">
                  <c:v>0.30177494328128357</c:v>
                </c:pt>
                <c:pt idx="12969">
                  <c:v>0.30177391856487712</c:v>
                </c:pt>
                <c:pt idx="12970">
                  <c:v>0.30172963897205274</c:v>
                </c:pt>
                <c:pt idx="12971">
                  <c:v>0.30169176077719251</c:v>
                </c:pt>
                <c:pt idx="12972">
                  <c:v>0.30169115197330654</c:v>
                </c:pt>
                <c:pt idx="12973">
                  <c:v>0.30161020621344004</c:v>
                </c:pt>
                <c:pt idx="12974">
                  <c:v>0.30158528518237282</c:v>
                </c:pt>
                <c:pt idx="12975">
                  <c:v>0.30175205875646094</c:v>
                </c:pt>
                <c:pt idx="12976">
                  <c:v>0.3016769884626786</c:v>
                </c:pt>
                <c:pt idx="12977">
                  <c:v>0.30162083352036523</c:v>
                </c:pt>
                <c:pt idx="12978">
                  <c:v>0.30167619435276338</c:v>
                </c:pt>
                <c:pt idx="12979">
                  <c:v>0.30162622338099959</c:v>
                </c:pt>
                <c:pt idx="12980">
                  <c:v>0.30162594226409456</c:v>
                </c:pt>
                <c:pt idx="12981">
                  <c:v>0.30160094255277409</c:v>
                </c:pt>
                <c:pt idx="12982">
                  <c:v>0.30161314784001025</c:v>
                </c:pt>
                <c:pt idx="12983">
                  <c:v>0.30156349210081024</c:v>
                </c:pt>
                <c:pt idx="12984">
                  <c:v>0.30174891464030618</c:v>
                </c:pt>
                <c:pt idx="12985">
                  <c:v>0.30193959006710464</c:v>
                </c:pt>
                <c:pt idx="12986">
                  <c:v>0.30212931211676913</c:v>
                </c:pt>
                <c:pt idx="12987">
                  <c:v>0.30212033555618528</c:v>
                </c:pt>
                <c:pt idx="12988">
                  <c:v>0.30209904387840436</c:v>
                </c:pt>
                <c:pt idx="12989">
                  <c:v>0.30210257865901236</c:v>
                </c:pt>
                <c:pt idx="12990">
                  <c:v>0.30230384576571728</c:v>
                </c:pt>
                <c:pt idx="12991">
                  <c:v>0.30222601653688869</c:v>
                </c:pt>
                <c:pt idx="12992">
                  <c:v>0.30217947645420423</c:v>
                </c:pt>
                <c:pt idx="12993">
                  <c:v>0.30208373407193323</c:v>
                </c:pt>
                <c:pt idx="12994">
                  <c:v>0.30205644540157356</c:v>
                </c:pt>
                <c:pt idx="12995">
                  <c:v>0.30195513817456565</c:v>
                </c:pt>
                <c:pt idx="12996">
                  <c:v>0.30206444748369282</c:v>
                </c:pt>
                <c:pt idx="12997">
                  <c:v>0.30206197524627432</c:v>
                </c:pt>
                <c:pt idx="12998">
                  <c:v>0.30198535537004295</c:v>
                </c:pt>
                <c:pt idx="12999">
                  <c:v>0.30195855859319276</c:v>
                </c:pt>
                <c:pt idx="13000">
                  <c:v>0.30186392080022678</c:v>
                </c:pt>
                <c:pt idx="13001">
                  <c:v>0.30209109619622565</c:v>
                </c:pt>
                <c:pt idx="13002">
                  <c:v>0.30206377071524454</c:v>
                </c:pt>
                <c:pt idx="13003">
                  <c:v>0.3019624268616683</c:v>
                </c:pt>
                <c:pt idx="13004">
                  <c:v>0.30201607972735994</c:v>
                </c:pt>
                <c:pt idx="13005">
                  <c:v>0.30211890432872313</c:v>
                </c:pt>
                <c:pt idx="13006">
                  <c:v>0.30211615980707951</c:v>
                </c:pt>
                <c:pt idx="13007">
                  <c:v>0.30202690900804413</c:v>
                </c:pt>
                <c:pt idx="13008">
                  <c:v>0.30195046446300389</c:v>
                </c:pt>
                <c:pt idx="13009">
                  <c:v>0.30184350714068886</c:v>
                </c:pt>
                <c:pt idx="13010">
                  <c:v>0.30176797960498541</c:v>
                </c:pt>
                <c:pt idx="13011">
                  <c:v>0.30176698970696048</c:v>
                </c:pt>
                <c:pt idx="13012">
                  <c:v>0.30167948475842565</c:v>
                </c:pt>
                <c:pt idx="13013">
                  <c:v>0.30161713733463352</c:v>
                </c:pt>
                <c:pt idx="13014">
                  <c:v>0.30159218164796037</c:v>
                </c:pt>
                <c:pt idx="13015">
                  <c:v>0.3017033057397206</c:v>
                </c:pt>
                <c:pt idx="13016">
                  <c:v>0.30172117421102201</c:v>
                </c:pt>
                <c:pt idx="13017">
                  <c:v>0.3016338983399669</c:v>
                </c:pt>
                <c:pt idx="13018">
                  <c:v>0.30168301384826707</c:v>
                </c:pt>
                <c:pt idx="13019">
                  <c:v>0.30174424377902576</c:v>
                </c:pt>
                <c:pt idx="13020">
                  <c:v>0.30173719256013065</c:v>
                </c:pt>
                <c:pt idx="13021">
                  <c:v>0.30165601659732999</c:v>
                </c:pt>
                <c:pt idx="13022">
                  <c:v>0.30170502151434336</c:v>
                </c:pt>
                <c:pt idx="13023">
                  <c:v>0.30160547140677163</c:v>
                </c:pt>
                <c:pt idx="13024">
                  <c:v>0.30151877404973776</c:v>
                </c:pt>
                <c:pt idx="13025">
                  <c:v>0.3015684651794891</c:v>
                </c:pt>
                <c:pt idx="13026">
                  <c:v>0.30167352785359164</c:v>
                </c:pt>
                <c:pt idx="13027">
                  <c:v>0.30162975021432364</c:v>
                </c:pt>
                <c:pt idx="13028">
                  <c:v>0.30162945146325199</c:v>
                </c:pt>
                <c:pt idx="13029">
                  <c:v>0.30156735420593572</c:v>
                </c:pt>
                <c:pt idx="13030">
                  <c:v>0.30182691243490606</c:v>
                </c:pt>
                <c:pt idx="13031">
                  <c:v>0.3019986578727315</c:v>
                </c:pt>
                <c:pt idx="13032">
                  <c:v>0.30205212958336786</c:v>
                </c:pt>
                <c:pt idx="13033">
                  <c:v>0.30208679393545101</c:v>
                </c:pt>
                <c:pt idx="13034">
                  <c:v>0.30204094996577374</c:v>
                </c:pt>
                <c:pt idx="13035">
                  <c:v>0.30202623521594485</c:v>
                </c:pt>
                <c:pt idx="13036">
                  <c:v>0.30201777403986513</c:v>
                </c:pt>
                <c:pt idx="13037">
                  <c:v>0.3019599151696658</c:v>
                </c:pt>
                <c:pt idx="13038">
                  <c:v>0.30211245559381744</c:v>
                </c:pt>
                <c:pt idx="13039">
                  <c:v>0.30204176331584837</c:v>
                </c:pt>
                <c:pt idx="13040">
                  <c:v>0.30194670949926911</c:v>
                </c:pt>
                <c:pt idx="13041">
                  <c:v>0.30190774595177278</c:v>
                </c:pt>
                <c:pt idx="13042">
                  <c:v>0.30186279722201392</c:v>
                </c:pt>
                <c:pt idx="13043">
                  <c:v>0.30193548823590383</c:v>
                </c:pt>
                <c:pt idx="13044">
                  <c:v>0.30192748079472431</c:v>
                </c:pt>
                <c:pt idx="13045">
                  <c:v>0.30187007339075067</c:v>
                </c:pt>
                <c:pt idx="13046">
                  <c:v>0.30182531302379689</c:v>
                </c:pt>
                <c:pt idx="13047">
                  <c:v>0.30174369645867793</c:v>
                </c:pt>
                <c:pt idx="13048">
                  <c:v>0.30166248797638456</c:v>
                </c:pt>
                <c:pt idx="13049">
                  <c:v>0.30163730553650264</c:v>
                </c:pt>
                <c:pt idx="13050">
                  <c:v>0.30156898900882012</c:v>
                </c:pt>
                <c:pt idx="13051">
                  <c:v>0.30165550906377603</c:v>
                </c:pt>
                <c:pt idx="13052">
                  <c:v>0.30163654151845715</c:v>
                </c:pt>
                <c:pt idx="13053">
                  <c:v>0.30164238881086486</c:v>
                </c:pt>
                <c:pt idx="13054">
                  <c:v>0.30158640686681054</c:v>
                </c:pt>
                <c:pt idx="13055">
                  <c:v>0.30158632483247644</c:v>
                </c:pt>
                <c:pt idx="13056">
                  <c:v>0.30177163320831402</c:v>
                </c:pt>
                <c:pt idx="13057">
                  <c:v>0.30170264504227245</c:v>
                </c:pt>
                <c:pt idx="13058">
                  <c:v>0.30162164181706114</c:v>
                </c:pt>
                <c:pt idx="13059">
                  <c:v>0.30161520360797583</c:v>
                </c:pt>
                <c:pt idx="13060">
                  <c:v>0.30154699758993597</c:v>
                </c:pt>
                <c:pt idx="13061">
                  <c:v>0.30167688260198627</c:v>
                </c:pt>
                <c:pt idx="13062">
                  <c:v>0.30167016818897635</c:v>
                </c:pt>
                <c:pt idx="13063">
                  <c:v>0.3016634873480315</c:v>
                </c:pt>
                <c:pt idx="13064">
                  <c:v>0.3016321199112913</c:v>
                </c:pt>
                <c:pt idx="13065">
                  <c:v>0.30182955931173483</c:v>
                </c:pt>
                <c:pt idx="13066">
                  <c:v>0.30178500151517612</c:v>
                </c:pt>
                <c:pt idx="13067">
                  <c:v>0.30179628650760026</c:v>
                </c:pt>
                <c:pt idx="13068">
                  <c:v>0.30172099507506223</c:v>
                </c:pt>
                <c:pt idx="13069">
                  <c:v>0.30182529509968692</c:v>
                </c:pt>
                <c:pt idx="13070">
                  <c:v>0.30175603862418848</c:v>
                </c:pt>
                <c:pt idx="13071">
                  <c:v>0.30168712843106754</c:v>
                </c:pt>
                <c:pt idx="13072">
                  <c:v>0.3016989027889122</c:v>
                </c:pt>
                <c:pt idx="13073">
                  <c:v>0.3017353332749676</c:v>
                </c:pt>
                <c:pt idx="13074">
                  <c:v>0.30168506660859279</c:v>
                </c:pt>
                <c:pt idx="13075">
                  <c:v>0.30169685127554985</c:v>
                </c:pt>
                <c:pt idx="13076">
                  <c:v>0.30173329201917209</c:v>
                </c:pt>
                <c:pt idx="13077">
                  <c:v>0.30173247555907623</c:v>
                </c:pt>
                <c:pt idx="13078">
                  <c:v>0.30172548318128084</c:v>
                </c:pt>
                <c:pt idx="13079">
                  <c:v>0.30182976076537443</c:v>
                </c:pt>
                <c:pt idx="13080">
                  <c:v>0.30201385196154756</c:v>
                </c:pt>
                <c:pt idx="13081">
                  <c:v>0.30196219270173985</c:v>
                </c:pt>
                <c:pt idx="13082">
                  <c:v>0.30197259173823116</c:v>
                </c:pt>
                <c:pt idx="13083">
                  <c:v>0.30194585877954</c:v>
                </c:pt>
                <c:pt idx="13084">
                  <c:v>0.30183274448564229</c:v>
                </c:pt>
                <c:pt idx="13085">
                  <c:v>0.30171401576321411</c:v>
                </c:pt>
                <c:pt idx="13086">
                  <c:v>0.30173183068439807</c:v>
                </c:pt>
                <c:pt idx="13087">
                  <c:v>0.30176191653097612</c:v>
                </c:pt>
                <c:pt idx="13088">
                  <c:v>0.30168061694832127</c:v>
                </c:pt>
                <c:pt idx="13089">
                  <c:v>0.30165534386357967</c:v>
                </c:pt>
                <c:pt idx="13090">
                  <c:v>0.30164873714426177</c:v>
                </c:pt>
                <c:pt idx="13091">
                  <c:v>0.30166070345854046</c:v>
                </c:pt>
                <c:pt idx="13092">
                  <c:v>0.30165406994124777</c:v>
                </c:pt>
                <c:pt idx="13093">
                  <c:v>0.30154859459154154</c:v>
                </c:pt>
                <c:pt idx="13094">
                  <c:v>0.30154870161858383</c:v>
                </c:pt>
                <c:pt idx="13095">
                  <c:v>0.30153026811049094</c:v>
                </c:pt>
                <c:pt idx="13096">
                  <c:v>0.30156136176993847</c:v>
                </c:pt>
                <c:pt idx="13097">
                  <c:v>0.30153050496108874</c:v>
                </c:pt>
                <c:pt idx="13098">
                  <c:v>0.30167901243628331</c:v>
                </c:pt>
                <c:pt idx="13099">
                  <c:v>0.30156723237410188</c:v>
                </c:pt>
                <c:pt idx="13100">
                  <c:v>0.30156106621223139</c:v>
                </c:pt>
                <c:pt idx="13101">
                  <c:v>0.30156729088117024</c:v>
                </c:pt>
                <c:pt idx="13102">
                  <c:v>0.30149932442676441</c:v>
                </c:pt>
                <c:pt idx="13103">
                  <c:v>0.30146877780463055</c:v>
                </c:pt>
                <c:pt idx="13104">
                  <c:v>0.3014383839156074</c:v>
                </c:pt>
                <c:pt idx="13105">
                  <c:v>0.30145140199602938</c:v>
                </c:pt>
                <c:pt idx="13106">
                  <c:v>0.30162502498604921</c:v>
                </c:pt>
                <c:pt idx="13107">
                  <c:v>0.30163710986111897</c:v>
                </c:pt>
                <c:pt idx="13108">
                  <c:v>0.30152553931181336</c:v>
                </c:pt>
                <c:pt idx="13109">
                  <c:v>0.30150722161525434</c:v>
                </c:pt>
                <c:pt idx="13110">
                  <c:v>0.3014395555071781</c:v>
                </c:pt>
                <c:pt idx="13111">
                  <c:v>0.30135368772964222</c:v>
                </c:pt>
                <c:pt idx="13112">
                  <c:v>0.301231174290994</c:v>
                </c:pt>
                <c:pt idx="13113">
                  <c:v>0.30142443841953903</c:v>
                </c:pt>
                <c:pt idx="13114">
                  <c:v>0.30164145622744132</c:v>
                </c:pt>
                <c:pt idx="13115">
                  <c:v>0.30154222394630409</c:v>
                </c:pt>
                <c:pt idx="13116">
                  <c:v>0.30154854282657256</c:v>
                </c:pt>
                <c:pt idx="13117">
                  <c:v>0.30159808511243974</c:v>
                </c:pt>
                <c:pt idx="13118">
                  <c:v>0.30159794468687751</c:v>
                </c:pt>
                <c:pt idx="13119">
                  <c:v>0.30159162496344311</c:v>
                </c:pt>
                <c:pt idx="13120">
                  <c:v>0.30146792183862586</c:v>
                </c:pt>
                <c:pt idx="13121">
                  <c:v>0.30158584222943274</c:v>
                </c:pt>
                <c:pt idx="13122">
                  <c:v>0.30180823301828558</c:v>
                </c:pt>
                <c:pt idx="13123">
                  <c:v>0.30172052185319415</c:v>
                </c:pt>
                <c:pt idx="13124">
                  <c:v>0.30173212924392817</c:v>
                </c:pt>
                <c:pt idx="13125">
                  <c:v>0.30178693359770853</c:v>
                </c:pt>
                <c:pt idx="13126">
                  <c:v>0.30194651892971996</c:v>
                </c:pt>
                <c:pt idx="13127">
                  <c:v>0.30188901633507137</c:v>
                </c:pt>
                <c:pt idx="13128">
                  <c:v>0.30193685625339606</c:v>
                </c:pt>
                <c:pt idx="13129">
                  <c:v>0.30184850197212909</c:v>
                </c:pt>
                <c:pt idx="13130">
                  <c:v>0.30178530946226845</c:v>
                </c:pt>
                <c:pt idx="13131">
                  <c:v>0.30181512791495713</c:v>
                </c:pt>
                <c:pt idx="13132">
                  <c:v>0.30188805727538232</c:v>
                </c:pt>
                <c:pt idx="13133">
                  <c:v>0.30199770198900544</c:v>
                </c:pt>
                <c:pt idx="13134">
                  <c:v>0.30197702347906041</c:v>
                </c:pt>
                <c:pt idx="13135">
                  <c:v>0.30195644836166513</c:v>
                </c:pt>
                <c:pt idx="13136">
                  <c:v>0.30188653611985683</c:v>
                </c:pt>
                <c:pt idx="13137">
                  <c:v>0.30191584843925756</c:v>
                </c:pt>
                <c:pt idx="13138">
                  <c:v>0.30206860919706124</c:v>
                </c:pt>
                <c:pt idx="13139">
                  <c:v>0.30213409115107592</c:v>
                </c:pt>
                <c:pt idx="13140">
                  <c:v>0.30206329069532056</c:v>
                </c:pt>
                <c:pt idx="13141">
                  <c:v>0.30209171924184397</c:v>
                </c:pt>
                <c:pt idx="13142">
                  <c:v>0.30208293064563474</c:v>
                </c:pt>
                <c:pt idx="13143">
                  <c:v>0.3020741859924066</c:v>
                </c:pt>
                <c:pt idx="13144">
                  <c:v>0.30207784506244456</c:v>
                </c:pt>
                <c:pt idx="13145">
                  <c:v>0.30208766583713237</c:v>
                </c:pt>
                <c:pt idx="13146">
                  <c:v>0.30225810750794668</c:v>
                </c:pt>
                <c:pt idx="13147">
                  <c:v>0.30218668697040696</c:v>
                </c:pt>
                <c:pt idx="13148">
                  <c:v>0.3021527035355549</c:v>
                </c:pt>
                <c:pt idx="13149">
                  <c:v>0.30210035001787716</c:v>
                </c:pt>
                <c:pt idx="13150">
                  <c:v>0.30218421326778777</c:v>
                </c:pt>
                <c:pt idx="13151">
                  <c:v>0.30234799220144881</c:v>
                </c:pt>
                <c:pt idx="13152">
                  <c:v>0.30233792224044159</c:v>
                </c:pt>
                <c:pt idx="13153">
                  <c:v>0.30224756262923941</c:v>
                </c:pt>
                <c:pt idx="13154">
                  <c:v>0.30228742981609319</c:v>
                </c:pt>
                <c:pt idx="13155">
                  <c:v>0.3024692326670127</c:v>
                </c:pt>
                <c:pt idx="13156">
                  <c:v>0.30241529650367766</c:v>
                </c:pt>
                <c:pt idx="13157">
                  <c:v>0.30236781002115926</c:v>
                </c:pt>
                <c:pt idx="13158">
                  <c:v>0.30232056097105342</c:v>
                </c:pt>
                <c:pt idx="13159">
                  <c:v>0.30244657816619813</c:v>
                </c:pt>
                <c:pt idx="13160">
                  <c:v>0.30243601527536718</c:v>
                </c:pt>
                <c:pt idx="13161">
                  <c:v>0.30235752519899034</c:v>
                </c:pt>
                <c:pt idx="13162">
                  <c:v>0.30232886757299537</c:v>
                </c:pt>
                <c:pt idx="13163">
                  <c:v>0.30225709323513039</c:v>
                </c:pt>
                <c:pt idx="13164">
                  <c:v>0.30222893776895476</c:v>
                </c:pt>
                <c:pt idx="13165">
                  <c:v>0.30228125808010997</c:v>
                </c:pt>
                <c:pt idx="13166">
                  <c:v>0.30225298178970944</c:v>
                </c:pt>
                <c:pt idx="13167">
                  <c:v>0.30241641688076087</c:v>
                </c:pt>
                <c:pt idx="13168">
                  <c:v>0.30231948979635709</c:v>
                </c:pt>
                <c:pt idx="13169">
                  <c:v>0.30224776234737533</c:v>
                </c:pt>
                <c:pt idx="13170">
                  <c:v>0.30221965353563846</c:v>
                </c:pt>
                <c:pt idx="13171">
                  <c:v>0.30214842526796026</c:v>
                </c:pt>
                <c:pt idx="13172">
                  <c:v>0.3020960931416205</c:v>
                </c:pt>
                <c:pt idx="13173">
                  <c:v>0.30214907767591237</c:v>
                </c:pt>
                <c:pt idx="13174">
                  <c:v>0.30210292228753277</c:v>
                </c:pt>
                <c:pt idx="13175">
                  <c:v>0.30200138267609511</c:v>
                </c:pt>
                <c:pt idx="13176">
                  <c:v>0.30189417076271463</c:v>
                </c:pt>
                <c:pt idx="13177">
                  <c:v>0.30196670490890104</c:v>
                </c:pt>
                <c:pt idx="13178">
                  <c:v>0.30205741638435657</c:v>
                </c:pt>
                <c:pt idx="13179">
                  <c:v>0.30228362430243477</c:v>
                </c:pt>
                <c:pt idx="13180">
                  <c:v>0.30224297618092261</c:v>
                </c:pt>
                <c:pt idx="13181">
                  <c:v>0.30235084630001802</c:v>
                </c:pt>
                <c:pt idx="13182">
                  <c:v>0.30232222206851794</c:v>
                </c:pt>
                <c:pt idx="13183">
                  <c:v>0.30231228095817536</c:v>
                </c:pt>
                <c:pt idx="13184">
                  <c:v>0.30230856955338448</c:v>
                </c:pt>
                <c:pt idx="13185">
                  <c:v>0.30234813170561753</c:v>
                </c:pt>
                <c:pt idx="13186">
                  <c:v>0.30243075604708941</c:v>
                </c:pt>
                <c:pt idx="13187">
                  <c:v>0.30240173226685396</c:v>
                </c:pt>
                <c:pt idx="13188">
                  <c:v>0.30241610860551971</c:v>
                </c:pt>
                <c:pt idx="13189">
                  <c:v>0.3023686180624921</c:v>
                </c:pt>
                <c:pt idx="13190">
                  <c:v>0.30225956997217968</c:v>
                </c:pt>
                <c:pt idx="13191">
                  <c:v>0.30228083712231874</c:v>
                </c:pt>
                <c:pt idx="13192">
                  <c:v>0.30246267293670714</c:v>
                </c:pt>
                <c:pt idx="13193">
                  <c:v>0.30260033957202359</c:v>
                </c:pt>
                <c:pt idx="13194">
                  <c:v>0.30255192787416346</c:v>
                </c:pt>
                <c:pt idx="13195">
                  <c:v>0.30256555323479267</c:v>
                </c:pt>
                <c:pt idx="13196">
                  <c:v>0.30277686546861871</c:v>
                </c:pt>
                <c:pt idx="13197">
                  <c:v>0.3030180161412756</c:v>
                </c:pt>
                <c:pt idx="13198">
                  <c:v>0.30292425606056922</c:v>
                </c:pt>
                <c:pt idx="13199">
                  <c:v>0.30285568478026637</c:v>
                </c:pt>
                <c:pt idx="13200">
                  <c:v>0.30286161635636505</c:v>
                </c:pt>
                <c:pt idx="13201">
                  <c:v>0.3029540332745832</c:v>
                </c:pt>
                <c:pt idx="13202">
                  <c:v>0.30292239310821029</c:v>
                </c:pt>
                <c:pt idx="13203">
                  <c:v>0.30287237114266924</c:v>
                </c:pt>
                <c:pt idx="13204">
                  <c:v>0.30284731928695591</c:v>
                </c:pt>
                <c:pt idx="13205">
                  <c:v>0.30277295269052112</c:v>
                </c:pt>
                <c:pt idx="13206">
                  <c:v>0.30288434792706853</c:v>
                </c:pt>
                <c:pt idx="13207">
                  <c:v>0.30296429118743318</c:v>
                </c:pt>
                <c:pt idx="13208">
                  <c:v>0.30288933973149601</c:v>
                </c:pt>
                <c:pt idx="13209">
                  <c:v>0.30298161803283852</c:v>
                </c:pt>
                <c:pt idx="13210">
                  <c:v>0.30294983994267433</c:v>
                </c:pt>
                <c:pt idx="13211">
                  <c:v>0.30285642074296093</c:v>
                </c:pt>
                <c:pt idx="13212">
                  <c:v>0.30282526863924614</c:v>
                </c:pt>
                <c:pt idx="13213">
                  <c:v>0.30281281229604989</c:v>
                </c:pt>
                <c:pt idx="13214">
                  <c:v>0.30297344823456962</c:v>
                </c:pt>
                <c:pt idx="13215">
                  <c:v>0.30291699099339681</c:v>
                </c:pt>
                <c:pt idx="13216">
                  <c:v>0.30295969103842985</c:v>
                </c:pt>
                <c:pt idx="13217">
                  <c:v>0.3028971225832377</c:v>
                </c:pt>
                <c:pt idx="13218">
                  <c:v>0.3028595869703215</c:v>
                </c:pt>
                <c:pt idx="13219">
                  <c:v>0.30274190403546991</c:v>
                </c:pt>
                <c:pt idx="13220">
                  <c:v>0.30275457951529255</c:v>
                </c:pt>
                <c:pt idx="13221">
                  <c:v>0.30290932661771608</c:v>
                </c:pt>
                <c:pt idx="13222">
                  <c:v>0.30282846998462748</c:v>
                </c:pt>
                <c:pt idx="13223">
                  <c:v>0.30293958763470435</c:v>
                </c:pt>
                <c:pt idx="13224">
                  <c:v>0.30290801969653081</c:v>
                </c:pt>
                <c:pt idx="13225">
                  <c:v>0.30291986459804815</c:v>
                </c:pt>
                <c:pt idx="13226">
                  <c:v>0.3028204202750579</c:v>
                </c:pt>
                <c:pt idx="13227">
                  <c:v>0.30300573817368259</c:v>
                </c:pt>
                <c:pt idx="13228">
                  <c:v>0.3031036144828142</c:v>
                </c:pt>
                <c:pt idx="13229">
                  <c:v>0.30301560641040015</c:v>
                </c:pt>
                <c:pt idx="13230">
                  <c:v>0.3029898383783482</c:v>
                </c:pt>
                <c:pt idx="13231">
                  <c:v>0.30301363418645644</c:v>
                </c:pt>
                <c:pt idx="13232">
                  <c:v>0.30309911101552417</c:v>
                </c:pt>
                <c:pt idx="13233">
                  <c:v>0.30320270046044656</c:v>
                </c:pt>
                <c:pt idx="13234">
                  <c:v>0.30320689695814435</c:v>
                </c:pt>
                <c:pt idx="13235">
                  <c:v>0.30318017247335366</c:v>
                </c:pt>
                <c:pt idx="13236">
                  <c:v>0.30333897161098688</c:v>
                </c:pt>
                <c:pt idx="13237">
                  <c:v>0.30324978675293196</c:v>
                </c:pt>
                <c:pt idx="13238">
                  <c:v>0.30329700281916727</c:v>
                </c:pt>
                <c:pt idx="13239">
                  <c:v>0.30341195780507141</c:v>
                </c:pt>
                <c:pt idx="13240">
                  <c:v>0.30356959801604605</c:v>
                </c:pt>
                <c:pt idx="13241">
                  <c:v>0.30357196002596581</c:v>
                </c:pt>
                <c:pt idx="13242">
                  <c:v>0.30347543022583601</c:v>
                </c:pt>
                <c:pt idx="13243">
                  <c:v>0.3035091580747068</c:v>
                </c:pt>
                <c:pt idx="13244">
                  <c:v>0.30357361728433324</c:v>
                </c:pt>
                <c:pt idx="13245">
                  <c:v>0.30355741919791157</c:v>
                </c:pt>
                <c:pt idx="13246">
                  <c:v>0.30363399710192202</c:v>
                </c:pt>
                <c:pt idx="13247">
                  <c:v>0.30355569711641239</c:v>
                </c:pt>
                <c:pt idx="13248">
                  <c:v>0.30357666363083036</c:v>
                </c:pt>
                <c:pt idx="13249">
                  <c:v>0.30356663031267617</c:v>
                </c:pt>
                <c:pt idx="13250">
                  <c:v>0.30347630716111279</c:v>
                </c:pt>
                <c:pt idx="13251">
                  <c:v>0.30351003062530724</c:v>
                </c:pt>
                <c:pt idx="13252">
                  <c:v>0.30356830547218067</c:v>
                </c:pt>
                <c:pt idx="13253">
                  <c:v>0.30355213394481978</c:v>
                </c:pt>
                <c:pt idx="13254">
                  <c:v>0.3035360432750957</c:v>
                </c:pt>
                <c:pt idx="13255">
                  <c:v>0.30376103805872023</c:v>
                </c:pt>
                <c:pt idx="13256">
                  <c:v>0.30365738786842661</c:v>
                </c:pt>
                <c:pt idx="13257">
                  <c:v>0.30364077092908448</c:v>
                </c:pt>
                <c:pt idx="13258">
                  <c:v>0.30366131207443908</c:v>
                </c:pt>
                <c:pt idx="13259">
                  <c:v>0.30374355051406687</c:v>
                </c:pt>
                <c:pt idx="13260">
                  <c:v>0.30370796276149653</c:v>
                </c:pt>
                <c:pt idx="13261">
                  <c:v>0.30370963294768905</c:v>
                </c:pt>
                <c:pt idx="13262">
                  <c:v>0.30381016978295061</c:v>
                </c:pt>
                <c:pt idx="13263">
                  <c:v>0.30394727893403589</c:v>
                </c:pt>
                <c:pt idx="13264">
                  <c:v>0.30384269753936571</c:v>
                </c:pt>
                <c:pt idx="13265">
                  <c:v>0.30383133405166884</c:v>
                </c:pt>
                <c:pt idx="13266">
                  <c:v>0.30379530738141047</c:v>
                </c:pt>
                <c:pt idx="13267">
                  <c:v>0.30379654084450342</c:v>
                </c:pt>
                <c:pt idx="13268">
                  <c:v>0.30397697814028091</c:v>
                </c:pt>
                <c:pt idx="13269">
                  <c:v>0.30387224824957948</c:v>
                </c:pt>
                <c:pt idx="13270">
                  <c:v>0.30381129700833159</c:v>
                </c:pt>
                <c:pt idx="13271">
                  <c:v>0.30384952552328998</c:v>
                </c:pt>
                <c:pt idx="13272">
                  <c:v>0.30383194789567353</c:v>
                </c:pt>
                <c:pt idx="13273">
                  <c:v>0.30390715315619515</c:v>
                </c:pt>
                <c:pt idx="13274">
                  <c:v>0.30388310739041419</c:v>
                </c:pt>
                <c:pt idx="13275">
                  <c:v>0.30388390185346215</c:v>
                </c:pt>
                <c:pt idx="13276">
                  <c:v>0.30383525234419484</c:v>
                </c:pt>
                <c:pt idx="13277">
                  <c:v>0.30400313608247387</c:v>
                </c:pt>
                <c:pt idx="13278">
                  <c:v>0.30389827540206149</c:v>
                </c:pt>
                <c:pt idx="13279">
                  <c:v>0.30383101402505119</c:v>
                </c:pt>
                <c:pt idx="13280">
                  <c:v>0.30383206895492598</c:v>
                </c:pt>
                <c:pt idx="13281">
                  <c:v>0.30375895861015134</c:v>
                </c:pt>
                <c:pt idx="13282">
                  <c:v>0.30373565381710055</c:v>
                </c:pt>
                <c:pt idx="13283">
                  <c:v>0.30360123054801502</c:v>
                </c:pt>
                <c:pt idx="13284">
                  <c:v>0.30358489439527497</c:v>
                </c:pt>
                <c:pt idx="13285">
                  <c:v>0.30351919992329862</c:v>
                </c:pt>
                <c:pt idx="13286">
                  <c:v>0.30353416892368212</c:v>
                </c:pt>
                <c:pt idx="13287">
                  <c:v>0.3034254730790637</c:v>
                </c:pt>
                <c:pt idx="13288">
                  <c:v>0.30352125071366837</c:v>
                </c:pt>
                <c:pt idx="13289">
                  <c:v>0.30351149446010001</c:v>
                </c:pt>
                <c:pt idx="13290">
                  <c:v>0.3034399869877995</c:v>
                </c:pt>
                <c:pt idx="13291">
                  <c:v>0.30342445705286053</c:v>
                </c:pt>
                <c:pt idx="13292">
                  <c:v>0.30361293476759621</c:v>
                </c:pt>
                <c:pt idx="13293">
                  <c:v>0.30353474009375825</c:v>
                </c:pt>
                <c:pt idx="13294">
                  <c:v>0.30350019639328946</c:v>
                </c:pt>
                <c:pt idx="13295">
                  <c:v>0.30357088041132302</c:v>
                </c:pt>
                <c:pt idx="13296">
                  <c:v>0.30348671600926641</c:v>
                </c:pt>
                <c:pt idx="13297">
                  <c:v>0.30347095242922006</c:v>
                </c:pt>
                <c:pt idx="13298">
                  <c:v>0.30335639266707398</c:v>
                </c:pt>
                <c:pt idx="13299">
                  <c:v>0.30330420070373859</c:v>
                </c:pt>
                <c:pt idx="13300">
                  <c:v>0.3035488947002199</c:v>
                </c:pt>
                <c:pt idx="13301">
                  <c:v>0.3037861852267188</c:v>
                </c:pt>
                <c:pt idx="13302">
                  <c:v>0.30370712430058522</c:v>
                </c:pt>
                <c:pt idx="13303">
                  <c:v>0.30382002867908225</c:v>
                </c:pt>
                <c:pt idx="13304">
                  <c:v>0.30383967353568686</c:v>
                </c:pt>
                <c:pt idx="13305">
                  <c:v>0.30380360516800842</c:v>
                </c:pt>
                <c:pt idx="13306">
                  <c:v>0.30382333214216839</c:v>
                </c:pt>
                <c:pt idx="13307">
                  <c:v>0.30382442548145755</c:v>
                </c:pt>
                <c:pt idx="13308">
                  <c:v>0.30391202835405023</c:v>
                </c:pt>
                <c:pt idx="13309">
                  <c:v>0.30388177821228002</c:v>
                </c:pt>
                <c:pt idx="13310">
                  <c:v>0.30385167932121865</c:v>
                </c:pt>
                <c:pt idx="13311">
                  <c:v>0.30376611092461253</c:v>
                </c:pt>
                <c:pt idx="13312">
                  <c:v>0.30392198036998946</c:v>
                </c:pt>
                <c:pt idx="13313">
                  <c:v>0.30400909546813948</c:v>
                </c:pt>
                <c:pt idx="13314">
                  <c:v>0.30391037999079878</c:v>
                </c:pt>
                <c:pt idx="13315">
                  <c:v>0.30395429309084476</c:v>
                </c:pt>
                <c:pt idx="13316">
                  <c:v>0.30405978162539055</c:v>
                </c:pt>
                <c:pt idx="13317">
                  <c:v>0.30410294771726359</c:v>
                </c:pt>
                <c:pt idx="13318">
                  <c:v>0.30407174297867728</c:v>
                </c:pt>
                <c:pt idx="13319">
                  <c:v>0.30415810926378389</c:v>
                </c:pt>
                <c:pt idx="13320">
                  <c:v>0.30414516871746494</c:v>
                </c:pt>
                <c:pt idx="13321">
                  <c:v>0.30402723787387764</c:v>
                </c:pt>
                <c:pt idx="13322">
                  <c:v>0.3042127016845082</c:v>
                </c:pt>
                <c:pt idx="13323">
                  <c:v>0.30423038317608569</c:v>
                </c:pt>
                <c:pt idx="13324">
                  <c:v>0.30427887626020528</c:v>
                </c:pt>
                <c:pt idx="13325">
                  <c:v>0.30426533187890425</c:v>
                </c:pt>
                <c:pt idx="13326">
                  <c:v>0.30428275021950973</c:v>
                </c:pt>
                <c:pt idx="13327">
                  <c:v>0.30441749646841221</c:v>
                </c:pt>
                <c:pt idx="13328">
                  <c:v>0.30431673898607015</c:v>
                </c:pt>
                <c:pt idx="13329">
                  <c:v>0.3042597452911398</c:v>
                </c:pt>
                <c:pt idx="13330">
                  <c:v>0.30419067656468413</c:v>
                </c:pt>
                <c:pt idx="13331">
                  <c:v>0.30415285318186069</c:v>
                </c:pt>
                <c:pt idx="13332">
                  <c:v>0.30415229891595141</c:v>
                </c:pt>
                <c:pt idx="13333">
                  <c:v>0.30409612742137165</c:v>
                </c:pt>
                <c:pt idx="13334">
                  <c:v>0.30423180678426481</c:v>
                </c:pt>
                <c:pt idx="13335">
                  <c:v>0.30415669775034349</c:v>
                </c:pt>
                <c:pt idx="13336">
                  <c:v>0.30433533426159176</c:v>
                </c:pt>
                <c:pt idx="13337">
                  <c:v>0.30441420259028379</c:v>
                </c:pt>
                <c:pt idx="13338">
                  <c:v>0.30435672157733235</c:v>
                </c:pt>
                <c:pt idx="13339">
                  <c:v>0.30426244796944568</c:v>
                </c:pt>
                <c:pt idx="13340">
                  <c:v>0.30437875572959844</c:v>
                </c:pt>
                <c:pt idx="13341">
                  <c:v>0.30438324695095048</c:v>
                </c:pt>
                <c:pt idx="13342">
                  <c:v>0.30428884071619577</c:v>
                </c:pt>
                <c:pt idx="13343">
                  <c:v>0.30442355651261482</c:v>
                </c:pt>
                <c:pt idx="13344">
                  <c:v>0.30439074873005179</c:v>
                </c:pt>
                <c:pt idx="13345">
                  <c:v>0.30437046498640152</c:v>
                </c:pt>
                <c:pt idx="13346">
                  <c:v>0.30426994266146951</c:v>
                </c:pt>
                <c:pt idx="13347">
                  <c:v>0.30444801294816215</c:v>
                </c:pt>
                <c:pt idx="13348">
                  <c:v>0.30435328288342134</c:v>
                </c:pt>
                <c:pt idx="13349">
                  <c:v>0.30437026146900426</c:v>
                </c:pt>
                <c:pt idx="13350">
                  <c:v>0.30443041516165925</c:v>
                </c:pt>
                <c:pt idx="13351">
                  <c:v>0.30439139308585095</c:v>
                </c:pt>
                <c:pt idx="13352">
                  <c:v>0.30437728612042164</c:v>
                </c:pt>
                <c:pt idx="13353">
                  <c:v>0.30434470968981958</c:v>
                </c:pt>
                <c:pt idx="13354">
                  <c:v>0.30438027114137051</c:v>
                </c:pt>
                <c:pt idx="13355">
                  <c:v>0.30452688978566367</c:v>
                </c:pt>
                <c:pt idx="13356">
                  <c:v>0.30447502533673537</c:v>
                </c:pt>
                <c:pt idx="13357">
                  <c:v>0.30441106021005171</c:v>
                </c:pt>
                <c:pt idx="13358">
                  <c:v>0.30437213490900145</c:v>
                </c:pt>
                <c:pt idx="13359">
                  <c:v>0.30429632423445641</c:v>
                </c:pt>
                <c:pt idx="13360">
                  <c:v>0.30425179261328411</c:v>
                </c:pt>
                <c:pt idx="13361">
                  <c:v>0.30421366365021768</c:v>
                </c:pt>
                <c:pt idx="13362">
                  <c:v>0.3041819053319666</c:v>
                </c:pt>
                <c:pt idx="13363">
                  <c:v>0.30421828080530677</c:v>
                </c:pt>
                <c:pt idx="13364">
                  <c:v>0.30411851940128026</c:v>
                </c:pt>
                <c:pt idx="13365">
                  <c:v>0.30405633680427391</c:v>
                </c:pt>
                <c:pt idx="13366">
                  <c:v>0.30405008512025256</c:v>
                </c:pt>
                <c:pt idx="13367">
                  <c:v>0.30393880969465126</c:v>
                </c:pt>
                <c:pt idx="13368">
                  <c:v>0.30406291564617799</c:v>
                </c:pt>
                <c:pt idx="13369">
                  <c:v>0.30402573106794711</c:v>
                </c:pt>
                <c:pt idx="13370">
                  <c:v>0.3040258124126074</c:v>
                </c:pt>
                <c:pt idx="13371">
                  <c:v>0.30403824835054433</c:v>
                </c:pt>
                <c:pt idx="13372">
                  <c:v>0.30403826710879162</c:v>
                </c:pt>
                <c:pt idx="13373">
                  <c:v>0.30393323077324763</c:v>
                </c:pt>
                <c:pt idx="13374">
                  <c:v>0.30387815461938139</c:v>
                </c:pt>
                <c:pt idx="13375">
                  <c:v>0.30387897384628448</c:v>
                </c:pt>
                <c:pt idx="13376">
                  <c:v>0.30401573897705308</c:v>
                </c:pt>
                <c:pt idx="13377">
                  <c:v>0.30393553028216785</c:v>
                </c:pt>
                <c:pt idx="13378">
                  <c:v>0.30392988263075699</c:v>
                </c:pt>
                <c:pt idx="13379">
                  <c:v>0.3041281932176032</c:v>
                </c:pt>
                <c:pt idx="13380">
                  <c:v>0.30404124225151519</c:v>
                </c:pt>
                <c:pt idx="13381">
                  <c:v>0.30399180604025761</c:v>
                </c:pt>
                <c:pt idx="13382">
                  <c:v>0.30400441201005629</c:v>
                </c:pt>
                <c:pt idx="13383">
                  <c:v>0.30412818995000596</c:v>
                </c:pt>
                <c:pt idx="13384">
                  <c:v>0.30412775900025596</c:v>
                </c:pt>
                <c:pt idx="13385">
                  <c:v>0.30402845020525465</c:v>
                </c:pt>
                <c:pt idx="13386">
                  <c:v>0.30397289795422838</c:v>
                </c:pt>
                <c:pt idx="13387">
                  <c:v>0.30417717346445722</c:v>
                </c:pt>
                <c:pt idx="13388">
                  <c:v>0.30430008759713489</c:v>
                </c:pt>
                <c:pt idx="13389">
                  <c:v>0.30424935715914925</c:v>
                </c:pt>
                <c:pt idx="13390">
                  <c:v>0.3041927003733535</c:v>
                </c:pt>
                <c:pt idx="13391">
                  <c:v>0.30429082187148676</c:v>
                </c:pt>
                <c:pt idx="13392">
                  <c:v>0.30427103776212933</c:v>
                </c:pt>
                <c:pt idx="13393">
                  <c:v>0.30417101257331869</c:v>
                </c:pt>
                <c:pt idx="13394">
                  <c:v>0.30415182751045211</c:v>
                </c:pt>
                <c:pt idx="13395">
                  <c:v>0.30421925337289984</c:v>
                </c:pt>
                <c:pt idx="13396">
                  <c:v>0.30423072210603536</c:v>
                </c:pt>
                <c:pt idx="13397">
                  <c:v>0.30421741849550515</c:v>
                </c:pt>
                <c:pt idx="13398">
                  <c:v>0.30417946140302765</c:v>
                </c:pt>
                <c:pt idx="13399">
                  <c:v>0.30429000409601248</c:v>
                </c:pt>
                <c:pt idx="13400">
                  <c:v>0.30430729907553244</c:v>
                </c:pt>
                <c:pt idx="13401">
                  <c:v>0.30422563258015478</c:v>
                </c:pt>
                <c:pt idx="13402">
                  <c:v>0.30421235441725397</c:v>
                </c:pt>
                <c:pt idx="13403">
                  <c:v>0.30415588264516769</c:v>
                </c:pt>
                <c:pt idx="13404">
                  <c:v>0.30414913323194187</c:v>
                </c:pt>
                <c:pt idx="13405">
                  <c:v>0.30406825756578215</c:v>
                </c:pt>
                <c:pt idx="13406">
                  <c:v>0.30415464127795322</c:v>
                </c:pt>
                <c:pt idx="13407">
                  <c:v>0.30414171807156343</c:v>
                </c:pt>
                <c:pt idx="13408">
                  <c:v>0.30438222448120561</c:v>
                </c:pt>
                <c:pt idx="13409">
                  <c:v>0.3043001833587996</c:v>
                </c:pt>
                <c:pt idx="13410">
                  <c:v>0.3042556324420056</c:v>
                </c:pt>
                <c:pt idx="13411">
                  <c:v>0.30424220427979554</c:v>
                </c:pt>
                <c:pt idx="13412">
                  <c:v>0.30437715325839659</c:v>
                </c:pt>
                <c:pt idx="13413">
                  <c:v>0.30439401249210463</c:v>
                </c:pt>
                <c:pt idx="13414">
                  <c:v>0.30431191242964412</c:v>
                </c:pt>
                <c:pt idx="13415">
                  <c:v>0.30424258286749589</c:v>
                </c:pt>
                <c:pt idx="13416">
                  <c:v>0.3043342749531584</c:v>
                </c:pt>
                <c:pt idx="13417">
                  <c:v>0.30450584357839261</c:v>
                </c:pt>
                <c:pt idx="13418">
                  <c:v>0.30447262436050065</c:v>
                </c:pt>
                <c:pt idx="13419">
                  <c:v>0.30442103123869818</c:v>
                </c:pt>
                <c:pt idx="13420">
                  <c:v>0.30456126608250467</c:v>
                </c:pt>
                <c:pt idx="13421">
                  <c:v>0.30478113475209218</c:v>
                </c:pt>
                <c:pt idx="13422">
                  <c:v>0.30477125907833169</c:v>
                </c:pt>
                <c:pt idx="13423">
                  <c:v>0.30469345278294002</c:v>
                </c:pt>
                <c:pt idx="13424">
                  <c:v>0.30464075551902531</c:v>
                </c:pt>
                <c:pt idx="13425">
                  <c:v>0.30461304174143017</c:v>
                </c:pt>
                <c:pt idx="13426">
                  <c:v>0.30453602653272299</c:v>
                </c:pt>
                <c:pt idx="13427">
                  <c:v>0.3047498414000594</c:v>
                </c:pt>
                <c:pt idx="13428">
                  <c:v>0.30490697219305907</c:v>
                </c:pt>
                <c:pt idx="13429">
                  <c:v>0.30482230733209376</c:v>
                </c:pt>
                <c:pt idx="13430">
                  <c:v>0.30481222579543327</c:v>
                </c:pt>
                <c:pt idx="13431">
                  <c:v>0.30482690966645609</c:v>
                </c:pt>
                <c:pt idx="13432">
                  <c:v>0.30490332011812382</c:v>
                </c:pt>
                <c:pt idx="13433">
                  <c:v>0.30496080851753321</c:v>
                </c:pt>
                <c:pt idx="13434">
                  <c:v>0.30493767447494557</c:v>
                </c:pt>
                <c:pt idx="13435">
                  <c:v>0.30493319610257086</c:v>
                </c:pt>
                <c:pt idx="13436">
                  <c:v>0.30482986012205798</c:v>
                </c:pt>
                <c:pt idx="13437">
                  <c:v>0.30488153582144767</c:v>
                </c:pt>
                <c:pt idx="13438">
                  <c:v>0.30502564814234046</c:v>
                </c:pt>
                <c:pt idx="13439">
                  <c:v>0.30497746990162872</c:v>
                </c:pt>
                <c:pt idx="13440">
                  <c:v>0.30502222755212061</c:v>
                </c:pt>
                <c:pt idx="13441">
                  <c:v>0.30520271641435998</c:v>
                </c:pt>
                <c:pt idx="13442">
                  <c:v>0.30514129283228814</c:v>
                </c:pt>
                <c:pt idx="13443">
                  <c:v>0.30513579636812671</c:v>
                </c:pt>
                <c:pt idx="13444">
                  <c:v>0.30522920238628609</c:v>
                </c:pt>
                <c:pt idx="13445">
                  <c:v>0.30537775637435466</c:v>
                </c:pt>
                <c:pt idx="13446">
                  <c:v>0.30527219759248286</c:v>
                </c:pt>
                <c:pt idx="13447">
                  <c:v>0.30518570660452043</c:v>
                </c:pt>
                <c:pt idx="13448">
                  <c:v>0.30514290807149785</c:v>
                </c:pt>
                <c:pt idx="13449">
                  <c:v>0.30518065853114035</c:v>
                </c:pt>
                <c:pt idx="13450">
                  <c:v>0.30527384023848464</c:v>
                </c:pt>
                <c:pt idx="13451">
                  <c:v>0.3052800360372922</c:v>
                </c:pt>
                <c:pt idx="13452">
                  <c:v>0.30521822585710573</c:v>
                </c:pt>
                <c:pt idx="13453">
                  <c:v>0.30519380472782021</c:v>
                </c:pt>
                <c:pt idx="13454">
                  <c:v>0.30531781570418109</c:v>
                </c:pt>
                <c:pt idx="13455">
                  <c:v>0.30523109662566023</c:v>
                </c:pt>
                <c:pt idx="13456">
                  <c:v>0.30524368614253194</c:v>
                </c:pt>
                <c:pt idx="13457">
                  <c:v>0.30513262271181929</c:v>
                </c:pt>
                <c:pt idx="13458">
                  <c:v>0.30520132459826016</c:v>
                </c:pt>
                <c:pt idx="13459">
                  <c:v>0.30519552797526889</c:v>
                </c:pt>
                <c:pt idx="13460">
                  <c:v>0.30518358033539256</c:v>
                </c:pt>
                <c:pt idx="13461">
                  <c:v>0.3052211274337156</c:v>
                </c:pt>
                <c:pt idx="13462">
                  <c:v>0.305116351796547</c:v>
                </c:pt>
                <c:pt idx="13463">
                  <c:v>0.30511715503756426</c:v>
                </c:pt>
                <c:pt idx="13464">
                  <c:v>0.30515503426237645</c:v>
                </c:pt>
                <c:pt idx="13465">
                  <c:v>0.30513710909106456</c:v>
                </c:pt>
                <c:pt idx="13466">
                  <c:v>0.30506365354560921</c:v>
                </c:pt>
                <c:pt idx="13467">
                  <c:v>0.30501528527788113</c:v>
                </c:pt>
                <c:pt idx="13468">
                  <c:v>0.30523906385149174</c:v>
                </c:pt>
                <c:pt idx="13469">
                  <c:v>0.30513419853223428</c:v>
                </c:pt>
                <c:pt idx="13470">
                  <c:v>0.3051534525395731</c:v>
                </c:pt>
                <c:pt idx="13471">
                  <c:v>0.30516025027687521</c:v>
                </c:pt>
                <c:pt idx="13472">
                  <c:v>0.30516083402549088</c:v>
                </c:pt>
                <c:pt idx="13473">
                  <c:v>0.30506253985536347</c:v>
                </c:pt>
                <c:pt idx="13474">
                  <c:v>0.30511923215608666</c:v>
                </c:pt>
                <c:pt idx="13475">
                  <c:v>0.30519418099530626</c:v>
                </c:pt>
                <c:pt idx="13476">
                  <c:v>0.30520077509032972</c:v>
                </c:pt>
                <c:pt idx="13477">
                  <c:v>0.30518262121487805</c:v>
                </c:pt>
                <c:pt idx="13478">
                  <c:v>0.30509039810880362</c:v>
                </c:pt>
                <c:pt idx="13479">
                  <c:v>0.30507279611825955</c:v>
                </c:pt>
                <c:pt idx="13480">
                  <c:v>0.30530864713766825</c:v>
                </c:pt>
                <c:pt idx="13481">
                  <c:v>0.30522197390197991</c:v>
                </c:pt>
                <c:pt idx="13482">
                  <c:v>0.30520371403246999</c:v>
                </c:pt>
                <c:pt idx="13483">
                  <c:v>0.30509902546230766</c:v>
                </c:pt>
                <c:pt idx="13484">
                  <c:v>0.30503812033499611</c:v>
                </c:pt>
                <c:pt idx="13485">
                  <c:v>0.30518762973332109</c:v>
                </c:pt>
                <c:pt idx="13486">
                  <c:v>0.30533021158465451</c:v>
                </c:pt>
                <c:pt idx="13487">
                  <c:v>0.30522489052673124</c:v>
                </c:pt>
                <c:pt idx="13488">
                  <c:v>0.30524987107409757</c:v>
                </c:pt>
                <c:pt idx="13489">
                  <c:v>0.30530562671872707</c:v>
                </c:pt>
                <c:pt idx="13490">
                  <c:v>0.30543525858513343</c:v>
                </c:pt>
                <c:pt idx="13491">
                  <c:v>0.3054653672922078</c:v>
                </c:pt>
                <c:pt idx="13492">
                  <c:v>0.30537173045574673</c:v>
                </c:pt>
                <c:pt idx="13493">
                  <c:v>0.30548249180346798</c:v>
                </c:pt>
                <c:pt idx="13494">
                  <c:v>0.30536405434445063</c:v>
                </c:pt>
                <c:pt idx="13495">
                  <c:v>0.3053080040727284</c:v>
                </c:pt>
                <c:pt idx="13496">
                  <c:v>0.3053387490523648</c:v>
                </c:pt>
                <c:pt idx="13497">
                  <c:v>0.30544349530710296</c:v>
                </c:pt>
                <c:pt idx="13498">
                  <c:v>0.30541794783056747</c:v>
                </c:pt>
                <c:pt idx="13499">
                  <c:v>0.30539252809141465</c:v>
                </c:pt>
                <c:pt idx="13500">
                  <c:v>0.30563914045095758</c:v>
                </c:pt>
                <c:pt idx="13501">
                  <c:v>0.30553227474870281</c:v>
                </c:pt>
                <c:pt idx="13502">
                  <c:v>0.30546920337495931</c:v>
                </c:pt>
                <c:pt idx="13503">
                  <c:v>0.30539408735808449</c:v>
                </c:pt>
                <c:pt idx="13504">
                  <c:v>0.30557271692129406</c:v>
                </c:pt>
                <c:pt idx="13505">
                  <c:v>0.30554652333668758</c:v>
                </c:pt>
                <c:pt idx="13506">
                  <c:v>0.30544012072000415</c:v>
                </c:pt>
                <c:pt idx="13507">
                  <c:v>0.30561852011640411</c:v>
                </c:pt>
                <c:pt idx="13508">
                  <c:v>0.30576512751582208</c:v>
                </c:pt>
                <c:pt idx="13509">
                  <c:v>0.30565763187824296</c:v>
                </c:pt>
                <c:pt idx="13510">
                  <c:v>0.30572988871885176</c:v>
                </c:pt>
                <c:pt idx="13511">
                  <c:v>0.3058388592752575</c:v>
                </c:pt>
                <c:pt idx="13512">
                  <c:v>0.30599054497888123</c:v>
                </c:pt>
                <c:pt idx="13513">
                  <c:v>0.3062094472539868</c:v>
                </c:pt>
                <c:pt idx="13514">
                  <c:v>0.30607501501771683</c:v>
                </c:pt>
                <c:pt idx="13515">
                  <c:v>0.30596596994262826</c:v>
                </c:pt>
                <c:pt idx="13516">
                  <c:v>0.30596252509291516</c:v>
                </c:pt>
                <c:pt idx="13517">
                  <c:v>0.30589112246745059</c:v>
                </c:pt>
                <c:pt idx="13518">
                  <c:v>0.30583243685511335</c:v>
                </c:pt>
                <c:pt idx="13519">
                  <c:v>0.3059038196708378</c:v>
                </c:pt>
                <c:pt idx="13520">
                  <c:v>0.30587597057248361</c:v>
                </c:pt>
                <c:pt idx="13521">
                  <c:v>0.30576792071962117</c:v>
                </c:pt>
                <c:pt idx="13522">
                  <c:v>0.30572839111602307</c:v>
                </c:pt>
                <c:pt idx="13523">
                  <c:v>0.30578175416044295</c:v>
                </c:pt>
                <c:pt idx="13524">
                  <c:v>0.30573597538964076</c:v>
                </c:pt>
                <c:pt idx="13525">
                  <c:v>0.30575222051269252</c:v>
                </c:pt>
                <c:pt idx="13526">
                  <c:v>0.30578692441012906</c:v>
                </c:pt>
                <c:pt idx="13527">
                  <c:v>0.30576583978807836</c:v>
                </c:pt>
                <c:pt idx="13528">
                  <c:v>0.30575722058913801</c:v>
                </c:pt>
                <c:pt idx="13529">
                  <c:v>0.30566830448619231</c:v>
                </c:pt>
                <c:pt idx="13530">
                  <c:v>0.30561691296376131</c:v>
                </c:pt>
                <c:pt idx="13531">
                  <c:v>0.30559049839894253</c:v>
                </c:pt>
                <c:pt idx="13532">
                  <c:v>0.30568780590694783</c:v>
                </c:pt>
                <c:pt idx="13533">
                  <c:v>0.30566103687741308</c:v>
                </c:pt>
                <c:pt idx="13534">
                  <c:v>0.30556024169302604</c:v>
                </c:pt>
                <c:pt idx="13535">
                  <c:v>0.30555265048456093</c:v>
                </c:pt>
                <c:pt idx="13536">
                  <c:v>0.3054585772321381</c:v>
                </c:pt>
                <c:pt idx="13537">
                  <c:v>0.30538351434597738</c:v>
                </c:pt>
                <c:pt idx="13538">
                  <c:v>0.30535826677424749</c:v>
                </c:pt>
                <c:pt idx="13539">
                  <c:v>0.30538876044037627</c:v>
                </c:pt>
                <c:pt idx="13540">
                  <c:v>0.30538820163817443</c:v>
                </c:pt>
                <c:pt idx="13541">
                  <c:v>0.30538147062998355</c:v>
                </c:pt>
                <c:pt idx="13542">
                  <c:v>0.30541184827683365</c:v>
                </c:pt>
                <c:pt idx="13543">
                  <c:v>0.30547297403544948</c:v>
                </c:pt>
                <c:pt idx="13544">
                  <c:v>0.30541637916527226</c:v>
                </c:pt>
                <c:pt idx="13545">
                  <c:v>0.30539096726944592</c:v>
                </c:pt>
                <c:pt idx="13546">
                  <c:v>0.30551399243309868</c:v>
                </c:pt>
                <c:pt idx="13547">
                  <c:v>0.30564876247093314</c:v>
                </c:pt>
                <c:pt idx="13548">
                  <c:v>0.30580757865857849</c:v>
                </c:pt>
                <c:pt idx="13549">
                  <c:v>0.30570605076528562</c:v>
                </c:pt>
                <c:pt idx="13550">
                  <c:v>0.30566683051145921</c:v>
                </c:pt>
                <c:pt idx="13551">
                  <c:v>0.3056772413589019</c:v>
                </c:pt>
                <c:pt idx="13552">
                  <c:v>0.30576176015210738</c:v>
                </c:pt>
                <c:pt idx="13553">
                  <c:v>0.30571608135134681</c:v>
                </c:pt>
                <c:pt idx="13554">
                  <c:v>0.30568917094459008</c:v>
                </c:pt>
                <c:pt idx="13555">
                  <c:v>0.30577981008986715</c:v>
                </c:pt>
                <c:pt idx="13556">
                  <c:v>0.30575876103941779</c:v>
                </c:pt>
                <c:pt idx="13557">
                  <c:v>0.3058305122342207</c:v>
                </c:pt>
                <c:pt idx="13558">
                  <c:v>0.30572268967304961</c:v>
                </c:pt>
                <c:pt idx="13559">
                  <c:v>0.30585023622468438</c:v>
                </c:pt>
                <c:pt idx="13560">
                  <c:v>0.30578557504356096</c:v>
                </c:pt>
                <c:pt idx="13561">
                  <c:v>0.30576449716834314</c:v>
                </c:pt>
                <c:pt idx="13562">
                  <c:v>0.30567554468250141</c:v>
                </c:pt>
                <c:pt idx="13563">
                  <c:v>0.30566119695908889</c:v>
                </c:pt>
                <c:pt idx="13564">
                  <c:v>0.30565310097429349</c:v>
                </c:pt>
                <c:pt idx="13565">
                  <c:v>0.30557706546942204</c:v>
                </c:pt>
                <c:pt idx="13566">
                  <c:v>0.30551377014207493</c:v>
                </c:pt>
                <c:pt idx="13567">
                  <c:v>0.30550641129136458</c:v>
                </c:pt>
                <c:pt idx="13568">
                  <c:v>0.30553616423490776</c:v>
                </c:pt>
                <c:pt idx="13569">
                  <c:v>0.3054730734137332</c:v>
                </c:pt>
                <c:pt idx="13570">
                  <c:v>0.30543501804666456</c:v>
                </c:pt>
                <c:pt idx="13571">
                  <c:v>0.30541569295643123</c:v>
                </c:pt>
                <c:pt idx="13572">
                  <c:v>0.30538410449164904</c:v>
                </c:pt>
                <c:pt idx="13573">
                  <c:v>0.30556278396919079</c:v>
                </c:pt>
                <c:pt idx="13574">
                  <c:v>0.30547484004934483</c:v>
                </c:pt>
                <c:pt idx="13575">
                  <c:v>0.30554801084909811</c:v>
                </c:pt>
                <c:pt idx="13576">
                  <c:v>0.30557137579485261</c:v>
                </c:pt>
                <c:pt idx="13577">
                  <c:v>0.30552664891587833</c:v>
                </c:pt>
                <c:pt idx="13578">
                  <c:v>0.30551922567129897</c:v>
                </c:pt>
                <c:pt idx="13579">
                  <c:v>0.30564778954294247</c:v>
                </c:pt>
                <c:pt idx="13580">
                  <c:v>0.30554088059522777</c:v>
                </c:pt>
                <c:pt idx="13581">
                  <c:v>0.30547776619225164</c:v>
                </c:pt>
                <c:pt idx="13582">
                  <c:v>0.30552620236129036</c:v>
                </c:pt>
                <c:pt idx="13583">
                  <c:v>0.30546316134948387</c:v>
                </c:pt>
                <c:pt idx="13584">
                  <c:v>0.30543133554273644</c:v>
                </c:pt>
                <c:pt idx="13585">
                  <c:v>0.30543674386502273</c:v>
                </c:pt>
                <c:pt idx="13586">
                  <c:v>0.30537415014569758</c:v>
                </c:pt>
                <c:pt idx="13587">
                  <c:v>0.3053674893949691</c:v>
                </c:pt>
                <c:pt idx="13588">
                  <c:v>0.30529288194799425</c:v>
                </c:pt>
                <c:pt idx="13589">
                  <c:v>0.30523100753825427</c:v>
                </c:pt>
                <c:pt idx="13590">
                  <c:v>0.30533011250056302</c:v>
                </c:pt>
                <c:pt idx="13591">
                  <c:v>0.3053236719380602</c:v>
                </c:pt>
                <c:pt idx="13592">
                  <c:v>0.3053975985783699</c:v>
                </c:pt>
                <c:pt idx="13593">
                  <c:v>0.30542789558547806</c:v>
                </c:pt>
                <c:pt idx="13594">
                  <c:v>0.30563107610755069</c:v>
                </c:pt>
                <c:pt idx="13595">
                  <c:v>0.30562930572701297</c:v>
                </c:pt>
                <c:pt idx="13596">
                  <c:v>0.30568316419837788</c:v>
                </c:pt>
                <c:pt idx="13597">
                  <c:v>0.30577383337738601</c:v>
                </c:pt>
                <c:pt idx="13598">
                  <c:v>0.30574663421049908</c:v>
                </c:pt>
                <c:pt idx="13599">
                  <c:v>0.30573811103944659</c:v>
                </c:pt>
                <c:pt idx="13600">
                  <c:v>0.30590266048424936</c:v>
                </c:pt>
                <c:pt idx="13601">
                  <c:v>0.30587481718182813</c:v>
                </c:pt>
                <c:pt idx="13602">
                  <c:v>0.305816213095919</c:v>
                </c:pt>
                <c:pt idx="13603">
                  <c:v>0.3058876770304394</c:v>
                </c:pt>
                <c:pt idx="13604">
                  <c:v>0.30588462364528723</c:v>
                </c:pt>
                <c:pt idx="13605">
                  <c:v>0.30590012552706075</c:v>
                </c:pt>
                <c:pt idx="13606">
                  <c:v>0.30589700989942548</c:v>
                </c:pt>
                <c:pt idx="13607">
                  <c:v>0.30614109984992838</c:v>
                </c:pt>
                <c:pt idx="13608">
                  <c:v>0.30609352435067871</c:v>
                </c:pt>
                <c:pt idx="13609">
                  <c:v>0.30608326672892533</c:v>
                </c:pt>
                <c:pt idx="13610">
                  <c:v>0.30603598039528068</c:v>
                </c:pt>
                <c:pt idx="13611">
                  <c:v>0.30603836549330427</c:v>
                </c:pt>
                <c:pt idx="13612">
                  <c:v>0.30592332866583777</c:v>
                </c:pt>
                <c:pt idx="13613">
                  <c:v>0.30607459202250858</c:v>
                </c:pt>
                <c:pt idx="13614">
                  <c:v>0.30598408906239605</c:v>
                </c:pt>
                <c:pt idx="13615">
                  <c:v>0.30593729861708407</c:v>
                </c:pt>
                <c:pt idx="13616">
                  <c:v>0.30601433712399861</c:v>
                </c:pt>
                <c:pt idx="13617">
                  <c:v>0.30595503543837865</c:v>
                </c:pt>
                <c:pt idx="13618">
                  <c:v>0.30596400526118678</c:v>
                </c:pt>
                <c:pt idx="13619">
                  <c:v>0.30597293023488087</c:v>
                </c:pt>
                <c:pt idx="13620">
                  <c:v>0.30593237558370651</c:v>
                </c:pt>
                <c:pt idx="13621">
                  <c:v>0.30589820370578796</c:v>
                </c:pt>
                <c:pt idx="13622">
                  <c:v>0.305963077687259</c:v>
                </c:pt>
                <c:pt idx="13623">
                  <c:v>0.3060770622988227</c:v>
                </c:pt>
                <c:pt idx="13624">
                  <c:v>0.30596800698732857</c:v>
                </c:pt>
                <c:pt idx="13625">
                  <c:v>0.30590275695239189</c:v>
                </c:pt>
                <c:pt idx="13626">
                  <c:v>0.30588727316762993</c:v>
                </c:pt>
                <c:pt idx="13627">
                  <c:v>0.3057977068017918</c:v>
                </c:pt>
                <c:pt idx="13628">
                  <c:v>0.30586308326778283</c:v>
                </c:pt>
                <c:pt idx="13629">
                  <c:v>0.30581071785144387</c:v>
                </c:pt>
                <c:pt idx="13630">
                  <c:v>0.30593164426218666</c:v>
                </c:pt>
                <c:pt idx="13631">
                  <c:v>0.30595927104087572</c:v>
                </c:pt>
                <c:pt idx="13632">
                  <c:v>0.30600529968567131</c:v>
                </c:pt>
                <c:pt idx="13633">
                  <c:v>0.30593986318724292</c:v>
                </c:pt>
                <c:pt idx="13634">
                  <c:v>0.30591801387130668</c:v>
                </c:pt>
                <c:pt idx="13635">
                  <c:v>0.30585919380195015</c:v>
                </c:pt>
                <c:pt idx="13636">
                  <c:v>0.30586864283294041</c:v>
                </c:pt>
                <c:pt idx="13637">
                  <c:v>0.30577298961877569</c:v>
                </c:pt>
                <c:pt idx="13638">
                  <c:v>0.30596826467068178</c:v>
                </c:pt>
                <c:pt idx="13639">
                  <c:v>0.30605750834732837</c:v>
                </c:pt>
                <c:pt idx="13640">
                  <c:v>0.30604125080559175</c:v>
                </c:pt>
                <c:pt idx="13641">
                  <c:v>0.30595091455156381</c:v>
                </c:pt>
                <c:pt idx="13642">
                  <c:v>0.30607113997880597</c:v>
                </c:pt>
                <c:pt idx="13643">
                  <c:v>0.30625256427891195</c:v>
                </c:pt>
                <c:pt idx="13644">
                  <c:v>0.30617353145751741</c:v>
                </c:pt>
                <c:pt idx="13645">
                  <c:v>0.30620612880022979</c:v>
                </c:pt>
                <c:pt idx="13646">
                  <c:v>0.30627564315622863</c:v>
                </c:pt>
                <c:pt idx="13647">
                  <c:v>0.30623357494044751</c:v>
                </c:pt>
                <c:pt idx="13648">
                  <c:v>0.30624115206574526</c:v>
                </c:pt>
                <c:pt idx="13649">
                  <c:v>0.30619307630541653</c:v>
                </c:pt>
                <c:pt idx="13650">
                  <c:v>0.30623175592388946</c:v>
                </c:pt>
                <c:pt idx="13651">
                  <c:v>0.30612192714427</c:v>
                </c:pt>
                <c:pt idx="13652">
                  <c:v>0.3062104025085487</c:v>
                </c:pt>
                <c:pt idx="13653">
                  <c:v>0.30639731049600599</c:v>
                </c:pt>
                <c:pt idx="13654">
                  <c:v>0.30638553394352597</c:v>
                </c:pt>
                <c:pt idx="13655">
                  <c:v>0.3062872962738083</c:v>
                </c:pt>
                <c:pt idx="13656">
                  <c:v>0.30624516979243926</c:v>
                </c:pt>
                <c:pt idx="13657">
                  <c:v>0.30648751894347709</c:v>
                </c:pt>
                <c:pt idx="13658">
                  <c:v>0.30642585134875971</c:v>
                </c:pt>
                <c:pt idx="13659">
                  <c:v>0.30639539209201594</c:v>
                </c:pt>
                <c:pt idx="13660">
                  <c:v>0.30651957513155587</c:v>
                </c:pt>
                <c:pt idx="13661">
                  <c:v>0.30663695725589807</c:v>
                </c:pt>
                <c:pt idx="13662">
                  <c:v>0.30661780246961856</c:v>
                </c:pt>
                <c:pt idx="13663">
                  <c:v>0.30660492345727047</c:v>
                </c:pt>
                <c:pt idx="13664">
                  <c:v>0.30658592883998415</c:v>
                </c:pt>
                <c:pt idx="13665">
                  <c:v>0.30649286919578422</c:v>
                </c:pt>
                <c:pt idx="13666">
                  <c:v>0.30671543984980532</c:v>
                </c:pt>
                <c:pt idx="13667">
                  <c:v>0.30662173265055631</c:v>
                </c:pt>
                <c:pt idx="13668">
                  <c:v>0.30657793398730354</c:v>
                </c:pt>
                <c:pt idx="13669">
                  <c:v>0.30651581431736702</c:v>
                </c:pt>
                <c:pt idx="13670">
                  <c:v>0.30672591024578022</c:v>
                </c:pt>
                <c:pt idx="13671">
                  <c:v>0.30670631069455134</c:v>
                </c:pt>
                <c:pt idx="13672">
                  <c:v>0.3066559091410786</c:v>
                </c:pt>
                <c:pt idx="13673">
                  <c:v>0.30672317459537324</c:v>
                </c:pt>
                <c:pt idx="13674">
                  <c:v>0.3069198787223964</c:v>
                </c:pt>
                <c:pt idx="13675">
                  <c:v>0.3070228993287844</c:v>
                </c:pt>
                <c:pt idx="13676">
                  <c:v>0.3070388898321405</c:v>
                </c:pt>
                <c:pt idx="13677">
                  <c:v>0.30701772538297978</c:v>
                </c:pt>
                <c:pt idx="13678">
                  <c:v>0.30700902175606487</c:v>
                </c:pt>
                <c:pt idx="13679">
                  <c:v>0.30703126164728456</c:v>
                </c:pt>
                <c:pt idx="13680">
                  <c:v>0.30723878033904817</c:v>
                </c:pt>
                <c:pt idx="13681">
                  <c:v>0.30742054643735295</c:v>
                </c:pt>
                <c:pt idx="13682">
                  <c:v>0.30752106370516619</c:v>
                </c:pt>
                <c:pt idx="13683">
                  <c:v>0.30760254338664039</c:v>
                </c:pt>
                <c:pt idx="13684">
                  <c:v>0.30748586066970718</c:v>
                </c:pt>
                <c:pt idx="13685">
                  <c:v>0.30740066136635863</c:v>
                </c:pt>
                <c:pt idx="13686">
                  <c:v>0.30764959305952683</c:v>
                </c:pt>
                <c:pt idx="13687">
                  <c:v>0.30762537509422921</c:v>
                </c:pt>
                <c:pt idx="13688">
                  <c:v>0.30777430821875806</c:v>
                </c:pt>
                <c:pt idx="13689">
                  <c:v>0.3078915966776643</c:v>
                </c:pt>
                <c:pt idx="13690">
                  <c:v>0.30779200869427598</c:v>
                </c:pt>
                <c:pt idx="13691">
                  <c:v>0.30771145865080463</c:v>
                </c:pt>
                <c:pt idx="13692">
                  <c:v>0.30761277135755061</c:v>
                </c:pt>
                <c:pt idx="13693">
                  <c:v>0.30775558750076287</c:v>
                </c:pt>
                <c:pt idx="13694">
                  <c:v>0.30785442956325909</c:v>
                </c:pt>
                <c:pt idx="13695">
                  <c:v>0.30781064741544278</c:v>
                </c:pt>
                <c:pt idx="13696">
                  <c:v>0.30795247417836558</c:v>
                </c:pt>
                <c:pt idx="13697">
                  <c:v>0.30783404180747376</c:v>
                </c:pt>
                <c:pt idx="13698">
                  <c:v>0.3078150815984364</c:v>
                </c:pt>
                <c:pt idx="13699">
                  <c:v>0.30783329119044422</c:v>
                </c:pt>
                <c:pt idx="13700">
                  <c:v>0.30800590473449202</c:v>
                </c:pt>
                <c:pt idx="13701">
                  <c:v>0.30800462021081959</c:v>
                </c:pt>
                <c:pt idx="13702">
                  <c:v>0.30788592710976548</c:v>
                </c:pt>
                <c:pt idx="13703">
                  <c:v>0.30777400747421668</c:v>
                </c:pt>
                <c:pt idx="13704">
                  <c:v>0.30793455743684561</c:v>
                </c:pt>
                <c:pt idx="13705">
                  <c:v>0.30796452964966137</c:v>
                </c:pt>
                <c:pt idx="13706">
                  <c:v>0.30793255700141303</c:v>
                </c:pt>
                <c:pt idx="13707">
                  <c:v>0.30784512421640597</c:v>
                </c:pt>
                <c:pt idx="13708">
                  <c:v>0.30782610859532394</c:v>
                </c:pt>
                <c:pt idx="13709">
                  <c:v>0.30772066805234732</c:v>
                </c:pt>
                <c:pt idx="13710">
                  <c:v>0.30783204471208558</c:v>
                </c:pt>
                <c:pt idx="13711">
                  <c:v>0.30787488948852515</c:v>
                </c:pt>
                <c:pt idx="13712">
                  <c:v>0.30789898004108252</c:v>
                </c:pt>
                <c:pt idx="13713">
                  <c:v>0.3078178951408771</c:v>
                </c:pt>
                <c:pt idx="13714">
                  <c:v>0.3078051906651727</c:v>
                </c:pt>
                <c:pt idx="13715">
                  <c:v>0.30788524971184683</c:v>
                </c:pt>
                <c:pt idx="13716">
                  <c:v>0.30800198346328761</c:v>
                </c:pt>
                <c:pt idx="13717">
                  <c:v>0.30816139354597116</c:v>
                </c:pt>
                <c:pt idx="13718">
                  <c:v>0.30813461657824132</c:v>
                </c:pt>
                <c:pt idx="13719">
                  <c:v>0.30800909849535013</c:v>
                </c:pt>
                <c:pt idx="13720">
                  <c:v>0.30798926300287338</c:v>
                </c:pt>
                <c:pt idx="13721">
                  <c:v>0.30818581168785902</c:v>
                </c:pt>
                <c:pt idx="13722">
                  <c:v>0.30811565262941976</c:v>
                </c:pt>
                <c:pt idx="13723">
                  <c:v>0.3080334843662727</c:v>
                </c:pt>
                <c:pt idx="13724">
                  <c:v>0.30803824194444129</c:v>
                </c:pt>
                <c:pt idx="13725">
                  <c:v>0.30823454573471909</c:v>
                </c:pt>
                <c:pt idx="13726">
                  <c:v>0.30820740300604549</c:v>
                </c:pt>
                <c:pt idx="13727">
                  <c:v>0.30838432599101528</c:v>
                </c:pt>
                <c:pt idx="13728">
                  <c:v>0.30849856436106021</c:v>
                </c:pt>
                <c:pt idx="13729">
                  <c:v>0.30842684153925493</c:v>
                </c:pt>
                <c:pt idx="13730">
                  <c:v>0.30846671233155865</c:v>
                </c:pt>
                <c:pt idx="13731">
                  <c:v>0.30841986876990085</c:v>
                </c:pt>
                <c:pt idx="13732">
                  <c:v>0.3083238194260513</c:v>
                </c:pt>
                <c:pt idx="13733">
                  <c:v>0.30831476532892105</c:v>
                </c:pt>
                <c:pt idx="13734">
                  <c:v>0.30819452150227644</c:v>
                </c:pt>
                <c:pt idx="13735">
                  <c:v>0.30835296889476504</c:v>
                </c:pt>
                <c:pt idx="13736">
                  <c:v>0.3085044440502912</c:v>
                </c:pt>
                <c:pt idx="13737">
                  <c:v>0.30843887183003971</c:v>
                </c:pt>
                <c:pt idx="13738">
                  <c:v>0.30841688747088952</c:v>
                </c:pt>
                <c:pt idx="13739">
                  <c:v>0.30835793303353509</c:v>
                </c:pt>
                <c:pt idx="13740">
                  <c:v>0.30835488836836744</c:v>
                </c:pt>
                <c:pt idx="13741">
                  <c:v>0.3082344439265256</c:v>
                </c:pt>
                <c:pt idx="13742">
                  <c:v>0.30829381670689299</c:v>
                </c:pt>
                <c:pt idx="13743">
                  <c:v>0.3082169376233585</c:v>
                </c:pt>
                <c:pt idx="13744">
                  <c:v>0.30825785793524169</c:v>
                </c:pt>
                <c:pt idx="13745">
                  <c:v>0.30831711364556547</c:v>
                </c:pt>
                <c:pt idx="13746">
                  <c:v>0.30842550807733765</c:v>
                </c:pt>
                <c:pt idx="13747">
                  <c:v>0.30843448553695096</c:v>
                </c:pt>
                <c:pt idx="13748">
                  <c:v>0.30840016310926621</c:v>
                </c:pt>
                <c:pt idx="13749">
                  <c:v>0.30839690729371988</c:v>
                </c:pt>
                <c:pt idx="13750">
                  <c:v>0.30833805275725129</c:v>
                </c:pt>
                <c:pt idx="13751">
                  <c:v>0.30831657249346506</c:v>
                </c:pt>
                <c:pt idx="13752">
                  <c:v>0.30851148463099776</c:v>
                </c:pt>
                <c:pt idx="13753">
                  <c:v>0.30863126720784273</c:v>
                </c:pt>
                <c:pt idx="13754">
                  <c:v>0.30862067587180347</c:v>
                </c:pt>
                <c:pt idx="13755">
                  <c:v>0.30878317249244441</c:v>
                </c:pt>
                <c:pt idx="13756">
                  <c:v>0.30869766662998221</c:v>
                </c:pt>
                <c:pt idx="13757">
                  <c:v>0.30863730829683228</c:v>
                </c:pt>
                <c:pt idx="13758">
                  <c:v>0.30856489175534813</c:v>
                </c:pt>
                <c:pt idx="13759">
                  <c:v>0.3087214872965714</c:v>
                </c:pt>
                <c:pt idx="13760">
                  <c:v>0.30861774986008855</c:v>
                </c:pt>
                <c:pt idx="13761">
                  <c:v>0.30868756611078813</c:v>
                </c:pt>
                <c:pt idx="13762">
                  <c:v>0.30860871828023417</c:v>
                </c:pt>
                <c:pt idx="13763">
                  <c:v>0.30854262468883298</c:v>
                </c:pt>
                <c:pt idx="13764">
                  <c:v>0.30847068156538882</c:v>
                </c:pt>
                <c:pt idx="13765">
                  <c:v>0.30863392815756185</c:v>
                </c:pt>
                <c:pt idx="13766">
                  <c:v>0.30863568351677401</c:v>
                </c:pt>
                <c:pt idx="13767">
                  <c:v>0.30853855509919009</c:v>
                </c:pt>
                <c:pt idx="13768">
                  <c:v>0.30861494732369416</c:v>
                </c:pt>
                <c:pt idx="13769">
                  <c:v>0.30856118258707571</c:v>
                </c:pt>
                <c:pt idx="13770">
                  <c:v>0.30855094167414032</c:v>
                </c:pt>
                <c:pt idx="13771">
                  <c:v>0.30854075196576958</c:v>
                </c:pt>
                <c:pt idx="13772">
                  <c:v>0.30843173820594072</c:v>
                </c:pt>
                <c:pt idx="13773">
                  <c:v>0.30834180951491102</c:v>
                </c:pt>
                <c:pt idx="13774">
                  <c:v>0.30835738546733649</c:v>
                </c:pt>
                <c:pt idx="13775">
                  <c:v>0.30839142353999976</c:v>
                </c:pt>
                <c:pt idx="13776">
                  <c:v>0.30836967642229979</c:v>
                </c:pt>
                <c:pt idx="13777">
                  <c:v>0.30852106804018825</c:v>
                </c:pt>
                <c:pt idx="13778">
                  <c:v>0.30875203769998733</c:v>
                </c:pt>
                <c:pt idx="13779">
                  <c:v>0.30864196751148737</c:v>
                </c:pt>
                <c:pt idx="13780">
                  <c:v>0.30879817767392992</c:v>
                </c:pt>
                <c:pt idx="13781">
                  <c:v>0.30872495678556028</c:v>
                </c:pt>
                <c:pt idx="13782">
                  <c:v>0.3086953620016325</c:v>
                </c:pt>
                <c:pt idx="13783">
                  <c:v>0.30869063019162435</c:v>
                </c:pt>
                <c:pt idx="13784">
                  <c:v>0.30867356204066626</c:v>
                </c:pt>
                <c:pt idx="13785">
                  <c:v>0.30889758923046295</c:v>
                </c:pt>
                <c:pt idx="13786">
                  <c:v>0.30893510628431065</c:v>
                </c:pt>
                <c:pt idx="13787">
                  <c:v>0.30896007575288909</c:v>
                </c:pt>
                <c:pt idx="13788">
                  <c:v>0.30911469537412467</c:v>
                </c:pt>
                <c:pt idx="13789">
                  <c:v>0.30906461189725404</c:v>
                </c:pt>
                <c:pt idx="13790">
                  <c:v>0.30898387883776773</c:v>
                </c:pt>
                <c:pt idx="13791">
                  <c:v>0.30897770444357892</c:v>
                </c:pt>
                <c:pt idx="13792">
                  <c:v>0.30911369592136101</c:v>
                </c:pt>
                <c:pt idx="13793">
                  <c:v>0.30900799744175422</c:v>
                </c:pt>
                <c:pt idx="13794">
                  <c:v>0.30902024245454546</c:v>
                </c:pt>
                <c:pt idx="13795">
                  <c:v>0.30899535124227273</c:v>
                </c:pt>
                <c:pt idx="13796">
                  <c:v>0.30892114448606139</c:v>
                </c:pt>
                <c:pt idx="13797">
                  <c:v>0.3088658487636311</c:v>
                </c:pt>
                <c:pt idx="13798">
                  <c:v>0.30900857951981298</c:v>
                </c:pt>
                <c:pt idx="13799">
                  <c:v>0.30889104662221395</c:v>
                </c:pt>
                <c:pt idx="13800">
                  <c:v>0.30881736138910287</c:v>
                </c:pt>
                <c:pt idx="13801">
                  <c:v>0.30882437958215736</c:v>
                </c:pt>
                <c:pt idx="13802">
                  <c:v>0.30876338768424655</c:v>
                </c:pt>
                <c:pt idx="13803">
                  <c:v>0.30874595574582531</c:v>
                </c:pt>
                <c:pt idx="13804">
                  <c:v>0.3086297359670962</c:v>
                </c:pt>
                <c:pt idx="13805">
                  <c:v>0.30853881728726074</c:v>
                </c:pt>
                <c:pt idx="13806">
                  <c:v>0.30860902820082442</c:v>
                </c:pt>
                <c:pt idx="13807">
                  <c:v>0.30858619305982032</c:v>
                </c:pt>
                <c:pt idx="13808">
                  <c:v>0.30855111209452118</c:v>
                </c:pt>
                <c:pt idx="13809">
                  <c:v>0.30852856653404859</c:v>
                </c:pt>
                <c:pt idx="13810">
                  <c:v>0.30853084870137831</c:v>
                </c:pt>
                <c:pt idx="13811">
                  <c:v>0.30845278445787139</c:v>
                </c:pt>
                <c:pt idx="13812">
                  <c:v>0.30843073053558206</c:v>
                </c:pt>
                <c:pt idx="13813">
                  <c:v>0.30849530188290414</c:v>
                </c:pt>
                <c:pt idx="13814">
                  <c:v>0.30847303537348963</c:v>
                </c:pt>
                <c:pt idx="13815">
                  <c:v>0.30846941519662219</c:v>
                </c:pt>
                <c:pt idx="13816">
                  <c:v>0.30843491812063906</c:v>
                </c:pt>
                <c:pt idx="13817">
                  <c:v>0.30832643353003586</c:v>
                </c:pt>
                <c:pt idx="13818">
                  <c:v>0.30824321136238569</c:v>
                </c:pt>
                <c:pt idx="13819">
                  <c:v>0.30821602530557374</c:v>
                </c:pt>
                <c:pt idx="13820">
                  <c:v>0.30819515517904589</c:v>
                </c:pt>
                <c:pt idx="13821">
                  <c:v>0.30818056440315067</c:v>
                </c:pt>
                <c:pt idx="13822">
                  <c:v>0.30816604658113494</c:v>
                </c:pt>
                <c:pt idx="13823">
                  <c:v>0.30823812134822925</c:v>
                </c:pt>
                <c:pt idx="13824">
                  <c:v>0.30828511574148815</c:v>
                </c:pt>
                <c:pt idx="13825">
                  <c:v>0.30826390016278071</c:v>
                </c:pt>
                <c:pt idx="13826">
                  <c:v>0.3082489656619668</c:v>
                </c:pt>
                <c:pt idx="13827">
                  <c:v>0.30815377083365691</c:v>
                </c:pt>
                <c:pt idx="13828">
                  <c:v>0.30819500697948865</c:v>
                </c:pt>
                <c:pt idx="13829">
                  <c:v>0.30821749694459122</c:v>
                </c:pt>
                <c:pt idx="13830">
                  <c:v>0.30817807945986825</c:v>
                </c:pt>
                <c:pt idx="13831">
                  <c:v>0.30813885906256894</c:v>
                </c:pt>
                <c:pt idx="13832">
                  <c:v>0.30811837476725612</c:v>
                </c:pt>
                <c:pt idx="13833">
                  <c:v>0.30814124789341985</c:v>
                </c:pt>
                <c:pt idx="13834">
                  <c:v>0.30839883665395273</c:v>
                </c:pt>
                <c:pt idx="13835">
                  <c:v>0.30830907247068295</c:v>
                </c:pt>
                <c:pt idx="13836">
                  <c:v>0.30833099210832954</c:v>
                </c:pt>
                <c:pt idx="13837">
                  <c:v>0.30849493714778786</c:v>
                </c:pt>
                <c:pt idx="13838">
                  <c:v>0.30843559246204894</c:v>
                </c:pt>
                <c:pt idx="13839">
                  <c:v>0.30862990949973867</c:v>
                </c:pt>
                <c:pt idx="13840">
                  <c:v>0.30863786495223999</c:v>
                </c:pt>
                <c:pt idx="13841">
                  <c:v>0.30853454562747878</c:v>
                </c:pt>
                <c:pt idx="13842">
                  <c:v>0.30853061789934139</c:v>
                </c:pt>
                <c:pt idx="13843">
                  <c:v>0.30856378980984467</c:v>
                </c:pt>
                <c:pt idx="13844">
                  <c:v>0.30852882086079542</c:v>
                </c:pt>
                <c:pt idx="13845">
                  <c:v>0.30848784675649144</c:v>
                </c:pt>
                <c:pt idx="13846">
                  <c:v>0.30845325752270897</c:v>
                </c:pt>
                <c:pt idx="13847">
                  <c:v>0.30874018623509542</c:v>
                </c:pt>
                <c:pt idx="13848">
                  <c:v>0.30892062530391995</c:v>
                </c:pt>
                <c:pt idx="13849">
                  <c:v>0.30881589217740035</c:v>
                </c:pt>
                <c:pt idx="13850">
                  <c:v>0.30888471771651332</c:v>
                </c:pt>
                <c:pt idx="13851">
                  <c:v>0.30885432412793073</c:v>
                </c:pt>
                <c:pt idx="13852">
                  <c:v>0.30881172250729111</c:v>
                </c:pt>
                <c:pt idx="13853">
                  <c:v>0.30880022889475461</c:v>
                </c:pt>
                <c:pt idx="13854">
                  <c:v>0.30872081775028082</c:v>
                </c:pt>
                <c:pt idx="13855">
                  <c:v>0.30888281366152937</c:v>
                </c:pt>
                <c:pt idx="13856">
                  <c:v>0.30882152959322173</c:v>
                </c:pt>
                <c:pt idx="13857">
                  <c:v>0.30879763194525567</c:v>
                </c:pt>
                <c:pt idx="13858">
                  <c:v>0.30875531378552939</c:v>
                </c:pt>
                <c:pt idx="13859">
                  <c:v>0.30881826221660175</c:v>
                </c:pt>
                <c:pt idx="13860">
                  <c:v>0.30880673590551871</c:v>
                </c:pt>
                <c:pt idx="13861">
                  <c:v>0.30896830222599109</c:v>
                </c:pt>
                <c:pt idx="13862">
                  <c:v>0.30901164571486117</c:v>
                </c:pt>
                <c:pt idx="13863">
                  <c:v>0.30920308248628686</c:v>
                </c:pt>
                <c:pt idx="13864">
                  <c:v>0.30912165707385542</c:v>
                </c:pt>
                <c:pt idx="13865">
                  <c:v>0.30907771878848617</c:v>
                </c:pt>
                <c:pt idx="13866">
                  <c:v>0.30908343519454373</c:v>
                </c:pt>
                <c:pt idx="13867">
                  <c:v>0.30905822801857102</c:v>
                </c:pt>
                <c:pt idx="13868">
                  <c:v>0.30903932187847821</c:v>
                </c:pt>
                <c:pt idx="13869">
                  <c:v>0.3090266902690858</c:v>
                </c:pt>
                <c:pt idx="13870">
                  <c:v>0.30916243681774036</c:v>
                </c:pt>
                <c:pt idx="13871">
                  <c:v>0.30911211463365162</c:v>
                </c:pt>
                <c:pt idx="13872">
                  <c:v>0.3091052990604834</c:v>
                </c:pt>
                <c:pt idx="13873">
                  <c:v>0.30916031756518098</c:v>
                </c:pt>
                <c:pt idx="13874">
                  <c:v>0.30914090097735508</c:v>
                </c:pt>
                <c:pt idx="13875">
                  <c:v>0.30911540647246832</c:v>
                </c:pt>
                <c:pt idx="13876">
                  <c:v>0.30930014944010598</c:v>
                </c:pt>
                <c:pt idx="13877">
                  <c:v>0.30929239369290545</c:v>
                </c:pt>
                <c:pt idx="13878">
                  <c:v>0.30928467672444093</c:v>
                </c:pt>
                <c:pt idx="13879">
                  <c:v>0.30920284334081871</c:v>
                </c:pt>
                <c:pt idx="13880">
                  <c:v>0.30918321412411465</c:v>
                </c:pt>
                <c:pt idx="13881">
                  <c:v>0.30913278805349403</c:v>
                </c:pt>
                <c:pt idx="13882">
                  <c:v>0.30910733411322661</c:v>
                </c:pt>
                <c:pt idx="13883">
                  <c:v>0.30930447244266052</c:v>
                </c:pt>
                <c:pt idx="13884">
                  <c:v>0.3092534400804472</c:v>
                </c:pt>
                <c:pt idx="13885">
                  <c:v>0.30943131288004494</c:v>
                </c:pt>
                <c:pt idx="13886">
                  <c:v>0.30960211631564472</c:v>
                </c:pt>
                <c:pt idx="13887">
                  <c:v>0.30958667073406648</c:v>
                </c:pt>
                <c:pt idx="13888">
                  <c:v>0.30954040738039618</c:v>
                </c:pt>
                <c:pt idx="13889">
                  <c:v>0.30951291534349423</c:v>
                </c:pt>
                <c:pt idx="13890">
                  <c:v>0.30946702076677679</c:v>
                </c:pt>
                <c:pt idx="13891">
                  <c:v>0.30941517566294291</c:v>
                </c:pt>
                <c:pt idx="13892">
                  <c:v>0.30955515978462822</c:v>
                </c:pt>
                <c:pt idx="13893">
                  <c:v>0.3096759039857051</c:v>
                </c:pt>
                <c:pt idx="13894">
                  <c:v>0.30959211446577656</c:v>
                </c:pt>
                <c:pt idx="13895">
                  <c:v>0.30949638389344769</c:v>
                </c:pt>
                <c:pt idx="13896">
                  <c:v>0.30942585197398043</c:v>
                </c:pt>
                <c:pt idx="13897">
                  <c:v>0.30946072771411054</c:v>
                </c:pt>
                <c:pt idx="13898">
                  <c:v>0.30940273407554003</c:v>
                </c:pt>
                <c:pt idx="13899">
                  <c:v>0.30938210540516237</c:v>
                </c:pt>
                <c:pt idx="13900">
                  <c:v>0.30942337987813656</c:v>
                </c:pt>
                <c:pt idx="13901">
                  <c:v>0.3093655729787459</c:v>
                </c:pt>
                <c:pt idx="13902">
                  <c:v>0.30951198511385214</c:v>
                </c:pt>
                <c:pt idx="13903">
                  <c:v>0.30952171018828289</c:v>
                </c:pt>
                <c:pt idx="13904">
                  <c:v>0.30943869163734145</c:v>
                </c:pt>
                <c:pt idx="13905">
                  <c:v>0.30944260317915473</c:v>
                </c:pt>
                <c:pt idx="13906">
                  <c:v>0.30939088016325894</c:v>
                </c:pt>
                <c:pt idx="13907">
                  <c:v>0.30960514076244261</c:v>
                </c:pt>
                <c:pt idx="13908">
                  <c:v>0.30955260505863036</c:v>
                </c:pt>
                <c:pt idx="13909">
                  <c:v>0.30953122703333724</c:v>
                </c:pt>
                <c:pt idx="13910">
                  <c:v>0.30952231589817059</c:v>
                </c:pt>
                <c:pt idx="13911">
                  <c:v>0.30943929431867973</c:v>
                </c:pt>
                <c:pt idx="13912">
                  <c:v>0.30949264284708633</c:v>
                </c:pt>
                <c:pt idx="13913">
                  <c:v>0.30942212963285087</c:v>
                </c:pt>
                <c:pt idx="13914">
                  <c:v>0.30952499898468661</c:v>
                </c:pt>
                <c:pt idx="13915">
                  <c:v>0.30952229898976313</c:v>
                </c:pt>
                <c:pt idx="13916">
                  <c:v>0.3094825374948143</c:v>
                </c:pt>
                <c:pt idx="13917">
                  <c:v>0.30962836480734024</c:v>
                </c:pt>
                <c:pt idx="13918">
                  <c:v>0.30961278798330355</c:v>
                </c:pt>
                <c:pt idx="13919">
                  <c:v>0.30968380904338705</c:v>
                </c:pt>
                <c:pt idx="13920">
                  <c:v>0.30958143999817012</c:v>
                </c:pt>
                <c:pt idx="13921">
                  <c:v>0.30954138279817922</c:v>
                </c:pt>
                <c:pt idx="13922">
                  <c:v>0.30956332088418831</c:v>
                </c:pt>
                <c:pt idx="13923">
                  <c:v>0.30945537427976738</c:v>
                </c:pt>
                <c:pt idx="13924">
                  <c:v>0.30943448240836857</c:v>
                </c:pt>
                <c:pt idx="13925">
                  <c:v>0.30945695499632675</c:v>
                </c:pt>
                <c:pt idx="13926">
                  <c:v>0.30940516022134512</c:v>
                </c:pt>
                <c:pt idx="13927">
                  <c:v>0.30941541942023842</c:v>
                </c:pt>
                <c:pt idx="13928">
                  <c:v>0.30959866232313726</c:v>
                </c:pt>
                <c:pt idx="13929">
                  <c:v>0.30973772901152158</c:v>
                </c:pt>
                <c:pt idx="13930">
                  <c:v>0.30977104536646399</c:v>
                </c:pt>
                <c:pt idx="13931">
                  <c:v>0.30998958513963165</c:v>
                </c:pt>
                <c:pt idx="13932">
                  <c:v>0.3101823122139335</c:v>
                </c:pt>
                <c:pt idx="13933">
                  <c:v>0.31034936065286384</c:v>
                </c:pt>
                <c:pt idx="13934">
                  <c:v>0.31033017884959951</c:v>
                </c:pt>
                <c:pt idx="13935">
                  <c:v>0.31024311795535148</c:v>
                </c:pt>
                <c:pt idx="13936">
                  <c:v>0.31024918736557472</c:v>
                </c:pt>
                <c:pt idx="13937">
                  <c:v>0.31027994642874684</c:v>
                </c:pt>
                <c:pt idx="13938">
                  <c:v>0.31044650669660312</c:v>
                </c:pt>
                <c:pt idx="13939">
                  <c:v>0.31043301916312011</c:v>
                </c:pt>
                <c:pt idx="13940">
                  <c:v>0.31032072406730449</c:v>
                </c:pt>
                <c:pt idx="13941">
                  <c:v>0.31021517044696795</c:v>
                </c:pt>
                <c:pt idx="13942">
                  <c:v>0.31018430459473312</c:v>
                </c:pt>
                <c:pt idx="13943">
                  <c:v>0.31043167807175948</c:v>
                </c:pt>
                <c:pt idx="13944">
                  <c:v>0.31037500968140069</c:v>
                </c:pt>
                <c:pt idx="13945">
                  <c:v>0.31034951963299373</c:v>
                </c:pt>
                <c:pt idx="13946">
                  <c:v>0.31050955203482877</c:v>
                </c:pt>
                <c:pt idx="13947">
                  <c:v>0.31071821927465459</c:v>
                </c:pt>
                <c:pt idx="13948">
                  <c:v>0.31088876817828132</c:v>
                </c:pt>
                <c:pt idx="13949">
                  <c:v>0.3110893593373899</c:v>
                </c:pt>
                <c:pt idx="13950">
                  <c:v>0.31113445754070296</c:v>
                </c:pt>
                <c:pt idx="13951">
                  <c:v>0.31111135025299941</c:v>
                </c:pt>
                <c:pt idx="13952">
                  <c:v>0.31131082850173442</c:v>
                </c:pt>
                <c:pt idx="13953">
                  <c:v>0.31118178435922578</c:v>
                </c:pt>
                <c:pt idx="13954">
                  <c:v>0.31111518543742966</c:v>
                </c:pt>
                <c:pt idx="13955">
                  <c:v>0.31107981951024255</c:v>
                </c:pt>
                <c:pt idx="13956">
                  <c:v>0.31098283041269137</c:v>
                </c:pt>
                <c:pt idx="13957">
                  <c:v>0.31092958626062794</c:v>
                </c:pt>
                <c:pt idx="13958">
                  <c:v>0.31090750332932476</c:v>
                </c:pt>
                <c:pt idx="13959">
                  <c:v>0.31085463581267814</c:v>
                </c:pt>
                <c:pt idx="13960">
                  <c:v>0.31083292763361475</c:v>
                </c:pt>
                <c:pt idx="13961">
                  <c:v>0.31085458799544663</c:v>
                </c:pt>
                <c:pt idx="13962">
                  <c:v>0.31091940005546942</c:v>
                </c:pt>
                <c:pt idx="13963">
                  <c:v>0.31097770805519209</c:v>
                </c:pt>
                <c:pt idx="13964">
                  <c:v>0.31098628451491611</c:v>
                </c:pt>
                <c:pt idx="13965">
                  <c:v>0.31089594309234153</c:v>
                </c:pt>
                <c:pt idx="13966">
                  <c:v>0.31107178337687985</c:v>
                </c:pt>
                <c:pt idx="13967">
                  <c:v>0.31095011445999543</c:v>
                </c:pt>
                <c:pt idx="13968">
                  <c:v>0.31094028888769543</c:v>
                </c:pt>
                <c:pt idx="13969">
                  <c:v>0.31109118744325692</c:v>
                </c:pt>
                <c:pt idx="13970">
                  <c:v>0.31104976150604063</c:v>
                </c:pt>
                <c:pt idx="13971">
                  <c:v>0.3109900026985104</c:v>
                </c:pt>
                <c:pt idx="13972">
                  <c:v>0.31097379768501787</c:v>
                </c:pt>
                <c:pt idx="13973">
                  <c:v>0.31119868369659276</c:v>
                </c:pt>
                <c:pt idx="13974">
                  <c:v>0.31113200027810983</c:v>
                </c:pt>
                <c:pt idx="13975">
                  <c:v>0.31127576027671927</c:v>
                </c:pt>
                <c:pt idx="13976">
                  <c:v>0.31125194647533566</c:v>
                </c:pt>
                <c:pt idx="13977">
                  <c:v>0.31121589674295902</c:v>
                </c:pt>
                <c:pt idx="13978">
                  <c:v>0.31147665225924426</c:v>
                </c:pt>
                <c:pt idx="13979">
                  <c:v>0.31173610399794804</c:v>
                </c:pt>
                <c:pt idx="13980">
                  <c:v>0.31193245847795831</c:v>
                </c:pt>
                <c:pt idx="13981">
                  <c:v>0.31189300618556853</c:v>
                </c:pt>
                <c:pt idx="13982">
                  <c:v>0.31179813115464067</c:v>
                </c:pt>
                <c:pt idx="13983">
                  <c:v>0.31195710049886749</c:v>
                </c:pt>
                <c:pt idx="13984">
                  <c:v>0.31197313999637311</c:v>
                </c:pt>
                <c:pt idx="13985">
                  <c:v>0.31200763929639125</c:v>
                </c:pt>
                <c:pt idx="13986">
                  <c:v>0.31215320109990924</c:v>
                </c:pt>
                <c:pt idx="13987">
                  <c:v>0.31211882009440972</c:v>
                </c:pt>
                <c:pt idx="13988">
                  <c:v>0.3120166359939377</c:v>
                </c:pt>
                <c:pt idx="13989">
                  <c:v>0.31195822281396801</c:v>
                </c:pt>
                <c:pt idx="13990">
                  <c:v>0.31182594169989819</c:v>
                </c:pt>
                <c:pt idx="13991">
                  <c:v>0.31171904199139872</c:v>
                </c:pt>
                <c:pt idx="13992">
                  <c:v>0.31189076678144173</c:v>
                </c:pt>
                <c:pt idx="13993">
                  <c:v>0.31185152294753454</c:v>
                </c:pt>
                <c:pt idx="13994">
                  <c:v>0.31182483033279684</c:v>
                </c:pt>
                <c:pt idx="13995">
                  <c:v>0.31181063118113284</c:v>
                </c:pt>
                <c:pt idx="13996">
                  <c:v>0.31175324802522719</c:v>
                </c:pt>
                <c:pt idx="13997">
                  <c:v>0.31201749678510105</c:v>
                </c:pt>
                <c:pt idx="13998">
                  <c:v>0.31192199930117553</c:v>
                </c:pt>
                <c:pt idx="13999">
                  <c:v>0.31208034930466966</c:v>
                </c:pt>
                <c:pt idx="14000">
                  <c:v>0.31211431255814631</c:v>
                </c:pt>
                <c:pt idx="14001">
                  <c:v>0.31206159099535558</c:v>
                </c:pt>
                <c:pt idx="14002">
                  <c:v>0.31197823304037875</c:v>
                </c:pt>
                <c:pt idx="14003">
                  <c:v>0.31193237187517686</c:v>
                </c:pt>
                <c:pt idx="14004">
                  <c:v>0.31181258001580098</c:v>
                </c:pt>
                <c:pt idx="14005">
                  <c:v>0.31177372711572199</c:v>
                </c:pt>
                <c:pt idx="14006">
                  <c:v>0.31185247848014336</c:v>
                </c:pt>
                <c:pt idx="14007">
                  <c:v>0.31175780608774262</c:v>
                </c:pt>
                <c:pt idx="14008">
                  <c:v>0.31197259205730393</c:v>
                </c:pt>
                <c:pt idx="14009">
                  <c:v>0.31217394409701738</c:v>
                </c:pt>
                <c:pt idx="14010">
                  <c:v>0.3120838443765323</c:v>
                </c:pt>
                <c:pt idx="14011">
                  <c:v>0.31206217015464965</c:v>
                </c:pt>
                <c:pt idx="14012">
                  <c:v>0.31194172930387642</c:v>
                </c:pt>
                <c:pt idx="14013">
                  <c:v>0.31187751065735703</c:v>
                </c:pt>
                <c:pt idx="14014">
                  <c:v>0.31205461810407026</c:v>
                </c:pt>
                <c:pt idx="14015">
                  <c:v>0.31229264001354989</c:v>
                </c:pt>
                <c:pt idx="14016">
                  <c:v>0.31220812681348215</c:v>
                </c:pt>
                <c:pt idx="14017">
                  <c:v>0.31218583117941473</c:v>
                </c:pt>
                <c:pt idx="14018">
                  <c:v>0.31208949202351766</c:v>
                </c:pt>
                <c:pt idx="14019">
                  <c:v>0.31201217456340008</c:v>
                </c:pt>
                <c:pt idx="14020">
                  <c:v>0.31197232369058309</c:v>
                </c:pt>
                <c:pt idx="14021">
                  <c:v>0.31196974707213021</c:v>
                </c:pt>
                <c:pt idx="14022">
                  <c:v>0.31194864333676958</c:v>
                </c:pt>
                <c:pt idx="14023">
                  <c:v>0.31194000512008574</c:v>
                </c:pt>
                <c:pt idx="14024">
                  <c:v>0.31198085009448534</c:v>
                </c:pt>
                <c:pt idx="14025">
                  <c:v>0.3120523858440129</c:v>
                </c:pt>
                <c:pt idx="14026">
                  <c:v>0.31214828391479288</c:v>
                </c:pt>
                <c:pt idx="14027">
                  <c:v>0.31209539249521889</c:v>
                </c:pt>
                <c:pt idx="14028">
                  <c:v>0.31220961553274279</c:v>
                </c:pt>
                <c:pt idx="14029">
                  <c:v>0.31206989745507907</c:v>
                </c:pt>
                <c:pt idx="14030">
                  <c:v>0.31201121796780368</c:v>
                </c:pt>
                <c:pt idx="14031">
                  <c:v>0.31192811187796465</c:v>
                </c:pt>
                <c:pt idx="14032">
                  <c:v>0.31210496631857482</c:v>
                </c:pt>
                <c:pt idx="14033">
                  <c:v>0.31226240148698198</c:v>
                </c:pt>
                <c:pt idx="14034">
                  <c:v>0.31227073447954706</c:v>
                </c:pt>
                <c:pt idx="14035">
                  <c:v>0.31242734080714935</c:v>
                </c:pt>
                <c:pt idx="14036">
                  <c:v>0.31229889410311357</c:v>
                </c:pt>
                <c:pt idx="14037">
                  <c:v>0.312220529632598</c:v>
                </c:pt>
                <c:pt idx="14038">
                  <c:v>0.31237738698443501</c:v>
                </c:pt>
                <c:pt idx="14039">
                  <c:v>0.31252728004951286</c:v>
                </c:pt>
                <c:pt idx="14040">
                  <c:v>0.31242923364926528</c:v>
                </c:pt>
                <c:pt idx="14041">
                  <c:v>0.31235021748101893</c:v>
                </c:pt>
                <c:pt idx="14042">
                  <c:v>0.31258058139361383</c:v>
                </c:pt>
                <c:pt idx="14043">
                  <c:v>0.31245136848664573</c:v>
                </c:pt>
                <c:pt idx="14044">
                  <c:v>0.3126132516442125</c:v>
                </c:pt>
                <c:pt idx="14045">
                  <c:v>0.31258893038599145</c:v>
                </c:pt>
                <c:pt idx="14046">
                  <c:v>0.31256473073406149</c:v>
                </c:pt>
                <c:pt idx="14047">
                  <c:v>0.31254065208039117</c:v>
                </c:pt>
                <c:pt idx="14048">
                  <c:v>0.3127082688199892</c:v>
                </c:pt>
                <c:pt idx="14049">
                  <c:v>0.31275763247588922</c:v>
                </c:pt>
                <c:pt idx="14050">
                  <c:v>0.31279438931350978</c:v>
                </c:pt>
                <c:pt idx="14051">
                  <c:v>0.31275062736694226</c:v>
                </c:pt>
                <c:pt idx="14052">
                  <c:v>0.31267000423010755</c:v>
                </c:pt>
                <c:pt idx="14053">
                  <c:v>0.31260832420895701</c:v>
                </c:pt>
                <c:pt idx="14054">
                  <c:v>0.31255313258791217</c:v>
                </c:pt>
                <c:pt idx="14055">
                  <c:v>0.3124549569249726</c:v>
                </c:pt>
                <c:pt idx="14056">
                  <c:v>0.31235727214034775</c:v>
                </c:pt>
                <c:pt idx="14057">
                  <c:v>0.31229715577964601</c:v>
                </c:pt>
                <c:pt idx="14058">
                  <c:v>0.31227441500074776</c:v>
                </c:pt>
                <c:pt idx="14059">
                  <c:v>0.31238156292574404</c:v>
                </c:pt>
                <c:pt idx="14060">
                  <c:v>0.31233986511111533</c:v>
                </c:pt>
                <c:pt idx="14061">
                  <c:v>0.3123045507855598</c:v>
                </c:pt>
                <c:pt idx="14062">
                  <c:v>0.31230649303163199</c:v>
                </c:pt>
                <c:pt idx="14063">
                  <c:v>0.31220955056647381</c:v>
                </c:pt>
                <c:pt idx="14064">
                  <c:v>0.31223050781364142</c:v>
                </c:pt>
                <c:pt idx="14065">
                  <c:v>0.31217102527457324</c:v>
                </c:pt>
                <c:pt idx="14066">
                  <c:v>0.31214273514820035</c:v>
                </c:pt>
                <c:pt idx="14067">
                  <c:v>0.31212076647245934</c:v>
                </c:pt>
                <c:pt idx="14068">
                  <c:v>0.31212980764009707</c:v>
                </c:pt>
                <c:pt idx="14069">
                  <c:v>0.3120213886018966</c:v>
                </c:pt>
                <c:pt idx="14070">
                  <c:v>0.3119320516588871</c:v>
                </c:pt>
                <c:pt idx="14071">
                  <c:v>0.31187406140059265</c:v>
                </c:pt>
                <c:pt idx="14072">
                  <c:v>0.31202029109358964</c:v>
                </c:pt>
                <c:pt idx="14073">
                  <c:v>0.31198039963812169</c:v>
                </c:pt>
                <c:pt idx="14074">
                  <c:v>0.31188508763993106</c:v>
                </c:pt>
                <c:pt idx="14075">
                  <c:v>0.3119200272017314</c:v>
                </c:pt>
                <c:pt idx="14076">
                  <c:v>0.31217726206572277</c:v>
                </c:pt>
                <c:pt idx="14077">
                  <c:v>0.31223546075539416</c:v>
                </c:pt>
                <c:pt idx="14078">
                  <c:v>0.31219449345161721</c:v>
                </c:pt>
                <c:pt idx="14079">
                  <c:v>0.31221552598435909</c:v>
                </c:pt>
                <c:pt idx="14080">
                  <c:v>0.31233532835443728</c:v>
                </c:pt>
                <c:pt idx="14081">
                  <c:v>0.31249779171266506</c:v>
                </c:pt>
                <c:pt idx="14082">
                  <c:v>0.31242461275410177</c:v>
                </c:pt>
                <c:pt idx="14083">
                  <c:v>0.31266078469033126</c:v>
                </c:pt>
                <c:pt idx="14084">
                  <c:v>0.3125806107668796</c:v>
                </c:pt>
                <c:pt idx="14085">
                  <c:v>0.3125131977130452</c:v>
                </c:pt>
                <c:pt idx="14086">
                  <c:v>0.31248937672447996</c:v>
                </c:pt>
                <c:pt idx="14087">
                  <c:v>0.31249039484085755</c:v>
                </c:pt>
                <c:pt idx="14088">
                  <c:v>0.31276949286665329</c:v>
                </c:pt>
                <c:pt idx="14089">
                  <c:v>0.31279383040232006</c:v>
                </c:pt>
                <c:pt idx="14090">
                  <c:v>0.31272535125030843</c:v>
                </c:pt>
                <c:pt idx="14091">
                  <c:v>0.31270046949405689</c:v>
                </c:pt>
                <c:pt idx="14092">
                  <c:v>0.3127684071465866</c:v>
                </c:pt>
                <c:pt idx="14093">
                  <c:v>0.31270623511085366</c:v>
                </c:pt>
                <c:pt idx="14094">
                  <c:v>0.31271234893529942</c:v>
                </c:pt>
                <c:pt idx="14095">
                  <c:v>0.31263191719062294</c:v>
                </c:pt>
                <c:pt idx="14096">
                  <c:v>0.31287941260466984</c:v>
                </c:pt>
                <c:pt idx="14097">
                  <c:v>0.31282286554164646</c:v>
                </c:pt>
                <c:pt idx="14098">
                  <c:v>0.3128098562139382</c:v>
                </c:pt>
                <c:pt idx="14099">
                  <c:v>0.31296376693286854</c:v>
                </c:pt>
                <c:pt idx="14100">
                  <c:v>0.31307982809820417</c:v>
                </c:pt>
                <c:pt idx="14101">
                  <c:v>0.31307171395771316</c:v>
                </c:pt>
                <c:pt idx="14102">
                  <c:v>0.31306982038792458</c:v>
                </c:pt>
                <c:pt idx="14103">
                  <c:v>0.31308029628598494</c:v>
                </c:pt>
                <c:pt idx="14104">
                  <c:v>0.31317105480455504</c:v>
                </c:pt>
                <c:pt idx="14105">
                  <c:v>0.31309450953053231</c:v>
                </c:pt>
                <c:pt idx="14106">
                  <c:v>0.31309250198287963</c:v>
                </c:pt>
                <c:pt idx="14107">
                  <c:v>0.31320791947296522</c:v>
                </c:pt>
                <c:pt idx="14108">
                  <c:v>0.3133969148756004</c:v>
                </c:pt>
                <c:pt idx="14109">
                  <c:v>0.3132636203012224</c:v>
                </c:pt>
                <c:pt idx="14110">
                  <c:v>0.31327930719971631</c:v>
                </c:pt>
                <c:pt idx="14111">
                  <c:v>0.31320222066371772</c:v>
                </c:pt>
                <c:pt idx="14112">
                  <c:v>0.31314405956039909</c:v>
                </c:pt>
                <c:pt idx="14113">
                  <c:v>0.31315416426259707</c:v>
                </c:pt>
                <c:pt idx="14114">
                  <c:v>0.3131456784412841</c:v>
                </c:pt>
                <c:pt idx="14115">
                  <c:v>0.31304454004907767</c:v>
                </c:pt>
                <c:pt idx="14116">
                  <c:v>0.31307986234883228</c:v>
                </c:pt>
                <c:pt idx="14117">
                  <c:v>0.31299759303708813</c:v>
                </c:pt>
                <c:pt idx="14118">
                  <c:v>0.31296517007190267</c:v>
                </c:pt>
                <c:pt idx="14119">
                  <c:v>0.31293290922154315</c:v>
                </c:pt>
                <c:pt idx="14120">
                  <c:v>0.31280811467543546</c:v>
                </c:pt>
                <c:pt idx="14121">
                  <c:v>0.3127828191020583</c:v>
                </c:pt>
                <c:pt idx="14122">
                  <c:v>0.31296158000654806</c:v>
                </c:pt>
                <c:pt idx="14123">
                  <c:v>0.31286136210651533</c:v>
                </c:pt>
                <c:pt idx="14124">
                  <c:v>0.31294703529598272</c:v>
                </c:pt>
                <c:pt idx="14125">
                  <c:v>0.31290251011950282</c:v>
                </c:pt>
                <c:pt idx="14126">
                  <c:v>0.3128767425689053</c:v>
                </c:pt>
                <c:pt idx="14127">
                  <c:v>0.31282638885606079</c:v>
                </c:pt>
                <c:pt idx="14128">
                  <c:v>0.31272066691178052</c:v>
                </c:pt>
                <c:pt idx="14129">
                  <c:v>0.31289355857722162</c:v>
                </c:pt>
                <c:pt idx="14130">
                  <c:v>0.31283076078433553</c:v>
                </c:pt>
                <c:pt idx="14131">
                  <c:v>0.31286715198041387</c:v>
                </c:pt>
                <c:pt idx="14132">
                  <c:v>0.31284774122051179</c:v>
                </c:pt>
                <c:pt idx="14133">
                  <c:v>0.31292112251440923</c:v>
                </c:pt>
                <c:pt idx="14134">
                  <c:v>0.3127963869018372</c:v>
                </c:pt>
                <c:pt idx="14135">
                  <c:v>0.312696994967328</c:v>
                </c:pt>
                <c:pt idx="14136">
                  <c:v>0.31295034499249136</c:v>
                </c:pt>
                <c:pt idx="14137">
                  <c:v>0.31305411326752891</c:v>
                </c:pt>
                <c:pt idx="14138">
                  <c:v>0.31299051270119127</c:v>
                </c:pt>
                <c:pt idx="14139">
                  <c:v>0.31297048513768527</c:v>
                </c:pt>
                <c:pt idx="14140">
                  <c:v>0.31302471771199686</c:v>
                </c:pt>
                <c:pt idx="14141">
                  <c:v>0.31294272412343688</c:v>
                </c:pt>
                <c:pt idx="14142">
                  <c:v>0.31286732050281973</c:v>
                </c:pt>
                <c:pt idx="14143">
                  <c:v>0.31298386390030564</c:v>
                </c:pt>
                <c:pt idx="14144">
                  <c:v>0.31288353458080409</c:v>
                </c:pt>
                <c:pt idx="14145">
                  <c:v>0.31280842690790012</c:v>
                </c:pt>
                <c:pt idx="14146">
                  <c:v>0.31279548977336064</c:v>
                </c:pt>
                <c:pt idx="14147">
                  <c:v>0.31277643732449378</c:v>
                </c:pt>
                <c:pt idx="14148">
                  <c:v>0.3128192801378713</c:v>
                </c:pt>
                <c:pt idx="14149">
                  <c:v>0.31298550373718192</c:v>
                </c:pt>
                <c:pt idx="14150">
                  <c:v>0.312872806218496</c:v>
                </c:pt>
                <c:pt idx="14151">
                  <c:v>0.31277303218740349</c:v>
                </c:pt>
                <c:pt idx="14152">
                  <c:v>0.31270465702646644</c:v>
                </c:pt>
                <c:pt idx="14153">
                  <c:v>0.31269223874133412</c:v>
                </c:pt>
                <c:pt idx="14154">
                  <c:v>0.31276639754762747</c:v>
                </c:pt>
                <c:pt idx="14155">
                  <c:v>0.31272277555988937</c:v>
                </c:pt>
                <c:pt idx="14156">
                  <c:v>0.31268554668208992</c:v>
                </c:pt>
                <c:pt idx="14157">
                  <c:v>0.31270412394867947</c:v>
                </c:pt>
                <c:pt idx="14158">
                  <c:v>0.31282766332893608</c:v>
                </c:pt>
                <c:pt idx="14159">
                  <c:v>0.31276519501229139</c:v>
                </c:pt>
                <c:pt idx="14160">
                  <c:v>0.31273393403722993</c:v>
                </c:pt>
                <c:pt idx="14161">
                  <c:v>0.31282024436704375</c:v>
                </c:pt>
                <c:pt idx="14162">
                  <c:v>0.31273927314520855</c:v>
                </c:pt>
                <c:pt idx="14163">
                  <c:v>0.31266488677948251</c:v>
                </c:pt>
                <c:pt idx="14164">
                  <c:v>0.31260323234558512</c:v>
                </c:pt>
                <c:pt idx="14165">
                  <c:v>0.31275817618385721</c:v>
                </c:pt>
                <c:pt idx="14166">
                  <c:v>0.31264043530293789</c:v>
                </c:pt>
                <c:pt idx="14167">
                  <c:v>0.31252946312642321</c:v>
                </c:pt>
                <c:pt idx="14168">
                  <c:v>0.31259207581079113</c:v>
                </c:pt>
                <c:pt idx="14169">
                  <c:v>0.31259876043173718</c:v>
                </c:pt>
                <c:pt idx="14170">
                  <c:v>0.3127351866295785</c:v>
                </c:pt>
                <c:pt idx="14171">
                  <c:v>0.31269172069643064</c:v>
                </c:pt>
                <c:pt idx="14172">
                  <c:v>0.31267936709294847</c:v>
                </c:pt>
                <c:pt idx="14173">
                  <c:v>0.31264235525748374</c:v>
                </c:pt>
                <c:pt idx="14174">
                  <c:v>0.31261170848119629</c:v>
                </c:pt>
                <c:pt idx="14175">
                  <c:v>0.31253177993879033</c:v>
                </c:pt>
                <c:pt idx="14176">
                  <c:v>0.31244607103909633</c:v>
                </c:pt>
                <c:pt idx="14177">
                  <c:v>0.31238551068390086</c:v>
                </c:pt>
                <c:pt idx="14178">
                  <c:v>0.31228817313048135</c:v>
                </c:pt>
                <c:pt idx="14179">
                  <c:v>0.31223458226482892</c:v>
                </c:pt>
                <c:pt idx="14180">
                  <c:v>0.31218743935350479</c:v>
                </c:pt>
                <c:pt idx="14181">
                  <c:v>0.31238771715673724</c:v>
                </c:pt>
                <c:pt idx="14182">
                  <c:v>0.31226564857095357</c:v>
                </c:pt>
                <c:pt idx="14183">
                  <c:v>0.3121874503280988</c:v>
                </c:pt>
                <c:pt idx="14184">
                  <c:v>0.31223323807645831</c:v>
                </c:pt>
                <c:pt idx="14185">
                  <c:v>0.31225407688607604</c:v>
                </c:pt>
                <c:pt idx="14186">
                  <c:v>0.31231806650164567</c:v>
                </c:pt>
                <c:pt idx="14187">
                  <c:v>0.31228904116913742</c:v>
                </c:pt>
                <c:pt idx="14188">
                  <c:v>0.31247027096329177</c:v>
                </c:pt>
                <c:pt idx="14189">
                  <c:v>0.31240958960847531</c:v>
                </c:pt>
                <c:pt idx="14190">
                  <c:v>0.31250370166043295</c:v>
                </c:pt>
                <c:pt idx="14191">
                  <c:v>0.31255408815213076</c:v>
                </c:pt>
                <c:pt idx="14192">
                  <c:v>0.31253006271137013</c:v>
                </c:pt>
                <c:pt idx="14193">
                  <c:v>0.31253087739781327</c:v>
                </c:pt>
                <c:pt idx="14194">
                  <c:v>0.3126305630108242</c:v>
                </c:pt>
                <c:pt idx="14195">
                  <c:v>0.31259379519577007</c:v>
                </c:pt>
                <c:pt idx="14196">
                  <c:v>0.31277350121979125</c:v>
                </c:pt>
                <c:pt idx="14197">
                  <c:v>0.3126742237136923</c:v>
                </c:pt>
                <c:pt idx="14198">
                  <c:v>0.31272993759512385</c:v>
                </c:pt>
                <c:pt idx="14199">
                  <c:v>0.31277301290714821</c:v>
                </c:pt>
                <c:pt idx="14200">
                  <c:v>0.31292710784261246</c:v>
                </c:pt>
                <c:pt idx="14201">
                  <c:v>0.3129259373033994</c:v>
                </c:pt>
                <c:pt idx="14202">
                  <c:v>0.31296185261688242</c:v>
                </c:pt>
                <c:pt idx="14203">
                  <c:v>0.31313971835379806</c:v>
                </c:pt>
                <c:pt idx="14204">
                  <c:v>0.31316838476202907</c:v>
                </c:pt>
                <c:pt idx="14205">
                  <c:v>0.31329578283821891</c:v>
                </c:pt>
                <c:pt idx="14206">
                  <c:v>0.31331130892402781</c:v>
                </c:pt>
                <c:pt idx="14207">
                  <c:v>0.3131846223794077</c:v>
                </c:pt>
                <c:pt idx="14208">
                  <c:v>0.31308328926751067</c:v>
                </c:pt>
                <c:pt idx="14209">
                  <c:v>0.31323583282117312</c:v>
                </c:pt>
                <c:pt idx="14210">
                  <c:v>0.31314042365706729</c:v>
                </c:pt>
                <c:pt idx="14211">
                  <c:v>0.31311346653878197</c:v>
                </c:pt>
                <c:pt idx="14212">
                  <c:v>0.31318551920608806</c:v>
                </c:pt>
                <c:pt idx="14213">
                  <c:v>0.31309036161005765</c:v>
                </c:pt>
                <c:pt idx="14214">
                  <c:v>0.31306365480200737</c:v>
                </c:pt>
                <c:pt idx="14215">
                  <c:v>0.31303708152799736</c:v>
                </c:pt>
                <c:pt idx="14216">
                  <c:v>0.31318367612035736</c:v>
                </c:pt>
                <c:pt idx="14217">
                  <c:v>0.31321212273975557</c:v>
                </c:pt>
                <c:pt idx="14218">
                  <c:v>0.3133022221260568</c:v>
                </c:pt>
                <c:pt idx="14219">
                  <c:v>0.31327445601542653</c:v>
                </c:pt>
                <c:pt idx="14220">
                  <c:v>0.31326536873534944</c:v>
                </c:pt>
                <c:pt idx="14221">
                  <c:v>0.31318835189167271</c:v>
                </c:pt>
                <c:pt idx="14222">
                  <c:v>0.31332183013221437</c:v>
                </c:pt>
                <c:pt idx="14223">
                  <c:v>0.31321981098155327</c:v>
                </c:pt>
                <c:pt idx="14224">
                  <c:v>0.31330369192664548</c:v>
                </c:pt>
                <c:pt idx="14225">
                  <c:v>0.31323266346701223</c:v>
                </c:pt>
                <c:pt idx="14226">
                  <c:v>0.31322996514967716</c:v>
                </c:pt>
                <c:pt idx="14227">
                  <c:v>0.31310986532392876</c:v>
                </c:pt>
                <c:pt idx="14228">
                  <c:v>0.31326227599730916</c:v>
                </c:pt>
                <c:pt idx="14229">
                  <c:v>0.31325324961732265</c:v>
                </c:pt>
                <c:pt idx="14230">
                  <c:v>0.31326898836923606</c:v>
                </c:pt>
                <c:pt idx="14231">
                  <c:v>0.31324138842738986</c:v>
                </c:pt>
                <c:pt idx="14232">
                  <c:v>0.31341167648525292</c:v>
                </c:pt>
                <c:pt idx="14233">
                  <c:v>0.31343898310282664</c:v>
                </c:pt>
                <c:pt idx="14234">
                  <c:v>0.31331783818731246</c:v>
                </c:pt>
                <c:pt idx="14235">
                  <c:v>0.31330853399637593</c:v>
                </c:pt>
                <c:pt idx="14236">
                  <c:v>0.31323130132639404</c:v>
                </c:pt>
                <c:pt idx="14237">
                  <c:v>0.31338928481976203</c:v>
                </c:pt>
                <c:pt idx="14238">
                  <c:v>0.31336108339566321</c:v>
                </c:pt>
                <c:pt idx="14239">
                  <c:v>0.31334538297868486</c:v>
                </c:pt>
                <c:pt idx="14240">
                  <c:v>0.31334212106379145</c:v>
                </c:pt>
                <c:pt idx="14241">
                  <c:v>0.31352426545847251</c:v>
                </c:pt>
                <c:pt idx="14242">
                  <c:v>0.31341505413118015</c:v>
                </c:pt>
                <c:pt idx="14243">
                  <c:v>0.31336818886052425</c:v>
                </c:pt>
                <c:pt idx="14244">
                  <c:v>0.31336481291622159</c:v>
                </c:pt>
                <c:pt idx="14245">
                  <c:v>0.31341707385164053</c:v>
                </c:pt>
                <c:pt idx="14246">
                  <c:v>0.31360502348238234</c:v>
                </c:pt>
                <c:pt idx="14247">
                  <c:v>0.31359428336497047</c:v>
                </c:pt>
                <c:pt idx="14248">
                  <c:v>0.31357741694814562</c:v>
                </c:pt>
                <c:pt idx="14249">
                  <c:v>0.31349265986340491</c:v>
                </c:pt>
                <c:pt idx="14250">
                  <c:v>0.31368641156408789</c:v>
                </c:pt>
                <c:pt idx="14251">
                  <c:v>0.31367526450626748</c:v>
                </c:pt>
                <c:pt idx="14252">
                  <c:v>0.31363327318373618</c:v>
                </c:pt>
                <c:pt idx="14253">
                  <c:v>0.31374598681781751</c:v>
                </c:pt>
                <c:pt idx="14254">
                  <c:v>0.31371600188372845</c:v>
                </c:pt>
                <c:pt idx="14255">
                  <c:v>0.31358729187430984</c:v>
                </c:pt>
                <c:pt idx="14256">
                  <c:v>0.31353956541493833</c:v>
                </c:pt>
                <c:pt idx="14257">
                  <c:v>0.31355387258786366</c:v>
                </c:pt>
                <c:pt idx="14258">
                  <c:v>0.31346923322492432</c:v>
                </c:pt>
                <c:pt idx="14259">
                  <c:v>0.3134220970587997</c:v>
                </c:pt>
                <c:pt idx="14260">
                  <c:v>0.31344935157350567</c:v>
                </c:pt>
                <c:pt idx="14261">
                  <c:v>0.31337141481563818</c:v>
                </c:pt>
                <c:pt idx="14262">
                  <c:v>0.31346071774156004</c:v>
                </c:pt>
                <c:pt idx="14263">
                  <c:v>0.3136175541528522</c:v>
                </c:pt>
                <c:pt idx="14264">
                  <c:v>0.31373034638208791</c:v>
                </c:pt>
                <c:pt idx="14265">
                  <c:v>0.31365718465017745</c:v>
                </c:pt>
                <c:pt idx="14266">
                  <c:v>0.3136152837269266</c:v>
                </c:pt>
                <c:pt idx="14267">
                  <c:v>0.31374662730829195</c:v>
                </c:pt>
                <c:pt idx="14268">
                  <c:v>0.31385877417175051</c:v>
                </c:pt>
                <c:pt idx="14269">
                  <c:v>0.31381586530089178</c:v>
                </c:pt>
                <c:pt idx="14270">
                  <c:v>0.31395856597438732</c:v>
                </c:pt>
                <c:pt idx="14271">
                  <c:v>0.31393369814451533</c:v>
                </c:pt>
                <c:pt idx="14272">
                  <c:v>0.31381007965379271</c:v>
                </c:pt>
                <c:pt idx="14273">
                  <c:v>0.3137365192555237</c:v>
                </c:pt>
                <c:pt idx="14274">
                  <c:v>0.31378074165924608</c:v>
                </c:pt>
                <c:pt idx="14275">
                  <c:v>0.31386799795094988</c:v>
                </c:pt>
                <c:pt idx="14276">
                  <c:v>0.31394863796119515</c:v>
                </c:pt>
                <c:pt idx="14277">
                  <c:v>0.31397325977138918</c:v>
                </c:pt>
                <c:pt idx="14278">
                  <c:v>0.3138679834725322</c:v>
                </c:pt>
                <c:pt idx="14279">
                  <c:v>0.31386828855516952</c:v>
                </c:pt>
                <c:pt idx="14280">
                  <c:v>0.31379443711239363</c:v>
                </c:pt>
                <c:pt idx="14281">
                  <c:v>0.31367769492683167</c:v>
                </c:pt>
                <c:pt idx="14282">
                  <c:v>0.31361097645219754</c:v>
                </c:pt>
                <c:pt idx="14283">
                  <c:v>0.31361874656993655</c:v>
                </c:pt>
                <c:pt idx="14284">
                  <c:v>0.31353378283708688</c:v>
                </c:pt>
                <c:pt idx="14285">
                  <c:v>0.31348632392290149</c:v>
                </c:pt>
                <c:pt idx="14286">
                  <c:v>0.31340820230328698</c:v>
                </c:pt>
                <c:pt idx="14287">
                  <c:v>0.31333047129177055</c:v>
                </c:pt>
                <c:pt idx="14288">
                  <c:v>0.31324694893531169</c:v>
                </c:pt>
                <c:pt idx="14289">
                  <c:v>0.31318238419063515</c:v>
                </c:pt>
                <c:pt idx="14290">
                  <c:v>0.31324791226968196</c:v>
                </c:pt>
                <c:pt idx="14291">
                  <c:v>0.31320188270833355</c:v>
                </c:pt>
                <c:pt idx="14292">
                  <c:v>0.31326731329479185</c:v>
                </c:pt>
                <c:pt idx="14293">
                  <c:v>0.31320264672831788</c:v>
                </c:pt>
                <c:pt idx="14294">
                  <c:v>0.31314448349467627</c:v>
                </c:pt>
                <c:pt idx="14295">
                  <c:v>0.31309897107720291</c:v>
                </c:pt>
                <c:pt idx="14296">
                  <c:v>0.31305986122181689</c:v>
                </c:pt>
                <c:pt idx="14297">
                  <c:v>0.31320634191570779</c:v>
                </c:pt>
                <c:pt idx="14298">
                  <c:v>0.31317287520612924</c:v>
                </c:pt>
                <c:pt idx="14299">
                  <c:v>0.31315193583009859</c:v>
                </c:pt>
                <c:pt idx="14300">
                  <c:v>0.31314964115094807</c:v>
                </c:pt>
                <c:pt idx="14301">
                  <c:v>0.31322151294519335</c:v>
                </c:pt>
                <c:pt idx="14302">
                  <c:v>0.31331156538046739</c:v>
                </c:pt>
                <c:pt idx="14303">
                  <c:v>0.31333937255356503</c:v>
                </c:pt>
                <c:pt idx="14304">
                  <c:v>0.31345355569079719</c:v>
                </c:pt>
                <c:pt idx="14305">
                  <c:v>0.31362896291234321</c:v>
                </c:pt>
                <c:pt idx="14306">
                  <c:v>0.31366136309778148</c:v>
                </c:pt>
                <c:pt idx="14307">
                  <c:v>0.31356382628229257</c:v>
                </c:pt>
                <c:pt idx="14308">
                  <c:v>0.31371396715088112</c:v>
                </c:pt>
                <c:pt idx="14309">
                  <c:v>0.31380155731512671</c:v>
                </c:pt>
                <c:pt idx="14310">
                  <c:v>0.31388870952855108</c:v>
                </c:pt>
                <c:pt idx="14311">
                  <c:v>0.31408048098090829</c:v>
                </c:pt>
                <c:pt idx="14312">
                  <c:v>0.31409208357600377</c:v>
                </c:pt>
                <c:pt idx="14313">
                  <c:v>0.31412216815812377</c:v>
                </c:pt>
                <c:pt idx="14314">
                  <c:v>0.31412120231733315</c:v>
                </c:pt>
                <c:pt idx="14315">
                  <c:v>0.31405844630574647</c:v>
                </c:pt>
                <c:pt idx="14316">
                  <c:v>0.31416285407421773</c:v>
                </c:pt>
                <c:pt idx="14317">
                  <c:v>0.31414932480384666</c:v>
                </c:pt>
                <c:pt idx="14318">
                  <c:v>0.31433979317982741</c:v>
                </c:pt>
                <c:pt idx="14319">
                  <c:v>0.31423268421392825</c:v>
                </c:pt>
                <c:pt idx="14320">
                  <c:v>0.31434240079285858</c:v>
                </c:pt>
                <c:pt idx="14321">
                  <c:v>0.3143835937888943</c:v>
                </c:pt>
                <c:pt idx="14322">
                  <c:v>0.31433806081994986</c:v>
                </c:pt>
                <c:pt idx="14323">
                  <c:v>0.31437309551585008</c:v>
                </c:pt>
                <c:pt idx="14324">
                  <c:v>0.31434615503827079</c:v>
                </c:pt>
                <c:pt idx="14325">
                  <c:v>0.31445530426307944</c:v>
                </c:pt>
                <c:pt idx="14326">
                  <c:v>0.31459480774176402</c:v>
                </c:pt>
                <c:pt idx="14327">
                  <c:v>0.31462237870305521</c:v>
                </c:pt>
                <c:pt idx="14328">
                  <c:v>0.3146559918095399</c:v>
                </c:pt>
                <c:pt idx="14329">
                  <c:v>0.31460292185049221</c:v>
                </c:pt>
                <c:pt idx="14330">
                  <c:v>0.31456247224123973</c:v>
                </c:pt>
                <c:pt idx="14331">
                  <c:v>0.31442952988003353</c:v>
                </c:pt>
                <c:pt idx="14332">
                  <c:v>0.31460623723063336</c:v>
                </c:pt>
                <c:pt idx="14333">
                  <c:v>0.31483150104448021</c:v>
                </c:pt>
                <c:pt idx="14334">
                  <c:v>0.31474047353925783</c:v>
                </c:pt>
                <c:pt idx="14335">
                  <c:v>0.31476113617156154</c:v>
                </c:pt>
                <c:pt idx="14336">
                  <c:v>0.31465810049070375</c:v>
                </c:pt>
                <c:pt idx="14337">
                  <c:v>0.31475332998825023</c:v>
                </c:pt>
                <c:pt idx="14338">
                  <c:v>0.31474302833830897</c:v>
                </c:pt>
                <c:pt idx="14339">
                  <c:v>0.31464626319661743</c:v>
                </c:pt>
                <c:pt idx="14340">
                  <c:v>0.31483424688063433</c:v>
                </c:pt>
                <c:pt idx="14341">
                  <c:v>0.31484208064623115</c:v>
                </c:pt>
                <c:pt idx="14342">
                  <c:v>0.31488695524300003</c:v>
                </c:pt>
                <c:pt idx="14343">
                  <c:v>0.31491924546678501</c:v>
                </c:pt>
                <c:pt idx="14344">
                  <c:v>0.3150564292394511</c:v>
                </c:pt>
                <c:pt idx="14345">
                  <c:v>0.31504461209325385</c:v>
                </c:pt>
                <c:pt idx="14346">
                  <c:v>0.31523060403278758</c:v>
                </c:pt>
                <c:pt idx="14347">
                  <c:v>0.31539094601262363</c:v>
                </c:pt>
                <c:pt idx="14348">
                  <c:v>0.31550105128256051</c:v>
                </c:pt>
                <c:pt idx="14349">
                  <c:v>0.3153943160261477</c:v>
                </c:pt>
                <c:pt idx="14350">
                  <c:v>0.31538698944601695</c:v>
                </c:pt>
                <c:pt idx="14351">
                  <c:v>0.31533026449878687</c:v>
                </c:pt>
                <c:pt idx="14352">
                  <c:v>0.31550246817629291</c:v>
                </c:pt>
                <c:pt idx="14353">
                  <c:v>0.31547606083541141</c:v>
                </c:pt>
                <c:pt idx="14354">
                  <c:v>0.31536327053123436</c:v>
                </c:pt>
                <c:pt idx="14355">
                  <c:v>0.31554766917857818</c:v>
                </c:pt>
                <c:pt idx="14356">
                  <c:v>0.31565699083268534</c:v>
                </c:pt>
                <c:pt idx="14357">
                  <c:v>0.31571632587852189</c:v>
                </c:pt>
                <c:pt idx="14358">
                  <c:v>0.31562087424912927</c:v>
                </c:pt>
                <c:pt idx="14359">
                  <c:v>0.31577308987788361</c:v>
                </c:pt>
                <c:pt idx="14360">
                  <c:v>0.31575768942849419</c:v>
                </c:pt>
                <c:pt idx="14361">
                  <c:v>0.31564349098135169</c:v>
                </c:pt>
                <c:pt idx="14362">
                  <c:v>0.31558548352644494</c:v>
                </c:pt>
                <c:pt idx="14363">
                  <c:v>0.3156884361088127</c:v>
                </c:pt>
                <c:pt idx="14364">
                  <c:v>0.31561166392826867</c:v>
                </c:pt>
                <c:pt idx="14365">
                  <c:v>0.31557235060862732</c:v>
                </c:pt>
                <c:pt idx="14366">
                  <c:v>0.31553323385558418</c:v>
                </c:pt>
                <c:pt idx="14367">
                  <c:v>0.31540161768630626</c:v>
                </c:pt>
                <c:pt idx="14368">
                  <c:v>0.31527683959787473</c:v>
                </c:pt>
                <c:pt idx="14369">
                  <c:v>0.31523920039988534</c:v>
                </c:pt>
                <c:pt idx="14370">
                  <c:v>0.31524500939788591</c:v>
                </c:pt>
                <c:pt idx="14371">
                  <c:v>0.31518281435089646</c:v>
                </c:pt>
                <c:pt idx="14372">
                  <c:v>0.31514564527914196</c:v>
                </c:pt>
                <c:pt idx="14373">
                  <c:v>0.31510866205274624</c:v>
                </c:pt>
                <c:pt idx="14374">
                  <c:v>0.31509658374248251</c:v>
                </c:pt>
                <c:pt idx="14375">
                  <c:v>0.31520816082377012</c:v>
                </c:pt>
                <c:pt idx="14376">
                  <c:v>0.31513997001965127</c:v>
                </c:pt>
                <c:pt idx="14377">
                  <c:v>0.31504122016955299</c:v>
                </c:pt>
                <c:pt idx="14378">
                  <c:v>0.3150109390687052</c:v>
                </c:pt>
                <c:pt idx="14379">
                  <c:v>0.31506732437336166</c:v>
                </c:pt>
                <c:pt idx="14380">
                  <c:v>0.31499983775149482</c:v>
                </c:pt>
                <c:pt idx="14381">
                  <c:v>0.31500684356273734</c:v>
                </c:pt>
                <c:pt idx="14382">
                  <c:v>0.31488403934492365</c:v>
                </c:pt>
                <c:pt idx="14383">
                  <c:v>0.31492252414819905</c:v>
                </c:pt>
                <c:pt idx="14384">
                  <c:v>0.31489901652745805</c:v>
                </c:pt>
                <c:pt idx="14385">
                  <c:v>0.31488798644482074</c:v>
                </c:pt>
                <c:pt idx="14386">
                  <c:v>0.31493880651259665</c:v>
                </c:pt>
                <c:pt idx="14387">
                  <c:v>0.31498937248003367</c:v>
                </c:pt>
                <c:pt idx="14388">
                  <c:v>0.31493463561763352</c:v>
                </c:pt>
                <c:pt idx="14389">
                  <c:v>0.31492342743954532</c:v>
                </c:pt>
                <c:pt idx="14390">
                  <c:v>0.31485666030234755</c:v>
                </c:pt>
                <c:pt idx="14391">
                  <c:v>0.31490146200083585</c:v>
                </c:pt>
                <c:pt idx="14392">
                  <c:v>0.31483480469083164</c:v>
                </c:pt>
                <c:pt idx="14393">
                  <c:v>0.31481791566737749</c:v>
                </c:pt>
                <c:pt idx="14394">
                  <c:v>0.31479493108904061</c:v>
                </c:pt>
                <c:pt idx="14395">
                  <c:v>0.31478442143359536</c:v>
                </c:pt>
                <c:pt idx="14396">
                  <c:v>0.31466890932642738</c:v>
                </c:pt>
                <c:pt idx="14397">
                  <c:v>0.31455397477979524</c:v>
                </c:pt>
                <c:pt idx="14398">
                  <c:v>0.31447669490589625</c:v>
                </c:pt>
                <c:pt idx="14399">
                  <c:v>0.31444305643136677</c:v>
                </c:pt>
                <c:pt idx="14400">
                  <c:v>0.31452082114920993</c:v>
                </c:pt>
                <c:pt idx="14401">
                  <c:v>0.31448696204346388</c:v>
                </c:pt>
                <c:pt idx="14402">
                  <c:v>0.31447181223324661</c:v>
                </c:pt>
                <c:pt idx="14403">
                  <c:v>0.31447527817208032</c:v>
                </c:pt>
                <c:pt idx="14404">
                  <c:v>0.31447254678121994</c:v>
                </c:pt>
                <c:pt idx="14405">
                  <c:v>0.31463667904731385</c:v>
                </c:pt>
                <c:pt idx="14406">
                  <c:v>0.31458370565207733</c:v>
                </c:pt>
                <c:pt idx="14407">
                  <c:v>0.31456807212381693</c:v>
                </c:pt>
                <c:pt idx="14408">
                  <c:v>0.31451544176319784</c:v>
                </c:pt>
                <c:pt idx="14409">
                  <c:v>0.31461756455438183</c:v>
                </c:pt>
                <c:pt idx="14410">
                  <c:v>0.31460176173160992</c:v>
                </c:pt>
                <c:pt idx="14411">
                  <c:v>0.31448716292295187</c:v>
                </c:pt>
                <c:pt idx="14412">
                  <c:v>0.31436695710833712</c:v>
                </c:pt>
                <c:pt idx="14413">
                  <c:v>0.31426589232279545</c:v>
                </c:pt>
                <c:pt idx="14414">
                  <c:v>0.31427038786118144</c:v>
                </c:pt>
                <c:pt idx="14415">
                  <c:v>0.31428104092187553</c:v>
                </c:pt>
                <c:pt idx="14416">
                  <c:v>0.31424220071726616</c:v>
                </c:pt>
                <c:pt idx="14417">
                  <c:v>0.31423445471367983</c:v>
                </c:pt>
                <c:pt idx="14418">
                  <c:v>0.31425146744011145</c:v>
                </c:pt>
                <c:pt idx="14419">
                  <c:v>0.31432401010291089</c:v>
                </c:pt>
                <c:pt idx="14420">
                  <c:v>0.31422934005239633</c:v>
                </c:pt>
                <c:pt idx="14421">
                  <c:v>0.31415986335213436</c:v>
                </c:pt>
                <c:pt idx="14422">
                  <c:v>0.31421432403537369</c:v>
                </c:pt>
                <c:pt idx="14423">
                  <c:v>0.31421289741519681</c:v>
                </c:pt>
                <c:pt idx="14424">
                  <c:v>0.31435979292812083</c:v>
                </c:pt>
                <c:pt idx="14425">
                  <c:v>0.31441325396348024</c:v>
                </c:pt>
                <c:pt idx="14426">
                  <c:v>0.3143057776936628</c:v>
                </c:pt>
                <c:pt idx="14427">
                  <c:v>0.31422355880519454</c:v>
                </c:pt>
                <c:pt idx="14428">
                  <c:v>0.31416647101116857</c:v>
                </c:pt>
                <c:pt idx="14429">
                  <c:v>0.31408494865611275</c:v>
                </c:pt>
                <c:pt idx="14430">
                  <c:v>0.3139852939128322</c:v>
                </c:pt>
                <c:pt idx="14431">
                  <c:v>0.31417040244326805</c:v>
                </c:pt>
                <c:pt idx="14432">
                  <c:v>0.31407650043105168</c:v>
                </c:pt>
                <c:pt idx="14433">
                  <c:v>0.31403868292889642</c:v>
                </c:pt>
                <c:pt idx="14434">
                  <c:v>0.31416790951425194</c:v>
                </c:pt>
                <c:pt idx="14435">
                  <c:v>0.31408019996668068</c:v>
                </c:pt>
                <c:pt idx="14436">
                  <c:v>0.31404236396684726</c:v>
                </c:pt>
                <c:pt idx="14437">
                  <c:v>0.314066517147013</c:v>
                </c:pt>
                <c:pt idx="14438">
                  <c:v>0.31397931456127792</c:v>
                </c:pt>
                <c:pt idx="14439">
                  <c:v>0.31391108798847156</c:v>
                </c:pt>
                <c:pt idx="14440">
                  <c:v>0.31402859254852922</c:v>
                </c:pt>
                <c:pt idx="14441">
                  <c:v>0.31404045458578655</c:v>
                </c:pt>
                <c:pt idx="14442">
                  <c:v>0.31392248231285763</c:v>
                </c:pt>
                <c:pt idx="14443">
                  <c:v>0.31405846990129332</c:v>
                </c:pt>
                <c:pt idx="14444">
                  <c:v>0.31406400255178685</c:v>
                </c:pt>
                <c:pt idx="14445">
                  <c:v>0.31402624753902791</c:v>
                </c:pt>
                <c:pt idx="14446">
                  <c:v>0.3140072213013328</c:v>
                </c:pt>
                <c:pt idx="14447">
                  <c:v>0.3141860401948261</c:v>
                </c:pt>
                <c:pt idx="14448">
                  <c:v>0.31406733999385195</c:v>
                </c:pt>
                <c:pt idx="14449">
                  <c:v>0.31397395329388267</c:v>
                </c:pt>
                <c:pt idx="14450">
                  <c:v>0.31397372852741329</c:v>
                </c:pt>
                <c:pt idx="14451">
                  <c:v>0.31400440488477621</c:v>
                </c:pt>
                <c:pt idx="14452">
                  <c:v>0.31405346786035238</c:v>
                </c:pt>
                <c:pt idx="14453">
                  <c:v>0.31398487052105062</c:v>
                </c:pt>
                <c:pt idx="14454">
                  <c:v>0.31397223116844536</c:v>
                </c:pt>
                <c:pt idx="14455">
                  <c:v>0.31386696001260311</c:v>
                </c:pt>
                <c:pt idx="14456">
                  <c:v>0.31383637021254013</c:v>
                </c:pt>
                <c:pt idx="14457">
                  <c:v>0.31399132836147742</c:v>
                </c:pt>
                <c:pt idx="14458">
                  <c:v>0.31399719671967002</c:v>
                </c:pt>
                <c:pt idx="14459">
                  <c:v>0.31391034073607166</c:v>
                </c:pt>
                <c:pt idx="14460">
                  <c:v>0.31386099903239134</c:v>
                </c:pt>
                <c:pt idx="14461">
                  <c:v>0.31381190403722942</c:v>
                </c:pt>
                <c:pt idx="14462">
                  <c:v>0.31378776951704324</c:v>
                </c:pt>
                <c:pt idx="14463">
                  <c:v>0.31391207066945798</c:v>
                </c:pt>
                <c:pt idx="14464">
                  <c:v>0.31407900531611072</c:v>
                </c:pt>
                <c:pt idx="14465">
                  <c:v>0.31397320028953013</c:v>
                </c:pt>
                <c:pt idx="14466">
                  <c:v>0.31400387928808249</c:v>
                </c:pt>
                <c:pt idx="14467">
                  <c:v>0.31404676489164207</c:v>
                </c:pt>
                <c:pt idx="14468">
                  <c:v>0.31407707606718388</c:v>
                </c:pt>
                <c:pt idx="14469">
                  <c:v>0.31406397568684796</c:v>
                </c:pt>
                <c:pt idx="14470">
                  <c:v>0.31397678580841371</c:v>
                </c:pt>
                <c:pt idx="14471">
                  <c:v>0.31409396187937166</c:v>
                </c:pt>
                <c:pt idx="14472">
                  <c:v>0.31398808206997481</c:v>
                </c:pt>
                <c:pt idx="14473">
                  <c:v>0.31399396665962492</c:v>
                </c:pt>
                <c:pt idx="14474">
                  <c:v>0.31394420682632684</c:v>
                </c:pt>
                <c:pt idx="14475">
                  <c:v>0.31406772579219522</c:v>
                </c:pt>
                <c:pt idx="14476">
                  <c:v>0.31393725716323423</c:v>
                </c:pt>
                <c:pt idx="14477">
                  <c:v>0.31386924087741808</c:v>
                </c:pt>
                <c:pt idx="14478">
                  <c:v>0.31386335967303097</c:v>
                </c:pt>
                <c:pt idx="14479">
                  <c:v>0.31383896787466581</c:v>
                </c:pt>
                <c:pt idx="14480">
                  <c:v>0.31374672303529244</c:v>
                </c:pt>
                <c:pt idx="14481">
                  <c:v>0.313679659420116</c:v>
                </c:pt>
                <c:pt idx="14482">
                  <c:v>0.31363147112301543</c:v>
                </c:pt>
                <c:pt idx="14483">
                  <c:v>0.31363295876740038</c:v>
                </c:pt>
                <c:pt idx="14484">
                  <c:v>0.31362825897356339</c:v>
                </c:pt>
                <c:pt idx="14485">
                  <c:v>0.31361740267869559</c:v>
                </c:pt>
                <c:pt idx="14486">
                  <c:v>0.3135509856653021</c:v>
                </c:pt>
                <c:pt idx="14487">
                  <c:v>0.31354051573697561</c:v>
                </c:pt>
                <c:pt idx="14488">
                  <c:v>0.31347448315829074</c:v>
                </c:pt>
                <c:pt idx="14489">
                  <c:v>0.31356327074249929</c:v>
                </c:pt>
                <c:pt idx="14490">
                  <c:v>0.31351566438878681</c:v>
                </c:pt>
                <c:pt idx="14491">
                  <c:v>0.3134373960668429</c:v>
                </c:pt>
                <c:pt idx="14492">
                  <c:v>0.31362524408650871</c:v>
                </c:pt>
                <c:pt idx="14493">
                  <c:v>0.31368855786607613</c:v>
                </c:pt>
                <c:pt idx="14494">
                  <c:v>0.31377009507674575</c:v>
                </c:pt>
                <c:pt idx="14495">
                  <c:v>0.31389448460136199</c:v>
                </c:pt>
                <c:pt idx="14496">
                  <c:v>0.31386993717835515</c:v>
                </c:pt>
                <c:pt idx="14497">
                  <c:v>0.31375281749246337</c:v>
                </c:pt>
                <c:pt idx="14498">
                  <c:v>0.31366718340500105</c:v>
                </c:pt>
                <c:pt idx="14499">
                  <c:v>0.31359433748797605</c:v>
                </c:pt>
                <c:pt idx="14500">
                  <c:v>0.31362691080053617</c:v>
                </c:pt>
                <c:pt idx="14501">
                  <c:v>0.31360370124653347</c:v>
                </c:pt>
                <c:pt idx="14502">
                  <c:v>0.31359914774030079</c:v>
                </c:pt>
                <c:pt idx="14503">
                  <c:v>0.31352046200159928</c:v>
                </c:pt>
                <c:pt idx="14504">
                  <c:v>0.31347924469159127</c:v>
                </c:pt>
                <c:pt idx="14505">
                  <c:v>0.3134938534681333</c:v>
                </c:pt>
                <c:pt idx="14506">
                  <c:v>0.31351456920079263</c:v>
                </c:pt>
                <c:pt idx="14507">
                  <c:v>0.31344866635478869</c:v>
                </c:pt>
                <c:pt idx="14508">
                  <c:v>0.31342634802301472</c:v>
                </c:pt>
                <c:pt idx="14509">
                  <c:v>0.31334234628289964</c:v>
                </c:pt>
                <c:pt idx="14510">
                  <c:v>0.31345651455148515</c:v>
                </c:pt>
                <c:pt idx="14511">
                  <c:v>0.31342797697872776</c:v>
                </c:pt>
                <c:pt idx="14512">
                  <c:v>0.31333778709383409</c:v>
                </c:pt>
                <c:pt idx="14513">
                  <c:v>0.31345815815836492</c:v>
                </c:pt>
                <c:pt idx="14514">
                  <c:v>0.31352848736757311</c:v>
                </c:pt>
                <c:pt idx="14515">
                  <c:v>0.31359228493073521</c:v>
                </c:pt>
                <c:pt idx="14516">
                  <c:v>0.31368048350608158</c:v>
                </c:pt>
                <c:pt idx="14517">
                  <c:v>0.31367554608855114</c:v>
                </c:pt>
                <c:pt idx="14518">
                  <c:v>0.31360883835810838</c:v>
                </c:pt>
                <c:pt idx="14519">
                  <c:v>0.31363515916631785</c:v>
                </c:pt>
                <c:pt idx="14520">
                  <c:v>0.31374786337048627</c:v>
                </c:pt>
                <c:pt idx="14521">
                  <c:v>0.31368697405363383</c:v>
                </c:pt>
                <c:pt idx="14522">
                  <c:v>0.31360784918336565</c:v>
                </c:pt>
                <c:pt idx="14523">
                  <c:v>0.31352293993744884</c:v>
                </c:pt>
                <c:pt idx="14524">
                  <c:v>0.3135249702377616</c:v>
                </c:pt>
                <c:pt idx="14525">
                  <c:v>0.31360732538657277</c:v>
                </c:pt>
                <c:pt idx="14526">
                  <c:v>0.31376342875963986</c:v>
                </c:pt>
                <c:pt idx="14527">
                  <c:v>0.31367774161584167</c:v>
                </c:pt>
                <c:pt idx="14528">
                  <c:v>0.31365427790776246</c:v>
                </c:pt>
                <c:pt idx="14529">
                  <c:v>0.31369273151822363</c:v>
                </c:pt>
                <c:pt idx="14530">
                  <c:v>0.31372481286063253</c:v>
                </c:pt>
                <c:pt idx="14531">
                  <c:v>0.3138556087963294</c:v>
                </c:pt>
                <c:pt idx="14532">
                  <c:v>0.31382507575234775</c:v>
                </c:pt>
                <c:pt idx="14533">
                  <c:v>0.31375762037358601</c:v>
                </c:pt>
                <c:pt idx="14534">
                  <c:v>0.31367196227171806</c:v>
                </c:pt>
                <c:pt idx="14535">
                  <c:v>0.31356819246035944</c:v>
                </c:pt>
                <c:pt idx="14536">
                  <c:v>0.31350820149805764</c:v>
                </c:pt>
                <c:pt idx="14537">
                  <c:v>0.31359064049056734</c:v>
                </c:pt>
                <c:pt idx="14538">
                  <c:v>0.31367884728811452</c:v>
                </c:pt>
                <c:pt idx="14539">
                  <c:v>0.31376043305167395</c:v>
                </c:pt>
                <c:pt idx="14540">
                  <c:v>0.31386015088641556</c:v>
                </c:pt>
                <c:pt idx="14541">
                  <c:v>0.31383577513198346</c:v>
                </c:pt>
                <c:pt idx="14542">
                  <c:v>0.31399073625632351</c:v>
                </c:pt>
                <c:pt idx="14543">
                  <c:v>0.31395952757504192</c:v>
                </c:pt>
                <c:pt idx="14544">
                  <c:v>0.31387285993716668</c:v>
                </c:pt>
                <c:pt idx="14545">
                  <c:v>0.31388550063748083</c:v>
                </c:pt>
                <c:pt idx="14546">
                  <c:v>0.31399695313429343</c:v>
                </c:pt>
                <c:pt idx="14547">
                  <c:v>0.31396571336862195</c:v>
                </c:pt>
                <c:pt idx="14548">
                  <c:v>0.31391609480177884</c:v>
                </c:pt>
                <c:pt idx="14549">
                  <c:v>0.31404593432776995</c:v>
                </c:pt>
                <c:pt idx="14550">
                  <c:v>0.31425545965613111</c:v>
                </c:pt>
                <c:pt idx="14551">
                  <c:v>0.31422292735785046</c:v>
                </c:pt>
                <c:pt idx="14552">
                  <c:v>0.3141781977210612</c:v>
                </c:pt>
                <c:pt idx="14553">
                  <c:v>0.31420167173245589</c:v>
                </c:pt>
                <c:pt idx="14554">
                  <c:v>0.31431154337379358</c:v>
                </c:pt>
                <c:pt idx="14555">
                  <c:v>0.31432199065692462</c:v>
                </c:pt>
                <c:pt idx="14556">
                  <c:v>0.31432002570363998</c:v>
                </c:pt>
                <c:pt idx="14557">
                  <c:v>0.31421919557512179</c:v>
                </c:pt>
                <c:pt idx="14558">
                  <c:v>0.31421156459724614</c:v>
                </c:pt>
                <c:pt idx="14559">
                  <c:v>0.31445734177425994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DD6-4502-A977-C30619DA4B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44831391"/>
        <c:axId val="817766863"/>
      </c:scatterChart>
      <c:scatterChart>
        <c:scatterStyle val="lineMarker"/>
        <c:varyColors val="0"/>
        <c:ser>
          <c:idx val="1"/>
          <c:order val="1"/>
          <c:tx>
            <c:v>Flow</c:v>
          </c:tx>
          <c:spPr>
            <a:ln w="254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Sheet1!$A$2:$A$14561</c:f>
              <c:numCache>
                <c:formatCode>General</c:formatCode>
                <c:ptCount val="14560"/>
                <c:pt idx="0">
                  <c:v>0</c:v>
                </c:pt>
                <c:pt idx="1">
                  <c:v>1.2E-2</c:v>
                </c:pt>
                <c:pt idx="2">
                  <c:v>2.1999999999999999E-2</c:v>
                </c:pt>
                <c:pt idx="3">
                  <c:v>3.3000000000000002E-2</c:v>
                </c:pt>
                <c:pt idx="4">
                  <c:v>4.2999999999999997E-2</c:v>
                </c:pt>
                <c:pt idx="5">
                  <c:v>5.2999999999999999E-2</c:v>
                </c:pt>
                <c:pt idx="6">
                  <c:v>7.1999999999999995E-2</c:v>
                </c:pt>
                <c:pt idx="7">
                  <c:v>8.2000000000000003E-2</c:v>
                </c:pt>
                <c:pt idx="8">
                  <c:v>9.1999999999999998E-2</c:v>
                </c:pt>
                <c:pt idx="9">
                  <c:v>0.10199999999999999</c:v>
                </c:pt>
                <c:pt idx="10">
                  <c:v>0.113</c:v>
                </c:pt>
                <c:pt idx="11">
                  <c:v>0.122</c:v>
                </c:pt>
                <c:pt idx="12">
                  <c:v>0.13200000000000001</c:v>
                </c:pt>
                <c:pt idx="13">
                  <c:v>0.14199999999999999</c:v>
                </c:pt>
                <c:pt idx="14">
                  <c:v>0.152</c:v>
                </c:pt>
                <c:pt idx="15">
                  <c:v>0.16300000000000001</c:v>
                </c:pt>
                <c:pt idx="16">
                  <c:v>0.182</c:v>
                </c:pt>
                <c:pt idx="17">
                  <c:v>0.193</c:v>
                </c:pt>
                <c:pt idx="18">
                  <c:v>0.20300000000000001</c:v>
                </c:pt>
                <c:pt idx="19">
                  <c:v>0.21199999999999999</c:v>
                </c:pt>
                <c:pt idx="20">
                  <c:v>0.223</c:v>
                </c:pt>
                <c:pt idx="21">
                  <c:v>0.23300000000000001</c:v>
                </c:pt>
                <c:pt idx="22">
                  <c:v>0.248</c:v>
                </c:pt>
                <c:pt idx="23">
                  <c:v>0.26200000000000001</c:v>
                </c:pt>
                <c:pt idx="24">
                  <c:v>0.27200000000000002</c:v>
                </c:pt>
                <c:pt idx="25">
                  <c:v>0.28199999999999997</c:v>
                </c:pt>
                <c:pt idx="26">
                  <c:v>0.29199999999999998</c:v>
                </c:pt>
                <c:pt idx="27">
                  <c:v>0.30199999999999999</c:v>
                </c:pt>
                <c:pt idx="28">
                  <c:v>0.312</c:v>
                </c:pt>
                <c:pt idx="29">
                  <c:v>0.32200000000000001</c:v>
                </c:pt>
                <c:pt idx="30">
                  <c:v>0.33200000000000002</c:v>
                </c:pt>
                <c:pt idx="31">
                  <c:v>0.34200000000000003</c:v>
                </c:pt>
                <c:pt idx="32">
                  <c:v>0.35199999999999998</c:v>
                </c:pt>
                <c:pt idx="33">
                  <c:v>0.36199999999999999</c:v>
                </c:pt>
                <c:pt idx="34">
                  <c:v>0.38200000000000001</c:v>
                </c:pt>
                <c:pt idx="35">
                  <c:v>0.39300000000000002</c:v>
                </c:pt>
                <c:pt idx="36">
                  <c:v>0.40300000000000002</c:v>
                </c:pt>
                <c:pt idx="37">
                  <c:v>0.42199999999999999</c:v>
                </c:pt>
                <c:pt idx="38">
                  <c:v>0.433</c:v>
                </c:pt>
                <c:pt idx="39">
                  <c:v>0.443</c:v>
                </c:pt>
                <c:pt idx="40">
                  <c:v>0.46200000000000002</c:v>
                </c:pt>
                <c:pt idx="41">
                  <c:v>0.47299999999999998</c:v>
                </c:pt>
                <c:pt idx="42">
                  <c:v>0.49199999999999999</c:v>
                </c:pt>
                <c:pt idx="43">
                  <c:v>0.503</c:v>
                </c:pt>
                <c:pt idx="44">
                  <c:v>0.52200000000000002</c:v>
                </c:pt>
                <c:pt idx="45">
                  <c:v>0.54200000000000004</c:v>
                </c:pt>
                <c:pt idx="46">
                  <c:v>0.55300000000000005</c:v>
                </c:pt>
                <c:pt idx="47">
                  <c:v>0.57299999999999995</c:v>
                </c:pt>
                <c:pt idx="48">
                  <c:v>0.58199999999999996</c:v>
                </c:pt>
                <c:pt idx="49">
                  <c:v>0.59199999999999997</c:v>
                </c:pt>
                <c:pt idx="50">
                  <c:v>0.61199999999999999</c:v>
                </c:pt>
                <c:pt idx="51">
                  <c:v>0.624</c:v>
                </c:pt>
                <c:pt idx="52">
                  <c:v>0.64200000000000002</c:v>
                </c:pt>
                <c:pt idx="53">
                  <c:v>0.65300000000000002</c:v>
                </c:pt>
                <c:pt idx="54">
                  <c:v>0.66300000000000003</c:v>
                </c:pt>
                <c:pt idx="55">
                  <c:v>0.68200000000000005</c:v>
                </c:pt>
                <c:pt idx="56">
                  <c:v>0.70199999999999996</c:v>
                </c:pt>
                <c:pt idx="57">
                  <c:v>0.71399999999999997</c:v>
                </c:pt>
                <c:pt idx="58">
                  <c:v>0.73199999999999998</c:v>
                </c:pt>
                <c:pt idx="59">
                  <c:v>0.74299999999999999</c:v>
                </c:pt>
                <c:pt idx="60">
                  <c:v>0.76200000000000001</c:v>
                </c:pt>
                <c:pt idx="61">
                  <c:v>0.78200000000000003</c:v>
                </c:pt>
                <c:pt idx="62">
                  <c:v>0.80200000000000005</c:v>
                </c:pt>
                <c:pt idx="63">
                  <c:v>0.81299999999999994</c:v>
                </c:pt>
                <c:pt idx="64">
                  <c:v>0.82299999999999995</c:v>
                </c:pt>
                <c:pt idx="65">
                  <c:v>0.84199999999999997</c:v>
                </c:pt>
                <c:pt idx="66">
                  <c:v>0.85299999999999998</c:v>
                </c:pt>
                <c:pt idx="67">
                  <c:v>0.86199999999999999</c:v>
                </c:pt>
                <c:pt idx="68">
                  <c:v>0.873</c:v>
                </c:pt>
                <c:pt idx="69">
                  <c:v>0.88300000000000001</c:v>
                </c:pt>
                <c:pt idx="70">
                  <c:v>0.89300000000000002</c:v>
                </c:pt>
                <c:pt idx="71">
                  <c:v>0.90300000000000002</c:v>
                </c:pt>
                <c:pt idx="72">
                  <c:v>0.91300000000000003</c:v>
                </c:pt>
                <c:pt idx="73">
                  <c:v>0.92300000000000004</c:v>
                </c:pt>
                <c:pt idx="74">
                  <c:v>0.94199999999999995</c:v>
                </c:pt>
                <c:pt idx="75">
                  <c:v>0.95299999999999996</c:v>
                </c:pt>
                <c:pt idx="76">
                  <c:v>0.97199999999999998</c:v>
                </c:pt>
                <c:pt idx="77">
                  <c:v>0.99199999999999999</c:v>
                </c:pt>
                <c:pt idx="78">
                  <c:v>1.012</c:v>
                </c:pt>
                <c:pt idx="79">
                  <c:v>1.0229999999999999</c:v>
                </c:pt>
                <c:pt idx="80">
                  <c:v>1.042</c:v>
                </c:pt>
                <c:pt idx="81">
                  <c:v>1.0529999999999999</c:v>
                </c:pt>
                <c:pt idx="82">
                  <c:v>1.0720000000000001</c:v>
                </c:pt>
                <c:pt idx="83">
                  <c:v>1.0820000000000001</c:v>
                </c:pt>
                <c:pt idx="84">
                  <c:v>1.093</c:v>
                </c:pt>
                <c:pt idx="85">
                  <c:v>1.103</c:v>
                </c:pt>
                <c:pt idx="86">
                  <c:v>1.1220000000000001</c:v>
                </c:pt>
                <c:pt idx="87">
                  <c:v>1.133</c:v>
                </c:pt>
                <c:pt idx="88">
                  <c:v>1.143</c:v>
                </c:pt>
                <c:pt idx="89">
                  <c:v>1.153</c:v>
                </c:pt>
                <c:pt idx="90">
                  <c:v>1.163</c:v>
                </c:pt>
                <c:pt idx="91">
                  <c:v>1.173</c:v>
                </c:pt>
                <c:pt idx="92">
                  <c:v>1.1839999999999999</c:v>
                </c:pt>
                <c:pt idx="93">
                  <c:v>1.202</c:v>
                </c:pt>
                <c:pt idx="94">
                  <c:v>1.2130000000000001</c:v>
                </c:pt>
                <c:pt idx="95">
                  <c:v>1.222</c:v>
                </c:pt>
                <c:pt idx="96">
                  <c:v>1.2330000000000001</c:v>
                </c:pt>
                <c:pt idx="97">
                  <c:v>1.2430000000000001</c:v>
                </c:pt>
                <c:pt idx="98">
                  <c:v>1.2529999999999999</c:v>
                </c:pt>
                <c:pt idx="99">
                  <c:v>1.2629999999999999</c:v>
                </c:pt>
                <c:pt idx="100">
                  <c:v>1.2729999999999999</c:v>
                </c:pt>
                <c:pt idx="101">
                  <c:v>1.2849999999999999</c:v>
                </c:pt>
                <c:pt idx="102">
                  <c:v>1.302</c:v>
                </c:pt>
                <c:pt idx="103">
                  <c:v>1.3129999999999999</c:v>
                </c:pt>
                <c:pt idx="104">
                  <c:v>1.323</c:v>
                </c:pt>
                <c:pt idx="105">
                  <c:v>1.333</c:v>
                </c:pt>
                <c:pt idx="106">
                  <c:v>1.343</c:v>
                </c:pt>
                <c:pt idx="107">
                  <c:v>1.3520000000000001</c:v>
                </c:pt>
                <c:pt idx="108">
                  <c:v>1.363</c:v>
                </c:pt>
                <c:pt idx="109">
                  <c:v>1.3720000000000001</c:v>
                </c:pt>
                <c:pt idx="110">
                  <c:v>1.3919999999999999</c:v>
                </c:pt>
                <c:pt idx="111">
                  <c:v>1.403</c:v>
                </c:pt>
                <c:pt idx="112">
                  <c:v>1.4119999999999999</c:v>
                </c:pt>
                <c:pt idx="113">
                  <c:v>1.4219999999999999</c:v>
                </c:pt>
                <c:pt idx="114">
                  <c:v>1.4319999999999999</c:v>
                </c:pt>
                <c:pt idx="115">
                  <c:v>1.4419999999999999</c:v>
                </c:pt>
                <c:pt idx="116">
                  <c:v>1.4530000000000001</c:v>
                </c:pt>
                <c:pt idx="117">
                  <c:v>1.4630000000000001</c:v>
                </c:pt>
                <c:pt idx="118">
                  <c:v>1.472</c:v>
                </c:pt>
                <c:pt idx="119">
                  <c:v>1.4830000000000001</c:v>
                </c:pt>
                <c:pt idx="120">
                  <c:v>1.4930000000000001</c:v>
                </c:pt>
                <c:pt idx="121">
                  <c:v>1.502</c:v>
                </c:pt>
                <c:pt idx="122">
                  <c:v>1.5129999999999999</c:v>
                </c:pt>
                <c:pt idx="123">
                  <c:v>1.522</c:v>
                </c:pt>
                <c:pt idx="124">
                  <c:v>1.542</c:v>
                </c:pt>
                <c:pt idx="125">
                  <c:v>1.5620000000000001</c:v>
                </c:pt>
                <c:pt idx="126">
                  <c:v>1.5820000000000001</c:v>
                </c:pt>
                <c:pt idx="127">
                  <c:v>1.6020000000000001</c:v>
                </c:pt>
                <c:pt idx="128">
                  <c:v>1.6120000000000001</c:v>
                </c:pt>
                <c:pt idx="129">
                  <c:v>1.6220000000000001</c:v>
                </c:pt>
                <c:pt idx="130">
                  <c:v>1.6319999999999999</c:v>
                </c:pt>
                <c:pt idx="131">
                  <c:v>1.6419999999999999</c:v>
                </c:pt>
                <c:pt idx="132">
                  <c:v>1.6519999999999999</c:v>
                </c:pt>
                <c:pt idx="133">
                  <c:v>1.6619999999999999</c:v>
                </c:pt>
                <c:pt idx="134">
                  <c:v>1.6719999999999999</c:v>
                </c:pt>
                <c:pt idx="135">
                  <c:v>1.6819999999999999</c:v>
                </c:pt>
                <c:pt idx="136">
                  <c:v>1.6919999999999999</c:v>
                </c:pt>
                <c:pt idx="137">
                  <c:v>1.702</c:v>
                </c:pt>
                <c:pt idx="138">
                  <c:v>1.712</c:v>
                </c:pt>
                <c:pt idx="139">
                  <c:v>1.722</c:v>
                </c:pt>
                <c:pt idx="140">
                  <c:v>1.732</c:v>
                </c:pt>
                <c:pt idx="141">
                  <c:v>1.742</c:v>
                </c:pt>
                <c:pt idx="142">
                  <c:v>1.752</c:v>
                </c:pt>
                <c:pt idx="143">
                  <c:v>1.762</c:v>
                </c:pt>
                <c:pt idx="144">
                  <c:v>1.772</c:v>
                </c:pt>
                <c:pt idx="145">
                  <c:v>1.782</c:v>
                </c:pt>
                <c:pt idx="146">
                  <c:v>1.794</c:v>
                </c:pt>
                <c:pt idx="147">
                  <c:v>1.8120000000000001</c:v>
                </c:pt>
                <c:pt idx="148">
                  <c:v>1.8320000000000001</c:v>
                </c:pt>
                <c:pt idx="149">
                  <c:v>1.843</c:v>
                </c:pt>
                <c:pt idx="150">
                  <c:v>1.8620000000000001</c:v>
                </c:pt>
                <c:pt idx="151">
                  <c:v>1.873</c:v>
                </c:pt>
                <c:pt idx="152">
                  <c:v>1.883</c:v>
                </c:pt>
                <c:pt idx="153">
                  <c:v>1.9019999999999999</c:v>
                </c:pt>
                <c:pt idx="154">
                  <c:v>1.913</c:v>
                </c:pt>
                <c:pt idx="155">
                  <c:v>1.9319999999999999</c:v>
                </c:pt>
                <c:pt idx="156">
                  <c:v>1.952</c:v>
                </c:pt>
                <c:pt idx="157">
                  <c:v>1.9630000000000001</c:v>
                </c:pt>
                <c:pt idx="158">
                  <c:v>1.9730000000000001</c:v>
                </c:pt>
                <c:pt idx="159">
                  <c:v>1.9930000000000001</c:v>
                </c:pt>
                <c:pt idx="160">
                  <c:v>2.012</c:v>
                </c:pt>
                <c:pt idx="161">
                  <c:v>2.0230000000000001</c:v>
                </c:pt>
                <c:pt idx="162">
                  <c:v>2.0329999999999999</c:v>
                </c:pt>
                <c:pt idx="163">
                  <c:v>2.052</c:v>
                </c:pt>
                <c:pt idx="164">
                  <c:v>2.0630000000000002</c:v>
                </c:pt>
                <c:pt idx="165">
                  <c:v>2.0720000000000001</c:v>
                </c:pt>
                <c:pt idx="166">
                  <c:v>2.0819999999999999</c:v>
                </c:pt>
                <c:pt idx="167">
                  <c:v>2.0920000000000001</c:v>
                </c:pt>
                <c:pt idx="168">
                  <c:v>2.1019999999999999</c:v>
                </c:pt>
                <c:pt idx="169">
                  <c:v>2.1120000000000001</c:v>
                </c:pt>
                <c:pt idx="170">
                  <c:v>2.1219999999999999</c:v>
                </c:pt>
                <c:pt idx="171">
                  <c:v>2.1320000000000001</c:v>
                </c:pt>
                <c:pt idx="172">
                  <c:v>2.1419999999999999</c:v>
                </c:pt>
                <c:pt idx="173">
                  <c:v>2.1520000000000001</c:v>
                </c:pt>
                <c:pt idx="174">
                  <c:v>2.1619999999999999</c:v>
                </c:pt>
                <c:pt idx="175">
                  <c:v>2.1720000000000002</c:v>
                </c:pt>
                <c:pt idx="176">
                  <c:v>2.1819999999999999</c:v>
                </c:pt>
                <c:pt idx="177">
                  <c:v>2.1930000000000001</c:v>
                </c:pt>
                <c:pt idx="178">
                  <c:v>2.2120000000000002</c:v>
                </c:pt>
                <c:pt idx="179">
                  <c:v>2.222</c:v>
                </c:pt>
                <c:pt idx="180">
                  <c:v>2.2320000000000002</c:v>
                </c:pt>
                <c:pt idx="181">
                  <c:v>2.242</c:v>
                </c:pt>
                <c:pt idx="182">
                  <c:v>2.2519999999999998</c:v>
                </c:pt>
                <c:pt idx="183">
                  <c:v>2.262</c:v>
                </c:pt>
                <c:pt idx="184">
                  <c:v>2.2719999999999998</c:v>
                </c:pt>
                <c:pt idx="185">
                  <c:v>2.282</c:v>
                </c:pt>
                <c:pt idx="186">
                  <c:v>2.2919999999999998</c:v>
                </c:pt>
                <c:pt idx="187">
                  <c:v>2.302</c:v>
                </c:pt>
                <c:pt idx="188">
                  <c:v>2.3119999999999998</c:v>
                </c:pt>
                <c:pt idx="189">
                  <c:v>2.3250000000000002</c:v>
                </c:pt>
                <c:pt idx="190">
                  <c:v>2.3420000000000001</c:v>
                </c:pt>
                <c:pt idx="191">
                  <c:v>2.3620000000000001</c:v>
                </c:pt>
                <c:pt idx="192">
                  <c:v>2.3730000000000002</c:v>
                </c:pt>
                <c:pt idx="193">
                  <c:v>2.3820000000000001</c:v>
                </c:pt>
                <c:pt idx="194">
                  <c:v>2.3929999999999998</c:v>
                </c:pt>
                <c:pt idx="195">
                  <c:v>2.4129999999999998</c:v>
                </c:pt>
                <c:pt idx="196">
                  <c:v>2.4319999999999999</c:v>
                </c:pt>
                <c:pt idx="197">
                  <c:v>2.4430000000000001</c:v>
                </c:pt>
                <c:pt idx="198">
                  <c:v>2.4529999999999998</c:v>
                </c:pt>
                <c:pt idx="199">
                  <c:v>2.472</c:v>
                </c:pt>
                <c:pt idx="200">
                  <c:v>2.4830000000000001</c:v>
                </c:pt>
                <c:pt idx="201">
                  <c:v>2.492</c:v>
                </c:pt>
                <c:pt idx="202">
                  <c:v>2.5030000000000001</c:v>
                </c:pt>
                <c:pt idx="203">
                  <c:v>2.5129999999999999</c:v>
                </c:pt>
                <c:pt idx="204">
                  <c:v>2.5230000000000001</c:v>
                </c:pt>
                <c:pt idx="205">
                  <c:v>2.5329999999999999</c:v>
                </c:pt>
                <c:pt idx="206">
                  <c:v>2.5430000000000001</c:v>
                </c:pt>
                <c:pt idx="207">
                  <c:v>2.5529999999999999</c:v>
                </c:pt>
                <c:pt idx="208">
                  <c:v>2.5630000000000002</c:v>
                </c:pt>
                <c:pt idx="209">
                  <c:v>2.5720000000000001</c:v>
                </c:pt>
                <c:pt idx="210">
                  <c:v>2.5830000000000002</c:v>
                </c:pt>
                <c:pt idx="211">
                  <c:v>2.5939999999999999</c:v>
                </c:pt>
                <c:pt idx="212">
                  <c:v>2.6120000000000001</c:v>
                </c:pt>
                <c:pt idx="213">
                  <c:v>2.6230000000000002</c:v>
                </c:pt>
                <c:pt idx="214">
                  <c:v>2.633</c:v>
                </c:pt>
                <c:pt idx="215">
                  <c:v>2.6429999999999998</c:v>
                </c:pt>
                <c:pt idx="216">
                  <c:v>2.653</c:v>
                </c:pt>
                <c:pt idx="217">
                  <c:v>2.6629999999999998</c:v>
                </c:pt>
                <c:pt idx="218">
                  <c:v>2.6819999999999999</c:v>
                </c:pt>
                <c:pt idx="219">
                  <c:v>2.6930000000000001</c:v>
                </c:pt>
                <c:pt idx="220">
                  <c:v>2.702</c:v>
                </c:pt>
                <c:pt idx="221">
                  <c:v>2.7120000000000002</c:v>
                </c:pt>
                <c:pt idx="222">
                  <c:v>2.7229999999999999</c:v>
                </c:pt>
                <c:pt idx="223">
                  <c:v>2.7330000000000001</c:v>
                </c:pt>
                <c:pt idx="224">
                  <c:v>2.7519999999999998</c:v>
                </c:pt>
                <c:pt idx="225">
                  <c:v>2.7629999999999999</c:v>
                </c:pt>
                <c:pt idx="226">
                  <c:v>2.7730000000000001</c:v>
                </c:pt>
                <c:pt idx="227">
                  <c:v>2.7829999999999999</c:v>
                </c:pt>
                <c:pt idx="228">
                  <c:v>2.7930000000000001</c:v>
                </c:pt>
                <c:pt idx="229">
                  <c:v>2.8119999999999998</c:v>
                </c:pt>
                <c:pt idx="230">
                  <c:v>2.8319999999999999</c:v>
                </c:pt>
                <c:pt idx="231">
                  <c:v>2.843</c:v>
                </c:pt>
                <c:pt idx="232">
                  <c:v>2.8519999999999999</c:v>
                </c:pt>
                <c:pt idx="233">
                  <c:v>2.863</c:v>
                </c:pt>
                <c:pt idx="234">
                  <c:v>2.8820000000000001</c:v>
                </c:pt>
                <c:pt idx="235">
                  <c:v>2.8929999999999998</c:v>
                </c:pt>
                <c:pt idx="236">
                  <c:v>2.903</c:v>
                </c:pt>
                <c:pt idx="237">
                  <c:v>2.9220000000000002</c:v>
                </c:pt>
                <c:pt idx="238">
                  <c:v>2.9329999999999998</c:v>
                </c:pt>
                <c:pt idx="239">
                  <c:v>2.952</c:v>
                </c:pt>
                <c:pt idx="240">
                  <c:v>2.9630000000000001</c:v>
                </c:pt>
                <c:pt idx="241">
                  <c:v>2.972</c:v>
                </c:pt>
                <c:pt idx="242">
                  <c:v>2.9830000000000001</c:v>
                </c:pt>
                <c:pt idx="243">
                  <c:v>2.9929999999999999</c:v>
                </c:pt>
                <c:pt idx="244">
                  <c:v>3.012</c:v>
                </c:pt>
                <c:pt idx="245">
                  <c:v>3.032</c:v>
                </c:pt>
                <c:pt idx="246">
                  <c:v>3.052</c:v>
                </c:pt>
                <c:pt idx="247">
                  <c:v>3.0630000000000002</c:v>
                </c:pt>
                <c:pt idx="248">
                  <c:v>3.0819999999999999</c:v>
                </c:pt>
                <c:pt idx="249">
                  <c:v>3.1019999999999999</c:v>
                </c:pt>
                <c:pt idx="250">
                  <c:v>3.113</c:v>
                </c:pt>
                <c:pt idx="251">
                  <c:v>3.1219999999999999</c:v>
                </c:pt>
                <c:pt idx="252">
                  <c:v>3.133</c:v>
                </c:pt>
                <c:pt idx="253">
                  <c:v>3.1429999999999998</c:v>
                </c:pt>
                <c:pt idx="254">
                  <c:v>3.153</c:v>
                </c:pt>
                <c:pt idx="255">
                  <c:v>3.1629999999999998</c:v>
                </c:pt>
                <c:pt idx="256">
                  <c:v>3.173</c:v>
                </c:pt>
                <c:pt idx="257">
                  <c:v>3.1829999999999998</c:v>
                </c:pt>
                <c:pt idx="258">
                  <c:v>3.1920000000000002</c:v>
                </c:pt>
                <c:pt idx="259">
                  <c:v>3.2029999999999998</c:v>
                </c:pt>
                <c:pt idx="260">
                  <c:v>3.2130000000000001</c:v>
                </c:pt>
                <c:pt idx="261">
                  <c:v>3.2320000000000002</c:v>
                </c:pt>
                <c:pt idx="262">
                  <c:v>3.242</c:v>
                </c:pt>
                <c:pt idx="263">
                  <c:v>3.2519999999999998</c:v>
                </c:pt>
                <c:pt idx="264">
                  <c:v>3.2629999999999999</c:v>
                </c:pt>
                <c:pt idx="265">
                  <c:v>3.2730000000000001</c:v>
                </c:pt>
                <c:pt idx="266">
                  <c:v>3.2919999999999998</c:v>
                </c:pt>
                <c:pt idx="267">
                  <c:v>3.3029999999999999</c:v>
                </c:pt>
                <c:pt idx="268">
                  <c:v>3.3130000000000002</c:v>
                </c:pt>
                <c:pt idx="269">
                  <c:v>3.323</c:v>
                </c:pt>
                <c:pt idx="270">
                  <c:v>3.3330000000000002</c:v>
                </c:pt>
                <c:pt idx="271">
                  <c:v>3.3420000000000001</c:v>
                </c:pt>
                <c:pt idx="272">
                  <c:v>3.3519999999999999</c:v>
                </c:pt>
                <c:pt idx="273">
                  <c:v>3.3650000000000002</c:v>
                </c:pt>
                <c:pt idx="274">
                  <c:v>3.3820000000000001</c:v>
                </c:pt>
                <c:pt idx="275">
                  <c:v>3.3929999999999998</c:v>
                </c:pt>
                <c:pt idx="276">
                  <c:v>3.403</c:v>
                </c:pt>
                <c:pt idx="277">
                  <c:v>3.4220000000000002</c:v>
                </c:pt>
                <c:pt idx="278">
                  <c:v>3.4329999999999998</c:v>
                </c:pt>
                <c:pt idx="279">
                  <c:v>3.4430000000000001</c:v>
                </c:pt>
                <c:pt idx="280">
                  <c:v>3.4620000000000002</c:v>
                </c:pt>
                <c:pt idx="281">
                  <c:v>3.4729999999999999</c:v>
                </c:pt>
                <c:pt idx="282">
                  <c:v>3.4830000000000001</c:v>
                </c:pt>
                <c:pt idx="283">
                  <c:v>3.4929999999999999</c:v>
                </c:pt>
                <c:pt idx="284">
                  <c:v>3.5030000000000001</c:v>
                </c:pt>
                <c:pt idx="285">
                  <c:v>3.5129999999999999</c:v>
                </c:pt>
                <c:pt idx="286">
                  <c:v>3.5230000000000001</c:v>
                </c:pt>
                <c:pt idx="287">
                  <c:v>3.5329999999999999</c:v>
                </c:pt>
                <c:pt idx="288">
                  <c:v>3.5430000000000001</c:v>
                </c:pt>
                <c:pt idx="289">
                  <c:v>3.552</c:v>
                </c:pt>
                <c:pt idx="290">
                  <c:v>3.5619999999999998</c:v>
                </c:pt>
                <c:pt idx="291">
                  <c:v>3.5720000000000001</c:v>
                </c:pt>
                <c:pt idx="292">
                  <c:v>3.5819999999999999</c:v>
                </c:pt>
                <c:pt idx="293">
                  <c:v>3.5920000000000001</c:v>
                </c:pt>
                <c:pt idx="294">
                  <c:v>3.6019999999999999</c:v>
                </c:pt>
                <c:pt idx="295">
                  <c:v>3.6120000000000001</c:v>
                </c:pt>
                <c:pt idx="296">
                  <c:v>3.6320000000000001</c:v>
                </c:pt>
                <c:pt idx="297">
                  <c:v>3.6419999999999999</c:v>
                </c:pt>
                <c:pt idx="298">
                  <c:v>3.6520000000000001</c:v>
                </c:pt>
                <c:pt idx="299">
                  <c:v>3.6619999999999999</c:v>
                </c:pt>
                <c:pt idx="300">
                  <c:v>3.6720000000000002</c:v>
                </c:pt>
                <c:pt idx="301">
                  <c:v>3.6819999999999999</c:v>
                </c:pt>
                <c:pt idx="302">
                  <c:v>3.6920000000000002</c:v>
                </c:pt>
                <c:pt idx="303">
                  <c:v>3.702</c:v>
                </c:pt>
                <c:pt idx="304">
                  <c:v>3.7120000000000002</c:v>
                </c:pt>
                <c:pt idx="305">
                  <c:v>3.7229999999999999</c:v>
                </c:pt>
                <c:pt idx="306">
                  <c:v>3.742</c:v>
                </c:pt>
                <c:pt idx="307">
                  <c:v>3.7530000000000001</c:v>
                </c:pt>
                <c:pt idx="308">
                  <c:v>3.7629999999999999</c:v>
                </c:pt>
                <c:pt idx="309">
                  <c:v>3.7730000000000001</c:v>
                </c:pt>
                <c:pt idx="310">
                  <c:v>3.7919999999999998</c:v>
                </c:pt>
                <c:pt idx="311">
                  <c:v>3.8029999999999999</c:v>
                </c:pt>
                <c:pt idx="312">
                  <c:v>3.8130000000000002</c:v>
                </c:pt>
                <c:pt idx="313">
                  <c:v>3.8239999999999998</c:v>
                </c:pt>
                <c:pt idx="314">
                  <c:v>3.8420000000000001</c:v>
                </c:pt>
                <c:pt idx="315">
                  <c:v>3.8519999999999999</c:v>
                </c:pt>
                <c:pt idx="316">
                  <c:v>3.8719999999999999</c:v>
                </c:pt>
                <c:pt idx="317">
                  <c:v>3.8919999999999999</c:v>
                </c:pt>
                <c:pt idx="318">
                  <c:v>3.9119999999999999</c:v>
                </c:pt>
                <c:pt idx="319">
                  <c:v>3.9319999999999999</c:v>
                </c:pt>
                <c:pt idx="320">
                  <c:v>3.952</c:v>
                </c:pt>
                <c:pt idx="321">
                  <c:v>3.9630000000000001</c:v>
                </c:pt>
                <c:pt idx="322">
                  <c:v>3.9729999999999999</c:v>
                </c:pt>
                <c:pt idx="323">
                  <c:v>3.9830000000000001</c:v>
                </c:pt>
                <c:pt idx="324">
                  <c:v>3.9929999999999999</c:v>
                </c:pt>
                <c:pt idx="325">
                  <c:v>4.0030000000000001</c:v>
                </c:pt>
                <c:pt idx="326">
                  <c:v>4.0229999999999997</c:v>
                </c:pt>
                <c:pt idx="327">
                  <c:v>4.0419999999999998</c:v>
                </c:pt>
                <c:pt idx="328">
                  <c:v>4.0620000000000003</c:v>
                </c:pt>
                <c:pt idx="329">
                  <c:v>4.0730000000000004</c:v>
                </c:pt>
                <c:pt idx="330">
                  <c:v>4.0819999999999999</c:v>
                </c:pt>
                <c:pt idx="331">
                  <c:v>4.093</c:v>
                </c:pt>
                <c:pt idx="332">
                  <c:v>4.1029999999999998</c:v>
                </c:pt>
                <c:pt idx="333">
                  <c:v>4.1130000000000004</c:v>
                </c:pt>
                <c:pt idx="334">
                  <c:v>4.1230000000000002</c:v>
                </c:pt>
                <c:pt idx="335">
                  <c:v>4.133</c:v>
                </c:pt>
                <c:pt idx="336">
                  <c:v>4.1429999999999998</c:v>
                </c:pt>
                <c:pt idx="337">
                  <c:v>4.1529999999999996</c:v>
                </c:pt>
                <c:pt idx="338">
                  <c:v>4.1719999999999997</c:v>
                </c:pt>
                <c:pt idx="339">
                  <c:v>4.1829999999999998</c:v>
                </c:pt>
                <c:pt idx="340">
                  <c:v>4.202</c:v>
                </c:pt>
                <c:pt idx="341">
                  <c:v>4.2119999999999997</c:v>
                </c:pt>
                <c:pt idx="342">
                  <c:v>4.2329999999999997</c:v>
                </c:pt>
                <c:pt idx="343">
                  <c:v>4.2430000000000003</c:v>
                </c:pt>
                <c:pt idx="344">
                  <c:v>4.2619999999999996</c:v>
                </c:pt>
                <c:pt idx="345">
                  <c:v>4.2729999999999997</c:v>
                </c:pt>
                <c:pt idx="346">
                  <c:v>4.282</c:v>
                </c:pt>
                <c:pt idx="347">
                  <c:v>4.2919999999999998</c:v>
                </c:pt>
                <c:pt idx="348">
                  <c:v>4.3019999999999996</c:v>
                </c:pt>
                <c:pt idx="349">
                  <c:v>4.3120000000000003</c:v>
                </c:pt>
                <c:pt idx="350">
                  <c:v>4.3220000000000001</c:v>
                </c:pt>
                <c:pt idx="351">
                  <c:v>4.3319999999999999</c:v>
                </c:pt>
                <c:pt idx="352">
                  <c:v>4.3419999999999996</c:v>
                </c:pt>
                <c:pt idx="353">
                  <c:v>4.3529999999999998</c:v>
                </c:pt>
                <c:pt idx="354">
                  <c:v>4.3719999999999999</c:v>
                </c:pt>
                <c:pt idx="355">
                  <c:v>4.383</c:v>
                </c:pt>
                <c:pt idx="356">
                  <c:v>4.3929999999999998</c:v>
                </c:pt>
                <c:pt idx="357">
                  <c:v>4.4119999999999999</c:v>
                </c:pt>
                <c:pt idx="358">
                  <c:v>4.4329999999999998</c:v>
                </c:pt>
                <c:pt idx="359">
                  <c:v>4.452</c:v>
                </c:pt>
                <c:pt idx="360">
                  <c:v>4.4720000000000004</c:v>
                </c:pt>
                <c:pt idx="361">
                  <c:v>4.4829999999999997</c:v>
                </c:pt>
                <c:pt idx="362">
                  <c:v>4.5019999999999998</c:v>
                </c:pt>
                <c:pt idx="363">
                  <c:v>4.5129999999999999</c:v>
                </c:pt>
                <c:pt idx="364">
                  <c:v>4.5229999999999997</c:v>
                </c:pt>
                <c:pt idx="365">
                  <c:v>4.5330000000000004</c:v>
                </c:pt>
                <c:pt idx="366">
                  <c:v>4.5430000000000001</c:v>
                </c:pt>
                <c:pt idx="367">
                  <c:v>4.5529999999999999</c:v>
                </c:pt>
                <c:pt idx="368">
                  <c:v>4.5720000000000001</c:v>
                </c:pt>
                <c:pt idx="369">
                  <c:v>4.5830000000000002</c:v>
                </c:pt>
                <c:pt idx="370">
                  <c:v>4.593</c:v>
                </c:pt>
                <c:pt idx="371">
                  <c:v>4.6029999999999998</c:v>
                </c:pt>
                <c:pt idx="372">
                  <c:v>4.6130000000000004</c:v>
                </c:pt>
                <c:pt idx="373">
                  <c:v>4.6319999999999997</c:v>
                </c:pt>
                <c:pt idx="374">
                  <c:v>4.6520000000000001</c:v>
                </c:pt>
                <c:pt idx="375">
                  <c:v>4.6630000000000003</c:v>
                </c:pt>
                <c:pt idx="376">
                  <c:v>4.673</c:v>
                </c:pt>
                <c:pt idx="377">
                  <c:v>4.6829999999999998</c:v>
                </c:pt>
                <c:pt idx="378">
                  <c:v>4.6929999999999996</c:v>
                </c:pt>
                <c:pt idx="379">
                  <c:v>4.7119999999999997</c:v>
                </c:pt>
                <c:pt idx="380">
                  <c:v>4.7229999999999999</c:v>
                </c:pt>
                <c:pt idx="381">
                  <c:v>4.7320000000000002</c:v>
                </c:pt>
                <c:pt idx="382">
                  <c:v>4.7430000000000003</c:v>
                </c:pt>
                <c:pt idx="383">
                  <c:v>4.7530000000000001</c:v>
                </c:pt>
                <c:pt idx="384">
                  <c:v>4.7720000000000002</c:v>
                </c:pt>
                <c:pt idx="385">
                  <c:v>4.7830000000000004</c:v>
                </c:pt>
                <c:pt idx="386">
                  <c:v>4.7930000000000001</c:v>
                </c:pt>
                <c:pt idx="387">
                  <c:v>4.8120000000000003</c:v>
                </c:pt>
                <c:pt idx="388">
                  <c:v>4.8230000000000004</c:v>
                </c:pt>
                <c:pt idx="389">
                  <c:v>4.8419999999999996</c:v>
                </c:pt>
                <c:pt idx="390">
                  <c:v>4.8620000000000001</c:v>
                </c:pt>
                <c:pt idx="391">
                  <c:v>4.8819999999999997</c:v>
                </c:pt>
                <c:pt idx="392">
                  <c:v>4.9020000000000001</c:v>
                </c:pt>
                <c:pt idx="393">
                  <c:v>4.9130000000000003</c:v>
                </c:pt>
                <c:pt idx="394">
                  <c:v>4.9320000000000004</c:v>
                </c:pt>
                <c:pt idx="395">
                  <c:v>4.952</c:v>
                </c:pt>
                <c:pt idx="396">
                  <c:v>4.9720000000000004</c:v>
                </c:pt>
                <c:pt idx="397">
                  <c:v>4.9829999999999997</c:v>
                </c:pt>
                <c:pt idx="398">
                  <c:v>5.0019999999999998</c:v>
                </c:pt>
                <c:pt idx="399">
                  <c:v>5.0129999999999999</c:v>
                </c:pt>
                <c:pt idx="400">
                  <c:v>5.0229999999999997</c:v>
                </c:pt>
                <c:pt idx="401">
                  <c:v>5.0330000000000004</c:v>
                </c:pt>
                <c:pt idx="402">
                  <c:v>5.0519999999999996</c:v>
                </c:pt>
                <c:pt idx="403">
                  <c:v>5.0629999999999997</c:v>
                </c:pt>
                <c:pt idx="404">
                  <c:v>5.0819999999999999</c:v>
                </c:pt>
                <c:pt idx="405">
                  <c:v>5.093</c:v>
                </c:pt>
                <c:pt idx="406">
                  <c:v>5.1029999999999998</c:v>
                </c:pt>
                <c:pt idx="407">
                  <c:v>5.1120000000000001</c:v>
                </c:pt>
                <c:pt idx="408">
                  <c:v>5.1219999999999999</c:v>
                </c:pt>
                <c:pt idx="409">
                  <c:v>5.1319999999999997</c:v>
                </c:pt>
                <c:pt idx="410">
                  <c:v>5.1420000000000003</c:v>
                </c:pt>
                <c:pt idx="411">
                  <c:v>5.1520000000000001</c:v>
                </c:pt>
                <c:pt idx="412">
                  <c:v>5.1630000000000003</c:v>
                </c:pt>
                <c:pt idx="413">
                  <c:v>5.173</c:v>
                </c:pt>
                <c:pt idx="414">
                  <c:v>5.1829999999999998</c:v>
                </c:pt>
                <c:pt idx="415">
                  <c:v>5.1929999999999996</c:v>
                </c:pt>
                <c:pt idx="416">
                  <c:v>5.2030000000000003</c:v>
                </c:pt>
                <c:pt idx="417">
                  <c:v>5.2130000000000001</c:v>
                </c:pt>
                <c:pt idx="418">
                  <c:v>5.2320000000000002</c:v>
                </c:pt>
                <c:pt idx="419">
                  <c:v>5.2450000000000001</c:v>
                </c:pt>
                <c:pt idx="420">
                  <c:v>5.2619999999999996</c:v>
                </c:pt>
                <c:pt idx="421">
                  <c:v>5.2720000000000002</c:v>
                </c:pt>
                <c:pt idx="422">
                  <c:v>5.2830000000000004</c:v>
                </c:pt>
                <c:pt idx="423">
                  <c:v>5.2930000000000001</c:v>
                </c:pt>
                <c:pt idx="424">
                  <c:v>5.3029999999999999</c:v>
                </c:pt>
                <c:pt idx="425">
                  <c:v>5.3220000000000001</c:v>
                </c:pt>
                <c:pt idx="426">
                  <c:v>5.3419999999999996</c:v>
                </c:pt>
                <c:pt idx="427">
                  <c:v>5.3529999999999998</c:v>
                </c:pt>
                <c:pt idx="428">
                  <c:v>5.3719999999999999</c:v>
                </c:pt>
                <c:pt idx="429">
                  <c:v>5.3819999999999997</c:v>
                </c:pt>
                <c:pt idx="430">
                  <c:v>5.3929999999999998</c:v>
                </c:pt>
                <c:pt idx="431">
                  <c:v>5.4029999999999996</c:v>
                </c:pt>
                <c:pt idx="432">
                  <c:v>5.4219999999999997</c:v>
                </c:pt>
                <c:pt idx="433">
                  <c:v>5.4329999999999998</c:v>
                </c:pt>
                <c:pt idx="434">
                  <c:v>5.4480000000000004</c:v>
                </c:pt>
                <c:pt idx="435">
                  <c:v>5.4619999999999997</c:v>
                </c:pt>
                <c:pt idx="436">
                  <c:v>5.4720000000000004</c:v>
                </c:pt>
                <c:pt idx="437">
                  <c:v>5.4820000000000002</c:v>
                </c:pt>
                <c:pt idx="438">
                  <c:v>5.492</c:v>
                </c:pt>
                <c:pt idx="439">
                  <c:v>5.5019999999999998</c:v>
                </c:pt>
                <c:pt idx="440">
                  <c:v>5.5119999999999996</c:v>
                </c:pt>
                <c:pt idx="441">
                  <c:v>5.5220000000000002</c:v>
                </c:pt>
                <c:pt idx="442">
                  <c:v>5.5330000000000004</c:v>
                </c:pt>
                <c:pt idx="443">
                  <c:v>5.5519999999999996</c:v>
                </c:pt>
                <c:pt idx="444">
                  <c:v>5.5629999999999997</c:v>
                </c:pt>
                <c:pt idx="445">
                  <c:v>5.5830000000000002</c:v>
                </c:pt>
                <c:pt idx="446">
                  <c:v>5.6020000000000003</c:v>
                </c:pt>
                <c:pt idx="447">
                  <c:v>5.6130000000000004</c:v>
                </c:pt>
                <c:pt idx="448">
                  <c:v>5.6230000000000002</c:v>
                </c:pt>
                <c:pt idx="449">
                  <c:v>5.6319999999999997</c:v>
                </c:pt>
                <c:pt idx="450">
                  <c:v>5.6420000000000003</c:v>
                </c:pt>
                <c:pt idx="451">
                  <c:v>5.6520000000000001</c:v>
                </c:pt>
                <c:pt idx="452">
                  <c:v>5.6719999999999997</c:v>
                </c:pt>
                <c:pt idx="453">
                  <c:v>5.6829999999999998</c:v>
                </c:pt>
                <c:pt idx="454">
                  <c:v>5.6929999999999996</c:v>
                </c:pt>
                <c:pt idx="455">
                  <c:v>5.7119999999999997</c:v>
                </c:pt>
                <c:pt idx="456">
                  <c:v>5.7229999999999999</c:v>
                </c:pt>
                <c:pt idx="457">
                  <c:v>5.7329999999999997</c:v>
                </c:pt>
                <c:pt idx="458">
                  <c:v>5.7519999999999998</c:v>
                </c:pt>
                <c:pt idx="459">
                  <c:v>5.7629999999999999</c:v>
                </c:pt>
                <c:pt idx="460">
                  <c:v>5.782</c:v>
                </c:pt>
                <c:pt idx="461">
                  <c:v>5.7930000000000001</c:v>
                </c:pt>
                <c:pt idx="462">
                  <c:v>5.8029999999999999</c:v>
                </c:pt>
                <c:pt idx="463">
                  <c:v>5.8129999999999997</c:v>
                </c:pt>
                <c:pt idx="464">
                  <c:v>5.8319999999999999</c:v>
                </c:pt>
                <c:pt idx="465">
                  <c:v>5.8419999999999996</c:v>
                </c:pt>
                <c:pt idx="466">
                  <c:v>5.8520000000000003</c:v>
                </c:pt>
                <c:pt idx="467">
                  <c:v>5.8620000000000001</c:v>
                </c:pt>
                <c:pt idx="468">
                  <c:v>5.8819999999999997</c:v>
                </c:pt>
                <c:pt idx="469">
                  <c:v>5.9020000000000001</c:v>
                </c:pt>
                <c:pt idx="470">
                  <c:v>5.9130000000000003</c:v>
                </c:pt>
                <c:pt idx="471">
                  <c:v>5.923</c:v>
                </c:pt>
                <c:pt idx="472">
                  <c:v>5.9429999999999996</c:v>
                </c:pt>
                <c:pt idx="473">
                  <c:v>5.9619999999999997</c:v>
                </c:pt>
                <c:pt idx="474">
                  <c:v>5.9820000000000002</c:v>
                </c:pt>
                <c:pt idx="475">
                  <c:v>5.9930000000000003</c:v>
                </c:pt>
                <c:pt idx="476">
                  <c:v>6.0119999999999996</c:v>
                </c:pt>
                <c:pt idx="477">
                  <c:v>6.0229999999999997</c:v>
                </c:pt>
                <c:pt idx="478">
                  <c:v>6.0330000000000004</c:v>
                </c:pt>
                <c:pt idx="479">
                  <c:v>6.0430000000000001</c:v>
                </c:pt>
                <c:pt idx="480">
                  <c:v>6.0620000000000003</c:v>
                </c:pt>
                <c:pt idx="481">
                  <c:v>6.0730000000000004</c:v>
                </c:pt>
                <c:pt idx="482">
                  <c:v>6.0919999999999996</c:v>
                </c:pt>
                <c:pt idx="483">
                  <c:v>6.1120000000000001</c:v>
                </c:pt>
                <c:pt idx="484">
                  <c:v>6.1230000000000002</c:v>
                </c:pt>
                <c:pt idx="485">
                  <c:v>6.1319999999999997</c:v>
                </c:pt>
                <c:pt idx="486">
                  <c:v>6.1420000000000003</c:v>
                </c:pt>
                <c:pt idx="487">
                  <c:v>6.1520000000000001</c:v>
                </c:pt>
                <c:pt idx="488">
                  <c:v>6.1619999999999999</c:v>
                </c:pt>
                <c:pt idx="489">
                  <c:v>6.1719999999999997</c:v>
                </c:pt>
                <c:pt idx="490">
                  <c:v>6.1820000000000004</c:v>
                </c:pt>
                <c:pt idx="491">
                  <c:v>6.1920000000000002</c:v>
                </c:pt>
                <c:pt idx="492">
                  <c:v>6.202</c:v>
                </c:pt>
                <c:pt idx="493">
                  <c:v>6.2119999999999997</c:v>
                </c:pt>
                <c:pt idx="494">
                  <c:v>6.2220000000000004</c:v>
                </c:pt>
                <c:pt idx="495">
                  <c:v>6.2320000000000002</c:v>
                </c:pt>
                <c:pt idx="496">
                  <c:v>6.242</c:v>
                </c:pt>
                <c:pt idx="497">
                  <c:v>6.2519999999999998</c:v>
                </c:pt>
                <c:pt idx="498">
                  <c:v>6.2619999999999996</c:v>
                </c:pt>
                <c:pt idx="499">
                  <c:v>6.282</c:v>
                </c:pt>
                <c:pt idx="500">
                  <c:v>6.3019999999999996</c:v>
                </c:pt>
                <c:pt idx="501">
                  <c:v>6.3129999999999997</c:v>
                </c:pt>
                <c:pt idx="502">
                  <c:v>6.3230000000000004</c:v>
                </c:pt>
                <c:pt idx="503">
                  <c:v>6.3330000000000002</c:v>
                </c:pt>
                <c:pt idx="504">
                  <c:v>6.3419999999999996</c:v>
                </c:pt>
                <c:pt idx="505">
                  <c:v>6.3520000000000003</c:v>
                </c:pt>
                <c:pt idx="506">
                  <c:v>6.3620000000000001</c:v>
                </c:pt>
                <c:pt idx="507">
                  <c:v>6.3719999999999999</c:v>
                </c:pt>
                <c:pt idx="508">
                  <c:v>6.3819999999999997</c:v>
                </c:pt>
                <c:pt idx="509">
                  <c:v>6.3920000000000003</c:v>
                </c:pt>
                <c:pt idx="510">
                  <c:v>6.4020000000000001</c:v>
                </c:pt>
                <c:pt idx="511">
                  <c:v>6.4119999999999999</c:v>
                </c:pt>
                <c:pt idx="512">
                  <c:v>6.4219999999999997</c:v>
                </c:pt>
                <c:pt idx="513">
                  <c:v>6.4320000000000004</c:v>
                </c:pt>
                <c:pt idx="514">
                  <c:v>6.4420000000000002</c:v>
                </c:pt>
                <c:pt idx="515">
                  <c:v>6.452</c:v>
                </c:pt>
                <c:pt idx="516">
                  <c:v>6.4619999999999997</c:v>
                </c:pt>
                <c:pt idx="517">
                  <c:v>6.4720000000000004</c:v>
                </c:pt>
                <c:pt idx="518">
                  <c:v>6.492</c:v>
                </c:pt>
                <c:pt idx="519">
                  <c:v>6.5019999999999998</c:v>
                </c:pt>
                <c:pt idx="520">
                  <c:v>6.5119999999999996</c:v>
                </c:pt>
                <c:pt idx="521">
                  <c:v>6.5220000000000002</c:v>
                </c:pt>
                <c:pt idx="522">
                  <c:v>6.532</c:v>
                </c:pt>
                <c:pt idx="523">
                  <c:v>6.5419999999999998</c:v>
                </c:pt>
                <c:pt idx="524">
                  <c:v>6.5519999999999996</c:v>
                </c:pt>
                <c:pt idx="525">
                  <c:v>6.5620000000000003</c:v>
                </c:pt>
                <c:pt idx="526">
                  <c:v>6.5720000000000001</c:v>
                </c:pt>
                <c:pt idx="527">
                  <c:v>6.5819999999999999</c:v>
                </c:pt>
                <c:pt idx="528">
                  <c:v>6.593</c:v>
                </c:pt>
                <c:pt idx="529">
                  <c:v>6.6040000000000001</c:v>
                </c:pt>
                <c:pt idx="530">
                  <c:v>6.6230000000000002</c:v>
                </c:pt>
                <c:pt idx="531">
                  <c:v>6.633</c:v>
                </c:pt>
                <c:pt idx="532">
                  <c:v>6.6429999999999998</c:v>
                </c:pt>
                <c:pt idx="533">
                  <c:v>6.6529999999999996</c:v>
                </c:pt>
                <c:pt idx="534">
                  <c:v>6.6630000000000003</c:v>
                </c:pt>
                <c:pt idx="535">
                  <c:v>6.673</c:v>
                </c:pt>
                <c:pt idx="536">
                  <c:v>6.694</c:v>
                </c:pt>
                <c:pt idx="537">
                  <c:v>6.7119999999999997</c:v>
                </c:pt>
                <c:pt idx="538">
                  <c:v>6.7320000000000002</c:v>
                </c:pt>
                <c:pt idx="539">
                  <c:v>6.7430000000000003</c:v>
                </c:pt>
                <c:pt idx="540">
                  <c:v>6.7530000000000001</c:v>
                </c:pt>
                <c:pt idx="541">
                  <c:v>6.7629999999999999</c:v>
                </c:pt>
                <c:pt idx="542">
                  <c:v>6.7729999999999997</c:v>
                </c:pt>
                <c:pt idx="543">
                  <c:v>6.7919999999999998</c:v>
                </c:pt>
                <c:pt idx="544">
                  <c:v>6.8120000000000003</c:v>
                </c:pt>
                <c:pt idx="545">
                  <c:v>6.8230000000000004</c:v>
                </c:pt>
                <c:pt idx="546">
                  <c:v>6.8330000000000002</c:v>
                </c:pt>
                <c:pt idx="547">
                  <c:v>6.8419999999999996</c:v>
                </c:pt>
                <c:pt idx="548">
                  <c:v>6.8529999999999998</c:v>
                </c:pt>
                <c:pt idx="549">
                  <c:v>6.8620000000000001</c:v>
                </c:pt>
                <c:pt idx="550">
                  <c:v>6.8719999999999999</c:v>
                </c:pt>
                <c:pt idx="551">
                  <c:v>6.8819999999999997</c:v>
                </c:pt>
                <c:pt idx="552">
                  <c:v>6.9020000000000001</c:v>
                </c:pt>
                <c:pt idx="553">
                  <c:v>6.9119999999999999</c:v>
                </c:pt>
                <c:pt idx="554">
                  <c:v>6.9219999999999997</c:v>
                </c:pt>
                <c:pt idx="555">
                  <c:v>6.9320000000000004</c:v>
                </c:pt>
                <c:pt idx="556">
                  <c:v>6.9420000000000002</c:v>
                </c:pt>
                <c:pt idx="557">
                  <c:v>6.9530000000000003</c:v>
                </c:pt>
                <c:pt idx="558">
                  <c:v>6.9630000000000001</c:v>
                </c:pt>
                <c:pt idx="559">
                  <c:v>6.9729999999999999</c:v>
                </c:pt>
                <c:pt idx="560">
                  <c:v>6.9820000000000002</c:v>
                </c:pt>
                <c:pt idx="561">
                  <c:v>6.992</c:v>
                </c:pt>
                <c:pt idx="562">
                  <c:v>7.0019999999999998</c:v>
                </c:pt>
                <c:pt idx="563">
                  <c:v>7.0119999999999996</c:v>
                </c:pt>
                <c:pt idx="564">
                  <c:v>7.0220000000000002</c:v>
                </c:pt>
                <c:pt idx="565">
                  <c:v>7.032</c:v>
                </c:pt>
                <c:pt idx="566">
                  <c:v>7.0419999999999998</c:v>
                </c:pt>
                <c:pt idx="567">
                  <c:v>7.0519999999999996</c:v>
                </c:pt>
                <c:pt idx="568">
                  <c:v>7.0620000000000003</c:v>
                </c:pt>
                <c:pt idx="569">
                  <c:v>7.0730000000000004</c:v>
                </c:pt>
                <c:pt idx="570">
                  <c:v>7.0919999999999996</c:v>
                </c:pt>
                <c:pt idx="571">
                  <c:v>7.1020000000000003</c:v>
                </c:pt>
                <c:pt idx="572">
                  <c:v>7.1130000000000004</c:v>
                </c:pt>
                <c:pt idx="573">
                  <c:v>7.1230000000000002</c:v>
                </c:pt>
                <c:pt idx="574">
                  <c:v>7.1340000000000003</c:v>
                </c:pt>
                <c:pt idx="575">
                  <c:v>7.1440000000000001</c:v>
                </c:pt>
                <c:pt idx="576">
                  <c:v>7.1539999999999999</c:v>
                </c:pt>
                <c:pt idx="577">
                  <c:v>7.1639999999999997</c:v>
                </c:pt>
                <c:pt idx="578">
                  <c:v>7.1740000000000004</c:v>
                </c:pt>
                <c:pt idx="579">
                  <c:v>7.1820000000000004</c:v>
                </c:pt>
                <c:pt idx="580">
                  <c:v>7.1920000000000002</c:v>
                </c:pt>
                <c:pt idx="581">
                  <c:v>7.202</c:v>
                </c:pt>
                <c:pt idx="582">
                  <c:v>7.2119999999999997</c:v>
                </c:pt>
                <c:pt idx="583">
                  <c:v>7.2220000000000004</c:v>
                </c:pt>
                <c:pt idx="584">
                  <c:v>7.2329999999999997</c:v>
                </c:pt>
                <c:pt idx="585">
                  <c:v>7.2519999999999998</c:v>
                </c:pt>
                <c:pt idx="586">
                  <c:v>7.2619999999999996</c:v>
                </c:pt>
                <c:pt idx="587">
                  <c:v>7.2720000000000002</c:v>
                </c:pt>
                <c:pt idx="588">
                  <c:v>7.282</c:v>
                </c:pt>
                <c:pt idx="589">
                  <c:v>7.3019999999999996</c:v>
                </c:pt>
                <c:pt idx="590">
                  <c:v>7.3220000000000001</c:v>
                </c:pt>
                <c:pt idx="591">
                  <c:v>7.3319999999999999</c:v>
                </c:pt>
                <c:pt idx="592">
                  <c:v>7.3419999999999996</c:v>
                </c:pt>
                <c:pt idx="593">
                  <c:v>7.3520000000000003</c:v>
                </c:pt>
                <c:pt idx="594">
                  <c:v>7.3639999999999999</c:v>
                </c:pt>
                <c:pt idx="595">
                  <c:v>7.3739999999999997</c:v>
                </c:pt>
                <c:pt idx="596">
                  <c:v>7.383</c:v>
                </c:pt>
                <c:pt idx="597">
                  <c:v>7.3929999999999998</c:v>
                </c:pt>
                <c:pt idx="598">
                  <c:v>7.4119999999999999</c:v>
                </c:pt>
                <c:pt idx="599">
                  <c:v>7.423</c:v>
                </c:pt>
                <c:pt idx="600">
                  <c:v>7.4329999999999998</c:v>
                </c:pt>
                <c:pt idx="601">
                  <c:v>7.4429999999999996</c:v>
                </c:pt>
                <c:pt idx="602">
                  <c:v>7.4530000000000003</c:v>
                </c:pt>
                <c:pt idx="603">
                  <c:v>7.4640000000000004</c:v>
                </c:pt>
                <c:pt idx="604">
                  <c:v>7.4740000000000002</c:v>
                </c:pt>
                <c:pt idx="605">
                  <c:v>7.4820000000000002</c:v>
                </c:pt>
                <c:pt idx="606">
                  <c:v>7.492</c:v>
                </c:pt>
                <c:pt idx="607">
                  <c:v>7.5119999999999996</c:v>
                </c:pt>
                <c:pt idx="608">
                  <c:v>7.532</c:v>
                </c:pt>
                <c:pt idx="609">
                  <c:v>7.5419999999999998</c:v>
                </c:pt>
                <c:pt idx="610">
                  <c:v>7.5519999999999996</c:v>
                </c:pt>
                <c:pt idx="611">
                  <c:v>7.5620000000000003</c:v>
                </c:pt>
                <c:pt idx="612">
                  <c:v>7.5730000000000004</c:v>
                </c:pt>
                <c:pt idx="613">
                  <c:v>7.5919999999999996</c:v>
                </c:pt>
                <c:pt idx="614">
                  <c:v>7.6130000000000004</c:v>
                </c:pt>
                <c:pt idx="615">
                  <c:v>7.633</c:v>
                </c:pt>
                <c:pt idx="616">
                  <c:v>7.6529999999999996</c:v>
                </c:pt>
                <c:pt idx="617">
                  <c:v>7.673</c:v>
                </c:pt>
                <c:pt idx="618">
                  <c:v>7.6829999999999998</c:v>
                </c:pt>
                <c:pt idx="619">
                  <c:v>7.702</c:v>
                </c:pt>
                <c:pt idx="620">
                  <c:v>7.7220000000000004</c:v>
                </c:pt>
                <c:pt idx="621">
                  <c:v>7.7329999999999997</c:v>
                </c:pt>
                <c:pt idx="622">
                  <c:v>7.7519999999999998</c:v>
                </c:pt>
                <c:pt idx="623">
                  <c:v>7.7720000000000002</c:v>
                </c:pt>
                <c:pt idx="624">
                  <c:v>7.7919999999999998</c:v>
                </c:pt>
                <c:pt idx="625">
                  <c:v>7.8019999999999996</c:v>
                </c:pt>
                <c:pt idx="626">
                  <c:v>7.8120000000000003</c:v>
                </c:pt>
                <c:pt idx="627">
                  <c:v>7.8220000000000001</c:v>
                </c:pt>
                <c:pt idx="628">
                  <c:v>7.8319999999999999</c:v>
                </c:pt>
                <c:pt idx="629">
                  <c:v>7.8419999999999996</c:v>
                </c:pt>
                <c:pt idx="630">
                  <c:v>7.8520000000000003</c:v>
                </c:pt>
                <c:pt idx="631">
                  <c:v>7.8620000000000001</c:v>
                </c:pt>
                <c:pt idx="632">
                  <c:v>7.8819999999999997</c:v>
                </c:pt>
                <c:pt idx="633">
                  <c:v>7.8920000000000003</c:v>
                </c:pt>
                <c:pt idx="634">
                  <c:v>7.9119999999999999</c:v>
                </c:pt>
                <c:pt idx="635">
                  <c:v>7.923</c:v>
                </c:pt>
                <c:pt idx="636">
                  <c:v>7.9420000000000002</c:v>
                </c:pt>
                <c:pt idx="637">
                  <c:v>7.9619999999999997</c:v>
                </c:pt>
                <c:pt idx="638">
                  <c:v>7.9820000000000002</c:v>
                </c:pt>
                <c:pt idx="639">
                  <c:v>7.992</c:v>
                </c:pt>
                <c:pt idx="640">
                  <c:v>8.0020000000000007</c:v>
                </c:pt>
                <c:pt idx="641">
                  <c:v>8.0120000000000005</c:v>
                </c:pt>
                <c:pt idx="642">
                  <c:v>8.0229999999999997</c:v>
                </c:pt>
                <c:pt idx="643">
                  <c:v>8.0419999999999998</c:v>
                </c:pt>
                <c:pt idx="644">
                  <c:v>8.0519999999999996</c:v>
                </c:pt>
                <c:pt idx="645">
                  <c:v>8.0619999999999994</c:v>
                </c:pt>
                <c:pt idx="646">
                  <c:v>8.0719999999999992</c:v>
                </c:pt>
                <c:pt idx="647">
                  <c:v>8.0820000000000007</c:v>
                </c:pt>
                <c:pt idx="648">
                  <c:v>8.0920000000000005</c:v>
                </c:pt>
                <c:pt idx="649">
                  <c:v>8.1020000000000003</c:v>
                </c:pt>
                <c:pt idx="650">
                  <c:v>8.1219999999999999</c:v>
                </c:pt>
                <c:pt idx="651">
                  <c:v>8.1319999999999997</c:v>
                </c:pt>
                <c:pt idx="652">
                  <c:v>8.1419999999999995</c:v>
                </c:pt>
                <c:pt idx="653">
                  <c:v>8.1519999999999992</c:v>
                </c:pt>
                <c:pt idx="654">
                  <c:v>8.1620000000000008</c:v>
                </c:pt>
                <c:pt idx="655">
                  <c:v>8.1739999999999995</c:v>
                </c:pt>
                <c:pt idx="656">
                  <c:v>8.1929999999999996</c:v>
                </c:pt>
                <c:pt idx="657">
                  <c:v>8.2050000000000001</c:v>
                </c:pt>
                <c:pt idx="658">
                  <c:v>8.2129999999999992</c:v>
                </c:pt>
                <c:pt idx="659">
                  <c:v>8.2240000000000002</c:v>
                </c:pt>
                <c:pt idx="660">
                  <c:v>8.2330000000000005</c:v>
                </c:pt>
                <c:pt idx="661">
                  <c:v>8.2420000000000009</c:v>
                </c:pt>
                <c:pt idx="662">
                  <c:v>8.2520000000000007</c:v>
                </c:pt>
                <c:pt idx="663">
                  <c:v>8.2620000000000005</c:v>
                </c:pt>
                <c:pt idx="664">
                  <c:v>8.2720000000000002</c:v>
                </c:pt>
                <c:pt idx="665">
                  <c:v>8.282</c:v>
                </c:pt>
                <c:pt idx="666">
                  <c:v>8.2919999999999998</c:v>
                </c:pt>
                <c:pt idx="667">
                  <c:v>8.3119999999999994</c:v>
                </c:pt>
                <c:pt idx="668">
                  <c:v>8.3320000000000007</c:v>
                </c:pt>
                <c:pt idx="669">
                  <c:v>8.343</c:v>
                </c:pt>
                <c:pt idx="670">
                  <c:v>8.3529999999999998</c:v>
                </c:pt>
                <c:pt idx="671">
                  <c:v>8.3719999999999999</c:v>
                </c:pt>
                <c:pt idx="672">
                  <c:v>8.3819999999999997</c:v>
                </c:pt>
                <c:pt idx="673">
                  <c:v>8.3919999999999995</c:v>
                </c:pt>
                <c:pt idx="674">
                  <c:v>8.4019999999999992</c:v>
                </c:pt>
                <c:pt idx="675">
                  <c:v>8.4120000000000008</c:v>
                </c:pt>
                <c:pt idx="676">
                  <c:v>8.423</c:v>
                </c:pt>
                <c:pt idx="677">
                  <c:v>8.4320000000000004</c:v>
                </c:pt>
                <c:pt idx="678">
                  <c:v>8.4429999999999996</c:v>
                </c:pt>
                <c:pt idx="679">
                  <c:v>8.452</c:v>
                </c:pt>
                <c:pt idx="680">
                  <c:v>8.4619999999999997</c:v>
                </c:pt>
                <c:pt idx="681">
                  <c:v>8.4719999999999995</c:v>
                </c:pt>
                <c:pt idx="682">
                  <c:v>8.4819999999999993</c:v>
                </c:pt>
                <c:pt idx="683">
                  <c:v>8.4930000000000003</c:v>
                </c:pt>
                <c:pt idx="684">
                  <c:v>8.5050000000000008</c:v>
                </c:pt>
                <c:pt idx="685">
                  <c:v>8.5220000000000002</c:v>
                </c:pt>
                <c:pt idx="686">
                  <c:v>8.532</c:v>
                </c:pt>
                <c:pt idx="687">
                  <c:v>8.5419999999999998</c:v>
                </c:pt>
                <c:pt idx="688">
                  <c:v>8.5519999999999996</c:v>
                </c:pt>
                <c:pt idx="689">
                  <c:v>8.5649999999999995</c:v>
                </c:pt>
                <c:pt idx="690">
                  <c:v>8.5820000000000007</c:v>
                </c:pt>
                <c:pt idx="691">
                  <c:v>8.593</c:v>
                </c:pt>
                <c:pt idx="692">
                  <c:v>8.6029999999999998</c:v>
                </c:pt>
                <c:pt idx="693">
                  <c:v>8.6129999999999995</c:v>
                </c:pt>
                <c:pt idx="694">
                  <c:v>8.6229999999999993</c:v>
                </c:pt>
                <c:pt idx="695">
                  <c:v>8.6319999999999997</c:v>
                </c:pt>
                <c:pt idx="696">
                  <c:v>8.6430000000000007</c:v>
                </c:pt>
                <c:pt idx="697">
                  <c:v>8.6519999999999992</c:v>
                </c:pt>
                <c:pt idx="698">
                  <c:v>8.6620000000000008</c:v>
                </c:pt>
                <c:pt idx="699">
                  <c:v>8.6720000000000006</c:v>
                </c:pt>
                <c:pt idx="700">
                  <c:v>8.6829999999999998</c:v>
                </c:pt>
                <c:pt idx="701">
                  <c:v>8.6929999999999996</c:v>
                </c:pt>
                <c:pt idx="702">
                  <c:v>8.7029999999999994</c:v>
                </c:pt>
                <c:pt idx="703">
                  <c:v>8.7219999999999995</c:v>
                </c:pt>
                <c:pt idx="704">
                  <c:v>8.7420000000000009</c:v>
                </c:pt>
                <c:pt idx="705">
                  <c:v>8.7530000000000001</c:v>
                </c:pt>
                <c:pt idx="706">
                  <c:v>8.7629999999999999</c:v>
                </c:pt>
                <c:pt idx="707">
                  <c:v>8.782</c:v>
                </c:pt>
                <c:pt idx="708">
                  <c:v>8.8019999999999996</c:v>
                </c:pt>
                <c:pt idx="709">
                  <c:v>8.8130000000000006</c:v>
                </c:pt>
                <c:pt idx="710">
                  <c:v>8.8320000000000007</c:v>
                </c:pt>
                <c:pt idx="711">
                  <c:v>8.8420000000000005</c:v>
                </c:pt>
                <c:pt idx="712">
                  <c:v>8.8520000000000003</c:v>
                </c:pt>
                <c:pt idx="713">
                  <c:v>8.8620000000000001</c:v>
                </c:pt>
                <c:pt idx="714">
                  <c:v>8.8719999999999999</c:v>
                </c:pt>
                <c:pt idx="715">
                  <c:v>8.8819999999999997</c:v>
                </c:pt>
                <c:pt idx="716">
                  <c:v>8.8919999999999995</c:v>
                </c:pt>
                <c:pt idx="717">
                  <c:v>8.9030000000000005</c:v>
                </c:pt>
                <c:pt idx="718">
                  <c:v>8.9130000000000003</c:v>
                </c:pt>
                <c:pt idx="719">
                  <c:v>8.9320000000000004</c:v>
                </c:pt>
                <c:pt idx="720">
                  <c:v>8.952</c:v>
                </c:pt>
                <c:pt idx="721">
                  <c:v>8.9629999999999992</c:v>
                </c:pt>
                <c:pt idx="722">
                  <c:v>8.9730000000000008</c:v>
                </c:pt>
                <c:pt idx="723">
                  <c:v>8.9920000000000009</c:v>
                </c:pt>
                <c:pt idx="724">
                  <c:v>9.0120000000000005</c:v>
                </c:pt>
                <c:pt idx="725">
                  <c:v>9.0229999999999997</c:v>
                </c:pt>
                <c:pt idx="726">
                  <c:v>9.0419999999999998</c:v>
                </c:pt>
                <c:pt idx="727">
                  <c:v>9.0519999999999996</c:v>
                </c:pt>
                <c:pt idx="728">
                  <c:v>9.0619999999999994</c:v>
                </c:pt>
                <c:pt idx="729">
                  <c:v>9.0719999999999992</c:v>
                </c:pt>
                <c:pt idx="730">
                  <c:v>9.0820000000000007</c:v>
                </c:pt>
                <c:pt idx="731">
                  <c:v>9.0920000000000005</c:v>
                </c:pt>
                <c:pt idx="732">
                  <c:v>9.1029999999999998</c:v>
                </c:pt>
                <c:pt idx="733">
                  <c:v>9.1129999999999995</c:v>
                </c:pt>
                <c:pt idx="734">
                  <c:v>9.1229999999999993</c:v>
                </c:pt>
                <c:pt idx="735">
                  <c:v>9.1419999999999995</c:v>
                </c:pt>
                <c:pt idx="736">
                  <c:v>9.1530000000000005</c:v>
                </c:pt>
                <c:pt idx="737">
                  <c:v>9.1630000000000003</c:v>
                </c:pt>
                <c:pt idx="738">
                  <c:v>9.173</c:v>
                </c:pt>
                <c:pt idx="739">
                  <c:v>9.1820000000000004</c:v>
                </c:pt>
                <c:pt idx="740">
                  <c:v>9.1929999999999996</c:v>
                </c:pt>
                <c:pt idx="741">
                  <c:v>9.202</c:v>
                </c:pt>
                <c:pt idx="742">
                  <c:v>9.2119999999999997</c:v>
                </c:pt>
                <c:pt idx="743">
                  <c:v>9.2219999999999995</c:v>
                </c:pt>
                <c:pt idx="744">
                  <c:v>9.2319999999999993</c:v>
                </c:pt>
                <c:pt idx="745">
                  <c:v>9.2420000000000009</c:v>
                </c:pt>
                <c:pt idx="746">
                  <c:v>9.2520000000000007</c:v>
                </c:pt>
                <c:pt idx="747">
                  <c:v>9.2720000000000002</c:v>
                </c:pt>
                <c:pt idx="748">
                  <c:v>9.2829999999999995</c:v>
                </c:pt>
                <c:pt idx="749">
                  <c:v>9.2929999999999993</c:v>
                </c:pt>
                <c:pt idx="750">
                  <c:v>9.3119999999999994</c:v>
                </c:pt>
                <c:pt idx="751">
                  <c:v>9.3230000000000004</c:v>
                </c:pt>
                <c:pt idx="752">
                  <c:v>9.3330000000000002</c:v>
                </c:pt>
                <c:pt idx="753">
                  <c:v>9.3520000000000003</c:v>
                </c:pt>
                <c:pt idx="754">
                  <c:v>9.3719999999999999</c:v>
                </c:pt>
                <c:pt idx="755">
                  <c:v>9.3829999999999991</c:v>
                </c:pt>
                <c:pt idx="756">
                  <c:v>9.3930000000000007</c:v>
                </c:pt>
                <c:pt idx="757">
                  <c:v>9.4120000000000008</c:v>
                </c:pt>
                <c:pt idx="758">
                  <c:v>9.423</c:v>
                </c:pt>
                <c:pt idx="759">
                  <c:v>9.4329999999999998</c:v>
                </c:pt>
                <c:pt idx="760">
                  <c:v>9.4429999999999996</c:v>
                </c:pt>
                <c:pt idx="761">
                  <c:v>9.4529999999999994</c:v>
                </c:pt>
                <c:pt idx="762">
                  <c:v>9.4629999999999992</c:v>
                </c:pt>
                <c:pt idx="763">
                  <c:v>9.4730000000000008</c:v>
                </c:pt>
                <c:pt idx="764">
                  <c:v>9.4830000000000005</c:v>
                </c:pt>
                <c:pt idx="765">
                  <c:v>9.4920000000000009</c:v>
                </c:pt>
                <c:pt idx="766">
                  <c:v>9.5129999999999999</c:v>
                </c:pt>
                <c:pt idx="767">
                  <c:v>9.532</c:v>
                </c:pt>
                <c:pt idx="768">
                  <c:v>9.5530000000000008</c:v>
                </c:pt>
                <c:pt idx="769">
                  <c:v>9.5719999999999992</c:v>
                </c:pt>
                <c:pt idx="770">
                  <c:v>9.5920000000000005</c:v>
                </c:pt>
                <c:pt idx="771">
                  <c:v>9.6050000000000004</c:v>
                </c:pt>
                <c:pt idx="772">
                  <c:v>9.6229999999999993</c:v>
                </c:pt>
                <c:pt idx="773">
                  <c:v>9.6329999999999991</c:v>
                </c:pt>
                <c:pt idx="774">
                  <c:v>9.6430000000000007</c:v>
                </c:pt>
                <c:pt idx="775">
                  <c:v>9.6530000000000005</c:v>
                </c:pt>
                <c:pt idx="776">
                  <c:v>9.6630000000000003</c:v>
                </c:pt>
                <c:pt idx="777">
                  <c:v>9.673</c:v>
                </c:pt>
                <c:pt idx="778">
                  <c:v>9.6820000000000004</c:v>
                </c:pt>
                <c:pt idx="779">
                  <c:v>9.6920000000000002</c:v>
                </c:pt>
                <c:pt idx="780">
                  <c:v>9.702</c:v>
                </c:pt>
                <c:pt idx="781">
                  <c:v>9.7119999999999997</c:v>
                </c:pt>
                <c:pt idx="782">
                  <c:v>9.7319999999999993</c:v>
                </c:pt>
                <c:pt idx="783">
                  <c:v>9.7430000000000003</c:v>
                </c:pt>
                <c:pt idx="784">
                  <c:v>9.7550000000000008</c:v>
                </c:pt>
                <c:pt idx="785">
                  <c:v>9.7720000000000002</c:v>
                </c:pt>
                <c:pt idx="786">
                  <c:v>9.7919999999999998</c:v>
                </c:pt>
                <c:pt idx="787">
                  <c:v>9.8030000000000008</c:v>
                </c:pt>
                <c:pt idx="788">
                  <c:v>9.8130000000000006</c:v>
                </c:pt>
                <c:pt idx="789">
                  <c:v>9.8320000000000007</c:v>
                </c:pt>
                <c:pt idx="790">
                  <c:v>9.843</c:v>
                </c:pt>
                <c:pt idx="791">
                  <c:v>9.8520000000000003</c:v>
                </c:pt>
                <c:pt idx="792">
                  <c:v>9.8629999999999995</c:v>
                </c:pt>
                <c:pt idx="793">
                  <c:v>9.8719999999999999</c:v>
                </c:pt>
                <c:pt idx="794">
                  <c:v>9.8829999999999991</c:v>
                </c:pt>
                <c:pt idx="795">
                  <c:v>9.8930000000000007</c:v>
                </c:pt>
                <c:pt idx="796">
                  <c:v>9.9030000000000005</c:v>
                </c:pt>
                <c:pt idx="797">
                  <c:v>9.9130000000000003</c:v>
                </c:pt>
                <c:pt idx="798">
                  <c:v>9.923</c:v>
                </c:pt>
                <c:pt idx="799">
                  <c:v>9.9420000000000002</c:v>
                </c:pt>
                <c:pt idx="800">
                  <c:v>9.9619999999999997</c:v>
                </c:pt>
                <c:pt idx="801">
                  <c:v>9.9819999999999993</c:v>
                </c:pt>
                <c:pt idx="802">
                  <c:v>10.022</c:v>
                </c:pt>
                <c:pt idx="803">
                  <c:v>10.042</c:v>
                </c:pt>
                <c:pt idx="804">
                  <c:v>10.061999999999999</c:v>
                </c:pt>
                <c:pt idx="805">
                  <c:v>10.082000000000001</c:v>
                </c:pt>
                <c:pt idx="806">
                  <c:v>10.093</c:v>
                </c:pt>
                <c:pt idx="807">
                  <c:v>10.103</c:v>
                </c:pt>
                <c:pt idx="808">
                  <c:v>10.122</c:v>
                </c:pt>
                <c:pt idx="809">
                  <c:v>10.132</c:v>
                </c:pt>
                <c:pt idx="810">
                  <c:v>10.141999999999999</c:v>
                </c:pt>
                <c:pt idx="811">
                  <c:v>10.151999999999999</c:v>
                </c:pt>
                <c:pt idx="812">
                  <c:v>10.162000000000001</c:v>
                </c:pt>
                <c:pt idx="813">
                  <c:v>10.183</c:v>
                </c:pt>
                <c:pt idx="814">
                  <c:v>10.193</c:v>
                </c:pt>
                <c:pt idx="815">
                  <c:v>10.202999999999999</c:v>
                </c:pt>
                <c:pt idx="816">
                  <c:v>10.212999999999999</c:v>
                </c:pt>
                <c:pt idx="817">
                  <c:v>10.231999999999999</c:v>
                </c:pt>
                <c:pt idx="818">
                  <c:v>10.243</c:v>
                </c:pt>
                <c:pt idx="819">
                  <c:v>10.253</c:v>
                </c:pt>
                <c:pt idx="820">
                  <c:v>10.263</c:v>
                </c:pt>
                <c:pt idx="821">
                  <c:v>10.282</c:v>
                </c:pt>
                <c:pt idx="822">
                  <c:v>10.292999999999999</c:v>
                </c:pt>
                <c:pt idx="823">
                  <c:v>10.303000000000001</c:v>
                </c:pt>
                <c:pt idx="824">
                  <c:v>10.313000000000001</c:v>
                </c:pt>
                <c:pt idx="825">
                  <c:v>10.323</c:v>
                </c:pt>
                <c:pt idx="826">
                  <c:v>10.333</c:v>
                </c:pt>
                <c:pt idx="827">
                  <c:v>10.343</c:v>
                </c:pt>
                <c:pt idx="828">
                  <c:v>10.353</c:v>
                </c:pt>
                <c:pt idx="829">
                  <c:v>10.372</c:v>
                </c:pt>
                <c:pt idx="830">
                  <c:v>10.382999999999999</c:v>
                </c:pt>
                <c:pt idx="831">
                  <c:v>10.391999999999999</c:v>
                </c:pt>
                <c:pt idx="832">
                  <c:v>10.403</c:v>
                </c:pt>
                <c:pt idx="833">
                  <c:v>10.413</c:v>
                </c:pt>
                <c:pt idx="834">
                  <c:v>10.423</c:v>
                </c:pt>
                <c:pt idx="835">
                  <c:v>10.433</c:v>
                </c:pt>
                <c:pt idx="836">
                  <c:v>10.443</c:v>
                </c:pt>
                <c:pt idx="837">
                  <c:v>10.462</c:v>
                </c:pt>
                <c:pt idx="838">
                  <c:v>10.481999999999999</c:v>
                </c:pt>
                <c:pt idx="839">
                  <c:v>10.493</c:v>
                </c:pt>
                <c:pt idx="840">
                  <c:v>10.503</c:v>
                </c:pt>
                <c:pt idx="841">
                  <c:v>10.513</c:v>
                </c:pt>
                <c:pt idx="842">
                  <c:v>10.532</c:v>
                </c:pt>
                <c:pt idx="843">
                  <c:v>10.552</c:v>
                </c:pt>
                <c:pt idx="844">
                  <c:v>10.563000000000001</c:v>
                </c:pt>
                <c:pt idx="845">
                  <c:v>10.582000000000001</c:v>
                </c:pt>
                <c:pt idx="846">
                  <c:v>10.602</c:v>
                </c:pt>
                <c:pt idx="847">
                  <c:v>10.622</c:v>
                </c:pt>
                <c:pt idx="848">
                  <c:v>10.632999999999999</c:v>
                </c:pt>
                <c:pt idx="849">
                  <c:v>10.645</c:v>
                </c:pt>
                <c:pt idx="850">
                  <c:v>10.662000000000001</c:v>
                </c:pt>
                <c:pt idx="851">
                  <c:v>10.672000000000001</c:v>
                </c:pt>
                <c:pt idx="852">
                  <c:v>10.682</c:v>
                </c:pt>
                <c:pt idx="853">
                  <c:v>10.692</c:v>
                </c:pt>
                <c:pt idx="854">
                  <c:v>10.702</c:v>
                </c:pt>
                <c:pt idx="855">
                  <c:v>10.712</c:v>
                </c:pt>
                <c:pt idx="856">
                  <c:v>10.723000000000001</c:v>
                </c:pt>
                <c:pt idx="857">
                  <c:v>10.731999999999999</c:v>
                </c:pt>
                <c:pt idx="858">
                  <c:v>10.743</c:v>
                </c:pt>
                <c:pt idx="859">
                  <c:v>10.753</c:v>
                </c:pt>
                <c:pt idx="860">
                  <c:v>10.763</c:v>
                </c:pt>
                <c:pt idx="861">
                  <c:v>10.782</c:v>
                </c:pt>
                <c:pt idx="862">
                  <c:v>10.802</c:v>
                </c:pt>
                <c:pt idx="863">
                  <c:v>10.813000000000001</c:v>
                </c:pt>
                <c:pt idx="864">
                  <c:v>10.821999999999999</c:v>
                </c:pt>
                <c:pt idx="865">
                  <c:v>10.842000000000001</c:v>
                </c:pt>
                <c:pt idx="866">
                  <c:v>10.862</c:v>
                </c:pt>
                <c:pt idx="867">
                  <c:v>10.872999999999999</c:v>
                </c:pt>
                <c:pt idx="868">
                  <c:v>10.882999999999999</c:v>
                </c:pt>
                <c:pt idx="869">
                  <c:v>10.901999999999999</c:v>
                </c:pt>
                <c:pt idx="870">
                  <c:v>10.922000000000001</c:v>
                </c:pt>
                <c:pt idx="871">
                  <c:v>10.933</c:v>
                </c:pt>
                <c:pt idx="872">
                  <c:v>10.952</c:v>
                </c:pt>
                <c:pt idx="873">
                  <c:v>10.973000000000001</c:v>
                </c:pt>
                <c:pt idx="874">
                  <c:v>10.992000000000001</c:v>
                </c:pt>
                <c:pt idx="875">
                  <c:v>11.003</c:v>
                </c:pt>
                <c:pt idx="876">
                  <c:v>11.013</c:v>
                </c:pt>
                <c:pt idx="877">
                  <c:v>11.023</c:v>
                </c:pt>
                <c:pt idx="878">
                  <c:v>11.042</c:v>
                </c:pt>
                <c:pt idx="879">
                  <c:v>11.052</c:v>
                </c:pt>
                <c:pt idx="880">
                  <c:v>11.061999999999999</c:v>
                </c:pt>
                <c:pt idx="881">
                  <c:v>11.071999999999999</c:v>
                </c:pt>
                <c:pt idx="882">
                  <c:v>11.082000000000001</c:v>
                </c:pt>
                <c:pt idx="883">
                  <c:v>11.092000000000001</c:v>
                </c:pt>
                <c:pt idx="884">
                  <c:v>11.102</c:v>
                </c:pt>
                <c:pt idx="885">
                  <c:v>11.112</c:v>
                </c:pt>
                <c:pt idx="886">
                  <c:v>11.132999999999999</c:v>
                </c:pt>
                <c:pt idx="887">
                  <c:v>11.143000000000001</c:v>
                </c:pt>
                <c:pt idx="888">
                  <c:v>11.153</c:v>
                </c:pt>
                <c:pt idx="889">
                  <c:v>11.163</c:v>
                </c:pt>
                <c:pt idx="890">
                  <c:v>11.173</c:v>
                </c:pt>
                <c:pt idx="891">
                  <c:v>11.192</c:v>
                </c:pt>
                <c:pt idx="892">
                  <c:v>11.212</c:v>
                </c:pt>
                <c:pt idx="893">
                  <c:v>11.223000000000001</c:v>
                </c:pt>
                <c:pt idx="894">
                  <c:v>11.242000000000001</c:v>
                </c:pt>
                <c:pt idx="895">
                  <c:v>11.253</c:v>
                </c:pt>
                <c:pt idx="896">
                  <c:v>11.263</c:v>
                </c:pt>
                <c:pt idx="897">
                  <c:v>11.282</c:v>
                </c:pt>
                <c:pt idx="898">
                  <c:v>11.292999999999999</c:v>
                </c:pt>
                <c:pt idx="899">
                  <c:v>11.303000000000001</c:v>
                </c:pt>
                <c:pt idx="900">
                  <c:v>11.321999999999999</c:v>
                </c:pt>
                <c:pt idx="901">
                  <c:v>11.333</c:v>
                </c:pt>
                <c:pt idx="902">
                  <c:v>11.343</c:v>
                </c:pt>
                <c:pt idx="903">
                  <c:v>11.362</c:v>
                </c:pt>
                <c:pt idx="904">
                  <c:v>11.372999999999999</c:v>
                </c:pt>
                <c:pt idx="905">
                  <c:v>11.384</c:v>
                </c:pt>
                <c:pt idx="906">
                  <c:v>11.401999999999999</c:v>
                </c:pt>
                <c:pt idx="907">
                  <c:v>11.413</c:v>
                </c:pt>
                <c:pt idx="908">
                  <c:v>11.423</c:v>
                </c:pt>
                <c:pt idx="909">
                  <c:v>11.433</c:v>
                </c:pt>
                <c:pt idx="910">
                  <c:v>11.443</c:v>
                </c:pt>
                <c:pt idx="911">
                  <c:v>11.452999999999999</c:v>
                </c:pt>
                <c:pt idx="912">
                  <c:v>11.462999999999999</c:v>
                </c:pt>
                <c:pt idx="913">
                  <c:v>11.481999999999999</c:v>
                </c:pt>
                <c:pt idx="914">
                  <c:v>11.502000000000001</c:v>
                </c:pt>
                <c:pt idx="915">
                  <c:v>11.513</c:v>
                </c:pt>
                <c:pt idx="916">
                  <c:v>11.523</c:v>
                </c:pt>
                <c:pt idx="917">
                  <c:v>11.532999999999999</c:v>
                </c:pt>
                <c:pt idx="918">
                  <c:v>11.552</c:v>
                </c:pt>
                <c:pt idx="919">
                  <c:v>11.561999999999999</c:v>
                </c:pt>
                <c:pt idx="920">
                  <c:v>11.571999999999999</c:v>
                </c:pt>
                <c:pt idx="921">
                  <c:v>11.582000000000001</c:v>
                </c:pt>
                <c:pt idx="922">
                  <c:v>11.603</c:v>
                </c:pt>
                <c:pt idx="923">
                  <c:v>11.616</c:v>
                </c:pt>
                <c:pt idx="924">
                  <c:v>11.632</c:v>
                </c:pt>
                <c:pt idx="925">
                  <c:v>11.643000000000001</c:v>
                </c:pt>
                <c:pt idx="926">
                  <c:v>11.662000000000001</c:v>
                </c:pt>
                <c:pt idx="927">
                  <c:v>11.675000000000001</c:v>
                </c:pt>
                <c:pt idx="928">
                  <c:v>11.688000000000001</c:v>
                </c:pt>
                <c:pt idx="929">
                  <c:v>11.702</c:v>
                </c:pt>
                <c:pt idx="930">
                  <c:v>11.722</c:v>
                </c:pt>
                <c:pt idx="931">
                  <c:v>11.733000000000001</c:v>
                </c:pt>
                <c:pt idx="932">
                  <c:v>11.743</c:v>
                </c:pt>
                <c:pt idx="933">
                  <c:v>11.753</c:v>
                </c:pt>
                <c:pt idx="934">
                  <c:v>11.772</c:v>
                </c:pt>
                <c:pt idx="935">
                  <c:v>11.792</c:v>
                </c:pt>
                <c:pt idx="936">
                  <c:v>11.803000000000001</c:v>
                </c:pt>
                <c:pt idx="937">
                  <c:v>11.813000000000001</c:v>
                </c:pt>
                <c:pt idx="938">
                  <c:v>11.832000000000001</c:v>
                </c:pt>
                <c:pt idx="939">
                  <c:v>11.843999999999999</c:v>
                </c:pt>
                <c:pt idx="940">
                  <c:v>11.862</c:v>
                </c:pt>
                <c:pt idx="941">
                  <c:v>11.872999999999999</c:v>
                </c:pt>
                <c:pt idx="942">
                  <c:v>11.882999999999999</c:v>
                </c:pt>
                <c:pt idx="943">
                  <c:v>11.901999999999999</c:v>
                </c:pt>
                <c:pt idx="944">
                  <c:v>11.922000000000001</c:v>
                </c:pt>
                <c:pt idx="945">
                  <c:v>11.933</c:v>
                </c:pt>
                <c:pt idx="946">
                  <c:v>11.952</c:v>
                </c:pt>
                <c:pt idx="947">
                  <c:v>11.972</c:v>
                </c:pt>
                <c:pt idx="948">
                  <c:v>11.983000000000001</c:v>
                </c:pt>
                <c:pt idx="949">
                  <c:v>12.002000000000001</c:v>
                </c:pt>
                <c:pt idx="950">
                  <c:v>12.022</c:v>
                </c:pt>
                <c:pt idx="951">
                  <c:v>12.032999999999999</c:v>
                </c:pt>
                <c:pt idx="952">
                  <c:v>12.052</c:v>
                </c:pt>
                <c:pt idx="953">
                  <c:v>12.063000000000001</c:v>
                </c:pt>
                <c:pt idx="954">
                  <c:v>12.082000000000001</c:v>
                </c:pt>
                <c:pt idx="955">
                  <c:v>12.093</c:v>
                </c:pt>
                <c:pt idx="956">
                  <c:v>12.112</c:v>
                </c:pt>
                <c:pt idx="957">
                  <c:v>12.122999999999999</c:v>
                </c:pt>
                <c:pt idx="958">
                  <c:v>12.141999999999999</c:v>
                </c:pt>
                <c:pt idx="959">
                  <c:v>12.153</c:v>
                </c:pt>
                <c:pt idx="960">
                  <c:v>12.163</c:v>
                </c:pt>
                <c:pt idx="961">
                  <c:v>12.182</c:v>
                </c:pt>
                <c:pt idx="962">
                  <c:v>12.202</c:v>
                </c:pt>
                <c:pt idx="963">
                  <c:v>12.222</c:v>
                </c:pt>
                <c:pt idx="964">
                  <c:v>12.242000000000001</c:v>
                </c:pt>
                <c:pt idx="965">
                  <c:v>12.253</c:v>
                </c:pt>
                <c:pt idx="966">
                  <c:v>12.272</c:v>
                </c:pt>
                <c:pt idx="967">
                  <c:v>12.282999999999999</c:v>
                </c:pt>
                <c:pt idx="968">
                  <c:v>12.292999999999999</c:v>
                </c:pt>
                <c:pt idx="969">
                  <c:v>12.311999999999999</c:v>
                </c:pt>
                <c:pt idx="970">
                  <c:v>12.332000000000001</c:v>
                </c:pt>
                <c:pt idx="971">
                  <c:v>12.343</c:v>
                </c:pt>
                <c:pt idx="972">
                  <c:v>12.363</c:v>
                </c:pt>
                <c:pt idx="973">
                  <c:v>12.372999999999999</c:v>
                </c:pt>
                <c:pt idx="974">
                  <c:v>12.391999999999999</c:v>
                </c:pt>
                <c:pt idx="975">
                  <c:v>12.404999999999999</c:v>
                </c:pt>
                <c:pt idx="976">
                  <c:v>12.422000000000001</c:v>
                </c:pt>
                <c:pt idx="977">
                  <c:v>12.432</c:v>
                </c:pt>
                <c:pt idx="978">
                  <c:v>12.443</c:v>
                </c:pt>
                <c:pt idx="979">
                  <c:v>12.462</c:v>
                </c:pt>
                <c:pt idx="980">
                  <c:v>12.481999999999999</c:v>
                </c:pt>
                <c:pt idx="981">
                  <c:v>12.493</c:v>
                </c:pt>
                <c:pt idx="982">
                  <c:v>12.513</c:v>
                </c:pt>
                <c:pt idx="983">
                  <c:v>12.522</c:v>
                </c:pt>
                <c:pt idx="984">
                  <c:v>12.532</c:v>
                </c:pt>
                <c:pt idx="985">
                  <c:v>12.542</c:v>
                </c:pt>
                <c:pt idx="986">
                  <c:v>12.552</c:v>
                </c:pt>
                <c:pt idx="987">
                  <c:v>12.561999999999999</c:v>
                </c:pt>
                <c:pt idx="988">
                  <c:v>12.573</c:v>
                </c:pt>
                <c:pt idx="989">
                  <c:v>12.583</c:v>
                </c:pt>
                <c:pt idx="990">
                  <c:v>12.592000000000001</c:v>
                </c:pt>
                <c:pt idx="991">
                  <c:v>12.612</c:v>
                </c:pt>
                <c:pt idx="992">
                  <c:v>12.632</c:v>
                </c:pt>
                <c:pt idx="993">
                  <c:v>12.651999999999999</c:v>
                </c:pt>
                <c:pt idx="994">
                  <c:v>12.663</c:v>
                </c:pt>
                <c:pt idx="995">
                  <c:v>12.673</c:v>
                </c:pt>
                <c:pt idx="996">
                  <c:v>12.683</c:v>
                </c:pt>
                <c:pt idx="997">
                  <c:v>12.693</c:v>
                </c:pt>
                <c:pt idx="998">
                  <c:v>12.702999999999999</c:v>
                </c:pt>
                <c:pt idx="999">
                  <c:v>12.712999999999999</c:v>
                </c:pt>
                <c:pt idx="1000">
                  <c:v>12.731999999999999</c:v>
                </c:pt>
                <c:pt idx="1001">
                  <c:v>12.742000000000001</c:v>
                </c:pt>
                <c:pt idx="1002">
                  <c:v>12.752000000000001</c:v>
                </c:pt>
                <c:pt idx="1003">
                  <c:v>12.762</c:v>
                </c:pt>
                <c:pt idx="1004">
                  <c:v>12.772</c:v>
                </c:pt>
                <c:pt idx="1005">
                  <c:v>12.782</c:v>
                </c:pt>
                <c:pt idx="1006">
                  <c:v>12.792999999999999</c:v>
                </c:pt>
                <c:pt idx="1007">
                  <c:v>12.811999999999999</c:v>
                </c:pt>
                <c:pt idx="1008">
                  <c:v>12.832000000000001</c:v>
                </c:pt>
                <c:pt idx="1009">
                  <c:v>12.843</c:v>
                </c:pt>
                <c:pt idx="1010">
                  <c:v>12.853</c:v>
                </c:pt>
                <c:pt idx="1011">
                  <c:v>12.863</c:v>
                </c:pt>
                <c:pt idx="1012">
                  <c:v>12.882</c:v>
                </c:pt>
                <c:pt idx="1013">
                  <c:v>12.893000000000001</c:v>
                </c:pt>
                <c:pt idx="1014">
                  <c:v>12.903</c:v>
                </c:pt>
                <c:pt idx="1015">
                  <c:v>12.913</c:v>
                </c:pt>
                <c:pt idx="1016">
                  <c:v>12.923</c:v>
                </c:pt>
                <c:pt idx="1017">
                  <c:v>12.933</c:v>
                </c:pt>
                <c:pt idx="1018">
                  <c:v>12.952</c:v>
                </c:pt>
                <c:pt idx="1019">
                  <c:v>12.972</c:v>
                </c:pt>
                <c:pt idx="1020">
                  <c:v>12.992000000000001</c:v>
                </c:pt>
                <c:pt idx="1021">
                  <c:v>13.003</c:v>
                </c:pt>
                <c:pt idx="1022">
                  <c:v>13.023</c:v>
                </c:pt>
                <c:pt idx="1023">
                  <c:v>13.042</c:v>
                </c:pt>
                <c:pt idx="1024">
                  <c:v>13.061999999999999</c:v>
                </c:pt>
                <c:pt idx="1025">
                  <c:v>13.071999999999999</c:v>
                </c:pt>
                <c:pt idx="1026">
                  <c:v>13.093</c:v>
                </c:pt>
                <c:pt idx="1027">
                  <c:v>13.103</c:v>
                </c:pt>
                <c:pt idx="1028">
                  <c:v>13.122</c:v>
                </c:pt>
                <c:pt idx="1029">
                  <c:v>13.141999999999999</c:v>
                </c:pt>
                <c:pt idx="1030">
                  <c:v>13.153</c:v>
                </c:pt>
                <c:pt idx="1031">
                  <c:v>13.172000000000001</c:v>
                </c:pt>
                <c:pt idx="1032">
                  <c:v>13.192</c:v>
                </c:pt>
                <c:pt idx="1033">
                  <c:v>13.202999999999999</c:v>
                </c:pt>
                <c:pt idx="1034">
                  <c:v>13.222</c:v>
                </c:pt>
                <c:pt idx="1035">
                  <c:v>13.231999999999999</c:v>
                </c:pt>
                <c:pt idx="1036">
                  <c:v>13.253</c:v>
                </c:pt>
                <c:pt idx="1037">
                  <c:v>13.272</c:v>
                </c:pt>
                <c:pt idx="1038">
                  <c:v>13.292</c:v>
                </c:pt>
                <c:pt idx="1039">
                  <c:v>13.302</c:v>
                </c:pt>
                <c:pt idx="1040">
                  <c:v>13.311999999999999</c:v>
                </c:pt>
                <c:pt idx="1041">
                  <c:v>13.321999999999999</c:v>
                </c:pt>
                <c:pt idx="1042">
                  <c:v>13.332000000000001</c:v>
                </c:pt>
                <c:pt idx="1043">
                  <c:v>13.342000000000001</c:v>
                </c:pt>
                <c:pt idx="1044">
                  <c:v>13.352</c:v>
                </c:pt>
                <c:pt idx="1045">
                  <c:v>13.362</c:v>
                </c:pt>
                <c:pt idx="1046">
                  <c:v>13.372999999999999</c:v>
                </c:pt>
                <c:pt idx="1047">
                  <c:v>13.391999999999999</c:v>
                </c:pt>
                <c:pt idx="1048">
                  <c:v>13.401999999999999</c:v>
                </c:pt>
                <c:pt idx="1049">
                  <c:v>13.423</c:v>
                </c:pt>
                <c:pt idx="1050">
                  <c:v>13.433</c:v>
                </c:pt>
                <c:pt idx="1051">
                  <c:v>13.452</c:v>
                </c:pt>
                <c:pt idx="1052">
                  <c:v>13.472</c:v>
                </c:pt>
                <c:pt idx="1053">
                  <c:v>13.493</c:v>
                </c:pt>
                <c:pt idx="1054">
                  <c:v>13.512</c:v>
                </c:pt>
                <c:pt idx="1055">
                  <c:v>13.522</c:v>
                </c:pt>
                <c:pt idx="1056">
                  <c:v>13.532</c:v>
                </c:pt>
                <c:pt idx="1057">
                  <c:v>13.542</c:v>
                </c:pt>
                <c:pt idx="1058">
                  <c:v>13.552</c:v>
                </c:pt>
                <c:pt idx="1059">
                  <c:v>13.571999999999999</c:v>
                </c:pt>
                <c:pt idx="1060">
                  <c:v>13.593</c:v>
                </c:pt>
                <c:pt idx="1061">
                  <c:v>13.605</c:v>
                </c:pt>
                <c:pt idx="1062">
                  <c:v>13.624000000000001</c:v>
                </c:pt>
                <c:pt idx="1063">
                  <c:v>13.641999999999999</c:v>
                </c:pt>
                <c:pt idx="1064">
                  <c:v>13.654</c:v>
                </c:pt>
                <c:pt idx="1065">
                  <c:v>13.664999999999999</c:v>
                </c:pt>
                <c:pt idx="1066">
                  <c:v>13.682</c:v>
                </c:pt>
                <c:pt idx="1067">
                  <c:v>13.693</c:v>
                </c:pt>
                <c:pt idx="1068">
                  <c:v>13.712</c:v>
                </c:pt>
                <c:pt idx="1069">
                  <c:v>13.723000000000001</c:v>
                </c:pt>
                <c:pt idx="1070">
                  <c:v>13.733000000000001</c:v>
                </c:pt>
                <c:pt idx="1071">
                  <c:v>13.743</c:v>
                </c:pt>
                <c:pt idx="1072">
                  <c:v>13.766</c:v>
                </c:pt>
                <c:pt idx="1073">
                  <c:v>13.782</c:v>
                </c:pt>
                <c:pt idx="1074">
                  <c:v>13.802</c:v>
                </c:pt>
                <c:pt idx="1075">
                  <c:v>13.824</c:v>
                </c:pt>
                <c:pt idx="1076">
                  <c:v>13.842000000000001</c:v>
                </c:pt>
                <c:pt idx="1077">
                  <c:v>13.862</c:v>
                </c:pt>
                <c:pt idx="1078">
                  <c:v>13.882999999999999</c:v>
                </c:pt>
                <c:pt idx="1079">
                  <c:v>13.893000000000001</c:v>
                </c:pt>
                <c:pt idx="1080">
                  <c:v>13.903</c:v>
                </c:pt>
                <c:pt idx="1081">
                  <c:v>13.913</c:v>
                </c:pt>
                <c:pt idx="1082">
                  <c:v>13.923</c:v>
                </c:pt>
                <c:pt idx="1083">
                  <c:v>13.933</c:v>
                </c:pt>
                <c:pt idx="1084">
                  <c:v>13.944000000000001</c:v>
                </c:pt>
                <c:pt idx="1085">
                  <c:v>13.954000000000001</c:v>
                </c:pt>
                <c:pt idx="1086">
                  <c:v>13.964</c:v>
                </c:pt>
                <c:pt idx="1087">
                  <c:v>13.973000000000001</c:v>
                </c:pt>
                <c:pt idx="1088">
                  <c:v>13.981999999999999</c:v>
                </c:pt>
                <c:pt idx="1089">
                  <c:v>13.992000000000001</c:v>
                </c:pt>
                <c:pt idx="1090">
                  <c:v>14.002000000000001</c:v>
                </c:pt>
                <c:pt idx="1091">
                  <c:v>14.012</c:v>
                </c:pt>
                <c:pt idx="1092">
                  <c:v>14.023999999999999</c:v>
                </c:pt>
                <c:pt idx="1093">
                  <c:v>14.042</c:v>
                </c:pt>
                <c:pt idx="1094">
                  <c:v>14.052</c:v>
                </c:pt>
                <c:pt idx="1095">
                  <c:v>14.061999999999999</c:v>
                </c:pt>
                <c:pt idx="1096">
                  <c:v>14.071999999999999</c:v>
                </c:pt>
                <c:pt idx="1097">
                  <c:v>14.083</c:v>
                </c:pt>
                <c:pt idx="1098">
                  <c:v>14.093</c:v>
                </c:pt>
                <c:pt idx="1099">
                  <c:v>14.103</c:v>
                </c:pt>
                <c:pt idx="1100">
                  <c:v>14.113</c:v>
                </c:pt>
                <c:pt idx="1101">
                  <c:v>14.132</c:v>
                </c:pt>
                <c:pt idx="1102">
                  <c:v>14.143000000000001</c:v>
                </c:pt>
                <c:pt idx="1103">
                  <c:v>14.153</c:v>
                </c:pt>
                <c:pt idx="1104">
                  <c:v>14.172000000000001</c:v>
                </c:pt>
                <c:pt idx="1105">
                  <c:v>14.183</c:v>
                </c:pt>
                <c:pt idx="1106">
                  <c:v>14.202</c:v>
                </c:pt>
                <c:pt idx="1107">
                  <c:v>14.212999999999999</c:v>
                </c:pt>
                <c:pt idx="1108">
                  <c:v>14.223000000000001</c:v>
                </c:pt>
                <c:pt idx="1109">
                  <c:v>14.242000000000001</c:v>
                </c:pt>
                <c:pt idx="1110">
                  <c:v>14.253</c:v>
                </c:pt>
                <c:pt idx="1111">
                  <c:v>14.263</c:v>
                </c:pt>
                <c:pt idx="1112">
                  <c:v>14.273</c:v>
                </c:pt>
                <c:pt idx="1113">
                  <c:v>14.282999999999999</c:v>
                </c:pt>
                <c:pt idx="1114">
                  <c:v>14.302</c:v>
                </c:pt>
                <c:pt idx="1115">
                  <c:v>14.321999999999999</c:v>
                </c:pt>
                <c:pt idx="1116">
                  <c:v>14.343</c:v>
                </c:pt>
                <c:pt idx="1117">
                  <c:v>14.363</c:v>
                </c:pt>
                <c:pt idx="1118">
                  <c:v>14.372999999999999</c:v>
                </c:pt>
                <c:pt idx="1119">
                  <c:v>14.391999999999999</c:v>
                </c:pt>
                <c:pt idx="1120">
                  <c:v>14.403</c:v>
                </c:pt>
                <c:pt idx="1121">
                  <c:v>14.414</c:v>
                </c:pt>
                <c:pt idx="1122">
                  <c:v>14.423999999999999</c:v>
                </c:pt>
                <c:pt idx="1123">
                  <c:v>14.436</c:v>
                </c:pt>
                <c:pt idx="1124">
                  <c:v>14.452999999999999</c:v>
                </c:pt>
                <c:pt idx="1125">
                  <c:v>14.462999999999999</c:v>
                </c:pt>
                <c:pt idx="1126">
                  <c:v>14.473000000000001</c:v>
                </c:pt>
                <c:pt idx="1127">
                  <c:v>14.481999999999999</c:v>
                </c:pt>
                <c:pt idx="1128">
                  <c:v>14.492000000000001</c:v>
                </c:pt>
                <c:pt idx="1129">
                  <c:v>14.502000000000001</c:v>
                </c:pt>
                <c:pt idx="1130">
                  <c:v>14.513</c:v>
                </c:pt>
                <c:pt idx="1131">
                  <c:v>14.523</c:v>
                </c:pt>
                <c:pt idx="1132">
                  <c:v>14.542</c:v>
                </c:pt>
                <c:pt idx="1133">
                  <c:v>14.552</c:v>
                </c:pt>
                <c:pt idx="1134">
                  <c:v>14.561999999999999</c:v>
                </c:pt>
                <c:pt idx="1135">
                  <c:v>14.571999999999999</c:v>
                </c:pt>
                <c:pt idx="1136">
                  <c:v>14.583</c:v>
                </c:pt>
                <c:pt idx="1137">
                  <c:v>14.593</c:v>
                </c:pt>
                <c:pt idx="1138">
                  <c:v>14.612</c:v>
                </c:pt>
                <c:pt idx="1139">
                  <c:v>14.622999999999999</c:v>
                </c:pt>
                <c:pt idx="1140">
                  <c:v>14.641999999999999</c:v>
                </c:pt>
                <c:pt idx="1141">
                  <c:v>14.653</c:v>
                </c:pt>
                <c:pt idx="1142">
                  <c:v>14.663</c:v>
                </c:pt>
                <c:pt idx="1143">
                  <c:v>14.673</c:v>
                </c:pt>
                <c:pt idx="1144">
                  <c:v>14.683</c:v>
                </c:pt>
                <c:pt idx="1145">
                  <c:v>14.693</c:v>
                </c:pt>
                <c:pt idx="1146">
                  <c:v>14.712</c:v>
                </c:pt>
                <c:pt idx="1147">
                  <c:v>14.723000000000001</c:v>
                </c:pt>
                <c:pt idx="1148">
                  <c:v>14.743</c:v>
                </c:pt>
                <c:pt idx="1149">
                  <c:v>14.753</c:v>
                </c:pt>
                <c:pt idx="1150">
                  <c:v>14.772</c:v>
                </c:pt>
                <c:pt idx="1151">
                  <c:v>14.782999999999999</c:v>
                </c:pt>
                <c:pt idx="1152">
                  <c:v>14.805999999999999</c:v>
                </c:pt>
                <c:pt idx="1153">
                  <c:v>14.821999999999999</c:v>
                </c:pt>
                <c:pt idx="1154">
                  <c:v>14.843</c:v>
                </c:pt>
                <c:pt idx="1155">
                  <c:v>14.862</c:v>
                </c:pt>
                <c:pt idx="1156">
                  <c:v>14.872</c:v>
                </c:pt>
                <c:pt idx="1157">
                  <c:v>14.882</c:v>
                </c:pt>
                <c:pt idx="1158">
                  <c:v>14.891999999999999</c:v>
                </c:pt>
                <c:pt idx="1159">
                  <c:v>14.901999999999999</c:v>
                </c:pt>
                <c:pt idx="1160">
                  <c:v>14.913</c:v>
                </c:pt>
                <c:pt idx="1161">
                  <c:v>14.923</c:v>
                </c:pt>
                <c:pt idx="1162">
                  <c:v>14.933</c:v>
                </c:pt>
                <c:pt idx="1163">
                  <c:v>14.954000000000001</c:v>
                </c:pt>
                <c:pt idx="1164">
                  <c:v>14.973000000000001</c:v>
                </c:pt>
                <c:pt idx="1165">
                  <c:v>14.981999999999999</c:v>
                </c:pt>
                <c:pt idx="1166">
                  <c:v>14.993</c:v>
                </c:pt>
                <c:pt idx="1167">
                  <c:v>15.003</c:v>
                </c:pt>
                <c:pt idx="1168">
                  <c:v>15.022</c:v>
                </c:pt>
                <c:pt idx="1169">
                  <c:v>15.032999999999999</c:v>
                </c:pt>
                <c:pt idx="1170">
                  <c:v>15.052</c:v>
                </c:pt>
                <c:pt idx="1171">
                  <c:v>15.063000000000001</c:v>
                </c:pt>
                <c:pt idx="1172">
                  <c:v>15.073</c:v>
                </c:pt>
                <c:pt idx="1173">
                  <c:v>15.092000000000001</c:v>
                </c:pt>
                <c:pt idx="1174">
                  <c:v>15.103999999999999</c:v>
                </c:pt>
                <c:pt idx="1175">
                  <c:v>15.113</c:v>
                </c:pt>
                <c:pt idx="1176">
                  <c:v>15.132</c:v>
                </c:pt>
                <c:pt idx="1177">
                  <c:v>15.143000000000001</c:v>
                </c:pt>
                <c:pt idx="1178">
                  <c:v>15.162000000000001</c:v>
                </c:pt>
                <c:pt idx="1179">
                  <c:v>15.173</c:v>
                </c:pt>
                <c:pt idx="1180">
                  <c:v>15.192</c:v>
                </c:pt>
                <c:pt idx="1181">
                  <c:v>15.202999999999999</c:v>
                </c:pt>
                <c:pt idx="1182">
                  <c:v>15.222</c:v>
                </c:pt>
                <c:pt idx="1183">
                  <c:v>15.233000000000001</c:v>
                </c:pt>
                <c:pt idx="1184">
                  <c:v>15.252000000000001</c:v>
                </c:pt>
                <c:pt idx="1185">
                  <c:v>15.272</c:v>
                </c:pt>
                <c:pt idx="1186">
                  <c:v>15.292</c:v>
                </c:pt>
                <c:pt idx="1187">
                  <c:v>15.303000000000001</c:v>
                </c:pt>
                <c:pt idx="1188">
                  <c:v>15.321999999999999</c:v>
                </c:pt>
                <c:pt idx="1189">
                  <c:v>15.332000000000001</c:v>
                </c:pt>
                <c:pt idx="1190">
                  <c:v>15.342000000000001</c:v>
                </c:pt>
                <c:pt idx="1191">
                  <c:v>15.352</c:v>
                </c:pt>
                <c:pt idx="1192">
                  <c:v>15.362</c:v>
                </c:pt>
                <c:pt idx="1193">
                  <c:v>15.372</c:v>
                </c:pt>
                <c:pt idx="1194">
                  <c:v>15.382</c:v>
                </c:pt>
                <c:pt idx="1195">
                  <c:v>15.391999999999999</c:v>
                </c:pt>
                <c:pt idx="1196">
                  <c:v>15.404</c:v>
                </c:pt>
                <c:pt idx="1197">
                  <c:v>15.422000000000001</c:v>
                </c:pt>
                <c:pt idx="1198">
                  <c:v>15.433</c:v>
                </c:pt>
                <c:pt idx="1199">
                  <c:v>15.452999999999999</c:v>
                </c:pt>
                <c:pt idx="1200">
                  <c:v>15.462999999999999</c:v>
                </c:pt>
                <c:pt idx="1201">
                  <c:v>15.473000000000001</c:v>
                </c:pt>
                <c:pt idx="1202">
                  <c:v>15.481999999999999</c:v>
                </c:pt>
                <c:pt idx="1203">
                  <c:v>15.492000000000001</c:v>
                </c:pt>
                <c:pt idx="1204">
                  <c:v>15.502000000000001</c:v>
                </c:pt>
                <c:pt idx="1205">
                  <c:v>15.512</c:v>
                </c:pt>
                <c:pt idx="1206">
                  <c:v>15.522</c:v>
                </c:pt>
                <c:pt idx="1207">
                  <c:v>15.532</c:v>
                </c:pt>
                <c:pt idx="1208">
                  <c:v>15.542</c:v>
                </c:pt>
                <c:pt idx="1209">
                  <c:v>15.552</c:v>
                </c:pt>
                <c:pt idx="1210">
                  <c:v>15.561999999999999</c:v>
                </c:pt>
                <c:pt idx="1211">
                  <c:v>15.571999999999999</c:v>
                </c:pt>
                <c:pt idx="1212">
                  <c:v>15.582000000000001</c:v>
                </c:pt>
                <c:pt idx="1213">
                  <c:v>15.592000000000001</c:v>
                </c:pt>
                <c:pt idx="1214">
                  <c:v>15.602</c:v>
                </c:pt>
                <c:pt idx="1215">
                  <c:v>15.612</c:v>
                </c:pt>
                <c:pt idx="1216">
                  <c:v>15.622</c:v>
                </c:pt>
                <c:pt idx="1217">
                  <c:v>15.632</c:v>
                </c:pt>
                <c:pt idx="1218">
                  <c:v>15.643000000000001</c:v>
                </c:pt>
                <c:pt idx="1219">
                  <c:v>15.662000000000001</c:v>
                </c:pt>
                <c:pt idx="1220">
                  <c:v>15.682</c:v>
                </c:pt>
                <c:pt idx="1221">
                  <c:v>15.693</c:v>
                </c:pt>
                <c:pt idx="1222">
                  <c:v>15.712</c:v>
                </c:pt>
                <c:pt idx="1223">
                  <c:v>15.724</c:v>
                </c:pt>
                <c:pt idx="1224">
                  <c:v>15.742000000000001</c:v>
                </c:pt>
                <c:pt idx="1225">
                  <c:v>15.753</c:v>
                </c:pt>
                <c:pt idx="1226">
                  <c:v>15.772</c:v>
                </c:pt>
                <c:pt idx="1227">
                  <c:v>15.782</c:v>
                </c:pt>
                <c:pt idx="1228">
                  <c:v>15.792</c:v>
                </c:pt>
                <c:pt idx="1229">
                  <c:v>15.802</c:v>
                </c:pt>
                <c:pt idx="1230">
                  <c:v>15.811999999999999</c:v>
                </c:pt>
                <c:pt idx="1231">
                  <c:v>15.821999999999999</c:v>
                </c:pt>
                <c:pt idx="1232">
                  <c:v>15.832000000000001</c:v>
                </c:pt>
                <c:pt idx="1233">
                  <c:v>15.845000000000001</c:v>
                </c:pt>
                <c:pt idx="1234">
                  <c:v>15.864000000000001</c:v>
                </c:pt>
                <c:pt idx="1235">
                  <c:v>15.882</c:v>
                </c:pt>
                <c:pt idx="1236">
                  <c:v>15.903</c:v>
                </c:pt>
                <c:pt idx="1237">
                  <c:v>15.923</c:v>
                </c:pt>
                <c:pt idx="1238">
                  <c:v>15.933</c:v>
                </c:pt>
                <c:pt idx="1239">
                  <c:v>15.944000000000001</c:v>
                </c:pt>
                <c:pt idx="1240">
                  <c:v>15.954000000000001</c:v>
                </c:pt>
                <c:pt idx="1241">
                  <c:v>15.974</c:v>
                </c:pt>
                <c:pt idx="1242">
                  <c:v>15.983000000000001</c:v>
                </c:pt>
                <c:pt idx="1243">
                  <c:v>15.992000000000001</c:v>
                </c:pt>
                <c:pt idx="1244">
                  <c:v>16.003</c:v>
                </c:pt>
                <c:pt idx="1245">
                  <c:v>16.013000000000002</c:v>
                </c:pt>
                <c:pt idx="1246">
                  <c:v>16.032</c:v>
                </c:pt>
                <c:pt idx="1247">
                  <c:v>16.042999999999999</c:v>
                </c:pt>
                <c:pt idx="1248">
                  <c:v>16.062000000000001</c:v>
                </c:pt>
                <c:pt idx="1249">
                  <c:v>16.073</c:v>
                </c:pt>
                <c:pt idx="1250">
                  <c:v>16.082999999999998</c:v>
                </c:pt>
                <c:pt idx="1251">
                  <c:v>16.093</c:v>
                </c:pt>
                <c:pt idx="1252">
                  <c:v>16.111999999999998</c:v>
                </c:pt>
                <c:pt idx="1253">
                  <c:v>16.123000000000001</c:v>
                </c:pt>
                <c:pt idx="1254">
                  <c:v>16.141999999999999</c:v>
                </c:pt>
                <c:pt idx="1255">
                  <c:v>16.152000000000001</c:v>
                </c:pt>
                <c:pt idx="1256">
                  <c:v>16.163</c:v>
                </c:pt>
                <c:pt idx="1257">
                  <c:v>16.172999999999998</c:v>
                </c:pt>
                <c:pt idx="1258">
                  <c:v>16.192</c:v>
                </c:pt>
                <c:pt idx="1259">
                  <c:v>16.202000000000002</c:v>
                </c:pt>
                <c:pt idx="1260">
                  <c:v>16.212</c:v>
                </c:pt>
                <c:pt idx="1261">
                  <c:v>16.222000000000001</c:v>
                </c:pt>
                <c:pt idx="1262">
                  <c:v>16.231999999999999</c:v>
                </c:pt>
                <c:pt idx="1263">
                  <c:v>16.242000000000001</c:v>
                </c:pt>
                <c:pt idx="1264">
                  <c:v>16.254000000000001</c:v>
                </c:pt>
                <c:pt idx="1265">
                  <c:v>16.271999999999998</c:v>
                </c:pt>
                <c:pt idx="1266">
                  <c:v>16.292000000000002</c:v>
                </c:pt>
                <c:pt idx="1267">
                  <c:v>16.303000000000001</c:v>
                </c:pt>
                <c:pt idx="1268">
                  <c:v>16.321999999999999</c:v>
                </c:pt>
                <c:pt idx="1269">
                  <c:v>16.332999999999998</c:v>
                </c:pt>
                <c:pt idx="1270">
                  <c:v>16.353000000000002</c:v>
                </c:pt>
                <c:pt idx="1271">
                  <c:v>16.372</c:v>
                </c:pt>
                <c:pt idx="1272">
                  <c:v>16.382000000000001</c:v>
                </c:pt>
                <c:pt idx="1273">
                  <c:v>16.391999999999999</c:v>
                </c:pt>
                <c:pt idx="1274">
                  <c:v>16.402000000000001</c:v>
                </c:pt>
                <c:pt idx="1275">
                  <c:v>16.411999999999999</c:v>
                </c:pt>
                <c:pt idx="1276">
                  <c:v>16.422000000000001</c:v>
                </c:pt>
                <c:pt idx="1277">
                  <c:v>16.431999999999999</c:v>
                </c:pt>
                <c:pt idx="1278">
                  <c:v>16.443000000000001</c:v>
                </c:pt>
                <c:pt idx="1279">
                  <c:v>16.454000000000001</c:v>
                </c:pt>
                <c:pt idx="1280">
                  <c:v>16.472999999999999</c:v>
                </c:pt>
                <c:pt idx="1281">
                  <c:v>16.481999999999999</c:v>
                </c:pt>
                <c:pt idx="1282">
                  <c:v>16.492999999999999</c:v>
                </c:pt>
                <c:pt idx="1283">
                  <c:v>16.503</c:v>
                </c:pt>
                <c:pt idx="1284">
                  <c:v>16.521999999999998</c:v>
                </c:pt>
                <c:pt idx="1285">
                  <c:v>16.533000000000001</c:v>
                </c:pt>
                <c:pt idx="1286">
                  <c:v>16.552</c:v>
                </c:pt>
                <c:pt idx="1287">
                  <c:v>16.562999999999999</c:v>
                </c:pt>
                <c:pt idx="1288">
                  <c:v>16.573</c:v>
                </c:pt>
                <c:pt idx="1289">
                  <c:v>16.591999999999999</c:v>
                </c:pt>
                <c:pt idx="1290">
                  <c:v>16.603000000000002</c:v>
                </c:pt>
                <c:pt idx="1291">
                  <c:v>16.613</c:v>
                </c:pt>
                <c:pt idx="1292">
                  <c:v>16.632000000000001</c:v>
                </c:pt>
                <c:pt idx="1293">
                  <c:v>16.643000000000001</c:v>
                </c:pt>
                <c:pt idx="1294">
                  <c:v>16.661999999999999</c:v>
                </c:pt>
                <c:pt idx="1295">
                  <c:v>16.681999999999999</c:v>
                </c:pt>
                <c:pt idx="1296">
                  <c:v>16.702000000000002</c:v>
                </c:pt>
                <c:pt idx="1297">
                  <c:v>16.722000000000001</c:v>
                </c:pt>
                <c:pt idx="1298">
                  <c:v>16.742000000000001</c:v>
                </c:pt>
                <c:pt idx="1299">
                  <c:v>16.751999999999999</c:v>
                </c:pt>
                <c:pt idx="1300">
                  <c:v>16.762</c:v>
                </c:pt>
                <c:pt idx="1301">
                  <c:v>16.782</c:v>
                </c:pt>
                <c:pt idx="1302">
                  <c:v>16.792999999999999</c:v>
                </c:pt>
                <c:pt idx="1303">
                  <c:v>16.803000000000001</c:v>
                </c:pt>
                <c:pt idx="1304">
                  <c:v>16.821999999999999</c:v>
                </c:pt>
                <c:pt idx="1305">
                  <c:v>16.832999999999998</c:v>
                </c:pt>
                <c:pt idx="1306">
                  <c:v>16.852</c:v>
                </c:pt>
                <c:pt idx="1307">
                  <c:v>16.872</c:v>
                </c:pt>
                <c:pt idx="1308">
                  <c:v>16.885999999999999</c:v>
                </c:pt>
                <c:pt idx="1309">
                  <c:v>16.902000000000001</c:v>
                </c:pt>
                <c:pt idx="1310">
                  <c:v>16.922000000000001</c:v>
                </c:pt>
                <c:pt idx="1311">
                  <c:v>16.933</c:v>
                </c:pt>
                <c:pt idx="1312">
                  <c:v>16.952000000000002</c:v>
                </c:pt>
                <c:pt idx="1313">
                  <c:v>16.963999999999999</c:v>
                </c:pt>
                <c:pt idx="1314">
                  <c:v>16.981999999999999</c:v>
                </c:pt>
                <c:pt idx="1315">
                  <c:v>16.992000000000001</c:v>
                </c:pt>
                <c:pt idx="1316">
                  <c:v>17.001999999999999</c:v>
                </c:pt>
                <c:pt idx="1317">
                  <c:v>17.012</c:v>
                </c:pt>
                <c:pt idx="1318">
                  <c:v>17.021999999999998</c:v>
                </c:pt>
                <c:pt idx="1319">
                  <c:v>17.032</c:v>
                </c:pt>
                <c:pt idx="1320">
                  <c:v>17.042000000000002</c:v>
                </c:pt>
                <c:pt idx="1321">
                  <c:v>17.052</c:v>
                </c:pt>
                <c:pt idx="1322">
                  <c:v>17.062000000000001</c:v>
                </c:pt>
                <c:pt idx="1323">
                  <c:v>17.082000000000001</c:v>
                </c:pt>
                <c:pt idx="1324">
                  <c:v>17.102</c:v>
                </c:pt>
                <c:pt idx="1325">
                  <c:v>17.111999999999998</c:v>
                </c:pt>
                <c:pt idx="1326">
                  <c:v>17.122</c:v>
                </c:pt>
                <c:pt idx="1327">
                  <c:v>17.132000000000001</c:v>
                </c:pt>
                <c:pt idx="1328">
                  <c:v>17.141999999999999</c:v>
                </c:pt>
                <c:pt idx="1329">
                  <c:v>17.152000000000001</c:v>
                </c:pt>
                <c:pt idx="1330">
                  <c:v>17.161999999999999</c:v>
                </c:pt>
                <c:pt idx="1331">
                  <c:v>17.172000000000001</c:v>
                </c:pt>
                <c:pt idx="1332">
                  <c:v>17.181999999999999</c:v>
                </c:pt>
                <c:pt idx="1333">
                  <c:v>17.192</c:v>
                </c:pt>
                <c:pt idx="1334">
                  <c:v>17.202000000000002</c:v>
                </c:pt>
                <c:pt idx="1335">
                  <c:v>17.212</c:v>
                </c:pt>
                <c:pt idx="1336">
                  <c:v>17.222000000000001</c:v>
                </c:pt>
                <c:pt idx="1337">
                  <c:v>17.242000000000001</c:v>
                </c:pt>
                <c:pt idx="1338">
                  <c:v>17.253</c:v>
                </c:pt>
                <c:pt idx="1339">
                  <c:v>17.263000000000002</c:v>
                </c:pt>
                <c:pt idx="1340">
                  <c:v>17.282</c:v>
                </c:pt>
                <c:pt idx="1341">
                  <c:v>17.302</c:v>
                </c:pt>
                <c:pt idx="1342">
                  <c:v>17.321999999999999</c:v>
                </c:pt>
                <c:pt idx="1343">
                  <c:v>17.332999999999998</c:v>
                </c:pt>
                <c:pt idx="1344">
                  <c:v>17.343</c:v>
                </c:pt>
                <c:pt idx="1345">
                  <c:v>17.353000000000002</c:v>
                </c:pt>
                <c:pt idx="1346">
                  <c:v>17.372</c:v>
                </c:pt>
                <c:pt idx="1347">
                  <c:v>17.382000000000001</c:v>
                </c:pt>
                <c:pt idx="1348">
                  <c:v>17.391999999999999</c:v>
                </c:pt>
                <c:pt idx="1349">
                  <c:v>17.402000000000001</c:v>
                </c:pt>
                <c:pt idx="1350">
                  <c:v>17.422999999999998</c:v>
                </c:pt>
                <c:pt idx="1351">
                  <c:v>17.443000000000001</c:v>
                </c:pt>
                <c:pt idx="1352">
                  <c:v>17.463000000000001</c:v>
                </c:pt>
                <c:pt idx="1353">
                  <c:v>17.481999999999999</c:v>
                </c:pt>
                <c:pt idx="1354">
                  <c:v>17.492999999999999</c:v>
                </c:pt>
                <c:pt idx="1355">
                  <c:v>17.503</c:v>
                </c:pt>
                <c:pt idx="1356">
                  <c:v>17.521999999999998</c:v>
                </c:pt>
                <c:pt idx="1357">
                  <c:v>17.532</c:v>
                </c:pt>
                <c:pt idx="1358">
                  <c:v>17.542000000000002</c:v>
                </c:pt>
                <c:pt idx="1359">
                  <c:v>17.552</c:v>
                </c:pt>
                <c:pt idx="1360">
                  <c:v>17.562000000000001</c:v>
                </c:pt>
                <c:pt idx="1361">
                  <c:v>17.571999999999999</c:v>
                </c:pt>
                <c:pt idx="1362">
                  <c:v>17.582000000000001</c:v>
                </c:pt>
                <c:pt idx="1363">
                  <c:v>17.593</c:v>
                </c:pt>
                <c:pt idx="1364">
                  <c:v>17.603000000000002</c:v>
                </c:pt>
                <c:pt idx="1365">
                  <c:v>17.613</c:v>
                </c:pt>
                <c:pt idx="1366">
                  <c:v>17.632000000000001</c:v>
                </c:pt>
                <c:pt idx="1367">
                  <c:v>17.643000000000001</c:v>
                </c:pt>
                <c:pt idx="1368">
                  <c:v>17.661999999999999</c:v>
                </c:pt>
                <c:pt idx="1369">
                  <c:v>17.672000000000001</c:v>
                </c:pt>
                <c:pt idx="1370">
                  <c:v>17.692</c:v>
                </c:pt>
                <c:pt idx="1371">
                  <c:v>17.702999999999999</c:v>
                </c:pt>
                <c:pt idx="1372">
                  <c:v>17.722000000000001</c:v>
                </c:pt>
                <c:pt idx="1373">
                  <c:v>17.731999999999999</c:v>
                </c:pt>
                <c:pt idx="1374">
                  <c:v>17.742999999999999</c:v>
                </c:pt>
                <c:pt idx="1375">
                  <c:v>17.751999999999999</c:v>
                </c:pt>
                <c:pt idx="1376">
                  <c:v>17.762</c:v>
                </c:pt>
                <c:pt idx="1377">
                  <c:v>17.771999999999998</c:v>
                </c:pt>
                <c:pt idx="1378">
                  <c:v>17.783000000000001</c:v>
                </c:pt>
                <c:pt idx="1379">
                  <c:v>17.792000000000002</c:v>
                </c:pt>
                <c:pt idx="1380">
                  <c:v>17.802</c:v>
                </c:pt>
                <c:pt idx="1381">
                  <c:v>17.812000000000001</c:v>
                </c:pt>
                <c:pt idx="1382">
                  <c:v>17.821999999999999</c:v>
                </c:pt>
                <c:pt idx="1383">
                  <c:v>17.832000000000001</c:v>
                </c:pt>
                <c:pt idx="1384">
                  <c:v>17.841999999999999</c:v>
                </c:pt>
                <c:pt idx="1385">
                  <c:v>17.852</c:v>
                </c:pt>
                <c:pt idx="1386">
                  <c:v>17.861999999999998</c:v>
                </c:pt>
                <c:pt idx="1387">
                  <c:v>17.873000000000001</c:v>
                </c:pt>
                <c:pt idx="1388">
                  <c:v>17.893999999999998</c:v>
                </c:pt>
                <c:pt idx="1389">
                  <c:v>17.911999999999999</c:v>
                </c:pt>
                <c:pt idx="1390">
                  <c:v>17.933</c:v>
                </c:pt>
                <c:pt idx="1391">
                  <c:v>17.952999999999999</c:v>
                </c:pt>
                <c:pt idx="1392">
                  <c:v>17.972999999999999</c:v>
                </c:pt>
                <c:pt idx="1393">
                  <c:v>17.981999999999999</c:v>
                </c:pt>
                <c:pt idx="1394">
                  <c:v>17.992000000000001</c:v>
                </c:pt>
                <c:pt idx="1395">
                  <c:v>18.001999999999999</c:v>
                </c:pt>
                <c:pt idx="1396">
                  <c:v>18.012</c:v>
                </c:pt>
                <c:pt idx="1397">
                  <c:v>18.021999999999998</c:v>
                </c:pt>
                <c:pt idx="1398">
                  <c:v>18.032</c:v>
                </c:pt>
                <c:pt idx="1399">
                  <c:v>18.042000000000002</c:v>
                </c:pt>
                <c:pt idx="1400">
                  <c:v>18.052</c:v>
                </c:pt>
                <c:pt idx="1401">
                  <c:v>18.062000000000001</c:v>
                </c:pt>
                <c:pt idx="1402">
                  <c:v>18.071999999999999</c:v>
                </c:pt>
                <c:pt idx="1403">
                  <c:v>18.091999999999999</c:v>
                </c:pt>
                <c:pt idx="1404">
                  <c:v>18.111999999999998</c:v>
                </c:pt>
                <c:pt idx="1405">
                  <c:v>18.132000000000001</c:v>
                </c:pt>
                <c:pt idx="1406">
                  <c:v>18.152000000000001</c:v>
                </c:pt>
                <c:pt idx="1407">
                  <c:v>18.161999999999999</c:v>
                </c:pt>
                <c:pt idx="1408">
                  <c:v>18.172000000000001</c:v>
                </c:pt>
                <c:pt idx="1409">
                  <c:v>18.181999999999999</c:v>
                </c:pt>
                <c:pt idx="1410">
                  <c:v>18.192</c:v>
                </c:pt>
                <c:pt idx="1411">
                  <c:v>18.202999999999999</c:v>
                </c:pt>
                <c:pt idx="1412">
                  <c:v>18.222000000000001</c:v>
                </c:pt>
                <c:pt idx="1413">
                  <c:v>18.242000000000001</c:v>
                </c:pt>
                <c:pt idx="1414">
                  <c:v>18.262</c:v>
                </c:pt>
                <c:pt idx="1415">
                  <c:v>18.273</c:v>
                </c:pt>
                <c:pt idx="1416">
                  <c:v>18.292000000000002</c:v>
                </c:pt>
                <c:pt idx="1417">
                  <c:v>18.312000000000001</c:v>
                </c:pt>
                <c:pt idx="1418">
                  <c:v>18.332000000000001</c:v>
                </c:pt>
                <c:pt idx="1419">
                  <c:v>18.343</c:v>
                </c:pt>
                <c:pt idx="1420">
                  <c:v>18.361999999999998</c:v>
                </c:pt>
                <c:pt idx="1421">
                  <c:v>18.382000000000001</c:v>
                </c:pt>
                <c:pt idx="1422">
                  <c:v>18.402000000000001</c:v>
                </c:pt>
                <c:pt idx="1423">
                  <c:v>18.413</c:v>
                </c:pt>
                <c:pt idx="1424">
                  <c:v>18.431999999999999</c:v>
                </c:pt>
                <c:pt idx="1425">
                  <c:v>18.454000000000001</c:v>
                </c:pt>
                <c:pt idx="1426">
                  <c:v>18.474</c:v>
                </c:pt>
                <c:pt idx="1427">
                  <c:v>18.495000000000001</c:v>
                </c:pt>
                <c:pt idx="1428">
                  <c:v>18.532</c:v>
                </c:pt>
                <c:pt idx="1429">
                  <c:v>18.542000000000002</c:v>
                </c:pt>
                <c:pt idx="1430">
                  <c:v>18.552</c:v>
                </c:pt>
                <c:pt idx="1431">
                  <c:v>18.582000000000001</c:v>
                </c:pt>
                <c:pt idx="1432">
                  <c:v>18.591999999999999</c:v>
                </c:pt>
                <c:pt idx="1433">
                  <c:v>18.603000000000002</c:v>
                </c:pt>
                <c:pt idx="1434">
                  <c:v>18.613</c:v>
                </c:pt>
                <c:pt idx="1435">
                  <c:v>18.622</c:v>
                </c:pt>
                <c:pt idx="1436">
                  <c:v>18.632999999999999</c:v>
                </c:pt>
                <c:pt idx="1437">
                  <c:v>18.643000000000001</c:v>
                </c:pt>
                <c:pt idx="1438">
                  <c:v>18.661999999999999</c:v>
                </c:pt>
                <c:pt idx="1439">
                  <c:v>18.672000000000001</c:v>
                </c:pt>
                <c:pt idx="1440">
                  <c:v>18.681999999999999</c:v>
                </c:pt>
                <c:pt idx="1441">
                  <c:v>18.692</c:v>
                </c:pt>
                <c:pt idx="1442">
                  <c:v>18.713000000000001</c:v>
                </c:pt>
                <c:pt idx="1443">
                  <c:v>18.722999999999999</c:v>
                </c:pt>
                <c:pt idx="1444">
                  <c:v>18.742000000000001</c:v>
                </c:pt>
                <c:pt idx="1445">
                  <c:v>18.751999999999999</c:v>
                </c:pt>
                <c:pt idx="1446">
                  <c:v>18.763000000000002</c:v>
                </c:pt>
                <c:pt idx="1447">
                  <c:v>18.782</c:v>
                </c:pt>
                <c:pt idx="1448">
                  <c:v>18.802</c:v>
                </c:pt>
                <c:pt idx="1449">
                  <c:v>18.812999999999999</c:v>
                </c:pt>
                <c:pt idx="1450">
                  <c:v>18.832000000000001</c:v>
                </c:pt>
                <c:pt idx="1451">
                  <c:v>18.841999999999999</c:v>
                </c:pt>
                <c:pt idx="1452">
                  <c:v>18.852</c:v>
                </c:pt>
                <c:pt idx="1453">
                  <c:v>18.861999999999998</c:v>
                </c:pt>
                <c:pt idx="1454">
                  <c:v>18.872</c:v>
                </c:pt>
                <c:pt idx="1455">
                  <c:v>18.882000000000001</c:v>
                </c:pt>
                <c:pt idx="1456">
                  <c:v>18.902999999999999</c:v>
                </c:pt>
                <c:pt idx="1457">
                  <c:v>18.922999999999998</c:v>
                </c:pt>
                <c:pt idx="1458">
                  <c:v>18.942</c:v>
                </c:pt>
                <c:pt idx="1459">
                  <c:v>18.966999999999999</c:v>
                </c:pt>
                <c:pt idx="1460">
                  <c:v>18.981999999999999</c:v>
                </c:pt>
                <c:pt idx="1461">
                  <c:v>18.992000000000001</c:v>
                </c:pt>
                <c:pt idx="1462">
                  <c:v>19.003</c:v>
                </c:pt>
                <c:pt idx="1463">
                  <c:v>19.012</c:v>
                </c:pt>
                <c:pt idx="1464">
                  <c:v>19.023</c:v>
                </c:pt>
                <c:pt idx="1465">
                  <c:v>19.033000000000001</c:v>
                </c:pt>
                <c:pt idx="1466">
                  <c:v>19.042999999999999</c:v>
                </c:pt>
                <c:pt idx="1467">
                  <c:v>19.053999999999998</c:v>
                </c:pt>
                <c:pt idx="1468">
                  <c:v>19.071999999999999</c:v>
                </c:pt>
                <c:pt idx="1469">
                  <c:v>19.082000000000001</c:v>
                </c:pt>
                <c:pt idx="1470">
                  <c:v>19.091999999999999</c:v>
                </c:pt>
                <c:pt idx="1471">
                  <c:v>19.113</c:v>
                </c:pt>
                <c:pt idx="1472">
                  <c:v>19.123000000000001</c:v>
                </c:pt>
                <c:pt idx="1473">
                  <c:v>19.141999999999999</c:v>
                </c:pt>
                <c:pt idx="1474">
                  <c:v>19.161999999999999</c:v>
                </c:pt>
                <c:pt idx="1475">
                  <c:v>19.172999999999998</c:v>
                </c:pt>
                <c:pt idx="1476">
                  <c:v>19.192</c:v>
                </c:pt>
                <c:pt idx="1477">
                  <c:v>19.202999999999999</c:v>
                </c:pt>
                <c:pt idx="1478">
                  <c:v>19.222000000000001</c:v>
                </c:pt>
                <c:pt idx="1479">
                  <c:v>19.231999999999999</c:v>
                </c:pt>
                <c:pt idx="1480">
                  <c:v>19.242999999999999</c:v>
                </c:pt>
                <c:pt idx="1481">
                  <c:v>19.251999999999999</c:v>
                </c:pt>
                <c:pt idx="1482">
                  <c:v>19.263000000000002</c:v>
                </c:pt>
                <c:pt idx="1483">
                  <c:v>19.271999999999998</c:v>
                </c:pt>
                <c:pt idx="1484">
                  <c:v>19.282</c:v>
                </c:pt>
                <c:pt idx="1485">
                  <c:v>19.292000000000002</c:v>
                </c:pt>
                <c:pt idx="1486">
                  <c:v>19.303000000000001</c:v>
                </c:pt>
                <c:pt idx="1487">
                  <c:v>19.321999999999999</c:v>
                </c:pt>
                <c:pt idx="1488">
                  <c:v>19.341999999999999</c:v>
                </c:pt>
                <c:pt idx="1489">
                  <c:v>19.361999999999998</c:v>
                </c:pt>
                <c:pt idx="1490">
                  <c:v>19.382000000000001</c:v>
                </c:pt>
                <c:pt idx="1491">
                  <c:v>19.393000000000001</c:v>
                </c:pt>
                <c:pt idx="1492">
                  <c:v>19.411999999999999</c:v>
                </c:pt>
                <c:pt idx="1493">
                  <c:v>19.422000000000001</c:v>
                </c:pt>
                <c:pt idx="1494">
                  <c:v>19.431999999999999</c:v>
                </c:pt>
                <c:pt idx="1495">
                  <c:v>19.442</c:v>
                </c:pt>
                <c:pt idx="1496">
                  <c:v>19.452000000000002</c:v>
                </c:pt>
                <c:pt idx="1497">
                  <c:v>19.462</c:v>
                </c:pt>
                <c:pt idx="1498">
                  <c:v>19.472000000000001</c:v>
                </c:pt>
                <c:pt idx="1499">
                  <c:v>19.481999999999999</c:v>
                </c:pt>
                <c:pt idx="1500">
                  <c:v>19.492000000000001</c:v>
                </c:pt>
                <c:pt idx="1501">
                  <c:v>19.504000000000001</c:v>
                </c:pt>
                <c:pt idx="1502">
                  <c:v>19.523</c:v>
                </c:pt>
                <c:pt idx="1503">
                  <c:v>19.533999999999999</c:v>
                </c:pt>
                <c:pt idx="1504">
                  <c:v>19.544</c:v>
                </c:pt>
                <c:pt idx="1505">
                  <c:v>19.553999999999998</c:v>
                </c:pt>
                <c:pt idx="1506">
                  <c:v>19.573</c:v>
                </c:pt>
                <c:pt idx="1507">
                  <c:v>19.582000000000001</c:v>
                </c:pt>
                <c:pt idx="1508">
                  <c:v>19.591999999999999</c:v>
                </c:pt>
                <c:pt idx="1509">
                  <c:v>19.602</c:v>
                </c:pt>
                <c:pt idx="1510">
                  <c:v>19.611999999999998</c:v>
                </c:pt>
                <c:pt idx="1511">
                  <c:v>19.622</c:v>
                </c:pt>
                <c:pt idx="1512">
                  <c:v>19.632000000000001</c:v>
                </c:pt>
                <c:pt idx="1513">
                  <c:v>19.643000000000001</c:v>
                </c:pt>
                <c:pt idx="1514">
                  <c:v>19.652999999999999</c:v>
                </c:pt>
                <c:pt idx="1515">
                  <c:v>19.672000000000001</c:v>
                </c:pt>
                <c:pt idx="1516">
                  <c:v>19.692</c:v>
                </c:pt>
                <c:pt idx="1517">
                  <c:v>19.702999999999999</c:v>
                </c:pt>
                <c:pt idx="1518">
                  <c:v>19.722000000000001</c:v>
                </c:pt>
                <c:pt idx="1519">
                  <c:v>19.733000000000001</c:v>
                </c:pt>
                <c:pt idx="1520">
                  <c:v>19.742999999999999</c:v>
                </c:pt>
                <c:pt idx="1521">
                  <c:v>19.753</c:v>
                </c:pt>
                <c:pt idx="1522">
                  <c:v>19.771999999999998</c:v>
                </c:pt>
                <c:pt idx="1523">
                  <c:v>19.782</c:v>
                </c:pt>
                <c:pt idx="1524">
                  <c:v>19.792000000000002</c:v>
                </c:pt>
                <c:pt idx="1525">
                  <c:v>19.802</c:v>
                </c:pt>
                <c:pt idx="1526">
                  <c:v>19.812000000000001</c:v>
                </c:pt>
                <c:pt idx="1527">
                  <c:v>19.821999999999999</c:v>
                </c:pt>
                <c:pt idx="1528">
                  <c:v>19.832000000000001</c:v>
                </c:pt>
                <c:pt idx="1529">
                  <c:v>19.841999999999999</c:v>
                </c:pt>
                <c:pt idx="1530">
                  <c:v>19.852</c:v>
                </c:pt>
                <c:pt idx="1531">
                  <c:v>19.861999999999998</c:v>
                </c:pt>
                <c:pt idx="1532">
                  <c:v>19.872</c:v>
                </c:pt>
                <c:pt idx="1533">
                  <c:v>19.882000000000001</c:v>
                </c:pt>
                <c:pt idx="1534">
                  <c:v>19.891999999999999</c:v>
                </c:pt>
                <c:pt idx="1535">
                  <c:v>19.902000000000001</c:v>
                </c:pt>
                <c:pt idx="1536">
                  <c:v>19.914000000000001</c:v>
                </c:pt>
                <c:pt idx="1537">
                  <c:v>19.931999999999999</c:v>
                </c:pt>
                <c:pt idx="1538">
                  <c:v>19.943000000000001</c:v>
                </c:pt>
                <c:pt idx="1539">
                  <c:v>19.962</c:v>
                </c:pt>
                <c:pt idx="1540">
                  <c:v>19.981999999999999</c:v>
                </c:pt>
                <c:pt idx="1541">
                  <c:v>19.992000000000001</c:v>
                </c:pt>
                <c:pt idx="1542">
                  <c:v>20.004999999999999</c:v>
                </c:pt>
                <c:pt idx="1543">
                  <c:v>20.023</c:v>
                </c:pt>
                <c:pt idx="1544">
                  <c:v>20.033000000000001</c:v>
                </c:pt>
                <c:pt idx="1545">
                  <c:v>20.042999999999999</c:v>
                </c:pt>
                <c:pt idx="1546">
                  <c:v>20.053000000000001</c:v>
                </c:pt>
                <c:pt idx="1547">
                  <c:v>20.062999999999999</c:v>
                </c:pt>
                <c:pt idx="1548">
                  <c:v>20.071999999999999</c:v>
                </c:pt>
                <c:pt idx="1549">
                  <c:v>20.082999999999998</c:v>
                </c:pt>
                <c:pt idx="1550">
                  <c:v>20.102</c:v>
                </c:pt>
                <c:pt idx="1551">
                  <c:v>20.111999999999998</c:v>
                </c:pt>
                <c:pt idx="1552">
                  <c:v>20.123999999999999</c:v>
                </c:pt>
                <c:pt idx="1553">
                  <c:v>20.141999999999999</c:v>
                </c:pt>
                <c:pt idx="1554">
                  <c:v>20.152000000000001</c:v>
                </c:pt>
                <c:pt idx="1555">
                  <c:v>20.161999999999999</c:v>
                </c:pt>
                <c:pt idx="1556">
                  <c:v>20.172000000000001</c:v>
                </c:pt>
                <c:pt idx="1557">
                  <c:v>20.181999999999999</c:v>
                </c:pt>
                <c:pt idx="1558">
                  <c:v>20.192</c:v>
                </c:pt>
                <c:pt idx="1559">
                  <c:v>20.202000000000002</c:v>
                </c:pt>
                <c:pt idx="1560">
                  <c:v>20.212</c:v>
                </c:pt>
                <c:pt idx="1561">
                  <c:v>20.222000000000001</c:v>
                </c:pt>
                <c:pt idx="1562">
                  <c:v>20.231999999999999</c:v>
                </c:pt>
                <c:pt idx="1563">
                  <c:v>20.242000000000001</c:v>
                </c:pt>
                <c:pt idx="1564">
                  <c:v>20.251999999999999</c:v>
                </c:pt>
                <c:pt idx="1565">
                  <c:v>20.262</c:v>
                </c:pt>
                <c:pt idx="1566">
                  <c:v>20.273</c:v>
                </c:pt>
                <c:pt idx="1567">
                  <c:v>20.282</c:v>
                </c:pt>
                <c:pt idx="1568">
                  <c:v>20.292000000000002</c:v>
                </c:pt>
                <c:pt idx="1569">
                  <c:v>20.302</c:v>
                </c:pt>
                <c:pt idx="1570">
                  <c:v>20.312000000000001</c:v>
                </c:pt>
                <c:pt idx="1571">
                  <c:v>20.332000000000001</c:v>
                </c:pt>
                <c:pt idx="1572">
                  <c:v>20.352</c:v>
                </c:pt>
                <c:pt idx="1573">
                  <c:v>20.361999999999998</c:v>
                </c:pt>
                <c:pt idx="1574">
                  <c:v>20.372</c:v>
                </c:pt>
                <c:pt idx="1575">
                  <c:v>20.382000000000001</c:v>
                </c:pt>
                <c:pt idx="1576">
                  <c:v>20.391999999999999</c:v>
                </c:pt>
                <c:pt idx="1577">
                  <c:v>20.402000000000001</c:v>
                </c:pt>
                <c:pt idx="1578">
                  <c:v>20.413</c:v>
                </c:pt>
                <c:pt idx="1579">
                  <c:v>20.431999999999999</c:v>
                </c:pt>
                <c:pt idx="1580">
                  <c:v>20.452000000000002</c:v>
                </c:pt>
                <c:pt idx="1581">
                  <c:v>20.462</c:v>
                </c:pt>
                <c:pt idx="1582">
                  <c:v>20.472000000000001</c:v>
                </c:pt>
                <c:pt idx="1583">
                  <c:v>20.481999999999999</c:v>
                </c:pt>
                <c:pt idx="1584">
                  <c:v>20.492000000000001</c:v>
                </c:pt>
                <c:pt idx="1585">
                  <c:v>20.501999999999999</c:v>
                </c:pt>
                <c:pt idx="1586">
                  <c:v>20.512</c:v>
                </c:pt>
                <c:pt idx="1587">
                  <c:v>20.523</c:v>
                </c:pt>
                <c:pt idx="1588">
                  <c:v>20.542000000000002</c:v>
                </c:pt>
                <c:pt idx="1589">
                  <c:v>20.553999999999998</c:v>
                </c:pt>
                <c:pt idx="1590">
                  <c:v>20.573</c:v>
                </c:pt>
                <c:pt idx="1591">
                  <c:v>20.582000000000001</c:v>
                </c:pt>
                <c:pt idx="1592">
                  <c:v>20.591999999999999</c:v>
                </c:pt>
                <c:pt idx="1593">
                  <c:v>20.602</c:v>
                </c:pt>
                <c:pt idx="1594">
                  <c:v>20.611999999999998</c:v>
                </c:pt>
                <c:pt idx="1595">
                  <c:v>20.622</c:v>
                </c:pt>
                <c:pt idx="1596">
                  <c:v>20.632999999999999</c:v>
                </c:pt>
                <c:pt idx="1597">
                  <c:v>20.641999999999999</c:v>
                </c:pt>
                <c:pt idx="1598">
                  <c:v>20.652000000000001</c:v>
                </c:pt>
                <c:pt idx="1599">
                  <c:v>20.661999999999999</c:v>
                </c:pt>
                <c:pt idx="1600">
                  <c:v>20.672000000000001</c:v>
                </c:pt>
                <c:pt idx="1601">
                  <c:v>20.681999999999999</c:v>
                </c:pt>
                <c:pt idx="1602">
                  <c:v>20.693999999999999</c:v>
                </c:pt>
                <c:pt idx="1603">
                  <c:v>20.702000000000002</c:v>
                </c:pt>
                <c:pt idx="1604">
                  <c:v>20.712</c:v>
                </c:pt>
                <c:pt idx="1605">
                  <c:v>20.722000000000001</c:v>
                </c:pt>
                <c:pt idx="1606">
                  <c:v>20.731999999999999</c:v>
                </c:pt>
                <c:pt idx="1607">
                  <c:v>20.745000000000001</c:v>
                </c:pt>
                <c:pt idx="1608">
                  <c:v>20.762</c:v>
                </c:pt>
                <c:pt idx="1609">
                  <c:v>20.773</c:v>
                </c:pt>
                <c:pt idx="1610">
                  <c:v>20.783000000000001</c:v>
                </c:pt>
                <c:pt idx="1611">
                  <c:v>20.792000000000002</c:v>
                </c:pt>
                <c:pt idx="1612">
                  <c:v>20.803000000000001</c:v>
                </c:pt>
                <c:pt idx="1613">
                  <c:v>20.812999999999999</c:v>
                </c:pt>
                <c:pt idx="1614">
                  <c:v>20.832000000000001</c:v>
                </c:pt>
                <c:pt idx="1615">
                  <c:v>20.841999999999999</c:v>
                </c:pt>
                <c:pt idx="1616">
                  <c:v>20.852</c:v>
                </c:pt>
                <c:pt idx="1617">
                  <c:v>20.861999999999998</c:v>
                </c:pt>
                <c:pt idx="1618">
                  <c:v>20.873000000000001</c:v>
                </c:pt>
                <c:pt idx="1619">
                  <c:v>20.891999999999999</c:v>
                </c:pt>
                <c:pt idx="1620">
                  <c:v>20.902999999999999</c:v>
                </c:pt>
                <c:pt idx="1621">
                  <c:v>20.913</c:v>
                </c:pt>
                <c:pt idx="1622">
                  <c:v>20.933</c:v>
                </c:pt>
                <c:pt idx="1623">
                  <c:v>20.952000000000002</c:v>
                </c:pt>
                <c:pt idx="1624">
                  <c:v>20.972999999999999</c:v>
                </c:pt>
                <c:pt idx="1625">
                  <c:v>20.992999999999999</c:v>
                </c:pt>
                <c:pt idx="1626">
                  <c:v>21.012</c:v>
                </c:pt>
                <c:pt idx="1627">
                  <c:v>21.021999999999998</c:v>
                </c:pt>
                <c:pt idx="1628">
                  <c:v>21.032</c:v>
                </c:pt>
                <c:pt idx="1629">
                  <c:v>21.045999999999999</c:v>
                </c:pt>
                <c:pt idx="1630">
                  <c:v>21.062999999999999</c:v>
                </c:pt>
                <c:pt idx="1631">
                  <c:v>21.074000000000002</c:v>
                </c:pt>
                <c:pt idx="1632">
                  <c:v>21.082999999999998</c:v>
                </c:pt>
                <c:pt idx="1633">
                  <c:v>21.093</c:v>
                </c:pt>
                <c:pt idx="1634">
                  <c:v>21.103000000000002</c:v>
                </c:pt>
                <c:pt idx="1635">
                  <c:v>21.113</c:v>
                </c:pt>
                <c:pt idx="1636">
                  <c:v>21.132999999999999</c:v>
                </c:pt>
                <c:pt idx="1637">
                  <c:v>21.152000000000001</c:v>
                </c:pt>
                <c:pt idx="1638">
                  <c:v>21.172000000000001</c:v>
                </c:pt>
                <c:pt idx="1639">
                  <c:v>21.183</c:v>
                </c:pt>
                <c:pt idx="1640">
                  <c:v>21.202000000000002</c:v>
                </c:pt>
                <c:pt idx="1641">
                  <c:v>21.212</c:v>
                </c:pt>
                <c:pt idx="1642">
                  <c:v>21.222000000000001</c:v>
                </c:pt>
                <c:pt idx="1643">
                  <c:v>21.231999999999999</c:v>
                </c:pt>
                <c:pt idx="1644">
                  <c:v>21.242000000000001</c:v>
                </c:pt>
                <c:pt idx="1645">
                  <c:v>21.253</c:v>
                </c:pt>
                <c:pt idx="1646">
                  <c:v>21.263000000000002</c:v>
                </c:pt>
                <c:pt idx="1647">
                  <c:v>21.273</c:v>
                </c:pt>
                <c:pt idx="1648">
                  <c:v>21.282</c:v>
                </c:pt>
                <c:pt idx="1649">
                  <c:v>21.292000000000002</c:v>
                </c:pt>
                <c:pt idx="1650">
                  <c:v>21.302</c:v>
                </c:pt>
                <c:pt idx="1651">
                  <c:v>21.312000000000001</c:v>
                </c:pt>
                <c:pt idx="1652">
                  <c:v>21.321999999999999</c:v>
                </c:pt>
                <c:pt idx="1653">
                  <c:v>21.332000000000001</c:v>
                </c:pt>
                <c:pt idx="1654">
                  <c:v>21.352</c:v>
                </c:pt>
                <c:pt idx="1655">
                  <c:v>21.361999999999998</c:v>
                </c:pt>
                <c:pt idx="1656">
                  <c:v>21.372</c:v>
                </c:pt>
                <c:pt idx="1657">
                  <c:v>21.382000000000001</c:v>
                </c:pt>
                <c:pt idx="1658">
                  <c:v>21.393000000000001</c:v>
                </c:pt>
                <c:pt idx="1659">
                  <c:v>21.411999999999999</c:v>
                </c:pt>
                <c:pt idx="1660">
                  <c:v>21.422999999999998</c:v>
                </c:pt>
                <c:pt idx="1661">
                  <c:v>21.433</c:v>
                </c:pt>
                <c:pt idx="1662">
                  <c:v>21.452000000000002</c:v>
                </c:pt>
                <c:pt idx="1663">
                  <c:v>21.462</c:v>
                </c:pt>
                <c:pt idx="1664">
                  <c:v>21.472000000000001</c:v>
                </c:pt>
                <c:pt idx="1665">
                  <c:v>21.481999999999999</c:v>
                </c:pt>
                <c:pt idx="1666">
                  <c:v>21.492000000000001</c:v>
                </c:pt>
                <c:pt idx="1667">
                  <c:v>21.501999999999999</c:v>
                </c:pt>
                <c:pt idx="1668">
                  <c:v>21.512</c:v>
                </c:pt>
                <c:pt idx="1669">
                  <c:v>21.521999999999998</c:v>
                </c:pt>
                <c:pt idx="1670">
                  <c:v>21.533999999999999</c:v>
                </c:pt>
                <c:pt idx="1671">
                  <c:v>21.552</c:v>
                </c:pt>
                <c:pt idx="1672">
                  <c:v>21.574000000000002</c:v>
                </c:pt>
                <c:pt idx="1673">
                  <c:v>21.594000000000001</c:v>
                </c:pt>
                <c:pt idx="1674">
                  <c:v>21.611999999999998</c:v>
                </c:pt>
                <c:pt idx="1675">
                  <c:v>21.623999999999999</c:v>
                </c:pt>
                <c:pt idx="1676">
                  <c:v>21.635000000000002</c:v>
                </c:pt>
                <c:pt idx="1677">
                  <c:v>21.645</c:v>
                </c:pt>
                <c:pt idx="1678">
                  <c:v>21.661999999999999</c:v>
                </c:pt>
                <c:pt idx="1679">
                  <c:v>21.675000000000001</c:v>
                </c:pt>
                <c:pt idx="1680">
                  <c:v>21.692</c:v>
                </c:pt>
                <c:pt idx="1681">
                  <c:v>21.713000000000001</c:v>
                </c:pt>
                <c:pt idx="1682">
                  <c:v>21.733000000000001</c:v>
                </c:pt>
                <c:pt idx="1683">
                  <c:v>21.751999999999999</c:v>
                </c:pt>
                <c:pt idx="1684">
                  <c:v>21.771999999999998</c:v>
                </c:pt>
                <c:pt idx="1685">
                  <c:v>21.782</c:v>
                </c:pt>
                <c:pt idx="1686">
                  <c:v>21.792000000000002</c:v>
                </c:pt>
                <c:pt idx="1687">
                  <c:v>21.802</c:v>
                </c:pt>
                <c:pt idx="1688">
                  <c:v>21.812000000000001</c:v>
                </c:pt>
                <c:pt idx="1689">
                  <c:v>21.821999999999999</c:v>
                </c:pt>
                <c:pt idx="1690">
                  <c:v>21.832000000000001</c:v>
                </c:pt>
                <c:pt idx="1691">
                  <c:v>21.841999999999999</c:v>
                </c:pt>
                <c:pt idx="1692">
                  <c:v>21.852</c:v>
                </c:pt>
                <c:pt idx="1693">
                  <c:v>21.861999999999998</c:v>
                </c:pt>
                <c:pt idx="1694">
                  <c:v>21.872</c:v>
                </c:pt>
                <c:pt idx="1695">
                  <c:v>21.882000000000001</c:v>
                </c:pt>
                <c:pt idx="1696">
                  <c:v>21.891999999999999</c:v>
                </c:pt>
                <c:pt idx="1697">
                  <c:v>21.902000000000001</c:v>
                </c:pt>
                <c:pt idx="1698">
                  <c:v>21.911999999999999</c:v>
                </c:pt>
                <c:pt idx="1699">
                  <c:v>21.922000000000001</c:v>
                </c:pt>
                <c:pt idx="1700">
                  <c:v>21.931999999999999</c:v>
                </c:pt>
                <c:pt idx="1701">
                  <c:v>21.943999999999999</c:v>
                </c:pt>
                <c:pt idx="1702">
                  <c:v>21.963000000000001</c:v>
                </c:pt>
                <c:pt idx="1703">
                  <c:v>21.975000000000001</c:v>
                </c:pt>
                <c:pt idx="1704">
                  <c:v>21.992000000000001</c:v>
                </c:pt>
                <c:pt idx="1705">
                  <c:v>22.001999999999999</c:v>
                </c:pt>
                <c:pt idx="1706">
                  <c:v>22.023</c:v>
                </c:pt>
                <c:pt idx="1707">
                  <c:v>22.042999999999999</c:v>
                </c:pt>
                <c:pt idx="1708">
                  <c:v>22.062000000000001</c:v>
                </c:pt>
                <c:pt idx="1709">
                  <c:v>22.071999999999999</c:v>
                </c:pt>
                <c:pt idx="1710">
                  <c:v>22.085000000000001</c:v>
                </c:pt>
                <c:pt idx="1711">
                  <c:v>22.102</c:v>
                </c:pt>
                <c:pt idx="1712">
                  <c:v>22.123000000000001</c:v>
                </c:pt>
                <c:pt idx="1713">
                  <c:v>22.132000000000001</c:v>
                </c:pt>
                <c:pt idx="1714">
                  <c:v>22.141999999999999</c:v>
                </c:pt>
                <c:pt idx="1715">
                  <c:v>22.152999999999999</c:v>
                </c:pt>
                <c:pt idx="1716">
                  <c:v>22.172000000000001</c:v>
                </c:pt>
                <c:pt idx="1717">
                  <c:v>22.183</c:v>
                </c:pt>
                <c:pt idx="1718">
                  <c:v>22.202000000000002</c:v>
                </c:pt>
                <c:pt idx="1719">
                  <c:v>22.222999999999999</c:v>
                </c:pt>
                <c:pt idx="1720">
                  <c:v>22.242000000000001</c:v>
                </c:pt>
                <c:pt idx="1721">
                  <c:v>22.262</c:v>
                </c:pt>
                <c:pt idx="1722">
                  <c:v>22.283000000000001</c:v>
                </c:pt>
                <c:pt idx="1723">
                  <c:v>22.303000000000001</c:v>
                </c:pt>
                <c:pt idx="1724">
                  <c:v>22.321999999999999</c:v>
                </c:pt>
                <c:pt idx="1725">
                  <c:v>22.332000000000001</c:v>
                </c:pt>
                <c:pt idx="1726">
                  <c:v>22.343</c:v>
                </c:pt>
                <c:pt idx="1727">
                  <c:v>22.361999999999998</c:v>
                </c:pt>
                <c:pt idx="1728">
                  <c:v>22.373000000000001</c:v>
                </c:pt>
                <c:pt idx="1729">
                  <c:v>22.393000000000001</c:v>
                </c:pt>
                <c:pt idx="1730">
                  <c:v>22.411999999999999</c:v>
                </c:pt>
                <c:pt idx="1731">
                  <c:v>22.422000000000001</c:v>
                </c:pt>
                <c:pt idx="1732">
                  <c:v>22.431999999999999</c:v>
                </c:pt>
                <c:pt idx="1733">
                  <c:v>22.442</c:v>
                </c:pt>
                <c:pt idx="1734">
                  <c:v>22.452000000000002</c:v>
                </c:pt>
                <c:pt idx="1735">
                  <c:v>22.462</c:v>
                </c:pt>
                <c:pt idx="1736">
                  <c:v>22.472999999999999</c:v>
                </c:pt>
                <c:pt idx="1737">
                  <c:v>22.481999999999999</c:v>
                </c:pt>
                <c:pt idx="1738">
                  <c:v>22.492000000000001</c:v>
                </c:pt>
                <c:pt idx="1739">
                  <c:v>22.501999999999999</c:v>
                </c:pt>
                <c:pt idx="1740">
                  <c:v>22.512</c:v>
                </c:pt>
                <c:pt idx="1741">
                  <c:v>22.521999999999998</c:v>
                </c:pt>
                <c:pt idx="1742">
                  <c:v>22.532</c:v>
                </c:pt>
                <c:pt idx="1743">
                  <c:v>22.542000000000002</c:v>
                </c:pt>
                <c:pt idx="1744">
                  <c:v>22.562000000000001</c:v>
                </c:pt>
                <c:pt idx="1745">
                  <c:v>22.571999999999999</c:v>
                </c:pt>
                <c:pt idx="1746">
                  <c:v>22.582999999999998</c:v>
                </c:pt>
                <c:pt idx="1747">
                  <c:v>22.591999999999999</c:v>
                </c:pt>
                <c:pt idx="1748">
                  <c:v>22.602</c:v>
                </c:pt>
                <c:pt idx="1749">
                  <c:v>22.611999999999998</c:v>
                </c:pt>
                <c:pt idx="1750">
                  <c:v>22.622</c:v>
                </c:pt>
                <c:pt idx="1751">
                  <c:v>22.643000000000001</c:v>
                </c:pt>
                <c:pt idx="1752">
                  <c:v>22.663</c:v>
                </c:pt>
                <c:pt idx="1753">
                  <c:v>22.683</c:v>
                </c:pt>
                <c:pt idx="1754">
                  <c:v>22.702000000000002</c:v>
                </c:pt>
                <c:pt idx="1755">
                  <c:v>22.712</c:v>
                </c:pt>
                <c:pt idx="1756">
                  <c:v>22.722000000000001</c:v>
                </c:pt>
                <c:pt idx="1757">
                  <c:v>22.731999999999999</c:v>
                </c:pt>
                <c:pt idx="1758">
                  <c:v>22.742000000000001</c:v>
                </c:pt>
                <c:pt idx="1759">
                  <c:v>22.751999999999999</c:v>
                </c:pt>
                <c:pt idx="1760">
                  <c:v>22.771999999999998</c:v>
                </c:pt>
                <c:pt idx="1761">
                  <c:v>22.782</c:v>
                </c:pt>
                <c:pt idx="1762">
                  <c:v>22.792000000000002</c:v>
                </c:pt>
                <c:pt idx="1763">
                  <c:v>22.802</c:v>
                </c:pt>
                <c:pt idx="1764">
                  <c:v>22.821999999999999</c:v>
                </c:pt>
                <c:pt idx="1765">
                  <c:v>22.832999999999998</c:v>
                </c:pt>
                <c:pt idx="1766">
                  <c:v>22.853000000000002</c:v>
                </c:pt>
                <c:pt idx="1767">
                  <c:v>22.873000000000001</c:v>
                </c:pt>
                <c:pt idx="1768">
                  <c:v>22.891999999999999</c:v>
                </c:pt>
                <c:pt idx="1769">
                  <c:v>22.902999999999999</c:v>
                </c:pt>
                <c:pt idx="1770">
                  <c:v>22.913</c:v>
                </c:pt>
                <c:pt idx="1771">
                  <c:v>22.922999999999998</c:v>
                </c:pt>
                <c:pt idx="1772">
                  <c:v>22.933</c:v>
                </c:pt>
                <c:pt idx="1773">
                  <c:v>22.943000000000001</c:v>
                </c:pt>
                <c:pt idx="1774">
                  <c:v>22.952999999999999</c:v>
                </c:pt>
                <c:pt idx="1775">
                  <c:v>22.975000000000001</c:v>
                </c:pt>
                <c:pt idx="1776">
                  <c:v>22.992000000000001</c:v>
                </c:pt>
                <c:pt idx="1777">
                  <c:v>23.012</c:v>
                </c:pt>
                <c:pt idx="1778">
                  <c:v>23.032</c:v>
                </c:pt>
                <c:pt idx="1779">
                  <c:v>23.042999999999999</c:v>
                </c:pt>
                <c:pt idx="1780">
                  <c:v>23.053000000000001</c:v>
                </c:pt>
                <c:pt idx="1781">
                  <c:v>23.071999999999999</c:v>
                </c:pt>
                <c:pt idx="1782">
                  <c:v>23.082999999999998</c:v>
                </c:pt>
                <c:pt idx="1783">
                  <c:v>23.093</c:v>
                </c:pt>
                <c:pt idx="1784">
                  <c:v>23.103999999999999</c:v>
                </c:pt>
                <c:pt idx="1785">
                  <c:v>23.113</c:v>
                </c:pt>
                <c:pt idx="1786">
                  <c:v>23.126000000000001</c:v>
                </c:pt>
                <c:pt idx="1787">
                  <c:v>23.143000000000001</c:v>
                </c:pt>
                <c:pt idx="1788">
                  <c:v>23.152999999999999</c:v>
                </c:pt>
                <c:pt idx="1789">
                  <c:v>23.172000000000001</c:v>
                </c:pt>
                <c:pt idx="1790">
                  <c:v>23.192</c:v>
                </c:pt>
                <c:pt idx="1791">
                  <c:v>23.204000000000001</c:v>
                </c:pt>
                <c:pt idx="1792">
                  <c:v>23.222000000000001</c:v>
                </c:pt>
                <c:pt idx="1793">
                  <c:v>23.233000000000001</c:v>
                </c:pt>
                <c:pt idx="1794">
                  <c:v>23.242999999999999</c:v>
                </c:pt>
                <c:pt idx="1795">
                  <c:v>23.253</c:v>
                </c:pt>
                <c:pt idx="1796">
                  <c:v>23.263000000000002</c:v>
                </c:pt>
                <c:pt idx="1797">
                  <c:v>23.273</c:v>
                </c:pt>
                <c:pt idx="1798">
                  <c:v>23.292999999999999</c:v>
                </c:pt>
                <c:pt idx="1799">
                  <c:v>23.303000000000001</c:v>
                </c:pt>
                <c:pt idx="1800">
                  <c:v>23.312999999999999</c:v>
                </c:pt>
                <c:pt idx="1801">
                  <c:v>23.323</c:v>
                </c:pt>
                <c:pt idx="1802">
                  <c:v>23.332999999999998</c:v>
                </c:pt>
                <c:pt idx="1803">
                  <c:v>23.343</c:v>
                </c:pt>
                <c:pt idx="1804">
                  <c:v>23.353000000000002</c:v>
                </c:pt>
                <c:pt idx="1805">
                  <c:v>23.363</c:v>
                </c:pt>
                <c:pt idx="1806">
                  <c:v>23.382000000000001</c:v>
                </c:pt>
                <c:pt idx="1807">
                  <c:v>23.393000000000001</c:v>
                </c:pt>
                <c:pt idx="1808">
                  <c:v>23.402999999999999</c:v>
                </c:pt>
                <c:pt idx="1809">
                  <c:v>23.413</c:v>
                </c:pt>
                <c:pt idx="1810">
                  <c:v>23.422999999999998</c:v>
                </c:pt>
                <c:pt idx="1811">
                  <c:v>23.433</c:v>
                </c:pt>
                <c:pt idx="1812">
                  <c:v>23.443000000000001</c:v>
                </c:pt>
                <c:pt idx="1813">
                  <c:v>23.452999999999999</c:v>
                </c:pt>
                <c:pt idx="1814">
                  <c:v>23.463000000000001</c:v>
                </c:pt>
                <c:pt idx="1815">
                  <c:v>23.472999999999999</c:v>
                </c:pt>
                <c:pt idx="1816">
                  <c:v>23.483000000000001</c:v>
                </c:pt>
                <c:pt idx="1817">
                  <c:v>23.501999999999999</c:v>
                </c:pt>
                <c:pt idx="1818">
                  <c:v>23.513999999999999</c:v>
                </c:pt>
                <c:pt idx="1819">
                  <c:v>23.532</c:v>
                </c:pt>
                <c:pt idx="1820">
                  <c:v>23.544</c:v>
                </c:pt>
                <c:pt idx="1821">
                  <c:v>23.562000000000001</c:v>
                </c:pt>
                <c:pt idx="1822">
                  <c:v>23.576000000000001</c:v>
                </c:pt>
                <c:pt idx="1823">
                  <c:v>23.593</c:v>
                </c:pt>
                <c:pt idx="1824">
                  <c:v>23.603000000000002</c:v>
                </c:pt>
                <c:pt idx="1825">
                  <c:v>23.614000000000001</c:v>
                </c:pt>
                <c:pt idx="1826">
                  <c:v>23.623999999999999</c:v>
                </c:pt>
                <c:pt idx="1827">
                  <c:v>23.634</c:v>
                </c:pt>
                <c:pt idx="1828">
                  <c:v>23.643999999999998</c:v>
                </c:pt>
                <c:pt idx="1829">
                  <c:v>23.654</c:v>
                </c:pt>
                <c:pt idx="1830">
                  <c:v>23.672999999999998</c:v>
                </c:pt>
                <c:pt idx="1831">
                  <c:v>23.683</c:v>
                </c:pt>
                <c:pt idx="1832">
                  <c:v>23.693000000000001</c:v>
                </c:pt>
                <c:pt idx="1833">
                  <c:v>23.713000000000001</c:v>
                </c:pt>
                <c:pt idx="1834">
                  <c:v>23.733000000000001</c:v>
                </c:pt>
                <c:pt idx="1835">
                  <c:v>23.753</c:v>
                </c:pt>
                <c:pt idx="1836">
                  <c:v>23.771999999999998</c:v>
                </c:pt>
                <c:pt idx="1837">
                  <c:v>23.792000000000002</c:v>
                </c:pt>
                <c:pt idx="1838">
                  <c:v>23.812999999999999</c:v>
                </c:pt>
                <c:pt idx="1839">
                  <c:v>23.832999999999998</c:v>
                </c:pt>
                <c:pt idx="1840">
                  <c:v>23.853000000000002</c:v>
                </c:pt>
                <c:pt idx="1841">
                  <c:v>23.873000000000001</c:v>
                </c:pt>
                <c:pt idx="1842">
                  <c:v>23.893000000000001</c:v>
                </c:pt>
                <c:pt idx="1843">
                  <c:v>23.913</c:v>
                </c:pt>
                <c:pt idx="1844">
                  <c:v>23.933</c:v>
                </c:pt>
                <c:pt idx="1845">
                  <c:v>23.952000000000002</c:v>
                </c:pt>
                <c:pt idx="1846">
                  <c:v>23.974</c:v>
                </c:pt>
                <c:pt idx="1847">
                  <c:v>23.992000000000001</c:v>
                </c:pt>
                <c:pt idx="1848">
                  <c:v>24.003</c:v>
                </c:pt>
                <c:pt idx="1849">
                  <c:v>24.013000000000002</c:v>
                </c:pt>
                <c:pt idx="1850">
                  <c:v>24.021999999999998</c:v>
                </c:pt>
                <c:pt idx="1851">
                  <c:v>24.033000000000001</c:v>
                </c:pt>
                <c:pt idx="1852">
                  <c:v>24.042000000000002</c:v>
                </c:pt>
                <c:pt idx="1853">
                  <c:v>24.052</c:v>
                </c:pt>
                <c:pt idx="1854">
                  <c:v>24.062000000000001</c:v>
                </c:pt>
                <c:pt idx="1855">
                  <c:v>24.071999999999999</c:v>
                </c:pt>
                <c:pt idx="1856">
                  <c:v>24.082000000000001</c:v>
                </c:pt>
                <c:pt idx="1857">
                  <c:v>24.102</c:v>
                </c:pt>
                <c:pt idx="1858">
                  <c:v>24.113</c:v>
                </c:pt>
                <c:pt idx="1859">
                  <c:v>24.123999999999999</c:v>
                </c:pt>
                <c:pt idx="1860">
                  <c:v>24.134</c:v>
                </c:pt>
                <c:pt idx="1861">
                  <c:v>24.143999999999998</c:v>
                </c:pt>
                <c:pt idx="1862">
                  <c:v>24.154</c:v>
                </c:pt>
                <c:pt idx="1863">
                  <c:v>24.167000000000002</c:v>
                </c:pt>
                <c:pt idx="1864">
                  <c:v>24.181999999999999</c:v>
                </c:pt>
                <c:pt idx="1865">
                  <c:v>24.193000000000001</c:v>
                </c:pt>
                <c:pt idx="1866">
                  <c:v>24.212</c:v>
                </c:pt>
                <c:pt idx="1867">
                  <c:v>24.222000000000001</c:v>
                </c:pt>
                <c:pt idx="1868">
                  <c:v>24.231999999999999</c:v>
                </c:pt>
                <c:pt idx="1869">
                  <c:v>24.242000000000001</c:v>
                </c:pt>
                <c:pt idx="1870">
                  <c:v>24.263000000000002</c:v>
                </c:pt>
                <c:pt idx="1871">
                  <c:v>24.271999999999998</c:v>
                </c:pt>
                <c:pt idx="1872">
                  <c:v>24.282</c:v>
                </c:pt>
                <c:pt idx="1873">
                  <c:v>24.292000000000002</c:v>
                </c:pt>
                <c:pt idx="1874">
                  <c:v>24.302</c:v>
                </c:pt>
                <c:pt idx="1875">
                  <c:v>24.312000000000001</c:v>
                </c:pt>
                <c:pt idx="1876">
                  <c:v>24.321999999999999</c:v>
                </c:pt>
                <c:pt idx="1877">
                  <c:v>24.332000000000001</c:v>
                </c:pt>
                <c:pt idx="1878">
                  <c:v>24.341999999999999</c:v>
                </c:pt>
                <c:pt idx="1879">
                  <c:v>24.352</c:v>
                </c:pt>
                <c:pt idx="1880">
                  <c:v>24.361999999999998</c:v>
                </c:pt>
                <c:pt idx="1881">
                  <c:v>24.372</c:v>
                </c:pt>
                <c:pt idx="1882">
                  <c:v>24.382000000000001</c:v>
                </c:pt>
                <c:pt idx="1883">
                  <c:v>24.402000000000001</c:v>
                </c:pt>
                <c:pt idx="1884">
                  <c:v>24.413</c:v>
                </c:pt>
                <c:pt idx="1885">
                  <c:v>24.422000000000001</c:v>
                </c:pt>
                <c:pt idx="1886">
                  <c:v>24.431999999999999</c:v>
                </c:pt>
                <c:pt idx="1887">
                  <c:v>24.442</c:v>
                </c:pt>
                <c:pt idx="1888">
                  <c:v>24.452000000000002</c:v>
                </c:pt>
                <c:pt idx="1889">
                  <c:v>24.462</c:v>
                </c:pt>
                <c:pt idx="1890">
                  <c:v>24.472000000000001</c:v>
                </c:pt>
                <c:pt idx="1891">
                  <c:v>24.481999999999999</c:v>
                </c:pt>
                <c:pt idx="1892">
                  <c:v>24.492000000000001</c:v>
                </c:pt>
                <c:pt idx="1893">
                  <c:v>24.503</c:v>
                </c:pt>
                <c:pt idx="1894">
                  <c:v>24.512</c:v>
                </c:pt>
                <c:pt idx="1895">
                  <c:v>24.523</c:v>
                </c:pt>
                <c:pt idx="1896">
                  <c:v>24.542000000000002</c:v>
                </c:pt>
                <c:pt idx="1897">
                  <c:v>24.552</c:v>
                </c:pt>
                <c:pt idx="1898">
                  <c:v>24.562000000000001</c:v>
                </c:pt>
                <c:pt idx="1899">
                  <c:v>24.571999999999999</c:v>
                </c:pt>
                <c:pt idx="1900">
                  <c:v>24.591999999999999</c:v>
                </c:pt>
                <c:pt idx="1901">
                  <c:v>24.603000000000002</c:v>
                </c:pt>
                <c:pt idx="1902">
                  <c:v>24.623999999999999</c:v>
                </c:pt>
                <c:pt idx="1903">
                  <c:v>24.632999999999999</c:v>
                </c:pt>
                <c:pt idx="1904">
                  <c:v>24.652000000000001</c:v>
                </c:pt>
                <c:pt idx="1905">
                  <c:v>24.663</c:v>
                </c:pt>
                <c:pt idx="1906">
                  <c:v>24.672999999999998</c:v>
                </c:pt>
                <c:pt idx="1907">
                  <c:v>24.683</c:v>
                </c:pt>
                <c:pt idx="1908">
                  <c:v>24.693000000000001</c:v>
                </c:pt>
                <c:pt idx="1909">
                  <c:v>24.702999999999999</c:v>
                </c:pt>
                <c:pt idx="1910">
                  <c:v>24.722999999999999</c:v>
                </c:pt>
                <c:pt idx="1911">
                  <c:v>24.742000000000001</c:v>
                </c:pt>
                <c:pt idx="1912">
                  <c:v>24.753</c:v>
                </c:pt>
                <c:pt idx="1913">
                  <c:v>24.763000000000002</c:v>
                </c:pt>
                <c:pt idx="1914">
                  <c:v>24.773</c:v>
                </c:pt>
                <c:pt idx="1915">
                  <c:v>24.785</c:v>
                </c:pt>
                <c:pt idx="1916">
                  <c:v>24.802</c:v>
                </c:pt>
                <c:pt idx="1917">
                  <c:v>24.814</c:v>
                </c:pt>
                <c:pt idx="1918">
                  <c:v>24.823</c:v>
                </c:pt>
                <c:pt idx="1919">
                  <c:v>24.832999999999998</c:v>
                </c:pt>
                <c:pt idx="1920">
                  <c:v>24.843</c:v>
                </c:pt>
                <c:pt idx="1921">
                  <c:v>24.853000000000002</c:v>
                </c:pt>
                <c:pt idx="1922">
                  <c:v>24.863</c:v>
                </c:pt>
                <c:pt idx="1923">
                  <c:v>24.882999999999999</c:v>
                </c:pt>
                <c:pt idx="1924">
                  <c:v>24.893000000000001</c:v>
                </c:pt>
                <c:pt idx="1925">
                  <c:v>24.902999999999999</c:v>
                </c:pt>
                <c:pt idx="1926">
                  <c:v>24.913</c:v>
                </c:pt>
                <c:pt idx="1927">
                  <c:v>24.922999999999998</c:v>
                </c:pt>
                <c:pt idx="1928">
                  <c:v>24.933</c:v>
                </c:pt>
                <c:pt idx="1929">
                  <c:v>24.943000000000001</c:v>
                </c:pt>
                <c:pt idx="1930">
                  <c:v>24.952999999999999</c:v>
                </c:pt>
                <c:pt idx="1931">
                  <c:v>24.963999999999999</c:v>
                </c:pt>
                <c:pt idx="1932">
                  <c:v>24.981999999999999</c:v>
                </c:pt>
                <c:pt idx="1933">
                  <c:v>25.003</c:v>
                </c:pt>
                <c:pt idx="1934">
                  <c:v>25.023</c:v>
                </c:pt>
                <c:pt idx="1935">
                  <c:v>25.033000000000001</c:v>
                </c:pt>
                <c:pt idx="1936">
                  <c:v>25.042999999999999</c:v>
                </c:pt>
                <c:pt idx="1937">
                  <c:v>25.053000000000001</c:v>
                </c:pt>
                <c:pt idx="1938">
                  <c:v>25.062999999999999</c:v>
                </c:pt>
                <c:pt idx="1939">
                  <c:v>25.073</c:v>
                </c:pt>
                <c:pt idx="1940">
                  <c:v>25.082999999999998</c:v>
                </c:pt>
                <c:pt idx="1941">
                  <c:v>25.093</c:v>
                </c:pt>
                <c:pt idx="1942">
                  <c:v>25.103000000000002</c:v>
                </c:pt>
                <c:pt idx="1943">
                  <c:v>25.113</c:v>
                </c:pt>
                <c:pt idx="1944">
                  <c:v>25.123000000000001</c:v>
                </c:pt>
                <c:pt idx="1945">
                  <c:v>25.132999999999999</c:v>
                </c:pt>
                <c:pt idx="1946">
                  <c:v>25.143000000000001</c:v>
                </c:pt>
                <c:pt idx="1947">
                  <c:v>25.152999999999999</c:v>
                </c:pt>
                <c:pt idx="1948">
                  <c:v>25.163</c:v>
                </c:pt>
                <c:pt idx="1949">
                  <c:v>25.172999999999998</c:v>
                </c:pt>
                <c:pt idx="1950">
                  <c:v>25.183</c:v>
                </c:pt>
                <c:pt idx="1951">
                  <c:v>25.193000000000001</c:v>
                </c:pt>
                <c:pt idx="1952">
                  <c:v>25.213000000000001</c:v>
                </c:pt>
                <c:pt idx="1953">
                  <c:v>25.222999999999999</c:v>
                </c:pt>
                <c:pt idx="1954">
                  <c:v>25.233000000000001</c:v>
                </c:pt>
                <c:pt idx="1955">
                  <c:v>25.242999999999999</c:v>
                </c:pt>
                <c:pt idx="1956">
                  <c:v>25.253</c:v>
                </c:pt>
                <c:pt idx="1957">
                  <c:v>25.263000000000002</c:v>
                </c:pt>
                <c:pt idx="1958">
                  <c:v>25.273</c:v>
                </c:pt>
                <c:pt idx="1959">
                  <c:v>25.283000000000001</c:v>
                </c:pt>
                <c:pt idx="1960">
                  <c:v>25.292999999999999</c:v>
                </c:pt>
                <c:pt idx="1961">
                  <c:v>25.303000000000001</c:v>
                </c:pt>
                <c:pt idx="1962">
                  <c:v>25.312999999999999</c:v>
                </c:pt>
                <c:pt idx="1963">
                  <c:v>25.323</c:v>
                </c:pt>
                <c:pt idx="1964">
                  <c:v>25.334</c:v>
                </c:pt>
                <c:pt idx="1965">
                  <c:v>25.343</c:v>
                </c:pt>
                <c:pt idx="1966">
                  <c:v>25.353000000000002</c:v>
                </c:pt>
                <c:pt idx="1967">
                  <c:v>25.363</c:v>
                </c:pt>
                <c:pt idx="1968">
                  <c:v>25.373000000000001</c:v>
                </c:pt>
                <c:pt idx="1969">
                  <c:v>25.382999999999999</c:v>
                </c:pt>
                <c:pt idx="1970">
                  <c:v>25.395</c:v>
                </c:pt>
                <c:pt idx="1971">
                  <c:v>25.413</c:v>
                </c:pt>
                <c:pt idx="1972">
                  <c:v>25.422999999999998</c:v>
                </c:pt>
                <c:pt idx="1973">
                  <c:v>25.433</c:v>
                </c:pt>
                <c:pt idx="1974">
                  <c:v>25.443000000000001</c:v>
                </c:pt>
                <c:pt idx="1975">
                  <c:v>25.452999999999999</c:v>
                </c:pt>
                <c:pt idx="1976">
                  <c:v>25.463000000000001</c:v>
                </c:pt>
                <c:pt idx="1977">
                  <c:v>25.472999999999999</c:v>
                </c:pt>
                <c:pt idx="1978">
                  <c:v>25.483000000000001</c:v>
                </c:pt>
                <c:pt idx="1979">
                  <c:v>25.492999999999999</c:v>
                </c:pt>
                <c:pt idx="1980">
                  <c:v>25.503</c:v>
                </c:pt>
                <c:pt idx="1981">
                  <c:v>25.513000000000002</c:v>
                </c:pt>
                <c:pt idx="1982">
                  <c:v>25.523</c:v>
                </c:pt>
                <c:pt idx="1983">
                  <c:v>25.533000000000001</c:v>
                </c:pt>
                <c:pt idx="1984">
                  <c:v>25.542999999999999</c:v>
                </c:pt>
                <c:pt idx="1985">
                  <c:v>25.553000000000001</c:v>
                </c:pt>
                <c:pt idx="1986">
                  <c:v>25.562999999999999</c:v>
                </c:pt>
                <c:pt idx="1987">
                  <c:v>25.573</c:v>
                </c:pt>
                <c:pt idx="1988">
                  <c:v>25.582999999999998</c:v>
                </c:pt>
                <c:pt idx="1989">
                  <c:v>25.593</c:v>
                </c:pt>
                <c:pt idx="1990">
                  <c:v>25.613</c:v>
                </c:pt>
                <c:pt idx="1991">
                  <c:v>25.623000000000001</c:v>
                </c:pt>
                <c:pt idx="1992">
                  <c:v>25.643999999999998</c:v>
                </c:pt>
                <c:pt idx="1993">
                  <c:v>25.654</c:v>
                </c:pt>
                <c:pt idx="1994">
                  <c:v>25.664999999999999</c:v>
                </c:pt>
                <c:pt idx="1995">
                  <c:v>25.673999999999999</c:v>
                </c:pt>
                <c:pt idx="1996">
                  <c:v>25.692</c:v>
                </c:pt>
                <c:pt idx="1997">
                  <c:v>25.702000000000002</c:v>
                </c:pt>
                <c:pt idx="1998">
                  <c:v>25.713000000000001</c:v>
                </c:pt>
                <c:pt idx="1999">
                  <c:v>25.722000000000001</c:v>
                </c:pt>
                <c:pt idx="2000">
                  <c:v>25.733000000000001</c:v>
                </c:pt>
                <c:pt idx="2001">
                  <c:v>25.742000000000001</c:v>
                </c:pt>
                <c:pt idx="2002">
                  <c:v>25.751999999999999</c:v>
                </c:pt>
                <c:pt idx="2003">
                  <c:v>25.762</c:v>
                </c:pt>
                <c:pt idx="2004">
                  <c:v>25.771999999999998</c:v>
                </c:pt>
                <c:pt idx="2005">
                  <c:v>25.782</c:v>
                </c:pt>
                <c:pt idx="2006">
                  <c:v>25.792000000000002</c:v>
                </c:pt>
                <c:pt idx="2007">
                  <c:v>25.802</c:v>
                </c:pt>
                <c:pt idx="2008">
                  <c:v>25.821999999999999</c:v>
                </c:pt>
                <c:pt idx="2009">
                  <c:v>25.832000000000001</c:v>
                </c:pt>
                <c:pt idx="2010">
                  <c:v>25.843</c:v>
                </c:pt>
                <c:pt idx="2011">
                  <c:v>25.852</c:v>
                </c:pt>
                <c:pt idx="2012">
                  <c:v>25.861999999999998</c:v>
                </c:pt>
                <c:pt idx="2013">
                  <c:v>25.872</c:v>
                </c:pt>
                <c:pt idx="2014">
                  <c:v>25.882000000000001</c:v>
                </c:pt>
                <c:pt idx="2015">
                  <c:v>25.891999999999999</c:v>
                </c:pt>
                <c:pt idx="2016">
                  <c:v>25.902000000000001</c:v>
                </c:pt>
                <c:pt idx="2017">
                  <c:v>25.911999999999999</c:v>
                </c:pt>
                <c:pt idx="2018">
                  <c:v>25.922000000000001</c:v>
                </c:pt>
                <c:pt idx="2019">
                  <c:v>25.933</c:v>
                </c:pt>
                <c:pt idx="2020">
                  <c:v>25.943000000000001</c:v>
                </c:pt>
                <c:pt idx="2021">
                  <c:v>25.952000000000002</c:v>
                </c:pt>
                <c:pt idx="2022">
                  <c:v>25.962</c:v>
                </c:pt>
                <c:pt idx="2023">
                  <c:v>25.983000000000001</c:v>
                </c:pt>
                <c:pt idx="2024">
                  <c:v>26.001999999999999</c:v>
                </c:pt>
                <c:pt idx="2025">
                  <c:v>26.021999999999998</c:v>
                </c:pt>
                <c:pt idx="2026">
                  <c:v>26.042999999999999</c:v>
                </c:pt>
                <c:pt idx="2027">
                  <c:v>26.053000000000001</c:v>
                </c:pt>
                <c:pt idx="2028">
                  <c:v>26.064</c:v>
                </c:pt>
                <c:pt idx="2029">
                  <c:v>26.074000000000002</c:v>
                </c:pt>
                <c:pt idx="2030">
                  <c:v>26.091999999999999</c:v>
                </c:pt>
                <c:pt idx="2031">
                  <c:v>26.103000000000002</c:v>
                </c:pt>
                <c:pt idx="2032">
                  <c:v>26.113</c:v>
                </c:pt>
                <c:pt idx="2033">
                  <c:v>26.123000000000001</c:v>
                </c:pt>
                <c:pt idx="2034">
                  <c:v>26.132999999999999</c:v>
                </c:pt>
                <c:pt idx="2035">
                  <c:v>26.143000000000001</c:v>
                </c:pt>
                <c:pt idx="2036">
                  <c:v>26.154</c:v>
                </c:pt>
                <c:pt idx="2037">
                  <c:v>26.164999999999999</c:v>
                </c:pt>
                <c:pt idx="2038">
                  <c:v>26.181999999999999</c:v>
                </c:pt>
                <c:pt idx="2039">
                  <c:v>26.193000000000001</c:v>
                </c:pt>
                <c:pt idx="2040">
                  <c:v>26.212</c:v>
                </c:pt>
                <c:pt idx="2041">
                  <c:v>26.231999999999999</c:v>
                </c:pt>
                <c:pt idx="2042">
                  <c:v>26.245999999999999</c:v>
                </c:pt>
                <c:pt idx="2043">
                  <c:v>26.262</c:v>
                </c:pt>
                <c:pt idx="2044">
                  <c:v>26.282</c:v>
                </c:pt>
                <c:pt idx="2045">
                  <c:v>26.292000000000002</c:v>
                </c:pt>
                <c:pt idx="2046">
                  <c:v>26.302</c:v>
                </c:pt>
                <c:pt idx="2047">
                  <c:v>26.312000000000001</c:v>
                </c:pt>
                <c:pt idx="2048">
                  <c:v>26.332000000000001</c:v>
                </c:pt>
                <c:pt idx="2049">
                  <c:v>26.341999999999999</c:v>
                </c:pt>
                <c:pt idx="2050">
                  <c:v>26.353000000000002</c:v>
                </c:pt>
                <c:pt idx="2051">
                  <c:v>26.361999999999998</c:v>
                </c:pt>
                <c:pt idx="2052">
                  <c:v>26.372</c:v>
                </c:pt>
                <c:pt idx="2053">
                  <c:v>26.382000000000001</c:v>
                </c:pt>
                <c:pt idx="2054">
                  <c:v>26.391999999999999</c:v>
                </c:pt>
                <c:pt idx="2055">
                  <c:v>26.402000000000001</c:v>
                </c:pt>
                <c:pt idx="2056">
                  <c:v>26.423999999999999</c:v>
                </c:pt>
                <c:pt idx="2057">
                  <c:v>26.442</c:v>
                </c:pt>
                <c:pt idx="2058">
                  <c:v>26.452999999999999</c:v>
                </c:pt>
                <c:pt idx="2059">
                  <c:v>26.462</c:v>
                </c:pt>
                <c:pt idx="2060">
                  <c:v>26.472000000000001</c:v>
                </c:pt>
                <c:pt idx="2061">
                  <c:v>26.481999999999999</c:v>
                </c:pt>
                <c:pt idx="2062">
                  <c:v>26.492000000000001</c:v>
                </c:pt>
                <c:pt idx="2063">
                  <c:v>26.501999999999999</c:v>
                </c:pt>
                <c:pt idx="2064">
                  <c:v>26.512</c:v>
                </c:pt>
                <c:pt idx="2065">
                  <c:v>26.521999999999998</c:v>
                </c:pt>
                <c:pt idx="2066">
                  <c:v>26.532</c:v>
                </c:pt>
                <c:pt idx="2067">
                  <c:v>26.542000000000002</c:v>
                </c:pt>
                <c:pt idx="2068">
                  <c:v>26.552</c:v>
                </c:pt>
                <c:pt idx="2069">
                  <c:v>26.562000000000001</c:v>
                </c:pt>
                <c:pt idx="2070">
                  <c:v>26.582999999999998</c:v>
                </c:pt>
                <c:pt idx="2071">
                  <c:v>26.603000000000002</c:v>
                </c:pt>
                <c:pt idx="2072">
                  <c:v>26.626000000000001</c:v>
                </c:pt>
                <c:pt idx="2073">
                  <c:v>26.641999999999999</c:v>
                </c:pt>
                <c:pt idx="2074">
                  <c:v>26.652000000000001</c:v>
                </c:pt>
                <c:pt idx="2075">
                  <c:v>26.663</c:v>
                </c:pt>
                <c:pt idx="2076">
                  <c:v>26.672999999999998</c:v>
                </c:pt>
                <c:pt idx="2077">
                  <c:v>26.683</c:v>
                </c:pt>
                <c:pt idx="2078">
                  <c:v>26.693000000000001</c:v>
                </c:pt>
                <c:pt idx="2079">
                  <c:v>26.702999999999999</c:v>
                </c:pt>
                <c:pt idx="2080">
                  <c:v>26.713000000000001</c:v>
                </c:pt>
                <c:pt idx="2081">
                  <c:v>26.722999999999999</c:v>
                </c:pt>
                <c:pt idx="2082">
                  <c:v>26.733000000000001</c:v>
                </c:pt>
                <c:pt idx="2083">
                  <c:v>26.742999999999999</c:v>
                </c:pt>
                <c:pt idx="2084">
                  <c:v>26.753</c:v>
                </c:pt>
                <c:pt idx="2085">
                  <c:v>26.763000000000002</c:v>
                </c:pt>
                <c:pt idx="2086">
                  <c:v>26.773</c:v>
                </c:pt>
                <c:pt idx="2087">
                  <c:v>26.783000000000001</c:v>
                </c:pt>
                <c:pt idx="2088">
                  <c:v>26.792999999999999</c:v>
                </c:pt>
                <c:pt idx="2089">
                  <c:v>26.803000000000001</c:v>
                </c:pt>
                <c:pt idx="2090">
                  <c:v>26.815000000000001</c:v>
                </c:pt>
                <c:pt idx="2091">
                  <c:v>26.832999999999998</c:v>
                </c:pt>
                <c:pt idx="2092">
                  <c:v>26.844000000000001</c:v>
                </c:pt>
                <c:pt idx="2093">
                  <c:v>26.853000000000002</c:v>
                </c:pt>
                <c:pt idx="2094">
                  <c:v>26.863</c:v>
                </c:pt>
                <c:pt idx="2095">
                  <c:v>26.873000000000001</c:v>
                </c:pt>
                <c:pt idx="2096">
                  <c:v>26.893000000000001</c:v>
                </c:pt>
                <c:pt idx="2097">
                  <c:v>26.902999999999999</c:v>
                </c:pt>
                <c:pt idx="2098">
                  <c:v>26.913</c:v>
                </c:pt>
                <c:pt idx="2099">
                  <c:v>26.922999999999998</c:v>
                </c:pt>
                <c:pt idx="2100">
                  <c:v>26.933</c:v>
                </c:pt>
                <c:pt idx="2101">
                  <c:v>26.943000000000001</c:v>
                </c:pt>
                <c:pt idx="2102">
                  <c:v>26.952999999999999</c:v>
                </c:pt>
                <c:pt idx="2103">
                  <c:v>26.963000000000001</c:v>
                </c:pt>
                <c:pt idx="2104">
                  <c:v>26.983000000000001</c:v>
                </c:pt>
                <c:pt idx="2105">
                  <c:v>27.003</c:v>
                </c:pt>
                <c:pt idx="2106">
                  <c:v>27.013000000000002</c:v>
                </c:pt>
                <c:pt idx="2107">
                  <c:v>27.024000000000001</c:v>
                </c:pt>
                <c:pt idx="2108">
                  <c:v>27.042999999999999</c:v>
                </c:pt>
                <c:pt idx="2109">
                  <c:v>27.053000000000001</c:v>
                </c:pt>
                <c:pt idx="2110">
                  <c:v>27.062999999999999</c:v>
                </c:pt>
                <c:pt idx="2111">
                  <c:v>27.073</c:v>
                </c:pt>
                <c:pt idx="2112">
                  <c:v>27.084</c:v>
                </c:pt>
                <c:pt idx="2113">
                  <c:v>27.093</c:v>
                </c:pt>
                <c:pt idx="2114">
                  <c:v>27.103999999999999</c:v>
                </c:pt>
                <c:pt idx="2115">
                  <c:v>27.113</c:v>
                </c:pt>
                <c:pt idx="2116">
                  <c:v>27.123000000000001</c:v>
                </c:pt>
                <c:pt idx="2117">
                  <c:v>27.132999999999999</c:v>
                </c:pt>
                <c:pt idx="2118">
                  <c:v>27.143000000000001</c:v>
                </c:pt>
                <c:pt idx="2119">
                  <c:v>27.152999999999999</c:v>
                </c:pt>
                <c:pt idx="2120">
                  <c:v>27.163</c:v>
                </c:pt>
                <c:pt idx="2121">
                  <c:v>27.172000000000001</c:v>
                </c:pt>
                <c:pt idx="2122">
                  <c:v>27.181999999999999</c:v>
                </c:pt>
                <c:pt idx="2123">
                  <c:v>27.192</c:v>
                </c:pt>
                <c:pt idx="2124">
                  <c:v>27.202000000000002</c:v>
                </c:pt>
                <c:pt idx="2125">
                  <c:v>27.212</c:v>
                </c:pt>
                <c:pt idx="2126">
                  <c:v>27.222000000000001</c:v>
                </c:pt>
                <c:pt idx="2127">
                  <c:v>27.242999999999999</c:v>
                </c:pt>
                <c:pt idx="2128">
                  <c:v>27.263000000000002</c:v>
                </c:pt>
                <c:pt idx="2129">
                  <c:v>27.273</c:v>
                </c:pt>
                <c:pt idx="2130">
                  <c:v>27.286000000000001</c:v>
                </c:pt>
                <c:pt idx="2131">
                  <c:v>27.302</c:v>
                </c:pt>
                <c:pt idx="2132">
                  <c:v>27.312000000000001</c:v>
                </c:pt>
                <c:pt idx="2133">
                  <c:v>27.321999999999999</c:v>
                </c:pt>
                <c:pt idx="2134">
                  <c:v>27.332999999999998</c:v>
                </c:pt>
                <c:pt idx="2135">
                  <c:v>27.341999999999999</c:v>
                </c:pt>
                <c:pt idx="2136">
                  <c:v>27.353000000000002</c:v>
                </c:pt>
                <c:pt idx="2137">
                  <c:v>27.363</c:v>
                </c:pt>
                <c:pt idx="2138">
                  <c:v>27.373000000000001</c:v>
                </c:pt>
                <c:pt idx="2139">
                  <c:v>27.382000000000001</c:v>
                </c:pt>
                <c:pt idx="2140">
                  <c:v>27.393000000000001</c:v>
                </c:pt>
                <c:pt idx="2141">
                  <c:v>27.402000000000001</c:v>
                </c:pt>
                <c:pt idx="2142">
                  <c:v>27.411999999999999</c:v>
                </c:pt>
                <c:pt idx="2143">
                  <c:v>27.422000000000001</c:v>
                </c:pt>
                <c:pt idx="2144">
                  <c:v>27.431999999999999</c:v>
                </c:pt>
                <c:pt idx="2145">
                  <c:v>27.452000000000002</c:v>
                </c:pt>
                <c:pt idx="2146">
                  <c:v>27.463000000000001</c:v>
                </c:pt>
                <c:pt idx="2147">
                  <c:v>27.472000000000001</c:v>
                </c:pt>
                <c:pt idx="2148">
                  <c:v>27.481999999999999</c:v>
                </c:pt>
                <c:pt idx="2149">
                  <c:v>27.492999999999999</c:v>
                </c:pt>
                <c:pt idx="2150">
                  <c:v>27.513000000000002</c:v>
                </c:pt>
                <c:pt idx="2151">
                  <c:v>27.524000000000001</c:v>
                </c:pt>
                <c:pt idx="2152">
                  <c:v>27.542000000000002</c:v>
                </c:pt>
                <c:pt idx="2153">
                  <c:v>27.553000000000001</c:v>
                </c:pt>
                <c:pt idx="2154">
                  <c:v>27.562000000000001</c:v>
                </c:pt>
                <c:pt idx="2155">
                  <c:v>27.571999999999999</c:v>
                </c:pt>
                <c:pt idx="2156">
                  <c:v>27.582999999999998</c:v>
                </c:pt>
                <c:pt idx="2157">
                  <c:v>27.593</c:v>
                </c:pt>
                <c:pt idx="2158">
                  <c:v>27.603000000000002</c:v>
                </c:pt>
                <c:pt idx="2159">
                  <c:v>27.613</c:v>
                </c:pt>
                <c:pt idx="2160">
                  <c:v>27.623000000000001</c:v>
                </c:pt>
                <c:pt idx="2161">
                  <c:v>27.643000000000001</c:v>
                </c:pt>
                <c:pt idx="2162">
                  <c:v>27.652999999999999</c:v>
                </c:pt>
                <c:pt idx="2163">
                  <c:v>27.663</c:v>
                </c:pt>
                <c:pt idx="2164">
                  <c:v>27.672999999999998</c:v>
                </c:pt>
                <c:pt idx="2165">
                  <c:v>27.683</c:v>
                </c:pt>
                <c:pt idx="2166">
                  <c:v>27.693000000000001</c:v>
                </c:pt>
                <c:pt idx="2167">
                  <c:v>27.702999999999999</c:v>
                </c:pt>
                <c:pt idx="2168">
                  <c:v>27.713000000000001</c:v>
                </c:pt>
                <c:pt idx="2169">
                  <c:v>27.722999999999999</c:v>
                </c:pt>
                <c:pt idx="2170">
                  <c:v>27.742000000000001</c:v>
                </c:pt>
                <c:pt idx="2171">
                  <c:v>27.753</c:v>
                </c:pt>
                <c:pt idx="2172">
                  <c:v>27.763000000000002</c:v>
                </c:pt>
                <c:pt idx="2173">
                  <c:v>27.783000000000001</c:v>
                </c:pt>
                <c:pt idx="2174">
                  <c:v>27.794</c:v>
                </c:pt>
                <c:pt idx="2175">
                  <c:v>27.803999999999998</c:v>
                </c:pt>
                <c:pt idx="2176">
                  <c:v>27.815000000000001</c:v>
                </c:pt>
                <c:pt idx="2177">
                  <c:v>27.824000000000002</c:v>
                </c:pt>
                <c:pt idx="2178">
                  <c:v>27.835999999999999</c:v>
                </c:pt>
                <c:pt idx="2179">
                  <c:v>27.853000000000002</c:v>
                </c:pt>
                <c:pt idx="2180">
                  <c:v>27.864000000000001</c:v>
                </c:pt>
                <c:pt idx="2181">
                  <c:v>27.873999999999999</c:v>
                </c:pt>
                <c:pt idx="2182">
                  <c:v>27.882000000000001</c:v>
                </c:pt>
                <c:pt idx="2183">
                  <c:v>27.891999999999999</c:v>
                </c:pt>
                <c:pt idx="2184">
                  <c:v>27.902000000000001</c:v>
                </c:pt>
                <c:pt idx="2185">
                  <c:v>27.911999999999999</c:v>
                </c:pt>
                <c:pt idx="2186">
                  <c:v>27.922000000000001</c:v>
                </c:pt>
                <c:pt idx="2187">
                  <c:v>27.931999999999999</c:v>
                </c:pt>
                <c:pt idx="2188">
                  <c:v>27.942</c:v>
                </c:pt>
                <c:pt idx="2189">
                  <c:v>27.962</c:v>
                </c:pt>
                <c:pt idx="2190">
                  <c:v>27.981999999999999</c:v>
                </c:pt>
                <c:pt idx="2191">
                  <c:v>28.003</c:v>
                </c:pt>
                <c:pt idx="2192">
                  <c:v>28.013000000000002</c:v>
                </c:pt>
                <c:pt idx="2193">
                  <c:v>28.021999999999998</c:v>
                </c:pt>
                <c:pt idx="2194">
                  <c:v>28.032</c:v>
                </c:pt>
                <c:pt idx="2195">
                  <c:v>28.042999999999999</c:v>
                </c:pt>
                <c:pt idx="2196">
                  <c:v>28.062000000000001</c:v>
                </c:pt>
                <c:pt idx="2197">
                  <c:v>28.073</c:v>
                </c:pt>
                <c:pt idx="2198">
                  <c:v>28.082999999999998</c:v>
                </c:pt>
                <c:pt idx="2199">
                  <c:v>28.091999999999999</c:v>
                </c:pt>
                <c:pt idx="2200">
                  <c:v>28.103000000000002</c:v>
                </c:pt>
                <c:pt idx="2201">
                  <c:v>28.111999999999998</c:v>
                </c:pt>
                <c:pt idx="2202">
                  <c:v>28.123000000000001</c:v>
                </c:pt>
                <c:pt idx="2203">
                  <c:v>28.132000000000001</c:v>
                </c:pt>
                <c:pt idx="2204">
                  <c:v>28.143000000000001</c:v>
                </c:pt>
                <c:pt idx="2205">
                  <c:v>28.152000000000001</c:v>
                </c:pt>
                <c:pt idx="2206">
                  <c:v>28.163</c:v>
                </c:pt>
                <c:pt idx="2207">
                  <c:v>28.172000000000001</c:v>
                </c:pt>
                <c:pt idx="2208">
                  <c:v>28.181999999999999</c:v>
                </c:pt>
                <c:pt idx="2209">
                  <c:v>28.192</c:v>
                </c:pt>
                <c:pt idx="2210">
                  <c:v>28.202999999999999</c:v>
                </c:pt>
                <c:pt idx="2211">
                  <c:v>28.212</c:v>
                </c:pt>
                <c:pt idx="2212">
                  <c:v>28.222999999999999</c:v>
                </c:pt>
                <c:pt idx="2213">
                  <c:v>28.231999999999999</c:v>
                </c:pt>
                <c:pt idx="2214">
                  <c:v>28.242999999999999</c:v>
                </c:pt>
                <c:pt idx="2215">
                  <c:v>28.262</c:v>
                </c:pt>
                <c:pt idx="2216">
                  <c:v>28.273</c:v>
                </c:pt>
                <c:pt idx="2217">
                  <c:v>28.282</c:v>
                </c:pt>
                <c:pt idx="2218">
                  <c:v>28.292000000000002</c:v>
                </c:pt>
                <c:pt idx="2219">
                  <c:v>28.303999999999998</c:v>
                </c:pt>
                <c:pt idx="2220">
                  <c:v>28.314</c:v>
                </c:pt>
                <c:pt idx="2221">
                  <c:v>28.327000000000002</c:v>
                </c:pt>
                <c:pt idx="2222">
                  <c:v>28.343</c:v>
                </c:pt>
                <c:pt idx="2223">
                  <c:v>28.353999999999999</c:v>
                </c:pt>
                <c:pt idx="2224">
                  <c:v>28.364999999999998</c:v>
                </c:pt>
                <c:pt idx="2225">
                  <c:v>28.382000000000001</c:v>
                </c:pt>
                <c:pt idx="2226">
                  <c:v>28.402000000000001</c:v>
                </c:pt>
                <c:pt idx="2227">
                  <c:v>28.413</c:v>
                </c:pt>
                <c:pt idx="2228">
                  <c:v>28.422999999999998</c:v>
                </c:pt>
                <c:pt idx="2229">
                  <c:v>28.443000000000001</c:v>
                </c:pt>
                <c:pt idx="2230">
                  <c:v>28.452999999999999</c:v>
                </c:pt>
                <c:pt idx="2231">
                  <c:v>28.472000000000001</c:v>
                </c:pt>
                <c:pt idx="2232">
                  <c:v>28.483000000000001</c:v>
                </c:pt>
                <c:pt idx="2233">
                  <c:v>28.492000000000001</c:v>
                </c:pt>
                <c:pt idx="2234">
                  <c:v>28.501999999999999</c:v>
                </c:pt>
                <c:pt idx="2235">
                  <c:v>28.512</c:v>
                </c:pt>
                <c:pt idx="2236">
                  <c:v>28.523</c:v>
                </c:pt>
                <c:pt idx="2237">
                  <c:v>28.532</c:v>
                </c:pt>
                <c:pt idx="2238">
                  <c:v>28.542000000000002</c:v>
                </c:pt>
                <c:pt idx="2239">
                  <c:v>28.552</c:v>
                </c:pt>
                <c:pt idx="2240">
                  <c:v>28.562999999999999</c:v>
                </c:pt>
                <c:pt idx="2241">
                  <c:v>28.571999999999999</c:v>
                </c:pt>
                <c:pt idx="2242">
                  <c:v>28.593</c:v>
                </c:pt>
                <c:pt idx="2243">
                  <c:v>28.603000000000002</c:v>
                </c:pt>
                <c:pt idx="2244">
                  <c:v>28.613</c:v>
                </c:pt>
                <c:pt idx="2245">
                  <c:v>28.623000000000001</c:v>
                </c:pt>
                <c:pt idx="2246">
                  <c:v>28.632999999999999</c:v>
                </c:pt>
                <c:pt idx="2247">
                  <c:v>28.643000000000001</c:v>
                </c:pt>
                <c:pt idx="2248">
                  <c:v>28.652999999999999</c:v>
                </c:pt>
                <c:pt idx="2249">
                  <c:v>28.664000000000001</c:v>
                </c:pt>
                <c:pt idx="2250">
                  <c:v>28.681999999999999</c:v>
                </c:pt>
                <c:pt idx="2251">
                  <c:v>28.692</c:v>
                </c:pt>
                <c:pt idx="2252">
                  <c:v>28.702000000000002</c:v>
                </c:pt>
                <c:pt idx="2253">
                  <c:v>28.712</c:v>
                </c:pt>
                <c:pt idx="2254">
                  <c:v>28.722000000000001</c:v>
                </c:pt>
                <c:pt idx="2255">
                  <c:v>28.733000000000001</c:v>
                </c:pt>
                <c:pt idx="2256">
                  <c:v>28.742999999999999</c:v>
                </c:pt>
                <c:pt idx="2257">
                  <c:v>28.751999999999999</c:v>
                </c:pt>
                <c:pt idx="2258">
                  <c:v>28.763000000000002</c:v>
                </c:pt>
                <c:pt idx="2259">
                  <c:v>28.771999999999998</c:v>
                </c:pt>
                <c:pt idx="2260">
                  <c:v>28.783000000000001</c:v>
                </c:pt>
                <c:pt idx="2261">
                  <c:v>28.792999999999999</c:v>
                </c:pt>
                <c:pt idx="2262">
                  <c:v>28.803000000000001</c:v>
                </c:pt>
                <c:pt idx="2263">
                  <c:v>28.814</c:v>
                </c:pt>
                <c:pt idx="2264">
                  <c:v>28.824000000000002</c:v>
                </c:pt>
                <c:pt idx="2265">
                  <c:v>28.835000000000001</c:v>
                </c:pt>
                <c:pt idx="2266">
                  <c:v>28.844999999999999</c:v>
                </c:pt>
                <c:pt idx="2267">
                  <c:v>28.855</c:v>
                </c:pt>
                <c:pt idx="2268">
                  <c:v>28.876000000000001</c:v>
                </c:pt>
                <c:pt idx="2269">
                  <c:v>28.891999999999999</c:v>
                </c:pt>
                <c:pt idx="2270">
                  <c:v>28.902999999999999</c:v>
                </c:pt>
                <c:pt idx="2271">
                  <c:v>28.911999999999999</c:v>
                </c:pt>
                <c:pt idx="2272">
                  <c:v>28.922999999999998</c:v>
                </c:pt>
                <c:pt idx="2273">
                  <c:v>28.931999999999999</c:v>
                </c:pt>
                <c:pt idx="2274">
                  <c:v>28.943000000000001</c:v>
                </c:pt>
                <c:pt idx="2275">
                  <c:v>28.952000000000002</c:v>
                </c:pt>
                <c:pt idx="2276">
                  <c:v>28.963000000000001</c:v>
                </c:pt>
                <c:pt idx="2277">
                  <c:v>28.972999999999999</c:v>
                </c:pt>
                <c:pt idx="2278">
                  <c:v>28.983000000000001</c:v>
                </c:pt>
                <c:pt idx="2279">
                  <c:v>28.992999999999999</c:v>
                </c:pt>
                <c:pt idx="2280">
                  <c:v>29.003</c:v>
                </c:pt>
                <c:pt idx="2281">
                  <c:v>29.013000000000002</c:v>
                </c:pt>
                <c:pt idx="2282">
                  <c:v>29.023</c:v>
                </c:pt>
                <c:pt idx="2283">
                  <c:v>29.032</c:v>
                </c:pt>
                <c:pt idx="2284">
                  <c:v>29.042000000000002</c:v>
                </c:pt>
                <c:pt idx="2285">
                  <c:v>29.052</c:v>
                </c:pt>
                <c:pt idx="2286">
                  <c:v>29.062000000000001</c:v>
                </c:pt>
                <c:pt idx="2287">
                  <c:v>29.082000000000001</c:v>
                </c:pt>
                <c:pt idx="2288">
                  <c:v>29.093</c:v>
                </c:pt>
                <c:pt idx="2289">
                  <c:v>29.102</c:v>
                </c:pt>
                <c:pt idx="2290">
                  <c:v>29.111999999999998</c:v>
                </c:pt>
                <c:pt idx="2291">
                  <c:v>29.122</c:v>
                </c:pt>
                <c:pt idx="2292">
                  <c:v>29.132999999999999</c:v>
                </c:pt>
                <c:pt idx="2293">
                  <c:v>29.143000000000001</c:v>
                </c:pt>
                <c:pt idx="2294">
                  <c:v>29.152999999999999</c:v>
                </c:pt>
                <c:pt idx="2295">
                  <c:v>29.163</c:v>
                </c:pt>
                <c:pt idx="2296">
                  <c:v>29.181999999999999</c:v>
                </c:pt>
                <c:pt idx="2297">
                  <c:v>29.193000000000001</c:v>
                </c:pt>
                <c:pt idx="2298">
                  <c:v>29.202999999999999</c:v>
                </c:pt>
                <c:pt idx="2299">
                  <c:v>29.213000000000001</c:v>
                </c:pt>
                <c:pt idx="2300">
                  <c:v>29.222999999999999</c:v>
                </c:pt>
                <c:pt idx="2301">
                  <c:v>29.231999999999999</c:v>
                </c:pt>
                <c:pt idx="2302">
                  <c:v>29.242999999999999</c:v>
                </c:pt>
                <c:pt idx="2303">
                  <c:v>29.251999999999999</c:v>
                </c:pt>
                <c:pt idx="2304">
                  <c:v>29.263000000000002</c:v>
                </c:pt>
                <c:pt idx="2305">
                  <c:v>29.274000000000001</c:v>
                </c:pt>
                <c:pt idx="2306">
                  <c:v>29.292000000000002</c:v>
                </c:pt>
                <c:pt idx="2307">
                  <c:v>29.302</c:v>
                </c:pt>
                <c:pt idx="2308">
                  <c:v>29.312999999999999</c:v>
                </c:pt>
                <c:pt idx="2309">
                  <c:v>29.324000000000002</c:v>
                </c:pt>
                <c:pt idx="2310">
                  <c:v>29.334</c:v>
                </c:pt>
                <c:pt idx="2311">
                  <c:v>29.344000000000001</c:v>
                </c:pt>
                <c:pt idx="2312">
                  <c:v>29.353999999999999</c:v>
                </c:pt>
                <c:pt idx="2313">
                  <c:v>29.367999999999999</c:v>
                </c:pt>
                <c:pt idx="2314">
                  <c:v>29.382000000000001</c:v>
                </c:pt>
                <c:pt idx="2315">
                  <c:v>29.391999999999999</c:v>
                </c:pt>
                <c:pt idx="2316">
                  <c:v>29.402999999999999</c:v>
                </c:pt>
                <c:pt idx="2317">
                  <c:v>29.413</c:v>
                </c:pt>
                <c:pt idx="2318">
                  <c:v>29.422999999999998</c:v>
                </c:pt>
                <c:pt idx="2319">
                  <c:v>29.431999999999999</c:v>
                </c:pt>
                <c:pt idx="2320">
                  <c:v>29.443000000000001</c:v>
                </c:pt>
                <c:pt idx="2321">
                  <c:v>29.452999999999999</c:v>
                </c:pt>
                <c:pt idx="2322">
                  <c:v>29.463000000000001</c:v>
                </c:pt>
                <c:pt idx="2323">
                  <c:v>29.472000000000001</c:v>
                </c:pt>
                <c:pt idx="2324">
                  <c:v>29.484000000000002</c:v>
                </c:pt>
                <c:pt idx="2325">
                  <c:v>29.501999999999999</c:v>
                </c:pt>
                <c:pt idx="2326">
                  <c:v>29.512</c:v>
                </c:pt>
                <c:pt idx="2327">
                  <c:v>29.521999999999998</c:v>
                </c:pt>
                <c:pt idx="2328">
                  <c:v>29.533000000000001</c:v>
                </c:pt>
                <c:pt idx="2329">
                  <c:v>29.542000000000002</c:v>
                </c:pt>
                <c:pt idx="2330">
                  <c:v>29.553000000000001</c:v>
                </c:pt>
                <c:pt idx="2331">
                  <c:v>29.562000000000001</c:v>
                </c:pt>
                <c:pt idx="2332">
                  <c:v>29.573</c:v>
                </c:pt>
                <c:pt idx="2333">
                  <c:v>29.582999999999998</c:v>
                </c:pt>
                <c:pt idx="2334">
                  <c:v>29.593</c:v>
                </c:pt>
                <c:pt idx="2335">
                  <c:v>29.602</c:v>
                </c:pt>
                <c:pt idx="2336">
                  <c:v>29.613</c:v>
                </c:pt>
                <c:pt idx="2337">
                  <c:v>29.622</c:v>
                </c:pt>
                <c:pt idx="2338">
                  <c:v>29.632999999999999</c:v>
                </c:pt>
                <c:pt idx="2339">
                  <c:v>29.643000000000001</c:v>
                </c:pt>
                <c:pt idx="2340">
                  <c:v>29.652999999999999</c:v>
                </c:pt>
                <c:pt idx="2341">
                  <c:v>29.663</c:v>
                </c:pt>
                <c:pt idx="2342">
                  <c:v>29.673999999999999</c:v>
                </c:pt>
                <c:pt idx="2343">
                  <c:v>29.692</c:v>
                </c:pt>
                <c:pt idx="2344">
                  <c:v>29.702000000000002</c:v>
                </c:pt>
                <c:pt idx="2345">
                  <c:v>29.712</c:v>
                </c:pt>
                <c:pt idx="2346">
                  <c:v>29.722000000000001</c:v>
                </c:pt>
                <c:pt idx="2347">
                  <c:v>29.733000000000001</c:v>
                </c:pt>
                <c:pt idx="2348">
                  <c:v>29.751999999999999</c:v>
                </c:pt>
                <c:pt idx="2349">
                  <c:v>29.763000000000002</c:v>
                </c:pt>
                <c:pt idx="2350">
                  <c:v>29.773</c:v>
                </c:pt>
                <c:pt idx="2351">
                  <c:v>29.782</c:v>
                </c:pt>
                <c:pt idx="2352">
                  <c:v>29.792999999999999</c:v>
                </c:pt>
                <c:pt idx="2353">
                  <c:v>29.803000000000001</c:v>
                </c:pt>
                <c:pt idx="2354">
                  <c:v>29.812999999999999</c:v>
                </c:pt>
                <c:pt idx="2355">
                  <c:v>29.821999999999999</c:v>
                </c:pt>
                <c:pt idx="2356">
                  <c:v>29.834</c:v>
                </c:pt>
                <c:pt idx="2357">
                  <c:v>29.844999999999999</c:v>
                </c:pt>
                <c:pt idx="2358">
                  <c:v>29.864000000000001</c:v>
                </c:pt>
                <c:pt idx="2359">
                  <c:v>29.875</c:v>
                </c:pt>
                <c:pt idx="2360">
                  <c:v>29.891999999999999</c:v>
                </c:pt>
                <c:pt idx="2361">
                  <c:v>29.902999999999999</c:v>
                </c:pt>
                <c:pt idx="2362">
                  <c:v>29.913</c:v>
                </c:pt>
                <c:pt idx="2363">
                  <c:v>29.922000000000001</c:v>
                </c:pt>
                <c:pt idx="2364">
                  <c:v>29.931999999999999</c:v>
                </c:pt>
                <c:pt idx="2365">
                  <c:v>29.943000000000001</c:v>
                </c:pt>
                <c:pt idx="2366">
                  <c:v>29.952999999999999</c:v>
                </c:pt>
                <c:pt idx="2367">
                  <c:v>29.963000000000001</c:v>
                </c:pt>
                <c:pt idx="2368">
                  <c:v>29.972999999999999</c:v>
                </c:pt>
                <c:pt idx="2369">
                  <c:v>29.992999999999999</c:v>
                </c:pt>
                <c:pt idx="2370">
                  <c:v>30.012</c:v>
                </c:pt>
                <c:pt idx="2371">
                  <c:v>30.023</c:v>
                </c:pt>
                <c:pt idx="2372">
                  <c:v>30.033000000000001</c:v>
                </c:pt>
                <c:pt idx="2373">
                  <c:v>30.042999999999999</c:v>
                </c:pt>
                <c:pt idx="2374">
                  <c:v>30.053000000000001</c:v>
                </c:pt>
                <c:pt idx="2375">
                  <c:v>30.062999999999999</c:v>
                </c:pt>
                <c:pt idx="2376">
                  <c:v>30.082999999999998</c:v>
                </c:pt>
                <c:pt idx="2377">
                  <c:v>30.102</c:v>
                </c:pt>
                <c:pt idx="2378">
                  <c:v>30.113</c:v>
                </c:pt>
                <c:pt idx="2379">
                  <c:v>30.122</c:v>
                </c:pt>
                <c:pt idx="2380">
                  <c:v>30.132000000000001</c:v>
                </c:pt>
                <c:pt idx="2381">
                  <c:v>30.141999999999999</c:v>
                </c:pt>
                <c:pt idx="2382">
                  <c:v>30.152999999999999</c:v>
                </c:pt>
                <c:pt idx="2383">
                  <c:v>30.161999999999999</c:v>
                </c:pt>
                <c:pt idx="2384">
                  <c:v>30.172000000000001</c:v>
                </c:pt>
                <c:pt idx="2385">
                  <c:v>30.183</c:v>
                </c:pt>
                <c:pt idx="2386">
                  <c:v>30.193000000000001</c:v>
                </c:pt>
                <c:pt idx="2387">
                  <c:v>30.202999999999999</c:v>
                </c:pt>
                <c:pt idx="2388">
                  <c:v>30.213000000000001</c:v>
                </c:pt>
                <c:pt idx="2389">
                  <c:v>30.222999999999999</c:v>
                </c:pt>
                <c:pt idx="2390">
                  <c:v>30.231999999999999</c:v>
                </c:pt>
                <c:pt idx="2391">
                  <c:v>30.242999999999999</c:v>
                </c:pt>
                <c:pt idx="2392">
                  <c:v>30.253</c:v>
                </c:pt>
                <c:pt idx="2393">
                  <c:v>30.262</c:v>
                </c:pt>
                <c:pt idx="2394">
                  <c:v>30.271999999999998</c:v>
                </c:pt>
                <c:pt idx="2395">
                  <c:v>30.283000000000001</c:v>
                </c:pt>
                <c:pt idx="2396">
                  <c:v>30.302</c:v>
                </c:pt>
                <c:pt idx="2397">
                  <c:v>30.312999999999999</c:v>
                </c:pt>
                <c:pt idx="2398">
                  <c:v>30.323</c:v>
                </c:pt>
                <c:pt idx="2399">
                  <c:v>30.332999999999998</c:v>
                </c:pt>
                <c:pt idx="2400">
                  <c:v>30.344000000000001</c:v>
                </c:pt>
                <c:pt idx="2401">
                  <c:v>30.355</c:v>
                </c:pt>
                <c:pt idx="2402">
                  <c:v>30.373999999999999</c:v>
                </c:pt>
                <c:pt idx="2403">
                  <c:v>30.382999999999999</c:v>
                </c:pt>
                <c:pt idx="2404">
                  <c:v>30.405999999999999</c:v>
                </c:pt>
                <c:pt idx="2405">
                  <c:v>30.422000000000001</c:v>
                </c:pt>
                <c:pt idx="2406">
                  <c:v>30.433</c:v>
                </c:pt>
                <c:pt idx="2407">
                  <c:v>30.443999999999999</c:v>
                </c:pt>
                <c:pt idx="2408">
                  <c:v>30.462</c:v>
                </c:pt>
                <c:pt idx="2409">
                  <c:v>30.472999999999999</c:v>
                </c:pt>
                <c:pt idx="2410">
                  <c:v>30.483000000000001</c:v>
                </c:pt>
                <c:pt idx="2411">
                  <c:v>30.501999999999999</c:v>
                </c:pt>
                <c:pt idx="2412">
                  <c:v>30.513000000000002</c:v>
                </c:pt>
                <c:pt idx="2413">
                  <c:v>30.523</c:v>
                </c:pt>
                <c:pt idx="2414">
                  <c:v>30.533000000000001</c:v>
                </c:pt>
                <c:pt idx="2415">
                  <c:v>30.544</c:v>
                </c:pt>
                <c:pt idx="2416">
                  <c:v>30.562000000000001</c:v>
                </c:pt>
                <c:pt idx="2417">
                  <c:v>30.573</c:v>
                </c:pt>
                <c:pt idx="2418">
                  <c:v>30.582999999999998</c:v>
                </c:pt>
                <c:pt idx="2419">
                  <c:v>30.594000000000001</c:v>
                </c:pt>
                <c:pt idx="2420">
                  <c:v>30.611999999999998</c:v>
                </c:pt>
                <c:pt idx="2421">
                  <c:v>30.632000000000001</c:v>
                </c:pt>
                <c:pt idx="2422">
                  <c:v>30.643000000000001</c:v>
                </c:pt>
                <c:pt idx="2423">
                  <c:v>30.652999999999999</c:v>
                </c:pt>
                <c:pt idx="2424">
                  <c:v>30.663</c:v>
                </c:pt>
                <c:pt idx="2425">
                  <c:v>30.672999999999998</c:v>
                </c:pt>
                <c:pt idx="2426">
                  <c:v>30.683</c:v>
                </c:pt>
                <c:pt idx="2427">
                  <c:v>30.693000000000001</c:v>
                </c:pt>
                <c:pt idx="2428">
                  <c:v>30.712</c:v>
                </c:pt>
                <c:pt idx="2429">
                  <c:v>30.722000000000001</c:v>
                </c:pt>
                <c:pt idx="2430">
                  <c:v>30.734000000000002</c:v>
                </c:pt>
                <c:pt idx="2431">
                  <c:v>30.742999999999999</c:v>
                </c:pt>
                <c:pt idx="2432">
                  <c:v>30.754000000000001</c:v>
                </c:pt>
                <c:pt idx="2433">
                  <c:v>30.763000000000002</c:v>
                </c:pt>
                <c:pt idx="2434">
                  <c:v>30.774000000000001</c:v>
                </c:pt>
                <c:pt idx="2435">
                  <c:v>30.783000000000001</c:v>
                </c:pt>
                <c:pt idx="2436">
                  <c:v>30.794</c:v>
                </c:pt>
                <c:pt idx="2437">
                  <c:v>30.803999999999998</c:v>
                </c:pt>
                <c:pt idx="2438">
                  <c:v>30.814</c:v>
                </c:pt>
                <c:pt idx="2439">
                  <c:v>30.824000000000002</c:v>
                </c:pt>
                <c:pt idx="2440">
                  <c:v>30.843</c:v>
                </c:pt>
                <c:pt idx="2441">
                  <c:v>30.852</c:v>
                </c:pt>
                <c:pt idx="2442">
                  <c:v>30.861999999999998</c:v>
                </c:pt>
                <c:pt idx="2443">
                  <c:v>30.872</c:v>
                </c:pt>
                <c:pt idx="2444">
                  <c:v>30.882000000000001</c:v>
                </c:pt>
                <c:pt idx="2445">
                  <c:v>30.891999999999999</c:v>
                </c:pt>
                <c:pt idx="2446">
                  <c:v>30.904</c:v>
                </c:pt>
                <c:pt idx="2447">
                  <c:v>30.922000000000001</c:v>
                </c:pt>
                <c:pt idx="2448">
                  <c:v>30.933</c:v>
                </c:pt>
                <c:pt idx="2449">
                  <c:v>30.943000000000001</c:v>
                </c:pt>
                <c:pt idx="2450">
                  <c:v>30.952999999999999</c:v>
                </c:pt>
                <c:pt idx="2451">
                  <c:v>30.963000000000001</c:v>
                </c:pt>
                <c:pt idx="2452">
                  <c:v>30.981999999999999</c:v>
                </c:pt>
                <c:pt idx="2453">
                  <c:v>31.001999999999999</c:v>
                </c:pt>
                <c:pt idx="2454">
                  <c:v>31.012</c:v>
                </c:pt>
                <c:pt idx="2455">
                  <c:v>31.021999999999998</c:v>
                </c:pt>
                <c:pt idx="2456">
                  <c:v>31.033000000000001</c:v>
                </c:pt>
                <c:pt idx="2457">
                  <c:v>31.042000000000002</c:v>
                </c:pt>
                <c:pt idx="2458">
                  <c:v>31.052</c:v>
                </c:pt>
                <c:pt idx="2459">
                  <c:v>31.062000000000001</c:v>
                </c:pt>
                <c:pt idx="2460">
                  <c:v>31.073</c:v>
                </c:pt>
                <c:pt idx="2461">
                  <c:v>31.082000000000001</c:v>
                </c:pt>
                <c:pt idx="2462">
                  <c:v>31.094000000000001</c:v>
                </c:pt>
                <c:pt idx="2463">
                  <c:v>31.111999999999998</c:v>
                </c:pt>
                <c:pt idx="2464">
                  <c:v>31.132999999999999</c:v>
                </c:pt>
                <c:pt idx="2465">
                  <c:v>31.143000000000001</c:v>
                </c:pt>
                <c:pt idx="2466">
                  <c:v>31.152999999999999</c:v>
                </c:pt>
                <c:pt idx="2467">
                  <c:v>31.163</c:v>
                </c:pt>
                <c:pt idx="2468">
                  <c:v>31.172999999999998</c:v>
                </c:pt>
                <c:pt idx="2469">
                  <c:v>31.181999999999999</c:v>
                </c:pt>
                <c:pt idx="2470">
                  <c:v>31.193000000000001</c:v>
                </c:pt>
                <c:pt idx="2471">
                  <c:v>31.202000000000002</c:v>
                </c:pt>
                <c:pt idx="2472">
                  <c:v>31.213000000000001</c:v>
                </c:pt>
                <c:pt idx="2473">
                  <c:v>31.222000000000001</c:v>
                </c:pt>
                <c:pt idx="2474">
                  <c:v>31.233000000000001</c:v>
                </c:pt>
                <c:pt idx="2475">
                  <c:v>31.242000000000001</c:v>
                </c:pt>
                <c:pt idx="2476">
                  <c:v>31.253</c:v>
                </c:pt>
                <c:pt idx="2477">
                  <c:v>31.263000000000002</c:v>
                </c:pt>
                <c:pt idx="2478">
                  <c:v>31.273</c:v>
                </c:pt>
                <c:pt idx="2479">
                  <c:v>31.283000000000001</c:v>
                </c:pt>
                <c:pt idx="2480">
                  <c:v>31.292999999999999</c:v>
                </c:pt>
                <c:pt idx="2481">
                  <c:v>31.305</c:v>
                </c:pt>
                <c:pt idx="2482">
                  <c:v>31.321999999999999</c:v>
                </c:pt>
                <c:pt idx="2483">
                  <c:v>31.332000000000001</c:v>
                </c:pt>
                <c:pt idx="2484">
                  <c:v>31.343</c:v>
                </c:pt>
                <c:pt idx="2485">
                  <c:v>31.353000000000002</c:v>
                </c:pt>
                <c:pt idx="2486">
                  <c:v>31.364000000000001</c:v>
                </c:pt>
                <c:pt idx="2487">
                  <c:v>31.373999999999999</c:v>
                </c:pt>
                <c:pt idx="2488">
                  <c:v>31.384</c:v>
                </c:pt>
                <c:pt idx="2489">
                  <c:v>31.393999999999998</c:v>
                </c:pt>
                <c:pt idx="2490">
                  <c:v>31.404</c:v>
                </c:pt>
                <c:pt idx="2491">
                  <c:v>31.413</c:v>
                </c:pt>
                <c:pt idx="2492">
                  <c:v>31.423999999999999</c:v>
                </c:pt>
                <c:pt idx="2493">
                  <c:v>31.434000000000001</c:v>
                </c:pt>
                <c:pt idx="2494">
                  <c:v>31.446999999999999</c:v>
                </c:pt>
                <c:pt idx="2495">
                  <c:v>31.463000000000001</c:v>
                </c:pt>
                <c:pt idx="2496">
                  <c:v>31.472999999999999</c:v>
                </c:pt>
                <c:pt idx="2497">
                  <c:v>31.483000000000001</c:v>
                </c:pt>
                <c:pt idx="2498">
                  <c:v>31.492999999999999</c:v>
                </c:pt>
                <c:pt idx="2499">
                  <c:v>31.503</c:v>
                </c:pt>
                <c:pt idx="2500">
                  <c:v>31.523</c:v>
                </c:pt>
                <c:pt idx="2501">
                  <c:v>31.533999999999999</c:v>
                </c:pt>
                <c:pt idx="2502">
                  <c:v>31.544</c:v>
                </c:pt>
                <c:pt idx="2503">
                  <c:v>31.553999999999998</c:v>
                </c:pt>
                <c:pt idx="2504">
                  <c:v>31.564</c:v>
                </c:pt>
                <c:pt idx="2505">
                  <c:v>31.573</c:v>
                </c:pt>
                <c:pt idx="2506">
                  <c:v>31.584</c:v>
                </c:pt>
                <c:pt idx="2507">
                  <c:v>31.594000000000001</c:v>
                </c:pt>
                <c:pt idx="2508">
                  <c:v>31.603999999999999</c:v>
                </c:pt>
                <c:pt idx="2509">
                  <c:v>31.614999999999998</c:v>
                </c:pt>
                <c:pt idx="2510">
                  <c:v>31.632999999999999</c:v>
                </c:pt>
                <c:pt idx="2511">
                  <c:v>31.643999999999998</c:v>
                </c:pt>
                <c:pt idx="2512">
                  <c:v>31.654</c:v>
                </c:pt>
                <c:pt idx="2513">
                  <c:v>31.664000000000001</c:v>
                </c:pt>
                <c:pt idx="2514">
                  <c:v>31.673999999999999</c:v>
                </c:pt>
                <c:pt idx="2515">
                  <c:v>31.684000000000001</c:v>
                </c:pt>
                <c:pt idx="2516">
                  <c:v>31.693999999999999</c:v>
                </c:pt>
                <c:pt idx="2517">
                  <c:v>31.702999999999999</c:v>
                </c:pt>
                <c:pt idx="2518">
                  <c:v>31.722999999999999</c:v>
                </c:pt>
                <c:pt idx="2519">
                  <c:v>31.734000000000002</c:v>
                </c:pt>
                <c:pt idx="2520">
                  <c:v>31.744</c:v>
                </c:pt>
                <c:pt idx="2521">
                  <c:v>31.754999999999999</c:v>
                </c:pt>
                <c:pt idx="2522">
                  <c:v>31.773</c:v>
                </c:pt>
                <c:pt idx="2523">
                  <c:v>31.783999999999999</c:v>
                </c:pt>
                <c:pt idx="2524">
                  <c:v>31.794</c:v>
                </c:pt>
                <c:pt idx="2525">
                  <c:v>31.803000000000001</c:v>
                </c:pt>
                <c:pt idx="2526">
                  <c:v>31.814</c:v>
                </c:pt>
                <c:pt idx="2527">
                  <c:v>31.824000000000002</c:v>
                </c:pt>
                <c:pt idx="2528">
                  <c:v>31.843</c:v>
                </c:pt>
                <c:pt idx="2529">
                  <c:v>31.853999999999999</c:v>
                </c:pt>
                <c:pt idx="2530">
                  <c:v>31.864000000000001</c:v>
                </c:pt>
                <c:pt idx="2531">
                  <c:v>31.875</c:v>
                </c:pt>
                <c:pt idx="2532">
                  <c:v>31.893000000000001</c:v>
                </c:pt>
                <c:pt idx="2533">
                  <c:v>31.904</c:v>
                </c:pt>
                <c:pt idx="2534">
                  <c:v>31.914999999999999</c:v>
                </c:pt>
                <c:pt idx="2535">
                  <c:v>31.933</c:v>
                </c:pt>
                <c:pt idx="2536">
                  <c:v>31.943000000000001</c:v>
                </c:pt>
                <c:pt idx="2537">
                  <c:v>31.952999999999999</c:v>
                </c:pt>
                <c:pt idx="2538">
                  <c:v>31.963000000000001</c:v>
                </c:pt>
                <c:pt idx="2539">
                  <c:v>31.972999999999999</c:v>
                </c:pt>
                <c:pt idx="2540">
                  <c:v>31.992999999999999</c:v>
                </c:pt>
                <c:pt idx="2541">
                  <c:v>32.003999999999998</c:v>
                </c:pt>
                <c:pt idx="2542">
                  <c:v>32.014000000000003</c:v>
                </c:pt>
                <c:pt idx="2543">
                  <c:v>32.024000000000001</c:v>
                </c:pt>
                <c:pt idx="2544">
                  <c:v>32.033999999999999</c:v>
                </c:pt>
                <c:pt idx="2545">
                  <c:v>32.043999999999997</c:v>
                </c:pt>
                <c:pt idx="2546">
                  <c:v>32.063000000000002</c:v>
                </c:pt>
                <c:pt idx="2547">
                  <c:v>32.073999999999998</c:v>
                </c:pt>
                <c:pt idx="2548">
                  <c:v>32.084000000000003</c:v>
                </c:pt>
                <c:pt idx="2549">
                  <c:v>32.094000000000001</c:v>
                </c:pt>
                <c:pt idx="2550">
                  <c:v>32.103999999999999</c:v>
                </c:pt>
                <c:pt idx="2551">
                  <c:v>32.113</c:v>
                </c:pt>
                <c:pt idx="2552">
                  <c:v>32.125</c:v>
                </c:pt>
                <c:pt idx="2553">
                  <c:v>32.143000000000001</c:v>
                </c:pt>
                <c:pt idx="2554">
                  <c:v>32.154000000000003</c:v>
                </c:pt>
                <c:pt idx="2555">
                  <c:v>32.164000000000001</c:v>
                </c:pt>
                <c:pt idx="2556">
                  <c:v>32.173999999999999</c:v>
                </c:pt>
                <c:pt idx="2557">
                  <c:v>32.183999999999997</c:v>
                </c:pt>
                <c:pt idx="2558">
                  <c:v>32.194000000000003</c:v>
                </c:pt>
                <c:pt idx="2559">
                  <c:v>32.204000000000001</c:v>
                </c:pt>
                <c:pt idx="2560">
                  <c:v>32.213999999999999</c:v>
                </c:pt>
                <c:pt idx="2561">
                  <c:v>32.223999999999997</c:v>
                </c:pt>
                <c:pt idx="2562">
                  <c:v>32.234000000000002</c:v>
                </c:pt>
                <c:pt idx="2563">
                  <c:v>32.244</c:v>
                </c:pt>
                <c:pt idx="2564">
                  <c:v>32.253999999999998</c:v>
                </c:pt>
                <c:pt idx="2565">
                  <c:v>32.264000000000003</c:v>
                </c:pt>
                <c:pt idx="2566">
                  <c:v>32.274000000000001</c:v>
                </c:pt>
                <c:pt idx="2567">
                  <c:v>32.283999999999999</c:v>
                </c:pt>
                <c:pt idx="2568">
                  <c:v>32.293999999999997</c:v>
                </c:pt>
                <c:pt idx="2569">
                  <c:v>32.304000000000002</c:v>
                </c:pt>
                <c:pt idx="2570">
                  <c:v>32.314999999999998</c:v>
                </c:pt>
                <c:pt idx="2571">
                  <c:v>32.332999999999998</c:v>
                </c:pt>
                <c:pt idx="2572">
                  <c:v>32.344000000000001</c:v>
                </c:pt>
                <c:pt idx="2573">
                  <c:v>32.363</c:v>
                </c:pt>
                <c:pt idx="2574">
                  <c:v>32.374000000000002</c:v>
                </c:pt>
                <c:pt idx="2575">
                  <c:v>32.384</c:v>
                </c:pt>
                <c:pt idx="2576">
                  <c:v>32.393999999999998</c:v>
                </c:pt>
                <c:pt idx="2577">
                  <c:v>32.405000000000001</c:v>
                </c:pt>
                <c:pt idx="2578">
                  <c:v>32.423000000000002</c:v>
                </c:pt>
                <c:pt idx="2579">
                  <c:v>32.433999999999997</c:v>
                </c:pt>
                <c:pt idx="2580">
                  <c:v>32.444000000000003</c:v>
                </c:pt>
                <c:pt idx="2581">
                  <c:v>32.454000000000001</c:v>
                </c:pt>
                <c:pt idx="2582">
                  <c:v>32.463999999999999</c:v>
                </c:pt>
                <c:pt idx="2583">
                  <c:v>32.473999999999997</c:v>
                </c:pt>
                <c:pt idx="2584">
                  <c:v>32.487000000000002</c:v>
                </c:pt>
                <c:pt idx="2585">
                  <c:v>32.503</c:v>
                </c:pt>
                <c:pt idx="2586">
                  <c:v>32.515000000000001</c:v>
                </c:pt>
                <c:pt idx="2587">
                  <c:v>32.533000000000001</c:v>
                </c:pt>
                <c:pt idx="2588">
                  <c:v>32.545000000000002</c:v>
                </c:pt>
                <c:pt idx="2589">
                  <c:v>32.554000000000002</c:v>
                </c:pt>
                <c:pt idx="2590">
                  <c:v>32.564999999999998</c:v>
                </c:pt>
                <c:pt idx="2591">
                  <c:v>32.573999999999998</c:v>
                </c:pt>
                <c:pt idx="2592">
                  <c:v>32.591999999999999</c:v>
                </c:pt>
                <c:pt idx="2593">
                  <c:v>32.603000000000002</c:v>
                </c:pt>
                <c:pt idx="2594">
                  <c:v>32.613</c:v>
                </c:pt>
                <c:pt idx="2595">
                  <c:v>32.622999999999998</c:v>
                </c:pt>
                <c:pt idx="2596">
                  <c:v>32.642000000000003</c:v>
                </c:pt>
                <c:pt idx="2597">
                  <c:v>32.652999999999999</c:v>
                </c:pt>
                <c:pt idx="2598">
                  <c:v>32.662999999999997</c:v>
                </c:pt>
                <c:pt idx="2599">
                  <c:v>32.673000000000002</c:v>
                </c:pt>
                <c:pt idx="2600">
                  <c:v>32.683</c:v>
                </c:pt>
                <c:pt idx="2601">
                  <c:v>32.692999999999998</c:v>
                </c:pt>
                <c:pt idx="2602">
                  <c:v>32.703000000000003</c:v>
                </c:pt>
                <c:pt idx="2603">
                  <c:v>32.713999999999999</c:v>
                </c:pt>
                <c:pt idx="2604">
                  <c:v>32.722999999999999</c:v>
                </c:pt>
                <c:pt idx="2605">
                  <c:v>32.741999999999997</c:v>
                </c:pt>
                <c:pt idx="2606">
                  <c:v>32.753</c:v>
                </c:pt>
                <c:pt idx="2607">
                  <c:v>32.762999999999998</c:v>
                </c:pt>
                <c:pt idx="2608">
                  <c:v>32.783000000000001</c:v>
                </c:pt>
                <c:pt idx="2609">
                  <c:v>32.792999999999999</c:v>
                </c:pt>
                <c:pt idx="2610">
                  <c:v>32.802999999999997</c:v>
                </c:pt>
                <c:pt idx="2611">
                  <c:v>32.813000000000002</c:v>
                </c:pt>
                <c:pt idx="2612">
                  <c:v>32.832000000000001</c:v>
                </c:pt>
                <c:pt idx="2613">
                  <c:v>32.841999999999999</c:v>
                </c:pt>
                <c:pt idx="2614">
                  <c:v>32.853000000000002</c:v>
                </c:pt>
                <c:pt idx="2615">
                  <c:v>32.862000000000002</c:v>
                </c:pt>
                <c:pt idx="2616">
                  <c:v>32.872999999999998</c:v>
                </c:pt>
                <c:pt idx="2617">
                  <c:v>32.881999999999998</c:v>
                </c:pt>
                <c:pt idx="2618">
                  <c:v>32.893000000000001</c:v>
                </c:pt>
                <c:pt idx="2619">
                  <c:v>32.902999999999999</c:v>
                </c:pt>
                <c:pt idx="2620">
                  <c:v>32.912999999999997</c:v>
                </c:pt>
                <c:pt idx="2621">
                  <c:v>32.923999999999999</c:v>
                </c:pt>
                <c:pt idx="2622">
                  <c:v>32.942999999999998</c:v>
                </c:pt>
                <c:pt idx="2623">
                  <c:v>32.962000000000003</c:v>
                </c:pt>
                <c:pt idx="2624">
                  <c:v>32.972999999999999</c:v>
                </c:pt>
                <c:pt idx="2625">
                  <c:v>32.991999999999997</c:v>
                </c:pt>
                <c:pt idx="2626">
                  <c:v>33.012999999999998</c:v>
                </c:pt>
                <c:pt idx="2627">
                  <c:v>33.024000000000001</c:v>
                </c:pt>
                <c:pt idx="2628">
                  <c:v>33.033999999999999</c:v>
                </c:pt>
                <c:pt idx="2629">
                  <c:v>33.043999999999997</c:v>
                </c:pt>
                <c:pt idx="2630">
                  <c:v>33.054000000000002</c:v>
                </c:pt>
                <c:pt idx="2631">
                  <c:v>33.064</c:v>
                </c:pt>
                <c:pt idx="2632">
                  <c:v>33.073999999999998</c:v>
                </c:pt>
                <c:pt idx="2633">
                  <c:v>33.082000000000001</c:v>
                </c:pt>
                <c:pt idx="2634">
                  <c:v>33.093000000000004</c:v>
                </c:pt>
                <c:pt idx="2635">
                  <c:v>33.101999999999997</c:v>
                </c:pt>
                <c:pt idx="2636">
                  <c:v>33.113</c:v>
                </c:pt>
                <c:pt idx="2637">
                  <c:v>33.122999999999998</c:v>
                </c:pt>
                <c:pt idx="2638">
                  <c:v>33.142000000000003</c:v>
                </c:pt>
                <c:pt idx="2639">
                  <c:v>33.152999999999999</c:v>
                </c:pt>
                <c:pt idx="2640">
                  <c:v>33.173000000000002</c:v>
                </c:pt>
                <c:pt idx="2641">
                  <c:v>33.183</c:v>
                </c:pt>
                <c:pt idx="2642">
                  <c:v>33.192999999999998</c:v>
                </c:pt>
                <c:pt idx="2643">
                  <c:v>33.203000000000003</c:v>
                </c:pt>
                <c:pt idx="2644">
                  <c:v>33.213000000000001</c:v>
                </c:pt>
                <c:pt idx="2645">
                  <c:v>33.222999999999999</c:v>
                </c:pt>
                <c:pt idx="2646">
                  <c:v>33.232999999999997</c:v>
                </c:pt>
                <c:pt idx="2647">
                  <c:v>33.243000000000002</c:v>
                </c:pt>
                <c:pt idx="2648">
                  <c:v>33.253</c:v>
                </c:pt>
                <c:pt idx="2649">
                  <c:v>33.262999999999998</c:v>
                </c:pt>
                <c:pt idx="2650">
                  <c:v>33.273000000000003</c:v>
                </c:pt>
                <c:pt idx="2651">
                  <c:v>33.283000000000001</c:v>
                </c:pt>
                <c:pt idx="2652">
                  <c:v>33.302</c:v>
                </c:pt>
                <c:pt idx="2653">
                  <c:v>33.313000000000002</c:v>
                </c:pt>
                <c:pt idx="2654">
                  <c:v>33.323</c:v>
                </c:pt>
                <c:pt idx="2655">
                  <c:v>33.334000000000003</c:v>
                </c:pt>
                <c:pt idx="2656">
                  <c:v>33.351999999999997</c:v>
                </c:pt>
                <c:pt idx="2657">
                  <c:v>33.362000000000002</c:v>
                </c:pt>
                <c:pt idx="2658">
                  <c:v>33.372999999999998</c:v>
                </c:pt>
                <c:pt idx="2659">
                  <c:v>33.383000000000003</c:v>
                </c:pt>
                <c:pt idx="2660">
                  <c:v>33.393000000000001</c:v>
                </c:pt>
                <c:pt idx="2661">
                  <c:v>33.402999999999999</c:v>
                </c:pt>
                <c:pt idx="2662">
                  <c:v>33.412999999999997</c:v>
                </c:pt>
                <c:pt idx="2663">
                  <c:v>33.423000000000002</c:v>
                </c:pt>
                <c:pt idx="2664">
                  <c:v>33.433</c:v>
                </c:pt>
                <c:pt idx="2665">
                  <c:v>33.442999999999998</c:v>
                </c:pt>
                <c:pt idx="2666">
                  <c:v>33.453000000000003</c:v>
                </c:pt>
                <c:pt idx="2667">
                  <c:v>33.463000000000001</c:v>
                </c:pt>
                <c:pt idx="2668">
                  <c:v>33.472999999999999</c:v>
                </c:pt>
                <c:pt idx="2669">
                  <c:v>33.484000000000002</c:v>
                </c:pt>
                <c:pt idx="2670">
                  <c:v>33.502000000000002</c:v>
                </c:pt>
                <c:pt idx="2671">
                  <c:v>33.514000000000003</c:v>
                </c:pt>
                <c:pt idx="2672">
                  <c:v>33.527000000000001</c:v>
                </c:pt>
                <c:pt idx="2673">
                  <c:v>33.543999999999997</c:v>
                </c:pt>
                <c:pt idx="2674">
                  <c:v>33.563000000000002</c:v>
                </c:pt>
                <c:pt idx="2675">
                  <c:v>33.573999999999998</c:v>
                </c:pt>
                <c:pt idx="2676">
                  <c:v>33.584000000000003</c:v>
                </c:pt>
                <c:pt idx="2677">
                  <c:v>33.594000000000001</c:v>
                </c:pt>
                <c:pt idx="2678">
                  <c:v>33.613999999999997</c:v>
                </c:pt>
                <c:pt idx="2679">
                  <c:v>33.624000000000002</c:v>
                </c:pt>
                <c:pt idx="2680">
                  <c:v>33.634</c:v>
                </c:pt>
                <c:pt idx="2681">
                  <c:v>33.643999999999998</c:v>
                </c:pt>
                <c:pt idx="2682">
                  <c:v>33.654000000000003</c:v>
                </c:pt>
                <c:pt idx="2683">
                  <c:v>33.664000000000001</c:v>
                </c:pt>
                <c:pt idx="2684">
                  <c:v>33.673999999999999</c:v>
                </c:pt>
                <c:pt idx="2685">
                  <c:v>33.685000000000002</c:v>
                </c:pt>
                <c:pt idx="2686">
                  <c:v>33.703000000000003</c:v>
                </c:pt>
                <c:pt idx="2687">
                  <c:v>33.713999999999999</c:v>
                </c:pt>
                <c:pt idx="2688">
                  <c:v>33.723999999999997</c:v>
                </c:pt>
                <c:pt idx="2689">
                  <c:v>33.737000000000002</c:v>
                </c:pt>
                <c:pt idx="2690">
                  <c:v>33.753</c:v>
                </c:pt>
                <c:pt idx="2691">
                  <c:v>33.762999999999998</c:v>
                </c:pt>
                <c:pt idx="2692">
                  <c:v>33.774000000000001</c:v>
                </c:pt>
                <c:pt idx="2693">
                  <c:v>33.783000000000001</c:v>
                </c:pt>
                <c:pt idx="2694">
                  <c:v>33.792999999999999</c:v>
                </c:pt>
                <c:pt idx="2695">
                  <c:v>33.802999999999997</c:v>
                </c:pt>
                <c:pt idx="2696">
                  <c:v>33.814</c:v>
                </c:pt>
                <c:pt idx="2697">
                  <c:v>33.823</c:v>
                </c:pt>
                <c:pt idx="2698">
                  <c:v>33.834000000000003</c:v>
                </c:pt>
                <c:pt idx="2699">
                  <c:v>33.844000000000001</c:v>
                </c:pt>
                <c:pt idx="2700">
                  <c:v>33.853999999999999</c:v>
                </c:pt>
                <c:pt idx="2701">
                  <c:v>33.865000000000002</c:v>
                </c:pt>
                <c:pt idx="2702">
                  <c:v>33.883000000000003</c:v>
                </c:pt>
                <c:pt idx="2703">
                  <c:v>33.893000000000001</c:v>
                </c:pt>
                <c:pt idx="2704">
                  <c:v>33.904000000000003</c:v>
                </c:pt>
                <c:pt idx="2705">
                  <c:v>33.914000000000001</c:v>
                </c:pt>
                <c:pt idx="2706">
                  <c:v>33.923999999999999</c:v>
                </c:pt>
                <c:pt idx="2707">
                  <c:v>33.935000000000002</c:v>
                </c:pt>
                <c:pt idx="2708">
                  <c:v>33.953000000000003</c:v>
                </c:pt>
                <c:pt idx="2709">
                  <c:v>33.963000000000001</c:v>
                </c:pt>
                <c:pt idx="2710">
                  <c:v>33.972999999999999</c:v>
                </c:pt>
                <c:pt idx="2711">
                  <c:v>33.984000000000002</c:v>
                </c:pt>
                <c:pt idx="2712">
                  <c:v>33.994</c:v>
                </c:pt>
                <c:pt idx="2713">
                  <c:v>34.005000000000003</c:v>
                </c:pt>
                <c:pt idx="2714">
                  <c:v>34.014000000000003</c:v>
                </c:pt>
                <c:pt idx="2715">
                  <c:v>34.024999999999999</c:v>
                </c:pt>
                <c:pt idx="2716">
                  <c:v>34.042999999999999</c:v>
                </c:pt>
                <c:pt idx="2717">
                  <c:v>34.054000000000002</c:v>
                </c:pt>
                <c:pt idx="2718">
                  <c:v>34.064</c:v>
                </c:pt>
                <c:pt idx="2719">
                  <c:v>34.073999999999998</c:v>
                </c:pt>
                <c:pt idx="2720">
                  <c:v>34.084000000000003</c:v>
                </c:pt>
                <c:pt idx="2721">
                  <c:v>34.094000000000001</c:v>
                </c:pt>
                <c:pt idx="2722">
                  <c:v>34.103999999999999</c:v>
                </c:pt>
                <c:pt idx="2723">
                  <c:v>34.113999999999997</c:v>
                </c:pt>
                <c:pt idx="2724">
                  <c:v>34.124000000000002</c:v>
                </c:pt>
                <c:pt idx="2725">
                  <c:v>34.134</c:v>
                </c:pt>
                <c:pt idx="2726">
                  <c:v>34.143999999999998</c:v>
                </c:pt>
                <c:pt idx="2727">
                  <c:v>34.162999999999997</c:v>
                </c:pt>
                <c:pt idx="2728">
                  <c:v>34.173999999999999</c:v>
                </c:pt>
                <c:pt idx="2729">
                  <c:v>34.183999999999997</c:v>
                </c:pt>
                <c:pt idx="2730">
                  <c:v>34.194000000000003</c:v>
                </c:pt>
                <c:pt idx="2731">
                  <c:v>34.204000000000001</c:v>
                </c:pt>
                <c:pt idx="2732">
                  <c:v>34.222999999999999</c:v>
                </c:pt>
                <c:pt idx="2733">
                  <c:v>34.234000000000002</c:v>
                </c:pt>
                <c:pt idx="2734">
                  <c:v>34.244</c:v>
                </c:pt>
                <c:pt idx="2735">
                  <c:v>34.253999999999998</c:v>
                </c:pt>
                <c:pt idx="2736">
                  <c:v>34.264000000000003</c:v>
                </c:pt>
                <c:pt idx="2737">
                  <c:v>34.274000000000001</c:v>
                </c:pt>
                <c:pt idx="2738">
                  <c:v>34.283999999999999</c:v>
                </c:pt>
                <c:pt idx="2739">
                  <c:v>34.293999999999997</c:v>
                </c:pt>
                <c:pt idx="2740">
                  <c:v>34.304000000000002</c:v>
                </c:pt>
                <c:pt idx="2741">
                  <c:v>34.314</c:v>
                </c:pt>
                <c:pt idx="2742">
                  <c:v>34.323999999999998</c:v>
                </c:pt>
                <c:pt idx="2743">
                  <c:v>34.334000000000003</c:v>
                </c:pt>
                <c:pt idx="2744">
                  <c:v>34.344000000000001</c:v>
                </c:pt>
                <c:pt idx="2745">
                  <c:v>34.353999999999999</c:v>
                </c:pt>
                <c:pt idx="2746">
                  <c:v>34.372999999999998</c:v>
                </c:pt>
                <c:pt idx="2747">
                  <c:v>34.383000000000003</c:v>
                </c:pt>
                <c:pt idx="2748">
                  <c:v>34.393999999999998</c:v>
                </c:pt>
                <c:pt idx="2749">
                  <c:v>34.405000000000001</c:v>
                </c:pt>
                <c:pt idx="2750">
                  <c:v>34.423000000000002</c:v>
                </c:pt>
                <c:pt idx="2751">
                  <c:v>34.433999999999997</c:v>
                </c:pt>
                <c:pt idx="2752">
                  <c:v>34.444000000000003</c:v>
                </c:pt>
                <c:pt idx="2753">
                  <c:v>34.454000000000001</c:v>
                </c:pt>
                <c:pt idx="2754">
                  <c:v>34.463999999999999</c:v>
                </c:pt>
                <c:pt idx="2755">
                  <c:v>34.473999999999997</c:v>
                </c:pt>
                <c:pt idx="2756">
                  <c:v>34.484000000000002</c:v>
                </c:pt>
                <c:pt idx="2757">
                  <c:v>34.494</c:v>
                </c:pt>
                <c:pt idx="2758">
                  <c:v>34.503999999999998</c:v>
                </c:pt>
                <c:pt idx="2759">
                  <c:v>34.514000000000003</c:v>
                </c:pt>
                <c:pt idx="2760">
                  <c:v>34.524000000000001</c:v>
                </c:pt>
                <c:pt idx="2761">
                  <c:v>34.533999999999999</c:v>
                </c:pt>
                <c:pt idx="2762">
                  <c:v>34.543999999999997</c:v>
                </c:pt>
                <c:pt idx="2763">
                  <c:v>34.554000000000002</c:v>
                </c:pt>
                <c:pt idx="2764">
                  <c:v>34.569000000000003</c:v>
                </c:pt>
                <c:pt idx="2765">
                  <c:v>34.584000000000003</c:v>
                </c:pt>
                <c:pt idx="2766">
                  <c:v>34.594000000000001</c:v>
                </c:pt>
                <c:pt idx="2767">
                  <c:v>34.603999999999999</c:v>
                </c:pt>
                <c:pt idx="2768">
                  <c:v>34.613999999999997</c:v>
                </c:pt>
                <c:pt idx="2769">
                  <c:v>34.624000000000002</c:v>
                </c:pt>
                <c:pt idx="2770">
                  <c:v>34.634</c:v>
                </c:pt>
                <c:pt idx="2771">
                  <c:v>34.643999999999998</c:v>
                </c:pt>
                <c:pt idx="2772">
                  <c:v>34.654000000000003</c:v>
                </c:pt>
                <c:pt idx="2773">
                  <c:v>34.664000000000001</c:v>
                </c:pt>
                <c:pt idx="2774">
                  <c:v>34.673999999999999</c:v>
                </c:pt>
                <c:pt idx="2775">
                  <c:v>34.683999999999997</c:v>
                </c:pt>
                <c:pt idx="2776">
                  <c:v>34.694000000000003</c:v>
                </c:pt>
                <c:pt idx="2777">
                  <c:v>34.704000000000001</c:v>
                </c:pt>
                <c:pt idx="2778">
                  <c:v>34.713999999999999</c:v>
                </c:pt>
                <c:pt idx="2779">
                  <c:v>34.723999999999997</c:v>
                </c:pt>
                <c:pt idx="2780">
                  <c:v>34.734000000000002</c:v>
                </c:pt>
                <c:pt idx="2781">
                  <c:v>34.744</c:v>
                </c:pt>
                <c:pt idx="2782">
                  <c:v>34.753999999999998</c:v>
                </c:pt>
                <c:pt idx="2783">
                  <c:v>34.764000000000003</c:v>
                </c:pt>
                <c:pt idx="2784">
                  <c:v>34.774999999999999</c:v>
                </c:pt>
                <c:pt idx="2785">
                  <c:v>34.792999999999999</c:v>
                </c:pt>
                <c:pt idx="2786">
                  <c:v>34.804000000000002</c:v>
                </c:pt>
                <c:pt idx="2787">
                  <c:v>34.814</c:v>
                </c:pt>
                <c:pt idx="2788">
                  <c:v>34.823999999999998</c:v>
                </c:pt>
                <c:pt idx="2789">
                  <c:v>34.834000000000003</c:v>
                </c:pt>
                <c:pt idx="2790">
                  <c:v>34.844000000000001</c:v>
                </c:pt>
                <c:pt idx="2791">
                  <c:v>34.853999999999999</c:v>
                </c:pt>
                <c:pt idx="2792">
                  <c:v>34.863999999999997</c:v>
                </c:pt>
                <c:pt idx="2793">
                  <c:v>34.874000000000002</c:v>
                </c:pt>
                <c:pt idx="2794">
                  <c:v>34.884</c:v>
                </c:pt>
                <c:pt idx="2795">
                  <c:v>34.904000000000003</c:v>
                </c:pt>
                <c:pt idx="2796">
                  <c:v>34.914000000000001</c:v>
                </c:pt>
                <c:pt idx="2797">
                  <c:v>34.923999999999999</c:v>
                </c:pt>
                <c:pt idx="2798">
                  <c:v>34.933999999999997</c:v>
                </c:pt>
                <c:pt idx="2799">
                  <c:v>34.945</c:v>
                </c:pt>
                <c:pt idx="2800">
                  <c:v>34.954000000000001</c:v>
                </c:pt>
                <c:pt idx="2801">
                  <c:v>34.963999999999999</c:v>
                </c:pt>
                <c:pt idx="2802">
                  <c:v>34.973999999999997</c:v>
                </c:pt>
                <c:pt idx="2803">
                  <c:v>34.993000000000002</c:v>
                </c:pt>
                <c:pt idx="2804">
                  <c:v>35.005000000000003</c:v>
                </c:pt>
                <c:pt idx="2805">
                  <c:v>35.014000000000003</c:v>
                </c:pt>
                <c:pt idx="2806">
                  <c:v>35.024000000000001</c:v>
                </c:pt>
                <c:pt idx="2807">
                  <c:v>35.033999999999999</c:v>
                </c:pt>
                <c:pt idx="2808">
                  <c:v>35.043999999999997</c:v>
                </c:pt>
                <c:pt idx="2809">
                  <c:v>35.054000000000002</c:v>
                </c:pt>
                <c:pt idx="2810">
                  <c:v>35.064999999999998</c:v>
                </c:pt>
                <c:pt idx="2811">
                  <c:v>35.082000000000001</c:v>
                </c:pt>
                <c:pt idx="2812">
                  <c:v>35.093000000000004</c:v>
                </c:pt>
                <c:pt idx="2813">
                  <c:v>35.103000000000002</c:v>
                </c:pt>
                <c:pt idx="2814">
                  <c:v>35.113</c:v>
                </c:pt>
                <c:pt idx="2815">
                  <c:v>35.124000000000002</c:v>
                </c:pt>
                <c:pt idx="2816">
                  <c:v>35.133000000000003</c:v>
                </c:pt>
                <c:pt idx="2817">
                  <c:v>35.143000000000001</c:v>
                </c:pt>
                <c:pt idx="2818">
                  <c:v>35.152999999999999</c:v>
                </c:pt>
                <c:pt idx="2819">
                  <c:v>35.162999999999997</c:v>
                </c:pt>
                <c:pt idx="2820">
                  <c:v>35.173999999999999</c:v>
                </c:pt>
                <c:pt idx="2821">
                  <c:v>35.192999999999998</c:v>
                </c:pt>
                <c:pt idx="2822">
                  <c:v>35.203000000000003</c:v>
                </c:pt>
                <c:pt idx="2823">
                  <c:v>35.213000000000001</c:v>
                </c:pt>
                <c:pt idx="2824">
                  <c:v>35.222999999999999</c:v>
                </c:pt>
                <c:pt idx="2825">
                  <c:v>35.232999999999997</c:v>
                </c:pt>
                <c:pt idx="2826">
                  <c:v>35.243000000000002</c:v>
                </c:pt>
                <c:pt idx="2827">
                  <c:v>35.253</c:v>
                </c:pt>
                <c:pt idx="2828">
                  <c:v>35.262999999999998</c:v>
                </c:pt>
                <c:pt idx="2829">
                  <c:v>35.273000000000003</c:v>
                </c:pt>
                <c:pt idx="2830">
                  <c:v>35.283000000000001</c:v>
                </c:pt>
                <c:pt idx="2831">
                  <c:v>35.292999999999999</c:v>
                </c:pt>
                <c:pt idx="2832">
                  <c:v>35.302999999999997</c:v>
                </c:pt>
                <c:pt idx="2833">
                  <c:v>35.313000000000002</c:v>
                </c:pt>
                <c:pt idx="2834">
                  <c:v>35.323</c:v>
                </c:pt>
                <c:pt idx="2835">
                  <c:v>35.332999999999998</c:v>
                </c:pt>
                <c:pt idx="2836">
                  <c:v>35.343000000000004</c:v>
                </c:pt>
                <c:pt idx="2837">
                  <c:v>35.353000000000002</c:v>
                </c:pt>
                <c:pt idx="2838">
                  <c:v>35.363</c:v>
                </c:pt>
                <c:pt idx="2839">
                  <c:v>35.372999999999998</c:v>
                </c:pt>
                <c:pt idx="2840">
                  <c:v>35.384</c:v>
                </c:pt>
                <c:pt idx="2841">
                  <c:v>35.402000000000001</c:v>
                </c:pt>
                <c:pt idx="2842">
                  <c:v>35.412999999999997</c:v>
                </c:pt>
                <c:pt idx="2843">
                  <c:v>35.423000000000002</c:v>
                </c:pt>
                <c:pt idx="2844">
                  <c:v>35.433</c:v>
                </c:pt>
                <c:pt idx="2845">
                  <c:v>35.442999999999998</c:v>
                </c:pt>
                <c:pt idx="2846">
                  <c:v>35.454000000000001</c:v>
                </c:pt>
                <c:pt idx="2847">
                  <c:v>35.463999999999999</c:v>
                </c:pt>
                <c:pt idx="2848">
                  <c:v>35.473999999999997</c:v>
                </c:pt>
                <c:pt idx="2849">
                  <c:v>35.484000000000002</c:v>
                </c:pt>
                <c:pt idx="2850">
                  <c:v>35.494</c:v>
                </c:pt>
                <c:pt idx="2851">
                  <c:v>35.503999999999998</c:v>
                </c:pt>
                <c:pt idx="2852">
                  <c:v>35.514000000000003</c:v>
                </c:pt>
                <c:pt idx="2853">
                  <c:v>35.524000000000001</c:v>
                </c:pt>
                <c:pt idx="2854">
                  <c:v>35.533999999999999</c:v>
                </c:pt>
                <c:pt idx="2855">
                  <c:v>35.543999999999997</c:v>
                </c:pt>
                <c:pt idx="2856">
                  <c:v>35.554000000000002</c:v>
                </c:pt>
                <c:pt idx="2857">
                  <c:v>35.563000000000002</c:v>
                </c:pt>
                <c:pt idx="2858">
                  <c:v>35.573</c:v>
                </c:pt>
                <c:pt idx="2859">
                  <c:v>35.593000000000004</c:v>
                </c:pt>
                <c:pt idx="2860">
                  <c:v>35.612000000000002</c:v>
                </c:pt>
                <c:pt idx="2861">
                  <c:v>35.622999999999998</c:v>
                </c:pt>
                <c:pt idx="2862">
                  <c:v>35.633000000000003</c:v>
                </c:pt>
                <c:pt idx="2863">
                  <c:v>35.643000000000001</c:v>
                </c:pt>
                <c:pt idx="2864">
                  <c:v>35.652999999999999</c:v>
                </c:pt>
                <c:pt idx="2865">
                  <c:v>35.662999999999997</c:v>
                </c:pt>
                <c:pt idx="2866">
                  <c:v>35.673000000000002</c:v>
                </c:pt>
                <c:pt idx="2867">
                  <c:v>35.683</c:v>
                </c:pt>
                <c:pt idx="2868">
                  <c:v>35.692999999999998</c:v>
                </c:pt>
                <c:pt idx="2869">
                  <c:v>35.703000000000003</c:v>
                </c:pt>
                <c:pt idx="2870">
                  <c:v>35.713000000000001</c:v>
                </c:pt>
                <c:pt idx="2871">
                  <c:v>35.722999999999999</c:v>
                </c:pt>
                <c:pt idx="2872">
                  <c:v>35.732999999999997</c:v>
                </c:pt>
                <c:pt idx="2873">
                  <c:v>35.743000000000002</c:v>
                </c:pt>
                <c:pt idx="2874">
                  <c:v>35.753</c:v>
                </c:pt>
                <c:pt idx="2875">
                  <c:v>35.762999999999998</c:v>
                </c:pt>
                <c:pt idx="2876">
                  <c:v>35.773000000000003</c:v>
                </c:pt>
                <c:pt idx="2877">
                  <c:v>35.792999999999999</c:v>
                </c:pt>
                <c:pt idx="2878">
                  <c:v>35.802999999999997</c:v>
                </c:pt>
                <c:pt idx="2879">
                  <c:v>35.813000000000002</c:v>
                </c:pt>
                <c:pt idx="2880">
                  <c:v>35.823</c:v>
                </c:pt>
                <c:pt idx="2881">
                  <c:v>35.832999999999998</c:v>
                </c:pt>
                <c:pt idx="2882">
                  <c:v>35.843000000000004</c:v>
                </c:pt>
                <c:pt idx="2883">
                  <c:v>35.853000000000002</c:v>
                </c:pt>
                <c:pt idx="2884">
                  <c:v>35.863</c:v>
                </c:pt>
                <c:pt idx="2885">
                  <c:v>35.872999999999998</c:v>
                </c:pt>
                <c:pt idx="2886">
                  <c:v>35.883000000000003</c:v>
                </c:pt>
                <c:pt idx="2887">
                  <c:v>35.893000000000001</c:v>
                </c:pt>
                <c:pt idx="2888">
                  <c:v>35.902999999999999</c:v>
                </c:pt>
                <c:pt idx="2889">
                  <c:v>35.912999999999997</c:v>
                </c:pt>
                <c:pt idx="2890">
                  <c:v>35.923000000000002</c:v>
                </c:pt>
                <c:pt idx="2891">
                  <c:v>35.933</c:v>
                </c:pt>
                <c:pt idx="2892">
                  <c:v>35.942999999999998</c:v>
                </c:pt>
                <c:pt idx="2893">
                  <c:v>35.953000000000003</c:v>
                </c:pt>
                <c:pt idx="2894">
                  <c:v>35.963000000000001</c:v>
                </c:pt>
                <c:pt idx="2895">
                  <c:v>35.972999999999999</c:v>
                </c:pt>
                <c:pt idx="2896">
                  <c:v>35.982999999999997</c:v>
                </c:pt>
                <c:pt idx="2897">
                  <c:v>36.002000000000002</c:v>
                </c:pt>
                <c:pt idx="2898">
                  <c:v>36.012999999999998</c:v>
                </c:pt>
                <c:pt idx="2899">
                  <c:v>36.023000000000003</c:v>
                </c:pt>
                <c:pt idx="2900">
                  <c:v>36.033000000000001</c:v>
                </c:pt>
                <c:pt idx="2901">
                  <c:v>36.042999999999999</c:v>
                </c:pt>
                <c:pt idx="2902">
                  <c:v>36.052999999999997</c:v>
                </c:pt>
                <c:pt idx="2903">
                  <c:v>36.064</c:v>
                </c:pt>
                <c:pt idx="2904">
                  <c:v>36.073999999999998</c:v>
                </c:pt>
                <c:pt idx="2905">
                  <c:v>36.084000000000003</c:v>
                </c:pt>
                <c:pt idx="2906">
                  <c:v>36.094000000000001</c:v>
                </c:pt>
                <c:pt idx="2907">
                  <c:v>36.103999999999999</c:v>
                </c:pt>
                <c:pt idx="2908">
                  <c:v>36.113999999999997</c:v>
                </c:pt>
                <c:pt idx="2909">
                  <c:v>36.124000000000002</c:v>
                </c:pt>
                <c:pt idx="2910">
                  <c:v>36.134</c:v>
                </c:pt>
                <c:pt idx="2911">
                  <c:v>36.143999999999998</c:v>
                </c:pt>
                <c:pt idx="2912">
                  <c:v>36.154000000000003</c:v>
                </c:pt>
                <c:pt idx="2913">
                  <c:v>36.164000000000001</c:v>
                </c:pt>
                <c:pt idx="2914">
                  <c:v>36.173999999999999</c:v>
                </c:pt>
                <c:pt idx="2915">
                  <c:v>36.185000000000002</c:v>
                </c:pt>
                <c:pt idx="2916">
                  <c:v>36.195</c:v>
                </c:pt>
                <c:pt idx="2917">
                  <c:v>36.213000000000001</c:v>
                </c:pt>
                <c:pt idx="2918">
                  <c:v>36.223999999999997</c:v>
                </c:pt>
                <c:pt idx="2919">
                  <c:v>36.234000000000002</c:v>
                </c:pt>
                <c:pt idx="2920">
                  <c:v>36.253</c:v>
                </c:pt>
                <c:pt idx="2921">
                  <c:v>36.264000000000003</c:v>
                </c:pt>
                <c:pt idx="2922">
                  <c:v>36.274000000000001</c:v>
                </c:pt>
                <c:pt idx="2923">
                  <c:v>36.283999999999999</c:v>
                </c:pt>
                <c:pt idx="2924">
                  <c:v>36.293999999999997</c:v>
                </c:pt>
                <c:pt idx="2925">
                  <c:v>36.305</c:v>
                </c:pt>
                <c:pt idx="2926">
                  <c:v>36.314</c:v>
                </c:pt>
                <c:pt idx="2927">
                  <c:v>36.323999999999998</c:v>
                </c:pt>
                <c:pt idx="2928">
                  <c:v>36.334000000000003</c:v>
                </c:pt>
                <c:pt idx="2929">
                  <c:v>36.344999999999999</c:v>
                </c:pt>
                <c:pt idx="2930">
                  <c:v>36.363</c:v>
                </c:pt>
                <c:pt idx="2931">
                  <c:v>36.374000000000002</c:v>
                </c:pt>
                <c:pt idx="2932">
                  <c:v>36.384</c:v>
                </c:pt>
                <c:pt idx="2933">
                  <c:v>36.393999999999998</c:v>
                </c:pt>
                <c:pt idx="2934">
                  <c:v>36.414000000000001</c:v>
                </c:pt>
                <c:pt idx="2935">
                  <c:v>36.423999999999999</c:v>
                </c:pt>
                <c:pt idx="2936">
                  <c:v>36.433999999999997</c:v>
                </c:pt>
                <c:pt idx="2937">
                  <c:v>36.444000000000003</c:v>
                </c:pt>
                <c:pt idx="2938">
                  <c:v>36.454000000000001</c:v>
                </c:pt>
                <c:pt idx="2939">
                  <c:v>36.465000000000003</c:v>
                </c:pt>
                <c:pt idx="2940">
                  <c:v>36.482999999999997</c:v>
                </c:pt>
                <c:pt idx="2941">
                  <c:v>36.494</c:v>
                </c:pt>
                <c:pt idx="2942">
                  <c:v>36.503999999999998</c:v>
                </c:pt>
                <c:pt idx="2943">
                  <c:v>36.514000000000003</c:v>
                </c:pt>
                <c:pt idx="2944">
                  <c:v>36.524000000000001</c:v>
                </c:pt>
                <c:pt idx="2945">
                  <c:v>36.533999999999999</c:v>
                </c:pt>
                <c:pt idx="2946">
                  <c:v>36.543999999999997</c:v>
                </c:pt>
                <c:pt idx="2947">
                  <c:v>36.554000000000002</c:v>
                </c:pt>
                <c:pt idx="2948">
                  <c:v>36.564</c:v>
                </c:pt>
                <c:pt idx="2949">
                  <c:v>36.573999999999998</c:v>
                </c:pt>
                <c:pt idx="2950">
                  <c:v>36.584000000000003</c:v>
                </c:pt>
                <c:pt idx="2951">
                  <c:v>36.595999999999997</c:v>
                </c:pt>
                <c:pt idx="2952">
                  <c:v>36.613</c:v>
                </c:pt>
                <c:pt idx="2953">
                  <c:v>36.624000000000002</c:v>
                </c:pt>
                <c:pt idx="2954">
                  <c:v>36.634</c:v>
                </c:pt>
                <c:pt idx="2955">
                  <c:v>36.646999999999998</c:v>
                </c:pt>
                <c:pt idx="2956">
                  <c:v>36.662999999999997</c:v>
                </c:pt>
                <c:pt idx="2957">
                  <c:v>36.673999999999999</c:v>
                </c:pt>
                <c:pt idx="2958">
                  <c:v>36.683999999999997</c:v>
                </c:pt>
                <c:pt idx="2959">
                  <c:v>36.694000000000003</c:v>
                </c:pt>
                <c:pt idx="2960">
                  <c:v>36.704000000000001</c:v>
                </c:pt>
                <c:pt idx="2961">
                  <c:v>36.713999999999999</c:v>
                </c:pt>
                <c:pt idx="2962">
                  <c:v>36.725000000000001</c:v>
                </c:pt>
                <c:pt idx="2963">
                  <c:v>36.735999999999997</c:v>
                </c:pt>
                <c:pt idx="2964">
                  <c:v>36.753</c:v>
                </c:pt>
                <c:pt idx="2965">
                  <c:v>36.764000000000003</c:v>
                </c:pt>
                <c:pt idx="2966">
                  <c:v>36.774000000000001</c:v>
                </c:pt>
                <c:pt idx="2967">
                  <c:v>36.783999999999999</c:v>
                </c:pt>
                <c:pt idx="2968">
                  <c:v>36.793999999999997</c:v>
                </c:pt>
                <c:pt idx="2969">
                  <c:v>36.813000000000002</c:v>
                </c:pt>
                <c:pt idx="2970">
                  <c:v>36.823999999999998</c:v>
                </c:pt>
                <c:pt idx="2971">
                  <c:v>36.834000000000003</c:v>
                </c:pt>
                <c:pt idx="2972">
                  <c:v>36.844000000000001</c:v>
                </c:pt>
                <c:pt idx="2973">
                  <c:v>36.853999999999999</c:v>
                </c:pt>
                <c:pt idx="2974">
                  <c:v>36.863999999999997</c:v>
                </c:pt>
                <c:pt idx="2975">
                  <c:v>36.874000000000002</c:v>
                </c:pt>
                <c:pt idx="2976">
                  <c:v>36.884</c:v>
                </c:pt>
                <c:pt idx="2977">
                  <c:v>36.893999999999998</c:v>
                </c:pt>
                <c:pt idx="2978">
                  <c:v>36.904000000000003</c:v>
                </c:pt>
                <c:pt idx="2979">
                  <c:v>36.914000000000001</c:v>
                </c:pt>
                <c:pt idx="2980">
                  <c:v>36.923999999999999</c:v>
                </c:pt>
                <c:pt idx="2981">
                  <c:v>36.935000000000002</c:v>
                </c:pt>
                <c:pt idx="2982">
                  <c:v>36.944000000000003</c:v>
                </c:pt>
                <c:pt idx="2983">
                  <c:v>36.954000000000001</c:v>
                </c:pt>
                <c:pt idx="2984">
                  <c:v>36.963999999999999</c:v>
                </c:pt>
                <c:pt idx="2985">
                  <c:v>36.973999999999997</c:v>
                </c:pt>
                <c:pt idx="2986">
                  <c:v>36.984000000000002</c:v>
                </c:pt>
                <c:pt idx="2987">
                  <c:v>36.994</c:v>
                </c:pt>
                <c:pt idx="2988">
                  <c:v>37.003999999999998</c:v>
                </c:pt>
                <c:pt idx="2989">
                  <c:v>37.023000000000003</c:v>
                </c:pt>
                <c:pt idx="2990">
                  <c:v>37.033999999999999</c:v>
                </c:pt>
                <c:pt idx="2991">
                  <c:v>37.043999999999997</c:v>
                </c:pt>
                <c:pt idx="2992">
                  <c:v>37.054000000000002</c:v>
                </c:pt>
                <c:pt idx="2993">
                  <c:v>37.064</c:v>
                </c:pt>
                <c:pt idx="2994">
                  <c:v>37.073999999999998</c:v>
                </c:pt>
                <c:pt idx="2995">
                  <c:v>37.084000000000003</c:v>
                </c:pt>
                <c:pt idx="2996">
                  <c:v>37.094000000000001</c:v>
                </c:pt>
                <c:pt idx="2997">
                  <c:v>37.103999999999999</c:v>
                </c:pt>
                <c:pt idx="2998">
                  <c:v>37.116</c:v>
                </c:pt>
                <c:pt idx="2999">
                  <c:v>37.133000000000003</c:v>
                </c:pt>
                <c:pt idx="3000">
                  <c:v>37.143999999999998</c:v>
                </c:pt>
                <c:pt idx="3001">
                  <c:v>37.154000000000003</c:v>
                </c:pt>
                <c:pt idx="3002">
                  <c:v>37.164000000000001</c:v>
                </c:pt>
                <c:pt idx="3003">
                  <c:v>37.173999999999999</c:v>
                </c:pt>
                <c:pt idx="3004">
                  <c:v>37.183999999999997</c:v>
                </c:pt>
                <c:pt idx="3005">
                  <c:v>37.194000000000003</c:v>
                </c:pt>
                <c:pt idx="3006">
                  <c:v>37.204000000000001</c:v>
                </c:pt>
                <c:pt idx="3007">
                  <c:v>37.216000000000001</c:v>
                </c:pt>
                <c:pt idx="3008">
                  <c:v>37.231999999999999</c:v>
                </c:pt>
                <c:pt idx="3009">
                  <c:v>37.241999999999997</c:v>
                </c:pt>
                <c:pt idx="3010">
                  <c:v>37.253999999999998</c:v>
                </c:pt>
                <c:pt idx="3011">
                  <c:v>37.262</c:v>
                </c:pt>
                <c:pt idx="3012">
                  <c:v>37.271999999999998</c:v>
                </c:pt>
                <c:pt idx="3013">
                  <c:v>37.281999999999996</c:v>
                </c:pt>
                <c:pt idx="3014">
                  <c:v>37.292000000000002</c:v>
                </c:pt>
                <c:pt idx="3015">
                  <c:v>37.302999999999997</c:v>
                </c:pt>
                <c:pt idx="3016">
                  <c:v>37.313000000000002</c:v>
                </c:pt>
                <c:pt idx="3017">
                  <c:v>37.323</c:v>
                </c:pt>
                <c:pt idx="3018">
                  <c:v>37.332999999999998</c:v>
                </c:pt>
                <c:pt idx="3019">
                  <c:v>37.343000000000004</c:v>
                </c:pt>
                <c:pt idx="3020">
                  <c:v>37.353000000000002</c:v>
                </c:pt>
                <c:pt idx="3021">
                  <c:v>37.362000000000002</c:v>
                </c:pt>
                <c:pt idx="3022">
                  <c:v>37.372999999999998</c:v>
                </c:pt>
                <c:pt idx="3023">
                  <c:v>37.383000000000003</c:v>
                </c:pt>
                <c:pt idx="3024">
                  <c:v>37.393000000000001</c:v>
                </c:pt>
                <c:pt idx="3025">
                  <c:v>37.402999999999999</c:v>
                </c:pt>
                <c:pt idx="3026">
                  <c:v>37.412999999999997</c:v>
                </c:pt>
                <c:pt idx="3027">
                  <c:v>37.424999999999997</c:v>
                </c:pt>
                <c:pt idx="3028">
                  <c:v>37.442</c:v>
                </c:pt>
                <c:pt idx="3029">
                  <c:v>37.453000000000003</c:v>
                </c:pt>
                <c:pt idx="3030">
                  <c:v>37.463000000000001</c:v>
                </c:pt>
                <c:pt idx="3031">
                  <c:v>37.472999999999999</c:v>
                </c:pt>
                <c:pt idx="3032">
                  <c:v>37.482999999999997</c:v>
                </c:pt>
                <c:pt idx="3033">
                  <c:v>37.493000000000002</c:v>
                </c:pt>
                <c:pt idx="3034">
                  <c:v>37.503</c:v>
                </c:pt>
                <c:pt idx="3035">
                  <c:v>37.512999999999998</c:v>
                </c:pt>
                <c:pt idx="3036">
                  <c:v>37.533000000000001</c:v>
                </c:pt>
                <c:pt idx="3037">
                  <c:v>37.542999999999999</c:v>
                </c:pt>
                <c:pt idx="3038">
                  <c:v>37.552999999999997</c:v>
                </c:pt>
                <c:pt idx="3039">
                  <c:v>37.563000000000002</c:v>
                </c:pt>
                <c:pt idx="3040">
                  <c:v>37.573</c:v>
                </c:pt>
                <c:pt idx="3041">
                  <c:v>37.582999999999998</c:v>
                </c:pt>
                <c:pt idx="3042">
                  <c:v>37.593000000000004</c:v>
                </c:pt>
                <c:pt idx="3043">
                  <c:v>37.612000000000002</c:v>
                </c:pt>
                <c:pt idx="3044">
                  <c:v>37.622999999999998</c:v>
                </c:pt>
                <c:pt idx="3045">
                  <c:v>37.634999999999998</c:v>
                </c:pt>
                <c:pt idx="3046">
                  <c:v>37.652999999999999</c:v>
                </c:pt>
                <c:pt idx="3047">
                  <c:v>37.664000000000001</c:v>
                </c:pt>
                <c:pt idx="3048">
                  <c:v>37.673000000000002</c:v>
                </c:pt>
                <c:pt idx="3049">
                  <c:v>37.686</c:v>
                </c:pt>
                <c:pt idx="3050">
                  <c:v>37.703000000000003</c:v>
                </c:pt>
                <c:pt idx="3051">
                  <c:v>37.713999999999999</c:v>
                </c:pt>
                <c:pt idx="3052">
                  <c:v>37.725000000000001</c:v>
                </c:pt>
                <c:pt idx="3053">
                  <c:v>37.741999999999997</c:v>
                </c:pt>
                <c:pt idx="3054">
                  <c:v>37.764000000000003</c:v>
                </c:pt>
                <c:pt idx="3055">
                  <c:v>37.774999999999999</c:v>
                </c:pt>
                <c:pt idx="3056">
                  <c:v>37.792000000000002</c:v>
                </c:pt>
                <c:pt idx="3057">
                  <c:v>37.802999999999997</c:v>
                </c:pt>
                <c:pt idx="3058">
                  <c:v>37.813000000000002</c:v>
                </c:pt>
                <c:pt idx="3059">
                  <c:v>37.823</c:v>
                </c:pt>
                <c:pt idx="3060">
                  <c:v>37.832999999999998</c:v>
                </c:pt>
                <c:pt idx="3061">
                  <c:v>37.853000000000002</c:v>
                </c:pt>
                <c:pt idx="3062">
                  <c:v>37.872</c:v>
                </c:pt>
                <c:pt idx="3063">
                  <c:v>37.883000000000003</c:v>
                </c:pt>
                <c:pt idx="3064">
                  <c:v>37.893000000000001</c:v>
                </c:pt>
                <c:pt idx="3065">
                  <c:v>37.902999999999999</c:v>
                </c:pt>
                <c:pt idx="3066">
                  <c:v>37.912999999999997</c:v>
                </c:pt>
                <c:pt idx="3067">
                  <c:v>37.923000000000002</c:v>
                </c:pt>
                <c:pt idx="3068">
                  <c:v>37.933</c:v>
                </c:pt>
                <c:pt idx="3069">
                  <c:v>37.942999999999998</c:v>
                </c:pt>
                <c:pt idx="3070">
                  <c:v>37.953000000000003</c:v>
                </c:pt>
                <c:pt idx="3071">
                  <c:v>37.963000000000001</c:v>
                </c:pt>
                <c:pt idx="3072">
                  <c:v>37.972999999999999</c:v>
                </c:pt>
                <c:pt idx="3073">
                  <c:v>37.982999999999997</c:v>
                </c:pt>
                <c:pt idx="3074">
                  <c:v>38.003</c:v>
                </c:pt>
                <c:pt idx="3075">
                  <c:v>38.014000000000003</c:v>
                </c:pt>
                <c:pt idx="3076">
                  <c:v>38.033999999999999</c:v>
                </c:pt>
                <c:pt idx="3077">
                  <c:v>38.052</c:v>
                </c:pt>
                <c:pt idx="3078">
                  <c:v>38.063000000000002</c:v>
                </c:pt>
                <c:pt idx="3079">
                  <c:v>38.073</c:v>
                </c:pt>
                <c:pt idx="3080">
                  <c:v>38.082999999999998</c:v>
                </c:pt>
                <c:pt idx="3081">
                  <c:v>38.093000000000004</c:v>
                </c:pt>
                <c:pt idx="3082">
                  <c:v>38.103000000000002</c:v>
                </c:pt>
                <c:pt idx="3083">
                  <c:v>38.113</c:v>
                </c:pt>
                <c:pt idx="3084">
                  <c:v>38.122999999999998</c:v>
                </c:pt>
                <c:pt idx="3085">
                  <c:v>38.133000000000003</c:v>
                </c:pt>
                <c:pt idx="3086">
                  <c:v>38.143000000000001</c:v>
                </c:pt>
                <c:pt idx="3087">
                  <c:v>38.152999999999999</c:v>
                </c:pt>
                <c:pt idx="3088">
                  <c:v>38.173000000000002</c:v>
                </c:pt>
                <c:pt idx="3089">
                  <c:v>38.183</c:v>
                </c:pt>
                <c:pt idx="3090">
                  <c:v>38.192999999999998</c:v>
                </c:pt>
                <c:pt idx="3091">
                  <c:v>38.203000000000003</c:v>
                </c:pt>
                <c:pt idx="3092">
                  <c:v>38.213999999999999</c:v>
                </c:pt>
                <c:pt idx="3093">
                  <c:v>38.222000000000001</c:v>
                </c:pt>
                <c:pt idx="3094">
                  <c:v>38.234000000000002</c:v>
                </c:pt>
                <c:pt idx="3095">
                  <c:v>38.252000000000002</c:v>
                </c:pt>
                <c:pt idx="3096">
                  <c:v>38.271999999999998</c:v>
                </c:pt>
                <c:pt idx="3097">
                  <c:v>38.283000000000001</c:v>
                </c:pt>
                <c:pt idx="3098">
                  <c:v>38.292999999999999</c:v>
                </c:pt>
                <c:pt idx="3099">
                  <c:v>38.313000000000002</c:v>
                </c:pt>
                <c:pt idx="3100">
                  <c:v>38.323</c:v>
                </c:pt>
                <c:pt idx="3101">
                  <c:v>38.332999999999998</c:v>
                </c:pt>
                <c:pt idx="3102">
                  <c:v>38.351999999999997</c:v>
                </c:pt>
                <c:pt idx="3103">
                  <c:v>38.363</c:v>
                </c:pt>
                <c:pt idx="3104">
                  <c:v>38.372999999999998</c:v>
                </c:pt>
                <c:pt idx="3105">
                  <c:v>38.383000000000003</c:v>
                </c:pt>
                <c:pt idx="3106">
                  <c:v>38.393000000000001</c:v>
                </c:pt>
                <c:pt idx="3107">
                  <c:v>38.402999999999999</c:v>
                </c:pt>
                <c:pt idx="3108">
                  <c:v>38.412999999999997</c:v>
                </c:pt>
                <c:pt idx="3109">
                  <c:v>38.423000000000002</c:v>
                </c:pt>
                <c:pt idx="3110">
                  <c:v>38.433</c:v>
                </c:pt>
                <c:pt idx="3111">
                  <c:v>38.442999999999998</c:v>
                </c:pt>
                <c:pt idx="3112">
                  <c:v>38.462000000000003</c:v>
                </c:pt>
                <c:pt idx="3113">
                  <c:v>38.472999999999999</c:v>
                </c:pt>
                <c:pt idx="3114">
                  <c:v>38.482999999999997</c:v>
                </c:pt>
                <c:pt idx="3115">
                  <c:v>38.494</c:v>
                </c:pt>
                <c:pt idx="3116">
                  <c:v>38.503</c:v>
                </c:pt>
                <c:pt idx="3117">
                  <c:v>38.512999999999998</c:v>
                </c:pt>
                <c:pt idx="3118">
                  <c:v>38.523000000000003</c:v>
                </c:pt>
                <c:pt idx="3119">
                  <c:v>38.533999999999999</c:v>
                </c:pt>
                <c:pt idx="3120">
                  <c:v>38.542999999999999</c:v>
                </c:pt>
                <c:pt idx="3121">
                  <c:v>38.552999999999997</c:v>
                </c:pt>
                <c:pt idx="3122">
                  <c:v>38.563000000000002</c:v>
                </c:pt>
                <c:pt idx="3123">
                  <c:v>38.573999999999998</c:v>
                </c:pt>
                <c:pt idx="3124">
                  <c:v>38.582999999999998</c:v>
                </c:pt>
                <c:pt idx="3125">
                  <c:v>38.593000000000004</c:v>
                </c:pt>
                <c:pt idx="3126">
                  <c:v>38.603000000000002</c:v>
                </c:pt>
                <c:pt idx="3127">
                  <c:v>38.613999999999997</c:v>
                </c:pt>
                <c:pt idx="3128">
                  <c:v>38.631999999999998</c:v>
                </c:pt>
                <c:pt idx="3129">
                  <c:v>38.643000000000001</c:v>
                </c:pt>
                <c:pt idx="3130">
                  <c:v>38.655000000000001</c:v>
                </c:pt>
                <c:pt idx="3131">
                  <c:v>38.673000000000002</c:v>
                </c:pt>
                <c:pt idx="3132">
                  <c:v>38.683999999999997</c:v>
                </c:pt>
                <c:pt idx="3133">
                  <c:v>38.692999999999998</c:v>
                </c:pt>
                <c:pt idx="3134">
                  <c:v>38.703000000000003</c:v>
                </c:pt>
                <c:pt idx="3135">
                  <c:v>38.713000000000001</c:v>
                </c:pt>
                <c:pt idx="3136">
                  <c:v>38.726999999999997</c:v>
                </c:pt>
                <c:pt idx="3137">
                  <c:v>38.741999999999997</c:v>
                </c:pt>
                <c:pt idx="3138">
                  <c:v>38.755000000000003</c:v>
                </c:pt>
                <c:pt idx="3139">
                  <c:v>38.765000000000001</c:v>
                </c:pt>
                <c:pt idx="3140">
                  <c:v>38.781999999999996</c:v>
                </c:pt>
                <c:pt idx="3141">
                  <c:v>38.792999999999999</c:v>
                </c:pt>
                <c:pt idx="3142">
                  <c:v>38.802999999999997</c:v>
                </c:pt>
                <c:pt idx="3143">
                  <c:v>38.813000000000002</c:v>
                </c:pt>
                <c:pt idx="3144">
                  <c:v>38.823</c:v>
                </c:pt>
                <c:pt idx="3145">
                  <c:v>38.832999999999998</c:v>
                </c:pt>
                <c:pt idx="3146">
                  <c:v>38.844999999999999</c:v>
                </c:pt>
                <c:pt idx="3147">
                  <c:v>38.863</c:v>
                </c:pt>
                <c:pt idx="3148">
                  <c:v>38.874000000000002</c:v>
                </c:pt>
                <c:pt idx="3149">
                  <c:v>38.883000000000003</c:v>
                </c:pt>
                <c:pt idx="3150">
                  <c:v>38.893000000000001</c:v>
                </c:pt>
                <c:pt idx="3151">
                  <c:v>38.902999999999999</c:v>
                </c:pt>
                <c:pt idx="3152">
                  <c:v>38.912999999999997</c:v>
                </c:pt>
                <c:pt idx="3153">
                  <c:v>38.923000000000002</c:v>
                </c:pt>
                <c:pt idx="3154">
                  <c:v>38.933</c:v>
                </c:pt>
                <c:pt idx="3155">
                  <c:v>38.942999999999998</c:v>
                </c:pt>
                <c:pt idx="3156">
                  <c:v>38.953000000000003</c:v>
                </c:pt>
                <c:pt idx="3157">
                  <c:v>38.963000000000001</c:v>
                </c:pt>
                <c:pt idx="3158">
                  <c:v>38.972999999999999</c:v>
                </c:pt>
                <c:pt idx="3159">
                  <c:v>38.982999999999997</c:v>
                </c:pt>
                <c:pt idx="3160">
                  <c:v>38.994</c:v>
                </c:pt>
                <c:pt idx="3161">
                  <c:v>39.003</c:v>
                </c:pt>
                <c:pt idx="3162">
                  <c:v>39.012999999999998</c:v>
                </c:pt>
                <c:pt idx="3163">
                  <c:v>39.033000000000001</c:v>
                </c:pt>
                <c:pt idx="3164">
                  <c:v>39.042999999999999</c:v>
                </c:pt>
                <c:pt idx="3165">
                  <c:v>39.054000000000002</c:v>
                </c:pt>
                <c:pt idx="3166">
                  <c:v>39.072000000000003</c:v>
                </c:pt>
                <c:pt idx="3167">
                  <c:v>39.082999999999998</c:v>
                </c:pt>
                <c:pt idx="3168">
                  <c:v>39.103000000000002</c:v>
                </c:pt>
                <c:pt idx="3169">
                  <c:v>39.113</c:v>
                </c:pt>
                <c:pt idx="3170">
                  <c:v>39.122999999999998</c:v>
                </c:pt>
                <c:pt idx="3171">
                  <c:v>39.133000000000003</c:v>
                </c:pt>
                <c:pt idx="3172">
                  <c:v>39.143000000000001</c:v>
                </c:pt>
                <c:pt idx="3173">
                  <c:v>39.152999999999999</c:v>
                </c:pt>
                <c:pt idx="3174">
                  <c:v>39.162999999999997</c:v>
                </c:pt>
                <c:pt idx="3175">
                  <c:v>39.173000000000002</c:v>
                </c:pt>
                <c:pt idx="3176">
                  <c:v>39.183</c:v>
                </c:pt>
                <c:pt idx="3177">
                  <c:v>39.192999999999998</c:v>
                </c:pt>
                <c:pt idx="3178">
                  <c:v>39.203000000000003</c:v>
                </c:pt>
                <c:pt idx="3179">
                  <c:v>39.213000000000001</c:v>
                </c:pt>
                <c:pt idx="3180">
                  <c:v>39.222999999999999</c:v>
                </c:pt>
                <c:pt idx="3181">
                  <c:v>39.234000000000002</c:v>
                </c:pt>
                <c:pt idx="3182">
                  <c:v>39.244</c:v>
                </c:pt>
                <c:pt idx="3183">
                  <c:v>39.253999999999998</c:v>
                </c:pt>
                <c:pt idx="3184">
                  <c:v>39.271999999999998</c:v>
                </c:pt>
                <c:pt idx="3185">
                  <c:v>39.283000000000001</c:v>
                </c:pt>
                <c:pt idx="3186">
                  <c:v>39.302999999999997</c:v>
                </c:pt>
                <c:pt idx="3187">
                  <c:v>39.313000000000002</c:v>
                </c:pt>
                <c:pt idx="3188">
                  <c:v>39.323</c:v>
                </c:pt>
                <c:pt idx="3189">
                  <c:v>39.332999999999998</c:v>
                </c:pt>
                <c:pt idx="3190">
                  <c:v>39.343000000000004</c:v>
                </c:pt>
                <c:pt idx="3191">
                  <c:v>39.353000000000002</c:v>
                </c:pt>
                <c:pt idx="3192">
                  <c:v>39.363</c:v>
                </c:pt>
                <c:pt idx="3193">
                  <c:v>39.372999999999998</c:v>
                </c:pt>
                <c:pt idx="3194">
                  <c:v>39.383000000000003</c:v>
                </c:pt>
                <c:pt idx="3195">
                  <c:v>39.393000000000001</c:v>
                </c:pt>
                <c:pt idx="3196">
                  <c:v>39.402999999999999</c:v>
                </c:pt>
                <c:pt idx="3197">
                  <c:v>39.412999999999997</c:v>
                </c:pt>
                <c:pt idx="3198">
                  <c:v>39.423000000000002</c:v>
                </c:pt>
                <c:pt idx="3199">
                  <c:v>39.433</c:v>
                </c:pt>
                <c:pt idx="3200">
                  <c:v>39.442999999999998</c:v>
                </c:pt>
                <c:pt idx="3201">
                  <c:v>39.454999999999998</c:v>
                </c:pt>
                <c:pt idx="3202">
                  <c:v>39.472999999999999</c:v>
                </c:pt>
                <c:pt idx="3203">
                  <c:v>39.482999999999997</c:v>
                </c:pt>
                <c:pt idx="3204">
                  <c:v>39.493000000000002</c:v>
                </c:pt>
                <c:pt idx="3205">
                  <c:v>39.503</c:v>
                </c:pt>
                <c:pt idx="3206">
                  <c:v>39.512999999999998</c:v>
                </c:pt>
                <c:pt idx="3207">
                  <c:v>39.523000000000003</c:v>
                </c:pt>
                <c:pt idx="3208">
                  <c:v>39.533000000000001</c:v>
                </c:pt>
                <c:pt idx="3209">
                  <c:v>39.542999999999999</c:v>
                </c:pt>
                <c:pt idx="3210">
                  <c:v>39.552999999999997</c:v>
                </c:pt>
                <c:pt idx="3211">
                  <c:v>39.563000000000002</c:v>
                </c:pt>
                <c:pt idx="3212">
                  <c:v>39.573</c:v>
                </c:pt>
                <c:pt idx="3213">
                  <c:v>39.582999999999998</c:v>
                </c:pt>
                <c:pt idx="3214">
                  <c:v>39.593000000000004</c:v>
                </c:pt>
                <c:pt idx="3215">
                  <c:v>39.603000000000002</c:v>
                </c:pt>
                <c:pt idx="3216">
                  <c:v>39.613</c:v>
                </c:pt>
                <c:pt idx="3217">
                  <c:v>39.622999999999998</c:v>
                </c:pt>
                <c:pt idx="3218">
                  <c:v>39.633000000000003</c:v>
                </c:pt>
                <c:pt idx="3219">
                  <c:v>39.643000000000001</c:v>
                </c:pt>
                <c:pt idx="3220">
                  <c:v>39.652999999999999</c:v>
                </c:pt>
                <c:pt idx="3221">
                  <c:v>39.664999999999999</c:v>
                </c:pt>
                <c:pt idx="3222">
                  <c:v>39.683</c:v>
                </c:pt>
                <c:pt idx="3223">
                  <c:v>39.692999999999998</c:v>
                </c:pt>
                <c:pt idx="3224">
                  <c:v>39.703000000000003</c:v>
                </c:pt>
                <c:pt idx="3225">
                  <c:v>39.713000000000001</c:v>
                </c:pt>
                <c:pt idx="3226">
                  <c:v>39.722999999999999</c:v>
                </c:pt>
                <c:pt idx="3227">
                  <c:v>39.732999999999997</c:v>
                </c:pt>
                <c:pt idx="3228">
                  <c:v>39.752000000000002</c:v>
                </c:pt>
                <c:pt idx="3229">
                  <c:v>39.771999999999998</c:v>
                </c:pt>
                <c:pt idx="3230">
                  <c:v>39.792000000000002</c:v>
                </c:pt>
                <c:pt idx="3231">
                  <c:v>39.802999999999997</c:v>
                </c:pt>
                <c:pt idx="3232">
                  <c:v>39.813000000000002</c:v>
                </c:pt>
                <c:pt idx="3233">
                  <c:v>39.823</c:v>
                </c:pt>
                <c:pt idx="3234">
                  <c:v>39.832999999999998</c:v>
                </c:pt>
                <c:pt idx="3235">
                  <c:v>39.843000000000004</c:v>
                </c:pt>
                <c:pt idx="3236">
                  <c:v>39.853000000000002</c:v>
                </c:pt>
                <c:pt idx="3237">
                  <c:v>39.863</c:v>
                </c:pt>
                <c:pt idx="3238">
                  <c:v>39.883000000000003</c:v>
                </c:pt>
                <c:pt idx="3239">
                  <c:v>39.893000000000001</c:v>
                </c:pt>
                <c:pt idx="3240">
                  <c:v>39.902999999999999</c:v>
                </c:pt>
                <c:pt idx="3241">
                  <c:v>39.912999999999997</c:v>
                </c:pt>
                <c:pt idx="3242">
                  <c:v>39.923000000000002</c:v>
                </c:pt>
                <c:pt idx="3243">
                  <c:v>39.933999999999997</c:v>
                </c:pt>
                <c:pt idx="3244">
                  <c:v>39.942999999999998</c:v>
                </c:pt>
                <c:pt idx="3245">
                  <c:v>39.953000000000003</c:v>
                </c:pt>
                <c:pt idx="3246">
                  <c:v>39.963000000000001</c:v>
                </c:pt>
                <c:pt idx="3247">
                  <c:v>39.972999999999999</c:v>
                </c:pt>
                <c:pt idx="3248">
                  <c:v>39.982999999999997</c:v>
                </c:pt>
                <c:pt idx="3249">
                  <c:v>39.993000000000002</c:v>
                </c:pt>
                <c:pt idx="3250">
                  <c:v>40.012</c:v>
                </c:pt>
                <c:pt idx="3251">
                  <c:v>40.031999999999996</c:v>
                </c:pt>
                <c:pt idx="3252">
                  <c:v>40.043999999999997</c:v>
                </c:pt>
                <c:pt idx="3253">
                  <c:v>40.064</c:v>
                </c:pt>
                <c:pt idx="3254">
                  <c:v>40.082999999999998</c:v>
                </c:pt>
                <c:pt idx="3255">
                  <c:v>40.093000000000004</c:v>
                </c:pt>
                <c:pt idx="3256">
                  <c:v>40.103000000000002</c:v>
                </c:pt>
                <c:pt idx="3257">
                  <c:v>40.113</c:v>
                </c:pt>
                <c:pt idx="3258">
                  <c:v>40.122999999999998</c:v>
                </c:pt>
                <c:pt idx="3259">
                  <c:v>40.133000000000003</c:v>
                </c:pt>
                <c:pt idx="3260">
                  <c:v>40.155000000000001</c:v>
                </c:pt>
                <c:pt idx="3261">
                  <c:v>40.164999999999999</c:v>
                </c:pt>
                <c:pt idx="3262">
                  <c:v>40.183</c:v>
                </c:pt>
                <c:pt idx="3263">
                  <c:v>40.194000000000003</c:v>
                </c:pt>
                <c:pt idx="3264">
                  <c:v>40.204999999999998</c:v>
                </c:pt>
                <c:pt idx="3265">
                  <c:v>40.213999999999999</c:v>
                </c:pt>
                <c:pt idx="3266">
                  <c:v>40.223999999999997</c:v>
                </c:pt>
                <c:pt idx="3267">
                  <c:v>40.234999999999999</c:v>
                </c:pt>
                <c:pt idx="3268">
                  <c:v>40.252000000000002</c:v>
                </c:pt>
                <c:pt idx="3269">
                  <c:v>40.262999999999998</c:v>
                </c:pt>
                <c:pt idx="3270">
                  <c:v>40.281999999999996</c:v>
                </c:pt>
                <c:pt idx="3271">
                  <c:v>40.292000000000002</c:v>
                </c:pt>
                <c:pt idx="3272">
                  <c:v>40.302999999999997</c:v>
                </c:pt>
                <c:pt idx="3273">
                  <c:v>40.313000000000002</c:v>
                </c:pt>
                <c:pt idx="3274">
                  <c:v>40.323</c:v>
                </c:pt>
                <c:pt idx="3275">
                  <c:v>40.332999999999998</c:v>
                </c:pt>
                <c:pt idx="3276">
                  <c:v>40.343000000000004</c:v>
                </c:pt>
                <c:pt idx="3277">
                  <c:v>40.353000000000002</c:v>
                </c:pt>
                <c:pt idx="3278">
                  <c:v>40.363999999999997</c:v>
                </c:pt>
                <c:pt idx="3279">
                  <c:v>40.372999999999998</c:v>
                </c:pt>
                <c:pt idx="3280">
                  <c:v>40.383000000000003</c:v>
                </c:pt>
                <c:pt idx="3281">
                  <c:v>40.393000000000001</c:v>
                </c:pt>
                <c:pt idx="3282">
                  <c:v>40.402999999999999</c:v>
                </c:pt>
                <c:pt idx="3283">
                  <c:v>40.412999999999997</c:v>
                </c:pt>
                <c:pt idx="3284">
                  <c:v>40.423000000000002</c:v>
                </c:pt>
                <c:pt idx="3285">
                  <c:v>40.433</c:v>
                </c:pt>
                <c:pt idx="3286">
                  <c:v>40.442999999999998</c:v>
                </c:pt>
                <c:pt idx="3287">
                  <c:v>40.453000000000003</c:v>
                </c:pt>
                <c:pt idx="3288">
                  <c:v>40.463000000000001</c:v>
                </c:pt>
                <c:pt idx="3289">
                  <c:v>40.472999999999999</c:v>
                </c:pt>
                <c:pt idx="3290">
                  <c:v>40.491999999999997</c:v>
                </c:pt>
                <c:pt idx="3291">
                  <c:v>40.503999999999998</c:v>
                </c:pt>
                <c:pt idx="3292">
                  <c:v>40.514000000000003</c:v>
                </c:pt>
                <c:pt idx="3293">
                  <c:v>40.533000000000001</c:v>
                </c:pt>
                <c:pt idx="3294">
                  <c:v>40.542999999999999</c:v>
                </c:pt>
                <c:pt idx="3295">
                  <c:v>40.552999999999997</c:v>
                </c:pt>
                <c:pt idx="3296">
                  <c:v>40.563000000000002</c:v>
                </c:pt>
                <c:pt idx="3297">
                  <c:v>40.573</c:v>
                </c:pt>
                <c:pt idx="3298">
                  <c:v>40.582999999999998</c:v>
                </c:pt>
                <c:pt idx="3299">
                  <c:v>40.593000000000004</c:v>
                </c:pt>
                <c:pt idx="3300">
                  <c:v>40.612000000000002</c:v>
                </c:pt>
                <c:pt idx="3301">
                  <c:v>40.622999999999998</c:v>
                </c:pt>
                <c:pt idx="3302">
                  <c:v>40.633000000000003</c:v>
                </c:pt>
                <c:pt idx="3303">
                  <c:v>40.643000000000001</c:v>
                </c:pt>
                <c:pt idx="3304">
                  <c:v>40.652999999999999</c:v>
                </c:pt>
                <c:pt idx="3305">
                  <c:v>40.662999999999997</c:v>
                </c:pt>
                <c:pt idx="3306">
                  <c:v>40.673000000000002</c:v>
                </c:pt>
                <c:pt idx="3307">
                  <c:v>40.685000000000002</c:v>
                </c:pt>
                <c:pt idx="3308">
                  <c:v>40.703000000000003</c:v>
                </c:pt>
                <c:pt idx="3309">
                  <c:v>40.713000000000001</c:v>
                </c:pt>
                <c:pt idx="3310">
                  <c:v>40.722999999999999</c:v>
                </c:pt>
                <c:pt idx="3311">
                  <c:v>40.732999999999997</c:v>
                </c:pt>
                <c:pt idx="3312">
                  <c:v>40.743000000000002</c:v>
                </c:pt>
                <c:pt idx="3313">
                  <c:v>40.753</c:v>
                </c:pt>
                <c:pt idx="3314">
                  <c:v>40.764000000000003</c:v>
                </c:pt>
                <c:pt idx="3315">
                  <c:v>40.774000000000001</c:v>
                </c:pt>
                <c:pt idx="3316">
                  <c:v>40.783000000000001</c:v>
                </c:pt>
                <c:pt idx="3317">
                  <c:v>40.792999999999999</c:v>
                </c:pt>
                <c:pt idx="3318">
                  <c:v>40.805999999999997</c:v>
                </c:pt>
                <c:pt idx="3319">
                  <c:v>40.823</c:v>
                </c:pt>
                <c:pt idx="3320">
                  <c:v>40.832999999999998</c:v>
                </c:pt>
                <c:pt idx="3321">
                  <c:v>40.843000000000004</c:v>
                </c:pt>
                <c:pt idx="3322">
                  <c:v>40.853000000000002</c:v>
                </c:pt>
                <c:pt idx="3323">
                  <c:v>40.863</c:v>
                </c:pt>
                <c:pt idx="3324">
                  <c:v>40.872999999999998</c:v>
                </c:pt>
                <c:pt idx="3325">
                  <c:v>40.892000000000003</c:v>
                </c:pt>
                <c:pt idx="3326">
                  <c:v>40.904000000000003</c:v>
                </c:pt>
                <c:pt idx="3327">
                  <c:v>40.912999999999997</c:v>
                </c:pt>
                <c:pt idx="3328">
                  <c:v>40.923000000000002</c:v>
                </c:pt>
                <c:pt idx="3329">
                  <c:v>40.933</c:v>
                </c:pt>
                <c:pt idx="3330">
                  <c:v>40.942999999999998</c:v>
                </c:pt>
                <c:pt idx="3331">
                  <c:v>40.953000000000003</c:v>
                </c:pt>
                <c:pt idx="3332">
                  <c:v>40.963000000000001</c:v>
                </c:pt>
                <c:pt idx="3333">
                  <c:v>40.972999999999999</c:v>
                </c:pt>
                <c:pt idx="3334">
                  <c:v>40.982999999999997</c:v>
                </c:pt>
                <c:pt idx="3335">
                  <c:v>40.993000000000002</c:v>
                </c:pt>
                <c:pt idx="3336">
                  <c:v>41.003</c:v>
                </c:pt>
                <c:pt idx="3337">
                  <c:v>41.014000000000003</c:v>
                </c:pt>
                <c:pt idx="3338">
                  <c:v>41.023000000000003</c:v>
                </c:pt>
                <c:pt idx="3339">
                  <c:v>41.042999999999999</c:v>
                </c:pt>
                <c:pt idx="3340">
                  <c:v>41.052999999999997</c:v>
                </c:pt>
                <c:pt idx="3341">
                  <c:v>41.063000000000002</c:v>
                </c:pt>
                <c:pt idx="3342">
                  <c:v>41.073</c:v>
                </c:pt>
                <c:pt idx="3343">
                  <c:v>41.084000000000003</c:v>
                </c:pt>
                <c:pt idx="3344">
                  <c:v>41.103000000000002</c:v>
                </c:pt>
                <c:pt idx="3345">
                  <c:v>41.113</c:v>
                </c:pt>
                <c:pt idx="3346">
                  <c:v>41.122999999999998</c:v>
                </c:pt>
                <c:pt idx="3347">
                  <c:v>41.133000000000003</c:v>
                </c:pt>
                <c:pt idx="3348">
                  <c:v>41.143000000000001</c:v>
                </c:pt>
                <c:pt idx="3349">
                  <c:v>41.152999999999999</c:v>
                </c:pt>
                <c:pt idx="3350">
                  <c:v>41.162999999999997</c:v>
                </c:pt>
                <c:pt idx="3351">
                  <c:v>41.173000000000002</c:v>
                </c:pt>
                <c:pt idx="3352">
                  <c:v>41.183</c:v>
                </c:pt>
                <c:pt idx="3353">
                  <c:v>41.192999999999998</c:v>
                </c:pt>
                <c:pt idx="3354">
                  <c:v>41.204000000000001</c:v>
                </c:pt>
                <c:pt idx="3355">
                  <c:v>41.213000000000001</c:v>
                </c:pt>
                <c:pt idx="3356">
                  <c:v>41.222999999999999</c:v>
                </c:pt>
                <c:pt idx="3357">
                  <c:v>41.232999999999997</c:v>
                </c:pt>
                <c:pt idx="3358">
                  <c:v>41.243000000000002</c:v>
                </c:pt>
                <c:pt idx="3359">
                  <c:v>41.253</c:v>
                </c:pt>
                <c:pt idx="3360">
                  <c:v>41.262999999999998</c:v>
                </c:pt>
                <c:pt idx="3361">
                  <c:v>41.274000000000001</c:v>
                </c:pt>
                <c:pt idx="3362">
                  <c:v>41.283999999999999</c:v>
                </c:pt>
                <c:pt idx="3363">
                  <c:v>41.295000000000002</c:v>
                </c:pt>
                <c:pt idx="3364">
                  <c:v>41.313000000000002</c:v>
                </c:pt>
                <c:pt idx="3365">
                  <c:v>41.323999999999998</c:v>
                </c:pt>
                <c:pt idx="3366">
                  <c:v>41.343000000000004</c:v>
                </c:pt>
                <c:pt idx="3367">
                  <c:v>41.354999999999997</c:v>
                </c:pt>
                <c:pt idx="3368">
                  <c:v>41.374000000000002</c:v>
                </c:pt>
                <c:pt idx="3369">
                  <c:v>41.384999999999998</c:v>
                </c:pt>
                <c:pt idx="3370">
                  <c:v>41.404000000000003</c:v>
                </c:pt>
                <c:pt idx="3371">
                  <c:v>41.414999999999999</c:v>
                </c:pt>
                <c:pt idx="3372">
                  <c:v>41.433999999999997</c:v>
                </c:pt>
                <c:pt idx="3373">
                  <c:v>41.445</c:v>
                </c:pt>
                <c:pt idx="3374">
                  <c:v>41.463999999999999</c:v>
                </c:pt>
                <c:pt idx="3375">
                  <c:v>41.475000000000001</c:v>
                </c:pt>
                <c:pt idx="3376">
                  <c:v>41.494999999999997</c:v>
                </c:pt>
                <c:pt idx="3377">
                  <c:v>41.512999999999998</c:v>
                </c:pt>
                <c:pt idx="3378">
                  <c:v>41.524999999999999</c:v>
                </c:pt>
                <c:pt idx="3379">
                  <c:v>41.543999999999997</c:v>
                </c:pt>
                <c:pt idx="3380">
                  <c:v>41.563000000000002</c:v>
                </c:pt>
                <c:pt idx="3381">
                  <c:v>41.573999999999998</c:v>
                </c:pt>
                <c:pt idx="3382">
                  <c:v>41.584000000000003</c:v>
                </c:pt>
                <c:pt idx="3383">
                  <c:v>41.594999999999999</c:v>
                </c:pt>
                <c:pt idx="3384">
                  <c:v>41.613999999999997</c:v>
                </c:pt>
                <c:pt idx="3385">
                  <c:v>41.625</c:v>
                </c:pt>
                <c:pt idx="3386">
                  <c:v>41.643000000000001</c:v>
                </c:pt>
                <c:pt idx="3387">
                  <c:v>41.655000000000001</c:v>
                </c:pt>
                <c:pt idx="3388">
                  <c:v>41.673999999999999</c:v>
                </c:pt>
                <c:pt idx="3389">
                  <c:v>41.685000000000002</c:v>
                </c:pt>
                <c:pt idx="3390">
                  <c:v>41.704000000000001</c:v>
                </c:pt>
                <c:pt idx="3391">
                  <c:v>41.713999999999999</c:v>
                </c:pt>
                <c:pt idx="3392">
                  <c:v>41.732999999999997</c:v>
                </c:pt>
                <c:pt idx="3393">
                  <c:v>41.744999999999997</c:v>
                </c:pt>
                <c:pt idx="3394">
                  <c:v>41.755000000000003</c:v>
                </c:pt>
                <c:pt idx="3395">
                  <c:v>41.765000000000001</c:v>
                </c:pt>
                <c:pt idx="3396">
                  <c:v>41.783999999999999</c:v>
                </c:pt>
                <c:pt idx="3397">
                  <c:v>41.792999999999999</c:v>
                </c:pt>
                <c:pt idx="3398">
                  <c:v>41.811999999999998</c:v>
                </c:pt>
                <c:pt idx="3399">
                  <c:v>41.823</c:v>
                </c:pt>
                <c:pt idx="3400">
                  <c:v>41.832999999999998</c:v>
                </c:pt>
                <c:pt idx="3401">
                  <c:v>41.851999999999997</c:v>
                </c:pt>
                <c:pt idx="3402">
                  <c:v>41.872</c:v>
                </c:pt>
                <c:pt idx="3403">
                  <c:v>41.883000000000003</c:v>
                </c:pt>
                <c:pt idx="3404">
                  <c:v>41.893999999999998</c:v>
                </c:pt>
                <c:pt idx="3405">
                  <c:v>41.911999999999999</c:v>
                </c:pt>
                <c:pt idx="3406">
                  <c:v>41.932000000000002</c:v>
                </c:pt>
                <c:pt idx="3407">
                  <c:v>41.945</c:v>
                </c:pt>
                <c:pt idx="3408">
                  <c:v>41.962000000000003</c:v>
                </c:pt>
                <c:pt idx="3409">
                  <c:v>41.975000000000001</c:v>
                </c:pt>
                <c:pt idx="3410">
                  <c:v>41.993000000000002</c:v>
                </c:pt>
                <c:pt idx="3411">
                  <c:v>42.003999999999998</c:v>
                </c:pt>
                <c:pt idx="3412">
                  <c:v>42.012999999999998</c:v>
                </c:pt>
                <c:pt idx="3413">
                  <c:v>42.031999999999996</c:v>
                </c:pt>
                <c:pt idx="3414">
                  <c:v>42.043999999999997</c:v>
                </c:pt>
                <c:pt idx="3415">
                  <c:v>42.052999999999997</c:v>
                </c:pt>
                <c:pt idx="3416">
                  <c:v>42.063000000000002</c:v>
                </c:pt>
                <c:pt idx="3417">
                  <c:v>42.073</c:v>
                </c:pt>
                <c:pt idx="3418">
                  <c:v>42.093000000000004</c:v>
                </c:pt>
                <c:pt idx="3419">
                  <c:v>42.103999999999999</c:v>
                </c:pt>
                <c:pt idx="3420">
                  <c:v>42.122999999999998</c:v>
                </c:pt>
                <c:pt idx="3421">
                  <c:v>42.134</c:v>
                </c:pt>
                <c:pt idx="3422">
                  <c:v>42.143000000000001</c:v>
                </c:pt>
                <c:pt idx="3423">
                  <c:v>42.152999999999999</c:v>
                </c:pt>
                <c:pt idx="3424">
                  <c:v>42.162999999999997</c:v>
                </c:pt>
                <c:pt idx="3425">
                  <c:v>42.173000000000002</c:v>
                </c:pt>
                <c:pt idx="3426">
                  <c:v>42.183999999999997</c:v>
                </c:pt>
                <c:pt idx="3427">
                  <c:v>42.192999999999998</c:v>
                </c:pt>
                <c:pt idx="3428">
                  <c:v>42.204000000000001</c:v>
                </c:pt>
                <c:pt idx="3429">
                  <c:v>42.213999999999999</c:v>
                </c:pt>
                <c:pt idx="3430">
                  <c:v>42.223999999999997</c:v>
                </c:pt>
                <c:pt idx="3431">
                  <c:v>42.232999999999997</c:v>
                </c:pt>
                <c:pt idx="3432">
                  <c:v>42.243000000000002</c:v>
                </c:pt>
                <c:pt idx="3433">
                  <c:v>42.253</c:v>
                </c:pt>
                <c:pt idx="3434">
                  <c:v>42.262999999999998</c:v>
                </c:pt>
                <c:pt idx="3435">
                  <c:v>42.273000000000003</c:v>
                </c:pt>
                <c:pt idx="3436">
                  <c:v>42.283000000000001</c:v>
                </c:pt>
                <c:pt idx="3437">
                  <c:v>42.292999999999999</c:v>
                </c:pt>
                <c:pt idx="3438">
                  <c:v>42.311999999999998</c:v>
                </c:pt>
                <c:pt idx="3439">
                  <c:v>42.323</c:v>
                </c:pt>
                <c:pt idx="3440">
                  <c:v>42.332999999999998</c:v>
                </c:pt>
                <c:pt idx="3441">
                  <c:v>42.343000000000004</c:v>
                </c:pt>
                <c:pt idx="3442">
                  <c:v>42.353000000000002</c:v>
                </c:pt>
                <c:pt idx="3443">
                  <c:v>42.363999999999997</c:v>
                </c:pt>
                <c:pt idx="3444">
                  <c:v>42.372999999999998</c:v>
                </c:pt>
                <c:pt idx="3445">
                  <c:v>42.392000000000003</c:v>
                </c:pt>
                <c:pt idx="3446">
                  <c:v>42.404000000000003</c:v>
                </c:pt>
                <c:pt idx="3447">
                  <c:v>42.411999999999999</c:v>
                </c:pt>
                <c:pt idx="3448">
                  <c:v>42.421999999999997</c:v>
                </c:pt>
                <c:pt idx="3449">
                  <c:v>42.432000000000002</c:v>
                </c:pt>
                <c:pt idx="3450">
                  <c:v>42.444000000000003</c:v>
                </c:pt>
                <c:pt idx="3451">
                  <c:v>42.454999999999998</c:v>
                </c:pt>
                <c:pt idx="3452">
                  <c:v>42.472000000000001</c:v>
                </c:pt>
                <c:pt idx="3453">
                  <c:v>42.482999999999997</c:v>
                </c:pt>
                <c:pt idx="3454">
                  <c:v>42.493000000000002</c:v>
                </c:pt>
                <c:pt idx="3455">
                  <c:v>42.503</c:v>
                </c:pt>
                <c:pt idx="3456">
                  <c:v>42.523000000000003</c:v>
                </c:pt>
                <c:pt idx="3457">
                  <c:v>42.533999999999999</c:v>
                </c:pt>
                <c:pt idx="3458">
                  <c:v>42.552999999999997</c:v>
                </c:pt>
                <c:pt idx="3459">
                  <c:v>42.564</c:v>
                </c:pt>
                <c:pt idx="3460">
                  <c:v>42.573999999999998</c:v>
                </c:pt>
                <c:pt idx="3461">
                  <c:v>42.582999999999998</c:v>
                </c:pt>
                <c:pt idx="3462">
                  <c:v>42.593000000000004</c:v>
                </c:pt>
                <c:pt idx="3463">
                  <c:v>42.603000000000002</c:v>
                </c:pt>
                <c:pt idx="3464">
                  <c:v>42.613999999999997</c:v>
                </c:pt>
                <c:pt idx="3465">
                  <c:v>42.624000000000002</c:v>
                </c:pt>
                <c:pt idx="3466">
                  <c:v>42.634</c:v>
                </c:pt>
                <c:pt idx="3467">
                  <c:v>42.643000000000001</c:v>
                </c:pt>
                <c:pt idx="3468">
                  <c:v>42.652999999999999</c:v>
                </c:pt>
                <c:pt idx="3469">
                  <c:v>42.662999999999997</c:v>
                </c:pt>
                <c:pt idx="3470">
                  <c:v>42.673999999999999</c:v>
                </c:pt>
                <c:pt idx="3471">
                  <c:v>42.683</c:v>
                </c:pt>
                <c:pt idx="3472">
                  <c:v>42.692999999999998</c:v>
                </c:pt>
                <c:pt idx="3473">
                  <c:v>42.704000000000001</c:v>
                </c:pt>
                <c:pt idx="3474">
                  <c:v>42.715000000000003</c:v>
                </c:pt>
                <c:pt idx="3475">
                  <c:v>42.732999999999997</c:v>
                </c:pt>
                <c:pt idx="3476">
                  <c:v>42.753</c:v>
                </c:pt>
                <c:pt idx="3477">
                  <c:v>42.762999999999998</c:v>
                </c:pt>
                <c:pt idx="3478">
                  <c:v>42.773000000000003</c:v>
                </c:pt>
                <c:pt idx="3479">
                  <c:v>42.783999999999999</c:v>
                </c:pt>
                <c:pt idx="3480">
                  <c:v>42.792999999999999</c:v>
                </c:pt>
                <c:pt idx="3481">
                  <c:v>42.802999999999997</c:v>
                </c:pt>
                <c:pt idx="3482">
                  <c:v>42.822000000000003</c:v>
                </c:pt>
                <c:pt idx="3483">
                  <c:v>42.832999999999998</c:v>
                </c:pt>
                <c:pt idx="3484">
                  <c:v>42.843000000000004</c:v>
                </c:pt>
                <c:pt idx="3485">
                  <c:v>42.853000000000002</c:v>
                </c:pt>
                <c:pt idx="3486">
                  <c:v>42.862000000000002</c:v>
                </c:pt>
                <c:pt idx="3487">
                  <c:v>42.872999999999998</c:v>
                </c:pt>
                <c:pt idx="3488">
                  <c:v>42.886000000000003</c:v>
                </c:pt>
                <c:pt idx="3489">
                  <c:v>42.902000000000001</c:v>
                </c:pt>
                <c:pt idx="3490">
                  <c:v>42.921999999999997</c:v>
                </c:pt>
                <c:pt idx="3491">
                  <c:v>42.932000000000002</c:v>
                </c:pt>
                <c:pt idx="3492">
                  <c:v>42.942</c:v>
                </c:pt>
                <c:pt idx="3493">
                  <c:v>42.951999999999998</c:v>
                </c:pt>
                <c:pt idx="3494">
                  <c:v>42.962000000000003</c:v>
                </c:pt>
                <c:pt idx="3495">
                  <c:v>42.973999999999997</c:v>
                </c:pt>
                <c:pt idx="3496">
                  <c:v>42.993000000000002</c:v>
                </c:pt>
                <c:pt idx="3497">
                  <c:v>43.012999999999998</c:v>
                </c:pt>
                <c:pt idx="3498">
                  <c:v>43.033000000000001</c:v>
                </c:pt>
                <c:pt idx="3499">
                  <c:v>43.042999999999999</c:v>
                </c:pt>
                <c:pt idx="3500">
                  <c:v>43.054000000000002</c:v>
                </c:pt>
                <c:pt idx="3501">
                  <c:v>43.063000000000002</c:v>
                </c:pt>
                <c:pt idx="3502">
                  <c:v>43.073999999999998</c:v>
                </c:pt>
                <c:pt idx="3503">
                  <c:v>43.082999999999998</c:v>
                </c:pt>
                <c:pt idx="3504">
                  <c:v>43.093000000000004</c:v>
                </c:pt>
                <c:pt idx="3505">
                  <c:v>43.103000000000002</c:v>
                </c:pt>
                <c:pt idx="3506">
                  <c:v>43.115000000000002</c:v>
                </c:pt>
                <c:pt idx="3507">
                  <c:v>43.133000000000003</c:v>
                </c:pt>
                <c:pt idx="3508">
                  <c:v>43.143000000000001</c:v>
                </c:pt>
                <c:pt idx="3509">
                  <c:v>43.152999999999999</c:v>
                </c:pt>
                <c:pt idx="3510">
                  <c:v>43.162999999999997</c:v>
                </c:pt>
                <c:pt idx="3511">
                  <c:v>43.183</c:v>
                </c:pt>
                <c:pt idx="3512">
                  <c:v>43.195</c:v>
                </c:pt>
                <c:pt idx="3513">
                  <c:v>43.213000000000001</c:v>
                </c:pt>
                <c:pt idx="3514">
                  <c:v>43.225000000000001</c:v>
                </c:pt>
                <c:pt idx="3515">
                  <c:v>43.241999999999997</c:v>
                </c:pt>
                <c:pt idx="3516">
                  <c:v>43.253999999999998</c:v>
                </c:pt>
                <c:pt idx="3517">
                  <c:v>43.262999999999998</c:v>
                </c:pt>
                <c:pt idx="3518">
                  <c:v>43.273000000000003</c:v>
                </c:pt>
                <c:pt idx="3519">
                  <c:v>43.283000000000001</c:v>
                </c:pt>
                <c:pt idx="3520">
                  <c:v>43.292999999999999</c:v>
                </c:pt>
                <c:pt idx="3521">
                  <c:v>43.302999999999997</c:v>
                </c:pt>
                <c:pt idx="3522">
                  <c:v>43.314</c:v>
                </c:pt>
                <c:pt idx="3523">
                  <c:v>43.332999999999998</c:v>
                </c:pt>
                <c:pt idx="3524">
                  <c:v>43.353000000000002</c:v>
                </c:pt>
                <c:pt idx="3525">
                  <c:v>43.372999999999998</c:v>
                </c:pt>
                <c:pt idx="3526">
                  <c:v>43.383000000000003</c:v>
                </c:pt>
                <c:pt idx="3527">
                  <c:v>43.393000000000001</c:v>
                </c:pt>
                <c:pt idx="3528">
                  <c:v>43.404000000000003</c:v>
                </c:pt>
                <c:pt idx="3529">
                  <c:v>43.414000000000001</c:v>
                </c:pt>
                <c:pt idx="3530">
                  <c:v>43.423000000000002</c:v>
                </c:pt>
                <c:pt idx="3531">
                  <c:v>43.433</c:v>
                </c:pt>
                <c:pt idx="3532">
                  <c:v>43.451999999999998</c:v>
                </c:pt>
                <c:pt idx="3533">
                  <c:v>43.463000000000001</c:v>
                </c:pt>
                <c:pt idx="3534">
                  <c:v>43.481999999999999</c:v>
                </c:pt>
                <c:pt idx="3535">
                  <c:v>43.493000000000002</c:v>
                </c:pt>
                <c:pt idx="3536">
                  <c:v>43.503</c:v>
                </c:pt>
                <c:pt idx="3537">
                  <c:v>43.512999999999998</c:v>
                </c:pt>
                <c:pt idx="3538">
                  <c:v>43.524000000000001</c:v>
                </c:pt>
                <c:pt idx="3539">
                  <c:v>43.542000000000002</c:v>
                </c:pt>
                <c:pt idx="3540">
                  <c:v>43.554000000000002</c:v>
                </c:pt>
                <c:pt idx="3541">
                  <c:v>43.563000000000002</c:v>
                </c:pt>
                <c:pt idx="3542">
                  <c:v>43.582999999999998</c:v>
                </c:pt>
                <c:pt idx="3543">
                  <c:v>43.593000000000004</c:v>
                </c:pt>
                <c:pt idx="3544">
                  <c:v>43.603999999999999</c:v>
                </c:pt>
                <c:pt idx="3545">
                  <c:v>43.613999999999997</c:v>
                </c:pt>
                <c:pt idx="3546">
                  <c:v>43.624000000000002</c:v>
                </c:pt>
                <c:pt idx="3547">
                  <c:v>43.634</c:v>
                </c:pt>
                <c:pt idx="3548">
                  <c:v>43.643999999999998</c:v>
                </c:pt>
                <c:pt idx="3549">
                  <c:v>43.652999999999999</c:v>
                </c:pt>
                <c:pt idx="3550">
                  <c:v>43.662999999999997</c:v>
                </c:pt>
                <c:pt idx="3551">
                  <c:v>43.673999999999999</c:v>
                </c:pt>
                <c:pt idx="3552">
                  <c:v>43.683</c:v>
                </c:pt>
                <c:pt idx="3553">
                  <c:v>43.692999999999998</c:v>
                </c:pt>
                <c:pt idx="3554">
                  <c:v>43.703000000000003</c:v>
                </c:pt>
                <c:pt idx="3555">
                  <c:v>43.713999999999999</c:v>
                </c:pt>
                <c:pt idx="3556">
                  <c:v>43.732999999999997</c:v>
                </c:pt>
                <c:pt idx="3557">
                  <c:v>43.744</c:v>
                </c:pt>
                <c:pt idx="3558">
                  <c:v>43.753999999999998</c:v>
                </c:pt>
                <c:pt idx="3559">
                  <c:v>43.762999999999998</c:v>
                </c:pt>
                <c:pt idx="3560">
                  <c:v>43.773000000000003</c:v>
                </c:pt>
                <c:pt idx="3561">
                  <c:v>43.783999999999999</c:v>
                </c:pt>
                <c:pt idx="3562">
                  <c:v>43.793999999999997</c:v>
                </c:pt>
                <c:pt idx="3563">
                  <c:v>43.804000000000002</c:v>
                </c:pt>
                <c:pt idx="3564">
                  <c:v>43.823</c:v>
                </c:pt>
                <c:pt idx="3565">
                  <c:v>43.834000000000003</c:v>
                </c:pt>
                <c:pt idx="3566">
                  <c:v>43.844000000000001</c:v>
                </c:pt>
                <c:pt idx="3567">
                  <c:v>43.853999999999999</c:v>
                </c:pt>
                <c:pt idx="3568">
                  <c:v>43.863999999999997</c:v>
                </c:pt>
                <c:pt idx="3569">
                  <c:v>43.875</c:v>
                </c:pt>
                <c:pt idx="3570">
                  <c:v>43.893000000000001</c:v>
                </c:pt>
                <c:pt idx="3571">
                  <c:v>43.904000000000003</c:v>
                </c:pt>
                <c:pt idx="3572">
                  <c:v>43.914000000000001</c:v>
                </c:pt>
                <c:pt idx="3573">
                  <c:v>43.927</c:v>
                </c:pt>
                <c:pt idx="3574">
                  <c:v>43.953000000000003</c:v>
                </c:pt>
                <c:pt idx="3575">
                  <c:v>43.963000000000001</c:v>
                </c:pt>
                <c:pt idx="3576">
                  <c:v>43.981999999999999</c:v>
                </c:pt>
                <c:pt idx="3577">
                  <c:v>44.003</c:v>
                </c:pt>
                <c:pt idx="3578">
                  <c:v>44.023000000000003</c:v>
                </c:pt>
                <c:pt idx="3579">
                  <c:v>44.033999999999999</c:v>
                </c:pt>
                <c:pt idx="3580">
                  <c:v>44.043999999999997</c:v>
                </c:pt>
                <c:pt idx="3581">
                  <c:v>44.054000000000002</c:v>
                </c:pt>
                <c:pt idx="3582">
                  <c:v>44.064</c:v>
                </c:pt>
                <c:pt idx="3583">
                  <c:v>44.073</c:v>
                </c:pt>
                <c:pt idx="3584">
                  <c:v>44.084000000000003</c:v>
                </c:pt>
                <c:pt idx="3585">
                  <c:v>44.093000000000004</c:v>
                </c:pt>
                <c:pt idx="3586">
                  <c:v>44.103999999999999</c:v>
                </c:pt>
                <c:pt idx="3587">
                  <c:v>44.113</c:v>
                </c:pt>
                <c:pt idx="3588">
                  <c:v>44.124000000000002</c:v>
                </c:pt>
                <c:pt idx="3589">
                  <c:v>44.134</c:v>
                </c:pt>
                <c:pt idx="3590">
                  <c:v>44.152999999999999</c:v>
                </c:pt>
                <c:pt idx="3591">
                  <c:v>44.164000000000001</c:v>
                </c:pt>
                <c:pt idx="3592">
                  <c:v>44.183</c:v>
                </c:pt>
                <c:pt idx="3593">
                  <c:v>44.194000000000003</c:v>
                </c:pt>
                <c:pt idx="3594">
                  <c:v>44.204000000000001</c:v>
                </c:pt>
                <c:pt idx="3595">
                  <c:v>44.213999999999999</c:v>
                </c:pt>
                <c:pt idx="3596">
                  <c:v>44.223999999999997</c:v>
                </c:pt>
                <c:pt idx="3597">
                  <c:v>44.232999999999997</c:v>
                </c:pt>
                <c:pt idx="3598">
                  <c:v>44.244</c:v>
                </c:pt>
                <c:pt idx="3599">
                  <c:v>44.253999999999998</c:v>
                </c:pt>
                <c:pt idx="3600">
                  <c:v>44.264000000000003</c:v>
                </c:pt>
                <c:pt idx="3601">
                  <c:v>44.274000000000001</c:v>
                </c:pt>
                <c:pt idx="3602">
                  <c:v>44.292999999999999</c:v>
                </c:pt>
                <c:pt idx="3603">
                  <c:v>44.304000000000002</c:v>
                </c:pt>
                <c:pt idx="3604">
                  <c:v>44.323</c:v>
                </c:pt>
                <c:pt idx="3605">
                  <c:v>44.343000000000004</c:v>
                </c:pt>
                <c:pt idx="3606">
                  <c:v>44.353999999999999</c:v>
                </c:pt>
                <c:pt idx="3607">
                  <c:v>44.363999999999997</c:v>
                </c:pt>
                <c:pt idx="3608">
                  <c:v>44.374000000000002</c:v>
                </c:pt>
                <c:pt idx="3609">
                  <c:v>44.384</c:v>
                </c:pt>
                <c:pt idx="3610">
                  <c:v>44.402999999999999</c:v>
                </c:pt>
                <c:pt idx="3611">
                  <c:v>44.412999999999997</c:v>
                </c:pt>
                <c:pt idx="3612">
                  <c:v>44.423999999999999</c:v>
                </c:pt>
                <c:pt idx="3613">
                  <c:v>44.433</c:v>
                </c:pt>
                <c:pt idx="3614">
                  <c:v>44.444000000000003</c:v>
                </c:pt>
                <c:pt idx="3615">
                  <c:v>44.451999999999998</c:v>
                </c:pt>
                <c:pt idx="3616">
                  <c:v>44.462000000000003</c:v>
                </c:pt>
                <c:pt idx="3617">
                  <c:v>44.473999999999997</c:v>
                </c:pt>
                <c:pt idx="3618">
                  <c:v>44.491999999999997</c:v>
                </c:pt>
                <c:pt idx="3619">
                  <c:v>44.503</c:v>
                </c:pt>
                <c:pt idx="3620">
                  <c:v>44.512999999999998</c:v>
                </c:pt>
                <c:pt idx="3621">
                  <c:v>44.523000000000003</c:v>
                </c:pt>
                <c:pt idx="3622">
                  <c:v>44.534999999999997</c:v>
                </c:pt>
                <c:pt idx="3623">
                  <c:v>44.552999999999997</c:v>
                </c:pt>
                <c:pt idx="3624">
                  <c:v>44.561999999999998</c:v>
                </c:pt>
                <c:pt idx="3625">
                  <c:v>44.573</c:v>
                </c:pt>
                <c:pt idx="3626">
                  <c:v>44.591999999999999</c:v>
                </c:pt>
                <c:pt idx="3627">
                  <c:v>44.603000000000002</c:v>
                </c:pt>
                <c:pt idx="3628">
                  <c:v>44.613999999999997</c:v>
                </c:pt>
                <c:pt idx="3629">
                  <c:v>44.624000000000002</c:v>
                </c:pt>
                <c:pt idx="3630">
                  <c:v>44.643000000000001</c:v>
                </c:pt>
                <c:pt idx="3631">
                  <c:v>44.655000000000001</c:v>
                </c:pt>
                <c:pt idx="3632">
                  <c:v>44.673999999999999</c:v>
                </c:pt>
                <c:pt idx="3633">
                  <c:v>44.685000000000002</c:v>
                </c:pt>
                <c:pt idx="3634">
                  <c:v>44.703000000000003</c:v>
                </c:pt>
                <c:pt idx="3635">
                  <c:v>44.713999999999999</c:v>
                </c:pt>
                <c:pt idx="3636">
                  <c:v>44.723999999999997</c:v>
                </c:pt>
                <c:pt idx="3637">
                  <c:v>44.734000000000002</c:v>
                </c:pt>
                <c:pt idx="3638">
                  <c:v>44.753999999999998</c:v>
                </c:pt>
                <c:pt idx="3639">
                  <c:v>44.773000000000003</c:v>
                </c:pt>
                <c:pt idx="3640">
                  <c:v>44.792000000000002</c:v>
                </c:pt>
                <c:pt idx="3641">
                  <c:v>44.802999999999997</c:v>
                </c:pt>
                <c:pt idx="3642">
                  <c:v>44.822000000000003</c:v>
                </c:pt>
                <c:pt idx="3643">
                  <c:v>44.832999999999998</c:v>
                </c:pt>
                <c:pt idx="3644">
                  <c:v>44.851999999999997</c:v>
                </c:pt>
                <c:pt idx="3645">
                  <c:v>44.863</c:v>
                </c:pt>
                <c:pt idx="3646">
                  <c:v>44.881999999999998</c:v>
                </c:pt>
                <c:pt idx="3647">
                  <c:v>44.893000000000001</c:v>
                </c:pt>
                <c:pt idx="3648">
                  <c:v>44.902000000000001</c:v>
                </c:pt>
                <c:pt idx="3649">
                  <c:v>44.911999999999999</c:v>
                </c:pt>
                <c:pt idx="3650">
                  <c:v>44.921999999999997</c:v>
                </c:pt>
                <c:pt idx="3651">
                  <c:v>44.932000000000002</c:v>
                </c:pt>
                <c:pt idx="3652">
                  <c:v>44.942</c:v>
                </c:pt>
                <c:pt idx="3653">
                  <c:v>44.966000000000001</c:v>
                </c:pt>
                <c:pt idx="3654">
                  <c:v>44.981999999999999</c:v>
                </c:pt>
                <c:pt idx="3655">
                  <c:v>44.991999999999997</c:v>
                </c:pt>
                <c:pt idx="3656">
                  <c:v>45.003</c:v>
                </c:pt>
                <c:pt idx="3657">
                  <c:v>45.021999999999998</c:v>
                </c:pt>
                <c:pt idx="3658">
                  <c:v>45.042000000000002</c:v>
                </c:pt>
                <c:pt idx="3659">
                  <c:v>45.061999999999998</c:v>
                </c:pt>
                <c:pt idx="3660">
                  <c:v>45.082000000000001</c:v>
                </c:pt>
                <c:pt idx="3661">
                  <c:v>45.093000000000004</c:v>
                </c:pt>
                <c:pt idx="3662">
                  <c:v>45.112000000000002</c:v>
                </c:pt>
                <c:pt idx="3663">
                  <c:v>45.125</c:v>
                </c:pt>
                <c:pt idx="3664">
                  <c:v>45.143000000000001</c:v>
                </c:pt>
                <c:pt idx="3665">
                  <c:v>45.161999999999999</c:v>
                </c:pt>
                <c:pt idx="3666">
                  <c:v>45.182000000000002</c:v>
                </c:pt>
                <c:pt idx="3667">
                  <c:v>45.204000000000001</c:v>
                </c:pt>
                <c:pt idx="3668">
                  <c:v>45.222999999999999</c:v>
                </c:pt>
                <c:pt idx="3669">
                  <c:v>45.234999999999999</c:v>
                </c:pt>
                <c:pt idx="3670">
                  <c:v>45.253999999999998</c:v>
                </c:pt>
                <c:pt idx="3671">
                  <c:v>45.265000000000001</c:v>
                </c:pt>
                <c:pt idx="3672">
                  <c:v>45.283999999999999</c:v>
                </c:pt>
                <c:pt idx="3673">
                  <c:v>45.295000000000002</c:v>
                </c:pt>
                <c:pt idx="3674">
                  <c:v>45.313000000000002</c:v>
                </c:pt>
                <c:pt idx="3675">
                  <c:v>45.323999999999998</c:v>
                </c:pt>
                <c:pt idx="3676">
                  <c:v>45.335000000000001</c:v>
                </c:pt>
                <c:pt idx="3677">
                  <c:v>45.344000000000001</c:v>
                </c:pt>
                <c:pt idx="3678">
                  <c:v>45.363</c:v>
                </c:pt>
                <c:pt idx="3679">
                  <c:v>45.372</c:v>
                </c:pt>
                <c:pt idx="3680">
                  <c:v>45.383000000000003</c:v>
                </c:pt>
                <c:pt idx="3681">
                  <c:v>45.393000000000001</c:v>
                </c:pt>
                <c:pt idx="3682">
                  <c:v>45.405000000000001</c:v>
                </c:pt>
                <c:pt idx="3683">
                  <c:v>45.423000000000002</c:v>
                </c:pt>
                <c:pt idx="3684">
                  <c:v>45.435000000000002</c:v>
                </c:pt>
                <c:pt idx="3685">
                  <c:v>45.445</c:v>
                </c:pt>
                <c:pt idx="3686">
                  <c:v>45.463000000000001</c:v>
                </c:pt>
                <c:pt idx="3687">
                  <c:v>45.475000000000001</c:v>
                </c:pt>
                <c:pt idx="3688">
                  <c:v>45.494</c:v>
                </c:pt>
                <c:pt idx="3689">
                  <c:v>45.505000000000003</c:v>
                </c:pt>
                <c:pt idx="3690">
                  <c:v>45.524000000000001</c:v>
                </c:pt>
                <c:pt idx="3691">
                  <c:v>45.534999999999997</c:v>
                </c:pt>
                <c:pt idx="3692">
                  <c:v>45.552999999999997</c:v>
                </c:pt>
                <c:pt idx="3693">
                  <c:v>45.573</c:v>
                </c:pt>
                <c:pt idx="3694">
                  <c:v>45.593000000000004</c:v>
                </c:pt>
                <c:pt idx="3695">
                  <c:v>45.604999999999997</c:v>
                </c:pt>
                <c:pt idx="3696">
                  <c:v>45.622999999999998</c:v>
                </c:pt>
                <c:pt idx="3697">
                  <c:v>45.634999999999998</c:v>
                </c:pt>
                <c:pt idx="3698">
                  <c:v>45.654000000000003</c:v>
                </c:pt>
                <c:pt idx="3699">
                  <c:v>45.664999999999999</c:v>
                </c:pt>
                <c:pt idx="3700">
                  <c:v>45.683999999999997</c:v>
                </c:pt>
                <c:pt idx="3701">
                  <c:v>45.695</c:v>
                </c:pt>
                <c:pt idx="3702">
                  <c:v>45.713000000000001</c:v>
                </c:pt>
                <c:pt idx="3703">
                  <c:v>45.725000000000001</c:v>
                </c:pt>
                <c:pt idx="3704">
                  <c:v>45.744</c:v>
                </c:pt>
                <c:pt idx="3705">
                  <c:v>45.764000000000003</c:v>
                </c:pt>
                <c:pt idx="3706">
                  <c:v>45.771999999999998</c:v>
                </c:pt>
                <c:pt idx="3707">
                  <c:v>45.784999999999997</c:v>
                </c:pt>
                <c:pt idx="3708">
                  <c:v>45.804000000000002</c:v>
                </c:pt>
                <c:pt idx="3709">
                  <c:v>45.814999999999998</c:v>
                </c:pt>
                <c:pt idx="3710">
                  <c:v>45.832999999999998</c:v>
                </c:pt>
                <c:pt idx="3711">
                  <c:v>45.844999999999999</c:v>
                </c:pt>
                <c:pt idx="3712">
                  <c:v>45.863</c:v>
                </c:pt>
                <c:pt idx="3713">
                  <c:v>45.875</c:v>
                </c:pt>
                <c:pt idx="3714">
                  <c:v>45.892000000000003</c:v>
                </c:pt>
                <c:pt idx="3715">
                  <c:v>45.902999999999999</c:v>
                </c:pt>
                <c:pt idx="3716">
                  <c:v>45.921999999999997</c:v>
                </c:pt>
                <c:pt idx="3717">
                  <c:v>45.933</c:v>
                </c:pt>
                <c:pt idx="3718">
                  <c:v>45.951999999999998</c:v>
                </c:pt>
                <c:pt idx="3719">
                  <c:v>45.972000000000001</c:v>
                </c:pt>
                <c:pt idx="3720">
                  <c:v>45.982999999999997</c:v>
                </c:pt>
                <c:pt idx="3721">
                  <c:v>46.008000000000003</c:v>
                </c:pt>
                <c:pt idx="3722">
                  <c:v>46.023000000000003</c:v>
                </c:pt>
                <c:pt idx="3723">
                  <c:v>46.034999999999997</c:v>
                </c:pt>
                <c:pt idx="3724">
                  <c:v>46.054000000000002</c:v>
                </c:pt>
                <c:pt idx="3725">
                  <c:v>46.064999999999998</c:v>
                </c:pt>
                <c:pt idx="3726">
                  <c:v>46.084000000000003</c:v>
                </c:pt>
                <c:pt idx="3727">
                  <c:v>46.094999999999999</c:v>
                </c:pt>
                <c:pt idx="3728">
                  <c:v>46.113999999999997</c:v>
                </c:pt>
                <c:pt idx="3729">
                  <c:v>46.125</c:v>
                </c:pt>
                <c:pt idx="3730">
                  <c:v>46.143000000000001</c:v>
                </c:pt>
                <c:pt idx="3731">
                  <c:v>46.155000000000001</c:v>
                </c:pt>
                <c:pt idx="3732">
                  <c:v>46.176000000000002</c:v>
                </c:pt>
                <c:pt idx="3733">
                  <c:v>46.194000000000003</c:v>
                </c:pt>
                <c:pt idx="3734">
                  <c:v>46.204999999999998</c:v>
                </c:pt>
                <c:pt idx="3735">
                  <c:v>46.215000000000003</c:v>
                </c:pt>
                <c:pt idx="3736">
                  <c:v>46.232999999999997</c:v>
                </c:pt>
                <c:pt idx="3737">
                  <c:v>46.244</c:v>
                </c:pt>
                <c:pt idx="3738">
                  <c:v>46.253999999999998</c:v>
                </c:pt>
                <c:pt idx="3739">
                  <c:v>46.265000000000001</c:v>
                </c:pt>
                <c:pt idx="3740">
                  <c:v>46.283999999999999</c:v>
                </c:pt>
                <c:pt idx="3741">
                  <c:v>46.295000000000002</c:v>
                </c:pt>
                <c:pt idx="3742">
                  <c:v>46.314</c:v>
                </c:pt>
                <c:pt idx="3743">
                  <c:v>46.325000000000003</c:v>
                </c:pt>
                <c:pt idx="3744">
                  <c:v>46.344000000000001</c:v>
                </c:pt>
                <c:pt idx="3745">
                  <c:v>46.354999999999997</c:v>
                </c:pt>
                <c:pt idx="3746">
                  <c:v>46.372999999999998</c:v>
                </c:pt>
                <c:pt idx="3747">
                  <c:v>46.381999999999998</c:v>
                </c:pt>
                <c:pt idx="3748">
                  <c:v>46.392000000000003</c:v>
                </c:pt>
                <c:pt idx="3749">
                  <c:v>46.402000000000001</c:v>
                </c:pt>
                <c:pt idx="3750">
                  <c:v>46.411999999999999</c:v>
                </c:pt>
                <c:pt idx="3751">
                  <c:v>46.423999999999999</c:v>
                </c:pt>
                <c:pt idx="3752">
                  <c:v>46.433</c:v>
                </c:pt>
                <c:pt idx="3753">
                  <c:v>46.445</c:v>
                </c:pt>
                <c:pt idx="3754">
                  <c:v>46.462000000000003</c:v>
                </c:pt>
                <c:pt idx="3755">
                  <c:v>46.472999999999999</c:v>
                </c:pt>
                <c:pt idx="3756">
                  <c:v>46.491999999999997</c:v>
                </c:pt>
                <c:pt idx="3757">
                  <c:v>46.503</c:v>
                </c:pt>
                <c:pt idx="3758">
                  <c:v>46.515000000000001</c:v>
                </c:pt>
                <c:pt idx="3759">
                  <c:v>46.524999999999999</c:v>
                </c:pt>
                <c:pt idx="3760">
                  <c:v>46.542000000000002</c:v>
                </c:pt>
                <c:pt idx="3761">
                  <c:v>46.552999999999997</c:v>
                </c:pt>
                <c:pt idx="3762">
                  <c:v>46.567</c:v>
                </c:pt>
                <c:pt idx="3763">
                  <c:v>46.582000000000001</c:v>
                </c:pt>
                <c:pt idx="3764">
                  <c:v>46.593000000000004</c:v>
                </c:pt>
                <c:pt idx="3765">
                  <c:v>46.601999999999997</c:v>
                </c:pt>
                <c:pt idx="3766">
                  <c:v>46.612000000000002</c:v>
                </c:pt>
                <c:pt idx="3767">
                  <c:v>46.622</c:v>
                </c:pt>
                <c:pt idx="3768">
                  <c:v>46.631999999999998</c:v>
                </c:pt>
                <c:pt idx="3769">
                  <c:v>46.642000000000003</c:v>
                </c:pt>
                <c:pt idx="3770">
                  <c:v>46.652000000000001</c:v>
                </c:pt>
                <c:pt idx="3771">
                  <c:v>46.661999999999999</c:v>
                </c:pt>
                <c:pt idx="3772">
                  <c:v>46.671999999999997</c:v>
                </c:pt>
                <c:pt idx="3773">
                  <c:v>46.682000000000002</c:v>
                </c:pt>
                <c:pt idx="3774">
                  <c:v>46.692</c:v>
                </c:pt>
                <c:pt idx="3775">
                  <c:v>46.701999999999998</c:v>
                </c:pt>
                <c:pt idx="3776">
                  <c:v>46.713000000000001</c:v>
                </c:pt>
                <c:pt idx="3777">
                  <c:v>46.731999999999999</c:v>
                </c:pt>
                <c:pt idx="3778">
                  <c:v>46.752000000000002</c:v>
                </c:pt>
                <c:pt idx="3779">
                  <c:v>46.762999999999998</c:v>
                </c:pt>
                <c:pt idx="3780">
                  <c:v>46.777000000000001</c:v>
                </c:pt>
                <c:pt idx="3781">
                  <c:v>46.792999999999999</c:v>
                </c:pt>
                <c:pt idx="3782">
                  <c:v>46.802</c:v>
                </c:pt>
                <c:pt idx="3783">
                  <c:v>46.811999999999998</c:v>
                </c:pt>
                <c:pt idx="3784">
                  <c:v>46.823</c:v>
                </c:pt>
                <c:pt idx="3785">
                  <c:v>46.832999999999998</c:v>
                </c:pt>
                <c:pt idx="3786">
                  <c:v>46.851999999999997</c:v>
                </c:pt>
                <c:pt idx="3787">
                  <c:v>46.863</c:v>
                </c:pt>
                <c:pt idx="3788">
                  <c:v>46.881999999999998</c:v>
                </c:pt>
                <c:pt idx="3789">
                  <c:v>46.902999999999999</c:v>
                </c:pt>
                <c:pt idx="3790">
                  <c:v>46.923000000000002</c:v>
                </c:pt>
                <c:pt idx="3791">
                  <c:v>46.935000000000002</c:v>
                </c:pt>
                <c:pt idx="3792">
                  <c:v>46.953000000000003</c:v>
                </c:pt>
                <c:pt idx="3793">
                  <c:v>46.963999999999999</c:v>
                </c:pt>
                <c:pt idx="3794">
                  <c:v>46.975000000000001</c:v>
                </c:pt>
                <c:pt idx="3795">
                  <c:v>46.994</c:v>
                </c:pt>
                <c:pt idx="3796">
                  <c:v>47.005000000000003</c:v>
                </c:pt>
                <c:pt idx="3797">
                  <c:v>47.023000000000003</c:v>
                </c:pt>
                <c:pt idx="3798">
                  <c:v>47.034999999999997</c:v>
                </c:pt>
                <c:pt idx="3799">
                  <c:v>47.048000000000002</c:v>
                </c:pt>
                <c:pt idx="3800">
                  <c:v>47.064</c:v>
                </c:pt>
                <c:pt idx="3801">
                  <c:v>47.075000000000003</c:v>
                </c:pt>
                <c:pt idx="3802">
                  <c:v>47.093000000000004</c:v>
                </c:pt>
                <c:pt idx="3803">
                  <c:v>47.103999999999999</c:v>
                </c:pt>
                <c:pt idx="3804">
                  <c:v>47.115000000000002</c:v>
                </c:pt>
                <c:pt idx="3805">
                  <c:v>47.125</c:v>
                </c:pt>
                <c:pt idx="3806">
                  <c:v>47.143000000000001</c:v>
                </c:pt>
                <c:pt idx="3807">
                  <c:v>47.155000000000001</c:v>
                </c:pt>
                <c:pt idx="3808">
                  <c:v>47.176000000000002</c:v>
                </c:pt>
                <c:pt idx="3809">
                  <c:v>47.194000000000003</c:v>
                </c:pt>
                <c:pt idx="3810">
                  <c:v>47.204000000000001</c:v>
                </c:pt>
                <c:pt idx="3811">
                  <c:v>47.215000000000003</c:v>
                </c:pt>
                <c:pt idx="3812">
                  <c:v>47.232999999999997</c:v>
                </c:pt>
                <c:pt idx="3813">
                  <c:v>47.244999999999997</c:v>
                </c:pt>
                <c:pt idx="3814">
                  <c:v>47.262999999999998</c:v>
                </c:pt>
                <c:pt idx="3815">
                  <c:v>47.274999999999999</c:v>
                </c:pt>
                <c:pt idx="3816">
                  <c:v>47.292999999999999</c:v>
                </c:pt>
                <c:pt idx="3817">
                  <c:v>47.305</c:v>
                </c:pt>
                <c:pt idx="3818">
                  <c:v>47.323999999999998</c:v>
                </c:pt>
                <c:pt idx="3819">
                  <c:v>47.335000000000001</c:v>
                </c:pt>
                <c:pt idx="3820">
                  <c:v>47.353000000000002</c:v>
                </c:pt>
                <c:pt idx="3821">
                  <c:v>47.365000000000002</c:v>
                </c:pt>
                <c:pt idx="3822">
                  <c:v>47.375</c:v>
                </c:pt>
                <c:pt idx="3823">
                  <c:v>47.393999999999998</c:v>
                </c:pt>
                <c:pt idx="3824">
                  <c:v>47.404000000000003</c:v>
                </c:pt>
                <c:pt idx="3825">
                  <c:v>47.414999999999999</c:v>
                </c:pt>
                <c:pt idx="3826">
                  <c:v>47.433</c:v>
                </c:pt>
                <c:pt idx="3827">
                  <c:v>47.445</c:v>
                </c:pt>
                <c:pt idx="3828">
                  <c:v>47.463999999999999</c:v>
                </c:pt>
                <c:pt idx="3829">
                  <c:v>47.484000000000002</c:v>
                </c:pt>
                <c:pt idx="3830">
                  <c:v>47.494999999999997</c:v>
                </c:pt>
                <c:pt idx="3831">
                  <c:v>47.505000000000003</c:v>
                </c:pt>
                <c:pt idx="3832">
                  <c:v>47.521999999999998</c:v>
                </c:pt>
                <c:pt idx="3833">
                  <c:v>47.533000000000001</c:v>
                </c:pt>
                <c:pt idx="3834">
                  <c:v>47.552</c:v>
                </c:pt>
                <c:pt idx="3835">
                  <c:v>47.563000000000002</c:v>
                </c:pt>
                <c:pt idx="3836">
                  <c:v>47.582999999999998</c:v>
                </c:pt>
                <c:pt idx="3837">
                  <c:v>47.601999999999997</c:v>
                </c:pt>
                <c:pt idx="3838">
                  <c:v>47.613</c:v>
                </c:pt>
                <c:pt idx="3839">
                  <c:v>47.622</c:v>
                </c:pt>
                <c:pt idx="3840">
                  <c:v>47.631999999999998</c:v>
                </c:pt>
                <c:pt idx="3841">
                  <c:v>47.642000000000003</c:v>
                </c:pt>
                <c:pt idx="3842">
                  <c:v>47.652999999999999</c:v>
                </c:pt>
                <c:pt idx="3843">
                  <c:v>47.662999999999997</c:v>
                </c:pt>
                <c:pt idx="3844">
                  <c:v>47.682000000000002</c:v>
                </c:pt>
                <c:pt idx="3845">
                  <c:v>47.692</c:v>
                </c:pt>
                <c:pt idx="3846">
                  <c:v>47.703000000000003</c:v>
                </c:pt>
                <c:pt idx="3847">
                  <c:v>47.713999999999999</c:v>
                </c:pt>
                <c:pt idx="3848">
                  <c:v>47.723999999999997</c:v>
                </c:pt>
                <c:pt idx="3849">
                  <c:v>47.734000000000002</c:v>
                </c:pt>
                <c:pt idx="3850">
                  <c:v>47.744999999999997</c:v>
                </c:pt>
                <c:pt idx="3851">
                  <c:v>47.755000000000003</c:v>
                </c:pt>
                <c:pt idx="3852">
                  <c:v>47.773000000000003</c:v>
                </c:pt>
                <c:pt idx="3853">
                  <c:v>47.793999999999997</c:v>
                </c:pt>
                <c:pt idx="3854">
                  <c:v>47.813000000000002</c:v>
                </c:pt>
                <c:pt idx="3855">
                  <c:v>47.825000000000003</c:v>
                </c:pt>
                <c:pt idx="3856">
                  <c:v>47.844000000000001</c:v>
                </c:pt>
                <c:pt idx="3857">
                  <c:v>47.854999999999997</c:v>
                </c:pt>
                <c:pt idx="3858">
                  <c:v>47.872999999999998</c:v>
                </c:pt>
                <c:pt idx="3859">
                  <c:v>47.884999999999998</c:v>
                </c:pt>
                <c:pt idx="3860">
                  <c:v>47.904000000000003</c:v>
                </c:pt>
                <c:pt idx="3861">
                  <c:v>47.914999999999999</c:v>
                </c:pt>
                <c:pt idx="3862">
                  <c:v>47.924999999999997</c:v>
                </c:pt>
                <c:pt idx="3863">
                  <c:v>47.935000000000002</c:v>
                </c:pt>
                <c:pt idx="3864">
                  <c:v>47.954000000000001</c:v>
                </c:pt>
                <c:pt idx="3865">
                  <c:v>47.965000000000003</c:v>
                </c:pt>
                <c:pt idx="3866">
                  <c:v>47.984000000000002</c:v>
                </c:pt>
                <c:pt idx="3867">
                  <c:v>48.003</c:v>
                </c:pt>
                <c:pt idx="3868">
                  <c:v>48.021999999999998</c:v>
                </c:pt>
                <c:pt idx="3869">
                  <c:v>48.043999999999997</c:v>
                </c:pt>
                <c:pt idx="3870">
                  <c:v>48.063000000000002</c:v>
                </c:pt>
                <c:pt idx="3871">
                  <c:v>48.073999999999998</c:v>
                </c:pt>
                <c:pt idx="3872">
                  <c:v>48.087000000000003</c:v>
                </c:pt>
                <c:pt idx="3873">
                  <c:v>48.103000000000002</c:v>
                </c:pt>
                <c:pt idx="3874">
                  <c:v>48.115000000000002</c:v>
                </c:pt>
                <c:pt idx="3875">
                  <c:v>48.125</c:v>
                </c:pt>
                <c:pt idx="3876">
                  <c:v>48.143999999999998</c:v>
                </c:pt>
                <c:pt idx="3877">
                  <c:v>48.154000000000003</c:v>
                </c:pt>
                <c:pt idx="3878">
                  <c:v>48.164000000000001</c:v>
                </c:pt>
                <c:pt idx="3879">
                  <c:v>48.173999999999999</c:v>
                </c:pt>
                <c:pt idx="3880">
                  <c:v>48.183999999999997</c:v>
                </c:pt>
                <c:pt idx="3881">
                  <c:v>48.194000000000003</c:v>
                </c:pt>
                <c:pt idx="3882">
                  <c:v>48.213999999999999</c:v>
                </c:pt>
                <c:pt idx="3883">
                  <c:v>48.225000000000001</c:v>
                </c:pt>
                <c:pt idx="3884">
                  <c:v>48.244</c:v>
                </c:pt>
                <c:pt idx="3885">
                  <c:v>48.255000000000003</c:v>
                </c:pt>
                <c:pt idx="3886">
                  <c:v>48.273000000000003</c:v>
                </c:pt>
                <c:pt idx="3887">
                  <c:v>48.284999999999997</c:v>
                </c:pt>
                <c:pt idx="3888">
                  <c:v>48.295000000000002</c:v>
                </c:pt>
                <c:pt idx="3889">
                  <c:v>48.305</c:v>
                </c:pt>
                <c:pt idx="3890">
                  <c:v>48.323999999999998</c:v>
                </c:pt>
                <c:pt idx="3891">
                  <c:v>48.335000000000001</c:v>
                </c:pt>
                <c:pt idx="3892">
                  <c:v>48.353000000000002</c:v>
                </c:pt>
                <c:pt idx="3893">
                  <c:v>48.363999999999997</c:v>
                </c:pt>
                <c:pt idx="3894">
                  <c:v>48.374000000000002</c:v>
                </c:pt>
                <c:pt idx="3895">
                  <c:v>48.384</c:v>
                </c:pt>
                <c:pt idx="3896">
                  <c:v>48.405000000000001</c:v>
                </c:pt>
                <c:pt idx="3897">
                  <c:v>48.423999999999999</c:v>
                </c:pt>
                <c:pt idx="3898">
                  <c:v>48.433999999999997</c:v>
                </c:pt>
                <c:pt idx="3899">
                  <c:v>48.444000000000003</c:v>
                </c:pt>
                <c:pt idx="3900">
                  <c:v>48.454000000000001</c:v>
                </c:pt>
                <c:pt idx="3901">
                  <c:v>48.463999999999999</c:v>
                </c:pt>
                <c:pt idx="3902">
                  <c:v>48.475000000000001</c:v>
                </c:pt>
                <c:pt idx="3903">
                  <c:v>48.494</c:v>
                </c:pt>
                <c:pt idx="3904">
                  <c:v>48.512</c:v>
                </c:pt>
                <c:pt idx="3905">
                  <c:v>48.524999999999999</c:v>
                </c:pt>
                <c:pt idx="3906">
                  <c:v>48.542000000000002</c:v>
                </c:pt>
                <c:pt idx="3907">
                  <c:v>48.552999999999997</c:v>
                </c:pt>
                <c:pt idx="3908">
                  <c:v>48.572000000000003</c:v>
                </c:pt>
                <c:pt idx="3909">
                  <c:v>48.582999999999998</c:v>
                </c:pt>
                <c:pt idx="3910">
                  <c:v>48.603999999999999</c:v>
                </c:pt>
                <c:pt idx="3911">
                  <c:v>48.622</c:v>
                </c:pt>
                <c:pt idx="3912">
                  <c:v>48.642000000000003</c:v>
                </c:pt>
                <c:pt idx="3913">
                  <c:v>48.652999999999999</c:v>
                </c:pt>
                <c:pt idx="3914">
                  <c:v>48.671999999999997</c:v>
                </c:pt>
                <c:pt idx="3915">
                  <c:v>48.692</c:v>
                </c:pt>
                <c:pt idx="3916">
                  <c:v>48.704000000000001</c:v>
                </c:pt>
                <c:pt idx="3917">
                  <c:v>48.713999999999999</c:v>
                </c:pt>
                <c:pt idx="3918">
                  <c:v>48.723999999999997</c:v>
                </c:pt>
                <c:pt idx="3919">
                  <c:v>48.734000000000002</c:v>
                </c:pt>
                <c:pt idx="3920">
                  <c:v>48.752000000000002</c:v>
                </c:pt>
                <c:pt idx="3921">
                  <c:v>48.762999999999998</c:v>
                </c:pt>
                <c:pt idx="3922">
                  <c:v>48.781999999999996</c:v>
                </c:pt>
                <c:pt idx="3923">
                  <c:v>48.792000000000002</c:v>
                </c:pt>
                <c:pt idx="3924">
                  <c:v>48.805999999999997</c:v>
                </c:pt>
                <c:pt idx="3925">
                  <c:v>48.822000000000003</c:v>
                </c:pt>
                <c:pt idx="3926">
                  <c:v>48.832999999999998</c:v>
                </c:pt>
                <c:pt idx="3927">
                  <c:v>48.843000000000004</c:v>
                </c:pt>
                <c:pt idx="3928">
                  <c:v>48.862000000000002</c:v>
                </c:pt>
                <c:pt idx="3929">
                  <c:v>48.872999999999998</c:v>
                </c:pt>
                <c:pt idx="3930">
                  <c:v>48.892000000000003</c:v>
                </c:pt>
                <c:pt idx="3931">
                  <c:v>48.902999999999999</c:v>
                </c:pt>
                <c:pt idx="3932">
                  <c:v>48.921999999999997</c:v>
                </c:pt>
                <c:pt idx="3933">
                  <c:v>48.933</c:v>
                </c:pt>
                <c:pt idx="3934">
                  <c:v>48.951999999999998</c:v>
                </c:pt>
                <c:pt idx="3935">
                  <c:v>48.972000000000001</c:v>
                </c:pt>
                <c:pt idx="3936">
                  <c:v>48.991999999999997</c:v>
                </c:pt>
                <c:pt idx="3937">
                  <c:v>49.003999999999998</c:v>
                </c:pt>
                <c:pt idx="3938">
                  <c:v>49.023000000000003</c:v>
                </c:pt>
                <c:pt idx="3939">
                  <c:v>49.036000000000001</c:v>
                </c:pt>
                <c:pt idx="3940">
                  <c:v>49.052</c:v>
                </c:pt>
                <c:pt idx="3941">
                  <c:v>49.063000000000002</c:v>
                </c:pt>
                <c:pt idx="3942">
                  <c:v>49.082000000000001</c:v>
                </c:pt>
                <c:pt idx="3943">
                  <c:v>49.093000000000004</c:v>
                </c:pt>
                <c:pt idx="3944">
                  <c:v>49.112000000000002</c:v>
                </c:pt>
                <c:pt idx="3945">
                  <c:v>49.128</c:v>
                </c:pt>
                <c:pt idx="3946">
                  <c:v>49.142000000000003</c:v>
                </c:pt>
                <c:pt idx="3947">
                  <c:v>49.152999999999999</c:v>
                </c:pt>
                <c:pt idx="3948">
                  <c:v>49.162999999999997</c:v>
                </c:pt>
                <c:pt idx="3949">
                  <c:v>49.173000000000002</c:v>
                </c:pt>
                <c:pt idx="3950">
                  <c:v>49.192</c:v>
                </c:pt>
                <c:pt idx="3951">
                  <c:v>49.204999999999998</c:v>
                </c:pt>
                <c:pt idx="3952">
                  <c:v>49.222999999999999</c:v>
                </c:pt>
                <c:pt idx="3953">
                  <c:v>49.234000000000002</c:v>
                </c:pt>
                <c:pt idx="3954">
                  <c:v>49.244999999999997</c:v>
                </c:pt>
                <c:pt idx="3955">
                  <c:v>49.255000000000003</c:v>
                </c:pt>
                <c:pt idx="3956">
                  <c:v>49.273000000000003</c:v>
                </c:pt>
                <c:pt idx="3957">
                  <c:v>49.284999999999997</c:v>
                </c:pt>
                <c:pt idx="3958">
                  <c:v>49.304000000000002</c:v>
                </c:pt>
                <c:pt idx="3959">
                  <c:v>49.322000000000003</c:v>
                </c:pt>
                <c:pt idx="3960">
                  <c:v>49.343000000000004</c:v>
                </c:pt>
                <c:pt idx="3961">
                  <c:v>49.354999999999997</c:v>
                </c:pt>
                <c:pt idx="3962">
                  <c:v>49.374000000000002</c:v>
                </c:pt>
                <c:pt idx="3963">
                  <c:v>49.384999999999998</c:v>
                </c:pt>
                <c:pt idx="3964">
                  <c:v>49.404000000000003</c:v>
                </c:pt>
                <c:pt idx="3965">
                  <c:v>49.423000000000002</c:v>
                </c:pt>
                <c:pt idx="3966">
                  <c:v>49.433999999999997</c:v>
                </c:pt>
                <c:pt idx="3967">
                  <c:v>49.444000000000003</c:v>
                </c:pt>
                <c:pt idx="3968">
                  <c:v>49.451999999999998</c:v>
                </c:pt>
                <c:pt idx="3969">
                  <c:v>49.463999999999999</c:v>
                </c:pt>
                <c:pt idx="3970">
                  <c:v>49.473999999999997</c:v>
                </c:pt>
                <c:pt idx="3971">
                  <c:v>49.484000000000002</c:v>
                </c:pt>
                <c:pt idx="3972">
                  <c:v>49.494</c:v>
                </c:pt>
                <c:pt idx="3973">
                  <c:v>49.502000000000002</c:v>
                </c:pt>
                <c:pt idx="3974">
                  <c:v>49.514000000000003</c:v>
                </c:pt>
                <c:pt idx="3975">
                  <c:v>49.524000000000001</c:v>
                </c:pt>
                <c:pt idx="3976">
                  <c:v>49.534999999999997</c:v>
                </c:pt>
                <c:pt idx="3977">
                  <c:v>49.545000000000002</c:v>
                </c:pt>
                <c:pt idx="3978">
                  <c:v>49.552999999999997</c:v>
                </c:pt>
                <c:pt idx="3979">
                  <c:v>49.563000000000002</c:v>
                </c:pt>
                <c:pt idx="3980">
                  <c:v>49.573</c:v>
                </c:pt>
                <c:pt idx="3981">
                  <c:v>49.582999999999998</c:v>
                </c:pt>
                <c:pt idx="3982">
                  <c:v>49.593000000000004</c:v>
                </c:pt>
                <c:pt idx="3983">
                  <c:v>49.601999999999997</c:v>
                </c:pt>
                <c:pt idx="3984">
                  <c:v>49.612000000000002</c:v>
                </c:pt>
                <c:pt idx="3985">
                  <c:v>49.631999999999998</c:v>
                </c:pt>
                <c:pt idx="3986">
                  <c:v>49.652000000000001</c:v>
                </c:pt>
                <c:pt idx="3987">
                  <c:v>49.662999999999997</c:v>
                </c:pt>
                <c:pt idx="3988">
                  <c:v>49.682000000000002</c:v>
                </c:pt>
                <c:pt idx="3989">
                  <c:v>49.692999999999998</c:v>
                </c:pt>
                <c:pt idx="3990">
                  <c:v>49.701999999999998</c:v>
                </c:pt>
                <c:pt idx="3991">
                  <c:v>49.712000000000003</c:v>
                </c:pt>
                <c:pt idx="3992">
                  <c:v>49.722999999999999</c:v>
                </c:pt>
                <c:pt idx="3993">
                  <c:v>49.731999999999999</c:v>
                </c:pt>
                <c:pt idx="3994">
                  <c:v>49.741999999999997</c:v>
                </c:pt>
                <c:pt idx="3995">
                  <c:v>49.753</c:v>
                </c:pt>
                <c:pt idx="3996">
                  <c:v>49.762999999999998</c:v>
                </c:pt>
                <c:pt idx="3997">
                  <c:v>49.773000000000003</c:v>
                </c:pt>
                <c:pt idx="3998">
                  <c:v>49.792000000000002</c:v>
                </c:pt>
                <c:pt idx="3999">
                  <c:v>49.802999999999997</c:v>
                </c:pt>
                <c:pt idx="4000">
                  <c:v>49.814</c:v>
                </c:pt>
                <c:pt idx="4001">
                  <c:v>49.826000000000001</c:v>
                </c:pt>
                <c:pt idx="4002">
                  <c:v>49.843000000000004</c:v>
                </c:pt>
                <c:pt idx="4003">
                  <c:v>49.854999999999997</c:v>
                </c:pt>
                <c:pt idx="4004">
                  <c:v>49.874000000000002</c:v>
                </c:pt>
                <c:pt idx="4005">
                  <c:v>49.884999999999998</c:v>
                </c:pt>
                <c:pt idx="4006">
                  <c:v>49.902999999999999</c:v>
                </c:pt>
                <c:pt idx="4007">
                  <c:v>49.914999999999999</c:v>
                </c:pt>
                <c:pt idx="4008">
                  <c:v>49.933999999999997</c:v>
                </c:pt>
                <c:pt idx="4009">
                  <c:v>49.953000000000003</c:v>
                </c:pt>
                <c:pt idx="4010">
                  <c:v>49.972000000000001</c:v>
                </c:pt>
                <c:pt idx="4011">
                  <c:v>49.984999999999999</c:v>
                </c:pt>
                <c:pt idx="4012">
                  <c:v>50.002000000000002</c:v>
                </c:pt>
                <c:pt idx="4013">
                  <c:v>50.015999999999998</c:v>
                </c:pt>
                <c:pt idx="4014">
                  <c:v>50.031999999999996</c:v>
                </c:pt>
                <c:pt idx="4015">
                  <c:v>50.042000000000002</c:v>
                </c:pt>
                <c:pt idx="4016">
                  <c:v>50.052</c:v>
                </c:pt>
                <c:pt idx="4017">
                  <c:v>50.061999999999998</c:v>
                </c:pt>
                <c:pt idx="4018">
                  <c:v>50.072000000000003</c:v>
                </c:pt>
                <c:pt idx="4019">
                  <c:v>50.082000000000001</c:v>
                </c:pt>
                <c:pt idx="4020">
                  <c:v>50.091999999999999</c:v>
                </c:pt>
                <c:pt idx="4021">
                  <c:v>50.103999999999999</c:v>
                </c:pt>
                <c:pt idx="4022">
                  <c:v>50.113999999999997</c:v>
                </c:pt>
                <c:pt idx="4023">
                  <c:v>50.124000000000002</c:v>
                </c:pt>
                <c:pt idx="4024">
                  <c:v>50.134</c:v>
                </c:pt>
                <c:pt idx="4025">
                  <c:v>50.145000000000003</c:v>
                </c:pt>
                <c:pt idx="4026">
                  <c:v>50.155000000000001</c:v>
                </c:pt>
                <c:pt idx="4027">
                  <c:v>50.167999999999999</c:v>
                </c:pt>
                <c:pt idx="4028">
                  <c:v>50.183</c:v>
                </c:pt>
                <c:pt idx="4029">
                  <c:v>50.192</c:v>
                </c:pt>
                <c:pt idx="4030">
                  <c:v>50.204000000000001</c:v>
                </c:pt>
                <c:pt idx="4031">
                  <c:v>50.215000000000003</c:v>
                </c:pt>
                <c:pt idx="4032">
                  <c:v>50.234000000000002</c:v>
                </c:pt>
                <c:pt idx="4033">
                  <c:v>50.244999999999997</c:v>
                </c:pt>
                <c:pt idx="4034">
                  <c:v>50.255000000000003</c:v>
                </c:pt>
                <c:pt idx="4035">
                  <c:v>50.274000000000001</c:v>
                </c:pt>
                <c:pt idx="4036">
                  <c:v>50.292000000000002</c:v>
                </c:pt>
                <c:pt idx="4037">
                  <c:v>50.313000000000002</c:v>
                </c:pt>
                <c:pt idx="4038">
                  <c:v>50.332000000000001</c:v>
                </c:pt>
                <c:pt idx="4039">
                  <c:v>50.344999999999999</c:v>
                </c:pt>
                <c:pt idx="4040">
                  <c:v>50.363999999999997</c:v>
                </c:pt>
                <c:pt idx="4041">
                  <c:v>50.374000000000002</c:v>
                </c:pt>
                <c:pt idx="4042">
                  <c:v>50.384999999999998</c:v>
                </c:pt>
                <c:pt idx="4043">
                  <c:v>50.402999999999999</c:v>
                </c:pt>
                <c:pt idx="4044">
                  <c:v>50.414999999999999</c:v>
                </c:pt>
                <c:pt idx="4045">
                  <c:v>50.423999999999999</c:v>
                </c:pt>
                <c:pt idx="4046">
                  <c:v>50.442999999999998</c:v>
                </c:pt>
                <c:pt idx="4047">
                  <c:v>50.454000000000001</c:v>
                </c:pt>
                <c:pt idx="4048">
                  <c:v>50.465000000000003</c:v>
                </c:pt>
                <c:pt idx="4049">
                  <c:v>50.475000000000001</c:v>
                </c:pt>
                <c:pt idx="4050">
                  <c:v>50.494</c:v>
                </c:pt>
                <c:pt idx="4051">
                  <c:v>50.505000000000003</c:v>
                </c:pt>
                <c:pt idx="4052">
                  <c:v>50.523000000000003</c:v>
                </c:pt>
                <c:pt idx="4053">
                  <c:v>50.533999999999999</c:v>
                </c:pt>
                <c:pt idx="4054">
                  <c:v>50.543999999999997</c:v>
                </c:pt>
                <c:pt idx="4055">
                  <c:v>50.555</c:v>
                </c:pt>
                <c:pt idx="4056">
                  <c:v>50.572000000000003</c:v>
                </c:pt>
                <c:pt idx="4057">
                  <c:v>50.585000000000001</c:v>
                </c:pt>
                <c:pt idx="4058">
                  <c:v>50.601999999999997</c:v>
                </c:pt>
                <c:pt idx="4059">
                  <c:v>50.613</c:v>
                </c:pt>
                <c:pt idx="4060">
                  <c:v>50.631999999999998</c:v>
                </c:pt>
                <c:pt idx="4061">
                  <c:v>50.652000000000001</c:v>
                </c:pt>
                <c:pt idx="4062">
                  <c:v>50.662999999999997</c:v>
                </c:pt>
                <c:pt idx="4063">
                  <c:v>50.673000000000002</c:v>
                </c:pt>
                <c:pt idx="4064">
                  <c:v>50.692</c:v>
                </c:pt>
                <c:pt idx="4065">
                  <c:v>50.703000000000003</c:v>
                </c:pt>
                <c:pt idx="4066">
                  <c:v>50.713999999999999</c:v>
                </c:pt>
                <c:pt idx="4067">
                  <c:v>50.723999999999997</c:v>
                </c:pt>
                <c:pt idx="4068">
                  <c:v>50.734000000000002</c:v>
                </c:pt>
                <c:pt idx="4069">
                  <c:v>50.741999999999997</c:v>
                </c:pt>
                <c:pt idx="4070">
                  <c:v>50.753999999999998</c:v>
                </c:pt>
                <c:pt idx="4071">
                  <c:v>50.764000000000003</c:v>
                </c:pt>
                <c:pt idx="4072">
                  <c:v>50.774000000000001</c:v>
                </c:pt>
                <c:pt idx="4073">
                  <c:v>50.781999999999996</c:v>
                </c:pt>
                <c:pt idx="4074">
                  <c:v>50.793999999999997</c:v>
                </c:pt>
                <c:pt idx="4075">
                  <c:v>50.804000000000002</c:v>
                </c:pt>
                <c:pt idx="4076">
                  <c:v>50.813000000000002</c:v>
                </c:pt>
                <c:pt idx="4077">
                  <c:v>50.823999999999998</c:v>
                </c:pt>
                <c:pt idx="4078">
                  <c:v>50.843000000000004</c:v>
                </c:pt>
                <c:pt idx="4079">
                  <c:v>50.853999999999999</c:v>
                </c:pt>
                <c:pt idx="4080">
                  <c:v>50.865000000000002</c:v>
                </c:pt>
                <c:pt idx="4081">
                  <c:v>50.884</c:v>
                </c:pt>
                <c:pt idx="4082">
                  <c:v>50.895000000000003</c:v>
                </c:pt>
                <c:pt idx="4083">
                  <c:v>50.905000000000001</c:v>
                </c:pt>
                <c:pt idx="4084">
                  <c:v>50.926000000000002</c:v>
                </c:pt>
                <c:pt idx="4085">
                  <c:v>50.942</c:v>
                </c:pt>
                <c:pt idx="4086">
                  <c:v>50.962000000000003</c:v>
                </c:pt>
                <c:pt idx="4087">
                  <c:v>50.975000000000001</c:v>
                </c:pt>
                <c:pt idx="4088">
                  <c:v>50.991999999999997</c:v>
                </c:pt>
                <c:pt idx="4089">
                  <c:v>51.005000000000003</c:v>
                </c:pt>
                <c:pt idx="4090">
                  <c:v>51.024000000000001</c:v>
                </c:pt>
                <c:pt idx="4091">
                  <c:v>51.034999999999997</c:v>
                </c:pt>
                <c:pt idx="4092">
                  <c:v>51.052</c:v>
                </c:pt>
                <c:pt idx="4093">
                  <c:v>51.061999999999998</c:v>
                </c:pt>
                <c:pt idx="4094">
                  <c:v>51.073999999999998</c:v>
                </c:pt>
                <c:pt idx="4095">
                  <c:v>51.085000000000001</c:v>
                </c:pt>
                <c:pt idx="4096">
                  <c:v>51.101999999999997</c:v>
                </c:pt>
                <c:pt idx="4097">
                  <c:v>51.115000000000002</c:v>
                </c:pt>
                <c:pt idx="4098">
                  <c:v>51.134</c:v>
                </c:pt>
                <c:pt idx="4099">
                  <c:v>51.154000000000003</c:v>
                </c:pt>
                <c:pt idx="4100">
                  <c:v>51.171999999999997</c:v>
                </c:pt>
                <c:pt idx="4101">
                  <c:v>51.185000000000002</c:v>
                </c:pt>
                <c:pt idx="4102">
                  <c:v>51.207999999999998</c:v>
                </c:pt>
                <c:pt idx="4103">
                  <c:v>51.222000000000001</c:v>
                </c:pt>
                <c:pt idx="4104">
                  <c:v>51.232999999999997</c:v>
                </c:pt>
                <c:pt idx="4105">
                  <c:v>51.243000000000002</c:v>
                </c:pt>
                <c:pt idx="4106">
                  <c:v>51.262</c:v>
                </c:pt>
                <c:pt idx="4107">
                  <c:v>51.273000000000003</c:v>
                </c:pt>
                <c:pt idx="4108">
                  <c:v>51.292000000000002</c:v>
                </c:pt>
                <c:pt idx="4109">
                  <c:v>51.302999999999997</c:v>
                </c:pt>
                <c:pt idx="4110">
                  <c:v>51.322000000000003</c:v>
                </c:pt>
                <c:pt idx="4111">
                  <c:v>51.332999999999998</c:v>
                </c:pt>
                <c:pt idx="4112">
                  <c:v>51.351999999999997</c:v>
                </c:pt>
                <c:pt idx="4113">
                  <c:v>51.363</c:v>
                </c:pt>
                <c:pt idx="4114">
                  <c:v>51.381999999999998</c:v>
                </c:pt>
                <c:pt idx="4115">
                  <c:v>51.392000000000003</c:v>
                </c:pt>
                <c:pt idx="4116">
                  <c:v>51.402000000000001</c:v>
                </c:pt>
                <c:pt idx="4117">
                  <c:v>51.414000000000001</c:v>
                </c:pt>
                <c:pt idx="4118">
                  <c:v>51.423999999999999</c:v>
                </c:pt>
                <c:pt idx="4119">
                  <c:v>51.435000000000002</c:v>
                </c:pt>
                <c:pt idx="4120">
                  <c:v>51.451999999999998</c:v>
                </c:pt>
                <c:pt idx="4121">
                  <c:v>51.462000000000003</c:v>
                </c:pt>
                <c:pt idx="4122">
                  <c:v>51.473999999999997</c:v>
                </c:pt>
                <c:pt idx="4123">
                  <c:v>51.484000000000002</c:v>
                </c:pt>
                <c:pt idx="4124">
                  <c:v>51.494999999999997</c:v>
                </c:pt>
                <c:pt idx="4125">
                  <c:v>51.514000000000003</c:v>
                </c:pt>
                <c:pt idx="4126">
                  <c:v>51.531999999999996</c:v>
                </c:pt>
                <c:pt idx="4127">
                  <c:v>51.545000000000002</c:v>
                </c:pt>
                <c:pt idx="4128">
                  <c:v>51.564</c:v>
                </c:pt>
                <c:pt idx="4129">
                  <c:v>51.575000000000003</c:v>
                </c:pt>
                <c:pt idx="4130">
                  <c:v>51.591999999999999</c:v>
                </c:pt>
                <c:pt idx="4131">
                  <c:v>51.604999999999997</c:v>
                </c:pt>
                <c:pt idx="4132">
                  <c:v>51.622</c:v>
                </c:pt>
                <c:pt idx="4133">
                  <c:v>51.634999999999998</c:v>
                </c:pt>
                <c:pt idx="4134">
                  <c:v>51.655000000000001</c:v>
                </c:pt>
                <c:pt idx="4135">
                  <c:v>51.671999999999997</c:v>
                </c:pt>
                <c:pt idx="4136">
                  <c:v>51.692999999999998</c:v>
                </c:pt>
                <c:pt idx="4137">
                  <c:v>51.703000000000003</c:v>
                </c:pt>
                <c:pt idx="4138">
                  <c:v>51.722000000000001</c:v>
                </c:pt>
                <c:pt idx="4139">
                  <c:v>51.732999999999997</c:v>
                </c:pt>
                <c:pt idx="4140">
                  <c:v>51.752000000000002</c:v>
                </c:pt>
                <c:pt idx="4141">
                  <c:v>51.762999999999998</c:v>
                </c:pt>
                <c:pt idx="4142">
                  <c:v>51.781999999999996</c:v>
                </c:pt>
                <c:pt idx="4143">
                  <c:v>51.792999999999999</c:v>
                </c:pt>
                <c:pt idx="4144">
                  <c:v>51.811999999999998</c:v>
                </c:pt>
                <c:pt idx="4145">
                  <c:v>51.823</c:v>
                </c:pt>
                <c:pt idx="4146">
                  <c:v>51.841999999999999</c:v>
                </c:pt>
                <c:pt idx="4147">
                  <c:v>51.862000000000002</c:v>
                </c:pt>
                <c:pt idx="4148">
                  <c:v>51.881999999999998</c:v>
                </c:pt>
                <c:pt idx="4149">
                  <c:v>51.892000000000003</c:v>
                </c:pt>
                <c:pt idx="4150">
                  <c:v>51.902000000000001</c:v>
                </c:pt>
                <c:pt idx="4151">
                  <c:v>51.911999999999999</c:v>
                </c:pt>
                <c:pt idx="4152">
                  <c:v>51.923999999999999</c:v>
                </c:pt>
                <c:pt idx="4153">
                  <c:v>51.935000000000002</c:v>
                </c:pt>
                <c:pt idx="4154">
                  <c:v>51.951999999999998</c:v>
                </c:pt>
                <c:pt idx="4155">
                  <c:v>51.965000000000003</c:v>
                </c:pt>
                <c:pt idx="4156">
                  <c:v>51.981999999999999</c:v>
                </c:pt>
                <c:pt idx="4157">
                  <c:v>51.994999999999997</c:v>
                </c:pt>
                <c:pt idx="4158">
                  <c:v>52.012</c:v>
                </c:pt>
                <c:pt idx="4159">
                  <c:v>52.026000000000003</c:v>
                </c:pt>
                <c:pt idx="4160">
                  <c:v>52.043999999999997</c:v>
                </c:pt>
                <c:pt idx="4161">
                  <c:v>52.064999999999998</c:v>
                </c:pt>
                <c:pt idx="4162">
                  <c:v>52.082000000000001</c:v>
                </c:pt>
                <c:pt idx="4163">
                  <c:v>52.094000000000001</c:v>
                </c:pt>
                <c:pt idx="4164">
                  <c:v>52.112000000000002</c:v>
                </c:pt>
                <c:pt idx="4165">
                  <c:v>52.131999999999998</c:v>
                </c:pt>
                <c:pt idx="4166">
                  <c:v>52.152000000000001</c:v>
                </c:pt>
                <c:pt idx="4167">
                  <c:v>52.164999999999999</c:v>
                </c:pt>
                <c:pt idx="4168">
                  <c:v>52.182000000000002</c:v>
                </c:pt>
                <c:pt idx="4169">
                  <c:v>52.195</c:v>
                </c:pt>
                <c:pt idx="4170">
                  <c:v>52.212000000000003</c:v>
                </c:pt>
                <c:pt idx="4171">
                  <c:v>52.222999999999999</c:v>
                </c:pt>
                <c:pt idx="4172">
                  <c:v>52.247999999999998</c:v>
                </c:pt>
                <c:pt idx="4173">
                  <c:v>52.262999999999998</c:v>
                </c:pt>
                <c:pt idx="4174">
                  <c:v>52.273000000000003</c:v>
                </c:pt>
                <c:pt idx="4175">
                  <c:v>52.283000000000001</c:v>
                </c:pt>
                <c:pt idx="4176">
                  <c:v>52.292999999999999</c:v>
                </c:pt>
                <c:pt idx="4177">
                  <c:v>52.302999999999997</c:v>
                </c:pt>
                <c:pt idx="4178">
                  <c:v>52.322000000000003</c:v>
                </c:pt>
                <c:pt idx="4179">
                  <c:v>52.332000000000001</c:v>
                </c:pt>
                <c:pt idx="4180">
                  <c:v>52.341999999999999</c:v>
                </c:pt>
                <c:pt idx="4181">
                  <c:v>52.353000000000002</c:v>
                </c:pt>
                <c:pt idx="4182">
                  <c:v>52.372999999999998</c:v>
                </c:pt>
                <c:pt idx="4183">
                  <c:v>52.381999999999998</c:v>
                </c:pt>
                <c:pt idx="4184">
                  <c:v>52.392000000000003</c:v>
                </c:pt>
                <c:pt idx="4185">
                  <c:v>52.402000000000001</c:v>
                </c:pt>
                <c:pt idx="4186">
                  <c:v>52.411999999999999</c:v>
                </c:pt>
                <c:pt idx="4187">
                  <c:v>52.421999999999997</c:v>
                </c:pt>
                <c:pt idx="4188">
                  <c:v>52.433</c:v>
                </c:pt>
                <c:pt idx="4189">
                  <c:v>52.442</c:v>
                </c:pt>
                <c:pt idx="4190">
                  <c:v>52.453000000000003</c:v>
                </c:pt>
                <c:pt idx="4191">
                  <c:v>52.472000000000001</c:v>
                </c:pt>
                <c:pt idx="4192">
                  <c:v>52.482999999999997</c:v>
                </c:pt>
                <c:pt idx="4193">
                  <c:v>52.503999999999998</c:v>
                </c:pt>
                <c:pt idx="4194">
                  <c:v>52.515000000000001</c:v>
                </c:pt>
                <c:pt idx="4195">
                  <c:v>52.531999999999996</c:v>
                </c:pt>
                <c:pt idx="4196">
                  <c:v>52.552</c:v>
                </c:pt>
                <c:pt idx="4197">
                  <c:v>52.564999999999998</c:v>
                </c:pt>
                <c:pt idx="4198">
                  <c:v>52.584000000000003</c:v>
                </c:pt>
                <c:pt idx="4199">
                  <c:v>52.594999999999999</c:v>
                </c:pt>
                <c:pt idx="4200">
                  <c:v>52.612000000000002</c:v>
                </c:pt>
                <c:pt idx="4201">
                  <c:v>52.625</c:v>
                </c:pt>
                <c:pt idx="4202">
                  <c:v>52.643999999999998</c:v>
                </c:pt>
                <c:pt idx="4203">
                  <c:v>52.655000000000001</c:v>
                </c:pt>
                <c:pt idx="4204">
                  <c:v>52.673999999999999</c:v>
                </c:pt>
                <c:pt idx="4205">
                  <c:v>52.692</c:v>
                </c:pt>
                <c:pt idx="4206">
                  <c:v>52.704999999999998</c:v>
                </c:pt>
                <c:pt idx="4207">
                  <c:v>52.715000000000003</c:v>
                </c:pt>
                <c:pt idx="4208">
                  <c:v>52.731999999999999</c:v>
                </c:pt>
                <c:pt idx="4209">
                  <c:v>52.744999999999997</c:v>
                </c:pt>
                <c:pt idx="4210">
                  <c:v>52.762</c:v>
                </c:pt>
                <c:pt idx="4211">
                  <c:v>52.771999999999998</c:v>
                </c:pt>
                <c:pt idx="4212">
                  <c:v>52.783999999999999</c:v>
                </c:pt>
                <c:pt idx="4213">
                  <c:v>52.795000000000002</c:v>
                </c:pt>
                <c:pt idx="4214">
                  <c:v>52.811999999999998</c:v>
                </c:pt>
                <c:pt idx="4215">
                  <c:v>52.825000000000003</c:v>
                </c:pt>
                <c:pt idx="4216">
                  <c:v>52.841999999999999</c:v>
                </c:pt>
                <c:pt idx="4217">
                  <c:v>52.854999999999997</c:v>
                </c:pt>
                <c:pt idx="4218">
                  <c:v>52.872</c:v>
                </c:pt>
                <c:pt idx="4219">
                  <c:v>52.881999999999998</c:v>
                </c:pt>
                <c:pt idx="4220">
                  <c:v>52.893999999999998</c:v>
                </c:pt>
                <c:pt idx="4221">
                  <c:v>52.902000000000001</c:v>
                </c:pt>
                <c:pt idx="4222">
                  <c:v>52.911999999999999</c:v>
                </c:pt>
                <c:pt idx="4223">
                  <c:v>52.923999999999999</c:v>
                </c:pt>
                <c:pt idx="4224">
                  <c:v>52.933999999999997</c:v>
                </c:pt>
                <c:pt idx="4225">
                  <c:v>52.944000000000003</c:v>
                </c:pt>
                <c:pt idx="4226">
                  <c:v>52.954000000000001</c:v>
                </c:pt>
                <c:pt idx="4227">
                  <c:v>52.965000000000003</c:v>
                </c:pt>
                <c:pt idx="4228">
                  <c:v>52.981999999999999</c:v>
                </c:pt>
                <c:pt idx="4229">
                  <c:v>52.994999999999997</c:v>
                </c:pt>
                <c:pt idx="4230">
                  <c:v>53.012</c:v>
                </c:pt>
                <c:pt idx="4231">
                  <c:v>53.024999999999999</c:v>
                </c:pt>
                <c:pt idx="4232">
                  <c:v>53.042000000000002</c:v>
                </c:pt>
                <c:pt idx="4233">
                  <c:v>53.061999999999998</c:v>
                </c:pt>
                <c:pt idx="4234">
                  <c:v>53.082000000000001</c:v>
                </c:pt>
                <c:pt idx="4235">
                  <c:v>53.091999999999999</c:v>
                </c:pt>
                <c:pt idx="4236">
                  <c:v>53.103999999999999</c:v>
                </c:pt>
                <c:pt idx="4237">
                  <c:v>53.113999999999997</c:v>
                </c:pt>
                <c:pt idx="4238">
                  <c:v>53.124000000000002</c:v>
                </c:pt>
                <c:pt idx="4239">
                  <c:v>53.134</c:v>
                </c:pt>
                <c:pt idx="4240">
                  <c:v>53.143999999999998</c:v>
                </c:pt>
                <c:pt idx="4241">
                  <c:v>53.154000000000003</c:v>
                </c:pt>
                <c:pt idx="4242">
                  <c:v>53.164000000000001</c:v>
                </c:pt>
                <c:pt idx="4243">
                  <c:v>53.171999999999997</c:v>
                </c:pt>
                <c:pt idx="4244">
                  <c:v>53.183999999999997</c:v>
                </c:pt>
                <c:pt idx="4245">
                  <c:v>53.194000000000003</c:v>
                </c:pt>
                <c:pt idx="4246">
                  <c:v>53.204000000000001</c:v>
                </c:pt>
                <c:pt idx="4247">
                  <c:v>53.212000000000003</c:v>
                </c:pt>
                <c:pt idx="4248">
                  <c:v>53.223999999999997</c:v>
                </c:pt>
                <c:pt idx="4249">
                  <c:v>53.232999999999997</c:v>
                </c:pt>
                <c:pt idx="4250">
                  <c:v>53.244</c:v>
                </c:pt>
                <c:pt idx="4251">
                  <c:v>53.252000000000002</c:v>
                </c:pt>
                <c:pt idx="4252">
                  <c:v>53.264000000000003</c:v>
                </c:pt>
                <c:pt idx="4253">
                  <c:v>53.276000000000003</c:v>
                </c:pt>
                <c:pt idx="4254">
                  <c:v>53.293999999999997</c:v>
                </c:pt>
                <c:pt idx="4255">
                  <c:v>53.305</c:v>
                </c:pt>
                <c:pt idx="4256">
                  <c:v>53.322000000000003</c:v>
                </c:pt>
                <c:pt idx="4257">
                  <c:v>53.335000000000001</c:v>
                </c:pt>
                <c:pt idx="4258">
                  <c:v>53.351999999999997</c:v>
                </c:pt>
                <c:pt idx="4259">
                  <c:v>53.365000000000002</c:v>
                </c:pt>
                <c:pt idx="4260">
                  <c:v>53.381999999999998</c:v>
                </c:pt>
                <c:pt idx="4261">
                  <c:v>53.393999999999998</c:v>
                </c:pt>
                <c:pt idx="4262">
                  <c:v>53.404000000000003</c:v>
                </c:pt>
                <c:pt idx="4263">
                  <c:v>53.414999999999999</c:v>
                </c:pt>
                <c:pt idx="4264">
                  <c:v>53.432000000000002</c:v>
                </c:pt>
                <c:pt idx="4265">
                  <c:v>53.445</c:v>
                </c:pt>
                <c:pt idx="4266">
                  <c:v>53.462000000000003</c:v>
                </c:pt>
                <c:pt idx="4267">
                  <c:v>53.481999999999999</c:v>
                </c:pt>
                <c:pt idx="4268">
                  <c:v>53.494999999999997</c:v>
                </c:pt>
                <c:pt idx="4269">
                  <c:v>53.505000000000003</c:v>
                </c:pt>
                <c:pt idx="4270">
                  <c:v>53.521999999999998</c:v>
                </c:pt>
                <c:pt idx="4271">
                  <c:v>53.542000000000002</c:v>
                </c:pt>
                <c:pt idx="4272">
                  <c:v>53.561999999999998</c:v>
                </c:pt>
                <c:pt idx="4273">
                  <c:v>53.573</c:v>
                </c:pt>
                <c:pt idx="4274">
                  <c:v>53.582999999999998</c:v>
                </c:pt>
                <c:pt idx="4275">
                  <c:v>53.601999999999997</c:v>
                </c:pt>
                <c:pt idx="4276">
                  <c:v>53.622</c:v>
                </c:pt>
                <c:pt idx="4277">
                  <c:v>53.633000000000003</c:v>
                </c:pt>
                <c:pt idx="4278">
                  <c:v>53.652999999999999</c:v>
                </c:pt>
                <c:pt idx="4279">
                  <c:v>53.673999999999999</c:v>
                </c:pt>
                <c:pt idx="4280">
                  <c:v>53.692</c:v>
                </c:pt>
                <c:pt idx="4281">
                  <c:v>53.701999999999998</c:v>
                </c:pt>
                <c:pt idx="4282">
                  <c:v>53.713999999999999</c:v>
                </c:pt>
                <c:pt idx="4283">
                  <c:v>53.722000000000001</c:v>
                </c:pt>
                <c:pt idx="4284">
                  <c:v>53.731999999999999</c:v>
                </c:pt>
                <c:pt idx="4285">
                  <c:v>53.744</c:v>
                </c:pt>
                <c:pt idx="4286">
                  <c:v>53.753999999999998</c:v>
                </c:pt>
                <c:pt idx="4287">
                  <c:v>53.762</c:v>
                </c:pt>
                <c:pt idx="4288">
                  <c:v>53.771999999999998</c:v>
                </c:pt>
                <c:pt idx="4289">
                  <c:v>53.781999999999996</c:v>
                </c:pt>
                <c:pt idx="4290">
                  <c:v>53.802</c:v>
                </c:pt>
                <c:pt idx="4291">
                  <c:v>53.814999999999998</c:v>
                </c:pt>
                <c:pt idx="4292">
                  <c:v>53.832000000000001</c:v>
                </c:pt>
                <c:pt idx="4293">
                  <c:v>53.844999999999999</c:v>
                </c:pt>
                <c:pt idx="4294">
                  <c:v>53.854999999999997</c:v>
                </c:pt>
                <c:pt idx="4295">
                  <c:v>53.872</c:v>
                </c:pt>
                <c:pt idx="4296">
                  <c:v>53.893999999999998</c:v>
                </c:pt>
                <c:pt idx="4297">
                  <c:v>53.902000000000001</c:v>
                </c:pt>
                <c:pt idx="4298">
                  <c:v>53.914999999999999</c:v>
                </c:pt>
                <c:pt idx="4299">
                  <c:v>53.924999999999997</c:v>
                </c:pt>
                <c:pt idx="4300">
                  <c:v>53.942</c:v>
                </c:pt>
                <c:pt idx="4301">
                  <c:v>53.954999999999998</c:v>
                </c:pt>
                <c:pt idx="4302">
                  <c:v>53.965000000000003</c:v>
                </c:pt>
                <c:pt idx="4303">
                  <c:v>53.975000000000001</c:v>
                </c:pt>
                <c:pt idx="4304">
                  <c:v>53.991999999999997</c:v>
                </c:pt>
                <c:pt idx="4305">
                  <c:v>54.002000000000002</c:v>
                </c:pt>
                <c:pt idx="4306">
                  <c:v>54.021999999999998</c:v>
                </c:pt>
                <c:pt idx="4307">
                  <c:v>54.042000000000002</c:v>
                </c:pt>
                <c:pt idx="4308">
                  <c:v>54.061999999999998</c:v>
                </c:pt>
                <c:pt idx="4309">
                  <c:v>54.073</c:v>
                </c:pt>
                <c:pt idx="4310">
                  <c:v>54.093000000000004</c:v>
                </c:pt>
                <c:pt idx="4311">
                  <c:v>54.112000000000002</c:v>
                </c:pt>
                <c:pt idx="4312">
                  <c:v>54.125</c:v>
                </c:pt>
                <c:pt idx="4313">
                  <c:v>54.143999999999998</c:v>
                </c:pt>
                <c:pt idx="4314">
                  <c:v>54.161999999999999</c:v>
                </c:pt>
                <c:pt idx="4315">
                  <c:v>54.171999999999997</c:v>
                </c:pt>
                <c:pt idx="4316">
                  <c:v>54.183999999999997</c:v>
                </c:pt>
                <c:pt idx="4317">
                  <c:v>54.195</c:v>
                </c:pt>
                <c:pt idx="4318">
                  <c:v>54.212000000000003</c:v>
                </c:pt>
                <c:pt idx="4319">
                  <c:v>54.231999999999999</c:v>
                </c:pt>
                <c:pt idx="4320">
                  <c:v>54.252000000000002</c:v>
                </c:pt>
                <c:pt idx="4321">
                  <c:v>54.265000000000001</c:v>
                </c:pt>
                <c:pt idx="4322">
                  <c:v>54.281999999999996</c:v>
                </c:pt>
                <c:pt idx="4323">
                  <c:v>54.302</c:v>
                </c:pt>
                <c:pt idx="4324">
                  <c:v>54.314</c:v>
                </c:pt>
                <c:pt idx="4325">
                  <c:v>54.328000000000003</c:v>
                </c:pt>
                <c:pt idx="4326">
                  <c:v>54.344000000000001</c:v>
                </c:pt>
                <c:pt idx="4327">
                  <c:v>54.353999999999999</c:v>
                </c:pt>
                <c:pt idx="4328">
                  <c:v>54.365000000000002</c:v>
                </c:pt>
                <c:pt idx="4329">
                  <c:v>54.381999999999998</c:v>
                </c:pt>
                <c:pt idx="4330">
                  <c:v>54.402000000000001</c:v>
                </c:pt>
                <c:pt idx="4331">
                  <c:v>54.414999999999999</c:v>
                </c:pt>
                <c:pt idx="4332">
                  <c:v>54.432000000000002</c:v>
                </c:pt>
                <c:pt idx="4333">
                  <c:v>54.445</c:v>
                </c:pt>
                <c:pt idx="4334">
                  <c:v>54.462000000000003</c:v>
                </c:pt>
                <c:pt idx="4335">
                  <c:v>54.475000000000001</c:v>
                </c:pt>
                <c:pt idx="4336">
                  <c:v>54.493000000000002</c:v>
                </c:pt>
                <c:pt idx="4337">
                  <c:v>54.512</c:v>
                </c:pt>
                <c:pt idx="4338">
                  <c:v>54.524999999999999</c:v>
                </c:pt>
                <c:pt idx="4339">
                  <c:v>54.534999999999997</c:v>
                </c:pt>
                <c:pt idx="4340">
                  <c:v>54.552</c:v>
                </c:pt>
                <c:pt idx="4341">
                  <c:v>54.563000000000002</c:v>
                </c:pt>
                <c:pt idx="4342">
                  <c:v>54.582000000000001</c:v>
                </c:pt>
                <c:pt idx="4343">
                  <c:v>54.593000000000004</c:v>
                </c:pt>
                <c:pt idx="4344">
                  <c:v>54.612000000000002</c:v>
                </c:pt>
                <c:pt idx="4345">
                  <c:v>54.622999999999998</c:v>
                </c:pt>
                <c:pt idx="4346">
                  <c:v>54.642000000000003</c:v>
                </c:pt>
                <c:pt idx="4347">
                  <c:v>54.652999999999999</c:v>
                </c:pt>
                <c:pt idx="4348">
                  <c:v>54.671999999999997</c:v>
                </c:pt>
                <c:pt idx="4349">
                  <c:v>54.683</c:v>
                </c:pt>
                <c:pt idx="4350">
                  <c:v>54.706000000000003</c:v>
                </c:pt>
                <c:pt idx="4351">
                  <c:v>54.722000000000001</c:v>
                </c:pt>
                <c:pt idx="4352">
                  <c:v>54.734999999999999</c:v>
                </c:pt>
                <c:pt idx="4353">
                  <c:v>54.747</c:v>
                </c:pt>
                <c:pt idx="4354">
                  <c:v>54.762</c:v>
                </c:pt>
                <c:pt idx="4355">
                  <c:v>54.774000000000001</c:v>
                </c:pt>
                <c:pt idx="4356">
                  <c:v>54.792999999999999</c:v>
                </c:pt>
                <c:pt idx="4357">
                  <c:v>54.805</c:v>
                </c:pt>
                <c:pt idx="4358">
                  <c:v>54.822000000000003</c:v>
                </c:pt>
                <c:pt idx="4359">
                  <c:v>54.841999999999999</c:v>
                </c:pt>
                <c:pt idx="4360">
                  <c:v>54.862000000000002</c:v>
                </c:pt>
                <c:pt idx="4361">
                  <c:v>54.875</c:v>
                </c:pt>
                <c:pt idx="4362">
                  <c:v>54.892000000000003</c:v>
                </c:pt>
                <c:pt idx="4363">
                  <c:v>54.905999999999999</c:v>
                </c:pt>
                <c:pt idx="4364">
                  <c:v>54.921999999999997</c:v>
                </c:pt>
                <c:pt idx="4365">
                  <c:v>54.935000000000002</c:v>
                </c:pt>
                <c:pt idx="4366">
                  <c:v>54.951999999999998</c:v>
                </c:pt>
                <c:pt idx="4367">
                  <c:v>54.962000000000003</c:v>
                </c:pt>
                <c:pt idx="4368">
                  <c:v>54.973999999999997</c:v>
                </c:pt>
                <c:pt idx="4369">
                  <c:v>54.984999999999999</c:v>
                </c:pt>
                <c:pt idx="4370">
                  <c:v>55.002000000000002</c:v>
                </c:pt>
                <c:pt idx="4371">
                  <c:v>55.015000000000001</c:v>
                </c:pt>
                <c:pt idx="4372">
                  <c:v>55.031999999999996</c:v>
                </c:pt>
                <c:pt idx="4373">
                  <c:v>55.045000000000002</c:v>
                </c:pt>
                <c:pt idx="4374">
                  <c:v>55.061999999999998</c:v>
                </c:pt>
                <c:pt idx="4375">
                  <c:v>55.073</c:v>
                </c:pt>
                <c:pt idx="4376">
                  <c:v>55.091999999999999</c:v>
                </c:pt>
                <c:pt idx="4377">
                  <c:v>55.101999999999997</c:v>
                </c:pt>
                <c:pt idx="4378">
                  <c:v>55.124000000000002</c:v>
                </c:pt>
                <c:pt idx="4379">
                  <c:v>55.134</c:v>
                </c:pt>
                <c:pt idx="4380">
                  <c:v>55.145000000000003</c:v>
                </c:pt>
                <c:pt idx="4381">
                  <c:v>55.161999999999999</c:v>
                </c:pt>
                <c:pt idx="4382">
                  <c:v>55.182000000000002</c:v>
                </c:pt>
                <c:pt idx="4383">
                  <c:v>55.195</c:v>
                </c:pt>
                <c:pt idx="4384">
                  <c:v>55.212000000000003</c:v>
                </c:pt>
                <c:pt idx="4385">
                  <c:v>55.225000000000001</c:v>
                </c:pt>
                <c:pt idx="4386">
                  <c:v>55.234999999999999</c:v>
                </c:pt>
                <c:pt idx="4387">
                  <c:v>55.244999999999997</c:v>
                </c:pt>
                <c:pt idx="4388">
                  <c:v>55.262</c:v>
                </c:pt>
                <c:pt idx="4389">
                  <c:v>55.274999999999999</c:v>
                </c:pt>
                <c:pt idx="4390">
                  <c:v>55.292000000000002</c:v>
                </c:pt>
                <c:pt idx="4391">
                  <c:v>55.305</c:v>
                </c:pt>
                <c:pt idx="4392">
                  <c:v>55.314999999999998</c:v>
                </c:pt>
                <c:pt idx="4393">
                  <c:v>55.332000000000001</c:v>
                </c:pt>
                <c:pt idx="4394">
                  <c:v>55.351999999999997</c:v>
                </c:pt>
                <c:pt idx="4395">
                  <c:v>55.368000000000002</c:v>
                </c:pt>
                <c:pt idx="4396">
                  <c:v>55.381999999999998</c:v>
                </c:pt>
                <c:pt idx="4397">
                  <c:v>55.393999999999998</c:v>
                </c:pt>
                <c:pt idx="4398">
                  <c:v>55.411999999999999</c:v>
                </c:pt>
                <c:pt idx="4399">
                  <c:v>55.424999999999997</c:v>
                </c:pt>
                <c:pt idx="4400">
                  <c:v>55.435000000000002</c:v>
                </c:pt>
                <c:pt idx="4401">
                  <c:v>55.454000000000001</c:v>
                </c:pt>
                <c:pt idx="4402">
                  <c:v>55.465000000000003</c:v>
                </c:pt>
                <c:pt idx="4403">
                  <c:v>55.481999999999999</c:v>
                </c:pt>
                <c:pt idx="4404">
                  <c:v>55.502000000000002</c:v>
                </c:pt>
                <c:pt idx="4405">
                  <c:v>55.515000000000001</c:v>
                </c:pt>
                <c:pt idx="4406">
                  <c:v>55.531999999999996</c:v>
                </c:pt>
                <c:pt idx="4407">
                  <c:v>55.552</c:v>
                </c:pt>
                <c:pt idx="4408">
                  <c:v>55.564999999999998</c:v>
                </c:pt>
                <c:pt idx="4409">
                  <c:v>55.575000000000003</c:v>
                </c:pt>
                <c:pt idx="4410">
                  <c:v>55.591999999999999</c:v>
                </c:pt>
                <c:pt idx="4411">
                  <c:v>55.604999999999997</c:v>
                </c:pt>
                <c:pt idx="4412">
                  <c:v>55.622</c:v>
                </c:pt>
                <c:pt idx="4413">
                  <c:v>55.634999999999998</c:v>
                </c:pt>
                <c:pt idx="4414">
                  <c:v>55.652000000000001</c:v>
                </c:pt>
                <c:pt idx="4415">
                  <c:v>55.664999999999999</c:v>
                </c:pt>
                <c:pt idx="4416">
                  <c:v>55.682000000000002</c:v>
                </c:pt>
                <c:pt idx="4417">
                  <c:v>55.692999999999998</c:v>
                </c:pt>
                <c:pt idx="4418">
                  <c:v>55.712000000000003</c:v>
                </c:pt>
                <c:pt idx="4419">
                  <c:v>55.731999999999999</c:v>
                </c:pt>
                <c:pt idx="4420">
                  <c:v>55.743000000000002</c:v>
                </c:pt>
                <c:pt idx="4421">
                  <c:v>55.753</c:v>
                </c:pt>
                <c:pt idx="4422">
                  <c:v>55.771999999999998</c:v>
                </c:pt>
                <c:pt idx="4423">
                  <c:v>55.792000000000002</c:v>
                </c:pt>
                <c:pt idx="4424">
                  <c:v>55.811999999999998</c:v>
                </c:pt>
                <c:pt idx="4425">
                  <c:v>55.832000000000001</c:v>
                </c:pt>
                <c:pt idx="4426">
                  <c:v>55.851999999999997</c:v>
                </c:pt>
                <c:pt idx="4427">
                  <c:v>55.863</c:v>
                </c:pt>
                <c:pt idx="4428">
                  <c:v>55.881999999999998</c:v>
                </c:pt>
                <c:pt idx="4429">
                  <c:v>55.893000000000001</c:v>
                </c:pt>
                <c:pt idx="4430">
                  <c:v>55.911999999999999</c:v>
                </c:pt>
                <c:pt idx="4431">
                  <c:v>55.923000000000002</c:v>
                </c:pt>
                <c:pt idx="4432">
                  <c:v>55.942</c:v>
                </c:pt>
                <c:pt idx="4433">
                  <c:v>55.951999999999998</c:v>
                </c:pt>
                <c:pt idx="4434">
                  <c:v>55.962000000000003</c:v>
                </c:pt>
                <c:pt idx="4435">
                  <c:v>55.972999999999999</c:v>
                </c:pt>
                <c:pt idx="4436">
                  <c:v>55.991999999999997</c:v>
                </c:pt>
                <c:pt idx="4437">
                  <c:v>56.003</c:v>
                </c:pt>
                <c:pt idx="4438">
                  <c:v>56.021999999999998</c:v>
                </c:pt>
                <c:pt idx="4439">
                  <c:v>56.042000000000002</c:v>
                </c:pt>
                <c:pt idx="4440">
                  <c:v>56.061999999999998</c:v>
                </c:pt>
                <c:pt idx="4441">
                  <c:v>56.073</c:v>
                </c:pt>
                <c:pt idx="4442">
                  <c:v>56.082999999999998</c:v>
                </c:pt>
                <c:pt idx="4443">
                  <c:v>56.104999999999997</c:v>
                </c:pt>
                <c:pt idx="4444">
                  <c:v>56.122</c:v>
                </c:pt>
                <c:pt idx="4445">
                  <c:v>56.136000000000003</c:v>
                </c:pt>
                <c:pt idx="4446">
                  <c:v>56.152000000000001</c:v>
                </c:pt>
                <c:pt idx="4447">
                  <c:v>56.161999999999999</c:v>
                </c:pt>
                <c:pt idx="4448">
                  <c:v>56.173999999999999</c:v>
                </c:pt>
                <c:pt idx="4449">
                  <c:v>56.185000000000002</c:v>
                </c:pt>
                <c:pt idx="4450">
                  <c:v>56.201999999999998</c:v>
                </c:pt>
                <c:pt idx="4451">
                  <c:v>56.213000000000001</c:v>
                </c:pt>
                <c:pt idx="4452">
                  <c:v>56.231999999999999</c:v>
                </c:pt>
                <c:pt idx="4453">
                  <c:v>56.243000000000002</c:v>
                </c:pt>
                <c:pt idx="4454">
                  <c:v>56.262</c:v>
                </c:pt>
                <c:pt idx="4455">
                  <c:v>56.273000000000003</c:v>
                </c:pt>
                <c:pt idx="4456">
                  <c:v>56.292000000000002</c:v>
                </c:pt>
                <c:pt idx="4457">
                  <c:v>56.302</c:v>
                </c:pt>
                <c:pt idx="4458">
                  <c:v>56.311999999999998</c:v>
                </c:pt>
                <c:pt idx="4459">
                  <c:v>56.322000000000003</c:v>
                </c:pt>
                <c:pt idx="4460">
                  <c:v>56.334000000000003</c:v>
                </c:pt>
                <c:pt idx="4461">
                  <c:v>56.353999999999999</c:v>
                </c:pt>
                <c:pt idx="4462">
                  <c:v>56.372</c:v>
                </c:pt>
                <c:pt idx="4463">
                  <c:v>56.384999999999998</c:v>
                </c:pt>
                <c:pt idx="4464">
                  <c:v>56.408000000000001</c:v>
                </c:pt>
                <c:pt idx="4465">
                  <c:v>56.421999999999997</c:v>
                </c:pt>
                <c:pt idx="4466">
                  <c:v>56.442</c:v>
                </c:pt>
                <c:pt idx="4467">
                  <c:v>56.462000000000003</c:v>
                </c:pt>
                <c:pt idx="4468">
                  <c:v>56.481999999999999</c:v>
                </c:pt>
                <c:pt idx="4469">
                  <c:v>56.494999999999997</c:v>
                </c:pt>
                <c:pt idx="4470">
                  <c:v>56.512</c:v>
                </c:pt>
                <c:pt idx="4471">
                  <c:v>56.524999999999999</c:v>
                </c:pt>
                <c:pt idx="4472">
                  <c:v>56.542000000000002</c:v>
                </c:pt>
                <c:pt idx="4473">
                  <c:v>56.552</c:v>
                </c:pt>
                <c:pt idx="4474">
                  <c:v>56.564999999999998</c:v>
                </c:pt>
                <c:pt idx="4475">
                  <c:v>56.582000000000001</c:v>
                </c:pt>
                <c:pt idx="4476">
                  <c:v>56.601999999999997</c:v>
                </c:pt>
                <c:pt idx="4477">
                  <c:v>56.615000000000002</c:v>
                </c:pt>
                <c:pt idx="4478">
                  <c:v>56.631999999999998</c:v>
                </c:pt>
                <c:pt idx="4479">
                  <c:v>56.643999999999998</c:v>
                </c:pt>
                <c:pt idx="4480">
                  <c:v>56.655000000000001</c:v>
                </c:pt>
                <c:pt idx="4481">
                  <c:v>56.671999999999997</c:v>
                </c:pt>
                <c:pt idx="4482">
                  <c:v>56.692</c:v>
                </c:pt>
                <c:pt idx="4483">
                  <c:v>56.704999999999998</c:v>
                </c:pt>
                <c:pt idx="4484">
                  <c:v>56.722000000000001</c:v>
                </c:pt>
                <c:pt idx="4485">
                  <c:v>56.734999999999999</c:v>
                </c:pt>
                <c:pt idx="4486">
                  <c:v>56.752000000000002</c:v>
                </c:pt>
                <c:pt idx="4487">
                  <c:v>56.764000000000003</c:v>
                </c:pt>
                <c:pt idx="4488">
                  <c:v>56.774999999999999</c:v>
                </c:pt>
                <c:pt idx="4489">
                  <c:v>56.792000000000002</c:v>
                </c:pt>
                <c:pt idx="4490">
                  <c:v>56.811999999999998</c:v>
                </c:pt>
                <c:pt idx="4491">
                  <c:v>56.825000000000003</c:v>
                </c:pt>
                <c:pt idx="4492">
                  <c:v>56.841999999999999</c:v>
                </c:pt>
                <c:pt idx="4493">
                  <c:v>56.854999999999997</c:v>
                </c:pt>
                <c:pt idx="4494">
                  <c:v>56.872</c:v>
                </c:pt>
                <c:pt idx="4495">
                  <c:v>56.884999999999998</c:v>
                </c:pt>
                <c:pt idx="4496">
                  <c:v>56.895000000000003</c:v>
                </c:pt>
                <c:pt idx="4497">
                  <c:v>56.905000000000001</c:v>
                </c:pt>
                <c:pt idx="4498">
                  <c:v>56.921999999999997</c:v>
                </c:pt>
                <c:pt idx="4499">
                  <c:v>56.935000000000002</c:v>
                </c:pt>
                <c:pt idx="4500">
                  <c:v>56.951999999999998</c:v>
                </c:pt>
                <c:pt idx="4501">
                  <c:v>56.972000000000001</c:v>
                </c:pt>
                <c:pt idx="4502">
                  <c:v>56.984999999999999</c:v>
                </c:pt>
                <c:pt idx="4503">
                  <c:v>56.994999999999997</c:v>
                </c:pt>
                <c:pt idx="4504">
                  <c:v>57.012</c:v>
                </c:pt>
                <c:pt idx="4505">
                  <c:v>57.033999999999999</c:v>
                </c:pt>
                <c:pt idx="4506">
                  <c:v>57.052</c:v>
                </c:pt>
                <c:pt idx="4507">
                  <c:v>57.072000000000003</c:v>
                </c:pt>
                <c:pt idx="4508">
                  <c:v>57.091999999999999</c:v>
                </c:pt>
                <c:pt idx="4509">
                  <c:v>57.104999999999997</c:v>
                </c:pt>
                <c:pt idx="4510">
                  <c:v>57.122</c:v>
                </c:pt>
                <c:pt idx="4511">
                  <c:v>57.134999999999998</c:v>
                </c:pt>
                <c:pt idx="4512">
                  <c:v>57.152000000000001</c:v>
                </c:pt>
                <c:pt idx="4513">
                  <c:v>57.161999999999999</c:v>
                </c:pt>
                <c:pt idx="4514">
                  <c:v>57.173999999999999</c:v>
                </c:pt>
                <c:pt idx="4515">
                  <c:v>57.185000000000002</c:v>
                </c:pt>
                <c:pt idx="4516">
                  <c:v>57.201999999999998</c:v>
                </c:pt>
                <c:pt idx="4517">
                  <c:v>57.215000000000003</c:v>
                </c:pt>
                <c:pt idx="4518">
                  <c:v>57.231999999999999</c:v>
                </c:pt>
                <c:pt idx="4519">
                  <c:v>57.243000000000002</c:v>
                </c:pt>
                <c:pt idx="4520">
                  <c:v>57.262</c:v>
                </c:pt>
                <c:pt idx="4521">
                  <c:v>57.273000000000003</c:v>
                </c:pt>
                <c:pt idx="4522">
                  <c:v>57.292000000000002</c:v>
                </c:pt>
                <c:pt idx="4523">
                  <c:v>57.311999999999998</c:v>
                </c:pt>
                <c:pt idx="4524">
                  <c:v>57.332000000000001</c:v>
                </c:pt>
                <c:pt idx="4525">
                  <c:v>57.344999999999999</c:v>
                </c:pt>
                <c:pt idx="4526">
                  <c:v>57.362000000000002</c:v>
                </c:pt>
                <c:pt idx="4527">
                  <c:v>57.372</c:v>
                </c:pt>
                <c:pt idx="4528">
                  <c:v>57.381999999999998</c:v>
                </c:pt>
                <c:pt idx="4529">
                  <c:v>57.392000000000003</c:v>
                </c:pt>
                <c:pt idx="4530">
                  <c:v>57.402000000000001</c:v>
                </c:pt>
                <c:pt idx="4531">
                  <c:v>57.414999999999999</c:v>
                </c:pt>
                <c:pt idx="4532">
                  <c:v>57.432000000000002</c:v>
                </c:pt>
                <c:pt idx="4533">
                  <c:v>57.448</c:v>
                </c:pt>
                <c:pt idx="4534">
                  <c:v>57.462000000000003</c:v>
                </c:pt>
                <c:pt idx="4535">
                  <c:v>57.475000000000001</c:v>
                </c:pt>
                <c:pt idx="4536">
                  <c:v>57.484999999999999</c:v>
                </c:pt>
                <c:pt idx="4537">
                  <c:v>57.502000000000002</c:v>
                </c:pt>
                <c:pt idx="4538">
                  <c:v>57.521999999999998</c:v>
                </c:pt>
                <c:pt idx="4539">
                  <c:v>57.542000000000002</c:v>
                </c:pt>
                <c:pt idx="4540">
                  <c:v>57.561999999999998</c:v>
                </c:pt>
                <c:pt idx="4541">
                  <c:v>57.575000000000003</c:v>
                </c:pt>
                <c:pt idx="4542">
                  <c:v>57.591999999999999</c:v>
                </c:pt>
                <c:pt idx="4543">
                  <c:v>57.604999999999997</c:v>
                </c:pt>
                <c:pt idx="4544">
                  <c:v>57.622</c:v>
                </c:pt>
                <c:pt idx="4545">
                  <c:v>57.631999999999998</c:v>
                </c:pt>
                <c:pt idx="4546">
                  <c:v>57.645000000000003</c:v>
                </c:pt>
                <c:pt idx="4547">
                  <c:v>57.661999999999999</c:v>
                </c:pt>
                <c:pt idx="4548">
                  <c:v>57.674999999999997</c:v>
                </c:pt>
                <c:pt idx="4549">
                  <c:v>57.685000000000002</c:v>
                </c:pt>
                <c:pt idx="4550">
                  <c:v>57.701999999999998</c:v>
                </c:pt>
                <c:pt idx="4551">
                  <c:v>57.715000000000003</c:v>
                </c:pt>
                <c:pt idx="4552">
                  <c:v>57.731999999999999</c:v>
                </c:pt>
                <c:pt idx="4553">
                  <c:v>57.744999999999997</c:v>
                </c:pt>
                <c:pt idx="4554">
                  <c:v>57.764000000000003</c:v>
                </c:pt>
                <c:pt idx="4555">
                  <c:v>57.781999999999996</c:v>
                </c:pt>
                <c:pt idx="4556">
                  <c:v>57.802</c:v>
                </c:pt>
                <c:pt idx="4557">
                  <c:v>57.822000000000003</c:v>
                </c:pt>
                <c:pt idx="4558">
                  <c:v>57.841999999999999</c:v>
                </c:pt>
                <c:pt idx="4559">
                  <c:v>57.854999999999997</c:v>
                </c:pt>
                <c:pt idx="4560">
                  <c:v>57.872</c:v>
                </c:pt>
                <c:pt idx="4561">
                  <c:v>57.884999999999998</c:v>
                </c:pt>
                <c:pt idx="4562">
                  <c:v>57.902000000000001</c:v>
                </c:pt>
                <c:pt idx="4563">
                  <c:v>57.914999999999999</c:v>
                </c:pt>
                <c:pt idx="4564">
                  <c:v>57.932000000000002</c:v>
                </c:pt>
                <c:pt idx="4565">
                  <c:v>57.945</c:v>
                </c:pt>
                <c:pt idx="4566">
                  <c:v>57.962000000000003</c:v>
                </c:pt>
                <c:pt idx="4567">
                  <c:v>57.981999999999999</c:v>
                </c:pt>
                <c:pt idx="4568">
                  <c:v>57.994999999999997</c:v>
                </c:pt>
                <c:pt idx="4569">
                  <c:v>58.014000000000003</c:v>
                </c:pt>
                <c:pt idx="4570">
                  <c:v>58.031999999999996</c:v>
                </c:pt>
                <c:pt idx="4571">
                  <c:v>58.052</c:v>
                </c:pt>
                <c:pt idx="4572">
                  <c:v>58.072000000000003</c:v>
                </c:pt>
                <c:pt idx="4573">
                  <c:v>58.085000000000001</c:v>
                </c:pt>
                <c:pt idx="4574">
                  <c:v>58.101999999999997</c:v>
                </c:pt>
                <c:pt idx="4575">
                  <c:v>58.115000000000002</c:v>
                </c:pt>
                <c:pt idx="4576">
                  <c:v>58.131999999999998</c:v>
                </c:pt>
                <c:pt idx="4577">
                  <c:v>58.145000000000003</c:v>
                </c:pt>
                <c:pt idx="4578">
                  <c:v>58.161999999999999</c:v>
                </c:pt>
                <c:pt idx="4579">
                  <c:v>58.182000000000002</c:v>
                </c:pt>
                <c:pt idx="4580">
                  <c:v>58.194000000000003</c:v>
                </c:pt>
                <c:pt idx="4581">
                  <c:v>58.204999999999998</c:v>
                </c:pt>
                <c:pt idx="4582">
                  <c:v>58.222000000000001</c:v>
                </c:pt>
                <c:pt idx="4583">
                  <c:v>58.234999999999999</c:v>
                </c:pt>
                <c:pt idx="4584">
                  <c:v>58.252000000000002</c:v>
                </c:pt>
                <c:pt idx="4585">
                  <c:v>58.262999999999998</c:v>
                </c:pt>
                <c:pt idx="4586">
                  <c:v>58.281999999999996</c:v>
                </c:pt>
                <c:pt idx="4587">
                  <c:v>58.292999999999999</c:v>
                </c:pt>
                <c:pt idx="4588">
                  <c:v>58.311999999999998</c:v>
                </c:pt>
                <c:pt idx="4589">
                  <c:v>58.323</c:v>
                </c:pt>
                <c:pt idx="4590">
                  <c:v>58.341999999999999</c:v>
                </c:pt>
                <c:pt idx="4591">
                  <c:v>58.353000000000002</c:v>
                </c:pt>
                <c:pt idx="4592">
                  <c:v>58.363</c:v>
                </c:pt>
                <c:pt idx="4593">
                  <c:v>58.381999999999998</c:v>
                </c:pt>
                <c:pt idx="4594">
                  <c:v>58.392000000000003</c:v>
                </c:pt>
                <c:pt idx="4595">
                  <c:v>58.402000000000001</c:v>
                </c:pt>
                <c:pt idx="4596">
                  <c:v>58.411999999999999</c:v>
                </c:pt>
                <c:pt idx="4597">
                  <c:v>58.421999999999997</c:v>
                </c:pt>
                <c:pt idx="4598">
                  <c:v>58.435000000000002</c:v>
                </c:pt>
                <c:pt idx="4599">
                  <c:v>58.445</c:v>
                </c:pt>
                <c:pt idx="4600">
                  <c:v>58.462000000000003</c:v>
                </c:pt>
                <c:pt idx="4601">
                  <c:v>58.475000000000001</c:v>
                </c:pt>
                <c:pt idx="4602">
                  <c:v>58.488</c:v>
                </c:pt>
                <c:pt idx="4603">
                  <c:v>58.502000000000002</c:v>
                </c:pt>
                <c:pt idx="4604">
                  <c:v>58.514000000000003</c:v>
                </c:pt>
                <c:pt idx="4605">
                  <c:v>58.521999999999998</c:v>
                </c:pt>
                <c:pt idx="4606">
                  <c:v>58.534999999999997</c:v>
                </c:pt>
                <c:pt idx="4607">
                  <c:v>58.543999999999997</c:v>
                </c:pt>
                <c:pt idx="4608">
                  <c:v>58.555</c:v>
                </c:pt>
                <c:pt idx="4609">
                  <c:v>58.564999999999998</c:v>
                </c:pt>
                <c:pt idx="4610">
                  <c:v>58.584000000000003</c:v>
                </c:pt>
                <c:pt idx="4611">
                  <c:v>58.601999999999997</c:v>
                </c:pt>
                <c:pt idx="4612">
                  <c:v>58.622</c:v>
                </c:pt>
                <c:pt idx="4613">
                  <c:v>58.634999999999998</c:v>
                </c:pt>
                <c:pt idx="4614">
                  <c:v>58.652000000000001</c:v>
                </c:pt>
                <c:pt idx="4615">
                  <c:v>58.661999999999999</c:v>
                </c:pt>
                <c:pt idx="4616">
                  <c:v>58.671999999999997</c:v>
                </c:pt>
                <c:pt idx="4617">
                  <c:v>58.682000000000002</c:v>
                </c:pt>
                <c:pt idx="4618">
                  <c:v>58.694000000000003</c:v>
                </c:pt>
                <c:pt idx="4619">
                  <c:v>58.701999999999998</c:v>
                </c:pt>
                <c:pt idx="4620">
                  <c:v>58.712000000000003</c:v>
                </c:pt>
                <c:pt idx="4621">
                  <c:v>58.722000000000001</c:v>
                </c:pt>
                <c:pt idx="4622">
                  <c:v>58.734000000000002</c:v>
                </c:pt>
                <c:pt idx="4623">
                  <c:v>58.744999999999997</c:v>
                </c:pt>
                <c:pt idx="4624">
                  <c:v>58.762</c:v>
                </c:pt>
                <c:pt idx="4625">
                  <c:v>58.773000000000003</c:v>
                </c:pt>
                <c:pt idx="4626">
                  <c:v>58.792000000000002</c:v>
                </c:pt>
                <c:pt idx="4627">
                  <c:v>58.802</c:v>
                </c:pt>
                <c:pt idx="4628">
                  <c:v>58.814999999999998</c:v>
                </c:pt>
                <c:pt idx="4629">
                  <c:v>58.825000000000003</c:v>
                </c:pt>
                <c:pt idx="4630">
                  <c:v>58.841999999999999</c:v>
                </c:pt>
                <c:pt idx="4631">
                  <c:v>58.854999999999997</c:v>
                </c:pt>
                <c:pt idx="4632">
                  <c:v>58.872</c:v>
                </c:pt>
                <c:pt idx="4633">
                  <c:v>58.884999999999998</c:v>
                </c:pt>
                <c:pt idx="4634">
                  <c:v>58.902000000000001</c:v>
                </c:pt>
                <c:pt idx="4635">
                  <c:v>58.914999999999999</c:v>
                </c:pt>
                <c:pt idx="4636">
                  <c:v>58.932000000000002</c:v>
                </c:pt>
                <c:pt idx="4637">
                  <c:v>58.951999999999998</c:v>
                </c:pt>
                <c:pt idx="4638">
                  <c:v>58.963000000000001</c:v>
                </c:pt>
                <c:pt idx="4639">
                  <c:v>58.981999999999999</c:v>
                </c:pt>
                <c:pt idx="4640">
                  <c:v>58.991999999999997</c:v>
                </c:pt>
                <c:pt idx="4641">
                  <c:v>59.003</c:v>
                </c:pt>
                <c:pt idx="4642">
                  <c:v>59.021999999999998</c:v>
                </c:pt>
                <c:pt idx="4643">
                  <c:v>59.034999999999997</c:v>
                </c:pt>
                <c:pt idx="4644">
                  <c:v>59.052</c:v>
                </c:pt>
                <c:pt idx="4645">
                  <c:v>59.072000000000003</c:v>
                </c:pt>
                <c:pt idx="4646">
                  <c:v>59.091999999999999</c:v>
                </c:pt>
                <c:pt idx="4647">
                  <c:v>59.104999999999997</c:v>
                </c:pt>
                <c:pt idx="4648">
                  <c:v>59.122</c:v>
                </c:pt>
                <c:pt idx="4649">
                  <c:v>59.134999999999998</c:v>
                </c:pt>
                <c:pt idx="4650">
                  <c:v>59.152000000000001</c:v>
                </c:pt>
                <c:pt idx="4651">
                  <c:v>59.162999999999997</c:v>
                </c:pt>
                <c:pt idx="4652">
                  <c:v>59.183999999999997</c:v>
                </c:pt>
                <c:pt idx="4653">
                  <c:v>59.201999999999998</c:v>
                </c:pt>
                <c:pt idx="4654">
                  <c:v>59.213999999999999</c:v>
                </c:pt>
                <c:pt idx="4655">
                  <c:v>59.222999999999999</c:v>
                </c:pt>
                <c:pt idx="4656">
                  <c:v>59.241999999999997</c:v>
                </c:pt>
                <c:pt idx="4657">
                  <c:v>59.255000000000003</c:v>
                </c:pt>
                <c:pt idx="4658">
                  <c:v>59.271999999999998</c:v>
                </c:pt>
                <c:pt idx="4659">
                  <c:v>59.283000000000001</c:v>
                </c:pt>
                <c:pt idx="4660">
                  <c:v>59.302999999999997</c:v>
                </c:pt>
                <c:pt idx="4661">
                  <c:v>59.314999999999998</c:v>
                </c:pt>
                <c:pt idx="4662">
                  <c:v>59.332000000000001</c:v>
                </c:pt>
                <c:pt idx="4663">
                  <c:v>59.351999999999997</c:v>
                </c:pt>
                <c:pt idx="4664">
                  <c:v>59.365000000000002</c:v>
                </c:pt>
                <c:pt idx="4665">
                  <c:v>59.375</c:v>
                </c:pt>
                <c:pt idx="4666">
                  <c:v>59.392000000000003</c:v>
                </c:pt>
                <c:pt idx="4667">
                  <c:v>59.411999999999999</c:v>
                </c:pt>
                <c:pt idx="4668">
                  <c:v>59.432000000000002</c:v>
                </c:pt>
                <c:pt idx="4669">
                  <c:v>59.445</c:v>
                </c:pt>
                <c:pt idx="4670">
                  <c:v>59.462000000000003</c:v>
                </c:pt>
                <c:pt idx="4671">
                  <c:v>59.472999999999999</c:v>
                </c:pt>
                <c:pt idx="4672">
                  <c:v>59.491999999999997</c:v>
                </c:pt>
                <c:pt idx="4673">
                  <c:v>59.505000000000003</c:v>
                </c:pt>
                <c:pt idx="4674">
                  <c:v>59.527999999999999</c:v>
                </c:pt>
                <c:pt idx="4675">
                  <c:v>59.542000000000002</c:v>
                </c:pt>
                <c:pt idx="4676">
                  <c:v>59.554000000000002</c:v>
                </c:pt>
                <c:pt idx="4677">
                  <c:v>59.564999999999998</c:v>
                </c:pt>
                <c:pt idx="4678">
                  <c:v>59.582000000000001</c:v>
                </c:pt>
                <c:pt idx="4679">
                  <c:v>59.601999999999997</c:v>
                </c:pt>
                <c:pt idx="4680">
                  <c:v>59.613999999999997</c:v>
                </c:pt>
                <c:pt idx="4681">
                  <c:v>59.622999999999998</c:v>
                </c:pt>
                <c:pt idx="4682">
                  <c:v>59.642000000000003</c:v>
                </c:pt>
                <c:pt idx="4683">
                  <c:v>59.655000000000001</c:v>
                </c:pt>
                <c:pt idx="4684">
                  <c:v>59.671999999999997</c:v>
                </c:pt>
                <c:pt idx="4685">
                  <c:v>59.683</c:v>
                </c:pt>
                <c:pt idx="4686">
                  <c:v>59.701999999999998</c:v>
                </c:pt>
                <c:pt idx="4687">
                  <c:v>59.713000000000001</c:v>
                </c:pt>
                <c:pt idx="4688">
                  <c:v>59.725000000000001</c:v>
                </c:pt>
                <c:pt idx="4689">
                  <c:v>59.741999999999997</c:v>
                </c:pt>
                <c:pt idx="4690">
                  <c:v>59.762</c:v>
                </c:pt>
                <c:pt idx="4691">
                  <c:v>59.773000000000003</c:v>
                </c:pt>
                <c:pt idx="4692">
                  <c:v>59.793999999999997</c:v>
                </c:pt>
                <c:pt idx="4693">
                  <c:v>59.811999999999998</c:v>
                </c:pt>
                <c:pt idx="4694">
                  <c:v>59.823</c:v>
                </c:pt>
                <c:pt idx="4695">
                  <c:v>59.835000000000001</c:v>
                </c:pt>
                <c:pt idx="4696">
                  <c:v>59.851999999999997</c:v>
                </c:pt>
                <c:pt idx="4697">
                  <c:v>59.865000000000002</c:v>
                </c:pt>
                <c:pt idx="4698">
                  <c:v>59.881999999999998</c:v>
                </c:pt>
                <c:pt idx="4699">
                  <c:v>59.895000000000003</c:v>
                </c:pt>
                <c:pt idx="4700">
                  <c:v>59.911999999999999</c:v>
                </c:pt>
                <c:pt idx="4701">
                  <c:v>59.923999999999999</c:v>
                </c:pt>
                <c:pt idx="4702">
                  <c:v>59.942</c:v>
                </c:pt>
                <c:pt idx="4703">
                  <c:v>59.962000000000003</c:v>
                </c:pt>
                <c:pt idx="4704">
                  <c:v>59.981999999999999</c:v>
                </c:pt>
                <c:pt idx="4705">
                  <c:v>60.003999999999998</c:v>
                </c:pt>
                <c:pt idx="4706">
                  <c:v>60.021999999999998</c:v>
                </c:pt>
                <c:pt idx="4707">
                  <c:v>60.034999999999997</c:v>
                </c:pt>
                <c:pt idx="4708">
                  <c:v>60.052</c:v>
                </c:pt>
                <c:pt idx="4709">
                  <c:v>60.072000000000003</c:v>
                </c:pt>
                <c:pt idx="4710">
                  <c:v>60.082999999999998</c:v>
                </c:pt>
                <c:pt idx="4711">
                  <c:v>60.094999999999999</c:v>
                </c:pt>
                <c:pt idx="4712">
                  <c:v>60.112000000000002</c:v>
                </c:pt>
                <c:pt idx="4713">
                  <c:v>60.124000000000002</c:v>
                </c:pt>
                <c:pt idx="4714">
                  <c:v>60.142000000000003</c:v>
                </c:pt>
                <c:pt idx="4715">
                  <c:v>60.152999999999999</c:v>
                </c:pt>
                <c:pt idx="4716">
                  <c:v>60.171999999999997</c:v>
                </c:pt>
                <c:pt idx="4717">
                  <c:v>60.192</c:v>
                </c:pt>
                <c:pt idx="4718">
                  <c:v>60.212000000000003</c:v>
                </c:pt>
                <c:pt idx="4719">
                  <c:v>60.223999999999997</c:v>
                </c:pt>
                <c:pt idx="4720">
                  <c:v>60.234999999999999</c:v>
                </c:pt>
                <c:pt idx="4721">
                  <c:v>60.241999999999997</c:v>
                </c:pt>
                <c:pt idx="4722">
                  <c:v>60.255000000000003</c:v>
                </c:pt>
                <c:pt idx="4723">
                  <c:v>60.271999999999998</c:v>
                </c:pt>
                <c:pt idx="4724">
                  <c:v>60.292000000000002</c:v>
                </c:pt>
                <c:pt idx="4725">
                  <c:v>60.305</c:v>
                </c:pt>
                <c:pt idx="4726">
                  <c:v>60.313000000000002</c:v>
                </c:pt>
                <c:pt idx="4727">
                  <c:v>60.332000000000001</c:v>
                </c:pt>
                <c:pt idx="4728">
                  <c:v>60.351999999999997</c:v>
                </c:pt>
                <c:pt idx="4729">
                  <c:v>60.363</c:v>
                </c:pt>
                <c:pt idx="4730">
                  <c:v>60.381999999999998</c:v>
                </c:pt>
                <c:pt idx="4731">
                  <c:v>60.405000000000001</c:v>
                </c:pt>
                <c:pt idx="4732">
                  <c:v>60.421999999999997</c:v>
                </c:pt>
                <c:pt idx="4733">
                  <c:v>60.433</c:v>
                </c:pt>
                <c:pt idx="4734">
                  <c:v>60.451999999999998</c:v>
                </c:pt>
                <c:pt idx="4735">
                  <c:v>60.472000000000001</c:v>
                </c:pt>
                <c:pt idx="4736">
                  <c:v>60.491999999999997</c:v>
                </c:pt>
                <c:pt idx="4737">
                  <c:v>60.503</c:v>
                </c:pt>
                <c:pt idx="4738">
                  <c:v>60.512999999999998</c:v>
                </c:pt>
                <c:pt idx="4739">
                  <c:v>60.531999999999996</c:v>
                </c:pt>
                <c:pt idx="4740">
                  <c:v>60.552</c:v>
                </c:pt>
                <c:pt idx="4741">
                  <c:v>60.567999999999998</c:v>
                </c:pt>
                <c:pt idx="4742">
                  <c:v>60.582000000000001</c:v>
                </c:pt>
                <c:pt idx="4743">
                  <c:v>60.591999999999999</c:v>
                </c:pt>
                <c:pt idx="4744">
                  <c:v>60.612000000000002</c:v>
                </c:pt>
                <c:pt idx="4745">
                  <c:v>60.622999999999998</c:v>
                </c:pt>
                <c:pt idx="4746">
                  <c:v>60.642000000000003</c:v>
                </c:pt>
                <c:pt idx="4747">
                  <c:v>60.652999999999999</c:v>
                </c:pt>
                <c:pt idx="4748">
                  <c:v>60.671999999999997</c:v>
                </c:pt>
                <c:pt idx="4749">
                  <c:v>60.683</c:v>
                </c:pt>
                <c:pt idx="4750">
                  <c:v>60.701999999999998</c:v>
                </c:pt>
                <c:pt idx="4751">
                  <c:v>60.713000000000001</c:v>
                </c:pt>
                <c:pt idx="4752">
                  <c:v>60.731999999999999</c:v>
                </c:pt>
                <c:pt idx="4753">
                  <c:v>60.744999999999997</c:v>
                </c:pt>
                <c:pt idx="4754">
                  <c:v>60.762</c:v>
                </c:pt>
                <c:pt idx="4755">
                  <c:v>60.773000000000003</c:v>
                </c:pt>
                <c:pt idx="4756">
                  <c:v>60.792000000000002</c:v>
                </c:pt>
                <c:pt idx="4757">
                  <c:v>60.805</c:v>
                </c:pt>
                <c:pt idx="4758">
                  <c:v>60.822000000000003</c:v>
                </c:pt>
                <c:pt idx="4759">
                  <c:v>60.832000000000001</c:v>
                </c:pt>
                <c:pt idx="4760">
                  <c:v>60.841999999999999</c:v>
                </c:pt>
                <c:pt idx="4761">
                  <c:v>60.851999999999997</c:v>
                </c:pt>
                <c:pt idx="4762">
                  <c:v>60.863</c:v>
                </c:pt>
                <c:pt idx="4763">
                  <c:v>60.881999999999998</c:v>
                </c:pt>
                <c:pt idx="4764">
                  <c:v>60.902000000000001</c:v>
                </c:pt>
                <c:pt idx="4765">
                  <c:v>60.912999999999997</c:v>
                </c:pt>
                <c:pt idx="4766">
                  <c:v>60.932000000000002</c:v>
                </c:pt>
                <c:pt idx="4767">
                  <c:v>60.942999999999998</c:v>
                </c:pt>
                <c:pt idx="4768">
                  <c:v>60.962000000000003</c:v>
                </c:pt>
                <c:pt idx="4769">
                  <c:v>60.972999999999999</c:v>
                </c:pt>
                <c:pt idx="4770">
                  <c:v>60.991999999999997</c:v>
                </c:pt>
                <c:pt idx="4771">
                  <c:v>61.012</c:v>
                </c:pt>
                <c:pt idx="4772">
                  <c:v>61.024999999999999</c:v>
                </c:pt>
                <c:pt idx="4773">
                  <c:v>61.034999999999997</c:v>
                </c:pt>
                <c:pt idx="4774">
                  <c:v>61.055</c:v>
                </c:pt>
                <c:pt idx="4775">
                  <c:v>61.072000000000003</c:v>
                </c:pt>
                <c:pt idx="4776">
                  <c:v>61.082000000000001</c:v>
                </c:pt>
                <c:pt idx="4777">
                  <c:v>61.093000000000004</c:v>
                </c:pt>
                <c:pt idx="4778">
                  <c:v>61.112000000000002</c:v>
                </c:pt>
                <c:pt idx="4779">
                  <c:v>61.122999999999998</c:v>
                </c:pt>
                <c:pt idx="4780">
                  <c:v>61.142000000000003</c:v>
                </c:pt>
                <c:pt idx="4781">
                  <c:v>61.152999999999999</c:v>
                </c:pt>
                <c:pt idx="4782">
                  <c:v>61.171999999999997</c:v>
                </c:pt>
                <c:pt idx="4783">
                  <c:v>61.183</c:v>
                </c:pt>
                <c:pt idx="4784">
                  <c:v>61.201999999999998</c:v>
                </c:pt>
                <c:pt idx="4785">
                  <c:v>61.222000000000001</c:v>
                </c:pt>
                <c:pt idx="4786">
                  <c:v>61.241999999999997</c:v>
                </c:pt>
                <c:pt idx="4787">
                  <c:v>61.262</c:v>
                </c:pt>
                <c:pt idx="4788">
                  <c:v>61.271999999999998</c:v>
                </c:pt>
                <c:pt idx="4789">
                  <c:v>61.283000000000001</c:v>
                </c:pt>
                <c:pt idx="4790">
                  <c:v>61.302</c:v>
                </c:pt>
                <c:pt idx="4791">
                  <c:v>61.313000000000002</c:v>
                </c:pt>
                <c:pt idx="4792">
                  <c:v>61.332000000000001</c:v>
                </c:pt>
                <c:pt idx="4793">
                  <c:v>61.343000000000004</c:v>
                </c:pt>
                <c:pt idx="4794">
                  <c:v>61.362000000000002</c:v>
                </c:pt>
                <c:pt idx="4795">
                  <c:v>61.372999999999998</c:v>
                </c:pt>
                <c:pt idx="4796">
                  <c:v>61.392000000000003</c:v>
                </c:pt>
                <c:pt idx="4797">
                  <c:v>61.405000000000001</c:v>
                </c:pt>
                <c:pt idx="4798">
                  <c:v>61.423000000000002</c:v>
                </c:pt>
                <c:pt idx="4799">
                  <c:v>61.442</c:v>
                </c:pt>
                <c:pt idx="4800">
                  <c:v>61.462000000000003</c:v>
                </c:pt>
                <c:pt idx="4801">
                  <c:v>61.481999999999999</c:v>
                </c:pt>
                <c:pt idx="4802">
                  <c:v>61.502000000000002</c:v>
                </c:pt>
                <c:pt idx="4803">
                  <c:v>61.512999999999998</c:v>
                </c:pt>
                <c:pt idx="4804">
                  <c:v>61.523000000000003</c:v>
                </c:pt>
                <c:pt idx="4805">
                  <c:v>61.533000000000001</c:v>
                </c:pt>
                <c:pt idx="4806">
                  <c:v>61.542999999999999</c:v>
                </c:pt>
                <c:pt idx="4807">
                  <c:v>61.552999999999997</c:v>
                </c:pt>
                <c:pt idx="4808">
                  <c:v>61.563000000000002</c:v>
                </c:pt>
                <c:pt idx="4809">
                  <c:v>61.572000000000003</c:v>
                </c:pt>
                <c:pt idx="4810">
                  <c:v>61.582999999999998</c:v>
                </c:pt>
                <c:pt idx="4811">
                  <c:v>61.591999999999999</c:v>
                </c:pt>
                <c:pt idx="4812">
                  <c:v>61.601999999999997</c:v>
                </c:pt>
                <c:pt idx="4813">
                  <c:v>61.622999999999998</c:v>
                </c:pt>
                <c:pt idx="4814">
                  <c:v>61.642000000000003</c:v>
                </c:pt>
                <c:pt idx="4815">
                  <c:v>61.652999999999999</c:v>
                </c:pt>
                <c:pt idx="4816">
                  <c:v>61.671999999999997</c:v>
                </c:pt>
                <c:pt idx="4817">
                  <c:v>61.683</c:v>
                </c:pt>
                <c:pt idx="4818">
                  <c:v>61.701999999999998</c:v>
                </c:pt>
                <c:pt idx="4819">
                  <c:v>61.713000000000001</c:v>
                </c:pt>
                <c:pt idx="4820">
                  <c:v>61.731999999999999</c:v>
                </c:pt>
                <c:pt idx="4821">
                  <c:v>61.743000000000002</c:v>
                </c:pt>
                <c:pt idx="4822">
                  <c:v>61.755000000000003</c:v>
                </c:pt>
                <c:pt idx="4823">
                  <c:v>61.771999999999998</c:v>
                </c:pt>
                <c:pt idx="4824">
                  <c:v>61.783000000000001</c:v>
                </c:pt>
                <c:pt idx="4825">
                  <c:v>61.792999999999999</c:v>
                </c:pt>
                <c:pt idx="4826">
                  <c:v>61.802999999999997</c:v>
                </c:pt>
                <c:pt idx="4827">
                  <c:v>61.813000000000002</c:v>
                </c:pt>
                <c:pt idx="4828">
                  <c:v>61.832000000000001</c:v>
                </c:pt>
                <c:pt idx="4829">
                  <c:v>61.841999999999999</c:v>
                </c:pt>
                <c:pt idx="4830">
                  <c:v>61.853000000000002</c:v>
                </c:pt>
                <c:pt idx="4831">
                  <c:v>61.865000000000002</c:v>
                </c:pt>
                <c:pt idx="4832">
                  <c:v>61.881999999999998</c:v>
                </c:pt>
                <c:pt idx="4833">
                  <c:v>61.893000000000001</c:v>
                </c:pt>
                <c:pt idx="4834">
                  <c:v>61.911999999999999</c:v>
                </c:pt>
                <c:pt idx="4835">
                  <c:v>61.923000000000002</c:v>
                </c:pt>
                <c:pt idx="4836">
                  <c:v>61.942</c:v>
                </c:pt>
                <c:pt idx="4837">
                  <c:v>61.953000000000003</c:v>
                </c:pt>
                <c:pt idx="4838">
                  <c:v>61.972000000000001</c:v>
                </c:pt>
                <c:pt idx="4839">
                  <c:v>61.982999999999997</c:v>
                </c:pt>
                <c:pt idx="4840">
                  <c:v>62.002000000000002</c:v>
                </c:pt>
                <c:pt idx="4841">
                  <c:v>62.012999999999998</c:v>
                </c:pt>
                <c:pt idx="4842">
                  <c:v>62.033000000000001</c:v>
                </c:pt>
                <c:pt idx="4843">
                  <c:v>62.052</c:v>
                </c:pt>
                <c:pt idx="4844">
                  <c:v>62.063000000000002</c:v>
                </c:pt>
                <c:pt idx="4845">
                  <c:v>62.082000000000001</c:v>
                </c:pt>
                <c:pt idx="4846">
                  <c:v>62.101999999999997</c:v>
                </c:pt>
                <c:pt idx="4847">
                  <c:v>62.113</c:v>
                </c:pt>
                <c:pt idx="4848">
                  <c:v>62.131999999999998</c:v>
                </c:pt>
                <c:pt idx="4849">
                  <c:v>62.152000000000001</c:v>
                </c:pt>
                <c:pt idx="4850">
                  <c:v>62.171999999999997</c:v>
                </c:pt>
                <c:pt idx="4851">
                  <c:v>62.183</c:v>
                </c:pt>
                <c:pt idx="4852">
                  <c:v>62.201999999999998</c:v>
                </c:pt>
                <c:pt idx="4853">
                  <c:v>62.213000000000001</c:v>
                </c:pt>
                <c:pt idx="4854">
                  <c:v>62.234000000000002</c:v>
                </c:pt>
                <c:pt idx="4855">
                  <c:v>62.252000000000002</c:v>
                </c:pt>
                <c:pt idx="4856">
                  <c:v>62.262999999999998</c:v>
                </c:pt>
                <c:pt idx="4857">
                  <c:v>62.274999999999999</c:v>
                </c:pt>
                <c:pt idx="4858">
                  <c:v>62.292000000000002</c:v>
                </c:pt>
                <c:pt idx="4859">
                  <c:v>62.302999999999997</c:v>
                </c:pt>
                <c:pt idx="4860">
                  <c:v>62.322000000000003</c:v>
                </c:pt>
                <c:pt idx="4861">
                  <c:v>62.332999999999998</c:v>
                </c:pt>
                <c:pt idx="4862">
                  <c:v>62.351999999999997</c:v>
                </c:pt>
                <c:pt idx="4863">
                  <c:v>62.372</c:v>
                </c:pt>
                <c:pt idx="4864">
                  <c:v>62.411999999999999</c:v>
                </c:pt>
                <c:pt idx="4865">
                  <c:v>62.426000000000002</c:v>
                </c:pt>
                <c:pt idx="4866">
                  <c:v>62.442</c:v>
                </c:pt>
                <c:pt idx="4867">
                  <c:v>62.451999999999998</c:v>
                </c:pt>
                <c:pt idx="4868">
                  <c:v>62.462000000000003</c:v>
                </c:pt>
                <c:pt idx="4869">
                  <c:v>62.472000000000001</c:v>
                </c:pt>
                <c:pt idx="4870">
                  <c:v>62.482999999999997</c:v>
                </c:pt>
                <c:pt idx="4871">
                  <c:v>62.493000000000002</c:v>
                </c:pt>
                <c:pt idx="4872">
                  <c:v>62.512</c:v>
                </c:pt>
                <c:pt idx="4873">
                  <c:v>62.523000000000003</c:v>
                </c:pt>
                <c:pt idx="4874">
                  <c:v>62.533000000000001</c:v>
                </c:pt>
                <c:pt idx="4875">
                  <c:v>62.542999999999999</c:v>
                </c:pt>
                <c:pt idx="4876">
                  <c:v>62.552999999999997</c:v>
                </c:pt>
                <c:pt idx="4877">
                  <c:v>62.561999999999998</c:v>
                </c:pt>
                <c:pt idx="4878">
                  <c:v>62.573</c:v>
                </c:pt>
                <c:pt idx="4879">
                  <c:v>62.582999999999998</c:v>
                </c:pt>
                <c:pt idx="4880">
                  <c:v>62.601999999999997</c:v>
                </c:pt>
                <c:pt idx="4881">
                  <c:v>62.613</c:v>
                </c:pt>
                <c:pt idx="4882">
                  <c:v>62.631999999999998</c:v>
                </c:pt>
                <c:pt idx="4883">
                  <c:v>62.652000000000001</c:v>
                </c:pt>
                <c:pt idx="4884">
                  <c:v>62.661999999999999</c:v>
                </c:pt>
                <c:pt idx="4885">
                  <c:v>62.671999999999997</c:v>
                </c:pt>
                <c:pt idx="4886">
                  <c:v>62.683</c:v>
                </c:pt>
                <c:pt idx="4887">
                  <c:v>62.695</c:v>
                </c:pt>
                <c:pt idx="4888">
                  <c:v>62.712000000000003</c:v>
                </c:pt>
                <c:pt idx="4889">
                  <c:v>62.722999999999999</c:v>
                </c:pt>
                <c:pt idx="4890">
                  <c:v>62.741999999999997</c:v>
                </c:pt>
                <c:pt idx="4891">
                  <c:v>62.753</c:v>
                </c:pt>
                <c:pt idx="4892">
                  <c:v>62.771999999999998</c:v>
                </c:pt>
                <c:pt idx="4893">
                  <c:v>62.783000000000001</c:v>
                </c:pt>
                <c:pt idx="4894">
                  <c:v>62.802</c:v>
                </c:pt>
                <c:pt idx="4895">
                  <c:v>62.813000000000002</c:v>
                </c:pt>
                <c:pt idx="4896">
                  <c:v>62.832000000000001</c:v>
                </c:pt>
                <c:pt idx="4897">
                  <c:v>62.851999999999997</c:v>
                </c:pt>
                <c:pt idx="4898">
                  <c:v>62.872</c:v>
                </c:pt>
                <c:pt idx="4899">
                  <c:v>62.883000000000003</c:v>
                </c:pt>
                <c:pt idx="4900">
                  <c:v>62.902000000000001</c:v>
                </c:pt>
                <c:pt idx="4901">
                  <c:v>62.921999999999997</c:v>
                </c:pt>
                <c:pt idx="4902">
                  <c:v>62.942</c:v>
                </c:pt>
                <c:pt idx="4903">
                  <c:v>62.953000000000003</c:v>
                </c:pt>
                <c:pt idx="4904">
                  <c:v>62.972000000000001</c:v>
                </c:pt>
                <c:pt idx="4905">
                  <c:v>62.982999999999997</c:v>
                </c:pt>
                <c:pt idx="4906">
                  <c:v>63.002000000000002</c:v>
                </c:pt>
                <c:pt idx="4907">
                  <c:v>63.012999999999998</c:v>
                </c:pt>
                <c:pt idx="4908">
                  <c:v>63.033000000000001</c:v>
                </c:pt>
                <c:pt idx="4909">
                  <c:v>63.052</c:v>
                </c:pt>
                <c:pt idx="4910">
                  <c:v>63.061999999999998</c:v>
                </c:pt>
                <c:pt idx="4911">
                  <c:v>63.082000000000001</c:v>
                </c:pt>
                <c:pt idx="4912">
                  <c:v>63.093000000000004</c:v>
                </c:pt>
                <c:pt idx="4913">
                  <c:v>63.101999999999997</c:v>
                </c:pt>
                <c:pt idx="4914">
                  <c:v>63.113</c:v>
                </c:pt>
                <c:pt idx="4915">
                  <c:v>63.125</c:v>
                </c:pt>
                <c:pt idx="4916">
                  <c:v>63.142000000000003</c:v>
                </c:pt>
                <c:pt idx="4917">
                  <c:v>63.152999999999999</c:v>
                </c:pt>
                <c:pt idx="4918">
                  <c:v>63.164999999999999</c:v>
                </c:pt>
                <c:pt idx="4919">
                  <c:v>63.174999999999997</c:v>
                </c:pt>
                <c:pt idx="4920">
                  <c:v>63.185000000000002</c:v>
                </c:pt>
                <c:pt idx="4921">
                  <c:v>63.192</c:v>
                </c:pt>
                <c:pt idx="4922">
                  <c:v>63.203000000000003</c:v>
                </c:pt>
                <c:pt idx="4923">
                  <c:v>63.215000000000003</c:v>
                </c:pt>
                <c:pt idx="4924">
                  <c:v>63.231999999999999</c:v>
                </c:pt>
                <c:pt idx="4925">
                  <c:v>63.252000000000002</c:v>
                </c:pt>
                <c:pt idx="4926">
                  <c:v>63.262</c:v>
                </c:pt>
                <c:pt idx="4927">
                  <c:v>63.281999999999996</c:v>
                </c:pt>
                <c:pt idx="4928">
                  <c:v>63.302</c:v>
                </c:pt>
                <c:pt idx="4929">
                  <c:v>63.313000000000002</c:v>
                </c:pt>
                <c:pt idx="4930">
                  <c:v>63.325000000000003</c:v>
                </c:pt>
                <c:pt idx="4931">
                  <c:v>63.332999999999998</c:v>
                </c:pt>
                <c:pt idx="4932">
                  <c:v>63.351999999999997</c:v>
                </c:pt>
                <c:pt idx="4933">
                  <c:v>63.363</c:v>
                </c:pt>
                <c:pt idx="4934">
                  <c:v>63.375</c:v>
                </c:pt>
                <c:pt idx="4935">
                  <c:v>63.392000000000003</c:v>
                </c:pt>
                <c:pt idx="4936">
                  <c:v>63.411999999999999</c:v>
                </c:pt>
                <c:pt idx="4937">
                  <c:v>63.423000000000002</c:v>
                </c:pt>
                <c:pt idx="4938">
                  <c:v>63.435000000000002</c:v>
                </c:pt>
                <c:pt idx="4939">
                  <c:v>63.445999999999998</c:v>
                </c:pt>
                <c:pt idx="4940">
                  <c:v>63.462000000000003</c:v>
                </c:pt>
                <c:pt idx="4941">
                  <c:v>63.472000000000001</c:v>
                </c:pt>
                <c:pt idx="4942">
                  <c:v>63.481999999999999</c:v>
                </c:pt>
                <c:pt idx="4943">
                  <c:v>63.491999999999997</c:v>
                </c:pt>
                <c:pt idx="4944">
                  <c:v>63.502000000000002</c:v>
                </c:pt>
                <c:pt idx="4945">
                  <c:v>63.512</c:v>
                </c:pt>
                <c:pt idx="4946">
                  <c:v>63.523000000000003</c:v>
                </c:pt>
                <c:pt idx="4947">
                  <c:v>63.534999999999997</c:v>
                </c:pt>
                <c:pt idx="4948">
                  <c:v>63.552</c:v>
                </c:pt>
                <c:pt idx="4949">
                  <c:v>63.563000000000002</c:v>
                </c:pt>
                <c:pt idx="4950">
                  <c:v>63.582000000000001</c:v>
                </c:pt>
                <c:pt idx="4951">
                  <c:v>63.601999999999997</c:v>
                </c:pt>
                <c:pt idx="4952">
                  <c:v>63.622</c:v>
                </c:pt>
                <c:pt idx="4953">
                  <c:v>63.633000000000003</c:v>
                </c:pt>
                <c:pt idx="4954">
                  <c:v>63.652999999999999</c:v>
                </c:pt>
                <c:pt idx="4955">
                  <c:v>63.671999999999997</c:v>
                </c:pt>
                <c:pt idx="4956">
                  <c:v>63.686999999999998</c:v>
                </c:pt>
                <c:pt idx="4957">
                  <c:v>63.701999999999998</c:v>
                </c:pt>
                <c:pt idx="4958">
                  <c:v>63.713999999999999</c:v>
                </c:pt>
                <c:pt idx="4959">
                  <c:v>63.722999999999999</c:v>
                </c:pt>
                <c:pt idx="4960">
                  <c:v>63.734999999999999</c:v>
                </c:pt>
                <c:pt idx="4961">
                  <c:v>63.752000000000002</c:v>
                </c:pt>
                <c:pt idx="4962">
                  <c:v>63.771999999999998</c:v>
                </c:pt>
                <c:pt idx="4963">
                  <c:v>63.792000000000002</c:v>
                </c:pt>
                <c:pt idx="4964">
                  <c:v>63.811999999999998</c:v>
                </c:pt>
                <c:pt idx="4965">
                  <c:v>63.832000000000001</c:v>
                </c:pt>
                <c:pt idx="4966">
                  <c:v>63.853999999999999</c:v>
                </c:pt>
                <c:pt idx="4967">
                  <c:v>63.862000000000002</c:v>
                </c:pt>
                <c:pt idx="4968">
                  <c:v>63.872999999999998</c:v>
                </c:pt>
                <c:pt idx="4969">
                  <c:v>63.884999999999998</c:v>
                </c:pt>
                <c:pt idx="4970">
                  <c:v>63.902000000000001</c:v>
                </c:pt>
                <c:pt idx="4971">
                  <c:v>63.912999999999997</c:v>
                </c:pt>
                <c:pt idx="4972">
                  <c:v>63.932000000000002</c:v>
                </c:pt>
                <c:pt idx="4973">
                  <c:v>63.942999999999998</c:v>
                </c:pt>
                <c:pt idx="4974">
                  <c:v>63.962000000000003</c:v>
                </c:pt>
                <c:pt idx="4975">
                  <c:v>63.981999999999999</c:v>
                </c:pt>
                <c:pt idx="4976">
                  <c:v>64.001999999999995</c:v>
                </c:pt>
                <c:pt idx="4977">
                  <c:v>64.013000000000005</c:v>
                </c:pt>
                <c:pt idx="4978">
                  <c:v>64.031999999999996</c:v>
                </c:pt>
                <c:pt idx="4979">
                  <c:v>64.043000000000006</c:v>
                </c:pt>
                <c:pt idx="4980">
                  <c:v>64.063000000000002</c:v>
                </c:pt>
                <c:pt idx="4981">
                  <c:v>64.073999999999998</c:v>
                </c:pt>
                <c:pt idx="4982">
                  <c:v>64.082999999999998</c:v>
                </c:pt>
                <c:pt idx="4983">
                  <c:v>64.102999999999994</c:v>
                </c:pt>
                <c:pt idx="4984">
                  <c:v>64.114999999999995</c:v>
                </c:pt>
                <c:pt idx="4985">
                  <c:v>64.132000000000005</c:v>
                </c:pt>
                <c:pt idx="4986">
                  <c:v>64.152000000000001</c:v>
                </c:pt>
                <c:pt idx="4987">
                  <c:v>64.162999999999997</c:v>
                </c:pt>
                <c:pt idx="4988">
                  <c:v>64.182000000000002</c:v>
                </c:pt>
                <c:pt idx="4989">
                  <c:v>64.201999999999998</c:v>
                </c:pt>
                <c:pt idx="4990">
                  <c:v>64.212999999999994</c:v>
                </c:pt>
                <c:pt idx="4991">
                  <c:v>64.231999999999999</c:v>
                </c:pt>
                <c:pt idx="4992">
                  <c:v>64.242999999999995</c:v>
                </c:pt>
                <c:pt idx="4993">
                  <c:v>64.253</c:v>
                </c:pt>
                <c:pt idx="4994">
                  <c:v>64.272000000000006</c:v>
                </c:pt>
                <c:pt idx="4995">
                  <c:v>64.283000000000001</c:v>
                </c:pt>
                <c:pt idx="4996">
                  <c:v>64.302000000000007</c:v>
                </c:pt>
                <c:pt idx="4997">
                  <c:v>64.313000000000002</c:v>
                </c:pt>
                <c:pt idx="4998">
                  <c:v>64.331999999999994</c:v>
                </c:pt>
                <c:pt idx="4999">
                  <c:v>64.343000000000004</c:v>
                </c:pt>
                <c:pt idx="5000">
                  <c:v>64.361999999999995</c:v>
                </c:pt>
                <c:pt idx="5001">
                  <c:v>64.373000000000005</c:v>
                </c:pt>
                <c:pt idx="5002">
                  <c:v>64.385000000000005</c:v>
                </c:pt>
                <c:pt idx="5003">
                  <c:v>64.402000000000001</c:v>
                </c:pt>
                <c:pt idx="5004">
                  <c:v>64.421999999999997</c:v>
                </c:pt>
                <c:pt idx="5005">
                  <c:v>64.433000000000007</c:v>
                </c:pt>
                <c:pt idx="5006">
                  <c:v>64.451999999999998</c:v>
                </c:pt>
                <c:pt idx="5007">
                  <c:v>64.462999999999994</c:v>
                </c:pt>
                <c:pt idx="5008">
                  <c:v>64.481999999999999</c:v>
                </c:pt>
                <c:pt idx="5009">
                  <c:v>64.492999999999995</c:v>
                </c:pt>
                <c:pt idx="5010">
                  <c:v>64.503</c:v>
                </c:pt>
                <c:pt idx="5011">
                  <c:v>64.513000000000005</c:v>
                </c:pt>
                <c:pt idx="5012">
                  <c:v>64.531999999999996</c:v>
                </c:pt>
                <c:pt idx="5013">
                  <c:v>64.543000000000006</c:v>
                </c:pt>
                <c:pt idx="5014">
                  <c:v>64.561999999999998</c:v>
                </c:pt>
                <c:pt idx="5015">
                  <c:v>64.572999999999993</c:v>
                </c:pt>
                <c:pt idx="5016">
                  <c:v>64.582999999999998</c:v>
                </c:pt>
                <c:pt idx="5017">
                  <c:v>64.593000000000004</c:v>
                </c:pt>
                <c:pt idx="5018">
                  <c:v>64.602000000000004</c:v>
                </c:pt>
                <c:pt idx="5019">
                  <c:v>64.611999999999995</c:v>
                </c:pt>
                <c:pt idx="5020">
                  <c:v>64.622</c:v>
                </c:pt>
                <c:pt idx="5021">
                  <c:v>64.632000000000005</c:v>
                </c:pt>
                <c:pt idx="5022">
                  <c:v>64.641999999999996</c:v>
                </c:pt>
                <c:pt idx="5023">
                  <c:v>64.652000000000001</c:v>
                </c:pt>
                <c:pt idx="5024">
                  <c:v>64.671999999999997</c:v>
                </c:pt>
                <c:pt idx="5025">
                  <c:v>64.683000000000007</c:v>
                </c:pt>
                <c:pt idx="5026">
                  <c:v>64.692999999999998</c:v>
                </c:pt>
                <c:pt idx="5027">
                  <c:v>64.712000000000003</c:v>
                </c:pt>
                <c:pt idx="5028">
                  <c:v>64.731999999999999</c:v>
                </c:pt>
                <c:pt idx="5029">
                  <c:v>64.742000000000004</c:v>
                </c:pt>
                <c:pt idx="5030">
                  <c:v>64.754999999999995</c:v>
                </c:pt>
                <c:pt idx="5031">
                  <c:v>64.763000000000005</c:v>
                </c:pt>
                <c:pt idx="5032">
                  <c:v>64.781999999999996</c:v>
                </c:pt>
                <c:pt idx="5033">
                  <c:v>64.793000000000006</c:v>
                </c:pt>
                <c:pt idx="5034">
                  <c:v>64.811999999999998</c:v>
                </c:pt>
                <c:pt idx="5035">
                  <c:v>64.822999999999993</c:v>
                </c:pt>
                <c:pt idx="5036">
                  <c:v>64.834999999999994</c:v>
                </c:pt>
                <c:pt idx="5037">
                  <c:v>64.852000000000004</c:v>
                </c:pt>
                <c:pt idx="5038">
                  <c:v>64.876000000000005</c:v>
                </c:pt>
                <c:pt idx="5039">
                  <c:v>64.891999999999996</c:v>
                </c:pt>
                <c:pt idx="5040">
                  <c:v>64.903000000000006</c:v>
                </c:pt>
                <c:pt idx="5041">
                  <c:v>64.912999999999997</c:v>
                </c:pt>
                <c:pt idx="5042">
                  <c:v>64.932000000000002</c:v>
                </c:pt>
                <c:pt idx="5043">
                  <c:v>64.951999999999998</c:v>
                </c:pt>
                <c:pt idx="5044">
                  <c:v>64.971999999999994</c:v>
                </c:pt>
                <c:pt idx="5045">
                  <c:v>64.983000000000004</c:v>
                </c:pt>
                <c:pt idx="5046">
                  <c:v>65.001999999999995</c:v>
                </c:pt>
                <c:pt idx="5047">
                  <c:v>65.013000000000005</c:v>
                </c:pt>
                <c:pt idx="5048">
                  <c:v>65.031999999999996</c:v>
                </c:pt>
                <c:pt idx="5049">
                  <c:v>65.043000000000006</c:v>
                </c:pt>
                <c:pt idx="5050">
                  <c:v>65.061999999999998</c:v>
                </c:pt>
                <c:pt idx="5051">
                  <c:v>65.078000000000003</c:v>
                </c:pt>
                <c:pt idx="5052">
                  <c:v>65.091999999999999</c:v>
                </c:pt>
                <c:pt idx="5053">
                  <c:v>65.102000000000004</c:v>
                </c:pt>
                <c:pt idx="5054">
                  <c:v>65.111999999999995</c:v>
                </c:pt>
                <c:pt idx="5055">
                  <c:v>65.122</c:v>
                </c:pt>
                <c:pt idx="5056">
                  <c:v>65.132999999999996</c:v>
                </c:pt>
                <c:pt idx="5057">
                  <c:v>65.143000000000001</c:v>
                </c:pt>
                <c:pt idx="5058">
                  <c:v>65.162000000000006</c:v>
                </c:pt>
                <c:pt idx="5059">
                  <c:v>65.182000000000002</c:v>
                </c:pt>
                <c:pt idx="5060">
                  <c:v>65.201999999999998</c:v>
                </c:pt>
                <c:pt idx="5061">
                  <c:v>65.212999999999994</c:v>
                </c:pt>
                <c:pt idx="5062">
                  <c:v>65.231999999999999</c:v>
                </c:pt>
                <c:pt idx="5063">
                  <c:v>65.242999999999995</c:v>
                </c:pt>
                <c:pt idx="5064">
                  <c:v>65.253</c:v>
                </c:pt>
                <c:pt idx="5065">
                  <c:v>65.263000000000005</c:v>
                </c:pt>
                <c:pt idx="5066">
                  <c:v>65.281999999999996</c:v>
                </c:pt>
                <c:pt idx="5067">
                  <c:v>65.292000000000002</c:v>
                </c:pt>
                <c:pt idx="5068">
                  <c:v>65.302000000000007</c:v>
                </c:pt>
                <c:pt idx="5069">
                  <c:v>65.311999999999998</c:v>
                </c:pt>
                <c:pt idx="5070">
                  <c:v>65.322999999999993</c:v>
                </c:pt>
                <c:pt idx="5071">
                  <c:v>65.332999999999998</c:v>
                </c:pt>
                <c:pt idx="5072">
                  <c:v>65.352000000000004</c:v>
                </c:pt>
                <c:pt idx="5073">
                  <c:v>65.363</c:v>
                </c:pt>
                <c:pt idx="5074">
                  <c:v>65.373000000000005</c:v>
                </c:pt>
                <c:pt idx="5075">
                  <c:v>65.391999999999996</c:v>
                </c:pt>
                <c:pt idx="5076">
                  <c:v>65.412000000000006</c:v>
                </c:pt>
                <c:pt idx="5077">
                  <c:v>65.423000000000002</c:v>
                </c:pt>
                <c:pt idx="5078">
                  <c:v>65.441999999999993</c:v>
                </c:pt>
                <c:pt idx="5079">
                  <c:v>65.453000000000003</c:v>
                </c:pt>
                <c:pt idx="5080">
                  <c:v>65.472999999999999</c:v>
                </c:pt>
                <c:pt idx="5081">
                  <c:v>65.492000000000004</c:v>
                </c:pt>
                <c:pt idx="5082">
                  <c:v>65.512</c:v>
                </c:pt>
                <c:pt idx="5083">
                  <c:v>65.522999999999996</c:v>
                </c:pt>
                <c:pt idx="5084">
                  <c:v>65.542000000000002</c:v>
                </c:pt>
                <c:pt idx="5085">
                  <c:v>65.552999999999997</c:v>
                </c:pt>
                <c:pt idx="5086">
                  <c:v>65.572000000000003</c:v>
                </c:pt>
                <c:pt idx="5087">
                  <c:v>65.582999999999998</c:v>
                </c:pt>
                <c:pt idx="5088">
                  <c:v>65.602000000000004</c:v>
                </c:pt>
                <c:pt idx="5089">
                  <c:v>65.613</c:v>
                </c:pt>
                <c:pt idx="5090">
                  <c:v>65.632000000000005</c:v>
                </c:pt>
                <c:pt idx="5091">
                  <c:v>65.643000000000001</c:v>
                </c:pt>
                <c:pt idx="5092">
                  <c:v>65.653000000000006</c:v>
                </c:pt>
                <c:pt idx="5093">
                  <c:v>65.671999999999997</c:v>
                </c:pt>
                <c:pt idx="5094">
                  <c:v>65.691999999999993</c:v>
                </c:pt>
                <c:pt idx="5095">
                  <c:v>65.712000000000003</c:v>
                </c:pt>
                <c:pt idx="5096">
                  <c:v>65.722999999999999</c:v>
                </c:pt>
                <c:pt idx="5097">
                  <c:v>65.733000000000004</c:v>
                </c:pt>
                <c:pt idx="5098">
                  <c:v>65.744</c:v>
                </c:pt>
                <c:pt idx="5099">
                  <c:v>65.766000000000005</c:v>
                </c:pt>
                <c:pt idx="5100">
                  <c:v>65.781999999999996</c:v>
                </c:pt>
                <c:pt idx="5101">
                  <c:v>65.793000000000006</c:v>
                </c:pt>
                <c:pt idx="5102">
                  <c:v>65.802000000000007</c:v>
                </c:pt>
                <c:pt idx="5103">
                  <c:v>65.811999999999998</c:v>
                </c:pt>
                <c:pt idx="5104">
                  <c:v>65.822000000000003</c:v>
                </c:pt>
                <c:pt idx="5105">
                  <c:v>65.831999999999994</c:v>
                </c:pt>
                <c:pt idx="5106">
                  <c:v>65.841999999999999</c:v>
                </c:pt>
                <c:pt idx="5107">
                  <c:v>65.852999999999994</c:v>
                </c:pt>
                <c:pt idx="5108">
                  <c:v>65.872</c:v>
                </c:pt>
                <c:pt idx="5109">
                  <c:v>65.882999999999996</c:v>
                </c:pt>
                <c:pt idx="5110">
                  <c:v>65.902000000000001</c:v>
                </c:pt>
                <c:pt idx="5111">
                  <c:v>65.912999999999997</c:v>
                </c:pt>
                <c:pt idx="5112">
                  <c:v>65.923000000000002</c:v>
                </c:pt>
                <c:pt idx="5113">
                  <c:v>65.933000000000007</c:v>
                </c:pt>
                <c:pt idx="5114">
                  <c:v>65.951999999999998</c:v>
                </c:pt>
                <c:pt idx="5115">
                  <c:v>65.962999999999994</c:v>
                </c:pt>
                <c:pt idx="5116">
                  <c:v>65.981999999999999</c:v>
                </c:pt>
                <c:pt idx="5117">
                  <c:v>66.001999999999995</c:v>
                </c:pt>
                <c:pt idx="5118">
                  <c:v>66.022000000000006</c:v>
                </c:pt>
                <c:pt idx="5119">
                  <c:v>66.033000000000001</c:v>
                </c:pt>
                <c:pt idx="5120">
                  <c:v>66.052000000000007</c:v>
                </c:pt>
                <c:pt idx="5121">
                  <c:v>66.063000000000002</c:v>
                </c:pt>
                <c:pt idx="5122">
                  <c:v>66.081999999999994</c:v>
                </c:pt>
                <c:pt idx="5123">
                  <c:v>66.106999999999999</c:v>
                </c:pt>
                <c:pt idx="5124">
                  <c:v>66.122</c:v>
                </c:pt>
                <c:pt idx="5125">
                  <c:v>66.132999999999996</c:v>
                </c:pt>
                <c:pt idx="5126">
                  <c:v>66.143000000000001</c:v>
                </c:pt>
                <c:pt idx="5127">
                  <c:v>66.153000000000006</c:v>
                </c:pt>
                <c:pt idx="5128">
                  <c:v>66.171999999999997</c:v>
                </c:pt>
                <c:pt idx="5129">
                  <c:v>66.183000000000007</c:v>
                </c:pt>
                <c:pt idx="5130">
                  <c:v>66.192999999999998</c:v>
                </c:pt>
                <c:pt idx="5131">
                  <c:v>66.203000000000003</c:v>
                </c:pt>
                <c:pt idx="5132">
                  <c:v>66.221999999999994</c:v>
                </c:pt>
                <c:pt idx="5133">
                  <c:v>66.233000000000004</c:v>
                </c:pt>
                <c:pt idx="5134">
                  <c:v>66.242999999999995</c:v>
                </c:pt>
                <c:pt idx="5135">
                  <c:v>66.253</c:v>
                </c:pt>
                <c:pt idx="5136">
                  <c:v>66.263000000000005</c:v>
                </c:pt>
                <c:pt idx="5137">
                  <c:v>66.272000000000006</c:v>
                </c:pt>
                <c:pt idx="5138">
                  <c:v>66.281999999999996</c:v>
                </c:pt>
                <c:pt idx="5139">
                  <c:v>66.292000000000002</c:v>
                </c:pt>
                <c:pt idx="5140">
                  <c:v>66.302000000000007</c:v>
                </c:pt>
                <c:pt idx="5141">
                  <c:v>66.322000000000003</c:v>
                </c:pt>
                <c:pt idx="5142">
                  <c:v>66.331999999999994</c:v>
                </c:pt>
                <c:pt idx="5143">
                  <c:v>66.343000000000004</c:v>
                </c:pt>
                <c:pt idx="5144">
                  <c:v>66.361999999999995</c:v>
                </c:pt>
                <c:pt idx="5145">
                  <c:v>66.382000000000005</c:v>
                </c:pt>
                <c:pt idx="5146">
                  <c:v>66.402000000000001</c:v>
                </c:pt>
                <c:pt idx="5147">
                  <c:v>66.412000000000006</c:v>
                </c:pt>
                <c:pt idx="5148">
                  <c:v>66.423000000000002</c:v>
                </c:pt>
                <c:pt idx="5149">
                  <c:v>66.441999999999993</c:v>
                </c:pt>
                <c:pt idx="5150">
                  <c:v>66.453000000000003</c:v>
                </c:pt>
                <c:pt idx="5151">
                  <c:v>66.462999999999994</c:v>
                </c:pt>
                <c:pt idx="5152">
                  <c:v>66.481999999999999</c:v>
                </c:pt>
                <c:pt idx="5153">
                  <c:v>66.492999999999995</c:v>
                </c:pt>
                <c:pt idx="5154">
                  <c:v>66.512</c:v>
                </c:pt>
                <c:pt idx="5155">
                  <c:v>66.531999999999996</c:v>
                </c:pt>
                <c:pt idx="5156">
                  <c:v>66.543000000000006</c:v>
                </c:pt>
                <c:pt idx="5157">
                  <c:v>66.552999999999997</c:v>
                </c:pt>
                <c:pt idx="5158">
                  <c:v>66.572999999999993</c:v>
                </c:pt>
                <c:pt idx="5159">
                  <c:v>66.582999999999998</c:v>
                </c:pt>
                <c:pt idx="5160">
                  <c:v>66.602000000000004</c:v>
                </c:pt>
                <c:pt idx="5161">
                  <c:v>66.613</c:v>
                </c:pt>
                <c:pt idx="5162">
                  <c:v>66.632000000000005</c:v>
                </c:pt>
                <c:pt idx="5163">
                  <c:v>66.643000000000001</c:v>
                </c:pt>
                <c:pt idx="5164">
                  <c:v>66.662000000000006</c:v>
                </c:pt>
                <c:pt idx="5165">
                  <c:v>66.673000000000002</c:v>
                </c:pt>
                <c:pt idx="5166">
                  <c:v>66.691999999999993</c:v>
                </c:pt>
                <c:pt idx="5167">
                  <c:v>66.707999999999998</c:v>
                </c:pt>
                <c:pt idx="5168">
                  <c:v>66.721999999999994</c:v>
                </c:pt>
                <c:pt idx="5169">
                  <c:v>66.731999999999999</c:v>
                </c:pt>
                <c:pt idx="5170">
                  <c:v>66.742000000000004</c:v>
                </c:pt>
                <c:pt idx="5171">
                  <c:v>66.753</c:v>
                </c:pt>
                <c:pt idx="5172">
                  <c:v>66.772000000000006</c:v>
                </c:pt>
                <c:pt idx="5173">
                  <c:v>66.783000000000001</c:v>
                </c:pt>
                <c:pt idx="5174">
                  <c:v>66.808000000000007</c:v>
                </c:pt>
                <c:pt idx="5175">
                  <c:v>66.822000000000003</c:v>
                </c:pt>
                <c:pt idx="5176">
                  <c:v>66.832999999999998</c:v>
                </c:pt>
                <c:pt idx="5177">
                  <c:v>66.843000000000004</c:v>
                </c:pt>
                <c:pt idx="5178">
                  <c:v>66.861999999999995</c:v>
                </c:pt>
                <c:pt idx="5179">
                  <c:v>66.873000000000005</c:v>
                </c:pt>
                <c:pt idx="5180">
                  <c:v>66.891999999999996</c:v>
                </c:pt>
                <c:pt idx="5181">
                  <c:v>66.903000000000006</c:v>
                </c:pt>
                <c:pt idx="5182">
                  <c:v>66.921999999999997</c:v>
                </c:pt>
                <c:pt idx="5183">
                  <c:v>66.932000000000002</c:v>
                </c:pt>
                <c:pt idx="5184">
                  <c:v>66.941999999999993</c:v>
                </c:pt>
                <c:pt idx="5185">
                  <c:v>66.951999999999998</c:v>
                </c:pt>
                <c:pt idx="5186">
                  <c:v>66.962000000000003</c:v>
                </c:pt>
                <c:pt idx="5187">
                  <c:v>66.971999999999994</c:v>
                </c:pt>
                <c:pt idx="5188">
                  <c:v>66.983000000000004</c:v>
                </c:pt>
                <c:pt idx="5189">
                  <c:v>66.992000000000004</c:v>
                </c:pt>
                <c:pt idx="5190">
                  <c:v>67.003</c:v>
                </c:pt>
                <c:pt idx="5191">
                  <c:v>67.013000000000005</c:v>
                </c:pt>
                <c:pt idx="5192">
                  <c:v>67.031999999999996</c:v>
                </c:pt>
                <c:pt idx="5193">
                  <c:v>67.043000000000006</c:v>
                </c:pt>
                <c:pt idx="5194">
                  <c:v>67.061999999999998</c:v>
                </c:pt>
                <c:pt idx="5195">
                  <c:v>67.072999999999993</c:v>
                </c:pt>
                <c:pt idx="5196">
                  <c:v>67.091999999999999</c:v>
                </c:pt>
                <c:pt idx="5197">
                  <c:v>67.102999999999994</c:v>
                </c:pt>
                <c:pt idx="5198">
                  <c:v>67.122</c:v>
                </c:pt>
                <c:pt idx="5199">
                  <c:v>67.141999999999996</c:v>
                </c:pt>
                <c:pt idx="5200">
                  <c:v>67.162000000000006</c:v>
                </c:pt>
                <c:pt idx="5201">
                  <c:v>67.173000000000002</c:v>
                </c:pt>
                <c:pt idx="5202">
                  <c:v>67.183000000000007</c:v>
                </c:pt>
                <c:pt idx="5203">
                  <c:v>67.201999999999998</c:v>
                </c:pt>
                <c:pt idx="5204">
                  <c:v>67.221999999999994</c:v>
                </c:pt>
                <c:pt idx="5205">
                  <c:v>67.233000000000004</c:v>
                </c:pt>
                <c:pt idx="5206">
                  <c:v>67.251999999999995</c:v>
                </c:pt>
                <c:pt idx="5207">
                  <c:v>67.263000000000005</c:v>
                </c:pt>
                <c:pt idx="5208">
                  <c:v>67.272999999999996</c:v>
                </c:pt>
                <c:pt idx="5209">
                  <c:v>67.283000000000001</c:v>
                </c:pt>
                <c:pt idx="5210">
                  <c:v>67.293000000000006</c:v>
                </c:pt>
                <c:pt idx="5211">
                  <c:v>67.302000000000007</c:v>
                </c:pt>
                <c:pt idx="5212">
                  <c:v>67.313000000000002</c:v>
                </c:pt>
                <c:pt idx="5213">
                  <c:v>67.322999999999993</c:v>
                </c:pt>
                <c:pt idx="5214">
                  <c:v>67.341999999999999</c:v>
                </c:pt>
                <c:pt idx="5215">
                  <c:v>67.352000000000004</c:v>
                </c:pt>
                <c:pt idx="5216">
                  <c:v>67.361999999999995</c:v>
                </c:pt>
                <c:pt idx="5217">
                  <c:v>67.372</c:v>
                </c:pt>
                <c:pt idx="5218">
                  <c:v>67.382999999999996</c:v>
                </c:pt>
                <c:pt idx="5219">
                  <c:v>67.393000000000001</c:v>
                </c:pt>
                <c:pt idx="5220">
                  <c:v>67.412000000000006</c:v>
                </c:pt>
                <c:pt idx="5221">
                  <c:v>67.423000000000002</c:v>
                </c:pt>
                <c:pt idx="5222">
                  <c:v>67.433000000000007</c:v>
                </c:pt>
                <c:pt idx="5223">
                  <c:v>67.451999999999998</c:v>
                </c:pt>
                <c:pt idx="5224">
                  <c:v>67.471999999999994</c:v>
                </c:pt>
                <c:pt idx="5225">
                  <c:v>67.492000000000004</c:v>
                </c:pt>
                <c:pt idx="5226">
                  <c:v>67.512</c:v>
                </c:pt>
                <c:pt idx="5227">
                  <c:v>67.531999999999996</c:v>
                </c:pt>
                <c:pt idx="5228">
                  <c:v>67.543000000000006</c:v>
                </c:pt>
                <c:pt idx="5229">
                  <c:v>67.552999999999997</c:v>
                </c:pt>
                <c:pt idx="5230">
                  <c:v>67.563000000000002</c:v>
                </c:pt>
                <c:pt idx="5231">
                  <c:v>67.581999999999994</c:v>
                </c:pt>
                <c:pt idx="5232">
                  <c:v>67.593000000000004</c:v>
                </c:pt>
                <c:pt idx="5233">
                  <c:v>67.602999999999994</c:v>
                </c:pt>
                <c:pt idx="5234">
                  <c:v>67.613</c:v>
                </c:pt>
                <c:pt idx="5235">
                  <c:v>67.623000000000005</c:v>
                </c:pt>
                <c:pt idx="5236">
                  <c:v>67.632999999999996</c:v>
                </c:pt>
                <c:pt idx="5237">
                  <c:v>67.652000000000001</c:v>
                </c:pt>
                <c:pt idx="5238">
                  <c:v>67.662999999999997</c:v>
                </c:pt>
                <c:pt idx="5239">
                  <c:v>67.673000000000002</c:v>
                </c:pt>
                <c:pt idx="5240">
                  <c:v>67.683000000000007</c:v>
                </c:pt>
                <c:pt idx="5241">
                  <c:v>67.691999999999993</c:v>
                </c:pt>
                <c:pt idx="5242">
                  <c:v>67.703000000000003</c:v>
                </c:pt>
                <c:pt idx="5243">
                  <c:v>67.712999999999994</c:v>
                </c:pt>
                <c:pt idx="5244">
                  <c:v>67.722999999999999</c:v>
                </c:pt>
                <c:pt idx="5245">
                  <c:v>67.742000000000004</c:v>
                </c:pt>
                <c:pt idx="5246">
                  <c:v>67.751999999999995</c:v>
                </c:pt>
                <c:pt idx="5247">
                  <c:v>67.762</c:v>
                </c:pt>
                <c:pt idx="5248">
                  <c:v>67.772000000000006</c:v>
                </c:pt>
                <c:pt idx="5249">
                  <c:v>67.781999999999996</c:v>
                </c:pt>
                <c:pt idx="5250">
                  <c:v>67.793000000000006</c:v>
                </c:pt>
                <c:pt idx="5251">
                  <c:v>67.802000000000007</c:v>
                </c:pt>
                <c:pt idx="5252">
                  <c:v>67.811999999999998</c:v>
                </c:pt>
                <c:pt idx="5253">
                  <c:v>67.822000000000003</c:v>
                </c:pt>
                <c:pt idx="5254">
                  <c:v>67.831999999999994</c:v>
                </c:pt>
                <c:pt idx="5255">
                  <c:v>67.846999999999994</c:v>
                </c:pt>
                <c:pt idx="5256">
                  <c:v>67.861999999999995</c:v>
                </c:pt>
                <c:pt idx="5257">
                  <c:v>67.873000000000005</c:v>
                </c:pt>
                <c:pt idx="5258">
                  <c:v>67.882999999999996</c:v>
                </c:pt>
                <c:pt idx="5259">
                  <c:v>67.902000000000001</c:v>
                </c:pt>
                <c:pt idx="5260">
                  <c:v>67.912999999999997</c:v>
                </c:pt>
                <c:pt idx="5261">
                  <c:v>67.923000000000002</c:v>
                </c:pt>
                <c:pt idx="5262">
                  <c:v>67.941999999999993</c:v>
                </c:pt>
                <c:pt idx="5263">
                  <c:v>67.953000000000003</c:v>
                </c:pt>
                <c:pt idx="5264">
                  <c:v>67.971999999999994</c:v>
                </c:pt>
                <c:pt idx="5265">
                  <c:v>67.983000000000004</c:v>
                </c:pt>
                <c:pt idx="5266">
                  <c:v>67.992999999999995</c:v>
                </c:pt>
                <c:pt idx="5267">
                  <c:v>68.012</c:v>
                </c:pt>
                <c:pt idx="5268">
                  <c:v>68.031999999999996</c:v>
                </c:pt>
                <c:pt idx="5269">
                  <c:v>68.043000000000006</c:v>
                </c:pt>
                <c:pt idx="5270">
                  <c:v>68.061999999999998</c:v>
                </c:pt>
                <c:pt idx="5271">
                  <c:v>68.072999999999993</c:v>
                </c:pt>
                <c:pt idx="5272">
                  <c:v>68.091999999999999</c:v>
                </c:pt>
                <c:pt idx="5273">
                  <c:v>68.102999999999994</c:v>
                </c:pt>
                <c:pt idx="5274">
                  <c:v>68.125</c:v>
                </c:pt>
                <c:pt idx="5275">
                  <c:v>68.141999999999996</c:v>
                </c:pt>
                <c:pt idx="5276">
                  <c:v>68.162000000000006</c:v>
                </c:pt>
                <c:pt idx="5277">
                  <c:v>68.173000000000002</c:v>
                </c:pt>
                <c:pt idx="5278">
                  <c:v>68.183000000000007</c:v>
                </c:pt>
                <c:pt idx="5279">
                  <c:v>68.201999999999998</c:v>
                </c:pt>
                <c:pt idx="5280">
                  <c:v>68.221999999999994</c:v>
                </c:pt>
                <c:pt idx="5281">
                  <c:v>68.233000000000004</c:v>
                </c:pt>
                <c:pt idx="5282">
                  <c:v>68.251999999999995</c:v>
                </c:pt>
                <c:pt idx="5283">
                  <c:v>68.263000000000005</c:v>
                </c:pt>
                <c:pt idx="5284">
                  <c:v>68.281999999999996</c:v>
                </c:pt>
                <c:pt idx="5285">
                  <c:v>68.302000000000007</c:v>
                </c:pt>
                <c:pt idx="5286">
                  <c:v>68.322000000000003</c:v>
                </c:pt>
                <c:pt idx="5287">
                  <c:v>68.343999999999994</c:v>
                </c:pt>
                <c:pt idx="5288">
                  <c:v>68.361999999999995</c:v>
                </c:pt>
                <c:pt idx="5289">
                  <c:v>68.382000000000005</c:v>
                </c:pt>
                <c:pt idx="5290">
                  <c:v>68.402000000000001</c:v>
                </c:pt>
                <c:pt idx="5291">
                  <c:v>68.412999999999997</c:v>
                </c:pt>
                <c:pt idx="5292">
                  <c:v>68.432000000000002</c:v>
                </c:pt>
                <c:pt idx="5293">
                  <c:v>68.442999999999998</c:v>
                </c:pt>
                <c:pt idx="5294">
                  <c:v>68.462000000000003</c:v>
                </c:pt>
                <c:pt idx="5295">
                  <c:v>68.472999999999999</c:v>
                </c:pt>
                <c:pt idx="5296">
                  <c:v>68.483000000000004</c:v>
                </c:pt>
                <c:pt idx="5297">
                  <c:v>68.501999999999995</c:v>
                </c:pt>
                <c:pt idx="5298">
                  <c:v>68.522000000000006</c:v>
                </c:pt>
                <c:pt idx="5299">
                  <c:v>68.533000000000001</c:v>
                </c:pt>
                <c:pt idx="5300">
                  <c:v>68.552999999999997</c:v>
                </c:pt>
                <c:pt idx="5301">
                  <c:v>68.572000000000003</c:v>
                </c:pt>
                <c:pt idx="5302">
                  <c:v>68.591999999999999</c:v>
                </c:pt>
                <c:pt idx="5303">
                  <c:v>68.613</c:v>
                </c:pt>
                <c:pt idx="5304">
                  <c:v>68.632000000000005</c:v>
                </c:pt>
                <c:pt idx="5305">
                  <c:v>68.643000000000001</c:v>
                </c:pt>
                <c:pt idx="5306">
                  <c:v>68.662000000000006</c:v>
                </c:pt>
                <c:pt idx="5307">
                  <c:v>68.673000000000002</c:v>
                </c:pt>
                <c:pt idx="5308">
                  <c:v>68.691999999999993</c:v>
                </c:pt>
                <c:pt idx="5309">
                  <c:v>68.703000000000003</c:v>
                </c:pt>
                <c:pt idx="5310">
                  <c:v>68.712999999999994</c:v>
                </c:pt>
                <c:pt idx="5311">
                  <c:v>68.731999999999999</c:v>
                </c:pt>
                <c:pt idx="5312">
                  <c:v>68.751999999999995</c:v>
                </c:pt>
                <c:pt idx="5313">
                  <c:v>68.772000000000006</c:v>
                </c:pt>
                <c:pt idx="5314">
                  <c:v>68.783000000000001</c:v>
                </c:pt>
                <c:pt idx="5315">
                  <c:v>68.793000000000006</c:v>
                </c:pt>
                <c:pt idx="5316">
                  <c:v>68.802000000000007</c:v>
                </c:pt>
                <c:pt idx="5317">
                  <c:v>68.811999999999998</c:v>
                </c:pt>
                <c:pt idx="5318">
                  <c:v>68.822000000000003</c:v>
                </c:pt>
                <c:pt idx="5319">
                  <c:v>68.831999999999994</c:v>
                </c:pt>
                <c:pt idx="5320">
                  <c:v>68.841999999999999</c:v>
                </c:pt>
                <c:pt idx="5321">
                  <c:v>68.852000000000004</c:v>
                </c:pt>
                <c:pt idx="5322">
                  <c:v>68.861999999999995</c:v>
                </c:pt>
                <c:pt idx="5323">
                  <c:v>68.872</c:v>
                </c:pt>
                <c:pt idx="5324">
                  <c:v>68.888000000000005</c:v>
                </c:pt>
                <c:pt idx="5325">
                  <c:v>68.902000000000001</c:v>
                </c:pt>
                <c:pt idx="5326">
                  <c:v>68.912999999999997</c:v>
                </c:pt>
                <c:pt idx="5327">
                  <c:v>68.923000000000002</c:v>
                </c:pt>
                <c:pt idx="5328">
                  <c:v>68.933000000000007</c:v>
                </c:pt>
                <c:pt idx="5329">
                  <c:v>68.951999999999998</c:v>
                </c:pt>
                <c:pt idx="5330">
                  <c:v>68.962999999999994</c:v>
                </c:pt>
                <c:pt idx="5331">
                  <c:v>68.972999999999999</c:v>
                </c:pt>
                <c:pt idx="5332">
                  <c:v>68.983000000000004</c:v>
                </c:pt>
                <c:pt idx="5333">
                  <c:v>69.003</c:v>
                </c:pt>
                <c:pt idx="5334">
                  <c:v>69.022000000000006</c:v>
                </c:pt>
                <c:pt idx="5335">
                  <c:v>69.033000000000001</c:v>
                </c:pt>
                <c:pt idx="5336">
                  <c:v>69.043000000000006</c:v>
                </c:pt>
                <c:pt idx="5337">
                  <c:v>69.052999999999997</c:v>
                </c:pt>
                <c:pt idx="5338">
                  <c:v>69.072000000000003</c:v>
                </c:pt>
                <c:pt idx="5339">
                  <c:v>69.082999999999998</c:v>
                </c:pt>
                <c:pt idx="5340">
                  <c:v>69.102000000000004</c:v>
                </c:pt>
                <c:pt idx="5341">
                  <c:v>69.113</c:v>
                </c:pt>
                <c:pt idx="5342">
                  <c:v>69.123000000000005</c:v>
                </c:pt>
                <c:pt idx="5343">
                  <c:v>69.132999999999996</c:v>
                </c:pt>
                <c:pt idx="5344">
                  <c:v>69.152000000000001</c:v>
                </c:pt>
                <c:pt idx="5345">
                  <c:v>69.171999999999997</c:v>
                </c:pt>
                <c:pt idx="5346">
                  <c:v>69.183000000000007</c:v>
                </c:pt>
                <c:pt idx="5347">
                  <c:v>69.192999999999998</c:v>
                </c:pt>
                <c:pt idx="5348">
                  <c:v>69.201999999999998</c:v>
                </c:pt>
                <c:pt idx="5349">
                  <c:v>69.212000000000003</c:v>
                </c:pt>
                <c:pt idx="5350">
                  <c:v>69.221999999999994</c:v>
                </c:pt>
                <c:pt idx="5351">
                  <c:v>69.231999999999999</c:v>
                </c:pt>
                <c:pt idx="5352">
                  <c:v>69.242000000000004</c:v>
                </c:pt>
                <c:pt idx="5353">
                  <c:v>69.251999999999995</c:v>
                </c:pt>
                <c:pt idx="5354">
                  <c:v>69.262</c:v>
                </c:pt>
                <c:pt idx="5355">
                  <c:v>69.272000000000006</c:v>
                </c:pt>
                <c:pt idx="5356">
                  <c:v>69.283000000000001</c:v>
                </c:pt>
                <c:pt idx="5357">
                  <c:v>69.293000000000006</c:v>
                </c:pt>
                <c:pt idx="5358">
                  <c:v>69.311999999999998</c:v>
                </c:pt>
                <c:pt idx="5359">
                  <c:v>69.322999999999993</c:v>
                </c:pt>
                <c:pt idx="5360">
                  <c:v>69.341999999999999</c:v>
                </c:pt>
                <c:pt idx="5361">
                  <c:v>69.352999999999994</c:v>
                </c:pt>
                <c:pt idx="5362">
                  <c:v>69.372</c:v>
                </c:pt>
                <c:pt idx="5363">
                  <c:v>69.382000000000005</c:v>
                </c:pt>
                <c:pt idx="5364">
                  <c:v>69.391999999999996</c:v>
                </c:pt>
                <c:pt idx="5365">
                  <c:v>69.402000000000001</c:v>
                </c:pt>
                <c:pt idx="5366">
                  <c:v>69.412999999999997</c:v>
                </c:pt>
                <c:pt idx="5367">
                  <c:v>69.432000000000002</c:v>
                </c:pt>
                <c:pt idx="5368">
                  <c:v>69.451999999999998</c:v>
                </c:pt>
                <c:pt idx="5369">
                  <c:v>69.462999999999994</c:v>
                </c:pt>
                <c:pt idx="5370">
                  <c:v>69.481999999999999</c:v>
                </c:pt>
                <c:pt idx="5371">
                  <c:v>69.492999999999995</c:v>
                </c:pt>
                <c:pt idx="5372">
                  <c:v>69.512</c:v>
                </c:pt>
                <c:pt idx="5373">
                  <c:v>69.522999999999996</c:v>
                </c:pt>
                <c:pt idx="5374">
                  <c:v>69.533000000000001</c:v>
                </c:pt>
                <c:pt idx="5375">
                  <c:v>69.552000000000007</c:v>
                </c:pt>
                <c:pt idx="5376">
                  <c:v>69.575000000000003</c:v>
                </c:pt>
                <c:pt idx="5377">
                  <c:v>69.591999999999999</c:v>
                </c:pt>
                <c:pt idx="5378">
                  <c:v>69.602999999999994</c:v>
                </c:pt>
                <c:pt idx="5379">
                  <c:v>69.622</c:v>
                </c:pt>
                <c:pt idx="5380">
                  <c:v>69.641999999999996</c:v>
                </c:pt>
                <c:pt idx="5381">
                  <c:v>69.653000000000006</c:v>
                </c:pt>
                <c:pt idx="5382">
                  <c:v>69.671999999999997</c:v>
                </c:pt>
                <c:pt idx="5383">
                  <c:v>69.683000000000007</c:v>
                </c:pt>
                <c:pt idx="5384">
                  <c:v>69.701999999999998</c:v>
                </c:pt>
                <c:pt idx="5385">
                  <c:v>69.712999999999994</c:v>
                </c:pt>
                <c:pt idx="5386">
                  <c:v>69.731999999999999</c:v>
                </c:pt>
                <c:pt idx="5387">
                  <c:v>69.742999999999995</c:v>
                </c:pt>
                <c:pt idx="5388">
                  <c:v>69.757000000000005</c:v>
                </c:pt>
                <c:pt idx="5389">
                  <c:v>69.772999999999996</c:v>
                </c:pt>
                <c:pt idx="5390">
                  <c:v>69.792000000000002</c:v>
                </c:pt>
                <c:pt idx="5391">
                  <c:v>69.802000000000007</c:v>
                </c:pt>
                <c:pt idx="5392">
                  <c:v>69.811999999999998</c:v>
                </c:pt>
                <c:pt idx="5393">
                  <c:v>69.822000000000003</c:v>
                </c:pt>
                <c:pt idx="5394">
                  <c:v>69.831999999999994</c:v>
                </c:pt>
                <c:pt idx="5395">
                  <c:v>69.841999999999999</c:v>
                </c:pt>
                <c:pt idx="5396">
                  <c:v>69.852999999999994</c:v>
                </c:pt>
                <c:pt idx="5397">
                  <c:v>69.863</c:v>
                </c:pt>
                <c:pt idx="5398">
                  <c:v>69.873000000000005</c:v>
                </c:pt>
                <c:pt idx="5399">
                  <c:v>69.891999999999996</c:v>
                </c:pt>
                <c:pt idx="5400">
                  <c:v>69.912000000000006</c:v>
                </c:pt>
                <c:pt idx="5401">
                  <c:v>69.924999999999997</c:v>
                </c:pt>
                <c:pt idx="5402">
                  <c:v>69.941999999999993</c:v>
                </c:pt>
                <c:pt idx="5403">
                  <c:v>69.951999999999998</c:v>
                </c:pt>
                <c:pt idx="5404">
                  <c:v>69.962999999999994</c:v>
                </c:pt>
                <c:pt idx="5405">
                  <c:v>69.972999999999999</c:v>
                </c:pt>
                <c:pt idx="5406">
                  <c:v>69.992999999999995</c:v>
                </c:pt>
                <c:pt idx="5407">
                  <c:v>70.003</c:v>
                </c:pt>
                <c:pt idx="5408">
                  <c:v>70.013000000000005</c:v>
                </c:pt>
                <c:pt idx="5409">
                  <c:v>70.022999999999996</c:v>
                </c:pt>
                <c:pt idx="5410">
                  <c:v>70.042000000000002</c:v>
                </c:pt>
                <c:pt idx="5411">
                  <c:v>70.052999999999997</c:v>
                </c:pt>
                <c:pt idx="5412">
                  <c:v>70.072000000000003</c:v>
                </c:pt>
                <c:pt idx="5413">
                  <c:v>70.082999999999998</c:v>
                </c:pt>
                <c:pt idx="5414">
                  <c:v>70.102000000000004</c:v>
                </c:pt>
                <c:pt idx="5415">
                  <c:v>70.113</c:v>
                </c:pt>
                <c:pt idx="5416">
                  <c:v>70.123000000000005</c:v>
                </c:pt>
                <c:pt idx="5417">
                  <c:v>70.141999999999996</c:v>
                </c:pt>
                <c:pt idx="5418">
                  <c:v>70.162000000000006</c:v>
                </c:pt>
                <c:pt idx="5419">
                  <c:v>70.182000000000002</c:v>
                </c:pt>
                <c:pt idx="5420">
                  <c:v>70.201999999999998</c:v>
                </c:pt>
                <c:pt idx="5421">
                  <c:v>70.212999999999994</c:v>
                </c:pt>
                <c:pt idx="5422">
                  <c:v>70.231999999999999</c:v>
                </c:pt>
                <c:pt idx="5423">
                  <c:v>70.251999999999995</c:v>
                </c:pt>
                <c:pt idx="5424">
                  <c:v>70.272000000000006</c:v>
                </c:pt>
                <c:pt idx="5425">
                  <c:v>70.281999999999996</c:v>
                </c:pt>
                <c:pt idx="5426">
                  <c:v>70.292000000000002</c:v>
                </c:pt>
                <c:pt idx="5427">
                  <c:v>70.302000000000007</c:v>
                </c:pt>
                <c:pt idx="5428">
                  <c:v>70.311999999999998</c:v>
                </c:pt>
                <c:pt idx="5429">
                  <c:v>70.322000000000003</c:v>
                </c:pt>
                <c:pt idx="5430">
                  <c:v>70.331999999999994</c:v>
                </c:pt>
                <c:pt idx="5431">
                  <c:v>70.341999999999999</c:v>
                </c:pt>
                <c:pt idx="5432">
                  <c:v>70.352000000000004</c:v>
                </c:pt>
                <c:pt idx="5433">
                  <c:v>70.361999999999995</c:v>
                </c:pt>
                <c:pt idx="5434">
                  <c:v>70.372</c:v>
                </c:pt>
                <c:pt idx="5435">
                  <c:v>70.391999999999996</c:v>
                </c:pt>
                <c:pt idx="5436">
                  <c:v>70.403000000000006</c:v>
                </c:pt>
                <c:pt idx="5437">
                  <c:v>70.412999999999997</c:v>
                </c:pt>
                <c:pt idx="5438">
                  <c:v>70.421999999999997</c:v>
                </c:pt>
                <c:pt idx="5439">
                  <c:v>70.432000000000002</c:v>
                </c:pt>
                <c:pt idx="5440">
                  <c:v>70.441999999999993</c:v>
                </c:pt>
                <c:pt idx="5441">
                  <c:v>70.451999999999998</c:v>
                </c:pt>
                <c:pt idx="5442">
                  <c:v>70.462000000000003</c:v>
                </c:pt>
                <c:pt idx="5443">
                  <c:v>70.471999999999994</c:v>
                </c:pt>
                <c:pt idx="5444">
                  <c:v>70.481999999999999</c:v>
                </c:pt>
                <c:pt idx="5445">
                  <c:v>70.492999999999995</c:v>
                </c:pt>
                <c:pt idx="5446">
                  <c:v>70.501999999999995</c:v>
                </c:pt>
                <c:pt idx="5447">
                  <c:v>70.512</c:v>
                </c:pt>
                <c:pt idx="5448">
                  <c:v>70.522000000000006</c:v>
                </c:pt>
                <c:pt idx="5449">
                  <c:v>70.531999999999996</c:v>
                </c:pt>
                <c:pt idx="5450">
                  <c:v>70.542000000000002</c:v>
                </c:pt>
                <c:pt idx="5451">
                  <c:v>70.552000000000007</c:v>
                </c:pt>
                <c:pt idx="5452">
                  <c:v>70.561999999999998</c:v>
                </c:pt>
                <c:pt idx="5453">
                  <c:v>70.572000000000003</c:v>
                </c:pt>
                <c:pt idx="5454">
                  <c:v>70.581999999999994</c:v>
                </c:pt>
                <c:pt idx="5455">
                  <c:v>70.602000000000004</c:v>
                </c:pt>
                <c:pt idx="5456">
                  <c:v>70.622</c:v>
                </c:pt>
                <c:pt idx="5457">
                  <c:v>70.632999999999996</c:v>
                </c:pt>
                <c:pt idx="5458">
                  <c:v>70.652000000000001</c:v>
                </c:pt>
                <c:pt idx="5459">
                  <c:v>70.662999999999997</c:v>
                </c:pt>
                <c:pt idx="5460">
                  <c:v>70.673000000000002</c:v>
                </c:pt>
                <c:pt idx="5461">
                  <c:v>70.691999999999993</c:v>
                </c:pt>
                <c:pt idx="5462">
                  <c:v>70.712000000000003</c:v>
                </c:pt>
                <c:pt idx="5463">
                  <c:v>70.722999999999999</c:v>
                </c:pt>
                <c:pt idx="5464">
                  <c:v>70.733000000000004</c:v>
                </c:pt>
                <c:pt idx="5465">
                  <c:v>70.751999999999995</c:v>
                </c:pt>
                <c:pt idx="5466">
                  <c:v>70.763000000000005</c:v>
                </c:pt>
                <c:pt idx="5467">
                  <c:v>70.772999999999996</c:v>
                </c:pt>
                <c:pt idx="5468">
                  <c:v>70.793000000000006</c:v>
                </c:pt>
                <c:pt idx="5469">
                  <c:v>70.811999999999998</c:v>
                </c:pt>
                <c:pt idx="5470">
                  <c:v>70.822000000000003</c:v>
                </c:pt>
                <c:pt idx="5471">
                  <c:v>70.831999999999994</c:v>
                </c:pt>
                <c:pt idx="5472">
                  <c:v>70.841999999999999</c:v>
                </c:pt>
                <c:pt idx="5473">
                  <c:v>70.852000000000004</c:v>
                </c:pt>
                <c:pt idx="5474">
                  <c:v>70.861999999999995</c:v>
                </c:pt>
                <c:pt idx="5475">
                  <c:v>70.872</c:v>
                </c:pt>
                <c:pt idx="5476">
                  <c:v>70.882999999999996</c:v>
                </c:pt>
                <c:pt idx="5477">
                  <c:v>70.891999999999996</c:v>
                </c:pt>
                <c:pt idx="5478">
                  <c:v>70.903000000000006</c:v>
                </c:pt>
                <c:pt idx="5479">
                  <c:v>70.912000000000006</c:v>
                </c:pt>
                <c:pt idx="5480">
                  <c:v>70.921999999999997</c:v>
                </c:pt>
                <c:pt idx="5481">
                  <c:v>70.932000000000002</c:v>
                </c:pt>
                <c:pt idx="5482">
                  <c:v>70.941999999999993</c:v>
                </c:pt>
                <c:pt idx="5483">
                  <c:v>70.951999999999998</c:v>
                </c:pt>
                <c:pt idx="5484">
                  <c:v>70.965000000000003</c:v>
                </c:pt>
                <c:pt idx="5485">
                  <c:v>70.981999999999999</c:v>
                </c:pt>
                <c:pt idx="5486">
                  <c:v>71.001999999999995</c:v>
                </c:pt>
                <c:pt idx="5487">
                  <c:v>71.022000000000006</c:v>
                </c:pt>
                <c:pt idx="5488">
                  <c:v>71.042000000000002</c:v>
                </c:pt>
                <c:pt idx="5489">
                  <c:v>71.061999999999998</c:v>
                </c:pt>
                <c:pt idx="5490">
                  <c:v>71.072999999999993</c:v>
                </c:pt>
                <c:pt idx="5491">
                  <c:v>71.082999999999998</c:v>
                </c:pt>
                <c:pt idx="5492">
                  <c:v>71.093999999999994</c:v>
                </c:pt>
                <c:pt idx="5493">
                  <c:v>71.102999999999994</c:v>
                </c:pt>
                <c:pt idx="5494">
                  <c:v>71.113</c:v>
                </c:pt>
                <c:pt idx="5495">
                  <c:v>71.122</c:v>
                </c:pt>
                <c:pt idx="5496">
                  <c:v>71.132000000000005</c:v>
                </c:pt>
                <c:pt idx="5497">
                  <c:v>71.141999999999996</c:v>
                </c:pt>
                <c:pt idx="5498">
                  <c:v>71.152000000000001</c:v>
                </c:pt>
                <c:pt idx="5499">
                  <c:v>71.162000000000006</c:v>
                </c:pt>
                <c:pt idx="5500">
                  <c:v>71.171999999999997</c:v>
                </c:pt>
                <c:pt idx="5501">
                  <c:v>71.182000000000002</c:v>
                </c:pt>
                <c:pt idx="5502">
                  <c:v>71.194000000000003</c:v>
                </c:pt>
                <c:pt idx="5503">
                  <c:v>71.212000000000003</c:v>
                </c:pt>
                <c:pt idx="5504">
                  <c:v>71.221999999999994</c:v>
                </c:pt>
                <c:pt idx="5505">
                  <c:v>71.231999999999999</c:v>
                </c:pt>
                <c:pt idx="5506">
                  <c:v>71.242000000000004</c:v>
                </c:pt>
                <c:pt idx="5507">
                  <c:v>71.251999999999995</c:v>
                </c:pt>
                <c:pt idx="5508">
                  <c:v>71.262</c:v>
                </c:pt>
                <c:pt idx="5509">
                  <c:v>71.272000000000006</c:v>
                </c:pt>
                <c:pt idx="5510">
                  <c:v>71.281999999999996</c:v>
                </c:pt>
                <c:pt idx="5511">
                  <c:v>71.292000000000002</c:v>
                </c:pt>
                <c:pt idx="5512">
                  <c:v>71.302000000000007</c:v>
                </c:pt>
                <c:pt idx="5513">
                  <c:v>71.311999999999998</c:v>
                </c:pt>
                <c:pt idx="5514">
                  <c:v>71.322999999999993</c:v>
                </c:pt>
                <c:pt idx="5515">
                  <c:v>71.331999999999994</c:v>
                </c:pt>
                <c:pt idx="5516">
                  <c:v>71.341999999999999</c:v>
                </c:pt>
                <c:pt idx="5517">
                  <c:v>71.352000000000004</c:v>
                </c:pt>
                <c:pt idx="5518">
                  <c:v>71.363</c:v>
                </c:pt>
                <c:pt idx="5519">
                  <c:v>71.372</c:v>
                </c:pt>
                <c:pt idx="5520">
                  <c:v>71.382000000000005</c:v>
                </c:pt>
                <c:pt idx="5521">
                  <c:v>71.391999999999996</c:v>
                </c:pt>
                <c:pt idx="5522">
                  <c:v>71.412000000000006</c:v>
                </c:pt>
                <c:pt idx="5523">
                  <c:v>71.423000000000002</c:v>
                </c:pt>
                <c:pt idx="5524">
                  <c:v>71.441999999999993</c:v>
                </c:pt>
                <c:pt idx="5525">
                  <c:v>71.453000000000003</c:v>
                </c:pt>
                <c:pt idx="5526">
                  <c:v>71.471999999999994</c:v>
                </c:pt>
                <c:pt idx="5527">
                  <c:v>71.483000000000004</c:v>
                </c:pt>
                <c:pt idx="5528">
                  <c:v>71.492999999999995</c:v>
                </c:pt>
                <c:pt idx="5529">
                  <c:v>71.501999999999995</c:v>
                </c:pt>
                <c:pt idx="5530">
                  <c:v>71.512</c:v>
                </c:pt>
                <c:pt idx="5531">
                  <c:v>71.522000000000006</c:v>
                </c:pt>
                <c:pt idx="5532">
                  <c:v>71.531999999999996</c:v>
                </c:pt>
                <c:pt idx="5533">
                  <c:v>71.542000000000002</c:v>
                </c:pt>
                <c:pt idx="5534">
                  <c:v>71.552000000000007</c:v>
                </c:pt>
                <c:pt idx="5535">
                  <c:v>71.561999999999998</c:v>
                </c:pt>
                <c:pt idx="5536">
                  <c:v>71.572000000000003</c:v>
                </c:pt>
                <c:pt idx="5537">
                  <c:v>71.581999999999994</c:v>
                </c:pt>
                <c:pt idx="5538">
                  <c:v>71.593999999999994</c:v>
                </c:pt>
                <c:pt idx="5539">
                  <c:v>71.611999999999995</c:v>
                </c:pt>
                <c:pt idx="5540">
                  <c:v>71.623000000000005</c:v>
                </c:pt>
                <c:pt idx="5541">
                  <c:v>71.632000000000005</c:v>
                </c:pt>
                <c:pt idx="5542">
                  <c:v>71.641999999999996</c:v>
                </c:pt>
                <c:pt idx="5543">
                  <c:v>71.652000000000001</c:v>
                </c:pt>
                <c:pt idx="5544">
                  <c:v>71.662000000000006</c:v>
                </c:pt>
                <c:pt idx="5545">
                  <c:v>71.671999999999997</c:v>
                </c:pt>
                <c:pt idx="5546">
                  <c:v>71.682000000000002</c:v>
                </c:pt>
                <c:pt idx="5547">
                  <c:v>71.691999999999993</c:v>
                </c:pt>
                <c:pt idx="5548">
                  <c:v>71.701999999999998</c:v>
                </c:pt>
                <c:pt idx="5549">
                  <c:v>71.712000000000003</c:v>
                </c:pt>
                <c:pt idx="5550">
                  <c:v>71.721999999999994</c:v>
                </c:pt>
                <c:pt idx="5551">
                  <c:v>71.731999999999999</c:v>
                </c:pt>
                <c:pt idx="5552">
                  <c:v>71.742000000000004</c:v>
                </c:pt>
                <c:pt idx="5553">
                  <c:v>71.751999999999995</c:v>
                </c:pt>
                <c:pt idx="5554">
                  <c:v>71.762</c:v>
                </c:pt>
                <c:pt idx="5555">
                  <c:v>71.772000000000006</c:v>
                </c:pt>
                <c:pt idx="5556">
                  <c:v>71.792000000000002</c:v>
                </c:pt>
                <c:pt idx="5557">
                  <c:v>71.813000000000002</c:v>
                </c:pt>
                <c:pt idx="5558">
                  <c:v>71.831999999999994</c:v>
                </c:pt>
                <c:pt idx="5559">
                  <c:v>71.843000000000004</c:v>
                </c:pt>
                <c:pt idx="5560">
                  <c:v>71.863</c:v>
                </c:pt>
                <c:pt idx="5561">
                  <c:v>71.873000000000005</c:v>
                </c:pt>
                <c:pt idx="5562">
                  <c:v>71.882999999999996</c:v>
                </c:pt>
                <c:pt idx="5563">
                  <c:v>71.902000000000001</c:v>
                </c:pt>
                <c:pt idx="5564">
                  <c:v>71.912999999999997</c:v>
                </c:pt>
                <c:pt idx="5565">
                  <c:v>71.932000000000002</c:v>
                </c:pt>
                <c:pt idx="5566">
                  <c:v>71.942999999999998</c:v>
                </c:pt>
                <c:pt idx="5567">
                  <c:v>71.953000000000003</c:v>
                </c:pt>
                <c:pt idx="5568">
                  <c:v>71.971999999999994</c:v>
                </c:pt>
                <c:pt idx="5569">
                  <c:v>71.983000000000004</c:v>
                </c:pt>
                <c:pt idx="5570">
                  <c:v>71.995000000000005</c:v>
                </c:pt>
                <c:pt idx="5571">
                  <c:v>72.009</c:v>
                </c:pt>
                <c:pt idx="5572">
                  <c:v>72.022999999999996</c:v>
                </c:pt>
                <c:pt idx="5573">
                  <c:v>72.033000000000001</c:v>
                </c:pt>
                <c:pt idx="5574">
                  <c:v>72.052000000000007</c:v>
                </c:pt>
                <c:pt idx="5575">
                  <c:v>72.072000000000003</c:v>
                </c:pt>
                <c:pt idx="5576">
                  <c:v>72.093000000000004</c:v>
                </c:pt>
                <c:pt idx="5577">
                  <c:v>72.111999999999995</c:v>
                </c:pt>
                <c:pt idx="5578">
                  <c:v>72.132000000000005</c:v>
                </c:pt>
                <c:pt idx="5579">
                  <c:v>72.143000000000001</c:v>
                </c:pt>
                <c:pt idx="5580">
                  <c:v>72.162000000000006</c:v>
                </c:pt>
                <c:pt idx="5581">
                  <c:v>72.173000000000002</c:v>
                </c:pt>
                <c:pt idx="5582">
                  <c:v>72.191999999999993</c:v>
                </c:pt>
                <c:pt idx="5583">
                  <c:v>72.203000000000003</c:v>
                </c:pt>
                <c:pt idx="5584">
                  <c:v>72.212999999999994</c:v>
                </c:pt>
                <c:pt idx="5585">
                  <c:v>72.231999999999999</c:v>
                </c:pt>
                <c:pt idx="5586">
                  <c:v>72.251999999999995</c:v>
                </c:pt>
                <c:pt idx="5587">
                  <c:v>72.263000000000005</c:v>
                </c:pt>
                <c:pt idx="5588">
                  <c:v>72.272000000000006</c:v>
                </c:pt>
                <c:pt idx="5589">
                  <c:v>72.281999999999996</c:v>
                </c:pt>
                <c:pt idx="5590">
                  <c:v>72.292000000000002</c:v>
                </c:pt>
                <c:pt idx="5591">
                  <c:v>72.302000000000007</c:v>
                </c:pt>
                <c:pt idx="5592">
                  <c:v>72.311999999999998</c:v>
                </c:pt>
                <c:pt idx="5593">
                  <c:v>72.322000000000003</c:v>
                </c:pt>
                <c:pt idx="5594">
                  <c:v>72.332999999999998</c:v>
                </c:pt>
                <c:pt idx="5595">
                  <c:v>72.341999999999999</c:v>
                </c:pt>
                <c:pt idx="5596">
                  <c:v>72.352000000000004</c:v>
                </c:pt>
                <c:pt idx="5597">
                  <c:v>72.361999999999995</c:v>
                </c:pt>
                <c:pt idx="5598">
                  <c:v>72.373000000000005</c:v>
                </c:pt>
                <c:pt idx="5599">
                  <c:v>72.382000000000005</c:v>
                </c:pt>
                <c:pt idx="5600">
                  <c:v>72.391999999999996</c:v>
                </c:pt>
                <c:pt idx="5601">
                  <c:v>72.402000000000001</c:v>
                </c:pt>
                <c:pt idx="5602">
                  <c:v>72.421999999999997</c:v>
                </c:pt>
                <c:pt idx="5603">
                  <c:v>72.433000000000007</c:v>
                </c:pt>
                <c:pt idx="5604">
                  <c:v>72.441999999999993</c:v>
                </c:pt>
                <c:pt idx="5605">
                  <c:v>72.451999999999998</c:v>
                </c:pt>
                <c:pt idx="5606">
                  <c:v>72.462000000000003</c:v>
                </c:pt>
                <c:pt idx="5607">
                  <c:v>72.471999999999994</c:v>
                </c:pt>
                <c:pt idx="5608">
                  <c:v>72.481999999999999</c:v>
                </c:pt>
                <c:pt idx="5609">
                  <c:v>72.494</c:v>
                </c:pt>
                <c:pt idx="5610">
                  <c:v>72.512</c:v>
                </c:pt>
                <c:pt idx="5611">
                  <c:v>72.522999999999996</c:v>
                </c:pt>
                <c:pt idx="5612">
                  <c:v>72.542000000000002</c:v>
                </c:pt>
                <c:pt idx="5613">
                  <c:v>72.552999999999997</c:v>
                </c:pt>
                <c:pt idx="5614">
                  <c:v>72.561999999999998</c:v>
                </c:pt>
                <c:pt idx="5615">
                  <c:v>72.572000000000003</c:v>
                </c:pt>
                <c:pt idx="5616">
                  <c:v>72.582999999999998</c:v>
                </c:pt>
                <c:pt idx="5617">
                  <c:v>72.591999999999999</c:v>
                </c:pt>
                <c:pt idx="5618">
                  <c:v>72.602000000000004</c:v>
                </c:pt>
                <c:pt idx="5619">
                  <c:v>72.611999999999995</c:v>
                </c:pt>
                <c:pt idx="5620">
                  <c:v>72.632000000000005</c:v>
                </c:pt>
                <c:pt idx="5621">
                  <c:v>72.643000000000001</c:v>
                </c:pt>
                <c:pt idx="5622">
                  <c:v>72.662000000000006</c:v>
                </c:pt>
                <c:pt idx="5623">
                  <c:v>72.673000000000002</c:v>
                </c:pt>
                <c:pt idx="5624">
                  <c:v>72.683000000000007</c:v>
                </c:pt>
                <c:pt idx="5625">
                  <c:v>72.701999999999998</c:v>
                </c:pt>
                <c:pt idx="5626">
                  <c:v>72.721999999999994</c:v>
                </c:pt>
                <c:pt idx="5627">
                  <c:v>72.733000000000004</c:v>
                </c:pt>
                <c:pt idx="5628">
                  <c:v>72.742000000000004</c:v>
                </c:pt>
                <c:pt idx="5629">
                  <c:v>72.751999999999995</c:v>
                </c:pt>
                <c:pt idx="5630">
                  <c:v>72.772000000000006</c:v>
                </c:pt>
                <c:pt idx="5631">
                  <c:v>72.783000000000001</c:v>
                </c:pt>
                <c:pt idx="5632">
                  <c:v>72.792000000000002</c:v>
                </c:pt>
                <c:pt idx="5633">
                  <c:v>72.802999999999997</c:v>
                </c:pt>
                <c:pt idx="5634">
                  <c:v>72.813000000000002</c:v>
                </c:pt>
                <c:pt idx="5635">
                  <c:v>72.822000000000003</c:v>
                </c:pt>
                <c:pt idx="5636">
                  <c:v>72.841999999999999</c:v>
                </c:pt>
                <c:pt idx="5637">
                  <c:v>72.852999999999994</c:v>
                </c:pt>
                <c:pt idx="5638">
                  <c:v>72.872</c:v>
                </c:pt>
                <c:pt idx="5639">
                  <c:v>72.882999999999996</c:v>
                </c:pt>
                <c:pt idx="5640">
                  <c:v>72.902000000000001</c:v>
                </c:pt>
                <c:pt idx="5641">
                  <c:v>72.912999999999997</c:v>
                </c:pt>
                <c:pt idx="5642">
                  <c:v>72.921999999999997</c:v>
                </c:pt>
                <c:pt idx="5643">
                  <c:v>72.932000000000002</c:v>
                </c:pt>
                <c:pt idx="5644">
                  <c:v>72.942999999999998</c:v>
                </c:pt>
                <c:pt idx="5645">
                  <c:v>72.951999999999998</c:v>
                </c:pt>
                <c:pt idx="5646">
                  <c:v>72.962000000000003</c:v>
                </c:pt>
                <c:pt idx="5647">
                  <c:v>72.971999999999994</c:v>
                </c:pt>
                <c:pt idx="5648">
                  <c:v>72.981999999999999</c:v>
                </c:pt>
                <c:pt idx="5649">
                  <c:v>72.994</c:v>
                </c:pt>
                <c:pt idx="5650">
                  <c:v>73.003</c:v>
                </c:pt>
                <c:pt idx="5651">
                  <c:v>73.013000000000005</c:v>
                </c:pt>
                <c:pt idx="5652">
                  <c:v>73.031999999999996</c:v>
                </c:pt>
                <c:pt idx="5653">
                  <c:v>73.046999999999997</c:v>
                </c:pt>
                <c:pt idx="5654">
                  <c:v>73.061999999999998</c:v>
                </c:pt>
                <c:pt idx="5655">
                  <c:v>73.081999999999994</c:v>
                </c:pt>
                <c:pt idx="5656">
                  <c:v>73.093000000000004</c:v>
                </c:pt>
                <c:pt idx="5657">
                  <c:v>73.111999999999995</c:v>
                </c:pt>
                <c:pt idx="5658">
                  <c:v>73.132000000000005</c:v>
                </c:pt>
                <c:pt idx="5659">
                  <c:v>73.143000000000001</c:v>
                </c:pt>
                <c:pt idx="5660">
                  <c:v>73.152000000000001</c:v>
                </c:pt>
                <c:pt idx="5661">
                  <c:v>73.162000000000006</c:v>
                </c:pt>
                <c:pt idx="5662">
                  <c:v>73.173000000000002</c:v>
                </c:pt>
                <c:pt idx="5663">
                  <c:v>73.182000000000002</c:v>
                </c:pt>
                <c:pt idx="5664">
                  <c:v>73.191999999999993</c:v>
                </c:pt>
                <c:pt idx="5665">
                  <c:v>73.201999999999998</c:v>
                </c:pt>
                <c:pt idx="5666">
                  <c:v>73.212000000000003</c:v>
                </c:pt>
                <c:pt idx="5667">
                  <c:v>73.221999999999994</c:v>
                </c:pt>
                <c:pt idx="5668">
                  <c:v>73.242000000000004</c:v>
                </c:pt>
                <c:pt idx="5669">
                  <c:v>73.253</c:v>
                </c:pt>
                <c:pt idx="5670">
                  <c:v>73.272000000000006</c:v>
                </c:pt>
                <c:pt idx="5671">
                  <c:v>73.283000000000001</c:v>
                </c:pt>
                <c:pt idx="5672">
                  <c:v>73.293000000000006</c:v>
                </c:pt>
                <c:pt idx="5673">
                  <c:v>73.302999999999997</c:v>
                </c:pt>
                <c:pt idx="5674">
                  <c:v>73.313000000000002</c:v>
                </c:pt>
                <c:pt idx="5675">
                  <c:v>73.322000000000003</c:v>
                </c:pt>
                <c:pt idx="5676">
                  <c:v>73.332999999999998</c:v>
                </c:pt>
                <c:pt idx="5677">
                  <c:v>73.341999999999999</c:v>
                </c:pt>
                <c:pt idx="5678">
                  <c:v>73.352000000000004</c:v>
                </c:pt>
                <c:pt idx="5679">
                  <c:v>73.361999999999995</c:v>
                </c:pt>
                <c:pt idx="5680">
                  <c:v>73.372</c:v>
                </c:pt>
                <c:pt idx="5681">
                  <c:v>73.382000000000005</c:v>
                </c:pt>
                <c:pt idx="5682">
                  <c:v>73.393000000000001</c:v>
                </c:pt>
                <c:pt idx="5683">
                  <c:v>73.403000000000006</c:v>
                </c:pt>
                <c:pt idx="5684">
                  <c:v>73.412999999999997</c:v>
                </c:pt>
                <c:pt idx="5685">
                  <c:v>73.432000000000002</c:v>
                </c:pt>
                <c:pt idx="5686">
                  <c:v>73.451999999999998</c:v>
                </c:pt>
                <c:pt idx="5687">
                  <c:v>73.462000000000003</c:v>
                </c:pt>
                <c:pt idx="5688">
                  <c:v>73.471999999999994</c:v>
                </c:pt>
                <c:pt idx="5689">
                  <c:v>73.481999999999999</c:v>
                </c:pt>
                <c:pt idx="5690">
                  <c:v>73.494</c:v>
                </c:pt>
                <c:pt idx="5691">
                  <c:v>73.501999999999995</c:v>
                </c:pt>
                <c:pt idx="5692">
                  <c:v>73.512</c:v>
                </c:pt>
                <c:pt idx="5693">
                  <c:v>73.522000000000006</c:v>
                </c:pt>
                <c:pt idx="5694">
                  <c:v>73.531999999999996</c:v>
                </c:pt>
                <c:pt idx="5695">
                  <c:v>73.542000000000002</c:v>
                </c:pt>
                <c:pt idx="5696">
                  <c:v>73.552000000000007</c:v>
                </c:pt>
                <c:pt idx="5697">
                  <c:v>73.561999999999998</c:v>
                </c:pt>
                <c:pt idx="5698">
                  <c:v>73.572000000000003</c:v>
                </c:pt>
                <c:pt idx="5699">
                  <c:v>73.582999999999998</c:v>
                </c:pt>
                <c:pt idx="5700">
                  <c:v>73.593000000000004</c:v>
                </c:pt>
                <c:pt idx="5701">
                  <c:v>73.611999999999995</c:v>
                </c:pt>
                <c:pt idx="5702">
                  <c:v>73.632000000000005</c:v>
                </c:pt>
                <c:pt idx="5703">
                  <c:v>73.652000000000001</c:v>
                </c:pt>
                <c:pt idx="5704">
                  <c:v>73.671999999999997</c:v>
                </c:pt>
                <c:pt idx="5705">
                  <c:v>73.683000000000007</c:v>
                </c:pt>
                <c:pt idx="5706">
                  <c:v>73.692999999999998</c:v>
                </c:pt>
                <c:pt idx="5707">
                  <c:v>73.712000000000003</c:v>
                </c:pt>
                <c:pt idx="5708">
                  <c:v>73.722999999999999</c:v>
                </c:pt>
                <c:pt idx="5709">
                  <c:v>73.731999999999999</c:v>
                </c:pt>
                <c:pt idx="5710">
                  <c:v>73.742000000000004</c:v>
                </c:pt>
                <c:pt idx="5711">
                  <c:v>73.751999999999995</c:v>
                </c:pt>
                <c:pt idx="5712">
                  <c:v>73.762</c:v>
                </c:pt>
                <c:pt idx="5713">
                  <c:v>73.772000000000006</c:v>
                </c:pt>
                <c:pt idx="5714">
                  <c:v>73.783000000000001</c:v>
                </c:pt>
                <c:pt idx="5715">
                  <c:v>73.793000000000006</c:v>
                </c:pt>
                <c:pt idx="5716">
                  <c:v>73.802999999999997</c:v>
                </c:pt>
                <c:pt idx="5717">
                  <c:v>73.822000000000003</c:v>
                </c:pt>
                <c:pt idx="5718">
                  <c:v>73.843000000000004</c:v>
                </c:pt>
                <c:pt idx="5719">
                  <c:v>73.861999999999995</c:v>
                </c:pt>
                <c:pt idx="5720">
                  <c:v>73.882000000000005</c:v>
                </c:pt>
                <c:pt idx="5721">
                  <c:v>73.893000000000001</c:v>
                </c:pt>
                <c:pt idx="5722">
                  <c:v>73.912000000000006</c:v>
                </c:pt>
                <c:pt idx="5723">
                  <c:v>73.932000000000002</c:v>
                </c:pt>
                <c:pt idx="5724">
                  <c:v>73.942999999999998</c:v>
                </c:pt>
                <c:pt idx="5725">
                  <c:v>73.951999999999998</c:v>
                </c:pt>
                <c:pt idx="5726">
                  <c:v>73.962999999999994</c:v>
                </c:pt>
                <c:pt idx="5727">
                  <c:v>73.971999999999994</c:v>
                </c:pt>
                <c:pt idx="5728">
                  <c:v>73.981999999999999</c:v>
                </c:pt>
                <c:pt idx="5729">
                  <c:v>73.994</c:v>
                </c:pt>
                <c:pt idx="5730">
                  <c:v>74.001999999999995</c:v>
                </c:pt>
                <c:pt idx="5731">
                  <c:v>74.012</c:v>
                </c:pt>
                <c:pt idx="5732">
                  <c:v>74.022000000000006</c:v>
                </c:pt>
                <c:pt idx="5733">
                  <c:v>74.031999999999996</c:v>
                </c:pt>
                <c:pt idx="5734">
                  <c:v>74.054000000000002</c:v>
                </c:pt>
                <c:pt idx="5735">
                  <c:v>74.072000000000003</c:v>
                </c:pt>
                <c:pt idx="5736">
                  <c:v>74.087000000000003</c:v>
                </c:pt>
                <c:pt idx="5737">
                  <c:v>74.102999999999994</c:v>
                </c:pt>
                <c:pt idx="5738">
                  <c:v>74.122</c:v>
                </c:pt>
                <c:pt idx="5739">
                  <c:v>74.132999999999996</c:v>
                </c:pt>
                <c:pt idx="5740">
                  <c:v>74.141999999999996</c:v>
                </c:pt>
                <c:pt idx="5741">
                  <c:v>74.152000000000001</c:v>
                </c:pt>
                <c:pt idx="5742">
                  <c:v>74.162000000000006</c:v>
                </c:pt>
                <c:pt idx="5743">
                  <c:v>74.171999999999997</c:v>
                </c:pt>
                <c:pt idx="5744">
                  <c:v>74.182000000000002</c:v>
                </c:pt>
                <c:pt idx="5745">
                  <c:v>74.191999999999993</c:v>
                </c:pt>
                <c:pt idx="5746">
                  <c:v>74.201999999999998</c:v>
                </c:pt>
                <c:pt idx="5747">
                  <c:v>74.212000000000003</c:v>
                </c:pt>
                <c:pt idx="5748">
                  <c:v>74.221999999999994</c:v>
                </c:pt>
                <c:pt idx="5749">
                  <c:v>74.233000000000004</c:v>
                </c:pt>
                <c:pt idx="5750">
                  <c:v>74.251999999999995</c:v>
                </c:pt>
                <c:pt idx="5751">
                  <c:v>74.263000000000005</c:v>
                </c:pt>
                <c:pt idx="5752">
                  <c:v>74.272999999999996</c:v>
                </c:pt>
                <c:pt idx="5753">
                  <c:v>74.283000000000001</c:v>
                </c:pt>
                <c:pt idx="5754">
                  <c:v>74.293000000000006</c:v>
                </c:pt>
                <c:pt idx="5755">
                  <c:v>74.311999999999998</c:v>
                </c:pt>
                <c:pt idx="5756">
                  <c:v>74.331999999999994</c:v>
                </c:pt>
                <c:pt idx="5757">
                  <c:v>74.343000000000004</c:v>
                </c:pt>
                <c:pt idx="5758">
                  <c:v>74.352999999999994</c:v>
                </c:pt>
                <c:pt idx="5759">
                  <c:v>74.372</c:v>
                </c:pt>
                <c:pt idx="5760">
                  <c:v>74.391999999999996</c:v>
                </c:pt>
                <c:pt idx="5761">
                  <c:v>74.403000000000006</c:v>
                </c:pt>
                <c:pt idx="5762">
                  <c:v>74.412999999999997</c:v>
                </c:pt>
                <c:pt idx="5763">
                  <c:v>74.432000000000002</c:v>
                </c:pt>
                <c:pt idx="5764">
                  <c:v>74.451999999999998</c:v>
                </c:pt>
                <c:pt idx="5765">
                  <c:v>74.471999999999994</c:v>
                </c:pt>
                <c:pt idx="5766">
                  <c:v>74.492999999999995</c:v>
                </c:pt>
                <c:pt idx="5767">
                  <c:v>74.504000000000005</c:v>
                </c:pt>
                <c:pt idx="5768">
                  <c:v>74.522000000000006</c:v>
                </c:pt>
                <c:pt idx="5769">
                  <c:v>74.533000000000001</c:v>
                </c:pt>
                <c:pt idx="5770">
                  <c:v>74.543000000000006</c:v>
                </c:pt>
                <c:pt idx="5771">
                  <c:v>74.561999999999998</c:v>
                </c:pt>
                <c:pt idx="5772">
                  <c:v>74.581999999999994</c:v>
                </c:pt>
                <c:pt idx="5773">
                  <c:v>74.593000000000004</c:v>
                </c:pt>
                <c:pt idx="5774">
                  <c:v>74.602999999999994</c:v>
                </c:pt>
                <c:pt idx="5775">
                  <c:v>74.622</c:v>
                </c:pt>
                <c:pt idx="5776">
                  <c:v>74.641999999999996</c:v>
                </c:pt>
                <c:pt idx="5777">
                  <c:v>74.662000000000006</c:v>
                </c:pt>
                <c:pt idx="5778">
                  <c:v>74.682000000000002</c:v>
                </c:pt>
                <c:pt idx="5779">
                  <c:v>74.692999999999998</c:v>
                </c:pt>
                <c:pt idx="5780">
                  <c:v>74.703000000000003</c:v>
                </c:pt>
                <c:pt idx="5781">
                  <c:v>74.721999999999994</c:v>
                </c:pt>
                <c:pt idx="5782">
                  <c:v>74.742000000000004</c:v>
                </c:pt>
                <c:pt idx="5783">
                  <c:v>74.753</c:v>
                </c:pt>
                <c:pt idx="5784">
                  <c:v>74.763000000000005</c:v>
                </c:pt>
                <c:pt idx="5785">
                  <c:v>74.781999999999996</c:v>
                </c:pt>
                <c:pt idx="5786">
                  <c:v>74.802000000000007</c:v>
                </c:pt>
                <c:pt idx="5787">
                  <c:v>74.813000000000002</c:v>
                </c:pt>
                <c:pt idx="5788">
                  <c:v>74.822000000000003</c:v>
                </c:pt>
                <c:pt idx="5789">
                  <c:v>74.832999999999998</c:v>
                </c:pt>
                <c:pt idx="5790">
                  <c:v>74.843000000000004</c:v>
                </c:pt>
                <c:pt idx="5791">
                  <c:v>74.852000000000004</c:v>
                </c:pt>
                <c:pt idx="5792">
                  <c:v>74.872</c:v>
                </c:pt>
                <c:pt idx="5793">
                  <c:v>74.882999999999996</c:v>
                </c:pt>
                <c:pt idx="5794">
                  <c:v>74.893000000000001</c:v>
                </c:pt>
                <c:pt idx="5795">
                  <c:v>74.903000000000006</c:v>
                </c:pt>
                <c:pt idx="5796">
                  <c:v>74.921999999999997</c:v>
                </c:pt>
                <c:pt idx="5797">
                  <c:v>74.933000000000007</c:v>
                </c:pt>
                <c:pt idx="5798">
                  <c:v>74.942999999999998</c:v>
                </c:pt>
                <c:pt idx="5799">
                  <c:v>74.953000000000003</c:v>
                </c:pt>
                <c:pt idx="5800">
                  <c:v>74.962999999999994</c:v>
                </c:pt>
                <c:pt idx="5801">
                  <c:v>74.981999999999999</c:v>
                </c:pt>
                <c:pt idx="5802">
                  <c:v>74.992999999999995</c:v>
                </c:pt>
                <c:pt idx="5803">
                  <c:v>75.001999999999995</c:v>
                </c:pt>
                <c:pt idx="5804">
                  <c:v>75.012</c:v>
                </c:pt>
                <c:pt idx="5805">
                  <c:v>75.022000000000006</c:v>
                </c:pt>
                <c:pt idx="5806">
                  <c:v>75.031999999999996</c:v>
                </c:pt>
                <c:pt idx="5807">
                  <c:v>75.042000000000002</c:v>
                </c:pt>
                <c:pt idx="5808">
                  <c:v>75.061999999999998</c:v>
                </c:pt>
                <c:pt idx="5809">
                  <c:v>75.081999999999994</c:v>
                </c:pt>
                <c:pt idx="5810">
                  <c:v>75.102000000000004</c:v>
                </c:pt>
                <c:pt idx="5811">
                  <c:v>75.128</c:v>
                </c:pt>
                <c:pt idx="5812">
                  <c:v>75.141999999999996</c:v>
                </c:pt>
                <c:pt idx="5813">
                  <c:v>75.153000000000006</c:v>
                </c:pt>
                <c:pt idx="5814">
                  <c:v>75.162999999999997</c:v>
                </c:pt>
                <c:pt idx="5815">
                  <c:v>75.173000000000002</c:v>
                </c:pt>
                <c:pt idx="5816">
                  <c:v>75.191999999999993</c:v>
                </c:pt>
                <c:pt idx="5817">
                  <c:v>75.203000000000003</c:v>
                </c:pt>
                <c:pt idx="5818">
                  <c:v>75.221999999999994</c:v>
                </c:pt>
                <c:pt idx="5819">
                  <c:v>75.233000000000004</c:v>
                </c:pt>
                <c:pt idx="5820">
                  <c:v>75.251999999999995</c:v>
                </c:pt>
                <c:pt idx="5821">
                  <c:v>75.272000000000006</c:v>
                </c:pt>
                <c:pt idx="5822">
                  <c:v>75.293999999999997</c:v>
                </c:pt>
                <c:pt idx="5823">
                  <c:v>75.302999999999997</c:v>
                </c:pt>
                <c:pt idx="5824">
                  <c:v>75.313000000000002</c:v>
                </c:pt>
                <c:pt idx="5825">
                  <c:v>75.322999999999993</c:v>
                </c:pt>
                <c:pt idx="5826">
                  <c:v>75.332999999999998</c:v>
                </c:pt>
                <c:pt idx="5827">
                  <c:v>75.343000000000004</c:v>
                </c:pt>
                <c:pt idx="5828">
                  <c:v>75.352999999999994</c:v>
                </c:pt>
                <c:pt idx="5829">
                  <c:v>75.363</c:v>
                </c:pt>
                <c:pt idx="5830">
                  <c:v>75.373000000000005</c:v>
                </c:pt>
                <c:pt idx="5831">
                  <c:v>75.382999999999996</c:v>
                </c:pt>
                <c:pt idx="5832">
                  <c:v>75.393000000000001</c:v>
                </c:pt>
                <c:pt idx="5833">
                  <c:v>75.403000000000006</c:v>
                </c:pt>
                <c:pt idx="5834">
                  <c:v>75.412999999999997</c:v>
                </c:pt>
                <c:pt idx="5835">
                  <c:v>75.423000000000002</c:v>
                </c:pt>
                <c:pt idx="5836">
                  <c:v>75.432000000000002</c:v>
                </c:pt>
                <c:pt idx="5837">
                  <c:v>75.442999999999998</c:v>
                </c:pt>
                <c:pt idx="5838">
                  <c:v>75.453000000000003</c:v>
                </c:pt>
                <c:pt idx="5839">
                  <c:v>75.465000000000003</c:v>
                </c:pt>
                <c:pt idx="5840">
                  <c:v>75.481999999999999</c:v>
                </c:pt>
                <c:pt idx="5841">
                  <c:v>75.492000000000004</c:v>
                </c:pt>
                <c:pt idx="5842">
                  <c:v>75.501999999999995</c:v>
                </c:pt>
                <c:pt idx="5843">
                  <c:v>75.512</c:v>
                </c:pt>
                <c:pt idx="5844">
                  <c:v>75.522000000000006</c:v>
                </c:pt>
                <c:pt idx="5845">
                  <c:v>75.531999999999996</c:v>
                </c:pt>
                <c:pt idx="5846">
                  <c:v>75.542000000000002</c:v>
                </c:pt>
                <c:pt idx="5847">
                  <c:v>75.552000000000007</c:v>
                </c:pt>
                <c:pt idx="5848">
                  <c:v>75.561999999999998</c:v>
                </c:pt>
                <c:pt idx="5849">
                  <c:v>75.572000000000003</c:v>
                </c:pt>
                <c:pt idx="5850">
                  <c:v>75.581999999999994</c:v>
                </c:pt>
                <c:pt idx="5851">
                  <c:v>75.591999999999999</c:v>
                </c:pt>
                <c:pt idx="5852">
                  <c:v>75.602000000000004</c:v>
                </c:pt>
                <c:pt idx="5853">
                  <c:v>75.611999999999995</c:v>
                </c:pt>
                <c:pt idx="5854">
                  <c:v>75.622</c:v>
                </c:pt>
                <c:pt idx="5855">
                  <c:v>75.632000000000005</c:v>
                </c:pt>
                <c:pt idx="5856">
                  <c:v>75.641999999999996</c:v>
                </c:pt>
                <c:pt idx="5857">
                  <c:v>75.652000000000001</c:v>
                </c:pt>
                <c:pt idx="5858">
                  <c:v>75.671999999999997</c:v>
                </c:pt>
                <c:pt idx="5859">
                  <c:v>75.683000000000007</c:v>
                </c:pt>
                <c:pt idx="5860">
                  <c:v>75.701999999999998</c:v>
                </c:pt>
                <c:pt idx="5861">
                  <c:v>75.721999999999994</c:v>
                </c:pt>
                <c:pt idx="5862">
                  <c:v>75.733000000000004</c:v>
                </c:pt>
                <c:pt idx="5863">
                  <c:v>75.751999999999995</c:v>
                </c:pt>
                <c:pt idx="5864">
                  <c:v>75.772000000000006</c:v>
                </c:pt>
                <c:pt idx="5865">
                  <c:v>75.783000000000001</c:v>
                </c:pt>
                <c:pt idx="5866">
                  <c:v>75.793999999999997</c:v>
                </c:pt>
                <c:pt idx="5867">
                  <c:v>75.802999999999997</c:v>
                </c:pt>
                <c:pt idx="5868">
                  <c:v>75.822000000000003</c:v>
                </c:pt>
                <c:pt idx="5869">
                  <c:v>75.832999999999998</c:v>
                </c:pt>
                <c:pt idx="5870">
                  <c:v>75.843000000000004</c:v>
                </c:pt>
                <c:pt idx="5871">
                  <c:v>75.852999999999994</c:v>
                </c:pt>
                <c:pt idx="5872">
                  <c:v>75.864999999999995</c:v>
                </c:pt>
                <c:pt idx="5873">
                  <c:v>75.885000000000005</c:v>
                </c:pt>
                <c:pt idx="5874">
                  <c:v>75.902000000000001</c:v>
                </c:pt>
                <c:pt idx="5875">
                  <c:v>75.912999999999997</c:v>
                </c:pt>
                <c:pt idx="5876">
                  <c:v>75.923000000000002</c:v>
                </c:pt>
                <c:pt idx="5877">
                  <c:v>75.941999999999993</c:v>
                </c:pt>
                <c:pt idx="5878">
                  <c:v>75.953000000000003</c:v>
                </c:pt>
                <c:pt idx="5879">
                  <c:v>75.962000000000003</c:v>
                </c:pt>
                <c:pt idx="5880">
                  <c:v>75.972999999999999</c:v>
                </c:pt>
                <c:pt idx="5881">
                  <c:v>75.983000000000004</c:v>
                </c:pt>
                <c:pt idx="5882">
                  <c:v>75.992999999999995</c:v>
                </c:pt>
                <c:pt idx="5883">
                  <c:v>76.001999999999995</c:v>
                </c:pt>
                <c:pt idx="5884">
                  <c:v>76.022000000000006</c:v>
                </c:pt>
                <c:pt idx="5885">
                  <c:v>76.033000000000001</c:v>
                </c:pt>
                <c:pt idx="5886">
                  <c:v>76.043000000000006</c:v>
                </c:pt>
                <c:pt idx="5887">
                  <c:v>76.052999999999997</c:v>
                </c:pt>
                <c:pt idx="5888">
                  <c:v>76.063000000000002</c:v>
                </c:pt>
                <c:pt idx="5889">
                  <c:v>76.081999999999994</c:v>
                </c:pt>
                <c:pt idx="5890">
                  <c:v>76.093000000000004</c:v>
                </c:pt>
                <c:pt idx="5891">
                  <c:v>76.111999999999995</c:v>
                </c:pt>
                <c:pt idx="5892">
                  <c:v>76.132000000000005</c:v>
                </c:pt>
                <c:pt idx="5893">
                  <c:v>76.143000000000001</c:v>
                </c:pt>
                <c:pt idx="5894">
                  <c:v>76.153000000000006</c:v>
                </c:pt>
                <c:pt idx="5895">
                  <c:v>76.168000000000006</c:v>
                </c:pt>
                <c:pt idx="5896">
                  <c:v>76.182000000000002</c:v>
                </c:pt>
                <c:pt idx="5897">
                  <c:v>76.201999999999998</c:v>
                </c:pt>
                <c:pt idx="5898">
                  <c:v>76.221999999999994</c:v>
                </c:pt>
                <c:pt idx="5899">
                  <c:v>76.233000000000004</c:v>
                </c:pt>
                <c:pt idx="5900">
                  <c:v>76.251999999999995</c:v>
                </c:pt>
                <c:pt idx="5901">
                  <c:v>76.263000000000005</c:v>
                </c:pt>
                <c:pt idx="5902">
                  <c:v>76.272999999999996</c:v>
                </c:pt>
                <c:pt idx="5903">
                  <c:v>76.293000000000006</c:v>
                </c:pt>
                <c:pt idx="5904">
                  <c:v>76.302999999999997</c:v>
                </c:pt>
                <c:pt idx="5905">
                  <c:v>76.313000000000002</c:v>
                </c:pt>
                <c:pt idx="5906">
                  <c:v>76.331999999999994</c:v>
                </c:pt>
                <c:pt idx="5907">
                  <c:v>76.352000000000004</c:v>
                </c:pt>
                <c:pt idx="5908">
                  <c:v>76.372</c:v>
                </c:pt>
                <c:pt idx="5909">
                  <c:v>76.382999999999996</c:v>
                </c:pt>
                <c:pt idx="5910">
                  <c:v>76.393000000000001</c:v>
                </c:pt>
                <c:pt idx="5911">
                  <c:v>76.412000000000006</c:v>
                </c:pt>
                <c:pt idx="5912">
                  <c:v>76.432000000000002</c:v>
                </c:pt>
                <c:pt idx="5913">
                  <c:v>76.442999999999998</c:v>
                </c:pt>
                <c:pt idx="5914">
                  <c:v>76.453000000000003</c:v>
                </c:pt>
                <c:pt idx="5915">
                  <c:v>76.462999999999994</c:v>
                </c:pt>
                <c:pt idx="5916">
                  <c:v>76.481999999999999</c:v>
                </c:pt>
                <c:pt idx="5917">
                  <c:v>76.492999999999995</c:v>
                </c:pt>
                <c:pt idx="5918">
                  <c:v>76.503</c:v>
                </c:pt>
                <c:pt idx="5919">
                  <c:v>76.522000000000006</c:v>
                </c:pt>
                <c:pt idx="5920">
                  <c:v>76.542000000000002</c:v>
                </c:pt>
                <c:pt idx="5921">
                  <c:v>76.552999999999997</c:v>
                </c:pt>
                <c:pt idx="5922">
                  <c:v>76.572000000000003</c:v>
                </c:pt>
                <c:pt idx="5923">
                  <c:v>76.582999999999998</c:v>
                </c:pt>
                <c:pt idx="5924">
                  <c:v>76.593000000000004</c:v>
                </c:pt>
                <c:pt idx="5925">
                  <c:v>76.602999999999994</c:v>
                </c:pt>
                <c:pt idx="5926">
                  <c:v>76.622</c:v>
                </c:pt>
                <c:pt idx="5927">
                  <c:v>76.632999999999996</c:v>
                </c:pt>
                <c:pt idx="5928">
                  <c:v>76.643000000000001</c:v>
                </c:pt>
                <c:pt idx="5929">
                  <c:v>76.653000000000006</c:v>
                </c:pt>
                <c:pt idx="5930">
                  <c:v>76.662999999999997</c:v>
                </c:pt>
                <c:pt idx="5931">
                  <c:v>76.671999999999997</c:v>
                </c:pt>
                <c:pt idx="5932">
                  <c:v>76.691999999999993</c:v>
                </c:pt>
                <c:pt idx="5933">
                  <c:v>76.712000000000003</c:v>
                </c:pt>
                <c:pt idx="5934">
                  <c:v>76.731999999999999</c:v>
                </c:pt>
                <c:pt idx="5935">
                  <c:v>76.742999999999995</c:v>
                </c:pt>
                <c:pt idx="5936">
                  <c:v>76.762</c:v>
                </c:pt>
                <c:pt idx="5937">
                  <c:v>76.772999999999996</c:v>
                </c:pt>
                <c:pt idx="5938">
                  <c:v>76.783000000000001</c:v>
                </c:pt>
                <c:pt idx="5939">
                  <c:v>76.793999999999997</c:v>
                </c:pt>
                <c:pt idx="5940">
                  <c:v>76.802000000000007</c:v>
                </c:pt>
                <c:pt idx="5941">
                  <c:v>76.811999999999998</c:v>
                </c:pt>
                <c:pt idx="5942">
                  <c:v>76.822000000000003</c:v>
                </c:pt>
                <c:pt idx="5943">
                  <c:v>76.831999999999994</c:v>
                </c:pt>
                <c:pt idx="5944">
                  <c:v>76.841999999999999</c:v>
                </c:pt>
                <c:pt idx="5945">
                  <c:v>76.852000000000004</c:v>
                </c:pt>
                <c:pt idx="5946">
                  <c:v>76.861999999999995</c:v>
                </c:pt>
                <c:pt idx="5947">
                  <c:v>76.872</c:v>
                </c:pt>
                <c:pt idx="5948">
                  <c:v>76.885000000000005</c:v>
                </c:pt>
                <c:pt idx="5949">
                  <c:v>76.902000000000001</c:v>
                </c:pt>
                <c:pt idx="5950">
                  <c:v>76.912999999999997</c:v>
                </c:pt>
                <c:pt idx="5951">
                  <c:v>76.923000000000002</c:v>
                </c:pt>
                <c:pt idx="5952">
                  <c:v>76.933000000000007</c:v>
                </c:pt>
                <c:pt idx="5953">
                  <c:v>76.941999999999993</c:v>
                </c:pt>
                <c:pt idx="5954">
                  <c:v>76.953000000000003</c:v>
                </c:pt>
                <c:pt idx="5955">
                  <c:v>76.962999999999994</c:v>
                </c:pt>
                <c:pt idx="5956">
                  <c:v>76.972999999999999</c:v>
                </c:pt>
                <c:pt idx="5957">
                  <c:v>76.983000000000004</c:v>
                </c:pt>
                <c:pt idx="5958">
                  <c:v>76.992999999999995</c:v>
                </c:pt>
                <c:pt idx="5959">
                  <c:v>77.012</c:v>
                </c:pt>
                <c:pt idx="5960">
                  <c:v>77.022999999999996</c:v>
                </c:pt>
                <c:pt idx="5961">
                  <c:v>77.033000000000001</c:v>
                </c:pt>
                <c:pt idx="5962">
                  <c:v>77.052000000000007</c:v>
                </c:pt>
                <c:pt idx="5963">
                  <c:v>77.063000000000002</c:v>
                </c:pt>
                <c:pt idx="5964">
                  <c:v>77.075000000000003</c:v>
                </c:pt>
                <c:pt idx="5965">
                  <c:v>77.091999999999999</c:v>
                </c:pt>
                <c:pt idx="5966">
                  <c:v>77.111999999999995</c:v>
                </c:pt>
                <c:pt idx="5967">
                  <c:v>77.122</c:v>
                </c:pt>
                <c:pt idx="5968">
                  <c:v>77.132000000000005</c:v>
                </c:pt>
                <c:pt idx="5969">
                  <c:v>77.141999999999996</c:v>
                </c:pt>
                <c:pt idx="5970">
                  <c:v>77.152000000000001</c:v>
                </c:pt>
                <c:pt idx="5971">
                  <c:v>77.162999999999997</c:v>
                </c:pt>
                <c:pt idx="5972">
                  <c:v>77.182000000000002</c:v>
                </c:pt>
                <c:pt idx="5973">
                  <c:v>77.192999999999998</c:v>
                </c:pt>
                <c:pt idx="5974">
                  <c:v>77.207999999999998</c:v>
                </c:pt>
                <c:pt idx="5975">
                  <c:v>77.221999999999994</c:v>
                </c:pt>
                <c:pt idx="5976">
                  <c:v>77.233000000000004</c:v>
                </c:pt>
                <c:pt idx="5977">
                  <c:v>77.242000000000004</c:v>
                </c:pt>
                <c:pt idx="5978">
                  <c:v>77.253</c:v>
                </c:pt>
                <c:pt idx="5979">
                  <c:v>77.263000000000005</c:v>
                </c:pt>
                <c:pt idx="5980">
                  <c:v>77.272000000000006</c:v>
                </c:pt>
                <c:pt idx="5981">
                  <c:v>77.281999999999996</c:v>
                </c:pt>
                <c:pt idx="5982">
                  <c:v>77.293999999999997</c:v>
                </c:pt>
                <c:pt idx="5983">
                  <c:v>77.311999999999998</c:v>
                </c:pt>
                <c:pt idx="5984">
                  <c:v>77.331999999999994</c:v>
                </c:pt>
                <c:pt idx="5985">
                  <c:v>77.341999999999999</c:v>
                </c:pt>
                <c:pt idx="5986">
                  <c:v>77.352000000000004</c:v>
                </c:pt>
                <c:pt idx="5987">
                  <c:v>77.363</c:v>
                </c:pt>
                <c:pt idx="5988">
                  <c:v>77.373000000000005</c:v>
                </c:pt>
                <c:pt idx="5989">
                  <c:v>77.382999999999996</c:v>
                </c:pt>
                <c:pt idx="5990">
                  <c:v>77.393000000000001</c:v>
                </c:pt>
                <c:pt idx="5991">
                  <c:v>77.412000000000006</c:v>
                </c:pt>
                <c:pt idx="5992">
                  <c:v>77.432000000000002</c:v>
                </c:pt>
                <c:pt idx="5993">
                  <c:v>77.442999999999998</c:v>
                </c:pt>
                <c:pt idx="5994">
                  <c:v>77.453000000000003</c:v>
                </c:pt>
                <c:pt idx="5995">
                  <c:v>77.462999999999994</c:v>
                </c:pt>
                <c:pt idx="5996">
                  <c:v>77.472999999999999</c:v>
                </c:pt>
                <c:pt idx="5997">
                  <c:v>77.492000000000004</c:v>
                </c:pt>
                <c:pt idx="5998">
                  <c:v>77.503</c:v>
                </c:pt>
                <c:pt idx="5999">
                  <c:v>77.522000000000006</c:v>
                </c:pt>
                <c:pt idx="6000">
                  <c:v>77.531999999999996</c:v>
                </c:pt>
                <c:pt idx="6001">
                  <c:v>77.543000000000006</c:v>
                </c:pt>
                <c:pt idx="6002">
                  <c:v>77.552000000000007</c:v>
                </c:pt>
                <c:pt idx="6003">
                  <c:v>77.563000000000002</c:v>
                </c:pt>
                <c:pt idx="6004">
                  <c:v>77.572999999999993</c:v>
                </c:pt>
                <c:pt idx="6005">
                  <c:v>77.582999999999998</c:v>
                </c:pt>
                <c:pt idx="6006">
                  <c:v>77.593000000000004</c:v>
                </c:pt>
                <c:pt idx="6007">
                  <c:v>77.602000000000004</c:v>
                </c:pt>
                <c:pt idx="6008">
                  <c:v>77.613</c:v>
                </c:pt>
                <c:pt idx="6009">
                  <c:v>77.623000000000005</c:v>
                </c:pt>
                <c:pt idx="6010">
                  <c:v>77.632999999999996</c:v>
                </c:pt>
                <c:pt idx="6011">
                  <c:v>77.643000000000001</c:v>
                </c:pt>
                <c:pt idx="6012">
                  <c:v>77.653000000000006</c:v>
                </c:pt>
                <c:pt idx="6013">
                  <c:v>77.662999999999997</c:v>
                </c:pt>
                <c:pt idx="6014">
                  <c:v>77.673000000000002</c:v>
                </c:pt>
                <c:pt idx="6015">
                  <c:v>77.683000000000007</c:v>
                </c:pt>
                <c:pt idx="6016">
                  <c:v>77.692999999999998</c:v>
                </c:pt>
                <c:pt idx="6017">
                  <c:v>77.703000000000003</c:v>
                </c:pt>
                <c:pt idx="6018">
                  <c:v>77.715999999999994</c:v>
                </c:pt>
                <c:pt idx="6019">
                  <c:v>77.731999999999999</c:v>
                </c:pt>
                <c:pt idx="6020">
                  <c:v>77.742000000000004</c:v>
                </c:pt>
                <c:pt idx="6021">
                  <c:v>77.751999999999995</c:v>
                </c:pt>
                <c:pt idx="6022">
                  <c:v>77.763000000000005</c:v>
                </c:pt>
                <c:pt idx="6023">
                  <c:v>77.772999999999996</c:v>
                </c:pt>
                <c:pt idx="6024">
                  <c:v>77.793000000000006</c:v>
                </c:pt>
                <c:pt idx="6025">
                  <c:v>77.802999999999997</c:v>
                </c:pt>
                <c:pt idx="6026">
                  <c:v>77.822000000000003</c:v>
                </c:pt>
                <c:pt idx="6027">
                  <c:v>77.832999999999998</c:v>
                </c:pt>
                <c:pt idx="6028">
                  <c:v>77.852000000000004</c:v>
                </c:pt>
                <c:pt idx="6029">
                  <c:v>77.863</c:v>
                </c:pt>
                <c:pt idx="6030">
                  <c:v>77.873000000000005</c:v>
                </c:pt>
                <c:pt idx="6031">
                  <c:v>77.882999999999996</c:v>
                </c:pt>
                <c:pt idx="6032">
                  <c:v>77.893000000000001</c:v>
                </c:pt>
                <c:pt idx="6033">
                  <c:v>77.902000000000001</c:v>
                </c:pt>
                <c:pt idx="6034">
                  <c:v>77.921999999999997</c:v>
                </c:pt>
                <c:pt idx="6035">
                  <c:v>77.933000000000007</c:v>
                </c:pt>
                <c:pt idx="6036">
                  <c:v>77.942999999999998</c:v>
                </c:pt>
                <c:pt idx="6037">
                  <c:v>77.951999999999998</c:v>
                </c:pt>
                <c:pt idx="6038">
                  <c:v>77.962000000000003</c:v>
                </c:pt>
                <c:pt idx="6039">
                  <c:v>77.971999999999994</c:v>
                </c:pt>
                <c:pt idx="6040">
                  <c:v>77.981999999999999</c:v>
                </c:pt>
                <c:pt idx="6041">
                  <c:v>77.992000000000004</c:v>
                </c:pt>
                <c:pt idx="6042">
                  <c:v>78.001999999999995</c:v>
                </c:pt>
                <c:pt idx="6043">
                  <c:v>78.012</c:v>
                </c:pt>
                <c:pt idx="6044">
                  <c:v>78.022000000000006</c:v>
                </c:pt>
                <c:pt idx="6045">
                  <c:v>78.031999999999996</c:v>
                </c:pt>
                <c:pt idx="6046">
                  <c:v>78.042000000000002</c:v>
                </c:pt>
                <c:pt idx="6047">
                  <c:v>78.052000000000007</c:v>
                </c:pt>
                <c:pt idx="6048">
                  <c:v>78.063000000000002</c:v>
                </c:pt>
                <c:pt idx="6049">
                  <c:v>78.072999999999993</c:v>
                </c:pt>
                <c:pt idx="6050">
                  <c:v>78.091999999999999</c:v>
                </c:pt>
                <c:pt idx="6051">
                  <c:v>78.102999999999994</c:v>
                </c:pt>
                <c:pt idx="6052">
                  <c:v>78.123000000000005</c:v>
                </c:pt>
                <c:pt idx="6053">
                  <c:v>78.141999999999996</c:v>
                </c:pt>
                <c:pt idx="6054">
                  <c:v>78.162000000000006</c:v>
                </c:pt>
                <c:pt idx="6055">
                  <c:v>78.173000000000002</c:v>
                </c:pt>
                <c:pt idx="6056">
                  <c:v>78.183000000000007</c:v>
                </c:pt>
                <c:pt idx="6057">
                  <c:v>78.192999999999998</c:v>
                </c:pt>
                <c:pt idx="6058">
                  <c:v>78.203000000000003</c:v>
                </c:pt>
                <c:pt idx="6059">
                  <c:v>78.221999999999994</c:v>
                </c:pt>
                <c:pt idx="6060">
                  <c:v>78.242999999999995</c:v>
                </c:pt>
                <c:pt idx="6061">
                  <c:v>78.262</c:v>
                </c:pt>
                <c:pt idx="6062">
                  <c:v>78.281999999999996</c:v>
                </c:pt>
                <c:pt idx="6063">
                  <c:v>78.293999999999997</c:v>
                </c:pt>
                <c:pt idx="6064">
                  <c:v>78.311999999999998</c:v>
                </c:pt>
                <c:pt idx="6065">
                  <c:v>78.331999999999994</c:v>
                </c:pt>
                <c:pt idx="6066">
                  <c:v>78.361999999999995</c:v>
                </c:pt>
                <c:pt idx="6067">
                  <c:v>78.382999999999996</c:v>
                </c:pt>
                <c:pt idx="6068">
                  <c:v>78.393000000000001</c:v>
                </c:pt>
                <c:pt idx="6069">
                  <c:v>78.402000000000001</c:v>
                </c:pt>
                <c:pt idx="6070">
                  <c:v>78.421999999999997</c:v>
                </c:pt>
                <c:pt idx="6071">
                  <c:v>78.433000000000007</c:v>
                </c:pt>
                <c:pt idx="6072">
                  <c:v>78.442999999999998</c:v>
                </c:pt>
                <c:pt idx="6073">
                  <c:v>78.453000000000003</c:v>
                </c:pt>
                <c:pt idx="6074">
                  <c:v>78.462999999999994</c:v>
                </c:pt>
                <c:pt idx="6075">
                  <c:v>78.472999999999999</c:v>
                </c:pt>
                <c:pt idx="6076">
                  <c:v>78.483000000000004</c:v>
                </c:pt>
                <c:pt idx="6077">
                  <c:v>78.492999999999995</c:v>
                </c:pt>
                <c:pt idx="6078">
                  <c:v>78.512</c:v>
                </c:pt>
                <c:pt idx="6079">
                  <c:v>78.531999999999996</c:v>
                </c:pt>
                <c:pt idx="6080">
                  <c:v>78.542000000000002</c:v>
                </c:pt>
                <c:pt idx="6081">
                  <c:v>78.552000000000007</c:v>
                </c:pt>
                <c:pt idx="6082">
                  <c:v>78.561999999999998</c:v>
                </c:pt>
                <c:pt idx="6083">
                  <c:v>78.572000000000003</c:v>
                </c:pt>
                <c:pt idx="6084">
                  <c:v>78.581999999999994</c:v>
                </c:pt>
                <c:pt idx="6085">
                  <c:v>78.593000000000004</c:v>
                </c:pt>
                <c:pt idx="6086">
                  <c:v>78.602999999999994</c:v>
                </c:pt>
                <c:pt idx="6087">
                  <c:v>78.613</c:v>
                </c:pt>
                <c:pt idx="6088">
                  <c:v>78.623000000000005</c:v>
                </c:pt>
                <c:pt idx="6089">
                  <c:v>78.632999999999996</c:v>
                </c:pt>
                <c:pt idx="6090">
                  <c:v>78.643000000000001</c:v>
                </c:pt>
                <c:pt idx="6091">
                  <c:v>78.653000000000006</c:v>
                </c:pt>
                <c:pt idx="6092">
                  <c:v>78.671999999999997</c:v>
                </c:pt>
                <c:pt idx="6093">
                  <c:v>78.683000000000007</c:v>
                </c:pt>
                <c:pt idx="6094">
                  <c:v>78.692999999999998</c:v>
                </c:pt>
                <c:pt idx="6095">
                  <c:v>78.703000000000003</c:v>
                </c:pt>
                <c:pt idx="6096">
                  <c:v>78.712999999999994</c:v>
                </c:pt>
                <c:pt idx="6097">
                  <c:v>78.724000000000004</c:v>
                </c:pt>
                <c:pt idx="6098">
                  <c:v>78.742000000000004</c:v>
                </c:pt>
                <c:pt idx="6099">
                  <c:v>78.751999999999995</c:v>
                </c:pt>
                <c:pt idx="6100">
                  <c:v>78.772000000000006</c:v>
                </c:pt>
                <c:pt idx="6101">
                  <c:v>78.783000000000001</c:v>
                </c:pt>
                <c:pt idx="6102">
                  <c:v>78.793999999999997</c:v>
                </c:pt>
                <c:pt idx="6103">
                  <c:v>78.802999999999997</c:v>
                </c:pt>
                <c:pt idx="6104">
                  <c:v>78.811999999999998</c:v>
                </c:pt>
                <c:pt idx="6105">
                  <c:v>78.822000000000003</c:v>
                </c:pt>
                <c:pt idx="6106">
                  <c:v>78.831999999999994</c:v>
                </c:pt>
                <c:pt idx="6107">
                  <c:v>78.841999999999999</c:v>
                </c:pt>
                <c:pt idx="6108">
                  <c:v>78.852000000000004</c:v>
                </c:pt>
                <c:pt idx="6109">
                  <c:v>78.863</c:v>
                </c:pt>
                <c:pt idx="6110">
                  <c:v>78.882000000000005</c:v>
                </c:pt>
                <c:pt idx="6111">
                  <c:v>78.893000000000001</c:v>
                </c:pt>
                <c:pt idx="6112">
                  <c:v>78.903000000000006</c:v>
                </c:pt>
                <c:pt idx="6113">
                  <c:v>78.912999999999997</c:v>
                </c:pt>
                <c:pt idx="6114">
                  <c:v>78.923000000000002</c:v>
                </c:pt>
                <c:pt idx="6115">
                  <c:v>78.941999999999993</c:v>
                </c:pt>
                <c:pt idx="6116">
                  <c:v>78.962000000000003</c:v>
                </c:pt>
                <c:pt idx="6117">
                  <c:v>78.972999999999999</c:v>
                </c:pt>
                <c:pt idx="6118">
                  <c:v>78.983000000000004</c:v>
                </c:pt>
                <c:pt idx="6119">
                  <c:v>78.992999999999995</c:v>
                </c:pt>
                <c:pt idx="6120">
                  <c:v>79.013000000000005</c:v>
                </c:pt>
                <c:pt idx="6121">
                  <c:v>79.022999999999996</c:v>
                </c:pt>
                <c:pt idx="6122">
                  <c:v>79.042000000000002</c:v>
                </c:pt>
                <c:pt idx="6123">
                  <c:v>79.061999999999998</c:v>
                </c:pt>
                <c:pt idx="6124">
                  <c:v>79.081999999999994</c:v>
                </c:pt>
                <c:pt idx="6125">
                  <c:v>79.093000000000004</c:v>
                </c:pt>
                <c:pt idx="6126">
                  <c:v>79.102999999999994</c:v>
                </c:pt>
                <c:pt idx="6127">
                  <c:v>79.122</c:v>
                </c:pt>
                <c:pt idx="6128">
                  <c:v>79.141999999999996</c:v>
                </c:pt>
                <c:pt idx="6129">
                  <c:v>79.162000000000006</c:v>
                </c:pt>
                <c:pt idx="6130">
                  <c:v>79.182000000000002</c:v>
                </c:pt>
                <c:pt idx="6131">
                  <c:v>79.192999999999998</c:v>
                </c:pt>
                <c:pt idx="6132">
                  <c:v>79.212000000000003</c:v>
                </c:pt>
                <c:pt idx="6133">
                  <c:v>79.231999999999999</c:v>
                </c:pt>
                <c:pt idx="6134">
                  <c:v>79.242999999999995</c:v>
                </c:pt>
                <c:pt idx="6135">
                  <c:v>79.251999999999995</c:v>
                </c:pt>
                <c:pt idx="6136">
                  <c:v>79.263000000000005</c:v>
                </c:pt>
                <c:pt idx="6137">
                  <c:v>79.272000000000006</c:v>
                </c:pt>
                <c:pt idx="6138">
                  <c:v>79.284999999999997</c:v>
                </c:pt>
                <c:pt idx="6139">
                  <c:v>79.295000000000002</c:v>
                </c:pt>
                <c:pt idx="6140">
                  <c:v>79.311999999999998</c:v>
                </c:pt>
                <c:pt idx="6141">
                  <c:v>79.322999999999993</c:v>
                </c:pt>
                <c:pt idx="6142">
                  <c:v>79.332999999999998</c:v>
                </c:pt>
                <c:pt idx="6143">
                  <c:v>79.343000000000004</c:v>
                </c:pt>
                <c:pt idx="6144">
                  <c:v>79.361999999999995</c:v>
                </c:pt>
                <c:pt idx="6145">
                  <c:v>79.373000000000005</c:v>
                </c:pt>
                <c:pt idx="6146">
                  <c:v>79.391999999999996</c:v>
                </c:pt>
                <c:pt idx="6147">
                  <c:v>79.403000000000006</c:v>
                </c:pt>
                <c:pt idx="6148">
                  <c:v>79.421999999999997</c:v>
                </c:pt>
                <c:pt idx="6149">
                  <c:v>79.433000000000007</c:v>
                </c:pt>
                <c:pt idx="6150">
                  <c:v>79.442999999999998</c:v>
                </c:pt>
                <c:pt idx="6151">
                  <c:v>79.453000000000003</c:v>
                </c:pt>
                <c:pt idx="6152">
                  <c:v>79.462999999999994</c:v>
                </c:pt>
                <c:pt idx="6153">
                  <c:v>79.472999999999999</c:v>
                </c:pt>
                <c:pt idx="6154">
                  <c:v>79.483000000000004</c:v>
                </c:pt>
                <c:pt idx="6155">
                  <c:v>79.492000000000004</c:v>
                </c:pt>
                <c:pt idx="6156">
                  <c:v>79.501999999999995</c:v>
                </c:pt>
                <c:pt idx="6157">
                  <c:v>79.512</c:v>
                </c:pt>
                <c:pt idx="6158">
                  <c:v>79.522000000000006</c:v>
                </c:pt>
                <c:pt idx="6159">
                  <c:v>79.531999999999996</c:v>
                </c:pt>
                <c:pt idx="6160">
                  <c:v>79.542000000000002</c:v>
                </c:pt>
                <c:pt idx="6161">
                  <c:v>79.552999999999997</c:v>
                </c:pt>
                <c:pt idx="6162">
                  <c:v>79.572000000000003</c:v>
                </c:pt>
                <c:pt idx="6163">
                  <c:v>79.581999999999994</c:v>
                </c:pt>
                <c:pt idx="6164">
                  <c:v>79.593000000000004</c:v>
                </c:pt>
                <c:pt idx="6165">
                  <c:v>79.602999999999994</c:v>
                </c:pt>
                <c:pt idx="6166">
                  <c:v>79.611999999999995</c:v>
                </c:pt>
                <c:pt idx="6167">
                  <c:v>79.622</c:v>
                </c:pt>
                <c:pt idx="6168">
                  <c:v>79.632000000000005</c:v>
                </c:pt>
                <c:pt idx="6169">
                  <c:v>79.641999999999996</c:v>
                </c:pt>
                <c:pt idx="6170">
                  <c:v>79.652000000000001</c:v>
                </c:pt>
                <c:pt idx="6171">
                  <c:v>79.662000000000006</c:v>
                </c:pt>
                <c:pt idx="6172">
                  <c:v>79.671999999999997</c:v>
                </c:pt>
                <c:pt idx="6173">
                  <c:v>79.682000000000002</c:v>
                </c:pt>
                <c:pt idx="6174">
                  <c:v>79.692999999999998</c:v>
                </c:pt>
                <c:pt idx="6175">
                  <c:v>79.703000000000003</c:v>
                </c:pt>
                <c:pt idx="6176">
                  <c:v>79.712999999999994</c:v>
                </c:pt>
                <c:pt idx="6177">
                  <c:v>79.722999999999999</c:v>
                </c:pt>
                <c:pt idx="6178">
                  <c:v>79.733000000000004</c:v>
                </c:pt>
                <c:pt idx="6179">
                  <c:v>79.742999999999995</c:v>
                </c:pt>
                <c:pt idx="6180">
                  <c:v>79.753</c:v>
                </c:pt>
                <c:pt idx="6181">
                  <c:v>79.765000000000001</c:v>
                </c:pt>
                <c:pt idx="6182">
                  <c:v>79.781999999999996</c:v>
                </c:pt>
                <c:pt idx="6183">
                  <c:v>79.793000000000006</c:v>
                </c:pt>
                <c:pt idx="6184">
                  <c:v>79.802999999999997</c:v>
                </c:pt>
                <c:pt idx="6185">
                  <c:v>79.811999999999998</c:v>
                </c:pt>
                <c:pt idx="6186">
                  <c:v>79.822000000000003</c:v>
                </c:pt>
                <c:pt idx="6187">
                  <c:v>79.831999999999994</c:v>
                </c:pt>
                <c:pt idx="6188">
                  <c:v>79.841999999999999</c:v>
                </c:pt>
                <c:pt idx="6189">
                  <c:v>79.852000000000004</c:v>
                </c:pt>
                <c:pt idx="6190">
                  <c:v>79.861999999999995</c:v>
                </c:pt>
                <c:pt idx="6191">
                  <c:v>79.872</c:v>
                </c:pt>
                <c:pt idx="6192">
                  <c:v>79.882000000000005</c:v>
                </c:pt>
                <c:pt idx="6193">
                  <c:v>79.891999999999996</c:v>
                </c:pt>
                <c:pt idx="6194">
                  <c:v>79.902000000000001</c:v>
                </c:pt>
                <c:pt idx="6195">
                  <c:v>79.912000000000006</c:v>
                </c:pt>
                <c:pt idx="6196">
                  <c:v>79.921999999999997</c:v>
                </c:pt>
                <c:pt idx="6197">
                  <c:v>79.932000000000002</c:v>
                </c:pt>
                <c:pt idx="6198">
                  <c:v>79.941999999999993</c:v>
                </c:pt>
                <c:pt idx="6199">
                  <c:v>79.953999999999994</c:v>
                </c:pt>
                <c:pt idx="6200">
                  <c:v>79.971999999999994</c:v>
                </c:pt>
                <c:pt idx="6201">
                  <c:v>79.983000000000004</c:v>
                </c:pt>
                <c:pt idx="6202">
                  <c:v>79.992999999999995</c:v>
                </c:pt>
                <c:pt idx="6203">
                  <c:v>80.003</c:v>
                </c:pt>
                <c:pt idx="6204">
                  <c:v>80.013000000000005</c:v>
                </c:pt>
                <c:pt idx="6205">
                  <c:v>80.031999999999996</c:v>
                </c:pt>
                <c:pt idx="6206">
                  <c:v>80.052000000000007</c:v>
                </c:pt>
                <c:pt idx="6207">
                  <c:v>80.063000000000002</c:v>
                </c:pt>
                <c:pt idx="6208">
                  <c:v>80.072999999999993</c:v>
                </c:pt>
                <c:pt idx="6209">
                  <c:v>80.093999999999994</c:v>
                </c:pt>
                <c:pt idx="6210">
                  <c:v>80.111999999999995</c:v>
                </c:pt>
                <c:pt idx="6211">
                  <c:v>80.123000000000005</c:v>
                </c:pt>
                <c:pt idx="6212">
                  <c:v>80.132999999999996</c:v>
                </c:pt>
                <c:pt idx="6213">
                  <c:v>80.152000000000001</c:v>
                </c:pt>
                <c:pt idx="6214">
                  <c:v>80.173000000000002</c:v>
                </c:pt>
                <c:pt idx="6215">
                  <c:v>80.191999999999993</c:v>
                </c:pt>
                <c:pt idx="6216">
                  <c:v>80.203000000000003</c:v>
                </c:pt>
                <c:pt idx="6217">
                  <c:v>80.212000000000003</c:v>
                </c:pt>
                <c:pt idx="6218">
                  <c:v>80.221999999999994</c:v>
                </c:pt>
                <c:pt idx="6219">
                  <c:v>80.231999999999999</c:v>
                </c:pt>
                <c:pt idx="6220">
                  <c:v>80.242000000000004</c:v>
                </c:pt>
                <c:pt idx="6221">
                  <c:v>80.251999999999995</c:v>
                </c:pt>
                <c:pt idx="6222">
                  <c:v>80.262</c:v>
                </c:pt>
                <c:pt idx="6223">
                  <c:v>80.272999999999996</c:v>
                </c:pt>
                <c:pt idx="6224">
                  <c:v>80.281999999999996</c:v>
                </c:pt>
                <c:pt idx="6225">
                  <c:v>80.292000000000002</c:v>
                </c:pt>
                <c:pt idx="6226">
                  <c:v>80.302000000000007</c:v>
                </c:pt>
                <c:pt idx="6227">
                  <c:v>80.311999999999998</c:v>
                </c:pt>
                <c:pt idx="6228">
                  <c:v>80.325000000000003</c:v>
                </c:pt>
                <c:pt idx="6229">
                  <c:v>80.341999999999999</c:v>
                </c:pt>
                <c:pt idx="6230">
                  <c:v>80.361999999999995</c:v>
                </c:pt>
                <c:pt idx="6231">
                  <c:v>80.382000000000005</c:v>
                </c:pt>
                <c:pt idx="6232">
                  <c:v>80.393000000000001</c:v>
                </c:pt>
                <c:pt idx="6233">
                  <c:v>80.403000000000006</c:v>
                </c:pt>
                <c:pt idx="6234">
                  <c:v>80.421999999999997</c:v>
                </c:pt>
                <c:pt idx="6235">
                  <c:v>80.433000000000007</c:v>
                </c:pt>
                <c:pt idx="6236">
                  <c:v>80.442999999999998</c:v>
                </c:pt>
                <c:pt idx="6237">
                  <c:v>80.453000000000003</c:v>
                </c:pt>
                <c:pt idx="6238">
                  <c:v>80.462000000000003</c:v>
                </c:pt>
                <c:pt idx="6239">
                  <c:v>80.471999999999994</c:v>
                </c:pt>
                <c:pt idx="6240">
                  <c:v>80.481999999999999</c:v>
                </c:pt>
                <c:pt idx="6241">
                  <c:v>80.492000000000004</c:v>
                </c:pt>
                <c:pt idx="6242">
                  <c:v>80.501999999999995</c:v>
                </c:pt>
                <c:pt idx="6243">
                  <c:v>80.512</c:v>
                </c:pt>
                <c:pt idx="6244">
                  <c:v>80.522000000000006</c:v>
                </c:pt>
                <c:pt idx="6245">
                  <c:v>80.531999999999996</c:v>
                </c:pt>
                <c:pt idx="6246">
                  <c:v>80.542000000000002</c:v>
                </c:pt>
                <c:pt idx="6247">
                  <c:v>80.552000000000007</c:v>
                </c:pt>
                <c:pt idx="6248">
                  <c:v>80.572000000000003</c:v>
                </c:pt>
                <c:pt idx="6249">
                  <c:v>80.582999999999998</c:v>
                </c:pt>
                <c:pt idx="6250">
                  <c:v>80.593999999999994</c:v>
                </c:pt>
                <c:pt idx="6251">
                  <c:v>80.602000000000004</c:v>
                </c:pt>
                <c:pt idx="6252">
                  <c:v>80.611999999999995</c:v>
                </c:pt>
                <c:pt idx="6253">
                  <c:v>80.622</c:v>
                </c:pt>
                <c:pt idx="6254">
                  <c:v>80.632000000000005</c:v>
                </c:pt>
                <c:pt idx="6255">
                  <c:v>80.641999999999996</c:v>
                </c:pt>
                <c:pt idx="6256">
                  <c:v>80.652000000000001</c:v>
                </c:pt>
                <c:pt idx="6257">
                  <c:v>80.662000000000006</c:v>
                </c:pt>
                <c:pt idx="6258">
                  <c:v>80.671999999999997</c:v>
                </c:pt>
                <c:pt idx="6259">
                  <c:v>80.682000000000002</c:v>
                </c:pt>
                <c:pt idx="6260">
                  <c:v>80.691999999999993</c:v>
                </c:pt>
                <c:pt idx="6261">
                  <c:v>80.703000000000003</c:v>
                </c:pt>
                <c:pt idx="6262">
                  <c:v>80.721999999999994</c:v>
                </c:pt>
                <c:pt idx="6263">
                  <c:v>80.733000000000004</c:v>
                </c:pt>
                <c:pt idx="6264">
                  <c:v>80.751999999999995</c:v>
                </c:pt>
                <c:pt idx="6265">
                  <c:v>80.763000000000005</c:v>
                </c:pt>
                <c:pt idx="6266">
                  <c:v>80.781999999999996</c:v>
                </c:pt>
                <c:pt idx="6267">
                  <c:v>80.793000000000006</c:v>
                </c:pt>
                <c:pt idx="6268">
                  <c:v>80.802999999999997</c:v>
                </c:pt>
                <c:pt idx="6269">
                  <c:v>80.811999999999998</c:v>
                </c:pt>
                <c:pt idx="6270">
                  <c:v>80.822999999999993</c:v>
                </c:pt>
                <c:pt idx="6271">
                  <c:v>80.832999999999998</c:v>
                </c:pt>
                <c:pt idx="6272">
                  <c:v>80.852000000000004</c:v>
                </c:pt>
                <c:pt idx="6273">
                  <c:v>80.863</c:v>
                </c:pt>
                <c:pt idx="6274">
                  <c:v>80.882000000000005</c:v>
                </c:pt>
                <c:pt idx="6275">
                  <c:v>80.893000000000001</c:v>
                </c:pt>
                <c:pt idx="6276">
                  <c:v>80.903000000000006</c:v>
                </c:pt>
                <c:pt idx="6277">
                  <c:v>80.912999999999997</c:v>
                </c:pt>
                <c:pt idx="6278">
                  <c:v>80.932000000000002</c:v>
                </c:pt>
                <c:pt idx="6279">
                  <c:v>80.942999999999998</c:v>
                </c:pt>
                <c:pt idx="6280">
                  <c:v>80.953000000000003</c:v>
                </c:pt>
                <c:pt idx="6281">
                  <c:v>80.962999999999994</c:v>
                </c:pt>
                <c:pt idx="6282">
                  <c:v>80.971999999999994</c:v>
                </c:pt>
                <c:pt idx="6283">
                  <c:v>80.992000000000004</c:v>
                </c:pt>
                <c:pt idx="6284">
                  <c:v>81.012</c:v>
                </c:pt>
                <c:pt idx="6285">
                  <c:v>81.022999999999996</c:v>
                </c:pt>
                <c:pt idx="6286">
                  <c:v>81.033000000000001</c:v>
                </c:pt>
                <c:pt idx="6287">
                  <c:v>81.043000000000006</c:v>
                </c:pt>
                <c:pt idx="6288">
                  <c:v>81.052999999999997</c:v>
                </c:pt>
                <c:pt idx="6289">
                  <c:v>81.063000000000002</c:v>
                </c:pt>
                <c:pt idx="6290">
                  <c:v>81.072999999999993</c:v>
                </c:pt>
                <c:pt idx="6291">
                  <c:v>81.084000000000003</c:v>
                </c:pt>
                <c:pt idx="6292">
                  <c:v>81.093999999999994</c:v>
                </c:pt>
                <c:pt idx="6293">
                  <c:v>81.102999999999994</c:v>
                </c:pt>
                <c:pt idx="6294">
                  <c:v>81.122</c:v>
                </c:pt>
                <c:pt idx="6295">
                  <c:v>81.141999999999996</c:v>
                </c:pt>
                <c:pt idx="6296">
                  <c:v>81.162000000000006</c:v>
                </c:pt>
                <c:pt idx="6297">
                  <c:v>81.173000000000002</c:v>
                </c:pt>
                <c:pt idx="6298">
                  <c:v>81.185000000000002</c:v>
                </c:pt>
                <c:pt idx="6299">
                  <c:v>81.201999999999998</c:v>
                </c:pt>
                <c:pt idx="6300">
                  <c:v>81.212000000000003</c:v>
                </c:pt>
                <c:pt idx="6301">
                  <c:v>81.221999999999994</c:v>
                </c:pt>
                <c:pt idx="6302">
                  <c:v>81.231999999999999</c:v>
                </c:pt>
                <c:pt idx="6303">
                  <c:v>81.242000000000004</c:v>
                </c:pt>
                <c:pt idx="6304">
                  <c:v>81.251999999999995</c:v>
                </c:pt>
                <c:pt idx="6305">
                  <c:v>81.262</c:v>
                </c:pt>
                <c:pt idx="6306">
                  <c:v>81.272000000000006</c:v>
                </c:pt>
                <c:pt idx="6307">
                  <c:v>81.281999999999996</c:v>
                </c:pt>
                <c:pt idx="6308">
                  <c:v>81.292000000000002</c:v>
                </c:pt>
                <c:pt idx="6309">
                  <c:v>81.302000000000007</c:v>
                </c:pt>
                <c:pt idx="6310">
                  <c:v>81.311999999999998</c:v>
                </c:pt>
                <c:pt idx="6311">
                  <c:v>81.322000000000003</c:v>
                </c:pt>
                <c:pt idx="6312">
                  <c:v>81.331999999999994</c:v>
                </c:pt>
                <c:pt idx="6313">
                  <c:v>81.341999999999999</c:v>
                </c:pt>
                <c:pt idx="6314">
                  <c:v>81.352000000000004</c:v>
                </c:pt>
                <c:pt idx="6315">
                  <c:v>81.364999999999995</c:v>
                </c:pt>
                <c:pt idx="6316">
                  <c:v>81.382000000000005</c:v>
                </c:pt>
                <c:pt idx="6317">
                  <c:v>81.402000000000001</c:v>
                </c:pt>
                <c:pt idx="6318">
                  <c:v>81.412999999999997</c:v>
                </c:pt>
                <c:pt idx="6319">
                  <c:v>81.421999999999997</c:v>
                </c:pt>
                <c:pt idx="6320">
                  <c:v>81.432000000000002</c:v>
                </c:pt>
                <c:pt idx="6321">
                  <c:v>81.441999999999993</c:v>
                </c:pt>
                <c:pt idx="6322">
                  <c:v>81.451999999999998</c:v>
                </c:pt>
                <c:pt idx="6323">
                  <c:v>81.462000000000003</c:v>
                </c:pt>
                <c:pt idx="6324">
                  <c:v>81.471999999999994</c:v>
                </c:pt>
                <c:pt idx="6325">
                  <c:v>81.483999999999995</c:v>
                </c:pt>
                <c:pt idx="6326">
                  <c:v>81.492999999999995</c:v>
                </c:pt>
                <c:pt idx="6327">
                  <c:v>81.503</c:v>
                </c:pt>
                <c:pt idx="6328">
                  <c:v>81.513000000000005</c:v>
                </c:pt>
                <c:pt idx="6329">
                  <c:v>81.522000000000006</c:v>
                </c:pt>
                <c:pt idx="6330">
                  <c:v>81.533000000000001</c:v>
                </c:pt>
                <c:pt idx="6331">
                  <c:v>81.542000000000002</c:v>
                </c:pt>
                <c:pt idx="6332">
                  <c:v>81.552999999999997</c:v>
                </c:pt>
                <c:pt idx="6333">
                  <c:v>81.561999999999998</c:v>
                </c:pt>
                <c:pt idx="6334">
                  <c:v>81.572999999999993</c:v>
                </c:pt>
                <c:pt idx="6335">
                  <c:v>81.584999999999994</c:v>
                </c:pt>
                <c:pt idx="6336">
                  <c:v>81.602000000000004</c:v>
                </c:pt>
                <c:pt idx="6337">
                  <c:v>81.611999999999995</c:v>
                </c:pt>
                <c:pt idx="6338">
                  <c:v>81.622</c:v>
                </c:pt>
                <c:pt idx="6339">
                  <c:v>81.632000000000005</c:v>
                </c:pt>
                <c:pt idx="6340">
                  <c:v>81.641999999999996</c:v>
                </c:pt>
                <c:pt idx="6341">
                  <c:v>81.652000000000001</c:v>
                </c:pt>
                <c:pt idx="6342">
                  <c:v>81.662000000000006</c:v>
                </c:pt>
                <c:pt idx="6343">
                  <c:v>81.671999999999997</c:v>
                </c:pt>
                <c:pt idx="6344">
                  <c:v>81.682000000000002</c:v>
                </c:pt>
                <c:pt idx="6345">
                  <c:v>81.691999999999993</c:v>
                </c:pt>
                <c:pt idx="6346">
                  <c:v>81.701999999999998</c:v>
                </c:pt>
                <c:pt idx="6347">
                  <c:v>81.712000000000003</c:v>
                </c:pt>
                <c:pt idx="6348">
                  <c:v>81.721999999999994</c:v>
                </c:pt>
                <c:pt idx="6349">
                  <c:v>81.733000000000004</c:v>
                </c:pt>
                <c:pt idx="6350">
                  <c:v>81.742999999999995</c:v>
                </c:pt>
                <c:pt idx="6351">
                  <c:v>81.753</c:v>
                </c:pt>
                <c:pt idx="6352">
                  <c:v>81.772000000000006</c:v>
                </c:pt>
                <c:pt idx="6353">
                  <c:v>81.783000000000001</c:v>
                </c:pt>
                <c:pt idx="6354">
                  <c:v>81.802000000000007</c:v>
                </c:pt>
                <c:pt idx="6355">
                  <c:v>81.822000000000003</c:v>
                </c:pt>
                <c:pt idx="6356">
                  <c:v>81.841999999999999</c:v>
                </c:pt>
                <c:pt idx="6357">
                  <c:v>81.852999999999994</c:v>
                </c:pt>
                <c:pt idx="6358">
                  <c:v>81.863</c:v>
                </c:pt>
                <c:pt idx="6359">
                  <c:v>81.873000000000005</c:v>
                </c:pt>
                <c:pt idx="6360">
                  <c:v>81.882999999999996</c:v>
                </c:pt>
                <c:pt idx="6361">
                  <c:v>81.891999999999996</c:v>
                </c:pt>
                <c:pt idx="6362">
                  <c:v>81.912000000000006</c:v>
                </c:pt>
                <c:pt idx="6363">
                  <c:v>81.923000000000002</c:v>
                </c:pt>
                <c:pt idx="6364">
                  <c:v>81.933000000000007</c:v>
                </c:pt>
                <c:pt idx="6365">
                  <c:v>81.942999999999998</c:v>
                </c:pt>
                <c:pt idx="6366">
                  <c:v>81.953000000000003</c:v>
                </c:pt>
                <c:pt idx="6367">
                  <c:v>81.962999999999994</c:v>
                </c:pt>
                <c:pt idx="6368">
                  <c:v>81.972999999999999</c:v>
                </c:pt>
                <c:pt idx="6369">
                  <c:v>81.983000000000004</c:v>
                </c:pt>
                <c:pt idx="6370">
                  <c:v>82.001999999999995</c:v>
                </c:pt>
                <c:pt idx="6371">
                  <c:v>82.012</c:v>
                </c:pt>
                <c:pt idx="6372">
                  <c:v>82.022000000000006</c:v>
                </c:pt>
                <c:pt idx="6373">
                  <c:v>82.031999999999996</c:v>
                </c:pt>
                <c:pt idx="6374">
                  <c:v>82.042000000000002</c:v>
                </c:pt>
                <c:pt idx="6375">
                  <c:v>82.052000000000007</c:v>
                </c:pt>
                <c:pt idx="6376">
                  <c:v>82.063000000000002</c:v>
                </c:pt>
                <c:pt idx="6377">
                  <c:v>82.072999999999993</c:v>
                </c:pt>
                <c:pt idx="6378">
                  <c:v>82.082999999999998</c:v>
                </c:pt>
                <c:pt idx="6379">
                  <c:v>82.091999999999999</c:v>
                </c:pt>
                <c:pt idx="6380">
                  <c:v>82.102000000000004</c:v>
                </c:pt>
                <c:pt idx="6381">
                  <c:v>82.111999999999995</c:v>
                </c:pt>
                <c:pt idx="6382">
                  <c:v>82.123000000000005</c:v>
                </c:pt>
                <c:pt idx="6383">
                  <c:v>82.132000000000005</c:v>
                </c:pt>
                <c:pt idx="6384">
                  <c:v>82.141999999999996</c:v>
                </c:pt>
                <c:pt idx="6385">
                  <c:v>82.152000000000001</c:v>
                </c:pt>
                <c:pt idx="6386">
                  <c:v>82.162000000000006</c:v>
                </c:pt>
                <c:pt idx="6387">
                  <c:v>82.173000000000002</c:v>
                </c:pt>
                <c:pt idx="6388">
                  <c:v>82.183000000000007</c:v>
                </c:pt>
                <c:pt idx="6389">
                  <c:v>82.194999999999993</c:v>
                </c:pt>
                <c:pt idx="6390">
                  <c:v>82.212000000000003</c:v>
                </c:pt>
                <c:pt idx="6391">
                  <c:v>82.222999999999999</c:v>
                </c:pt>
                <c:pt idx="6392">
                  <c:v>82.233000000000004</c:v>
                </c:pt>
                <c:pt idx="6393">
                  <c:v>82.242999999999995</c:v>
                </c:pt>
                <c:pt idx="6394">
                  <c:v>82.253</c:v>
                </c:pt>
                <c:pt idx="6395">
                  <c:v>82.272000000000006</c:v>
                </c:pt>
                <c:pt idx="6396">
                  <c:v>82.283000000000001</c:v>
                </c:pt>
                <c:pt idx="6397">
                  <c:v>82.293000000000006</c:v>
                </c:pt>
                <c:pt idx="6398">
                  <c:v>82.302000000000007</c:v>
                </c:pt>
                <c:pt idx="6399">
                  <c:v>82.311999999999998</c:v>
                </c:pt>
                <c:pt idx="6400">
                  <c:v>82.322000000000003</c:v>
                </c:pt>
                <c:pt idx="6401">
                  <c:v>82.331999999999994</c:v>
                </c:pt>
                <c:pt idx="6402">
                  <c:v>82.341999999999999</c:v>
                </c:pt>
                <c:pt idx="6403">
                  <c:v>82.352000000000004</c:v>
                </c:pt>
                <c:pt idx="6404">
                  <c:v>82.361999999999995</c:v>
                </c:pt>
                <c:pt idx="6405">
                  <c:v>82.372</c:v>
                </c:pt>
                <c:pt idx="6406">
                  <c:v>82.382000000000005</c:v>
                </c:pt>
                <c:pt idx="6407">
                  <c:v>82.391999999999996</c:v>
                </c:pt>
                <c:pt idx="6408">
                  <c:v>82.412000000000006</c:v>
                </c:pt>
                <c:pt idx="6409">
                  <c:v>82.423000000000002</c:v>
                </c:pt>
                <c:pt idx="6410">
                  <c:v>82.441999999999993</c:v>
                </c:pt>
                <c:pt idx="6411">
                  <c:v>82.453000000000003</c:v>
                </c:pt>
                <c:pt idx="6412">
                  <c:v>82.471999999999994</c:v>
                </c:pt>
                <c:pt idx="6413">
                  <c:v>82.483000000000004</c:v>
                </c:pt>
                <c:pt idx="6414">
                  <c:v>82.492999999999995</c:v>
                </c:pt>
                <c:pt idx="6415">
                  <c:v>82.503</c:v>
                </c:pt>
                <c:pt idx="6416">
                  <c:v>82.513000000000005</c:v>
                </c:pt>
                <c:pt idx="6417">
                  <c:v>82.522999999999996</c:v>
                </c:pt>
                <c:pt idx="6418">
                  <c:v>82.533000000000001</c:v>
                </c:pt>
                <c:pt idx="6419">
                  <c:v>82.543000000000006</c:v>
                </c:pt>
                <c:pt idx="6420">
                  <c:v>82.552999999999997</c:v>
                </c:pt>
                <c:pt idx="6421">
                  <c:v>82.572000000000003</c:v>
                </c:pt>
                <c:pt idx="6422">
                  <c:v>82.596999999999994</c:v>
                </c:pt>
                <c:pt idx="6423">
                  <c:v>82.611999999999995</c:v>
                </c:pt>
                <c:pt idx="6424">
                  <c:v>82.623000000000005</c:v>
                </c:pt>
                <c:pt idx="6425">
                  <c:v>82.632000000000005</c:v>
                </c:pt>
                <c:pt idx="6426">
                  <c:v>82.641999999999996</c:v>
                </c:pt>
                <c:pt idx="6427">
                  <c:v>82.652000000000001</c:v>
                </c:pt>
                <c:pt idx="6428">
                  <c:v>82.662999999999997</c:v>
                </c:pt>
                <c:pt idx="6429">
                  <c:v>82.673000000000002</c:v>
                </c:pt>
                <c:pt idx="6430">
                  <c:v>82.683000000000007</c:v>
                </c:pt>
                <c:pt idx="6431">
                  <c:v>82.692999999999998</c:v>
                </c:pt>
                <c:pt idx="6432">
                  <c:v>82.712000000000003</c:v>
                </c:pt>
                <c:pt idx="6433">
                  <c:v>82.722999999999999</c:v>
                </c:pt>
                <c:pt idx="6434">
                  <c:v>82.733000000000004</c:v>
                </c:pt>
                <c:pt idx="6435">
                  <c:v>82.742999999999995</c:v>
                </c:pt>
                <c:pt idx="6436">
                  <c:v>82.753</c:v>
                </c:pt>
                <c:pt idx="6437">
                  <c:v>82.763000000000005</c:v>
                </c:pt>
                <c:pt idx="6438">
                  <c:v>82.772000000000006</c:v>
                </c:pt>
                <c:pt idx="6439">
                  <c:v>82.781999999999996</c:v>
                </c:pt>
                <c:pt idx="6440">
                  <c:v>82.792000000000002</c:v>
                </c:pt>
                <c:pt idx="6441">
                  <c:v>82.813000000000002</c:v>
                </c:pt>
                <c:pt idx="6442">
                  <c:v>82.822999999999993</c:v>
                </c:pt>
                <c:pt idx="6443">
                  <c:v>82.832999999999998</c:v>
                </c:pt>
                <c:pt idx="6444">
                  <c:v>82.843000000000004</c:v>
                </c:pt>
                <c:pt idx="6445">
                  <c:v>82.852999999999994</c:v>
                </c:pt>
                <c:pt idx="6446">
                  <c:v>82.863</c:v>
                </c:pt>
                <c:pt idx="6447">
                  <c:v>82.872</c:v>
                </c:pt>
                <c:pt idx="6448">
                  <c:v>82.882000000000005</c:v>
                </c:pt>
                <c:pt idx="6449">
                  <c:v>82.891999999999996</c:v>
                </c:pt>
                <c:pt idx="6450">
                  <c:v>82.912000000000006</c:v>
                </c:pt>
                <c:pt idx="6451">
                  <c:v>82.932000000000002</c:v>
                </c:pt>
                <c:pt idx="6452">
                  <c:v>82.951999999999998</c:v>
                </c:pt>
                <c:pt idx="6453">
                  <c:v>82.962000000000003</c:v>
                </c:pt>
                <c:pt idx="6454">
                  <c:v>82.971999999999994</c:v>
                </c:pt>
                <c:pt idx="6455">
                  <c:v>82.981999999999999</c:v>
                </c:pt>
                <c:pt idx="6456">
                  <c:v>82.994</c:v>
                </c:pt>
                <c:pt idx="6457">
                  <c:v>83.001999999999995</c:v>
                </c:pt>
                <c:pt idx="6458">
                  <c:v>83.022000000000006</c:v>
                </c:pt>
                <c:pt idx="6459">
                  <c:v>83.033000000000001</c:v>
                </c:pt>
                <c:pt idx="6460">
                  <c:v>83.052000000000007</c:v>
                </c:pt>
                <c:pt idx="6461">
                  <c:v>83.063000000000002</c:v>
                </c:pt>
                <c:pt idx="6462">
                  <c:v>83.081999999999994</c:v>
                </c:pt>
                <c:pt idx="6463">
                  <c:v>83.094999999999999</c:v>
                </c:pt>
                <c:pt idx="6464">
                  <c:v>83.111999999999995</c:v>
                </c:pt>
                <c:pt idx="6465">
                  <c:v>83.132000000000005</c:v>
                </c:pt>
                <c:pt idx="6466">
                  <c:v>83.152000000000001</c:v>
                </c:pt>
                <c:pt idx="6467">
                  <c:v>83.162999999999997</c:v>
                </c:pt>
                <c:pt idx="6468">
                  <c:v>83.173000000000002</c:v>
                </c:pt>
                <c:pt idx="6469">
                  <c:v>83.182000000000002</c:v>
                </c:pt>
                <c:pt idx="6470">
                  <c:v>83.192999999999998</c:v>
                </c:pt>
                <c:pt idx="6471">
                  <c:v>83.201999999999998</c:v>
                </c:pt>
                <c:pt idx="6472">
                  <c:v>83.212000000000003</c:v>
                </c:pt>
                <c:pt idx="6473">
                  <c:v>83.231999999999999</c:v>
                </c:pt>
                <c:pt idx="6474">
                  <c:v>83.242999999999995</c:v>
                </c:pt>
                <c:pt idx="6475">
                  <c:v>83.262</c:v>
                </c:pt>
                <c:pt idx="6476">
                  <c:v>83.281999999999996</c:v>
                </c:pt>
                <c:pt idx="6477">
                  <c:v>83.293000000000006</c:v>
                </c:pt>
                <c:pt idx="6478">
                  <c:v>83.302999999999997</c:v>
                </c:pt>
                <c:pt idx="6479">
                  <c:v>83.313000000000002</c:v>
                </c:pt>
                <c:pt idx="6480">
                  <c:v>83.332999999999998</c:v>
                </c:pt>
                <c:pt idx="6481">
                  <c:v>83.341999999999999</c:v>
                </c:pt>
                <c:pt idx="6482">
                  <c:v>83.352000000000004</c:v>
                </c:pt>
                <c:pt idx="6483">
                  <c:v>83.372</c:v>
                </c:pt>
                <c:pt idx="6484">
                  <c:v>83.382000000000005</c:v>
                </c:pt>
                <c:pt idx="6485">
                  <c:v>83.394000000000005</c:v>
                </c:pt>
                <c:pt idx="6486">
                  <c:v>83.402000000000001</c:v>
                </c:pt>
                <c:pt idx="6487">
                  <c:v>83.412000000000006</c:v>
                </c:pt>
                <c:pt idx="6488">
                  <c:v>83.421999999999997</c:v>
                </c:pt>
                <c:pt idx="6489">
                  <c:v>83.447999999999993</c:v>
                </c:pt>
                <c:pt idx="6490">
                  <c:v>83.462000000000003</c:v>
                </c:pt>
                <c:pt idx="6491">
                  <c:v>83.472999999999999</c:v>
                </c:pt>
                <c:pt idx="6492">
                  <c:v>83.483000000000004</c:v>
                </c:pt>
                <c:pt idx="6493">
                  <c:v>83.492999999999995</c:v>
                </c:pt>
                <c:pt idx="6494">
                  <c:v>83.501999999999995</c:v>
                </c:pt>
                <c:pt idx="6495">
                  <c:v>83.512</c:v>
                </c:pt>
                <c:pt idx="6496">
                  <c:v>83.522000000000006</c:v>
                </c:pt>
                <c:pt idx="6497">
                  <c:v>83.531999999999996</c:v>
                </c:pt>
                <c:pt idx="6498">
                  <c:v>83.542000000000002</c:v>
                </c:pt>
                <c:pt idx="6499">
                  <c:v>83.552000000000007</c:v>
                </c:pt>
                <c:pt idx="6500">
                  <c:v>83.561999999999998</c:v>
                </c:pt>
                <c:pt idx="6501">
                  <c:v>83.572000000000003</c:v>
                </c:pt>
                <c:pt idx="6502">
                  <c:v>83.581999999999994</c:v>
                </c:pt>
                <c:pt idx="6503">
                  <c:v>83.591999999999999</c:v>
                </c:pt>
                <c:pt idx="6504">
                  <c:v>83.602000000000004</c:v>
                </c:pt>
                <c:pt idx="6505">
                  <c:v>83.611999999999995</c:v>
                </c:pt>
                <c:pt idx="6506">
                  <c:v>83.622</c:v>
                </c:pt>
                <c:pt idx="6507">
                  <c:v>83.632999999999996</c:v>
                </c:pt>
                <c:pt idx="6508">
                  <c:v>83.652000000000001</c:v>
                </c:pt>
                <c:pt idx="6509">
                  <c:v>83.662999999999997</c:v>
                </c:pt>
                <c:pt idx="6510">
                  <c:v>83.673000000000002</c:v>
                </c:pt>
                <c:pt idx="6511">
                  <c:v>83.683000000000007</c:v>
                </c:pt>
                <c:pt idx="6512">
                  <c:v>83.692999999999998</c:v>
                </c:pt>
                <c:pt idx="6513">
                  <c:v>83.703000000000003</c:v>
                </c:pt>
                <c:pt idx="6514">
                  <c:v>83.721999999999994</c:v>
                </c:pt>
                <c:pt idx="6515">
                  <c:v>83.733000000000004</c:v>
                </c:pt>
                <c:pt idx="6516">
                  <c:v>83.742999999999995</c:v>
                </c:pt>
                <c:pt idx="6517">
                  <c:v>83.753</c:v>
                </c:pt>
                <c:pt idx="6518">
                  <c:v>83.762</c:v>
                </c:pt>
                <c:pt idx="6519">
                  <c:v>83.772000000000006</c:v>
                </c:pt>
                <c:pt idx="6520">
                  <c:v>83.781999999999996</c:v>
                </c:pt>
                <c:pt idx="6521">
                  <c:v>83.792000000000002</c:v>
                </c:pt>
                <c:pt idx="6522">
                  <c:v>83.802000000000007</c:v>
                </c:pt>
                <c:pt idx="6523">
                  <c:v>83.811999999999998</c:v>
                </c:pt>
                <c:pt idx="6524">
                  <c:v>83.822000000000003</c:v>
                </c:pt>
                <c:pt idx="6525">
                  <c:v>83.832999999999998</c:v>
                </c:pt>
                <c:pt idx="6526">
                  <c:v>83.852000000000004</c:v>
                </c:pt>
                <c:pt idx="6527">
                  <c:v>83.863</c:v>
                </c:pt>
                <c:pt idx="6528">
                  <c:v>83.882000000000005</c:v>
                </c:pt>
                <c:pt idx="6529">
                  <c:v>83.891999999999996</c:v>
                </c:pt>
                <c:pt idx="6530">
                  <c:v>83.903000000000006</c:v>
                </c:pt>
                <c:pt idx="6531">
                  <c:v>83.912000000000006</c:v>
                </c:pt>
                <c:pt idx="6532">
                  <c:v>83.921999999999997</c:v>
                </c:pt>
                <c:pt idx="6533">
                  <c:v>83.932000000000002</c:v>
                </c:pt>
                <c:pt idx="6534">
                  <c:v>83.941999999999993</c:v>
                </c:pt>
                <c:pt idx="6535">
                  <c:v>83.951999999999998</c:v>
                </c:pt>
                <c:pt idx="6536">
                  <c:v>83.962000000000003</c:v>
                </c:pt>
                <c:pt idx="6537">
                  <c:v>83.971999999999994</c:v>
                </c:pt>
                <c:pt idx="6538">
                  <c:v>83.981999999999999</c:v>
                </c:pt>
                <c:pt idx="6539">
                  <c:v>83.992000000000004</c:v>
                </c:pt>
                <c:pt idx="6540">
                  <c:v>84.001999999999995</c:v>
                </c:pt>
                <c:pt idx="6541">
                  <c:v>84.012</c:v>
                </c:pt>
                <c:pt idx="6542">
                  <c:v>84.022000000000006</c:v>
                </c:pt>
                <c:pt idx="6543">
                  <c:v>84.033000000000001</c:v>
                </c:pt>
                <c:pt idx="6544">
                  <c:v>84.052000000000007</c:v>
                </c:pt>
                <c:pt idx="6545">
                  <c:v>84.061999999999998</c:v>
                </c:pt>
                <c:pt idx="6546">
                  <c:v>84.072000000000003</c:v>
                </c:pt>
                <c:pt idx="6547">
                  <c:v>84.081999999999994</c:v>
                </c:pt>
                <c:pt idx="6548">
                  <c:v>84.093000000000004</c:v>
                </c:pt>
                <c:pt idx="6549">
                  <c:v>84.102999999999994</c:v>
                </c:pt>
                <c:pt idx="6550">
                  <c:v>84.113</c:v>
                </c:pt>
                <c:pt idx="6551">
                  <c:v>84.132999999999996</c:v>
                </c:pt>
                <c:pt idx="6552">
                  <c:v>84.143000000000001</c:v>
                </c:pt>
                <c:pt idx="6553">
                  <c:v>84.153000000000006</c:v>
                </c:pt>
                <c:pt idx="6554">
                  <c:v>84.164000000000001</c:v>
                </c:pt>
                <c:pt idx="6555">
                  <c:v>84.174999999999997</c:v>
                </c:pt>
                <c:pt idx="6556">
                  <c:v>84.191999999999993</c:v>
                </c:pt>
                <c:pt idx="6557">
                  <c:v>84.203000000000003</c:v>
                </c:pt>
                <c:pt idx="6558">
                  <c:v>84.212000000000003</c:v>
                </c:pt>
                <c:pt idx="6559">
                  <c:v>84.221999999999994</c:v>
                </c:pt>
                <c:pt idx="6560">
                  <c:v>84.231999999999999</c:v>
                </c:pt>
                <c:pt idx="6561">
                  <c:v>84.244</c:v>
                </c:pt>
                <c:pt idx="6562">
                  <c:v>84.262</c:v>
                </c:pt>
                <c:pt idx="6563">
                  <c:v>84.272999999999996</c:v>
                </c:pt>
                <c:pt idx="6564">
                  <c:v>84.292000000000002</c:v>
                </c:pt>
                <c:pt idx="6565">
                  <c:v>84.304000000000002</c:v>
                </c:pt>
                <c:pt idx="6566">
                  <c:v>84.313000000000002</c:v>
                </c:pt>
                <c:pt idx="6567">
                  <c:v>84.322999999999993</c:v>
                </c:pt>
                <c:pt idx="6568">
                  <c:v>84.332999999999998</c:v>
                </c:pt>
                <c:pt idx="6569">
                  <c:v>84.343000000000004</c:v>
                </c:pt>
                <c:pt idx="6570">
                  <c:v>84.352999999999994</c:v>
                </c:pt>
                <c:pt idx="6571">
                  <c:v>84.363</c:v>
                </c:pt>
                <c:pt idx="6572">
                  <c:v>84.382000000000005</c:v>
                </c:pt>
                <c:pt idx="6573">
                  <c:v>84.393000000000001</c:v>
                </c:pt>
                <c:pt idx="6574">
                  <c:v>84.412999999999997</c:v>
                </c:pt>
                <c:pt idx="6575">
                  <c:v>84.423000000000002</c:v>
                </c:pt>
                <c:pt idx="6576">
                  <c:v>84.433000000000007</c:v>
                </c:pt>
                <c:pt idx="6577">
                  <c:v>84.442999999999998</c:v>
                </c:pt>
                <c:pt idx="6578">
                  <c:v>84.462000000000003</c:v>
                </c:pt>
                <c:pt idx="6579">
                  <c:v>84.471999999999994</c:v>
                </c:pt>
                <c:pt idx="6580">
                  <c:v>84.484999999999999</c:v>
                </c:pt>
                <c:pt idx="6581">
                  <c:v>84.503</c:v>
                </c:pt>
                <c:pt idx="6582">
                  <c:v>84.522000000000006</c:v>
                </c:pt>
                <c:pt idx="6583">
                  <c:v>84.531999999999996</c:v>
                </c:pt>
                <c:pt idx="6584">
                  <c:v>84.542000000000002</c:v>
                </c:pt>
                <c:pt idx="6585">
                  <c:v>84.552000000000007</c:v>
                </c:pt>
                <c:pt idx="6586">
                  <c:v>84.561999999999998</c:v>
                </c:pt>
                <c:pt idx="6587">
                  <c:v>84.572000000000003</c:v>
                </c:pt>
                <c:pt idx="6588">
                  <c:v>84.582999999999998</c:v>
                </c:pt>
                <c:pt idx="6589">
                  <c:v>84.593999999999994</c:v>
                </c:pt>
                <c:pt idx="6590">
                  <c:v>84.602000000000004</c:v>
                </c:pt>
                <c:pt idx="6591">
                  <c:v>84.611999999999995</c:v>
                </c:pt>
                <c:pt idx="6592">
                  <c:v>84.622</c:v>
                </c:pt>
                <c:pt idx="6593">
                  <c:v>84.632000000000005</c:v>
                </c:pt>
                <c:pt idx="6594">
                  <c:v>84.641999999999996</c:v>
                </c:pt>
                <c:pt idx="6595">
                  <c:v>84.653999999999996</c:v>
                </c:pt>
                <c:pt idx="6596">
                  <c:v>84.671999999999997</c:v>
                </c:pt>
                <c:pt idx="6597">
                  <c:v>84.682000000000002</c:v>
                </c:pt>
                <c:pt idx="6598">
                  <c:v>84.692999999999998</c:v>
                </c:pt>
                <c:pt idx="6599">
                  <c:v>84.703000000000003</c:v>
                </c:pt>
                <c:pt idx="6600">
                  <c:v>84.721999999999994</c:v>
                </c:pt>
                <c:pt idx="6601">
                  <c:v>84.733000000000004</c:v>
                </c:pt>
                <c:pt idx="6602">
                  <c:v>84.751999999999995</c:v>
                </c:pt>
                <c:pt idx="6603">
                  <c:v>84.765000000000001</c:v>
                </c:pt>
                <c:pt idx="6604">
                  <c:v>84.781999999999996</c:v>
                </c:pt>
                <c:pt idx="6605">
                  <c:v>84.793000000000006</c:v>
                </c:pt>
                <c:pt idx="6606">
                  <c:v>84.802000000000007</c:v>
                </c:pt>
                <c:pt idx="6607">
                  <c:v>84.811999999999998</c:v>
                </c:pt>
                <c:pt idx="6608">
                  <c:v>84.822999999999993</c:v>
                </c:pt>
                <c:pt idx="6609">
                  <c:v>84.832999999999998</c:v>
                </c:pt>
                <c:pt idx="6610">
                  <c:v>84.852999999999994</c:v>
                </c:pt>
                <c:pt idx="6611">
                  <c:v>84.872</c:v>
                </c:pt>
                <c:pt idx="6612">
                  <c:v>84.882999999999996</c:v>
                </c:pt>
                <c:pt idx="6613">
                  <c:v>84.893000000000001</c:v>
                </c:pt>
                <c:pt idx="6614">
                  <c:v>84.912000000000006</c:v>
                </c:pt>
                <c:pt idx="6615">
                  <c:v>84.923000000000002</c:v>
                </c:pt>
                <c:pt idx="6616">
                  <c:v>84.941999999999993</c:v>
                </c:pt>
                <c:pt idx="6617">
                  <c:v>84.953000000000003</c:v>
                </c:pt>
                <c:pt idx="6618">
                  <c:v>84.962999999999994</c:v>
                </c:pt>
                <c:pt idx="6619">
                  <c:v>84.981999999999999</c:v>
                </c:pt>
                <c:pt idx="6620">
                  <c:v>85.001999999999995</c:v>
                </c:pt>
                <c:pt idx="6621">
                  <c:v>85.013000000000005</c:v>
                </c:pt>
                <c:pt idx="6622">
                  <c:v>85.022999999999996</c:v>
                </c:pt>
                <c:pt idx="6623">
                  <c:v>85.042000000000002</c:v>
                </c:pt>
                <c:pt idx="6624">
                  <c:v>85.061999999999998</c:v>
                </c:pt>
                <c:pt idx="6625">
                  <c:v>85.081999999999994</c:v>
                </c:pt>
                <c:pt idx="6626">
                  <c:v>85.091999999999999</c:v>
                </c:pt>
                <c:pt idx="6627">
                  <c:v>85.102000000000004</c:v>
                </c:pt>
                <c:pt idx="6628">
                  <c:v>85.111999999999995</c:v>
                </c:pt>
                <c:pt idx="6629">
                  <c:v>85.123000000000005</c:v>
                </c:pt>
                <c:pt idx="6630">
                  <c:v>85.132999999999996</c:v>
                </c:pt>
                <c:pt idx="6631">
                  <c:v>85.141999999999996</c:v>
                </c:pt>
                <c:pt idx="6632">
                  <c:v>85.153000000000006</c:v>
                </c:pt>
                <c:pt idx="6633">
                  <c:v>85.162000000000006</c:v>
                </c:pt>
                <c:pt idx="6634">
                  <c:v>85.171999999999997</c:v>
                </c:pt>
                <c:pt idx="6635">
                  <c:v>85.182000000000002</c:v>
                </c:pt>
                <c:pt idx="6636">
                  <c:v>85.192999999999998</c:v>
                </c:pt>
                <c:pt idx="6637">
                  <c:v>85.201999999999998</c:v>
                </c:pt>
                <c:pt idx="6638">
                  <c:v>85.212999999999994</c:v>
                </c:pt>
                <c:pt idx="6639">
                  <c:v>85.221999999999994</c:v>
                </c:pt>
                <c:pt idx="6640">
                  <c:v>85.231999999999999</c:v>
                </c:pt>
                <c:pt idx="6641">
                  <c:v>85.242000000000004</c:v>
                </c:pt>
                <c:pt idx="6642">
                  <c:v>85.251999999999995</c:v>
                </c:pt>
                <c:pt idx="6643">
                  <c:v>85.263999999999996</c:v>
                </c:pt>
                <c:pt idx="6644">
                  <c:v>85.281999999999996</c:v>
                </c:pt>
                <c:pt idx="6645">
                  <c:v>85.293000000000006</c:v>
                </c:pt>
                <c:pt idx="6646">
                  <c:v>85.302000000000007</c:v>
                </c:pt>
                <c:pt idx="6647">
                  <c:v>85.311999999999998</c:v>
                </c:pt>
                <c:pt idx="6648">
                  <c:v>85.322999999999993</c:v>
                </c:pt>
                <c:pt idx="6649">
                  <c:v>85.331999999999994</c:v>
                </c:pt>
                <c:pt idx="6650">
                  <c:v>85.341999999999999</c:v>
                </c:pt>
                <c:pt idx="6651">
                  <c:v>85.352999999999994</c:v>
                </c:pt>
                <c:pt idx="6652">
                  <c:v>85.363</c:v>
                </c:pt>
                <c:pt idx="6653">
                  <c:v>85.373000000000005</c:v>
                </c:pt>
                <c:pt idx="6654">
                  <c:v>85.391999999999996</c:v>
                </c:pt>
                <c:pt idx="6655">
                  <c:v>85.403000000000006</c:v>
                </c:pt>
                <c:pt idx="6656">
                  <c:v>85.412999999999997</c:v>
                </c:pt>
                <c:pt idx="6657">
                  <c:v>85.432000000000002</c:v>
                </c:pt>
                <c:pt idx="6658">
                  <c:v>85.442999999999998</c:v>
                </c:pt>
                <c:pt idx="6659">
                  <c:v>85.462000000000003</c:v>
                </c:pt>
                <c:pt idx="6660">
                  <c:v>85.481999999999999</c:v>
                </c:pt>
                <c:pt idx="6661">
                  <c:v>85.492999999999995</c:v>
                </c:pt>
                <c:pt idx="6662">
                  <c:v>85.503</c:v>
                </c:pt>
                <c:pt idx="6663">
                  <c:v>85.513000000000005</c:v>
                </c:pt>
                <c:pt idx="6664">
                  <c:v>85.531999999999996</c:v>
                </c:pt>
                <c:pt idx="6665">
                  <c:v>85.543000000000006</c:v>
                </c:pt>
                <c:pt idx="6666">
                  <c:v>85.552999999999997</c:v>
                </c:pt>
                <c:pt idx="6667">
                  <c:v>85.563000000000002</c:v>
                </c:pt>
                <c:pt idx="6668">
                  <c:v>85.572999999999993</c:v>
                </c:pt>
                <c:pt idx="6669">
                  <c:v>85.582999999999998</c:v>
                </c:pt>
                <c:pt idx="6670">
                  <c:v>85.594999999999999</c:v>
                </c:pt>
                <c:pt idx="6671">
                  <c:v>85.602999999999994</c:v>
                </c:pt>
                <c:pt idx="6672">
                  <c:v>85.622</c:v>
                </c:pt>
                <c:pt idx="6673">
                  <c:v>85.632999999999996</c:v>
                </c:pt>
                <c:pt idx="6674">
                  <c:v>85.641999999999996</c:v>
                </c:pt>
                <c:pt idx="6675">
                  <c:v>85.652000000000001</c:v>
                </c:pt>
                <c:pt idx="6676">
                  <c:v>85.671999999999997</c:v>
                </c:pt>
                <c:pt idx="6677">
                  <c:v>85.683000000000007</c:v>
                </c:pt>
                <c:pt idx="6678">
                  <c:v>85.701999999999998</c:v>
                </c:pt>
                <c:pt idx="6679">
                  <c:v>85.712999999999994</c:v>
                </c:pt>
                <c:pt idx="6680">
                  <c:v>85.731999999999999</c:v>
                </c:pt>
                <c:pt idx="6681">
                  <c:v>85.742999999999995</c:v>
                </c:pt>
                <c:pt idx="6682">
                  <c:v>85.753</c:v>
                </c:pt>
                <c:pt idx="6683">
                  <c:v>85.772000000000006</c:v>
                </c:pt>
                <c:pt idx="6684">
                  <c:v>85.783000000000001</c:v>
                </c:pt>
                <c:pt idx="6685">
                  <c:v>85.793000000000006</c:v>
                </c:pt>
                <c:pt idx="6686">
                  <c:v>85.811999999999998</c:v>
                </c:pt>
                <c:pt idx="6687">
                  <c:v>85.822999999999993</c:v>
                </c:pt>
                <c:pt idx="6688">
                  <c:v>85.832999999999998</c:v>
                </c:pt>
                <c:pt idx="6689">
                  <c:v>85.852000000000004</c:v>
                </c:pt>
                <c:pt idx="6690">
                  <c:v>85.863</c:v>
                </c:pt>
                <c:pt idx="6691">
                  <c:v>85.882000000000005</c:v>
                </c:pt>
                <c:pt idx="6692">
                  <c:v>85.902000000000001</c:v>
                </c:pt>
                <c:pt idx="6693">
                  <c:v>85.912999999999997</c:v>
                </c:pt>
                <c:pt idx="6694">
                  <c:v>85.932000000000002</c:v>
                </c:pt>
                <c:pt idx="6695">
                  <c:v>85.942999999999998</c:v>
                </c:pt>
                <c:pt idx="6696">
                  <c:v>85.953000000000003</c:v>
                </c:pt>
                <c:pt idx="6697">
                  <c:v>85.971999999999994</c:v>
                </c:pt>
                <c:pt idx="6698">
                  <c:v>85.992000000000004</c:v>
                </c:pt>
                <c:pt idx="6699">
                  <c:v>86.003</c:v>
                </c:pt>
                <c:pt idx="6700">
                  <c:v>86.022000000000006</c:v>
                </c:pt>
                <c:pt idx="6701">
                  <c:v>86.033000000000001</c:v>
                </c:pt>
                <c:pt idx="6702">
                  <c:v>86.043000000000006</c:v>
                </c:pt>
                <c:pt idx="6703">
                  <c:v>86.061999999999998</c:v>
                </c:pt>
                <c:pt idx="6704">
                  <c:v>86.082999999999998</c:v>
                </c:pt>
                <c:pt idx="6705">
                  <c:v>86.102000000000004</c:v>
                </c:pt>
                <c:pt idx="6706">
                  <c:v>86.111999999999995</c:v>
                </c:pt>
                <c:pt idx="6707">
                  <c:v>86.132000000000005</c:v>
                </c:pt>
                <c:pt idx="6708">
                  <c:v>86.152000000000001</c:v>
                </c:pt>
                <c:pt idx="6709">
                  <c:v>86.162999999999997</c:v>
                </c:pt>
                <c:pt idx="6710">
                  <c:v>86.182000000000002</c:v>
                </c:pt>
                <c:pt idx="6711">
                  <c:v>86.192999999999998</c:v>
                </c:pt>
                <c:pt idx="6712">
                  <c:v>86.203000000000003</c:v>
                </c:pt>
                <c:pt idx="6713">
                  <c:v>86.221999999999994</c:v>
                </c:pt>
                <c:pt idx="6714">
                  <c:v>86.242000000000004</c:v>
                </c:pt>
                <c:pt idx="6715">
                  <c:v>86.253</c:v>
                </c:pt>
                <c:pt idx="6716">
                  <c:v>86.262</c:v>
                </c:pt>
                <c:pt idx="6717">
                  <c:v>86.281999999999996</c:v>
                </c:pt>
                <c:pt idx="6718">
                  <c:v>86.302000000000007</c:v>
                </c:pt>
                <c:pt idx="6719">
                  <c:v>86.313000000000002</c:v>
                </c:pt>
                <c:pt idx="6720">
                  <c:v>86.322000000000003</c:v>
                </c:pt>
                <c:pt idx="6721">
                  <c:v>86.332999999999998</c:v>
                </c:pt>
                <c:pt idx="6722">
                  <c:v>86.343000000000004</c:v>
                </c:pt>
                <c:pt idx="6723">
                  <c:v>86.352999999999994</c:v>
                </c:pt>
                <c:pt idx="6724">
                  <c:v>86.363</c:v>
                </c:pt>
                <c:pt idx="6725">
                  <c:v>86.373000000000005</c:v>
                </c:pt>
                <c:pt idx="6726">
                  <c:v>86.391999999999996</c:v>
                </c:pt>
                <c:pt idx="6727">
                  <c:v>86.412000000000006</c:v>
                </c:pt>
                <c:pt idx="6728">
                  <c:v>86.423000000000002</c:v>
                </c:pt>
                <c:pt idx="6729">
                  <c:v>86.433000000000007</c:v>
                </c:pt>
                <c:pt idx="6730">
                  <c:v>86.442999999999998</c:v>
                </c:pt>
                <c:pt idx="6731">
                  <c:v>86.453000000000003</c:v>
                </c:pt>
                <c:pt idx="6732">
                  <c:v>86.462999999999994</c:v>
                </c:pt>
                <c:pt idx="6733">
                  <c:v>86.483000000000004</c:v>
                </c:pt>
                <c:pt idx="6734">
                  <c:v>86.501999999999995</c:v>
                </c:pt>
                <c:pt idx="6735">
                  <c:v>86.522000000000006</c:v>
                </c:pt>
                <c:pt idx="6736">
                  <c:v>86.533000000000001</c:v>
                </c:pt>
                <c:pt idx="6737">
                  <c:v>86.543000000000006</c:v>
                </c:pt>
                <c:pt idx="6738">
                  <c:v>86.566000000000003</c:v>
                </c:pt>
                <c:pt idx="6739">
                  <c:v>86.581999999999994</c:v>
                </c:pt>
                <c:pt idx="6740">
                  <c:v>86.591999999999999</c:v>
                </c:pt>
                <c:pt idx="6741">
                  <c:v>86.602000000000004</c:v>
                </c:pt>
                <c:pt idx="6742">
                  <c:v>86.611999999999995</c:v>
                </c:pt>
                <c:pt idx="6743">
                  <c:v>86.622</c:v>
                </c:pt>
                <c:pt idx="6744">
                  <c:v>86.632000000000005</c:v>
                </c:pt>
                <c:pt idx="6745">
                  <c:v>86.641999999999996</c:v>
                </c:pt>
                <c:pt idx="6746">
                  <c:v>86.652000000000001</c:v>
                </c:pt>
                <c:pt idx="6747">
                  <c:v>86.662000000000006</c:v>
                </c:pt>
                <c:pt idx="6748">
                  <c:v>86.671999999999997</c:v>
                </c:pt>
                <c:pt idx="6749">
                  <c:v>86.683000000000007</c:v>
                </c:pt>
                <c:pt idx="6750">
                  <c:v>86.701999999999998</c:v>
                </c:pt>
                <c:pt idx="6751">
                  <c:v>86.712000000000003</c:v>
                </c:pt>
                <c:pt idx="6752">
                  <c:v>86.731999999999999</c:v>
                </c:pt>
                <c:pt idx="6753">
                  <c:v>86.742999999999995</c:v>
                </c:pt>
                <c:pt idx="6754">
                  <c:v>86.753</c:v>
                </c:pt>
                <c:pt idx="6755">
                  <c:v>86.762</c:v>
                </c:pt>
                <c:pt idx="6756">
                  <c:v>86.772000000000006</c:v>
                </c:pt>
                <c:pt idx="6757">
                  <c:v>86.781999999999996</c:v>
                </c:pt>
                <c:pt idx="6758">
                  <c:v>86.792000000000002</c:v>
                </c:pt>
                <c:pt idx="6759">
                  <c:v>86.802000000000007</c:v>
                </c:pt>
                <c:pt idx="6760">
                  <c:v>86.811999999999998</c:v>
                </c:pt>
                <c:pt idx="6761">
                  <c:v>86.822000000000003</c:v>
                </c:pt>
                <c:pt idx="6762">
                  <c:v>86.831999999999994</c:v>
                </c:pt>
                <c:pt idx="6763">
                  <c:v>86.841999999999999</c:v>
                </c:pt>
                <c:pt idx="6764">
                  <c:v>86.852000000000004</c:v>
                </c:pt>
                <c:pt idx="6765">
                  <c:v>86.873999999999995</c:v>
                </c:pt>
                <c:pt idx="6766">
                  <c:v>86.891999999999996</c:v>
                </c:pt>
                <c:pt idx="6767">
                  <c:v>86.903000000000006</c:v>
                </c:pt>
                <c:pt idx="6768">
                  <c:v>86.912999999999997</c:v>
                </c:pt>
                <c:pt idx="6769">
                  <c:v>86.923000000000002</c:v>
                </c:pt>
                <c:pt idx="6770">
                  <c:v>86.933000000000007</c:v>
                </c:pt>
                <c:pt idx="6771">
                  <c:v>86.942999999999998</c:v>
                </c:pt>
                <c:pt idx="6772">
                  <c:v>86.962000000000003</c:v>
                </c:pt>
                <c:pt idx="6773">
                  <c:v>86.972999999999999</c:v>
                </c:pt>
                <c:pt idx="6774">
                  <c:v>86.992000000000004</c:v>
                </c:pt>
                <c:pt idx="6775">
                  <c:v>87.012</c:v>
                </c:pt>
                <c:pt idx="6776">
                  <c:v>87.022999999999996</c:v>
                </c:pt>
                <c:pt idx="6777">
                  <c:v>87.033000000000001</c:v>
                </c:pt>
                <c:pt idx="6778">
                  <c:v>87.043000000000006</c:v>
                </c:pt>
                <c:pt idx="6779">
                  <c:v>87.052999999999997</c:v>
                </c:pt>
                <c:pt idx="6780">
                  <c:v>87.072000000000003</c:v>
                </c:pt>
                <c:pt idx="6781">
                  <c:v>87.094999999999999</c:v>
                </c:pt>
                <c:pt idx="6782">
                  <c:v>87.111999999999995</c:v>
                </c:pt>
                <c:pt idx="6783">
                  <c:v>87.123999999999995</c:v>
                </c:pt>
                <c:pt idx="6784">
                  <c:v>87.141999999999996</c:v>
                </c:pt>
                <c:pt idx="6785">
                  <c:v>87.153000000000006</c:v>
                </c:pt>
                <c:pt idx="6786">
                  <c:v>87.162999999999997</c:v>
                </c:pt>
                <c:pt idx="6787">
                  <c:v>87.182000000000002</c:v>
                </c:pt>
                <c:pt idx="6788">
                  <c:v>87.201999999999998</c:v>
                </c:pt>
                <c:pt idx="6789">
                  <c:v>87.212999999999994</c:v>
                </c:pt>
                <c:pt idx="6790">
                  <c:v>87.231999999999999</c:v>
                </c:pt>
                <c:pt idx="6791">
                  <c:v>87.242999999999995</c:v>
                </c:pt>
                <c:pt idx="6792">
                  <c:v>87.251999999999995</c:v>
                </c:pt>
                <c:pt idx="6793">
                  <c:v>87.263000000000005</c:v>
                </c:pt>
                <c:pt idx="6794">
                  <c:v>87.272000000000006</c:v>
                </c:pt>
                <c:pt idx="6795">
                  <c:v>87.281999999999996</c:v>
                </c:pt>
                <c:pt idx="6796">
                  <c:v>87.302000000000007</c:v>
                </c:pt>
                <c:pt idx="6797">
                  <c:v>87.313000000000002</c:v>
                </c:pt>
                <c:pt idx="6798">
                  <c:v>87.322999999999993</c:v>
                </c:pt>
                <c:pt idx="6799">
                  <c:v>87.331999999999994</c:v>
                </c:pt>
                <c:pt idx="6800">
                  <c:v>87.343000000000004</c:v>
                </c:pt>
                <c:pt idx="6801">
                  <c:v>87.352999999999994</c:v>
                </c:pt>
                <c:pt idx="6802">
                  <c:v>87.361999999999995</c:v>
                </c:pt>
                <c:pt idx="6803">
                  <c:v>87.372</c:v>
                </c:pt>
                <c:pt idx="6804">
                  <c:v>87.382000000000005</c:v>
                </c:pt>
                <c:pt idx="6805">
                  <c:v>87.391999999999996</c:v>
                </c:pt>
                <c:pt idx="6806">
                  <c:v>87.402000000000001</c:v>
                </c:pt>
                <c:pt idx="6807">
                  <c:v>87.412000000000006</c:v>
                </c:pt>
                <c:pt idx="6808">
                  <c:v>87.423000000000002</c:v>
                </c:pt>
                <c:pt idx="6809">
                  <c:v>87.432000000000002</c:v>
                </c:pt>
                <c:pt idx="6810">
                  <c:v>87.441999999999993</c:v>
                </c:pt>
                <c:pt idx="6811">
                  <c:v>87.451999999999998</c:v>
                </c:pt>
                <c:pt idx="6812">
                  <c:v>87.462000000000003</c:v>
                </c:pt>
                <c:pt idx="6813">
                  <c:v>87.471999999999994</c:v>
                </c:pt>
                <c:pt idx="6814">
                  <c:v>87.481999999999999</c:v>
                </c:pt>
                <c:pt idx="6815">
                  <c:v>87.492000000000004</c:v>
                </c:pt>
                <c:pt idx="6816">
                  <c:v>87.512</c:v>
                </c:pt>
                <c:pt idx="6817">
                  <c:v>87.522999999999996</c:v>
                </c:pt>
                <c:pt idx="6818">
                  <c:v>87.542000000000002</c:v>
                </c:pt>
                <c:pt idx="6819">
                  <c:v>87.552999999999997</c:v>
                </c:pt>
                <c:pt idx="6820">
                  <c:v>87.572000000000003</c:v>
                </c:pt>
                <c:pt idx="6821">
                  <c:v>87.582999999999998</c:v>
                </c:pt>
                <c:pt idx="6822">
                  <c:v>87.591999999999999</c:v>
                </c:pt>
                <c:pt idx="6823">
                  <c:v>87.605000000000004</c:v>
                </c:pt>
                <c:pt idx="6824">
                  <c:v>87.622</c:v>
                </c:pt>
                <c:pt idx="6825">
                  <c:v>87.632999999999996</c:v>
                </c:pt>
                <c:pt idx="6826">
                  <c:v>87.652000000000001</c:v>
                </c:pt>
                <c:pt idx="6827">
                  <c:v>87.662999999999997</c:v>
                </c:pt>
                <c:pt idx="6828">
                  <c:v>87.682000000000002</c:v>
                </c:pt>
                <c:pt idx="6829">
                  <c:v>87.701999999999998</c:v>
                </c:pt>
                <c:pt idx="6830">
                  <c:v>87.721999999999994</c:v>
                </c:pt>
                <c:pt idx="6831">
                  <c:v>87.733000000000004</c:v>
                </c:pt>
                <c:pt idx="6832">
                  <c:v>87.742999999999995</c:v>
                </c:pt>
                <c:pt idx="6833">
                  <c:v>87.762</c:v>
                </c:pt>
                <c:pt idx="6834">
                  <c:v>87.781999999999996</c:v>
                </c:pt>
                <c:pt idx="6835">
                  <c:v>87.793000000000006</c:v>
                </c:pt>
                <c:pt idx="6836">
                  <c:v>87.802000000000007</c:v>
                </c:pt>
                <c:pt idx="6837">
                  <c:v>87.813000000000002</c:v>
                </c:pt>
                <c:pt idx="6838">
                  <c:v>87.822999999999993</c:v>
                </c:pt>
                <c:pt idx="6839">
                  <c:v>87.832999999999998</c:v>
                </c:pt>
                <c:pt idx="6840">
                  <c:v>87.841999999999999</c:v>
                </c:pt>
                <c:pt idx="6841">
                  <c:v>87.852000000000004</c:v>
                </c:pt>
                <c:pt idx="6842">
                  <c:v>87.861999999999995</c:v>
                </c:pt>
                <c:pt idx="6843">
                  <c:v>87.872</c:v>
                </c:pt>
                <c:pt idx="6844">
                  <c:v>87.882000000000005</c:v>
                </c:pt>
                <c:pt idx="6845">
                  <c:v>87.891999999999996</c:v>
                </c:pt>
                <c:pt idx="6846">
                  <c:v>87.912000000000006</c:v>
                </c:pt>
                <c:pt idx="6847">
                  <c:v>87.923000000000002</c:v>
                </c:pt>
                <c:pt idx="6848">
                  <c:v>87.933000000000007</c:v>
                </c:pt>
                <c:pt idx="6849">
                  <c:v>87.951999999999998</c:v>
                </c:pt>
                <c:pt idx="6850">
                  <c:v>87.962999999999994</c:v>
                </c:pt>
                <c:pt idx="6851">
                  <c:v>87.972999999999999</c:v>
                </c:pt>
                <c:pt idx="6852">
                  <c:v>87.983000000000004</c:v>
                </c:pt>
                <c:pt idx="6853">
                  <c:v>87.992999999999995</c:v>
                </c:pt>
                <c:pt idx="6854">
                  <c:v>88.012</c:v>
                </c:pt>
                <c:pt idx="6855">
                  <c:v>88.022000000000006</c:v>
                </c:pt>
                <c:pt idx="6856">
                  <c:v>88.042000000000002</c:v>
                </c:pt>
                <c:pt idx="6857">
                  <c:v>88.052999999999997</c:v>
                </c:pt>
                <c:pt idx="6858">
                  <c:v>88.063000000000002</c:v>
                </c:pt>
                <c:pt idx="6859">
                  <c:v>88.072999999999993</c:v>
                </c:pt>
                <c:pt idx="6860">
                  <c:v>88.091999999999999</c:v>
                </c:pt>
                <c:pt idx="6861">
                  <c:v>88.113</c:v>
                </c:pt>
                <c:pt idx="6862">
                  <c:v>88.132000000000005</c:v>
                </c:pt>
                <c:pt idx="6863">
                  <c:v>88.143000000000001</c:v>
                </c:pt>
                <c:pt idx="6864">
                  <c:v>88.162000000000006</c:v>
                </c:pt>
                <c:pt idx="6865">
                  <c:v>88.173000000000002</c:v>
                </c:pt>
                <c:pt idx="6866">
                  <c:v>88.183000000000007</c:v>
                </c:pt>
                <c:pt idx="6867">
                  <c:v>88.201999999999998</c:v>
                </c:pt>
                <c:pt idx="6868">
                  <c:v>88.221999999999994</c:v>
                </c:pt>
                <c:pt idx="6869">
                  <c:v>88.233000000000004</c:v>
                </c:pt>
                <c:pt idx="6870">
                  <c:v>88.242999999999995</c:v>
                </c:pt>
                <c:pt idx="6871">
                  <c:v>88.253</c:v>
                </c:pt>
                <c:pt idx="6872">
                  <c:v>88.263000000000005</c:v>
                </c:pt>
                <c:pt idx="6873">
                  <c:v>88.272000000000006</c:v>
                </c:pt>
                <c:pt idx="6874">
                  <c:v>88.281999999999996</c:v>
                </c:pt>
                <c:pt idx="6875">
                  <c:v>88.292000000000002</c:v>
                </c:pt>
                <c:pt idx="6876">
                  <c:v>88.311999999999998</c:v>
                </c:pt>
                <c:pt idx="6877">
                  <c:v>88.322000000000003</c:v>
                </c:pt>
                <c:pt idx="6878">
                  <c:v>88.332999999999998</c:v>
                </c:pt>
                <c:pt idx="6879">
                  <c:v>88.341999999999999</c:v>
                </c:pt>
                <c:pt idx="6880">
                  <c:v>88.352000000000004</c:v>
                </c:pt>
                <c:pt idx="6881">
                  <c:v>88.361999999999995</c:v>
                </c:pt>
                <c:pt idx="6882">
                  <c:v>88.373000000000005</c:v>
                </c:pt>
                <c:pt idx="6883">
                  <c:v>88.382000000000005</c:v>
                </c:pt>
                <c:pt idx="6884">
                  <c:v>88.391999999999996</c:v>
                </c:pt>
                <c:pt idx="6885">
                  <c:v>88.402000000000001</c:v>
                </c:pt>
                <c:pt idx="6886">
                  <c:v>88.412000000000006</c:v>
                </c:pt>
                <c:pt idx="6887">
                  <c:v>88.421999999999997</c:v>
                </c:pt>
                <c:pt idx="6888">
                  <c:v>88.432000000000002</c:v>
                </c:pt>
                <c:pt idx="6889">
                  <c:v>88.441999999999993</c:v>
                </c:pt>
                <c:pt idx="6890">
                  <c:v>88.453000000000003</c:v>
                </c:pt>
                <c:pt idx="6891">
                  <c:v>88.462999999999994</c:v>
                </c:pt>
                <c:pt idx="6892">
                  <c:v>88.471999999999994</c:v>
                </c:pt>
                <c:pt idx="6893">
                  <c:v>88.481999999999999</c:v>
                </c:pt>
                <c:pt idx="6894">
                  <c:v>88.492999999999995</c:v>
                </c:pt>
                <c:pt idx="6895">
                  <c:v>88.504000000000005</c:v>
                </c:pt>
                <c:pt idx="6896">
                  <c:v>88.522000000000006</c:v>
                </c:pt>
                <c:pt idx="6897">
                  <c:v>88.533000000000001</c:v>
                </c:pt>
                <c:pt idx="6898">
                  <c:v>88.543000000000006</c:v>
                </c:pt>
                <c:pt idx="6899">
                  <c:v>88.552999999999997</c:v>
                </c:pt>
                <c:pt idx="6900">
                  <c:v>88.572000000000003</c:v>
                </c:pt>
                <c:pt idx="6901">
                  <c:v>88.582999999999998</c:v>
                </c:pt>
                <c:pt idx="6902">
                  <c:v>88.593999999999994</c:v>
                </c:pt>
                <c:pt idx="6903">
                  <c:v>88.602000000000004</c:v>
                </c:pt>
                <c:pt idx="6904">
                  <c:v>88.622</c:v>
                </c:pt>
                <c:pt idx="6905">
                  <c:v>88.632999999999996</c:v>
                </c:pt>
                <c:pt idx="6906">
                  <c:v>88.644999999999996</c:v>
                </c:pt>
                <c:pt idx="6907">
                  <c:v>88.662000000000006</c:v>
                </c:pt>
                <c:pt idx="6908">
                  <c:v>88.671999999999997</c:v>
                </c:pt>
                <c:pt idx="6909">
                  <c:v>88.683000000000007</c:v>
                </c:pt>
                <c:pt idx="6910">
                  <c:v>88.692999999999998</c:v>
                </c:pt>
                <c:pt idx="6911">
                  <c:v>88.712999999999994</c:v>
                </c:pt>
                <c:pt idx="6912">
                  <c:v>88.731999999999999</c:v>
                </c:pt>
                <c:pt idx="6913">
                  <c:v>88.751999999999995</c:v>
                </c:pt>
                <c:pt idx="6914">
                  <c:v>88.763000000000005</c:v>
                </c:pt>
                <c:pt idx="6915">
                  <c:v>88.772999999999996</c:v>
                </c:pt>
                <c:pt idx="6916">
                  <c:v>88.792000000000002</c:v>
                </c:pt>
                <c:pt idx="6917">
                  <c:v>88.802999999999997</c:v>
                </c:pt>
                <c:pt idx="6918">
                  <c:v>88.813000000000002</c:v>
                </c:pt>
                <c:pt idx="6919">
                  <c:v>88.822999999999993</c:v>
                </c:pt>
                <c:pt idx="6920">
                  <c:v>88.832999999999998</c:v>
                </c:pt>
                <c:pt idx="6921">
                  <c:v>88.843000000000004</c:v>
                </c:pt>
                <c:pt idx="6922">
                  <c:v>88.852999999999994</c:v>
                </c:pt>
                <c:pt idx="6923">
                  <c:v>88.863</c:v>
                </c:pt>
                <c:pt idx="6924">
                  <c:v>88.882000000000005</c:v>
                </c:pt>
                <c:pt idx="6925">
                  <c:v>88.893000000000001</c:v>
                </c:pt>
                <c:pt idx="6926">
                  <c:v>88.912000000000006</c:v>
                </c:pt>
                <c:pt idx="6927">
                  <c:v>88.932000000000002</c:v>
                </c:pt>
                <c:pt idx="6928">
                  <c:v>88.951999999999998</c:v>
                </c:pt>
                <c:pt idx="6929">
                  <c:v>88.962999999999994</c:v>
                </c:pt>
                <c:pt idx="6930">
                  <c:v>88.971999999999994</c:v>
                </c:pt>
                <c:pt idx="6931">
                  <c:v>88.983000000000004</c:v>
                </c:pt>
                <c:pt idx="6932">
                  <c:v>89.001999999999995</c:v>
                </c:pt>
                <c:pt idx="6933">
                  <c:v>89.013000000000005</c:v>
                </c:pt>
                <c:pt idx="6934">
                  <c:v>89.031999999999996</c:v>
                </c:pt>
                <c:pt idx="6935">
                  <c:v>89.043000000000006</c:v>
                </c:pt>
                <c:pt idx="6936">
                  <c:v>89.061999999999998</c:v>
                </c:pt>
                <c:pt idx="6937">
                  <c:v>89.072999999999993</c:v>
                </c:pt>
                <c:pt idx="6938">
                  <c:v>89.091999999999999</c:v>
                </c:pt>
                <c:pt idx="6939">
                  <c:v>89.113</c:v>
                </c:pt>
                <c:pt idx="6940">
                  <c:v>89.132000000000005</c:v>
                </c:pt>
                <c:pt idx="6941">
                  <c:v>89.143000000000001</c:v>
                </c:pt>
                <c:pt idx="6942">
                  <c:v>89.162000000000006</c:v>
                </c:pt>
                <c:pt idx="6943">
                  <c:v>89.173000000000002</c:v>
                </c:pt>
                <c:pt idx="6944">
                  <c:v>89.183000000000007</c:v>
                </c:pt>
                <c:pt idx="6945">
                  <c:v>89.191999999999993</c:v>
                </c:pt>
                <c:pt idx="6946">
                  <c:v>89.201999999999998</c:v>
                </c:pt>
                <c:pt idx="6947">
                  <c:v>89.212000000000003</c:v>
                </c:pt>
                <c:pt idx="6948">
                  <c:v>89.221999999999994</c:v>
                </c:pt>
                <c:pt idx="6949">
                  <c:v>89.231999999999999</c:v>
                </c:pt>
                <c:pt idx="6950">
                  <c:v>89.242000000000004</c:v>
                </c:pt>
                <c:pt idx="6951">
                  <c:v>89.251999999999995</c:v>
                </c:pt>
                <c:pt idx="6952">
                  <c:v>89.262</c:v>
                </c:pt>
                <c:pt idx="6953">
                  <c:v>89.272000000000006</c:v>
                </c:pt>
                <c:pt idx="6954">
                  <c:v>89.281999999999996</c:v>
                </c:pt>
                <c:pt idx="6955">
                  <c:v>89.292000000000002</c:v>
                </c:pt>
                <c:pt idx="6956">
                  <c:v>89.302000000000007</c:v>
                </c:pt>
                <c:pt idx="6957">
                  <c:v>89.311999999999998</c:v>
                </c:pt>
                <c:pt idx="6958">
                  <c:v>89.331999999999994</c:v>
                </c:pt>
                <c:pt idx="6959">
                  <c:v>89.343000000000004</c:v>
                </c:pt>
                <c:pt idx="6960">
                  <c:v>89.352000000000004</c:v>
                </c:pt>
                <c:pt idx="6961">
                  <c:v>89.361999999999995</c:v>
                </c:pt>
                <c:pt idx="6962">
                  <c:v>89.372</c:v>
                </c:pt>
                <c:pt idx="6963">
                  <c:v>89.382000000000005</c:v>
                </c:pt>
                <c:pt idx="6964">
                  <c:v>89.391999999999996</c:v>
                </c:pt>
                <c:pt idx="6965">
                  <c:v>89.402000000000001</c:v>
                </c:pt>
                <c:pt idx="6966">
                  <c:v>89.412000000000006</c:v>
                </c:pt>
                <c:pt idx="6967">
                  <c:v>89.421999999999997</c:v>
                </c:pt>
                <c:pt idx="6968">
                  <c:v>89.432000000000002</c:v>
                </c:pt>
                <c:pt idx="6969">
                  <c:v>89.441999999999993</c:v>
                </c:pt>
                <c:pt idx="6970">
                  <c:v>89.451999999999998</c:v>
                </c:pt>
                <c:pt idx="6971">
                  <c:v>89.462000000000003</c:v>
                </c:pt>
                <c:pt idx="6972">
                  <c:v>89.471999999999994</c:v>
                </c:pt>
                <c:pt idx="6973">
                  <c:v>89.481999999999999</c:v>
                </c:pt>
                <c:pt idx="6974">
                  <c:v>89.492000000000004</c:v>
                </c:pt>
                <c:pt idx="6975">
                  <c:v>89.501999999999995</c:v>
                </c:pt>
                <c:pt idx="6976">
                  <c:v>89.512</c:v>
                </c:pt>
                <c:pt idx="6977">
                  <c:v>89.522000000000006</c:v>
                </c:pt>
                <c:pt idx="6978">
                  <c:v>89.542000000000002</c:v>
                </c:pt>
                <c:pt idx="6979">
                  <c:v>89.552000000000007</c:v>
                </c:pt>
                <c:pt idx="6980">
                  <c:v>89.563000000000002</c:v>
                </c:pt>
                <c:pt idx="6981">
                  <c:v>89.581999999999994</c:v>
                </c:pt>
                <c:pt idx="6982">
                  <c:v>89.593000000000004</c:v>
                </c:pt>
                <c:pt idx="6983">
                  <c:v>89.602999999999994</c:v>
                </c:pt>
                <c:pt idx="6984">
                  <c:v>89.622</c:v>
                </c:pt>
                <c:pt idx="6985">
                  <c:v>89.632999999999996</c:v>
                </c:pt>
                <c:pt idx="6986">
                  <c:v>89.652000000000001</c:v>
                </c:pt>
                <c:pt idx="6987">
                  <c:v>89.662999999999997</c:v>
                </c:pt>
                <c:pt idx="6988">
                  <c:v>89.686000000000007</c:v>
                </c:pt>
                <c:pt idx="6989">
                  <c:v>89.701999999999998</c:v>
                </c:pt>
                <c:pt idx="6990">
                  <c:v>89.721999999999994</c:v>
                </c:pt>
                <c:pt idx="6991">
                  <c:v>89.742000000000004</c:v>
                </c:pt>
                <c:pt idx="6992">
                  <c:v>89.762</c:v>
                </c:pt>
                <c:pt idx="6993">
                  <c:v>89.781999999999996</c:v>
                </c:pt>
                <c:pt idx="6994">
                  <c:v>89.792000000000002</c:v>
                </c:pt>
                <c:pt idx="6995">
                  <c:v>89.802000000000007</c:v>
                </c:pt>
                <c:pt idx="6996">
                  <c:v>89.811999999999998</c:v>
                </c:pt>
                <c:pt idx="6997">
                  <c:v>89.822000000000003</c:v>
                </c:pt>
                <c:pt idx="6998">
                  <c:v>89.831999999999994</c:v>
                </c:pt>
                <c:pt idx="6999">
                  <c:v>89.841999999999999</c:v>
                </c:pt>
                <c:pt idx="7000">
                  <c:v>89.852000000000004</c:v>
                </c:pt>
                <c:pt idx="7001">
                  <c:v>89.861999999999995</c:v>
                </c:pt>
                <c:pt idx="7002">
                  <c:v>89.872</c:v>
                </c:pt>
                <c:pt idx="7003">
                  <c:v>89.882000000000005</c:v>
                </c:pt>
                <c:pt idx="7004">
                  <c:v>89.891999999999996</c:v>
                </c:pt>
                <c:pt idx="7005">
                  <c:v>89.902000000000001</c:v>
                </c:pt>
                <c:pt idx="7006">
                  <c:v>89.912000000000006</c:v>
                </c:pt>
                <c:pt idx="7007">
                  <c:v>89.921999999999997</c:v>
                </c:pt>
                <c:pt idx="7008">
                  <c:v>89.941999999999993</c:v>
                </c:pt>
                <c:pt idx="7009">
                  <c:v>89.953000000000003</c:v>
                </c:pt>
                <c:pt idx="7010">
                  <c:v>89.962999999999994</c:v>
                </c:pt>
                <c:pt idx="7011">
                  <c:v>89.971999999999994</c:v>
                </c:pt>
                <c:pt idx="7012">
                  <c:v>89.983000000000004</c:v>
                </c:pt>
                <c:pt idx="7013">
                  <c:v>89.992999999999995</c:v>
                </c:pt>
                <c:pt idx="7014">
                  <c:v>90.003</c:v>
                </c:pt>
                <c:pt idx="7015">
                  <c:v>90.013000000000005</c:v>
                </c:pt>
                <c:pt idx="7016">
                  <c:v>90.022999999999996</c:v>
                </c:pt>
                <c:pt idx="7017">
                  <c:v>90.033000000000001</c:v>
                </c:pt>
                <c:pt idx="7018">
                  <c:v>90.052000000000007</c:v>
                </c:pt>
                <c:pt idx="7019">
                  <c:v>90.063000000000002</c:v>
                </c:pt>
                <c:pt idx="7020">
                  <c:v>90.081999999999994</c:v>
                </c:pt>
                <c:pt idx="7021">
                  <c:v>90.093000000000004</c:v>
                </c:pt>
                <c:pt idx="7022">
                  <c:v>90.111999999999995</c:v>
                </c:pt>
                <c:pt idx="7023">
                  <c:v>90.123000000000005</c:v>
                </c:pt>
                <c:pt idx="7024">
                  <c:v>90.141999999999996</c:v>
                </c:pt>
                <c:pt idx="7025">
                  <c:v>90.162000000000006</c:v>
                </c:pt>
                <c:pt idx="7026">
                  <c:v>90.173000000000002</c:v>
                </c:pt>
                <c:pt idx="7027">
                  <c:v>90.183000000000007</c:v>
                </c:pt>
                <c:pt idx="7028">
                  <c:v>90.201999999999998</c:v>
                </c:pt>
                <c:pt idx="7029">
                  <c:v>90.212999999999994</c:v>
                </c:pt>
                <c:pt idx="7030">
                  <c:v>90.231999999999999</c:v>
                </c:pt>
                <c:pt idx="7031">
                  <c:v>90.251999999999995</c:v>
                </c:pt>
                <c:pt idx="7032">
                  <c:v>90.272000000000006</c:v>
                </c:pt>
                <c:pt idx="7033">
                  <c:v>90.283000000000001</c:v>
                </c:pt>
                <c:pt idx="7034">
                  <c:v>90.293000000000006</c:v>
                </c:pt>
                <c:pt idx="7035">
                  <c:v>90.302999999999997</c:v>
                </c:pt>
                <c:pt idx="7036">
                  <c:v>90.322000000000003</c:v>
                </c:pt>
                <c:pt idx="7037">
                  <c:v>90.332999999999998</c:v>
                </c:pt>
                <c:pt idx="7038">
                  <c:v>90.352999999999994</c:v>
                </c:pt>
                <c:pt idx="7039">
                  <c:v>90.372</c:v>
                </c:pt>
                <c:pt idx="7040">
                  <c:v>90.391999999999996</c:v>
                </c:pt>
                <c:pt idx="7041">
                  <c:v>90.403000000000006</c:v>
                </c:pt>
                <c:pt idx="7042">
                  <c:v>90.421999999999997</c:v>
                </c:pt>
                <c:pt idx="7043">
                  <c:v>90.433000000000007</c:v>
                </c:pt>
                <c:pt idx="7044">
                  <c:v>90.442999999999998</c:v>
                </c:pt>
                <c:pt idx="7045">
                  <c:v>90.451999999999998</c:v>
                </c:pt>
                <c:pt idx="7046">
                  <c:v>90.462000000000003</c:v>
                </c:pt>
                <c:pt idx="7047">
                  <c:v>90.471999999999994</c:v>
                </c:pt>
                <c:pt idx="7048">
                  <c:v>90.481999999999999</c:v>
                </c:pt>
                <c:pt idx="7049">
                  <c:v>90.492000000000004</c:v>
                </c:pt>
                <c:pt idx="7050">
                  <c:v>90.501999999999995</c:v>
                </c:pt>
                <c:pt idx="7051">
                  <c:v>90.512</c:v>
                </c:pt>
                <c:pt idx="7052">
                  <c:v>90.522000000000006</c:v>
                </c:pt>
                <c:pt idx="7053">
                  <c:v>90.534000000000006</c:v>
                </c:pt>
                <c:pt idx="7054">
                  <c:v>90.552000000000007</c:v>
                </c:pt>
                <c:pt idx="7055">
                  <c:v>90.563000000000002</c:v>
                </c:pt>
                <c:pt idx="7056">
                  <c:v>90.572999999999993</c:v>
                </c:pt>
                <c:pt idx="7057">
                  <c:v>90.582999999999998</c:v>
                </c:pt>
                <c:pt idx="7058">
                  <c:v>90.602000000000004</c:v>
                </c:pt>
                <c:pt idx="7059">
                  <c:v>90.613</c:v>
                </c:pt>
                <c:pt idx="7060">
                  <c:v>90.632000000000005</c:v>
                </c:pt>
                <c:pt idx="7061">
                  <c:v>90.643000000000001</c:v>
                </c:pt>
                <c:pt idx="7062">
                  <c:v>90.662000000000006</c:v>
                </c:pt>
                <c:pt idx="7063">
                  <c:v>90.673000000000002</c:v>
                </c:pt>
                <c:pt idx="7064">
                  <c:v>90.682000000000002</c:v>
                </c:pt>
                <c:pt idx="7065">
                  <c:v>90.692999999999998</c:v>
                </c:pt>
                <c:pt idx="7066">
                  <c:v>90.712000000000003</c:v>
                </c:pt>
                <c:pt idx="7067">
                  <c:v>90.725999999999999</c:v>
                </c:pt>
                <c:pt idx="7068">
                  <c:v>90.742999999999995</c:v>
                </c:pt>
                <c:pt idx="7069">
                  <c:v>90.762</c:v>
                </c:pt>
                <c:pt idx="7070">
                  <c:v>90.781999999999996</c:v>
                </c:pt>
                <c:pt idx="7071">
                  <c:v>90.792000000000002</c:v>
                </c:pt>
                <c:pt idx="7072">
                  <c:v>90.802999999999997</c:v>
                </c:pt>
                <c:pt idx="7073">
                  <c:v>90.811999999999998</c:v>
                </c:pt>
                <c:pt idx="7074">
                  <c:v>90.822999999999993</c:v>
                </c:pt>
                <c:pt idx="7075">
                  <c:v>90.832999999999998</c:v>
                </c:pt>
                <c:pt idx="7076">
                  <c:v>90.843000000000004</c:v>
                </c:pt>
                <c:pt idx="7077">
                  <c:v>90.852999999999994</c:v>
                </c:pt>
                <c:pt idx="7078">
                  <c:v>90.863</c:v>
                </c:pt>
                <c:pt idx="7079">
                  <c:v>90.873000000000005</c:v>
                </c:pt>
                <c:pt idx="7080">
                  <c:v>90.882999999999996</c:v>
                </c:pt>
                <c:pt idx="7081">
                  <c:v>90.893000000000001</c:v>
                </c:pt>
                <c:pt idx="7082">
                  <c:v>90.903000000000006</c:v>
                </c:pt>
                <c:pt idx="7083">
                  <c:v>90.912999999999997</c:v>
                </c:pt>
                <c:pt idx="7084">
                  <c:v>90.921999999999997</c:v>
                </c:pt>
                <c:pt idx="7085">
                  <c:v>90.933000000000007</c:v>
                </c:pt>
                <c:pt idx="7086">
                  <c:v>90.942999999999998</c:v>
                </c:pt>
                <c:pt idx="7087">
                  <c:v>90.962000000000003</c:v>
                </c:pt>
                <c:pt idx="7088">
                  <c:v>90.972999999999999</c:v>
                </c:pt>
                <c:pt idx="7089">
                  <c:v>90.981999999999999</c:v>
                </c:pt>
                <c:pt idx="7090">
                  <c:v>90.992999999999995</c:v>
                </c:pt>
                <c:pt idx="7091">
                  <c:v>91.003</c:v>
                </c:pt>
                <c:pt idx="7092">
                  <c:v>91.013000000000005</c:v>
                </c:pt>
                <c:pt idx="7093">
                  <c:v>91.031999999999996</c:v>
                </c:pt>
                <c:pt idx="7094">
                  <c:v>91.052000000000007</c:v>
                </c:pt>
                <c:pt idx="7095">
                  <c:v>91.063000000000002</c:v>
                </c:pt>
                <c:pt idx="7096">
                  <c:v>91.081999999999994</c:v>
                </c:pt>
                <c:pt idx="7097">
                  <c:v>91.093000000000004</c:v>
                </c:pt>
                <c:pt idx="7098">
                  <c:v>91.111999999999995</c:v>
                </c:pt>
                <c:pt idx="7099">
                  <c:v>91.123000000000005</c:v>
                </c:pt>
                <c:pt idx="7100">
                  <c:v>91.132000000000005</c:v>
                </c:pt>
                <c:pt idx="7101">
                  <c:v>91.152000000000001</c:v>
                </c:pt>
                <c:pt idx="7102">
                  <c:v>91.171999999999997</c:v>
                </c:pt>
                <c:pt idx="7103">
                  <c:v>91.183000000000007</c:v>
                </c:pt>
                <c:pt idx="7104">
                  <c:v>91.201999999999998</c:v>
                </c:pt>
                <c:pt idx="7105">
                  <c:v>91.212999999999994</c:v>
                </c:pt>
                <c:pt idx="7106">
                  <c:v>91.231999999999999</c:v>
                </c:pt>
                <c:pt idx="7107">
                  <c:v>91.251999999999995</c:v>
                </c:pt>
                <c:pt idx="7108">
                  <c:v>91.272000000000006</c:v>
                </c:pt>
                <c:pt idx="7109">
                  <c:v>91.283000000000001</c:v>
                </c:pt>
                <c:pt idx="7110">
                  <c:v>91.292000000000002</c:v>
                </c:pt>
                <c:pt idx="7111">
                  <c:v>91.302000000000007</c:v>
                </c:pt>
                <c:pt idx="7112">
                  <c:v>91.311999999999998</c:v>
                </c:pt>
                <c:pt idx="7113">
                  <c:v>91.322000000000003</c:v>
                </c:pt>
                <c:pt idx="7114">
                  <c:v>91.331999999999994</c:v>
                </c:pt>
                <c:pt idx="7115">
                  <c:v>91.341999999999999</c:v>
                </c:pt>
                <c:pt idx="7116">
                  <c:v>91.361999999999995</c:v>
                </c:pt>
                <c:pt idx="7117">
                  <c:v>91.373000000000005</c:v>
                </c:pt>
                <c:pt idx="7118">
                  <c:v>91.382999999999996</c:v>
                </c:pt>
                <c:pt idx="7119">
                  <c:v>91.391999999999996</c:v>
                </c:pt>
                <c:pt idx="7120">
                  <c:v>91.403000000000006</c:v>
                </c:pt>
                <c:pt idx="7121">
                  <c:v>91.421999999999997</c:v>
                </c:pt>
                <c:pt idx="7122">
                  <c:v>91.433000000000007</c:v>
                </c:pt>
                <c:pt idx="7123">
                  <c:v>91.442999999999998</c:v>
                </c:pt>
                <c:pt idx="7124">
                  <c:v>91.453000000000003</c:v>
                </c:pt>
                <c:pt idx="7125">
                  <c:v>91.462000000000003</c:v>
                </c:pt>
                <c:pt idx="7126">
                  <c:v>91.472999999999999</c:v>
                </c:pt>
                <c:pt idx="7127">
                  <c:v>91.481999999999999</c:v>
                </c:pt>
                <c:pt idx="7128">
                  <c:v>91.492999999999995</c:v>
                </c:pt>
                <c:pt idx="7129">
                  <c:v>91.503</c:v>
                </c:pt>
                <c:pt idx="7130">
                  <c:v>91.513000000000005</c:v>
                </c:pt>
                <c:pt idx="7131">
                  <c:v>91.522999999999996</c:v>
                </c:pt>
                <c:pt idx="7132">
                  <c:v>91.533000000000001</c:v>
                </c:pt>
                <c:pt idx="7133">
                  <c:v>91.552000000000007</c:v>
                </c:pt>
                <c:pt idx="7134">
                  <c:v>91.572000000000003</c:v>
                </c:pt>
                <c:pt idx="7135">
                  <c:v>91.582999999999998</c:v>
                </c:pt>
                <c:pt idx="7136">
                  <c:v>91.602999999999994</c:v>
                </c:pt>
                <c:pt idx="7137">
                  <c:v>91.613</c:v>
                </c:pt>
                <c:pt idx="7138">
                  <c:v>91.623000000000005</c:v>
                </c:pt>
                <c:pt idx="7139">
                  <c:v>91.632999999999996</c:v>
                </c:pt>
                <c:pt idx="7140">
                  <c:v>91.643000000000001</c:v>
                </c:pt>
                <c:pt idx="7141">
                  <c:v>91.653000000000006</c:v>
                </c:pt>
                <c:pt idx="7142">
                  <c:v>91.662999999999997</c:v>
                </c:pt>
                <c:pt idx="7143">
                  <c:v>91.671999999999997</c:v>
                </c:pt>
                <c:pt idx="7144">
                  <c:v>91.683000000000007</c:v>
                </c:pt>
                <c:pt idx="7145">
                  <c:v>91.691999999999993</c:v>
                </c:pt>
                <c:pt idx="7146">
                  <c:v>91.701999999999998</c:v>
                </c:pt>
                <c:pt idx="7147">
                  <c:v>91.712999999999994</c:v>
                </c:pt>
                <c:pt idx="7148">
                  <c:v>91.722999999999999</c:v>
                </c:pt>
                <c:pt idx="7149">
                  <c:v>91.733000000000004</c:v>
                </c:pt>
                <c:pt idx="7150">
                  <c:v>91.751999999999995</c:v>
                </c:pt>
                <c:pt idx="7151">
                  <c:v>91.772000000000006</c:v>
                </c:pt>
                <c:pt idx="7152">
                  <c:v>91.781999999999996</c:v>
                </c:pt>
                <c:pt idx="7153">
                  <c:v>91.792000000000002</c:v>
                </c:pt>
                <c:pt idx="7154">
                  <c:v>91.802000000000007</c:v>
                </c:pt>
                <c:pt idx="7155">
                  <c:v>91.811999999999998</c:v>
                </c:pt>
                <c:pt idx="7156">
                  <c:v>91.822000000000003</c:v>
                </c:pt>
                <c:pt idx="7157">
                  <c:v>91.832999999999998</c:v>
                </c:pt>
                <c:pt idx="7158">
                  <c:v>91.843000000000004</c:v>
                </c:pt>
                <c:pt idx="7159">
                  <c:v>91.852000000000004</c:v>
                </c:pt>
                <c:pt idx="7160">
                  <c:v>91.861999999999995</c:v>
                </c:pt>
                <c:pt idx="7161">
                  <c:v>91.872</c:v>
                </c:pt>
                <c:pt idx="7162">
                  <c:v>91.882000000000005</c:v>
                </c:pt>
                <c:pt idx="7163">
                  <c:v>91.891999999999996</c:v>
                </c:pt>
                <c:pt idx="7164">
                  <c:v>91.902000000000001</c:v>
                </c:pt>
                <c:pt idx="7165">
                  <c:v>91.912000000000006</c:v>
                </c:pt>
                <c:pt idx="7166">
                  <c:v>91.921999999999997</c:v>
                </c:pt>
                <c:pt idx="7167">
                  <c:v>91.932000000000002</c:v>
                </c:pt>
                <c:pt idx="7168">
                  <c:v>91.941999999999993</c:v>
                </c:pt>
                <c:pt idx="7169">
                  <c:v>91.951999999999998</c:v>
                </c:pt>
                <c:pt idx="7170">
                  <c:v>91.971999999999994</c:v>
                </c:pt>
                <c:pt idx="7171">
                  <c:v>91.981999999999999</c:v>
                </c:pt>
                <c:pt idx="7172">
                  <c:v>91.992999999999995</c:v>
                </c:pt>
                <c:pt idx="7173">
                  <c:v>92.001999999999995</c:v>
                </c:pt>
                <c:pt idx="7174">
                  <c:v>92.012</c:v>
                </c:pt>
                <c:pt idx="7175">
                  <c:v>92.022000000000006</c:v>
                </c:pt>
                <c:pt idx="7176">
                  <c:v>92.033000000000001</c:v>
                </c:pt>
                <c:pt idx="7177">
                  <c:v>92.043000000000006</c:v>
                </c:pt>
                <c:pt idx="7178">
                  <c:v>92.052999999999997</c:v>
                </c:pt>
                <c:pt idx="7179">
                  <c:v>92.063000000000002</c:v>
                </c:pt>
                <c:pt idx="7180">
                  <c:v>92.081999999999994</c:v>
                </c:pt>
                <c:pt idx="7181">
                  <c:v>92.093000000000004</c:v>
                </c:pt>
                <c:pt idx="7182">
                  <c:v>92.102999999999994</c:v>
                </c:pt>
                <c:pt idx="7183">
                  <c:v>92.113</c:v>
                </c:pt>
                <c:pt idx="7184">
                  <c:v>92.123000000000005</c:v>
                </c:pt>
                <c:pt idx="7185">
                  <c:v>92.132000000000005</c:v>
                </c:pt>
                <c:pt idx="7186">
                  <c:v>92.152000000000001</c:v>
                </c:pt>
                <c:pt idx="7187">
                  <c:v>92.173000000000002</c:v>
                </c:pt>
                <c:pt idx="7188">
                  <c:v>92.183000000000007</c:v>
                </c:pt>
                <c:pt idx="7189">
                  <c:v>92.192999999999998</c:v>
                </c:pt>
                <c:pt idx="7190">
                  <c:v>92.203000000000003</c:v>
                </c:pt>
                <c:pt idx="7191">
                  <c:v>92.212999999999994</c:v>
                </c:pt>
                <c:pt idx="7192">
                  <c:v>92.222999999999999</c:v>
                </c:pt>
                <c:pt idx="7193">
                  <c:v>92.233000000000004</c:v>
                </c:pt>
                <c:pt idx="7194">
                  <c:v>92.242999999999995</c:v>
                </c:pt>
                <c:pt idx="7195">
                  <c:v>92.253</c:v>
                </c:pt>
                <c:pt idx="7196">
                  <c:v>92.272000000000006</c:v>
                </c:pt>
                <c:pt idx="7197">
                  <c:v>92.283000000000001</c:v>
                </c:pt>
                <c:pt idx="7198">
                  <c:v>92.292000000000002</c:v>
                </c:pt>
                <c:pt idx="7199">
                  <c:v>92.302000000000007</c:v>
                </c:pt>
                <c:pt idx="7200">
                  <c:v>92.311999999999998</c:v>
                </c:pt>
                <c:pt idx="7201">
                  <c:v>92.322000000000003</c:v>
                </c:pt>
                <c:pt idx="7202">
                  <c:v>92.331999999999994</c:v>
                </c:pt>
                <c:pt idx="7203">
                  <c:v>92.341999999999999</c:v>
                </c:pt>
                <c:pt idx="7204">
                  <c:v>92.352000000000004</c:v>
                </c:pt>
                <c:pt idx="7205">
                  <c:v>92.361999999999995</c:v>
                </c:pt>
                <c:pt idx="7206">
                  <c:v>92.382000000000005</c:v>
                </c:pt>
                <c:pt idx="7207">
                  <c:v>92.393000000000001</c:v>
                </c:pt>
                <c:pt idx="7208">
                  <c:v>92.412000000000006</c:v>
                </c:pt>
                <c:pt idx="7209">
                  <c:v>92.423000000000002</c:v>
                </c:pt>
                <c:pt idx="7210">
                  <c:v>92.433999999999997</c:v>
                </c:pt>
                <c:pt idx="7211">
                  <c:v>92.451999999999998</c:v>
                </c:pt>
                <c:pt idx="7212">
                  <c:v>92.471999999999994</c:v>
                </c:pt>
                <c:pt idx="7213">
                  <c:v>92.483000000000004</c:v>
                </c:pt>
                <c:pt idx="7214">
                  <c:v>92.492999999999995</c:v>
                </c:pt>
                <c:pt idx="7215">
                  <c:v>92.503</c:v>
                </c:pt>
                <c:pt idx="7216">
                  <c:v>92.513000000000005</c:v>
                </c:pt>
                <c:pt idx="7217">
                  <c:v>92.522999999999996</c:v>
                </c:pt>
                <c:pt idx="7218">
                  <c:v>92.533000000000001</c:v>
                </c:pt>
                <c:pt idx="7219">
                  <c:v>92.543000000000006</c:v>
                </c:pt>
                <c:pt idx="7220">
                  <c:v>92.552999999999997</c:v>
                </c:pt>
                <c:pt idx="7221">
                  <c:v>92.564999999999998</c:v>
                </c:pt>
                <c:pt idx="7222">
                  <c:v>92.581999999999994</c:v>
                </c:pt>
                <c:pt idx="7223">
                  <c:v>92.591999999999999</c:v>
                </c:pt>
                <c:pt idx="7224">
                  <c:v>92.602999999999994</c:v>
                </c:pt>
                <c:pt idx="7225">
                  <c:v>92.611999999999995</c:v>
                </c:pt>
                <c:pt idx="7226">
                  <c:v>92.632999999999996</c:v>
                </c:pt>
                <c:pt idx="7227">
                  <c:v>92.653000000000006</c:v>
                </c:pt>
                <c:pt idx="7228">
                  <c:v>92.671999999999997</c:v>
                </c:pt>
                <c:pt idx="7229">
                  <c:v>92.682000000000002</c:v>
                </c:pt>
                <c:pt idx="7230">
                  <c:v>92.694000000000003</c:v>
                </c:pt>
                <c:pt idx="7231">
                  <c:v>92.703000000000003</c:v>
                </c:pt>
                <c:pt idx="7232">
                  <c:v>92.712000000000003</c:v>
                </c:pt>
                <c:pt idx="7233">
                  <c:v>92.722999999999999</c:v>
                </c:pt>
                <c:pt idx="7234">
                  <c:v>92.742000000000004</c:v>
                </c:pt>
                <c:pt idx="7235">
                  <c:v>92.753</c:v>
                </c:pt>
                <c:pt idx="7236">
                  <c:v>92.762</c:v>
                </c:pt>
                <c:pt idx="7237">
                  <c:v>92.781999999999996</c:v>
                </c:pt>
                <c:pt idx="7238">
                  <c:v>92.793000000000006</c:v>
                </c:pt>
                <c:pt idx="7239">
                  <c:v>92.805999999999997</c:v>
                </c:pt>
                <c:pt idx="7240">
                  <c:v>92.822000000000003</c:v>
                </c:pt>
                <c:pt idx="7241">
                  <c:v>92.834000000000003</c:v>
                </c:pt>
                <c:pt idx="7242">
                  <c:v>92.852000000000004</c:v>
                </c:pt>
                <c:pt idx="7243">
                  <c:v>92.863</c:v>
                </c:pt>
                <c:pt idx="7244">
                  <c:v>92.882000000000005</c:v>
                </c:pt>
                <c:pt idx="7245">
                  <c:v>92.893000000000001</c:v>
                </c:pt>
                <c:pt idx="7246">
                  <c:v>92.912000000000006</c:v>
                </c:pt>
                <c:pt idx="7247">
                  <c:v>92.921999999999997</c:v>
                </c:pt>
                <c:pt idx="7248">
                  <c:v>92.932000000000002</c:v>
                </c:pt>
                <c:pt idx="7249">
                  <c:v>92.941999999999993</c:v>
                </c:pt>
                <c:pt idx="7250">
                  <c:v>92.951999999999998</c:v>
                </c:pt>
                <c:pt idx="7251">
                  <c:v>92.962000000000003</c:v>
                </c:pt>
                <c:pt idx="7252">
                  <c:v>92.971999999999994</c:v>
                </c:pt>
                <c:pt idx="7253">
                  <c:v>92.992000000000004</c:v>
                </c:pt>
                <c:pt idx="7254">
                  <c:v>93.003</c:v>
                </c:pt>
                <c:pt idx="7255">
                  <c:v>93.013000000000005</c:v>
                </c:pt>
                <c:pt idx="7256">
                  <c:v>93.031999999999996</c:v>
                </c:pt>
                <c:pt idx="7257">
                  <c:v>93.043000000000006</c:v>
                </c:pt>
                <c:pt idx="7258">
                  <c:v>93.052999999999997</c:v>
                </c:pt>
                <c:pt idx="7259">
                  <c:v>93.072000000000003</c:v>
                </c:pt>
                <c:pt idx="7260">
                  <c:v>93.082999999999998</c:v>
                </c:pt>
                <c:pt idx="7261">
                  <c:v>93.093000000000004</c:v>
                </c:pt>
                <c:pt idx="7262">
                  <c:v>93.111999999999995</c:v>
                </c:pt>
                <c:pt idx="7263">
                  <c:v>93.123000000000005</c:v>
                </c:pt>
                <c:pt idx="7264">
                  <c:v>93.132999999999996</c:v>
                </c:pt>
                <c:pt idx="7265">
                  <c:v>93.152000000000001</c:v>
                </c:pt>
                <c:pt idx="7266">
                  <c:v>93.162999999999997</c:v>
                </c:pt>
                <c:pt idx="7267">
                  <c:v>93.171999999999997</c:v>
                </c:pt>
                <c:pt idx="7268">
                  <c:v>93.185000000000002</c:v>
                </c:pt>
                <c:pt idx="7269">
                  <c:v>93.201999999999998</c:v>
                </c:pt>
                <c:pt idx="7270">
                  <c:v>93.212000000000003</c:v>
                </c:pt>
                <c:pt idx="7271">
                  <c:v>93.222999999999999</c:v>
                </c:pt>
                <c:pt idx="7272">
                  <c:v>93.242000000000004</c:v>
                </c:pt>
                <c:pt idx="7273">
                  <c:v>93.253</c:v>
                </c:pt>
                <c:pt idx="7274">
                  <c:v>93.263000000000005</c:v>
                </c:pt>
                <c:pt idx="7275">
                  <c:v>93.281999999999996</c:v>
                </c:pt>
                <c:pt idx="7276">
                  <c:v>93.292000000000002</c:v>
                </c:pt>
                <c:pt idx="7277">
                  <c:v>93.302000000000007</c:v>
                </c:pt>
                <c:pt idx="7278">
                  <c:v>93.311999999999998</c:v>
                </c:pt>
                <c:pt idx="7279">
                  <c:v>93.322000000000003</c:v>
                </c:pt>
                <c:pt idx="7280">
                  <c:v>93.331999999999994</c:v>
                </c:pt>
                <c:pt idx="7281">
                  <c:v>93.341999999999999</c:v>
                </c:pt>
                <c:pt idx="7282">
                  <c:v>93.352000000000004</c:v>
                </c:pt>
                <c:pt idx="7283">
                  <c:v>93.361999999999995</c:v>
                </c:pt>
                <c:pt idx="7284">
                  <c:v>93.372</c:v>
                </c:pt>
                <c:pt idx="7285">
                  <c:v>93.391999999999996</c:v>
                </c:pt>
                <c:pt idx="7286">
                  <c:v>93.412000000000006</c:v>
                </c:pt>
                <c:pt idx="7287">
                  <c:v>93.423000000000002</c:v>
                </c:pt>
                <c:pt idx="7288">
                  <c:v>93.441999999999993</c:v>
                </c:pt>
                <c:pt idx="7289">
                  <c:v>93.453000000000003</c:v>
                </c:pt>
                <c:pt idx="7290">
                  <c:v>93.462999999999994</c:v>
                </c:pt>
                <c:pt idx="7291">
                  <c:v>93.481999999999999</c:v>
                </c:pt>
                <c:pt idx="7292">
                  <c:v>93.492999999999995</c:v>
                </c:pt>
                <c:pt idx="7293">
                  <c:v>93.501999999999995</c:v>
                </c:pt>
                <c:pt idx="7294">
                  <c:v>93.513000000000005</c:v>
                </c:pt>
                <c:pt idx="7295">
                  <c:v>93.522999999999996</c:v>
                </c:pt>
                <c:pt idx="7296">
                  <c:v>93.533000000000001</c:v>
                </c:pt>
                <c:pt idx="7297">
                  <c:v>93.552000000000007</c:v>
                </c:pt>
                <c:pt idx="7298">
                  <c:v>93.563000000000002</c:v>
                </c:pt>
                <c:pt idx="7299">
                  <c:v>93.572999999999993</c:v>
                </c:pt>
                <c:pt idx="7300">
                  <c:v>93.582999999999998</c:v>
                </c:pt>
                <c:pt idx="7301">
                  <c:v>93.602000000000004</c:v>
                </c:pt>
                <c:pt idx="7302">
                  <c:v>93.613</c:v>
                </c:pt>
                <c:pt idx="7303">
                  <c:v>93.623000000000005</c:v>
                </c:pt>
                <c:pt idx="7304">
                  <c:v>93.632999999999996</c:v>
                </c:pt>
                <c:pt idx="7305">
                  <c:v>93.643000000000001</c:v>
                </c:pt>
                <c:pt idx="7306">
                  <c:v>93.653000000000006</c:v>
                </c:pt>
                <c:pt idx="7307">
                  <c:v>93.662999999999997</c:v>
                </c:pt>
                <c:pt idx="7308">
                  <c:v>93.682000000000002</c:v>
                </c:pt>
                <c:pt idx="7309">
                  <c:v>93.692999999999998</c:v>
                </c:pt>
                <c:pt idx="7310">
                  <c:v>93.703000000000003</c:v>
                </c:pt>
                <c:pt idx="7311">
                  <c:v>93.721999999999994</c:v>
                </c:pt>
                <c:pt idx="7312">
                  <c:v>93.733000000000004</c:v>
                </c:pt>
                <c:pt idx="7313">
                  <c:v>93.742999999999995</c:v>
                </c:pt>
                <c:pt idx="7314">
                  <c:v>93.762</c:v>
                </c:pt>
                <c:pt idx="7315">
                  <c:v>93.781999999999996</c:v>
                </c:pt>
                <c:pt idx="7316">
                  <c:v>93.802000000000007</c:v>
                </c:pt>
                <c:pt idx="7317">
                  <c:v>93.822000000000003</c:v>
                </c:pt>
                <c:pt idx="7318">
                  <c:v>93.832999999999998</c:v>
                </c:pt>
                <c:pt idx="7319">
                  <c:v>93.846000000000004</c:v>
                </c:pt>
                <c:pt idx="7320">
                  <c:v>93.861999999999995</c:v>
                </c:pt>
                <c:pt idx="7321">
                  <c:v>93.873000000000005</c:v>
                </c:pt>
                <c:pt idx="7322">
                  <c:v>93.882999999999996</c:v>
                </c:pt>
                <c:pt idx="7323">
                  <c:v>93.902000000000001</c:v>
                </c:pt>
                <c:pt idx="7324">
                  <c:v>93.912999999999997</c:v>
                </c:pt>
                <c:pt idx="7325">
                  <c:v>93.923000000000002</c:v>
                </c:pt>
                <c:pt idx="7326">
                  <c:v>93.933000000000007</c:v>
                </c:pt>
                <c:pt idx="7327">
                  <c:v>93.942999999999998</c:v>
                </c:pt>
                <c:pt idx="7328">
                  <c:v>93.953000000000003</c:v>
                </c:pt>
                <c:pt idx="7329">
                  <c:v>93.962999999999994</c:v>
                </c:pt>
                <c:pt idx="7330">
                  <c:v>93.972999999999999</c:v>
                </c:pt>
                <c:pt idx="7331">
                  <c:v>93.983000000000004</c:v>
                </c:pt>
                <c:pt idx="7332">
                  <c:v>94.001999999999995</c:v>
                </c:pt>
                <c:pt idx="7333">
                  <c:v>94.012</c:v>
                </c:pt>
                <c:pt idx="7334">
                  <c:v>94.022000000000006</c:v>
                </c:pt>
                <c:pt idx="7335">
                  <c:v>94.031999999999996</c:v>
                </c:pt>
                <c:pt idx="7336">
                  <c:v>94.042000000000002</c:v>
                </c:pt>
                <c:pt idx="7337">
                  <c:v>94.052000000000007</c:v>
                </c:pt>
                <c:pt idx="7338">
                  <c:v>94.063000000000002</c:v>
                </c:pt>
                <c:pt idx="7339">
                  <c:v>94.081999999999994</c:v>
                </c:pt>
                <c:pt idx="7340">
                  <c:v>94.091999999999999</c:v>
                </c:pt>
                <c:pt idx="7341">
                  <c:v>94.102000000000004</c:v>
                </c:pt>
                <c:pt idx="7342">
                  <c:v>94.113</c:v>
                </c:pt>
                <c:pt idx="7343">
                  <c:v>94.123000000000005</c:v>
                </c:pt>
                <c:pt idx="7344">
                  <c:v>94.132999999999996</c:v>
                </c:pt>
                <c:pt idx="7345">
                  <c:v>94.152000000000001</c:v>
                </c:pt>
                <c:pt idx="7346">
                  <c:v>94.162999999999997</c:v>
                </c:pt>
                <c:pt idx="7347">
                  <c:v>94.173000000000002</c:v>
                </c:pt>
                <c:pt idx="7348">
                  <c:v>94.182000000000002</c:v>
                </c:pt>
                <c:pt idx="7349">
                  <c:v>94.192999999999998</c:v>
                </c:pt>
                <c:pt idx="7350">
                  <c:v>94.212000000000003</c:v>
                </c:pt>
                <c:pt idx="7351">
                  <c:v>94.222999999999999</c:v>
                </c:pt>
                <c:pt idx="7352">
                  <c:v>94.242000000000004</c:v>
                </c:pt>
                <c:pt idx="7353">
                  <c:v>94.253</c:v>
                </c:pt>
                <c:pt idx="7354">
                  <c:v>94.272000000000006</c:v>
                </c:pt>
                <c:pt idx="7355">
                  <c:v>94.292000000000002</c:v>
                </c:pt>
                <c:pt idx="7356">
                  <c:v>94.302999999999997</c:v>
                </c:pt>
                <c:pt idx="7357">
                  <c:v>94.313000000000002</c:v>
                </c:pt>
                <c:pt idx="7358">
                  <c:v>94.322999999999993</c:v>
                </c:pt>
                <c:pt idx="7359">
                  <c:v>94.332999999999998</c:v>
                </c:pt>
                <c:pt idx="7360">
                  <c:v>94.343000000000004</c:v>
                </c:pt>
                <c:pt idx="7361">
                  <c:v>94.352999999999994</c:v>
                </c:pt>
                <c:pt idx="7362">
                  <c:v>94.363</c:v>
                </c:pt>
                <c:pt idx="7363">
                  <c:v>94.373000000000005</c:v>
                </c:pt>
                <c:pt idx="7364">
                  <c:v>94.382999999999996</c:v>
                </c:pt>
                <c:pt idx="7365">
                  <c:v>94.393000000000001</c:v>
                </c:pt>
                <c:pt idx="7366">
                  <c:v>94.412000000000006</c:v>
                </c:pt>
                <c:pt idx="7367">
                  <c:v>94.423000000000002</c:v>
                </c:pt>
                <c:pt idx="7368">
                  <c:v>94.433000000000007</c:v>
                </c:pt>
                <c:pt idx="7369">
                  <c:v>94.442999999999998</c:v>
                </c:pt>
                <c:pt idx="7370">
                  <c:v>94.462000000000003</c:v>
                </c:pt>
                <c:pt idx="7371">
                  <c:v>94.472999999999999</c:v>
                </c:pt>
                <c:pt idx="7372">
                  <c:v>94.492000000000004</c:v>
                </c:pt>
                <c:pt idx="7373">
                  <c:v>94.503</c:v>
                </c:pt>
                <c:pt idx="7374">
                  <c:v>94.513000000000005</c:v>
                </c:pt>
                <c:pt idx="7375">
                  <c:v>94.531999999999996</c:v>
                </c:pt>
                <c:pt idx="7376">
                  <c:v>94.552000000000007</c:v>
                </c:pt>
                <c:pt idx="7377">
                  <c:v>94.563000000000002</c:v>
                </c:pt>
                <c:pt idx="7378">
                  <c:v>94.581999999999994</c:v>
                </c:pt>
                <c:pt idx="7379">
                  <c:v>94.593000000000004</c:v>
                </c:pt>
                <c:pt idx="7380">
                  <c:v>94.611999999999995</c:v>
                </c:pt>
                <c:pt idx="7381">
                  <c:v>94.632000000000005</c:v>
                </c:pt>
                <c:pt idx="7382">
                  <c:v>94.643000000000001</c:v>
                </c:pt>
                <c:pt idx="7383">
                  <c:v>94.653000000000006</c:v>
                </c:pt>
                <c:pt idx="7384">
                  <c:v>94.662999999999997</c:v>
                </c:pt>
                <c:pt idx="7385">
                  <c:v>94.682000000000002</c:v>
                </c:pt>
                <c:pt idx="7386">
                  <c:v>94.701999999999998</c:v>
                </c:pt>
                <c:pt idx="7387">
                  <c:v>94.712999999999994</c:v>
                </c:pt>
                <c:pt idx="7388">
                  <c:v>94.731999999999999</c:v>
                </c:pt>
                <c:pt idx="7389">
                  <c:v>94.742999999999995</c:v>
                </c:pt>
                <c:pt idx="7390">
                  <c:v>94.753</c:v>
                </c:pt>
                <c:pt idx="7391">
                  <c:v>94.763000000000005</c:v>
                </c:pt>
                <c:pt idx="7392">
                  <c:v>94.781999999999996</c:v>
                </c:pt>
                <c:pt idx="7393">
                  <c:v>94.793000000000006</c:v>
                </c:pt>
                <c:pt idx="7394">
                  <c:v>94.811999999999998</c:v>
                </c:pt>
                <c:pt idx="7395">
                  <c:v>94.831999999999994</c:v>
                </c:pt>
                <c:pt idx="7396">
                  <c:v>94.852000000000004</c:v>
                </c:pt>
                <c:pt idx="7397">
                  <c:v>94.864000000000004</c:v>
                </c:pt>
                <c:pt idx="7398">
                  <c:v>94.885999999999996</c:v>
                </c:pt>
                <c:pt idx="7399">
                  <c:v>94.902000000000001</c:v>
                </c:pt>
                <c:pt idx="7400">
                  <c:v>94.912999999999997</c:v>
                </c:pt>
                <c:pt idx="7401">
                  <c:v>94.923000000000002</c:v>
                </c:pt>
                <c:pt idx="7402">
                  <c:v>94.932000000000002</c:v>
                </c:pt>
                <c:pt idx="7403">
                  <c:v>94.941999999999993</c:v>
                </c:pt>
                <c:pt idx="7404">
                  <c:v>94.951999999999998</c:v>
                </c:pt>
                <c:pt idx="7405">
                  <c:v>94.962000000000003</c:v>
                </c:pt>
                <c:pt idx="7406">
                  <c:v>94.971999999999994</c:v>
                </c:pt>
                <c:pt idx="7407">
                  <c:v>94.981999999999999</c:v>
                </c:pt>
                <c:pt idx="7408">
                  <c:v>94.992000000000004</c:v>
                </c:pt>
                <c:pt idx="7409">
                  <c:v>95.001999999999995</c:v>
                </c:pt>
                <c:pt idx="7410">
                  <c:v>95.022000000000006</c:v>
                </c:pt>
                <c:pt idx="7411">
                  <c:v>95.033000000000001</c:v>
                </c:pt>
                <c:pt idx="7412">
                  <c:v>95.052000000000007</c:v>
                </c:pt>
                <c:pt idx="7413">
                  <c:v>95.061999999999998</c:v>
                </c:pt>
                <c:pt idx="7414">
                  <c:v>95.072999999999993</c:v>
                </c:pt>
                <c:pt idx="7415">
                  <c:v>95.082999999999998</c:v>
                </c:pt>
                <c:pt idx="7416">
                  <c:v>95.091999999999999</c:v>
                </c:pt>
                <c:pt idx="7417">
                  <c:v>95.102000000000004</c:v>
                </c:pt>
                <c:pt idx="7418">
                  <c:v>95.113</c:v>
                </c:pt>
                <c:pt idx="7419">
                  <c:v>95.123000000000005</c:v>
                </c:pt>
                <c:pt idx="7420">
                  <c:v>95.132000000000005</c:v>
                </c:pt>
                <c:pt idx="7421">
                  <c:v>95.153000000000006</c:v>
                </c:pt>
                <c:pt idx="7422">
                  <c:v>95.171999999999997</c:v>
                </c:pt>
                <c:pt idx="7423">
                  <c:v>95.183000000000007</c:v>
                </c:pt>
                <c:pt idx="7424">
                  <c:v>95.192999999999998</c:v>
                </c:pt>
                <c:pt idx="7425">
                  <c:v>95.201999999999998</c:v>
                </c:pt>
                <c:pt idx="7426">
                  <c:v>95.212000000000003</c:v>
                </c:pt>
                <c:pt idx="7427">
                  <c:v>95.231999999999999</c:v>
                </c:pt>
                <c:pt idx="7428">
                  <c:v>95.242999999999995</c:v>
                </c:pt>
                <c:pt idx="7429">
                  <c:v>95.251999999999995</c:v>
                </c:pt>
                <c:pt idx="7430">
                  <c:v>95.262</c:v>
                </c:pt>
                <c:pt idx="7431">
                  <c:v>95.272000000000006</c:v>
                </c:pt>
                <c:pt idx="7432">
                  <c:v>95.281999999999996</c:v>
                </c:pt>
                <c:pt idx="7433">
                  <c:v>95.292000000000002</c:v>
                </c:pt>
                <c:pt idx="7434">
                  <c:v>95.302000000000007</c:v>
                </c:pt>
                <c:pt idx="7435">
                  <c:v>95.311999999999998</c:v>
                </c:pt>
                <c:pt idx="7436">
                  <c:v>95.322000000000003</c:v>
                </c:pt>
                <c:pt idx="7437">
                  <c:v>95.331999999999994</c:v>
                </c:pt>
                <c:pt idx="7438">
                  <c:v>95.341999999999999</c:v>
                </c:pt>
                <c:pt idx="7439">
                  <c:v>95.352000000000004</c:v>
                </c:pt>
                <c:pt idx="7440">
                  <c:v>95.361999999999995</c:v>
                </c:pt>
                <c:pt idx="7441">
                  <c:v>95.373000000000005</c:v>
                </c:pt>
                <c:pt idx="7442">
                  <c:v>95.382999999999996</c:v>
                </c:pt>
                <c:pt idx="7443">
                  <c:v>95.393000000000001</c:v>
                </c:pt>
                <c:pt idx="7444">
                  <c:v>95.412000000000006</c:v>
                </c:pt>
                <c:pt idx="7445">
                  <c:v>95.432000000000002</c:v>
                </c:pt>
                <c:pt idx="7446">
                  <c:v>95.451999999999998</c:v>
                </c:pt>
                <c:pt idx="7447">
                  <c:v>95.462999999999994</c:v>
                </c:pt>
                <c:pt idx="7448">
                  <c:v>95.472999999999999</c:v>
                </c:pt>
                <c:pt idx="7449">
                  <c:v>95.483000000000004</c:v>
                </c:pt>
                <c:pt idx="7450">
                  <c:v>95.501999999999995</c:v>
                </c:pt>
                <c:pt idx="7451">
                  <c:v>95.513000000000005</c:v>
                </c:pt>
                <c:pt idx="7452">
                  <c:v>95.522999999999996</c:v>
                </c:pt>
                <c:pt idx="7453">
                  <c:v>95.542000000000002</c:v>
                </c:pt>
                <c:pt idx="7454">
                  <c:v>95.552999999999997</c:v>
                </c:pt>
                <c:pt idx="7455">
                  <c:v>95.563000000000002</c:v>
                </c:pt>
                <c:pt idx="7456">
                  <c:v>95.581999999999994</c:v>
                </c:pt>
                <c:pt idx="7457">
                  <c:v>95.591999999999999</c:v>
                </c:pt>
                <c:pt idx="7458">
                  <c:v>95.602000000000004</c:v>
                </c:pt>
                <c:pt idx="7459">
                  <c:v>95.614000000000004</c:v>
                </c:pt>
                <c:pt idx="7460">
                  <c:v>95.632000000000005</c:v>
                </c:pt>
                <c:pt idx="7461">
                  <c:v>95.652000000000001</c:v>
                </c:pt>
                <c:pt idx="7462">
                  <c:v>95.671999999999997</c:v>
                </c:pt>
                <c:pt idx="7463">
                  <c:v>95.683000000000007</c:v>
                </c:pt>
                <c:pt idx="7464">
                  <c:v>95.692999999999998</c:v>
                </c:pt>
                <c:pt idx="7465">
                  <c:v>95.701999999999998</c:v>
                </c:pt>
                <c:pt idx="7466">
                  <c:v>95.722999999999999</c:v>
                </c:pt>
                <c:pt idx="7467">
                  <c:v>95.731999999999999</c:v>
                </c:pt>
                <c:pt idx="7468">
                  <c:v>95.742000000000004</c:v>
                </c:pt>
                <c:pt idx="7469">
                  <c:v>95.751999999999995</c:v>
                </c:pt>
                <c:pt idx="7470">
                  <c:v>95.762</c:v>
                </c:pt>
                <c:pt idx="7471">
                  <c:v>95.772000000000006</c:v>
                </c:pt>
                <c:pt idx="7472">
                  <c:v>95.781999999999996</c:v>
                </c:pt>
                <c:pt idx="7473">
                  <c:v>95.792000000000002</c:v>
                </c:pt>
                <c:pt idx="7474">
                  <c:v>95.802000000000007</c:v>
                </c:pt>
                <c:pt idx="7475">
                  <c:v>95.811999999999998</c:v>
                </c:pt>
                <c:pt idx="7476">
                  <c:v>95.831999999999994</c:v>
                </c:pt>
                <c:pt idx="7477">
                  <c:v>95.843000000000004</c:v>
                </c:pt>
                <c:pt idx="7478">
                  <c:v>95.861999999999995</c:v>
                </c:pt>
                <c:pt idx="7479">
                  <c:v>95.873000000000005</c:v>
                </c:pt>
                <c:pt idx="7480">
                  <c:v>95.891999999999996</c:v>
                </c:pt>
                <c:pt idx="7481">
                  <c:v>95.903000000000006</c:v>
                </c:pt>
                <c:pt idx="7482">
                  <c:v>95.912999999999997</c:v>
                </c:pt>
                <c:pt idx="7483">
                  <c:v>95.932000000000002</c:v>
                </c:pt>
                <c:pt idx="7484">
                  <c:v>95.942999999999998</c:v>
                </c:pt>
                <c:pt idx="7485">
                  <c:v>95.953000000000003</c:v>
                </c:pt>
                <c:pt idx="7486">
                  <c:v>95.971999999999994</c:v>
                </c:pt>
                <c:pt idx="7487">
                  <c:v>95.983000000000004</c:v>
                </c:pt>
                <c:pt idx="7488">
                  <c:v>95.992999999999995</c:v>
                </c:pt>
                <c:pt idx="7489">
                  <c:v>96.012</c:v>
                </c:pt>
                <c:pt idx="7490">
                  <c:v>96.022999999999996</c:v>
                </c:pt>
                <c:pt idx="7491">
                  <c:v>96.042000000000002</c:v>
                </c:pt>
                <c:pt idx="7492">
                  <c:v>96.061999999999998</c:v>
                </c:pt>
                <c:pt idx="7493">
                  <c:v>96.072000000000003</c:v>
                </c:pt>
                <c:pt idx="7494">
                  <c:v>96.082999999999998</c:v>
                </c:pt>
                <c:pt idx="7495">
                  <c:v>96.091999999999999</c:v>
                </c:pt>
                <c:pt idx="7496">
                  <c:v>96.102000000000004</c:v>
                </c:pt>
                <c:pt idx="7497">
                  <c:v>96.111999999999995</c:v>
                </c:pt>
                <c:pt idx="7498">
                  <c:v>96.132000000000005</c:v>
                </c:pt>
                <c:pt idx="7499">
                  <c:v>96.144000000000005</c:v>
                </c:pt>
                <c:pt idx="7500">
                  <c:v>96.162000000000006</c:v>
                </c:pt>
                <c:pt idx="7501">
                  <c:v>96.182000000000002</c:v>
                </c:pt>
                <c:pt idx="7502">
                  <c:v>96.191999999999993</c:v>
                </c:pt>
                <c:pt idx="7503">
                  <c:v>96.201999999999998</c:v>
                </c:pt>
                <c:pt idx="7504">
                  <c:v>96.212000000000003</c:v>
                </c:pt>
                <c:pt idx="7505">
                  <c:v>96.233000000000004</c:v>
                </c:pt>
                <c:pt idx="7506">
                  <c:v>96.242000000000004</c:v>
                </c:pt>
                <c:pt idx="7507">
                  <c:v>96.251999999999995</c:v>
                </c:pt>
                <c:pt idx="7508">
                  <c:v>96.262</c:v>
                </c:pt>
                <c:pt idx="7509">
                  <c:v>96.272000000000006</c:v>
                </c:pt>
                <c:pt idx="7510">
                  <c:v>96.283000000000001</c:v>
                </c:pt>
                <c:pt idx="7511">
                  <c:v>96.292000000000002</c:v>
                </c:pt>
                <c:pt idx="7512">
                  <c:v>96.302000000000007</c:v>
                </c:pt>
                <c:pt idx="7513">
                  <c:v>96.311999999999998</c:v>
                </c:pt>
                <c:pt idx="7514">
                  <c:v>96.322000000000003</c:v>
                </c:pt>
                <c:pt idx="7515">
                  <c:v>96.331999999999994</c:v>
                </c:pt>
                <c:pt idx="7516">
                  <c:v>96.341999999999999</c:v>
                </c:pt>
                <c:pt idx="7517">
                  <c:v>96.352000000000004</c:v>
                </c:pt>
                <c:pt idx="7518">
                  <c:v>96.361999999999995</c:v>
                </c:pt>
                <c:pt idx="7519">
                  <c:v>96.372</c:v>
                </c:pt>
                <c:pt idx="7520">
                  <c:v>96.382000000000005</c:v>
                </c:pt>
                <c:pt idx="7521">
                  <c:v>96.391999999999996</c:v>
                </c:pt>
                <c:pt idx="7522">
                  <c:v>96.402000000000001</c:v>
                </c:pt>
                <c:pt idx="7523">
                  <c:v>96.412000000000006</c:v>
                </c:pt>
                <c:pt idx="7524">
                  <c:v>96.421999999999997</c:v>
                </c:pt>
                <c:pt idx="7525">
                  <c:v>96.441999999999993</c:v>
                </c:pt>
                <c:pt idx="7526">
                  <c:v>96.453000000000003</c:v>
                </c:pt>
                <c:pt idx="7527">
                  <c:v>96.471999999999994</c:v>
                </c:pt>
                <c:pt idx="7528">
                  <c:v>96.492000000000004</c:v>
                </c:pt>
                <c:pt idx="7529">
                  <c:v>96.503</c:v>
                </c:pt>
                <c:pt idx="7530">
                  <c:v>96.522000000000006</c:v>
                </c:pt>
                <c:pt idx="7531">
                  <c:v>96.533000000000001</c:v>
                </c:pt>
                <c:pt idx="7532">
                  <c:v>96.543000000000006</c:v>
                </c:pt>
                <c:pt idx="7533">
                  <c:v>96.552999999999997</c:v>
                </c:pt>
                <c:pt idx="7534">
                  <c:v>96.572000000000003</c:v>
                </c:pt>
                <c:pt idx="7535">
                  <c:v>96.582999999999998</c:v>
                </c:pt>
                <c:pt idx="7536">
                  <c:v>96.593000000000004</c:v>
                </c:pt>
                <c:pt idx="7537">
                  <c:v>96.602999999999994</c:v>
                </c:pt>
                <c:pt idx="7538">
                  <c:v>96.622</c:v>
                </c:pt>
                <c:pt idx="7539">
                  <c:v>96.632999999999996</c:v>
                </c:pt>
                <c:pt idx="7540">
                  <c:v>96.652000000000001</c:v>
                </c:pt>
                <c:pt idx="7541">
                  <c:v>96.662000000000006</c:v>
                </c:pt>
                <c:pt idx="7542">
                  <c:v>96.671999999999997</c:v>
                </c:pt>
                <c:pt idx="7543">
                  <c:v>96.682000000000002</c:v>
                </c:pt>
                <c:pt idx="7544">
                  <c:v>96.691999999999993</c:v>
                </c:pt>
                <c:pt idx="7545">
                  <c:v>96.701999999999998</c:v>
                </c:pt>
                <c:pt idx="7546">
                  <c:v>96.712000000000003</c:v>
                </c:pt>
                <c:pt idx="7547">
                  <c:v>96.721999999999994</c:v>
                </c:pt>
                <c:pt idx="7548">
                  <c:v>96.731999999999999</c:v>
                </c:pt>
                <c:pt idx="7549">
                  <c:v>96.742000000000004</c:v>
                </c:pt>
                <c:pt idx="7550">
                  <c:v>96.751999999999995</c:v>
                </c:pt>
                <c:pt idx="7551">
                  <c:v>96.762</c:v>
                </c:pt>
                <c:pt idx="7552">
                  <c:v>96.774000000000001</c:v>
                </c:pt>
                <c:pt idx="7553">
                  <c:v>96.792000000000002</c:v>
                </c:pt>
                <c:pt idx="7554">
                  <c:v>96.802999999999997</c:v>
                </c:pt>
                <c:pt idx="7555">
                  <c:v>96.811999999999998</c:v>
                </c:pt>
                <c:pt idx="7556">
                  <c:v>96.822999999999993</c:v>
                </c:pt>
                <c:pt idx="7557">
                  <c:v>96.841999999999999</c:v>
                </c:pt>
                <c:pt idx="7558">
                  <c:v>96.852999999999994</c:v>
                </c:pt>
                <c:pt idx="7559">
                  <c:v>96.863</c:v>
                </c:pt>
                <c:pt idx="7560">
                  <c:v>96.873000000000005</c:v>
                </c:pt>
                <c:pt idx="7561">
                  <c:v>96.891999999999996</c:v>
                </c:pt>
                <c:pt idx="7562">
                  <c:v>96.912000000000006</c:v>
                </c:pt>
                <c:pt idx="7563">
                  <c:v>96.923000000000002</c:v>
                </c:pt>
                <c:pt idx="7564">
                  <c:v>96.933000000000007</c:v>
                </c:pt>
                <c:pt idx="7565">
                  <c:v>96.942999999999998</c:v>
                </c:pt>
                <c:pt idx="7566">
                  <c:v>96.953000000000003</c:v>
                </c:pt>
                <c:pt idx="7567">
                  <c:v>96.965999999999994</c:v>
                </c:pt>
                <c:pt idx="7568">
                  <c:v>96.983000000000004</c:v>
                </c:pt>
                <c:pt idx="7569">
                  <c:v>96.992000000000004</c:v>
                </c:pt>
                <c:pt idx="7570">
                  <c:v>97.003</c:v>
                </c:pt>
                <c:pt idx="7571">
                  <c:v>97.013000000000005</c:v>
                </c:pt>
                <c:pt idx="7572">
                  <c:v>97.033000000000001</c:v>
                </c:pt>
                <c:pt idx="7573">
                  <c:v>97.052000000000007</c:v>
                </c:pt>
                <c:pt idx="7574">
                  <c:v>97.072000000000003</c:v>
                </c:pt>
                <c:pt idx="7575">
                  <c:v>97.091999999999999</c:v>
                </c:pt>
                <c:pt idx="7576">
                  <c:v>97.111999999999995</c:v>
                </c:pt>
                <c:pt idx="7577">
                  <c:v>97.132000000000005</c:v>
                </c:pt>
                <c:pt idx="7578">
                  <c:v>97.143000000000001</c:v>
                </c:pt>
                <c:pt idx="7579">
                  <c:v>97.162000000000006</c:v>
                </c:pt>
                <c:pt idx="7580">
                  <c:v>97.173000000000002</c:v>
                </c:pt>
                <c:pt idx="7581">
                  <c:v>97.183000000000007</c:v>
                </c:pt>
                <c:pt idx="7582">
                  <c:v>97.192999999999998</c:v>
                </c:pt>
                <c:pt idx="7583">
                  <c:v>97.203000000000003</c:v>
                </c:pt>
                <c:pt idx="7584">
                  <c:v>97.212999999999994</c:v>
                </c:pt>
                <c:pt idx="7585">
                  <c:v>97.222999999999999</c:v>
                </c:pt>
                <c:pt idx="7586">
                  <c:v>97.233000000000004</c:v>
                </c:pt>
                <c:pt idx="7587">
                  <c:v>97.251999999999995</c:v>
                </c:pt>
                <c:pt idx="7588">
                  <c:v>97.272000000000006</c:v>
                </c:pt>
                <c:pt idx="7589">
                  <c:v>97.283000000000001</c:v>
                </c:pt>
                <c:pt idx="7590">
                  <c:v>97.293000000000006</c:v>
                </c:pt>
                <c:pt idx="7591">
                  <c:v>97.311999999999998</c:v>
                </c:pt>
                <c:pt idx="7592">
                  <c:v>97.322999999999993</c:v>
                </c:pt>
                <c:pt idx="7593">
                  <c:v>97.332999999999998</c:v>
                </c:pt>
                <c:pt idx="7594">
                  <c:v>97.352000000000004</c:v>
                </c:pt>
                <c:pt idx="7595">
                  <c:v>97.363</c:v>
                </c:pt>
                <c:pt idx="7596">
                  <c:v>97.373000000000005</c:v>
                </c:pt>
                <c:pt idx="7597">
                  <c:v>97.391999999999996</c:v>
                </c:pt>
                <c:pt idx="7598">
                  <c:v>97.403000000000006</c:v>
                </c:pt>
                <c:pt idx="7599">
                  <c:v>97.412999999999997</c:v>
                </c:pt>
                <c:pt idx="7600">
                  <c:v>97.432000000000002</c:v>
                </c:pt>
                <c:pt idx="7601">
                  <c:v>97.442999999999998</c:v>
                </c:pt>
                <c:pt idx="7602">
                  <c:v>97.462000000000003</c:v>
                </c:pt>
                <c:pt idx="7603">
                  <c:v>97.481999999999999</c:v>
                </c:pt>
                <c:pt idx="7604">
                  <c:v>97.492000000000004</c:v>
                </c:pt>
                <c:pt idx="7605">
                  <c:v>97.501999999999995</c:v>
                </c:pt>
                <c:pt idx="7606">
                  <c:v>97.512</c:v>
                </c:pt>
                <c:pt idx="7607">
                  <c:v>97.522000000000006</c:v>
                </c:pt>
                <c:pt idx="7608">
                  <c:v>97.531999999999996</c:v>
                </c:pt>
                <c:pt idx="7609">
                  <c:v>97.542000000000002</c:v>
                </c:pt>
                <c:pt idx="7610">
                  <c:v>97.552000000000007</c:v>
                </c:pt>
                <c:pt idx="7611">
                  <c:v>97.561999999999998</c:v>
                </c:pt>
                <c:pt idx="7612">
                  <c:v>97.572000000000003</c:v>
                </c:pt>
                <c:pt idx="7613">
                  <c:v>97.581999999999994</c:v>
                </c:pt>
                <c:pt idx="7614">
                  <c:v>97.591999999999999</c:v>
                </c:pt>
                <c:pt idx="7615">
                  <c:v>97.602000000000004</c:v>
                </c:pt>
                <c:pt idx="7616">
                  <c:v>97.611999999999995</c:v>
                </c:pt>
                <c:pt idx="7617">
                  <c:v>97.622</c:v>
                </c:pt>
                <c:pt idx="7618">
                  <c:v>97.632000000000005</c:v>
                </c:pt>
                <c:pt idx="7619">
                  <c:v>97.653000000000006</c:v>
                </c:pt>
                <c:pt idx="7620">
                  <c:v>97.662999999999997</c:v>
                </c:pt>
                <c:pt idx="7621">
                  <c:v>97.673000000000002</c:v>
                </c:pt>
                <c:pt idx="7622">
                  <c:v>97.691999999999993</c:v>
                </c:pt>
                <c:pt idx="7623">
                  <c:v>97.703999999999994</c:v>
                </c:pt>
                <c:pt idx="7624">
                  <c:v>97.721999999999994</c:v>
                </c:pt>
                <c:pt idx="7625">
                  <c:v>97.733000000000004</c:v>
                </c:pt>
                <c:pt idx="7626">
                  <c:v>97.751999999999995</c:v>
                </c:pt>
                <c:pt idx="7627">
                  <c:v>97.763000000000005</c:v>
                </c:pt>
                <c:pt idx="7628">
                  <c:v>97.772999999999996</c:v>
                </c:pt>
                <c:pt idx="7629">
                  <c:v>97.783000000000001</c:v>
                </c:pt>
                <c:pt idx="7630">
                  <c:v>97.793000000000006</c:v>
                </c:pt>
                <c:pt idx="7631">
                  <c:v>97.802999999999997</c:v>
                </c:pt>
                <c:pt idx="7632">
                  <c:v>97.822000000000003</c:v>
                </c:pt>
                <c:pt idx="7633">
                  <c:v>97.832999999999998</c:v>
                </c:pt>
                <c:pt idx="7634">
                  <c:v>97.843000000000004</c:v>
                </c:pt>
                <c:pt idx="7635">
                  <c:v>97.861999999999995</c:v>
                </c:pt>
                <c:pt idx="7636">
                  <c:v>97.882000000000005</c:v>
                </c:pt>
                <c:pt idx="7637">
                  <c:v>97.893000000000001</c:v>
                </c:pt>
                <c:pt idx="7638">
                  <c:v>97.903000000000006</c:v>
                </c:pt>
                <c:pt idx="7639">
                  <c:v>97.921999999999997</c:v>
                </c:pt>
                <c:pt idx="7640">
                  <c:v>97.933000000000007</c:v>
                </c:pt>
                <c:pt idx="7641">
                  <c:v>97.942999999999998</c:v>
                </c:pt>
                <c:pt idx="7642">
                  <c:v>97.953000000000003</c:v>
                </c:pt>
                <c:pt idx="7643">
                  <c:v>97.962999999999994</c:v>
                </c:pt>
                <c:pt idx="7644">
                  <c:v>97.972999999999999</c:v>
                </c:pt>
                <c:pt idx="7645">
                  <c:v>97.983000000000004</c:v>
                </c:pt>
                <c:pt idx="7646">
                  <c:v>97.992000000000004</c:v>
                </c:pt>
                <c:pt idx="7647">
                  <c:v>98.004999999999995</c:v>
                </c:pt>
                <c:pt idx="7648">
                  <c:v>98.022000000000006</c:v>
                </c:pt>
                <c:pt idx="7649">
                  <c:v>98.042000000000002</c:v>
                </c:pt>
                <c:pt idx="7650">
                  <c:v>98.063000000000002</c:v>
                </c:pt>
                <c:pt idx="7651">
                  <c:v>98.081999999999994</c:v>
                </c:pt>
                <c:pt idx="7652">
                  <c:v>98.093000000000004</c:v>
                </c:pt>
                <c:pt idx="7653">
                  <c:v>98.102999999999994</c:v>
                </c:pt>
                <c:pt idx="7654">
                  <c:v>98.113</c:v>
                </c:pt>
                <c:pt idx="7655">
                  <c:v>98.132000000000005</c:v>
                </c:pt>
                <c:pt idx="7656">
                  <c:v>98.152000000000001</c:v>
                </c:pt>
                <c:pt idx="7657">
                  <c:v>98.162999999999997</c:v>
                </c:pt>
                <c:pt idx="7658">
                  <c:v>98.173000000000002</c:v>
                </c:pt>
                <c:pt idx="7659">
                  <c:v>98.191999999999993</c:v>
                </c:pt>
                <c:pt idx="7660">
                  <c:v>98.203000000000003</c:v>
                </c:pt>
                <c:pt idx="7661">
                  <c:v>98.212999999999994</c:v>
                </c:pt>
                <c:pt idx="7662">
                  <c:v>98.222999999999999</c:v>
                </c:pt>
                <c:pt idx="7663">
                  <c:v>98.231999999999999</c:v>
                </c:pt>
                <c:pt idx="7664">
                  <c:v>98.242999999999995</c:v>
                </c:pt>
                <c:pt idx="7665">
                  <c:v>98.253</c:v>
                </c:pt>
                <c:pt idx="7666">
                  <c:v>98.272000000000006</c:v>
                </c:pt>
                <c:pt idx="7667">
                  <c:v>98.281999999999996</c:v>
                </c:pt>
                <c:pt idx="7668">
                  <c:v>98.302000000000007</c:v>
                </c:pt>
                <c:pt idx="7669">
                  <c:v>98.322000000000003</c:v>
                </c:pt>
                <c:pt idx="7670">
                  <c:v>98.332999999999998</c:v>
                </c:pt>
                <c:pt idx="7671">
                  <c:v>98.343000000000004</c:v>
                </c:pt>
                <c:pt idx="7672">
                  <c:v>98.361999999999995</c:v>
                </c:pt>
                <c:pt idx="7673">
                  <c:v>98.373000000000005</c:v>
                </c:pt>
                <c:pt idx="7674">
                  <c:v>98.382999999999996</c:v>
                </c:pt>
                <c:pt idx="7675">
                  <c:v>98.393000000000001</c:v>
                </c:pt>
                <c:pt idx="7676">
                  <c:v>98.403000000000006</c:v>
                </c:pt>
                <c:pt idx="7677">
                  <c:v>98.412999999999997</c:v>
                </c:pt>
                <c:pt idx="7678">
                  <c:v>98.432000000000002</c:v>
                </c:pt>
                <c:pt idx="7679">
                  <c:v>98.442999999999998</c:v>
                </c:pt>
                <c:pt idx="7680">
                  <c:v>98.453000000000003</c:v>
                </c:pt>
                <c:pt idx="7681">
                  <c:v>98.462999999999994</c:v>
                </c:pt>
                <c:pt idx="7682">
                  <c:v>98.481999999999999</c:v>
                </c:pt>
                <c:pt idx="7683">
                  <c:v>98.492999999999995</c:v>
                </c:pt>
                <c:pt idx="7684">
                  <c:v>98.503</c:v>
                </c:pt>
                <c:pt idx="7685">
                  <c:v>98.513000000000005</c:v>
                </c:pt>
                <c:pt idx="7686">
                  <c:v>98.531999999999996</c:v>
                </c:pt>
                <c:pt idx="7687">
                  <c:v>98.543000000000006</c:v>
                </c:pt>
                <c:pt idx="7688">
                  <c:v>98.561999999999998</c:v>
                </c:pt>
                <c:pt idx="7689">
                  <c:v>98.572999999999993</c:v>
                </c:pt>
                <c:pt idx="7690">
                  <c:v>98.582999999999998</c:v>
                </c:pt>
                <c:pt idx="7691">
                  <c:v>98.593000000000004</c:v>
                </c:pt>
                <c:pt idx="7692">
                  <c:v>98.611999999999995</c:v>
                </c:pt>
                <c:pt idx="7693">
                  <c:v>98.623000000000005</c:v>
                </c:pt>
                <c:pt idx="7694">
                  <c:v>98.632999999999996</c:v>
                </c:pt>
                <c:pt idx="7695">
                  <c:v>98.652000000000001</c:v>
                </c:pt>
                <c:pt idx="7696">
                  <c:v>98.671999999999997</c:v>
                </c:pt>
                <c:pt idx="7697">
                  <c:v>98.682000000000002</c:v>
                </c:pt>
                <c:pt idx="7698">
                  <c:v>98.692999999999998</c:v>
                </c:pt>
                <c:pt idx="7699">
                  <c:v>98.703000000000003</c:v>
                </c:pt>
                <c:pt idx="7700">
                  <c:v>98.721999999999994</c:v>
                </c:pt>
                <c:pt idx="7701">
                  <c:v>98.731999999999999</c:v>
                </c:pt>
                <c:pt idx="7702">
                  <c:v>98.742999999999995</c:v>
                </c:pt>
                <c:pt idx="7703">
                  <c:v>98.753</c:v>
                </c:pt>
                <c:pt idx="7704">
                  <c:v>98.772000000000006</c:v>
                </c:pt>
                <c:pt idx="7705">
                  <c:v>98.781999999999996</c:v>
                </c:pt>
                <c:pt idx="7706">
                  <c:v>98.792000000000002</c:v>
                </c:pt>
                <c:pt idx="7707">
                  <c:v>98.802000000000007</c:v>
                </c:pt>
                <c:pt idx="7708">
                  <c:v>98.811999999999998</c:v>
                </c:pt>
                <c:pt idx="7709">
                  <c:v>98.822000000000003</c:v>
                </c:pt>
                <c:pt idx="7710">
                  <c:v>98.832999999999998</c:v>
                </c:pt>
                <c:pt idx="7711">
                  <c:v>98.843000000000004</c:v>
                </c:pt>
                <c:pt idx="7712">
                  <c:v>98.863</c:v>
                </c:pt>
                <c:pt idx="7713">
                  <c:v>98.882000000000005</c:v>
                </c:pt>
                <c:pt idx="7714">
                  <c:v>98.902000000000001</c:v>
                </c:pt>
                <c:pt idx="7715">
                  <c:v>98.912999999999997</c:v>
                </c:pt>
                <c:pt idx="7716">
                  <c:v>98.932000000000002</c:v>
                </c:pt>
                <c:pt idx="7717">
                  <c:v>98.942999999999998</c:v>
                </c:pt>
                <c:pt idx="7718">
                  <c:v>98.953000000000003</c:v>
                </c:pt>
                <c:pt idx="7719">
                  <c:v>98.971999999999994</c:v>
                </c:pt>
                <c:pt idx="7720">
                  <c:v>98.992000000000004</c:v>
                </c:pt>
                <c:pt idx="7721">
                  <c:v>99.003</c:v>
                </c:pt>
                <c:pt idx="7722">
                  <c:v>99.022000000000006</c:v>
                </c:pt>
                <c:pt idx="7723">
                  <c:v>99.033000000000001</c:v>
                </c:pt>
                <c:pt idx="7724">
                  <c:v>99.046000000000006</c:v>
                </c:pt>
                <c:pt idx="7725">
                  <c:v>99.061999999999998</c:v>
                </c:pt>
                <c:pt idx="7726">
                  <c:v>99.081999999999994</c:v>
                </c:pt>
                <c:pt idx="7727">
                  <c:v>99.102000000000004</c:v>
                </c:pt>
                <c:pt idx="7728">
                  <c:v>99.123000000000005</c:v>
                </c:pt>
                <c:pt idx="7729">
                  <c:v>99.141999999999996</c:v>
                </c:pt>
                <c:pt idx="7730">
                  <c:v>99.162000000000006</c:v>
                </c:pt>
                <c:pt idx="7731">
                  <c:v>99.173000000000002</c:v>
                </c:pt>
                <c:pt idx="7732">
                  <c:v>99.183000000000007</c:v>
                </c:pt>
                <c:pt idx="7733">
                  <c:v>99.201999999999998</c:v>
                </c:pt>
                <c:pt idx="7734">
                  <c:v>99.212999999999994</c:v>
                </c:pt>
                <c:pt idx="7735">
                  <c:v>99.231999999999999</c:v>
                </c:pt>
                <c:pt idx="7736">
                  <c:v>99.242999999999995</c:v>
                </c:pt>
                <c:pt idx="7737">
                  <c:v>99.253</c:v>
                </c:pt>
                <c:pt idx="7738">
                  <c:v>99.272000000000006</c:v>
                </c:pt>
                <c:pt idx="7739">
                  <c:v>99.292000000000002</c:v>
                </c:pt>
                <c:pt idx="7740">
                  <c:v>99.302999999999997</c:v>
                </c:pt>
                <c:pt idx="7741">
                  <c:v>99.313000000000002</c:v>
                </c:pt>
                <c:pt idx="7742">
                  <c:v>99.331999999999994</c:v>
                </c:pt>
                <c:pt idx="7743">
                  <c:v>99.343000000000004</c:v>
                </c:pt>
                <c:pt idx="7744">
                  <c:v>99.361999999999995</c:v>
                </c:pt>
                <c:pt idx="7745">
                  <c:v>99.373000000000005</c:v>
                </c:pt>
                <c:pt idx="7746">
                  <c:v>99.382999999999996</c:v>
                </c:pt>
                <c:pt idx="7747">
                  <c:v>99.402000000000001</c:v>
                </c:pt>
                <c:pt idx="7748">
                  <c:v>99.421999999999997</c:v>
                </c:pt>
                <c:pt idx="7749">
                  <c:v>99.433000000000007</c:v>
                </c:pt>
                <c:pt idx="7750">
                  <c:v>99.451999999999998</c:v>
                </c:pt>
                <c:pt idx="7751">
                  <c:v>99.462999999999994</c:v>
                </c:pt>
                <c:pt idx="7752">
                  <c:v>99.472999999999999</c:v>
                </c:pt>
                <c:pt idx="7753">
                  <c:v>99.492000000000004</c:v>
                </c:pt>
                <c:pt idx="7754">
                  <c:v>99.512</c:v>
                </c:pt>
                <c:pt idx="7755">
                  <c:v>99.522999999999996</c:v>
                </c:pt>
                <c:pt idx="7756">
                  <c:v>99.533000000000001</c:v>
                </c:pt>
                <c:pt idx="7757">
                  <c:v>99.543000000000006</c:v>
                </c:pt>
                <c:pt idx="7758">
                  <c:v>99.552999999999997</c:v>
                </c:pt>
                <c:pt idx="7759">
                  <c:v>99.563000000000002</c:v>
                </c:pt>
                <c:pt idx="7760">
                  <c:v>99.572999999999993</c:v>
                </c:pt>
                <c:pt idx="7761">
                  <c:v>99.582999999999998</c:v>
                </c:pt>
                <c:pt idx="7762">
                  <c:v>99.593000000000004</c:v>
                </c:pt>
                <c:pt idx="7763">
                  <c:v>99.602999999999994</c:v>
                </c:pt>
                <c:pt idx="7764">
                  <c:v>99.613</c:v>
                </c:pt>
                <c:pt idx="7765">
                  <c:v>99.632000000000005</c:v>
                </c:pt>
                <c:pt idx="7766">
                  <c:v>99.643000000000001</c:v>
                </c:pt>
                <c:pt idx="7767">
                  <c:v>99.652000000000001</c:v>
                </c:pt>
                <c:pt idx="7768">
                  <c:v>99.662999999999997</c:v>
                </c:pt>
                <c:pt idx="7769">
                  <c:v>99.682000000000002</c:v>
                </c:pt>
                <c:pt idx="7770">
                  <c:v>99.692999999999998</c:v>
                </c:pt>
                <c:pt idx="7771">
                  <c:v>99.703000000000003</c:v>
                </c:pt>
                <c:pt idx="7772">
                  <c:v>99.712999999999994</c:v>
                </c:pt>
                <c:pt idx="7773">
                  <c:v>99.721999999999994</c:v>
                </c:pt>
                <c:pt idx="7774">
                  <c:v>99.742999999999995</c:v>
                </c:pt>
                <c:pt idx="7775">
                  <c:v>99.751999999999995</c:v>
                </c:pt>
                <c:pt idx="7776">
                  <c:v>99.762</c:v>
                </c:pt>
                <c:pt idx="7777">
                  <c:v>99.772000000000006</c:v>
                </c:pt>
                <c:pt idx="7778">
                  <c:v>99.792000000000002</c:v>
                </c:pt>
                <c:pt idx="7779">
                  <c:v>99.802999999999997</c:v>
                </c:pt>
                <c:pt idx="7780">
                  <c:v>99.822000000000003</c:v>
                </c:pt>
                <c:pt idx="7781">
                  <c:v>99.832999999999998</c:v>
                </c:pt>
                <c:pt idx="7782">
                  <c:v>99.852000000000004</c:v>
                </c:pt>
                <c:pt idx="7783">
                  <c:v>99.863</c:v>
                </c:pt>
                <c:pt idx="7784">
                  <c:v>99.873000000000005</c:v>
                </c:pt>
                <c:pt idx="7785">
                  <c:v>99.891999999999996</c:v>
                </c:pt>
                <c:pt idx="7786">
                  <c:v>99.912000000000006</c:v>
                </c:pt>
                <c:pt idx="7787">
                  <c:v>99.923000000000002</c:v>
                </c:pt>
                <c:pt idx="7788">
                  <c:v>99.941999999999993</c:v>
                </c:pt>
                <c:pt idx="7789">
                  <c:v>99.953000000000003</c:v>
                </c:pt>
                <c:pt idx="7790">
                  <c:v>99.971999999999994</c:v>
                </c:pt>
                <c:pt idx="7791">
                  <c:v>99.983000000000004</c:v>
                </c:pt>
                <c:pt idx="7792">
                  <c:v>100.002</c:v>
                </c:pt>
                <c:pt idx="7793">
                  <c:v>100.01300000000001</c:v>
                </c:pt>
                <c:pt idx="7794">
                  <c:v>100.032</c:v>
                </c:pt>
                <c:pt idx="7795">
                  <c:v>100.04300000000001</c:v>
                </c:pt>
                <c:pt idx="7796">
                  <c:v>100.053</c:v>
                </c:pt>
                <c:pt idx="7797">
                  <c:v>100.072</c:v>
                </c:pt>
                <c:pt idx="7798">
                  <c:v>100.092</c:v>
                </c:pt>
                <c:pt idx="7799">
                  <c:v>100.11199999999999</c:v>
                </c:pt>
                <c:pt idx="7800">
                  <c:v>100.13200000000001</c:v>
                </c:pt>
                <c:pt idx="7801">
                  <c:v>100.143</c:v>
                </c:pt>
                <c:pt idx="7802">
                  <c:v>100.16200000000001</c:v>
                </c:pt>
                <c:pt idx="7803">
                  <c:v>100.182</c:v>
                </c:pt>
                <c:pt idx="7804">
                  <c:v>100.202</c:v>
                </c:pt>
                <c:pt idx="7805">
                  <c:v>100.21299999999999</c:v>
                </c:pt>
                <c:pt idx="7806">
                  <c:v>100.223</c:v>
                </c:pt>
                <c:pt idx="7807">
                  <c:v>100.242</c:v>
                </c:pt>
                <c:pt idx="7808">
                  <c:v>100.262</c:v>
                </c:pt>
                <c:pt idx="7809">
                  <c:v>100.273</c:v>
                </c:pt>
                <c:pt idx="7810">
                  <c:v>100.295</c:v>
                </c:pt>
                <c:pt idx="7811">
                  <c:v>100.312</c:v>
                </c:pt>
                <c:pt idx="7812">
                  <c:v>100.322</c:v>
                </c:pt>
                <c:pt idx="7813">
                  <c:v>100.333</c:v>
                </c:pt>
                <c:pt idx="7814">
                  <c:v>100.352</c:v>
                </c:pt>
                <c:pt idx="7815">
                  <c:v>100.372</c:v>
                </c:pt>
                <c:pt idx="7816">
                  <c:v>100.383</c:v>
                </c:pt>
                <c:pt idx="7817">
                  <c:v>100.393</c:v>
                </c:pt>
                <c:pt idx="7818">
                  <c:v>100.41200000000001</c:v>
                </c:pt>
                <c:pt idx="7819">
                  <c:v>100.423</c:v>
                </c:pt>
                <c:pt idx="7820">
                  <c:v>100.44199999999999</c:v>
                </c:pt>
                <c:pt idx="7821">
                  <c:v>100.453</c:v>
                </c:pt>
                <c:pt idx="7822">
                  <c:v>100.47199999999999</c:v>
                </c:pt>
                <c:pt idx="7823">
                  <c:v>100.483</c:v>
                </c:pt>
                <c:pt idx="7824">
                  <c:v>100.502</c:v>
                </c:pt>
                <c:pt idx="7825">
                  <c:v>100.512</c:v>
                </c:pt>
                <c:pt idx="7826">
                  <c:v>100.52200000000001</c:v>
                </c:pt>
                <c:pt idx="7827">
                  <c:v>100.532</c:v>
                </c:pt>
                <c:pt idx="7828">
                  <c:v>100.542</c:v>
                </c:pt>
                <c:pt idx="7829">
                  <c:v>100.55200000000001</c:v>
                </c:pt>
                <c:pt idx="7830">
                  <c:v>100.563</c:v>
                </c:pt>
                <c:pt idx="7831">
                  <c:v>100.57299999999999</c:v>
                </c:pt>
                <c:pt idx="7832">
                  <c:v>100.592</c:v>
                </c:pt>
                <c:pt idx="7833">
                  <c:v>100.60299999999999</c:v>
                </c:pt>
                <c:pt idx="7834">
                  <c:v>100.622</c:v>
                </c:pt>
                <c:pt idx="7835">
                  <c:v>100.633</c:v>
                </c:pt>
                <c:pt idx="7836">
                  <c:v>100.643</c:v>
                </c:pt>
                <c:pt idx="7837">
                  <c:v>100.65300000000001</c:v>
                </c:pt>
                <c:pt idx="7838">
                  <c:v>100.663</c:v>
                </c:pt>
                <c:pt idx="7839">
                  <c:v>100.682</c:v>
                </c:pt>
                <c:pt idx="7840">
                  <c:v>100.703</c:v>
                </c:pt>
                <c:pt idx="7841">
                  <c:v>100.72199999999999</c:v>
                </c:pt>
                <c:pt idx="7842">
                  <c:v>100.733</c:v>
                </c:pt>
                <c:pt idx="7843">
                  <c:v>100.74299999999999</c:v>
                </c:pt>
                <c:pt idx="7844">
                  <c:v>100.762</c:v>
                </c:pt>
                <c:pt idx="7845">
                  <c:v>100.77200000000001</c:v>
                </c:pt>
                <c:pt idx="7846">
                  <c:v>100.782</c:v>
                </c:pt>
                <c:pt idx="7847">
                  <c:v>100.792</c:v>
                </c:pt>
                <c:pt idx="7848">
                  <c:v>100.80200000000001</c:v>
                </c:pt>
                <c:pt idx="7849">
                  <c:v>100.812</c:v>
                </c:pt>
                <c:pt idx="7850">
                  <c:v>100.822</c:v>
                </c:pt>
                <c:pt idx="7851">
                  <c:v>100.83199999999999</c:v>
                </c:pt>
                <c:pt idx="7852">
                  <c:v>100.842</c:v>
                </c:pt>
                <c:pt idx="7853">
                  <c:v>100.85299999999999</c:v>
                </c:pt>
                <c:pt idx="7854">
                  <c:v>100.863</c:v>
                </c:pt>
                <c:pt idx="7855">
                  <c:v>100.872</c:v>
                </c:pt>
                <c:pt idx="7856">
                  <c:v>100.88200000000001</c:v>
                </c:pt>
                <c:pt idx="7857">
                  <c:v>100.892</c:v>
                </c:pt>
                <c:pt idx="7858">
                  <c:v>100.91200000000001</c:v>
                </c:pt>
                <c:pt idx="7859">
                  <c:v>100.923</c:v>
                </c:pt>
                <c:pt idx="7860">
                  <c:v>100.94199999999999</c:v>
                </c:pt>
                <c:pt idx="7861">
                  <c:v>100.953</c:v>
                </c:pt>
                <c:pt idx="7862">
                  <c:v>100.97199999999999</c:v>
                </c:pt>
                <c:pt idx="7863">
                  <c:v>100.983</c:v>
                </c:pt>
                <c:pt idx="7864">
                  <c:v>100.99299999999999</c:v>
                </c:pt>
                <c:pt idx="7865">
                  <c:v>101.003</c:v>
                </c:pt>
                <c:pt idx="7866">
                  <c:v>101.02200000000001</c:v>
                </c:pt>
                <c:pt idx="7867">
                  <c:v>101.033</c:v>
                </c:pt>
                <c:pt idx="7868">
                  <c:v>101.05200000000001</c:v>
                </c:pt>
                <c:pt idx="7869">
                  <c:v>101.062</c:v>
                </c:pt>
                <c:pt idx="7870">
                  <c:v>101.072</c:v>
                </c:pt>
                <c:pt idx="7871">
                  <c:v>101.08199999999999</c:v>
                </c:pt>
                <c:pt idx="7872">
                  <c:v>101.092</c:v>
                </c:pt>
                <c:pt idx="7873">
                  <c:v>101.102</c:v>
                </c:pt>
                <c:pt idx="7874">
                  <c:v>101.127</c:v>
                </c:pt>
                <c:pt idx="7875">
                  <c:v>101.142</c:v>
                </c:pt>
                <c:pt idx="7876">
                  <c:v>101.154</c:v>
                </c:pt>
                <c:pt idx="7877">
                  <c:v>101.172</c:v>
                </c:pt>
                <c:pt idx="7878">
                  <c:v>101.19199999999999</c:v>
                </c:pt>
                <c:pt idx="7879">
                  <c:v>101.212</c:v>
                </c:pt>
                <c:pt idx="7880">
                  <c:v>101.232</c:v>
                </c:pt>
                <c:pt idx="7881">
                  <c:v>101.24299999999999</c:v>
                </c:pt>
                <c:pt idx="7882">
                  <c:v>101.253</c:v>
                </c:pt>
                <c:pt idx="7883">
                  <c:v>101.27200000000001</c:v>
                </c:pt>
                <c:pt idx="7884">
                  <c:v>101.282</c:v>
                </c:pt>
                <c:pt idx="7885">
                  <c:v>101.292</c:v>
                </c:pt>
                <c:pt idx="7886">
                  <c:v>101.312</c:v>
                </c:pt>
                <c:pt idx="7887">
                  <c:v>101.33199999999999</c:v>
                </c:pt>
                <c:pt idx="7888">
                  <c:v>101.343</c:v>
                </c:pt>
                <c:pt idx="7889">
                  <c:v>101.35299999999999</c:v>
                </c:pt>
                <c:pt idx="7890">
                  <c:v>101.372</c:v>
                </c:pt>
                <c:pt idx="7891">
                  <c:v>101.383</c:v>
                </c:pt>
                <c:pt idx="7892">
                  <c:v>101.402</c:v>
                </c:pt>
                <c:pt idx="7893">
                  <c:v>101.413</c:v>
                </c:pt>
                <c:pt idx="7894">
                  <c:v>101.432</c:v>
                </c:pt>
                <c:pt idx="7895">
                  <c:v>101.443</c:v>
                </c:pt>
                <c:pt idx="7896">
                  <c:v>101.462</c:v>
                </c:pt>
                <c:pt idx="7897">
                  <c:v>101.473</c:v>
                </c:pt>
                <c:pt idx="7898">
                  <c:v>101.483</c:v>
                </c:pt>
                <c:pt idx="7899">
                  <c:v>101.49299999999999</c:v>
                </c:pt>
                <c:pt idx="7900">
                  <c:v>101.51300000000001</c:v>
                </c:pt>
                <c:pt idx="7901">
                  <c:v>101.532</c:v>
                </c:pt>
                <c:pt idx="7902">
                  <c:v>101.54300000000001</c:v>
                </c:pt>
                <c:pt idx="7903">
                  <c:v>101.553</c:v>
                </c:pt>
                <c:pt idx="7904">
                  <c:v>101.563</c:v>
                </c:pt>
                <c:pt idx="7905">
                  <c:v>101.57299999999999</c:v>
                </c:pt>
                <c:pt idx="7906">
                  <c:v>101.592</c:v>
                </c:pt>
                <c:pt idx="7907">
                  <c:v>101.60299999999999</c:v>
                </c:pt>
                <c:pt idx="7908">
                  <c:v>101.622</c:v>
                </c:pt>
                <c:pt idx="7909">
                  <c:v>101.633</c:v>
                </c:pt>
                <c:pt idx="7910">
                  <c:v>101.652</c:v>
                </c:pt>
                <c:pt idx="7911">
                  <c:v>101.663</c:v>
                </c:pt>
                <c:pt idx="7912">
                  <c:v>101.673</c:v>
                </c:pt>
                <c:pt idx="7913">
                  <c:v>101.69199999999999</c:v>
                </c:pt>
                <c:pt idx="7914">
                  <c:v>101.703</c:v>
                </c:pt>
                <c:pt idx="7915">
                  <c:v>101.72199999999999</c:v>
                </c:pt>
                <c:pt idx="7916">
                  <c:v>101.742</c:v>
                </c:pt>
                <c:pt idx="7917">
                  <c:v>101.753</c:v>
                </c:pt>
                <c:pt idx="7918">
                  <c:v>101.77200000000001</c:v>
                </c:pt>
                <c:pt idx="7919">
                  <c:v>101.792</c:v>
                </c:pt>
                <c:pt idx="7920">
                  <c:v>101.803</c:v>
                </c:pt>
                <c:pt idx="7921">
                  <c:v>101.813</c:v>
                </c:pt>
                <c:pt idx="7922">
                  <c:v>101.83199999999999</c:v>
                </c:pt>
                <c:pt idx="7923">
                  <c:v>101.843</c:v>
                </c:pt>
                <c:pt idx="7924">
                  <c:v>101.86199999999999</c:v>
                </c:pt>
                <c:pt idx="7925">
                  <c:v>101.873</c:v>
                </c:pt>
                <c:pt idx="7926">
                  <c:v>101.892</c:v>
                </c:pt>
                <c:pt idx="7927">
                  <c:v>101.90300000000001</c:v>
                </c:pt>
                <c:pt idx="7928">
                  <c:v>101.922</c:v>
                </c:pt>
                <c:pt idx="7929">
                  <c:v>101.94199999999999</c:v>
                </c:pt>
                <c:pt idx="7930">
                  <c:v>101.953</c:v>
                </c:pt>
                <c:pt idx="7931">
                  <c:v>101.96299999999999</c:v>
                </c:pt>
                <c:pt idx="7932">
                  <c:v>101.982</c:v>
                </c:pt>
                <c:pt idx="7933">
                  <c:v>101.99299999999999</c:v>
                </c:pt>
                <c:pt idx="7934">
                  <c:v>102.012</c:v>
                </c:pt>
                <c:pt idx="7935">
                  <c:v>102.023</c:v>
                </c:pt>
                <c:pt idx="7936">
                  <c:v>102.033</c:v>
                </c:pt>
                <c:pt idx="7937">
                  <c:v>102.05200000000001</c:v>
                </c:pt>
                <c:pt idx="7938">
                  <c:v>102.063</c:v>
                </c:pt>
                <c:pt idx="7939">
                  <c:v>102.072</c:v>
                </c:pt>
                <c:pt idx="7940">
                  <c:v>102.083</c:v>
                </c:pt>
                <c:pt idx="7941">
                  <c:v>102.093</c:v>
                </c:pt>
                <c:pt idx="7942">
                  <c:v>102.10299999999999</c:v>
                </c:pt>
                <c:pt idx="7943">
                  <c:v>102.122</c:v>
                </c:pt>
                <c:pt idx="7944">
                  <c:v>102.142</c:v>
                </c:pt>
                <c:pt idx="7945">
                  <c:v>102.15300000000001</c:v>
                </c:pt>
                <c:pt idx="7946">
                  <c:v>102.172</c:v>
                </c:pt>
                <c:pt idx="7947">
                  <c:v>102.182</c:v>
                </c:pt>
                <c:pt idx="7948">
                  <c:v>102.19199999999999</c:v>
                </c:pt>
                <c:pt idx="7949">
                  <c:v>102.203</c:v>
                </c:pt>
                <c:pt idx="7950">
                  <c:v>102.21299999999999</c:v>
                </c:pt>
                <c:pt idx="7951">
                  <c:v>102.232</c:v>
                </c:pt>
                <c:pt idx="7952">
                  <c:v>102.252</c:v>
                </c:pt>
                <c:pt idx="7953">
                  <c:v>102.26300000000001</c:v>
                </c:pt>
                <c:pt idx="7954">
                  <c:v>102.282</c:v>
                </c:pt>
                <c:pt idx="7955">
                  <c:v>102.292</c:v>
                </c:pt>
                <c:pt idx="7956">
                  <c:v>102.30200000000001</c:v>
                </c:pt>
                <c:pt idx="7957">
                  <c:v>102.312</c:v>
                </c:pt>
                <c:pt idx="7958">
                  <c:v>102.33199999999999</c:v>
                </c:pt>
                <c:pt idx="7959">
                  <c:v>102.343</c:v>
                </c:pt>
                <c:pt idx="7960">
                  <c:v>102.36199999999999</c:v>
                </c:pt>
                <c:pt idx="7961">
                  <c:v>102.373</c:v>
                </c:pt>
                <c:pt idx="7962">
                  <c:v>102.392</c:v>
                </c:pt>
                <c:pt idx="7963">
                  <c:v>102.40300000000001</c:v>
                </c:pt>
                <c:pt idx="7964">
                  <c:v>102.422</c:v>
                </c:pt>
                <c:pt idx="7965">
                  <c:v>102.432</c:v>
                </c:pt>
                <c:pt idx="7966">
                  <c:v>102.44199999999999</c:v>
                </c:pt>
                <c:pt idx="7967">
                  <c:v>102.453</c:v>
                </c:pt>
                <c:pt idx="7968">
                  <c:v>102.46299999999999</c:v>
                </c:pt>
                <c:pt idx="7969">
                  <c:v>102.473</c:v>
                </c:pt>
                <c:pt idx="7970">
                  <c:v>102.483</c:v>
                </c:pt>
                <c:pt idx="7971">
                  <c:v>102.49299999999999</c:v>
                </c:pt>
                <c:pt idx="7972">
                  <c:v>102.512</c:v>
                </c:pt>
                <c:pt idx="7973">
                  <c:v>102.52500000000001</c:v>
                </c:pt>
                <c:pt idx="7974">
                  <c:v>102.542</c:v>
                </c:pt>
                <c:pt idx="7975">
                  <c:v>102.55200000000001</c:v>
                </c:pt>
                <c:pt idx="7976">
                  <c:v>102.562</c:v>
                </c:pt>
                <c:pt idx="7977">
                  <c:v>102.572</c:v>
                </c:pt>
                <c:pt idx="7978">
                  <c:v>102.583</c:v>
                </c:pt>
                <c:pt idx="7979">
                  <c:v>102.602</c:v>
                </c:pt>
                <c:pt idx="7980">
                  <c:v>102.622</c:v>
                </c:pt>
                <c:pt idx="7981">
                  <c:v>102.633</c:v>
                </c:pt>
                <c:pt idx="7982">
                  <c:v>102.652</c:v>
                </c:pt>
                <c:pt idx="7983">
                  <c:v>102.663</c:v>
                </c:pt>
                <c:pt idx="7984">
                  <c:v>102.673</c:v>
                </c:pt>
                <c:pt idx="7985">
                  <c:v>102.69199999999999</c:v>
                </c:pt>
                <c:pt idx="7986">
                  <c:v>102.712</c:v>
                </c:pt>
                <c:pt idx="7987">
                  <c:v>102.723</c:v>
                </c:pt>
                <c:pt idx="7988">
                  <c:v>102.742</c:v>
                </c:pt>
                <c:pt idx="7989">
                  <c:v>102.762</c:v>
                </c:pt>
                <c:pt idx="7990">
                  <c:v>102.782</c:v>
                </c:pt>
                <c:pt idx="7991">
                  <c:v>102.792</c:v>
                </c:pt>
                <c:pt idx="7992">
                  <c:v>102.803</c:v>
                </c:pt>
                <c:pt idx="7993">
                  <c:v>102.822</c:v>
                </c:pt>
                <c:pt idx="7994">
                  <c:v>102.833</c:v>
                </c:pt>
                <c:pt idx="7995">
                  <c:v>102.843</c:v>
                </c:pt>
                <c:pt idx="7996">
                  <c:v>102.86199999999999</c:v>
                </c:pt>
                <c:pt idx="7997">
                  <c:v>102.873</c:v>
                </c:pt>
                <c:pt idx="7998">
                  <c:v>102.892</c:v>
                </c:pt>
                <c:pt idx="7999">
                  <c:v>102.90300000000001</c:v>
                </c:pt>
                <c:pt idx="8000">
                  <c:v>102.922</c:v>
                </c:pt>
                <c:pt idx="8001">
                  <c:v>102.94199999999999</c:v>
                </c:pt>
                <c:pt idx="8002">
                  <c:v>102.962</c:v>
                </c:pt>
                <c:pt idx="8003">
                  <c:v>102.973</c:v>
                </c:pt>
                <c:pt idx="8004">
                  <c:v>102.98399999999999</c:v>
                </c:pt>
                <c:pt idx="8005">
                  <c:v>103.002</c:v>
                </c:pt>
                <c:pt idx="8006">
                  <c:v>103.01300000000001</c:v>
                </c:pt>
                <c:pt idx="8007">
                  <c:v>103.023</c:v>
                </c:pt>
                <c:pt idx="8008">
                  <c:v>103.042</c:v>
                </c:pt>
                <c:pt idx="8009">
                  <c:v>103.053</c:v>
                </c:pt>
                <c:pt idx="8010">
                  <c:v>103.072</c:v>
                </c:pt>
                <c:pt idx="8011">
                  <c:v>103.083</c:v>
                </c:pt>
                <c:pt idx="8012">
                  <c:v>103.093</c:v>
                </c:pt>
                <c:pt idx="8013">
                  <c:v>103.11199999999999</c:v>
                </c:pt>
                <c:pt idx="8014">
                  <c:v>103.133</c:v>
                </c:pt>
                <c:pt idx="8015">
                  <c:v>103.152</c:v>
                </c:pt>
                <c:pt idx="8016">
                  <c:v>103.172</c:v>
                </c:pt>
                <c:pt idx="8017">
                  <c:v>103.19199999999999</c:v>
                </c:pt>
                <c:pt idx="8018">
                  <c:v>103.212</c:v>
                </c:pt>
                <c:pt idx="8019">
                  <c:v>103.223</c:v>
                </c:pt>
                <c:pt idx="8020">
                  <c:v>103.233</c:v>
                </c:pt>
                <c:pt idx="8021">
                  <c:v>103.252</c:v>
                </c:pt>
                <c:pt idx="8022">
                  <c:v>103.273</c:v>
                </c:pt>
                <c:pt idx="8023">
                  <c:v>103.283</c:v>
                </c:pt>
                <c:pt idx="8024">
                  <c:v>103.29300000000001</c:v>
                </c:pt>
                <c:pt idx="8025">
                  <c:v>103.303</c:v>
                </c:pt>
                <c:pt idx="8026">
                  <c:v>103.322</c:v>
                </c:pt>
                <c:pt idx="8027">
                  <c:v>103.333</c:v>
                </c:pt>
                <c:pt idx="8028">
                  <c:v>103.352</c:v>
                </c:pt>
                <c:pt idx="8029">
                  <c:v>103.372</c:v>
                </c:pt>
                <c:pt idx="8030">
                  <c:v>103.392</c:v>
                </c:pt>
                <c:pt idx="8031">
                  <c:v>103.40300000000001</c:v>
                </c:pt>
                <c:pt idx="8032">
                  <c:v>103.422</c:v>
                </c:pt>
                <c:pt idx="8033">
                  <c:v>103.432</c:v>
                </c:pt>
                <c:pt idx="8034">
                  <c:v>103.44199999999999</c:v>
                </c:pt>
                <c:pt idx="8035">
                  <c:v>103.452</c:v>
                </c:pt>
                <c:pt idx="8036">
                  <c:v>103.46299999999999</c:v>
                </c:pt>
                <c:pt idx="8037">
                  <c:v>103.473</c:v>
                </c:pt>
                <c:pt idx="8038">
                  <c:v>103.492</c:v>
                </c:pt>
                <c:pt idx="8039">
                  <c:v>103.503</c:v>
                </c:pt>
                <c:pt idx="8040">
                  <c:v>103.52200000000001</c:v>
                </c:pt>
                <c:pt idx="8041">
                  <c:v>103.542</c:v>
                </c:pt>
                <c:pt idx="8042">
                  <c:v>103.562</c:v>
                </c:pt>
                <c:pt idx="8043">
                  <c:v>103.572</c:v>
                </c:pt>
                <c:pt idx="8044">
                  <c:v>103.58199999999999</c:v>
                </c:pt>
                <c:pt idx="8045">
                  <c:v>103.592</c:v>
                </c:pt>
                <c:pt idx="8046">
                  <c:v>103.602</c:v>
                </c:pt>
                <c:pt idx="8047">
                  <c:v>103.61199999999999</c:v>
                </c:pt>
                <c:pt idx="8048">
                  <c:v>103.622</c:v>
                </c:pt>
                <c:pt idx="8049">
                  <c:v>103.63200000000001</c:v>
                </c:pt>
                <c:pt idx="8050">
                  <c:v>103.642</c:v>
                </c:pt>
                <c:pt idx="8051">
                  <c:v>103.652</c:v>
                </c:pt>
                <c:pt idx="8052">
                  <c:v>103.66200000000001</c:v>
                </c:pt>
                <c:pt idx="8053">
                  <c:v>103.673</c:v>
                </c:pt>
                <c:pt idx="8054">
                  <c:v>103.682</c:v>
                </c:pt>
                <c:pt idx="8055">
                  <c:v>103.69199999999999</c:v>
                </c:pt>
                <c:pt idx="8056">
                  <c:v>103.702</c:v>
                </c:pt>
                <c:pt idx="8057">
                  <c:v>103.712</c:v>
                </c:pt>
                <c:pt idx="8058">
                  <c:v>103.72199999999999</c:v>
                </c:pt>
                <c:pt idx="8059">
                  <c:v>103.732</c:v>
                </c:pt>
                <c:pt idx="8060">
                  <c:v>103.752</c:v>
                </c:pt>
                <c:pt idx="8061">
                  <c:v>103.76300000000001</c:v>
                </c:pt>
                <c:pt idx="8062">
                  <c:v>103.773</c:v>
                </c:pt>
                <c:pt idx="8063">
                  <c:v>103.792</c:v>
                </c:pt>
                <c:pt idx="8064">
                  <c:v>103.803</c:v>
                </c:pt>
                <c:pt idx="8065">
                  <c:v>103.813</c:v>
                </c:pt>
                <c:pt idx="8066">
                  <c:v>103.82299999999999</c:v>
                </c:pt>
                <c:pt idx="8067">
                  <c:v>103.833</c:v>
                </c:pt>
                <c:pt idx="8068">
                  <c:v>103.852</c:v>
                </c:pt>
                <c:pt idx="8069">
                  <c:v>103.863</c:v>
                </c:pt>
                <c:pt idx="8070">
                  <c:v>103.88200000000001</c:v>
                </c:pt>
                <c:pt idx="8071">
                  <c:v>103.892</c:v>
                </c:pt>
                <c:pt idx="8072">
                  <c:v>103.902</c:v>
                </c:pt>
                <c:pt idx="8073">
                  <c:v>103.91200000000001</c:v>
                </c:pt>
                <c:pt idx="8074">
                  <c:v>103.922</c:v>
                </c:pt>
                <c:pt idx="8075">
                  <c:v>103.932</c:v>
                </c:pt>
                <c:pt idx="8076">
                  <c:v>103.94199999999999</c:v>
                </c:pt>
                <c:pt idx="8077">
                  <c:v>103.962</c:v>
                </c:pt>
                <c:pt idx="8078">
                  <c:v>103.982</c:v>
                </c:pt>
                <c:pt idx="8079">
                  <c:v>103.99299999999999</c:v>
                </c:pt>
                <c:pt idx="8080">
                  <c:v>104.012</c:v>
                </c:pt>
                <c:pt idx="8081">
                  <c:v>104.02200000000001</c:v>
                </c:pt>
                <c:pt idx="8082">
                  <c:v>104.04300000000001</c:v>
                </c:pt>
                <c:pt idx="8083">
                  <c:v>104.053</c:v>
                </c:pt>
                <c:pt idx="8084">
                  <c:v>104.06399999999999</c:v>
                </c:pt>
                <c:pt idx="8085">
                  <c:v>104.07299999999999</c:v>
                </c:pt>
                <c:pt idx="8086">
                  <c:v>104.084</c:v>
                </c:pt>
                <c:pt idx="8087">
                  <c:v>104.092</c:v>
                </c:pt>
                <c:pt idx="8088">
                  <c:v>104.102</c:v>
                </c:pt>
                <c:pt idx="8089">
                  <c:v>104.11199999999999</c:v>
                </c:pt>
                <c:pt idx="8090">
                  <c:v>104.123</c:v>
                </c:pt>
                <c:pt idx="8091">
                  <c:v>104.133</c:v>
                </c:pt>
                <c:pt idx="8092">
                  <c:v>104.152</c:v>
                </c:pt>
                <c:pt idx="8093">
                  <c:v>104.172</c:v>
                </c:pt>
                <c:pt idx="8094">
                  <c:v>104.19199999999999</c:v>
                </c:pt>
                <c:pt idx="8095">
                  <c:v>104.203</c:v>
                </c:pt>
                <c:pt idx="8096">
                  <c:v>104.22199999999999</c:v>
                </c:pt>
                <c:pt idx="8097">
                  <c:v>104.233</c:v>
                </c:pt>
                <c:pt idx="8098">
                  <c:v>104.252</c:v>
                </c:pt>
                <c:pt idx="8099">
                  <c:v>104.26300000000001</c:v>
                </c:pt>
                <c:pt idx="8100">
                  <c:v>104.282</c:v>
                </c:pt>
                <c:pt idx="8101">
                  <c:v>104.29300000000001</c:v>
                </c:pt>
                <c:pt idx="8102">
                  <c:v>104.312</c:v>
                </c:pt>
                <c:pt idx="8103">
                  <c:v>104.322</c:v>
                </c:pt>
                <c:pt idx="8104">
                  <c:v>104.33199999999999</c:v>
                </c:pt>
                <c:pt idx="8105">
                  <c:v>104.35299999999999</c:v>
                </c:pt>
                <c:pt idx="8106">
                  <c:v>104.372</c:v>
                </c:pt>
                <c:pt idx="8107">
                  <c:v>104.383</c:v>
                </c:pt>
                <c:pt idx="8108">
                  <c:v>104.402</c:v>
                </c:pt>
                <c:pt idx="8109">
                  <c:v>104.413</c:v>
                </c:pt>
                <c:pt idx="8110">
                  <c:v>104.432</c:v>
                </c:pt>
                <c:pt idx="8111">
                  <c:v>104.443</c:v>
                </c:pt>
                <c:pt idx="8112">
                  <c:v>104.453</c:v>
                </c:pt>
                <c:pt idx="8113">
                  <c:v>104.47199999999999</c:v>
                </c:pt>
                <c:pt idx="8114">
                  <c:v>104.483</c:v>
                </c:pt>
                <c:pt idx="8115">
                  <c:v>104.49299999999999</c:v>
                </c:pt>
                <c:pt idx="8116">
                  <c:v>104.512</c:v>
                </c:pt>
                <c:pt idx="8117">
                  <c:v>104.523</c:v>
                </c:pt>
                <c:pt idx="8118">
                  <c:v>104.542</c:v>
                </c:pt>
                <c:pt idx="8119">
                  <c:v>104.562</c:v>
                </c:pt>
                <c:pt idx="8120">
                  <c:v>104.58199999999999</c:v>
                </c:pt>
                <c:pt idx="8121">
                  <c:v>104.592</c:v>
                </c:pt>
                <c:pt idx="8122">
                  <c:v>104.602</c:v>
                </c:pt>
                <c:pt idx="8123">
                  <c:v>104.61199999999999</c:v>
                </c:pt>
                <c:pt idx="8124">
                  <c:v>104.622</c:v>
                </c:pt>
                <c:pt idx="8125">
                  <c:v>104.63200000000001</c:v>
                </c:pt>
                <c:pt idx="8126">
                  <c:v>104.642</c:v>
                </c:pt>
                <c:pt idx="8127">
                  <c:v>104.652</c:v>
                </c:pt>
                <c:pt idx="8128">
                  <c:v>104.663</c:v>
                </c:pt>
                <c:pt idx="8129">
                  <c:v>104.673</c:v>
                </c:pt>
                <c:pt idx="8130">
                  <c:v>104.69199999999999</c:v>
                </c:pt>
                <c:pt idx="8131">
                  <c:v>104.712</c:v>
                </c:pt>
                <c:pt idx="8132">
                  <c:v>104.732</c:v>
                </c:pt>
                <c:pt idx="8133">
                  <c:v>104.74299999999999</c:v>
                </c:pt>
                <c:pt idx="8134">
                  <c:v>104.762</c:v>
                </c:pt>
                <c:pt idx="8135">
                  <c:v>104.782</c:v>
                </c:pt>
                <c:pt idx="8136">
                  <c:v>104.79300000000001</c:v>
                </c:pt>
                <c:pt idx="8137">
                  <c:v>104.803</c:v>
                </c:pt>
                <c:pt idx="8138">
                  <c:v>104.822</c:v>
                </c:pt>
                <c:pt idx="8139">
                  <c:v>104.83199999999999</c:v>
                </c:pt>
                <c:pt idx="8140">
                  <c:v>104.842</c:v>
                </c:pt>
                <c:pt idx="8141">
                  <c:v>104.852</c:v>
                </c:pt>
                <c:pt idx="8142">
                  <c:v>104.863</c:v>
                </c:pt>
                <c:pt idx="8143">
                  <c:v>104.873</c:v>
                </c:pt>
                <c:pt idx="8144">
                  <c:v>104.892</c:v>
                </c:pt>
                <c:pt idx="8145">
                  <c:v>104.90300000000001</c:v>
                </c:pt>
                <c:pt idx="8146">
                  <c:v>104.922</c:v>
                </c:pt>
                <c:pt idx="8147">
                  <c:v>104.93300000000001</c:v>
                </c:pt>
                <c:pt idx="8148">
                  <c:v>104.952</c:v>
                </c:pt>
                <c:pt idx="8149">
                  <c:v>104.964</c:v>
                </c:pt>
                <c:pt idx="8150">
                  <c:v>104.982</c:v>
                </c:pt>
                <c:pt idx="8151">
                  <c:v>104.992</c:v>
                </c:pt>
                <c:pt idx="8152">
                  <c:v>105.002</c:v>
                </c:pt>
                <c:pt idx="8153">
                  <c:v>105.012</c:v>
                </c:pt>
                <c:pt idx="8154">
                  <c:v>105.023</c:v>
                </c:pt>
                <c:pt idx="8155">
                  <c:v>105.042</c:v>
                </c:pt>
                <c:pt idx="8156">
                  <c:v>105.062</c:v>
                </c:pt>
                <c:pt idx="8157">
                  <c:v>105.072</c:v>
                </c:pt>
                <c:pt idx="8158">
                  <c:v>105.08199999999999</c:v>
                </c:pt>
                <c:pt idx="8159">
                  <c:v>105.092</c:v>
                </c:pt>
                <c:pt idx="8160">
                  <c:v>105.102</c:v>
                </c:pt>
                <c:pt idx="8161">
                  <c:v>105.113</c:v>
                </c:pt>
                <c:pt idx="8162">
                  <c:v>105.123</c:v>
                </c:pt>
                <c:pt idx="8163">
                  <c:v>105.133</c:v>
                </c:pt>
                <c:pt idx="8164">
                  <c:v>105.152</c:v>
                </c:pt>
                <c:pt idx="8165">
                  <c:v>105.163</c:v>
                </c:pt>
                <c:pt idx="8166">
                  <c:v>105.182</c:v>
                </c:pt>
                <c:pt idx="8167">
                  <c:v>105.193</c:v>
                </c:pt>
                <c:pt idx="8168">
                  <c:v>105.203</c:v>
                </c:pt>
                <c:pt idx="8169">
                  <c:v>105.21299999999999</c:v>
                </c:pt>
                <c:pt idx="8170">
                  <c:v>105.232</c:v>
                </c:pt>
                <c:pt idx="8171">
                  <c:v>105.24299999999999</c:v>
                </c:pt>
                <c:pt idx="8172">
                  <c:v>105.262</c:v>
                </c:pt>
                <c:pt idx="8173">
                  <c:v>105.273</c:v>
                </c:pt>
                <c:pt idx="8174">
                  <c:v>105.286</c:v>
                </c:pt>
                <c:pt idx="8175">
                  <c:v>105.30200000000001</c:v>
                </c:pt>
                <c:pt idx="8176">
                  <c:v>105.322</c:v>
                </c:pt>
                <c:pt idx="8177">
                  <c:v>105.333</c:v>
                </c:pt>
                <c:pt idx="8178">
                  <c:v>105.352</c:v>
                </c:pt>
                <c:pt idx="8179">
                  <c:v>105.372</c:v>
                </c:pt>
                <c:pt idx="8180">
                  <c:v>105.392</c:v>
                </c:pt>
                <c:pt idx="8181">
                  <c:v>105.41200000000001</c:v>
                </c:pt>
                <c:pt idx="8182">
                  <c:v>105.432</c:v>
                </c:pt>
                <c:pt idx="8183">
                  <c:v>105.443</c:v>
                </c:pt>
                <c:pt idx="8184">
                  <c:v>105.462</c:v>
                </c:pt>
                <c:pt idx="8185">
                  <c:v>105.473</c:v>
                </c:pt>
                <c:pt idx="8186">
                  <c:v>105.492</c:v>
                </c:pt>
                <c:pt idx="8187">
                  <c:v>105.502</c:v>
                </c:pt>
                <c:pt idx="8188">
                  <c:v>105.51300000000001</c:v>
                </c:pt>
                <c:pt idx="8189">
                  <c:v>105.523</c:v>
                </c:pt>
                <c:pt idx="8190">
                  <c:v>105.533</c:v>
                </c:pt>
                <c:pt idx="8191">
                  <c:v>105.54300000000001</c:v>
                </c:pt>
                <c:pt idx="8192">
                  <c:v>105.554</c:v>
                </c:pt>
                <c:pt idx="8193">
                  <c:v>105.565</c:v>
                </c:pt>
                <c:pt idx="8194">
                  <c:v>105.583</c:v>
                </c:pt>
                <c:pt idx="8195">
                  <c:v>105.592</c:v>
                </c:pt>
                <c:pt idx="8196">
                  <c:v>105.60299999999999</c:v>
                </c:pt>
                <c:pt idx="8197">
                  <c:v>105.613</c:v>
                </c:pt>
                <c:pt idx="8198">
                  <c:v>105.63200000000001</c:v>
                </c:pt>
                <c:pt idx="8199">
                  <c:v>105.643</c:v>
                </c:pt>
                <c:pt idx="8200">
                  <c:v>105.65300000000001</c:v>
                </c:pt>
                <c:pt idx="8201">
                  <c:v>105.672</c:v>
                </c:pt>
                <c:pt idx="8202">
                  <c:v>105.68300000000001</c:v>
                </c:pt>
                <c:pt idx="8203">
                  <c:v>105.702</c:v>
                </c:pt>
                <c:pt idx="8204">
                  <c:v>105.71299999999999</c:v>
                </c:pt>
                <c:pt idx="8205">
                  <c:v>105.723</c:v>
                </c:pt>
                <c:pt idx="8206">
                  <c:v>105.742</c:v>
                </c:pt>
                <c:pt idx="8207">
                  <c:v>105.753</c:v>
                </c:pt>
                <c:pt idx="8208">
                  <c:v>105.76300000000001</c:v>
                </c:pt>
                <c:pt idx="8209">
                  <c:v>105.783</c:v>
                </c:pt>
                <c:pt idx="8210">
                  <c:v>105.80200000000001</c:v>
                </c:pt>
                <c:pt idx="8211">
                  <c:v>105.812</c:v>
                </c:pt>
                <c:pt idx="8212">
                  <c:v>105.82299999999999</c:v>
                </c:pt>
                <c:pt idx="8213">
                  <c:v>105.833</c:v>
                </c:pt>
                <c:pt idx="8214">
                  <c:v>105.852</c:v>
                </c:pt>
                <c:pt idx="8215">
                  <c:v>105.86199999999999</c:v>
                </c:pt>
                <c:pt idx="8216">
                  <c:v>105.872</c:v>
                </c:pt>
                <c:pt idx="8217">
                  <c:v>105.883</c:v>
                </c:pt>
                <c:pt idx="8218">
                  <c:v>105.893</c:v>
                </c:pt>
                <c:pt idx="8219">
                  <c:v>105.91200000000001</c:v>
                </c:pt>
                <c:pt idx="8220">
                  <c:v>105.93300000000001</c:v>
                </c:pt>
                <c:pt idx="8221">
                  <c:v>105.943</c:v>
                </c:pt>
                <c:pt idx="8222">
                  <c:v>105.962</c:v>
                </c:pt>
                <c:pt idx="8223">
                  <c:v>105.98399999999999</c:v>
                </c:pt>
                <c:pt idx="8224">
                  <c:v>106.002</c:v>
                </c:pt>
                <c:pt idx="8225">
                  <c:v>106.01300000000001</c:v>
                </c:pt>
                <c:pt idx="8226">
                  <c:v>106.032</c:v>
                </c:pt>
                <c:pt idx="8227">
                  <c:v>106.05200000000001</c:v>
                </c:pt>
                <c:pt idx="8228">
                  <c:v>106.063</c:v>
                </c:pt>
                <c:pt idx="8229">
                  <c:v>106.07299999999999</c:v>
                </c:pt>
                <c:pt idx="8230">
                  <c:v>106.092</c:v>
                </c:pt>
                <c:pt idx="8231">
                  <c:v>106.10299999999999</c:v>
                </c:pt>
                <c:pt idx="8232">
                  <c:v>106.122</c:v>
                </c:pt>
                <c:pt idx="8233">
                  <c:v>106.133</c:v>
                </c:pt>
                <c:pt idx="8234">
                  <c:v>106.152</c:v>
                </c:pt>
                <c:pt idx="8235">
                  <c:v>106.163</c:v>
                </c:pt>
                <c:pt idx="8236">
                  <c:v>106.18300000000001</c:v>
                </c:pt>
                <c:pt idx="8237">
                  <c:v>106.193</c:v>
                </c:pt>
                <c:pt idx="8238">
                  <c:v>106.212</c:v>
                </c:pt>
                <c:pt idx="8239">
                  <c:v>106.223</c:v>
                </c:pt>
                <c:pt idx="8240">
                  <c:v>106.233</c:v>
                </c:pt>
                <c:pt idx="8241">
                  <c:v>106.24299999999999</c:v>
                </c:pt>
                <c:pt idx="8242">
                  <c:v>106.253</c:v>
                </c:pt>
                <c:pt idx="8243">
                  <c:v>106.26300000000001</c:v>
                </c:pt>
                <c:pt idx="8244">
                  <c:v>106.273</c:v>
                </c:pt>
                <c:pt idx="8245">
                  <c:v>106.292</c:v>
                </c:pt>
                <c:pt idx="8246">
                  <c:v>106.312</c:v>
                </c:pt>
                <c:pt idx="8247">
                  <c:v>106.32599999999999</c:v>
                </c:pt>
                <c:pt idx="8248">
                  <c:v>106.342</c:v>
                </c:pt>
                <c:pt idx="8249">
                  <c:v>106.35299999999999</c:v>
                </c:pt>
                <c:pt idx="8250">
                  <c:v>106.372</c:v>
                </c:pt>
                <c:pt idx="8251">
                  <c:v>106.392</c:v>
                </c:pt>
                <c:pt idx="8252">
                  <c:v>106.41200000000001</c:v>
                </c:pt>
                <c:pt idx="8253">
                  <c:v>106.423</c:v>
                </c:pt>
                <c:pt idx="8254">
                  <c:v>106.44199999999999</c:v>
                </c:pt>
                <c:pt idx="8255">
                  <c:v>106.453</c:v>
                </c:pt>
                <c:pt idx="8256">
                  <c:v>106.47199999999999</c:v>
                </c:pt>
                <c:pt idx="8257">
                  <c:v>106.482</c:v>
                </c:pt>
                <c:pt idx="8258">
                  <c:v>106.492</c:v>
                </c:pt>
                <c:pt idx="8259">
                  <c:v>106.502</c:v>
                </c:pt>
                <c:pt idx="8260">
                  <c:v>106.512</c:v>
                </c:pt>
                <c:pt idx="8261">
                  <c:v>106.52200000000001</c:v>
                </c:pt>
                <c:pt idx="8262">
                  <c:v>106.532</c:v>
                </c:pt>
                <c:pt idx="8263">
                  <c:v>106.542</c:v>
                </c:pt>
                <c:pt idx="8264">
                  <c:v>106.55200000000001</c:v>
                </c:pt>
                <c:pt idx="8265">
                  <c:v>106.562</c:v>
                </c:pt>
                <c:pt idx="8266">
                  <c:v>106.572</c:v>
                </c:pt>
                <c:pt idx="8267">
                  <c:v>106.58199999999999</c:v>
                </c:pt>
                <c:pt idx="8268">
                  <c:v>106.602</c:v>
                </c:pt>
                <c:pt idx="8269">
                  <c:v>106.613</c:v>
                </c:pt>
                <c:pt idx="8270">
                  <c:v>106.63200000000001</c:v>
                </c:pt>
                <c:pt idx="8271">
                  <c:v>106.643</c:v>
                </c:pt>
                <c:pt idx="8272">
                  <c:v>106.66200000000001</c:v>
                </c:pt>
                <c:pt idx="8273">
                  <c:v>106.673</c:v>
                </c:pt>
                <c:pt idx="8274">
                  <c:v>106.69199999999999</c:v>
                </c:pt>
                <c:pt idx="8275">
                  <c:v>106.703</c:v>
                </c:pt>
                <c:pt idx="8276">
                  <c:v>106.72199999999999</c:v>
                </c:pt>
                <c:pt idx="8277">
                  <c:v>106.733</c:v>
                </c:pt>
                <c:pt idx="8278">
                  <c:v>106.74299999999999</c:v>
                </c:pt>
                <c:pt idx="8279">
                  <c:v>106.753</c:v>
                </c:pt>
                <c:pt idx="8280">
                  <c:v>106.76300000000001</c:v>
                </c:pt>
                <c:pt idx="8281">
                  <c:v>106.773</c:v>
                </c:pt>
                <c:pt idx="8282">
                  <c:v>106.792</c:v>
                </c:pt>
                <c:pt idx="8283">
                  <c:v>106.80200000000001</c:v>
                </c:pt>
                <c:pt idx="8284">
                  <c:v>106.812</c:v>
                </c:pt>
                <c:pt idx="8285">
                  <c:v>106.822</c:v>
                </c:pt>
                <c:pt idx="8286">
                  <c:v>106.83199999999999</c:v>
                </c:pt>
                <c:pt idx="8287">
                  <c:v>106.843</c:v>
                </c:pt>
                <c:pt idx="8288">
                  <c:v>106.85299999999999</c:v>
                </c:pt>
                <c:pt idx="8289">
                  <c:v>106.863</c:v>
                </c:pt>
                <c:pt idx="8290">
                  <c:v>106.88200000000001</c:v>
                </c:pt>
                <c:pt idx="8291">
                  <c:v>106.893</c:v>
                </c:pt>
                <c:pt idx="8292">
                  <c:v>106.91200000000001</c:v>
                </c:pt>
                <c:pt idx="8293">
                  <c:v>106.922</c:v>
                </c:pt>
                <c:pt idx="8294">
                  <c:v>106.93300000000001</c:v>
                </c:pt>
                <c:pt idx="8295">
                  <c:v>106.943</c:v>
                </c:pt>
                <c:pt idx="8296">
                  <c:v>106.962</c:v>
                </c:pt>
                <c:pt idx="8297">
                  <c:v>106.973</c:v>
                </c:pt>
                <c:pt idx="8298">
                  <c:v>106.994</c:v>
                </c:pt>
                <c:pt idx="8299">
                  <c:v>107.012</c:v>
                </c:pt>
                <c:pt idx="8300">
                  <c:v>107.032</c:v>
                </c:pt>
                <c:pt idx="8301">
                  <c:v>107.04300000000001</c:v>
                </c:pt>
                <c:pt idx="8302">
                  <c:v>107.053</c:v>
                </c:pt>
                <c:pt idx="8303">
                  <c:v>107.072</c:v>
                </c:pt>
                <c:pt idx="8304">
                  <c:v>107.083</c:v>
                </c:pt>
                <c:pt idx="8305">
                  <c:v>107.093</c:v>
                </c:pt>
                <c:pt idx="8306">
                  <c:v>107.10299999999999</c:v>
                </c:pt>
                <c:pt idx="8307">
                  <c:v>107.122</c:v>
                </c:pt>
                <c:pt idx="8308">
                  <c:v>107.133</c:v>
                </c:pt>
                <c:pt idx="8309">
                  <c:v>107.152</c:v>
                </c:pt>
                <c:pt idx="8310">
                  <c:v>107.163</c:v>
                </c:pt>
                <c:pt idx="8311">
                  <c:v>107.172</c:v>
                </c:pt>
                <c:pt idx="8312">
                  <c:v>107.19199999999999</c:v>
                </c:pt>
                <c:pt idx="8313">
                  <c:v>107.212</c:v>
                </c:pt>
                <c:pt idx="8314">
                  <c:v>107.223</c:v>
                </c:pt>
                <c:pt idx="8315">
                  <c:v>107.233</c:v>
                </c:pt>
                <c:pt idx="8316">
                  <c:v>107.252</c:v>
                </c:pt>
                <c:pt idx="8317">
                  <c:v>107.26300000000001</c:v>
                </c:pt>
                <c:pt idx="8318">
                  <c:v>107.282</c:v>
                </c:pt>
                <c:pt idx="8319">
                  <c:v>107.29300000000001</c:v>
                </c:pt>
                <c:pt idx="8320">
                  <c:v>107.312</c:v>
                </c:pt>
                <c:pt idx="8321">
                  <c:v>107.32299999999999</c:v>
                </c:pt>
                <c:pt idx="8322">
                  <c:v>107.342</c:v>
                </c:pt>
                <c:pt idx="8323">
                  <c:v>107.352</c:v>
                </c:pt>
                <c:pt idx="8324">
                  <c:v>107.36499999999999</c:v>
                </c:pt>
                <c:pt idx="8325">
                  <c:v>107.38200000000001</c:v>
                </c:pt>
                <c:pt idx="8326">
                  <c:v>107.40300000000001</c:v>
                </c:pt>
                <c:pt idx="8327">
                  <c:v>107.422</c:v>
                </c:pt>
                <c:pt idx="8328">
                  <c:v>107.44199999999999</c:v>
                </c:pt>
                <c:pt idx="8329">
                  <c:v>107.462</c:v>
                </c:pt>
                <c:pt idx="8330">
                  <c:v>107.482</c:v>
                </c:pt>
                <c:pt idx="8331">
                  <c:v>107.494</c:v>
                </c:pt>
                <c:pt idx="8332">
                  <c:v>107.512</c:v>
                </c:pt>
                <c:pt idx="8333">
                  <c:v>107.523</c:v>
                </c:pt>
                <c:pt idx="8334">
                  <c:v>107.533</c:v>
                </c:pt>
                <c:pt idx="8335">
                  <c:v>107.54300000000001</c:v>
                </c:pt>
                <c:pt idx="8336">
                  <c:v>107.553</c:v>
                </c:pt>
                <c:pt idx="8337">
                  <c:v>107.563</c:v>
                </c:pt>
                <c:pt idx="8338">
                  <c:v>107.57299999999999</c:v>
                </c:pt>
                <c:pt idx="8339">
                  <c:v>107.583</c:v>
                </c:pt>
                <c:pt idx="8340">
                  <c:v>107.59399999999999</c:v>
                </c:pt>
                <c:pt idx="8341">
                  <c:v>107.61199999999999</c:v>
                </c:pt>
                <c:pt idx="8342">
                  <c:v>107.63200000000001</c:v>
                </c:pt>
                <c:pt idx="8343">
                  <c:v>107.643</c:v>
                </c:pt>
                <c:pt idx="8344">
                  <c:v>107.66200000000001</c:v>
                </c:pt>
                <c:pt idx="8345">
                  <c:v>107.682</c:v>
                </c:pt>
                <c:pt idx="8346">
                  <c:v>107.693</c:v>
                </c:pt>
                <c:pt idx="8347">
                  <c:v>107.71299999999999</c:v>
                </c:pt>
                <c:pt idx="8348">
                  <c:v>107.732</c:v>
                </c:pt>
                <c:pt idx="8349">
                  <c:v>107.742</c:v>
                </c:pt>
                <c:pt idx="8350">
                  <c:v>107.752</c:v>
                </c:pt>
                <c:pt idx="8351">
                  <c:v>107.762</c:v>
                </c:pt>
                <c:pt idx="8352">
                  <c:v>107.782</c:v>
                </c:pt>
                <c:pt idx="8353">
                  <c:v>107.792</c:v>
                </c:pt>
                <c:pt idx="8354">
                  <c:v>107.813</c:v>
                </c:pt>
                <c:pt idx="8355">
                  <c:v>107.83199999999999</c:v>
                </c:pt>
                <c:pt idx="8356">
                  <c:v>107.843</c:v>
                </c:pt>
                <c:pt idx="8357">
                  <c:v>107.85299999999999</c:v>
                </c:pt>
                <c:pt idx="8358">
                  <c:v>107.872</c:v>
                </c:pt>
                <c:pt idx="8359">
                  <c:v>107.88200000000001</c:v>
                </c:pt>
                <c:pt idx="8360">
                  <c:v>107.892</c:v>
                </c:pt>
                <c:pt idx="8361">
                  <c:v>107.902</c:v>
                </c:pt>
                <c:pt idx="8362">
                  <c:v>107.91200000000001</c:v>
                </c:pt>
                <c:pt idx="8363">
                  <c:v>107.922</c:v>
                </c:pt>
                <c:pt idx="8364">
                  <c:v>107.932</c:v>
                </c:pt>
                <c:pt idx="8365">
                  <c:v>107.94199999999999</c:v>
                </c:pt>
                <c:pt idx="8366">
                  <c:v>107.952</c:v>
                </c:pt>
                <c:pt idx="8367">
                  <c:v>107.962</c:v>
                </c:pt>
                <c:pt idx="8368">
                  <c:v>107.97199999999999</c:v>
                </c:pt>
                <c:pt idx="8369">
                  <c:v>107.98399999999999</c:v>
                </c:pt>
                <c:pt idx="8370">
                  <c:v>108.002</c:v>
                </c:pt>
                <c:pt idx="8371">
                  <c:v>108.02200000000001</c:v>
                </c:pt>
                <c:pt idx="8372">
                  <c:v>108.042</c:v>
                </c:pt>
                <c:pt idx="8373">
                  <c:v>108.053</c:v>
                </c:pt>
                <c:pt idx="8374">
                  <c:v>108.072</c:v>
                </c:pt>
                <c:pt idx="8375">
                  <c:v>108.083</c:v>
                </c:pt>
                <c:pt idx="8376">
                  <c:v>108.102</c:v>
                </c:pt>
                <c:pt idx="8377">
                  <c:v>108.11199999999999</c:v>
                </c:pt>
                <c:pt idx="8378">
                  <c:v>108.122</c:v>
                </c:pt>
                <c:pt idx="8379">
                  <c:v>108.13200000000001</c:v>
                </c:pt>
                <c:pt idx="8380">
                  <c:v>108.15300000000001</c:v>
                </c:pt>
                <c:pt idx="8381">
                  <c:v>108.16200000000001</c:v>
                </c:pt>
                <c:pt idx="8382">
                  <c:v>108.18300000000001</c:v>
                </c:pt>
                <c:pt idx="8383">
                  <c:v>108.202</c:v>
                </c:pt>
                <c:pt idx="8384">
                  <c:v>108.22199999999999</c:v>
                </c:pt>
                <c:pt idx="8385">
                  <c:v>108.242</c:v>
                </c:pt>
                <c:pt idx="8386">
                  <c:v>108.26300000000001</c:v>
                </c:pt>
                <c:pt idx="8387">
                  <c:v>108.283</c:v>
                </c:pt>
                <c:pt idx="8388">
                  <c:v>108.292</c:v>
                </c:pt>
                <c:pt idx="8389">
                  <c:v>108.30200000000001</c:v>
                </c:pt>
                <c:pt idx="8390">
                  <c:v>108.313</c:v>
                </c:pt>
                <c:pt idx="8391">
                  <c:v>108.32299999999999</c:v>
                </c:pt>
                <c:pt idx="8392">
                  <c:v>108.333</c:v>
                </c:pt>
                <c:pt idx="8393">
                  <c:v>108.352</c:v>
                </c:pt>
                <c:pt idx="8394">
                  <c:v>108.363</c:v>
                </c:pt>
                <c:pt idx="8395">
                  <c:v>108.38200000000001</c:v>
                </c:pt>
                <c:pt idx="8396">
                  <c:v>108.393</c:v>
                </c:pt>
                <c:pt idx="8397">
                  <c:v>108.40600000000001</c:v>
                </c:pt>
                <c:pt idx="8398">
                  <c:v>108.422</c:v>
                </c:pt>
                <c:pt idx="8399">
                  <c:v>108.44199999999999</c:v>
                </c:pt>
                <c:pt idx="8400">
                  <c:v>108.462</c:v>
                </c:pt>
                <c:pt idx="8401">
                  <c:v>108.473</c:v>
                </c:pt>
                <c:pt idx="8402">
                  <c:v>108.483</c:v>
                </c:pt>
                <c:pt idx="8403">
                  <c:v>108.502</c:v>
                </c:pt>
                <c:pt idx="8404">
                  <c:v>108.51300000000001</c:v>
                </c:pt>
                <c:pt idx="8405">
                  <c:v>108.523</c:v>
                </c:pt>
                <c:pt idx="8406">
                  <c:v>108.533</c:v>
                </c:pt>
                <c:pt idx="8407">
                  <c:v>108.54300000000001</c:v>
                </c:pt>
                <c:pt idx="8408">
                  <c:v>108.562</c:v>
                </c:pt>
                <c:pt idx="8409">
                  <c:v>108.572</c:v>
                </c:pt>
                <c:pt idx="8410">
                  <c:v>108.58199999999999</c:v>
                </c:pt>
                <c:pt idx="8411">
                  <c:v>108.592</c:v>
                </c:pt>
                <c:pt idx="8412">
                  <c:v>108.60299999999999</c:v>
                </c:pt>
                <c:pt idx="8413">
                  <c:v>108.61199999999999</c:v>
                </c:pt>
                <c:pt idx="8414">
                  <c:v>108.622</c:v>
                </c:pt>
                <c:pt idx="8415">
                  <c:v>108.64400000000001</c:v>
                </c:pt>
                <c:pt idx="8416">
                  <c:v>108.66200000000001</c:v>
                </c:pt>
                <c:pt idx="8417">
                  <c:v>108.673</c:v>
                </c:pt>
                <c:pt idx="8418">
                  <c:v>108.69199999999999</c:v>
                </c:pt>
                <c:pt idx="8419">
                  <c:v>108.703</c:v>
                </c:pt>
                <c:pt idx="8420">
                  <c:v>108.72199999999999</c:v>
                </c:pt>
                <c:pt idx="8421">
                  <c:v>108.732</c:v>
                </c:pt>
                <c:pt idx="8422">
                  <c:v>108.742</c:v>
                </c:pt>
                <c:pt idx="8423">
                  <c:v>108.752</c:v>
                </c:pt>
                <c:pt idx="8424">
                  <c:v>108.762</c:v>
                </c:pt>
                <c:pt idx="8425">
                  <c:v>108.77200000000001</c:v>
                </c:pt>
                <c:pt idx="8426">
                  <c:v>108.792</c:v>
                </c:pt>
                <c:pt idx="8427">
                  <c:v>108.803</c:v>
                </c:pt>
                <c:pt idx="8428">
                  <c:v>108.813</c:v>
                </c:pt>
                <c:pt idx="8429">
                  <c:v>108.82299999999999</c:v>
                </c:pt>
                <c:pt idx="8430">
                  <c:v>108.833</c:v>
                </c:pt>
                <c:pt idx="8431">
                  <c:v>108.852</c:v>
                </c:pt>
                <c:pt idx="8432">
                  <c:v>108.872</c:v>
                </c:pt>
                <c:pt idx="8433">
                  <c:v>108.892</c:v>
                </c:pt>
                <c:pt idx="8434">
                  <c:v>108.904</c:v>
                </c:pt>
                <c:pt idx="8435">
                  <c:v>108.913</c:v>
                </c:pt>
                <c:pt idx="8436">
                  <c:v>108.932</c:v>
                </c:pt>
                <c:pt idx="8437">
                  <c:v>108.943</c:v>
                </c:pt>
                <c:pt idx="8438">
                  <c:v>108.953</c:v>
                </c:pt>
                <c:pt idx="8439">
                  <c:v>108.97199999999999</c:v>
                </c:pt>
                <c:pt idx="8440">
                  <c:v>108.983</c:v>
                </c:pt>
                <c:pt idx="8441">
                  <c:v>108.99299999999999</c:v>
                </c:pt>
                <c:pt idx="8442">
                  <c:v>109.003</c:v>
                </c:pt>
                <c:pt idx="8443">
                  <c:v>109.01300000000001</c:v>
                </c:pt>
                <c:pt idx="8444">
                  <c:v>109.023</c:v>
                </c:pt>
                <c:pt idx="8445">
                  <c:v>109.042</c:v>
                </c:pt>
                <c:pt idx="8446">
                  <c:v>109.062</c:v>
                </c:pt>
                <c:pt idx="8447">
                  <c:v>109.07299999999999</c:v>
                </c:pt>
                <c:pt idx="8448">
                  <c:v>109.092</c:v>
                </c:pt>
                <c:pt idx="8449">
                  <c:v>109.11199999999999</c:v>
                </c:pt>
                <c:pt idx="8450">
                  <c:v>109.13200000000001</c:v>
                </c:pt>
                <c:pt idx="8451">
                  <c:v>109.14400000000001</c:v>
                </c:pt>
                <c:pt idx="8452">
                  <c:v>109.16200000000001</c:v>
                </c:pt>
                <c:pt idx="8453">
                  <c:v>109.182</c:v>
                </c:pt>
                <c:pt idx="8454">
                  <c:v>109.202</c:v>
                </c:pt>
                <c:pt idx="8455">
                  <c:v>109.21299999999999</c:v>
                </c:pt>
                <c:pt idx="8456">
                  <c:v>109.232</c:v>
                </c:pt>
                <c:pt idx="8457">
                  <c:v>109.252</c:v>
                </c:pt>
                <c:pt idx="8458">
                  <c:v>109.27200000000001</c:v>
                </c:pt>
                <c:pt idx="8459">
                  <c:v>109.282</c:v>
                </c:pt>
                <c:pt idx="8460">
                  <c:v>109.292</c:v>
                </c:pt>
                <c:pt idx="8461">
                  <c:v>109.30200000000001</c:v>
                </c:pt>
                <c:pt idx="8462">
                  <c:v>109.312</c:v>
                </c:pt>
                <c:pt idx="8463">
                  <c:v>109.322</c:v>
                </c:pt>
                <c:pt idx="8464">
                  <c:v>109.33199999999999</c:v>
                </c:pt>
                <c:pt idx="8465">
                  <c:v>109.342</c:v>
                </c:pt>
                <c:pt idx="8466">
                  <c:v>109.35299999999999</c:v>
                </c:pt>
                <c:pt idx="8467">
                  <c:v>109.363</c:v>
                </c:pt>
                <c:pt idx="8468">
                  <c:v>109.373</c:v>
                </c:pt>
                <c:pt idx="8469">
                  <c:v>109.392</c:v>
                </c:pt>
                <c:pt idx="8470">
                  <c:v>109.41200000000001</c:v>
                </c:pt>
                <c:pt idx="8471">
                  <c:v>109.423</c:v>
                </c:pt>
                <c:pt idx="8472">
                  <c:v>109.43300000000001</c:v>
                </c:pt>
                <c:pt idx="8473">
                  <c:v>109.449</c:v>
                </c:pt>
                <c:pt idx="8474">
                  <c:v>109.46299999999999</c:v>
                </c:pt>
                <c:pt idx="8475">
                  <c:v>109.482</c:v>
                </c:pt>
                <c:pt idx="8476">
                  <c:v>109.502</c:v>
                </c:pt>
                <c:pt idx="8477">
                  <c:v>109.51300000000001</c:v>
                </c:pt>
                <c:pt idx="8478">
                  <c:v>109.523</c:v>
                </c:pt>
                <c:pt idx="8479">
                  <c:v>109.533</c:v>
                </c:pt>
                <c:pt idx="8480">
                  <c:v>109.54300000000001</c:v>
                </c:pt>
                <c:pt idx="8481">
                  <c:v>109.562</c:v>
                </c:pt>
                <c:pt idx="8482">
                  <c:v>109.57299999999999</c:v>
                </c:pt>
                <c:pt idx="8483">
                  <c:v>109.592</c:v>
                </c:pt>
                <c:pt idx="8484">
                  <c:v>109.61199999999999</c:v>
                </c:pt>
                <c:pt idx="8485">
                  <c:v>109.623</c:v>
                </c:pt>
                <c:pt idx="8486">
                  <c:v>109.642</c:v>
                </c:pt>
                <c:pt idx="8487">
                  <c:v>109.652</c:v>
                </c:pt>
                <c:pt idx="8488">
                  <c:v>109.672</c:v>
                </c:pt>
                <c:pt idx="8489">
                  <c:v>109.68300000000001</c:v>
                </c:pt>
                <c:pt idx="8490">
                  <c:v>109.702</c:v>
                </c:pt>
                <c:pt idx="8491">
                  <c:v>109.712</c:v>
                </c:pt>
                <c:pt idx="8492">
                  <c:v>109.72199999999999</c:v>
                </c:pt>
                <c:pt idx="8493">
                  <c:v>109.732</c:v>
                </c:pt>
                <c:pt idx="8494">
                  <c:v>109.742</c:v>
                </c:pt>
                <c:pt idx="8495">
                  <c:v>109.752</c:v>
                </c:pt>
                <c:pt idx="8496">
                  <c:v>109.762</c:v>
                </c:pt>
                <c:pt idx="8497">
                  <c:v>109.77200000000001</c:v>
                </c:pt>
                <c:pt idx="8498">
                  <c:v>109.782</c:v>
                </c:pt>
                <c:pt idx="8499">
                  <c:v>109.792</c:v>
                </c:pt>
                <c:pt idx="8500">
                  <c:v>109.80200000000001</c:v>
                </c:pt>
                <c:pt idx="8501">
                  <c:v>109.813</c:v>
                </c:pt>
                <c:pt idx="8502">
                  <c:v>109.82299999999999</c:v>
                </c:pt>
                <c:pt idx="8503">
                  <c:v>109.833</c:v>
                </c:pt>
                <c:pt idx="8504">
                  <c:v>109.843</c:v>
                </c:pt>
                <c:pt idx="8505">
                  <c:v>109.863</c:v>
                </c:pt>
                <c:pt idx="8506">
                  <c:v>109.88200000000001</c:v>
                </c:pt>
                <c:pt idx="8507">
                  <c:v>109.892</c:v>
                </c:pt>
                <c:pt idx="8508">
                  <c:v>109.90300000000001</c:v>
                </c:pt>
                <c:pt idx="8509">
                  <c:v>109.913</c:v>
                </c:pt>
                <c:pt idx="8510">
                  <c:v>109.923</c:v>
                </c:pt>
                <c:pt idx="8511">
                  <c:v>109.94199999999999</c:v>
                </c:pt>
                <c:pt idx="8512">
                  <c:v>109.953</c:v>
                </c:pt>
                <c:pt idx="8513">
                  <c:v>109.97199999999999</c:v>
                </c:pt>
                <c:pt idx="8514">
                  <c:v>109.983</c:v>
                </c:pt>
                <c:pt idx="8515">
                  <c:v>109.99299999999999</c:v>
                </c:pt>
                <c:pt idx="8516">
                  <c:v>110.003</c:v>
                </c:pt>
                <c:pt idx="8517">
                  <c:v>110.02200000000001</c:v>
                </c:pt>
                <c:pt idx="8518">
                  <c:v>110.033</c:v>
                </c:pt>
                <c:pt idx="8519">
                  <c:v>110.04300000000001</c:v>
                </c:pt>
                <c:pt idx="8520">
                  <c:v>110.062</c:v>
                </c:pt>
                <c:pt idx="8521">
                  <c:v>110.08199999999999</c:v>
                </c:pt>
                <c:pt idx="8522">
                  <c:v>110.102</c:v>
                </c:pt>
                <c:pt idx="8523">
                  <c:v>110.11199999999999</c:v>
                </c:pt>
                <c:pt idx="8524">
                  <c:v>110.122</c:v>
                </c:pt>
                <c:pt idx="8525">
                  <c:v>110.13200000000001</c:v>
                </c:pt>
                <c:pt idx="8526">
                  <c:v>110.143</c:v>
                </c:pt>
                <c:pt idx="8527">
                  <c:v>110.16200000000001</c:v>
                </c:pt>
                <c:pt idx="8528">
                  <c:v>110.173</c:v>
                </c:pt>
                <c:pt idx="8529">
                  <c:v>110.19199999999999</c:v>
                </c:pt>
                <c:pt idx="8530">
                  <c:v>110.203</c:v>
                </c:pt>
                <c:pt idx="8531">
                  <c:v>110.21299999999999</c:v>
                </c:pt>
                <c:pt idx="8532">
                  <c:v>110.232</c:v>
                </c:pt>
                <c:pt idx="8533">
                  <c:v>110.24299999999999</c:v>
                </c:pt>
                <c:pt idx="8534">
                  <c:v>110.262</c:v>
                </c:pt>
                <c:pt idx="8535">
                  <c:v>110.27200000000001</c:v>
                </c:pt>
                <c:pt idx="8536">
                  <c:v>110.292</c:v>
                </c:pt>
                <c:pt idx="8537">
                  <c:v>110.303</c:v>
                </c:pt>
                <c:pt idx="8538">
                  <c:v>110.313</c:v>
                </c:pt>
                <c:pt idx="8539">
                  <c:v>110.33199999999999</c:v>
                </c:pt>
                <c:pt idx="8540">
                  <c:v>110.352</c:v>
                </c:pt>
                <c:pt idx="8541">
                  <c:v>110.363</c:v>
                </c:pt>
                <c:pt idx="8542">
                  <c:v>110.373</c:v>
                </c:pt>
                <c:pt idx="8543">
                  <c:v>110.392</c:v>
                </c:pt>
                <c:pt idx="8544">
                  <c:v>110.40300000000001</c:v>
                </c:pt>
                <c:pt idx="8545">
                  <c:v>110.422</c:v>
                </c:pt>
                <c:pt idx="8546">
                  <c:v>110.44199999999999</c:v>
                </c:pt>
                <c:pt idx="8547">
                  <c:v>110.453</c:v>
                </c:pt>
                <c:pt idx="8548">
                  <c:v>110.46299999999999</c:v>
                </c:pt>
                <c:pt idx="8549">
                  <c:v>110.485</c:v>
                </c:pt>
                <c:pt idx="8550">
                  <c:v>110.502</c:v>
                </c:pt>
                <c:pt idx="8551">
                  <c:v>110.52200000000001</c:v>
                </c:pt>
                <c:pt idx="8552">
                  <c:v>110.542</c:v>
                </c:pt>
                <c:pt idx="8553">
                  <c:v>110.553</c:v>
                </c:pt>
                <c:pt idx="8554">
                  <c:v>110.572</c:v>
                </c:pt>
                <c:pt idx="8555">
                  <c:v>110.58199999999999</c:v>
                </c:pt>
                <c:pt idx="8556">
                  <c:v>110.592</c:v>
                </c:pt>
                <c:pt idx="8557">
                  <c:v>110.602</c:v>
                </c:pt>
                <c:pt idx="8558">
                  <c:v>110.61199999999999</c:v>
                </c:pt>
                <c:pt idx="8559">
                  <c:v>110.622</c:v>
                </c:pt>
                <c:pt idx="8560">
                  <c:v>110.63200000000001</c:v>
                </c:pt>
                <c:pt idx="8561">
                  <c:v>110.642</c:v>
                </c:pt>
                <c:pt idx="8562">
                  <c:v>110.652</c:v>
                </c:pt>
                <c:pt idx="8563">
                  <c:v>110.66200000000001</c:v>
                </c:pt>
                <c:pt idx="8564">
                  <c:v>110.672</c:v>
                </c:pt>
                <c:pt idx="8565">
                  <c:v>110.69199999999999</c:v>
                </c:pt>
                <c:pt idx="8566">
                  <c:v>110.712</c:v>
                </c:pt>
                <c:pt idx="8567">
                  <c:v>110.72199999999999</c:v>
                </c:pt>
                <c:pt idx="8568">
                  <c:v>110.732</c:v>
                </c:pt>
                <c:pt idx="8569">
                  <c:v>110.742</c:v>
                </c:pt>
                <c:pt idx="8570">
                  <c:v>110.752</c:v>
                </c:pt>
                <c:pt idx="8571">
                  <c:v>110.76300000000001</c:v>
                </c:pt>
                <c:pt idx="8572">
                  <c:v>110.773</c:v>
                </c:pt>
                <c:pt idx="8573">
                  <c:v>110.783</c:v>
                </c:pt>
                <c:pt idx="8574">
                  <c:v>110.792</c:v>
                </c:pt>
                <c:pt idx="8575">
                  <c:v>110.80200000000001</c:v>
                </c:pt>
                <c:pt idx="8576">
                  <c:v>110.813</c:v>
                </c:pt>
                <c:pt idx="8577">
                  <c:v>110.82299999999999</c:v>
                </c:pt>
                <c:pt idx="8578">
                  <c:v>110.833</c:v>
                </c:pt>
                <c:pt idx="8579">
                  <c:v>110.843</c:v>
                </c:pt>
                <c:pt idx="8580">
                  <c:v>110.85299999999999</c:v>
                </c:pt>
                <c:pt idx="8581">
                  <c:v>110.863</c:v>
                </c:pt>
                <c:pt idx="8582">
                  <c:v>110.873</c:v>
                </c:pt>
                <c:pt idx="8583">
                  <c:v>110.883</c:v>
                </c:pt>
                <c:pt idx="8584">
                  <c:v>110.902</c:v>
                </c:pt>
                <c:pt idx="8585">
                  <c:v>110.913</c:v>
                </c:pt>
                <c:pt idx="8586">
                  <c:v>110.923</c:v>
                </c:pt>
                <c:pt idx="8587">
                  <c:v>110.93300000000001</c:v>
                </c:pt>
                <c:pt idx="8588">
                  <c:v>110.943</c:v>
                </c:pt>
                <c:pt idx="8589">
                  <c:v>110.953</c:v>
                </c:pt>
                <c:pt idx="8590">
                  <c:v>110.97199999999999</c:v>
                </c:pt>
                <c:pt idx="8591">
                  <c:v>110.983</c:v>
                </c:pt>
                <c:pt idx="8592">
                  <c:v>110.99299999999999</c:v>
                </c:pt>
                <c:pt idx="8593">
                  <c:v>111.003</c:v>
                </c:pt>
                <c:pt idx="8594">
                  <c:v>111.02200000000001</c:v>
                </c:pt>
                <c:pt idx="8595">
                  <c:v>111.033</c:v>
                </c:pt>
                <c:pt idx="8596">
                  <c:v>111.04300000000001</c:v>
                </c:pt>
                <c:pt idx="8597">
                  <c:v>111.062</c:v>
                </c:pt>
                <c:pt idx="8598">
                  <c:v>111.07299999999999</c:v>
                </c:pt>
                <c:pt idx="8599">
                  <c:v>111.092</c:v>
                </c:pt>
                <c:pt idx="8600">
                  <c:v>111.11199999999999</c:v>
                </c:pt>
                <c:pt idx="8601">
                  <c:v>111.122</c:v>
                </c:pt>
                <c:pt idx="8602">
                  <c:v>111.142</c:v>
                </c:pt>
                <c:pt idx="8603">
                  <c:v>111.16200000000001</c:v>
                </c:pt>
                <c:pt idx="8604">
                  <c:v>111.172</c:v>
                </c:pt>
                <c:pt idx="8605">
                  <c:v>111.193</c:v>
                </c:pt>
                <c:pt idx="8606">
                  <c:v>111.212</c:v>
                </c:pt>
                <c:pt idx="8607">
                  <c:v>111.22199999999999</c:v>
                </c:pt>
                <c:pt idx="8608">
                  <c:v>111.233</c:v>
                </c:pt>
                <c:pt idx="8609">
                  <c:v>111.252</c:v>
                </c:pt>
                <c:pt idx="8610">
                  <c:v>111.27200000000001</c:v>
                </c:pt>
                <c:pt idx="8611">
                  <c:v>111.282</c:v>
                </c:pt>
                <c:pt idx="8612">
                  <c:v>111.29600000000001</c:v>
                </c:pt>
                <c:pt idx="8613">
                  <c:v>111.312</c:v>
                </c:pt>
                <c:pt idx="8614">
                  <c:v>111.32299999999999</c:v>
                </c:pt>
                <c:pt idx="8615">
                  <c:v>111.333</c:v>
                </c:pt>
                <c:pt idx="8616">
                  <c:v>111.352</c:v>
                </c:pt>
                <c:pt idx="8617">
                  <c:v>111.363</c:v>
                </c:pt>
                <c:pt idx="8618">
                  <c:v>111.38200000000001</c:v>
                </c:pt>
                <c:pt idx="8619">
                  <c:v>111.392</c:v>
                </c:pt>
                <c:pt idx="8620">
                  <c:v>111.40300000000001</c:v>
                </c:pt>
                <c:pt idx="8621">
                  <c:v>111.422</c:v>
                </c:pt>
                <c:pt idx="8622">
                  <c:v>111.43300000000001</c:v>
                </c:pt>
                <c:pt idx="8623">
                  <c:v>111.452</c:v>
                </c:pt>
                <c:pt idx="8624">
                  <c:v>111.47199999999999</c:v>
                </c:pt>
                <c:pt idx="8625">
                  <c:v>111.483</c:v>
                </c:pt>
                <c:pt idx="8626">
                  <c:v>111.495</c:v>
                </c:pt>
                <c:pt idx="8627">
                  <c:v>111.51300000000001</c:v>
                </c:pt>
                <c:pt idx="8628">
                  <c:v>111.52800000000001</c:v>
                </c:pt>
                <c:pt idx="8629">
                  <c:v>111.542</c:v>
                </c:pt>
                <c:pt idx="8630">
                  <c:v>111.553</c:v>
                </c:pt>
                <c:pt idx="8631">
                  <c:v>111.563</c:v>
                </c:pt>
                <c:pt idx="8632">
                  <c:v>111.58199999999999</c:v>
                </c:pt>
                <c:pt idx="8633">
                  <c:v>111.593</c:v>
                </c:pt>
                <c:pt idx="8634">
                  <c:v>111.61199999999999</c:v>
                </c:pt>
                <c:pt idx="8635">
                  <c:v>111.633</c:v>
                </c:pt>
                <c:pt idx="8636">
                  <c:v>111.65300000000001</c:v>
                </c:pt>
                <c:pt idx="8637">
                  <c:v>111.673</c:v>
                </c:pt>
                <c:pt idx="8638">
                  <c:v>111.69499999999999</c:v>
                </c:pt>
                <c:pt idx="8639">
                  <c:v>111.712</c:v>
                </c:pt>
                <c:pt idx="8640">
                  <c:v>111.732</c:v>
                </c:pt>
                <c:pt idx="8641">
                  <c:v>111.74299999999999</c:v>
                </c:pt>
                <c:pt idx="8642">
                  <c:v>111.753</c:v>
                </c:pt>
                <c:pt idx="8643">
                  <c:v>111.77200000000001</c:v>
                </c:pt>
                <c:pt idx="8644">
                  <c:v>111.79300000000001</c:v>
                </c:pt>
                <c:pt idx="8645">
                  <c:v>111.803</c:v>
                </c:pt>
                <c:pt idx="8646">
                  <c:v>111.822</c:v>
                </c:pt>
                <c:pt idx="8647">
                  <c:v>111.833</c:v>
                </c:pt>
                <c:pt idx="8648">
                  <c:v>111.843</c:v>
                </c:pt>
                <c:pt idx="8649">
                  <c:v>111.86199999999999</c:v>
                </c:pt>
                <c:pt idx="8650">
                  <c:v>111.873</c:v>
                </c:pt>
                <c:pt idx="8651">
                  <c:v>111.883</c:v>
                </c:pt>
                <c:pt idx="8652">
                  <c:v>111.902</c:v>
                </c:pt>
                <c:pt idx="8653">
                  <c:v>111.922</c:v>
                </c:pt>
                <c:pt idx="8654">
                  <c:v>111.93300000000001</c:v>
                </c:pt>
                <c:pt idx="8655">
                  <c:v>111.943</c:v>
                </c:pt>
                <c:pt idx="8656">
                  <c:v>111.962</c:v>
                </c:pt>
                <c:pt idx="8657">
                  <c:v>111.97199999999999</c:v>
                </c:pt>
                <c:pt idx="8658">
                  <c:v>111.982</c:v>
                </c:pt>
                <c:pt idx="8659">
                  <c:v>111.992</c:v>
                </c:pt>
                <c:pt idx="8660">
                  <c:v>112.002</c:v>
                </c:pt>
                <c:pt idx="8661">
                  <c:v>112.012</c:v>
                </c:pt>
                <c:pt idx="8662">
                  <c:v>112.02200000000001</c:v>
                </c:pt>
                <c:pt idx="8663">
                  <c:v>112.032</c:v>
                </c:pt>
                <c:pt idx="8664">
                  <c:v>112.042</c:v>
                </c:pt>
                <c:pt idx="8665">
                  <c:v>112.05200000000001</c:v>
                </c:pt>
                <c:pt idx="8666">
                  <c:v>112.072</c:v>
                </c:pt>
                <c:pt idx="8667">
                  <c:v>112.083</c:v>
                </c:pt>
                <c:pt idx="8668">
                  <c:v>112.102</c:v>
                </c:pt>
                <c:pt idx="8669">
                  <c:v>112.122</c:v>
                </c:pt>
                <c:pt idx="8670">
                  <c:v>112.142</c:v>
                </c:pt>
                <c:pt idx="8671">
                  <c:v>112.163</c:v>
                </c:pt>
                <c:pt idx="8672">
                  <c:v>112.182</c:v>
                </c:pt>
                <c:pt idx="8673">
                  <c:v>112.19199999999999</c:v>
                </c:pt>
                <c:pt idx="8674">
                  <c:v>112.202</c:v>
                </c:pt>
                <c:pt idx="8675">
                  <c:v>112.212</c:v>
                </c:pt>
                <c:pt idx="8676">
                  <c:v>112.22199999999999</c:v>
                </c:pt>
                <c:pt idx="8677">
                  <c:v>112.232</c:v>
                </c:pt>
                <c:pt idx="8678">
                  <c:v>112.242</c:v>
                </c:pt>
                <c:pt idx="8679">
                  <c:v>112.252</c:v>
                </c:pt>
                <c:pt idx="8680">
                  <c:v>112.273</c:v>
                </c:pt>
                <c:pt idx="8681">
                  <c:v>112.283</c:v>
                </c:pt>
                <c:pt idx="8682">
                  <c:v>112.292</c:v>
                </c:pt>
                <c:pt idx="8683">
                  <c:v>112.303</c:v>
                </c:pt>
                <c:pt idx="8684">
                  <c:v>112.322</c:v>
                </c:pt>
                <c:pt idx="8685">
                  <c:v>112.333</c:v>
                </c:pt>
                <c:pt idx="8686">
                  <c:v>112.343</c:v>
                </c:pt>
                <c:pt idx="8687">
                  <c:v>112.36199999999999</c:v>
                </c:pt>
                <c:pt idx="8688">
                  <c:v>112.38200000000001</c:v>
                </c:pt>
                <c:pt idx="8689">
                  <c:v>112.393</c:v>
                </c:pt>
                <c:pt idx="8690">
                  <c:v>112.41200000000001</c:v>
                </c:pt>
                <c:pt idx="8691">
                  <c:v>112.422</c:v>
                </c:pt>
                <c:pt idx="8692">
                  <c:v>112.43300000000001</c:v>
                </c:pt>
                <c:pt idx="8693">
                  <c:v>112.443</c:v>
                </c:pt>
                <c:pt idx="8694">
                  <c:v>112.462</c:v>
                </c:pt>
                <c:pt idx="8695">
                  <c:v>112.47199999999999</c:v>
                </c:pt>
                <c:pt idx="8696">
                  <c:v>112.483</c:v>
                </c:pt>
                <c:pt idx="8697">
                  <c:v>112.504</c:v>
                </c:pt>
                <c:pt idx="8698">
                  <c:v>112.52200000000001</c:v>
                </c:pt>
                <c:pt idx="8699">
                  <c:v>112.542</c:v>
                </c:pt>
                <c:pt idx="8700">
                  <c:v>112.566</c:v>
                </c:pt>
                <c:pt idx="8701">
                  <c:v>112.58199999999999</c:v>
                </c:pt>
                <c:pt idx="8702">
                  <c:v>112.602</c:v>
                </c:pt>
                <c:pt idx="8703">
                  <c:v>112.613</c:v>
                </c:pt>
                <c:pt idx="8704">
                  <c:v>112.63200000000001</c:v>
                </c:pt>
                <c:pt idx="8705">
                  <c:v>112.643</c:v>
                </c:pt>
                <c:pt idx="8706">
                  <c:v>112.66200000000001</c:v>
                </c:pt>
                <c:pt idx="8707">
                  <c:v>112.672</c:v>
                </c:pt>
                <c:pt idx="8708">
                  <c:v>112.69199999999999</c:v>
                </c:pt>
                <c:pt idx="8709">
                  <c:v>112.712</c:v>
                </c:pt>
                <c:pt idx="8710">
                  <c:v>112.732</c:v>
                </c:pt>
                <c:pt idx="8711">
                  <c:v>112.752</c:v>
                </c:pt>
                <c:pt idx="8712">
                  <c:v>112.77200000000001</c:v>
                </c:pt>
                <c:pt idx="8713">
                  <c:v>112.783</c:v>
                </c:pt>
                <c:pt idx="8714">
                  <c:v>112.80200000000001</c:v>
                </c:pt>
                <c:pt idx="8715">
                  <c:v>112.812</c:v>
                </c:pt>
                <c:pt idx="8716">
                  <c:v>112.822</c:v>
                </c:pt>
                <c:pt idx="8717">
                  <c:v>112.83199999999999</c:v>
                </c:pt>
                <c:pt idx="8718">
                  <c:v>112.842</c:v>
                </c:pt>
                <c:pt idx="8719">
                  <c:v>112.852</c:v>
                </c:pt>
                <c:pt idx="8720">
                  <c:v>112.872</c:v>
                </c:pt>
                <c:pt idx="8721">
                  <c:v>112.892</c:v>
                </c:pt>
                <c:pt idx="8722">
                  <c:v>112.913</c:v>
                </c:pt>
                <c:pt idx="8723">
                  <c:v>112.932</c:v>
                </c:pt>
                <c:pt idx="8724">
                  <c:v>112.943</c:v>
                </c:pt>
                <c:pt idx="8725">
                  <c:v>112.962</c:v>
                </c:pt>
                <c:pt idx="8726">
                  <c:v>112.982</c:v>
                </c:pt>
                <c:pt idx="8727">
                  <c:v>112.99299999999999</c:v>
                </c:pt>
                <c:pt idx="8728">
                  <c:v>113.003</c:v>
                </c:pt>
                <c:pt idx="8729">
                  <c:v>113.02200000000001</c:v>
                </c:pt>
                <c:pt idx="8730">
                  <c:v>113.033</c:v>
                </c:pt>
                <c:pt idx="8731">
                  <c:v>113.05200000000001</c:v>
                </c:pt>
                <c:pt idx="8732">
                  <c:v>113.063</c:v>
                </c:pt>
                <c:pt idx="8733">
                  <c:v>113.07299999999999</c:v>
                </c:pt>
                <c:pt idx="8734">
                  <c:v>113.092</c:v>
                </c:pt>
                <c:pt idx="8735">
                  <c:v>113.10299999999999</c:v>
                </c:pt>
                <c:pt idx="8736">
                  <c:v>113.113</c:v>
                </c:pt>
                <c:pt idx="8737">
                  <c:v>113.133</c:v>
                </c:pt>
                <c:pt idx="8738">
                  <c:v>113.152</c:v>
                </c:pt>
                <c:pt idx="8739">
                  <c:v>113.16200000000001</c:v>
                </c:pt>
                <c:pt idx="8740">
                  <c:v>113.172</c:v>
                </c:pt>
                <c:pt idx="8741">
                  <c:v>113.182</c:v>
                </c:pt>
                <c:pt idx="8742">
                  <c:v>113.193</c:v>
                </c:pt>
                <c:pt idx="8743">
                  <c:v>113.212</c:v>
                </c:pt>
                <c:pt idx="8744">
                  <c:v>113.223</c:v>
                </c:pt>
                <c:pt idx="8745">
                  <c:v>113.233</c:v>
                </c:pt>
                <c:pt idx="8746">
                  <c:v>113.252</c:v>
                </c:pt>
                <c:pt idx="8747">
                  <c:v>113.26300000000001</c:v>
                </c:pt>
                <c:pt idx="8748">
                  <c:v>113.282</c:v>
                </c:pt>
                <c:pt idx="8749">
                  <c:v>113.292</c:v>
                </c:pt>
                <c:pt idx="8750">
                  <c:v>113.30200000000001</c:v>
                </c:pt>
                <c:pt idx="8751">
                  <c:v>113.31399999999999</c:v>
                </c:pt>
                <c:pt idx="8752">
                  <c:v>113.33199999999999</c:v>
                </c:pt>
                <c:pt idx="8753">
                  <c:v>113.343</c:v>
                </c:pt>
                <c:pt idx="8754">
                  <c:v>113.36199999999999</c:v>
                </c:pt>
                <c:pt idx="8755">
                  <c:v>113.38200000000001</c:v>
                </c:pt>
                <c:pt idx="8756">
                  <c:v>113.392</c:v>
                </c:pt>
                <c:pt idx="8757">
                  <c:v>113.402</c:v>
                </c:pt>
                <c:pt idx="8758">
                  <c:v>113.413</c:v>
                </c:pt>
                <c:pt idx="8759">
                  <c:v>113.423</c:v>
                </c:pt>
                <c:pt idx="8760">
                  <c:v>113.43300000000001</c:v>
                </c:pt>
                <c:pt idx="8761">
                  <c:v>113.452</c:v>
                </c:pt>
                <c:pt idx="8762">
                  <c:v>113.46299999999999</c:v>
                </c:pt>
                <c:pt idx="8763">
                  <c:v>113.473</c:v>
                </c:pt>
                <c:pt idx="8764">
                  <c:v>113.483</c:v>
                </c:pt>
                <c:pt idx="8765">
                  <c:v>113.502</c:v>
                </c:pt>
                <c:pt idx="8766">
                  <c:v>113.51300000000001</c:v>
                </c:pt>
                <c:pt idx="8767">
                  <c:v>113.532</c:v>
                </c:pt>
                <c:pt idx="8768">
                  <c:v>113.55200000000001</c:v>
                </c:pt>
                <c:pt idx="8769">
                  <c:v>113.562</c:v>
                </c:pt>
                <c:pt idx="8770">
                  <c:v>113.572</c:v>
                </c:pt>
                <c:pt idx="8771">
                  <c:v>113.583</c:v>
                </c:pt>
                <c:pt idx="8772">
                  <c:v>113.593</c:v>
                </c:pt>
                <c:pt idx="8773">
                  <c:v>113.605</c:v>
                </c:pt>
                <c:pt idx="8774">
                  <c:v>113.622</c:v>
                </c:pt>
                <c:pt idx="8775">
                  <c:v>113.63200000000001</c:v>
                </c:pt>
                <c:pt idx="8776">
                  <c:v>113.642</c:v>
                </c:pt>
                <c:pt idx="8777">
                  <c:v>113.652</c:v>
                </c:pt>
                <c:pt idx="8778">
                  <c:v>113.66200000000001</c:v>
                </c:pt>
                <c:pt idx="8779">
                  <c:v>113.672</c:v>
                </c:pt>
                <c:pt idx="8780">
                  <c:v>113.682</c:v>
                </c:pt>
                <c:pt idx="8781">
                  <c:v>113.69199999999999</c:v>
                </c:pt>
                <c:pt idx="8782">
                  <c:v>113.702</c:v>
                </c:pt>
                <c:pt idx="8783">
                  <c:v>113.712</c:v>
                </c:pt>
                <c:pt idx="8784">
                  <c:v>113.732</c:v>
                </c:pt>
                <c:pt idx="8785">
                  <c:v>113.752</c:v>
                </c:pt>
                <c:pt idx="8786">
                  <c:v>113.76300000000001</c:v>
                </c:pt>
                <c:pt idx="8787">
                  <c:v>113.782</c:v>
                </c:pt>
                <c:pt idx="8788">
                  <c:v>113.80200000000001</c:v>
                </c:pt>
                <c:pt idx="8789">
                  <c:v>113.813</c:v>
                </c:pt>
                <c:pt idx="8790">
                  <c:v>113.83199999999999</c:v>
                </c:pt>
                <c:pt idx="8791">
                  <c:v>113.842</c:v>
                </c:pt>
                <c:pt idx="8792">
                  <c:v>113.852</c:v>
                </c:pt>
                <c:pt idx="8793">
                  <c:v>113.86199999999999</c:v>
                </c:pt>
                <c:pt idx="8794">
                  <c:v>113.872</c:v>
                </c:pt>
                <c:pt idx="8795">
                  <c:v>113.88200000000001</c:v>
                </c:pt>
                <c:pt idx="8796">
                  <c:v>113.892</c:v>
                </c:pt>
                <c:pt idx="8797">
                  <c:v>113.90300000000001</c:v>
                </c:pt>
                <c:pt idx="8798">
                  <c:v>113.922</c:v>
                </c:pt>
                <c:pt idx="8799">
                  <c:v>113.935</c:v>
                </c:pt>
                <c:pt idx="8800">
                  <c:v>113.952</c:v>
                </c:pt>
                <c:pt idx="8801">
                  <c:v>113.96299999999999</c:v>
                </c:pt>
                <c:pt idx="8802">
                  <c:v>113.973</c:v>
                </c:pt>
                <c:pt idx="8803">
                  <c:v>113.992</c:v>
                </c:pt>
                <c:pt idx="8804">
                  <c:v>114.003</c:v>
                </c:pt>
                <c:pt idx="8805">
                  <c:v>114.01300000000001</c:v>
                </c:pt>
                <c:pt idx="8806">
                  <c:v>114.032</c:v>
                </c:pt>
                <c:pt idx="8807">
                  <c:v>114.04300000000001</c:v>
                </c:pt>
                <c:pt idx="8808">
                  <c:v>114.053</c:v>
                </c:pt>
                <c:pt idx="8809">
                  <c:v>114.072</c:v>
                </c:pt>
                <c:pt idx="8810">
                  <c:v>114.092</c:v>
                </c:pt>
                <c:pt idx="8811">
                  <c:v>114.102</c:v>
                </c:pt>
                <c:pt idx="8812">
                  <c:v>114.11199999999999</c:v>
                </c:pt>
                <c:pt idx="8813">
                  <c:v>114.122</c:v>
                </c:pt>
                <c:pt idx="8814">
                  <c:v>114.142</c:v>
                </c:pt>
                <c:pt idx="8815">
                  <c:v>114.16200000000001</c:v>
                </c:pt>
                <c:pt idx="8816">
                  <c:v>114.184</c:v>
                </c:pt>
                <c:pt idx="8817">
                  <c:v>114.193</c:v>
                </c:pt>
                <c:pt idx="8818">
                  <c:v>114.212</c:v>
                </c:pt>
                <c:pt idx="8819">
                  <c:v>114.223</c:v>
                </c:pt>
                <c:pt idx="8820">
                  <c:v>114.233</c:v>
                </c:pt>
                <c:pt idx="8821">
                  <c:v>114.252</c:v>
                </c:pt>
                <c:pt idx="8822">
                  <c:v>114.27200000000001</c:v>
                </c:pt>
                <c:pt idx="8823">
                  <c:v>114.283</c:v>
                </c:pt>
                <c:pt idx="8824">
                  <c:v>114.29300000000001</c:v>
                </c:pt>
                <c:pt idx="8825">
                  <c:v>114.312</c:v>
                </c:pt>
                <c:pt idx="8826">
                  <c:v>114.32299999999999</c:v>
                </c:pt>
                <c:pt idx="8827">
                  <c:v>114.33499999999999</c:v>
                </c:pt>
                <c:pt idx="8828">
                  <c:v>114.352</c:v>
                </c:pt>
                <c:pt idx="8829">
                  <c:v>114.36199999999999</c:v>
                </c:pt>
                <c:pt idx="8830">
                  <c:v>114.372</c:v>
                </c:pt>
                <c:pt idx="8831">
                  <c:v>114.38200000000001</c:v>
                </c:pt>
                <c:pt idx="8832">
                  <c:v>114.392</c:v>
                </c:pt>
                <c:pt idx="8833">
                  <c:v>114.402</c:v>
                </c:pt>
                <c:pt idx="8834">
                  <c:v>114.41200000000001</c:v>
                </c:pt>
                <c:pt idx="8835">
                  <c:v>114.423</c:v>
                </c:pt>
                <c:pt idx="8836">
                  <c:v>114.44199999999999</c:v>
                </c:pt>
                <c:pt idx="8837">
                  <c:v>114.453</c:v>
                </c:pt>
                <c:pt idx="8838">
                  <c:v>114.47199999999999</c:v>
                </c:pt>
                <c:pt idx="8839">
                  <c:v>114.483</c:v>
                </c:pt>
                <c:pt idx="8840">
                  <c:v>114.49299999999999</c:v>
                </c:pt>
                <c:pt idx="8841">
                  <c:v>114.512</c:v>
                </c:pt>
                <c:pt idx="8842">
                  <c:v>114.532</c:v>
                </c:pt>
                <c:pt idx="8843">
                  <c:v>114.545</c:v>
                </c:pt>
                <c:pt idx="8844">
                  <c:v>114.562</c:v>
                </c:pt>
                <c:pt idx="8845">
                  <c:v>114.57299999999999</c:v>
                </c:pt>
                <c:pt idx="8846">
                  <c:v>114.583</c:v>
                </c:pt>
                <c:pt idx="8847">
                  <c:v>114.602</c:v>
                </c:pt>
                <c:pt idx="8848">
                  <c:v>114.622</c:v>
                </c:pt>
                <c:pt idx="8849">
                  <c:v>114.646</c:v>
                </c:pt>
                <c:pt idx="8850">
                  <c:v>114.66200000000001</c:v>
                </c:pt>
                <c:pt idx="8851">
                  <c:v>114.672</c:v>
                </c:pt>
                <c:pt idx="8852">
                  <c:v>114.68300000000001</c:v>
                </c:pt>
                <c:pt idx="8853">
                  <c:v>114.702</c:v>
                </c:pt>
                <c:pt idx="8854">
                  <c:v>114.72199999999999</c:v>
                </c:pt>
                <c:pt idx="8855">
                  <c:v>114.74299999999999</c:v>
                </c:pt>
                <c:pt idx="8856">
                  <c:v>114.762</c:v>
                </c:pt>
                <c:pt idx="8857">
                  <c:v>114.773</c:v>
                </c:pt>
                <c:pt idx="8858">
                  <c:v>114.792</c:v>
                </c:pt>
                <c:pt idx="8859">
                  <c:v>114.812</c:v>
                </c:pt>
                <c:pt idx="8860">
                  <c:v>114.83199999999999</c:v>
                </c:pt>
                <c:pt idx="8861">
                  <c:v>114.843</c:v>
                </c:pt>
                <c:pt idx="8862">
                  <c:v>114.86199999999999</c:v>
                </c:pt>
                <c:pt idx="8863">
                  <c:v>114.872</c:v>
                </c:pt>
                <c:pt idx="8864">
                  <c:v>114.883</c:v>
                </c:pt>
                <c:pt idx="8865">
                  <c:v>114.892</c:v>
                </c:pt>
                <c:pt idx="8866">
                  <c:v>114.902</c:v>
                </c:pt>
                <c:pt idx="8867">
                  <c:v>114.914</c:v>
                </c:pt>
                <c:pt idx="8868">
                  <c:v>114.92400000000001</c:v>
                </c:pt>
                <c:pt idx="8869">
                  <c:v>114.935</c:v>
                </c:pt>
                <c:pt idx="8870">
                  <c:v>114.955</c:v>
                </c:pt>
                <c:pt idx="8871">
                  <c:v>114.97199999999999</c:v>
                </c:pt>
                <c:pt idx="8872">
                  <c:v>114.992</c:v>
                </c:pt>
                <c:pt idx="8873">
                  <c:v>115.002</c:v>
                </c:pt>
                <c:pt idx="8874">
                  <c:v>115.01300000000001</c:v>
                </c:pt>
                <c:pt idx="8875">
                  <c:v>115.02200000000001</c:v>
                </c:pt>
                <c:pt idx="8876">
                  <c:v>115.032</c:v>
                </c:pt>
                <c:pt idx="8877">
                  <c:v>115.042</c:v>
                </c:pt>
                <c:pt idx="8878">
                  <c:v>115.05200000000001</c:v>
                </c:pt>
                <c:pt idx="8879">
                  <c:v>115.062</c:v>
                </c:pt>
                <c:pt idx="8880">
                  <c:v>115.072</c:v>
                </c:pt>
                <c:pt idx="8881">
                  <c:v>115.08199999999999</c:v>
                </c:pt>
                <c:pt idx="8882">
                  <c:v>115.092</c:v>
                </c:pt>
                <c:pt idx="8883">
                  <c:v>115.102</c:v>
                </c:pt>
                <c:pt idx="8884">
                  <c:v>115.11199999999999</c:v>
                </c:pt>
                <c:pt idx="8885">
                  <c:v>115.13200000000001</c:v>
                </c:pt>
                <c:pt idx="8886">
                  <c:v>115.143</c:v>
                </c:pt>
                <c:pt idx="8887">
                  <c:v>115.16200000000001</c:v>
                </c:pt>
                <c:pt idx="8888">
                  <c:v>115.182</c:v>
                </c:pt>
                <c:pt idx="8889">
                  <c:v>115.202</c:v>
                </c:pt>
                <c:pt idx="8890">
                  <c:v>115.223</c:v>
                </c:pt>
                <c:pt idx="8891">
                  <c:v>115.24299999999999</c:v>
                </c:pt>
                <c:pt idx="8892">
                  <c:v>115.253</c:v>
                </c:pt>
                <c:pt idx="8893">
                  <c:v>115.27200000000001</c:v>
                </c:pt>
                <c:pt idx="8894">
                  <c:v>115.292</c:v>
                </c:pt>
                <c:pt idx="8895">
                  <c:v>115.312</c:v>
                </c:pt>
                <c:pt idx="8896">
                  <c:v>115.33199999999999</c:v>
                </c:pt>
                <c:pt idx="8897">
                  <c:v>115.343</c:v>
                </c:pt>
                <c:pt idx="8898">
                  <c:v>115.363</c:v>
                </c:pt>
                <c:pt idx="8899">
                  <c:v>115.383</c:v>
                </c:pt>
                <c:pt idx="8900">
                  <c:v>115.392</c:v>
                </c:pt>
                <c:pt idx="8901">
                  <c:v>115.402</c:v>
                </c:pt>
                <c:pt idx="8902">
                  <c:v>115.41200000000001</c:v>
                </c:pt>
                <c:pt idx="8903">
                  <c:v>115.422</c:v>
                </c:pt>
                <c:pt idx="8904">
                  <c:v>115.43300000000001</c:v>
                </c:pt>
                <c:pt idx="8905">
                  <c:v>115.443</c:v>
                </c:pt>
                <c:pt idx="8906">
                  <c:v>115.462</c:v>
                </c:pt>
                <c:pt idx="8907">
                  <c:v>115.473</c:v>
                </c:pt>
                <c:pt idx="8908">
                  <c:v>115.483</c:v>
                </c:pt>
                <c:pt idx="8909">
                  <c:v>115.502</c:v>
                </c:pt>
                <c:pt idx="8910">
                  <c:v>115.52200000000001</c:v>
                </c:pt>
                <c:pt idx="8911">
                  <c:v>115.533</c:v>
                </c:pt>
                <c:pt idx="8912">
                  <c:v>115.54300000000001</c:v>
                </c:pt>
                <c:pt idx="8913">
                  <c:v>115.562</c:v>
                </c:pt>
                <c:pt idx="8914">
                  <c:v>115.58199999999999</c:v>
                </c:pt>
                <c:pt idx="8915">
                  <c:v>115.60299999999999</c:v>
                </c:pt>
                <c:pt idx="8916">
                  <c:v>115.622</c:v>
                </c:pt>
                <c:pt idx="8917">
                  <c:v>115.63200000000001</c:v>
                </c:pt>
                <c:pt idx="8918">
                  <c:v>115.643</c:v>
                </c:pt>
                <c:pt idx="8919">
                  <c:v>115.663</c:v>
                </c:pt>
                <c:pt idx="8920">
                  <c:v>115.673</c:v>
                </c:pt>
                <c:pt idx="8921">
                  <c:v>115.69199999999999</c:v>
                </c:pt>
                <c:pt idx="8922">
                  <c:v>115.703</c:v>
                </c:pt>
                <c:pt idx="8923">
                  <c:v>115.72199999999999</c:v>
                </c:pt>
                <c:pt idx="8924">
                  <c:v>115.732</c:v>
                </c:pt>
                <c:pt idx="8925">
                  <c:v>115.77200000000001</c:v>
                </c:pt>
                <c:pt idx="8926">
                  <c:v>115.792</c:v>
                </c:pt>
                <c:pt idx="8927">
                  <c:v>115.80200000000001</c:v>
                </c:pt>
                <c:pt idx="8928">
                  <c:v>115.812</c:v>
                </c:pt>
                <c:pt idx="8929">
                  <c:v>115.822</c:v>
                </c:pt>
                <c:pt idx="8930">
                  <c:v>115.83199999999999</c:v>
                </c:pt>
                <c:pt idx="8931">
                  <c:v>115.842</c:v>
                </c:pt>
                <c:pt idx="8932">
                  <c:v>115.852</c:v>
                </c:pt>
                <c:pt idx="8933">
                  <c:v>115.86199999999999</c:v>
                </c:pt>
                <c:pt idx="8934">
                  <c:v>115.872</c:v>
                </c:pt>
                <c:pt idx="8935">
                  <c:v>115.88200000000001</c:v>
                </c:pt>
                <c:pt idx="8936">
                  <c:v>115.892</c:v>
                </c:pt>
                <c:pt idx="8937">
                  <c:v>115.902</c:v>
                </c:pt>
                <c:pt idx="8938">
                  <c:v>115.91200000000001</c:v>
                </c:pt>
                <c:pt idx="8939">
                  <c:v>115.922</c:v>
                </c:pt>
                <c:pt idx="8940">
                  <c:v>115.932</c:v>
                </c:pt>
                <c:pt idx="8941">
                  <c:v>115.94199999999999</c:v>
                </c:pt>
                <c:pt idx="8942">
                  <c:v>115.953</c:v>
                </c:pt>
                <c:pt idx="8943">
                  <c:v>115.965</c:v>
                </c:pt>
                <c:pt idx="8944">
                  <c:v>115.982</c:v>
                </c:pt>
                <c:pt idx="8945">
                  <c:v>115.992</c:v>
                </c:pt>
                <c:pt idx="8946">
                  <c:v>116.002</c:v>
                </c:pt>
                <c:pt idx="8947">
                  <c:v>116.012</c:v>
                </c:pt>
                <c:pt idx="8948">
                  <c:v>116.023</c:v>
                </c:pt>
                <c:pt idx="8949">
                  <c:v>116.042</c:v>
                </c:pt>
                <c:pt idx="8950">
                  <c:v>116.053</c:v>
                </c:pt>
                <c:pt idx="8951">
                  <c:v>116.063</c:v>
                </c:pt>
                <c:pt idx="8952">
                  <c:v>116.08199999999999</c:v>
                </c:pt>
                <c:pt idx="8953">
                  <c:v>116.092</c:v>
                </c:pt>
                <c:pt idx="8954">
                  <c:v>116.102</c:v>
                </c:pt>
                <c:pt idx="8955">
                  <c:v>116.11199999999999</c:v>
                </c:pt>
                <c:pt idx="8956">
                  <c:v>116.122</c:v>
                </c:pt>
                <c:pt idx="8957">
                  <c:v>116.13200000000001</c:v>
                </c:pt>
                <c:pt idx="8958">
                  <c:v>116.142</c:v>
                </c:pt>
                <c:pt idx="8959">
                  <c:v>116.152</c:v>
                </c:pt>
                <c:pt idx="8960">
                  <c:v>116.172</c:v>
                </c:pt>
                <c:pt idx="8961">
                  <c:v>116.18300000000001</c:v>
                </c:pt>
                <c:pt idx="8962">
                  <c:v>116.202</c:v>
                </c:pt>
                <c:pt idx="8963">
                  <c:v>116.21299999999999</c:v>
                </c:pt>
                <c:pt idx="8964">
                  <c:v>116.232</c:v>
                </c:pt>
                <c:pt idx="8965">
                  <c:v>116.242</c:v>
                </c:pt>
                <c:pt idx="8966">
                  <c:v>116.252</c:v>
                </c:pt>
                <c:pt idx="8967">
                  <c:v>116.262</c:v>
                </c:pt>
                <c:pt idx="8968">
                  <c:v>116.27200000000001</c:v>
                </c:pt>
                <c:pt idx="8969">
                  <c:v>116.282</c:v>
                </c:pt>
                <c:pt idx="8970">
                  <c:v>116.292</c:v>
                </c:pt>
                <c:pt idx="8971">
                  <c:v>116.30200000000001</c:v>
                </c:pt>
                <c:pt idx="8972">
                  <c:v>116.312</c:v>
                </c:pt>
                <c:pt idx="8973">
                  <c:v>116.33199999999999</c:v>
                </c:pt>
                <c:pt idx="8974">
                  <c:v>116.343</c:v>
                </c:pt>
                <c:pt idx="8975">
                  <c:v>116.35299999999999</c:v>
                </c:pt>
                <c:pt idx="8976">
                  <c:v>116.374</c:v>
                </c:pt>
                <c:pt idx="8977">
                  <c:v>116.392</c:v>
                </c:pt>
                <c:pt idx="8978">
                  <c:v>116.41200000000001</c:v>
                </c:pt>
                <c:pt idx="8979">
                  <c:v>116.423</c:v>
                </c:pt>
                <c:pt idx="8980">
                  <c:v>116.43300000000001</c:v>
                </c:pt>
                <c:pt idx="8981">
                  <c:v>116.443</c:v>
                </c:pt>
                <c:pt idx="8982">
                  <c:v>116.462</c:v>
                </c:pt>
                <c:pt idx="8983">
                  <c:v>116.473</c:v>
                </c:pt>
                <c:pt idx="8984">
                  <c:v>116.492</c:v>
                </c:pt>
                <c:pt idx="8985">
                  <c:v>116.503</c:v>
                </c:pt>
                <c:pt idx="8986">
                  <c:v>116.51300000000001</c:v>
                </c:pt>
                <c:pt idx="8987">
                  <c:v>116.532</c:v>
                </c:pt>
                <c:pt idx="8988">
                  <c:v>116.54300000000001</c:v>
                </c:pt>
                <c:pt idx="8989">
                  <c:v>116.553</c:v>
                </c:pt>
                <c:pt idx="8990">
                  <c:v>116.563</c:v>
                </c:pt>
                <c:pt idx="8991">
                  <c:v>116.58199999999999</c:v>
                </c:pt>
                <c:pt idx="8992">
                  <c:v>116.593</c:v>
                </c:pt>
                <c:pt idx="8993">
                  <c:v>116.60299999999999</c:v>
                </c:pt>
                <c:pt idx="8994">
                  <c:v>116.622</c:v>
                </c:pt>
                <c:pt idx="8995">
                  <c:v>116.634</c:v>
                </c:pt>
                <c:pt idx="8996">
                  <c:v>116.652</c:v>
                </c:pt>
                <c:pt idx="8997">
                  <c:v>116.663</c:v>
                </c:pt>
                <c:pt idx="8998">
                  <c:v>116.673</c:v>
                </c:pt>
                <c:pt idx="8999">
                  <c:v>116.68300000000001</c:v>
                </c:pt>
                <c:pt idx="9000">
                  <c:v>116.702</c:v>
                </c:pt>
                <c:pt idx="9001">
                  <c:v>116.71299999999999</c:v>
                </c:pt>
                <c:pt idx="9002">
                  <c:v>116.732</c:v>
                </c:pt>
                <c:pt idx="9003">
                  <c:v>116.74299999999999</c:v>
                </c:pt>
                <c:pt idx="9004">
                  <c:v>116.753</c:v>
                </c:pt>
                <c:pt idx="9005">
                  <c:v>116.77200000000001</c:v>
                </c:pt>
                <c:pt idx="9006">
                  <c:v>116.792</c:v>
                </c:pt>
                <c:pt idx="9007">
                  <c:v>116.803</c:v>
                </c:pt>
                <c:pt idx="9008">
                  <c:v>116.822</c:v>
                </c:pt>
                <c:pt idx="9009">
                  <c:v>116.833</c:v>
                </c:pt>
                <c:pt idx="9010">
                  <c:v>116.852</c:v>
                </c:pt>
                <c:pt idx="9011">
                  <c:v>116.863</c:v>
                </c:pt>
                <c:pt idx="9012">
                  <c:v>116.88200000000001</c:v>
                </c:pt>
                <c:pt idx="9013">
                  <c:v>116.892</c:v>
                </c:pt>
                <c:pt idx="9014">
                  <c:v>116.902</c:v>
                </c:pt>
                <c:pt idx="9015">
                  <c:v>116.91200000000001</c:v>
                </c:pt>
                <c:pt idx="9016">
                  <c:v>116.922</c:v>
                </c:pt>
                <c:pt idx="9017">
                  <c:v>116.932</c:v>
                </c:pt>
                <c:pt idx="9018">
                  <c:v>116.943</c:v>
                </c:pt>
                <c:pt idx="9019">
                  <c:v>116.953</c:v>
                </c:pt>
                <c:pt idx="9020">
                  <c:v>116.973</c:v>
                </c:pt>
                <c:pt idx="9021">
                  <c:v>116.992</c:v>
                </c:pt>
                <c:pt idx="9022">
                  <c:v>117.012</c:v>
                </c:pt>
                <c:pt idx="9023">
                  <c:v>117.033</c:v>
                </c:pt>
                <c:pt idx="9024">
                  <c:v>117.05200000000001</c:v>
                </c:pt>
                <c:pt idx="9025">
                  <c:v>117.072</c:v>
                </c:pt>
                <c:pt idx="9026">
                  <c:v>117.083</c:v>
                </c:pt>
                <c:pt idx="9027">
                  <c:v>117.102</c:v>
                </c:pt>
                <c:pt idx="9028">
                  <c:v>117.122</c:v>
                </c:pt>
                <c:pt idx="9029">
                  <c:v>117.13200000000001</c:v>
                </c:pt>
                <c:pt idx="9030">
                  <c:v>117.142</c:v>
                </c:pt>
                <c:pt idx="9031">
                  <c:v>117.152</c:v>
                </c:pt>
                <c:pt idx="9032">
                  <c:v>117.173</c:v>
                </c:pt>
                <c:pt idx="9033">
                  <c:v>117.19199999999999</c:v>
                </c:pt>
                <c:pt idx="9034">
                  <c:v>117.212</c:v>
                </c:pt>
                <c:pt idx="9035">
                  <c:v>117.232</c:v>
                </c:pt>
                <c:pt idx="9036">
                  <c:v>117.252</c:v>
                </c:pt>
                <c:pt idx="9037">
                  <c:v>117.27200000000001</c:v>
                </c:pt>
                <c:pt idx="9038">
                  <c:v>117.292</c:v>
                </c:pt>
                <c:pt idx="9039">
                  <c:v>117.312</c:v>
                </c:pt>
                <c:pt idx="9040">
                  <c:v>117.33199999999999</c:v>
                </c:pt>
                <c:pt idx="9041">
                  <c:v>117.35299999999999</c:v>
                </c:pt>
                <c:pt idx="9042">
                  <c:v>117.363</c:v>
                </c:pt>
                <c:pt idx="9043">
                  <c:v>117.38200000000001</c:v>
                </c:pt>
                <c:pt idx="9044">
                  <c:v>117.402</c:v>
                </c:pt>
                <c:pt idx="9045">
                  <c:v>117.41200000000001</c:v>
                </c:pt>
                <c:pt idx="9046">
                  <c:v>117.422</c:v>
                </c:pt>
                <c:pt idx="9047">
                  <c:v>117.432</c:v>
                </c:pt>
                <c:pt idx="9048">
                  <c:v>117.44199999999999</c:v>
                </c:pt>
                <c:pt idx="9049">
                  <c:v>117.452</c:v>
                </c:pt>
                <c:pt idx="9050">
                  <c:v>117.46299999999999</c:v>
                </c:pt>
                <c:pt idx="9051">
                  <c:v>117.482</c:v>
                </c:pt>
                <c:pt idx="9052">
                  <c:v>117.502</c:v>
                </c:pt>
                <c:pt idx="9053">
                  <c:v>117.523</c:v>
                </c:pt>
                <c:pt idx="9054">
                  <c:v>117.542</c:v>
                </c:pt>
                <c:pt idx="9055">
                  <c:v>117.55200000000001</c:v>
                </c:pt>
                <c:pt idx="9056">
                  <c:v>117.562</c:v>
                </c:pt>
                <c:pt idx="9057">
                  <c:v>117.572</c:v>
                </c:pt>
                <c:pt idx="9058">
                  <c:v>117.592</c:v>
                </c:pt>
                <c:pt idx="9059">
                  <c:v>117.602</c:v>
                </c:pt>
                <c:pt idx="9060">
                  <c:v>117.613</c:v>
                </c:pt>
                <c:pt idx="9061">
                  <c:v>117.623</c:v>
                </c:pt>
                <c:pt idx="9062">
                  <c:v>117.63200000000001</c:v>
                </c:pt>
                <c:pt idx="9063">
                  <c:v>117.642</c:v>
                </c:pt>
                <c:pt idx="9064">
                  <c:v>117.652</c:v>
                </c:pt>
                <c:pt idx="9065">
                  <c:v>117.66200000000001</c:v>
                </c:pt>
                <c:pt idx="9066">
                  <c:v>117.672</c:v>
                </c:pt>
                <c:pt idx="9067">
                  <c:v>117.682</c:v>
                </c:pt>
                <c:pt idx="9068">
                  <c:v>117.69199999999999</c:v>
                </c:pt>
                <c:pt idx="9069">
                  <c:v>117.702</c:v>
                </c:pt>
                <c:pt idx="9070">
                  <c:v>117.712</c:v>
                </c:pt>
                <c:pt idx="9071">
                  <c:v>117.72199999999999</c:v>
                </c:pt>
                <c:pt idx="9072">
                  <c:v>117.732</c:v>
                </c:pt>
                <c:pt idx="9073">
                  <c:v>117.742</c:v>
                </c:pt>
                <c:pt idx="9074">
                  <c:v>117.752</c:v>
                </c:pt>
                <c:pt idx="9075">
                  <c:v>117.765</c:v>
                </c:pt>
                <c:pt idx="9076">
                  <c:v>117.78400000000001</c:v>
                </c:pt>
                <c:pt idx="9077">
                  <c:v>117.80200000000001</c:v>
                </c:pt>
                <c:pt idx="9078">
                  <c:v>117.812</c:v>
                </c:pt>
                <c:pt idx="9079">
                  <c:v>117.822</c:v>
                </c:pt>
                <c:pt idx="9080">
                  <c:v>117.83199999999999</c:v>
                </c:pt>
                <c:pt idx="9081">
                  <c:v>117.842</c:v>
                </c:pt>
                <c:pt idx="9082">
                  <c:v>117.852</c:v>
                </c:pt>
                <c:pt idx="9083">
                  <c:v>117.86199999999999</c:v>
                </c:pt>
                <c:pt idx="9084">
                  <c:v>117.872</c:v>
                </c:pt>
                <c:pt idx="9085">
                  <c:v>117.88200000000001</c:v>
                </c:pt>
                <c:pt idx="9086">
                  <c:v>117.892</c:v>
                </c:pt>
                <c:pt idx="9087">
                  <c:v>117.902</c:v>
                </c:pt>
                <c:pt idx="9088">
                  <c:v>117.91200000000001</c:v>
                </c:pt>
                <c:pt idx="9089">
                  <c:v>117.922</c:v>
                </c:pt>
                <c:pt idx="9090">
                  <c:v>117.932</c:v>
                </c:pt>
                <c:pt idx="9091">
                  <c:v>117.94199999999999</c:v>
                </c:pt>
                <c:pt idx="9092">
                  <c:v>117.952</c:v>
                </c:pt>
                <c:pt idx="9093">
                  <c:v>117.962</c:v>
                </c:pt>
                <c:pt idx="9094">
                  <c:v>117.97199999999999</c:v>
                </c:pt>
                <c:pt idx="9095">
                  <c:v>117.982</c:v>
                </c:pt>
                <c:pt idx="9096">
                  <c:v>118.003</c:v>
                </c:pt>
                <c:pt idx="9097">
                  <c:v>118.012</c:v>
                </c:pt>
                <c:pt idx="9098">
                  <c:v>118.02200000000001</c:v>
                </c:pt>
                <c:pt idx="9099">
                  <c:v>118.032</c:v>
                </c:pt>
                <c:pt idx="9100">
                  <c:v>118.042</c:v>
                </c:pt>
                <c:pt idx="9101">
                  <c:v>118.05200000000001</c:v>
                </c:pt>
                <c:pt idx="9102">
                  <c:v>118.072</c:v>
                </c:pt>
                <c:pt idx="9103">
                  <c:v>118.08199999999999</c:v>
                </c:pt>
                <c:pt idx="9104">
                  <c:v>118.092</c:v>
                </c:pt>
                <c:pt idx="9105">
                  <c:v>118.102</c:v>
                </c:pt>
                <c:pt idx="9106">
                  <c:v>118.11199999999999</c:v>
                </c:pt>
                <c:pt idx="9107">
                  <c:v>118.122</c:v>
                </c:pt>
                <c:pt idx="9108">
                  <c:v>118.13200000000001</c:v>
                </c:pt>
                <c:pt idx="9109">
                  <c:v>118.142</c:v>
                </c:pt>
                <c:pt idx="9110">
                  <c:v>118.152</c:v>
                </c:pt>
                <c:pt idx="9111">
                  <c:v>118.163</c:v>
                </c:pt>
                <c:pt idx="9112">
                  <c:v>118.18300000000001</c:v>
                </c:pt>
                <c:pt idx="9113">
                  <c:v>118.193</c:v>
                </c:pt>
                <c:pt idx="9114">
                  <c:v>118.212</c:v>
                </c:pt>
                <c:pt idx="9115">
                  <c:v>118.223</c:v>
                </c:pt>
                <c:pt idx="9116">
                  <c:v>118.242</c:v>
                </c:pt>
                <c:pt idx="9117">
                  <c:v>118.253</c:v>
                </c:pt>
                <c:pt idx="9118">
                  <c:v>118.27200000000001</c:v>
                </c:pt>
                <c:pt idx="9119">
                  <c:v>118.283</c:v>
                </c:pt>
                <c:pt idx="9120">
                  <c:v>118.30200000000001</c:v>
                </c:pt>
                <c:pt idx="9121">
                  <c:v>118.313</c:v>
                </c:pt>
                <c:pt idx="9122">
                  <c:v>118.33199999999999</c:v>
                </c:pt>
                <c:pt idx="9123">
                  <c:v>118.343</c:v>
                </c:pt>
                <c:pt idx="9124">
                  <c:v>118.35299999999999</c:v>
                </c:pt>
                <c:pt idx="9125">
                  <c:v>118.372</c:v>
                </c:pt>
                <c:pt idx="9126">
                  <c:v>118.392</c:v>
                </c:pt>
                <c:pt idx="9127">
                  <c:v>118.41200000000001</c:v>
                </c:pt>
                <c:pt idx="9128">
                  <c:v>118.432</c:v>
                </c:pt>
                <c:pt idx="9129">
                  <c:v>118.452</c:v>
                </c:pt>
                <c:pt idx="9130">
                  <c:v>118.47199999999999</c:v>
                </c:pt>
                <c:pt idx="9131">
                  <c:v>118.482</c:v>
                </c:pt>
                <c:pt idx="9132">
                  <c:v>118.492</c:v>
                </c:pt>
                <c:pt idx="9133">
                  <c:v>118.502</c:v>
                </c:pt>
                <c:pt idx="9134">
                  <c:v>118.512</c:v>
                </c:pt>
                <c:pt idx="9135">
                  <c:v>118.52200000000001</c:v>
                </c:pt>
                <c:pt idx="9136">
                  <c:v>118.532</c:v>
                </c:pt>
                <c:pt idx="9137">
                  <c:v>118.542</c:v>
                </c:pt>
                <c:pt idx="9138">
                  <c:v>118.55200000000001</c:v>
                </c:pt>
                <c:pt idx="9139">
                  <c:v>118.562</c:v>
                </c:pt>
                <c:pt idx="9140">
                  <c:v>118.572</c:v>
                </c:pt>
                <c:pt idx="9141">
                  <c:v>118.58199999999999</c:v>
                </c:pt>
                <c:pt idx="9142">
                  <c:v>118.604</c:v>
                </c:pt>
                <c:pt idx="9143">
                  <c:v>118.622</c:v>
                </c:pt>
                <c:pt idx="9144">
                  <c:v>118.633</c:v>
                </c:pt>
                <c:pt idx="9145">
                  <c:v>118.642</c:v>
                </c:pt>
                <c:pt idx="9146">
                  <c:v>118.652</c:v>
                </c:pt>
                <c:pt idx="9147">
                  <c:v>118.663</c:v>
                </c:pt>
                <c:pt idx="9148">
                  <c:v>118.673</c:v>
                </c:pt>
                <c:pt idx="9149">
                  <c:v>118.682</c:v>
                </c:pt>
                <c:pt idx="9150">
                  <c:v>118.69199999999999</c:v>
                </c:pt>
                <c:pt idx="9151">
                  <c:v>118.702</c:v>
                </c:pt>
                <c:pt idx="9152">
                  <c:v>118.712</c:v>
                </c:pt>
                <c:pt idx="9153">
                  <c:v>118.72199999999999</c:v>
                </c:pt>
                <c:pt idx="9154">
                  <c:v>118.732</c:v>
                </c:pt>
                <c:pt idx="9155">
                  <c:v>118.74299999999999</c:v>
                </c:pt>
                <c:pt idx="9156">
                  <c:v>118.753</c:v>
                </c:pt>
                <c:pt idx="9157">
                  <c:v>118.76300000000001</c:v>
                </c:pt>
                <c:pt idx="9158">
                  <c:v>118.782</c:v>
                </c:pt>
                <c:pt idx="9159">
                  <c:v>118.79300000000001</c:v>
                </c:pt>
                <c:pt idx="9160">
                  <c:v>118.813</c:v>
                </c:pt>
                <c:pt idx="9161">
                  <c:v>118.83199999999999</c:v>
                </c:pt>
                <c:pt idx="9162">
                  <c:v>118.852</c:v>
                </c:pt>
                <c:pt idx="9163">
                  <c:v>118.863</c:v>
                </c:pt>
                <c:pt idx="9164">
                  <c:v>118.873</c:v>
                </c:pt>
                <c:pt idx="9165">
                  <c:v>118.892</c:v>
                </c:pt>
                <c:pt idx="9166">
                  <c:v>118.90300000000001</c:v>
                </c:pt>
                <c:pt idx="9167">
                  <c:v>118.913</c:v>
                </c:pt>
                <c:pt idx="9168">
                  <c:v>118.932</c:v>
                </c:pt>
                <c:pt idx="9169">
                  <c:v>118.94199999999999</c:v>
                </c:pt>
                <c:pt idx="9170">
                  <c:v>118.952</c:v>
                </c:pt>
                <c:pt idx="9171">
                  <c:v>118.96299999999999</c:v>
                </c:pt>
                <c:pt idx="9172">
                  <c:v>118.982</c:v>
                </c:pt>
                <c:pt idx="9173">
                  <c:v>119.003</c:v>
                </c:pt>
                <c:pt idx="9174">
                  <c:v>119.024</c:v>
                </c:pt>
                <c:pt idx="9175">
                  <c:v>119.042</c:v>
                </c:pt>
                <c:pt idx="9176">
                  <c:v>119.062</c:v>
                </c:pt>
                <c:pt idx="9177">
                  <c:v>119.072</c:v>
                </c:pt>
                <c:pt idx="9178">
                  <c:v>119.092</c:v>
                </c:pt>
                <c:pt idx="9179">
                  <c:v>119.11199999999999</c:v>
                </c:pt>
                <c:pt idx="9180">
                  <c:v>119.133</c:v>
                </c:pt>
                <c:pt idx="9181">
                  <c:v>119.152</c:v>
                </c:pt>
                <c:pt idx="9182">
                  <c:v>119.163</c:v>
                </c:pt>
                <c:pt idx="9183">
                  <c:v>119.173</c:v>
                </c:pt>
                <c:pt idx="9184">
                  <c:v>119.18300000000001</c:v>
                </c:pt>
                <c:pt idx="9185">
                  <c:v>119.19199999999999</c:v>
                </c:pt>
                <c:pt idx="9186">
                  <c:v>119.205</c:v>
                </c:pt>
                <c:pt idx="9187">
                  <c:v>119.22199999999999</c:v>
                </c:pt>
                <c:pt idx="9188">
                  <c:v>119.232</c:v>
                </c:pt>
                <c:pt idx="9189">
                  <c:v>119.242</c:v>
                </c:pt>
                <c:pt idx="9190">
                  <c:v>119.252</c:v>
                </c:pt>
                <c:pt idx="9191">
                  <c:v>119.262</c:v>
                </c:pt>
                <c:pt idx="9192">
                  <c:v>119.273</c:v>
                </c:pt>
                <c:pt idx="9193">
                  <c:v>119.282</c:v>
                </c:pt>
                <c:pt idx="9194">
                  <c:v>119.30200000000001</c:v>
                </c:pt>
                <c:pt idx="9195">
                  <c:v>119.313</c:v>
                </c:pt>
                <c:pt idx="9196">
                  <c:v>119.32299999999999</c:v>
                </c:pt>
                <c:pt idx="9197">
                  <c:v>119.333</c:v>
                </c:pt>
                <c:pt idx="9198">
                  <c:v>119.352</c:v>
                </c:pt>
                <c:pt idx="9199">
                  <c:v>119.36199999999999</c:v>
                </c:pt>
                <c:pt idx="9200">
                  <c:v>119.372</c:v>
                </c:pt>
                <c:pt idx="9201">
                  <c:v>119.38200000000001</c:v>
                </c:pt>
                <c:pt idx="9202">
                  <c:v>119.392</c:v>
                </c:pt>
                <c:pt idx="9203">
                  <c:v>119.402</c:v>
                </c:pt>
                <c:pt idx="9204">
                  <c:v>119.422</c:v>
                </c:pt>
                <c:pt idx="9205">
                  <c:v>119.43300000000001</c:v>
                </c:pt>
                <c:pt idx="9206">
                  <c:v>119.452</c:v>
                </c:pt>
                <c:pt idx="9207">
                  <c:v>119.47199999999999</c:v>
                </c:pt>
                <c:pt idx="9208">
                  <c:v>119.492</c:v>
                </c:pt>
                <c:pt idx="9209">
                  <c:v>119.502</c:v>
                </c:pt>
                <c:pt idx="9210">
                  <c:v>119.523</c:v>
                </c:pt>
                <c:pt idx="9211">
                  <c:v>119.532</c:v>
                </c:pt>
                <c:pt idx="9212">
                  <c:v>119.542</c:v>
                </c:pt>
                <c:pt idx="9213">
                  <c:v>119.55200000000001</c:v>
                </c:pt>
                <c:pt idx="9214">
                  <c:v>119.562</c:v>
                </c:pt>
                <c:pt idx="9215">
                  <c:v>119.572</c:v>
                </c:pt>
                <c:pt idx="9216">
                  <c:v>119.58199999999999</c:v>
                </c:pt>
                <c:pt idx="9217">
                  <c:v>119.592</c:v>
                </c:pt>
                <c:pt idx="9218">
                  <c:v>119.602</c:v>
                </c:pt>
                <c:pt idx="9219">
                  <c:v>119.61199999999999</c:v>
                </c:pt>
                <c:pt idx="9220">
                  <c:v>119.63200000000001</c:v>
                </c:pt>
                <c:pt idx="9221">
                  <c:v>119.643</c:v>
                </c:pt>
                <c:pt idx="9222">
                  <c:v>119.65300000000001</c:v>
                </c:pt>
                <c:pt idx="9223">
                  <c:v>119.663</c:v>
                </c:pt>
                <c:pt idx="9224">
                  <c:v>119.673</c:v>
                </c:pt>
                <c:pt idx="9225">
                  <c:v>119.682</c:v>
                </c:pt>
                <c:pt idx="9226">
                  <c:v>119.69199999999999</c:v>
                </c:pt>
                <c:pt idx="9227">
                  <c:v>119.702</c:v>
                </c:pt>
                <c:pt idx="9228">
                  <c:v>119.712</c:v>
                </c:pt>
                <c:pt idx="9229">
                  <c:v>119.72199999999999</c:v>
                </c:pt>
                <c:pt idx="9230">
                  <c:v>119.732</c:v>
                </c:pt>
                <c:pt idx="9231">
                  <c:v>119.742</c:v>
                </c:pt>
                <c:pt idx="9232">
                  <c:v>119.752</c:v>
                </c:pt>
                <c:pt idx="9233">
                  <c:v>119.76300000000001</c:v>
                </c:pt>
                <c:pt idx="9234">
                  <c:v>119.773</c:v>
                </c:pt>
                <c:pt idx="9235">
                  <c:v>119.783</c:v>
                </c:pt>
                <c:pt idx="9236">
                  <c:v>119.80200000000001</c:v>
                </c:pt>
                <c:pt idx="9237">
                  <c:v>119.813</c:v>
                </c:pt>
                <c:pt idx="9238">
                  <c:v>119.83199999999999</c:v>
                </c:pt>
                <c:pt idx="9239">
                  <c:v>119.852</c:v>
                </c:pt>
                <c:pt idx="9240">
                  <c:v>119.86199999999999</c:v>
                </c:pt>
                <c:pt idx="9241">
                  <c:v>119.873</c:v>
                </c:pt>
                <c:pt idx="9242">
                  <c:v>119.892</c:v>
                </c:pt>
                <c:pt idx="9243">
                  <c:v>119.90300000000001</c:v>
                </c:pt>
                <c:pt idx="9244">
                  <c:v>119.922</c:v>
                </c:pt>
                <c:pt idx="9245">
                  <c:v>119.93300000000001</c:v>
                </c:pt>
                <c:pt idx="9246">
                  <c:v>119.952</c:v>
                </c:pt>
                <c:pt idx="9247">
                  <c:v>119.962</c:v>
                </c:pt>
                <c:pt idx="9248">
                  <c:v>119.97199999999999</c:v>
                </c:pt>
                <c:pt idx="9249">
                  <c:v>119.982</c:v>
                </c:pt>
                <c:pt idx="9250">
                  <c:v>119.992</c:v>
                </c:pt>
                <c:pt idx="9251">
                  <c:v>120.002</c:v>
                </c:pt>
                <c:pt idx="9252">
                  <c:v>120.012</c:v>
                </c:pt>
                <c:pt idx="9253">
                  <c:v>120.02200000000001</c:v>
                </c:pt>
                <c:pt idx="9254">
                  <c:v>120.03400000000001</c:v>
                </c:pt>
                <c:pt idx="9255">
                  <c:v>120.05200000000001</c:v>
                </c:pt>
                <c:pt idx="9256">
                  <c:v>120.063</c:v>
                </c:pt>
                <c:pt idx="9257">
                  <c:v>120.07299999999999</c:v>
                </c:pt>
                <c:pt idx="9258">
                  <c:v>120.093</c:v>
                </c:pt>
                <c:pt idx="9259">
                  <c:v>120.11199999999999</c:v>
                </c:pt>
                <c:pt idx="9260">
                  <c:v>120.13200000000001</c:v>
                </c:pt>
                <c:pt idx="9261">
                  <c:v>120.142</c:v>
                </c:pt>
                <c:pt idx="9262">
                  <c:v>120.152</c:v>
                </c:pt>
                <c:pt idx="9263">
                  <c:v>120.163</c:v>
                </c:pt>
                <c:pt idx="9264">
                  <c:v>120.173</c:v>
                </c:pt>
                <c:pt idx="9265">
                  <c:v>120.18300000000001</c:v>
                </c:pt>
                <c:pt idx="9266">
                  <c:v>120.19199999999999</c:v>
                </c:pt>
                <c:pt idx="9267">
                  <c:v>120.202</c:v>
                </c:pt>
                <c:pt idx="9268">
                  <c:v>120.21299999999999</c:v>
                </c:pt>
                <c:pt idx="9269">
                  <c:v>120.223</c:v>
                </c:pt>
                <c:pt idx="9270">
                  <c:v>120.233</c:v>
                </c:pt>
                <c:pt idx="9271">
                  <c:v>120.253</c:v>
                </c:pt>
                <c:pt idx="9272">
                  <c:v>120.27200000000001</c:v>
                </c:pt>
                <c:pt idx="9273">
                  <c:v>120.283</c:v>
                </c:pt>
                <c:pt idx="9274">
                  <c:v>120.30200000000001</c:v>
                </c:pt>
                <c:pt idx="9275">
                  <c:v>120.313</c:v>
                </c:pt>
                <c:pt idx="9276">
                  <c:v>120.33199999999999</c:v>
                </c:pt>
                <c:pt idx="9277">
                  <c:v>120.343</c:v>
                </c:pt>
                <c:pt idx="9278">
                  <c:v>120.35299999999999</c:v>
                </c:pt>
                <c:pt idx="9279">
                  <c:v>120.372</c:v>
                </c:pt>
                <c:pt idx="9280">
                  <c:v>120.38200000000001</c:v>
                </c:pt>
                <c:pt idx="9281">
                  <c:v>120.392</c:v>
                </c:pt>
                <c:pt idx="9282">
                  <c:v>120.402</c:v>
                </c:pt>
                <c:pt idx="9283">
                  <c:v>120.41200000000001</c:v>
                </c:pt>
                <c:pt idx="9284">
                  <c:v>120.422</c:v>
                </c:pt>
                <c:pt idx="9285">
                  <c:v>120.432</c:v>
                </c:pt>
                <c:pt idx="9286">
                  <c:v>120.44199999999999</c:v>
                </c:pt>
                <c:pt idx="9287">
                  <c:v>120.45399999999999</c:v>
                </c:pt>
                <c:pt idx="9288">
                  <c:v>120.47199999999999</c:v>
                </c:pt>
                <c:pt idx="9289">
                  <c:v>120.492</c:v>
                </c:pt>
                <c:pt idx="9290">
                  <c:v>120.51300000000001</c:v>
                </c:pt>
                <c:pt idx="9291">
                  <c:v>120.533</c:v>
                </c:pt>
                <c:pt idx="9292">
                  <c:v>120.54300000000001</c:v>
                </c:pt>
                <c:pt idx="9293">
                  <c:v>120.55200000000001</c:v>
                </c:pt>
                <c:pt idx="9294">
                  <c:v>120.562</c:v>
                </c:pt>
                <c:pt idx="9295">
                  <c:v>120.572</c:v>
                </c:pt>
                <c:pt idx="9296">
                  <c:v>120.58199999999999</c:v>
                </c:pt>
                <c:pt idx="9297">
                  <c:v>120.592</c:v>
                </c:pt>
                <c:pt idx="9298">
                  <c:v>120.602</c:v>
                </c:pt>
                <c:pt idx="9299">
                  <c:v>120.622</c:v>
                </c:pt>
                <c:pt idx="9300">
                  <c:v>120.64400000000001</c:v>
                </c:pt>
                <c:pt idx="9301">
                  <c:v>120.66200000000001</c:v>
                </c:pt>
                <c:pt idx="9302">
                  <c:v>120.673</c:v>
                </c:pt>
                <c:pt idx="9303">
                  <c:v>120.68300000000001</c:v>
                </c:pt>
                <c:pt idx="9304">
                  <c:v>120.69199999999999</c:v>
                </c:pt>
                <c:pt idx="9305">
                  <c:v>120.702</c:v>
                </c:pt>
                <c:pt idx="9306">
                  <c:v>120.71299999999999</c:v>
                </c:pt>
                <c:pt idx="9307">
                  <c:v>120.723</c:v>
                </c:pt>
                <c:pt idx="9308">
                  <c:v>120.742</c:v>
                </c:pt>
                <c:pt idx="9309">
                  <c:v>120.753</c:v>
                </c:pt>
                <c:pt idx="9310">
                  <c:v>120.77200000000001</c:v>
                </c:pt>
                <c:pt idx="9311">
                  <c:v>120.782</c:v>
                </c:pt>
                <c:pt idx="9312">
                  <c:v>120.80200000000001</c:v>
                </c:pt>
                <c:pt idx="9313">
                  <c:v>120.813</c:v>
                </c:pt>
                <c:pt idx="9314">
                  <c:v>120.83199999999999</c:v>
                </c:pt>
                <c:pt idx="9315">
                  <c:v>120.843</c:v>
                </c:pt>
                <c:pt idx="9316">
                  <c:v>120.86199999999999</c:v>
                </c:pt>
                <c:pt idx="9317">
                  <c:v>120.886</c:v>
                </c:pt>
                <c:pt idx="9318">
                  <c:v>120.902</c:v>
                </c:pt>
                <c:pt idx="9319">
                  <c:v>120.922</c:v>
                </c:pt>
                <c:pt idx="9320">
                  <c:v>120.94199999999999</c:v>
                </c:pt>
                <c:pt idx="9321">
                  <c:v>120.953</c:v>
                </c:pt>
                <c:pt idx="9322">
                  <c:v>120.97199999999999</c:v>
                </c:pt>
                <c:pt idx="9323">
                  <c:v>120.982</c:v>
                </c:pt>
                <c:pt idx="9324">
                  <c:v>120.992</c:v>
                </c:pt>
                <c:pt idx="9325">
                  <c:v>121.002</c:v>
                </c:pt>
                <c:pt idx="9326">
                  <c:v>121.012</c:v>
                </c:pt>
                <c:pt idx="9327">
                  <c:v>121.02200000000001</c:v>
                </c:pt>
                <c:pt idx="9328">
                  <c:v>121.032</c:v>
                </c:pt>
                <c:pt idx="9329">
                  <c:v>121.042</c:v>
                </c:pt>
                <c:pt idx="9330">
                  <c:v>121.05200000000001</c:v>
                </c:pt>
                <c:pt idx="9331">
                  <c:v>121.072</c:v>
                </c:pt>
                <c:pt idx="9332">
                  <c:v>121.092</c:v>
                </c:pt>
                <c:pt idx="9333">
                  <c:v>121.11199999999999</c:v>
                </c:pt>
                <c:pt idx="9334">
                  <c:v>121.133</c:v>
                </c:pt>
                <c:pt idx="9335">
                  <c:v>121.15300000000001</c:v>
                </c:pt>
                <c:pt idx="9336">
                  <c:v>121.172</c:v>
                </c:pt>
                <c:pt idx="9337">
                  <c:v>121.18300000000001</c:v>
                </c:pt>
                <c:pt idx="9338">
                  <c:v>121.19199999999999</c:v>
                </c:pt>
                <c:pt idx="9339">
                  <c:v>121.202</c:v>
                </c:pt>
                <c:pt idx="9340">
                  <c:v>121.212</c:v>
                </c:pt>
                <c:pt idx="9341">
                  <c:v>121.22199999999999</c:v>
                </c:pt>
                <c:pt idx="9342">
                  <c:v>121.232</c:v>
                </c:pt>
                <c:pt idx="9343">
                  <c:v>121.242</c:v>
                </c:pt>
                <c:pt idx="9344">
                  <c:v>121.252</c:v>
                </c:pt>
                <c:pt idx="9345">
                  <c:v>121.264</c:v>
                </c:pt>
                <c:pt idx="9346">
                  <c:v>121.282</c:v>
                </c:pt>
                <c:pt idx="9347">
                  <c:v>121.292</c:v>
                </c:pt>
                <c:pt idx="9348">
                  <c:v>121.30200000000001</c:v>
                </c:pt>
                <c:pt idx="9349">
                  <c:v>121.312</c:v>
                </c:pt>
                <c:pt idx="9350">
                  <c:v>121.322</c:v>
                </c:pt>
                <c:pt idx="9351">
                  <c:v>121.333</c:v>
                </c:pt>
                <c:pt idx="9352">
                  <c:v>121.352</c:v>
                </c:pt>
                <c:pt idx="9353">
                  <c:v>121.363</c:v>
                </c:pt>
                <c:pt idx="9354">
                  <c:v>121.38200000000001</c:v>
                </c:pt>
                <c:pt idx="9355">
                  <c:v>121.392</c:v>
                </c:pt>
                <c:pt idx="9356">
                  <c:v>121.402</c:v>
                </c:pt>
                <c:pt idx="9357">
                  <c:v>121.41200000000001</c:v>
                </c:pt>
                <c:pt idx="9358">
                  <c:v>121.423</c:v>
                </c:pt>
                <c:pt idx="9359">
                  <c:v>121.43300000000001</c:v>
                </c:pt>
                <c:pt idx="9360">
                  <c:v>121.45399999999999</c:v>
                </c:pt>
                <c:pt idx="9361">
                  <c:v>121.47199999999999</c:v>
                </c:pt>
                <c:pt idx="9362">
                  <c:v>121.492</c:v>
                </c:pt>
                <c:pt idx="9363">
                  <c:v>121.51300000000001</c:v>
                </c:pt>
                <c:pt idx="9364">
                  <c:v>121.532</c:v>
                </c:pt>
                <c:pt idx="9365">
                  <c:v>121.542</c:v>
                </c:pt>
                <c:pt idx="9366">
                  <c:v>121.55200000000001</c:v>
                </c:pt>
                <c:pt idx="9367">
                  <c:v>121.562</c:v>
                </c:pt>
                <c:pt idx="9368">
                  <c:v>121.572</c:v>
                </c:pt>
                <c:pt idx="9369">
                  <c:v>121.58199999999999</c:v>
                </c:pt>
                <c:pt idx="9370">
                  <c:v>121.592</c:v>
                </c:pt>
                <c:pt idx="9371">
                  <c:v>121.602</c:v>
                </c:pt>
                <c:pt idx="9372">
                  <c:v>121.623</c:v>
                </c:pt>
                <c:pt idx="9373">
                  <c:v>121.643</c:v>
                </c:pt>
                <c:pt idx="9374">
                  <c:v>121.65300000000001</c:v>
                </c:pt>
                <c:pt idx="9375">
                  <c:v>121.673</c:v>
                </c:pt>
                <c:pt idx="9376">
                  <c:v>121.69199999999999</c:v>
                </c:pt>
                <c:pt idx="9377">
                  <c:v>121.703</c:v>
                </c:pt>
                <c:pt idx="9378">
                  <c:v>121.72199999999999</c:v>
                </c:pt>
                <c:pt idx="9379">
                  <c:v>121.742</c:v>
                </c:pt>
                <c:pt idx="9380">
                  <c:v>121.762</c:v>
                </c:pt>
                <c:pt idx="9381">
                  <c:v>121.773</c:v>
                </c:pt>
                <c:pt idx="9382">
                  <c:v>121.792</c:v>
                </c:pt>
                <c:pt idx="9383">
                  <c:v>121.80200000000001</c:v>
                </c:pt>
                <c:pt idx="9384">
                  <c:v>121.812</c:v>
                </c:pt>
                <c:pt idx="9385">
                  <c:v>121.822</c:v>
                </c:pt>
                <c:pt idx="9386">
                  <c:v>121.83199999999999</c:v>
                </c:pt>
                <c:pt idx="9387">
                  <c:v>121.843</c:v>
                </c:pt>
                <c:pt idx="9388">
                  <c:v>121.86199999999999</c:v>
                </c:pt>
                <c:pt idx="9389">
                  <c:v>121.88200000000001</c:v>
                </c:pt>
                <c:pt idx="9390">
                  <c:v>121.902</c:v>
                </c:pt>
                <c:pt idx="9391">
                  <c:v>121.91200000000001</c:v>
                </c:pt>
                <c:pt idx="9392">
                  <c:v>121.925</c:v>
                </c:pt>
                <c:pt idx="9393">
                  <c:v>121.94199999999999</c:v>
                </c:pt>
                <c:pt idx="9394">
                  <c:v>121.952</c:v>
                </c:pt>
                <c:pt idx="9395">
                  <c:v>121.962</c:v>
                </c:pt>
                <c:pt idx="9396">
                  <c:v>121.97199999999999</c:v>
                </c:pt>
                <c:pt idx="9397">
                  <c:v>121.982</c:v>
                </c:pt>
                <c:pt idx="9398">
                  <c:v>122.003</c:v>
                </c:pt>
                <c:pt idx="9399">
                  <c:v>122.023</c:v>
                </c:pt>
                <c:pt idx="9400">
                  <c:v>122.042</c:v>
                </c:pt>
                <c:pt idx="9401">
                  <c:v>122.05200000000001</c:v>
                </c:pt>
                <c:pt idx="9402">
                  <c:v>122.063</c:v>
                </c:pt>
                <c:pt idx="9403">
                  <c:v>122.08199999999999</c:v>
                </c:pt>
                <c:pt idx="9404">
                  <c:v>122.10299999999999</c:v>
                </c:pt>
                <c:pt idx="9405">
                  <c:v>122.124</c:v>
                </c:pt>
                <c:pt idx="9406">
                  <c:v>122.142</c:v>
                </c:pt>
                <c:pt idx="9407">
                  <c:v>122.152</c:v>
                </c:pt>
                <c:pt idx="9408">
                  <c:v>122.16200000000001</c:v>
                </c:pt>
                <c:pt idx="9409">
                  <c:v>122.182</c:v>
                </c:pt>
                <c:pt idx="9410">
                  <c:v>122.203</c:v>
                </c:pt>
                <c:pt idx="9411">
                  <c:v>122.223</c:v>
                </c:pt>
                <c:pt idx="9412">
                  <c:v>122.242</c:v>
                </c:pt>
                <c:pt idx="9413">
                  <c:v>122.252</c:v>
                </c:pt>
                <c:pt idx="9414">
                  <c:v>122.262</c:v>
                </c:pt>
                <c:pt idx="9415">
                  <c:v>122.282</c:v>
                </c:pt>
                <c:pt idx="9416">
                  <c:v>122.303</c:v>
                </c:pt>
                <c:pt idx="9417">
                  <c:v>122.32299999999999</c:v>
                </c:pt>
                <c:pt idx="9418">
                  <c:v>122.342</c:v>
                </c:pt>
                <c:pt idx="9419">
                  <c:v>122.352</c:v>
                </c:pt>
                <c:pt idx="9420">
                  <c:v>122.36199999999999</c:v>
                </c:pt>
                <c:pt idx="9421">
                  <c:v>122.372</c:v>
                </c:pt>
                <c:pt idx="9422">
                  <c:v>122.38200000000001</c:v>
                </c:pt>
                <c:pt idx="9423">
                  <c:v>122.392</c:v>
                </c:pt>
                <c:pt idx="9424">
                  <c:v>122.41200000000001</c:v>
                </c:pt>
                <c:pt idx="9425">
                  <c:v>122.423</c:v>
                </c:pt>
                <c:pt idx="9426">
                  <c:v>122.43300000000001</c:v>
                </c:pt>
                <c:pt idx="9427">
                  <c:v>122.443</c:v>
                </c:pt>
                <c:pt idx="9428">
                  <c:v>122.453</c:v>
                </c:pt>
                <c:pt idx="9429">
                  <c:v>122.46299999999999</c:v>
                </c:pt>
                <c:pt idx="9430">
                  <c:v>122.473</c:v>
                </c:pt>
                <c:pt idx="9431">
                  <c:v>122.492</c:v>
                </c:pt>
                <c:pt idx="9432">
                  <c:v>122.503</c:v>
                </c:pt>
                <c:pt idx="9433">
                  <c:v>122.51300000000001</c:v>
                </c:pt>
                <c:pt idx="9434">
                  <c:v>122.532</c:v>
                </c:pt>
                <c:pt idx="9435">
                  <c:v>122.55200000000001</c:v>
                </c:pt>
                <c:pt idx="9436">
                  <c:v>122.572</c:v>
                </c:pt>
                <c:pt idx="9437">
                  <c:v>122.583</c:v>
                </c:pt>
                <c:pt idx="9438">
                  <c:v>122.602</c:v>
                </c:pt>
                <c:pt idx="9439">
                  <c:v>122.622</c:v>
                </c:pt>
                <c:pt idx="9440">
                  <c:v>122.642</c:v>
                </c:pt>
                <c:pt idx="9441">
                  <c:v>122.65300000000001</c:v>
                </c:pt>
                <c:pt idx="9442">
                  <c:v>122.672</c:v>
                </c:pt>
                <c:pt idx="9443">
                  <c:v>122.685</c:v>
                </c:pt>
                <c:pt idx="9444">
                  <c:v>122.702</c:v>
                </c:pt>
                <c:pt idx="9445">
                  <c:v>122.712</c:v>
                </c:pt>
                <c:pt idx="9446">
                  <c:v>122.72199999999999</c:v>
                </c:pt>
                <c:pt idx="9447">
                  <c:v>122.732</c:v>
                </c:pt>
                <c:pt idx="9448">
                  <c:v>122.742</c:v>
                </c:pt>
                <c:pt idx="9449">
                  <c:v>122.752</c:v>
                </c:pt>
                <c:pt idx="9450">
                  <c:v>122.762</c:v>
                </c:pt>
                <c:pt idx="9451">
                  <c:v>122.77200000000001</c:v>
                </c:pt>
                <c:pt idx="9452">
                  <c:v>122.79300000000001</c:v>
                </c:pt>
                <c:pt idx="9453">
                  <c:v>122.813</c:v>
                </c:pt>
                <c:pt idx="9454">
                  <c:v>122.833</c:v>
                </c:pt>
                <c:pt idx="9455">
                  <c:v>122.85299999999999</c:v>
                </c:pt>
                <c:pt idx="9456">
                  <c:v>122.874</c:v>
                </c:pt>
                <c:pt idx="9457">
                  <c:v>122.892</c:v>
                </c:pt>
                <c:pt idx="9458">
                  <c:v>122.902</c:v>
                </c:pt>
                <c:pt idx="9459">
                  <c:v>122.91200000000001</c:v>
                </c:pt>
                <c:pt idx="9460">
                  <c:v>122.922</c:v>
                </c:pt>
                <c:pt idx="9461">
                  <c:v>122.932</c:v>
                </c:pt>
                <c:pt idx="9462">
                  <c:v>122.943</c:v>
                </c:pt>
                <c:pt idx="9463">
                  <c:v>122.953</c:v>
                </c:pt>
                <c:pt idx="9464">
                  <c:v>122.96599999999999</c:v>
                </c:pt>
                <c:pt idx="9465">
                  <c:v>122.982</c:v>
                </c:pt>
                <c:pt idx="9466">
                  <c:v>122.992</c:v>
                </c:pt>
                <c:pt idx="9467">
                  <c:v>123.002</c:v>
                </c:pt>
                <c:pt idx="9468">
                  <c:v>123.012</c:v>
                </c:pt>
                <c:pt idx="9469">
                  <c:v>123.02200000000001</c:v>
                </c:pt>
                <c:pt idx="9470">
                  <c:v>123.032</c:v>
                </c:pt>
                <c:pt idx="9471">
                  <c:v>123.042</c:v>
                </c:pt>
                <c:pt idx="9472">
                  <c:v>123.05200000000001</c:v>
                </c:pt>
                <c:pt idx="9473">
                  <c:v>123.062</c:v>
                </c:pt>
                <c:pt idx="9474">
                  <c:v>123.072</c:v>
                </c:pt>
                <c:pt idx="9475">
                  <c:v>123.093</c:v>
                </c:pt>
                <c:pt idx="9476">
                  <c:v>123.11199999999999</c:v>
                </c:pt>
                <c:pt idx="9477">
                  <c:v>123.123</c:v>
                </c:pt>
                <c:pt idx="9478">
                  <c:v>123.142</c:v>
                </c:pt>
                <c:pt idx="9479">
                  <c:v>123.16200000000001</c:v>
                </c:pt>
                <c:pt idx="9480">
                  <c:v>123.182</c:v>
                </c:pt>
                <c:pt idx="9481">
                  <c:v>123.19199999999999</c:v>
                </c:pt>
                <c:pt idx="9482">
                  <c:v>123.203</c:v>
                </c:pt>
                <c:pt idx="9483">
                  <c:v>123.21299999999999</c:v>
                </c:pt>
                <c:pt idx="9484">
                  <c:v>123.232</c:v>
                </c:pt>
                <c:pt idx="9485">
                  <c:v>123.242</c:v>
                </c:pt>
                <c:pt idx="9486">
                  <c:v>123.252</c:v>
                </c:pt>
                <c:pt idx="9487">
                  <c:v>123.262</c:v>
                </c:pt>
                <c:pt idx="9488">
                  <c:v>123.27200000000001</c:v>
                </c:pt>
                <c:pt idx="9489">
                  <c:v>123.282</c:v>
                </c:pt>
                <c:pt idx="9490">
                  <c:v>123.30200000000001</c:v>
                </c:pt>
                <c:pt idx="9491">
                  <c:v>123.32299999999999</c:v>
                </c:pt>
                <c:pt idx="9492">
                  <c:v>123.343</c:v>
                </c:pt>
                <c:pt idx="9493">
                  <c:v>123.363</c:v>
                </c:pt>
                <c:pt idx="9494">
                  <c:v>123.38200000000001</c:v>
                </c:pt>
                <c:pt idx="9495">
                  <c:v>123.392</c:v>
                </c:pt>
                <c:pt idx="9496">
                  <c:v>123.402</c:v>
                </c:pt>
                <c:pt idx="9497">
                  <c:v>123.41200000000001</c:v>
                </c:pt>
                <c:pt idx="9498">
                  <c:v>123.422</c:v>
                </c:pt>
                <c:pt idx="9499">
                  <c:v>123.43300000000001</c:v>
                </c:pt>
                <c:pt idx="9500">
                  <c:v>123.443</c:v>
                </c:pt>
                <c:pt idx="9501">
                  <c:v>123.45399999999999</c:v>
                </c:pt>
                <c:pt idx="9502">
                  <c:v>123.473</c:v>
                </c:pt>
                <c:pt idx="9503">
                  <c:v>123.483</c:v>
                </c:pt>
                <c:pt idx="9504">
                  <c:v>123.492</c:v>
                </c:pt>
                <c:pt idx="9505">
                  <c:v>123.512</c:v>
                </c:pt>
                <c:pt idx="9506">
                  <c:v>123.532</c:v>
                </c:pt>
                <c:pt idx="9507">
                  <c:v>123.542</c:v>
                </c:pt>
                <c:pt idx="9508">
                  <c:v>123.563</c:v>
                </c:pt>
                <c:pt idx="9509">
                  <c:v>123.57299999999999</c:v>
                </c:pt>
                <c:pt idx="9510">
                  <c:v>123.592</c:v>
                </c:pt>
                <c:pt idx="9511">
                  <c:v>123.602</c:v>
                </c:pt>
                <c:pt idx="9512">
                  <c:v>123.61199999999999</c:v>
                </c:pt>
                <c:pt idx="9513">
                  <c:v>123.622</c:v>
                </c:pt>
                <c:pt idx="9514">
                  <c:v>123.63200000000001</c:v>
                </c:pt>
                <c:pt idx="9515">
                  <c:v>123.642</c:v>
                </c:pt>
                <c:pt idx="9516">
                  <c:v>123.652</c:v>
                </c:pt>
                <c:pt idx="9517">
                  <c:v>123.66200000000001</c:v>
                </c:pt>
                <c:pt idx="9518">
                  <c:v>123.672</c:v>
                </c:pt>
                <c:pt idx="9519">
                  <c:v>123.682</c:v>
                </c:pt>
                <c:pt idx="9520">
                  <c:v>123.702</c:v>
                </c:pt>
                <c:pt idx="9521">
                  <c:v>123.71299999999999</c:v>
                </c:pt>
                <c:pt idx="9522">
                  <c:v>123.732</c:v>
                </c:pt>
                <c:pt idx="9523">
                  <c:v>123.742</c:v>
                </c:pt>
                <c:pt idx="9524">
                  <c:v>123.752</c:v>
                </c:pt>
                <c:pt idx="9525">
                  <c:v>123.762</c:v>
                </c:pt>
                <c:pt idx="9526">
                  <c:v>123.77200000000001</c:v>
                </c:pt>
                <c:pt idx="9527">
                  <c:v>123.782</c:v>
                </c:pt>
                <c:pt idx="9528">
                  <c:v>123.80200000000001</c:v>
                </c:pt>
                <c:pt idx="9529">
                  <c:v>123.812</c:v>
                </c:pt>
                <c:pt idx="9530">
                  <c:v>123.822</c:v>
                </c:pt>
                <c:pt idx="9531">
                  <c:v>123.83199999999999</c:v>
                </c:pt>
                <c:pt idx="9532">
                  <c:v>123.85299999999999</c:v>
                </c:pt>
                <c:pt idx="9533">
                  <c:v>123.873</c:v>
                </c:pt>
                <c:pt idx="9534">
                  <c:v>123.892</c:v>
                </c:pt>
                <c:pt idx="9535">
                  <c:v>123.91200000000001</c:v>
                </c:pt>
                <c:pt idx="9536">
                  <c:v>123.922</c:v>
                </c:pt>
                <c:pt idx="9537">
                  <c:v>123.932</c:v>
                </c:pt>
                <c:pt idx="9538">
                  <c:v>123.943</c:v>
                </c:pt>
                <c:pt idx="9539">
                  <c:v>123.953</c:v>
                </c:pt>
                <c:pt idx="9540">
                  <c:v>123.96299999999999</c:v>
                </c:pt>
                <c:pt idx="9541">
                  <c:v>123.973</c:v>
                </c:pt>
                <c:pt idx="9542">
                  <c:v>123.983</c:v>
                </c:pt>
                <c:pt idx="9543">
                  <c:v>123.992</c:v>
                </c:pt>
                <c:pt idx="9544">
                  <c:v>124.005</c:v>
                </c:pt>
                <c:pt idx="9545">
                  <c:v>124.02200000000001</c:v>
                </c:pt>
                <c:pt idx="9546">
                  <c:v>124.042</c:v>
                </c:pt>
                <c:pt idx="9547">
                  <c:v>124.05200000000001</c:v>
                </c:pt>
                <c:pt idx="9548">
                  <c:v>124.062</c:v>
                </c:pt>
                <c:pt idx="9549">
                  <c:v>124.08199999999999</c:v>
                </c:pt>
                <c:pt idx="9550">
                  <c:v>124.104</c:v>
                </c:pt>
                <c:pt idx="9551">
                  <c:v>124.122</c:v>
                </c:pt>
                <c:pt idx="9552">
                  <c:v>124.13200000000001</c:v>
                </c:pt>
                <c:pt idx="9553">
                  <c:v>124.142</c:v>
                </c:pt>
                <c:pt idx="9554">
                  <c:v>124.152</c:v>
                </c:pt>
                <c:pt idx="9555">
                  <c:v>124.16200000000001</c:v>
                </c:pt>
                <c:pt idx="9556">
                  <c:v>124.175</c:v>
                </c:pt>
                <c:pt idx="9557">
                  <c:v>124.19199999999999</c:v>
                </c:pt>
                <c:pt idx="9558">
                  <c:v>124.203</c:v>
                </c:pt>
                <c:pt idx="9559">
                  <c:v>124.22199999999999</c:v>
                </c:pt>
                <c:pt idx="9560">
                  <c:v>124.233</c:v>
                </c:pt>
                <c:pt idx="9561">
                  <c:v>124.242</c:v>
                </c:pt>
                <c:pt idx="9562">
                  <c:v>124.262</c:v>
                </c:pt>
                <c:pt idx="9563">
                  <c:v>124.27200000000001</c:v>
                </c:pt>
                <c:pt idx="9564">
                  <c:v>124.282</c:v>
                </c:pt>
                <c:pt idx="9565">
                  <c:v>124.292</c:v>
                </c:pt>
                <c:pt idx="9566">
                  <c:v>124.30200000000001</c:v>
                </c:pt>
                <c:pt idx="9567">
                  <c:v>124.31399999999999</c:v>
                </c:pt>
                <c:pt idx="9568">
                  <c:v>124.33199999999999</c:v>
                </c:pt>
                <c:pt idx="9569">
                  <c:v>124.342</c:v>
                </c:pt>
                <c:pt idx="9570">
                  <c:v>124.352</c:v>
                </c:pt>
                <c:pt idx="9571">
                  <c:v>124.36199999999999</c:v>
                </c:pt>
                <c:pt idx="9572">
                  <c:v>124.383</c:v>
                </c:pt>
                <c:pt idx="9573">
                  <c:v>124.40300000000001</c:v>
                </c:pt>
                <c:pt idx="9574">
                  <c:v>124.422</c:v>
                </c:pt>
                <c:pt idx="9575">
                  <c:v>124.432</c:v>
                </c:pt>
                <c:pt idx="9576">
                  <c:v>124.44199999999999</c:v>
                </c:pt>
                <c:pt idx="9577">
                  <c:v>124.452</c:v>
                </c:pt>
                <c:pt idx="9578">
                  <c:v>124.46299999999999</c:v>
                </c:pt>
                <c:pt idx="9579">
                  <c:v>124.473</c:v>
                </c:pt>
                <c:pt idx="9580">
                  <c:v>124.483</c:v>
                </c:pt>
                <c:pt idx="9581">
                  <c:v>124.492</c:v>
                </c:pt>
                <c:pt idx="9582">
                  <c:v>124.502</c:v>
                </c:pt>
                <c:pt idx="9583">
                  <c:v>124.512</c:v>
                </c:pt>
                <c:pt idx="9584">
                  <c:v>124.532</c:v>
                </c:pt>
                <c:pt idx="9585">
                  <c:v>124.54300000000001</c:v>
                </c:pt>
                <c:pt idx="9586">
                  <c:v>124.562</c:v>
                </c:pt>
                <c:pt idx="9587">
                  <c:v>124.57299999999999</c:v>
                </c:pt>
                <c:pt idx="9588">
                  <c:v>124.592</c:v>
                </c:pt>
                <c:pt idx="9589">
                  <c:v>124.602</c:v>
                </c:pt>
                <c:pt idx="9590">
                  <c:v>124.61199999999999</c:v>
                </c:pt>
                <c:pt idx="9591">
                  <c:v>124.622</c:v>
                </c:pt>
                <c:pt idx="9592">
                  <c:v>124.633</c:v>
                </c:pt>
                <c:pt idx="9593">
                  <c:v>124.642</c:v>
                </c:pt>
                <c:pt idx="9594">
                  <c:v>124.652</c:v>
                </c:pt>
                <c:pt idx="9595">
                  <c:v>124.66200000000001</c:v>
                </c:pt>
                <c:pt idx="9596">
                  <c:v>124.672</c:v>
                </c:pt>
                <c:pt idx="9597">
                  <c:v>124.682</c:v>
                </c:pt>
                <c:pt idx="9598">
                  <c:v>124.69199999999999</c:v>
                </c:pt>
                <c:pt idx="9599">
                  <c:v>124.702</c:v>
                </c:pt>
                <c:pt idx="9600">
                  <c:v>124.712</c:v>
                </c:pt>
                <c:pt idx="9601">
                  <c:v>124.72199999999999</c:v>
                </c:pt>
                <c:pt idx="9602">
                  <c:v>124.742</c:v>
                </c:pt>
                <c:pt idx="9603">
                  <c:v>124.752</c:v>
                </c:pt>
                <c:pt idx="9604">
                  <c:v>124.762</c:v>
                </c:pt>
                <c:pt idx="9605">
                  <c:v>124.77200000000001</c:v>
                </c:pt>
                <c:pt idx="9606">
                  <c:v>124.782</c:v>
                </c:pt>
                <c:pt idx="9607">
                  <c:v>124.792</c:v>
                </c:pt>
                <c:pt idx="9608">
                  <c:v>124.80200000000001</c:v>
                </c:pt>
                <c:pt idx="9609">
                  <c:v>124.812</c:v>
                </c:pt>
                <c:pt idx="9610">
                  <c:v>124.822</c:v>
                </c:pt>
                <c:pt idx="9611">
                  <c:v>124.83199999999999</c:v>
                </c:pt>
                <c:pt idx="9612">
                  <c:v>124.842</c:v>
                </c:pt>
                <c:pt idx="9613">
                  <c:v>124.863</c:v>
                </c:pt>
                <c:pt idx="9614">
                  <c:v>124.883</c:v>
                </c:pt>
                <c:pt idx="9615">
                  <c:v>124.90300000000001</c:v>
                </c:pt>
                <c:pt idx="9616">
                  <c:v>124.922</c:v>
                </c:pt>
                <c:pt idx="9617">
                  <c:v>124.934</c:v>
                </c:pt>
                <c:pt idx="9618">
                  <c:v>124.952</c:v>
                </c:pt>
                <c:pt idx="9619">
                  <c:v>124.96299999999999</c:v>
                </c:pt>
                <c:pt idx="9620">
                  <c:v>124.974</c:v>
                </c:pt>
                <c:pt idx="9621">
                  <c:v>124.983</c:v>
                </c:pt>
                <c:pt idx="9622">
                  <c:v>124.992</c:v>
                </c:pt>
                <c:pt idx="9623">
                  <c:v>125.002</c:v>
                </c:pt>
                <c:pt idx="9624">
                  <c:v>125.01300000000001</c:v>
                </c:pt>
                <c:pt idx="9625">
                  <c:v>125.02200000000001</c:v>
                </c:pt>
                <c:pt idx="9626">
                  <c:v>125.033</c:v>
                </c:pt>
                <c:pt idx="9627">
                  <c:v>125.05200000000001</c:v>
                </c:pt>
                <c:pt idx="9628">
                  <c:v>125.063</c:v>
                </c:pt>
                <c:pt idx="9629">
                  <c:v>125.07299999999999</c:v>
                </c:pt>
                <c:pt idx="9630">
                  <c:v>125.083</c:v>
                </c:pt>
                <c:pt idx="9631">
                  <c:v>125.093</c:v>
                </c:pt>
                <c:pt idx="9632">
                  <c:v>125.104</c:v>
                </c:pt>
                <c:pt idx="9633">
                  <c:v>125.114</c:v>
                </c:pt>
                <c:pt idx="9634">
                  <c:v>125.125</c:v>
                </c:pt>
                <c:pt idx="9635">
                  <c:v>125.143</c:v>
                </c:pt>
                <c:pt idx="9636">
                  <c:v>125.154</c:v>
                </c:pt>
                <c:pt idx="9637">
                  <c:v>125.164</c:v>
                </c:pt>
                <c:pt idx="9638">
                  <c:v>125.17400000000001</c:v>
                </c:pt>
                <c:pt idx="9639">
                  <c:v>125.19199999999999</c:v>
                </c:pt>
                <c:pt idx="9640">
                  <c:v>125.212</c:v>
                </c:pt>
                <c:pt idx="9641">
                  <c:v>125.22199999999999</c:v>
                </c:pt>
                <c:pt idx="9642">
                  <c:v>125.232</c:v>
                </c:pt>
                <c:pt idx="9643">
                  <c:v>125.242</c:v>
                </c:pt>
                <c:pt idx="9644">
                  <c:v>125.252</c:v>
                </c:pt>
                <c:pt idx="9645">
                  <c:v>125.262</c:v>
                </c:pt>
                <c:pt idx="9646">
                  <c:v>125.27200000000001</c:v>
                </c:pt>
                <c:pt idx="9647">
                  <c:v>125.282</c:v>
                </c:pt>
                <c:pt idx="9648">
                  <c:v>125.292</c:v>
                </c:pt>
                <c:pt idx="9649">
                  <c:v>125.30200000000001</c:v>
                </c:pt>
                <c:pt idx="9650">
                  <c:v>125.312</c:v>
                </c:pt>
                <c:pt idx="9651">
                  <c:v>125.322</c:v>
                </c:pt>
                <c:pt idx="9652">
                  <c:v>125.333</c:v>
                </c:pt>
                <c:pt idx="9653">
                  <c:v>125.352</c:v>
                </c:pt>
                <c:pt idx="9654">
                  <c:v>125.372</c:v>
                </c:pt>
                <c:pt idx="9655">
                  <c:v>125.38200000000001</c:v>
                </c:pt>
                <c:pt idx="9656">
                  <c:v>125.392</c:v>
                </c:pt>
                <c:pt idx="9657">
                  <c:v>125.402</c:v>
                </c:pt>
                <c:pt idx="9658">
                  <c:v>125.414</c:v>
                </c:pt>
                <c:pt idx="9659">
                  <c:v>125.42400000000001</c:v>
                </c:pt>
                <c:pt idx="9660">
                  <c:v>125.434</c:v>
                </c:pt>
                <c:pt idx="9661">
                  <c:v>125.444</c:v>
                </c:pt>
                <c:pt idx="9662">
                  <c:v>125.45399999999999</c:v>
                </c:pt>
                <c:pt idx="9663">
                  <c:v>125.464</c:v>
                </c:pt>
                <c:pt idx="9664">
                  <c:v>125.474</c:v>
                </c:pt>
                <c:pt idx="9665">
                  <c:v>125.48399999999999</c:v>
                </c:pt>
                <c:pt idx="9666">
                  <c:v>125.492</c:v>
                </c:pt>
                <c:pt idx="9667">
                  <c:v>125.51300000000001</c:v>
                </c:pt>
                <c:pt idx="9668">
                  <c:v>125.532</c:v>
                </c:pt>
                <c:pt idx="9669">
                  <c:v>125.55200000000001</c:v>
                </c:pt>
                <c:pt idx="9670">
                  <c:v>125.572</c:v>
                </c:pt>
                <c:pt idx="9671">
                  <c:v>125.58199999999999</c:v>
                </c:pt>
                <c:pt idx="9672">
                  <c:v>125.592</c:v>
                </c:pt>
                <c:pt idx="9673">
                  <c:v>125.61199999999999</c:v>
                </c:pt>
                <c:pt idx="9674">
                  <c:v>125.633</c:v>
                </c:pt>
                <c:pt idx="9675">
                  <c:v>125.65300000000001</c:v>
                </c:pt>
                <c:pt idx="9676">
                  <c:v>125.673</c:v>
                </c:pt>
                <c:pt idx="9677">
                  <c:v>125.693</c:v>
                </c:pt>
                <c:pt idx="9678">
                  <c:v>125.71299999999999</c:v>
                </c:pt>
                <c:pt idx="9679">
                  <c:v>125.733</c:v>
                </c:pt>
                <c:pt idx="9680">
                  <c:v>125.753</c:v>
                </c:pt>
                <c:pt idx="9681">
                  <c:v>125.77200000000001</c:v>
                </c:pt>
                <c:pt idx="9682">
                  <c:v>125.79300000000001</c:v>
                </c:pt>
                <c:pt idx="9683">
                  <c:v>125.813</c:v>
                </c:pt>
                <c:pt idx="9684">
                  <c:v>125.83199999999999</c:v>
                </c:pt>
                <c:pt idx="9685">
                  <c:v>125.852</c:v>
                </c:pt>
                <c:pt idx="9686">
                  <c:v>125.873</c:v>
                </c:pt>
                <c:pt idx="9687">
                  <c:v>125.893</c:v>
                </c:pt>
                <c:pt idx="9688">
                  <c:v>125.91200000000001</c:v>
                </c:pt>
                <c:pt idx="9689">
                  <c:v>125.922</c:v>
                </c:pt>
                <c:pt idx="9690">
                  <c:v>125.932</c:v>
                </c:pt>
                <c:pt idx="9691">
                  <c:v>125.953</c:v>
                </c:pt>
                <c:pt idx="9692">
                  <c:v>125.973</c:v>
                </c:pt>
                <c:pt idx="9693">
                  <c:v>125.983</c:v>
                </c:pt>
                <c:pt idx="9694">
                  <c:v>125.99299999999999</c:v>
                </c:pt>
                <c:pt idx="9695">
                  <c:v>126.01300000000001</c:v>
                </c:pt>
                <c:pt idx="9696">
                  <c:v>126.024</c:v>
                </c:pt>
                <c:pt idx="9697">
                  <c:v>126.042</c:v>
                </c:pt>
                <c:pt idx="9698">
                  <c:v>126.054</c:v>
                </c:pt>
                <c:pt idx="9699">
                  <c:v>126.072</c:v>
                </c:pt>
                <c:pt idx="9700">
                  <c:v>126.087</c:v>
                </c:pt>
                <c:pt idx="9701">
                  <c:v>126.104</c:v>
                </c:pt>
                <c:pt idx="9702">
                  <c:v>126.11499999999999</c:v>
                </c:pt>
                <c:pt idx="9703">
                  <c:v>126.133</c:v>
                </c:pt>
                <c:pt idx="9704">
                  <c:v>126.146</c:v>
                </c:pt>
                <c:pt idx="9705">
                  <c:v>126.164</c:v>
                </c:pt>
                <c:pt idx="9706">
                  <c:v>126.175</c:v>
                </c:pt>
                <c:pt idx="9707">
                  <c:v>126.19199999999999</c:v>
                </c:pt>
                <c:pt idx="9708">
                  <c:v>126.203</c:v>
                </c:pt>
                <c:pt idx="9709">
                  <c:v>126.21299999999999</c:v>
                </c:pt>
                <c:pt idx="9710">
                  <c:v>126.223</c:v>
                </c:pt>
                <c:pt idx="9711">
                  <c:v>126.23399999999999</c:v>
                </c:pt>
                <c:pt idx="9712">
                  <c:v>126.24299999999999</c:v>
                </c:pt>
                <c:pt idx="9713">
                  <c:v>126.253</c:v>
                </c:pt>
                <c:pt idx="9714">
                  <c:v>126.26300000000001</c:v>
                </c:pt>
                <c:pt idx="9715">
                  <c:v>126.273</c:v>
                </c:pt>
                <c:pt idx="9716">
                  <c:v>126.283</c:v>
                </c:pt>
                <c:pt idx="9717">
                  <c:v>126.29300000000001</c:v>
                </c:pt>
                <c:pt idx="9718">
                  <c:v>126.303</c:v>
                </c:pt>
                <c:pt idx="9719">
                  <c:v>126.313</c:v>
                </c:pt>
                <c:pt idx="9720">
                  <c:v>126.32299999999999</c:v>
                </c:pt>
                <c:pt idx="9721">
                  <c:v>126.333</c:v>
                </c:pt>
                <c:pt idx="9722">
                  <c:v>126.352</c:v>
                </c:pt>
                <c:pt idx="9723">
                  <c:v>126.372</c:v>
                </c:pt>
                <c:pt idx="9724">
                  <c:v>126.383</c:v>
                </c:pt>
                <c:pt idx="9725">
                  <c:v>126.393</c:v>
                </c:pt>
                <c:pt idx="9726">
                  <c:v>126.40300000000001</c:v>
                </c:pt>
                <c:pt idx="9727">
                  <c:v>126.414</c:v>
                </c:pt>
                <c:pt idx="9728">
                  <c:v>126.43300000000001</c:v>
                </c:pt>
                <c:pt idx="9729">
                  <c:v>126.443</c:v>
                </c:pt>
                <c:pt idx="9730">
                  <c:v>126.453</c:v>
                </c:pt>
                <c:pt idx="9731">
                  <c:v>126.46299999999999</c:v>
                </c:pt>
                <c:pt idx="9732">
                  <c:v>126.473</c:v>
                </c:pt>
                <c:pt idx="9733">
                  <c:v>126.483</c:v>
                </c:pt>
                <c:pt idx="9734">
                  <c:v>126.49299999999999</c:v>
                </c:pt>
                <c:pt idx="9735">
                  <c:v>126.504</c:v>
                </c:pt>
                <c:pt idx="9736">
                  <c:v>126.514</c:v>
                </c:pt>
                <c:pt idx="9737">
                  <c:v>126.524</c:v>
                </c:pt>
                <c:pt idx="9738">
                  <c:v>126.53400000000001</c:v>
                </c:pt>
                <c:pt idx="9739">
                  <c:v>126.544</c:v>
                </c:pt>
                <c:pt idx="9740">
                  <c:v>126.554</c:v>
                </c:pt>
                <c:pt idx="9741">
                  <c:v>126.57299999999999</c:v>
                </c:pt>
                <c:pt idx="9742">
                  <c:v>126.584</c:v>
                </c:pt>
                <c:pt idx="9743">
                  <c:v>126.59399999999999</c:v>
                </c:pt>
                <c:pt idx="9744">
                  <c:v>126.604</c:v>
                </c:pt>
                <c:pt idx="9745">
                  <c:v>126.61499999999999</c:v>
                </c:pt>
                <c:pt idx="9746">
                  <c:v>126.63200000000001</c:v>
                </c:pt>
                <c:pt idx="9747">
                  <c:v>126.645</c:v>
                </c:pt>
                <c:pt idx="9748">
                  <c:v>126.663</c:v>
                </c:pt>
                <c:pt idx="9749">
                  <c:v>126.675</c:v>
                </c:pt>
                <c:pt idx="9750">
                  <c:v>126.69199999999999</c:v>
                </c:pt>
                <c:pt idx="9751">
                  <c:v>126.703</c:v>
                </c:pt>
                <c:pt idx="9752">
                  <c:v>126.71299999999999</c:v>
                </c:pt>
                <c:pt idx="9753">
                  <c:v>126.723</c:v>
                </c:pt>
                <c:pt idx="9754">
                  <c:v>126.733</c:v>
                </c:pt>
                <c:pt idx="9755">
                  <c:v>126.74299999999999</c:v>
                </c:pt>
                <c:pt idx="9756">
                  <c:v>126.764</c:v>
                </c:pt>
                <c:pt idx="9757">
                  <c:v>126.782</c:v>
                </c:pt>
                <c:pt idx="9758">
                  <c:v>126.80200000000001</c:v>
                </c:pt>
                <c:pt idx="9759">
                  <c:v>126.813</c:v>
                </c:pt>
                <c:pt idx="9760">
                  <c:v>126.82299999999999</c:v>
                </c:pt>
                <c:pt idx="9761">
                  <c:v>126.833</c:v>
                </c:pt>
                <c:pt idx="9762">
                  <c:v>126.852</c:v>
                </c:pt>
                <c:pt idx="9763">
                  <c:v>126.863</c:v>
                </c:pt>
                <c:pt idx="9764">
                  <c:v>126.873</c:v>
                </c:pt>
                <c:pt idx="9765">
                  <c:v>126.883</c:v>
                </c:pt>
                <c:pt idx="9766">
                  <c:v>126.893</c:v>
                </c:pt>
                <c:pt idx="9767">
                  <c:v>126.90300000000001</c:v>
                </c:pt>
                <c:pt idx="9768">
                  <c:v>126.913</c:v>
                </c:pt>
                <c:pt idx="9769">
                  <c:v>126.923</c:v>
                </c:pt>
                <c:pt idx="9770">
                  <c:v>126.93300000000001</c:v>
                </c:pt>
                <c:pt idx="9771">
                  <c:v>126.943</c:v>
                </c:pt>
                <c:pt idx="9772">
                  <c:v>126.953</c:v>
                </c:pt>
                <c:pt idx="9773">
                  <c:v>126.97199999999999</c:v>
                </c:pt>
                <c:pt idx="9774">
                  <c:v>126.983</c:v>
                </c:pt>
                <c:pt idx="9775">
                  <c:v>126.99299999999999</c:v>
                </c:pt>
                <c:pt idx="9776">
                  <c:v>127.003</c:v>
                </c:pt>
                <c:pt idx="9777">
                  <c:v>127.01300000000001</c:v>
                </c:pt>
                <c:pt idx="9778">
                  <c:v>127.033</c:v>
                </c:pt>
                <c:pt idx="9779">
                  <c:v>127.04300000000001</c:v>
                </c:pt>
                <c:pt idx="9780">
                  <c:v>127.053</c:v>
                </c:pt>
                <c:pt idx="9781">
                  <c:v>127.063</c:v>
                </c:pt>
                <c:pt idx="9782">
                  <c:v>127.083</c:v>
                </c:pt>
                <c:pt idx="9783">
                  <c:v>127.093</c:v>
                </c:pt>
                <c:pt idx="9784">
                  <c:v>127.10299999999999</c:v>
                </c:pt>
                <c:pt idx="9785">
                  <c:v>127.113</c:v>
                </c:pt>
                <c:pt idx="9786">
                  <c:v>127.126</c:v>
                </c:pt>
                <c:pt idx="9787">
                  <c:v>127.143</c:v>
                </c:pt>
                <c:pt idx="9788">
                  <c:v>127.15300000000001</c:v>
                </c:pt>
                <c:pt idx="9789">
                  <c:v>127.16500000000001</c:v>
                </c:pt>
                <c:pt idx="9790">
                  <c:v>127.182</c:v>
                </c:pt>
                <c:pt idx="9791">
                  <c:v>127.193</c:v>
                </c:pt>
                <c:pt idx="9792">
                  <c:v>127.203</c:v>
                </c:pt>
                <c:pt idx="9793">
                  <c:v>127.223</c:v>
                </c:pt>
                <c:pt idx="9794">
                  <c:v>127.242</c:v>
                </c:pt>
                <c:pt idx="9795">
                  <c:v>127.253</c:v>
                </c:pt>
                <c:pt idx="9796">
                  <c:v>127.26300000000001</c:v>
                </c:pt>
                <c:pt idx="9797">
                  <c:v>127.273</c:v>
                </c:pt>
                <c:pt idx="9798">
                  <c:v>127.292</c:v>
                </c:pt>
                <c:pt idx="9799">
                  <c:v>127.303</c:v>
                </c:pt>
                <c:pt idx="9800">
                  <c:v>127.313</c:v>
                </c:pt>
                <c:pt idx="9801">
                  <c:v>127.32299999999999</c:v>
                </c:pt>
                <c:pt idx="9802">
                  <c:v>127.333</c:v>
                </c:pt>
                <c:pt idx="9803">
                  <c:v>127.343</c:v>
                </c:pt>
                <c:pt idx="9804">
                  <c:v>127.35299999999999</c:v>
                </c:pt>
                <c:pt idx="9805">
                  <c:v>127.363</c:v>
                </c:pt>
                <c:pt idx="9806">
                  <c:v>127.374</c:v>
                </c:pt>
                <c:pt idx="9807">
                  <c:v>127.392</c:v>
                </c:pt>
                <c:pt idx="9808">
                  <c:v>127.404</c:v>
                </c:pt>
                <c:pt idx="9809">
                  <c:v>127.413</c:v>
                </c:pt>
                <c:pt idx="9810">
                  <c:v>127.423</c:v>
                </c:pt>
                <c:pt idx="9811">
                  <c:v>127.43300000000001</c:v>
                </c:pt>
                <c:pt idx="9812">
                  <c:v>127.452</c:v>
                </c:pt>
                <c:pt idx="9813">
                  <c:v>127.46299999999999</c:v>
                </c:pt>
                <c:pt idx="9814">
                  <c:v>127.483</c:v>
                </c:pt>
                <c:pt idx="9815">
                  <c:v>127.49299999999999</c:v>
                </c:pt>
                <c:pt idx="9816">
                  <c:v>127.503</c:v>
                </c:pt>
                <c:pt idx="9817">
                  <c:v>127.51300000000001</c:v>
                </c:pt>
                <c:pt idx="9818">
                  <c:v>127.523</c:v>
                </c:pt>
                <c:pt idx="9819">
                  <c:v>127.533</c:v>
                </c:pt>
                <c:pt idx="9820">
                  <c:v>127.54300000000001</c:v>
                </c:pt>
                <c:pt idx="9821">
                  <c:v>127.554</c:v>
                </c:pt>
                <c:pt idx="9822">
                  <c:v>127.575</c:v>
                </c:pt>
                <c:pt idx="9823">
                  <c:v>127.593</c:v>
                </c:pt>
                <c:pt idx="9824">
                  <c:v>127.60299999999999</c:v>
                </c:pt>
                <c:pt idx="9825">
                  <c:v>127.613</c:v>
                </c:pt>
                <c:pt idx="9826">
                  <c:v>127.623</c:v>
                </c:pt>
                <c:pt idx="9827">
                  <c:v>127.633</c:v>
                </c:pt>
                <c:pt idx="9828">
                  <c:v>127.643</c:v>
                </c:pt>
                <c:pt idx="9829">
                  <c:v>127.66200000000001</c:v>
                </c:pt>
                <c:pt idx="9830">
                  <c:v>127.67400000000001</c:v>
                </c:pt>
                <c:pt idx="9831">
                  <c:v>127.69199999999999</c:v>
                </c:pt>
                <c:pt idx="9832">
                  <c:v>127.703</c:v>
                </c:pt>
                <c:pt idx="9833">
                  <c:v>127.71299999999999</c:v>
                </c:pt>
                <c:pt idx="9834">
                  <c:v>127.723</c:v>
                </c:pt>
                <c:pt idx="9835">
                  <c:v>127.733</c:v>
                </c:pt>
                <c:pt idx="9836">
                  <c:v>127.74299999999999</c:v>
                </c:pt>
                <c:pt idx="9837">
                  <c:v>127.753</c:v>
                </c:pt>
                <c:pt idx="9838">
                  <c:v>127.76300000000001</c:v>
                </c:pt>
                <c:pt idx="9839">
                  <c:v>127.774</c:v>
                </c:pt>
                <c:pt idx="9840">
                  <c:v>127.792</c:v>
                </c:pt>
                <c:pt idx="9841">
                  <c:v>127.803</c:v>
                </c:pt>
                <c:pt idx="9842">
                  <c:v>127.813</c:v>
                </c:pt>
                <c:pt idx="9843">
                  <c:v>127.82299999999999</c:v>
                </c:pt>
                <c:pt idx="9844">
                  <c:v>127.834</c:v>
                </c:pt>
                <c:pt idx="9845">
                  <c:v>127.843</c:v>
                </c:pt>
                <c:pt idx="9846">
                  <c:v>127.85299999999999</c:v>
                </c:pt>
                <c:pt idx="9847">
                  <c:v>127.863</c:v>
                </c:pt>
                <c:pt idx="9848">
                  <c:v>127.873</c:v>
                </c:pt>
                <c:pt idx="9849">
                  <c:v>127.883</c:v>
                </c:pt>
                <c:pt idx="9850">
                  <c:v>127.893</c:v>
                </c:pt>
                <c:pt idx="9851">
                  <c:v>127.90300000000001</c:v>
                </c:pt>
                <c:pt idx="9852">
                  <c:v>127.913</c:v>
                </c:pt>
                <c:pt idx="9853">
                  <c:v>127.923</c:v>
                </c:pt>
                <c:pt idx="9854">
                  <c:v>127.93300000000001</c:v>
                </c:pt>
                <c:pt idx="9855">
                  <c:v>127.943</c:v>
                </c:pt>
                <c:pt idx="9856">
                  <c:v>127.962</c:v>
                </c:pt>
                <c:pt idx="9857">
                  <c:v>127.973</c:v>
                </c:pt>
                <c:pt idx="9858">
                  <c:v>127.992</c:v>
                </c:pt>
                <c:pt idx="9859">
                  <c:v>128.00299999999999</c:v>
                </c:pt>
                <c:pt idx="9860">
                  <c:v>128.01300000000001</c:v>
                </c:pt>
                <c:pt idx="9861">
                  <c:v>128.023</c:v>
                </c:pt>
                <c:pt idx="9862">
                  <c:v>128.03299999999999</c:v>
                </c:pt>
                <c:pt idx="9863">
                  <c:v>128.04300000000001</c:v>
                </c:pt>
                <c:pt idx="9864">
                  <c:v>128.053</c:v>
                </c:pt>
                <c:pt idx="9865">
                  <c:v>128.06299999999999</c:v>
                </c:pt>
                <c:pt idx="9866">
                  <c:v>128.07300000000001</c:v>
                </c:pt>
                <c:pt idx="9867">
                  <c:v>128.083</c:v>
                </c:pt>
                <c:pt idx="9868">
                  <c:v>128.09299999999999</c:v>
                </c:pt>
                <c:pt idx="9869">
                  <c:v>128.10300000000001</c:v>
                </c:pt>
                <c:pt idx="9870">
                  <c:v>128.12200000000001</c:v>
                </c:pt>
                <c:pt idx="9871">
                  <c:v>128.13300000000001</c:v>
                </c:pt>
                <c:pt idx="9872">
                  <c:v>128.143</c:v>
                </c:pt>
                <c:pt idx="9873">
                  <c:v>128.15299999999999</c:v>
                </c:pt>
                <c:pt idx="9874">
                  <c:v>128.166</c:v>
                </c:pt>
                <c:pt idx="9875">
                  <c:v>128.18299999999999</c:v>
                </c:pt>
                <c:pt idx="9876">
                  <c:v>128.19399999999999</c:v>
                </c:pt>
                <c:pt idx="9877">
                  <c:v>128.21199999999999</c:v>
                </c:pt>
                <c:pt idx="9878">
                  <c:v>128.233</c:v>
                </c:pt>
                <c:pt idx="9879">
                  <c:v>128.24299999999999</c:v>
                </c:pt>
                <c:pt idx="9880">
                  <c:v>128.25299999999999</c:v>
                </c:pt>
                <c:pt idx="9881">
                  <c:v>128.26300000000001</c:v>
                </c:pt>
                <c:pt idx="9882">
                  <c:v>128.273</c:v>
                </c:pt>
                <c:pt idx="9883">
                  <c:v>128.28299999999999</c:v>
                </c:pt>
                <c:pt idx="9884">
                  <c:v>128.29300000000001</c:v>
                </c:pt>
                <c:pt idx="9885">
                  <c:v>128.303</c:v>
                </c:pt>
                <c:pt idx="9886">
                  <c:v>128.31299999999999</c:v>
                </c:pt>
                <c:pt idx="9887">
                  <c:v>128.32300000000001</c:v>
                </c:pt>
                <c:pt idx="9888">
                  <c:v>128.333</c:v>
                </c:pt>
                <c:pt idx="9889">
                  <c:v>128.34299999999999</c:v>
                </c:pt>
                <c:pt idx="9890">
                  <c:v>128.35300000000001</c:v>
                </c:pt>
                <c:pt idx="9891">
                  <c:v>128.363</c:v>
                </c:pt>
                <c:pt idx="9892">
                  <c:v>128.37299999999999</c:v>
                </c:pt>
                <c:pt idx="9893">
                  <c:v>128.392</c:v>
                </c:pt>
                <c:pt idx="9894">
                  <c:v>128.40600000000001</c:v>
                </c:pt>
                <c:pt idx="9895">
                  <c:v>128.423</c:v>
                </c:pt>
                <c:pt idx="9896">
                  <c:v>128.44300000000001</c:v>
                </c:pt>
                <c:pt idx="9897">
                  <c:v>128.453</c:v>
                </c:pt>
                <c:pt idx="9898">
                  <c:v>128.46299999999999</c:v>
                </c:pt>
                <c:pt idx="9899">
                  <c:v>128.47300000000001</c:v>
                </c:pt>
                <c:pt idx="9900">
                  <c:v>128.483</c:v>
                </c:pt>
                <c:pt idx="9901">
                  <c:v>128.49299999999999</c:v>
                </c:pt>
                <c:pt idx="9902">
                  <c:v>128.50299999999999</c:v>
                </c:pt>
                <c:pt idx="9903">
                  <c:v>128.51300000000001</c:v>
                </c:pt>
                <c:pt idx="9904">
                  <c:v>128.523</c:v>
                </c:pt>
                <c:pt idx="9905">
                  <c:v>128.53299999999999</c:v>
                </c:pt>
                <c:pt idx="9906">
                  <c:v>128.54300000000001</c:v>
                </c:pt>
                <c:pt idx="9907">
                  <c:v>128.553</c:v>
                </c:pt>
                <c:pt idx="9908">
                  <c:v>128.56299999999999</c:v>
                </c:pt>
                <c:pt idx="9909">
                  <c:v>128.583</c:v>
                </c:pt>
                <c:pt idx="9910">
                  <c:v>128.60300000000001</c:v>
                </c:pt>
                <c:pt idx="9911">
                  <c:v>128.614</c:v>
                </c:pt>
                <c:pt idx="9912">
                  <c:v>128.63200000000001</c:v>
                </c:pt>
                <c:pt idx="9913">
                  <c:v>128.643</c:v>
                </c:pt>
                <c:pt idx="9914">
                  <c:v>128.65299999999999</c:v>
                </c:pt>
                <c:pt idx="9915">
                  <c:v>128.66300000000001</c:v>
                </c:pt>
                <c:pt idx="9916">
                  <c:v>128.673</c:v>
                </c:pt>
                <c:pt idx="9917">
                  <c:v>128.68299999999999</c:v>
                </c:pt>
                <c:pt idx="9918">
                  <c:v>128.69300000000001</c:v>
                </c:pt>
                <c:pt idx="9919">
                  <c:v>128.703</c:v>
                </c:pt>
                <c:pt idx="9920">
                  <c:v>128.71299999999999</c:v>
                </c:pt>
                <c:pt idx="9921">
                  <c:v>128.72300000000001</c:v>
                </c:pt>
                <c:pt idx="9922">
                  <c:v>128.733</c:v>
                </c:pt>
                <c:pt idx="9923">
                  <c:v>128.75299999999999</c:v>
                </c:pt>
                <c:pt idx="9924">
                  <c:v>128.76300000000001</c:v>
                </c:pt>
                <c:pt idx="9925">
                  <c:v>128.773</c:v>
                </c:pt>
                <c:pt idx="9926">
                  <c:v>128.78299999999999</c:v>
                </c:pt>
                <c:pt idx="9927">
                  <c:v>128.79400000000001</c:v>
                </c:pt>
                <c:pt idx="9928">
                  <c:v>128.81299999999999</c:v>
                </c:pt>
                <c:pt idx="9929">
                  <c:v>128.82300000000001</c:v>
                </c:pt>
                <c:pt idx="9930">
                  <c:v>128.833</c:v>
                </c:pt>
                <c:pt idx="9931">
                  <c:v>128.84299999999999</c:v>
                </c:pt>
                <c:pt idx="9932">
                  <c:v>128.85300000000001</c:v>
                </c:pt>
                <c:pt idx="9933">
                  <c:v>128.863</c:v>
                </c:pt>
                <c:pt idx="9934">
                  <c:v>128.87299999999999</c:v>
                </c:pt>
                <c:pt idx="9935">
                  <c:v>128.88300000000001</c:v>
                </c:pt>
                <c:pt idx="9936">
                  <c:v>128.90199999999999</c:v>
                </c:pt>
                <c:pt idx="9937">
                  <c:v>128.91300000000001</c:v>
                </c:pt>
                <c:pt idx="9938">
                  <c:v>128.923</c:v>
                </c:pt>
                <c:pt idx="9939">
                  <c:v>128.93299999999999</c:v>
                </c:pt>
                <c:pt idx="9940">
                  <c:v>128.94300000000001</c:v>
                </c:pt>
                <c:pt idx="9941">
                  <c:v>128.953</c:v>
                </c:pt>
                <c:pt idx="9942">
                  <c:v>128.96299999999999</c:v>
                </c:pt>
                <c:pt idx="9943">
                  <c:v>128.97300000000001</c:v>
                </c:pt>
                <c:pt idx="9944">
                  <c:v>128.983</c:v>
                </c:pt>
                <c:pt idx="9945">
                  <c:v>129.00200000000001</c:v>
                </c:pt>
                <c:pt idx="9946">
                  <c:v>129.01400000000001</c:v>
                </c:pt>
                <c:pt idx="9947">
                  <c:v>129.03299999999999</c:v>
                </c:pt>
                <c:pt idx="9948">
                  <c:v>129.04400000000001</c:v>
                </c:pt>
                <c:pt idx="9949">
                  <c:v>129.06299999999999</c:v>
                </c:pt>
                <c:pt idx="9950">
                  <c:v>129.07300000000001</c:v>
                </c:pt>
                <c:pt idx="9951">
                  <c:v>129.083</c:v>
                </c:pt>
                <c:pt idx="9952">
                  <c:v>129.09299999999999</c:v>
                </c:pt>
                <c:pt idx="9953">
                  <c:v>129.10300000000001</c:v>
                </c:pt>
                <c:pt idx="9954">
                  <c:v>129.113</c:v>
                </c:pt>
                <c:pt idx="9955">
                  <c:v>129.12299999999999</c:v>
                </c:pt>
                <c:pt idx="9956">
                  <c:v>129.13300000000001</c:v>
                </c:pt>
                <c:pt idx="9957">
                  <c:v>129.143</c:v>
                </c:pt>
                <c:pt idx="9958">
                  <c:v>129.15299999999999</c:v>
                </c:pt>
                <c:pt idx="9959">
                  <c:v>129.16300000000001</c:v>
                </c:pt>
                <c:pt idx="9960">
                  <c:v>129.173</c:v>
                </c:pt>
                <c:pt idx="9961">
                  <c:v>129.184</c:v>
                </c:pt>
                <c:pt idx="9962">
                  <c:v>129.20699999999999</c:v>
                </c:pt>
                <c:pt idx="9963">
                  <c:v>129.22300000000001</c:v>
                </c:pt>
                <c:pt idx="9964">
                  <c:v>129.233</c:v>
                </c:pt>
                <c:pt idx="9965">
                  <c:v>129.24299999999999</c:v>
                </c:pt>
                <c:pt idx="9966">
                  <c:v>129.25299999999999</c:v>
                </c:pt>
                <c:pt idx="9967">
                  <c:v>129.26300000000001</c:v>
                </c:pt>
                <c:pt idx="9968">
                  <c:v>129.273</c:v>
                </c:pt>
                <c:pt idx="9969">
                  <c:v>129.28299999999999</c:v>
                </c:pt>
                <c:pt idx="9970">
                  <c:v>129.29300000000001</c:v>
                </c:pt>
                <c:pt idx="9971">
                  <c:v>129.303</c:v>
                </c:pt>
                <c:pt idx="9972">
                  <c:v>129.31299999999999</c:v>
                </c:pt>
                <c:pt idx="9973">
                  <c:v>129.32300000000001</c:v>
                </c:pt>
                <c:pt idx="9974">
                  <c:v>129.333</c:v>
                </c:pt>
                <c:pt idx="9975">
                  <c:v>129.34299999999999</c:v>
                </c:pt>
                <c:pt idx="9976">
                  <c:v>129.35300000000001</c:v>
                </c:pt>
                <c:pt idx="9977">
                  <c:v>129.363</c:v>
                </c:pt>
                <c:pt idx="9978">
                  <c:v>129.37299999999999</c:v>
                </c:pt>
                <c:pt idx="9979">
                  <c:v>129.38300000000001</c:v>
                </c:pt>
                <c:pt idx="9980">
                  <c:v>129.393</c:v>
                </c:pt>
                <c:pt idx="9981">
                  <c:v>129.41300000000001</c:v>
                </c:pt>
                <c:pt idx="9982">
                  <c:v>129.423</c:v>
                </c:pt>
                <c:pt idx="9983">
                  <c:v>129.43299999999999</c:v>
                </c:pt>
                <c:pt idx="9984">
                  <c:v>129.44300000000001</c:v>
                </c:pt>
                <c:pt idx="9985">
                  <c:v>129.453</c:v>
                </c:pt>
                <c:pt idx="9986">
                  <c:v>129.464</c:v>
                </c:pt>
                <c:pt idx="9987">
                  <c:v>129.47300000000001</c:v>
                </c:pt>
                <c:pt idx="9988">
                  <c:v>129.49199999999999</c:v>
                </c:pt>
                <c:pt idx="9989">
                  <c:v>129.50299999999999</c:v>
                </c:pt>
                <c:pt idx="9990">
                  <c:v>129.51300000000001</c:v>
                </c:pt>
                <c:pt idx="9991">
                  <c:v>129.523</c:v>
                </c:pt>
                <c:pt idx="9992">
                  <c:v>129.53299999999999</c:v>
                </c:pt>
                <c:pt idx="9993">
                  <c:v>129.54300000000001</c:v>
                </c:pt>
                <c:pt idx="9994">
                  <c:v>129.553</c:v>
                </c:pt>
                <c:pt idx="9995">
                  <c:v>129.56299999999999</c:v>
                </c:pt>
                <c:pt idx="9996">
                  <c:v>129.57400000000001</c:v>
                </c:pt>
                <c:pt idx="9997">
                  <c:v>129.584</c:v>
                </c:pt>
                <c:pt idx="9998">
                  <c:v>129.60499999999999</c:v>
                </c:pt>
                <c:pt idx="9999">
                  <c:v>129.62299999999999</c:v>
                </c:pt>
                <c:pt idx="10000">
                  <c:v>129.64400000000001</c:v>
                </c:pt>
                <c:pt idx="10001">
                  <c:v>129.654</c:v>
                </c:pt>
                <c:pt idx="10002">
                  <c:v>129.66499999999999</c:v>
                </c:pt>
                <c:pt idx="10003">
                  <c:v>129.673</c:v>
                </c:pt>
                <c:pt idx="10004">
                  <c:v>129.69200000000001</c:v>
                </c:pt>
                <c:pt idx="10005">
                  <c:v>129.703</c:v>
                </c:pt>
                <c:pt idx="10006">
                  <c:v>129.71299999999999</c:v>
                </c:pt>
                <c:pt idx="10007">
                  <c:v>129.72300000000001</c:v>
                </c:pt>
                <c:pt idx="10008">
                  <c:v>129.733</c:v>
                </c:pt>
                <c:pt idx="10009">
                  <c:v>129.74299999999999</c:v>
                </c:pt>
                <c:pt idx="10010">
                  <c:v>129.75299999999999</c:v>
                </c:pt>
                <c:pt idx="10011">
                  <c:v>129.76300000000001</c:v>
                </c:pt>
                <c:pt idx="10012">
                  <c:v>129.773</c:v>
                </c:pt>
                <c:pt idx="10013">
                  <c:v>129.78299999999999</c:v>
                </c:pt>
                <c:pt idx="10014">
                  <c:v>129.79499999999999</c:v>
                </c:pt>
                <c:pt idx="10015">
                  <c:v>129.81200000000001</c:v>
                </c:pt>
                <c:pt idx="10016">
                  <c:v>129.82300000000001</c:v>
                </c:pt>
                <c:pt idx="10017">
                  <c:v>129.833</c:v>
                </c:pt>
                <c:pt idx="10018">
                  <c:v>129.84299999999999</c:v>
                </c:pt>
                <c:pt idx="10019">
                  <c:v>129.85300000000001</c:v>
                </c:pt>
                <c:pt idx="10020">
                  <c:v>129.864</c:v>
                </c:pt>
                <c:pt idx="10021">
                  <c:v>129.88200000000001</c:v>
                </c:pt>
                <c:pt idx="10022">
                  <c:v>129.89400000000001</c:v>
                </c:pt>
                <c:pt idx="10023">
                  <c:v>129.91200000000001</c:v>
                </c:pt>
                <c:pt idx="10024">
                  <c:v>129.93299999999999</c:v>
                </c:pt>
                <c:pt idx="10025">
                  <c:v>129.94300000000001</c:v>
                </c:pt>
                <c:pt idx="10026">
                  <c:v>129.953</c:v>
                </c:pt>
                <c:pt idx="10027">
                  <c:v>129.96299999999999</c:v>
                </c:pt>
                <c:pt idx="10028">
                  <c:v>129.97300000000001</c:v>
                </c:pt>
                <c:pt idx="10029">
                  <c:v>129.983</c:v>
                </c:pt>
                <c:pt idx="10030">
                  <c:v>129.99299999999999</c:v>
                </c:pt>
                <c:pt idx="10031">
                  <c:v>130.00299999999999</c:v>
                </c:pt>
                <c:pt idx="10032">
                  <c:v>130.02199999999999</c:v>
                </c:pt>
                <c:pt idx="10033">
                  <c:v>130.03299999999999</c:v>
                </c:pt>
                <c:pt idx="10034">
                  <c:v>130.04300000000001</c:v>
                </c:pt>
                <c:pt idx="10035">
                  <c:v>130.053</c:v>
                </c:pt>
                <c:pt idx="10036">
                  <c:v>130.06299999999999</c:v>
                </c:pt>
                <c:pt idx="10037">
                  <c:v>130.07300000000001</c:v>
                </c:pt>
                <c:pt idx="10038">
                  <c:v>130.083</c:v>
                </c:pt>
                <c:pt idx="10039">
                  <c:v>130.102</c:v>
                </c:pt>
                <c:pt idx="10040">
                  <c:v>130.113</c:v>
                </c:pt>
                <c:pt idx="10041">
                  <c:v>130.12299999999999</c:v>
                </c:pt>
                <c:pt idx="10042">
                  <c:v>130.13300000000001</c:v>
                </c:pt>
                <c:pt idx="10043">
                  <c:v>130.143</c:v>
                </c:pt>
                <c:pt idx="10044">
                  <c:v>130.15299999999999</c:v>
                </c:pt>
                <c:pt idx="10045">
                  <c:v>130.16300000000001</c:v>
                </c:pt>
                <c:pt idx="10046">
                  <c:v>130.173</c:v>
                </c:pt>
                <c:pt idx="10047">
                  <c:v>130.18299999999999</c:v>
                </c:pt>
                <c:pt idx="10048">
                  <c:v>130.203</c:v>
                </c:pt>
                <c:pt idx="10049">
                  <c:v>130.21600000000001</c:v>
                </c:pt>
                <c:pt idx="10050">
                  <c:v>130.233</c:v>
                </c:pt>
                <c:pt idx="10051">
                  <c:v>130.24600000000001</c:v>
                </c:pt>
                <c:pt idx="10052">
                  <c:v>130.26300000000001</c:v>
                </c:pt>
                <c:pt idx="10053">
                  <c:v>130.273</c:v>
                </c:pt>
                <c:pt idx="10054">
                  <c:v>130.28299999999999</c:v>
                </c:pt>
                <c:pt idx="10055">
                  <c:v>130.29300000000001</c:v>
                </c:pt>
                <c:pt idx="10056">
                  <c:v>130.303</c:v>
                </c:pt>
                <c:pt idx="10057">
                  <c:v>130.31299999999999</c:v>
                </c:pt>
                <c:pt idx="10058">
                  <c:v>130.32300000000001</c:v>
                </c:pt>
                <c:pt idx="10059">
                  <c:v>130.333</c:v>
                </c:pt>
                <c:pt idx="10060">
                  <c:v>130.34299999999999</c:v>
                </c:pt>
                <c:pt idx="10061">
                  <c:v>130.35300000000001</c:v>
                </c:pt>
                <c:pt idx="10062">
                  <c:v>130.364</c:v>
                </c:pt>
                <c:pt idx="10063">
                  <c:v>130.37299999999999</c:v>
                </c:pt>
                <c:pt idx="10064">
                  <c:v>130.392</c:v>
                </c:pt>
                <c:pt idx="10065">
                  <c:v>130.40299999999999</c:v>
                </c:pt>
                <c:pt idx="10066">
                  <c:v>130.422</c:v>
                </c:pt>
                <c:pt idx="10067">
                  <c:v>130.434</c:v>
                </c:pt>
                <c:pt idx="10068">
                  <c:v>130.453</c:v>
                </c:pt>
                <c:pt idx="10069">
                  <c:v>130.46299999999999</c:v>
                </c:pt>
                <c:pt idx="10070">
                  <c:v>130.47300000000001</c:v>
                </c:pt>
                <c:pt idx="10071">
                  <c:v>130.483</c:v>
                </c:pt>
                <c:pt idx="10072">
                  <c:v>130.49299999999999</c:v>
                </c:pt>
                <c:pt idx="10073">
                  <c:v>130.50299999999999</c:v>
                </c:pt>
                <c:pt idx="10074">
                  <c:v>130.51300000000001</c:v>
                </c:pt>
                <c:pt idx="10075">
                  <c:v>130.523</c:v>
                </c:pt>
                <c:pt idx="10076">
                  <c:v>130.53299999999999</c:v>
                </c:pt>
                <c:pt idx="10077">
                  <c:v>130.54300000000001</c:v>
                </c:pt>
                <c:pt idx="10078">
                  <c:v>130.553</c:v>
                </c:pt>
                <c:pt idx="10079">
                  <c:v>130.56299999999999</c:v>
                </c:pt>
                <c:pt idx="10080">
                  <c:v>130.57300000000001</c:v>
                </c:pt>
                <c:pt idx="10081">
                  <c:v>130.583</c:v>
                </c:pt>
                <c:pt idx="10082">
                  <c:v>130.59299999999999</c:v>
                </c:pt>
                <c:pt idx="10083">
                  <c:v>130.60400000000001</c:v>
                </c:pt>
                <c:pt idx="10084">
                  <c:v>130.61500000000001</c:v>
                </c:pt>
                <c:pt idx="10085">
                  <c:v>130.63300000000001</c:v>
                </c:pt>
                <c:pt idx="10086">
                  <c:v>130.643</c:v>
                </c:pt>
                <c:pt idx="10087">
                  <c:v>130.65299999999999</c:v>
                </c:pt>
                <c:pt idx="10088">
                  <c:v>130.66300000000001</c:v>
                </c:pt>
                <c:pt idx="10089">
                  <c:v>130.673</c:v>
                </c:pt>
                <c:pt idx="10090">
                  <c:v>130.69200000000001</c:v>
                </c:pt>
                <c:pt idx="10091">
                  <c:v>130.703</c:v>
                </c:pt>
                <c:pt idx="10092">
                  <c:v>130.714</c:v>
                </c:pt>
                <c:pt idx="10093">
                  <c:v>130.72300000000001</c:v>
                </c:pt>
                <c:pt idx="10094">
                  <c:v>130.733</c:v>
                </c:pt>
                <c:pt idx="10095">
                  <c:v>130.74299999999999</c:v>
                </c:pt>
                <c:pt idx="10096">
                  <c:v>130.75299999999999</c:v>
                </c:pt>
                <c:pt idx="10097">
                  <c:v>130.76300000000001</c:v>
                </c:pt>
                <c:pt idx="10098">
                  <c:v>130.773</c:v>
                </c:pt>
                <c:pt idx="10099">
                  <c:v>130.78299999999999</c:v>
                </c:pt>
                <c:pt idx="10100">
                  <c:v>130.79300000000001</c:v>
                </c:pt>
                <c:pt idx="10101">
                  <c:v>130.803</c:v>
                </c:pt>
                <c:pt idx="10102">
                  <c:v>130.82499999999999</c:v>
                </c:pt>
                <c:pt idx="10103">
                  <c:v>130.84299999999999</c:v>
                </c:pt>
                <c:pt idx="10104">
                  <c:v>130.85400000000001</c:v>
                </c:pt>
                <c:pt idx="10105">
                  <c:v>130.863</c:v>
                </c:pt>
                <c:pt idx="10106">
                  <c:v>130.87299999999999</c:v>
                </c:pt>
                <c:pt idx="10107">
                  <c:v>130.88399999999999</c:v>
                </c:pt>
                <c:pt idx="10108">
                  <c:v>130.89400000000001</c:v>
                </c:pt>
                <c:pt idx="10109">
                  <c:v>130.904</c:v>
                </c:pt>
                <c:pt idx="10110">
                  <c:v>130.91399999999999</c:v>
                </c:pt>
                <c:pt idx="10111">
                  <c:v>130.923</c:v>
                </c:pt>
                <c:pt idx="10112">
                  <c:v>130.93299999999999</c:v>
                </c:pt>
                <c:pt idx="10113">
                  <c:v>130.94300000000001</c:v>
                </c:pt>
                <c:pt idx="10114">
                  <c:v>130.953</c:v>
                </c:pt>
                <c:pt idx="10115">
                  <c:v>130.97300000000001</c:v>
                </c:pt>
                <c:pt idx="10116">
                  <c:v>130.99299999999999</c:v>
                </c:pt>
                <c:pt idx="10117">
                  <c:v>131.00299999999999</c:v>
                </c:pt>
                <c:pt idx="10118">
                  <c:v>131.01300000000001</c:v>
                </c:pt>
                <c:pt idx="10119">
                  <c:v>131.023</c:v>
                </c:pt>
                <c:pt idx="10120">
                  <c:v>131.042</c:v>
                </c:pt>
                <c:pt idx="10121">
                  <c:v>131.053</c:v>
                </c:pt>
                <c:pt idx="10122">
                  <c:v>131.06299999999999</c:v>
                </c:pt>
                <c:pt idx="10123">
                  <c:v>131.07300000000001</c:v>
                </c:pt>
                <c:pt idx="10124">
                  <c:v>131.083</c:v>
                </c:pt>
                <c:pt idx="10125">
                  <c:v>131.09299999999999</c:v>
                </c:pt>
                <c:pt idx="10126">
                  <c:v>131.10400000000001</c:v>
                </c:pt>
                <c:pt idx="10127">
                  <c:v>131.113</c:v>
                </c:pt>
                <c:pt idx="10128">
                  <c:v>131.12299999999999</c:v>
                </c:pt>
                <c:pt idx="10129">
                  <c:v>131.13300000000001</c:v>
                </c:pt>
                <c:pt idx="10130">
                  <c:v>131.143</c:v>
                </c:pt>
                <c:pt idx="10131">
                  <c:v>131.15299999999999</c:v>
                </c:pt>
                <c:pt idx="10132">
                  <c:v>131.16300000000001</c:v>
                </c:pt>
                <c:pt idx="10133">
                  <c:v>131.173</c:v>
                </c:pt>
                <c:pt idx="10134">
                  <c:v>131.18299999999999</c:v>
                </c:pt>
                <c:pt idx="10135">
                  <c:v>131.19300000000001</c:v>
                </c:pt>
                <c:pt idx="10136">
                  <c:v>131.20400000000001</c:v>
                </c:pt>
                <c:pt idx="10137">
                  <c:v>131.21299999999999</c:v>
                </c:pt>
                <c:pt idx="10138">
                  <c:v>131.233</c:v>
                </c:pt>
                <c:pt idx="10139">
                  <c:v>131.24299999999999</c:v>
                </c:pt>
                <c:pt idx="10140">
                  <c:v>131.262</c:v>
                </c:pt>
                <c:pt idx="10141">
                  <c:v>131.273</c:v>
                </c:pt>
                <c:pt idx="10142">
                  <c:v>131.28700000000001</c:v>
                </c:pt>
                <c:pt idx="10143">
                  <c:v>131.30199999999999</c:v>
                </c:pt>
                <c:pt idx="10144">
                  <c:v>131.31399999999999</c:v>
                </c:pt>
                <c:pt idx="10145">
                  <c:v>131.32499999999999</c:v>
                </c:pt>
                <c:pt idx="10146">
                  <c:v>131.34200000000001</c:v>
                </c:pt>
                <c:pt idx="10147">
                  <c:v>131.35499999999999</c:v>
                </c:pt>
                <c:pt idx="10148">
                  <c:v>131.37200000000001</c:v>
                </c:pt>
                <c:pt idx="10149">
                  <c:v>131.38499999999999</c:v>
                </c:pt>
                <c:pt idx="10150">
                  <c:v>131.393</c:v>
                </c:pt>
                <c:pt idx="10151">
                  <c:v>131.41300000000001</c:v>
                </c:pt>
                <c:pt idx="10152">
                  <c:v>131.423</c:v>
                </c:pt>
                <c:pt idx="10153">
                  <c:v>131.44200000000001</c:v>
                </c:pt>
                <c:pt idx="10154">
                  <c:v>131.45400000000001</c:v>
                </c:pt>
                <c:pt idx="10155">
                  <c:v>131.47200000000001</c:v>
                </c:pt>
                <c:pt idx="10156">
                  <c:v>131.483</c:v>
                </c:pt>
                <c:pt idx="10157">
                  <c:v>131.49299999999999</c:v>
                </c:pt>
                <c:pt idx="10158">
                  <c:v>131.50299999999999</c:v>
                </c:pt>
                <c:pt idx="10159">
                  <c:v>131.51300000000001</c:v>
                </c:pt>
                <c:pt idx="10160">
                  <c:v>131.523</c:v>
                </c:pt>
                <c:pt idx="10161">
                  <c:v>131.53299999999999</c:v>
                </c:pt>
                <c:pt idx="10162">
                  <c:v>131.54300000000001</c:v>
                </c:pt>
                <c:pt idx="10163">
                  <c:v>131.553</c:v>
                </c:pt>
                <c:pt idx="10164">
                  <c:v>131.56299999999999</c:v>
                </c:pt>
                <c:pt idx="10165">
                  <c:v>131.57300000000001</c:v>
                </c:pt>
                <c:pt idx="10166">
                  <c:v>131.583</c:v>
                </c:pt>
                <c:pt idx="10167">
                  <c:v>131.59299999999999</c:v>
                </c:pt>
                <c:pt idx="10168">
                  <c:v>131.60400000000001</c:v>
                </c:pt>
                <c:pt idx="10169">
                  <c:v>131.613</c:v>
                </c:pt>
                <c:pt idx="10170">
                  <c:v>131.624</c:v>
                </c:pt>
                <c:pt idx="10171">
                  <c:v>131.642</c:v>
                </c:pt>
                <c:pt idx="10172">
                  <c:v>131.66300000000001</c:v>
                </c:pt>
                <c:pt idx="10173">
                  <c:v>131.673</c:v>
                </c:pt>
                <c:pt idx="10174">
                  <c:v>131.68299999999999</c:v>
                </c:pt>
                <c:pt idx="10175">
                  <c:v>131.69300000000001</c:v>
                </c:pt>
                <c:pt idx="10176">
                  <c:v>131.703</c:v>
                </c:pt>
                <c:pt idx="10177">
                  <c:v>131.71299999999999</c:v>
                </c:pt>
                <c:pt idx="10178">
                  <c:v>131.732</c:v>
                </c:pt>
                <c:pt idx="10179">
                  <c:v>131.74299999999999</c:v>
                </c:pt>
                <c:pt idx="10180">
                  <c:v>131.75299999999999</c:v>
                </c:pt>
                <c:pt idx="10181">
                  <c:v>131.76300000000001</c:v>
                </c:pt>
                <c:pt idx="10182">
                  <c:v>131.773</c:v>
                </c:pt>
                <c:pt idx="10183">
                  <c:v>131.78299999999999</c:v>
                </c:pt>
                <c:pt idx="10184">
                  <c:v>131.79300000000001</c:v>
                </c:pt>
                <c:pt idx="10185">
                  <c:v>131.803</c:v>
                </c:pt>
                <c:pt idx="10186">
                  <c:v>131.81399999999999</c:v>
                </c:pt>
                <c:pt idx="10187">
                  <c:v>131.82300000000001</c:v>
                </c:pt>
                <c:pt idx="10188">
                  <c:v>131.84299999999999</c:v>
                </c:pt>
                <c:pt idx="10189">
                  <c:v>131.85300000000001</c:v>
                </c:pt>
                <c:pt idx="10190">
                  <c:v>131.864</c:v>
                </c:pt>
                <c:pt idx="10191">
                  <c:v>131.87299999999999</c:v>
                </c:pt>
                <c:pt idx="10192">
                  <c:v>131.88399999999999</c:v>
                </c:pt>
                <c:pt idx="10193">
                  <c:v>131.893</c:v>
                </c:pt>
                <c:pt idx="10194">
                  <c:v>131.904</c:v>
                </c:pt>
                <c:pt idx="10195">
                  <c:v>131.91300000000001</c:v>
                </c:pt>
                <c:pt idx="10196">
                  <c:v>131.92400000000001</c:v>
                </c:pt>
                <c:pt idx="10197">
                  <c:v>131.93299999999999</c:v>
                </c:pt>
                <c:pt idx="10198">
                  <c:v>131.94300000000001</c:v>
                </c:pt>
                <c:pt idx="10199">
                  <c:v>131.953</c:v>
                </c:pt>
                <c:pt idx="10200">
                  <c:v>131.96299999999999</c:v>
                </c:pt>
                <c:pt idx="10201">
                  <c:v>131.97300000000001</c:v>
                </c:pt>
                <c:pt idx="10202">
                  <c:v>131.983</c:v>
                </c:pt>
                <c:pt idx="10203">
                  <c:v>131.99299999999999</c:v>
                </c:pt>
                <c:pt idx="10204">
                  <c:v>132.00399999999999</c:v>
                </c:pt>
                <c:pt idx="10205">
                  <c:v>132.01300000000001</c:v>
                </c:pt>
                <c:pt idx="10206">
                  <c:v>132.024</c:v>
                </c:pt>
                <c:pt idx="10207">
                  <c:v>132.035</c:v>
                </c:pt>
                <c:pt idx="10208">
                  <c:v>132.053</c:v>
                </c:pt>
                <c:pt idx="10209">
                  <c:v>132.06299999999999</c:v>
                </c:pt>
                <c:pt idx="10210">
                  <c:v>132.07300000000001</c:v>
                </c:pt>
                <c:pt idx="10211">
                  <c:v>132.083</c:v>
                </c:pt>
                <c:pt idx="10212">
                  <c:v>132.09299999999999</c:v>
                </c:pt>
                <c:pt idx="10213">
                  <c:v>132.10400000000001</c:v>
                </c:pt>
                <c:pt idx="10214">
                  <c:v>132.113</c:v>
                </c:pt>
                <c:pt idx="10215">
                  <c:v>132.12299999999999</c:v>
                </c:pt>
                <c:pt idx="10216">
                  <c:v>132.13399999999999</c:v>
                </c:pt>
                <c:pt idx="10217">
                  <c:v>132.14400000000001</c:v>
                </c:pt>
                <c:pt idx="10218">
                  <c:v>132.15299999999999</c:v>
                </c:pt>
                <c:pt idx="10219">
                  <c:v>132.16300000000001</c:v>
                </c:pt>
                <c:pt idx="10220">
                  <c:v>132.173</c:v>
                </c:pt>
                <c:pt idx="10221">
                  <c:v>132.18299999999999</c:v>
                </c:pt>
                <c:pt idx="10222">
                  <c:v>132.19300000000001</c:v>
                </c:pt>
                <c:pt idx="10223">
                  <c:v>132.203</c:v>
                </c:pt>
                <c:pt idx="10224">
                  <c:v>132.21299999999999</c:v>
                </c:pt>
                <c:pt idx="10225">
                  <c:v>132.22300000000001</c:v>
                </c:pt>
                <c:pt idx="10226">
                  <c:v>132.23400000000001</c:v>
                </c:pt>
                <c:pt idx="10227">
                  <c:v>132.25200000000001</c:v>
                </c:pt>
                <c:pt idx="10228">
                  <c:v>132.26300000000001</c:v>
                </c:pt>
                <c:pt idx="10229">
                  <c:v>132.273</c:v>
                </c:pt>
                <c:pt idx="10230">
                  <c:v>132.28299999999999</c:v>
                </c:pt>
                <c:pt idx="10231">
                  <c:v>132.29400000000001</c:v>
                </c:pt>
                <c:pt idx="10232">
                  <c:v>132.304</c:v>
                </c:pt>
                <c:pt idx="10233">
                  <c:v>132.31399999999999</c:v>
                </c:pt>
                <c:pt idx="10234">
                  <c:v>132.333</c:v>
                </c:pt>
                <c:pt idx="10235">
                  <c:v>132.34299999999999</c:v>
                </c:pt>
                <c:pt idx="10236">
                  <c:v>132.35300000000001</c:v>
                </c:pt>
                <c:pt idx="10237">
                  <c:v>132.363</c:v>
                </c:pt>
                <c:pt idx="10238">
                  <c:v>132.37299999999999</c:v>
                </c:pt>
                <c:pt idx="10239">
                  <c:v>132.38399999999999</c:v>
                </c:pt>
                <c:pt idx="10240">
                  <c:v>132.393</c:v>
                </c:pt>
                <c:pt idx="10241">
                  <c:v>132.41300000000001</c:v>
                </c:pt>
                <c:pt idx="10242">
                  <c:v>132.423</c:v>
                </c:pt>
                <c:pt idx="10243">
                  <c:v>132.43299999999999</c:v>
                </c:pt>
                <c:pt idx="10244">
                  <c:v>132.44300000000001</c:v>
                </c:pt>
                <c:pt idx="10245">
                  <c:v>132.46299999999999</c:v>
                </c:pt>
                <c:pt idx="10246">
                  <c:v>132.47300000000001</c:v>
                </c:pt>
                <c:pt idx="10247">
                  <c:v>132.483</c:v>
                </c:pt>
                <c:pt idx="10248">
                  <c:v>132.49299999999999</c:v>
                </c:pt>
                <c:pt idx="10249">
                  <c:v>132.50299999999999</c:v>
                </c:pt>
                <c:pt idx="10250">
                  <c:v>132.51300000000001</c:v>
                </c:pt>
                <c:pt idx="10251">
                  <c:v>132.523</c:v>
                </c:pt>
                <c:pt idx="10252">
                  <c:v>132.53299999999999</c:v>
                </c:pt>
                <c:pt idx="10253">
                  <c:v>132.54300000000001</c:v>
                </c:pt>
                <c:pt idx="10254">
                  <c:v>132.553</c:v>
                </c:pt>
                <c:pt idx="10255">
                  <c:v>132.56299999999999</c:v>
                </c:pt>
                <c:pt idx="10256">
                  <c:v>132.57300000000001</c:v>
                </c:pt>
                <c:pt idx="10257">
                  <c:v>132.583</c:v>
                </c:pt>
                <c:pt idx="10258">
                  <c:v>132.59299999999999</c:v>
                </c:pt>
                <c:pt idx="10259">
                  <c:v>132.60300000000001</c:v>
                </c:pt>
                <c:pt idx="10260">
                  <c:v>132.613</c:v>
                </c:pt>
                <c:pt idx="10261">
                  <c:v>132.62299999999999</c:v>
                </c:pt>
                <c:pt idx="10262">
                  <c:v>132.63399999999999</c:v>
                </c:pt>
                <c:pt idx="10263">
                  <c:v>132.65199999999999</c:v>
                </c:pt>
                <c:pt idx="10264">
                  <c:v>132.66399999999999</c:v>
                </c:pt>
                <c:pt idx="10265">
                  <c:v>132.673</c:v>
                </c:pt>
                <c:pt idx="10266">
                  <c:v>132.69200000000001</c:v>
                </c:pt>
                <c:pt idx="10267">
                  <c:v>132.70400000000001</c:v>
                </c:pt>
                <c:pt idx="10268">
                  <c:v>132.714</c:v>
                </c:pt>
                <c:pt idx="10269">
                  <c:v>132.72300000000001</c:v>
                </c:pt>
                <c:pt idx="10270">
                  <c:v>132.73400000000001</c:v>
                </c:pt>
                <c:pt idx="10271">
                  <c:v>132.74299999999999</c:v>
                </c:pt>
                <c:pt idx="10272">
                  <c:v>132.75299999999999</c:v>
                </c:pt>
                <c:pt idx="10273">
                  <c:v>132.76300000000001</c:v>
                </c:pt>
                <c:pt idx="10274">
                  <c:v>132.773</c:v>
                </c:pt>
                <c:pt idx="10275">
                  <c:v>132.78299999999999</c:v>
                </c:pt>
                <c:pt idx="10276">
                  <c:v>132.79499999999999</c:v>
                </c:pt>
                <c:pt idx="10277">
                  <c:v>132.81200000000001</c:v>
                </c:pt>
                <c:pt idx="10278">
                  <c:v>132.82400000000001</c:v>
                </c:pt>
                <c:pt idx="10279">
                  <c:v>132.833</c:v>
                </c:pt>
                <c:pt idx="10280">
                  <c:v>132.84399999999999</c:v>
                </c:pt>
                <c:pt idx="10281">
                  <c:v>132.863</c:v>
                </c:pt>
                <c:pt idx="10282">
                  <c:v>132.87299999999999</c:v>
                </c:pt>
                <c:pt idx="10283">
                  <c:v>132.88300000000001</c:v>
                </c:pt>
                <c:pt idx="10284">
                  <c:v>132.893</c:v>
                </c:pt>
                <c:pt idx="10285">
                  <c:v>132.90299999999999</c:v>
                </c:pt>
                <c:pt idx="10286">
                  <c:v>132.91300000000001</c:v>
                </c:pt>
                <c:pt idx="10287">
                  <c:v>132.923</c:v>
                </c:pt>
                <c:pt idx="10288">
                  <c:v>132.93299999999999</c:v>
                </c:pt>
                <c:pt idx="10289">
                  <c:v>132.94300000000001</c:v>
                </c:pt>
                <c:pt idx="10290">
                  <c:v>132.953</c:v>
                </c:pt>
                <c:pt idx="10291">
                  <c:v>132.964</c:v>
                </c:pt>
                <c:pt idx="10292">
                  <c:v>132.97399999999999</c:v>
                </c:pt>
                <c:pt idx="10293">
                  <c:v>132.983</c:v>
                </c:pt>
                <c:pt idx="10294">
                  <c:v>132.99299999999999</c:v>
                </c:pt>
                <c:pt idx="10295">
                  <c:v>133.00299999999999</c:v>
                </c:pt>
                <c:pt idx="10296">
                  <c:v>133.023</c:v>
                </c:pt>
                <c:pt idx="10297">
                  <c:v>133.03299999999999</c:v>
                </c:pt>
                <c:pt idx="10298">
                  <c:v>133.04400000000001</c:v>
                </c:pt>
                <c:pt idx="10299">
                  <c:v>133.053</c:v>
                </c:pt>
                <c:pt idx="10300">
                  <c:v>133.07300000000001</c:v>
                </c:pt>
                <c:pt idx="10301">
                  <c:v>133.084</c:v>
                </c:pt>
                <c:pt idx="10302">
                  <c:v>133.09299999999999</c:v>
                </c:pt>
                <c:pt idx="10303">
                  <c:v>133.10300000000001</c:v>
                </c:pt>
                <c:pt idx="10304">
                  <c:v>133.12200000000001</c:v>
                </c:pt>
                <c:pt idx="10305">
                  <c:v>133.13300000000001</c:v>
                </c:pt>
                <c:pt idx="10306">
                  <c:v>133.14400000000001</c:v>
                </c:pt>
                <c:pt idx="10307">
                  <c:v>133.15299999999999</c:v>
                </c:pt>
                <c:pt idx="10308">
                  <c:v>133.16300000000001</c:v>
                </c:pt>
                <c:pt idx="10309">
                  <c:v>133.173</c:v>
                </c:pt>
                <c:pt idx="10310">
                  <c:v>133.184</c:v>
                </c:pt>
                <c:pt idx="10311">
                  <c:v>133.202</c:v>
                </c:pt>
                <c:pt idx="10312">
                  <c:v>133.21299999999999</c:v>
                </c:pt>
                <c:pt idx="10313">
                  <c:v>133.233</c:v>
                </c:pt>
                <c:pt idx="10314">
                  <c:v>133.244</c:v>
                </c:pt>
                <c:pt idx="10315">
                  <c:v>133.262</c:v>
                </c:pt>
                <c:pt idx="10316">
                  <c:v>133.274</c:v>
                </c:pt>
                <c:pt idx="10317">
                  <c:v>133.28399999999999</c:v>
                </c:pt>
                <c:pt idx="10318">
                  <c:v>133.29400000000001</c:v>
                </c:pt>
                <c:pt idx="10319">
                  <c:v>133.303</c:v>
                </c:pt>
                <c:pt idx="10320">
                  <c:v>133.31399999999999</c:v>
                </c:pt>
                <c:pt idx="10321">
                  <c:v>133.32300000000001</c:v>
                </c:pt>
                <c:pt idx="10322">
                  <c:v>133.334</c:v>
                </c:pt>
                <c:pt idx="10323">
                  <c:v>133.34299999999999</c:v>
                </c:pt>
                <c:pt idx="10324">
                  <c:v>133.35400000000001</c:v>
                </c:pt>
                <c:pt idx="10325">
                  <c:v>133.36600000000001</c:v>
                </c:pt>
                <c:pt idx="10326">
                  <c:v>133.38300000000001</c:v>
                </c:pt>
                <c:pt idx="10327">
                  <c:v>133.393</c:v>
                </c:pt>
                <c:pt idx="10328">
                  <c:v>133.404</c:v>
                </c:pt>
                <c:pt idx="10329">
                  <c:v>133.41399999999999</c:v>
                </c:pt>
                <c:pt idx="10330">
                  <c:v>133.42400000000001</c:v>
                </c:pt>
                <c:pt idx="10331">
                  <c:v>133.434</c:v>
                </c:pt>
                <c:pt idx="10332">
                  <c:v>133.44399999999999</c:v>
                </c:pt>
                <c:pt idx="10333">
                  <c:v>133.45400000000001</c:v>
                </c:pt>
                <c:pt idx="10334">
                  <c:v>133.47200000000001</c:v>
                </c:pt>
                <c:pt idx="10335">
                  <c:v>133.483</c:v>
                </c:pt>
                <c:pt idx="10336">
                  <c:v>133.49299999999999</c:v>
                </c:pt>
                <c:pt idx="10337">
                  <c:v>133.50299999999999</c:v>
                </c:pt>
                <c:pt idx="10338">
                  <c:v>133.51300000000001</c:v>
                </c:pt>
                <c:pt idx="10339">
                  <c:v>133.524</c:v>
                </c:pt>
                <c:pt idx="10340">
                  <c:v>133.54300000000001</c:v>
                </c:pt>
                <c:pt idx="10341">
                  <c:v>133.553</c:v>
                </c:pt>
                <c:pt idx="10342">
                  <c:v>133.57300000000001</c:v>
                </c:pt>
                <c:pt idx="10343">
                  <c:v>133.584</c:v>
                </c:pt>
                <c:pt idx="10344">
                  <c:v>133.59299999999999</c:v>
                </c:pt>
                <c:pt idx="10345">
                  <c:v>133.60300000000001</c:v>
                </c:pt>
                <c:pt idx="10346">
                  <c:v>133.613</c:v>
                </c:pt>
                <c:pt idx="10347">
                  <c:v>133.62299999999999</c:v>
                </c:pt>
                <c:pt idx="10348">
                  <c:v>133.63300000000001</c:v>
                </c:pt>
                <c:pt idx="10349">
                  <c:v>133.643</c:v>
                </c:pt>
                <c:pt idx="10350">
                  <c:v>133.65299999999999</c:v>
                </c:pt>
                <c:pt idx="10351">
                  <c:v>133.66300000000001</c:v>
                </c:pt>
                <c:pt idx="10352">
                  <c:v>133.68199999999999</c:v>
                </c:pt>
                <c:pt idx="10353">
                  <c:v>133.69300000000001</c:v>
                </c:pt>
                <c:pt idx="10354">
                  <c:v>133.70400000000001</c:v>
                </c:pt>
                <c:pt idx="10355">
                  <c:v>133.71299999999999</c:v>
                </c:pt>
                <c:pt idx="10356">
                  <c:v>133.72399999999999</c:v>
                </c:pt>
                <c:pt idx="10357">
                  <c:v>133.733</c:v>
                </c:pt>
                <c:pt idx="10358">
                  <c:v>133.74299999999999</c:v>
                </c:pt>
                <c:pt idx="10359">
                  <c:v>133.75299999999999</c:v>
                </c:pt>
                <c:pt idx="10360">
                  <c:v>133.76400000000001</c:v>
                </c:pt>
                <c:pt idx="10361">
                  <c:v>133.773</c:v>
                </c:pt>
                <c:pt idx="10362">
                  <c:v>133.78299999999999</c:v>
                </c:pt>
                <c:pt idx="10363">
                  <c:v>133.79300000000001</c:v>
                </c:pt>
                <c:pt idx="10364">
                  <c:v>133.803</c:v>
                </c:pt>
                <c:pt idx="10365">
                  <c:v>133.81299999999999</c:v>
                </c:pt>
                <c:pt idx="10366">
                  <c:v>133.82300000000001</c:v>
                </c:pt>
                <c:pt idx="10367">
                  <c:v>133.834</c:v>
                </c:pt>
                <c:pt idx="10368">
                  <c:v>133.84399999999999</c:v>
                </c:pt>
                <c:pt idx="10369">
                  <c:v>133.85300000000001</c:v>
                </c:pt>
                <c:pt idx="10370">
                  <c:v>133.87299999999999</c:v>
                </c:pt>
                <c:pt idx="10371">
                  <c:v>133.88399999999999</c:v>
                </c:pt>
                <c:pt idx="10372">
                  <c:v>133.89400000000001</c:v>
                </c:pt>
                <c:pt idx="10373">
                  <c:v>133.90299999999999</c:v>
                </c:pt>
                <c:pt idx="10374">
                  <c:v>133.91399999999999</c:v>
                </c:pt>
                <c:pt idx="10375">
                  <c:v>133.92400000000001</c:v>
                </c:pt>
                <c:pt idx="10376">
                  <c:v>133.93299999999999</c:v>
                </c:pt>
                <c:pt idx="10377">
                  <c:v>133.94300000000001</c:v>
                </c:pt>
                <c:pt idx="10378">
                  <c:v>133.953</c:v>
                </c:pt>
                <c:pt idx="10379">
                  <c:v>133.964</c:v>
                </c:pt>
                <c:pt idx="10380">
                  <c:v>133.97399999999999</c:v>
                </c:pt>
                <c:pt idx="10381">
                  <c:v>133.983</c:v>
                </c:pt>
                <c:pt idx="10382">
                  <c:v>133.994</c:v>
                </c:pt>
                <c:pt idx="10383">
                  <c:v>134.00299999999999</c:v>
                </c:pt>
                <c:pt idx="10384">
                  <c:v>134.01300000000001</c:v>
                </c:pt>
                <c:pt idx="10385">
                  <c:v>134.023</c:v>
                </c:pt>
                <c:pt idx="10386">
                  <c:v>134.03399999999999</c:v>
                </c:pt>
                <c:pt idx="10387">
                  <c:v>134.04300000000001</c:v>
                </c:pt>
                <c:pt idx="10388">
                  <c:v>134.054</c:v>
                </c:pt>
                <c:pt idx="10389">
                  <c:v>134.06299999999999</c:v>
                </c:pt>
                <c:pt idx="10390">
                  <c:v>134.083</c:v>
                </c:pt>
                <c:pt idx="10391">
                  <c:v>134.09299999999999</c:v>
                </c:pt>
                <c:pt idx="10392">
                  <c:v>134.10400000000001</c:v>
                </c:pt>
                <c:pt idx="10393">
                  <c:v>134.113</c:v>
                </c:pt>
                <c:pt idx="10394">
                  <c:v>134.124</c:v>
                </c:pt>
                <c:pt idx="10395">
                  <c:v>134.13300000000001</c:v>
                </c:pt>
                <c:pt idx="10396">
                  <c:v>134.14400000000001</c:v>
                </c:pt>
                <c:pt idx="10397">
                  <c:v>134.15299999999999</c:v>
                </c:pt>
                <c:pt idx="10398">
                  <c:v>134.16399999999999</c:v>
                </c:pt>
                <c:pt idx="10399">
                  <c:v>134.173</c:v>
                </c:pt>
                <c:pt idx="10400">
                  <c:v>134.184</c:v>
                </c:pt>
                <c:pt idx="10401">
                  <c:v>134.20400000000001</c:v>
                </c:pt>
                <c:pt idx="10402">
                  <c:v>134.214</c:v>
                </c:pt>
                <c:pt idx="10403">
                  <c:v>134.233</c:v>
                </c:pt>
                <c:pt idx="10404">
                  <c:v>134.25200000000001</c:v>
                </c:pt>
                <c:pt idx="10405">
                  <c:v>134.26300000000001</c:v>
                </c:pt>
                <c:pt idx="10406">
                  <c:v>134.27500000000001</c:v>
                </c:pt>
                <c:pt idx="10407">
                  <c:v>134.29300000000001</c:v>
                </c:pt>
                <c:pt idx="10408">
                  <c:v>134.303</c:v>
                </c:pt>
                <c:pt idx="10409">
                  <c:v>134.31299999999999</c:v>
                </c:pt>
                <c:pt idx="10410">
                  <c:v>134.32300000000001</c:v>
                </c:pt>
                <c:pt idx="10411">
                  <c:v>134.333</c:v>
                </c:pt>
                <c:pt idx="10412">
                  <c:v>134.34299999999999</c:v>
                </c:pt>
                <c:pt idx="10413">
                  <c:v>134.35300000000001</c:v>
                </c:pt>
                <c:pt idx="10414">
                  <c:v>134.364</c:v>
                </c:pt>
                <c:pt idx="10415">
                  <c:v>134.37299999999999</c:v>
                </c:pt>
                <c:pt idx="10416">
                  <c:v>134.38300000000001</c:v>
                </c:pt>
                <c:pt idx="10417">
                  <c:v>134.39400000000001</c:v>
                </c:pt>
                <c:pt idx="10418">
                  <c:v>134.40700000000001</c:v>
                </c:pt>
                <c:pt idx="10419">
                  <c:v>134.423</c:v>
                </c:pt>
                <c:pt idx="10420">
                  <c:v>134.43299999999999</c:v>
                </c:pt>
                <c:pt idx="10421">
                  <c:v>134.453</c:v>
                </c:pt>
                <c:pt idx="10422">
                  <c:v>134.464</c:v>
                </c:pt>
                <c:pt idx="10423">
                  <c:v>134.483</c:v>
                </c:pt>
                <c:pt idx="10424">
                  <c:v>134.494</c:v>
                </c:pt>
                <c:pt idx="10425">
                  <c:v>134.50399999999999</c:v>
                </c:pt>
                <c:pt idx="10426">
                  <c:v>134.51400000000001</c:v>
                </c:pt>
                <c:pt idx="10427">
                  <c:v>134.523</c:v>
                </c:pt>
                <c:pt idx="10428">
                  <c:v>134.53399999999999</c:v>
                </c:pt>
                <c:pt idx="10429">
                  <c:v>134.54300000000001</c:v>
                </c:pt>
                <c:pt idx="10430">
                  <c:v>134.553</c:v>
                </c:pt>
                <c:pt idx="10431">
                  <c:v>134.56299999999999</c:v>
                </c:pt>
                <c:pt idx="10432">
                  <c:v>134.57300000000001</c:v>
                </c:pt>
                <c:pt idx="10433">
                  <c:v>134.583</c:v>
                </c:pt>
                <c:pt idx="10434">
                  <c:v>134.59399999999999</c:v>
                </c:pt>
                <c:pt idx="10435">
                  <c:v>134.60400000000001</c:v>
                </c:pt>
                <c:pt idx="10436">
                  <c:v>134.614</c:v>
                </c:pt>
                <c:pt idx="10437">
                  <c:v>134.62299999999999</c:v>
                </c:pt>
                <c:pt idx="10438">
                  <c:v>134.63399999999999</c:v>
                </c:pt>
                <c:pt idx="10439">
                  <c:v>134.643</c:v>
                </c:pt>
                <c:pt idx="10440">
                  <c:v>134.65299999999999</c:v>
                </c:pt>
                <c:pt idx="10441">
                  <c:v>134.66300000000001</c:v>
                </c:pt>
                <c:pt idx="10442">
                  <c:v>134.684</c:v>
                </c:pt>
                <c:pt idx="10443">
                  <c:v>134.69399999999999</c:v>
                </c:pt>
                <c:pt idx="10444">
                  <c:v>134.70400000000001</c:v>
                </c:pt>
                <c:pt idx="10445">
                  <c:v>134.71299999999999</c:v>
                </c:pt>
                <c:pt idx="10446">
                  <c:v>134.72300000000001</c:v>
                </c:pt>
                <c:pt idx="10447">
                  <c:v>134.73500000000001</c:v>
                </c:pt>
                <c:pt idx="10448">
                  <c:v>134.75299999999999</c:v>
                </c:pt>
                <c:pt idx="10449">
                  <c:v>134.76400000000001</c:v>
                </c:pt>
                <c:pt idx="10450">
                  <c:v>134.774</c:v>
                </c:pt>
                <c:pt idx="10451">
                  <c:v>134.78299999999999</c:v>
                </c:pt>
                <c:pt idx="10452">
                  <c:v>134.79300000000001</c:v>
                </c:pt>
                <c:pt idx="10453">
                  <c:v>134.803</c:v>
                </c:pt>
                <c:pt idx="10454">
                  <c:v>134.81299999999999</c:v>
                </c:pt>
                <c:pt idx="10455">
                  <c:v>134.833</c:v>
                </c:pt>
                <c:pt idx="10456">
                  <c:v>134.84399999999999</c:v>
                </c:pt>
                <c:pt idx="10457">
                  <c:v>134.85400000000001</c:v>
                </c:pt>
                <c:pt idx="10458">
                  <c:v>134.864</c:v>
                </c:pt>
                <c:pt idx="10459">
                  <c:v>134.874</c:v>
                </c:pt>
                <c:pt idx="10460">
                  <c:v>134.893</c:v>
                </c:pt>
                <c:pt idx="10461">
                  <c:v>134.904</c:v>
                </c:pt>
                <c:pt idx="10462">
                  <c:v>134.91399999999999</c:v>
                </c:pt>
                <c:pt idx="10463">
                  <c:v>134.92400000000001</c:v>
                </c:pt>
                <c:pt idx="10464">
                  <c:v>134.934</c:v>
                </c:pt>
                <c:pt idx="10465">
                  <c:v>134.94399999999999</c:v>
                </c:pt>
                <c:pt idx="10466">
                  <c:v>134.95400000000001</c:v>
                </c:pt>
                <c:pt idx="10467">
                  <c:v>134.964</c:v>
                </c:pt>
                <c:pt idx="10468">
                  <c:v>134.97399999999999</c:v>
                </c:pt>
                <c:pt idx="10469">
                  <c:v>134.983</c:v>
                </c:pt>
                <c:pt idx="10470">
                  <c:v>134.994</c:v>
                </c:pt>
                <c:pt idx="10471">
                  <c:v>135.00299999999999</c:v>
                </c:pt>
                <c:pt idx="10472">
                  <c:v>135.01400000000001</c:v>
                </c:pt>
                <c:pt idx="10473">
                  <c:v>135.023</c:v>
                </c:pt>
                <c:pt idx="10474">
                  <c:v>135.03399999999999</c:v>
                </c:pt>
                <c:pt idx="10475">
                  <c:v>135.04300000000001</c:v>
                </c:pt>
                <c:pt idx="10476">
                  <c:v>135.054</c:v>
                </c:pt>
                <c:pt idx="10477">
                  <c:v>135.06299999999999</c:v>
                </c:pt>
                <c:pt idx="10478">
                  <c:v>135.07400000000001</c:v>
                </c:pt>
                <c:pt idx="10479">
                  <c:v>135.083</c:v>
                </c:pt>
                <c:pt idx="10480">
                  <c:v>135.10300000000001</c:v>
                </c:pt>
                <c:pt idx="10481">
                  <c:v>135.113</c:v>
                </c:pt>
                <c:pt idx="10482">
                  <c:v>135.12299999999999</c:v>
                </c:pt>
                <c:pt idx="10483">
                  <c:v>135.13300000000001</c:v>
                </c:pt>
                <c:pt idx="10484">
                  <c:v>135.14400000000001</c:v>
                </c:pt>
                <c:pt idx="10485">
                  <c:v>135.15299999999999</c:v>
                </c:pt>
                <c:pt idx="10486">
                  <c:v>135.16399999999999</c:v>
                </c:pt>
                <c:pt idx="10487">
                  <c:v>135.173</c:v>
                </c:pt>
                <c:pt idx="10488">
                  <c:v>135.184</c:v>
                </c:pt>
                <c:pt idx="10489">
                  <c:v>135.19399999999999</c:v>
                </c:pt>
                <c:pt idx="10490">
                  <c:v>135.21299999999999</c:v>
                </c:pt>
                <c:pt idx="10491">
                  <c:v>135.22399999999999</c:v>
                </c:pt>
                <c:pt idx="10492">
                  <c:v>135.24299999999999</c:v>
                </c:pt>
                <c:pt idx="10493">
                  <c:v>135.25399999999999</c:v>
                </c:pt>
                <c:pt idx="10494">
                  <c:v>135.26400000000001</c:v>
                </c:pt>
                <c:pt idx="10495">
                  <c:v>135.274</c:v>
                </c:pt>
                <c:pt idx="10496">
                  <c:v>135.28399999999999</c:v>
                </c:pt>
                <c:pt idx="10497">
                  <c:v>135.29499999999999</c:v>
                </c:pt>
                <c:pt idx="10498">
                  <c:v>135.31299999999999</c:v>
                </c:pt>
                <c:pt idx="10499">
                  <c:v>135.32400000000001</c:v>
                </c:pt>
                <c:pt idx="10500">
                  <c:v>135.334</c:v>
                </c:pt>
                <c:pt idx="10501">
                  <c:v>135.34299999999999</c:v>
                </c:pt>
                <c:pt idx="10502">
                  <c:v>135.35400000000001</c:v>
                </c:pt>
                <c:pt idx="10503">
                  <c:v>135.363</c:v>
                </c:pt>
                <c:pt idx="10504">
                  <c:v>135.374</c:v>
                </c:pt>
                <c:pt idx="10505">
                  <c:v>135.38399999999999</c:v>
                </c:pt>
                <c:pt idx="10506">
                  <c:v>135.39400000000001</c:v>
                </c:pt>
                <c:pt idx="10507">
                  <c:v>135.40299999999999</c:v>
                </c:pt>
                <c:pt idx="10508">
                  <c:v>135.41399999999999</c:v>
                </c:pt>
                <c:pt idx="10509">
                  <c:v>135.42400000000001</c:v>
                </c:pt>
                <c:pt idx="10510">
                  <c:v>135.434</c:v>
                </c:pt>
                <c:pt idx="10511">
                  <c:v>135.446</c:v>
                </c:pt>
                <c:pt idx="10512">
                  <c:v>135.46299999999999</c:v>
                </c:pt>
                <c:pt idx="10513">
                  <c:v>135.47399999999999</c:v>
                </c:pt>
                <c:pt idx="10514">
                  <c:v>135.48500000000001</c:v>
                </c:pt>
                <c:pt idx="10515">
                  <c:v>135.50299999999999</c:v>
                </c:pt>
                <c:pt idx="10516">
                  <c:v>135.51400000000001</c:v>
                </c:pt>
                <c:pt idx="10517">
                  <c:v>135.524</c:v>
                </c:pt>
                <c:pt idx="10518">
                  <c:v>135.54300000000001</c:v>
                </c:pt>
                <c:pt idx="10519">
                  <c:v>135.554</c:v>
                </c:pt>
                <c:pt idx="10520">
                  <c:v>135.56399999999999</c:v>
                </c:pt>
                <c:pt idx="10521">
                  <c:v>135.57300000000001</c:v>
                </c:pt>
                <c:pt idx="10522">
                  <c:v>135.584</c:v>
                </c:pt>
                <c:pt idx="10523">
                  <c:v>135.59299999999999</c:v>
                </c:pt>
                <c:pt idx="10524">
                  <c:v>135.60400000000001</c:v>
                </c:pt>
                <c:pt idx="10525">
                  <c:v>135.614</c:v>
                </c:pt>
                <c:pt idx="10526">
                  <c:v>135.624</c:v>
                </c:pt>
                <c:pt idx="10527">
                  <c:v>135.63300000000001</c:v>
                </c:pt>
                <c:pt idx="10528">
                  <c:v>135.64400000000001</c:v>
                </c:pt>
                <c:pt idx="10529">
                  <c:v>135.654</c:v>
                </c:pt>
                <c:pt idx="10530">
                  <c:v>135.66399999999999</c:v>
                </c:pt>
                <c:pt idx="10531">
                  <c:v>135.67500000000001</c:v>
                </c:pt>
                <c:pt idx="10532">
                  <c:v>135.696</c:v>
                </c:pt>
                <c:pt idx="10533">
                  <c:v>135.71299999999999</c:v>
                </c:pt>
                <c:pt idx="10534">
                  <c:v>135.72399999999999</c:v>
                </c:pt>
                <c:pt idx="10535">
                  <c:v>135.73400000000001</c:v>
                </c:pt>
                <c:pt idx="10536">
                  <c:v>135.744</c:v>
                </c:pt>
                <c:pt idx="10537">
                  <c:v>135.75399999999999</c:v>
                </c:pt>
                <c:pt idx="10538">
                  <c:v>135.76400000000001</c:v>
                </c:pt>
                <c:pt idx="10539">
                  <c:v>135.773</c:v>
                </c:pt>
                <c:pt idx="10540">
                  <c:v>135.78399999999999</c:v>
                </c:pt>
                <c:pt idx="10541">
                  <c:v>135.79300000000001</c:v>
                </c:pt>
                <c:pt idx="10542">
                  <c:v>135.81299999999999</c:v>
                </c:pt>
                <c:pt idx="10543">
                  <c:v>135.833</c:v>
                </c:pt>
                <c:pt idx="10544">
                  <c:v>135.84399999999999</c:v>
                </c:pt>
                <c:pt idx="10545">
                  <c:v>135.863</c:v>
                </c:pt>
                <c:pt idx="10546">
                  <c:v>135.874</c:v>
                </c:pt>
                <c:pt idx="10547">
                  <c:v>135.88300000000001</c:v>
                </c:pt>
                <c:pt idx="10548">
                  <c:v>135.893</c:v>
                </c:pt>
                <c:pt idx="10549">
                  <c:v>135.905</c:v>
                </c:pt>
                <c:pt idx="10550">
                  <c:v>135.923</c:v>
                </c:pt>
                <c:pt idx="10551">
                  <c:v>135.934</c:v>
                </c:pt>
                <c:pt idx="10552">
                  <c:v>135.94399999999999</c:v>
                </c:pt>
                <c:pt idx="10553">
                  <c:v>135.95400000000001</c:v>
                </c:pt>
                <c:pt idx="10554">
                  <c:v>135.97300000000001</c:v>
                </c:pt>
                <c:pt idx="10555">
                  <c:v>135.98400000000001</c:v>
                </c:pt>
                <c:pt idx="10556">
                  <c:v>135.994</c:v>
                </c:pt>
                <c:pt idx="10557">
                  <c:v>136.00200000000001</c:v>
                </c:pt>
                <c:pt idx="10558">
                  <c:v>136.01300000000001</c:v>
                </c:pt>
                <c:pt idx="10559">
                  <c:v>136.03200000000001</c:v>
                </c:pt>
                <c:pt idx="10560">
                  <c:v>136.05199999999999</c:v>
                </c:pt>
                <c:pt idx="10561">
                  <c:v>136.065</c:v>
                </c:pt>
                <c:pt idx="10562">
                  <c:v>136.08199999999999</c:v>
                </c:pt>
                <c:pt idx="10563">
                  <c:v>136.09299999999999</c:v>
                </c:pt>
                <c:pt idx="10564">
                  <c:v>136.10300000000001</c:v>
                </c:pt>
                <c:pt idx="10565">
                  <c:v>136.12299999999999</c:v>
                </c:pt>
                <c:pt idx="10566">
                  <c:v>136.13399999999999</c:v>
                </c:pt>
                <c:pt idx="10567">
                  <c:v>136.14400000000001</c:v>
                </c:pt>
                <c:pt idx="10568">
                  <c:v>136.16300000000001</c:v>
                </c:pt>
                <c:pt idx="10569">
                  <c:v>136.17400000000001</c:v>
                </c:pt>
                <c:pt idx="10570">
                  <c:v>136.184</c:v>
                </c:pt>
                <c:pt idx="10571">
                  <c:v>136.19300000000001</c:v>
                </c:pt>
                <c:pt idx="10572">
                  <c:v>136.21299999999999</c:v>
                </c:pt>
                <c:pt idx="10573">
                  <c:v>136.22399999999999</c:v>
                </c:pt>
                <c:pt idx="10574">
                  <c:v>136.24299999999999</c:v>
                </c:pt>
                <c:pt idx="10575">
                  <c:v>136.25399999999999</c:v>
                </c:pt>
                <c:pt idx="10576">
                  <c:v>136.26400000000001</c:v>
                </c:pt>
                <c:pt idx="10577">
                  <c:v>136.273</c:v>
                </c:pt>
                <c:pt idx="10578">
                  <c:v>136.28399999999999</c:v>
                </c:pt>
                <c:pt idx="10579">
                  <c:v>136.29400000000001</c:v>
                </c:pt>
                <c:pt idx="10580">
                  <c:v>136.31299999999999</c:v>
                </c:pt>
                <c:pt idx="10581">
                  <c:v>136.32400000000001</c:v>
                </c:pt>
                <c:pt idx="10582">
                  <c:v>136.334</c:v>
                </c:pt>
                <c:pt idx="10583">
                  <c:v>136.34299999999999</c:v>
                </c:pt>
                <c:pt idx="10584">
                  <c:v>136.35300000000001</c:v>
                </c:pt>
                <c:pt idx="10585">
                  <c:v>136.363</c:v>
                </c:pt>
                <c:pt idx="10586">
                  <c:v>136.374</c:v>
                </c:pt>
                <c:pt idx="10587">
                  <c:v>136.38300000000001</c:v>
                </c:pt>
                <c:pt idx="10588">
                  <c:v>136.393</c:v>
                </c:pt>
                <c:pt idx="10589">
                  <c:v>136.40299999999999</c:v>
                </c:pt>
                <c:pt idx="10590">
                  <c:v>136.41399999999999</c:v>
                </c:pt>
                <c:pt idx="10591">
                  <c:v>136.42400000000001</c:v>
                </c:pt>
                <c:pt idx="10592">
                  <c:v>136.434</c:v>
                </c:pt>
                <c:pt idx="10593">
                  <c:v>136.44399999999999</c:v>
                </c:pt>
                <c:pt idx="10594">
                  <c:v>136.45400000000001</c:v>
                </c:pt>
                <c:pt idx="10595">
                  <c:v>136.46299999999999</c:v>
                </c:pt>
                <c:pt idx="10596">
                  <c:v>136.47399999999999</c:v>
                </c:pt>
                <c:pt idx="10597">
                  <c:v>136.48599999999999</c:v>
                </c:pt>
                <c:pt idx="10598">
                  <c:v>136.50299999999999</c:v>
                </c:pt>
                <c:pt idx="10599">
                  <c:v>136.523</c:v>
                </c:pt>
                <c:pt idx="10600">
                  <c:v>136.53399999999999</c:v>
                </c:pt>
                <c:pt idx="10601">
                  <c:v>136.54400000000001</c:v>
                </c:pt>
                <c:pt idx="10602">
                  <c:v>136.554</c:v>
                </c:pt>
                <c:pt idx="10603">
                  <c:v>136.56399999999999</c:v>
                </c:pt>
                <c:pt idx="10604">
                  <c:v>136.57400000000001</c:v>
                </c:pt>
                <c:pt idx="10605">
                  <c:v>136.583</c:v>
                </c:pt>
                <c:pt idx="10606">
                  <c:v>136.59399999999999</c:v>
                </c:pt>
                <c:pt idx="10607">
                  <c:v>136.60400000000001</c:v>
                </c:pt>
                <c:pt idx="10608">
                  <c:v>136.614</c:v>
                </c:pt>
                <c:pt idx="10609">
                  <c:v>136.625</c:v>
                </c:pt>
                <c:pt idx="10610">
                  <c:v>136.643</c:v>
                </c:pt>
                <c:pt idx="10611">
                  <c:v>136.654</c:v>
                </c:pt>
                <c:pt idx="10612">
                  <c:v>136.66399999999999</c:v>
                </c:pt>
                <c:pt idx="10613">
                  <c:v>136.67400000000001</c:v>
                </c:pt>
                <c:pt idx="10614">
                  <c:v>136.684</c:v>
                </c:pt>
                <c:pt idx="10615">
                  <c:v>136.69300000000001</c:v>
                </c:pt>
                <c:pt idx="10616">
                  <c:v>136.70400000000001</c:v>
                </c:pt>
                <c:pt idx="10617">
                  <c:v>136.71299999999999</c:v>
                </c:pt>
                <c:pt idx="10618">
                  <c:v>136.733</c:v>
                </c:pt>
                <c:pt idx="10619">
                  <c:v>136.744</c:v>
                </c:pt>
                <c:pt idx="10620">
                  <c:v>136.75399999999999</c:v>
                </c:pt>
                <c:pt idx="10621">
                  <c:v>136.76300000000001</c:v>
                </c:pt>
                <c:pt idx="10622">
                  <c:v>136.774</c:v>
                </c:pt>
                <c:pt idx="10623">
                  <c:v>136.78399999999999</c:v>
                </c:pt>
                <c:pt idx="10624">
                  <c:v>136.79400000000001</c:v>
                </c:pt>
                <c:pt idx="10625">
                  <c:v>136.804</c:v>
                </c:pt>
                <c:pt idx="10626">
                  <c:v>136.81399999999999</c:v>
                </c:pt>
                <c:pt idx="10627">
                  <c:v>136.82400000000001</c:v>
                </c:pt>
                <c:pt idx="10628">
                  <c:v>136.84299999999999</c:v>
                </c:pt>
                <c:pt idx="10629">
                  <c:v>136.85400000000001</c:v>
                </c:pt>
                <c:pt idx="10630">
                  <c:v>136.864</c:v>
                </c:pt>
                <c:pt idx="10631">
                  <c:v>136.87299999999999</c:v>
                </c:pt>
                <c:pt idx="10632">
                  <c:v>136.88399999999999</c:v>
                </c:pt>
                <c:pt idx="10633">
                  <c:v>136.893</c:v>
                </c:pt>
                <c:pt idx="10634">
                  <c:v>136.90299999999999</c:v>
                </c:pt>
                <c:pt idx="10635">
                  <c:v>136.91300000000001</c:v>
                </c:pt>
                <c:pt idx="10636">
                  <c:v>136.92500000000001</c:v>
                </c:pt>
                <c:pt idx="10637">
                  <c:v>136.94300000000001</c:v>
                </c:pt>
                <c:pt idx="10638">
                  <c:v>136.95400000000001</c:v>
                </c:pt>
                <c:pt idx="10639">
                  <c:v>136.964</c:v>
                </c:pt>
                <c:pt idx="10640">
                  <c:v>136.97399999999999</c:v>
                </c:pt>
                <c:pt idx="10641">
                  <c:v>136.983</c:v>
                </c:pt>
                <c:pt idx="10642">
                  <c:v>136.99299999999999</c:v>
                </c:pt>
                <c:pt idx="10643">
                  <c:v>137.00399999999999</c:v>
                </c:pt>
                <c:pt idx="10644">
                  <c:v>137.01400000000001</c:v>
                </c:pt>
                <c:pt idx="10645">
                  <c:v>137.024</c:v>
                </c:pt>
                <c:pt idx="10646">
                  <c:v>137.03299999999999</c:v>
                </c:pt>
                <c:pt idx="10647">
                  <c:v>137.04300000000001</c:v>
                </c:pt>
                <c:pt idx="10648">
                  <c:v>137.053</c:v>
                </c:pt>
                <c:pt idx="10649">
                  <c:v>137.06299999999999</c:v>
                </c:pt>
                <c:pt idx="10650">
                  <c:v>137.07300000000001</c:v>
                </c:pt>
                <c:pt idx="10651">
                  <c:v>137.083</c:v>
                </c:pt>
                <c:pt idx="10652">
                  <c:v>137.09399999999999</c:v>
                </c:pt>
                <c:pt idx="10653">
                  <c:v>137.10300000000001</c:v>
                </c:pt>
                <c:pt idx="10654">
                  <c:v>137.113</c:v>
                </c:pt>
                <c:pt idx="10655">
                  <c:v>137.12299999999999</c:v>
                </c:pt>
                <c:pt idx="10656">
                  <c:v>137.14400000000001</c:v>
                </c:pt>
                <c:pt idx="10657">
                  <c:v>137.154</c:v>
                </c:pt>
                <c:pt idx="10658">
                  <c:v>137.16399999999999</c:v>
                </c:pt>
                <c:pt idx="10659">
                  <c:v>137.17400000000001</c:v>
                </c:pt>
                <c:pt idx="10660">
                  <c:v>137.184</c:v>
                </c:pt>
                <c:pt idx="10661">
                  <c:v>137.19399999999999</c:v>
                </c:pt>
                <c:pt idx="10662">
                  <c:v>137.21299999999999</c:v>
                </c:pt>
                <c:pt idx="10663">
                  <c:v>137.22399999999999</c:v>
                </c:pt>
                <c:pt idx="10664">
                  <c:v>137.23400000000001</c:v>
                </c:pt>
                <c:pt idx="10665">
                  <c:v>137.244</c:v>
                </c:pt>
                <c:pt idx="10666">
                  <c:v>137.25399999999999</c:v>
                </c:pt>
                <c:pt idx="10667">
                  <c:v>137.26400000000001</c:v>
                </c:pt>
                <c:pt idx="10668">
                  <c:v>137.274</c:v>
                </c:pt>
                <c:pt idx="10669">
                  <c:v>137.28399999999999</c:v>
                </c:pt>
                <c:pt idx="10670">
                  <c:v>137.303</c:v>
                </c:pt>
                <c:pt idx="10671">
                  <c:v>137.31399999999999</c:v>
                </c:pt>
                <c:pt idx="10672">
                  <c:v>137.32400000000001</c:v>
                </c:pt>
                <c:pt idx="10673">
                  <c:v>137.33500000000001</c:v>
                </c:pt>
                <c:pt idx="10674">
                  <c:v>137.35300000000001</c:v>
                </c:pt>
                <c:pt idx="10675">
                  <c:v>137.363</c:v>
                </c:pt>
                <c:pt idx="10676">
                  <c:v>137.374</c:v>
                </c:pt>
                <c:pt idx="10677">
                  <c:v>137.38300000000001</c:v>
                </c:pt>
                <c:pt idx="10678">
                  <c:v>137.39400000000001</c:v>
                </c:pt>
                <c:pt idx="10679">
                  <c:v>137.40299999999999</c:v>
                </c:pt>
                <c:pt idx="10680">
                  <c:v>137.41399999999999</c:v>
                </c:pt>
                <c:pt idx="10681">
                  <c:v>137.42400000000001</c:v>
                </c:pt>
                <c:pt idx="10682">
                  <c:v>137.434</c:v>
                </c:pt>
                <c:pt idx="10683">
                  <c:v>137.44399999999999</c:v>
                </c:pt>
                <c:pt idx="10684">
                  <c:v>137.45400000000001</c:v>
                </c:pt>
                <c:pt idx="10685">
                  <c:v>137.464</c:v>
                </c:pt>
                <c:pt idx="10686">
                  <c:v>137.47399999999999</c:v>
                </c:pt>
                <c:pt idx="10687">
                  <c:v>137.48400000000001</c:v>
                </c:pt>
                <c:pt idx="10688">
                  <c:v>137.494</c:v>
                </c:pt>
                <c:pt idx="10689">
                  <c:v>137.505</c:v>
                </c:pt>
                <c:pt idx="10690">
                  <c:v>137.52699999999999</c:v>
                </c:pt>
                <c:pt idx="10691">
                  <c:v>137.54400000000001</c:v>
                </c:pt>
                <c:pt idx="10692">
                  <c:v>137.554</c:v>
                </c:pt>
                <c:pt idx="10693">
                  <c:v>137.565</c:v>
                </c:pt>
                <c:pt idx="10694">
                  <c:v>137.583</c:v>
                </c:pt>
                <c:pt idx="10695">
                  <c:v>137.59399999999999</c:v>
                </c:pt>
                <c:pt idx="10696">
                  <c:v>137.60400000000001</c:v>
                </c:pt>
                <c:pt idx="10697">
                  <c:v>137.614</c:v>
                </c:pt>
                <c:pt idx="10698">
                  <c:v>137.624</c:v>
                </c:pt>
                <c:pt idx="10699">
                  <c:v>137.63399999999999</c:v>
                </c:pt>
                <c:pt idx="10700">
                  <c:v>137.64400000000001</c:v>
                </c:pt>
                <c:pt idx="10701">
                  <c:v>137.654</c:v>
                </c:pt>
                <c:pt idx="10702">
                  <c:v>137.66399999999999</c:v>
                </c:pt>
                <c:pt idx="10703">
                  <c:v>137.67400000000001</c:v>
                </c:pt>
                <c:pt idx="10704">
                  <c:v>137.684</c:v>
                </c:pt>
                <c:pt idx="10705">
                  <c:v>137.69399999999999</c:v>
                </c:pt>
                <c:pt idx="10706">
                  <c:v>137.70400000000001</c:v>
                </c:pt>
                <c:pt idx="10707">
                  <c:v>137.714</c:v>
                </c:pt>
                <c:pt idx="10708">
                  <c:v>137.72399999999999</c:v>
                </c:pt>
                <c:pt idx="10709">
                  <c:v>137.73400000000001</c:v>
                </c:pt>
                <c:pt idx="10710">
                  <c:v>137.75299999999999</c:v>
                </c:pt>
                <c:pt idx="10711">
                  <c:v>137.76300000000001</c:v>
                </c:pt>
                <c:pt idx="10712">
                  <c:v>137.774</c:v>
                </c:pt>
                <c:pt idx="10713">
                  <c:v>137.78399999999999</c:v>
                </c:pt>
                <c:pt idx="10714">
                  <c:v>137.79400000000001</c:v>
                </c:pt>
                <c:pt idx="10715">
                  <c:v>137.804</c:v>
                </c:pt>
                <c:pt idx="10716">
                  <c:v>137.81399999999999</c:v>
                </c:pt>
                <c:pt idx="10717">
                  <c:v>137.82400000000001</c:v>
                </c:pt>
                <c:pt idx="10718">
                  <c:v>137.834</c:v>
                </c:pt>
                <c:pt idx="10719">
                  <c:v>137.84399999999999</c:v>
                </c:pt>
                <c:pt idx="10720">
                  <c:v>137.85400000000001</c:v>
                </c:pt>
                <c:pt idx="10721">
                  <c:v>137.864</c:v>
                </c:pt>
                <c:pt idx="10722">
                  <c:v>137.874</c:v>
                </c:pt>
                <c:pt idx="10723">
                  <c:v>137.88499999999999</c:v>
                </c:pt>
                <c:pt idx="10724">
                  <c:v>137.90299999999999</c:v>
                </c:pt>
                <c:pt idx="10725">
                  <c:v>137.91399999999999</c:v>
                </c:pt>
                <c:pt idx="10726">
                  <c:v>137.92400000000001</c:v>
                </c:pt>
                <c:pt idx="10727">
                  <c:v>137.934</c:v>
                </c:pt>
                <c:pt idx="10728">
                  <c:v>137.94399999999999</c:v>
                </c:pt>
                <c:pt idx="10729">
                  <c:v>137.96299999999999</c:v>
                </c:pt>
                <c:pt idx="10730">
                  <c:v>137.97399999999999</c:v>
                </c:pt>
                <c:pt idx="10731">
                  <c:v>137.98400000000001</c:v>
                </c:pt>
                <c:pt idx="10732">
                  <c:v>137.994</c:v>
                </c:pt>
                <c:pt idx="10733">
                  <c:v>138.00399999999999</c:v>
                </c:pt>
                <c:pt idx="10734">
                  <c:v>138.023</c:v>
                </c:pt>
                <c:pt idx="10735">
                  <c:v>138.03399999999999</c:v>
                </c:pt>
                <c:pt idx="10736">
                  <c:v>138.04400000000001</c:v>
                </c:pt>
                <c:pt idx="10737">
                  <c:v>138.053</c:v>
                </c:pt>
                <c:pt idx="10738">
                  <c:v>138.06399999999999</c:v>
                </c:pt>
                <c:pt idx="10739">
                  <c:v>138.07300000000001</c:v>
                </c:pt>
                <c:pt idx="10740">
                  <c:v>138.084</c:v>
                </c:pt>
                <c:pt idx="10741">
                  <c:v>138.09299999999999</c:v>
                </c:pt>
                <c:pt idx="10742">
                  <c:v>138.10300000000001</c:v>
                </c:pt>
                <c:pt idx="10743">
                  <c:v>138.113</c:v>
                </c:pt>
                <c:pt idx="10744">
                  <c:v>138.124</c:v>
                </c:pt>
                <c:pt idx="10745">
                  <c:v>138.13399999999999</c:v>
                </c:pt>
                <c:pt idx="10746">
                  <c:v>138.14400000000001</c:v>
                </c:pt>
                <c:pt idx="10747">
                  <c:v>138.155</c:v>
                </c:pt>
                <c:pt idx="10748">
                  <c:v>138.173</c:v>
                </c:pt>
                <c:pt idx="10749">
                  <c:v>138.184</c:v>
                </c:pt>
                <c:pt idx="10750">
                  <c:v>138.203</c:v>
                </c:pt>
                <c:pt idx="10751">
                  <c:v>138.214</c:v>
                </c:pt>
                <c:pt idx="10752">
                  <c:v>138.233</c:v>
                </c:pt>
                <c:pt idx="10753">
                  <c:v>138.244</c:v>
                </c:pt>
                <c:pt idx="10754">
                  <c:v>138.26400000000001</c:v>
                </c:pt>
                <c:pt idx="10755">
                  <c:v>138.274</c:v>
                </c:pt>
                <c:pt idx="10756">
                  <c:v>138.29300000000001</c:v>
                </c:pt>
                <c:pt idx="10757">
                  <c:v>138.304</c:v>
                </c:pt>
                <c:pt idx="10758">
                  <c:v>138.32300000000001</c:v>
                </c:pt>
                <c:pt idx="10759">
                  <c:v>138.334</c:v>
                </c:pt>
                <c:pt idx="10760">
                  <c:v>138.35400000000001</c:v>
                </c:pt>
                <c:pt idx="10761">
                  <c:v>138.37299999999999</c:v>
                </c:pt>
                <c:pt idx="10762">
                  <c:v>138.393</c:v>
                </c:pt>
                <c:pt idx="10763">
                  <c:v>138.40299999999999</c:v>
                </c:pt>
                <c:pt idx="10764">
                  <c:v>138.41399999999999</c:v>
                </c:pt>
                <c:pt idx="10765">
                  <c:v>138.42400000000001</c:v>
                </c:pt>
                <c:pt idx="10766">
                  <c:v>138.434</c:v>
                </c:pt>
                <c:pt idx="10767">
                  <c:v>138.44499999999999</c:v>
                </c:pt>
                <c:pt idx="10768">
                  <c:v>138.46299999999999</c:v>
                </c:pt>
                <c:pt idx="10769">
                  <c:v>138.483</c:v>
                </c:pt>
                <c:pt idx="10770">
                  <c:v>138.49299999999999</c:v>
                </c:pt>
                <c:pt idx="10771">
                  <c:v>138.50299999999999</c:v>
                </c:pt>
                <c:pt idx="10772">
                  <c:v>138.51400000000001</c:v>
                </c:pt>
                <c:pt idx="10773">
                  <c:v>138.524</c:v>
                </c:pt>
                <c:pt idx="10774">
                  <c:v>138.53399999999999</c:v>
                </c:pt>
                <c:pt idx="10775">
                  <c:v>138.54400000000001</c:v>
                </c:pt>
                <c:pt idx="10776">
                  <c:v>138.55500000000001</c:v>
                </c:pt>
                <c:pt idx="10777">
                  <c:v>138.57400000000001</c:v>
                </c:pt>
                <c:pt idx="10778">
                  <c:v>138.584</c:v>
                </c:pt>
                <c:pt idx="10779">
                  <c:v>138.59399999999999</c:v>
                </c:pt>
                <c:pt idx="10780">
                  <c:v>138.60400000000001</c:v>
                </c:pt>
                <c:pt idx="10781">
                  <c:v>138.614</c:v>
                </c:pt>
                <c:pt idx="10782">
                  <c:v>138.63300000000001</c:v>
                </c:pt>
                <c:pt idx="10783">
                  <c:v>138.64400000000001</c:v>
                </c:pt>
                <c:pt idx="10784">
                  <c:v>138.654</c:v>
                </c:pt>
                <c:pt idx="10785">
                  <c:v>138.66399999999999</c:v>
                </c:pt>
                <c:pt idx="10786">
                  <c:v>138.67400000000001</c:v>
                </c:pt>
                <c:pt idx="10787">
                  <c:v>138.685</c:v>
                </c:pt>
                <c:pt idx="10788">
                  <c:v>138.703</c:v>
                </c:pt>
                <c:pt idx="10789">
                  <c:v>138.714</c:v>
                </c:pt>
                <c:pt idx="10790">
                  <c:v>138.72399999999999</c:v>
                </c:pt>
                <c:pt idx="10791">
                  <c:v>138.73400000000001</c:v>
                </c:pt>
                <c:pt idx="10792">
                  <c:v>138.744</c:v>
                </c:pt>
                <c:pt idx="10793">
                  <c:v>138.75399999999999</c:v>
                </c:pt>
                <c:pt idx="10794">
                  <c:v>138.773</c:v>
                </c:pt>
                <c:pt idx="10795">
                  <c:v>138.79300000000001</c:v>
                </c:pt>
                <c:pt idx="10796">
                  <c:v>138.81299999999999</c:v>
                </c:pt>
                <c:pt idx="10797">
                  <c:v>138.82400000000001</c:v>
                </c:pt>
                <c:pt idx="10798">
                  <c:v>138.834</c:v>
                </c:pt>
                <c:pt idx="10799">
                  <c:v>138.84399999999999</c:v>
                </c:pt>
                <c:pt idx="10800">
                  <c:v>138.85400000000001</c:v>
                </c:pt>
                <c:pt idx="10801">
                  <c:v>138.864</c:v>
                </c:pt>
                <c:pt idx="10802">
                  <c:v>138.874</c:v>
                </c:pt>
                <c:pt idx="10803">
                  <c:v>138.88399999999999</c:v>
                </c:pt>
                <c:pt idx="10804">
                  <c:v>138.89400000000001</c:v>
                </c:pt>
                <c:pt idx="10805">
                  <c:v>138.904</c:v>
                </c:pt>
                <c:pt idx="10806">
                  <c:v>138.91399999999999</c:v>
                </c:pt>
                <c:pt idx="10807">
                  <c:v>138.92400000000001</c:v>
                </c:pt>
                <c:pt idx="10808">
                  <c:v>138.934</c:v>
                </c:pt>
                <c:pt idx="10809">
                  <c:v>138.94399999999999</c:v>
                </c:pt>
                <c:pt idx="10810">
                  <c:v>138.95500000000001</c:v>
                </c:pt>
                <c:pt idx="10811">
                  <c:v>138.97300000000001</c:v>
                </c:pt>
                <c:pt idx="10812">
                  <c:v>138.98400000000001</c:v>
                </c:pt>
                <c:pt idx="10813">
                  <c:v>138.994</c:v>
                </c:pt>
                <c:pt idx="10814">
                  <c:v>139.00399999999999</c:v>
                </c:pt>
                <c:pt idx="10815">
                  <c:v>139.01400000000001</c:v>
                </c:pt>
                <c:pt idx="10816">
                  <c:v>139.024</c:v>
                </c:pt>
                <c:pt idx="10817">
                  <c:v>139.03399999999999</c:v>
                </c:pt>
                <c:pt idx="10818">
                  <c:v>139.04400000000001</c:v>
                </c:pt>
                <c:pt idx="10819">
                  <c:v>139.054</c:v>
                </c:pt>
                <c:pt idx="10820">
                  <c:v>139.06399999999999</c:v>
                </c:pt>
                <c:pt idx="10821">
                  <c:v>139.07400000000001</c:v>
                </c:pt>
                <c:pt idx="10822">
                  <c:v>139.084</c:v>
                </c:pt>
                <c:pt idx="10823">
                  <c:v>139.09399999999999</c:v>
                </c:pt>
                <c:pt idx="10824">
                  <c:v>139.10400000000001</c:v>
                </c:pt>
                <c:pt idx="10825">
                  <c:v>139.114</c:v>
                </c:pt>
                <c:pt idx="10826">
                  <c:v>139.124</c:v>
                </c:pt>
                <c:pt idx="10827">
                  <c:v>139.13399999999999</c:v>
                </c:pt>
                <c:pt idx="10828">
                  <c:v>139.14400000000001</c:v>
                </c:pt>
                <c:pt idx="10829">
                  <c:v>139.154</c:v>
                </c:pt>
                <c:pt idx="10830">
                  <c:v>139.173</c:v>
                </c:pt>
                <c:pt idx="10831">
                  <c:v>139.184</c:v>
                </c:pt>
                <c:pt idx="10832">
                  <c:v>139.19399999999999</c:v>
                </c:pt>
                <c:pt idx="10833">
                  <c:v>139.20400000000001</c:v>
                </c:pt>
                <c:pt idx="10834">
                  <c:v>139.214</c:v>
                </c:pt>
                <c:pt idx="10835">
                  <c:v>139.22499999999999</c:v>
                </c:pt>
                <c:pt idx="10836">
                  <c:v>139.24299999999999</c:v>
                </c:pt>
                <c:pt idx="10837">
                  <c:v>139.25399999999999</c:v>
                </c:pt>
                <c:pt idx="10838">
                  <c:v>139.26400000000001</c:v>
                </c:pt>
                <c:pt idx="10839">
                  <c:v>139.274</c:v>
                </c:pt>
                <c:pt idx="10840">
                  <c:v>139.28399999999999</c:v>
                </c:pt>
                <c:pt idx="10841">
                  <c:v>139.29400000000001</c:v>
                </c:pt>
                <c:pt idx="10842">
                  <c:v>139.304</c:v>
                </c:pt>
                <c:pt idx="10843">
                  <c:v>139.315</c:v>
                </c:pt>
                <c:pt idx="10844">
                  <c:v>139.333</c:v>
                </c:pt>
                <c:pt idx="10845">
                  <c:v>139.35300000000001</c:v>
                </c:pt>
                <c:pt idx="10846">
                  <c:v>139.364</c:v>
                </c:pt>
                <c:pt idx="10847">
                  <c:v>139.38300000000001</c:v>
                </c:pt>
                <c:pt idx="10848">
                  <c:v>139.39400000000001</c:v>
                </c:pt>
                <c:pt idx="10849">
                  <c:v>139.405</c:v>
                </c:pt>
                <c:pt idx="10850">
                  <c:v>139.41399999999999</c:v>
                </c:pt>
                <c:pt idx="10851">
                  <c:v>139.42400000000001</c:v>
                </c:pt>
                <c:pt idx="10852">
                  <c:v>139.434</c:v>
                </c:pt>
                <c:pt idx="10853">
                  <c:v>139.44300000000001</c:v>
                </c:pt>
                <c:pt idx="10854">
                  <c:v>139.45400000000001</c:v>
                </c:pt>
                <c:pt idx="10855">
                  <c:v>139.464</c:v>
                </c:pt>
                <c:pt idx="10856">
                  <c:v>139.47399999999999</c:v>
                </c:pt>
                <c:pt idx="10857">
                  <c:v>139.49299999999999</c:v>
                </c:pt>
                <c:pt idx="10858">
                  <c:v>139.51300000000001</c:v>
                </c:pt>
                <c:pt idx="10859">
                  <c:v>139.524</c:v>
                </c:pt>
                <c:pt idx="10860">
                  <c:v>139.53399999999999</c:v>
                </c:pt>
                <c:pt idx="10861">
                  <c:v>139.54400000000001</c:v>
                </c:pt>
                <c:pt idx="10862">
                  <c:v>139.554</c:v>
                </c:pt>
                <c:pt idx="10863">
                  <c:v>139.57300000000001</c:v>
                </c:pt>
                <c:pt idx="10864">
                  <c:v>139.584</c:v>
                </c:pt>
                <c:pt idx="10865">
                  <c:v>139.59399999999999</c:v>
                </c:pt>
                <c:pt idx="10866">
                  <c:v>139.607</c:v>
                </c:pt>
                <c:pt idx="10867">
                  <c:v>139.624</c:v>
                </c:pt>
                <c:pt idx="10868">
                  <c:v>139.63499999999999</c:v>
                </c:pt>
                <c:pt idx="10869">
                  <c:v>139.64400000000001</c:v>
                </c:pt>
                <c:pt idx="10870">
                  <c:v>139.66300000000001</c:v>
                </c:pt>
                <c:pt idx="10871">
                  <c:v>139.67400000000001</c:v>
                </c:pt>
                <c:pt idx="10872">
                  <c:v>139.684</c:v>
                </c:pt>
                <c:pt idx="10873">
                  <c:v>139.69399999999999</c:v>
                </c:pt>
                <c:pt idx="10874">
                  <c:v>139.70500000000001</c:v>
                </c:pt>
                <c:pt idx="10875">
                  <c:v>139.714</c:v>
                </c:pt>
                <c:pt idx="10876">
                  <c:v>139.72399999999999</c:v>
                </c:pt>
                <c:pt idx="10877">
                  <c:v>139.73400000000001</c:v>
                </c:pt>
                <c:pt idx="10878">
                  <c:v>139.744</c:v>
                </c:pt>
                <c:pt idx="10879">
                  <c:v>139.75399999999999</c:v>
                </c:pt>
                <c:pt idx="10880">
                  <c:v>139.76400000000001</c:v>
                </c:pt>
                <c:pt idx="10881">
                  <c:v>139.78299999999999</c:v>
                </c:pt>
                <c:pt idx="10882">
                  <c:v>139.79400000000001</c:v>
                </c:pt>
                <c:pt idx="10883">
                  <c:v>139.804</c:v>
                </c:pt>
                <c:pt idx="10884">
                  <c:v>139.81399999999999</c:v>
                </c:pt>
                <c:pt idx="10885">
                  <c:v>139.82400000000001</c:v>
                </c:pt>
                <c:pt idx="10886">
                  <c:v>139.834</c:v>
                </c:pt>
                <c:pt idx="10887">
                  <c:v>139.84399999999999</c:v>
                </c:pt>
                <c:pt idx="10888">
                  <c:v>139.85400000000001</c:v>
                </c:pt>
                <c:pt idx="10889">
                  <c:v>139.864</c:v>
                </c:pt>
                <c:pt idx="10890">
                  <c:v>139.874</c:v>
                </c:pt>
                <c:pt idx="10891">
                  <c:v>139.88399999999999</c:v>
                </c:pt>
                <c:pt idx="10892">
                  <c:v>139.89400000000001</c:v>
                </c:pt>
                <c:pt idx="10893">
                  <c:v>139.904</c:v>
                </c:pt>
                <c:pt idx="10894">
                  <c:v>139.91399999999999</c:v>
                </c:pt>
                <c:pt idx="10895">
                  <c:v>139.92400000000001</c:v>
                </c:pt>
                <c:pt idx="10896">
                  <c:v>139.934</c:v>
                </c:pt>
                <c:pt idx="10897">
                  <c:v>139.94399999999999</c:v>
                </c:pt>
                <c:pt idx="10898">
                  <c:v>139.95400000000001</c:v>
                </c:pt>
                <c:pt idx="10899">
                  <c:v>139.964</c:v>
                </c:pt>
                <c:pt idx="10900">
                  <c:v>139.97499999999999</c:v>
                </c:pt>
                <c:pt idx="10901">
                  <c:v>139.99299999999999</c:v>
                </c:pt>
                <c:pt idx="10902">
                  <c:v>140.005</c:v>
                </c:pt>
                <c:pt idx="10903">
                  <c:v>140.01400000000001</c:v>
                </c:pt>
                <c:pt idx="10904">
                  <c:v>140.024</c:v>
                </c:pt>
                <c:pt idx="10905">
                  <c:v>140.03399999999999</c:v>
                </c:pt>
                <c:pt idx="10906">
                  <c:v>140.04400000000001</c:v>
                </c:pt>
                <c:pt idx="10907">
                  <c:v>140.054</c:v>
                </c:pt>
                <c:pt idx="10908">
                  <c:v>140.07300000000001</c:v>
                </c:pt>
                <c:pt idx="10909">
                  <c:v>140.084</c:v>
                </c:pt>
                <c:pt idx="10910">
                  <c:v>140.09399999999999</c:v>
                </c:pt>
                <c:pt idx="10911">
                  <c:v>140.10400000000001</c:v>
                </c:pt>
                <c:pt idx="10912">
                  <c:v>140.114</c:v>
                </c:pt>
                <c:pt idx="10913">
                  <c:v>140.124</c:v>
                </c:pt>
                <c:pt idx="10914">
                  <c:v>140.13399999999999</c:v>
                </c:pt>
                <c:pt idx="10915">
                  <c:v>140.14400000000001</c:v>
                </c:pt>
                <c:pt idx="10916">
                  <c:v>140.154</c:v>
                </c:pt>
                <c:pt idx="10917">
                  <c:v>140.16499999999999</c:v>
                </c:pt>
                <c:pt idx="10918">
                  <c:v>140.185</c:v>
                </c:pt>
                <c:pt idx="10919">
                  <c:v>140.203</c:v>
                </c:pt>
                <c:pt idx="10920">
                  <c:v>140.22300000000001</c:v>
                </c:pt>
                <c:pt idx="10921">
                  <c:v>140.23400000000001</c:v>
                </c:pt>
                <c:pt idx="10922">
                  <c:v>140.245</c:v>
                </c:pt>
                <c:pt idx="10923">
                  <c:v>140.25399999999999</c:v>
                </c:pt>
                <c:pt idx="10924">
                  <c:v>140.26400000000001</c:v>
                </c:pt>
                <c:pt idx="10925">
                  <c:v>140.274</c:v>
                </c:pt>
                <c:pt idx="10926">
                  <c:v>140.28399999999999</c:v>
                </c:pt>
                <c:pt idx="10927">
                  <c:v>140.29400000000001</c:v>
                </c:pt>
                <c:pt idx="10928">
                  <c:v>140.304</c:v>
                </c:pt>
                <c:pt idx="10929">
                  <c:v>140.31399999999999</c:v>
                </c:pt>
                <c:pt idx="10930">
                  <c:v>140.32400000000001</c:v>
                </c:pt>
                <c:pt idx="10931">
                  <c:v>140.334</c:v>
                </c:pt>
                <c:pt idx="10932">
                  <c:v>140.34399999999999</c:v>
                </c:pt>
                <c:pt idx="10933">
                  <c:v>140.35400000000001</c:v>
                </c:pt>
                <c:pt idx="10934">
                  <c:v>140.364</c:v>
                </c:pt>
                <c:pt idx="10935">
                  <c:v>140.375</c:v>
                </c:pt>
                <c:pt idx="10936">
                  <c:v>140.393</c:v>
                </c:pt>
                <c:pt idx="10937">
                  <c:v>140.404</c:v>
                </c:pt>
                <c:pt idx="10938">
                  <c:v>140.41399999999999</c:v>
                </c:pt>
                <c:pt idx="10939">
                  <c:v>140.42400000000001</c:v>
                </c:pt>
                <c:pt idx="10940">
                  <c:v>140.434</c:v>
                </c:pt>
                <c:pt idx="10941">
                  <c:v>140.44399999999999</c:v>
                </c:pt>
                <c:pt idx="10942">
                  <c:v>140.45400000000001</c:v>
                </c:pt>
                <c:pt idx="10943">
                  <c:v>140.464</c:v>
                </c:pt>
                <c:pt idx="10944">
                  <c:v>140.47399999999999</c:v>
                </c:pt>
                <c:pt idx="10945">
                  <c:v>140.48400000000001</c:v>
                </c:pt>
                <c:pt idx="10946">
                  <c:v>140.494</c:v>
                </c:pt>
                <c:pt idx="10947">
                  <c:v>140.505</c:v>
                </c:pt>
                <c:pt idx="10948">
                  <c:v>140.51400000000001</c:v>
                </c:pt>
                <c:pt idx="10949">
                  <c:v>140.524</c:v>
                </c:pt>
                <c:pt idx="10950">
                  <c:v>140.53399999999999</c:v>
                </c:pt>
                <c:pt idx="10951">
                  <c:v>140.54499999999999</c:v>
                </c:pt>
                <c:pt idx="10952">
                  <c:v>140.554</c:v>
                </c:pt>
                <c:pt idx="10953">
                  <c:v>140.56399999999999</c:v>
                </c:pt>
                <c:pt idx="10954">
                  <c:v>140.57400000000001</c:v>
                </c:pt>
                <c:pt idx="10955">
                  <c:v>140.59299999999999</c:v>
                </c:pt>
                <c:pt idx="10956">
                  <c:v>140.60400000000001</c:v>
                </c:pt>
                <c:pt idx="10957">
                  <c:v>140.61500000000001</c:v>
                </c:pt>
                <c:pt idx="10958">
                  <c:v>140.63300000000001</c:v>
                </c:pt>
                <c:pt idx="10959">
                  <c:v>140.64699999999999</c:v>
                </c:pt>
                <c:pt idx="10960">
                  <c:v>140.66399999999999</c:v>
                </c:pt>
                <c:pt idx="10961">
                  <c:v>140.67400000000001</c:v>
                </c:pt>
                <c:pt idx="10962">
                  <c:v>140.684</c:v>
                </c:pt>
                <c:pt idx="10963">
                  <c:v>140.69399999999999</c:v>
                </c:pt>
                <c:pt idx="10964">
                  <c:v>140.70400000000001</c:v>
                </c:pt>
                <c:pt idx="10965">
                  <c:v>140.714</c:v>
                </c:pt>
                <c:pt idx="10966">
                  <c:v>140.72399999999999</c:v>
                </c:pt>
                <c:pt idx="10967">
                  <c:v>140.73400000000001</c:v>
                </c:pt>
                <c:pt idx="10968">
                  <c:v>140.744</c:v>
                </c:pt>
                <c:pt idx="10969">
                  <c:v>140.75399999999999</c:v>
                </c:pt>
                <c:pt idx="10970">
                  <c:v>140.76400000000001</c:v>
                </c:pt>
                <c:pt idx="10971">
                  <c:v>140.77500000000001</c:v>
                </c:pt>
                <c:pt idx="10972">
                  <c:v>140.79300000000001</c:v>
                </c:pt>
                <c:pt idx="10973">
                  <c:v>140.81299999999999</c:v>
                </c:pt>
                <c:pt idx="10974">
                  <c:v>140.82400000000001</c:v>
                </c:pt>
                <c:pt idx="10975">
                  <c:v>140.834</c:v>
                </c:pt>
                <c:pt idx="10976">
                  <c:v>140.84399999999999</c:v>
                </c:pt>
                <c:pt idx="10977">
                  <c:v>140.85400000000001</c:v>
                </c:pt>
                <c:pt idx="10978">
                  <c:v>140.864</c:v>
                </c:pt>
                <c:pt idx="10979">
                  <c:v>140.874</c:v>
                </c:pt>
                <c:pt idx="10980">
                  <c:v>140.88399999999999</c:v>
                </c:pt>
                <c:pt idx="10981">
                  <c:v>140.89400000000001</c:v>
                </c:pt>
                <c:pt idx="10982">
                  <c:v>140.904</c:v>
                </c:pt>
                <c:pt idx="10983">
                  <c:v>140.91399999999999</c:v>
                </c:pt>
                <c:pt idx="10984">
                  <c:v>140.92400000000001</c:v>
                </c:pt>
                <c:pt idx="10985">
                  <c:v>140.934</c:v>
                </c:pt>
                <c:pt idx="10986">
                  <c:v>140.94399999999999</c:v>
                </c:pt>
                <c:pt idx="10987">
                  <c:v>140.95400000000001</c:v>
                </c:pt>
                <c:pt idx="10988">
                  <c:v>140.964</c:v>
                </c:pt>
                <c:pt idx="10989">
                  <c:v>140.97399999999999</c:v>
                </c:pt>
                <c:pt idx="10990">
                  <c:v>140.98400000000001</c:v>
                </c:pt>
                <c:pt idx="10991">
                  <c:v>140.994</c:v>
                </c:pt>
                <c:pt idx="10992">
                  <c:v>141.01300000000001</c:v>
                </c:pt>
                <c:pt idx="10993">
                  <c:v>141.024</c:v>
                </c:pt>
                <c:pt idx="10994">
                  <c:v>141.03399999999999</c:v>
                </c:pt>
                <c:pt idx="10995">
                  <c:v>141.04400000000001</c:v>
                </c:pt>
                <c:pt idx="10996">
                  <c:v>141.06399999999999</c:v>
                </c:pt>
                <c:pt idx="10997">
                  <c:v>141.07400000000001</c:v>
                </c:pt>
                <c:pt idx="10998">
                  <c:v>141.084</c:v>
                </c:pt>
                <c:pt idx="10999">
                  <c:v>141.09399999999999</c:v>
                </c:pt>
                <c:pt idx="11000">
                  <c:v>141.10400000000001</c:v>
                </c:pt>
                <c:pt idx="11001">
                  <c:v>141.11500000000001</c:v>
                </c:pt>
                <c:pt idx="11002">
                  <c:v>141.13300000000001</c:v>
                </c:pt>
                <c:pt idx="11003">
                  <c:v>141.14400000000001</c:v>
                </c:pt>
                <c:pt idx="11004">
                  <c:v>141.154</c:v>
                </c:pt>
                <c:pt idx="11005">
                  <c:v>141.16399999999999</c:v>
                </c:pt>
                <c:pt idx="11006">
                  <c:v>141.17400000000001</c:v>
                </c:pt>
                <c:pt idx="11007">
                  <c:v>141.184</c:v>
                </c:pt>
                <c:pt idx="11008">
                  <c:v>141.203</c:v>
                </c:pt>
                <c:pt idx="11009">
                  <c:v>141.214</c:v>
                </c:pt>
                <c:pt idx="11010">
                  <c:v>141.22399999999999</c:v>
                </c:pt>
                <c:pt idx="11011">
                  <c:v>141.23400000000001</c:v>
                </c:pt>
                <c:pt idx="11012">
                  <c:v>141.25299999999999</c:v>
                </c:pt>
                <c:pt idx="11013">
                  <c:v>141.26400000000001</c:v>
                </c:pt>
                <c:pt idx="11014">
                  <c:v>141.274</c:v>
                </c:pt>
                <c:pt idx="11015">
                  <c:v>141.28399999999999</c:v>
                </c:pt>
                <c:pt idx="11016">
                  <c:v>141.29400000000001</c:v>
                </c:pt>
                <c:pt idx="11017">
                  <c:v>141.304</c:v>
                </c:pt>
                <c:pt idx="11018">
                  <c:v>141.31399999999999</c:v>
                </c:pt>
                <c:pt idx="11019">
                  <c:v>141.32400000000001</c:v>
                </c:pt>
                <c:pt idx="11020">
                  <c:v>141.334</c:v>
                </c:pt>
                <c:pt idx="11021">
                  <c:v>141.34399999999999</c:v>
                </c:pt>
                <c:pt idx="11022">
                  <c:v>141.35400000000001</c:v>
                </c:pt>
                <c:pt idx="11023">
                  <c:v>141.364</c:v>
                </c:pt>
                <c:pt idx="11024">
                  <c:v>141.374</c:v>
                </c:pt>
                <c:pt idx="11025">
                  <c:v>141.38399999999999</c:v>
                </c:pt>
                <c:pt idx="11026">
                  <c:v>141.39500000000001</c:v>
                </c:pt>
                <c:pt idx="11027">
                  <c:v>141.41300000000001</c:v>
                </c:pt>
                <c:pt idx="11028">
                  <c:v>141.42400000000001</c:v>
                </c:pt>
                <c:pt idx="11029">
                  <c:v>141.434</c:v>
                </c:pt>
                <c:pt idx="11030">
                  <c:v>141.44399999999999</c:v>
                </c:pt>
                <c:pt idx="11031">
                  <c:v>141.45400000000001</c:v>
                </c:pt>
                <c:pt idx="11032">
                  <c:v>141.464</c:v>
                </c:pt>
                <c:pt idx="11033">
                  <c:v>141.47399999999999</c:v>
                </c:pt>
                <c:pt idx="11034">
                  <c:v>141.48400000000001</c:v>
                </c:pt>
                <c:pt idx="11035">
                  <c:v>141.494</c:v>
                </c:pt>
                <c:pt idx="11036">
                  <c:v>141.50399999999999</c:v>
                </c:pt>
                <c:pt idx="11037">
                  <c:v>141.51499999999999</c:v>
                </c:pt>
                <c:pt idx="11038">
                  <c:v>141.524</c:v>
                </c:pt>
                <c:pt idx="11039">
                  <c:v>141.53399999999999</c:v>
                </c:pt>
                <c:pt idx="11040">
                  <c:v>141.54400000000001</c:v>
                </c:pt>
                <c:pt idx="11041">
                  <c:v>141.554</c:v>
                </c:pt>
                <c:pt idx="11042">
                  <c:v>141.56399999999999</c:v>
                </c:pt>
                <c:pt idx="11043">
                  <c:v>141.583</c:v>
                </c:pt>
                <c:pt idx="11044">
                  <c:v>141.59399999999999</c:v>
                </c:pt>
                <c:pt idx="11045">
                  <c:v>141.60499999999999</c:v>
                </c:pt>
                <c:pt idx="11046">
                  <c:v>141.62299999999999</c:v>
                </c:pt>
                <c:pt idx="11047">
                  <c:v>141.63399999999999</c:v>
                </c:pt>
                <c:pt idx="11048">
                  <c:v>141.64400000000001</c:v>
                </c:pt>
                <c:pt idx="11049">
                  <c:v>141.655</c:v>
                </c:pt>
                <c:pt idx="11050">
                  <c:v>141.66399999999999</c:v>
                </c:pt>
                <c:pt idx="11051">
                  <c:v>141.67400000000001</c:v>
                </c:pt>
                <c:pt idx="11052">
                  <c:v>141.68700000000001</c:v>
                </c:pt>
                <c:pt idx="11053">
                  <c:v>141.703</c:v>
                </c:pt>
                <c:pt idx="11054">
                  <c:v>141.715</c:v>
                </c:pt>
                <c:pt idx="11055">
                  <c:v>141.72499999999999</c:v>
                </c:pt>
                <c:pt idx="11056">
                  <c:v>141.73400000000001</c:v>
                </c:pt>
                <c:pt idx="11057">
                  <c:v>141.744</c:v>
                </c:pt>
                <c:pt idx="11058">
                  <c:v>141.75399999999999</c:v>
                </c:pt>
                <c:pt idx="11059">
                  <c:v>141.76400000000001</c:v>
                </c:pt>
                <c:pt idx="11060">
                  <c:v>141.774</c:v>
                </c:pt>
                <c:pt idx="11061">
                  <c:v>141.78399999999999</c:v>
                </c:pt>
                <c:pt idx="11062">
                  <c:v>141.79400000000001</c:v>
                </c:pt>
                <c:pt idx="11063">
                  <c:v>141.81399999999999</c:v>
                </c:pt>
                <c:pt idx="11064">
                  <c:v>141.834</c:v>
                </c:pt>
                <c:pt idx="11065">
                  <c:v>141.845</c:v>
                </c:pt>
                <c:pt idx="11066">
                  <c:v>141.864</c:v>
                </c:pt>
                <c:pt idx="11067">
                  <c:v>141.874</c:v>
                </c:pt>
                <c:pt idx="11068">
                  <c:v>141.88399999999999</c:v>
                </c:pt>
                <c:pt idx="11069">
                  <c:v>141.89400000000001</c:v>
                </c:pt>
                <c:pt idx="11070">
                  <c:v>141.904</c:v>
                </c:pt>
                <c:pt idx="11071">
                  <c:v>141.91399999999999</c:v>
                </c:pt>
                <c:pt idx="11072">
                  <c:v>141.92400000000001</c:v>
                </c:pt>
                <c:pt idx="11073">
                  <c:v>141.934</c:v>
                </c:pt>
                <c:pt idx="11074">
                  <c:v>141.94399999999999</c:v>
                </c:pt>
                <c:pt idx="11075">
                  <c:v>141.95400000000001</c:v>
                </c:pt>
                <c:pt idx="11076">
                  <c:v>141.964</c:v>
                </c:pt>
                <c:pt idx="11077">
                  <c:v>141.97399999999999</c:v>
                </c:pt>
                <c:pt idx="11078">
                  <c:v>141.98400000000001</c:v>
                </c:pt>
                <c:pt idx="11079">
                  <c:v>141.994</c:v>
                </c:pt>
                <c:pt idx="11080">
                  <c:v>142.00399999999999</c:v>
                </c:pt>
                <c:pt idx="11081">
                  <c:v>142.01400000000001</c:v>
                </c:pt>
                <c:pt idx="11082">
                  <c:v>142.03299999999999</c:v>
                </c:pt>
                <c:pt idx="11083">
                  <c:v>142.04400000000001</c:v>
                </c:pt>
                <c:pt idx="11084">
                  <c:v>142.06299999999999</c:v>
                </c:pt>
                <c:pt idx="11085">
                  <c:v>142.07400000000001</c:v>
                </c:pt>
                <c:pt idx="11086">
                  <c:v>142.084</c:v>
                </c:pt>
                <c:pt idx="11087">
                  <c:v>142.09399999999999</c:v>
                </c:pt>
                <c:pt idx="11088">
                  <c:v>142.10400000000001</c:v>
                </c:pt>
                <c:pt idx="11089">
                  <c:v>142.11500000000001</c:v>
                </c:pt>
                <c:pt idx="11090">
                  <c:v>142.13300000000001</c:v>
                </c:pt>
                <c:pt idx="11091">
                  <c:v>142.14500000000001</c:v>
                </c:pt>
                <c:pt idx="11092">
                  <c:v>142.154</c:v>
                </c:pt>
                <c:pt idx="11093">
                  <c:v>142.16399999999999</c:v>
                </c:pt>
                <c:pt idx="11094">
                  <c:v>142.17400000000001</c:v>
                </c:pt>
                <c:pt idx="11095">
                  <c:v>142.184</c:v>
                </c:pt>
                <c:pt idx="11096">
                  <c:v>142.19399999999999</c:v>
                </c:pt>
                <c:pt idx="11097">
                  <c:v>142.20500000000001</c:v>
                </c:pt>
                <c:pt idx="11098">
                  <c:v>142.22300000000001</c:v>
                </c:pt>
                <c:pt idx="11099">
                  <c:v>142.24299999999999</c:v>
                </c:pt>
                <c:pt idx="11100">
                  <c:v>142.25399999999999</c:v>
                </c:pt>
                <c:pt idx="11101">
                  <c:v>142.26400000000001</c:v>
                </c:pt>
                <c:pt idx="11102">
                  <c:v>142.274</c:v>
                </c:pt>
                <c:pt idx="11103">
                  <c:v>142.285</c:v>
                </c:pt>
                <c:pt idx="11104">
                  <c:v>142.303</c:v>
                </c:pt>
                <c:pt idx="11105">
                  <c:v>142.31399999999999</c:v>
                </c:pt>
                <c:pt idx="11106">
                  <c:v>142.32400000000001</c:v>
                </c:pt>
                <c:pt idx="11107">
                  <c:v>142.33500000000001</c:v>
                </c:pt>
                <c:pt idx="11108">
                  <c:v>142.35300000000001</c:v>
                </c:pt>
                <c:pt idx="11109">
                  <c:v>142.36500000000001</c:v>
                </c:pt>
                <c:pt idx="11110">
                  <c:v>142.38300000000001</c:v>
                </c:pt>
                <c:pt idx="11111">
                  <c:v>142.39400000000001</c:v>
                </c:pt>
                <c:pt idx="11112">
                  <c:v>142.404</c:v>
                </c:pt>
                <c:pt idx="11113">
                  <c:v>142.41499999999999</c:v>
                </c:pt>
                <c:pt idx="11114">
                  <c:v>142.43700000000001</c:v>
                </c:pt>
                <c:pt idx="11115">
                  <c:v>142.453</c:v>
                </c:pt>
                <c:pt idx="11116">
                  <c:v>142.464</c:v>
                </c:pt>
                <c:pt idx="11117">
                  <c:v>142.47399999999999</c:v>
                </c:pt>
                <c:pt idx="11118">
                  <c:v>142.48400000000001</c:v>
                </c:pt>
                <c:pt idx="11119">
                  <c:v>142.494</c:v>
                </c:pt>
                <c:pt idx="11120">
                  <c:v>142.50399999999999</c:v>
                </c:pt>
                <c:pt idx="11121">
                  <c:v>142.51400000000001</c:v>
                </c:pt>
                <c:pt idx="11122">
                  <c:v>142.524</c:v>
                </c:pt>
                <c:pt idx="11123">
                  <c:v>142.53399999999999</c:v>
                </c:pt>
                <c:pt idx="11124">
                  <c:v>142.54400000000001</c:v>
                </c:pt>
                <c:pt idx="11125">
                  <c:v>142.554</c:v>
                </c:pt>
                <c:pt idx="11126">
                  <c:v>142.56399999999999</c:v>
                </c:pt>
                <c:pt idx="11127">
                  <c:v>142.57400000000001</c:v>
                </c:pt>
                <c:pt idx="11128">
                  <c:v>142.584</c:v>
                </c:pt>
                <c:pt idx="11129">
                  <c:v>142.59399999999999</c:v>
                </c:pt>
                <c:pt idx="11130">
                  <c:v>142.60400000000001</c:v>
                </c:pt>
                <c:pt idx="11131">
                  <c:v>142.614</c:v>
                </c:pt>
                <c:pt idx="11132">
                  <c:v>142.625</c:v>
                </c:pt>
                <c:pt idx="11133">
                  <c:v>142.64400000000001</c:v>
                </c:pt>
                <c:pt idx="11134">
                  <c:v>142.655</c:v>
                </c:pt>
                <c:pt idx="11135">
                  <c:v>142.66399999999999</c:v>
                </c:pt>
                <c:pt idx="11136">
                  <c:v>142.67400000000001</c:v>
                </c:pt>
                <c:pt idx="11137">
                  <c:v>142.684</c:v>
                </c:pt>
                <c:pt idx="11138">
                  <c:v>142.69399999999999</c:v>
                </c:pt>
                <c:pt idx="11139">
                  <c:v>142.70400000000001</c:v>
                </c:pt>
                <c:pt idx="11140">
                  <c:v>142.714</c:v>
                </c:pt>
                <c:pt idx="11141">
                  <c:v>142.727</c:v>
                </c:pt>
                <c:pt idx="11142">
                  <c:v>142.74299999999999</c:v>
                </c:pt>
                <c:pt idx="11143">
                  <c:v>142.75399999999999</c:v>
                </c:pt>
                <c:pt idx="11144">
                  <c:v>142.76400000000001</c:v>
                </c:pt>
                <c:pt idx="11145">
                  <c:v>142.77500000000001</c:v>
                </c:pt>
                <c:pt idx="11146">
                  <c:v>142.79300000000001</c:v>
                </c:pt>
                <c:pt idx="11147">
                  <c:v>142.804</c:v>
                </c:pt>
                <c:pt idx="11148">
                  <c:v>142.81399999999999</c:v>
                </c:pt>
                <c:pt idx="11149">
                  <c:v>142.82400000000001</c:v>
                </c:pt>
                <c:pt idx="11150">
                  <c:v>142.84299999999999</c:v>
                </c:pt>
                <c:pt idx="11151">
                  <c:v>142.85400000000001</c:v>
                </c:pt>
                <c:pt idx="11152">
                  <c:v>142.864</c:v>
                </c:pt>
                <c:pt idx="11153">
                  <c:v>142.875</c:v>
                </c:pt>
                <c:pt idx="11154">
                  <c:v>142.88399999999999</c:v>
                </c:pt>
                <c:pt idx="11155">
                  <c:v>142.89400000000001</c:v>
                </c:pt>
                <c:pt idx="11156">
                  <c:v>142.904</c:v>
                </c:pt>
                <c:pt idx="11157">
                  <c:v>142.91399999999999</c:v>
                </c:pt>
                <c:pt idx="11158">
                  <c:v>142.92400000000001</c:v>
                </c:pt>
                <c:pt idx="11159">
                  <c:v>142.934</c:v>
                </c:pt>
                <c:pt idx="11160">
                  <c:v>142.94399999999999</c:v>
                </c:pt>
                <c:pt idx="11161">
                  <c:v>142.95400000000001</c:v>
                </c:pt>
                <c:pt idx="11162">
                  <c:v>142.964</c:v>
                </c:pt>
                <c:pt idx="11163">
                  <c:v>142.97399999999999</c:v>
                </c:pt>
                <c:pt idx="11164">
                  <c:v>142.98400000000001</c:v>
                </c:pt>
                <c:pt idx="11165">
                  <c:v>142.994</c:v>
                </c:pt>
                <c:pt idx="11166">
                  <c:v>143.00399999999999</c:v>
                </c:pt>
                <c:pt idx="11167">
                  <c:v>143.01400000000001</c:v>
                </c:pt>
                <c:pt idx="11168">
                  <c:v>143.03299999999999</c:v>
                </c:pt>
                <c:pt idx="11169">
                  <c:v>143.053</c:v>
                </c:pt>
                <c:pt idx="11170">
                  <c:v>143.06399999999999</c:v>
                </c:pt>
                <c:pt idx="11171">
                  <c:v>143.07499999999999</c:v>
                </c:pt>
                <c:pt idx="11172">
                  <c:v>143.09299999999999</c:v>
                </c:pt>
                <c:pt idx="11173">
                  <c:v>143.10400000000001</c:v>
                </c:pt>
                <c:pt idx="11174">
                  <c:v>143.114</c:v>
                </c:pt>
                <c:pt idx="11175">
                  <c:v>143.124</c:v>
                </c:pt>
                <c:pt idx="11176">
                  <c:v>143.13399999999999</c:v>
                </c:pt>
                <c:pt idx="11177">
                  <c:v>143.14400000000001</c:v>
                </c:pt>
                <c:pt idx="11178">
                  <c:v>143.154</c:v>
                </c:pt>
                <c:pt idx="11179">
                  <c:v>143.16399999999999</c:v>
                </c:pt>
                <c:pt idx="11180">
                  <c:v>143.17400000000001</c:v>
                </c:pt>
                <c:pt idx="11181">
                  <c:v>143.184</c:v>
                </c:pt>
                <c:pt idx="11182">
                  <c:v>143.19399999999999</c:v>
                </c:pt>
                <c:pt idx="11183">
                  <c:v>143.20400000000001</c:v>
                </c:pt>
                <c:pt idx="11184">
                  <c:v>143.22300000000001</c:v>
                </c:pt>
                <c:pt idx="11185">
                  <c:v>143.23400000000001</c:v>
                </c:pt>
                <c:pt idx="11186">
                  <c:v>143.255</c:v>
                </c:pt>
                <c:pt idx="11187">
                  <c:v>143.274</c:v>
                </c:pt>
                <c:pt idx="11188">
                  <c:v>143.28399999999999</c:v>
                </c:pt>
                <c:pt idx="11189">
                  <c:v>143.29400000000001</c:v>
                </c:pt>
                <c:pt idx="11190">
                  <c:v>143.304</c:v>
                </c:pt>
                <c:pt idx="11191">
                  <c:v>143.315</c:v>
                </c:pt>
                <c:pt idx="11192">
                  <c:v>143.333</c:v>
                </c:pt>
                <c:pt idx="11193">
                  <c:v>143.34399999999999</c:v>
                </c:pt>
                <c:pt idx="11194">
                  <c:v>143.35400000000001</c:v>
                </c:pt>
                <c:pt idx="11195">
                  <c:v>143.364</c:v>
                </c:pt>
                <c:pt idx="11196">
                  <c:v>143.375</c:v>
                </c:pt>
                <c:pt idx="11197">
                  <c:v>143.393</c:v>
                </c:pt>
                <c:pt idx="11198">
                  <c:v>143.404</c:v>
                </c:pt>
                <c:pt idx="11199">
                  <c:v>143.41399999999999</c:v>
                </c:pt>
                <c:pt idx="11200">
                  <c:v>143.42400000000001</c:v>
                </c:pt>
                <c:pt idx="11201">
                  <c:v>143.434</c:v>
                </c:pt>
                <c:pt idx="11202">
                  <c:v>143.453</c:v>
                </c:pt>
                <c:pt idx="11203">
                  <c:v>143.464</c:v>
                </c:pt>
                <c:pt idx="11204">
                  <c:v>143.47399999999999</c:v>
                </c:pt>
                <c:pt idx="11205">
                  <c:v>143.48400000000001</c:v>
                </c:pt>
                <c:pt idx="11206">
                  <c:v>143.494</c:v>
                </c:pt>
                <c:pt idx="11207">
                  <c:v>143.50399999999999</c:v>
                </c:pt>
                <c:pt idx="11208">
                  <c:v>143.51400000000001</c:v>
                </c:pt>
                <c:pt idx="11209">
                  <c:v>143.524</c:v>
                </c:pt>
                <c:pt idx="11210">
                  <c:v>143.53399999999999</c:v>
                </c:pt>
                <c:pt idx="11211">
                  <c:v>143.54400000000001</c:v>
                </c:pt>
                <c:pt idx="11212">
                  <c:v>143.554</c:v>
                </c:pt>
                <c:pt idx="11213">
                  <c:v>143.56399999999999</c:v>
                </c:pt>
                <c:pt idx="11214">
                  <c:v>143.57400000000001</c:v>
                </c:pt>
                <c:pt idx="11215">
                  <c:v>143.58500000000001</c:v>
                </c:pt>
                <c:pt idx="11216">
                  <c:v>143.60400000000001</c:v>
                </c:pt>
                <c:pt idx="11217">
                  <c:v>143.61500000000001</c:v>
                </c:pt>
                <c:pt idx="11218">
                  <c:v>143.625</c:v>
                </c:pt>
                <c:pt idx="11219">
                  <c:v>143.63399999999999</c:v>
                </c:pt>
                <c:pt idx="11220">
                  <c:v>143.64599999999999</c:v>
                </c:pt>
                <c:pt idx="11221">
                  <c:v>143.66300000000001</c:v>
                </c:pt>
                <c:pt idx="11222">
                  <c:v>143.67500000000001</c:v>
                </c:pt>
                <c:pt idx="11223">
                  <c:v>143.69200000000001</c:v>
                </c:pt>
                <c:pt idx="11224">
                  <c:v>143.71199999999999</c:v>
                </c:pt>
                <c:pt idx="11225">
                  <c:v>143.72200000000001</c:v>
                </c:pt>
                <c:pt idx="11226">
                  <c:v>143.73400000000001</c:v>
                </c:pt>
                <c:pt idx="11227">
                  <c:v>143.745</c:v>
                </c:pt>
                <c:pt idx="11228">
                  <c:v>143.768</c:v>
                </c:pt>
                <c:pt idx="11229">
                  <c:v>143.78200000000001</c:v>
                </c:pt>
                <c:pt idx="11230">
                  <c:v>143.79300000000001</c:v>
                </c:pt>
                <c:pt idx="11231">
                  <c:v>143.80199999999999</c:v>
                </c:pt>
                <c:pt idx="11232">
                  <c:v>143.81399999999999</c:v>
                </c:pt>
                <c:pt idx="11233">
                  <c:v>143.82400000000001</c:v>
                </c:pt>
                <c:pt idx="11234">
                  <c:v>143.834</c:v>
                </c:pt>
                <c:pt idx="11235">
                  <c:v>143.84399999999999</c:v>
                </c:pt>
                <c:pt idx="11236">
                  <c:v>143.85499999999999</c:v>
                </c:pt>
                <c:pt idx="11237">
                  <c:v>143.87299999999999</c:v>
                </c:pt>
                <c:pt idx="11238">
                  <c:v>143.88399999999999</c:v>
                </c:pt>
                <c:pt idx="11239">
                  <c:v>143.89400000000001</c:v>
                </c:pt>
                <c:pt idx="11240">
                  <c:v>143.904</c:v>
                </c:pt>
                <c:pt idx="11241">
                  <c:v>143.91499999999999</c:v>
                </c:pt>
                <c:pt idx="11242">
                  <c:v>143.93299999999999</c:v>
                </c:pt>
                <c:pt idx="11243">
                  <c:v>143.94399999999999</c:v>
                </c:pt>
                <c:pt idx="11244">
                  <c:v>143.95400000000001</c:v>
                </c:pt>
                <c:pt idx="11245">
                  <c:v>143.964</c:v>
                </c:pt>
                <c:pt idx="11246">
                  <c:v>143.97399999999999</c:v>
                </c:pt>
                <c:pt idx="11247">
                  <c:v>143.98400000000001</c:v>
                </c:pt>
                <c:pt idx="11248">
                  <c:v>143.994</c:v>
                </c:pt>
                <c:pt idx="11249">
                  <c:v>144.005</c:v>
                </c:pt>
                <c:pt idx="11250">
                  <c:v>144.01400000000001</c:v>
                </c:pt>
                <c:pt idx="11251">
                  <c:v>144.024</c:v>
                </c:pt>
                <c:pt idx="11252">
                  <c:v>144.03399999999999</c:v>
                </c:pt>
                <c:pt idx="11253">
                  <c:v>144.04499999999999</c:v>
                </c:pt>
                <c:pt idx="11254">
                  <c:v>144.06299999999999</c:v>
                </c:pt>
                <c:pt idx="11255">
                  <c:v>144.07400000000001</c:v>
                </c:pt>
                <c:pt idx="11256">
                  <c:v>144.084</c:v>
                </c:pt>
                <c:pt idx="11257">
                  <c:v>144.09399999999999</c:v>
                </c:pt>
                <c:pt idx="11258">
                  <c:v>144.10400000000001</c:v>
                </c:pt>
                <c:pt idx="11259">
                  <c:v>144.114</c:v>
                </c:pt>
                <c:pt idx="11260">
                  <c:v>144.13300000000001</c:v>
                </c:pt>
                <c:pt idx="11261">
                  <c:v>144.14400000000001</c:v>
                </c:pt>
                <c:pt idx="11262">
                  <c:v>144.154</c:v>
                </c:pt>
                <c:pt idx="11263">
                  <c:v>144.16399999999999</c:v>
                </c:pt>
                <c:pt idx="11264">
                  <c:v>144.17400000000001</c:v>
                </c:pt>
                <c:pt idx="11265">
                  <c:v>144.184</c:v>
                </c:pt>
                <c:pt idx="11266">
                  <c:v>144.19399999999999</c:v>
                </c:pt>
                <c:pt idx="11267">
                  <c:v>144.20400000000001</c:v>
                </c:pt>
                <c:pt idx="11268">
                  <c:v>144.22300000000001</c:v>
                </c:pt>
                <c:pt idx="11269">
                  <c:v>144.23400000000001</c:v>
                </c:pt>
                <c:pt idx="11270">
                  <c:v>144.255</c:v>
                </c:pt>
                <c:pt idx="11271">
                  <c:v>144.273</c:v>
                </c:pt>
                <c:pt idx="11272">
                  <c:v>144.285</c:v>
                </c:pt>
                <c:pt idx="11273">
                  <c:v>144.304</c:v>
                </c:pt>
                <c:pt idx="11274">
                  <c:v>144.32300000000001</c:v>
                </c:pt>
                <c:pt idx="11275">
                  <c:v>144.334</c:v>
                </c:pt>
                <c:pt idx="11276">
                  <c:v>144.34399999999999</c:v>
                </c:pt>
                <c:pt idx="11277">
                  <c:v>144.35400000000001</c:v>
                </c:pt>
                <c:pt idx="11278">
                  <c:v>144.364</c:v>
                </c:pt>
                <c:pt idx="11279">
                  <c:v>144.374</c:v>
                </c:pt>
                <c:pt idx="11280">
                  <c:v>144.38399999999999</c:v>
                </c:pt>
                <c:pt idx="11281">
                  <c:v>144.39400000000001</c:v>
                </c:pt>
                <c:pt idx="11282">
                  <c:v>144.404</c:v>
                </c:pt>
                <c:pt idx="11283">
                  <c:v>144.41399999999999</c:v>
                </c:pt>
                <c:pt idx="11284">
                  <c:v>144.42400000000001</c:v>
                </c:pt>
                <c:pt idx="11285">
                  <c:v>144.44399999999999</c:v>
                </c:pt>
                <c:pt idx="11286">
                  <c:v>144.464</c:v>
                </c:pt>
                <c:pt idx="11287">
                  <c:v>144.48400000000001</c:v>
                </c:pt>
                <c:pt idx="11288">
                  <c:v>144.50399999999999</c:v>
                </c:pt>
                <c:pt idx="11289">
                  <c:v>144.51499999999999</c:v>
                </c:pt>
                <c:pt idx="11290">
                  <c:v>144.53399999999999</c:v>
                </c:pt>
                <c:pt idx="11291">
                  <c:v>144.54400000000001</c:v>
                </c:pt>
                <c:pt idx="11292">
                  <c:v>144.56299999999999</c:v>
                </c:pt>
                <c:pt idx="11293">
                  <c:v>144.57400000000001</c:v>
                </c:pt>
                <c:pt idx="11294">
                  <c:v>144.58500000000001</c:v>
                </c:pt>
                <c:pt idx="11295">
                  <c:v>144.59399999999999</c:v>
                </c:pt>
                <c:pt idx="11296">
                  <c:v>144.60499999999999</c:v>
                </c:pt>
                <c:pt idx="11297">
                  <c:v>144.624</c:v>
                </c:pt>
                <c:pt idx="11298">
                  <c:v>144.63499999999999</c:v>
                </c:pt>
                <c:pt idx="11299">
                  <c:v>144.64400000000001</c:v>
                </c:pt>
                <c:pt idx="11300">
                  <c:v>144.654</c:v>
                </c:pt>
                <c:pt idx="11301">
                  <c:v>144.66499999999999</c:v>
                </c:pt>
                <c:pt idx="11302">
                  <c:v>144.68299999999999</c:v>
                </c:pt>
                <c:pt idx="11303">
                  <c:v>144.69399999999999</c:v>
                </c:pt>
                <c:pt idx="11304">
                  <c:v>144.70400000000001</c:v>
                </c:pt>
                <c:pt idx="11305">
                  <c:v>144.714</c:v>
                </c:pt>
                <c:pt idx="11306">
                  <c:v>144.733</c:v>
                </c:pt>
                <c:pt idx="11307">
                  <c:v>144.744</c:v>
                </c:pt>
                <c:pt idx="11308">
                  <c:v>144.75399999999999</c:v>
                </c:pt>
                <c:pt idx="11309">
                  <c:v>144.76400000000001</c:v>
                </c:pt>
                <c:pt idx="11310">
                  <c:v>144.78399999999999</c:v>
                </c:pt>
                <c:pt idx="11311">
                  <c:v>144.79400000000001</c:v>
                </c:pt>
                <c:pt idx="11312">
                  <c:v>144.80799999999999</c:v>
                </c:pt>
                <c:pt idx="11313">
                  <c:v>144.82400000000001</c:v>
                </c:pt>
                <c:pt idx="11314">
                  <c:v>144.834</c:v>
                </c:pt>
                <c:pt idx="11315">
                  <c:v>144.84399999999999</c:v>
                </c:pt>
                <c:pt idx="11316">
                  <c:v>144.85400000000001</c:v>
                </c:pt>
                <c:pt idx="11317">
                  <c:v>144.87299999999999</c:v>
                </c:pt>
                <c:pt idx="11318">
                  <c:v>144.88399999999999</c:v>
                </c:pt>
                <c:pt idx="11319">
                  <c:v>144.89400000000001</c:v>
                </c:pt>
                <c:pt idx="11320">
                  <c:v>144.91300000000001</c:v>
                </c:pt>
                <c:pt idx="11321">
                  <c:v>144.93299999999999</c:v>
                </c:pt>
                <c:pt idx="11322">
                  <c:v>144.94399999999999</c:v>
                </c:pt>
                <c:pt idx="11323">
                  <c:v>144.95500000000001</c:v>
                </c:pt>
                <c:pt idx="11324">
                  <c:v>144.97300000000001</c:v>
                </c:pt>
                <c:pt idx="11325">
                  <c:v>144.98400000000001</c:v>
                </c:pt>
                <c:pt idx="11326">
                  <c:v>144.994</c:v>
                </c:pt>
                <c:pt idx="11327">
                  <c:v>145.005</c:v>
                </c:pt>
                <c:pt idx="11328">
                  <c:v>145.024</c:v>
                </c:pt>
                <c:pt idx="11329">
                  <c:v>145.03399999999999</c:v>
                </c:pt>
                <c:pt idx="11330">
                  <c:v>145.04400000000001</c:v>
                </c:pt>
                <c:pt idx="11331">
                  <c:v>145.05500000000001</c:v>
                </c:pt>
                <c:pt idx="11332">
                  <c:v>145.07599999999999</c:v>
                </c:pt>
                <c:pt idx="11333">
                  <c:v>145.09299999999999</c:v>
                </c:pt>
                <c:pt idx="11334">
                  <c:v>145.10400000000001</c:v>
                </c:pt>
                <c:pt idx="11335">
                  <c:v>145.114</c:v>
                </c:pt>
                <c:pt idx="11336">
                  <c:v>145.124</c:v>
                </c:pt>
                <c:pt idx="11337">
                  <c:v>145.13399999999999</c:v>
                </c:pt>
                <c:pt idx="11338">
                  <c:v>145.14500000000001</c:v>
                </c:pt>
                <c:pt idx="11339">
                  <c:v>145.154</c:v>
                </c:pt>
                <c:pt idx="11340">
                  <c:v>145.16399999999999</c:v>
                </c:pt>
                <c:pt idx="11341">
                  <c:v>145.17400000000001</c:v>
                </c:pt>
                <c:pt idx="11342">
                  <c:v>145.184</c:v>
                </c:pt>
                <c:pt idx="11343">
                  <c:v>145.19499999999999</c:v>
                </c:pt>
                <c:pt idx="11344">
                  <c:v>145.20500000000001</c:v>
                </c:pt>
                <c:pt idx="11345">
                  <c:v>145.22399999999999</c:v>
                </c:pt>
                <c:pt idx="11346">
                  <c:v>145.24299999999999</c:v>
                </c:pt>
                <c:pt idx="11347">
                  <c:v>145.25399999999999</c:v>
                </c:pt>
                <c:pt idx="11348">
                  <c:v>145.27500000000001</c:v>
                </c:pt>
                <c:pt idx="11349">
                  <c:v>145.29300000000001</c:v>
                </c:pt>
                <c:pt idx="11350">
                  <c:v>145.304</c:v>
                </c:pt>
                <c:pt idx="11351">
                  <c:v>145.31399999999999</c:v>
                </c:pt>
                <c:pt idx="11352">
                  <c:v>145.32400000000001</c:v>
                </c:pt>
                <c:pt idx="11353">
                  <c:v>145.334</c:v>
                </c:pt>
                <c:pt idx="11354">
                  <c:v>145.34399999999999</c:v>
                </c:pt>
                <c:pt idx="11355">
                  <c:v>145.35499999999999</c:v>
                </c:pt>
                <c:pt idx="11356">
                  <c:v>145.374</c:v>
                </c:pt>
                <c:pt idx="11357">
                  <c:v>145.38399999999999</c:v>
                </c:pt>
                <c:pt idx="11358">
                  <c:v>145.39400000000001</c:v>
                </c:pt>
                <c:pt idx="11359">
                  <c:v>145.405</c:v>
                </c:pt>
                <c:pt idx="11360">
                  <c:v>145.42400000000001</c:v>
                </c:pt>
                <c:pt idx="11361">
                  <c:v>145.434</c:v>
                </c:pt>
                <c:pt idx="11362">
                  <c:v>145.453</c:v>
                </c:pt>
                <c:pt idx="11363">
                  <c:v>145.464</c:v>
                </c:pt>
                <c:pt idx="11364">
                  <c:v>145.47499999999999</c:v>
                </c:pt>
                <c:pt idx="11365">
                  <c:v>145.494</c:v>
                </c:pt>
                <c:pt idx="11366">
                  <c:v>145.51400000000001</c:v>
                </c:pt>
                <c:pt idx="11367">
                  <c:v>145.52500000000001</c:v>
                </c:pt>
                <c:pt idx="11368">
                  <c:v>145.54300000000001</c:v>
                </c:pt>
                <c:pt idx="11369">
                  <c:v>145.554</c:v>
                </c:pt>
                <c:pt idx="11370">
                  <c:v>145.565</c:v>
                </c:pt>
                <c:pt idx="11371">
                  <c:v>145.57400000000001</c:v>
                </c:pt>
                <c:pt idx="11372">
                  <c:v>145.584</c:v>
                </c:pt>
                <c:pt idx="11373">
                  <c:v>145.595</c:v>
                </c:pt>
                <c:pt idx="11374">
                  <c:v>145.614</c:v>
                </c:pt>
                <c:pt idx="11375">
                  <c:v>145.625</c:v>
                </c:pt>
                <c:pt idx="11376">
                  <c:v>145.643</c:v>
                </c:pt>
                <c:pt idx="11377">
                  <c:v>145.655</c:v>
                </c:pt>
                <c:pt idx="11378">
                  <c:v>145.67500000000001</c:v>
                </c:pt>
                <c:pt idx="11379">
                  <c:v>145.69399999999999</c:v>
                </c:pt>
                <c:pt idx="11380">
                  <c:v>145.70400000000001</c:v>
                </c:pt>
                <c:pt idx="11381">
                  <c:v>145.715</c:v>
                </c:pt>
                <c:pt idx="11382">
                  <c:v>145.733</c:v>
                </c:pt>
                <c:pt idx="11383">
                  <c:v>145.745</c:v>
                </c:pt>
                <c:pt idx="11384">
                  <c:v>145.76400000000001</c:v>
                </c:pt>
                <c:pt idx="11385">
                  <c:v>145.77500000000001</c:v>
                </c:pt>
                <c:pt idx="11386">
                  <c:v>145.79300000000001</c:v>
                </c:pt>
                <c:pt idx="11387">
                  <c:v>145.80500000000001</c:v>
                </c:pt>
                <c:pt idx="11388">
                  <c:v>145.82400000000001</c:v>
                </c:pt>
                <c:pt idx="11389">
                  <c:v>145.83500000000001</c:v>
                </c:pt>
                <c:pt idx="11390">
                  <c:v>145.85400000000001</c:v>
                </c:pt>
                <c:pt idx="11391">
                  <c:v>145.86500000000001</c:v>
                </c:pt>
                <c:pt idx="11392">
                  <c:v>145.88399999999999</c:v>
                </c:pt>
                <c:pt idx="11393">
                  <c:v>145.904</c:v>
                </c:pt>
                <c:pt idx="11394">
                  <c:v>145.91399999999999</c:v>
                </c:pt>
                <c:pt idx="11395">
                  <c:v>145.92500000000001</c:v>
                </c:pt>
                <c:pt idx="11396">
                  <c:v>145.94399999999999</c:v>
                </c:pt>
                <c:pt idx="11397">
                  <c:v>145.95500000000001</c:v>
                </c:pt>
                <c:pt idx="11398">
                  <c:v>145.97300000000001</c:v>
                </c:pt>
                <c:pt idx="11399">
                  <c:v>145.98400000000001</c:v>
                </c:pt>
                <c:pt idx="11400">
                  <c:v>145.994</c:v>
                </c:pt>
                <c:pt idx="11401">
                  <c:v>146.00399999999999</c:v>
                </c:pt>
                <c:pt idx="11402">
                  <c:v>146.01400000000001</c:v>
                </c:pt>
                <c:pt idx="11403">
                  <c:v>146.02500000000001</c:v>
                </c:pt>
                <c:pt idx="11404">
                  <c:v>146.04400000000001</c:v>
                </c:pt>
                <c:pt idx="11405">
                  <c:v>146.054</c:v>
                </c:pt>
                <c:pt idx="11406">
                  <c:v>146.06399999999999</c:v>
                </c:pt>
                <c:pt idx="11407">
                  <c:v>146.07499999999999</c:v>
                </c:pt>
                <c:pt idx="11408">
                  <c:v>146.096</c:v>
                </c:pt>
                <c:pt idx="11409">
                  <c:v>146.113</c:v>
                </c:pt>
                <c:pt idx="11410">
                  <c:v>146.124</c:v>
                </c:pt>
                <c:pt idx="11411">
                  <c:v>146.143</c:v>
                </c:pt>
                <c:pt idx="11412">
                  <c:v>146.16300000000001</c:v>
                </c:pt>
                <c:pt idx="11413">
                  <c:v>146.17500000000001</c:v>
                </c:pt>
                <c:pt idx="11414">
                  <c:v>146.19399999999999</c:v>
                </c:pt>
                <c:pt idx="11415">
                  <c:v>146.20400000000001</c:v>
                </c:pt>
                <c:pt idx="11416">
                  <c:v>146.22399999999999</c:v>
                </c:pt>
                <c:pt idx="11417">
                  <c:v>146.24299999999999</c:v>
                </c:pt>
                <c:pt idx="11418">
                  <c:v>146.255</c:v>
                </c:pt>
                <c:pt idx="11419">
                  <c:v>146.26400000000001</c:v>
                </c:pt>
                <c:pt idx="11420">
                  <c:v>146.28299999999999</c:v>
                </c:pt>
                <c:pt idx="11421">
                  <c:v>146.29599999999999</c:v>
                </c:pt>
                <c:pt idx="11422">
                  <c:v>146.31399999999999</c:v>
                </c:pt>
                <c:pt idx="11423">
                  <c:v>146.32400000000001</c:v>
                </c:pt>
                <c:pt idx="11424">
                  <c:v>146.334</c:v>
                </c:pt>
                <c:pt idx="11425">
                  <c:v>146.34399999999999</c:v>
                </c:pt>
                <c:pt idx="11426">
                  <c:v>146.35400000000001</c:v>
                </c:pt>
                <c:pt idx="11427">
                  <c:v>146.36500000000001</c:v>
                </c:pt>
                <c:pt idx="11428">
                  <c:v>146.38399999999999</c:v>
                </c:pt>
                <c:pt idx="11429">
                  <c:v>146.39400000000001</c:v>
                </c:pt>
                <c:pt idx="11430">
                  <c:v>146.405</c:v>
                </c:pt>
                <c:pt idx="11431">
                  <c:v>146.41399999999999</c:v>
                </c:pt>
                <c:pt idx="11432">
                  <c:v>146.43299999999999</c:v>
                </c:pt>
                <c:pt idx="11433">
                  <c:v>146.44399999999999</c:v>
                </c:pt>
                <c:pt idx="11434">
                  <c:v>146.45400000000001</c:v>
                </c:pt>
                <c:pt idx="11435">
                  <c:v>146.464</c:v>
                </c:pt>
                <c:pt idx="11436">
                  <c:v>146.47399999999999</c:v>
                </c:pt>
                <c:pt idx="11437">
                  <c:v>146.48500000000001</c:v>
                </c:pt>
                <c:pt idx="11438">
                  <c:v>146.50700000000001</c:v>
                </c:pt>
                <c:pt idx="11439">
                  <c:v>146.524</c:v>
                </c:pt>
                <c:pt idx="11440">
                  <c:v>146.53399999999999</c:v>
                </c:pt>
                <c:pt idx="11441">
                  <c:v>146.54400000000001</c:v>
                </c:pt>
                <c:pt idx="11442">
                  <c:v>146.554</c:v>
                </c:pt>
                <c:pt idx="11443">
                  <c:v>146.56399999999999</c:v>
                </c:pt>
                <c:pt idx="11444">
                  <c:v>146.57400000000001</c:v>
                </c:pt>
                <c:pt idx="11445">
                  <c:v>146.58500000000001</c:v>
                </c:pt>
                <c:pt idx="11446">
                  <c:v>146.60400000000001</c:v>
                </c:pt>
                <c:pt idx="11447">
                  <c:v>146.61500000000001</c:v>
                </c:pt>
                <c:pt idx="11448">
                  <c:v>146.63300000000001</c:v>
                </c:pt>
                <c:pt idx="11449">
                  <c:v>146.65299999999999</c:v>
                </c:pt>
                <c:pt idx="11450">
                  <c:v>146.66399999999999</c:v>
                </c:pt>
                <c:pt idx="11451">
                  <c:v>146.67400000000001</c:v>
                </c:pt>
                <c:pt idx="11452">
                  <c:v>146.684</c:v>
                </c:pt>
                <c:pt idx="11453">
                  <c:v>146.69399999999999</c:v>
                </c:pt>
                <c:pt idx="11454">
                  <c:v>146.70400000000001</c:v>
                </c:pt>
                <c:pt idx="11455">
                  <c:v>146.72399999999999</c:v>
                </c:pt>
                <c:pt idx="11456">
                  <c:v>146.74299999999999</c:v>
                </c:pt>
                <c:pt idx="11457">
                  <c:v>146.75399999999999</c:v>
                </c:pt>
                <c:pt idx="11458">
                  <c:v>146.76400000000001</c:v>
                </c:pt>
                <c:pt idx="11459">
                  <c:v>146.774</c:v>
                </c:pt>
                <c:pt idx="11460">
                  <c:v>146.78399999999999</c:v>
                </c:pt>
                <c:pt idx="11461">
                  <c:v>146.79499999999999</c:v>
                </c:pt>
                <c:pt idx="11462">
                  <c:v>146.81399999999999</c:v>
                </c:pt>
                <c:pt idx="11463">
                  <c:v>146.82499999999999</c:v>
                </c:pt>
                <c:pt idx="11464">
                  <c:v>146.84299999999999</c:v>
                </c:pt>
                <c:pt idx="11465">
                  <c:v>146.85499999999999</c:v>
                </c:pt>
                <c:pt idx="11466">
                  <c:v>146.874</c:v>
                </c:pt>
                <c:pt idx="11467">
                  <c:v>146.88800000000001</c:v>
                </c:pt>
                <c:pt idx="11468">
                  <c:v>146.90199999999999</c:v>
                </c:pt>
                <c:pt idx="11469">
                  <c:v>146.91200000000001</c:v>
                </c:pt>
                <c:pt idx="11470">
                  <c:v>146.93199999999999</c:v>
                </c:pt>
                <c:pt idx="11471">
                  <c:v>146.94200000000001</c:v>
                </c:pt>
                <c:pt idx="11472">
                  <c:v>146.96199999999999</c:v>
                </c:pt>
                <c:pt idx="11473">
                  <c:v>146.97300000000001</c:v>
                </c:pt>
                <c:pt idx="11474">
                  <c:v>146.99199999999999</c:v>
                </c:pt>
                <c:pt idx="11475">
                  <c:v>147.00200000000001</c:v>
                </c:pt>
                <c:pt idx="11476">
                  <c:v>147.01400000000001</c:v>
                </c:pt>
                <c:pt idx="11477">
                  <c:v>147.024</c:v>
                </c:pt>
                <c:pt idx="11478">
                  <c:v>147.035</c:v>
                </c:pt>
                <c:pt idx="11479">
                  <c:v>147.054</c:v>
                </c:pt>
                <c:pt idx="11480">
                  <c:v>147.07300000000001</c:v>
                </c:pt>
                <c:pt idx="11481">
                  <c:v>147.08500000000001</c:v>
                </c:pt>
                <c:pt idx="11482">
                  <c:v>147.10400000000001</c:v>
                </c:pt>
                <c:pt idx="11483">
                  <c:v>147.12299999999999</c:v>
                </c:pt>
                <c:pt idx="11484">
                  <c:v>147.13399999999999</c:v>
                </c:pt>
                <c:pt idx="11485">
                  <c:v>147.14500000000001</c:v>
                </c:pt>
                <c:pt idx="11486">
                  <c:v>147.16300000000001</c:v>
                </c:pt>
                <c:pt idx="11487">
                  <c:v>147.18299999999999</c:v>
                </c:pt>
                <c:pt idx="11488">
                  <c:v>147.203</c:v>
                </c:pt>
                <c:pt idx="11489">
                  <c:v>147.22399999999999</c:v>
                </c:pt>
                <c:pt idx="11490">
                  <c:v>147.23500000000001</c:v>
                </c:pt>
                <c:pt idx="11491">
                  <c:v>147.245</c:v>
                </c:pt>
                <c:pt idx="11492">
                  <c:v>147.26300000000001</c:v>
                </c:pt>
                <c:pt idx="11493">
                  <c:v>147.274</c:v>
                </c:pt>
                <c:pt idx="11494">
                  <c:v>147.28399999999999</c:v>
                </c:pt>
                <c:pt idx="11495">
                  <c:v>147.29499999999999</c:v>
                </c:pt>
                <c:pt idx="11496">
                  <c:v>147.316</c:v>
                </c:pt>
                <c:pt idx="11497">
                  <c:v>147.333</c:v>
                </c:pt>
                <c:pt idx="11498">
                  <c:v>147.345</c:v>
                </c:pt>
                <c:pt idx="11499">
                  <c:v>147.363</c:v>
                </c:pt>
                <c:pt idx="11500">
                  <c:v>147.38300000000001</c:v>
                </c:pt>
                <c:pt idx="11501">
                  <c:v>147.39400000000001</c:v>
                </c:pt>
                <c:pt idx="11502">
                  <c:v>147.404</c:v>
                </c:pt>
                <c:pt idx="11503">
                  <c:v>147.41399999999999</c:v>
                </c:pt>
                <c:pt idx="11504">
                  <c:v>147.42400000000001</c:v>
                </c:pt>
                <c:pt idx="11505">
                  <c:v>147.435</c:v>
                </c:pt>
                <c:pt idx="11506">
                  <c:v>147.45400000000001</c:v>
                </c:pt>
                <c:pt idx="11507">
                  <c:v>147.465</c:v>
                </c:pt>
                <c:pt idx="11508">
                  <c:v>147.483</c:v>
                </c:pt>
                <c:pt idx="11509">
                  <c:v>147.494</c:v>
                </c:pt>
                <c:pt idx="11510">
                  <c:v>147.512</c:v>
                </c:pt>
                <c:pt idx="11511">
                  <c:v>147.52500000000001</c:v>
                </c:pt>
                <c:pt idx="11512">
                  <c:v>147.542</c:v>
                </c:pt>
                <c:pt idx="11513">
                  <c:v>147.55199999999999</c:v>
                </c:pt>
                <c:pt idx="11514">
                  <c:v>147.56200000000001</c:v>
                </c:pt>
                <c:pt idx="11515">
                  <c:v>147.572</c:v>
                </c:pt>
                <c:pt idx="11516">
                  <c:v>147.58199999999999</c:v>
                </c:pt>
                <c:pt idx="11517">
                  <c:v>147.59200000000001</c:v>
                </c:pt>
                <c:pt idx="11518">
                  <c:v>147.602</c:v>
                </c:pt>
                <c:pt idx="11519">
                  <c:v>147.61199999999999</c:v>
                </c:pt>
                <c:pt idx="11520">
                  <c:v>147.62200000000001</c:v>
                </c:pt>
                <c:pt idx="11521">
                  <c:v>147.63200000000001</c:v>
                </c:pt>
                <c:pt idx="11522">
                  <c:v>147.642</c:v>
                </c:pt>
                <c:pt idx="11523">
                  <c:v>147.65199999999999</c:v>
                </c:pt>
                <c:pt idx="11524">
                  <c:v>147.66300000000001</c:v>
                </c:pt>
                <c:pt idx="11525">
                  <c:v>147.673</c:v>
                </c:pt>
                <c:pt idx="11526">
                  <c:v>147.68199999999999</c:v>
                </c:pt>
                <c:pt idx="11527">
                  <c:v>147.69200000000001</c:v>
                </c:pt>
                <c:pt idx="11528">
                  <c:v>147.702</c:v>
                </c:pt>
                <c:pt idx="11529">
                  <c:v>147.71199999999999</c:v>
                </c:pt>
                <c:pt idx="11530">
                  <c:v>147.72399999999999</c:v>
                </c:pt>
                <c:pt idx="11531">
                  <c:v>147.744</c:v>
                </c:pt>
                <c:pt idx="11532">
                  <c:v>147.755</c:v>
                </c:pt>
                <c:pt idx="11533">
                  <c:v>147.76499999999999</c:v>
                </c:pt>
                <c:pt idx="11534">
                  <c:v>147.78399999999999</c:v>
                </c:pt>
                <c:pt idx="11535">
                  <c:v>147.79499999999999</c:v>
                </c:pt>
                <c:pt idx="11536">
                  <c:v>147.81399999999999</c:v>
                </c:pt>
                <c:pt idx="11537">
                  <c:v>147.83199999999999</c:v>
                </c:pt>
                <c:pt idx="11538">
                  <c:v>147.852</c:v>
                </c:pt>
                <c:pt idx="11539">
                  <c:v>147.86500000000001</c:v>
                </c:pt>
                <c:pt idx="11540">
                  <c:v>147.88200000000001</c:v>
                </c:pt>
                <c:pt idx="11541">
                  <c:v>147.89500000000001</c:v>
                </c:pt>
                <c:pt idx="11542">
                  <c:v>147.91200000000001</c:v>
                </c:pt>
                <c:pt idx="11543">
                  <c:v>147.935</c:v>
                </c:pt>
                <c:pt idx="11544">
                  <c:v>147.952</c:v>
                </c:pt>
                <c:pt idx="11545">
                  <c:v>147.96299999999999</c:v>
                </c:pt>
                <c:pt idx="11546">
                  <c:v>147.97300000000001</c:v>
                </c:pt>
                <c:pt idx="11547">
                  <c:v>147.983</c:v>
                </c:pt>
                <c:pt idx="11548">
                  <c:v>148.00200000000001</c:v>
                </c:pt>
                <c:pt idx="11549">
                  <c:v>148.02199999999999</c:v>
                </c:pt>
                <c:pt idx="11550">
                  <c:v>148.042</c:v>
                </c:pt>
                <c:pt idx="11551">
                  <c:v>148.053</c:v>
                </c:pt>
                <c:pt idx="11552">
                  <c:v>148.072</c:v>
                </c:pt>
                <c:pt idx="11553">
                  <c:v>148.083</c:v>
                </c:pt>
                <c:pt idx="11554">
                  <c:v>148.102</c:v>
                </c:pt>
                <c:pt idx="11555">
                  <c:v>148.113</c:v>
                </c:pt>
                <c:pt idx="11556">
                  <c:v>148.13300000000001</c:v>
                </c:pt>
                <c:pt idx="11557">
                  <c:v>148.15199999999999</c:v>
                </c:pt>
                <c:pt idx="11558">
                  <c:v>148.16300000000001</c:v>
                </c:pt>
                <c:pt idx="11559">
                  <c:v>148.173</c:v>
                </c:pt>
                <c:pt idx="11560">
                  <c:v>148.18299999999999</c:v>
                </c:pt>
                <c:pt idx="11561">
                  <c:v>148.19499999999999</c:v>
                </c:pt>
                <c:pt idx="11562">
                  <c:v>148.21199999999999</c:v>
                </c:pt>
                <c:pt idx="11563">
                  <c:v>148.232</c:v>
                </c:pt>
                <c:pt idx="11564">
                  <c:v>148.25200000000001</c:v>
                </c:pt>
                <c:pt idx="11565">
                  <c:v>148.27199999999999</c:v>
                </c:pt>
                <c:pt idx="11566">
                  <c:v>148.292</c:v>
                </c:pt>
                <c:pt idx="11567">
                  <c:v>148.303</c:v>
                </c:pt>
                <c:pt idx="11568">
                  <c:v>148.322</c:v>
                </c:pt>
                <c:pt idx="11569">
                  <c:v>148.333</c:v>
                </c:pt>
                <c:pt idx="11570">
                  <c:v>148.352</c:v>
                </c:pt>
                <c:pt idx="11571">
                  <c:v>148.36199999999999</c:v>
                </c:pt>
                <c:pt idx="11572">
                  <c:v>148.37200000000001</c:v>
                </c:pt>
                <c:pt idx="11573">
                  <c:v>148.38200000000001</c:v>
                </c:pt>
                <c:pt idx="11574">
                  <c:v>148.40199999999999</c:v>
                </c:pt>
                <c:pt idx="11575">
                  <c:v>148.41300000000001</c:v>
                </c:pt>
                <c:pt idx="11576">
                  <c:v>148.43199999999999</c:v>
                </c:pt>
                <c:pt idx="11577">
                  <c:v>148.44300000000001</c:v>
                </c:pt>
                <c:pt idx="11578">
                  <c:v>148.46199999999999</c:v>
                </c:pt>
                <c:pt idx="11579">
                  <c:v>148.47300000000001</c:v>
                </c:pt>
                <c:pt idx="11580">
                  <c:v>148.483</c:v>
                </c:pt>
                <c:pt idx="11581">
                  <c:v>148.50200000000001</c:v>
                </c:pt>
                <c:pt idx="11582">
                  <c:v>148.512</c:v>
                </c:pt>
                <c:pt idx="11583">
                  <c:v>148.52199999999999</c:v>
                </c:pt>
                <c:pt idx="11584">
                  <c:v>148.542</c:v>
                </c:pt>
                <c:pt idx="11585">
                  <c:v>148.55500000000001</c:v>
                </c:pt>
                <c:pt idx="11586">
                  <c:v>148.572</c:v>
                </c:pt>
                <c:pt idx="11587">
                  <c:v>148.59200000000001</c:v>
                </c:pt>
                <c:pt idx="11588">
                  <c:v>148.61199999999999</c:v>
                </c:pt>
                <c:pt idx="11589">
                  <c:v>148.625</c:v>
                </c:pt>
                <c:pt idx="11590">
                  <c:v>148.642</c:v>
                </c:pt>
                <c:pt idx="11591">
                  <c:v>148.66200000000001</c:v>
                </c:pt>
                <c:pt idx="11592">
                  <c:v>148.68199999999999</c:v>
                </c:pt>
                <c:pt idx="11593">
                  <c:v>148.69499999999999</c:v>
                </c:pt>
                <c:pt idx="11594">
                  <c:v>148.71199999999999</c:v>
                </c:pt>
                <c:pt idx="11595">
                  <c:v>148.72499999999999</c:v>
                </c:pt>
                <c:pt idx="11596">
                  <c:v>148.74199999999999</c:v>
                </c:pt>
                <c:pt idx="11597">
                  <c:v>148.762</c:v>
                </c:pt>
                <c:pt idx="11598">
                  <c:v>148.77500000000001</c:v>
                </c:pt>
                <c:pt idx="11599">
                  <c:v>148.785</c:v>
                </c:pt>
                <c:pt idx="11600">
                  <c:v>148.80199999999999</c:v>
                </c:pt>
                <c:pt idx="11601">
                  <c:v>148.81399999999999</c:v>
                </c:pt>
                <c:pt idx="11602">
                  <c:v>148.82499999999999</c:v>
                </c:pt>
                <c:pt idx="11603">
                  <c:v>148.84200000000001</c:v>
                </c:pt>
                <c:pt idx="11604">
                  <c:v>148.86199999999999</c:v>
                </c:pt>
                <c:pt idx="11605">
                  <c:v>148.88200000000001</c:v>
                </c:pt>
                <c:pt idx="11606">
                  <c:v>148.90199999999999</c:v>
                </c:pt>
                <c:pt idx="11607">
                  <c:v>148.91499999999999</c:v>
                </c:pt>
                <c:pt idx="11608">
                  <c:v>148.93199999999999</c:v>
                </c:pt>
                <c:pt idx="11609">
                  <c:v>148.946</c:v>
                </c:pt>
                <c:pt idx="11610">
                  <c:v>148.96700000000001</c:v>
                </c:pt>
                <c:pt idx="11611">
                  <c:v>148.982</c:v>
                </c:pt>
                <c:pt idx="11612">
                  <c:v>149.00200000000001</c:v>
                </c:pt>
                <c:pt idx="11613">
                  <c:v>149.012</c:v>
                </c:pt>
                <c:pt idx="11614">
                  <c:v>149.02199999999999</c:v>
                </c:pt>
                <c:pt idx="11615">
                  <c:v>149.03200000000001</c:v>
                </c:pt>
                <c:pt idx="11616">
                  <c:v>149.04400000000001</c:v>
                </c:pt>
                <c:pt idx="11617">
                  <c:v>149.05500000000001</c:v>
                </c:pt>
                <c:pt idx="11618">
                  <c:v>149.072</c:v>
                </c:pt>
                <c:pt idx="11619">
                  <c:v>149.083</c:v>
                </c:pt>
                <c:pt idx="11620">
                  <c:v>149.102</c:v>
                </c:pt>
                <c:pt idx="11621">
                  <c:v>149.11500000000001</c:v>
                </c:pt>
                <c:pt idx="11622">
                  <c:v>149.13200000000001</c:v>
                </c:pt>
                <c:pt idx="11623">
                  <c:v>149.14500000000001</c:v>
                </c:pt>
                <c:pt idx="11624">
                  <c:v>149.16200000000001</c:v>
                </c:pt>
                <c:pt idx="11625">
                  <c:v>149.18199999999999</c:v>
                </c:pt>
                <c:pt idx="11626">
                  <c:v>149.202</c:v>
                </c:pt>
                <c:pt idx="11627">
                  <c:v>149.22200000000001</c:v>
                </c:pt>
                <c:pt idx="11628">
                  <c:v>149.24199999999999</c:v>
                </c:pt>
                <c:pt idx="11629">
                  <c:v>149.255</c:v>
                </c:pt>
                <c:pt idx="11630">
                  <c:v>149.27199999999999</c:v>
                </c:pt>
                <c:pt idx="11631">
                  <c:v>149.28299999999999</c:v>
                </c:pt>
                <c:pt idx="11632">
                  <c:v>149.30199999999999</c:v>
                </c:pt>
                <c:pt idx="11633">
                  <c:v>149.315</c:v>
                </c:pt>
                <c:pt idx="11634">
                  <c:v>149.33199999999999</c:v>
                </c:pt>
                <c:pt idx="11635">
                  <c:v>149.346</c:v>
                </c:pt>
                <c:pt idx="11636">
                  <c:v>149.36199999999999</c:v>
                </c:pt>
                <c:pt idx="11637">
                  <c:v>149.375</c:v>
                </c:pt>
                <c:pt idx="11638">
                  <c:v>149.392</c:v>
                </c:pt>
                <c:pt idx="11639">
                  <c:v>149.405</c:v>
                </c:pt>
                <c:pt idx="11640">
                  <c:v>149.422</c:v>
                </c:pt>
                <c:pt idx="11641">
                  <c:v>149.435</c:v>
                </c:pt>
                <c:pt idx="11642">
                  <c:v>149.452</c:v>
                </c:pt>
                <c:pt idx="11643">
                  <c:v>149.465</c:v>
                </c:pt>
                <c:pt idx="11644">
                  <c:v>149.47499999999999</c:v>
                </c:pt>
                <c:pt idx="11645">
                  <c:v>149.483</c:v>
                </c:pt>
                <c:pt idx="11646">
                  <c:v>149.50200000000001</c:v>
                </c:pt>
                <c:pt idx="11647">
                  <c:v>149.512</c:v>
                </c:pt>
                <c:pt idx="11648">
                  <c:v>149.52199999999999</c:v>
                </c:pt>
                <c:pt idx="11649">
                  <c:v>149.53200000000001</c:v>
                </c:pt>
                <c:pt idx="11650">
                  <c:v>149.54499999999999</c:v>
                </c:pt>
                <c:pt idx="11651">
                  <c:v>149.56200000000001</c:v>
                </c:pt>
                <c:pt idx="11652">
                  <c:v>149.572</c:v>
                </c:pt>
                <c:pt idx="11653">
                  <c:v>149.58500000000001</c:v>
                </c:pt>
                <c:pt idx="11654">
                  <c:v>149.602</c:v>
                </c:pt>
                <c:pt idx="11655">
                  <c:v>149.61500000000001</c:v>
                </c:pt>
                <c:pt idx="11656">
                  <c:v>149.63200000000001</c:v>
                </c:pt>
                <c:pt idx="11657">
                  <c:v>149.64500000000001</c:v>
                </c:pt>
                <c:pt idx="11658">
                  <c:v>149.66200000000001</c:v>
                </c:pt>
                <c:pt idx="11659">
                  <c:v>149.673</c:v>
                </c:pt>
                <c:pt idx="11660">
                  <c:v>149.685</c:v>
                </c:pt>
                <c:pt idx="11661">
                  <c:v>149.69499999999999</c:v>
                </c:pt>
                <c:pt idx="11662">
                  <c:v>149.71199999999999</c:v>
                </c:pt>
                <c:pt idx="11663">
                  <c:v>149.732</c:v>
                </c:pt>
                <c:pt idx="11664">
                  <c:v>149.75200000000001</c:v>
                </c:pt>
                <c:pt idx="11665">
                  <c:v>149.77199999999999</c:v>
                </c:pt>
                <c:pt idx="11666">
                  <c:v>149.792</c:v>
                </c:pt>
                <c:pt idx="11667">
                  <c:v>149.81200000000001</c:v>
                </c:pt>
                <c:pt idx="11668">
                  <c:v>149.83199999999999</c:v>
                </c:pt>
                <c:pt idx="11669">
                  <c:v>149.845</c:v>
                </c:pt>
                <c:pt idx="11670">
                  <c:v>149.86199999999999</c:v>
                </c:pt>
                <c:pt idx="11671">
                  <c:v>149.87299999999999</c:v>
                </c:pt>
                <c:pt idx="11672">
                  <c:v>149.892</c:v>
                </c:pt>
                <c:pt idx="11673">
                  <c:v>149.905</c:v>
                </c:pt>
                <c:pt idx="11674">
                  <c:v>149.91499999999999</c:v>
                </c:pt>
                <c:pt idx="11675">
                  <c:v>149.93199999999999</c:v>
                </c:pt>
                <c:pt idx="11676">
                  <c:v>149.952</c:v>
                </c:pt>
                <c:pt idx="11677">
                  <c:v>149.96600000000001</c:v>
                </c:pt>
                <c:pt idx="11678">
                  <c:v>149.982</c:v>
                </c:pt>
                <c:pt idx="11679">
                  <c:v>149.99199999999999</c:v>
                </c:pt>
                <c:pt idx="11680">
                  <c:v>150.005</c:v>
                </c:pt>
                <c:pt idx="11681">
                  <c:v>150.02199999999999</c:v>
                </c:pt>
                <c:pt idx="11682">
                  <c:v>150.042</c:v>
                </c:pt>
                <c:pt idx="11683">
                  <c:v>150.053</c:v>
                </c:pt>
                <c:pt idx="11684">
                  <c:v>150.072</c:v>
                </c:pt>
                <c:pt idx="11685">
                  <c:v>150.083</c:v>
                </c:pt>
                <c:pt idx="11686">
                  <c:v>150.102</c:v>
                </c:pt>
                <c:pt idx="11687">
                  <c:v>150.113</c:v>
                </c:pt>
                <c:pt idx="11688">
                  <c:v>150.13200000000001</c:v>
                </c:pt>
                <c:pt idx="11689">
                  <c:v>150.143</c:v>
                </c:pt>
                <c:pt idx="11690">
                  <c:v>150.16200000000001</c:v>
                </c:pt>
                <c:pt idx="11691">
                  <c:v>150.17599999999999</c:v>
                </c:pt>
                <c:pt idx="11692">
                  <c:v>150.19200000000001</c:v>
                </c:pt>
                <c:pt idx="11693">
                  <c:v>150.202</c:v>
                </c:pt>
                <c:pt idx="11694">
                  <c:v>150.21299999999999</c:v>
                </c:pt>
                <c:pt idx="11695">
                  <c:v>150.22300000000001</c:v>
                </c:pt>
                <c:pt idx="11696">
                  <c:v>150.24199999999999</c:v>
                </c:pt>
                <c:pt idx="11697">
                  <c:v>150.25299999999999</c:v>
                </c:pt>
                <c:pt idx="11698">
                  <c:v>150.27199999999999</c:v>
                </c:pt>
                <c:pt idx="11699">
                  <c:v>150.28299999999999</c:v>
                </c:pt>
                <c:pt idx="11700">
                  <c:v>150.30199999999999</c:v>
                </c:pt>
                <c:pt idx="11701">
                  <c:v>150.322</c:v>
                </c:pt>
                <c:pt idx="11702">
                  <c:v>150.34200000000001</c:v>
                </c:pt>
                <c:pt idx="11703">
                  <c:v>150.35300000000001</c:v>
                </c:pt>
                <c:pt idx="11704">
                  <c:v>150.37299999999999</c:v>
                </c:pt>
                <c:pt idx="11705">
                  <c:v>150.392</c:v>
                </c:pt>
                <c:pt idx="11706">
                  <c:v>150.40299999999999</c:v>
                </c:pt>
                <c:pt idx="11707">
                  <c:v>150.41300000000001</c:v>
                </c:pt>
                <c:pt idx="11708">
                  <c:v>150.43199999999999</c:v>
                </c:pt>
                <c:pt idx="11709">
                  <c:v>150.44300000000001</c:v>
                </c:pt>
                <c:pt idx="11710">
                  <c:v>150.46199999999999</c:v>
                </c:pt>
                <c:pt idx="11711">
                  <c:v>150.47300000000001</c:v>
                </c:pt>
                <c:pt idx="11712">
                  <c:v>150.49199999999999</c:v>
                </c:pt>
                <c:pt idx="11713">
                  <c:v>150.512</c:v>
                </c:pt>
                <c:pt idx="11714">
                  <c:v>150.53200000000001</c:v>
                </c:pt>
                <c:pt idx="11715">
                  <c:v>150.54300000000001</c:v>
                </c:pt>
                <c:pt idx="11716">
                  <c:v>150.56200000000001</c:v>
                </c:pt>
                <c:pt idx="11717">
                  <c:v>150.57300000000001</c:v>
                </c:pt>
                <c:pt idx="11718">
                  <c:v>150.59200000000001</c:v>
                </c:pt>
                <c:pt idx="11719">
                  <c:v>150.61199999999999</c:v>
                </c:pt>
                <c:pt idx="11720">
                  <c:v>150.62299999999999</c:v>
                </c:pt>
                <c:pt idx="11721">
                  <c:v>150.63300000000001</c:v>
                </c:pt>
                <c:pt idx="11722">
                  <c:v>150.65199999999999</c:v>
                </c:pt>
                <c:pt idx="11723">
                  <c:v>150.66300000000001</c:v>
                </c:pt>
                <c:pt idx="11724">
                  <c:v>150.68199999999999</c:v>
                </c:pt>
                <c:pt idx="11725">
                  <c:v>150.69300000000001</c:v>
                </c:pt>
                <c:pt idx="11726">
                  <c:v>150.71199999999999</c:v>
                </c:pt>
                <c:pt idx="11727">
                  <c:v>150.72300000000001</c:v>
                </c:pt>
                <c:pt idx="11728">
                  <c:v>150.74199999999999</c:v>
                </c:pt>
                <c:pt idx="11729">
                  <c:v>150.75299999999999</c:v>
                </c:pt>
                <c:pt idx="11730">
                  <c:v>150.77199999999999</c:v>
                </c:pt>
                <c:pt idx="11731">
                  <c:v>150.792</c:v>
                </c:pt>
                <c:pt idx="11732">
                  <c:v>150.803</c:v>
                </c:pt>
                <c:pt idx="11733">
                  <c:v>150.822</c:v>
                </c:pt>
                <c:pt idx="11734">
                  <c:v>150.84200000000001</c:v>
                </c:pt>
                <c:pt idx="11735">
                  <c:v>150.85300000000001</c:v>
                </c:pt>
                <c:pt idx="11736">
                  <c:v>150.87200000000001</c:v>
                </c:pt>
                <c:pt idx="11737">
                  <c:v>150.88300000000001</c:v>
                </c:pt>
                <c:pt idx="11738">
                  <c:v>150.90199999999999</c:v>
                </c:pt>
                <c:pt idx="11739">
                  <c:v>150.91300000000001</c:v>
                </c:pt>
                <c:pt idx="11740">
                  <c:v>150.923</c:v>
                </c:pt>
                <c:pt idx="11741">
                  <c:v>150.94200000000001</c:v>
                </c:pt>
                <c:pt idx="11742">
                  <c:v>150.96199999999999</c:v>
                </c:pt>
                <c:pt idx="11743">
                  <c:v>150.97300000000001</c:v>
                </c:pt>
                <c:pt idx="11744">
                  <c:v>150.99199999999999</c:v>
                </c:pt>
                <c:pt idx="11745">
                  <c:v>151.012</c:v>
                </c:pt>
                <c:pt idx="11746">
                  <c:v>151.023</c:v>
                </c:pt>
                <c:pt idx="11747">
                  <c:v>151.03299999999999</c:v>
                </c:pt>
                <c:pt idx="11748">
                  <c:v>151.05199999999999</c:v>
                </c:pt>
                <c:pt idx="11749">
                  <c:v>151.06299999999999</c:v>
                </c:pt>
                <c:pt idx="11750">
                  <c:v>151.08199999999999</c:v>
                </c:pt>
                <c:pt idx="11751">
                  <c:v>151.102</c:v>
                </c:pt>
                <c:pt idx="11752">
                  <c:v>151.12200000000001</c:v>
                </c:pt>
                <c:pt idx="11753">
                  <c:v>151.13300000000001</c:v>
                </c:pt>
                <c:pt idx="11754">
                  <c:v>151.143</c:v>
                </c:pt>
                <c:pt idx="11755">
                  <c:v>151.16200000000001</c:v>
                </c:pt>
                <c:pt idx="11756">
                  <c:v>151.173</c:v>
                </c:pt>
                <c:pt idx="11757">
                  <c:v>151.18199999999999</c:v>
                </c:pt>
                <c:pt idx="11758">
                  <c:v>151.19399999999999</c:v>
                </c:pt>
                <c:pt idx="11759">
                  <c:v>151.21199999999999</c:v>
                </c:pt>
                <c:pt idx="11760">
                  <c:v>151.22499999999999</c:v>
                </c:pt>
                <c:pt idx="11761">
                  <c:v>151.24199999999999</c:v>
                </c:pt>
                <c:pt idx="11762">
                  <c:v>151.262</c:v>
                </c:pt>
                <c:pt idx="11763">
                  <c:v>151.273</c:v>
                </c:pt>
                <c:pt idx="11764">
                  <c:v>151.292</c:v>
                </c:pt>
                <c:pt idx="11765">
                  <c:v>151.30500000000001</c:v>
                </c:pt>
                <c:pt idx="11766">
                  <c:v>151.322</c:v>
                </c:pt>
                <c:pt idx="11767">
                  <c:v>151.333</c:v>
                </c:pt>
                <c:pt idx="11768">
                  <c:v>151.352</c:v>
                </c:pt>
                <c:pt idx="11769">
                  <c:v>151.363</c:v>
                </c:pt>
                <c:pt idx="11770">
                  <c:v>151.38200000000001</c:v>
                </c:pt>
                <c:pt idx="11771">
                  <c:v>151.393</c:v>
                </c:pt>
                <c:pt idx="11772">
                  <c:v>151.41399999999999</c:v>
                </c:pt>
                <c:pt idx="11773">
                  <c:v>151.43199999999999</c:v>
                </c:pt>
                <c:pt idx="11774">
                  <c:v>151.452</c:v>
                </c:pt>
                <c:pt idx="11775">
                  <c:v>151.465</c:v>
                </c:pt>
                <c:pt idx="11776">
                  <c:v>151.482</c:v>
                </c:pt>
                <c:pt idx="11777">
                  <c:v>151.495</c:v>
                </c:pt>
                <c:pt idx="11778">
                  <c:v>151.512</c:v>
                </c:pt>
                <c:pt idx="11779">
                  <c:v>151.52500000000001</c:v>
                </c:pt>
                <c:pt idx="11780">
                  <c:v>151.542</c:v>
                </c:pt>
                <c:pt idx="11781">
                  <c:v>151.553</c:v>
                </c:pt>
                <c:pt idx="11782">
                  <c:v>151.572</c:v>
                </c:pt>
                <c:pt idx="11783">
                  <c:v>151.583</c:v>
                </c:pt>
                <c:pt idx="11784">
                  <c:v>151.60400000000001</c:v>
                </c:pt>
                <c:pt idx="11785">
                  <c:v>151.61199999999999</c:v>
                </c:pt>
                <c:pt idx="11786">
                  <c:v>151.625</c:v>
                </c:pt>
                <c:pt idx="11787">
                  <c:v>151.642</c:v>
                </c:pt>
                <c:pt idx="11788">
                  <c:v>151.65299999999999</c:v>
                </c:pt>
                <c:pt idx="11789">
                  <c:v>151.66200000000001</c:v>
                </c:pt>
                <c:pt idx="11790">
                  <c:v>151.68199999999999</c:v>
                </c:pt>
                <c:pt idx="11791">
                  <c:v>151.69300000000001</c:v>
                </c:pt>
                <c:pt idx="11792">
                  <c:v>151.71199999999999</c:v>
                </c:pt>
                <c:pt idx="11793">
                  <c:v>151.72499999999999</c:v>
                </c:pt>
                <c:pt idx="11794">
                  <c:v>151.74199999999999</c:v>
                </c:pt>
                <c:pt idx="11795">
                  <c:v>151.75299999999999</c:v>
                </c:pt>
                <c:pt idx="11796">
                  <c:v>151.77199999999999</c:v>
                </c:pt>
                <c:pt idx="11797">
                  <c:v>151.78299999999999</c:v>
                </c:pt>
                <c:pt idx="11798">
                  <c:v>151.803</c:v>
                </c:pt>
                <c:pt idx="11799">
                  <c:v>151.822</c:v>
                </c:pt>
                <c:pt idx="11800">
                  <c:v>151.83199999999999</c:v>
                </c:pt>
                <c:pt idx="11801">
                  <c:v>151.845</c:v>
                </c:pt>
                <c:pt idx="11802">
                  <c:v>151.86199999999999</c:v>
                </c:pt>
                <c:pt idx="11803">
                  <c:v>151.87200000000001</c:v>
                </c:pt>
                <c:pt idx="11804">
                  <c:v>151.88200000000001</c:v>
                </c:pt>
                <c:pt idx="11805">
                  <c:v>151.892</c:v>
                </c:pt>
                <c:pt idx="11806">
                  <c:v>151.90299999999999</c:v>
                </c:pt>
                <c:pt idx="11807">
                  <c:v>151.91300000000001</c:v>
                </c:pt>
                <c:pt idx="11808">
                  <c:v>151.93199999999999</c:v>
                </c:pt>
                <c:pt idx="11809">
                  <c:v>151.94300000000001</c:v>
                </c:pt>
                <c:pt idx="11810">
                  <c:v>151.96199999999999</c:v>
                </c:pt>
                <c:pt idx="11811">
                  <c:v>151.97300000000001</c:v>
                </c:pt>
                <c:pt idx="11812">
                  <c:v>151.99199999999999</c:v>
                </c:pt>
                <c:pt idx="11813">
                  <c:v>152.00299999999999</c:v>
                </c:pt>
                <c:pt idx="11814">
                  <c:v>152.02199999999999</c:v>
                </c:pt>
                <c:pt idx="11815">
                  <c:v>152.03299999999999</c:v>
                </c:pt>
                <c:pt idx="11816">
                  <c:v>152.05199999999999</c:v>
                </c:pt>
                <c:pt idx="11817">
                  <c:v>152.06299999999999</c:v>
                </c:pt>
                <c:pt idx="11818">
                  <c:v>152.08799999999999</c:v>
                </c:pt>
                <c:pt idx="11819">
                  <c:v>152.102</c:v>
                </c:pt>
                <c:pt idx="11820">
                  <c:v>152.113</c:v>
                </c:pt>
                <c:pt idx="11821">
                  <c:v>152.12299999999999</c:v>
                </c:pt>
                <c:pt idx="11822">
                  <c:v>152.142</c:v>
                </c:pt>
                <c:pt idx="11823">
                  <c:v>152.15299999999999</c:v>
                </c:pt>
                <c:pt idx="11824">
                  <c:v>152.16300000000001</c:v>
                </c:pt>
                <c:pt idx="11825">
                  <c:v>152.173</c:v>
                </c:pt>
                <c:pt idx="11826">
                  <c:v>152.18299999999999</c:v>
                </c:pt>
                <c:pt idx="11827">
                  <c:v>152.19300000000001</c:v>
                </c:pt>
                <c:pt idx="11828">
                  <c:v>152.21299999999999</c:v>
                </c:pt>
                <c:pt idx="11829">
                  <c:v>152.232</c:v>
                </c:pt>
                <c:pt idx="11830">
                  <c:v>152.24299999999999</c:v>
                </c:pt>
                <c:pt idx="11831">
                  <c:v>152.255</c:v>
                </c:pt>
                <c:pt idx="11832">
                  <c:v>152.27199999999999</c:v>
                </c:pt>
                <c:pt idx="11833">
                  <c:v>152.28299999999999</c:v>
                </c:pt>
                <c:pt idx="11834">
                  <c:v>152.29499999999999</c:v>
                </c:pt>
                <c:pt idx="11835">
                  <c:v>152.30500000000001</c:v>
                </c:pt>
                <c:pt idx="11836">
                  <c:v>152.322</c:v>
                </c:pt>
                <c:pt idx="11837">
                  <c:v>152.33500000000001</c:v>
                </c:pt>
                <c:pt idx="11838">
                  <c:v>152.352</c:v>
                </c:pt>
                <c:pt idx="11839">
                  <c:v>152.363</c:v>
                </c:pt>
                <c:pt idx="11840">
                  <c:v>152.375</c:v>
                </c:pt>
                <c:pt idx="11841">
                  <c:v>152.392</c:v>
                </c:pt>
                <c:pt idx="11842">
                  <c:v>152.416</c:v>
                </c:pt>
                <c:pt idx="11843">
                  <c:v>152.43199999999999</c:v>
                </c:pt>
                <c:pt idx="11844">
                  <c:v>152.452</c:v>
                </c:pt>
                <c:pt idx="11845">
                  <c:v>152.47200000000001</c:v>
                </c:pt>
                <c:pt idx="11846">
                  <c:v>152.49199999999999</c:v>
                </c:pt>
                <c:pt idx="11847">
                  <c:v>152.50299999999999</c:v>
                </c:pt>
                <c:pt idx="11848">
                  <c:v>152.52199999999999</c:v>
                </c:pt>
                <c:pt idx="11849">
                  <c:v>152.53299999999999</c:v>
                </c:pt>
                <c:pt idx="11850">
                  <c:v>152.55199999999999</c:v>
                </c:pt>
                <c:pt idx="11851">
                  <c:v>152.56299999999999</c:v>
                </c:pt>
                <c:pt idx="11852">
                  <c:v>152.58199999999999</c:v>
                </c:pt>
                <c:pt idx="11853">
                  <c:v>152.59200000000001</c:v>
                </c:pt>
                <c:pt idx="11854">
                  <c:v>152.60300000000001</c:v>
                </c:pt>
                <c:pt idx="11855">
                  <c:v>152.61600000000001</c:v>
                </c:pt>
                <c:pt idx="11856">
                  <c:v>152.63200000000001</c:v>
                </c:pt>
                <c:pt idx="11857">
                  <c:v>152.642</c:v>
                </c:pt>
                <c:pt idx="11858">
                  <c:v>152.65299999999999</c:v>
                </c:pt>
                <c:pt idx="11859">
                  <c:v>152.66300000000001</c:v>
                </c:pt>
                <c:pt idx="11860">
                  <c:v>152.68199999999999</c:v>
                </c:pt>
                <c:pt idx="11861">
                  <c:v>152.69300000000001</c:v>
                </c:pt>
                <c:pt idx="11862">
                  <c:v>152.702</c:v>
                </c:pt>
                <c:pt idx="11863">
                  <c:v>152.71199999999999</c:v>
                </c:pt>
                <c:pt idx="11864">
                  <c:v>152.72200000000001</c:v>
                </c:pt>
                <c:pt idx="11865">
                  <c:v>152.732</c:v>
                </c:pt>
                <c:pt idx="11866">
                  <c:v>152.74299999999999</c:v>
                </c:pt>
                <c:pt idx="11867">
                  <c:v>152.75399999999999</c:v>
                </c:pt>
                <c:pt idx="11868">
                  <c:v>152.77199999999999</c:v>
                </c:pt>
                <c:pt idx="11869">
                  <c:v>152.785</c:v>
                </c:pt>
                <c:pt idx="11870">
                  <c:v>152.80199999999999</c:v>
                </c:pt>
                <c:pt idx="11871">
                  <c:v>152.81299999999999</c:v>
                </c:pt>
                <c:pt idx="11872">
                  <c:v>152.833</c:v>
                </c:pt>
                <c:pt idx="11873">
                  <c:v>152.84299999999999</c:v>
                </c:pt>
                <c:pt idx="11874">
                  <c:v>152.86199999999999</c:v>
                </c:pt>
                <c:pt idx="11875">
                  <c:v>152.87299999999999</c:v>
                </c:pt>
                <c:pt idx="11876">
                  <c:v>152.892</c:v>
                </c:pt>
                <c:pt idx="11877">
                  <c:v>152.90299999999999</c:v>
                </c:pt>
                <c:pt idx="11878">
                  <c:v>152.922</c:v>
                </c:pt>
                <c:pt idx="11879">
                  <c:v>152.93299999999999</c:v>
                </c:pt>
                <c:pt idx="11880">
                  <c:v>152.952</c:v>
                </c:pt>
                <c:pt idx="11881">
                  <c:v>152.96299999999999</c:v>
                </c:pt>
                <c:pt idx="11882">
                  <c:v>152.982</c:v>
                </c:pt>
                <c:pt idx="11883">
                  <c:v>152.99299999999999</c:v>
                </c:pt>
                <c:pt idx="11884">
                  <c:v>153.012</c:v>
                </c:pt>
                <c:pt idx="11885">
                  <c:v>153.023</c:v>
                </c:pt>
                <c:pt idx="11886">
                  <c:v>153.042</c:v>
                </c:pt>
                <c:pt idx="11887">
                  <c:v>153.053</c:v>
                </c:pt>
                <c:pt idx="11888">
                  <c:v>153.072</c:v>
                </c:pt>
                <c:pt idx="11889">
                  <c:v>153.083</c:v>
                </c:pt>
                <c:pt idx="11890">
                  <c:v>153.102</c:v>
                </c:pt>
                <c:pt idx="11891">
                  <c:v>153.113</c:v>
                </c:pt>
                <c:pt idx="11892">
                  <c:v>153.13200000000001</c:v>
                </c:pt>
                <c:pt idx="11893">
                  <c:v>153.143</c:v>
                </c:pt>
                <c:pt idx="11894">
                  <c:v>153.16200000000001</c:v>
                </c:pt>
                <c:pt idx="11895">
                  <c:v>153.173</c:v>
                </c:pt>
                <c:pt idx="11896">
                  <c:v>153.19200000000001</c:v>
                </c:pt>
                <c:pt idx="11897">
                  <c:v>153.202</c:v>
                </c:pt>
                <c:pt idx="11898">
                  <c:v>153.21199999999999</c:v>
                </c:pt>
                <c:pt idx="11899">
                  <c:v>153.22499999999999</c:v>
                </c:pt>
                <c:pt idx="11900">
                  <c:v>153.24199999999999</c:v>
                </c:pt>
                <c:pt idx="11901">
                  <c:v>153.25200000000001</c:v>
                </c:pt>
                <c:pt idx="11902">
                  <c:v>153.262</c:v>
                </c:pt>
                <c:pt idx="11903">
                  <c:v>153.28200000000001</c:v>
                </c:pt>
                <c:pt idx="11904">
                  <c:v>153.30199999999999</c:v>
                </c:pt>
                <c:pt idx="11905">
                  <c:v>153.31299999999999</c:v>
                </c:pt>
                <c:pt idx="11906">
                  <c:v>153.33199999999999</c:v>
                </c:pt>
                <c:pt idx="11907">
                  <c:v>153.34299999999999</c:v>
                </c:pt>
                <c:pt idx="11908">
                  <c:v>153.36199999999999</c:v>
                </c:pt>
                <c:pt idx="11909">
                  <c:v>153.37299999999999</c:v>
                </c:pt>
                <c:pt idx="11910">
                  <c:v>153.392</c:v>
                </c:pt>
                <c:pt idx="11911">
                  <c:v>153.40299999999999</c:v>
                </c:pt>
                <c:pt idx="11912">
                  <c:v>153.422</c:v>
                </c:pt>
                <c:pt idx="11913">
                  <c:v>153.44200000000001</c:v>
                </c:pt>
                <c:pt idx="11914">
                  <c:v>153.452</c:v>
                </c:pt>
                <c:pt idx="11915">
                  <c:v>153.47200000000001</c:v>
                </c:pt>
                <c:pt idx="11916">
                  <c:v>153.483</c:v>
                </c:pt>
                <c:pt idx="11917">
                  <c:v>153.49299999999999</c:v>
                </c:pt>
                <c:pt idx="11918">
                  <c:v>153.512</c:v>
                </c:pt>
                <c:pt idx="11919">
                  <c:v>153.523</c:v>
                </c:pt>
                <c:pt idx="11920">
                  <c:v>153.542</c:v>
                </c:pt>
                <c:pt idx="11921">
                  <c:v>153.553</c:v>
                </c:pt>
                <c:pt idx="11922">
                  <c:v>153.572</c:v>
                </c:pt>
                <c:pt idx="11923">
                  <c:v>153.583</c:v>
                </c:pt>
                <c:pt idx="11924">
                  <c:v>153.602</c:v>
                </c:pt>
                <c:pt idx="11925">
                  <c:v>153.613</c:v>
                </c:pt>
                <c:pt idx="11926">
                  <c:v>153.63200000000001</c:v>
                </c:pt>
                <c:pt idx="11927">
                  <c:v>153.65199999999999</c:v>
                </c:pt>
                <c:pt idx="11928">
                  <c:v>153.66499999999999</c:v>
                </c:pt>
                <c:pt idx="11929">
                  <c:v>153.68199999999999</c:v>
                </c:pt>
                <c:pt idx="11930">
                  <c:v>153.702</c:v>
                </c:pt>
                <c:pt idx="11931">
                  <c:v>153.71199999999999</c:v>
                </c:pt>
                <c:pt idx="11932">
                  <c:v>153.72300000000001</c:v>
                </c:pt>
                <c:pt idx="11933">
                  <c:v>153.733</c:v>
                </c:pt>
                <c:pt idx="11934">
                  <c:v>153.745</c:v>
                </c:pt>
                <c:pt idx="11935">
                  <c:v>153.762</c:v>
                </c:pt>
                <c:pt idx="11936">
                  <c:v>153.773</c:v>
                </c:pt>
                <c:pt idx="11937">
                  <c:v>153.792</c:v>
                </c:pt>
                <c:pt idx="11938">
                  <c:v>153.803</c:v>
                </c:pt>
                <c:pt idx="11939">
                  <c:v>153.822</c:v>
                </c:pt>
                <c:pt idx="11940">
                  <c:v>153.84200000000001</c:v>
                </c:pt>
                <c:pt idx="11941">
                  <c:v>153.852</c:v>
                </c:pt>
                <c:pt idx="11942">
                  <c:v>153.863</c:v>
                </c:pt>
                <c:pt idx="11943">
                  <c:v>153.87299999999999</c:v>
                </c:pt>
                <c:pt idx="11944">
                  <c:v>153.88499999999999</c:v>
                </c:pt>
                <c:pt idx="11945">
                  <c:v>153.90199999999999</c:v>
                </c:pt>
                <c:pt idx="11946">
                  <c:v>153.922</c:v>
                </c:pt>
                <c:pt idx="11947">
                  <c:v>153.93299999999999</c:v>
                </c:pt>
                <c:pt idx="11948">
                  <c:v>153.952</c:v>
                </c:pt>
                <c:pt idx="11949">
                  <c:v>153.96299999999999</c:v>
                </c:pt>
                <c:pt idx="11950">
                  <c:v>153.982</c:v>
                </c:pt>
                <c:pt idx="11951">
                  <c:v>153.99299999999999</c:v>
                </c:pt>
                <c:pt idx="11952">
                  <c:v>154.005</c:v>
                </c:pt>
                <c:pt idx="11953">
                  <c:v>154.02199999999999</c:v>
                </c:pt>
                <c:pt idx="11954">
                  <c:v>154.03299999999999</c:v>
                </c:pt>
                <c:pt idx="11955">
                  <c:v>154.05199999999999</c:v>
                </c:pt>
                <c:pt idx="11956">
                  <c:v>154.06299999999999</c:v>
                </c:pt>
                <c:pt idx="11957">
                  <c:v>154.07499999999999</c:v>
                </c:pt>
                <c:pt idx="11958">
                  <c:v>154.09200000000001</c:v>
                </c:pt>
                <c:pt idx="11959">
                  <c:v>154.11199999999999</c:v>
                </c:pt>
                <c:pt idx="11960">
                  <c:v>154.13200000000001</c:v>
                </c:pt>
                <c:pt idx="11961">
                  <c:v>154.143</c:v>
                </c:pt>
                <c:pt idx="11962">
                  <c:v>154.155</c:v>
                </c:pt>
                <c:pt idx="11963">
                  <c:v>154.172</c:v>
                </c:pt>
                <c:pt idx="11964">
                  <c:v>154.19200000000001</c:v>
                </c:pt>
                <c:pt idx="11965">
                  <c:v>154.202</c:v>
                </c:pt>
                <c:pt idx="11966">
                  <c:v>154.214</c:v>
                </c:pt>
                <c:pt idx="11967">
                  <c:v>154.232</c:v>
                </c:pt>
                <c:pt idx="11968">
                  <c:v>154.25200000000001</c:v>
                </c:pt>
                <c:pt idx="11969">
                  <c:v>154.26300000000001</c:v>
                </c:pt>
                <c:pt idx="11970">
                  <c:v>154.28200000000001</c:v>
                </c:pt>
                <c:pt idx="11971">
                  <c:v>154.29300000000001</c:v>
                </c:pt>
                <c:pt idx="11972">
                  <c:v>154.31200000000001</c:v>
                </c:pt>
                <c:pt idx="11973">
                  <c:v>154.32300000000001</c:v>
                </c:pt>
                <c:pt idx="11974">
                  <c:v>154.34200000000001</c:v>
                </c:pt>
                <c:pt idx="11975">
                  <c:v>154.35300000000001</c:v>
                </c:pt>
                <c:pt idx="11976">
                  <c:v>154.363</c:v>
                </c:pt>
                <c:pt idx="11977">
                  <c:v>154.38200000000001</c:v>
                </c:pt>
                <c:pt idx="11978">
                  <c:v>154.40199999999999</c:v>
                </c:pt>
                <c:pt idx="11979">
                  <c:v>154.41300000000001</c:v>
                </c:pt>
                <c:pt idx="11980">
                  <c:v>154.43600000000001</c:v>
                </c:pt>
                <c:pt idx="11981">
                  <c:v>154.45400000000001</c:v>
                </c:pt>
                <c:pt idx="11982">
                  <c:v>154.47200000000001</c:v>
                </c:pt>
                <c:pt idx="11983">
                  <c:v>154.483</c:v>
                </c:pt>
                <c:pt idx="11984">
                  <c:v>154.49299999999999</c:v>
                </c:pt>
                <c:pt idx="11985">
                  <c:v>154.505</c:v>
                </c:pt>
                <c:pt idx="11986">
                  <c:v>154.52199999999999</c:v>
                </c:pt>
                <c:pt idx="11987">
                  <c:v>154.53299999999999</c:v>
                </c:pt>
                <c:pt idx="11988">
                  <c:v>154.55199999999999</c:v>
                </c:pt>
                <c:pt idx="11989">
                  <c:v>154.56299999999999</c:v>
                </c:pt>
                <c:pt idx="11990">
                  <c:v>154.58199999999999</c:v>
                </c:pt>
                <c:pt idx="11991">
                  <c:v>154.59299999999999</c:v>
                </c:pt>
                <c:pt idx="11992">
                  <c:v>154.61199999999999</c:v>
                </c:pt>
                <c:pt idx="11993">
                  <c:v>154.62299999999999</c:v>
                </c:pt>
                <c:pt idx="11994">
                  <c:v>154.643</c:v>
                </c:pt>
                <c:pt idx="11995">
                  <c:v>154.66200000000001</c:v>
                </c:pt>
                <c:pt idx="11996">
                  <c:v>154.672</c:v>
                </c:pt>
                <c:pt idx="11997">
                  <c:v>154.685</c:v>
                </c:pt>
                <c:pt idx="11998">
                  <c:v>154.702</c:v>
                </c:pt>
                <c:pt idx="11999">
                  <c:v>154.71299999999999</c:v>
                </c:pt>
                <c:pt idx="12000">
                  <c:v>154.732</c:v>
                </c:pt>
                <c:pt idx="12001">
                  <c:v>154.74199999999999</c:v>
                </c:pt>
                <c:pt idx="12002">
                  <c:v>154.75200000000001</c:v>
                </c:pt>
                <c:pt idx="12003">
                  <c:v>154.76300000000001</c:v>
                </c:pt>
                <c:pt idx="12004">
                  <c:v>154.78200000000001</c:v>
                </c:pt>
                <c:pt idx="12005">
                  <c:v>154.792</c:v>
                </c:pt>
                <c:pt idx="12006">
                  <c:v>154.80199999999999</c:v>
                </c:pt>
                <c:pt idx="12007">
                  <c:v>154.81200000000001</c:v>
                </c:pt>
                <c:pt idx="12008">
                  <c:v>154.822</c:v>
                </c:pt>
                <c:pt idx="12009">
                  <c:v>154.83199999999999</c:v>
                </c:pt>
                <c:pt idx="12010">
                  <c:v>154.84200000000001</c:v>
                </c:pt>
                <c:pt idx="12011">
                  <c:v>154.86199999999999</c:v>
                </c:pt>
                <c:pt idx="12012">
                  <c:v>154.87299999999999</c:v>
                </c:pt>
                <c:pt idx="12013">
                  <c:v>154.88300000000001</c:v>
                </c:pt>
                <c:pt idx="12014">
                  <c:v>154.893</c:v>
                </c:pt>
                <c:pt idx="12015">
                  <c:v>154.90299999999999</c:v>
                </c:pt>
                <c:pt idx="12016">
                  <c:v>154.91300000000001</c:v>
                </c:pt>
                <c:pt idx="12017">
                  <c:v>154.923</c:v>
                </c:pt>
                <c:pt idx="12018">
                  <c:v>154.94200000000001</c:v>
                </c:pt>
                <c:pt idx="12019">
                  <c:v>154.953</c:v>
                </c:pt>
                <c:pt idx="12020">
                  <c:v>154.97200000000001</c:v>
                </c:pt>
                <c:pt idx="12021">
                  <c:v>154.983</c:v>
                </c:pt>
                <c:pt idx="12022">
                  <c:v>154.995</c:v>
                </c:pt>
                <c:pt idx="12023">
                  <c:v>155.012</c:v>
                </c:pt>
                <c:pt idx="12024">
                  <c:v>155.03200000000001</c:v>
                </c:pt>
                <c:pt idx="12025">
                  <c:v>155.04300000000001</c:v>
                </c:pt>
                <c:pt idx="12026">
                  <c:v>155.06200000000001</c:v>
                </c:pt>
                <c:pt idx="12027">
                  <c:v>155.08199999999999</c:v>
                </c:pt>
                <c:pt idx="12028">
                  <c:v>155.102</c:v>
                </c:pt>
                <c:pt idx="12029">
                  <c:v>155.12200000000001</c:v>
                </c:pt>
                <c:pt idx="12030">
                  <c:v>155.142</c:v>
                </c:pt>
                <c:pt idx="12031">
                  <c:v>155.15299999999999</c:v>
                </c:pt>
                <c:pt idx="12032">
                  <c:v>155.172</c:v>
                </c:pt>
                <c:pt idx="12033">
                  <c:v>155.18299999999999</c:v>
                </c:pt>
                <c:pt idx="12034">
                  <c:v>155.19300000000001</c:v>
                </c:pt>
                <c:pt idx="12035">
                  <c:v>155.21199999999999</c:v>
                </c:pt>
                <c:pt idx="12036">
                  <c:v>155.232</c:v>
                </c:pt>
                <c:pt idx="12037">
                  <c:v>155.24299999999999</c:v>
                </c:pt>
                <c:pt idx="12038">
                  <c:v>155.262</c:v>
                </c:pt>
                <c:pt idx="12039">
                  <c:v>155.28200000000001</c:v>
                </c:pt>
                <c:pt idx="12040">
                  <c:v>155.30199999999999</c:v>
                </c:pt>
                <c:pt idx="12041">
                  <c:v>155.322</c:v>
                </c:pt>
                <c:pt idx="12042">
                  <c:v>155.34200000000001</c:v>
                </c:pt>
                <c:pt idx="12043">
                  <c:v>155.352</c:v>
                </c:pt>
                <c:pt idx="12044">
                  <c:v>155.36199999999999</c:v>
                </c:pt>
                <c:pt idx="12045">
                  <c:v>155.37200000000001</c:v>
                </c:pt>
                <c:pt idx="12046">
                  <c:v>155.38200000000001</c:v>
                </c:pt>
                <c:pt idx="12047">
                  <c:v>155.392</c:v>
                </c:pt>
                <c:pt idx="12048">
                  <c:v>155.40199999999999</c:v>
                </c:pt>
                <c:pt idx="12049">
                  <c:v>155.41200000000001</c:v>
                </c:pt>
                <c:pt idx="12050">
                  <c:v>155.422</c:v>
                </c:pt>
                <c:pt idx="12051">
                  <c:v>155.43199999999999</c:v>
                </c:pt>
                <c:pt idx="12052">
                  <c:v>155.44300000000001</c:v>
                </c:pt>
                <c:pt idx="12053">
                  <c:v>155.45599999999999</c:v>
                </c:pt>
                <c:pt idx="12054">
                  <c:v>155.47200000000001</c:v>
                </c:pt>
                <c:pt idx="12055">
                  <c:v>155.482</c:v>
                </c:pt>
                <c:pt idx="12056">
                  <c:v>155.49199999999999</c:v>
                </c:pt>
                <c:pt idx="12057">
                  <c:v>155.50200000000001</c:v>
                </c:pt>
                <c:pt idx="12058">
                  <c:v>155.512</c:v>
                </c:pt>
                <c:pt idx="12059">
                  <c:v>155.52199999999999</c:v>
                </c:pt>
                <c:pt idx="12060">
                  <c:v>155.53200000000001</c:v>
                </c:pt>
                <c:pt idx="12061">
                  <c:v>155.542</c:v>
                </c:pt>
                <c:pt idx="12062">
                  <c:v>155.55199999999999</c:v>
                </c:pt>
                <c:pt idx="12063">
                  <c:v>155.56200000000001</c:v>
                </c:pt>
                <c:pt idx="12064">
                  <c:v>155.572</c:v>
                </c:pt>
                <c:pt idx="12065">
                  <c:v>155.59200000000001</c:v>
                </c:pt>
                <c:pt idx="12066">
                  <c:v>155.602</c:v>
                </c:pt>
                <c:pt idx="12067">
                  <c:v>155.613</c:v>
                </c:pt>
                <c:pt idx="12068">
                  <c:v>155.63200000000001</c:v>
                </c:pt>
                <c:pt idx="12069">
                  <c:v>155.643</c:v>
                </c:pt>
                <c:pt idx="12070">
                  <c:v>155.66200000000001</c:v>
                </c:pt>
                <c:pt idx="12071">
                  <c:v>155.68199999999999</c:v>
                </c:pt>
                <c:pt idx="12072">
                  <c:v>155.69300000000001</c:v>
                </c:pt>
                <c:pt idx="12073">
                  <c:v>155.703</c:v>
                </c:pt>
                <c:pt idx="12074">
                  <c:v>155.72200000000001</c:v>
                </c:pt>
                <c:pt idx="12075">
                  <c:v>155.74199999999999</c:v>
                </c:pt>
                <c:pt idx="12076">
                  <c:v>155.762</c:v>
                </c:pt>
                <c:pt idx="12077">
                  <c:v>155.773</c:v>
                </c:pt>
                <c:pt idx="12078">
                  <c:v>155.792</c:v>
                </c:pt>
                <c:pt idx="12079">
                  <c:v>155.803</c:v>
                </c:pt>
                <c:pt idx="12080">
                  <c:v>155.822</c:v>
                </c:pt>
                <c:pt idx="12081">
                  <c:v>155.833</c:v>
                </c:pt>
                <c:pt idx="12082">
                  <c:v>155.852</c:v>
                </c:pt>
                <c:pt idx="12083">
                  <c:v>155.87299999999999</c:v>
                </c:pt>
                <c:pt idx="12084">
                  <c:v>155.892</c:v>
                </c:pt>
                <c:pt idx="12085">
                  <c:v>155.90199999999999</c:v>
                </c:pt>
                <c:pt idx="12086">
                  <c:v>155.91200000000001</c:v>
                </c:pt>
                <c:pt idx="12087">
                  <c:v>155.922</c:v>
                </c:pt>
                <c:pt idx="12088">
                  <c:v>155.93199999999999</c:v>
                </c:pt>
                <c:pt idx="12089">
                  <c:v>155.94300000000001</c:v>
                </c:pt>
                <c:pt idx="12090">
                  <c:v>155.96199999999999</c:v>
                </c:pt>
                <c:pt idx="12091">
                  <c:v>155.97300000000001</c:v>
                </c:pt>
                <c:pt idx="12092">
                  <c:v>155.99199999999999</c:v>
                </c:pt>
                <c:pt idx="12093">
                  <c:v>156.00299999999999</c:v>
                </c:pt>
                <c:pt idx="12094">
                  <c:v>156.01300000000001</c:v>
                </c:pt>
                <c:pt idx="12095">
                  <c:v>156.03200000000001</c:v>
                </c:pt>
                <c:pt idx="12096">
                  <c:v>156.05199999999999</c:v>
                </c:pt>
                <c:pt idx="12097">
                  <c:v>156.066</c:v>
                </c:pt>
                <c:pt idx="12098">
                  <c:v>156.08199999999999</c:v>
                </c:pt>
                <c:pt idx="12099">
                  <c:v>156.09200000000001</c:v>
                </c:pt>
                <c:pt idx="12100">
                  <c:v>156.102</c:v>
                </c:pt>
                <c:pt idx="12101">
                  <c:v>156.11199999999999</c:v>
                </c:pt>
                <c:pt idx="12102">
                  <c:v>156.12200000000001</c:v>
                </c:pt>
                <c:pt idx="12103">
                  <c:v>156.142</c:v>
                </c:pt>
                <c:pt idx="12104">
                  <c:v>156.16200000000001</c:v>
                </c:pt>
                <c:pt idx="12105">
                  <c:v>156.173</c:v>
                </c:pt>
                <c:pt idx="12106">
                  <c:v>156.19200000000001</c:v>
                </c:pt>
                <c:pt idx="12107">
                  <c:v>156.203</c:v>
                </c:pt>
                <c:pt idx="12108">
                  <c:v>156.22200000000001</c:v>
                </c:pt>
                <c:pt idx="12109">
                  <c:v>156.23599999999999</c:v>
                </c:pt>
                <c:pt idx="12110">
                  <c:v>156.25200000000001</c:v>
                </c:pt>
                <c:pt idx="12111">
                  <c:v>156.262</c:v>
                </c:pt>
                <c:pt idx="12112">
                  <c:v>156.27600000000001</c:v>
                </c:pt>
                <c:pt idx="12113">
                  <c:v>156.292</c:v>
                </c:pt>
                <c:pt idx="12114">
                  <c:v>156.30199999999999</c:v>
                </c:pt>
                <c:pt idx="12115">
                  <c:v>156.31299999999999</c:v>
                </c:pt>
                <c:pt idx="12116">
                  <c:v>156.33199999999999</c:v>
                </c:pt>
                <c:pt idx="12117">
                  <c:v>156.352</c:v>
                </c:pt>
                <c:pt idx="12118">
                  <c:v>156.37200000000001</c:v>
                </c:pt>
                <c:pt idx="12119">
                  <c:v>156.38300000000001</c:v>
                </c:pt>
                <c:pt idx="12120">
                  <c:v>156.393</c:v>
                </c:pt>
                <c:pt idx="12121">
                  <c:v>156.40299999999999</c:v>
                </c:pt>
                <c:pt idx="12122">
                  <c:v>156.41200000000001</c:v>
                </c:pt>
                <c:pt idx="12123">
                  <c:v>156.422</c:v>
                </c:pt>
                <c:pt idx="12124">
                  <c:v>156.43199999999999</c:v>
                </c:pt>
                <c:pt idx="12125">
                  <c:v>156.44200000000001</c:v>
                </c:pt>
                <c:pt idx="12126">
                  <c:v>156.453</c:v>
                </c:pt>
                <c:pt idx="12127">
                  <c:v>156.46299999999999</c:v>
                </c:pt>
                <c:pt idx="12128">
                  <c:v>156.482</c:v>
                </c:pt>
                <c:pt idx="12129">
                  <c:v>156.50200000000001</c:v>
                </c:pt>
                <c:pt idx="12130">
                  <c:v>156.51300000000001</c:v>
                </c:pt>
                <c:pt idx="12131">
                  <c:v>156.523</c:v>
                </c:pt>
                <c:pt idx="12132">
                  <c:v>156.535</c:v>
                </c:pt>
                <c:pt idx="12133">
                  <c:v>156.55199999999999</c:v>
                </c:pt>
                <c:pt idx="12134">
                  <c:v>156.572</c:v>
                </c:pt>
                <c:pt idx="12135">
                  <c:v>156.583</c:v>
                </c:pt>
                <c:pt idx="12136">
                  <c:v>156.602</c:v>
                </c:pt>
                <c:pt idx="12137">
                  <c:v>156.613</c:v>
                </c:pt>
                <c:pt idx="12138">
                  <c:v>156.63200000000001</c:v>
                </c:pt>
                <c:pt idx="12139">
                  <c:v>156.643</c:v>
                </c:pt>
                <c:pt idx="12140">
                  <c:v>156.66200000000001</c:v>
                </c:pt>
                <c:pt idx="12141">
                  <c:v>156.68199999999999</c:v>
                </c:pt>
                <c:pt idx="12142">
                  <c:v>156.702</c:v>
                </c:pt>
                <c:pt idx="12143">
                  <c:v>156.71299999999999</c:v>
                </c:pt>
                <c:pt idx="12144">
                  <c:v>156.732</c:v>
                </c:pt>
                <c:pt idx="12145">
                  <c:v>156.74299999999999</c:v>
                </c:pt>
                <c:pt idx="12146">
                  <c:v>156.762</c:v>
                </c:pt>
                <c:pt idx="12147">
                  <c:v>156.773</c:v>
                </c:pt>
                <c:pt idx="12148">
                  <c:v>156.792</c:v>
                </c:pt>
                <c:pt idx="12149">
                  <c:v>156.803</c:v>
                </c:pt>
                <c:pt idx="12150">
                  <c:v>156.822</c:v>
                </c:pt>
                <c:pt idx="12151">
                  <c:v>156.833</c:v>
                </c:pt>
                <c:pt idx="12152">
                  <c:v>156.84299999999999</c:v>
                </c:pt>
                <c:pt idx="12153">
                  <c:v>156.86199999999999</c:v>
                </c:pt>
                <c:pt idx="12154">
                  <c:v>156.87299999999999</c:v>
                </c:pt>
                <c:pt idx="12155">
                  <c:v>156.892</c:v>
                </c:pt>
                <c:pt idx="12156">
                  <c:v>156.90299999999999</c:v>
                </c:pt>
                <c:pt idx="12157">
                  <c:v>156.91200000000001</c:v>
                </c:pt>
                <c:pt idx="12158">
                  <c:v>156.922</c:v>
                </c:pt>
                <c:pt idx="12159">
                  <c:v>156.93199999999999</c:v>
                </c:pt>
                <c:pt idx="12160">
                  <c:v>156.94200000000001</c:v>
                </c:pt>
                <c:pt idx="12161">
                  <c:v>156.952</c:v>
                </c:pt>
                <c:pt idx="12162">
                  <c:v>156.96199999999999</c:v>
                </c:pt>
                <c:pt idx="12163">
                  <c:v>156.97200000000001</c:v>
                </c:pt>
                <c:pt idx="12164">
                  <c:v>156.99199999999999</c:v>
                </c:pt>
                <c:pt idx="12165">
                  <c:v>157.00299999999999</c:v>
                </c:pt>
                <c:pt idx="12166">
                  <c:v>157.02199999999999</c:v>
                </c:pt>
                <c:pt idx="12167">
                  <c:v>157.03299999999999</c:v>
                </c:pt>
                <c:pt idx="12168">
                  <c:v>157.05199999999999</c:v>
                </c:pt>
                <c:pt idx="12169">
                  <c:v>157.06299999999999</c:v>
                </c:pt>
                <c:pt idx="12170">
                  <c:v>157.07300000000001</c:v>
                </c:pt>
                <c:pt idx="12171">
                  <c:v>157.09299999999999</c:v>
                </c:pt>
                <c:pt idx="12172">
                  <c:v>157.11199999999999</c:v>
                </c:pt>
                <c:pt idx="12173">
                  <c:v>157.12299999999999</c:v>
                </c:pt>
                <c:pt idx="12174">
                  <c:v>157.142</c:v>
                </c:pt>
                <c:pt idx="12175">
                  <c:v>157.15299999999999</c:v>
                </c:pt>
                <c:pt idx="12176">
                  <c:v>157.172</c:v>
                </c:pt>
                <c:pt idx="12177">
                  <c:v>157.18299999999999</c:v>
                </c:pt>
                <c:pt idx="12178">
                  <c:v>157.202</c:v>
                </c:pt>
                <c:pt idx="12179">
                  <c:v>157.21299999999999</c:v>
                </c:pt>
                <c:pt idx="12180">
                  <c:v>157.232</c:v>
                </c:pt>
                <c:pt idx="12181">
                  <c:v>157.25200000000001</c:v>
                </c:pt>
                <c:pt idx="12182">
                  <c:v>157.27199999999999</c:v>
                </c:pt>
                <c:pt idx="12183">
                  <c:v>157.29300000000001</c:v>
                </c:pt>
                <c:pt idx="12184">
                  <c:v>157.31200000000001</c:v>
                </c:pt>
                <c:pt idx="12185">
                  <c:v>157.32300000000001</c:v>
                </c:pt>
                <c:pt idx="12186">
                  <c:v>157.34200000000001</c:v>
                </c:pt>
                <c:pt idx="12187">
                  <c:v>157.35300000000001</c:v>
                </c:pt>
                <c:pt idx="12188">
                  <c:v>157.37200000000001</c:v>
                </c:pt>
                <c:pt idx="12189">
                  <c:v>157.38300000000001</c:v>
                </c:pt>
                <c:pt idx="12190">
                  <c:v>157.40199999999999</c:v>
                </c:pt>
                <c:pt idx="12191">
                  <c:v>157.41200000000001</c:v>
                </c:pt>
                <c:pt idx="12192">
                  <c:v>157.422</c:v>
                </c:pt>
                <c:pt idx="12193">
                  <c:v>157.43299999999999</c:v>
                </c:pt>
                <c:pt idx="12194">
                  <c:v>157.44300000000001</c:v>
                </c:pt>
                <c:pt idx="12195">
                  <c:v>157.46199999999999</c:v>
                </c:pt>
                <c:pt idx="12196">
                  <c:v>157.48699999999999</c:v>
                </c:pt>
                <c:pt idx="12197">
                  <c:v>157.50200000000001</c:v>
                </c:pt>
                <c:pt idx="12198">
                  <c:v>157.51300000000001</c:v>
                </c:pt>
                <c:pt idx="12199">
                  <c:v>157.523</c:v>
                </c:pt>
                <c:pt idx="12200">
                  <c:v>157.53299999999999</c:v>
                </c:pt>
                <c:pt idx="12201">
                  <c:v>157.55199999999999</c:v>
                </c:pt>
                <c:pt idx="12202">
                  <c:v>157.572</c:v>
                </c:pt>
                <c:pt idx="12203">
                  <c:v>157.59200000000001</c:v>
                </c:pt>
                <c:pt idx="12204">
                  <c:v>157.61199999999999</c:v>
                </c:pt>
                <c:pt idx="12205">
                  <c:v>157.62299999999999</c:v>
                </c:pt>
                <c:pt idx="12206">
                  <c:v>157.642</c:v>
                </c:pt>
                <c:pt idx="12207">
                  <c:v>157.65299999999999</c:v>
                </c:pt>
                <c:pt idx="12208">
                  <c:v>157.672</c:v>
                </c:pt>
                <c:pt idx="12209">
                  <c:v>157.68299999999999</c:v>
                </c:pt>
                <c:pt idx="12210">
                  <c:v>157.702</c:v>
                </c:pt>
                <c:pt idx="12211">
                  <c:v>157.71199999999999</c:v>
                </c:pt>
                <c:pt idx="12212">
                  <c:v>157.72200000000001</c:v>
                </c:pt>
                <c:pt idx="12213">
                  <c:v>157.732</c:v>
                </c:pt>
                <c:pt idx="12214">
                  <c:v>157.74199999999999</c:v>
                </c:pt>
                <c:pt idx="12215">
                  <c:v>157.75399999999999</c:v>
                </c:pt>
                <c:pt idx="12216">
                  <c:v>157.77199999999999</c:v>
                </c:pt>
                <c:pt idx="12217">
                  <c:v>157.78299999999999</c:v>
                </c:pt>
                <c:pt idx="12218">
                  <c:v>157.80199999999999</c:v>
                </c:pt>
                <c:pt idx="12219">
                  <c:v>157.81299999999999</c:v>
                </c:pt>
                <c:pt idx="12220">
                  <c:v>157.82300000000001</c:v>
                </c:pt>
                <c:pt idx="12221">
                  <c:v>157.84200000000001</c:v>
                </c:pt>
                <c:pt idx="12222">
                  <c:v>157.86199999999999</c:v>
                </c:pt>
                <c:pt idx="12223">
                  <c:v>157.87299999999999</c:v>
                </c:pt>
                <c:pt idx="12224">
                  <c:v>157.892</c:v>
                </c:pt>
                <c:pt idx="12225">
                  <c:v>157.91200000000001</c:v>
                </c:pt>
                <c:pt idx="12226">
                  <c:v>157.93199999999999</c:v>
                </c:pt>
                <c:pt idx="12227">
                  <c:v>157.94300000000001</c:v>
                </c:pt>
                <c:pt idx="12228">
                  <c:v>157.96199999999999</c:v>
                </c:pt>
                <c:pt idx="12229">
                  <c:v>157.97300000000001</c:v>
                </c:pt>
                <c:pt idx="12230">
                  <c:v>157.99199999999999</c:v>
                </c:pt>
                <c:pt idx="12231">
                  <c:v>158.00299999999999</c:v>
                </c:pt>
                <c:pt idx="12232">
                  <c:v>158.02199999999999</c:v>
                </c:pt>
                <c:pt idx="12233">
                  <c:v>158.03299999999999</c:v>
                </c:pt>
                <c:pt idx="12234">
                  <c:v>158.05199999999999</c:v>
                </c:pt>
                <c:pt idx="12235">
                  <c:v>158.06299999999999</c:v>
                </c:pt>
                <c:pt idx="12236">
                  <c:v>158.08199999999999</c:v>
                </c:pt>
                <c:pt idx="12237">
                  <c:v>158.09299999999999</c:v>
                </c:pt>
                <c:pt idx="12238">
                  <c:v>158.11199999999999</c:v>
                </c:pt>
                <c:pt idx="12239">
                  <c:v>158.13200000000001</c:v>
                </c:pt>
                <c:pt idx="12240">
                  <c:v>158.15199999999999</c:v>
                </c:pt>
                <c:pt idx="12241">
                  <c:v>158.16300000000001</c:v>
                </c:pt>
                <c:pt idx="12242">
                  <c:v>158.18199999999999</c:v>
                </c:pt>
                <c:pt idx="12243">
                  <c:v>158.19300000000001</c:v>
                </c:pt>
                <c:pt idx="12244">
                  <c:v>158.203</c:v>
                </c:pt>
                <c:pt idx="12245">
                  <c:v>158.22200000000001</c:v>
                </c:pt>
                <c:pt idx="12246">
                  <c:v>158.24199999999999</c:v>
                </c:pt>
                <c:pt idx="12247">
                  <c:v>158.25299999999999</c:v>
                </c:pt>
                <c:pt idx="12248">
                  <c:v>158.27199999999999</c:v>
                </c:pt>
                <c:pt idx="12249">
                  <c:v>158.292</c:v>
                </c:pt>
                <c:pt idx="12250">
                  <c:v>158.31200000000001</c:v>
                </c:pt>
                <c:pt idx="12251">
                  <c:v>158.327</c:v>
                </c:pt>
                <c:pt idx="12252">
                  <c:v>158.34200000000001</c:v>
                </c:pt>
                <c:pt idx="12253">
                  <c:v>158.352</c:v>
                </c:pt>
                <c:pt idx="12254">
                  <c:v>158.37200000000001</c:v>
                </c:pt>
                <c:pt idx="12255">
                  <c:v>158.38300000000001</c:v>
                </c:pt>
                <c:pt idx="12256">
                  <c:v>158.393</c:v>
                </c:pt>
                <c:pt idx="12257">
                  <c:v>158.40299999999999</c:v>
                </c:pt>
                <c:pt idx="12258">
                  <c:v>158.41200000000001</c:v>
                </c:pt>
                <c:pt idx="12259">
                  <c:v>158.422</c:v>
                </c:pt>
                <c:pt idx="12260">
                  <c:v>158.43199999999999</c:v>
                </c:pt>
                <c:pt idx="12261">
                  <c:v>158.44200000000001</c:v>
                </c:pt>
                <c:pt idx="12262">
                  <c:v>158.452</c:v>
                </c:pt>
                <c:pt idx="12263">
                  <c:v>158.46199999999999</c:v>
                </c:pt>
                <c:pt idx="12264">
                  <c:v>158.47200000000001</c:v>
                </c:pt>
                <c:pt idx="12265">
                  <c:v>158.483</c:v>
                </c:pt>
                <c:pt idx="12266">
                  <c:v>158.49299999999999</c:v>
                </c:pt>
                <c:pt idx="12267">
                  <c:v>158.512</c:v>
                </c:pt>
                <c:pt idx="12268">
                  <c:v>158.53200000000001</c:v>
                </c:pt>
                <c:pt idx="12269">
                  <c:v>158.54300000000001</c:v>
                </c:pt>
                <c:pt idx="12270">
                  <c:v>158.56200000000001</c:v>
                </c:pt>
                <c:pt idx="12271">
                  <c:v>158.58199999999999</c:v>
                </c:pt>
                <c:pt idx="12272">
                  <c:v>158.602</c:v>
                </c:pt>
                <c:pt idx="12273">
                  <c:v>158.613</c:v>
                </c:pt>
                <c:pt idx="12274">
                  <c:v>158.63200000000001</c:v>
                </c:pt>
                <c:pt idx="12275">
                  <c:v>158.643</c:v>
                </c:pt>
                <c:pt idx="12276">
                  <c:v>158.66200000000001</c:v>
                </c:pt>
                <c:pt idx="12277">
                  <c:v>158.68199999999999</c:v>
                </c:pt>
                <c:pt idx="12278">
                  <c:v>158.702</c:v>
                </c:pt>
                <c:pt idx="12279">
                  <c:v>158.71600000000001</c:v>
                </c:pt>
                <c:pt idx="12280">
                  <c:v>158.732</c:v>
                </c:pt>
                <c:pt idx="12281">
                  <c:v>158.74199999999999</c:v>
                </c:pt>
                <c:pt idx="12282">
                  <c:v>158.75200000000001</c:v>
                </c:pt>
                <c:pt idx="12283">
                  <c:v>158.762</c:v>
                </c:pt>
                <c:pt idx="12284">
                  <c:v>158.773</c:v>
                </c:pt>
                <c:pt idx="12285">
                  <c:v>158.78299999999999</c:v>
                </c:pt>
                <c:pt idx="12286">
                  <c:v>158.80199999999999</c:v>
                </c:pt>
                <c:pt idx="12287">
                  <c:v>158.81299999999999</c:v>
                </c:pt>
                <c:pt idx="12288">
                  <c:v>158.83199999999999</c:v>
                </c:pt>
                <c:pt idx="12289">
                  <c:v>158.852</c:v>
                </c:pt>
                <c:pt idx="12290">
                  <c:v>158.87200000000001</c:v>
                </c:pt>
                <c:pt idx="12291">
                  <c:v>158.892</c:v>
                </c:pt>
                <c:pt idx="12292">
                  <c:v>158.90299999999999</c:v>
                </c:pt>
                <c:pt idx="12293">
                  <c:v>158.922</c:v>
                </c:pt>
                <c:pt idx="12294">
                  <c:v>158.94200000000001</c:v>
                </c:pt>
                <c:pt idx="12295">
                  <c:v>158.953</c:v>
                </c:pt>
                <c:pt idx="12296">
                  <c:v>158.97200000000001</c:v>
                </c:pt>
                <c:pt idx="12297">
                  <c:v>158.983</c:v>
                </c:pt>
                <c:pt idx="12298">
                  <c:v>159.00200000000001</c:v>
                </c:pt>
                <c:pt idx="12299">
                  <c:v>159.01300000000001</c:v>
                </c:pt>
                <c:pt idx="12300">
                  <c:v>159.03200000000001</c:v>
                </c:pt>
                <c:pt idx="12301">
                  <c:v>159.04300000000001</c:v>
                </c:pt>
                <c:pt idx="12302">
                  <c:v>159.06200000000001</c:v>
                </c:pt>
                <c:pt idx="12303">
                  <c:v>159.07300000000001</c:v>
                </c:pt>
                <c:pt idx="12304">
                  <c:v>159.09200000000001</c:v>
                </c:pt>
                <c:pt idx="12305">
                  <c:v>159.10300000000001</c:v>
                </c:pt>
                <c:pt idx="12306">
                  <c:v>159.12299999999999</c:v>
                </c:pt>
                <c:pt idx="12307">
                  <c:v>159.142</c:v>
                </c:pt>
                <c:pt idx="12308">
                  <c:v>159.15299999999999</c:v>
                </c:pt>
                <c:pt idx="12309">
                  <c:v>159.16300000000001</c:v>
                </c:pt>
                <c:pt idx="12310">
                  <c:v>159.18199999999999</c:v>
                </c:pt>
                <c:pt idx="12311">
                  <c:v>159.19300000000001</c:v>
                </c:pt>
                <c:pt idx="12312">
                  <c:v>159.21199999999999</c:v>
                </c:pt>
                <c:pt idx="12313">
                  <c:v>159.22300000000001</c:v>
                </c:pt>
                <c:pt idx="12314">
                  <c:v>159.24199999999999</c:v>
                </c:pt>
                <c:pt idx="12315">
                  <c:v>159.25299999999999</c:v>
                </c:pt>
                <c:pt idx="12316">
                  <c:v>159.27199999999999</c:v>
                </c:pt>
                <c:pt idx="12317">
                  <c:v>159.286</c:v>
                </c:pt>
                <c:pt idx="12318">
                  <c:v>159.30199999999999</c:v>
                </c:pt>
                <c:pt idx="12319">
                  <c:v>159.31299999999999</c:v>
                </c:pt>
                <c:pt idx="12320">
                  <c:v>159.333</c:v>
                </c:pt>
                <c:pt idx="12321">
                  <c:v>159.34200000000001</c:v>
                </c:pt>
                <c:pt idx="12322">
                  <c:v>159.35300000000001</c:v>
                </c:pt>
                <c:pt idx="12323">
                  <c:v>159.36799999999999</c:v>
                </c:pt>
                <c:pt idx="12324">
                  <c:v>159.38300000000001</c:v>
                </c:pt>
                <c:pt idx="12325">
                  <c:v>159.393</c:v>
                </c:pt>
                <c:pt idx="12326">
                  <c:v>159.41200000000001</c:v>
                </c:pt>
                <c:pt idx="12327">
                  <c:v>159.422</c:v>
                </c:pt>
                <c:pt idx="12328">
                  <c:v>159.43199999999999</c:v>
                </c:pt>
                <c:pt idx="12329">
                  <c:v>159.44200000000001</c:v>
                </c:pt>
                <c:pt idx="12330">
                  <c:v>159.452</c:v>
                </c:pt>
                <c:pt idx="12331">
                  <c:v>159.46199999999999</c:v>
                </c:pt>
                <c:pt idx="12332">
                  <c:v>159.47200000000001</c:v>
                </c:pt>
                <c:pt idx="12333">
                  <c:v>159.482</c:v>
                </c:pt>
                <c:pt idx="12334">
                  <c:v>159.49199999999999</c:v>
                </c:pt>
                <c:pt idx="12335">
                  <c:v>159.50200000000001</c:v>
                </c:pt>
                <c:pt idx="12336">
                  <c:v>159.512</c:v>
                </c:pt>
                <c:pt idx="12337">
                  <c:v>159.52199999999999</c:v>
                </c:pt>
                <c:pt idx="12338">
                  <c:v>159.542</c:v>
                </c:pt>
                <c:pt idx="12339">
                  <c:v>159.553</c:v>
                </c:pt>
                <c:pt idx="12340">
                  <c:v>159.56299999999999</c:v>
                </c:pt>
                <c:pt idx="12341">
                  <c:v>159.57300000000001</c:v>
                </c:pt>
                <c:pt idx="12342">
                  <c:v>159.58199999999999</c:v>
                </c:pt>
                <c:pt idx="12343">
                  <c:v>159.59200000000001</c:v>
                </c:pt>
                <c:pt idx="12344">
                  <c:v>159.602</c:v>
                </c:pt>
                <c:pt idx="12345">
                  <c:v>159.61199999999999</c:v>
                </c:pt>
                <c:pt idx="12346">
                  <c:v>159.62200000000001</c:v>
                </c:pt>
                <c:pt idx="12347">
                  <c:v>159.63200000000001</c:v>
                </c:pt>
                <c:pt idx="12348">
                  <c:v>159.642</c:v>
                </c:pt>
                <c:pt idx="12349">
                  <c:v>159.65199999999999</c:v>
                </c:pt>
                <c:pt idx="12350">
                  <c:v>159.66200000000001</c:v>
                </c:pt>
                <c:pt idx="12351">
                  <c:v>159.672</c:v>
                </c:pt>
                <c:pt idx="12352">
                  <c:v>159.68299999999999</c:v>
                </c:pt>
                <c:pt idx="12353">
                  <c:v>159.69300000000001</c:v>
                </c:pt>
                <c:pt idx="12354">
                  <c:v>159.702</c:v>
                </c:pt>
                <c:pt idx="12355">
                  <c:v>159.71199999999999</c:v>
                </c:pt>
                <c:pt idx="12356">
                  <c:v>159.733</c:v>
                </c:pt>
                <c:pt idx="12357">
                  <c:v>159.75200000000001</c:v>
                </c:pt>
                <c:pt idx="12358">
                  <c:v>159.76300000000001</c:v>
                </c:pt>
                <c:pt idx="12359">
                  <c:v>159.77199999999999</c:v>
                </c:pt>
                <c:pt idx="12360">
                  <c:v>159.78200000000001</c:v>
                </c:pt>
                <c:pt idx="12361">
                  <c:v>159.792</c:v>
                </c:pt>
                <c:pt idx="12362">
                  <c:v>159.80199999999999</c:v>
                </c:pt>
                <c:pt idx="12363">
                  <c:v>159.815</c:v>
                </c:pt>
                <c:pt idx="12364">
                  <c:v>159.83199999999999</c:v>
                </c:pt>
                <c:pt idx="12365">
                  <c:v>159.852</c:v>
                </c:pt>
                <c:pt idx="12366">
                  <c:v>159.87200000000001</c:v>
                </c:pt>
                <c:pt idx="12367">
                  <c:v>159.88300000000001</c:v>
                </c:pt>
                <c:pt idx="12368">
                  <c:v>159.90199999999999</c:v>
                </c:pt>
                <c:pt idx="12369">
                  <c:v>159.91300000000001</c:v>
                </c:pt>
                <c:pt idx="12370">
                  <c:v>159.93199999999999</c:v>
                </c:pt>
                <c:pt idx="12371">
                  <c:v>159.952</c:v>
                </c:pt>
                <c:pt idx="12372">
                  <c:v>159.97200000000001</c:v>
                </c:pt>
                <c:pt idx="12373">
                  <c:v>159.983</c:v>
                </c:pt>
                <c:pt idx="12374">
                  <c:v>160.00200000000001</c:v>
                </c:pt>
                <c:pt idx="12375">
                  <c:v>160.01300000000001</c:v>
                </c:pt>
                <c:pt idx="12376">
                  <c:v>160.03200000000001</c:v>
                </c:pt>
                <c:pt idx="12377">
                  <c:v>160.04300000000001</c:v>
                </c:pt>
                <c:pt idx="12378">
                  <c:v>160.06200000000001</c:v>
                </c:pt>
                <c:pt idx="12379">
                  <c:v>160.07300000000001</c:v>
                </c:pt>
                <c:pt idx="12380">
                  <c:v>160.083</c:v>
                </c:pt>
                <c:pt idx="12381">
                  <c:v>160.102</c:v>
                </c:pt>
                <c:pt idx="12382">
                  <c:v>160.12200000000001</c:v>
                </c:pt>
                <c:pt idx="12383">
                  <c:v>160.137</c:v>
                </c:pt>
                <c:pt idx="12384">
                  <c:v>160.15199999999999</c:v>
                </c:pt>
                <c:pt idx="12385">
                  <c:v>160.16200000000001</c:v>
                </c:pt>
                <c:pt idx="12386">
                  <c:v>160.172</c:v>
                </c:pt>
                <c:pt idx="12387">
                  <c:v>160.18199999999999</c:v>
                </c:pt>
                <c:pt idx="12388">
                  <c:v>160.19200000000001</c:v>
                </c:pt>
                <c:pt idx="12389">
                  <c:v>160.202</c:v>
                </c:pt>
                <c:pt idx="12390">
                  <c:v>160.21299999999999</c:v>
                </c:pt>
                <c:pt idx="12391">
                  <c:v>160.22300000000001</c:v>
                </c:pt>
                <c:pt idx="12392">
                  <c:v>160.24199999999999</c:v>
                </c:pt>
                <c:pt idx="12393">
                  <c:v>160.25299999999999</c:v>
                </c:pt>
                <c:pt idx="12394">
                  <c:v>160.26300000000001</c:v>
                </c:pt>
                <c:pt idx="12395">
                  <c:v>160.28200000000001</c:v>
                </c:pt>
                <c:pt idx="12396">
                  <c:v>160.30199999999999</c:v>
                </c:pt>
                <c:pt idx="12397">
                  <c:v>160.31299999999999</c:v>
                </c:pt>
                <c:pt idx="12398">
                  <c:v>160.33199999999999</c:v>
                </c:pt>
                <c:pt idx="12399">
                  <c:v>160.352</c:v>
                </c:pt>
                <c:pt idx="12400">
                  <c:v>160.363</c:v>
                </c:pt>
                <c:pt idx="12401">
                  <c:v>160.37299999999999</c:v>
                </c:pt>
                <c:pt idx="12402">
                  <c:v>160.392</c:v>
                </c:pt>
                <c:pt idx="12403">
                  <c:v>160.40799999999999</c:v>
                </c:pt>
                <c:pt idx="12404">
                  <c:v>160.422</c:v>
                </c:pt>
                <c:pt idx="12405">
                  <c:v>160.43299999999999</c:v>
                </c:pt>
                <c:pt idx="12406">
                  <c:v>160.44300000000001</c:v>
                </c:pt>
                <c:pt idx="12407">
                  <c:v>160.46199999999999</c:v>
                </c:pt>
                <c:pt idx="12408">
                  <c:v>160.482</c:v>
                </c:pt>
                <c:pt idx="12409">
                  <c:v>160.49299999999999</c:v>
                </c:pt>
                <c:pt idx="12410">
                  <c:v>160.512</c:v>
                </c:pt>
                <c:pt idx="12411">
                  <c:v>160.523</c:v>
                </c:pt>
                <c:pt idx="12412">
                  <c:v>160.542</c:v>
                </c:pt>
                <c:pt idx="12413">
                  <c:v>160.55199999999999</c:v>
                </c:pt>
                <c:pt idx="12414">
                  <c:v>160.56299999999999</c:v>
                </c:pt>
                <c:pt idx="12415">
                  <c:v>160.58199999999999</c:v>
                </c:pt>
                <c:pt idx="12416">
                  <c:v>160.602</c:v>
                </c:pt>
                <c:pt idx="12417">
                  <c:v>160.613</c:v>
                </c:pt>
                <c:pt idx="12418">
                  <c:v>160.63200000000001</c:v>
                </c:pt>
                <c:pt idx="12419">
                  <c:v>160.65199999999999</c:v>
                </c:pt>
                <c:pt idx="12420">
                  <c:v>160.672</c:v>
                </c:pt>
                <c:pt idx="12421">
                  <c:v>160.68299999999999</c:v>
                </c:pt>
                <c:pt idx="12422">
                  <c:v>160.703</c:v>
                </c:pt>
                <c:pt idx="12423">
                  <c:v>160.72200000000001</c:v>
                </c:pt>
                <c:pt idx="12424">
                  <c:v>160.74199999999999</c:v>
                </c:pt>
                <c:pt idx="12425">
                  <c:v>160.762</c:v>
                </c:pt>
                <c:pt idx="12426">
                  <c:v>160.77199999999999</c:v>
                </c:pt>
                <c:pt idx="12427">
                  <c:v>160.78200000000001</c:v>
                </c:pt>
                <c:pt idx="12428">
                  <c:v>160.79300000000001</c:v>
                </c:pt>
                <c:pt idx="12429">
                  <c:v>160.81200000000001</c:v>
                </c:pt>
                <c:pt idx="12430">
                  <c:v>160.83199999999999</c:v>
                </c:pt>
                <c:pt idx="12431">
                  <c:v>160.852</c:v>
                </c:pt>
                <c:pt idx="12432">
                  <c:v>160.87200000000001</c:v>
                </c:pt>
                <c:pt idx="12433">
                  <c:v>160.88300000000001</c:v>
                </c:pt>
                <c:pt idx="12434">
                  <c:v>160.90299999999999</c:v>
                </c:pt>
                <c:pt idx="12435">
                  <c:v>160.922</c:v>
                </c:pt>
                <c:pt idx="12436">
                  <c:v>160.93299999999999</c:v>
                </c:pt>
                <c:pt idx="12437">
                  <c:v>160.94300000000001</c:v>
                </c:pt>
                <c:pt idx="12438">
                  <c:v>160.96199999999999</c:v>
                </c:pt>
                <c:pt idx="12439">
                  <c:v>160.97200000000001</c:v>
                </c:pt>
                <c:pt idx="12440">
                  <c:v>160.982</c:v>
                </c:pt>
                <c:pt idx="12441">
                  <c:v>160.99199999999999</c:v>
                </c:pt>
                <c:pt idx="12442">
                  <c:v>161.00200000000001</c:v>
                </c:pt>
                <c:pt idx="12443">
                  <c:v>161.012</c:v>
                </c:pt>
                <c:pt idx="12444">
                  <c:v>161.02199999999999</c:v>
                </c:pt>
                <c:pt idx="12445">
                  <c:v>161.03200000000001</c:v>
                </c:pt>
                <c:pt idx="12446">
                  <c:v>161.042</c:v>
                </c:pt>
                <c:pt idx="12447">
                  <c:v>161.05199999999999</c:v>
                </c:pt>
                <c:pt idx="12448">
                  <c:v>161.06200000000001</c:v>
                </c:pt>
                <c:pt idx="12449">
                  <c:v>161.072</c:v>
                </c:pt>
                <c:pt idx="12450">
                  <c:v>161.08199999999999</c:v>
                </c:pt>
                <c:pt idx="12451">
                  <c:v>161.09200000000001</c:v>
                </c:pt>
                <c:pt idx="12452">
                  <c:v>161.102</c:v>
                </c:pt>
                <c:pt idx="12453">
                  <c:v>161.11199999999999</c:v>
                </c:pt>
                <c:pt idx="12454">
                  <c:v>161.12200000000001</c:v>
                </c:pt>
                <c:pt idx="12455">
                  <c:v>161.13200000000001</c:v>
                </c:pt>
                <c:pt idx="12456">
                  <c:v>161.142</c:v>
                </c:pt>
                <c:pt idx="12457">
                  <c:v>161.154</c:v>
                </c:pt>
                <c:pt idx="12458">
                  <c:v>161.172</c:v>
                </c:pt>
                <c:pt idx="12459">
                  <c:v>161.18199999999999</c:v>
                </c:pt>
                <c:pt idx="12460">
                  <c:v>161.19200000000001</c:v>
                </c:pt>
                <c:pt idx="12461">
                  <c:v>161.202</c:v>
                </c:pt>
                <c:pt idx="12462">
                  <c:v>161.21199999999999</c:v>
                </c:pt>
                <c:pt idx="12463">
                  <c:v>161.22200000000001</c:v>
                </c:pt>
                <c:pt idx="12464">
                  <c:v>161.232</c:v>
                </c:pt>
                <c:pt idx="12465">
                  <c:v>161.25200000000001</c:v>
                </c:pt>
                <c:pt idx="12466">
                  <c:v>161.262</c:v>
                </c:pt>
                <c:pt idx="12467">
                  <c:v>161.27199999999999</c:v>
                </c:pt>
                <c:pt idx="12468">
                  <c:v>161.28200000000001</c:v>
                </c:pt>
                <c:pt idx="12469">
                  <c:v>161.292</c:v>
                </c:pt>
                <c:pt idx="12470">
                  <c:v>161.30199999999999</c:v>
                </c:pt>
                <c:pt idx="12471">
                  <c:v>161.31299999999999</c:v>
                </c:pt>
                <c:pt idx="12472">
                  <c:v>161.32400000000001</c:v>
                </c:pt>
                <c:pt idx="12473">
                  <c:v>161.33199999999999</c:v>
                </c:pt>
                <c:pt idx="12474">
                  <c:v>161.34200000000001</c:v>
                </c:pt>
                <c:pt idx="12475">
                  <c:v>161.35400000000001</c:v>
                </c:pt>
                <c:pt idx="12476">
                  <c:v>161.37200000000001</c:v>
                </c:pt>
                <c:pt idx="12477">
                  <c:v>161.392</c:v>
                </c:pt>
                <c:pt idx="12478">
                  <c:v>161.40299999999999</c:v>
                </c:pt>
                <c:pt idx="12479">
                  <c:v>161.41399999999999</c:v>
                </c:pt>
                <c:pt idx="12480">
                  <c:v>161.43299999999999</c:v>
                </c:pt>
                <c:pt idx="12481">
                  <c:v>161.447</c:v>
                </c:pt>
                <c:pt idx="12482">
                  <c:v>161.464</c:v>
                </c:pt>
                <c:pt idx="12483">
                  <c:v>161.47399999999999</c:v>
                </c:pt>
                <c:pt idx="12484">
                  <c:v>161.49299999999999</c:v>
                </c:pt>
                <c:pt idx="12485">
                  <c:v>161.50200000000001</c:v>
                </c:pt>
                <c:pt idx="12486">
                  <c:v>161.51300000000001</c:v>
                </c:pt>
                <c:pt idx="12487">
                  <c:v>161.52199999999999</c:v>
                </c:pt>
                <c:pt idx="12488">
                  <c:v>161.53200000000001</c:v>
                </c:pt>
                <c:pt idx="12489">
                  <c:v>161.542</c:v>
                </c:pt>
                <c:pt idx="12490">
                  <c:v>161.554</c:v>
                </c:pt>
                <c:pt idx="12491">
                  <c:v>161.572</c:v>
                </c:pt>
                <c:pt idx="12492">
                  <c:v>161.58199999999999</c:v>
                </c:pt>
                <c:pt idx="12493">
                  <c:v>161.59299999999999</c:v>
                </c:pt>
                <c:pt idx="12494">
                  <c:v>161.61199999999999</c:v>
                </c:pt>
                <c:pt idx="12495">
                  <c:v>161.62299999999999</c:v>
                </c:pt>
                <c:pt idx="12496">
                  <c:v>161.642</c:v>
                </c:pt>
                <c:pt idx="12497">
                  <c:v>161.65299999999999</c:v>
                </c:pt>
                <c:pt idx="12498">
                  <c:v>161.672</c:v>
                </c:pt>
                <c:pt idx="12499">
                  <c:v>161.68299999999999</c:v>
                </c:pt>
                <c:pt idx="12500">
                  <c:v>161.702</c:v>
                </c:pt>
                <c:pt idx="12501">
                  <c:v>161.71299999999999</c:v>
                </c:pt>
                <c:pt idx="12502">
                  <c:v>161.732</c:v>
                </c:pt>
                <c:pt idx="12503">
                  <c:v>161.74299999999999</c:v>
                </c:pt>
                <c:pt idx="12504">
                  <c:v>161.75299999999999</c:v>
                </c:pt>
                <c:pt idx="12505">
                  <c:v>161.77199999999999</c:v>
                </c:pt>
                <c:pt idx="12506">
                  <c:v>161.792</c:v>
                </c:pt>
                <c:pt idx="12507">
                  <c:v>161.80199999999999</c:v>
                </c:pt>
                <c:pt idx="12508">
                  <c:v>161.81200000000001</c:v>
                </c:pt>
                <c:pt idx="12509">
                  <c:v>161.82300000000001</c:v>
                </c:pt>
                <c:pt idx="12510">
                  <c:v>161.833</c:v>
                </c:pt>
                <c:pt idx="12511">
                  <c:v>161.84200000000001</c:v>
                </c:pt>
                <c:pt idx="12512">
                  <c:v>161.852</c:v>
                </c:pt>
                <c:pt idx="12513">
                  <c:v>161.863</c:v>
                </c:pt>
                <c:pt idx="12514">
                  <c:v>161.88200000000001</c:v>
                </c:pt>
                <c:pt idx="12515">
                  <c:v>161.893</c:v>
                </c:pt>
                <c:pt idx="12516">
                  <c:v>161.91200000000001</c:v>
                </c:pt>
                <c:pt idx="12517">
                  <c:v>161.923</c:v>
                </c:pt>
                <c:pt idx="12518">
                  <c:v>161.94200000000001</c:v>
                </c:pt>
                <c:pt idx="12519">
                  <c:v>161.96299999999999</c:v>
                </c:pt>
                <c:pt idx="12520">
                  <c:v>161.982</c:v>
                </c:pt>
                <c:pt idx="12521">
                  <c:v>161.99299999999999</c:v>
                </c:pt>
                <c:pt idx="12522">
                  <c:v>162.012</c:v>
                </c:pt>
                <c:pt idx="12523">
                  <c:v>162.023</c:v>
                </c:pt>
                <c:pt idx="12524">
                  <c:v>162.042</c:v>
                </c:pt>
                <c:pt idx="12525">
                  <c:v>162.053</c:v>
                </c:pt>
                <c:pt idx="12526">
                  <c:v>162.072</c:v>
                </c:pt>
                <c:pt idx="12527">
                  <c:v>162.083</c:v>
                </c:pt>
                <c:pt idx="12528">
                  <c:v>162.102</c:v>
                </c:pt>
                <c:pt idx="12529">
                  <c:v>162.113</c:v>
                </c:pt>
                <c:pt idx="12530">
                  <c:v>162.12299999999999</c:v>
                </c:pt>
                <c:pt idx="12531">
                  <c:v>162.13300000000001</c:v>
                </c:pt>
                <c:pt idx="12532">
                  <c:v>162.15199999999999</c:v>
                </c:pt>
                <c:pt idx="12533">
                  <c:v>162.172</c:v>
                </c:pt>
                <c:pt idx="12534">
                  <c:v>162.19200000000001</c:v>
                </c:pt>
                <c:pt idx="12535">
                  <c:v>162.203</c:v>
                </c:pt>
                <c:pt idx="12536">
                  <c:v>162.22200000000001</c:v>
                </c:pt>
                <c:pt idx="12537">
                  <c:v>162.24199999999999</c:v>
                </c:pt>
                <c:pt idx="12538">
                  <c:v>162.262</c:v>
                </c:pt>
                <c:pt idx="12539">
                  <c:v>162.273</c:v>
                </c:pt>
                <c:pt idx="12540">
                  <c:v>162.28299999999999</c:v>
                </c:pt>
                <c:pt idx="12541">
                  <c:v>162.30199999999999</c:v>
                </c:pt>
                <c:pt idx="12542">
                  <c:v>162.322</c:v>
                </c:pt>
                <c:pt idx="12543">
                  <c:v>162.333</c:v>
                </c:pt>
                <c:pt idx="12544">
                  <c:v>162.34200000000001</c:v>
                </c:pt>
                <c:pt idx="12545">
                  <c:v>162.352</c:v>
                </c:pt>
                <c:pt idx="12546">
                  <c:v>162.36199999999999</c:v>
                </c:pt>
                <c:pt idx="12547">
                  <c:v>162.38200000000001</c:v>
                </c:pt>
                <c:pt idx="12548">
                  <c:v>162.40199999999999</c:v>
                </c:pt>
                <c:pt idx="12549">
                  <c:v>162.41300000000001</c:v>
                </c:pt>
                <c:pt idx="12550">
                  <c:v>162.43199999999999</c:v>
                </c:pt>
                <c:pt idx="12551">
                  <c:v>162.44300000000001</c:v>
                </c:pt>
                <c:pt idx="12552">
                  <c:v>162.46199999999999</c:v>
                </c:pt>
                <c:pt idx="12553">
                  <c:v>162.47300000000001</c:v>
                </c:pt>
                <c:pt idx="12554">
                  <c:v>162.49199999999999</c:v>
                </c:pt>
                <c:pt idx="12555">
                  <c:v>162.50299999999999</c:v>
                </c:pt>
                <c:pt idx="12556">
                  <c:v>162.51300000000001</c:v>
                </c:pt>
                <c:pt idx="12557">
                  <c:v>162.523</c:v>
                </c:pt>
                <c:pt idx="12558">
                  <c:v>162.542</c:v>
                </c:pt>
                <c:pt idx="12559">
                  <c:v>162.55199999999999</c:v>
                </c:pt>
                <c:pt idx="12560">
                  <c:v>162.56299999999999</c:v>
                </c:pt>
                <c:pt idx="12561">
                  <c:v>162.572</c:v>
                </c:pt>
                <c:pt idx="12562">
                  <c:v>162.59200000000001</c:v>
                </c:pt>
                <c:pt idx="12563">
                  <c:v>162.60300000000001</c:v>
                </c:pt>
                <c:pt idx="12564">
                  <c:v>162.62200000000001</c:v>
                </c:pt>
                <c:pt idx="12565">
                  <c:v>162.63300000000001</c:v>
                </c:pt>
                <c:pt idx="12566">
                  <c:v>162.65199999999999</c:v>
                </c:pt>
                <c:pt idx="12567">
                  <c:v>162.66300000000001</c:v>
                </c:pt>
                <c:pt idx="12568">
                  <c:v>162.68199999999999</c:v>
                </c:pt>
                <c:pt idx="12569">
                  <c:v>162.69300000000001</c:v>
                </c:pt>
                <c:pt idx="12570">
                  <c:v>162.71199999999999</c:v>
                </c:pt>
                <c:pt idx="12571">
                  <c:v>162.72300000000001</c:v>
                </c:pt>
                <c:pt idx="12572">
                  <c:v>162.733</c:v>
                </c:pt>
                <c:pt idx="12573">
                  <c:v>162.75200000000001</c:v>
                </c:pt>
                <c:pt idx="12574">
                  <c:v>162.77199999999999</c:v>
                </c:pt>
                <c:pt idx="12575">
                  <c:v>162.792</c:v>
                </c:pt>
                <c:pt idx="12576">
                  <c:v>162.81200000000001</c:v>
                </c:pt>
                <c:pt idx="12577">
                  <c:v>162.83199999999999</c:v>
                </c:pt>
                <c:pt idx="12578">
                  <c:v>162.852</c:v>
                </c:pt>
                <c:pt idx="12579">
                  <c:v>162.863</c:v>
                </c:pt>
                <c:pt idx="12580">
                  <c:v>162.88200000000001</c:v>
                </c:pt>
                <c:pt idx="12581">
                  <c:v>162.893</c:v>
                </c:pt>
                <c:pt idx="12582">
                  <c:v>162.91200000000001</c:v>
                </c:pt>
                <c:pt idx="12583">
                  <c:v>162.923</c:v>
                </c:pt>
                <c:pt idx="12584">
                  <c:v>162.94200000000001</c:v>
                </c:pt>
                <c:pt idx="12585">
                  <c:v>162.953</c:v>
                </c:pt>
                <c:pt idx="12586">
                  <c:v>162.97200000000001</c:v>
                </c:pt>
                <c:pt idx="12587">
                  <c:v>162.99199999999999</c:v>
                </c:pt>
                <c:pt idx="12588">
                  <c:v>163.012</c:v>
                </c:pt>
                <c:pt idx="12589">
                  <c:v>163.023</c:v>
                </c:pt>
                <c:pt idx="12590">
                  <c:v>163.042</c:v>
                </c:pt>
                <c:pt idx="12591">
                  <c:v>163.053</c:v>
                </c:pt>
                <c:pt idx="12592">
                  <c:v>163.072</c:v>
                </c:pt>
                <c:pt idx="12593">
                  <c:v>163.083</c:v>
                </c:pt>
                <c:pt idx="12594">
                  <c:v>163.102</c:v>
                </c:pt>
                <c:pt idx="12595">
                  <c:v>163.113</c:v>
                </c:pt>
                <c:pt idx="12596">
                  <c:v>163.13200000000001</c:v>
                </c:pt>
                <c:pt idx="12597">
                  <c:v>163.143</c:v>
                </c:pt>
                <c:pt idx="12598">
                  <c:v>163.16200000000001</c:v>
                </c:pt>
                <c:pt idx="12599">
                  <c:v>163.173</c:v>
                </c:pt>
                <c:pt idx="12600">
                  <c:v>163.19300000000001</c:v>
                </c:pt>
                <c:pt idx="12601">
                  <c:v>163.21199999999999</c:v>
                </c:pt>
                <c:pt idx="12602">
                  <c:v>163.232</c:v>
                </c:pt>
                <c:pt idx="12603">
                  <c:v>163.24299999999999</c:v>
                </c:pt>
                <c:pt idx="12604">
                  <c:v>163.262</c:v>
                </c:pt>
                <c:pt idx="12605">
                  <c:v>163.273</c:v>
                </c:pt>
                <c:pt idx="12606">
                  <c:v>163.292</c:v>
                </c:pt>
                <c:pt idx="12607">
                  <c:v>163.31299999999999</c:v>
                </c:pt>
                <c:pt idx="12608">
                  <c:v>163.333</c:v>
                </c:pt>
                <c:pt idx="12609">
                  <c:v>163.345</c:v>
                </c:pt>
                <c:pt idx="12610">
                  <c:v>163.364</c:v>
                </c:pt>
                <c:pt idx="12611">
                  <c:v>163.376</c:v>
                </c:pt>
                <c:pt idx="12612">
                  <c:v>163.393</c:v>
                </c:pt>
                <c:pt idx="12613">
                  <c:v>163.40199999999999</c:v>
                </c:pt>
                <c:pt idx="12614">
                  <c:v>163.41300000000001</c:v>
                </c:pt>
                <c:pt idx="12615">
                  <c:v>163.423</c:v>
                </c:pt>
                <c:pt idx="12616">
                  <c:v>163.44200000000001</c:v>
                </c:pt>
                <c:pt idx="12617">
                  <c:v>163.453</c:v>
                </c:pt>
                <c:pt idx="12618">
                  <c:v>163.47200000000001</c:v>
                </c:pt>
                <c:pt idx="12619">
                  <c:v>163.483</c:v>
                </c:pt>
                <c:pt idx="12620">
                  <c:v>163.49299999999999</c:v>
                </c:pt>
                <c:pt idx="12621">
                  <c:v>163.50200000000001</c:v>
                </c:pt>
                <c:pt idx="12622">
                  <c:v>163.51300000000001</c:v>
                </c:pt>
                <c:pt idx="12623">
                  <c:v>163.52799999999999</c:v>
                </c:pt>
                <c:pt idx="12624">
                  <c:v>163.542</c:v>
                </c:pt>
                <c:pt idx="12625">
                  <c:v>163.56200000000001</c:v>
                </c:pt>
                <c:pt idx="12626">
                  <c:v>163.57300000000001</c:v>
                </c:pt>
                <c:pt idx="12627">
                  <c:v>163.59200000000001</c:v>
                </c:pt>
                <c:pt idx="12628">
                  <c:v>163.61199999999999</c:v>
                </c:pt>
                <c:pt idx="12629">
                  <c:v>163.62299999999999</c:v>
                </c:pt>
                <c:pt idx="12630">
                  <c:v>163.642</c:v>
                </c:pt>
                <c:pt idx="12631">
                  <c:v>163.65299999999999</c:v>
                </c:pt>
                <c:pt idx="12632">
                  <c:v>163.672</c:v>
                </c:pt>
                <c:pt idx="12633">
                  <c:v>163.68299999999999</c:v>
                </c:pt>
                <c:pt idx="12634">
                  <c:v>163.702</c:v>
                </c:pt>
                <c:pt idx="12635">
                  <c:v>163.71299999999999</c:v>
                </c:pt>
                <c:pt idx="12636">
                  <c:v>163.732</c:v>
                </c:pt>
                <c:pt idx="12637">
                  <c:v>163.74299999999999</c:v>
                </c:pt>
                <c:pt idx="12638">
                  <c:v>163.762</c:v>
                </c:pt>
                <c:pt idx="12639">
                  <c:v>163.773</c:v>
                </c:pt>
                <c:pt idx="12640">
                  <c:v>163.79300000000001</c:v>
                </c:pt>
                <c:pt idx="12641">
                  <c:v>163.81200000000001</c:v>
                </c:pt>
                <c:pt idx="12642">
                  <c:v>163.83199999999999</c:v>
                </c:pt>
                <c:pt idx="12643">
                  <c:v>163.84299999999999</c:v>
                </c:pt>
                <c:pt idx="12644">
                  <c:v>163.86199999999999</c:v>
                </c:pt>
                <c:pt idx="12645">
                  <c:v>163.87299999999999</c:v>
                </c:pt>
                <c:pt idx="12646">
                  <c:v>163.892</c:v>
                </c:pt>
                <c:pt idx="12647">
                  <c:v>163.90299999999999</c:v>
                </c:pt>
                <c:pt idx="12648">
                  <c:v>163.922</c:v>
                </c:pt>
                <c:pt idx="12649">
                  <c:v>163.94200000000001</c:v>
                </c:pt>
                <c:pt idx="12650">
                  <c:v>163.96199999999999</c:v>
                </c:pt>
                <c:pt idx="12651">
                  <c:v>163.97300000000001</c:v>
                </c:pt>
                <c:pt idx="12652">
                  <c:v>163.99199999999999</c:v>
                </c:pt>
                <c:pt idx="12653">
                  <c:v>164.006</c:v>
                </c:pt>
                <c:pt idx="12654">
                  <c:v>164.02199999999999</c:v>
                </c:pt>
                <c:pt idx="12655">
                  <c:v>164.03299999999999</c:v>
                </c:pt>
                <c:pt idx="12656">
                  <c:v>164.04300000000001</c:v>
                </c:pt>
                <c:pt idx="12657">
                  <c:v>164.05199999999999</c:v>
                </c:pt>
                <c:pt idx="12658">
                  <c:v>164.06299999999999</c:v>
                </c:pt>
                <c:pt idx="12659">
                  <c:v>164.072</c:v>
                </c:pt>
                <c:pt idx="12660">
                  <c:v>164.08199999999999</c:v>
                </c:pt>
                <c:pt idx="12661">
                  <c:v>164.09200000000001</c:v>
                </c:pt>
                <c:pt idx="12662">
                  <c:v>164.11199999999999</c:v>
                </c:pt>
                <c:pt idx="12663">
                  <c:v>164.12299999999999</c:v>
                </c:pt>
                <c:pt idx="12664">
                  <c:v>164.142</c:v>
                </c:pt>
                <c:pt idx="12665">
                  <c:v>164.15299999999999</c:v>
                </c:pt>
                <c:pt idx="12666">
                  <c:v>164.172</c:v>
                </c:pt>
                <c:pt idx="12667">
                  <c:v>164.18299999999999</c:v>
                </c:pt>
                <c:pt idx="12668">
                  <c:v>164.202</c:v>
                </c:pt>
                <c:pt idx="12669">
                  <c:v>164.22200000000001</c:v>
                </c:pt>
                <c:pt idx="12670">
                  <c:v>164.24199999999999</c:v>
                </c:pt>
                <c:pt idx="12671">
                  <c:v>164.262</c:v>
                </c:pt>
                <c:pt idx="12672">
                  <c:v>164.273</c:v>
                </c:pt>
                <c:pt idx="12673">
                  <c:v>164.28299999999999</c:v>
                </c:pt>
                <c:pt idx="12674">
                  <c:v>164.30199999999999</c:v>
                </c:pt>
                <c:pt idx="12675">
                  <c:v>164.31299999999999</c:v>
                </c:pt>
                <c:pt idx="12676">
                  <c:v>164.33199999999999</c:v>
                </c:pt>
                <c:pt idx="12677">
                  <c:v>164.352</c:v>
                </c:pt>
                <c:pt idx="12678">
                  <c:v>164.363</c:v>
                </c:pt>
                <c:pt idx="12679">
                  <c:v>164.37299999999999</c:v>
                </c:pt>
                <c:pt idx="12680">
                  <c:v>164.392</c:v>
                </c:pt>
                <c:pt idx="12681">
                  <c:v>164.40299999999999</c:v>
                </c:pt>
                <c:pt idx="12682">
                  <c:v>164.423</c:v>
                </c:pt>
                <c:pt idx="12683">
                  <c:v>164.44200000000001</c:v>
                </c:pt>
                <c:pt idx="12684">
                  <c:v>164.453</c:v>
                </c:pt>
                <c:pt idx="12685">
                  <c:v>164.46299999999999</c:v>
                </c:pt>
                <c:pt idx="12686">
                  <c:v>164.482</c:v>
                </c:pt>
                <c:pt idx="12687">
                  <c:v>164.49299999999999</c:v>
                </c:pt>
                <c:pt idx="12688">
                  <c:v>164.50200000000001</c:v>
                </c:pt>
                <c:pt idx="12689">
                  <c:v>164.51300000000001</c:v>
                </c:pt>
                <c:pt idx="12690">
                  <c:v>164.523</c:v>
                </c:pt>
                <c:pt idx="12691">
                  <c:v>164.53299999999999</c:v>
                </c:pt>
                <c:pt idx="12692">
                  <c:v>164.54300000000001</c:v>
                </c:pt>
                <c:pt idx="12693">
                  <c:v>164.566</c:v>
                </c:pt>
                <c:pt idx="12694">
                  <c:v>164.58199999999999</c:v>
                </c:pt>
                <c:pt idx="12695">
                  <c:v>164.59299999999999</c:v>
                </c:pt>
                <c:pt idx="12696">
                  <c:v>164.60300000000001</c:v>
                </c:pt>
                <c:pt idx="12697">
                  <c:v>164.613</c:v>
                </c:pt>
                <c:pt idx="12698">
                  <c:v>164.63300000000001</c:v>
                </c:pt>
                <c:pt idx="12699">
                  <c:v>164.65199999999999</c:v>
                </c:pt>
                <c:pt idx="12700">
                  <c:v>164.66300000000001</c:v>
                </c:pt>
                <c:pt idx="12701">
                  <c:v>164.672</c:v>
                </c:pt>
                <c:pt idx="12702">
                  <c:v>164.68299999999999</c:v>
                </c:pt>
                <c:pt idx="12703">
                  <c:v>164.69300000000001</c:v>
                </c:pt>
                <c:pt idx="12704">
                  <c:v>164.71199999999999</c:v>
                </c:pt>
                <c:pt idx="12705">
                  <c:v>164.72300000000001</c:v>
                </c:pt>
                <c:pt idx="12706">
                  <c:v>164.74199999999999</c:v>
                </c:pt>
                <c:pt idx="12707">
                  <c:v>164.75299999999999</c:v>
                </c:pt>
                <c:pt idx="12708">
                  <c:v>164.77199999999999</c:v>
                </c:pt>
                <c:pt idx="12709">
                  <c:v>164.78299999999999</c:v>
                </c:pt>
                <c:pt idx="12710">
                  <c:v>164.80199999999999</c:v>
                </c:pt>
                <c:pt idx="12711">
                  <c:v>164.815</c:v>
                </c:pt>
                <c:pt idx="12712">
                  <c:v>164.83199999999999</c:v>
                </c:pt>
                <c:pt idx="12713">
                  <c:v>164.84200000000001</c:v>
                </c:pt>
                <c:pt idx="12714">
                  <c:v>164.852</c:v>
                </c:pt>
                <c:pt idx="12715">
                  <c:v>164.86199999999999</c:v>
                </c:pt>
                <c:pt idx="12716">
                  <c:v>164.87200000000001</c:v>
                </c:pt>
                <c:pt idx="12717">
                  <c:v>164.88200000000001</c:v>
                </c:pt>
                <c:pt idx="12718">
                  <c:v>164.893</c:v>
                </c:pt>
                <c:pt idx="12719">
                  <c:v>164.90199999999999</c:v>
                </c:pt>
                <c:pt idx="12720">
                  <c:v>164.91200000000001</c:v>
                </c:pt>
                <c:pt idx="12721">
                  <c:v>164.922</c:v>
                </c:pt>
                <c:pt idx="12722">
                  <c:v>164.93299999999999</c:v>
                </c:pt>
                <c:pt idx="12723">
                  <c:v>164.94300000000001</c:v>
                </c:pt>
                <c:pt idx="12724">
                  <c:v>164.953</c:v>
                </c:pt>
                <c:pt idx="12725">
                  <c:v>164.96299999999999</c:v>
                </c:pt>
                <c:pt idx="12726">
                  <c:v>164.982</c:v>
                </c:pt>
                <c:pt idx="12727">
                  <c:v>164.99299999999999</c:v>
                </c:pt>
                <c:pt idx="12728">
                  <c:v>165.00200000000001</c:v>
                </c:pt>
                <c:pt idx="12729">
                  <c:v>165.012</c:v>
                </c:pt>
                <c:pt idx="12730">
                  <c:v>165.03200000000001</c:v>
                </c:pt>
                <c:pt idx="12731">
                  <c:v>165.04300000000001</c:v>
                </c:pt>
                <c:pt idx="12732">
                  <c:v>165.053</c:v>
                </c:pt>
                <c:pt idx="12733">
                  <c:v>165.072</c:v>
                </c:pt>
                <c:pt idx="12734">
                  <c:v>165.084</c:v>
                </c:pt>
                <c:pt idx="12735">
                  <c:v>165.09299999999999</c:v>
                </c:pt>
                <c:pt idx="12736">
                  <c:v>165.11199999999999</c:v>
                </c:pt>
                <c:pt idx="12737">
                  <c:v>165.12299999999999</c:v>
                </c:pt>
                <c:pt idx="12738">
                  <c:v>165.142</c:v>
                </c:pt>
                <c:pt idx="12739">
                  <c:v>165.15299999999999</c:v>
                </c:pt>
                <c:pt idx="12740">
                  <c:v>165.173</c:v>
                </c:pt>
                <c:pt idx="12741">
                  <c:v>165.19200000000001</c:v>
                </c:pt>
                <c:pt idx="12742">
                  <c:v>165.203</c:v>
                </c:pt>
                <c:pt idx="12743">
                  <c:v>165.21299999999999</c:v>
                </c:pt>
                <c:pt idx="12744">
                  <c:v>165.232</c:v>
                </c:pt>
                <c:pt idx="12745">
                  <c:v>165.25200000000001</c:v>
                </c:pt>
                <c:pt idx="12746">
                  <c:v>165.27199999999999</c:v>
                </c:pt>
                <c:pt idx="12747">
                  <c:v>165.28299999999999</c:v>
                </c:pt>
                <c:pt idx="12748">
                  <c:v>165.29300000000001</c:v>
                </c:pt>
                <c:pt idx="12749">
                  <c:v>165.31200000000001</c:v>
                </c:pt>
                <c:pt idx="12750">
                  <c:v>165.32300000000001</c:v>
                </c:pt>
                <c:pt idx="12751">
                  <c:v>165.34200000000001</c:v>
                </c:pt>
                <c:pt idx="12752">
                  <c:v>165.36199999999999</c:v>
                </c:pt>
                <c:pt idx="12753">
                  <c:v>165.37299999999999</c:v>
                </c:pt>
                <c:pt idx="12754">
                  <c:v>165.392</c:v>
                </c:pt>
                <c:pt idx="12755">
                  <c:v>165.40299999999999</c:v>
                </c:pt>
                <c:pt idx="12756">
                  <c:v>165.41300000000001</c:v>
                </c:pt>
                <c:pt idx="12757">
                  <c:v>165.43199999999999</c:v>
                </c:pt>
                <c:pt idx="12758">
                  <c:v>165.452</c:v>
                </c:pt>
                <c:pt idx="12759">
                  <c:v>165.46299999999999</c:v>
                </c:pt>
                <c:pt idx="12760">
                  <c:v>165.482</c:v>
                </c:pt>
                <c:pt idx="12761">
                  <c:v>165.49299999999999</c:v>
                </c:pt>
                <c:pt idx="12762">
                  <c:v>165.50200000000001</c:v>
                </c:pt>
                <c:pt idx="12763">
                  <c:v>165.512</c:v>
                </c:pt>
                <c:pt idx="12764">
                  <c:v>165.52199999999999</c:v>
                </c:pt>
                <c:pt idx="12765">
                  <c:v>165.53200000000001</c:v>
                </c:pt>
                <c:pt idx="12766">
                  <c:v>165.54300000000001</c:v>
                </c:pt>
                <c:pt idx="12767">
                  <c:v>165.553</c:v>
                </c:pt>
                <c:pt idx="12768">
                  <c:v>165.572</c:v>
                </c:pt>
                <c:pt idx="12769">
                  <c:v>165.583</c:v>
                </c:pt>
                <c:pt idx="12770">
                  <c:v>165.60599999999999</c:v>
                </c:pt>
                <c:pt idx="12771">
                  <c:v>165.62200000000001</c:v>
                </c:pt>
                <c:pt idx="12772">
                  <c:v>165.643</c:v>
                </c:pt>
                <c:pt idx="12773">
                  <c:v>165.66200000000001</c:v>
                </c:pt>
                <c:pt idx="12774">
                  <c:v>165.68199999999999</c:v>
                </c:pt>
                <c:pt idx="12775">
                  <c:v>165.69300000000001</c:v>
                </c:pt>
                <c:pt idx="12776">
                  <c:v>165.71199999999999</c:v>
                </c:pt>
                <c:pt idx="12777">
                  <c:v>165.732</c:v>
                </c:pt>
                <c:pt idx="12778">
                  <c:v>165.74299999999999</c:v>
                </c:pt>
                <c:pt idx="12779">
                  <c:v>165.75299999999999</c:v>
                </c:pt>
                <c:pt idx="12780">
                  <c:v>165.77199999999999</c:v>
                </c:pt>
                <c:pt idx="12781">
                  <c:v>165.78299999999999</c:v>
                </c:pt>
                <c:pt idx="12782">
                  <c:v>165.80199999999999</c:v>
                </c:pt>
                <c:pt idx="12783">
                  <c:v>165.81299999999999</c:v>
                </c:pt>
                <c:pt idx="12784">
                  <c:v>165.83199999999999</c:v>
                </c:pt>
                <c:pt idx="12785">
                  <c:v>165.85300000000001</c:v>
                </c:pt>
                <c:pt idx="12786">
                  <c:v>165.87200000000001</c:v>
                </c:pt>
                <c:pt idx="12787">
                  <c:v>165.88300000000001</c:v>
                </c:pt>
                <c:pt idx="12788">
                  <c:v>165.892</c:v>
                </c:pt>
                <c:pt idx="12789">
                  <c:v>165.90299999999999</c:v>
                </c:pt>
                <c:pt idx="12790">
                  <c:v>165.922</c:v>
                </c:pt>
                <c:pt idx="12791">
                  <c:v>165.93199999999999</c:v>
                </c:pt>
                <c:pt idx="12792">
                  <c:v>165.94300000000001</c:v>
                </c:pt>
                <c:pt idx="12793">
                  <c:v>165.953</c:v>
                </c:pt>
                <c:pt idx="12794">
                  <c:v>165.96299999999999</c:v>
                </c:pt>
                <c:pt idx="12795">
                  <c:v>165.97300000000001</c:v>
                </c:pt>
                <c:pt idx="12796">
                  <c:v>165.99199999999999</c:v>
                </c:pt>
                <c:pt idx="12797">
                  <c:v>166.00200000000001</c:v>
                </c:pt>
                <c:pt idx="12798">
                  <c:v>166.012</c:v>
                </c:pt>
                <c:pt idx="12799">
                  <c:v>166.02199999999999</c:v>
                </c:pt>
                <c:pt idx="12800">
                  <c:v>166.03299999999999</c:v>
                </c:pt>
                <c:pt idx="12801">
                  <c:v>166.04300000000001</c:v>
                </c:pt>
                <c:pt idx="12802">
                  <c:v>166.053</c:v>
                </c:pt>
                <c:pt idx="12803">
                  <c:v>166.072</c:v>
                </c:pt>
                <c:pt idx="12804">
                  <c:v>166.09200000000001</c:v>
                </c:pt>
                <c:pt idx="12805">
                  <c:v>166.10300000000001</c:v>
                </c:pt>
                <c:pt idx="12806">
                  <c:v>166.12200000000001</c:v>
                </c:pt>
                <c:pt idx="12807">
                  <c:v>166.13300000000001</c:v>
                </c:pt>
                <c:pt idx="12808">
                  <c:v>166.15199999999999</c:v>
                </c:pt>
                <c:pt idx="12809">
                  <c:v>166.16300000000001</c:v>
                </c:pt>
                <c:pt idx="12810">
                  <c:v>166.172</c:v>
                </c:pt>
                <c:pt idx="12811">
                  <c:v>166.18299999999999</c:v>
                </c:pt>
                <c:pt idx="12812">
                  <c:v>166.19300000000001</c:v>
                </c:pt>
                <c:pt idx="12813">
                  <c:v>166.203</c:v>
                </c:pt>
                <c:pt idx="12814">
                  <c:v>166.22200000000001</c:v>
                </c:pt>
                <c:pt idx="12815">
                  <c:v>166.233</c:v>
                </c:pt>
                <c:pt idx="12816">
                  <c:v>166.25200000000001</c:v>
                </c:pt>
                <c:pt idx="12817">
                  <c:v>166.27199999999999</c:v>
                </c:pt>
                <c:pt idx="12818">
                  <c:v>166.292</c:v>
                </c:pt>
                <c:pt idx="12819">
                  <c:v>166.304</c:v>
                </c:pt>
                <c:pt idx="12820">
                  <c:v>166.322</c:v>
                </c:pt>
                <c:pt idx="12821">
                  <c:v>166.333</c:v>
                </c:pt>
                <c:pt idx="12822">
                  <c:v>166.352</c:v>
                </c:pt>
                <c:pt idx="12823">
                  <c:v>166.363</c:v>
                </c:pt>
                <c:pt idx="12824">
                  <c:v>166.37299999999999</c:v>
                </c:pt>
                <c:pt idx="12825">
                  <c:v>166.38300000000001</c:v>
                </c:pt>
                <c:pt idx="12826">
                  <c:v>166.393</c:v>
                </c:pt>
                <c:pt idx="12827">
                  <c:v>166.40299999999999</c:v>
                </c:pt>
                <c:pt idx="12828">
                  <c:v>166.41200000000001</c:v>
                </c:pt>
                <c:pt idx="12829">
                  <c:v>166.422</c:v>
                </c:pt>
                <c:pt idx="12830">
                  <c:v>166.43299999999999</c:v>
                </c:pt>
                <c:pt idx="12831">
                  <c:v>166.44300000000001</c:v>
                </c:pt>
                <c:pt idx="12832">
                  <c:v>166.46299999999999</c:v>
                </c:pt>
                <c:pt idx="12833">
                  <c:v>166.482</c:v>
                </c:pt>
                <c:pt idx="12834">
                  <c:v>166.50200000000001</c:v>
                </c:pt>
                <c:pt idx="12835">
                  <c:v>166.51300000000001</c:v>
                </c:pt>
                <c:pt idx="12836">
                  <c:v>166.53200000000001</c:v>
                </c:pt>
                <c:pt idx="12837">
                  <c:v>166.54300000000001</c:v>
                </c:pt>
                <c:pt idx="12838">
                  <c:v>166.553</c:v>
                </c:pt>
                <c:pt idx="12839">
                  <c:v>166.572</c:v>
                </c:pt>
                <c:pt idx="12840">
                  <c:v>166.583</c:v>
                </c:pt>
                <c:pt idx="12841">
                  <c:v>166.59299999999999</c:v>
                </c:pt>
                <c:pt idx="12842">
                  <c:v>166.602</c:v>
                </c:pt>
                <c:pt idx="12843">
                  <c:v>166.61199999999999</c:v>
                </c:pt>
                <c:pt idx="12844">
                  <c:v>166.62299999999999</c:v>
                </c:pt>
                <c:pt idx="12845">
                  <c:v>166.63200000000001</c:v>
                </c:pt>
                <c:pt idx="12846">
                  <c:v>166.64599999999999</c:v>
                </c:pt>
                <c:pt idx="12847">
                  <c:v>166.66200000000001</c:v>
                </c:pt>
                <c:pt idx="12848">
                  <c:v>166.68199999999999</c:v>
                </c:pt>
                <c:pt idx="12849">
                  <c:v>166.69300000000001</c:v>
                </c:pt>
                <c:pt idx="12850">
                  <c:v>166.703</c:v>
                </c:pt>
                <c:pt idx="12851">
                  <c:v>166.71299999999999</c:v>
                </c:pt>
                <c:pt idx="12852">
                  <c:v>166.732</c:v>
                </c:pt>
                <c:pt idx="12853">
                  <c:v>166.75200000000001</c:v>
                </c:pt>
                <c:pt idx="12854">
                  <c:v>166.76300000000001</c:v>
                </c:pt>
                <c:pt idx="12855">
                  <c:v>166.773</c:v>
                </c:pt>
                <c:pt idx="12856">
                  <c:v>166.78299999999999</c:v>
                </c:pt>
                <c:pt idx="12857">
                  <c:v>166.79300000000001</c:v>
                </c:pt>
                <c:pt idx="12858">
                  <c:v>166.803</c:v>
                </c:pt>
                <c:pt idx="12859">
                  <c:v>166.81299999999999</c:v>
                </c:pt>
                <c:pt idx="12860">
                  <c:v>166.82300000000001</c:v>
                </c:pt>
                <c:pt idx="12861">
                  <c:v>166.833</c:v>
                </c:pt>
                <c:pt idx="12862">
                  <c:v>166.852</c:v>
                </c:pt>
                <c:pt idx="12863">
                  <c:v>166.87200000000001</c:v>
                </c:pt>
                <c:pt idx="12864">
                  <c:v>166.892</c:v>
                </c:pt>
                <c:pt idx="12865">
                  <c:v>166.90299999999999</c:v>
                </c:pt>
                <c:pt idx="12866">
                  <c:v>166.922</c:v>
                </c:pt>
                <c:pt idx="12867">
                  <c:v>166.93299999999999</c:v>
                </c:pt>
                <c:pt idx="12868">
                  <c:v>166.94300000000001</c:v>
                </c:pt>
                <c:pt idx="12869">
                  <c:v>166.96199999999999</c:v>
                </c:pt>
                <c:pt idx="12870">
                  <c:v>166.97300000000001</c:v>
                </c:pt>
                <c:pt idx="12871">
                  <c:v>166.983</c:v>
                </c:pt>
                <c:pt idx="12872">
                  <c:v>167.00200000000001</c:v>
                </c:pt>
                <c:pt idx="12873">
                  <c:v>167.01300000000001</c:v>
                </c:pt>
                <c:pt idx="12874">
                  <c:v>167.023</c:v>
                </c:pt>
                <c:pt idx="12875">
                  <c:v>167.03299999999999</c:v>
                </c:pt>
                <c:pt idx="12876">
                  <c:v>167.04300000000001</c:v>
                </c:pt>
                <c:pt idx="12877">
                  <c:v>167.053</c:v>
                </c:pt>
                <c:pt idx="12878">
                  <c:v>167.072</c:v>
                </c:pt>
                <c:pt idx="12879">
                  <c:v>167.09200000000001</c:v>
                </c:pt>
                <c:pt idx="12880">
                  <c:v>167.11199999999999</c:v>
                </c:pt>
                <c:pt idx="12881">
                  <c:v>167.12299999999999</c:v>
                </c:pt>
                <c:pt idx="12882">
                  <c:v>167.142</c:v>
                </c:pt>
                <c:pt idx="12883">
                  <c:v>167.15299999999999</c:v>
                </c:pt>
                <c:pt idx="12884">
                  <c:v>167.172</c:v>
                </c:pt>
                <c:pt idx="12885">
                  <c:v>167.18299999999999</c:v>
                </c:pt>
                <c:pt idx="12886">
                  <c:v>167.19300000000001</c:v>
                </c:pt>
                <c:pt idx="12887">
                  <c:v>167.203</c:v>
                </c:pt>
                <c:pt idx="12888">
                  <c:v>167.21299999999999</c:v>
                </c:pt>
                <c:pt idx="12889">
                  <c:v>167.232</c:v>
                </c:pt>
                <c:pt idx="12890">
                  <c:v>167.24299999999999</c:v>
                </c:pt>
                <c:pt idx="12891">
                  <c:v>167.25299999999999</c:v>
                </c:pt>
                <c:pt idx="12892">
                  <c:v>167.273</c:v>
                </c:pt>
                <c:pt idx="12893">
                  <c:v>167.292</c:v>
                </c:pt>
                <c:pt idx="12894">
                  <c:v>167.31200000000001</c:v>
                </c:pt>
                <c:pt idx="12895">
                  <c:v>167.32300000000001</c:v>
                </c:pt>
                <c:pt idx="12896">
                  <c:v>167.34200000000001</c:v>
                </c:pt>
                <c:pt idx="12897">
                  <c:v>167.35300000000001</c:v>
                </c:pt>
                <c:pt idx="12898">
                  <c:v>167.363</c:v>
                </c:pt>
                <c:pt idx="12899">
                  <c:v>167.37299999999999</c:v>
                </c:pt>
                <c:pt idx="12900">
                  <c:v>167.392</c:v>
                </c:pt>
                <c:pt idx="12901">
                  <c:v>167.40299999999999</c:v>
                </c:pt>
                <c:pt idx="12902">
                  <c:v>167.422</c:v>
                </c:pt>
                <c:pt idx="12903">
                  <c:v>167.43299999999999</c:v>
                </c:pt>
                <c:pt idx="12904">
                  <c:v>167.452</c:v>
                </c:pt>
                <c:pt idx="12905">
                  <c:v>167.46299999999999</c:v>
                </c:pt>
                <c:pt idx="12906">
                  <c:v>167.482</c:v>
                </c:pt>
                <c:pt idx="12907">
                  <c:v>167.50200000000001</c:v>
                </c:pt>
                <c:pt idx="12908">
                  <c:v>167.51300000000001</c:v>
                </c:pt>
                <c:pt idx="12909">
                  <c:v>167.523</c:v>
                </c:pt>
                <c:pt idx="12910">
                  <c:v>167.53299999999999</c:v>
                </c:pt>
                <c:pt idx="12911">
                  <c:v>167.55199999999999</c:v>
                </c:pt>
                <c:pt idx="12912">
                  <c:v>167.56299999999999</c:v>
                </c:pt>
                <c:pt idx="12913">
                  <c:v>167.57300000000001</c:v>
                </c:pt>
                <c:pt idx="12914">
                  <c:v>167.59200000000001</c:v>
                </c:pt>
                <c:pt idx="12915">
                  <c:v>167.60300000000001</c:v>
                </c:pt>
                <c:pt idx="12916">
                  <c:v>167.62200000000001</c:v>
                </c:pt>
                <c:pt idx="12917">
                  <c:v>167.63300000000001</c:v>
                </c:pt>
                <c:pt idx="12918">
                  <c:v>167.65199999999999</c:v>
                </c:pt>
                <c:pt idx="12919">
                  <c:v>167.66300000000001</c:v>
                </c:pt>
                <c:pt idx="12920">
                  <c:v>167.67500000000001</c:v>
                </c:pt>
                <c:pt idx="12921">
                  <c:v>167.702</c:v>
                </c:pt>
                <c:pt idx="12922">
                  <c:v>167.72200000000001</c:v>
                </c:pt>
                <c:pt idx="12923">
                  <c:v>167.733</c:v>
                </c:pt>
                <c:pt idx="12924">
                  <c:v>167.75200000000001</c:v>
                </c:pt>
                <c:pt idx="12925">
                  <c:v>167.76300000000001</c:v>
                </c:pt>
                <c:pt idx="12926">
                  <c:v>167.773</c:v>
                </c:pt>
                <c:pt idx="12927">
                  <c:v>167.78299999999999</c:v>
                </c:pt>
                <c:pt idx="12928">
                  <c:v>167.79300000000001</c:v>
                </c:pt>
                <c:pt idx="12929">
                  <c:v>167.81200000000001</c:v>
                </c:pt>
                <c:pt idx="12930">
                  <c:v>167.82300000000001</c:v>
                </c:pt>
                <c:pt idx="12931">
                  <c:v>167.833</c:v>
                </c:pt>
                <c:pt idx="12932">
                  <c:v>167.852</c:v>
                </c:pt>
                <c:pt idx="12933">
                  <c:v>167.863</c:v>
                </c:pt>
                <c:pt idx="12934">
                  <c:v>167.87299999999999</c:v>
                </c:pt>
                <c:pt idx="12935">
                  <c:v>167.893</c:v>
                </c:pt>
                <c:pt idx="12936">
                  <c:v>167.91200000000001</c:v>
                </c:pt>
                <c:pt idx="12937">
                  <c:v>167.923</c:v>
                </c:pt>
                <c:pt idx="12938">
                  <c:v>167.94200000000001</c:v>
                </c:pt>
                <c:pt idx="12939">
                  <c:v>167.953</c:v>
                </c:pt>
                <c:pt idx="12940">
                  <c:v>167.96299999999999</c:v>
                </c:pt>
                <c:pt idx="12941">
                  <c:v>167.982</c:v>
                </c:pt>
                <c:pt idx="12942">
                  <c:v>167.99299999999999</c:v>
                </c:pt>
                <c:pt idx="12943">
                  <c:v>168.00299999999999</c:v>
                </c:pt>
                <c:pt idx="12944">
                  <c:v>168.01400000000001</c:v>
                </c:pt>
                <c:pt idx="12945">
                  <c:v>168.024</c:v>
                </c:pt>
                <c:pt idx="12946">
                  <c:v>168.03399999999999</c:v>
                </c:pt>
                <c:pt idx="12947">
                  <c:v>168.04400000000001</c:v>
                </c:pt>
                <c:pt idx="12948">
                  <c:v>168.054</c:v>
                </c:pt>
                <c:pt idx="12949">
                  <c:v>168.06399999999999</c:v>
                </c:pt>
                <c:pt idx="12950">
                  <c:v>168.07400000000001</c:v>
                </c:pt>
                <c:pt idx="12951">
                  <c:v>168.084</c:v>
                </c:pt>
                <c:pt idx="12952">
                  <c:v>168.102</c:v>
                </c:pt>
                <c:pt idx="12953">
                  <c:v>168.113</c:v>
                </c:pt>
                <c:pt idx="12954">
                  <c:v>168.13200000000001</c:v>
                </c:pt>
                <c:pt idx="12955">
                  <c:v>168.143</c:v>
                </c:pt>
                <c:pt idx="12956">
                  <c:v>168.16200000000001</c:v>
                </c:pt>
                <c:pt idx="12957">
                  <c:v>168.172</c:v>
                </c:pt>
                <c:pt idx="12958">
                  <c:v>168.18199999999999</c:v>
                </c:pt>
                <c:pt idx="12959">
                  <c:v>168.19200000000001</c:v>
                </c:pt>
                <c:pt idx="12960">
                  <c:v>168.202</c:v>
                </c:pt>
                <c:pt idx="12961">
                  <c:v>168.21199999999999</c:v>
                </c:pt>
                <c:pt idx="12962">
                  <c:v>168.22200000000001</c:v>
                </c:pt>
                <c:pt idx="12963">
                  <c:v>168.232</c:v>
                </c:pt>
                <c:pt idx="12964">
                  <c:v>168.24199999999999</c:v>
                </c:pt>
                <c:pt idx="12965">
                  <c:v>168.25200000000001</c:v>
                </c:pt>
                <c:pt idx="12966">
                  <c:v>168.262</c:v>
                </c:pt>
                <c:pt idx="12967">
                  <c:v>168.27199999999999</c:v>
                </c:pt>
                <c:pt idx="12968">
                  <c:v>168.292</c:v>
                </c:pt>
                <c:pt idx="12969">
                  <c:v>168.303</c:v>
                </c:pt>
                <c:pt idx="12970">
                  <c:v>168.322</c:v>
                </c:pt>
                <c:pt idx="12971">
                  <c:v>168.333</c:v>
                </c:pt>
                <c:pt idx="12972">
                  <c:v>168.34299999999999</c:v>
                </c:pt>
                <c:pt idx="12973">
                  <c:v>168.35300000000001</c:v>
                </c:pt>
                <c:pt idx="12974">
                  <c:v>168.363</c:v>
                </c:pt>
                <c:pt idx="12975">
                  <c:v>168.37299999999999</c:v>
                </c:pt>
                <c:pt idx="12976">
                  <c:v>168.38300000000001</c:v>
                </c:pt>
                <c:pt idx="12977">
                  <c:v>168.393</c:v>
                </c:pt>
                <c:pt idx="12978">
                  <c:v>168.40199999999999</c:v>
                </c:pt>
                <c:pt idx="12979">
                  <c:v>168.41300000000001</c:v>
                </c:pt>
                <c:pt idx="12980">
                  <c:v>168.423</c:v>
                </c:pt>
                <c:pt idx="12981">
                  <c:v>168.43299999999999</c:v>
                </c:pt>
                <c:pt idx="12982">
                  <c:v>168.44300000000001</c:v>
                </c:pt>
                <c:pt idx="12983">
                  <c:v>168.452</c:v>
                </c:pt>
                <c:pt idx="12984">
                  <c:v>168.46199999999999</c:v>
                </c:pt>
                <c:pt idx="12985">
                  <c:v>168.47200000000001</c:v>
                </c:pt>
                <c:pt idx="12986">
                  <c:v>168.512</c:v>
                </c:pt>
                <c:pt idx="12987">
                  <c:v>168.53200000000001</c:v>
                </c:pt>
                <c:pt idx="12988">
                  <c:v>168.55199999999999</c:v>
                </c:pt>
                <c:pt idx="12989">
                  <c:v>168.56299999999999</c:v>
                </c:pt>
                <c:pt idx="12990">
                  <c:v>168.57300000000001</c:v>
                </c:pt>
                <c:pt idx="12991">
                  <c:v>168.583</c:v>
                </c:pt>
                <c:pt idx="12992">
                  <c:v>168.59299999999999</c:v>
                </c:pt>
                <c:pt idx="12993">
                  <c:v>168.61199999999999</c:v>
                </c:pt>
                <c:pt idx="12994">
                  <c:v>168.63200000000001</c:v>
                </c:pt>
                <c:pt idx="12995">
                  <c:v>168.643</c:v>
                </c:pt>
                <c:pt idx="12996">
                  <c:v>168.66200000000001</c:v>
                </c:pt>
                <c:pt idx="12997">
                  <c:v>168.672</c:v>
                </c:pt>
                <c:pt idx="12998">
                  <c:v>168.68199999999999</c:v>
                </c:pt>
                <c:pt idx="12999">
                  <c:v>168.69399999999999</c:v>
                </c:pt>
                <c:pt idx="13000">
                  <c:v>168.70599999999999</c:v>
                </c:pt>
                <c:pt idx="13001">
                  <c:v>168.72800000000001</c:v>
                </c:pt>
                <c:pt idx="13002">
                  <c:v>168.74199999999999</c:v>
                </c:pt>
                <c:pt idx="13003">
                  <c:v>168.75200000000001</c:v>
                </c:pt>
                <c:pt idx="13004">
                  <c:v>168.76300000000001</c:v>
                </c:pt>
                <c:pt idx="13005">
                  <c:v>168.773</c:v>
                </c:pt>
                <c:pt idx="13006">
                  <c:v>168.792</c:v>
                </c:pt>
                <c:pt idx="13007">
                  <c:v>168.803</c:v>
                </c:pt>
                <c:pt idx="13008">
                  <c:v>168.81299999999999</c:v>
                </c:pt>
                <c:pt idx="13009">
                  <c:v>168.83199999999999</c:v>
                </c:pt>
                <c:pt idx="13010">
                  <c:v>168.84299999999999</c:v>
                </c:pt>
                <c:pt idx="13011">
                  <c:v>168.85300000000001</c:v>
                </c:pt>
                <c:pt idx="13012">
                  <c:v>168.87200000000001</c:v>
                </c:pt>
                <c:pt idx="13013">
                  <c:v>168.88300000000001</c:v>
                </c:pt>
                <c:pt idx="13014">
                  <c:v>168.893</c:v>
                </c:pt>
                <c:pt idx="13015">
                  <c:v>168.91200000000001</c:v>
                </c:pt>
                <c:pt idx="13016">
                  <c:v>168.93199999999999</c:v>
                </c:pt>
                <c:pt idx="13017">
                  <c:v>168.94300000000001</c:v>
                </c:pt>
                <c:pt idx="13018">
                  <c:v>168.953</c:v>
                </c:pt>
                <c:pt idx="13019">
                  <c:v>168.97200000000001</c:v>
                </c:pt>
                <c:pt idx="13020">
                  <c:v>168.99199999999999</c:v>
                </c:pt>
                <c:pt idx="13021">
                  <c:v>169.00299999999999</c:v>
                </c:pt>
                <c:pt idx="13022">
                  <c:v>169.01300000000001</c:v>
                </c:pt>
                <c:pt idx="13023">
                  <c:v>169.03200000000001</c:v>
                </c:pt>
                <c:pt idx="13024">
                  <c:v>169.04300000000001</c:v>
                </c:pt>
                <c:pt idx="13025">
                  <c:v>169.053</c:v>
                </c:pt>
                <c:pt idx="13026">
                  <c:v>169.072</c:v>
                </c:pt>
                <c:pt idx="13027">
                  <c:v>169.083</c:v>
                </c:pt>
                <c:pt idx="13028">
                  <c:v>169.095</c:v>
                </c:pt>
                <c:pt idx="13029">
                  <c:v>169.11199999999999</c:v>
                </c:pt>
                <c:pt idx="13030">
                  <c:v>169.12299999999999</c:v>
                </c:pt>
                <c:pt idx="13031">
                  <c:v>169.13300000000001</c:v>
                </c:pt>
                <c:pt idx="13032">
                  <c:v>169.15199999999999</c:v>
                </c:pt>
                <c:pt idx="13033">
                  <c:v>169.16300000000001</c:v>
                </c:pt>
                <c:pt idx="13034">
                  <c:v>169.18199999999999</c:v>
                </c:pt>
                <c:pt idx="13035">
                  <c:v>169.19200000000001</c:v>
                </c:pt>
                <c:pt idx="13036">
                  <c:v>169.202</c:v>
                </c:pt>
                <c:pt idx="13037">
                  <c:v>169.21199999999999</c:v>
                </c:pt>
                <c:pt idx="13038">
                  <c:v>169.22200000000001</c:v>
                </c:pt>
                <c:pt idx="13039">
                  <c:v>169.232</c:v>
                </c:pt>
                <c:pt idx="13040">
                  <c:v>169.24199999999999</c:v>
                </c:pt>
                <c:pt idx="13041">
                  <c:v>169.25200000000001</c:v>
                </c:pt>
                <c:pt idx="13042">
                  <c:v>169.26300000000001</c:v>
                </c:pt>
                <c:pt idx="13043">
                  <c:v>169.273</c:v>
                </c:pt>
                <c:pt idx="13044">
                  <c:v>169.292</c:v>
                </c:pt>
                <c:pt idx="13045">
                  <c:v>169.304</c:v>
                </c:pt>
                <c:pt idx="13046">
                  <c:v>169.322</c:v>
                </c:pt>
                <c:pt idx="13047">
                  <c:v>169.33199999999999</c:v>
                </c:pt>
                <c:pt idx="13048">
                  <c:v>169.34200000000001</c:v>
                </c:pt>
                <c:pt idx="13049">
                  <c:v>169.352</c:v>
                </c:pt>
                <c:pt idx="13050">
                  <c:v>169.36199999999999</c:v>
                </c:pt>
                <c:pt idx="13051">
                  <c:v>169.37200000000001</c:v>
                </c:pt>
                <c:pt idx="13052">
                  <c:v>169.38300000000001</c:v>
                </c:pt>
                <c:pt idx="13053">
                  <c:v>169.392</c:v>
                </c:pt>
                <c:pt idx="13054">
                  <c:v>169.40299999999999</c:v>
                </c:pt>
                <c:pt idx="13055">
                  <c:v>169.41300000000001</c:v>
                </c:pt>
                <c:pt idx="13056">
                  <c:v>169.423</c:v>
                </c:pt>
                <c:pt idx="13057">
                  <c:v>169.43299999999999</c:v>
                </c:pt>
                <c:pt idx="13058">
                  <c:v>169.44300000000001</c:v>
                </c:pt>
                <c:pt idx="13059">
                  <c:v>169.453</c:v>
                </c:pt>
                <c:pt idx="13060">
                  <c:v>169.46299999999999</c:v>
                </c:pt>
                <c:pt idx="13061">
                  <c:v>169.47300000000001</c:v>
                </c:pt>
                <c:pt idx="13062">
                  <c:v>169.483</c:v>
                </c:pt>
                <c:pt idx="13063">
                  <c:v>169.49199999999999</c:v>
                </c:pt>
                <c:pt idx="13064">
                  <c:v>169.50299999999999</c:v>
                </c:pt>
                <c:pt idx="13065">
                  <c:v>169.523</c:v>
                </c:pt>
                <c:pt idx="13066">
                  <c:v>169.542</c:v>
                </c:pt>
                <c:pt idx="13067">
                  <c:v>169.553</c:v>
                </c:pt>
                <c:pt idx="13068">
                  <c:v>169.56299999999999</c:v>
                </c:pt>
                <c:pt idx="13069">
                  <c:v>169.57300000000001</c:v>
                </c:pt>
                <c:pt idx="13070">
                  <c:v>169.59200000000001</c:v>
                </c:pt>
                <c:pt idx="13071">
                  <c:v>169.60300000000001</c:v>
                </c:pt>
                <c:pt idx="13072">
                  <c:v>169.613</c:v>
                </c:pt>
                <c:pt idx="13073">
                  <c:v>169.62299999999999</c:v>
                </c:pt>
                <c:pt idx="13074">
                  <c:v>169.642</c:v>
                </c:pt>
                <c:pt idx="13075">
                  <c:v>169.65299999999999</c:v>
                </c:pt>
                <c:pt idx="13076">
                  <c:v>169.672</c:v>
                </c:pt>
                <c:pt idx="13077">
                  <c:v>169.68299999999999</c:v>
                </c:pt>
                <c:pt idx="13078">
                  <c:v>169.70599999999999</c:v>
                </c:pt>
                <c:pt idx="13079">
                  <c:v>169.72200000000001</c:v>
                </c:pt>
                <c:pt idx="13080">
                  <c:v>169.732</c:v>
                </c:pt>
                <c:pt idx="13081">
                  <c:v>169.74199999999999</c:v>
                </c:pt>
                <c:pt idx="13082">
                  <c:v>169.75200000000001</c:v>
                </c:pt>
                <c:pt idx="13083">
                  <c:v>169.76599999999999</c:v>
                </c:pt>
                <c:pt idx="13084">
                  <c:v>169.78200000000001</c:v>
                </c:pt>
                <c:pt idx="13085">
                  <c:v>169.79300000000001</c:v>
                </c:pt>
                <c:pt idx="13086">
                  <c:v>169.803</c:v>
                </c:pt>
                <c:pt idx="13087">
                  <c:v>169.822</c:v>
                </c:pt>
                <c:pt idx="13088">
                  <c:v>169.833</c:v>
                </c:pt>
                <c:pt idx="13089">
                  <c:v>169.84299999999999</c:v>
                </c:pt>
                <c:pt idx="13090">
                  <c:v>169.85300000000001</c:v>
                </c:pt>
                <c:pt idx="13091">
                  <c:v>169.87200000000001</c:v>
                </c:pt>
                <c:pt idx="13092">
                  <c:v>169.88300000000001</c:v>
                </c:pt>
                <c:pt idx="13093">
                  <c:v>169.893</c:v>
                </c:pt>
                <c:pt idx="13094">
                  <c:v>169.91300000000001</c:v>
                </c:pt>
                <c:pt idx="13095">
                  <c:v>169.93199999999999</c:v>
                </c:pt>
                <c:pt idx="13096">
                  <c:v>169.952</c:v>
                </c:pt>
                <c:pt idx="13097">
                  <c:v>169.96299999999999</c:v>
                </c:pt>
                <c:pt idx="13098">
                  <c:v>169.97399999999999</c:v>
                </c:pt>
                <c:pt idx="13099">
                  <c:v>169.99199999999999</c:v>
                </c:pt>
                <c:pt idx="13100">
                  <c:v>170.00299999999999</c:v>
                </c:pt>
                <c:pt idx="13101">
                  <c:v>170.01300000000001</c:v>
                </c:pt>
                <c:pt idx="13102">
                  <c:v>170.03200000000001</c:v>
                </c:pt>
                <c:pt idx="13103">
                  <c:v>170.04300000000001</c:v>
                </c:pt>
                <c:pt idx="13104">
                  <c:v>170.053</c:v>
                </c:pt>
                <c:pt idx="13105">
                  <c:v>170.06299999999999</c:v>
                </c:pt>
                <c:pt idx="13106">
                  <c:v>170.07300000000001</c:v>
                </c:pt>
                <c:pt idx="13107">
                  <c:v>170.083</c:v>
                </c:pt>
                <c:pt idx="13108">
                  <c:v>170.09299999999999</c:v>
                </c:pt>
                <c:pt idx="13109">
                  <c:v>170.10300000000001</c:v>
                </c:pt>
                <c:pt idx="13110">
                  <c:v>170.12200000000001</c:v>
                </c:pt>
                <c:pt idx="13111">
                  <c:v>170.142</c:v>
                </c:pt>
                <c:pt idx="13112">
                  <c:v>170.15299999999999</c:v>
                </c:pt>
                <c:pt idx="13113">
                  <c:v>170.172</c:v>
                </c:pt>
                <c:pt idx="13114">
                  <c:v>170.18299999999999</c:v>
                </c:pt>
                <c:pt idx="13115">
                  <c:v>170.19300000000001</c:v>
                </c:pt>
                <c:pt idx="13116">
                  <c:v>170.21199999999999</c:v>
                </c:pt>
                <c:pt idx="13117">
                  <c:v>170.22300000000001</c:v>
                </c:pt>
                <c:pt idx="13118">
                  <c:v>170.233</c:v>
                </c:pt>
                <c:pt idx="13119">
                  <c:v>170.24299999999999</c:v>
                </c:pt>
                <c:pt idx="13120">
                  <c:v>170.25299999999999</c:v>
                </c:pt>
                <c:pt idx="13121">
                  <c:v>170.27199999999999</c:v>
                </c:pt>
                <c:pt idx="13122">
                  <c:v>170.28299999999999</c:v>
                </c:pt>
                <c:pt idx="13123">
                  <c:v>170.29300000000001</c:v>
                </c:pt>
                <c:pt idx="13124">
                  <c:v>170.31200000000001</c:v>
                </c:pt>
                <c:pt idx="13125">
                  <c:v>170.32300000000001</c:v>
                </c:pt>
                <c:pt idx="13126">
                  <c:v>170.34200000000001</c:v>
                </c:pt>
                <c:pt idx="13127">
                  <c:v>170.352</c:v>
                </c:pt>
                <c:pt idx="13128">
                  <c:v>170.363</c:v>
                </c:pt>
                <c:pt idx="13129">
                  <c:v>170.38200000000001</c:v>
                </c:pt>
                <c:pt idx="13130">
                  <c:v>170.393</c:v>
                </c:pt>
                <c:pt idx="13131">
                  <c:v>170.40299999999999</c:v>
                </c:pt>
                <c:pt idx="13132">
                  <c:v>170.41300000000001</c:v>
                </c:pt>
                <c:pt idx="13133">
                  <c:v>170.422</c:v>
                </c:pt>
                <c:pt idx="13134">
                  <c:v>170.43299999999999</c:v>
                </c:pt>
                <c:pt idx="13135">
                  <c:v>170.44300000000001</c:v>
                </c:pt>
                <c:pt idx="13136">
                  <c:v>170.453</c:v>
                </c:pt>
                <c:pt idx="13137">
                  <c:v>170.46299999999999</c:v>
                </c:pt>
                <c:pt idx="13138">
                  <c:v>170.47300000000001</c:v>
                </c:pt>
                <c:pt idx="13139">
                  <c:v>170.483</c:v>
                </c:pt>
                <c:pt idx="13140">
                  <c:v>170.49299999999999</c:v>
                </c:pt>
                <c:pt idx="13141">
                  <c:v>170.512</c:v>
                </c:pt>
                <c:pt idx="13142">
                  <c:v>170.53200000000001</c:v>
                </c:pt>
                <c:pt idx="13143">
                  <c:v>170.54300000000001</c:v>
                </c:pt>
                <c:pt idx="13144">
                  <c:v>170.553</c:v>
                </c:pt>
                <c:pt idx="13145">
                  <c:v>170.56299999999999</c:v>
                </c:pt>
                <c:pt idx="13146">
                  <c:v>170.57300000000001</c:v>
                </c:pt>
                <c:pt idx="13147">
                  <c:v>170.59200000000001</c:v>
                </c:pt>
                <c:pt idx="13148">
                  <c:v>170.60300000000001</c:v>
                </c:pt>
                <c:pt idx="13149">
                  <c:v>170.613</c:v>
                </c:pt>
                <c:pt idx="13150">
                  <c:v>170.62299999999999</c:v>
                </c:pt>
                <c:pt idx="13151">
                  <c:v>170.63200000000001</c:v>
                </c:pt>
                <c:pt idx="13152">
                  <c:v>170.642</c:v>
                </c:pt>
                <c:pt idx="13153">
                  <c:v>170.65199999999999</c:v>
                </c:pt>
                <c:pt idx="13154">
                  <c:v>170.66300000000001</c:v>
                </c:pt>
                <c:pt idx="13155">
                  <c:v>170.673</c:v>
                </c:pt>
                <c:pt idx="13156">
                  <c:v>170.69200000000001</c:v>
                </c:pt>
                <c:pt idx="13157">
                  <c:v>170.702</c:v>
                </c:pt>
                <c:pt idx="13158">
                  <c:v>170.71199999999999</c:v>
                </c:pt>
                <c:pt idx="13159">
                  <c:v>170.72200000000001</c:v>
                </c:pt>
                <c:pt idx="13160">
                  <c:v>170.74199999999999</c:v>
                </c:pt>
                <c:pt idx="13161">
                  <c:v>170.75299999999999</c:v>
                </c:pt>
                <c:pt idx="13162">
                  <c:v>170.76300000000001</c:v>
                </c:pt>
                <c:pt idx="13163">
                  <c:v>170.78200000000001</c:v>
                </c:pt>
                <c:pt idx="13164">
                  <c:v>170.79300000000001</c:v>
                </c:pt>
                <c:pt idx="13165">
                  <c:v>170.80600000000001</c:v>
                </c:pt>
                <c:pt idx="13166">
                  <c:v>170.822</c:v>
                </c:pt>
                <c:pt idx="13167">
                  <c:v>170.833</c:v>
                </c:pt>
                <c:pt idx="13168">
                  <c:v>170.84299999999999</c:v>
                </c:pt>
                <c:pt idx="13169">
                  <c:v>170.85300000000001</c:v>
                </c:pt>
                <c:pt idx="13170">
                  <c:v>170.863</c:v>
                </c:pt>
                <c:pt idx="13171">
                  <c:v>170.88200000000001</c:v>
                </c:pt>
                <c:pt idx="13172">
                  <c:v>170.893</c:v>
                </c:pt>
                <c:pt idx="13173">
                  <c:v>170.91200000000001</c:v>
                </c:pt>
                <c:pt idx="13174">
                  <c:v>170.923</c:v>
                </c:pt>
                <c:pt idx="13175">
                  <c:v>170.935</c:v>
                </c:pt>
                <c:pt idx="13176">
                  <c:v>170.952</c:v>
                </c:pt>
                <c:pt idx="13177">
                  <c:v>170.96199999999999</c:v>
                </c:pt>
                <c:pt idx="13178">
                  <c:v>170.97300000000001</c:v>
                </c:pt>
                <c:pt idx="13179">
                  <c:v>170.983</c:v>
                </c:pt>
                <c:pt idx="13180">
                  <c:v>170.99299999999999</c:v>
                </c:pt>
                <c:pt idx="13181">
                  <c:v>171.012</c:v>
                </c:pt>
                <c:pt idx="13182">
                  <c:v>171.023</c:v>
                </c:pt>
                <c:pt idx="13183">
                  <c:v>171.03299999999999</c:v>
                </c:pt>
                <c:pt idx="13184">
                  <c:v>171.05199999999999</c:v>
                </c:pt>
                <c:pt idx="13185">
                  <c:v>171.06299999999999</c:v>
                </c:pt>
                <c:pt idx="13186">
                  <c:v>171.07300000000001</c:v>
                </c:pt>
                <c:pt idx="13187">
                  <c:v>171.09200000000001</c:v>
                </c:pt>
                <c:pt idx="13188">
                  <c:v>171.10300000000001</c:v>
                </c:pt>
                <c:pt idx="13189">
                  <c:v>171.113</c:v>
                </c:pt>
                <c:pt idx="13190">
                  <c:v>171.13200000000001</c:v>
                </c:pt>
                <c:pt idx="13191">
                  <c:v>171.15199999999999</c:v>
                </c:pt>
                <c:pt idx="13192">
                  <c:v>171.172</c:v>
                </c:pt>
                <c:pt idx="13193">
                  <c:v>171.18299999999999</c:v>
                </c:pt>
                <c:pt idx="13194">
                  <c:v>171.202</c:v>
                </c:pt>
                <c:pt idx="13195">
                  <c:v>171.21299999999999</c:v>
                </c:pt>
                <c:pt idx="13196">
                  <c:v>171.22300000000001</c:v>
                </c:pt>
                <c:pt idx="13197">
                  <c:v>171.233</c:v>
                </c:pt>
                <c:pt idx="13198">
                  <c:v>171.24299999999999</c:v>
                </c:pt>
                <c:pt idx="13199">
                  <c:v>171.25299999999999</c:v>
                </c:pt>
                <c:pt idx="13200">
                  <c:v>171.26300000000001</c:v>
                </c:pt>
                <c:pt idx="13201">
                  <c:v>171.28200000000001</c:v>
                </c:pt>
                <c:pt idx="13202">
                  <c:v>171.29300000000001</c:v>
                </c:pt>
                <c:pt idx="13203">
                  <c:v>171.31200000000001</c:v>
                </c:pt>
                <c:pt idx="13204">
                  <c:v>171.32300000000001</c:v>
                </c:pt>
                <c:pt idx="13205">
                  <c:v>171.33500000000001</c:v>
                </c:pt>
                <c:pt idx="13206">
                  <c:v>171.352</c:v>
                </c:pt>
                <c:pt idx="13207">
                  <c:v>171.36199999999999</c:v>
                </c:pt>
                <c:pt idx="13208">
                  <c:v>171.37200000000001</c:v>
                </c:pt>
                <c:pt idx="13209">
                  <c:v>171.38200000000001</c:v>
                </c:pt>
                <c:pt idx="13210">
                  <c:v>171.392</c:v>
                </c:pt>
                <c:pt idx="13211">
                  <c:v>171.40199999999999</c:v>
                </c:pt>
                <c:pt idx="13212">
                  <c:v>171.41300000000001</c:v>
                </c:pt>
                <c:pt idx="13213">
                  <c:v>171.423</c:v>
                </c:pt>
                <c:pt idx="13214">
                  <c:v>171.43299999999999</c:v>
                </c:pt>
                <c:pt idx="13215">
                  <c:v>171.452</c:v>
                </c:pt>
                <c:pt idx="13216">
                  <c:v>171.46299999999999</c:v>
                </c:pt>
                <c:pt idx="13217">
                  <c:v>171.47300000000001</c:v>
                </c:pt>
                <c:pt idx="13218">
                  <c:v>171.483</c:v>
                </c:pt>
                <c:pt idx="13219">
                  <c:v>171.50200000000001</c:v>
                </c:pt>
                <c:pt idx="13220">
                  <c:v>171.51300000000001</c:v>
                </c:pt>
                <c:pt idx="13221">
                  <c:v>171.523</c:v>
                </c:pt>
                <c:pt idx="13222">
                  <c:v>171.542</c:v>
                </c:pt>
                <c:pt idx="13223">
                  <c:v>171.56200000000001</c:v>
                </c:pt>
                <c:pt idx="13224">
                  <c:v>171.58199999999999</c:v>
                </c:pt>
                <c:pt idx="13225">
                  <c:v>171.59299999999999</c:v>
                </c:pt>
                <c:pt idx="13226">
                  <c:v>171.60400000000001</c:v>
                </c:pt>
                <c:pt idx="13227">
                  <c:v>171.62200000000001</c:v>
                </c:pt>
                <c:pt idx="13228">
                  <c:v>171.63300000000001</c:v>
                </c:pt>
                <c:pt idx="13229">
                  <c:v>171.642</c:v>
                </c:pt>
                <c:pt idx="13230">
                  <c:v>171.65299999999999</c:v>
                </c:pt>
                <c:pt idx="13231">
                  <c:v>171.66300000000001</c:v>
                </c:pt>
                <c:pt idx="13232">
                  <c:v>171.68199999999999</c:v>
                </c:pt>
                <c:pt idx="13233">
                  <c:v>171.69200000000001</c:v>
                </c:pt>
                <c:pt idx="13234">
                  <c:v>171.702</c:v>
                </c:pt>
                <c:pt idx="13235">
                  <c:v>171.71199999999999</c:v>
                </c:pt>
                <c:pt idx="13236">
                  <c:v>171.72300000000001</c:v>
                </c:pt>
                <c:pt idx="13237">
                  <c:v>171.73500000000001</c:v>
                </c:pt>
                <c:pt idx="13238">
                  <c:v>171.75200000000001</c:v>
                </c:pt>
                <c:pt idx="13239">
                  <c:v>171.77199999999999</c:v>
                </c:pt>
                <c:pt idx="13240">
                  <c:v>171.78299999999999</c:v>
                </c:pt>
                <c:pt idx="13241">
                  <c:v>171.79300000000001</c:v>
                </c:pt>
                <c:pt idx="13242">
                  <c:v>171.803</c:v>
                </c:pt>
                <c:pt idx="13243">
                  <c:v>171.81299999999999</c:v>
                </c:pt>
                <c:pt idx="13244">
                  <c:v>171.83199999999999</c:v>
                </c:pt>
                <c:pt idx="13245">
                  <c:v>171.846</c:v>
                </c:pt>
                <c:pt idx="13246">
                  <c:v>171.86199999999999</c:v>
                </c:pt>
                <c:pt idx="13247">
                  <c:v>171.87299999999999</c:v>
                </c:pt>
                <c:pt idx="13248">
                  <c:v>171.88300000000001</c:v>
                </c:pt>
                <c:pt idx="13249">
                  <c:v>171.893</c:v>
                </c:pt>
                <c:pt idx="13250">
                  <c:v>171.90299999999999</c:v>
                </c:pt>
                <c:pt idx="13251">
                  <c:v>171.922</c:v>
                </c:pt>
                <c:pt idx="13252">
                  <c:v>171.93299999999999</c:v>
                </c:pt>
                <c:pt idx="13253">
                  <c:v>171.952</c:v>
                </c:pt>
                <c:pt idx="13254">
                  <c:v>171.97200000000001</c:v>
                </c:pt>
                <c:pt idx="13255">
                  <c:v>171.983</c:v>
                </c:pt>
                <c:pt idx="13256">
                  <c:v>171.99299999999999</c:v>
                </c:pt>
                <c:pt idx="13257">
                  <c:v>172.01300000000001</c:v>
                </c:pt>
                <c:pt idx="13258">
                  <c:v>172.023</c:v>
                </c:pt>
                <c:pt idx="13259">
                  <c:v>172.03299999999999</c:v>
                </c:pt>
                <c:pt idx="13260">
                  <c:v>172.04300000000001</c:v>
                </c:pt>
                <c:pt idx="13261">
                  <c:v>172.053</c:v>
                </c:pt>
                <c:pt idx="13262">
                  <c:v>172.072</c:v>
                </c:pt>
                <c:pt idx="13263">
                  <c:v>172.083</c:v>
                </c:pt>
                <c:pt idx="13264">
                  <c:v>172.09299999999999</c:v>
                </c:pt>
                <c:pt idx="13265">
                  <c:v>172.11199999999999</c:v>
                </c:pt>
                <c:pt idx="13266">
                  <c:v>172.13200000000001</c:v>
                </c:pt>
                <c:pt idx="13267">
                  <c:v>172.15199999999999</c:v>
                </c:pt>
                <c:pt idx="13268">
                  <c:v>172.172</c:v>
                </c:pt>
                <c:pt idx="13269">
                  <c:v>172.19200000000001</c:v>
                </c:pt>
                <c:pt idx="13270">
                  <c:v>172.202</c:v>
                </c:pt>
                <c:pt idx="13271">
                  <c:v>172.21199999999999</c:v>
                </c:pt>
                <c:pt idx="13272">
                  <c:v>172.22200000000001</c:v>
                </c:pt>
                <c:pt idx="13273">
                  <c:v>172.232</c:v>
                </c:pt>
                <c:pt idx="13274">
                  <c:v>172.24199999999999</c:v>
                </c:pt>
                <c:pt idx="13275">
                  <c:v>172.25200000000001</c:v>
                </c:pt>
                <c:pt idx="13276">
                  <c:v>172.262</c:v>
                </c:pt>
                <c:pt idx="13277">
                  <c:v>172.273</c:v>
                </c:pt>
                <c:pt idx="13278">
                  <c:v>172.292</c:v>
                </c:pt>
                <c:pt idx="13279">
                  <c:v>172.303</c:v>
                </c:pt>
                <c:pt idx="13280">
                  <c:v>172.315</c:v>
                </c:pt>
                <c:pt idx="13281">
                  <c:v>172.33199999999999</c:v>
                </c:pt>
                <c:pt idx="13282">
                  <c:v>172.34299999999999</c:v>
                </c:pt>
                <c:pt idx="13283">
                  <c:v>172.35300000000001</c:v>
                </c:pt>
                <c:pt idx="13284">
                  <c:v>172.37200000000001</c:v>
                </c:pt>
                <c:pt idx="13285">
                  <c:v>172.392</c:v>
                </c:pt>
                <c:pt idx="13286">
                  <c:v>172.41200000000001</c:v>
                </c:pt>
                <c:pt idx="13287">
                  <c:v>172.423</c:v>
                </c:pt>
                <c:pt idx="13288">
                  <c:v>172.43299999999999</c:v>
                </c:pt>
                <c:pt idx="13289">
                  <c:v>172.44300000000001</c:v>
                </c:pt>
                <c:pt idx="13290">
                  <c:v>172.46199999999999</c:v>
                </c:pt>
                <c:pt idx="13291">
                  <c:v>172.47300000000001</c:v>
                </c:pt>
                <c:pt idx="13292">
                  <c:v>172.483</c:v>
                </c:pt>
                <c:pt idx="13293">
                  <c:v>172.49299999999999</c:v>
                </c:pt>
                <c:pt idx="13294">
                  <c:v>172.50299999999999</c:v>
                </c:pt>
                <c:pt idx="13295">
                  <c:v>172.51300000000001</c:v>
                </c:pt>
                <c:pt idx="13296">
                  <c:v>172.523</c:v>
                </c:pt>
                <c:pt idx="13297">
                  <c:v>172.542</c:v>
                </c:pt>
                <c:pt idx="13298">
                  <c:v>172.553</c:v>
                </c:pt>
                <c:pt idx="13299">
                  <c:v>172.56299999999999</c:v>
                </c:pt>
                <c:pt idx="13300">
                  <c:v>172.57499999999999</c:v>
                </c:pt>
                <c:pt idx="13301">
                  <c:v>172.59200000000001</c:v>
                </c:pt>
                <c:pt idx="13302">
                  <c:v>172.602</c:v>
                </c:pt>
                <c:pt idx="13303">
                  <c:v>172.62200000000001</c:v>
                </c:pt>
                <c:pt idx="13304">
                  <c:v>172.63300000000001</c:v>
                </c:pt>
                <c:pt idx="13305">
                  <c:v>172.65199999999999</c:v>
                </c:pt>
                <c:pt idx="13306">
                  <c:v>172.66300000000001</c:v>
                </c:pt>
                <c:pt idx="13307">
                  <c:v>172.673</c:v>
                </c:pt>
                <c:pt idx="13308">
                  <c:v>172.68299999999999</c:v>
                </c:pt>
                <c:pt idx="13309">
                  <c:v>172.702</c:v>
                </c:pt>
                <c:pt idx="13310">
                  <c:v>172.71199999999999</c:v>
                </c:pt>
                <c:pt idx="13311">
                  <c:v>172.72399999999999</c:v>
                </c:pt>
                <c:pt idx="13312">
                  <c:v>172.73400000000001</c:v>
                </c:pt>
                <c:pt idx="13313">
                  <c:v>172.74199999999999</c:v>
                </c:pt>
                <c:pt idx="13314">
                  <c:v>172.75399999999999</c:v>
                </c:pt>
                <c:pt idx="13315">
                  <c:v>172.76499999999999</c:v>
                </c:pt>
                <c:pt idx="13316">
                  <c:v>172.78200000000001</c:v>
                </c:pt>
                <c:pt idx="13317">
                  <c:v>172.79400000000001</c:v>
                </c:pt>
                <c:pt idx="13318">
                  <c:v>172.803</c:v>
                </c:pt>
                <c:pt idx="13319">
                  <c:v>172.822</c:v>
                </c:pt>
                <c:pt idx="13320">
                  <c:v>172.84200000000001</c:v>
                </c:pt>
                <c:pt idx="13321">
                  <c:v>172.85300000000001</c:v>
                </c:pt>
                <c:pt idx="13322">
                  <c:v>172.87200000000001</c:v>
                </c:pt>
                <c:pt idx="13323">
                  <c:v>172.88499999999999</c:v>
                </c:pt>
                <c:pt idx="13324">
                  <c:v>172.90199999999999</c:v>
                </c:pt>
                <c:pt idx="13325">
                  <c:v>172.91300000000001</c:v>
                </c:pt>
                <c:pt idx="13326">
                  <c:v>172.923</c:v>
                </c:pt>
                <c:pt idx="13327">
                  <c:v>172.93299999999999</c:v>
                </c:pt>
                <c:pt idx="13328">
                  <c:v>172.952</c:v>
                </c:pt>
                <c:pt idx="13329">
                  <c:v>172.96299999999999</c:v>
                </c:pt>
                <c:pt idx="13330">
                  <c:v>172.983</c:v>
                </c:pt>
                <c:pt idx="13331">
                  <c:v>172.99299999999999</c:v>
                </c:pt>
                <c:pt idx="13332">
                  <c:v>173.012</c:v>
                </c:pt>
                <c:pt idx="13333">
                  <c:v>173.023</c:v>
                </c:pt>
                <c:pt idx="13334">
                  <c:v>173.03399999999999</c:v>
                </c:pt>
                <c:pt idx="13335">
                  <c:v>173.05199999999999</c:v>
                </c:pt>
                <c:pt idx="13336">
                  <c:v>173.072</c:v>
                </c:pt>
                <c:pt idx="13337">
                  <c:v>173.083</c:v>
                </c:pt>
                <c:pt idx="13338">
                  <c:v>173.09299999999999</c:v>
                </c:pt>
                <c:pt idx="13339">
                  <c:v>173.11199999999999</c:v>
                </c:pt>
                <c:pt idx="13340">
                  <c:v>173.13200000000001</c:v>
                </c:pt>
                <c:pt idx="13341">
                  <c:v>173.143</c:v>
                </c:pt>
                <c:pt idx="13342">
                  <c:v>173.15299999999999</c:v>
                </c:pt>
                <c:pt idx="13343">
                  <c:v>173.172</c:v>
                </c:pt>
                <c:pt idx="13344">
                  <c:v>173.19200000000001</c:v>
                </c:pt>
                <c:pt idx="13345">
                  <c:v>173.203</c:v>
                </c:pt>
                <c:pt idx="13346">
                  <c:v>173.21299999999999</c:v>
                </c:pt>
                <c:pt idx="13347">
                  <c:v>173.232</c:v>
                </c:pt>
                <c:pt idx="13348">
                  <c:v>173.25200000000001</c:v>
                </c:pt>
                <c:pt idx="13349">
                  <c:v>173.26300000000001</c:v>
                </c:pt>
                <c:pt idx="13350">
                  <c:v>173.28200000000001</c:v>
                </c:pt>
                <c:pt idx="13351">
                  <c:v>173.292</c:v>
                </c:pt>
                <c:pt idx="13352">
                  <c:v>173.30199999999999</c:v>
                </c:pt>
                <c:pt idx="13353">
                  <c:v>173.31299999999999</c:v>
                </c:pt>
                <c:pt idx="13354">
                  <c:v>173.33199999999999</c:v>
                </c:pt>
                <c:pt idx="13355">
                  <c:v>173.34200000000001</c:v>
                </c:pt>
                <c:pt idx="13356">
                  <c:v>173.352</c:v>
                </c:pt>
                <c:pt idx="13357">
                  <c:v>173.36199999999999</c:v>
                </c:pt>
                <c:pt idx="13358">
                  <c:v>173.37200000000001</c:v>
                </c:pt>
                <c:pt idx="13359">
                  <c:v>173.38200000000001</c:v>
                </c:pt>
                <c:pt idx="13360">
                  <c:v>173.40199999999999</c:v>
                </c:pt>
                <c:pt idx="13361">
                  <c:v>173.41200000000001</c:v>
                </c:pt>
                <c:pt idx="13362">
                  <c:v>173.422</c:v>
                </c:pt>
                <c:pt idx="13363">
                  <c:v>173.43199999999999</c:v>
                </c:pt>
                <c:pt idx="13364">
                  <c:v>173.44200000000001</c:v>
                </c:pt>
                <c:pt idx="13365">
                  <c:v>173.452</c:v>
                </c:pt>
                <c:pt idx="13366">
                  <c:v>173.46299999999999</c:v>
                </c:pt>
                <c:pt idx="13367">
                  <c:v>173.47200000000001</c:v>
                </c:pt>
                <c:pt idx="13368">
                  <c:v>173.483</c:v>
                </c:pt>
                <c:pt idx="13369">
                  <c:v>173.49199999999999</c:v>
                </c:pt>
                <c:pt idx="13370">
                  <c:v>173.50299999999999</c:v>
                </c:pt>
                <c:pt idx="13371">
                  <c:v>173.51300000000001</c:v>
                </c:pt>
                <c:pt idx="13372">
                  <c:v>173.523</c:v>
                </c:pt>
                <c:pt idx="13373">
                  <c:v>173.542</c:v>
                </c:pt>
                <c:pt idx="13374">
                  <c:v>173.553</c:v>
                </c:pt>
                <c:pt idx="13375">
                  <c:v>173.56299999999999</c:v>
                </c:pt>
                <c:pt idx="13376">
                  <c:v>173.58199999999999</c:v>
                </c:pt>
                <c:pt idx="13377">
                  <c:v>173.602</c:v>
                </c:pt>
                <c:pt idx="13378">
                  <c:v>173.62200000000001</c:v>
                </c:pt>
                <c:pt idx="13379">
                  <c:v>173.63300000000001</c:v>
                </c:pt>
                <c:pt idx="13380">
                  <c:v>173.643</c:v>
                </c:pt>
                <c:pt idx="13381">
                  <c:v>173.65299999999999</c:v>
                </c:pt>
                <c:pt idx="13382">
                  <c:v>173.66300000000001</c:v>
                </c:pt>
                <c:pt idx="13383">
                  <c:v>173.68199999999999</c:v>
                </c:pt>
                <c:pt idx="13384">
                  <c:v>173.69300000000001</c:v>
                </c:pt>
                <c:pt idx="13385">
                  <c:v>173.703</c:v>
                </c:pt>
                <c:pt idx="13386">
                  <c:v>173.71299999999999</c:v>
                </c:pt>
                <c:pt idx="13387">
                  <c:v>173.732</c:v>
                </c:pt>
                <c:pt idx="13388">
                  <c:v>173.74299999999999</c:v>
                </c:pt>
                <c:pt idx="13389">
                  <c:v>173.75299999999999</c:v>
                </c:pt>
                <c:pt idx="13390">
                  <c:v>173.77199999999999</c:v>
                </c:pt>
                <c:pt idx="13391">
                  <c:v>173.78299999999999</c:v>
                </c:pt>
                <c:pt idx="13392">
                  <c:v>173.80199999999999</c:v>
                </c:pt>
                <c:pt idx="13393">
                  <c:v>173.81299999999999</c:v>
                </c:pt>
                <c:pt idx="13394">
                  <c:v>173.82300000000001</c:v>
                </c:pt>
                <c:pt idx="13395">
                  <c:v>173.833</c:v>
                </c:pt>
                <c:pt idx="13396">
                  <c:v>173.852</c:v>
                </c:pt>
                <c:pt idx="13397">
                  <c:v>173.863</c:v>
                </c:pt>
                <c:pt idx="13398">
                  <c:v>173.88200000000001</c:v>
                </c:pt>
                <c:pt idx="13399">
                  <c:v>173.892</c:v>
                </c:pt>
                <c:pt idx="13400">
                  <c:v>173.90199999999999</c:v>
                </c:pt>
                <c:pt idx="13401">
                  <c:v>173.91200000000001</c:v>
                </c:pt>
                <c:pt idx="13402">
                  <c:v>173.92500000000001</c:v>
                </c:pt>
                <c:pt idx="13403">
                  <c:v>173.94200000000001</c:v>
                </c:pt>
                <c:pt idx="13404">
                  <c:v>173.96199999999999</c:v>
                </c:pt>
                <c:pt idx="13405">
                  <c:v>173.97200000000001</c:v>
                </c:pt>
                <c:pt idx="13406">
                  <c:v>173.983</c:v>
                </c:pt>
                <c:pt idx="13407">
                  <c:v>174.00299999999999</c:v>
                </c:pt>
                <c:pt idx="13408">
                  <c:v>174.02199999999999</c:v>
                </c:pt>
                <c:pt idx="13409">
                  <c:v>174.042</c:v>
                </c:pt>
                <c:pt idx="13410">
                  <c:v>174.053</c:v>
                </c:pt>
                <c:pt idx="13411">
                  <c:v>174.072</c:v>
                </c:pt>
                <c:pt idx="13412">
                  <c:v>174.083</c:v>
                </c:pt>
                <c:pt idx="13413">
                  <c:v>174.09200000000001</c:v>
                </c:pt>
                <c:pt idx="13414">
                  <c:v>174.10300000000001</c:v>
                </c:pt>
                <c:pt idx="13415">
                  <c:v>174.113</c:v>
                </c:pt>
                <c:pt idx="13416">
                  <c:v>174.13200000000001</c:v>
                </c:pt>
                <c:pt idx="13417">
                  <c:v>174.143</c:v>
                </c:pt>
                <c:pt idx="13418">
                  <c:v>174.15199999999999</c:v>
                </c:pt>
                <c:pt idx="13419">
                  <c:v>174.16300000000001</c:v>
                </c:pt>
                <c:pt idx="13420">
                  <c:v>174.18199999999999</c:v>
                </c:pt>
                <c:pt idx="13421">
                  <c:v>174.19300000000001</c:v>
                </c:pt>
                <c:pt idx="13422">
                  <c:v>174.21299999999999</c:v>
                </c:pt>
                <c:pt idx="13423">
                  <c:v>174.22300000000001</c:v>
                </c:pt>
                <c:pt idx="13424">
                  <c:v>174.24199999999999</c:v>
                </c:pt>
                <c:pt idx="13425">
                  <c:v>174.25299999999999</c:v>
                </c:pt>
                <c:pt idx="13426">
                  <c:v>174.26400000000001</c:v>
                </c:pt>
                <c:pt idx="13427">
                  <c:v>174.28200000000001</c:v>
                </c:pt>
                <c:pt idx="13428">
                  <c:v>174.29300000000001</c:v>
                </c:pt>
                <c:pt idx="13429">
                  <c:v>174.303</c:v>
                </c:pt>
                <c:pt idx="13430">
                  <c:v>174.31299999999999</c:v>
                </c:pt>
                <c:pt idx="13431">
                  <c:v>174.32300000000001</c:v>
                </c:pt>
                <c:pt idx="13432">
                  <c:v>174.333</c:v>
                </c:pt>
                <c:pt idx="13433">
                  <c:v>174.34200000000001</c:v>
                </c:pt>
                <c:pt idx="13434">
                  <c:v>174.352</c:v>
                </c:pt>
                <c:pt idx="13435">
                  <c:v>174.36199999999999</c:v>
                </c:pt>
                <c:pt idx="13436">
                  <c:v>174.37200000000001</c:v>
                </c:pt>
                <c:pt idx="13437">
                  <c:v>174.38200000000001</c:v>
                </c:pt>
                <c:pt idx="13438">
                  <c:v>174.405</c:v>
                </c:pt>
                <c:pt idx="13439">
                  <c:v>174.41300000000001</c:v>
                </c:pt>
                <c:pt idx="13440">
                  <c:v>174.423</c:v>
                </c:pt>
                <c:pt idx="13441">
                  <c:v>174.43299999999999</c:v>
                </c:pt>
                <c:pt idx="13442">
                  <c:v>174.44300000000001</c:v>
                </c:pt>
                <c:pt idx="13443">
                  <c:v>174.453</c:v>
                </c:pt>
                <c:pt idx="13444">
                  <c:v>174.47200000000001</c:v>
                </c:pt>
                <c:pt idx="13445">
                  <c:v>174.483</c:v>
                </c:pt>
                <c:pt idx="13446">
                  <c:v>174.49299999999999</c:v>
                </c:pt>
                <c:pt idx="13447">
                  <c:v>174.50299999999999</c:v>
                </c:pt>
                <c:pt idx="13448">
                  <c:v>174.51300000000001</c:v>
                </c:pt>
                <c:pt idx="13449">
                  <c:v>174.523</c:v>
                </c:pt>
                <c:pt idx="13450">
                  <c:v>174.53299999999999</c:v>
                </c:pt>
                <c:pt idx="13451">
                  <c:v>174.54300000000001</c:v>
                </c:pt>
                <c:pt idx="13452">
                  <c:v>174.553</c:v>
                </c:pt>
                <c:pt idx="13453">
                  <c:v>174.572</c:v>
                </c:pt>
                <c:pt idx="13454">
                  <c:v>174.583</c:v>
                </c:pt>
                <c:pt idx="13455">
                  <c:v>174.59299999999999</c:v>
                </c:pt>
                <c:pt idx="13456">
                  <c:v>174.61199999999999</c:v>
                </c:pt>
                <c:pt idx="13457">
                  <c:v>174.62299999999999</c:v>
                </c:pt>
                <c:pt idx="13458">
                  <c:v>174.63300000000001</c:v>
                </c:pt>
                <c:pt idx="13459">
                  <c:v>174.65199999999999</c:v>
                </c:pt>
                <c:pt idx="13460">
                  <c:v>174.672</c:v>
                </c:pt>
                <c:pt idx="13461">
                  <c:v>174.68299999999999</c:v>
                </c:pt>
                <c:pt idx="13462">
                  <c:v>174.69300000000001</c:v>
                </c:pt>
                <c:pt idx="13463">
                  <c:v>174.71199999999999</c:v>
                </c:pt>
                <c:pt idx="13464">
                  <c:v>174.72300000000001</c:v>
                </c:pt>
                <c:pt idx="13465">
                  <c:v>174.74199999999999</c:v>
                </c:pt>
                <c:pt idx="13466">
                  <c:v>174.762</c:v>
                </c:pt>
                <c:pt idx="13467">
                  <c:v>174.773</c:v>
                </c:pt>
                <c:pt idx="13468">
                  <c:v>174.78299999999999</c:v>
                </c:pt>
                <c:pt idx="13469">
                  <c:v>174.79300000000001</c:v>
                </c:pt>
                <c:pt idx="13470">
                  <c:v>174.81200000000001</c:v>
                </c:pt>
                <c:pt idx="13471">
                  <c:v>174.83199999999999</c:v>
                </c:pt>
                <c:pt idx="13472">
                  <c:v>174.852</c:v>
                </c:pt>
                <c:pt idx="13473">
                  <c:v>174.863</c:v>
                </c:pt>
                <c:pt idx="13474">
                  <c:v>174.88200000000001</c:v>
                </c:pt>
                <c:pt idx="13475">
                  <c:v>174.892</c:v>
                </c:pt>
                <c:pt idx="13476">
                  <c:v>174.90199999999999</c:v>
                </c:pt>
                <c:pt idx="13477">
                  <c:v>174.91200000000001</c:v>
                </c:pt>
                <c:pt idx="13478">
                  <c:v>174.922</c:v>
                </c:pt>
                <c:pt idx="13479">
                  <c:v>174.93199999999999</c:v>
                </c:pt>
                <c:pt idx="13480">
                  <c:v>174.94200000000001</c:v>
                </c:pt>
                <c:pt idx="13481">
                  <c:v>174.952</c:v>
                </c:pt>
                <c:pt idx="13482">
                  <c:v>174.96600000000001</c:v>
                </c:pt>
                <c:pt idx="13483">
                  <c:v>174.982</c:v>
                </c:pt>
                <c:pt idx="13484">
                  <c:v>175.00200000000001</c:v>
                </c:pt>
                <c:pt idx="13485">
                  <c:v>175.02199999999999</c:v>
                </c:pt>
                <c:pt idx="13486">
                  <c:v>175.03299999999999</c:v>
                </c:pt>
                <c:pt idx="13487">
                  <c:v>175.05199999999999</c:v>
                </c:pt>
                <c:pt idx="13488">
                  <c:v>175.072</c:v>
                </c:pt>
                <c:pt idx="13489">
                  <c:v>175.083</c:v>
                </c:pt>
                <c:pt idx="13490">
                  <c:v>175.09299999999999</c:v>
                </c:pt>
                <c:pt idx="13491">
                  <c:v>175.11199999999999</c:v>
                </c:pt>
                <c:pt idx="13492">
                  <c:v>175.12299999999999</c:v>
                </c:pt>
                <c:pt idx="13493">
                  <c:v>175.13300000000001</c:v>
                </c:pt>
                <c:pt idx="13494">
                  <c:v>175.15199999999999</c:v>
                </c:pt>
                <c:pt idx="13495">
                  <c:v>175.16300000000001</c:v>
                </c:pt>
                <c:pt idx="13496">
                  <c:v>175.173</c:v>
                </c:pt>
                <c:pt idx="13497">
                  <c:v>175.19200000000001</c:v>
                </c:pt>
                <c:pt idx="13498">
                  <c:v>175.203</c:v>
                </c:pt>
                <c:pt idx="13499">
                  <c:v>175.22200000000001</c:v>
                </c:pt>
                <c:pt idx="13500">
                  <c:v>175.24199999999999</c:v>
                </c:pt>
                <c:pt idx="13501">
                  <c:v>175.25299999999999</c:v>
                </c:pt>
                <c:pt idx="13502">
                  <c:v>175.26300000000001</c:v>
                </c:pt>
                <c:pt idx="13503">
                  <c:v>175.28200000000001</c:v>
                </c:pt>
                <c:pt idx="13504">
                  <c:v>175.29300000000001</c:v>
                </c:pt>
                <c:pt idx="13505">
                  <c:v>175.303</c:v>
                </c:pt>
                <c:pt idx="13506">
                  <c:v>175.31299999999999</c:v>
                </c:pt>
                <c:pt idx="13507">
                  <c:v>175.33199999999999</c:v>
                </c:pt>
                <c:pt idx="13508">
                  <c:v>175.34299999999999</c:v>
                </c:pt>
                <c:pt idx="13509">
                  <c:v>175.35300000000001</c:v>
                </c:pt>
                <c:pt idx="13510">
                  <c:v>175.37200000000001</c:v>
                </c:pt>
                <c:pt idx="13511">
                  <c:v>175.38200000000001</c:v>
                </c:pt>
                <c:pt idx="13512">
                  <c:v>175.392</c:v>
                </c:pt>
                <c:pt idx="13513">
                  <c:v>175.40199999999999</c:v>
                </c:pt>
                <c:pt idx="13514">
                  <c:v>175.41300000000001</c:v>
                </c:pt>
                <c:pt idx="13515">
                  <c:v>175.43199999999999</c:v>
                </c:pt>
                <c:pt idx="13516">
                  <c:v>175.44300000000001</c:v>
                </c:pt>
                <c:pt idx="13517">
                  <c:v>175.453</c:v>
                </c:pt>
                <c:pt idx="13518">
                  <c:v>175.46299999999999</c:v>
                </c:pt>
                <c:pt idx="13519">
                  <c:v>175.482</c:v>
                </c:pt>
                <c:pt idx="13520">
                  <c:v>175.50200000000001</c:v>
                </c:pt>
                <c:pt idx="13521">
                  <c:v>175.51300000000001</c:v>
                </c:pt>
                <c:pt idx="13522">
                  <c:v>175.523</c:v>
                </c:pt>
                <c:pt idx="13523">
                  <c:v>175.542</c:v>
                </c:pt>
                <c:pt idx="13524">
                  <c:v>175.56200000000001</c:v>
                </c:pt>
                <c:pt idx="13525">
                  <c:v>175.57300000000001</c:v>
                </c:pt>
                <c:pt idx="13526">
                  <c:v>175.583</c:v>
                </c:pt>
                <c:pt idx="13527">
                  <c:v>175.602</c:v>
                </c:pt>
                <c:pt idx="13528">
                  <c:v>175.62299999999999</c:v>
                </c:pt>
                <c:pt idx="13529">
                  <c:v>175.642</c:v>
                </c:pt>
                <c:pt idx="13530">
                  <c:v>175.66200000000001</c:v>
                </c:pt>
                <c:pt idx="13531">
                  <c:v>175.673</c:v>
                </c:pt>
                <c:pt idx="13532">
                  <c:v>175.69200000000001</c:v>
                </c:pt>
                <c:pt idx="13533">
                  <c:v>175.703</c:v>
                </c:pt>
                <c:pt idx="13534">
                  <c:v>175.71299999999999</c:v>
                </c:pt>
                <c:pt idx="13535">
                  <c:v>175.72300000000001</c:v>
                </c:pt>
                <c:pt idx="13536">
                  <c:v>175.74199999999999</c:v>
                </c:pt>
                <c:pt idx="13537">
                  <c:v>175.75299999999999</c:v>
                </c:pt>
                <c:pt idx="13538">
                  <c:v>175.76300000000001</c:v>
                </c:pt>
                <c:pt idx="13539">
                  <c:v>175.78200000000001</c:v>
                </c:pt>
                <c:pt idx="13540">
                  <c:v>175.80199999999999</c:v>
                </c:pt>
                <c:pt idx="13541">
                  <c:v>175.822</c:v>
                </c:pt>
                <c:pt idx="13542">
                  <c:v>175.833</c:v>
                </c:pt>
                <c:pt idx="13543">
                  <c:v>175.84299999999999</c:v>
                </c:pt>
                <c:pt idx="13544">
                  <c:v>175.85300000000001</c:v>
                </c:pt>
                <c:pt idx="13545">
                  <c:v>175.863</c:v>
                </c:pt>
                <c:pt idx="13546">
                  <c:v>175.88200000000001</c:v>
                </c:pt>
                <c:pt idx="13547">
                  <c:v>175.892</c:v>
                </c:pt>
                <c:pt idx="13548">
                  <c:v>175.90199999999999</c:v>
                </c:pt>
                <c:pt idx="13549">
                  <c:v>175.91200000000001</c:v>
                </c:pt>
                <c:pt idx="13550">
                  <c:v>175.922</c:v>
                </c:pt>
                <c:pt idx="13551">
                  <c:v>175.93199999999999</c:v>
                </c:pt>
                <c:pt idx="13552">
                  <c:v>175.94200000000001</c:v>
                </c:pt>
                <c:pt idx="13553">
                  <c:v>175.953</c:v>
                </c:pt>
                <c:pt idx="13554">
                  <c:v>175.96299999999999</c:v>
                </c:pt>
                <c:pt idx="13555">
                  <c:v>175.97300000000001</c:v>
                </c:pt>
                <c:pt idx="13556">
                  <c:v>175.983</c:v>
                </c:pt>
                <c:pt idx="13557">
                  <c:v>175.99199999999999</c:v>
                </c:pt>
                <c:pt idx="13558">
                  <c:v>176.006</c:v>
                </c:pt>
                <c:pt idx="13559">
                  <c:v>176.02199999999999</c:v>
                </c:pt>
                <c:pt idx="13560">
                  <c:v>176.042</c:v>
                </c:pt>
                <c:pt idx="13561">
                  <c:v>176.06200000000001</c:v>
                </c:pt>
                <c:pt idx="13562">
                  <c:v>176.07300000000001</c:v>
                </c:pt>
                <c:pt idx="13563">
                  <c:v>176.083</c:v>
                </c:pt>
                <c:pt idx="13564">
                  <c:v>176.09299999999999</c:v>
                </c:pt>
                <c:pt idx="13565">
                  <c:v>176.10300000000001</c:v>
                </c:pt>
                <c:pt idx="13566">
                  <c:v>176.113</c:v>
                </c:pt>
                <c:pt idx="13567">
                  <c:v>176.12299999999999</c:v>
                </c:pt>
                <c:pt idx="13568">
                  <c:v>176.13300000000001</c:v>
                </c:pt>
                <c:pt idx="13569">
                  <c:v>176.142</c:v>
                </c:pt>
                <c:pt idx="13570">
                  <c:v>176.15299999999999</c:v>
                </c:pt>
                <c:pt idx="13571">
                  <c:v>176.16300000000001</c:v>
                </c:pt>
                <c:pt idx="13572">
                  <c:v>176.18199999999999</c:v>
                </c:pt>
                <c:pt idx="13573">
                  <c:v>176.19300000000001</c:v>
                </c:pt>
                <c:pt idx="13574">
                  <c:v>176.203</c:v>
                </c:pt>
                <c:pt idx="13575">
                  <c:v>176.22200000000001</c:v>
                </c:pt>
                <c:pt idx="13576">
                  <c:v>176.24199999999999</c:v>
                </c:pt>
                <c:pt idx="13577">
                  <c:v>176.25299999999999</c:v>
                </c:pt>
                <c:pt idx="13578">
                  <c:v>176.26300000000001</c:v>
                </c:pt>
                <c:pt idx="13579">
                  <c:v>176.28200000000001</c:v>
                </c:pt>
                <c:pt idx="13580">
                  <c:v>176.30199999999999</c:v>
                </c:pt>
                <c:pt idx="13581">
                  <c:v>176.31299999999999</c:v>
                </c:pt>
                <c:pt idx="13582">
                  <c:v>176.32499999999999</c:v>
                </c:pt>
                <c:pt idx="13583">
                  <c:v>176.34200000000001</c:v>
                </c:pt>
                <c:pt idx="13584">
                  <c:v>176.35300000000001</c:v>
                </c:pt>
                <c:pt idx="13585">
                  <c:v>176.36199999999999</c:v>
                </c:pt>
                <c:pt idx="13586">
                  <c:v>176.37299999999999</c:v>
                </c:pt>
                <c:pt idx="13587">
                  <c:v>176.38300000000001</c:v>
                </c:pt>
                <c:pt idx="13588">
                  <c:v>176.40199999999999</c:v>
                </c:pt>
                <c:pt idx="13589">
                  <c:v>176.41300000000001</c:v>
                </c:pt>
                <c:pt idx="13590">
                  <c:v>176.43199999999999</c:v>
                </c:pt>
                <c:pt idx="13591">
                  <c:v>176.452</c:v>
                </c:pt>
                <c:pt idx="13592">
                  <c:v>176.47200000000001</c:v>
                </c:pt>
                <c:pt idx="13593">
                  <c:v>176.483</c:v>
                </c:pt>
                <c:pt idx="13594">
                  <c:v>176.494</c:v>
                </c:pt>
                <c:pt idx="13595">
                  <c:v>176.512</c:v>
                </c:pt>
                <c:pt idx="13596">
                  <c:v>176.53200000000001</c:v>
                </c:pt>
                <c:pt idx="13597">
                  <c:v>176.54300000000001</c:v>
                </c:pt>
                <c:pt idx="13598">
                  <c:v>176.553</c:v>
                </c:pt>
                <c:pt idx="13599">
                  <c:v>176.572</c:v>
                </c:pt>
                <c:pt idx="13600">
                  <c:v>176.59200000000001</c:v>
                </c:pt>
                <c:pt idx="13601">
                  <c:v>176.60300000000001</c:v>
                </c:pt>
                <c:pt idx="13602">
                  <c:v>176.613</c:v>
                </c:pt>
                <c:pt idx="13603">
                  <c:v>176.63200000000001</c:v>
                </c:pt>
                <c:pt idx="13604">
                  <c:v>176.65199999999999</c:v>
                </c:pt>
                <c:pt idx="13605">
                  <c:v>176.66300000000001</c:v>
                </c:pt>
                <c:pt idx="13606">
                  <c:v>176.673</c:v>
                </c:pt>
                <c:pt idx="13607">
                  <c:v>176.69200000000001</c:v>
                </c:pt>
                <c:pt idx="13608">
                  <c:v>176.71199999999999</c:v>
                </c:pt>
                <c:pt idx="13609">
                  <c:v>176.72300000000001</c:v>
                </c:pt>
                <c:pt idx="13610">
                  <c:v>176.74199999999999</c:v>
                </c:pt>
                <c:pt idx="13611">
                  <c:v>176.75299999999999</c:v>
                </c:pt>
                <c:pt idx="13612">
                  <c:v>176.76300000000001</c:v>
                </c:pt>
                <c:pt idx="13613">
                  <c:v>176.78200000000001</c:v>
                </c:pt>
                <c:pt idx="13614">
                  <c:v>176.80199999999999</c:v>
                </c:pt>
                <c:pt idx="13615">
                  <c:v>176.81299999999999</c:v>
                </c:pt>
                <c:pt idx="13616">
                  <c:v>176.833</c:v>
                </c:pt>
                <c:pt idx="13617">
                  <c:v>176.852</c:v>
                </c:pt>
                <c:pt idx="13618">
                  <c:v>176.87200000000001</c:v>
                </c:pt>
                <c:pt idx="13619">
                  <c:v>176.88300000000001</c:v>
                </c:pt>
                <c:pt idx="13620">
                  <c:v>176.90199999999999</c:v>
                </c:pt>
                <c:pt idx="13621">
                  <c:v>176.91300000000001</c:v>
                </c:pt>
                <c:pt idx="13622">
                  <c:v>176.93199999999999</c:v>
                </c:pt>
                <c:pt idx="13623">
                  <c:v>176.94300000000001</c:v>
                </c:pt>
                <c:pt idx="13624">
                  <c:v>176.96199999999999</c:v>
                </c:pt>
                <c:pt idx="13625">
                  <c:v>176.97300000000001</c:v>
                </c:pt>
                <c:pt idx="13626">
                  <c:v>176.983</c:v>
                </c:pt>
                <c:pt idx="13627">
                  <c:v>177.00200000000001</c:v>
                </c:pt>
                <c:pt idx="13628">
                  <c:v>177.02199999999999</c:v>
                </c:pt>
                <c:pt idx="13629">
                  <c:v>177.03299999999999</c:v>
                </c:pt>
                <c:pt idx="13630">
                  <c:v>177.053</c:v>
                </c:pt>
                <c:pt idx="13631">
                  <c:v>177.072</c:v>
                </c:pt>
                <c:pt idx="13632">
                  <c:v>177.09200000000001</c:v>
                </c:pt>
                <c:pt idx="13633">
                  <c:v>177.10300000000001</c:v>
                </c:pt>
                <c:pt idx="13634">
                  <c:v>177.113</c:v>
                </c:pt>
                <c:pt idx="13635">
                  <c:v>177.13200000000001</c:v>
                </c:pt>
                <c:pt idx="13636">
                  <c:v>177.15199999999999</c:v>
                </c:pt>
                <c:pt idx="13637">
                  <c:v>177.16300000000001</c:v>
                </c:pt>
                <c:pt idx="13638">
                  <c:v>177.18199999999999</c:v>
                </c:pt>
                <c:pt idx="13639">
                  <c:v>177.19300000000001</c:v>
                </c:pt>
                <c:pt idx="13640">
                  <c:v>177.21199999999999</c:v>
                </c:pt>
                <c:pt idx="13641">
                  <c:v>177.22300000000001</c:v>
                </c:pt>
                <c:pt idx="13642">
                  <c:v>177.24199999999999</c:v>
                </c:pt>
                <c:pt idx="13643">
                  <c:v>177.262</c:v>
                </c:pt>
                <c:pt idx="13644">
                  <c:v>177.274</c:v>
                </c:pt>
                <c:pt idx="13645">
                  <c:v>177.28299999999999</c:v>
                </c:pt>
                <c:pt idx="13646">
                  <c:v>177.29300000000001</c:v>
                </c:pt>
                <c:pt idx="13647">
                  <c:v>177.303</c:v>
                </c:pt>
                <c:pt idx="13648">
                  <c:v>177.31299999999999</c:v>
                </c:pt>
                <c:pt idx="13649">
                  <c:v>177.32300000000001</c:v>
                </c:pt>
                <c:pt idx="13650">
                  <c:v>177.34200000000001</c:v>
                </c:pt>
                <c:pt idx="13651">
                  <c:v>177.35300000000001</c:v>
                </c:pt>
                <c:pt idx="13652">
                  <c:v>177.37200000000001</c:v>
                </c:pt>
                <c:pt idx="13653">
                  <c:v>177.392</c:v>
                </c:pt>
                <c:pt idx="13654">
                  <c:v>177.41200000000001</c:v>
                </c:pt>
                <c:pt idx="13655">
                  <c:v>177.42500000000001</c:v>
                </c:pt>
                <c:pt idx="13656">
                  <c:v>177.43700000000001</c:v>
                </c:pt>
                <c:pt idx="13657">
                  <c:v>177.452</c:v>
                </c:pt>
                <c:pt idx="13658">
                  <c:v>177.46199999999999</c:v>
                </c:pt>
                <c:pt idx="13659">
                  <c:v>177.47200000000001</c:v>
                </c:pt>
                <c:pt idx="13660">
                  <c:v>177.482</c:v>
                </c:pt>
                <c:pt idx="13661">
                  <c:v>177.49199999999999</c:v>
                </c:pt>
                <c:pt idx="13662">
                  <c:v>177.50299999999999</c:v>
                </c:pt>
                <c:pt idx="13663">
                  <c:v>177.512</c:v>
                </c:pt>
                <c:pt idx="13664">
                  <c:v>177.524</c:v>
                </c:pt>
                <c:pt idx="13665">
                  <c:v>177.542</c:v>
                </c:pt>
                <c:pt idx="13666">
                  <c:v>177.55199999999999</c:v>
                </c:pt>
                <c:pt idx="13667">
                  <c:v>177.56200000000001</c:v>
                </c:pt>
                <c:pt idx="13668">
                  <c:v>177.57400000000001</c:v>
                </c:pt>
                <c:pt idx="13669">
                  <c:v>177.59200000000001</c:v>
                </c:pt>
                <c:pt idx="13670">
                  <c:v>177.602</c:v>
                </c:pt>
                <c:pt idx="13671">
                  <c:v>177.61199999999999</c:v>
                </c:pt>
                <c:pt idx="13672">
                  <c:v>177.62200000000001</c:v>
                </c:pt>
                <c:pt idx="13673">
                  <c:v>177.63200000000001</c:v>
                </c:pt>
                <c:pt idx="13674">
                  <c:v>177.64400000000001</c:v>
                </c:pt>
                <c:pt idx="13675">
                  <c:v>177.66200000000001</c:v>
                </c:pt>
                <c:pt idx="13676">
                  <c:v>177.68199999999999</c:v>
                </c:pt>
                <c:pt idx="13677">
                  <c:v>177.702</c:v>
                </c:pt>
                <c:pt idx="13678">
                  <c:v>177.71299999999999</c:v>
                </c:pt>
                <c:pt idx="13679">
                  <c:v>177.72300000000001</c:v>
                </c:pt>
                <c:pt idx="13680">
                  <c:v>177.74199999999999</c:v>
                </c:pt>
                <c:pt idx="13681">
                  <c:v>177.75299999999999</c:v>
                </c:pt>
                <c:pt idx="13682">
                  <c:v>177.77199999999999</c:v>
                </c:pt>
                <c:pt idx="13683">
                  <c:v>177.792</c:v>
                </c:pt>
                <c:pt idx="13684">
                  <c:v>177.81200000000001</c:v>
                </c:pt>
                <c:pt idx="13685">
                  <c:v>177.82499999999999</c:v>
                </c:pt>
                <c:pt idx="13686">
                  <c:v>177.84200000000001</c:v>
                </c:pt>
                <c:pt idx="13687">
                  <c:v>177.863</c:v>
                </c:pt>
                <c:pt idx="13688">
                  <c:v>177.88200000000001</c:v>
                </c:pt>
                <c:pt idx="13689">
                  <c:v>177.893</c:v>
                </c:pt>
                <c:pt idx="13690">
                  <c:v>177.91200000000001</c:v>
                </c:pt>
                <c:pt idx="13691">
                  <c:v>177.923</c:v>
                </c:pt>
                <c:pt idx="13692">
                  <c:v>177.94200000000001</c:v>
                </c:pt>
                <c:pt idx="13693">
                  <c:v>177.953</c:v>
                </c:pt>
                <c:pt idx="13694">
                  <c:v>177.97200000000001</c:v>
                </c:pt>
                <c:pt idx="13695">
                  <c:v>177.983</c:v>
                </c:pt>
                <c:pt idx="13696">
                  <c:v>177.99299999999999</c:v>
                </c:pt>
                <c:pt idx="13697">
                  <c:v>178.012</c:v>
                </c:pt>
                <c:pt idx="13698">
                  <c:v>178.03200000000001</c:v>
                </c:pt>
                <c:pt idx="13699">
                  <c:v>178.05199999999999</c:v>
                </c:pt>
                <c:pt idx="13700">
                  <c:v>178.072</c:v>
                </c:pt>
                <c:pt idx="13701">
                  <c:v>178.08500000000001</c:v>
                </c:pt>
                <c:pt idx="13702">
                  <c:v>178.102</c:v>
                </c:pt>
                <c:pt idx="13703">
                  <c:v>178.113</c:v>
                </c:pt>
                <c:pt idx="13704">
                  <c:v>178.13200000000001</c:v>
                </c:pt>
                <c:pt idx="13705">
                  <c:v>178.143</c:v>
                </c:pt>
                <c:pt idx="13706">
                  <c:v>178.16200000000001</c:v>
                </c:pt>
                <c:pt idx="13707">
                  <c:v>178.18199999999999</c:v>
                </c:pt>
                <c:pt idx="13708">
                  <c:v>178.202</c:v>
                </c:pt>
                <c:pt idx="13709">
                  <c:v>178.21299999999999</c:v>
                </c:pt>
                <c:pt idx="13710">
                  <c:v>178.232</c:v>
                </c:pt>
                <c:pt idx="13711">
                  <c:v>178.24299999999999</c:v>
                </c:pt>
                <c:pt idx="13712">
                  <c:v>178.262</c:v>
                </c:pt>
                <c:pt idx="13713">
                  <c:v>178.28200000000001</c:v>
                </c:pt>
                <c:pt idx="13714">
                  <c:v>178.30199999999999</c:v>
                </c:pt>
                <c:pt idx="13715">
                  <c:v>178.322</c:v>
                </c:pt>
                <c:pt idx="13716">
                  <c:v>178.34200000000001</c:v>
                </c:pt>
                <c:pt idx="13717">
                  <c:v>178.352</c:v>
                </c:pt>
                <c:pt idx="13718">
                  <c:v>178.36199999999999</c:v>
                </c:pt>
                <c:pt idx="13719">
                  <c:v>178.37200000000001</c:v>
                </c:pt>
                <c:pt idx="13720">
                  <c:v>178.38300000000001</c:v>
                </c:pt>
                <c:pt idx="13721">
                  <c:v>178.392</c:v>
                </c:pt>
                <c:pt idx="13722">
                  <c:v>178.40299999999999</c:v>
                </c:pt>
                <c:pt idx="13723">
                  <c:v>178.41300000000001</c:v>
                </c:pt>
                <c:pt idx="13724">
                  <c:v>178.423</c:v>
                </c:pt>
                <c:pt idx="13725">
                  <c:v>178.44200000000001</c:v>
                </c:pt>
                <c:pt idx="13726">
                  <c:v>178.46299999999999</c:v>
                </c:pt>
                <c:pt idx="13727">
                  <c:v>178.482</c:v>
                </c:pt>
                <c:pt idx="13728">
                  <c:v>178.49299999999999</c:v>
                </c:pt>
                <c:pt idx="13729">
                  <c:v>178.50299999999999</c:v>
                </c:pt>
                <c:pt idx="13730">
                  <c:v>178.52199999999999</c:v>
                </c:pt>
                <c:pt idx="13731">
                  <c:v>178.53200000000001</c:v>
                </c:pt>
                <c:pt idx="13732">
                  <c:v>178.542</c:v>
                </c:pt>
                <c:pt idx="13733">
                  <c:v>178.56200000000001</c:v>
                </c:pt>
                <c:pt idx="13734">
                  <c:v>178.58199999999999</c:v>
                </c:pt>
                <c:pt idx="13735">
                  <c:v>178.59299999999999</c:v>
                </c:pt>
                <c:pt idx="13736">
                  <c:v>178.60300000000001</c:v>
                </c:pt>
                <c:pt idx="13737">
                  <c:v>178.613</c:v>
                </c:pt>
                <c:pt idx="13738">
                  <c:v>178.63200000000001</c:v>
                </c:pt>
                <c:pt idx="13739">
                  <c:v>178.643</c:v>
                </c:pt>
                <c:pt idx="13740">
                  <c:v>178.66300000000001</c:v>
                </c:pt>
                <c:pt idx="13741">
                  <c:v>178.68199999999999</c:v>
                </c:pt>
                <c:pt idx="13742">
                  <c:v>178.702</c:v>
                </c:pt>
                <c:pt idx="13743">
                  <c:v>178.71299999999999</c:v>
                </c:pt>
                <c:pt idx="13744">
                  <c:v>178.72300000000001</c:v>
                </c:pt>
                <c:pt idx="13745">
                  <c:v>178.74199999999999</c:v>
                </c:pt>
                <c:pt idx="13746">
                  <c:v>178.75299999999999</c:v>
                </c:pt>
                <c:pt idx="13747">
                  <c:v>178.76300000000001</c:v>
                </c:pt>
                <c:pt idx="13748">
                  <c:v>178.78200000000001</c:v>
                </c:pt>
                <c:pt idx="13749">
                  <c:v>178.79300000000001</c:v>
                </c:pt>
                <c:pt idx="13750">
                  <c:v>178.81200000000001</c:v>
                </c:pt>
                <c:pt idx="13751">
                  <c:v>178.82300000000001</c:v>
                </c:pt>
                <c:pt idx="13752">
                  <c:v>178.84200000000001</c:v>
                </c:pt>
                <c:pt idx="13753">
                  <c:v>178.85300000000001</c:v>
                </c:pt>
                <c:pt idx="13754">
                  <c:v>178.863</c:v>
                </c:pt>
                <c:pt idx="13755">
                  <c:v>178.88300000000001</c:v>
                </c:pt>
                <c:pt idx="13756">
                  <c:v>178.90199999999999</c:v>
                </c:pt>
                <c:pt idx="13757">
                  <c:v>178.91300000000001</c:v>
                </c:pt>
                <c:pt idx="13758">
                  <c:v>178.93199999999999</c:v>
                </c:pt>
                <c:pt idx="13759">
                  <c:v>178.952</c:v>
                </c:pt>
                <c:pt idx="13760">
                  <c:v>178.97200000000001</c:v>
                </c:pt>
                <c:pt idx="13761">
                  <c:v>178.983</c:v>
                </c:pt>
                <c:pt idx="13762">
                  <c:v>179.00200000000001</c:v>
                </c:pt>
                <c:pt idx="13763">
                  <c:v>179.01300000000001</c:v>
                </c:pt>
                <c:pt idx="13764">
                  <c:v>179.03200000000001</c:v>
                </c:pt>
                <c:pt idx="13765">
                  <c:v>179.05199999999999</c:v>
                </c:pt>
                <c:pt idx="13766">
                  <c:v>179.07499999999999</c:v>
                </c:pt>
                <c:pt idx="13767">
                  <c:v>179.09200000000001</c:v>
                </c:pt>
                <c:pt idx="13768">
                  <c:v>179.102</c:v>
                </c:pt>
                <c:pt idx="13769">
                  <c:v>179.11199999999999</c:v>
                </c:pt>
                <c:pt idx="13770">
                  <c:v>179.126</c:v>
                </c:pt>
                <c:pt idx="13771">
                  <c:v>179.142</c:v>
                </c:pt>
                <c:pt idx="13772">
                  <c:v>179.16200000000001</c:v>
                </c:pt>
                <c:pt idx="13773">
                  <c:v>179.173</c:v>
                </c:pt>
                <c:pt idx="13774">
                  <c:v>179.18299999999999</c:v>
                </c:pt>
                <c:pt idx="13775">
                  <c:v>179.202</c:v>
                </c:pt>
                <c:pt idx="13776">
                  <c:v>179.22200000000001</c:v>
                </c:pt>
                <c:pt idx="13777">
                  <c:v>179.24199999999999</c:v>
                </c:pt>
                <c:pt idx="13778">
                  <c:v>179.25299999999999</c:v>
                </c:pt>
                <c:pt idx="13779">
                  <c:v>179.26300000000001</c:v>
                </c:pt>
                <c:pt idx="13780">
                  <c:v>179.28200000000001</c:v>
                </c:pt>
                <c:pt idx="13781">
                  <c:v>179.30199999999999</c:v>
                </c:pt>
                <c:pt idx="13782">
                  <c:v>179.31299999999999</c:v>
                </c:pt>
                <c:pt idx="13783">
                  <c:v>179.32300000000001</c:v>
                </c:pt>
                <c:pt idx="13784">
                  <c:v>179.34200000000001</c:v>
                </c:pt>
                <c:pt idx="13785">
                  <c:v>179.35300000000001</c:v>
                </c:pt>
                <c:pt idx="13786">
                  <c:v>179.37200000000001</c:v>
                </c:pt>
                <c:pt idx="13787">
                  <c:v>179.38300000000001</c:v>
                </c:pt>
                <c:pt idx="13788">
                  <c:v>179.393</c:v>
                </c:pt>
                <c:pt idx="13789">
                  <c:v>179.40299999999999</c:v>
                </c:pt>
                <c:pt idx="13790">
                  <c:v>179.422</c:v>
                </c:pt>
                <c:pt idx="13791">
                  <c:v>179.43299999999999</c:v>
                </c:pt>
                <c:pt idx="13792">
                  <c:v>179.44300000000001</c:v>
                </c:pt>
                <c:pt idx="13793">
                  <c:v>179.46199999999999</c:v>
                </c:pt>
                <c:pt idx="13794">
                  <c:v>179.482</c:v>
                </c:pt>
                <c:pt idx="13795">
                  <c:v>179.50200000000001</c:v>
                </c:pt>
                <c:pt idx="13796">
                  <c:v>179.52199999999999</c:v>
                </c:pt>
                <c:pt idx="13797">
                  <c:v>179.53299999999999</c:v>
                </c:pt>
                <c:pt idx="13798">
                  <c:v>179.54400000000001</c:v>
                </c:pt>
                <c:pt idx="13799">
                  <c:v>179.56200000000001</c:v>
                </c:pt>
                <c:pt idx="13800">
                  <c:v>179.583</c:v>
                </c:pt>
                <c:pt idx="13801">
                  <c:v>179.602</c:v>
                </c:pt>
                <c:pt idx="13802">
                  <c:v>179.62200000000001</c:v>
                </c:pt>
                <c:pt idx="13803">
                  <c:v>179.63300000000001</c:v>
                </c:pt>
                <c:pt idx="13804">
                  <c:v>179.65199999999999</c:v>
                </c:pt>
                <c:pt idx="13805">
                  <c:v>179.66300000000001</c:v>
                </c:pt>
                <c:pt idx="13806">
                  <c:v>179.68299999999999</c:v>
                </c:pt>
                <c:pt idx="13807">
                  <c:v>179.702</c:v>
                </c:pt>
                <c:pt idx="13808">
                  <c:v>179.72200000000001</c:v>
                </c:pt>
                <c:pt idx="13809">
                  <c:v>179.733</c:v>
                </c:pt>
                <c:pt idx="13810">
                  <c:v>179.74299999999999</c:v>
                </c:pt>
                <c:pt idx="13811">
                  <c:v>179.762</c:v>
                </c:pt>
                <c:pt idx="13812">
                  <c:v>179.773</c:v>
                </c:pt>
                <c:pt idx="13813">
                  <c:v>179.78299999999999</c:v>
                </c:pt>
                <c:pt idx="13814">
                  <c:v>179.80199999999999</c:v>
                </c:pt>
                <c:pt idx="13815">
                  <c:v>179.81299999999999</c:v>
                </c:pt>
                <c:pt idx="13816">
                  <c:v>179.833</c:v>
                </c:pt>
                <c:pt idx="13817">
                  <c:v>179.84299999999999</c:v>
                </c:pt>
                <c:pt idx="13818">
                  <c:v>179.86199999999999</c:v>
                </c:pt>
                <c:pt idx="13819">
                  <c:v>179.87299999999999</c:v>
                </c:pt>
                <c:pt idx="13820">
                  <c:v>179.892</c:v>
                </c:pt>
                <c:pt idx="13821">
                  <c:v>179.91200000000001</c:v>
                </c:pt>
                <c:pt idx="13822">
                  <c:v>179.93199999999999</c:v>
                </c:pt>
                <c:pt idx="13823">
                  <c:v>179.952</c:v>
                </c:pt>
                <c:pt idx="13824">
                  <c:v>179.97200000000001</c:v>
                </c:pt>
                <c:pt idx="13825">
                  <c:v>179.983</c:v>
                </c:pt>
                <c:pt idx="13826">
                  <c:v>180.00200000000001</c:v>
                </c:pt>
                <c:pt idx="13827">
                  <c:v>180.02199999999999</c:v>
                </c:pt>
                <c:pt idx="13828">
                  <c:v>180.03299999999999</c:v>
                </c:pt>
                <c:pt idx="13829">
                  <c:v>180.04300000000001</c:v>
                </c:pt>
                <c:pt idx="13830">
                  <c:v>180.06200000000001</c:v>
                </c:pt>
                <c:pt idx="13831">
                  <c:v>180.072</c:v>
                </c:pt>
                <c:pt idx="13832">
                  <c:v>180.084</c:v>
                </c:pt>
                <c:pt idx="13833">
                  <c:v>180.102</c:v>
                </c:pt>
                <c:pt idx="13834">
                  <c:v>180.113</c:v>
                </c:pt>
                <c:pt idx="13835">
                  <c:v>180.12299999999999</c:v>
                </c:pt>
                <c:pt idx="13836">
                  <c:v>180.142</c:v>
                </c:pt>
                <c:pt idx="13837">
                  <c:v>180.15299999999999</c:v>
                </c:pt>
                <c:pt idx="13838">
                  <c:v>180.166</c:v>
                </c:pt>
                <c:pt idx="13839">
                  <c:v>180.18199999999999</c:v>
                </c:pt>
                <c:pt idx="13840">
                  <c:v>180.202</c:v>
                </c:pt>
                <c:pt idx="13841">
                  <c:v>180.21299999999999</c:v>
                </c:pt>
                <c:pt idx="13842">
                  <c:v>180.232</c:v>
                </c:pt>
                <c:pt idx="13843">
                  <c:v>180.24299999999999</c:v>
                </c:pt>
                <c:pt idx="13844">
                  <c:v>180.262</c:v>
                </c:pt>
                <c:pt idx="13845">
                  <c:v>180.27199999999999</c:v>
                </c:pt>
                <c:pt idx="13846">
                  <c:v>180.28299999999999</c:v>
                </c:pt>
                <c:pt idx="13847">
                  <c:v>180.29499999999999</c:v>
                </c:pt>
                <c:pt idx="13848">
                  <c:v>180.31200000000001</c:v>
                </c:pt>
                <c:pt idx="13849">
                  <c:v>180.322</c:v>
                </c:pt>
                <c:pt idx="13850">
                  <c:v>180.33199999999999</c:v>
                </c:pt>
                <c:pt idx="13851">
                  <c:v>180.34299999999999</c:v>
                </c:pt>
                <c:pt idx="13852">
                  <c:v>180.36199999999999</c:v>
                </c:pt>
                <c:pt idx="13853">
                  <c:v>180.37299999999999</c:v>
                </c:pt>
                <c:pt idx="13854">
                  <c:v>180.38300000000001</c:v>
                </c:pt>
                <c:pt idx="13855">
                  <c:v>180.40199999999999</c:v>
                </c:pt>
                <c:pt idx="13856">
                  <c:v>180.422</c:v>
                </c:pt>
                <c:pt idx="13857">
                  <c:v>180.43299999999999</c:v>
                </c:pt>
                <c:pt idx="13858">
                  <c:v>180.452</c:v>
                </c:pt>
                <c:pt idx="13859">
                  <c:v>180.46299999999999</c:v>
                </c:pt>
                <c:pt idx="13860">
                  <c:v>180.47300000000001</c:v>
                </c:pt>
                <c:pt idx="13861">
                  <c:v>180.48599999999999</c:v>
                </c:pt>
                <c:pt idx="13862">
                  <c:v>180.50200000000001</c:v>
                </c:pt>
                <c:pt idx="13863">
                  <c:v>180.512</c:v>
                </c:pt>
                <c:pt idx="13864">
                  <c:v>180.52199999999999</c:v>
                </c:pt>
                <c:pt idx="13865">
                  <c:v>180.53200000000001</c:v>
                </c:pt>
                <c:pt idx="13866">
                  <c:v>180.542</c:v>
                </c:pt>
                <c:pt idx="13867">
                  <c:v>180.55199999999999</c:v>
                </c:pt>
                <c:pt idx="13868">
                  <c:v>180.56299999999999</c:v>
                </c:pt>
                <c:pt idx="13869">
                  <c:v>180.583</c:v>
                </c:pt>
                <c:pt idx="13870">
                  <c:v>180.602</c:v>
                </c:pt>
                <c:pt idx="13871">
                  <c:v>180.62200000000001</c:v>
                </c:pt>
                <c:pt idx="13872">
                  <c:v>180.63300000000001</c:v>
                </c:pt>
                <c:pt idx="13873">
                  <c:v>180.643</c:v>
                </c:pt>
                <c:pt idx="13874">
                  <c:v>180.66200000000001</c:v>
                </c:pt>
                <c:pt idx="13875">
                  <c:v>180.673</c:v>
                </c:pt>
                <c:pt idx="13876">
                  <c:v>180.69300000000001</c:v>
                </c:pt>
                <c:pt idx="13877">
                  <c:v>180.71199999999999</c:v>
                </c:pt>
                <c:pt idx="13878">
                  <c:v>180.732</c:v>
                </c:pt>
                <c:pt idx="13879">
                  <c:v>180.74299999999999</c:v>
                </c:pt>
                <c:pt idx="13880">
                  <c:v>180.762</c:v>
                </c:pt>
                <c:pt idx="13881">
                  <c:v>180.78200000000001</c:v>
                </c:pt>
                <c:pt idx="13882">
                  <c:v>180.79300000000001</c:v>
                </c:pt>
                <c:pt idx="13883">
                  <c:v>180.803</c:v>
                </c:pt>
                <c:pt idx="13884">
                  <c:v>180.822</c:v>
                </c:pt>
                <c:pt idx="13885">
                  <c:v>180.84200000000001</c:v>
                </c:pt>
                <c:pt idx="13886">
                  <c:v>180.85300000000001</c:v>
                </c:pt>
                <c:pt idx="13887">
                  <c:v>180.863</c:v>
                </c:pt>
                <c:pt idx="13888">
                  <c:v>180.88200000000001</c:v>
                </c:pt>
                <c:pt idx="13889">
                  <c:v>180.893</c:v>
                </c:pt>
                <c:pt idx="13890">
                  <c:v>180.91200000000001</c:v>
                </c:pt>
                <c:pt idx="13891">
                  <c:v>180.923</c:v>
                </c:pt>
                <c:pt idx="13892">
                  <c:v>180.94200000000001</c:v>
                </c:pt>
                <c:pt idx="13893">
                  <c:v>180.953</c:v>
                </c:pt>
                <c:pt idx="13894">
                  <c:v>180.97200000000001</c:v>
                </c:pt>
                <c:pt idx="13895">
                  <c:v>180.982</c:v>
                </c:pt>
                <c:pt idx="13896">
                  <c:v>180.99199999999999</c:v>
                </c:pt>
                <c:pt idx="13897">
                  <c:v>181.00200000000001</c:v>
                </c:pt>
                <c:pt idx="13898">
                  <c:v>181.012</c:v>
                </c:pt>
                <c:pt idx="13899">
                  <c:v>181.02199999999999</c:v>
                </c:pt>
                <c:pt idx="13900">
                  <c:v>181.03200000000001</c:v>
                </c:pt>
                <c:pt idx="13901">
                  <c:v>181.042</c:v>
                </c:pt>
                <c:pt idx="13902">
                  <c:v>181.05199999999999</c:v>
                </c:pt>
                <c:pt idx="13903">
                  <c:v>181.06200000000001</c:v>
                </c:pt>
                <c:pt idx="13904">
                  <c:v>181.07300000000001</c:v>
                </c:pt>
                <c:pt idx="13905">
                  <c:v>181.083</c:v>
                </c:pt>
                <c:pt idx="13906">
                  <c:v>181.102</c:v>
                </c:pt>
                <c:pt idx="13907">
                  <c:v>181.12200000000001</c:v>
                </c:pt>
                <c:pt idx="13908">
                  <c:v>181.13300000000001</c:v>
                </c:pt>
                <c:pt idx="13909">
                  <c:v>181.143</c:v>
                </c:pt>
                <c:pt idx="13910">
                  <c:v>181.16200000000001</c:v>
                </c:pt>
                <c:pt idx="13911">
                  <c:v>181.173</c:v>
                </c:pt>
                <c:pt idx="13912">
                  <c:v>181.19200000000001</c:v>
                </c:pt>
                <c:pt idx="13913">
                  <c:v>181.20599999999999</c:v>
                </c:pt>
                <c:pt idx="13914">
                  <c:v>181.22200000000001</c:v>
                </c:pt>
                <c:pt idx="13915">
                  <c:v>181.232</c:v>
                </c:pt>
                <c:pt idx="13916">
                  <c:v>181.24299999999999</c:v>
                </c:pt>
                <c:pt idx="13917">
                  <c:v>181.25299999999999</c:v>
                </c:pt>
                <c:pt idx="13918">
                  <c:v>181.27199999999999</c:v>
                </c:pt>
                <c:pt idx="13919">
                  <c:v>181.292</c:v>
                </c:pt>
                <c:pt idx="13920">
                  <c:v>181.31200000000001</c:v>
                </c:pt>
                <c:pt idx="13921">
                  <c:v>181.32300000000001</c:v>
                </c:pt>
                <c:pt idx="13922">
                  <c:v>181.34200000000001</c:v>
                </c:pt>
                <c:pt idx="13923">
                  <c:v>181.36199999999999</c:v>
                </c:pt>
                <c:pt idx="13924">
                  <c:v>181.38200000000001</c:v>
                </c:pt>
                <c:pt idx="13925">
                  <c:v>181.393</c:v>
                </c:pt>
                <c:pt idx="13926">
                  <c:v>181.41200000000001</c:v>
                </c:pt>
                <c:pt idx="13927">
                  <c:v>181.423</c:v>
                </c:pt>
                <c:pt idx="13928">
                  <c:v>181.44200000000001</c:v>
                </c:pt>
                <c:pt idx="13929">
                  <c:v>181.453</c:v>
                </c:pt>
                <c:pt idx="13930">
                  <c:v>181.47300000000001</c:v>
                </c:pt>
                <c:pt idx="13931">
                  <c:v>181.482</c:v>
                </c:pt>
                <c:pt idx="13932">
                  <c:v>181.50299999999999</c:v>
                </c:pt>
                <c:pt idx="13933">
                  <c:v>181.52199999999999</c:v>
                </c:pt>
                <c:pt idx="13934">
                  <c:v>181.542</c:v>
                </c:pt>
                <c:pt idx="13935">
                  <c:v>181.56200000000001</c:v>
                </c:pt>
                <c:pt idx="13936">
                  <c:v>181.58199999999999</c:v>
                </c:pt>
                <c:pt idx="13937">
                  <c:v>181.59299999999999</c:v>
                </c:pt>
                <c:pt idx="13938">
                  <c:v>181.602</c:v>
                </c:pt>
                <c:pt idx="13939">
                  <c:v>181.613</c:v>
                </c:pt>
                <c:pt idx="13940">
                  <c:v>181.62299999999999</c:v>
                </c:pt>
                <c:pt idx="13941">
                  <c:v>181.63300000000001</c:v>
                </c:pt>
                <c:pt idx="13942">
                  <c:v>181.643</c:v>
                </c:pt>
                <c:pt idx="13943">
                  <c:v>181.65199999999999</c:v>
                </c:pt>
                <c:pt idx="13944">
                  <c:v>181.672</c:v>
                </c:pt>
                <c:pt idx="13945">
                  <c:v>181.68299999999999</c:v>
                </c:pt>
                <c:pt idx="13946">
                  <c:v>181.702</c:v>
                </c:pt>
                <c:pt idx="13947">
                  <c:v>181.72300000000001</c:v>
                </c:pt>
                <c:pt idx="13948">
                  <c:v>181.74199999999999</c:v>
                </c:pt>
                <c:pt idx="13949">
                  <c:v>181.75299999999999</c:v>
                </c:pt>
                <c:pt idx="13950">
                  <c:v>181.77199999999999</c:v>
                </c:pt>
                <c:pt idx="13951">
                  <c:v>181.78299999999999</c:v>
                </c:pt>
                <c:pt idx="13952">
                  <c:v>181.803</c:v>
                </c:pt>
                <c:pt idx="13953">
                  <c:v>181.81299999999999</c:v>
                </c:pt>
                <c:pt idx="13954">
                  <c:v>181.83199999999999</c:v>
                </c:pt>
                <c:pt idx="13955">
                  <c:v>181.84299999999999</c:v>
                </c:pt>
                <c:pt idx="13956">
                  <c:v>181.86199999999999</c:v>
                </c:pt>
                <c:pt idx="13957">
                  <c:v>181.87200000000001</c:v>
                </c:pt>
                <c:pt idx="13958">
                  <c:v>181.88200000000001</c:v>
                </c:pt>
                <c:pt idx="13959">
                  <c:v>181.893</c:v>
                </c:pt>
                <c:pt idx="13960">
                  <c:v>181.91200000000001</c:v>
                </c:pt>
                <c:pt idx="13961">
                  <c:v>181.93199999999999</c:v>
                </c:pt>
                <c:pt idx="13962">
                  <c:v>181.952</c:v>
                </c:pt>
                <c:pt idx="13963">
                  <c:v>181.96299999999999</c:v>
                </c:pt>
                <c:pt idx="13964">
                  <c:v>181.982</c:v>
                </c:pt>
                <c:pt idx="13965">
                  <c:v>181.99299999999999</c:v>
                </c:pt>
                <c:pt idx="13966">
                  <c:v>182.00299999999999</c:v>
                </c:pt>
                <c:pt idx="13967">
                  <c:v>182.02199999999999</c:v>
                </c:pt>
                <c:pt idx="13968">
                  <c:v>182.042</c:v>
                </c:pt>
                <c:pt idx="13969">
                  <c:v>182.053</c:v>
                </c:pt>
                <c:pt idx="13970">
                  <c:v>182.072</c:v>
                </c:pt>
                <c:pt idx="13971">
                  <c:v>182.09200000000001</c:v>
                </c:pt>
                <c:pt idx="13972">
                  <c:v>182.11199999999999</c:v>
                </c:pt>
                <c:pt idx="13973">
                  <c:v>182.13200000000001</c:v>
                </c:pt>
                <c:pt idx="13974">
                  <c:v>182.142</c:v>
                </c:pt>
                <c:pt idx="13975">
                  <c:v>182.15299999999999</c:v>
                </c:pt>
                <c:pt idx="13976">
                  <c:v>182.172</c:v>
                </c:pt>
                <c:pt idx="13977">
                  <c:v>182.185</c:v>
                </c:pt>
                <c:pt idx="13978">
                  <c:v>182.202</c:v>
                </c:pt>
                <c:pt idx="13979">
                  <c:v>182.22200000000001</c:v>
                </c:pt>
                <c:pt idx="13980">
                  <c:v>182.24600000000001</c:v>
                </c:pt>
                <c:pt idx="13981">
                  <c:v>182.262</c:v>
                </c:pt>
                <c:pt idx="13982">
                  <c:v>182.28200000000001</c:v>
                </c:pt>
                <c:pt idx="13983">
                  <c:v>182.30199999999999</c:v>
                </c:pt>
                <c:pt idx="13984">
                  <c:v>182.322</c:v>
                </c:pt>
                <c:pt idx="13985">
                  <c:v>182.34200000000001</c:v>
                </c:pt>
                <c:pt idx="13986">
                  <c:v>182.35300000000001</c:v>
                </c:pt>
                <c:pt idx="13987">
                  <c:v>182.363</c:v>
                </c:pt>
                <c:pt idx="13988">
                  <c:v>182.38200000000001</c:v>
                </c:pt>
                <c:pt idx="13989">
                  <c:v>182.393</c:v>
                </c:pt>
                <c:pt idx="13990">
                  <c:v>182.41200000000001</c:v>
                </c:pt>
                <c:pt idx="13991">
                  <c:v>182.423</c:v>
                </c:pt>
                <c:pt idx="13992">
                  <c:v>182.44200000000001</c:v>
                </c:pt>
                <c:pt idx="13993">
                  <c:v>182.453</c:v>
                </c:pt>
                <c:pt idx="13994">
                  <c:v>182.47200000000001</c:v>
                </c:pt>
                <c:pt idx="13995">
                  <c:v>182.482</c:v>
                </c:pt>
                <c:pt idx="13996">
                  <c:v>182.49299999999999</c:v>
                </c:pt>
                <c:pt idx="13997">
                  <c:v>182.50299999999999</c:v>
                </c:pt>
                <c:pt idx="13998">
                  <c:v>182.523</c:v>
                </c:pt>
                <c:pt idx="13999">
                  <c:v>182.542</c:v>
                </c:pt>
                <c:pt idx="14000">
                  <c:v>182.553</c:v>
                </c:pt>
                <c:pt idx="14001">
                  <c:v>182.56299999999999</c:v>
                </c:pt>
                <c:pt idx="14002">
                  <c:v>182.58199999999999</c:v>
                </c:pt>
                <c:pt idx="14003">
                  <c:v>182.59299999999999</c:v>
                </c:pt>
                <c:pt idx="14004">
                  <c:v>182.61199999999999</c:v>
                </c:pt>
                <c:pt idx="14005">
                  <c:v>182.62200000000001</c:v>
                </c:pt>
                <c:pt idx="14006">
                  <c:v>182.63200000000001</c:v>
                </c:pt>
                <c:pt idx="14007">
                  <c:v>182.642</c:v>
                </c:pt>
                <c:pt idx="14008">
                  <c:v>182.65299999999999</c:v>
                </c:pt>
                <c:pt idx="14009">
                  <c:v>182.66300000000001</c:v>
                </c:pt>
                <c:pt idx="14010">
                  <c:v>182.68199999999999</c:v>
                </c:pt>
                <c:pt idx="14011">
                  <c:v>182.69300000000001</c:v>
                </c:pt>
                <c:pt idx="14012">
                  <c:v>182.71199999999999</c:v>
                </c:pt>
                <c:pt idx="14013">
                  <c:v>182.733</c:v>
                </c:pt>
                <c:pt idx="14014">
                  <c:v>182.75200000000001</c:v>
                </c:pt>
                <c:pt idx="14015">
                  <c:v>182.76300000000001</c:v>
                </c:pt>
                <c:pt idx="14016">
                  <c:v>182.78200000000001</c:v>
                </c:pt>
                <c:pt idx="14017">
                  <c:v>182.79300000000001</c:v>
                </c:pt>
                <c:pt idx="14018">
                  <c:v>182.81200000000001</c:v>
                </c:pt>
                <c:pt idx="14019">
                  <c:v>182.82300000000001</c:v>
                </c:pt>
                <c:pt idx="14020">
                  <c:v>182.84200000000001</c:v>
                </c:pt>
                <c:pt idx="14021">
                  <c:v>182.852</c:v>
                </c:pt>
                <c:pt idx="14022">
                  <c:v>182.863</c:v>
                </c:pt>
                <c:pt idx="14023">
                  <c:v>182.87299999999999</c:v>
                </c:pt>
                <c:pt idx="14024">
                  <c:v>182.892</c:v>
                </c:pt>
                <c:pt idx="14025">
                  <c:v>182.90199999999999</c:v>
                </c:pt>
                <c:pt idx="14026">
                  <c:v>182.91200000000001</c:v>
                </c:pt>
                <c:pt idx="14027">
                  <c:v>182.922</c:v>
                </c:pt>
                <c:pt idx="14028">
                  <c:v>182.94200000000001</c:v>
                </c:pt>
                <c:pt idx="14029">
                  <c:v>182.953</c:v>
                </c:pt>
                <c:pt idx="14030">
                  <c:v>182.97200000000001</c:v>
                </c:pt>
                <c:pt idx="14031">
                  <c:v>182.983</c:v>
                </c:pt>
                <c:pt idx="14032">
                  <c:v>183.00200000000001</c:v>
                </c:pt>
                <c:pt idx="14033">
                  <c:v>183.01300000000001</c:v>
                </c:pt>
                <c:pt idx="14034">
                  <c:v>183.03200000000001</c:v>
                </c:pt>
                <c:pt idx="14035">
                  <c:v>183.05199999999999</c:v>
                </c:pt>
                <c:pt idx="14036">
                  <c:v>183.072</c:v>
                </c:pt>
                <c:pt idx="14037">
                  <c:v>183.083</c:v>
                </c:pt>
                <c:pt idx="14038">
                  <c:v>183.102</c:v>
                </c:pt>
                <c:pt idx="14039">
                  <c:v>183.113</c:v>
                </c:pt>
                <c:pt idx="14040">
                  <c:v>183.13399999999999</c:v>
                </c:pt>
                <c:pt idx="14041">
                  <c:v>183.15199999999999</c:v>
                </c:pt>
                <c:pt idx="14042">
                  <c:v>183.16300000000001</c:v>
                </c:pt>
                <c:pt idx="14043">
                  <c:v>183.173</c:v>
                </c:pt>
                <c:pt idx="14044">
                  <c:v>183.19200000000001</c:v>
                </c:pt>
                <c:pt idx="14045">
                  <c:v>183.203</c:v>
                </c:pt>
                <c:pt idx="14046">
                  <c:v>183.22200000000001</c:v>
                </c:pt>
                <c:pt idx="14047">
                  <c:v>183.233</c:v>
                </c:pt>
                <c:pt idx="14048">
                  <c:v>183.25200000000001</c:v>
                </c:pt>
                <c:pt idx="14049">
                  <c:v>183.262</c:v>
                </c:pt>
                <c:pt idx="14050">
                  <c:v>183.28700000000001</c:v>
                </c:pt>
                <c:pt idx="14051">
                  <c:v>183.30199999999999</c:v>
                </c:pt>
                <c:pt idx="14052">
                  <c:v>183.31200000000001</c:v>
                </c:pt>
                <c:pt idx="14053">
                  <c:v>183.32300000000001</c:v>
                </c:pt>
                <c:pt idx="14054">
                  <c:v>183.34200000000001</c:v>
                </c:pt>
                <c:pt idx="14055">
                  <c:v>183.36199999999999</c:v>
                </c:pt>
                <c:pt idx="14056">
                  <c:v>183.37299999999999</c:v>
                </c:pt>
                <c:pt idx="14057">
                  <c:v>183.38300000000001</c:v>
                </c:pt>
                <c:pt idx="14058">
                  <c:v>183.393</c:v>
                </c:pt>
                <c:pt idx="14059">
                  <c:v>183.404</c:v>
                </c:pt>
                <c:pt idx="14060">
                  <c:v>183.422</c:v>
                </c:pt>
                <c:pt idx="14061">
                  <c:v>183.44200000000001</c:v>
                </c:pt>
                <c:pt idx="14062">
                  <c:v>183.46199999999999</c:v>
                </c:pt>
                <c:pt idx="14063">
                  <c:v>183.47300000000001</c:v>
                </c:pt>
                <c:pt idx="14064">
                  <c:v>183.49199999999999</c:v>
                </c:pt>
                <c:pt idx="14065">
                  <c:v>183.50299999999999</c:v>
                </c:pt>
                <c:pt idx="14066">
                  <c:v>183.52199999999999</c:v>
                </c:pt>
                <c:pt idx="14067">
                  <c:v>183.54300000000001</c:v>
                </c:pt>
                <c:pt idx="14068">
                  <c:v>183.553</c:v>
                </c:pt>
                <c:pt idx="14069">
                  <c:v>183.56299999999999</c:v>
                </c:pt>
                <c:pt idx="14070">
                  <c:v>183.57300000000001</c:v>
                </c:pt>
                <c:pt idx="14071">
                  <c:v>183.583</c:v>
                </c:pt>
                <c:pt idx="14072">
                  <c:v>183.602</c:v>
                </c:pt>
                <c:pt idx="14073">
                  <c:v>183.62200000000001</c:v>
                </c:pt>
                <c:pt idx="14074">
                  <c:v>183.642</c:v>
                </c:pt>
                <c:pt idx="14075">
                  <c:v>183.65199999999999</c:v>
                </c:pt>
                <c:pt idx="14076">
                  <c:v>183.66200000000001</c:v>
                </c:pt>
                <c:pt idx="14077">
                  <c:v>183.672</c:v>
                </c:pt>
                <c:pt idx="14078">
                  <c:v>183.68199999999999</c:v>
                </c:pt>
                <c:pt idx="14079">
                  <c:v>183.69200000000001</c:v>
                </c:pt>
                <c:pt idx="14080">
                  <c:v>183.703</c:v>
                </c:pt>
                <c:pt idx="14081">
                  <c:v>183.71299999999999</c:v>
                </c:pt>
                <c:pt idx="14082">
                  <c:v>183.732</c:v>
                </c:pt>
                <c:pt idx="14083">
                  <c:v>183.75200000000001</c:v>
                </c:pt>
                <c:pt idx="14084">
                  <c:v>183.77199999999999</c:v>
                </c:pt>
                <c:pt idx="14085">
                  <c:v>183.792</c:v>
                </c:pt>
                <c:pt idx="14086">
                  <c:v>183.803</c:v>
                </c:pt>
                <c:pt idx="14087">
                  <c:v>183.822</c:v>
                </c:pt>
                <c:pt idx="14088">
                  <c:v>183.84200000000001</c:v>
                </c:pt>
                <c:pt idx="14089">
                  <c:v>183.85300000000001</c:v>
                </c:pt>
                <c:pt idx="14090">
                  <c:v>183.87200000000001</c:v>
                </c:pt>
                <c:pt idx="14091">
                  <c:v>183.88300000000001</c:v>
                </c:pt>
                <c:pt idx="14092">
                  <c:v>183.90199999999999</c:v>
                </c:pt>
                <c:pt idx="14093">
                  <c:v>183.91200000000001</c:v>
                </c:pt>
                <c:pt idx="14094">
                  <c:v>183.923</c:v>
                </c:pt>
                <c:pt idx="14095">
                  <c:v>183.93299999999999</c:v>
                </c:pt>
                <c:pt idx="14096">
                  <c:v>183.953</c:v>
                </c:pt>
                <c:pt idx="14097">
                  <c:v>183.97200000000001</c:v>
                </c:pt>
                <c:pt idx="14098">
                  <c:v>183.983</c:v>
                </c:pt>
                <c:pt idx="14099">
                  <c:v>184.00200000000001</c:v>
                </c:pt>
                <c:pt idx="14100">
                  <c:v>184.01300000000001</c:v>
                </c:pt>
                <c:pt idx="14101">
                  <c:v>184.023</c:v>
                </c:pt>
                <c:pt idx="14102">
                  <c:v>184.042</c:v>
                </c:pt>
                <c:pt idx="14103">
                  <c:v>184.05199999999999</c:v>
                </c:pt>
                <c:pt idx="14104">
                  <c:v>184.06200000000001</c:v>
                </c:pt>
                <c:pt idx="14105">
                  <c:v>184.07300000000001</c:v>
                </c:pt>
                <c:pt idx="14106">
                  <c:v>184.083</c:v>
                </c:pt>
                <c:pt idx="14107">
                  <c:v>184.102</c:v>
                </c:pt>
                <c:pt idx="14108">
                  <c:v>184.113</c:v>
                </c:pt>
                <c:pt idx="14109">
                  <c:v>184.12299999999999</c:v>
                </c:pt>
                <c:pt idx="14110">
                  <c:v>184.142</c:v>
                </c:pt>
                <c:pt idx="14111">
                  <c:v>184.16200000000001</c:v>
                </c:pt>
                <c:pt idx="14112">
                  <c:v>184.18199999999999</c:v>
                </c:pt>
                <c:pt idx="14113">
                  <c:v>184.19200000000001</c:v>
                </c:pt>
                <c:pt idx="14114">
                  <c:v>184.21299999999999</c:v>
                </c:pt>
                <c:pt idx="14115">
                  <c:v>184.22300000000001</c:v>
                </c:pt>
                <c:pt idx="14116">
                  <c:v>184.24199999999999</c:v>
                </c:pt>
                <c:pt idx="14117">
                  <c:v>184.25299999999999</c:v>
                </c:pt>
                <c:pt idx="14118">
                  <c:v>184.27199999999999</c:v>
                </c:pt>
                <c:pt idx="14119">
                  <c:v>184.28200000000001</c:v>
                </c:pt>
                <c:pt idx="14120">
                  <c:v>184.292</c:v>
                </c:pt>
                <c:pt idx="14121">
                  <c:v>184.30199999999999</c:v>
                </c:pt>
                <c:pt idx="14122">
                  <c:v>184.31200000000001</c:v>
                </c:pt>
                <c:pt idx="14123">
                  <c:v>184.32499999999999</c:v>
                </c:pt>
                <c:pt idx="14124">
                  <c:v>184.34200000000001</c:v>
                </c:pt>
                <c:pt idx="14125">
                  <c:v>184.36199999999999</c:v>
                </c:pt>
                <c:pt idx="14126">
                  <c:v>184.37299999999999</c:v>
                </c:pt>
                <c:pt idx="14127">
                  <c:v>184.392</c:v>
                </c:pt>
                <c:pt idx="14128">
                  <c:v>184.41200000000001</c:v>
                </c:pt>
                <c:pt idx="14129">
                  <c:v>184.422</c:v>
                </c:pt>
                <c:pt idx="14130">
                  <c:v>184.43299999999999</c:v>
                </c:pt>
                <c:pt idx="14131">
                  <c:v>184.44300000000001</c:v>
                </c:pt>
                <c:pt idx="14132">
                  <c:v>184.453</c:v>
                </c:pt>
                <c:pt idx="14133">
                  <c:v>184.46299999999999</c:v>
                </c:pt>
                <c:pt idx="14134">
                  <c:v>184.482</c:v>
                </c:pt>
                <c:pt idx="14135">
                  <c:v>184.49199999999999</c:v>
                </c:pt>
                <c:pt idx="14136">
                  <c:v>184.50299999999999</c:v>
                </c:pt>
                <c:pt idx="14137">
                  <c:v>184.51300000000001</c:v>
                </c:pt>
                <c:pt idx="14138">
                  <c:v>184.53200000000001</c:v>
                </c:pt>
                <c:pt idx="14139">
                  <c:v>184.54300000000001</c:v>
                </c:pt>
                <c:pt idx="14140">
                  <c:v>184.56200000000001</c:v>
                </c:pt>
                <c:pt idx="14141">
                  <c:v>184.58199999999999</c:v>
                </c:pt>
                <c:pt idx="14142">
                  <c:v>184.59299999999999</c:v>
                </c:pt>
                <c:pt idx="14143">
                  <c:v>184.60300000000001</c:v>
                </c:pt>
                <c:pt idx="14144">
                  <c:v>184.62200000000001</c:v>
                </c:pt>
                <c:pt idx="14145">
                  <c:v>184.63200000000001</c:v>
                </c:pt>
                <c:pt idx="14146">
                  <c:v>184.642</c:v>
                </c:pt>
                <c:pt idx="14147">
                  <c:v>184.65199999999999</c:v>
                </c:pt>
                <c:pt idx="14148">
                  <c:v>184.66200000000001</c:v>
                </c:pt>
                <c:pt idx="14149">
                  <c:v>184.672</c:v>
                </c:pt>
                <c:pt idx="14150">
                  <c:v>184.68199999999999</c:v>
                </c:pt>
                <c:pt idx="14151">
                  <c:v>184.69200000000001</c:v>
                </c:pt>
                <c:pt idx="14152">
                  <c:v>184.702</c:v>
                </c:pt>
                <c:pt idx="14153">
                  <c:v>184.71199999999999</c:v>
                </c:pt>
                <c:pt idx="14154">
                  <c:v>184.72200000000001</c:v>
                </c:pt>
                <c:pt idx="14155">
                  <c:v>184.732</c:v>
                </c:pt>
                <c:pt idx="14156">
                  <c:v>184.74199999999999</c:v>
                </c:pt>
                <c:pt idx="14157">
                  <c:v>184.75200000000001</c:v>
                </c:pt>
                <c:pt idx="14158">
                  <c:v>184.76300000000001</c:v>
                </c:pt>
                <c:pt idx="14159">
                  <c:v>184.78200000000001</c:v>
                </c:pt>
                <c:pt idx="14160">
                  <c:v>184.80199999999999</c:v>
                </c:pt>
                <c:pt idx="14161">
                  <c:v>184.81299999999999</c:v>
                </c:pt>
                <c:pt idx="14162">
                  <c:v>184.82300000000001</c:v>
                </c:pt>
                <c:pt idx="14163">
                  <c:v>184.84200000000001</c:v>
                </c:pt>
                <c:pt idx="14164">
                  <c:v>184.85300000000001</c:v>
                </c:pt>
                <c:pt idx="14165">
                  <c:v>184.863</c:v>
                </c:pt>
                <c:pt idx="14166">
                  <c:v>184.88200000000001</c:v>
                </c:pt>
                <c:pt idx="14167">
                  <c:v>184.892</c:v>
                </c:pt>
                <c:pt idx="14168">
                  <c:v>184.90199999999999</c:v>
                </c:pt>
                <c:pt idx="14169">
                  <c:v>184.91200000000001</c:v>
                </c:pt>
                <c:pt idx="14170">
                  <c:v>184.922</c:v>
                </c:pt>
                <c:pt idx="14171">
                  <c:v>184.93199999999999</c:v>
                </c:pt>
                <c:pt idx="14172">
                  <c:v>184.94200000000001</c:v>
                </c:pt>
                <c:pt idx="14173">
                  <c:v>184.953</c:v>
                </c:pt>
                <c:pt idx="14174">
                  <c:v>184.97200000000001</c:v>
                </c:pt>
                <c:pt idx="14175">
                  <c:v>184.99199999999999</c:v>
                </c:pt>
                <c:pt idx="14176">
                  <c:v>185.012</c:v>
                </c:pt>
                <c:pt idx="14177">
                  <c:v>185.023</c:v>
                </c:pt>
                <c:pt idx="14178">
                  <c:v>185.042</c:v>
                </c:pt>
                <c:pt idx="14179">
                  <c:v>185.05199999999999</c:v>
                </c:pt>
                <c:pt idx="14180">
                  <c:v>185.06200000000001</c:v>
                </c:pt>
                <c:pt idx="14181">
                  <c:v>185.072</c:v>
                </c:pt>
                <c:pt idx="14182">
                  <c:v>185.08199999999999</c:v>
                </c:pt>
                <c:pt idx="14183">
                  <c:v>185.09200000000001</c:v>
                </c:pt>
                <c:pt idx="14184">
                  <c:v>185.102</c:v>
                </c:pt>
                <c:pt idx="14185">
                  <c:v>185.11199999999999</c:v>
                </c:pt>
                <c:pt idx="14186">
                  <c:v>185.12200000000001</c:v>
                </c:pt>
                <c:pt idx="14187">
                  <c:v>185.13200000000001</c:v>
                </c:pt>
                <c:pt idx="14188">
                  <c:v>185.15199999999999</c:v>
                </c:pt>
                <c:pt idx="14189">
                  <c:v>185.173</c:v>
                </c:pt>
                <c:pt idx="14190">
                  <c:v>185.19200000000001</c:v>
                </c:pt>
                <c:pt idx="14191">
                  <c:v>185.203</c:v>
                </c:pt>
                <c:pt idx="14192">
                  <c:v>185.22200000000001</c:v>
                </c:pt>
                <c:pt idx="14193">
                  <c:v>185.233</c:v>
                </c:pt>
                <c:pt idx="14194">
                  <c:v>185.25200000000001</c:v>
                </c:pt>
                <c:pt idx="14195">
                  <c:v>185.262</c:v>
                </c:pt>
                <c:pt idx="14196">
                  <c:v>185.27199999999999</c:v>
                </c:pt>
                <c:pt idx="14197">
                  <c:v>185.28200000000001</c:v>
                </c:pt>
                <c:pt idx="14198">
                  <c:v>185.30199999999999</c:v>
                </c:pt>
                <c:pt idx="14199">
                  <c:v>185.31299999999999</c:v>
                </c:pt>
                <c:pt idx="14200">
                  <c:v>185.32300000000001</c:v>
                </c:pt>
                <c:pt idx="14201">
                  <c:v>185.34200000000001</c:v>
                </c:pt>
                <c:pt idx="14202">
                  <c:v>185.35300000000001</c:v>
                </c:pt>
                <c:pt idx="14203">
                  <c:v>185.37100000000001</c:v>
                </c:pt>
                <c:pt idx="14204">
                  <c:v>185.392</c:v>
                </c:pt>
                <c:pt idx="14205">
                  <c:v>185.41200000000001</c:v>
                </c:pt>
                <c:pt idx="14206">
                  <c:v>185.43199999999999</c:v>
                </c:pt>
                <c:pt idx="14207">
                  <c:v>185.44300000000001</c:v>
                </c:pt>
                <c:pt idx="14208">
                  <c:v>185.46199999999999</c:v>
                </c:pt>
                <c:pt idx="14209">
                  <c:v>185.47200000000001</c:v>
                </c:pt>
                <c:pt idx="14210">
                  <c:v>185.482</c:v>
                </c:pt>
                <c:pt idx="14211">
                  <c:v>185.49199999999999</c:v>
                </c:pt>
                <c:pt idx="14212">
                  <c:v>185.50200000000001</c:v>
                </c:pt>
                <c:pt idx="14213">
                  <c:v>185.512</c:v>
                </c:pt>
                <c:pt idx="14214">
                  <c:v>185.523</c:v>
                </c:pt>
                <c:pt idx="14215">
                  <c:v>185.542</c:v>
                </c:pt>
                <c:pt idx="14216">
                  <c:v>185.56200000000001</c:v>
                </c:pt>
                <c:pt idx="14217">
                  <c:v>185.57300000000001</c:v>
                </c:pt>
                <c:pt idx="14218">
                  <c:v>185.59200000000001</c:v>
                </c:pt>
                <c:pt idx="14219">
                  <c:v>185.60300000000001</c:v>
                </c:pt>
                <c:pt idx="14220">
                  <c:v>185.62200000000001</c:v>
                </c:pt>
                <c:pt idx="14221">
                  <c:v>185.63300000000001</c:v>
                </c:pt>
                <c:pt idx="14222">
                  <c:v>185.65199999999999</c:v>
                </c:pt>
                <c:pt idx="14223">
                  <c:v>185.672</c:v>
                </c:pt>
                <c:pt idx="14224">
                  <c:v>185.69200000000001</c:v>
                </c:pt>
                <c:pt idx="14225">
                  <c:v>185.703</c:v>
                </c:pt>
                <c:pt idx="14226">
                  <c:v>185.72200000000001</c:v>
                </c:pt>
                <c:pt idx="14227">
                  <c:v>185.733</c:v>
                </c:pt>
                <c:pt idx="14228">
                  <c:v>185.75200000000001</c:v>
                </c:pt>
                <c:pt idx="14229">
                  <c:v>185.762</c:v>
                </c:pt>
                <c:pt idx="14230">
                  <c:v>185.78200000000001</c:v>
                </c:pt>
                <c:pt idx="14231">
                  <c:v>185.792</c:v>
                </c:pt>
                <c:pt idx="14232">
                  <c:v>185.81200000000001</c:v>
                </c:pt>
                <c:pt idx="14233">
                  <c:v>185.82300000000001</c:v>
                </c:pt>
                <c:pt idx="14234">
                  <c:v>185.833</c:v>
                </c:pt>
                <c:pt idx="14235">
                  <c:v>185.852</c:v>
                </c:pt>
                <c:pt idx="14236">
                  <c:v>185.87200000000001</c:v>
                </c:pt>
                <c:pt idx="14237">
                  <c:v>185.88200000000001</c:v>
                </c:pt>
                <c:pt idx="14238">
                  <c:v>185.892</c:v>
                </c:pt>
                <c:pt idx="14239">
                  <c:v>185.90299999999999</c:v>
                </c:pt>
                <c:pt idx="14240">
                  <c:v>185.922</c:v>
                </c:pt>
                <c:pt idx="14241">
                  <c:v>185.93199999999999</c:v>
                </c:pt>
                <c:pt idx="14242">
                  <c:v>185.94200000000001</c:v>
                </c:pt>
                <c:pt idx="14243">
                  <c:v>185.952</c:v>
                </c:pt>
                <c:pt idx="14244">
                  <c:v>185.96199999999999</c:v>
                </c:pt>
                <c:pt idx="14245">
                  <c:v>185.97200000000001</c:v>
                </c:pt>
                <c:pt idx="14246">
                  <c:v>185.99199999999999</c:v>
                </c:pt>
                <c:pt idx="14247">
                  <c:v>186.00299999999999</c:v>
                </c:pt>
                <c:pt idx="14248">
                  <c:v>186.02199999999999</c:v>
                </c:pt>
                <c:pt idx="14249">
                  <c:v>186.03299999999999</c:v>
                </c:pt>
                <c:pt idx="14250">
                  <c:v>186.05199999999999</c:v>
                </c:pt>
                <c:pt idx="14251">
                  <c:v>186.06200000000001</c:v>
                </c:pt>
                <c:pt idx="14252">
                  <c:v>186.07300000000001</c:v>
                </c:pt>
                <c:pt idx="14253">
                  <c:v>186.08199999999999</c:v>
                </c:pt>
                <c:pt idx="14254">
                  <c:v>186.09200000000001</c:v>
                </c:pt>
                <c:pt idx="14255">
                  <c:v>186.102</c:v>
                </c:pt>
                <c:pt idx="14256">
                  <c:v>186.12200000000001</c:v>
                </c:pt>
                <c:pt idx="14257">
                  <c:v>186.13200000000001</c:v>
                </c:pt>
                <c:pt idx="14258">
                  <c:v>186.143</c:v>
                </c:pt>
                <c:pt idx="14259">
                  <c:v>186.15199999999999</c:v>
                </c:pt>
                <c:pt idx="14260">
                  <c:v>186.16200000000001</c:v>
                </c:pt>
                <c:pt idx="14261">
                  <c:v>186.172</c:v>
                </c:pt>
                <c:pt idx="14262">
                  <c:v>186.18299999999999</c:v>
                </c:pt>
                <c:pt idx="14263">
                  <c:v>186.202</c:v>
                </c:pt>
                <c:pt idx="14264">
                  <c:v>186.21299999999999</c:v>
                </c:pt>
                <c:pt idx="14265">
                  <c:v>186.232</c:v>
                </c:pt>
                <c:pt idx="14266">
                  <c:v>186.24299999999999</c:v>
                </c:pt>
                <c:pt idx="14267">
                  <c:v>186.262</c:v>
                </c:pt>
                <c:pt idx="14268">
                  <c:v>186.273</c:v>
                </c:pt>
                <c:pt idx="14269">
                  <c:v>186.28299999999999</c:v>
                </c:pt>
                <c:pt idx="14270">
                  <c:v>186.30199999999999</c:v>
                </c:pt>
                <c:pt idx="14271">
                  <c:v>186.31299999999999</c:v>
                </c:pt>
                <c:pt idx="14272">
                  <c:v>186.32300000000001</c:v>
                </c:pt>
                <c:pt idx="14273">
                  <c:v>186.333</c:v>
                </c:pt>
                <c:pt idx="14274">
                  <c:v>186.34399999999999</c:v>
                </c:pt>
                <c:pt idx="14275">
                  <c:v>186.36199999999999</c:v>
                </c:pt>
                <c:pt idx="14276">
                  <c:v>186.37200000000001</c:v>
                </c:pt>
                <c:pt idx="14277">
                  <c:v>186.392</c:v>
                </c:pt>
                <c:pt idx="14278">
                  <c:v>186.41200000000001</c:v>
                </c:pt>
                <c:pt idx="14279">
                  <c:v>186.423</c:v>
                </c:pt>
                <c:pt idx="14280">
                  <c:v>186.43299999999999</c:v>
                </c:pt>
                <c:pt idx="14281">
                  <c:v>186.452</c:v>
                </c:pt>
                <c:pt idx="14282">
                  <c:v>186.46299999999999</c:v>
                </c:pt>
                <c:pt idx="14283">
                  <c:v>186.482</c:v>
                </c:pt>
                <c:pt idx="14284">
                  <c:v>186.49299999999999</c:v>
                </c:pt>
                <c:pt idx="14285">
                  <c:v>186.50299999999999</c:v>
                </c:pt>
                <c:pt idx="14286">
                  <c:v>186.52199999999999</c:v>
                </c:pt>
                <c:pt idx="14287">
                  <c:v>186.53299999999999</c:v>
                </c:pt>
                <c:pt idx="14288">
                  <c:v>186.55199999999999</c:v>
                </c:pt>
                <c:pt idx="14289">
                  <c:v>186.56200000000001</c:v>
                </c:pt>
                <c:pt idx="14290">
                  <c:v>186.572</c:v>
                </c:pt>
                <c:pt idx="14291">
                  <c:v>186.59200000000001</c:v>
                </c:pt>
                <c:pt idx="14292">
                  <c:v>186.60300000000001</c:v>
                </c:pt>
                <c:pt idx="14293">
                  <c:v>186.62200000000001</c:v>
                </c:pt>
                <c:pt idx="14294">
                  <c:v>186.63300000000001</c:v>
                </c:pt>
                <c:pt idx="14295">
                  <c:v>186.643</c:v>
                </c:pt>
                <c:pt idx="14296">
                  <c:v>186.66200000000001</c:v>
                </c:pt>
                <c:pt idx="14297">
                  <c:v>186.673</c:v>
                </c:pt>
                <c:pt idx="14298">
                  <c:v>186.69200000000001</c:v>
                </c:pt>
                <c:pt idx="14299">
                  <c:v>186.702</c:v>
                </c:pt>
                <c:pt idx="14300">
                  <c:v>186.71199999999999</c:v>
                </c:pt>
                <c:pt idx="14301">
                  <c:v>186.72200000000001</c:v>
                </c:pt>
                <c:pt idx="14302">
                  <c:v>186.732</c:v>
                </c:pt>
                <c:pt idx="14303">
                  <c:v>186.74299999999999</c:v>
                </c:pt>
                <c:pt idx="14304">
                  <c:v>186.762</c:v>
                </c:pt>
                <c:pt idx="14305">
                  <c:v>186.773</c:v>
                </c:pt>
                <c:pt idx="14306">
                  <c:v>186.79300000000001</c:v>
                </c:pt>
                <c:pt idx="14307">
                  <c:v>186.81200000000001</c:v>
                </c:pt>
                <c:pt idx="14308">
                  <c:v>186.82300000000001</c:v>
                </c:pt>
                <c:pt idx="14309">
                  <c:v>186.84200000000001</c:v>
                </c:pt>
                <c:pt idx="14310">
                  <c:v>186.86199999999999</c:v>
                </c:pt>
                <c:pt idx="14311">
                  <c:v>186.87299999999999</c:v>
                </c:pt>
                <c:pt idx="14312">
                  <c:v>186.892</c:v>
                </c:pt>
                <c:pt idx="14313">
                  <c:v>186.90299999999999</c:v>
                </c:pt>
                <c:pt idx="14314">
                  <c:v>186.923</c:v>
                </c:pt>
                <c:pt idx="14315">
                  <c:v>186.94300000000001</c:v>
                </c:pt>
                <c:pt idx="14316">
                  <c:v>186.96199999999999</c:v>
                </c:pt>
                <c:pt idx="14317">
                  <c:v>186.97200000000001</c:v>
                </c:pt>
                <c:pt idx="14318">
                  <c:v>186.982</c:v>
                </c:pt>
                <c:pt idx="14319">
                  <c:v>186.99199999999999</c:v>
                </c:pt>
                <c:pt idx="14320">
                  <c:v>187.012</c:v>
                </c:pt>
                <c:pt idx="14321">
                  <c:v>187.023</c:v>
                </c:pt>
                <c:pt idx="14322">
                  <c:v>187.03299999999999</c:v>
                </c:pt>
                <c:pt idx="14323">
                  <c:v>187.04300000000001</c:v>
                </c:pt>
                <c:pt idx="14324">
                  <c:v>187.053</c:v>
                </c:pt>
                <c:pt idx="14325">
                  <c:v>187.06299999999999</c:v>
                </c:pt>
                <c:pt idx="14326">
                  <c:v>187.07300000000001</c:v>
                </c:pt>
                <c:pt idx="14327">
                  <c:v>187.09200000000001</c:v>
                </c:pt>
                <c:pt idx="14328">
                  <c:v>187.10300000000001</c:v>
                </c:pt>
                <c:pt idx="14329">
                  <c:v>187.12200000000001</c:v>
                </c:pt>
                <c:pt idx="14330">
                  <c:v>187.13300000000001</c:v>
                </c:pt>
                <c:pt idx="14331">
                  <c:v>187.143</c:v>
                </c:pt>
                <c:pt idx="14332">
                  <c:v>187.16200000000001</c:v>
                </c:pt>
                <c:pt idx="14333">
                  <c:v>187.173</c:v>
                </c:pt>
                <c:pt idx="14334">
                  <c:v>187.18299999999999</c:v>
                </c:pt>
                <c:pt idx="14335">
                  <c:v>187.202</c:v>
                </c:pt>
                <c:pt idx="14336">
                  <c:v>187.21299999999999</c:v>
                </c:pt>
                <c:pt idx="14337">
                  <c:v>187.22300000000001</c:v>
                </c:pt>
                <c:pt idx="14338">
                  <c:v>187.24199999999999</c:v>
                </c:pt>
                <c:pt idx="14339">
                  <c:v>187.26300000000001</c:v>
                </c:pt>
                <c:pt idx="14340">
                  <c:v>187.273</c:v>
                </c:pt>
                <c:pt idx="14341">
                  <c:v>187.292</c:v>
                </c:pt>
                <c:pt idx="14342">
                  <c:v>187.31200000000001</c:v>
                </c:pt>
                <c:pt idx="14343">
                  <c:v>187.322</c:v>
                </c:pt>
                <c:pt idx="14344">
                  <c:v>187.33199999999999</c:v>
                </c:pt>
                <c:pt idx="14345">
                  <c:v>187.34200000000001</c:v>
                </c:pt>
                <c:pt idx="14346">
                  <c:v>187.36199999999999</c:v>
                </c:pt>
                <c:pt idx="14347">
                  <c:v>187.37200000000001</c:v>
                </c:pt>
                <c:pt idx="14348">
                  <c:v>187.38200000000001</c:v>
                </c:pt>
                <c:pt idx="14349">
                  <c:v>187.39400000000001</c:v>
                </c:pt>
                <c:pt idx="14350">
                  <c:v>187.41200000000001</c:v>
                </c:pt>
                <c:pt idx="14351">
                  <c:v>187.422</c:v>
                </c:pt>
                <c:pt idx="14352">
                  <c:v>187.43199999999999</c:v>
                </c:pt>
                <c:pt idx="14353">
                  <c:v>187.44499999999999</c:v>
                </c:pt>
                <c:pt idx="14354">
                  <c:v>187.46199999999999</c:v>
                </c:pt>
                <c:pt idx="14355">
                  <c:v>187.47200000000001</c:v>
                </c:pt>
                <c:pt idx="14356">
                  <c:v>187.482</c:v>
                </c:pt>
                <c:pt idx="14357">
                  <c:v>187.50200000000001</c:v>
                </c:pt>
                <c:pt idx="14358">
                  <c:v>187.51300000000001</c:v>
                </c:pt>
                <c:pt idx="14359">
                  <c:v>187.523</c:v>
                </c:pt>
                <c:pt idx="14360">
                  <c:v>187.53299999999999</c:v>
                </c:pt>
                <c:pt idx="14361">
                  <c:v>187.54300000000001</c:v>
                </c:pt>
                <c:pt idx="14362">
                  <c:v>187.553</c:v>
                </c:pt>
                <c:pt idx="14363">
                  <c:v>187.572</c:v>
                </c:pt>
                <c:pt idx="14364">
                  <c:v>187.583</c:v>
                </c:pt>
                <c:pt idx="14365">
                  <c:v>187.59299999999999</c:v>
                </c:pt>
                <c:pt idx="14366">
                  <c:v>187.613</c:v>
                </c:pt>
                <c:pt idx="14367">
                  <c:v>187.63200000000001</c:v>
                </c:pt>
                <c:pt idx="14368">
                  <c:v>187.643</c:v>
                </c:pt>
                <c:pt idx="14369">
                  <c:v>187.65299999999999</c:v>
                </c:pt>
                <c:pt idx="14370">
                  <c:v>187.66300000000001</c:v>
                </c:pt>
                <c:pt idx="14371">
                  <c:v>187.68199999999999</c:v>
                </c:pt>
                <c:pt idx="14372">
                  <c:v>187.69300000000001</c:v>
                </c:pt>
                <c:pt idx="14373">
                  <c:v>187.703</c:v>
                </c:pt>
                <c:pt idx="14374">
                  <c:v>187.72200000000001</c:v>
                </c:pt>
                <c:pt idx="14375">
                  <c:v>187.732</c:v>
                </c:pt>
                <c:pt idx="14376">
                  <c:v>187.74199999999999</c:v>
                </c:pt>
                <c:pt idx="14377">
                  <c:v>187.75200000000001</c:v>
                </c:pt>
                <c:pt idx="14378">
                  <c:v>187.762</c:v>
                </c:pt>
                <c:pt idx="14379">
                  <c:v>187.77199999999999</c:v>
                </c:pt>
                <c:pt idx="14380">
                  <c:v>187.78299999999999</c:v>
                </c:pt>
                <c:pt idx="14381">
                  <c:v>187.80199999999999</c:v>
                </c:pt>
                <c:pt idx="14382">
                  <c:v>187.822</c:v>
                </c:pt>
                <c:pt idx="14383">
                  <c:v>187.833</c:v>
                </c:pt>
                <c:pt idx="14384">
                  <c:v>187.852</c:v>
                </c:pt>
                <c:pt idx="14385">
                  <c:v>187.86199999999999</c:v>
                </c:pt>
                <c:pt idx="14386">
                  <c:v>187.87200000000001</c:v>
                </c:pt>
                <c:pt idx="14387">
                  <c:v>187.88200000000001</c:v>
                </c:pt>
                <c:pt idx="14388">
                  <c:v>187.892</c:v>
                </c:pt>
                <c:pt idx="14389">
                  <c:v>187.90199999999999</c:v>
                </c:pt>
                <c:pt idx="14390">
                  <c:v>187.922</c:v>
                </c:pt>
                <c:pt idx="14391">
                  <c:v>187.94200000000001</c:v>
                </c:pt>
                <c:pt idx="14392">
                  <c:v>187.96299999999999</c:v>
                </c:pt>
                <c:pt idx="14393">
                  <c:v>187.982</c:v>
                </c:pt>
                <c:pt idx="14394">
                  <c:v>187.99199999999999</c:v>
                </c:pt>
                <c:pt idx="14395">
                  <c:v>188.00299999999999</c:v>
                </c:pt>
                <c:pt idx="14396">
                  <c:v>188.02199999999999</c:v>
                </c:pt>
                <c:pt idx="14397">
                  <c:v>188.03299999999999</c:v>
                </c:pt>
                <c:pt idx="14398">
                  <c:v>188.04300000000001</c:v>
                </c:pt>
                <c:pt idx="14399">
                  <c:v>188.053</c:v>
                </c:pt>
                <c:pt idx="14400">
                  <c:v>188.06399999999999</c:v>
                </c:pt>
                <c:pt idx="14401">
                  <c:v>188.08199999999999</c:v>
                </c:pt>
                <c:pt idx="14402">
                  <c:v>188.09299999999999</c:v>
                </c:pt>
                <c:pt idx="14403">
                  <c:v>188.10300000000001</c:v>
                </c:pt>
                <c:pt idx="14404">
                  <c:v>188.12200000000001</c:v>
                </c:pt>
                <c:pt idx="14405">
                  <c:v>188.13200000000001</c:v>
                </c:pt>
                <c:pt idx="14406">
                  <c:v>188.143</c:v>
                </c:pt>
                <c:pt idx="14407">
                  <c:v>188.15299999999999</c:v>
                </c:pt>
                <c:pt idx="14408">
                  <c:v>188.172</c:v>
                </c:pt>
                <c:pt idx="14409">
                  <c:v>188.18199999999999</c:v>
                </c:pt>
                <c:pt idx="14410">
                  <c:v>188.19200000000001</c:v>
                </c:pt>
                <c:pt idx="14411">
                  <c:v>188.202</c:v>
                </c:pt>
                <c:pt idx="14412">
                  <c:v>188.22200000000001</c:v>
                </c:pt>
                <c:pt idx="14413">
                  <c:v>188.233</c:v>
                </c:pt>
                <c:pt idx="14414">
                  <c:v>188.25200000000001</c:v>
                </c:pt>
                <c:pt idx="14415">
                  <c:v>188.262</c:v>
                </c:pt>
                <c:pt idx="14416">
                  <c:v>188.28299999999999</c:v>
                </c:pt>
                <c:pt idx="14417">
                  <c:v>188.292</c:v>
                </c:pt>
                <c:pt idx="14418">
                  <c:v>188.303</c:v>
                </c:pt>
                <c:pt idx="14419">
                  <c:v>188.322</c:v>
                </c:pt>
                <c:pt idx="14420">
                  <c:v>188.333</c:v>
                </c:pt>
                <c:pt idx="14421">
                  <c:v>188.34299999999999</c:v>
                </c:pt>
                <c:pt idx="14422">
                  <c:v>188.36199999999999</c:v>
                </c:pt>
                <c:pt idx="14423">
                  <c:v>188.37200000000001</c:v>
                </c:pt>
                <c:pt idx="14424">
                  <c:v>188.38200000000001</c:v>
                </c:pt>
                <c:pt idx="14425">
                  <c:v>188.392</c:v>
                </c:pt>
                <c:pt idx="14426">
                  <c:v>188.40199999999999</c:v>
                </c:pt>
                <c:pt idx="14427">
                  <c:v>188.41200000000001</c:v>
                </c:pt>
                <c:pt idx="14428">
                  <c:v>188.43199999999999</c:v>
                </c:pt>
                <c:pt idx="14429">
                  <c:v>188.453</c:v>
                </c:pt>
                <c:pt idx="14430">
                  <c:v>188.47300000000001</c:v>
                </c:pt>
                <c:pt idx="14431">
                  <c:v>188.49199999999999</c:v>
                </c:pt>
                <c:pt idx="14432">
                  <c:v>188.50200000000001</c:v>
                </c:pt>
                <c:pt idx="14433">
                  <c:v>188.512</c:v>
                </c:pt>
                <c:pt idx="14434">
                  <c:v>188.52199999999999</c:v>
                </c:pt>
                <c:pt idx="14435">
                  <c:v>188.53200000000001</c:v>
                </c:pt>
                <c:pt idx="14436">
                  <c:v>188.542</c:v>
                </c:pt>
                <c:pt idx="14437">
                  <c:v>188.55199999999999</c:v>
                </c:pt>
                <c:pt idx="14438">
                  <c:v>188.56200000000001</c:v>
                </c:pt>
                <c:pt idx="14439">
                  <c:v>188.572</c:v>
                </c:pt>
                <c:pt idx="14440">
                  <c:v>188.58199999999999</c:v>
                </c:pt>
                <c:pt idx="14441">
                  <c:v>188.59200000000001</c:v>
                </c:pt>
                <c:pt idx="14442">
                  <c:v>188.602</c:v>
                </c:pt>
                <c:pt idx="14443">
                  <c:v>188.62200000000001</c:v>
                </c:pt>
                <c:pt idx="14444">
                  <c:v>188.642</c:v>
                </c:pt>
                <c:pt idx="14445">
                  <c:v>188.654</c:v>
                </c:pt>
                <c:pt idx="14446">
                  <c:v>188.672</c:v>
                </c:pt>
                <c:pt idx="14447">
                  <c:v>188.68199999999999</c:v>
                </c:pt>
                <c:pt idx="14448">
                  <c:v>188.69200000000001</c:v>
                </c:pt>
                <c:pt idx="14449">
                  <c:v>188.702</c:v>
                </c:pt>
                <c:pt idx="14450">
                  <c:v>188.71199999999999</c:v>
                </c:pt>
                <c:pt idx="14451">
                  <c:v>188.72200000000001</c:v>
                </c:pt>
                <c:pt idx="14452">
                  <c:v>188.732</c:v>
                </c:pt>
                <c:pt idx="14453">
                  <c:v>188.74199999999999</c:v>
                </c:pt>
                <c:pt idx="14454">
                  <c:v>188.75200000000001</c:v>
                </c:pt>
                <c:pt idx="14455">
                  <c:v>188.762</c:v>
                </c:pt>
                <c:pt idx="14456">
                  <c:v>188.77199999999999</c:v>
                </c:pt>
                <c:pt idx="14457">
                  <c:v>188.78200000000001</c:v>
                </c:pt>
                <c:pt idx="14458">
                  <c:v>188.792</c:v>
                </c:pt>
                <c:pt idx="14459">
                  <c:v>188.80199999999999</c:v>
                </c:pt>
                <c:pt idx="14460">
                  <c:v>188.81200000000001</c:v>
                </c:pt>
                <c:pt idx="14461">
                  <c:v>188.83199999999999</c:v>
                </c:pt>
                <c:pt idx="14462">
                  <c:v>188.84299999999999</c:v>
                </c:pt>
                <c:pt idx="14463">
                  <c:v>188.86199999999999</c:v>
                </c:pt>
                <c:pt idx="14464">
                  <c:v>188.87299999999999</c:v>
                </c:pt>
                <c:pt idx="14465">
                  <c:v>188.892</c:v>
                </c:pt>
                <c:pt idx="14466">
                  <c:v>188.90299999999999</c:v>
                </c:pt>
                <c:pt idx="14467">
                  <c:v>188.91300000000001</c:v>
                </c:pt>
                <c:pt idx="14468">
                  <c:v>188.93199999999999</c:v>
                </c:pt>
                <c:pt idx="14469">
                  <c:v>188.94300000000001</c:v>
                </c:pt>
                <c:pt idx="14470">
                  <c:v>188.96299999999999</c:v>
                </c:pt>
                <c:pt idx="14471">
                  <c:v>188.983</c:v>
                </c:pt>
                <c:pt idx="14472">
                  <c:v>189.00200000000001</c:v>
                </c:pt>
                <c:pt idx="14473">
                  <c:v>189.01300000000001</c:v>
                </c:pt>
                <c:pt idx="14474">
                  <c:v>189.02500000000001</c:v>
                </c:pt>
                <c:pt idx="14475">
                  <c:v>189.042</c:v>
                </c:pt>
                <c:pt idx="14476">
                  <c:v>189.05199999999999</c:v>
                </c:pt>
                <c:pt idx="14477">
                  <c:v>189.06200000000001</c:v>
                </c:pt>
                <c:pt idx="14478">
                  <c:v>189.072</c:v>
                </c:pt>
                <c:pt idx="14479">
                  <c:v>189.08199999999999</c:v>
                </c:pt>
                <c:pt idx="14480">
                  <c:v>189.09200000000001</c:v>
                </c:pt>
                <c:pt idx="14481">
                  <c:v>189.102</c:v>
                </c:pt>
                <c:pt idx="14482">
                  <c:v>189.12200000000001</c:v>
                </c:pt>
                <c:pt idx="14483">
                  <c:v>189.142</c:v>
                </c:pt>
                <c:pt idx="14484">
                  <c:v>189.16200000000001</c:v>
                </c:pt>
                <c:pt idx="14485">
                  <c:v>189.18299999999999</c:v>
                </c:pt>
                <c:pt idx="14486">
                  <c:v>189.19300000000001</c:v>
                </c:pt>
                <c:pt idx="14487">
                  <c:v>189.203</c:v>
                </c:pt>
                <c:pt idx="14488">
                  <c:v>189.22200000000001</c:v>
                </c:pt>
                <c:pt idx="14489">
                  <c:v>189.24299999999999</c:v>
                </c:pt>
                <c:pt idx="14490">
                  <c:v>189.25299999999999</c:v>
                </c:pt>
                <c:pt idx="14491">
                  <c:v>189.27199999999999</c:v>
                </c:pt>
                <c:pt idx="14492">
                  <c:v>189.29300000000001</c:v>
                </c:pt>
                <c:pt idx="14493">
                  <c:v>189.31200000000001</c:v>
                </c:pt>
                <c:pt idx="14494">
                  <c:v>189.322</c:v>
                </c:pt>
                <c:pt idx="14495">
                  <c:v>189.33199999999999</c:v>
                </c:pt>
                <c:pt idx="14496">
                  <c:v>189.34200000000001</c:v>
                </c:pt>
                <c:pt idx="14497">
                  <c:v>189.36199999999999</c:v>
                </c:pt>
                <c:pt idx="14498">
                  <c:v>189.38200000000001</c:v>
                </c:pt>
                <c:pt idx="14499">
                  <c:v>189.393</c:v>
                </c:pt>
                <c:pt idx="14500">
                  <c:v>189.41200000000001</c:v>
                </c:pt>
                <c:pt idx="14501">
                  <c:v>189.423</c:v>
                </c:pt>
                <c:pt idx="14502">
                  <c:v>189.44200000000001</c:v>
                </c:pt>
                <c:pt idx="14503">
                  <c:v>189.453</c:v>
                </c:pt>
                <c:pt idx="14504">
                  <c:v>189.46299999999999</c:v>
                </c:pt>
                <c:pt idx="14505">
                  <c:v>189.47200000000001</c:v>
                </c:pt>
                <c:pt idx="14506">
                  <c:v>189.482</c:v>
                </c:pt>
                <c:pt idx="14507">
                  <c:v>189.49199999999999</c:v>
                </c:pt>
                <c:pt idx="14508">
                  <c:v>189.50200000000001</c:v>
                </c:pt>
                <c:pt idx="14509">
                  <c:v>189.512</c:v>
                </c:pt>
                <c:pt idx="14510">
                  <c:v>189.52600000000001</c:v>
                </c:pt>
                <c:pt idx="14511">
                  <c:v>189.542</c:v>
                </c:pt>
                <c:pt idx="14512">
                  <c:v>189.553</c:v>
                </c:pt>
                <c:pt idx="14513">
                  <c:v>189.572</c:v>
                </c:pt>
                <c:pt idx="14514">
                  <c:v>189.58199999999999</c:v>
                </c:pt>
                <c:pt idx="14515">
                  <c:v>189.59399999999999</c:v>
                </c:pt>
                <c:pt idx="14516">
                  <c:v>189.61199999999999</c:v>
                </c:pt>
                <c:pt idx="14517">
                  <c:v>189.62200000000001</c:v>
                </c:pt>
                <c:pt idx="14518">
                  <c:v>189.643</c:v>
                </c:pt>
                <c:pt idx="14519">
                  <c:v>189.65299999999999</c:v>
                </c:pt>
                <c:pt idx="14520">
                  <c:v>189.672</c:v>
                </c:pt>
                <c:pt idx="14521">
                  <c:v>189.68299999999999</c:v>
                </c:pt>
                <c:pt idx="14522">
                  <c:v>189.702</c:v>
                </c:pt>
                <c:pt idx="14523">
                  <c:v>189.71199999999999</c:v>
                </c:pt>
                <c:pt idx="14524">
                  <c:v>189.72200000000001</c:v>
                </c:pt>
                <c:pt idx="14525">
                  <c:v>189.732</c:v>
                </c:pt>
                <c:pt idx="14526">
                  <c:v>189.74199999999999</c:v>
                </c:pt>
                <c:pt idx="14527">
                  <c:v>189.75200000000001</c:v>
                </c:pt>
                <c:pt idx="14528">
                  <c:v>189.762</c:v>
                </c:pt>
                <c:pt idx="14529">
                  <c:v>189.77199999999999</c:v>
                </c:pt>
                <c:pt idx="14530">
                  <c:v>189.78200000000001</c:v>
                </c:pt>
                <c:pt idx="14531">
                  <c:v>189.792</c:v>
                </c:pt>
                <c:pt idx="14532">
                  <c:v>189.80199999999999</c:v>
                </c:pt>
                <c:pt idx="14533">
                  <c:v>189.822</c:v>
                </c:pt>
                <c:pt idx="14534">
                  <c:v>189.83699999999999</c:v>
                </c:pt>
                <c:pt idx="14535">
                  <c:v>189.852</c:v>
                </c:pt>
                <c:pt idx="14536">
                  <c:v>189.86199999999999</c:v>
                </c:pt>
                <c:pt idx="14537">
                  <c:v>189.87200000000001</c:v>
                </c:pt>
                <c:pt idx="14538">
                  <c:v>189.88200000000001</c:v>
                </c:pt>
                <c:pt idx="14539">
                  <c:v>189.89400000000001</c:v>
                </c:pt>
                <c:pt idx="14540">
                  <c:v>189.91200000000001</c:v>
                </c:pt>
                <c:pt idx="14541">
                  <c:v>189.922</c:v>
                </c:pt>
                <c:pt idx="14542">
                  <c:v>189.93199999999999</c:v>
                </c:pt>
                <c:pt idx="14543">
                  <c:v>189.94200000000001</c:v>
                </c:pt>
                <c:pt idx="14544">
                  <c:v>189.952</c:v>
                </c:pt>
                <c:pt idx="14545">
                  <c:v>189.96199999999999</c:v>
                </c:pt>
                <c:pt idx="14546">
                  <c:v>189.982</c:v>
                </c:pt>
                <c:pt idx="14547">
                  <c:v>190.00200000000001</c:v>
                </c:pt>
                <c:pt idx="14548">
                  <c:v>190.01300000000001</c:v>
                </c:pt>
                <c:pt idx="14549">
                  <c:v>190.023</c:v>
                </c:pt>
                <c:pt idx="14550">
                  <c:v>190.03299999999999</c:v>
                </c:pt>
                <c:pt idx="14551">
                  <c:v>190.04499999999999</c:v>
                </c:pt>
                <c:pt idx="14552">
                  <c:v>190.06200000000001</c:v>
                </c:pt>
                <c:pt idx="14553">
                  <c:v>190.072</c:v>
                </c:pt>
                <c:pt idx="14554">
                  <c:v>190.08199999999999</c:v>
                </c:pt>
                <c:pt idx="14555">
                  <c:v>190.09200000000001</c:v>
                </c:pt>
                <c:pt idx="14556">
                  <c:v>190.102</c:v>
                </c:pt>
                <c:pt idx="14557">
                  <c:v>190.11199999999999</c:v>
                </c:pt>
                <c:pt idx="14558">
                  <c:v>190.12200000000001</c:v>
                </c:pt>
                <c:pt idx="14559">
                  <c:v>190.13200000000001</c:v>
                </c:pt>
              </c:numCache>
            </c:numRef>
          </c:xVal>
          <c:yVal>
            <c:numRef>
              <c:f>Sheet1!$C$2:$C$14561</c:f>
              <c:numCache>
                <c:formatCode>General</c:formatCode>
                <c:ptCount val="14560"/>
                <c:pt idx="0">
                  <c:v>2.2965799999999999E-3</c:v>
                </c:pt>
                <c:pt idx="1">
                  <c:v>2.2506483999999998E-3</c:v>
                </c:pt>
                <c:pt idx="2">
                  <c:v>7.8309754319999987E-3</c:v>
                </c:pt>
                <c:pt idx="3">
                  <c:v>1.0922155923359999E-2</c:v>
                </c:pt>
                <c:pt idx="4">
                  <c:v>1.0703712804892799E-2</c:v>
                </c:pt>
                <c:pt idx="5">
                  <c:v>1.4887198548794943E-2</c:v>
                </c:pt>
                <c:pt idx="6">
                  <c:v>1.6886034577819044E-2</c:v>
                </c:pt>
                <c:pt idx="7">
                  <c:v>1.6548313886262662E-2</c:v>
                </c:pt>
                <c:pt idx="8">
                  <c:v>1.6217347608537408E-2</c:v>
                </c:pt>
                <c:pt idx="9">
                  <c:v>2.0673600656366659E-2</c:v>
                </c:pt>
                <c:pt idx="10">
                  <c:v>2.0260128643239325E-2</c:v>
                </c:pt>
                <c:pt idx="11">
                  <c:v>2.4635526070374537E-2</c:v>
                </c:pt>
                <c:pt idx="12">
                  <c:v>2.7107595548967047E-2</c:v>
                </c:pt>
                <c:pt idx="13">
                  <c:v>2.6565443637987705E-2</c:v>
                </c:pt>
                <c:pt idx="14">
                  <c:v>3.1963774765227951E-2</c:v>
                </c:pt>
                <c:pt idx="15">
                  <c:v>3.1324499269923388E-2</c:v>
                </c:pt>
                <c:pt idx="16">
                  <c:v>3.0698009284524919E-2</c:v>
                </c:pt>
                <c:pt idx="17">
                  <c:v>3.0084049098834421E-2</c:v>
                </c:pt>
                <c:pt idx="18">
                  <c:v>3.4262968116857737E-2</c:v>
                </c:pt>
                <c:pt idx="19">
                  <c:v>3.3577708754520583E-2</c:v>
                </c:pt>
                <c:pt idx="20">
                  <c:v>3.749923457943017E-2</c:v>
                </c:pt>
                <c:pt idx="21">
                  <c:v>4.0499469887841567E-2</c:v>
                </c:pt>
                <c:pt idx="22">
                  <c:v>3.9689480490084736E-2</c:v>
                </c:pt>
                <c:pt idx="23">
                  <c:v>3.8895690880283038E-2</c:v>
                </c:pt>
                <c:pt idx="24">
                  <c:v>4.3421397062677378E-2</c:v>
                </c:pt>
                <c:pt idx="25">
                  <c:v>4.5800769121423834E-2</c:v>
                </c:pt>
                <c:pt idx="26">
                  <c:v>4.4884753738995357E-2</c:v>
                </c:pt>
                <c:pt idx="27">
                  <c:v>4.9290678664215451E-2</c:v>
                </c:pt>
                <c:pt idx="28">
                  <c:v>4.830486509093114E-2</c:v>
                </c:pt>
                <c:pt idx="29">
                  <c:v>5.1931847789112515E-2</c:v>
                </c:pt>
                <c:pt idx="30">
                  <c:v>5.089321083333026E-2</c:v>
                </c:pt>
                <c:pt idx="31">
                  <c:v>4.9875346616663652E-2</c:v>
                </c:pt>
                <c:pt idx="32">
                  <c:v>5.4181459684330378E-2</c:v>
                </c:pt>
                <c:pt idx="33">
                  <c:v>5.3097830490643767E-2</c:v>
                </c:pt>
                <c:pt idx="34">
                  <c:v>5.766121388083089E-2</c:v>
                </c:pt>
                <c:pt idx="35">
                  <c:v>5.6507989603214272E-2</c:v>
                </c:pt>
                <c:pt idx="36">
                  <c:v>5.5377829811149984E-2</c:v>
                </c:pt>
                <c:pt idx="37">
                  <c:v>5.427027321492698E-2</c:v>
                </c:pt>
                <c:pt idx="38">
                  <c:v>5.3184867750628438E-2</c:v>
                </c:pt>
                <c:pt idx="39">
                  <c:v>5.2121170395615868E-2</c:v>
                </c:pt>
                <c:pt idx="40">
                  <c:v>5.6039826987703552E-2</c:v>
                </c:pt>
                <c:pt idx="41">
                  <c:v>5.969963044794948E-2</c:v>
                </c:pt>
                <c:pt idx="42">
                  <c:v>6.3286237838990483E-2</c:v>
                </c:pt>
                <c:pt idx="43">
                  <c:v>6.6613593082210681E-2</c:v>
                </c:pt>
                <c:pt idx="44">
                  <c:v>6.7577901220566478E-2</c:v>
                </c:pt>
                <c:pt idx="45">
                  <c:v>7.2585183196155145E-2</c:v>
                </c:pt>
                <c:pt idx="46">
                  <c:v>7.5726559532232035E-2</c:v>
                </c:pt>
                <c:pt idx="47">
                  <c:v>7.7720068341587401E-2</c:v>
                </c:pt>
                <c:pt idx="48">
                  <c:v>8.0143366974755659E-2</c:v>
                </c:pt>
                <c:pt idx="49">
                  <c:v>7.8540499635260538E-2</c:v>
                </c:pt>
                <c:pt idx="50">
                  <c:v>8.3188749642555321E-2</c:v>
                </c:pt>
                <c:pt idx="51">
                  <c:v>8.5717854649704203E-2</c:v>
                </c:pt>
                <c:pt idx="52">
                  <c:v>8.8784097556710115E-2</c:v>
                </c:pt>
                <c:pt idx="53">
                  <c:v>9.178901560557591E-2</c:v>
                </c:pt>
                <c:pt idx="54">
                  <c:v>9.6448815293464385E-2</c:v>
                </c:pt>
                <c:pt idx="55">
                  <c:v>9.4519838987595098E-2</c:v>
                </c:pt>
                <c:pt idx="56">
                  <c:v>9.2629442207843193E-2</c:v>
                </c:pt>
                <c:pt idx="57">
                  <c:v>9.0776853363686322E-2</c:v>
                </c:pt>
                <c:pt idx="58">
                  <c:v>8.8961316296412588E-2</c:v>
                </c:pt>
                <c:pt idx="59">
                  <c:v>8.7182089970484336E-2</c:v>
                </c:pt>
                <c:pt idx="60">
                  <c:v>9.0219048171074651E-2</c:v>
                </c:pt>
                <c:pt idx="61">
                  <c:v>8.8414667207653161E-2</c:v>
                </c:pt>
                <c:pt idx="62">
                  <c:v>8.664637386350009E-2</c:v>
                </c:pt>
                <c:pt idx="63">
                  <c:v>8.4913446386230093E-2</c:v>
                </c:pt>
                <c:pt idx="64">
                  <c:v>8.3215177458505485E-2</c:v>
                </c:pt>
                <c:pt idx="65">
                  <c:v>8.5058913909335371E-2</c:v>
                </c:pt>
                <c:pt idx="66">
                  <c:v>8.7950815631148663E-2</c:v>
                </c:pt>
                <c:pt idx="67">
                  <c:v>8.6191799318525691E-2</c:v>
                </c:pt>
                <c:pt idx="68">
                  <c:v>8.8865523332155166E-2</c:v>
                </c:pt>
                <c:pt idx="69">
                  <c:v>9.1281092865512059E-2</c:v>
                </c:pt>
                <c:pt idx="70">
                  <c:v>8.9455471008201823E-2</c:v>
                </c:pt>
                <c:pt idx="71">
                  <c:v>9.1859241588037779E-2</c:v>
                </c:pt>
                <c:pt idx="72">
                  <c:v>9.0022056756277016E-2</c:v>
                </c:pt>
                <c:pt idx="73">
                  <c:v>9.281469562115148E-2</c:v>
                </c:pt>
                <c:pt idx="74">
                  <c:v>9.626202170872844E-2</c:v>
                </c:pt>
                <c:pt idx="75">
                  <c:v>9.8929861274553874E-2</c:v>
                </c:pt>
                <c:pt idx="76">
                  <c:v>9.9247844049062797E-2</c:v>
                </c:pt>
                <c:pt idx="77">
                  <c:v>0.10304238716808153</c:v>
                </c:pt>
                <c:pt idx="78">
                  <c:v>0.10799757942471991</c:v>
                </c:pt>
                <c:pt idx="79">
                  <c:v>0.1107987078362255</c:v>
                </c:pt>
                <c:pt idx="80">
                  <c:v>0.11209077367950099</c:v>
                </c:pt>
                <c:pt idx="81">
                  <c:v>0.11404183820591096</c:v>
                </c:pt>
                <c:pt idx="82">
                  <c:v>0.11526904144179274</c:v>
                </c:pt>
                <c:pt idx="83">
                  <c:v>0.11296366061295689</c:v>
                </c:pt>
                <c:pt idx="84">
                  <c:v>0.11070438740069775</c:v>
                </c:pt>
                <c:pt idx="85">
                  <c:v>0.11308337965268379</c:v>
                </c:pt>
                <c:pt idx="86">
                  <c:v>0.1152192720596301</c:v>
                </c:pt>
                <c:pt idx="87">
                  <c:v>0.11521146661843751</c:v>
                </c:pt>
                <c:pt idx="88">
                  <c:v>0.11837407728606876</c:v>
                </c:pt>
                <c:pt idx="89">
                  <c:v>0.12078719574034738</c:v>
                </c:pt>
                <c:pt idx="90">
                  <c:v>0.12551165182554044</c:v>
                </c:pt>
                <c:pt idx="91">
                  <c:v>0.12778201878902964</c:v>
                </c:pt>
                <c:pt idx="92">
                  <c:v>0.12522637841324905</c:v>
                </c:pt>
                <c:pt idx="93">
                  <c:v>0.12272185084498406</c:v>
                </c:pt>
                <c:pt idx="94">
                  <c:v>0.12026741382808438</c:v>
                </c:pt>
                <c:pt idx="95">
                  <c:v>0.12205494555152269</c:v>
                </c:pt>
                <c:pt idx="96">
                  <c:v>0.12093967264049223</c:v>
                </c:pt>
                <c:pt idx="97">
                  <c:v>0.11852087918768238</c:v>
                </c:pt>
                <c:pt idx="98">
                  <c:v>0.11615046160392872</c:v>
                </c:pt>
                <c:pt idx="99">
                  <c:v>0.11382745237185014</c:v>
                </c:pt>
                <c:pt idx="100">
                  <c:v>0.11155090332441314</c:v>
                </c:pt>
                <c:pt idx="101">
                  <c:v>0.10931988525792488</c:v>
                </c:pt>
                <c:pt idx="102">
                  <c:v>0.10713348755276639</c:v>
                </c:pt>
                <c:pt idx="103">
                  <c:v>0.10499081780171106</c:v>
                </c:pt>
                <c:pt idx="104">
                  <c:v>0.10767160144567683</c:v>
                </c:pt>
                <c:pt idx="105">
                  <c:v>0.1055181694167633</c:v>
                </c:pt>
                <c:pt idx="106">
                  <c:v>0.10340780602842803</c:v>
                </c:pt>
                <c:pt idx="107">
                  <c:v>0.10573720990785947</c:v>
                </c:pt>
                <c:pt idx="108">
                  <c:v>0.10362246570970228</c:v>
                </c:pt>
                <c:pt idx="109">
                  <c:v>0.10633061639550823</c:v>
                </c:pt>
                <c:pt idx="110">
                  <c:v>0.10650058406759806</c:v>
                </c:pt>
                <c:pt idx="111">
                  <c:v>0.1110000923862461</c:v>
                </c:pt>
                <c:pt idx="112">
                  <c:v>0.10878009053852118</c:v>
                </c:pt>
                <c:pt idx="113">
                  <c:v>0.11156556872775075</c:v>
                </c:pt>
                <c:pt idx="114">
                  <c:v>0.10933425735319574</c:v>
                </c:pt>
                <c:pt idx="115">
                  <c:v>0.10714757220613183</c:v>
                </c:pt>
                <c:pt idx="116">
                  <c:v>0.10919750076200919</c:v>
                </c:pt>
                <c:pt idx="117">
                  <c:v>0.10701355074676901</c:v>
                </c:pt>
                <c:pt idx="118">
                  <c:v>0.10487327973183362</c:v>
                </c:pt>
                <c:pt idx="119">
                  <c:v>0.10277581413719694</c:v>
                </c:pt>
                <c:pt idx="120">
                  <c:v>0.10072029785445299</c:v>
                </c:pt>
                <c:pt idx="121">
                  <c:v>0.10492495189736394</c:v>
                </c:pt>
                <c:pt idx="122">
                  <c:v>0.10282645285941666</c:v>
                </c:pt>
                <c:pt idx="123">
                  <c:v>0.10536300380222832</c:v>
                </c:pt>
                <c:pt idx="124">
                  <c:v>0.10744862372618375</c:v>
                </c:pt>
                <c:pt idx="125">
                  <c:v>0.11060327125166006</c:v>
                </c:pt>
                <c:pt idx="126">
                  <c:v>0.10839120582662685</c:v>
                </c:pt>
                <c:pt idx="127">
                  <c:v>0.10947118171009432</c:v>
                </c:pt>
                <c:pt idx="128">
                  <c:v>0.10728175807589244</c:v>
                </c:pt>
                <c:pt idx="129">
                  <c:v>0.10991672291437458</c:v>
                </c:pt>
                <c:pt idx="130">
                  <c:v>0.1077183884560871</c:v>
                </c:pt>
                <c:pt idx="131">
                  <c:v>0.10556402068696535</c:v>
                </c:pt>
                <c:pt idx="132">
                  <c:v>0.10923224027322603</c:v>
                </c:pt>
                <c:pt idx="133">
                  <c:v>0.10704759546776151</c:v>
                </c:pt>
                <c:pt idx="134">
                  <c:v>0.10930420355840627</c:v>
                </c:pt>
                <c:pt idx="135">
                  <c:v>0.10711811948723814</c:v>
                </c:pt>
                <c:pt idx="136">
                  <c:v>0.10497575709749338</c:v>
                </c:pt>
                <c:pt idx="137">
                  <c:v>0.10817986195554351</c:v>
                </c:pt>
                <c:pt idx="138">
                  <c:v>0.10601626471643263</c:v>
                </c:pt>
                <c:pt idx="139">
                  <c:v>0.10808881942210398</c:v>
                </c:pt>
                <c:pt idx="140">
                  <c:v>0.10592704303366189</c:v>
                </c:pt>
                <c:pt idx="141">
                  <c:v>0.10380850217298865</c:v>
                </c:pt>
                <c:pt idx="142">
                  <c:v>0.10686757212952887</c:v>
                </c:pt>
                <c:pt idx="143">
                  <c:v>0.10473022068693828</c:v>
                </c:pt>
                <c:pt idx="144">
                  <c:v>0.10682849627319951</c:v>
                </c:pt>
                <c:pt idx="145">
                  <c:v>0.10469192634773553</c:v>
                </c:pt>
                <c:pt idx="146">
                  <c:v>0.10259808782078081</c:v>
                </c:pt>
                <c:pt idx="147">
                  <c:v>0.10429634606436519</c:v>
                </c:pt>
                <c:pt idx="148">
                  <c:v>0.10221041914307788</c:v>
                </c:pt>
                <c:pt idx="149">
                  <c:v>0.10016621076021633</c:v>
                </c:pt>
                <c:pt idx="150">
                  <c:v>0.10294348654501199</c:v>
                </c:pt>
                <c:pt idx="151">
                  <c:v>0.10507749681411174</c:v>
                </c:pt>
                <c:pt idx="152">
                  <c:v>0.1029759468778295</c:v>
                </c:pt>
                <c:pt idx="153">
                  <c:v>0.1009164279402729</c:v>
                </c:pt>
                <c:pt idx="154">
                  <c:v>9.8898099381467444E-2</c:v>
                </c:pt>
                <c:pt idx="155">
                  <c:v>9.6920137393838091E-2</c:v>
                </c:pt>
                <c:pt idx="156">
                  <c:v>9.4981734645961324E-2</c:v>
                </c:pt>
                <c:pt idx="157">
                  <c:v>9.3082099953042091E-2</c:v>
                </c:pt>
                <c:pt idx="158">
                  <c:v>9.5618017953981241E-2</c:v>
                </c:pt>
                <c:pt idx="159">
                  <c:v>9.992471759490161E-2</c:v>
                </c:pt>
                <c:pt idx="160">
                  <c:v>0.10288730324300357</c:v>
                </c:pt>
                <c:pt idx="161">
                  <c:v>0.10522711717814349</c:v>
                </c:pt>
                <c:pt idx="162">
                  <c:v>0.10731545483458062</c:v>
                </c:pt>
                <c:pt idx="163">
                  <c:v>0.10516914573788901</c:v>
                </c:pt>
                <c:pt idx="164">
                  <c:v>0.10306576282313122</c:v>
                </c:pt>
                <c:pt idx="165">
                  <c:v>0.1010044475666686</c:v>
                </c:pt>
                <c:pt idx="166">
                  <c:v>9.8984358615335222E-2</c:v>
                </c:pt>
                <c:pt idx="167">
                  <c:v>9.7004671443028517E-2</c:v>
                </c:pt>
                <c:pt idx="168">
                  <c:v>0.10053141801416794</c:v>
                </c:pt>
                <c:pt idx="169">
                  <c:v>9.8520789653884583E-2</c:v>
                </c:pt>
                <c:pt idx="170">
                  <c:v>0.10356641386080689</c:v>
                </c:pt>
                <c:pt idx="171">
                  <c:v>0.10149508558359076</c:v>
                </c:pt>
                <c:pt idx="172">
                  <c:v>9.9465183871918939E-2</c:v>
                </c:pt>
                <c:pt idx="173">
                  <c:v>0.10277950019448055</c:v>
                </c:pt>
                <c:pt idx="174">
                  <c:v>0.10072391019059095</c:v>
                </c:pt>
                <c:pt idx="175">
                  <c:v>0.10506827198677914</c:v>
                </c:pt>
                <c:pt idx="176">
                  <c:v>0.10296690654704355</c:v>
                </c:pt>
                <c:pt idx="177">
                  <c:v>0.10090756841610267</c:v>
                </c:pt>
                <c:pt idx="178">
                  <c:v>9.888941704778062E-2</c:v>
                </c:pt>
                <c:pt idx="179">
                  <c:v>0.103541148706825</c:v>
                </c:pt>
                <c:pt idx="180">
                  <c:v>0.10147032573268849</c:v>
                </c:pt>
                <c:pt idx="181">
                  <c:v>9.9440919218034718E-2</c:v>
                </c:pt>
                <c:pt idx="182">
                  <c:v>0.10275572083367401</c:v>
                </c:pt>
                <c:pt idx="183">
                  <c:v>0.10070060641700053</c:v>
                </c:pt>
                <c:pt idx="184">
                  <c:v>0.10476263428866052</c:v>
                </c:pt>
                <c:pt idx="185">
                  <c:v>0.10266738160288731</c:v>
                </c:pt>
                <c:pt idx="186">
                  <c:v>0.10061403397082956</c:v>
                </c:pt>
                <c:pt idx="187">
                  <c:v>0.10390537329141296</c:v>
                </c:pt>
                <c:pt idx="188">
                  <c:v>0.1018272658255847</c:v>
                </c:pt>
                <c:pt idx="189">
                  <c:v>0.10628630050907301</c:v>
                </c:pt>
                <c:pt idx="190">
                  <c:v>0.10946419449889154</c:v>
                </c:pt>
                <c:pt idx="191">
                  <c:v>0.11416453060891371</c:v>
                </c:pt>
                <c:pt idx="192">
                  <c:v>0.11810029999673544</c:v>
                </c:pt>
                <c:pt idx="193">
                  <c:v>0.11803487399680074</c:v>
                </c:pt>
                <c:pt idx="194">
                  <c:v>0.11567417651686472</c:v>
                </c:pt>
                <c:pt idx="195">
                  <c:v>0.11755357298652742</c:v>
                </c:pt>
                <c:pt idx="196">
                  <c:v>0.11816728152679687</c:v>
                </c:pt>
                <c:pt idx="197">
                  <c:v>0.11580393589626092</c:v>
                </c:pt>
                <c:pt idx="198">
                  <c:v>0.1134878571783357</c:v>
                </c:pt>
                <c:pt idx="199">
                  <c:v>0.11121810003476899</c:v>
                </c:pt>
                <c:pt idx="200">
                  <c:v>0.10899373803407361</c:v>
                </c:pt>
                <c:pt idx="201">
                  <c:v>0.11079156327339214</c:v>
                </c:pt>
                <c:pt idx="202">
                  <c:v>0.1143552320079243</c:v>
                </c:pt>
                <c:pt idx="203">
                  <c:v>0.11856370736776581</c:v>
                </c:pt>
                <c:pt idx="204">
                  <c:v>0.12181777322041049</c:v>
                </c:pt>
                <c:pt idx="205">
                  <c:v>0.11938141775600228</c:v>
                </c:pt>
                <c:pt idx="206">
                  <c:v>0.11699378940088223</c:v>
                </c:pt>
                <c:pt idx="207">
                  <c:v>0.11465391361286459</c:v>
                </c:pt>
                <c:pt idx="208">
                  <c:v>0.1123608353406073</c:v>
                </c:pt>
                <c:pt idx="209">
                  <c:v>0.11507469863379516</c:v>
                </c:pt>
                <c:pt idx="210">
                  <c:v>0.11277320466111926</c:v>
                </c:pt>
                <c:pt idx="211">
                  <c:v>0.11051774056789687</c:v>
                </c:pt>
                <c:pt idx="212">
                  <c:v>0.11095920575653893</c:v>
                </c:pt>
                <c:pt idx="213">
                  <c:v>0.11404364164140815</c:v>
                </c:pt>
                <c:pt idx="214">
                  <c:v>0.11176276880857998</c:v>
                </c:pt>
                <c:pt idx="215">
                  <c:v>0.11140262743240838</c:v>
                </c:pt>
                <c:pt idx="216">
                  <c:v>0.11539363488376021</c:v>
                </c:pt>
                <c:pt idx="217">
                  <c:v>0.113085762186085</c:v>
                </c:pt>
                <c:pt idx="218">
                  <c:v>0.11082404694236329</c:v>
                </c:pt>
                <c:pt idx="219">
                  <c:v>0.10860756600351602</c:v>
                </c:pt>
                <c:pt idx="220">
                  <c:v>0.11083297468344569</c:v>
                </c:pt>
                <c:pt idx="221">
                  <c:v>0.10861631518977677</c:v>
                </c:pt>
                <c:pt idx="222">
                  <c:v>0.11063686888598123</c:v>
                </c:pt>
                <c:pt idx="223">
                  <c:v>0.10842413150826161</c:v>
                </c:pt>
                <c:pt idx="224">
                  <c:v>0.10625564887809637</c:v>
                </c:pt>
                <c:pt idx="225">
                  <c:v>0.10413053590053443</c:v>
                </c:pt>
                <c:pt idx="226">
                  <c:v>0.10204792518252374</c:v>
                </c:pt>
                <c:pt idx="227">
                  <c:v>0.10000696667887327</c:v>
                </c:pt>
                <c:pt idx="228">
                  <c:v>9.8006827345295797E-2</c:v>
                </c:pt>
                <c:pt idx="229">
                  <c:v>0.10002439079838987</c:v>
                </c:pt>
                <c:pt idx="230">
                  <c:v>0.10153194298242207</c:v>
                </c:pt>
                <c:pt idx="231">
                  <c:v>9.9501304122773637E-2</c:v>
                </c:pt>
                <c:pt idx="232">
                  <c:v>9.7511278040318158E-2</c:v>
                </c:pt>
                <c:pt idx="233">
                  <c:v>9.5561052479511799E-2</c:v>
                </c:pt>
                <c:pt idx="234">
                  <c:v>9.364983142992156E-2</c:v>
                </c:pt>
                <c:pt idx="235">
                  <c:v>9.1776834801323121E-2</c:v>
                </c:pt>
                <c:pt idx="236">
                  <c:v>9.6436878105296664E-2</c:v>
                </c:pt>
                <c:pt idx="237">
                  <c:v>9.4508140543190733E-2</c:v>
                </c:pt>
                <c:pt idx="238">
                  <c:v>9.2617977732326912E-2</c:v>
                </c:pt>
                <c:pt idx="239">
                  <c:v>9.0765618177680377E-2</c:v>
                </c:pt>
                <c:pt idx="240">
                  <c:v>8.8950305814126773E-2</c:v>
                </c:pt>
                <c:pt idx="241">
                  <c:v>8.7171299697844234E-2</c:v>
                </c:pt>
                <c:pt idx="242">
                  <c:v>8.730298770388735E-2</c:v>
                </c:pt>
                <c:pt idx="243">
                  <c:v>8.5556927949809597E-2</c:v>
                </c:pt>
                <c:pt idx="244">
                  <c:v>8.9471129390813392E-2</c:v>
                </c:pt>
                <c:pt idx="245">
                  <c:v>8.7681706802997125E-2</c:v>
                </c:pt>
                <c:pt idx="246">
                  <c:v>8.592807266693718E-2</c:v>
                </c:pt>
                <c:pt idx="247">
                  <c:v>8.4209511213598431E-2</c:v>
                </c:pt>
                <c:pt idx="248">
                  <c:v>8.2525320989326467E-2</c:v>
                </c:pt>
                <c:pt idx="249">
                  <c:v>8.0874814569539932E-2</c:v>
                </c:pt>
                <c:pt idx="250">
                  <c:v>7.9257318278149136E-2</c:v>
                </c:pt>
                <c:pt idx="251">
                  <c:v>8.2452771912586154E-2</c:v>
                </c:pt>
                <c:pt idx="252">
                  <c:v>8.4051516474334426E-2</c:v>
                </c:pt>
                <c:pt idx="253">
                  <c:v>8.4667066144847744E-2</c:v>
                </c:pt>
                <c:pt idx="254">
                  <c:v>8.2973724821950784E-2</c:v>
                </c:pt>
                <c:pt idx="255">
                  <c:v>8.1314250325511761E-2</c:v>
                </c:pt>
                <c:pt idx="256">
                  <c:v>7.9687965319001519E-2</c:v>
                </c:pt>
                <c:pt idx="257">
                  <c:v>7.8094206012621487E-2</c:v>
                </c:pt>
                <c:pt idx="258">
                  <c:v>8.0510021892369055E-2</c:v>
                </c:pt>
                <c:pt idx="259">
                  <c:v>8.214762145452166E-2</c:v>
                </c:pt>
                <c:pt idx="260">
                  <c:v>8.6284169025431234E-2</c:v>
                </c:pt>
                <c:pt idx="261">
                  <c:v>8.4558485644922604E-2</c:v>
                </c:pt>
                <c:pt idx="262">
                  <c:v>8.7060195932024145E-2</c:v>
                </c:pt>
                <c:pt idx="263">
                  <c:v>8.8566792013383661E-2</c:v>
                </c:pt>
                <c:pt idx="264">
                  <c:v>9.2099076173115982E-2</c:v>
                </c:pt>
                <c:pt idx="265">
                  <c:v>9.688661464965366E-2</c:v>
                </c:pt>
                <c:pt idx="266">
                  <c:v>9.8456922356660592E-2</c:v>
                </c:pt>
                <c:pt idx="267">
                  <c:v>9.9995823909527382E-2</c:v>
                </c:pt>
                <c:pt idx="268">
                  <c:v>0.10407194743133684</c:v>
                </c:pt>
                <c:pt idx="269">
                  <c:v>0.1087513284827101</c:v>
                </c:pt>
                <c:pt idx="270">
                  <c:v>0.1079021279130559</c:v>
                </c:pt>
                <c:pt idx="271">
                  <c:v>0.10574408535479478</c:v>
                </c:pt>
                <c:pt idx="272">
                  <c:v>0.10737942364769888</c:v>
                </c:pt>
                <c:pt idx="273">
                  <c:v>0.10523183517474491</c:v>
                </c:pt>
                <c:pt idx="274">
                  <c:v>0.10312719847125001</c:v>
                </c:pt>
                <c:pt idx="275">
                  <c:v>0.10402943450182502</c:v>
                </c:pt>
                <c:pt idx="276">
                  <c:v>0.1067294458117885</c:v>
                </c:pt>
                <c:pt idx="277">
                  <c:v>0.11052449689555273</c:v>
                </c:pt>
                <c:pt idx="278">
                  <c:v>0.10831400695764168</c:v>
                </c:pt>
                <c:pt idx="279">
                  <c:v>0.10844430681848885</c:v>
                </c:pt>
                <c:pt idx="280">
                  <c:v>0.11123650068211907</c:v>
                </c:pt>
                <c:pt idx="281">
                  <c:v>0.11577259066847669</c:v>
                </c:pt>
                <c:pt idx="282">
                  <c:v>0.11743483885510715</c:v>
                </c:pt>
                <c:pt idx="283">
                  <c:v>0.11508614207800501</c:v>
                </c:pt>
                <c:pt idx="284">
                  <c:v>0.1127844192364449</c:v>
                </c:pt>
                <c:pt idx="285">
                  <c:v>0.11052873085171601</c:v>
                </c:pt>
                <c:pt idx="286">
                  <c:v>0.10831815623468169</c:v>
                </c:pt>
                <c:pt idx="287">
                  <c:v>0.10615179310998805</c:v>
                </c:pt>
                <c:pt idx="288">
                  <c:v>0.10402875724778829</c:v>
                </c:pt>
                <c:pt idx="289">
                  <c:v>0.10614106210283251</c:v>
                </c:pt>
                <c:pt idx="290">
                  <c:v>0.10401824086077587</c:v>
                </c:pt>
                <c:pt idx="291">
                  <c:v>0.10895391604356035</c:v>
                </c:pt>
                <c:pt idx="292">
                  <c:v>0.10677483772268914</c:v>
                </c:pt>
                <c:pt idx="293">
                  <c:v>0.10760412096823536</c:v>
                </c:pt>
                <c:pt idx="294">
                  <c:v>0.11041311854887065</c:v>
                </c:pt>
                <c:pt idx="295">
                  <c:v>0.10820485617789323</c:v>
                </c:pt>
                <c:pt idx="296">
                  <c:v>0.10604075905433537</c:v>
                </c:pt>
                <c:pt idx="297">
                  <c:v>0.10391994387324865</c:v>
                </c:pt>
                <c:pt idx="298">
                  <c:v>0.10714516499578368</c:v>
                </c:pt>
                <c:pt idx="299">
                  <c:v>0.105002261695868</c:v>
                </c:pt>
                <c:pt idx="300">
                  <c:v>0.10979183646195063</c:v>
                </c:pt>
                <c:pt idx="301">
                  <c:v>0.10759599973271163</c:v>
                </c:pt>
                <c:pt idx="302">
                  <c:v>0.10544407973805739</c:v>
                </c:pt>
                <c:pt idx="303">
                  <c:v>0.10863881814329623</c:v>
                </c:pt>
                <c:pt idx="304">
                  <c:v>0.1064660417804303</c:v>
                </c:pt>
                <c:pt idx="305">
                  <c:v>0.10873428094482168</c:v>
                </c:pt>
                <c:pt idx="306">
                  <c:v>0.10885617532592526</c:v>
                </c:pt>
                <c:pt idx="307">
                  <c:v>0.11198267181940674</c:v>
                </c:pt>
                <c:pt idx="308">
                  <c:v>0.11552251838301861</c:v>
                </c:pt>
                <c:pt idx="309">
                  <c:v>0.11970764801535823</c:v>
                </c:pt>
                <c:pt idx="310">
                  <c:v>0.12027827505505106</c:v>
                </c:pt>
                <c:pt idx="311">
                  <c:v>0.12365220955395004</c:v>
                </c:pt>
                <c:pt idx="312">
                  <c:v>0.12117916536287103</c:v>
                </c:pt>
                <c:pt idx="313">
                  <c:v>0.12389082205561361</c:v>
                </c:pt>
                <c:pt idx="314">
                  <c:v>0.12734264561450134</c:v>
                </c:pt>
                <c:pt idx="315">
                  <c:v>0.12830383270221132</c:v>
                </c:pt>
                <c:pt idx="316">
                  <c:v>0.12573775604816709</c:v>
                </c:pt>
                <c:pt idx="317">
                  <c:v>0.12551958092720375</c:v>
                </c:pt>
                <c:pt idx="318">
                  <c:v>0.12878868930865967</c:v>
                </c:pt>
                <c:pt idx="319">
                  <c:v>0.12850949552248647</c:v>
                </c:pt>
                <c:pt idx="320">
                  <c:v>0.12593930561203673</c:v>
                </c:pt>
                <c:pt idx="321">
                  <c:v>0.12342051949979599</c:v>
                </c:pt>
                <c:pt idx="322">
                  <c:v>0.12095210910980006</c:v>
                </c:pt>
                <c:pt idx="323">
                  <c:v>0.11853306692760406</c:v>
                </c:pt>
                <c:pt idx="324">
                  <c:v>0.11845898558905198</c:v>
                </c:pt>
                <c:pt idx="325">
                  <c:v>0.12201944587727094</c:v>
                </c:pt>
                <c:pt idx="326">
                  <c:v>0.11957905695972552</c:v>
                </c:pt>
                <c:pt idx="327">
                  <c:v>0.12138035582053101</c:v>
                </c:pt>
                <c:pt idx="328">
                  <c:v>0.1244195887041204</c:v>
                </c:pt>
                <c:pt idx="329">
                  <c:v>0.127066436930038</c:v>
                </c:pt>
                <c:pt idx="330">
                  <c:v>0.12748988819143725</c:v>
                </c:pt>
                <c:pt idx="331">
                  <c:v>0.12494009042760851</c:v>
                </c:pt>
                <c:pt idx="332">
                  <c:v>0.12244128861905633</c:v>
                </c:pt>
                <c:pt idx="333">
                  <c:v>0.1199924628466752</c:v>
                </c:pt>
                <c:pt idx="334">
                  <c:v>0.11759261358974168</c:v>
                </c:pt>
                <c:pt idx="335">
                  <c:v>0.11524076131794685</c:v>
                </c:pt>
                <c:pt idx="336">
                  <c:v>0.11590072609158791</c:v>
                </c:pt>
                <c:pt idx="337">
                  <c:v>0.12021223156975615</c:v>
                </c:pt>
                <c:pt idx="338">
                  <c:v>0.11780798693836102</c:v>
                </c:pt>
                <c:pt idx="339">
                  <c:v>0.11545182719959379</c:v>
                </c:pt>
                <c:pt idx="340">
                  <c:v>0.11314279065560191</c:v>
                </c:pt>
                <c:pt idx="341">
                  <c:v>0.11087993484248987</c:v>
                </c:pt>
                <c:pt idx="342">
                  <c:v>0.11053745014564006</c:v>
                </c:pt>
                <c:pt idx="343">
                  <c:v>0.10832670114272726</c:v>
                </c:pt>
                <c:pt idx="344">
                  <c:v>0.1111212471198727</c:v>
                </c:pt>
                <c:pt idx="345">
                  <c:v>0.11511788217747525</c:v>
                </c:pt>
                <c:pt idx="346">
                  <c:v>0.11281552453392574</c:v>
                </c:pt>
                <c:pt idx="347">
                  <c:v>0.11055921404324721</c:v>
                </c:pt>
                <c:pt idx="348">
                  <c:v>0.11131280976238227</c:v>
                </c:pt>
                <c:pt idx="349">
                  <c:v>0.10908655356713462</c:v>
                </c:pt>
                <c:pt idx="350">
                  <c:v>0.11268432249579194</c:v>
                </c:pt>
                <c:pt idx="351">
                  <c:v>0.11043063604587609</c:v>
                </c:pt>
                <c:pt idx="352">
                  <c:v>0.10822202332495857</c:v>
                </c:pt>
                <c:pt idx="353">
                  <c:v>0.1126871028584594</c:v>
                </c:pt>
                <c:pt idx="354">
                  <c:v>0.11043336080129021</c:v>
                </c:pt>
                <c:pt idx="355">
                  <c:v>0.1082246935852644</c:v>
                </c:pt>
                <c:pt idx="356">
                  <c:v>0.10835677971355911</c:v>
                </c:pt>
                <c:pt idx="357">
                  <c:v>0.11149326411928792</c:v>
                </c:pt>
                <c:pt idx="358">
                  <c:v>0.10926339883690216</c:v>
                </c:pt>
                <c:pt idx="359">
                  <c:v>0.10707813086016411</c:v>
                </c:pt>
                <c:pt idx="360">
                  <c:v>0.10493656824296083</c:v>
                </c:pt>
                <c:pt idx="361">
                  <c:v>0.10283783687810161</c:v>
                </c:pt>
                <c:pt idx="362">
                  <c:v>0.10078108014053958</c:v>
                </c:pt>
                <c:pt idx="363">
                  <c:v>9.8765458537728779E-2</c:v>
                </c:pt>
                <c:pt idx="364">
                  <c:v>9.6790149366974207E-2</c:v>
                </c:pt>
                <c:pt idx="365">
                  <c:v>9.4854346379634719E-2</c:v>
                </c:pt>
                <c:pt idx="366">
                  <c:v>9.5609079452042028E-2</c:v>
                </c:pt>
                <c:pt idx="367">
                  <c:v>9.7447117863001184E-2</c:v>
                </c:pt>
                <c:pt idx="368">
                  <c:v>9.5498175505741162E-2</c:v>
                </c:pt>
                <c:pt idx="369">
                  <c:v>9.3588211995626336E-2</c:v>
                </c:pt>
                <c:pt idx="370">
                  <c:v>9.5466667755713802E-2</c:v>
                </c:pt>
                <c:pt idx="371">
                  <c:v>9.7065374400599522E-2</c:v>
                </c:pt>
                <c:pt idx="372">
                  <c:v>9.9904666912587523E-2</c:v>
                </c:pt>
                <c:pt idx="373">
                  <c:v>0.10353191357433578</c:v>
                </c:pt>
                <c:pt idx="374">
                  <c:v>0.10146127530284905</c:v>
                </c:pt>
                <c:pt idx="375">
                  <c:v>9.9432049796792071E-2</c:v>
                </c:pt>
                <c:pt idx="376">
                  <c:v>9.7443408800856224E-2</c:v>
                </c:pt>
                <c:pt idx="377">
                  <c:v>9.54945406248391E-2</c:v>
                </c:pt>
                <c:pt idx="378">
                  <c:v>9.5881229812342317E-2</c:v>
                </c:pt>
                <c:pt idx="379">
                  <c:v>9.9267225216095462E-2</c:v>
                </c:pt>
                <c:pt idx="380">
                  <c:v>0.10404270071177354</c:v>
                </c:pt>
                <c:pt idx="381">
                  <c:v>0.10774134669753807</c:v>
                </c:pt>
                <c:pt idx="382">
                  <c:v>0.10909455976358731</c:v>
                </c:pt>
                <c:pt idx="383">
                  <c:v>0.11042070856831557</c:v>
                </c:pt>
                <c:pt idx="384">
                  <c:v>0.10821229439694925</c:v>
                </c:pt>
                <c:pt idx="385">
                  <c:v>0.10604804850901027</c:v>
                </c:pt>
                <c:pt idx="386">
                  <c:v>0.10811996753883006</c:v>
                </c:pt>
                <c:pt idx="387">
                  <c:v>0.11173706818805346</c:v>
                </c:pt>
                <c:pt idx="388">
                  <c:v>0.11639194682429238</c:v>
                </c:pt>
                <c:pt idx="389">
                  <c:v>0.11884470788780653</c:v>
                </c:pt>
                <c:pt idx="390">
                  <c:v>0.1210608937300504</c:v>
                </c:pt>
                <c:pt idx="391">
                  <c:v>0.12394329585544939</c:v>
                </c:pt>
                <c:pt idx="392">
                  <c:v>0.12146442993834039</c:v>
                </c:pt>
                <c:pt idx="393">
                  <c:v>0.11903514133957357</c:v>
                </c:pt>
                <c:pt idx="394">
                  <c:v>0.11895101851278211</c:v>
                </c:pt>
                <c:pt idx="395">
                  <c:v>0.11657199814252647</c:v>
                </c:pt>
                <c:pt idx="396">
                  <c:v>0.11424055817967595</c:v>
                </c:pt>
                <c:pt idx="397">
                  <c:v>0.11195574701608242</c:v>
                </c:pt>
                <c:pt idx="398">
                  <c:v>0.10971663207576077</c:v>
                </c:pt>
                <c:pt idx="399">
                  <c:v>0.10752229943424554</c:v>
                </c:pt>
                <c:pt idx="400">
                  <c:v>0.10537185344556063</c:v>
                </c:pt>
                <c:pt idx="401">
                  <c:v>0.10326441637664942</c:v>
                </c:pt>
                <c:pt idx="402">
                  <c:v>0.10119912804911643</c:v>
                </c:pt>
                <c:pt idx="403">
                  <c:v>9.9175145488134109E-2</c:v>
                </c:pt>
                <c:pt idx="404">
                  <c:v>0.10197224257837142</c:v>
                </c:pt>
                <c:pt idx="405">
                  <c:v>0.103440837726804</c:v>
                </c:pt>
                <c:pt idx="406">
                  <c:v>0.10650726097226791</c:v>
                </c:pt>
                <c:pt idx="407">
                  <c:v>0.11045315575282255</c:v>
                </c:pt>
                <c:pt idx="408">
                  <c:v>0.1133793326377661</c:v>
                </c:pt>
                <c:pt idx="409">
                  <c:v>0.11111174598501078</c:v>
                </c:pt>
                <c:pt idx="410">
                  <c:v>0.11239755106531056</c:v>
                </c:pt>
                <c:pt idx="411">
                  <c:v>0.11577494004400435</c:v>
                </c:pt>
                <c:pt idx="412">
                  <c:v>0.11345944124312426</c:v>
                </c:pt>
                <c:pt idx="413">
                  <c:v>0.11649387241826177</c:v>
                </c:pt>
                <c:pt idx="414">
                  <c:v>0.11856155496989652</c:v>
                </c:pt>
                <c:pt idx="415">
                  <c:v>0.11969836387049859</c:v>
                </c:pt>
                <c:pt idx="416">
                  <c:v>0.12226547659308862</c:v>
                </c:pt>
                <c:pt idx="417">
                  <c:v>0.12574980706122685</c:v>
                </c:pt>
                <c:pt idx="418">
                  <c:v>0.12801541092000232</c:v>
                </c:pt>
                <c:pt idx="419">
                  <c:v>0.12545510270160226</c:v>
                </c:pt>
                <c:pt idx="420">
                  <c:v>0.12294600064757022</c:v>
                </c:pt>
                <c:pt idx="421">
                  <c:v>0.12579070063461881</c:v>
                </c:pt>
                <c:pt idx="422">
                  <c:v>0.12767244662192642</c:v>
                </c:pt>
                <c:pt idx="423">
                  <c:v>0.12862703768948788</c:v>
                </c:pt>
                <c:pt idx="424">
                  <c:v>0.12605449693569812</c:v>
                </c:pt>
                <c:pt idx="425">
                  <c:v>0.12353340699698416</c:v>
                </c:pt>
                <c:pt idx="426">
                  <c:v>0.12335931885704449</c:v>
                </c:pt>
                <c:pt idx="427">
                  <c:v>0.12385691247990359</c:v>
                </c:pt>
                <c:pt idx="428">
                  <c:v>0.12137977423030552</c:v>
                </c:pt>
                <c:pt idx="429">
                  <c:v>0.11895217874569941</c:v>
                </c:pt>
                <c:pt idx="430">
                  <c:v>0.11657313517078542</c:v>
                </c:pt>
                <c:pt idx="431">
                  <c:v>0.12017131246736971</c:v>
                </c:pt>
                <c:pt idx="432">
                  <c:v>0.11776788621802232</c:v>
                </c:pt>
                <c:pt idx="433">
                  <c:v>0.11541252849366188</c:v>
                </c:pt>
                <c:pt idx="434">
                  <c:v>0.11443010392378863</c:v>
                </c:pt>
                <c:pt idx="435">
                  <c:v>0.11214150184531287</c:v>
                </c:pt>
                <c:pt idx="436">
                  <c:v>0.11503391180840661</c:v>
                </c:pt>
                <c:pt idx="437">
                  <c:v>0.11273323357223847</c:v>
                </c:pt>
                <c:pt idx="438">
                  <c:v>0.11047856890079369</c:v>
                </c:pt>
                <c:pt idx="439">
                  <c:v>0.11177703752277782</c:v>
                </c:pt>
                <c:pt idx="440">
                  <c:v>0.10954149677232226</c:v>
                </c:pt>
                <c:pt idx="441">
                  <c:v>0.11231174683687581</c:v>
                </c:pt>
                <c:pt idx="442">
                  <c:v>0.11006551190013829</c:v>
                </c:pt>
                <c:pt idx="443">
                  <c:v>0.10786420166213552</c:v>
                </c:pt>
                <c:pt idx="444">
                  <c:v>0.10570691762889281</c:v>
                </c:pt>
                <c:pt idx="445">
                  <c:v>0.10359277927631495</c:v>
                </c:pt>
                <c:pt idx="446">
                  <c:v>0.10152092369078865</c:v>
                </c:pt>
                <c:pt idx="447">
                  <c:v>9.9490505216972877E-2</c:v>
                </c:pt>
                <c:pt idx="448">
                  <c:v>0.10280431511263341</c:v>
                </c:pt>
                <c:pt idx="449">
                  <c:v>0.10074822881038074</c:v>
                </c:pt>
                <c:pt idx="450">
                  <c:v>9.8733264234173126E-2</c:v>
                </c:pt>
                <c:pt idx="451">
                  <c:v>9.9723378949489669E-2</c:v>
                </c:pt>
                <c:pt idx="452">
                  <c:v>9.7728911370499869E-2</c:v>
                </c:pt>
                <c:pt idx="453">
                  <c:v>9.5774333143089863E-2</c:v>
                </c:pt>
                <c:pt idx="454">
                  <c:v>9.5733960480228059E-2</c:v>
                </c:pt>
                <c:pt idx="455">
                  <c:v>9.8599881270623496E-2</c:v>
                </c:pt>
                <c:pt idx="456">
                  <c:v>0.10284694364521102</c:v>
                </c:pt>
                <c:pt idx="457">
                  <c:v>0.1007900047723068</c:v>
                </c:pt>
                <c:pt idx="458">
                  <c:v>9.8774204676860669E-2</c:v>
                </c:pt>
                <c:pt idx="459">
                  <c:v>9.679872058332345E-2</c:v>
                </c:pt>
                <c:pt idx="460">
                  <c:v>9.7827526171656978E-2</c:v>
                </c:pt>
                <c:pt idx="461">
                  <c:v>9.5870975648223833E-2</c:v>
                </c:pt>
                <c:pt idx="462">
                  <c:v>9.3953556135259353E-2</c:v>
                </c:pt>
                <c:pt idx="463">
                  <c:v>9.2074485012554164E-2</c:v>
                </c:pt>
                <c:pt idx="464">
                  <c:v>9.1558821312303085E-2</c:v>
                </c:pt>
                <c:pt idx="465">
                  <c:v>9.3705344886057015E-2</c:v>
                </c:pt>
                <c:pt idx="466">
                  <c:v>9.5339277988335872E-2</c:v>
                </c:pt>
                <c:pt idx="467">
                  <c:v>9.3432492428569158E-2</c:v>
                </c:pt>
                <c:pt idx="468">
                  <c:v>9.1563842579997778E-2</c:v>
                </c:pt>
                <c:pt idx="469">
                  <c:v>8.9732565728397815E-2</c:v>
                </c:pt>
                <c:pt idx="470">
                  <c:v>8.7937914413829851E-2</c:v>
                </c:pt>
                <c:pt idx="471">
                  <c:v>9.253799612555326E-2</c:v>
                </c:pt>
                <c:pt idx="472">
                  <c:v>9.6466736203042192E-2</c:v>
                </c:pt>
                <c:pt idx="473">
                  <c:v>9.9672641478981347E-2</c:v>
                </c:pt>
                <c:pt idx="474">
                  <c:v>0.10227226864940171</c:v>
                </c:pt>
                <c:pt idx="475">
                  <c:v>0.10252340327641368</c:v>
                </c:pt>
                <c:pt idx="476">
                  <c:v>0.1056081752108854</c:v>
                </c:pt>
                <c:pt idx="477">
                  <c:v>0.1098548517066677</c:v>
                </c:pt>
                <c:pt idx="478">
                  <c:v>0.10765775467253434</c:v>
                </c:pt>
                <c:pt idx="479">
                  <c:v>0.10846937957908365</c:v>
                </c:pt>
                <c:pt idx="480">
                  <c:v>0.11108059198750196</c:v>
                </c:pt>
                <c:pt idx="481">
                  <c:v>0.11561980014775192</c:v>
                </c:pt>
                <c:pt idx="482">
                  <c:v>0.11728510414479687</c:v>
                </c:pt>
                <c:pt idx="483">
                  <c:v>0.12040624206190093</c:v>
                </c:pt>
                <c:pt idx="484">
                  <c:v>0.1247589372206629</c:v>
                </c:pt>
                <c:pt idx="485">
                  <c:v>0.12819339847624966</c:v>
                </c:pt>
                <c:pt idx="486">
                  <c:v>0.12937975050672468</c:v>
                </c:pt>
                <c:pt idx="487">
                  <c:v>0.13030019549659017</c:v>
                </c:pt>
                <c:pt idx="488">
                  <c:v>0.12769419158665837</c:v>
                </c:pt>
                <c:pt idx="489">
                  <c:v>0.13076564775492522</c:v>
                </c:pt>
                <c:pt idx="490">
                  <c:v>0.12815033479982671</c:v>
                </c:pt>
                <c:pt idx="491">
                  <c:v>0.12978020810383017</c:v>
                </c:pt>
                <c:pt idx="492">
                  <c:v>0.12718460394175357</c:v>
                </c:pt>
                <c:pt idx="493">
                  <c:v>0.12464091186291849</c:v>
                </c:pt>
                <c:pt idx="494">
                  <c:v>0.12792759362566011</c:v>
                </c:pt>
                <c:pt idx="495">
                  <c:v>0.12536904175314692</c:v>
                </c:pt>
                <c:pt idx="496">
                  <c:v>0.12725922091808398</c:v>
                </c:pt>
                <c:pt idx="497">
                  <c:v>0.1265891504997223</c:v>
                </c:pt>
                <c:pt idx="498">
                  <c:v>0.12405736748972786</c:v>
                </c:pt>
                <c:pt idx="499">
                  <c:v>0.1261693001399333</c:v>
                </c:pt>
                <c:pt idx="500">
                  <c:v>0.12364591413713463</c:v>
                </c:pt>
                <c:pt idx="501">
                  <c:v>0.12117299585439194</c:v>
                </c:pt>
                <c:pt idx="502">
                  <c:v>0.12551035593730409</c:v>
                </c:pt>
                <c:pt idx="503">
                  <c:v>0.127780748818558</c:v>
                </c:pt>
                <c:pt idx="504">
                  <c:v>0.13000573384218683</c:v>
                </c:pt>
                <c:pt idx="505">
                  <c:v>0.13065341916534309</c:v>
                </c:pt>
                <c:pt idx="506">
                  <c:v>0.12804035078203624</c:v>
                </c:pt>
                <c:pt idx="507">
                  <c:v>0.13110488376639551</c:v>
                </c:pt>
                <c:pt idx="508">
                  <c:v>0.12848278609106759</c:v>
                </c:pt>
                <c:pt idx="509">
                  <c:v>0.12942117036924622</c:v>
                </c:pt>
                <c:pt idx="510">
                  <c:v>0.12948456696186128</c:v>
                </c:pt>
                <c:pt idx="511">
                  <c:v>0.12689487562262405</c:v>
                </c:pt>
                <c:pt idx="512">
                  <c:v>0.12966059811017158</c:v>
                </c:pt>
                <c:pt idx="513">
                  <c:v>0.12706738614796814</c:v>
                </c:pt>
                <c:pt idx="514">
                  <c:v>0.12640115242500879</c:v>
                </c:pt>
                <c:pt idx="515">
                  <c:v>0.12616970937650862</c:v>
                </c:pt>
                <c:pt idx="516">
                  <c:v>0.12364631518897845</c:v>
                </c:pt>
                <c:pt idx="517">
                  <c:v>0.12710302888519889</c:v>
                </c:pt>
                <c:pt idx="518">
                  <c:v>0.12685754830749491</c:v>
                </c:pt>
                <c:pt idx="519">
                  <c:v>0.12697221734134501</c:v>
                </c:pt>
                <c:pt idx="520">
                  <c:v>0.1244327729945181</c:v>
                </c:pt>
                <c:pt idx="521">
                  <c:v>0.12653719753462775</c:v>
                </c:pt>
                <c:pt idx="522">
                  <c:v>0.12400645358393519</c:v>
                </c:pt>
                <c:pt idx="523">
                  <c:v>0.12477412451225649</c:v>
                </c:pt>
                <c:pt idx="524">
                  <c:v>0.12493046202201136</c:v>
                </c:pt>
                <c:pt idx="525">
                  <c:v>0.12243185278157112</c:v>
                </c:pt>
                <c:pt idx="526">
                  <c:v>0.12576271572593969</c:v>
                </c:pt>
                <c:pt idx="527">
                  <c:v>0.1232474614114209</c:v>
                </c:pt>
                <c:pt idx="528">
                  <c:v>0.12556311218319249</c:v>
                </c:pt>
                <c:pt idx="529">
                  <c:v>0.12851868993952864</c:v>
                </c:pt>
                <c:pt idx="530">
                  <c:v>0.12594831614073806</c:v>
                </c:pt>
                <c:pt idx="531">
                  <c:v>0.12342934981792331</c:v>
                </c:pt>
                <c:pt idx="532">
                  <c:v>0.12471098282156484</c:v>
                </c:pt>
                <c:pt idx="533">
                  <c:v>0.12409187716513354</c:v>
                </c:pt>
                <c:pt idx="534">
                  <c:v>0.12161003962183087</c:v>
                </c:pt>
                <c:pt idx="535">
                  <c:v>0.12395843882939424</c:v>
                </c:pt>
                <c:pt idx="536">
                  <c:v>0.12147927005280636</c:v>
                </c:pt>
                <c:pt idx="537">
                  <c:v>0.12581050465175023</c:v>
                </c:pt>
                <c:pt idx="538">
                  <c:v>0.12748717455871522</c:v>
                </c:pt>
                <c:pt idx="539">
                  <c:v>0.12868765106754093</c:v>
                </c:pt>
                <c:pt idx="540">
                  <c:v>0.13141751804619012</c:v>
                </c:pt>
                <c:pt idx="541">
                  <c:v>0.12878916768526633</c:v>
                </c:pt>
                <c:pt idx="542">
                  <c:v>0.12621338433156098</c:v>
                </c:pt>
                <c:pt idx="543">
                  <c:v>0.12719715664492975</c:v>
                </c:pt>
                <c:pt idx="544">
                  <c:v>0.12905077351203115</c:v>
                </c:pt>
                <c:pt idx="545">
                  <c:v>0.13177337804179054</c:v>
                </c:pt>
                <c:pt idx="546">
                  <c:v>0.13409899048095472</c:v>
                </c:pt>
                <c:pt idx="547">
                  <c:v>0.13637809067133563</c:v>
                </c:pt>
                <c:pt idx="548">
                  <c:v>0.13630234885790893</c:v>
                </c:pt>
                <c:pt idx="549">
                  <c:v>0.13357630188075076</c:v>
                </c:pt>
                <c:pt idx="550">
                  <c:v>0.13683441584313574</c:v>
                </c:pt>
                <c:pt idx="551">
                  <c:v>0.13409772752627303</c:v>
                </c:pt>
                <c:pt idx="552">
                  <c:v>0.13141577297574755</c:v>
                </c:pt>
                <c:pt idx="553">
                  <c:v>0.12878745751623261</c:v>
                </c:pt>
                <c:pt idx="554">
                  <c:v>0.13214134836590796</c:v>
                </c:pt>
                <c:pt idx="555">
                  <c:v>0.12949852139858981</c:v>
                </c:pt>
                <c:pt idx="556">
                  <c:v>0.13186963097061802</c:v>
                </c:pt>
                <c:pt idx="557">
                  <c:v>0.13219701835120565</c:v>
                </c:pt>
                <c:pt idx="558">
                  <c:v>0.12955307798418153</c:v>
                </c:pt>
                <c:pt idx="559">
                  <c:v>0.13155509642449789</c:v>
                </c:pt>
                <c:pt idx="560">
                  <c:v>0.12892399449600794</c:v>
                </c:pt>
                <c:pt idx="561">
                  <c:v>0.13270435460608779</c:v>
                </c:pt>
                <c:pt idx="562">
                  <c:v>0.13234684751396603</c:v>
                </c:pt>
                <c:pt idx="563">
                  <c:v>0.12969991056368671</c:v>
                </c:pt>
                <c:pt idx="564">
                  <c:v>0.13224115235241299</c:v>
                </c:pt>
                <c:pt idx="565">
                  <c:v>0.12959632930536472</c:v>
                </c:pt>
                <c:pt idx="566">
                  <c:v>0.13178500271925742</c:v>
                </c:pt>
                <c:pt idx="567">
                  <c:v>0.12914930266487226</c:v>
                </c:pt>
                <c:pt idx="568">
                  <c:v>0.1265663166115748</c:v>
                </c:pt>
                <c:pt idx="569">
                  <c:v>0.12933861027934332</c:v>
                </c:pt>
                <c:pt idx="570">
                  <c:v>0.12904841807375644</c:v>
                </c:pt>
                <c:pt idx="571">
                  <c:v>0.1264674497122813</c:v>
                </c:pt>
                <c:pt idx="572">
                  <c:v>0.12393810071803567</c:v>
                </c:pt>
                <c:pt idx="573">
                  <c:v>0.12642041870367496</c:v>
                </c:pt>
                <c:pt idx="574">
                  <c:v>0.12389201032960145</c:v>
                </c:pt>
                <c:pt idx="575">
                  <c:v>0.12703951012300943</c:v>
                </c:pt>
                <c:pt idx="576">
                  <c:v>0.12679529992054925</c:v>
                </c:pt>
                <c:pt idx="577">
                  <c:v>0.12425939392213826</c:v>
                </c:pt>
                <c:pt idx="578">
                  <c:v>0.1270778260436955</c:v>
                </c:pt>
                <c:pt idx="579">
                  <c:v>0.12453626952282158</c:v>
                </c:pt>
                <c:pt idx="580">
                  <c:v>0.12204554413236515</c:v>
                </c:pt>
                <c:pt idx="581">
                  <c:v>0.11960463324971785</c:v>
                </c:pt>
                <c:pt idx="582">
                  <c:v>0.11721254058472348</c:v>
                </c:pt>
                <c:pt idx="583">
                  <c:v>0.11982936977302902</c:v>
                </c:pt>
                <c:pt idx="584">
                  <c:v>0.11743278237756843</c:v>
                </c:pt>
                <c:pt idx="585">
                  <c:v>0.11508412673001707</c:v>
                </c:pt>
                <c:pt idx="586">
                  <c:v>0.11278244419541672</c:v>
                </c:pt>
                <c:pt idx="587">
                  <c:v>0.11530739531150838</c:v>
                </c:pt>
                <c:pt idx="588">
                  <c:v>0.11300124740527821</c:v>
                </c:pt>
                <c:pt idx="589">
                  <c:v>0.11074122245717265</c:v>
                </c:pt>
                <c:pt idx="590">
                  <c:v>0.1085263980080292</c:v>
                </c:pt>
                <c:pt idx="591">
                  <c:v>0.10635587004786862</c:v>
                </c:pt>
                <c:pt idx="592">
                  <c:v>0.10820645264691124</c:v>
                </c:pt>
                <c:pt idx="593">
                  <c:v>0.11082292359397301</c:v>
                </c:pt>
                <c:pt idx="594">
                  <c:v>0.10860646512209356</c:v>
                </c:pt>
                <c:pt idx="595">
                  <c:v>0.11121493581965168</c:v>
                </c:pt>
                <c:pt idx="596">
                  <c:v>0.10899063710325864</c:v>
                </c:pt>
                <c:pt idx="597">
                  <c:v>0.10977560436119346</c:v>
                </c:pt>
                <c:pt idx="598">
                  <c:v>0.11350973227396959</c:v>
                </c:pt>
                <c:pt idx="599">
                  <c:v>0.11563709762849018</c:v>
                </c:pt>
                <c:pt idx="600">
                  <c:v>0.11332435567592038</c:v>
                </c:pt>
                <c:pt idx="601">
                  <c:v>0.11601894856240197</c:v>
                </c:pt>
                <c:pt idx="602">
                  <c:v>0.11557368359115393</c:v>
                </c:pt>
                <c:pt idx="603">
                  <c:v>0.11326220991933085</c:v>
                </c:pt>
                <c:pt idx="604">
                  <c:v>0.11662230572094423</c:v>
                </c:pt>
                <c:pt idx="605">
                  <c:v>0.11428985960652534</c:v>
                </c:pt>
                <c:pt idx="606">
                  <c:v>0.11619694241439482</c:v>
                </c:pt>
                <c:pt idx="607">
                  <c:v>0.11980264356610693</c:v>
                </c:pt>
                <c:pt idx="608">
                  <c:v>0.12218719069478479</c:v>
                </c:pt>
                <c:pt idx="609">
                  <c:v>0.12393632688088908</c:v>
                </c:pt>
                <c:pt idx="610">
                  <c:v>0.1252078203432713</c:v>
                </c:pt>
                <c:pt idx="611">
                  <c:v>0.12270366393640587</c:v>
                </c:pt>
                <c:pt idx="612">
                  <c:v>0.12646865065767776</c:v>
                </c:pt>
                <c:pt idx="613">
                  <c:v>0.1239392776445242</c:v>
                </c:pt>
                <c:pt idx="614">
                  <c:v>0.12375707209163372</c:v>
                </c:pt>
                <c:pt idx="615">
                  <c:v>0.12706143064980105</c:v>
                </c:pt>
                <c:pt idx="616">
                  <c:v>0.12891776203680502</c:v>
                </c:pt>
                <c:pt idx="617">
                  <c:v>0.12633940679606892</c:v>
                </c:pt>
                <c:pt idx="618">
                  <c:v>0.12381261866014753</c:v>
                </c:pt>
                <c:pt idx="619">
                  <c:v>0.12133636628694458</c:v>
                </c:pt>
                <c:pt idx="620">
                  <c:v>0.11890963896120568</c:v>
                </c:pt>
                <c:pt idx="621">
                  <c:v>0.11653144618198157</c:v>
                </c:pt>
                <c:pt idx="622">
                  <c:v>0.11420081725834193</c:v>
                </c:pt>
                <c:pt idx="623">
                  <c:v>0.11191680091317509</c:v>
                </c:pt>
                <c:pt idx="624">
                  <c:v>0.11292626489491157</c:v>
                </c:pt>
                <c:pt idx="625">
                  <c:v>0.11066773959701334</c:v>
                </c:pt>
                <c:pt idx="626">
                  <c:v>0.10845438480507308</c:v>
                </c:pt>
                <c:pt idx="627">
                  <c:v>0.11250435710897161</c:v>
                </c:pt>
                <c:pt idx="628">
                  <c:v>0.11025426996679218</c:v>
                </c:pt>
                <c:pt idx="629">
                  <c:v>0.11351602456745633</c:v>
                </c:pt>
                <c:pt idx="630">
                  <c:v>0.11449350407610719</c:v>
                </c:pt>
                <c:pt idx="631">
                  <c:v>0.11220363399458504</c:v>
                </c:pt>
                <c:pt idx="632">
                  <c:v>0.11474016131469333</c:v>
                </c:pt>
                <c:pt idx="633">
                  <c:v>0.11837499808839946</c:v>
                </c:pt>
                <c:pt idx="634">
                  <c:v>0.12147433812663147</c:v>
                </c:pt>
                <c:pt idx="635">
                  <c:v>0.12434847136409884</c:v>
                </c:pt>
                <c:pt idx="636">
                  <c:v>0.12318732793681686</c:v>
                </c:pt>
                <c:pt idx="637">
                  <c:v>0.12470128137808052</c:v>
                </c:pt>
                <c:pt idx="638">
                  <c:v>0.12716833575051892</c:v>
                </c:pt>
                <c:pt idx="639">
                  <c:v>0.13040446903550854</c:v>
                </c:pt>
                <c:pt idx="640">
                  <c:v>0.12779637965479837</c:v>
                </c:pt>
                <c:pt idx="641">
                  <c:v>0.1265662780617024</c:v>
                </c:pt>
                <c:pt idx="642">
                  <c:v>0.12981445250046836</c:v>
                </c:pt>
                <c:pt idx="643">
                  <c:v>0.131195863450459</c:v>
                </c:pt>
                <c:pt idx="644">
                  <c:v>0.12857194618144982</c:v>
                </c:pt>
                <c:pt idx="645">
                  <c:v>0.12600050725782083</c:v>
                </c:pt>
                <c:pt idx="646">
                  <c:v>0.1295565371126644</c:v>
                </c:pt>
                <c:pt idx="647">
                  <c:v>0.12696540637041112</c:v>
                </c:pt>
                <c:pt idx="648">
                  <c:v>0.1292066982430029</c:v>
                </c:pt>
                <c:pt idx="649">
                  <c:v>0.12662256427814284</c:v>
                </c:pt>
                <c:pt idx="650">
                  <c:v>0.12409011299257998</c:v>
                </c:pt>
                <c:pt idx="651">
                  <c:v>0.12160831073272838</c:v>
                </c:pt>
                <c:pt idx="652">
                  <c:v>0.1239567445180738</c:v>
                </c:pt>
                <c:pt idx="653">
                  <c:v>0.12147760962771233</c:v>
                </c:pt>
                <c:pt idx="654">
                  <c:v>0.11904805743515808</c:v>
                </c:pt>
                <c:pt idx="655">
                  <c:v>0.12302593628645492</c:v>
                </c:pt>
                <c:pt idx="656">
                  <c:v>0.12286199756072583</c:v>
                </c:pt>
                <c:pt idx="657">
                  <c:v>0.1204047576095113</c:v>
                </c:pt>
                <c:pt idx="658">
                  <c:v>0.12346350245732107</c:v>
                </c:pt>
                <c:pt idx="659">
                  <c:v>0.12595531240817465</c:v>
                </c:pt>
                <c:pt idx="660">
                  <c:v>0.12343620616001115</c:v>
                </c:pt>
                <c:pt idx="661">
                  <c:v>0.12536504203681093</c:v>
                </c:pt>
                <c:pt idx="662">
                  <c:v>0.12418356719607471</c:v>
                </c:pt>
                <c:pt idx="663">
                  <c:v>0.12169989585215321</c:v>
                </c:pt>
                <c:pt idx="664">
                  <c:v>0.12589541793511017</c:v>
                </c:pt>
                <c:pt idx="665">
                  <c:v>0.12337750957640796</c:v>
                </c:pt>
                <c:pt idx="666">
                  <c:v>0.12587103938487978</c:v>
                </c:pt>
                <c:pt idx="667">
                  <c:v>0.13011443859718219</c:v>
                </c:pt>
                <c:pt idx="668">
                  <c:v>0.13297898982523854</c:v>
                </c:pt>
                <c:pt idx="669">
                  <c:v>0.13471697002873376</c:v>
                </c:pt>
                <c:pt idx="670">
                  <c:v>0.13202263062815908</c:v>
                </c:pt>
                <c:pt idx="671">
                  <c:v>0.1293821780155959</c:v>
                </c:pt>
                <c:pt idx="672">
                  <c:v>0.12679453445528399</c:v>
                </c:pt>
                <c:pt idx="673">
                  <c:v>0.12865620376617831</c:v>
                </c:pt>
                <c:pt idx="674">
                  <c:v>0.12837965969085474</c:v>
                </c:pt>
                <c:pt idx="675">
                  <c:v>0.12581206649703763</c:v>
                </c:pt>
                <c:pt idx="676">
                  <c:v>0.12807642516709689</c:v>
                </c:pt>
                <c:pt idx="677">
                  <c:v>0.13010797666375495</c:v>
                </c:pt>
                <c:pt idx="678">
                  <c:v>0.13264105713047986</c:v>
                </c:pt>
                <c:pt idx="679">
                  <c:v>0.13349627598787026</c:v>
                </c:pt>
                <c:pt idx="680">
                  <c:v>0.13082635046811283</c:v>
                </c:pt>
                <c:pt idx="681">
                  <c:v>0.13299042345875056</c:v>
                </c:pt>
                <c:pt idx="682">
                  <c:v>0.13033061498957554</c:v>
                </c:pt>
                <c:pt idx="683">
                  <c:v>0.13250460268978403</c:v>
                </c:pt>
                <c:pt idx="684">
                  <c:v>0.12985451063598835</c:v>
                </c:pt>
                <c:pt idx="685">
                  <c:v>0.12990924042326857</c:v>
                </c:pt>
                <c:pt idx="686">
                  <c:v>0.12731105561480319</c:v>
                </c:pt>
                <c:pt idx="687">
                  <c:v>0.13023167450250711</c:v>
                </c:pt>
                <c:pt idx="688">
                  <c:v>0.13087484101245697</c:v>
                </c:pt>
                <c:pt idx="689">
                  <c:v>0.13122212419220783</c:v>
                </c:pt>
                <c:pt idx="690">
                  <c:v>0.13234790170836366</c:v>
                </c:pt>
                <c:pt idx="691">
                  <c:v>0.13592000367419638</c:v>
                </c:pt>
                <c:pt idx="692">
                  <c:v>0.13695182360071245</c:v>
                </c:pt>
                <c:pt idx="693">
                  <c:v>0.1384056671286982</c:v>
                </c:pt>
                <c:pt idx="694">
                  <c:v>0.14077279378612426</c:v>
                </c:pt>
                <c:pt idx="695">
                  <c:v>0.13795733791040177</c:v>
                </c:pt>
                <c:pt idx="696">
                  <c:v>0.14112783115219374</c:v>
                </c:pt>
                <c:pt idx="697">
                  <c:v>0.14155307452914986</c:v>
                </c:pt>
                <c:pt idx="698">
                  <c:v>0.13872201303856688</c:v>
                </c:pt>
                <c:pt idx="699">
                  <c:v>0.14125119277779555</c:v>
                </c:pt>
                <c:pt idx="700">
                  <c:v>0.13842616892223963</c:v>
                </c:pt>
                <c:pt idx="701">
                  <c:v>0.14143714554379483</c:v>
                </c:pt>
                <c:pt idx="702">
                  <c:v>0.13860840263291893</c:v>
                </c:pt>
                <c:pt idx="703">
                  <c:v>0.13583623458026056</c:v>
                </c:pt>
                <c:pt idx="704">
                  <c:v>0.13311950988865534</c:v>
                </c:pt>
                <c:pt idx="705">
                  <c:v>0.13233223369088223</c:v>
                </c:pt>
                <c:pt idx="706">
                  <c:v>0.13604442901706459</c:v>
                </c:pt>
                <c:pt idx="707">
                  <c:v>0.13791662043672329</c:v>
                </c:pt>
                <c:pt idx="708">
                  <c:v>0.13781010802798882</c:v>
                </c:pt>
                <c:pt idx="709">
                  <c:v>0.14532432586742905</c:v>
                </c:pt>
                <c:pt idx="710">
                  <c:v>0.16519101935008046</c:v>
                </c:pt>
                <c:pt idx="711">
                  <c:v>0.19563925896307885</c:v>
                </c:pt>
                <c:pt idx="712">
                  <c:v>0.23521943378381727</c:v>
                </c:pt>
                <c:pt idx="713">
                  <c:v>0.28058446510814089</c:v>
                </c:pt>
                <c:pt idx="714">
                  <c:v>0.33203297580597807</c:v>
                </c:pt>
                <c:pt idx="715">
                  <c:v>0.39056433628985848</c:v>
                </c:pt>
                <c:pt idx="716">
                  <c:v>0.45040024956406133</c:v>
                </c:pt>
                <c:pt idx="717">
                  <c:v>0.50732858457278007</c:v>
                </c:pt>
                <c:pt idx="718">
                  <c:v>0.56765489288132442</c:v>
                </c:pt>
                <c:pt idx="719">
                  <c:v>0.62734611502369797</c:v>
                </c:pt>
                <c:pt idx="720">
                  <c:v>0.68831227272322404</c:v>
                </c:pt>
                <c:pt idx="721">
                  <c:v>0.74821440726875954</c:v>
                </c:pt>
                <c:pt idx="722">
                  <c:v>0.8080081791233843</c:v>
                </c:pt>
                <c:pt idx="723">
                  <c:v>0.86728497554091655</c:v>
                </c:pt>
                <c:pt idx="724">
                  <c:v>0.9245207560300982</c:v>
                </c:pt>
                <c:pt idx="725">
                  <c:v>0.98071782090949622</c:v>
                </c:pt>
                <c:pt idx="726">
                  <c:v>1.0371092444913061</c:v>
                </c:pt>
                <c:pt idx="727">
                  <c:v>1.09244217960148</c:v>
                </c:pt>
                <c:pt idx="728">
                  <c:v>1.1480425960094505</c:v>
                </c:pt>
                <c:pt idx="729">
                  <c:v>1.2014797040892615</c:v>
                </c:pt>
                <c:pt idx="730">
                  <c:v>1.2567055900074764</c:v>
                </c:pt>
                <c:pt idx="731">
                  <c:v>1.3091228182073269</c:v>
                </c:pt>
                <c:pt idx="732">
                  <c:v>1.3615723018431802</c:v>
                </c:pt>
                <c:pt idx="733">
                  <c:v>1.4150470558063166</c:v>
                </c:pt>
                <c:pt idx="734">
                  <c:v>1.4655009146901903</c:v>
                </c:pt>
                <c:pt idx="735">
                  <c:v>1.5146325563963865</c:v>
                </c:pt>
                <c:pt idx="736">
                  <c:v>1.5629159252684588</c:v>
                </c:pt>
                <c:pt idx="737">
                  <c:v>1.6125813467630896</c:v>
                </c:pt>
                <c:pt idx="738">
                  <c:v>1.661902579827828</c:v>
                </c:pt>
                <c:pt idx="739">
                  <c:v>1.7074081682312712</c:v>
                </c:pt>
                <c:pt idx="740">
                  <c:v>1.7550158448666457</c:v>
                </c:pt>
                <c:pt idx="741">
                  <c:v>1.7985586479693128</c:v>
                </c:pt>
                <c:pt idx="742">
                  <c:v>1.8438580550099264</c:v>
                </c:pt>
                <c:pt idx="743">
                  <c:v>1.8871625939097278</c:v>
                </c:pt>
                <c:pt idx="744">
                  <c:v>1.9287635020315332</c:v>
                </c:pt>
                <c:pt idx="745">
                  <c:v>1.9711119719909025</c:v>
                </c:pt>
                <c:pt idx="746">
                  <c:v>2.0108342325510846</c:v>
                </c:pt>
                <c:pt idx="747">
                  <c:v>2.0504256479000631</c:v>
                </c:pt>
                <c:pt idx="748">
                  <c:v>2.0877578749420618</c:v>
                </c:pt>
                <c:pt idx="749">
                  <c:v>2.1255239374432207</c:v>
                </c:pt>
                <c:pt idx="750">
                  <c:v>2.1664086386943562</c:v>
                </c:pt>
                <c:pt idx="751">
                  <c:v>2.2059787659204693</c:v>
                </c:pt>
                <c:pt idx="752">
                  <c:v>2.2440118906020596</c:v>
                </c:pt>
                <c:pt idx="753">
                  <c:v>2.2803156727900182</c:v>
                </c:pt>
                <c:pt idx="754">
                  <c:v>2.3151974393342178</c:v>
                </c:pt>
                <c:pt idx="755">
                  <c:v>2.3505632705475334</c:v>
                </c:pt>
                <c:pt idx="756">
                  <c:v>2.3857261051365826</c:v>
                </c:pt>
                <c:pt idx="757">
                  <c:v>2.4192929830338508</c:v>
                </c:pt>
                <c:pt idx="758">
                  <c:v>2.4519394033731738</c:v>
                </c:pt>
                <c:pt idx="759">
                  <c:v>2.4833340553057104</c:v>
                </c:pt>
                <c:pt idx="760">
                  <c:v>2.5140461541995962</c:v>
                </c:pt>
                <c:pt idx="761">
                  <c:v>2.5449492511156042</c:v>
                </c:pt>
                <c:pt idx="762">
                  <c:v>2.5760744660932922</c:v>
                </c:pt>
                <c:pt idx="763">
                  <c:v>2.6072282967714262</c:v>
                </c:pt>
                <c:pt idx="764">
                  <c:v>2.6383628908359977</c:v>
                </c:pt>
                <c:pt idx="765">
                  <c:v>2.6682815730192777</c:v>
                </c:pt>
                <c:pt idx="766">
                  <c:v>2.6986372415588922</c:v>
                </c:pt>
                <c:pt idx="767">
                  <c:v>2.7273504367277144</c:v>
                </c:pt>
                <c:pt idx="768">
                  <c:v>2.7594856479931602</c:v>
                </c:pt>
                <c:pt idx="769">
                  <c:v>2.788655255033297</c:v>
                </c:pt>
                <c:pt idx="770">
                  <c:v>2.8153978299326314</c:v>
                </c:pt>
                <c:pt idx="771">
                  <c:v>2.8415736133339786</c:v>
                </c:pt>
                <c:pt idx="772">
                  <c:v>2.8668627410672989</c:v>
                </c:pt>
                <c:pt idx="773">
                  <c:v>2.8916460862459528</c:v>
                </c:pt>
                <c:pt idx="774">
                  <c:v>2.9217038445210339</c:v>
                </c:pt>
                <c:pt idx="775">
                  <c:v>2.9447995276306131</c:v>
                </c:pt>
                <c:pt idx="776">
                  <c:v>2.9719036570780006</c:v>
                </c:pt>
                <c:pt idx="777">
                  <c:v>2.9975408239364407</c:v>
                </c:pt>
                <c:pt idx="778">
                  <c:v>3.0201056874577121</c:v>
                </c:pt>
                <c:pt idx="779">
                  <c:v>3.0459690337085576</c:v>
                </c:pt>
                <c:pt idx="780">
                  <c:v>3.0697002130343867</c:v>
                </c:pt>
                <c:pt idx="781">
                  <c:v>3.0909389887736989</c:v>
                </c:pt>
                <c:pt idx="782">
                  <c:v>3.1164993289982248</c:v>
                </c:pt>
                <c:pt idx="783">
                  <c:v>3.1405773424182604</c:v>
                </c:pt>
                <c:pt idx="784">
                  <c:v>3.1650946155698954</c:v>
                </c:pt>
                <c:pt idx="785">
                  <c:v>3.1849768232584972</c:v>
                </c:pt>
                <c:pt idx="786">
                  <c:v>3.2062388067933272</c:v>
                </c:pt>
                <c:pt idx="787">
                  <c:v>3.2294529106574603</c:v>
                </c:pt>
                <c:pt idx="788">
                  <c:v>3.2527345324443111</c:v>
                </c:pt>
                <c:pt idx="789">
                  <c:v>3.2734753017954246</c:v>
                </c:pt>
                <c:pt idx="790">
                  <c:v>3.2906066557595159</c:v>
                </c:pt>
                <c:pt idx="791">
                  <c:v>3.3129648026443257</c:v>
                </c:pt>
                <c:pt idx="792">
                  <c:v>3.3298790465914392</c:v>
                </c:pt>
                <c:pt idx="793">
                  <c:v>3.3474425656596107</c:v>
                </c:pt>
                <c:pt idx="794">
                  <c:v>3.3692898343464184</c:v>
                </c:pt>
                <c:pt idx="795">
                  <c:v>3.38346611765949</c:v>
                </c:pt>
                <c:pt idx="796">
                  <c:v>3.3997382753063001</c:v>
                </c:pt>
                <c:pt idx="797">
                  <c:v>3.4157059298001742</c:v>
                </c:pt>
                <c:pt idx="798">
                  <c:v>3.4355521112041707</c:v>
                </c:pt>
                <c:pt idx="799">
                  <c:v>3.4544813489800874</c:v>
                </c:pt>
                <c:pt idx="800">
                  <c:v>3.4687130820004852</c:v>
                </c:pt>
                <c:pt idx="801">
                  <c:v>3.4850317603604752</c:v>
                </c:pt>
                <c:pt idx="802">
                  <c:v>3.4998362051532657</c:v>
                </c:pt>
                <c:pt idx="803">
                  <c:v>3.5149560410502003</c:v>
                </c:pt>
                <c:pt idx="804">
                  <c:v>3.5298767002291962</c:v>
                </c:pt>
                <c:pt idx="805">
                  <c:v>3.5428953862246124</c:v>
                </c:pt>
                <c:pt idx="806">
                  <c:v>3.5607444585001202</c:v>
                </c:pt>
                <c:pt idx="807">
                  <c:v>3.5792415893301177</c:v>
                </c:pt>
                <c:pt idx="808">
                  <c:v>3.5939833375435155</c:v>
                </c:pt>
                <c:pt idx="809">
                  <c:v>3.6101642107926448</c:v>
                </c:pt>
                <c:pt idx="810">
                  <c:v>3.6276337665767917</c:v>
                </c:pt>
                <c:pt idx="811">
                  <c:v>3.6371160112452556</c:v>
                </c:pt>
                <c:pt idx="812">
                  <c:v>3.6545937910203503</c:v>
                </c:pt>
                <c:pt idx="813">
                  <c:v>3.664728275199943</c:v>
                </c:pt>
                <c:pt idx="814">
                  <c:v>3.680526309695944</c:v>
                </c:pt>
                <c:pt idx="815">
                  <c:v>3.6912229835020249</c:v>
                </c:pt>
                <c:pt idx="816">
                  <c:v>3.7049284038319845</c:v>
                </c:pt>
                <c:pt idx="817">
                  <c:v>3.7210206957553447</c:v>
                </c:pt>
                <c:pt idx="818">
                  <c:v>3.7359588818402378</c:v>
                </c:pt>
                <c:pt idx="819">
                  <c:v>3.746788904203433</c:v>
                </c:pt>
                <c:pt idx="820">
                  <c:v>3.7560559861193643</c:v>
                </c:pt>
                <c:pt idx="821">
                  <c:v>3.7696022063969772</c:v>
                </c:pt>
                <c:pt idx="822">
                  <c:v>3.7807909222690377</c:v>
                </c:pt>
                <c:pt idx="823">
                  <c:v>3.7874774638236568</c:v>
                </c:pt>
                <c:pt idx="824">
                  <c:v>3.7943819745471834</c:v>
                </c:pt>
                <c:pt idx="825">
                  <c:v>3.80331089505624</c:v>
                </c:pt>
                <c:pt idx="826">
                  <c:v>3.8153451371551155</c:v>
                </c:pt>
                <c:pt idx="827">
                  <c:v>3.8297538544120133</c:v>
                </c:pt>
                <c:pt idx="828">
                  <c:v>3.8433593773237731</c:v>
                </c:pt>
                <c:pt idx="829">
                  <c:v>3.8555157097772974</c:v>
                </c:pt>
                <c:pt idx="830">
                  <c:v>3.8668841755817516</c:v>
                </c:pt>
                <c:pt idx="831">
                  <c:v>3.8803686520701164</c:v>
                </c:pt>
                <c:pt idx="832">
                  <c:v>3.894104559028714</c:v>
                </c:pt>
                <c:pt idx="833">
                  <c:v>3.9016997278481398</c:v>
                </c:pt>
                <c:pt idx="834">
                  <c:v>3.9128372332911767</c:v>
                </c:pt>
                <c:pt idx="835">
                  <c:v>3.9257793086253527</c:v>
                </c:pt>
                <c:pt idx="836">
                  <c:v>3.9386743424528454</c:v>
                </c:pt>
                <c:pt idx="837">
                  <c:v>3.9464308356037883</c:v>
                </c:pt>
                <c:pt idx="838">
                  <c:v>3.9510763988917121</c:v>
                </c:pt>
                <c:pt idx="839">
                  <c:v>3.9585543709138777</c:v>
                </c:pt>
                <c:pt idx="840">
                  <c:v>3.9652504234956001</c:v>
                </c:pt>
                <c:pt idx="841">
                  <c:v>3.9698659550256878</c:v>
                </c:pt>
                <c:pt idx="842">
                  <c:v>3.973515235925174</c:v>
                </c:pt>
                <c:pt idx="843">
                  <c:v>3.9807271512066706</c:v>
                </c:pt>
                <c:pt idx="844">
                  <c:v>3.991905728182537</c:v>
                </c:pt>
                <c:pt idx="845">
                  <c:v>4.0029864936188861</c:v>
                </c:pt>
                <c:pt idx="846">
                  <c:v>4.0144911237465077</c:v>
                </c:pt>
                <c:pt idx="847">
                  <c:v>4.0214193212715772</c:v>
                </c:pt>
                <c:pt idx="848">
                  <c:v>4.026632574846146</c:v>
                </c:pt>
                <c:pt idx="849">
                  <c:v>4.0360956433492232</c:v>
                </c:pt>
                <c:pt idx="850">
                  <c:v>4.0447323304822387</c:v>
                </c:pt>
                <c:pt idx="851">
                  <c:v>4.051377623872594</c:v>
                </c:pt>
                <c:pt idx="852">
                  <c:v>4.0548863313951422</c:v>
                </c:pt>
                <c:pt idx="853">
                  <c:v>4.0641158047672397</c:v>
                </c:pt>
                <c:pt idx="854">
                  <c:v>4.0688131686718947</c:v>
                </c:pt>
                <c:pt idx="855">
                  <c:v>4.0720874652984564</c:v>
                </c:pt>
                <c:pt idx="856">
                  <c:v>4.0838183359924871</c:v>
                </c:pt>
                <c:pt idx="857">
                  <c:v>4.0836932892726372</c:v>
                </c:pt>
                <c:pt idx="858">
                  <c:v>4.091358343487185</c:v>
                </c:pt>
                <c:pt idx="859">
                  <c:v>4.0963147366174413</c:v>
                </c:pt>
                <c:pt idx="860">
                  <c:v>4.105539061885092</c:v>
                </c:pt>
                <c:pt idx="861">
                  <c:v>4.11316970064739</c:v>
                </c:pt>
                <c:pt idx="862">
                  <c:v>4.1145855866344423</c:v>
                </c:pt>
                <c:pt idx="863">
                  <c:v>4.1144358749017531</c:v>
                </c:pt>
                <c:pt idx="864">
                  <c:v>4.1166418174037176</c:v>
                </c:pt>
                <c:pt idx="865">
                  <c:v>4.125777281055643</c:v>
                </c:pt>
                <c:pt idx="866">
                  <c:v>4.1332476954345303</c:v>
                </c:pt>
                <c:pt idx="867">
                  <c:v>4.1395470015258393</c:v>
                </c:pt>
                <c:pt idx="868">
                  <c:v>4.1407184814953224</c:v>
                </c:pt>
                <c:pt idx="869">
                  <c:v>4.142648091865416</c:v>
                </c:pt>
                <c:pt idx="870">
                  <c:v>4.149487570028108</c:v>
                </c:pt>
                <c:pt idx="871">
                  <c:v>4.1567373986275458</c:v>
                </c:pt>
                <c:pt idx="872">
                  <c:v>4.1627938506549951</c:v>
                </c:pt>
                <c:pt idx="873">
                  <c:v>4.1711694936418953</c:v>
                </c:pt>
                <c:pt idx="874">
                  <c:v>4.1713728437690571</c:v>
                </c:pt>
                <c:pt idx="875">
                  <c:v>4.1777357668936759</c:v>
                </c:pt>
                <c:pt idx="876">
                  <c:v>4.1843914115558025</c:v>
                </c:pt>
                <c:pt idx="877">
                  <c:v>4.1836760633246861</c:v>
                </c:pt>
                <c:pt idx="878">
                  <c:v>4.1839230820581923</c:v>
                </c:pt>
                <c:pt idx="879">
                  <c:v>4.1860708004170277</c:v>
                </c:pt>
                <c:pt idx="880">
                  <c:v>4.193471064408687</c:v>
                </c:pt>
                <c:pt idx="881">
                  <c:v>4.1929757231205125</c:v>
                </c:pt>
                <c:pt idx="882">
                  <c:v>4.1980903486581029</c:v>
                </c:pt>
                <c:pt idx="883">
                  <c:v>4.2011144616849405</c:v>
                </c:pt>
                <c:pt idx="884">
                  <c:v>4.2012950324512417</c:v>
                </c:pt>
                <c:pt idx="885">
                  <c:v>4.2094839718022161</c:v>
                </c:pt>
                <c:pt idx="886">
                  <c:v>4.2084572523661716</c:v>
                </c:pt>
                <c:pt idx="887">
                  <c:v>4.2158620673188478</c:v>
                </c:pt>
                <c:pt idx="888">
                  <c:v>4.215465365972471</c:v>
                </c:pt>
                <c:pt idx="889">
                  <c:v>4.2205343386530219</c:v>
                </c:pt>
                <c:pt idx="890">
                  <c:v>4.2243736318799607</c:v>
                </c:pt>
                <c:pt idx="891">
                  <c:v>4.2287317592423612</c:v>
                </c:pt>
                <c:pt idx="892">
                  <c:v>4.2353848640575142</c:v>
                </c:pt>
                <c:pt idx="893">
                  <c:v>4.2423662467763643</c:v>
                </c:pt>
                <c:pt idx="894">
                  <c:v>4.2462259018408375</c:v>
                </c:pt>
                <c:pt idx="895">
                  <c:v>4.2502952638040208</c:v>
                </c:pt>
                <c:pt idx="896">
                  <c:v>4.2570455185279403</c:v>
                </c:pt>
                <c:pt idx="897">
                  <c:v>4.2608886281573817</c:v>
                </c:pt>
                <c:pt idx="898">
                  <c:v>4.263331215594234</c:v>
                </c:pt>
                <c:pt idx="899">
                  <c:v>4.2684209712823495</c:v>
                </c:pt>
                <c:pt idx="900">
                  <c:v>4.2700081318567022</c:v>
                </c:pt>
                <c:pt idx="901">
                  <c:v>4.2715534492195681</c:v>
                </c:pt>
                <c:pt idx="902">
                  <c:v>4.2700429202351771</c:v>
                </c:pt>
                <c:pt idx="903">
                  <c:v>4.2752898418304737</c:v>
                </c:pt>
                <c:pt idx="904">
                  <c:v>4.2785999649938642</c:v>
                </c:pt>
                <c:pt idx="905">
                  <c:v>4.2781238656939866</c:v>
                </c:pt>
                <c:pt idx="906">
                  <c:v>4.2812584683801074</c:v>
                </c:pt>
                <c:pt idx="907">
                  <c:v>4.2809149390125052</c:v>
                </c:pt>
                <c:pt idx="908">
                  <c:v>4.2804545002322545</c:v>
                </c:pt>
                <c:pt idx="909">
                  <c:v>4.2783459302276095</c:v>
                </c:pt>
                <c:pt idx="910">
                  <c:v>4.2771278916230573</c:v>
                </c:pt>
                <c:pt idx="911">
                  <c:v>4.2817761937905958</c:v>
                </c:pt>
                <c:pt idx="912">
                  <c:v>4.2829849899147838</c:v>
                </c:pt>
                <c:pt idx="913">
                  <c:v>4.2859430501164884</c:v>
                </c:pt>
                <c:pt idx="914">
                  <c:v>4.2880047891141588</c:v>
                </c:pt>
                <c:pt idx="915">
                  <c:v>4.2932602133318758</c:v>
                </c:pt>
                <c:pt idx="916">
                  <c:v>4.2926560290652382</c:v>
                </c:pt>
                <c:pt idx="917">
                  <c:v>4.2947035884839329</c:v>
                </c:pt>
                <c:pt idx="918">
                  <c:v>4.2995348367142538</c:v>
                </c:pt>
                <c:pt idx="919">
                  <c:v>4.3047429599799685</c:v>
                </c:pt>
                <c:pt idx="920">
                  <c:v>4.3019694607803691</c:v>
                </c:pt>
                <c:pt idx="921">
                  <c:v>4.305514631564761</c:v>
                </c:pt>
                <c:pt idx="922">
                  <c:v>4.3032619989334657</c:v>
                </c:pt>
                <c:pt idx="923">
                  <c:v>4.3031048389547966</c:v>
                </c:pt>
                <c:pt idx="924">
                  <c:v>4.3086167021757005</c:v>
                </c:pt>
                <c:pt idx="925">
                  <c:v>4.313739528132186</c:v>
                </c:pt>
                <c:pt idx="926">
                  <c:v>4.3133523375695422</c:v>
                </c:pt>
                <c:pt idx="927">
                  <c:v>4.3176263308181513</c:v>
                </c:pt>
                <c:pt idx="928">
                  <c:v>4.3143521642017886</c:v>
                </c:pt>
                <c:pt idx="929">
                  <c:v>4.3143203809177528</c:v>
                </c:pt>
                <c:pt idx="930">
                  <c:v>4.3117132532993976</c:v>
                </c:pt>
                <c:pt idx="931">
                  <c:v>4.3079200682334093</c:v>
                </c:pt>
                <c:pt idx="932">
                  <c:v>4.3114835068687416</c:v>
                </c:pt>
                <c:pt idx="933">
                  <c:v>4.3103290767313664</c:v>
                </c:pt>
                <c:pt idx="934">
                  <c:v>4.3066488351967394</c:v>
                </c:pt>
                <c:pt idx="935">
                  <c:v>4.3097464984928049</c:v>
                </c:pt>
                <c:pt idx="936">
                  <c:v>4.3142575085229486</c:v>
                </c:pt>
                <c:pt idx="937">
                  <c:v>4.3192386183524896</c:v>
                </c:pt>
                <c:pt idx="938">
                  <c:v>4.3193431859854394</c:v>
                </c:pt>
                <c:pt idx="939">
                  <c:v>4.3189870822657301</c:v>
                </c:pt>
                <c:pt idx="940">
                  <c:v>4.3220151006204155</c:v>
                </c:pt>
                <c:pt idx="941">
                  <c:v>4.3251593586080066</c:v>
                </c:pt>
                <c:pt idx="942">
                  <c:v>4.3242669914358469</c:v>
                </c:pt>
                <c:pt idx="943">
                  <c:v>4.32161835160713</c:v>
                </c:pt>
                <c:pt idx="944">
                  <c:v>4.3247803645749876</c:v>
                </c:pt>
                <c:pt idx="945">
                  <c:v>4.3285048572834874</c:v>
                </c:pt>
                <c:pt idx="946">
                  <c:v>4.3297454001378171</c:v>
                </c:pt>
                <c:pt idx="947">
                  <c:v>4.3343204121350603</c:v>
                </c:pt>
                <c:pt idx="948">
                  <c:v>4.3388039238923586</c:v>
                </c:pt>
                <c:pt idx="949">
                  <c:v>4.3424620254145117</c:v>
                </c:pt>
                <c:pt idx="950">
                  <c:v>4.3465413449062211</c:v>
                </c:pt>
                <c:pt idx="951">
                  <c:v>4.3503164580080966</c:v>
                </c:pt>
                <c:pt idx="952">
                  <c:v>4.353159228847935</c:v>
                </c:pt>
                <c:pt idx="953">
                  <c:v>4.3566565042709762</c:v>
                </c:pt>
                <c:pt idx="954">
                  <c:v>4.3566304541855567</c:v>
                </c:pt>
                <c:pt idx="955">
                  <c:v>4.3583830251018458</c:v>
                </c:pt>
                <c:pt idx="956">
                  <c:v>4.3563009445998091</c:v>
                </c:pt>
                <c:pt idx="957">
                  <c:v>4.3550625257078135</c:v>
                </c:pt>
                <c:pt idx="958">
                  <c:v>4.3515143951936572</c:v>
                </c:pt>
                <c:pt idx="959">
                  <c:v>4.3476999072897833</c:v>
                </c:pt>
                <c:pt idx="960">
                  <c:v>4.3465516091439875</c:v>
                </c:pt>
                <c:pt idx="961">
                  <c:v>4.3509638569611075</c:v>
                </c:pt>
                <c:pt idx="962">
                  <c:v>4.3533425198218847</c:v>
                </c:pt>
                <c:pt idx="963">
                  <c:v>4.3505411494254469</c:v>
                </c:pt>
                <c:pt idx="964">
                  <c:v>4.3479625464369382</c:v>
                </c:pt>
                <c:pt idx="965">
                  <c:v>4.3473298755081995</c:v>
                </c:pt>
                <c:pt idx="966">
                  <c:v>4.3437046379980355</c:v>
                </c:pt>
                <c:pt idx="967">
                  <c:v>4.3409289652380751</c:v>
                </c:pt>
                <c:pt idx="968">
                  <c:v>4.3410053059333134</c:v>
                </c:pt>
                <c:pt idx="969">
                  <c:v>4.345412939814647</c:v>
                </c:pt>
                <c:pt idx="970">
                  <c:v>4.346983461018354</c:v>
                </c:pt>
                <c:pt idx="971">
                  <c:v>4.3460132317979872</c:v>
                </c:pt>
                <c:pt idx="972">
                  <c:v>4.3503977471620274</c:v>
                </c:pt>
                <c:pt idx="973">
                  <c:v>4.3538919922187871</c:v>
                </c:pt>
                <c:pt idx="974">
                  <c:v>4.3579358323744106</c:v>
                </c:pt>
                <c:pt idx="975">
                  <c:v>4.3623318757269223</c:v>
                </c:pt>
                <c:pt idx="976">
                  <c:v>4.3659847782123835</c:v>
                </c:pt>
                <c:pt idx="977">
                  <c:v>4.3663354626481352</c:v>
                </c:pt>
                <c:pt idx="978">
                  <c:v>4.3632116133951726</c:v>
                </c:pt>
                <c:pt idx="979">
                  <c:v>4.3623655411272688</c:v>
                </c:pt>
                <c:pt idx="980">
                  <c:v>4.3585344903047236</c:v>
                </c:pt>
                <c:pt idx="981">
                  <c:v>4.356045520498629</c:v>
                </c:pt>
                <c:pt idx="982">
                  <c:v>4.3536893100886562</c:v>
                </c:pt>
                <c:pt idx="983">
                  <c:v>4.3516287438868826</c:v>
                </c:pt>
                <c:pt idx="984">
                  <c:v>4.3561509290091447</c:v>
                </c:pt>
                <c:pt idx="985">
                  <c:v>4.3534184904289619</c:v>
                </c:pt>
                <c:pt idx="986">
                  <c:v>4.3554328606203825</c:v>
                </c:pt>
                <c:pt idx="987">
                  <c:v>4.359185063407975</c:v>
                </c:pt>
                <c:pt idx="988">
                  <c:v>4.3570559421398158</c:v>
                </c:pt>
                <c:pt idx="989">
                  <c:v>4.35845320329702</c:v>
                </c:pt>
                <c:pt idx="990">
                  <c:v>4.3573863992310793</c:v>
                </c:pt>
                <c:pt idx="991">
                  <c:v>4.3581793512464575</c:v>
                </c:pt>
                <c:pt idx="992">
                  <c:v>4.3571792642215277</c:v>
                </c:pt>
                <c:pt idx="993">
                  <c:v>4.3616671989370968</c:v>
                </c:pt>
                <c:pt idx="994">
                  <c:v>4.3635954949583553</c:v>
                </c:pt>
                <c:pt idx="995">
                  <c:v>4.3625686450591887</c:v>
                </c:pt>
                <c:pt idx="996">
                  <c:v>4.360216692158005</c:v>
                </c:pt>
                <c:pt idx="997">
                  <c:v>4.3562070183148451</c:v>
                </c:pt>
                <c:pt idx="998">
                  <c:v>4.353598337948549</c:v>
                </c:pt>
                <c:pt idx="999">
                  <c:v>4.3542067711895776</c:v>
                </c:pt>
                <c:pt idx="1000">
                  <c:v>4.3527950557657862</c:v>
                </c:pt>
                <c:pt idx="1001">
                  <c:v>4.3576101946504702</c:v>
                </c:pt>
                <c:pt idx="1002">
                  <c:v>4.3589069707574604</c:v>
                </c:pt>
                <c:pt idx="1003">
                  <c:v>4.3607424713423111</c:v>
                </c:pt>
                <c:pt idx="1004">
                  <c:v>4.3642141819154645</c:v>
                </c:pt>
                <c:pt idx="1005">
                  <c:v>4.3617671782771552</c:v>
                </c:pt>
                <c:pt idx="1006">
                  <c:v>4.3632883547116119</c:v>
                </c:pt>
                <c:pt idx="1007">
                  <c:v>4.3658227476173801</c:v>
                </c:pt>
                <c:pt idx="1008">
                  <c:v>4.367717212665033</c:v>
                </c:pt>
                <c:pt idx="1009">
                  <c:v>4.3691589884117317</c:v>
                </c:pt>
                <c:pt idx="1010">
                  <c:v>4.3665716286434968</c:v>
                </c:pt>
                <c:pt idx="1011">
                  <c:v>4.3634639360706267</c:v>
                </c:pt>
                <c:pt idx="1012">
                  <c:v>4.3634227573492144</c:v>
                </c:pt>
                <c:pt idx="1013">
                  <c:v>4.3613121622022302</c:v>
                </c:pt>
                <c:pt idx="1014">
                  <c:v>4.3582365789581852</c:v>
                </c:pt>
                <c:pt idx="1015">
                  <c:v>4.3559609073790213</c:v>
                </c:pt>
                <c:pt idx="1016">
                  <c:v>4.3563916692314413</c:v>
                </c:pt>
                <c:pt idx="1017">
                  <c:v>4.3541425558468125</c:v>
                </c:pt>
                <c:pt idx="1018">
                  <c:v>4.3518762647298761</c:v>
                </c:pt>
                <c:pt idx="1019">
                  <c:v>4.3550393394352787</c:v>
                </c:pt>
                <c:pt idx="1020">
                  <c:v>4.3579440526465731</c:v>
                </c:pt>
                <c:pt idx="1021">
                  <c:v>4.3607711315936415</c:v>
                </c:pt>
                <c:pt idx="1022">
                  <c:v>4.3643488289617682</c:v>
                </c:pt>
                <c:pt idx="1023">
                  <c:v>4.3657093723825335</c:v>
                </c:pt>
                <c:pt idx="1024">
                  <c:v>4.3619377849348835</c:v>
                </c:pt>
                <c:pt idx="1025">
                  <c:v>4.3585462092361862</c:v>
                </c:pt>
                <c:pt idx="1026">
                  <c:v>4.3635901250514619</c:v>
                </c:pt>
                <c:pt idx="1027">
                  <c:v>4.3677193225504327</c:v>
                </c:pt>
                <c:pt idx="1028">
                  <c:v>4.3721785560994242</c:v>
                </c:pt>
                <c:pt idx="1029">
                  <c:v>4.3738473049774358</c:v>
                </c:pt>
                <c:pt idx="1030">
                  <c:v>4.3779155188778871</c:v>
                </c:pt>
                <c:pt idx="1031">
                  <c:v>4.3774340085003294</c:v>
                </c:pt>
                <c:pt idx="1032">
                  <c:v>4.3734068883303232</c:v>
                </c:pt>
                <c:pt idx="1033">
                  <c:v>4.3687309505637169</c:v>
                </c:pt>
                <c:pt idx="1034">
                  <c:v>4.3656426715524423</c:v>
                </c:pt>
                <c:pt idx="1035">
                  <c:v>4.3627203981213931</c:v>
                </c:pt>
                <c:pt idx="1036">
                  <c:v>4.3666069701589647</c:v>
                </c:pt>
                <c:pt idx="1037">
                  <c:v>4.3685448507557849</c:v>
                </c:pt>
                <c:pt idx="1038">
                  <c:v>4.3679068737406697</c:v>
                </c:pt>
                <c:pt idx="1039">
                  <c:v>4.3674537762658563</c:v>
                </c:pt>
                <c:pt idx="1040">
                  <c:v>4.3664923407405389</c:v>
                </c:pt>
                <c:pt idx="1041">
                  <c:v>4.3695188739257285</c:v>
                </c:pt>
                <c:pt idx="1042">
                  <c:v>4.3651962764472145</c:v>
                </c:pt>
                <c:pt idx="1043">
                  <c:v>4.3685982909182703</c:v>
                </c:pt>
                <c:pt idx="1044">
                  <c:v>4.3686758450999044</c:v>
                </c:pt>
                <c:pt idx="1045">
                  <c:v>4.3656616481979063</c:v>
                </c:pt>
                <c:pt idx="1046">
                  <c:v>4.3678249752339475</c:v>
                </c:pt>
                <c:pt idx="1047">
                  <c:v>4.3663765557292686</c:v>
                </c:pt>
                <c:pt idx="1048">
                  <c:v>4.3702574846146831</c:v>
                </c:pt>
                <c:pt idx="1049">
                  <c:v>4.3672845549223895</c:v>
                </c:pt>
                <c:pt idx="1050">
                  <c:v>4.3682784438239421</c:v>
                </c:pt>
                <c:pt idx="1051">
                  <c:v>4.3670457549474637</c:v>
                </c:pt>
                <c:pt idx="1052">
                  <c:v>4.3684019198485142</c:v>
                </c:pt>
                <c:pt idx="1053">
                  <c:v>4.3722616214515435</c:v>
                </c:pt>
                <c:pt idx="1054">
                  <c:v>4.3726870690225121</c:v>
                </c:pt>
                <c:pt idx="1055">
                  <c:v>4.3723505076420617</c:v>
                </c:pt>
                <c:pt idx="1056">
                  <c:v>4.3754542374892207</c:v>
                </c:pt>
                <c:pt idx="1057">
                  <c:v>4.3720017527394361</c:v>
                </c:pt>
                <c:pt idx="1058">
                  <c:v>4.374381457684648</c:v>
                </c:pt>
                <c:pt idx="1059">
                  <c:v>4.3757196485309553</c:v>
                </c:pt>
                <c:pt idx="1060">
                  <c:v>4.380038015560336</c:v>
                </c:pt>
                <c:pt idx="1061">
                  <c:v>4.3785701352491291</c:v>
                </c:pt>
                <c:pt idx="1062">
                  <c:v>4.3814037525441467</c:v>
                </c:pt>
                <c:pt idx="1063">
                  <c:v>4.3773918974932631</c:v>
                </c:pt>
                <c:pt idx="1064">
                  <c:v>4.375680479543397</c:v>
                </c:pt>
                <c:pt idx="1065">
                  <c:v>4.3787273299525289</c:v>
                </c:pt>
                <c:pt idx="1066">
                  <c:v>4.3810703433534783</c:v>
                </c:pt>
                <c:pt idx="1067">
                  <c:v>4.383960856486409</c:v>
                </c:pt>
                <c:pt idx="1068">
                  <c:v>4.383085459356681</c:v>
                </c:pt>
                <c:pt idx="1069">
                  <c:v>4.3838727301695473</c:v>
                </c:pt>
                <c:pt idx="1070">
                  <c:v>4.3869399555661568</c:v>
                </c:pt>
                <c:pt idx="1071">
                  <c:v>4.3916159564548334</c:v>
                </c:pt>
                <c:pt idx="1072">
                  <c:v>4.3915341773257364</c:v>
                </c:pt>
                <c:pt idx="1073">
                  <c:v>4.3941473937792219</c:v>
                </c:pt>
                <c:pt idx="1074">
                  <c:v>4.3967860659036369</c:v>
                </c:pt>
                <c:pt idx="1075">
                  <c:v>4.3999237845855639</c:v>
                </c:pt>
                <c:pt idx="1076">
                  <c:v>4.3972481688938521</c:v>
                </c:pt>
                <c:pt idx="1077">
                  <c:v>4.4003283855159747</c:v>
                </c:pt>
                <c:pt idx="1078">
                  <c:v>4.4028919778056554</c:v>
                </c:pt>
                <c:pt idx="1079">
                  <c:v>4.4033029782495419</c:v>
                </c:pt>
                <c:pt idx="1080">
                  <c:v>4.404220938684551</c:v>
                </c:pt>
                <c:pt idx="1081">
                  <c:v>4.4000570599108606</c:v>
                </c:pt>
                <c:pt idx="1082">
                  <c:v>4.4030037987126436</c:v>
                </c:pt>
                <c:pt idx="1083">
                  <c:v>4.4011072227383901</c:v>
                </c:pt>
                <c:pt idx="1084">
                  <c:v>4.3973818382836223</c:v>
                </c:pt>
                <c:pt idx="1085">
                  <c:v>4.3996737815179499</c:v>
                </c:pt>
                <c:pt idx="1086">
                  <c:v>4.3970958458875904</c:v>
                </c:pt>
                <c:pt idx="1087">
                  <c:v>4.3977915289698384</c:v>
                </c:pt>
                <c:pt idx="1088">
                  <c:v>4.3983343383904412</c:v>
                </c:pt>
                <c:pt idx="1089">
                  <c:v>4.3940259316226324</c:v>
                </c:pt>
                <c:pt idx="1090">
                  <c:v>4.3966281729901802</c:v>
                </c:pt>
                <c:pt idx="1091">
                  <c:v>4.3942345495303767</c:v>
                </c:pt>
                <c:pt idx="1092">
                  <c:v>4.3917859785397688</c:v>
                </c:pt>
                <c:pt idx="1093">
                  <c:v>4.3922400789689737</c:v>
                </c:pt>
                <c:pt idx="1094">
                  <c:v>4.3947905773895943</c:v>
                </c:pt>
                <c:pt idx="1095">
                  <c:v>4.3948054458418024</c:v>
                </c:pt>
                <c:pt idx="1096">
                  <c:v>4.3921703569249662</c:v>
                </c:pt>
                <c:pt idx="1097">
                  <c:v>4.3944885697864668</c:v>
                </c:pt>
                <c:pt idx="1098">
                  <c:v>4.3936049183907375</c:v>
                </c:pt>
                <c:pt idx="1099">
                  <c:v>4.3928500000229223</c:v>
                </c:pt>
                <c:pt idx="1100">
                  <c:v>4.3897680800224634</c:v>
                </c:pt>
                <c:pt idx="1101">
                  <c:v>4.3890091384220149</c:v>
                </c:pt>
                <c:pt idx="1102">
                  <c:v>4.389019555653574</c:v>
                </c:pt>
                <c:pt idx="1103">
                  <c:v>4.3913520245405024</c:v>
                </c:pt>
                <c:pt idx="1104">
                  <c:v>4.392311204049693</c:v>
                </c:pt>
                <c:pt idx="1105">
                  <c:v>4.392784659968699</c:v>
                </c:pt>
                <c:pt idx="1106">
                  <c:v>4.3960024067693251</c:v>
                </c:pt>
                <c:pt idx="1107">
                  <c:v>4.3990688786339387</c:v>
                </c:pt>
                <c:pt idx="1108">
                  <c:v>4.3998836210612593</c:v>
                </c:pt>
                <c:pt idx="1109">
                  <c:v>4.3979167086400341</c:v>
                </c:pt>
                <c:pt idx="1110">
                  <c:v>4.3942447144672334</c:v>
                </c:pt>
                <c:pt idx="1111">
                  <c:v>4.396306700177889</c:v>
                </c:pt>
                <c:pt idx="1112">
                  <c:v>4.3956288061743312</c:v>
                </c:pt>
                <c:pt idx="1113">
                  <c:v>4.3921484500508443</c:v>
                </c:pt>
                <c:pt idx="1114">
                  <c:v>4.3929926610498269</c:v>
                </c:pt>
                <c:pt idx="1115">
                  <c:v>4.39342262782883</c:v>
                </c:pt>
                <c:pt idx="1116">
                  <c:v>4.3897674752722535</c:v>
                </c:pt>
                <c:pt idx="1117">
                  <c:v>4.387869965766809</c:v>
                </c:pt>
                <c:pt idx="1118">
                  <c:v>4.3842318864514729</c:v>
                </c:pt>
                <c:pt idx="1119">
                  <c:v>4.3827923087224434</c:v>
                </c:pt>
                <c:pt idx="1120">
                  <c:v>4.3837443025479947</c:v>
                </c:pt>
                <c:pt idx="1121">
                  <c:v>4.3804287364970342</c:v>
                </c:pt>
                <c:pt idx="1122">
                  <c:v>4.3834873217670935</c:v>
                </c:pt>
                <c:pt idx="1123">
                  <c:v>4.3849003153317518</c:v>
                </c:pt>
                <c:pt idx="1124">
                  <c:v>4.3862949090251169</c:v>
                </c:pt>
                <c:pt idx="1125">
                  <c:v>4.3825942308446146</c:v>
                </c:pt>
                <c:pt idx="1126">
                  <c:v>4.3840250862277221</c:v>
                </c:pt>
                <c:pt idx="1127">
                  <c:v>4.3838343045031678</c:v>
                </c:pt>
                <c:pt idx="1128">
                  <c:v>4.3819018184131044</c:v>
                </c:pt>
                <c:pt idx="1129">
                  <c:v>4.385645562044842</c:v>
                </c:pt>
                <c:pt idx="1130">
                  <c:v>4.3840247108039456</c:v>
                </c:pt>
                <c:pt idx="1131">
                  <c:v>4.3834008365878665</c:v>
                </c:pt>
                <c:pt idx="1132">
                  <c:v>4.3862447398561093</c:v>
                </c:pt>
                <c:pt idx="1133">
                  <c:v>4.3885253450589872</c:v>
                </c:pt>
                <c:pt idx="1134">
                  <c:v>4.3892236781578076</c:v>
                </c:pt>
                <c:pt idx="1135">
                  <c:v>4.3864627845946513</c:v>
                </c:pt>
                <c:pt idx="1136">
                  <c:v>4.388797588902758</c:v>
                </c:pt>
                <c:pt idx="1137">
                  <c:v>4.3871851371247024</c:v>
                </c:pt>
                <c:pt idx="1138">
                  <c:v>4.3836025343822085</c:v>
                </c:pt>
                <c:pt idx="1139">
                  <c:v>4.3798510236945649</c:v>
                </c:pt>
                <c:pt idx="1140">
                  <c:v>4.3773602432206733</c:v>
                </c:pt>
                <c:pt idx="1141">
                  <c:v>4.37905351835626</c:v>
                </c:pt>
                <c:pt idx="1142">
                  <c:v>4.3816828079891348</c:v>
                </c:pt>
                <c:pt idx="1143">
                  <c:v>4.3793101718293519</c:v>
                </c:pt>
                <c:pt idx="1144">
                  <c:v>4.3785986483927646</c:v>
                </c:pt>
                <c:pt idx="1145">
                  <c:v>4.3790572554249092</c:v>
                </c:pt>
                <c:pt idx="1146">
                  <c:v>4.3762408103164105</c:v>
                </c:pt>
                <c:pt idx="1147">
                  <c:v>4.3740079341100824</c:v>
                </c:pt>
                <c:pt idx="1148">
                  <c:v>4.3723027354278807</c:v>
                </c:pt>
                <c:pt idx="1149">
                  <c:v>4.3741660807193234</c:v>
                </c:pt>
                <c:pt idx="1150">
                  <c:v>4.3736989791049368</c:v>
                </c:pt>
                <c:pt idx="1151">
                  <c:v>4.3726329995228372</c:v>
                </c:pt>
                <c:pt idx="1152">
                  <c:v>4.3761185595323804</c:v>
                </c:pt>
                <c:pt idx="1153">
                  <c:v>4.3737643883417325</c:v>
                </c:pt>
                <c:pt idx="1154">
                  <c:v>4.3719307405748982</c:v>
                </c:pt>
                <c:pt idx="1155">
                  <c:v>4.3733179457634002</c:v>
                </c:pt>
                <c:pt idx="1156">
                  <c:v>4.3750526468481317</c:v>
                </c:pt>
                <c:pt idx="1157">
                  <c:v>4.3728538339111687</c:v>
                </c:pt>
                <c:pt idx="1158">
                  <c:v>4.3767207972329452</c:v>
                </c:pt>
                <c:pt idx="1159">
                  <c:v>4.3753396812882865</c:v>
                </c:pt>
                <c:pt idx="1160">
                  <c:v>4.3743222276625211</c:v>
                </c:pt>
                <c:pt idx="1161">
                  <c:v>4.3771435231092708</c:v>
                </c:pt>
                <c:pt idx="1162">
                  <c:v>4.3748822926470847</c:v>
                </c:pt>
                <c:pt idx="1163">
                  <c:v>4.3755848067941434</c:v>
                </c:pt>
                <c:pt idx="1164">
                  <c:v>4.3728378106582602</c:v>
                </c:pt>
                <c:pt idx="1165">
                  <c:v>4.3720632744450949</c:v>
                </c:pt>
                <c:pt idx="1166">
                  <c:v>4.3709384089561931</c:v>
                </c:pt>
                <c:pt idx="1167">
                  <c:v>4.373349180777069</c:v>
                </c:pt>
                <c:pt idx="1168">
                  <c:v>4.3740424971615282</c:v>
                </c:pt>
                <c:pt idx="1169">
                  <c:v>4.3747319272182974</c:v>
                </c:pt>
                <c:pt idx="1170">
                  <c:v>4.3739499286739312</c:v>
                </c:pt>
                <c:pt idx="1171">
                  <c:v>4.3725936101004521</c:v>
                </c:pt>
                <c:pt idx="1172">
                  <c:v>4.3712848378984432</c:v>
                </c:pt>
                <c:pt idx="1173">
                  <c:v>4.3744972211404738</c:v>
                </c:pt>
                <c:pt idx="1174">
                  <c:v>4.3773636567176641</c:v>
                </c:pt>
                <c:pt idx="1175">
                  <c:v>4.3769537435833108</c:v>
                </c:pt>
                <c:pt idx="1176">
                  <c:v>4.3751588687116438</c:v>
                </c:pt>
                <c:pt idx="1177">
                  <c:v>4.372782591337411</c:v>
                </c:pt>
                <c:pt idx="1178">
                  <c:v>4.3709788395106628</c:v>
                </c:pt>
                <c:pt idx="1179">
                  <c:v>4.3676263027204492</c:v>
                </c:pt>
                <c:pt idx="1180">
                  <c:v>4.3672091366660402</c:v>
                </c:pt>
                <c:pt idx="1181">
                  <c:v>4.3659774339327191</c:v>
                </c:pt>
                <c:pt idx="1182">
                  <c:v>4.3685265452540643</c:v>
                </c:pt>
                <c:pt idx="1183">
                  <c:v>4.3696943943489828</c:v>
                </c:pt>
                <c:pt idx="1184">
                  <c:v>4.373142006462003</c:v>
                </c:pt>
                <c:pt idx="1185">
                  <c:v>4.3723512463327623</c:v>
                </c:pt>
                <c:pt idx="1186">
                  <c:v>4.369440481406107</c:v>
                </c:pt>
                <c:pt idx="1187">
                  <c:v>4.3667748917779843</c:v>
                </c:pt>
                <c:pt idx="1188">
                  <c:v>4.3656334939424246</c:v>
                </c:pt>
                <c:pt idx="1189">
                  <c:v>4.366301464063576</c:v>
                </c:pt>
                <c:pt idx="1190">
                  <c:v>4.3696813747823047</c:v>
                </c:pt>
                <c:pt idx="1191">
                  <c:v>4.3669694672866584</c:v>
                </c:pt>
                <c:pt idx="1192">
                  <c:v>4.3690083579409249</c:v>
                </c:pt>
                <c:pt idx="1193">
                  <c:v>4.3694888707821065</c:v>
                </c:pt>
                <c:pt idx="1194">
                  <c:v>4.366406293366464</c:v>
                </c:pt>
                <c:pt idx="1195">
                  <c:v>4.3698615874991349</c:v>
                </c:pt>
                <c:pt idx="1196">
                  <c:v>4.3684133557491522</c:v>
                </c:pt>
                <c:pt idx="1197">
                  <c:v>4.3653627086341693</c:v>
                </c:pt>
                <c:pt idx="1198">
                  <c:v>4.3627371744614853</c:v>
                </c:pt>
                <c:pt idx="1199">
                  <c:v>4.359987510972255</c:v>
                </c:pt>
                <c:pt idx="1200">
                  <c:v>4.35788366075281</c:v>
                </c:pt>
                <c:pt idx="1201">
                  <c:v>4.3615384675377538</c:v>
                </c:pt>
                <c:pt idx="1202">
                  <c:v>4.3598157981869985</c:v>
                </c:pt>
                <c:pt idx="1203">
                  <c:v>4.3606500622232582</c:v>
                </c:pt>
                <c:pt idx="1204">
                  <c:v>4.3631882809787932</c:v>
                </c:pt>
                <c:pt idx="1205">
                  <c:v>4.3614942753592176</c:v>
                </c:pt>
                <c:pt idx="1206">
                  <c:v>4.3644260098520329</c:v>
                </c:pt>
                <c:pt idx="1207">
                  <c:v>4.3642647496549918</c:v>
                </c:pt>
                <c:pt idx="1208">
                  <c:v>4.3626210946618924</c:v>
                </c:pt>
                <c:pt idx="1209">
                  <c:v>4.3655692727686546</c:v>
                </c:pt>
                <c:pt idx="1210">
                  <c:v>4.3638687073132818</c:v>
                </c:pt>
                <c:pt idx="1211">
                  <c:v>4.3654369331670164</c:v>
                </c:pt>
                <c:pt idx="1212">
                  <c:v>4.3668648945036761</c:v>
                </c:pt>
                <c:pt idx="1213">
                  <c:v>4.3652410566136028</c:v>
                </c:pt>
                <c:pt idx="1214">
                  <c:v>4.3676188554813304</c:v>
                </c:pt>
                <c:pt idx="1215">
                  <c:v>4.3657334383717039</c:v>
                </c:pt>
                <c:pt idx="1216">
                  <c:v>4.3668876096042695</c:v>
                </c:pt>
                <c:pt idx="1217">
                  <c:v>4.3686621774121841</c:v>
                </c:pt>
                <c:pt idx="1218">
                  <c:v>4.3660121538639398</c:v>
                </c:pt>
                <c:pt idx="1219">
                  <c:v>4.3637154907866602</c:v>
                </c:pt>
                <c:pt idx="1220">
                  <c:v>4.3622468809709272</c:v>
                </c:pt>
                <c:pt idx="1221">
                  <c:v>4.3608793233515089</c:v>
                </c:pt>
                <c:pt idx="1222">
                  <c:v>4.3589227568844784</c:v>
                </c:pt>
                <c:pt idx="1223">
                  <c:v>4.3582031417467881</c:v>
                </c:pt>
                <c:pt idx="1224">
                  <c:v>4.3589797589118522</c:v>
                </c:pt>
                <c:pt idx="1225">
                  <c:v>4.3573288237336145</c:v>
                </c:pt>
                <c:pt idx="1226">
                  <c:v>4.3587106872589425</c:v>
                </c:pt>
                <c:pt idx="1227">
                  <c:v>4.3606981135137639</c:v>
                </c:pt>
                <c:pt idx="1228">
                  <c:v>4.3642385312434886</c:v>
                </c:pt>
                <c:pt idx="1229">
                  <c:v>4.3630764406186184</c:v>
                </c:pt>
                <c:pt idx="1230">
                  <c:v>4.3669173118062456</c:v>
                </c:pt>
                <c:pt idx="1231">
                  <c:v>4.3666153855701211</c:v>
                </c:pt>
                <c:pt idx="1232">
                  <c:v>4.3665010978587189</c:v>
                </c:pt>
                <c:pt idx="1233">
                  <c:v>4.3689124959015446</c:v>
                </c:pt>
                <c:pt idx="1234">
                  <c:v>4.3718809059835131</c:v>
                </c:pt>
                <c:pt idx="1235">
                  <c:v>4.3755842678638421</c:v>
                </c:pt>
                <c:pt idx="1236">
                  <c:v>4.3792039225065658</c:v>
                </c:pt>
                <c:pt idx="1237">
                  <c:v>4.3789788440564346</c:v>
                </c:pt>
                <c:pt idx="1238">
                  <c:v>4.3752779071753061</c:v>
                </c:pt>
                <c:pt idx="1239">
                  <c:v>4.3778461890317999</c:v>
                </c:pt>
                <c:pt idx="1240">
                  <c:v>4.3789070252511637</c:v>
                </c:pt>
                <c:pt idx="1241">
                  <c:v>4.3777572247461407</c:v>
                </c:pt>
                <c:pt idx="1242">
                  <c:v>4.3759462802512177</c:v>
                </c:pt>
                <c:pt idx="1243">
                  <c:v>4.3761778946461929</c:v>
                </c:pt>
                <c:pt idx="1244">
                  <c:v>4.378111256753269</c:v>
                </c:pt>
                <c:pt idx="1245">
                  <c:v>4.3756759316182032</c:v>
                </c:pt>
                <c:pt idx="1246">
                  <c:v>4.3755918129858395</c:v>
                </c:pt>
                <c:pt idx="1247">
                  <c:v>4.3743250367261233</c:v>
                </c:pt>
                <c:pt idx="1248">
                  <c:v>4.3727363759916011</c:v>
                </c:pt>
                <c:pt idx="1249">
                  <c:v>4.375608848471769</c:v>
                </c:pt>
                <c:pt idx="1250">
                  <c:v>4.3760173515023331</c:v>
                </c:pt>
                <c:pt idx="1251">
                  <c:v>4.3736755044722857</c:v>
                </c:pt>
                <c:pt idx="1252">
                  <c:v>4.3738924143828406</c:v>
                </c:pt>
                <c:pt idx="1253">
                  <c:v>4.3725780660951834</c:v>
                </c:pt>
                <c:pt idx="1254">
                  <c:v>4.3751808247732802</c:v>
                </c:pt>
                <c:pt idx="1255">
                  <c:v>4.3776045482778141</c:v>
                </c:pt>
                <c:pt idx="1256">
                  <c:v>4.379214097312258</c:v>
                </c:pt>
                <c:pt idx="1257">
                  <c:v>4.377024755366012</c:v>
                </c:pt>
                <c:pt idx="1258">
                  <c:v>4.3773549402586918</c:v>
                </c:pt>
                <c:pt idx="1259">
                  <c:v>4.378900441453518</c:v>
                </c:pt>
                <c:pt idx="1260">
                  <c:v>4.3809952726244479</c:v>
                </c:pt>
                <c:pt idx="1261">
                  <c:v>4.3780570871719586</c:v>
                </c:pt>
                <c:pt idx="1262">
                  <c:v>4.3796773054285199</c:v>
                </c:pt>
                <c:pt idx="1263">
                  <c:v>4.3771383393199494</c:v>
                </c:pt>
                <c:pt idx="1264">
                  <c:v>4.3743810325335506</c:v>
                </c:pt>
                <c:pt idx="1265">
                  <c:v>4.3737276118828801</c:v>
                </c:pt>
                <c:pt idx="1266">
                  <c:v>4.3718022596452224</c:v>
                </c:pt>
                <c:pt idx="1267">
                  <c:v>4.3691101944523174</c:v>
                </c:pt>
                <c:pt idx="1268">
                  <c:v>4.3684102105632707</c:v>
                </c:pt>
                <c:pt idx="1269">
                  <c:v>4.3670114463520058</c:v>
                </c:pt>
                <c:pt idx="1270">
                  <c:v>4.370153977424966</c:v>
                </c:pt>
                <c:pt idx="1271">
                  <c:v>4.3678158178764663</c:v>
                </c:pt>
                <c:pt idx="1272">
                  <c:v>4.3664596215189366</c:v>
                </c:pt>
                <c:pt idx="1273">
                  <c:v>4.3694965490885576</c:v>
                </c:pt>
                <c:pt idx="1274">
                  <c:v>4.3662154781067857</c:v>
                </c:pt>
                <c:pt idx="1275">
                  <c:v>4.3671411485446496</c:v>
                </c:pt>
                <c:pt idx="1276">
                  <c:v>4.3669961855737567</c:v>
                </c:pt>
                <c:pt idx="1277">
                  <c:v>4.3650306218622816</c:v>
                </c:pt>
                <c:pt idx="1278">
                  <c:v>4.3675986694250355</c:v>
                </c:pt>
                <c:pt idx="1279">
                  <c:v>4.3685663760365347</c:v>
                </c:pt>
                <c:pt idx="1280">
                  <c:v>4.3684332285158041</c:v>
                </c:pt>
                <c:pt idx="1281">
                  <c:v>4.3667267239454883</c:v>
                </c:pt>
                <c:pt idx="1282">
                  <c:v>4.367880909466578</c:v>
                </c:pt>
                <c:pt idx="1283">
                  <c:v>4.367144651277246</c:v>
                </c:pt>
                <c:pt idx="1284">
                  <c:v>4.3650833982517012</c:v>
                </c:pt>
                <c:pt idx="1285">
                  <c:v>4.3649291702866666</c:v>
                </c:pt>
                <c:pt idx="1286">
                  <c:v>4.3632208868809332</c:v>
                </c:pt>
                <c:pt idx="1287">
                  <c:v>4.3605862691433144</c:v>
                </c:pt>
                <c:pt idx="1288">
                  <c:v>4.3598333837604475</c:v>
                </c:pt>
                <c:pt idx="1289">
                  <c:v>4.3635652760852386</c:v>
                </c:pt>
                <c:pt idx="1290">
                  <c:v>4.3663482905635336</c:v>
                </c:pt>
                <c:pt idx="1291">
                  <c:v>4.3677679447522628</c:v>
                </c:pt>
                <c:pt idx="1292">
                  <c:v>4.3658589858572174</c:v>
                </c:pt>
                <c:pt idx="1293">
                  <c:v>4.3633272661400726</c:v>
                </c:pt>
                <c:pt idx="1294">
                  <c:v>4.3622548208172711</c:v>
                </c:pt>
                <c:pt idx="1295">
                  <c:v>4.3621672644009255</c:v>
                </c:pt>
                <c:pt idx="1296">
                  <c:v>4.3619401391129067</c:v>
                </c:pt>
                <c:pt idx="1297">
                  <c:v>4.3646286763306481</c:v>
                </c:pt>
                <c:pt idx="1298">
                  <c:v>4.3649763828040342</c:v>
                </c:pt>
                <c:pt idx="1299">
                  <c:v>4.3658770151479542</c:v>
                </c:pt>
                <c:pt idx="1300">
                  <c:v>4.3669885548449949</c:v>
                </c:pt>
                <c:pt idx="1301">
                  <c:v>4.3681474237480948</c:v>
                </c:pt>
                <c:pt idx="1302">
                  <c:v>4.3694121552731326</c:v>
                </c:pt>
                <c:pt idx="1303">
                  <c:v>4.3668611921676703</c:v>
                </c:pt>
                <c:pt idx="1304">
                  <c:v>4.365992968324317</c:v>
                </c:pt>
                <c:pt idx="1305">
                  <c:v>4.3658508089578305</c:v>
                </c:pt>
                <c:pt idx="1306">
                  <c:v>4.3688415327786743</c:v>
                </c:pt>
                <c:pt idx="1307">
                  <c:v>4.3662086821231005</c:v>
                </c:pt>
                <c:pt idx="1308">
                  <c:v>4.3633895884806382</c:v>
                </c:pt>
                <c:pt idx="1309">
                  <c:v>4.3644514367110254</c:v>
                </c:pt>
                <c:pt idx="1310">
                  <c:v>4.3628348279768048</c:v>
                </c:pt>
                <c:pt idx="1311">
                  <c:v>4.3610759514172681</c:v>
                </c:pt>
                <c:pt idx="1312">
                  <c:v>4.3618050923889227</c:v>
                </c:pt>
                <c:pt idx="1313">
                  <c:v>4.3591260505411435</c:v>
                </c:pt>
                <c:pt idx="1314">
                  <c:v>4.3623582895303201</c:v>
                </c:pt>
                <c:pt idx="1315">
                  <c:v>4.3659816637397135</c:v>
                </c:pt>
                <c:pt idx="1316">
                  <c:v>4.3639745904649194</c:v>
                </c:pt>
                <c:pt idx="1317">
                  <c:v>4.3640540986556209</c:v>
                </c:pt>
                <c:pt idx="1318">
                  <c:v>4.3659740766825079</c:v>
                </c:pt>
                <c:pt idx="1319">
                  <c:v>4.3633466951488575</c:v>
                </c:pt>
                <c:pt idx="1320">
                  <c:v>4.3640304212458805</c:v>
                </c:pt>
                <c:pt idx="1321">
                  <c:v>4.3645304128209634</c:v>
                </c:pt>
                <c:pt idx="1322">
                  <c:v>4.362614164564544</c:v>
                </c:pt>
                <c:pt idx="1323">
                  <c:v>4.3624487812732529</c:v>
                </c:pt>
                <c:pt idx="1324">
                  <c:v>4.3592564056477876</c:v>
                </c:pt>
                <c:pt idx="1325">
                  <c:v>4.3558869975348316</c:v>
                </c:pt>
                <c:pt idx="1326">
                  <c:v>4.357575277584135</c:v>
                </c:pt>
                <c:pt idx="1327">
                  <c:v>4.3573389120324526</c:v>
                </c:pt>
                <c:pt idx="1328">
                  <c:v>4.357681853791803</c:v>
                </c:pt>
                <c:pt idx="1329">
                  <c:v>4.3580982767159666</c:v>
                </c:pt>
                <c:pt idx="1330">
                  <c:v>4.3564546911816473</c:v>
                </c:pt>
                <c:pt idx="1331">
                  <c:v>4.3569357973580143</c:v>
                </c:pt>
                <c:pt idx="1332">
                  <c:v>4.3580769414108538</c:v>
                </c:pt>
                <c:pt idx="1333">
                  <c:v>4.3566903625826372</c:v>
                </c:pt>
                <c:pt idx="1334">
                  <c:v>4.360697535330984</c:v>
                </c:pt>
                <c:pt idx="1335">
                  <c:v>4.3598305246243649</c:v>
                </c:pt>
                <c:pt idx="1336">
                  <c:v>4.358603354131878</c:v>
                </c:pt>
                <c:pt idx="1337">
                  <c:v>4.3588506470492403</c:v>
                </c:pt>
                <c:pt idx="1338">
                  <c:v>4.3582645341082555</c:v>
                </c:pt>
                <c:pt idx="1339">
                  <c:v>4.3557186434260906</c:v>
                </c:pt>
                <c:pt idx="1340">
                  <c:v>4.3556406905575695</c:v>
                </c:pt>
                <c:pt idx="1341">
                  <c:v>4.3594080767464183</c:v>
                </c:pt>
                <c:pt idx="1342">
                  <c:v>4.3625276552114896</c:v>
                </c:pt>
                <c:pt idx="1343">
                  <c:v>4.3633076821072594</c:v>
                </c:pt>
                <c:pt idx="1344">
                  <c:v>4.3666019884651144</c:v>
                </c:pt>
                <c:pt idx="1345">
                  <c:v>4.3703723486958115</c:v>
                </c:pt>
                <c:pt idx="1346">
                  <c:v>4.3707655217218955</c:v>
                </c:pt>
                <c:pt idx="1347">
                  <c:v>4.371669891287457</c:v>
                </c:pt>
                <c:pt idx="1348">
                  <c:v>4.374007293461708</c:v>
                </c:pt>
                <c:pt idx="1349">
                  <c:v>4.3719015075924741</c:v>
                </c:pt>
                <c:pt idx="1350">
                  <c:v>4.3735757974406244</c:v>
                </c:pt>
                <c:pt idx="1351">
                  <c:v>4.3718484814918117</c:v>
                </c:pt>
                <c:pt idx="1352">
                  <c:v>4.3737602718619755</c:v>
                </c:pt>
                <c:pt idx="1353">
                  <c:v>4.3758402064247361</c:v>
                </c:pt>
                <c:pt idx="1354">
                  <c:v>4.3777901422962415</c:v>
                </c:pt>
                <c:pt idx="1355">
                  <c:v>4.3773716994503165</c:v>
                </c:pt>
                <c:pt idx="1356">
                  <c:v>4.3737343254613101</c:v>
                </c:pt>
                <c:pt idx="1357">
                  <c:v>4.3693803189520839</c:v>
                </c:pt>
                <c:pt idx="1358">
                  <c:v>4.3675727325730422</c:v>
                </c:pt>
                <c:pt idx="1359">
                  <c:v>4.3650274579215811</c:v>
                </c:pt>
                <c:pt idx="1360">
                  <c:v>4.3600613087631492</c:v>
                </c:pt>
                <c:pt idx="1361">
                  <c:v>4.3592884225878867</c:v>
                </c:pt>
                <c:pt idx="1362">
                  <c:v>4.3537616741361287</c:v>
                </c:pt>
                <c:pt idx="1363">
                  <c:v>4.346879100653406</c:v>
                </c:pt>
                <c:pt idx="1364">
                  <c:v>4.3413849786403382</c:v>
                </c:pt>
                <c:pt idx="1365">
                  <c:v>4.3295266990675314</c:v>
                </c:pt>
                <c:pt idx="1366">
                  <c:v>4.3167237650861807</c:v>
                </c:pt>
                <c:pt idx="1367">
                  <c:v>4.3011857297844562</c:v>
                </c:pt>
                <c:pt idx="1368">
                  <c:v>4.2895783151887672</c:v>
                </c:pt>
                <c:pt idx="1369">
                  <c:v>4.273254608884991</c:v>
                </c:pt>
                <c:pt idx="1370">
                  <c:v>4.2502479967072908</c:v>
                </c:pt>
                <c:pt idx="1371">
                  <c:v>4.2237183567731451</c:v>
                </c:pt>
                <c:pt idx="1372">
                  <c:v>4.1953095896376826</c:v>
                </c:pt>
                <c:pt idx="1373">
                  <c:v>4.1638395778449286</c:v>
                </c:pt>
                <c:pt idx="1374">
                  <c:v>4.1258575862880296</c:v>
                </c:pt>
                <c:pt idx="1375">
                  <c:v>4.0804894745622686</c:v>
                </c:pt>
                <c:pt idx="1376">
                  <c:v>4.0333022050710232</c:v>
                </c:pt>
                <c:pt idx="1377">
                  <c:v>3.9821357209696027</c:v>
                </c:pt>
                <c:pt idx="1378">
                  <c:v>3.9297628665502105</c:v>
                </c:pt>
                <c:pt idx="1379">
                  <c:v>3.8844211692192059</c:v>
                </c:pt>
                <c:pt idx="1380">
                  <c:v>3.8344184858348216</c:v>
                </c:pt>
                <c:pt idx="1381">
                  <c:v>3.7833719161181247</c:v>
                </c:pt>
                <c:pt idx="1382">
                  <c:v>3.734255717795762</c:v>
                </c:pt>
                <c:pt idx="1383">
                  <c:v>3.6743352634398465</c:v>
                </c:pt>
                <c:pt idx="1384">
                  <c:v>3.6169788981710496</c:v>
                </c:pt>
                <c:pt idx="1385">
                  <c:v>3.5488322002076287</c:v>
                </c:pt>
                <c:pt idx="1386">
                  <c:v>3.4778555562034761</c:v>
                </c:pt>
                <c:pt idx="1387">
                  <c:v>3.4237040850794065</c:v>
                </c:pt>
                <c:pt idx="1388">
                  <c:v>3.3552300033778182</c:v>
                </c:pt>
                <c:pt idx="1389">
                  <c:v>3.3057155433102614</c:v>
                </c:pt>
                <c:pt idx="1390">
                  <c:v>3.259312232444056</c:v>
                </c:pt>
                <c:pt idx="1391">
                  <c:v>3.1941259877951746</c:v>
                </c:pt>
                <c:pt idx="1392">
                  <c:v>3.130243468039271</c:v>
                </c:pt>
                <c:pt idx="1393">
                  <c:v>3.0676385986784855</c:v>
                </c:pt>
                <c:pt idx="1394">
                  <c:v>3.0062858267049157</c:v>
                </c:pt>
                <c:pt idx="1395">
                  <c:v>2.9620709901708171</c:v>
                </c:pt>
                <c:pt idx="1396">
                  <c:v>2.9028295703674005</c:v>
                </c:pt>
                <c:pt idx="1397">
                  <c:v>2.8700348789600523</c:v>
                </c:pt>
                <c:pt idx="1398">
                  <c:v>2.8324785213808514</c:v>
                </c:pt>
                <c:pt idx="1399">
                  <c:v>2.7758289509532346</c:v>
                </c:pt>
                <c:pt idx="1400">
                  <c:v>2.7508658119341698</c:v>
                </c:pt>
                <c:pt idx="1401">
                  <c:v>2.6958484956954862</c:v>
                </c:pt>
                <c:pt idx="1402">
                  <c:v>2.6419315257815765</c:v>
                </c:pt>
                <c:pt idx="1403">
                  <c:v>2.613179175265945</c:v>
                </c:pt>
                <c:pt idx="1404">
                  <c:v>2.5609155917606259</c:v>
                </c:pt>
                <c:pt idx="1405">
                  <c:v>2.5096972799254131</c:v>
                </c:pt>
                <c:pt idx="1406">
                  <c:v>2.4881564143269053</c:v>
                </c:pt>
                <c:pt idx="1407">
                  <c:v>2.4677734060403669</c:v>
                </c:pt>
                <c:pt idx="1408">
                  <c:v>2.4184179379195596</c:v>
                </c:pt>
                <c:pt idx="1409">
                  <c:v>2.3938790391611682</c:v>
                </c:pt>
                <c:pt idx="1410">
                  <c:v>2.3609436583779448</c:v>
                </c:pt>
                <c:pt idx="1411">
                  <c:v>2.3137247852103857</c:v>
                </c:pt>
                <c:pt idx="1412">
                  <c:v>2.2674502895061779</c:v>
                </c:pt>
                <c:pt idx="1413">
                  <c:v>2.2221012837160541</c:v>
                </c:pt>
                <c:pt idx="1414">
                  <c:v>2.1976360580417329</c:v>
                </c:pt>
                <c:pt idx="1415">
                  <c:v>2.1766486968808985</c:v>
                </c:pt>
                <c:pt idx="1416">
                  <c:v>2.1584124029432803</c:v>
                </c:pt>
                <c:pt idx="1417">
                  <c:v>2.1152441548844148</c:v>
                </c:pt>
                <c:pt idx="1418">
                  <c:v>2.0729392717867263</c:v>
                </c:pt>
                <c:pt idx="1419">
                  <c:v>2.0314804863509917</c:v>
                </c:pt>
                <c:pt idx="1420">
                  <c:v>1.9908508766239719</c:v>
                </c:pt>
                <c:pt idx="1421">
                  <c:v>1.9510338590914924</c:v>
                </c:pt>
                <c:pt idx="1422">
                  <c:v>1.9120131819096626</c:v>
                </c:pt>
                <c:pt idx="1423">
                  <c:v>1.8737729182714693</c:v>
                </c:pt>
                <c:pt idx="1424">
                  <c:v>1.83629745990604</c:v>
                </c:pt>
                <c:pt idx="1425">
                  <c:v>1.7995715107079191</c:v>
                </c:pt>
                <c:pt idx="1426">
                  <c:v>1.7872243804937606</c:v>
                </c:pt>
                <c:pt idx="1427">
                  <c:v>1.7514798928838855</c:v>
                </c:pt>
                <c:pt idx="1428">
                  <c:v>1.7382774750262078</c:v>
                </c:pt>
                <c:pt idx="1429">
                  <c:v>1.7321650055256836</c:v>
                </c:pt>
                <c:pt idx="1430">
                  <c:v>1.6975217054151699</c:v>
                </c:pt>
                <c:pt idx="1431">
                  <c:v>1.7024092313068664</c:v>
                </c:pt>
                <c:pt idx="1432">
                  <c:v>1.715444706680729</c:v>
                </c:pt>
                <c:pt idx="1433">
                  <c:v>1.7193807925471143</c:v>
                </c:pt>
                <c:pt idx="1434">
                  <c:v>1.7302879766961718</c:v>
                </c:pt>
                <c:pt idx="1435">
                  <c:v>1.7380697571622483</c:v>
                </c:pt>
                <c:pt idx="1436">
                  <c:v>1.7555093420190033</c:v>
                </c:pt>
                <c:pt idx="1437">
                  <c:v>1.7819074751786232</c:v>
                </c:pt>
                <c:pt idx="1438">
                  <c:v>1.8123521456750509</c:v>
                </c:pt>
                <c:pt idx="1439">
                  <c:v>1.8485461827615497</c:v>
                </c:pt>
                <c:pt idx="1440">
                  <c:v>1.8838827591063185</c:v>
                </c:pt>
                <c:pt idx="1441">
                  <c:v>1.9244785039241921</c:v>
                </c:pt>
                <c:pt idx="1442">
                  <c:v>1.9684513338457081</c:v>
                </c:pt>
                <c:pt idx="1443">
                  <c:v>2.0167627071687937</c:v>
                </c:pt>
                <c:pt idx="1444">
                  <c:v>2.0658057330254178</c:v>
                </c:pt>
                <c:pt idx="1445">
                  <c:v>2.1159771383649093</c:v>
                </c:pt>
                <c:pt idx="1446">
                  <c:v>2.1643247555976113</c:v>
                </c:pt>
                <c:pt idx="1447">
                  <c:v>2.2140031004856588</c:v>
                </c:pt>
                <c:pt idx="1448">
                  <c:v>2.2621092984759459</c:v>
                </c:pt>
                <c:pt idx="1449">
                  <c:v>2.308738152506427</c:v>
                </c:pt>
                <c:pt idx="1450">
                  <c:v>2.3540797294562985</c:v>
                </c:pt>
                <c:pt idx="1451">
                  <c:v>2.3984664348671725</c:v>
                </c:pt>
                <c:pt idx="1452">
                  <c:v>2.4463758061698293</c:v>
                </c:pt>
                <c:pt idx="1453">
                  <c:v>2.4895963900464331</c:v>
                </c:pt>
                <c:pt idx="1454">
                  <c:v>2.5319430022455043</c:v>
                </c:pt>
                <c:pt idx="1455">
                  <c:v>2.5761226622005942</c:v>
                </c:pt>
                <c:pt idx="1456">
                  <c:v>2.6159819889565821</c:v>
                </c:pt>
                <c:pt idx="1457">
                  <c:v>2.6569575491774504</c:v>
                </c:pt>
                <c:pt idx="1458">
                  <c:v>2.6944273781939012</c:v>
                </c:pt>
                <c:pt idx="1459">
                  <c:v>2.7290672706300234</c:v>
                </c:pt>
                <c:pt idx="1460">
                  <c:v>2.7691374052174229</c:v>
                </c:pt>
                <c:pt idx="1461">
                  <c:v>2.8036428771130746</c:v>
                </c:pt>
                <c:pt idx="1462">
                  <c:v>2.8358100395708132</c:v>
                </c:pt>
                <c:pt idx="1463">
                  <c:v>2.8740975787793972</c:v>
                </c:pt>
                <c:pt idx="1464">
                  <c:v>2.9059447072038096</c:v>
                </c:pt>
                <c:pt idx="1465">
                  <c:v>2.9397255530597333</c:v>
                </c:pt>
                <c:pt idx="1466">
                  <c:v>2.9743486219985384</c:v>
                </c:pt>
                <c:pt idx="1467">
                  <c:v>3.0038160295585676</c:v>
                </c:pt>
                <c:pt idx="1468">
                  <c:v>3.0377388889673962</c:v>
                </c:pt>
                <c:pt idx="1469">
                  <c:v>3.0681250911880484</c:v>
                </c:pt>
                <c:pt idx="1470">
                  <c:v>3.1016552493642875</c:v>
                </c:pt>
                <c:pt idx="1471">
                  <c:v>3.1292361443770016</c:v>
                </c:pt>
                <c:pt idx="1472">
                  <c:v>3.1622638614894614</c:v>
                </c:pt>
                <c:pt idx="1473">
                  <c:v>3.1881703642596722</c:v>
                </c:pt>
                <c:pt idx="1474">
                  <c:v>3.2188073769744787</c:v>
                </c:pt>
                <c:pt idx="1475">
                  <c:v>3.2498227894349889</c:v>
                </c:pt>
                <c:pt idx="1476">
                  <c:v>3.2770506936462889</c:v>
                </c:pt>
                <c:pt idx="1477">
                  <c:v>3.305002519773363</c:v>
                </c:pt>
                <c:pt idx="1478">
                  <c:v>3.3285262693778956</c:v>
                </c:pt>
                <c:pt idx="1479">
                  <c:v>3.3508310239903376</c:v>
                </c:pt>
                <c:pt idx="1480">
                  <c:v>3.3748009235105307</c:v>
                </c:pt>
                <c:pt idx="1481">
                  <c:v>3.4020956050403202</c:v>
                </c:pt>
                <c:pt idx="1482">
                  <c:v>3.4222937129395139</c:v>
                </c:pt>
                <c:pt idx="1483">
                  <c:v>3.4492670386807234</c:v>
                </c:pt>
                <c:pt idx="1484">
                  <c:v>3.4708615579071087</c:v>
                </c:pt>
                <c:pt idx="1485">
                  <c:v>3.4925853067489667</c:v>
                </c:pt>
                <c:pt idx="1486">
                  <c:v>3.5172736006139873</c:v>
                </c:pt>
                <c:pt idx="1487">
                  <c:v>3.5413750886017072</c:v>
                </c:pt>
                <c:pt idx="1488">
                  <c:v>3.5656992468296731</c:v>
                </c:pt>
                <c:pt idx="1489">
                  <c:v>3.5871229018930797</c:v>
                </c:pt>
                <c:pt idx="1490">
                  <c:v>3.604097343855218</c:v>
                </c:pt>
                <c:pt idx="1491">
                  <c:v>3.6239629369781134</c:v>
                </c:pt>
                <c:pt idx="1492">
                  <c:v>3.6417135182385514</c:v>
                </c:pt>
                <c:pt idx="1493">
                  <c:v>3.6599719878737802</c:v>
                </c:pt>
                <c:pt idx="1494">
                  <c:v>3.6817207681163047</c:v>
                </c:pt>
                <c:pt idx="1495">
                  <c:v>3.6968032527539787</c:v>
                </c:pt>
                <c:pt idx="1496">
                  <c:v>3.7170345276988987</c:v>
                </c:pt>
                <c:pt idx="1497">
                  <c:v>3.7366742971449209</c:v>
                </c:pt>
                <c:pt idx="1498">
                  <c:v>3.7511615912020226</c:v>
                </c:pt>
                <c:pt idx="1499">
                  <c:v>3.7716035993779817</c:v>
                </c:pt>
                <c:pt idx="1500">
                  <c:v>3.7870904073904219</c:v>
                </c:pt>
                <c:pt idx="1501">
                  <c:v>3.8013150192426135</c:v>
                </c:pt>
                <c:pt idx="1502">
                  <c:v>3.8159461988577612</c:v>
                </c:pt>
                <c:pt idx="1503">
                  <c:v>3.8327243948806058</c:v>
                </c:pt>
                <c:pt idx="1504">
                  <c:v>3.8514983069829936</c:v>
                </c:pt>
                <c:pt idx="1505">
                  <c:v>3.8633634008433337</c:v>
                </c:pt>
                <c:pt idx="1506">
                  <c:v>3.8804779328264667</c:v>
                </c:pt>
                <c:pt idx="1507">
                  <c:v>3.8927076941699372</c:v>
                </c:pt>
                <c:pt idx="1508">
                  <c:v>3.9108147202865386</c:v>
                </c:pt>
                <c:pt idx="1509">
                  <c:v>3.9213945458808079</c:v>
                </c:pt>
                <c:pt idx="1510">
                  <c:v>3.9392478949631919</c:v>
                </c:pt>
                <c:pt idx="1511">
                  <c:v>3.9523148370639278</c:v>
                </c:pt>
                <c:pt idx="1512">
                  <c:v>3.9640616603226491</c:v>
                </c:pt>
                <c:pt idx="1513">
                  <c:v>3.9804572071161957</c:v>
                </c:pt>
                <c:pt idx="1514">
                  <c:v>3.9898320829738716</c:v>
                </c:pt>
                <c:pt idx="1515">
                  <c:v>4.000050701314394</c:v>
                </c:pt>
                <c:pt idx="1516">
                  <c:v>4.0108137472881058</c:v>
                </c:pt>
                <c:pt idx="1517">
                  <c:v>4.0228313723423437</c:v>
                </c:pt>
                <c:pt idx="1518">
                  <c:v>4.0348085648954966</c:v>
                </c:pt>
                <c:pt idx="1519">
                  <c:v>4.0442740135975868</c:v>
                </c:pt>
                <c:pt idx="1520">
                  <c:v>4.0571161133256348</c:v>
                </c:pt>
                <c:pt idx="1521">
                  <c:v>4.0670472310591217</c:v>
                </c:pt>
                <c:pt idx="1522">
                  <c:v>4.0772514464379395</c:v>
                </c:pt>
                <c:pt idx="1523">
                  <c:v>4.0857607375091805</c:v>
                </c:pt>
                <c:pt idx="1524">
                  <c:v>4.097820002758997</c:v>
                </c:pt>
                <c:pt idx="1525">
                  <c:v>4.1088284427038166</c:v>
                </c:pt>
                <c:pt idx="1526">
                  <c:v>4.1161284338497399</c:v>
                </c:pt>
                <c:pt idx="1527">
                  <c:v>4.1309596051727455</c:v>
                </c:pt>
                <c:pt idx="1528">
                  <c:v>4.1405457130692902</c:v>
                </c:pt>
                <c:pt idx="1529">
                  <c:v>4.150557698807904</c:v>
                </c:pt>
                <c:pt idx="1530">
                  <c:v>4.1636998848317459</c:v>
                </c:pt>
                <c:pt idx="1531">
                  <c:v>4.1703923071351108</c:v>
                </c:pt>
                <c:pt idx="1532">
                  <c:v>4.1805243009924089</c:v>
                </c:pt>
                <c:pt idx="1533">
                  <c:v>4.1896229949725603</c:v>
                </c:pt>
                <c:pt idx="1534">
                  <c:v>4.1965170950731085</c:v>
                </c:pt>
                <c:pt idx="1535">
                  <c:v>4.2089318731716459</c:v>
                </c:pt>
                <c:pt idx="1536">
                  <c:v>4.2166338357082127</c:v>
                </c:pt>
                <c:pt idx="1537">
                  <c:v>4.2238366989940479</c:v>
                </c:pt>
                <c:pt idx="1538">
                  <c:v>4.2300852850141668</c:v>
                </c:pt>
                <c:pt idx="1539">
                  <c:v>4.2383159593138835</c:v>
                </c:pt>
                <c:pt idx="1540">
                  <c:v>4.2445458401276062</c:v>
                </c:pt>
                <c:pt idx="1541">
                  <c:v>4.2503705433250545</c:v>
                </c:pt>
                <c:pt idx="1542">
                  <c:v>4.2588935724585539</c:v>
                </c:pt>
                <c:pt idx="1543">
                  <c:v>4.2683764810093825</c:v>
                </c:pt>
                <c:pt idx="1544">
                  <c:v>4.2799543513891951</c:v>
                </c:pt>
                <c:pt idx="1545">
                  <c:v>4.2858331643614109</c:v>
                </c:pt>
                <c:pt idx="1546">
                  <c:v>4.2923218010741824</c:v>
                </c:pt>
                <c:pt idx="1547">
                  <c:v>4.3032665050526981</c:v>
                </c:pt>
                <c:pt idx="1548">
                  <c:v>4.3067563149516443</c:v>
                </c:pt>
                <c:pt idx="1549">
                  <c:v>4.3124730886526113</c:v>
                </c:pt>
                <c:pt idx="1550">
                  <c:v>4.3228329668795586</c:v>
                </c:pt>
                <c:pt idx="1551">
                  <c:v>4.3331402075419678</c:v>
                </c:pt>
                <c:pt idx="1552">
                  <c:v>4.3386731833911281</c:v>
                </c:pt>
                <c:pt idx="1553">
                  <c:v>4.3441907797233057</c:v>
                </c:pt>
                <c:pt idx="1554">
                  <c:v>4.3467540441288399</c:v>
                </c:pt>
                <c:pt idx="1555">
                  <c:v>4.3563737032462635</c:v>
                </c:pt>
                <c:pt idx="1556">
                  <c:v>4.3618510691813377</c:v>
                </c:pt>
                <c:pt idx="1557">
                  <c:v>4.3677017277977113</c:v>
                </c:pt>
                <c:pt idx="1558">
                  <c:v>4.3781237332417575</c:v>
                </c:pt>
                <c:pt idx="1559">
                  <c:v>4.3798903385769217</c:v>
                </c:pt>
                <c:pt idx="1560">
                  <c:v>4.3878130118053837</c:v>
                </c:pt>
                <c:pt idx="1561">
                  <c:v>4.3952361315692761</c:v>
                </c:pt>
                <c:pt idx="1562">
                  <c:v>4.3989917089378903</c:v>
                </c:pt>
                <c:pt idx="1563">
                  <c:v>4.4089406147591328</c:v>
                </c:pt>
                <c:pt idx="1564">
                  <c:v>4.41193172246395</c:v>
                </c:pt>
                <c:pt idx="1565">
                  <c:v>4.4146409680146705</c:v>
                </c:pt>
                <c:pt idx="1566">
                  <c:v>4.4242499686543768</c:v>
                </c:pt>
                <c:pt idx="1567">
                  <c:v>4.4258875692812891</c:v>
                </c:pt>
                <c:pt idx="1568">
                  <c:v>4.4334225378956633</c:v>
                </c:pt>
                <c:pt idx="1569">
                  <c:v>4.4387626071377504</c:v>
                </c:pt>
                <c:pt idx="1570">
                  <c:v>4.4424496949949956</c:v>
                </c:pt>
                <c:pt idx="1571">
                  <c:v>4.4453855810950955</c:v>
                </c:pt>
                <c:pt idx="1572">
                  <c:v>4.4468828894731942</c:v>
                </c:pt>
                <c:pt idx="1573">
                  <c:v>4.4485833116837297</c:v>
                </c:pt>
                <c:pt idx="1574">
                  <c:v>4.4568829254500555</c:v>
                </c:pt>
                <c:pt idx="1575">
                  <c:v>4.4605587069410539</c:v>
                </c:pt>
                <c:pt idx="1576">
                  <c:v>4.4626715728022326</c:v>
                </c:pt>
                <c:pt idx="1577">
                  <c:v>4.4699546813461879</c:v>
                </c:pt>
                <c:pt idx="1578">
                  <c:v>4.4729608877192639</c:v>
                </c:pt>
                <c:pt idx="1579">
                  <c:v>4.4751044099648789</c:v>
                </c:pt>
                <c:pt idx="1580">
                  <c:v>4.4792079217655809</c:v>
                </c:pt>
                <c:pt idx="1581">
                  <c:v>4.4816286633302695</c:v>
                </c:pt>
                <c:pt idx="1582">
                  <c:v>4.4860513500636641</c:v>
                </c:pt>
                <c:pt idx="1583">
                  <c:v>4.4923555830623911</c:v>
                </c:pt>
                <c:pt idx="1584">
                  <c:v>4.4931756314011428</c:v>
                </c:pt>
                <c:pt idx="1585">
                  <c:v>4.5006375987731202</c:v>
                </c:pt>
                <c:pt idx="1586">
                  <c:v>4.5054340867976581</c:v>
                </c:pt>
                <c:pt idx="1587">
                  <c:v>4.5065435050617051</c:v>
                </c:pt>
                <c:pt idx="1588">
                  <c:v>4.5067884949604711</c:v>
                </c:pt>
                <c:pt idx="1589">
                  <c:v>4.5087244850612613</c:v>
                </c:pt>
                <c:pt idx="1590">
                  <c:v>4.516577415360036</c:v>
                </c:pt>
                <c:pt idx="1591">
                  <c:v>4.5223260270528352</c:v>
                </c:pt>
                <c:pt idx="1592">
                  <c:v>4.5277490265117786</c:v>
                </c:pt>
                <c:pt idx="1593">
                  <c:v>4.5302439259815426</c:v>
                </c:pt>
                <c:pt idx="1594">
                  <c:v>4.5371089274619116</c:v>
                </c:pt>
                <c:pt idx="1595">
                  <c:v>4.5380654089126731</c:v>
                </c:pt>
                <c:pt idx="1596">
                  <c:v>4.5405804407344199</c:v>
                </c:pt>
                <c:pt idx="1597">
                  <c:v>4.5441878719197311</c:v>
                </c:pt>
                <c:pt idx="1598">
                  <c:v>4.5452229744813364</c:v>
                </c:pt>
                <c:pt idx="1599">
                  <c:v>4.5522382749917094</c:v>
                </c:pt>
                <c:pt idx="1600">
                  <c:v>4.5537508694918749</c:v>
                </c:pt>
                <c:pt idx="1601">
                  <c:v>4.5568245321020378</c:v>
                </c:pt>
                <c:pt idx="1602">
                  <c:v>4.5637065014599969</c:v>
                </c:pt>
                <c:pt idx="1603">
                  <c:v>4.5642842714307967</c:v>
                </c:pt>
                <c:pt idx="1604">
                  <c:v>4.5694166660021809</c:v>
                </c:pt>
                <c:pt idx="1605">
                  <c:v>4.5734567326821374</c:v>
                </c:pt>
                <c:pt idx="1606">
                  <c:v>4.5752167980284941</c:v>
                </c:pt>
                <c:pt idx="1607">
                  <c:v>4.5805943820679245</c:v>
                </c:pt>
                <c:pt idx="1608">
                  <c:v>4.5868393944265655</c:v>
                </c:pt>
                <c:pt idx="1609">
                  <c:v>4.5926085665380345</c:v>
                </c:pt>
                <c:pt idx="1610">
                  <c:v>4.5987479552072736</c:v>
                </c:pt>
                <c:pt idx="1611">
                  <c:v>4.6042789561031281</c:v>
                </c:pt>
                <c:pt idx="1612">
                  <c:v>4.6075111769810659</c:v>
                </c:pt>
                <c:pt idx="1613">
                  <c:v>4.6079657934414442</c:v>
                </c:pt>
                <c:pt idx="1614">
                  <c:v>4.6113269575726159</c:v>
                </c:pt>
                <c:pt idx="1615">
                  <c:v>4.6157552584211636</c:v>
                </c:pt>
                <c:pt idx="1616">
                  <c:v>4.6187118332527399</c:v>
                </c:pt>
                <c:pt idx="1617">
                  <c:v>4.6188664765876846</c:v>
                </c:pt>
                <c:pt idx="1618">
                  <c:v>4.6228525270559304</c:v>
                </c:pt>
                <c:pt idx="1619">
                  <c:v>4.6268409165148121</c:v>
                </c:pt>
                <c:pt idx="1620">
                  <c:v>4.6315392181845159</c:v>
                </c:pt>
                <c:pt idx="1621">
                  <c:v>4.636125473820826</c:v>
                </c:pt>
                <c:pt idx="1622">
                  <c:v>4.6350057043444091</c:v>
                </c:pt>
                <c:pt idx="1623">
                  <c:v>4.6345680702575205</c:v>
                </c:pt>
                <c:pt idx="1624">
                  <c:v>4.63482262885237</c:v>
                </c:pt>
                <c:pt idx="1625">
                  <c:v>4.639857236275323</c:v>
                </c:pt>
                <c:pt idx="1626">
                  <c:v>4.6403647115498163</c:v>
                </c:pt>
                <c:pt idx="1627">
                  <c:v>4.6415285373188198</c:v>
                </c:pt>
                <c:pt idx="1628">
                  <c:v>4.6458336065724435</c:v>
                </c:pt>
                <c:pt idx="1629">
                  <c:v>4.6446155944409941</c:v>
                </c:pt>
                <c:pt idx="1630">
                  <c:v>4.6439571825521746</c:v>
                </c:pt>
                <c:pt idx="1631">
                  <c:v>4.6432165789011304</c:v>
                </c:pt>
                <c:pt idx="1632">
                  <c:v>4.6473067273231079</c:v>
                </c:pt>
                <c:pt idx="1633">
                  <c:v>4.6479286127766457</c:v>
                </c:pt>
                <c:pt idx="1634">
                  <c:v>4.6502970605211127</c:v>
                </c:pt>
                <c:pt idx="1635">
                  <c:v>4.6553185393106906</c:v>
                </c:pt>
                <c:pt idx="1636">
                  <c:v>4.6564634885244764</c:v>
                </c:pt>
                <c:pt idx="1637">
                  <c:v>4.6604064787539867</c:v>
                </c:pt>
                <c:pt idx="1638">
                  <c:v>4.663889549178907</c:v>
                </c:pt>
                <c:pt idx="1639">
                  <c:v>4.6652539781953291</c:v>
                </c:pt>
                <c:pt idx="1640">
                  <c:v>4.6695989786314227</c:v>
                </c:pt>
                <c:pt idx="1641">
                  <c:v>4.6739920190587938</c:v>
                </c:pt>
                <c:pt idx="1642">
                  <c:v>4.6730125586776179</c:v>
                </c:pt>
                <c:pt idx="1643">
                  <c:v>4.6746670075040653</c:v>
                </c:pt>
                <c:pt idx="1644">
                  <c:v>4.6789227273539842</c:v>
                </c:pt>
                <c:pt idx="1645">
                  <c:v>4.6772631328069041</c:v>
                </c:pt>
                <c:pt idx="1646">
                  <c:v>4.6784436301507659</c:v>
                </c:pt>
                <c:pt idx="1647">
                  <c:v>4.6769274175477511</c:v>
                </c:pt>
                <c:pt idx="1648">
                  <c:v>4.676192829196796</c:v>
                </c:pt>
                <c:pt idx="1649">
                  <c:v>4.6815445926128607</c:v>
                </c:pt>
                <c:pt idx="1650">
                  <c:v>4.6790064407606033</c:v>
                </c:pt>
                <c:pt idx="1651">
                  <c:v>4.6815430919453913</c:v>
                </c:pt>
                <c:pt idx="1652">
                  <c:v>4.6840564301064838</c:v>
                </c:pt>
                <c:pt idx="1653">
                  <c:v>4.6823993015043541</c:v>
                </c:pt>
                <c:pt idx="1654">
                  <c:v>4.6812611954742671</c:v>
                </c:pt>
                <c:pt idx="1655">
                  <c:v>4.6816912315647823</c:v>
                </c:pt>
                <c:pt idx="1656">
                  <c:v>4.6855002269334873</c:v>
                </c:pt>
                <c:pt idx="1657">
                  <c:v>4.6838046623948175</c:v>
                </c:pt>
                <c:pt idx="1658">
                  <c:v>4.685639829146921</c:v>
                </c:pt>
                <c:pt idx="1659">
                  <c:v>4.690205212563983</c:v>
                </c:pt>
                <c:pt idx="1660">
                  <c:v>4.6950364083127027</c:v>
                </c:pt>
                <c:pt idx="1661">
                  <c:v>4.6973255801464484</c:v>
                </c:pt>
                <c:pt idx="1662">
                  <c:v>4.6956129685435197</c:v>
                </c:pt>
                <c:pt idx="1663">
                  <c:v>4.6936387091726495</c:v>
                </c:pt>
                <c:pt idx="1664">
                  <c:v>4.6970823949891969</c:v>
                </c:pt>
                <c:pt idx="1665">
                  <c:v>4.6976900270894131</c:v>
                </c:pt>
                <c:pt idx="1666">
                  <c:v>4.6977821465476248</c:v>
                </c:pt>
                <c:pt idx="1667">
                  <c:v>4.7018808236166727</c:v>
                </c:pt>
                <c:pt idx="1668">
                  <c:v>4.7001437871443388</c:v>
                </c:pt>
                <c:pt idx="1669">
                  <c:v>4.6997934514014519</c:v>
                </c:pt>
                <c:pt idx="1670">
                  <c:v>4.7019417823734235</c:v>
                </c:pt>
                <c:pt idx="1671">
                  <c:v>4.7040197267259547</c:v>
                </c:pt>
                <c:pt idx="1672">
                  <c:v>4.7042186121914362</c:v>
                </c:pt>
                <c:pt idx="1673">
                  <c:v>4.7064337399476068</c:v>
                </c:pt>
                <c:pt idx="1674">
                  <c:v>4.7045580251486543</c:v>
                </c:pt>
                <c:pt idx="1675">
                  <c:v>4.7047741246456809</c:v>
                </c:pt>
                <c:pt idx="1676">
                  <c:v>4.7071696421527678</c:v>
                </c:pt>
                <c:pt idx="1677">
                  <c:v>4.7075755293097119</c:v>
                </c:pt>
                <c:pt idx="1678">
                  <c:v>4.7054097987235171</c:v>
                </c:pt>
                <c:pt idx="1679">
                  <c:v>4.7051978427490466</c:v>
                </c:pt>
                <c:pt idx="1680">
                  <c:v>4.7056152858940656</c:v>
                </c:pt>
                <c:pt idx="1681">
                  <c:v>4.7033166001761844</c:v>
                </c:pt>
                <c:pt idx="1682">
                  <c:v>4.7022718281726608</c:v>
                </c:pt>
                <c:pt idx="1683">
                  <c:v>4.7044893716092071</c:v>
                </c:pt>
                <c:pt idx="1684">
                  <c:v>4.7047441241770223</c:v>
                </c:pt>
                <c:pt idx="1685">
                  <c:v>4.7051985216934815</c:v>
                </c:pt>
                <c:pt idx="1686">
                  <c:v>4.709121971259612</c:v>
                </c:pt>
                <c:pt idx="1687">
                  <c:v>4.7065038918344193</c:v>
                </c:pt>
                <c:pt idx="1688">
                  <c:v>4.7095184939977317</c:v>
                </c:pt>
                <c:pt idx="1689">
                  <c:v>4.7103873641177776</c:v>
                </c:pt>
                <c:pt idx="1690">
                  <c:v>4.7093522368354215</c:v>
                </c:pt>
                <c:pt idx="1691">
                  <c:v>4.7140941320987135</c:v>
                </c:pt>
                <c:pt idx="1692">
                  <c:v>4.7120747294567389</c:v>
                </c:pt>
                <c:pt idx="1693">
                  <c:v>4.714733294867604</c:v>
                </c:pt>
                <c:pt idx="1694">
                  <c:v>4.7176194889702519</c:v>
                </c:pt>
                <c:pt idx="1695">
                  <c:v>4.715500999190847</c:v>
                </c:pt>
                <c:pt idx="1696">
                  <c:v>4.7194959792070295</c:v>
                </c:pt>
                <c:pt idx="1697">
                  <c:v>4.7183164196228882</c:v>
                </c:pt>
                <c:pt idx="1698">
                  <c:v>4.7190370712304297</c:v>
                </c:pt>
                <c:pt idx="1699">
                  <c:v>4.7237894298058212</c:v>
                </c:pt>
                <c:pt idx="1700">
                  <c:v>4.7215951812097048</c:v>
                </c:pt>
                <c:pt idx="1701">
                  <c:v>4.7255844575855104</c:v>
                </c:pt>
                <c:pt idx="1702">
                  <c:v>4.7264090084337997</c:v>
                </c:pt>
                <c:pt idx="1703">
                  <c:v>4.7296568682651241</c:v>
                </c:pt>
                <c:pt idx="1704">
                  <c:v>4.7318185308998215</c:v>
                </c:pt>
                <c:pt idx="1705">
                  <c:v>4.7347421802818257</c:v>
                </c:pt>
                <c:pt idx="1706">
                  <c:v>4.7328039166761888</c:v>
                </c:pt>
                <c:pt idx="1707">
                  <c:v>4.7338889183426645</c:v>
                </c:pt>
                <c:pt idx="1708">
                  <c:v>4.7360022799758106</c:v>
                </c:pt>
                <c:pt idx="1709">
                  <c:v>4.7382004343762949</c:v>
                </c:pt>
                <c:pt idx="1710">
                  <c:v>4.7411405056887688</c:v>
                </c:pt>
                <c:pt idx="1711">
                  <c:v>4.7438056155749928</c:v>
                </c:pt>
                <c:pt idx="1712">
                  <c:v>4.7439702432634929</c:v>
                </c:pt>
                <c:pt idx="1713">
                  <c:v>4.7472974383982232</c:v>
                </c:pt>
                <c:pt idx="1714">
                  <c:v>4.7456749496302582</c:v>
                </c:pt>
                <c:pt idx="1715">
                  <c:v>4.7488426506376529</c:v>
                </c:pt>
                <c:pt idx="1716">
                  <c:v>4.7513807576248999</c:v>
                </c:pt>
                <c:pt idx="1717">
                  <c:v>4.7544791624724017</c:v>
                </c:pt>
                <c:pt idx="1718">
                  <c:v>4.7544857992229534</c:v>
                </c:pt>
                <c:pt idx="1719">
                  <c:v>4.7575310632384946</c:v>
                </c:pt>
                <c:pt idx="1720">
                  <c:v>4.7561924019737249</c:v>
                </c:pt>
                <c:pt idx="1721">
                  <c:v>4.7546647739342509</c:v>
                </c:pt>
                <c:pt idx="1722">
                  <c:v>4.7529420184555651</c:v>
                </c:pt>
                <c:pt idx="1723">
                  <c:v>4.7554431980864544</c:v>
                </c:pt>
                <c:pt idx="1724">
                  <c:v>4.7550879341247247</c:v>
                </c:pt>
                <c:pt idx="1725">
                  <c:v>4.7561852154422306</c:v>
                </c:pt>
                <c:pt idx="1726">
                  <c:v>4.7588555111333859</c:v>
                </c:pt>
                <c:pt idx="1727">
                  <c:v>4.7622067009107178</c:v>
                </c:pt>
                <c:pt idx="1728">
                  <c:v>4.7655265468925032</c:v>
                </c:pt>
                <c:pt idx="1729">
                  <c:v>4.7639811159546523</c:v>
                </c:pt>
                <c:pt idx="1730">
                  <c:v>4.7663605936355591</c:v>
                </c:pt>
                <c:pt idx="1731">
                  <c:v>4.7675243817628479</c:v>
                </c:pt>
                <c:pt idx="1732">
                  <c:v>4.7646172341275905</c:v>
                </c:pt>
                <c:pt idx="1733">
                  <c:v>4.7681560494450386</c:v>
                </c:pt>
                <c:pt idx="1734">
                  <c:v>4.7666891684561383</c:v>
                </c:pt>
                <c:pt idx="1735">
                  <c:v>4.7667100650870156</c:v>
                </c:pt>
                <c:pt idx="1736">
                  <c:v>4.769304603785276</c:v>
                </c:pt>
                <c:pt idx="1737">
                  <c:v>4.7670533917095703</c:v>
                </c:pt>
                <c:pt idx="1738">
                  <c:v>4.7675910238753794</c:v>
                </c:pt>
                <c:pt idx="1739">
                  <c:v>4.7683651033978718</c:v>
                </c:pt>
                <c:pt idx="1740">
                  <c:v>4.7664342213299138</c:v>
                </c:pt>
                <c:pt idx="1741">
                  <c:v>4.7686204969033152</c:v>
                </c:pt>
                <c:pt idx="1742">
                  <c:v>4.7670225669652488</c:v>
                </c:pt>
                <c:pt idx="1743">
                  <c:v>4.7673864556259442</c:v>
                </c:pt>
                <c:pt idx="1744">
                  <c:v>4.7702184665134251</c:v>
                </c:pt>
                <c:pt idx="1745">
                  <c:v>4.773378077183156</c:v>
                </c:pt>
                <c:pt idx="1746">
                  <c:v>4.7732836356394923</c:v>
                </c:pt>
                <c:pt idx="1747">
                  <c:v>4.7726920829267021</c:v>
                </c:pt>
                <c:pt idx="1748">
                  <c:v>4.7763624812681682</c:v>
                </c:pt>
                <c:pt idx="1749">
                  <c:v>4.7738945716428045</c:v>
                </c:pt>
                <c:pt idx="1750">
                  <c:v>4.7760577602099481</c:v>
                </c:pt>
                <c:pt idx="1751">
                  <c:v>4.7779523650057483</c:v>
                </c:pt>
                <c:pt idx="1752">
                  <c:v>4.7815086777056335</c:v>
                </c:pt>
                <c:pt idx="1753">
                  <c:v>4.78007384415152</c:v>
                </c:pt>
                <c:pt idx="1754">
                  <c:v>4.7805982672684895</c:v>
                </c:pt>
                <c:pt idx="1755">
                  <c:v>4.7802579819231195</c:v>
                </c:pt>
                <c:pt idx="1756">
                  <c:v>4.7793321822846568</c:v>
                </c:pt>
                <c:pt idx="1757">
                  <c:v>4.7822827586389636</c:v>
                </c:pt>
                <c:pt idx="1758">
                  <c:v>4.7802333234661845</c:v>
                </c:pt>
                <c:pt idx="1759">
                  <c:v>4.7820714769968609</c:v>
                </c:pt>
                <c:pt idx="1760">
                  <c:v>4.7840621274569237</c:v>
                </c:pt>
                <c:pt idx="1761">
                  <c:v>4.787478504907785</c:v>
                </c:pt>
                <c:pt idx="1762">
                  <c:v>4.7857281148096291</c:v>
                </c:pt>
                <c:pt idx="1763">
                  <c:v>4.7852021725134364</c:v>
                </c:pt>
                <c:pt idx="1764">
                  <c:v>4.7842702690631675</c:v>
                </c:pt>
                <c:pt idx="1765">
                  <c:v>4.786531543681904</c:v>
                </c:pt>
                <c:pt idx="1766">
                  <c:v>4.7876646928082653</c:v>
                </c:pt>
                <c:pt idx="1767">
                  <c:v>4.7913013189521001</c:v>
                </c:pt>
                <c:pt idx="1768">
                  <c:v>4.789240392573058</c:v>
                </c:pt>
                <c:pt idx="1769">
                  <c:v>4.786477144721597</c:v>
                </c:pt>
                <c:pt idx="1770">
                  <c:v>4.7888736218271646</c:v>
                </c:pt>
                <c:pt idx="1771">
                  <c:v>4.7891488693906217</c:v>
                </c:pt>
                <c:pt idx="1772">
                  <c:v>4.7870465720028097</c:v>
                </c:pt>
                <c:pt idx="1773">
                  <c:v>4.7904653405627542</c:v>
                </c:pt>
                <c:pt idx="1774">
                  <c:v>4.7885429337514989</c:v>
                </c:pt>
                <c:pt idx="1775">
                  <c:v>4.7923828350764692</c:v>
                </c:pt>
                <c:pt idx="1776">
                  <c:v>4.7943561383749396</c:v>
                </c:pt>
                <c:pt idx="1777">
                  <c:v>4.795132935607441</c:v>
                </c:pt>
                <c:pt idx="1778">
                  <c:v>4.7990085568952923</c:v>
                </c:pt>
                <c:pt idx="1779">
                  <c:v>4.8015566857573866</c:v>
                </c:pt>
                <c:pt idx="1780">
                  <c:v>4.8017793920422394</c:v>
                </c:pt>
                <c:pt idx="1781">
                  <c:v>4.7991896242013947</c:v>
                </c:pt>
                <c:pt idx="1782">
                  <c:v>4.7984221517173662</c:v>
                </c:pt>
                <c:pt idx="1783">
                  <c:v>4.7986801486830188</c:v>
                </c:pt>
                <c:pt idx="1784">
                  <c:v>4.8021495057093588</c:v>
                </c:pt>
                <c:pt idx="1785">
                  <c:v>4.8004789955951717</c:v>
                </c:pt>
                <c:pt idx="1786">
                  <c:v>4.8031314356832677</c:v>
                </c:pt>
                <c:pt idx="1787">
                  <c:v>4.8066707469696031</c:v>
                </c:pt>
                <c:pt idx="1788">
                  <c:v>4.8110703920302109</c:v>
                </c:pt>
                <c:pt idx="1789">
                  <c:v>4.8143007841896059</c:v>
                </c:pt>
                <c:pt idx="1790">
                  <c:v>4.8167213285058139</c:v>
                </c:pt>
                <c:pt idx="1791">
                  <c:v>4.8176581819356974</c:v>
                </c:pt>
                <c:pt idx="1792">
                  <c:v>4.8195205782969834</c:v>
                </c:pt>
                <c:pt idx="1793">
                  <c:v>4.8223341667310438</c:v>
                </c:pt>
                <c:pt idx="1794">
                  <c:v>4.8194273233964227</c:v>
                </c:pt>
                <c:pt idx="1795">
                  <c:v>4.8217364369284939</c:v>
                </c:pt>
                <c:pt idx="1796">
                  <c:v>4.8226723481899239</c:v>
                </c:pt>
                <c:pt idx="1797">
                  <c:v>4.8209632212261253</c:v>
                </c:pt>
                <c:pt idx="1798">
                  <c:v>4.818757956801603</c:v>
                </c:pt>
                <c:pt idx="1799">
                  <c:v>4.8188919976655704</c:v>
                </c:pt>
                <c:pt idx="1800">
                  <c:v>4.8219217577122588</c:v>
                </c:pt>
                <c:pt idx="1801">
                  <c:v>4.819079542558014</c:v>
                </c:pt>
                <c:pt idx="1802">
                  <c:v>4.8220967117068536</c:v>
                </c:pt>
                <c:pt idx="1803">
                  <c:v>4.8205010974727172</c:v>
                </c:pt>
                <c:pt idx="1804">
                  <c:v>4.8190670555232629</c:v>
                </c:pt>
                <c:pt idx="1805">
                  <c:v>4.8220579344127978</c:v>
                </c:pt>
                <c:pt idx="1806">
                  <c:v>4.825201075724542</c:v>
                </c:pt>
                <c:pt idx="1807">
                  <c:v>4.8270020542100509</c:v>
                </c:pt>
                <c:pt idx="1808">
                  <c:v>4.8237854731258496</c:v>
                </c:pt>
                <c:pt idx="1809">
                  <c:v>4.8269205236633326</c:v>
                </c:pt>
                <c:pt idx="1810">
                  <c:v>4.8251078731900661</c:v>
                </c:pt>
                <c:pt idx="1811">
                  <c:v>4.8250237957262652</c:v>
                </c:pt>
                <c:pt idx="1812">
                  <c:v>4.82647897981174</c:v>
                </c:pt>
                <c:pt idx="1813">
                  <c:v>4.8228101802155043</c:v>
                </c:pt>
                <c:pt idx="1814">
                  <c:v>4.8257615766111943</c:v>
                </c:pt>
                <c:pt idx="1815">
                  <c:v>4.8250883450789708</c:v>
                </c:pt>
                <c:pt idx="1816">
                  <c:v>4.8231823381773911</c:v>
                </c:pt>
                <c:pt idx="1817">
                  <c:v>4.8263382714138432</c:v>
                </c:pt>
                <c:pt idx="1818">
                  <c:v>4.8251293059855662</c:v>
                </c:pt>
                <c:pt idx="1819">
                  <c:v>4.827910439865855</c:v>
                </c:pt>
                <c:pt idx="1820">
                  <c:v>4.8310864710685379</c:v>
                </c:pt>
                <c:pt idx="1821">
                  <c:v>4.831373881647167</c:v>
                </c:pt>
                <c:pt idx="1822">
                  <c:v>4.8338351640142232</c:v>
                </c:pt>
                <c:pt idx="1823">
                  <c:v>4.8359273407339387</c:v>
                </c:pt>
                <c:pt idx="1824">
                  <c:v>4.8361451339192598</c:v>
                </c:pt>
                <c:pt idx="1825">
                  <c:v>4.8328398112408744</c:v>
                </c:pt>
                <c:pt idx="1826">
                  <c:v>4.8357937750160565</c:v>
                </c:pt>
                <c:pt idx="1827">
                  <c:v>4.834137139515736</c:v>
                </c:pt>
                <c:pt idx="1828">
                  <c:v>4.8334705167254208</c:v>
                </c:pt>
                <c:pt idx="1829">
                  <c:v>4.8359696663909117</c:v>
                </c:pt>
                <c:pt idx="1830">
                  <c:v>4.8336879330630929</c:v>
                </c:pt>
                <c:pt idx="1831">
                  <c:v>4.8318975544018308</c:v>
                </c:pt>
                <c:pt idx="1832">
                  <c:v>4.8310924433137936</c:v>
                </c:pt>
                <c:pt idx="1833">
                  <c:v>4.833825134447518</c:v>
                </c:pt>
                <c:pt idx="1834">
                  <c:v>4.8343566317585678</c:v>
                </c:pt>
                <c:pt idx="1835">
                  <c:v>4.830719379123396</c:v>
                </c:pt>
                <c:pt idx="1836">
                  <c:v>4.8322399715409281</c:v>
                </c:pt>
                <c:pt idx="1837">
                  <c:v>4.8341234721101092</c:v>
                </c:pt>
                <c:pt idx="1838">
                  <c:v>4.8357012826679071</c:v>
                </c:pt>
                <c:pt idx="1839">
                  <c:v>4.8340372570145487</c:v>
                </c:pt>
                <c:pt idx="1840">
                  <c:v>4.832045151874258</c:v>
                </c:pt>
                <c:pt idx="1841">
                  <c:v>4.8345196088367723</c:v>
                </c:pt>
                <c:pt idx="1842">
                  <c:v>4.8365090566600371</c:v>
                </c:pt>
                <c:pt idx="1843">
                  <c:v>4.8363609355268364</c:v>
                </c:pt>
                <c:pt idx="1844">
                  <c:v>4.8330795368162995</c:v>
                </c:pt>
                <c:pt idx="1845">
                  <c:v>4.8334992660799738</c:v>
                </c:pt>
                <c:pt idx="1846">
                  <c:v>4.833665820758374</c:v>
                </c:pt>
                <c:pt idx="1847">
                  <c:v>4.8317461043432059</c:v>
                </c:pt>
                <c:pt idx="1848">
                  <c:v>4.8282271822563416</c:v>
                </c:pt>
                <c:pt idx="1849">
                  <c:v>4.8311055986112148</c:v>
                </c:pt>
                <c:pt idx="1850">
                  <c:v>4.8305636466389901</c:v>
                </c:pt>
                <c:pt idx="1851">
                  <c:v>4.83003253370621</c:v>
                </c:pt>
                <c:pt idx="1852">
                  <c:v>4.8329102030320863</c:v>
                </c:pt>
                <c:pt idx="1853">
                  <c:v>4.8302792189714445</c:v>
                </c:pt>
                <c:pt idx="1854">
                  <c:v>4.8330281745920161</c:v>
                </c:pt>
                <c:pt idx="1855">
                  <c:v>4.8333583511001752</c:v>
                </c:pt>
                <c:pt idx="1856">
                  <c:v>4.8315931040781717</c:v>
                </c:pt>
                <c:pt idx="1857">
                  <c:v>4.8344749019966082</c:v>
                </c:pt>
                <c:pt idx="1858">
                  <c:v>4.8345402039566761</c:v>
                </c:pt>
                <c:pt idx="1859">
                  <c:v>4.8372569998775425</c:v>
                </c:pt>
                <c:pt idx="1860">
                  <c:v>4.8343425598799916</c:v>
                </c:pt>
                <c:pt idx="1861">
                  <c:v>4.8359428286823922</c:v>
                </c:pt>
                <c:pt idx="1862">
                  <c:v>4.8369730321087445</c:v>
                </c:pt>
                <c:pt idx="1863">
                  <c:v>4.8349686114665698</c:v>
                </c:pt>
                <c:pt idx="1864">
                  <c:v>4.8318372592372381</c:v>
                </c:pt>
                <c:pt idx="1865">
                  <c:v>4.8319825940524925</c:v>
                </c:pt>
                <c:pt idx="1866">
                  <c:v>4.8342985421714424</c:v>
                </c:pt>
                <c:pt idx="1867">
                  <c:v>4.8377865113280141</c:v>
                </c:pt>
                <c:pt idx="1868">
                  <c:v>4.8365420411014544</c:v>
                </c:pt>
                <c:pt idx="1869">
                  <c:v>4.8365841802794254</c:v>
                </c:pt>
                <c:pt idx="1870">
                  <c:v>4.8388524966738373</c:v>
                </c:pt>
                <c:pt idx="1871">
                  <c:v>4.8402014667403597</c:v>
                </c:pt>
                <c:pt idx="1872">
                  <c:v>4.8398519774055524</c:v>
                </c:pt>
                <c:pt idx="1873">
                  <c:v>4.8374553578574417</c:v>
                </c:pt>
                <c:pt idx="1874">
                  <c:v>4.8399013907002928</c:v>
                </c:pt>
                <c:pt idx="1875">
                  <c:v>4.8372893828862873</c:v>
                </c:pt>
                <c:pt idx="1876">
                  <c:v>4.8376068152285612</c:v>
                </c:pt>
                <c:pt idx="1877">
                  <c:v>4.8394364789239894</c:v>
                </c:pt>
                <c:pt idx="1878">
                  <c:v>4.83669366934551</c:v>
                </c:pt>
                <c:pt idx="1879">
                  <c:v>4.8389597959586004</c:v>
                </c:pt>
                <c:pt idx="1880">
                  <c:v>4.8389354000394285</c:v>
                </c:pt>
                <c:pt idx="1881">
                  <c:v>4.8372529120386405</c:v>
                </c:pt>
                <c:pt idx="1882">
                  <c:v>4.8396852737978682</c:v>
                </c:pt>
                <c:pt idx="1883">
                  <c:v>4.8425111483219103</c:v>
                </c:pt>
                <c:pt idx="1884">
                  <c:v>4.8444387053554721</c:v>
                </c:pt>
                <c:pt idx="1885">
                  <c:v>4.8413244112483618</c:v>
                </c:pt>
                <c:pt idx="1886">
                  <c:v>4.8437905030233948</c:v>
                </c:pt>
                <c:pt idx="1887">
                  <c:v>4.8408390329629265</c:v>
                </c:pt>
                <c:pt idx="1888">
                  <c:v>4.838896372303668</c:v>
                </c:pt>
                <c:pt idx="1889">
                  <c:v>4.8396694648575949</c:v>
                </c:pt>
                <c:pt idx="1890">
                  <c:v>4.8355662955604428</c:v>
                </c:pt>
                <c:pt idx="1891">
                  <c:v>4.8353004096492338</c:v>
                </c:pt>
                <c:pt idx="1892">
                  <c:v>4.8308759414562488</c:v>
                </c:pt>
                <c:pt idx="1893">
                  <c:v>4.8232523026271243</c:v>
                </c:pt>
                <c:pt idx="1894">
                  <c:v>4.8192686165745817</c:v>
                </c:pt>
                <c:pt idx="1895">
                  <c:v>4.8078344242430902</c:v>
                </c:pt>
                <c:pt idx="1896">
                  <c:v>4.793433575758228</c:v>
                </c:pt>
                <c:pt idx="1897">
                  <c:v>4.7760177842430638</c:v>
                </c:pt>
                <c:pt idx="1898">
                  <c:v>4.7659026685582022</c:v>
                </c:pt>
                <c:pt idx="1899">
                  <c:v>4.7453073951870381</c:v>
                </c:pt>
                <c:pt idx="1900">
                  <c:v>4.718385467283297</c:v>
                </c:pt>
                <c:pt idx="1901">
                  <c:v>4.6878129979376313</c:v>
                </c:pt>
                <c:pt idx="1902">
                  <c:v>4.6606166979788783</c:v>
                </c:pt>
                <c:pt idx="1903">
                  <c:v>4.6174386640193008</c:v>
                </c:pt>
                <c:pt idx="1904">
                  <c:v>4.5835952707389147</c:v>
                </c:pt>
                <c:pt idx="1905">
                  <c:v>4.5365928253241359</c:v>
                </c:pt>
                <c:pt idx="1906">
                  <c:v>4.5003523288176535</c:v>
                </c:pt>
                <c:pt idx="1907">
                  <c:v>4.4495661222412997</c:v>
                </c:pt>
                <c:pt idx="1908">
                  <c:v>4.4016778797964733</c:v>
                </c:pt>
                <c:pt idx="1909">
                  <c:v>4.3513802622005437</c:v>
                </c:pt>
                <c:pt idx="1910">
                  <c:v>4.2894399769565323</c:v>
                </c:pt>
                <c:pt idx="1911">
                  <c:v>4.2317778974174018</c:v>
                </c:pt>
                <c:pt idx="1912">
                  <c:v>4.1690097394690531</c:v>
                </c:pt>
                <c:pt idx="1913">
                  <c:v>4.1088613046796718</c:v>
                </c:pt>
                <c:pt idx="1914">
                  <c:v>4.0409645185860787</c:v>
                </c:pt>
                <c:pt idx="1915">
                  <c:v>3.9775343282143569</c:v>
                </c:pt>
                <c:pt idx="1916">
                  <c:v>3.9109748216500702</c:v>
                </c:pt>
                <c:pt idx="1917">
                  <c:v>3.8479310252170684</c:v>
                </c:pt>
                <c:pt idx="1918">
                  <c:v>3.7809827647127268</c:v>
                </c:pt>
                <c:pt idx="1919">
                  <c:v>3.7126253894184722</c:v>
                </c:pt>
                <c:pt idx="1920">
                  <c:v>3.6554044416301026</c:v>
                </c:pt>
                <c:pt idx="1921">
                  <c:v>3.5875999727975003</c:v>
                </c:pt>
                <c:pt idx="1922">
                  <c:v>3.5353797933415505</c:v>
                </c:pt>
                <c:pt idx="1923">
                  <c:v>3.4891566174747193</c:v>
                </c:pt>
                <c:pt idx="1924">
                  <c:v>3.4361450251252248</c:v>
                </c:pt>
                <c:pt idx="1925">
                  <c:v>3.3674221246227201</c:v>
                </c:pt>
                <c:pt idx="1926">
                  <c:v>3.3260898421302656</c:v>
                </c:pt>
                <c:pt idx="1927">
                  <c:v>3.2595680452876601</c:v>
                </c:pt>
                <c:pt idx="1928">
                  <c:v>3.1943766843819068</c:v>
                </c:pt>
                <c:pt idx="1929">
                  <c:v>3.1582383106942684</c:v>
                </c:pt>
                <c:pt idx="1930">
                  <c:v>3.0950735444803832</c:v>
                </c:pt>
                <c:pt idx="1931">
                  <c:v>3.0596570335907756</c:v>
                </c:pt>
                <c:pt idx="1932">
                  <c:v>3.0235512129189601</c:v>
                </c:pt>
                <c:pt idx="1933">
                  <c:v>2.9642283866605807</c:v>
                </c:pt>
                <c:pt idx="1934">
                  <c:v>2.9060920169273694</c:v>
                </c:pt>
                <c:pt idx="1935">
                  <c:v>2.8479701765888219</c:v>
                </c:pt>
                <c:pt idx="1936">
                  <c:v>2.8128781730570456</c:v>
                </c:pt>
                <c:pt idx="1937">
                  <c:v>2.7846847495959048</c:v>
                </c:pt>
                <c:pt idx="1938">
                  <c:v>2.7301392526039869</c:v>
                </c:pt>
                <c:pt idx="1939">
                  <c:v>2.7072475275519072</c:v>
                </c:pt>
                <c:pt idx="1940">
                  <c:v>2.6531025770008689</c:v>
                </c:pt>
                <c:pt idx="1941">
                  <c:v>2.6000405254608516</c:v>
                </c:pt>
                <c:pt idx="1942">
                  <c:v>2.5775094549516346</c:v>
                </c:pt>
                <c:pt idx="1943">
                  <c:v>2.525959265852602</c:v>
                </c:pt>
                <c:pt idx="1944">
                  <c:v>2.4754400805355501</c:v>
                </c:pt>
                <c:pt idx="1945">
                  <c:v>2.4489730789248392</c:v>
                </c:pt>
                <c:pt idx="1946">
                  <c:v>2.3999936173463423</c:v>
                </c:pt>
                <c:pt idx="1947">
                  <c:v>2.3688697649994155</c:v>
                </c:pt>
                <c:pt idx="1948">
                  <c:v>2.335649169699427</c:v>
                </c:pt>
                <c:pt idx="1949">
                  <c:v>2.3123938663054382</c:v>
                </c:pt>
                <c:pt idx="1950">
                  <c:v>2.2949825289793293</c:v>
                </c:pt>
                <c:pt idx="1951">
                  <c:v>2.2709100583997426</c:v>
                </c:pt>
                <c:pt idx="1952">
                  <c:v>2.2756489772317479</c:v>
                </c:pt>
                <c:pt idx="1953">
                  <c:v>2.2624511376871128</c:v>
                </c:pt>
                <c:pt idx="1954">
                  <c:v>2.2733930149333705</c:v>
                </c:pt>
                <c:pt idx="1955">
                  <c:v>2.286068814634703</c:v>
                </c:pt>
                <c:pt idx="1956">
                  <c:v>2.2988377783420089</c:v>
                </c:pt>
                <c:pt idx="1957">
                  <c:v>2.3246316227751684</c:v>
                </c:pt>
                <c:pt idx="1958">
                  <c:v>2.3443945103196651</c:v>
                </c:pt>
                <c:pt idx="1959">
                  <c:v>2.3738815801132715</c:v>
                </c:pt>
                <c:pt idx="1960">
                  <c:v>2.4049240085110064</c:v>
                </c:pt>
                <c:pt idx="1961">
                  <c:v>2.4336709083407864</c:v>
                </c:pt>
                <c:pt idx="1962">
                  <c:v>2.4710384901739704</c:v>
                </c:pt>
                <c:pt idx="1963">
                  <c:v>2.5054334403704908</c:v>
                </c:pt>
                <c:pt idx="1964">
                  <c:v>2.5377338715630811</c:v>
                </c:pt>
                <c:pt idx="1965">
                  <c:v>2.5769456141318194</c:v>
                </c:pt>
                <c:pt idx="1966">
                  <c:v>2.6104922818491829</c:v>
                </c:pt>
                <c:pt idx="1967">
                  <c:v>2.6477000362121994</c:v>
                </c:pt>
                <c:pt idx="1968">
                  <c:v>2.6846146954879555</c:v>
                </c:pt>
                <c:pt idx="1969">
                  <c:v>2.7198866615781965</c:v>
                </c:pt>
                <c:pt idx="1970">
                  <c:v>2.7576751683466325</c:v>
                </c:pt>
                <c:pt idx="1971">
                  <c:v>2.7953066849796997</c:v>
                </c:pt>
                <c:pt idx="1972">
                  <c:v>2.830878451280106</c:v>
                </c:pt>
                <c:pt idx="1973">
                  <c:v>2.8607502222545036</c:v>
                </c:pt>
                <c:pt idx="1974">
                  <c:v>2.8951763378094131</c:v>
                </c:pt>
                <c:pt idx="1975">
                  <c:v>2.9271708110532244</c:v>
                </c:pt>
                <c:pt idx="1976">
                  <c:v>2.9544330948321598</c:v>
                </c:pt>
                <c:pt idx="1977">
                  <c:v>2.9865914329355165</c:v>
                </c:pt>
                <c:pt idx="1978">
                  <c:v>3.0142186042768064</c:v>
                </c:pt>
                <c:pt idx="1979">
                  <c:v>3.0416346721912699</c:v>
                </c:pt>
                <c:pt idx="1980">
                  <c:v>3.0713721387474444</c:v>
                </c:pt>
                <c:pt idx="1981">
                  <c:v>3.0938966559724954</c:v>
                </c:pt>
                <c:pt idx="1982">
                  <c:v>3.1226277028530451</c:v>
                </c:pt>
                <c:pt idx="1983">
                  <c:v>3.147272148795984</c:v>
                </c:pt>
                <c:pt idx="1984">
                  <c:v>3.1685608858200647</c:v>
                </c:pt>
                <c:pt idx="1985">
                  <c:v>3.1963499281036634</c:v>
                </c:pt>
                <c:pt idx="1986">
                  <c:v>3.21526818954159</c:v>
                </c:pt>
                <c:pt idx="1987">
                  <c:v>3.2395309857507582</c:v>
                </c:pt>
                <c:pt idx="1988">
                  <c:v>3.2636453260357428</c:v>
                </c:pt>
                <c:pt idx="1989">
                  <c:v>3.2818939795150279</c:v>
                </c:pt>
                <c:pt idx="1990">
                  <c:v>3.2993450399247273</c:v>
                </c:pt>
                <c:pt idx="1991">
                  <c:v>3.3180606191262325</c:v>
                </c:pt>
                <c:pt idx="1992">
                  <c:v>3.3415974067437078</c:v>
                </c:pt>
                <c:pt idx="1993">
                  <c:v>3.3619834786088334</c:v>
                </c:pt>
                <c:pt idx="1994">
                  <c:v>3.3850515490366568</c:v>
                </c:pt>
                <c:pt idx="1995">
                  <c:v>3.4010192980559237</c:v>
                </c:pt>
                <c:pt idx="1996">
                  <c:v>3.4230141720948053</c:v>
                </c:pt>
                <c:pt idx="1997">
                  <c:v>3.4428237886529089</c:v>
                </c:pt>
                <c:pt idx="1998">
                  <c:v>3.4638359728798509</c:v>
                </c:pt>
                <c:pt idx="1999">
                  <c:v>3.4787099134222541</c:v>
                </c:pt>
                <c:pt idx="2000">
                  <c:v>3.5000642751538091</c:v>
                </c:pt>
                <c:pt idx="2001">
                  <c:v>3.516511669650733</c:v>
                </c:pt>
                <c:pt idx="2002">
                  <c:v>3.532944736257718</c:v>
                </c:pt>
                <c:pt idx="2003">
                  <c:v>3.5530111615325639</c:v>
                </c:pt>
                <c:pt idx="2004">
                  <c:v>3.5677258983019127</c:v>
                </c:pt>
                <c:pt idx="2005">
                  <c:v>3.584332040335874</c:v>
                </c:pt>
                <c:pt idx="2006">
                  <c:v>3.6013424795291566</c:v>
                </c:pt>
                <c:pt idx="2007">
                  <c:v>3.6131313499385733</c:v>
                </c:pt>
                <c:pt idx="2008">
                  <c:v>3.626036922939802</c:v>
                </c:pt>
                <c:pt idx="2009">
                  <c:v>3.6402693644810058</c:v>
                </c:pt>
                <c:pt idx="2010">
                  <c:v>3.6578300971913857</c:v>
                </c:pt>
                <c:pt idx="2011">
                  <c:v>3.6697074152475579</c:v>
                </c:pt>
                <c:pt idx="2012">
                  <c:v>3.6865723269426067</c:v>
                </c:pt>
                <c:pt idx="2013">
                  <c:v>3.7006615204037545</c:v>
                </c:pt>
                <c:pt idx="2014">
                  <c:v>3.7119299299956792</c:v>
                </c:pt>
                <c:pt idx="2015">
                  <c:v>3.7285328313957655</c:v>
                </c:pt>
                <c:pt idx="2016">
                  <c:v>3.7403803347678504</c:v>
                </c:pt>
                <c:pt idx="2017">
                  <c:v>3.7535533680724935</c:v>
                </c:pt>
                <c:pt idx="2018">
                  <c:v>3.7684682607110433</c:v>
                </c:pt>
                <c:pt idx="2019">
                  <c:v>3.7780190154968225</c:v>
                </c:pt>
                <c:pt idx="2020">
                  <c:v>3.7924445951868857</c:v>
                </c:pt>
                <c:pt idx="2021">
                  <c:v>3.8028611632831479</c:v>
                </c:pt>
                <c:pt idx="2022">
                  <c:v>3.8131305200174852</c:v>
                </c:pt>
                <c:pt idx="2023">
                  <c:v>3.8274671696171354</c:v>
                </c:pt>
                <c:pt idx="2024">
                  <c:v>3.8355476262247925</c:v>
                </c:pt>
                <c:pt idx="2025">
                  <c:v>3.8468872337002966</c:v>
                </c:pt>
                <c:pt idx="2026">
                  <c:v>3.8560619690262907</c:v>
                </c:pt>
                <c:pt idx="2027">
                  <c:v>3.8693652096457645</c:v>
                </c:pt>
                <c:pt idx="2028">
                  <c:v>3.8782841054528494</c:v>
                </c:pt>
                <c:pt idx="2029">
                  <c:v>3.8884389033437925</c:v>
                </c:pt>
                <c:pt idx="2030">
                  <c:v>3.9005485652769165</c:v>
                </c:pt>
                <c:pt idx="2031">
                  <c:v>3.9123377539713777</c:v>
                </c:pt>
                <c:pt idx="2032">
                  <c:v>3.9208644388919502</c:v>
                </c:pt>
                <c:pt idx="2033">
                  <c:v>3.9300673701141111</c:v>
                </c:pt>
                <c:pt idx="2034">
                  <c:v>3.9425008627118285</c:v>
                </c:pt>
                <c:pt idx="2035">
                  <c:v>3.9489943054575916</c:v>
                </c:pt>
                <c:pt idx="2036">
                  <c:v>3.95854285934844</c:v>
                </c:pt>
                <c:pt idx="2037">
                  <c:v>3.9675921021614711</c:v>
                </c:pt>
                <c:pt idx="2038">
                  <c:v>3.9746075601182418</c:v>
                </c:pt>
                <c:pt idx="2039">
                  <c:v>3.980859608915877</c:v>
                </c:pt>
                <c:pt idx="2040">
                  <c:v>3.9850266767375593</c:v>
                </c:pt>
                <c:pt idx="2041">
                  <c:v>3.9935462432028079</c:v>
                </c:pt>
                <c:pt idx="2042">
                  <c:v>4.0004082383387516</c:v>
                </c:pt>
                <c:pt idx="2043">
                  <c:v>4.0057950135719764</c:v>
                </c:pt>
                <c:pt idx="2044">
                  <c:v>4.0134196333005363</c:v>
                </c:pt>
                <c:pt idx="2045">
                  <c:v>4.0211019006345259</c:v>
                </c:pt>
                <c:pt idx="2046">
                  <c:v>4.0263830626218349</c:v>
                </c:pt>
                <c:pt idx="2047">
                  <c:v>4.0368998813693979</c:v>
                </c:pt>
                <c:pt idx="2048">
                  <c:v>4.0476590237420105</c:v>
                </c:pt>
                <c:pt idx="2049">
                  <c:v>4.0569064432671702</c:v>
                </c:pt>
                <c:pt idx="2050">
                  <c:v>4.0605537744018267</c:v>
                </c:pt>
                <c:pt idx="2051">
                  <c:v>4.0698934389137902</c:v>
                </c:pt>
                <c:pt idx="2052">
                  <c:v>4.0756833501355141</c:v>
                </c:pt>
                <c:pt idx="2053">
                  <c:v>4.0803841631328037</c:v>
                </c:pt>
                <c:pt idx="2054">
                  <c:v>4.0900331198701476</c:v>
                </c:pt>
                <c:pt idx="2055">
                  <c:v>4.0936479974727442</c:v>
                </c:pt>
                <c:pt idx="2056">
                  <c:v>4.1028195175232893</c:v>
                </c:pt>
                <c:pt idx="2057">
                  <c:v>4.1068245471728231</c:v>
                </c:pt>
                <c:pt idx="2058">
                  <c:v>4.1100315162293661</c:v>
                </c:pt>
                <c:pt idx="2059">
                  <c:v>4.114594185904779</c:v>
                </c:pt>
                <c:pt idx="2060">
                  <c:v>4.1228336421866834</c:v>
                </c:pt>
                <c:pt idx="2061">
                  <c:v>4.1246528893429488</c:v>
                </c:pt>
                <c:pt idx="2062">
                  <c:v>4.1320578315560894</c:v>
                </c:pt>
                <c:pt idx="2063">
                  <c:v>4.1360075749249674</c:v>
                </c:pt>
                <c:pt idx="2064">
                  <c:v>4.1383316634264684</c:v>
                </c:pt>
                <c:pt idx="2065">
                  <c:v>4.1464742501579392</c:v>
                </c:pt>
                <c:pt idx="2066">
                  <c:v>4.1489088251547805</c:v>
                </c:pt>
                <c:pt idx="2067">
                  <c:v>4.154379628651685</c:v>
                </c:pt>
                <c:pt idx="2068">
                  <c:v>4.1617650960786507</c:v>
                </c:pt>
                <c:pt idx="2069">
                  <c:v>4.1625236141570774</c:v>
                </c:pt>
                <c:pt idx="2070">
                  <c:v>4.1687595218739357</c:v>
                </c:pt>
                <c:pt idx="2071">
                  <c:v>4.1700660514364571</c:v>
                </c:pt>
                <c:pt idx="2072">
                  <c:v>4.1716469304077277</c:v>
                </c:pt>
                <c:pt idx="2073">
                  <c:v>4.1743366717995727</c:v>
                </c:pt>
                <c:pt idx="2074">
                  <c:v>4.1815946183635813</c:v>
                </c:pt>
                <c:pt idx="2075">
                  <c:v>4.1840343659963093</c:v>
                </c:pt>
                <c:pt idx="2076">
                  <c:v>4.1850665186763827</c:v>
                </c:pt>
                <c:pt idx="2077">
                  <c:v>4.1921389483028548</c:v>
                </c:pt>
                <c:pt idx="2078">
                  <c:v>4.1920699293367978</c:v>
                </c:pt>
                <c:pt idx="2079">
                  <c:v>4.1968562107500622</c:v>
                </c:pt>
                <c:pt idx="2080">
                  <c:v>4.2014971665350611</c:v>
                </c:pt>
                <c:pt idx="2081">
                  <c:v>4.2018369432043592</c:v>
                </c:pt>
                <c:pt idx="2082">
                  <c:v>4.2093165443402718</c:v>
                </c:pt>
                <c:pt idx="2083">
                  <c:v>4.212116133453466</c:v>
                </c:pt>
                <c:pt idx="2084">
                  <c:v>4.2129903707843965</c:v>
                </c:pt>
                <c:pt idx="2085">
                  <c:v>4.2194946233687078</c:v>
                </c:pt>
                <c:pt idx="2086">
                  <c:v>4.2196617909013332</c:v>
                </c:pt>
                <c:pt idx="2087">
                  <c:v>4.2242031550833063</c:v>
                </c:pt>
                <c:pt idx="2088">
                  <c:v>4.2282971719816409</c:v>
                </c:pt>
                <c:pt idx="2089">
                  <c:v>4.2292804285420083</c:v>
                </c:pt>
                <c:pt idx="2090">
                  <c:v>4.235507299971168</c:v>
                </c:pt>
                <c:pt idx="2091">
                  <c:v>4.2417450339717444</c:v>
                </c:pt>
                <c:pt idx="2092">
                  <c:v>4.2469253932923099</c:v>
                </c:pt>
                <c:pt idx="2093">
                  <c:v>4.2467412254264634</c:v>
                </c:pt>
                <c:pt idx="2094">
                  <c:v>4.2511551609179339</c:v>
                </c:pt>
                <c:pt idx="2095">
                  <c:v>4.2529156176995748</c:v>
                </c:pt>
                <c:pt idx="2096">
                  <c:v>4.254407605345583</c:v>
                </c:pt>
                <c:pt idx="2097">
                  <c:v>4.2543946932386714</c:v>
                </c:pt>
                <c:pt idx="2098">
                  <c:v>4.2589011793738978</c:v>
                </c:pt>
                <c:pt idx="2099">
                  <c:v>4.2625192757864196</c:v>
                </c:pt>
                <c:pt idx="2100">
                  <c:v>4.2622821102706911</c:v>
                </c:pt>
                <c:pt idx="2101">
                  <c:v>4.2673539480652778</c:v>
                </c:pt>
                <c:pt idx="2102">
                  <c:v>4.2684046891039724</c:v>
                </c:pt>
                <c:pt idx="2103">
                  <c:v>4.2702142953218925</c:v>
                </c:pt>
                <c:pt idx="2104">
                  <c:v>4.2759606294154544</c:v>
                </c:pt>
                <c:pt idx="2105">
                  <c:v>4.2759186768271453</c:v>
                </c:pt>
                <c:pt idx="2106">
                  <c:v>4.2749677632906025</c:v>
                </c:pt>
                <c:pt idx="2107">
                  <c:v>4.280087088024791</c:v>
                </c:pt>
                <c:pt idx="2108">
                  <c:v>4.2853558862642949</c:v>
                </c:pt>
                <c:pt idx="2109">
                  <c:v>4.2899175685390087</c:v>
                </c:pt>
                <c:pt idx="2110">
                  <c:v>4.2899249171682285</c:v>
                </c:pt>
                <c:pt idx="2111">
                  <c:v>4.2942099988248641</c:v>
                </c:pt>
                <c:pt idx="2112">
                  <c:v>4.2959259588483665</c:v>
                </c:pt>
                <c:pt idx="2113">
                  <c:v>4.295792639671399</c:v>
                </c:pt>
                <c:pt idx="2114">
                  <c:v>4.300940566877971</c:v>
                </c:pt>
                <c:pt idx="2115">
                  <c:v>4.3004915155404122</c:v>
                </c:pt>
                <c:pt idx="2116">
                  <c:v>4.3015181052296043</c:v>
                </c:pt>
                <c:pt idx="2117">
                  <c:v>4.3050723031250113</c:v>
                </c:pt>
                <c:pt idx="2118">
                  <c:v>4.3034551170625113</c:v>
                </c:pt>
                <c:pt idx="2119">
                  <c:v>4.3069803947212613</c:v>
                </c:pt>
                <c:pt idx="2120">
                  <c:v>4.3080386468268355</c:v>
                </c:pt>
                <c:pt idx="2121">
                  <c:v>4.3075810738902991</c:v>
                </c:pt>
                <c:pt idx="2122">
                  <c:v>4.312763112412493</c:v>
                </c:pt>
                <c:pt idx="2123">
                  <c:v>4.3111999501642426</c:v>
                </c:pt>
                <c:pt idx="2124">
                  <c:v>4.3140192111609581</c:v>
                </c:pt>
                <c:pt idx="2125">
                  <c:v>4.3149770069377391</c:v>
                </c:pt>
                <c:pt idx="2126">
                  <c:v>4.3138559667989842</c:v>
                </c:pt>
                <c:pt idx="2127">
                  <c:v>4.3186812474630036</c:v>
                </c:pt>
                <c:pt idx="2128">
                  <c:v>4.3199278425137431</c:v>
                </c:pt>
                <c:pt idx="2129">
                  <c:v>4.3192017056634677</c:v>
                </c:pt>
                <c:pt idx="2130">
                  <c:v>4.3219595915501987</c:v>
                </c:pt>
                <c:pt idx="2131">
                  <c:v>4.3265938397191945</c:v>
                </c:pt>
                <c:pt idx="2132">
                  <c:v>4.3301748229248105</c:v>
                </c:pt>
                <c:pt idx="2133">
                  <c:v>4.3280243664663143</c:v>
                </c:pt>
                <c:pt idx="2134">
                  <c:v>4.330999359136988</c:v>
                </c:pt>
                <c:pt idx="2135">
                  <c:v>4.3335212919542485</c:v>
                </c:pt>
                <c:pt idx="2136">
                  <c:v>4.3309701861151639</c:v>
                </c:pt>
                <c:pt idx="2137">
                  <c:v>4.3350179423928603</c:v>
                </c:pt>
                <c:pt idx="2138">
                  <c:v>4.3340617835450024</c:v>
                </c:pt>
                <c:pt idx="2139">
                  <c:v>4.3347496278741025</c:v>
                </c:pt>
                <c:pt idx="2140">
                  <c:v>4.3382552353166206</c:v>
                </c:pt>
                <c:pt idx="2141">
                  <c:v>4.3369982306102886</c:v>
                </c:pt>
                <c:pt idx="2142">
                  <c:v>4.3406730259980826</c:v>
                </c:pt>
                <c:pt idx="2143">
                  <c:v>4.3411581854781209</c:v>
                </c:pt>
                <c:pt idx="2144">
                  <c:v>4.340212401768559</c:v>
                </c:pt>
                <c:pt idx="2145">
                  <c:v>4.3397347337331871</c:v>
                </c:pt>
                <c:pt idx="2146">
                  <c:v>4.340258779058523</c:v>
                </c:pt>
                <c:pt idx="2147">
                  <c:v>4.3429596434773519</c:v>
                </c:pt>
                <c:pt idx="2148">
                  <c:v>4.3407717906078043</c:v>
                </c:pt>
                <c:pt idx="2149">
                  <c:v>4.3446525947956482</c:v>
                </c:pt>
                <c:pt idx="2150">
                  <c:v>4.3452794028997346</c:v>
                </c:pt>
                <c:pt idx="2151">
                  <c:v>4.3485354348417395</c:v>
                </c:pt>
                <c:pt idx="2152">
                  <c:v>4.3515995261449048</c:v>
                </c:pt>
                <c:pt idx="2153">
                  <c:v>4.3528971756220072</c:v>
                </c:pt>
                <c:pt idx="2154">
                  <c:v>4.3511723921095671</c:v>
                </c:pt>
                <c:pt idx="2155">
                  <c:v>4.3542715442673758</c:v>
                </c:pt>
                <c:pt idx="2156">
                  <c:v>4.353257753382028</c:v>
                </c:pt>
                <c:pt idx="2157">
                  <c:v>4.3524682583143877</c:v>
                </c:pt>
                <c:pt idx="2158">
                  <c:v>4.3557850131480995</c:v>
                </c:pt>
                <c:pt idx="2159">
                  <c:v>4.3536618528851374</c:v>
                </c:pt>
                <c:pt idx="2160">
                  <c:v>4.355216295827435</c:v>
                </c:pt>
                <c:pt idx="2161">
                  <c:v>4.3544589099108864</c:v>
                </c:pt>
                <c:pt idx="2162">
                  <c:v>4.3582402717126687</c:v>
                </c:pt>
                <c:pt idx="2163">
                  <c:v>4.3559955862784152</c:v>
                </c:pt>
                <c:pt idx="2164">
                  <c:v>4.3562447545528471</c:v>
                </c:pt>
                <c:pt idx="2165">
                  <c:v>4.3590764994617901</c:v>
                </c:pt>
                <c:pt idx="2166">
                  <c:v>4.3563063694725539</c:v>
                </c:pt>
                <c:pt idx="2167">
                  <c:v>4.3583714420831026</c:v>
                </c:pt>
                <c:pt idx="2168">
                  <c:v>4.3602768932414406</c:v>
                </c:pt>
                <c:pt idx="2169">
                  <c:v>4.3581879153766119</c:v>
                </c:pt>
                <c:pt idx="2170">
                  <c:v>4.3611565170690794</c:v>
                </c:pt>
                <c:pt idx="2171">
                  <c:v>4.3614833667276978</c:v>
                </c:pt>
                <c:pt idx="2172">
                  <c:v>4.3641125793931446</c:v>
                </c:pt>
                <c:pt idx="2173">
                  <c:v>4.366757667805282</c:v>
                </c:pt>
                <c:pt idx="2174">
                  <c:v>4.3661756944491756</c:v>
                </c:pt>
                <c:pt idx="2175">
                  <c:v>4.3629192205601921</c:v>
                </c:pt>
                <c:pt idx="2176">
                  <c:v>4.3649210161489886</c:v>
                </c:pt>
                <c:pt idx="2177">
                  <c:v>4.3640509358260093</c:v>
                </c:pt>
                <c:pt idx="2178">
                  <c:v>4.3626063371094892</c:v>
                </c:pt>
                <c:pt idx="2179">
                  <c:v>4.3606461503673</c:v>
                </c:pt>
                <c:pt idx="2180">
                  <c:v>4.3633312273599536</c:v>
                </c:pt>
                <c:pt idx="2181">
                  <c:v>4.3614183628127545</c:v>
                </c:pt>
                <c:pt idx="2182">
                  <c:v>4.3611051355564996</c:v>
                </c:pt>
                <c:pt idx="2183">
                  <c:v>4.3638787528453697</c:v>
                </c:pt>
                <c:pt idx="2184">
                  <c:v>4.3614488177884621</c:v>
                </c:pt>
                <c:pt idx="2185">
                  <c:v>4.3646151414326928</c:v>
                </c:pt>
                <c:pt idx="2186">
                  <c:v>4.3634863386040381</c:v>
                </c:pt>
                <c:pt idx="2187">
                  <c:v>4.3624412918319573</c:v>
                </c:pt>
                <c:pt idx="2188">
                  <c:v>4.3660049459953187</c:v>
                </c:pt>
                <c:pt idx="2189">
                  <c:v>4.3697293270754125</c:v>
                </c:pt>
                <c:pt idx="2190">
                  <c:v>4.3728854805339044</c:v>
                </c:pt>
                <c:pt idx="2191">
                  <c:v>4.3757160309232264</c:v>
                </c:pt>
                <c:pt idx="2192">
                  <c:v>4.3736789703047618</c:v>
                </c:pt>
                <c:pt idx="2193">
                  <c:v>4.3764741908986657</c:v>
                </c:pt>
                <c:pt idx="2194">
                  <c:v>4.3744322270806926</c:v>
                </c:pt>
                <c:pt idx="2195">
                  <c:v>4.3764496225390781</c:v>
                </c:pt>
                <c:pt idx="2196">
                  <c:v>4.3773298500882962</c:v>
                </c:pt>
                <c:pt idx="2197">
                  <c:v>4.3803339930865306</c:v>
                </c:pt>
                <c:pt idx="2198">
                  <c:v>4.3792572932248</c:v>
                </c:pt>
                <c:pt idx="2199">
                  <c:v>4.379932087360304</c:v>
                </c:pt>
                <c:pt idx="2200">
                  <c:v>4.382884185613098</c:v>
                </c:pt>
                <c:pt idx="2201">
                  <c:v>4.3803430619008363</c:v>
                </c:pt>
                <c:pt idx="2202">
                  <c:v>4.3829075606628196</c:v>
                </c:pt>
                <c:pt idx="2203">
                  <c:v>4.3830099694495637</c:v>
                </c:pt>
                <c:pt idx="2204">
                  <c:v>4.3814520300605722</c:v>
                </c:pt>
                <c:pt idx="2205">
                  <c:v>4.3856557494593602</c:v>
                </c:pt>
                <c:pt idx="2206">
                  <c:v>4.3825931944701733</c:v>
                </c:pt>
                <c:pt idx="2207">
                  <c:v>4.38237073058077</c:v>
                </c:pt>
                <c:pt idx="2208">
                  <c:v>4.3854292559691546</c:v>
                </c:pt>
                <c:pt idx="2209">
                  <c:v>4.3811474708497711</c:v>
                </c:pt>
                <c:pt idx="2210">
                  <c:v>4.3845979614327755</c:v>
                </c:pt>
                <c:pt idx="2211">
                  <c:v>4.3828754422041198</c:v>
                </c:pt>
                <c:pt idx="2212">
                  <c:v>4.3815953933600369</c:v>
                </c:pt>
                <c:pt idx="2213">
                  <c:v>4.3853164054928362</c:v>
                </c:pt>
                <c:pt idx="2214">
                  <c:v>4.3811421573829801</c:v>
                </c:pt>
                <c:pt idx="2215">
                  <c:v>4.37724061423532</c:v>
                </c:pt>
                <c:pt idx="2216">
                  <c:v>4.3734171019506132</c:v>
                </c:pt>
                <c:pt idx="2217">
                  <c:v>4.3770800999116002</c:v>
                </c:pt>
                <c:pt idx="2218">
                  <c:v>4.3752826979133674</c:v>
                </c:pt>
                <c:pt idx="2219">
                  <c:v>4.3755075639551002</c:v>
                </c:pt>
                <c:pt idx="2220">
                  <c:v>4.3796673126759984</c:v>
                </c:pt>
                <c:pt idx="2221">
                  <c:v>4.3755955264224786</c:v>
                </c:pt>
                <c:pt idx="2222">
                  <c:v>4.3733652558940284</c:v>
                </c:pt>
                <c:pt idx="2223">
                  <c:v>4.3718367107761482</c:v>
                </c:pt>
                <c:pt idx="2224">
                  <c:v>4.3724704765606246</c:v>
                </c:pt>
                <c:pt idx="2225">
                  <c:v>4.3743501470294115</c:v>
                </c:pt>
                <c:pt idx="2226">
                  <c:v>4.3784371040888228</c:v>
                </c:pt>
                <c:pt idx="2227">
                  <c:v>4.3814288220070461</c:v>
                </c:pt>
                <c:pt idx="2228">
                  <c:v>4.3796366655669043</c:v>
                </c:pt>
                <c:pt idx="2229">
                  <c:v>4.3770675122555662</c:v>
                </c:pt>
                <c:pt idx="2230">
                  <c:v>4.3747871820104551</c:v>
                </c:pt>
                <c:pt idx="2231">
                  <c:v>4.3711700783702456</c:v>
                </c:pt>
                <c:pt idx="2232">
                  <c:v>4.3677404968028402</c:v>
                </c:pt>
                <c:pt idx="2233">
                  <c:v>4.3714591268667826</c:v>
                </c:pt>
                <c:pt idx="2234">
                  <c:v>4.370162824329447</c:v>
                </c:pt>
                <c:pt idx="2235">
                  <c:v>4.3693809278428573</c:v>
                </c:pt>
                <c:pt idx="2236">
                  <c:v>4.3728541692860006</c:v>
                </c:pt>
                <c:pt idx="2237">
                  <c:v>4.3690553659002802</c:v>
                </c:pt>
                <c:pt idx="2238">
                  <c:v>4.3713764785822748</c:v>
                </c:pt>
                <c:pt idx="2239">
                  <c:v>4.3715792090106289</c:v>
                </c:pt>
                <c:pt idx="2240">
                  <c:v>4.3684131048304167</c:v>
                </c:pt>
                <c:pt idx="2241">
                  <c:v>4.3715081827338089</c:v>
                </c:pt>
                <c:pt idx="2242">
                  <c:v>4.3706384590791334</c:v>
                </c:pt>
                <c:pt idx="2243">
                  <c:v>4.3722393298975506</c:v>
                </c:pt>
                <c:pt idx="2244">
                  <c:v>4.3689452032995995</c:v>
                </c:pt>
                <c:pt idx="2245">
                  <c:v>4.3716206192336076</c:v>
                </c:pt>
                <c:pt idx="2246">
                  <c:v>4.3715975068489357</c:v>
                </c:pt>
                <c:pt idx="2247">
                  <c:v>4.369447196711957</c:v>
                </c:pt>
                <c:pt idx="2248">
                  <c:v>4.372453552777718</c:v>
                </c:pt>
                <c:pt idx="2249">
                  <c:v>4.3687992217221634</c:v>
                </c:pt>
                <c:pt idx="2250">
                  <c:v>4.3662605172877207</c:v>
                </c:pt>
                <c:pt idx="2251">
                  <c:v>4.363741486941966</c:v>
                </c:pt>
                <c:pt idx="2252">
                  <c:v>4.3679637972031271</c:v>
                </c:pt>
                <c:pt idx="2253">
                  <c:v>4.3656177412590651</c:v>
                </c:pt>
                <c:pt idx="2254">
                  <c:v>4.3642134664338839</c:v>
                </c:pt>
                <c:pt idx="2255">
                  <c:v>4.3680798171052055</c:v>
                </c:pt>
                <c:pt idx="2256">
                  <c:v>4.3646701807631016</c:v>
                </c:pt>
                <c:pt idx="2257">
                  <c:v>4.3668926171478395</c:v>
                </c:pt>
                <c:pt idx="2258">
                  <c:v>4.3684003648048826</c:v>
                </c:pt>
                <c:pt idx="2259">
                  <c:v>4.3676537175087846</c:v>
                </c:pt>
                <c:pt idx="2260">
                  <c:v>4.3722577631586086</c:v>
                </c:pt>
                <c:pt idx="2261">
                  <c:v>4.3701972478954367</c:v>
                </c:pt>
                <c:pt idx="2262">
                  <c:v>4.3698600229375284</c:v>
                </c:pt>
                <c:pt idx="2263">
                  <c:v>4.3721748424787785</c:v>
                </c:pt>
                <c:pt idx="2264">
                  <c:v>4.3689446456292025</c:v>
                </c:pt>
                <c:pt idx="2265">
                  <c:v>4.3680957327166183</c:v>
                </c:pt>
                <c:pt idx="2266">
                  <c:v>4.372509138062286</c:v>
                </c:pt>
                <c:pt idx="2267">
                  <c:v>4.3694078353010406</c:v>
                </c:pt>
                <c:pt idx="2268">
                  <c:v>4.3728998785950193</c:v>
                </c:pt>
                <c:pt idx="2269">
                  <c:v>4.3693624210231192</c:v>
                </c:pt>
                <c:pt idx="2270">
                  <c:v>4.3659061726026565</c:v>
                </c:pt>
                <c:pt idx="2271">
                  <c:v>4.3697579691506032</c:v>
                </c:pt>
                <c:pt idx="2272">
                  <c:v>4.3678194897675908</c:v>
                </c:pt>
                <c:pt idx="2273">
                  <c:v>4.3673074199722386</c:v>
                </c:pt>
                <c:pt idx="2274">
                  <c:v>4.3716215715727937</c:v>
                </c:pt>
                <c:pt idx="2275">
                  <c:v>4.3680048601413377</c:v>
                </c:pt>
                <c:pt idx="2276">
                  <c:v>4.3708551229385115</c:v>
                </c:pt>
                <c:pt idx="2277">
                  <c:v>4.3701912004797405</c:v>
                </c:pt>
                <c:pt idx="2278">
                  <c:v>4.3662352364701453</c:v>
                </c:pt>
                <c:pt idx="2279">
                  <c:v>4.3711063117407427</c:v>
                </c:pt>
                <c:pt idx="2280">
                  <c:v>4.3697047455059277</c:v>
                </c:pt>
                <c:pt idx="2281">
                  <c:v>4.3680035905958094</c:v>
                </c:pt>
                <c:pt idx="2282">
                  <c:v>4.3711165787838935</c:v>
                </c:pt>
                <c:pt idx="2283">
                  <c:v>4.3674365272082154</c:v>
                </c:pt>
                <c:pt idx="2284">
                  <c:v>4.3707355766640514</c:v>
                </c:pt>
                <c:pt idx="2285">
                  <c:v>4.3703067851307704</c:v>
                </c:pt>
                <c:pt idx="2286">
                  <c:v>4.3688087294281548</c:v>
                </c:pt>
                <c:pt idx="2287">
                  <c:v>4.3668995148395915</c:v>
                </c:pt>
                <c:pt idx="2288">
                  <c:v>4.3676520045427996</c:v>
                </c:pt>
                <c:pt idx="2289">
                  <c:v>4.3697067244519436</c:v>
                </c:pt>
                <c:pt idx="2290">
                  <c:v>4.367160229962904</c:v>
                </c:pt>
                <c:pt idx="2291">
                  <c:v>4.3709001053636456</c:v>
                </c:pt>
                <c:pt idx="2292">
                  <c:v>4.3694208632563729</c:v>
                </c:pt>
                <c:pt idx="2293">
                  <c:v>4.3681551259912457</c:v>
                </c:pt>
                <c:pt idx="2294">
                  <c:v>4.3717109034714206</c:v>
                </c:pt>
                <c:pt idx="2295">
                  <c:v>4.3685838854019918</c:v>
                </c:pt>
                <c:pt idx="2296">
                  <c:v>4.3654255076939519</c:v>
                </c:pt>
                <c:pt idx="2297">
                  <c:v>4.3617542375400724</c:v>
                </c:pt>
                <c:pt idx="2298">
                  <c:v>4.3655250127892709</c:v>
                </c:pt>
                <c:pt idx="2299">
                  <c:v>4.3641430525334854</c:v>
                </c:pt>
                <c:pt idx="2300">
                  <c:v>4.3639672714828155</c:v>
                </c:pt>
                <c:pt idx="2301">
                  <c:v>4.3670151260531593</c:v>
                </c:pt>
                <c:pt idx="2302">
                  <c:v>4.3630383635320955</c:v>
                </c:pt>
                <c:pt idx="2303">
                  <c:v>4.3655777562614535</c:v>
                </c:pt>
                <c:pt idx="2304">
                  <c:v>4.3655547411362248</c:v>
                </c:pt>
                <c:pt idx="2305">
                  <c:v>4.3632361863135003</c:v>
                </c:pt>
                <c:pt idx="2306">
                  <c:v>4.3603307825872299</c:v>
                </c:pt>
                <c:pt idx="2307">
                  <c:v>4.3626596469354855</c:v>
                </c:pt>
                <c:pt idx="2308">
                  <c:v>4.3662866539967755</c:v>
                </c:pt>
                <c:pt idx="2309">
                  <c:v>4.3622400809168402</c:v>
                </c:pt>
                <c:pt idx="2310">
                  <c:v>4.3652251192985032</c:v>
                </c:pt>
                <c:pt idx="2311">
                  <c:v>4.3660809169125336</c:v>
                </c:pt>
                <c:pt idx="2312">
                  <c:v>4.3627845185742826</c:v>
                </c:pt>
                <c:pt idx="2313">
                  <c:v>4.3659046882027965</c:v>
                </c:pt>
                <c:pt idx="2314">
                  <c:v>4.3702468944387407</c:v>
                </c:pt>
                <c:pt idx="2315">
                  <c:v>4.3714597165499658</c:v>
                </c:pt>
                <c:pt idx="2316">
                  <c:v>4.3691780622189667</c:v>
                </c:pt>
                <c:pt idx="2317">
                  <c:v>4.3721898009745868</c:v>
                </c:pt>
                <c:pt idx="2318">
                  <c:v>4.3702849449550953</c:v>
                </c:pt>
                <c:pt idx="2319">
                  <c:v>4.3708199260559937</c:v>
                </c:pt>
                <c:pt idx="2320">
                  <c:v>4.3735456475348737</c:v>
                </c:pt>
                <c:pt idx="2321">
                  <c:v>4.3703610745841761</c:v>
                </c:pt>
                <c:pt idx="2322">
                  <c:v>4.3730276930924923</c:v>
                </c:pt>
                <c:pt idx="2323">
                  <c:v>4.3734378192306425</c:v>
                </c:pt>
                <c:pt idx="2324">
                  <c:v>4.371147562846029</c:v>
                </c:pt>
                <c:pt idx="2325">
                  <c:v>4.3679900915891086</c:v>
                </c:pt>
                <c:pt idx="2326">
                  <c:v>4.3687007897573258</c:v>
                </c:pt>
                <c:pt idx="2327">
                  <c:v>4.3716539739621787</c:v>
                </c:pt>
                <c:pt idx="2328">
                  <c:v>4.3684968144829348</c:v>
                </c:pt>
                <c:pt idx="2329">
                  <c:v>4.3715513581932761</c:v>
                </c:pt>
                <c:pt idx="2330">
                  <c:v>4.371900931029411</c:v>
                </c:pt>
                <c:pt idx="2331">
                  <c:v>4.3714892324088224</c:v>
                </c:pt>
                <c:pt idx="2332">
                  <c:v>4.374542207760646</c:v>
                </c:pt>
                <c:pt idx="2333">
                  <c:v>4.372559463605433</c:v>
                </c:pt>
                <c:pt idx="2334">
                  <c:v>4.3749084343333244</c:v>
                </c:pt>
                <c:pt idx="2335">
                  <c:v>4.3764831456466577</c:v>
                </c:pt>
                <c:pt idx="2336">
                  <c:v>4.3744718627337242</c:v>
                </c:pt>
                <c:pt idx="2337">
                  <c:v>4.3779882854790495</c:v>
                </c:pt>
                <c:pt idx="2338">
                  <c:v>4.3764797197694687</c:v>
                </c:pt>
                <c:pt idx="2339">
                  <c:v>4.3750523853740786</c:v>
                </c:pt>
                <c:pt idx="2340">
                  <c:v>4.3783057176665965</c:v>
                </c:pt>
                <c:pt idx="2341">
                  <c:v>4.3744609033132642</c:v>
                </c:pt>
                <c:pt idx="2342">
                  <c:v>4.3765856852469991</c:v>
                </c:pt>
                <c:pt idx="2343">
                  <c:v>4.3771145115420591</c:v>
                </c:pt>
                <c:pt idx="2344">
                  <c:v>4.3802490813112183</c:v>
                </c:pt>
                <c:pt idx="2345">
                  <c:v>4.3764807996849937</c:v>
                </c:pt>
                <c:pt idx="2346">
                  <c:v>4.3767117436912946</c:v>
                </c:pt>
                <c:pt idx="2347">
                  <c:v>4.3786638888174689</c:v>
                </c:pt>
                <c:pt idx="2348">
                  <c:v>4.3755124310411198</c:v>
                </c:pt>
                <c:pt idx="2349">
                  <c:v>4.3755220424202967</c:v>
                </c:pt>
                <c:pt idx="2350">
                  <c:v>4.3735299815718909</c:v>
                </c:pt>
                <c:pt idx="2351">
                  <c:v>4.3755359419404529</c:v>
                </c:pt>
                <c:pt idx="2352">
                  <c:v>4.3730694631016442</c:v>
                </c:pt>
                <c:pt idx="2353">
                  <c:v>4.3758476538396121</c:v>
                </c:pt>
                <c:pt idx="2354">
                  <c:v>4.3778563807628199</c:v>
                </c:pt>
                <c:pt idx="2355">
                  <c:v>4.3751365331475638</c:v>
                </c:pt>
                <c:pt idx="2356">
                  <c:v>4.3799629624846128</c:v>
                </c:pt>
                <c:pt idx="2357">
                  <c:v>4.3838896432349213</c:v>
                </c:pt>
                <c:pt idx="2358">
                  <c:v>4.3808935703702225</c:v>
                </c:pt>
                <c:pt idx="2359">
                  <c:v>4.3812463589628177</c:v>
                </c:pt>
                <c:pt idx="2360">
                  <c:v>4.3801818717835612</c:v>
                </c:pt>
                <c:pt idx="2361">
                  <c:v>4.37804519434789</c:v>
                </c:pt>
                <c:pt idx="2362">
                  <c:v>4.3823840304609316</c:v>
                </c:pt>
                <c:pt idx="2363">
                  <c:v>4.3792934098517131</c:v>
                </c:pt>
                <c:pt idx="2364">
                  <c:v>4.3802459216546792</c:v>
                </c:pt>
                <c:pt idx="2365">
                  <c:v>4.3818814832215853</c:v>
                </c:pt>
                <c:pt idx="2366">
                  <c:v>4.3782586135571533</c:v>
                </c:pt>
                <c:pt idx="2367">
                  <c:v>4.3804642412860106</c:v>
                </c:pt>
                <c:pt idx="2368">
                  <c:v>4.3801837764602904</c:v>
                </c:pt>
                <c:pt idx="2369">
                  <c:v>4.3776346809310853</c:v>
                </c:pt>
                <c:pt idx="2370">
                  <c:v>4.3803799873124634</c:v>
                </c:pt>
                <c:pt idx="2371">
                  <c:v>4.3824452275662145</c:v>
                </c:pt>
                <c:pt idx="2372">
                  <c:v>4.3785805830148901</c:v>
                </c:pt>
                <c:pt idx="2373">
                  <c:v>4.3818117713545917</c:v>
                </c:pt>
                <c:pt idx="2374">
                  <c:v>4.3812523359275</c:v>
                </c:pt>
                <c:pt idx="2375">
                  <c:v>4.3780282692089498</c:v>
                </c:pt>
                <c:pt idx="2376">
                  <c:v>4.3812608238247703</c:v>
                </c:pt>
                <c:pt idx="2377">
                  <c:v>4.3781198673482749</c:v>
                </c:pt>
                <c:pt idx="2378">
                  <c:v>4.3747081300013093</c:v>
                </c:pt>
                <c:pt idx="2379">
                  <c:v>4.3781908474012834</c:v>
                </c:pt>
                <c:pt idx="2380">
                  <c:v>4.376627150453257</c:v>
                </c:pt>
                <c:pt idx="2381">
                  <c:v>4.3767248674441914</c:v>
                </c:pt>
                <c:pt idx="2382">
                  <c:v>4.3806106100953075</c:v>
                </c:pt>
                <c:pt idx="2383">
                  <c:v>4.3778149578934018</c:v>
                </c:pt>
                <c:pt idx="2384">
                  <c:v>4.3804884987355335</c:v>
                </c:pt>
                <c:pt idx="2385">
                  <c:v>4.3828939887608227</c:v>
                </c:pt>
                <c:pt idx="2386">
                  <c:v>4.380156228985606</c:v>
                </c:pt>
                <c:pt idx="2387">
                  <c:v>4.3839925844058936</c:v>
                </c:pt>
                <c:pt idx="2388">
                  <c:v>4.3831064127177761</c:v>
                </c:pt>
                <c:pt idx="2389">
                  <c:v>4.3843788844634206</c:v>
                </c:pt>
                <c:pt idx="2390">
                  <c:v>4.3861187467741516</c:v>
                </c:pt>
                <c:pt idx="2391">
                  <c:v>4.3830053918386689</c:v>
                </c:pt>
                <c:pt idx="2392">
                  <c:v>4.3853996040018952</c:v>
                </c:pt>
                <c:pt idx="2393">
                  <c:v>4.3842825119218576</c:v>
                </c:pt>
                <c:pt idx="2394">
                  <c:v>4.3819403216834205</c:v>
                </c:pt>
                <c:pt idx="2395">
                  <c:v>4.384550835249752</c:v>
                </c:pt>
                <c:pt idx="2396">
                  <c:v>4.3872842985447571</c:v>
                </c:pt>
                <c:pt idx="2397">
                  <c:v>4.3896221925738619</c:v>
                </c:pt>
                <c:pt idx="2398">
                  <c:v>4.3858863487223845</c:v>
                </c:pt>
                <c:pt idx="2399">
                  <c:v>4.3877041017479375</c:v>
                </c:pt>
                <c:pt idx="2400">
                  <c:v>4.3866930597129787</c:v>
                </c:pt>
                <c:pt idx="2401">
                  <c:v>4.3826594785187192</c:v>
                </c:pt>
                <c:pt idx="2402">
                  <c:v>4.3856540689483454</c:v>
                </c:pt>
                <c:pt idx="2403">
                  <c:v>4.3873094275693791</c:v>
                </c:pt>
                <c:pt idx="2404">
                  <c:v>4.3917017790179909</c:v>
                </c:pt>
                <c:pt idx="2405">
                  <c:v>4.3889326634376307</c:v>
                </c:pt>
                <c:pt idx="2406">
                  <c:v>4.3876433501688776</c:v>
                </c:pt>
                <c:pt idx="2407">
                  <c:v>4.3910989431654999</c:v>
                </c:pt>
                <c:pt idx="2408">
                  <c:v>4.38747982430219</c:v>
                </c:pt>
                <c:pt idx="2409">
                  <c:v>4.3868373078161458</c:v>
                </c:pt>
                <c:pt idx="2410">
                  <c:v>4.385498381659823</c:v>
                </c:pt>
                <c:pt idx="2411">
                  <c:v>4.3861379540266263</c:v>
                </c:pt>
                <c:pt idx="2412">
                  <c:v>4.3876162549460931</c:v>
                </c:pt>
                <c:pt idx="2413">
                  <c:v>4.388709529847171</c:v>
                </c:pt>
                <c:pt idx="2414">
                  <c:v>4.3853571592502281</c:v>
                </c:pt>
                <c:pt idx="2415">
                  <c:v>4.387469756065224</c:v>
                </c:pt>
                <c:pt idx="2416">
                  <c:v>4.3900183609439196</c:v>
                </c:pt>
                <c:pt idx="2417">
                  <c:v>4.3931368737250418</c:v>
                </c:pt>
                <c:pt idx="2418">
                  <c:v>4.3905660762505407</c:v>
                </c:pt>
                <c:pt idx="2419">
                  <c:v>4.39008357472553</c:v>
                </c:pt>
                <c:pt idx="2420">
                  <c:v>4.3921896832310194</c:v>
                </c:pt>
                <c:pt idx="2421">
                  <c:v>4.3907742295663992</c:v>
                </c:pt>
                <c:pt idx="2422">
                  <c:v>4.3908894049750709</c:v>
                </c:pt>
                <c:pt idx="2423">
                  <c:v>4.3933209368755692</c:v>
                </c:pt>
                <c:pt idx="2424">
                  <c:v>4.3899595981380575</c:v>
                </c:pt>
                <c:pt idx="2425">
                  <c:v>4.391970366175296</c:v>
                </c:pt>
                <c:pt idx="2426">
                  <c:v>4.3913892788517899</c:v>
                </c:pt>
                <c:pt idx="2427">
                  <c:v>4.3897045932747538</c:v>
                </c:pt>
                <c:pt idx="2428">
                  <c:v>4.3866752014092585</c:v>
                </c:pt>
                <c:pt idx="2429">
                  <c:v>4.3885556973810731</c:v>
                </c:pt>
                <c:pt idx="2430">
                  <c:v>4.3893725634334517</c:v>
                </c:pt>
                <c:pt idx="2431">
                  <c:v>4.3848114721647828</c:v>
                </c:pt>
                <c:pt idx="2432">
                  <c:v>4.3877436227214872</c:v>
                </c:pt>
                <c:pt idx="2433">
                  <c:v>4.3861420502670576</c:v>
                </c:pt>
                <c:pt idx="2434">
                  <c:v>4.3827368292617166</c:v>
                </c:pt>
                <c:pt idx="2435">
                  <c:v>4.3860106526764824</c:v>
                </c:pt>
                <c:pt idx="2436">
                  <c:v>4.3829721596229527</c:v>
                </c:pt>
                <c:pt idx="2437">
                  <c:v>4.3842473164304936</c:v>
                </c:pt>
                <c:pt idx="2438">
                  <c:v>4.3857535701018842</c:v>
                </c:pt>
                <c:pt idx="2439">
                  <c:v>4.3822935386998472</c:v>
                </c:pt>
                <c:pt idx="2440">
                  <c:v>4.3821273279258497</c:v>
                </c:pt>
                <c:pt idx="2441">
                  <c:v>4.3816826413673322</c:v>
                </c:pt>
                <c:pt idx="2442">
                  <c:v>4.3858243085399851</c:v>
                </c:pt>
                <c:pt idx="2443">
                  <c:v>4.3836056423691847</c:v>
                </c:pt>
                <c:pt idx="2444">
                  <c:v>4.384887909521801</c:v>
                </c:pt>
                <c:pt idx="2445">
                  <c:v>4.3862630313313646</c:v>
                </c:pt>
                <c:pt idx="2446">
                  <c:v>4.3847318707047371</c:v>
                </c:pt>
                <c:pt idx="2447">
                  <c:v>4.3820918132906428</c:v>
                </c:pt>
                <c:pt idx="2448">
                  <c:v>4.3815873370248299</c:v>
                </c:pt>
                <c:pt idx="2449">
                  <c:v>4.3835891902843329</c:v>
                </c:pt>
                <c:pt idx="2450">
                  <c:v>4.3814666064786465</c:v>
                </c:pt>
                <c:pt idx="2451">
                  <c:v>4.3843880143490734</c:v>
                </c:pt>
                <c:pt idx="2452">
                  <c:v>4.3828025140620914</c:v>
                </c:pt>
                <c:pt idx="2453">
                  <c:v>4.3851128837808488</c:v>
                </c:pt>
                <c:pt idx="2454">
                  <c:v>4.3873184061052317</c:v>
                </c:pt>
                <c:pt idx="2455">
                  <c:v>4.387472717983127</c:v>
                </c:pt>
                <c:pt idx="2456">
                  <c:v>4.3844672436234644</c:v>
                </c:pt>
                <c:pt idx="2457">
                  <c:v>4.3874159787509948</c:v>
                </c:pt>
                <c:pt idx="2458">
                  <c:v>4.3850214191759749</c:v>
                </c:pt>
                <c:pt idx="2459">
                  <c:v>4.3846397307924549</c:v>
                </c:pt>
                <c:pt idx="2460">
                  <c:v>4.3866981561766059</c:v>
                </c:pt>
                <c:pt idx="2461">
                  <c:v>4.3836147530530738</c:v>
                </c:pt>
                <c:pt idx="2462">
                  <c:v>4.3865805379920122</c:v>
                </c:pt>
                <c:pt idx="2463">
                  <c:v>4.3881189472321713</c:v>
                </c:pt>
                <c:pt idx="2464">
                  <c:v>4.3917094882875283</c:v>
                </c:pt>
                <c:pt idx="2465">
                  <c:v>4.3911436985217778</c:v>
                </c:pt>
                <c:pt idx="2466">
                  <c:v>4.3932090445513419</c:v>
                </c:pt>
                <c:pt idx="2467">
                  <c:v>4.390430443660315</c:v>
                </c:pt>
                <c:pt idx="2468">
                  <c:v>4.3923142747871093</c:v>
                </c:pt>
                <c:pt idx="2469">
                  <c:v>4.3901711892913671</c:v>
                </c:pt>
                <c:pt idx="2470">
                  <c:v>4.3890804055055392</c:v>
                </c:pt>
                <c:pt idx="2471">
                  <c:v>4.3912358973954282</c:v>
                </c:pt>
                <c:pt idx="2472">
                  <c:v>4.3872688394475192</c:v>
                </c:pt>
                <c:pt idx="2473">
                  <c:v>4.3890491426585694</c:v>
                </c:pt>
                <c:pt idx="2474">
                  <c:v>4.3893686198053974</c:v>
                </c:pt>
                <c:pt idx="2475">
                  <c:v>4.386449587409289</c:v>
                </c:pt>
                <c:pt idx="2476">
                  <c:v>4.3898808556611026</c:v>
                </c:pt>
                <c:pt idx="2477">
                  <c:v>4.3878069385478806</c:v>
                </c:pt>
                <c:pt idx="2478">
                  <c:v>4.3873594797769222</c:v>
                </c:pt>
                <c:pt idx="2479">
                  <c:v>4.3891477701813839</c:v>
                </c:pt>
                <c:pt idx="2480">
                  <c:v>4.3850861147777556</c:v>
                </c:pt>
                <c:pt idx="2481">
                  <c:v>4.3856244124822004</c:v>
                </c:pt>
                <c:pt idx="2482">
                  <c:v>4.3862216442325561</c:v>
                </c:pt>
                <c:pt idx="2483">
                  <c:v>4.3895706513479045</c:v>
                </c:pt>
                <c:pt idx="2484">
                  <c:v>4.3869577383209455</c:v>
                </c:pt>
                <c:pt idx="2485">
                  <c:v>4.3841180035545264</c:v>
                </c:pt>
                <c:pt idx="2486">
                  <c:v>4.3867044434834357</c:v>
                </c:pt>
                <c:pt idx="2487">
                  <c:v>4.3833296746137664</c:v>
                </c:pt>
                <c:pt idx="2488">
                  <c:v>4.3859708211214912</c:v>
                </c:pt>
                <c:pt idx="2489">
                  <c:v>4.3886661646990612</c:v>
                </c:pt>
                <c:pt idx="2490">
                  <c:v>4.3863083814050796</c:v>
                </c:pt>
                <c:pt idx="2491">
                  <c:v>4.390213733776978</c:v>
                </c:pt>
                <c:pt idx="2492">
                  <c:v>4.3876601791014389</c:v>
                </c:pt>
                <c:pt idx="2493">
                  <c:v>4.3880173955194097</c:v>
                </c:pt>
                <c:pt idx="2494">
                  <c:v>4.390047427609022</c:v>
                </c:pt>
                <c:pt idx="2495">
                  <c:v>4.3927389590568415</c:v>
                </c:pt>
                <c:pt idx="2496">
                  <c:v>4.3895555198757048</c:v>
                </c:pt>
                <c:pt idx="2497">
                  <c:v>4.3895450094781907</c:v>
                </c:pt>
                <c:pt idx="2498">
                  <c:v>4.3925956092886267</c:v>
                </c:pt>
                <c:pt idx="2499">
                  <c:v>4.389560257102854</c:v>
                </c:pt>
                <c:pt idx="2500">
                  <c:v>4.3857838119607964</c:v>
                </c:pt>
                <c:pt idx="2501">
                  <c:v>4.3830917157215801</c:v>
                </c:pt>
                <c:pt idx="2502">
                  <c:v>4.3860097414071486</c:v>
                </c:pt>
                <c:pt idx="2503">
                  <c:v>4.3864299065790053</c:v>
                </c:pt>
                <c:pt idx="2504">
                  <c:v>4.3853125284474253</c:v>
                </c:pt>
                <c:pt idx="2505">
                  <c:v>4.3870533578784769</c:v>
                </c:pt>
                <c:pt idx="2506">
                  <c:v>4.3833061107209073</c:v>
                </c:pt>
                <c:pt idx="2507">
                  <c:v>4.3859087885064882</c:v>
                </c:pt>
                <c:pt idx="2508">
                  <c:v>4.3861312927363585</c:v>
                </c:pt>
                <c:pt idx="2509">
                  <c:v>4.382601086881631</c:v>
                </c:pt>
                <c:pt idx="2510">
                  <c:v>4.3859162851439981</c:v>
                </c:pt>
                <c:pt idx="2511">
                  <c:v>4.3861486194411174</c:v>
                </c:pt>
                <c:pt idx="2512">
                  <c:v>4.3888209470522952</c:v>
                </c:pt>
                <c:pt idx="2513">
                  <c:v>4.3851429481112492</c:v>
                </c:pt>
                <c:pt idx="2514">
                  <c:v>4.388387969149024</c:v>
                </c:pt>
                <c:pt idx="2515">
                  <c:v>4.3888004497660429</c:v>
                </c:pt>
                <c:pt idx="2516">
                  <c:v>4.386819900770722</c:v>
                </c:pt>
                <c:pt idx="2517">
                  <c:v>4.3898572627553074</c:v>
                </c:pt>
                <c:pt idx="2518">
                  <c:v>4.3925137375002015</c:v>
                </c:pt>
                <c:pt idx="2519">
                  <c:v>4.3953694027501973</c:v>
                </c:pt>
                <c:pt idx="2520">
                  <c:v>4.391925454695194</c:v>
                </c:pt>
                <c:pt idx="2521">
                  <c:v>4.3914157656012902</c:v>
                </c:pt>
                <c:pt idx="2522">
                  <c:v>4.392105970289264</c:v>
                </c:pt>
                <c:pt idx="2523">
                  <c:v>4.3949407108834793</c:v>
                </c:pt>
                <c:pt idx="2524">
                  <c:v>4.3917547366658098</c:v>
                </c:pt>
                <c:pt idx="2525">
                  <c:v>4.3946255819324938</c:v>
                </c:pt>
                <c:pt idx="2526">
                  <c:v>4.3963078302938436</c:v>
                </c:pt>
                <c:pt idx="2527">
                  <c:v>4.3925218736879668</c:v>
                </c:pt>
                <c:pt idx="2528">
                  <c:v>4.3952998162142078</c:v>
                </c:pt>
                <c:pt idx="2529">
                  <c:v>4.3943696198899236</c:v>
                </c:pt>
                <c:pt idx="2530">
                  <c:v>4.3973721074921244</c:v>
                </c:pt>
                <c:pt idx="2531">
                  <c:v>4.395944485342282</c:v>
                </c:pt>
                <c:pt idx="2532">
                  <c:v>4.3961459956354361</c:v>
                </c:pt>
                <c:pt idx="2533">
                  <c:v>4.3934737957227279</c:v>
                </c:pt>
                <c:pt idx="2534">
                  <c:v>4.3963683798082727</c:v>
                </c:pt>
                <c:pt idx="2535">
                  <c:v>4.3995047922121069</c:v>
                </c:pt>
                <c:pt idx="2536">
                  <c:v>4.4010894563678642</c:v>
                </c:pt>
                <c:pt idx="2537">
                  <c:v>4.3976039272405067</c:v>
                </c:pt>
                <c:pt idx="2538">
                  <c:v>4.3996866486956963</c:v>
                </c:pt>
                <c:pt idx="2539">
                  <c:v>4.3979379757217822</c:v>
                </c:pt>
                <c:pt idx="2540">
                  <c:v>4.3951474162073465</c:v>
                </c:pt>
                <c:pt idx="2541">
                  <c:v>4.3922783878831995</c:v>
                </c:pt>
                <c:pt idx="2542">
                  <c:v>4.3932784201255357</c:v>
                </c:pt>
                <c:pt idx="2543">
                  <c:v>4.3934134717230249</c:v>
                </c:pt>
                <c:pt idx="2544">
                  <c:v>4.3907752822885637</c:v>
                </c:pt>
                <c:pt idx="2545">
                  <c:v>4.3940042566427921</c:v>
                </c:pt>
                <c:pt idx="2546">
                  <c:v>4.3967719515099368</c:v>
                </c:pt>
                <c:pt idx="2547">
                  <c:v>4.3990566124797379</c:v>
                </c:pt>
                <c:pt idx="2548">
                  <c:v>4.3964601202301434</c:v>
                </c:pt>
                <c:pt idx="2549">
                  <c:v>4.3990525378255398</c:v>
                </c:pt>
                <c:pt idx="2550">
                  <c:v>4.3986315070690285</c:v>
                </c:pt>
                <c:pt idx="2551">
                  <c:v>4.3974019169276479</c:v>
                </c:pt>
                <c:pt idx="2552">
                  <c:v>4.4001016585890955</c:v>
                </c:pt>
                <c:pt idx="2553">
                  <c:v>4.4034717854173131</c:v>
                </c:pt>
                <c:pt idx="2554">
                  <c:v>4.4059628097089663</c:v>
                </c:pt>
                <c:pt idx="2555">
                  <c:v>4.4027118935147866</c:v>
                </c:pt>
                <c:pt idx="2556">
                  <c:v>4.404780255644491</c:v>
                </c:pt>
                <c:pt idx="2557">
                  <c:v>4.4035188505316016</c:v>
                </c:pt>
                <c:pt idx="2558">
                  <c:v>4.3999951335209699</c:v>
                </c:pt>
                <c:pt idx="2559">
                  <c:v>4.402701170850551</c:v>
                </c:pt>
                <c:pt idx="2560">
                  <c:v>4.3994637074335401</c:v>
                </c:pt>
                <c:pt idx="2561">
                  <c:v>4.3997343732848693</c:v>
                </c:pt>
                <c:pt idx="2562">
                  <c:v>4.4009900058191711</c:v>
                </c:pt>
                <c:pt idx="2563">
                  <c:v>4.3964602057027875</c:v>
                </c:pt>
                <c:pt idx="2564">
                  <c:v>4.3990332015887317</c:v>
                </c:pt>
                <c:pt idx="2565">
                  <c:v>4.3967864975569571</c:v>
                </c:pt>
                <c:pt idx="2566">
                  <c:v>4.3955127076058176</c:v>
                </c:pt>
                <c:pt idx="2567">
                  <c:v>4.3976567734537015</c:v>
                </c:pt>
                <c:pt idx="2568">
                  <c:v>4.3936136979846276</c:v>
                </c:pt>
                <c:pt idx="2569">
                  <c:v>4.3959615240249352</c:v>
                </c:pt>
                <c:pt idx="2570">
                  <c:v>4.3956926135444361</c:v>
                </c:pt>
                <c:pt idx="2571">
                  <c:v>4.3971767012735468</c:v>
                </c:pt>
                <c:pt idx="2572">
                  <c:v>4.3964007872480755</c:v>
                </c:pt>
                <c:pt idx="2573">
                  <c:v>4.3953575715031139</c:v>
                </c:pt>
                <c:pt idx="2574">
                  <c:v>4.3916428400730512</c:v>
                </c:pt>
                <c:pt idx="2575">
                  <c:v>4.3940787832715893</c:v>
                </c:pt>
                <c:pt idx="2576">
                  <c:v>4.3935058876061568</c:v>
                </c:pt>
                <c:pt idx="2577">
                  <c:v>4.3898490698540336</c:v>
                </c:pt>
                <c:pt idx="2578">
                  <c:v>4.3932123484569523</c:v>
                </c:pt>
                <c:pt idx="2579">
                  <c:v>4.3936677814878129</c:v>
                </c:pt>
                <c:pt idx="2580">
                  <c:v>4.394610345858057</c:v>
                </c:pt>
                <c:pt idx="2581">
                  <c:v>4.3921336789408958</c:v>
                </c:pt>
                <c:pt idx="2582">
                  <c:v>4.3946279453620782</c:v>
                </c:pt>
                <c:pt idx="2583">
                  <c:v>4.3925615664548365</c:v>
                </c:pt>
                <c:pt idx="2584">
                  <c:v>4.3922201351257399</c:v>
                </c:pt>
                <c:pt idx="2585">
                  <c:v>4.3910173924232252</c:v>
                </c:pt>
                <c:pt idx="2586">
                  <c:v>4.3913972045747611</c:v>
                </c:pt>
                <c:pt idx="2587">
                  <c:v>4.3934672604832654</c:v>
                </c:pt>
                <c:pt idx="2588">
                  <c:v>4.3958082752736001</c:v>
                </c:pt>
                <c:pt idx="2589">
                  <c:v>4.3932767497681278</c:v>
                </c:pt>
                <c:pt idx="2590">
                  <c:v>4.3920427147727654</c:v>
                </c:pt>
                <c:pt idx="2591">
                  <c:v>4.39403140047731</c:v>
                </c:pt>
                <c:pt idx="2592">
                  <c:v>4.3917205324677644</c:v>
                </c:pt>
                <c:pt idx="2593">
                  <c:v>4.3898146618184093</c:v>
                </c:pt>
                <c:pt idx="2594">
                  <c:v>4.388852568582041</c:v>
                </c:pt>
                <c:pt idx="2595">
                  <c:v>4.3917329972103998</c:v>
                </c:pt>
                <c:pt idx="2596">
                  <c:v>4.3902249172661918</c:v>
                </c:pt>
                <c:pt idx="2597">
                  <c:v>4.3906803589208678</c:v>
                </c:pt>
                <c:pt idx="2598">
                  <c:v>4.38826169174245</c:v>
                </c:pt>
                <c:pt idx="2599">
                  <c:v>4.3910180779076002</c:v>
                </c:pt>
                <c:pt idx="2600">
                  <c:v>4.3881178363494477</c:v>
                </c:pt>
                <c:pt idx="2601">
                  <c:v>4.3871086596224584</c:v>
                </c:pt>
                <c:pt idx="2602">
                  <c:v>4.3882417664300091</c:v>
                </c:pt>
                <c:pt idx="2603">
                  <c:v>4.3866302311014094</c:v>
                </c:pt>
                <c:pt idx="2604">
                  <c:v>4.3884134664793812</c:v>
                </c:pt>
                <c:pt idx="2605">
                  <c:v>4.3907970771497933</c:v>
                </c:pt>
                <c:pt idx="2606">
                  <c:v>4.3940159756067976</c:v>
                </c:pt>
                <c:pt idx="2607">
                  <c:v>4.3932730160946614</c:v>
                </c:pt>
                <c:pt idx="2608">
                  <c:v>4.3922721157727684</c:v>
                </c:pt>
                <c:pt idx="2609">
                  <c:v>4.3883786334573136</c:v>
                </c:pt>
                <c:pt idx="2610">
                  <c:v>4.3911618007881676</c:v>
                </c:pt>
                <c:pt idx="2611">
                  <c:v>4.3897262047724039</c:v>
                </c:pt>
                <c:pt idx="2612">
                  <c:v>4.3893912406769555</c:v>
                </c:pt>
                <c:pt idx="2613">
                  <c:v>4.3848508958634165</c:v>
                </c:pt>
                <c:pt idx="2614">
                  <c:v>4.3873934579461489</c:v>
                </c:pt>
                <c:pt idx="2615">
                  <c:v>4.3865405087872258</c:v>
                </c:pt>
                <c:pt idx="2616">
                  <c:v>4.3843075186114806</c:v>
                </c:pt>
                <c:pt idx="2617">
                  <c:v>4.3881088882392509</c:v>
                </c:pt>
                <c:pt idx="2618">
                  <c:v>4.3862547904744664</c:v>
                </c:pt>
                <c:pt idx="2619">
                  <c:v>4.3870779946649776</c:v>
                </c:pt>
                <c:pt idx="2620">
                  <c:v>4.3894785547716779</c:v>
                </c:pt>
                <c:pt idx="2621">
                  <c:v>4.387740183676244</c:v>
                </c:pt>
                <c:pt idx="2622">
                  <c:v>4.3889694000027184</c:v>
                </c:pt>
                <c:pt idx="2623">
                  <c:v>4.3871390120026641</c:v>
                </c:pt>
                <c:pt idx="2624">
                  <c:v>4.3839636917626104</c:v>
                </c:pt>
                <c:pt idx="2625">
                  <c:v>4.3836132379273582</c:v>
                </c:pt>
                <c:pt idx="2626">
                  <c:v>4.3833402131688111</c:v>
                </c:pt>
                <c:pt idx="2627">
                  <c:v>4.3822338489054351</c:v>
                </c:pt>
                <c:pt idx="2628">
                  <c:v>4.3812409719273262</c:v>
                </c:pt>
                <c:pt idx="2629">
                  <c:v>4.38419601248878</c:v>
                </c:pt>
                <c:pt idx="2630">
                  <c:v>4.3817937322390037</c:v>
                </c:pt>
                <c:pt idx="2631">
                  <c:v>4.382088517594223</c:v>
                </c:pt>
                <c:pt idx="2632">
                  <c:v>4.3835393472423387</c:v>
                </c:pt>
                <c:pt idx="2633">
                  <c:v>4.3805295002974916</c:v>
                </c:pt>
                <c:pt idx="2634">
                  <c:v>4.3829732302915421</c:v>
                </c:pt>
                <c:pt idx="2635">
                  <c:v>4.381313885685711</c:v>
                </c:pt>
                <c:pt idx="2636">
                  <c:v>4.3819276279719963</c:v>
                </c:pt>
                <c:pt idx="2637">
                  <c:v>4.3847621354125561</c:v>
                </c:pt>
                <c:pt idx="2638">
                  <c:v>4.3873064727043056</c:v>
                </c:pt>
                <c:pt idx="2639">
                  <c:v>4.3894583432502197</c:v>
                </c:pt>
                <c:pt idx="2640">
                  <c:v>4.3870435363852156</c:v>
                </c:pt>
                <c:pt idx="2641">
                  <c:v>4.3849956056575117</c:v>
                </c:pt>
                <c:pt idx="2642">
                  <c:v>4.3848456735443619</c:v>
                </c:pt>
                <c:pt idx="2643">
                  <c:v>4.385806180073474</c:v>
                </c:pt>
                <c:pt idx="2644">
                  <c:v>4.3827198564720042</c:v>
                </c:pt>
                <c:pt idx="2645">
                  <c:v>4.3859166393425637</c:v>
                </c:pt>
                <c:pt idx="2646">
                  <c:v>4.3838091265557129</c:v>
                </c:pt>
                <c:pt idx="2647">
                  <c:v>4.3837832640245979</c:v>
                </c:pt>
                <c:pt idx="2648">
                  <c:v>4.3856430787441063</c:v>
                </c:pt>
                <c:pt idx="2649">
                  <c:v>4.3824976771692237</c:v>
                </c:pt>
                <c:pt idx="2650">
                  <c:v>4.3837823236258391</c:v>
                </c:pt>
                <c:pt idx="2651">
                  <c:v>4.3840373371533214</c:v>
                </c:pt>
                <c:pt idx="2652">
                  <c:v>4.381235310410255</c:v>
                </c:pt>
                <c:pt idx="2653">
                  <c:v>4.3793548042020491</c:v>
                </c:pt>
                <c:pt idx="2654">
                  <c:v>4.3775324081180083</c:v>
                </c:pt>
                <c:pt idx="2655">
                  <c:v>4.3801238799556481</c:v>
                </c:pt>
                <c:pt idx="2656">
                  <c:v>4.3835562423565353</c:v>
                </c:pt>
                <c:pt idx="2657">
                  <c:v>4.3823947775094041</c:v>
                </c:pt>
                <c:pt idx="2658">
                  <c:v>4.3801830019592156</c:v>
                </c:pt>
                <c:pt idx="2659">
                  <c:v>4.3845077619200312</c:v>
                </c:pt>
                <c:pt idx="2660">
                  <c:v>4.3822742866816302</c:v>
                </c:pt>
                <c:pt idx="2661">
                  <c:v>4.3828090409479969</c:v>
                </c:pt>
                <c:pt idx="2662">
                  <c:v>4.3851192801290368</c:v>
                </c:pt>
                <c:pt idx="2663">
                  <c:v>4.382791254526456</c:v>
                </c:pt>
                <c:pt idx="2664">
                  <c:v>4.3852190094359269</c:v>
                </c:pt>
                <c:pt idx="2665">
                  <c:v>4.3846217092472086</c:v>
                </c:pt>
                <c:pt idx="2666">
                  <c:v>4.3830009150622642</c:v>
                </c:pt>
                <c:pt idx="2667">
                  <c:v>4.3864432967610183</c:v>
                </c:pt>
                <c:pt idx="2668">
                  <c:v>4.3831050108257976</c:v>
                </c:pt>
                <c:pt idx="2669">
                  <c:v>4.3823984906092814</c:v>
                </c:pt>
                <c:pt idx="2670">
                  <c:v>4.382661200797096</c:v>
                </c:pt>
                <c:pt idx="2671">
                  <c:v>4.3855878367811538</c:v>
                </c:pt>
                <c:pt idx="2672">
                  <c:v>4.3860164400455304</c:v>
                </c:pt>
                <c:pt idx="2673">
                  <c:v>4.387220831244619</c:v>
                </c:pt>
                <c:pt idx="2674">
                  <c:v>4.3898327946197266</c:v>
                </c:pt>
                <c:pt idx="2675">
                  <c:v>4.390514918727332</c:v>
                </c:pt>
                <c:pt idx="2676">
                  <c:v>4.3886536203527857</c:v>
                </c:pt>
                <c:pt idx="2677">
                  <c:v>4.3915864879457303</c:v>
                </c:pt>
                <c:pt idx="2678">
                  <c:v>4.3910231581868153</c:v>
                </c:pt>
                <c:pt idx="2679">
                  <c:v>4.3936174550230787</c:v>
                </c:pt>
                <c:pt idx="2680">
                  <c:v>4.3901565059226169</c:v>
                </c:pt>
                <c:pt idx="2681">
                  <c:v>4.3924369558041647</c:v>
                </c:pt>
                <c:pt idx="2682">
                  <c:v>4.3926187966880814</c:v>
                </c:pt>
                <c:pt idx="2683">
                  <c:v>4.3890736207543197</c:v>
                </c:pt>
                <c:pt idx="2684">
                  <c:v>4.3917263283392334</c:v>
                </c:pt>
                <c:pt idx="2685">
                  <c:v>4.3922114817724482</c:v>
                </c:pt>
                <c:pt idx="2686">
                  <c:v>4.3902446321369997</c:v>
                </c:pt>
                <c:pt idx="2687">
                  <c:v>4.3874529594942597</c:v>
                </c:pt>
                <c:pt idx="2688">
                  <c:v>4.3902546403043745</c:v>
                </c:pt>
                <c:pt idx="2689">
                  <c:v>4.390109907498287</c:v>
                </c:pt>
                <c:pt idx="2690">
                  <c:v>4.3937471893483213</c:v>
                </c:pt>
                <c:pt idx="2691">
                  <c:v>4.3907613055613552</c:v>
                </c:pt>
                <c:pt idx="2692">
                  <c:v>4.3918015794501279</c:v>
                </c:pt>
                <c:pt idx="2693">
                  <c:v>4.393353647861125</c:v>
                </c:pt>
                <c:pt idx="2694">
                  <c:v>4.3908918149039025</c:v>
                </c:pt>
                <c:pt idx="2695">
                  <c:v>4.3945807186058241</c:v>
                </c:pt>
                <c:pt idx="2696">
                  <c:v>4.3923820442337078</c:v>
                </c:pt>
                <c:pt idx="2697">
                  <c:v>4.3925350233490335</c:v>
                </c:pt>
                <c:pt idx="2698">
                  <c:v>4.3943081228820526</c:v>
                </c:pt>
                <c:pt idx="2699">
                  <c:v>4.3917654204244112</c:v>
                </c:pt>
                <c:pt idx="2700">
                  <c:v>4.3927361320159228</c:v>
                </c:pt>
                <c:pt idx="2701">
                  <c:v>4.3952280693756043</c:v>
                </c:pt>
                <c:pt idx="2702">
                  <c:v>4.3915054879880921</c:v>
                </c:pt>
                <c:pt idx="2703">
                  <c:v>4.3880138582283301</c:v>
                </c:pt>
                <c:pt idx="2704">
                  <c:v>4.388881261063764</c:v>
                </c:pt>
                <c:pt idx="2705">
                  <c:v>4.3911872158424883</c:v>
                </c:pt>
                <c:pt idx="2706">
                  <c:v>4.3872735315256381</c:v>
                </c:pt>
                <c:pt idx="2707">
                  <c:v>4.3871482808951248</c:v>
                </c:pt>
                <c:pt idx="2708">
                  <c:v>4.389703315277222</c:v>
                </c:pt>
                <c:pt idx="2709">
                  <c:v>4.3920806089716775</c:v>
                </c:pt>
                <c:pt idx="2710">
                  <c:v>4.3883896567922438</c:v>
                </c:pt>
                <c:pt idx="2711">
                  <c:v>4.3896058836563983</c:v>
                </c:pt>
                <c:pt idx="2712">
                  <c:v>4.3908175259832696</c:v>
                </c:pt>
                <c:pt idx="2713">
                  <c:v>4.3886222754636037</c:v>
                </c:pt>
                <c:pt idx="2714">
                  <c:v>4.3908943699543315</c:v>
                </c:pt>
                <c:pt idx="2715">
                  <c:v>4.3913762625552444</c:v>
                </c:pt>
                <c:pt idx="2716">
                  <c:v>4.39046387730414</c:v>
                </c:pt>
                <c:pt idx="2717">
                  <c:v>4.3877711597580573</c:v>
                </c:pt>
                <c:pt idx="2718">
                  <c:v>4.3892463765628964</c:v>
                </c:pt>
                <c:pt idx="2719">
                  <c:v>4.3893221290316387</c:v>
                </c:pt>
                <c:pt idx="2720">
                  <c:v>4.3860511464510061</c:v>
                </c:pt>
                <c:pt idx="2721">
                  <c:v>4.3891232435219854</c:v>
                </c:pt>
                <c:pt idx="2722">
                  <c:v>4.3871259786515457</c:v>
                </c:pt>
                <c:pt idx="2723">
                  <c:v>4.3874439990785143</c:v>
                </c:pt>
                <c:pt idx="2724">
                  <c:v>4.389837239096944</c:v>
                </c:pt>
                <c:pt idx="2725">
                  <c:v>4.3866391343150051</c:v>
                </c:pt>
                <c:pt idx="2726">
                  <c:v>4.3886575716287046</c:v>
                </c:pt>
                <c:pt idx="2727">
                  <c:v>4.3891543201961305</c:v>
                </c:pt>
                <c:pt idx="2728">
                  <c:v>4.3914060337922072</c:v>
                </c:pt>
                <c:pt idx="2729">
                  <c:v>4.3885601131163625</c:v>
                </c:pt>
                <c:pt idx="2730">
                  <c:v>4.3885194308540356</c:v>
                </c:pt>
                <c:pt idx="2731">
                  <c:v>4.3899895222369549</c:v>
                </c:pt>
                <c:pt idx="2732">
                  <c:v>4.3862776917922153</c:v>
                </c:pt>
                <c:pt idx="2733">
                  <c:v>4.3854268179563709</c:v>
                </c:pt>
                <c:pt idx="2734">
                  <c:v>4.3829380615972431</c:v>
                </c:pt>
                <c:pt idx="2735">
                  <c:v>4.3860530603652981</c:v>
                </c:pt>
                <c:pt idx="2736">
                  <c:v>4.3825557391579917</c:v>
                </c:pt>
                <c:pt idx="2737">
                  <c:v>4.3821730243748318</c:v>
                </c:pt>
                <c:pt idx="2738">
                  <c:v>4.3834246238873344</c:v>
                </c:pt>
                <c:pt idx="2739">
                  <c:v>4.3794038914095879</c:v>
                </c:pt>
                <c:pt idx="2740">
                  <c:v>4.3824344935813961</c:v>
                </c:pt>
                <c:pt idx="2741">
                  <c:v>4.3807654837097685</c:v>
                </c:pt>
                <c:pt idx="2742">
                  <c:v>4.3785554140355734</c:v>
                </c:pt>
                <c:pt idx="2743">
                  <c:v>4.3811946657548626</c:v>
                </c:pt>
                <c:pt idx="2744">
                  <c:v>4.3760331724397652</c:v>
                </c:pt>
                <c:pt idx="2745">
                  <c:v>4.3781559289909699</c:v>
                </c:pt>
                <c:pt idx="2746">
                  <c:v>4.3786233904111507</c:v>
                </c:pt>
                <c:pt idx="2747">
                  <c:v>4.3825000026029279</c:v>
                </c:pt>
                <c:pt idx="2748">
                  <c:v>4.3804916425508695</c:v>
                </c:pt>
                <c:pt idx="2749">
                  <c:v>4.3778433296998527</c:v>
                </c:pt>
                <c:pt idx="2750">
                  <c:v>4.3810408431058558</c:v>
                </c:pt>
                <c:pt idx="2751">
                  <c:v>4.3835523862437391</c:v>
                </c:pt>
                <c:pt idx="2752">
                  <c:v>4.3832302785188642</c:v>
                </c:pt>
                <c:pt idx="2753">
                  <c:v>4.380558212948487</c:v>
                </c:pt>
                <c:pt idx="2754">
                  <c:v>4.3835754286895172</c:v>
                </c:pt>
                <c:pt idx="2755">
                  <c:v>4.3812473801157266</c:v>
                </c:pt>
                <c:pt idx="2756">
                  <c:v>4.3822302725134117</c:v>
                </c:pt>
                <c:pt idx="2757">
                  <c:v>4.3835499270631431</c:v>
                </c:pt>
                <c:pt idx="2758">
                  <c:v>4.3804671685218803</c:v>
                </c:pt>
                <c:pt idx="2759">
                  <c:v>4.3827753851514428</c:v>
                </c:pt>
                <c:pt idx="2760">
                  <c:v>4.3811302174484137</c:v>
                </c:pt>
                <c:pt idx="2761">
                  <c:v>4.3800477530994453</c:v>
                </c:pt>
                <c:pt idx="2762">
                  <c:v>4.3828420980374565</c:v>
                </c:pt>
                <c:pt idx="2763">
                  <c:v>4.3802914960767074</c:v>
                </c:pt>
                <c:pt idx="2764">
                  <c:v>4.3832946461551732</c:v>
                </c:pt>
                <c:pt idx="2765">
                  <c:v>4.3803104732320692</c:v>
                </c:pt>
                <c:pt idx="2766">
                  <c:v>4.3837004637674282</c:v>
                </c:pt>
                <c:pt idx="2767">
                  <c:v>4.3817399144920799</c:v>
                </c:pt>
                <c:pt idx="2768">
                  <c:v>4.3828021962022383</c:v>
                </c:pt>
                <c:pt idx="2769">
                  <c:v>4.3852199922781931</c:v>
                </c:pt>
                <c:pt idx="2770">
                  <c:v>4.3830750724326286</c:v>
                </c:pt>
                <c:pt idx="2771">
                  <c:v>4.385086410983976</c:v>
                </c:pt>
                <c:pt idx="2772">
                  <c:v>4.3869496227642966</c:v>
                </c:pt>
                <c:pt idx="2773">
                  <c:v>4.3843581703090111</c:v>
                </c:pt>
                <c:pt idx="2774">
                  <c:v>4.3878023469028307</c:v>
                </c:pt>
                <c:pt idx="2775">
                  <c:v>4.3845409599647738</c:v>
                </c:pt>
                <c:pt idx="2776">
                  <c:v>4.3841286007654787</c:v>
                </c:pt>
                <c:pt idx="2777">
                  <c:v>4.3868996487501688</c:v>
                </c:pt>
                <c:pt idx="2778">
                  <c:v>4.3824408157751655</c:v>
                </c:pt>
                <c:pt idx="2779">
                  <c:v>4.3851678594596617</c:v>
                </c:pt>
                <c:pt idx="2780">
                  <c:v>4.3847631222704688</c:v>
                </c:pt>
                <c:pt idx="2781">
                  <c:v>4.3823288798250593</c:v>
                </c:pt>
                <c:pt idx="2782">
                  <c:v>4.3852912822285575</c:v>
                </c:pt>
                <c:pt idx="2783">
                  <c:v>4.3821009165839868</c:v>
                </c:pt>
                <c:pt idx="2784">
                  <c:v>4.381717218252307</c:v>
                </c:pt>
                <c:pt idx="2785">
                  <c:v>4.382829493887261</c:v>
                </c:pt>
                <c:pt idx="2786">
                  <c:v>4.3842655040095151</c:v>
                </c:pt>
                <c:pt idx="2787">
                  <c:v>4.382896593929325</c:v>
                </c:pt>
                <c:pt idx="2788">
                  <c:v>4.3813205020507384</c:v>
                </c:pt>
                <c:pt idx="2789">
                  <c:v>4.3826385920097239</c:v>
                </c:pt>
                <c:pt idx="2790">
                  <c:v>4.3792513001695292</c:v>
                </c:pt>
                <c:pt idx="2791">
                  <c:v>4.3815153741661392</c:v>
                </c:pt>
                <c:pt idx="2792">
                  <c:v>4.3824631466828166</c:v>
                </c:pt>
                <c:pt idx="2793">
                  <c:v>4.3820218237491604</c:v>
                </c:pt>
                <c:pt idx="2794">
                  <c:v>4.3848155672741767</c:v>
                </c:pt>
                <c:pt idx="2795">
                  <c:v>4.3872906159286931</c:v>
                </c:pt>
                <c:pt idx="2796">
                  <c:v>4.3894721436101189</c:v>
                </c:pt>
                <c:pt idx="2797">
                  <c:v>4.3867992607379165</c:v>
                </c:pt>
                <c:pt idx="2798">
                  <c:v>4.389215155523158</c:v>
                </c:pt>
                <c:pt idx="2799">
                  <c:v>4.3907992924126953</c:v>
                </c:pt>
                <c:pt idx="2800">
                  <c:v>4.3893200665644416</c:v>
                </c:pt>
                <c:pt idx="2801">
                  <c:v>4.3923945252331533</c:v>
                </c:pt>
                <c:pt idx="2802">
                  <c:v>4.3896631947284908</c:v>
                </c:pt>
                <c:pt idx="2803">
                  <c:v>4.3859892508339211</c:v>
                </c:pt>
                <c:pt idx="2804">
                  <c:v>4.3824514458172432</c:v>
                </c:pt>
                <c:pt idx="2805">
                  <c:v>4.3853531569008988</c:v>
                </c:pt>
                <c:pt idx="2806">
                  <c:v>4.3839115537628803</c:v>
                </c:pt>
                <c:pt idx="2807">
                  <c:v>4.384553002687622</c:v>
                </c:pt>
                <c:pt idx="2808">
                  <c:v>4.3858163226338691</c:v>
                </c:pt>
                <c:pt idx="2809">
                  <c:v>4.382605076181191</c:v>
                </c:pt>
                <c:pt idx="2810">
                  <c:v>4.3829136346575677</c:v>
                </c:pt>
                <c:pt idx="2811">
                  <c:v>4.3846729619644158</c:v>
                </c:pt>
                <c:pt idx="2812">
                  <c:v>4.3873456227251273</c:v>
                </c:pt>
                <c:pt idx="2813">
                  <c:v>4.3848184902706251</c:v>
                </c:pt>
                <c:pt idx="2814">
                  <c:v>4.3871666604652129</c:v>
                </c:pt>
                <c:pt idx="2815">
                  <c:v>4.3893408872559085</c:v>
                </c:pt>
                <c:pt idx="2816">
                  <c:v>4.3867016095107907</c:v>
                </c:pt>
                <c:pt idx="2817">
                  <c:v>4.3900120573205745</c:v>
                </c:pt>
                <c:pt idx="2818">
                  <c:v>4.3869039161741625</c:v>
                </c:pt>
                <c:pt idx="2819">
                  <c:v>4.3888092578506788</c:v>
                </c:pt>
                <c:pt idx="2820">
                  <c:v>4.3902045726936647</c:v>
                </c:pt>
                <c:pt idx="2821">
                  <c:v>4.3930579612397915</c:v>
                </c:pt>
                <c:pt idx="2822">
                  <c:v>4.3949676020149955</c:v>
                </c:pt>
                <c:pt idx="2823">
                  <c:v>4.3929353899746957</c:v>
                </c:pt>
                <c:pt idx="2824">
                  <c:v>4.395879482175201</c:v>
                </c:pt>
                <c:pt idx="2825">
                  <c:v>4.3941559925316973</c:v>
                </c:pt>
                <c:pt idx="2826">
                  <c:v>4.3937324326810634</c:v>
                </c:pt>
                <c:pt idx="2827">
                  <c:v>4.395226224027442</c:v>
                </c:pt>
                <c:pt idx="2828">
                  <c:v>4.3920863995468933</c:v>
                </c:pt>
                <c:pt idx="2829">
                  <c:v>4.3950280915559556</c:v>
                </c:pt>
                <c:pt idx="2830">
                  <c:v>4.3936575097248367</c:v>
                </c:pt>
                <c:pt idx="2831">
                  <c:v>4.3927096195303399</c:v>
                </c:pt>
                <c:pt idx="2832">
                  <c:v>4.3952799071397335</c:v>
                </c:pt>
                <c:pt idx="2833">
                  <c:v>4.3928926889969384</c:v>
                </c:pt>
                <c:pt idx="2834">
                  <c:v>4.3941471552169995</c:v>
                </c:pt>
                <c:pt idx="2835">
                  <c:v>4.3953074721126599</c:v>
                </c:pt>
                <c:pt idx="2836">
                  <c:v>4.3926623426704063</c:v>
                </c:pt>
                <c:pt idx="2837">
                  <c:v>4.3957956158169988</c:v>
                </c:pt>
                <c:pt idx="2838">
                  <c:v>4.3944198435006587</c:v>
                </c:pt>
                <c:pt idx="2839">
                  <c:v>4.3934465866306462</c:v>
                </c:pt>
                <c:pt idx="2840">
                  <c:v>4.3962545148980334</c:v>
                </c:pt>
                <c:pt idx="2841">
                  <c:v>4.399257984600073</c:v>
                </c:pt>
                <c:pt idx="2842">
                  <c:v>4.4008966249080714</c:v>
                </c:pt>
                <c:pt idx="2843">
                  <c:v>4.3982530524099106</c:v>
                </c:pt>
                <c:pt idx="2844">
                  <c:v>4.4014675513617121</c:v>
                </c:pt>
                <c:pt idx="2845">
                  <c:v>4.3986579803344776</c:v>
                </c:pt>
                <c:pt idx="2846">
                  <c:v>4.3979330607277882</c:v>
                </c:pt>
                <c:pt idx="2847">
                  <c:v>4.4001067595132328</c:v>
                </c:pt>
                <c:pt idx="2848">
                  <c:v>4.3969936843229682</c:v>
                </c:pt>
                <c:pt idx="2849">
                  <c:v>4.3996142706365085</c:v>
                </c:pt>
                <c:pt idx="2850">
                  <c:v>4.4006455052237774</c:v>
                </c:pt>
                <c:pt idx="2851">
                  <c:v>4.3979142351193019</c:v>
                </c:pt>
                <c:pt idx="2852">
                  <c:v>4.4006909504169149</c:v>
                </c:pt>
                <c:pt idx="2853">
                  <c:v>4.398236611408576</c:v>
                </c:pt>
                <c:pt idx="2854">
                  <c:v>4.3987009591804043</c:v>
                </c:pt>
                <c:pt idx="2855">
                  <c:v>4.4004095599967954</c:v>
                </c:pt>
                <c:pt idx="2856">
                  <c:v>4.397837488796859</c:v>
                </c:pt>
                <c:pt idx="2857">
                  <c:v>4.4008092990209216</c:v>
                </c:pt>
                <c:pt idx="2858">
                  <c:v>4.4010530530405036</c:v>
                </c:pt>
                <c:pt idx="2859">
                  <c:v>4.3986838919796938</c:v>
                </c:pt>
                <c:pt idx="2860">
                  <c:v>4.4015710741401</c:v>
                </c:pt>
                <c:pt idx="2861">
                  <c:v>4.4006770126572974</c:v>
                </c:pt>
                <c:pt idx="2862">
                  <c:v>4.3989289324041509</c:v>
                </c:pt>
                <c:pt idx="2863">
                  <c:v>4.4028692137560679</c:v>
                </c:pt>
                <c:pt idx="2864">
                  <c:v>4.4006687294809463</c:v>
                </c:pt>
                <c:pt idx="2865">
                  <c:v>4.3999640348913269</c:v>
                </c:pt>
                <c:pt idx="2866">
                  <c:v>4.4020678541935006</c:v>
                </c:pt>
                <c:pt idx="2867">
                  <c:v>4.39913273710963</c:v>
                </c:pt>
                <c:pt idx="2868">
                  <c:v>4.400891502367438</c:v>
                </c:pt>
                <c:pt idx="2869">
                  <c:v>4.4007643523200892</c:v>
                </c:pt>
                <c:pt idx="2870">
                  <c:v>4.3987082852736874</c:v>
                </c:pt>
                <c:pt idx="2871">
                  <c:v>4.4015369195682128</c:v>
                </c:pt>
                <c:pt idx="2872">
                  <c:v>4.3981048211768483</c:v>
                </c:pt>
                <c:pt idx="2873">
                  <c:v>4.3992057247533118</c:v>
                </c:pt>
                <c:pt idx="2874">
                  <c:v>4.3999583102582456</c:v>
                </c:pt>
                <c:pt idx="2875">
                  <c:v>4.3963288640530802</c:v>
                </c:pt>
                <c:pt idx="2876">
                  <c:v>4.3979574267720185</c:v>
                </c:pt>
                <c:pt idx="2877">
                  <c:v>4.4001403982365783</c:v>
                </c:pt>
                <c:pt idx="2878">
                  <c:v>4.4026397902718468</c:v>
                </c:pt>
                <c:pt idx="2879">
                  <c:v>4.3988837544664099</c:v>
                </c:pt>
                <c:pt idx="2880">
                  <c:v>4.4001071393770816</c:v>
                </c:pt>
                <c:pt idx="2881">
                  <c:v>4.4004943165895396</c:v>
                </c:pt>
                <c:pt idx="2882">
                  <c:v>4.3978278902577488</c:v>
                </c:pt>
                <c:pt idx="2883">
                  <c:v>4.4009447724525934</c:v>
                </c:pt>
                <c:pt idx="2884">
                  <c:v>4.3982075170035415</c:v>
                </c:pt>
                <c:pt idx="2885">
                  <c:v>4.3973807266634708</c:v>
                </c:pt>
                <c:pt idx="2886">
                  <c:v>4.4001293521302012</c:v>
                </c:pt>
                <c:pt idx="2887">
                  <c:v>4.3965902050875973</c:v>
                </c:pt>
                <c:pt idx="2888">
                  <c:v>4.398144780985846</c:v>
                </c:pt>
                <c:pt idx="2889">
                  <c:v>4.3975408853661291</c:v>
                </c:pt>
                <c:pt idx="2890">
                  <c:v>4.3953240276588064</c:v>
                </c:pt>
                <c:pt idx="2891">
                  <c:v>4.3973448871056302</c:v>
                </c:pt>
                <c:pt idx="2892">
                  <c:v>4.3942974093635181</c:v>
                </c:pt>
                <c:pt idx="2893">
                  <c:v>4.394850501176248</c:v>
                </c:pt>
                <c:pt idx="2894">
                  <c:v>4.3960855511527228</c:v>
                </c:pt>
                <c:pt idx="2895">
                  <c:v>4.3929804001296686</c:v>
                </c:pt>
                <c:pt idx="2896">
                  <c:v>4.3954966521270755</c:v>
                </c:pt>
                <c:pt idx="2897">
                  <c:v>4.3975140590845339</c:v>
                </c:pt>
                <c:pt idx="2898">
                  <c:v>4.4004246379028435</c:v>
                </c:pt>
                <c:pt idx="2899">
                  <c:v>4.3976771651447866</c:v>
                </c:pt>
                <c:pt idx="2900">
                  <c:v>4.3990527018418906</c:v>
                </c:pt>
                <c:pt idx="2901">
                  <c:v>4.3985613678050521</c:v>
                </c:pt>
                <c:pt idx="2902">
                  <c:v>4.3957686404489502</c:v>
                </c:pt>
                <c:pt idx="2903">
                  <c:v>4.3989556676399708</c:v>
                </c:pt>
                <c:pt idx="2904">
                  <c:v>4.3969153142871713</c:v>
                </c:pt>
                <c:pt idx="2905">
                  <c:v>4.396737568001428</c:v>
                </c:pt>
                <c:pt idx="2906">
                  <c:v>4.398426616641399</c:v>
                </c:pt>
                <c:pt idx="2907">
                  <c:v>4.3945146843085716</c:v>
                </c:pt>
                <c:pt idx="2908">
                  <c:v>4.3965223906224002</c:v>
                </c:pt>
                <c:pt idx="2909">
                  <c:v>4.3961620028099517</c:v>
                </c:pt>
                <c:pt idx="2910">
                  <c:v>4.3921383427537526</c:v>
                </c:pt>
                <c:pt idx="2911">
                  <c:v>4.3946908758986778</c:v>
                </c:pt>
                <c:pt idx="2912">
                  <c:v>4.3921816983807043</c:v>
                </c:pt>
                <c:pt idx="2913">
                  <c:v>4.3919683244130905</c:v>
                </c:pt>
                <c:pt idx="2914">
                  <c:v>4.3926474779248288</c:v>
                </c:pt>
                <c:pt idx="2915">
                  <c:v>4.3895385083663321</c:v>
                </c:pt>
                <c:pt idx="2916">
                  <c:v>4.3910768181990054</c:v>
                </c:pt>
                <c:pt idx="2917">
                  <c:v>4.3914853418350255</c:v>
                </c:pt>
                <c:pt idx="2918">
                  <c:v>4.3947676749983247</c:v>
                </c:pt>
                <c:pt idx="2919">
                  <c:v>4.3921230414983583</c:v>
                </c:pt>
                <c:pt idx="2920">
                  <c:v>4.3888792206683913</c:v>
                </c:pt>
                <c:pt idx="2921">
                  <c:v>4.386886836255024</c:v>
                </c:pt>
                <c:pt idx="2922">
                  <c:v>4.3894470995299235</c:v>
                </c:pt>
                <c:pt idx="2923">
                  <c:v>4.388380937539325</c:v>
                </c:pt>
                <c:pt idx="2924">
                  <c:v>4.3870823187885382</c:v>
                </c:pt>
                <c:pt idx="2925">
                  <c:v>4.3904430724127668</c:v>
                </c:pt>
                <c:pt idx="2926">
                  <c:v>4.3872432309645113</c:v>
                </c:pt>
                <c:pt idx="2927">
                  <c:v>4.3884823863452205</c:v>
                </c:pt>
                <c:pt idx="2928">
                  <c:v>4.3894296386183154</c:v>
                </c:pt>
                <c:pt idx="2929">
                  <c:v>4.3863850258459491</c:v>
                </c:pt>
                <c:pt idx="2930">
                  <c:v>4.3886725853290303</c:v>
                </c:pt>
                <c:pt idx="2931">
                  <c:v>4.387652313622449</c:v>
                </c:pt>
                <c:pt idx="2932">
                  <c:v>4.3894151073499996</c:v>
                </c:pt>
                <c:pt idx="2933">
                  <c:v>4.3855473452029994</c:v>
                </c:pt>
                <c:pt idx="2934">
                  <c:v>4.3822790182989388</c:v>
                </c:pt>
                <c:pt idx="2935">
                  <c:v>4.3794499979329604</c:v>
                </c:pt>
                <c:pt idx="2936">
                  <c:v>4.3825475579743012</c:v>
                </c:pt>
                <c:pt idx="2937">
                  <c:v>4.3792663268148146</c:v>
                </c:pt>
                <c:pt idx="2938">
                  <c:v>4.3789191802785181</c:v>
                </c:pt>
                <c:pt idx="2939">
                  <c:v>4.3816387966729478</c:v>
                </c:pt>
                <c:pt idx="2940">
                  <c:v>4.3776117207394885</c:v>
                </c:pt>
                <c:pt idx="2941">
                  <c:v>4.3764878263246993</c:v>
                </c:pt>
                <c:pt idx="2942">
                  <c:v>4.3749581897982051</c:v>
                </c:pt>
                <c:pt idx="2943">
                  <c:v>4.3771514660022408</c:v>
                </c:pt>
                <c:pt idx="2944">
                  <c:v>4.3745596166821956</c:v>
                </c:pt>
                <c:pt idx="2945">
                  <c:v>4.3754577443485516</c:v>
                </c:pt>
                <c:pt idx="2946">
                  <c:v>4.3765762694615802</c:v>
                </c:pt>
                <c:pt idx="2947">
                  <c:v>4.3742645240723483</c:v>
                </c:pt>
                <c:pt idx="2948">
                  <c:v>4.3768823335909017</c:v>
                </c:pt>
                <c:pt idx="2949">
                  <c:v>4.374934986919083</c:v>
                </c:pt>
                <c:pt idx="2950">
                  <c:v>4.3748254671807008</c:v>
                </c:pt>
                <c:pt idx="2951">
                  <c:v>4.3777922978370869</c:v>
                </c:pt>
                <c:pt idx="2952">
                  <c:v>4.3806220318803453</c:v>
                </c:pt>
                <c:pt idx="2953">
                  <c:v>4.379346351242738</c:v>
                </c:pt>
                <c:pt idx="2954">
                  <c:v>4.3773702442178832</c:v>
                </c:pt>
                <c:pt idx="2955">
                  <c:v>4.3807707193335252</c:v>
                </c:pt>
                <c:pt idx="2956">
                  <c:v>4.3828477449468553</c:v>
                </c:pt>
                <c:pt idx="2957">
                  <c:v>4.3838482100479181</c:v>
                </c:pt>
                <c:pt idx="2958">
                  <c:v>4.3811637858469599</c:v>
                </c:pt>
                <c:pt idx="2959">
                  <c:v>4.3828892701300211</c:v>
                </c:pt>
                <c:pt idx="2960">
                  <c:v>4.3828416847274205</c:v>
                </c:pt>
                <c:pt idx="2961">
                  <c:v>4.3810315110328713</c:v>
                </c:pt>
                <c:pt idx="2962">
                  <c:v>4.3837088808122138</c:v>
                </c:pt>
                <c:pt idx="2963">
                  <c:v>4.3815839031959696</c:v>
                </c:pt>
                <c:pt idx="2964">
                  <c:v>4.3779251251320499</c:v>
                </c:pt>
                <c:pt idx="2965">
                  <c:v>4.3764484626294093</c:v>
                </c:pt>
                <c:pt idx="2966">
                  <c:v>4.3794702333768214</c:v>
                </c:pt>
                <c:pt idx="2967">
                  <c:v>4.3767181087092855</c:v>
                </c:pt>
                <c:pt idx="2968">
                  <c:v>4.3754186265351001</c:v>
                </c:pt>
                <c:pt idx="2969">
                  <c:v>4.3762896340043982</c:v>
                </c:pt>
                <c:pt idx="2970">
                  <c:v>4.3782305813243099</c:v>
                </c:pt>
                <c:pt idx="2971">
                  <c:v>4.3791944096978241</c:v>
                </c:pt>
                <c:pt idx="2972">
                  <c:v>4.3769436815038683</c:v>
                </c:pt>
                <c:pt idx="2973">
                  <c:v>4.3799264278737908</c:v>
                </c:pt>
                <c:pt idx="2974">
                  <c:v>4.3780515993163149</c:v>
                </c:pt>
                <c:pt idx="2975">
                  <c:v>4.3776581873299882</c:v>
                </c:pt>
                <c:pt idx="2976">
                  <c:v>4.3796307035833886</c:v>
                </c:pt>
                <c:pt idx="2977">
                  <c:v>4.3766886495117205</c:v>
                </c:pt>
                <c:pt idx="2978">
                  <c:v>4.3789746165214867</c:v>
                </c:pt>
                <c:pt idx="2979">
                  <c:v>4.3774054641910567</c:v>
                </c:pt>
                <c:pt idx="2980">
                  <c:v>4.3765192949072356</c:v>
                </c:pt>
                <c:pt idx="2981">
                  <c:v>4.3799657890090913</c:v>
                </c:pt>
                <c:pt idx="2982">
                  <c:v>4.37756561322891</c:v>
                </c:pt>
                <c:pt idx="2983">
                  <c:v>4.378542740964332</c:v>
                </c:pt>
                <c:pt idx="2984">
                  <c:v>4.380487726145045</c:v>
                </c:pt>
                <c:pt idx="2985">
                  <c:v>4.378478531622144</c:v>
                </c:pt>
                <c:pt idx="2986">
                  <c:v>4.3820981609897007</c:v>
                </c:pt>
                <c:pt idx="2987">
                  <c:v>4.3807420377699069</c:v>
                </c:pt>
                <c:pt idx="2988">
                  <c:v>4.3801636170145084</c:v>
                </c:pt>
                <c:pt idx="2989">
                  <c:v>4.380290864674218</c:v>
                </c:pt>
                <c:pt idx="2990">
                  <c:v>4.3816493073807337</c:v>
                </c:pt>
                <c:pt idx="2991">
                  <c:v>4.3815663012331196</c:v>
                </c:pt>
                <c:pt idx="2992">
                  <c:v>4.3792990352084571</c:v>
                </c:pt>
                <c:pt idx="2993">
                  <c:v>4.3816696945042874</c:v>
                </c:pt>
                <c:pt idx="2994">
                  <c:v>4.3789771206142012</c:v>
                </c:pt>
                <c:pt idx="2995">
                  <c:v>4.3800649182019171</c:v>
                </c:pt>
                <c:pt idx="2996">
                  <c:v>4.3825862198378784</c:v>
                </c:pt>
                <c:pt idx="2997">
                  <c:v>4.3788969154411204</c:v>
                </c:pt>
                <c:pt idx="2998">
                  <c:v>4.3799863171322979</c:v>
                </c:pt>
                <c:pt idx="2999">
                  <c:v>4.3817550307896518</c:v>
                </c:pt>
                <c:pt idx="3000">
                  <c:v>4.3840863501738587</c:v>
                </c:pt>
                <c:pt idx="3001">
                  <c:v>4.3811589631703818</c:v>
                </c:pt>
                <c:pt idx="3002">
                  <c:v>4.3818056839069746</c:v>
                </c:pt>
                <c:pt idx="3003">
                  <c:v>4.3829656902288345</c:v>
                </c:pt>
                <c:pt idx="3004">
                  <c:v>4.380567396424258</c:v>
                </c:pt>
                <c:pt idx="3005">
                  <c:v>4.3844627884957728</c:v>
                </c:pt>
                <c:pt idx="3006">
                  <c:v>4.3835469727258571</c:v>
                </c:pt>
                <c:pt idx="3007">
                  <c:v>4.38288215327134</c:v>
                </c:pt>
                <c:pt idx="3008">
                  <c:v>4.380567970205913</c:v>
                </c:pt>
                <c:pt idx="3009">
                  <c:v>4.3823152108017949</c:v>
                </c:pt>
                <c:pt idx="3010">
                  <c:v>4.3825995665857587</c:v>
                </c:pt>
                <c:pt idx="3011">
                  <c:v>4.380291035254043</c:v>
                </c:pt>
                <c:pt idx="3012">
                  <c:v>4.3835847545489619</c:v>
                </c:pt>
                <c:pt idx="3013">
                  <c:v>4.380615539457982</c:v>
                </c:pt>
                <c:pt idx="3014">
                  <c:v>4.3801204086688221</c:v>
                </c:pt>
                <c:pt idx="3015">
                  <c:v>4.3799574604954454</c:v>
                </c:pt>
                <c:pt idx="3016">
                  <c:v>4.3765820512855358</c:v>
                </c:pt>
                <c:pt idx="3017">
                  <c:v>4.3799402902598246</c:v>
                </c:pt>
                <c:pt idx="3018">
                  <c:v>4.3787393044546281</c:v>
                </c:pt>
                <c:pt idx="3019">
                  <c:v>4.3791851183655357</c:v>
                </c:pt>
                <c:pt idx="3020">
                  <c:v>4.3815580559982248</c:v>
                </c:pt>
                <c:pt idx="3021">
                  <c:v>4.3791053948782599</c:v>
                </c:pt>
                <c:pt idx="3022">
                  <c:v>4.3795438869806951</c:v>
                </c:pt>
                <c:pt idx="3023">
                  <c:v>4.379090369241081</c:v>
                </c:pt>
                <c:pt idx="3024">
                  <c:v>4.3770783218562599</c:v>
                </c:pt>
                <c:pt idx="3025">
                  <c:v>4.3802717554191339</c:v>
                </c:pt>
                <c:pt idx="3026">
                  <c:v>4.3782155203107509</c:v>
                </c:pt>
                <c:pt idx="3027">
                  <c:v>4.3766513299045355</c:v>
                </c:pt>
                <c:pt idx="3028">
                  <c:v>4.3744720633064453</c:v>
                </c:pt>
                <c:pt idx="3029">
                  <c:v>4.3776691820403162</c:v>
                </c:pt>
                <c:pt idx="3030">
                  <c:v>4.3771320183995099</c:v>
                </c:pt>
                <c:pt idx="3031">
                  <c:v>4.3768980580315189</c:v>
                </c:pt>
                <c:pt idx="3032">
                  <c:v>4.3798914368708886</c:v>
                </c:pt>
                <c:pt idx="3033">
                  <c:v>4.3762350881334706</c:v>
                </c:pt>
                <c:pt idx="3034">
                  <c:v>4.379319366370801</c:v>
                </c:pt>
                <c:pt idx="3035">
                  <c:v>4.3793030390433847</c:v>
                </c:pt>
                <c:pt idx="3036">
                  <c:v>4.381016538262517</c:v>
                </c:pt>
                <c:pt idx="3037">
                  <c:v>4.3786056674972667</c:v>
                </c:pt>
                <c:pt idx="3038">
                  <c:v>4.3783925541473216</c:v>
                </c:pt>
                <c:pt idx="3039">
                  <c:v>4.3805857030643756</c:v>
                </c:pt>
                <c:pt idx="3040">
                  <c:v>4.3778112690030886</c:v>
                </c:pt>
                <c:pt idx="3041">
                  <c:v>4.3796529836230267</c:v>
                </c:pt>
                <c:pt idx="3042">
                  <c:v>4.3804094639505662</c:v>
                </c:pt>
                <c:pt idx="3043">
                  <c:v>4.3808917546715547</c:v>
                </c:pt>
                <c:pt idx="3044">
                  <c:v>4.3786997395781233</c:v>
                </c:pt>
                <c:pt idx="3045">
                  <c:v>4.3787259047865605</c:v>
                </c:pt>
                <c:pt idx="3046">
                  <c:v>4.3785405666908286</c:v>
                </c:pt>
                <c:pt idx="3047">
                  <c:v>4.3797757753570119</c:v>
                </c:pt>
                <c:pt idx="3048">
                  <c:v>4.3801309198498712</c:v>
                </c:pt>
                <c:pt idx="3049">
                  <c:v>4.3782725014528738</c:v>
                </c:pt>
                <c:pt idx="3050">
                  <c:v>4.3765127514238165</c:v>
                </c:pt>
                <c:pt idx="3051">
                  <c:v>4.3763817363953397</c:v>
                </c:pt>
                <c:pt idx="3052">
                  <c:v>4.3796665816674327</c:v>
                </c:pt>
                <c:pt idx="3053">
                  <c:v>4.3777867100340844</c:v>
                </c:pt>
                <c:pt idx="3054">
                  <c:v>4.3808981358334025</c:v>
                </c:pt>
                <c:pt idx="3055">
                  <c:v>4.3790858731167344</c:v>
                </c:pt>
                <c:pt idx="3056">
                  <c:v>4.3793448156543997</c:v>
                </c:pt>
                <c:pt idx="3057">
                  <c:v>4.3794182793413121</c:v>
                </c:pt>
                <c:pt idx="3058">
                  <c:v>4.3779321737544858</c:v>
                </c:pt>
                <c:pt idx="3059">
                  <c:v>4.3807396502793958</c:v>
                </c:pt>
                <c:pt idx="3060">
                  <c:v>4.379675157273808</c:v>
                </c:pt>
                <c:pt idx="3061">
                  <c:v>4.3781226541283313</c:v>
                </c:pt>
                <c:pt idx="3062">
                  <c:v>4.3743759210457647</c:v>
                </c:pt>
                <c:pt idx="3063">
                  <c:v>4.3751881826248491</c:v>
                </c:pt>
                <c:pt idx="3064">
                  <c:v>4.3727699989723527</c:v>
                </c:pt>
                <c:pt idx="3065">
                  <c:v>4.3761077189929054</c:v>
                </c:pt>
                <c:pt idx="3066">
                  <c:v>4.3732569046130472</c:v>
                </c:pt>
                <c:pt idx="3067">
                  <c:v>4.3738523065207859</c:v>
                </c:pt>
                <c:pt idx="3068">
                  <c:v>4.3767316403903704</c:v>
                </c:pt>
                <c:pt idx="3069">
                  <c:v>4.3738579475825627</c:v>
                </c:pt>
                <c:pt idx="3070">
                  <c:v>4.3763472086309108</c:v>
                </c:pt>
                <c:pt idx="3071">
                  <c:v>4.3746976444582932</c:v>
                </c:pt>
                <c:pt idx="3072">
                  <c:v>4.3733569915691275</c:v>
                </c:pt>
                <c:pt idx="3073">
                  <c:v>4.3767023317377456</c:v>
                </c:pt>
                <c:pt idx="3074">
                  <c:v>4.3738811251029901</c:v>
                </c:pt>
                <c:pt idx="3075">
                  <c:v>4.374663442600931</c:v>
                </c:pt>
                <c:pt idx="3076">
                  <c:v>4.3717272337489117</c:v>
                </c:pt>
                <c:pt idx="3077">
                  <c:v>4.3746198890739336</c:v>
                </c:pt>
                <c:pt idx="3078">
                  <c:v>4.3774060312924545</c:v>
                </c:pt>
                <c:pt idx="3079">
                  <c:v>4.3736106906666059</c:v>
                </c:pt>
                <c:pt idx="3080">
                  <c:v>4.3757328568532738</c:v>
                </c:pt>
                <c:pt idx="3081">
                  <c:v>4.3746770397162082</c:v>
                </c:pt>
                <c:pt idx="3082">
                  <c:v>4.3716885789218836</c:v>
                </c:pt>
                <c:pt idx="3083">
                  <c:v>4.3742993473434462</c:v>
                </c:pt>
                <c:pt idx="3084">
                  <c:v>4.3729360403965769</c:v>
                </c:pt>
                <c:pt idx="3085">
                  <c:v>4.3746783795886452</c:v>
                </c:pt>
                <c:pt idx="3086">
                  <c:v>4.3765335719968723</c:v>
                </c:pt>
                <c:pt idx="3087">
                  <c:v>4.3738505405569352</c:v>
                </c:pt>
                <c:pt idx="3088">
                  <c:v>4.3756730897457965</c:v>
                </c:pt>
                <c:pt idx="3089">
                  <c:v>4.3761702279508805</c:v>
                </c:pt>
                <c:pt idx="3090">
                  <c:v>4.3785839233918633</c:v>
                </c:pt>
                <c:pt idx="3091">
                  <c:v>4.3765306249240261</c:v>
                </c:pt>
                <c:pt idx="3092">
                  <c:v>4.3780037724255454</c:v>
                </c:pt>
                <c:pt idx="3093">
                  <c:v>4.3784642969770342</c:v>
                </c:pt>
                <c:pt idx="3094">
                  <c:v>4.3759495910374939</c:v>
                </c:pt>
                <c:pt idx="3095">
                  <c:v>4.3766905392167441</c:v>
                </c:pt>
                <c:pt idx="3096">
                  <c:v>4.374695668432409</c:v>
                </c:pt>
                <c:pt idx="3097">
                  <c:v>4.3720390350637608</c:v>
                </c:pt>
                <c:pt idx="3098">
                  <c:v>4.3733349543624858</c:v>
                </c:pt>
                <c:pt idx="3099">
                  <c:v>4.3743072952752362</c:v>
                </c:pt>
                <c:pt idx="3100">
                  <c:v>4.3774301293697313</c:v>
                </c:pt>
                <c:pt idx="3101">
                  <c:v>4.3754512867823365</c:v>
                </c:pt>
                <c:pt idx="3102">
                  <c:v>4.3740751410466894</c:v>
                </c:pt>
                <c:pt idx="3103">
                  <c:v>4.3710154582257559</c:v>
                </c:pt>
                <c:pt idx="3104">
                  <c:v>4.3736494690612409</c:v>
                </c:pt>
                <c:pt idx="3105">
                  <c:v>4.3726353196800156</c:v>
                </c:pt>
                <c:pt idx="3106">
                  <c:v>4.3724510132864154</c:v>
                </c:pt>
                <c:pt idx="3107">
                  <c:v>4.3758628530206876</c:v>
                </c:pt>
                <c:pt idx="3108">
                  <c:v>4.3723603559602733</c:v>
                </c:pt>
                <c:pt idx="3109">
                  <c:v>4.3742028688410679</c:v>
                </c:pt>
                <c:pt idx="3110">
                  <c:v>4.3754555114642466</c:v>
                </c:pt>
                <c:pt idx="3111">
                  <c:v>4.3722536012349611</c:v>
                </c:pt>
                <c:pt idx="3112">
                  <c:v>4.3691678492102621</c:v>
                </c:pt>
                <c:pt idx="3113">
                  <c:v>4.3704815722260566</c:v>
                </c:pt>
                <c:pt idx="3114">
                  <c:v>4.3730090407815352</c:v>
                </c:pt>
                <c:pt idx="3115">
                  <c:v>4.371221279965904</c:v>
                </c:pt>
                <c:pt idx="3116">
                  <c:v>4.3724840343665861</c:v>
                </c:pt>
                <c:pt idx="3117">
                  <c:v>4.3722019736792541</c:v>
                </c:pt>
                <c:pt idx="3118">
                  <c:v>4.3705841142056689</c:v>
                </c:pt>
                <c:pt idx="3119">
                  <c:v>4.3732755319215562</c:v>
                </c:pt>
                <c:pt idx="3120">
                  <c:v>4.3713181212831254</c:v>
                </c:pt>
                <c:pt idx="3121">
                  <c:v>4.3724698388574623</c:v>
                </c:pt>
                <c:pt idx="3122">
                  <c:v>4.3748499820803133</c:v>
                </c:pt>
                <c:pt idx="3123">
                  <c:v>4.372438562438707</c:v>
                </c:pt>
                <c:pt idx="3124">
                  <c:v>4.3742302711899326</c:v>
                </c:pt>
                <c:pt idx="3125">
                  <c:v>4.3741650257661338</c:v>
                </c:pt>
                <c:pt idx="3126">
                  <c:v>4.3736979452508109</c:v>
                </c:pt>
                <c:pt idx="3127">
                  <c:v>4.3756120863457948</c:v>
                </c:pt>
                <c:pt idx="3128">
                  <c:v>4.3743653046188786</c:v>
                </c:pt>
                <c:pt idx="3129">
                  <c:v>4.375485838526501</c:v>
                </c:pt>
                <c:pt idx="3130">
                  <c:v>4.3725955217559713</c:v>
                </c:pt>
                <c:pt idx="3131">
                  <c:v>4.3703427513208517</c:v>
                </c:pt>
                <c:pt idx="3132">
                  <c:v>4.3675656962944345</c:v>
                </c:pt>
                <c:pt idx="3133">
                  <c:v>4.3704929223685456</c:v>
                </c:pt>
                <c:pt idx="3134">
                  <c:v>4.3677336239211746</c:v>
                </c:pt>
                <c:pt idx="3135">
                  <c:v>4.370657491442751</c:v>
                </c:pt>
                <c:pt idx="3136">
                  <c:v>4.3706536416138961</c:v>
                </c:pt>
                <c:pt idx="3137">
                  <c:v>4.3710512087816182</c:v>
                </c:pt>
                <c:pt idx="3138">
                  <c:v>4.370139844605986</c:v>
                </c:pt>
                <c:pt idx="3139">
                  <c:v>4.3676882277138667</c:v>
                </c:pt>
                <c:pt idx="3140">
                  <c:v>4.3709434431595895</c:v>
                </c:pt>
                <c:pt idx="3141">
                  <c:v>4.3731091342963975</c:v>
                </c:pt>
                <c:pt idx="3142">
                  <c:v>4.3727237516104696</c:v>
                </c:pt>
                <c:pt idx="3143">
                  <c:v>4.3705818365782605</c:v>
                </c:pt>
                <c:pt idx="3144">
                  <c:v>4.3743593998466945</c:v>
                </c:pt>
                <c:pt idx="3145">
                  <c:v>4.3716783918497608</c:v>
                </c:pt>
                <c:pt idx="3146">
                  <c:v>4.3721455040127655</c:v>
                </c:pt>
                <c:pt idx="3147">
                  <c:v>4.3714658939325108</c:v>
                </c:pt>
                <c:pt idx="3148">
                  <c:v>4.3733951760538599</c:v>
                </c:pt>
                <c:pt idx="3149">
                  <c:v>4.3725283325327826</c:v>
                </c:pt>
                <c:pt idx="3150">
                  <c:v>4.3710574458821272</c:v>
                </c:pt>
                <c:pt idx="3151">
                  <c:v>4.3746614769644845</c:v>
                </c:pt>
                <c:pt idx="3152">
                  <c:v>4.3721814674251949</c:v>
                </c:pt>
                <c:pt idx="3153">
                  <c:v>4.3755793380766903</c:v>
                </c:pt>
                <c:pt idx="3154">
                  <c:v>4.3766656513151565</c:v>
                </c:pt>
                <c:pt idx="3155">
                  <c:v>4.3739488982888535</c:v>
                </c:pt>
                <c:pt idx="3156">
                  <c:v>4.3776687403230765</c:v>
                </c:pt>
                <c:pt idx="3157">
                  <c:v>4.3752319255166157</c:v>
                </c:pt>
                <c:pt idx="3158">
                  <c:v>4.3763351270062829</c:v>
                </c:pt>
                <c:pt idx="3159">
                  <c:v>4.378068604466157</c:v>
                </c:pt>
                <c:pt idx="3160">
                  <c:v>4.3758197923768343</c:v>
                </c:pt>
                <c:pt idx="3161">
                  <c:v>4.3793189165292974</c:v>
                </c:pt>
                <c:pt idx="3162">
                  <c:v>4.3797131781987106</c:v>
                </c:pt>
                <c:pt idx="3163">
                  <c:v>4.3776270146347365</c:v>
                </c:pt>
                <c:pt idx="3164">
                  <c:v>4.3750152943420417</c:v>
                </c:pt>
                <c:pt idx="3165">
                  <c:v>4.3757749284552014</c:v>
                </c:pt>
                <c:pt idx="3166">
                  <c:v>4.3765193698860978</c:v>
                </c:pt>
                <c:pt idx="3167">
                  <c:v>4.3790433024883759</c:v>
                </c:pt>
                <c:pt idx="3168">
                  <c:v>4.3819840564386077</c:v>
                </c:pt>
                <c:pt idx="3169">
                  <c:v>4.3845839553098358</c:v>
                </c:pt>
                <c:pt idx="3170">
                  <c:v>4.3813661362036393</c:v>
                </c:pt>
                <c:pt idx="3171">
                  <c:v>4.3838028734795671</c:v>
                </c:pt>
                <c:pt idx="3172">
                  <c:v>4.3845956560099753</c:v>
                </c:pt>
                <c:pt idx="3173">
                  <c:v>4.3821647628897757</c:v>
                </c:pt>
                <c:pt idx="3174">
                  <c:v>4.3851207276319801</c:v>
                </c:pt>
                <c:pt idx="3175">
                  <c:v>4.3819233930793402</c:v>
                </c:pt>
                <c:pt idx="3176">
                  <c:v>4.3815130252177532</c:v>
                </c:pt>
                <c:pt idx="3177">
                  <c:v>4.3833102047133981</c:v>
                </c:pt>
                <c:pt idx="3178">
                  <c:v>4.3802945606191299</c:v>
                </c:pt>
                <c:pt idx="3179">
                  <c:v>4.3826746294067469</c:v>
                </c:pt>
                <c:pt idx="3180">
                  <c:v>4.3816526368186119</c:v>
                </c:pt>
                <c:pt idx="3181">
                  <c:v>4.3792084040822399</c:v>
                </c:pt>
                <c:pt idx="3182">
                  <c:v>4.382330176000595</c:v>
                </c:pt>
                <c:pt idx="3183">
                  <c:v>4.3811729124805829</c:v>
                </c:pt>
                <c:pt idx="3184">
                  <c:v>4.3786660142309719</c:v>
                </c:pt>
                <c:pt idx="3185">
                  <c:v>4.3755145139463529</c:v>
                </c:pt>
                <c:pt idx="3186">
                  <c:v>4.376532663667426</c:v>
                </c:pt>
                <c:pt idx="3187">
                  <c:v>4.3762401903940775</c:v>
                </c:pt>
                <c:pt idx="3188">
                  <c:v>4.3794407065861956</c:v>
                </c:pt>
                <c:pt idx="3189">
                  <c:v>4.3764401324544719</c:v>
                </c:pt>
                <c:pt idx="3190">
                  <c:v>4.3783682498053826</c:v>
                </c:pt>
                <c:pt idx="3191">
                  <c:v>4.3787415648092747</c:v>
                </c:pt>
                <c:pt idx="3192">
                  <c:v>4.3768083735130894</c:v>
                </c:pt>
                <c:pt idx="3193">
                  <c:v>4.380249086042828</c:v>
                </c:pt>
                <c:pt idx="3194">
                  <c:v>4.3797511843219716</c:v>
                </c:pt>
                <c:pt idx="3195">
                  <c:v>4.3796760206355323</c:v>
                </c:pt>
                <c:pt idx="3196">
                  <c:v>4.3832717002228216</c:v>
                </c:pt>
                <c:pt idx="3197">
                  <c:v>4.3803502462183648</c:v>
                </c:pt>
                <c:pt idx="3198">
                  <c:v>4.3819048812939974</c:v>
                </c:pt>
                <c:pt idx="3199">
                  <c:v>4.3816760836681174</c:v>
                </c:pt>
                <c:pt idx="3200">
                  <c:v>4.3798482619947547</c:v>
                </c:pt>
                <c:pt idx="3201">
                  <c:v>4.3838540367548591</c:v>
                </c:pt>
                <c:pt idx="3202">
                  <c:v>4.3873372160197617</c:v>
                </c:pt>
                <c:pt idx="3203">
                  <c:v>4.3875711116993656</c:v>
                </c:pt>
                <c:pt idx="3204">
                  <c:v>4.3833096894653787</c:v>
                </c:pt>
                <c:pt idx="3205">
                  <c:v>4.3871021956760714</c:v>
                </c:pt>
                <c:pt idx="3206">
                  <c:v>4.3853091517625504</c:v>
                </c:pt>
                <c:pt idx="3207">
                  <c:v>4.3820455887272995</c:v>
                </c:pt>
                <c:pt idx="3208">
                  <c:v>4.3857094569527533</c:v>
                </c:pt>
                <c:pt idx="3209">
                  <c:v>4.3826666078136984</c:v>
                </c:pt>
                <c:pt idx="3210">
                  <c:v>4.3845291156574238</c:v>
                </c:pt>
                <c:pt idx="3211">
                  <c:v>4.3860691733442758</c:v>
                </c:pt>
                <c:pt idx="3212">
                  <c:v>4.3840919898773896</c:v>
                </c:pt>
                <c:pt idx="3213">
                  <c:v>4.386210310079842</c:v>
                </c:pt>
                <c:pt idx="3214">
                  <c:v>4.3856537238782449</c:v>
                </c:pt>
                <c:pt idx="3215">
                  <c:v>4.3853097294006798</c:v>
                </c:pt>
                <c:pt idx="3216">
                  <c:v>4.3871390148126661</c:v>
                </c:pt>
                <c:pt idx="3217">
                  <c:v>4.3840156345164125</c:v>
                </c:pt>
                <c:pt idx="3218">
                  <c:v>4.3863115018260839</c:v>
                </c:pt>
                <c:pt idx="3219">
                  <c:v>4.3849118517895622</c:v>
                </c:pt>
                <c:pt idx="3220">
                  <c:v>4.3829783147537711</c:v>
                </c:pt>
                <c:pt idx="3221">
                  <c:v>4.3852558484586961</c:v>
                </c:pt>
                <c:pt idx="3222">
                  <c:v>4.3873704714895227</c:v>
                </c:pt>
                <c:pt idx="3223">
                  <c:v>4.3884488820597323</c:v>
                </c:pt>
                <c:pt idx="3224">
                  <c:v>4.3859821444185378</c:v>
                </c:pt>
                <c:pt idx="3225">
                  <c:v>4.389278021530167</c:v>
                </c:pt>
                <c:pt idx="3226">
                  <c:v>4.3874005410995638</c:v>
                </c:pt>
                <c:pt idx="3227">
                  <c:v>4.3858975902775725</c:v>
                </c:pt>
                <c:pt idx="3228">
                  <c:v>4.3887400984720211</c:v>
                </c:pt>
                <c:pt idx="3229">
                  <c:v>4.3871185965025807</c:v>
                </c:pt>
                <c:pt idx="3230">
                  <c:v>4.3843584245725289</c:v>
                </c:pt>
                <c:pt idx="3231">
                  <c:v>4.381777496081078</c:v>
                </c:pt>
                <c:pt idx="3232">
                  <c:v>4.3818524061594566</c:v>
                </c:pt>
                <c:pt idx="3233">
                  <c:v>4.3829718780362672</c:v>
                </c:pt>
                <c:pt idx="3234">
                  <c:v>4.3796405004755412</c:v>
                </c:pt>
                <c:pt idx="3235">
                  <c:v>4.3818184904660304</c:v>
                </c:pt>
                <c:pt idx="3236">
                  <c:v>4.3814505206567098</c:v>
                </c:pt>
                <c:pt idx="3237">
                  <c:v>4.3802295102435753</c:v>
                </c:pt>
                <c:pt idx="3238">
                  <c:v>4.3822683400387037</c:v>
                </c:pt>
                <c:pt idx="3239">
                  <c:v>4.38199205323793</c:v>
                </c:pt>
                <c:pt idx="3240">
                  <c:v>4.3841230121731716</c:v>
                </c:pt>
                <c:pt idx="3241">
                  <c:v>4.380726891929708</c:v>
                </c:pt>
                <c:pt idx="3242">
                  <c:v>4.3834784740911132</c:v>
                </c:pt>
                <c:pt idx="3243">
                  <c:v>4.3839093646092904</c:v>
                </c:pt>
                <c:pt idx="3244">
                  <c:v>4.381481897317105</c:v>
                </c:pt>
                <c:pt idx="3245">
                  <c:v>4.3851377993707628</c:v>
                </c:pt>
                <c:pt idx="3246">
                  <c:v>4.382520623383348</c:v>
                </c:pt>
                <c:pt idx="3247">
                  <c:v>4.3832197509156812</c:v>
                </c:pt>
                <c:pt idx="3248">
                  <c:v>4.3842226958973676</c:v>
                </c:pt>
                <c:pt idx="3249">
                  <c:v>4.3815721619794203</c:v>
                </c:pt>
                <c:pt idx="3250">
                  <c:v>4.384549698739832</c:v>
                </c:pt>
                <c:pt idx="3251">
                  <c:v>4.3833988447650354</c:v>
                </c:pt>
                <c:pt idx="3252">
                  <c:v>4.3822913078697354</c:v>
                </c:pt>
                <c:pt idx="3253">
                  <c:v>4.3826960417123404</c:v>
                </c:pt>
                <c:pt idx="3254">
                  <c:v>4.3827626008780936</c:v>
                </c:pt>
                <c:pt idx="3255">
                  <c:v>4.3811483488605312</c:v>
                </c:pt>
                <c:pt idx="3256">
                  <c:v>4.3804203018833201</c:v>
                </c:pt>
                <c:pt idx="3257">
                  <c:v>4.3829637758456537</c:v>
                </c:pt>
                <c:pt idx="3258">
                  <c:v>4.3795282403287406</c:v>
                </c:pt>
                <c:pt idx="3259">
                  <c:v>4.3819919955221662</c:v>
                </c:pt>
                <c:pt idx="3260">
                  <c:v>4.3818117156117227</c:v>
                </c:pt>
                <c:pt idx="3261">
                  <c:v>4.3850653612994881</c:v>
                </c:pt>
                <c:pt idx="3262">
                  <c:v>4.3829235340734982</c:v>
                </c:pt>
                <c:pt idx="3263">
                  <c:v>4.3793425833920283</c:v>
                </c:pt>
                <c:pt idx="3264">
                  <c:v>4.3779804117241872</c:v>
                </c:pt>
                <c:pt idx="3265">
                  <c:v>4.3801328234897037</c:v>
                </c:pt>
                <c:pt idx="3266">
                  <c:v>4.3799294070199091</c:v>
                </c:pt>
                <c:pt idx="3267">
                  <c:v>4.3770747988795105</c:v>
                </c:pt>
                <c:pt idx="3268">
                  <c:v>4.3794117429019197</c:v>
                </c:pt>
                <c:pt idx="3269">
                  <c:v>4.3806987880438815</c:v>
                </c:pt>
                <c:pt idx="3270">
                  <c:v>4.3822267322830042</c:v>
                </c:pt>
                <c:pt idx="3271">
                  <c:v>4.385162057637344</c:v>
                </c:pt>
                <c:pt idx="3272">
                  <c:v>4.3831414964845967</c:v>
                </c:pt>
                <c:pt idx="3273">
                  <c:v>4.3824948865549045</c:v>
                </c:pt>
                <c:pt idx="3274">
                  <c:v>4.3854442488238066</c:v>
                </c:pt>
                <c:pt idx="3275">
                  <c:v>4.3818546838473305</c:v>
                </c:pt>
                <c:pt idx="3276">
                  <c:v>4.3840177501703836</c:v>
                </c:pt>
                <c:pt idx="3277">
                  <c:v>4.383877335166976</c:v>
                </c:pt>
                <c:pt idx="3278">
                  <c:v>4.3807048684636358</c:v>
                </c:pt>
                <c:pt idx="3279">
                  <c:v>4.3838354510943631</c:v>
                </c:pt>
                <c:pt idx="3280">
                  <c:v>4.3806950020724758</c:v>
                </c:pt>
                <c:pt idx="3281">
                  <c:v>4.3820157020310262</c:v>
                </c:pt>
                <c:pt idx="3282">
                  <c:v>4.3832407879904061</c:v>
                </c:pt>
                <c:pt idx="3283">
                  <c:v>4.3798310122305981</c:v>
                </c:pt>
                <c:pt idx="3284">
                  <c:v>4.3825615919859864</c:v>
                </c:pt>
                <c:pt idx="3285">
                  <c:v>4.3806955601462665</c:v>
                </c:pt>
                <c:pt idx="3286">
                  <c:v>4.3797942889433408</c:v>
                </c:pt>
                <c:pt idx="3287">
                  <c:v>4.3831076231644746</c:v>
                </c:pt>
                <c:pt idx="3288">
                  <c:v>4.3797735307011845</c:v>
                </c:pt>
                <c:pt idx="3289">
                  <c:v>4.3812213200871613</c:v>
                </c:pt>
                <c:pt idx="3290">
                  <c:v>4.3814175336854184</c:v>
                </c:pt>
                <c:pt idx="3291">
                  <c:v>4.3839897830117103</c:v>
                </c:pt>
                <c:pt idx="3292">
                  <c:v>4.3825652473514758</c:v>
                </c:pt>
                <c:pt idx="3293">
                  <c:v>4.3800305024044466</c:v>
                </c:pt>
                <c:pt idx="3294">
                  <c:v>4.3772153523563579</c:v>
                </c:pt>
                <c:pt idx="3295">
                  <c:v>4.3799593053092307</c:v>
                </c:pt>
                <c:pt idx="3296">
                  <c:v>4.3799000592030461</c:v>
                </c:pt>
                <c:pt idx="3297">
                  <c:v>4.3782203780189857</c:v>
                </c:pt>
                <c:pt idx="3298">
                  <c:v>4.3807005104586061</c:v>
                </c:pt>
                <c:pt idx="3299">
                  <c:v>4.3783372202494339</c:v>
                </c:pt>
                <c:pt idx="3300">
                  <c:v>4.3784508758444449</c:v>
                </c:pt>
                <c:pt idx="3301">
                  <c:v>4.3763385383275564</c:v>
                </c:pt>
                <c:pt idx="3302">
                  <c:v>4.3782883275610045</c:v>
                </c:pt>
                <c:pt idx="3303">
                  <c:v>4.3774453410097838</c:v>
                </c:pt>
                <c:pt idx="3304">
                  <c:v>4.376740754189588</c:v>
                </c:pt>
                <c:pt idx="3305">
                  <c:v>4.3800280991057958</c:v>
                </c:pt>
                <c:pt idx="3306">
                  <c:v>4.3774097371236795</c:v>
                </c:pt>
                <c:pt idx="3307">
                  <c:v>4.3792693023812062</c:v>
                </c:pt>
                <c:pt idx="3308">
                  <c:v>4.3795345763335822</c:v>
                </c:pt>
                <c:pt idx="3309">
                  <c:v>4.3827273048069104</c:v>
                </c:pt>
                <c:pt idx="3310">
                  <c:v>4.3806219587107718</c:v>
                </c:pt>
                <c:pt idx="3311">
                  <c:v>4.3809501995365565</c:v>
                </c:pt>
                <c:pt idx="3312">
                  <c:v>4.3836486755458255</c:v>
                </c:pt>
                <c:pt idx="3313">
                  <c:v>4.3807300420349087</c:v>
                </c:pt>
                <c:pt idx="3314">
                  <c:v>4.3834523811942105</c:v>
                </c:pt>
                <c:pt idx="3315">
                  <c:v>4.3836940135703264</c:v>
                </c:pt>
                <c:pt idx="3316">
                  <c:v>4.3817438332989198</c:v>
                </c:pt>
                <c:pt idx="3317">
                  <c:v>4.3854137366329411</c:v>
                </c:pt>
                <c:pt idx="3318">
                  <c:v>4.3836442219002825</c:v>
                </c:pt>
                <c:pt idx="3319">
                  <c:v>4.3819203374622768</c:v>
                </c:pt>
                <c:pt idx="3320">
                  <c:v>4.3792434507130311</c:v>
                </c:pt>
                <c:pt idx="3321">
                  <c:v>4.3820927616987699</c:v>
                </c:pt>
                <c:pt idx="3322">
                  <c:v>4.3824615064647938</c:v>
                </c:pt>
                <c:pt idx="3323">
                  <c:v>4.381281276335498</c:v>
                </c:pt>
                <c:pt idx="3324">
                  <c:v>4.385306370808788</c:v>
                </c:pt>
                <c:pt idx="3325">
                  <c:v>4.3890877633926122</c:v>
                </c:pt>
                <c:pt idx="3326">
                  <c:v>4.3917304881247601</c:v>
                </c:pt>
                <c:pt idx="3327">
                  <c:v>4.3884217583622647</c:v>
                </c:pt>
                <c:pt idx="3328">
                  <c:v>4.3920831831950196</c:v>
                </c:pt>
                <c:pt idx="3329">
                  <c:v>4.3898831595311192</c:v>
                </c:pt>
                <c:pt idx="3330">
                  <c:v>4.3882183763404967</c:v>
                </c:pt>
                <c:pt idx="3331">
                  <c:v>4.3899305688136865</c:v>
                </c:pt>
                <c:pt idx="3332">
                  <c:v>4.3859266974374131</c:v>
                </c:pt>
                <c:pt idx="3333">
                  <c:v>4.388291743488665</c:v>
                </c:pt>
                <c:pt idx="3334">
                  <c:v>4.3869847486188913</c:v>
                </c:pt>
                <c:pt idx="3335">
                  <c:v>4.386018493646513</c:v>
                </c:pt>
                <c:pt idx="3336">
                  <c:v>4.3891976637735821</c:v>
                </c:pt>
                <c:pt idx="3337">
                  <c:v>4.3873627104981106</c:v>
                </c:pt>
                <c:pt idx="3338">
                  <c:v>4.3868334762881478</c:v>
                </c:pt>
                <c:pt idx="3339">
                  <c:v>4.3892584267623844</c:v>
                </c:pt>
                <c:pt idx="3340">
                  <c:v>4.3922663782271361</c:v>
                </c:pt>
                <c:pt idx="3341">
                  <c:v>4.3919208106625929</c:v>
                </c:pt>
                <c:pt idx="3342">
                  <c:v>4.3900825144493405</c:v>
                </c:pt>
                <c:pt idx="3343">
                  <c:v>4.3923937241603532</c:v>
                </c:pt>
                <c:pt idx="3344">
                  <c:v>4.3956385896771462</c:v>
                </c:pt>
                <c:pt idx="3345">
                  <c:v>4.3946510778836032</c:v>
                </c:pt>
                <c:pt idx="3346">
                  <c:v>4.3924817563259309</c:v>
                </c:pt>
                <c:pt idx="3347">
                  <c:v>4.3951537411994117</c:v>
                </c:pt>
                <c:pt idx="3348">
                  <c:v>4.3930256263754233</c:v>
                </c:pt>
                <c:pt idx="3349">
                  <c:v>4.3934847938479145</c:v>
                </c:pt>
                <c:pt idx="3350">
                  <c:v>4.3952388979709562</c:v>
                </c:pt>
                <c:pt idx="3351">
                  <c:v>4.3922956400115369</c:v>
                </c:pt>
                <c:pt idx="3352">
                  <c:v>4.3946600872113066</c:v>
                </c:pt>
                <c:pt idx="3353">
                  <c:v>4.3949570854670803</c:v>
                </c:pt>
                <c:pt idx="3354">
                  <c:v>4.392720103757739</c:v>
                </c:pt>
                <c:pt idx="3355">
                  <c:v>4.3949883016825844</c:v>
                </c:pt>
                <c:pt idx="3356">
                  <c:v>4.3925349356489329</c:v>
                </c:pt>
                <c:pt idx="3357">
                  <c:v>4.3931232769359543</c:v>
                </c:pt>
                <c:pt idx="3358">
                  <c:v>4.3958406713972353</c:v>
                </c:pt>
                <c:pt idx="3359">
                  <c:v>4.3928025779692907</c:v>
                </c:pt>
                <c:pt idx="3360">
                  <c:v>4.3964916864099051</c:v>
                </c:pt>
                <c:pt idx="3361">
                  <c:v>4.3950206926817064</c:v>
                </c:pt>
                <c:pt idx="3362">
                  <c:v>4.3926077988280721</c:v>
                </c:pt>
                <c:pt idx="3363">
                  <c:v>4.3955294028515111</c:v>
                </c:pt>
                <c:pt idx="3364">
                  <c:v>4.3978973547944804</c:v>
                </c:pt>
                <c:pt idx="3365">
                  <c:v>4.3998374076985902</c:v>
                </c:pt>
                <c:pt idx="3366">
                  <c:v>4.3966882995446177</c:v>
                </c:pt>
                <c:pt idx="3367">
                  <c:v>4.3984273735537256</c:v>
                </c:pt>
                <c:pt idx="3368">
                  <c:v>4.3964180460826512</c:v>
                </c:pt>
                <c:pt idx="3369">
                  <c:v>4.3951719051609981</c:v>
                </c:pt>
                <c:pt idx="3370">
                  <c:v>4.3952391270577778</c:v>
                </c:pt>
                <c:pt idx="3371">
                  <c:v>4.3928835445166223</c:v>
                </c:pt>
                <c:pt idx="3372">
                  <c:v>4.39521673362629</c:v>
                </c:pt>
                <c:pt idx="3373">
                  <c:v>4.3913689989537641</c:v>
                </c:pt>
                <c:pt idx="3374">
                  <c:v>4.3941505989746883</c:v>
                </c:pt>
                <c:pt idx="3375">
                  <c:v>4.3934049469951946</c:v>
                </c:pt>
                <c:pt idx="3376">
                  <c:v>4.3949544480552909</c:v>
                </c:pt>
                <c:pt idx="3377">
                  <c:v>4.3959009590941847</c:v>
                </c:pt>
                <c:pt idx="3378">
                  <c:v>4.3935013199123008</c:v>
                </c:pt>
                <c:pt idx="3379">
                  <c:v>4.3966371535140549</c:v>
                </c:pt>
                <c:pt idx="3380">
                  <c:v>4.3945817904437741</c:v>
                </c:pt>
                <c:pt idx="3381">
                  <c:v>4.3935142346348988</c:v>
                </c:pt>
                <c:pt idx="3382">
                  <c:v>4.3970353499422004</c:v>
                </c:pt>
                <c:pt idx="3383">
                  <c:v>4.3952173229433562</c:v>
                </c:pt>
                <c:pt idx="3384">
                  <c:v>4.3943594964844896</c:v>
                </c:pt>
                <c:pt idx="3385">
                  <c:v>4.3909461665547997</c:v>
                </c:pt>
                <c:pt idx="3386">
                  <c:v>4.390867763223703</c:v>
                </c:pt>
                <c:pt idx="3387">
                  <c:v>4.3889277879592292</c:v>
                </c:pt>
                <c:pt idx="3388">
                  <c:v>4.3917388122000443</c:v>
                </c:pt>
                <c:pt idx="3389">
                  <c:v>4.3951028559560434</c:v>
                </c:pt>
                <c:pt idx="3390">
                  <c:v>4.396283538836923</c:v>
                </c:pt>
                <c:pt idx="3391">
                  <c:v>4.3988989080601844</c:v>
                </c:pt>
                <c:pt idx="3392">
                  <c:v>4.3981893298989805</c:v>
                </c:pt>
                <c:pt idx="3393">
                  <c:v>4.4003091233010005</c:v>
                </c:pt>
                <c:pt idx="3394">
                  <c:v>4.3975536608349808</c:v>
                </c:pt>
                <c:pt idx="3395">
                  <c:v>4.3976830876182813</c:v>
                </c:pt>
                <c:pt idx="3396">
                  <c:v>4.3980092858659159</c:v>
                </c:pt>
                <c:pt idx="3397">
                  <c:v>4.4002107201485972</c:v>
                </c:pt>
                <c:pt idx="3398">
                  <c:v>4.401200385745625</c:v>
                </c:pt>
                <c:pt idx="3399">
                  <c:v>4.4016253580307128</c:v>
                </c:pt>
                <c:pt idx="3400">
                  <c:v>4.4038616508700983</c:v>
                </c:pt>
                <c:pt idx="3401">
                  <c:v>4.4051823578526959</c:v>
                </c:pt>
                <c:pt idx="3402">
                  <c:v>4.4033237706956418</c:v>
                </c:pt>
                <c:pt idx="3403">
                  <c:v>4.399543635281729</c:v>
                </c:pt>
                <c:pt idx="3404">
                  <c:v>4.4016558625760949</c:v>
                </c:pt>
                <c:pt idx="3405">
                  <c:v>4.4028336653245734</c:v>
                </c:pt>
                <c:pt idx="3406">
                  <c:v>4.4035434120180819</c:v>
                </c:pt>
                <c:pt idx="3407">
                  <c:v>4.4033832237777206</c:v>
                </c:pt>
                <c:pt idx="3408">
                  <c:v>4.4055453993021665</c:v>
                </c:pt>
                <c:pt idx="3409">
                  <c:v>4.4075570913161233</c:v>
                </c:pt>
                <c:pt idx="3410">
                  <c:v>4.4100440294898009</c:v>
                </c:pt>
                <c:pt idx="3411">
                  <c:v>4.4127717089000047</c:v>
                </c:pt>
                <c:pt idx="3412">
                  <c:v>4.409983234722004</c:v>
                </c:pt>
                <c:pt idx="3413">
                  <c:v>4.4100833500275636</c:v>
                </c:pt>
                <c:pt idx="3414">
                  <c:v>4.4068638830270119</c:v>
                </c:pt>
                <c:pt idx="3415">
                  <c:v>4.4097807453664712</c:v>
                </c:pt>
                <c:pt idx="3416">
                  <c:v>4.4072062304591419</c:v>
                </c:pt>
                <c:pt idx="3417">
                  <c:v>4.4075706858499588</c:v>
                </c:pt>
                <c:pt idx="3418">
                  <c:v>4.4077688121329599</c:v>
                </c:pt>
                <c:pt idx="3419">
                  <c:v>4.4091292758903</c:v>
                </c:pt>
                <c:pt idx="3420">
                  <c:v>4.4104821703724939</c:v>
                </c:pt>
                <c:pt idx="3421">
                  <c:v>4.4134906269650438</c:v>
                </c:pt>
                <c:pt idx="3422">
                  <c:v>4.4102753944257431</c:v>
                </c:pt>
                <c:pt idx="3423">
                  <c:v>4.4106876465372284</c:v>
                </c:pt>
                <c:pt idx="3424">
                  <c:v>4.4107338336064839</c:v>
                </c:pt>
                <c:pt idx="3425">
                  <c:v>4.4069409769343544</c:v>
                </c:pt>
                <c:pt idx="3426">
                  <c:v>4.4086512573956673</c:v>
                </c:pt>
                <c:pt idx="3427">
                  <c:v>4.4063965522477542</c:v>
                </c:pt>
                <c:pt idx="3428">
                  <c:v>4.403858921202799</c:v>
                </c:pt>
                <c:pt idx="3429">
                  <c:v>4.4056699627787426</c:v>
                </c:pt>
                <c:pt idx="3430">
                  <c:v>4.4026111435231678</c:v>
                </c:pt>
                <c:pt idx="3431">
                  <c:v>4.4042709406527045</c:v>
                </c:pt>
                <c:pt idx="3432">
                  <c:v>4.4040261818396509</c:v>
                </c:pt>
                <c:pt idx="3433">
                  <c:v>4.4017513582028576</c:v>
                </c:pt>
                <c:pt idx="3434">
                  <c:v>4.4036436710388003</c:v>
                </c:pt>
                <c:pt idx="3435">
                  <c:v>4.4011508176180243</c:v>
                </c:pt>
                <c:pt idx="3436">
                  <c:v>4.4008983812656632</c:v>
                </c:pt>
                <c:pt idx="3437">
                  <c:v>4.40210119364035</c:v>
                </c:pt>
                <c:pt idx="3438">
                  <c:v>4.3990620697675427</c:v>
                </c:pt>
                <c:pt idx="3439">
                  <c:v>4.3979251483721917</c:v>
                </c:pt>
                <c:pt idx="3440">
                  <c:v>4.3965575454047476</c:v>
                </c:pt>
                <c:pt idx="3441">
                  <c:v>4.3994291944966522</c:v>
                </c:pt>
                <c:pt idx="3442">
                  <c:v>4.3962053106067192</c:v>
                </c:pt>
                <c:pt idx="3443">
                  <c:v>4.3946077843945845</c:v>
                </c:pt>
                <c:pt idx="3444">
                  <c:v>4.3964472487066928</c:v>
                </c:pt>
                <c:pt idx="3445">
                  <c:v>4.3932726437325584</c:v>
                </c:pt>
                <c:pt idx="3446">
                  <c:v>4.3931076308579069</c:v>
                </c:pt>
                <c:pt idx="3447">
                  <c:v>4.3922717982407482</c:v>
                </c:pt>
                <c:pt idx="3448">
                  <c:v>4.3957985222759328</c:v>
                </c:pt>
                <c:pt idx="3449">
                  <c:v>4.3940562518304143</c:v>
                </c:pt>
                <c:pt idx="3450">
                  <c:v>4.3942057067938061</c:v>
                </c:pt>
                <c:pt idx="3451">
                  <c:v>4.3946711326579297</c:v>
                </c:pt>
                <c:pt idx="3452">
                  <c:v>4.3919871700047706</c:v>
                </c:pt>
                <c:pt idx="3453">
                  <c:v>4.3896555266046748</c:v>
                </c:pt>
                <c:pt idx="3454">
                  <c:v>4.3907871360725812</c:v>
                </c:pt>
                <c:pt idx="3455">
                  <c:v>4.3934055733511297</c:v>
                </c:pt>
                <c:pt idx="3456">
                  <c:v>4.3961076218841075</c:v>
                </c:pt>
                <c:pt idx="3457">
                  <c:v>4.3972188694464256</c:v>
                </c:pt>
                <c:pt idx="3458">
                  <c:v>4.3984656920574974</c:v>
                </c:pt>
                <c:pt idx="3459">
                  <c:v>4.3968941982163479</c:v>
                </c:pt>
                <c:pt idx="3460">
                  <c:v>4.396083574252021</c:v>
                </c:pt>
                <c:pt idx="3461">
                  <c:v>4.3975106627669804</c:v>
                </c:pt>
                <c:pt idx="3462">
                  <c:v>4.3936065895116405</c:v>
                </c:pt>
                <c:pt idx="3463">
                  <c:v>4.3959155777214072</c:v>
                </c:pt>
                <c:pt idx="3464">
                  <c:v>4.3945374061669789</c:v>
                </c:pt>
                <c:pt idx="3465">
                  <c:v>4.3927284980436392</c:v>
                </c:pt>
                <c:pt idx="3466">
                  <c:v>4.3955217080827662</c:v>
                </c:pt>
                <c:pt idx="3467">
                  <c:v>4.3918871939211108</c:v>
                </c:pt>
                <c:pt idx="3468">
                  <c:v>4.3932505100426882</c:v>
                </c:pt>
                <c:pt idx="3469">
                  <c:v>4.3934859598418337</c:v>
                </c:pt>
                <c:pt idx="3470">
                  <c:v>4.3910420606449971</c:v>
                </c:pt>
                <c:pt idx="3471">
                  <c:v>4.3936262394320975</c:v>
                </c:pt>
                <c:pt idx="3472">
                  <c:v>4.391651554643456</c:v>
                </c:pt>
                <c:pt idx="3473">
                  <c:v>4.3914387435505864</c:v>
                </c:pt>
                <c:pt idx="3474">
                  <c:v>4.3933807686795747</c:v>
                </c:pt>
                <c:pt idx="3475">
                  <c:v>4.394911093305983</c:v>
                </c:pt>
                <c:pt idx="3476">
                  <c:v>4.3971159714398631</c:v>
                </c:pt>
                <c:pt idx="3477">
                  <c:v>4.3991302920110655</c:v>
                </c:pt>
                <c:pt idx="3478">
                  <c:v>4.396717446170844</c:v>
                </c:pt>
                <c:pt idx="3479">
                  <c:v>4.396613737247427</c:v>
                </c:pt>
                <c:pt idx="3480">
                  <c:v>4.3984228825024783</c:v>
                </c:pt>
                <c:pt idx="3481">
                  <c:v>4.3954573248524289</c:v>
                </c:pt>
                <c:pt idx="3482">
                  <c:v>4.3950579783553803</c:v>
                </c:pt>
                <c:pt idx="3483">
                  <c:v>4.3939099987882724</c:v>
                </c:pt>
                <c:pt idx="3484">
                  <c:v>4.3913134388125066</c:v>
                </c:pt>
                <c:pt idx="3485">
                  <c:v>4.3890158300362563</c:v>
                </c:pt>
                <c:pt idx="3486">
                  <c:v>4.3892461134355303</c:v>
                </c:pt>
                <c:pt idx="3487">
                  <c:v>4.3914276111668196</c:v>
                </c:pt>
                <c:pt idx="3488">
                  <c:v>4.3948845989434835</c:v>
                </c:pt>
                <c:pt idx="3489">
                  <c:v>4.3935879669646134</c:v>
                </c:pt>
                <c:pt idx="3490">
                  <c:v>4.3944826276253206</c:v>
                </c:pt>
                <c:pt idx="3491">
                  <c:v>4.392018795072814</c:v>
                </c:pt>
                <c:pt idx="3492">
                  <c:v>4.3934484391713573</c:v>
                </c:pt>
                <c:pt idx="3493">
                  <c:v>4.3929183503879301</c:v>
                </c:pt>
                <c:pt idx="3494">
                  <c:v>4.3905783633801709</c:v>
                </c:pt>
                <c:pt idx="3495">
                  <c:v>4.3934727361125674</c:v>
                </c:pt>
                <c:pt idx="3496">
                  <c:v>4.394012501390316</c:v>
                </c:pt>
                <c:pt idx="3497">
                  <c:v>4.3976966113625089</c:v>
                </c:pt>
                <c:pt idx="3498">
                  <c:v>4.3940081591352582</c:v>
                </c:pt>
                <c:pt idx="3499">
                  <c:v>4.3917388159525537</c:v>
                </c:pt>
                <c:pt idx="3500">
                  <c:v>4.3951028596335027</c:v>
                </c:pt>
                <c:pt idx="3501">
                  <c:v>4.3917058824408324</c:v>
                </c:pt>
                <c:pt idx="3502">
                  <c:v>4.3921615847920155</c:v>
                </c:pt>
                <c:pt idx="3503">
                  <c:v>4.3920187930961747</c:v>
                </c:pt>
                <c:pt idx="3504">
                  <c:v>4.3892949772342513</c:v>
                </c:pt>
                <c:pt idx="3505">
                  <c:v>4.392572857689566</c:v>
                </c:pt>
                <c:pt idx="3506">
                  <c:v>4.3907317405357738</c:v>
                </c:pt>
                <c:pt idx="3507">
                  <c:v>4.3912367857250576</c:v>
                </c:pt>
                <c:pt idx="3508">
                  <c:v>4.3883942500105562</c:v>
                </c:pt>
                <c:pt idx="3509">
                  <c:v>4.391873365010345</c:v>
                </c:pt>
                <c:pt idx="3510">
                  <c:v>4.3910824177101384</c:v>
                </c:pt>
                <c:pt idx="3511">
                  <c:v>4.3877138093559349</c:v>
                </c:pt>
                <c:pt idx="3512">
                  <c:v>4.3890126731688159</c:v>
                </c:pt>
                <c:pt idx="3513">
                  <c:v>4.38850081970544</c:v>
                </c:pt>
                <c:pt idx="3514">
                  <c:v>4.384944103311331</c:v>
                </c:pt>
                <c:pt idx="3515">
                  <c:v>4.386248981245104</c:v>
                </c:pt>
                <c:pt idx="3516">
                  <c:v>4.3848404016202025</c:v>
                </c:pt>
                <c:pt idx="3517">
                  <c:v>4.3879657535877987</c:v>
                </c:pt>
                <c:pt idx="3518">
                  <c:v>4.3848154585160426</c:v>
                </c:pt>
                <c:pt idx="3519">
                  <c:v>4.3863891693457218</c:v>
                </c:pt>
                <c:pt idx="3520">
                  <c:v>4.3886180259588068</c:v>
                </c:pt>
                <c:pt idx="3521">
                  <c:v>4.3864154254396306</c:v>
                </c:pt>
                <c:pt idx="3522">
                  <c:v>4.3889753769308379</c:v>
                </c:pt>
                <c:pt idx="3523">
                  <c:v>4.388685589392221</c:v>
                </c:pt>
                <c:pt idx="3524">
                  <c:v>4.3916178176043772</c:v>
                </c:pt>
                <c:pt idx="3525">
                  <c:v>4.3904068212522889</c:v>
                </c:pt>
                <c:pt idx="3526">
                  <c:v>4.3881581648272423</c:v>
                </c:pt>
                <c:pt idx="3527">
                  <c:v>4.3905078615306969</c:v>
                </c:pt>
                <c:pt idx="3528">
                  <c:v>4.3888816043000833</c:v>
                </c:pt>
                <c:pt idx="3529">
                  <c:v>4.3886037322140821</c:v>
                </c:pt>
                <c:pt idx="3530">
                  <c:v>4.3914988175697998</c:v>
                </c:pt>
                <c:pt idx="3531">
                  <c:v>4.3887854012184038</c:v>
                </c:pt>
                <c:pt idx="3532">
                  <c:v>4.3880158131940359</c:v>
                </c:pt>
                <c:pt idx="3533">
                  <c:v>4.3853100769301552</c:v>
                </c:pt>
                <c:pt idx="3534">
                  <c:v>4.3867161953915517</c:v>
                </c:pt>
                <c:pt idx="3535">
                  <c:v>4.3864916714837205</c:v>
                </c:pt>
                <c:pt idx="3536">
                  <c:v>4.3878445780540467</c:v>
                </c:pt>
                <c:pt idx="3537">
                  <c:v>4.384353166492966</c:v>
                </c:pt>
                <c:pt idx="3538">
                  <c:v>4.3872750831631064</c:v>
                </c:pt>
                <c:pt idx="3539">
                  <c:v>4.3866366614998444</c:v>
                </c:pt>
                <c:pt idx="3540">
                  <c:v>4.3890460482698481</c:v>
                </c:pt>
                <c:pt idx="3541">
                  <c:v>4.3863300473044511</c:v>
                </c:pt>
                <c:pt idx="3542">
                  <c:v>4.3838232263583619</c:v>
                </c:pt>
                <c:pt idx="3543">
                  <c:v>4.381459321831195</c:v>
                </c:pt>
                <c:pt idx="3544">
                  <c:v>4.3850482353945708</c:v>
                </c:pt>
                <c:pt idx="3545">
                  <c:v>4.3833576106866792</c:v>
                </c:pt>
                <c:pt idx="3546">
                  <c:v>4.3836311384729454</c:v>
                </c:pt>
                <c:pt idx="3547">
                  <c:v>4.3866935157034863</c:v>
                </c:pt>
                <c:pt idx="3548">
                  <c:v>4.3836828653894164</c:v>
                </c:pt>
                <c:pt idx="3549">
                  <c:v>4.3865502480816279</c:v>
                </c:pt>
                <c:pt idx="3550">
                  <c:v>4.3863190031199952</c:v>
                </c:pt>
                <c:pt idx="3551">
                  <c:v>4.3849293830575951</c:v>
                </c:pt>
                <c:pt idx="3552">
                  <c:v>4.3872558153964425</c:v>
                </c:pt>
                <c:pt idx="3553">
                  <c:v>4.3850804590885142</c:v>
                </c:pt>
                <c:pt idx="3554">
                  <c:v>4.3862739099067438</c:v>
                </c:pt>
                <c:pt idx="3555">
                  <c:v>4.389099171708609</c:v>
                </c:pt>
                <c:pt idx="3556">
                  <c:v>4.3892878482744369</c:v>
                </c:pt>
                <c:pt idx="3557">
                  <c:v>4.3882957713089485</c:v>
                </c:pt>
                <c:pt idx="3558">
                  <c:v>4.3880497158827687</c:v>
                </c:pt>
                <c:pt idx="3559">
                  <c:v>4.3900301415651137</c:v>
                </c:pt>
                <c:pt idx="3560">
                  <c:v>4.3863906387338112</c:v>
                </c:pt>
                <c:pt idx="3561">
                  <c:v>4.3889705659591352</c:v>
                </c:pt>
                <c:pt idx="3562">
                  <c:v>4.3891518146399529</c:v>
                </c:pt>
                <c:pt idx="3563">
                  <c:v>4.3866813383471541</c:v>
                </c:pt>
                <c:pt idx="3564">
                  <c:v>4.3890898315802112</c:v>
                </c:pt>
                <c:pt idx="3565">
                  <c:v>4.3878989349486073</c:v>
                </c:pt>
                <c:pt idx="3566">
                  <c:v>4.3899704962496351</c:v>
                </c:pt>
                <c:pt idx="3567">
                  <c:v>4.3861963063246421</c:v>
                </c:pt>
                <c:pt idx="3568">
                  <c:v>4.3873674401981484</c:v>
                </c:pt>
                <c:pt idx="3569">
                  <c:v>4.3880392513941855</c:v>
                </c:pt>
                <c:pt idx="3570">
                  <c:v>4.3863501063663017</c:v>
                </c:pt>
                <c:pt idx="3571">
                  <c:v>4.3846743042389758</c:v>
                </c:pt>
                <c:pt idx="3572">
                  <c:v>4.3842089181541963</c:v>
                </c:pt>
                <c:pt idx="3573">
                  <c:v>4.3857947597911124</c:v>
                </c:pt>
                <c:pt idx="3574">
                  <c:v>4.3882404845952898</c:v>
                </c:pt>
                <c:pt idx="3575">
                  <c:v>4.3862813749033842</c:v>
                </c:pt>
                <c:pt idx="3576">
                  <c:v>4.3883363274053169</c:v>
                </c:pt>
                <c:pt idx="3577">
                  <c:v>4.3862112408572109</c:v>
                </c:pt>
                <c:pt idx="3578">
                  <c:v>4.3857856360400671</c:v>
                </c:pt>
                <c:pt idx="3579">
                  <c:v>4.3842028033192655</c:v>
                </c:pt>
                <c:pt idx="3580">
                  <c:v>4.38359554725288</c:v>
                </c:pt>
                <c:pt idx="3581">
                  <c:v>4.3859974763078222</c:v>
                </c:pt>
                <c:pt idx="3582">
                  <c:v>4.3834044267816656</c:v>
                </c:pt>
                <c:pt idx="3583">
                  <c:v>4.3861802382460322</c:v>
                </c:pt>
                <c:pt idx="3584">
                  <c:v>4.3859463534811116</c:v>
                </c:pt>
                <c:pt idx="3585">
                  <c:v>4.3851830064114887</c:v>
                </c:pt>
                <c:pt idx="3586">
                  <c:v>4.3888611262832589</c:v>
                </c:pt>
                <c:pt idx="3587">
                  <c:v>4.3859936637575938</c:v>
                </c:pt>
                <c:pt idx="3588">
                  <c:v>4.3861244504824421</c:v>
                </c:pt>
                <c:pt idx="3589">
                  <c:v>4.387642441472793</c:v>
                </c:pt>
                <c:pt idx="3590">
                  <c:v>4.3894545326433372</c:v>
                </c:pt>
                <c:pt idx="3591">
                  <c:v>4.3895161019904707</c:v>
                </c:pt>
                <c:pt idx="3592">
                  <c:v>4.3869558599506613</c:v>
                </c:pt>
                <c:pt idx="3593">
                  <c:v>4.3837426227516483</c:v>
                </c:pt>
                <c:pt idx="3594">
                  <c:v>4.3843974102966152</c:v>
                </c:pt>
                <c:pt idx="3595">
                  <c:v>4.3842293220906825</c:v>
                </c:pt>
                <c:pt idx="3596">
                  <c:v>4.3817335556488688</c:v>
                </c:pt>
                <c:pt idx="3597">
                  <c:v>4.3849597445358919</c:v>
                </c:pt>
                <c:pt idx="3598">
                  <c:v>4.3832197696451747</c:v>
                </c:pt>
                <c:pt idx="3599">
                  <c:v>4.3839745342522711</c:v>
                </c:pt>
                <c:pt idx="3600">
                  <c:v>4.3858501835672259</c:v>
                </c:pt>
                <c:pt idx="3601">
                  <c:v>4.3834354198958811</c:v>
                </c:pt>
                <c:pt idx="3602">
                  <c:v>4.3844538914979632</c:v>
                </c:pt>
                <c:pt idx="3603">
                  <c:v>4.3830913936680034</c:v>
                </c:pt>
                <c:pt idx="3604">
                  <c:v>4.3862614057946434</c:v>
                </c:pt>
                <c:pt idx="3605">
                  <c:v>4.3841469976787506</c:v>
                </c:pt>
                <c:pt idx="3606">
                  <c:v>4.3815392977251753</c:v>
                </c:pt>
                <c:pt idx="3607">
                  <c:v>4.3844689717706711</c:v>
                </c:pt>
                <c:pt idx="3608">
                  <c:v>4.3834415323352571</c:v>
                </c:pt>
                <c:pt idx="3609">
                  <c:v>4.3819770016885524</c:v>
                </c:pt>
                <c:pt idx="3610">
                  <c:v>4.3842452416547815</c:v>
                </c:pt>
                <c:pt idx="3611">
                  <c:v>4.3858500568216856</c:v>
                </c:pt>
                <c:pt idx="3612">
                  <c:v>4.3861436556852516</c:v>
                </c:pt>
                <c:pt idx="3613">
                  <c:v>4.3839905425715466</c:v>
                </c:pt>
                <c:pt idx="3614">
                  <c:v>4.3865503117201161</c:v>
                </c:pt>
                <c:pt idx="3615">
                  <c:v>4.3846557254857137</c:v>
                </c:pt>
                <c:pt idx="3616">
                  <c:v>4.3850031709759989</c:v>
                </c:pt>
                <c:pt idx="3617">
                  <c:v>4.3880671675564784</c:v>
                </c:pt>
                <c:pt idx="3618">
                  <c:v>4.3860500242053488</c:v>
                </c:pt>
                <c:pt idx="3619">
                  <c:v>4.3851024637212417</c:v>
                </c:pt>
                <c:pt idx="3620">
                  <c:v>4.3830728344468168</c:v>
                </c:pt>
                <c:pt idx="3621">
                  <c:v>4.3864075777578808</c:v>
                </c:pt>
                <c:pt idx="3622">
                  <c:v>4.384187526202723</c:v>
                </c:pt>
                <c:pt idx="3623">
                  <c:v>4.3823913756786688</c:v>
                </c:pt>
                <c:pt idx="3624">
                  <c:v>4.3798601081650954</c:v>
                </c:pt>
                <c:pt idx="3625">
                  <c:v>4.3828524860017932</c:v>
                </c:pt>
                <c:pt idx="3626">
                  <c:v>4.3846228762817567</c:v>
                </c:pt>
                <c:pt idx="3627">
                  <c:v>4.3868675187561221</c:v>
                </c:pt>
                <c:pt idx="3628">
                  <c:v>4.3840813483809997</c:v>
                </c:pt>
                <c:pt idx="3629">
                  <c:v>4.3858173214133798</c:v>
                </c:pt>
                <c:pt idx="3630">
                  <c:v>4.3885059949851124</c:v>
                </c:pt>
                <c:pt idx="3631">
                  <c:v>4.3892841750854101</c:v>
                </c:pt>
                <c:pt idx="3632">
                  <c:v>4.3894391715837022</c:v>
                </c:pt>
                <c:pt idx="3633">
                  <c:v>4.3919191881520279</c:v>
                </c:pt>
                <c:pt idx="3634">
                  <c:v>4.3914800443889872</c:v>
                </c:pt>
                <c:pt idx="3635">
                  <c:v>4.3916910035012071</c:v>
                </c:pt>
                <c:pt idx="3636">
                  <c:v>4.3893858434311825</c:v>
                </c:pt>
                <c:pt idx="3637">
                  <c:v>4.3926715665625586</c:v>
                </c:pt>
                <c:pt idx="3638">
                  <c:v>4.3950382352313069</c:v>
                </c:pt>
                <c:pt idx="3639">
                  <c:v>4.3982012505266805</c:v>
                </c:pt>
                <c:pt idx="3640">
                  <c:v>4.399053145516147</c:v>
                </c:pt>
                <c:pt idx="3641">
                  <c:v>4.3978759026058238</c:v>
                </c:pt>
                <c:pt idx="3642">
                  <c:v>4.3982977645537078</c:v>
                </c:pt>
                <c:pt idx="3643">
                  <c:v>4.3984123092626337</c:v>
                </c:pt>
                <c:pt idx="3644">
                  <c:v>4.4006933830773809</c:v>
                </c:pt>
                <c:pt idx="3645">
                  <c:v>4.4020577954158329</c:v>
                </c:pt>
                <c:pt idx="3646">
                  <c:v>4.4037482595075161</c:v>
                </c:pt>
                <c:pt idx="3647">
                  <c:v>4.4053167143173653</c:v>
                </c:pt>
                <c:pt idx="3648">
                  <c:v>4.4022339600310172</c:v>
                </c:pt>
                <c:pt idx="3649">
                  <c:v>4.4035282008303973</c:v>
                </c:pt>
                <c:pt idx="3650">
                  <c:v>4.4034981968137892</c:v>
                </c:pt>
                <c:pt idx="3651">
                  <c:v>4.4009979928775138</c:v>
                </c:pt>
                <c:pt idx="3652">
                  <c:v>4.4035870130199637</c:v>
                </c:pt>
                <c:pt idx="3653">
                  <c:v>4.4065694127595645</c:v>
                </c:pt>
                <c:pt idx="3654">
                  <c:v>4.4063287045043733</c:v>
                </c:pt>
                <c:pt idx="3655">
                  <c:v>4.4085001304142857</c:v>
                </c:pt>
                <c:pt idx="3656">
                  <c:v>4.4080806678059998</c:v>
                </c:pt>
                <c:pt idx="3657">
                  <c:v>4.4058271344498801</c:v>
                </c:pt>
                <c:pt idx="3658">
                  <c:v>4.4028890917608816</c:v>
                </c:pt>
                <c:pt idx="3659">
                  <c:v>4.4048856299256638</c:v>
                </c:pt>
                <c:pt idx="3660">
                  <c:v>4.405167297327151</c:v>
                </c:pt>
                <c:pt idx="3661">
                  <c:v>4.403502451380608</c:v>
                </c:pt>
                <c:pt idx="3662">
                  <c:v>4.4053597423529958</c:v>
                </c:pt>
                <c:pt idx="3663">
                  <c:v>4.4056915875059355</c:v>
                </c:pt>
                <c:pt idx="3664">
                  <c:v>4.4081284957558173</c:v>
                </c:pt>
                <c:pt idx="3665">
                  <c:v>4.4052475658407007</c:v>
                </c:pt>
                <c:pt idx="3666">
                  <c:v>4.4039160545238865</c:v>
                </c:pt>
                <c:pt idx="3667">
                  <c:v>4.4034679934334084</c:v>
                </c:pt>
                <c:pt idx="3668">
                  <c:v>4.4054138935647407</c:v>
                </c:pt>
                <c:pt idx="3669">
                  <c:v>4.4074184756934454</c:v>
                </c:pt>
                <c:pt idx="3670">
                  <c:v>4.406185246179577</c:v>
                </c:pt>
                <c:pt idx="3671">
                  <c:v>4.4076264812559849</c:v>
                </c:pt>
                <c:pt idx="3672">
                  <c:v>4.404228291630865</c:v>
                </c:pt>
                <c:pt idx="3673">
                  <c:v>4.4026838657982479</c:v>
                </c:pt>
                <c:pt idx="3674">
                  <c:v>4.3997777284822828</c:v>
                </c:pt>
                <c:pt idx="3675">
                  <c:v>4.3955978939126368</c:v>
                </c:pt>
                <c:pt idx="3676">
                  <c:v>4.3935223560343832</c:v>
                </c:pt>
                <c:pt idx="3677">
                  <c:v>4.3942101289136959</c:v>
                </c:pt>
                <c:pt idx="3678">
                  <c:v>4.3947749063354218</c:v>
                </c:pt>
                <c:pt idx="3679">
                  <c:v>4.3922846482087134</c:v>
                </c:pt>
                <c:pt idx="3680">
                  <c:v>4.3924195952445384</c:v>
                </c:pt>
                <c:pt idx="3681">
                  <c:v>4.3904792833396478</c:v>
                </c:pt>
                <c:pt idx="3682">
                  <c:v>4.3879822576728547</c:v>
                </c:pt>
                <c:pt idx="3683">
                  <c:v>4.3856072525193976</c:v>
                </c:pt>
                <c:pt idx="3684">
                  <c:v>4.3835675274690091</c:v>
                </c:pt>
                <c:pt idx="3685">
                  <c:v>4.386145496919629</c:v>
                </c:pt>
                <c:pt idx="3686">
                  <c:v>4.3863632669812365</c:v>
                </c:pt>
                <c:pt idx="3687">
                  <c:v>4.3892837816416117</c:v>
                </c:pt>
                <c:pt idx="3688">
                  <c:v>4.3869342260087789</c:v>
                </c:pt>
                <c:pt idx="3689">
                  <c:v>4.3880114614886034</c:v>
                </c:pt>
                <c:pt idx="3690">
                  <c:v>4.3856667722588307</c:v>
                </c:pt>
                <c:pt idx="3691">
                  <c:v>4.3852318968136546</c:v>
                </c:pt>
                <c:pt idx="3692">
                  <c:v>4.3818553188773812</c:v>
                </c:pt>
                <c:pt idx="3693">
                  <c:v>4.3810524124998338</c:v>
                </c:pt>
                <c:pt idx="3694">
                  <c:v>4.3806997642498375</c:v>
                </c:pt>
                <c:pt idx="3695">
                  <c:v>4.384004648964841</c:v>
                </c:pt>
                <c:pt idx="3696">
                  <c:v>4.3820174959855445</c:v>
                </c:pt>
                <c:pt idx="3697">
                  <c:v>4.3836176260658331</c:v>
                </c:pt>
                <c:pt idx="3698">
                  <c:v>4.3806996135445164</c:v>
                </c:pt>
                <c:pt idx="3699">
                  <c:v>4.3809262812736263</c:v>
                </c:pt>
                <c:pt idx="3700">
                  <c:v>4.381318355648153</c:v>
                </c:pt>
                <c:pt idx="3701">
                  <c:v>4.3782802285351901</c:v>
                </c:pt>
                <c:pt idx="3702">
                  <c:v>4.3756451039644855</c:v>
                </c:pt>
                <c:pt idx="3703">
                  <c:v>4.3734962618851956</c:v>
                </c:pt>
                <c:pt idx="3704">
                  <c:v>4.3755028966474914</c:v>
                </c:pt>
                <c:pt idx="3705">
                  <c:v>4.3727264387145413</c:v>
                </c:pt>
                <c:pt idx="3706">
                  <c:v>4.3709853699402501</c:v>
                </c:pt>
                <c:pt idx="3707">
                  <c:v>4.3721139625414454</c:v>
                </c:pt>
                <c:pt idx="3708">
                  <c:v>4.3721614032906162</c:v>
                </c:pt>
                <c:pt idx="3709">
                  <c:v>4.3754144152248031</c:v>
                </c:pt>
                <c:pt idx="3710">
                  <c:v>4.376454426920307</c:v>
                </c:pt>
                <c:pt idx="3711">
                  <c:v>4.3772549783819015</c:v>
                </c:pt>
                <c:pt idx="3712">
                  <c:v>4.3755360588142631</c:v>
                </c:pt>
                <c:pt idx="3713">
                  <c:v>4.3739640976379777</c:v>
                </c:pt>
                <c:pt idx="3714">
                  <c:v>4.3729131556852181</c:v>
                </c:pt>
                <c:pt idx="3715">
                  <c:v>4.3695742125715133</c:v>
                </c:pt>
                <c:pt idx="3716">
                  <c:v>4.3686110683200834</c:v>
                </c:pt>
                <c:pt idx="3717">
                  <c:v>4.3673309069536819</c:v>
                </c:pt>
                <c:pt idx="3718">
                  <c:v>4.3694412088146084</c:v>
                </c:pt>
                <c:pt idx="3719">
                  <c:v>4.3657316646383162</c:v>
                </c:pt>
                <c:pt idx="3720">
                  <c:v>4.3627033713455496</c:v>
                </c:pt>
                <c:pt idx="3721">
                  <c:v>4.363159763918639</c:v>
                </c:pt>
                <c:pt idx="3722">
                  <c:v>4.3634465486402663</c:v>
                </c:pt>
                <c:pt idx="3723">
                  <c:v>4.3618808176674611</c:v>
                </c:pt>
                <c:pt idx="3724">
                  <c:v>4.3625838813141113</c:v>
                </c:pt>
                <c:pt idx="3725">
                  <c:v>4.3591793836878292</c:v>
                </c:pt>
                <c:pt idx="3726">
                  <c:v>4.3633967960140732</c:v>
                </c:pt>
                <c:pt idx="3727">
                  <c:v>4.3618012800937915</c:v>
                </c:pt>
                <c:pt idx="3728">
                  <c:v>4.3657544544919151</c:v>
                </c:pt>
                <c:pt idx="3729">
                  <c:v>4.3683960054020767</c:v>
                </c:pt>
                <c:pt idx="3730">
                  <c:v>4.3716758652940353</c:v>
                </c:pt>
                <c:pt idx="3731">
                  <c:v>4.3752771879881545</c:v>
                </c:pt>
                <c:pt idx="3732">
                  <c:v>4.3745855842283907</c:v>
                </c:pt>
                <c:pt idx="3733">
                  <c:v>4.3774891725438225</c:v>
                </c:pt>
                <c:pt idx="3734">
                  <c:v>4.3788344490929454</c:v>
                </c:pt>
                <c:pt idx="3735">
                  <c:v>4.3793582201110866</c:v>
                </c:pt>
                <c:pt idx="3736">
                  <c:v>4.3767015357088646</c:v>
                </c:pt>
                <c:pt idx="3737">
                  <c:v>4.3743357049946869</c:v>
                </c:pt>
                <c:pt idx="3738">
                  <c:v>4.3759317308947931</c:v>
                </c:pt>
                <c:pt idx="3739">
                  <c:v>4.378992956276897</c:v>
                </c:pt>
                <c:pt idx="3740">
                  <c:v>4.3760013371513597</c:v>
                </c:pt>
                <c:pt idx="3741">
                  <c:v>4.3772774304083324</c:v>
                </c:pt>
                <c:pt idx="3742">
                  <c:v>4.3762923218001664</c:v>
                </c:pt>
                <c:pt idx="3743">
                  <c:v>4.3742437353641632</c:v>
                </c:pt>
                <c:pt idx="3744">
                  <c:v>4.3753667006568797</c:v>
                </c:pt>
                <c:pt idx="3745">
                  <c:v>4.3726344466437421</c:v>
                </c:pt>
                <c:pt idx="3746">
                  <c:v>4.3697699977108675</c:v>
                </c:pt>
                <c:pt idx="3747">
                  <c:v>4.3720866177566506</c:v>
                </c:pt>
                <c:pt idx="3748">
                  <c:v>4.3734113054015173</c:v>
                </c:pt>
                <c:pt idx="3749">
                  <c:v>4.3708631992934865</c:v>
                </c:pt>
                <c:pt idx="3750">
                  <c:v>4.3730893553076164</c:v>
                </c:pt>
                <c:pt idx="3751">
                  <c:v>4.3728758082014645</c:v>
                </c:pt>
                <c:pt idx="3752">
                  <c:v>4.3724547120374346</c:v>
                </c:pt>
                <c:pt idx="3753">
                  <c:v>4.3700188377966853</c:v>
                </c:pt>
                <c:pt idx="3754">
                  <c:v>4.3698868610407517</c:v>
                </c:pt>
                <c:pt idx="3755">
                  <c:v>4.3709679038199365</c:v>
                </c:pt>
                <c:pt idx="3756">
                  <c:v>4.3690566457435382</c:v>
                </c:pt>
                <c:pt idx="3757">
                  <c:v>4.3682968728286671</c:v>
                </c:pt>
                <c:pt idx="3758">
                  <c:v>4.3695090153720937</c:v>
                </c:pt>
                <c:pt idx="3759">
                  <c:v>4.3719483750646519</c:v>
                </c:pt>
                <c:pt idx="3760">
                  <c:v>4.3708563475633593</c:v>
                </c:pt>
                <c:pt idx="3761">
                  <c:v>4.370717680612092</c:v>
                </c:pt>
                <c:pt idx="3762">
                  <c:v>4.3729271269998504</c:v>
                </c:pt>
                <c:pt idx="3763">
                  <c:v>4.3698799844598533</c:v>
                </c:pt>
                <c:pt idx="3764">
                  <c:v>4.3717917847706564</c:v>
                </c:pt>
                <c:pt idx="3765">
                  <c:v>4.371855709075243</c:v>
                </c:pt>
                <c:pt idx="3766">
                  <c:v>4.3695351548937387</c:v>
                </c:pt>
                <c:pt idx="3767">
                  <c:v>4.3736127517958634</c:v>
                </c:pt>
                <c:pt idx="3768">
                  <c:v>4.3719769167599454</c:v>
                </c:pt>
                <c:pt idx="3769">
                  <c:v>4.3711181384247464</c:v>
                </c:pt>
                <c:pt idx="3770">
                  <c:v>4.3744791956562512</c:v>
                </c:pt>
                <c:pt idx="3771">
                  <c:v>4.3722093917431266</c:v>
                </c:pt>
                <c:pt idx="3772">
                  <c:v>4.3741041239082641</c:v>
                </c:pt>
                <c:pt idx="3773">
                  <c:v>4.3737795814300986</c:v>
                </c:pt>
                <c:pt idx="3774">
                  <c:v>4.3737937098014967</c:v>
                </c:pt>
                <c:pt idx="3775">
                  <c:v>4.3771399956054671</c:v>
                </c:pt>
                <c:pt idx="3776">
                  <c:v>4.3763503756933577</c:v>
                </c:pt>
                <c:pt idx="3777">
                  <c:v>4.3741771281794906</c:v>
                </c:pt>
                <c:pt idx="3778">
                  <c:v>4.3720782256159003</c:v>
                </c:pt>
                <c:pt idx="3779">
                  <c:v>4.3715821411035822</c:v>
                </c:pt>
                <c:pt idx="3780">
                  <c:v>4.3729960982815106</c:v>
                </c:pt>
                <c:pt idx="3781">
                  <c:v>4.3707971963158805</c:v>
                </c:pt>
                <c:pt idx="3782">
                  <c:v>4.3731128723895631</c:v>
                </c:pt>
                <c:pt idx="3783">
                  <c:v>4.3758901949417721</c:v>
                </c:pt>
                <c:pt idx="3784">
                  <c:v>4.3730229510429366</c:v>
                </c:pt>
                <c:pt idx="3785">
                  <c:v>4.3744575520220774</c:v>
                </c:pt>
                <c:pt idx="3786">
                  <c:v>4.376327000981636</c:v>
                </c:pt>
                <c:pt idx="3787">
                  <c:v>4.3794773209620033</c:v>
                </c:pt>
                <c:pt idx="3788">
                  <c:v>4.3796383145427633</c:v>
                </c:pt>
                <c:pt idx="3789">
                  <c:v>4.3837058482519078</c:v>
                </c:pt>
                <c:pt idx="3790">
                  <c:v>4.3846693312868696</c:v>
                </c:pt>
                <c:pt idx="3791">
                  <c:v>4.3812935646611324</c:v>
                </c:pt>
                <c:pt idx="3792">
                  <c:v>4.3793195933679101</c:v>
                </c:pt>
                <c:pt idx="3793">
                  <c:v>4.3820312015005518</c:v>
                </c:pt>
                <c:pt idx="3794">
                  <c:v>4.3853577974705402</c:v>
                </c:pt>
                <c:pt idx="3795">
                  <c:v>4.3844342015211293</c:v>
                </c:pt>
                <c:pt idx="3796">
                  <c:v>4.3823255374907069</c:v>
                </c:pt>
                <c:pt idx="3797">
                  <c:v>4.3792360867408924</c:v>
                </c:pt>
                <c:pt idx="3798">
                  <c:v>4.3762396050060746</c:v>
                </c:pt>
                <c:pt idx="3799">
                  <c:v>4.3764753729059533</c:v>
                </c:pt>
                <c:pt idx="3800">
                  <c:v>4.3779990054478342</c:v>
                </c:pt>
                <c:pt idx="3801">
                  <c:v>4.3793242053388779</c:v>
                </c:pt>
                <c:pt idx="3802">
                  <c:v>4.3823369812321005</c:v>
                </c:pt>
                <c:pt idx="3803">
                  <c:v>4.3805983216074589</c:v>
                </c:pt>
                <c:pt idx="3804">
                  <c:v>4.3778029151753097</c:v>
                </c:pt>
                <c:pt idx="3805">
                  <c:v>4.3812043968718033</c:v>
                </c:pt>
                <c:pt idx="3806">
                  <c:v>4.3827222289343677</c:v>
                </c:pt>
                <c:pt idx="3807">
                  <c:v>4.3860833043556804</c:v>
                </c:pt>
                <c:pt idx="3808">
                  <c:v>4.3837050982685666</c:v>
                </c:pt>
                <c:pt idx="3809">
                  <c:v>4.3857234363031958</c:v>
                </c:pt>
                <c:pt idx="3810">
                  <c:v>4.3893137475771313</c:v>
                </c:pt>
                <c:pt idx="3811">
                  <c:v>4.3867781926255889</c:v>
                </c:pt>
                <c:pt idx="3812">
                  <c:v>4.3837969687730771</c:v>
                </c:pt>
                <c:pt idx="3813">
                  <c:v>4.3809375893976155</c:v>
                </c:pt>
                <c:pt idx="3814">
                  <c:v>4.379257597609663</c:v>
                </c:pt>
                <c:pt idx="3815">
                  <c:v>4.3765097256574697</c:v>
                </c:pt>
                <c:pt idx="3816">
                  <c:v>4.3797435911443197</c:v>
                </c:pt>
                <c:pt idx="3817">
                  <c:v>4.3785058393214333</c:v>
                </c:pt>
                <c:pt idx="3818">
                  <c:v>4.3808728225350047</c:v>
                </c:pt>
                <c:pt idx="3819">
                  <c:v>4.3842708860843045</c:v>
                </c:pt>
                <c:pt idx="3820">
                  <c:v>4.3871944483626182</c:v>
                </c:pt>
                <c:pt idx="3821">
                  <c:v>4.3900595393953656</c:v>
                </c:pt>
                <c:pt idx="3822">
                  <c:v>4.3873439286074589</c:v>
                </c:pt>
                <c:pt idx="3823">
                  <c:v>4.3841541100353094</c:v>
                </c:pt>
                <c:pt idx="3824">
                  <c:v>4.3836487278346032</c:v>
                </c:pt>
                <c:pt idx="3825">
                  <c:v>4.3862445532779111</c:v>
                </c:pt>
                <c:pt idx="3826">
                  <c:v>4.3860495422123531</c:v>
                </c:pt>
                <c:pt idx="3827">
                  <c:v>4.3886460313681059</c:v>
                </c:pt>
                <c:pt idx="3828">
                  <c:v>4.3859690107407436</c:v>
                </c:pt>
                <c:pt idx="3829">
                  <c:v>4.3888877105259283</c:v>
                </c:pt>
                <c:pt idx="3830">
                  <c:v>4.3909394963154096</c:v>
                </c:pt>
                <c:pt idx="3831">
                  <c:v>4.3886288063891019</c:v>
                </c:pt>
                <c:pt idx="3832">
                  <c:v>4.3876499102613202</c:v>
                </c:pt>
                <c:pt idx="3833">
                  <c:v>4.3851682320560945</c:v>
                </c:pt>
                <c:pt idx="3834">
                  <c:v>4.3846728074149723</c:v>
                </c:pt>
                <c:pt idx="3835">
                  <c:v>4.3837021312666726</c:v>
                </c:pt>
                <c:pt idx="3836">
                  <c:v>4.3863844686413396</c:v>
                </c:pt>
                <c:pt idx="3837">
                  <c:v>4.3824410392685129</c:v>
                </c:pt>
                <c:pt idx="3838">
                  <c:v>4.3801356784831427</c:v>
                </c:pt>
                <c:pt idx="3839">
                  <c:v>4.3828309649134791</c:v>
                </c:pt>
                <c:pt idx="3840">
                  <c:v>4.38022892561521</c:v>
                </c:pt>
                <c:pt idx="3841">
                  <c:v>4.3811130671029055</c:v>
                </c:pt>
                <c:pt idx="3842">
                  <c:v>4.3834767657608475</c:v>
                </c:pt>
                <c:pt idx="3843">
                  <c:v>4.3798324504456305</c:v>
                </c:pt>
                <c:pt idx="3844">
                  <c:v>4.380096481436718</c:v>
                </c:pt>
                <c:pt idx="3845">
                  <c:v>4.3791767718079839</c:v>
                </c:pt>
                <c:pt idx="3846">
                  <c:v>4.3821730963718242</c:v>
                </c:pt>
                <c:pt idx="3847">
                  <c:v>4.3794911544443877</c:v>
                </c:pt>
                <c:pt idx="3848">
                  <c:v>4.3799019513554995</c:v>
                </c:pt>
                <c:pt idx="3849">
                  <c:v>4.3784367923283893</c:v>
                </c:pt>
                <c:pt idx="3850">
                  <c:v>4.3751856764818218</c:v>
                </c:pt>
                <c:pt idx="3851">
                  <c:v>4.3774723429521858</c:v>
                </c:pt>
                <c:pt idx="3852">
                  <c:v>4.3779035360931413</c:v>
                </c:pt>
                <c:pt idx="3853">
                  <c:v>4.379171285371279</c:v>
                </c:pt>
                <c:pt idx="3854">
                  <c:v>4.3782700796638538</c:v>
                </c:pt>
                <c:pt idx="3855">
                  <c:v>4.3755419580705768</c:v>
                </c:pt>
                <c:pt idx="3856">
                  <c:v>4.3748146789091651</c:v>
                </c:pt>
                <c:pt idx="3857">
                  <c:v>4.3745867853309814</c:v>
                </c:pt>
                <c:pt idx="3858">
                  <c:v>4.3775875296243614</c:v>
                </c:pt>
                <c:pt idx="3859">
                  <c:v>4.3773947790318744</c:v>
                </c:pt>
                <c:pt idx="3860">
                  <c:v>4.3788111434512365</c:v>
                </c:pt>
                <c:pt idx="3861">
                  <c:v>4.3811035805822112</c:v>
                </c:pt>
                <c:pt idx="3862">
                  <c:v>4.3790101689705665</c:v>
                </c:pt>
                <c:pt idx="3863">
                  <c:v>4.3772254255911553</c:v>
                </c:pt>
                <c:pt idx="3864">
                  <c:v>4.379069017079332</c:v>
                </c:pt>
                <c:pt idx="3865">
                  <c:v>4.3797674967377453</c:v>
                </c:pt>
                <c:pt idx="3866">
                  <c:v>4.3809286668029905</c:v>
                </c:pt>
                <c:pt idx="3867">
                  <c:v>4.3810606334669311</c:v>
                </c:pt>
                <c:pt idx="3868">
                  <c:v>4.3814700007975924</c:v>
                </c:pt>
                <c:pt idx="3869">
                  <c:v>4.3816912607816407</c:v>
                </c:pt>
                <c:pt idx="3870">
                  <c:v>4.3850922755660076</c:v>
                </c:pt>
                <c:pt idx="3871">
                  <c:v>4.3872493100546874</c:v>
                </c:pt>
                <c:pt idx="3872">
                  <c:v>4.3848168838535937</c:v>
                </c:pt>
                <c:pt idx="3873">
                  <c:v>4.3821751261765218</c:v>
                </c:pt>
                <c:pt idx="3874">
                  <c:v>4.3791821836529916</c:v>
                </c:pt>
                <c:pt idx="3875">
                  <c:v>4.3813889199799316</c:v>
                </c:pt>
                <c:pt idx="3876">
                  <c:v>4.3840396815803331</c:v>
                </c:pt>
                <c:pt idx="3877">
                  <c:v>4.386070907948727</c:v>
                </c:pt>
                <c:pt idx="3878">
                  <c:v>4.3829896697897528</c:v>
                </c:pt>
                <c:pt idx="3879">
                  <c:v>4.3859388563939579</c:v>
                </c:pt>
                <c:pt idx="3880">
                  <c:v>4.3845160992660785</c:v>
                </c:pt>
                <c:pt idx="3881">
                  <c:v>4.3841344572807568</c:v>
                </c:pt>
                <c:pt idx="3882">
                  <c:v>4.3868178881351412</c:v>
                </c:pt>
                <c:pt idx="3883">
                  <c:v>4.3857536103724382</c:v>
                </c:pt>
                <c:pt idx="3884">
                  <c:v>4.3875150981649886</c:v>
                </c:pt>
                <c:pt idx="3885">
                  <c:v>4.3902864162016888</c:v>
                </c:pt>
                <c:pt idx="3886">
                  <c:v>4.3925447478776558</c:v>
                </c:pt>
                <c:pt idx="3887">
                  <c:v>4.3949042129201032</c:v>
                </c:pt>
                <c:pt idx="3888">
                  <c:v>4.3914591686617008</c:v>
                </c:pt>
                <c:pt idx="3889">
                  <c:v>4.3917204652884667</c:v>
                </c:pt>
                <c:pt idx="3890">
                  <c:v>4.3925831359826972</c:v>
                </c:pt>
                <c:pt idx="3891">
                  <c:v>4.3954858532630432</c:v>
                </c:pt>
                <c:pt idx="3892">
                  <c:v>4.3975718561977821</c:v>
                </c:pt>
                <c:pt idx="3893">
                  <c:v>4.397621039073826</c:v>
                </c:pt>
                <c:pt idx="3894">
                  <c:v>4.394371098292349</c:v>
                </c:pt>
                <c:pt idx="3895">
                  <c:v>4.3962740563265017</c:v>
                </c:pt>
                <c:pt idx="3896">
                  <c:v>4.3960490151999716</c:v>
                </c:pt>
                <c:pt idx="3897">
                  <c:v>4.3938004548959722</c:v>
                </c:pt>
                <c:pt idx="3898">
                  <c:v>4.3947304657980526</c:v>
                </c:pt>
                <c:pt idx="3899">
                  <c:v>4.3951853964820922</c:v>
                </c:pt>
                <c:pt idx="3900">
                  <c:v>4.3922328685524503</c:v>
                </c:pt>
                <c:pt idx="3901">
                  <c:v>4.3948612711814015</c:v>
                </c:pt>
                <c:pt idx="3902">
                  <c:v>4.3957007457577735</c:v>
                </c:pt>
                <c:pt idx="3903">
                  <c:v>4.3941031308426179</c:v>
                </c:pt>
                <c:pt idx="3904">
                  <c:v>4.3921496082257656</c:v>
                </c:pt>
                <c:pt idx="3905">
                  <c:v>4.3937929960612507</c:v>
                </c:pt>
                <c:pt idx="3906">
                  <c:v>4.3906196161400253</c:v>
                </c:pt>
                <c:pt idx="3907">
                  <c:v>4.3892253838172248</c:v>
                </c:pt>
                <c:pt idx="3908">
                  <c:v>4.3863920561408802</c:v>
                </c:pt>
                <c:pt idx="3909">
                  <c:v>4.3829714150180621</c:v>
                </c:pt>
                <c:pt idx="3910">
                  <c:v>4.3820347667177009</c:v>
                </c:pt>
                <c:pt idx="3911">
                  <c:v>4.3793452513833468</c:v>
                </c:pt>
                <c:pt idx="3912">
                  <c:v>4.3779626463556802</c:v>
                </c:pt>
                <c:pt idx="3913">
                  <c:v>4.3796438734285665</c:v>
                </c:pt>
                <c:pt idx="3914">
                  <c:v>4.3769711159599947</c:v>
                </c:pt>
                <c:pt idx="3915">
                  <c:v>4.3789377336407949</c:v>
                </c:pt>
                <c:pt idx="3916">
                  <c:v>4.3800362389679783</c:v>
                </c:pt>
                <c:pt idx="3917">
                  <c:v>4.3777377541886189</c:v>
                </c:pt>
                <c:pt idx="3918">
                  <c:v>4.3804517991048462</c:v>
                </c:pt>
                <c:pt idx="3919">
                  <c:v>4.3810329631227489</c:v>
                </c:pt>
                <c:pt idx="3920">
                  <c:v>4.3789101238602939</c:v>
                </c:pt>
                <c:pt idx="3921">
                  <c:v>4.3772502413830878</c:v>
                </c:pt>
                <c:pt idx="3922">
                  <c:v>4.3753879165554252</c:v>
                </c:pt>
                <c:pt idx="3923">
                  <c:v>4.3742576182243162</c:v>
                </c:pt>
                <c:pt idx="3924">
                  <c:v>4.3780002058598297</c:v>
                </c:pt>
                <c:pt idx="3925">
                  <c:v>4.3810782817426324</c:v>
                </c:pt>
                <c:pt idx="3926">
                  <c:v>4.3830314761077789</c:v>
                </c:pt>
                <c:pt idx="3927">
                  <c:v>4.380889226585623</c:v>
                </c:pt>
                <c:pt idx="3928">
                  <c:v>4.3795165020539111</c:v>
                </c:pt>
                <c:pt idx="3929">
                  <c:v>4.3775164720128323</c:v>
                </c:pt>
                <c:pt idx="3930">
                  <c:v>4.3780965225725756</c:v>
                </c:pt>
                <c:pt idx="3931">
                  <c:v>4.3783752521211241</c:v>
                </c:pt>
                <c:pt idx="3932">
                  <c:v>4.380313787078701</c:v>
                </c:pt>
                <c:pt idx="3933">
                  <c:v>4.3833843713371268</c:v>
                </c:pt>
                <c:pt idx="3934">
                  <c:v>4.3864516839103835</c:v>
                </c:pt>
                <c:pt idx="3935">
                  <c:v>4.3874791702321758</c:v>
                </c:pt>
                <c:pt idx="3936">
                  <c:v>4.3852582468275321</c:v>
                </c:pt>
                <c:pt idx="3937">
                  <c:v>4.3836247218909818</c:v>
                </c:pt>
                <c:pt idx="3938">
                  <c:v>4.3825735874531615</c:v>
                </c:pt>
                <c:pt idx="3939">
                  <c:v>4.3802037557040983</c:v>
                </c:pt>
                <c:pt idx="3940">
                  <c:v>4.3819484405900164</c:v>
                </c:pt>
                <c:pt idx="3941">
                  <c:v>4.3836779117782161</c:v>
                </c:pt>
                <c:pt idx="3942">
                  <c:v>4.3861464735426523</c:v>
                </c:pt>
                <c:pt idx="3943">
                  <c:v>4.3882824240717992</c:v>
                </c:pt>
                <c:pt idx="3944">
                  <c:v>4.3908342555903639</c:v>
                </c:pt>
                <c:pt idx="3945">
                  <c:v>4.3939171104785562</c:v>
                </c:pt>
                <c:pt idx="3946">
                  <c:v>4.3962101282689856</c:v>
                </c:pt>
                <c:pt idx="3947">
                  <c:v>4.3947244257036058</c:v>
                </c:pt>
                <c:pt idx="3948">
                  <c:v>4.3922968971895333</c:v>
                </c:pt>
                <c:pt idx="3949">
                  <c:v>4.3885179992457424</c:v>
                </c:pt>
                <c:pt idx="3950">
                  <c:v>4.3889278792608275</c:v>
                </c:pt>
                <c:pt idx="3951">
                  <c:v>4.3892697216756114</c:v>
                </c:pt>
                <c:pt idx="3952">
                  <c:v>4.3904880872420984</c:v>
                </c:pt>
                <c:pt idx="3953">
                  <c:v>4.3878258654972564</c:v>
                </c:pt>
                <c:pt idx="3954">
                  <c:v>4.3873075281873115</c:v>
                </c:pt>
                <c:pt idx="3955">
                  <c:v>4.3895668776235652</c:v>
                </c:pt>
                <c:pt idx="3956">
                  <c:v>4.3870571800710936</c:v>
                </c:pt>
                <c:pt idx="3957">
                  <c:v>4.3901091564696717</c:v>
                </c:pt>
                <c:pt idx="3958">
                  <c:v>4.3869263733402786</c:v>
                </c:pt>
                <c:pt idx="3959">
                  <c:v>4.3880928058734732</c:v>
                </c:pt>
                <c:pt idx="3960">
                  <c:v>4.3916934897560029</c:v>
                </c:pt>
                <c:pt idx="3961">
                  <c:v>4.390835419960883</c:v>
                </c:pt>
                <c:pt idx="3962">
                  <c:v>4.3915471515616655</c:v>
                </c:pt>
                <c:pt idx="3963">
                  <c:v>4.3934870085304327</c:v>
                </c:pt>
                <c:pt idx="3964">
                  <c:v>4.3912589083598244</c:v>
                </c:pt>
                <c:pt idx="3965">
                  <c:v>4.3919423101926283</c:v>
                </c:pt>
                <c:pt idx="3966">
                  <c:v>4.3948287839887756</c:v>
                </c:pt>
                <c:pt idx="3967">
                  <c:v>4.394160308309</c:v>
                </c:pt>
                <c:pt idx="3968">
                  <c:v>4.3929998821428198</c:v>
                </c:pt>
                <c:pt idx="3969">
                  <c:v>4.3957779644999633</c:v>
                </c:pt>
                <c:pt idx="3970">
                  <c:v>4.3929376452099644</c:v>
                </c:pt>
                <c:pt idx="3971">
                  <c:v>4.3942010923057655</c:v>
                </c:pt>
                <c:pt idx="3972">
                  <c:v>4.3954491304596504</c:v>
                </c:pt>
                <c:pt idx="3973">
                  <c:v>4.3919619678504578</c:v>
                </c:pt>
                <c:pt idx="3974">
                  <c:v>4.3944499284934482</c:v>
                </c:pt>
                <c:pt idx="3975">
                  <c:v>4.3941711299235795</c:v>
                </c:pt>
                <c:pt idx="3976">
                  <c:v>4.3930712673251078</c:v>
                </c:pt>
                <c:pt idx="3977">
                  <c:v>4.3952543819786056</c:v>
                </c:pt>
                <c:pt idx="3978">
                  <c:v>4.3922383543390335</c:v>
                </c:pt>
                <c:pt idx="3979">
                  <c:v>4.3938505072522531</c:v>
                </c:pt>
                <c:pt idx="3980">
                  <c:v>4.3929290771072074</c:v>
                </c:pt>
                <c:pt idx="3981">
                  <c:v>4.3894089755650629</c:v>
                </c:pt>
                <c:pt idx="3982">
                  <c:v>4.3925396760537616</c:v>
                </c:pt>
                <c:pt idx="3983">
                  <c:v>4.3899705225326864</c:v>
                </c:pt>
                <c:pt idx="3984">
                  <c:v>4.3889850520820328</c:v>
                </c:pt>
                <c:pt idx="3985">
                  <c:v>4.391142451040392</c:v>
                </c:pt>
                <c:pt idx="3986">
                  <c:v>4.3911802820195849</c:v>
                </c:pt>
                <c:pt idx="3987">
                  <c:v>4.3886279963791939</c:v>
                </c:pt>
                <c:pt idx="3988">
                  <c:v>4.39005649645161</c:v>
                </c:pt>
                <c:pt idx="3989">
                  <c:v>4.3929225265225771</c:v>
                </c:pt>
                <c:pt idx="3990">
                  <c:v>4.3944029959921256</c:v>
                </c:pt>
                <c:pt idx="3991">
                  <c:v>4.3915695160722832</c:v>
                </c:pt>
                <c:pt idx="3992">
                  <c:v>4.394859805750837</c:v>
                </c:pt>
                <c:pt idx="3993">
                  <c:v>4.3931567096358206</c:v>
                </c:pt>
                <c:pt idx="3994">
                  <c:v>4.3906164354431043</c:v>
                </c:pt>
                <c:pt idx="3995">
                  <c:v>4.3926336467342422</c:v>
                </c:pt>
                <c:pt idx="3996">
                  <c:v>4.3890360137995579</c:v>
                </c:pt>
                <c:pt idx="3997">
                  <c:v>4.387019993523567</c:v>
                </c:pt>
                <c:pt idx="3998">
                  <c:v>4.390536233653096</c:v>
                </c:pt>
                <c:pt idx="3999">
                  <c:v>4.3937506889800337</c:v>
                </c:pt>
                <c:pt idx="4000">
                  <c:v>4.3910644952004327</c:v>
                </c:pt>
                <c:pt idx="4001">
                  <c:v>4.3906122852964238</c:v>
                </c:pt>
                <c:pt idx="4002">
                  <c:v>4.3896645995904953</c:v>
                </c:pt>
                <c:pt idx="4003">
                  <c:v>4.3916421075986856</c:v>
                </c:pt>
                <c:pt idx="4004">
                  <c:v>4.3921488454467124</c:v>
                </c:pt>
                <c:pt idx="4005">
                  <c:v>4.3943601885377781</c:v>
                </c:pt>
                <c:pt idx="4006">
                  <c:v>4.3962144047670231</c:v>
                </c:pt>
                <c:pt idx="4007">
                  <c:v>4.3988990966716823</c:v>
                </c:pt>
                <c:pt idx="4008">
                  <c:v>4.3951552947382488</c:v>
                </c:pt>
                <c:pt idx="4009">
                  <c:v>4.3963842488434839</c:v>
                </c:pt>
                <c:pt idx="4010">
                  <c:v>4.3987058838666142</c:v>
                </c:pt>
                <c:pt idx="4011">
                  <c:v>4.3973632661892816</c:v>
                </c:pt>
                <c:pt idx="4012">
                  <c:v>4.3992357408654961</c:v>
                </c:pt>
                <c:pt idx="4013">
                  <c:v>4.4014126460481862</c:v>
                </c:pt>
                <c:pt idx="4014">
                  <c:v>4.4025263131272228</c:v>
                </c:pt>
                <c:pt idx="4015">
                  <c:v>4.4047445868646777</c:v>
                </c:pt>
                <c:pt idx="4016">
                  <c:v>4.4005492751273838</c:v>
                </c:pt>
                <c:pt idx="4017">
                  <c:v>4.4024167296248358</c:v>
                </c:pt>
                <c:pt idx="4018">
                  <c:v>4.4014451950323394</c:v>
                </c:pt>
                <c:pt idx="4019">
                  <c:v>4.3991707511316926</c:v>
                </c:pt>
                <c:pt idx="4020">
                  <c:v>4.4010853361090589</c:v>
                </c:pt>
                <c:pt idx="4021">
                  <c:v>4.3982008493868774</c:v>
                </c:pt>
                <c:pt idx="4022">
                  <c:v>4.3984768523991393</c:v>
                </c:pt>
                <c:pt idx="4023">
                  <c:v>4.4006299153511561</c:v>
                </c:pt>
                <c:pt idx="4024">
                  <c:v>4.3974234970441328</c:v>
                </c:pt>
                <c:pt idx="4025">
                  <c:v>4.3983700871032498</c:v>
                </c:pt>
                <c:pt idx="4026">
                  <c:v>4.397922545361185</c:v>
                </c:pt>
                <c:pt idx="4027">
                  <c:v>4.3970812744539609</c:v>
                </c:pt>
                <c:pt idx="4028">
                  <c:v>4.3943491089648816</c:v>
                </c:pt>
                <c:pt idx="4029">
                  <c:v>4.3957813667855836</c:v>
                </c:pt>
                <c:pt idx="4030">
                  <c:v>4.3962152794498719</c:v>
                </c:pt>
                <c:pt idx="4031">
                  <c:v>4.3935726138608739</c:v>
                </c:pt>
                <c:pt idx="4032">
                  <c:v>4.3899457815836564</c:v>
                </c:pt>
                <c:pt idx="4033">
                  <c:v>4.3901474859519833</c:v>
                </c:pt>
                <c:pt idx="4034">
                  <c:v>4.3935144562329436</c:v>
                </c:pt>
                <c:pt idx="4035">
                  <c:v>4.3907504071082846</c:v>
                </c:pt>
                <c:pt idx="4036">
                  <c:v>4.3927061989661187</c:v>
                </c:pt>
                <c:pt idx="4037">
                  <c:v>4.394446454986797</c:v>
                </c:pt>
                <c:pt idx="4038">
                  <c:v>4.392209425887061</c:v>
                </c:pt>
                <c:pt idx="4039">
                  <c:v>4.3893888173693192</c:v>
                </c:pt>
                <c:pt idx="4040">
                  <c:v>4.3861269210219325</c:v>
                </c:pt>
                <c:pt idx="4041">
                  <c:v>4.3862750626014941</c:v>
                </c:pt>
                <c:pt idx="4042">
                  <c:v>4.3881831613494642</c:v>
                </c:pt>
                <c:pt idx="4043">
                  <c:v>4.387455918122475</c:v>
                </c:pt>
                <c:pt idx="4044">
                  <c:v>4.3898976597600257</c:v>
                </c:pt>
                <c:pt idx="4045">
                  <c:v>4.3875152465648251</c:v>
                </c:pt>
                <c:pt idx="4046">
                  <c:v>4.3845296416335282</c:v>
                </c:pt>
                <c:pt idx="4047">
                  <c:v>4.3842181688008575</c:v>
                </c:pt>
                <c:pt idx="4048">
                  <c:v>4.3872397454248402</c:v>
                </c:pt>
                <c:pt idx="4049">
                  <c:v>4.3877947305163429</c:v>
                </c:pt>
                <c:pt idx="4050">
                  <c:v>4.3884878159060161</c:v>
                </c:pt>
                <c:pt idx="4051">
                  <c:v>4.3858552795878953</c:v>
                </c:pt>
                <c:pt idx="4052">
                  <c:v>4.3857282939961371</c:v>
                </c:pt>
                <c:pt idx="4053">
                  <c:v>4.3852317481162144</c:v>
                </c:pt>
                <c:pt idx="4054">
                  <c:v>4.3881651931538901</c:v>
                </c:pt>
                <c:pt idx="4055">
                  <c:v>4.3846256292908121</c:v>
                </c:pt>
                <c:pt idx="4056">
                  <c:v>4.3849736767049956</c:v>
                </c:pt>
                <c:pt idx="4057">
                  <c:v>4.3809219631708958</c:v>
                </c:pt>
                <c:pt idx="4058">
                  <c:v>4.3834456439074785</c:v>
                </c:pt>
                <c:pt idx="4059">
                  <c:v>4.3834972110293284</c:v>
                </c:pt>
                <c:pt idx="4060">
                  <c:v>4.3865525868087412</c:v>
                </c:pt>
                <c:pt idx="4061">
                  <c:v>4.3858882550725662</c:v>
                </c:pt>
                <c:pt idx="4062">
                  <c:v>4.3853381099711148</c:v>
                </c:pt>
                <c:pt idx="4063">
                  <c:v>4.3825204077716924</c:v>
                </c:pt>
                <c:pt idx="4064">
                  <c:v>4.3804500196162586</c:v>
                </c:pt>
                <c:pt idx="4065">
                  <c:v>4.3802603792239339</c:v>
                </c:pt>
                <c:pt idx="4066">
                  <c:v>4.3778543116394557</c:v>
                </c:pt>
                <c:pt idx="4067">
                  <c:v>4.3803515454066666</c:v>
                </c:pt>
                <c:pt idx="4068">
                  <c:v>4.3784374544985338</c:v>
                </c:pt>
                <c:pt idx="4069">
                  <c:v>4.379108725408563</c:v>
                </c:pt>
                <c:pt idx="4070">
                  <c:v>4.3812875509003915</c:v>
                </c:pt>
                <c:pt idx="4071">
                  <c:v>4.378778359882384</c:v>
                </c:pt>
                <c:pt idx="4072">
                  <c:v>4.3804334326847361</c:v>
                </c:pt>
                <c:pt idx="4073">
                  <c:v>4.3790188640310417</c:v>
                </c:pt>
                <c:pt idx="4074">
                  <c:v>4.3771929467504211</c:v>
                </c:pt>
                <c:pt idx="4075">
                  <c:v>4.3794786278154128</c:v>
                </c:pt>
                <c:pt idx="4076">
                  <c:v>4.3761127952591039</c:v>
                </c:pt>
                <c:pt idx="4077">
                  <c:v>4.3771884393539215</c:v>
                </c:pt>
                <c:pt idx="4078">
                  <c:v>4.378163190566843</c:v>
                </c:pt>
                <c:pt idx="4079">
                  <c:v>4.3810341067555063</c:v>
                </c:pt>
                <c:pt idx="4080">
                  <c:v>4.3791576246203956</c:v>
                </c:pt>
                <c:pt idx="4081">
                  <c:v>4.3762561921279879</c:v>
                </c:pt>
                <c:pt idx="4082">
                  <c:v>4.3737339682854284</c:v>
                </c:pt>
                <c:pt idx="4083">
                  <c:v>4.3734571489197194</c:v>
                </c:pt>
                <c:pt idx="4084">
                  <c:v>4.3760228059413251</c:v>
                </c:pt>
                <c:pt idx="4085">
                  <c:v>4.3764829898224979</c:v>
                </c:pt>
                <c:pt idx="4086">
                  <c:v>4.3734375900260476</c:v>
                </c:pt>
                <c:pt idx="4087">
                  <c:v>4.3695850582255265</c:v>
                </c:pt>
                <c:pt idx="4088">
                  <c:v>4.3694919770610161</c:v>
                </c:pt>
                <c:pt idx="4089">
                  <c:v>4.3654234975197959</c:v>
                </c:pt>
                <c:pt idx="4090">
                  <c:v>4.3684130275693995</c:v>
                </c:pt>
                <c:pt idx="4091">
                  <c:v>4.3668197270180116</c:v>
                </c:pt>
                <c:pt idx="4092">
                  <c:v>4.3652890324776514</c:v>
                </c:pt>
                <c:pt idx="4093">
                  <c:v>4.3679496718280983</c:v>
                </c:pt>
                <c:pt idx="4094">
                  <c:v>4.3679697983915355</c:v>
                </c:pt>
                <c:pt idx="4095">
                  <c:v>4.3666820424237045</c:v>
                </c:pt>
                <c:pt idx="4096">
                  <c:v>4.3693636615752309</c:v>
                </c:pt>
                <c:pt idx="4097">
                  <c:v>4.3692447883437264</c:v>
                </c:pt>
                <c:pt idx="4098">
                  <c:v>4.3715327325768518</c:v>
                </c:pt>
                <c:pt idx="4099">
                  <c:v>4.3725212379253149</c:v>
                </c:pt>
                <c:pt idx="4100">
                  <c:v>4.3691064931668091</c:v>
                </c:pt>
                <c:pt idx="4101">
                  <c:v>4.3669441433034732</c:v>
                </c:pt>
                <c:pt idx="4102">
                  <c:v>4.3676458204374029</c:v>
                </c:pt>
                <c:pt idx="4103">
                  <c:v>4.3676317840286547</c:v>
                </c:pt>
                <c:pt idx="4104">
                  <c:v>4.3644089083480813</c:v>
                </c:pt>
                <c:pt idx="4105">
                  <c:v>4.3656988101811187</c:v>
                </c:pt>
                <c:pt idx="4106">
                  <c:v>4.3649351339774958</c:v>
                </c:pt>
                <c:pt idx="4107">
                  <c:v>4.3677004912979456</c:v>
                </c:pt>
                <c:pt idx="4108">
                  <c:v>4.3700977014719866</c:v>
                </c:pt>
                <c:pt idx="4109">
                  <c:v>4.3734113674425465</c:v>
                </c:pt>
                <c:pt idx="4110">
                  <c:v>4.3733826000936951</c:v>
                </c:pt>
                <c:pt idx="4111">
                  <c:v>4.3746813680918208</c:v>
                </c:pt>
                <c:pt idx="4112">
                  <c:v>4.3718279207299844</c:v>
                </c:pt>
                <c:pt idx="4113">
                  <c:v>4.3694459423153846</c:v>
                </c:pt>
                <c:pt idx="4114">
                  <c:v>4.3666868234690766</c:v>
                </c:pt>
                <c:pt idx="4115">
                  <c:v>4.3632107469996946</c:v>
                </c:pt>
                <c:pt idx="4116">
                  <c:v>4.3659617920597009</c:v>
                </c:pt>
                <c:pt idx="4117">
                  <c:v>4.3658605762185063</c:v>
                </c:pt>
                <c:pt idx="4118">
                  <c:v>4.3635462646941363</c:v>
                </c:pt>
                <c:pt idx="4119">
                  <c:v>4.3659481794002541</c:v>
                </c:pt>
                <c:pt idx="4120">
                  <c:v>4.3665398958122497</c:v>
                </c:pt>
                <c:pt idx="4121">
                  <c:v>4.3684101578960046</c:v>
                </c:pt>
                <c:pt idx="4122">
                  <c:v>4.3654845747380842</c:v>
                </c:pt>
                <c:pt idx="4123">
                  <c:v>4.3676612632433223</c:v>
                </c:pt>
                <c:pt idx="4124">
                  <c:v>4.3698140779784556</c:v>
                </c:pt>
                <c:pt idx="4125">
                  <c:v>4.3677818564188859</c:v>
                </c:pt>
                <c:pt idx="4126">
                  <c:v>4.3663342992905081</c:v>
                </c:pt>
                <c:pt idx="4127">
                  <c:v>4.3694126333046981</c:v>
                </c:pt>
                <c:pt idx="4128">
                  <c:v>4.3665606406386042</c:v>
                </c:pt>
                <c:pt idx="4129">
                  <c:v>4.3670100278258319</c:v>
                </c:pt>
                <c:pt idx="4130">
                  <c:v>4.3640291472693153</c:v>
                </c:pt>
                <c:pt idx="4131">
                  <c:v>4.3602806443239297</c:v>
                </c:pt>
                <c:pt idx="4132">
                  <c:v>4.3579951514374509</c:v>
                </c:pt>
                <c:pt idx="4133">
                  <c:v>4.3543568084087019</c:v>
                </c:pt>
                <c:pt idx="4134">
                  <c:v>4.3514725322405283</c:v>
                </c:pt>
                <c:pt idx="4135">
                  <c:v>4.3488336615957177</c:v>
                </c:pt>
                <c:pt idx="4136">
                  <c:v>4.3464971683638032</c:v>
                </c:pt>
                <c:pt idx="4137">
                  <c:v>4.3459955649965272</c:v>
                </c:pt>
                <c:pt idx="4138">
                  <c:v>4.3414740736965962</c:v>
                </c:pt>
                <c:pt idx="4139">
                  <c:v>4.3388161322226644</c:v>
                </c:pt>
                <c:pt idx="4140">
                  <c:v>4.3367215295782104</c:v>
                </c:pt>
                <c:pt idx="4141">
                  <c:v>4.3362525589866463</c:v>
                </c:pt>
                <c:pt idx="4142">
                  <c:v>4.3381551878069136</c:v>
                </c:pt>
                <c:pt idx="4143">
                  <c:v>4.3395723240507751</c:v>
                </c:pt>
                <c:pt idx="4144">
                  <c:v>4.3422967175697593</c:v>
                </c:pt>
                <c:pt idx="4145">
                  <c:v>4.345162803218364</c:v>
                </c:pt>
                <c:pt idx="4146">
                  <c:v>4.3478146871539964</c:v>
                </c:pt>
                <c:pt idx="4147">
                  <c:v>4.3489288934109158</c:v>
                </c:pt>
                <c:pt idx="4148">
                  <c:v>4.3466631555426973</c:v>
                </c:pt>
                <c:pt idx="4149">
                  <c:v>4.3448361324318432</c:v>
                </c:pt>
                <c:pt idx="4150">
                  <c:v>4.3474257897832063</c:v>
                </c:pt>
                <c:pt idx="4151">
                  <c:v>4.3466509739875416</c:v>
                </c:pt>
                <c:pt idx="4152">
                  <c:v>4.3459528345077905</c:v>
                </c:pt>
                <c:pt idx="4153">
                  <c:v>4.3485299978176348</c:v>
                </c:pt>
                <c:pt idx="4154">
                  <c:v>4.3470880578612814</c:v>
                </c:pt>
                <c:pt idx="4155">
                  <c:v>4.3494458567040555</c:v>
                </c:pt>
                <c:pt idx="4156">
                  <c:v>4.3479033395699744</c:v>
                </c:pt>
                <c:pt idx="4157">
                  <c:v>4.3489159327785751</c:v>
                </c:pt>
                <c:pt idx="4158">
                  <c:v>4.347548434123004</c:v>
                </c:pt>
                <c:pt idx="4159">
                  <c:v>4.3454036454405438</c:v>
                </c:pt>
                <c:pt idx="4160">
                  <c:v>4.341911832531733</c:v>
                </c:pt>
                <c:pt idx="4161">
                  <c:v>4.3388893158810982</c:v>
                </c:pt>
                <c:pt idx="4162">
                  <c:v>4.3419312695634762</c:v>
                </c:pt>
                <c:pt idx="4163">
                  <c:v>4.3424516441722067</c:v>
                </c:pt>
                <c:pt idx="4164">
                  <c:v>4.3407191712887627</c:v>
                </c:pt>
                <c:pt idx="4165">
                  <c:v>4.3442611678629879</c:v>
                </c:pt>
                <c:pt idx="4166">
                  <c:v>4.3467345445057282</c:v>
                </c:pt>
                <c:pt idx="4167">
                  <c:v>4.3479501736156134</c:v>
                </c:pt>
                <c:pt idx="4168">
                  <c:v>4.3509575901433006</c:v>
                </c:pt>
                <c:pt idx="4169">
                  <c:v>4.3529421983404344</c:v>
                </c:pt>
                <c:pt idx="4170">
                  <c:v>4.3539538543736249</c:v>
                </c:pt>
                <c:pt idx="4171">
                  <c:v>4.3551048372861523</c:v>
                </c:pt>
                <c:pt idx="4172">
                  <c:v>4.3539619605404294</c:v>
                </c:pt>
                <c:pt idx="4173">
                  <c:v>4.3512212013296203</c:v>
                </c:pt>
                <c:pt idx="4174">
                  <c:v>4.3544363573030287</c:v>
                </c:pt>
                <c:pt idx="4175">
                  <c:v>4.3517694501569686</c:v>
                </c:pt>
                <c:pt idx="4176">
                  <c:v>4.3509689411538295</c:v>
                </c:pt>
                <c:pt idx="4177">
                  <c:v>4.352109862330753</c:v>
                </c:pt>
                <c:pt idx="4178">
                  <c:v>4.3495831250841386</c:v>
                </c:pt>
                <c:pt idx="4179">
                  <c:v>4.3472316425824555</c:v>
                </c:pt>
                <c:pt idx="4180">
                  <c:v>4.3481976897308066</c:v>
                </c:pt>
                <c:pt idx="4181">
                  <c:v>4.3512880559361902</c:v>
                </c:pt>
                <c:pt idx="4182">
                  <c:v>4.3485173348174664</c:v>
                </c:pt>
                <c:pt idx="4183">
                  <c:v>4.3479448081211167</c:v>
                </c:pt>
                <c:pt idx="4184">
                  <c:v>4.346267551958694</c:v>
                </c:pt>
                <c:pt idx="4185">
                  <c:v>4.3492890809195206</c:v>
                </c:pt>
                <c:pt idx="4186">
                  <c:v>4.3461924193011301</c:v>
                </c:pt>
                <c:pt idx="4187">
                  <c:v>4.3458594709151077</c:v>
                </c:pt>
                <c:pt idx="4188">
                  <c:v>4.3477384014968052</c:v>
                </c:pt>
                <c:pt idx="4189">
                  <c:v>4.3500831934668689</c:v>
                </c:pt>
                <c:pt idx="4190">
                  <c:v>4.3516695095975315</c:v>
                </c:pt>
                <c:pt idx="4191">
                  <c:v>4.3544166994055811</c:v>
                </c:pt>
                <c:pt idx="4192">
                  <c:v>4.3569325454174699</c:v>
                </c:pt>
                <c:pt idx="4193">
                  <c:v>4.3540385145091198</c:v>
                </c:pt>
                <c:pt idx="4194">
                  <c:v>4.3561489442189378</c:v>
                </c:pt>
                <c:pt idx="4195">
                  <c:v>4.353291445334559</c:v>
                </c:pt>
                <c:pt idx="4196">
                  <c:v>4.3544556764278672</c:v>
                </c:pt>
                <c:pt idx="4197">
                  <c:v>4.3559843228993094</c:v>
                </c:pt>
                <c:pt idx="4198">
                  <c:v>4.3544343964413237</c:v>
                </c:pt>
                <c:pt idx="4199">
                  <c:v>4.3568026285124972</c:v>
                </c:pt>
                <c:pt idx="4200">
                  <c:v>4.3546901559422473</c:v>
                </c:pt>
                <c:pt idx="4201">
                  <c:v>4.3538618128234026</c:v>
                </c:pt>
                <c:pt idx="4202">
                  <c:v>4.3501902965669341</c:v>
                </c:pt>
                <c:pt idx="4203">
                  <c:v>4.3482410706355958</c:v>
                </c:pt>
                <c:pt idx="4204">
                  <c:v>4.3454999892228834</c:v>
                </c:pt>
                <c:pt idx="4205">
                  <c:v>4.3442624094384259</c:v>
                </c:pt>
                <c:pt idx="4206">
                  <c:v>4.3438665012496571</c:v>
                </c:pt>
                <c:pt idx="4207">
                  <c:v>4.3397388912246635</c:v>
                </c:pt>
                <c:pt idx="4208">
                  <c:v>4.3437565934001707</c:v>
                </c:pt>
                <c:pt idx="4209">
                  <c:v>4.3475777015321668</c:v>
                </c:pt>
                <c:pt idx="4210">
                  <c:v>4.3500437475015232</c:v>
                </c:pt>
                <c:pt idx="4211">
                  <c:v>4.3533116725514924</c:v>
                </c:pt>
                <c:pt idx="4212">
                  <c:v>4.350071659100462</c:v>
                </c:pt>
                <c:pt idx="4213">
                  <c:v>4.3485371859184525</c:v>
                </c:pt>
                <c:pt idx="4214">
                  <c:v>4.3510331822000827</c:v>
                </c:pt>
                <c:pt idx="4215">
                  <c:v>4.3544369985560811</c:v>
                </c:pt>
                <c:pt idx="4216">
                  <c:v>4.3561443785849594</c:v>
                </c:pt>
                <c:pt idx="4217">
                  <c:v>4.3587433310132599</c:v>
                </c:pt>
                <c:pt idx="4218">
                  <c:v>4.3623906243929946</c:v>
                </c:pt>
                <c:pt idx="4219">
                  <c:v>4.3625420519051348</c:v>
                </c:pt>
                <c:pt idx="4220">
                  <c:v>4.3607581708670313</c:v>
                </c:pt>
                <c:pt idx="4221">
                  <c:v>4.3631864274496905</c:v>
                </c:pt>
                <c:pt idx="4222">
                  <c:v>4.3613176389006965</c:v>
                </c:pt>
                <c:pt idx="4223">
                  <c:v>4.3617315661226819</c:v>
                </c:pt>
                <c:pt idx="4224">
                  <c:v>4.3641599548002281</c:v>
                </c:pt>
                <c:pt idx="4225">
                  <c:v>4.360598055704223</c:v>
                </c:pt>
                <c:pt idx="4226">
                  <c:v>4.3625871545901385</c:v>
                </c:pt>
                <c:pt idx="4227">
                  <c:v>4.3640721114983361</c:v>
                </c:pt>
                <c:pt idx="4228">
                  <c:v>4.3610770092683699</c:v>
                </c:pt>
                <c:pt idx="4229">
                  <c:v>4.3601209290830027</c:v>
                </c:pt>
                <c:pt idx="4230">
                  <c:v>4.3578386305013419</c:v>
                </c:pt>
                <c:pt idx="4231">
                  <c:v>4.3552597178913146</c:v>
                </c:pt>
                <c:pt idx="4232">
                  <c:v>4.3551707435334883</c:v>
                </c:pt>
                <c:pt idx="4233">
                  <c:v>4.3521239286628184</c:v>
                </c:pt>
                <c:pt idx="4234">
                  <c:v>4.3549109900895617</c:v>
                </c:pt>
                <c:pt idx="4235">
                  <c:v>4.3549803902877704</c:v>
                </c:pt>
                <c:pt idx="4236">
                  <c:v>4.3527076824820154</c:v>
                </c:pt>
                <c:pt idx="4237">
                  <c:v>4.3545090288323749</c:v>
                </c:pt>
                <c:pt idx="4238">
                  <c:v>4.352700488255727</c:v>
                </c:pt>
                <c:pt idx="4239">
                  <c:v>4.3519934184906131</c:v>
                </c:pt>
                <c:pt idx="4240">
                  <c:v>4.3547732901208009</c:v>
                </c:pt>
                <c:pt idx="4241">
                  <c:v>4.3503531443183849</c:v>
                </c:pt>
                <c:pt idx="4242">
                  <c:v>4.3520530614320174</c:v>
                </c:pt>
                <c:pt idx="4243">
                  <c:v>4.3509610002033776</c:v>
                </c:pt>
                <c:pt idx="4244">
                  <c:v>4.3487479601993098</c:v>
                </c:pt>
                <c:pt idx="4245">
                  <c:v>4.3517589609953236</c:v>
                </c:pt>
                <c:pt idx="4246">
                  <c:v>4.3492288617754165</c:v>
                </c:pt>
                <c:pt idx="4247">
                  <c:v>4.3500849445399083</c:v>
                </c:pt>
                <c:pt idx="4248">
                  <c:v>4.3512834056491103</c:v>
                </c:pt>
                <c:pt idx="4249">
                  <c:v>4.3483979375361281</c:v>
                </c:pt>
                <c:pt idx="4250">
                  <c:v>4.3508377387854056</c:v>
                </c:pt>
                <c:pt idx="4251">
                  <c:v>4.3498108840096981</c:v>
                </c:pt>
                <c:pt idx="4252">
                  <c:v>4.3488045663295045</c:v>
                </c:pt>
                <c:pt idx="4253">
                  <c:v>4.3518534950029144</c:v>
                </c:pt>
                <c:pt idx="4254">
                  <c:v>4.3530066251028554</c:v>
                </c:pt>
                <c:pt idx="4255">
                  <c:v>4.3540369726007979</c:v>
                </c:pt>
                <c:pt idx="4256">
                  <c:v>4.3527516931487815</c:v>
                </c:pt>
                <c:pt idx="4257">
                  <c:v>4.3514408592858054</c:v>
                </c:pt>
                <c:pt idx="4258">
                  <c:v>4.3492907621000887</c:v>
                </c:pt>
                <c:pt idx="4259">
                  <c:v>4.3480491468580862</c:v>
                </c:pt>
                <c:pt idx="4260">
                  <c:v>4.346565423920925</c:v>
                </c:pt>
                <c:pt idx="4261">
                  <c:v>4.3454910154425059</c:v>
                </c:pt>
                <c:pt idx="4262">
                  <c:v>4.3483128151336556</c:v>
                </c:pt>
                <c:pt idx="4263">
                  <c:v>4.3459347988309824</c:v>
                </c:pt>
                <c:pt idx="4264">
                  <c:v>4.3438844428543621</c:v>
                </c:pt>
                <c:pt idx="4265">
                  <c:v>4.3417922139972749</c:v>
                </c:pt>
                <c:pt idx="4266">
                  <c:v>4.3423053097173296</c:v>
                </c:pt>
                <c:pt idx="4267">
                  <c:v>4.3428785635229827</c:v>
                </c:pt>
                <c:pt idx="4268">
                  <c:v>4.339679272252523</c:v>
                </c:pt>
                <c:pt idx="4269">
                  <c:v>4.3382188468074725</c:v>
                </c:pt>
                <c:pt idx="4270">
                  <c:v>4.3407343498713233</c:v>
                </c:pt>
                <c:pt idx="4271">
                  <c:v>4.3418303428738971</c:v>
                </c:pt>
                <c:pt idx="4272">
                  <c:v>4.339321796016419</c:v>
                </c:pt>
                <c:pt idx="4273">
                  <c:v>4.336298640096091</c:v>
                </c:pt>
                <c:pt idx="4274">
                  <c:v>4.334523847294169</c:v>
                </c:pt>
                <c:pt idx="4275">
                  <c:v>4.3363121503482853</c:v>
                </c:pt>
                <c:pt idx="4276">
                  <c:v>4.3381639873413196</c:v>
                </c:pt>
                <c:pt idx="4277">
                  <c:v>4.3378595475944932</c:v>
                </c:pt>
                <c:pt idx="4278">
                  <c:v>4.3394618366426032</c:v>
                </c:pt>
                <c:pt idx="4279">
                  <c:v>4.3381395599097505</c:v>
                </c:pt>
                <c:pt idx="4280">
                  <c:v>4.3385242087115552</c:v>
                </c:pt>
                <c:pt idx="4281">
                  <c:v>4.3362588045373238</c:v>
                </c:pt>
                <c:pt idx="4282">
                  <c:v>4.3365498484465768</c:v>
                </c:pt>
                <c:pt idx="4283">
                  <c:v>4.3372482514776456</c:v>
                </c:pt>
                <c:pt idx="4284">
                  <c:v>4.3348626064480928</c:v>
                </c:pt>
                <c:pt idx="4285">
                  <c:v>4.3381513143191306</c:v>
                </c:pt>
                <c:pt idx="4286">
                  <c:v>4.3374497080327483</c:v>
                </c:pt>
                <c:pt idx="4287">
                  <c:v>4.3379288138720931</c:v>
                </c:pt>
                <c:pt idx="4288">
                  <c:v>4.339718537594651</c:v>
                </c:pt>
                <c:pt idx="4289">
                  <c:v>4.3373772068427572</c:v>
                </c:pt>
                <c:pt idx="4290">
                  <c:v>4.334151222705902</c:v>
                </c:pt>
                <c:pt idx="4291">
                  <c:v>4.3334989582517842</c:v>
                </c:pt>
                <c:pt idx="4292">
                  <c:v>4.3341879790867486</c:v>
                </c:pt>
                <c:pt idx="4293">
                  <c:v>4.3359531995050133</c:v>
                </c:pt>
                <c:pt idx="4294">
                  <c:v>4.3341024755149125</c:v>
                </c:pt>
                <c:pt idx="4295">
                  <c:v>4.3322058860046138</c:v>
                </c:pt>
                <c:pt idx="4296">
                  <c:v>4.3338814482845214</c:v>
                </c:pt>
                <c:pt idx="4297">
                  <c:v>4.3362569593188312</c:v>
                </c:pt>
                <c:pt idx="4298">
                  <c:v>4.3332741001324546</c:v>
                </c:pt>
                <c:pt idx="4299">
                  <c:v>4.3324245581298051</c:v>
                </c:pt>
                <c:pt idx="4300">
                  <c:v>4.3356447269672085</c:v>
                </c:pt>
                <c:pt idx="4301">
                  <c:v>4.3384378724278641</c:v>
                </c:pt>
                <c:pt idx="4302">
                  <c:v>4.3390079949793066</c:v>
                </c:pt>
                <c:pt idx="4303">
                  <c:v>4.3385034950797206</c:v>
                </c:pt>
                <c:pt idx="4304">
                  <c:v>4.3405592451781265</c:v>
                </c:pt>
                <c:pt idx="4305">
                  <c:v>4.3431066602745636</c:v>
                </c:pt>
                <c:pt idx="4306">
                  <c:v>4.3450406470690721</c:v>
                </c:pt>
                <c:pt idx="4307">
                  <c:v>4.3464794141276908</c:v>
                </c:pt>
                <c:pt idx="4308">
                  <c:v>4.3452940258451367</c:v>
                </c:pt>
                <c:pt idx="4309">
                  <c:v>4.3417833253282341</c:v>
                </c:pt>
                <c:pt idx="4310">
                  <c:v>4.3410499188216694</c:v>
                </c:pt>
                <c:pt idx="4311">
                  <c:v>4.3387027804452361</c:v>
                </c:pt>
                <c:pt idx="4312">
                  <c:v>4.3368488448363305</c:v>
                </c:pt>
                <c:pt idx="4313">
                  <c:v>4.3378323479396039</c:v>
                </c:pt>
                <c:pt idx="4314">
                  <c:v>4.336707080980811</c:v>
                </c:pt>
                <c:pt idx="4315">
                  <c:v>4.3355632393611945</c:v>
                </c:pt>
                <c:pt idx="4316">
                  <c:v>4.3348929745739699</c:v>
                </c:pt>
                <c:pt idx="4317">
                  <c:v>4.33664409508249</c:v>
                </c:pt>
                <c:pt idx="4318">
                  <c:v>4.3356041531808405</c:v>
                </c:pt>
                <c:pt idx="4319">
                  <c:v>4.3382703501172237</c:v>
                </c:pt>
                <c:pt idx="4320">
                  <c:v>4.3409225431148792</c:v>
                </c:pt>
                <c:pt idx="4321">
                  <c:v>4.3408876522525812</c:v>
                </c:pt>
                <c:pt idx="4322">
                  <c:v>4.3437034992075292</c:v>
                </c:pt>
                <c:pt idx="4323">
                  <c:v>4.3411887492233783</c:v>
                </c:pt>
                <c:pt idx="4324">
                  <c:v>4.3411890542389111</c:v>
                </c:pt>
                <c:pt idx="4325">
                  <c:v>4.3447508531541335</c:v>
                </c:pt>
                <c:pt idx="4326">
                  <c:v>4.3489003160910507</c:v>
                </c:pt>
                <c:pt idx="4327">
                  <c:v>4.3498329897692294</c:v>
                </c:pt>
                <c:pt idx="4328">
                  <c:v>4.3475595499738446</c:v>
                </c:pt>
                <c:pt idx="4329">
                  <c:v>4.3500652789743679</c:v>
                </c:pt>
                <c:pt idx="4330">
                  <c:v>4.3481392133948802</c:v>
                </c:pt>
                <c:pt idx="4331">
                  <c:v>4.3458685291269825</c:v>
                </c:pt>
                <c:pt idx="4332">
                  <c:v>4.3430077585444433</c:v>
                </c:pt>
                <c:pt idx="4333">
                  <c:v>4.3395533233735542</c:v>
                </c:pt>
                <c:pt idx="4334">
                  <c:v>4.3406929169060824</c:v>
                </c:pt>
                <c:pt idx="4335">
                  <c:v>4.3410164185679605</c:v>
                </c:pt>
                <c:pt idx="4336">
                  <c:v>4.3438296901966016</c:v>
                </c:pt>
                <c:pt idx="4337">
                  <c:v>4.3406848763926691</c:v>
                </c:pt>
                <c:pt idx="4338">
                  <c:v>4.338718818864816</c:v>
                </c:pt>
                <c:pt idx="4339">
                  <c:v>4.3404927424875197</c:v>
                </c:pt>
                <c:pt idx="4340">
                  <c:v>4.3400908876377686</c:v>
                </c:pt>
                <c:pt idx="4341">
                  <c:v>4.3414493698850132</c:v>
                </c:pt>
                <c:pt idx="4342">
                  <c:v>4.3399638424873128</c:v>
                </c:pt>
                <c:pt idx="4343">
                  <c:v>4.339430025637566</c:v>
                </c:pt>
                <c:pt idx="4344">
                  <c:v>4.3382009051248138</c:v>
                </c:pt>
                <c:pt idx="4345">
                  <c:v>4.335754507022318</c:v>
                </c:pt>
                <c:pt idx="4346">
                  <c:v>4.333689976881872</c:v>
                </c:pt>
                <c:pt idx="4347">
                  <c:v>4.3318741573442345</c:v>
                </c:pt>
                <c:pt idx="4348">
                  <c:v>4.3317768141973501</c:v>
                </c:pt>
                <c:pt idx="4349">
                  <c:v>4.3323895179134029</c:v>
                </c:pt>
                <c:pt idx="4350">
                  <c:v>4.3345576475551351</c:v>
                </c:pt>
                <c:pt idx="4351">
                  <c:v>4.3322153746040328</c:v>
                </c:pt>
                <c:pt idx="4352">
                  <c:v>4.3307908471119525</c:v>
                </c:pt>
                <c:pt idx="4353">
                  <c:v>4.3281583901697136</c:v>
                </c:pt>
                <c:pt idx="4354">
                  <c:v>4.3304111423663194</c:v>
                </c:pt>
                <c:pt idx="4355">
                  <c:v>4.3324702595189928</c:v>
                </c:pt>
                <c:pt idx="4356">
                  <c:v>4.3307823743286127</c:v>
                </c:pt>
                <c:pt idx="4357">
                  <c:v>4.3292936268420403</c:v>
                </c:pt>
                <c:pt idx="4358">
                  <c:v>4.3263975343052001</c:v>
                </c:pt>
                <c:pt idx="4359">
                  <c:v>4.3256752836190957</c:v>
                </c:pt>
                <c:pt idx="4360">
                  <c:v>4.3291574979467136</c:v>
                </c:pt>
                <c:pt idx="4361">
                  <c:v>4.3321294879877792</c:v>
                </c:pt>
                <c:pt idx="4362">
                  <c:v>4.3349241582280236</c:v>
                </c:pt>
                <c:pt idx="4363">
                  <c:v>4.3373478750634629</c:v>
                </c:pt>
                <c:pt idx="4364">
                  <c:v>4.339939837562194</c:v>
                </c:pt>
                <c:pt idx="4365">
                  <c:v>4.3391718008109503</c:v>
                </c:pt>
                <c:pt idx="4366">
                  <c:v>4.3367476847947311</c:v>
                </c:pt>
                <c:pt idx="4367">
                  <c:v>4.3338808910988362</c:v>
                </c:pt>
                <c:pt idx="4368">
                  <c:v>4.3333871732768596</c:v>
                </c:pt>
                <c:pt idx="4369">
                  <c:v>4.3343898098113218</c:v>
                </c:pt>
                <c:pt idx="4370">
                  <c:v>4.3316434936150952</c:v>
                </c:pt>
                <c:pt idx="4371">
                  <c:v>4.3306522637427936</c:v>
                </c:pt>
                <c:pt idx="4372">
                  <c:v>4.3277605184679375</c:v>
                </c:pt>
                <c:pt idx="4373">
                  <c:v>4.3238593680985788</c:v>
                </c:pt>
                <c:pt idx="4374">
                  <c:v>4.3211034807366069</c:v>
                </c:pt>
                <c:pt idx="4375">
                  <c:v>4.3193527511218743</c:v>
                </c:pt>
                <c:pt idx="4376">
                  <c:v>4.3184429560994371</c:v>
                </c:pt>
                <c:pt idx="4377">
                  <c:v>4.3188272769774478</c:v>
                </c:pt>
                <c:pt idx="4378">
                  <c:v>4.3188688914378988</c:v>
                </c:pt>
                <c:pt idx="4379">
                  <c:v>4.3212579336091403</c:v>
                </c:pt>
                <c:pt idx="4380">
                  <c:v>4.3212611149369575</c:v>
                </c:pt>
                <c:pt idx="4381">
                  <c:v>4.3194552926382181</c:v>
                </c:pt>
                <c:pt idx="4382">
                  <c:v>4.3195555267854537</c:v>
                </c:pt>
                <c:pt idx="4383">
                  <c:v>4.321821836249744</c:v>
                </c:pt>
                <c:pt idx="4384">
                  <c:v>4.3214365995247492</c:v>
                </c:pt>
                <c:pt idx="4385">
                  <c:v>4.3217205075342537</c:v>
                </c:pt>
                <c:pt idx="4386">
                  <c:v>4.3239633573835681</c:v>
                </c:pt>
                <c:pt idx="4387">
                  <c:v>4.326911530235896</c:v>
                </c:pt>
                <c:pt idx="4388">
                  <c:v>4.3276819796311772</c:v>
                </c:pt>
                <c:pt idx="4389">
                  <c:v>4.3296667200385537</c:v>
                </c:pt>
                <c:pt idx="4390">
                  <c:v>4.3271613456377827</c:v>
                </c:pt>
                <c:pt idx="4391">
                  <c:v>4.3273408987250264</c:v>
                </c:pt>
                <c:pt idx="4392">
                  <c:v>4.3275168607505252</c:v>
                </c:pt>
                <c:pt idx="4393">
                  <c:v>4.3276994435355149</c:v>
                </c:pt>
                <c:pt idx="4394">
                  <c:v>4.3288659346648046</c:v>
                </c:pt>
                <c:pt idx="4395">
                  <c:v>4.3269910959715085</c:v>
                </c:pt>
                <c:pt idx="4396">
                  <c:v>4.3251018340520782</c:v>
                </c:pt>
                <c:pt idx="4397">
                  <c:v>4.3278698173710364</c:v>
                </c:pt>
                <c:pt idx="4398">
                  <c:v>4.330798801023616</c:v>
                </c:pt>
                <c:pt idx="4399">
                  <c:v>4.3336692050031438</c:v>
                </c:pt>
                <c:pt idx="4400">
                  <c:v>4.3346762209030807</c:v>
                </c:pt>
                <c:pt idx="4401">
                  <c:v>4.3317774364850195</c:v>
                </c:pt>
                <c:pt idx="4402">
                  <c:v>4.3316921877553192</c:v>
                </c:pt>
                <c:pt idx="4403">
                  <c:v>4.331922904000213</c:v>
                </c:pt>
                <c:pt idx="4404">
                  <c:v>4.329675025920209</c:v>
                </c:pt>
                <c:pt idx="4405">
                  <c:v>4.329275625401805</c:v>
                </c:pt>
                <c:pt idx="4406">
                  <c:v>4.3264218928937686</c:v>
                </c:pt>
                <c:pt idx="4407">
                  <c:v>4.3285905350358931</c:v>
                </c:pt>
                <c:pt idx="4408">
                  <c:v>4.3285893243351747</c:v>
                </c:pt>
                <c:pt idx="4409">
                  <c:v>4.3310805378484716</c:v>
                </c:pt>
                <c:pt idx="4410">
                  <c:v>4.3323796070915019</c:v>
                </c:pt>
                <c:pt idx="4411">
                  <c:v>4.3330910149496722</c:v>
                </c:pt>
                <c:pt idx="4412">
                  <c:v>4.3353539146506783</c:v>
                </c:pt>
                <c:pt idx="4413">
                  <c:v>4.3379660763576648</c:v>
                </c:pt>
                <c:pt idx="4414">
                  <c:v>4.3416895148305112</c:v>
                </c:pt>
                <c:pt idx="4415">
                  <c:v>4.3450465845339012</c:v>
                </c:pt>
                <c:pt idx="4416">
                  <c:v>4.3449595928432228</c:v>
                </c:pt>
                <c:pt idx="4417">
                  <c:v>4.3458109409863583</c:v>
                </c:pt>
                <c:pt idx="4418">
                  <c:v>4.3432227821666309</c:v>
                </c:pt>
                <c:pt idx="4419">
                  <c:v>4.3462856665232978</c:v>
                </c:pt>
                <c:pt idx="4420">
                  <c:v>4.3475999731928319</c:v>
                </c:pt>
                <c:pt idx="4421">
                  <c:v>4.3451946337289753</c:v>
                </c:pt>
                <c:pt idx="4422">
                  <c:v>4.3438399410543953</c:v>
                </c:pt>
                <c:pt idx="4423">
                  <c:v>4.3405268022333079</c:v>
                </c:pt>
                <c:pt idx="4424">
                  <c:v>4.3416069461886417</c:v>
                </c:pt>
                <c:pt idx="4425">
                  <c:v>4.3443888072648686</c:v>
                </c:pt>
                <c:pt idx="4426">
                  <c:v>4.3435624511195714</c:v>
                </c:pt>
                <c:pt idx="4427">
                  <c:v>4.3418697020971795</c:v>
                </c:pt>
                <c:pt idx="4428">
                  <c:v>4.3445874480552353</c:v>
                </c:pt>
                <c:pt idx="4429">
                  <c:v>4.3458559990941303</c:v>
                </c:pt>
                <c:pt idx="4430">
                  <c:v>4.3508099191122476</c:v>
                </c:pt>
                <c:pt idx="4431">
                  <c:v>4.3542182007300028</c:v>
                </c:pt>
                <c:pt idx="4432">
                  <c:v>4.3556920567154034</c:v>
                </c:pt>
                <c:pt idx="4433">
                  <c:v>4.3572653955810949</c:v>
                </c:pt>
                <c:pt idx="4434">
                  <c:v>4.3549677276694734</c:v>
                </c:pt>
                <c:pt idx="4435">
                  <c:v>4.3560585731160835</c:v>
                </c:pt>
                <c:pt idx="4436">
                  <c:v>4.3582369616537617</c:v>
                </c:pt>
                <c:pt idx="4437">
                  <c:v>4.3603324024206866</c:v>
                </c:pt>
                <c:pt idx="4438">
                  <c:v>4.3618822743722721</c:v>
                </c:pt>
                <c:pt idx="4439">
                  <c:v>4.3644447888848266</c:v>
                </c:pt>
                <c:pt idx="4440">
                  <c:v>4.3629820731071298</c:v>
                </c:pt>
                <c:pt idx="4441">
                  <c:v>4.3611070716449873</c:v>
                </c:pt>
                <c:pt idx="4442">
                  <c:v>4.3584211902120877</c:v>
                </c:pt>
                <c:pt idx="4443">
                  <c:v>4.3566785864078463</c:v>
                </c:pt>
                <c:pt idx="4444">
                  <c:v>4.3603574946796897</c:v>
                </c:pt>
                <c:pt idx="4445">
                  <c:v>4.3607605447860962</c:v>
                </c:pt>
                <c:pt idx="4446">
                  <c:v>4.3615759138903742</c:v>
                </c:pt>
                <c:pt idx="4447">
                  <c:v>4.3649242556125669</c:v>
                </c:pt>
                <c:pt idx="4448">
                  <c:v>4.3630721705003159</c:v>
                </c:pt>
                <c:pt idx="4449">
                  <c:v>4.3629783470903094</c:v>
                </c:pt>
                <c:pt idx="4450">
                  <c:v>4.3666086601485032</c:v>
                </c:pt>
                <c:pt idx="4451">
                  <c:v>4.3696523469455331</c:v>
                </c:pt>
                <c:pt idx="4452">
                  <c:v>4.3717751400066218</c:v>
                </c:pt>
                <c:pt idx="4453">
                  <c:v>4.3749000972064893</c:v>
                </c:pt>
                <c:pt idx="4454">
                  <c:v>4.3742261752623595</c:v>
                </c:pt>
                <c:pt idx="4455">
                  <c:v>4.3749119317571123</c:v>
                </c:pt>
                <c:pt idx="4456">
                  <c:v>4.3720434931219705</c:v>
                </c:pt>
                <c:pt idx="4457">
                  <c:v>4.3685859832595311</c:v>
                </c:pt>
                <c:pt idx="4458">
                  <c:v>4.3685833435943406</c:v>
                </c:pt>
                <c:pt idx="4459">
                  <c:v>4.3699483767224541</c:v>
                </c:pt>
                <c:pt idx="4460">
                  <c:v>4.366606009188005</c:v>
                </c:pt>
                <c:pt idx="4461">
                  <c:v>4.363965989004245</c:v>
                </c:pt>
                <c:pt idx="4462">
                  <c:v>4.3618858092241606</c:v>
                </c:pt>
                <c:pt idx="4463">
                  <c:v>4.3589135730396773</c:v>
                </c:pt>
                <c:pt idx="4464">
                  <c:v>4.3572228215788833</c:v>
                </c:pt>
                <c:pt idx="4465">
                  <c:v>4.358923965147306</c:v>
                </c:pt>
                <c:pt idx="4466">
                  <c:v>4.3587516058443594</c:v>
                </c:pt>
                <c:pt idx="4467">
                  <c:v>4.3615722937274723</c:v>
                </c:pt>
                <c:pt idx="4468">
                  <c:v>4.360207987852923</c:v>
                </c:pt>
                <c:pt idx="4469">
                  <c:v>4.3581203880958643</c:v>
                </c:pt>
                <c:pt idx="4470">
                  <c:v>4.3612851803339465</c:v>
                </c:pt>
                <c:pt idx="4471">
                  <c:v>4.3601821567272676</c:v>
                </c:pt>
                <c:pt idx="4472">
                  <c:v>4.3587944535927221</c:v>
                </c:pt>
                <c:pt idx="4473">
                  <c:v>4.3617899245208678</c:v>
                </c:pt>
                <c:pt idx="4474">
                  <c:v>4.3636861860304501</c:v>
                </c:pt>
                <c:pt idx="4475">
                  <c:v>4.3611356823098406</c:v>
                </c:pt>
                <c:pt idx="4476">
                  <c:v>4.3602802686636437</c:v>
                </c:pt>
                <c:pt idx="4477">
                  <c:v>4.3617122632903707</c:v>
                </c:pt>
                <c:pt idx="4478">
                  <c:v>4.3624186980245634</c:v>
                </c:pt>
                <c:pt idx="4479">
                  <c:v>4.3621764440640716</c:v>
                </c:pt>
                <c:pt idx="4480">
                  <c:v>4.3605745551827901</c:v>
                </c:pt>
                <c:pt idx="4481">
                  <c:v>4.3629182040791346</c:v>
                </c:pt>
                <c:pt idx="4482">
                  <c:v>4.360776399997552</c:v>
                </c:pt>
                <c:pt idx="4483">
                  <c:v>4.3587290719976011</c:v>
                </c:pt>
                <c:pt idx="4484">
                  <c:v>4.3600531305576489</c:v>
                </c:pt>
                <c:pt idx="4485">
                  <c:v>4.3596963879464958</c:v>
                </c:pt>
                <c:pt idx="4486">
                  <c:v>4.359083220187566</c:v>
                </c:pt>
                <c:pt idx="4487">
                  <c:v>4.3619851357838142</c:v>
                </c:pt>
                <c:pt idx="4488">
                  <c:v>4.3649850130681385</c:v>
                </c:pt>
                <c:pt idx="4489">
                  <c:v>4.3617732728067757</c:v>
                </c:pt>
                <c:pt idx="4490">
                  <c:v>4.3621480073506405</c:v>
                </c:pt>
                <c:pt idx="4491">
                  <c:v>4.3640666872036276</c:v>
                </c:pt>
                <c:pt idx="4492">
                  <c:v>4.3616847734595554</c:v>
                </c:pt>
                <c:pt idx="4493">
                  <c:v>4.3608081979903641</c:v>
                </c:pt>
                <c:pt idx="4494">
                  <c:v>4.3576172540305569</c:v>
                </c:pt>
                <c:pt idx="4495">
                  <c:v>4.3545424289499461</c:v>
                </c:pt>
                <c:pt idx="4496">
                  <c:v>4.3529596803709474</c:v>
                </c:pt>
                <c:pt idx="4497">
                  <c:v>4.3562666067635281</c:v>
                </c:pt>
                <c:pt idx="4498">
                  <c:v>4.3526838746282577</c:v>
                </c:pt>
                <c:pt idx="4499">
                  <c:v>4.3506744371356927</c:v>
                </c:pt>
                <c:pt idx="4500">
                  <c:v>4.3483011283929791</c:v>
                </c:pt>
                <c:pt idx="4501">
                  <c:v>4.349515345825119</c:v>
                </c:pt>
                <c:pt idx="4502">
                  <c:v>4.3493085989086167</c:v>
                </c:pt>
                <c:pt idx="4503">
                  <c:v>4.3516219869304438</c:v>
                </c:pt>
                <c:pt idx="4504">
                  <c:v>4.3541348471918351</c:v>
                </c:pt>
                <c:pt idx="4505">
                  <c:v>4.3506158102479988</c:v>
                </c:pt>
                <c:pt idx="4506">
                  <c:v>4.3510027340430391</c:v>
                </c:pt>
                <c:pt idx="4507">
                  <c:v>4.3528876393621783</c:v>
                </c:pt>
                <c:pt idx="4508">
                  <c:v>4.3557669865749347</c:v>
                </c:pt>
                <c:pt idx="4509">
                  <c:v>4.3581085668434358</c:v>
                </c:pt>
                <c:pt idx="4510">
                  <c:v>4.3615844755065671</c:v>
                </c:pt>
                <c:pt idx="4511">
                  <c:v>4.3653586459964355</c:v>
                </c:pt>
                <c:pt idx="4512">
                  <c:v>4.3670354930765063</c:v>
                </c:pt>
                <c:pt idx="4513">
                  <c:v>4.3693382032149755</c:v>
                </c:pt>
                <c:pt idx="4514">
                  <c:v>4.3661647391506762</c:v>
                </c:pt>
                <c:pt idx="4515">
                  <c:v>4.3673897443676628</c:v>
                </c:pt>
                <c:pt idx="4516">
                  <c:v>4.3663583494803095</c:v>
                </c:pt>
                <c:pt idx="4517">
                  <c:v>4.3663901824907034</c:v>
                </c:pt>
                <c:pt idx="4518">
                  <c:v>4.3670529988408893</c:v>
                </c:pt>
                <c:pt idx="4519">
                  <c:v>4.3692179788640715</c:v>
                </c:pt>
                <c:pt idx="4520">
                  <c:v>4.3666397992867898</c:v>
                </c:pt>
                <c:pt idx="4521">
                  <c:v>4.3646607633010541</c:v>
                </c:pt>
                <c:pt idx="4522">
                  <c:v>4.3603506280350333</c:v>
                </c:pt>
                <c:pt idx="4523">
                  <c:v>4.3593071154743317</c:v>
                </c:pt>
                <c:pt idx="4524">
                  <c:v>4.3620873931648445</c:v>
                </c:pt>
                <c:pt idx="4525">
                  <c:v>4.3628262853015469</c:v>
                </c:pt>
                <c:pt idx="4526">
                  <c:v>4.364642639595516</c:v>
                </c:pt>
                <c:pt idx="4527">
                  <c:v>4.3662547468036053</c:v>
                </c:pt>
                <c:pt idx="4528">
                  <c:v>4.362766351867533</c:v>
                </c:pt>
                <c:pt idx="4529">
                  <c:v>4.3660908848301823</c:v>
                </c:pt>
                <c:pt idx="4530">
                  <c:v>4.3654411471335779</c:v>
                </c:pt>
                <c:pt idx="4531">
                  <c:v>4.3628555441909063</c:v>
                </c:pt>
                <c:pt idx="4532">
                  <c:v>4.3647699333070884</c:v>
                </c:pt>
                <c:pt idx="4533">
                  <c:v>4.3626117546409464</c:v>
                </c:pt>
                <c:pt idx="4534">
                  <c:v>4.3617776795481271</c:v>
                </c:pt>
                <c:pt idx="4535">
                  <c:v>4.365567305957164</c:v>
                </c:pt>
                <c:pt idx="4536">
                  <c:v>4.3677914398380207</c:v>
                </c:pt>
                <c:pt idx="4537">
                  <c:v>4.3648365910412599</c:v>
                </c:pt>
                <c:pt idx="4538">
                  <c:v>4.3636012792204344</c:v>
                </c:pt>
                <c:pt idx="4539">
                  <c:v>4.3657861736360255</c:v>
                </c:pt>
                <c:pt idx="4540">
                  <c:v>4.3645420901633054</c:v>
                </c:pt>
                <c:pt idx="4541">
                  <c:v>4.3642775683600386</c:v>
                </c:pt>
                <c:pt idx="4542">
                  <c:v>4.3660747569928375</c:v>
                </c:pt>
                <c:pt idx="4543">
                  <c:v>4.3683966818529809</c:v>
                </c:pt>
                <c:pt idx="4544">
                  <c:v>4.371569788215921</c:v>
                </c:pt>
                <c:pt idx="4545">
                  <c:v>4.3747570724516027</c:v>
                </c:pt>
                <c:pt idx="4546">
                  <c:v>4.3780744110025713</c:v>
                </c:pt>
                <c:pt idx="4547">
                  <c:v>4.3762571227825191</c:v>
                </c:pt>
                <c:pt idx="4548">
                  <c:v>4.374875080326869</c:v>
                </c:pt>
                <c:pt idx="4549">
                  <c:v>4.3764208387203318</c:v>
                </c:pt>
                <c:pt idx="4550">
                  <c:v>4.3773414019459249</c:v>
                </c:pt>
                <c:pt idx="4551">
                  <c:v>4.379721913907006</c:v>
                </c:pt>
                <c:pt idx="4552">
                  <c:v>4.3787691356288656</c:v>
                </c:pt>
                <c:pt idx="4553">
                  <c:v>4.3787136129162878</c:v>
                </c:pt>
                <c:pt idx="4554">
                  <c:v>4.3799651606579619</c:v>
                </c:pt>
                <c:pt idx="4555">
                  <c:v>4.3836898974448024</c:v>
                </c:pt>
                <c:pt idx="4556">
                  <c:v>4.3865182994959069</c:v>
                </c:pt>
                <c:pt idx="4557">
                  <c:v>4.3863379135059892</c:v>
                </c:pt>
                <c:pt idx="4558">
                  <c:v>4.3833551352358695</c:v>
                </c:pt>
                <c:pt idx="4559">
                  <c:v>4.3806081525311518</c:v>
                </c:pt>
                <c:pt idx="4560">
                  <c:v>4.3774386094805289</c:v>
                </c:pt>
                <c:pt idx="4561">
                  <c:v>4.3742908172909178</c:v>
                </c:pt>
                <c:pt idx="4562">
                  <c:v>4.3735784409450993</c:v>
                </c:pt>
                <c:pt idx="4563">
                  <c:v>4.3721989321261976</c:v>
                </c:pt>
                <c:pt idx="4564">
                  <c:v>4.3755577534836734</c:v>
                </c:pt>
                <c:pt idx="4565">
                  <c:v>4.3772870784139997</c:v>
                </c:pt>
                <c:pt idx="4566">
                  <c:v>4.3803988168457195</c:v>
                </c:pt>
                <c:pt idx="4567">
                  <c:v>4.3775140605088048</c:v>
                </c:pt>
                <c:pt idx="4568">
                  <c:v>4.3745000392986286</c:v>
                </c:pt>
                <c:pt idx="4569">
                  <c:v>4.3765160785126556</c:v>
                </c:pt>
                <c:pt idx="4570">
                  <c:v>4.373438796942402</c:v>
                </c:pt>
                <c:pt idx="4571">
                  <c:v>4.3715397810035546</c:v>
                </c:pt>
                <c:pt idx="4572">
                  <c:v>4.3742803453834833</c:v>
                </c:pt>
                <c:pt idx="4573">
                  <c:v>4.376663398475813</c:v>
                </c:pt>
                <c:pt idx="4574">
                  <c:v>4.3747101505062966</c:v>
                </c:pt>
                <c:pt idx="4575">
                  <c:v>4.3741816474961706</c:v>
                </c:pt>
                <c:pt idx="4576">
                  <c:v>4.3707232345462472</c:v>
                </c:pt>
                <c:pt idx="4577">
                  <c:v>4.3681356698553229</c:v>
                </c:pt>
                <c:pt idx="4578">
                  <c:v>4.3657861764582169</c:v>
                </c:pt>
                <c:pt idx="4579">
                  <c:v>4.367088212929052</c:v>
                </c:pt>
                <c:pt idx="4580">
                  <c:v>4.3643658486704711</c:v>
                </c:pt>
                <c:pt idx="4581">
                  <c:v>4.362853491697062</c:v>
                </c:pt>
                <c:pt idx="4582">
                  <c:v>4.3646988818631209</c:v>
                </c:pt>
                <c:pt idx="4583">
                  <c:v>4.3659532042258586</c:v>
                </c:pt>
                <c:pt idx="4584">
                  <c:v>4.3694079001413417</c:v>
                </c:pt>
                <c:pt idx="4585">
                  <c:v>4.3717905421385153</c:v>
                </c:pt>
                <c:pt idx="4586">
                  <c:v>4.3729129512957456</c:v>
                </c:pt>
                <c:pt idx="4587">
                  <c:v>4.3750686922698305</c:v>
                </c:pt>
                <c:pt idx="4588">
                  <c:v>4.3740363184244337</c:v>
                </c:pt>
                <c:pt idx="4589">
                  <c:v>4.3742961120559443</c:v>
                </c:pt>
                <c:pt idx="4590">
                  <c:v>4.3706888298148252</c:v>
                </c:pt>
                <c:pt idx="4591">
                  <c:v>4.3683399732185286</c:v>
                </c:pt>
                <c:pt idx="4592">
                  <c:v>4.3687737937541584</c:v>
                </c:pt>
                <c:pt idx="4593">
                  <c:v>4.3662770378790752</c:v>
                </c:pt>
                <c:pt idx="4594">
                  <c:v>4.3701117571214931</c:v>
                </c:pt>
                <c:pt idx="4595">
                  <c:v>4.3671833819790633</c:v>
                </c:pt>
                <c:pt idx="4596">
                  <c:v>4.3653272343394818</c:v>
                </c:pt>
                <c:pt idx="4597">
                  <c:v>4.3680359496526924</c:v>
                </c:pt>
                <c:pt idx="4598">
                  <c:v>4.3653050306596386</c:v>
                </c:pt>
                <c:pt idx="4599">
                  <c:v>4.3662688300464456</c:v>
                </c:pt>
                <c:pt idx="4600">
                  <c:v>4.3695912334455169</c:v>
                </c:pt>
                <c:pt idx="4601">
                  <c:v>4.3730022087766063</c:v>
                </c:pt>
                <c:pt idx="4602">
                  <c:v>4.3750973046010744</c:v>
                </c:pt>
                <c:pt idx="4603">
                  <c:v>4.3740643585090533</c:v>
                </c:pt>
                <c:pt idx="4604">
                  <c:v>4.3715445913388722</c:v>
                </c:pt>
                <c:pt idx="4605">
                  <c:v>4.3691786195120947</c:v>
                </c:pt>
                <c:pt idx="4606">
                  <c:v>4.3679177271218528</c:v>
                </c:pt>
                <c:pt idx="4607">
                  <c:v>4.3703301725794157</c:v>
                </c:pt>
                <c:pt idx="4608">
                  <c:v>4.3742764891278272</c:v>
                </c:pt>
                <c:pt idx="4609">
                  <c:v>4.3774096393452711</c:v>
                </c:pt>
                <c:pt idx="4610">
                  <c:v>4.3755236065583656</c:v>
                </c:pt>
                <c:pt idx="4611">
                  <c:v>4.3725701944271984</c:v>
                </c:pt>
                <c:pt idx="4612">
                  <c:v>4.3748602105386549</c:v>
                </c:pt>
                <c:pt idx="4613">
                  <c:v>4.3777583063278813</c:v>
                </c:pt>
                <c:pt idx="4614">
                  <c:v>4.3798759802013238</c:v>
                </c:pt>
                <c:pt idx="4615">
                  <c:v>4.3815484805972975</c:v>
                </c:pt>
                <c:pt idx="4616">
                  <c:v>4.3783080909853513</c:v>
                </c:pt>
                <c:pt idx="4617">
                  <c:v>4.3811955491656445</c:v>
                </c:pt>
                <c:pt idx="4618">
                  <c:v>4.3811416981823319</c:v>
                </c:pt>
                <c:pt idx="4619">
                  <c:v>4.380595664218685</c:v>
                </c:pt>
                <c:pt idx="4620">
                  <c:v>4.3840378909343114</c:v>
                </c:pt>
                <c:pt idx="4621">
                  <c:v>4.3808101731156244</c:v>
                </c:pt>
                <c:pt idx="4622">
                  <c:v>4.3813642496533118</c:v>
                </c:pt>
                <c:pt idx="4623">
                  <c:v>4.3803887646602462</c:v>
                </c:pt>
                <c:pt idx="4624">
                  <c:v>4.3771715693670412</c:v>
                </c:pt>
                <c:pt idx="4625">
                  <c:v>4.3753825979797005</c:v>
                </c:pt>
                <c:pt idx="4626">
                  <c:v>4.3727950660201058</c:v>
                </c:pt>
                <c:pt idx="4627">
                  <c:v>4.3698234246997032</c:v>
                </c:pt>
                <c:pt idx="4628">
                  <c:v>4.3725690762057097</c:v>
                </c:pt>
                <c:pt idx="4629">
                  <c:v>4.3728582146815951</c:v>
                </c:pt>
                <c:pt idx="4630">
                  <c:v>4.3689541703879637</c:v>
                </c:pt>
                <c:pt idx="4631">
                  <c:v>4.3652858669802042</c:v>
                </c:pt>
                <c:pt idx="4632">
                  <c:v>4.3632411696405997</c:v>
                </c:pt>
                <c:pt idx="4633">
                  <c:v>4.3598340062477874</c:v>
                </c:pt>
                <c:pt idx="4634">
                  <c:v>4.3610167061228315</c:v>
                </c:pt>
                <c:pt idx="4635">
                  <c:v>4.3608630920003746</c:v>
                </c:pt>
                <c:pt idx="4636">
                  <c:v>4.3633872501603674</c:v>
                </c:pt>
                <c:pt idx="4637">
                  <c:v>4.3614938651571604</c:v>
                </c:pt>
                <c:pt idx="4638">
                  <c:v>4.3590598078540168</c:v>
                </c:pt>
                <c:pt idx="4639">
                  <c:v>4.3568711516969367</c:v>
                </c:pt>
                <c:pt idx="4640">
                  <c:v>4.3587078686629983</c:v>
                </c:pt>
                <c:pt idx="4641">
                  <c:v>4.3611182712897376</c:v>
                </c:pt>
                <c:pt idx="4642">
                  <c:v>4.3591466258639429</c:v>
                </c:pt>
                <c:pt idx="4643">
                  <c:v>4.3605318533466644</c:v>
                </c:pt>
                <c:pt idx="4644">
                  <c:v>4.3569374362797308</c:v>
                </c:pt>
                <c:pt idx="4645">
                  <c:v>4.3567643875541364</c:v>
                </c:pt>
                <c:pt idx="4646">
                  <c:v>4.3599270998030537</c:v>
                </c:pt>
                <c:pt idx="4647">
                  <c:v>4.3628999178069927</c:v>
                </c:pt>
                <c:pt idx="4648">
                  <c:v>4.3659691194508525</c:v>
                </c:pt>
                <c:pt idx="4649">
                  <c:v>4.3688600970618356</c:v>
                </c:pt>
                <c:pt idx="4650">
                  <c:v>4.3706543951205985</c:v>
                </c:pt>
                <c:pt idx="4651">
                  <c:v>4.3708113672181863</c:v>
                </c:pt>
                <c:pt idx="4652">
                  <c:v>4.3684393798738226</c:v>
                </c:pt>
                <c:pt idx="4653">
                  <c:v>4.370821812276346</c:v>
                </c:pt>
                <c:pt idx="4654">
                  <c:v>4.3707140560308186</c:v>
                </c:pt>
                <c:pt idx="4655">
                  <c:v>4.3677736349102023</c:v>
                </c:pt>
                <c:pt idx="4656">
                  <c:v>4.3659879222119988</c:v>
                </c:pt>
                <c:pt idx="4657">
                  <c:v>4.3641042837677588</c:v>
                </c:pt>
                <c:pt idx="4658">
                  <c:v>4.3648028380924035</c:v>
                </c:pt>
                <c:pt idx="4659">
                  <c:v>4.3653074013305559</c:v>
                </c:pt>
                <c:pt idx="4660">
                  <c:v>4.3672023133039444</c:v>
                </c:pt>
                <c:pt idx="4661">
                  <c:v>4.3692955270378659</c:v>
                </c:pt>
                <c:pt idx="4662">
                  <c:v>4.3704479964971084</c:v>
                </c:pt>
                <c:pt idx="4663">
                  <c:v>4.3703678565671655</c:v>
                </c:pt>
                <c:pt idx="4664">
                  <c:v>4.3726725194358229</c:v>
                </c:pt>
                <c:pt idx="4665">
                  <c:v>4.3715965290471059</c:v>
                </c:pt>
                <c:pt idx="4666">
                  <c:v>4.3683361384661632</c:v>
                </c:pt>
                <c:pt idx="4667">
                  <c:v>4.3699830556968395</c:v>
                </c:pt>
                <c:pt idx="4668">
                  <c:v>4.3729495145829027</c:v>
                </c:pt>
                <c:pt idx="4669">
                  <c:v>4.3754764842912444</c:v>
                </c:pt>
                <c:pt idx="4670">
                  <c:v>4.3786438146054198</c:v>
                </c:pt>
                <c:pt idx="4671">
                  <c:v>4.3816410983133114</c:v>
                </c:pt>
                <c:pt idx="4672">
                  <c:v>4.3808728363470459</c:v>
                </c:pt>
                <c:pt idx="4673">
                  <c:v>4.3808053596201049</c:v>
                </c:pt>
                <c:pt idx="4674">
                  <c:v>4.3773190124277024</c:v>
                </c:pt>
                <c:pt idx="4675">
                  <c:v>4.3807205121791482</c:v>
                </c:pt>
                <c:pt idx="4676">
                  <c:v>4.3814257819355644</c:v>
                </c:pt>
                <c:pt idx="4677">
                  <c:v>4.3781878462968526</c:v>
                </c:pt>
                <c:pt idx="4678">
                  <c:v>4.3764400293709151</c:v>
                </c:pt>
                <c:pt idx="4679">
                  <c:v>4.3752174287834968</c:v>
                </c:pt>
                <c:pt idx="4680">
                  <c:v>4.3714028602078274</c:v>
                </c:pt>
                <c:pt idx="4681">
                  <c:v>4.3708697230036702</c:v>
                </c:pt>
                <c:pt idx="4682">
                  <c:v>4.3737892685435966</c:v>
                </c:pt>
                <c:pt idx="4683">
                  <c:v>4.3760549031727249</c:v>
                </c:pt>
                <c:pt idx="4684">
                  <c:v>4.3785490651092704</c:v>
                </c:pt>
                <c:pt idx="4685">
                  <c:v>4.3811202038070851</c:v>
                </c:pt>
                <c:pt idx="4686">
                  <c:v>4.3815782997309434</c:v>
                </c:pt>
                <c:pt idx="4687">
                  <c:v>4.3823559537363241</c:v>
                </c:pt>
                <c:pt idx="4688">
                  <c:v>4.3842933946615972</c:v>
                </c:pt>
                <c:pt idx="4689">
                  <c:v>4.3838759267683649</c:v>
                </c:pt>
                <c:pt idx="4690">
                  <c:v>4.3807970482329974</c:v>
                </c:pt>
                <c:pt idx="4691">
                  <c:v>4.3774048472683367</c:v>
                </c:pt>
                <c:pt idx="4692">
                  <c:v>4.3762138703229692</c:v>
                </c:pt>
                <c:pt idx="4693">
                  <c:v>4.3755541529165098</c:v>
                </c:pt>
                <c:pt idx="4694">
                  <c:v>4.37365388985818</c:v>
                </c:pt>
                <c:pt idx="4695">
                  <c:v>4.3746397120610165</c:v>
                </c:pt>
                <c:pt idx="4696">
                  <c:v>4.3772012378197962</c:v>
                </c:pt>
                <c:pt idx="4697">
                  <c:v>4.3794280130634</c:v>
                </c:pt>
                <c:pt idx="4698">
                  <c:v>4.3816885528021325</c:v>
                </c:pt>
                <c:pt idx="4699">
                  <c:v>4.3844111617460904</c:v>
                </c:pt>
                <c:pt idx="4700">
                  <c:v>4.3856773185111679</c:v>
                </c:pt>
                <c:pt idx="4701">
                  <c:v>4.386631112140944</c:v>
                </c:pt>
                <c:pt idx="4702">
                  <c:v>4.3841492098981254</c:v>
                </c:pt>
                <c:pt idx="4703">
                  <c:v>4.3854206057001628</c:v>
                </c:pt>
                <c:pt idx="4704">
                  <c:v>4.3885053135861591</c:v>
                </c:pt>
                <c:pt idx="4705">
                  <c:v>4.385717407314436</c:v>
                </c:pt>
                <c:pt idx="4706">
                  <c:v>4.3828713991681472</c:v>
                </c:pt>
                <c:pt idx="4707">
                  <c:v>4.3810094311847845</c:v>
                </c:pt>
                <c:pt idx="4708">
                  <c:v>4.3782161425610893</c:v>
                </c:pt>
                <c:pt idx="4709">
                  <c:v>4.3782017997098679</c:v>
                </c:pt>
                <c:pt idx="4710">
                  <c:v>4.3794338837156701</c:v>
                </c:pt>
                <c:pt idx="4711">
                  <c:v>4.3822988260413567</c:v>
                </c:pt>
                <c:pt idx="4712">
                  <c:v>4.3838440495205298</c:v>
                </c:pt>
                <c:pt idx="4713">
                  <c:v>4.3832641685301192</c:v>
                </c:pt>
                <c:pt idx="4714">
                  <c:v>4.3855164451595163</c:v>
                </c:pt>
                <c:pt idx="4715">
                  <c:v>4.3872433762563263</c:v>
                </c:pt>
                <c:pt idx="4716">
                  <c:v>4.3894551487311997</c:v>
                </c:pt>
                <c:pt idx="4717">
                  <c:v>4.3914955857565756</c:v>
                </c:pt>
                <c:pt idx="4718">
                  <c:v>4.3890091340414434</c:v>
                </c:pt>
                <c:pt idx="4719">
                  <c:v>4.385796411360614</c:v>
                </c:pt>
                <c:pt idx="4720">
                  <c:v>4.3854797231334013</c:v>
                </c:pt>
                <c:pt idx="4721">
                  <c:v>4.3851693686707334</c:v>
                </c:pt>
                <c:pt idx="4722">
                  <c:v>4.3822203212973188</c:v>
                </c:pt>
                <c:pt idx="4723">
                  <c:v>4.3846009348713721</c:v>
                </c:pt>
                <c:pt idx="4724">
                  <c:v>4.3821699361739448</c:v>
                </c:pt>
                <c:pt idx="4725">
                  <c:v>4.377752897450466</c:v>
                </c:pt>
                <c:pt idx="4726">
                  <c:v>4.3733502395014572</c:v>
                </c:pt>
                <c:pt idx="4727">
                  <c:v>4.3745307547114285</c:v>
                </c:pt>
                <c:pt idx="4728">
                  <c:v>4.3775714796171998</c:v>
                </c:pt>
                <c:pt idx="4729">
                  <c:v>4.3802304100248559</c:v>
                </c:pt>
                <c:pt idx="4730">
                  <c:v>4.3793384418243591</c:v>
                </c:pt>
                <c:pt idx="4731">
                  <c:v>4.3825835129878721</c:v>
                </c:pt>
                <c:pt idx="4732">
                  <c:v>4.3789466027281145</c:v>
                </c:pt>
                <c:pt idx="4733">
                  <c:v>4.376287790673552</c:v>
                </c:pt>
                <c:pt idx="4734">
                  <c:v>4.3762215948600813</c:v>
                </c:pt>
                <c:pt idx="4735">
                  <c:v>4.3723869429628799</c:v>
                </c:pt>
                <c:pt idx="4736">
                  <c:v>4.3719554241036223</c:v>
                </c:pt>
                <c:pt idx="4737">
                  <c:v>4.3729354756215493</c:v>
                </c:pt>
                <c:pt idx="4738">
                  <c:v>4.3760954461091188</c:v>
                </c:pt>
                <c:pt idx="4739">
                  <c:v>4.3767338371869364</c:v>
                </c:pt>
                <c:pt idx="4740">
                  <c:v>4.3740157204431975</c:v>
                </c:pt>
                <c:pt idx="4741">
                  <c:v>4.3724946260343343</c:v>
                </c:pt>
                <c:pt idx="4742">
                  <c:v>4.3695601935136477</c:v>
                </c:pt>
                <c:pt idx="4743">
                  <c:v>4.367213229643375</c:v>
                </c:pt>
                <c:pt idx="4744">
                  <c:v>4.3699525450505075</c:v>
                </c:pt>
                <c:pt idx="4745">
                  <c:v>4.3702439141494978</c:v>
                </c:pt>
                <c:pt idx="4746">
                  <c:v>4.3726098358665082</c:v>
                </c:pt>
                <c:pt idx="4747">
                  <c:v>4.3738745391491776</c:v>
                </c:pt>
                <c:pt idx="4748">
                  <c:v>4.3777210883661937</c:v>
                </c:pt>
                <c:pt idx="4749">
                  <c:v>4.3802112065988696</c:v>
                </c:pt>
                <c:pt idx="4750">
                  <c:v>4.379714062466892</c:v>
                </c:pt>
                <c:pt idx="4751">
                  <c:v>4.3812518412175541</c:v>
                </c:pt>
                <c:pt idx="4752">
                  <c:v>4.3792068243932034</c:v>
                </c:pt>
                <c:pt idx="4753">
                  <c:v>4.3776534479053391</c:v>
                </c:pt>
                <c:pt idx="4754">
                  <c:v>4.3755570589472326</c:v>
                </c:pt>
                <c:pt idx="4755">
                  <c:v>4.3731521577682875</c:v>
                </c:pt>
                <c:pt idx="4756">
                  <c:v>4.3711355146129218</c:v>
                </c:pt>
                <c:pt idx="4757">
                  <c:v>4.3686743243206632</c:v>
                </c:pt>
                <c:pt idx="4758">
                  <c:v>4.3649170578342495</c:v>
                </c:pt>
                <c:pt idx="4759">
                  <c:v>4.3640470566775651</c:v>
                </c:pt>
                <c:pt idx="4760">
                  <c:v>4.3668496955440137</c:v>
                </c:pt>
                <c:pt idx="4761">
                  <c:v>4.3630342616331337</c:v>
                </c:pt>
                <c:pt idx="4762">
                  <c:v>4.3655443764004707</c:v>
                </c:pt>
                <c:pt idx="4763">
                  <c:v>4.3673162288724612</c:v>
                </c:pt>
                <c:pt idx="4764">
                  <c:v>4.370617684295012</c:v>
                </c:pt>
                <c:pt idx="4765">
                  <c:v>4.3715449106091118</c:v>
                </c:pt>
                <c:pt idx="4766">
                  <c:v>4.3743828123969291</c:v>
                </c:pt>
                <c:pt idx="4767">
                  <c:v>4.3766365761489903</c:v>
                </c:pt>
                <c:pt idx="4768">
                  <c:v>4.3785312846260105</c:v>
                </c:pt>
                <c:pt idx="4769">
                  <c:v>4.3812586589334899</c:v>
                </c:pt>
                <c:pt idx="4770">
                  <c:v>4.38144412575482</c:v>
                </c:pt>
                <c:pt idx="4771">
                  <c:v>4.383869563239724</c:v>
                </c:pt>
                <c:pt idx="4772">
                  <c:v>4.3867429119749302</c:v>
                </c:pt>
                <c:pt idx="4773">
                  <c:v>4.3844235937354314</c:v>
                </c:pt>
                <c:pt idx="4774">
                  <c:v>4.3809275418607223</c:v>
                </c:pt>
                <c:pt idx="4775">
                  <c:v>4.3831874310235071</c:v>
                </c:pt>
                <c:pt idx="4776">
                  <c:v>4.3816565624030366</c:v>
                </c:pt>
                <c:pt idx="4777">
                  <c:v>4.3797368911549759</c:v>
                </c:pt>
                <c:pt idx="4778">
                  <c:v>4.3810273333318763</c:v>
                </c:pt>
                <c:pt idx="4779">
                  <c:v>4.3810771666652384</c:v>
                </c:pt>
                <c:pt idx="4780">
                  <c:v>4.3839675433319334</c:v>
                </c:pt>
                <c:pt idx="4781">
                  <c:v>4.385902192465295</c:v>
                </c:pt>
                <c:pt idx="4782">
                  <c:v>4.3877687086159884</c:v>
                </c:pt>
                <c:pt idx="4783">
                  <c:v>4.3891355344436684</c:v>
                </c:pt>
                <c:pt idx="4784">
                  <c:v>4.3893534437547945</c:v>
                </c:pt>
                <c:pt idx="4785">
                  <c:v>4.390243634879698</c:v>
                </c:pt>
                <c:pt idx="4786">
                  <c:v>4.3920233221821032</c:v>
                </c:pt>
                <c:pt idx="4787">
                  <c:v>4.389598395738461</c:v>
                </c:pt>
                <c:pt idx="4788">
                  <c:v>4.3878269878236917</c:v>
                </c:pt>
                <c:pt idx="4789">
                  <c:v>4.3889951680672175</c:v>
                </c:pt>
                <c:pt idx="4790">
                  <c:v>4.3920858047058733</c:v>
                </c:pt>
                <c:pt idx="4791">
                  <c:v>4.3952596086117559</c:v>
                </c:pt>
                <c:pt idx="4792">
                  <c:v>4.3966539764395201</c:v>
                </c:pt>
                <c:pt idx="4793">
                  <c:v>4.3975368169107298</c:v>
                </c:pt>
                <c:pt idx="4794">
                  <c:v>4.395330280572515</c:v>
                </c:pt>
                <c:pt idx="4795">
                  <c:v>4.3931371349610648</c:v>
                </c:pt>
                <c:pt idx="4796">
                  <c:v>4.3900598522618433</c:v>
                </c:pt>
                <c:pt idx="4797">
                  <c:v>4.3866492352166064</c:v>
                </c:pt>
                <c:pt idx="4798">
                  <c:v>4.3834733105122741</c:v>
                </c:pt>
                <c:pt idx="4799">
                  <c:v>4.3804024843020288</c:v>
                </c:pt>
                <c:pt idx="4800">
                  <c:v>4.3810145346159883</c:v>
                </c:pt>
                <c:pt idx="4801">
                  <c:v>4.3836046039236685</c:v>
                </c:pt>
                <c:pt idx="4802">
                  <c:v>4.3825437318451952</c:v>
                </c:pt>
                <c:pt idx="4803">
                  <c:v>4.3806883172082909</c:v>
                </c:pt>
                <c:pt idx="4804">
                  <c:v>4.3775379908641252</c:v>
                </c:pt>
                <c:pt idx="4805">
                  <c:v>4.3743048510468432</c:v>
                </c:pt>
                <c:pt idx="4806">
                  <c:v>4.373622574025906</c:v>
                </c:pt>
                <c:pt idx="4807">
                  <c:v>4.3747282025453877</c:v>
                </c:pt>
                <c:pt idx="4808">
                  <c:v>4.3709234184944803</c:v>
                </c:pt>
                <c:pt idx="4809">
                  <c:v>4.3734029501245901</c:v>
                </c:pt>
                <c:pt idx="4810">
                  <c:v>4.3723021911220981</c:v>
                </c:pt>
                <c:pt idx="4811">
                  <c:v>4.3729266472996553</c:v>
                </c:pt>
                <c:pt idx="4812">
                  <c:v>4.3741949143536623</c:v>
                </c:pt>
                <c:pt idx="4813">
                  <c:v>4.3761679360665893</c:v>
                </c:pt>
                <c:pt idx="4814">
                  <c:v>4.3763750973452575</c:v>
                </c:pt>
                <c:pt idx="4815">
                  <c:v>4.379582595398352</c:v>
                </c:pt>
                <c:pt idx="4816">
                  <c:v>4.3796713434903847</c:v>
                </c:pt>
                <c:pt idx="4817">
                  <c:v>4.3805864966205768</c:v>
                </c:pt>
                <c:pt idx="4818">
                  <c:v>4.3792707866881653</c:v>
                </c:pt>
                <c:pt idx="4819">
                  <c:v>4.3788025509544015</c:v>
                </c:pt>
                <c:pt idx="4820">
                  <c:v>4.3756483199353138</c:v>
                </c:pt>
                <c:pt idx="4821">
                  <c:v>4.3733757535366076</c:v>
                </c:pt>
                <c:pt idx="4822">
                  <c:v>4.3739088584658754</c:v>
                </c:pt>
                <c:pt idx="4823">
                  <c:v>4.3767481612965584</c:v>
                </c:pt>
                <c:pt idx="4824">
                  <c:v>4.3789644180706269</c:v>
                </c:pt>
                <c:pt idx="4825">
                  <c:v>4.379065529709214</c:v>
                </c:pt>
                <c:pt idx="4826">
                  <c:v>4.3778209791150298</c:v>
                </c:pt>
                <c:pt idx="4827">
                  <c:v>4.3753294795327289</c:v>
                </c:pt>
                <c:pt idx="4828">
                  <c:v>4.3788963299420738</c:v>
                </c:pt>
                <c:pt idx="4829">
                  <c:v>4.3801541033432319</c:v>
                </c:pt>
                <c:pt idx="4830">
                  <c:v>4.3784181612763673</c:v>
                </c:pt>
                <c:pt idx="4831">
                  <c:v>4.3815266580508405</c:v>
                </c:pt>
                <c:pt idx="4832">
                  <c:v>4.3839504448898241</c:v>
                </c:pt>
                <c:pt idx="4833">
                  <c:v>4.3865402359920269</c:v>
                </c:pt>
                <c:pt idx="4834">
                  <c:v>4.3877143912721861</c:v>
                </c:pt>
                <c:pt idx="4835">
                  <c:v>4.3890132434467422</c:v>
                </c:pt>
                <c:pt idx="4836">
                  <c:v>4.3868746185778074</c:v>
                </c:pt>
                <c:pt idx="4837">
                  <c:v>4.3850758862062511</c:v>
                </c:pt>
                <c:pt idx="4838">
                  <c:v>4.382408288482126</c:v>
                </c:pt>
                <c:pt idx="4839">
                  <c:v>4.3790360427124835</c:v>
                </c:pt>
                <c:pt idx="4840">
                  <c:v>4.377455441858233</c:v>
                </c:pt>
                <c:pt idx="4841">
                  <c:v>4.3752806930210681</c:v>
                </c:pt>
                <c:pt idx="4842">
                  <c:v>4.3770746391606465</c:v>
                </c:pt>
                <c:pt idx="4843">
                  <c:v>4.3735792863774332</c:v>
                </c:pt>
                <c:pt idx="4844">
                  <c:v>4.3726783006498842</c:v>
                </c:pt>
                <c:pt idx="4845">
                  <c:v>4.3730653946368871</c:v>
                </c:pt>
                <c:pt idx="4846">
                  <c:v>4.3698695667441489</c:v>
                </c:pt>
                <c:pt idx="4847">
                  <c:v>4.3678671154092656</c:v>
                </c:pt>
                <c:pt idx="4848">
                  <c:v>4.3655643531010808</c:v>
                </c:pt>
                <c:pt idx="4849">
                  <c:v>4.3630074060390589</c:v>
                </c:pt>
                <c:pt idx="4850">
                  <c:v>4.3637678579182779</c:v>
                </c:pt>
                <c:pt idx="4851">
                  <c:v>4.366106500759912</c:v>
                </c:pt>
                <c:pt idx="4852">
                  <c:v>4.3662539907447142</c:v>
                </c:pt>
                <c:pt idx="4853">
                  <c:v>4.3668395909298203</c:v>
                </c:pt>
                <c:pt idx="4854">
                  <c:v>4.3633185191112238</c:v>
                </c:pt>
                <c:pt idx="4855">
                  <c:v>4.3667483887289986</c:v>
                </c:pt>
                <c:pt idx="4856">
                  <c:v>4.3670637409544186</c:v>
                </c:pt>
                <c:pt idx="4857">
                  <c:v>4.3630754661353297</c:v>
                </c:pt>
                <c:pt idx="4858">
                  <c:v>4.3614966368126229</c:v>
                </c:pt>
                <c:pt idx="4859">
                  <c:v>4.3598775240763707</c:v>
                </c:pt>
                <c:pt idx="4860">
                  <c:v>4.361920453594843</c:v>
                </c:pt>
                <c:pt idx="4861">
                  <c:v>4.3633097245229466</c:v>
                </c:pt>
                <c:pt idx="4862">
                  <c:v>4.3666525100324876</c:v>
                </c:pt>
                <c:pt idx="4863">
                  <c:v>4.367009879831838</c:v>
                </c:pt>
                <c:pt idx="4864">
                  <c:v>4.3700747022352013</c:v>
                </c:pt>
                <c:pt idx="4865">
                  <c:v>4.3726396281904965</c:v>
                </c:pt>
                <c:pt idx="4866">
                  <c:v>4.3747812156266868</c:v>
                </c:pt>
                <c:pt idx="4867">
                  <c:v>4.3721746513141531</c:v>
                </c:pt>
                <c:pt idx="4868">
                  <c:v>4.3721806782878696</c:v>
                </c:pt>
                <c:pt idx="4869">
                  <c:v>4.3734341447221121</c:v>
                </c:pt>
                <c:pt idx="4870">
                  <c:v>4.3705848618276697</c:v>
                </c:pt>
                <c:pt idx="4871">
                  <c:v>4.3725612645911163</c:v>
                </c:pt>
                <c:pt idx="4872">
                  <c:v>4.3749786992992936</c:v>
                </c:pt>
                <c:pt idx="4873">
                  <c:v>4.3778841453133079</c:v>
                </c:pt>
                <c:pt idx="4874">
                  <c:v>4.3807217624070418</c:v>
                </c:pt>
                <c:pt idx="4875">
                  <c:v>4.3813772271589011</c:v>
                </c:pt>
                <c:pt idx="4876">
                  <c:v>4.3828817426157229</c:v>
                </c:pt>
                <c:pt idx="4877">
                  <c:v>4.380102827763408</c:v>
                </c:pt>
                <c:pt idx="4878">
                  <c:v>4.3827111312081399</c:v>
                </c:pt>
                <c:pt idx="4879">
                  <c:v>4.3804930285839765</c:v>
                </c:pt>
                <c:pt idx="4880">
                  <c:v>4.3803125680122976</c:v>
                </c:pt>
                <c:pt idx="4881">
                  <c:v>4.376700136652051</c:v>
                </c:pt>
                <c:pt idx="4882">
                  <c:v>4.3749923139190097</c:v>
                </c:pt>
                <c:pt idx="4883">
                  <c:v>4.3775370076406297</c:v>
                </c:pt>
                <c:pt idx="4884">
                  <c:v>4.3750615074878167</c:v>
                </c:pt>
                <c:pt idx="4885">
                  <c:v>4.3747178173380599</c:v>
                </c:pt>
                <c:pt idx="4886">
                  <c:v>4.3767786009912983</c:v>
                </c:pt>
                <c:pt idx="4887">
                  <c:v>4.3744628089714723</c:v>
                </c:pt>
                <c:pt idx="4888">
                  <c:v>4.3719350727920432</c:v>
                </c:pt>
                <c:pt idx="4889">
                  <c:v>4.3696955113362028</c:v>
                </c:pt>
                <c:pt idx="4890">
                  <c:v>4.3710284011094789</c:v>
                </c:pt>
                <c:pt idx="4891">
                  <c:v>4.3712280530872887</c:v>
                </c:pt>
                <c:pt idx="4892">
                  <c:v>4.3743736520255432</c:v>
                </c:pt>
                <c:pt idx="4893">
                  <c:v>4.3766863389850323</c:v>
                </c:pt>
                <c:pt idx="4894">
                  <c:v>4.3783536722053311</c:v>
                </c:pt>
                <c:pt idx="4895">
                  <c:v>4.3805280187612246</c:v>
                </c:pt>
                <c:pt idx="4896">
                  <c:v>4.3806178983860002</c:v>
                </c:pt>
                <c:pt idx="4897">
                  <c:v>4.3818808204182798</c:v>
                </c:pt>
                <c:pt idx="4898">
                  <c:v>4.3841607640099136</c:v>
                </c:pt>
                <c:pt idx="4899">
                  <c:v>4.3836249887297152</c:v>
                </c:pt>
                <c:pt idx="4900">
                  <c:v>4.3860946089551209</c:v>
                </c:pt>
                <c:pt idx="4901">
                  <c:v>4.386233396776019</c:v>
                </c:pt>
                <c:pt idx="4902">
                  <c:v>4.3827429088404983</c:v>
                </c:pt>
                <c:pt idx="4903">
                  <c:v>4.3798942306636883</c:v>
                </c:pt>
                <c:pt idx="4904">
                  <c:v>4.3749397660504146</c:v>
                </c:pt>
                <c:pt idx="4905">
                  <c:v>4.3714975707294066</c:v>
                </c:pt>
                <c:pt idx="4906">
                  <c:v>4.3711746993148184</c:v>
                </c:pt>
                <c:pt idx="4907">
                  <c:v>4.3695159053285222</c:v>
                </c:pt>
                <c:pt idx="4908">
                  <c:v>4.3713857672219518</c:v>
                </c:pt>
                <c:pt idx="4909">
                  <c:v>4.3685982318775132</c:v>
                </c:pt>
                <c:pt idx="4910">
                  <c:v>4.3665800272399631</c:v>
                </c:pt>
                <c:pt idx="4911">
                  <c:v>4.368113826695164</c:v>
                </c:pt>
                <c:pt idx="4912">
                  <c:v>4.3689417501612606</c:v>
                </c:pt>
                <c:pt idx="4913">
                  <c:v>4.3699422951580358</c:v>
                </c:pt>
                <c:pt idx="4914">
                  <c:v>4.3672874292548745</c:v>
                </c:pt>
                <c:pt idx="4915">
                  <c:v>4.3690836006697769</c:v>
                </c:pt>
                <c:pt idx="4916">
                  <c:v>4.3722429686563808</c:v>
                </c:pt>
                <c:pt idx="4917">
                  <c:v>4.3752225892832532</c:v>
                </c:pt>
                <c:pt idx="4918">
                  <c:v>4.3775378774975886</c:v>
                </c:pt>
                <c:pt idx="4919">
                  <c:v>4.3775069799476363</c:v>
                </c:pt>
                <c:pt idx="4920">
                  <c:v>4.3794039203486834</c:v>
                </c:pt>
                <c:pt idx="4921">
                  <c:v>4.3822597419417102</c:v>
                </c:pt>
                <c:pt idx="4922">
                  <c:v>4.3845027671028758</c:v>
                </c:pt>
                <c:pt idx="4923">
                  <c:v>4.3843325717608188</c:v>
                </c:pt>
                <c:pt idx="4924">
                  <c:v>4.3808383403256022</c:v>
                </c:pt>
                <c:pt idx="4925">
                  <c:v>4.3832954135190896</c:v>
                </c:pt>
                <c:pt idx="4926">
                  <c:v>4.3840188252487078</c:v>
                </c:pt>
                <c:pt idx="4927">
                  <c:v>4.3818876487437333</c:v>
                </c:pt>
                <c:pt idx="4928">
                  <c:v>4.3828974157688592</c:v>
                </c:pt>
                <c:pt idx="4929">
                  <c:v>4.3848926874534815</c:v>
                </c:pt>
                <c:pt idx="4930">
                  <c:v>4.3872784137044114</c:v>
                </c:pt>
                <c:pt idx="4931">
                  <c:v>4.3895188054303231</c:v>
                </c:pt>
                <c:pt idx="4932">
                  <c:v>4.3930813493217169</c:v>
                </c:pt>
                <c:pt idx="4933">
                  <c:v>4.3957607623352821</c:v>
                </c:pt>
                <c:pt idx="4934">
                  <c:v>4.3966713670885769</c:v>
                </c:pt>
                <c:pt idx="4935">
                  <c:v>4.3932325997468054</c:v>
                </c:pt>
                <c:pt idx="4936">
                  <c:v>4.3905154877518697</c:v>
                </c:pt>
                <c:pt idx="4937">
                  <c:v>4.3894178179968319</c:v>
                </c:pt>
                <c:pt idx="4938">
                  <c:v>4.3914883416368955</c:v>
                </c:pt>
                <c:pt idx="4939">
                  <c:v>4.3931547948041576</c:v>
                </c:pt>
                <c:pt idx="4940">
                  <c:v>4.3946404589080741</c:v>
                </c:pt>
                <c:pt idx="4941">
                  <c:v>4.3939958897299123</c:v>
                </c:pt>
                <c:pt idx="4942">
                  <c:v>4.3927981919353138</c:v>
                </c:pt>
                <c:pt idx="4943">
                  <c:v>4.391624448096608</c:v>
                </c:pt>
                <c:pt idx="4944">
                  <c:v>4.3904133191346757</c:v>
                </c:pt>
                <c:pt idx="4945">
                  <c:v>4.3891959527519822</c:v>
                </c:pt>
                <c:pt idx="4946">
                  <c:v>4.3901685536969417</c:v>
                </c:pt>
                <c:pt idx="4947">
                  <c:v>4.3869222426230028</c:v>
                </c:pt>
                <c:pt idx="4948">
                  <c:v>4.3843003577705426</c:v>
                </c:pt>
                <c:pt idx="4949">
                  <c:v>4.3823790506151319</c:v>
                </c:pt>
                <c:pt idx="4950">
                  <c:v>4.3828817896028287</c:v>
                </c:pt>
                <c:pt idx="4951">
                  <c:v>4.3806705538107726</c:v>
                </c:pt>
                <c:pt idx="4952">
                  <c:v>4.3783284627345571</c:v>
                </c:pt>
                <c:pt idx="4953">
                  <c:v>4.3780605134798662</c:v>
                </c:pt>
                <c:pt idx="4954">
                  <c:v>4.3751187032102692</c:v>
                </c:pt>
                <c:pt idx="4955">
                  <c:v>4.3783513291460636</c:v>
                </c:pt>
                <c:pt idx="4956">
                  <c:v>4.3780929825631416</c:v>
                </c:pt>
                <c:pt idx="4957">
                  <c:v>4.3790099029118785</c:v>
                </c:pt>
                <c:pt idx="4958">
                  <c:v>4.3771329048536414</c:v>
                </c:pt>
                <c:pt idx="4959">
                  <c:v>4.3760287467565684</c:v>
                </c:pt>
                <c:pt idx="4960">
                  <c:v>4.3733454518214376</c:v>
                </c:pt>
                <c:pt idx="4961">
                  <c:v>4.3721032227850092</c:v>
                </c:pt>
                <c:pt idx="4962">
                  <c:v>4.3740787583293086</c:v>
                </c:pt>
                <c:pt idx="4963">
                  <c:v>4.3753537031627232</c:v>
                </c:pt>
                <c:pt idx="4964">
                  <c:v>4.3730767090994682</c:v>
                </c:pt>
                <c:pt idx="4965">
                  <c:v>4.3706904149174788</c:v>
                </c:pt>
                <c:pt idx="4966">
                  <c:v>4.3743693466191287</c:v>
                </c:pt>
                <c:pt idx="4967">
                  <c:v>4.3768092996867463</c:v>
                </c:pt>
                <c:pt idx="4968">
                  <c:v>4.3744516136930107</c:v>
                </c:pt>
                <c:pt idx="4969">
                  <c:v>4.37436182141915</c:v>
                </c:pt>
                <c:pt idx="4970">
                  <c:v>4.3776192649907673</c:v>
                </c:pt>
                <c:pt idx="4971">
                  <c:v>4.3798768396909518</c:v>
                </c:pt>
                <c:pt idx="4972">
                  <c:v>4.3823921628971325</c:v>
                </c:pt>
                <c:pt idx="4973">
                  <c:v>4.3855567996391898</c:v>
                </c:pt>
                <c:pt idx="4974">
                  <c:v>4.3842943436464061</c:v>
                </c:pt>
                <c:pt idx="4975">
                  <c:v>4.3874112567734773</c:v>
                </c:pt>
                <c:pt idx="4976">
                  <c:v>4.3883997316380077</c:v>
                </c:pt>
                <c:pt idx="4977">
                  <c:v>4.387182037005247</c:v>
                </c:pt>
                <c:pt idx="4978">
                  <c:v>4.3891014162651416</c:v>
                </c:pt>
                <c:pt idx="4979">
                  <c:v>4.3907763079398388</c:v>
                </c:pt>
                <c:pt idx="4980">
                  <c:v>4.3905107617810426</c:v>
                </c:pt>
                <c:pt idx="4981">
                  <c:v>4.3937353865454218</c:v>
                </c:pt>
                <c:pt idx="4982">
                  <c:v>4.3914098788145131</c:v>
                </c:pt>
                <c:pt idx="4983">
                  <c:v>4.3917120612382226</c:v>
                </c:pt>
                <c:pt idx="4984">
                  <c:v>4.3952980600134577</c:v>
                </c:pt>
                <c:pt idx="4985">
                  <c:v>4.3948918588131889</c:v>
                </c:pt>
                <c:pt idx="4986">
                  <c:v>4.3919762216369245</c:v>
                </c:pt>
                <c:pt idx="4987">
                  <c:v>4.3889117772041857</c:v>
                </c:pt>
                <c:pt idx="4988">
                  <c:v>4.3870211416601022</c:v>
                </c:pt>
                <c:pt idx="4989">
                  <c:v>4.3847373988268998</c:v>
                </c:pt>
                <c:pt idx="4990">
                  <c:v>4.3829200308503617</c:v>
                </c:pt>
                <c:pt idx="4991">
                  <c:v>4.3795166702333548</c:v>
                </c:pt>
                <c:pt idx="4992">
                  <c:v>4.3763793768286874</c:v>
                </c:pt>
                <c:pt idx="4993">
                  <c:v>4.3749846692921137</c:v>
                </c:pt>
                <c:pt idx="4994">
                  <c:v>4.3763701559062715</c:v>
                </c:pt>
                <c:pt idx="4995">
                  <c:v>4.3791699527881462</c:v>
                </c:pt>
                <c:pt idx="4996">
                  <c:v>4.3802935337323836</c:v>
                </c:pt>
                <c:pt idx="4997">
                  <c:v>4.382291843057736</c:v>
                </c:pt>
                <c:pt idx="4998">
                  <c:v>4.3825466861965809</c:v>
                </c:pt>
                <c:pt idx="4999">
                  <c:v>4.382646292472649</c:v>
                </c:pt>
                <c:pt idx="5000">
                  <c:v>4.3802853066231959</c:v>
                </c:pt>
                <c:pt idx="5001">
                  <c:v>4.3772574604907319</c:v>
                </c:pt>
                <c:pt idx="5002">
                  <c:v>4.377302431280917</c:v>
                </c:pt>
                <c:pt idx="5003">
                  <c:v>4.3799959626552987</c:v>
                </c:pt>
                <c:pt idx="5004">
                  <c:v>4.3807157234021927</c:v>
                </c:pt>
                <c:pt idx="5005">
                  <c:v>4.3805911289341486</c:v>
                </c:pt>
                <c:pt idx="5006">
                  <c:v>4.3836367863554653</c:v>
                </c:pt>
                <c:pt idx="5007">
                  <c:v>4.3845818106283563</c:v>
                </c:pt>
                <c:pt idx="5008">
                  <c:v>4.3865041744157889</c:v>
                </c:pt>
                <c:pt idx="5009">
                  <c:v>4.3897992709274734</c:v>
                </c:pt>
                <c:pt idx="5010">
                  <c:v>4.3866330855089242</c:v>
                </c:pt>
                <c:pt idx="5011">
                  <c:v>4.3862292437987458</c:v>
                </c:pt>
                <c:pt idx="5012">
                  <c:v>4.3886955189227708</c:v>
                </c:pt>
                <c:pt idx="5013">
                  <c:v>4.389826568544315</c:v>
                </c:pt>
                <c:pt idx="5014">
                  <c:v>4.3922696171734295</c:v>
                </c:pt>
                <c:pt idx="5015">
                  <c:v>4.3947708848299607</c:v>
                </c:pt>
                <c:pt idx="5016">
                  <c:v>4.3920849271333608</c:v>
                </c:pt>
                <c:pt idx="5017">
                  <c:v>4.3924633285906935</c:v>
                </c:pt>
                <c:pt idx="5018">
                  <c:v>4.3921439420188797</c:v>
                </c:pt>
                <c:pt idx="5019">
                  <c:v>4.3895930031785024</c:v>
                </c:pt>
                <c:pt idx="5020">
                  <c:v>4.3918261631149322</c:v>
                </c:pt>
                <c:pt idx="5021">
                  <c:v>4.3900203998526335</c:v>
                </c:pt>
                <c:pt idx="5022">
                  <c:v>4.389276611855581</c:v>
                </c:pt>
                <c:pt idx="5023">
                  <c:v>4.3917598796184691</c:v>
                </c:pt>
                <c:pt idx="5024">
                  <c:v>4.3936171220261002</c:v>
                </c:pt>
                <c:pt idx="5025">
                  <c:v>4.3950147995855779</c:v>
                </c:pt>
                <c:pt idx="5026">
                  <c:v>4.3979076235938663</c:v>
                </c:pt>
                <c:pt idx="5027">
                  <c:v>4.3993474111219886</c:v>
                </c:pt>
                <c:pt idx="5028">
                  <c:v>4.3992811428995484</c:v>
                </c:pt>
                <c:pt idx="5029">
                  <c:v>4.3959668600415576</c:v>
                </c:pt>
                <c:pt idx="5030">
                  <c:v>4.3960181828407263</c:v>
                </c:pt>
                <c:pt idx="5031">
                  <c:v>4.3961084191839115</c:v>
                </c:pt>
                <c:pt idx="5032">
                  <c:v>4.3939099508002331</c:v>
                </c:pt>
                <c:pt idx="5033">
                  <c:v>4.3908379317842288</c:v>
                </c:pt>
                <c:pt idx="5034">
                  <c:v>4.3871091331485434</c:v>
                </c:pt>
                <c:pt idx="5035">
                  <c:v>4.3843905304855726</c:v>
                </c:pt>
                <c:pt idx="5036">
                  <c:v>4.3822108198758611</c:v>
                </c:pt>
                <c:pt idx="5037">
                  <c:v>4.3833033034783435</c:v>
                </c:pt>
                <c:pt idx="5038">
                  <c:v>4.3866237574087767</c:v>
                </c:pt>
                <c:pt idx="5039">
                  <c:v>4.3840904222606012</c:v>
                </c:pt>
                <c:pt idx="5040">
                  <c:v>4.3800983938153895</c:v>
                </c:pt>
                <c:pt idx="5041">
                  <c:v>4.3761757059390813</c:v>
                </c:pt>
                <c:pt idx="5042">
                  <c:v>4.3781876718203003</c:v>
                </c:pt>
                <c:pt idx="5043">
                  <c:v>4.3810094983838948</c:v>
                </c:pt>
                <c:pt idx="5044">
                  <c:v>4.3805770884162163</c:v>
                </c:pt>
                <c:pt idx="5045">
                  <c:v>4.377397766647892</c:v>
                </c:pt>
                <c:pt idx="5046">
                  <c:v>4.3781396313149337</c:v>
                </c:pt>
                <c:pt idx="5047">
                  <c:v>4.3779056586886345</c:v>
                </c:pt>
                <c:pt idx="5048">
                  <c:v>4.3811406655148613</c:v>
                </c:pt>
                <c:pt idx="5049">
                  <c:v>4.3836307122045639</c:v>
                </c:pt>
                <c:pt idx="5050">
                  <c:v>4.3860904579604725</c:v>
                </c:pt>
                <c:pt idx="5051">
                  <c:v>4.3878844888012631</c:v>
                </c:pt>
                <c:pt idx="5052">
                  <c:v>4.3904247990252374</c:v>
                </c:pt>
                <c:pt idx="5053">
                  <c:v>4.390506983044733</c:v>
                </c:pt>
                <c:pt idx="5054">
                  <c:v>4.3873058633838387</c:v>
                </c:pt>
                <c:pt idx="5055">
                  <c:v>4.3894381861161618</c:v>
                </c:pt>
                <c:pt idx="5056">
                  <c:v>4.3883620623938384</c:v>
                </c:pt>
                <c:pt idx="5057">
                  <c:v>4.3882551811459614</c:v>
                </c:pt>
                <c:pt idx="5058">
                  <c:v>4.3901432975230419</c:v>
                </c:pt>
                <c:pt idx="5059">
                  <c:v>4.3887789315725811</c:v>
                </c:pt>
                <c:pt idx="5060">
                  <c:v>4.3855188129411298</c:v>
                </c:pt>
                <c:pt idx="5061">
                  <c:v>4.3832239766823067</c:v>
                </c:pt>
                <c:pt idx="5062">
                  <c:v>4.3801477371486612</c:v>
                </c:pt>
                <c:pt idx="5063">
                  <c:v>4.3769561824056877</c:v>
                </c:pt>
                <c:pt idx="5064">
                  <c:v>4.3751612587575739</c:v>
                </c:pt>
                <c:pt idx="5065">
                  <c:v>4.3750170335824228</c:v>
                </c:pt>
                <c:pt idx="5066">
                  <c:v>4.375106812910774</c:v>
                </c:pt>
                <c:pt idx="5067">
                  <c:v>4.3725144366525592</c:v>
                </c:pt>
                <c:pt idx="5068">
                  <c:v>4.3740481679195078</c:v>
                </c:pt>
                <c:pt idx="5069">
                  <c:v>4.3757682645611169</c:v>
                </c:pt>
                <c:pt idx="5070">
                  <c:v>4.3723304192698942</c:v>
                </c:pt>
                <c:pt idx="5071">
                  <c:v>4.3754636708844963</c:v>
                </c:pt>
                <c:pt idx="5072">
                  <c:v>4.3767900974668059</c:v>
                </c:pt>
                <c:pt idx="5073">
                  <c:v>4.3797564955174701</c:v>
                </c:pt>
                <c:pt idx="5074">
                  <c:v>4.3829932056071206</c:v>
                </c:pt>
                <c:pt idx="5075">
                  <c:v>4.3803155414949781</c:v>
                </c:pt>
                <c:pt idx="5076">
                  <c:v>4.3780320906650783</c:v>
                </c:pt>
                <c:pt idx="5077">
                  <c:v>4.375969268851776</c:v>
                </c:pt>
                <c:pt idx="5078">
                  <c:v>4.3722026634747406</c:v>
                </c:pt>
                <c:pt idx="5079">
                  <c:v>4.3691700102052451</c:v>
                </c:pt>
                <c:pt idx="5080">
                  <c:v>4.3683064300011401</c:v>
                </c:pt>
                <c:pt idx="5081">
                  <c:v>4.3691703614011175</c:v>
                </c:pt>
                <c:pt idx="5082">
                  <c:v>4.3683575541730946</c:v>
                </c:pt>
                <c:pt idx="5083">
                  <c:v>4.3696874830896331</c:v>
                </c:pt>
                <c:pt idx="5084">
                  <c:v>4.3662456934278406</c:v>
                </c:pt>
                <c:pt idx="5085">
                  <c:v>4.3649311195592837</c:v>
                </c:pt>
                <c:pt idx="5086">
                  <c:v>4.3613222771680986</c:v>
                </c:pt>
                <c:pt idx="5087">
                  <c:v>4.3575120916247361</c:v>
                </c:pt>
                <c:pt idx="5088">
                  <c:v>4.3551265497922413</c:v>
                </c:pt>
                <c:pt idx="5089">
                  <c:v>4.3525810787963959</c:v>
                </c:pt>
                <c:pt idx="5090">
                  <c:v>4.3534301372204673</c:v>
                </c:pt>
                <c:pt idx="5091">
                  <c:v>4.354112074476058</c:v>
                </c:pt>
                <c:pt idx="5092">
                  <c:v>4.3526303929865362</c:v>
                </c:pt>
                <c:pt idx="5093">
                  <c:v>4.3506323651268062</c:v>
                </c:pt>
                <c:pt idx="5094">
                  <c:v>4.3539663778242694</c:v>
                </c:pt>
                <c:pt idx="5095">
                  <c:v>4.3544169302677842</c:v>
                </c:pt>
                <c:pt idx="5096">
                  <c:v>4.3545969916624285</c:v>
                </c:pt>
                <c:pt idx="5097">
                  <c:v>4.3559540318291798</c:v>
                </c:pt>
                <c:pt idx="5098">
                  <c:v>4.3585371711925962</c:v>
                </c:pt>
                <c:pt idx="5099">
                  <c:v>4.3590167477687443</c:v>
                </c:pt>
                <c:pt idx="5100">
                  <c:v>4.3565907528133696</c:v>
                </c:pt>
                <c:pt idx="5101">
                  <c:v>4.3540783377571026</c:v>
                </c:pt>
                <c:pt idx="5102">
                  <c:v>4.3562470910019604</c:v>
                </c:pt>
                <c:pt idx="5103">
                  <c:v>4.3577696691819217</c:v>
                </c:pt>
                <c:pt idx="5104">
                  <c:v>4.3555343957982826</c:v>
                </c:pt>
                <c:pt idx="5105">
                  <c:v>4.358438967882317</c:v>
                </c:pt>
                <c:pt idx="5106">
                  <c:v>4.3571782685246712</c:v>
                </c:pt>
                <c:pt idx="5107">
                  <c:v>4.356706783154177</c:v>
                </c:pt>
                <c:pt idx="5108">
                  <c:v>4.3596757474910941</c:v>
                </c:pt>
                <c:pt idx="5109">
                  <c:v>4.3609113125412726</c:v>
                </c:pt>
                <c:pt idx="5110">
                  <c:v>4.3622711662904479</c:v>
                </c:pt>
                <c:pt idx="5111">
                  <c:v>4.3650410029646389</c:v>
                </c:pt>
                <c:pt idx="5112">
                  <c:v>4.3632277029053457</c:v>
                </c:pt>
                <c:pt idx="5113">
                  <c:v>4.3635934088472386</c:v>
                </c:pt>
                <c:pt idx="5114">
                  <c:v>4.3637107206702934</c:v>
                </c:pt>
                <c:pt idx="5115">
                  <c:v>4.3661779262568876</c:v>
                </c:pt>
                <c:pt idx="5116">
                  <c:v>4.3673331477317499</c:v>
                </c:pt>
                <c:pt idx="5117">
                  <c:v>4.3703817847771145</c:v>
                </c:pt>
                <c:pt idx="5118">
                  <c:v>4.3685336290815719</c:v>
                </c:pt>
                <c:pt idx="5119">
                  <c:v>4.3658654364999405</c:v>
                </c:pt>
                <c:pt idx="5120">
                  <c:v>4.3656753877699419</c:v>
                </c:pt>
                <c:pt idx="5121">
                  <c:v>4.3651454400145431</c:v>
                </c:pt>
                <c:pt idx="5122">
                  <c:v>4.3680041512142518</c:v>
                </c:pt>
                <c:pt idx="5123">
                  <c:v>4.3666441881899658</c:v>
                </c:pt>
                <c:pt idx="5124">
                  <c:v>4.3640241444261667</c:v>
                </c:pt>
                <c:pt idx="5125">
                  <c:v>4.3613319015376435</c:v>
                </c:pt>
                <c:pt idx="5126">
                  <c:v>4.3625244235068905</c:v>
                </c:pt>
                <c:pt idx="5127">
                  <c:v>4.3649173550367522</c:v>
                </c:pt>
                <c:pt idx="5128">
                  <c:v>4.3630242479360168</c:v>
                </c:pt>
                <c:pt idx="5129">
                  <c:v>4.3619068629772961</c:v>
                </c:pt>
                <c:pt idx="5130">
                  <c:v>4.3637119857177504</c:v>
                </c:pt>
                <c:pt idx="5131">
                  <c:v>4.3662281260033957</c:v>
                </c:pt>
                <c:pt idx="5132">
                  <c:v>4.365909683483328</c:v>
                </c:pt>
                <c:pt idx="5133">
                  <c:v>4.366901209813661</c:v>
                </c:pt>
                <c:pt idx="5134">
                  <c:v>4.3631268456173879</c:v>
                </c:pt>
                <c:pt idx="5135">
                  <c:v>4.3600149687050402</c:v>
                </c:pt>
                <c:pt idx="5136">
                  <c:v>4.358343329330939</c:v>
                </c:pt>
                <c:pt idx="5137">
                  <c:v>4.3564581027443197</c:v>
                </c:pt>
                <c:pt idx="5138">
                  <c:v>4.3589625406894328</c:v>
                </c:pt>
                <c:pt idx="5139">
                  <c:v>4.3565376298756444</c:v>
                </c:pt>
                <c:pt idx="5140">
                  <c:v>4.3600158572781309</c:v>
                </c:pt>
                <c:pt idx="5141">
                  <c:v>4.3617303801325686</c:v>
                </c:pt>
                <c:pt idx="5142">
                  <c:v>4.3651241525299174</c:v>
                </c:pt>
                <c:pt idx="5143">
                  <c:v>4.3632886294793183</c:v>
                </c:pt>
                <c:pt idx="5144">
                  <c:v>4.3611084368897322</c:v>
                </c:pt>
                <c:pt idx="5145">
                  <c:v>4.3593326681519375</c:v>
                </c:pt>
                <c:pt idx="5146">
                  <c:v>4.3613273747888988</c:v>
                </c:pt>
                <c:pt idx="5147">
                  <c:v>4.3642429472931212</c:v>
                </c:pt>
                <c:pt idx="5148">
                  <c:v>4.3622912483472591</c:v>
                </c:pt>
                <c:pt idx="5149">
                  <c:v>4.3592691633803131</c:v>
                </c:pt>
                <c:pt idx="5150">
                  <c:v>4.3565160001127072</c:v>
                </c:pt>
                <c:pt idx="5151">
                  <c:v>4.3590683001104527</c:v>
                </c:pt>
                <c:pt idx="5152">
                  <c:v>4.3621265141082439</c:v>
                </c:pt>
                <c:pt idx="5153">
                  <c:v>4.3651527838260789</c:v>
                </c:pt>
                <c:pt idx="5154">
                  <c:v>4.3647952081495571</c:v>
                </c:pt>
                <c:pt idx="5155">
                  <c:v>4.3665327039865662</c:v>
                </c:pt>
                <c:pt idx="5156">
                  <c:v>4.3697916299068345</c:v>
                </c:pt>
                <c:pt idx="5157">
                  <c:v>4.3678936173086971</c:v>
                </c:pt>
                <c:pt idx="5158">
                  <c:v>4.3652900849625231</c:v>
                </c:pt>
                <c:pt idx="5159">
                  <c:v>4.3623436032632723</c:v>
                </c:pt>
                <c:pt idx="5160">
                  <c:v>4.3620118711980069</c:v>
                </c:pt>
                <c:pt idx="5161">
                  <c:v>4.3606592337740473</c:v>
                </c:pt>
                <c:pt idx="5162">
                  <c:v>4.3629913490985661</c:v>
                </c:pt>
                <c:pt idx="5163">
                  <c:v>4.3634820621165948</c:v>
                </c:pt>
                <c:pt idx="5164">
                  <c:v>4.3659342608742628</c:v>
                </c:pt>
                <c:pt idx="5165">
                  <c:v>4.3682785956567773</c:v>
                </c:pt>
                <c:pt idx="5166">
                  <c:v>4.3704877837436413</c:v>
                </c:pt>
                <c:pt idx="5167">
                  <c:v>4.3737742680687681</c:v>
                </c:pt>
                <c:pt idx="5168">
                  <c:v>4.3758637227073924</c:v>
                </c:pt>
                <c:pt idx="5169">
                  <c:v>4.3754030682532443</c:v>
                </c:pt>
                <c:pt idx="5170">
                  <c:v>4.3728461868881796</c:v>
                </c:pt>
                <c:pt idx="5171">
                  <c:v>4.3755313831504159</c:v>
                </c:pt>
                <c:pt idx="5172">
                  <c:v>4.3752589354874072</c:v>
                </c:pt>
                <c:pt idx="5173">
                  <c:v>4.3774265967776591</c:v>
                </c:pt>
                <c:pt idx="5174">
                  <c:v>4.3745078648421059</c:v>
                </c:pt>
                <c:pt idx="5175">
                  <c:v>4.3767885075452639</c:v>
                </c:pt>
                <c:pt idx="5176">
                  <c:v>4.379618857394358</c:v>
                </c:pt>
                <c:pt idx="5177">
                  <c:v>4.3766874202464709</c:v>
                </c:pt>
                <c:pt idx="5178">
                  <c:v>4.3738353918415411</c:v>
                </c:pt>
                <c:pt idx="5179">
                  <c:v>4.3703420440047109</c:v>
                </c:pt>
                <c:pt idx="5180">
                  <c:v>4.369860463124617</c:v>
                </c:pt>
                <c:pt idx="5181">
                  <c:v>4.3691758938621241</c:v>
                </c:pt>
                <c:pt idx="5182">
                  <c:v>4.3667021359848821</c:v>
                </c:pt>
                <c:pt idx="5183">
                  <c:v>4.368598733265185</c:v>
                </c:pt>
                <c:pt idx="5184">
                  <c:v>4.3699535585998808</c:v>
                </c:pt>
                <c:pt idx="5185">
                  <c:v>4.3680008874278835</c:v>
                </c:pt>
                <c:pt idx="5186">
                  <c:v>4.3710361696793258</c:v>
                </c:pt>
                <c:pt idx="5187">
                  <c:v>4.3687939462857388</c:v>
                </c:pt>
                <c:pt idx="5188">
                  <c:v>4.3678362273600237</c:v>
                </c:pt>
                <c:pt idx="5189">
                  <c:v>4.3701033028128231</c:v>
                </c:pt>
                <c:pt idx="5190">
                  <c:v>4.3663910167565669</c:v>
                </c:pt>
                <c:pt idx="5191">
                  <c:v>4.3689220764214358</c:v>
                </c:pt>
                <c:pt idx="5192">
                  <c:v>4.3711576348930068</c:v>
                </c:pt>
                <c:pt idx="5193">
                  <c:v>4.3745759821951467</c:v>
                </c:pt>
                <c:pt idx="5194">
                  <c:v>4.3755334425512435</c:v>
                </c:pt>
                <c:pt idx="5195">
                  <c:v>4.3763921937002186</c:v>
                </c:pt>
                <c:pt idx="5196">
                  <c:v>4.3748337898262148</c:v>
                </c:pt>
                <c:pt idx="5197">
                  <c:v>4.3730813140296902</c:v>
                </c:pt>
                <c:pt idx="5198">
                  <c:v>4.3702287077490967</c:v>
                </c:pt>
                <c:pt idx="5199">
                  <c:v>4.3698605535941155</c:v>
                </c:pt>
                <c:pt idx="5200">
                  <c:v>4.372175362522233</c:v>
                </c:pt>
                <c:pt idx="5201">
                  <c:v>4.3750103952717883</c:v>
                </c:pt>
                <c:pt idx="5202">
                  <c:v>4.3758398273663532</c:v>
                </c:pt>
                <c:pt idx="5203">
                  <c:v>4.3721072908190255</c:v>
                </c:pt>
                <c:pt idx="5204">
                  <c:v>4.3709306050026449</c:v>
                </c:pt>
                <c:pt idx="5205">
                  <c:v>4.3697468729025921</c:v>
                </c:pt>
                <c:pt idx="5206">
                  <c:v>4.3666486954445398</c:v>
                </c:pt>
                <c:pt idx="5207">
                  <c:v>4.3640700615356485</c:v>
                </c:pt>
                <c:pt idx="5208">
                  <c:v>4.364469060304935</c:v>
                </c:pt>
                <c:pt idx="5209">
                  <c:v>4.3661340590988358</c:v>
                </c:pt>
                <c:pt idx="5210">
                  <c:v>4.3638659579168593</c:v>
                </c:pt>
                <c:pt idx="5211">
                  <c:v>4.3659570787585222</c:v>
                </c:pt>
                <c:pt idx="5212">
                  <c:v>4.3651577571833524</c:v>
                </c:pt>
                <c:pt idx="5213">
                  <c:v>4.3662140820396855</c:v>
                </c:pt>
                <c:pt idx="5214">
                  <c:v>4.3630195603988913</c:v>
                </c:pt>
                <c:pt idx="5215">
                  <c:v>4.3641982091909135</c:v>
                </c:pt>
                <c:pt idx="5216">
                  <c:v>4.3653334050070951</c:v>
                </c:pt>
                <c:pt idx="5217">
                  <c:v>4.3625109969069529</c:v>
                </c:pt>
                <c:pt idx="5218">
                  <c:v>4.3658697569688139</c:v>
                </c:pt>
                <c:pt idx="5219">
                  <c:v>4.3644297418294382</c:v>
                </c:pt>
                <c:pt idx="5220">
                  <c:v>4.3608834269928494</c:v>
                </c:pt>
                <c:pt idx="5221">
                  <c:v>4.3579833784529924</c:v>
                </c:pt>
                <c:pt idx="5222">
                  <c:v>4.3566601308839319</c:v>
                </c:pt>
                <c:pt idx="5223">
                  <c:v>4.3581446882662531</c:v>
                </c:pt>
                <c:pt idx="5224">
                  <c:v>4.360967754500928</c:v>
                </c:pt>
                <c:pt idx="5225">
                  <c:v>4.3591947994109095</c:v>
                </c:pt>
                <c:pt idx="5226">
                  <c:v>4.3568481834226915</c:v>
                </c:pt>
                <c:pt idx="5227">
                  <c:v>4.3606300997542382</c:v>
                </c:pt>
                <c:pt idx="5228">
                  <c:v>4.3636473377591534</c:v>
                </c:pt>
                <c:pt idx="5229">
                  <c:v>4.3608794710039698</c:v>
                </c:pt>
                <c:pt idx="5230">
                  <c:v>4.3617323815838898</c:v>
                </c:pt>
                <c:pt idx="5231">
                  <c:v>4.3649804939522117</c:v>
                </c:pt>
                <c:pt idx="5232">
                  <c:v>4.3675788840731675</c:v>
                </c:pt>
                <c:pt idx="5233">
                  <c:v>4.3689243863917042</c:v>
                </c:pt>
                <c:pt idx="5234">
                  <c:v>4.3681063386638703</c:v>
                </c:pt>
                <c:pt idx="5235">
                  <c:v>4.3653740118905926</c:v>
                </c:pt>
                <c:pt idx="5236">
                  <c:v>4.3615880916527807</c:v>
                </c:pt>
                <c:pt idx="5237">
                  <c:v>4.359771869819725</c:v>
                </c:pt>
                <c:pt idx="5238">
                  <c:v>4.3578992924233297</c:v>
                </c:pt>
                <c:pt idx="5239">
                  <c:v>4.354756066574863</c:v>
                </c:pt>
                <c:pt idx="5240">
                  <c:v>4.3529838052433654</c:v>
                </c:pt>
                <c:pt idx="5241">
                  <c:v>4.3537747891384981</c:v>
                </c:pt>
                <c:pt idx="5242">
                  <c:v>4.3574052333557285</c:v>
                </c:pt>
                <c:pt idx="5243">
                  <c:v>4.3615041286886136</c:v>
                </c:pt>
                <c:pt idx="5244">
                  <c:v>4.3633962461148412</c:v>
                </c:pt>
                <c:pt idx="5245">
                  <c:v>4.3655164211925443</c:v>
                </c:pt>
                <c:pt idx="5246">
                  <c:v>4.3685527527686929</c:v>
                </c:pt>
                <c:pt idx="5247">
                  <c:v>4.3662569377133194</c:v>
                </c:pt>
                <c:pt idx="5248">
                  <c:v>4.366842478959053</c:v>
                </c:pt>
                <c:pt idx="5249">
                  <c:v>4.3674562893798718</c:v>
                </c:pt>
                <c:pt idx="5250">
                  <c:v>4.3646954035922745</c:v>
                </c:pt>
                <c:pt idx="5251">
                  <c:v>4.3676313355204286</c:v>
                </c:pt>
                <c:pt idx="5252">
                  <c:v>4.3671635088100196</c:v>
                </c:pt>
                <c:pt idx="5253">
                  <c:v>4.366279078633819</c:v>
                </c:pt>
                <c:pt idx="5254">
                  <c:v>4.3693098770611432</c:v>
                </c:pt>
                <c:pt idx="5255">
                  <c:v>4.36603253951992</c:v>
                </c:pt>
                <c:pt idx="5256">
                  <c:v>4.3628729887295217</c:v>
                </c:pt>
                <c:pt idx="5257">
                  <c:v>4.361860588954932</c:v>
                </c:pt>
                <c:pt idx="5258">
                  <c:v>4.3649213771758326</c:v>
                </c:pt>
                <c:pt idx="5259">
                  <c:v>4.3665279096323157</c:v>
                </c:pt>
                <c:pt idx="5260">
                  <c:v>4.368398411439669</c:v>
                </c:pt>
                <c:pt idx="5261">
                  <c:v>4.3647832232108756</c:v>
                </c:pt>
                <c:pt idx="5262">
                  <c:v>4.3615964187466574</c:v>
                </c:pt>
                <c:pt idx="5263">
                  <c:v>4.3604361303717241</c:v>
                </c:pt>
                <c:pt idx="5264">
                  <c:v>4.3617657877642895</c:v>
                </c:pt>
                <c:pt idx="5265">
                  <c:v>4.3629993120090038</c:v>
                </c:pt>
                <c:pt idx="5266">
                  <c:v>4.3607422257688242</c:v>
                </c:pt>
                <c:pt idx="5267">
                  <c:v>4.3591176812534478</c:v>
                </c:pt>
                <c:pt idx="5268">
                  <c:v>4.3609884676283786</c:v>
                </c:pt>
                <c:pt idx="5269">
                  <c:v>4.3645618182758108</c:v>
                </c:pt>
                <c:pt idx="5270">
                  <c:v>4.3664420819102947</c:v>
                </c:pt>
                <c:pt idx="5271">
                  <c:v>4.3673731802720894</c:v>
                </c:pt>
                <c:pt idx="5272">
                  <c:v>4.3644371166666476</c:v>
                </c:pt>
                <c:pt idx="5273">
                  <c:v>4.3618923543333148</c:v>
                </c:pt>
                <c:pt idx="5274">
                  <c:v>4.3593673472466481</c:v>
                </c:pt>
                <c:pt idx="5275">
                  <c:v>4.3624780003017145</c:v>
                </c:pt>
                <c:pt idx="5276">
                  <c:v>4.3643900802956805</c:v>
                </c:pt>
                <c:pt idx="5277">
                  <c:v>4.3668338986897668</c:v>
                </c:pt>
                <c:pt idx="5278">
                  <c:v>4.3645104407159714</c:v>
                </c:pt>
                <c:pt idx="5279">
                  <c:v>4.3647902919016515</c:v>
                </c:pt>
                <c:pt idx="5280">
                  <c:v>4.3621450460636186</c:v>
                </c:pt>
                <c:pt idx="5281">
                  <c:v>4.3605129651423464</c:v>
                </c:pt>
                <c:pt idx="5282">
                  <c:v>4.3572965258394989</c:v>
                </c:pt>
                <c:pt idx="5283">
                  <c:v>4.3540815953227083</c:v>
                </c:pt>
                <c:pt idx="5284">
                  <c:v>4.352446363416254</c:v>
                </c:pt>
                <c:pt idx="5285">
                  <c:v>4.3486765961479286</c:v>
                </c:pt>
                <c:pt idx="5286">
                  <c:v>4.35133666422497</c:v>
                </c:pt>
                <c:pt idx="5287">
                  <c:v>4.3548024109404704</c:v>
                </c:pt>
                <c:pt idx="5288">
                  <c:v>4.3540838227216607</c:v>
                </c:pt>
                <c:pt idx="5289">
                  <c:v>4.3508283662672271</c:v>
                </c:pt>
                <c:pt idx="5290">
                  <c:v>4.3510499789418828</c:v>
                </c:pt>
                <c:pt idx="5291">
                  <c:v>4.3545797193630458</c:v>
                </c:pt>
                <c:pt idx="5292">
                  <c:v>4.3545952049757846</c:v>
                </c:pt>
                <c:pt idx="5293">
                  <c:v>4.353503420876268</c:v>
                </c:pt>
                <c:pt idx="5294">
                  <c:v>4.3499443924587426</c:v>
                </c:pt>
                <c:pt idx="5295">
                  <c:v>4.3463301446095679</c:v>
                </c:pt>
                <c:pt idx="5296">
                  <c:v>4.3454036617173761</c:v>
                </c:pt>
                <c:pt idx="5297">
                  <c:v>4.3499350684830285</c:v>
                </c:pt>
                <c:pt idx="5298">
                  <c:v>4.3517621871133683</c:v>
                </c:pt>
                <c:pt idx="5299">
                  <c:v>4.3513381633711008</c:v>
                </c:pt>
                <c:pt idx="5300">
                  <c:v>4.3502808401036788</c:v>
                </c:pt>
                <c:pt idx="5301">
                  <c:v>4.3501903633016052</c:v>
                </c:pt>
                <c:pt idx="5302">
                  <c:v>4.3470442160355729</c:v>
                </c:pt>
                <c:pt idx="5303">
                  <c:v>4.3472810317148616</c:v>
                </c:pt>
                <c:pt idx="5304">
                  <c:v>4.3498905510805645</c:v>
                </c:pt>
                <c:pt idx="5305">
                  <c:v>4.3530251000589537</c:v>
                </c:pt>
                <c:pt idx="5306">
                  <c:v>4.3560384380577739</c:v>
                </c:pt>
                <c:pt idx="5307">
                  <c:v>4.360424409296618</c:v>
                </c:pt>
                <c:pt idx="5308">
                  <c:v>4.361106601110686</c:v>
                </c:pt>
                <c:pt idx="5309">
                  <c:v>4.3630066690884721</c:v>
                </c:pt>
                <c:pt idx="5310">
                  <c:v>4.3669453557067026</c:v>
                </c:pt>
                <c:pt idx="5311">
                  <c:v>4.3681150285925687</c:v>
                </c:pt>
                <c:pt idx="5312">
                  <c:v>4.3650077680207175</c:v>
                </c:pt>
                <c:pt idx="5313">
                  <c:v>4.3650666126603035</c:v>
                </c:pt>
                <c:pt idx="5314">
                  <c:v>4.3666702404070969</c:v>
                </c:pt>
                <c:pt idx="5315">
                  <c:v>4.3655309355989553</c:v>
                </c:pt>
                <c:pt idx="5316">
                  <c:v>4.3701869768869761</c:v>
                </c:pt>
                <c:pt idx="5317">
                  <c:v>4.3680442573492364</c:v>
                </c:pt>
                <c:pt idx="5318">
                  <c:v>4.3674264122022519</c:v>
                </c:pt>
                <c:pt idx="5319">
                  <c:v>4.370463463958207</c:v>
                </c:pt>
                <c:pt idx="5320">
                  <c:v>4.3684079546790429</c:v>
                </c:pt>
                <c:pt idx="5321">
                  <c:v>4.3715419955854626</c:v>
                </c:pt>
                <c:pt idx="5322">
                  <c:v>4.3724009756737532</c:v>
                </c:pt>
                <c:pt idx="5323">
                  <c:v>4.3688315961602777</c:v>
                </c:pt>
                <c:pt idx="5324">
                  <c:v>4.3728559642370728</c:v>
                </c:pt>
                <c:pt idx="5325">
                  <c:v>4.3724857449523311</c:v>
                </c:pt>
                <c:pt idx="5326">
                  <c:v>4.3724754900532838</c:v>
                </c:pt>
                <c:pt idx="5327">
                  <c:v>4.3709647402522185</c:v>
                </c:pt>
                <c:pt idx="5328">
                  <c:v>4.3696477054471741</c:v>
                </c:pt>
                <c:pt idx="5329">
                  <c:v>4.3714952313382307</c:v>
                </c:pt>
                <c:pt idx="5330">
                  <c:v>4.3712228667114656</c:v>
                </c:pt>
                <c:pt idx="5331">
                  <c:v>4.3685838693772361</c:v>
                </c:pt>
                <c:pt idx="5332">
                  <c:v>4.3671816319896921</c:v>
                </c:pt>
                <c:pt idx="5333">
                  <c:v>4.3691178793498988</c:v>
                </c:pt>
                <c:pt idx="5334">
                  <c:v>4.3710646017629005</c:v>
                </c:pt>
                <c:pt idx="5335">
                  <c:v>4.3726174497276427</c:v>
                </c:pt>
                <c:pt idx="5336">
                  <c:v>4.3705909207330897</c:v>
                </c:pt>
                <c:pt idx="5337">
                  <c:v>4.3673193023184282</c:v>
                </c:pt>
                <c:pt idx="5338">
                  <c:v>4.3663503762720595</c:v>
                </c:pt>
                <c:pt idx="5339">
                  <c:v>4.3656447287466182</c:v>
                </c:pt>
                <c:pt idx="5340">
                  <c:v>4.3651255141716865</c:v>
                </c:pt>
                <c:pt idx="5341">
                  <c:v>4.3648291238882528</c:v>
                </c:pt>
                <c:pt idx="5342">
                  <c:v>4.3661998814104876</c:v>
                </c:pt>
                <c:pt idx="5343">
                  <c:v>4.3688423037822774</c:v>
                </c:pt>
                <c:pt idx="5344">
                  <c:v>4.3693861377066314</c:v>
                </c:pt>
                <c:pt idx="5345">
                  <c:v>4.3667112549524987</c:v>
                </c:pt>
                <c:pt idx="5346">
                  <c:v>4.3637676098534488</c:v>
                </c:pt>
                <c:pt idx="5347">
                  <c:v>4.3664684376563798</c:v>
                </c:pt>
                <c:pt idx="5348">
                  <c:v>4.3670097489032518</c:v>
                </c:pt>
                <c:pt idx="5349">
                  <c:v>4.3648996339251864</c:v>
                </c:pt>
                <c:pt idx="5350">
                  <c:v>4.3674311812466824</c:v>
                </c:pt>
                <c:pt idx="5351">
                  <c:v>4.365570077621749</c:v>
                </c:pt>
                <c:pt idx="5352">
                  <c:v>4.3652041560693133</c:v>
                </c:pt>
                <c:pt idx="5353">
                  <c:v>4.3665376729479268</c:v>
                </c:pt>
                <c:pt idx="5354">
                  <c:v>4.3630436194889679</c:v>
                </c:pt>
                <c:pt idx="5355">
                  <c:v>4.3642714670991882</c:v>
                </c:pt>
                <c:pt idx="5356">
                  <c:v>4.3643752177572042</c:v>
                </c:pt>
                <c:pt idx="5357">
                  <c:v>4.3612383734020597</c:v>
                </c:pt>
                <c:pt idx="5358">
                  <c:v>4.3614530659340183</c:v>
                </c:pt>
                <c:pt idx="5359">
                  <c:v>4.3620346446153375</c:v>
                </c:pt>
                <c:pt idx="5360">
                  <c:v>4.3646332717230312</c:v>
                </c:pt>
                <c:pt idx="5361">
                  <c:v>4.3662554462885703</c:v>
                </c:pt>
                <c:pt idx="5362">
                  <c:v>4.3659364573627988</c:v>
                </c:pt>
                <c:pt idx="5363">
                  <c:v>4.368466828215543</c:v>
                </c:pt>
                <c:pt idx="5364">
                  <c:v>4.3652376916512319</c:v>
                </c:pt>
                <c:pt idx="5365">
                  <c:v>4.3659135778182065</c:v>
                </c:pt>
                <c:pt idx="5366">
                  <c:v>4.3681013462618425</c:v>
                </c:pt>
                <c:pt idx="5367">
                  <c:v>4.3646912793366059</c:v>
                </c:pt>
                <c:pt idx="5368">
                  <c:v>4.3659258937498739</c:v>
                </c:pt>
                <c:pt idx="5369">
                  <c:v>4.3690026758748761</c:v>
                </c:pt>
                <c:pt idx="5370">
                  <c:v>4.3682541223573788</c:v>
                </c:pt>
                <c:pt idx="5371">
                  <c:v>4.3682882799102307</c:v>
                </c:pt>
                <c:pt idx="5372">
                  <c:v>4.3657079743120262</c:v>
                </c:pt>
                <c:pt idx="5373">
                  <c:v>4.3629612748257856</c:v>
                </c:pt>
                <c:pt idx="5374">
                  <c:v>4.3624349693292697</c:v>
                </c:pt>
                <c:pt idx="5375">
                  <c:v>4.3659503299426836</c:v>
                </c:pt>
                <c:pt idx="5376">
                  <c:v>4.3658695033438297</c:v>
                </c:pt>
                <c:pt idx="5377">
                  <c:v>4.3626505332769527</c:v>
                </c:pt>
                <c:pt idx="5378">
                  <c:v>4.3596212626114133</c:v>
                </c:pt>
                <c:pt idx="5379">
                  <c:v>4.3579472173591851</c:v>
                </c:pt>
                <c:pt idx="5380">
                  <c:v>4.3553245330120012</c:v>
                </c:pt>
                <c:pt idx="5381">
                  <c:v>4.3535718023517616</c:v>
                </c:pt>
                <c:pt idx="5382">
                  <c:v>4.3504313663047256</c:v>
                </c:pt>
                <c:pt idx="5383">
                  <c:v>4.3481044589786313</c:v>
                </c:pt>
                <c:pt idx="5384">
                  <c:v>4.3468968297990589</c:v>
                </c:pt>
                <c:pt idx="5385">
                  <c:v>4.3444223332030782</c:v>
                </c:pt>
                <c:pt idx="5386">
                  <c:v>4.3454645465390165</c:v>
                </c:pt>
                <c:pt idx="5387">
                  <c:v>4.3456623356082362</c:v>
                </c:pt>
                <c:pt idx="5388">
                  <c:v>4.3438863088960717</c:v>
                </c:pt>
                <c:pt idx="5389">
                  <c:v>4.3434470827181499</c:v>
                </c:pt>
                <c:pt idx="5390">
                  <c:v>4.3454633210637867</c:v>
                </c:pt>
                <c:pt idx="5391">
                  <c:v>4.3479519946425107</c:v>
                </c:pt>
                <c:pt idx="5392">
                  <c:v>4.3465832547496603</c:v>
                </c:pt>
                <c:pt idx="5393">
                  <c:v>4.3480011296546675</c:v>
                </c:pt>
                <c:pt idx="5394">
                  <c:v>4.3502027470615747</c:v>
                </c:pt>
                <c:pt idx="5395">
                  <c:v>4.3474954521203433</c:v>
                </c:pt>
                <c:pt idx="5396">
                  <c:v>4.3502281630779356</c:v>
                </c:pt>
                <c:pt idx="5397">
                  <c:v>4.3488960198163769</c:v>
                </c:pt>
                <c:pt idx="5398">
                  <c:v>4.3509021194200495</c:v>
                </c:pt>
                <c:pt idx="5399">
                  <c:v>4.354172337031649</c:v>
                </c:pt>
                <c:pt idx="5400">
                  <c:v>4.3530685702910166</c:v>
                </c:pt>
                <c:pt idx="5401">
                  <c:v>4.3512269788851965</c:v>
                </c:pt>
                <c:pt idx="5402">
                  <c:v>4.351248959307493</c:v>
                </c:pt>
                <c:pt idx="5403">
                  <c:v>4.3517438401213422</c:v>
                </c:pt>
                <c:pt idx="5404">
                  <c:v>4.3542935233189146</c:v>
                </c:pt>
                <c:pt idx="5405">
                  <c:v>4.3514626928525368</c:v>
                </c:pt>
                <c:pt idx="5406">
                  <c:v>4.347986558995486</c:v>
                </c:pt>
                <c:pt idx="5407">
                  <c:v>4.3452505678155759</c:v>
                </c:pt>
                <c:pt idx="5408">
                  <c:v>4.3480869764592649</c:v>
                </c:pt>
                <c:pt idx="5409">
                  <c:v>4.34487801693008</c:v>
                </c:pt>
                <c:pt idx="5410">
                  <c:v>4.3427866365914785</c:v>
                </c:pt>
                <c:pt idx="5411">
                  <c:v>4.3403006238596484</c:v>
                </c:pt>
                <c:pt idx="5412">
                  <c:v>4.3414352913824557</c:v>
                </c:pt>
                <c:pt idx="5413">
                  <c:v>4.3416127055548062</c:v>
                </c:pt>
                <c:pt idx="5414">
                  <c:v>4.3456026114437103</c:v>
                </c:pt>
                <c:pt idx="5415">
                  <c:v>4.3495514192148361</c:v>
                </c:pt>
                <c:pt idx="5416">
                  <c:v>4.3493034308305392</c:v>
                </c:pt>
                <c:pt idx="5417">
                  <c:v>4.3462483622139283</c:v>
                </c:pt>
                <c:pt idx="5418">
                  <c:v>4.3467125749696498</c:v>
                </c:pt>
                <c:pt idx="5419">
                  <c:v>4.3499302034702563</c:v>
                </c:pt>
                <c:pt idx="5420">
                  <c:v>4.349563099400851</c:v>
                </c:pt>
                <c:pt idx="5421">
                  <c:v>4.3494262774128334</c:v>
                </c:pt>
                <c:pt idx="5422">
                  <c:v>4.351894671864577</c:v>
                </c:pt>
                <c:pt idx="5423">
                  <c:v>4.3504778784272853</c:v>
                </c:pt>
                <c:pt idx="5424">
                  <c:v>4.347796380858739</c:v>
                </c:pt>
                <c:pt idx="5425">
                  <c:v>4.3464820932415646</c:v>
                </c:pt>
                <c:pt idx="5426">
                  <c:v>4.3477326913767333</c:v>
                </c:pt>
                <c:pt idx="5427">
                  <c:v>4.3501857975491989</c:v>
                </c:pt>
                <c:pt idx="5428">
                  <c:v>4.3467036415982152</c:v>
                </c:pt>
                <c:pt idx="5429">
                  <c:v>4.3498531487662504</c:v>
                </c:pt>
                <c:pt idx="5430">
                  <c:v>4.3511757657909254</c:v>
                </c:pt>
                <c:pt idx="5431">
                  <c:v>4.3493720304751067</c:v>
                </c:pt>
                <c:pt idx="5432">
                  <c:v>4.353022669865604</c:v>
                </c:pt>
                <c:pt idx="5433">
                  <c:v>4.3517269164682926</c:v>
                </c:pt>
                <c:pt idx="5434">
                  <c:v>4.3520413181389266</c:v>
                </c:pt>
                <c:pt idx="5435">
                  <c:v>4.3556385717761481</c:v>
                </c:pt>
                <c:pt idx="5436">
                  <c:v>4.3581888203406249</c:v>
                </c:pt>
                <c:pt idx="5437">
                  <c:v>4.3593745839338123</c:v>
                </c:pt>
                <c:pt idx="5438">
                  <c:v>4.3579517922551361</c:v>
                </c:pt>
                <c:pt idx="5439">
                  <c:v>4.3603576964100332</c:v>
                </c:pt>
                <c:pt idx="5440">
                  <c:v>4.3576348024818321</c:v>
                </c:pt>
                <c:pt idx="5441">
                  <c:v>4.3588017864321946</c:v>
                </c:pt>
                <c:pt idx="5442">
                  <c:v>4.3609351507035505</c:v>
                </c:pt>
                <c:pt idx="5443">
                  <c:v>4.35823190768948</c:v>
                </c:pt>
                <c:pt idx="5444">
                  <c:v>4.3608576495356903</c:v>
                </c:pt>
                <c:pt idx="5445">
                  <c:v>4.3583014365449761</c:v>
                </c:pt>
                <c:pt idx="5446">
                  <c:v>4.3575535678140769</c:v>
                </c:pt>
                <c:pt idx="5447">
                  <c:v>4.3603004964577954</c:v>
                </c:pt>
                <c:pt idx="5448">
                  <c:v>4.3571824465286388</c:v>
                </c:pt>
                <c:pt idx="5449">
                  <c:v>4.359692017598066</c:v>
                </c:pt>
                <c:pt idx="5450">
                  <c:v>4.3600280572461045</c:v>
                </c:pt>
                <c:pt idx="5451">
                  <c:v>4.358201856101183</c:v>
                </c:pt>
                <c:pt idx="5452">
                  <c:v>4.3616758989791586</c:v>
                </c:pt>
                <c:pt idx="5453">
                  <c:v>4.3585721409995752</c:v>
                </c:pt>
                <c:pt idx="5454">
                  <c:v>4.3598397381795833</c:v>
                </c:pt>
                <c:pt idx="5455">
                  <c:v>4.3629409434159916</c:v>
                </c:pt>
                <c:pt idx="5456">
                  <c:v>4.3636627645476711</c:v>
                </c:pt>
                <c:pt idx="5457">
                  <c:v>4.361763869256718</c:v>
                </c:pt>
                <c:pt idx="5458">
                  <c:v>4.3640051518715834</c:v>
                </c:pt>
                <c:pt idx="5459">
                  <c:v>4.3651442088341517</c:v>
                </c:pt>
                <c:pt idx="5460">
                  <c:v>4.3641882646574688</c:v>
                </c:pt>
                <c:pt idx="5461">
                  <c:v>4.3628228193643199</c:v>
                </c:pt>
                <c:pt idx="5462">
                  <c:v>4.3654741429770336</c:v>
                </c:pt>
                <c:pt idx="5463">
                  <c:v>4.3679060801174927</c:v>
                </c:pt>
                <c:pt idx="5464">
                  <c:v>4.3657264585151427</c:v>
                </c:pt>
                <c:pt idx="5465">
                  <c:v>4.3642483493448392</c:v>
                </c:pt>
                <c:pt idx="5466">
                  <c:v>4.3619766023579416</c:v>
                </c:pt>
                <c:pt idx="5467">
                  <c:v>4.3648791903107833</c:v>
                </c:pt>
                <c:pt idx="5468">
                  <c:v>4.3672936265045683</c:v>
                </c:pt>
                <c:pt idx="5469">
                  <c:v>4.3666603939744766</c:v>
                </c:pt>
                <c:pt idx="5470">
                  <c:v>4.369117566094987</c:v>
                </c:pt>
                <c:pt idx="5471">
                  <c:v>4.3684782547730876</c:v>
                </c:pt>
                <c:pt idx="5472">
                  <c:v>4.3653219896776259</c:v>
                </c:pt>
                <c:pt idx="5473">
                  <c:v>4.3688860898840733</c:v>
                </c:pt>
                <c:pt idx="5474">
                  <c:v>4.3671500080863925</c:v>
                </c:pt>
                <c:pt idx="5475">
                  <c:v>4.3678375879246643</c:v>
                </c:pt>
                <c:pt idx="5476">
                  <c:v>4.3700555961661705</c:v>
                </c:pt>
                <c:pt idx="5477">
                  <c:v>4.3672946642428467</c:v>
                </c:pt>
                <c:pt idx="5478">
                  <c:v>4.3685268509579895</c:v>
                </c:pt>
                <c:pt idx="5479">
                  <c:v>4.3671462139388302</c:v>
                </c:pt>
                <c:pt idx="5480">
                  <c:v>4.3648991896600533</c:v>
                </c:pt>
                <c:pt idx="5481">
                  <c:v>4.3681713658668526</c:v>
                </c:pt>
                <c:pt idx="5482">
                  <c:v>4.3652193385495153</c:v>
                </c:pt>
                <c:pt idx="5483">
                  <c:v>4.3664533317785255</c:v>
                </c:pt>
                <c:pt idx="5484">
                  <c:v>4.3683450451429549</c:v>
                </c:pt>
                <c:pt idx="5485">
                  <c:v>4.3677313242400952</c:v>
                </c:pt>
                <c:pt idx="5486">
                  <c:v>4.370771997755293</c:v>
                </c:pt>
                <c:pt idx="5487">
                  <c:v>4.3742174178001871</c:v>
                </c:pt>
                <c:pt idx="5488">
                  <c:v>4.3735368894441837</c:v>
                </c:pt>
                <c:pt idx="5489">
                  <c:v>4.3701541116552995</c:v>
                </c:pt>
                <c:pt idx="5490">
                  <c:v>4.3684849894221935</c:v>
                </c:pt>
                <c:pt idx="5491">
                  <c:v>4.36841390963375</c:v>
                </c:pt>
                <c:pt idx="5492">
                  <c:v>4.368695951441075</c:v>
                </c:pt>
                <c:pt idx="5493">
                  <c:v>4.3648435924122539</c:v>
                </c:pt>
                <c:pt idx="5494">
                  <c:v>4.3673958205640089</c:v>
                </c:pt>
                <c:pt idx="5495">
                  <c:v>4.3654531441527284</c:v>
                </c:pt>
                <c:pt idx="5496">
                  <c:v>4.3643891412696743</c:v>
                </c:pt>
                <c:pt idx="5497">
                  <c:v>4.3670482384442808</c:v>
                </c:pt>
                <c:pt idx="5498">
                  <c:v>4.3644823536753954</c:v>
                </c:pt>
                <c:pt idx="5499">
                  <c:v>4.365532286601888</c:v>
                </c:pt>
                <c:pt idx="5500">
                  <c:v>4.3655504608698497</c:v>
                </c:pt>
                <c:pt idx="5501">
                  <c:v>4.3637475516524526</c:v>
                </c:pt>
                <c:pt idx="5502">
                  <c:v>4.3663412606194028</c:v>
                </c:pt>
                <c:pt idx="5503">
                  <c:v>4.369516635407015</c:v>
                </c:pt>
                <c:pt idx="5504">
                  <c:v>4.3694249226988751</c:v>
                </c:pt>
                <c:pt idx="5505">
                  <c:v>4.3656526442448973</c:v>
                </c:pt>
                <c:pt idx="5506">
                  <c:v>4.3673631113599987</c:v>
                </c:pt>
                <c:pt idx="5507">
                  <c:v>4.3681761491327986</c:v>
                </c:pt>
                <c:pt idx="5508">
                  <c:v>4.3650259261501425</c:v>
                </c:pt>
                <c:pt idx="5509">
                  <c:v>4.3676234076271392</c:v>
                </c:pt>
                <c:pt idx="5510">
                  <c:v>4.365118579474597</c:v>
                </c:pt>
                <c:pt idx="5511">
                  <c:v>4.3641427878851049</c:v>
                </c:pt>
                <c:pt idx="5512">
                  <c:v>4.3658933321274027</c:v>
                </c:pt>
                <c:pt idx="5513">
                  <c:v>4.3628513854848539</c:v>
                </c:pt>
                <c:pt idx="5514">
                  <c:v>4.365208357775157</c:v>
                </c:pt>
                <c:pt idx="5515">
                  <c:v>4.3645661306196537</c:v>
                </c:pt>
                <c:pt idx="5516">
                  <c:v>4.3624945880072605</c:v>
                </c:pt>
                <c:pt idx="5517">
                  <c:v>4.3661345762471147</c:v>
                </c:pt>
                <c:pt idx="5518">
                  <c:v>4.3640316647221722</c:v>
                </c:pt>
                <c:pt idx="5519">
                  <c:v>4.3642909714277289</c:v>
                </c:pt>
                <c:pt idx="5520">
                  <c:v>4.3662653319991742</c:v>
                </c:pt>
                <c:pt idx="5521">
                  <c:v>4.3625457253591904</c:v>
                </c:pt>
                <c:pt idx="5522">
                  <c:v>4.3630052708520068</c:v>
                </c:pt>
                <c:pt idx="5523">
                  <c:v>4.3613457254349663</c:v>
                </c:pt>
                <c:pt idx="5524">
                  <c:v>4.3628357109262668</c:v>
                </c:pt>
                <c:pt idx="5525">
                  <c:v>4.3644344967077418</c:v>
                </c:pt>
                <c:pt idx="5526">
                  <c:v>4.367550826773587</c:v>
                </c:pt>
                <c:pt idx="5527">
                  <c:v>4.3711186902381156</c:v>
                </c:pt>
                <c:pt idx="5528">
                  <c:v>4.3684921364333533</c:v>
                </c:pt>
                <c:pt idx="5529">
                  <c:v>4.366558413704686</c:v>
                </c:pt>
                <c:pt idx="5530">
                  <c:v>4.3678549254305921</c:v>
                </c:pt>
                <c:pt idx="5531">
                  <c:v>4.3645962469219803</c:v>
                </c:pt>
                <c:pt idx="5532">
                  <c:v>4.3672023219835401</c:v>
                </c:pt>
                <c:pt idx="5533">
                  <c:v>4.3654999155438698</c:v>
                </c:pt>
                <c:pt idx="5534">
                  <c:v>4.3641593572329924</c:v>
                </c:pt>
                <c:pt idx="5535">
                  <c:v>4.3676014900883322</c:v>
                </c:pt>
                <c:pt idx="5536">
                  <c:v>4.3645045002865661</c:v>
                </c:pt>
                <c:pt idx="5537">
                  <c:v>4.3642811302808351</c:v>
                </c:pt>
                <c:pt idx="5538">
                  <c:v>4.3666193076752187</c:v>
                </c:pt>
                <c:pt idx="5539">
                  <c:v>4.3688420615217138</c:v>
                </c:pt>
                <c:pt idx="5540">
                  <c:v>4.3666643602912796</c:v>
                </c:pt>
                <c:pt idx="5541">
                  <c:v>4.3644476330854545</c:v>
                </c:pt>
                <c:pt idx="5542">
                  <c:v>4.3684827204237449</c:v>
                </c:pt>
                <c:pt idx="5543">
                  <c:v>4.3649183060152703</c:v>
                </c:pt>
                <c:pt idx="5544">
                  <c:v>4.3672927798949654</c:v>
                </c:pt>
                <c:pt idx="5545">
                  <c:v>4.3674768042970662</c:v>
                </c:pt>
                <c:pt idx="5546">
                  <c:v>4.3642047882111248</c:v>
                </c:pt>
                <c:pt idx="5547">
                  <c:v>4.367965172446902</c:v>
                </c:pt>
                <c:pt idx="5548">
                  <c:v>4.3661961689979636</c:v>
                </c:pt>
                <c:pt idx="5549">
                  <c:v>4.3678068456180039</c:v>
                </c:pt>
                <c:pt idx="5550">
                  <c:v>4.3704952487056437</c:v>
                </c:pt>
                <c:pt idx="5551">
                  <c:v>4.3670477637315308</c:v>
                </c:pt>
                <c:pt idx="5552">
                  <c:v>4.3687796884569003</c:v>
                </c:pt>
                <c:pt idx="5553">
                  <c:v>4.3688334946877623</c:v>
                </c:pt>
                <c:pt idx="5554">
                  <c:v>4.3675897047940069</c:v>
                </c:pt>
                <c:pt idx="5555">
                  <c:v>4.3705456506981264</c:v>
                </c:pt>
                <c:pt idx="5556">
                  <c:v>4.3729838376841643</c:v>
                </c:pt>
                <c:pt idx="5557">
                  <c:v>4.3755003409304809</c:v>
                </c:pt>
                <c:pt idx="5558">
                  <c:v>4.3747435141118709</c:v>
                </c:pt>
                <c:pt idx="5559">
                  <c:v>4.3735243038296332</c:v>
                </c:pt>
                <c:pt idx="5560">
                  <c:v>4.3760104577530399</c:v>
                </c:pt>
                <c:pt idx="5561">
                  <c:v>4.3764908685979789</c:v>
                </c:pt>
                <c:pt idx="5562">
                  <c:v>4.3784867312260198</c:v>
                </c:pt>
                <c:pt idx="5563">
                  <c:v>4.3765072966014991</c:v>
                </c:pt>
                <c:pt idx="5564">
                  <c:v>4.3750487906694691</c:v>
                </c:pt>
                <c:pt idx="5565">
                  <c:v>4.3712060948560794</c:v>
                </c:pt>
                <c:pt idx="5566">
                  <c:v>4.367775792958958</c:v>
                </c:pt>
                <c:pt idx="5567">
                  <c:v>4.3670517770997792</c:v>
                </c:pt>
                <c:pt idx="5568">
                  <c:v>4.3706682815577835</c:v>
                </c:pt>
                <c:pt idx="5569">
                  <c:v>4.3746078359266285</c:v>
                </c:pt>
                <c:pt idx="5570">
                  <c:v>4.3755646592080959</c:v>
                </c:pt>
                <c:pt idx="5571">
                  <c:v>4.3744308260239331</c:v>
                </c:pt>
                <c:pt idx="5572">
                  <c:v>4.3757482295034542</c:v>
                </c:pt>
                <c:pt idx="5573">
                  <c:v>4.3789198249133854</c:v>
                </c:pt>
                <c:pt idx="5574">
                  <c:v>4.3808671084151181</c:v>
                </c:pt>
                <c:pt idx="5575">
                  <c:v>4.3828833662468156</c:v>
                </c:pt>
                <c:pt idx="5576">
                  <c:v>4.3804145189218788</c:v>
                </c:pt>
                <c:pt idx="5577">
                  <c:v>4.3769255485434408</c:v>
                </c:pt>
                <c:pt idx="5578">
                  <c:v>4.3773776575725725</c:v>
                </c:pt>
                <c:pt idx="5579">
                  <c:v>4.3786658044211206</c:v>
                </c:pt>
                <c:pt idx="5580">
                  <c:v>4.3764359483326976</c:v>
                </c:pt>
                <c:pt idx="5581">
                  <c:v>4.3760344893660434</c:v>
                </c:pt>
                <c:pt idx="5582">
                  <c:v>4.3730812595787221</c:v>
                </c:pt>
                <c:pt idx="5583">
                  <c:v>4.3701350943871482</c:v>
                </c:pt>
                <c:pt idx="5584">
                  <c:v>4.3709126324994045</c:v>
                </c:pt>
                <c:pt idx="5585">
                  <c:v>4.3741324598494158</c:v>
                </c:pt>
                <c:pt idx="5586">
                  <c:v>4.3751583906524276</c:v>
                </c:pt>
                <c:pt idx="5587">
                  <c:v>4.3736042228393792</c:v>
                </c:pt>
                <c:pt idx="5588">
                  <c:v>4.3760887783825915</c:v>
                </c:pt>
                <c:pt idx="5589">
                  <c:v>4.37337318281494</c:v>
                </c:pt>
                <c:pt idx="5590">
                  <c:v>4.3739961991586407</c:v>
                </c:pt>
                <c:pt idx="5591">
                  <c:v>4.3755002951754678</c:v>
                </c:pt>
                <c:pt idx="5592">
                  <c:v>4.372713509271958</c:v>
                </c:pt>
                <c:pt idx="5593">
                  <c:v>4.3755669790865186</c:v>
                </c:pt>
                <c:pt idx="5594">
                  <c:v>4.3753240395047879</c:v>
                </c:pt>
                <c:pt idx="5595">
                  <c:v>4.3755380387146916</c:v>
                </c:pt>
                <c:pt idx="5596">
                  <c:v>4.377503837940397</c:v>
                </c:pt>
                <c:pt idx="5597">
                  <c:v>4.3747288411815886</c:v>
                </c:pt>
                <c:pt idx="5598">
                  <c:v>4.3773178443579566</c:v>
                </c:pt>
                <c:pt idx="5599">
                  <c:v>4.3767472874707973</c:v>
                </c:pt>
                <c:pt idx="5600">
                  <c:v>4.3745764017213808</c:v>
                </c:pt>
                <c:pt idx="5601">
                  <c:v>4.3781486536869529</c:v>
                </c:pt>
                <c:pt idx="5602">
                  <c:v>4.3808252606132143</c:v>
                </c:pt>
                <c:pt idx="5603">
                  <c:v>4.3832240154009501</c:v>
                </c:pt>
                <c:pt idx="5604">
                  <c:v>4.3798145750929312</c:v>
                </c:pt>
                <c:pt idx="5605">
                  <c:v>4.3823604035910728</c:v>
                </c:pt>
                <c:pt idx="5606">
                  <c:v>4.3812025355192512</c:v>
                </c:pt>
                <c:pt idx="5607">
                  <c:v>4.3789631248088661</c:v>
                </c:pt>
                <c:pt idx="5608">
                  <c:v>4.3817110623126885</c:v>
                </c:pt>
                <c:pt idx="5609">
                  <c:v>4.3775247010664344</c:v>
                </c:pt>
                <c:pt idx="5610">
                  <c:v>4.3743335270451054</c:v>
                </c:pt>
                <c:pt idx="5611">
                  <c:v>4.3705996365042035</c:v>
                </c:pt>
                <c:pt idx="5612">
                  <c:v>4.370375423774119</c:v>
                </c:pt>
                <c:pt idx="5613">
                  <c:v>4.3693860752986362</c:v>
                </c:pt>
                <c:pt idx="5614">
                  <c:v>4.3724616937926637</c:v>
                </c:pt>
                <c:pt idx="5615">
                  <c:v>4.3696941799168103</c:v>
                </c:pt>
                <c:pt idx="5616">
                  <c:v>4.3712250163184736</c:v>
                </c:pt>
                <c:pt idx="5617">
                  <c:v>4.373277075992104</c:v>
                </c:pt>
                <c:pt idx="5618">
                  <c:v>4.3708661144722623</c:v>
                </c:pt>
                <c:pt idx="5619">
                  <c:v>4.3748594121828166</c:v>
                </c:pt>
                <c:pt idx="5620">
                  <c:v>4.3754327239391602</c:v>
                </c:pt>
                <c:pt idx="5621">
                  <c:v>4.3788912894603769</c:v>
                </c:pt>
                <c:pt idx="5622">
                  <c:v>4.3776807636711697</c:v>
                </c:pt>
                <c:pt idx="5623">
                  <c:v>4.3782675083977463</c:v>
                </c:pt>
                <c:pt idx="5624">
                  <c:v>4.3748005782297916</c:v>
                </c:pt>
                <c:pt idx="5625">
                  <c:v>4.3756142866651953</c:v>
                </c:pt>
                <c:pt idx="5626">
                  <c:v>4.3728978209318914</c:v>
                </c:pt>
                <c:pt idx="5627">
                  <c:v>4.3695487245132529</c:v>
                </c:pt>
                <c:pt idx="5628">
                  <c:v>4.3725530500229874</c:v>
                </c:pt>
                <c:pt idx="5629">
                  <c:v>4.372852529022528</c:v>
                </c:pt>
                <c:pt idx="5630">
                  <c:v>4.3695356784420776</c:v>
                </c:pt>
                <c:pt idx="5631">
                  <c:v>4.3664000048732365</c:v>
                </c:pt>
                <c:pt idx="5632">
                  <c:v>4.3660275847757717</c:v>
                </c:pt>
                <c:pt idx="5633">
                  <c:v>4.366907193080257</c:v>
                </c:pt>
                <c:pt idx="5634">
                  <c:v>4.3643026492186516</c:v>
                </c:pt>
                <c:pt idx="5635">
                  <c:v>4.3672171962342787</c:v>
                </c:pt>
                <c:pt idx="5636">
                  <c:v>4.3702584323095932</c:v>
                </c:pt>
                <c:pt idx="5637">
                  <c:v>4.3724966836634014</c:v>
                </c:pt>
                <c:pt idx="5638">
                  <c:v>4.3706883899901339</c:v>
                </c:pt>
                <c:pt idx="5639">
                  <c:v>4.3711152821903312</c:v>
                </c:pt>
                <c:pt idx="5640">
                  <c:v>4.3678853965465247</c:v>
                </c:pt>
                <c:pt idx="5641">
                  <c:v>4.3651159286155945</c:v>
                </c:pt>
                <c:pt idx="5642">
                  <c:v>4.3635578100432824</c:v>
                </c:pt>
                <c:pt idx="5643">
                  <c:v>4.3655862138424162</c:v>
                </c:pt>
                <c:pt idx="5644">
                  <c:v>4.362142649565568</c:v>
                </c:pt>
                <c:pt idx="5645">
                  <c:v>4.3648173565742567</c:v>
                </c:pt>
                <c:pt idx="5646">
                  <c:v>4.363193429442771</c:v>
                </c:pt>
                <c:pt idx="5647">
                  <c:v>4.3628750408539156</c:v>
                </c:pt>
                <c:pt idx="5648">
                  <c:v>4.365701120036837</c:v>
                </c:pt>
                <c:pt idx="5649">
                  <c:v>4.3614548776361008</c:v>
                </c:pt>
                <c:pt idx="5650">
                  <c:v>4.3611712600833785</c:v>
                </c:pt>
                <c:pt idx="5651">
                  <c:v>4.3630502948817114</c:v>
                </c:pt>
                <c:pt idx="5652">
                  <c:v>4.365010068984077</c:v>
                </c:pt>
                <c:pt idx="5653">
                  <c:v>4.3617978276043949</c:v>
                </c:pt>
                <c:pt idx="5654">
                  <c:v>4.3589211910523069</c:v>
                </c:pt>
                <c:pt idx="5655">
                  <c:v>4.3579572472312602</c:v>
                </c:pt>
                <c:pt idx="5656">
                  <c:v>4.3584183222866351</c:v>
                </c:pt>
                <c:pt idx="5657">
                  <c:v>4.3561493758409027</c:v>
                </c:pt>
                <c:pt idx="5658">
                  <c:v>4.3573958083240845</c:v>
                </c:pt>
                <c:pt idx="5659">
                  <c:v>4.3591033921576026</c:v>
                </c:pt>
                <c:pt idx="5660">
                  <c:v>4.3560406443144508</c:v>
                </c:pt>
                <c:pt idx="5661">
                  <c:v>4.3591983714281612</c:v>
                </c:pt>
                <c:pt idx="5662">
                  <c:v>4.3580554039995976</c:v>
                </c:pt>
                <c:pt idx="5663">
                  <c:v>4.3570679959196053</c:v>
                </c:pt>
                <c:pt idx="5664">
                  <c:v>4.3603122160012138</c:v>
                </c:pt>
                <c:pt idx="5665">
                  <c:v>4.3573088316811894</c:v>
                </c:pt>
                <c:pt idx="5666">
                  <c:v>4.3587010350475657</c:v>
                </c:pt>
                <c:pt idx="5667">
                  <c:v>4.3579858543466141</c:v>
                </c:pt>
                <c:pt idx="5668">
                  <c:v>4.3579029372596816</c:v>
                </c:pt>
                <c:pt idx="5669">
                  <c:v>4.3550624985144877</c:v>
                </c:pt>
                <c:pt idx="5670">
                  <c:v>4.3530468285441986</c:v>
                </c:pt>
                <c:pt idx="5671">
                  <c:v>4.3500424919733147</c:v>
                </c:pt>
                <c:pt idx="5672">
                  <c:v>4.3482201421338482</c:v>
                </c:pt>
                <c:pt idx="5673">
                  <c:v>4.3485744792911705</c:v>
                </c:pt>
                <c:pt idx="5674">
                  <c:v>4.3467711897053469</c:v>
                </c:pt>
                <c:pt idx="5675">
                  <c:v>4.3500850859112399</c:v>
                </c:pt>
                <c:pt idx="5676">
                  <c:v>4.3479206641930155</c:v>
                </c:pt>
                <c:pt idx="5677">
                  <c:v>4.3483916509091554</c:v>
                </c:pt>
                <c:pt idx="5678">
                  <c:v>4.3510181978909728</c:v>
                </c:pt>
                <c:pt idx="5679">
                  <c:v>4.3479288339331532</c:v>
                </c:pt>
                <c:pt idx="5680">
                  <c:v>4.3505450172544897</c:v>
                </c:pt>
                <c:pt idx="5681">
                  <c:v>4.3500742569093998</c:v>
                </c:pt>
                <c:pt idx="5682">
                  <c:v>4.3475570317712116</c:v>
                </c:pt>
                <c:pt idx="5683">
                  <c:v>4.3515827711357877</c:v>
                </c:pt>
                <c:pt idx="5684">
                  <c:v>4.3489625157130716</c:v>
                </c:pt>
                <c:pt idx="5685">
                  <c:v>4.3458828453988101</c:v>
                </c:pt>
                <c:pt idx="5686">
                  <c:v>4.3500096684908334</c:v>
                </c:pt>
                <c:pt idx="5687">
                  <c:v>4.3481466951210166</c:v>
                </c:pt>
                <c:pt idx="5688">
                  <c:v>4.3456472012185969</c:v>
                </c:pt>
                <c:pt idx="5689">
                  <c:v>4.3490614571942245</c:v>
                </c:pt>
                <c:pt idx="5690">
                  <c:v>4.3452960280503392</c:v>
                </c:pt>
                <c:pt idx="5691">
                  <c:v>4.3468986874893325</c:v>
                </c:pt>
                <c:pt idx="5692">
                  <c:v>4.3484196137395461</c:v>
                </c:pt>
                <c:pt idx="5693">
                  <c:v>4.3459042614647547</c:v>
                </c:pt>
                <c:pt idx="5694">
                  <c:v>4.3491282962354596</c:v>
                </c:pt>
                <c:pt idx="5695">
                  <c:v>4.3458670303107496</c:v>
                </c:pt>
                <c:pt idx="5696">
                  <c:v>4.3476467697045349</c:v>
                </c:pt>
                <c:pt idx="5697">
                  <c:v>4.3498160343104439</c:v>
                </c:pt>
                <c:pt idx="5698">
                  <c:v>4.3459403936242351</c:v>
                </c:pt>
                <c:pt idx="5699">
                  <c:v>4.3484785057517499</c:v>
                </c:pt>
                <c:pt idx="5700">
                  <c:v>4.3492895356367152</c:v>
                </c:pt>
                <c:pt idx="5701">
                  <c:v>4.3463917049239802</c:v>
                </c:pt>
                <c:pt idx="5702">
                  <c:v>4.3460852308255005</c:v>
                </c:pt>
                <c:pt idx="5703">
                  <c:v>4.3504875662089901</c:v>
                </c:pt>
                <c:pt idx="5704">
                  <c:v>4.35154831488481</c:v>
                </c:pt>
                <c:pt idx="5705">
                  <c:v>4.3500871085871138</c:v>
                </c:pt>
                <c:pt idx="5706">
                  <c:v>4.3471628864153713</c:v>
                </c:pt>
                <c:pt idx="5707">
                  <c:v>4.3482202486870634</c:v>
                </c:pt>
                <c:pt idx="5708">
                  <c:v>4.3488760637133215</c:v>
                </c:pt>
                <c:pt idx="5709">
                  <c:v>4.3462057424390546</c:v>
                </c:pt>
                <c:pt idx="5710">
                  <c:v>4.3493749675902738</c:v>
                </c:pt>
                <c:pt idx="5711">
                  <c:v>4.3488056282384679</c:v>
                </c:pt>
                <c:pt idx="5712">
                  <c:v>4.3475839756736994</c:v>
                </c:pt>
                <c:pt idx="5713">
                  <c:v>4.3510373161602258</c:v>
                </c:pt>
                <c:pt idx="5714">
                  <c:v>4.3473379298370212</c:v>
                </c:pt>
                <c:pt idx="5715">
                  <c:v>4.3493653112402813</c:v>
                </c:pt>
                <c:pt idx="5716">
                  <c:v>4.3501285450154752</c:v>
                </c:pt>
                <c:pt idx="5717">
                  <c:v>4.3471825741151662</c:v>
                </c:pt>
                <c:pt idx="5718">
                  <c:v>4.3477889026328631</c:v>
                </c:pt>
                <c:pt idx="5719">
                  <c:v>4.3496886245802058</c:v>
                </c:pt>
                <c:pt idx="5720">
                  <c:v>4.3488277320886013</c:v>
                </c:pt>
                <c:pt idx="5721">
                  <c:v>4.3478921774468287</c:v>
                </c:pt>
                <c:pt idx="5722">
                  <c:v>4.3489549338978923</c:v>
                </c:pt>
                <c:pt idx="5723">
                  <c:v>4.3493449152199348</c:v>
                </c:pt>
                <c:pt idx="5724">
                  <c:v>4.3472574369155366</c:v>
                </c:pt>
                <c:pt idx="5725">
                  <c:v>4.3509018681772256</c:v>
                </c:pt>
                <c:pt idx="5726">
                  <c:v>4.3499860908136805</c:v>
                </c:pt>
                <c:pt idx="5727">
                  <c:v>4.3497395489974062</c:v>
                </c:pt>
                <c:pt idx="5728">
                  <c:v>4.3532954980174585</c:v>
                </c:pt>
                <c:pt idx="5729">
                  <c:v>4.3498878680571087</c:v>
                </c:pt>
                <c:pt idx="5730">
                  <c:v>4.3511400906959663</c:v>
                </c:pt>
                <c:pt idx="5731">
                  <c:v>4.3508502088820471</c:v>
                </c:pt>
                <c:pt idx="5732">
                  <c:v>4.3487326247044065</c:v>
                </c:pt>
                <c:pt idx="5733">
                  <c:v>4.3520559722103176</c:v>
                </c:pt>
                <c:pt idx="5734">
                  <c:v>4.3498003127661109</c:v>
                </c:pt>
                <c:pt idx="5735">
                  <c:v>4.3518179465107885</c:v>
                </c:pt>
                <c:pt idx="5736">
                  <c:v>4.3541205075805731</c:v>
                </c:pt>
                <c:pt idx="5737">
                  <c:v>4.3566324774289615</c:v>
                </c:pt>
                <c:pt idx="5738">
                  <c:v>4.3592412478803828</c:v>
                </c:pt>
                <c:pt idx="5739">
                  <c:v>4.3607237629227749</c:v>
                </c:pt>
                <c:pt idx="5740">
                  <c:v>4.3624933076643195</c:v>
                </c:pt>
                <c:pt idx="5741">
                  <c:v>4.359300041511033</c:v>
                </c:pt>
                <c:pt idx="5742">
                  <c:v>4.3613545206808126</c:v>
                </c:pt>
                <c:pt idx="5743">
                  <c:v>4.358121250267196</c:v>
                </c:pt>
                <c:pt idx="5744">
                  <c:v>4.3576106252618523</c:v>
                </c:pt>
                <c:pt idx="5745">
                  <c:v>4.3590265727566155</c:v>
                </c:pt>
                <c:pt idx="5746">
                  <c:v>4.3551779413014833</c:v>
                </c:pt>
                <c:pt idx="5747">
                  <c:v>4.3587415424754532</c:v>
                </c:pt>
                <c:pt idx="5748">
                  <c:v>4.3577302116259435</c:v>
                </c:pt>
                <c:pt idx="5749">
                  <c:v>4.3554957273934241</c:v>
                </c:pt>
                <c:pt idx="5750">
                  <c:v>4.3530052128455559</c:v>
                </c:pt>
                <c:pt idx="5751">
                  <c:v>4.3551954285886447</c:v>
                </c:pt>
                <c:pt idx="5752">
                  <c:v>4.3565603600168714</c:v>
                </c:pt>
                <c:pt idx="5753">
                  <c:v>4.3529717528165346</c:v>
                </c:pt>
                <c:pt idx="5754">
                  <c:v>4.3549259577602042</c:v>
                </c:pt>
                <c:pt idx="5755">
                  <c:v>4.3576275986050002</c:v>
                </c:pt>
                <c:pt idx="5756">
                  <c:v>4.3596366866329008</c:v>
                </c:pt>
                <c:pt idx="5757">
                  <c:v>4.3600842329002427</c:v>
                </c:pt>
                <c:pt idx="5758">
                  <c:v>4.3582363082422377</c:v>
                </c:pt>
                <c:pt idx="5759">
                  <c:v>4.3547613620773928</c:v>
                </c:pt>
                <c:pt idx="5760">
                  <c:v>4.3557865348358451</c:v>
                </c:pt>
                <c:pt idx="5761">
                  <c:v>4.3584709641391282</c:v>
                </c:pt>
                <c:pt idx="5762">
                  <c:v>4.3615119048563455</c:v>
                </c:pt>
                <c:pt idx="5763">
                  <c:v>4.3618717867592185</c:v>
                </c:pt>
                <c:pt idx="5764">
                  <c:v>4.3596889310240341</c:v>
                </c:pt>
                <c:pt idx="5765">
                  <c:v>4.360265732403553</c:v>
                </c:pt>
                <c:pt idx="5766">
                  <c:v>4.3638341777554821</c:v>
                </c:pt>
                <c:pt idx="5767">
                  <c:v>4.3661714942003726</c:v>
                </c:pt>
                <c:pt idx="5768">
                  <c:v>4.3686384443163657</c:v>
                </c:pt>
                <c:pt idx="5769">
                  <c:v>4.3713785354300381</c:v>
                </c:pt>
                <c:pt idx="5770">
                  <c:v>4.3730632847214368</c:v>
                </c:pt>
                <c:pt idx="5771">
                  <c:v>4.369616779027008</c:v>
                </c:pt>
                <c:pt idx="5772">
                  <c:v>4.3667607034464675</c:v>
                </c:pt>
                <c:pt idx="5773">
                  <c:v>4.3653130893775387</c:v>
                </c:pt>
                <c:pt idx="5774">
                  <c:v>4.3663862075899882</c:v>
                </c:pt>
                <c:pt idx="5775">
                  <c:v>4.3695606834381886</c:v>
                </c:pt>
                <c:pt idx="5776">
                  <c:v>4.3683839497694246</c:v>
                </c:pt>
                <c:pt idx="5777">
                  <c:v>4.3668117307740362</c:v>
                </c:pt>
                <c:pt idx="5778">
                  <c:v>4.3679343961585557</c:v>
                </c:pt>
                <c:pt idx="5779">
                  <c:v>4.3701504682353844</c:v>
                </c:pt>
                <c:pt idx="5780">
                  <c:v>4.3741388588706771</c:v>
                </c:pt>
                <c:pt idx="5781">
                  <c:v>4.3729215416932634</c:v>
                </c:pt>
                <c:pt idx="5782">
                  <c:v>4.3694987908593985</c:v>
                </c:pt>
                <c:pt idx="5783">
                  <c:v>4.3664576950422109</c:v>
                </c:pt>
                <c:pt idx="5784">
                  <c:v>4.3660234611413662</c:v>
                </c:pt>
                <c:pt idx="5785">
                  <c:v>4.3686987119185385</c:v>
                </c:pt>
                <c:pt idx="5786">
                  <c:v>4.3693053776801669</c:v>
                </c:pt>
                <c:pt idx="5787">
                  <c:v>4.3683476101265635</c:v>
                </c:pt>
                <c:pt idx="5788">
                  <c:v>4.3654545179240323</c:v>
                </c:pt>
                <c:pt idx="5789">
                  <c:v>4.3626608875655517</c:v>
                </c:pt>
                <c:pt idx="5790">
                  <c:v>4.3626055298142408</c:v>
                </c:pt>
                <c:pt idx="5791">
                  <c:v>4.3633939792179559</c:v>
                </c:pt>
                <c:pt idx="5792">
                  <c:v>4.3603498396335967</c:v>
                </c:pt>
                <c:pt idx="5793">
                  <c:v>4.3581147028409246</c:v>
                </c:pt>
                <c:pt idx="5794">
                  <c:v>4.3567273687841066</c:v>
                </c:pt>
                <c:pt idx="5795">
                  <c:v>4.3589711014084243</c:v>
                </c:pt>
                <c:pt idx="5796">
                  <c:v>4.3565563793802555</c:v>
                </c:pt>
                <c:pt idx="5797">
                  <c:v>4.3563505117926509</c:v>
                </c:pt>
                <c:pt idx="5798">
                  <c:v>4.358395001556798</c:v>
                </c:pt>
                <c:pt idx="5799">
                  <c:v>4.3616612815256621</c:v>
                </c:pt>
                <c:pt idx="5800">
                  <c:v>4.3625285158951481</c:v>
                </c:pt>
                <c:pt idx="5801">
                  <c:v>4.3602394655772452</c:v>
                </c:pt>
                <c:pt idx="5802">
                  <c:v>4.3569447362657003</c:v>
                </c:pt>
                <c:pt idx="5803">
                  <c:v>4.3605699015403863</c:v>
                </c:pt>
                <c:pt idx="5804">
                  <c:v>4.3600610035095784</c:v>
                </c:pt>
                <c:pt idx="5805">
                  <c:v>4.3582444234393867</c:v>
                </c:pt>
                <c:pt idx="5806">
                  <c:v>4.3610068749705988</c:v>
                </c:pt>
                <c:pt idx="5807">
                  <c:v>4.3584684574711865</c:v>
                </c:pt>
                <c:pt idx="5808">
                  <c:v>4.3557937483217621</c:v>
                </c:pt>
                <c:pt idx="5809">
                  <c:v>4.3527762933553271</c:v>
                </c:pt>
                <c:pt idx="5810">
                  <c:v>4.3543583674882207</c:v>
                </c:pt>
                <c:pt idx="5811">
                  <c:v>4.3574230801384557</c:v>
                </c:pt>
                <c:pt idx="5812">
                  <c:v>4.3547588785356863</c:v>
                </c:pt>
                <c:pt idx="5813">
                  <c:v>4.3543763409649729</c:v>
                </c:pt>
                <c:pt idx="5814">
                  <c:v>4.3571085541456736</c:v>
                </c:pt>
                <c:pt idx="5815">
                  <c:v>4.3545234430627602</c:v>
                </c:pt>
                <c:pt idx="5816">
                  <c:v>4.3512172342015045</c:v>
                </c:pt>
                <c:pt idx="5817">
                  <c:v>4.3473664295174741</c:v>
                </c:pt>
                <c:pt idx="5818">
                  <c:v>4.3479188609271242</c:v>
                </c:pt>
                <c:pt idx="5819">
                  <c:v>4.3466944437085813</c:v>
                </c:pt>
                <c:pt idx="5820">
                  <c:v>4.3482095348344094</c:v>
                </c:pt>
                <c:pt idx="5821">
                  <c:v>4.3448825841377205</c:v>
                </c:pt>
                <c:pt idx="5822">
                  <c:v>4.3421564724549659</c:v>
                </c:pt>
                <c:pt idx="5823">
                  <c:v>4.3409549830058669</c:v>
                </c:pt>
                <c:pt idx="5824">
                  <c:v>4.3404420833457493</c:v>
                </c:pt>
                <c:pt idx="5825">
                  <c:v>4.3425085216788339</c:v>
                </c:pt>
                <c:pt idx="5826">
                  <c:v>4.3408058912452576</c:v>
                </c:pt>
                <c:pt idx="5827">
                  <c:v>4.3419604334203523</c:v>
                </c:pt>
                <c:pt idx="5828">
                  <c:v>4.3425807847519451</c:v>
                </c:pt>
                <c:pt idx="5829">
                  <c:v>4.3406906890569061</c:v>
                </c:pt>
                <c:pt idx="5830">
                  <c:v>4.3426135752757684</c:v>
                </c:pt>
                <c:pt idx="5831">
                  <c:v>4.3407848837702527</c:v>
                </c:pt>
                <c:pt idx="5832">
                  <c:v>4.3412577260948479</c:v>
                </c:pt>
                <c:pt idx="5833">
                  <c:v>4.3439091315729508</c:v>
                </c:pt>
                <c:pt idx="5834">
                  <c:v>4.3404472089414918</c:v>
                </c:pt>
                <c:pt idx="5835">
                  <c:v>4.3433601047626622</c:v>
                </c:pt>
                <c:pt idx="5836">
                  <c:v>4.3435394226674093</c:v>
                </c:pt>
                <c:pt idx="5837">
                  <c:v>4.3404214142140614</c:v>
                </c:pt>
                <c:pt idx="5838">
                  <c:v>4.3434914259297797</c:v>
                </c:pt>
                <c:pt idx="5839">
                  <c:v>4.343536737411184</c:v>
                </c:pt>
                <c:pt idx="5840">
                  <c:v>4.3431756626629605</c:v>
                </c:pt>
                <c:pt idx="5841">
                  <c:v>4.3406714694097008</c:v>
                </c:pt>
                <c:pt idx="5842">
                  <c:v>4.3438440000215071</c:v>
                </c:pt>
                <c:pt idx="5843">
                  <c:v>4.3421972000210767</c:v>
                </c:pt>
                <c:pt idx="5844">
                  <c:v>4.3416798360206545</c:v>
                </c:pt>
                <c:pt idx="5845">
                  <c:v>4.3453387193002415</c:v>
                </c:pt>
                <c:pt idx="5846">
                  <c:v>4.3431551649142364</c:v>
                </c:pt>
                <c:pt idx="5847">
                  <c:v>4.345433981615952</c:v>
                </c:pt>
                <c:pt idx="5848">
                  <c:v>4.3471629019836326</c:v>
                </c:pt>
                <c:pt idx="5849">
                  <c:v>4.3451708239439597</c:v>
                </c:pt>
                <c:pt idx="5850">
                  <c:v>4.3482826674650807</c:v>
                </c:pt>
                <c:pt idx="5851">
                  <c:v>4.3464439141157785</c:v>
                </c:pt>
                <c:pt idx="5852">
                  <c:v>4.3467128958334627</c:v>
                </c:pt>
                <c:pt idx="5853">
                  <c:v>4.3495885979167932</c:v>
                </c:pt>
                <c:pt idx="5854">
                  <c:v>4.3464335259584574</c:v>
                </c:pt>
                <c:pt idx="5855">
                  <c:v>4.3491482754392878</c:v>
                </c:pt>
                <c:pt idx="5856">
                  <c:v>4.3484715099305022</c:v>
                </c:pt>
                <c:pt idx="5857">
                  <c:v>4.346432559731892</c:v>
                </c:pt>
                <c:pt idx="5858">
                  <c:v>4.349558228537254</c:v>
                </c:pt>
                <c:pt idx="5859">
                  <c:v>4.3503075839665089</c:v>
                </c:pt>
                <c:pt idx="5860">
                  <c:v>4.3522854522871786</c:v>
                </c:pt>
                <c:pt idx="5861">
                  <c:v>4.352073943241435</c:v>
                </c:pt>
                <c:pt idx="5862">
                  <c:v>4.3505611243766058</c:v>
                </c:pt>
                <c:pt idx="5863">
                  <c:v>4.3525339218890737</c:v>
                </c:pt>
                <c:pt idx="5864">
                  <c:v>4.3501338034512926</c:v>
                </c:pt>
                <c:pt idx="5865">
                  <c:v>4.3479476873822671</c:v>
                </c:pt>
                <c:pt idx="5866">
                  <c:v>4.3512575336346213</c:v>
                </c:pt>
                <c:pt idx="5867">
                  <c:v>4.3486646029619287</c:v>
                </c:pt>
                <c:pt idx="5868">
                  <c:v>4.3451391709026899</c:v>
                </c:pt>
                <c:pt idx="5869">
                  <c:v>4.3425540074846358</c:v>
                </c:pt>
                <c:pt idx="5870">
                  <c:v>4.3423344273349436</c:v>
                </c:pt>
                <c:pt idx="5871">
                  <c:v>4.3428869787882443</c:v>
                </c:pt>
                <c:pt idx="5872">
                  <c:v>4.3397715192124791</c:v>
                </c:pt>
                <c:pt idx="5873">
                  <c:v>4.3375331488282294</c:v>
                </c:pt>
                <c:pt idx="5874">
                  <c:v>4.3346087058516645</c:v>
                </c:pt>
                <c:pt idx="5875">
                  <c:v>4.3312589917346314</c:v>
                </c:pt>
                <c:pt idx="5876">
                  <c:v>4.3285648118999385</c:v>
                </c:pt>
                <c:pt idx="5877">
                  <c:v>4.3318426156619401</c:v>
                </c:pt>
                <c:pt idx="5878">
                  <c:v>4.3356496633487014</c:v>
                </c:pt>
                <c:pt idx="5879">
                  <c:v>4.3340635700817272</c:v>
                </c:pt>
                <c:pt idx="5880">
                  <c:v>4.333678318680092</c:v>
                </c:pt>
                <c:pt idx="5881">
                  <c:v>4.3358206723064905</c:v>
                </c:pt>
                <c:pt idx="5882">
                  <c:v>4.3333175588603607</c:v>
                </c:pt>
                <c:pt idx="5883">
                  <c:v>4.3368713076831531</c:v>
                </c:pt>
                <c:pt idx="5884">
                  <c:v>4.3397674815294902</c:v>
                </c:pt>
                <c:pt idx="5885">
                  <c:v>4.3427918718989007</c:v>
                </c:pt>
                <c:pt idx="5886">
                  <c:v>4.3455304144609226</c:v>
                </c:pt>
                <c:pt idx="5887">
                  <c:v>4.3470687861717039</c:v>
                </c:pt>
                <c:pt idx="5888">
                  <c:v>4.3457690504482702</c:v>
                </c:pt>
                <c:pt idx="5889">
                  <c:v>4.3476992694393051</c:v>
                </c:pt>
                <c:pt idx="5890">
                  <c:v>4.3467454040505187</c:v>
                </c:pt>
                <c:pt idx="5891">
                  <c:v>4.3452260359695076</c:v>
                </c:pt>
                <c:pt idx="5892">
                  <c:v>4.3436031552501175</c:v>
                </c:pt>
                <c:pt idx="5893">
                  <c:v>4.3442810721451153</c:v>
                </c:pt>
                <c:pt idx="5894">
                  <c:v>4.3467343707022135</c:v>
                </c:pt>
                <c:pt idx="5895">
                  <c:v>4.349099243288169</c:v>
                </c:pt>
                <c:pt idx="5896">
                  <c:v>4.352463918422405</c:v>
                </c:pt>
                <c:pt idx="5897">
                  <c:v>4.3547535600539575</c:v>
                </c:pt>
                <c:pt idx="5898">
                  <c:v>4.3555591688528779</c:v>
                </c:pt>
                <c:pt idx="5899">
                  <c:v>4.3544685454758199</c:v>
                </c:pt>
                <c:pt idx="5900">
                  <c:v>4.3562544545663036</c:v>
                </c:pt>
                <c:pt idx="5901">
                  <c:v>4.3573195654749775</c:v>
                </c:pt>
                <c:pt idx="5902">
                  <c:v>4.3561017141654785</c:v>
                </c:pt>
                <c:pt idx="5903">
                  <c:v>4.3554994998821694</c:v>
                </c:pt>
                <c:pt idx="5904">
                  <c:v>4.3540824498845261</c:v>
                </c:pt>
                <c:pt idx="5905">
                  <c:v>4.3548314408868354</c:v>
                </c:pt>
                <c:pt idx="5906">
                  <c:v>4.3582855520690993</c:v>
                </c:pt>
                <c:pt idx="5907">
                  <c:v>4.3573139410277175</c:v>
                </c:pt>
                <c:pt idx="5908">
                  <c:v>4.3541405622071627</c:v>
                </c:pt>
                <c:pt idx="5909">
                  <c:v>4.3525555709630188</c:v>
                </c:pt>
                <c:pt idx="5910">
                  <c:v>4.3534451395437586</c:v>
                </c:pt>
                <c:pt idx="5911">
                  <c:v>4.356596336752883</c:v>
                </c:pt>
                <c:pt idx="5912">
                  <c:v>4.3568334900178254</c:v>
                </c:pt>
                <c:pt idx="5913">
                  <c:v>4.3551123602174684</c:v>
                </c:pt>
                <c:pt idx="5914">
                  <c:v>4.352181653013119</c:v>
                </c:pt>
                <c:pt idx="5915">
                  <c:v>4.3497054799528563</c:v>
                </c:pt>
                <c:pt idx="5916">
                  <c:v>4.3467679703537989</c:v>
                </c:pt>
                <c:pt idx="5917">
                  <c:v>4.3434908909467227</c:v>
                </c:pt>
                <c:pt idx="5918">
                  <c:v>4.346087813127788</c:v>
                </c:pt>
                <c:pt idx="5919">
                  <c:v>4.3490151568652324</c:v>
                </c:pt>
                <c:pt idx="5920">
                  <c:v>4.3506724537279275</c:v>
                </c:pt>
                <c:pt idx="5921">
                  <c:v>4.3525145046533691</c:v>
                </c:pt>
                <c:pt idx="5922">
                  <c:v>4.3559178345603016</c:v>
                </c:pt>
                <c:pt idx="5923">
                  <c:v>4.3584820978690955</c:v>
                </c:pt>
                <c:pt idx="5924">
                  <c:v>4.360138275911714</c:v>
                </c:pt>
                <c:pt idx="5925">
                  <c:v>4.3607761703934802</c:v>
                </c:pt>
                <c:pt idx="5926">
                  <c:v>4.363771006985611</c:v>
                </c:pt>
                <c:pt idx="5927">
                  <c:v>4.3659525068458986</c:v>
                </c:pt>
                <c:pt idx="5928">
                  <c:v>4.3655485967089813</c:v>
                </c:pt>
                <c:pt idx="5929">
                  <c:v>4.3643909247748018</c:v>
                </c:pt>
                <c:pt idx="5930">
                  <c:v>4.366952206279306</c:v>
                </c:pt>
                <c:pt idx="5931">
                  <c:v>4.3646677421537206</c:v>
                </c:pt>
                <c:pt idx="5932">
                  <c:v>4.3617649673106458</c:v>
                </c:pt>
                <c:pt idx="5933">
                  <c:v>4.3601610479644322</c:v>
                </c:pt>
                <c:pt idx="5934">
                  <c:v>4.3614266670051434</c:v>
                </c:pt>
                <c:pt idx="5935">
                  <c:v>4.3634583136650402</c:v>
                </c:pt>
                <c:pt idx="5936">
                  <c:v>4.3625259073917393</c:v>
                </c:pt>
                <c:pt idx="5937">
                  <c:v>4.3616019692439041</c:v>
                </c:pt>
                <c:pt idx="5938">
                  <c:v>4.3636104098590263</c:v>
                </c:pt>
                <c:pt idx="5939">
                  <c:v>4.3657558016618454</c:v>
                </c:pt>
                <c:pt idx="5940">
                  <c:v>4.3645327456286092</c:v>
                </c:pt>
                <c:pt idx="5941">
                  <c:v>4.364520550716037</c:v>
                </c:pt>
                <c:pt idx="5942">
                  <c:v>4.3658379797017162</c:v>
                </c:pt>
                <c:pt idx="5943">
                  <c:v>4.3629846601076823</c:v>
                </c:pt>
                <c:pt idx="5944">
                  <c:v>4.3643030469055279</c:v>
                </c:pt>
                <c:pt idx="5945">
                  <c:v>4.3637093459674174</c:v>
                </c:pt>
                <c:pt idx="5946">
                  <c:v>4.3622306190480691</c:v>
                </c:pt>
                <c:pt idx="5947">
                  <c:v>4.3643741066671078</c:v>
                </c:pt>
                <c:pt idx="5948">
                  <c:v>4.3622031845337661</c:v>
                </c:pt>
                <c:pt idx="5949">
                  <c:v>4.3587224008430914</c:v>
                </c:pt>
                <c:pt idx="5950">
                  <c:v>4.3557821328262296</c:v>
                </c:pt>
                <c:pt idx="5951">
                  <c:v>4.3583981101697056</c:v>
                </c:pt>
                <c:pt idx="5952">
                  <c:v>4.3583170479663114</c:v>
                </c:pt>
                <c:pt idx="5953">
                  <c:v>4.3560915270069849</c:v>
                </c:pt>
                <c:pt idx="5954">
                  <c:v>4.3580820164668452</c:v>
                </c:pt>
                <c:pt idx="5955">
                  <c:v>4.3549874161375079</c:v>
                </c:pt>
                <c:pt idx="5956">
                  <c:v>4.355698307814758</c:v>
                </c:pt>
                <c:pt idx="5957">
                  <c:v>4.3571624216584635</c:v>
                </c:pt>
                <c:pt idx="5958">
                  <c:v>4.3530022532252941</c:v>
                </c:pt>
                <c:pt idx="5959">
                  <c:v>4.3509967881607885</c:v>
                </c:pt>
                <c:pt idx="5960">
                  <c:v>4.3507806723975726</c:v>
                </c:pt>
                <c:pt idx="5961">
                  <c:v>4.3546839389496217</c:v>
                </c:pt>
                <c:pt idx="5962">
                  <c:v>4.3513850001706293</c:v>
                </c:pt>
                <c:pt idx="5963">
                  <c:v>4.3515652401672167</c:v>
                </c:pt>
                <c:pt idx="5964">
                  <c:v>4.354480815363873</c:v>
                </c:pt>
                <c:pt idx="5965">
                  <c:v>4.3563653390565955</c:v>
                </c:pt>
                <c:pt idx="5966">
                  <c:v>4.3578954522754634</c:v>
                </c:pt>
                <c:pt idx="5967">
                  <c:v>4.3541748632299537</c:v>
                </c:pt>
                <c:pt idx="5968">
                  <c:v>4.357106625965355</c:v>
                </c:pt>
                <c:pt idx="5969">
                  <c:v>4.3552873534460472</c:v>
                </c:pt>
                <c:pt idx="5970">
                  <c:v>4.3541101463771268</c:v>
                </c:pt>
                <c:pt idx="5971">
                  <c:v>4.3574427034495837</c:v>
                </c:pt>
                <c:pt idx="5972">
                  <c:v>4.3567425293805924</c:v>
                </c:pt>
                <c:pt idx="5973">
                  <c:v>4.3575183587929809</c:v>
                </c:pt>
                <c:pt idx="5974">
                  <c:v>4.3551845516171213</c:v>
                </c:pt>
                <c:pt idx="5975">
                  <c:v>4.3558314005847789</c:v>
                </c:pt>
                <c:pt idx="5976">
                  <c:v>4.3564953725730833</c:v>
                </c:pt>
                <c:pt idx="5977">
                  <c:v>4.3586453451216221</c:v>
                </c:pt>
                <c:pt idx="5978">
                  <c:v>4.354147758219189</c:v>
                </c:pt>
                <c:pt idx="5979">
                  <c:v>4.3588784230548052</c:v>
                </c:pt>
                <c:pt idx="5980">
                  <c:v>4.3574143145937088</c:v>
                </c:pt>
                <c:pt idx="5981">
                  <c:v>4.3560204883018345</c:v>
                </c:pt>
                <c:pt idx="5982">
                  <c:v>4.3585630985357975</c:v>
                </c:pt>
                <c:pt idx="5983">
                  <c:v>4.3563119565650812</c:v>
                </c:pt>
                <c:pt idx="5984">
                  <c:v>4.359949777433779</c:v>
                </c:pt>
                <c:pt idx="5985">
                  <c:v>4.3636986618851035</c:v>
                </c:pt>
                <c:pt idx="5986">
                  <c:v>4.3616238286474012</c:v>
                </c:pt>
                <c:pt idx="5987">
                  <c:v>4.3610735720744529</c:v>
                </c:pt>
                <c:pt idx="5988">
                  <c:v>4.364867620632964</c:v>
                </c:pt>
                <c:pt idx="5989">
                  <c:v>4.3606486282203045</c:v>
                </c:pt>
                <c:pt idx="5990">
                  <c:v>4.3580135156558981</c:v>
                </c:pt>
                <c:pt idx="5991">
                  <c:v>4.36056526534278</c:v>
                </c:pt>
                <c:pt idx="5992">
                  <c:v>4.3630659800359251</c:v>
                </c:pt>
                <c:pt idx="5993">
                  <c:v>4.3628410804352065</c:v>
                </c:pt>
                <c:pt idx="5994">
                  <c:v>4.3598079988265015</c:v>
                </c:pt>
                <c:pt idx="5995">
                  <c:v>4.3556901988499712</c:v>
                </c:pt>
                <c:pt idx="5996">
                  <c:v>4.3529357148729719</c:v>
                </c:pt>
                <c:pt idx="5997">
                  <c:v>4.3561458005755123</c:v>
                </c:pt>
                <c:pt idx="5998">
                  <c:v>4.360404664564002</c:v>
                </c:pt>
                <c:pt idx="5999">
                  <c:v>4.3659721112727219</c:v>
                </c:pt>
                <c:pt idx="6000">
                  <c:v>4.3634588490472677</c:v>
                </c:pt>
                <c:pt idx="6001">
                  <c:v>4.3601730320663226</c:v>
                </c:pt>
                <c:pt idx="6002">
                  <c:v>4.3567433314249957</c:v>
                </c:pt>
                <c:pt idx="6003">
                  <c:v>4.3543316847964952</c:v>
                </c:pt>
                <c:pt idx="6004">
                  <c:v>4.3557635711005656</c:v>
                </c:pt>
                <c:pt idx="6005">
                  <c:v>4.3578690796785535</c:v>
                </c:pt>
                <c:pt idx="6006">
                  <c:v>4.3546322380849825</c:v>
                </c:pt>
                <c:pt idx="6007">
                  <c:v>4.3563258133232834</c:v>
                </c:pt>
                <c:pt idx="6008">
                  <c:v>4.3571399770568178</c:v>
                </c:pt>
                <c:pt idx="6009">
                  <c:v>4.3550517575156817</c:v>
                </c:pt>
                <c:pt idx="6010">
                  <c:v>4.3515984823653682</c:v>
                </c:pt>
                <c:pt idx="6011">
                  <c:v>4.3484975127180601</c:v>
                </c:pt>
                <c:pt idx="6012">
                  <c:v>4.3501155424636986</c:v>
                </c:pt>
                <c:pt idx="6013">
                  <c:v>4.3519291516144243</c:v>
                </c:pt>
                <c:pt idx="6014">
                  <c:v>4.3550326885821358</c:v>
                </c:pt>
                <c:pt idx="6015">
                  <c:v>4.3582884148104934</c:v>
                </c:pt>
                <c:pt idx="6016">
                  <c:v>4.3577744465142834</c:v>
                </c:pt>
                <c:pt idx="6017">
                  <c:v>4.3561373375839976</c:v>
                </c:pt>
                <c:pt idx="6018">
                  <c:v>4.3588147508323178</c:v>
                </c:pt>
                <c:pt idx="6019">
                  <c:v>4.3622765358156714</c:v>
                </c:pt>
                <c:pt idx="6020">
                  <c:v>4.3622893250993577</c:v>
                </c:pt>
                <c:pt idx="6021">
                  <c:v>4.3594341185973704</c:v>
                </c:pt>
                <c:pt idx="6022">
                  <c:v>4.3620358162254229</c:v>
                </c:pt>
                <c:pt idx="6023">
                  <c:v>4.3591856799009143</c:v>
                </c:pt>
                <c:pt idx="6024">
                  <c:v>4.3557232663028955</c:v>
                </c:pt>
                <c:pt idx="6025">
                  <c:v>4.3520988009768375</c:v>
                </c:pt>
                <c:pt idx="6026">
                  <c:v>4.3485362849573015</c:v>
                </c:pt>
                <c:pt idx="6027">
                  <c:v>4.3455279792581551</c:v>
                </c:pt>
                <c:pt idx="6028">
                  <c:v>4.3471259996729916</c:v>
                </c:pt>
                <c:pt idx="6029">
                  <c:v>4.347833799679532</c:v>
                </c:pt>
                <c:pt idx="6030">
                  <c:v>4.3451113036859415</c:v>
                </c:pt>
                <c:pt idx="6031">
                  <c:v>4.3414459976122224</c:v>
                </c:pt>
                <c:pt idx="6032">
                  <c:v>4.344827437659978</c:v>
                </c:pt>
                <c:pt idx="6033">
                  <c:v>4.3462505689067781</c:v>
                </c:pt>
                <c:pt idx="6034">
                  <c:v>4.3429207575286428</c:v>
                </c:pt>
                <c:pt idx="6035">
                  <c:v>4.3405466023780699</c:v>
                </c:pt>
                <c:pt idx="6036">
                  <c:v>4.3406002303305087</c:v>
                </c:pt>
                <c:pt idx="6037">
                  <c:v>4.3431369857238984</c:v>
                </c:pt>
                <c:pt idx="6038">
                  <c:v>4.3405292860094207</c:v>
                </c:pt>
                <c:pt idx="6039">
                  <c:v>4.3457427002892324</c:v>
                </c:pt>
                <c:pt idx="6040">
                  <c:v>4.3459652062834477</c:v>
                </c:pt>
                <c:pt idx="6041">
                  <c:v>4.345859842157779</c:v>
                </c:pt>
                <c:pt idx="6042">
                  <c:v>4.3502378053146229</c:v>
                </c:pt>
                <c:pt idx="6043">
                  <c:v>4.3473105692083305</c:v>
                </c:pt>
                <c:pt idx="6044">
                  <c:v>4.3484648178241638</c:v>
                </c:pt>
                <c:pt idx="6045">
                  <c:v>4.3484814414676807</c:v>
                </c:pt>
                <c:pt idx="6046">
                  <c:v>4.3465663926383273</c:v>
                </c:pt>
                <c:pt idx="6047">
                  <c:v>4.3494058647855605</c:v>
                </c:pt>
                <c:pt idx="6048">
                  <c:v>4.3492620674898488</c:v>
                </c:pt>
                <c:pt idx="6049">
                  <c:v>4.3489286261400517</c:v>
                </c:pt>
                <c:pt idx="6050">
                  <c:v>4.3500804336172507</c:v>
                </c:pt>
                <c:pt idx="6051">
                  <c:v>4.3519541049449053</c:v>
                </c:pt>
                <c:pt idx="6052">
                  <c:v>4.3545290228460072</c:v>
                </c:pt>
                <c:pt idx="6053">
                  <c:v>4.3543131223890867</c:v>
                </c:pt>
                <c:pt idx="6054">
                  <c:v>4.3521159199413049</c:v>
                </c:pt>
                <c:pt idx="6055">
                  <c:v>4.3483105215424791</c:v>
                </c:pt>
                <c:pt idx="6056">
                  <c:v>4.3454322711116289</c:v>
                </c:pt>
                <c:pt idx="6057">
                  <c:v>4.344411225689397</c:v>
                </c:pt>
                <c:pt idx="6058">
                  <c:v>4.3425362211756084</c:v>
                </c:pt>
                <c:pt idx="6059">
                  <c:v>4.3454562967520962</c:v>
                </c:pt>
                <c:pt idx="6060">
                  <c:v>4.3428543708170535</c:v>
                </c:pt>
                <c:pt idx="6061">
                  <c:v>4.3440977434007122</c:v>
                </c:pt>
                <c:pt idx="6062">
                  <c:v>4.3458136885326981</c:v>
                </c:pt>
                <c:pt idx="6063">
                  <c:v>4.3481969747620441</c:v>
                </c:pt>
                <c:pt idx="6064">
                  <c:v>4.3491037152668035</c:v>
                </c:pt>
                <c:pt idx="6065">
                  <c:v>4.3526723809614678</c:v>
                </c:pt>
                <c:pt idx="6066">
                  <c:v>4.3548002933422385</c:v>
                </c:pt>
                <c:pt idx="6067">
                  <c:v>4.3520636074753938</c:v>
                </c:pt>
                <c:pt idx="6068">
                  <c:v>4.354351415325886</c:v>
                </c:pt>
                <c:pt idx="6069">
                  <c:v>4.3545227070193686</c:v>
                </c:pt>
                <c:pt idx="6070">
                  <c:v>4.3519893128789811</c:v>
                </c:pt>
                <c:pt idx="6071">
                  <c:v>4.3489747466214013</c:v>
                </c:pt>
                <c:pt idx="6072">
                  <c:v>4.3483930716889736</c:v>
                </c:pt>
                <c:pt idx="6073">
                  <c:v>4.3504388502551938</c:v>
                </c:pt>
                <c:pt idx="6074">
                  <c:v>4.3471828532500902</c:v>
                </c:pt>
                <c:pt idx="6075">
                  <c:v>4.3497746761850884</c:v>
                </c:pt>
                <c:pt idx="6076">
                  <c:v>4.3492990026613869</c:v>
                </c:pt>
                <c:pt idx="6077">
                  <c:v>4.351306902608159</c:v>
                </c:pt>
                <c:pt idx="6078">
                  <c:v>4.3549673245559957</c:v>
                </c:pt>
                <c:pt idx="6079">
                  <c:v>4.3542454380648756</c:v>
                </c:pt>
                <c:pt idx="6080">
                  <c:v>4.3522254493035781</c:v>
                </c:pt>
                <c:pt idx="6081">
                  <c:v>4.3556151203175064</c:v>
                </c:pt>
                <c:pt idx="6082">
                  <c:v>4.3538462779111562</c:v>
                </c:pt>
                <c:pt idx="6083">
                  <c:v>4.3540981723529324</c:v>
                </c:pt>
                <c:pt idx="6084">
                  <c:v>4.3573823289058735</c:v>
                </c:pt>
                <c:pt idx="6085">
                  <c:v>4.3548021423277561</c:v>
                </c:pt>
                <c:pt idx="6086">
                  <c:v>4.3565022194812002</c:v>
                </c:pt>
                <c:pt idx="6087">
                  <c:v>4.3553722950915761</c:v>
                </c:pt>
                <c:pt idx="6088">
                  <c:v>4.3533917491897443</c:v>
                </c:pt>
                <c:pt idx="6089">
                  <c:v>4.3572137942059488</c:v>
                </c:pt>
                <c:pt idx="6090">
                  <c:v>4.3555159183218297</c:v>
                </c:pt>
                <c:pt idx="6091">
                  <c:v>4.3566157399553935</c:v>
                </c:pt>
                <c:pt idx="6092">
                  <c:v>4.3610189651562852</c:v>
                </c:pt>
                <c:pt idx="6093">
                  <c:v>4.3644366658531588</c:v>
                </c:pt>
                <c:pt idx="6094">
                  <c:v>4.3651984925360958</c:v>
                </c:pt>
                <c:pt idx="6095">
                  <c:v>4.3651629226853741</c:v>
                </c:pt>
                <c:pt idx="6096">
                  <c:v>4.3684880442316665</c:v>
                </c:pt>
                <c:pt idx="6097">
                  <c:v>4.3659451833470335</c:v>
                </c:pt>
                <c:pt idx="6098">
                  <c:v>4.3650851196800922</c:v>
                </c:pt>
                <c:pt idx="6099">
                  <c:v>4.3623196772864903</c:v>
                </c:pt>
                <c:pt idx="6100">
                  <c:v>4.3640276637407602</c:v>
                </c:pt>
                <c:pt idx="6101">
                  <c:v>4.3649074104659453</c:v>
                </c:pt>
                <c:pt idx="6102">
                  <c:v>4.3684798022566262</c:v>
                </c:pt>
                <c:pt idx="6103">
                  <c:v>4.364841986211494</c:v>
                </c:pt>
                <c:pt idx="6104">
                  <c:v>4.3670217064872636</c:v>
                </c:pt>
                <c:pt idx="6105">
                  <c:v>4.3661096123575183</c:v>
                </c:pt>
                <c:pt idx="6106">
                  <c:v>4.3642235401103679</c:v>
                </c:pt>
                <c:pt idx="6107">
                  <c:v>4.3671981293081608</c:v>
                </c:pt>
                <c:pt idx="6108">
                  <c:v>4.3644008267219974</c:v>
                </c:pt>
                <c:pt idx="6109">
                  <c:v>4.3639166301875578</c:v>
                </c:pt>
                <c:pt idx="6110">
                  <c:v>4.3670044175838063</c:v>
                </c:pt>
                <c:pt idx="6111">
                  <c:v>4.3694351292321301</c:v>
                </c:pt>
                <c:pt idx="6112">
                  <c:v>4.3688806266474876</c:v>
                </c:pt>
                <c:pt idx="6113">
                  <c:v>4.367951694114538</c:v>
                </c:pt>
                <c:pt idx="6114">
                  <c:v>4.3652432202322471</c:v>
                </c:pt>
                <c:pt idx="6115">
                  <c:v>4.3676699758276021</c:v>
                </c:pt>
                <c:pt idx="6116">
                  <c:v>4.3700579963110497</c:v>
                </c:pt>
                <c:pt idx="6117">
                  <c:v>4.3723296763848287</c:v>
                </c:pt>
                <c:pt idx="6118">
                  <c:v>4.3730932228571326</c:v>
                </c:pt>
                <c:pt idx="6119">
                  <c:v>4.37220195839999</c:v>
                </c:pt>
                <c:pt idx="6120">
                  <c:v>4.3742344792319896</c:v>
                </c:pt>
                <c:pt idx="6121">
                  <c:v>4.3776106496473499</c:v>
                </c:pt>
                <c:pt idx="6122">
                  <c:v>4.3810353166544029</c:v>
                </c:pt>
                <c:pt idx="6123">
                  <c:v>4.3837418103213146</c:v>
                </c:pt>
                <c:pt idx="6124">
                  <c:v>4.3796516741148883</c:v>
                </c:pt>
                <c:pt idx="6125">
                  <c:v>4.3761466006325902</c:v>
                </c:pt>
                <c:pt idx="6126">
                  <c:v>4.3793005286199387</c:v>
                </c:pt>
                <c:pt idx="6127">
                  <c:v>4.3828844380475394</c:v>
                </c:pt>
                <c:pt idx="6128">
                  <c:v>4.3860779292865884</c:v>
                </c:pt>
                <c:pt idx="6129">
                  <c:v>4.3823501907008566</c:v>
                </c:pt>
                <c:pt idx="6130">
                  <c:v>4.3800878268868395</c:v>
                </c:pt>
                <c:pt idx="6131">
                  <c:v>4.3797544703491029</c:v>
                </c:pt>
                <c:pt idx="6132">
                  <c:v>4.3749197209421204</c:v>
                </c:pt>
                <c:pt idx="6133">
                  <c:v>4.3733294065232782</c:v>
                </c:pt>
                <c:pt idx="6134">
                  <c:v>4.3741127983928125</c:v>
                </c:pt>
                <c:pt idx="6135">
                  <c:v>4.3771230224249562</c:v>
                </c:pt>
                <c:pt idx="6136">
                  <c:v>4.3791357019764572</c:v>
                </c:pt>
                <c:pt idx="6137">
                  <c:v>4.3768964479369279</c:v>
                </c:pt>
                <c:pt idx="6138">
                  <c:v>4.3769285789781893</c:v>
                </c:pt>
                <c:pt idx="6139">
                  <c:v>4.3789745673986253</c:v>
                </c:pt>
                <c:pt idx="6140">
                  <c:v>4.3761701560506525</c:v>
                </c:pt>
                <c:pt idx="6141">
                  <c:v>4.3751970529296393</c:v>
                </c:pt>
                <c:pt idx="6142">
                  <c:v>4.3766771318710465</c:v>
                </c:pt>
                <c:pt idx="6143">
                  <c:v>4.3799367092336254</c:v>
                </c:pt>
                <c:pt idx="6144">
                  <c:v>4.3799180550489529</c:v>
                </c:pt>
                <c:pt idx="6145">
                  <c:v>4.3802203739479735</c:v>
                </c:pt>
                <c:pt idx="6146">
                  <c:v>4.3784216664690137</c:v>
                </c:pt>
                <c:pt idx="6147">
                  <c:v>4.3771696331396335</c:v>
                </c:pt>
                <c:pt idx="6148">
                  <c:v>4.3731793604768407</c:v>
                </c:pt>
                <c:pt idx="6149">
                  <c:v>4.369761913267304</c:v>
                </c:pt>
                <c:pt idx="6150">
                  <c:v>4.367771915001958</c:v>
                </c:pt>
                <c:pt idx="6151">
                  <c:v>4.3672000367019184</c:v>
                </c:pt>
                <c:pt idx="6152">
                  <c:v>4.3652715759678795</c:v>
                </c:pt>
                <c:pt idx="6153">
                  <c:v>4.3678934844485218</c:v>
                </c:pt>
                <c:pt idx="6154">
                  <c:v>4.369202954759551</c:v>
                </c:pt>
                <c:pt idx="6155">
                  <c:v>4.3700489556643598</c:v>
                </c:pt>
                <c:pt idx="6156">
                  <c:v>4.3713549565510732</c:v>
                </c:pt>
                <c:pt idx="6157">
                  <c:v>4.3677645574200517</c:v>
                </c:pt>
                <c:pt idx="6158">
                  <c:v>4.3707462062716509</c:v>
                </c:pt>
                <c:pt idx="6159">
                  <c:v>4.3690754821462177</c:v>
                </c:pt>
                <c:pt idx="6160">
                  <c:v>4.3677145325032933</c:v>
                </c:pt>
                <c:pt idx="6161">
                  <c:v>4.371828541853227</c:v>
                </c:pt>
                <c:pt idx="6162">
                  <c:v>4.3753688510161624</c:v>
                </c:pt>
                <c:pt idx="6163">
                  <c:v>4.3763303139958394</c:v>
                </c:pt>
                <c:pt idx="6164">
                  <c:v>4.3729752477159227</c:v>
                </c:pt>
                <c:pt idx="6165">
                  <c:v>4.3755212427616046</c:v>
                </c:pt>
                <c:pt idx="6166">
                  <c:v>4.3727651579063727</c:v>
                </c:pt>
                <c:pt idx="6167">
                  <c:v>4.3721946547482453</c:v>
                </c:pt>
                <c:pt idx="6168">
                  <c:v>4.3739715416532805</c:v>
                </c:pt>
                <c:pt idx="6169">
                  <c:v>4.3703707508202152</c:v>
                </c:pt>
                <c:pt idx="6170">
                  <c:v>4.3717297558038108</c:v>
                </c:pt>
                <c:pt idx="6171">
                  <c:v>4.371603840687734</c:v>
                </c:pt>
                <c:pt idx="6172">
                  <c:v>4.3687392238739786</c:v>
                </c:pt>
                <c:pt idx="6173">
                  <c:v>4.3721962793964986</c:v>
                </c:pt>
                <c:pt idx="6174">
                  <c:v>4.3702090338085684</c:v>
                </c:pt>
                <c:pt idx="6175">
                  <c:v>4.3700732531323974</c:v>
                </c:pt>
                <c:pt idx="6176">
                  <c:v>4.3672392480697493</c:v>
                </c:pt>
                <c:pt idx="6177">
                  <c:v>4.3635842431083542</c:v>
                </c:pt>
                <c:pt idx="6178">
                  <c:v>4.3610046582461868</c:v>
                </c:pt>
                <c:pt idx="6179">
                  <c:v>4.3603450050812631</c:v>
                </c:pt>
                <c:pt idx="6180">
                  <c:v>4.3631240649796377</c:v>
                </c:pt>
                <c:pt idx="6181">
                  <c:v>4.3674163436800448</c:v>
                </c:pt>
                <c:pt idx="6182">
                  <c:v>4.3725303568064442</c:v>
                </c:pt>
                <c:pt idx="6183">
                  <c:v>4.3739649296703149</c:v>
                </c:pt>
                <c:pt idx="6184">
                  <c:v>4.3767641710769087</c:v>
                </c:pt>
                <c:pt idx="6185">
                  <c:v>4.3793710076553705</c:v>
                </c:pt>
                <c:pt idx="6186">
                  <c:v>4.3780592475022635</c:v>
                </c:pt>
                <c:pt idx="6187">
                  <c:v>4.3757281425522176</c:v>
                </c:pt>
                <c:pt idx="6188">
                  <c:v>4.3779549997011733</c:v>
                </c:pt>
                <c:pt idx="6189">
                  <c:v>4.3755124597071502</c:v>
                </c:pt>
                <c:pt idx="6190">
                  <c:v>4.3761325905130066</c:v>
                </c:pt>
                <c:pt idx="6191">
                  <c:v>4.3759085587027471</c:v>
                </c:pt>
                <c:pt idx="6192">
                  <c:v>4.3722690275286924</c:v>
                </c:pt>
                <c:pt idx="6193">
                  <c:v>4.3749657669781188</c:v>
                </c:pt>
                <c:pt idx="6194">
                  <c:v>4.3726036716385561</c:v>
                </c:pt>
                <c:pt idx="6195">
                  <c:v>4.3718642382057853</c:v>
                </c:pt>
                <c:pt idx="6196">
                  <c:v>4.3738936934416692</c:v>
                </c:pt>
                <c:pt idx="6197">
                  <c:v>4.371128659572836</c:v>
                </c:pt>
                <c:pt idx="6198">
                  <c:v>4.3726901063813788</c:v>
                </c:pt>
                <c:pt idx="6199">
                  <c:v>4.3706827042537517</c:v>
                </c:pt>
                <c:pt idx="6200">
                  <c:v>4.3697380501686771</c:v>
                </c:pt>
                <c:pt idx="6201">
                  <c:v>4.3671079891653033</c:v>
                </c:pt>
                <c:pt idx="6202">
                  <c:v>4.3670543693819974</c:v>
                </c:pt>
                <c:pt idx="6203">
                  <c:v>4.3684698019943582</c:v>
                </c:pt>
                <c:pt idx="6204">
                  <c:v>4.3645798659544717</c:v>
                </c:pt>
                <c:pt idx="6205">
                  <c:v>4.3657471686353819</c:v>
                </c:pt>
                <c:pt idx="6206">
                  <c:v>4.3613411252626735</c:v>
                </c:pt>
                <c:pt idx="6207">
                  <c:v>4.3575621627574197</c:v>
                </c:pt>
                <c:pt idx="6208">
                  <c:v>4.3588101795022709</c:v>
                </c:pt>
                <c:pt idx="6209">
                  <c:v>4.363380555912225</c:v>
                </c:pt>
                <c:pt idx="6210">
                  <c:v>4.3660695847939799</c:v>
                </c:pt>
                <c:pt idx="6211">
                  <c:v>4.3651358330981003</c:v>
                </c:pt>
                <c:pt idx="6212">
                  <c:v>4.3616698164361383</c:v>
                </c:pt>
                <c:pt idx="6213">
                  <c:v>4.3593461801074156</c:v>
                </c:pt>
                <c:pt idx="6214">
                  <c:v>4.3625253765052667</c:v>
                </c:pt>
                <c:pt idx="6215">
                  <c:v>4.3633553689751619</c:v>
                </c:pt>
                <c:pt idx="6216">
                  <c:v>4.3622823615956587</c:v>
                </c:pt>
                <c:pt idx="6217">
                  <c:v>4.3643362743637448</c:v>
                </c:pt>
                <c:pt idx="6218">
                  <c:v>4.3609491288764692</c:v>
                </c:pt>
                <c:pt idx="6219">
                  <c:v>4.3643391262989395</c:v>
                </c:pt>
                <c:pt idx="6220">
                  <c:v>4.362817043772961</c:v>
                </c:pt>
                <c:pt idx="6221">
                  <c:v>4.3626879628975015</c:v>
                </c:pt>
                <c:pt idx="6222">
                  <c:v>4.3652539436395514</c:v>
                </c:pt>
                <c:pt idx="6223">
                  <c:v>4.3627135647667608</c:v>
                </c:pt>
                <c:pt idx="6224">
                  <c:v>4.3641068134714258</c:v>
                </c:pt>
                <c:pt idx="6225">
                  <c:v>4.3653531172019973</c:v>
                </c:pt>
                <c:pt idx="6226">
                  <c:v>4.3629972348579571</c:v>
                </c:pt>
                <c:pt idx="6227">
                  <c:v>4.367070950160798</c:v>
                </c:pt>
                <c:pt idx="6228">
                  <c:v>4.3646807111575816</c:v>
                </c:pt>
                <c:pt idx="6229">
                  <c:v>4.3617672369344307</c:v>
                </c:pt>
                <c:pt idx="6230">
                  <c:v>4.3605320121957414</c:v>
                </c:pt>
                <c:pt idx="6231">
                  <c:v>4.3638721119518271</c:v>
                </c:pt>
                <c:pt idx="6232">
                  <c:v>4.3681878297127907</c:v>
                </c:pt>
                <c:pt idx="6233">
                  <c:v>4.3660438531185353</c:v>
                </c:pt>
                <c:pt idx="6234">
                  <c:v>4.3640046160561647</c:v>
                </c:pt>
                <c:pt idx="6235">
                  <c:v>4.3612087837350417</c:v>
                </c:pt>
                <c:pt idx="6236">
                  <c:v>4.3639510280603409</c:v>
                </c:pt>
                <c:pt idx="6237">
                  <c:v>4.3644826474991341</c:v>
                </c:pt>
                <c:pt idx="6238">
                  <c:v>4.3638244945491511</c:v>
                </c:pt>
                <c:pt idx="6239">
                  <c:v>4.3670987446581684</c:v>
                </c:pt>
                <c:pt idx="6240">
                  <c:v>4.3641577497650044</c:v>
                </c:pt>
                <c:pt idx="6241">
                  <c:v>4.3653831747697041</c:v>
                </c:pt>
                <c:pt idx="6242">
                  <c:v>4.3655350712743104</c:v>
                </c:pt>
                <c:pt idx="6243">
                  <c:v>4.3625107098488245</c:v>
                </c:pt>
                <c:pt idx="6244">
                  <c:v>4.3644615556518476</c:v>
                </c:pt>
                <c:pt idx="6245">
                  <c:v>4.3638545445388104</c:v>
                </c:pt>
                <c:pt idx="6246">
                  <c:v>4.3615389736480346</c:v>
                </c:pt>
                <c:pt idx="6247">
                  <c:v>4.364039814175074</c:v>
                </c:pt>
                <c:pt idx="6248">
                  <c:v>4.3613264778915726</c:v>
                </c:pt>
                <c:pt idx="6249">
                  <c:v>4.3607213083337406</c:v>
                </c:pt>
                <c:pt idx="6250">
                  <c:v>4.3581782221670657</c:v>
                </c:pt>
                <c:pt idx="6251">
                  <c:v>4.3626845577237248</c:v>
                </c:pt>
                <c:pt idx="6252">
                  <c:v>4.3597172065692504</c:v>
                </c:pt>
                <c:pt idx="6253">
                  <c:v>4.3600326624378658</c:v>
                </c:pt>
                <c:pt idx="6254">
                  <c:v>4.3618456491891084</c:v>
                </c:pt>
                <c:pt idx="6255">
                  <c:v>4.3580460562053256</c:v>
                </c:pt>
                <c:pt idx="6256">
                  <c:v>4.3611831350812187</c:v>
                </c:pt>
                <c:pt idx="6257">
                  <c:v>4.359939152379595</c:v>
                </c:pt>
                <c:pt idx="6258">
                  <c:v>4.3587302693320034</c:v>
                </c:pt>
                <c:pt idx="6259">
                  <c:v>4.3622906639453625</c:v>
                </c:pt>
                <c:pt idx="6260">
                  <c:v>4.3590596106664545</c:v>
                </c:pt>
                <c:pt idx="6261">
                  <c:v>4.3594082984531255</c:v>
                </c:pt>
                <c:pt idx="6262">
                  <c:v>4.3622060924840627</c:v>
                </c:pt>
                <c:pt idx="6263">
                  <c:v>4.366199350634381</c:v>
                </c:pt>
                <c:pt idx="6264">
                  <c:v>4.3678198636216932</c:v>
                </c:pt>
                <c:pt idx="6265">
                  <c:v>4.3710142063492592</c:v>
                </c:pt>
                <c:pt idx="6266">
                  <c:v>4.3708321022222743</c:v>
                </c:pt>
                <c:pt idx="6267">
                  <c:v>4.3708147001778288</c:v>
                </c:pt>
                <c:pt idx="6268">
                  <c:v>4.3678722661742722</c:v>
                </c:pt>
                <c:pt idx="6269">
                  <c:v>4.3640995208507869</c:v>
                </c:pt>
                <c:pt idx="6270">
                  <c:v>4.3617790504337712</c:v>
                </c:pt>
                <c:pt idx="6271">
                  <c:v>4.3619326494250954</c:v>
                </c:pt>
                <c:pt idx="6272">
                  <c:v>4.3663542964365938</c:v>
                </c:pt>
                <c:pt idx="6273">
                  <c:v>4.3683858105078617</c:v>
                </c:pt>
                <c:pt idx="6274">
                  <c:v>4.3711309542977039</c:v>
                </c:pt>
                <c:pt idx="6275">
                  <c:v>4.3770035352117498</c:v>
                </c:pt>
                <c:pt idx="6276">
                  <c:v>4.3817831045075151</c:v>
                </c:pt>
                <c:pt idx="6277">
                  <c:v>4.3828841424173648</c:v>
                </c:pt>
                <c:pt idx="6278">
                  <c:v>4.3859614595690166</c:v>
                </c:pt>
                <c:pt idx="6279">
                  <c:v>4.3881793303776364</c:v>
                </c:pt>
                <c:pt idx="6280">
                  <c:v>4.3869761837700842</c:v>
                </c:pt>
                <c:pt idx="6281">
                  <c:v>4.3890662000946827</c:v>
                </c:pt>
                <c:pt idx="6282">
                  <c:v>4.3914952360927897</c:v>
                </c:pt>
                <c:pt idx="6283">
                  <c:v>4.3884922313709342</c:v>
                </c:pt>
                <c:pt idx="6284">
                  <c:v>4.3893897267435156</c:v>
                </c:pt>
                <c:pt idx="6285">
                  <c:v>4.3910686722086449</c:v>
                </c:pt>
                <c:pt idx="6286">
                  <c:v>4.391507238764472</c:v>
                </c:pt>
                <c:pt idx="6287">
                  <c:v>4.3900545539891818</c:v>
                </c:pt>
                <c:pt idx="6288">
                  <c:v>4.3865710829093985</c:v>
                </c:pt>
                <c:pt idx="6289">
                  <c:v>4.3819180212512103</c:v>
                </c:pt>
                <c:pt idx="6290">
                  <c:v>4.3785764208261861</c:v>
                </c:pt>
                <c:pt idx="6291">
                  <c:v>4.3821072924096622</c:v>
                </c:pt>
                <c:pt idx="6292">
                  <c:v>4.3782389065614682</c:v>
                </c:pt>
                <c:pt idx="6293">
                  <c:v>4.3824111284302392</c:v>
                </c:pt>
                <c:pt idx="6294">
                  <c:v>4.3829032658616338</c:v>
                </c:pt>
                <c:pt idx="6295">
                  <c:v>4.3858541805444009</c:v>
                </c:pt>
                <c:pt idx="6296">
                  <c:v>4.3847584569335121</c:v>
                </c:pt>
                <c:pt idx="6297">
                  <c:v>4.3831042877948416</c:v>
                </c:pt>
                <c:pt idx="6298">
                  <c:v>4.379843182038945</c:v>
                </c:pt>
                <c:pt idx="6299">
                  <c:v>4.3844230183981665</c:v>
                </c:pt>
                <c:pt idx="6300">
                  <c:v>4.3841941180302033</c:v>
                </c:pt>
                <c:pt idx="6301">
                  <c:v>4.3815234556695994</c:v>
                </c:pt>
                <c:pt idx="6302">
                  <c:v>4.3842299265562072</c:v>
                </c:pt>
                <c:pt idx="6303">
                  <c:v>4.3807377480250826</c:v>
                </c:pt>
                <c:pt idx="6304">
                  <c:v>4.381849793064581</c:v>
                </c:pt>
                <c:pt idx="6305">
                  <c:v>4.3833053972032889</c:v>
                </c:pt>
                <c:pt idx="6306">
                  <c:v>4.3788550892592228</c:v>
                </c:pt>
                <c:pt idx="6307">
                  <c:v>4.3828519474740384</c:v>
                </c:pt>
                <c:pt idx="6308">
                  <c:v>4.3829855085245573</c:v>
                </c:pt>
                <c:pt idx="6309">
                  <c:v>4.3808441783540664</c:v>
                </c:pt>
                <c:pt idx="6310">
                  <c:v>4.3833791747869846</c:v>
                </c:pt>
                <c:pt idx="6311">
                  <c:v>4.3796635512912454</c:v>
                </c:pt>
                <c:pt idx="6312">
                  <c:v>4.3820464602654203</c:v>
                </c:pt>
                <c:pt idx="6313">
                  <c:v>4.3831026110601119</c:v>
                </c:pt>
                <c:pt idx="6314">
                  <c:v>4.3789936788389099</c:v>
                </c:pt>
                <c:pt idx="6315">
                  <c:v>4.3828148052621323</c:v>
                </c:pt>
                <c:pt idx="6316">
                  <c:v>4.3862609091568894</c:v>
                </c:pt>
                <c:pt idx="6317">
                  <c:v>4.3889990309737517</c:v>
                </c:pt>
                <c:pt idx="6318">
                  <c:v>4.3923117903542765</c:v>
                </c:pt>
                <c:pt idx="6319">
                  <c:v>4.3929641945471909</c:v>
                </c:pt>
                <c:pt idx="6320">
                  <c:v>4.3903040506562476</c:v>
                </c:pt>
                <c:pt idx="6321">
                  <c:v>4.3936003696431225</c:v>
                </c:pt>
                <c:pt idx="6322">
                  <c:v>4.3898790222502599</c:v>
                </c:pt>
                <c:pt idx="6323">
                  <c:v>4.3886926618052549</c:v>
                </c:pt>
                <c:pt idx="6324">
                  <c:v>4.3911876085691492</c:v>
                </c:pt>
                <c:pt idx="6325">
                  <c:v>4.3866852163977663</c:v>
                </c:pt>
                <c:pt idx="6326">
                  <c:v>4.3865014920698115</c:v>
                </c:pt>
                <c:pt idx="6327">
                  <c:v>4.3854232622284153</c:v>
                </c:pt>
                <c:pt idx="6328">
                  <c:v>4.3816457969838467</c:v>
                </c:pt>
                <c:pt idx="6329">
                  <c:v>4.3771864210441693</c:v>
                </c:pt>
                <c:pt idx="6330">
                  <c:v>4.3739290326232858</c:v>
                </c:pt>
                <c:pt idx="6331">
                  <c:v>4.3731529519708205</c:v>
                </c:pt>
                <c:pt idx="6332">
                  <c:v>4.3742481129314044</c:v>
                </c:pt>
                <c:pt idx="6333">
                  <c:v>4.3774109306727764</c:v>
                </c:pt>
                <c:pt idx="6334">
                  <c:v>4.3795355520593215</c:v>
                </c:pt>
                <c:pt idx="6335">
                  <c:v>4.3773603810181347</c:v>
                </c:pt>
                <c:pt idx="6336">
                  <c:v>4.3784606933977726</c:v>
                </c:pt>
                <c:pt idx="6337">
                  <c:v>4.3737791795298167</c:v>
                </c:pt>
                <c:pt idx="6338">
                  <c:v>4.3762406959392202</c:v>
                </c:pt>
                <c:pt idx="6339">
                  <c:v>4.3755905620204363</c:v>
                </c:pt>
                <c:pt idx="6340">
                  <c:v>4.3720621107800275</c:v>
                </c:pt>
                <c:pt idx="6341">
                  <c:v>4.3756750085644267</c:v>
                </c:pt>
                <c:pt idx="6342">
                  <c:v>4.372280828393138</c:v>
                </c:pt>
                <c:pt idx="6343">
                  <c:v>4.371709891825275</c:v>
                </c:pt>
                <c:pt idx="6344">
                  <c:v>4.3755997339887696</c:v>
                </c:pt>
                <c:pt idx="6345">
                  <c:v>4.3702190393089948</c:v>
                </c:pt>
                <c:pt idx="6346">
                  <c:v>4.3721437385228148</c:v>
                </c:pt>
                <c:pt idx="6347">
                  <c:v>4.3733087037523584</c:v>
                </c:pt>
                <c:pt idx="6348">
                  <c:v>4.3703995896773113</c:v>
                </c:pt>
                <c:pt idx="6349">
                  <c:v>4.3741904178837645</c:v>
                </c:pt>
                <c:pt idx="6350">
                  <c:v>4.3704698895260892</c:v>
                </c:pt>
                <c:pt idx="6351">
                  <c:v>4.3703893117355674</c:v>
                </c:pt>
                <c:pt idx="6352">
                  <c:v>4.3743055655008556</c:v>
                </c:pt>
                <c:pt idx="6353">
                  <c:v>4.3781916141908379</c:v>
                </c:pt>
                <c:pt idx="6354">
                  <c:v>4.3818555219070205</c:v>
                </c:pt>
                <c:pt idx="6355">
                  <c:v>4.3850405714688803</c:v>
                </c:pt>
                <c:pt idx="6356">
                  <c:v>4.3826935200395027</c:v>
                </c:pt>
                <c:pt idx="6357">
                  <c:v>4.3781814696387125</c:v>
                </c:pt>
                <c:pt idx="6358">
                  <c:v>4.3731867802459377</c:v>
                </c:pt>
                <c:pt idx="6359">
                  <c:v>4.3693602846410187</c:v>
                </c:pt>
                <c:pt idx="6360">
                  <c:v>4.3690397989481982</c:v>
                </c:pt>
                <c:pt idx="6361">
                  <c:v>4.3709290229692339</c:v>
                </c:pt>
                <c:pt idx="6362">
                  <c:v>4.372138122509849</c:v>
                </c:pt>
                <c:pt idx="6363">
                  <c:v>4.3722453400596519</c:v>
                </c:pt>
                <c:pt idx="6364">
                  <c:v>4.3753900132584587</c:v>
                </c:pt>
                <c:pt idx="6365">
                  <c:v>4.3797532529932894</c:v>
                </c:pt>
                <c:pt idx="6366">
                  <c:v>4.3766632679334228</c:v>
                </c:pt>
                <c:pt idx="6367">
                  <c:v>4.3775590825747539</c:v>
                </c:pt>
                <c:pt idx="6368">
                  <c:v>4.3790610409232587</c:v>
                </c:pt>
                <c:pt idx="6369">
                  <c:v>4.3820014401047933</c:v>
                </c:pt>
                <c:pt idx="6370">
                  <c:v>4.3785120713026968</c:v>
                </c:pt>
                <c:pt idx="6371">
                  <c:v>4.3779984498766433</c:v>
                </c:pt>
                <c:pt idx="6372">
                  <c:v>4.3806293408791106</c:v>
                </c:pt>
                <c:pt idx="6373">
                  <c:v>4.3765067540615288</c:v>
                </c:pt>
                <c:pt idx="6374">
                  <c:v>4.3769972189802981</c:v>
                </c:pt>
                <c:pt idx="6375">
                  <c:v>4.3768263546006922</c:v>
                </c:pt>
                <c:pt idx="6376">
                  <c:v>4.371986407508679</c:v>
                </c:pt>
                <c:pt idx="6377">
                  <c:v>4.3760822193585049</c:v>
                </c:pt>
                <c:pt idx="6378">
                  <c:v>4.3776334549713347</c:v>
                </c:pt>
                <c:pt idx="6379">
                  <c:v>4.377861385871908</c:v>
                </c:pt>
                <c:pt idx="6380">
                  <c:v>4.3806994581544698</c:v>
                </c:pt>
                <c:pt idx="6381">
                  <c:v>4.37610032899138</c:v>
                </c:pt>
                <c:pt idx="6382">
                  <c:v>4.3768880424115517</c:v>
                </c:pt>
                <c:pt idx="6383">
                  <c:v>4.3758396215633208</c:v>
                </c:pt>
                <c:pt idx="6384">
                  <c:v>4.3720756091320547</c:v>
                </c:pt>
                <c:pt idx="6385">
                  <c:v>4.3766867569494137</c:v>
                </c:pt>
                <c:pt idx="6386">
                  <c:v>4.3738035818104253</c:v>
                </c:pt>
                <c:pt idx="6387">
                  <c:v>4.3735253701742165</c:v>
                </c:pt>
                <c:pt idx="6388">
                  <c:v>4.3741852427707322</c:v>
                </c:pt>
                <c:pt idx="6389">
                  <c:v>4.3712066179153171</c:v>
                </c:pt>
                <c:pt idx="6390">
                  <c:v>4.3691877255570111</c:v>
                </c:pt>
                <c:pt idx="6391">
                  <c:v>4.3685166110458704</c:v>
                </c:pt>
                <c:pt idx="6392">
                  <c:v>4.3640975788249534</c:v>
                </c:pt>
                <c:pt idx="6393">
                  <c:v>4.361008047248454</c:v>
                </c:pt>
                <c:pt idx="6394">
                  <c:v>4.3609050663034852</c:v>
                </c:pt>
                <c:pt idx="6395">
                  <c:v>4.3658922649774148</c:v>
                </c:pt>
                <c:pt idx="6396">
                  <c:v>4.369076619677867</c:v>
                </c:pt>
                <c:pt idx="6397">
                  <c:v>4.3683367472843093</c:v>
                </c:pt>
                <c:pt idx="6398">
                  <c:v>4.3679255923386231</c:v>
                </c:pt>
                <c:pt idx="6399">
                  <c:v>4.370611620491851</c:v>
                </c:pt>
                <c:pt idx="6400">
                  <c:v>4.3659384880820147</c:v>
                </c:pt>
                <c:pt idx="6401">
                  <c:v>4.3688300783203751</c:v>
                </c:pt>
                <c:pt idx="6402">
                  <c:v>4.3692641167539676</c:v>
                </c:pt>
                <c:pt idx="6403">
                  <c:v>4.3666435344188885</c:v>
                </c:pt>
                <c:pt idx="6404">
                  <c:v>4.3707501437305103</c:v>
                </c:pt>
                <c:pt idx="6405">
                  <c:v>4.3669198408559007</c:v>
                </c:pt>
                <c:pt idx="6406">
                  <c:v>4.3667591440387827</c:v>
                </c:pt>
                <c:pt idx="6407">
                  <c:v>4.3695758411580066</c:v>
                </c:pt>
                <c:pt idx="6408">
                  <c:v>4.3663140843348458</c:v>
                </c:pt>
                <c:pt idx="6409">
                  <c:v>4.3670084026481488</c:v>
                </c:pt>
                <c:pt idx="6410">
                  <c:v>4.3628206345951863</c:v>
                </c:pt>
                <c:pt idx="6411">
                  <c:v>4.3600693019032821</c:v>
                </c:pt>
                <c:pt idx="6412">
                  <c:v>4.3579638158652161</c:v>
                </c:pt>
                <c:pt idx="6413">
                  <c:v>4.3546621995479109</c:v>
                </c:pt>
                <c:pt idx="6414">
                  <c:v>4.3514894955569527</c:v>
                </c:pt>
                <c:pt idx="6415">
                  <c:v>4.3505721856458131</c:v>
                </c:pt>
                <c:pt idx="6416">
                  <c:v>4.3542860619328962</c:v>
                </c:pt>
                <c:pt idx="6417">
                  <c:v>4.3588606406942381</c:v>
                </c:pt>
                <c:pt idx="6418">
                  <c:v>4.3629496878803531</c:v>
                </c:pt>
                <c:pt idx="6419">
                  <c:v>4.3649607141227458</c:v>
                </c:pt>
                <c:pt idx="6420">
                  <c:v>4.3628090398402914</c:v>
                </c:pt>
                <c:pt idx="6421">
                  <c:v>4.3600683190434859</c:v>
                </c:pt>
                <c:pt idx="6422">
                  <c:v>4.3562199526626157</c:v>
                </c:pt>
                <c:pt idx="6423">
                  <c:v>4.3568360736093634</c:v>
                </c:pt>
                <c:pt idx="6424">
                  <c:v>4.3607727921371762</c:v>
                </c:pt>
                <c:pt idx="6425">
                  <c:v>4.3607451162944324</c:v>
                </c:pt>
                <c:pt idx="6426">
                  <c:v>4.3580872739685432</c:v>
                </c:pt>
                <c:pt idx="6427">
                  <c:v>4.3623938284891723</c:v>
                </c:pt>
                <c:pt idx="6428">
                  <c:v>4.3601384919193888</c:v>
                </c:pt>
                <c:pt idx="6429">
                  <c:v>4.3602645420810004</c:v>
                </c:pt>
                <c:pt idx="6430">
                  <c:v>4.3575955112393805</c:v>
                </c:pt>
                <c:pt idx="6431">
                  <c:v>4.3536277010145934</c:v>
                </c:pt>
                <c:pt idx="6432">
                  <c:v>4.3536521469943015</c:v>
                </c:pt>
                <c:pt idx="6433">
                  <c:v>4.3522310040544152</c:v>
                </c:pt>
                <c:pt idx="6434">
                  <c:v>4.3574774439733268</c:v>
                </c:pt>
                <c:pt idx="6435">
                  <c:v>4.3612467750938606</c:v>
                </c:pt>
                <c:pt idx="6436">
                  <c:v>4.362301699591983</c:v>
                </c:pt>
                <c:pt idx="6437">
                  <c:v>4.3656840456001431</c:v>
                </c:pt>
                <c:pt idx="6438">
                  <c:v>4.36176554468814</c:v>
                </c:pt>
                <c:pt idx="6439">
                  <c:v>4.3666306137943769</c:v>
                </c:pt>
                <c:pt idx="6440">
                  <c:v>4.3635739215184888</c:v>
                </c:pt>
                <c:pt idx="6441">
                  <c:v>4.3651282630881196</c:v>
                </c:pt>
                <c:pt idx="6442">
                  <c:v>4.3688991378263573</c:v>
                </c:pt>
                <c:pt idx="6443">
                  <c:v>4.3710468350698308</c:v>
                </c:pt>
                <c:pt idx="6444">
                  <c:v>4.3720152183684347</c:v>
                </c:pt>
                <c:pt idx="6445">
                  <c:v>4.3679279140010658</c:v>
                </c:pt>
                <c:pt idx="6446">
                  <c:v>4.3721816957210446</c:v>
                </c:pt>
                <c:pt idx="6447">
                  <c:v>4.3692223218066237</c:v>
                </c:pt>
                <c:pt idx="6448">
                  <c:v>4.3696685153704911</c:v>
                </c:pt>
                <c:pt idx="6449">
                  <c:v>4.3719577650630805</c:v>
                </c:pt>
                <c:pt idx="6450">
                  <c:v>4.3674699097618195</c:v>
                </c:pt>
                <c:pt idx="6451">
                  <c:v>4.3645423315665832</c:v>
                </c:pt>
                <c:pt idx="6452">
                  <c:v>4.3681220249352517</c:v>
                </c:pt>
                <c:pt idx="6453">
                  <c:v>4.3712423444365474</c:v>
                </c:pt>
                <c:pt idx="6454">
                  <c:v>4.3718081175478165</c:v>
                </c:pt>
                <c:pt idx="6455">
                  <c:v>4.3697154151968602</c:v>
                </c:pt>
                <c:pt idx="6456">
                  <c:v>4.371993946892923</c:v>
                </c:pt>
                <c:pt idx="6457">
                  <c:v>4.368317347955065</c:v>
                </c:pt>
                <c:pt idx="6458">
                  <c:v>4.3645672209959629</c:v>
                </c:pt>
                <c:pt idx="6459">
                  <c:v>4.3598767365760436</c:v>
                </c:pt>
                <c:pt idx="6460">
                  <c:v>4.3577957618445229</c:v>
                </c:pt>
                <c:pt idx="6461">
                  <c:v>4.3538345066076323</c:v>
                </c:pt>
                <c:pt idx="6462">
                  <c:v>4.3554251564754791</c:v>
                </c:pt>
                <c:pt idx="6463">
                  <c:v>4.3534435533459694</c:v>
                </c:pt>
                <c:pt idx="6464">
                  <c:v>4.3578141622790501</c:v>
                </c:pt>
                <c:pt idx="6465">
                  <c:v>4.3558776590334691</c:v>
                </c:pt>
                <c:pt idx="6466">
                  <c:v>4.3513928858527997</c:v>
                </c:pt>
                <c:pt idx="6467">
                  <c:v>4.3485574481357432</c:v>
                </c:pt>
                <c:pt idx="6468">
                  <c:v>4.348582319173028</c:v>
                </c:pt>
                <c:pt idx="6469">
                  <c:v>4.3498307727895673</c:v>
                </c:pt>
                <c:pt idx="6470">
                  <c:v>4.3458384173337761</c:v>
                </c:pt>
                <c:pt idx="6471">
                  <c:v>4.3513744889871004</c:v>
                </c:pt>
                <c:pt idx="6472">
                  <c:v>4.3499886392073588</c:v>
                </c:pt>
                <c:pt idx="6473">
                  <c:v>4.3466156064232111</c:v>
                </c:pt>
                <c:pt idx="6474">
                  <c:v>4.3427933942947465</c:v>
                </c:pt>
                <c:pt idx="6475">
                  <c:v>4.3420397864088516</c:v>
                </c:pt>
                <c:pt idx="6476">
                  <c:v>4.3377253306806747</c:v>
                </c:pt>
                <c:pt idx="6477">
                  <c:v>4.3345660240670618</c:v>
                </c:pt>
                <c:pt idx="6478">
                  <c:v>4.3364329235857211</c:v>
                </c:pt>
                <c:pt idx="6479">
                  <c:v>4.3376749251140065</c:v>
                </c:pt>
                <c:pt idx="6480">
                  <c:v>4.3337773066117267</c:v>
                </c:pt>
                <c:pt idx="6481">
                  <c:v>4.3325687204794914</c:v>
                </c:pt>
                <c:pt idx="6482">
                  <c:v>4.3323761860699008</c:v>
                </c:pt>
                <c:pt idx="6483">
                  <c:v>4.3339886023485032</c:v>
                </c:pt>
                <c:pt idx="6484">
                  <c:v>4.3362335503015323</c:v>
                </c:pt>
                <c:pt idx="6485">
                  <c:v>4.3365048992955018</c:v>
                </c:pt>
                <c:pt idx="6486">
                  <c:v>4.3334961013095912</c:v>
                </c:pt>
                <c:pt idx="6487">
                  <c:v>4.3368902392833988</c:v>
                </c:pt>
                <c:pt idx="6488">
                  <c:v>4.335341254497731</c:v>
                </c:pt>
                <c:pt idx="6489">
                  <c:v>4.3327537494077761</c:v>
                </c:pt>
                <c:pt idx="6490">
                  <c:v>4.3358302944196208</c:v>
                </c:pt>
                <c:pt idx="6491">
                  <c:v>4.3333478685312281</c:v>
                </c:pt>
                <c:pt idx="6492">
                  <c:v>4.3313522511606033</c:v>
                </c:pt>
                <c:pt idx="6493">
                  <c:v>4.3283519461373912</c:v>
                </c:pt>
                <c:pt idx="6494">
                  <c:v>4.3264873872146428</c:v>
                </c:pt>
                <c:pt idx="6495">
                  <c:v>4.3276781194703497</c:v>
                </c:pt>
                <c:pt idx="6496">
                  <c:v>4.3314420370809428</c:v>
                </c:pt>
                <c:pt idx="6497">
                  <c:v>4.3284609563393239</c:v>
                </c:pt>
                <c:pt idx="6498">
                  <c:v>4.3317212772125373</c:v>
                </c:pt>
                <c:pt idx="6499">
                  <c:v>4.3295086716682869</c:v>
                </c:pt>
                <c:pt idx="6500">
                  <c:v>4.3271422382349209</c:v>
                </c:pt>
                <c:pt idx="6501">
                  <c:v>4.3311501334702225</c:v>
                </c:pt>
                <c:pt idx="6502">
                  <c:v>4.3283638308008179</c:v>
                </c:pt>
                <c:pt idx="6503">
                  <c:v>4.330275334184801</c:v>
                </c:pt>
                <c:pt idx="6504">
                  <c:v>4.3326044275011046</c:v>
                </c:pt>
                <c:pt idx="6505">
                  <c:v>4.3288612389510819</c:v>
                </c:pt>
                <c:pt idx="6506">
                  <c:v>4.3336369341720609</c:v>
                </c:pt>
                <c:pt idx="6507">
                  <c:v>4.3305804154886189</c:v>
                </c:pt>
                <c:pt idx="6508">
                  <c:v>4.3281925471788458</c:v>
                </c:pt>
                <c:pt idx="6509">
                  <c:v>4.3247810962352693</c:v>
                </c:pt>
                <c:pt idx="6510">
                  <c:v>4.3274865343105633</c:v>
                </c:pt>
                <c:pt idx="6511">
                  <c:v>4.3243846636243513</c:v>
                </c:pt>
                <c:pt idx="6512">
                  <c:v>4.3211444503518637</c:v>
                </c:pt>
                <c:pt idx="6513">
                  <c:v>4.3175031413448259</c:v>
                </c:pt>
                <c:pt idx="6514">
                  <c:v>4.3213244385179292</c:v>
                </c:pt>
                <c:pt idx="6515">
                  <c:v>4.3255263297475706</c:v>
                </c:pt>
                <c:pt idx="6516">
                  <c:v>4.3232082231526192</c:v>
                </c:pt>
                <c:pt idx="6517">
                  <c:v>4.322887158689567</c:v>
                </c:pt>
                <c:pt idx="6518">
                  <c:v>4.3227865355157755</c:v>
                </c:pt>
                <c:pt idx="6519">
                  <c:v>4.3229014048054601</c:v>
                </c:pt>
                <c:pt idx="6520">
                  <c:v>4.3285628567093513</c:v>
                </c:pt>
                <c:pt idx="6521">
                  <c:v>4.3255447195751646</c:v>
                </c:pt>
                <c:pt idx="6522">
                  <c:v>4.3269545051836609</c:v>
                </c:pt>
                <c:pt idx="6523">
                  <c:v>4.3281459350799878</c:v>
                </c:pt>
                <c:pt idx="6524">
                  <c:v>4.3259006363783881</c:v>
                </c:pt>
                <c:pt idx="6525">
                  <c:v>4.3290652436508195</c:v>
                </c:pt>
                <c:pt idx="6526">
                  <c:v>4.3319113787778027</c:v>
                </c:pt>
                <c:pt idx="6527">
                  <c:v>4.3355127312022468</c:v>
                </c:pt>
                <c:pt idx="6528">
                  <c:v>4.336251996578202</c:v>
                </c:pt>
                <c:pt idx="6529">
                  <c:v>4.3353838566466374</c:v>
                </c:pt>
                <c:pt idx="6530">
                  <c:v>4.3322608795137052</c:v>
                </c:pt>
                <c:pt idx="6531">
                  <c:v>4.3360401419234309</c:v>
                </c:pt>
                <c:pt idx="6532">
                  <c:v>4.3336369590849628</c:v>
                </c:pt>
                <c:pt idx="6533">
                  <c:v>4.3332704199032639</c:v>
                </c:pt>
                <c:pt idx="6534">
                  <c:v>4.3369808715051983</c:v>
                </c:pt>
                <c:pt idx="6535">
                  <c:v>4.3339415340750946</c:v>
                </c:pt>
                <c:pt idx="6536">
                  <c:v>4.337375563393592</c:v>
                </c:pt>
                <c:pt idx="6537">
                  <c:v>4.3378057521257203</c:v>
                </c:pt>
                <c:pt idx="6538">
                  <c:v>4.335471457083206</c:v>
                </c:pt>
                <c:pt idx="6539">
                  <c:v>4.3402303279415415</c:v>
                </c:pt>
                <c:pt idx="6540">
                  <c:v>4.3388618413827107</c:v>
                </c:pt>
                <c:pt idx="6541">
                  <c:v>4.3405037645550566</c:v>
                </c:pt>
                <c:pt idx="6542">
                  <c:v>4.3442347292639552</c:v>
                </c:pt>
                <c:pt idx="6543">
                  <c:v>4.3416780946786755</c:v>
                </c:pt>
                <c:pt idx="6544">
                  <c:v>4.3395366327851015</c:v>
                </c:pt>
                <c:pt idx="6545">
                  <c:v>4.3385720801293992</c:v>
                </c:pt>
                <c:pt idx="6546">
                  <c:v>4.3431920385268112</c:v>
                </c:pt>
                <c:pt idx="6547">
                  <c:v>4.340437057756275</c:v>
                </c:pt>
                <c:pt idx="6548">
                  <c:v>4.3411983766011497</c:v>
                </c:pt>
                <c:pt idx="6549">
                  <c:v>4.3428134490691264</c:v>
                </c:pt>
                <c:pt idx="6550">
                  <c:v>4.3404310400877435</c:v>
                </c:pt>
                <c:pt idx="6551">
                  <c:v>4.3397655192859883</c:v>
                </c:pt>
                <c:pt idx="6552">
                  <c:v>4.3400066289002677</c:v>
                </c:pt>
                <c:pt idx="6553">
                  <c:v>4.3441833763222624</c:v>
                </c:pt>
                <c:pt idx="6554">
                  <c:v>4.340926448795817</c:v>
                </c:pt>
                <c:pt idx="6555">
                  <c:v>4.3410028398199003</c:v>
                </c:pt>
                <c:pt idx="6556">
                  <c:v>4.3432951030235021</c:v>
                </c:pt>
                <c:pt idx="6557">
                  <c:v>4.3481470209630322</c:v>
                </c:pt>
                <c:pt idx="6558">
                  <c:v>4.3510918605437716</c:v>
                </c:pt>
                <c:pt idx="6559">
                  <c:v>4.3518806633328957</c:v>
                </c:pt>
                <c:pt idx="6560">
                  <c:v>4.354172130066237</c:v>
                </c:pt>
                <c:pt idx="6561">
                  <c:v>4.3508309674649119</c:v>
                </c:pt>
                <c:pt idx="6562">
                  <c:v>4.3496712481156132</c:v>
                </c:pt>
                <c:pt idx="6563">
                  <c:v>4.3496940431533009</c:v>
                </c:pt>
                <c:pt idx="6564">
                  <c:v>4.3532023622902356</c:v>
                </c:pt>
                <c:pt idx="6565">
                  <c:v>4.353033235044431</c:v>
                </c:pt>
                <c:pt idx="6566">
                  <c:v>4.3501441103435416</c:v>
                </c:pt>
                <c:pt idx="6567">
                  <c:v>4.3464625881366707</c:v>
                </c:pt>
                <c:pt idx="6568">
                  <c:v>4.3426645763739371</c:v>
                </c:pt>
                <c:pt idx="6569">
                  <c:v>4.3402643248464576</c:v>
                </c:pt>
                <c:pt idx="6570">
                  <c:v>4.3396021383495285</c:v>
                </c:pt>
                <c:pt idx="6571">
                  <c:v>4.3362263555825376</c:v>
                </c:pt>
                <c:pt idx="6572">
                  <c:v>4.3347525484708873</c:v>
                </c:pt>
                <c:pt idx="6573">
                  <c:v>4.3349726375014699</c:v>
                </c:pt>
                <c:pt idx="6574">
                  <c:v>4.3308314647514399</c:v>
                </c:pt>
                <c:pt idx="6575">
                  <c:v>4.3301740554564114</c:v>
                </c:pt>
                <c:pt idx="6576">
                  <c:v>4.3311907943472825</c:v>
                </c:pt>
                <c:pt idx="6577">
                  <c:v>4.3292175384603366</c:v>
                </c:pt>
                <c:pt idx="6578">
                  <c:v>4.3334359876911295</c:v>
                </c:pt>
                <c:pt idx="6579">
                  <c:v>4.332439687937307</c:v>
                </c:pt>
                <c:pt idx="6580">
                  <c:v>4.3315658541785611</c:v>
                </c:pt>
                <c:pt idx="6581">
                  <c:v>4.3318597970949897</c:v>
                </c:pt>
                <c:pt idx="6582">
                  <c:v>4.3281209011530901</c:v>
                </c:pt>
                <c:pt idx="6583">
                  <c:v>4.3251116031300283</c:v>
                </c:pt>
                <c:pt idx="6584">
                  <c:v>4.3298081910674275</c:v>
                </c:pt>
                <c:pt idx="6585">
                  <c:v>4.3282666072460794</c:v>
                </c:pt>
                <c:pt idx="6586">
                  <c:v>4.3289192951011577</c:v>
                </c:pt>
                <c:pt idx="6587">
                  <c:v>4.3327653891991345</c:v>
                </c:pt>
                <c:pt idx="6588">
                  <c:v>4.330250281415152</c:v>
                </c:pt>
                <c:pt idx="6589">
                  <c:v>4.335180815786849</c:v>
                </c:pt>
                <c:pt idx="6590">
                  <c:v>4.335936759471112</c:v>
                </c:pt>
                <c:pt idx="6591">
                  <c:v>4.3332327842816891</c:v>
                </c:pt>
                <c:pt idx="6592">
                  <c:v>4.3388687085960553</c:v>
                </c:pt>
                <c:pt idx="6593">
                  <c:v>4.3363359544241336</c:v>
                </c:pt>
                <c:pt idx="6594">
                  <c:v>4.3378193753356511</c:v>
                </c:pt>
                <c:pt idx="6595">
                  <c:v>4.341846407828938</c:v>
                </c:pt>
                <c:pt idx="6596">
                  <c:v>4.3452003396723589</c:v>
                </c:pt>
                <c:pt idx="6597">
                  <c:v>4.3428741928789112</c:v>
                </c:pt>
                <c:pt idx="6598">
                  <c:v>4.3407088090213328</c:v>
                </c:pt>
                <c:pt idx="6599">
                  <c:v>4.3366868328409058</c:v>
                </c:pt>
                <c:pt idx="6600">
                  <c:v>4.3356665561840879</c:v>
                </c:pt>
                <c:pt idx="6601">
                  <c:v>4.3375908250604063</c:v>
                </c:pt>
                <c:pt idx="6602">
                  <c:v>4.335156628559198</c:v>
                </c:pt>
                <c:pt idx="6603">
                  <c:v>4.3368726559880137</c:v>
                </c:pt>
                <c:pt idx="6604">
                  <c:v>4.3329486428682529</c:v>
                </c:pt>
                <c:pt idx="6605">
                  <c:v>4.329442070010888</c:v>
                </c:pt>
                <c:pt idx="6606">
                  <c:v>4.3327218886106698</c:v>
                </c:pt>
                <c:pt idx="6607">
                  <c:v>4.3347447108384562</c:v>
                </c:pt>
                <c:pt idx="6608">
                  <c:v>4.3307676566216866</c:v>
                </c:pt>
                <c:pt idx="6609">
                  <c:v>4.336004203489253</c:v>
                </c:pt>
                <c:pt idx="6610">
                  <c:v>4.3374743194194672</c:v>
                </c:pt>
                <c:pt idx="6611">
                  <c:v>4.3409156930310777</c:v>
                </c:pt>
                <c:pt idx="6612">
                  <c:v>4.3447936191704555</c:v>
                </c:pt>
                <c:pt idx="6613">
                  <c:v>4.3461078867870464</c:v>
                </c:pt>
                <c:pt idx="6614">
                  <c:v>4.3423381290513055</c:v>
                </c:pt>
                <c:pt idx="6615">
                  <c:v>4.3392441464702793</c:v>
                </c:pt>
                <c:pt idx="6616">
                  <c:v>4.3358439035408738</c:v>
                </c:pt>
                <c:pt idx="6617">
                  <c:v>4.3330161454700562</c:v>
                </c:pt>
                <c:pt idx="6618">
                  <c:v>4.3302449425606548</c:v>
                </c:pt>
                <c:pt idx="6619">
                  <c:v>4.3318800637094412</c:v>
                </c:pt>
                <c:pt idx="6620">
                  <c:v>4.3341474224352519</c:v>
                </c:pt>
                <c:pt idx="6621">
                  <c:v>4.3359531939865468</c:v>
                </c:pt>
                <c:pt idx="6622">
                  <c:v>4.3353261901068159</c:v>
                </c:pt>
                <c:pt idx="6623">
                  <c:v>4.3324039263046794</c:v>
                </c:pt>
                <c:pt idx="6624">
                  <c:v>4.3365005277785862</c:v>
                </c:pt>
                <c:pt idx="6625">
                  <c:v>4.338665577223014</c:v>
                </c:pt>
                <c:pt idx="6626">
                  <c:v>4.3413786456785539</c:v>
                </c:pt>
                <c:pt idx="6627">
                  <c:v>4.3413852727649829</c:v>
                </c:pt>
                <c:pt idx="6628">
                  <c:v>4.3378894673096831</c:v>
                </c:pt>
                <c:pt idx="6629">
                  <c:v>4.3419247979634887</c:v>
                </c:pt>
                <c:pt idx="6630">
                  <c:v>4.3387340620042183</c:v>
                </c:pt>
                <c:pt idx="6631">
                  <c:v>4.3396197407641344</c:v>
                </c:pt>
                <c:pt idx="6632">
                  <c:v>4.3431837259488519</c:v>
                </c:pt>
                <c:pt idx="6633">
                  <c:v>4.3390272714298748</c:v>
                </c:pt>
                <c:pt idx="6634">
                  <c:v>4.3438110860012769</c:v>
                </c:pt>
                <c:pt idx="6635">
                  <c:v>4.3416995642812513</c:v>
                </c:pt>
                <c:pt idx="6636">
                  <c:v>4.338450272995626</c:v>
                </c:pt>
                <c:pt idx="6637">
                  <c:v>4.3436479275357129</c:v>
                </c:pt>
                <c:pt idx="6638">
                  <c:v>4.339758048984999</c:v>
                </c:pt>
                <c:pt idx="6639">
                  <c:v>4.3412128680052984</c:v>
                </c:pt>
                <c:pt idx="6640">
                  <c:v>4.3436881706451924</c:v>
                </c:pt>
                <c:pt idx="6641">
                  <c:v>4.3404306272322879</c:v>
                </c:pt>
                <c:pt idx="6642">
                  <c:v>4.3456746746876425</c:v>
                </c:pt>
                <c:pt idx="6643">
                  <c:v>4.3438157611938903</c:v>
                </c:pt>
                <c:pt idx="6644">
                  <c:v>4.3411005459700123</c:v>
                </c:pt>
                <c:pt idx="6645">
                  <c:v>4.3368900350506117</c:v>
                </c:pt>
                <c:pt idx="6646">
                  <c:v>4.3410130943495995</c:v>
                </c:pt>
                <c:pt idx="6647">
                  <c:v>4.3399370324626068</c:v>
                </c:pt>
                <c:pt idx="6648">
                  <c:v>4.3374350518133546</c:v>
                </c:pt>
                <c:pt idx="6649">
                  <c:v>4.3416245707770873</c:v>
                </c:pt>
                <c:pt idx="6650">
                  <c:v>4.3396707993615458</c:v>
                </c:pt>
                <c:pt idx="6651">
                  <c:v>4.3403972433743157</c:v>
                </c:pt>
                <c:pt idx="6652">
                  <c:v>4.3425831785068292</c:v>
                </c:pt>
                <c:pt idx="6653">
                  <c:v>4.3474109949366921</c:v>
                </c:pt>
                <c:pt idx="6654">
                  <c:v>4.3476303950379576</c:v>
                </c:pt>
                <c:pt idx="6655">
                  <c:v>4.346360467137198</c:v>
                </c:pt>
                <c:pt idx="6656">
                  <c:v>4.3428389777944538</c:v>
                </c:pt>
                <c:pt idx="6657">
                  <c:v>4.3424410382385643</c:v>
                </c:pt>
                <c:pt idx="6658">
                  <c:v>4.3432726174737928</c:v>
                </c:pt>
                <c:pt idx="6659">
                  <c:v>4.3398971651243174</c:v>
                </c:pt>
                <c:pt idx="6660">
                  <c:v>4.3429581018218313</c:v>
                </c:pt>
                <c:pt idx="6661">
                  <c:v>4.3454968797853946</c:v>
                </c:pt>
                <c:pt idx="6662">
                  <c:v>4.3493510021896862</c:v>
                </c:pt>
                <c:pt idx="6663">
                  <c:v>4.3518503621458926</c:v>
                </c:pt>
                <c:pt idx="6664">
                  <c:v>4.3540144149029745</c:v>
                </c:pt>
                <c:pt idx="6665">
                  <c:v>4.3559082666049154</c:v>
                </c:pt>
                <c:pt idx="6666">
                  <c:v>4.3527211012728166</c:v>
                </c:pt>
                <c:pt idx="6667">
                  <c:v>4.35193213924736</c:v>
                </c:pt>
                <c:pt idx="6668">
                  <c:v>4.3549770764624123</c:v>
                </c:pt>
                <c:pt idx="6669">
                  <c:v>4.3593458349331637</c:v>
                </c:pt>
                <c:pt idx="6670">
                  <c:v>4.3617925182345001</c:v>
                </c:pt>
                <c:pt idx="6671">
                  <c:v>4.3617948478698096</c:v>
                </c:pt>
                <c:pt idx="6672">
                  <c:v>4.3566688309124135</c:v>
                </c:pt>
                <c:pt idx="6673">
                  <c:v>4.3528040542941655</c:v>
                </c:pt>
                <c:pt idx="6674">
                  <c:v>4.3538484332082819</c:v>
                </c:pt>
                <c:pt idx="6675">
                  <c:v>4.3554189845441167</c:v>
                </c:pt>
                <c:pt idx="6676">
                  <c:v>4.3544741048532343</c:v>
                </c:pt>
                <c:pt idx="6677">
                  <c:v>4.3524702027561695</c:v>
                </c:pt>
                <c:pt idx="6678">
                  <c:v>4.3476055987010467</c:v>
                </c:pt>
                <c:pt idx="6679">
                  <c:v>4.3428596667270254</c:v>
                </c:pt>
                <c:pt idx="6680">
                  <c:v>4.340320093392485</c:v>
                </c:pt>
                <c:pt idx="6681">
                  <c:v>4.3378104515246356</c:v>
                </c:pt>
                <c:pt idx="6682">
                  <c:v>4.3406093824941427</c:v>
                </c:pt>
                <c:pt idx="6683">
                  <c:v>4.3428108348442596</c:v>
                </c:pt>
                <c:pt idx="6684">
                  <c:v>4.3460577181473745</c:v>
                </c:pt>
                <c:pt idx="6685">
                  <c:v>4.3414709637844267</c:v>
                </c:pt>
                <c:pt idx="6686">
                  <c:v>4.3399541045087382</c:v>
                </c:pt>
                <c:pt idx="6687">
                  <c:v>4.3370755624185637</c:v>
                </c:pt>
                <c:pt idx="6688">
                  <c:v>4.3329881111701924</c:v>
                </c:pt>
                <c:pt idx="6689">
                  <c:v>4.3325122489467889</c:v>
                </c:pt>
                <c:pt idx="6690">
                  <c:v>4.333792663967853</c:v>
                </c:pt>
                <c:pt idx="6691">
                  <c:v>4.335406630688496</c:v>
                </c:pt>
                <c:pt idx="6692">
                  <c:v>4.3360474380747256</c:v>
                </c:pt>
                <c:pt idx="6693">
                  <c:v>4.3390287093132311</c:v>
                </c:pt>
                <c:pt idx="6694">
                  <c:v>4.3380230951269665</c:v>
                </c:pt>
                <c:pt idx="6695">
                  <c:v>4.3378839932244269</c:v>
                </c:pt>
                <c:pt idx="6696">
                  <c:v>4.339186853359938</c:v>
                </c:pt>
                <c:pt idx="6697">
                  <c:v>4.3406431362927389</c:v>
                </c:pt>
                <c:pt idx="6698">
                  <c:v>4.3371516335668847</c:v>
                </c:pt>
                <c:pt idx="6699">
                  <c:v>4.3311256808955472</c:v>
                </c:pt>
                <c:pt idx="6700">
                  <c:v>4.3294543472776361</c:v>
                </c:pt>
                <c:pt idx="6701">
                  <c:v>4.3267439003320831</c:v>
                </c:pt>
                <c:pt idx="6702">
                  <c:v>4.3230861223254413</c:v>
                </c:pt>
                <c:pt idx="6703">
                  <c:v>4.3226653998789324</c:v>
                </c:pt>
                <c:pt idx="6704">
                  <c:v>4.3266073918813532</c:v>
                </c:pt>
                <c:pt idx="6705">
                  <c:v>4.3228992840437259</c:v>
                </c:pt>
                <c:pt idx="6706">
                  <c:v>4.3246115783628509</c:v>
                </c:pt>
                <c:pt idx="6707">
                  <c:v>4.3275467867955939</c:v>
                </c:pt>
                <c:pt idx="6708">
                  <c:v>4.325739831059682</c:v>
                </c:pt>
                <c:pt idx="6709">
                  <c:v>4.3221339344384875</c:v>
                </c:pt>
                <c:pt idx="6710">
                  <c:v>4.3237517957497174</c:v>
                </c:pt>
                <c:pt idx="6711">
                  <c:v>4.3239893998347227</c:v>
                </c:pt>
                <c:pt idx="6712">
                  <c:v>4.3199080318380281</c:v>
                </c:pt>
                <c:pt idx="6713">
                  <c:v>4.3181604312012674</c:v>
                </c:pt>
                <c:pt idx="6714">
                  <c:v>4.3218905625772424</c:v>
                </c:pt>
                <c:pt idx="6715">
                  <c:v>4.3254972913256973</c:v>
                </c:pt>
                <c:pt idx="6716">
                  <c:v>4.3229393054991831</c:v>
                </c:pt>
                <c:pt idx="6717">
                  <c:v>4.3184189393891996</c:v>
                </c:pt>
                <c:pt idx="6718">
                  <c:v>4.3153719206014154</c:v>
                </c:pt>
                <c:pt idx="6719">
                  <c:v>4.3139432021893871</c:v>
                </c:pt>
                <c:pt idx="6720">
                  <c:v>4.3169540581455994</c:v>
                </c:pt>
                <c:pt idx="6721">
                  <c:v>4.3208350769826875</c:v>
                </c:pt>
                <c:pt idx="6722">
                  <c:v>4.3175707754430341</c:v>
                </c:pt>
                <c:pt idx="6723">
                  <c:v>4.3186889799341737</c:v>
                </c:pt>
                <c:pt idx="6724">
                  <c:v>4.3202058803354904</c:v>
                </c:pt>
                <c:pt idx="6725">
                  <c:v>4.3159009427287804</c:v>
                </c:pt>
                <c:pt idx="6726">
                  <c:v>4.3168613838742047</c:v>
                </c:pt>
                <c:pt idx="6727">
                  <c:v>4.3126447561967201</c:v>
                </c:pt>
                <c:pt idx="6728">
                  <c:v>4.3079108410727862</c:v>
                </c:pt>
                <c:pt idx="6729">
                  <c:v>4.3048521442513303</c:v>
                </c:pt>
                <c:pt idx="6730">
                  <c:v>4.3044377813663033</c:v>
                </c:pt>
                <c:pt idx="6731">
                  <c:v>4.306758245738977</c:v>
                </c:pt>
                <c:pt idx="6732">
                  <c:v>4.3105699608241981</c:v>
                </c:pt>
                <c:pt idx="6733">
                  <c:v>4.3114656416077137</c:v>
                </c:pt>
                <c:pt idx="6734">
                  <c:v>4.3135659687755599</c:v>
                </c:pt>
                <c:pt idx="6735">
                  <c:v>4.313661949400049</c:v>
                </c:pt>
                <c:pt idx="6736">
                  <c:v>4.3108260304120476</c:v>
                </c:pt>
                <c:pt idx="6737">
                  <c:v>4.3063331098038065</c:v>
                </c:pt>
                <c:pt idx="6738">
                  <c:v>4.3050955076077306</c:v>
                </c:pt>
                <c:pt idx="6739">
                  <c:v>4.3074624374555759</c:v>
                </c:pt>
                <c:pt idx="6740">
                  <c:v>4.3108290287064639</c:v>
                </c:pt>
                <c:pt idx="6741">
                  <c:v>4.3088987881323346</c:v>
                </c:pt>
                <c:pt idx="6742">
                  <c:v>4.3084855123696881</c:v>
                </c:pt>
                <c:pt idx="6743">
                  <c:v>4.3094128021222939</c:v>
                </c:pt>
                <c:pt idx="6744">
                  <c:v>4.3051093260798483</c:v>
                </c:pt>
                <c:pt idx="6745">
                  <c:v>4.3076645595582512</c:v>
                </c:pt>
                <c:pt idx="6746">
                  <c:v>4.3083657083670861</c:v>
                </c:pt>
                <c:pt idx="6747">
                  <c:v>4.3044686941997448</c:v>
                </c:pt>
                <c:pt idx="6748">
                  <c:v>4.3081207403157498</c:v>
                </c:pt>
                <c:pt idx="6749">
                  <c:v>4.3041752055094342</c:v>
                </c:pt>
                <c:pt idx="6750">
                  <c:v>4.3005008013992452</c:v>
                </c:pt>
                <c:pt idx="6751">
                  <c:v>4.29745268537126</c:v>
                </c:pt>
                <c:pt idx="6752">
                  <c:v>4.2977079316638349</c:v>
                </c:pt>
                <c:pt idx="6753">
                  <c:v>4.2943227130305583</c:v>
                </c:pt>
                <c:pt idx="6754">
                  <c:v>4.2982657987699477</c:v>
                </c:pt>
                <c:pt idx="6755">
                  <c:v>4.2940563227945479</c:v>
                </c:pt>
                <c:pt idx="6756">
                  <c:v>4.2954234363386572</c:v>
                </c:pt>
                <c:pt idx="6757">
                  <c:v>4.2957396476118843</c:v>
                </c:pt>
                <c:pt idx="6758">
                  <c:v>4.2929349546596463</c:v>
                </c:pt>
                <c:pt idx="6759">
                  <c:v>4.2954257955664534</c:v>
                </c:pt>
                <c:pt idx="6760">
                  <c:v>4.2919583596551236</c:v>
                </c:pt>
                <c:pt idx="6761">
                  <c:v>4.2923336724620205</c:v>
                </c:pt>
                <c:pt idx="6762">
                  <c:v>4.2932806790127804</c:v>
                </c:pt>
                <c:pt idx="6763">
                  <c:v>4.2886856454325244</c:v>
                </c:pt>
                <c:pt idx="6764">
                  <c:v>4.2925161125238738</c:v>
                </c:pt>
                <c:pt idx="6765">
                  <c:v>4.2959948702733959</c:v>
                </c:pt>
                <c:pt idx="6766">
                  <c:v>4.2949226128679285</c:v>
                </c:pt>
                <c:pt idx="6767">
                  <c:v>4.2990589606105694</c:v>
                </c:pt>
                <c:pt idx="6768">
                  <c:v>4.300134401398358</c:v>
                </c:pt>
                <c:pt idx="6769">
                  <c:v>4.3032637733703902</c:v>
                </c:pt>
                <c:pt idx="6770">
                  <c:v>4.3054683979029829</c:v>
                </c:pt>
                <c:pt idx="6771">
                  <c:v>4.3049801299449229</c:v>
                </c:pt>
                <c:pt idx="6772">
                  <c:v>4.3011722073460241</c:v>
                </c:pt>
                <c:pt idx="6773">
                  <c:v>4.2980364631991028</c:v>
                </c:pt>
                <c:pt idx="6774">
                  <c:v>4.2923122339351201</c:v>
                </c:pt>
                <c:pt idx="6775">
                  <c:v>4.2865599492564179</c:v>
                </c:pt>
                <c:pt idx="6776">
                  <c:v>4.283301810271289</c:v>
                </c:pt>
                <c:pt idx="6777">
                  <c:v>4.2836665340658628</c:v>
                </c:pt>
                <c:pt idx="6778">
                  <c:v>4.2858038433845449</c:v>
                </c:pt>
                <c:pt idx="6779">
                  <c:v>4.2888541865168541</c:v>
                </c:pt>
                <c:pt idx="6780">
                  <c:v>4.2859754027865167</c:v>
                </c:pt>
                <c:pt idx="6781">
                  <c:v>4.2892399147307865</c:v>
                </c:pt>
                <c:pt idx="6782">
                  <c:v>4.2883027564361704</c:v>
                </c:pt>
                <c:pt idx="6783">
                  <c:v>4.2914812013074473</c:v>
                </c:pt>
                <c:pt idx="6784">
                  <c:v>4.2875041372812976</c:v>
                </c:pt>
                <c:pt idx="6785">
                  <c:v>4.2852650945356716</c:v>
                </c:pt>
                <c:pt idx="6786">
                  <c:v>4.2877599526449588</c:v>
                </c:pt>
                <c:pt idx="6787">
                  <c:v>4.2908503535920595</c:v>
                </c:pt>
                <c:pt idx="6788">
                  <c:v>4.2878043065202185</c:v>
                </c:pt>
                <c:pt idx="6789">
                  <c:v>4.2835024603898146</c:v>
                </c:pt>
                <c:pt idx="6790">
                  <c:v>4.2844233111820182</c:v>
                </c:pt>
                <c:pt idx="6791">
                  <c:v>4.2842840449583779</c:v>
                </c:pt>
                <c:pt idx="6792">
                  <c:v>4.2875132040592101</c:v>
                </c:pt>
                <c:pt idx="6793">
                  <c:v>4.2816480999780255</c:v>
                </c:pt>
                <c:pt idx="6794">
                  <c:v>4.2832935979784654</c:v>
                </c:pt>
                <c:pt idx="6795">
                  <c:v>4.2801753660188959</c:v>
                </c:pt>
                <c:pt idx="6796">
                  <c:v>4.2785028586985181</c:v>
                </c:pt>
                <c:pt idx="6797">
                  <c:v>4.2760429015245478</c:v>
                </c:pt>
                <c:pt idx="6798">
                  <c:v>4.2758036834940567</c:v>
                </c:pt>
                <c:pt idx="6799">
                  <c:v>4.2771319298241757</c:v>
                </c:pt>
                <c:pt idx="6800">
                  <c:v>4.2742539912276918</c:v>
                </c:pt>
                <c:pt idx="6801">
                  <c:v>4.2752684114031378</c:v>
                </c:pt>
                <c:pt idx="6802">
                  <c:v>4.2749621831750755</c:v>
                </c:pt>
                <c:pt idx="6803">
                  <c:v>4.272138259511574</c:v>
                </c:pt>
                <c:pt idx="6804">
                  <c:v>4.2751444743213423</c:v>
                </c:pt>
                <c:pt idx="6805">
                  <c:v>4.2715156248349153</c:v>
                </c:pt>
                <c:pt idx="6806">
                  <c:v>4.2727472523382168</c:v>
                </c:pt>
                <c:pt idx="6807">
                  <c:v>4.2736392472914524</c:v>
                </c:pt>
                <c:pt idx="6808">
                  <c:v>4.2686217623456226</c:v>
                </c:pt>
                <c:pt idx="6809">
                  <c:v>4.2726079270987096</c:v>
                </c:pt>
                <c:pt idx="6810">
                  <c:v>4.2693833285567351</c:v>
                </c:pt>
                <c:pt idx="6811">
                  <c:v>4.2701285419856001</c:v>
                </c:pt>
                <c:pt idx="6812">
                  <c:v>4.2717118911458885</c:v>
                </c:pt>
                <c:pt idx="6813">
                  <c:v>4.2692183533229704</c:v>
                </c:pt>
                <c:pt idx="6814">
                  <c:v>4.271514386256511</c:v>
                </c:pt>
                <c:pt idx="6815">
                  <c:v>4.2699522585313803</c:v>
                </c:pt>
                <c:pt idx="6816">
                  <c:v>4.2687247533607522</c:v>
                </c:pt>
                <c:pt idx="6817">
                  <c:v>4.2658233182935366</c:v>
                </c:pt>
                <c:pt idx="6818">
                  <c:v>4.2618206919276655</c:v>
                </c:pt>
                <c:pt idx="6819">
                  <c:v>4.2586620380891116</c:v>
                </c:pt>
                <c:pt idx="6820">
                  <c:v>4.2585020173273289</c:v>
                </c:pt>
                <c:pt idx="6821">
                  <c:v>4.2582003169807825</c:v>
                </c:pt>
                <c:pt idx="6822">
                  <c:v>4.2608169106411671</c:v>
                </c:pt>
                <c:pt idx="6823">
                  <c:v>4.2583927724283441</c:v>
                </c:pt>
                <c:pt idx="6824">
                  <c:v>4.2565989969797764</c:v>
                </c:pt>
                <c:pt idx="6825">
                  <c:v>4.2534483370401803</c:v>
                </c:pt>
                <c:pt idx="6826">
                  <c:v>4.2549093502993767</c:v>
                </c:pt>
                <c:pt idx="6827">
                  <c:v>4.2546588032933883</c:v>
                </c:pt>
                <c:pt idx="6828">
                  <c:v>4.2582329672275199</c:v>
                </c:pt>
                <c:pt idx="6829">
                  <c:v>4.2547058078829698</c:v>
                </c:pt>
                <c:pt idx="6830">
                  <c:v>4.2503287717253109</c:v>
                </c:pt>
                <c:pt idx="6831">
                  <c:v>4.2485379962908043</c:v>
                </c:pt>
                <c:pt idx="6832">
                  <c:v>4.2491472563649886</c:v>
                </c:pt>
                <c:pt idx="6833">
                  <c:v>4.2526927512376886</c:v>
                </c:pt>
                <c:pt idx="6834">
                  <c:v>4.2519982162129351</c:v>
                </c:pt>
                <c:pt idx="6835">
                  <c:v>4.2499519318886767</c:v>
                </c:pt>
                <c:pt idx="6836">
                  <c:v>4.2458549132509029</c:v>
                </c:pt>
                <c:pt idx="6837">
                  <c:v>4.241894134985885</c:v>
                </c:pt>
                <c:pt idx="6838">
                  <c:v>4.2403670522861665</c:v>
                </c:pt>
                <c:pt idx="6839">
                  <c:v>4.2422723512404428</c:v>
                </c:pt>
                <c:pt idx="6840">
                  <c:v>4.2402403442156338</c:v>
                </c:pt>
                <c:pt idx="6841">
                  <c:v>4.244330597331321</c:v>
                </c:pt>
                <c:pt idx="6842">
                  <c:v>4.2429234453846947</c:v>
                </c:pt>
                <c:pt idx="6843">
                  <c:v>4.2452930764770009</c:v>
                </c:pt>
                <c:pt idx="6844">
                  <c:v>4.2492031349474608</c:v>
                </c:pt>
                <c:pt idx="6845">
                  <c:v>4.2459964122485117</c:v>
                </c:pt>
                <c:pt idx="6846">
                  <c:v>4.2475353240035414</c:v>
                </c:pt>
                <c:pt idx="6847">
                  <c:v>4.2457687175234708</c:v>
                </c:pt>
                <c:pt idx="6848">
                  <c:v>4.2427810431730011</c:v>
                </c:pt>
                <c:pt idx="6849">
                  <c:v>4.242886942309541</c:v>
                </c:pt>
                <c:pt idx="6850">
                  <c:v>4.2456895634633502</c:v>
                </c:pt>
                <c:pt idx="6851">
                  <c:v>4.2424993721940831</c:v>
                </c:pt>
                <c:pt idx="6852">
                  <c:v>4.2460784647502017</c:v>
                </c:pt>
                <c:pt idx="6853">
                  <c:v>4.2475140154551969</c:v>
                </c:pt>
                <c:pt idx="6854">
                  <c:v>4.2438991951460929</c:v>
                </c:pt>
                <c:pt idx="6855">
                  <c:v>4.2414303112431702</c:v>
                </c:pt>
                <c:pt idx="6856">
                  <c:v>4.2417595650183069</c:v>
                </c:pt>
                <c:pt idx="6857">
                  <c:v>4.2391839937179405</c:v>
                </c:pt>
                <c:pt idx="6858">
                  <c:v>4.242700093843581</c:v>
                </c:pt>
                <c:pt idx="6859">
                  <c:v>4.2446499119667092</c:v>
                </c:pt>
                <c:pt idx="6860">
                  <c:v>4.242091313727375</c:v>
                </c:pt>
                <c:pt idx="6861">
                  <c:v>4.2441747474528277</c:v>
                </c:pt>
                <c:pt idx="6862">
                  <c:v>4.2472718925037709</c:v>
                </c:pt>
                <c:pt idx="6863">
                  <c:v>4.250646134653695</c:v>
                </c:pt>
                <c:pt idx="6864">
                  <c:v>4.2512748519606216</c:v>
                </c:pt>
                <c:pt idx="6865">
                  <c:v>4.2535177549214094</c:v>
                </c:pt>
                <c:pt idx="6866">
                  <c:v>4.2577764798229811</c:v>
                </c:pt>
                <c:pt idx="6867">
                  <c:v>4.2582933702265215</c:v>
                </c:pt>
                <c:pt idx="6868">
                  <c:v>4.2545385628219909</c:v>
                </c:pt>
                <c:pt idx="6869">
                  <c:v>4.251718091565551</c:v>
                </c:pt>
                <c:pt idx="6870">
                  <c:v>4.2525508697342405</c:v>
                </c:pt>
                <c:pt idx="6871">
                  <c:v>4.2549493723395555</c:v>
                </c:pt>
                <c:pt idx="6872">
                  <c:v>4.2512830448927641</c:v>
                </c:pt>
                <c:pt idx="6873">
                  <c:v>4.2551821039949083</c:v>
                </c:pt>
                <c:pt idx="6874">
                  <c:v>4.2537157019150102</c:v>
                </c:pt>
                <c:pt idx="6875">
                  <c:v>4.2533542278767102</c:v>
                </c:pt>
                <c:pt idx="6876">
                  <c:v>4.2535275433191764</c:v>
                </c:pt>
                <c:pt idx="6877">
                  <c:v>4.2571342524527926</c:v>
                </c:pt>
                <c:pt idx="6878">
                  <c:v>4.2567147874037365</c:v>
                </c:pt>
                <c:pt idx="6879">
                  <c:v>4.2546588516556616</c:v>
                </c:pt>
                <c:pt idx="6880">
                  <c:v>4.2569146146225485</c:v>
                </c:pt>
                <c:pt idx="6881">
                  <c:v>4.254398462330097</c:v>
                </c:pt>
                <c:pt idx="6882">
                  <c:v>4.2537947530834952</c:v>
                </c:pt>
                <c:pt idx="6883">
                  <c:v>4.255876398021825</c:v>
                </c:pt>
                <c:pt idx="6884">
                  <c:v>4.2522562700613884</c:v>
                </c:pt>
                <c:pt idx="6885">
                  <c:v>4.2555706246601606</c:v>
                </c:pt>
                <c:pt idx="6886">
                  <c:v>4.2539492121669573</c:v>
                </c:pt>
                <c:pt idx="6887">
                  <c:v>4.2523917879236182</c:v>
                </c:pt>
                <c:pt idx="6888">
                  <c:v>4.2553345721651459</c:v>
                </c:pt>
                <c:pt idx="6889">
                  <c:v>4.2511407407218424</c:v>
                </c:pt>
                <c:pt idx="6890">
                  <c:v>4.2524750459074054</c:v>
                </c:pt>
                <c:pt idx="6891">
                  <c:v>4.2535584249892571</c:v>
                </c:pt>
                <c:pt idx="6892">
                  <c:v>4.2503075964894723</c:v>
                </c:pt>
                <c:pt idx="6893">
                  <c:v>4.254127264559683</c:v>
                </c:pt>
                <c:pt idx="6894">
                  <c:v>4.2525452392684899</c:v>
                </c:pt>
                <c:pt idx="6895">
                  <c:v>4.2517493744831203</c:v>
                </c:pt>
                <c:pt idx="6896">
                  <c:v>4.2501095669934577</c:v>
                </c:pt>
                <c:pt idx="6897">
                  <c:v>4.2530480556535881</c:v>
                </c:pt>
                <c:pt idx="6898">
                  <c:v>4.2546084545405156</c:v>
                </c:pt>
                <c:pt idx="6899">
                  <c:v>4.2519786854497053</c:v>
                </c:pt>
                <c:pt idx="6900">
                  <c:v>4.2531128117407109</c:v>
                </c:pt>
                <c:pt idx="6901">
                  <c:v>4.2528360155058964</c:v>
                </c:pt>
                <c:pt idx="6902">
                  <c:v>4.2555298351957784</c:v>
                </c:pt>
                <c:pt idx="6903">
                  <c:v>4.2521750784918622</c:v>
                </c:pt>
                <c:pt idx="6904">
                  <c:v>4.2546313369220252</c:v>
                </c:pt>
                <c:pt idx="6905">
                  <c:v>4.252617070183585</c:v>
                </c:pt>
                <c:pt idx="6906">
                  <c:v>4.2567657887799131</c:v>
                </c:pt>
                <c:pt idx="6907">
                  <c:v>4.2604859730043145</c:v>
                </c:pt>
                <c:pt idx="6908">
                  <c:v>4.2596043135442283</c:v>
                </c:pt>
                <c:pt idx="6909">
                  <c:v>4.2566718472733438</c:v>
                </c:pt>
                <c:pt idx="6910">
                  <c:v>4.2540860503278761</c:v>
                </c:pt>
                <c:pt idx="6911">
                  <c:v>4.2566044893213189</c:v>
                </c:pt>
                <c:pt idx="6912">
                  <c:v>4.2564856195348924</c:v>
                </c:pt>
                <c:pt idx="6913">
                  <c:v>4.2566272271441949</c:v>
                </c:pt>
                <c:pt idx="6914">
                  <c:v>4.254678782601311</c:v>
                </c:pt>
                <c:pt idx="6915">
                  <c:v>4.2576457469492848</c:v>
                </c:pt>
                <c:pt idx="6916">
                  <c:v>4.2578053920102992</c:v>
                </c:pt>
                <c:pt idx="6917">
                  <c:v>4.2609888641700939</c:v>
                </c:pt>
                <c:pt idx="6918">
                  <c:v>4.2652849268866921</c:v>
                </c:pt>
                <c:pt idx="6919">
                  <c:v>4.2683983883489578</c:v>
                </c:pt>
                <c:pt idx="6920">
                  <c:v>4.2687746205819783</c:v>
                </c:pt>
                <c:pt idx="6921">
                  <c:v>4.2721853481703391</c:v>
                </c:pt>
                <c:pt idx="6922">
                  <c:v>4.2752601612069325</c:v>
                </c:pt>
                <c:pt idx="6923">
                  <c:v>4.2784222979827939</c:v>
                </c:pt>
                <c:pt idx="6924">
                  <c:v>4.276606632023138</c:v>
                </c:pt>
                <c:pt idx="6925">
                  <c:v>4.2723666993826752</c:v>
                </c:pt>
                <c:pt idx="6926">
                  <c:v>4.2719429453950211</c:v>
                </c:pt>
                <c:pt idx="6927">
                  <c:v>4.268023066487121</c:v>
                </c:pt>
                <c:pt idx="6928">
                  <c:v>4.2667087451573789</c:v>
                </c:pt>
                <c:pt idx="6929">
                  <c:v>4.2667489302542316</c:v>
                </c:pt>
                <c:pt idx="6930">
                  <c:v>4.2697336316491468</c:v>
                </c:pt>
                <c:pt idx="6931">
                  <c:v>4.2732834590161639</c:v>
                </c:pt>
                <c:pt idx="6932">
                  <c:v>4.27498540983584</c:v>
                </c:pt>
                <c:pt idx="6933">
                  <c:v>4.2745402816391236</c:v>
                </c:pt>
                <c:pt idx="6934">
                  <c:v>4.2737000360063409</c:v>
                </c:pt>
                <c:pt idx="6935">
                  <c:v>4.2727311152862137</c:v>
                </c:pt>
                <c:pt idx="6936">
                  <c:v>4.2694505929804887</c:v>
                </c:pt>
                <c:pt idx="6937">
                  <c:v>4.2661821811208789</c:v>
                </c:pt>
                <c:pt idx="6938">
                  <c:v>4.2621939974984615</c:v>
                </c:pt>
                <c:pt idx="6939">
                  <c:v>4.2598378175484921</c:v>
                </c:pt>
                <c:pt idx="6940">
                  <c:v>4.2637435211975223</c:v>
                </c:pt>
                <c:pt idx="6941">
                  <c:v>4.2658880107735717</c:v>
                </c:pt>
                <c:pt idx="6942">
                  <c:v>4.2657177905581003</c:v>
                </c:pt>
                <c:pt idx="6943">
                  <c:v>4.2670247947469377</c:v>
                </c:pt>
                <c:pt idx="6944">
                  <c:v>4.2644552588519993</c:v>
                </c:pt>
                <c:pt idx="6945">
                  <c:v>4.2681304136749594</c:v>
                </c:pt>
                <c:pt idx="6946">
                  <c:v>4.2664365854014603</c:v>
                </c:pt>
                <c:pt idx="6947">
                  <c:v>4.2678914136934312</c:v>
                </c:pt>
                <c:pt idx="6948">
                  <c:v>4.269458845419563</c:v>
                </c:pt>
                <c:pt idx="6949">
                  <c:v>4.2668406285111722</c:v>
                </c:pt>
                <c:pt idx="6950">
                  <c:v>4.270200895940949</c:v>
                </c:pt>
                <c:pt idx="6951">
                  <c:v>4.2666816580221303</c:v>
                </c:pt>
                <c:pt idx="6952">
                  <c:v>4.2666090448616876</c:v>
                </c:pt>
                <c:pt idx="6953">
                  <c:v>4.2688268439644537</c:v>
                </c:pt>
                <c:pt idx="6954">
                  <c:v>4.265923367085164</c:v>
                </c:pt>
                <c:pt idx="6955">
                  <c:v>4.2678027597434607</c:v>
                </c:pt>
                <c:pt idx="6956">
                  <c:v>4.2710049245485919</c:v>
                </c:pt>
                <c:pt idx="6957">
                  <c:v>4.2677161260576204</c:v>
                </c:pt>
                <c:pt idx="6958">
                  <c:v>4.2696704835364674</c:v>
                </c:pt>
                <c:pt idx="6959">
                  <c:v>4.2703078338657381</c:v>
                </c:pt>
                <c:pt idx="6960">
                  <c:v>4.2730420371884232</c:v>
                </c:pt>
                <c:pt idx="6961">
                  <c:v>4.269691076444655</c:v>
                </c:pt>
                <c:pt idx="6962">
                  <c:v>4.2720678349157621</c:v>
                </c:pt>
                <c:pt idx="6963">
                  <c:v>4.2733796582174461</c:v>
                </c:pt>
                <c:pt idx="6964">
                  <c:v>4.272697525053097</c:v>
                </c:pt>
                <c:pt idx="6965">
                  <c:v>4.2761188545520348</c:v>
                </c:pt>
                <c:pt idx="6966">
                  <c:v>4.2738861774609935</c:v>
                </c:pt>
                <c:pt idx="6967">
                  <c:v>4.2757171339117734</c:v>
                </c:pt>
                <c:pt idx="6968">
                  <c:v>4.2767124512335375</c:v>
                </c:pt>
                <c:pt idx="6969">
                  <c:v>4.2744784622088661</c:v>
                </c:pt>
                <c:pt idx="6970">
                  <c:v>4.2747330929646887</c:v>
                </c:pt>
                <c:pt idx="6971">
                  <c:v>4.2738993711053945</c:v>
                </c:pt>
                <c:pt idx="6972">
                  <c:v>4.2727285836832865</c:v>
                </c:pt>
                <c:pt idx="6973">
                  <c:v>4.2759215320096207</c:v>
                </c:pt>
                <c:pt idx="6974">
                  <c:v>4.2731315813694284</c:v>
                </c:pt>
                <c:pt idx="6975">
                  <c:v>4.2740362497420401</c:v>
                </c:pt>
                <c:pt idx="6976">
                  <c:v>4.2752276047471991</c:v>
                </c:pt>
                <c:pt idx="6977">
                  <c:v>4.2728331526522547</c:v>
                </c:pt>
                <c:pt idx="6978">
                  <c:v>4.27049716959921</c:v>
                </c:pt>
                <c:pt idx="6979">
                  <c:v>4.2711179862072255</c:v>
                </c:pt>
                <c:pt idx="6980">
                  <c:v>4.2740650464830807</c:v>
                </c:pt>
                <c:pt idx="6981">
                  <c:v>4.2747064255534193</c:v>
                </c:pt>
                <c:pt idx="6982">
                  <c:v>4.2762689170423513</c:v>
                </c:pt>
                <c:pt idx="6983">
                  <c:v>4.2794406187015044</c:v>
                </c:pt>
                <c:pt idx="6984">
                  <c:v>4.2791334463274744</c:v>
                </c:pt>
                <c:pt idx="6985">
                  <c:v>4.2771354774009254</c:v>
                </c:pt>
                <c:pt idx="6986">
                  <c:v>4.2803987878529064</c:v>
                </c:pt>
                <c:pt idx="6987">
                  <c:v>4.2827814320958488</c:v>
                </c:pt>
                <c:pt idx="6988">
                  <c:v>4.2860604034539316</c:v>
                </c:pt>
                <c:pt idx="6989">
                  <c:v>4.2857547353848524</c:v>
                </c:pt>
                <c:pt idx="6990">
                  <c:v>4.2828424606771556</c:v>
                </c:pt>
                <c:pt idx="6991">
                  <c:v>4.2816698714636123</c:v>
                </c:pt>
                <c:pt idx="6992">
                  <c:v>4.2834859940343399</c:v>
                </c:pt>
                <c:pt idx="6993">
                  <c:v>4.2853059941536529</c:v>
                </c:pt>
                <c:pt idx="6994">
                  <c:v>4.2870694942705798</c:v>
                </c:pt>
                <c:pt idx="6995">
                  <c:v>4.2885259643851681</c:v>
                </c:pt>
                <c:pt idx="6996">
                  <c:v>4.2861084450974642</c:v>
                </c:pt>
                <c:pt idx="6997">
                  <c:v>4.2892615561955152</c:v>
                </c:pt>
                <c:pt idx="6998">
                  <c:v>4.2861835450716042</c:v>
                </c:pt>
                <c:pt idx="6999">
                  <c:v>4.2862655741701721</c:v>
                </c:pt>
                <c:pt idx="7000">
                  <c:v>4.2883208626867688</c:v>
                </c:pt>
                <c:pt idx="7001">
                  <c:v>4.2847071454330337</c:v>
                </c:pt>
                <c:pt idx="7002">
                  <c:v>4.2867936025243729</c:v>
                </c:pt>
                <c:pt idx="7003">
                  <c:v>4.2863084504738858</c:v>
                </c:pt>
                <c:pt idx="7004">
                  <c:v>4.2845656414644084</c:v>
                </c:pt>
                <c:pt idx="7005">
                  <c:v>4.2868649486351202</c:v>
                </c:pt>
                <c:pt idx="7006">
                  <c:v>4.2840047496624178</c:v>
                </c:pt>
                <c:pt idx="7007">
                  <c:v>4.2845595346691692</c:v>
                </c:pt>
                <c:pt idx="7008">
                  <c:v>4.2836538039757857</c:v>
                </c:pt>
                <c:pt idx="7009">
                  <c:v>4.2872212078962697</c:v>
                </c:pt>
                <c:pt idx="7010">
                  <c:v>4.2855543037383441</c:v>
                </c:pt>
                <c:pt idx="7011">
                  <c:v>4.2826247976635772</c:v>
                </c:pt>
                <c:pt idx="7012">
                  <c:v>4.285072761710305</c:v>
                </c:pt>
                <c:pt idx="7013">
                  <c:v>4.2817484064760993</c:v>
                </c:pt>
                <c:pt idx="7014">
                  <c:v>4.2813744583465771</c:v>
                </c:pt>
                <c:pt idx="7015">
                  <c:v>4.2814604291796456</c:v>
                </c:pt>
                <c:pt idx="7016">
                  <c:v>4.2840413605960528</c:v>
                </c:pt>
                <c:pt idx="7017">
                  <c:v>4.2867697533841316</c:v>
                </c:pt>
                <c:pt idx="7018">
                  <c:v>4.2879798383164482</c:v>
                </c:pt>
                <c:pt idx="7019">
                  <c:v>4.2896697615501189</c:v>
                </c:pt>
                <c:pt idx="7020">
                  <c:v>4.2884438263191162</c:v>
                </c:pt>
                <c:pt idx="7021">
                  <c:v>4.2870342697927342</c:v>
                </c:pt>
                <c:pt idx="7022">
                  <c:v>4.2837559843968789</c:v>
                </c:pt>
                <c:pt idx="7023">
                  <c:v>4.2808199647089413</c:v>
                </c:pt>
                <c:pt idx="7024">
                  <c:v>4.277910785414762</c:v>
                </c:pt>
                <c:pt idx="7025">
                  <c:v>4.2771380297064665</c:v>
                </c:pt>
                <c:pt idx="7026">
                  <c:v>4.276525749112337</c:v>
                </c:pt>
                <c:pt idx="7027">
                  <c:v>4.2793248741300909</c:v>
                </c:pt>
                <c:pt idx="7028">
                  <c:v>4.2817489766474885</c:v>
                </c:pt>
                <c:pt idx="7029">
                  <c:v>4.2823794571145388</c:v>
                </c:pt>
                <c:pt idx="7030">
                  <c:v>4.2856565879722472</c:v>
                </c:pt>
                <c:pt idx="7031">
                  <c:v>4.2859128962128024</c:v>
                </c:pt>
                <c:pt idx="7032">
                  <c:v>4.2826037382885458</c:v>
                </c:pt>
                <c:pt idx="7033">
                  <c:v>4.2796482435227752</c:v>
                </c:pt>
                <c:pt idx="7034">
                  <c:v>4.2817657386523198</c:v>
                </c:pt>
                <c:pt idx="7035">
                  <c:v>4.2824875438792729</c:v>
                </c:pt>
                <c:pt idx="7036">
                  <c:v>4.2787225730016871</c:v>
                </c:pt>
                <c:pt idx="7037">
                  <c:v>4.2758447015416534</c:v>
                </c:pt>
                <c:pt idx="7038">
                  <c:v>4.2728008675108198</c:v>
                </c:pt>
                <c:pt idx="7039">
                  <c:v>4.2691974101606034</c:v>
                </c:pt>
                <c:pt idx="7040">
                  <c:v>4.2709205419573912</c:v>
                </c:pt>
                <c:pt idx="7041">
                  <c:v>4.2736624311182432</c:v>
                </c:pt>
                <c:pt idx="7042">
                  <c:v>4.2748004024958783</c:v>
                </c:pt>
                <c:pt idx="7043">
                  <c:v>4.2757022144459604</c:v>
                </c:pt>
                <c:pt idx="7044">
                  <c:v>4.278845590157041</c:v>
                </c:pt>
                <c:pt idx="7045">
                  <c:v>4.2818864383538999</c:v>
                </c:pt>
                <c:pt idx="7046">
                  <c:v>4.2799384895868222</c:v>
                </c:pt>
                <c:pt idx="7047">
                  <c:v>4.2791355397950861</c:v>
                </c:pt>
                <c:pt idx="7048">
                  <c:v>4.2817629689991845</c:v>
                </c:pt>
                <c:pt idx="7049">
                  <c:v>4.2774631696192005</c:v>
                </c:pt>
                <c:pt idx="7050">
                  <c:v>4.2794538462268168</c:v>
                </c:pt>
                <c:pt idx="7051">
                  <c:v>4.2787952493022798</c:v>
                </c:pt>
                <c:pt idx="7052">
                  <c:v>4.2761706443162346</c:v>
                </c:pt>
                <c:pt idx="7053">
                  <c:v>4.2789669114299098</c:v>
                </c:pt>
                <c:pt idx="7054">
                  <c:v>4.2821638932013117</c:v>
                </c:pt>
                <c:pt idx="7055">
                  <c:v>4.2837587953372855</c:v>
                </c:pt>
                <c:pt idx="7056">
                  <c:v>4.2793758194305394</c:v>
                </c:pt>
                <c:pt idx="7057">
                  <c:v>4.2824457230419277</c:v>
                </c:pt>
                <c:pt idx="7058">
                  <c:v>4.2852159685810891</c:v>
                </c:pt>
                <c:pt idx="7059">
                  <c:v>4.2880202292094669</c:v>
                </c:pt>
                <c:pt idx="7060">
                  <c:v>4.2883518846252775</c:v>
                </c:pt>
                <c:pt idx="7061">
                  <c:v>4.2900243069327715</c:v>
                </c:pt>
                <c:pt idx="7062">
                  <c:v>4.2870160207941161</c:v>
                </c:pt>
                <c:pt idx="7063">
                  <c:v>4.2855620403782337</c:v>
                </c:pt>
                <c:pt idx="7064">
                  <c:v>4.2861468195706687</c:v>
                </c:pt>
                <c:pt idx="7065">
                  <c:v>4.2882044831792552</c:v>
                </c:pt>
                <c:pt idx="7066">
                  <c:v>4.2869662735156702</c:v>
                </c:pt>
                <c:pt idx="7067">
                  <c:v>4.289357328045357</c:v>
                </c:pt>
                <c:pt idx="7068">
                  <c:v>4.2889651214844493</c:v>
                </c:pt>
                <c:pt idx="7069">
                  <c:v>4.2906956190547607</c:v>
                </c:pt>
                <c:pt idx="7070">
                  <c:v>4.2922507866736659</c:v>
                </c:pt>
                <c:pt idx="7071">
                  <c:v>4.2941863709401931</c:v>
                </c:pt>
                <c:pt idx="7072">
                  <c:v>4.2945884835213892</c:v>
                </c:pt>
                <c:pt idx="7073">
                  <c:v>4.2916374138509612</c:v>
                </c:pt>
                <c:pt idx="7074">
                  <c:v>4.2950254455739421</c:v>
                </c:pt>
                <c:pt idx="7075">
                  <c:v>4.2916299766624633</c:v>
                </c:pt>
                <c:pt idx="7076">
                  <c:v>4.2918179371292133</c:v>
                </c:pt>
                <c:pt idx="7077">
                  <c:v>4.2927448783866291</c:v>
                </c:pt>
                <c:pt idx="7078">
                  <c:v>4.2886565808188966</c:v>
                </c:pt>
                <c:pt idx="7079">
                  <c:v>4.292025369202519</c:v>
                </c:pt>
                <c:pt idx="7080">
                  <c:v>4.2919905618184684</c:v>
                </c:pt>
                <c:pt idx="7081">
                  <c:v>4.2910812305820984</c:v>
                </c:pt>
                <c:pt idx="7082">
                  <c:v>4.2871765659704568</c:v>
                </c:pt>
                <c:pt idx="7083">
                  <c:v>4.284012614651048</c:v>
                </c:pt>
                <c:pt idx="7084">
                  <c:v>4.2837170023580269</c:v>
                </c:pt>
                <c:pt idx="7085">
                  <c:v>4.2842061623108663</c:v>
                </c:pt>
                <c:pt idx="7086">
                  <c:v>4.2874764190646486</c:v>
                </c:pt>
                <c:pt idx="7087">
                  <c:v>4.2862111506833553</c:v>
                </c:pt>
                <c:pt idx="7088">
                  <c:v>4.2870778276696884</c:v>
                </c:pt>
                <c:pt idx="7089">
                  <c:v>4.2898249911162942</c:v>
                </c:pt>
                <c:pt idx="7090">
                  <c:v>4.2869055912939684</c:v>
                </c:pt>
                <c:pt idx="7091">
                  <c:v>4.2890781594680893</c:v>
                </c:pt>
                <c:pt idx="7092">
                  <c:v>4.2879159962787279</c:v>
                </c:pt>
                <c:pt idx="7093">
                  <c:v>4.284896776353154</c:v>
                </c:pt>
                <c:pt idx="7094">
                  <c:v>4.2849123008260905</c:v>
                </c:pt>
                <c:pt idx="7095">
                  <c:v>4.286017874809569</c:v>
                </c:pt>
                <c:pt idx="7096">
                  <c:v>4.2844272773133776</c:v>
                </c:pt>
                <c:pt idx="7097">
                  <c:v>4.2834827117671095</c:v>
                </c:pt>
                <c:pt idx="7098">
                  <c:v>4.2807219575317665</c:v>
                </c:pt>
                <c:pt idx="7099">
                  <c:v>4.2785026983811312</c:v>
                </c:pt>
                <c:pt idx="7100">
                  <c:v>4.2773960844135086</c:v>
                </c:pt>
                <c:pt idx="7101">
                  <c:v>4.2799186627252377</c:v>
                </c:pt>
                <c:pt idx="7102">
                  <c:v>4.280504189470733</c:v>
                </c:pt>
                <c:pt idx="7103">
                  <c:v>4.2804741256813186</c:v>
                </c:pt>
                <c:pt idx="7104">
                  <c:v>4.2819010631676928</c:v>
                </c:pt>
                <c:pt idx="7105">
                  <c:v>4.2832590619043387</c:v>
                </c:pt>
                <c:pt idx="7106">
                  <c:v>4.2860229606662523</c:v>
                </c:pt>
                <c:pt idx="7107">
                  <c:v>4.2874902814529268</c:v>
                </c:pt>
                <c:pt idx="7108">
                  <c:v>4.2849879558238682</c:v>
                </c:pt>
                <c:pt idx="7109">
                  <c:v>4.2802553567073911</c:v>
                </c:pt>
                <c:pt idx="7110">
                  <c:v>4.2824708895732435</c:v>
                </c:pt>
                <c:pt idx="7111">
                  <c:v>4.2807734317817792</c:v>
                </c:pt>
                <c:pt idx="7112">
                  <c:v>4.2786900431461437</c:v>
                </c:pt>
                <c:pt idx="7113">
                  <c:v>4.2816248222832209</c:v>
                </c:pt>
                <c:pt idx="7114">
                  <c:v>4.2785506058375562</c:v>
                </c:pt>
                <c:pt idx="7115">
                  <c:v>4.2792450537208051</c:v>
                </c:pt>
                <c:pt idx="7116">
                  <c:v>4.281840392646389</c:v>
                </c:pt>
                <c:pt idx="7117">
                  <c:v>4.2845033647934612</c:v>
                </c:pt>
                <c:pt idx="7118">
                  <c:v>4.2855360774975919</c:v>
                </c:pt>
                <c:pt idx="7119">
                  <c:v>4.2841846759476399</c:v>
                </c:pt>
                <c:pt idx="7120">
                  <c:v>4.2874553624286866</c:v>
                </c:pt>
                <c:pt idx="7121">
                  <c:v>4.2872349151801128</c:v>
                </c:pt>
                <c:pt idx="7122">
                  <c:v>4.2879693968765107</c:v>
                </c:pt>
                <c:pt idx="7123">
                  <c:v>4.2849172289389799</c:v>
                </c:pt>
                <c:pt idx="7124">
                  <c:v>4.2884199443602</c:v>
                </c:pt>
                <c:pt idx="7125">
                  <c:v>4.2890798854729963</c:v>
                </c:pt>
                <c:pt idx="7126">
                  <c:v>4.2885799277635366</c:v>
                </c:pt>
                <c:pt idx="7127">
                  <c:v>4.2907190092082663</c:v>
                </c:pt>
                <c:pt idx="7128">
                  <c:v>4.2864774890241009</c:v>
                </c:pt>
                <c:pt idx="7129">
                  <c:v>4.2891969192436186</c:v>
                </c:pt>
                <c:pt idx="7130">
                  <c:v>4.2899531208587467</c:v>
                </c:pt>
                <c:pt idx="7131">
                  <c:v>4.2882524784415716</c:v>
                </c:pt>
                <c:pt idx="7132">
                  <c:v>4.2856715288727409</c:v>
                </c:pt>
                <c:pt idx="7133">
                  <c:v>4.2848471582952863</c:v>
                </c:pt>
                <c:pt idx="7134">
                  <c:v>4.2868005351293803</c:v>
                </c:pt>
                <c:pt idx="7135">
                  <c:v>4.2892447644267921</c:v>
                </c:pt>
                <c:pt idx="7136">
                  <c:v>4.2911402691382561</c:v>
                </c:pt>
                <c:pt idx="7137">
                  <c:v>4.2889442037554906</c:v>
                </c:pt>
                <c:pt idx="7138">
                  <c:v>4.2859893596803813</c:v>
                </c:pt>
                <c:pt idx="7139">
                  <c:v>4.2844306724867742</c:v>
                </c:pt>
                <c:pt idx="7140">
                  <c:v>4.2848443190370382</c:v>
                </c:pt>
                <c:pt idx="7141">
                  <c:v>4.2825004326562972</c:v>
                </c:pt>
                <c:pt idx="7142">
                  <c:v>4.2856465440031704</c:v>
                </c:pt>
                <c:pt idx="7143">
                  <c:v>4.2830119731231067</c:v>
                </c:pt>
                <c:pt idx="7144">
                  <c:v>4.2818359936606445</c:v>
                </c:pt>
                <c:pt idx="7145">
                  <c:v>4.2839498137874319</c:v>
                </c:pt>
                <c:pt idx="7146">
                  <c:v>4.2809567575116834</c:v>
                </c:pt>
                <c:pt idx="7147">
                  <c:v>4.2827368623614497</c:v>
                </c:pt>
                <c:pt idx="7148">
                  <c:v>4.2822606251142199</c:v>
                </c:pt>
                <c:pt idx="7149">
                  <c:v>4.2798840126119355</c:v>
                </c:pt>
                <c:pt idx="7150">
                  <c:v>4.2797944323596973</c:v>
                </c:pt>
                <c:pt idx="7151">
                  <c:v>4.2780142637125032</c:v>
                </c:pt>
                <c:pt idx="7152">
                  <c:v>4.2761437584382529</c:v>
                </c:pt>
                <c:pt idx="7153">
                  <c:v>4.2797628032694881</c:v>
                </c:pt>
                <c:pt idx="7154">
                  <c:v>4.2787661872040985</c:v>
                </c:pt>
                <c:pt idx="7155">
                  <c:v>4.2777375234600168</c:v>
                </c:pt>
                <c:pt idx="7156">
                  <c:v>4.2809392929908157</c:v>
                </c:pt>
                <c:pt idx="7157">
                  <c:v>4.2780914671309995</c:v>
                </c:pt>
                <c:pt idx="7158">
                  <c:v>4.2785603977883797</c:v>
                </c:pt>
                <c:pt idx="7159">
                  <c:v>4.2807397298326118</c:v>
                </c:pt>
                <c:pt idx="7160">
                  <c:v>4.2771491352359599</c:v>
                </c:pt>
                <c:pt idx="7161">
                  <c:v>4.2802834125312401</c:v>
                </c:pt>
                <c:pt idx="7162">
                  <c:v>4.2789223642806151</c:v>
                </c:pt>
                <c:pt idx="7163">
                  <c:v>4.2782640369950027</c:v>
                </c:pt>
                <c:pt idx="7164">
                  <c:v>4.2802085562551024</c:v>
                </c:pt>
                <c:pt idx="7165">
                  <c:v>4.2764676651300002</c:v>
                </c:pt>
                <c:pt idx="7166">
                  <c:v>4.2785083718274004</c:v>
                </c:pt>
                <c:pt idx="7167">
                  <c:v>4.2763650043908523</c:v>
                </c:pt>
                <c:pt idx="7168">
                  <c:v>4.2740851843030354</c:v>
                </c:pt>
                <c:pt idx="7169">
                  <c:v>4.2766340606169742</c:v>
                </c:pt>
                <c:pt idx="7170">
                  <c:v>4.2773056794046349</c:v>
                </c:pt>
                <c:pt idx="7171">
                  <c:v>4.2792492858165421</c:v>
                </c:pt>
                <c:pt idx="7172">
                  <c:v>4.2761373601002113</c:v>
                </c:pt>
                <c:pt idx="7173">
                  <c:v>4.2796677528982068</c:v>
                </c:pt>
                <c:pt idx="7174">
                  <c:v>4.279356037840242</c:v>
                </c:pt>
                <c:pt idx="7175">
                  <c:v>4.2757287970834374</c:v>
                </c:pt>
                <c:pt idx="7176">
                  <c:v>4.2799164411417694</c:v>
                </c:pt>
                <c:pt idx="7177">
                  <c:v>4.2743351923189339</c:v>
                </c:pt>
                <c:pt idx="7178">
                  <c:v>4.2718209684725545</c:v>
                </c:pt>
                <c:pt idx="7179">
                  <c:v>4.2738441091031039</c:v>
                </c:pt>
                <c:pt idx="7180">
                  <c:v>4.2705092269210416</c:v>
                </c:pt>
                <c:pt idx="7181">
                  <c:v>4.2681668223826215</c:v>
                </c:pt>
                <c:pt idx="7182">
                  <c:v>4.2660509659349684</c:v>
                </c:pt>
                <c:pt idx="7183">
                  <c:v>4.268870306616269</c:v>
                </c:pt>
                <c:pt idx="7184">
                  <c:v>4.2659020004839432</c:v>
                </c:pt>
                <c:pt idx="7185">
                  <c:v>4.2669817804742642</c:v>
                </c:pt>
                <c:pt idx="7186">
                  <c:v>4.2694427648647792</c:v>
                </c:pt>
                <c:pt idx="7187">
                  <c:v>4.2677646895674837</c:v>
                </c:pt>
                <c:pt idx="7188">
                  <c:v>4.2715118557761347</c:v>
                </c:pt>
                <c:pt idx="7189">
                  <c:v>4.2732290586606121</c:v>
                </c:pt>
                <c:pt idx="7190">
                  <c:v>4.2699064774873996</c:v>
                </c:pt>
                <c:pt idx="7191">
                  <c:v>4.2720784079376513</c:v>
                </c:pt>
                <c:pt idx="7192">
                  <c:v>4.2728003397788976</c:v>
                </c:pt>
                <c:pt idx="7193">
                  <c:v>4.2702532329833192</c:v>
                </c:pt>
                <c:pt idx="7194">
                  <c:v>4.2746777083236527</c:v>
                </c:pt>
                <c:pt idx="7195">
                  <c:v>4.2775436341571798</c:v>
                </c:pt>
                <c:pt idx="7196">
                  <c:v>4.2759342414740358</c:v>
                </c:pt>
                <c:pt idx="7197">
                  <c:v>4.2724075966445554</c:v>
                </c:pt>
                <c:pt idx="7198">
                  <c:v>4.2759533247116641</c:v>
                </c:pt>
                <c:pt idx="7199">
                  <c:v>4.2743024182174301</c:v>
                </c:pt>
                <c:pt idx="7200">
                  <c:v>4.2730505498530817</c:v>
                </c:pt>
                <c:pt idx="7201">
                  <c:v>4.2756101388560204</c:v>
                </c:pt>
                <c:pt idx="7202">
                  <c:v>4.2726987960788998</c:v>
                </c:pt>
                <c:pt idx="7203">
                  <c:v>4.2746038201573215</c:v>
                </c:pt>
                <c:pt idx="7204">
                  <c:v>4.2739490237541755</c:v>
                </c:pt>
                <c:pt idx="7205">
                  <c:v>4.271675263279092</c:v>
                </c:pt>
                <c:pt idx="7206">
                  <c:v>4.2746708380135097</c:v>
                </c:pt>
                <c:pt idx="7207">
                  <c:v>4.2742630012532397</c:v>
                </c:pt>
                <c:pt idx="7208">
                  <c:v>4.2775144412281749</c:v>
                </c:pt>
                <c:pt idx="7209">
                  <c:v>4.2795643124036111</c:v>
                </c:pt>
                <c:pt idx="7210">
                  <c:v>4.2791515261555384</c:v>
                </c:pt>
                <c:pt idx="7211">
                  <c:v>4.2764667956324276</c:v>
                </c:pt>
                <c:pt idx="7212">
                  <c:v>4.2760230397197789</c:v>
                </c:pt>
                <c:pt idx="7213">
                  <c:v>4.2773063989253837</c:v>
                </c:pt>
                <c:pt idx="7214">
                  <c:v>4.2800401309468761</c:v>
                </c:pt>
                <c:pt idx="7215">
                  <c:v>4.2829777083279383</c:v>
                </c:pt>
                <c:pt idx="7216">
                  <c:v>4.2836549141613798</c:v>
                </c:pt>
                <c:pt idx="7217">
                  <c:v>4.2817660758781519</c:v>
                </c:pt>
                <c:pt idx="7218">
                  <c:v>4.2774662143605893</c:v>
                </c:pt>
                <c:pt idx="7219">
                  <c:v>4.2726775300733779</c:v>
                </c:pt>
                <c:pt idx="7220">
                  <c:v>4.2700480194719104</c:v>
                </c:pt>
                <c:pt idx="7221">
                  <c:v>4.2724376590824722</c:v>
                </c:pt>
                <c:pt idx="7222">
                  <c:v>4.2756958859008227</c:v>
                </c:pt>
                <c:pt idx="7223">
                  <c:v>4.2727828281828062</c:v>
                </c:pt>
                <c:pt idx="7224">
                  <c:v>4.27164479161915</c:v>
                </c:pt>
                <c:pt idx="7225">
                  <c:v>4.2731068157867664</c:v>
                </c:pt>
                <c:pt idx="7226">
                  <c:v>4.2697224394710309</c:v>
                </c:pt>
                <c:pt idx="7227">
                  <c:v>4.2687393906816098</c:v>
                </c:pt>
                <c:pt idx="7228">
                  <c:v>4.2693033628679782</c:v>
                </c:pt>
                <c:pt idx="7229">
                  <c:v>4.272187195610619</c:v>
                </c:pt>
                <c:pt idx="7230">
                  <c:v>4.2750033916984069</c:v>
                </c:pt>
                <c:pt idx="7231">
                  <c:v>4.2720403238644389</c:v>
                </c:pt>
                <c:pt idx="7232">
                  <c:v>4.2743700973871501</c:v>
                </c:pt>
                <c:pt idx="7233">
                  <c:v>4.2741540154394073</c:v>
                </c:pt>
                <c:pt idx="7234">
                  <c:v>4.2702222551306193</c:v>
                </c:pt>
                <c:pt idx="7235">
                  <c:v>4.2668634500280067</c:v>
                </c:pt>
                <c:pt idx="7236">
                  <c:v>4.2661871210274462</c:v>
                </c:pt>
                <c:pt idx="7237">
                  <c:v>4.2692129186068977</c:v>
                </c:pt>
                <c:pt idx="7238">
                  <c:v>4.2722179802347595</c:v>
                </c:pt>
                <c:pt idx="7239">
                  <c:v>4.2723844406300646</c:v>
                </c:pt>
                <c:pt idx="7240">
                  <c:v>4.2692924918174633</c:v>
                </c:pt>
                <c:pt idx="7241">
                  <c:v>4.2651880419811139</c:v>
                </c:pt>
                <c:pt idx="7242">
                  <c:v>4.2634058411414921</c:v>
                </c:pt>
                <c:pt idx="7243">
                  <c:v>4.2612901243186627</c:v>
                </c:pt>
                <c:pt idx="7244">
                  <c:v>4.2620030818322894</c:v>
                </c:pt>
                <c:pt idx="7245">
                  <c:v>4.263728720195644</c:v>
                </c:pt>
                <c:pt idx="7246">
                  <c:v>4.2663648257917313</c:v>
                </c:pt>
                <c:pt idx="7247">
                  <c:v>4.2693273492758967</c:v>
                </c:pt>
                <c:pt idx="7248">
                  <c:v>4.2700430622903784</c:v>
                </c:pt>
                <c:pt idx="7249">
                  <c:v>4.2676994010445704</c:v>
                </c:pt>
                <c:pt idx="7250">
                  <c:v>4.2719594130236791</c:v>
                </c:pt>
                <c:pt idx="7251">
                  <c:v>4.2685872847632051</c:v>
                </c:pt>
                <c:pt idx="7252">
                  <c:v>4.2701913390679413</c:v>
                </c:pt>
                <c:pt idx="7253">
                  <c:v>4.2731171522865825</c:v>
                </c:pt>
                <c:pt idx="7254">
                  <c:v>4.2770232492408509</c:v>
                </c:pt>
                <c:pt idx="7255">
                  <c:v>4.2791531642560336</c:v>
                </c:pt>
                <c:pt idx="7256">
                  <c:v>4.2750135609709128</c:v>
                </c:pt>
                <c:pt idx="7257">
                  <c:v>4.2713658497514944</c:v>
                </c:pt>
                <c:pt idx="7258">
                  <c:v>4.2688050127564638</c:v>
                </c:pt>
                <c:pt idx="7259">
                  <c:v>4.2721557125013341</c:v>
                </c:pt>
                <c:pt idx="7260">
                  <c:v>4.2750919782513073</c:v>
                </c:pt>
                <c:pt idx="7261">
                  <c:v>4.2767980786862809</c:v>
                </c:pt>
                <c:pt idx="7262">
                  <c:v>4.2740861571125555</c:v>
                </c:pt>
                <c:pt idx="7263">
                  <c:v>4.270885433970304</c:v>
                </c:pt>
                <c:pt idx="7264">
                  <c:v>4.2733183852908976</c:v>
                </c:pt>
                <c:pt idx="7265">
                  <c:v>4.2767075175850797</c:v>
                </c:pt>
                <c:pt idx="7266">
                  <c:v>4.2798902672333776</c:v>
                </c:pt>
                <c:pt idx="7267">
                  <c:v>4.27806622188871</c:v>
                </c:pt>
                <c:pt idx="7268">
                  <c:v>4.2788721974509354</c:v>
                </c:pt>
                <c:pt idx="7269">
                  <c:v>4.2789774335019164</c:v>
                </c:pt>
                <c:pt idx="7270">
                  <c:v>4.2819461848318783</c:v>
                </c:pt>
                <c:pt idx="7271">
                  <c:v>4.2808435211352407</c:v>
                </c:pt>
                <c:pt idx="7272">
                  <c:v>4.2767779707125362</c:v>
                </c:pt>
                <c:pt idx="7273">
                  <c:v>4.2733308912982855</c:v>
                </c:pt>
                <c:pt idx="7274">
                  <c:v>4.2712489134723199</c:v>
                </c:pt>
                <c:pt idx="7275">
                  <c:v>4.2751234952028732</c:v>
                </c:pt>
                <c:pt idx="7276">
                  <c:v>4.2794211852988155</c:v>
                </c:pt>
                <c:pt idx="7277">
                  <c:v>4.2765399815928387</c:v>
                </c:pt>
                <c:pt idx="7278">
                  <c:v>4.2758257419609818</c:v>
                </c:pt>
                <c:pt idx="7279">
                  <c:v>4.2777989471217621</c:v>
                </c:pt>
                <c:pt idx="7280">
                  <c:v>4.2738373681793274</c:v>
                </c:pt>
                <c:pt idx="7281">
                  <c:v>4.2768692008157405</c:v>
                </c:pt>
                <c:pt idx="7282">
                  <c:v>4.2758472767994258</c:v>
                </c:pt>
                <c:pt idx="7283">
                  <c:v>4.2746792112634378</c:v>
                </c:pt>
                <c:pt idx="7284">
                  <c:v>4.2790542870381687</c:v>
                </c:pt>
                <c:pt idx="7285">
                  <c:v>4.2783001012974058</c:v>
                </c:pt>
                <c:pt idx="7286">
                  <c:v>4.2815895992714577</c:v>
                </c:pt>
                <c:pt idx="7287">
                  <c:v>4.2855423672860278</c:v>
                </c:pt>
                <c:pt idx="7288">
                  <c:v>4.2884691199403076</c:v>
                </c:pt>
                <c:pt idx="7289">
                  <c:v>4.2909995175415014</c:v>
                </c:pt>
                <c:pt idx="7290">
                  <c:v>4.2936682471906709</c:v>
                </c:pt>
                <c:pt idx="7291">
                  <c:v>4.2923519422468575</c:v>
                </c:pt>
                <c:pt idx="7292">
                  <c:v>4.2876347634019201</c:v>
                </c:pt>
                <c:pt idx="7293">
                  <c:v>4.2828601081338817</c:v>
                </c:pt>
                <c:pt idx="7294">
                  <c:v>4.2800800059712039</c:v>
                </c:pt>
                <c:pt idx="7295">
                  <c:v>4.2808457058517799</c:v>
                </c:pt>
                <c:pt idx="7296">
                  <c:v>4.2829993717347445</c:v>
                </c:pt>
                <c:pt idx="7297">
                  <c:v>4.28196918430005</c:v>
                </c:pt>
                <c:pt idx="7298">
                  <c:v>4.2816320406140491</c:v>
                </c:pt>
                <c:pt idx="7299">
                  <c:v>4.2842892198017681</c:v>
                </c:pt>
                <c:pt idx="7300">
                  <c:v>4.287696035405733</c:v>
                </c:pt>
                <c:pt idx="7301">
                  <c:v>4.2908470746976182</c:v>
                </c:pt>
                <c:pt idx="7302">
                  <c:v>4.2911528132036656</c:v>
                </c:pt>
                <c:pt idx="7303">
                  <c:v>4.2936593969395922</c:v>
                </c:pt>
                <c:pt idx="7304">
                  <c:v>4.2954264890007998</c:v>
                </c:pt>
                <c:pt idx="7305">
                  <c:v>4.2954260392207839</c:v>
                </c:pt>
                <c:pt idx="7306">
                  <c:v>4.2945410984363681</c:v>
                </c:pt>
                <c:pt idx="7307">
                  <c:v>4.2905028364676401</c:v>
                </c:pt>
                <c:pt idx="7308">
                  <c:v>4.2896128997382865</c:v>
                </c:pt>
                <c:pt idx="7309">
                  <c:v>4.2902184617435211</c:v>
                </c:pt>
                <c:pt idx="7310">
                  <c:v>4.2936841125086502</c:v>
                </c:pt>
                <c:pt idx="7311">
                  <c:v>4.2945636102584768</c:v>
                </c:pt>
                <c:pt idx="7312">
                  <c:v>4.2945087580533068</c:v>
                </c:pt>
                <c:pt idx="7313">
                  <c:v>4.2910383428922403</c:v>
                </c:pt>
                <c:pt idx="7314">
                  <c:v>4.2899407960343954</c:v>
                </c:pt>
                <c:pt idx="7315">
                  <c:v>4.2926008801137074</c:v>
                </c:pt>
                <c:pt idx="7316">
                  <c:v>4.2923905025114335</c:v>
                </c:pt>
                <c:pt idx="7317">
                  <c:v>4.2891648324612044</c:v>
                </c:pt>
                <c:pt idx="7318">
                  <c:v>4.2855128358119803</c:v>
                </c:pt>
                <c:pt idx="7319">
                  <c:v>4.2852798390957405</c:v>
                </c:pt>
                <c:pt idx="7320">
                  <c:v>4.2884792023138258</c:v>
                </c:pt>
                <c:pt idx="7321">
                  <c:v>4.2915156382675494</c:v>
                </c:pt>
                <c:pt idx="7322">
                  <c:v>4.2940845855021985</c:v>
                </c:pt>
                <c:pt idx="7323">
                  <c:v>4.2902913737921544</c:v>
                </c:pt>
                <c:pt idx="7324">
                  <c:v>4.286133806316311</c:v>
                </c:pt>
                <c:pt idx="7325">
                  <c:v>4.2823173701899853</c:v>
                </c:pt>
                <c:pt idx="7326">
                  <c:v>4.279271882786186</c:v>
                </c:pt>
                <c:pt idx="7327">
                  <c:v>4.2786065651304614</c:v>
                </c:pt>
                <c:pt idx="7328">
                  <c:v>4.2747257538278518</c:v>
                </c:pt>
                <c:pt idx="7329">
                  <c:v>4.271362538751295</c:v>
                </c:pt>
                <c:pt idx="7330">
                  <c:v>4.2703571079762694</c:v>
                </c:pt>
                <c:pt idx="7331">
                  <c:v>4.2702006858167447</c:v>
                </c:pt>
                <c:pt idx="7332">
                  <c:v>4.2700473921004098</c:v>
                </c:pt>
                <c:pt idx="7333">
                  <c:v>4.2649924242584012</c:v>
                </c:pt>
                <c:pt idx="7334">
                  <c:v>4.2679724357732329</c:v>
                </c:pt>
                <c:pt idx="7335">
                  <c:v>4.2669723070577685</c:v>
                </c:pt>
                <c:pt idx="7336">
                  <c:v>4.2640846009166129</c:v>
                </c:pt>
                <c:pt idx="7337">
                  <c:v>4.2669632088982805</c:v>
                </c:pt>
                <c:pt idx="7338">
                  <c:v>4.2676751447203145</c:v>
                </c:pt>
                <c:pt idx="7339">
                  <c:v>4.2644850418259077</c:v>
                </c:pt>
                <c:pt idx="7340">
                  <c:v>4.25927830098939</c:v>
                </c:pt>
                <c:pt idx="7341">
                  <c:v>4.2615522949696025</c:v>
                </c:pt>
                <c:pt idx="7342">
                  <c:v>4.2632970490702107</c:v>
                </c:pt>
                <c:pt idx="7343">
                  <c:v>4.2611200480888058</c:v>
                </c:pt>
                <c:pt idx="7344">
                  <c:v>4.2589125071270288</c:v>
                </c:pt>
                <c:pt idx="7345">
                  <c:v>4.2620439769844882</c:v>
                </c:pt>
                <c:pt idx="7346">
                  <c:v>4.2644935174447989</c:v>
                </c:pt>
                <c:pt idx="7347">
                  <c:v>4.2675730670959027</c:v>
                </c:pt>
                <c:pt idx="7348">
                  <c:v>4.2695906857539851</c:v>
                </c:pt>
                <c:pt idx="7349">
                  <c:v>4.2703215520389053</c:v>
                </c:pt>
                <c:pt idx="7350">
                  <c:v>4.2700007009981276</c:v>
                </c:pt>
                <c:pt idx="7351">
                  <c:v>4.2670417669781644</c:v>
                </c:pt>
                <c:pt idx="7352">
                  <c:v>4.2642805116386011</c:v>
                </c:pt>
                <c:pt idx="7353">
                  <c:v>4.2613293014058291</c:v>
                </c:pt>
                <c:pt idx="7354">
                  <c:v>4.2593607553777124</c:v>
                </c:pt>
                <c:pt idx="7355">
                  <c:v>4.2567424802701579</c:v>
                </c:pt>
                <c:pt idx="7356">
                  <c:v>4.2549289906647552</c:v>
                </c:pt>
                <c:pt idx="7357">
                  <c:v>4.2548953308514594</c:v>
                </c:pt>
                <c:pt idx="7358">
                  <c:v>4.25131640423443</c:v>
                </c:pt>
                <c:pt idx="7359">
                  <c:v>4.2472138161497419</c:v>
                </c:pt>
                <c:pt idx="7360">
                  <c:v>4.243399399826747</c:v>
                </c:pt>
                <c:pt idx="7361">
                  <c:v>4.2427238318302116</c:v>
                </c:pt>
                <c:pt idx="7362">
                  <c:v>4.2442875151936077</c:v>
                </c:pt>
                <c:pt idx="7363">
                  <c:v>4.2480096048897353</c:v>
                </c:pt>
                <c:pt idx="7364">
                  <c:v>4.2521321527919405</c:v>
                </c:pt>
                <c:pt idx="7365">
                  <c:v>4.2545490697361013</c:v>
                </c:pt>
                <c:pt idx="7366">
                  <c:v>4.2585704083413791</c:v>
                </c:pt>
                <c:pt idx="7367">
                  <c:v>4.2621159001745514</c:v>
                </c:pt>
                <c:pt idx="7368">
                  <c:v>4.2609720021710604</c:v>
                </c:pt>
                <c:pt idx="7369">
                  <c:v>4.2633426821276386</c:v>
                </c:pt>
                <c:pt idx="7370">
                  <c:v>4.2670697084850859</c:v>
                </c:pt>
                <c:pt idx="7371">
                  <c:v>4.2699583743153839</c:v>
                </c:pt>
                <c:pt idx="7372">
                  <c:v>4.2724498868290759</c:v>
                </c:pt>
                <c:pt idx="7373">
                  <c:v>4.275727689092494</c:v>
                </c:pt>
                <c:pt idx="7374">
                  <c:v>4.2774613753106445</c:v>
                </c:pt>
                <c:pt idx="7375">
                  <c:v>4.2754968478044315</c:v>
                </c:pt>
                <c:pt idx="7376">
                  <c:v>4.2726622308483426</c:v>
                </c:pt>
                <c:pt idx="7377">
                  <c:v>4.2711923462313761</c:v>
                </c:pt>
                <c:pt idx="7378">
                  <c:v>4.2675888393067485</c:v>
                </c:pt>
                <c:pt idx="7379">
                  <c:v>4.2646034825206129</c:v>
                </c:pt>
                <c:pt idx="7380">
                  <c:v>4.2619016328702006</c:v>
                </c:pt>
                <c:pt idx="7381">
                  <c:v>4.2596466802127964</c:v>
                </c:pt>
                <c:pt idx="7382">
                  <c:v>4.2562095866085397</c:v>
                </c:pt>
                <c:pt idx="7383">
                  <c:v>4.256232934876369</c:v>
                </c:pt>
                <c:pt idx="7384">
                  <c:v>4.252928616178842</c:v>
                </c:pt>
                <c:pt idx="7385">
                  <c:v>4.2516543038552648</c:v>
                </c:pt>
                <c:pt idx="7386">
                  <c:v>4.2562744377781589</c:v>
                </c:pt>
                <c:pt idx="7387">
                  <c:v>4.2594188490225955</c:v>
                </c:pt>
                <c:pt idx="7388">
                  <c:v>4.261529092042144</c:v>
                </c:pt>
                <c:pt idx="7389">
                  <c:v>4.2643390702013004</c:v>
                </c:pt>
                <c:pt idx="7390">
                  <c:v>4.2685386687972748</c:v>
                </c:pt>
                <c:pt idx="7391">
                  <c:v>4.2725264954213289</c:v>
                </c:pt>
                <c:pt idx="7392">
                  <c:v>4.2753060255129025</c:v>
                </c:pt>
                <c:pt idx="7393">
                  <c:v>4.2796294450026444</c:v>
                </c:pt>
                <c:pt idx="7394">
                  <c:v>4.2821672361025911</c:v>
                </c:pt>
                <c:pt idx="7395">
                  <c:v>4.2866172313805393</c:v>
                </c:pt>
                <c:pt idx="7396">
                  <c:v>4.2868338867529285</c:v>
                </c:pt>
                <c:pt idx="7397">
                  <c:v>4.2859759290178694</c:v>
                </c:pt>
                <c:pt idx="7398">
                  <c:v>4.2885561904375118</c:v>
                </c:pt>
                <c:pt idx="7399">
                  <c:v>4.2839040866287617</c:v>
                </c:pt>
                <c:pt idx="7400">
                  <c:v>4.2800570848961863</c:v>
                </c:pt>
                <c:pt idx="7401">
                  <c:v>4.2758886031982621</c:v>
                </c:pt>
                <c:pt idx="7402">
                  <c:v>4.2718466711342975</c:v>
                </c:pt>
                <c:pt idx="7403">
                  <c:v>4.2727973777116111</c:v>
                </c:pt>
                <c:pt idx="7404">
                  <c:v>4.2757208101573791</c:v>
                </c:pt>
                <c:pt idx="7405">
                  <c:v>4.271206133954232</c:v>
                </c:pt>
                <c:pt idx="7406">
                  <c:v>4.2743104512751477</c:v>
                </c:pt>
                <c:pt idx="7407">
                  <c:v>4.2733813022496445</c:v>
                </c:pt>
                <c:pt idx="7408">
                  <c:v>4.2716034562046516</c:v>
                </c:pt>
                <c:pt idx="7409">
                  <c:v>4.2757951870805586</c:v>
                </c:pt>
                <c:pt idx="7410">
                  <c:v>4.2771944233389476</c:v>
                </c:pt>
                <c:pt idx="7411">
                  <c:v>4.2786061148721686</c:v>
                </c:pt>
                <c:pt idx="7412">
                  <c:v>4.276755292574725</c:v>
                </c:pt>
                <c:pt idx="7413">
                  <c:v>4.2737678267232297</c:v>
                </c:pt>
                <c:pt idx="7414">
                  <c:v>4.2707335501887647</c:v>
                </c:pt>
                <c:pt idx="7415">
                  <c:v>4.2738274591849894</c:v>
                </c:pt>
                <c:pt idx="7416">
                  <c:v>4.2701605100012889</c:v>
                </c:pt>
                <c:pt idx="7417">
                  <c:v>4.2729873598012631</c:v>
                </c:pt>
                <c:pt idx="7418">
                  <c:v>4.2733845126052374</c:v>
                </c:pt>
                <c:pt idx="7419">
                  <c:v>4.2695004623531325</c:v>
                </c:pt>
                <c:pt idx="7420">
                  <c:v>4.2738224731060699</c:v>
                </c:pt>
                <c:pt idx="7421">
                  <c:v>4.2709894436439484</c:v>
                </c:pt>
                <c:pt idx="7422">
                  <c:v>4.2746622547710693</c:v>
                </c:pt>
                <c:pt idx="7423">
                  <c:v>4.2777669096756474</c:v>
                </c:pt>
                <c:pt idx="7424">
                  <c:v>4.277925031482134</c:v>
                </c:pt>
                <c:pt idx="7425">
                  <c:v>4.2741008708524912</c:v>
                </c:pt>
                <c:pt idx="7426">
                  <c:v>4.277642373435441</c:v>
                </c:pt>
                <c:pt idx="7427">
                  <c:v>4.2814481259667314</c:v>
                </c:pt>
                <c:pt idx="7428">
                  <c:v>4.2819520434473972</c:v>
                </c:pt>
                <c:pt idx="7429">
                  <c:v>4.2776160225784494</c:v>
                </c:pt>
                <c:pt idx="7430">
                  <c:v>4.2802240021268805</c:v>
                </c:pt>
                <c:pt idx="7431">
                  <c:v>4.2793427420843431</c:v>
                </c:pt>
                <c:pt idx="7432">
                  <c:v>4.2750589072426557</c:v>
                </c:pt>
                <c:pt idx="7433">
                  <c:v>4.279436169097802</c:v>
                </c:pt>
                <c:pt idx="7434">
                  <c:v>4.2746407257158454</c:v>
                </c:pt>
                <c:pt idx="7435">
                  <c:v>4.2761237112015289</c:v>
                </c:pt>
                <c:pt idx="7436">
                  <c:v>4.2767545369774984</c:v>
                </c:pt>
                <c:pt idx="7437">
                  <c:v>4.2735218062379481</c:v>
                </c:pt>
                <c:pt idx="7438">
                  <c:v>4.2768078901131883</c:v>
                </c:pt>
                <c:pt idx="7439">
                  <c:v>4.2753283323109246</c:v>
                </c:pt>
                <c:pt idx="7440">
                  <c:v>4.2737108856647064</c:v>
                </c:pt>
                <c:pt idx="7441">
                  <c:v>4.2775854279514123</c:v>
                </c:pt>
                <c:pt idx="7442">
                  <c:v>4.2728813793923841</c:v>
                </c:pt>
                <c:pt idx="7443">
                  <c:v>4.2709768718045371</c:v>
                </c:pt>
                <c:pt idx="7444">
                  <c:v>4.2747485343684462</c:v>
                </c:pt>
                <c:pt idx="7445">
                  <c:v>4.2743598036810768</c:v>
                </c:pt>
                <c:pt idx="7446">
                  <c:v>4.271770907607455</c:v>
                </c:pt>
                <c:pt idx="7447">
                  <c:v>4.2675411494553064</c:v>
                </c:pt>
                <c:pt idx="7448">
                  <c:v>4.2651840064662006</c:v>
                </c:pt>
                <c:pt idx="7449">
                  <c:v>4.2652237863368763</c:v>
                </c:pt>
                <c:pt idx="7450">
                  <c:v>4.2610708306101381</c:v>
                </c:pt>
                <c:pt idx="7451">
                  <c:v>4.2579485939979351</c:v>
                </c:pt>
                <c:pt idx="7452">
                  <c:v>4.2582771421179766</c:v>
                </c:pt>
                <c:pt idx="7453">
                  <c:v>4.2631268592756175</c:v>
                </c:pt>
                <c:pt idx="7454">
                  <c:v>4.2666901420901056</c:v>
                </c:pt>
                <c:pt idx="7455">
                  <c:v>4.2659445792483037</c:v>
                </c:pt>
                <c:pt idx="7456">
                  <c:v>4.2623385276633377</c:v>
                </c:pt>
                <c:pt idx="7457">
                  <c:v>4.2582216171100704</c:v>
                </c:pt>
                <c:pt idx="7458">
                  <c:v>4.2604061247678686</c:v>
                </c:pt>
                <c:pt idx="7459">
                  <c:v>4.259494762272511</c:v>
                </c:pt>
                <c:pt idx="7460">
                  <c:v>4.2606925070270609</c:v>
                </c:pt>
                <c:pt idx="7461">
                  <c:v>4.2608838968865195</c:v>
                </c:pt>
                <c:pt idx="7462">
                  <c:v>4.2642938989487895</c:v>
                </c:pt>
                <c:pt idx="7463">
                  <c:v>4.2675761809698143</c:v>
                </c:pt>
                <c:pt idx="7464">
                  <c:v>4.2662080173504187</c:v>
                </c:pt>
                <c:pt idx="7465">
                  <c:v>4.2646051570034098</c:v>
                </c:pt>
                <c:pt idx="7466">
                  <c:v>4.267841493863342</c:v>
                </c:pt>
                <c:pt idx="7467">
                  <c:v>4.2706050639860749</c:v>
                </c:pt>
                <c:pt idx="7468">
                  <c:v>4.2711317227063539</c:v>
                </c:pt>
                <c:pt idx="7469">
                  <c:v>4.2683312282522268</c:v>
                </c:pt>
                <c:pt idx="7470">
                  <c:v>4.2716517836871821</c:v>
                </c:pt>
                <c:pt idx="7471">
                  <c:v>4.2686171680134377</c:v>
                </c:pt>
                <c:pt idx="7472">
                  <c:v>4.2681960046531691</c:v>
                </c:pt>
                <c:pt idx="7473">
                  <c:v>4.2711019845601061</c:v>
                </c:pt>
                <c:pt idx="7474">
                  <c:v>4.2661571048689044</c:v>
                </c:pt>
                <c:pt idx="7475">
                  <c:v>4.2693524827715263</c:v>
                </c:pt>
                <c:pt idx="7476">
                  <c:v>4.2736578731160959</c:v>
                </c:pt>
                <c:pt idx="7477">
                  <c:v>4.2780142556537744</c:v>
                </c:pt>
                <c:pt idx="7478">
                  <c:v>4.2804945305406985</c:v>
                </c:pt>
                <c:pt idx="7479">
                  <c:v>4.2836015399298839</c:v>
                </c:pt>
                <c:pt idx="7480">
                  <c:v>4.2855898691312859</c:v>
                </c:pt>
                <c:pt idx="7481">
                  <c:v>4.2856325317486608</c:v>
                </c:pt>
                <c:pt idx="7482">
                  <c:v>4.2886169611136875</c:v>
                </c:pt>
                <c:pt idx="7483">
                  <c:v>4.289384761891414</c:v>
                </c:pt>
                <c:pt idx="7484">
                  <c:v>4.2885068266535864</c:v>
                </c:pt>
                <c:pt idx="7485">
                  <c:v>4.2909767101205141</c:v>
                </c:pt>
                <c:pt idx="7486">
                  <c:v>4.2902634159181039</c:v>
                </c:pt>
                <c:pt idx="7487">
                  <c:v>4.2893264875997419</c:v>
                </c:pt>
                <c:pt idx="7488">
                  <c:v>4.2831936978477474</c:v>
                </c:pt>
                <c:pt idx="7489">
                  <c:v>4.2843741438907923</c:v>
                </c:pt>
                <c:pt idx="7490">
                  <c:v>4.2857331810129766</c:v>
                </c:pt>
                <c:pt idx="7491">
                  <c:v>4.2883083373927171</c:v>
                </c:pt>
                <c:pt idx="7492">
                  <c:v>4.289790410644863</c:v>
                </c:pt>
                <c:pt idx="7493">
                  <c:v>4.2892762424319653</c:v>
                </c:pt>
                <c:pt idx="7494">
                  <c:v>4.2923462175833258</c:v>
                </c:pt>
                <c:pt idx="7495">
                  <c:v>4.2890149732316596</c:v>
                </c:pt>
                <c:pt idx="7496">
                  <c:v>4.2909952337670267</c:v>
                </c:pt>
                <c:pt idx="7497">
                  <c:v>4.2908580090916857</c:v>
                </c:pt>
                <c:pt idx="7498">
                  <c:v>4.2867966889098517</c:v>
                </c:pt>
                <c:pt idx="7499">
                  <c:v>4.2865585751316537</c:v>
                </c:pt>
                <c:pt idx="7500">
                  <c:v>4.2847165236290206</c:v>
                </c:pt>
                <c:pt idx="7501">
                  <c:v>4.2815591931564407</c:v>
                </c:pt>
                <c:pt idx="7502">
                  <c:v>4.2791226692933124</c:v>
                </c:pt>
                <c:pt idx="7503">
                  <c:v>4.2763324159074463</c:v>
                </c:pt>
                <c:pt idx="7504">
                  <c:v>4.2787464475892971</c:v>
                </c:pt>
                <c:pt idx="7505">
                  <c:v>4.2758893586375111</c:v>
                </c:pt>
                <c:pt idx="7506">
                  <c:v>4.276351251464761</c:v>
                </c:pt>
                <c:pt idx="7507">
                  <c:v>4.2745979864354657</c:v>
                </c:pt>
                <c:pt idx="7508">
                  <c:v>4.277971426706757</c:v>
                </c:pt>
                <c:pt idx="7509">
                  <c:v>4.2736717581726218</c:v>
                </c:pt>
                <c:pt idx="7510">
                  <c:v>4.2725680430091693</c:v>
                </c:pt>
                <c:pt idx="7511">
                  <c:v>4.2765342821489858</c:v>
                </c:pt>
                <c:pt idx="7512">
                  <c:v>4.2730492365060053</c:v>
                </c:pt>
                <c:pt idx="7513">
                  <c:v>4.2725083717758849</c:v>
                </c:pt>
                <c:pt idx="7514">
                  <c:v>4.275725544340367</c:v>
                </c:pt>
                <c:pt idx="7515">
                  <c:v>4.2713950534535599</c:v>
                </c:pt>
                <c:pt idx="7516">
                  <c:v>4.275197792384489</c:v>
                </c:pt>
                <c:pt idx="7517">
                  <c:v>4.2714819365367989</c:v>
                </c:pt>
                <c:pt idx="7518">
                  <c:v>4.2703177778060626</c:v>
                </c:pt>
                <c:pt idx="7519">
                  <c:v>4.2719983222499414</c:v>
                </c:pt>
                <c:pt idx="7520">
                  <c:v>4.2689781158049422</c:v>
                </c:pt>
                <c:pt idx="7521">
                  <c:v>4.2714892334888432</c:v>
                </c:pt>
                <c:pt idx="7522">
                  <c:v>4.2713410888190664</c:v>
                </c:pt>
                <c:pt idx="7523">
                  <c:v>4.2688549670426852</c:v>
                </c:pt>
                <c:pt idx="7524">
                  <c:v>4.2725013877018307</c:v>
                </c:pt>
                <c:pt idx="7525">
                  <c:v>4.2718989999477941</c:v>
                </c:pt>
                <c:pt idx="7526">
                  <c:v>4.2740812399488384</c:v>
                </c:pt>
                <c:pt idx="7527">
                  <c:v>4.2712430351498618</c:v>
                </c:pt>
                <c:pt idx="7528">
                  <c:v>4.2728848944468645</c:v>
                </c:pt>
                <c:pt idx="7529">
                  <c:v>4.2762628965579266</c:v>
                </c:pt>
                <c:pt idx="7530">
                  <c:v>4.2776932186267675</c:v>
                </c:pt>
                <c:pt idx="7531">
                  <c:v>4.2787911542542325</c:v>
                </c:pt>
                <c:pt idx="7532">
                  <c:v>4.2820015511691478</c:v>
                </c:pt>
                <c:pt idx="7533">
                  <c:v>4.2851477401457654</c:v>
                </c:pt>
                <c:pt idx="7534">
                  <c:v>4.2871051453428501</c:v>
                </c:pt>
                <c:pt idx="7535">
                  <c:v>4.2905542424359933</c:v>
                </c:pt>
                <c:pt idx="7536">
                  <c:v>4.2862297575872734</c:v>
                </c:pt>
                <c:pt idx="7537">
                  <c:v>4.2850934024355283</c:v>
                </c:pt>
                <c:pt idx="7538">
                  <c:v>4.2872221743868177</c:v>
                </c:pt>
                <c:pt idx="7539">
                  <c:v>4.2898471508990816</c:v>
                </c:pt>
                <c:pt idx="7540">
                  <c:v>4.2904582078810991</c:v>
                </c:pt>
                <c:pt idx="7541">
                  <c:v>4.2917258437234773</c:v>
                </c:pt>
                <c:pt idx="7542">
                  <c:v>4.2880119268490073</c:v>
                </c:pt>
                <c:pt idx="7543">
                  <c:v>4.2912357083120272</c:v>
                </c:pt>
                <c:pt idx="7544">
                  <c:v>4.2896138541457871</c:v>
                </c:pt>
                <c:pt idx="7545">
                  <c:v>4.2881808970628708</c:v>
                </c:pt>
                <c:pt idx="7546">
                  <c:v>4.2906473391216133</c:v>
                </c:pt>
                <c:pt idx="7547">
                  <c:v>4.2872648123391803</c:v>
                </c:pt>
                <c:pt idx="7548">
                  <c:v>4.2885357360923964</c:v>
                </c:pt>
                <c:pt idx="7549">
                  <c:v>4.2885194813705487</c:v>
                </c:pt>
                <c:pt idx="7550">
                  <c:v>4.2849766517431371</c:v>
                </c:pt>
                <c:pt idx="7551">
                  <c:v>4.288556998708275</c:v>
                </c:pt>
                <c:pt idx="7552">
                  <c:v>4.2860650187341092</c:v>
                </c:pt>
                <c:pt idx="7553">
                  <c:v>4.2818518983594274</c:v>
                </c:pt>
                <c:pt idx="7554">
                  <c:v>4.2782069003922389</c:v>
                </c:pt>
                <c:pt idx="7555">
                  <c:v>4.2787756423843941</c:v>
                </c:pt>
                <c:pt idx="7556">
                  <c:v>4.2803374895367057</c:v>
                </c:pt>
                <c:pt idx="7557">
                  <c:v>4.2778196797459715</c:v>
                </c:pt>
                <c:pt idx="7558">
                  <c:v>4.275647926151052</c:v>
                </c:pt>
                <c:pt idx="7559">
                  <c:v>4.2728209076280308</c:v>
                </c:pt>
                <c:pt idx="7560">
                  <c:v>4.2676885894754708</c:v>
                </c:pt>
                <c:pt idx="7561">
                  <c:v>4.2669022776859613</c:v>
                </c:pt>
                <c:pt idx="7562">
                  <c:v>4.2682768721322422</c:v>
                </c:pt>
                <c:pt idx="7563">
                  <c:v>4.271171274689598</c:v>
                </c:pt>
                <c:pt idx="7564">
                  <c:v>4.2655339291958061</c:v>
                </c:pt>
                <c:pt idx="7565">
                  <c:v>4.2686026306118903</c:v>
                </c:pt>
                <c:pt idx="7566">
                  <c:v>4.2680471379996527</c:v>
                </c:pt>
                <c:pt idx="7567">
                  <c:v>4.2638810352396597</c:v>
                </c:pt>
                <c:pt idx="7568">
                  <c:v>4.2594619545348671</c:v>
                </c:pt>
                <c:pt idx="7569">
                  <c:v>4.2609447954441695</c:v>
                </c:pt>
                <c:pt idx="7570">
                  <c:v>4.2645813995352864</c:v>
                </c:pt>
                <c:pt idx="7571">
                  <c:v>4.2598433315445812</c:v>
                </c:pt>
                <c:pt idx="7572">
                  <c:v>4.2564023049136894</c:v>
                </c:pt>
                <c:pt idx="7573">
                  <c:v>4.2577229388154159</c:v>
                </c:pt>
                <c:pt idx="7574">
                  <c:v>4.2579737200391072</c:v>
                </c:pt>
                <c:pt idx="7575">
                  <c:v>4.2592120656383248</c:v>
                </c:pt>
                <c:pt idx="7576">
                  <c:v>4.2592682243255586</c:v>
                </c:pt>
                <c:pt idx="7577">
                  <c:v>4.2550391798390477</c:v>
                </c:pt>
                <c:pt idx="7578">
                  <c:v>4.2512738562422667</c:v>
                </c:pt>
                <c:pt idx="7579">
                  <c:v>4.2488811591174214</c:v>
                </c:pt>
                <c:pt idx="7580">
                  <c:v>4.2445770559350731</c:v>
                </c:pt>
                <c:pt idx="7581">
                  <c:v>4.2487386548163713</c:v>
                </c:pt>
                <c:pt idx="7582">
                  <c:v>4.248983661720044</c:v>
                </c:pt>
                <c:pt idx="7583">
                  <c:v>4.246689928485643</c:v>
                </c:pt>
                <c:pt idx="7584">
                  <c:v>4.2505126499159296</c:v>
                </c:pt>
                <c:pt idx="7585">
                  <c:v>4.2525085169176107</c:v>
                </c:pt>
                <c:pt idx="7586">
                  <c:v>4.2538561665792587</c:v>
                </c:pt>
                <c:pt idx="7587">
                  <c:v>4.2580490632476735</c:v>
                </c:pt>
                <c:pt idx="7588">
                  <c:v>4.2582212419827199</c:v>
                </c:pt>
                <c:pt idx="7589">
                  <c:v>4.2566204771430654</c:v>
                </c:pt>
                <c:pt idx="7590">
                  <c:v>4.2606694276002042</c:v>
                </c:pt>
                <c:pt idx="7591">
                  <c:v>4.2624015190481996</c:v>
                </c:pt>
                <c:pt idx="7592">
                  <c:v>4.2641090686672349</c:v>
                </c:pt>
                <c:pt idx="7593">
                  <c:v>4.2679096272938901</c:v>
                </c:pt>
                <c:pt idx="7594">
                  <c:v>4.2703620747480118</c:v>
                </c:pt>
                <c:pt idx="7595">
                  <c:v>4.2710264732530518</c:v>
                </c:pt>
                <c:pt idx="7596">
                  <c:v>4.2687900437879911</c:v>
                </c:pt>
                <c:pt idx="7597">
                  <c:v>4.2659192829122317</c:v>
                </c:pt>
                <c:pt idx="7598">
                  <c:v>4.2652826172539866</c:v>
                </c:pt>
                <c:pt idx="7599">
                  <c:v>4.2677575649089068</c:v>
                </c:pt>
                <c:pt idx="7600">
                  <c:v>4.2696002736107284</c:v>
                </c:pt>
                <c:pt idx="7601">
                  <c:v>4.2691697881385142</c:v>
                </c:pt>
                <c:pt idx="7602">
                  <c:v>4.272324772375744</c:v>
                </c:pt>
                <c:pt idx="7603">
                  <c:v>4.272458296928229</c:v>
                </c:pt>
                <c:pt idx="7604">
                  <c:v>4.2706989109896645</c:v>
                </c:pt>
                <c:pt idx="7605">
                  <c:v>4.2743775327698712</c:v>
                </c:pt>
                <c:pt idx="7606">
                  <c:v>4.2702902621144734</c:v>
                </c:pt>
                <c:pt idx="7607">
                  <c:v>4.2719006768721837</c:v>
                </c:pt>
                <c:pt idx="7608">
                  <c:v>4.2719090633347401</c:v>
                </c:pt>
                <c:pt idx="7609">
                  <c:v>4.270255142068045</c:v>
                </c:pt>
                <c:pt idx="7610">
                  <c:v>4.2736263592266841</c:v>
                </c:pt>
                <c:pt idx="7611">
                  <c:v>4.2704027720421509</c:v>
                </c:pt>
                <c:pt idx="7612">
                  <c:v>4.2714840566013077</c:v>
                </c:pt>
                <c:pt idx="7613">
                  <c:v>4.2740449954692821</c:v>
                </c:pt>
                <c:pt idx="7614">
                  <c:v>4.2703091955598964</c:v>
                </c:pt>
                <c:pt idx="7615">
                  <c:v>4.2737684116486987</c:v>
                </c:pt>
                <c:pt idx="7616">
                  <c:v>4.2716249434157252</c:v>
                </c:pt>
                <c:pt idx="7617">
                  <c:v>4.2707287045474107</c:v>
                </c:pt>
                <c:pt idx="7618">
                  <c:v>4.2733347304564626</c:v>
                </c:pt>
                <c:pt idx="7619">
                  <c:v>4.2699993358473334</c:v>
                </c:pt>
                <c:pt idx="7620">
                  <c:v>4.2688856891303866</c:v>
                </c:pt>
                <c:pt idx="7621">
                  <c:v>4.2654892953477788</c:v>
                </c:pt>
                <c:pt idx="7622">
                  <c:v>4.2658108894408224</c:v>
                </c:pt>
                <c:pt idx="7623">
                  <c:v>4.2662798716520056</c:v>
                </c:pt>
                <c:pt idx="7624">
                  <c:v>4.2700074142189655</c:v>
                </c:pt>
                <c:pt idx="7625">
                  <c:v>4.2717547059345859</c:v>
                </c:pt>
                <c:pt idx="7626">
                  <c:v>4.2753431318158936</c:v>
                </c:pt>
                <c:pt idx="7627">
                  <c:v>4.2793226491795764</c:v>
                </c:pt>
                <c:pt idx="7628">
                  <c:v>4.2804184161959853</c:v>
                </c:pt>
                <c:pt idx="7629">
                  <c:v>4.280287307872066</c:v>
                </c:pt>
                <c:pt idx="7630">
                  <c:v>4.283882621714624</c:v>
                </c:pt>
                <c:pt idx="7631">
                  <c:v>4.2870010892803307</c:v>
                </c:pt>
                <c:pt idx="7632">
                  <c:v>4.2857765274947246</c:v>
                </c:pt>
                <c:pt idx="7633">
                  <c:v>4.28260863694483</c:v>
                </c:pt>
                <c:pt idx="7634">
                  <c:v>4.2784646442059335</c:v>
                </c:pt>
                <c:pt idx="7635">
                  <c:v>4.2825975713218147</c:v>
                </c:pt>
                <c:pt idx="7636">
                  <c:v>4.2858703398953777</c:v>
                </c:pt>
                <c:pt idx="7637">
                  <c:v>4.2883431330974693</c:v>
                </c:pt>
                <c:pt idx="7638">
                  <c:v>4.2870813504355194</c:v>
                </c:pt>
                <c:pt idx="7639">
                  <c:v>4.2828263234268089</c:v>
                </c:pt>
                <c:pt idx="7640">
                  <c:v>4.2800150569582724</c:v>
                </c:pt>
                <c:pt idx="7641">
                  <c:v>4.2788990158191069</c:v>
                </c:pt>
                <c:pt idx="7642">
                  <c:v>4.2800235355027247</c:v>
                </c:pt>
                <c:pt idx="7643">
                  <c:v>4.27635076479267</c:v>
                </c:pt>
                <c:pt idx="7644">
                  <c:v>4.2731261094968165</c:v>
                </c:pt>
                <c:pt idx="7645">
                  <c:v>4.2711746273068805</c:v>
                </c:pt>
                <c:pt idx="7646">
                  <c:v>4.270068754760743</c:v>
                </c:pt>
                <c:pt idx="7647">
                  <c:v>4.2731163596655284</c:v>
                </c:pt>
                <c:pt idx="7648">
                  <c:v>4.2749324924722183</c:v>
                </c:pt>
                <c:pt idx="7649">
                  <c:v>4.2778828226227734</c:v>
                </c:pt>
                <c:pt idx="7650">
                  <c:v>4.2798952261703178</c:v>
                </c:pt>
                <c:pt idx="7651">
                  <c:v>4.2758486416469115</c:v>
                </c:pt>
                <c:pt idx="7652">
                  <c:v>4.271504848813974</c:v>
                </c:pt>
                <c:pt idx="7653">
                  <c:v>4.274613131837695</c:v>
                </c:pt>
                <c:pt idx="7654">
                  <c:v>4.2737298892009417</c:v>
                </c:pt>
                <c:pt idx="7655">
                  <c:v>4.2698281514169221</c:v>
                </c:pt>
                <c:pt idx="7656">
                  <c:v>4.2679215883885835</c:v>
                </c:pt>
                <c:pt idx="7657">
                  <c:v>4.2683688566208113</c:v>
                </c:pt>
                <c:pt idx="7658">
                  <c:v>4.2707219594883945</c:v>
                </c:pt>
                <c:pt idx="7659">
                  <c:v>4.272696700298626</c:v>
                </c:pt>
                <c:pt idx="7660">
                  <c:v>4.2719763662926535</c:v>
                </c:pt>
                <c:pt idx="7661">
                  <c:v>4.2690098989668002</c:v>
                </c:pt>
                <c:pt idx="7662">
                  <c:v>4.2643576809874641</c:v>
                </c:pt>
                <c:pt idx="7663">
                  <c:v>4.266469767367715</c:v>
                </c:pt>
                <c:pt idx="7664">
                  <c:v>4.2674160320203605</c:v>
                </c:pt>
                <c:pt idx="7665">
                  <c:v>4.2633491113799531</c:v>
                </c:pt>
                <c:pt idx="7666">
                  <c:v>4.2620340891523538</c:v>
                </c:pt>
                <c:pt idx="7667">
                  <c:v>4.2598717673693063</c:v>
                </c:pt>
                <c:pt idx="7668">
                  <c:v>4.2634110320219198</c:v>
                </c:pt>
                <c:pt idx="7669">
                  <c:v>4.2613269113814818</c:v>
                </c:pt>
                <c:pt idx="7670">
                  <c:v>4.2574466331538519</c:v>
                </c:pt>
                <c:pt idx="7671">
                  <c:v>4.2604480204907755</c:v>
                </c:pt>
                <c:pt idx="7672">
                  <c:v>4.2603246400809605</c:v>
                </c:pt>
                <c:pt idx="7673">
                  <c:v>4.261607487279341</c:v>
                </c:pt>
                <c:pt idx="7674">
                  <c:v>4.2565351175337538</c:v>
                </c:pt>
                <c:pt idx="7675">
                  <c:v>4.2534286151830791</c:v>
                </c:pt>
                <c:pt idx="7676">
                  <c:v>4.2494899028794171</c:v>
                </c:pt>
                <c:pt idx="7677">
                  <c:v>4.250571744821829</c:v>
                </c:pt>
                <c:pt idx="7678">
                  <c:v>4.2531604699253922</c:v>
                </c:pt>
                <c:pt idx="7679">
                  <c:v>4.2526751205268845</c:v>
                </c:pt>
                <c:pt idx="7680">
                  <c:v>4.2541820581163474</c:v>
                </c:pt>
                <c:pt idx="7681">
                  <c:v>4.2576268569540208</c:v>
                </c:pt>
                <c:pt idx="7682">
                  <c:v>4.2528312398149399</c:v>
                </c:pt>
                <c:pt idx="7683">
                  <c:v>4.2545581750186408</c:v>
                </c:pt>
                <c:pt idx="7684">
                  <c:v>4.2549751115182683</c:v>
                </c:pt>
                <c:pt idx="7685">
                  <c:v>4.2577662892879031</c:v>
                </c:pt>
                <c:pt idx="7686">
                  <c:v>4.2557950635021458</c:v>
                </c:pt>
                <c:pt idx="7687">
                  <c:v>4.2493781422321035</c:v>
                </c:pt>
                <c:pt idx="7688">
                  <c:v>4.2522612593874616</c:v>
                </c:pt>
                <c:pt idx="7689">
                  <c:v>4.2532774541997123</c:v>
                </c:pt>
                <c:pt idx="7690">
                  <c:v>4.2544773651157177</c:v>
                </c:pt>
                <c:pt idx="7691">
                  <c:v>4.2575780178134028</c:v>
                </c:pt>
                <c:pt idx="7692">
                  <c:v>4.2566501974571347</c:v>
                </c:pt>
                <c:pt idx="7693">
                  <c:v>4.2549334535079915</c:v>
                </c:pt>
                <c:pt idx="7694">
                  <c:v>4.249708944437832</c:v>
                </c:pt>
                <c:pt idx="7695">
                  <c:v>4.2476660655490752</c:v>
                </c:pt>
                <c:pt idx="7696">
                  <c:v>4.2488660442380937</c:v>
                </c:pt>
                <c:pt idx="7697">
                  <c:v>4.2516993633533318</c:v>
                </c:pt>
                <c:pt idx="7698">
                  <c:v>4.2473388960862657</c:v>
                </c:pt>
                <c:pt idx="7699">
                  <c:v>4.2448651781645399</c:v>
                </c:pt>
                <c:pt idx="7700">
                  <c:v>4.246141574601249</c:v>
                </c:pt>
                <c:pt idx="7701">
                  <c:v>4.2489692831092238</c:v>
                </c:pt>
                <c:pt idx="7702">
                  <c:v>4.2490341374470395</c:v>
                </c:pt>
                <c:pt idx="7703">
                  <c:v>4.2449228546980988</c:v>
                </c:pt>
                <c:pt idx="7704">
                  <c:v>4.2451719376041375</c:v>
                </c:pt>
                <c:pt idx="7705">
                  <c:v>4.2453953988520547</c:v>
                </c:pt>
                <c:pt idx="7706">
                  <c:v>4.2451380508750134</c:v>
                </c:pt>
                <c:pt idx="7707">
                  <c:v>4.2391907498575137</c:v>
                </c:pt>
                <c:pt idx="7708">
                  <c:v>4.242057254860363</c:v>
                </c:pt>
                <c:pt idx="7709">
                  <c:v>4.2392938697631557</c:v>
                </c:pt>
                <c:pt idx="7710">
                  <c:v>4.2355402723678921</c:v>
                </c:pt>
                <c:pt idx="7711">
                  <c:v>4.2299073069205342</c:v>
                </c:pt>
                <c:pt idx="7712">
                  <c:v>4.2259608807821234</c:v>
                </c:pt>
                <c:pt idx="7713">
                  <c:v>4.2265479031664812</c:v>
                </c:pt>
                <c:pt idx="7714">
                  <c:v>4.2280477051031511</c:v>
                </c:pt>
                <c:pt idx="7715">
                  <c:v>4.2247897710010882</c:v>
                </c:pt>
                <c:pt idx="7716">
                  <c:v>4.2259971755810666</c:v>
                </c:pt>
                <c:pt idx="7717">
                  <c:v>4.2266041320694452</c:v>
                </c:pt>
                <c:pt idx="7718">
                  <c:v>4.2237310694280561</c:v>
                </c:pt>
                <c:pt idx="7719">
                  <c:v>4.2170680480394953</c:v>
                </c:pt>
                <c:pt idx="7720">
                  <c:v>4.2163639270787048</c:v>
                </c:pt>
                <c:pt idx="7721">
                  <c:v>4.2165833085371309</c:v>
                </c:pt>
                <c:pt idx="7722">
                  <c:v>4.2130014023663884</c:v>
                </c:pt>
                <c:pt idx="7723">
                  <c:v>4.210840554319061</c:v>
                </c:pt>
                <c:pt idx="7724">
                  <c:v>4.203731783232679</c:v>
                </c:pt>
                <c:pt idx="7725">
                  <c:v>4.2021408875680253</c:v>
                </c:pt>
                <c:pt idx="7726">
                  <c:v>4.1975639898166639</c:v>
                </c:pt>
                <c:pt idx="7727">
                  <c:v>4.1911753900203301</c:v>
                </c:pt>
                <c:pt idx="7728">
                  <c:v>4.193372442219923</c:v>
                </c:pt>
                <c:pt idx="7729">
                  <c:v>4.1951671533755244</c:v>
                </c:pt>
                <c:pt idx="7730">
                  <c:v>4.1915331703080136</c:v>
                </c:pt>
                <c:pt idx="7731">
                  <c:v>4.1856495469018533</c:v>
                </c:pt>
                <c:pt idx="7732">
                  <c:v>4.1787590559638161</c:v>
                </c:pt>
                <c:pt idx="7733">
                  <c:v>4.1780397548445398</c:v>
                </c:pt>
                <c:pt idx="7734">
                  <c:v>4.1803153797476487</c:v>
                </c:pt>
                <c:pt idx="7735">
                  <c:v>4.1772517321526959</c:v>
                </c:pt>
                <c:pt idx="7736">
                  <c:v>4.1763288375096419</c:v>
                </c:pt>
                <c:pt idx="7737">
                  <c:v>4.1785362207594492</c:v>
                </c:pt>
                <c:pt idx="7738">
                  <c:v>4.17983383634426</c:v>
                </c:pt>
                <c:pt idx="7739">
                  <c:v>4.172519999617375</c:v>
                </c:pt>
                <c:pt idx="7740">
                  <c:v>4.1644365996250272</c:v>
                </c:pt>
                <c:pt idx="7741">
                  <c:v>4.1578444076325267</c:v>
                </c:pt>
                <c:pt idx="7742">
                  <c:v>4.1591925994798755</c:v>
                </c:pt>
                <c:pt idx="7743">
                  <c:v>4.1617119474902777</c:v>
                </c:pt>
                <c:pt idx="7744">
                  <c:v>4.1605019085404722</c:v>
                </c:pt>
                <c:pt idx="7745">
                  <c:v>4.1603384703696626</c:v>
                </c:pt>
                <c:pt idx="7746">
                  <c:v>4.1632952009622688</c:v>
                </c:pt>
                <c:pt idx="7747">
                  <c:v>4.1622354769430236</c:v>
                </c:pt>
                <c:pt idx="7748">
                  <c:v>4.1550196674041633</c:v>
                </c:pt>
                <c:pt idx="7749">
                  <c:v>4.14673609405608</c:v>
                </c:pt>
                <c:pt idx="7750">
                  <c:v>4.1406467521749581</c:v>
                </c:pt>
                <c:pt idx="7751">
                  <c:v>4.1345761971314587</c:v>
                </c:pt>
                <c:pt idx="7752">
                  <c:v>4.1276355931888293</c:v>
                </c:pt>
                <c:pt idx="7753">
                  <c:v>4.1296399413250526</c:v>
                </c:pt>
                <c:pt idx="7754">
                  <c:v>4.133200442498552</c:v>
                </c:pt>
                <c:pt idx="7755">
                  <c:v>4.1353529936485813</c:v>
                </c:pt>
                <c:pt idx="7756">
                  <c:v>4.1326080737756099</c:v>
                </c:pt>
                <c:pt idx="7757">
                  <c:v>4.1276997123000978</c:v>
                </c:pt>
                <c:pt idx="7758">
                  <c:v>4.130550958054096</c:v>
                </c:pt>
                <c:pt idx="7759">
                  <c:v>4.1315666788930141</c:v>
                </c:pt>
                <c:pt idx="7760">
                  <c:v>4.1322883453151533</c:v>
                </c:pt>
                <c:pt idx="7761">
                  <c:v>4.1272732184088499</c:v>
                </c:pt>
                <c:pt idx="7762">
                  <c:v>4.1203043940406729</c:v>
                </c:pt>
                <c:pt idx="7763">
                  <c:v>4.1230355261598595</c:v>
                </c:pt>
                <c:pt idx="7764">
                  <c:v>4.1181941356366627</c:v>
                </c:pt>
                <c:pt idx="7765">
                  <c:v>4.11166235292393</c:v>
                </c:pt>
                <c:pt idx="7766">
                  <c:v>4.1051684058654514</c:v>
                </c:pt>
                <c:pt idx="7767">
                  <c:v>4.1034656977481418</c:v>
                </c:pt>
                <c:pt idx="7768">
                  <c:v>4.102591223793179</c:v>
                </c:pt>
                <c:pt idx="7769">
                  <c:v>4.0980680793173159</c:v>
                </c:pt>
                <c:pt idx="7770">
                  <c:v>4.0947721777309694</c:v>
                </c:pt>
                <c:pt idx="7771">
                  <c:v>4.0961875341763498</c:v>
                </c:pt>
                <c:pt idx="7772">
                  <c:v>4.0988831834928234</c:v>
                </c:pt>
                <c:pt idx="7773">
                  <c:v>4.1026907198229674</c:v>
                </c:pt>
                <c:pt idx="7774">
                  <c:v>4.1043686854265076</c:v>
                </c:pt>
                <c:pt idx="7775">
                  <c:v>4.1001606517179772</c:v>
                </c:pt>
                <c:pt idx="7776">
                  <c:v>4.1018157186836177</c:v>
                </c:pt>
                <c:pt idx="7777">
                  <c:v>4.0938879443099454</c:v>
                </c:pt>
                <c:pt idx="7778">
                  <c:v>4.0877494854237471</c:v>
                </c:pt>
                <c:pt idx="7779">
                  <c:v>4.0802689157152718</c:v>
                </c:pt>
                <c:pt idx="7780">
                  <c:v>4.0746114574009669</c:v>
                </c:pt>
                <c:pt idx="7781">
                  <c:v>4.0694596482529475</c:v>
                </c:pt>
                <c:pt idx="7782">
                  <c:v>4.0705754952878879</c:v>
                </c:pt>
                <c:pt idx="7783">
                  <c:v>4.0691151453821304</c:v>
                </c:pt>
                <c:pt idx="7784">
                  <c:v>4.0633443824744875</c:v>
                </c:pt>
                <c:pt idx="7785">
                  <c:v>4.060362114824998</c:v>
                </c:pt>
                <c:pt idx="7786">
                  <c:v>4.059915512528498</c:v>
                </c:pt>
                <c:pt idx="7787">
                  <c:v>4.0633989222779281</c:v>
                </c:pt>
                <c:pt idx="7788">
                  <c:v>4.0598521238323695</c:v>
                </c:pt>
                <c:pt idx="7789">
                  <c:v>4.0579660013557222</c:v>
                </c:pt>
                <c:pt idx="7790">
                  <c:v>4.0497797213286075</c:v>
                </c:pt>
                <c:pt idx="7791">
                  <c:v>4.0438355669020352</c:v>
                </c:pt>
                <c:pt idx="7792">
                  <c:v>4.0349007155639942</c:v>
                </c:pt>
                <c:pt idx="7793">
                  <c:v>4.026655921252714</c:v>
                </c:pt>
                <c:pt idx="7794">
                  <c:v>4.0226012828276598</c:v>
                </c:pt>
                <c:pt idx="7795">
                  <c:v>4.0156623371711069</c:v>
                </c:pt>
                <c:pt idx="7796">
                  <c:v>4.0072053704276849</c:v>
                </c:pt>
                <c:pt idx="7797">
                  <c:v>4.0060723630191308</c:v>
                </c:pt>
                <c:pt idx="7798">
                  <c:v>4.009735175758748</c:v>
                </c:pt>
                <c:pt idx="7799">
                  <c:v>4.0042632522435726</c:v>
                </c:pt>
                <c:pt idx="7800">
                  <c:v>3.9951975671987014</c:v>
                </c:pt>
                <c:pt idx="7801">
                  <c:v>3.9880857358547273</c:v>
                </c:pt>
                <c:pt idx="7802">
                  <c:v>3.9813813211376323</c:v>
                </c:pt>
                <c:pt idx="7803">
                  <c:v>3.9746182347148795</c:v>
                </c:pt>
                <c:pt idx="7804">
                  <c:v>3.9757339900205819</c:v>
                </c:pt>
                <c:pt idx="7805">
                  <c:v>3.9794456702201702</c:v>
                </c:pt>
                <c:pt idx="7806">
                  <c:v>3.9824895368157667</c:v>
                </c:pt>
                <c:pt idx="7807">
                  <c:v>3.9754989260794513</c:v>
                </c:pt>
                <c:pt idx="7808">
                  <c:v>3.9681138675578622</c:v>
                </c:pt>
                <c:pt idx="7809">
                  <c:v>3.964965250206705</c:v>
                </c:pt>
                <c:pt idx="7810">
                  <c:v>3.9564499652025709</c:v>
                </c:pt>
                <c:pt idx="7811">
                  <c:v>3.9588830458985194</c:v>
                </c:pt>
                <c:pt idx="7812">
                  <c:v>3.9562642649805486</c:v>
                </c:pt>
                <c:pt idx="7813">
                  <c:v>3.9493856596809378</c:v>
                </c:pt>
                <c:pt idx="7814">
                  <c:v>3.9492308464873189</c:v>
                </c:pt>
                <c:pt idx="7815">
                  <c:v>3.9423101695575724</c:v>
                </c:pt>
                <c:pt idx="7816">
                  <c:v>3.933936846166421</c:v>
                </c:pt>
                <c:pt idx="7817">
                  <c:v>3.9283274492430924</c:v>
                </c:pt>
                <c:pt idx="7818">
                  <c:v>3.9304779802582304</c:v>
                </c:pt>
                <c:pt idx="7819">
                  <c:v>3.9350842206530658</c:v>
                </c:pt>
                <c:pt idx="7820">
                  <c:v>3.9349921162400046</c:v>
                </c:pt>
                <c:pt idx="7821">
                  <c:v>3.9347003139152044</c:v>
                </c:pt>
                <c:pt idx="7822">
                  <c:v>3.9305406276369004</c:v>
                </c:pt>
                <c:pt idx="7823">
                  <c:v>3.9258126550841621</c:v>
                </c:pt>
                <c:pt idx="7824">
                  <c:v>3.927192561982479</c:v>
                </c:pt>
                <c:pt idx="7825">
                  <c:v>3.9192835507428292</c:v>
                </c:pt>
                <c:pt idx="7826">
                  <c:v>3.9204080397279726</c:v>
                </c:pt>
                <c:pt idx="7827">
                  <c:v>3.919664478933413</c:v>
                </c:pt>
                <c:pt idx="7828">
                  <c:v>3.9144727293547446</c:v>
                </c:pt>
                <c:pt idx="7829">
                  <c:v>3.9172806147676495</c:v>
                </c:pt>
                <c:pt idx="7830">
                  <c:v>3.9114973424722965</c:v>
                </c:pt>
                <c:pt idx="7831">
                  <c:v>3.9120779956228509</c:v>
                </c:pt>
                <c:pt idx="7832">
                  <c:v>3.9136225157103937</c:v>
                </c:pt>
                <c:pt idx="7833">
                  <c:v>3.9160344853961857</c:v>
                </c:pt>
                <c:pt idx="7834">
                  <c:v>3.9170579556882617</c:v>
                </c:pt>
                <c:pt idx="7835">
                  <c:v>3.9206444965744964</c:v>
                </c:pt>
                <c:pt idx="7836">
                  <c:v>3.9216643466430066</c:v>
                </c:pt>
                <c:pt idx="7837">
                  <c:v>3.9213020597101464</c:v>
                </c:pt>
                <c:pt idx="7838">
                  <c:v>3.9161255785159432</c:v>
                </c:pt>
                <c:pt idx="7839">
                  <c:v>3.9117691469456242</c:v>
                </c:pt>
                <c:pt idx="7840">
                  <c:v>3.9143052840067116</c:v>
                </c:pt>
                <c:pt idx="7841">
                  <c:v>3.9127958983265771</c:v>
                </c:pt>
                <c:pt idx="7842">
                  <c:v>3.9122272203600454</c:v>
                </c:pt>
                <c:pt idx="7843">
                  <c:v>3.9063144759528448</c:v>
                </c:pt>
                <c:pt idx="7844">
                  <c:v>3.900276526433788</c:v>
                </c:pt>
                <c:pt idx="7845">
                  <c:v>3.8951234759051121</c:v>
                </c:pt>
                <c:pt idx="7846">
                  <c:v>3.8932152063870098</c:v>
                </c:pt>
                <c:pt idx="7847">
                  <c:v>3.8948721222592697</c:v>
                </c:pt>
                <c:pt idx="7848">
                  <c:v>3.8862905398140843</c:v>
                </c:pt>
                <c:pt idx="7849">
                  <c:v>3.8869839690178027</c:v>
                </c:pt>
                <c:pt idx="7850">
                  <c:v>3.8859751896374464</c:v>
                </c:pt>
                <c:pt idx="7851">
                  <c:v>3.8803684058446972</c:v>
                </c:pt>
                <c:pt idx="7852">
                  <c:v>3.8830084777278033</c:v>
                </c:pt>
                <c:pt idx="7853">
                  <c:v>3.8805986081732473</c:v>
                </c:pt>
                <c:pt idx="7854">
                  <c:v>3.8771070360097823</c:v>
                </c:pt>
                <c:pt idx="7855">
                  <c:v>3.8787648952895868</c:v>
                </c:pt>
                <c:pt idx="7856">
                  <c:v>3.8712120173837947</c:v>
                </c:pt>
                <c:pt idx="7857">
                  <c:v>3.8730321570361186</c:v>
                </c:pt>
                <c:pt idx="7858">
                  <c:v>3.8743932538953962</c:v>
                </c:pt>
                <c:pt idx="7859">
                  <c:v>3.8766253288174881</c:v>
                </c:pt>
                <c:pt idx="7860">
                  <c:v>3.8761210022411383</c:v>
                </c:pt>
                <c:pt idx="7861">
                  <c:v>3.8763762821963152</c:v>
                </c:pt>
                <c:pt idx="7862">
                  <c:v>3.8688962765523889</c:v>
                </c:pt>
                <c:pt idx="7863">
                  <c:v>3.8651031510213407</c:v>
                </c:pt>
                <c:pt idx="7864">
                  <c:v>3.8655674880009134</c:v>
                </c:pt>
                <c:pt idx="7865">
                  <c:v>3.8687551382408953</c:v>
                </c:pt>
                <c:pt idx="7866">
                  <c:v>3.8678929754760776</c:v>
                </c:pt>
                <c:pt idx="7867">
                  <c:v>3.8670250759665561</c:v>
                </c:pt>
                <c:pt idx="7868">
                  <c:v>3.8607288944472247</c:v>
                </c:pt>
                <c:pt idx="7869">
                  <c:v>3.8572780965582805</c:v>
                </c:pt>
                <c:pt idx="7870">
                  <c:v>3.8544187946271147</c:v>
                </c:pt>
                <c:pt idx="7871">
                  <c:v>3.8563971187345722</c:v>
                </c:pt>
                <c:pt idx="7872">
                  <c:v>3.8506221363598807</c:v>
                </c:pt>
                <c:pt idx="7873">
                  <c:v>3.8535278536326829</c:v>
                </c:pt>
                <c:pt idx="7874">
                  <c:v>3.8567266565600291</c:v>
                </c:pt>
                <c:pt idx="7875">
                  <c:v>3.8504506034288286</c:v>
                </c:pt>
                <c:pt idx="7876">
                  <c:v>3.8508113713602521</c:v>
                </c:pt>
                <c:pt idx="7877">
                  <c:v>3.8549466639330472</c:v>
                </c:pt>
                <c:pt idx="7878">
                  <c:v>3.8533894706543861</c:v>
                </c:pt>
                <c:pt idx="7879">
                  <c:v>3.8465571812412982</c:v>
                </c:pt>
                <c:pt idx="7880">
                  <c:v>3.8436158776164722</c:v>
                </c:pt>
                <c:pt idx="7881">
                  <c:v>3.8449045800641426</c:v>
                </c:pt>
                <c:pt idx="7882">
                  <c:v>3.8477484684628598</c:v>
                </c:pt>
                <c:pt idx="7883">
                  <c:v>3.8469610190936026</c:v>
                </c:pt>
                <c:pt idx="7884">
                  <c:v>3.8459002387117303</c:v>
                </c:pt>
                <c:pt idx="7885">
                  <c:v>3.8470532339374954</c:v>
                </c:pt>
                <c:pt idx="7886">
                  <c:v>3.8492677692587454</c:v>
                </c:pt>
                <c:pt idx="7887">
                  <c:v>3.85320615387357</c:v>
                </c:pt>
                <c:pt idx="7888">
                  <c:v>3.8557074507960989</c:v>
                </c:pt>
                <c:pt idx="7889">
                  <c:v>3.8531276217801769</c:v>
                </c:pt>
                <c:pt idx="7890">
                  <c:v>3.8446414693445732</c:v>
                </c:pt>
                <c:pt idx="7891">
                  <c:v>3.8364018999576817</c:v>
                </c:pt>
                <c:pt idx="7892">
                  <c:v>3.830619141958528</c:v>
                </c:pt>
                <c:pt idx="7893">
                  <c:v>3.8241295191193574</c:v>
                </c:pt>
                <c:pt idx="7894">
                  <c:v>3.8230838887369698</c:v>
                </c:pt>
                <c:pt idx="7895">
                  <c:v>3.8232843509622301</c:v>
                </c:pt>
                <c:pt idx="7896">
                  <c:v>3.8274703839429853</c:v>
                </c:pt>
                <c:pt idx="7897">
                  <c:v>3.8314963762641252</c:v>
                </c:pt>
                <c:pt idx="7898">
                  <c:v>3.8287968687388427</c:v>
                </c:pt>
                <c:pt idx="7899">
                  <c:v>3.8236969913640659</c:v>
                </c:pt>
                <c:pt idx="7900">
                  <c:v>3.8262786515367848</c:v>
                </c:pt>
                <c:pt idx="7901">
                  <c:v>3.8206363585060488</c:v>
                </c:pt>
                <c:pt idx="7902">
                  <c:v>3.8133617313359278</c:v>
                </c:pt>
                <c:pt idx="7903">
                  <c:v>3.8087179767092092</c:v>
                </c:pt>
                <c:pt idx="7904">
                  <c:v>3.8058531571750249</c:v>
                </c:pt>
                <c:pt idx="7905">
                  <c:v>3.8085355340315243</c:v>
                </c:pt>
                <c:pt idx="7906">
                  <c:v>3.8108177033508936</c:v>
                </c:pt>
                <c:pt idx="7907">
                  <c:v>3.8110338292838755</c:v>
                </c:pt>
                <c:pt idx="7908">
                  <c:v>3.8154430726981978</c:v>
                </c:pt>
                <c:pt idx="7909">
                  <c:v>3.8192610712442336</c:v>
                </c:pt>
                <c:pt idx="7910">
                  <c:v>3.8197441098193488</c:v>
                </c:pt>
                <c:pt idx="7911">
                  <c:v>3.8230801876229616</c:v>
                </c:pt>
                <c:pt idx="7912">
                  <c:v>3.8267893238705022</c:v>
                </c:pt>
                <c:pt idx="7913">
                  <c:v>3.8216064973930921</c:v>
                </c:pt>
                <c:pt idx="7914">
                  <c:v>3.8156098274452304</c:v>
                </c:pt>
                <c:pt idx="7915">
                  <c:v>3.8122345108963254</c:v>
                </c:pt>
                <c:pt idx="7916">
                  <c:v>3.8059243006783987</c:v>
                </c:pt>
                <c:pt idx="7917">
                  <c:v>3.8003285746648303</c:v>
                </c:pt>
                <c:pt idx="7918">
                  <c:v>3.7947824031715336</c:v>
                </c:pt>
                <c:pt idx="7919">
                  <c:v>3.790779735108103</c:v>
                </c:pt>
                <c:pt idx="7920">
                  <c:v>3.7856238604059409</c:v>
                </c:pt>
                <c:pt idx="7921">
                  <c:v>3.7861711631978219</c:v>
                </c:pt>
                <c:pt idx="7922">
                  <c:v>3.7915450799338655</c:v>
                </c:pt>
                <c:pt idx="7923">
                  <c:v>3.7965074583351881</c:v>
                </c:pt>
                <c:pt idx="7924">
                  <c:v>3.8008576091684843</c:v>
                </c:pt>
                <c:pt idx="7925">
                  <c:v>3.8059052769851145</c:v>
                </c:pt>
                <c:pt idx="7926">
                  <c:v>3.8054916514454122</c:v>
                </c:pt>
                <c:pt idx="7927">
                  <c:v>3.8060324984165042</c:v>
                </c:pt>
                <c:pt idx="7928">
                  <c:v>3.8024135884481738</c:v>
                </c:pt>
                <c:pt idx="7929">
                  <c:v>3.8072455966792105</c:v>
                </c:pt>
                <c:pt idx="7930">
                  <c:v>3.8109087847456262</c:v>
                </c:pt>
                <c:pt idx="7931">
                  <c:v>3.8147516290507135</c:v>
                </c:pt>
                <c:pt idx="7932">
                  <c:v>3.8108976764696991</c:v>
                </c:pt>
                <c:pt idx="7933">
                  <c:v>3.8059464029403052</c:v>
                </c:pt>
                <c:pt idx="7934">
                  <c:v>3.8060180548814988</c:v>
                </c:pt>
                <c:pt idx="7935">
                  <c:v>3.8036256937838688</c:v>
                </c:pt>
                <c:pt idx="7936">
                  <c:v>3.7981631199081916</c:v>
                </c:pt>
                <c:pt idx="7937">
                  <c:v>3.7968049175100278</c:v>
                </c:pt>
                <c:pt idx="7938">
                  <c:v>3.7966893191598272</c:v>
                </c:pt>
                <c:pt idx="7939">
                  <c:v>3.7914525727766306</c:v>
                </c:pt>
                <c:pt idx="7940">
                  <c:v>3.7942331013210979</c:v>
                </c:pt>
                <c:pt idx="7941">
                  <c:v>3.7894669592946761</c:v>
                </c:pt>
                <c:pt idx="7942">
                  <c:v>3.7883062401087826</c:v>
                </c:pt>
                <c:pt idx="7943">
                  <c:v>3.7906786353066066</c:v>
                </c:pt>
                <c:pt idx="7944">
                  <c:v>3.7846107426004747</c:v>
                </c:pt>
                <c:pt idx="7945">
                  <c:v>3.7783863877484651</c:v>
                </c:pt>
                <c:pt idx="7946">
                  <c:v>3.7754899399934954</c:v>
                </c:pt>
                <c:pt idx="7947">
                  <c:v>3.7789467211936252</c:v>
                </c:pt>
                <c:pt idx="7948">
                  <c:v>3.7823455067697527</c:v>
                </c:pt>
                <c:pt idx="7949">
                  <c:v>3.7757221766343578</c:v>
                </c:pt>
                <c:pt idx="7950">
                  <c:v>3.7706431931016708</c:v>
                </c:pt>
                <c:pt idx="7951">
                  <c:v>3.7743859292396373</c:v>
                </c:pt>
                <c:pt idx="7952">
                  <c:v>3.7794736106548443</c:v>
                </c:pt>
                <c:pt idx="7953">
                  <c:v>3.7834826984417473</c:v>
                </c:pt>
                <c:pt idx="7954">
                  <c:v>3.7880276244729121</c:v>
                </c:pt>
                <c:pt idx="7955">
                  <c:v>3.7929405919834536</c:v>
                </c:pt>
                <c:pt idx="7956">
                  <c:v>3.7875671201437844</c:v>
                </c:pt>
                <c:pt idx="7957">
                  <c:v>3.7874854177409087</c:v>
                </c:pt>
                <c:pt idx="7958">
                  <c:v>3.7898404693860903</c:v>
                </c:pt>
                <c:pt idx="7959">
                  <c:v>3.7941376199983687</c:v>
                </c:pt>
                <c:pt idx="7960">
                  <c:v>3.7997954075984017</c:v>
                </c:pt>
                <c:pt idx="7961">
                  <c:v>3.8047558194464335</c:v>
                </c:pt>
                <c:pt idx="7962">
                  <c:v>3.8046086230575047</c:v>
                </c:pt>
                <c:pt idx="7963">
                  <c:v>3.8071595705963546</c:v>
                </c:pt>
                <c:pt idx="7964">
                  <c:v>3.8045892391844274</c:v>
                </c:pt>
                <c:pt idx="7965">
                  <c:v>3.8031966944007389</c:v>
                </c:pt>
                <c:pt idx="7966">
                  <c:v>3.7986702805127242</c:v>
                </c:pt>
                <c:pt idx="7967">
                  <c:v>3.8029114549024694</c:v>
                </c:pt>
                <c:pt idx="7968">
                  <c:v>3.7973261058044199</c:v>
                </c:pt>
                <c:pt idx="7969">
                  <c:v>3.7979729036883314</c:v>
                </c:pt>
                <c:pt idx="7970">
                  <c:v>3.800656565614565</c:v>
                </c:pt>
                <c:pt idx="7971">
                  <c:v>3.8060653143022738</c:v>
                </c:pt>
                <c:pt idx="7972">
                  <c:v>3.8044547480162283</c:v>
                </c:pt>
                <c:pt idx="7973">
                  <c:v>3.7986636930559037</c:v>
                </c:pt>
                <c:pt idx="7974">
                  <c:v>3.7920189591947855</c:v>
                </c:pt>
                <c:pt idx="7975">
                  <c:v>3.7942045200108896</c:v>
                </c:pt>
                <c:pt idx="7976">
                  <c:v>3.794024909610672</c:v>
                </c:pt>
                <c:pt idx="7977">
                  <c:v>3.7898292314184587</c:v>
                </c:pt>
                <c:pt idx="7978">
                  <c:v>3.7922049067900896</c:v>
                </c:pt>
                <c:pt idx="7979">
                  <c:v>3.7956051886542879</c:v>
                </c:pt>
                <c:pt idx="7980">
                  <c:v>3.794908304881202</c:v>
                </c:pt>
                <c:pt idx="7981">
                  <c:v>3.7984649987835777</c:v>
                </c:pt>
                <c:pt idx="7982">
                  <c:v>3.8023368188079063</c:v>
                </c:pt>
                <c:pt idx="7983">
                  <c:v>3.8067453824317483</c:v>
                </c:pt>
                <c:pt idx="7984">
                  <c:v>3.8096438147831133</c:v>
                </c:pt>
                <c:pt idx="7985">
                  <c:v>3.8044828984874508</c:v>
                </c:pt>
                <c:pt idx="7986">
                  <c:v>3.799003180517702</c:v>
                </c:pt>
                <c:pt idx="7987">
                  <c:v>3.7977223569073479</c:v>
                </c:pt>
                <c:pt idx="7988">
                  <c:v>3.7932439697692013</c:v>
                </c:pt>
                <c:pt idx="7989">
                  <c:v>3.7917599503738173</c:v>
                </c:pt>
                <c:pt idx="7990">
                  <c:v>3.797260211366341</c:v>
                </c:pt>
                <c:pt idx="7991">
                  <c:v>3.8021409271390141</c:v>
                </c:pt>
                <c:pt idx="7992">
                  <c:v>3.8027602485962335</c:v>
                </c:pt>
                <c:pt idx="7993">
                  <c:v>3.7960969436243088</c:v>
                </c:pt>
                <c:pt idx="7994">
                  <c:v>3.7904980447518226</c:v>
                </c:pt>
                <c:pt idx="7995">
                  <c:v>3.7891516038567863</c:v>
                </c:pt>
                <c:pt idx="7996">
                  <c:v>3.7939112317796502</c:v>
                </c:pt>
                <c:pt idx="7997">
                  <c:v>3.798826287144057</c:v>
                </c:pt>
                <c:pt idx="7998">
                  <c:v>3.7992362214011761</c:v>
                </c:pt>
                <c:pt idx="7999">
                  <c:v>3.8036521569731527</c:v>
                </c:pt>
                <c:pt idx="8000">
                  <c:v>3.8035038738336895</c:v>
                </c:pt>
                <c:pt idx="8001">
                  <c:v>3.8067890363570154</c:v>
                </c:pt>
                <c:pt idx="8002">
                  <c:v>3.8081025156298747</c:v>
                </c:pt>
                <c:pt idx="8003">
                  <c:v>3.8055969053172771</c:v>
                </c:pt>
                <c:pt idx="8004">
                  <c:v>3.7998579872109315</c:v>
                </c:pt>
                <c:pt idx="8005">
                  <c:v>3.7979337874667127</c:v>
                </c:pt>
                <c:pt idx="8006">
                  <c:v>3.7982233717173783</c:v>
                </c:pt>
                <c:pt idx="8007">
                  <c:v>3.8021330642830309</c:v>
                </c:pt>
                <c:pt idx="8008">
                  <c:v>3.8047893829973702</c:v>
                </c:pt>
                <c:pt idx="8009">
                  <c:v>3.8036630153374227</c:v>
                </c:pt>
                <c:pt idx="8010">
                  <c:v>3.8074639150306742</c:v>
                </c:pt>
                <c:pt idx="8011">
                  <c:v>3.8095880367300605</c:v>
                </c:pt>
                <c:pt idx="8012">
                  <c:v>3.8081543359954595</c:v>
                </c:pt>
                <c:pt idx="8013">
                  <c:v>3.8011674692755504</c:v>
                </c:pt>
                <c:pt idx="8014">
                  <c:v>3.8017259598900393</c:v>
                </c:pt>
                <c:pt idx="8015">
                  <c:v>3.8014655606922387</c:v>
                </c:pt>
                <c:pt idx="8016">
                  <c:v>3.8047914894783936</c:v>
                </c:pt>
                <c:pt idx="8017">
                  <c:v>3.7983782996888258</c:v>
                </c:pt>
                <c:pt idx="8018">
                  <c:v>3.7978942736950492</c:v>
                </c:pt>
                <c:pt idx="8019">
                  <c:v>3.800288348221148</c:v>
                </c:pt>
                <c:pt idx="8020">
                  <c:v>3.8057691812567249</c:v>
                </c:pt>
                <c:pt idx="8021">
                  <c:v>3.8064305176315902</c:v>
                </c:pt>
                <c:pt idx="8022">
                  <c:v>3.7982602672789585</c:v>
                </c:pt>
                <c:pt idx="8023">
                  <c:v>3.8003660619333792</c:v>
                </c:pt>
                <c:pt idx="8024">
                  <c:v>3.8041337806947113</c:v>
                </c:pt>
                <c:pt idx="8025">
                  <c:v>3.8072067050808172</c:v>
                </c:pt>
                <c:pt idx="8026">
                  <c:v>3.803309250979201</c:v>
                </c:pt>
                <c:pt idx="8027">
                  <c:v>3.7986329859596171</c:v>
                </c:pt>
                <c:pt idx="8028">
                  <c:v>3.7939516862404248</c:v>
                </c:pt>
                <c:pt idx="8029">
                  <c:v>3.7881954125156159</c:v>
                </c:pt>
                <c:pt idx="8030">
                  <c:v>3.7914314842653032</c:v>
                </c:pt>
                <c:pt idx="8031">
                  <c:v>3.7962436745799972</c:v>
                </c:pt>
                <c:pt idx="8032">
                  <c:v>3.7964054810883971</c:v>
                </c:pt>
                <c:pt idx="8033">
                  <c:v>3.7987507714666293</c:v>
                </c:pt>
                <c:pt idx="8034">
                  <c:v>3.7930487760372968</c:v>
                </c:pt>
                <c:pt idx="8035">
                  <c:v>3.7969628405165508</c:v>
                </c:pt>
                <c:pt idx="8036">
                  <c:v>3.7956286437062197</c:v>
                </c:pt>
                <c:pt idx="8037">
                  <c:v>3.7916823708320955</c:v>
                </c:pt>
                <c:pt idx="8038">
                  <c:v>3.7923272034154536</c:v>
                </c:pt>
                <c:pt idx="8039">
                  <c:v>3.7937708593471449</c:v>
                </c:pt>
                <c:pt idx="8040">
                  <c:v>3.7976815221602016</c:v>
                </c:pt>
                <c:pt idx="8041">
                  <c:v>3.7940353917169976</c:v>
                </c:pt>
                <c:pt idx="8042">
                  <c:v>3.7889014438826574</c:v>
                </c:pt>
                <c:pt idx="8043">
                  <c:v>3.7841924750050042</c:v>
                </c:pt>
                <c:pt idx="8044">
                  <c:v>3.7878195455049042</c:v>
                </c:pt>
                <c:pt idx="8045">
                  <c:v>3.784346314594806</c:v>
                </c:pt>
                <c:pt idx="8046">
                  <c:v>3.7777847683029098</c:v>
                </c:pt>
                <c:pt idx="8047">
                  <c:v>3.7841460329368517</c:v>
                </c:pt>
                <c:pt idx="8048">
                  <c:v>3.7807949122781146</c:v>
                </c:pt>
                <c:pt idx="8049">
                  <c:v>3.7806392740325521</c:v>
                </c:pt>
                <c:pt idx="8050">
                  <c:v>3.7841043285519009</c:v>
                </c:pt>
                <c:pt idx="8051">
                  <c:v>3.7776111619808632</c:v>
                </c:pt>
                <c:pt idx="8052">
                  <c:v>3.7805342187412458</c:v>
                </c:pt>
                <c:pt idx="8053">
                  <c:v>3.7812178743664209</c:v>
                </c:pt>
                <c:pt idx="8054">
                  <c:v>3.7748840168790925</c:v>
                </c:pt>
                <c:pt idx="8055">
                  <c:v>3.7806785365415108</c:v>
                </c:pt>
                <c:pt idx="8056">
                  <c:v>3.7765287258106803</c:v>
                </c:pt>
                <c:pt idx="8057">
                  <c:v>3.7771310312944664</c:v>
                </c:pt>
                <c:pt idx="8058">
                  <c:v>3.779659410668577</c:v>
                </c:pt>
                <c:pt idx="8059">
                  <c:v>3.7736605024552055</c:v>
                </c:pt>
                <c:pt idx="8060">
                  <c:v>3.7717720924061013</c:v>
                </c:pt>
                <c:pt idx="8061">
                  <c:v>3.768983730557979</c:v>
                </c:pt>
                <c:pt idx="8062">
                  <c:v>3.7635133959468194</c:v>
                </c:pt>
                <c:pt idx="8063">
                  <c:v>3.760392408027883</c:v>
                </c:pt>
                <c:pt idx="8064">
                  <c:v>3.7620756798673254</c:v>
                </c:pt>
                <c:pt idx="8065">
                  <c:v>3.7575933462699789</c:v>
                </c:pt>
                <c:pt idx="8066">
                  <c:v>3.7640035593445793</c:v>
                </c:pt>
                <c:pt idx="8067">
                  <c:v>3.7662748281576874</c:v>
                </c:pt>
                <c:pt idx="8068">
                  <c:v>3.7608209315945333</c:v>
                </c:pt>
                <c:pt idx="8069">
                  <c:v>3.7565869329626427</c:v>
                </c:pt>
                <c:pt idx="8070">
                  <c:v>3.7537869943033901</c:v>
                </c:pt>
                <c:pt idx="8071">
                  <c:v>3.7495076944173222</c:v>
                </c:pt>
                <c:pt idx="8072">
                  <c:v>3.7549182005289756</c:v>
                </c:pt>
                <c:pt idx="8073">
                  <c:v>3.7495781365183962</c:v>
                </c:pt>
                <c:pt idx="8074">
                  <c:v>3.7526237737880281</c:v>
                </c:pt>
                <c:pt idx="8075">
                  <c:v>3.7539232383122676</c:v>
                </c:pt>
                <c:pt idx="8076">
                  <c:v>3.7486156535460222</c:v>
                </c:pt>
                <c:pt idx="8077">
                  <c:v>3.7475499804751018</c:v>
                </c:pt>
                <c:pt idx="8078">
                  <c:v>3.7428970208655996</c:v>
                </c:pt>
                <c:pt idx="8079">
                  <c:v>3.7398709004482873</c:v>
                </c:pt>
                <c:pt idx="8080">
                  <c:v>3.7368440824393212</c:v>
                </c:pt>
                <c:pt idx="8081">
                  <c:v>3.7344268407905346</c:v>
                </c:pt>
                <c:pt idx="8082">
                  <c:v>3.741052143974724</c:v>
                </c:pt>
                <c:pt idx="8083">
                  <c:v>3.7398517410952294</c:v>
                </c:pt>
                <c:pt idx="8084">
                  <c:v>3.7454225662733247</c:v>
                </c:pt>
                <c:pt idx="8085">
                  <c:v>3.7412732949478582</c:v>
                </c:pt>
                <c:pt idx="8086">
                  <c:v>3.7417331490489008</c:v>
                </c:pt>
                <c:pt idx="8087">
                  <c:v>3.7431582660679226</c:v>
                </c:pt>
                <c:pt idx="8088">
                  <c:v>3.7382672807465642</c:v>
                </c:pt>
                <c:pt idx="8089">
                  <c:v>3.7424351151316326</c:v>
                </c:pt>
                <c:pt idx="8090">
                  <c:v>3.7429300928289999</c:v>
                </c:pt>
                <c:pt idx="8091">
                  <c:v>3.7397685709724198</c:v>
                </c:pt>
                <c:pt idx="8092">
                  <c:v>3.7453847795529711</c:v>
                </c:pt>
                <c:pt idx="8093">
                  <c:v>3.7413479839619117</c:v>
                </c:pt>
                <c:pt idx="8094">
                  <c:v>3.7357353642826734</c:v>
                </c:pt>
                <c:pt idx="8095">
                  <c:v>3.7323736169970201</c:v>
                </c:pt>
                <c:pt idx="8096">
                  <c:v>3.7265456646570794</c:v>
                </c:pt>
                <c:pt idx="8097">
                  <c:v>3.7222877713639377</c:v>
                </c:pt>
                <c:pt idx="8098">
                  <c:v>3.7187996759366588</c:v>
                </c:pt>
                <c:pt idx="8099">
                  <c:v>3.7139800624179253</c:v>
                </c:pt>
                <c:pt idx="8100">
                  <c:v>3.7173650611695668</c:v>
                </c:pt>
                <c:pt idx="8101">
                  <c:v>3.7189077799461754</c:v>
                </c:pt>
                <c:pt idx="8102">
                  <c:v>3.7244257843472521</c:v>
                </c:pt>
                <c:pt idx="8103">
                  <c:v>3.7299543486603071</c:v>
                </c:pt>
                <c:pt idx="8104">
                  <c:v>3.7316956816871012</c:v>
                </c:pt>
                <c:pt idx="8105">
                  <c:v>3.7271343680533593</c:v>
                </c:pt>
                <c:pt idx="8106">
                  <c:v>3.7273262206922921</c:v>
                </c:pt>
                <c:pt idx="8107">
                  <c:v>3.7296708162784462</c:v>
                </c:pt>
                <c:pt idx="8108">
                  <c:v>3.7258862399528776</c:v>
                </c:pt>
                <c:pt idx="8109">
                  <c:v>3.7248815951538199</c:v>
                </c:pt>
                <c:pt idx="8110">
                  <c:v>3.7201170432507435</c:v>
                </c:pt>
                <c:pt idx="8111">
                  <c:v>3.7147892023857287</c:v>
                </c:pt>
                <c:pt idx="8112">
                  <c:v>3.7116366583380143</c:v>
                </c:pt>
                <c:pt idx="8113">
                  <c:v>3.7180338451712536</c:v>
                </c:pt>
                <c:pt idx="8114">
                  <c:v>3.7238000282678283</c:v>
                </c:pt>
                <c:pt idx="8115">
                  <c:v>3.727496287702472</c:v>
                </c:pt>
                <c:pt idx="8116">
                  <c:v>3.7220081219484222</c:v>
                </c:pt>
                <c:pt idx="8117">
                  <c:v>3.7183271395094537</c:v>
                </c:pt>
                <c:pt idx="8118">
                  <c:v>3.7151408967192645</c:v>
                </c:pt>
                <c:pt idx="8119">
                  <c:v>3.712301838784879</c:v>
                </c:pt>
                <c:pt idx="8120">
                  <c:v>3.7142579220091814</c:v>
                </c:pt>
                <c:pt idx="8121">
                  <c:v>3.7172629635689978</c:v>
                </c:pt>
                <c:pt idx="8122">
                  <c:v>3.7123096042976176</c:v>
                </c:pt>
                <c:pt idx="8123">
                  <c:v>3.7195068722116651</c:v>
                </c:pt>
                <c:pt idx="8124">
                  <c:v>3.7192371347674316</c:v>
                </c:pt>
                <c:pt idx="8125">
                  <c:v>3.7206613120720831</c:v>
                </c:pt>
                <c:pt idx="8126">
                  <c:v>3.7271392258306411</c:v>
                </c:pt>
                <c:pt idx="8127">
                  <c:v>3.7236160213140286</c:v>
                </c:pt>
                <c:pt idx="8128">
                  <c:v>3.7231929208877479</c:v>
                </c:pt>
                <c:pt idx="8129">
                  <c:v>3.7273610024699932</c:v>
                </c:pt>
                <c:pt idx="8130">
                  <c:v>3.7261113224205933</c:v>
                </c:pt>
                <c:pt idx="8131">
                  <c:v>3.7298063159721813</c:v>
                </c:pt>
                <c:pt idx="8132">
                  <c:v>3.7347976896527375</c:v>
                </c:pt>
                <c:pt idx="8133">
                  <c:v>3.7382514958596826</c:v>
                </c:pt>
                <c:pt idx="8134">
                  <c:v>3.743448605942489</c:v>
                </c:pt>
                <c:pt idx="8135">
                  <c:v>3.7437013138236392</c:v>
                </c:pt>
                <c:pt idx="8136">
                  <c:v>3.7442991875471665</c:v>
                </c:pt>
                <c:pt idx="8137">
                  <c:v>3.7480451437962232</c:v>
                </c:pt>
                <c:pt idx="8138">
                  <c:v>3.7467764809202988</c:v>
                </c:pt>
                <c:pt idx="8139">
                  <c:v>3.7484457513018929</c:v>
                </c:pt>
                <c:pt idx="8140">
                  <c:v>3.7437998762758551</c:v>
                </c:pt>
                <c:pt idx="8141">
                  <c:v>3.7495537987503376</c:v>
                </c:pt>
                <c:pt idx="8142">
                  <c:v>3.7478482827753306</c:v>
                </c:pt>
                <c:pt idx="8143">
                  <c:v>3.7474727971198241</c:v>
                </c:pt>
                <c:pt idx="8144">
                  <c:v>3.7528364811774275</c:v>
                </c:pt>
                <c:pt idx="8145">
                  <c:v>3.7560868315538789</c:v>
                </c:pt>
                <c:pt idx="8146">
                  <c:v>3.7624516949228011</c:v>
                </c:pt>
                <c:pt idx="8147">
                  <c:v>3.7676361010243453</c:v>
                </c:pt>
                <c:pt idx="8148">
                  <c:v>3.7699140190038585</c:v>
                </c:pt>
                <c:pt idx="8149">
                  <c:v>3.7751129386237814</c:v>
                </c:pt>
                <c:pt idx="8150">
                  <c:v>3.7797923798513056</c:v>
                </c:pt>
                <c:pt idx="8151">
                  <c:v>3.7756356922542795</c:v>
                </c:pt>
                <c:pt idx="8152">
                  <c:v>3.772745858409194</c:v>
                </c:pt>
                <c:pt idx="8153">
                  <c:v>3.77575502124101</c:v>
                </c:pt>
                <c:pt idx="8154">
                  <c:v>3.7711108208161899</c:v>
                </c:pt>
                <c:pt idx="8155">
                  <c:v>3.7678135243998656</c:v>
                </c:pt>
                <c:pt idx="8156">
                  <c:v>3.7637855739118682</c:v>
                </c:pt>
                <c:pt idx="8157">
                  <c:v>3.7604883824336306</c:v>
                </c:pt>
                <c:pt idx="8158">
                  <c:v>3.7611107147849578</c:v>
                </c:pt>
                <c:pt idx="8159">
                  <c:v>3.7631559604892586</c:v>
                </c:pt>
                <c:pt idx="8160">
                  <c:v>3.7574871212794734</c:v>
                </c:pt>
                <c:pt idx="8161">
                  <c:v>3.7616371988538839</c:v>
                </c:pt>
                <c:pt idx="8162">
                  <c:v>3.7601920548768062</c:v>
                </c:pt>
                <c:pt idx="8163">
                  <c:v>3.7576836737792698</c:v>
                </c:pt>
                <c:pt idx="8164">
                  <c:v>3.7575931603036845</c:v>
                </c:pt>
                <c:pt idx="8165">
                  <c:v>3.758908277097611</c:v>
                </c:pt>
                <c:pt idx="8166">
                  <c:v>3.7575415315556588</c:v>
                </c:pt>
                <c:pt idx="8167">
                  <c:v>3.762824140924546</c:v>
                </c:pt>
                <c:pt idx="8168">
                  <c:v>3.7640346381060552</c:v>
                </c:pt>
                <c:pt idx="8169">
                  <c:v>3.7590769853439339</c:v>
                </c:pt>
                <c:pt idx="8170">
                  <c:v>3.761140145637055</c:v>
                </c:pt>
                <c:pt idx="8171">
                  <c:v>3.7614939827243137</c:v>
                </c:pt>
                <c:pt idx="8172">
                  <c:v>3.7669594030698272</c:v>
                </c:pt>
                <c:pt idx="8173">
                  <c:v>3.7716592750084303</c:v>
                </c:pt>
                <c:pt idx="8174">
                  <c:v>3.7713711695082615</c:v>
                </c:pt>
                <c:pt idx="8175">
                  <c:v>3.767173426118096</c:v>
                </c:pt>
                <c:pt idx="8176">
                  <c:v>3.7677199775957342</c:v>
                </c:pt>
                <c:pt idx="8177">
                  <c:v>3.7684638180438195</c:v>
                </c:pt>
                <c:pt idx="8178">
                  <c:v>3.7636920416829427</c:v>
                </c:pt>
                <c:pt idx="8179">
                  <c:v>3.7681932408492838</c:v>
                </c:pt>
                <c:pt idx="8180">
                  <c:v>3.7716064960322977</c:v>
                </c:pt>
                <c:pt idx="8181">
                  <c:v>3.7695558061116516</c:v>
                </c:pt>
                <c:pt idx="8182">
                  <c:v>3.7649983699894185</c:v>
                </c:pt>
                <c:pt idx="8183">
                  <c:v>3.7612113425896299</c:v>
                </c:pt>
                <c:pt idx="8184">
                  <c:v>3.7562976557378369</c:v>
                </c:pt>
                <c:pt idx="8185">
                  <c:v>3.7509677826230803</c:v>
                </c:pt>
                <c:pt idx="8186">
                  <c:v>3.7484622869706183</c:v>
                </c:pt>
                <c:pt idx="8187">
                  <c:v>3.7473044612312063</c:v>
                </c:pt>
                <c:pt idx="8188">
                  <c:v>3.752419392006582</c:v>
                </c:pt>
                <c:pt idx="8189">
                  <c:v>3.7474059641664503</c:v>
                </c:pt>
                <c:pt idx="8190">
                  <c:v>3.7487867448831214</c:v>
                </c:pt>
                <c:pt idx="8191">
                  <c:v>3.7518031499854589</c:v>
                </c:pt>
                <c:pt idx="8192">
                  <c:v>3.7472274869857496</c:v>
                </c:pt>
                <c:pt idx="8193">
                  <c:v>3.7521680972460345</c:v>
                </c:pt>
                <c:pt idx="8194">
                  <c:v>3.7536836153011137</c:v>
                </c:pt>
                <c:pt idx="8195">
                  <c:v>3.7606234229950917</c:v>
                </c:pt>
                <c:pt idx="8196">
                  <c:v>3.7563438345351896</c:v>
                </c:pt>
                <c:pt idx="8197">
                  <c:v>3.7582337378444857</c:v>
                </c:pt>
                <c:pt idx="8198">
                  <c:v>3.7640362230875959</c:v>
                </c:pt>
                <c:pt idx="8199">
                  <c:v>3.7687725786258439</c:v>
                </c:pt>
                <c:pt idx="8200">
                  <c:v>3.7700133870533272</c:v>
                </c:pt>
                <c:pt idx="8201">
                  <c:v>3.7654219593122606</c:v>
                </c:pt>
                <c:pt idx="8202">
                  <c:v>3.7617001801260153</c:v>
                </c:pt>
                <c:pt idx="8203">
                  <c:v>3.7596797365234949</c:v>
                </c:pt>
                <c:pt idx="8204">
                  <c:v>3.7547591617930252</c:v>
                </c:pt>
                <c:pt idx="8205">
                  <c:v>3.7597359785571647</c:v>
                </c:pt>
                <c:pt idx="8206">
                  <c:v>3.7617404389860214</c:v>
                </c:pt>
                <c:pt idx="8207">
                  <c:v>3.7656056902063009</c:v>
                </c:pt>
                <c:pt idx="8208">
                  <c:v>3.7703436164021751</c:v>
                </c:pt>
                <c:pt idx="8209">
                  <c:v>3.7653722040741315</c:v>
                </c:pt>
                <c:pt idx="8210">
                  <c:v>3.759431319992649</c:v>
                </c:pt>
                <c:pt idx="8211">
                  <c:v>3.754352913592796</c:v>
                </c:pt>
                <c:pt idx="8212">
                  <c:v>3.7519613153209397</c:v>
                </c:pt>
                <c:pt idx="8213">
                  <c:v>3.7568512490145207</c:v>
                </c:pt>
                <c:pt idx="8214">
                  <c:v>3.7551435640342303</c:v>
                </c:pt>
                <c:pt idx="8215">
                  <c:v>3.7509487927535456</c:v>
                </c:pt>
                <c:pt idx="8216">
                  <c:v>3.7476268968984745</c:v>
                </c:pt>
                <c:pt idx="8217">
                  <c:v>3.752581518960505</c:v>
                </c:pt>
                <c:pt idx="8218">
                  <c:v>3.7503099485812945</c:v>
                </c:pt>
                <c:pt idx="8219">
                  <c:v>3.7466936696096687</c:v>
                </c:pt>
                <c:pt idx="8220">
                  <c:v>3.7426678962174753</c:v>
                </c:pt>
                <c:pt idx="8221">
                  <c:v>3.7406308182931256</c:v>
                </c:pt>
                <c:pt idx="8222">
                  <c:v>3.7363409619272629</c:v>
                </c:pt>
                <c:pt idx="8223">
                  <c:v>3.7361130826887172</c:v>
                </c:pt>
                <c:pt idx="8224">
                  <c:v>3.7421732210349425</c:v>
                </c:pt>
                <c:pt idx="8225">
                  <c:v>3.7470386566142437</c:v>
                </c:pt>
                <c:pt idx="8226">
                  <c:v>3.7517847434819585</c:v>
                </c:pt>
                <c:pt idx="8227">
                  <c:v>3.7571497086123191</c:v>
                </c:pt>
                <c:pt idx="8228">
                  <c:v>3.7619248744400728</c:v>
                </c:pt>
                <c:pt idx="8229">
                  <c:v>3.7604858769512712</c:v>
                </c:pt>
                <c:pt idx="8230">
                  <c:v>3.7564687994122457</c:v>
                </c:pt>
                <c:pt idx="8231">
                  <c:v>3.7550674234240007</c:v>
                </c:pt>
                <c:pt idx="8232">
                  <c:v>3.7494845349555206</c:v>
                </c:pt>
                <c:pt idx="8233">
                  <c:v>3.7432504642564104</c:v>
                </c:pt>
                <c:pt idx="8234">
                  <c:v>3.7410446349712823</c:v>
                </c:pt>
                <c:pt idx="8235">
                  <c:v>3.7377735422718565</c:v>
                </c:pt>
                <c:pt idx="8236">
                  <c:v>3.7342600714264194</c:v>
                </c:pt>
                <c:pt idx="8237">
                  <c:v>3.7408995099978908</c:v>
                </c:pt>
                <c:pt idx="8238">
                  <c:v>3.747901859797933</c:v>
                </c:pt>
                <c:pt idx="8239">
                  <c:v>3.7528289826019741</c:v>
                </c:pt>
                <c:pt idx="8240">
                  <c:v>3.7528706829499345</c:v>
                </c:pt>
                <c:pt idx="8241">
                  <c:v>3.7518149892909358</c:v>
                </c:pt>
                <c:pt idx="8242">
                  <c:v>3.7475378695051171</c:v>
                </c:pt>
                <c:pt idx="8243">
                  <c:v>3.7430849321150146</c:v>
                </c:pt>
                <c:pt idx="8244">
                  <c:v>3.7424147734727145</c:v>
                </c:pt>
                <c:pt idx="8245">
                  <c:v>3.7465886980032601</c:v>
                </c:pt>
                <c:pt idx="8246">
                  <c:v>3.7485594840431951</c:v>
                </c:pt>
                <c:pt idx="8247">
                  <c:v>3.743396974362331</c:v>
                </c:pt>
                <c:pt idx="8248">
                  <c:v>3.7482599948750841</c:v>
                </c:pt>
                <c:pt idx="8249">
                  <c:v>3.7517364549775825</c:v>
                </c:pt>
                <c:pt idx="8250">
                  <c:v>3.7553783658780304</c:v>
                </c:pt>
                <c:pt idx="8251">
                  <c:v>3.75484049856047</c:v>
                </c:pt>
                <c:pt idx="8252">
                  <c:v>3.7491355885892603</c:v>
                </c:pt>
                <c:pt idx="8253">
                  <c:v>3.7428445368174748</c:v>
                </c:pt>
                <c:pt idx="8254">
                  <c:v>3.741081046081125</c:v>
                </c:pt>
                <c:pt idx="8255">
                  <c:v>3.7362064651595026</c:v>
                </c:pt>
                <c:pt idx="8256">
                  <c:v>3.7370357158563126</c:v>
                </c:pt>
                <c:pt idx="8257">
                  <c:v>3.7384163415391862</c:v>
                </c:pt>
                <c:pt idx="8258">
                  <c:v>3.7382648547084023</c:v>
                </c:pt>
                <c:pt idx="8259">
                  <c:v>3.7325740576142343</c:v>
                </c:pt>
                <c:pt idx="8260">
                  <c:v>3.7366996964619492</c:v>
                </c:pt>
                <c:pt idx="8261">
                  <c:v>3.73357692253271</c:v>
                </c:pt>
                <c:pt idx="8262">
                  <c:v>3.7313828640820557</c:v>
                </c:pt>
                <c:pt idx="8263">
                  <c:v>3.7349949068004147</c:v>
                </c:pt>
                <c:pt idx="8264">
                  <c:v>3.7310914486644062</c:v>
                </c:pt>
                <c:pt idx="8265">
                  <c:v>3.730980359691118</c:v>
                </c:pt>
                <c:pt idx="8266">
                  <c:v>3.7335257524972953</c:v>
                </c:pt>
                <c:pt idx="8267">
                  <c:v>3.7307604374473495</c:v>
                </c:pt>
                <c:pt idx="8268">
                  <c:v>3.7310207886984026</c:v>
                </c:pt>
                <c:pt idx="8269">
                  <c:v>3.7268732529244346</c:v>
                </c:pt>
                <c:pt idx="8270">
                  <c:v>3.7280750878659457</c:v>
                </c:pt>
                <c:pt idx="8271">
                  <c:v>3.7269549061086269</c:v>
                </c:pt>
                <c:pt idx="8272">
                  <c:v>3.7297969479864541</c:v>
                </c:pt>
                <c:pt idx="8273">
                  <c:v>3.7324684690267249</c:v>
                </c:pt>
                <c:pt idx="8274">
                  <c:v>3.7332443996461904</c:v>
                </c:pt>
                <c:pt idx="8275">
                  <c:v>3.7361421916532667</c:v>
                </c:pt>
                <c:pt idx="8276">
                  <c:v>3.7311650278202011</c:v>
                </c:pt>
                <c:pt idx="8277">
                  <c:v>3.7299231672637969</c:v>
                </c:pt>
                <c:pt idx="8278">
                  <c:v>3.7219770439185211</c:v>
                </c:pt>
                <c:pt idx="8279">
                  <c:v>3.7141106630401506</c:v>
                </c:pt>
                <c:pt idx="8280">
                  <c:v>3.7077091497793475</c:v>
                </c:pt>
                <c:pt idx="8281">
                  <c:v>3.7055334867837604</c:v>
                </c:pt>
                <c:pt idx="8282">
                  <c:v>3.702972617048085</c:v>
                </c:pt>
                <c:pt idx="8283">
                  <c:v>3.7040114447071235</c:v>
                </c:pt>
                <c:pt idx="8284">
                  <c:v>3.700926035812981</c:v>
                </c:pt>
                <c:pt idx="8285">
                  <c:v>3.6936257550967215</c:v>
                </c:pt>
                <c:pt idx="8286">
                  <c:v>3.6960475799947869</c:v>
                </c:pt>
                <c:pt idx="8287">
                  <c:v>3.6883025083948908</c:v>
                </c:pt>
                <c:pt idx="8288">
                  <c:v>3.6828817382269929</c:v>
                </c:pt>
                <c:pt idx="8289">
                  <c:v>3.683154523462453</c:v>
                </c:pt>
                <c:pt idx="8290">
                  <c:v>3.6763675929932038</c:v>
                </c:pt>
                <c:pt idx="8291">
                  <c:v>3.6722828011333397</c:v>
                </c:pt>
                <c:pt idx="8292">
                  <c:v>3.663276725110673</c:v>
                </c:pt>
                <c:pt idx="8293">
                  <c:v>3.6537099106084594</c:v>
                </c:pt>
                <c:pt idx="8294">
                  <c:v>3.6502173723962898</c:v>
                </c:pt>
                <c:pt idx="8295">
                  <c:v>3.6488733049483639</c:v>
                </c:pt>
                <c:pt idx="8296">
                  <c:v>3.6395669388493967</c:v>
                </c:pt>
                <c:pt idx="8297">
                  <c:v>3.633979560072409</c:v>
                </c:pt>
                <c:pt idx="8298">
                  <c:v>3.6238709488709606</c:v>
                </c:pt>
                <c:pt idx="8299">
                  <c:v>3.6221527098935415</c:v>
                </c:pt>
                <c:pt idx="8300">
                  <c:v>3.6234138156956708</c:v>
                </c:pt>
                <c:pt idx="8301">
                  <c:v>3.6247093193817577</c:v>
                </c:pt>
                <c:pt idx="8302">
                  <c:v>3.6219734329941224</c:v>
                </c:pt>
                <c:pt idx="8303">
                  <c:v>3.61172448433424</c:v>
                </c:pt>
                <c:pt idx="8304">
                  <c:v>3.6001203146475551</c:v>
                </c:pt>
                <c:pt idx="8305">
                  <c:v>3.5925711283546038</c:v>
                </c:pt>
                <c:pt idx="8306">
                  <c:v>3.5884318457875115</c:v>
                </c:pt>
                <c:pt idx="8307">
                  <c:v>3.5774238688717612</c:v>
                </c:pt>
                <c:pt idx="8308">
                  <c:v>3.5688943114943261</c:v>
                </c:pt>
                <c:pt idx="8309">
                  <c:v>3.5577102252644397</c:v>
                </c:pt>
                <c:pt idx="8310">
                  <c:v>3.5448205007591511</c:v>
                </c:pt>
                <c:pt idx="8311">
                  <c:v>3.5364388507439681</c:v>
                </c:pt>
                <c:pt idx="8312">
                  <c:v>3.5367914937290887</c:v>
                </c:pt>
                <c:pt idx="8313">
                  <c:v>3.5249802238545067</c:v>
                </c:pt>
                <c:pt idx="8314">
                  <c:v>3.5246910793774169</c:v>
                </c:pt>
                <c:pt idx="8315">
                  <c:v>3.5229272977898685</c:v>
                </c:pt>
                <c:pt idx="8316">
                  <c:v>3.514347511834071</c:v>
                </c:pt>
                <c:pt idx="8317">
                  <c:v>3.5069118615973895</c:v>
                </c:pt>
                <c:pt idx="8318">
                  <c:v>3.4949172843654415</c:v>
                </c:pt>
                <c:pt idx="8319">
                  <c:v>3.4844780986781325</c:v>
                </c:pt>
                <c:pt idx="8320">
                  <c:v>3.4736533967045697</c:v>
                </c:pt>
                <c:pt idx="8321">
                  <c:v>3.4625954887704782</c:v>
                </c:pt>
                <c:pt idx="8322">
                  <c:v>3.4567241189950684</c:v>
                </c:pt>
                <c:pt idx="8323">
                  <c:v>3.452056496615167</c:v>
                </c:pt>
                <c:pt idx="8324">
                  <c:v>3.4531757266828635</c:v>
                </c:pt>
                <c:pt idx="8325">
                  <c:v>3.4533646321492064</c:v>
                </c:pt>
                <c:pt idx="8326">
                  <c:v>3.4563490795062224</c:v>
                </c:pt>
                <c:pt idx="8327">
                  <c:v>3.4459972779160979</c:v>
                </c:pt>
                <c:pt idx="8328">
                  <c:v>3.4376931323577757</c:v>
                </c:pt>
                <c:pt idx="8329">
                  <c:v>3.4311721697106203</c:v>
                </c:pt>
                <c:pt idx="8330">
                  <c:v>3.4322187463164076</c:v>
                </c:pt>
                <c:pt idx="8331">
                  <c:v>3.4346434313900795</c:v>
                </c:pt>
                <c:pt idx="8332">
                  <c:v>3.4332460227622779</c:v>
                </c:pt>
                <c:pt idx="8333">
                  <c:v>3.4357984423070325</c:v>
                </c:pt>
                <c:pt idx="8334">
                  <c:v>3.4396690334608917</c:v>
                </c:pt>
                <c:pt idx="8335">
                  <c:v>3.4390535327916738</c:v>
                </c:pt>
                <c:pt idx="8336">
                  <c:v>3.4341915821358402</c:v>
                </c:pt>
                <c:pt idx="8337">
                  <c:v>3.4228752104931233</c:v>
                </c:pt>
                <c:pt idx="8338">
                  <c:v>3.4107804062832607</c:v>
                </c:pt>
                <c:pt idx="8339">
                  <c:v>3.4025098381575956</c:v>
                </c:pt>
                <c:pt idx="8340">
                  <c:v>3.3992936013944437</c:v>
                </c:pt>
                <c:pt idx="8341">
                  <c:v>3.393794349366555</c:v>
                </c:pt>
                <c:pt idx="8342">
                  <c:v>3.3904534623792237</c:v>
                </c:pt>
                <c:pt idx="8343">
                  <c:v>3.3826187531316392</c:v>
                </c:pt>
                <c:pt idx="8344">
                  <c:v>3.3828082180690062</c:v>
                </c:pt>
                <c:pt idx="8345">
                  <c:v>3.3761581537076264</c:v>
                </c:pt>
                <c:pt idx="8346">
                  <c:v>3.3662776106334742</c:v>
                </c:pt>
                <c:pt idx="8347">
                  <c:v>3.3621798384208046</c:v>
                </c:pt>
                <c:pt idx="8348">
                  <c:v>3.3543954016523885</c:v>
                </c:pt>
                <c:pt idx="8349">
                  <c:v>3.3458128736193409</c:v>
                </c:pt>
                <c:pt idx="8350">
                  <c:v>3.3474730161469539</c:v>
                </c:pt>
                <c:pt idx="8351">
                  <c:v>3.344139415824015</c:v>
                </c:pt>
                <c:pt idx="8352">
                  <c:v>3.3374212075075347</c:v>
                </c:pt>
                <c:pt idx="8353">
                  <c:v>3.330087583357384</c:v>
                </c:pt>
                <c:pt idx="8354">
                  <c:v>3.3217654116902366</c:v>
                </c:pt>
                <c:pt idx="8355">
                  <c:v>3.3210126634564316</c:v>
                </c:pt>
                <c:pt idx="8356">
                  <c:v>3.322382410187303</c:v>
                </c:pt>
                <c:pt idx="8357">
                  <c:v>3.3262453019835569</c:v>
                </c:pt>
                <c:pt idx="8358">
                  <c:v>3.323804335943886</c:v>
                </c:pt>
                <c:pt idx="8359">
                  <c:v>3.3241649692250084</c:v>
                </c:pt>
                <c:pt idx="8360">
                  <c:v>3.3258982298405084</c:v>
                </c:pt>
                <c:pt idx="8361">
                  <c:v>3.3157585652436983</c:v>
                </c:pt>
                <c:pt idx="8362">
                  <c:v>3.3211772339388239</c:v>
                </c:pt>
                <c:pt idx="8363">
                  <c:v>3.3169724492600472</c:v>
                </c:pt>
                <c:pt idx="8364">
                  <c:v>3.3078777602748461</c:v>
                </c:pt>
                <c:pt idx="8365">
                  <c:v>3.3131962650693492</c:v>
                </c:pt>
                <c:pt idx="8366">
                  <c:v>3.3039771397679618</c:v>
                </c:pt>
                <c:pt idx="8367">
                  <c:v>3.3069975369726028</c:v>
                </c:pt>
                <c:pt idx="8368">
                  <c:v>3.3054334262331504</c:v>
                </c:pt>
                <c:pt idx="8369">
                  <c:v>3.2999260777084873</c:v>
                </c:pt>
                <c:pt idx="8370">
                  <c:v>3.2938139161543178</c:v>
                </c:pt>
                <c:pt idx="8371">
                  <c:v>3.2884373178312312</c:v>
                </c:pt>
                <c:pt idx="8372">
                  <c:v>3.2888311514746063</c:v>
                </c:pt>
                <c:pt idx="8373">
                  <c:v>3.2937888484451143</c:v>
                </c:pt>
                <c:pt idx="8374">
                  <c:v>3.2905402114762121</c:v>
                </c:pt>
                <c:pt idx="8375">
                  <c:v>3.288040547246688</c:v>
                </c:pt>
                <c:pt idx="8376">
                  <c:v>3.281694536301754</c:v>
                </c:pt>
                <c:pt idx="8377">
                  <c:v>3.2725635455757187</c:v>
                </c:pt>
                <c:pt idx="8378">
                  <c:v>3.2765041746642041</c:v>
                </c:pt>
                <c:pt idx="8379">
                  <c:v>3.27233935117092</c:v>
                </c:pt>
                <c:pt idx="8380">
                  <c:v>3.2678986641475016</c:v>
                </c:pt>
                <c:pt idx="8381">
                  <c:v>3.2616291108645519</c:v>
                </c:pt>
                <c:pt idx="8382">
                  <c:v>3.2628242886472605</c:v>
                </c:pt>
                <c:pt idx="8383">
                  <c:v>3.2691544628743152</c:v>
                </c:pt>
                <c:pt idx="8384">
                  <c:v>3.2747537936168287</c:v>
                </c:pt>
                <c:pt idx="8385">
                  <c:v>3.2700482977444918</c:v>
                </c:pt>
                <c:pt idx="8386">
                  <c:v>3.2662413517896018</c:v>
                </c:pt>
                <c:pt idx="8387">
                  <c:v>3.2590753047538095</c:v>
                </c:pt>
                <c:pt idx="8388">
                  <c:v>3.2601758386587329</c:v>
                </c:pt>
                <c:pt idx="8389">
                  <c:v>3.2545643818855581</c:v>
                </c:pt>
                <c:pt idx="8390">
                  <c:v>3.2601079342478467</c:v>
                </c:pt>
                <c:pt idx="8391">
                  <c:v>3.2539644355628896</c:v>
                </c:pt>
                <c:pt idx="8392">
                  <c:v>3.2532564868516318</c:v>
                </c:pt>
                <c:pt idx="8393">
                  <c:v>3.2591613971145992</c:v>
                </c:pt>
                <c:pt idx="8394">
                  <c:v>3.262567389172307</c:v>
                </c:pt>
                <c:pt idx="8395">
                  <c:v>3.2683356213888612</c:v>
                </c:pt>
                <c:pt idx="8396">
                  <c:v>3.2735788489610842</c:v>
                </c:pt>
                <c:pt idx="8397">
                  <c:v>3.2774611719818623</c:v>
                </c:pt>
                <c:pt idx="8398">
                  <c:v>3.268817888542225</c:v>
                </c:pt>
                <c:pt idx="8399">
                  <c:v>3.2727193307713804</c:v>
                </c:pt>
                <c:pt idx="8400">
                  <c:v>3.2725043841559529</c:v>
                </c:pt>
                <c:pt idx="8401">
                  <c:v>3.2769762164728338</c:v>
                </c:pt>
                <c:pt idx="8402">
                  <c:v>3.2814088721433774</c:v>
                </c:pt>
                <c:pt idx="8403">
                  <c:v>3.2772461347005097</c:v>
                </c:pt>
                <c:pt idx="8404">
                  <c:v>3.2708342520064995</c:v>
                </c:pt>
                <c:pt idx="8405">
                  <c:v>3.2647731669663695</c:v>
                </c:pt>
                <c:pt idx="8406">
                  <c:v>3.2640671636270424</c:v>
                </c:pt>
                <c:pt idx="8407">
                  <c:v>3.2597486603545018</c:v>
                </c:pt>
                <c:pt idx="8408">
                  <c:v>3.2598739071474117</c:v>
                </c:pt>
                <c:pt idx="8409">
                  <c:v>3.2607060290044632</c:v>
                </c:pt>
                <c:pt idx="8410">
                  <c:v>3.2640298484243742</c:v>
                </c:pt>
                <c:pt idx="8411">
                  <c:v>3.2543425314558867</c:v>
                </c:pt>
                <c:pt idx="8412">
                  <c:v>3.2609650208267689</c:v>
                </c:pt>
                <c:pt idx="8413">
                  <c:v>3.2543411604102332</c:v>
                </c:pt>
                <c:pt idx="8414">
                  <c:v>3.2522732572020288</c:v>
                </c:pt>
                <c:pt idx="8415">
                  <c:v>3.2557657320579882</c:v>
                </c:pt>
                <c:pt idx="8416">
                  <c:v>3.2491257374168283</c:v>
                </c:pt>
                <c:pt idx="8417">
                  <c:v>3.241234222668492</c:v>
                </c:pt>
                <c:pt idx="8418">
                  <c:v>3.2430222982151222</c:v>
                </c:pt>
                <c:pt idx="8419">
                  <c:v>3.2413757322508201</c:v>
                </c:pt>
                <c:pt idx="8420">
                  <c:v>3.2443122776058035</c:v>
                </c:pt>
                <c:pt idx="8421">
                  <c:v>3.2501603520536877</c:v>
                </c:pt>
                <c:pt idx="8422">
                  <c:v>3.2476015450126137</c:v>
                </c:pt>
                <c:pt idx="8423">
                  <c:v>3.246016174112361</c:v>
                </c:pt>
                <c:pt idx="8424">
                  <c:v>3.2507532706301139</c:v>
                </c:pt>
                <c:pt idx="8425">
                  <c:v>3.2433503052175117</c:v>
                </c:pt>
                <c:pt idx="8426">
                  <c:v>3.2356819791131612</c:v>
                </c:pt>
                <c:pt idx="8427">
                  <c:v>3.2296686995308979</c:v>
                </c:pt>
                <c:pt idx="8428">
                  <c:v>3.2261965855402801</c:v>
                </c:pt>
                <c:pt idx="8429">
                  <c:v>3.2260713138294745</c:v>
                </c:pt>
                <c:pt idx="8430">
                  <c:v>3.221991447552885</c:v>
                </c:pt>
                <c:pt idx="8431">
                  <c:v>3.2199115186018274</c:v>
                </c:pt>
                <c:pt idx="8432">
                  <c:v>3.2144527682297905</c:v>
                </c:pt>
                <c:pt idx="8433">
                  <c:v>3.2093264728651945</c:v>
                </c:pt>
                <c:pt idx="8434">
                  <c:v>3.2094976434078903</c:v>
                </c:pt>
                <c:pt idx="8435">
                  <c:v>3.2057492505397325</c:v>
                </c:pt>
                <c:pt idx="8436">
                  <c:v>3.2125423655289378</c:v>
                </c:pt>
                <c:pt idx="8437">
                  <c:v>3.2169063582183588</c:v>
                </c:pt>
                <c:pt idx="8438">
                  <c:v>3.2148576110539917</c:v>
                </c:pt>
                <c:pt idx="8439">
                  <c:v>3.2115953588329118</c:v>
                </c:pt>
                <c:pt idx="8440">
                  <c:v>3.2090002716562536</c:v>
                </c:pt>
                <c:pt idx="8441">
                  <c:v>3.2136653262231287</c:v>
                </c:pt>
                <c:pt idx="8442">
                  <c:v>3.218530119698666</c:v>
                </c:pt>
                <c:pt idx="8443">
                  <c:v>3.2133371373046926</c:v>
                </c:pt>
                <c:pt idx="8444">
                  <c:v>3.2157754745585989</c:v>
                </c:pt>
                <c:pt idx="8445">
                  <c:v>3.2197795250674268</c:v>
                </c:pt>
                <c:pt idx="8446">
                  <c:v>3.2188337745660784</c:v>
                </c:pt>
                <c:pt idx="8447">
                  <c:v>3.2181971990747567</c:v>
                </c:pt>
                <c:pt idx="8448">
                  <c:v>3.2209193950932611</c:v>
                </c:pt>
                <c:pt idx="8449">
                  <c:v>3.2172327071913958</c:v>
                </c:pt>
                <c:pt idx="8450">
                  <c:v>3.2117529130475675</c:v>
                </c:pt>
                <c:pt idx="8451">
                  <c:v>3.2160173147866162</c:v>
                </c:pt>
                <c:pt idx="8452">
                  <c:v>3.2107705084908837</c:v>
                </c:pt>
                <c:pt idx="8453">
                  <c:v>3.2084196583210662</c:v>
                </c:pt>
                <c:pt idx="8454">
                  <c:v>3.2163761851546449</c:v>
                </c:pt>
                <c:pt idx="8455">
                  <c:v>3.2233030014515518</c:v>
                </c:pt>
                <c:pt idx="8456">
                  <c:v>3.2281147414225209</c:v>
                </c:pt>
                <c:pt idx="8457">
                  <c:v>3.2338629865940702</c:v>
                </c:pt>
                <c:pt idx="8458">
                  <c:v>3.2327048068621886</c:v>
                </c:pt>
                <c:pt idx="8459">
                  <c:v>3.2309020107249449</c:v>
                </c:pt>
                <c:pt idx="8460">
                  <c:v>3.2364568505104456</c:v>
                </c:pt>
                <c:pt idx="8461">
                  <c:v>3.2309647135002368</c:v>
                </c:pt>
                <c:pt idx="8462">
                  <c:v>3.231652179230232</c:v>
                </c:pt>
                <c:pt idx="8463">
                  <c:v>3.2348739356456275</c:v>
                </c:pt>
                <c:pt idx="8464">
                  <c:v>3.228168736932715</c:v>
                </c:pt>
                <c:pt idx="8465">
                  <c:v>3.2333384421940607</c:v>
                </c:pt>
                <c:pt idx="8466">
                  <c:v>3.2338571733501795</c:v>
                </c:pt>
                <c:pt idx="8467">
                  <c:v>3.232975269883176</c:v>
                </c:pt>
                <c:pt idx="8468">
                  <c:v>3.2283487044855126</c:v>
                </c:pt>
                <c:pt idx="8469">
                  <c:v>3.2292632503958023</c:v>
                </c:pt>
                <c:pt idx="8470">
                  <c:v>3.235598465387886</c:v>
                </c:pt>
                <c:pt idx="8471">
                  <c:v>3.2400372960801285</c:v>
                </c:pt>
                <c:pt idx="8472">
                  <c:v>3.2365301301585259</c:v>
                </c:pt>
                <c:pt idx="8473">
                  <c:v>3.2401576675553554</c:v>
                </c:pt>
                <c:pt idx="8474">
                  <c:v>3.2360282942042482</c:v>
                </c:pt>
                <c:pt idx="8475">
                  <c:v>3.2361552483201632</c:v>
                </c:pt>
                <c:pt idx="8476">
                  <c:v>3.2285693033537597</c:v>
                </c:pt>
                <c:pt idx="8477">
                  <c:v>3.2265126772866846</c:v>
                </c:pt>
                <c:pt idx="8478">
                  <c:v>3.228989883740951</c:v>
                </c:pt>
                <c:pt idx="8479">
                  <c:v>3.2332296060661316</c:v>
                </c:pt>
                <c:pt idx="8480">
                  <c:v>3.2379569139448088</c:v>
                </c:pt>
                <c:pt idx="8481">
                  <c:v>3.2354447956659125</c:v>
                </c:pt>
                <c:pt idx="8482">
                  <c:v>3.2299728997525943</c:v>
                </c:pt>
                <c:pt idx="8483">
                  <c:v>3.2316820017575423</c:v>
                </c:pt>
                <c:pt idx="8484">
                  <c:v>3.2251920217223913</c:v>
                </c:pt>
                <c:pt idx="8485">
                  <c:v>3.2175632212879433</c:v>
                </c:pt>
                <c:pt idx="8486">
                  <c:v>3.2149200368621842</c:v>
                </c:pt>
                <c:pt idx="8487">
                  <c:v>3.2141683761249404</c:v>
                </c:pt>
                <c:pt idx="8488">
                  <c:v>3.2152052286024415</c:v>
                </c:pt>
                <c:pt idx="8489">
                  <c:v>3.2155042040303927</c:v>
                </c:pt>
                <c:pt idx="8490">
                  <c:v>3.2213669999497845</c:v>
                </c:pt>
                <c:pt idx="8491">
                  <c:v>3.2286367399507885</c:v>
                </c:pt>
                <c:pt idx="8492">
                  <c:v>3.2276798651517726</c:v>
                </c:pt>
                <c:pt idx="8493">
                  <c:v>3.2267006678487369</c:v>
                </c:pt>
                <c:pt idx="8494">
                  <c:v>3.2307558744917619</c:v>
                </c:pt>
                <c:pt idx="8495">
                  <c:v>3.2246010370019262</c:v>
                </c:pt>
                <c:pt idx="8496">
                  <c:v>3.2288774162618878</c:v>
                </c:pt>
                <c:pt idx="8497">
                  <c:v>3.2288757079366497</c:v>
                </c:pt>
                <c:pt idx="8498">
                  <c:v>3.2243604137779163</c:v>
                </c:pt>
                <c:pt idx="8499">
                  <c:v>3.2308556255023579</c:v>
                </c:pt>
                <c:pt idx="8500">
                  <c:v>3.2304731529923107</c:v>
                </c:pt>
                <c:pt idx="8501">
                  <c:v>3.2256030899324646</c:v>
                </c:pt>
                <c:pt idx="8502">
                  <c:v>3.2324932481338151</c:v>
                </c:pt>
                <c:pt idx="8503">
                  <c:v>3.2267530231711388</c:v>
                </c:pt>
                <c:pt idx="8504">
                  <c:v>3.2254457427077159</c:v>
                </c:pt>
                <c:pt idx="8505">
                  <c:v>3.2321911678535615</c:v>
                </c:pt>
                <c:pt idx="8506">
                  <c:v>3.2252509244964904</c:v>
                </c:pt>
                <c:pt idx="8507">
                  <c:v>3.2222399460065603</c:v>
                </c:pt>
                <c:pt idx="8508">
                  <c:v>3.2293818070864289</c:v>
                </c:pt>
                <c:pt idx="8509">
                  <c:v>3.2351921709447002</c:v>
                </c:pt>
                <c:pt idx="8510">
                  <c:v>3.2385500675258063</c:v>
                </c:pt>
                <c:pt idx="8511">
                  <c:v>3.2434364861752902</c:v>
                </c:pt>
                <c:pt idx="8512">
                  <c:v>3.2484896764517845</c:v>
                </c:pt>
                <c:pt idx="8513">
                  <c:v>3.2530762629227485</c:v>
                </c:pt>
                <c:pt idx="8514">
                  <c:v>3.2586122376642934</c:v>
                </c:pt>
                <c:pt idx="8515">
                  <c:v>3.2508993329110072</c:v>
                </c:pt>
                <c:pt idx="8516">
                  <c:v>3.252546866252787</c:v>
                </c:pt>
                <c:pt idx="8517">
                  <c:v>3.2576186889277312</c:v>
                </c:pt>
                <c:pt idx="8518">
                  <c:v>3.2638562351491767</c:v>
                </c:pt>
                <c:pt idx="8519">
                  <c:v>3.258141670446193</c:v>
                </c:pt>
                <c:pt idx="8520">
                  <c:v>3.2499927970372688</c:v>
                </c:pt>
                <c:pt idx="8521">
                  <c:v>3.2517901810965233</c:v>
                </c:pt>
                <c:pt idx="8522">
                  <c:v>3.2578605374745924</c:v>
                </c:pt>
                <c:pt idx="8523">
                  <c:v>3.2626378067251007</c:v>
                </c:pt>
                <c:pt idx="8524">
                  <c:v>3.2559654905905986</c:v>
                </c:pt>
                <c:pt idx="8525">
                  <c:v>3.2594482207787867</c:v>
                </c:pt>
                <c:pt idx="8526">
                  <c:v>3.2644196163632109</c:v>
                </c:pt>
                <c:pt idx="8527">
                  <c:v>3.2601229040359465</c:v>
                </c:pt>
                <c:pt idx="8528">
                  <c:v>3.2569977859552277</c:v>
                </c:pt>
                <c:pt idx="8529">
                  <c:v>3.2509016102361232</c:v>
                </c:pt>
                <c:pt idx="8530">
                  <c:v>3.2433887780314006</c:v>
                </c:pt>
                <c:pt idx="8531">
                  <c:v>3.2397141224707724</c:v>
                </c:pt>
                <c:pt idx="8532">
                  <c:v>3.2456417400213571</c:v>
                </c:pt>
                <c:pt idx="8533">
                  <c:v>3.2509143052209302</c:v>
                </c:pt>
                <c:pt idx="8534">
                  <c:v>3.2541512191165114</c:v>
                </c:pt>
                <c:pt idx="8535">
                  <c:v>3.258333294734181</c:v>
                </c:pt>
                <c:pt idx="8536">
                  <c:v>3.2580548088394972</c:v>
                </c:pt>
                <c:pt idx="8537">
                  <c:v>3.2564681126627071</c:v>
                </c:pt>
                <c:pt idx="8538">
                  <c:v>3.256672430409453</c:v>
                </c:pt>
                <c:pt idx="8539">
                  <c:v>3.2565083818012637</c:v>
                </c:pt>
                <c:pt idx="8540">
                  <c:v>3.2505112541652381</c:v>
                </c:pt>
                <c:pt idx="8541">
                  <c:v>3.2447677090819331</c:v>
                </c:pt>
                <c:pt idx="8542">
                  <c:v>3.2416373749002947</c:v>
                </c:pt>
                <c:pt idx="8543">
                  <c:v>3.2444128474022884</c:v>
                </c:pt>
                <c:pt idx="8544">
                  <c:v>3.2502589104542428</c:v>
                </c:pt>
                <c:pt idx="8545">
                  <c:v>3.2515622922451577</c:v>
                </c:pt>
                <c:pt idx="8546">
                  <c:v>3.2565785664002544</c:v>
                </c:pt>
                <c:pt idx="8547">
                  <c:v>3.2604196150722493</c:v>
                </c:pt>
                <c:pt idx="8548">
                  <c:v>3.2602752627708043</c:v>
                </c:pt>
                <c:pt idx="8549">
                  <c:v>3.2576407375153877</c:v>
                </c:pt>
                <c:pt idx="8550">
                  <c:v>3.2616641427650799</c:v>
                </c:pt>
                <c:pt idx="8551">
                  <c:v>3.2667288999097783</c:v>
                </c:pt>
                <c:pt idx="8552">
                  <c:v>3.2641336419115827</c:v>
                </c:pt>
                <c:pt idx="8553">
                  <c:v>3.2611685490733513</c:v>
                </c:pt>
                <c:pt idx="8554">
                  <c:v>3.2628476180918842</c:v>
                </c:pt>
                <c:pt idx="8555">
                  <c:v>3.2658587457300468</c:v>
                </c:pt>
                <c:pt idx="8556">
                  <c:v>3.2696923708154459</c:v>
                </c:pt>
                <c:pt idx="8557">
                  <c:v>3.2618648433991368</c:v>
                </c:pt>
                <c:pt idx="8558">
                  <c:v>3.2674612265311538</c:v>
                </c:pt>
                <c:pt idx="8559">
                  <c:v>3.2621449420005306</c:v>
                </c:pt>
                <c:pt idx="8560">
                  <c:v>3.2615731031605195</c:v>
                </c:pt>
                <c:pt idx="8561">
                  <c:v>3.2637545410973088</c:v>
                </c:pt>
                <c:pt idx="8562">
                  <c:v>3.2577016102753626</c:v>
                </c:pt>
                <c:pt idx="8563">
                  <c:v>3.2616983780698554</c:v>
                </c:pt>
                <c:pt idx="8564">
                  <c:v>3.2595251505084581</c:v>
                </c:pt>
                <c:pt idx="8565">
                  <c:v>3.2525991274982888</c:v>
                </c:pt>
                <c:pt idx="8566">
                  <c:v>3.2549600449483229</c:v>
                </c:pt>
                <c:pt idx="8567">
                  <c:v>3.2563547440493568</c:v>
                </c:pt>
                <c:pt idx="8568">
                  <c:v>3.2498530891683699</c:v>
                </c:pt>
                <c:pt idx="8569">
                  <c:v>3.2555157473850027</c:v>
                </c:pt>
                <c:pt idx="8570">
                  <c:v>3.2520279924373026</c:v>
                </c:pt>
                <c:pt idx="8571">
                  <c:v>3.2467856525885561</c:v>
                </c:pt>
                <c:pt idx="8572">
                  <c:v>3.2525593995367847</c:v>
                </c:pt>
                <c:pt idx="8573">
                  <c:v>3.2466412515460488</c:v>
                </c:pt>
                <c:pt idx="8574">
                  <c:v>3.2480434865151278</c:v>
                </c:pt>
                <c:pt idx="8575">
                  <c:v>3.2481466567848254</c:v>
                </c:pt>
                <c:pt idx="8576">
                  <c:v>3.2437124636491288</c:v>
                </c:pt>
                <c:pt idx="8577">
                  <c:v>3.2478235743761461</c:v>
                </c:pt>
                <c:pt idx="8578">
                  <c:v>3.2460114228886234</c:v>
                </c:pt>
                <c:pt idx="8579">
                  <c:v>3.241416274430851</c:v>
                </c:pt>
                <c:pt idx="8580">
                  <c:v>3.2468984889422337</c:v>
                </c:pt>
                <c:pt idx="8581">
                  <c:v>3.2500609991633889</c:v>
                </c:pt>
                <c:pt idx="8582">
                  <c:v>3.2493354791801212</c:v>
                </c:pt>
                <c:pt idx="8583">
                  <c:v>3.2553807295965189</c:v>
                </c:pt>
                <c:pt idx="8584">
                  <c:v>3.2601698750045882</c:v>
                </c:pt>
                <c:pt idx="8585">
                  <c:v>3.2551602775044963</c:v>
                </c:pt>
                <c:pt idx="8586">
                  <c:v>3.2503384319544062</c:v>
                </c:pt>
                <c:pt idx="8587">
                  <c:v>3.2446428033153181</c:v>
                </c:pt>
                <c:pt idx="8588">
                  <c:v>3.2380747472490117</c:v>
                </c:pt>
                <c:pt idx="8589">
                  <c:v>3.2376982523040314</c:v>
                </c:pt>
                <c:pt idx="8590">
                  <c:v>3.2421713272579504</c:v>
                </c:pt>
                <c:pt idx="8591">
                  <c:v>3.2459555607127917</c:v>
                </c:pt>
                <c:pt idx="8592">
                  <c:v>3.245789009498536</c:v>
                </c:pt>
                <c:pt idx="8593">
                  <c:v>3.250895649308565</c:v>
                </c:pt>
                <c:pt idx="8594">
                  <c:v>3.255244296322394</c:v>
                </c:pt>
                <c:pt idx="8595">
                  <c:v>3.2551629103959461</c:v>
                </c:pt>
                <c:pt idx="8596">
                  <c:v>3.2483844521880267</c:v>
                </c:pt>
                <c:pt idx="8597">
                  <c:v>3.2417415631442661</c:v>
                </c:pt>
                <c:pt idx="8598">
                  <c:v>3.2390406918813808</c:v>
                </c:pt>
                <c:pt idx="8599">
                  <c:v>3.2366056780437531</c:v>
                </c:pt>
                <c:pt idx="8600">
                  <c:v>3.2357101244828779</c:v>
                </c:pt>
                <c:pt idx="8601">
                  <c:v>3.2332853019932206</c:v>
                </c:pt>
                <c:pt idx="8602">
                  <c:v>3.2299848559533562</c:v>
                </c:pt>
                <c:pt idx="8603">
                  <c:v>3.233524358834289</c:v>
                </c:pt>
                <c:pt idx="8604">
                  <c:v>3.2353742116576032</c:v>
                </c:pt>
                <c:pt idx="8605">
                  <c:v>3.2300963074244513</c:v>
                </c:pt>
                <c:pt idx="8606">
                  <c:v>3.2358674012759621</c:v>
                </c:pt>
                <c:pt idx="8607">
                  <c:v>3.2408705332504426</c:v>
                </c:pt>
                <c:pt idx="8608">
                  <c:v>3.239002262585434</c:v>
                </c:pt>
                <c:pt idx="8609">
                  <c:v>3.2327876573337253</c:v>
                </c:pt>
                <c:pt idx="8610">
                  <c:v>3.2308291841870509</c:v>
                </c:pt>
                <c:pt idx="8611">
                  <c:v>3.22896594050331</c:v>
                </c:pt>
                <c:pt idx="8612">
                  <c:v>3.2236533016932438</c:v>
                </c:pt>
                <c:pt idx="8613">
                  <c:v>3.2245811556593789</c:v>
                </c:pt>
                <c:pt idx="8614">
                  <c:v>3.2249641525461912</c:v>
                </c:pt>
                <c:pt idx="8615">
                  <c:v>3.2213844494952677</c:v>
                </c:pt>
                <c:pt idx="8616">
                  <c:v>3.2157020405053625</c:v>
                </c:pt>
                <c:pt idx="8617">
                  <c:v>3.2174974196952553</c:v>
                </c:pt>
                <c:pt idx="8618">
                  <c:v>3.21057619130135</c:v>
                </c:pt>
                <c:pt idx="8619">
                  <c:v>3.2045838674753226</c:v>
                </c:pt>
                <c:pt idx="8620">
                  <c:v>3.2033994101258161</c:v>
                </c:pt>
                <c:pt idx="8621">
                  <c:v>3.2100160219232996</c:v>
                </c:pt>
                <c:pt idx="8622">
                  <c:v>3.2142766414848336</c:v>
                </c:pt>
                <c:pt idx="8623">
                  <c:v>3.2206259486551367</c:v>
                </c:pt>
                <c:pt idx="8624">
                  <c:v>3.227640289682034</c:v>
                </c:pt>
                <c:pt idx="8625">
                  <c:v>3.2301867238883935</c:v>
                </c:pt>
                <c:pt idx="8626">
                  <c:v>3.2351772694106256</c:v>
                </c:pt>
                <c:pt idx="8627">
                  <c:v>3.2406967040224131</c:v>
                </c:pt>
                <c:pt idx="8628">
                  <c:v>3.2377331299419652</c:v>
                </c:pt>
                <c:pt idx="8629">
                  <c:v>3.2347861873431256</c:v>
                </c:pt>
                <c:pt idx="8630">
                  <c:v>3.2275038835962633</c:v>
                </c:pt>
                <c:pt idx="8631">
                  <c:v>3.229103105924338</c:v>
                </c:pt>
                <c:pt idx="8632">
                  <c:v>3.2362548838058509</c:v>
                </c:pt>
                <c:pt idx="8633">
                  <c:v>3.2421521861297338</c:v>
                </c:pt>
                <c:pt idx="8634">
                  <c:v>3.2486990624071392</c:v>
                </c:pt>
                <c:pt idx="8635">
                  <c:v>3.2538478411589962</c:v>
                </c:pt>
                <c:pt idx="8636">
                  <c:v>3.2552251043358158</c:v>
                </c:pt>
                <c:pt idx="8637">
                  <c:v>3.2512130822490994</c:v>
                </c:pt>
                <c:pt idx="8638">
                  <c:v>3.2473675806041173</c:v>
                </c:pt>
                <c:pt idx="8639">
                  <c:v>3.2515837489920352</c:v>
                </c:pt>
                <c:pt idx="8640">
                  <c:v>3.2495709940121946</c:v>
                </c:pt>
                <c:pt idx="8641">
                  <c:v>3.2420541941319505</c:v>
                </c:pt>
                <c:pt idx="8642">
                  <c:v>3.2479474302493117</c:v>
                </c:pt>
                <c:pt idx="8643">
                  <c:v>3.2491377816443254</c:v>
                </c:pt>
                <c:pt idx="8644">
                  <c:v>3.2525645860114389</c:v>
                </c:pt>
                <c:pt idx="8645">
                  <c:v>3.2498308742912103</c:v>
                </c:pt>
                <c:pt idx="8646">
                  <c:v>3.2549946168053863</c:v>
                </c:pt>
                <c:pt idx="8647">
                  <c:v>3.2594258244692784</c:v>
                </c:pt>
                <c:pt idx="8648">
                  <c:v>3.261702347979893</c:v>
                </c:pt>
                <c:pt idx="8649">
                  <c:v>3.2559718010202952</c:v>
                </c:pt>
                <c:pt idx="8650">
                  <c:v>3.2488901049998891</c:v>
                </c:pt>
                <c:pt idx="8651">
                  <c:v>3.2536327828998912</c:v>
                </c:pt>
                <c:pt idx="8652">
                  <c:v>3.2584820472418934</c:v>
                </c:pt>
                <c:pt idx="8653">
                  <c:v>3.2606992262970551</c:v>
                </c:pt>
                <c:pt idx="8654">
                  <c:v>3.2612614217711138</c:v>
                </c:pt>
                <c:pt idx="8655">
                  <c:v>3.2542403133356914</c:v>
                </c:pt>
                <c:pt idx="8656">
                  <c:v>3.2499016870689776</c:v>
                </c:pt>
                <c:pt idx="8657">
                  <c:v>3.2446577533275982</c:v>
                </c:pt>
                <c:pt idx="8658">
                  <c:v>3.2448151182610463</c:v>
                </c:pt>
                <c:pt idx="8659">
                  <c:v>3.2475920158958256</c:v>
                </c:pt>
                <c:pt idx="8660">
                  <c:v>3.2415050355779087</c:v>
                </c:pt>
                <c:pt idx="8661">
                  <c:v>3.2480771548663503</c:v>
                </c:pt>
                <c:pt idx="8662">
                  <c:v>3.2445524517690232</c:v>
                </c:pt>
                <c:pt idx="8663">
                  <c:v>3.2411697227336429</c:v>
                </c:pt>
                <c:pt idx="8664">
                  <c:v>3.24755130827897</c:v>
                </c:pt>
                <c:pt idx="8665">
                  <c:v>3.2405319021133909</c:v>
                </c:pt>
                <c:pt idx="8666">
                  <c:v>3.2418306840711231</c:v>
                </c:pt>
                <c:pt idx="8667">
                  <c:v>3.2351226103897002</c:v>
                </c:pt>
                <c:pt idx="8668">
                  <c:v>3.2317567581819064</c:v>
                </c:pt>
                <c:pt idx="8669">
                  <c:v>3.2282428830182686</c:v>
                </c:pt>
                <c:pt idx="8670">
                  <c:v>3.2301851453579031</c:v>
                </c:pt>
                <c:pt idx="8671">
                  <c:v>3.2361415824507449</c:v>
                </c:pt>
                <c:pt idx="8672">
                  <c:v>3.2300141908017297</c:v>
                </c:pt>
                <c:pt idx="8673">
                  <c:v>3.2290712069856951</c:v>
                </c:pt>
                <c:pt idx="8674">
                  <c:v>3.2332198228459812</c:v>
                </c:pt>
                <c:pt idx="8675">
                  <c:v>3.2275843263890613</c:v>
                </c:pt>
                <c:pt idx="8676">
                  <c:v>3.2297113398612805</c:v>
                </c:pt>
                <c:pt idx="8677">
                  <c:v>3.229665733064055</c:v>
                </c:pt>
                <c:pt idx="8678">
                  <c:v>3.2245463584027738</c:v>
                </c:pt>
                <c:pt idx="8679">
                  <c:v>3.2304908912347186</c:v>
                </c:pt>
                <c:pt idx="8680">
                  <c:v>3.227674553410024</c:v>
                </c:pt>
                <c:pt idx="8681">
                  <c:v>3.2323861623418235</c:v>
                </c:pt>
                <c:pt idx="8682">
                  <c:v>3.2282381190949869</c:v>
                </c:pt>
                <c:pt idx="8683">
                  <c:v>3.2289801167130872</c:v>
                </c:pt>
                <c:pt idx="8684">
                  <c:v>3.2345358143788254</c:v>
                </c:pt>
                <c:pt idx="8685">
                  <c:v>3.240355398091249</c:v>
                </c:pt>
                <c:pt idx="8686">
                  <c:v>3.2414979501294239</c:v>
                </c:pt>
                <c:pt idx="8687">
                  <c:v>3.2325294111268352</c:v>
                </c:pt>
                <c:pt idx="8688">
                  <c:v>3.2292297629042985</c:v>
                </c:pt>
                <c:pt idx="8689">
                  <c:v>3.2308343276462126</c:v>
                </c:pt>
                <c:pt idx="8690">
                  <c:v>3.2266301010932885</c:v>
                </c:pt>
                <c:pt idx="8691">
                  <c:v>3.2211412790714227</c:v>
                </c:pt>
                <c:pt idx="8692">
                  <c:v>3.2189513534899943</c:v>
                </c:pt>
                <c:pt idx="8693">
                  <c:v>3.2247326864201944</c:v>
                </c:pt>
                <c:pt idx="8694">
                  <c:v>3.2243356926917901</c:v>
                </c:pt>
                <c:pt idx="8695">
                  <c:v>3.2205082788379547</c:v>
                </c:pt>
                <c:pt idx="8696">
                  <c:v>3.2155868332611957</c:v>
                </c:pt>
                <c:pt idx="8697">
                  <c:v>3.2203241365959716</c:v>
                </c:pt>
                <c:pt idx="8698">
                  <c:v>3.2159066738640525</c:v>
                </c:pt>
                <c:pt idx="8699">
                  <c:v>3.2138214403867713</c:v>
                </c:pt>
                <c:pt idx="8700">
                  <c:v>3.2195171915790359</c:v>
                </c:pt>
                <c:pt idx="8701">
                  <c:v>3.217090787747455</c:v>
                </c:pt>
                <c:pt idx="8702">
                  <c:v>3.2127379919925061</c:v>
                </c:pt>
                <c:pt idx="8703">
                  <c:v>3.2070336521526559</c:v>
                </c:pt>
                <c:pt idx="8704">
                  <c:v>3.2041435391096025</c:v>
                </c:pt>
                <c:pt idx="8705">
                  <c:v>3.2003420283274102</c:v>
                </c:pt>
                <c:pt idx="8706">
                  <c:v>3.2022848477608616</c:v>
                </c:pt>
                <c:pt idx="8707">
                  <c:v>3.2067129308056446</c:v>
                </c:pt>
                <c:pt idx="8708">
                  <c:v>3.2099263521895316</c:v>
                </c:pt>
                <c:pt idx="8709">
                  <c:v>3.210044525145741</c:v>
                </c:pt>
                <c:pt idx="8710">
                  <c:v>3.2070223946428262</c:v>
                </c:pt>
                <c:pt idx="8711">
                  <c:v>3.2088982267499695</c:v>
                </c:pt>
                <c:pt idx="8712">
                  <c:v>3.21618402221497</c:v>
                </c:pt>
                <c:pt idx="8713">
                  <c:v>3.2229046617706705</c:v>
                </c:pt>
                <c:pt idx="8714">
                  <c:v>3.2296021685352572</c:v>
                </c:pt>
                <c:pt idx="8715">
                  <c:v>3.2335480651645523</c:v>
                </c:pt>
                <c:pt idx="8716">
                  <c:v>3.2270661038612611</c:v>
                </c:pt>
                <c:pt idx="8717">
                  <c:v>3.2331347217840363</c:v>
                </c:pt>
                <c:pt idx="8718">
                  <c:v>3.2333466473483554</c:v>
                </c:pt>
                <c:pt idx="8719">
                  <c:v>3.2320324944013885</c:v>
                </c:pt>
                <c:pt idx="8720">
                  <c:v>3.2374017045133607</c:v>
                </c:pt>
                <c:pt idx="8721">
                  <c:v>3.2360064504230932</c:v>
                </c:pt>
                <c:pt idx="8722">
                  <c:v>3.237448901414631</c:v>
                </c:pt>
                <c:pt idx="8723">
                  <c:v>3.2386762433863381</c:v>
                </c:pt>
                <c:pt idx="8724">
                  <c:v>3.2448108185186113</c:v>
                </c:pt>
                <c:pt idx="8725">
                  <c:v>3.2496350821482389</c:v>
                </c:pt>
                <c:pt idx="8726">
                  <c:v>3.2561921805052743</c:v>
                </c:pt>
                <c:pt idx="8727">
                  <c:v>3.2605361968951687</c:v>
                </c:pt>
                <c:pt idx="8728">
                  <c:v>3.2579666529572653</c:v>
                </c:pt>
                <c:pt idx="8729">
                  <c:v>3.2506630398981198</c:v>
                </c:pt>
                <c:pt idx="8730">
                  <c:v>3.2443051991001575</c:v>
                </c:pt>
                <c:pt idx="8731">
                  <c:v>3.2394081151181546</c:v>
                </c:pt>
                <c:pt idx="8732">
                  <c:v>3.2318647128157916</c:v>
                </c:pt>
                <c:pt idx="8733">
                  <c:v>3.2254918985594756</c:v>
                </c:pt>
                <c:pt idx="8734">
                  <c:v>3.2304372605882863</c:v>
                </c:pt>
                <c:pt idx="8735">
                  <c:v>3.2361140553765204</c:v>
                </c:pt>
                <c:pt idx="8736">
                  <c:v>3.2406822742689902</c:v>
                </c:pt>
                <c:pt idx="8737">
                  <c:v>3.2349867887836106</c:v>
                </c:pt>
                <c:pt idx="8738">
                  <c:v>3.2325623130079379</c:v>
                </c:pt>
                <c:pt idx="8739">
                  <c:v>3.2287584467477788</c:v>
                </c:pt>
                <c:pt idx="8740">
                  <c:v>3.2275499378128227</c:v>
                </c:pt>
                <c:pt idx="8741">
                  <c:v>3.2313313590565662</c:v>
                </c:pt>
                <c:pt idx="8742">
                  <c:v>3.2256442118754345</c:v>
                </c:pt>
                <c:pt idx="8743">
                  <c:v>3.2203980076379257</c:v>
                </c:pt>
                <c:pt idx="8744">
                  <c:v>3.211662327485167</c:v>
                </c:pt>
                <c:pt idx="8745">
                  <c:v>3.2043813409354636</c:v>
                </c:pt>
                <c:pt idx="8746">
                  <c:v>3.2086647141167544</c:v>
                </c:pt>
                <c:pt idx="8747">
                  <c:v>3.2127981198344191</c:v>
                </c:pt>
                <c:pt idx="8748">
                  <c:v>3.2131724374377306</c:v>
                </c:pt>
                <c:pt idx="8749">
                  <c:v>3.2125800886889762</c:v>
                </c:pt>
                <c:pt idx="8750">
                  <c:v>3.2086827069151962</c:v>
                </c:pt>
                <c:pt idx="8751">
                  <c:v>3.2143554927768925</c:v>
                </c:pt>
                <c:pt idx="8752">
                  <c:v>3.2196500429213546</c:v>
                </c:pt>
                <c:pt idx="8753">
                  <c:v>3.2264496820629276</c:v>
                </c:pt>
                <c:pt idx="8754">
                  <c:v>3.2220414284216687</c:v>
                </c:pt>
                <c:pt idx="8755">
                  <c:v>3.2212026398532356</c:v>
                </c:pt>
                <c:pt idx="8756">
                  <c:v>3.228119247056171</c:v>
                </c:pt>
                <c:pt idx="8757">
                  <c:v>3.2246493421150477</c:v>
                </c:pt>
                <c:pt idx="8758">
                  <c:v>3.2240342152727464</c:v>
                </c:pt>
                <c:pt idx="8759">
                  <c:v>3.2286661909672913</c:v>
                </c:pt>
                <c:pt idx="8760">
                  <c:v>3.2344533871479455</c:v>
                </c:pt>
                <c:pt idx="8761">
                  <c:v>3.2345982794049868</c:v>
                </c:pt>
                <c:pt idx="8762">
                  <c:v>3.2306380138168866</c:v>
                </c:pt>
                <c:pt idx="8763">
                  <c:v>3.2364856535405488</c:v>
                </c:pt>
                <c:pt idx="8764">
                  <c:v>3.2392600604697379</c:v>
                </c:pt>
                <c:pt idx="8765">
                  <c:v>3.2335335192603427</c:v>
                </c:pt>
                <c:pt idx="8766">
                  <c:v>3.2268703088751356</c:v>
                </c:pt>
                <c:pt idx="8767">
                  <c:v>3.2220281426976327</c:v>
                </c:pt>
                <c:pt idx="8768">
                  <c:v>3.2130383598436802</c:v>
                </c:pt>
                <c:pt idx="8769">
                  <c:v>3.2104001526468067</c:v>
                </c:pt>
                <c:pt idx="8770">
                  <c:v>3.2118479295938704</c:v>
                </c:pt>
                <c:pt idx="8771">
                  <c:v>3.2121051110019927</c:v>
                </c:pt>
                <c:pt idx="8772">
                  <c:v>3.2053987887819524</c:v>
                </c:pt>
                <c:pt idx="8773">
                  <c:v>3.2108345530063129</c:v>
                </c:pt>
                <c:pt idx="8774">
                  <c:v>3.2174391219461862</c:v>
                </c:pt>
                <c:pt idx="8775">
                  <c:v>3.2236255595072625</c:v>
                </c:pt>
                <c:pt idx="8776">
                  <c:v>3.2169479483171175</c:v>
                </c:pt>
                <c:pt idx="8777">
                  <c:v>3.2212238293507749</c:v>
                </c:pt>
                <c:pt idx="8778">
                  <c:v>3.2212934927637593</c:v>
                </c:pt>
                <c:pt idx="8779">
                  <c:v>3.2177583429084842</c:v>
                </c:pt>
                <c:pt idx="8780">
                  <c:v>3.2229216360503141</c:v>
                </c:pt>
                <c:pt idx="8781">
                  <c:v>3.218276123329308</c:v>
                </c:pt>
                <c:pt idx="8782">
                  <c:v>3.2189205808627221</c:v>
                </c:pt>
                <c:pt idx="8783">
                  <c:v>3.2223451292454675</c:v>
                </c:pt>
                <c:pt idx="8784">
                  <c:v>3.2262306466605581</c:v>
                </c:pt>
                <c:pt idx="8785">
                  <c:v>3.2312750537273467</c:v>
                </c:pt>
                <c:pt idx="8786">
                  <c:v>3.2372594926527998</c:v>
                </c:pt>
                <c:pt idx="8787">
                  <c:v>3.2420327627997434</c:v>
                </c:pt>
                <c:pt idx="8788">
                  <c:v>3.2436860075437486</c:v>
                </c:pt>
                <c:pt idx="8789">
                  <c:v>3.2475167473928739</c:v>
                </c:pt>
                <c:pt idx="8790">
                  <c:v>3.2533628524450164</c:v>
                </c:pt>
                <c:pt idx="8791">
                  <c:v>3.2597224553961159</c:v>
                </c:pt>
                <c:pt idx="8792">
                  <c:v>3.2536461662881937</c:v>
                </c:pt>
                <c:pt idx="8793">
                  <c:v>3.2570341829624296</c:v>
                </c:pt>
                <c:pt idx="8794">
                  <c:v>3.2574823193031808</c:v>
                </c:pt>
                <c:pt idx="8795">
                  <c:v>3.2540834729171171</c:v>
                </c:pt>
                <c:pt idx="8796">
                  <c:v>3.2579106634587749</c:v>
                </c:pt>
                <c:pt idx="8797">
                  <c:v>3.2592198901895992</c:v>
                </c:pt>
                <c:pt idx="8798">
                  <c:v>3.2516170723858071</c:v>
                </c:pt>
                <c:pt idx="8799">
                  <c:v>3.2466176709380909</c:v>
                </c:pt>
                <c:pt idx="8800">
                  <c:v>3.2463019975193288</c:v>
                </c:pt>
                <c:pt idx="8801">
                  <c:v>3.2388658775689421</c:v>
                </c:pt>
                <c:pt idx="8802">
                  <c:v>3.2347043600175631</c:v>
                </c:pt>
                <c:pt idx="8803">
                  <c:v>3.239856712817212</c:v>
                </c:pt>
                <c:pt idx="8804">
                  <c:v>3.2454700585608678</c:v>
                </c:pt>
                <c:pt idx="8805">
                  <c:v>3.2496860373896506</c:v>
                </c:pt>
                <c:pt idx="8806">
                  <c:v>3.2438699366418575</c:v>
                </c:pt>
                <c:pt idx="8807">
                  <c:v>3.2348696979090206</c:v>
                </c:pt>
                <c:pt idx="8808">
                  <c:v>3.2269545239508401</c:v>
                </c:pt>
                <c:pt idx="8809">
                  <c:v>3.2319338934718229</c:v>
                </c:pt>
                <c:pt idx="8810">
                  <c:v>3.2354601956023865</c:v>
                </c:pt>
                <c:pt idx="8811">
                  <c:v>3.2396981116903385</c:v>
                </c:pt>
                <c:pt idx="8812">
                  <c:v>3.2403990694565317</c:v>
                </c:pt>
                <c:pt idx="8813">
                  <c:v>3.2351536480674006</c:v>
                </c:pt>
                <c:pt idx="8814">
                  <c:v>3.2272637551060521</c:v>
                </c:pt>
                <c:pt idx="8815">
                  <c:v>3.2203000600039311</c:v>
                </c:pt>
                <c:pt idx="8816">
                  <c:v>3.2141736388038522</c:v>
                </c:pt>
                <c:pt idx="8817">
                  <c:v>3.2179002460277752</c:v>
                </c:pt>
                <c:pt idx="8818">
                  <c:v>3.2136483611072197</c:v>
                </c:pt>
                <c:pt idx="8819">
                  <c:v>3.2112683738850754</c:v>
                </c:pt>
                <c:pt idx="8820">
                  <c:v>3.2150918464073737</c:v>
                </c:pt>
                <c:pt idx="8821">
                  <c:v>3.2212628894792261</c:v>
                </c:pt>
                <c:pt idx="8822">
                  <c:v>3.2184744516896413</c:v>
                </c:pt>
                <c:pt idx="8823">
                  <c:v>3.2120821026558488</c:v>
                </c:pt>
                <c:pt idx="8824">
                  <c:v>3.205345660602732</c:v>
                </c:pt>
                <c:pt idx="8825">
                  <c:v>3.2087689073906773</c:v>
                </c:pt>
                <c:pt idx="8826">
                  <c:v>3.2145908292428635</c:v>
                </c:pt>
                <c:pt idx="8827">
                  <c:v>3.213331872658006</c:v>
                </c:pt>
                <c:pt idx="8828">
                  <c:v>3.2087015352048462</c:v>
                </c:pt>
                <c:pt idx="8829">
                  <c:v>3.2088578645007493</c:v>
                </c:pt>
                <c:pt idx="8830">
                  <c:v>3.2154274672107341</c:v>
                </c:pt>
                <c:pt idx="8831">
                  <c:v>3.2087767778665195</c:v>
                </c:pt>
                <c:pt idx="8832">
                  <c:v>3.2107372423091891</c:v>
                </c:pt>
                <c:pt idx="8833">
                  <c:v>3.214104697463005</c:v>
                </c:pt>
                <c:pt idx="8834">
                  <c:v>3.2089556435137445</c:v>
                </c:pt>
                <c:pt idx="8835">
                  <c:v>3.2100967506434692</c:v>
                </c:pt>
                <c:pt idx="8836">
                  <c:v>3.2165172156305997</c:v>
                </c:pt>
                <c:pt idx="8837">
                  <c:v>3.2237489513179876</c:v>
                </c:pt>
                <c:pt idx="8838">
                  <c:v>3.2276063922916278</c:v>
                </c:pt>
                <c:pt idx="8839">
                  <c:v>3.2324968244457954</c:v>
                </c:pt>
                <c:pt idx="8840">
                  <c:v>3.2378441879568793</c:v>
                </c:pt>
                <c:pt idx="8841">
                  <c:v>3.236384564197742</c:v>
                </c:pt>
                <c:pt idx="8842">
                  <c:v>3.2306410729137869</c:v>
                </c:pt>
                <c:pt idx="8843">
                  <c:v>3.2322439514555108</c:v>
                </c:pt>
                <c:pt idx="8844">
                  <c:v>3.2291645324264007</c:v>
                </c:pt>
                <c:pt idx="8845">
                  <c:v>3.2214717217778723</c:v>
                </c:pt>
                <c:pt idx="8846">
                  <c:v>3.2257467473423151</c:v>
                </c:pt>
                <c:pt idx="8847">
                  <c:v>3.2330391523954685</c:v>
                </c:pt>
                <c:pt idx="8848">
                  <c:v>3.238413329347559</c:v>
                </c:pt>
                <c:pt idx="8849">
                  <c:v>3.230225682760608</c:v>
                </c:pt>
                <c:pt idx="8850">
                  <c:v>3.2312099891053956</c:v>
                </c:pt>
                <c:pt idx="8851">
                  <c:v>3.2316498293232878</c:v>
                </c:pt>
                <c:pt idx="8852">
                  <c:v>3.2265203327368219</c:v>
                </c:pt>
                <c:pt idx="8853">
                  <c:v>3.2287081660820856</c:v>
                </c:pt>
                <c:pt idx="8854">
                  <c:v>3.2259701427604437</c:v>
                </c:pt>
                <c:pt idx="8855">
                  <c:v>3.2205242799052347</c:v>
                </c:pt>
                <c:pt idx="8856">
                  <c:v>3.2262741543071298</c:v>
                </c:pt>
                <c:pt idx="8857">
                  <c:v>3.2315447512209872</c:v>
                </c:pt>
                <c:pt idx="8858">
                  <c:v>3.2348204561965677</c:v>
                </c:pt>
                <c:pt idx="8859">
                  <c:v>3.2407464470726364</c:v>
                </c:pt>
                <c:pt idx="8860">
                  <c:v>3.2445975781311835</c:v>
                </c:pt>
                <c:pt idx="8861">
                  <c:v>3.2447966665685599</c:v>
                </c:pt>
                <c:pt idx="8862">
                  <c:v>3.2480141132371889</c:v>
                </c:pt>
                <c:pt idx="8863">
                  <c:v>3.2533768709724451</c:v>
                </c:pt>
                <c:pt idx="8864">
                  <c:v>3.2525986935529962</c:v>
                </c:pt>
                <c:pt idx="8865">
                  <c:v>3.2504958596819367</c:v>
                </c:pt>
                <c:pt idx="8866">
                  <c:v>3.2566662424882979</c:v>
                </c:pt>
                <c:pt idx="8867">
                  <c:v>3.2489616376385317</c:v>
                </c:pt>
                <c:pt idx="8868">
                  <c:v>3.2474876248857614</c:v>
                </c:pt>
                <c:pt idx="8869">
                  <c:v>3.2524597923880463</c:v>
                </c:pt>
                <c:pt idx="8870">
                  <c:v>3.2480263965402854</c:v>
                </c:pt>
                <c:pt idx="8871">
                  <c:v>3.2543202086094793</c:v>
                </c:pt>
                <c:pt idx="8872">
                  <c:v>3.25663366443729</c:v>
                </c:pt>
                <c:pt idx="8873">
                  <c:v>3.2580477511485442</c:v>
                </c:pt>
                <c:pt idx="8874">
                  <c:v>3.2641041361255732</c:v>
                </c:pt>
                <c:pt idx="8875">
                  <c:v>3.256844653403062</c:v>
                </c:pt>
                <c:pt idx="8876">
                  <c:v>3.2622429803350008</c:v>
                </c:pt>
                <c:pt idx="8877">
                  <c:v>3.2585064407283011</c:v>
                </c:pt>
                <c:pt idx="8878">
                  <c:v>3.2553286319137347</c:v>
                </c:pt>
                <c:pt idx="8879">
                  <c:v>3.25846437927546</c:v>
                </c:pt>
                <c:pt idx="8880">
                  <c:v>3.2521748716899506</c:v>
                </c:pt>
                <c:pt idx="8881">
                  <c:v>3.2568770542561514</c:v>
                </c:pt>
                <c:pt idx="8882">
                  <c:v>3.2569115331710283</c:v>
                </c:pt>
                <c:pt idx="8883">
                  <c:v>3.2526351425076077</c:v>
                </c:pt>
                <c:pt idx="8884">
                  <c:v>3.2593775396574554</c:v>
                </c:pt>
                <c:pt idx="8885">
                  <c:v>3.2536195688643064</c:v>
                </c:pt>
                <c:pt idx="8886">
                  <c:v>3.25900757748702</c:v>
                </c:pt>
                <c:pt idx="8887">
                  <c:v>3.2649335859372792</c:v>
                </c:pt>
                <c:pt idx="8888">
                  <c:v>3.2690774742185336</c:v>
                </c:pt>
                <c:pt idx="8889">
                  <c:v>3.2689623047341629</c:v>
                </c:pt>
                <c:pt idx="8890">
                  <c:v>3.2683763386394795</c:v>
                </c:pt>
                <c:pt idx="8891">
                  <c:v>3.2617989518666901</c:v>
                </c:pt>
                <c:pt idx="8892">
                  <c:v>3.2631493328293564</c:v>
                </c:pt>
                <c:pt idx="8893">
                  <c:v>3.2595374061727691</c:v>
                </c:pt>
                <c:pt idx="8894">
                  <c:v>3.2609198180493135</c:v>
                </c:pt>
                <c:pt idx="8895">
                  <c:v>3.2642393616883272</c:v>
                </c:pt>
                <c:pt idx="8896">
                  <c:v>3.2618478144545606</c:v>
                </c:pt>
                <c:pt idx="8897">
                  <c:v>3.2542382181654697</c:v>
                </c:pt>
                <c:pt idx="8898">
                  <c:v>3.2559506938021605</c:v>
                </c:pt>
                <c:pt idx="8899">
                  <c:v>3.2493220199261175</c:v>
                </c:pt>
                <c:pt idx="8900">
                  <c:v>3.2440602595275951</c:v>
                </c:pt>
                <c:pt idx="8901">
                  <c:v>3.2458050143370434</c:v>
                </c:pt>
                <c:pt idx="8902">
                  <c:v>3.2477387940503024</c:v>
                </c:pt>
                <c:pt idx="8903">
                  <c:v>3.2399365781692961</c:v>
                </c:pt>
                <c:pt idx="8904">
                  <c:v>3.2464908066059102</c:v>
                </c:pt>
                <c:pt idx="8905">
                  <c:v>3.2416378504737922</c:v>
                </c:pt>
                <c:pt idx="8906">
                  <c:v>3.2356251334643162</c:v>
                </c:pt>
                <c:pt idx="8907">
                  <c:v>3.22719731079503</c:v>
                </c:pt>
                <c:pt idx="8908">
                  <c:v>3.2227302245791294</c:v>
                </c:pt>
                <c:pt idx="8909">
                  <c:v>3.2281975400875469</c:v>
                </c:pt>
                <c:pt idx="8910">
                  <c:v>3.232184349285796</c:v>
                </c:pt>
                <c:pt idx="8911">
                  <c:v>3.23366338230008</c:v>
                </c:pt>
                <c:pt idx="8912">
                  <c:v>3.2290962346540781</c:v>
                </c:pt>
                <c:pt idx="8913">
                  <c:v>3.2307034699609964</c:v>
                </c:pt>
                <c:pt idx="8914">
                  <c:v>3.2356963205617766</c:v>
                </c:pt>
                <c:pt idx="8915">
                  <c:v>3.2414677341505409</c:v>
                </c:pt>
                <c:pt idx="8916">
                  <c:v>3.2346155194675301</c:v>
                </c:pt>
                <c:pt idx="8917">
                  <c:v>3.2291898890781794</c:v>
                </c:pt>
                <c:pt idx="8918">
                  <c:v>3.2350789712966157</c:v>
                </c:pt>
                <c:pt idx="8919">
                  <c:v>3.2309931918706831</c:v>
                </c:pt>
                <c:pt idx="8920">
                  <c:v>3.2376770080332697</c:v>
                </c:pt>
                <c:pt idx="8921">
                  <c:v>3.2381224678726039</c:v>
                </c:pt>
                <c:pt idx="8922">
                  <c:v>3.2408511185151516</c:v>
                </c:pt>
                <c:pt idx="8923">
                  <c:v>3.2343588961448484</c:v>
                </c:pt>
                <c:pt idx="8924">
                  <c:v>3.2281620582219515</c:v>
                </c:pt>
                <c:pt idx="8925">
                  <c:v>3.2317637970575124</c:v>
                </c:pt>
                <c:pt idx="8926">
                  <c:v>3.2368616011163622</c:v>
                </c:pt>
                <c:pt idx="8927">
                  <c:v>3.2414148690940352</c:v>
                </c:pt>
                <c:pt idx="8928">
                  <c:v>3.2340764917121545</c:v>
                </c:pt>
                <c:pt idx="8929">
                  <c:v>3.2304730618779112</c:v>
                </c:pt>
                <c:pt idx="8930">
                  <c:v>3.2329497406403527</c:v>
                </c:pt>
                <c:pt idx="8931">
                  <c:v>3.2227659658275458</c:v>
                </c:pt>
                <c:pt idx="8932">
                  <c:v>3.2266687865109946</c:v>
                </c:pt>
                <c:pt idx="8933">
                  <c:v>3.2222999907807748</c:v>
                </c:pt>
                <c:pt idx="8934">
                  <c:v>3.2167487109651591</c:v>
                </c:pt>
                <c:pt idx="8935">
                  <c:v>3.221551836745856</c:v>
                </c:pt>
                <c:pt idx="8936">
                  <c:v>3.212524000010939</c:v>
                </c:pt>
                <c:pt idx="8937">
                  <c:v>3.2105346600107199</c:v>
                </c:pt>
                <c:pt idx="8938">
                  <c:v>3.2129894868105051</c:v>
                </c:pt>
                <c:pt idx="8939">
                  <c:v>3.2024411770742951</c:v>
                </c:pt>
                <c:pt idx="8940">
                  <c:v>3.2047804135328093</c:v>
                </c:pt>
                <c:pt idx="8941">
                  <c:v>3.201820445262153</c:v>
                </c:pt>
                <c:pt idx="8942">
                  <c:v>3.1920004763569096</c:v>
                </c:pt>
                <c:pt idx="8943">
                  <c:v>3.1929944268297716</c:v>
                </c:pt>
                <c:pt idx="8944">
                  <c:v>3.1958527782931765</c:v>
                </c:pt>
                <c:pt idx="8945">
                  <c:v>3.191601502727313</c:v>
                </c:pt>
                <c:pt idx="8946">
                  <c:v>3.1796664726727664</c:v>
                </c:pt>
                <c:pt idx="8947">
                  <c:v>3.1834077632193112</c:v>
                </c:pt>
                <c:pt idx="8948">
                  <c:v>3.180137507954925</c:v>
                </c:pt>
                <c:pt idx="8949">
                  <c:v>3.1707998177958263</c:v>
                </c:pt>
                <c:pt idx="8950">
                  <c:v>3.1613076214399101</c:v>
                </c:pt>
                <c:pt idx="8951">
                  <c:v>3.1597467890111117</c:v>
                </c:pt>
                <c:pt idx="8952">
                  <c:v>3.1589117532308895</c:v>
                </c:pt>
                <c:pt idx="8953">
                  <c:v>3.1599133981662719</c:v>
                </c:pt>
                <c:pt idx="8954">
                  <c:v>3.1499003302029465</c:v>
                </c:pt>
                <c:pt idx="8955">
                  <c:v>3.1448491235988874</c:v>
                </c:pt>
                <c:pt idx="8956">
                  <c:v>3.1452216411269096</c:v>
                </c:pt>
                <c:pt idx="8957">
                  <c:v>3.1311962283043715</c:v>
                </c:pt>
                <c:pt idx="8958">
                  <c:v>3.1290719837382839</c:v>
                </c:pt>
                <c:pt idx="8959">
                  <c:v>3.1213356440635183</c:v>
                </c:pt>
                <c:pt idx="8960">
                  <c:v>3.1204029711822479</c:v>
                </c:pt>
                <c:pt idx="8961">
                  <c:v>3.1114603317586029</c:v>
                </c:pt>
                <c:pt idx="8962">
                  <c:v>3.094311925123431</c:v>
                </c:pt>
                <c:pt idx="8963">
                  <c:v>3.0807803666209623</c:v>
                </c:pt>
                <c:pt idx="8964">
                  <c:v>3.0647882592885431</c:v>
                </c:pt>
                <c:pt idx="8965">
                  <c:v>3.048102874102772</c:v>
                </c:pt>
                <c:pt idx="8966">
                  <c:v>3.0491047566207166</c:v>
                </c:pt>
                <c:pt idx="8967">
                  <c:v>3.0362587214883021</c:v>
                </c:pt>
                <c:pt idx="8968">
                  <c:v>3.0285200470585361</c:v>
                </c:pt>
                <c:pt idx="8969">
                  <c:v>3.0257293461173655</c:v>
                </c:pt>
                <c:pt idx="8970">
                  <c:v>3.0081380991950182</c:v>
                </c:pt>
                <c:pt idx="8971">
                  <c:v>3.0082129372111179</c:v>
                </c:pt>
                <c:pt idx="8972">
                  <c:v>2.9986420384668957</c:v>
                </c:pt>
                <c:pt idx="8973">
                  <c:v>2.9830623176975579</c:v>
                </c:pt>
                <c:pt idx="8974">
                  <c:v>2.9747703113436068</c:v>
                </c:pt>
                <c:pt idx="8975">
                  <c:v>2.9731761851167344</c:v>
                </c:pt>
                <c:pt idx="8976">
                  <c:v>2.9718714414143994</c:v>
                </c:pt>
                <c:pt idx="8977">
                  <c:v>2.9647191125861116</c:v>
                </c:pt>
                <c:pt idx="8978">
                  <c:v>2.9478537303343892</c:v>
                </c:pt>
                <c:pt idx="8979">
                  <c:v>2.9358868957277013</c:v>
                </c:pt>
                <c:pt idx="8980">
                  <c:v>2.9304699178131473</c:v>
                </c:pt>
                <c:pt idx="8981">
                  <c:v>2.9277376794568846</c:v>
                </c:pt>
                <c:pt idx="8982">
                  <c:v>2.9178817858677468</c:v>
                </c:pt>
                <c:pt idx="8983">
                  <c:v>2.9122278701503914</c:v>
                </c:pt>
                <c:pt idx="8984">
                  <c:v>2.8943962727473833</c:v>
                </c:pt>
                <c:pt idx="8985">
                  <c:v>2.8804036472924355</c:v>
                </c:pt>
                <c:pt idx="8986">
                  <c:v>2.8649335343465867</c:v>
                </c:pt>
                <c:pt idx="8987">
                  <c:v>2.8589356036596549</c:v>
                </c:pt>
                <c:pt idx="8988">
                  <c:v>2.8535691315864615</c:v>
                </c:pt>
                <c:pt idx="8989">
                  <c:v>2.8400311089547325</c:v>
                </c:pt>
                <c:pt idx="8990">
                  <c:v>2.8190299467756375</c:v>
                </c:pt>
                <c:pt idx="8991">
                  <c:v>2.803344087840125</c:v>
                </c:pt>
                <c:pt idx="8992">
                  <c:v>2.7907094860833226</c:v>
                </c:pt>
                <c:pt idx="8993">
                  <c:v>2.7855927763616561</c:v>
                </c:pt>
                <c:pt idx="8994">
                  <c:v>2.7709198008344229</c:v>
                </c:pt>
                <c:pt idx="8995">
                  <c:v>2.7600131648177344</c:v>
                </c:pt>
                <c:pt idx="8996">
                  <c:v>2.7384083415213798</c:v>
                </c:pt>
                <c:pt idx="8997">
                  <c:v>2.7243780946909522</c:v>
                </c:pt>
                <c:pt idx="8998">
                  <c:v>2.7190921927971332</c:v>
                </c:pt>
                <c:pt idx="8999">
                  <c:v>2.7154425089411904</c:v>
                </c:pt>
                <c:pt idx="9000">
                  <c:v>2.7070452587623666</c:v>
                </c:pt>
                <c:pt idx="9001">
                  <c:v>2.6963973135871191</c:v>
                </c:pt>
                <c:pt idx="9002">
                  <c:v>2.6799716473153765</c:v>
                </c:pt>
                <c:pt idx="9003">
                  <c:v>2.6586056543690693</c:v>
                </c:pt>
                <c:pt idx="9004">
                  <c:v>2.6530740012816878</c:v>
                </c:pt>
                <c:pt idx="9005">
                  <c:v>2.6490710412560539</c:v>
                </c:pt>
                <c:pt idx="9006">
                  <c:v>2.6144619204309327</c:v>
                </c:pt>
                <c:pt idx="9007">
                  <c:v>2.5871194620223141</c:v>
                </c:pt>
                <c:pt idx="9008">
                  <c:v>2.5706322127818675</c:v>
                </c:pt>
                <c:pt idx="9009">
                  <c:v>2.5508195685262303</c:v>
                </c:pt>
                <c:pt idx="9010">
                  <c:v>2.5456764571557056</c:v>
                </c:pt>
                <c:pt idx="9011">
                  <c:v>2.5367336680125914</c:v>
                </c:pt>
                <c:pt idx="9012">
                  <c:v>2.5333804346523396</c:v>
                </c:pt>
                <c:pt idx="9013">
                  <c:v>2.5307574859592927</c:v>
                </c:pt>
                <c:pt idx="9014">
                  <c:v>2.5063604362401066</c:v>
                </c:pt>
                <c:pt idx="9015">
                  <c:v>2.4866713675153043</c:v>
                </c:pt>
                <c:pt idx="9016">
                  <c:v>2.4823490201649983</c:v>
                </c:pt>
                <c:pt idx="9017">
                  <c:v>2.4475261197616982</c:v>
                </c:pt>
                <c:pt idx="9018">
                  <c:v>2.4327418173664643</c:v>
                </c:pt>
                <c:pt idx="9019">
                  <c:v>2.4214483810191352</c:v>
                </c:pt>
                <c:pt idx="9020">
                  <c:v>2.3919571333987522</c:v>
                </c:pt>
                <c:pt idx="9021">
                  <c:v>2.3879331107307773</c:v>
                </c:pt>
                <c:pt idx="9022">
                  <c:v>2.3820823085161615</c:v>
                </c:pt>
                <c:pt idx="9023">
                  <c:v>2.3726856423458385</c:v>
                </c:pt>
                <c:pt idx="9024">
                  <c:v>2.3497522294989213</c:v>
                </c:pt>
                <c:pt idx="9025">
                  <c:v>2.315949784908943</c:v>
                </c:pt>
                <c:pt idx="9026">
                  <c:v>2.2696307892107641</c:v>
                </c:pt>
                <c:pt idx="9027">
                  <c:v>2.2522709734265489</c:v>
                </c:pt>
                <c:pt idx="9028">
                  <c:v>2.2489863339580181</c:v>
                </c:pt>
                <c:pt idx="9029">
                  <c:v>2.2440261472788574</c:v>
                </c:pt>
                <c:pt idx="9030">
                  <c:v>2.2170330843332802</c:v>
                </c:pt>
                <c:pt idx="9031">
                  <c:v>2.2019826426466147</c:v>
                </c:pt>
                <c:pt idx="9032">
                  <c:v>2.1932479697936822</c:v>
                </c:pt>
                <c:pt idx="9033">
                  <c:v>2.1493830103978087</c:v>
                </c:pt>
                <c:pt idx="9034">
                  <c:v>2.1063953501898522</c:v>
                </c:pt>
                <c:pt idx="9035">
                  <c:v>2.064267443186055</c:v>
                </c:pt>
                <c:pt idx="9036">
                  <c:v>2.0530716943223339</c:v>
                </c:pt>
                <c:pt idx="9037">
                  <c:v>2.0319870604358869</c:v>
                </c:pt>
                <c:pt idx="9038">
                  <c:v>1.9913473192271691</c:v>
                </c:pt>
                <c:pt idx="9039">
                  <c:v>1.9569872128426258</c:v>
                </c:pt>
                <c:pt idx="9040">
                  <c:v>1.9490555885857732</c:v>
                </c:pt>
                <c:pt idx="9041">
                  <c:v>1.9333440368140575</c:v>
                </c:pt>
                <c:pt idx="9042">
                  <c:v>1.9322964560777764</c:v>
                </c:pt>
                <c:pt idx="9043">
                  <c:v>1.9018239669562209</c:v>
                </c:pt>
                <c:pt idx="9044">
                  <c:v>1.8860137276170965</c:v>
                </c:pt>
                <c:pt idx="9045">
                  <c:v>1.8482934530647546</c:v>
                </c:pt>
                <c:pt idx="9046">
                  <c:v>1.8392661640034595</c:v>
                </c:pt>
                <c:pt idx="9047">
                  <c:v>1.8265306007233904</c:v>
                </c:pt>
                <c:pt idx="9048">
                  <c:v>1.7899999887089224</c:v>
                </c:pt>
                <c:pt idx="9049">
                  <c:v>1.790462968934744</c:v>
                </c:pt>
                <c:pt idx="9050">
                  <c:v>1.7791740095560491</c:v>
                </c:pt>
                <c:pt idx="9051">
                  <c:v>1.7435905293649281</c:v>
                </c:pt>
                <c:pt idx="9052">
                  <c:v>1.7087187187776296</c:v>
                </c:pt>
                <c:pt idx="9053">
                  <c:v>1.704604724402077</c:v>
                </c:pt>
                <c:pt idx="9054">
                  <c:v>1.6705126299140354</c:v>
                </c:pt>
                <c:pt idx="9055">
                  <c:v>1.6371023773157547</c:v>
                </c:pt>
                <c:pt idx="9056">
                  <c:v>1.6424902097694396</c:v>
                </c:pt>
                <c:pt idx="9057">
                  <c:v>1.6096404055740507</c:v>
                </c:pt>
                <c:pt idx="9058">
                  <c:v>1.5774475974625697</c:v>
                </c:pt>
                <c:pt idx="9059">
                  <c:v>1.5458986455133183</c:v>
                </c:pt>
                <c:pt idx="9060">
                  <c:v>1.531434732603052</c:v>
                </c:pt>
                <c:pt idx="9061">
                  <c:v>1.5124407979509908</c:v>
                </c:pt>
                <c:pt idx="9062">
                  <c:v>1.4821919819919711</c:v>
                </c:pt>
                <c:pt idx="9063">
                  <c:v>1.4833308823521316</c:v>
                </c:pt>
                <c:pt idx="9064">
                  <c:v>1.453664264705089</c:v>
                </c:pt>
                <c:pt idx="9065">
                  <c:v>1.4413100194109871</c:v>
                </c:pt>
                <c:pt idx="9066">
                  <c:v>1.4420726190227673</c:v>
                </c:pt>
                <c:pt idx="9067">
                  <c:v>1.4132311666423119</c:v>
                </c:pt>
                <c:pt idx="9068">
                  <c:v>1.4158348233094655</c:v>
                </c:pt>
                <c:pt idx="9069">
                  <c:v>1.4088565668432762</c:v>
                </c:pt>
                <c:pt idx="9070">
                  <c:v>1.3806794355064107</c:v>
                </c:pt>
                <c:pt idx="9071">
                  <c:v>1.3828618867962823</c:v>
                </c:pt>
                <c:pt idx="9072">
                  <c:v>1.3605082690603567</c:v>
                </c:pt>
                <c:pt idx="9073">
                  <c:v>1.3332981036791496</c:v>
                </c:pt>
                <c:pt idx="9074">
                  <c:v>1.3423332616055665</c:v>
                </c:pt>
                <c:pt idx="9075">
                  <c:v>1.3166347943734553</c:v>
                </c:pt>
                <c:pt idx="9076">
                  <c:v>1.2914502964859862</c:v>
                </c:pt>
                <c:pt idx="9077">
                  <c:v>1.2962895905562666</c:v>
                </c:pt>
                <c:pt idx="9078">
                  <c:v>1.2703637987451413</c:v>
                </c:pt>
                <c:pt idx="9079">
                  <c:v>1.2479213027702385</c:v>
                </c:pt>
                <c:pt idx="9080">
                  <c:v>1.2595876567148336</c:v>
                </c:pt>
                <c:pt idx="9081">
                  <c:v>1.2355441015805371</c:v>
                </c:pt>
                <c:pt idx="9082">
                  <c:v>1.2427652595489262</c:v>
                </c:pt>
                <c:pt idx="9083">
                  <c:v>1.2216601743579476</c:v>
                </c:pt>
                <c:pt idx="9084">
                  <c:v>1.1972269708707886</c:v>
                </c:pt>
                <c:pt idx="9085">
                  <c:v>1.2093022114533727</c:v>
                </c:pt>
                <c:pt idx="9086">
                  <c:v>1.1851161672243051</c:v>
                </c:pt>
                <c:pt idx="9087">
                  <c:v>1.1758777838798189</c:v>
                </c:pt>
                <c:pt idx="9088">
                  <c:v>1.1815301682022226</c:v>
                </c:pt>
                <c:pt idx="9089">
                  <c:v>1.157899564838178</c:v>
                </c:pt>
                <c:pt idx="9090">
                  <c:v>1.1626486735414143</c:v>
                </c:pt>
                <c:pt idx="9091">
                  <c:v>1.1457545400705862</c:v>
                </c:pt>
                <c:pt idx="9092">
                  <c:v>1.1239876472691746</c:v>
                </c:pt>
                <c:pt idx="9093">
                  <c:v>1.1351033343237911</c:v>
                </c:pt>
                <c:pt idx="9094">
                  <c:v>1.1124012676373152</c:v>
                </c:pt>
                <c:pt idx="9095">
                  <c:v>1.0901532422845688</c:v>
                </c:pt>
                <c:pt idx="9096">
                  <c:v>1.1064800574388773</c:v>
                </c:pt>
                <c:pt idx="9097">
                  <c:v>1.1086185362900998</c:v>
                </c:pt>
                <c:pt idx="9098">
                  <c:v>1.1134569255642979</c:v>
                </c:pt>
                <c:pt idx="9099">
                  <c:v>1.0923359850530121</c:v>
                </c:pt>
                <c:pt idx="9100">
                  <c:v>1.1010427053519518</c:v>
                </c:pt>
                <c:pt idx="9101">
                  <c:v>1.0790218512449128</c:v>
                </c:pt>
                <c:pt idx="9102">
                  <c:v>1.0574414142200146</c:v>
                </c:pt>
                <c:pt idx="9103">
                  <c:v>1.0362925859356142</c:v>
                </c:pt>
                <c:pt idx="9104">
                  <c:v>1.0155667342169019</c:v>
                </c:pt>
                <c:pt idx="9105">
                  <c:v>1.0228138395325639</c:v>
                </c:pt>
                <c:pt idx="9106">
                  <c:v>1.0035057607419127</c:v>
                </c:pt>
                <c:pt idx="9107">
                  <c:v>1.0134081655270744</c:v>
                </c:pt>
                <c:pt idx="9108">
                  <c:v>1.0119846622165329</c:v>
                </c:pt>
                <c:pt idx="9109">
                  <c:v>0.99174496897220221</c:v>
                </c:pt>
                <c:pt idx="9110">
                  <c:v>1.0048448895927582</c:v>
                </c:pt>
                <c:pt idx="9111">
                  <c:v>0.984747991800903</c:v>
                </c:pt>
                <c:pt idx="9112">
                  <c:v>0.9650530319648849</c:v>
                </c:pt>
                <c:pt idx="9113">
                  <c:v>0.94690016932558718</c:v>
                </c:pt>
                <c:pt idx="9114">
                  <c:v>0.92796216593907543</c:v>
                </c:pt>
                <c:pt idx="9115">
                  <c:v>0.90940292262029387</c:v>
                </c:pt>
                <c:pt idx="9116">
                  <c:v>0.89121486416788798</c:v>
                </c:pt>
                <c:pt idx="9117">
                  <c:v>0.87339056688453021</c:v>
                </c:pt>
                <c:pt idx="9118">
                  <c:v>0.88445285554683961</c:v>
                </c:pt>
                <c:pt idx="9119">
                  <c:v>0.87154439843590281</c:v>
                </c:pt>
                <c:pt idx="9120">
                  <c:v>0.88618289046718479</c:v>
                </c:pt>
                <c:pt idx="9121">
                  <c:v>0.89406673265784109</c:v>
                </c:pt>
                <c:pt idx="9122">
                  <c:v>0.90962347800468424</c:v>
                </c:pt>
                <c:pt idx="9123">
                  <c:v>0.92613328844459053</c:v>
                </c:pt>
                <c:pt idx="9124">
                  <c:v>0.93551772267569866</c:v>
                </c:pt>
                <c:pt idx="9125">
                  <c:v>0.91680736822218467</c:v>
                </c:pt>
                <c:pt idx="9126">
                  <c:v>0.898471220857741</c:v>
                </c:pt>
                <c:pt idx="9127">
                  <c:v>0.91642381644058613</c:v>
                </c:pt>
                <c:pt idx="9128">
                  <c:v>0.91951600011177437</c:v>
                </c:pt>
                <c:pt idx="9129">
                  <c:v>0.90112568010953886</c:v>
                </c:pt>
                <c:pt idx="9130">
                  <c:v>0.8831031665073481</c:v>
                </c:pt>
                <c:pt idx="9131">
                  <c:v>0.86544110317720113</c:v>
                </c:pt>
                <c:pt idx="9132">
                  <c:v>0.84813228111365713</c:v>
                </c:pt>
                <c:pt idx="9133">
                  <c:v>0.86450239549138397</c:v>
                </c:pt>
                <c:pt idx="9134">
                  <c:v>0.84721234758155628</c:v>
                </c:pt>
                <c:pt idx="9135">
                  <c:v>0.84205302062992515</c:v>
                </c:pt>
                <c:pt idx="9136">
                  <c:v>0.85627894021732665</c:v>
                </c:pt>
                <c:pt idx="9137">
                  <c:v>0.84030155941298013</c:v>
                </c:pt>
                <c:pt idx="9138">
                  <c:v>0.85629662822472052</c:v>
                </c:pt>
                <c:pt idx="9139">
                  <c:v>0.83917069566022606</c:v>
                </c:pt>
                <c:pt idx="9140">
                  <c:v>0.82238728174702158</c:v>
                </c:pt>
                <c:pt idx="9141">
                  <c:v>0.84096955611208113</c:v>
                </c:pt>
                <c:pt idx="9142">
                  <c:v>0.82415016498983951</c:v>
                </c:pt>
                <c:pt idx="9143">
                  <c:v>0.83024652169004276</c:v>
                </c:pt>
                <c:pt idx="9144">
                  <c:v>0.83747105125624188</c:v>
                </c:pt>
                <c:pt idx="9145">
                  <c:v>0.83668765023111702</c:v>
                </c:pt>
                <c:pt idx="9146">
                  <c:v>0.8199538972264947</c:v>
                </c:pt>
                <c:pt idx="9147">
                  <c:v>0.83521039928196483</c:v>
                </c:pt>
                <c:pt idx="9148">
                  <c:v>0.82769233129632547</c:v>
                </c:pt>
                <c:pt idx="9149">
                  <c:v>0.81113848467039895</c:v>
                </c:pt>
                <c:pt idx="9150">
                  <c:v>0.82832749497699099</c:v>
                </c:pt>
                <c:pt idx="9151">
                  <c:v>0.8129091430774511</c:v>
                </c:pt>
                <c:pt idx="9152">
                  <c:v>0.81591086021590209</c:v>
                </c:pt>
                <c:pt idx="9153">
                  <c:v>0.82349574301158401</c:v>
                </c:pt>
                <c:pt idx="9154">
                  <c:v>0.80702582815135226</c:v>
                </c:pt>
                <c:pt idx="9155">
                  <c:v>0.80862473158832515</c:v>
                </c:pt>
                <c:pt idx="9156">
                  <c:v>0.82162217695655859</c:v>
                </c:pt>
                <c:pt idx="9157">
                  <c:v>0.80518973341742739</c:v>
                </c:pt>
                <c:pt idx="9158">
                  <c:v>0.80788389874907884</c:v>
                </c:pt>
                <c:pt idx="9159">
                  <c:v>0.79172622077409727</c:v>
                </c:pt>
                <c:pt idx="9160">
                  <c:v>0.80681687635861532</c:v>
                </c:pt>
                <c:pt idx="9161">
                  <c:v>0.79068053883144296</c:v>
                </c:pt>
                <c:pt idx="9162">
                  <c:v>0.77601512605481404</c:v>
                </c:pt>
                <c:pt idx="9163">
                  <c:v>0.76049482353371778</c:v>
                </c:pt>
                <c:pt idx="9164">
                  <c:v>0.76322146706304339</c:v>
                </c:pt>
                <c:pt idx="9165">
                  <c:v>0.77742677772178248</c:v>
                </c:pt>
                <c:pt idx="9166">
                  <c:v>0.78782674216734683</c:v>
                </c:pt>
                <c:pt idx="9167">
                  <c:v>0.77207020732399989</c:v>
                </c:pt>
                <c:pt idx="9168">
                  <c:v>0.7566288031775199</c:v>
                </c:pt>
                <c:pt idx="9169">
                  <c:v>0.74149622711396945</c:v>
                </c:pt>
                <c:pt idx="9170">
                  <c:v>0.7528508425716901</c:v>
                </c:pt>
                <c:pt idx="9171">
                  <c:v>0.77309880572025635</c:v>
                </c:pt>
                <c:pt idx="9172">
                  <c:v>0.7587850276058512</c:v>
                </c:pt>
                <c:pt idx="9173">
                  <c:v>0.75878502705373418</c:v>
                </c:pt>
                <c:pt idx="9174">
                  <c:v>0.7688712265126596</c:v>
                </c:pt>
                <c:pt idx="9175">
                  <c:v>0.75349380198240634</c:v>
                </c:pt>
                <c:pt idx="9176">
                  <c:v>0.7698565659427582</c:v>
                </c:pt>
                <c:pt idx="9177">
                  <c:v>0.77020369462390292</c:v>
                </c:pt>
                <c:pt idx="9178">
                  <c:v>0.7559478187314248</c:v>
                </c:pt>
                <c:pt idx="9179">
                  <c:v>0.74082886235679635</c:v>
                </c:pt>
                <c:pt idx="9180">
                  <c:v>0.75780640510966046</c:v>
                </c:pt>
                <c:pt idx="9181">
                  <c:v>0.75292069700746722</c:v>
                </c:pt>
                <c:pt idx="9182">
                  <c:v>0.73901048106731781</c:v>
                </c:pt>
                <c:pt idx="9183">
                  <c:v>0.75599673144597146</c:v>
                </c:pt>
                <c:pt idx="9184">
                  <c:v>0.74801699681705203</c:v>
                </c:pt>
                <c:pt idx="9185">
                  <c:v>0.75194791688071094</c:v>
                </c:pt>
                <c:pt idx="9186">
                  <c:v>0.75469785854309668</c:v>
                </c:pt>
                <c:pt idx="9187">
                  <c:v>0.7648658013722347</c:v>
                </c:pt>
                <c:pt idx="9188">
                  <c:v>0.78136260534479007</c:v>
                </c:pt>
                <c:pt idx="9189">
                  <c:v>0.76573535323789421</c:v>
                </c:pt>
                <c:pt idx="9190">
                  <c:v>0.78196494617313628</c:v>
                </c:pt>
                <c:pt idx="9191">
                  <c:v>0.76632564724967356</c:v>
                </c:pt>
                <c:pt idx="9192">
                  <c:v>0.75214733230468012</c:v>
                </c:pt>
                <c:pt idx="9193">
                  <c:v>0.77069982565858652</c:v>
                </c:pt>
                <c:pt idx="9194">
                  <c:v>0.78890742914541478</c:v>
                </c:pt>
                <c:pt idx="9195">
                  <c:v>0.79434378056250654</c:v>
                </c:pt>
                <c:pt idx="9196">
                  <c:v>0.7796051029512564</c:v>
                </c:pt>
                <c:pt idx="9197">
                  <c:v>0.78927490089223129</c:v>
                </c:pt>
                <c:pt idx="9198">
                  <c:v>0.80716324287438657</c:v>
                </c:pt>
                <c:pt idx="9199">
                  <c:v>0.82589911801689886</c:v>
                </c:pt>
                <c:pt idx="9200">
                  <c:v>0.81560019565656094</c:v>
                </c:pt>
                <c:pt idx="9201">
                  <c:v>0.79928819174342969</c:v>
                </c:pt>
                <c:pt idx="9202">
                  <c:v>0.81713252790856106</c:v>
                </c:pt>
                <c:pt idx="9203">
                  <c:v>0.80078987735038987</c:v>
                </c:pt>
                <c:pt idx="9204">
                  <c:v>0.7847740798033821</c:v>
                </c:pt>
                <c:pt idx="9205">
                  <c:v>0.76907859820731439</c:v>
                </c:pt>
                <c:pt idx="9206">
                  <c:v>0.76107936624316808</c:v>
                </c:pt>
                <c:pt idx="9207">
                  <c:v>0.74700597691830473</c:v>
                </c:pt>
                <c:pt idx="9208">
                  <c:v>0.74846639737993859</c:v>
                </c:pt>
                <c:pt idx="9209">
                  <c:v>0.75133530943233984</c:v>
                </c:pt>
                <c:pt idx="9210">
                  <c:v>0.73630860324369307</c:v>
                </c:pt>
                <c:pt idx="9211">
                  <c:v>0.72158243117881915</c:v>
                </c:pt>
                <c:pt idx="9212">
                  <c:v>0.71065882255524282</c:v>
                </c:pt>
                <c:pt idx="9213">
                  <c:v>0.73229418610413799</c:v>
                </c:pt>
                <c:pt idx="9214">
                  <c:v>0.71879650038205523</c:v>
                </c:pt>
                <c:pt idx="9215">
                  <c:v>0.73226459037441405</c:v>
                </c:pt>
                <c:pt idx="9216">
                  <c:v>0.74188737856692577</c:v>
                </c:pt>
                <c:pt idx="9217">
                  <c:v>0.72704963099558728</c:v>
                </c:pt>
                <c:pt idx="9218">
                  <c:v>0.74733733837567562</c:v>
                </c:pt>
                <c:pt idx="9219">
                  <c:v>0.73239059160816211</c:v>
                </c:pt>
                <c:pt idx="9220">
                  <c:v>0.72809841977599887</c:v>
                </c:pt>
                <c:pt idx="9221">
                  <c:v>0.71353645138047883</c:v>
                </c:pt>
                <c:pt idx="9222">
                  <c:v>0.69926572235286921</c:v>
                </c:pt>
                <c:pt idx="9223">
                  <c:v>0.71078472790581182</c:v>
                </c:pt>
                <c:pt idx="9224">
                  <c:v>0.6965690333476956</c:v>
                </c:pt>
                <c:pt idx="9225">
                  <c:v>0.71284387268074167</c:v>
                </c:pt>
                <c:pt idx="9226">
                  <c:v>0.69858699522712686</c:v>
                </c:pt>
                <c:pt idx="9227">
                  <c:v>0.68461525532258427</c:v>
                </c:pt>
                <c:pt idx="9228">
                  <c:v>0.70590275021613258</c:v>
                </c:pt>
                <c:pt idx="9229">
                  <c:v>0.69293289321180995</c:v>
                </c:pt>
                <c:pt idx="9230">
                  <c:v>0.67907423534757372</c:v>
                </c:pt>
                <c:pt idx="9231">
                  <c:v>0.69630403064062218</c:v>
                </c:pt>
                <c:pt idx="9232">
                  <c:v>0.68237795002780977</c:v>
                </c:pt>
                <c:pt idx="9233">
                  <c:v>0.68666693102725351</c:v>
                </c:pt>
                <c:pt idx="9234">
                  <c:v>0.70065105240670844</c:v>
                </c:pt>
                <c:pt idx="9235">
                  <c:v>0.68663803135857426</c:v>
                </c:pt>
                <c:pt idx="9236">
                  <c:v>0.67290527073140272</c:v>
                </c:pt>
                <c:pt idx="9237">
                  <c:v>0.65944716531677461</c:v>
                </c:pt>
                <c:pt idx="9238">
                  <c:v>0.67264342201043914</c:v>
                </c:pt>
                <c:pt idx="9239">
                  <c:v>0.65919055357023038</c:v>
                </c:pt>
                <c:pt idx="9240">
                  <c:v>0.64715494049882571</c:v>
                </c:pt>
                <c:pt idx="9241">
                  <c:v>0.63421184168884914</c:v>
                </c:pt>
                <c:pt idx="9242">
                  <c:v>0.65365176485507215</c:v>
                </c:pt>
                <c:pt idx="9243">
                  <c:v>0.67425256955797064</c:v>
                </c:pt>
                <c:pt idx="9244">
                  <c:v>0.68100659816681119</c:v>
                </c:pt>
                <c:pt idx="9245">
                  <c:v>0.69923582620347502</c:v>
                </c:pt>
                <c:pt idx="9246">
                  <c:v>0.6852511096794055</c:v>
                </c:pt>
                <c:pt idx="9247">
                  <c:v>0.67154608748581734</c:v>
                </c:pt>
                <c:pt idx="9248">
                  <c:v>0.65811516573610096</c:v>
                </c:pt>
                <c:pt idx="9249">
                  <c:v>0.6790418024213789</c:v>
                </c:pt>
                <c:pt idx="9250">
                  <c:v>0.66546096637295127</c:v>
                </c:pt>
                <c:pt idx="9251">
                  <c:v>0.68095780704549225</c:v>
                </c:pt>
                <c:pt idx="9252">
                  <c:v>0.69318531090458246</c:v>
                </c:pt>
                <c:pt idx="9253">
                  <c:v>0.67932160468649083</c:v>
                </c:pt>
                <c:pt idx="9254">
                  <c:v>0.69680215259276101</c:v>
                </c:pt>
                <c:pt idx="9255">
                  <c:v>0.70974638954090574</c:v>
                </c:pt>
                <c:pt idx="9256">
                  <c:v>0.72742840175008761</c:v>
                </c:pt>
                <c:pt idx="9257">
                  <c:v>0.71287983371508579</c:v>
                </c:pt>
                <c:pt idx="9258">
                  <c:v>0.71098947704078408</c:v>
                </c:pt>
                <c:pt idx="9259">
                  <c:v>0.70817556749996835</c:v>
                </c:pt>
                <c:pt idx="9260">
                  <c:v>0.72700021614996901</c:v>
                </c:pt>
                <c:pt idx="9261">
                  <c:v>0.74830875182696965</c:v>
                </c:pt>
                <c:pt idx="9262">
                  <c:v>0.73334257679043025</c:v>
                </c:pt>
                <c:pt idx="9263">
                  <c:v>0.7373328852546216</c:v>
                </c:pt>
                <c:pt idx="9264">
                  <c:v>0.75867912754952915</c:v>
                </c:pt>
                <c:pt idx="9265">
                  <c:v>0.7435055449985386</c:v>
                </c:pt>
                <c:pt idx="9266">
                  <c:v>0.74196061409856784</c:v>
                </c:pt>
                <c:pt idx="9267">
                  <c:v>0.75755954181659646</c:v>
                </c:pt>
                <c:pt idx="9268">
                  <c:v>0.74355654898026446</c:v>
                </c:pt>
                <c:pt idx="9269">
                  <c:v>0.75877501800065916</c:v>
                </c:pt>
                <c:pt idx="9270">
                  <c:v>0.74734973764064594</c:v>
                </c:pt>
                <c:pt idx="9271">
                  <c:v>0.73240274288783302</c:v>
                </c:pt>
                <c:pt idx="9272">
                  <c:v>0.74187744803007638</c:v>
                </c:pt>
                <c:pt idx="9273">
                  <c:v>0.75450247906947487</c:v>
                </c:pt>
                <c:pt idx="9274">
                  <c:v>0.74316264948808541</c:v>
                </c:pt>
                <c:pt idx="9275">
                  <c:v>0.74963783649832361</c:v>
                </c:pt>
                <c:pt idx="9276">
                  <c:v>0.73464507976835713</c:v>
                </c:pt>
                <c:pt idx="9277">
                  <c:v>0.71995217817298995</c:v>
                </c:pt>
                <c:pt idx="9278">
                  <c:v>0.72319315460953015</c:v>
                </c:pt>
                <c:pt idx="9279">
                  <c:v>0.74018989151733949</c:v>
                </c:pt>
                <c:pt idx="9280">
                  <c:v>0.74928919368699265</c:v>
                </c:pt>
                <c:pt idx="9281">
                  <c:v>0.73430340981325282</c:v>
                </c:pt>
                <c:pt idx="9282">
                  <c:v>0.71961734161698776</c:v>
                </c:pt>
                <c:pt idx="9283">
                  <c:v>0.73496197478464798</c:v>
                </c:pt>
                <c:pt idx="9284">
                  <c:v>0.72026273528895501</c:v>
                </c:pt>
                <c:pt idx="9285">
                  <c:v>0.72109098058317589</c:v>
                </c:pt>
                <c:pt idx="9286">
                  <c:v>0.73371244097151234</c:v>
                </c:pt>
                <c:pt idx="9287">
                  <c:v>0.71903819215208209</c:v>
                </c:pt>
                <c:pt idx="9288">
                  <c:v>0.70465742830904043</c:v>
                </c:pt>
                <c:pt idx="9289">
                  <c:v>0.69056427974285961</c:v>
                </c:pt>
                <c:pt idx="9290">
                  <c:v>0.67675299414800238</c:v>
                </c:pt>
                <c:pt idx="9291">
                  <c:v>0.68970289426504228</c:v>
                </c:pt>
                <c:pt idx="9292">
                  <c:v>0.67590883637974142</c:v>
                </c:pt>
                <c:pt idx="9293">
                  <c:v>0.6646872396521466</c:v>
                </c:pt>
                <c:pt idx="9294">
                  <c:v>0.65139349485910369</c:v>
                </c:pt>
                <c:pt idx="9295">
                  <c:v>0.66723264496192158</c:v>
                </c:pt>
                <c:pt idx="9296">
                  <c:v>0.65388799206268311</c:v>
                </c:pt>
                <c:pt idx="9297">
                  <c:v>0.66169063222142943</c:v>
                </c:pt>
                <c:pt idx="9298">
                  <c:v>0.67980545957700089</c:v>
                </c:pt>
                <c:pt idx="9299">
                  <c:v>0.69014921038546084</c:v>
                </c:pt>
                <c:pt idx="9300">
                  <c:v>0.67634622617775164</c:v>
                </c:pt>
                <c:pt idx="9301">
                  <c:v>0.66281930165419656</c:v>
                </c:pt>
                <c:pt idx="9302">
                  <c:v>0.64956291562111257</c:v>
                </c:pt>
                <c:pt idx="9303">
                  <c:v>0.67019325730869028</c:v>
                </c:pt>
                <c:pt idx="9304">
                  <c:v>0.65793759016251641</c:v>
                </c:pt>
                <c:pt idx="9305">
                  <c:v>0.67349319835926613</c:v>
                </c:pt>
                <c:pt idx="9306">
                  <c:v>0.69287799439208086</c:v>
                </c:pt>
                <c:pt idx="9307">
                  <c:v>0.6801686325042392</c:v>
                </c:pt>
                <c:pt idx="9308">
                  <c:v>0.66656525985415438</c:v>
                </c:pt>
                <c:pt idx="9309">
                  <c:v>0.65323395465707124</c:v>
                </c:pt>
                <c:pt idx="9310">
                  <c:v>0.66005785556392982</c:v>
                </c:pt>
                <c:pt idx="9311">
                  <c:v>0.67396491845265127</c:v>
                </c:pt>
                <c:pt idx="9312">
                  <c:v>0.68986574008359824</c:v>
                </c:pt>
                <c:pt idx="9313">
                  <c:v>0.70317664528192625</c:v>
                </c:pt>
                <c:pt idx="9314">
                  <c:v>0.72715067237628772</c:v>
                </c:pt>
                <c:pt idx="9315">
                  <c:v>0.74718305892876202</c:v>
                </c:pt>
                <c:pt idx="9316">
                  <c:v>0.76330637775018673</c:v>
                </c:pt>
                <c:pt idx="9317">
                  <c:v>0.77771805019518292</c:v>
                </c:pt>
                <c:pt idx="9318">
                  <c:v>0.76216368919127919</c:v>
                </c:pt>
                <c:pt idx="9319">
                  <c:v>0.74692041540745358</c:v>
                </c:pt>
                <c:pt idx="9320">
                  <c:v>0.76531476709930446</c:v>
                </c:pt>
                <c:pt idx="9321">
                  <c:v>0.78751075175731833</c:v>
                </c:pt>
                <c:pt idx="9322">
                  <c:v>0.78301121672217189</c:v>
                </c:pt>
                <c:pt idx="9323">
                  <c:v>0.76735099238772841</c:v>
                </c:pt>
                <c:pt idx="9324">
                  <c:v>0.75200397253997386</c:v>
                </c:pt>
                <c:pt idx="9325">
                  <c:v>0.7716914930891744</c:v>
                </c:pt>
                <c:pt idx="9326">
                  <c:v>0.75625766322739085</c:v>
                </c:pt>
                <c:pt idx="9327">
                  <c:v>0.75676470996284295</c:v>
                </c:pt>
                <c:pt idx="9328">
                  <c:v>0.77397173576358613</c:v>
                </c:pt>
                <c:pt idx="9329">
                  <c:v>0.75964049904831443</c:v>
                </c:pt>
                <c:pt idx="9330">
                  <c:v>0.76706594906734815</c:v>
                </c:pt>
                <c:pt idx="9331">
                  <c:v>0.77306307008600117</c:v>
                </c:pt>
                <c:pt idx="9332">
                  <c:v>0.78334624868428115</c:v>
                </c:pt>
                <c:pt idx="9333">
                  <c:v>0.76882752171059554</c:v>
                </c:pt>
                <c:pt idx="9334">
                  <c:v>0.75345097127638361</c:v>
                </c:pt>
                <c:pt idx="9335">
                  <c:v>0.76346927185085589</c:v>
                </c:pt>
                <c:pt idx="9336">
                  <c:v>0.74819988641383872</c:v>
                </c:pt>
                <c:pt idx="9337">
                  <c:v>0.73323588868556189</c:v>
                </c:pt>
                <c:pt idx="9338">
                  <c:v>0.75214043091185068</c:v>
                </c:pt>
                <c:pt idx="9339">
                  <c:v>0.73709762229361364</c:v>
                </c:pt>
                <c:pt idx="9340">
                  <c:v>0.75019968984774132</c:v>
                </c:pt>
                <c:pt idx="9341">
                  <c:v>0.7531811560507865</c:v>
                </c:pt>
                <c:pt idx="9342">
                  <c:v>0.73811753292977078</c:v>
                </c:pt>
                <c:pt idx="9343">
                  <c:v>0.74837232227117534</c:v>
                </c:pt>
                <c:pt idx="9344">
                  <c:v>0.75613943582575183</c:v>
                </c:pt>
                <c:pt idx="9345">
                  <c:v>0.74101664710923676</c:v>
                </c:pt>
                <c:pt idx="9346">
                  <c:v>0.72734451216705198</c:v>
                </c:pt>
                <c:pt idx="9347">
                  <c:v>0.73681080192371085</c:v>
                </c:pt>
                <c:pt idx="9348">
                  <c:v>0.75342322588523669</c:v>
                </c:pt>
                <c:pt idx="9349">
                  <c:v>0.73835476136753198</c:v>
                </c:pt>
                <c:pt idx="9350">
                  <c:v>0.74723196614018128</c:v>
                </c:pt>
                <c:pt idx="9351">
                  <c:v>0.75513756681737765</c:v>
                </c:pt>
                <c:pt idx="9352">
                  <c:v>0.74003481548103012</c:v>
                </c:pt>
                <c:pt idx="9353">
                  <c:v>0.72523411917140945</c:v>
                </c:pt>
                <c:pt idx="9354">
                  <c:v>0.71072943678798128</c:v>
                </c:pt>
                <c:pt idx="9355">
                  <c:v>0.69766304605222162</c:v>
                </c:pt>
                <c:pt idx="9356">
                  <c:v>0.70716746513117723</c:v>
                </c:pt>
                <c:pt idx="9357">
                  <c:v>0.69302411582855372</c:v>
                </c:pt>
                <c:pt idx="9358">
                  <c:v>0.6803118315119826</c:v>
                </c:pt>
                <c:pt idx="9359">
                  <c:v>0.70347409488174295</c:v>
                </c:pt>
                <c:pt idx="9360">
                  <c:v>0.7217741129841081</c:v>
                </c:pt>
                <c:pt idx="9361">
                  <c:v>0.70733863072442593</c:v>
                </c:pt>
                <c:pt idx="9362">
                  <c:v>0.69319185810993744</c:v>
                </c:pt>
                <c:pt idx="9363">
                  <c:v>0.6793280209477387</c:v>
                </c:pt>
                <c:pt idx="9364">
                  <c:v>0.69970122052878392</c:v>
                </c:pt>
                <c:pt idx="9365">
                  <c:v>0.71389635611820823</c:v>
                </c:pt>
                <c:pt idx="9366">
                  <c:v>0.69961842899584403</c:v>
                </c:pt>
                <c:pt idx="9367">
                  <c:v>0.71680600041592712</c:v>
                </c:pt>
                <c:pt idx="9368">
                  <c:v>0.71939792040760864</c:v>
                </c:pt>
                <c:pt idx="9369">
                  <c:v>0.70500996199945642</c:v>
                </c:pt>
                <c:pt idx="9370">
                  <c:v>0.72352274275946726</c:v>
                </c:pt>
                <c:pt idx="9371">
                  <c:v>0.70905228790427788</c:v>
                </c:pt>
                <c:pt idx="9372">
                  <c:v>0.69487124214619234</c:v>
                </c:pt>
                <c:pt idx="9373">
                  <c:v>0.68097381730326845</c:v>
                </c:pt>
                <c:pt idx="9374">
                  <c:v>0.66735434095720303</c:v>
                </c:pt>
                <c:pt idx="9375">
                  <c:v>0.67607473413805896</c:v>
                </c:pt>
                <c:pt idx="9376">
                  <c:v>0.69524697945529779</c:v>
                </c:pt>
                <c:pt idx="9377">
                  <c:v>0.71711693986619185</c:v>
                </c:pt>
                <c:pt idx="9378">
                  <c:v>0.72671446106886806</c:v>
                </c:pt>
                <c:pt idx="9379">
                  <c:v>0.74841891184749076</c:v>
                </c:pt>
                <c:pt idx="9380">
                  <c:v>0.74574647361054092</c:v>
                </c:pt>
                <c:pt idx="9381">
                  <c:v>0.73083154413833007</c:v>
                </c:pt>
                <c:pt idx="9382">
                  <c:v>0.7292060932555634</c:v>
                </c:pt>
                <c:pt idx="9383">
                  <c:v>0.73830341139045219</c:v>
                </c:pt>
                <c:pt idx="9384">
                  <c:v>0.74710716316264314</c:v>
                </c:pt>
                <c:pt idx="9385">
                  <c:v>0.73216501989939031</c:v>
                </c:pt>
                <c:pt idx="9386">
                  <c:v>0.74821865950140254</c:v>
                </c:pt>
                <c:pt idx="9387">
                  <c:v>0.75278610631137444</c:v>
                </c:pt>
                <c:pt idx="9388">
                  <c:v>0.73773038418514691</c:v>
                </c:pt>
                <c:pt idx="9389">
                  <c:v>0.754797516501444</c:v>
                </c:pt>
                <c:pt idx="9390">
                  <c:v>0.76853810617141516</c:v>
                </c:pt>
                <c:pt idx="9391">
                  <c:v>0.77961908404798685</c:v>
                </c:pt>
                <c:pt idx="9392">
                  <c:v>0.76402670236702708</c:v>
                </c:pt>
                <c:pt idx="9393">
                  <c:v>0.74874616831968654</c:v>
                </c:pt>
                <c:pt idx="9394">
                  <c:v>0.73377124495329282</c:v>
                </c:pt>
                <c:pt idx="9395">
                  <c:v>0.73432932005422702</c:v>
                </c:pt>
                <c:pt idx="9396">
                  <c:v>0.74789417365314248</c:v>
                </c:pt>
                <c:pt idx="9397">
                  <c:v>0.73408448818007965</c:v>
                </c:pt>
                <c:pt idx="9398">
                  <c:v>0.74507885841647803</c:v>
                </c:pt>
                <c:pt idx="9399">
                  <c:v>0.7301772812481484</c:v>
                </c:pt>
                <c:pt idx="9400">
                  <c:v>0.75463737562318534</c:v>
                </c:pt>
                <c:pt idx="9401">
                  <c:v>0.77452442811072164</c:v>
                </c:pt>
                <c:pt idx="9402">
                  <c:v>0.76018213754850716</c:v>
                </c:pt>
                <c:pt idx="9403">
                  <c:v>0.74612669279753696</c:v>
                </c:pt>
                <c:pt idx="9404">
                  <c:v>0.73235235694158618</c:v>
                </c:pt>
                <c:pt idx="9405">
                  <c:v>0.73062864980275444</c:v>
                </c:pt>
                <c:pt idx="9406">
                  <c:v>0.72726675680669928</c:v>
                </c:pt>
                <c:pt idx="9407">
                  <c:v>0.74024796167056528</c:v>
                </c:pt>
                <c:pt idx="9408">
                  <c:v>0.74755028243715393</c:v>
                </c:pt>
                <c:pt idx="9409">
                  <c:v>0.73374747478841085</c:v>
                </c:pt>
                <c:pt idx="9410">
                  <c:v>0.71907252529264265</c:v>
                </c:pt>
                <c:pt idx="9411">
                  <c:v>0.74061309478678983</c:v>
                </c:pt>
                <c:pt idx="9412">
                  <c:v>0.72580083289105402</c:v>
                </c:pt>
                <c:pt idx="9413">
                  <c:v>0.71128481623323292</c:v>
                </c:pt>
                <c:pt idx="9414">
                  <c:v>0.72918327990856824</c:v>
                </c:pt>
                <c:pt idx="9415">
                  <c:v>0.74064953431039693</c:v>
                </c:pt>
                <c:pt idx="9416">
                  <c:v>0.7614637236241889</c:v>
                </c:pt>
                <c:pt idx="9417">
                  <c:v>0.76146794915170513</c:v>
                </c:pt>
                <c:pt idx="9418">
                  <c:v>0.77075889016867105</c:v>
                </c:pt>
                <c:pt idx="9419">
                  <c:v>0.76937579236529763</c:v>
                </c:pt>
                <c:pt idx="9420">
                  <c:v>0.75398827651799161</c:v>
                </c:pt>
                <c:pt idx="9421">
                  <c:v>0.77381285098763175</c:v>
                </c:pt>
                <c:pt idx="9422">
                  <c:v>0.75833659396787911</c:v>
                </c:pt>
                <c:pt idx="9423">
                  <c:v>0.74316986208852154</c:v>
                </c:pt>
                <c:pt idx="9424">
                  <c:v>0.74801746484675113</c:v>
                </c:pt>
                <c:pt idx="9425">
                  <c:v>0.75294569554981616</c:v>
                </c:pt>
                <c:pt idx="9426">
                  <c:v>0.76753494163881986</c:v>
                </c:pt>
                <c:pt idx="9427">
                  <c:v>0.75333244080604345</c:v>
                </c:pt>
                <c:pt idx="9428">
                  <c:v>0.77484253198992259</c:v>
                </c:pt>
                <c:pt idx="9429">
                  <c:v>0.75934568135012415</c:v>
                </c:pt>
                <c:pt idx="9430">
                  <c:v>0.74415876772312162</c:v>
                </c:pt>
                <c:pt idx="9431">
                  <c:v>0.72927559236865913</c:v>
                </c:pt>
                <c:pt idx="9432">
                  <c:v>0.74218466052128595</c:v>
                </c:pt>
                <c:pt idx="9433">
                  <c:v>0.72734096731086018</c:v>
                </c:pt>
                <c:pt idx="9434">
                  <c:v>0.73154528796464291</c:v>
                </c:pt>
                <c:pt idx="9435">
                  <c:v>0.74795304220535008</c:v>
                </c:pt>
                <c:pt idx="9436">
                  <c:v>0.75305858136124304</c:v>
                </c:pt>
                <c:pt idx="9437">
                  <c:v>0.73799740973401817</c:v>
                </c:pt>
                <c:pt idx="9438">
                  <c:v>0.75018306153933778</c:v>
                </c:pt>
                <c:pt idx="9439">
                  <c:v>0.735179400308551</c:v>
                </c:pt>
                <c:pt idx="9440">
                  <c:v>0.72047581230238</c:v>
                </c:pt>
                <c:pt idx="9441">
                  <c:v>0.70606629605633242</c:v>
                </c:pt>
                <c:pt idx="9442">
                  <c:v>0.69194497013520573</c:v>
                </c:pt>
                <c:pt idx="9443">
                  <c:v>0.67810607073250162</c:v>
                </c:pt>
                <c:pt idx="9444">
                  <c:v>0.66454394931785155</c:v>
                </c:pt>
                <c:pt idx="9445">
                  <c:v>0.65125307033149449</c:v>
                </c:pt>
                <c:pt idx="9446">
                  <c:v>0.67605702892486452</c:v>
                </c:pt>
                <c:pt idx="9447">
                  <c:v>0.66368408634636722</c:v>
                </c:pt>
                <c:pt idx="9448">
                  <c:v>0.66024360461943987</c:v>
                </c:pt>
                <c:pt idx="9449">
                  <c:v>0.67965171252705103</c:v>
                </c:pt>
                <c:pt idx="9450">
                  <c:v>0.66720687627650999</c:v>
                </c:pt>
                <c:pt idx="9451">
                  <c:v>0.69072673875097979</c:v>
                </c:pt>
                <c:pt idx="9452">
                  <c:v>0.67691220397596019</c:v>
                </c:pt>
                <c:pt idx="9453">
                  <c:v>0.69463835989644096</c:v>
                </c:pt>
                <c:pt idx="9454">
                  <c:v>0.68074559269851209</c:v>
                </c:pt>
                <c:pt idx="9455">
                  <c:v>0.66827887884454185</c:v>
                </c:pt>
                <c:pt idx="9456">
                  <c:v>0.68915660126765099</c:v>
                </c:pt>
                <c:pt idx="9457">
                  <c:v>0.6765216672422979</c:v>
                </c:pt>
                <c:pt idx="9458">
                  <c:v>0.666499273897452</c:v>
                </c:pt>
                <c:pt idx="9459">
                  <c:v>0.68296532841950297</c:v>
                </c:pt>
                <c:pt idx="9460">
                  <c:v>0.67045421985111286</c:v>
                </c:pt>
                <c:pt idx="9461">
                  <c:v>0.6758430954540906</c:v>
                </c:pt>
                <c:pt idx="9462">
                  <c:v>0.68540615354500878</c:v>
                </c:pt>
                <c:pt idx="9463">
                  <c:v>0.67284622847410858</c:v>
                </c:pt>
                <c:pt idx="9464">
                  <c:v>0.69441932390462635</c:v>
                </c:pt>
                <c:pt idx="9465">
                  <c:v>0.70799351742653382</c:v>
                </c:pt>
                <c:pt idx="9466">
                  <c:v>0.73086418707800305</c:v>
                </c:pt>
                <c:pt idx="9467">
                  <c:v>0.71624690333644292</c:v>
                </c:pt>
                <c:pt idx="9468">
                  <c:v>0.72830716526971406</c:v>
                </c:pt>
                <c:pt idx="9469">
                  <c:v>0.73082412196431978</c:v>
                </c:pt>
                <c:pt idx="9470">
                  <c:v>0.7173558375250334</c:v>
                </c:pt>
                <c:pt idx="9471">
                  <c:v>0.73647308077453266</c:v>
                </c:pt>
                <c:pt idx="9472">
                  <c:v>0.72174361915904195</c:v>
                </c:pt>
                <c:pt idx="9473">
                  <c:v>0.70730874677586109</c:v>
                </c:pt>
                <c:pt idx="9474">
                  <c:v>0.72804171184034383</c:v>
                </c:pt>
                <c:pt idx="9475">
                  <c:v>0.71348087760353696</c:v>
                </c:pt>
                <c:pt idx="9476">
                  <c:v>0.73518220005146617</c:v>
                </c:pt>
                <c:pt idx="9477">
                  <c:v>0.74546053605043683</c:v>
                </c:pt>
                <c:pt idx="9478">
                  <c:v>0.76353948532942817</c:v>
                </c:pt>
                <c:pt idx="9479">
                  <c:v>0.77366941562283964</c:v>
                </c:pt>
                <c:pt idx="9480">
                  <c:v>0.75934422531038281</c:v>
                </c:pt>
                <c:pt idx="9481">
                  <c:v>0.74530553880417516</c:v>
                </c:pt>
                <c:pt idx="9482">
                  <c:v>0.76464272802809163</c:v>
                </c:pt>
                <c:pt idx="9483">
                  <c:v>0.77239167346752979</c:v>
                </c:pt>
                <c:pt idx="9484">
                  <c:v>0.75694383999817916</c:v>
                </c:pt>
                <c:pt idx="9485">
                  <c:v>0.74180496319821554</c:v>
                </c:pt>
                <c:pt idx="9486">
                  <c:v>0.74698960393425118</c:v>
                </c:pt>
                <c:pt idx="9487">
                  <c:v>0.75876607185556622</c:v>
                </c:pt>
                <c:pt idx="9488">
                  <c:v>0.7435907504184549</c:v>
                </c:pt>
                <c:pt idx="9489">
                  <c:v>0.7589832954100858</c:v>
                </c:pt>
                <c:pt idx="9490">
                  <c:v>0.77587300950188409</c:v>
                </c:pt>
                <c:pt idx="9491">
                  <c:v>0.79436704931184632</c:v>
                </c:pt>
                <c:pt idx="9492">
                  <c:v>0.77847970832560942</c:v>
                </c:pt>
                <c:pt idx="9493">
                  <c:v>0.76291011415909726</c:v>
                </c:pt>
                <c:pt idx="9494">
                  <c:v>0.78018393187591528</c:v>
                </c:pt>
                <c:pt idx="9495">
                  <c:v>0.798694973238397</c:v>
                </c:pt>
                <c:pt idx="9496">
                  <c:v>0.78272107377362909</c:v>
                </c:pt>
                <c:pt idx="9497">
                  <c:v>0.78485555229815651</c:v>
                </c:pt>
                <c:pt idx="9498">
                  <c:v>0.80214660125219339</c:v>
                </c:pt>
                <c:pt idx="9499">
                  <c:v>0.78610366922714947</c:v>
                </c:pt>
                <c:pt idx="9500">
                  <c:v>0.78309923584260643</c:v>
                </c:pt>
                <c:pt idx="9501">
                  <c:v>0.80090161112575431</c:v>
                </c:pt>
                <c:pt idx="9502">
                  <c:v>0.78603177690323922</c:v>
                </c:pt>
                <c:pt idx="9503">
                  <c:v>0.77031114136517442</c:v>
                </c:pt>
                <c:pt idx="9504">
                  <c:v>0.75490491853787089</c:v>
                </c:pt>
                <c:pt idx="9505">
                  <c:v>0.76836772016711341</c:v>
                </c:pt>
                <c:pt idx="9506">
                  <c:v>0.75414856376377115</c:v>
                </c:pt>
                <c:pt idx="9507">
                  <c:v>0.74021379048849567</c:v>
                </c:pt>
                <c:pt idx="9508">
                  <c:v>0.7579685546787257</c:v>
                </c:pt>
                <c:pt idx="9509">
                  <c:v>0.74280918358515113</c:v>
                </c:pt>
                <c:pt idx="9510">
                  <c:v>0.74369725991344804</c:v>
                </c:pt>
                <c:pt idx="9511">
                  <c:v>0.74517017471517899</c:v>
                </c:pt>
                <c:pt idx="9512">
                  <c:v>0.7569830312208754</c:v>
                </c:pt>
                <c:pt idx="9513">
                  <c:v>0.74184337059645789</c:v>
                </c:pt>
                <c:pt idx="9514">
                  <c:v>0.75522682318452872</c:v>
                </c:pt>
                <c:pt idx="9515">
                  <c:v>0.74012228672083813</c:v>
                </c:pt>
                <c:pt idx="9516">
                  <c:v>0.72531984098642133</c:v>
                </c:pt>
                <c:pt idx="9517">
                  <c:v>0.7467354641666929</c:v>
                </c:pt>
                <c:pt idx="9518">
                  <c:v>0.73180075488335905</c:v>
                </c:pt>
                <c:pt idx="9519">
                  <c:v>0.71716473978569184</c:v>
                </c:pt>
                <c:pt idx="9520">
                  <c:v>0.72508718498997804</c:v>
                </c:pt>
                <c:pt idx="9521">
                  <c:v>0.73216962129017837</c:v>
                </c:pt>
                <c:pt idx="9522">
                  <c:v>0.74943074886437477</c:v>
                </c:pt>
                <c:pt idx="9523">
                  <c:v>0.77149641388708723</c:v>
                </c:pt>
                <c:pt idx="9524">
                  <c:v>0.75606648560934542</c:v>
                </c:pt>
                <c:pt idx="9525">
                  <c:v>0.75902809589715847</c:v>
                </c:pt>
                <c:pt idx="9526">
                  <c:v>0.77610821397921537</c:v>
                </c:pt>
                <c:pt idx="9527">
                  <c:v>0.76173424769963105</c:v>
                </c:pt>
                <c:pt idx="9528">
                  <c:v>0.74764776074563843</c:v>
                </c:pt>
                <c:pt idx="9529">
                  <c:v>0.73269480553072563</c:v>
                </c:pt>
                <c:pt idx="9530">
                  <c:v>0.75145268942011112</c:v>
                </c:pt>
                <c:pt idx="9531">
                  <c:v>0.73642363563170887</c:v>
                </c:pt>
                <c:pt idx="9532">
                  <c:v>0.72169516291907465</c:v>
                </c:pt>
                <c:pt idx="9533">
                  <c:v>0.7072612596606932</c:v>
                </c:pt>
                <c:pt idx="9534">
                  <c:v>0.72586349446747922</c:v>
                </c:pt>
                <c:pt idx="9535">
                  <c:v>0.71249442257812956</c:v>
                </c:pt>
                <c:pt idx="9536">
                  <c:v>0.69824453412656695</c:v>
                </c:pt>
                <c:pt idx="9537">
                  <c:v>0.71859988344403558</c:v>
                </c:pt>
                <c:pt idx="9538">
                  <c:v>0.70422788577515483</c:v>
                </c:pt>
                <c:pt idx="9539">
                  <c:v>0.70207646805965174</c:v>
                </c:pt>
                <c:pt idx="9540">
                  <c:v>0.71873187869845867</c:v>
                </c:pt>
                <c:pt idx="9541">
                  <c:v>0.7043572411244895</c:v>
                </c:pt>
                <c:pt idx="9542">
                  <c:v>0.72033047630199964</c:v>
                </c:pt>
                <c:pt idx="9543">
                  <c:v>0.72366328677595959</c:v>
                </c:pt>
                <c:pt idx="9544">
                  <c:v>0.71033821904044037</c:v>
                </c:pt>
                <c:pt idx="9545">
                  <c:v>0.69613145465963155</c:v>
                </c:pt>
                <c:pt idx="9546">
                  <c:v>0.6833570235664389</c:v>
                </c:pt>
                <c:pt idx="9547">
                  <c:v>0.67083808109511012</c:v>
                </c:pt>
                <c:pt idx="9548">
                  <c:v>0.68924305947320796</c:v>
                </c:pt>
                <c:pt idx="9549">
                  <c:v>0.71098653828374381</c:v>
                </c:pt>
                <c:pt idx="9550">
                  <c:v>0.69676680751806896</c:v>
                </c:pt>
                <c:pt idx="9551">
                  <c:v>0.68283147136770761</c:v>
                </c:pt>
                <c:pt idx="9552">
                  <c:v>0.66917484194035348</c:v>
                </c:pt>
                <c:pt idx="9553">
                  <c:v>0.68382414510154632</c:v>
                </c:pt>
                <c:pt idx="9554">
                  <c:v>0.68405388219951535</c:v>
                </c:pt>
                <c:pt idx="9555">
                  <c:v>0.67037280455552506</c:v>
                </c:pt>
                <c:pt idx="9556">
                  <c:v>0.65696534846441457</c:v>
                </c:pt>
                <c:pt idx="9557">
                  <c:v>0.68277700149512621</c:v>
                </c:pt>
                <c:pt idx="9558">
                  <c:v>0.70615200146522361</c:v>
                </c:pt>
                <c:pt idx="9559">
                  <c:v>0.71821350143591911</c:v>
                </c:pt>
                <c:pt idx="9560">
                  <c:v>0.73882903140720069</c:v>
                </c:pt>
                <c:pt idx="9561">
                  <c:v>0.76053295077905669</c:v>
                </c:pt>
                <c:pt idx="9562">
                  <c:v>0.74532229176347553</c:v>
                </c:pt>
                <c:pt idx="9563">
                  <c:v>0.73041584592820596</c:v>
                </c:pt>
                <c:pt idx="9564">
                  <c:v>0.74876902900964182</c:v>
                </c:pt>
                <c:pt idx="9565">
                  <c:v>0.73494184642944893</c:v>
                </c:pt>
                <c:pt idx="9566">
                  <c:v>0.74182718950085991</c:v>
                </c:pt>
                <c:pt idx="9567">
                  <c:v>0.75330912571084274</c:v>
                </c:pt>
                <c:pt idx="9568">
                  <c:v>0.76360902319662582</c:v>
                </c:pt>
                <c:pt idx="9569">
                  <c:v>0.76424772273269326</c:v>
                </c:pt>
                <c:pt idx="9570">
                  <c:v>0.74896276827803943</c:v>
                </c:pt>
                <c:pt idx="9571">
                  <c:v>0.7703433329124787</c:v>
                </c:pt>
                <c:pt idx="9572">
                  <c:v>0.75493646625422905</c:v>
                </c:pt>
                <c:pt idx="9573">
                  <c:v>0.77018911692914449</c:v>
                </c:pt>
                <c:pt idx="9574">
                  <c:v>0.75478533459056163</c:v>
                </c:pt>
                <c:pt idx="9575">
                  <c:v>0.73968962789875037</c:v>
                </c:pt>
                <c:pt idx="9576">
                  <c:v>0.76022569534077544</c:v>
                </c:pt>
                <c:pt idx="9577">
                  <c:v>0.7450211814339599</c:v>
                </c:pt>
                <c:pt idx="9578">
                  <c:v>0.74546923780528074</c:v>
                </c:pt>
                <c:pt idx="9579">
                  <c:v>0.75766807304917516</c:v>
                </c:pt>
                <c:pt idx="9580">
                  <c:v>0.7425147115881916</c:v>
                </c:pt>
                <c:pt idx="9581">
                  <c:v>0.75519095735642772</c:v>
                </c:pt>
                <c:pt idx="9582">
                  <c:v>0.76861723820929917</c:v>
                </c:pt>
                <c:pt idx="9583">
                  <c:v>0.75324489344511314</c:v>
                </c:pt>
                <c:pt idx="9584">
                  <c:v>0.73817999557621083</c:v>
                </c:pt>
                <c:pt idx="9585">
                  <c:v>0.72341639566468663</c:v>
                </c:pt>
                <c:pt idx="9586">
                  <c:v>0.71850930775139288</c:v>
                </c:pt>
                <c:pt idx="9587">
                  <c:v>0.71599838159636509</c:v>
                </c:pt>
                <c:pt idx="9588">
                  <c:v>0.73545651396443779</c:v>
                </c:pt>
                <c:pt idx="9589">
                  <c:v>0.75580250368514901</c:v>
                </c:pt>
                <c:pt idx="9590">
                  <c:v>0.74068645361144603</c:v>
                </c:pt>
                <c:pt idx="9591">
                  <c:v>0.7369660445392171</c:v>
                </c:pt>
                <c:pt idx="9592">
                  <c:v>0.75558584364843273</c:v>
                </c:pt>
                <c:pt idx="9593">
                  <c:v>0.74047412677546409</c:v>
                </c:pt>
                <c:pt idx="9594">
                  <c:v>0.74290142423995476</c:v>
                </c:pt>
                <c:pt idx="9595">
                  <c:v>0.74449745575515569</c:v>
                </c:pt>
                <c:pt idx="9596">
                  <c:v>0.72960750664005258</c:v>
                </c:pt>
                <c:pt idx="9597">
                  <c:v>0.7459689365072516</c:v>
                </c:pt>
                <c:pt idx="9598">
                  <c:v>0.74051843777710658</c:v>
                </c:pt>
                <c:pt idx="9599">
                  <c:v>0.74105654902156448</c:v>
                </c:pt>
                <c:pt idx="9600">
                  <c:v>0.75404785804113328</c:v>
                </c:pt>
                <c:pt idx="9601">
                  <c:v>0.73896690088031058</c:v>
                </c:pt>
                <c:pt idx="9602">
                  <c:v>0.72418756286270436</c:v>
                </c:pt>
                <c:pt idx="9603">
                  <c:v>0.70970381160545026</c:v>
                </c:pt>
                <c:pt idx="9604">
                  <c:v>0.72319547537334128</c:v>
                </c:pt>
                <c:pt idx="9605">
                  <c:v>0.70873156586587449</c:v>
                </c:pt>
                <c:pt idx="9606">
                  <c:v>0.69455693454855694</c:v>
                </c:pt>
                <c:pt idx="9607">
                  <c:v>0.71127671585758578</c:v>
                </c:pt>
                <c:pt idx="9608">
                  <c:v>0.69705118154043411</c:v>
                </c:pt>
                <c:pt idx="9609">
                  <c:v>0.70114441790962534</c:v>
                </c:pt>
                <c:pt idx="9610">
                  <c:v>0.71370586955143278</c:v>
                </c:pt>
                <c:pt idx="9611">
                  <c:v>0.70057995016040409</c:v>
                </c:pt>
                <c:pt idx="9612">
                  <c:v>0.71746509115719592</c:v>
                </c:pt>
                <c:pt idx="9613">
                  <c:v>0.72344154933405191</c:v>
                </c:pt>
                <c:pt idx="9614">
                  <c:v>0.73363599834737081</c:v>
                </c:pt>
                <c:pt idx="9615">
                  <c:v>0.7189632783804234</c:v>
                </c:pt>
                <c:pt idx="9616">
                  <c:v>0.70458401281281491</c:v>
                </c:pt>
                <c:pt idx="9617">
                  <c:v>0.71345769255655866</c:v>
                </c:pt>
                <c:pt idx="9618">
                  <c:v>0.73064913870542747</c:v>
                </c:pt>
                <c:pt idx="9619">
                  <c:v>0.71603615593131886</c:v>
                </c:pt>
                <c:pt idx="9620">
                  <c:v>0.70171543281269244</c:v>
                </c:pt>
                <c:pt idx="9621">
                  <c:v>0.72320946415643861</c:v>
                </c:pt>
                <c:pt idx="9622">
                  <c:v>0.70874527487330985</c:v>
                </c:pt>
                <c:pt idx="9623">
                  <c:v>0.71599102937584358</c:v>
                </c:pt>
                <c:pt idx="9624">
                  <c:v>0.72032836878832662</c:v>
                </c:pt>
                <c:pt idx="9625">
                  <c:v>0.7070699994125601</c:v>
                </c:pt>
                <c:pt idx="9626">
                  <c:v>0.72855577942430882</c:v>
                </c:pt>
                <c:pt idx="9627">
                  <c:v>0.7139846638358226</c:v>
                </c:pt>
                <c:pt idx="9628">
                  <c:v>0.73218291055910623</c:v>
                </c:pt>
                <c:pt idx="9629">
                  <c:v>0.71753925234792404</c:v>
                </c:pt>
                <c:pt idx="9630">
                  <c:v>0.70318846730096551</c:v>
                </c:pt>
                <c:pt idx="9631">
                  <c:v>0.71731385795494629</c:v>
                </c:pt>
                <c:pt idx="9632">
                  <c:v>0.70296758079584731</c:v>
                </c:pt>
                <c:pt idx="9633">
                  <c:v>0.71198814917993036</c:v>
                </c:pt>
                <c:pt idx="9634">
                  <c:v>0.72745578619633178</c:v>
                </c:pt>
                <c:pt idx="9635">
                  <c:v>0.73094093047240505</c:v>
                </c:pt>
                <c:pt idx="9636">
                  <c:v>0.74037187186295694</c:v>
                </c:pt>
                <c:pt idx="9637">
                  <c:v>0.72556443442569785</c:v>
                </c:pt>
                <c:pt idx="9638">
                  <c:v>0.74567934573718397</c:v>
                </c:pt>
                <c:pt idx="9639">
                  <c:v>0.73076575882244033</c:v>
                </c:pt>
                <c:pt idx="9640">
                  <c:v>0.75133070364599142</c:v>
                </c:pt>
                <c:pt idx="9641">
                  <c:v>0.77316808957307159</c:v>
                </c:pt>
                <c:pt idx="9642">
                  <c:v>0.75770472778161013</c:v>
                </c:pt>
                <c:pt idx="9643">
                  <c:v>0.74255063322597792</c:v>
                </c:pt>
                <c:pt idx="9644">
                  <c:v>0.76415602056145837</c:v>
                </c:pt>
                <c:pt idx="9645">
                  <c:v>0.75002109815022922</c:v>
                </c:pt>
                <c:pt idx="9646">
                  <c:v>0.76345819618722466</c:v>
                </c:pt>
                <c:pt idx="9647">
                  <c:v>0.76480257226348014</c:v>
                </c:pt>
                <c:pt idx="9648">
                  <c:v>0.74950652081821056</c:v>
                </c:pt>
                <c:pt idx="9649">
                  <c:v>0.76578079040184632</c:v>
                </c:pt>
                <c:pt idx="9650">
                  <c:v>0.75046517459380935</c:v>
                </c:pt>
                <c:pt idx="9651">
                  <c:v>0.73545587110193311</c:v>
                </c:pt>
                <c:pt idx="9652">
                  <c:v>0.75319761367989446</c:v>
                </c:pt>
                <c:pt idx="9653">
                  <c:v>0.77422656140629653</c:v>
                </c:pt>
                <c:pt idx="9654">
                  <c:v>0.79204841017817051</c:v>
                </c:pt>
                <c:pt idx="9655">
                  <c:v>0.81070648197460715</c:v>
                </c:pt>
                <c:pt idx="9656">
                  <c:v>0.79449235233511495</c:v>
                </c:pt>
                <c:pt idx="9657">
                  <c:v>0.77860250528841268</c:v>
                </c:pt>
                <c:pt idx="9658">
                  <c:v>0.7960186151826445</c:v>
                </c:pt>
                <c:pt idx="9659">
                  <c:v>0.78009824287899154</c:v>
                </c:pt>
                <c:pt idx="9660">
                  <c:v>0.76449627802141173</c:v>
                </c:pt>
                <c:pt idx="9661">
                  <c:v>0.77978853246098345</c:v>
                </c:pt>
                <c:pt idx="9662">
                  <c:v>0.76419276181176377</c:v>
                </c:pt>
                <c:pt idx="9663">
                  <c:v>0.77665806657552849</c:v>
                </c:pt>
                <c:pt idx="9664">
                  <c:v>0.78652562524401792</c:v>
                </c:pt>
                <c:pt idx="9665">
                  <c:v>0.77079511273913759</c:v>
                </c:pt>
                <c:pt idx="9666">
                  <c:v>0.78322323048435483</c:v>
                </c:pt>
                <c:pt idx="9667">
                  <c:v>0.76755876587466776</c:v>
                </c:pt>
                <c:pt idx="9668">
                  <c:v>0.77859279055717434</c:v>
                </c:pt>
                <c:pt idx="9669">
                  <c:v>0.76302093474603083</c:v>
                </c:pt>
                <c:pt idx="9670">
                  <c:v>0.74776051605111016</c:v>
                </c:pt>
                <c:pt idx="9671">
                  <c:v>0.73280530573008795</c:v>
                </c:pt>
                <c:pt idx="9672">
                  <c:v>0.71814919961548618</c:v>
                </c:pt>
                <c:pt idx="9673">
                  <c:v>0.71986197562317644</c:v>
                </c:pt>
                <c:pt idx="9674">
                  <c:v>0.71455469611071287</c:v>
                </c:pt>
                <c:pt idx="9675">
                  <c:v>0.70026360218849859</c:v>
                </c:pt>
                <c:pt idx="9676">
                  <c:v>0.68625833014472859</c:v>
                </c:pt>
                <c:pt idx="9677">
                  <c:v>0.70898956354183396</c:v>
                </c:pt>
                <c:pt idx="9678">
                  <c:v>0.70833141227099727</c:v>
                </c:pt>
                <c:pt idx="9679">
                  <c:v>0.69531298202557734</c:v>
                </c:pt>
                <c:pt idx="9680">
                  <c:v>0.71336628238506583</c:v>
                </c:pt>
                <c:pt idx="9681">
                  <c:v>0.69909895673736455</c:v>
                </c:pt>
                <c:pt idx="9682">
                  <c:v>0.71030919760261724</c:v>
                </c:pt>
                <c:pt idx="9683">
                  <c:v>0.69610301365056493</c:v>
                </c:pt>
                <c:pt idx="9684">
                  <c:v>0.71807849337755358</c:v>
                </c:pt>
                <c:pt idx="9685">
                  <c:v>0.73595036351000243</c:v>
                </c:pt>
                <c:pt idx="9686">
                  <c:v>0.72123135623980239</c:v>
                </c:pt>
                <c:pt idx="9687">
                  <c:v>0.7068067291150063</c:v>
                </c:pt>
                <c:pt idx="9688">
                  <c:v>0.72792573453270615</c:v>
                </c:pt>
                <c:pt idx="9689">
                  <c:v>0.74719731984205195</c:v>
                </c:pt>
                <c:pt idx="9690">
                  <c:v>0.73225337344521091</c:v>
                </c:pt>
                <c:pt idx="9691">
                  <c:v>0.71760830597630665</c:v>
                </c:pt>
                <c:pt idx="9692">
                  <c:v>0.70325613985678048</c:v>
                </c:pt>
                <c:pt idx="9693">
                  <c:v>0.71298355705964478</c:v>
                </c:pt>
                <c:pt idx="9694">
                  <c:v>0.69872388591845191</c:v>
                </c:pt>
                <c:pt idx="9695">
                  <c:v>0.71159696820008289</c:v>
                </c:pt>
                <c:pt idx="9696">
                  <c:v>0.69851322683608119</c:v>
                </c:pt>
                <c:pt idx="9697">
                  <c:v>0.71813840229935955</c:v>
                </c:pt>
                <c:pt idx="9698">
                  <c:v>0.70377563425337231</c:v>
                </c:pt>
                <c:pt idx="9699">
                  <c:v>0.72174208156830488</c:v>
                </c:pt>
                <c:pt idx="9700">
                  <c:v>0.70730723993693878</c:v>
                </c:pt>
                <c:pt idx="9701">
                  <c:v>0.72913203513820002</c:v>
                </c:pt>
                <c:pt idx="9702">
                  <c:v>0.74691889443543602</c:v>
                </c:pt>
                <c:pt idx="9703">
                  <c:v>0.7647279765467272</c:v>
                </c:pt>
                <c:pt idx="9704">
                  <c:v>0.78438807701579272</c:v>
                </c:pt>
                <c:pt idx="9705">
                  <c:v>0.80489051547547685</c:v>
                </c:pt>
                <c:pt idx="9706">
                  <c:v>0.81980304516596736</c:v>
                </c:pt>
                <c:pt idx="9707">
                  <c:v>0.82079608426264805</c:v>
                </c:pt>
                <c:pt idx="9708">
                  <c:v>0.80438016257739509</c:v>
                </c:pt>
                <c:pt idx="9709">
                  <c:v>0.79954323932584714</c:v>
                </c:pt>
                <c:pt idx="9710">
                  <c:v>0.81478865453933014</c:v>
                </c:pt>
                <c:pt idx="9711">
                  <c:v>0.79849288144854347</c:v>
                </c:pt>
                <c:pt idx="9712">
                  <c:v>0.81135956381957264</c:v>
                </c:pt>
                <c:pt idx="9713">
                  <c:v>0.81185141254318116</c:v>
                </c:pt>
                <c:pt idx="9714">
                  <c:v>0.79561438429231757</c:v>
                </c:pt>
                <c:pt idx="9715">
                  <c:v>0.8165183766064712</c:v>
                </c:pt>
                <c:pt idx="9716">
                  <c:v>0.80018800907434173</c:v>
                </c:pt>
                <c:pt idx="9717">
                  <c:v>0.78714902889285487</c:v>
                </c:pt>
                <c:pt idx="9718">
                  <c:v>0.80590508831499785</c:v>
                </c:pt>
                <c:pt idx="9719">
                  <c:v>0.78978698654869783</c:v>
                </c:pt>
                <c:pt idx="9720">
                  <c:v>0.79457484681772395</c:v>
                </c:pt>
                <c:pt idx="9721">
                  <c:v>0.80510184988136946</c:v>
                </c:pt>
                <c:pt idx="9722">
                  <c:v>0.79014801088374209</c:v>
                </c:pt>
                <c:pt idx="9723">
                  <c:v>0.80907265066606715</c:v>
                </c:pt>
                <c:pt idx="9724">
                  <c:v>0.82687683765274578</c:v>
                </c:pt>
                <c:pt idx="9725">
                  <c:v>0.81148749889969085</c:v>
                </c:pt>
                <c:pt idx="9726">
                  <c:v>0.815926588921697</c:v>
                </c:pt>
                <c:pt idx="9727">
                  <c:v>0.82955123714326295</c:v>
                </c:pt>
                <c:pt idx="9728">
                  <c:v>0.81296021240039773</c:v>
                </c:pt>
                <c:pt idx="9729">
                  <c:v>0.80529386815238979</c:v>
                </c:pt>
                <c:pt idx="9730">
                  <c:v>0.78918799078934199</c:v>
                </c:pt>
                <c:pt idx="9731">
                  <c:v>0.80757045097355518</c:v>
                </c:pt>
                <c:pt idx="9732">
                  <c:v>0.79141904195408408</c:v>
                </c:pt>
                <c:pt idx="9733">
                  <c:v>0.79347812111500238</c:v>
                </c:pt>
                <c:pt idx="9734">
                  <c:v>0.81040965869270232</c:v>
                </c:pt>
                <c:pt idx="9735">
                  <c:v>0.79534966351884828</c:v>
                </c:pt>
                <c:pt idx="9736">
                  <c:v>0.80722349024847129</c:v>
                </c:pt>
                <c:pt idx="9737">
                  <c:v>0.81024742044350184</c:v>
                </c:pt>
                <c:pt idx="9738">
                  <c:v>0.79404247203463174</c:v>
                </c:pt>
                <c:pt idx="9739">
                  <c:v>0.81162598259393903</c:v>
                </c:pt>
                <c:pt idx="9740">
                  <c:v>0.80948802294206024</c:v>
                </c:pt>
                <c:pt idx="9741">
                  <c:v>0.793298262483219</c:v>
                </c:pt>
                <c:pt idx="9742">
                  <c:v>0.77743229723355456</c:v>
                </c:pt>
                <c:pt idx="9743">
                  <c:v>0.76188365128888347</c:v>
                </c:pt>
                <c:pt idx="9744">
                  <c:v>0.77711297826310577</c:v>
                </c:pt>
                <c:pt idx="9745">
                  <c:v>0.76157071869784365</c:v>
                </c:pt>
                <c:pt idx="9746">
                  <c:v>0.74633930432388673</c:v>
                </c:pt>
                <c:pt idx="9747">
                  <c:v>0.73141251823740894</c:v>
                </c:pt>
                <c:pt idx="9748">
                  <c:v>0.7167842678726607</c:v>
                </c:pt>
                <c:pt idx="9749">
                  <c:v>0.70244858251520748</c:v>
                </c:pt>
                <c:pt idx="9750">
                  <c:v>0.72141441086490332</c:v>
                </c:pt>
                <c:pt idx="9751">
                  <c:v>0.73563920264760529</c:v>
                </c:pt>
                <c:pt idx="9752">
                  <c:v>0.73451289859465319</c:v>
                </c:pt>
                <c:pt idx="9753">
                  <c:v>0.71982264062276013</c:v>
                </c:pt>
                <c:pt idx="9754">
                  <c:v>0.73925628781030495</c:v>
                </c:pt>
                <c:pt idx="9755">
                  <c:v>0.72561936005409877</c:v>
                </c:pt>
                <c:pt idx="9756">
                  <c:v>0.7236856128530168</c:v>
                </c:pt>
                <c:pt idx="9757">
                  <c:v>0.71770182059595644</c:v>
                </c:pt>
                <c:pt idx="9758">
                  <c:v>0.73936756418403737</c:v>
                </c:pt>
                <c:pt idx="9759">
                  <c:v>0.76089165290035654</c:v>
                </c:pt>
                <c:pt idx="9760">
                  <c:v>0.74567381984234937</c:v>
                </c:pt>
                <c:pt idx="9761">
                  <c:v>0.74819990344550236</c:v>
                </c:pt>
                <c:pt idx="9762">
                  <c:v>0.76201142537659239</c:v>
                </c:pt>
                <c:pt idx="9763">
                  <c:v>0.77674371686906052</c:v>
                </c:pt>
                <c:pt idx="9764">
                  <c:v>0.78657492253167927</c:v>
                </c:pt>
                <c:pt idx="9765">
                  <c:v>0.77084342408104567</c:v>
                </c:pt>
                <c:pt idx="9766">
                  <c:v>0.79030569559942476</c:v>
                </c:pt>
                <c:pt idx="9767">
                  <c:v>0.77449958168743627</c:v>
                </c:pt>
                <c:pt idx="9768">
                  <c:v>0.76463493005368754</c:v>
                </c:pt>
                <c:pt idx="9769">
                  <c:v>0.78309429145261378</c:v>
                </c:pt>
                <c:pt idx="9770">
                  <c:v>0.76858060362356151</c:v>
                </c:pt>
                <c:pt idx="9771">
                  <c:v>0.78326937155109022</c:v>
                </c:pt>
                <c:pt idx="9772">
                  <c:v>0.78018262412006834</c:v>
                </c:pt>
                <c:pt idx="9773">
                  <c:v>0.76457897163766697</c:v>
                </c:pt>
                <c:pt idx="9774">
                  <c:v>0.74928739220491358</c:v>
                </c:pt>
                <c:pt idx="9775">
                  <c:v>0.73430164436081524</c:v>
                </c:pt>
                <c:pt idx="9776">
                  <c:v>0.75331555147359885</c:v>
                </c:pt>
                <c:pt idx="9777">
                  <c:v>0.73939743844412686</c:v>
                </c:pt>
                <c:pt idx="9778">
                  <c:v>0.75001020967524434</c:v>
                </c:pt>
                <c:pt idx="9779">
                  <c:v>0.73501000548173945</c:v>
                </c:pt>
                <c:pt idx="9780">
                  <c:v>0.75544006537210462</c:v>
                </c:pt>
                <c:pt idx="9781">
                  <c:v>0.74033126406466254</c:v>
                </c:pt>
                <c:pt idx="9782">
                  <c:v>0.72552463878336926</c:v>
                </c:pt>
                <c:pt idx="9783">
                  <c:v>0.71101414600770185</c:v>
                </c:pt>
                <c:pt idx="9784">
                  <c:v>0.71191152308754779</c:v>
                </c:pt>
                <c:pt idx="9785">
                  <c:v>0.73074129262579679</c:v>
                </c:pt>
                <c:pt idx="9786">
                  <c:v>0.71727466477328083</c:v>
                </c:pt>
                <c:pt idx="9787">
                  <c:v>0.7029291714778152</c:v>
                </c:pt>
                <c:pt idx="9788">
                  <c:v>0.69001878604825884</c:v>
                </c:pt>
                <c:pt idx="9789">
                  <c:v>0.71289115032729367</c:v>
                </c:pt>
                <c:pt idx="9790">
                  <c:v>0.73045506732074783</c:v>
                </c:pt>
                <c:pt idx="9791">
                  <c:v>0.74203050597433284</c:v>
                </c:pt>
                <c:pt idx="9792">
                  <c:v>0.72833809385484616</c:v>
                </c:pt>
                <c:pt idx="9793">
                  <c:v>0.73543681197774924</c:v>
                </c:pt>
                <c:pt idx="9794">
                  <c:v>0.7207280757381942</c:v>
                </c:pt>
                <c:pt idx="9795">
                  <c:v>0.70631351422343025</c:v>
                </c:pt>
                <c:pt idx="9796">
                  <c:v>0.69218724393896158</c:v>
                </c:pt>
                <c:pt idx="9797">
                  <c:v>0.71157061906018226</c:v>
                </c:pt>
                <c:pt idx="9798">
                  <c:v>0.73027402667897867</c:v>
                </c:pt>
                <c:pt idx="9799">
                  <c:v>0.73777582614539905</c:v>
                </c:pt>
                <c:pt idx="9800">
                  <c:v>0.72416850762249108</c:v>
                </c:pt>
                <c:pt idx="9801">
                  <c:v>0.7447903574700413</c:v>
                </c:pt>
                <c:pt idx="9802">
                  <c:v>0.73485563032064039</c:v>
                </c:pt>
                <c:pt idx="9803">
                  <c:v>0.72015851771422756</c:v>
                </c:pt>
                <c:pt idx="9804">
                  <c:v>0.741530247359943</c:v>
                </c:pt>
                <c:pt idx="9805">
                  <c:v>0.72784784041274408</c:v>
                </c:pt>
                <c:pt idx="9806">
                  <c:v>0.73450538360448925</c:v>
                </c:pt>
                <c:pt idx="9807">
                  <c:v>0.71981527593239947</c:v>
                </c:pt>
                <c:pt idx="9808">
                  <c:v>0.71799761041375143</c:v>
                </c:pt>
                <c:pt idx="9809">
                  <c:v>0.70363765820547641</c:v>
                </c:pt>
                <c:pt idx="9810">
                  <c:v>0.68956490504136692</c:v>
                </c:pt>
                <c:pt idx="9811">
                  <c:v>0.70993982694053959</c:v>
                </c:pt>
                <c:pt idx="9812">
                  <c:v>0.69574103040172874</c:v>
                </c:pt>
                <c:pt idx="9813">
                  <c:v>0.7126944897936941</c:v>
                </c:pt>
                <c:pt idx="9814">
                  <c:v>0.69958879799782014</c:v>
                </c:pt>
                <c:pt idx="9815">
                  <c:v>0.69767660203786375</c:v>
                </c:pt>
                <c:pt idx="9816">
                  <c:v>0.68372306999710641</c:v>
                </c:pt>
                <c:pt idx="9817">
                  <c:v>0.7066013085971643</c:v>
                </c:pt>
                <c:pt idx="9818">
                  <c:v>0.69246928242522099</c:v>
                </c:pt>
                <c:pt idx="9819">
                  <c:v>0.69907497677671648</c:v>
                </c:pt>
                <c:pt idx="9820">
                  <c:v>0.71107581724118218</c:v>
                </c:pt>
                <c:pt idx="9821">
                  <c:v>0.69685430089635858</c:v>
                </c:pt>
                <c:pt idx="9822">
                  <c:v>0.70674667487843135</c:v>
                </c:pt>
                <c:pt idx="9823">
                  <c:v>0.69261174138086268</c:v>
                </c:pt>
                <c:pt idx="9824">
                  <c:v>0.67875950655324546</c:v>
                </c:pt>
                <c:pt idx="9825">
                  <c:v>0.68292373642218052</c:v>
                </c:pt>
                <c:pt idx="9826">
                  <c:v>0.70097632169373691</c:v>
                </c:pt>
                <c:pt idx="9827">
                  <c:v>0.6869567952598622</c:v>
                </c:pt>
                <c:pt idx="9828">
                  <c:v>0.6979165593546649</c:v>
                </c:pt>
                <c:pt idx="9829">
                  <c:v>0.71282524816757153</c:v>
                </c:pt>
                <c:pt idx="9830">
                  <c:v>0.73080218320422019</c:v>
                </c:pt>
                <c:pt idx="9831">
                  <c:v>0.71618613954013577</c:v>
                </c:pt>
                <c:pt idx="9832">
                  <c:v>0.74029081674933306</c:v>
                </c:pt>
                <c:pt idx="9833">
                  <c:v>0.72663319841434637</c:v>
                </c:pt>
                <c:pt idx="9834">
                  <c:v>0.73665665444605943</c:v>
                </c:pt>
                <c:pt idx="9835">
                  <c:v>0.74526850135713818</c:v>
                </c:pt>
                <c:pt idx="9836">
                  <c:v>0.73036313132999542</c:v>
                </c:pt>
                <c:pt idx="9837">
                  <c:v>0.74850332870339542</c:v>
                </c:pt>
                <c:pt idx="9838">
                  <c:v>0.73353326212932746</c:v>
                </c:pt>
                <c:pt idx="9839">
                  <c:v>0.71886259688674092</c:v>
                </c:pt>
                <c:pt idx="9840">
                  <c:v>0.70448534494900605</c:v>
                </c:pt>
                <c:pt idx="9841">
                  <c:v>0.70763241805002586</c:v>
                </c:pt>
                <c:pt idx="9842">
                  <c:v>0.72107008968902542</c:v>
                </c:pt>
                <c:pt idx="9843">
                  <c:v>0.70664868789524493</c:v>
                </c:pt>
                <c:pt idx="9844">
                  <c:v>0.71645557413734007</c:v>
                </c:pt>
                <c:pt idx="9845">
                  <c:v>0.71936324265459317</c:v>
                </c:pt>
                <c:pt idx="9846">
                  <c:v>0.70497597780150134</c:v>
                </c:pt>
                <c:pt idx="9847">
                  <c:v>0.72462851824547125</c:v>
                </c:pt>
                <c:pt idx="9848">
                  <c:v>0.71013594788056178</c:v>
                </c:pt>
                <c:pt idx="9849">
                  <c:v>0.70718390892295047</c:v>
                </c:pt>
                <c:pt idx="9850">
                  <c:v>0.72407889074449139</c:v>
                </c:pt>
                <c:pt idx="9851">
                  <c:v>0.71074551092960159</c:v>
                </c:pt>
                <c:pt idx="9852">
                  <c:v>0.72799120071100953</c:v>
                </c:pt>
                <c:pt idx="9853">
                  <c:v>0.72695301669678936</c:v>
                </c:pt>
                <c:pt idx="9854">
                  <c:v>0.71356215436285353</c:v>
                </c:pt>
                <c:pt idx="9855">
                  <c:v>0.73765063127559638</c:v>
                </c:pt>
                <c:pt idx="9856">
                  <c:v>0.72289761865008439</c:v>
                </c:pt>
                <c:pt idx="9857">
                  <c:v>0.73852926627708271</c:v>
                </c:pt>
                <c:pt idx="9858">
                  <c:v>0.75936118095154104</c:v>
                </c:pt>
                <c:pt idx="9859">
                  <c:v>0.7691559373325102</c:v>
                </c:pt>
                <c:pt idx="9860">
                  <c:v>0.75377281858585998</c:v>
                </c:pt>
                <c:pt idx="9861">
                  <c:v>0.7724494222141427</c:v>
                </c:pt>
                <c:pt idx="9862">
                  <c:v>0.76777215376985986</c:v>
                </c:pt>
                <c:pt idx="9863">
                  <c:v>0.7524167106944627</c:v>
                </c:pt>
                <c:pt idx="9864">
                  <c:v>0.7684070364805734</c:v>
                </c:pt>
                <c:pt idx="9865">
                  <c:v>0.75303889575096195</c:v>
                </c:pt>
                <c:pt idx="9866">
                  <c:v>0.76094347783594274</c:v>
                </c:pt>
                <c:pt idx="9867">
                  <c:v>0.76906958827922378</c:v>
                </c:pt>
                <c:pt idx="9868">
                  <c:v>0.75368819651363927</c:v>
                </c:pt>
                <c:pt idx="9869">
                  <c:v>0.7704637925833665</c:v>
                </c:pt>
                <c:pt idx="9870">
                  <c:v>0.7767605367316992</c:v>
                </c:pt>
                <c:pt idx="9871">
                  <c:v>0.79697564599706516</c:v>
                </c:pt>
                <c:pt idx="9872">
                  <c:v>0.78103613307712383</c:v>
                </c:pt>
                <c:pt idx="9873">
                  <c:v>0.77071903041558132</c:v>
                </c:pt>
                <c:pt idx="9874">
                  <c:v>0.78855820980726965</c:v>
                </c:pt>
                <c:pt idx="9875">
                  <c:v>0.80622512561112425</c:v>
                </c:pt>
                <c:pt idx="9876">
                  <c:v>0.81803920309890177</c:v>
                </c:pt>
                <c:pt idx="9877">
                  <c:v>0.80282661703692371</c:v>
                </c:pt>
                <c:pt idx="9878">
                  <c:v>0.81089284469618528</c:v>
                </c:pt>
                <c:pt idx="9879">
                  <c:v>0.82115994780226154</c:v>
                </c:pt>
                <c:pt idx="9880">
                  <c:v>0.80473674884621627</c:v>
                </c:pt>
                <c:pt idx="9881">
                  <c:v>0.81623233386929184</c:v>
                </c:pt>
                <c:pt idx="9882">
                  <c:v>0.81856484719190592</c:v>
                </c:pt>
                <c:pt idx="9883">
                  <c:v>0.80334174824806781</c:v>
                </c:pt>
                <c:pt idx="9884">
                  <c:v>0.8241150732831064</c:v>
                </c:pt>
                <c:pt idx="9885">
                  <c:v>0.80763277181744431</c:v>
                </c:pt>
                <c:pt idx="9886">
                  <c:v>0.79148011638109539</c:v>
                </c:pt>
                <c:pt idx="9887">
                  <c:v>0.80663249405347348</c:v>
                </c:pt>
                <c:pt idx="9888">
                  <c:v>0.79164804217240403</c:v>
                </c:pt>
                <c:pt idx="9889">
                  <c:v>0.79874214132895593</c:v>
                </c:pt>
                <c:pt idx="9890">
                  <c:v>0.80519039850237684</c:v>
                </c:pt>
                <c:pt idx="9891">
                  <c:v>0.78908659053232932</c:v>
                </c:pt>
                <c:pt idx="9892">
                  <c:v>0.80851009872168278</c:v>
                </c:pt>
                <c:pt idx="9893">
                  <c:v>0.80463583674724914</c:v>
                </c:pt>
                <c:pt idx="9894">
                  <c:v>0.82115610001230421</c:v>
                </c:pt>
                <c:pt idx="9895">
                  <c:v>0.83669253801205812</c:v>
                </c:pt>
                <c:pt idx="9896">
                  <c:v>0.85565980725181701</c:v>
                </c:pt>
                <c:pt idx="9897">
                  <c:v>0.87216821110678067</c:v>
                </c:pt>
                <c:pt idx="9898">
                  <c:v>0.86198712688464496</c:v>
                </c:pt>
                <c:pt idx="9899">
                  <c:v>0.84474738434695207</c:v>
                </c:pt>
                <c:pt idx="9900">
                  <c:v>0.86595925666001294</c:v>
                </c:pt>
                <c:pt idx="9901">
                  <c:v>0.84864007152681264</c:v>
                </c:pt>
                <c:pt idx="9902">
                  <c:v>0.85115403009627644</c:v>
                </c:pt>
                <c:pt idx="9903">
                  <c:v>0.86722552949435083</c:v>
                </c:pt>
                <c:pt idx="9904">
                  <c:v>0.84988101890446377</c:v>
                </c:pt>
                <c:pt idx="9905">
                  <c:v>0.87115135852637449</c:v>
                </c:pt>
                <c:pt idx="9906">
                  <c:v>0.87096511135584698</c:v>
                </c:pt>
                <c:pt idx="9907">
                  <c:v>0.85354580912873002</c:v>
                </c:pt>
                <c:pt idx="9908">
                  <c:v>0.87544841294615539</c:v>
                </c:pt>
                <c:pt idx="9909">
                  <c:v>0.85793944468723227</c:v>
                </c:pt>
                <c:pt idx="9910">
                  <c:v>0.85203133579348755</c:v>
                </c:pt>
                <c:pt idx="9911">
                  <c:v>0.85673718907761776</c:v>
                </c:pt>
                <c:pt idx="9912">
                  <c:v>0.87440590529606543</c:v>
                </c:pt>
                <c:pt idx="9913">
                  <c:v>0.89164538719014408</c:v>
                </c:pt>
                <c:pt idx="9914">
                  <c:v>0.89481877944634125</c:v>
                </c:pt>
                <c:pt idx="9915">
                  <c:v>0.89672240385741442</c:v>
                </c:pt>
                <c:pt idx="9916">
                  <c:v>0.91769375578026613</c:v>
                </c:pt>
                <c:pt idx="9917">
                  <c:v>0.89933988066466075</c:v>
                </c:pt>
                <c:pt idx="9918">
                  <c:v>0.91339504305136754</c:v>
                </c:pt>
                <c:pt idx="9919">
                  <c:v>0.92284460219034015</c:v>
                </c:pt>
                <c:pt idx="9920">
                  <c:v>0.9043877101465333</c:v>
                </c:pt>
                <c:pt idx="9921">
                  <c:v>0.92808177594360264</c:v>
                </c:pt>
                <c:pt idx="9922">
                  <c:v>0.92940872042473066</c:v>
                </c:pt>
                <c:pt idx="9923">
                  <c:v>0.9201018860162361</c:v>
                </c:pt>
                <c:pt idx="9924">
                  <c:v>0.90169984829591132</c:v>
                </c:pt>
                <c:pt idx="9925">
                  <c:v>0.91744395132999312</c:v>
                </c:pt>
                <c:pt idx="9926">
                  <c:v>0.93811367230339326</c:v>
                </c:pt>
                <c:pt idx="9927">
                  <c:v>0.91935139885732542</c:v>
                </c:pt>
                <c:pt idx="9928">
                  <c:v>0.90096437088017889</c:v>
                </c:pt>
                <c:pt idx="9929">
                  <c:v>0.91534172346257525</c:v>
                </c:pt>
                <c:pt idx="9930">
                  <c:v>0.93742608899332369</c:v>
                </c:pt>
                <c:pt idx="9931">
                  <c:v>0.91867756721345717</c:v>
                </c:pt>
                <c:pt idx="9932">
                  <c:v>0.93639691586918794</c:v>
                </c:pt>
                <c:pt idx="9933">
                  <c:v>0.95252291755180418</c:v>
                </c:pt>
                <c:pt idx="9934">
                  <c:v>0.94503143920076804</c:v>
                </c:pt>
                <c:pt idx="9935">
                  <c:v>0.96652201041675267</c:v>
                </c:pt>
                <c:pt idx="9936">
                  <c:v>0.9831135902084176</c:v>
                </c:pt>
                <c:pt idx="9937">
                  <c:v>1.0085905784042493</c:v>
                </c:pt>
                <c:pt idx="9938">
                  <c:v>1.0039380868361643</c:v>
                </c:pt>
                <c:pt idx="9939">
                  <c:v>1.0223563050994409</c:v>
                </c:pt>
                <c:pt idx="9940">
                  <c:v>1.0391763389974522</c:v>
                </c:pt>
                <c:pt idx="9941">
                  <c:v>1.0317838122175031</c:v>
                </c:pt>
                <c:pt idx="9942">
                  <c:v>1.0551833959731531</c:v>
                </c:pt>
                <c:pt idx="9943">
                  <c:v>1.0657907880536899</c:v>
                </c:pt>
                <c:pt idx="9944">
                  <c:v>1.063272932292616</c:v>
                </c:pt>
                <c:pt idx="9945">
                  <c:v>1.0635508936467637</c:v>
                </c:pt>
                <c:pt idx="9946">
                  <c:v>1.0732334557738283</c:v>
                </c:pt>
                <c:pt idx="9947">
                  <c:v>1.0971217466583518</c:v>
                </c:pt>
                <c:pt idx="9948">
                  <c:v>1.1075759517251846</c:v>
                </c:pt>
                <c:pt idx="9949">
                  <c:v>1.132339772690681</c:v>
                </c:pt>
                <c:pt idx="9950">
                  <c:v>1.1566644972368674</c:v>
                </c:pt>
                <c:pt idx="9951">
                  <c:v>1.15917300729213</c:v>
                </c:pt>
                <c:pt idx="9952">
                  <c:v>1.1734449271462872</c:v>
                </c:pt>
                <c:pt idx="9953">
                  <c:v>1.1970036686033616</c:v>
                </c:pt>
                <c:pt idx="9954">
                  <c:v>1.1948504552312944</c:v>
                </c:pt>
                <c:pt idx="9955">
                  <c:v>1.2176245861266684</c:v>
                </c:pt>
                <c:pt idx="9956">
                  <c:v>1.233093454404135</c:v>
                </c:pt>
                <c:pt idx="9957">
                  <c:v>1.2354423453160523</c:v>
                </c:pt>
                <c:pt idx="9958">
                  <c:v>1.2621198384097314</c:v>
                </c:pt>
                <c:pt idx="9959">
                  <c:v>1.2660775016415367</c:v>
                </c:pt>
                <c:pt idx="9960">
                  <c:v>1.2810818116087059</c:v>
                </c:pt>
                <c:pt idx="9961">
                  <c:v>1.3039600753765317</c:v>
                </c:pt>
                <c:pt idx="9962">
                  <c:v>1.3273497938690011</c:v>
                </c:pt>
                <c:pt idx="9963">
                  <c:v>1.3439100379916211</c:v>
                </c:pt>
                <c:pt idx="9964">
                  <c:v>1.3697522372317885</c:v>
                </c:pt>
                <c:pt idx="9965">
                  <c:v>1.3770847924871528</c:v>
                </c:pt>
                <c:pt idx="9966">
                  <c:v>1.3894085766374098</c:v>
                </c:pt>
                <c:pt idx="9967">
                  <c:v>1.4154626451046617</c:v>
                </c:pt>
                <c:pt idx="9968">
                  <c:v>1.4152488322025685</c:v>
                </c:pt>
                <c:pt idx="9969">
                  <c:v>1.4368550155585171</c:v>
                </c:pt>
                <c:pt idx="9970">
                  <c:v>1.4530620152473468</c:v>
                </c:pt>
                <c:pt idx="9971">
                  <c:v>1.4598983149423996</c:v>
                </c:pt>
                <c:pt idx="9972">
                  <c:v>1.4839846286435516</c:v>
                </c:pt>
                <c:pt idx="9973">
                  <c:v>1.4922267760706807</c:v>
                </c:pt>
                <c:pt idx="9974">
                  <c:v>1.5058549805492669</c:v>
                </c:pt>
                <c:pt idx="9975">
                  <c:v>1.5301969609382815</c:v>
                </c:pt>
                <c:pt idx="9976">
                  <c:v>1.5304897617195159</c:v>
                </c:pt>
                <c:pt idx="9977">
                  <c:v>1.5525169464851254</c:v>
                </c:pt>
                <c:pt idx="9978">
                  <c:v>1.5711482875554228</c:v>
                </c:pt>
                <c:pt idx="9979">
                  <c:v>1.5765893218043143</c:v>
                </c:pt>
                <c:pt idx="9980">
                  <c:v>1.6030194953682282</c:v>
                </c:pt>
                <c:pt idx="9981">
                  <c:v>1.6257079454608636</c:v>
                </c:pt>
                <c:pt idx="9982">
                  <c:v>1.6491652465516464</c:v>
                </c:pt>
                <c:pt idx="9983">
                  <c:v>1.6531649816206135</c:v>
                </c:pt>
                <c:pt idx="9984">
                  <c:v>1.6728720819882013</c:v>
                </c:pt>
                <c:pt idx="9985">
                  <c:v>1.6892023803484371</c:v>
                </c:pt>
                <c:pt idx="9986">
                  <c:v>1.6981157927414683</c:v>
                </c:pt>
                <c:pt idx="9987">
                  <c:v>1.7221306168866388</c:v>
                </c:pt>
                <c:pt idx="9988">
                  <c:v>1.731962144548906</c:v>
                </c:pt>
                <c:pt idx="9989">
                  <c:v>1.7529319816579279</c:v>
                </c:pt>
                <c:pt idx="9990">
                  <c:v>1.7585032220247692</c:v>
                </c:pt>
                <c:pt idx="9991">
                  <c:v>1.7805318375842738</c:v>
                </c:pt>
                <c:pt idx="9992">
                  <c:v>1.7969366208325883</c:v>
                </c:pt>
                <c:pt idx="9993">
                  <c:v>1.8068711684159364</c:v>
                </c:pt>
                <c:pt idx="9994">
                  <c:v>1.8315233250476177</c:v>
                </c:pt>
                <c:pt idx="9995">
                  <c:v>1.8385270585466653</c:v>
                </c:pt>
                <c:pt idx="9996">
                  <c:v>1.8547927573757319</c:v>
                </c:pt>
                <c:pt idx="9997">
                  <c:v>1.8771560622282173</c:v>
                </c:pt>
                <c:pt idx="9998">
                  <c:v>1.8864720409836531</c:v>
                </c:pt>
                <c:pt idx="9999">
                  <c:v>1.90583360016398</c:v>
                </c:pt>
                <c:pt idx="10000">
                  <c:v>1.9271465081607002</c:v>
                </c:pt>
                <c:pt idx="10001">
                  <c:v>1.9399899179974862</c:v>
                </c:pt>
                <c:pt idx="10002">
                  <c:v>1.9624263196375364</c:v>
                </c:pt>
                <c:pt idx="10003">
                  <c:v>1.9683754332447858</c:v>
                </c:pt>
                <c:pt idx="10004">
                  <c:v>1.9830294445798902</c:v>
                </c:pt>
                <c:pt idx="10005">
                  <c:v>1.9919773756882924</c:v>
                </c:pt>
                <c:pt idx="10006">
                  <c:v>2.0168496681745265</c:v>
                </c:pt>
                <c:pt idx="10007">
                  <c:v>2.0245939148110361</c:v>
                </c:pt>
                <c:pt idx="10008">
                  <c:v>2.0412391965148156</c:v>
                </c:pt>
                <c:pt idx="10009">
                  <c:v>2.0598144125845192</c:v>
                </c:pt>
                <c:pt idx="10010">
                  <c:v>2.0657577643328291</c:v>
                </c:pt>
                <c:pt idx="10011">
                  <c:v>2.0891951690461728</c:v>
                </c:pt>
                <c:pt idx="10012">
                  <c:v>2.1032726856652491</c:v>
                </c:pt>
                <c:pt idx="10013">
                  <c:v>2.1137940719519439</c:v>
                </c:pt>
                <c:pt idx="10014">
                  <c:v>2.1358075505129053</c:v>
                </c:pt>
                <c:pt idx="10015">
                  <c:v>2.1585729195026473</c:v>
                </c:pt>
                <c:pt idx="10016">
                  <c:v>2.1785457811125943</c:v>
                </c:pt>
                <c:pt idx="10017">
                  <c:v>2.1824119254903422</c:v>
                </c:pt>
                <c:pt idx="10018">
                  <c:v>2.2052575869805358</c:v>
                </c:pt>
                <c:pt idx="10019">
                  <c:v>2.2170924752409249</c:v>
                </c:pt>
                <c:pt idx="10020">
                  <c:v>2.2277717457361064</c:v>
                </c:pt>
                <c:pt idx="10021">
                  <c:v>2.2506292108213839</c:v>
                </c:pt>
                <c:pt idx="10022">
                  <c:v>2.2602046866049563</c:v>
                </c:pt>
                <c:pt idx="10023">
                  <c:v>2.2794401728728575</c:v>
                </c:pt>
                <c:pt idx="10024">
                  <c:v>2.2917829894154007</c:v>
                </c:pt>
                <c:pt idx="10025">
                  <c:v>2.3041212296270928</c:v>
                </c:pt>
                <c:pt idx="10026">
                  <c:v>2.3244136050345512</c:v>
                </c:pt>
                <c:pt idx="10027">
                  <c:v>2.3326420729338602</c:v>
                </c:pt>
                <c:pt idx="10028">
                  <c:v>2.350999211475183</c:v>
                </c:pt>
                <c:pt idx="10029">
                  <c:v>2.3687317872456792</c:v>
                </c:pt>
                <c:pt idx="10030">
                  <c:v>2.3752483515007654</c:v>
                </c:pt>
                <c:pt idx="10031">
                  <c:v>2.39585676447075</c:v>
                </c:pt>
                <c:pt idx="10032">
                  <c:v>2.4160917291813346</c:v>
                </c:pt>
                <c:pt idx="10033">
                  <c:v>2.433157374597708</c:v>
                </c:pt>
                <c:pt idx="10034">
                  <c:v>2.4398656871057538</c:v>
                </c:pt>
                <c:pt idx="10035">
                  <c:v>2.4571910933636389</c:v>
                </c:pt>
                <c:pt idx="10036">
                  <c:v>2.4721997514963663</c:v>
                </c:pt>
                <c:pt idx="10037">
                  <c:v>2.4794915364664387</c:v>
                </c:pt>
                <c:pt idx="10038">
                  <c:v>2.5000119257371098</c:v>
                </c:pt>
                <c:pt idx="10039">
                  <c:v>2.5101908872223673</c:v>
                </c:pt>
                <c:pt idx="10040">
                  <c:v>2.5285762894779196</c:v>
                </c:pt>
                <c:pt idx="10041">
                  <c:v>2.5341800236883611</c:v>
                </c:pt>
                <c:pt idx="10042">
                  <c:v>2.5533428632145938</c:v>
                </c:pt>
                <c:pt idx="10043">
                  <c:v>2.5657535459503018</c:v>
                </c:pt>
                <c:pt idx="10044">
                  <c:v>2.5746468750312959</c:v>
                </c:pt>
                <c:pt idx="10045">
                  <c:v>2.5949122975306698</c:v>
                </c:pt>
                <c:pt idx="10046">
                  <c:v>2.602709291580056</c:v>
                </c:pt>
                <c:pt idx="10047">
                  <c:v>2.6193851457484549</c:v>
                </c:pt>
                <c:pt idx="10048">
                  <c:v>2.6332264228334856</c:v>
                </c:pt>
                <c:pt idx="10049">
                  <c:v>2.6505089343768162</c:v>
                </c:pt>
                <c:pt idx="10050">
                  <c:v>2.6601399356892799</c:v>
                </c:pt>
                <c:pt idx="10051">
                  <c:v>2.6813298169754942</c:v>
                </c:pt>
                <c:pt idx="10052">
                  <c:v>2.6907918406359843</c:v>
                </c:pt>
                <c:pt idx="10053">
                  <c:v>2.7083782238232645</c:v>
                </c:pt>
                <c:pt idx="10054">
                  <c:v>2.7144190593467994</c:v>
                </c:pt>
                <c:pt idx="10055">
                  <c:v>2.7308898581598635</c:v>
                </c:pt>
                <c:pt idx="10056">
                  <c:v>2.7431087809966663</c:v>
                </c:pt>
                <c:pt idx="10057">
                  <c:v>2.7504795053767332</c:v>
                </c:pt>
                <c:pt idx="10058">
                  <c:v>2.7688513552691982</c:v>
                </c:pt>
                <c:pt idx="10059">
                  <c:v>2.7765907881638139</c:v>
                </c:pt>
                <c:pt idx="10060">
                  <c:v>2.7882629324005377</c:v>
                </c:pt>
                <c:pt idx="10061">
                  <c:v>2.8055549737525269</c:v>
                </c:pt>
                <c:pt idx="10062">
                  <c:v>2.8093302342774766</c:v>
                </c:pt>
                <c:pt idx="10063">
                  <c:v>2.824950969591927</c:v>
                </c:pt>
                <c:pt idx="10064">
                  <c:v>2.8388874102000887</c:v>
                </c:pt>
                <c:pt idx="10065">
                  <c:v>2.857032161996087</c:v>
                </c:pt>
                <c:pt idx="10066">
                  <c:v>2.8758510187561654</c:v>
                </c:pt>
                <c:pt idx="10067">
                  <c:v>2.8929154783810422</c:v>
                </c:pt>
                <c:pt idx="10068">
                  <c:v>2.8970494888134213</c:v>
                </c:pt>
                <c:pt idx="10069">
                  <c:v>2.9058003790371529</c:v>
                </c:pt>
                <c:pt idx="10070">
                  <c:v>2.9139531514564099</c:v>
                </c:pt>
                <c:pt idx="10071">
                  <c:v>2.9311576284272816</c:v>
                </c:pt>
                <c:pt idx="10072">
                  <c:v>2.9346825758587358</c:v>
                </c:pt>
                <c:pt idx="10073">
                  <c:v>2.9500262643415609</c:v>
                </c:pt>
                <c:pt idx="10074">
                  <c:v>2.9638420190547299</c:v>
                </c:pt>
                <c:pt idx="10075">
                  <c:v>2.9686765386736353</c:v>
                </c:pt>
                <c:pt idx="10076">
                  <c:v>2.9845883279001626</c:v>
                </c:pt>
                <c:pt idx="10077">
                  <c:v>2.9929583013421595</c:v>
                </c:pt>
                <c:pt idx="10078">
                  <c:v>2.9997646553153161</c:v>
                </c:pt>
                <c:pt idx="10079">
                  <c:v>3.0174905422090097</c:v>
                </c:pt>
                <c:pt idx="10080">
                  <c:v>3.0202850513648296</c:v>
                </c:pt>
                <c:pt idx="10081">
                  <c:v>3.0353628903375331</c:v>
                </c:pt>
                <c:pt idx="10082">
                  <c:v>3.0477369925307825</c:v>
                </c:pt>
                <c:pt idx="10083">
                  <c:v>3.050934732680167</c:v>
                </c:pt>
                <c:pt idx="10084">
                  <c:v>3.0661642980265635</c:v>
                </c:pt>
                <c:pt idx="10085">
                  <c:v>3.0813424720660318</c:v>
                </c:pt>
                <c:pt idx="10086">
                  <c:v>3.0945089626247109</c:v>
                </c:pt>
                <c:pt idx="10087">
                  <c:v>3.0974798433722168</c:v>
                </c:pt>
                <c:pt idx="10088">
                  <c:v>3.1102765465047724</c:v>
                </c:pt>
                <c:pt idx="10089">
                  <c:v>3.120778555574677</c:v>
                </c:pt>
                <c:pt idx="10090">
                  <c:v>3.1241525244631831</c:v>
                </c:pt>
                <c:pt idx="10091">
                  <c:v>3.1289387939739193</c:v>
                </c:pt>
                <c:pt idx="10092">
                  <c:v>3.1376883380944411</c:v>
                </c:pt>
                <c:pt idx="10093">
                  <c:v>3.1500328513325524</c:v>
                </c:pt>
                <c:pt idx="10094">
                  <c:v>3.1517711743059014</c:v>
                </c:pt>
                <c:pt idx="10095">
                  <c:v>3.1664682508197837</c:v>
                </c:pt>
                <c:pt idx="10096">
                  <c:v>3.1765323258033877</c:v>
                </c:pt>
                <c:pt idx="10097">
                  <c:v>3.1812053392873199</c:v>
                </c:pt>
                <c:pt idx="10098">
                  <c:v>3.1974553925015736</c:v>
                </c:pt>
                <c:pt idx="10099">
                  <c:v>3.2014128846515422</c:v>
                </c:pt>
                <c:pt idx="10100">
                  <c:v>3.2099590669585112</c:v>
                </c:pt>
                <c:pt idx="10101">
                  <c:v>3.221441145619341</c:v>
                </c:pt>
                <c:pt idx="10102">
                  <c:v>3.2234665427069538</c:v>
                </c:pt>
                <c:pt idx="10103">
                  <c:v>3.2372256718528147</c:v>
                </c:pt>
                <c:pt idx="10104">
                  <c:v>3.2516811584157583</c:v>
                </c:pt>
                <c:pt idx="10105">
                  <c:v>3.255198295247443</c:v>
                </c:pt>
                <c:pt idx="10106">
                  <c:v>3.2634278493424937</c:v>
                </c:pt>
                <c:pt idx="10107">
                  <c:v>3.2738173123556438</c:v>
                </c:pt>
                <c:pt idx="10108">
                  <c:v>3.2745964861085306</c:v>
                </c:pt>
                <c:pt idx="10109">
                  <c:v>3.2892204563863601</c:v>
                </c:pt>
                <c:pt idx="10110">
                  <c:v>3.294628687258633</c:v>
                </c:pt>
                <c:pt idx="10111">
                  <c:v>3.3020336535134605</c:v>
                </c:pt>
                <c:pt idx="10112">
                  <c:v>3.3149929604431909</c:v>
                </c:pt>
                <c:pt idx="10113">
                  <c:v>3.315805441234327</c:v>
                </c:pt>
                <c:pt idx="10114">
                  <c:v>3.3249961724096404</c:v>
                </c:pt>
                <c:pt idx="10115">
                  <c:v>3.3354901889614474</c:v>
                </c:pt>
                <c:pt idx="10116">
                  <c:v>3.3470200851822187</c:v>
                </c:pt>
                <c:pt idx="10117">
                  <c:v>3.3556214234785742</c:v>
                </c:pt>
                <c:pt idx="10118">
                  <c:v>3.3670066750090024</c:v>
                </c:pt>
                <c:pt idx="10119">
                  <c:v>3.3670533615088223</c:v>
                </c:pt>
                <c:pt idx="10120">
                  <c:v>3.3679674942786457</c:v>
                </c:pt>
                <c:pt idx="10121">
                  <c:v>3.3727696043930724</c:v>
                </c:pt>
                <c:pt idx="10122">
                  <c:v>3.3850231123052108</c:v>
                </c:pt>
                <c:pt idx="10123">
                  <c:v>3.3869548100591063</c:v>
                </c:pt>
                <c:pt idx="10124">
                  <c:v>3.393667433857924</c:v>
                </c:pt>
                <c:pt idx="10125">
                  <c:v>3.4030842851807659</c:v>
                </c:pt>
                <c:pt idx="10126">
                  <c:v>3.4037398594771506</c:v>
                </c:pt>
                <c:pt idx="10127">
                  <c:v>3.4156492022876077</c:v>
                </c:pt>
                <c:pt idx="10128">
                  <c:v>3.4236075182418557</c:v>
                </c:pt>
                <c:pt idx="10129">
                  <c:v>3.4262291678770183</c:v>
                </c:pt>
                <c:pt idx="10130">
                  <c:v>3.4395249245194779</c:v>
                </c:pt>
                <c:pt idx="10131">
                  <c:v>3.4400756460290882</c:v>
                </c:pt>
                <c:pt idx="10132">
                  <c:v>3.4484505331085065</c:v>
                </c:pt>
                <c:pt idx="10133">
                  <c:v>3.4584035624463363</c:v>
                </c:pt>
                <c:pt idx="10134">
                  <c:v>3.4594834911974095</c:v>
                </c:pt>
                <c:pt idx="10135">
                  <c:v>3.4719743813734616</c:v>
                </c:pt>
                <c:pt idx="10136">
                  <c:v>3.4764296337459926</c:v>
                </c:pt>
                <c:pt idx="10137">
                  <c:v>3.4808790010710728</c:v>
                </c:pt>
                <c:pt idx="10138">
                  <c:v>3.4852275010496512</c:v>
                </c:pt>
                <c:pt idx="10139">
                  <c:v>3.4912042110286583</c:v>
                </c:pt>
                <c:pt idx="10140">
                  <c:v>3.5013312868080848</c:v>
                </c:pt>
                <c:pt idx="10141">
                  <c:v>3.512141461071923</c:v>
                </c:pt>
                <c:pt idx="10142">
                  <c:v>3.5156624118504847</c:v>
                </c:pt>
                <c:pt idx="10143">
                  <c:v>3.519350883613475</c:v>
                </c:pt>
                <c:pt idx="10144">
                  <c:v>3.5186591259412054</c:v>
                </c:pt>
                <c:pt idx="10145">
                  <c:v>3.5286538034223813</c:v>
                </c:pt>
                <c:pt idx="10146">
                  <c:v>3.5384923073539336</c:v>
                </c:pt>
                <c:pt idx="10147">
                  <c:v>3.5498323412068546</c:v>
                </c:pt>
                <c:pt idx="10148">
                  <c:v>3.5578579143827178</c:v>
                </c:pt>
                <c:pt idx="10149">
                  <c:v>3.5671779160950634</c:v>
                </c:pt>
                <c:pt idx="10150">
                  <c:v>3.5776224577731619</c:v>
                </c:pt>
                <c:pt idx="10151">
                  <c:v>3.5839944886176989</c:v>
                </c:pt>
                <c:pt idx="10152">
                  <c:v>3.5858276788453449</c:v>
                </c:pt>
                <c:pt idx="10153">
                  <c:v>3.5973480452684381</c:v>
                </c:pt>
                <c:pt idx="10154">
                  <c:v>3.5995214843630694</c:v>
                </c:pt>
                <c:pt idx="10155">
                  <c:v>3.6093191546758079</c:v>
                </c:pt>
                <c:pt idx="10156">
                  <c:v>3.6183817315822915</c:v>
                </c:pt>
                <c:pt idx="10157">
                  <c:v>3.6233952369506457</c:v>
                </c:pt>
                <c:pt idx="10158">
                  <c:v>3.6252135922116326</c:v>
                </c:pt>
                <c:pt idx="10159">
                  <c:v>3.6351717203673997</c:v>
                </c:pt>
                <c:pt idx="10160">
                  <c:v>3.6351395659600514</c:v>
                </c:pt>
                <c:pt idx="10161">
                  <c:v>3.6413699546408504</c:v>
                </c:pt>
                <c:pt idx="10162">
                  <c:v>3.6490524755480331</c:v>
                </c:pt>
                <c:pt idx="10163">
                  <c:v>3.6495247060370724</c:v>
                </c:pt>
                <c:pt idx="10164">
                  <c:v>3.6596125719163308</c:v>
                </c:pt>
                <c:pt idx="10165">
                  <c:v>3.6624607804780043</c:v>
                </c:pt>
                <c:pt idx="10166">
                  <c:v>3.6651247648684442</c:v>
                </c:pt>
                <c:pt idx="10167">
                  <c:v>3.6746993695710755</c:v>
                </c:pt>
                <c:pt idx="10168">
                  <c:v>3.6729514821796538</c:v>
                </c:pt>
                <c:pt idx="10169">
                  <c:v>3.6799477525360609</c:v>
                </c:pt>
                <c:pt idx="10170">
                  <c:v>3.6871964574853395</c:v>
                </c:pt>
                <c:pt idx="10171">
                  <c:v>3.6934476483356327</c:v>
                </c:pt>
                <c:pt idx="10172">
                  <c:v>3.7035306553689198</c:v>
                </c:pt>
                <c:pt idx="10173">
                  <c:v>3.7128973622615411</c:v>
                </c:pt>
                <c:pt idx="10174">
                  <c:v>3.7094234350163102</c:v>
                </c:pt>
                <c:pt idx="10175">
                  <c:v>3.7181650663159838</c:v>
                </c:pt>
                <c:pt idx="10176">
                  <c:v>3.7245624049896637</c:v>
                </c:pt>
                <c:pt idx="10177">
                  <c:v>3.7244638368898704</c:v>
                </c:pt>
                <c:pt idx="10178">
                  <c:v>3.7338427201520732</c:v>
                </c:pt>
                <c:pt idx="10179">
                  <c:v>3.7363080857490316</c:v>
                </c:pt>
                <c:pt idx="10180">
                  <c:v>3.7446920240340509</c:v>
                </c:pt>
                <c:pt idx="10181">
                  <c:v>3.74327540355337</c:v>
                </c:pt>
                <c:pt idx="10182">
                  <c:v>3.7498209554823028</c:v>
                </c:pt>
                <c:pt idx="10183">
                  <c:v>3.7512915163726568</c:v>
                </c:pt>
                <c:pt idx="10184">
                  <c:v>3.7495272660452037</c:v>
                </c:pt>
                <c:pt idx="10185">
                  <c:v>3.7593429007242998</c:v>
                </c:pt>
                <c:pt idx="10186">
                  <c:v>3.7585014227098137</c:v>
                </c:pt>
                <c:pt idx="10187">
                  <c:v>3.7637320542556174</c:v>
                </c:pt>
                <c:pt idx="10188">
                  <c:v>3.7667532731705049</c:v>
                </c:pt>
                <c:pt idx="10189">
                  <c:v>3.7763693877070947</c:v>
                </c:pt>
                <c:pt idx="10190">
                  <c:v>3.7787551999529527</c:v>
                </c:pt>
                <c:pt idx="10191">
                  <c:v>3.7806293559538933</c:v>
                </c:pt>
                <c:pt idx="10192">
                  <c:v>3.7896673288348155</c:v>
                </c:pt>
                <c:pt idx="10193">
                  <c:v>3.7866661022581192</c:v>
                </c:pt>
                <c:pt idx="10194">
                  <c:v>3.7922033602129566</c:v>
                </c:pt>
                <c:pt idx="10195">
                  <c:v>3.7954259930086973</c:v>
                </c:pt>
                <c:pt idx="10196">
                  <c:v>3.7934954331485233</c:v>
                </c:pt>
                <c:pt idx="10197">
                  <c:v>3.8021825844855526</c:v>
                </c:pt>
                <c:pt idx="10198">
                  <c:v>3.8008617127958417</c:v>
                </c:pt>
                <c:pt idx="10199">
                  <c:v>3.8038555785399248</c:v>
                </c:pt>
                <c:pt idx="10200">
                  <c:v>3.8107297669691262</c:v>
                </c:pt>
                <c:pt idx="10201">
                  <c:v>3.8083146716297436</c:v>
                </c:pt>
                <c:pt idx="10202">
                  <c:v>3.8151420581971487</c:v>
                </c:pt>
                <c:pt idx="10203">
                  <c:v>3.8191633170332056</c:v>
                </c:pt>
                <c:pt idx="10204">
                  <c:v>3.8184961506925417</c:v>
                </c:pt>
                <c:pt idx="10205">
                  <c:v>3.8252469076786908</c:v>
                </c:pt>
                <c:pt idx="10206">
                  <c:v>3.8247708695251168</c:v>
                </c:pt>
                <c:pt idx="10207">
                  <c:v>3.8274310521346142</c:v>
                </c:pt>
                <c:pt idx="10208">
                  <c:v>3.826795631091922</c:v>
                </c:pt>
                <c:pt idx="10209">
                  <c:v>3.8344312584700835</c:v>
                </c:pt>
                <c:pt idx="10210">
                  <c:v>3.8369981133006816</c:v>
                </c:pt>
                <c:pt idx="10211">
                  <c:v>3.8359161710346679</c:v>
                </c:pt>
                <c:pt idx="10212">
                  <c:v>3.8441283276139746</c:v>
                </c:pt>
                <c:pt idx="10213">
                  <c:v>3.842729301061695</c:v>
                </c:pt>
                <c:pt idx="10214">
                  <c:v>3.8467441150404609</c:v>
                </c:pt>
                <c:pt idx="10215">
                  <c:v>3.8526226727396513</c:v>
                </c:pt>
                <c:pt idx="10216">
                  <c:v>3.8510770592848584</c:v>
                </c:pt>
                <c:pt idx="10217">
                  <c:v>3.8581121180991609</c:v>
                </c:pt>
                <c:pt idx="10218">
                  <c:v>3.8599164557371775</c:v>
                </c:pt>
                <c:pt idx="10219">
                  <c:v>3.8596892266224341</c:v>
                </c:pt>
                <c:pt idx="10220">
                  <c:v>3.8683625820899854</c:v>
                </c:pt>
                <c:pt idx="10221">
                  <c:v>3.8658356504481857</c:v>
                </c:pt>
                <c:pt idx="10222">
                  <c:v>3.8703500174392222</c:v>
                </c:pt>
                <c:pt idx="10223">
                  <c:v>3.8723536170904378</c:v>
                </c:pt>
                <c:pt idx="10224">
                  <c:v>3.8706574647486289</c:v>
                </c:pt>
                <c:pt idx="10225">
                  <c:v>3.8766183954536562</c:v>
                </c:pt>
                <c:pt idx="10226">
                  <c:v>3.8795522675445828</c:v>
                </c:pt>
                <c:pt idx="10227">
                  <c:v>3.8781171821936908</c:v>
                </c:pt>
                <c:pt idx="10228">
                  <c:v>3.8765258985498172</c:v>
                </c:pt>
                <c:pt idx="10229">
                  <c:v>3.8804064405788212</c:v>
                </c:pt>
                <c:pt idx="10230">
                  <c:v>3.8860563517672446</c:v>
                </c:pt>
                <c:pt idx="10231">
                  <c:v>3.8828459647318998</c:v>
                </c:pt>
                <c:pt idx="10232">
                  <c:v>3.8906354454372618</c:v>
                </c:pt>
                <c:pt idx="10233">
                  <c:v>3.8935942565285164</c:v>
                </c:pt>
                <c:pt idx="10234">
                  <c:v>3.8956075313979461</c:v>
                </c:pt>
                <c:pt idx="10235">
                  <c:v>3.892347540769987</c:v>
                </c:pt>
                <c:pt idx="10236">
                  <c:v>3.8990160499545872</c:v>
                </c:pt>
                <c:pt idx="10237">
                  <c:v>3.9002912089554953</c:v>
                </c:pt>
                <c:pt idx="10238">
                  <c:v>3.9001195847763852</c:v>
                </c:pt>
                <c:pt idx="10239">
                  <c:v>3.9084946530808575</c:v>
                </c:pt>
                <c:pt idx="10240">
                  <c:v>3.9069410200192407</c:v>
                </c:pt>
                <c:pt idx="10241">
                  <c:v>3.9070306596188558</c:v>
                </c:pt>
                <c:pt idx="10242">
                  <c:v>3.9033181664264784</c:v>
                </c:pt>
                <c:pt idx="10243">
                  <c:v>3.9108934430979487</c:v>
                </c:pt>
                <c:pt idx="10244">
                  <c:v>3.9123955142359894</c:v>
                </c:pt>
                <c:pt idx="10245">
                  <c:v>3.9149300039512696</c:v>
                </c:pt>
                <c:pt idx="10246">
                  <c:v>3.9141600838722441</c:v>
                </c:pt>
                <c:pt idx="10247">
                  <c:v>3.9194931021947994</c:v>
                </c:pt>
                <c:pt idx="10248">
                  <c:v>3.9237466601509037</c:v>
                </c:pt>
                <c:pt idx="10249">
                  <c:v>3.9227890469478854</c:v>
                </c:pt>
                <c:pt idx="10250">
                  <c:v>3.9314504460089275</c:v>
                </c:pt>
                <c:pt idx="10251">
                  <c:v>3.9310498970887489</c:v>
                </c:pt>
                <c:pt idx="10252">
                  <c:v>3.9333526391469738</c:v>
                </c:pt>
                <c:pt idx="10253">
                  <c:v>3.9394710463640341</c:v>
                </c:pt>
                <c:pt idx="10254">
                  <c:v>3.9371715854367535</c:v>
                </c:pt>
                <c:pt idx="10255">
                  <c:v>3.9436479337280184</c:v>
                </c:pt>
                <c:pt idx="10256">
                  <c:v>3.9477898350534582</c:v>
                </c:pt>
                <c:pt idx="10257">
                  <c:v>3.9465212783523889</c:v>
                </c:pt>
                <c:pt idx="10258">
                  <c:v>3.9535091727853411</c:v>
                </c:pt>
                <c:pt idx="10259">
                  <c:v>3.9514557693296344</c:v>
                </c:pt>
                <c:pt idx="10260">
                  <c:v>3.9537296739430414</c:v>
                </c:pt>
                <c:pt idx="10261">
                  <c:v>3.9587744004641805</c:v>
                </c:pt>
                <c:pt idx="10262">
                  <c:v>3.9563756324548964</c:v>
                </c:pt>
                <c:pt idx="10263">
                  <c:v>3.9542534798057982</c:v>
                </c:pt>
                <c:pt idx="10264">
                  <c:v>3.9533743902096821</c:v>
                </c:pt>
                <c:pt idx="10265">
                  <c:v>3.9613029224054883</c:v>
                </c:pt>
                <c:pt idx="10266">
                  <c:v>3.9616864639573786</c:v>
                </c:pt>
                <c:pt idx="10267">
                  <c:v>3.9671448346782308</c:v>
                </c:pt>
                <c:pt idx="10268">
                  <c:v>3.964222917984666</c:v>
                </c:pt>
                <c:pt idx="10269">
                  <c:v>3.9720051796249729</c:v>
                </c:pt>
                <c:pt idx="10270">
                  <c:v>3.9748460760324735</c:v>
                </c:pt>
                <c:pt idx="10271">
                  <c:v>3.9758699945118243</c:v>
                </c:pt>
                <c:pt idx="10272">
                  <c:v>3.983510134621588</c:v>
                </c:pt>
                <c:pt idx="10273">
                  <c:v>3.9802378919291561</c:v>
                </c:pt>
                <c:pt idx="10274">
                  <c:v>3.983361614090573</c:v>
                </c:pt>
                <c:pt idx="10275">
                  <c:v>3.9873106018087614</c:v>
                </c:pt>
                <c:pt idx="10276">
                  <c:v>3.9850136497725859</c:v>
                </c:pt>
                <c:pt idx="10277">
                  <c:v>3.990708316777134</c:v>
                </c:pt>
                <c:pt idx="10278">
                  <c:v>3.9901718104415909</c:v>
                </c:pt>
                <c:pt idx="10279">
                  <c:v>3.997898254232759</c:v>
                </c:pt>
                <c:pt idx="10280">
                  <c:v>3.995921169148104</c:v>
                </c:pt>
                <c:pt idx="10281">
                  <c:v>3.9929281657651416</c:v>
                </c:pt>
                <c:pt idx="10282">
                  <c:v>3.9923029024498384</c:v>
                </c:pt>
                <c:pt idx="10283">
                  <c:v>3.9995639244008414</c:v>
                </c:pt>
                <c:pt idx="10284">
                  <c:v>3.9990053859128247</c:v>
                </c:pt>
                <c:pt idx="10285">
                  <c:v>4.0010601981945682</c:v>
                </c:pt>
                <c:pt idx="10286">
                  <c:v>4.0074368142306769</c:v>
                </c:pt>
                <c:pt idx="10287">
                  <c:v>4.0053252779460635</c:v>
                </c:pt>
                <c:pt idx="10288">
                  <c:v>4.0091707323871422</c:v>
                </c:pt>
                <c:pt idx="10289">
                  <c:v>4.0123930377393995</c:v>
                </c:pt>
                <c:pt idx="10290">
                  <c:v>4.0116995369846116</c:v>
                </c:pt>
                <c:pt idx="10291">
                  <c:v>4.0186029062449196</c:v>
                </c:pt>
                <c:pt idx="10292">
                  <c:v>4.0170302881200213</c:v>
                </c:pt>
                <c:pt idx="10293">
                  <c:v>4.0198737823576209</c:v>
                </c:pt>
                <c:pt idx="10294">
                  <c:v>4.0247991667104683</c:v>
                </c:pt>
                <c:pt idx="10295">
                  <c:v>4.0222840633762589</c:v>
                </c:pt>
                <c:pt idx="10296">
                  <c:v>4.0189692021087335</c:v>
                </c:pt>
                <c:pt idx="10297">
                  <c:v>4.0174115580665593</c:v>
                </c:pt>
                <c:pt idx="10298">
                  <c:v>4.023664386905228</c:v>
                </c:pt>
                <c:pt idx="10299">
                  <c:v>4.0211268591671239</c:v>
                </c:pt>
                <c:pt idx="10300">
                  <c:v>4.0220829819837816</c:v>
                </c:pt>
                <c:pt idx="10301">
                  <c:v>4.0189542823441062</c:v>
                </c:pt>
                <c:pt idx="10302">
                  <c:v>4.0258133766972239</c:v>
                </c:pt>
                <c:pt idx="10303">
                  <c:v>4.0252152691632794</c:v>
                </c:pt>
                <c:pt idx="10304">
                  <c:v>4.0242763837800135</c:v>
                </c:pt>
                <c:pt idx="10305">
                  <c:v>4.0204759361044129</c:v>
                </c:pt>
                <c:pt idx="10306">
                  <c:v>4.0250796373823245</c:v>
                </c:pt>
                <c:pt idx="10307">
                  <c:v>4.0292701446346779</c:v>
                </c:pt>
                <c:pt idx="10308">
                  <c:v>4.0262814017419846</c:v>
                </c:pt>
                <c:pt idx="10309">
                  <c:v>4.0334060937071445</c:v>
                </c:pt>
                <c:pt idx="10310">
                  <c:v>4.0314481118330017</c:v>
                </c:pt>
                <c:pt idx="10311">
                  <c:v>4.0309350495963416</c:v>
                </c:pt>
                <c:pt idx="10312">
                  <c:v>4.027629308604415</c:v>
                </c:pt>
                <c:pt idx="10313">
                  <c:v>4.0325539824323267</c:v>
                </c:pt>
                <c:pt idx="10314">
                  <c:v>4.0307692427836797</c:v>
                </c:pt>
                <c:pt idx="10315">
                  <c:v>4.0383540179280057</c:v>
                </c:pt>
                <c:pt idx="10316">
                  <c:v>4.0415388975694455</c:v>
                </c:pt>
                <c:pt idx="10317">
                  <c:v>4.0483383796180563</c:v>
                </c:pt>
                <c:pt idx="10318">
                  <c:v>4.0446390720256948</c:v>
                </c:pt>
                <c:pt idx="10319">
                  <c:v>4.0520460705851811</c:v>
                </c:pt>
                <c:pt idx="10320">
                  <c:v>4.052696469173477</c:v>
                </c:pt>
                <c:pt idx="10321">
                  <c:v>4.0519556797900078</c:v>
                </c:pt>
                <c:pt idx="10322">
                  <c:v>4.058647086194207</c:v>
                </c:pt>
                <c:pt idx="10323">
                  <c:v>4.0556126644703232</c:v>
                </c:pt>
                <c:pt idx="10324">
                  <c:v>4.0594205311809164</c:v>
                </c:pt>
                <c:pt idx="10325">
                  <c:v>4.0627163805572986</c:v>
                </c:pt>
                <c:pt idx="10326">
                  <c:v>4.0668878729461522</c:v>
                </c:pt>
                <c:pt idx="10327">
                  <c:v>4.0648831954872291</c:v>
                </c:pt>
                <c:pt idx="10328">
                  <c:v>4.065276851577484</c:v>
                </c:pt>
                <c:pt idx="10329">
                  <c:v>4.0714610345459343</c:v>
                </c:pt>
                <c:pt idx="10330">
                  <c:v>4.0678772938550152</c:v>
                </c:pt>
                <c:pt idx="10331">
                  <c:v>4.0686296279779146</c:v>
                </c:pt>
                <c:pt idx="10332">
                  <c:v>4.0707259754183562</c:v>
                </c:pt>
                <c:pt idx="10333">
                  <c:v>4.0673261359099895</c:v>
                </c:pt>
                <c:pt idx="10334">
                  <c:v>4.0619738131917895</c:v>
                </c:pt>
                <c:pt idx="10335">
                  <c:v>4.0666526569279533</c:v>
                </c:pt>
                <c:pt idx="10336">
                  <c:v>4.0714831037893937</c:v>
                </c:pt>
                <c:pt idx="10337">
                  <c:v>4.0669902817136059</c:v>
                </c:pt>
                <c:pt idx="10338">
                  <c:v>4.0721398160793338</c:v>
                </c:pt>
                <c:pt idx="10339">
                  <c:v>4.0752852597577469</c:v>
                </c:pt>
                <c:pt idx="10340">
                  <c:v>4.0721202945625921</c:v>
                </c:pt>
                <c:pt idx="10341">
                  <c:v>4.0696444686713402</c:v>
                </c:pt>
                <c:pt idx="10342">
                  <c:v>4.0687178192979134</c:v>
                </c:pt>
                <c:pt idx="10343">
                  <c:v>4.0642917229119551</c:v>
                </c:pt>
                <c:pt idx="10344">
                  <c:v>4.0708665684537158</c:v>
                </c:pt>
                <c:pt idx="10345">
                  <c:v>4.0688487570846412</c:v>
                </c:pt>
                <c:pt idx="10346">
                  <c:v>4.0692383819429487</c:v>
                </c:pt>
                <c:pt idx="10347">
                  <c:v>4.07515223430409</c:v>
                </c:pt>
                <c:pt idx="10348">
                  <c:v>4.0706773696180081</c:v>
                </c:pt>
                <c:pt idx="10349">
                  <c:v>4.0753660822256474</c:v>
                </c:pt>
                <c:pt idx="10350">
                  <c:v>4.0776430205811343</c:v>
                </c:pt>
                <c:pt idx="10351">
                  <c:v>4.0744421201695111</c:v>
                </c:pt>
                <c:pt idx="10352">
                  <c:v>4.0779044577661203</c:v>
                </c:pt>
                <c:pt idx="10353">
                  <c:v>4.0774653886107979</c:v>
                </c:pt>
                <c:pt idx="10354">
                  <c:v>4.0842556608385818</c:v>
                </c:pt>
                <c:pt idx="10355">
                  <c:v>4.0795644876218109</c:v>
                </c:pt>
                <c:pt idx="10356">
                  <c:v>4.0822595378693745</c:v>
                </c:pt>
                <c:pt idx="10357">
                  <c:v>4.0839146071119865</c:v>
                </c:pt>
                <c:pt idx="10358">
                  <c:v>4.0826369749697466</c:v>
                </c:pt>
                <c:pt idx="10359">
                  <c:v>4.0883432354703517</c:v>
                </c:pt>
                <c:pt idx="10360">
                  <c:v>4.0862742507609449</c:v>
                </c:pt>
                <c:pt idx="10361">
                  <c:v>4.0875742057457263</c:v>
                </c:pt>
                <c:pt idx="10362">
                  <c:v>4.0927277616308118</c:v>
                </c:pt>
                <c:pt idx="10363">
                  <c:v>4.0877414663981959</c:v>
                </c:pt>
                <c:pt idx="10364">
                  <c:v>4.0935968370702325</c:v>
                </c:pt>
                <c:pt idx="10365">
                  <c:v>4.0944852403288277</c:v>
                </c:pt>
                <c:pt idx="10366">
                  <c:v>4.0915843955222506</c:v>
                </c:pt>
                <c:pt idx="10367">
                  <c:v>4.0975032476118054</c:v>
                </c:pt>
                <c:pt idx="10368">
                  <c:v>4.0945976626595693</c:v>
                </c:pt>
                <c:pt idx="10369">
                  <c:v>4.0974704094063776</c:v>
                </c:pt>
                <c:pt idx="10370">
                  <c:v>4.0988318012182496</c:v>
                </c:pt>
                <c:pt idx="10371">
                  <c:v>4.1033445051938848</c:v>
                </c:pt>
                <c:pt idx="10372">
                  <c:v>4.1026130750900069</c:v>
                </c:pt>
                <c:pt idx="10373">
                  <c:v>4.1009286735882071</c:v>
                </c:pt>
                <c:pt idx="10374">
                  <c:v>4.1071202401164433</c:v>
                </c:pt>
                <c:pt idx="10375">
                  <c:v>4.1015940953141143</c:v>
                </c:pt>
                <c:pt idx="10376">
                  <c:v>4.1033149934078326</c:v>
                </c:pt>
                <c:pt idx="10377">
                  <c:v>4.1072794535396753</c:v>
                </c:pt>
                <c:pt idx="10378">
                  <c:v>4.1022988644688816</c:v>
                </c:pt>
                <c:pt idx="10379">
                  <c:v>4.1052661071795047</c:v>
                </c:pt>
                <c:pt idx="10380">
                  <c:v>4.1061438650359143</c:v>
                </c:pt>
                <c:pt idx="10381">
                  <c:v>4.1051941677351964</c:v>
                </c:pt>
                <c:pt idx="10382">
                  <c:v>4.1098232043804925</c:v>
                </c:pt>
                <c:pt idx="10383">
                  <c:v>4.1051894202928825</c:v>
                </c:pt>
                <c:pt idx="10384">
                  <c:v>4.1085731518870245</c:v>
                </c:pt>
                <c:pt idx="10385">
                  <c:v>4.110049448849284</c:v>
                </c:pt>
                <c:pt idx="10386">
                  <c:v>4.1045679198722977</c:v>
                </c:pt>
                <c:pt idx="10387">
                  <c:v>4.1100967814748515</c:v>
                </c:pt>
                <c:pt idx="10388">
                  <c:v>4.1091438058453544</c:v>
                </c:pt>
                <c:pt idx="10389">
                  <c:v>4.1061720297284472</c:v>
                </c:pt>
                <c:pt idx="10390">
                  <c:v>4.1026469691338781</c:v>
                </c:pt>
                <c:pt idx="10391">
                  <c:v>4.1078322097512006</c:v>
                </c:pt>
                <c:pt idx="10392">
                  <c:v>4.109197125556177</c:v>
                </c:pt>
                <c:pt idx="10393">
                  <c:v>4.107151023045053</c:v>
                </c:pt>
                <c:pt idx="10394">
                  <c:v>4.113008622584152</c:v>
                </c:pt>
                <c:pt idx="10395">
                  <c:v>4.1102807301324686</c:v>
                </c:pt>
                <c:pt idx="10396">
                  <c:v>4.1092374755298193</c:v>
                </c:pt>
                <c:pt idx="10397">
                  <c:v>4.1138768060192232</c:v>
                </c:pt>
                <c:pt idx="10398">
                  <c:v>4.1091959298988385</c:v>
                </c:pt>
                <c:pt idx="10399">
                  <c:v>4.1109430113008614</c:v>
                </c:pt>
                <c:pt idx="10400">
                  <c:v>4.112613271074844</c:v>
                </c:pt>
                <c:pt idx="10401">
                  <c:v>4.1079350256533473</c:v>
                </c:pt>
                <c:pt idx="10402">
                  <c:v>4.1048874851402806</c:v>
                </c:pt>
                <c:pt idx="10403">
                  <c:v>4.1070656554374745</c:v>
                </c:pt>
                <c:pt idx="10404">
                  <c:v>4.1033884223287247</c:v>
                </c:pt>
                <c:pt idx="10405">
                  <c:v>4.1034519538821508</c:v>
                </c:pt>
                <c:pt idx="10406">
                  <c:v>4.0999365548045077</c:v>
                </c:pt>
                <c:pt idx="10407">
                  <c:v>4.0969489237084176</c:v>
                </c:pt>
                <c:pt idx="10408">
                  <c:v>4.1001368452342488</c:v>
                </c:pt>
                <c:pt idx="10409">
                  <c:v>4.1005645283295635</c:v>
                </c:pt>
                <c:pt idx="10410">
                  <c:v>4.0963083377629719</c:v>
                </c:pt>
                <c:pt idx="10411">
                  <c:v>4.1014387910077126</c:v>
                </c:pt>
                <c:pt idx="10412">
                  <c:v>4.1005290351875585</c:v>
                </c:pt>
                <c:pt idx="10413">
                  <c:v>4.1015015344838073</c:v>
                </c:pt>
                <c:pt idx="10414">
                  <c:v>4.1048664437941307</c:v>
                </c:pt>
                <c:pt idx="10415">
                  <c:v>4.101143514918248</c:v>
                </c:pt>
                <c:pt idx="10416">
                  <c:v>4.1040925046198824</c:v>
                </c:pt>
                <c:pt idx="10417">
                  <c:v>4.1062656945274849</c:v>
                </c:pt>
                <c:pt idx="10418">
                  <c:v>4.1026268606369349</c:v>
                </c:pt>
                <c:pt idx="10419">
                  <c:v>4.0995075034241957</c:v>
                </c:pt>
                <c:pt idx="10420">
                  <c:v>4.0997021533557119</c:v>
                </c:pt>
                <c:pt idx="10421">
                  <c:v>4.1020778302885974</c:v>
                </c:pt>
                <c:pt idx="10422">
                  <c:v>4.1056779136828254</c:v>
                </c:pt>
                <c:pt idx="10423">
                  <c:v>4.1102769954091691</c:v>
                </c:pt>
                <c:pt idx="10424">
                  <c:v>4.1157819155009863</c:v>
                </c:pt>
                <c:pt idx="10425">
                  <c:v>4.1118406771909672</c:v>
                </c:pt>
                <c:pt idx="10426">
                  <c:v>4.1114242036471476</c:v>
                </c:pt>
                <c:pt idx="10427">
                  <c:v>4.1130743595742043</c:v>
                </c:pt>
                <c:pt idx="10428">
                  <c:v>4.1083075123827202</c:v>
                </c:pt>
                <c:pt idx="10429">
                  <c:v>4.1128945421350656</c:v>
                </c:pt>
                <c:pt idx="10430">
                  <c:v>4.1117014712923643</c:v>
                </c:pt>
                <c:pt idx="10431">
                  <c:v>4.109977361866517</c:v>
                </c:pt>
                <c:pt idx="10432">
                  <c:v>4.1157784346291866</c:v>
                </c:pt>
                <c:pt idx="10433">
                  <c:v>4.1099987859366029</c:v>
                </c:pt>
                <c:pt idx="10434">
                  <c:v>4.114693730217871</c:v>
                </c:pt>
                <c:pt idx="10435">
                  <c:v>4.1203705156135131</c:v>
                </c:pt>
                <c:pt idx="10436">
                  <c:v>4.1154464053012427</c:v>
                </c:pt>
                <c:pt idx="10437">
                  <c:v>4.1193417771952179</c:v>
                </c:pt>
                <c:pt idx="10438">
                  <c:v>4.1153854016513129</c:v>
                </c:pt>
                <c:pt idx="10439">
                  <c:v>4.1147474736182872</c:v>
                </c:pt>
                <c:pt idx="10440">
                  <c:v>4.1189723441459218</c:v>
                </c:pt>
                <c:pt idx="10441">
                  <c:v>4.1140080972630031</c:v>
                </c:pt>
                <c:pt idx="10442">
                  <c:v>4.1167411553177438</c:v>
                </c:pt>
                <c:pt idx="10443">
                  <c:v>4.1116851722113887</c:v>
                </c:pt>
                <c:pt idx="10444">
                  <c:v>4.1176416687671606</c:v>
                </c:pt>
                <c:pt idx="10445">
                  <c:v>4.1135734553918173</c:v>
                </c:pt>
                <c:pt idx="10446">
                  <c:v>4.1161496262839812</c:v>
                </c:pt>
                <c:pt idx="10447">
                  <c:v>4.1207013137583015</c:v>
                </c:pt>
                <c:pt idx="10448">
                  <c:v>4.1171647674831355</c:v>
                </c:pt>
                <c:pt idx="10449">
                  <c:v>4.1170169721334728</c:v>
                </c:pt>
                <c:pt idx="10450">
                  <c:v>4.1146497726908029</c:v>
                </c:pt>
                <c:pt idx="10451">
                  <c:v>4.1200371772369868</c:v>
                </c:pt>
                <c:pt idx="10452">
                  <c:v>4.1147330536922464</c:v>
                </c:pt>
                <c:pt idx="10453">
                  <c:v>4.1162331326184018</c:v>
                </c:pt>
                <c:pt idx="10454">
                  <c:v>4.1186524499660333</c:v>
                </c:pt>
                <c:pt idx="10455">
                  <c:v>4.122238620966713</c:v>
                </c:pt>
                <c:pt idx="10456">
                  <c:v>4.1242781085473785</c:v>
                </c:pt>
                <c:pt idx="10457">
                  <c:v>4.1218865063764314</c:v>
                </c:pt>
                <c:pt idx="10458">
                  <c:v>4.1268077762489028</c:v>
                </c:pt>
                <c:pt idx="10459">
                  <c:v>4.1221961007239249</c:v>
                </c:pt>
                <c:pt idx="10460">
                  <c:v>4.1181377987094461</c:v>
                </c:pt>
                <c:pt idx="10461">
                  <c:v>4.1134849027352569</c:v>
                </c:pt>
                <c:pt idx="10462">
                  <c:v>4.1172766246805521</c:v>
                </c:pt>
                <c:pt idx="10463">
                  <c:v>4.1154519321869412</c:v>
                </c:pt>
                <c:pt idx="10464">
                  <c:v>4.112331793543202</c:v>
                </c:pt>
                <c:pt idx="10465">
                  <c:v>4.1179758376723381</c:v>
                </c:pt>
                <c:pt idx="10466">
                  <c:v>4.1128724009188913</c:v>
                </c:pt>
                <c:pt idx="10467">
                  <c:v>4.1150888129005132</c:v>
                </c:pt>
                <c:pt idx="10468">
                  <c:v>4.1136781766425035</c:v>
                </c:pt>
                <c:pt idx="10469">
                  <c:v>4.110549113109653</c:v>
                </c:pt>
                <c:pt idx="10470">
                  <c:v>4.1155057508474595</c:v>
                </c:pt>
                <c:pt idx="10471">
                  <c:v>4.1126947358305097</c:v>
                </c:pt>
                <c:pt idx="10472">
                  <c:v>4.1133921411138994</c:v>
                </c:pt>
                <c:pt idx="10473">
                  <c:v>4.1178774782916205</c:v>
                </c:pt>
                <c:pt idx="10474">
                  <c:v>4.1135120687257878</c:v>
                </c:pt>
                <c:pt idx="10475">
                  <c:v>4.1173134673512717</c:v>
                </c:pt>
                <c:pt idx="10476">
                  <c:v>4.1161078780042457</c:v>
                </c:pt>
                <c:pt idx="10477">
                  <c:v>4.1150238404441604</c:v>
                </c:pt>
                <c:pt idx="10478">
                  <c:v>4.1194360036352773</c:v>
                </c:pt>
                <c:pt idx="10479">
                  <c:v>4.1145872835625719</c:v>
                </c:pt>
                <c:pt idx="10480">
                  <c:v>4.1109609978913202</c:v>
                </c:pt>
                <c:pt idx="10481">
                  <c:v>4.1066098379334939</c:v>
                </c:pt>
                <c:pt idx="10482">
                  <c:v>4.1121881011748238</c:v>
                </c:pt>
                <c:pt idx="10483">
                  <c:v>4.1093991991513272</c:v>
                </c:pt>
                <c:pt idx="10484">
                  <c:v>4.1096629551683002</c:v>
                </c:pt>
                <c:pt idx="10485">
                  <c:v>4.1155002760649335</c:v>
                </c:pt>
                <c:pt idx="10486">
                  <c:v>4.1110696105436348</c:v>
                </c:pt>
                <c:pt idx="10487">
                  <c:v>4.1137061983327614</c:v>
                </c:pt>
                <c:pt idx="10488">
                  <c:v>4.1156766943661056</c:v>
                </c:pt>
                <c:pt idx="10489">
                  <c:v>4.1106533604787838</c:v>
                </c:pt>
                <c:pt idx="10490">
                  <c:v>4.1161808132692075</c:v>
                </c:pt>
                <c:pt idx="10491">
                  <c:v>4.1142906370038235</c:v>
                </c:pt>
                <c:pt idx="10492">
                  <c:v>4.1191320842637467</c:v>
                </c:pt>
                <c:pt idx="10493">
                  <c:v>4.1219589025784718</c:v>
                </c:pt>
                <c:pt idx="10494">
                  <c:v>4.1229781245269015</c:v>
                </c:pt>
                <c:pt idx="10495">
                  <c:v>4.1187020620363635</c:v>
                </c:pt>
                <c:pt idx="10496">
                  <c:v>4.1235057207956363</c:v>
                </c:pt>
                <c:pt idx="10497">
                  <c:v>4.1205236463797235</c:v>
                </c:pt>
                <c:pt idx="10498">
                  <c:v>4.1192755334521296</c:v>
                </c:pt>
                <c:pt idx="10499">
                  <c:v>4.113781142783087</c:v>
                </c:pt>
                <c:pt idx="10500">
                  <c:v>4.1182890799274245</c:v>
                </c:pt>
                <c:pt idx="10501">
                  <c:v>4.1180438983288754</c:v>
                </c:pt>
                <c:pt idx="10502">
                  <c:v>4.1147497203622985</c:v>
                </c:pt>
                <c:pt idx="10503">
                  <c:v>4.120903705955052</c:v>
                </c:pt>
                <c:pt idx="10504">
                  <c:v>4.1173631118359513</c:v>
                </c:pt>
                <c:pt idx="10505">
                  <c:v>4.1171471495992327</c:v>
                </c:pt>
                <c:pt idx="10506">
                  <c:v>4.1204868866072477</c:v>
                </c:pt>
                <c:pt idx="10507">
                  <c:v>4.1138628688751027</c:v>
                </c:pt>
                <c:pt idx="10508">
                  <c:v>4.1181155914976006</c:v>
                </c:pt>
                <c:pt idx="10509">
                  <c:v>4.1169589396676489</c:v>
                </c:pt>
                <c:pt idx="10510">
                  <c:v>4.1140192808742961</c:v>
                </c:pt>
                <c:pt idx="10511">
                  <c:v>4.1180349152568096</c:v>
                </c:pt>
                <c:pt idx="10512">
                  <c:v>4.1234648169516737</c:v>
                </c:pt>
                <c:pt idx="10513">
                  <c:v>4.1259052806126402</c:v>
                </c:pt>
                <c:pt idx="10514">
                  <c:v>4.1188940150003877</c:v>
                </c:pt>
                <c:pt idx="10515">
                  <c:v>4.1135671347003795</c:v>
                </c:pt>
                <c:pt idx="10516">
                  <c:v>4.1094343120063721</c:v>
                </c:pt>
                <c:pt idx="10517">
                  <c:v>4.1150962857662448</c:v>
                </c:pt>
                <c:pt idx="10518">
                  <c:v>4.1112584400509196</c:v>
                </c:pt>
                <c:pt idx="10519">
                  <c:v>4.1122490712499005</c:v>
                </c:pt>
                <c:pt idx="10520">
                  <c:v>4.1077817898249025</c:v>
                </c:pt>
                <c:pt idx="10521">
                  <c:v>4.113925934028404</c:v>
                </c:pt>
                <c:pt idx="10522">
                  <c:v>4.1113232353478359</c:v>
                </c:pt>
                <c:pt idx="10523">
                  <c:v>4.1140893106408791</c:v>
                </c:pt>
                <c:pt idx="10524">
                  <c:v>4.1179404044280616</c:v>
                </c:pt>
                <c:pt idx="10525">
                  <c:v>4.1116798363395004</c:v>
                </c:pt>
                <c:pt idx="10526">
                  <c:v>4.11703635961271</c:v>
                </c:pt>
                <c:pt idx="10527">
                  <c:v>4.1150744124204559</c:v>
                </c:pt>
                <c:pt idx="10528">
                  <c:v>4.1111921641720466</c:v>
                </c:pt>
                <c:pt idx="10529">
                  <c:v>4.1165484008886057</c:v>
                </c:pt>
                <c:pt idx="10530">
                  <c:v>4.1129499128708336</c:v>
                </c:pt>
                <c:pt idx="10531">
                  <c:v>4.109523814613417</c:v>
                </c:pt>
                <c:pt idx="10532">
                  <c:v>4.114369758321148</c:v>
                </c:pt>
                <c:pt idx="10533">
                  <c:v>4.1089849231547246</c:v>
                </c:pt>
                <c:pt idx="10534">
                  <c:v>4.1054483446916299</c:v>
                </c:pt>
                <c:pt idx="10535">
                  <c:v>4.1106983777977977</c:v>
                </c:pt>
                <c:pt idx="10536">
                  <c:v>4.1071945502418421</c:v>
                </c:pt>
                <c:pt idx="10537">
                  <c:v>4.1114891592370046</c:v>
                </c:pt>
                <c:pt idx="10538">
                  <c:v>4.1141587960522648</c:v>
                </c:pt>
                <c:pt idx="10539">
                  <c:v>4.1111865401312198</c:v>
                </c:pt>
                <c:pt idx="10540">
                  <c:v>4.1163519893285949</c:v>
                </c:pt>
                <c:pt idx="10541">
                  <c:v>4.1125897895420236</c:v>
                </c:pt>
                <c:pt idx="10542">
                  <c:v>4.1116085737511829</c:v>
                </c:pt>
                <c:pt idx="10543">
                  <c:v>4.1149256022761591</c:v>
                </c:pt>
                <c:pt idx="10544">
                  <c:v>4.1171217502306359</c:v>
                </c:pt>
                <c:pt idx="10545">
                  <c:v>4.1150048552260232</c:v>
                </c:pt>
                <c:pt idx="10546">
                  <c:v>4.1123143581215027</c:v>
                </c:pt>
                <c:pt idx="10547">
                  <c:v>4.1139990709590721</c:v>
                </c:pt>
                <c:pt idx="10548">
                  <c:v>4.1177600895398907</c:v>
                </c:pt>
                <c:pt idx="10549">
                  <c:v>4.1137456277490925</c:v>
                </c:pt>
                <c:pt idx="10550">
                  <c:v>4.1077074351941105</c:v>
                </c:pt>
                <c:pt idx="10551">
                  <c:v>4.1023300064902282</c:v>
                </c:pt>
                <c:pt idx="10552">
                  <c:v>4.1072288863604234</c:v>
                </c:pt>
                <c:pt idx="10553">
                  <c:v>4.1080250086332146</c:v>
                </c:pt>
                <c:pt idx="10554">
                  <c:v>4.1058156684605507</c:v>
                </c:pt>
                <c:pt idx="10555">
                  <c:v>4.1012620350913398</c:v>
                </c:pt>
                <c:pt idx="10556">
                  <c:v>4.1056752943895125</c:v>
                </c:pt>
                <c:pt idx="10557">
                  <c:v>4.1028394485017223</c:v>
                </c:pt>
                <c:pt idx="10558">
                  <c:v>4.1018799995316879</c:v>
                </c:pt>
                <c:pt idx="10559">
                  <c:v>4.1073019595410543</c:v>
                </c:pt>
                <c:pt idx="10560">
                  <c:v>4.1079905803502328</c:v>
                </c:pt>
                <c:pt idx="10561">
                  <c:v>4.1028247087432286</c:v>
                </c:pt>
                <c:pt idx="10562">
                  <c:v>4.1041528545683645</c:v>
                </c:pt>
                <c:pt idx="10563">
                  <c:v>4.1035132574769975</c:v>
                </c:pt>
                <c:pt idx="10564">
                  <c:v>4.0991528523274567</c:v>
                </c:pt>
                <c:pt idx="10565">
                  <c:v>4.1034352552809077</c:v>
                </c:pt>
                <c:pt idx="10566">
                  <c:v>4.1062659701752899</c:v>
                </c:pt>
                <c:pt idx="10567">
                  <c:v>4.103129510771784</c:v>
                </c:pt>
                <c:pt idx="10568">
                  <c:v>4.108957600556348</c:v>
                </c:pt>
                <c:pt idx="10569">
                  <c:v>4.109825048545221</c:v>
                </c:pt>
                <c:pt idx="10570">
                  <c:v>4.1131469275743164</c:v>
                </c:pt>
                <c:pt idx="10571">
                  <c:v>4.1077636890228302</c:v>
                </c:pt>
                <c:pt idx="10572">
                  <c:v>4.1115164952423742</c:v>
                </c:pt>
                <c:pt idx="10573">
                  <c:v>4.1078286253375271</c:v>
                </c:pt>
                <c:pt idx="10574">
                  <c:v>4.1139120728307761</c:v>
                </c:pt>
                <c:pt idx="10575">
                  <c:v>4.1144366513741613</c:v>
                </c:pt>
                <c:pt idx="10576">
                  <c:v>4.1187083583466784</c:v>
                </c:pt>
                <c:pt idx="10577">
                  <c:v>4.113715331179745</c:v>
                </c:pt>
                <c:pt idx="10578">
                  <c:v>4.1187396445561504</c:v>
                </c:pt>
                <c:pt idx="10579">
                  <c:v>4.1183890516650274</c:v>
                </c:pt>
                <c:pt idx="10580">
                  <c:v>4.1188665306317267</c:v>
                </c:pt>
                <c:pt idx="10581">
                  <c:v>4.1136200200190922</c:v>
                </c:pt>
                <c:pt idx="10582">
                  <c:v>4.1155609196187104</c:v>
                </c:pt>
                <c:pt idx="10583">
                  <c:v>4.1185828612263364</c:v>
                </c:pt>
                <c:pt idx="10584">
                  <c:v>4.1135127840018102</c:v>
                </c:pt>
                <c:pt idx="10585">
                  <c:v>4.1172630883217733</c:v>
                </c:pt>
                <c:pt idx="10586">
                  <c:v>4.1155150265553377</c:v>
                </c:pt>
                <c:pt idx="10587">
                  <c:v>4.114367086024231</c:v>
                </c:pt>
                <c:pt idx="10588">
                  <c:v>4.1182942243037459</c:v>
                </c:pt>
                <c:pt idx="10589">
                  <c:v>4.113604259817671</c:v>
                </c:pt>
                <c:pt idx="10590">
                  <c:v>4.1156706546213169</c:v>
                </c:pt>
                <c:pt idx="10591">
                  <c:v>4.1165202015288909</c:v>
                </c:pt>
                <c:pt idx="10592">
                  <c:v>4.1117864574983134</c:v>
                </c:pt>
                <c:pt idx="10593">
                  <c:v>4.117740928348347</c:v>
                </c:pt>
                <c:pt idx="10594">
                  <c:v>4.1156883097813806</c:v>
                </c:pt>
                <c:pt idx="10595">
                  <c:v>4.1164846435857525</c:v>
                </c:pt>
                <c:pt idx="10596">
                  <c:v>4.1200220907140377</c:v>
                </c:pt>
                <c:pt idx="10597">
                  <c:v>4.1143983688997565</c:v>
                </c:pt>
                <c:pt idx="10598">
                  <c:v>4.1101363415217609</c:v>
                </c:pt>
                <c:pt idx="10599">
                  <c:v>4.1092150146913253</c:v>
                </c:pt>
                <c:pt idx="10600">
                  <c:v>4.1051129743974988</c:v>
                </c:pt>
                <c:pt idx="10601">
                  <c:v>4.1053130749095486</c:v>
                </c:pt>
                <c:pt idx="10602">
                  <c:v>4.1100814934113581</c:v>
                </c:pt>
                <c:pt idx="10603">
                  <c:v>4.1049536835431306</c:v>
                </c:pt>
                <c:pt idx="10604">
                  <c:v>4.1099112298722682</c:v>
                </c:pt>
                <c:pt idx="10605">
                  <c:v>4.1076311652748227</c:v>
                </c:pt>
                <c:pt idx="10606">
                  <c:v>4.104611921969326</c:v>
                </c:pt>
                <c:pt idx="10607">
                  <c:v>4.109414603529939</c:v>
                </c:pt>
                <c:pt idx="10608">
                  <c:v>4.1050717914593395</c:v>
                </c:pt>
                <c:pt idx="10609">
                  <c:v>4.1009624956301529</c:v>
                </c:pt>
                <c:pt idx="10610">
                  <c:v>4.1066436857175495</c:v>
                </c:pt>
                <c:pt idx="10611">
                  <c:v>4.1117993520031986</c:v>
                </c:pt>
                <c:pt idx="10612">
                  <c:v>4.1112869649631349</c:v>
                </c:pt>
                <c:pt idx="10613">
                  <c:v>4.1091551856638722</c:v>
                </c:pt>
                <c:pt idx="10614">
                  <c:v>4.114008501950595</c:v>
                </c:pt>
                <c:pt idx="10615">
                  <c:v>4.1088591519115827</c:v>
                </c:pt>
                <c:pt idx="10616">
                  <c:v>4.1116020888733509</c:v>
                </c:pt>
                <c:pt idx="10617">
                  <c:v>4.1130178070958836</c:v>
                </c:pt>
                <c:pt idx="10618">
                  <c:v>4.1164606509539663</c:v>
                </c:pt>
                <c:pt idx="10619">
                  <c:v>4.1157366179348873</c:v>
                </c:pt>
                <c:pt idx="10620">
                  <c:v>4.1133510455761897</c:v>
                </c:pt>
                <c:pt idx="10621">
                  <c:v>4.115693044664666</c:v>
                </c:pt>
                <c:pt idx="10622">
                  <c:v>4.1115177037713728</c:v>
                </c:pt>
                <c:pt idx="10623">
                  <c:v>4.1143935896959452</c:v>
                </c:pt>
                <c:pt idx="10624">
                  <c:v>4.1164441979020268</c:v>
                </c:pt>
                <c:pt idx="10625">
                  <c:v>4.1123212939439862</c:v>
                </c:pt>
                <c:pt idx="10626">
                  <c:v>4.1182152280651056</c:v>
                </c:pt>
                <c:pt idx="10627">
                  <c:v>4.1177571635038035</c:v>
                </c:pt>
                <c:pt idx="10628">
                  <c:v>4.1167266602337271</c:v>
                </c:pt>
                <c:pt idx="10629">
                  <c:v>4.1104210270290524</c:v>
                </c:pt>
                <c:pt idx="10630">
                  <c:v>4.1166814464884709</c:v>
                </c:pt>
                <c:pt idx="10631">
                  <c:v>4.1146828575587007</c:v>
                </c:pt>
                <c:pt idx="10632">
                  <c:v>4.1129646004075262</c:v>
                </c:pt>
                <c:pt idx="10633">
                  <c:v>4.1174078083993759</c:v>
                </c:pt>
                <c:pt idx="10634">
                  <c:v>4.113220672231388</c:v>
                </c:pt>
                <c:pt idx="10635">
                  <c:v>4.11501285878676</c:v>
                </c:pt>
                <c:pt idx="10636">
                  <c:v>4.1174047016110249</c:v>
                </c:pt>
                <c:pt idx="10637">
                  <c:v>4.1196448475788046</c:v>
                </c:pt>
                <c:pt idx="10638">
                  <c:v>4.1192332706272277</c:v>
                </c:pt>
                <c:pt idx="10639">
                  <c:v>4.1172164652146828</c:v>
                </c:pt>
                <c:pt idx="10640">
                  <c:v>4.1217366959103892</c:v>
                </c:pt>
                <c:pt idx="10641">
                  <c:v>4.1157344419921813</c:v>
                </c:pt>
                <c:pt idx="10642">
                  <c:v>4.1189278531523374</c:v>
                </c:pt>
                <c:pt idx="10643">
                  <c:v>4.1194581960892904</c:v>
                </c:pt>
                <c:pt idx="10644">
                  <c:v>4.1157233121675052</c:v>
                </c:pt>
                <c:pt idx="10645">
                  <c:v>4.1195825459241551</c:v>
                </c:pt>
                <c:pt idx="10646">
                  <c:v>4.116335395005672</c:v>
                </c:pt>
                <c:pt idx="10647">
                  <c:v>4.1168963871055579</c:v>
                </c:pt>
                <c:pt idx="10648">
                  <c:v>4.1199636993634465</c:v>
                </c:pt>
                <c:pt idx="10649">
                  <c:v>4.1163750253761773</c:v>
                </c:pt>
                <c:pt idx="10650">
                  <c:v>4.1215975048686539</c:v>
                </c:pt>
                <c:pt idx="10651">
                  <c:v>4.1177751347712812</c:v>
                </c:pt>
                <c:pt idx="10652">
                  <c:v>4.115370792075856</c:v>
                </c:pt>
                <c:pt idx="10653">
                  <c:v>4.1217703562343395</c:v>
                </c:pt>
                <c:pt idx="10654">
                  <c:v>4.115813429109652</c:v>
                </c:pt>
                <c:pt idx="10655">
                  <c:v>4.1175119205274582</c:v>
                </c:pt>
                <c:pt idx="10656">
                  <c:v>4.1202162621169096</c:v>
                </c:pt>
                <c:pt idx="10657">
                  <c:v>4.1246866168745715</c:v>
                </c:pt>
                <c:pt idx="10658">
                  <c:v>4.1236363445370801</c:v>
                </c:pt>
                <c:pt idx="10659">
                  <c:v>4.1200076776463384</c:v>
                </c:pt>
                <c:pt idx="10660">
                  <c:v>4.1253480440934114</c:v>
                </c:pt>
                <c:pt idx="10661">
                  <c:v>4.120335723211543</c:v>
                </c:pt>
                <c:pt idx="10662">
                  <c:v>4.120049608747312</c:v>
                </c:pt>
                <c:pt idx="10663">
                  <c:v>4.1143336965723654</c:v>
                </c:pt>
                <c:pt idx="10664">
                  <c:v>4.1187698026409176</c:v>
                </c:pt>
                <c:pt idx="10665">
                  <c:v>4.1179349465880986</c:v>
                </c:pt>
                <c:pt idx="10666">
                  <c:v>4.1159769076563357</c:v>
                </c:pt>
                <c:pt idx="10667">
                  <c:v>4.1206735895032089</c:v>
                </c:pt>
                <c:pt idx="10668">
                  <c:v>4.1168584977131442</c:v>
                </c:pt>
                <c:pt idx="10669">
                  <c:v>4.1206440077588811</c:v>
                </c:pt>
                <c:pt idx="10670">
                  <c:v>4.125247347603703</c:v>
                </c:pt>
                <c:pt idx="10671">
                  <c:v>4.1288957006516291</c:v>
                </c:pt>
                <c:pt idx="10672">
                  <c:v>4.126510446638596</c:v>
                </c:pt>
                <c:pt idx="10673">
                  <c:v>4.1212476977058241</c:v>
                </c:pt>
                <c:pt idx="10674">
                  <c:v>4.1172868237517077</c:v>
                </c:pt>
                <c:pt idx="10675">
                  <c:v>4.1228017672766741</c:v>
                </c:pt>
                <c:pt idx="10676">
                  <c:v>4.1213020519311412</c:v>
                </c:pt>
                <c:pt idx="10677">
                  <c:v>4.1191782108925183</c:v>
                </c:pt>
                <c:pt idx="10678">
                  <c:v>4.1242039466746681</c:v>
                </c:pt>
                <c:pt idx="10679">
                  <c:v>4.1182328077411743</c:v>
                </c:pt>
                <c:pt idx="10680">
                  <c:v>4.1189465115863504</c:v>
                </c:pt>
                <c:pt idx="10681">
                  <c:v>4.1229247013546226</c:v>
                </c:pt>
                <c:pt idx="10682">
                  <c:v>4.1188293873275299</c:v>
                </c:pt>
                <c:pt idx="10683">
                  <c:v>4.1238721595809791</c:v>
                </c:pt>
                <c:pt idx="10684">
                  <c:v>4.1234510763893599</c:v>
                </c:pt>
                <c:pt idx="10685">
                  <c:v>4.1223931148615724</c:v>
                </c:pt>
                <c:pt idx="10686">
                  <c:v>4.1258123925643417</c:v>
                </c:pt>
                <c:pt idx="10687">
                  <c:v>4.1219057247130548</c:v>
                </c:pt>
                <c:pt idx="10688">
                  <c:v>4.123545130218794</c:v>
                </c:pt>
                <c:pt idx="10689">
                  <c:v>4.1297019076144181</c:v>
                </c:pt>
                <c:pt idx="10690">
                  <c:v>4.130365909462129</c:v>
                </c:pt>
                <c:pt idx="10691">
                  <c:v>4.1335745312728864</c:v>
                </c:pt>
                <c:pt idx="10692">
                  <c:v>4.1381109806474283</c:v>
                </c:pt>
                <c:pt idx="10693">
                  <c:v>4.1349473210344794</c:v>
                </c:pt>
                <c:pt idx="10694">
                  <c:v>4.1344652546137892</c:v>
                </c:pt>
                <c:pt idx="10695">
                  <c:v>4.1292819295215129</c:v>
                </c:pt>
                <c:pt idx="10696">
                  <c:v>4.1343165109310824</c:v>
                </c:pt>
                <c:pt idx="10697">
                  <c:v>4.1315593407124602</c:v>
                </c:pt>
                <c:pt idx="10698">
                  <c:v>4.1302527938982108</c:v>
                </c:pt>
                <c:pt idx="10699">
                  <c:v>4.1338010380202466</c:v>
                </c:pt>
                <c:pt idx="10700">
                  <c:v>4.1279246372598415</c:v>
                </c:pt>
                <c:pt idx="10701">
                  <c:v>4.1323924645146439</c:v>
                </c:pt>
                <c:pt idx="10702">
                  <c:v>4.134135195224351</c:v>
                </c:pt>
                <c:pt idx="10703">
                  <c:v>4.1287313313198641</c:v>
                </c:pt>
                <c:pt idx="10704">
                  <c:v>4.1342771046934672</c:v>
                </c:pt>
                <c:pt idx="10705">
                  <c:v>4.129617502599598</c:v>
                </c:pt>
                <c:pt idx="10706">
                  <c:v>4.1308723325476064</c:v>
                </c:pt>
                <c:pt idx="10707">
                  <c:v>4.1339990858966535</c:v>
                </c:pt>
                <c:pt idx="10708">
                  <c:v>4.1286775241787206</c:v>
                </c:pt>
                <c:pt idx="10709">
                  <c:v>4.1335333736951467</c:v>
                </c:pt>
                <c:pt idx="10710">
                  <c:v>4.1376361462212436</c:v>
                </c:pt>
                <c:pt idx="10711">
                  <c:v>4.141210003296818</c:v>
                </c:pt>
                <c:pt idx="10712">
                  <c:v>4.1358691032308812</c:v>
                </c:pt>
                <c:pt idx="10713">
                  <c:v>4.138175301166263</c:v>
                </c:pt>
                <c:pt idx="10714">
                  <c:v>4.1380232951429372</c:v>
                </c:pt>
                <c:pt idx="10715">
                  <c:v>4.132870829240078</c:v>
                </c:pt>
                <c:pt idx="10716">
                  <c:v>4.1372599326552768</c:v>
                </c:pt>
                <c:pt idx="10717">
                  <c:v>4.1341574540021711</c:v>
                </c:pt>
                <c:pt idx="10718">
                  <c:v>4.1347429049221276</c:v>
                </c:pt>
                <c:pt idx="10719">
                  <c:v>4.1387302668236847</c:v>
                </c:pt>
                <c:pt idx="10720">
                  <c:v>4.1339703414872107</c:v>
                </c:pt>
                <c:pt idx="10721">
                  <c:v>4.1384282946574658</c:v>
                </c:pt>
                <c:pt idx="10722">
                  <c:v>4.1403518287643166</c:v>
                </c:pt>
                <c:pt idx="10723">
                  <c:v>4.1348349921890302</c:v>
                </c:pt>
                <c:pt idx="10724">
                  <c:v>4.1403683523452495</c:v>
                </c:pt>
                <c:pt idx="10725">
                  <c:v>4.1401192652983445</c:v>
                </c:pt>
                <c:pt idx="10726">
                  <c:v>4.1444542399923776</c:v>
                </c:pt>
                <c:pt idx="10727">
                  <c:v>4.1387187551925297</c:v>
                </c:pt>
                <c:pt idx="10728">
                  <c:v>4.1425048200886794</c:v>
                </c:pt>
                <c:pt idx="10729">
                  <c:v>4.147745203686906</c:v>
                </c:pt>
                <c:pt idx="10730">
                  <c:v>4.1525408396131676</c:v>
                </c:pt>
                <c:pt idx="10731">
                  <c:v>4.1466208428209042</c:v>
                </c:pt>
                <c:pt idx="10732">
                  <c:v>4.1491553859644856</c:v>
                </c:pt>
                <c:pt idx="10733">
                  <c:v>4.1525395782451957</c:v>
                </c:pt>
                <c:pt idx="10734">
                  <c:v>4.1477734066802912</c:v>
                </c:pt>
                <c:pt idx="10735">
                  <c:v>4.1459261185466856</c:v>
                </c:pt>
                <c:pt idx="10736">
                  <c:v>4.1429917361757518</c:v>
                </c:pt>
                <c:pt idx="10737">
                  <c:v>4.1477521214522364</c:v>
                </c:pt>
                <c:pt idx="10738">
                  <c:v>4.1418252590231921</c:v>
                </c:pt>
                <c:pt idx="10739">
                  <c:v>4.1434209738427281</c:v>
                </c:pt>
                <c:pt idx="10740">
                  <c:v>4.1445777743658736</c:v>
                </c:pt>
                <c:pt idx="10741">
                  <c:v>4.1396896188785561</c:v>
                </c:pt>
                <c:pt idx="10742">
                  <c:v>4.1450760665009847</c:v>
                </c:pt>
                <c:pt idx="10743">
                  <c:v>4.1400087451709648</c:v>
                </c:pt>
                <c:pt idx="10744">
                  <c:v>4.1389106502675457</c:v>
                </c:pt>
                <c:pt idx="10745">
                  <c:v>4.1420405172621946</c:v>
                </c:pt>
                <c:pt idx="10746">
                  <c:v>4.1368416669169505</c:v>
                </c:pt>
                <c:pt idx="10747">
                  <c:v>4.1409896335786112</c:v>
                </c:pt>
                <c:pt idx="10748">
                  <c:v>4.1429864009070387</c:v>
                </c:pt>
                <c:pt idx="10749">
                  <c:v>4.1471630928888974</c:v>
                </c:pt>
                <c:pt idx="10750">
                  <c:v>4.1441269910311194</c:v>
                </c:pt>
                <c:pt idx="10751">
                  <c:v>4.1466805712104966</c:v>
                </c:pt>
                <c:pt idx="10752">
                  <c:v>4.1479184997862868</c:v>
                </c:pt>
                <c:pt idx="10753">
                  <c:v>4.1484079897905604</c:v>
                </c:pt>
                <c:pt idx="10754">
                  <c:v>4.1464721099947486</c:v>
                </c:pt>
                <c:pt idx="10755">
                  <c:v>4.1431743477948535</c:v>
                </c:pt>
                <c:pt idx="10756">
                  <c:v>4.1380885608389564</c:v>
                </c:pt>
                <c:pt idx="10757">
                  <c:v>4.1332174296221771</c:v>
                </c:pt>
                <c:pt idx="10758">
                  <c:v>4.1288040210297341</c:v>
                </c:pt>
                <c:pt idx="10759">
                  <c:v>4.1280805006091388</c:v>
                </c:pt>
                <c:pt idx="10760">
                  <c:v>4.126983930596956</c:v>
                </c:pt>
                <c:pt idx="10761">
                  <c:v>4.1214039319850171</c:v>
                </c:pt>
                <c:pt idx="10762">
                  <c:v>4.1267864933453167</c:v>
                </c:pt>
                <c:pt idx="10763">
                  <c:v>4.12244550347841</c:v>
                </c:pt>
                <c:pt idx="10764">
                  <c:v>4.1202549934088415</c:v>
                </c:pt>
                <c:pt idx="10765">
                  <c:v>4.1261397135406641</c:v>
                </c:pt>
                <c:pt idx="10766">
                  <c:v>4.1207819192698505</c:v>
                </c:pt>
                <c:pt idx="10767">
                  <c:v>4.117799020884453</c:v>
                </c:pt>
                <c:pt idx="10768">
                  <c:v>4.1207865004667639</c:v>
                </c:pt>
                <c:pt idx="10769">
                  <c:v>4.1234253504574285</c:v>
                </c:pt>
                <c:pt idx="10770">
                  <c:v>4.1257008234482795</c:v>
                </c:pt>
                <c:pt idx="10771">
                  <c:v>4.1253288069793141</c:v>
                </c:pt>
                <c:pt idx="10772">
                  <c:v>4.1205094708397283</c:v>
                </c:pt>
                <c:pt idx="10773">
                  <c:v>4.1252063614229337</c:v>
                </c:pt>
                <c:pt idx="10774">
                  <c:v>4.1241888341944746</c:v>
                </c:pt>
                <c:pt idx="10775">
                  <c:v>4.1240714775105847</c:v>
                </c:pt>
                <c:pt idx="10776">
                  <c:v>4.128464727960373</c:v>
                </c:pt>
                <c:pt idx="10777">
                  <c:v>4.130743073401165</c:v>
                </c:pt>
                <c:pt idx="10778">
                  <c:v>4.1324562719331412</c:v>
                </c:pt>
                <c:pt idx="10779">
                  <c:v>4.1268239264944784</c:v>
                </c:pt>
                <c:pt idx="10780">
                  <c:v>4.1313642479645889</c:v>
                </c:pt>
                <c:pt idx="10781">
                  <c:v>4.1294213830052966</c:v>
                </c:pt>
                <c:pt idx="10782">
                  <c:v>4.1260440553451909</c:v>
                </c:pt>
                <c:pt idx="10783">
                  <c:v>4.1217066742382871</c:v>
                </c:pt>
                <c:pt idx="10784">
                  <c:v>4.1234962807535211</c:v>
                </c:pt>
                <c:pt idx="10785">
                  <c:v>4.1229111351384509</c:v>
                </c:pt>
                <c:pt idx="10786">
                  <c:v>4.1177885924356818</c:v>
                </c:pt>
                <c:pt idx="10787">
                  <c:v>4.1213102005869686</c:v>
                </c:pt>
                <c:pt idx="10788">
                  <c:v>4.1199813365752291</c:v>
                </c:pt>
                <c:pt idx="10789">
                  <c:v>4.1248803298437249</c:v>
                </c:pt>
                <c:pt idx="10790">
                  <c:v>4.1183769232468501</c:v>
                </c:pt>
                <c:pt idx="10791">
                  <c:v>4.122142264781913</c:v>
                </c:pt>
                <c:pt idx="10792">
                  <c:v>4.1222896394862749</c:v>
                </c:pt>
                <c:pt idx="10793">
                  <c:v>4.1197510066965499</c:v>
                </c:pt>
                <c:pt idx="10794">
                  <c:v>4.1169545465626189</c:v>
                </c:pt>
                <c:pt idx="10795">
                  <c:v>4.1119284156313674</c:v>
                </c:pt>
                <c:pt idx="10796">
                  <c:v>4.1141428873187396</c:v>
                </c:pt>
                <c:pt idx="10797">
                  <c:v>4.1149595495723652</c:v>
                </c:pt>
                <c:pt idx="10798">
                  <c:v>4.111882558580918</c:v>
                </c:pt>
                <c:pt idx="10799">
                  <c:v>4.1154506074092998</c:v>
                </c:pt>
                <c:pt idx="10800">
                  <c:v>4.1112463552611143</c:v>
                </c:pt>
                <c:pt idx="10801">
                  <c:v>4.1136304481558925</c:v>
                </c:pt>
                <c:pt idx="10802">
                  <c:v>4.1151840591927744</c:v>
                </c:pt>
                <c:pt idx="10803">
                  <c:v>4.1102160580089189</c:v>
                </c:pt>
                <c:pt idx="10804">
                  <c:v>4.1162118968487409</c:v>
                </c:pt>
                <c:pt idx="10805">
                  <c:v>4.1129432589117663</c:v>
                </c:pt>
                <c:pt idx="10806">
                  <c:v>4.1096064337335312</c:v>
                </c:pt>
                <c:pt idx="10807">
                  <c:v>4.1149642850588606</c:v>
                </c:pt>
                <c:pt idx="10808">
                  <c:v>4.1088786593576829</c:v>
                </c:pt>
                <c:pt idx="10809">
                  <c:v>4.1123940261705298</c:v>
                </c:pt>
                <c:pt idx="10810">
                  <c:v>4.1125018856471192</c:v>
                </c:pt>
                <c:pt idx="10811">
                  <c:v>4.113647027934177</c:v>
                </c:pt>
                <c:pt idx="10812">
                  <c:v>4.1126662873754931</c:v>
                </c:pt>
                <c:pt idx="10813">
                  <c:v>4.1146993016279838</c:v>
                </c:pt>
                <c:pt idx="10814">
                  <c:v>4.1182110155954241</c:v>
                </c:pt>
                <c:pt idx="10815">
                  <c:v>4.1140190552835154</c:v>
                </c:pt>
                <c:pt idx="10816">
                  <c:v>4.1166380941778451</c:v>
                </c:pt>
                <c:pt idx="10817">
                  <c:v>4.1162008322942878</c:v>
                </c:pt>
                <c:pt idx="10818">
                  <c:v>4.1149199356484027</c:v>
                </c:pt>
                <c:pt idx="10819">
                  <c:v>4.1204621969354349</c:v>
                </c:pt>
                <c:pt idx="10820">
                  <c:v>4.1153545329967267</c:v>
                </c:pt>
                <c:pt idx="10821">
                  <c:v>4.1183703023367917</c:v>
                </c:pt>
                <c:pt idx="10822">
                  <c:v>4.119218696290055</c:v>
                </c:pt>
                <c:pt idx="10823">
                  <c:v>4.1159343823642542</c:v>
                </c:pt>
                <c:pt idx="10824">
                  <c:v>4.1199117147169693</c:v>
                </c:pt>
                <c:pt idx="10825">
                  <c:v>4.1185349204226291</c:v>
                </c:pt>
                <c:pt idx="10826">
                  <c:v>4.1162252420141758</c:v>
                </c:pt>
                <c:pt idx="10827">
                  <c:v>4.1216312571738927</c:v>
                </c:pt>
                <c:pt idx="10828">
                  <c:v>4.1169650320304143</c:v>
                </c:pt>
                <c:pt idx="10829">
                  <c:v>4.1204109313898059</c:v>
                </c:pt>
                <c:pt idx="10830">
                  <c:v>4.12433947276201</c:v>
                </c:pt>
                <c:pt idx="10831">
                  <c:v>4.1287172433067703</c:v>
                </c:pt>
                <c:pt idx="10832">
                  <c:v>4.1251428784406343</c:v>
                </c:pt>
                <c:pt idx="10833">
                  <c:v>4.1221501808718211</c:v>
                </c:pt>
                <c:pt idx="10834">
                  <c:v>4.1263893972543846</c:v>
                </c:pt>
                <c:pt idx="10835">
                  <c:v>4.1243715293092968</c:v>
                </c:pt>
                <c:pt idx="10836">
                  <c:v>4.1180169787231113</c:v>
                </c:pt>
                <c:pt idx="10837">
                  <c:v>4.113196639148649</c:v>
                </c:pt>
                <c:pt idx="10838">
                  <c:v>4.1182011063656763</c:v>
                </c:pt>
                <c:pt idx="10839">
                  <c:v>4.1171725442383629</c:v>
                </c:pt>
                <c:pt idx="10840">
                  <c:v>4.1154044933535952</c:v>
                </c:pt>
                <c:pt idx="10841">
                  <c:v>4.1194535234865226</c:v>
                </c:pt>
                <c:pt idx="10842">
                  <c:v>4.1140926330167922</c:v>
                </c:pt>
                <c:pt idx="10843">
                  <c:v>4.1144116403564563</c:v>
                </c:pt>
                <c:pt idx="10844">
                  <c:v>4.1176520675493267</c:v>
                </c:pt>
                <c:pt idx="10845">
                  <c:v>4.12049816619834</c:v>
                </c:pt>
                <c:pt idx="10846">
                  <c:v>4.1205506028743732</c:v>
                </c:pt>
                <c:pt idx="10847">
                  <c:v>4.1263098708168853</c:v>
                </c:pt>
                <c:pt idx="10848">
                  <c:v>4.1318242334005468</c:v>
                </c:pt>
                <c:pt idx="10849">
                  <c:v>4.1325723887325356</c:v>
                </c:pt>
                <c:pt idx="10850">
                  <c:v>4.127856700957885</c:v>
                </c:pt>
                <c:pt idx="10851">
                  <c:v>4.1324772669387269</c:v>
                </c:pt>
                <c:pt idx="10852">
                  <c:v>4.1281684615999517</c:v>
                </c:pt>
                <c:pt idx="10853">
                  <c:v>4.1316460923679523</c:v>
                </c:pt>
                <c:pt idx="10854">
                  <c:v>4.132545250520594</c:v>
                </c:pt>
                <c:pt idx="10855">
                  <c:v>4.1278075455101826</c:v>
                </c:pt>
                <c:pt idx="10856">
                  <c:v>4.1333518545999786</c:v>
                </c:pt>
                <c:pt idx="10857">
                  <c:v>4.1374177375079793</c:v>
                </c:pt>
                <c:pt idx="10858">
                  <c:v>4.1431680227578198</c:v>
                </c:pt>
                <c:pt idx="10859">
                  <c:v>4.1460078623026639</c:v>
                </c:pt>
                <c:pt idx="10860">
                  <c:v>4.1470710650566112</c:v>
                </c:pt>
                <c:pt idx="10861">
                  <c:v>4.141941243755479</c:v>
                </c:pt>
                <c:pt idx="10862">
                  <c:v>4.1468729988803696</c:v>
                </c:pt>
                <c:pt idx="10863">
                  <c:v>4.1450003589027622</c:v>
                </c:pt>
                <c:pt idx="10864">
                  <c:v>4.1480084317247075</c:v>
                </c:pt>
                <c:pt idx="10865">
                  <c:v>4.142452123090214</c:v>
                </c:pt>
                <c:pt idx="10866">
                  <c:v>4.1446163006284102</c:v>
                </c:pt>
                <c:pt idx="10867">
                  <c:v>4.146509434615842</c:v>
                </c:pt>
                <c:pt idx="10868">
                  <c:v>4.1493542059235251</c:v>
                </c:pt>
                <c:pt idx="10869">
                  <c:v>4.1450772618050546</c:v>
                </c:pt>
                <c:pt idx="10870">
                  <c:v>4.1428819165689532</c:v>
                </c:pt>
                <c:pt idx="10871">
                  <c:v>4.139257578237574</c:v>
                </c:pt>
                <c:pt idx="10872">
                  <c:v>4.1421858866728227</c:v>
                </c:pt>
                <c:pt idx="10873">
                  <c:v>4.1410765089393662</c:v>
                </c:pt>
                <c:pt idx="10874">
                  <c:v>4.137410578760579</c:v>
                </c:pt>
                <c:pt idx="10875">
                  <c:v>4.1429223071853674</c:v>
                </c:pt>
                <c:pt idx="10876">
                  <c:v>4.1370806410416598</c:v>
                </c:pt>
                <c:pt idx="10877">
                  <c:v>4.1387608482208265</c:v>
                </c:pt>
                <c:pt idx="10878">
                  <c:v>4.1410712112564099</c:v>
                </c:pt>
                <c:pt idx="10879">
                  <c:v>4.1356195670312816</c:v>
                </c:pt>
                <c:pt idx="10880">
                  <c:v>4.1416141556906565</c:v>
                </c:pt>
                <c:pt idx="10881">
                  <c:v>4.1456767925768432</c:v>
                </c:pt>
                <c:pt idx="10882">
                  <c:v>4.1503834767253061</c:v>
                </c:pt>
                <c:pt idx="10883">
                  <c:v>4.1459070671907998</c:v>
                </c:pt>
                <c:pt idx="10884">
                  <c:v>4.1477121458469837</c:v>
                </c:pt>
                <c:pt idx="10885">
                  <c:v>4.1479103029300441</c:v>
                </c:pt>
                <c:pt idx="10886">
                  <c:v>4.1416257168714434</c:v>
                </c:pt>
                <c:pt idx="10887">
                  <c:v>4.146823782534014</c:v>
                </c:pt>
                <c:pt idx="10888">
                  <c:v>4.1421157668833333</c:v>
                </c:pt>
                <c:pt idx="10889">
                  <c:v>4.142658091545667</c:v>
                </c:pt>
                <c:pt idx="10890">
                  <c:v>4.1447250497147534</c:v>
                </c:pt>
                <c:pt idx="10891">
                  <c:v>4.1389955487204579</c:v>
                </c:pt>
                <c:pt idx="10892">
                  <c:v>4.1409907177460488</c:v>
                </c:pt>
                <c:pt idx="10893">
                  <c:v>4.1394414833911277</c:v>
                </c:pt>
                <c:pt idx="10894">
                  <c:v>4.1363174337233053</c:v>
                </c:pt>
                <c:pt idx="10895">
                  <c:v>4.1408997650488386</c:v>
                </c:pt>
                <c:pt idx="10896">
                  <c:v>4.1382196097478614</c:v>
                </c:pt>
                <c:pt idx="10897">
                  <c:v>4.1377468975529039</c:v>
                </c:pt>
                <c:pt idx="10898">
                  <c:v>4.1440944196018457</c:v>
                </c:pt>
                <c:pt idx="10899">
                  <c:v>4.1370330312098087</c:v>
                </c:pt>
                <c:pt idx="10900">
                  <c:v>4.1424127705856124</c:v>
                </c:pt>
                <c:pt idx="10901">
                  <c:v>4.1459928551739003</c:v>
                </c:pt>
                <c:pt idx="10902">
                  <c:v>4.1508635980704218</c:v>
                </c:pt>
                <c:pt idx="10903">
                  <c:v>4.146979706109013</c:v>
                </c:pt>
                <c:pt idx="10904">
                  <c:v>4.1490636919868322</c:v>
                </c:pt>
                <c:pt idx="10905">
                  <c:v>4.1496460781470956</c:v>
                </c:pt>
                <c:pt idx="10906">
                  <c:v>4.1433611565841533</c:v>
                </c:pt>
                <c:pt idx="10907">
                  <c:v>4.1485844134524701</c:v>
                </c:pt>
                <c:pt idx="10908">
                  <c:v>4.1471963651834205</c:v>
                </c:pt>
                <c:pt idx="10909">
                  <c:v>4.1507417778797517</c:v>
                </c:pt>
                <c:pt idx="10910">
                  <c:v>4.1461574023221566</c:v>
                </c:pt>
                <c:pt idx="10911">
                  <c:v>4.1486806542757133</c:v>
                </c:pt>
                <c:pt idx="10912">
                  <c:v>4.1480734611901982</c:v>
                </c:pt>
                <c:pt idx="10913">
                  <c:v>4.1434190719663944</c:v>
                </c:pt>
                <c:pt idx="10914">
                  <c:v>4.1479499305270666</c:v>
                </c:pt>
                <c:pt idx="10915">
                  <c:v>4.143455011916525</c:v>
                </c:pt>
                <c:pt idx="10916">
                  <c:v>4.1441074716781952</c:v>
                </c:pt>
                <c:pt idx="10917">
                  <c:v>4.1484231822446311</c:v>
                </c:pt>
                <c:pt idx="10918">
                  <c:v>4.1513730385997389</c:v>
                </c:pt>
                <c:pt idx="10919">
                  <c:v>4.1536272178277436</c:v>
                </c:pt>
                <c:pt idx="10920">
                  <c:v>4.1590433934711886</c:v>
                </c:pt>
                <c:pt idx="10921">
                  <c:v>4.1604299856017644</c:v>
                </c:pt>
                <c:pt idx="10922">
                  <c:v>4.1643890058897286</c:v>
                </c:pt>
                <c:pt idx="10923">
                  <c:v>4.1578321257719342</c:v>
                </c:pt>
                <c:pt idx="10924">
                  <c:v>4.161428663256495</c:v>
                </c:pt>
                <c:pt idx="10925">
                  <c:v>4.1593299499913652</c:v>
                </c:pt>
                <c:pt idx="10926">
                  <c:v>4.1559844709915383</c:v>
                </c:pt>
                <c:pt idx="10927">
                  <c:v>4.1598203615717075</c:v>
                </c:pt>
                <c:pt idx="10928">
                  <c:v>4.1542206143402733</c:v>
                </c:pt>
                <c:pt idx="10929">
                  <c:v>4.1560252620534675</c:v>
                </c:pt>
                <c:pt idx="10930">
                  <c:v>4.1567833968123979</c:v>
                </c:pt>
                <c:pt idx="10931">
                  <c:v>4.1519884688761497</c:v>
                </c:pt>
                <c:pt idx="10932">
                  <c:v>4.1563780994986272</c:v>
                </c:pt>
                <c:pt idx="10933">
                  <c:v>4.1528932575086541</c:v>
                </c:pt>
                <c:pt idx="10934">
                  <c:v>4.152137752358481</c:v>
                </c:pt>
                <c:pt idx="10935">
                  <c:v>4.1546750173113116</c:v>
                </c:pt>
                <c:pt idx="10936">
                  <c:v>4.1599011969650848</c:v>
                </c:pt>
                <c:pt idx="10937">
                  <c:v>4.1609373530257834</c:v>
                </c:pt>
                <c:pt idx="10938">
                  <c:v>4.1554963059652676</c:v>
                </c:pt>
                <c:pt idx="10939">
                  <c:v>4.1600968398459628</c:v>
                </c:pt>
                <c:pt idx="10940">
                  <c:v>4.1558169430490439</c:v>
                </c:pt>
                <c:pt idx="10941">
                  <c:v>4.1555989041880634</c:v>
                </c:pt>
                <c:pt idx="10942">
                  <c:v>4.1599062861043024</c:v>
                </c:pt>
                <c:pt idx="10943">
                  <c:v>4.153507780382216</c:v>
                </c:pt>
                <c:pt idx="10944">
                  <c:v>4.1575749847745715</c:v>
                </c:pt>
                <c:pt idx="10945">
                  <c:v>4.1564905450790803</c:v>
                </c:pt>
                <c:pt idx="10946">
                  <c:v>4.1521824741774989</c:v>
                </c:pt>
                <c:pt idx="10947">
                  <c:v>4.1560438646939488</c:v>
                </c:pt>
                <c:pt idx="10948">
                  <c:v>4.1502018274000694</c:v>
                </c:pt>
                <c:pt idx="10949">
                  <c:v>4.1501596908520675</c:v>
                </c:pt>
                <c:pt idx="10950">
                  <c:v>4.1534932570350263</c:v>
                </c:pt>
                <c:pt idx="10951">
                  <c:v>4.1481332518943255</c:v>
                </c:pt>
                <c:pt idx="10952">
                  <c:v>4.152820906856439</c:v>
                </c:pt>
                <c:pt idx="10953">
                  <c:v>4.1508726687193107</c:v>
                </c:pt>
                <c:pt idx="10954">
                  <c:v>4.1485614153449246</c:v>
                </c:pt>
                <c:pt idx="10955">
                  <c:v>4.154425887038026</c:v>
                </c:pt>
                <c:pt idx="10956">
                  <c:v>4.1555924092972658</c:v>
                </c:pt>
                <c:pt idx="10957">
                  <c:v>4.1597892411113202</c:v>
                </c:pt>
                <c:pt idx="10958">
                  <c:v>4.1557157362890935</c:v>
                </c:pt>
                <c:pt idx="10959">
                  <c:v>4.1507399415633124</c:v>
                </c:pt>
                <c:pt idx="10960">
                  <c:v>4.1489632627320461</c:v>
                </c:pt>
                <c:pt idx="10961">
                  <c:v>4.1440324574774046</c:v>
                </c:pt>
                <c:pt idx="10962">
                  <c:v>4.1469882283278565</c:v>
                </c:pt>
                <c:pt idx="10963">
                  <c:v>4.1439336237612991</c:v>
                </c:pt>
                <c:pt idx="10964">
                  <c:v>4.140088291286073</c:v>
                </c:pt>
                <c:pt idx="10965">
                  <c:v>4.144292645460351</c:v>
                </c:pt>
                <c:pt idx="10966">
                  <c:v>4.1403956525511436</c:v>
                </c:pt>
                <c:pt idx="10967">
                  <c:v>4.1418844995001205</c:v>
                </c:pt>
                <c:pt idx="10968">
                  <c:v>4.1448525095101179</c:v>
                </c:pt>
                <c:pt idx="10969">
                  <c:v>4.1405538393199155</c:v>
                </c:pt>
                <c:pt idx="10970">
                  <c:v>4.1427870025335176</c:v>
                </c:pt>
                <c:pt idx="10971">
                  <c:v>4.1459211624828471</c:v>
                </c:pt>
                <c:pt idx="10972">
                  <c:v>4.14063337923319</c:v>
                </c:pt>
                <c:pt idx="10973">
                  <c:v>4.144147291648526</c:v>
                </c:pt>
                <c:pt idx="10974">
                  <c:v>4.1467107458155557</c:v>
                </c:pt>
                <c:pt idx="10975">
                  <c:v>4.141926290899244</c:v>
                </c:pt>
                <c:pt idx="10976">
                  <c:v>4.1460130250812588</c:v>
                </c:pt>
                <c:pt idx="10977">
                  <c:v>4.1434606245796335</c:v>
                </c:pt>
                <c:pt idx="10978">
                  <c:v>4.1428617120880409</c:v>
                </c:pt>
                <c:pt idx="10979">
                  <c:v>4.1466866978462802</c:v>
                </c:pt>
                <c:pt idx="10980">
                  <c:v>4.1409521438893542</c:v>
                </c:pt>
                <c:pt idx="10981">
                  <c:v>4.1458836410115669</c:v>
                </c:pt>
                <c:pt idx="10982">
                  <c:v>4.1455561881913354</c:v>
                </c:pt>
                <c:pt idx="10983">
                  <c:v>4.1395476244275082</c:v>
                </c:pt>
                <c:pt idx="10984">
                  <c:v>4.1446573519389576</c:v>
                </c:pt>
                <c:pt idx="10985">
                  <c:v>4.1418471649001791</c:v>
                </c:pt>
                <c:pt idx="10986">
                  <c:v>4.1374631016021759</c:v>
                </c:pt>
                <c:pt idx="10987">
                  <c:v>4.1425544995701324</c:v>
                </c:pt>
                <c:pt idx="10988">
                  <c:v>4.1357323095787297</c:v>
                </c:pt>
                <c:pt idx="10989">
                  <c:v>4.1394663433871548</c:v>
                </c:pt>
                <c:pt idx="10990">
                  <c:v>4.1383683365194113</c:v>
                </c:pt>
                <c:pt idx="10991">
                  <c:v>4.133930489789023</c:v>
                </c:pt>
                <c:pt idx="10992">
                  <c:v>4.1276843599932427</c:v>
                </c:pt>
                <c:pt idx="10993">
                  <c:v>4.1253233327933776</c:v>
                </c:pt>
                <c:pt idx="10994">
                  <c:v>4.1294788061375103</c:v>
                </c:pt>
                <c:pt idx="10995">
                  <c:v>4.12284873001476</c:v>
                </c:pt>
                <c:pt idx="10996">
                  <c:v>4.1277708754144644</c:v>
                </c:pt>
                <c:pt idx="10997">
                  <c:v>4.1262477379061746</c:v>
                </c:pt>
                <c:pt idx="10998">
                  <c:v>4.1314533031480511</c:v>
                </c:pt>
                <c:pt idx="10999">
                  <c:v>4.1269177370850896</c:v>
                </c:pt>
                <c:pt idx="11000">
                  <c:v>4.1281426623433877</c:v>
                </c:pt>
                <c:pt idx="11001">
                  <c:v>4.1335504690965195</c:v>
                </c:pt>
                <c:pt idx="11002">
                  <c:v>4.1279304597145892</c:v>
                </c:pt>
                <c:pt idx="11003">
                  <c:v>4.125608350520297</c:v>
                </c:pt>
                <c:pt idx="11004">
                  <c:v>4.1228712235098914</c:v>
                </c:pt>
                <c:pt idx="11005">
                  <c:v>4.1276922590396934</c:v>
                </c:pt>
                <c:pt idx="11006">
                  <c:v>4.1216513538588995</c:v>
                </c:pt>
                <c:pt idx="11007">
                  <c:v>4.1250342667817215</c:v>
                </c:pt>
                <c:pt idx="11008">
                  <c:v>4.1263388214460868</c:v>
                </c:pt>
                <c:pt idx="11009">
                  <c:v>4.1290936850171649</c:v>
                </c:pt>
                <c:pt idx="11010">
                  <c:v>4.1271853313168219</c:v>
                </c:pt>
                <c:pt idx="11011">
                  <c:v>4.1267301046904858</c:v>
                </c:pt>
                <c:pt idx="11012">
                  <c:v>4.1316249025966769</c:v>
                </c:pt>
                <c:pt idx="11013">
                  <c:v>4.135420744544744</c:v>
                </c:pt>
                <c:pt idx="11014">
                  <c:v>4.1346829296538488</c:v>
                </c:pt>
                <c:pt idx="11015">
                  <c:v>4.1317202310607719</c:v>
                </c:pt>
                <c:pt idx="11016">
                  <c:v>4.1361020464395564</c:v>
                </c:pt>
                <c:pt idx="11017">
                  <c:v>4.1321236455107648</c:v>
                </c:pt>
                <c:pt idx="11018">
                  <c:v>4.1324536526005486</c:v>
                </c:pt>
                <c:pt idx="11019">
                  <c:v>4.1354564795485382</c:v>
                </c:pt>
                <c:pt idx="11020">
                  <c:v>4.1302760299575674</c:v>
                </c:pt>
                <c:pt idx="11021">
                  <c:v>4.1332094493584162</c:v>
                </c:pt>
                <c:pt idx="11022">
                  <c:v>4.1317509203712479</c:v>
                </c:pt>
                <c:pt idx="11023">
                  <c:v>4.1302890819638236</c:v>
                </c:pt>
                <c:pt idx="11024">
                  <c:v>4.1333044003245467</c:v>
                </c:pt>
                <c:pt idx="11025">
                  <c:v>4.1283255523180564</c:v>
                </c:pt>
                <c:pt idx="11026">
                  <c:v>4.1302537012716947</c:v>
                </c:pt>
                <c:pt idx="11027">
                  <c:v>4.1311386272462611</c:v>
                </c:pt>
                <c:pt idx="11028">
                  <c:v>4.1354714347013353</c:v>
                </c:pt>
                <c:pt idx="11029">
                  <c:v>4.1332173060073085</c:v>
                </c:pt>
                <c:pt idx="11030">
                  <c:v>4.1323195598871623</c:v>
                </c:pt>
                <c:pt idx="11031">
                  <c:v>4.1362539286894195</c:v>
                </c:pt>
                <c:pt idx="11032">
                  <c:v>4.1311028701156314</c:v>
                </c:pt>
                <c:pt idx="11033">
                  <c:v>4.1324746327133184</c:v>
                </c:pt>
                <c:pt idx="11034">
                  <c:v>4.1335254200590521</c:v>
                </c:pt>
                <c:pt idx="11035">
                  <c:v>4.1298326316578713</c:v>
                </c:pt>
                <c:pt idx="11036">
                  <c:v>4.1354660390247133</c:v>
                </c:pt>
                <c:pt idx="11037">
                  <c:v>4.1344803182442194</c:v>
                </c:pt>
                <c:pt idx="11038">
                  <c:v>4.1320381518793345</c:v>
                </c:pt>
                <c:pt idx="11039">
                  <c:v>4.1360187488417477</c:v>
                </c:pt>
                <c:pt idx="11040">
                  <c:v>4.1304975538649131</c:v>
                </c:pt>
                <c:pt idx="11041">
                  <c:v>4.1355579827876143</c:v>
                </c:pt>
                <c:pt idx="11042">
                  <c:v>4.1348710231318622</c:v>
                </c:pt>
                <c:pt idx="11043">
                  <c:v>4.1316284626692248</c:v>
                </c:pt>
                <c:pt idx="11044">
                  <c:v>4.1279290734158405</c:v>
                </c:pt>
                <c:pt idx="11045">
                  <c:v>4.1291232719475239</c:v>
                </c:pt>
                <c:pt idx="11046">
                  <c:v>4.1283611465085732</c:v>
                </c:pt>
                <c:pt idx="11047">
                  <c:v>4.1339342835784016</c:v>
                </c:pt>
                <c:pt idx="11048">
                  <c:v>4.1322878779068333</c:v>
                </c:pt>
                <c:pt idx="11049">
                  <c:v>4.1269891803486969</c:v>
                </c:pt>
                <c:pt idx="11050">
                  <c:v>4.1308268567417228</c:v>
                </c:pt>
                <c:pt idx="11051">
                  <c:v>4.1266967996068882</c:v>
                </c:pt>
                <c:pt idx="11052">
                  <c:v>4.1275791236147503</c:v>
                </c:pt>
                <c:pt idx="11053">
                  <c:v>4.1267081011424551</c:v>
                </c:pt>
                <c:pt idx="11054">
                  <c:v>4.1303578391196059</c:v>
                </c:pt>
                <c:pt idx="11055">
                  <c:v>4.128118542337214</c:v>
                </c:pt>
                <c:pt idx="11056">
                  <c:v>4.1254853314904691</c:v>
                </c:pt>
                <c:pt idx="11057">
                  <c:v>4.1287608248606595</c:v>
                </c:pt>
                <c:pt idx="11058">
                  <c:v>4.1229852283634463</c:v>
                </c:pt>
                <c:pt idx="11059">
                  <c:v>4.1279247637961776</c:v>
                </c:pt>
                <c:pt idx="11060">
                  <c:v>4.1270037685202539</c:v>
                </c:pt>
                <c:pt idx="11061">
                  <c:v>4.1234191531498494</c:v>
                </c:pt>
                <c:pt idx="11062">
                  <c:v>4.1291010900868521</c:v>
                </c:pt>
                <c:pt idx="11063">
                  <c:v>4.1277247282851155</c:v>
                </c:pt>
                <c:pt idx="11064">
                  <c:v>4.1264624337194133</c:v>
                </c:pt>
                <c:pt idx="11065">
                  <c:v>4.1282820650450249</c:v>
                </c:pt>
                <c:pt idx="11066">
                  <c:v>4.1282001637441246</c:v>
                </c:pt>
                <c:pt idx="11067">
                  <c:v>4.1330354004692422</c:v>
                </c:pt>
                <c:pt idx="11068">
                  <c:v>4.128580672459857</c:v>
                </c:pt>
                <c:pt idx="11069">
                  <c:v>4.1314863190106603</c:v>
                </c:pt>
                <c:pt idx="11070">
                  <c:v>4.134467412630447</c:v>
                </c:pt>
                <c:pt idx="11071">
                  <c:v>4.1274360843778375</c:v>
                </c:pt>
                <c:pt idx="11072">
                  <c:v>4.1320852226902804</c:v>
                </c:pt>
                <c:pt idx="11073">
                  <c:v>4.1293616782364753</c:v>
                </c:pt>
                <c:pt idx="11074">
                  <c:v>4.1283580846717456</c:v>
                </c:pt>
                <c:pt idx="11075">
                  <c:v>4.132473142978311</c:v>
                </c:pt>
                <c:pt idx="11076">
                  <c:v>4.1267833601187442</c:v>
                </c:pt>
                <c:pt idx="11077">
                  <c:v>4.1304621729163689</c:v>
                </c:pt>
                <c:pt idx="11078">
                  <c:v>4.1307512294580411</c:v>
                </c:pt>
                <c:pt idx="11079">
                  <c:v>4.1265890848688809</c:v>
                </c:pt>
                <c:pt idx="11080">
                  <c:v>4.1320878831715033</c:v>
                </c:pt>
                <c:pt idx="11081">
                  <c:v>4.128279025508073</c:v>
                </c:pt>
                <c:pt idx="11082">
                  <c:v>4.1245797849979118</c:v>
                </c:pt>
                <c:pt idx="11083">
                  <c:v>4.1193670292979538</c:v>
                </c:pt>
                <c:pt idx="11084">
                  <c:v>4.1214535487119948</c:v>
                </c:pt>
                <c:pt idx="11085">
                  <c:v>4.1181800777377546</c:v>
                </c:pt>
                <c:pt idx="11086">
                  <c:v>4.1234968761829993</c:v>
                </c:pt>
                <c:pt idx="11087">
                  <c:v>4.1183398986593396</c:v>
                </c:pt>
                <c:pt idx="11088">
                  <c:v>4.1185207406861526</c:v>
                </c:pt>
                <c:pt idx="11089">
                  <c:v>4.1240310058724292</c:v>
                </c:pt>
                <c:pt idx="11090">
                  <c:v>4.1177063457549812</c:v>
                </c:pt>
                <c:pt idx="11091">
                  <c:v>4.1212909788398822</c:v>
                </c:pt>
                <c:pt idx="11092">
                  <c:v>4.1153551192630848</c:v>
                </c:pt>
                <c:pt idx="11093">
                  <c:v>4.1209386968778228</c:v>
                </c:pt>
                <c:pt idx="11094">
                  <c:v>4.1170623829402668</c:v>
                </c:pt>
                <c:pt idx="11095">
                  <c:v>4.1177042152814618</c:v>
                </c:pt>
                <c:pt idx="11096">
                  <c:v>4.1218801109758321</c:v>
                </c:pt>
                <c:pt idx="11097">
                  <c:v>4.1169938487563158</c:v>
                </c:pt>
                <c:pt idx="11098">
                  <c:v>4.1201929117811895</c:v>
                </c:pt>
                <c:pt idx="11099">
                  <c:v>4.1208991535455652</c:v>
                </c:pt>
                <c:pt idx="11100">
                  <c:v>4.116405650474654</c:v>
                </c:pt>
                <c:pt idx="11101">
                  <c:v>4.1196164774651614</c:v>
                </c:pt>
                <c:pt idx="11102">
                  <c:v>4.1210084079158582</c:v>
                </c:pt>
                <c:pt idx="11103">
                  <c:v>4.1163207397575405</c:v>
                </c:pt>
                <c:pt idx="11104">
                  <c:v>4.1165100049623895</c:v>
                </c:pt>
                <c:pt idx="11105">
                  <c:v>4.1152120848631411</c:v>
                </c:pt>
                <c:pt idx="11106">
                  <c:v>4.1191019431658784</c:v>
                </c:pt>
                <c:pt idx="11107">
                  <c:v>4.1160086443025605</c:v>
                </c:pt>
                <c:pt idx="11108">
                  <c:v>4.1172205514165094</c:v>
                </c:pt>
                <c:pt idx="11109">
                  <c:v>4.112075320388179</c:v>
                </c:pt>
                <c:pt idx="11110">
                  <c:v>4.1176644539804155</c:v>
                </c:pt>
                <c:pt idx="11111">
                  <c:v>4.1184529849008067</c:v>
                </c:pt>
                <c:pt idx="11112">
                  <c:v>4.1215303252027908</c:v>
                </c:pt>
                <c:pt idx="11113">
                  <c:v>4.1182775186987346</c:v>
                </c:pt>
                <c:pt idx="11114">
                  <c:v>4.1241021683247592</c:v>
                </c:pt>
                <c:pt idx="11115">
                  <c:v>4.1231714449582642</c:v>
                </c:pt>
                <c:pt idx="11116">
                  <c:v>4.1191496760590987</c:v>
                </c:pt>
                <c:pt idx="11117">
                  <c:v>4.1217282025379172</c:v>
                </c:pt>
                <c:pt idx="11118">
                  <c:v>4.1247914584871586</c:v>
                </c:pt>
                <c:pt idx="11119">
                  <c:v>4.1194150493174151</c:v>
                </c:pt>
                <c:pt idx="11120">
                  <c:v>4.1254260083310665</c:v>
                </c:pt>
                <c:pt idx="11121">
                  <c:v>4.1238738081644453</c:v>
                </c:pt>
                <c:pt idx="11122">
                  <c:v>4.1240397520011562</c:v>
                </c:pt>
                <c:pt idx="11123">
                  <c:v>4.1293996169611331</c:v>
                </c:pt>
                <c:pt idx="11124">
                  <c:v>4.1253876446219104</c:v>
                </c:pt>
                <c:pt idx="11125">
                  <c:v>4.1286650917294718</c:v>
                </c:pt>
                <c:pt idx="11126">
                  <c:v>4.1286074698948827</c:v>
                </c:pt>
                <c:pt idx="11127">
                  <c:v>4.1247007804969851</c:v>
                </c:pt>
                <c:pt idx="11128">
                  <c:v>4.1299773448870454</c:v>
                </c:pt>
                <c:pt idx="11129">
                  <c:v>4.1276471579893039</c:v>
                </c:pt>
                <c:pt idx="11130">
                  <c:v>4.1270862548295177</c:v>
                </c:pt>
                <c:pt idx="11131">
                  <c:v>4.1323651697329273</c:v>
                </c:pt>
                <c:pt idx="11132">
                  <c:v>4.1270990063382689</c:v>
                </c:pt>
                <c:pt idx="11133">
                  <c:v>4.1223686262115038</c:v>
                </c:pt>
                <c:pt idx="11134">
                  <c:v>4.1178344536872737</c:v>
                </c:pt>
                <c:pt idx="11135">
                  <c:v>4.1241748446135285</c:v>
                </c:pt>
                <c:pt idx="11136">
                  <c:v>4.1202226077212583</c:v>
                </c:pt>
                <c:pt idx="11137">
                  <c:v>4.121916575566833</c:v>
                </c:pt>
                <c:pt idx="11138">
                  <c:v>4.1255805040554963</c:v>
                </c:pt>
                <c:pt idx="11139">
                  <c:v>4.1218125339743859</c:v>
                </c:pt>
                <c:pt idx="11140">
                  <c:v>4.1261092032948978</c:v>
                </c:pt>
                <c:pt idx="11141">
                  <c:v>4.1244346792290001</c:v>
                </c:pt>
                <c:pt idx="11142">
                  <c:v>4.1259293456444208</c:v>
                </c:pt>
                <c:pt idx="11143">
                  <c:v>4.1208940587315324</c:v>
                </c:pt>
                <c:pt idx="11144">
                  <c:v>4.1246090575569019</c:v>
                </c:pt>
                <c:pt idx="11145">
                  <c:v>4.1282293564057637</c:v>
                </c:pt>
                <c:pt idx="11146">
                  <c:v>4.1251085692776481</c:v>
                </c:pt>
                <c:pt idx="11147">
                  <c:v>4.1239526578920955</c:v>
                </c:pt>
                <c:pt idx="11148">
                  <c:v>4.1209395247342533</c:v>
                </c:pt>
                <c:pt idx="11149">
                  <c:v>4.1257286742395678</c:v>
                </c:pt>
                <c:pt idx="11150">
                  <c:v>4.1211273007547762</c:v>
                </c:pt>
                <c:pt idx="11151">
                  <c:v>4.124592354739681</c:v>
                </c:pt>
                <c:pt idx="11152">
                  <c:v>4.1196745276448876</c:v>
                </c:pt>
                <c:pt idx="11153">
                  <c:v>4.1244486570919898</c:v>
                </c:pt>
                <c:pt idx="11154">
                  <c:v>4.1222618839501504</c:v>
                </c:pt>
                <c:pt idx="11155">
                  <c:v>4.1218730062711471</c:v>
                </c:pt>
                <c:pt idx="11156">
                  <c:v>4.125537806145724</c:v>
                </c:pt>
                <c:pt idx="11157">
                  <c:v>4.1199753100228094</c:v>
                </c:pt>
                <c:pt idx="11158">
                  <c:v>4.1251860038223533</c:v>
                </c:pt>
                <c:pt idx="11159">
                  <c:v>4.1243628437459057</c:v>
                </c:pt>
                <c:pt idx="11160">
                  <c:v>4.1219914868709875</c:v>
                </c:pt>
                <c:pt idx="11161">
                  <c:v>4.1266587371335675</c:v>
                </c:pt>
                <c:pt idx="11162">
                  <c:v>4.1233033623908959</c:v>
                </c:pt>
                <c:pt idx="11163">
                  <c:v>4.1268680551430776</c:v>
                </c:pt>
                <c:pt idx="11164">
                  <c:v>4.1293646140402158</c:v>
                </c:pt>
                <c:pt idx="11165">
                  <c:v>4.1262321817594119</c:v>
                </c:pt>
                <c:pt idx="11166">
                  <c:v>4.1309759381242239</c:v>
                </c:pt>
                <c:pt idx="11167">
                  <c:v>4.1277780793617396</c:v>
                </c:pt>
                <c:pt idx="11168">
                  <c:v>4.1233722777745045</c:v>
                </c:pt>
                <c:pt idx="11169">
                  <c:v>4.126042052219014</c:v>
                </c:pt>
                <c:pt idx="11170">
                  <c:v>4.1221978511746338</c:v>
                </c:pt>
                <c:pt idx="11171">
                  <c:v>4.117146394151141</c:v>
                </c:pt>
                <c:pt idx="11172">
                  <c:v>4.1179558662681188</c:v>
                </c:pt>
                <c:pt idx="11173">
                  <c:v>4.1181763289427566</c:v>
                </c:pt>
                <c:pt idx="11174">
                  <c:v>4.1217413423639018</c:v>
                </c:pt>
                <c:pt idx="11175">
                  <c:v>4.1172422755166238</c:v>
                </c:pt>
                <c:pt idx="11176">
                  <c:v>4.121994430006291</c:v>
                </c:pt>
                <c:pt idx="11177">
                  <c:v>4.1220595814061651</c:v>
                </c:pt>
                <c:pt idx="11178">
                  <c:v>4.1194374897780417</c:v>
                </c:pt>
                <c:pt idx="11179">
                  <c:v>4.124578619982481</c:v>
                </c:pt>
                <c:pt idx="11180">
                  <c:v>4.1208530075828316</c:v>
                </c:pt>
                <c:pt idx="11181">
                  <c:v>4.1218732674311749</c:v>
                </c:pt>
                <c:pt idx="11182">
                  <c:v>4.1261585820825513</c:v>
                </c:pt>
                <c:pt idx="11183">
                  <c:v>4.1195022704408997</c:v>
                </c:pt>
                <c:pt idx="11184">
                  <c:v>4.1151156250320815</c:v>
                </c:pt>
                <c:pt idx="11185">
                  <c:v>4.1122017725314395</c:v>
                </c:pt>
                <c:pt idx="11186">
                  <c:v>4.1186944370808103</c:v>
                </c:pt>
                <c:pt idx="11187">
                  <c:v>4.1135766283391941</c:v>
                </c:pt>
                <c:pt idx="11188">
                  <c:v>4.1086862357724101</c:v>
                </c:pt>
                <c:pt idx="11189">
                  <c:v>4.1134883110569618</c:v>
                </c:pt>
                <c:pt idx="11190">
                  <c:v>4.1118811648358227</c:v>
                </c:pt>
                <c:pt idx="11191">
                  <c:v>4.106808541539106</c:v>
                </c:pt>
                <c:pt idx="11192">
                  <c:v>4.1125330507083238</c:v>
                </c:pt>
                <c:pt idx="11193">
                  <c:v>4.1153989496941579</c:v>
                </c:pt>
                <c:pt idx="11194">
                  <c:v>4.1154467107002741</c:v>
                </c:pt>
                <c:pt idx="11195">
                  <c:v>4.1116802364862686</c:v>
                </c:pt>
                <c:pt idx="11196">
                  <c:v>4.1161085717565431</c:v>
                </c:pt>
                <c:pt idx="11197">
                  <c:v>4.1138254603214124</c:v>
                </c:pt>
                <c:pt idx="11198">
                  <c:v>4.1183021311149837</c:v>
                </c:pt>
                <c:pt idx="11199">
                  <c:v>4.1115127284926842</c:v>
                </c:pt>
                <c:pt idx="11200">
                  <c:v>4.1162380539228298</c:v>
                </c:pt>
                <c:pt idx="11201">
                  <c:v>4.1145214128443728</c:v>
                </c:pt>
                <c:pt idx="11202">
                  <c:v>4.1117522045874857</c:v>
                </c:pt>
                <c:pt idx="11203">
                  <c:v>4.1076894204957357</c:v>
                </c:pt>
                <c:pt idx="11204">
                  <c:v>4.108391512085821</c:v>
                </c:pt>
                <c:pt idx="11205">
                  <c:v>4.1110713218441042</c:v>
                </c:pt>
                <c:pt idx="11206">
                  <c:v>4.1063331954072222</c:v>
                </c:pt>
                <c:pt idx="11207">
                  <c:v>4.1104617914990778</c:v>
                </c:pt>
                <c:pt idx="11208">
                  <c:v>4.1091110956690962</c:v>
                </c:pt>
                <c:pt idx="11209">
                  <c:v>4.1066046937557141</c:v>
                </c:pt>
                <c:pt idx="11210">
                  <c:v>4.1121529998805997</c:v>
                </c:pt>
                <c:pt idx="11211">
                  <c:v>4.1084299998829872</c:v>
                </c:pt>
                <c:pt idx="11212">
                  <c:v>4.1105477398853276</c:v>
                </c:pt>
                <c:pt idx="11213">
                  <c:v>4.1114891850876214</c:v>
                </c:pt>
                <c:pt idx="11214">
                  <c:v>4.1073078613858689</c:v>
                </c:pt>
                <c:pt idx="11215">
                  <c:v>4.1100507641581512</c:v>
                </c:pt>
                <c:pt idx="11216">
                  <c:v>4.1109492688749887</c:v>
                </c:pt>
                <c:pt idx="11217">
                  <c:v>4.1175758834974889</c:v>
                </c:pt>
                <c:pt idx="11218">
                  <c:v>4.1119094458275391</c:v>
                </c:pt>
                <c:pt idx="11219">
                  <c:v>4.1145603169109881</c:v>
                </c:pt>
                <c:pt idx="11220">
                  <c:v>4.1169196705727682</c:v>
                </c:pt>
                <c:pt idx="11221">
                  <c:v>4.1202229171613132</c:v>
                </c:pt>
                <c:pt idx="11222">
                  <c:v>4.1220213188180876</c:v>
                </c:pt>
                <c:pt idx="11223">
                  <c:v>4.1188585524417256</c:v>
                </c:pt>
                <c:pt idx="11224">
                  <c:v>4.1204333413928911</c:v>
                </c:pt>
                <c:pt idx="11225">
                  <c:v>4.120252234565033</c:v>
                </c:pt>
                <c:pt idx="11226">
                  <c:v>4.1160194498737317</c:v>
                </c:pt>
                <c:pt idx="11227">
                  <c:v>4.1218793008762571</c:v>
                </c:pt>
                <c:pt idx="11228">
                  <c:v>4.1199952748587325</c:v>
                </c:pt>
                <c:pt idx="11229">
                  <c:v>4.1226292893615577</c:v>
                </c:pt>
                <c:pt idx="11230">
                  <c:v>4.1285859235743265</c:v>
                </c:pt>
                <c:pt idx="11231">
                  <c:v>4.1247131851028405</c:v>
                </c:pt>
                <c:pt idx="11232">
                  <c:v>4.1280143814007833</c:v>
                </c:pt>
                <c:pt idx="11233">
                  <c:v>4.1316889737727678</c:v>
                </c:pt>
                <c:pt idx="11234">
                  <c:v>4.127126194297313</c:v>
                </c:pt>
                <c:pt idx="11235">
                  <c:v>4.1303688704113668</c:v>
                </c:pt>
                <c:pt idx="11236">
                  <c:v>4.1315667330031394</c:v>
                </c:pt>
                <c:pt idx="11237">
                  <c:v>4.1347718183430766</c:v>
                </c:pt>
                <c:pt idx="11238">
                  <c:v>4.1348367219762148</c:v>
                </c:pt>
                <c:pt idx="11239">
                  <c:v>4.13548244753669</c:v>
                </c:pt>
                <c:pt idx="11240">
                  <c:v>4.1392621385859565</c:v>
                </c:pt>
                <c:pt idx="11241">
                  <c:v>4.1344239358142367</c:v>
                </c:pt>
                <c:pt idx="11242">
                  <c:v>4.1352570170979526</c:v>
                </c:pt>
                <c:pt idx="11243">
                  <c:v>4.1326787367559934</c:v>
                </c:pt>
                <c:pt idx="11244">
                  <c:v>4.1379858220208741</c:v>
                </c:pt>
                <c:pt idx="11245">
                  <c:v>4.1338356855804568</c:v>
                </c:pt>
                <c:pt idx="11246">
                  <c:v>4.1343007918688475</c:v>
                </c:pt>
                <c:pt idx="11247">
                  <c:v>4.1397750760314702</c:v>
                </c:pt>
                <c:pt idx="11248">
                  <c:v>4.1338821345108405</c:v>
                </c:pt>
                <c:pt idx="11249">
                  <c:v>4.1361349718206233</c:v>
                </c:pt>
                <c:pt idx="11250">
                  <c:v>4.1367758123842107</c:v>
                </c:pt>
                <c:pt idx="11251">
                  <c:v>4.1336719761365268</c:v>
                </c:pt>
                <c:pt idx="11252">
                  <c:v>4.1391986966137964</c:v>
                </c:pt>
                <c:pt idx="11253">
                  <c:v>4.1327436226815202</c:v>
                </c:pt>
                <c:pt idx="11254">
                  <c:v>4.1304018902278896</c:v>
                </c:pt>
                <c:pt idx="11255">
                  <c:v>4.1263922324233313</c:v>
                </c:pt>
                <c:pt idx="11256">
                  <c:v>4.1303638877748652</c:v>
                </c:pt>
                <c:pt idx="11257">
                  <c:v>4.1273220300193678</c:v>
                </c:pt>
                <c:pt idx="11258">
                  <c:v>4.1269389894189805</c:v>
                </c:pt>
                <c:pt idx="11259">
                  <c:v>4.1308793896306009</c:v>
                </c:pt>
                <c:pt idx="11260">
                  <c:v>4.135942201837989</c:v>
                </c:pt>
                <c:pt idx="11261">
                  <c:v>4.1353118378012299</c:v>
                </c:pt>
                <c:pt idx="11262">
                  <c:v>4.1306315410452052</c:v>
                </c:pt>
                <c:pt idx="11263">
                  <c:v>4.1352772302243013</c:v>
                </c:pt>
                <c:pt idx="11264">
                  <c:v>4.1323467256198159</c:v>
                </c:pt>
                <c:pt idx="11265">
                  <c:v>4.1318952911074192</c:v>
                </c:pt>
                <c:pt idx="11266">
                  <c:v>4.1366867852852716</c:v>
                </c:pt>
                <c:pt idx="11267">
                  <c:v>4.1312773695795659</c:v>
                </c:pt>
                <c:pt idx="11268">
                  <c:v>4.1331048621879738</c:v>
                </c:pt>
                <c:pt idx="11269">
                  <c:v>4.1310399649442138</c:v>
                </c:pt>
                <c:pt idx="11270">
                  <c:v>4.1294839856453294</c:v>
                </c:pt>
                <c:pt idx="11271">
                  <c:v>4.1256044459324226</c:v>
                </c:pt>
                <c:pt idx="11272">
                  <c:v>4.1200406170137738</c:v>
                </c:pt>
                <c:pt idx="11273">
                  <c:v>4.1236399246734976</c:v>
                </c:pt>
                <c:pt idx="11274">
                  <c:v>4.1192155861800277</c:v>
                </c:pt>
                <c:pt idx="11275">
                  <c:v>4.1143032344564263</c:v>
                </c:pt>
                <c:pt idx="11276">
                  <c:v>4.1170407497672974</c:v>
                </c:pt>
                <c:pt idx="11277">
                  <c:v>4.1187669747719511</c:v>
                </c:pt>
                <c:pt idx="11278">
                  <c:v>4.1135224552765122</c:v>
                </c:pt>
                <c:pt idx="11279">
                  <c:v>4.1182884261709827</c:v>
                </c:pt>
                <c:pt idx="11280">
                  <c:v>4.1154217576475629</c:v>
                </c:pt>
                <c:pt idx="11281">
                  <c:v>4.1153088224946117</c:v>
                </c:pt>
                <c:pt idx="11282">
                  <c:v>4.1187571060447201</c:v>
                </c:pt>
                <c:pt idx="11283">
                  <c:v>4.1134785839238255</c:v>
                </c:pt>
                <c:pt idx="11284">
                  <c:v>4.1172908522453495</c:v>
                </c:pt>
                <c:pt idx="11285">
                  <c:v>4.119439695200442</c:v>
                </c:pt>
                <c:pt idx="11286">
                  <c:v>4.1209714412964331</c:v>
                </c:pt>
                <c:pt idx="11287">
                  <c:v>4.1181063724705051</c:v>
                </c:pt>
                <c:pt idx="11288">
                  <c:v>4.114208325021095</c:v>
                </c:pt>
                <c:pt idx="11289">
                  <c:v>4.1175144585206729</c:v>
                </c:pt>
                <c:pt idx="11290">
                  <c:v>4.1114470093502593</c:v>
                </c:pt>
                <c:pt idx="11291">
                  <c:v>4.1076036891632537</c:v>
                </c:pt>
                <c:pt idx="11292">
                  <c:v>4.1033760953799883</c:v>
                </c:pt>
                <c:pt idx="11293">
                  <c:v>4.098484973472388</c:v>
                </c:pt>
                <c:pt idx="11294">
                  <c:v>4.10236193400294</c:v>
                </c:pt>
                <c:pt idx="11295">
                  <c:v>4.0980810953228808</c:v>
                </c:pt>
                <c:pt idx="11296">
                  <c:v>4.092367733416423</c:v>
                </c:pt>
                <c:pt idx="11297">
                  <c:v>4.0930680187480943</c:v>
                </c:pt>
                <c:pt idx="11298">
                  <c:v>4.0912896183731329</c:v>
                </c:pt>
                <c:pt idx="11299">
                  <c:v>4.0950130260056703</c:v>
                </c:pt>
                <c:pt idx="11300">
                  <c:v>4.0899123854855572</c:v>
                </c:pt>
                <c:pt idx="11301">
                  <c:v>4.0942776377758454</c:v>
                </c:pt>
                <c:pt idx="11302">
                  <c:v>4.098300165020329</c:v>
                </c:pt>
                <c:pt idx="11303">
                  <c:v>4.1029758217199221</c:v>
                </c:pt>
                <c:pt idx="11304">
                  <c:v>4.0985356252855238</c:v>
                </c:pt>
                <c:pt idx="11305">
                  <c:v>4.1014539727798134</c:v>
                </c:pt>
                <c:pt idx="11306">
                  <c:v>4.1065218933242171</c:v>
                </c:pt>
                <c:pt idx="11307">
                  <c:v>4.1108197954577328</c:v>
                </c:pt>
                <c:pt idx="11308">
                  <c:v>4.1078477795485782</c:v>
                </c:pt>
                <c:pt idx="11309">
                  <c:v>4.1043674639576064</c:v>
                </c:pt>
                <c:pt idx="11310">
                  <c:v>4.1113135146784545</c:v>
                </c:pt>
                <c:pt idx="11311">
                  <c:v>4.114718624384885</c:v>
                </c:pt>
                <c:pt idx="11312">
                  <c:v>4.1140186518971875</c:v>
                </c:pt>
                <c:pt idx="11313">
                  <c:v>4.1158680388592437</c:v>
                </c:pt>
                <c:pt idx="11314">
                  <c:v>4.1119250780820593</c:v>
                </c:pt>
                <c:pt idx="11315">
                  <c:v>4.1134708365204178</c:v>
                </c:pt>
                <c:pt idx="11316">
                  <c:v>4.1160697597900091</c:v>
                </c:pt>
                <c:pt idx="11317">
                  <c:v>4.1105136445942092</c:v>
                </c:pt>
                <c:pt idx="11318">
                  <c:v>4.110198871702325</c:v>
                </c:pt>
                <c:pt idx="11319">
                  <c:v>4.1078029942682788</c:v>
                </c:pt>
                <c:pt idx="11320">
                  <c:v>4.1122378343829133</c:v>
                </c:pt>
                <c:pt idx="11321">
                  <c:v>4.1081203376952544</c:v>
                </c:pt>
                <c:pt idx="11322">
                  <c:v>4.1046569109413493</c:v>
                </c:pt>
                <c:pt idx="11323">
                  <c:v>4.1089921127225226</c:v>
                </c:pt>
                <c:pt idx="11324">
                  <c:v>4.1070378104680723</c:v>
                </c:pt>
                <c:pt idx="11325">
                  <c:v>4.1118223142587107</c:v>
                </c:pt>
                <c:pt idx="11326">
                  <c:v>4.1051392479735362</c:v>
                </c:pt>
                <c:pt idx="11327">
                  <c:v>4.1049748830140658</c:v>
                </c:pt>
                <c:pt idx="11328">
                  <c:v>4.1070155853537846</c:v>
                </c:pt>
                <c:pt idx="11329">
                  <c:v>4.1122644536467083</c:v>
                </c:pt>
                <c:pt idx="11330">
                  <c:v>4.1078985045737744</c:v>
                </c:pt>
                <c:pt idx="11331">
                  <c:v>4.1043836544822989</c:v>
                </c:pt>
                <c:pt idx="11332">
                  <c:v>4.1028277213926527</c:v>
                </c:pt>
                <c:pt idx="11333">
                  <c:v>4.0991231269647992</c:v>
                </c:pt>
                <c:pt idx="11334">
                  <c:v>4.0973662044255033</c:v>
                </c:pt>
                <c:pt idx="11335">
                  <c:v>4.1026872803369931</c:v>
                </c:pt>
                <c:pt idx="11336">
                  <c:v>4.098014674730253</c:v>
                </c:pt>
                <c:pt idx="11337">
                  <c:v>4.1006530212356482</c:v>
                </c:pt>
                <c:pt idx="11338">
                  <c:v>4.1055753208109351</c:v>
                </c:pt>
                <c:pt idx="11339">
                  <c:v>4.1010718143947162</c:v>
                </c:pt>
                <c:pt idx="11340">
                  <c:v>4.1073700581068211</c:v>
                </c:pt>
                <c:pt idx="11341">
                  <c:v>4.104010956944685</c:v>
                </c:pt>
                <c:pt idx="11342">
                  <c:v>4.1028110178057906</c:v>
                </c:pt>
                <c:pt idx="11343">
                  <c:v>4.1070609974496746</c:v>
                </c:pt>
                <c:pt idx="11344">
                  <c:v>4.1050466375006813</c:v>
                </c:pt>
                <c:pt idx="11345">
                  <c:v>4.1062459647506673</c:v>
                </c:pt>
                <c:pt idx="11346">
                  <c:v>4.1034430454556539</c:v>
                </c:pt>
                <c:pt idx="11347">
                  <c:v>4.1041876245465403</c:v>
                </c:pt>
                <c:pt idx="11348">
                  <c:v>4.0990635520556093</c:v>
                </c:pt>
                <c:pt idx="11349">
                  <c:v>4.105182741014497</c:v>
                </c:pt>
                <c:pt idx="11350">
                  <c:v>4.1052638861942077</c:v>
                </c:pt>
                <c:pt idx="11351">
                  <c:v>4.1041908884703231</c:v>
                </c:pt>
                <c:pt idx="11352">
                  <c:v>4.1092746907009161</c:v>
                </c:pt>
                <c:pt idx="11353">
                  <c:v>4.106488716886898</c:v>
                </c:pt>
                <c:pt idx="11354">
                  <c:v>4.1065116425491599</c:v>
                </c:pt>
                <c:pt idx="11355">
                  <c:v>4.1115893496981766</c:v>
                </c:pt>
                <c:pt idx="11356">
                  <c:v>4.1083130227042135</c:v>
                </c:pt>
                <c:pt idx="11357">
                  <c:v>4.1084491222501294</c:v>
                </c:pt>
                <c:pt idx="11358">
                  <c:v>4.1058455598051262</c:v>
                </c:pt>
                <c:pt idx="11359">
                  <c:v>4.1123265486090235</c:v>
                </c:pt>
                <c:pt idx="11360">
                  <c:v>4.1103055576368428</c:v>
                </c:pt>
                <c:pt idx="11361">
                  <c:v>4.1060577664841054</c:v>
                </c:pt>
                <c:pt idx="11362">
                  <c:v>4.1023446511544233</c:v>
                </c:pt>
                <c:pt idx="11363">
                  <c:v>4.101264918131335</c:v>
                </c:pt>
                <c:pt idx="11364">
                  <c:v>4.0968815797687084</c:v>
                </c:pt>
                <c:pt idx="11365">
                  <c:v>4.0960087681733341</c:v>
                </c:pt>
                <c:pt idx="11366">
                  <c:v>4.0964870128098667</c:v>
                </c:pt>
                <c:pt idx="11367">
                  <c:v>4.0924253325536695</c:v>
                </c:pt>
                <c:pt idx="11368">
                  <c:v>4.0966586659025959</c:v>
                </c:pt>
                <c:pt idx="11369">
                  <c:v>4.1017619125845446</c:v>
                </c:pt>
                <c:pt idx="11370">
                  <c:v>4.1087106943328537</c:v>
                </c:pt>
                <c:pt idx="11371">
                  <c:v>4.1030609004461969</c:v>
                </c:pt>
                <c:pt idx="11372">
                  <c:v>4.106085262437273</c:v>
                </c:pt>
                <c:pt idx="11373">
                  <c:v>4.1095949371885272</c:v>
                </c:pt>
                <c:pt idx="11374">
                  <c:v>4.1061020184447568</c:v>
                </c:pt>
                <c:pt idx="11375">
                  <c:v>4.1061540780758614</c:v>
                </c:pt>
                <c:pt idx="11376">
                  <c:v>4.1053664565143437</c:v>
                </c:pt>
                <c:pt idx="11377">
                  <c:v>4.1010820273840567</c:v>
                </c:pt>
                <c:pt idx="11378">
                  <c:v>4.1025819468363762</c:v>
                </c:pt>
                <c:pt idx="11379">
                  <c:v>4.0999519678996492</c:v>
                </c:pt>
                <c:pt idx="11380">
                  <c:v>4.0947182085416562</c:v>
                </c:pt>
                <c:pt idx="11381">
                  <c:v>4.094072804370823</c:v>
                </c:pt>
                <c:pt idx="11382">
                  <c:v>4.0992176682834058</c:v>
                </c:pt>
                <c:pt idx="11383">
                  <c:v>4.1032027549177377</c:v>
                </c:pt>
                <c:pt idx="11384">
                  <c:v>4.1038459198193822</c:v>
                </c:pt>
                <c:pt idx="11385">
                  <c:v>4.1098694614229938</c:v>
                </c:pt>
                <c:pt idx="11386">
                  <c:v>4.1070826721945339</c:v>
                </c:pt>
                <c:pt idx="11387">
                  <c:v>4.1131312187506426</c:v>
                </c:pt>
                <c:pt idx="11388">
                  <c:v>4.1082610943756297</c:v>
                </c:pt>
                <c:pt idx="11389">
                  <c:v>4.1083554924881174</c:v>
                </c:pt>
                <c:pt idx="11390">
                  <c:v>4.1063810426383549</c:v>
                </c:pt>
                <c:pt idx="11391">
                  <c:v>4.1026053817855876</c:v>
                </c:pt>
                <c:pt idx="11392">
                  <c:v>4.1063896941498754</c:v>
                </c:pt>
                <c:pt idx="11393">
                  <c:v>4.1045969402668776</c:v>
                </c:pt>
                <c:pt idx="11394">
                  <c:v>4.0986609614615404</c:v>
                </c:pt>
                <c:pt idx="11395">
                  <c:v>4.0955652222323096</c:v>
                </c:pt>
                <c:pt idx="11396">
                  <c:v>4.0995210577876637</c:v>
                </c:pt>
                <c:pt idx="11397">
                  <c:v>4.1006301566319108</c:v>
                </c:pt>
                <c:pt idx="11398">
                  <c:v>4.1065382334992719</c:v>
                </c:pt>
                <c:pt idx="11399">
                  <c:v>4.1104382288292864</c:v>
                </c:pt>
                <c:pt idx="11400">
                  <c:v>4.1065140842527006</c:v>
                </c:pt>
                <c:pt idx="11401">
                  <c:v>4.108199522567646</c:v>
                </c:pt>
                <c:pt idx="11402">
                  <c:v>4.1124638721162929</c:v>
                </c:pt>
                <c:pt idx="11403">
                  <c:v>4.1089135746739673</c:v>
                </c:pt>
                <c:pt idx="11404">
                  <c:v>4.1120375431804881</c:v>
                </c:pt>
                <c:pt idx="11405">
                  <c:v>4.1100770923168781</c:v>
                </c:pt>
                <c:pt idx="11406">
                  <c:v>4.11468949047054</c:v>
                </c:pt>
                <c:pt idx="11407">
                  <c:v>4.110781320661129</c:v>
                </c:pt>
                <c:pt idx="11408">
                  <c:v>4.1138988542479069</c:v>
                </c:pt>
                <c:pt idx="11409">
                  <c:v>4.111934017162949</c:v>
                </c:pt>
                <c:pt idx="11410">
                  <c:v>4.1059320568196895</c:v>
                </c:pt>
                <c:pt idx="11411">
                  <c:v>4.1032129356832954</c:v>
                </c:pt>
                <c:pt idx="11412">
                  <c:v>4.1031085569696293</c:v>
                </c:pt>
                <c:pt idx="11413">
                  <c:v>4.1078907058302363</c:v>
                </c:pt>
                <c:pt idx="11414">
                  <c:v>4.1021538717136314</c:v>
                </c:pt>
                <c:pt idx="11415">
                  <c:v>4.0983167742793585</c:v>
                </c:pt>
                <c:pt idx="11416">
                  <c:v>4.0930584387937712</c:v>
                </c:pt>
                <c:pt idx="11417">
                  <c:v>4.0918598900178953</c:v>
                </c:pt>
                <c:pt idx="11418">
                  <c:v>4.0950255922175378</c:v>
                </c:pt>
                <c:pt idx="11419">
                  <c:v>4.0925799403731871</c:v>
                </c:pt>
                <c:pt idx="11420">
                  <c:v>4.0984287815657234</c:v>
                </c:pt>
                <c:pt idx="11421">
                  <c:v>4.0980330659344082</c:v>
                </c:pt>
                <c:pt idx="11422">
                  <c:v>4.0974510646157203</c:v>
                </c:pt>
                <c:pt idx="11423">
                  <c:v>4.1025485633234062</c:v>
                </c:pt>
                <c:pt idx="11424">
                  <c:v>4.1006134920569384</c:v>
                </c:pt>
                <c:pt idx="11425">
                  <c:v>4.1014464822157999</c:v>
                </c:pt>
                <c:pt idx="11426">
                  <c:v>4.1073182325714832</c:v>
                </c:pt>
                <c:pt idx="11427">
                  <c:v>4.1043385679200535</c:v>
                </c:pt>
                <c:pt idx="11428">
                  <c:v>4.1061827965616517</c:v>
                </c:pt>
                <c:pt idx="11429">
                  <c:v>4.1107413606304188</c:v>
                </c:pt>
                <c:pt idx="11430">
                  <c:v>4.1156537934178106</c:v>
                </c:pt>
                <c:pt idx="11431">
                  <c:v>4.112095517549454</c:v>
                </c:pt>
                <c:pt idx="11432">
                  <c:v>4.1079471071984646</c:v>
                </c:pt>
                <c:pt idx="11433">
                  <c:v>4.1026221050544951</c:v>
                </c:pt>
                <c:pt idx="11434">
                  <c:v>4.1084803429534054</c:v>
                </c:pt>
                <c:pt idx="11435">
                  <c:v>4.1056327360943374</c:v>
                </c:pt>
                <c:pt idx="11436">
                  <c:v>4.1036469413724506</c:v>
                </c:pt>
                <c:pt idx="11437">
                  <c:v>4.1087113625450016</c:v>
                </c:pt>
                <c:pt idx="11438">
                  <c:v>4.1030270952941015</c:v>
                </c:pt>
                <c:pt idx="11439">
                  <c:v>4.1014327933882191</c:v>
                </c:pt>
                <c:pt idx="11440">
                  <c:v>4.1062180775204542</c:v>
                </c:pt>
                <c:pt idx="11441">
                  <c:v>4.1033713759700445</c:v>
                </c:pt>
                <c:pt idx="11442">
                  <c:v>4.104202248450644</c:v>
                </c:pt>
                <c:pt idx="11443">
                  <c:v>4.1074307634816316</c:v>
                </c:pt>
                <c:pt idx="11444">
                  <c:v>4.1035330882119991</c:v>
                </c:pt>
                <c:pt idx="11445">
                  <c:v>4.1036258264477592</c:v>
                </c:pt>
                <c:pt idx="11446">
                  <c:v>4.1074613899188046</c:v>
                </c:pt>
                <c:pt idx="11447">
                  <c:v>4.1097964221204286</c:v>
                </c:pt>
                <c:pt idx="11448">
                  <c:v>4.1094852736780201</c:v>
                </c:pt>
                <c:pt idx="11449">
                  <c:v>4.1135304482044601</c:v>
                </c:pt>
                <c:pt idx="11450">
                  <c:v>4.1191705192403711</c:v>
                </c:pt>
                <c:pt idx="11451">
                  <c:v>4.1170893088555642</c:v>
                </c:pt>
                <c:pt idx="11452">
                  <c:v>4.1157255626784526</c:v>
                </c:pt>
                <c:pt idx="11453">
                  <c:v>4.1188162914248831</c:v>
                </c:pt>
                <c:pt idx="11454">
                  <c:v>4.1147245855963854</c:v>
                </c:pt>
                <c:pt idx="11455">
                  <c:v>4.1149351338844573</c:v>
                </c:pt>
                <c:pt idx="11456">
                  <c:v>4.1118586312067684</c:v>
                </c:pt>
                <c:pt idx="11457">
                  <c:v>4.1071841385826326</c:v>
                </c:pt>
                <c:pt idx="11458">
                  <c:v>4.10830905581098</c:v>
                </c:pt>
                <c:pt idx="11459">
                  <c:v>4.1122757546947604</c:v>
                </c:pt>
                <c:pt idx="11460">
                  <c:v>4.1077740396008657</c:v>
                </c:pt>
                <c:pt idx="11461">
                  <c:v>4.1081874988088485</c:v>
                </c:pt>
                <c:pt idx="11462">
                  <c:v>4.1107158488326716</c:v>
                </c:pt>
                <c:pt idx="11463">
                  <c:v>4.1142662318560186</c:v>
                </c:pt>
                <c:pt idx="11464">
                  <c:v>4.1140586672188979</c:v>
                </c:pt>
                <c:pt idx="11465">
                  <c:v>4.1206428938745203</c:v>
                </c:pt>
                <c:pt idx="11466">
                  <c:v>4.1148462959970296</c:v>
                </c:pt>
                <c:pt idx="11467">
                  <c:v>4.1165536500770887</c:v>
                </c:pt>
                <c:pt idx="11468">
                  <c:v>4.116257497075547</c:v>
                </c:pt>
                <c:pt idx="11469">
                  <c:v>4.112820987134036</c:v>
                </c:pt>
                <c:pt idx="11470">
                  <c:v>4.1087030873913557</c:v>
                </c:pt>
                <c:pt idx="11471">
                  <c:v>4.104993105643528</c:v>
                </c:pt>
                <c:pt idx="11472">
                  <c:v>4.1070961035306581</c:v>
                </c:pt>
                <c:pt idx="11473">
                  <c:v>4.1059322214600442</c:v>
                </c:pt>
                <c:pt idx="11474">
                  <c:v>4.1101706970308429</c:v>
                </c:pt>
                <c:pt idx="11475">
                  <c:v>4.1164957230902264</c:v>
                </c:pt>
                <c:pt idx="11476">
                  <c:v>4.1163719886284218</c:v>
                </c:pt>
                <c:pt idx="11477">
                  <c:v>4.1098186688558531</c:v>
                </c:pt>
                <c:pt idx="11478">
                  <c:v>4.1130172354787353</c:v>
                </c:pt>
                <c:pt idx="11479">
                  <c:v>4.1122111307691611</c:v>
                </c:pt>
                <c:pt idx="11480">
                  <c:v>4.1173259081537781</c:v>
                </c:pt>
                <c:pt idx="11481">
                  <c:v>4.1169285499907025</c:v>
                </c:pt>
                <c:pt idx="11482">
                  <c:v>4.1202418789908881</c:v>
                </c:pt>
                <c:pt idx="11483">
                  <c:v>4.1200859814110711</c:v>
                </c:pt>
                <c:pt idx="11484">
                  <c:v>4.1249828817828496</c:v>
                </c:pt>
                <c:pt idx="11485">
                  <c:v>4.1305836841471919</c:v>
                </c:pt>
                <c:pt idx="11486">
                  <c:v>4.1249545304642474</c:v>
                </c:pt>
                <c:pt idx="11487">
                  <c:v>4.126835579854963</c:v>
                </c:pt>
                <c:pt idx="11488">
                  <c:v>4.1319391482578629</c:v>
                </c:pt>
                <c:pt idx="11489">
                  <c:v>4.1292515252927062</c:v>
                </c:pt>
                <c:pt idx="11490">
                  <c:v>4.1251529747868512</c:v>
                </c:pt>
                <c:pt idx="11491">
                  <c:v>4.1299485352911143</c:v>
                </c:pt>
                <c:pt idx="11492">
                  <c:v>4.1358184045852919</c:v>
                </c:pt>
                <c:pt idx="11493">
                  <c:v>4.1396116964935858</c:v>
                </c:pt>
                <c:pt idx="11494">
                  <c:v>4.1337220225637141</c:v>
                </c:pt>
                <c:pt idx="11495">
                  <c:v>4.1321991021124393</c:v>
                </c:pt>
                <c:pt idx="11496">
                  <c:v>4.1349500600701905</c:v>
                </c:pt>
                <c:pt idx="11497">
                  <c:v>4.1296321988687863</c:v>
                </c:pt>
                <c:pt idx="11498">
                  <c:v>4.1235984348914112</c:v>
                </c:pt>
                <c:pt idx="11499">
                  <c:v>4.1293067061935824</c:v>
                </c:pt>
                <c:pt idx="11500">
                  <c:v>4.1274158720697107</c:v>
                </c:pt>
                <c:pt idx="11501">
                  <c:v>4.125649954628317</c:v>
                </c:pt>
                <c:pt idx="11502">
                  <c:v>4.1309475955357504</c:v>
                </c:pt>
                <c:pt idx="11503">
                  <c:v>4.1250022636250359</c:v>
                </c:pt>
                <c:pt idx="11504">
                  <c:v>4.1273394983525353</c:v>
                </c:pt>
                <c:pt idx="11505">
                  <c:v>4.1301876483854842</c:v>
                </c:pt>
                <c:pt idx="11506">
                  <c:v>4.1257786354177739</c:v>
                </c:pt>
                <c:pt idx="11507">
                  <c:v>4.1279136227094186</c:v>
                </c:pt>
                <c:pt idx="11508">
                  <c:v>4.1238978102552304</c:v>
                </c:pt>
                <c:pt idx="11509">
                  <c:v>4.1201858140501262</c:v>
                </c:pt>
                <c:pt idx="11510">
                  <c:v>4.1211034577691237</c:v>
                </c:pt>
                <c:pt idx="11511">
                  <c:v>4.1178813886137409</c:v>
                </c:pt>
                <c:pt idx="11512">
                  <c:v>4.1133014608414662</c:v>
                </c:pt>
                <c:pt idx="11513">
                  <c:v>4.114029111624637</c:v>
                </c:pt>
                <c:pt idx="11514">
                  <c:v>4.1170919893921436</c:v>
                </c:pt>
                <c:pt idx="11515">
                  <c:v>4.1114122896043002</c:v>
                </c:pt>
                <c:pt idx="11516">
                  <c:v>4.116994683812214</c:v>
                </c:pt>
                <c:pt idx="11517">
                  <c:v>4.1156653701359698</c:v>
                </c:pt>
                <c:pt idx="11518">
                  <c:v>4.1177322027332508</c:v>
                </c:pt>
                <c:pt idx="11519">
                  <c:v>4.1224543586785858</c:v>
                </c:pt>
                <c:pt idx="11520">
                  <c:v>4.1174204715050138</c:v>
                </c:pt>
                <c:pt idx="11521">
                  <c:v>4.1204258220749139</c:v>
                </c:pt>
                <c:pt idx="11522">
                  <c:v>4.1239867456334158</c:v>
                </c:pt>
                <c:pt idx="11523">
                  <c:v>4.1202171507207472</c:v>
                </c:pt>
                <c:pt idx="11524">
                  <c:v>4.1248795277063319</c:v>
                </c:pt>
                <c:pt idx="11525">
                  <c:v>4.1218367971522056</c:v>
                </c:pt>
                <c:pt idx="11526">
                  <c:v>4.1210590812091619</c:v>
                </c:pt>
                <c:pt idx="11527">
                  <c:v>4.1269277195849785</c:v>
                </c:pt>
                <c:pt idx="11528">
                  <c:v>4.1212688651932794</c:v>
                </c:pt>
                <c:pt idx="11529">
                  <c:v>4.1280445478894139</c:v>
                </c:pt>
                <c:pt idx="11530">
                  <c:v>4.1283183169316251</c:v>
                </c:pt>
                <c:pt idx="11531">
                  <c:v>4.1264363705929927</c:v>
                </c:pt>
                <c:pt idx="11532">
                  <c:v>4.1239906031811335</c:v>
                </c:pt>
                <c:pt idx="11533">
                  <c:v>4.1192884911175112</c:v>
                </c:pt>
                <c:pt idx="11534">
                  <c:v>4.122482741295161</c:v>
                </c:pt>
                <c:pt idx="11535">
                  <c:v>4.1227615664692578</c:v>
                </c:pt>
                <c:pt idx="11536">
                  <c:v>4.1271810151398727</c:v>
                </c:pt>
                <c:pt idx="11537">
                  <c:v>4.1317848348370747</c:v>
                </c:pt>
                <c:pt idx="11538">
                  <c:v>4.1298008581403325</c:v>
                </c:pt>
                <c:pt idx="11539">
                  <c:v>4.1259819609775255</c:v>
                </c:pt>
                <c:pt idx="11540">
                  <c:v>4.1244077817579745</c:v>
                </c:pt>
                <c:pt idx="11541">
                  <c:v>4.1232875061228151</c:v>
                </c:pt>
                <c:pt idx="11542">
                  <c:v>4.1233800360003583</c:v>
                </c:pt>
                <c:pt idx="11543">
                  <c:v>4.125801495280351</c:v>
                </c:pt>
                <c:pt idx="11544">
                  <c:v>4.1272374253747444</c:v>
                </c:pt>
                <c:pt idx="11545">
                  <c:v>4.1238593768672498</c:v>
                </c:pt>
                <c:pt idx="11546">
                  <c:v>4.1261987493299053</c:v>
                </c:pt>
                <c:pt idx="11547">
                  <c:v>4.1303772743433074</c:v>
                </c:pt>
                <c:pt idx="11548">
                  <c:v>4.1275998488564412</c:v>
                </c:pt>
                <c:pt idx="11549">
                  <c:v>4.1325074118793124</c:v>
                </c:pt>
                <c:pt idx="11550">
                  <c:v>4.1348084436417256</c:v>
                </c:pt>
                <c:pt idx="11551">
                  <c:v>4.1357074747688918</c:v>
                </c:pt>
                <c:pt idx="11552">
                  <c:v>4.1398578852735142</c:v>
                </c:pt>
                <c:pt idx="11553">
                  <c:v>4.1441678075680439</c:v>
                </c:pt>
                <c:pt idx="11554">
                  <c:v>4.1494148314166832</c:v>
                </c:pt>
                <c:pt idx="11555">
                  <c:v>4.1541570547883495</c:v>
                </c:pt>
                <c:pt idx="11556">
                  <c:v>4.1544374536925819</c:v>
                </c:pt>
                <c:pt idx="11557">
                  <c:v>4.1543953046187303</c:v>
                </c:pt>
                <c:pt idx="11558">
                  <c:v>4.1595274985263559</c:v>
                </c:pt>
                <c:pt idx="11559">
                  <c:v>4.155047088555829</c:v>
                </c:pt>
                <c:pt idx="11560">
                  <c:v>4.1580790267847121</c:v>
                </c:pt>
                <c:pt idx="11561">
                  <c:v>4.1624272462490177</c:v>
                </c:pt>
                <c:pt idx="11562">
                  <c:v>4.1635380213240376</c:v>
                </c:pt>
                <c:pt idx="11563">
                  <c:v>4.1670710808975571</c:v>
                </c:pt>
                <c:pt idx="11564">
                  <c:v>4.1685979992796058</c:v>
                </c:pt>
                <c:pt idx="11565">
                  <c:v>4.1635667792940136</c:v>
                </c:pt>
                <c:pt idx="11566">
                  <c:v>4.1608708437081328</c:v>
                </c:pt>
                <c:pt idx="11567">
                  <c:v>4.1597526068339699</c:v>
                </c:pt>
                <c:pt idx="11568">
                  <c:v>4.1545834946972899</c:v>
                </c:pt>
                <c:pt idx="11569">
                  <c:v>4.1496753248033436</c:v>
                </c:pt>
                <c:pt idx="11570">
                  <c:v>4.147049678307277</c:v>
                </c:pt>
                <c:pt idx="11571">
                  <c:v>4.1425503447411316</c:v>
                </c:pt>
                <c:pt idx="11572">
                  <c:v>4.1462293178463092</c:v>
                </c:pt>
                <c:pt idx="11573">
                  <c:v>4.1437381714893835</c:v>
                </c:pt>
                <c:pt idx="11574">
                  <c:v>4.1381877280595951</c:v>
                </c:pt>
                <c:pt idx="11575">
                  <c:v>4.1348788334984032</c:v>
                </c:pt>
                <c:pt idx="11576">
                  <c:v>4.1302860168284354</c:v>
                </c:pt>
                <c:pt idx="11577">
                  <c:v>4.1248908564918665</c:v>
                </c:pt>
                <c:pt idx="11578">
                  <c:v>4.1242778193620291</c:v>
                </c:pt>
                <c:pt idx="11579">
                  <c:v>4.1227594229747888</c:v>
                </c:pt>
                <c:pt idx="11580">
                  <c:v>4.1177988745152936</c:v>
                </c:pt>
                <c:pt idx="11581">
                  <c:v>4.114698377024987</c:v>
                </c:pt>
                <c:pt idx="11582">
                  <c:v>4.1160521694844867</c:v>
                </c:pt>
                <c:pt idx="11583">
                  <c:v>4.1128089660947973</c:v>
                </c:pt>
                <c:pt idx="11584">
                  <c:v>4.1156280267729013</c:v>
                </c:pt>
                <c:pt idx="11585">
                  <c:v>4.1122709262374437</c:v>
                </c:pt>
                <c:pt idx="11586">
                  <c:v>4.118325287712695</c:v>
                </c:pt>
                <c:pt idx="11587">
                  <c:v>4.1192801419584413</c:v>
                </c:pt>
                <c:pt idx="11588">
                  <c:v>4.1153137791192718</c:v>
                </c:pt>
                <c:pt idx="11589">
                  <c:v>4.1120742035368867</c:v>
                </c:pt>
                <c:pt idx="11590">
                  <c:v>4.1078586594661486</c:v>
                </c:pt>
                <c:pt idx="11591">
                  <c:v>4.1044674462768258</c:v>
                </c:pt>
                <c:pt idx="11592">
                  <c:v>4.1094044173512891</c:v>
                </c:pt>
                <c:pt idx="11593">
                  <c:v>4.1157944090042626</c:v>
                </c:pt>
                <c:pt idx="11594">
                  <c:v>4.1177440008241772</c:v>
                </c:pt>
                <c:pt idx="11595">
                  <c:v>4.120608900807694</c:v>
                </c:pt>
                <c:pt idx="11596">
                  <c:v>4.1186083027915403</c:v>
                </c:pt>
                <c:pt idx="11597">
                  <c:v>4.12438645673571</c:v>
                </c:pt>
                <c:pt idx="11598">
                  <c:v>4.130496627600996</c:v>
                </c:pt>
                <c:pt idx="11599">
                  <c:v>4.129910895048976</c:v>
                </c:pt>
                <c:pt idx="11600">
                  <c:v>4.127164817147996</c:v>
                </c:pt>
                <c:pt idx="11601">
                  <c:v>4.1252187208050355</c:v>
                </c:pt>
                <c:pt idx="11602">
                  <c:v>4.1303947463889346</c:v>
                </c:pt>
                <c:pt idx="11603">
                  <c:v>4.1343777514611562</c:v>
                </c:pt>
                <c:pt idx="11604">
                  <c:v>4.139960096431933</c:v>
                </c:pt>
                <c:pt idx="11605">
                  <c:v>4.1403238545032943</c:v>
                </c:pt>
                <c:pt idx="11606">
                  <c:v>4.1369611774132284</c:v>
                </c:pt>
                <c:pt idx="11607">
                  <c:v>4.133820513864964</c:v>
                </c:pt>
                <c:pt idx="11608">
                  <c:v>4.1311392235876649</c:v>
                </c:pt>
                <c:pt idx="11609">
                  <c:v>4.128533519115912</c:v>
                </c:pt>
                <c:pt idx="11610">
                  <c:v>4.1245053087335943</c:v>
                </c:pt>
                <c:pt idx="11611">
                  <c:v>4.1213815025589229</c:v>
                </c:pt>
                <c:pt idx="11612">
                  <c:v>4.1216291925077444</c:v>
                </c:pt>
                <c:pt idx="11613">
                  <c:v>4.1237536686575895</c:v>
                </c:pt>
                <c:pt idx="11614">
                  <c:v>4.1206448952844381</c:v>
                </c:pt>
                <c:pt idx="11615">
                  <c:v>4.1273147373787493</c:v>
                </c:pt>
                <c:pt idx="11616">
                  <c:v>4.1273373826311737</c:v>
                </c:pt>
                <c:pt idx="11617">
                  <c:v>4.1287111749785508</c:v>
                </c:pt>
                <c:pt idx="11618">
                  <c:v>4.1352098314789796</c:v>
                </c:pt>
                <c:pt idx="11619">
                  <c:v>4.1403262748494001</c:v>
                </c:pt>
                <c:pt idx="11620">
                  <c:v>4.1467996293524125</c:v>
                </c:pt>
                <c:pt idx="11621">
                  <c:v>4.1528970367653644</c:v>
                </c:pt>
                <c:pt idx="11622">
                  <c:v>4.1549866360300571</c:v>
                </c:pt>
                <c:pt idx="11623">
                  <c:v>4.1581829233094556</c:v>
                </c:pt>
                <c:pt idx="11624">
                  <c:v>4.1646430648432666</c:v>
                </c:pt>
                <c:pt idx="11625">
                  <c:v>4.1712286435464012</c:v>
                </c:pt>
                <c:pt idx="11626">
                  <c:v>4.1758646106754727</c:v>
                </c:pt>
                <c:pt idx="11627">
                  <c:v>4.1727916984619631</c:v>
                </c:pt>
                <c:pt idx="11628">
                  <c:v>4.1709410444927242</c:v>
                </c:pt>
                <c:pt idx="11629">
                  <c:v>4.1705053036028694</c:v>
                </c:pt>
                <c:pt idx="11630">
                  <c:v>4.1648050575308115</c:v>
                </c:pt>
                <c:pt idx="11631">
                  <c:v>4.1623348763801946</c:v>
                </c:pt>
                <c:pt idx="11632">
                  <c:v>4.1619546588525909</c:v>
                </c:pt>
                <c:pt idx="11633">
                  <c:v>4.1585897256755393</c:v>
                </c:pt>
                <c:pt idx="11634">
                  <c:v>4.1627668711620283</c:v>
                </c:pt>
                <c:pt idx="11635">
                  <c:v>4.1658482937387875</c:v>
                </c:pt>
                <c:pt idx="11636">
                  <c:v>4.1633898678640122</c:v>
                </c:pt>
                <c:pt idx="11637">
                  <c:v>4.1695396705067322</c:v>
                </c:pt>
                <c:pt idx="11638">
                  <c:v>4.1747864770965979</c:v>
                </c:pt>
                <c:pt idx="11639">
                  <c:v>4.1819869875546658</c:v>
                </c:pt>
                <c:pt idx="11640">
                  <c:v>4.1849280078035731</c:v>
                </c:pt>
                <c:pt idx="11641">
                  <c:v>4.1889499276475011</c:v>
                </c:pt>
                <c:pt idx="11642">
                  <c:v>4.1873022290945512</c:v>
                </c:pt>
                <c:pt idx="11643">
                  <c:v>4.1878842445126603</c:v>
                </c:pt>
                <c:pt idx="11644">
                  <c:v>4.192416379622407</c:v>
                </c:pt>
                <c:pt idx="11645">
                  <c:v>4.1991770320299588</c:v>
                </c:pt>
                <c:pt idx="11646">
                  <c:v>4.2000722113893598</c:v>
                </c:pt>
                <c:pt idx="11647">
                  <c:v>4.201414227161572</c:v>
                </c:pt>
                <c:pt idx="11648">
                  <c:v>4.1977647226183405</c:v>
                </c:pt>
                <c:pt idx="11649">
                  <c:v>4.2033645681659735</c:v>
                </c:pt>
                <c:pt idx="11650">
                  <c:v>4.2029134968026538</c:v>
                </c:pt>
                <c:pt idx="11651">
                  <c:v>4.199223086866601</c:v>
                </c:pt>
                <c:pt idx="11652">
                  <c:v>4.1959666051292688</c:v>
                </c:pt>
                <c:pt idx="11653">
                  <c:v>4.2000778530266833</c:v>
                </c:pt>
                <c:pt idx="11654">
                  <c:v>4.2068500559661501</c:v>
                </c:pt>
                <c:pt idx="11655">
                  <c:v>4.2133996148468267</c:v>
                </c:pt>
                <c:pt idx="11656">
                  <c:v>4.2172221025498899</c:v>
                </c:pt>
                <c:pt idx="11657">
                  <c:v>4.2230880204988921</c:v>
                </c:pt>
                <c:pt idx="11658">
                  <c:v>4.2218948600889146</c:v>
                </c:pt>
                <c:pt idx="11659">
                  <c:v>4.2218058428871368</c:v>
                </c:pt>
                <c:pt idx="11660">
                  <c:v>4.2257391460293938</c:v>
                </c:pt>
                <c:pt idx="11661">
                  <c:v>4.2317751031088058</c:v>
                </c:pt>
                <c:pt idx="11662">
                  <c:v>4.2330783610466298</c:v>
                </c:pt>
                <c:pt idx="11663">
                  <c:v>4.234865473825697</c:v>
                </c:pt>
                <c:pt idx="11664">
                  <c:v>4.2396250843491829</c:v>
                </c:pt>
                <c:pt idx="11665">
                  <c:v>4.2359732626621991</c:v>
                </c:pt>
                <c:pt idx="11666">
                  <c:v>4.2327511974089553</c:v>
                </c:pt>
                <c:pt idx="11667">
                  <c:v>4.2378375934607764</c:v>
                </c:pt>
                <c:pt idx="11668">
                  <c:v>4.2402484615915608</c:v>
                </c:pt>
                <c:pt idx="11669">
                  <c:v>4.24151513235973</c:v>
                </c:pt>
                <c:pt idx="11670">
                  <c:v>4.2475263297125352</c:v>
                </c:pt>
                <c:pt idx="11671">
                  <c:v>4.2528543431182841</c:v>
                </c:pt>
                <c:pt idx="11672">
                  <c:v>4.2578125162559184</c:v>
                </c:pt>
                <c:pt idx="11673">
                  <c:v>4.2630126459308002</c:v>
                </c:pt>
                <c:pt idx="11674">
                  <c:v>4.2672191330121843</c:v>
                </c:pt>
                <c:pt idx="11675">
                  <c:v>4.2624828703519402</c:v>
                </c:pt>
                <c:pt idx="11676">
                  <c:v>4.2604701329449011</c:v>
                </c:pt>
                <c:pt idx="11677">
                  <c:v>4.2591498502860032</c:v>
                </c:pt>
                <c:pt idx="11678">
                  <c:v>4.2609224332802826</c:v>
                </c:pt>
                <c:pt idx="11679">
                  <c:v>4.2569745646146773</c:v>
                </c:pt>
                <c:pt idx="11680">
                  <c:v>4.2620941333223836</c:v>
                </c:pt>
                <c:pt idx="11681">
                  <c:v>4.2675678706559363</c:v>
                </c:pt>
                <c:pt idx="11682">
                  <c:v>4.2710621132428175</c:v>
                </c:pt>
                <c:pt idx="11683">
                  <c:v>4.2701875309779611</c:v>
                </c:pt>
                <c:pt idx="11684">
                  <c:v>4.2757703003584018</c:v>
                </c:pt>
                <c:pt idx="11685">
                  <c:v>4.2805723743512338</c:v>
                </c:pt>
                <c:pt idx="11686">
                  <c:v>4.2852394668642093</c:v>
                </c:pt>
                <c:pt idx="11687">
                  <c:v>4.2917876375269248</c:v>
                </c:pt>
                <c:pt idx="11688">
                  <c:v>4.295005024776386</c:v>
                </c:pt>
                <c:pt idx="11689">
                  <c:v>4.2987189242808581</c:v>
                </c:pt>
                <c:pt idx="11690">
                  <c:v>4.2960448057952405</c:v>
                </c:pt>
                <c:pt idx="11691">
                  <c:v>4.3013323696793355</c:v>
                </c:pt>
                <c:pt idx="11692">
                  <c:v>4.3057010222857484</c:v>
                </c:pt>
                <c:pt idx="11693">
                  <c:v>4.3025912618400337</c:v>
                </c:pt>
                <c:pt idx="11694">
                  <c:v>4.302488436603233</c:v>
                </c:pt>
                <c:pt idx="11695">
                  <c:v>4.3072220878711684</c:v>
                </c:pt>
                <c:pt idx="11696">
                  <c:v>4.3027904861137447</c:v>
                </c:pt>
                <c:pt idx="11697">
                  <c:v>4.3000771363914696</c:v>
                </c:pt>
                <c:pt idx="11698">
                  <c:v>4.2956053536636407</c:v>
                </c:pt>
                <c:pt idx="11699">
                  <c:v>4.2920916665903679</c:v>
                </c:pt>
                <c:pt idx="11700">
                  <c:v>4.2878442332585607</c:v>
                </c:pt>
                <c:pt idx="11701">
                  <c:v>4.2840686685933891</c:v>
                </c:pt>
                <c:pt idx="11702">
                  <c:v>4.2859974952215216</c:v>
                </c:pt>
                <c:pt idx="11703">
                  <c:v>4.2894096053170907</c:v>
                </c:pt>
                <c:pt idx="11704">
                  <c:v>4.2874266532107494</c:v>
                </c:pt>
                <c:pt idx="11705">
                  <c:v>4.2908791801465345</c:v>
                </c:pt>
                <c:pt idx="11706">
                  <c:v>4.2956123365436039</c:v>
                </c:pt>
                <c:pt idx="11707">
                  <c:v>4.2935682498127319</c:v>
                </c:pt>
                <c:pt idx="11708">
                  <c:v>4.289506484816477</c:v>
                </c:pt>
                <c:pt idx="11709">
                  <c:v>4.2847269351201476</c:v>
                </c:pt>
                <c:pt idx="11710">
                  <c:v>4.284960936417745</c:v>
                </c:pt>
                <c:pt idx="11711">
                  <c:v>4.2852413976893899</c:v>
                </c:pt>
                <c:pt idx="11712">
                  <c:v>4.2899513297356018</c:v>
                </c:pt>
                <c:pt idx="11713">
                  <c:v>4.2885428831408898</c:v>
                </c:pt>
                <c:pt idx="11714">
                  <c:v>4.2852024454780713</c:v>
                </c:pt>
                <c:pt idx="11715">
                  <c:v>4.2821630965685094</c:v>
                </c:pt>
                <c:pt idx="11716">
                  <c:v>4.2785761946371395</c:v>
                </c:pt>
                <c:pt idx="11717">
                  <c:v>4.273175410744396</c:v>
                </c:pt>
                <c:pt idx="11718">
                  <c:v>4.273302202529508</c:v>
                </c:pt>
                <c:pt idx="11719">
                  <c:v>4.2718195184789183</c:v>
                </c:pt>
                <c:pt idx="11720">
                  <c:v>4.2688135481093399</c:v>
                </c:pt>
                <c:pt idx="11721">
                  <c:v>4.2691814771471526</c:v>
                </c:pt>
                <c:pt idx="11722">
                  <c:v>4.2747264076042093</c:v>
                </c:pt>
                <c:pt idx="11723">
                  <c:v>4.2809496994521252</c:v>
                </c:pt>
                <c:pt idx="11724">
                  <c:v>4.2851504454630831</c:v>
                </c:pt>
                <c:pt idx="11725">
                  <c:v>4.2912610565538216</c:v>
                </c:pt>
                <c:pt idx="11726">
                  <c:v>4.2908925154227449</c:v>
                </c:pt>
                <c:pt idx="11727">
                  <c:v>4.2932549051142894</c:v>
                </c:pt>
                <c:pt idx="11728">
                  <c:v>4.2904364070120042</c:v>
                </c:pt>
                <c:pt idx="11729">
                  <c:v>4.2876213588717649</c:v>
                </c:pt>
                <c:pt idx="11730">
                  <c:v>4.2834525716943297</c:v>
                </c:pt>
                <c:pt idx="11731">
                  <c:v>4.2845873402604431</c:v>
                </c:pt>
                <c:pt idx="11732">
                  <c:v>4.285496653455235</c:v>
                </c:pt>
                <c:pt idx="11733">
                  <c:v>4.2809274003861297</c:v>
                </c:pt>
                <c:pt idx="11734">
                  <c:v>4.2802393323784065</c:v>
                </c:pt>
                <c:pt idx="11735">
                  <c:v>4.2824351657308384</c:v>
                </c:pt>
                <c:pt idx="11736">
                  <c:v>4.2806755824162215</c:v>
                </c:pt>
                <c:pt idx="11737">
                  <c:v>4.2793796907678976</c:v>
                </c:pt>
                <c:pt idx="11738">
                  <c:v>4.2762971369525395</c:v>
                </c:pt>
                <c:pt idx="11739">
                  <c:v>4.2734571342134888</c:v>
                </c:pt>
                <c:pt idx="11740">
                  <c:v>4.2738141715292191</c:v>
                </c:pt>
                <c:pt idx="11741">
                  <c:v>4.2802663080986347</c:v>
                </c:pt>
                <c:pt idx="11742">
                  <c:v>4.2839999019366619</c:v>
                </c:pt>
                <c:pt idx="11743">
                  <c:v>4.2865698838979283</c:v>
                </c:pt>
                <c:pt idx="11744">
                  <c:v>4.2923836462199692</c:v>
                </c:pt>
                <c:pt idx="11745">
                  <c:v>4.2910618532955702</c:v>
                </c:pt>
                <c:pt idx="11746">
                  <c:v>4.2891611562296594</c:v>
                </c:pt>
                <c:pt idx="11747">
                  <c:v>4.2959732731050657</c:v>
                </c:pt>
                <c:pt idx="11748">
                  <c:v>4.300166667642964</c:v>
                </c:pt>
                <c:pt idx="11749">
                  <c:v>4.3044613342901048</c:v>
                </c:pt>
                <c:pt idx="11750">
                  <c:v>4.3033025876043025</c:v>
                </c:pt>
                <c:pt idx="11751">
                  <c:v>4.3087240558522168</c:v>
                </c:pt>
                <c:pt idx="11752">
                  <c:v>4.3137194947351718</c:v>
                </c:pt>
                <c:pt idx="11753">
                  <c:v>4.3183059648404685</c:v>
                </c:pt>
                <c:pt idx="11754">
                  <c:v>4.3199204855436584</c:v>
                </c:pt>
                <c:pt idx="11755">
                  <c:v>4.316663895832785</c:v>
                </c:pt>
                <c:pt idx="11756">
                  <c:v>4.3125154179161296</c:v>
                </c:pt>
                <c:pt idx="11757">
                  <c:v>4.3134428095578068</c:v>
                </c:pt>
                <c:pt idx="11758">
                  <c:v>4.3194459733666504</c:v>
                </c:pt>
                <c:pt idx="11759">
                  <c:v>4.324880233899318</c:v>
                </c:pt>
                <c:pt idx="11760">
                  <c:v>4.3290885692213319</c:v>
                </c:pt>
                <c:pt idx="11761">
                  <c:v>4.3237016378369058</c:v>
                </c:pt>
                <c:pt idx="11762">
                  <c:v>4.3259445050801668</c:v>
                </c:pt>
                <c:pt idx="11763">
                  <c:v>4.3297236149785627</c:v>
                </c:pt>
                <c:pt idx="11764">
                  <c:v>4.3281940626789908</c:v>
                </c:pt>
                <c:pt idx="11765">
                  <c:v>4.3275996214254109</c:v>
                </c:pt>
                <c:pt idx="11766">
                  <c:v>4.3224910889969026</c:v>
                </c:pt>
                <c:pt idx="11767">
                  <c:v>4.3191513672169641</c:v>
                </c:pt>
                <c:pt idx="11768">
                  <c:v>4.3150279598726247</c:v>
                </c:pt>
                <c:pt idx="11769">
                  <c:v>4.3114983606751727</c:v>
                </c:pt>
                <c:pt idx="11770">
                  <c:v>4.3126273934616695</c:v>
                </c:pt>
                <c:pt idx="11771">
                  <c:v>4.3120164855924363</c:v>
                </c:pt>
                <c:pt idx="11772">
                  <c:v>4.3094239158805872</c:v>
                </c:pt>
                <c:pt idx="11773">
                  <c:v>4.3112360575629749</c:v>
                </c:pt>
                <c:pt idx="11774">
                  <c:v>4.3079626364117161</c:v>
                </c:pt>
                <c:pt idx="11775">
                  <c:v>4.3110340236834821</c:v>
                </c:pt>
                <c:pt idx="11776">
                  <c:v>4.3068697032098129</c:v>
                </c:pt>
                <c:pt idx="11777">
                  <c:v>4.3030987291456162</c:v>
                </c:pt>
                <c:pt idx="11778">
                  <c:v>4.3039518945627044</c:v>
                </c:pt>
                <c:pt idx="11779">
                  <c:v>4.3014365166714503</c:v>
                </c:pt>
                <c:pt idx="11780">
                  <c:v>4.3053253463380212</c:v>
                </c:pt>
                <c:pt idx="11781">
                  <c:v>4.3086855794112608</c:v>
                </c:pt>
                <c:pt idx="11782">
                  <c:v>4.3149076478230359</c:v>
                </c:pt>
                <c:pt idx="11783">
                  <c:v>4.3194703548665752</c:v>
                </c:pt>
                <c:pt idx="11784">
                  <c:v>4.3231059677692434</c:v>
                </c:pt>
                <c:pt idx="11785">
                  <c:v>4.3268736884138583</c:v>
                </c:pt>
                <c:pt idx="11786">
                  <c:v>4.3224675146455818</c:v>
                </c:pt>
                <c:pt idx="11787">
                  <c:v>4.3195712843526701</c:v>
                </c:pt>
                <c:pt idx="11788">
                  <c:v>4.3167960786656163</c:v>
                </c:pt>
                <c:pt idx="11789">
                  <c:v>4.3216300770923031</c:v>
                </c:pt>
                <c:pt idx="11790">
                  <c:v>4.3279161555504571</c:v>
                </c:pt>
                <c:pt idx="11791">
                  <c:v>4.3319959124394476</c:v>
                </c:pt>
                <c:pt idx="11792">
                  <c:v>4.3272407741906589</c:v>
                </c:pt>
                <c:pt idx="11793">
                  <c:v>4.3280247787068458</c:v>
                </c:pt>
                <c:pt idx="11794">
                  <c:v>4.3236918431327087</c:v>
                </c:pt>
                <c:pt idx="11795">
                  <c:v>4.3205815462700539</c:v>
                </c:pt>
                <c:pt idx="11796">
                  <c:v>4.3169833553446528</c:v>
                </c:pt>
                <c:pt idx="11797">
                  <c:v>4.3145537482377598</c:v>
                </c:pt>
                <c:pt idx="11798">
                  <c:v>4.3148840332730041</c:v>
                </c:pt>
                <c:pt idx="11799">
                  <c:v>4.3169060326075437</c:v>
                </c:pt>
                <c:pt idx="11800">
                  <c:v>4.3131794119553923</c:v>
                </c:pt>
                <c:pt idx="11801">
                  <c:v>4.3149763637162843</c:v>
                </c:pt>
                <c:pt idx="11802">
                  <c:v>4.3197116764419583</c:v>
                </c:pt>
                <c:pt idx="11803">
                  <c:v>4.3240524429131186</c:v>
                </c:pt>
                <c:pt idx="11804">
                  <c:v>4.3231924940548563</c:v>
                </c:pt>
                <c:pt idx="11805">
                  <c:v>4.3232078241737595</c:v>
                </c:pt>
                <c:pt idx="11806">
                  <c:v>4.3286147076902841</c:v>
                </c:pt>
                <c:pt idx="11807">
                  <c:v>4.3248346135364786</c:v>
                </c:pt>
                <c:pt idx="11808">
                  <c:v>4.3221955812657482</c:v>
                </c:pt>
                <c:pt idx="11809">
                  <c:v>4.3201213896404331</c:v>
                </c:pt>
                <c:pt idx="11810">
                  <c:v>4.3224061418476243</c:v>
                </c:pt>
                <c:pt idx="11811">
                  <c:v>4.324853079010671</c:v>
                </c:pt>
                <c:pt idx="11812">
                  <c:v>4.3287221374304572</c:v>
                </c:pt>
                <c:pt idx="11813">
                  <c:v>4.3341143546818479</c:v>
                </c:pt>
                <c:pt idx="11814">
                  <c:v>4.3356123075882103</c:v>
                </c:pt>
                <c:pt idx="11815">
                  <c:v>4.3417419014364462</c:v>
                </c:pt>
                <c:pt idx="11816">
                  <c:v>4.3425272834077173</c:v>
                </c:pt>
                <c:pt idx="11817">
                  <c:v>4.343767217739563</c:v>
                </c:pt>
                <c:pt idx="11818">
                  <c:v>4.3418637333847716</c:v>
                </c:pt>
                <c:pt idx="11819">
                  <c:v>4.3485568987170762</c:v>
                </c:pt>
                <c:pt idx="11820">
                  <c:v>4.349546420742735</c:v>
                </c:pt>
                <c:pt idx="11821">
                  <c:v>4.3458240923278808</c:v>
                </c:pt>
                <c:pt idx="11822">
                  <c:v>4.3437759504813229</c:v>
                </c:pt>
                <c:pt idx="11823">
                  <c:v>4.3414886714716969</c:v>
                </c:pt>
                <c:pt idx="11824">
                  <c:v>4.3377054980422631</c:v>
                </c:pt>
                <c:pt idx="11825">
                  <c:v>4.3343676480814173</c:v>
                </c:pt>
                <c:pt idx="11826">
                  <c:v>4.3349688351197893</c:v>
                </c:pt>
                <c:pt idx="11827">
                  <c:v>4.3386355784173931</c:v>
                </c:pt>
                <c:pt idx="11828">
                  <c:v>4.3344318068490448</c:v>
                </c:pt>
                <c:pt idx="11829">
                  <c:v>4.336271610712064</c:v>
                </c:pt>
                <c:pt idx="11830">
                  <c:v>4.342113058497822</c:v>
                </c:pt>
                <c:pt idx="11831">
                  <c:v>4.3388764973278651</c:v>
                </c:pt>
                <c:pt idx="11832">
                  <c:v>4.3352619273813078</c:v>
                </c:pt>
                <c:pt idx="11833">
                  <c:v>4.331772488833681</c:v>
                </c:pt>
                <c:pt idx="11834">
                  <c:v>4.3373518790570067</c:v>
                </c:pt>
                <c:pt idx="11835">
                  <c:v>4.3355767014758664</c:v>
                </c:pt>
                <c:pt idx="11836">
                  <c:v>4.3321337674463489</c:v>
                </c:pt>
                <c:pt idx="11837">
                  <c:v>4.3285376920974219</c:v>
                </c:pt>
                <c:pt idx="11838">
                  <c:v>4.3268352782554729</c:v>
                </c:pt>
                <c:pt idx="11839">
                  <c:v>4.3232710526903633</c:v>
                </c:pt>
                <c:pt idx="11840">
                  <c:v>4.3190973116365559</c:v>
                </c:pt>
                <c:pt idx="11841">
                  <c:v>4.3199736854038244</c:v>
                </c:pt>
                <c:pt idx="11842">
                  <c:v>4.325013691695748</c:v>
                </c:pt>
                <c:pt idx="11843">
                  <c:v>4.3239083578618329</c:v>
                </c:pt>
                <c:pt idx="11844">
                  <c:v>4.3194222307045962</c:v>
                </c:pt>
                <c:pt idx="11845">
                  <c:v>4.3198173460905043</c:v>
                </c:pt>
                <c:pt idx="11846">
                  <c:v>4.3256072391686944</c:v>
                </c:pt>
                <c:pt idx="11847">
                  <c:v>4.3308129143853211</c:v>
                </c:pt>
                <c:pt idx="11848">
                  <c:v>4.3336732160976146</c:v>
                </c:pt>
                <c:pt idx="11849">
                  <c:v>4.3396045917756618</c:v>
                </c:pt>
                <c:pt idx="11850">
                  <c:v>4.3399599399401483</c:v>
                </c:pt>
                <c:pt idx="11851">
                  <c:v>4.3425586811413446</c:v>
                </c:pt>
                <c:pt idx="11852">
                  <c:v>4.3421053275185182</c:v>
                </c:pt>
                <c:pt idx="11853">
                  <c:v>4.3400694009681482</c:v>
                </c:pt>
                <c:pt idx="11854">
                  <c:v>4.3413884129487856</c:v>
                </c:pt>
                <c:pt idx="11855">
                  <c:v>4.3477332646898095</c:v>
                </c:pt>
                <c:pt idx="11856">
                  <c:v>4.3537906993960132</c:v>
                </c:pt>
                <c:pt idx="11857">
                  <c:v>4.355223465408093</c:v>
                </c:pt>
                <c:pt idx="11858">
                  <c:v>4.352436616099931</c:v>
                </c:pt>
                <c:pt idx="11859">
                  <c:v>4.3577075237779326</c:v>
                </c:pt>
                <c:pt idx="11860">
                  <c:v>4.3596854333023733</c:v>
                </c:pt>
                <c:pt idx="11861">
                  <c:v>4.3634396046363255</c:v>
                </c:pt>
                <c:pt idx="11862">
                  <c:v>4.3608732925435989</c:v>
                </c:pt>
                <c:pt idx="11863">
                  <c:v>4.3649606066927262</c:v>
                </c:pt>
                <c:pt idx="11864">
                  <c:v>4.3642624545588724</c:v>
                </c:pt>
                <c:pt idx="11865">
                  <c:v>4.3626496254676947</c:v>
                </c:pt>
                <c:pt idx="11866">
                  <c:v>4.3674015329583407</c:v>
                </c:pt>
                <c:pt idx="11867">
                  <c:v>4.3629624022991731</c:v>
                </c:pt>
                <c:pt idx="11868">
                  <c:v>4.3627597742531901</c:v>
                </c:pt>
                <c:pt idx="11869">
                  <c:v>4.3581160787681261</c:v>
                </c:pt>
                <c:pt idx="11870">
                  <c:v>4.3589643571927628</c:v>
                </c:pt>
                <c:pt idx="11871">
                  <c:v>4.3610846300489072</c:v>
                </c:pt>
                <c:pt idx="11872">
                  <c:v>4.3608791574479291</c:v>
                </c:pt>
                <c:pt idx="11873">
                  <c:v>4.3663138742989709</c:v>
                </c:pt>
                <c:pt idx="11874">
                  <c:v>4.3710306968129915</c:v>
                </c:pt>
                <c:pt idx="11875">
                  <c:v>4.3766505228767318</c:v>
                </c:pt>
                <c:pt idx="11876">
                  <c:v>4.3783875324191968</c:v>
                </c:pt>
                <c:pt idx="11877">
                  <c:v>4.3785503017708125</c:v>
                </c:pt>
                <c:pt idx="11878">
                  <c:v>4.3765490557353965</c:v>
                </c:pt>
                <c:pt idx="11879">
                  <c:v>4.3741656146206891</c:v>
                </c:pt>
                <c:pt idx="11880">
                  <c:v>4.3709373423282756</c:v>
                </c:pt>
                <c:pt idx="11881">
                  <c:v>4.3659170154817097</c:v>
                </c:pt>
                <c:pt idx="11882">
                  <c:v>4.3664093151720751</c:v>
                </c:pt>
                <c:pt idx="11883">
                  <c:v>4.3654484288686337</c:v>
                </c:pt>
                <c:pt idx="11884">
                  <c:v>4.3664292802912605</c:v>
                </c:pt>
                <c:pt idx="11885">
                  <c:v>4.3668812946854354</c:v>
                </c:pt>
                <c:pt idx="11886">
                  <c:v>4.3637987087917267</c:v>
                </c:pt>
                <c:pt idx="11887">
                  <c:v>4.3685180746158929</c:v>
                </c:pt>
                <c:pt idx="11888">
                  <c:v>4.373391153123575</c:v>
                </c:pt>
                <c:pt idx="11889">
                  <c:v>4.3782143900611032</c:v>
                </c:pt>
                <c:pt idx="11890">
                  <c:v>4.3815689822598811</c:v>
                </c:pt>
                <c:pt idx="11891">
                  <c:v>4.3845077626146836</c:v>
                </c:pt>
                <c:pt idx="11892">
                  <c:v>4.3896783873623892</c:v>
                </c:pt>
                <c:pt idx="11893">
                  <c:v>4.3892035596151411</c:v>
                </c:pt>
                <c:pt idx="11894">
                  <c:v>4.3843601884228383</c:v>
                </c:pt>
                <c:pt idx="11895">
                  <c:v>4.3793802046543808</c:v>
                </c:pt>
                <c:pt idx="11896">
                  <c:v>4.3756921805612929</c:v>
                </c:pt>
                <c:pt idx="11897">
                  <c:v>4.3735423969500671</c:v>
                </c:pt>
                <c:pt idx="11898">
                  <c:v>4.3779425890110657</c:v>
                </c:pt>
                <c:pt idx="11899">
                  <c:v>4.377893537230845</c:v>
                </c:pt>
                <c:pt idx="11900">
                  <c:v>4.3783362864862276</c:v>
                </c:pt>
                <c:pt idx="11901">
                  <c:v>4.373720860756503</c:v>
                </c:pt>
                <c:pt idx="11902">
                  <c:v>4.3755755235413725</c:v>
                </c:pt>
                <c:pt idx="11903">
                  <c:v>4.3804788130705452</c:v>
                </c:pt>
                <c:pt idx="11904">
                  <c:v>4.3829723368091349</c:v>
                </c:pt>
                <c:pt idx="11905">
                  <c:v>4.3824502500729521</c:v>
                </c:pt>
                <c:pt idx="11906">
                  <c:v>4.3881717850714921</c:v>
                </c:pt>
                <c:pt idx="11907">
                  <c:v>4.393070129370062</c:v>
                </c:pt>
                <c:pt idx="11908">
                  <c:v>4.3981735667826607</c:v>
                </c:pt>
                <c:pt idx="11909">
                  <c:v>4.4025202154470069</c:v>
                </c:pt>
                <c:pt idx="11910">
                  <c:v>4.4037201311380665</c:v>
                </c:pt>
                <c:pt idx="11911">
                  <c:v>4.4057780885153051</c:v>
                </c:pt>
                <c:pt idx="11912">
                  <c:v>4.4018027267449993</c:v>
                </c:pt>
                <c:pt idx="11913">
                  <c:v>4.4057333322100991</c:v>
                </c:pt>
                <c:pt idx="11914">
                  <c:v>4.409814445565897</c:v>
                </c:pt>
                <c:pt idx="11915">
                  <c:v>4.4126915966545788</c:v>
                </c:pt>
                <c:pt idx="11916">
                  <c:v>4.4090571647214878</c:v>
                </c:pt>
                <c:pt idx="11917">
                  <c:v>4.4058065014270573</c:v>
                </c:pt>
                <c:pt idx="11918">
                  <c:v>4.4067040113985163</c:v>
                </c:pt>
                <c:pt idx="11919">
                  <c:v>4.4064306111705465</c:v>
                </c:pt>
                <c:pt idx="11920">
                  <c:v>4.4096645389471352</c:v>
                </c:pt>
                <c:pt idx="11921">
                  <c:v>4.4123224281681921</c:v>
                </c:pt>
                <c:pt idx="11922">
                  <c:v>4.416538319604828</c:v>
                </c:pt>
                <c:pt idx="11923">
                  <c:v>4.4202602132127318</c:v>
                </c:pt>
                <c:pt idx="11924">
                  <c:v>4.4217138889484771</c:v>
                </c:pt>
                <c:pt idx="11925">
                  <c:v>4.4230504111695073</c:v>
                </c:pt>
                <c:pt idx="11926">
                  <c:v>4.4210685829461172</c:v>
                </c:pt>
                <c:pt idx="11927">
                  <c:v>4.4213839112871947</c:v>
                </c:pt>
                <c:pt idx="11928">
                  <c:v>4.4258075330614508</c:v>
                </c:pt>
                <c:pt idx="11929">
                  <c:v>4.4254616624002212</c:v>
                </c:pt>
                <c:pt idx="11930">
                  <c:v>4.4300684291522172</c:v>
                </c:pt>
                <c:pt idx="11931">
                  <c:v>4.434460260569173</c:v>
                </c:pt>
                <c:pt idx="11932">
                  <c:v>4.4313921553577895</c:v>
                </c:pt>
                <c:pt idx="11933">
                  <c:v>4.4293044522506344</c:v>
                </c:pt>
                <c:pt idx="11934">
                  <c:v>4.4325128232056219</c:v>
                </c:pt>
                <c:pt idx="11935">
                  <c:v>4.4306967667415096</c:v>
                </c:pt>
                <c:pt idx="11936">
                  <c:v>4.4311063514066786</c:v>
                </c:pt>
                <c:pt idx="11937">
                  <c:v>4.4269996843785453</c:v>
                </c:pt>
                <c:pt idx="11938">
                  <c:v>4.4199031506909741</c:v>
                </c:pt>
                <c:pt idx="11939">
                  <c:v>4.4140101276771544</c:v>
                </c:pt>
                <c:pt idx="11940">
                  <c:v>4.4180590851236117</c:v>
                </c:pt>
                <c:pt idx="11941">
                  <c:v>4.4150825434211391</c:v>
                </c:pt>
                <c:pt idx="11942">
                  <c:v>4.4116388725527163</c:v>
                </c:pt>
                <c:pt idx="11943">
                  <c:v>4.4161721551016617</c:v>
                </c:pt>
                <c:pt idx="11944">
                  <c:v>4.4199204719996281</c:v>
                </c:pt>
                <c:pt idx="11945">
                  <c:v>4.416937602559635</c:v>
                </c:pt>
                <c:pt idx="11946">
                  <c:v>4.4128747705084415</c:v>
                </c:pt>
                <c:pt idx="11947">
                  <c:v>4.4094649150982725</c:v>
                </c:pt>
                <c:pt idx="11948">
                  <c:v>4.4041527167963075</c:v>
                </c:pt>
                <c:pt idx="11949">
                  <c:v>4.3998329424603817</c:v>
                </c:pt>
                <c:pt idx="11950">
                  <c:v>4.3993460836111744</c:v>
                </c:pt>
                <c:pt idx="11951">
                  <c:v>4.3968775419389505</c:v>
                </c:pt>
                <c:pt idx="11952">
                  <c:v>4.3921135311001711</c:v>
                </c:pt>
                <c:pt idx="11953">
                  <c:v>4.393186100478168</c:v>
                </c:pt>
                <c:pt idx="11954">
                  <c:v>4.3974513984686041</c:v>
                </c:pt>
                <c:pt idx="11955">
                  <c:v>4.4002276904992321</c:v>
                </c:pt>
                <c:pt idx="11956">
                  <c:v>4.399491536689248</c:v>
                </c:pt>
                <c:pt idx="11957">
                  <c:v>4.4015852859554627</c:v>
                </c:pt>
                <c:pt idx="11958">
                  <c:v>4.406594020236354</c:v>
                </c:pt>
                <c:pt idx="11959">
                  <c:v>4.4045950198316266</c:v>
                </c:pt>
                <c:pt idx="11960">
                  <c:v>4.4004760194349943</c:v>
                </c:pt>
                <c:pt idx="11961">
                  <c:v>4.396449859046295</c:v>
                </c:pt>
                <c:pt idx="11962">
                  <c:v>4.3959201018653689</c:v>
                </c:pt>
                <c:pt idx="11963">
                  <c:v>4.4006065398280612</c:v>
                </c:pt>
                <c:pt idx="11964">
                  <c:v>4.3996308290314996</c:v>
                </c:pt>
                <c:pt idx="11965">
                  <c:v>4.3986544324508694</c:v>
                </c:pt>
                <c:pt idx="11966">
                  <c:v>4.402609763801852</c:v>
                </c:pt>
                <c:pt idx="11967">
                  <c:v>4.401856188525815</c:v>
                </c:pt>
                <c:pt idx="11968">
                  <c:v>4.4072460647552987</c:v>
                </c:pt>
                <c:pt idx="11969">
                  <c:v>4.412556363460193</c:v>
                </c:pt>
                <c:pt idx="11970">
                  <c:v>4.4170618161909889</c:v>
                </c:pt>
                <c:pt idx="11971">
                  <c:v>4.4206107598671691</c:v>
                </c:pt>
                <c:pt idx="11972">
                  <c:v>4.4196380046698254</c:v>
                </c:pt>
                <c:pt idx="11973">
                  <c:v>4.4194055445764286</c:v>
                </c:pt>
                <c:pt idx="11974">
                  <c:v>4.4140216936848997</c:v>
                </c:pt>
                <c:pt idx="11975">
                  <c:v>4.4110641198112015</c:v>
                </c:pt>
                <c:pt idx="11976">
                  <c:v>4.4117675574149766</c:v>
                </c:pt>
                <c:pt idx="11977">
                  <c:v>4.4164686662666766</c:v>
                </c:pt>
                <c:pt idx="11978">
                  <c:v>4.4156591529413429</c:v>
                </c:pt>
                <c:pt idx="11979">
                  <c:v>4.4119446098825161</c:v>
                </c:pt>
                <c:pt idx="11980">
                  <c:v>4.4138185776848653</c:v>
                </c:pt>
                <c:pt idx="11981">
                  <c:v>4.409084806131168</c:v>
                </c:pt>
                <c:pt idx="11982">
                  <c:v>4.4118316700085449</c:v>
                </c:pt>
                <c:pt idx="11983">
                  <c:v>4.4070744966083746</c:v>
                </c:pt>
                <c:pt idx="11984">
                  <c:v>4.4052901266762063</c:v>
                </c:pt>
                <c:pt idx="11985">
                  <c:v>4.4090553641426817</c:v>
                </c:pt>
                <c:pt idx="11986">
                  <c:v>4.4083438768598286</c:v>
                </c:pt>
                <c:pt idx="11987">
                  <c:v>4.4098007993226318</c:v>
                </c:pt>
                <c:pt idx="11988">
                  <c:v>4.4062553433361789</c:v>
                </c:pt>
                <c:pt idx="11989">
                  <c:v>4.403143456469456</c:v>
                </c:pt>
                <c:pt idx="11990">
                  <c:v>4.3995024073400675</c:v>
                </c:pt>
                <c:pt idx="11991">
                  <c:v>4.3943576191932658</c:v>
                </c:pt>
                <c:pt idx="11992">
                  <c:v>4.3941007268094001</c:v>
                </c:pt>
                <c:pt idx="11993">
                  <c:v>4.3913042922732126</c:v>
                </c:pt>
                <c:pt idx="11994">
                  <c:v>4.3917481064277482</c:v>
                </c:pt>
                <c:pt idx="11995">
                  <c:v>4.3914129042991927</c:v>
                </c:pt>
                <c:pt idx="11996">
                  <c:v>4.3868426862132086</c:v>
                </c:pt>
                <c:pt idx="11997">
                  <c:v>4.390285392488944</c:v>
                </c:pt>
                <c:pt idx="11998">
                  <c:v>4.3943315846391648</c:v>
                </c:pt>
                <c:pt idx="11999">
                  <c:v>4.3986025929463812</c:v>
                </c:pt>
                <c:pt idx="12000">
                  <c:v>4.398240741087454</c:v>
                </c:pt>
                <c:pt idx="12001">
                  <c:v>4.3947289662657045</c:v>
                </c:pt>
                <c:pt idx="12002">
                  <c:v>4.3900501869403898</c:v>
                </c:pt>
                <c:pt idx="12003">
                  <c:v>4.3948635032015817</c:v>
                </c:pt>
                <c:pt idx="12004">
                  <c:v>4.3980975731375498</c:v>
                </c:pt>
                <c:pt idx="12005">
                  <c:v>4.3987533816747986</c:v>
                </c:pt>
                <c:pt idx="12006">
                  <c:v>4.3940257940413021</c:v>
                </c:pt>
                <c:pt idx="12007">
                  <c:v>4.3979876181604762</c:v>
                </c:pt>
                <c:pt idx="12008">
                  <c:v>4.3961811657972669</c:v>
                </c:pt>
                <c:pt idx="12009">
                  <c:v>4.3941963024813218</c:v>
                </c:pt>
                <c:pt idx="12010">
                  <c:v>4.398460476431695</c:v>
                </c:pt>
                <c:pt idx="12011">
                  <c:v>4.3976790469030611</c:v>
                </c:pt>
                <c:pt idx="12012">
                  <c:v>4.3993983059650006</c:v>
                </c:pt>
                <c:pt idx="12013">
                  <c:v>4.3938087598457001</c:v>
                </c:pt>
                <c:pt idx="12014">
                  <c:v>4.3897902446487853</c:v>
                </c:pt>
                <c:pt idx="12015">
                  <c:v>4.3881171197558091</c:v>
                </c:pt>
                <c:pt idx="12016">
                  <c:v>4.3845889573606929</c:v>
                </c:pt>
                <c:pt idx="12017">
                  <c:v>4.3900792382134792</c:v>
                </c:pt>
                <c:pt idx="12018">
                  <c:v>4.3869697534492094</c:v>
                </c:pt>
                <c:pt idx="12019">
                  <c:v>4.3881353183802245</c:v>
                </c:pt>
                <c:pt idx="12020">
                  <c:v>4.3840413920126196</c:v>
                </c:pt>
                <c:pt idx="12021">
                  <c:v>4.3802287241723672</c:v>
                </c:pt>
                <c:pt idx="12022">
                  <c:v>4.3804447896889203</c:v>
                </c:pt>
                <c:pt idx="12023">
                  <c:v>4.3842272938951421</c:v>
                </c:pt>
                <c:pt idx="12024">
                  <c:v>4.3817831480172389</c:v>
                </c:pt>
                <c:pt idx="12025">
                  <c:v>4.3777426850568943</c:v>
                </c:pt>
                <c:pt idx="12026">
                  <c:v>4.3805150313557562</c:v>
                </c:pt>
                <c:pt idx="12027">
                  <c:v>4.3764473307286416</c:v>
                </c:pt>
                <c:pt idx="12028">
                  <c:v>4.3731734241140687</c:v>
                </c:pt>
                <c:pt idx="12029">
                  <c:v>4.3764643356317876</c:v>
                </c:pt>
                <c:pt idx="12030">
                  <c:v>4.3816157889191514</c:v>
                </c:pt>
                <c:pt idx="12031">
                  <c:v>4.383312553140768</c:v>
                </c:pt>
                <c:pt idx="12032">
                  <c:v>4.3886773020779524</c:v>
                </c:pt>
                <c:pt idx="12033">
                  <c:v>4.3932424360363935</c:v>
                </c:pt>
                <c:pt idx="12034">
                  <c:v>4.3958312073156653</c:v>
                </c:pt>
                <c:pt idx="12035">
                  <c:v>4.3928347031693518</c:v>
                </c:pt>
                <c:pt idx="12036">
                  <c:v>4.3913045891059648</c:v>
                </c:pt>
                <c:pt idx="12037">
                  <c:v>4.392403217323845</c:v>
                </c:pt>
                <c:pt idx="12038">
                  <c:v>4.3922856729773683</c:v>
                </c:pt>
                <c:pt idx="12039">
                  <c:v>4.3914763795178207</c:v>
                </c:pt>
                <c:pt idx="12040">
                  <c:v>4.3940421519274642</c:v>
                </c:pt>
                <c:pt idx="12041">
                  <c:v>4.3959321088889149</c:v>
                </c:pt>
                <c:pt idx="12042">
                  <c:v>4.3895971067111361</c:v>
                </c:pt>
                <c:pt idx="12043">
                  <c:v>4.3842569045769135</c:v>
                </c:pt>
                <c:pt idx="12044">
                  <c:v>4.3879920064853746</c:v>
                </c:pt>
                <c:pt idx="12045">
                  <c:v>4.3886513263556672</c:v>
                </c:pt>
                <c:pt idx="12046">
                  <c:v>4.3831485998285542</c:v>
                </c:pt>
                <c:pt idx="12047">
                  <c:v>4.3880619878319829</c:v>
                </c:pt>
                <c:pt idx="12048">
                  <c:v>4.3833473480753433</c:v>
                </c:pt>
                <c:pt idx="12049">
                  <c:v>4.3859784011138361</c:v>
                </c:pt>
                <c:pt idx="12050">
                  <c:v>4.3898135930915592</c:v>
                </c:pt>
                <c:pt idx="12051">
                  <c:v>4.3841700212297274</c:v>
                </c:pt>
                <c:pt idx="12052">
                  <c:v>4.3885392808051327</c:v>
                </c:pt>
                <c:pt idx="12053">
                  <c:v>4.3911054351890302</c:v>
                </c:pt>
                <c:pt idx="12054">
                  <c:v>4.3929169264852499</c:v>
                </c:pt>
                <c:pt idx="12055">
                  <c:v>4.3884959079555443</c:v>
                </c:pt>
                <c:pt idx="12056">
                  <c:v>4.389492409796433</c:v>
                </c:pt>
                <c:pt idx="12057">
                  <c:v>4.3903203216005044</c:v>
                </c:pt>
                <c:pt idx="12058">
                  <c:v>4.3865391351684941</c:v>
                </c:pt>
                <c:pt idx="12059">
                  <c:v>4.3886280924651242</c:v>
                </c:pt>
                <c:pt idx="12060">
                  <c:v>4.3884556906158219</c:v>
                </c:pt>
                <c:pt idx="12061">
                  <c:v>4.386982596803505</c:v>
                </c:pt>
                <c:pt idx="12062">
                  <c:v>4.3912573848674343</c:v>
                </c:pt>
                <c:pt idx="12063">
                  <c:v>4.387048457170085</c:v>
                </c:pt>
                <c:pt idx="12064">
                  <c:v>4.3866061080266832</c:v>
                </c:pt>
                <c:pt idx="12065">
                  <c:v>4.3847411258661495</c:v>
                </c:pt>
                <c:pt idx="12066">
                  <c:v>4.390115103348827</c:v>
                </c:pt>
                <c:pt idx="12067">
                  <c:v>4.3930478012818499</c:v>
                </c:pt>
                <c:pt idx="12068">
                  <c:v>4.3892120652562125</c:v>
                </c:pt>
                <c:pt idx="12069">
                  <c:v>4.3851596039510881</c:v>
                </c:pt>
                <c:pt idx="12070">
                  <c:v>4.3823040518720671</c:v>
                </c:pt>
                <c:pt idx="12071">
                  <c:v>4.3854317308346262</c:v>
                </c:pt>
                <c:pt idx="12072">
                  <c:v>4.381978136217934</c:v>
                </c:pt>
                <c:pt idx="12073">
                  <c:v>4.3828471534935751</c:v>
                </c:pt>
                <c:pt idx="12074">
                  <c:v>4.3879752304237032</c:v>
                </c:pt>
                <c:pt idx="12075">
                  <c:v>4.3882862258152286</c:v>
                </c:pt>
                <c:pt idx="12076">
                  <c:v>4.3829615812989235</c:v>
                </c:pt>
                <c:pt idx="12077">
                  <c:v>4.3796408296729457</c:v>
                </c:pt>
                <c:pt idx="12078">
                  <c:v>4.3766362530794867</c:v>
                </c:pt>
                <c:pt idx="12079">
                  <c:v>4.3722559280178972</c:v>
                </c:pt>
                <c:pt idx="12080">
                  <c:v>4.3735475094575396</c:v>
                </c:pt>
                <c:pt idx="12081">
                  <c:v>4.3735361192683886</c:v>
                </c:pt>
                <c:pt idx="12082">
                  <c:v>4.3791625168830208</c:v>
                </c:pt>
                <c:pt idx="12083">
                  <c:v>4.37818032654536</c:v>
                </c:pt>
                <c:pt idx="12084">
                  <c:v>4.3829173000144523</c:v>
                </c:pt>
                <c:pt idx="12085">
                  <c:v>4.3785064340141631</c:v>
                </c:pt>
                <c:pt idx="12086">
                  <c:v>4.381457925333879</c:v>
                </c:pt>
                <c:pt idx="12087">
                  <c:v>4.3849986868272008</c:v>
                </c:pt>
                <c:pt idx="12088">
                  <c:v>4.3799846530906565</c:v>
                </c:pt>
                <c:pt idx="12089">
                  <c:v>4.3831199600288429</c:v>
                </c:pt>
                <c:pt idx="12090">
                  <c:v>4.3867334608282667</c:v>
                </c:pt>
                <c:pt idx="12091">
                  <c:v>4.3916226116117016</c:v>
                </c:pt>
                <c:pt idx="12092">
                  <c:v>4.3918007593794668</c:v>
                </c:pt>
                <c:pt idx="12093">
                  <c:v>4.3934511241918779</c:v>
                </c:pt>
                <c:pt idx="12094">
                  <c:v>4.3976729417080405</c:v>
                </c:pt>
                <c:pt idx="12095">
                  <c:v>4.3981386428738798</c:v>
                </c:pt>
                <c:pt idx="12096">
                  <c:v>4.3929362100164022</c:v>
                </c:pt>
                <c:pt idx="12097">
                  <c:v>4.3915769858160747</c:v>
                </c:pt>
                <c:pt idx="12098">
                  <c:v>4.3903972460997531</c:v>
                </c:pt>
                <c:pt idx="12099">
                  <c:v>4.3887834011777578</c:v>
                </c:pt>
                <c:pt idx="12100">
                  <c:v>4.3919846131542029</c:v>
                </c:pt>
                <c:pt idx="12101">
                  <c:v>4.3894883808911187</c:v>
                </c:pt>
                <c:pt idx="12102">
                  <c:v>4.3881574532732959</c:v>
                </c:pt>
                <c:pt idx="12103">
                  <c:v>4.3925424042078305</c:v>
                </c:pt>
                <c:pt idx="12104">
                  <c:v>4.3931305961236733</c:v>
                </c:pt>
                <c:pt idx="12105">
                  <c:v>4.3908582842011992</c:v>
                </c:pt>
                <c:pt idx="12106">
                  <c:v>4.392948898517175</c:v>
                </c:pt>
                <c:pt idx="12107">
                  <c:v>4.3931205005468312</c:v>
                </c:pt>
                <c:pt idx="12108">
                  <c:v>4.3978059705358943</c:v>
                </c:pt>
                <c:pt idx="12109">
                  <c:v>4.4017878511251762</c:v>
                </c:pt>
                <c:pt idx="12110">
                  <c:v>4.4038356741026723</c:v>
                </c:pt>
                <c:pt idx="12111">
                  <c:v>4.4085724006206179</c:v>
                </c:pt>
                <c:pt idx="12112">
                  <c:v>4.4027033126082058</c:v>
                </c:pt>
                <c:pt idx="12113">
                  <c:v>4.4003011463560417</c:v>
                </c:pt>
                <c:pt idx="12114">
                  <c:v>4.3952782034289211</c:v>
                </c:pt>
                <c:pt idx="12115">
                  <c:v>4.3984171193603423</c:v>
                </c:pt>
                <c:pt idx="12116">
                  <c:v>4.3998860369731361</c:v>
                </c:pt>
                <c:pt idx="12117">
                  <c:v>4.4038549762336734</c:v>
                </c:pt>
                <c:pt idx="12118">
                  <c:v>4.402945496709</c:v>
                </c:pt>
                <c:pt idx="12119">
                  <c:v>4.3997134867748207</c:v>
                </c:pt>
                <c:pt idx="12120">
                  <c:v>4.3950405770393246</c:v>
                </c:pt>
                <c:pt idx="12121">
                  <c:v>4.3918214854985376</c:v>
                </c:pt>
                <c:pt idx="12122">
                  <c:v>4.3939710157885665</c:v>
                </c:pt>
                <c:pt idx="12123">
                  <c:v>4.3965257754727949</c:v>
                </c:pt>
                <c:pt idx="12124">
                  <c:v>4.3921378599633396</c:v>
                </c:pt>
                <c:pt idx="12125">
                  <c:v>4.3963859427640726</c:v>
                </c:pt>
                <c:pt idx="12126">
                  <c:v>4.396188743908791</c:v>
                </c:pt>
                <c:pt idx="12127">
                  <c:v>4.399483069030615</c:v>
                </c:pt>
                <c:pt idx="12128">
                  <c:v>4.403000147650002</c:v>
                </c:pt>
                <c:pt idx="12129">
                  <c:v>4.3988187846970019</c:v>
                </c:pt>
                <c:pt idx="12130">
                  <c:v>4.3965148290030616</c:v>
                </c:pt>
                <c:pt idx="12131">
                  <c:v>4.4006276324230003</c:v>
                </c:pt>
                <c:pt idx="12132">
                  <c:v>4.4027864397745402</c:v>
                </c:pt>
                <c:pt idx="12133">
                  <c:v>4.3963682109790492</c:v>
                </c:pt>
                <c:pt idx="12134">
                  <c:v>4.3932470267594681</c:v>
                </c:pt>
                <c:pt idx="12135">
                  <c:v>4.3929922862242794</c:v>
                </c:pt>
                <c:pt idx="12136">
                  <c:v>4.3888222204997938</c:v>
                </c:pt>
                <c:pt idx="12137">
                  <c:v>4.384028856089798</c:v>
                </c:pt>
                <c:pt idx="12138">
                  <c:v>4.3795640789680013</c:v>
                </c:pt>
                <c:pt idx="12139">
                  <c:v>4.3747437573886412</c:v>
                </c:pt>
                <c:pt idx="12140">
                  <c:v>4.3747988622408682</c:v>
                </c:pt>
                <c:pt idx="12141">
                  <c:v>4.3704341249960512</c:v>
                </c:pt>
                <c:pt idx="12142">
                  <c:v>4.3694842824961295</c:v>
                </c:pt>
                <c:pt idx="12143">
                  <c:v>4.3703346168462067</c:v>
                </c:pt>
                <c:pt idx="12144">
                  <c:v>4.3656882645092825</c:v>
                </c:pt>
                <c:pt idx="12145">
                  <c:v>4.3623892592190963</c:v>
                </c:pt>
                <c:pt idx="12146">
                  <c:v>4.3585261140347145</c:v>
                </c:pt>
                <c:pt idx="12147">
                  <c:v>4.3538499717540198</c:v>
                </c:pt>
                <c:pt idx="12148">
                  <c:v>4.3535160123189396</c:v>
                </c:pt>
                <c:pt idx="12149">
                  <c:v>4.350638112072561</c:v>
                </c:pt>
                <c:pt idx="12150">
                  <c:v>4.3521339298311101</c:v>
                </c:pt>
                <c:pt idx="12151">
                  <c:v>4.354969691234488</c:v>
                </c:pt>
                <c:pt idx="12152">
                  <c:v>4.3544611974097984</c:v>
                </c:pt>
                <c:pt idx="12153">
                  <c:v>4.3535660734616028</c:v>
                </c:pt>
                <c:pt idx="12154">
                  <c:v>4.3518073119923706</c:v>
                </c:pt>
                <c:pt idx="12155">
                  <c:v>4.3492866257525238</c:v>
                </c:pt>
                <c:pt idx="12156">
                  <c:v>4.3444749932374727</c:v>
                </c:pt>
                <c:pt idx="12157">
                  <c:v>4.3495712733727228</c:v>
                </c:pt>
                <c:pt idx="12158">
                  <c:v>4.3530140279052683</c:v>
                </c:pt>
                <c:pt idx="12159">
                  <c:v>4.3497380073471623</c:v>
                </c:pt>
                <c:pt idx="12160">
                  <c:v>4.3548627272002189</c:v>
                </c:pt>
                <c:pt idx="12161">
                  <c:v>4.3536837926562146</c:v>
                </c:pt>
                <c:pt idx="12162">
                  <c:v>4.3535656968030896</c:v>
                </c:pt>
                <c:pt idx="12163">
                  <c:v>4.3569188628670279</c:v>
                </c:pt>
                <c:pt idx="12164">
                  <c:v>4.3586557656096874</c:v>
                </c:pt>
                <c:pt idx="12165">
                  <c:v>4.3602688702974941</c:v>
                </c:pt>
                <c:pt idx="12166">
                  <c:v>4.3560359728915437</c:v>
                </c:pt>
                <c:pt idx="12167">
                  <c:v>4.3550073134337133</c:v>
                </c:pt>
                <c:pt idx="12168">
                  <c:v>4.3509114271650393</c:v>
                </c:pt>
                <c:pt idx="12169">
                  <c:v>4.346568518621738</c:v>
                </c:pt>
                <c:pt idx="12170">
                  <c:v>4.3437878082493029</c:v>
                </c:pt>
                <c:pt idx="12171">
                  <c:v>4.3467122120843174</c:v>
                </c:pt>
                <c:pt idx="12172">
                  <c:v>4.3483262678426309</c:v>
                </c:pt>
                <c:pt idx="12173">
                  <c:v>4.3497490624857784</c:v>
                </c:pt>
                <c:pt idx="12174">
                  <c:v>4.3550165612360621</c:v>
                </c:pt>
                <c:pt idx="12175">
                  <c:v>4.360273950011341</c:v>
                </c:pt>
                <c:pt idx="12176">
                  <c:v>4.3635900910111136</c:v>
                </c:pt>
                <c:pt idx="12177">
                  <c:v>4.3679114491908919</c:v>
                </c:pt>
                <c:pt idx="12178">
                  <c:v>4.3685038802070739</c:v>
                </c:pt>
                <c:pt idx="12179">
                  <c:v>4.3687941626029323</c:v>
                </c:pt>
                <c:pt idx="12180">
                  <c:v>4.3645389593508739</c:v>
                </c:pt>
                <c:pt idx="12181">
                  <c:v>4.3658560201638563</c:v>
                </c:pt>
                <c:pt idx="12182">
                  <c:v>4.3719753197605788</c:v>
                </c:pt>
                <c:pt idx="12183">
                  <c:v>4.3675718333653668</c:v>
                </c:pt>
                <c:pt idx="12184">
                  <c:v>4.365202596698059</c:v>
                </c:pt>
                <c:pt idx="12185">
                  <c:v>4.3605526047640977</c:v>
                </c:pt>
                <c:pt idx="12186">
                  <c:v>4.3595152526688157</c:v>
                </c:pt>
                <c:pt idx="12187">
                  <c:v>4.3548086876154395</c:v>
                </c:pt>
                <c:pt idx="12188">
                  <c:v>4.3563203538631301</c:v>
                </c:pt>
                <c:pt idx="12189">
                  <c:v>4.355245146785867</c:v>
                </c:pt>
                <c:pt idx="12190">
                  <c:v>4.3599347038501497</c:v>
                </c:pt>
                <c:pt idx="12191">
                  <c:v>4.3647600097731472</c:v>
                </c:pt>
                <c:pt idx="12192">
                  <c:v>4.3683256695776844</c:v>
                </c:pt>
                <c:pt idx="12193">
                  <c:v>4.3644070161861306</c:v>
                </c:pt>
                <c:pt idx="12194">
                  <c:v>4.3695051358624077</c:v>
                </c:pt>
                <c:pt idx="12195">
                  <c:v>4.3722376331451596</c:v>
                </c:pt>
                <c:pt idx="12196">
                  <c:v>4.3784454204822563</c:v>
                </c:pt>
                <c:pt idx="12197">
                  <c:v>4.3757137920726112</c:v>
                </c:pt>
                <c:pt idx="12198">
                  <c:v>4.3743017762311585</c:v>
                </c:pt>
                <c:pt idx="12199">
                  <c:v>4.3795723207065347</c:v>
                </c:pt>
                <c:pt idx="12200">
                  <c:v>4.3842052342924038</c:v>
                </c:pt>
                <c:pt idx="12201">
                  <c:v>4.3828171496065558</c:v>
                </c:pt>
                <c:pt idx="12202">
                  <c:v>4.3795826266144244</c:v>
                </c:pt>
                <c:pt idx="12203">
                  <c:v>4.382152594082136</c:v>
                </c:pt>
                <c:pt idx="12204">
                  <c:v>4.3868387022004933</c:v>
                </c:pt>
                <c:pt idx="12205">
                  <c:v>4.3894972281564835</c:v>
                </c:pt>
                <c:pt idx="12206">
                  <c:v>4.3931563635933539</c:v>
                </c:pt>
                <c:pt idx="12207">
                  <c:v>4.3989457763214865</c:v>
                </c:pt>
                <c:pt idx="12208">
                  <c:v>4.4003549607950569</c:v>
                </c:pt>
                <c:pt idx="12209">
                  <c:v>4.4028792015791556</c:v>
                </c:pt>
                <c:pt idx="12210">
                  <c:v>4.4085210775475723</c:v>
                </c:pt>
                <c:pt idx="12211">
                  <c:v>4.4079006359966213</c:v>
                </c:pt>
                <c:pt idx="12212">
                  <c:v>4.4035268832766885</c:v>
                </c:pt>
                <c:pt idx="12213">
                  <c:v>4.407087865611155</c:v>
                </c:pt>
                <c:pt idx="12214">
                  <c:v>4.4048030082989316</c:v>
                </c:pt>
                <c:pt idx="12215">
                  <c:v>4.4034398681329527</c:v>
                </c:pt>
                <c:pt idx="12216">
                  <c:v>4.4077573307702931</c:v>
                </c:pt>
                <c:pt idx="12217">
                  <c:v>4.4127842441548877</c:v>
                </c:pt>
                <c:pt idx="12218">
                  <c:v>4.4148946792717894</c:v>
                </c:pt>
                <c:pt idx="12219">
                  <c:v>4.4186398856863534</c:v>
                </c:pt>
                <c:pt idx="12220">
                  <c:v>4.4222910879726269</c:v>
                </c:pt>
                <c:pt idx="12221">
                  <c:v>4.4203244462131748</c:v>
                </c:pt>
                <c:pt idx="12222">
                  <c:v>4.4149857372889114</c:v>
                </c:pt>
                <c:pt idx="12223">
                  <c:v>4.4116992425431327</c:v>
                </c:pt>
                <c:pt idx="12224">
                  <c:v>4.4067127376922697</c:v>
                </c:pt>
                <c:pt idx="12225">
                  <c:v>4.4039013429384237</c:v>
                </c:pt>
                <c:pt idx="12226">
                  <c:v>4.4060628960796553</c:v>
                </c:pt>
                <c:pt idx="12227">
                  <c:v>4.4093714981580616</c:v>
                </c:pt>
                <c:pt idx="12228">
                  <c:v>4.4109059081949002</c:v>
                </c:pt>
                <c:pt idx="12229">
                  <c:v>4.4129955300310026</c:v>
                </c:pt>
                <c:pt idx="12230">
                  <c:v>4.4102128794303823</c:v>
                </c:pt>
                <c:pt idx="12231">
                  <c:v>4.4091762418417746</c:v>
                </c:pt>
                <c:pt idx="12232">
                  <c:v>4.4035190570049396</c:v>
                </c:pt>
                <c:pt idx="12233">
                  <c:v>4.3990017958648409</c:v>
                </c:pt>
                <c:pt idx="12234">
                  <c:v>4.3954747999475439</c:v>
                </c:pt>
                <c:pt idx="12235">
                  <c:v>4.3917368439485927</c:v>
                </c:pt>
                <c:pt idx="12236">
                  <c:v>4.3907059270696207</c:v>
                </c:pt>
                <c:pt idx="12237">
                  <c:v>4.3891062885282279</c:v>
                </c:pt>
                <c:pt idx="12238">
                  <c:v>4.3931377827576634</c:v>
                </c:pt>
                <c:pt idx="12239">
                  <c:v>4.3893002471025104</c:v>
                </c:pt>
                <c:pt idx="12240">
                  <c:v>4.3851304621604594</c:v>
                </c:pt>
                <c:pt idx="12241">
                  <c:v>4.38227549291725</c:v>
                </c:pt>
                <c:pt idx="12242">
                  <c:v>4.3787388430589047</c:v>
                </c:pt>
                <c:pt idx="12243">
                  <c:v>4.3744748661977262</c:v>
                </c:pt>
                <c:pt idx="12244">
                  <c:v>4.3715008288737724</c:v>
                </c:pt>
                <c:pt idx="12245">
                  <c:v>4.3762189122962969</c:v>
                </c:pt>
                <c:pt idx="12246">
                  <c:v>4.3809474940503703</c:v>
                </c:pt>
                <c:pt idx="12247">
                  <c:v>4.3822335041693625</c:v>
                </c:pt>
                <c:pt idx="12248">
                  <c:v>4.3873359540859758</c:v>
                </c:pt>
                <c:pt idx="12249">
                  <c:v>4.3881673150042566</c:v>
                </c:pt>
                <c:pt idx="12250">
                  <c:v>4.3873797687041716</c:v>
                </c:pt>
                <c:pt idx="12251">
                  <c:v>4.384521233330088</c:v>
                </c:pt>
                <c:pt idx="12252">
                  <c:v>4.380278668663486</c:v>
                </c:pt>
                <c:pt idx="12253">
                  <c:v>4.3779547352902162</c:v>
                </c:pt>
                <c:pt idx="12254">
                  <c:v>4.3791620605844113</c:v>
                </c:pt>
                <c:pt idx="12255">
                  <c:v>4.3789780593727228</c:v>
                </c:pt>
                <c:pt idx="12256">
                  <c:v>4.382094738185268</c:v>
                </c:pt>
                <c:pt idx="12257">
                  <c:v>4.3783943234215625</c:v>
                </c:pt>
                <c:pt idx="12258">
                  <c:v>4.382285136953131</c:v>
                </c:pt>
                <c:pt idx="12259">
                  <c:v>4.3800858342140687</c:v>
                </c:pt>
                <c:pt idx="12260">
                  <c:v>4.3771762175297875</c:v>
                </c:pt>
                <c:pt idx="12261">
                  <c:v>4.3821995731791912</c:v>
                </c:pt>
                <c:pt idx="12262">
                  <c:v>4.3778347417156072</c:v>
                </c:pt>
                <c:pt idx="12263">
                  <c:v>4.3800586268812953</c:v>
                </c:pt>
                <c:pt idx="12264">
                  <c:v>4.3834246743436687</c:v>
                </c:pt>
                <c:pt idx="12265">
                  <c:v>4.3775012808567952</c:v>
                </c:pt>
                <c:pt idx="12266">
                  <c:v>4.3821851552396591</c:v>
                </c:pt>
                <c:pt idx="12267">
                  <c:v>4.3852667721348659</c:v>
                </c:pt>
                <c:pt idx="12268">
                  <c:v>4.3883158166921685</c:v>
                </c:pt>
                <c:pt idx="12269">
                  <c:v>4.391902420358325</c:v>
                </c:pt>
                <c:pt idx="12270">
                  <c:v>4.3962124719511584</c:v>
                </c:pt>
                <c:pt idx="12271">
                  <c:v>4.3973709625121353</c:v>
                </c:pt>
                <c:pt idx="12272">
                  <c:v>4.3919179232618921</c:v>
                </c:pt>
                <c:pt idx="12273">
                  <c:v>4.3861894447966545</c:v>
                </c:pt>
                <c:pt idx="12274">
                  <c:v>4.3836441559007211</c:v>
                </c:pt>
                <c:pt idx="12275">
                  <c:v>4.382379272782706</c:v>
                </c:pt>
                <c:pt idx="12276">
                  <c:v>4.3860172273270521</c:v>
                </c:pt>
                <c:pt idx="12277">
                  <c:v>4.3821335827805106</c:v>
                </c:pt>
                <c:pt idx="12278">
                  <c:v>4.3791933911249004</c:v>
                </c:pt>
                <c:pt idx="12279">
                  <c:v>4.3769426833024028</c:v>
                </c:pt>
                <c:pt idx="12280">
                  <c:v>4.3788312696363541</c:v>
                </c:pt>
                <c:pt idx="12281">
                  <c:v>4.3765362842436266</c:v>
                </c:pt>
                <c:pt idx="12282">
                  <c:v>4.3797793185587546</c:v>
                </c:pt>
                <c:pt idx="12283">
                  <c:v>4.3810293321875795</c:v>
                </c:pt>
                <c:pt idx="12284">
                  <c:v>4.3768882055438283</c:v>
                </c:pt>
                <c:pt idx="12285">
                  <c:v>4.3827021414329517</c:v>
                </c:pt>
                <c:pt idx="12286">
                  <c:v>4.3850633586042926</c:v>
                </c:pt>
                <c:pt idx="12287">
                  <c:v>4.387230751432206</c:v>
                </c:pt>
                <c:pt idx="12288">
                  <c:v>4.385873776403562</c:v>
                </c:pt>
                <c:pt idx="12289">
                  <c:v>4.3910927608754902</c:v>
                </c:pt>
                <c:pt idx="12290">
                  <c:v>4.3954380656579799</c:v>
                </c:pt>
                <c:pt idx="12291">
                  <c:v>4.3939881443448199</c:v>
                </c:pt>
                <c:pt idx="12292">
                  <c:v>4.3915136214579231</c:v>
                </c:pt>
                <c:pt idx="12293">
                  <c:v>4.3947085290287644</c:v>
                </c:pt>
                <c:pt idx="12294">
                  <c:v>4.3910276584481887</c:v>
                </c:pt>
                <c:pt idx="12295">
                  <c:v>4.3855308252792247</c:v>
                </c:pt>
                <c:pt idx="12296">
                  <c:v>4.3813102087736402</c:v>
                </c:pt>
                <c:pt idx="12297">
                  <c:v>4.3778033245981671</c:v>
                </c:pt>
                <c:pt idx="12298">
                  <c:v>4.3805647381062043</c:v>
                </c:pt>
                <c:pt idx="12299">
                  <c:v>4.3801513033440802</c:v>
                </c:pt>
                <c:pt idx="12300">
                  <c:v>4.3850961572771983</c:v>
                </c:pt>
                <c:pt idx="12301">
                  <c:v>4.3892652741316542</c:v>
                </c:pt>
                <c:pt idx="12302">
                  <c:v>4.393293588649021</c:v>
                </c:pt>
                <c:pt idx="12303">
                  <c:v>4.3990614768760405</c:v>
                </c:pt>
                <c:pt idx="12304">
                  <c:v>4.4014463673385196</c:v>
                </c:pt>
                <c:pt idx="12305">
                  <c:v>4.404461919991749</c:v>
                </c:pt>
                <c:pt idx="12306">
                  <c:v>4.406143481591914</c:v>
                </c:pt>
                <c:pt idx="12307">
                  <c:v>4.4094793119600748</c:v>
                </c:pt>
                <c:pt idx="12308">
                  <c:v>4.4131320657208732</c:v>
                </c:pt>
                <c:pt idx="12309">
                  <c:v>4.416029684406455</c:v>
                </c:pt>
                <c:pt idx="12310">
                  <c:v>4.4132274707183257</c:v>
                </c:pt>
                <c:pt idx="12311">
                  <c:v>4.4086842213039583</c:v>
                </c:pt>
                <c:pt idx="12312">
                  <c:v>4.4092373368778786</c:v>
                </c:pt>
                <c:pt idx="12313">
                  <c:v>4.4070015901403208</c:v>
                </c:pt>
                <c:pt idx="12314">
                  <c:v>4.4102048383375143</c:v>
                </c:pt>
                <c:pt idx="12315">
                  <c:v>4.4127163615707641</c:v>
                </c:pt>
                <c:pt idx="12316">
                  <c:v>4.4171522543393484</c:v>
                </c:pt>
                <c:pt idx="12317">
                  <c:v>4.4197087492525613</c:v>
                </c:pt>
                <c:pt idx="12318">
                  <c:v>4.4216417742675098</c:v>
                </c:pt>
                <c:pt idx="12319">
                  <c:v>4.4250895387821592</c:v>
                </c:pt>
                <c:pt idx="12320">
                  <c:v>4.4281521080065156</c:v>
                </c:pt>
                <c:pt idx="12321">
                  <c:v>4.4251382658463854</c:v>
                </c:pt>
                <c:pt idx="12322">
                  <c:v>4.4202727405294571</c:v>
                </c:pt>
                <c:pt idx="12323">
                  <c:v>4.4223986257188681</c:v>
                </c:pt>
                <c:pt idx="12324">
                  <c:v>4.4267640932044898</c:v>
                </c:pt>
                <c:pt idx="12325">
                  <c:v>4.4278133713403998</c:v>
                </c:pt>
                <c:pt idx="12326">
                  <c:v>4.4229048639135913</c:v>
                </c:pt>
                <c:pt idx="12327">
                  <c:v>4.4192944066353199</c:v>
                </c:pt>
                <c:pt idx="12328">
                  <c:v>4.419575858502613</c:v>
                </c:pt>
                <c:pt idx="12329">
                  <c:v>4.4217059613325604</c:v>
                </c:pt>
                <c:pt idx="12330">
                  <c:v>4.4181194821059098</c:v>
                </c:pt>
                <c:pt idx="12331">
                  <c:v>4.4221528724637915</c:v>
                </c:pt>
                <c:pt idx="12332">
                  <c:v>4.4198018750145156</c:v>
                </c:pt>
                <c:pt idx="12333">
                  <c:v>4.4190461175142248</c:v>
                </c:pt>
                <c:pt idx="12334">
                  <c:v>4.42345969516394</c:v>
                </c:pt>
                <c:pt idx="12335">
                  <c:v>4.4190157212606609</c:v>
                </c:pt>
                <c:pt idx="12336">
                  <c:v>4.4196589268354476</c:v>
                </c:pt>
                <c:pt idx="12337">
                  <c:v>4.4211539682987384</c:v>
                </c:pt>
                <c:pt idx="12338">
                  <c:v>4.4205415289327634</c:v>
                </c:pt>
                <c:pt idx="12339">
                  <c:v>4.4197408983541084</c:v>
                </c:pt>
                <c:pt idx="12340">
                  <c:v>4.4164936203870262</c:v>
                </c:pt>
                <c:pt idx="12341">
                  <c:v>4.412147107979286</c:v>
                </c:pt>
                <c:pt idx="12342">
                  <c:v>4.4088656858197002</c:v>
                </c:pt>
                <c:pt idx="12343">
                  <c:v>4.4084389121033061</c:v>
                </c:pt>
                <c:pt idx="12344">
                  <c:v>4.4089176538612405</c:v>
                </c:pt>
                <c:pt idx="12345">
                  <c:v>4.4052027407840155</c:v>
                </c:pt>
                <c:pt idx="12346">
                  <c:v>4.4104598059683351</c:v>
                </c:pt>
                <c:pt idx="12347">
                  <c:v>4.4084141098489678</c:v>
                </c:pt>
                <c:pt idx="12348">
                  <c:v>4.4077154476519889</c:v>
                </c:pt>
                <c:pt idx="12349">
                  <c:v>4.4120995186989491</c:v>
                </c:pt>
                <c:pt idx="12350">
                  <c:v>4.4064264683249696</c:v>
                </c:pt>
                <c:pt idx="12351">
                  <c:v>4.40939067895847</c:v>
                </c:pt>
                <c:pt idx="12352">
                  <c:v>4.4121507453793001</c:v>
                </c:pt>
                <c:pt idx="12353">
                  <c:v>4.4074924304717147</c:v>
                </c:pt>
                <c:pt idx="12354">
                  <c:v>4.4128166218622802</c:v>
                </c:pt>
                <c:pt idx="12355">
                  <c:v>4.4095735094250337</c:v>
                </c:pt>
                <c:pt idx="12356">
                  <c:v>4.4083275192365328</c:v>
                </c:pt>
                <c:pt idx="12357">
                  <c:v>4.4060588088518022</c:v>
                </c:pt>
                <c:pt idx="12358">
                  <c:v>4.4044676126747664</c:v>
                </c:pt>
                <c:pt idx="12359">
                  <c:v>4.4009976604212708</c:v>
                </c:pt>
                <c:pt idx="12360">
                  <c:v>4.4057437672128454</c:v>
                </c:pt>
                <c:pt idx="12361">
                  <c:v>4.4015703718685888</c:v>
                </c:pt>
                <c:pt idx="12362">
                  <c:v>4.406484884431217</c:v>
                </c:pt>
                <c:pt idx="12363">
                  <c:v>4.4084095067425926</c:v>
                </c:pt>
                <c:pt idx="12364">
                  <c:v>4.4032455766077403</c:v>
                </c:pt>
                <c:pt idx="12365">
                  <c:v>4.4067066050755859</c:v>
                </c:pt>
                <c:pt idx="12366">
                  <c:v>4.4105295929740738</c:v>
                </c:pt>
                <c:pt idx="12367">
                  <c:v>4.4130249411145925</c:v>
                </c:pt>
                <c:pt idx="12368">
                  <c:v>4.418641962292301</c:v>
                </c:pt>
                <c:pt idx="12369">
                  <c:v>4.4220923030464547</c:v>
                </c:pt>
                <c:pt idx="12370">
                  <c:v>4.4239387169855258</c:v>
                </c:pt>
                <c:pt idx="12371">
                  <c:v>4.4279793026458147</c:v>
                </c:pt>
                <c:pt idx="12372">
                  <c:v>4.4276497765928982</c:v>
                </c:pt>
                <c:pt idx="12373">
                  <c:v>4.4244093410610406</c:v>
                </c:pt>
                <c:pt idx="12374">
                  <c:v>4.4246776742398204</c:v>
                </c:pt>
                <c:pt idx="12375">
                  <c:v>4.424603280755024</c:v>
                </c:pt>
                <c:pt idx="12376">
                  <c:v>4.4277619351399231</c:v>
                </c:pt>
                <c:pt idx="12377">
                  <c:v>4.4319727564371245</c:v>
                </c:pt>
                <c:pt idx="12378">
                  <c:v>4.4348688413083819</c:v>
                </c:pt>
                <c:pt idx="12379">
                  <c:v>4.4375436244822142</c:v>
                </c:pt>
                <c:pt idx="12380">
                  <c:v>4.4399915719925698</c:v>
                </c:pt>
                <c:pt idx="12381">
                  <c:v>4.4374266205527189</c:v>
                </c:pt>
                <c:pt idx="12382">
                  <c:v>4.4319572481416643</c:v>
                </c:pt>
                <c:pt idx="12383">
                  <c:v>4.4328830431788306</c:v>
                </c:pt>
                <c:pt idx="12384">
                  <c:v>4.4348343623152537</c:v>
                </c:pt>
                <c:pt idx="12385">
                  <c:v>4.4293217750689493</c:v>
                </c:pt>
                <c:pt idx="12386">
                  <c:v>4.4317894795675699</c:v>
                </c:pt>
                <c:pt idx="12387">
                  <c:v>4.4328265299762188</c:v>
                </c:pt>
                <c:pt idx="12388">
                  <c:v>4.4301189993766945</c:v>
                </c:pt>
                <c:pt idx="12389">
                  <c:v>4.434698679389161</c:v>
                </c:pt>
                <c:pt idx="12390">
                  <c:v>4.4319843858013783</c:v>
                </c:pt>
                <c:pt idx="12391">
                  <c:v>4.4291503980853504</c:v>
                </c:pt>
                <c:pt idx="12392">
                  <c:v>4.4328965501236439</c:v>
                </c:pt>
                <c:pt idx="12393">
                  <c:v>4.4364153191211706</c:v>
                </c:pt>
                <c:pt idx="12394">
                  <c:v>4.4361955927387475</c:v>
                </c:pt>
                <c:pt idx="12395">
                  <c:v>4.432277860883973</c:v>
                </c:pt>
                <c:pt idx="12396">
                  <c:v>4.4336768436662934</c:v>
                </c:pt>
                <c:pt idx="12397">
                  <c:v>4.4363850867929671</c:v>
                </c:pt>
                <c:pt idx="12398">
                  <c:v>4.4329081050571082</c:v>
                </c:pt>
                <c:pt idx="12399">
                  <c:v>4.4365410029559662</c:v>
                </c:pt>
                <c:pt idx="12400">
                  <c:v>4.4389125828968465</c:v>
                </c:pt>
                <c:pt idx="12401">
                  <c:v>4.4419096512389098</c:v>
                </c:pt>
                <c:pt idx="12402">
                  <c:v>4.4377427982141313</c:v>
                </c:pt>
                <c:pt idx="12403">
                  <c:v>4.4316207222498489</c:v>
                </c:pt>
                <c:pt idx="12404">
                  <c:v>4.4296603878048515</c:v>
                </c:pt>
                <c:pt idx="12405">
                  <c:v>4.4294167200487546</c:v>
                </c:pt>
                <c:pt idx="12406">
                  <c:v>4.4251460056477798</c:v>
                </c:pt>
                <c:pt idx="12407">
                  <c:v>4.4210961255348238</c:v>
                </c:pt>
                <c:pt idx="12408">
                  <c:v>4.4239693630241268</c:v>
                </c:pt>
                <c:pt idx="12409">
                  <c:v>4.4261280557636438</c:v>
                </c:pt>
                <c:pt idx="12410">
                  <c:v>4.4261339346483712</c:v>
                </c:pt>
                <c:pt idx="12411">
                  <c:v>4.4276655759554036</c:v>
                </c:pt>
                <c:pt idx="12412">
                  <c:v>4.4300311444362954</c:v>
                </c:pt>
                <c:pt idx="12413">
                  <c:v>4.4268357615475695</c:v>
                </c:pt>
                <c:pt idx="12414">
                  <c:v>4.4242991663166178</c:v>
                </c:pt>
                <c:pt idx="12415">
                  <c:v>4.4276076429902851</c:v>
                </c:pt>
                <c:pt idx="12416">
                  <c:v>4.422271290130479</c:v>
                </c:pt>
                <c:pt idx="12417">
                  <c:v>4.4183725243278698</c:v>
                </c:pt>
                <c:pt idx="12418">
                  <c:v>4.4191173938413124</c:v>
                </c:pt>
                <c:pt idx="12419">
                  <c:v>4.4154893859644861</c:v>
                </c:pt>
                <c:pt idx="12420">
                  <c:v>4.414044158245197</c:v>
                </c:pt>
                <c:pt idx="12421">
                  <c:v>4.4147176550802927</c:v>
                </c:pt>
                <c:pt idx="12422">
                  <c:v>4.4091730219786864</c:v>
                </c:pt>
                <c:pt idx="12423">
                  <c:v>4.4105545015391128</c:v>
                </c:pt>
                <c:pt idx="12424">
                  <c:v>4.4158832515083306</c:v>
                </c:pt>
                <c:pt idx="12425">
                  <c:v>4.4118206264781641</c:v>
                </c:pt>
                <c:pt idx="12426">
                  <c:v>4.4094103939486002</c:v>
                </c:pt>
                <c:pt idx="12427">
                  <c:v>4.4135037260696279</c:v>
                </c:pt>
                <c:pt idx="12428">
                  <c:v>4.4107828515482357</c:v>
                </c:pt>
                <c:pt idx="12429">
                  <c:v>4.4056243945172708</c:v>
                </c:pt>
                <c:pt idx="12430">
                  <c:v>4.4019545266269251</c:v>
                </c:pt>
                <c:pt idx="12431">
                  <c:v>4.4022351160943858</c:v>
                </c:pt>
                <c:pt idx="12432">
                  <c:v>4.406538613772498</c:v>
                </c:pt>
                <c:pt idx="12433">
                  <c:v>4.4100297814970473</c:v>
                </c:pt>
                <c:pt idx="12434">
                  <c:v>4.4145288858671057</c:v>
                </c:pt>
                <c:pt idx="12435">
                  <c:v>4.4156657481497632</c:v>
                </c:pt>
                <c:pt idx="12436">
                  <c:v>4.4143888531867681</c:v>
                </c:pt>
                <c:pt idx="12437">
                  <c:v>4.4095700161230331</c:v>
                </c:pt>
                <c:pt idx="12438">
                  <c:v>4.4152093158005723</c:v>
                </c:pt>
                <c:pt idx="12439">
                  <c:v>4.4124954294845606</c:v>
                </c:pt>
                <c:pt idx="12440">
                  <c:v>4.4101638408948691</c:v>
                </c:pt>
                <c:pt idx="12441">
                  <c:v>4.4138124640769716</c:v>
                </c:pt>
                <c:pt idx="12442">
                  <c:v>4.4087308747954319</c:v>
                </c:pt>
                <c:pt idx="12443">
                  <c:v>4.4114751372995231</c:v>
                </c:pt>
                <c:pt idx="12444">
                  <c:v>4.412041754553532</c:v>
                </c:pt>
                <c:pt idx="12445">
                  <c:v>4.4084514794624612</c:v>
                </c:pt>
                <c:pt idx="12446">
                  <c:v>4.4129442298732124</c:v>
                </c:pt>
                <c:pt idx="12447">
                  <c:v>4.4093462852757481</c:v>
                </c:pt>
                <c:pt idx="12448">
                  <c:v>4.4080542795702327</c:v>
                </c:pt>
                <c:pt idx="12449">
                  <c:v>4.4107927339788278</c:v>
                </c:pt>
                <c:pt idx="12450">
                  <c:v>4.4070299192992506</c:v>
                </c:pt>
                <c:pt idx="12451">
                  <c:v>4.4105496209132653</c:v>
                </c:pt>
                <c:pt idx="12452">
                  <c:v>4.4115594084950001</c:v>
                </c:pt>
                <c:pt idx="12453">
                  <c:v>4.4082587003250993</c:v>
                </c:pt>
                <c:pt idx="12454">
                  <c:v>4.4126983663185975</c:v>
                </c:pt>
                <c:pt idx="12455">
                  <c:v>4.4087307389922259</c:v>
                </c:pt>
                <c:pt idx="12456">
                  <c:v>4.4106982442123819</c:v>
                </c:pt>
                <c:pt idx="12457">
                  <c:v>4.4131029593281346</c:v>
                </c:pt>
                <c:pt idx="12458">
                  <c:v>4.4177490001415718</c:v>
                </c:pt>
                <c:pt idx="12459">
                  <c:v>4.4142105801387403</c:v>
                </c:pt>
                <c:pt idx="12460">
                  <c:v>4.412038848535965</c:v>
                </c:pt>
                <c:pt idx="12461">
                  <c:v>4.4171497715652457</c:v>
                </c:pt>
                <c:pt idx="12462">
                  <c:v>4.4127063561339401</c:v>
                </c:pt>
                <c:pt idx="12463">
                  <c:v>4.4141544490112619</c:v>
                </c:pt>
                <c:pt idx="12464">
                  <c:v>4.4144097400310365</c:v>
                </c:pt>
                <c:pt idx="12465">
                  <c:v>4.4172432252304157</c:v>
                </c:pt>
                <c:pt idx="12466">
                  <c:v>4.4136527007258071</c:v>
                </c:pt>
                <c:pt idx="12467">
                  <c:v>4.412809046711291</c:v>
                </c:pt>
                <c:pt idx="12468">
                  <c:v>4.4163664857770648</c:v>
                </c:pt>
                <c:pt idx="12469">
                  <c:v>4.4115712360615236</c:v>
                </c:pt>
                <c:pt idx="12470">
                  <c:v>4.4153638113402938</c:v>
                </c:pt>
                <c:pt idx="12471">
                  <c:v>4.4124617751134876</c:v>
                </c:pt>
                <c:pt idx="12472">
                  <c:v>4.4087695996112179</c:v>
                </c:pt>
                <c:pt idx="12473">
                  <c:v>4.4140682476189941</c:v>
                </c:pt>
                <c:pt idx="12474">
                  <c:v>4.4101774626666144</c:v>
                </c:pt>
                <c:pt idx="12475">
                  <c:v>4.4093027334132815</c:v>
                </c:pt>
                <c:pt idx="12476">
                  <c:v>4.4091472587450156</c:v>
                </c:pt>
                <c:pt idx="12477">
                  <c:v>4.4093536335701149</c:v>
                </c:pt>
                <c:pt idx="12478">
                  <c:v>4.4072688208987119</c:v>
                </c:pt>
                <c:pt idx="12479">
                  <c:v>4.4121450044807382</c:v>
                </c:pt>
                <c:pt idx="12480">
                  <c:v>4.4150816643911233</c:v>
                </c:pt>
                <c:pt idx="12481">
                  <c:v>4.4162074711033004</c:v>
                </c:pt>
                <c:pt idx="12482">
                  <c:v>4.4194668816812346</c:v>
                </c:pt>
                <c:pt idx="12483">
                  <c:v>4.41472530404761</c:v>
                </c:pt>
                <c:pt idx="12484">
                  <c:v>4.4091167379666576</c:v>
                </c:pt>
                <c:pt idx="12485">
                  <c:v>4.4067401032073246</c:v>
                </c:pt>
                <c:pt idx="12486">
                  <c:v>4.4101696611431773</c:v>
                </c:pt>
                <c:pt idx="12487">
                  <c:v>4.4121473879203137</c:v>
                </c:pt>
                <c:pt idx="12488">
                  <c:v>4.4078249801619078</c:v>
                </c:pt>
                <c:pt idx="12489">
                  <c:v>4.4121308205586693</c:v>
                </c:pt>
                <c:pt idx="12490">
                  <c:v>4.410133264147496</c:v>
                </c:pt>
                <c:pt idx="12491">
                  <c:v>4.4085214988645456</c:v>
                </c:pt>
                <c:pt idx="12492">
                  <c:v>4.4033235488872542</c:v>
                </c:pt>
                <c:pt idx="12493">
                  <c:v>4.4068694179095091</c:v>
                </c:pt>
                <c:pt idx="12494">
                  <c:v>4.4109373295513183</c:v>
                </c:pt>
                <c:pt idx="12495">
                  <c:v>4.4161079429602914</c:v>
                </c:pt>
                <c:pt idx="12496">
                  <c:v>4.4165026841010855</c:v>
                </c:pt>
                <c:pt idx="12497">
                  <c:v>4.4183634904190638</c:v>
                </c:pt>
                <c:pt idx="12498">
                  <c:v>4.4142617006106821</c:v>
                </c:pt>
                <c:pt idx="12499">
                  <c:v>4.4123437665984682</c:v>
                </c:pt>
                <c:pt idx="12500">
                  <c:v>4.4060782112664985</c:v>
                </c:pt>
                <c:pt idx="12501">
                  <c:v>4.4022847070411686</c:v>
                </c:pt>
                <c:pt idx="12502">
                  <c:v>4.3969143329003453</c:v>
                </c:pt>
                <c:pt idx="12503">
                  <c:v>4.3925397062423386</c:v>
                </c:pt>
                <c:pt idx="12504">
                  <c:v>4.3881262321174912</c:v>
                </c:pt>
                <c:pt idx="12505">
                  <c:v>4.3926357274751417</c:v>
                </c:pt>
                <c:pt idx="12506">
                  <c:v>4.3964433129256388</c:v>
                </c:pt>
                <c:pt idx="12507">
                  <c:v>4.4006339266671262</c:v>
                </c:pt>
                <c:pt idx="12508">
                  <c:v>4.4015558481337838</c:v>
                </c:pt>
                <c:pt idx="12509">
                  <c:v>4.3983101911711078</c:v>
                </c:pt>
                <c:pt idx="12510">
                  <c:v>4.4013305073476863</c:v>
                </c:pt>
                <c:pt idx="12511">
                  <c:v>4.3978609572007326</c:v>
                </c:pt>
                <c:pt idx="12512">
                  <c:v>4.3991047980567179</c:v>
                </c:pt>
                <c:pt idx="12513">
                  <c:v>4.4024756220955839</c:v>
                </c:pt>
                <c:pt idx="12514">
                  <c:v>4.4020463296536718</c:v>
                </c:pt>
                <c:pt idx="12515">
                  <c:v>4.4023847830605982</c:v>
                </c:pt>
                <c:pt idx="12516">
                  <c:v>4.3982995073993862</c:v>
                </c:pt>
                <c:pt idx="12517">
                  <c:v>4.3946615772513979</c:v>
                </c:pt>
                <c:pt idx="12518">
                  <c:v>4.3891027457063698</c:v>
                </c:pt>
                <c:pt idx="12519">
                  <c:v>4.3867670907922429</c:v>
                </c:pt>
                <c:pt idx="12520">
                  <c:v>4.3901630889763972</c:v>
                </c:pt>
                <c:pt idx="12521">
                  <c:v>4.3946032671968691</c:v>
                </c:pt>
                <c:pt idx="12522">
                  <c:v>4.3950507818529321</c:v>
                </c:pt>
                <c:pt idx="12523">
                  <c:v>4.3973406262158736</c:v>
                </c:pt>
                <c:pt idx="12524">
                  <c:v>4.394282873691556</c:v>
                </c:pt>
                <c:pt idx="12525">
                  <c:v>4.3927339762177251</c:v>
                </c:pt>
                <c:pt idx="12526">
                  <c:v>4.3879470766933713</c:v>
                </c:pt>
                <c:pt idx="12527">
                  <c:v>4.3834883951595032</c:v>
                </c:pt>
                <c:pt idx="12528">
                  <c:v>4.3815115672563136</c:v>
                </c:pt>
                <c:pt idx="12529">
                  <c:v>4.3790598359111872</c:v>
                </c:pt>
                <c:pt idx="12530">
                  <c:v>4.3757023791929628</c:v>
                </c:pt>
                <c:pt idx="12531">
                  <c:v>4.3729426716091035</c:v>
                </c:pt>
                <c:pt idx="12532">
                  <c:v>4.3692575781769207</c:v>
                </c:pt>
                <c:pt idx="12533">
                  <c:v>4.3698330866133821</c:v>
                </c:pt>
                <c:pt idx="12534">
                  <c:v>4.3735098648811137</c:v>
                </c:pt>
                <c:pt idx="12535">
                  <c:v>4.3783021475834909</c:v>
                </c:pt>
                <c:pt idx="12536">
                  <c:v>4.3779944246318214</c:v>
                </c:pt>
                <c:pt idx="12537">
                  <c:v>4.3835222161391849</c:v>
                </c:pt>
                <c:pt idx="12538">
                  <c:v>4.3861497718164006</c:v>
                </c:pt>
                <c:pt idx="12539">
                  <c:v>4.3848347763800719</c:v>
                </c:pt>
                <c:pt idx="12540">
                  <c:v>4.3803855608524698</c:v>
                </c:pt>
                <c:pt idx="12541">
                  <c:v>4.3794803496354202</c:v>
                </c:pt>
                <c:pt idx="12542">
                  <c:v>4.384267482642711</c:v>
                </c:pt>
                <c:pt idx="12543">
                  <c:v>4.3891014929898562</c:v>
                </c:pt>
                <c:pt idx="12544">
                  <c:v>4.3870944231300593</c:v>
                </c:pt>
                <c:pt idx="12545">
                  <c:v>4.3872432146674578</c:v>
                </c:pt>
                <c:pt idx="12546">
                  <c:v>4.3906586103741079</c:v>
                </c:pt>
                <c:pt idx="12547">
                  <c:v>4.3857437381666253</c:v>
                </c:pt>
                <c:pt idx="12548">
                  <c:v>4.3896987634032927</c:v>
                </c:pt>
                <c:pt idx="12549">
                  <c:v>4.395501008135227</c:v>
                </c:pt>
                <c:pt idx="12550">
                  <c:v>4.3963574079725225</c:v>
                </c:pt>
                <c:pt idx="12551">
                  <c:v>4.3999177798130722</c:v>
                </c:pt>
                <c:pt idx="12552">
                  <c:v>4.3991072042168105</c:v>
                </c:pt>
                <c:pt idx="12553">
                  <c:v>4.3961279601324739</c:v>
                </c:pt>
                <c:pt idx="12554">
                  <c:v>4.3917901009298248</c:v>
                </c:pt>
                <c:pt idx="12555">
                  <c:v>4.3872334589112283</c:v>
                </c:pt>
                <c:pt idx="12556">
                  <c:v>4.3867269697330036</c:v>
                </c:pt>
                <c:pt idx="12557">
                  <c:v>4.3862104503383437</c:v>
                </c:pt>
                <c:pt idx="12558">
                  <c:v>4.3823124613315763</c:v>
                </c:pt>
                <c:pt idx="12559">
                  <c:v>4.3795552721049447</c:v>
                </c:pt>
                <c:pt idx="12560">
                  <c:v>4.3771942466628451</c:v>
                </c:pt>
                <c:pt idx="12561">
                  <c:v>4.3813394417295886</c:v>
                </c:pt>
                <c:pt idx="12562">
                  <c:v>4.3834638728949971</c:v>
                </c:pt>
                <c:pt idx="12563">
                  <c:v>4.3832742554370965</c:v>
                </c:pt>
                <c:pt idx="12564">
                  <c:v>4.3789301303283548</c:v>
                </c:pt>
                <c:pt idx="12565">
                  <c:v>4.375041307721788</c:v>
                </c:pt>
                <c:pt idx="12566">
                  <c:v>4.3699069015673517</c:v>
                </c:pt>
                <c:pt idx="12567">
                  <c:v>4.3647790635360044</c:v>
                </c:pt>
                <c:pt idx="12568">
                  <c:v>4.364317682265284</c:v>
                </c:pt>
                <c:pt idx="12569">
                  <c:v>4.3640071286199786</c:v>
                </c:pt>
                <c:pt idx="12570">
                  <c:v>4.3675684860475785</c:v>
                </c:pt>
                <c:pt idx="12571">
                  <c:v>4.3692603763266273</c:v>
                </c:pt>
                <c:pt idx="12572">
                  <c:v>4.3670227088000955</c:v>
                </c:pt>
                <c:pt idx="12573">
                  <c:v>4.3642081346240937</c:v>
                </c:pt>
                <c:pt idx="12574">
                  <c:v>4.3672414519316121</c:v>
                </c:pt>
                <c:pt idx="12575">
                  <c:v>4.3706122428929799</c:v>
                </c:pt>
                <c:pt idx="12576">
                  <c:v>4.3703676180351199</c:v>
                </c:pt>
                <c:pt idx="12577">
                  <c:v>4.3667969656744177</c:v>
                </c:pt>
                <c:pt idx="12578">
                  <c:v>4.3682868463609292</c:v>
                </c:pt>
                <c:pt idx="12579">
                  <c:v>4.37182064943371</c:v>
                </c:pt>
                <c:pt idx="12580">
                  <c:v>4.3691696964450353</c:v>
                </c:pt>
                <c:pt idx="12581">
                  <c:v>4.3687014425161346</c:v>
                </c:pt>
                <c:pt idx="12582">
                  <c:v>4.3638644136658122</c:v>
                </c:pt>
                <c:pt idx="12583">
                  <c:v>4.3595278253924956</c:v>
                </c:pt>
                <c:pt idx="12584">
                  <c:v>4.3555213688846459</c:v>
                </c:pt>
                <c:pt idx="12585">
                  <c:v>4.3522266615069523</c:v>
                </c:pt>
                <c:pt idx="12586">
                  <c:v>4.3534819082768133</c:v>
                </c:pt>
                <c:pt idx="12587">
                  <c:v>4.3498812101112776</c:v>
                </c:pt>
                <c:pt idx="12588">
                  <c:v>4.3476690459090523</c:v>
                </c:pt>
                <c:pt idx="12589">
                  <c:v>4.3488659849908711</c:v>
                </c:pt>
                <c:pt idx="12590">
                  <c:v>4.345819665291053</c:v>
                </c:pt>
                <c:pt idx="12591">
                  <c:v>4.3444010919852314</c:v>
                </c:pt>
                <c:pt idx="12592">
                  <c:v>4.3416114901455272</c:v>
                </c:pt>
                <c:pt idx="12593">
                  <c:v>4.3394609803426167</c:v>
                </c:pt>
                <c:pt idx="12594">
                  <c:v>4.3402518407357649</c:v>
                </c:pt>
                <c:pt idx="12595">
                  <c:v>4.3374720239210491</c:v>
                </c:pt>
                <c:pt idx="12596">
                  <c:v>4.3405031634426283</c:v>
                </c:pt>
                <c:pt idx="12597">
                  <c:v>4.3426869801737764</c:v>
                </c:pt>
                <c:pt idx="12598">
                  <c:v>4.3473207605703008</c:v>
                </c:pt>
                <c:pt idx="12599">
                  <c:v>4.3530550853588945</c:v>
                </c:pt>
                <c:pt idx="12600">
                  <c:v>4.3581039036517168</c:v>
                </c:pt>
                <c:pt idx="12601">
                  <c:v>4.3620635055786821</c:v>
                </c:pt>
                <c:pt idx="12602">
                  <c:v>4.3622817954671085</c:v>
                </c:pt>
                <c:pt idx="12603">
                  <c:v>4.3595516195577666</c:v>
                </c:pt>
                <c:pt idx="12604">
                  <c:v>4.3641454671666109</c:v>
                </c:pt>
                <c:pt idx="12605">
                  <c:v>4.3662211578232784</c:v>
                </c:pt>
                <c:pt idx="12606">
                  <c:v>4.370939834666812</c:v>
                </c:pt>
                <c:pt idx="12607">
                  <c:v>4.3712314979734757</c:v>
                </c:pt>
                <c:pt idx="12608">
                  <c:v>4.3677797680140058</c:v>
                </c:pt>
                <c:pt idx="12609">
                  <c:v>4.3676119526537258</c:v>
                </c:pt>
                <c:pt idx="12610">
                  <c:v>4.3663823936006514</c:v>
                </c:pt>
                <c:pt idx="12611">
                  <c:v>4.3638402057286383</c:v>
                </c:pt>
                <c:pt idx="12612">
                  <c:v>4.3612658816140648</c:v>
                </c:pt>
                <c:pt idx="12613">
                  <c:v>4.3612384239817832</c:v>
                </c:pt>
                <c:pt idx="12614">
                  <c:v>4.3682369955021478</c:v>
                </c:pt>
                <c:pt idx="12615">
                  <c:v>4.3633985955921046</c:v>
                </c:pt>
                <c:pt idx="12616">
                  <c:v>4.361340083680262</c:v>
                </c:pt>
                <c:pt idx="12617">
                  <c:v>4.358023342006657</c:v>
                </c:pt>
                <c:pt idx="12618">
                  <c:v>4.3611024551665238</c:v>
                </c:pt>
                <c:pt idx="12619">
                  <c:v>4.361821086063193</c:v>
                </c:pt>
                <c:pt idx="12620">
                  <c:v>4.3582639443419291</c:v>
                </c:pt>
                <c:pt idx="12621">
                  <c:v>4.3543461454550902</c:v>
                </c:pt>
                <c:pt idx="12622">
                  <c:v>4.3570887625459882</c:v>
                </c:pt>
                <c:pt idx="12623">
                  <c:v>4.3616552272950679</c:v>
                </c:pt>
                <c:pt idx="12624">
                  <c:v>4.3599096427491668</c:v>
                </c:pt>
                <c:pt idx="12625">
                  <c:v>4.3608717498941836</c:v>
                </c:pt>
                <c:pt idx="12626">
                  <c:v>4.3661071548962997</c:v>
                </c:pt>
                <c:pt idx="12627">
                  <c:v>4.3661138317983736</c:v>
                </c:pt>
                <c:pt idx="12628">
                  <c:v>4.3695265551624054</c:v>
                </c:pt>
                <c:pt idx="12629">
                  <c:v>4.3751575840591572</c:v>
                </c:pt>
                <c:pt idx="12630">
                  <c:v>4.3756150923779744</c:v>
                </c:pt>
                <c:pt idx="12631">
                  <c:v>4.3780007905304146</c:v>
                </c:pt>
                <c:pt idx="12632">
                  <c:v>4.3751224947198057</c:v>
                </c:pt>
                <c:pt idx="12633">
                  <c:v>4.3722498448254097</c:v>
                </c:pt>
                <c:pt idx="12634">
                  <c:v>4.3690911879289018</c:v>
                </c:pt>
                <c:pt idx="12635">
                  <c:v>4.3659644041703238</c:v>
                </c:pt>
                <c:pt idx="12636">
                  <c:v>4.3656916360869173</c:v>
                </c:pt>
                <c:pt idx="12637">
                  <c:v>4.3638550633651789</c:v>
                </c:pt>
                <c:pt idx="12638">
                  <c:v>4.3666615420978756</c:v>
                </c:pt>
                <c:pt idx="12639">
                  <c:v>4.3673289312559183</c:v>
                </c:pt>
                <c:pt idx="12640">
                  <c:v>4.3726346526307998</c:v>
                </c:pt>
                <c:pt idx="12641">
                  <c:v>4.369133919578184</c:v>
                </c:pt>
                <c:pt idx="12642">
                  <c:v>4.3645752811866201</c:v>
                </c:pt>
                <c:pt idx="12643">
                  <c:v>4.3595861355628873</c:v>
                </c:pt>
                <c:pt idx="12644">
                  <c:v>4.3559475328516299</c:v>
                </c:pt>
                <c:pt idx="12645">
                  <c:v>4.3520760621945973</c:v>
                </c:pt>
                <c:pt idx="12646">
                  <c:v>4.3530950809507054</c:v>
                </c:pt>
                <c:pt idx="12647">
                  <c:v>4.3526748393316907</c:v>
                </c:pt>
                <c:pt idx="12648">
                  <c:v>4.3567719625450563</c:v>
                </c:pt>
                <c:pt idx="12649">
                  <c:v>4.356440343294155</c:v>
                </c:pt>
                <c:pt idx="12650">
                  <c:v>4.3532425364282714</c:v>
                </c:pt>
                <c:pt idx="12651">
                  <c:v>4.3514799256997057</c:v>
                </c:pt>
                <c:pt idx="12652">
                  <c:v>4.3472425271857116</c:v>
                </c:pt>
                <c:pt idx="12653">
                  <c:v>4.3449793966419969</c:v>
                </c:pt>
                <c:pt idx="12654">
                  <c:v>4.3436084687091565</c:v>
                </c:pt>
                <c:pt idx="12655">
                  <c:v>4.3431341193349731</c:v>
                </c:pt>
                <c:pt idx="12656">
                  <c:v>4.3478933769482735</c:v>
                </c:pt>
                <c:pt idx="12657">
                  <c:v>4.3455133694093071</c:v>
                </c:pt>
                <c:pt idx="12658">
                  <c:v>4.3468630420211216</c:v>
                </c:pt>
                <c:pt idx="12659">
                  <c:v>4.3490183811806986</c:v>
                </c:pt>
                <c:pt idx="12660">
                  <c:v>4.3456437135570845</c:v>
                </c:pt>
                <c:pt idx="12661">
                  <c:v>4.3509742792859427</c:v>
                </c:pt>
                <c:pt idx="12662">
                  <c:v>4.3535099337002237</c:v>
                </c:pt>
                <c:pt idx="12663">
                  <c:v>4.3583107750262196</c:v>
                </c:pt>
                <c:pt idx="12664">
                  <c:v>4.3579989995256945</c:v>
                </c:pt>
                <c:pt idx="12665">
                  <c:v>4.3603941595351801</c:v>
                </c:pt>
                <c:pt idx="12666">
                  <c:v>4.355659336344476</c:v>
                </c:pt>
                <c:pt idx="12667">
                  <c:v>4.3555825696175869</c:v>
                </c:pt>
                <c:pt idx="12668">
                  <c:v>4.3515492782252352</c:v>
                </c:pt>
                <c:pt idx="12669">
                  <c:v>4.3558712126607304</c:v>
                </c:pt>
                <c:pt idx="12670">
                  <c:v>4.3589154084075155</c:v>
                </c:pt>
                <c:pt idx="12671">
                  <c:v>4.3605233202393654</c:v>
                </c:pt>
                <c:pt idx="12672">
                  <c:v>4.3626025738345779</c:v>
                </c:pt>
                <c:pt idx="12673">
                  <c:v>4.3669052823578864</c:v>
                </c:pt>
                <c:pt idx="12674">
                  <c:v>4.3667045367107287</c:v>
                </c:pt>
                <c:pt idx="12675">
                  <c:v>4.3643216259765136</c:v>
                </c:pt>
                <c:pt idx="12676">
                  <c:v>4.3602404134569834</c:v>
                </c:pt>
                <c:pt idx="12677">
                  <c:v>4.3599810851878438</c:v>
                </c:pt>
                <c:pt idx="12678">
                  <c:v>4.3629430834840868</c:v>
                </c:pt>
                <c:pt idx="12679">
                  <c:v>4.3584764218144052</c:v>
                </c:pt>
                <c:pt idx="12680">
                  <c:v>4.3586357133781171</c:v>
                </c:pt>
                <c:pt idx="12681">
                  <c:v>4.3582262991105551</c:v>
                </c:pt>
                <c:pt idx="12682">
                  <c:v>4.3607737931283443</c:v>
                </c:pt>
                <c:pt idx="12683">
                  <c:v>4.3601086172657775</c:v>
                </c:pt>
                <c:pt idx="12684">
                  <c:v>4.357774784920462</c:v>
                </c:pt>
                <c:pt idx="12685">
                  <c:v>4.3630816292220524</c:v>
                </c:pt>
                <c:pt idx="12686">
                  <c:v>4.3666131166376108</c:v>
                </c:pt>
                <c:pt idx="12687">
                  <c:v>4.3690124743048591</c:v>
                </c:pt>
                <c:pt idx="12688">
                  <c:v>4.364869144818762</c:v>
                </c:pt>
                <c:pt idx="12689">
                  <c:v>4.3698056619223866</c:v>
                </c:pt>
                <c:pt idx="12690">
                  <c:v>4.3719843086839383</c:v>
                </c:pt>
                <c:pt idx="12691">
                  <c:v>4.3684861025102597</c:v>
                </c:pt>
                <c:pt idx="12692">
                  <c:v>4.3635361404600541</c:v>
                </c:pt>
                <c:pt idx="12693">
                  <c:v>4.3640560176508529</c:v>
                </c:pt>
                <c:pt idx="12694">
                  <c:v>4.3685980772978361</c:v>
                </c:pt>
                <c:pt idx="12695">
                  <c:v>4.3719126757518794</c:v>
                </c:pt>
                <c:pt idx="12696">
                  <c:v>4.3702493822368416</c:v>
                </c:pt>
                <c:pt idx="12697">
                  <c:v>4.3721636345921047</c:v>
                </c:pt>
                <c:pt idx="12698">
                  <c:v>4.3751156619002627</c:v>
                </c:pt>
                <c:pt idx="12699">
                  <c:v>4.3725334686622572</c:v>
                </c:pt>
                <c:pt idx="12700">
                  <c:v>4.3690661592890123</c:v>
                </c:pt>
                <c:pt idx="12701">
                  <c:v>4.3651116361032321</c:v>
                </c:pt>
                <c:pt idx="12702">
                  <c:v>4.3622936633811671</c:v>
                </c:pt>
                <c:pt idx="12703">
                  <c:v>4.3638736101135436</c:v>
                </c:pt>
                <c:pt idx="12704">
                  <c:v>4.3680452179112725</c:v>
                </c:pt>
                <c:pt idx="12705">
                  <c:v>4.3715451735530468</c:v>
                </c:pt>
                <c:pt idx="12706">
                  <c:v>4.3753998100819862</c:v>
                </c:pt>
                <c:pt idx="12707">
                  <c:v>4.3794273538803461</c:v>
                </c:pt>
                <c:pt idx="12708">
                  <c:v>4.3809610068027389</c:v>
                </c:pt>
                <c:pt idx="12709">
                  <c:v>4.3831125866666838</c:v>
                </c:pt>
                <c:pt idx="12710">
                  <c:v>4.37944415493335</c:v>
                </c:pt>
                <c:pt idx="12711">
                  <c:v>4.3778860318346826</c:v>
                </c:pt>
                <c:pt idx="12712">
                  <c:v>4.3826574711979891</c:v>
                </c:pt>
                <c:pt idx="12713">
                  <c:v>4.3769856417740289</c:v>
                </c:pt>
                <c:pt idx="12714">
                  <c:v>4.3800160889385484</c:v>
                </c:pt>
                <c:pt idx="12715">
                  <c:v>4.3808746671597776</c:v>
                </c:pt>
                <c:pt idx="12716">
                  <c:v>4.3767892538165825</c:v>
                </c:pt>
                <c:pt idx="12717">
                  <c:v>4.3810192087402502</c:v>
                </c:pt>
                <c:pt idx="12718">
                  <c:v>4.3783810245654449</c:v>
                </c:pt>
                <c:pt idx="12719">
                  <c:v>4.3769360840741358</c:v>
                </c:pt>
                <c:pt idx="12720">
                  <c:v>4.3824944823926533</c:v>
                </c:pt>
                <c:pt idx="12721">
                  <c:v>4.3765681927448004</c:v>
                </c:pt>
                <c:pt idx="12722">
                  <c:v>4.3803512488899043</c:v>
                </c:pt>
                <c:pt idx="12723">
                  <c:v>4.3801635839121067</c:v>
                </c:pt>
                <c:pt idx="12724">
                  <c:v>4.3775114922338645</c:v>
                </c:pt>
                <c:pt idx="12725">
                  <c:v>4.3824331023891867</c:v>
                </c:pt>
                <c:pt idx="12726">
                  <c:v>4.3857903003414034</c:v>
                </c:pt>
                <c:pt idx="12727">
                  <c:v>4.3900411543345754</c:v>
                </c:pt>
                <c:pt idx="12728">
                  <c:v>4.3848731112478836</c:v>
                </c:pt>
                <c:pt idx="12729">
                  <c:v>4.3882008290229262</c:v>
                </c:pt>
                <c:pt idx="12730">
                  <c:v>4.3904813524424675</c:v>
                </c:pt>
                <c:pt idx="12731">
                  <c:v>4.3945044853936182</c:v>
                </c:pt>
                <c:pt idx="12732">
                  <c:v>4.398217135685746</c:v>
                </c:pt>
                <c:pt idx="12733">
                  <c:v>4.3968132329720317</c:v>
                </c:pt>
                <c:pt idx="12734">
                  <c:v>4.3913820083125907</c:v>
                </c:pt>
                <c:pt idx="12735">
                  <c:v>4.3957120081463383</c:v>
                </c:pt>
                <c:pt idx="12736">
                  <c:v>4.3981249679834118</c:v>
                </c:pt>
                <c:pt idx="12737">
                  <c:v>4.4017460286237435</c:v>
                </c:pt>
                <c:pt idx="12738">
                  <c:v>4.4006970280512689</c:v>
                </c:pt>
                <c:pt idx="12739">
                  <c:v>4.4007735674902433</c:v>
                </c:pt>
                <c:pt idx="12740">
                  <c:v>4.3954865761404385</c:v>
                </c:pt>
                <c:pt idx="12741">
                  <c:v>4.3972790646176296</c:v>
                </c:pt>
                <c:pt idx="12742">
                  <c:v>4.4003393433252773</c:v>
                </c:pt>
                <c:pt idx="12743">
                  <c:v>4.395273256458772</c:v>
                </c:pt>
                <c:pt idx="12744">
                  <c:v>4.3936434513295968</c:v>
                </c:pt>
                <c:pt idx="12745">
                  <c:v>4.3899630023030047</c:v>
                </c:pt>
                <c:pt idx="12746">
                  <c:v>4.3899743822569448</c:v>
                </c:pt>
                <c:pt idx="12747">
                  <c:v>4.3908124946118061</c:v>
                </c:pt>
                <c:pt idx="12748">
                  <c:v>4.3956769847195698</c:v>
                </c:pt>
                <c:pt idx="12749">
                  <c:v>4.3945773850251779</c:v>
                </c:pt>
                <c:pt idx="12750">
                  <c:v>4.3940347773246744</c:v>
                </c:pt>
                <c:pt idx="12751">
                  <c:v>4.3984642017781805</c:v>
                </c:pt>
                <c:pt idx="12752">
                  <c:v>4.3953528977426171</c:v>
                </c:pt>
                <c:pt idx="12753">
                  <c:v>4.3901317797877653</c:v>
                </c:pt>
                <c:pt idx="12754">
                  <c:v>4.3916483841920098</c:v>
                </c:pt>
                <c:pt idx="12755">
                  <c:v>4.3924133165081694</c:v>
                </c:pt>
                <c:pt idx="12756">
                  <c:v>4.3903092501780057</c:v>
                </c:pt>
                <c:pt idx="12757">
                  <c:v>4.3873092451744453</c:v>
                </c:pt>
                <c:pt idx="12758">
                  <c:v>4.3915966002709563</c:v>
                </c:pt>
                <c:pt idx="12759">
                  <c:v>4.3958364282655369</c:v>
                </c:pt>
                <c:pt idx="12760">
                  <c:v>4.3973077997002257</c:v>
                </c:pt>
                <c:pt idx="12761">
                  <c:v>4.3995817437062206</c:v>
                </c:pt>
                <c:pt idx="12762">
                  <c:v>4.3949958288320961</c:v>
                </c:pt>
                <c:pt idx="12763">
                  <c:v>4.3997197322554538</c:v>
                </c:pt>
                <c:pt idx="12764">
                  <c:v>4.3977254576103446</c:v>
                </c:pt>
                <c:pt idx="12765">
                  <c:v>4.3963618484581373</c:v>
                </c:pt>
                <c:pt idx="12766">
                  <c:v>4.3995080514889739</c:v>
                </c:pt>
                <c:pt idx="12767">
                  <c:v>4.396768610459195</c:v>
                </c:pt>
                <c:pt idx="12768">
                  <c:v>4.3935357182500105</c:v>
                </c:pt>
                <c:pt idx="12769">
                  <c:v>4.3904815638850101</c:v>
                </c:pt>
                <c:pt idx="12770">
                  <c:v>4.39284329260731</c:v>
                </c:pt>
                <c:pt idx="12771">
                  <c:v>4.3895746667551645</c:v>
                </c:pt>
                <c:pt idx="12772">
                  <c:v>4.3871781134200605</c:v>
                </c:pt>
                <c:pt idx="12773">
                  <c:v>4.3894400511516594</c:v>
                </c:pt>
                <c:pt idx="12774">
                  <c:v>4.3936370301286258</c:v>
                </c:pt>
                <c:pt idx="12775">
                  <c:v>4.3946593495260524</c:v>
                </c:pt>
                <c:pt idx="12776">
                  <c:v>4.3992760425355311</c:v>
                </c:pt>
                <c:pt idx="12777">
                  <c:v>4.4008750816848199</c:v>
                </c:pt>
                <c:pt idx="12778">
                  <c:v>4.3995499400511235</c:v>
                </c:pt>
                <c:pt idx="12779">
                  <c:v>4.4035829412501011</c:v>
                </c:pt>
                <c:pt idx="12780">
                  <c:v>4.4033119024250995</c:v>
                </c:pt>
                <c:pt idx="12781">
                  <c:v>4.4046436043765969</c:v>
                </c:pt>
                <c:pt idx="12782">
                  <c:v>4.3992898322890657</c:v>
                </c:pt>
                <c:pt idx="12783">
                  <c:v>4.3952664556432843</c:v>
                </c:pt>
                <c:pt idx="12784">
                  <c:v>4.3900896065304185</c:v>
                </c:pt>
                <c:pt idx="12785">
                  <c:v>4.3880422743998109</c:v>
                </c:pt>
                <c:pt idx="12786">
                  <c:v>4.3933313089118142</c:v>
                </c:pt>
                <c:pt idx="12787">
                  <c:v>4.3983254627335775</c:v>
                </c:pt>
                <c:pt idx="12788">
                  <c:v>4.4031155334789052</c:v>
                </c:pt>
                <c:pt idx="12789">
                  <c:v>4.404696642809327</c:v>
                </c:pt>
                <c:pt idx="12790">
                  <c:v>4.4096998299531407</c:v>
                </c:pt>
                <c:pt idx="12791">
                  <c:v>4.4136062133540772</c:v>
                </c:pt>
                <c:pt idx="12792">
                  <c:v>4.4123705090869958</c:v>
                </c:pt>
                <c:pt idx="12793">
                  <c:v>4.4097647389052561</c:v>
                </c:pt>
                <c:pt idx="12794">
                  <c:v>4.4149682241271515</c:v>
                </c:pt>
                <c:pt idx="12795">
                  <c:v>4.4099480196446086</c:v>
                </c:pt>
                <c:pt idx="12796">
                  <c:v>4.405659119251716</c:v>
                </c:pt>
                <c:pt idx="12797">
                  <c:v>4.4022691568666819</c:v>
                </c:pt>
                <c:pt idx="12798">
                  <c:v>4.4069803537293479</c:v>
                </c:pt>
                <c:pt idx="12799">
                  <c:v>4.4048204266547613</c:v>
                </c:pt>
                <c:pt idx="12800">
                  <c:v>4.4011458381216659</c:v>
                </c:pt>
                <c:pt idx="12801">
                  <c:v>4.405433041359232</c:v>
                </c:pt>
                <c:pt idx="12802">
                  <c:v>4.3998400605320471</c:v>
                </c:pt>
                <c:pt idx="12803">
                  <c:v>4.395648499321406</c:v>
                </c:pt>
                <c:pt idx="12804">
                  <c:v>4.391425309334978</c:v>
                </c:pt>
                <c:pt idx="12805">
                  <c:v>4.3882992831482781</c:v>
                </c:pt>
                <c:pt idx="12806">
                  <c:v>4.3842545974853122</c:v>
                </c:pt>
                <c:pt idx="12807">
                  <c:v>4.3792022855356061</c:v>
                </c:pt>
                <c:pt idx="12808">
                  <c:v>4.3783105998248937</c:v>
                </c:pt>
                <c:pt idx="12809">
                  <c:v>4.3770404078283951</c:v>
                </c:pt>
                <c:pt idx="12810">
                  <c:v>4.3720152796718272</c:v>
                </c:pt>
                <c:pt idx="12811">
                  <c:v>4.3676956540783909</c:v>
                </c:pt>
                <c:pt idx="12812">
                  <c:v>4.3678716209968229</c:v>
                </c:pt>
                <c:pt idx="12813">
                  <c:v>4.370000568576887</c:v>
                </c:pt>
                <c:pt idx="12814">
                  <c:v>4.3661115972053492</c:v>
                </c:pt>
                <c:pt idx="12815">
                  <c:v>4.3632111852612425</c:v>
                </c:pt>
                <c:pt idx="12816">
                  <c:v>4.3571742815560173</c:v>
                </c:pt>
                <c:pt idx="12817">
                  <c:v>4.3603482759248973</c:v>
                </c:pt>
                <c:pt idx="12818">
                  <c:v>4.3619077304063989</c:v>
                </c:pt>
                <c:pt idx="12819">
                  <c:v>4.3636239557982703</c:v>
                </c:pt>
                <c:pt idx="12820">
                  <c:v>4.3627492966823054</c:v>
                </c:pt>
                <c:pt idx="12821">
                  <c:v>4.3611359507486593</c:v>
                </c:pt>
                <c:pt idx="12822">
                  <c:v>4.3519842317336863</c:v>
                </c:pt>
                <c:pt idx="12823">
                  <c:v>4.3407882270990124</c:v>
                </c:pt>
                <c:pt idx="12824">
                  <c:v>4.3335157825570318</c:v>
                </c:pt>
                <c:pt idx="12825">
                  <c:v>4.3268076069058914</c:v>
                </c:pt>
                <c:pt idx="12826">
                  <c:v>4.3208904747677739</c:v>
                </c:pt>
                <c:pt idx="12827">
                  <c:v>4.3105015652724186</c:v>
                </c:pt>
                <c:pt idx="12828">
                  <c:v>4.2968417339669704</c:v>
                </c:pt>
                <c:pt idx="12829">
                  <c:v>4.2734899192876314</c:v>
                </c:pt>
                <c:pt idx="12830">
                  <c:v>4.2605703209018788</c:v>
                </c:pt>
                <c:pt idx="12831">
                  <c:v>4.235377234483841</c:v>
                </c:pt>
                <c:pt idx="12832">
                  <c:v>4.2040528497941638</c:v>
                </c:pt>
                <c:pt idx="12833">
                  <c:v>4.1753749927982806</c:v>
                </c:pt>
                <c:pt idx="12834">
                  <c:v>4.1497383929423153</c:v>
                </c:pt>
                <c:pt idx="12835">
                  <c:v>4.121251105083469</c:v>
                </c:pt>
                <c:pt idx="12836">
                  <c:v>4.0852706629817996</c:v>
                </c:pt>
                <c:pt idx="12837">
                  <c:v>4.0449029097221638</c:v>
                </c:pt>
                <c:pt idx="12838">
                  <c:v>4.0066405115277206</c:v>
                </c:pt>
                <c:pt idx="12839">
                  <c:v>3.9455380412971661</c:v>
                </c:pt>
                <c:pt idx="12840">
                  <c:v>3.888971840471223</c:v>
                </c:pt>
                <c:pt idx="12841">
                  <c:v>3.8349849436617984</c:v>
                </c:pt>
                <c:pt idx="12842">
                  <c:v>3.779375064788562</c:v>
                </c:pt>
                <c:pt idx="12843">
                  <c:v>3.7037875634927908</c:v>
                </c:pt>
                <c:pt idx="12844">
                  <c:v>3.6555244522229349</c:v>
                </c:pt>
                <c:pt idx="12845">
                  <c:v>3.5824139631784759</c:v>
                </c:pt>
                <c:pt idx="12846">
                  <c:v>3.5246085439149062</c:v>
                </c:pt>
                <c:pt idx="12847">
                  <c:v>3.4680225930366078</c:v>
                </c:pt>
                <c:pt idx="12848">
                  <c:v>3.3986621411758757</c:v>
                </c:pt>
                <c:pt idx="12849">
                  <c:v>3.3306888983523582</c:v>
                </c:pt>
                <c:pt idx="12850">
                  <c:v>3.2640751203853111</c:v>
                </c:pt>
                <c:pt idx="12851">
                  <c:v>3.1987936179776049</c:v>
                </c:pt>
                <c:pt idx="12852">
                  <c:v>3.1348177456180526</c:v>
                </c:pt>
                <c:pt idx="12853">
                  <c:v>3.0721213907056915</c:v>
                </c:pt>
                <c:pt idx="12854">
                  <c:v>3.0106789628915775</c:v>
                </c:pt>
                <c:pt idx="12855">
                  <c:v>2.9755527036337459</c:v>
                </c:pt>
                <c:pt idx="12856">
                  <c:v>2.9482750895610712</c:v>
                </c:pt>
                <c:pt idx="12857">
                  <c:v>2.8893095877698496</c:v>
                </c:pt>
                <c:pt idx="12858">
                  <c:v>2.8390238560144527</c:v>
                </c:pt>
                <c:pt idx="12859">
                  <c:v>2.8091563388941641</c:v>
                </c:pt>
                <c:pt idx="12860">
                  <c:v>2.7828576121162807</c:v>
                </c:pt>
                <c:pt idx="12861">
                  <c:v>2.7523577598739553</c:v>
                </c:pt>
                <c:pt idx="12862">
                  <c:v>2.7289661846764761</c:v>
                </c:pt>
                <c:pt idx="12863">
                  <c:v>2.6743868609829464</c:v>
                </c:pt>
                <c:pt idx="12864">
                  <c:v>2.6208991237632873</c:v>
                </c:pt>
                <c:pt idx="12865">
                  <c:v>2.5696293392880216</c:v>
                </c:pt>
                <c:pt idx="12866">
                  <c:v>2.5182367525022613</c:v>
                </c:pt>
                <c:pt idx="12867">
                  <c:v>2.467872017452216</c:v>
                </c:pt>
                <c:pt idx="12868">
                  <c:v>2.4539686171031714</c:v>
                </c:pt>
                <c:pt idx="12869">
                  <c:v>2.444908784761108</c:v>
                </c:pt>
                <c:pt idx="12870">
                  <c:v>2.4342785690658859</c:v>
                </c:pt>
                <c:pt idx="12871">
                  <c:v>2.4228129576845681</c:v>
                </c:pt>
                <c:pt idx="12872">
                  <c:v>2.4085999985308768</c:v>
                </c:pt>
                <c:pt idx="12873">
                  <c:v>2.4003815785602596</c:v>
                </c:pt>
                <c:pt idx="12874">
                  <c:v>2.3938601869890541</c:v>
                </c:pt>
                <c:pt idx="12875">
                  <c:v>2.3954341232492729</c:v>
                </c:pt>
                <c:pt idx="12876">
                  <c:v>2.4024666207842875</c:v>
                </c:pt>
                <c:pt idx="12877">
                  <c:v>2.4212145283686017</c:v>
                </c:pt>
                <c:pt idx="12878">
                  <c:v>2.4356555378012295</c:v>
                </c:pt>
                <c:pt idx="12879">
                  <c:v>2.4628903470452048</c:v>
                </c:pt>
                <c:pt idx="12880">
                  <c:v>2.4927881401043006</c:v>
                </c:pt>
                <c:pt idx="12881">
                  <c:v>2.5254693773022145</c:v>
                </c:pt>
                <c:pt idx="12882">
                  <c:v>2.5627606097561699</c:v>
                </c:pt>
                <c:pt idx="12883">
                  <c:v>2.6019881575610464</c:v>
                </c:pt>
                <c:pt idx="12884">
                  <c:v>2.6429982744098255</c:v>
                </c:pt>
                <c:pt idx="12885">
                  <c:v>2.6846783089216286</c:v>
                </c:pt>
                <c:pt idx="12886">
                  <c:v>2.7254782227431962</c:v>
                </c:pt>
                <c:pt idx="12887">
                  <c:v>2.7657315382883323</c:v>
                </c:pt>
                <c:pt idx="12888">
                  <c:v>2.8055038875225655</c:v>
                </c:pt>
                <c:pt idx="12889">
                  <c:v>2.8407467297721141</c:v>
                </c:pt>
                <c:pt idx="12890">
                  <c:v>2.8767546951766714</c:v>
                </c:pt>
                <c:pt idx="12891">
                  <c:v>2.911729481273138</c:v>
                </c:pt>
                <c:pt idx="12892">
                  <c:v>2.9479232316476751</c:v>
                </c:pt>
                <c:pt idx="12893">
                  <c:v>2.9792627670147218</c:v>
                </c:pt>
                <c:pt idx="12894">
                  <c:v>3.0091737316744274</c:v>
                </c:pt>
                <c:pt idx="12895">
                  <c:v>3.0391616170409388</c:v>
                </c:pt>
                <c:pt idx="12896">
                  <c:v>3.0667975447001199</c:v>
                </c:pt>
                <c:pt idx="12897">
                  <c:v>3.0937314938061173</c:v>
                </c:pt>
                <c:pt idx="12898">
                  <c:v>3.1219599639299949</c:v>
                </c:pt>
                <c:pt idx="12899">
                  <c:v>3.1504106446513953</c:v>
                </c:pt>
                <c:pt idx="12900">
                  <c:v>3.1766133517583675</c:v>
                </c:pt>
                <c:pt idx="12901">
                  <c:v>3.2021243447232002</c:v>
                </c:pt>
                <c:pt idx="12902">
                  <c:v>3.227164597828736</c:v>
                </c:pt>
                <c:pt idx="12903">
                  <c:v>3.2516744458721609</c:v>
                </c:pt>
                <c:pt idx="12904">
                  <c:v>3.2781380969547178</c:v>
                </c:pt>
                <c:pt idx="12905">
                  <c:v>3.3033490950156232</c:v>
                </c:pt>
                <c:pt idx="12906">
                  <c:v>3.3307843531153107</c:v>
                </c:pt>
                <c:pt idx="12907">
                  <c:v>3.3537826660530046</c:v>
                </c:pt>
                <c:pt idx="12908">
                  <c:v>3.3764190327319441</c:v>
                </c:pt>
                <c:pt idx="12909">
                  <c:v>3.4038758920773056</c:v>
                </c:pt>
                <c:pt idx="12910">
                  <c:v>3.4285360142357595</c:v>
                </c:pt>
                <c:pt idx="12911">
                  <c:v>3.4492943739510444</c:v>
                </c:pt>
                <c:pt idx="12912">
                  <c:v>3.4695095464720236</c:v>
                </c:pt>
                <c:pt idx="12913">
                  <c:v>3.4906700955425829</c:v>
                </c:pt>
                <c:pt idx="12914">
                  <c:v>3.5152105336317314</c:v>
                </c:pt>
                <c:pt idx="12915">
                  <c:v>3.5402517829590967</c:v>
                </c:pt>
                <c:pt idx="12916">
                  <c:v>3.562873747299915</c:v>
                </c:pt>
                <c:pt idx="12917">
                  <c:v>3.5862770523539167</c:v>
                </c:pt>
                <c:pt idx="12918">
                  <c:v>3.6044788513068382</c:v>
                </c:pt>
                <c:pt idx="12919">
                  <c:v>3.6242220342807014</c:v>
                </c:pt>
                <c:pt idx="12920">
                  <c:v>3.6433691135950874</c:v>
                </c:pt>
                <c:pt idx="12921">
                  <c:v>3.6604583713231857</c:v>
                </c:pt>
                <c:pt idx="12922">
                  <c:v>3.6824839838967223</c:v>
                </c:pt>
                <c:pt idx="12923">
                  <c:v>3.704795484218788</c:v>
                </c:pt>
                <c:pt idx="12924">
                  <c:v>3.7237494545344125</c:v>
                </c:pt>
                <c:pt idx="12925">
                  <c:v>3.743823745443724</c:v>
                </c:pt>
                <c:pt idx="12926">
                  <c:v>3.7643572505348493</c:v>
                </c:pt>
                <c:pt idx="12927">
                  <c:v>3.7837958655241524</c:v>
                </c:pt>
                <c:pt idx="12928">
                  <c:v>3.8004871682136692</c:v>
                </c:pt>
                <c:pt idx="12929">
                  <c:v>3.814091424849396</c:v>
                </c:pt>
                <c:pt idx="12930">
                  <c:v>3.8285833563524077</c:v>
                </c:pt>
                <c:pt idx="12931">
                  <c:v>3.8444169892253592</c:v>
                </c:pt>
                <c:pt idx="12932">
                  <c:v>3.8627449694408522</c:v>
                </c:pt>
                <c:pt idx="12933">
                  <c:v>3.8805123100520351</c:v>
                </c:pt>
                <c:pt idx="12934">
                  <c:v>3.8970040438509943</c:v>
                </c:pt>
                <c:pt idx="12935">
                  <c:v>3.9092450829739742</c:v>
                </c:pt>
                <c:pt idx="12936">
                  <c:v>3.9230268413144951</c:v>
                </c:pt>
                <c:pt idx="12937">
                  <c:v>3.9389481044882051</c:v>
                </c:pt>
                <c:pt idx="12938">
                  <c:v>3.9517718823984409</c:v>
                </c:pt>
                <c:pt idx="12939">
                  <c:v>3.9641278447504722</c:v>
                </c:pt>
                <c:pt idx="12940">
                  <c:v>3.977895167855463</c:v>
                </c:pt>
                <c:pt idx="12941">
                  <c:v>3.9940691444983538</c:v>
                </c:pt>
                <c:pt idx="12942">
                  <c:v>4.0088856816083869</c:v>
                </c:pt>
                <c:pt idx="12943">
                  <c:v>4.0231270079762185</c:v>
                </c:pt>
                <c:pt idx="12944">
                  <c:v>4.0342096278166943</c:v>
                </c:pt>
                <c:pt idx="12945">
                  <c:v>4.0489538352603605</c:v>
                </c:pt>
                <c:pt idx="12946">
                  <c:v>4.058719438555153</c:v>
                </c:pt>
                <c:pt idx="12947">
                  <c:v>4.0720664497840495</c:v>
                </c:pt>
                <c:pt idx="12948">
                  <c:v>4.0849696607883681</c:v>
                </c:pt>
                <c:pt idx="12949">
                  <c:v>4.0941601475726008</c:v>
                </c:pt>
                <c:pt idx="12950">
                  <c:v>4.1086129446211483</c:v>
                </c:pt>
                <c:pt idx="12951">
                  <c:v>4.1179666257287257</c:v>
                </c:pt>
                <c:pt idx="12952">
                  <c:v>4.1260220532141512</c:v>
                </c:pt>
                <c:pt idx="12953">
                  <c:v>4.133672972149868</c:v>
                </c:pt>
                <c:pt idx="12954">
                  <c:v>4.1419860327068712</c:v>
                </c:pt>
                <c:pt idx="12955">
                  <c:v>4.1495610720527338</c:v>
                </c:pt>
                <c:pt idx="12956">
                  <c:v>4.1607371906116795</c:v>
                </c:pt>
                <c:pt idx="12957">
                  <c:v>4.1725724467994452</c:v>
                </c:pt>
                <c:pt idx="12958">
                  <c:v>4.1831482178634563</c:v>
                </c:pt>
                <c:pt idx="12959">
                  <c:v>4.1901233335061869</c:v>
                </c:pt>
                <c:pt idx="12960">
                  <c:v>4.2017861068360629</c:v>
                </c:pt>
                <c:pt idx="12961">
                  <c:v>4.2098984846993419</c:v>
                </c:pt>
                <c:pt idx="12962">
                  <c:v>4.2177531750053552</c:v>
                </c:pt>
                <c:pt idx="12963">
                  <c:v>4.2291116315052486</c:v>
                </c:pt>
                <c:pt idx="12964">
                  <c:v>4.2348663388751442</c:v>
                </c:pt>
                <c:pt idx="12965">
                  <c:v>4.2444949120976414</c:v>
                </c:pt>
                <c:pt idx="12966">
                  <c:v>4.2544049938556885</c:v>
                </c:pt>
                <c:pt idx="12967">
                  <c:v>4.2595662139785748</c:v>
                </c:pt>
                <c:pt idx="12968">
                  <c:v>4.2686541696990039</c:v>
                </c:pt>
                <c:pt idx="12969">
                  <c:v>4.2753050863050239</c:v>
                </c:pt>
                <c:pt idx="12970">
                  <c:v>4.2851444445789229</c:v>
                </c:pt>
                <c:pt idx="12971">
                  <c:v>4.2948975956873445</c:v>
                </c:pt>
                <c:pt idx="12972">
                  <c:v>4.3028022237735977</c:v>
                </c:pt>
                <c:pt idx="12973">
                  <c:v>4.3081760392981252</c:v>
                </c:pt>
                <c:pt idx="12974">
                  <c:v>4.3124369985121627</c:v>
                </c:pt>
                <c:pt idx="12975">
                  <c:v>4.3172423985419188</c:v>
                </c:pt>
                <c:pt idx="12976">
                  <c:v>4.3247844505710802</c:v>
                </c:pt>
                <c:pt idx="12977">
                  <c:v>4.3332554815596591</c:v>
                </c:pt>
                <c:pt idx="12978">
                  <c:v>4.3425515519284659</c:v>
                </c:pt>
                <c:pt idx="12979">
                  <c:v>4.3511473608898967</c:v>
                </c:pt>
                <c:pt idx="12980">
                  <c:v>4.3579551136720989</c:v>
                </c:pt>
                <c:pt idx="12981">
                  <c:v>4.363419831398657</c:v>
                </c:pt>
                <c:pt idx="12982">
                  <c:v>4.3670703147706842</c:v>
                </c:pt>
                <c:pt idx="12983">
                  <c:v>4.3700852884752708</c:v>
                </c:pt>
                <c:pt idx="12984">
                  <c:v>4.3748126027057648</c:v>
                </c:pt>
                <c:pt idx="12985">
                  <c:v>4.3824125706516499</c:v>
                </c:pt>
                <c:pt idx="12986">
                  <c:v>4.3903215992386171</c:v>
                </c:pt>
                <c:pt idx="12987">
                  <c:v>4.3982195072538453</c:v>
                </c:pt>
                <c:pt idx="12988">
                  <c:v>4.4031348171087688</c:v>
                </c:pt>
                <c:pt idx="12989">
                  <c:v>4.4074012807665932</c:v>
                </c:pt>
                <c:pt idx="12990">
                  <c:v>4.4110764351512621</c:v>
                </c:pt>
                <c:pt idx="12991">
                  <c:v>4.4150792664482372</c:v>
                </c:pt>
                <c:pt idx="12992">
                  <c:v>4.4193825211192719</c:v>
                </c:pt>
                <c:pt idx="12993">
                  <c:v>4.4281214506968869</c:v>
                </c:pt>
                <c:pt idx="12994">
                  <c:v>4.4336049416829493</c:v>
                </c:pt>
                <c:pt idx="12995">
                  <c:v>4.4381337628492901</c:v>
                </c:pt>
                <c:pt idx="12996">
                  <c:v>4.4453963475923048</c:v>
                </c:pt>
                <c:pt idx="12997">
                  <c:v>4.4531341606404586</c:v>
                </c:pt>
                <c:pt idx="12998">
                  <c:v>4.4582948174276495</c:v>
                </c:pt>
                <c:pt idx="12999">
                  <c:v>4.4613151610790966</c:v>
                </c:pt>
                <c:pt idx="13000">
                  <c:v>4.4685889578575146</c:v>
                </c:pt>
                <c:pt idx="13001">
                  <c:v>4.4738593987003643</c:v>
                </c:pt>
                <c:pt idx="13002">
                  <c:v>4.4799670707263566</c:v>
                </c:pt>
                <c:pt idx="13003">
                  <c:v>4.4872496493118295</c:v>
                </c:pt>
                <c:pt idx="13004">
                  <c:v>4.491932996325593</c:v>
                </c:pt>
                <c:pt idx="13005">
                  <c:v>4.4984850763990814</c:v>
                </c:pt>
                <c:pt idx="13006">
                  <c:v>4.5042288948711002</c:v>
                </c:pt>
                <c:pt idx="13007">
                  <c:v>4.5088236769736776</c:v>
                </c:pt>
                <c:pt idx="13008">
                  <c:v>4.5116309434342039</c:v>
                </c:pt>
                <c:pt idx="13009">
                  <c:v>4.51369890456552</c:v>
                </c:pt>
                <c:pt idx="13010">
                  <c:v>4.5167766264742095</c:v>
                </c:pt>
                <c:pt idx="13011">
                  <c:v>4.521657413944725</c:v>
                </c:pt>
                <c:pt idx="13012">
                  <c:v>4.5271029656658301</c:v>
                </c:pt>
                <c:pt idx="13013">
                  <c:v>4.5313701463525131</c:v>
                </c:pt>
                <c:pt idx="13014">
                  <c:v>4.5331004634254626</c:v>
                </c:pt>
                <c:pt idx="13015">
                  <c:v>4.5349198141569529</c:v>
                </c:pt>
                <c:pt idx="13016">
                  <c:v>4.5393361178738134</c:v>
                </c:pt>
                <c:pt idx="13017">
                  <c:v>4.544253735516337</c:v>
                </c:pt>
                <c:pt idx="13018">
                  <c:v>4.5497137808060097</c:v>
                </c:pt>
                <c:pt idx="13019">
                  <c:v>4.5535380251898889</c:v>
                </c:pt>
                <c:pt idx="13020">
                  <c:v>4.5535407046860907</c:v>
                </c:pt>
                <c:pt idx="13021">
                  <c:v>4.555046250592369</c:v>
                </c:pt>
                <c:pt idx="13022">
                  <c:v>4.5587174655805214</c:v>
                </c:pt>
                <c:pt idx="13023">
                  <c:v>4.5655077562689108</c:v>
                </c:pt>
                <c:pt idx="13024">
                  <c:v>4.5707432411435329</c:v>
                </c:pt>
                <c:pt idx="13025">
                  <c:v>4.5734677163206623</c:v>
                </c:pt>
                <c:pt idx="13026">
                  <c:v>4.5736874419942488</c:v>
                </c:pt>
                <c:pt idx="13027">
                  <c:v>4.5744380531543642</c:v>
                </c:pt>
                <c:pt idx="13028">
                  <c:v>4.5756489920912768</c:v>
                </c:pt>
                <c:pt idx="13029">
                  <c:v>4.5767693122494517</c:v>
                </c:pt>
                <c:pt idx="13030">
                  <c:v>4.5824690460044621</c:v>
                </c:pt>
                <c:pt idx="13031">
                  <c:v>4.5826332850843725</c:v>
                </c:pt>
                <c:pt idx="13032">
                  <c:v>4.5830809993826849</c:v>
                </c:pt>
                <c:pt idx="13033">
                  <c:v>4.582270559395031</c:v>
                </c:pt>
                <c:pt idx="13034">
                  <c:v>4.5845962682071306</c:v>
                </c:pt>
                <c:pt idx="13035">
                  <c:v>4.5874536228429879</c:v>
                </c:pt>
                <c:pt idx="13036">
                  <c:v>4.592286610386128</c:v>
                </c:pt>
                <c:pt idx="13037">
                  <c:v>4.5913597581784051</c:v>
                </c:pt>
                <c:pt idx="13038">
                  <c:v>4.5961874030148371</c:v>
                </c:pt>
                <c:pt idx="13039">
                  <c:v>4.6000781549545406</c:v>
                </c:pt>
                <c:pt idx="13040">
                  <c:v>4.5998519118554499</c:v>
                </c:pt>
                <c:pt idx="13041">
                  <c:v>4.6054148936183417</c:v>
                </c:pt>
                <c:pt idx="13042">
                  <c:v>4.6080601957459741</c:v>
                </c:pt>
                <c:pt idx="13043">
                  <c:v>4.6099635918310549</c:v>
                </c:pt>
                <c:pt idx="13044">
                  <c:v>4.614491879994433</c:v>
                </c:pt>
                <c:pt idx="13045">
                  <c:v>4.6173259823945436</c:v>
                </c:pt>
                <c:pt idx="13046">
                  <c:v>4.6200572027466524</c:v>
                </c:pt>
                <c:pt idx="13047">
                  <c:v>4.6248730986917197</c:v>
                </c:pt>
                <c:pt idx="13048">
                  <c:v>4.6239207967178855</c:v>
                </c:pt>
                <c:pt idx="13049">
                  <c:v>4.6264553807835274</c:v>
                </c:pt>
                <c:pt idx="13050">
                  <c:v>4.6302896531678561</c:v>
                </c:pt>
                <c:pt idx="13051">
                  <c:v>4.629007900104499</c:v>
                </c:pt>
                <c:pt idx="13052">
                  <c:v>4.6343834021024088</c:v>
                </c:pt>
                <c:pt idx="13053">
                  <c:v>4.6354983140603609</c:v>
                </c:pt>
                <c:pt idx="13054">
                  <c:v>4.6362717877791537</c:v>
                </c:pt>
                <c:pt idx="13055">
                  <c:v>4.6415468720235706</c:v>
                </c:pt>
                <c:pt idx="13056">
                  <c:v>4.6465908145830994</c:v>
                </c:pt>
                <c:pt idx="13057">
                  <c:v>4.6512009982914373</c:v>
                </c:pt>
                <c:pt idx="13058">
                  <c:v>4.6535039983256086</c:v>
                </c:pt>
                <c:pt idx="13059">
                  <c:v>4.653152598359096</c:v>
                </c:pt>
                <c:pt idx="13060">
                  <c:v>4.6586000063919144</c:v>
                </c:pt>
                <c:pt idx="13061">
                  <c:v>4.6623462062640764</c:v>
                </c:pt>
                <c:pt idx="13062">
                  <c:v>4.6645092621387949</c:v>
                </c:pt>
                <c:pt idx="13063">
                  <c:v>4.6676918368960187</c:v>
                </c:pt>
                <c:pt idx="13064">
                  <c:v>4.6670377001580983</c:v>
                </c:pt>
                <c:pt idx="13065">
                  <c:v>4.6690700661549362</c:v>
                </c:pt>
                <c:pt idx="13066">
                  <c:v>4.6691815048318368</c:v>
                </c:pt>
                <c:pt idx="13067">
                  <c:v>4.6689233147352001</c:v>
                </c:pt>
                <c:pt idx="13068">
                  <c:v>4.6716798884404964</c:v>
                </c:pt>
                <c:pt idx="13069">
                  <c:v>4.6750919106716866</c:v>
                </c:pt>
                <c:pt idx="13070">
                  <c:v>4.6769631924582526</c:v>
                </c:pt>
                <c:pt idx="13071">
                  <c:v>4.678103288609087</c:v>
                </c:pt>
                <c:pt idx="13072">
                  <c:v>4.6796928828369051</c:v>
                </c:pt>
                <c:pt idx="13073">
                  <c:v>4.679929725180167</c:v>
                </c:pt>
                <c:pt idx="13074">
                  <c:v>4.6808153106765635</c:v>
                </c:pt>
                <c:pt idx="13075">
                  <c:v>4.6838083444630314</c:v>
                </c:pt>
                <c:pt idx="13076">
                  <c:v>4.6828129175737701</c:v>
                </c:pt>
                <c:pt idx="13077">
                  <c:v>4.6823009792222949</c:v>
                </c:pt>
                <c:pt idx="13078">
                  <c:v>4.6810412196378488</c:v>
                </c:pt>
                <c:pt idx="13079">
                  <c:v>4.6852413552450916</c:v>
                </c:pt>
                <c:pt idx="13080">
                  <c:v>4.6858158081401902</c:v>
                </c:pt>
                <c:pt idx="13081">
                  <c:v>4.6865929719773858</c:v>
                </c:pt>
                <c:pt idx="13082">
                  <c:v>4.6917989525378374</c:v>
                </c:pt>
                <c:pt idx="13083">
                  <c:v>4.69066267348708</c:v>
                </c:pt>
                <c:pt idx="13084">
                  <c:v>4.6895301600173376</c:v>
                </c:pt>
                <c:pt idx="13085">
                  <c:v>4.6889310568169904</c:v>
                </c:pt>
                <c:pt idx="13086">
                  <c:v>4.6885323756806505</c:v>
                </c:pt>
                <c:pt idx="13087">
                  <c:v>4.6912618281670371</c:v>
                </c:pt>
                <c:pt idx="13088">
                  <c:v>4.6958131116036963</c:v>
                </c:pt>
                <c:pt idx="13089">
                  <c:v>4.7003448293716223</c:v>
                </c:pt>
                <c:pt idx="13090">
                  <c:v>4.7034464127841904</c:v>
                </c:pt>
                <c:pt idx="13091">
                  <c:v>4.7080840445285066</c:v>
                </c:pt>
                <c:pt idx="13092">
                  <c:v>4.7125487436379361</c:v>
                </c:pt>
                <c:pt idx="13093">
                  <c:v>4.7152522487651769</c:v>
                </c:pt>
                <c:pt idx="13094">
                  <c:v>4.7146560237898729</c:v>
                </c:pt>
                <c:pt idx="13095">
                  <c:v>4.7157452433140747</c:v>
                </c:pt>
                <c:pt idx="13096">
                  <c:v>4.7193141984477931</c:v>
                </c:pt>
                <c:pt idx="13097">
                  <c:v>4.7232686744788372</c:v>
                </c:pt>
                <c:pt idx="13098">
                  <c:v>4.7225777809892602</c:v>
                </c:pt>
                <c:pt idx="13099">
                  <c:v>4.7234716853694749</c:v>
                </c:pt>
                <c:pt idx="13100">
                  <c:v>4.7215596116620855</c:v>
                </c:pt>
                <c:pt idx="13101">
                  <c:v>4.7198565794288436</c:v>
                </c:pt>
                <c:pt idx="13102">
                  <c:v>4.7218775278402667</c:v>
                </c:pt>
                <c:pt idx="13103">
                  <c:v>4.7241493572834612</c:v>
                </c:pt>
                <c:pt idx="13104">
                  <c:v>4.7276579301377915</c:v>
                </c:pt>
                <c:pt idx="13105">
                  <c:v>4.731006591535035</c:v>
                </c:pt>
                <c:pt idx="13106">
                  <c:v>4.7330139997043341</c:v>
                </c:pt>
                <c:pt idx="13107">
                  <c:v>4.7365065997102471</c:v>
                </c:pt>
                <c:pt idx="13108">
                  <c:v>4.7395434877160421</c:v>
                </c:pt>
                <c:pt idx="13109">
                  <c:v>4.7391530379617217</c:v>
                </c:pt>
                <c:pt idx="13110">
                  <c:v>4.7393644572024876</c:v>
                </c:pt>
                <c:pt idx="13111">
                  <c:v>4.7433638480584372</c:v>
                </c:pt>
                <c:pt idx="13112">
                  <c:v>4.7447504110972689</c:v>
                </c:pt>
                <c:pt idx="13113">
                  <c:v>4.7428486028753234</c:v>
                </c:pt>
                <c:pt idx="13114">
                  <c:v>4.7423734308178167</c:v>
                </c:pt>
                <c:pt idx="13115">
                  <c:v>4.7439531622014606</c:v>
                </c:pt>
                <c:pt idx="13116">
                  <c:v>4.7488259589574309</c:v>
                </c:pt>
                <c:pt idx="13117">
                  <c:v>4.7527694997782826</c:v>
                </c:pt>
                <c:pt idx="13118">
                  <c:v>4.7550937697827163</c:v>
                </c:pt>
                <c:pt idx="13119">
                  <c:v>4.7547918743870623</c:v>
                </c:pt>
                <c:pt idx="13120">
                  <c:v>4.7527648368993214</c:v>
                </c:pt>
                <c:pt idx="13121">
                  <c:v>4.7530826601613345</c:v>
                </c:pt>
                <c:pt idx="13122">
                  <c:v>4.7545302069581075</c:v>
                </c:pt>
                <c:pt idx="13123">
                  <c:v>4.7580125028189446</c:v>
                </c:pt>
                <c:pt idx="13124">
                  <c:v>4.7614429727625653</c:v>
                </c:pt>
                <c:pt idx="13125">
                  <c:v>4.7628598533073134</c:v>
                </c:pt>
                <c:pt idx="13126">
                  <c:v>4.7632886162411667</c:v>
                </c:pt>
                <c:pt idx="13127">
                  <c:v>4.7676247839163439</c:v>
                </c:pt>
                <c:pt idx="13128">
                  <c:v>4.7686538882380169</c:v>
                </c:pt>
                <c:pt idx="13129">
                  <c:v>4.7666983904732563</c:v>
                </c:pt>
                <c:pt idx="13130">
                  <c:v>4.7656157426637904</c:v>
                </c:pt>
                <c:pt idx="13131">
                  <c:v>4.7661729478105146</c:v>
                </c:pt>
                <c:pt idx="13132">
                  <c:v>4.7671307288543039</c:v>
                </c:pt>
                <c:pt idx="13133">
                  <c:v>4.7652527342772171</c:v>
                </c:pt>
                <c:pt idx="13134">
                  <c:v>4.7679750995916725</c:v>
                </c:pt>
                <c:pt idx="13135">
                  <c:v>4.766866917599839</c:v>
                </c:pt>
                <c:pt idx="13136">
                  <c:v>4.767701199247842</c:v>
                </c:pt>
                <c:pt idx="13137">
                  <c:v>4.7702848952628853</c:v>
                </c:pt>
                <c:pt idx="13138">
                  <c:v>4.7737637173576282</c:v>
                </c:pt>
                <c:pt idx="13139">
                  <c:v>4.7769326430104755</c:v>
                </c:pt>
                <c:pt idx="13140">
                  <c:v>4.7780488301502659</c:v>
                </c:pt>
                <c:pt idx="13141">
                  <c:v>4.7762904335472607</c:v>
                </c:pt>
                <c:pt idx="13142">
                  <c:v>4.7778459448763151</c:v>
                </c:pt>
                <c:pt idx="13143">
                  <c:v>4.7791255659787888</c:v>
                </c:pt>
                <c:pt idx="13144">
                  <c:v>4.7818212346592128</c:v>
                </c:pt>
                <c:pt idx="13145">
                  <c:v>4.785229189966028</c:v>
                </c:pt>
                <c:pt idx="13146">
                  <c:v>4.787183706166708</c:v>
                </c:pt>
                <c:pt idx="13147">
                  <c:v>4.7854017920433733</c:v>
                </c:pt>
                <c:pt idx="13148">
                  <c:v>4.7840103362025062</c:v>
                </c:pt>
                <c:pt idx="13149">
                  <c:v>4.7859892294784565</c:v>
                </c:pt>
                <c:pt idx="13150">
                  <c:v>4.7870878248888875</c:v>
                </c:pt>
                <c:pt idx="13151">
                  <c:v>4.7850924083911099</c:v>
                </c:pt>
                <c:pt idx="13152">
                  <c:v>4.7880169402232875</c:v>
                </c:pt>
                <c:pt idx="13153">
                  <c:v>4.7864239414188221</c:v>
                </c:pt>
                <c:pt idx="13154">
                  <c:v>4.786188322590446</c:v>
                </c:pt>
                <c:pt idx="13155">
                  <c:v>4.789854476138637</c:v>
                </c:pt>
                <c:pt idx="13156">
                  <c:v>4.7886996066158645</c:v>
                </c:pt>
                <c:pt idx="13157">
                  <c:v>4.7878923344835478</c:v>
                </c:pt>
                <c:pt idx="13158">
                  <c:v>4.7870364077938765</c:v>
                </c:pt>
                <c:pt idx="13159">
                  <c:v>4.7906502196379988</c:v>
                </c:pt>
                <c:pt idx="13160">
                  <c:v>4.7902103352452388</c:v>
                </c:pt>
                <c:pt idx="13161">
                  <c:v>4.792406648540334</c:v>
                </c:pt>
                <c:pt idx="13162">
                  <c:v>4.7957447955695267</c:v>
                </c:pt>
                <c:pt idx="13163">
                  <c:v>4.7966119796581355</c:v>
                </c:pt>
                <c:pt idx="13164">
                  <c:v>4.7963197600649732</c:v>
                </c:pt>
                <c:pt idx="13165">
                  <c:v>4.7946167048636736</c:v>
                </c:pt>
                <c:pt idx="13166">
                  <c:v>4.7968951707664003</c:v>
                </c:pt>
                <c:pt idx="13167">
                  <c:v>4.7973662273510715</c:v>
                </c:pt>
                <c:pt idx="13168">
                  <c:v>4.80048990280405</c:v>
                </c:pt>
                <c:pt idx="13169">
                  <c:v>4.8037815447479684</c:v>
                </c:pt>
                <c:pt idx="13170">
                  <c:v>4.8058408938530093</c:v>
                </c:pt>
                <c:pt idx="13171">
                  <c:v>4.8042733559759485</c:v>
                </c:pt>
                <c:pt idx="13172">
                  <c:v>4.8026162288564294</c:v>
                </c:pt>
                <c:pt idx="13173">
                  <c:v>4.8020843842793006</c:v>
                </c:pt>
                <c:pt idx="13174">
                  <c:v>4.8016091765937139</c:v>
                </c:pt>
                <c:pt idx="13175">
                  <c:v>4.8036492330618392</c:v>
                </c:pt>
                <c:pt idx="13176">
                  <c:v>4.8075657484006031</c:v>
                </c:pt>
                <c:pt idx="13177">
                  <c:v>4.8081692334325909</c:v>
                </c:pt>
                <c:pt idx="13178">
                  <c:v>4.8067594487639385</c:v>
                </c:pt>
                <c:pt idx="13179">
                  <c:v>4.8100672197886594</c:v>
                </c:pt>
                <c:pt idx="13180">
                  <c:v>4.8099734953928861</c:v>
                </c:pt>
                <c:pt idx="13181">
                  <c:v>4.809358885485028</c:v>
                </c:pt>
                <c:pt idx="13182">
                  <c:v>4.8084341677753271</c:v>
                </c:pt>
                <c:pt idx="13183">
                  <c:v>4.80890212441982</c:v>
                </c:pt>
                <c:pt idx="13184">
                  <c:v>4.812069761931423</c:v>
                </c:pt>
                <c:pt idx="13185">
                  <c:v>4.8152271266927942</c:v>
                </c:pt>
                <c:pt idx="13186">
                  <c:v>4.8173616241589379</c:v>
                </c:pt>
                <c:pt idx="13187">
                  <c:v>4.8163967316757583</c:v>
                </c:pt>
                <c:pt idx="13188">
                  <c:v>4.8144692170422436</c:v>
                </c:pt>
                <c:pt idx="13189">
                  <c:v>4.8134699527013982</c:v>
                </c:pt>
                <c:pt idx="13190">
                  <c:v>4.8169524136473694</c:v>
                </c:pt>
                <c:pt idx="13191">
                  <c:v>4.8186318253744211</c:v>
                </c:pt>
                <c:pt idx="13192">
                  <c:v>4.8175401088669325</c:v>
                </c:pt>
                <c:pt idx="13193">
                  <c:v>4.8168017466895936</c:v>
                </c:pt>
                <c:pt idx="13194">
                  <c:v>4.8173385517558014</c:v>
                </c:pt>
                <c:pt idx="13195">
                  <c:v>4.8176738807206849</c:v>
                </c:pt>
                <c:pt idx="13196">
                  <c:v>4.8163704031062711</c:v>
                </c:pt>
                <c:pt idx="13197">
                  <c:v>4.8136579750441451</c:v>
                </c:pt>
                <c:pt idx="13198">
                  <c:v>4.8118224755432619</c:v>
                </c:pt>
                <c:pt idx="13199">
                  <c:v>4.8119949860323965</c:v>
                </c:pt>
                <c:pt idx="13200">
                  <c:v>4.814684026311749</c:v>
                </c:pt>
                <c:pt idx="13201">
                  <c:v>4.8177448857855145</c:v>
                </c:pt>
                <c:pt idx="13202">
                  <c:v>4.8182537680698037</c:v>
                </c:pt>
                <c:pt idx="13203">
                  <c:v>4.8218342327084081</c:v>
                </c:pt>
                <c:pt idx="13204">
                  <c:v>4.8255100480542392</c:v>
                </c:pt>
                <c:pt idx="13205">
                  <c:v>4.8278132270931549</c:v>
                </c:pt>
                <c:pt idx="13206">
                  <c:v>4.8284016425512917</c:v>
                </c:pt>
                <c:pt idx="13207">
                  <c:v>4.8251099497002654</c:v>
                </c:pt>
                <c:pt idx="13208">
                  <c:v>4.8274300107062604</c:v>
                </c:pt>
                <c:pt idx="13209">
                  <c:v>4.8286304704921355</c:v>
                </c:pt>
                <c:pt idx="13210">
                  <c:v>4.8268578410822931</c:v>
                </c:pt>
                <c:pt idx="13211">
                  <c:v>4.8299932042606475</c:v>
                </c:pt>
                <c:pt idx="13212">
                  <c:v>4.8298205401754348</c:v>
                </c:pt>
                <c:pt idx="13213">
                  <c:v>4.8299244293719266</c:v>
                </c:pt>
                <c:pt idx="13214">
                  <c:v>4.8280517007844885</c:v>
                </c:pt>
                <c:pt idx="13215">
                  <c:v>4.8262999067687984</c:v>
                </c:pt>
                <c:pt idx="13216">
                  <c:v>4.8264832886334226</c:v>
                </c:pt>
                <c:pt idx="13217">
                  <c:v>4.8254648828607545</c:v>
                </c:pt>
                <c:pt idx="13218">
                  <c:v>4.8234676852035392</c:v>
                </c:pt>
                <c:pt idx="13219">
                  <c:v>4.8234164114994682</c:v>
                </c:pt>
                <c:pt idx="13220">
                  <c:v>4.8242555032694785</c:v>
                </c:pt>
                <c:pt idx="13221">
                  <c:v>4.8265659732040884</c:v>
                </c:pt>
                <c:pt idx="13222">
                  <c:v>4.8282591537400066</c:v>
                </c:pt>
                <c:pt idx="13223">
                  <c:v>4.8265402906652071</c:v>
                </c:pt>
                <c:pt idx="13224">
                  <c:v>4.8267915648519022</c:v>
                </c:pt>
                <c:pt idx="13225">
                  <c:v>4.8285786335548648</c:v>
                </c:pt>
                <c:pt idx="13226">
                  <c:v>4.8316707608837675</c:v>
                </c:pt>
                <c:pt idx="13227">
                  <c:v>4.8324801656660927</c:v>
                </c:pt>
                <c:pt idx="13228">
                  <c:v>4.8337054423527706</c:v>
                </c:pt>
                <c:pt idx="13229">
                  <c:v>4.8332395135057151</c:v>
                </c:pt>
                <c:pt idx="13230">
                  <c:v>4.8313932432355999</c:v>
                </c:pt>
                <c:pt idx="13231">
                  <c:v>4.8305156383708878</c:v>
                </c:pt>
                <c:pt idx="13232">
                  <c:v>4.8322729056034692</c:v>
                </c:pt>
                <c:pt idx="13233">
                  <c:v>4.8340128874913999</c:v>
                </c:pt>
                <c:pt idx="13234">
                  <c:v>4.8319005097415717</c:v>
                </c:pt>
                <c:pt idx="13235">
                  <c:v>4.8330475195467404</c:v>
                </c:pt>
                <c:pt idx="13236">
                  <c:v>4.8350396891558054</c:v>
                </c:pt>
                <c:pt idx="13237">
                  <c:v>4.8328788953726898</c:v>
                </c:pt>
                <c:pt idx="13238">
                  <c:v>4.832575557465236</c:v>
                </c:pt>
                <c:pt idx="13239">
                  <c:v>4.8309647863159313</c:v>
                </c:pt>
                <c:pt idx="13240">
                  <c:v>4.8281574505896128</c:v>
                </c:pt>
                <c:pt idx="13241">
                  <c:v>4.826727501577821</c:v>
                </c:pt>
                <c:pt idx="13242">
                  <c:v>4.8268932515462648</c:v>
                </c:pt>
                <c:pt idx="13243">
                  <c:v>4.8251739065153387</c:v>
                </c:pt>
                <c:pt idx="13244">
                  <c:v>4.8278123883850315</c:v>
                </c:pt>
                <c:pt idx="13245">
                  <c:v>4.8264170406173301</c:v>
                </c:pt>
                <c:pt idx="13246">
                  <c:v>4.8284972598049833</c:v>
                </c:pt>
                <c:pt idx="13247">
                  <c:v>4.8303484946088835</c:v>
                </c:pt>
                <c:pt idx="13248">
                  <c:v>4.8296018847167055</c:v>
                </c:pt>
                <c:pt idx="13249">
                  <c:v>4.8299280470223716</c:v>
                </c:pt>
                <c:pt idx="13250">
                  <c:v>4.828351726081924</c:v>
                </c:pt>
                <c:pt idx="13251">
                  <c:v>4.827194671560286</c:v>
                </c:pt>
                <c:pt idx="13252">
                  <c:v>4.8281206581290803</c:v>
                </c:pt>
                <c:pt idx="13253">
                  <c:v>4.8268483649664979</c:v>
                </c:pt>
                <c:pt idx="13254">
                  <c:v>4.8298956976671681</c:v>
                </c:pt>
                <c:pt idx="13255">
                  <c:v>4.8324397437138247</c:v>
                </c:pt>
                <c:pt idx="13256">
                  <c:v>4.836271548839548</c:v>
                </c:pt>
                <c:pt idx="13257">
                  <c:v>4.8366002778627566</c:v>
                </c:pt>
                <c:pt idx="13258">
                  <c:v>4.8358569123055011</c:v>
                </c:pt>
                <c:pt idx="13259">
                  <c:v>4.8392434940593905</c:v>
                </c:pt>
                <c:pt idx="13260">
                  <c:v>4.8379791041782028</c:v>
                </c:pt>
                <c:pt idx="13261">
                  <c:v>4.8385179020946385</c:v>
                </c:pt>
                <c:pt idx="13262">
                  <c:v>4.841437704052745</c:v>
                </c:pt>
                <c:pt idx="13263">
                  <c:v>4.8442373699716903</c:v>
                </c:pt>
                <c:pt idx="13264">
                  <c:v>4.8448315225722558</c:v>
                </c:pt>
                <c:pt idx="13265">
                  <c:v>4.8434277521208111</c:v>
                </c:pt>
                <c:pt idx="13266">
                  <c:v>4.8444340770783949</c:v>
                </c:pt>
                <c:pt idx="13267">
                  <c:v>4.8464743355368274</c:v>
                </c:pt>
                <c:pt idx="13268">
                  <c:v>4.8479660288260904</c:v>
                </c:pt>
                <c:pt idx="13269">
                  <c:v>4.8464995682495688</c:v>
                </c:pt>
                <c:pt idx="13270">
                  <c:v>4.8445270368845774</c:v>
                </c:pt>
                <c:pt idx="13271">
                  <c:v>4.8472825561468866</c:v>
                </c:pt>
                <c:pt idx="13272">
                  <c:v>4.8475539450239493</c:v>
                </c:pt>
                <c:pt idx="13273">
                  <c:v>4.8470938661234708</c:v>
                </c:pt>
                <c:pt idx="13274">
                  <c:v>4.8504749888010021</c:v>
                </c:pt>
                <c:pt idx="13275">
                  <c:v>4.8482932690249818</c:v>
                </c:pt>
                <c:pt idx="13276">
                  <c:v>4.8496503036444825</c:v>
                </c:pt>
                <c:pt idx="13277">
                  <c:v>4.8520383575715922</c:v>
                </c:pt>
                <c:pt idx="13278">
                  <c:v>4.8502877104201598</c:v>
                </c:pt>
                <c:pt idx="13279">
                  <c:v>4.8496270762117559</c:v>
                </c:pt>
                <c:pt idx="13280">
                  <c:v>4.8512876546875203</c:v>
                </c:pt>
                <c:pt idx="13281">
                  <c:v>4.85357218159377</c:v>
                </c:pt>
                <c:pt idx="13282">
                  <c:v>4.8558906579618943</c:v>
                </c:pt>
                <c:pt idx="13283">
                  <c:v>4.8576218048026565</c:v>
                </c:pt>
                <c:pt idx="13284">
                  <c:v>4.8546460487066039</c:v>
                </c:pt>
                <c:pt idx="13285">
                  <c:v>4.8572168277324712</c:v>
                </c:pt>
                <c:pt idx="13286">
                  <c:v>4.8604130111778217</c:v>
                </c:pt>
                <c:pt idx="13287">
                  <c:v>4.8628596309542651</c:v>
                </c:pt>
                <c:pt idx="13288">
                  <c:v>4.8616276983351803</c:v>
                </c:pt>
                <c:pt idx="13289">
                  <c:v>4.8637762043684765</c:v>
                </c:pt>
                <c:pt idx="13290">
                  <c:v>4.8667711002811069</c:v>
                </c:pt>
                <c:pt idx="13291">
                  <c:v>4.868053158275484</c:v>
                </c:pt>
                <c:pt idx="13292">
                  <c:v>4.8689076551099744</c:v>
                </c:pt>
                <c:pt idx="13293">
                  <c:v>4.8718875420077747</c:v>
                </c:pt>
                <c:pt idx="13294">
                  <c:v>4.874166391167619</c:v>
                </c:pt>
                <c:pt idx="13295">
                  <c:v>4.8723874033442662</c:v>
                </c:pt>
                <c:pt idx="13296">
                  <c:v>4.872868395277381</c:v>
                </c:pt>
                <c:pt idx="13297">
                  <c:v>4.8761973473718339</c:v>
                </c:pt>
                <c:pt idx="13298">
                  <c:v>4.8780544604243969</c:v>
                </c:pt>
                <c:pt idx="13299">
                  <c:v>4.8774115712159087</c:v>
                </c:pt>
                <c:pt idx="13300">
                  <c:v>4.8743009997915898</c:v>
                </c:pt>
                <c:pt idx="13301">
                  <c:v>4.8717076397957584</c:v>
                </c:pt>
                <c:pt idx="13302">
                  <c:v>4.8735926269998435</c:v>
                </c:pt>
                <c:pt idx="13303">
                  <c:v>4.8764174944598464</c:v>
                </c:pt>
                <c:pt idx="13304">
                  <c:v>4.8781374445706494</c:v>
                </c:pt>
                <c:pt idx="13305">
                  <c:v>4.8802119356792364</c:v>
                </c:pt>
                <c:pt idx="13306">
                  <c:v>4.8822537569656523</c:v>
                </c:pt>
                <c:pt idx="13307">
                  <c:v>4.8790370218263392</c:v>
                </c:pt>
                <c:pt idx="13308">
                  <c:v>4.8773349813898124</c:v>
                </c:pt>
                <c:pt idx="13309">
                  <c:v>4.8801112817620167</c:v>
                </c:pt>
                <c:pt idx="13310">
                  <c:v>4.8817219361267759</c:v>
                </c:pt>
                <c:pt idx="13311">
                  <c:v>4.8800028574042402</c:v>
                </c:pt>
                <c:pt idx="13312">
                  <c:v>4.8792665802561546</c:v>
                </c:pt>
                <c:pt idx="13313">
                  <c:v>4.8797265886510308</c:v>
                </c:pt>
                <c:pt idx="13314">
                  <c:v>4.8767278168780095</c:v>
                </c:pt>
                <c:pt idx="13315">
                  <c:v>4.878219900540449</c:v>
                </c:pt>
                <c:pt idx="13316">
                  <c:v>4.8788621025296397</c:v>
                </c:pt>
                <c:pt idx="13317">
                  <c:v>4.8815289804790467</c:v>
                </c:pt>
                <c:pt idx="13318">
                  <c:v>4.8842126408694657</c:v>
                </c:pt>
                <c:pt idx="13319">
                  <c:v>4.8819936280520766</c:v>
                </c:pt>
                <c:pt idx="13320">
                  <c:v>4.8791166354910356</c:v>
                </c:pt>
                <c:pt idx="13321">
                  <c:v>4.8780617227812151</c:v>
                </c:pt>
                <c:pt idx="13322">
                  <c:v>4.8754949683255902</c:v>
                </c:pt>
                <c:pt idx="13323">
                  <c:v>4.8738637689590787</c:v>
                </c:pt>
                <c:pt idx="13324">
                  <c:v>4.8720908335798976</c:v>
                </c:pt>
                <c:pt idx="13325">
                  <c:v>4.8705368769083002</c:v>
                </c:pt>
                <c:pt idx="13326">
                  <c:v>4.8678518993701347</c:v>
                </c:pt>
                <c:pt idx="13327">
                  <c:v>4.8659048413827319</c:v>
                </c:pt>
                <c:pt idx="13328">
                  <c:v>4.8646394645550775</c:v>
                </c:pt>
                <c:pt idx="13329">
                  <c:v>4.8623226552639762</c:v>
                </c:pt>
                <c:pt idx="13330">
                  <c:v>4.8612112421586966</c:v>
                </c:pt>
                <c:pt idx="13331">
                  <c:v>4.8643100173155229</c:v>
                </c:pt>
                <c:pt idx="13332">
                  <c:v>4.8670133169692127</c:v>
                </c:pt>
                <c:pt idx="13333">
                  <c:v>4.8687706706298286</c:v>
                </c:pt>
                <c:pt idx="13334">
                  <c:v>4.8678497972172314</c:v>
                </c:pt>
                <c:pt idx="13335">
                  <c:v>4.8654687812728872</c:v>
                </c:pt>
                <c:pt idx="13336">
                  <c:v>4.8671327656474288</c:v>
                </c:pt>
                <c:pt idx="13337">
                  <c:v>4.8686034903344799</c:v>
                </c:pt>
                <c:pt idx="13338">
                  <c:v>4.8711241605277902</c:v>
                </c:pt>
                <c:pt idx="13339">
                  <c:v>4.8721942973172343</c:v>
                </c:pt>
                <c:pt idx="13340">
                  <c:v>4.8698743513708891</c:v>
                </c:pt>
                <c:pt idx="13341">
                  <c:v>4.8679421043434719</c:v>
                </c:pt>
                <c:pt idx="13342">
                  <c:v>4.8672835622566026</c:v>
                </c:pt>
                <c:pt idx="13343">
                  <c:v>4.8697954310114708</c:v>
                </c:pt>
                <c:pt idx="13344">
                  <c:v>4.8688905223912418</c:v>
                </c:pt>
                <c:pt idx="13345">
                  <c:v>4.868258431943417</c:v>
                </c:pt>
                <c:pt idx="13346">
                  <c:v>4.8659894833045492</c:v>
                </c:pt>
                <c:pt idx="13347">
                  <c:v>4.8653154336384574</c:v>
                </c:pt>
                <c:pt idx="13348">
                  <c:v>4.8668847449656889</c:v>
                </c:pt>
                <c:pt idx="13349">
                  <c:v>4.8685914300663748</c:v>
                </c:pt>
                <c:pt idx="13350">
                  <c:v>4.8686624214650474</c:v>
                </c:pt>
                <c:pt idx="13351">
                  <c:v>4.8699601130357459</c:v>
                </c:pt>
                <c:pt idx="13352">
                  <c:v>4.8678233707750307</c:v>
                </c:pt>
                <c:pt idx="13353">
                  <c:v>4.8692802833595303</c:v>
                </c:pt>
                <c:pt idx="13354">
                  <c:v>4.8707702976923395</c:v>
                </c:pt>
                <c:pt idx="13355">
                  <c:v>4.8716420117384924</c:v>
                </c:pt>
                <c:pt idx="13356">
                  <c:v>4.8677865915037222</c:v>
                </c:pt>
                <c:pt idx="13357">
                  <c:v>4.8687179796736482</c:v>
                </c:pt>
                <c:pt idx="13358">
                  <c:v>4.8675883400801752</c:v>
                </c:pt>
                <c:pt idx="13359">
                  <c:v>4.8660877532785722</c:v>
                </c:pt>
                <c:pt idx="13360">
                  <c:v>4.8641851982130007</c:v>
                </c:pt>
                <c:pt idx="13361">
                  <c:v>4.8633104542487402</c:v>
                </c:pt>
                <c:pt idx="13362">
                  <c:v>4.8658929851637653</c:v>
                </c:pt>
                <c:pt idx="13363">
                  <c:v>4.8629103454604898</c:v>
                </c:pt>
                <c:pt idx="13364">
                  <c:v>4.86450997855128</c:v>
                </c:pt>
                <c:pt idx="13365">
                  <c:v>4.8648248389802546</c:v>
                </c:pt>
                <c:pt idx="13366">
                  <c:v>4.86325106220065</c:v>
                </c:pt>
                <c:pt idx="13367">
                  <c:v>4.8665803009566373</c:v>
                </c:pt>
                <c:pt idx="13368">
                  <c:v>4.8653471749375043</c:v>
                </c:pt>
                <c:pt idx="13369">
                  <c:v>4.8670491114387548</c:v>
                </c:pt>
                <c:pt idx="13370">
                  <c:v>4.8686903692099799</c:v>
                </c:pt>
                <c:pt idx="13371">
                  <c:v>4.8661072618257801</c:v>
                </c:pt>
                <c:pt idx="13372">
                  <c:v>4.8638628565892645</c:v>
                </c:pt>
                <c:pt idx="13373">
                  <c:v>4.8652565394574792</c:v>
                </c:pt>
                <c:pt idx="13374">
                  <c:v>4.8683795086683297</c:v>
                </c:pt>
                <c:pt idx="13375">
                  <c:v>4.8720421384949635</c:v>
                </c:pt>
                <c:pt idx="13376">
                  <c:v>4.8706357357250649</c:v>
                </c:pt>
                <c:pt idx="13377">
                  <c:v>4.8678001810105638</c:v>
                </c:pt>
                <c:pt idx="13378">
                  <c:v>4.8674892773903524</c:v>
                </c:pt>
                <c:pt idx="13379">
                  <c:v>4.8690862118425455</c:v>
                </c:pt>
                <c:pt idx="13380">
                  <c:v>4.8713152476056942</c:v>
                </c:pt>
                <c:pt idx="13381">
                  <c:v>4.8728445426535805</c:v>
                </c:pt>
                <c:pt idx="13382">
                  <c:v>4.8729656918005091</c:v>
                </c:pt>
                <c:pt idx="13383">
                  <c:v>4.8694681379644988</c:v>
                </c:pt>
                <c:pt idx="13384">
                  <c:v>4.8659469352052094</c:v>
                </c:pt>
                <c:pt idx="13385">
                  <c:v>4.8659354165011051</c:v>
                </c:pt>
                <c:pt idx="13386">
                  <c:v>4.8639068281710829</c:v>
                </c:pt>
                <c:pt idx="13387">
                  <c:v>4.8611035716076607</c:v>
                </c:pt>
                <c:pt idx="13388">
                  <c:v>4.8584400801755079</c:v>
                </c:pt>
                <c:pt idx="13389">
                  <c:v>4.8588583385719977</c:v>
                </c:pt>
                <c:pt idx="13390">
                  <c:v>4.8605567918005583</c:v>
                </c:pt>
                <c:pt idx="13391">
                  <c:v>4.8624876159645467</c:v>
                </c:pt>
                <c:pt idx="13392">
                  <c:v>4.8643709636452561</c:v>
                </c:pt>
                <c:pt idx="13393">
                  <c:v>4.8652453843723515</c:v>
                </c:pt>
                <c:pt idx="13394">
                  <c:v>4.8625269366849047</c:v>
                </c:pt>
                <c:pt idx="13395">
                  <c:v>4.8626018779512066</c:v>
                </c:pt>
                <c:pt idx="13396">
                  <c:v>4.864695520392182</c:v>
                </c:pt>
                <c:pt idx="13397">
                  <c:v>4.8665258499843382</c:v>
                </c:pt>
                <c:pt idx="13398">
                  <c:v>4.8683993329846516</c:v>
                </c:pt>
                <c:pt idx="13399">
                  <c:v>4.8695239663249588</c:v>
                </c:pt>
                <c:pt idx="13400">
                  <c:v>4.8668406869984597</c:v>
                </c:pt>
                <c:pt idx="13401">
                  <c:v>4.8679964932584907</c:v>
                </c:pt>
                <c:pt idx="13402">
                  <c:v>4.8668904033933211</c:v>
                </c:pt>
                <c:pt idx="13403">
                  <c:v>4.8645378353254545</c:v>
                </c:pt>
                <c:pt idx="13404">
                  <c:v>4.8627767586189456</c:v>
                </c:pt>
                <c:pt idx="13405">
                  <c:v>4.8634589434465667</c:v>
                </c:pt>
                <c:pt idx="13406">
                  <c:v>4.8652341445776353</c:v>
                </c:pt>
                <c:pt idx="13407">
                  <c:v>4.8639272816860828</c:v>
                </c:pt>
                <c:pt idx="13408">
                  <c:v>4.8608627360523613</c:v>
                </c:pt>
                <c:pt idx="13409">
                  <c:v>4.8597348013313137</c:v>
                </c:pt>
                <c:pt idx="13410">
                  <c:v>4.860504745304687</c:v>
                </c:pt>
                <c:pt idx="13411">
                  <c:v>4.8572283503985929</c:v>
                </c:pt>
                <c:pt idx="13412">
                  <c:v>4.8544562633906203</c:v>
                </c:pt>
                <c:pt idx="13413">
                  <c:v>4.8538945581228079</c:v>
                </c:pt>
                <c:pt idx="13414">
                  <c:v>4.8556745069603515</c:v>
                </c:pt>
                <c:pt idx="13415">
                  <c:v>4.8521759968211446</c:v>
                </c:pt>
                <c:pt idx="13416">
                  <c:v>4.8510294968847214</c:v>
                </c:pt>
                <c:pt idx="13417">
                  <c:v>4.8488552269470269</c:v>
                </c:pt>
                <c:pt idx="13418">
                  <c:v>4.8456619624080863</c:v>
                </c:pt>
                <c:pt idx="13419">
                  <c:v>4.8427665831599249</c:v>
                </c:pt>
                <c:pt idx="13420">
                  <c:v>4.8409149914967262</c:v>
                </c:pt>
                <c:pt idx="13421">
                  <c:v>4.8380958716667912</c:v>
                </c:pt>
                <c:pt idx="13422">
                  <c:v>4.8369280142334548</c:v>
                </c:pt>
                <c:pt idx="13423">
                  <c:v>4.8403633939487856</c:v>
                </c:pt>
                <c:pt idx="13424">
                  <c:v>4.84361592606981</c:v>
                </c:pt>
                <c:pt idx="13425">
                  <c:v>4.8446454275484134</c:v>
                </c:pt>
                <c:pt idx="13426">
                  <c:v>4.842431878997445</c:v>
                </c:pt>
                <c:pt idx="13427">
                  <c:v>4.8399184614174953</c:v>
                </c:pt>
                <c:pt idx="13428">
                  <c:v>4.8379849521891458</c:v>
                </c:pt>
                <c:pt idx="13429">
                  <c:v>4.8381162531453628</c:v>
                </c:pt>
                <c:pt idx="13430">
                  <c:v>4.8353437480824555</c:v>
                </c:pt>
                <c:pt idx="13431">
                  <c:v>4.8321673131208067</c:v>
                </c:pt>
                <c:pt idx="13432">
                  <c:v>4.83004536685839</c:v>
                </c:pt>
                <c:pt idx="13433">
                  <c:v>4.8300446995212223</c:v>
                </c:pt>
                <c:pt idx="13434">
                  <c:v>4.8302349455307976</c:v>
                </c:pt>
                <c:pt idx="13435">
                  <c:v>4.8328608466201821</c:v>
                </c:pt>
                <c:pt idx="13436">
                  <c:v>4.8300062096877783</c:v>
                </c:pt>
                <c:pt idx="13437">
                  <c:v>4.8328490454940232</c:v>
                </c:pt>
                <c:pt idx="13438">
                  <c:v>4.8337070245841423</c:v>
                </c:pt>
                <c:pt idx="13439">
                  <c:v>4.8368992240924591</c:v>
                </c:pt>
                <c:pt idx="13440">
                  <c:v>4.8386627596106102</c:v>
                </c:pt>
                <c:pt idx="13441">
                  <c:v>4.8375387244183985</c:v>
                </c:pt>
                <c:pt idx="13442">
                  <c:v>4.8351883699300311</c:v>
                </c:pt>
                <c:pt idx="13443">
                  <c:v>4.8325492025314309</c:v>
                </c:pt>
                <c:pt idx="13444">
                  <c:v>4.8305218584808021</c:v>
                </c:pt>
                <c:pt idx="13445">
                  <c:v>4.8288596413111859</c:v>
                </c:pt>
                <c:pt idx="13446">
                  <c:v>4.8268131484849617</c:v>
                </c:pt>
                <c:pt idx="13447">
                  <c:v>4.8262380655152617</c:v>
                </c:pt>
                <c:pt idx="13448">
                  <c:v>4.8265226242049568</c:v>
                </c:pt>
                <c:pt idx="13449">
                  <c:v>4.8248014117208573</c:v>
                </c:pt>
                <c:pt idx="13450">
                  <c:v>4.8219016034864399</c:v>
                </c:pt>
                <c:pt idx="13451">
                  <c:v>4.8235716714167109</c:v>
                </c:pt>
                <c:pt idx="13452">
                  <c:v>4.8226942979883765</c:v>
                </c:pt>
                <c:pt idx="13453">
                  <c:v>4.8206408320286096</c:v>
                </c:pt>
                <c:pt idx="13454">
                  <c:v>4.8189352153880378</c:v>
                </c:pt>
                <c:pt idx="13455">
                  <c:v>4.8206556510802772</c:v>
                </c:pt>
                <c:pt idx="13456">
                  <c:v>4.8233046780586717</c:v>
                </c:pt>
                <c:pt idx="13457">
                  <c:v>4.8261488644974984</c:v>
                </c:pt>
                <c:pt idx="13458">
                  <c:v>4.8272759672075489</c:v>
                </c:pt>
                <c:pt idx="13459">
                  <c:v>4.8248977878633985</c:v>
                </c:pt>
                <c:pt idx="13460">
                  <c:v>4.82418681210613</c:v>
                </c:pt>
                <c:pt idx="13461">
                  <c:v>4.8240664558640072</c:v>
                </c:pt>
                <c:pt idx="13462">
                  <c:v>4.8270987867467277</c:v>
                </c:pt>
                <c:pt idx="13463">
                  <c:v>4.8298759510117932</c:v>
                </c:pt>
                <c:pt idx="13464">
                  <c:v>4.8315208319915577</c:v>
                </c:pt>
                <c:pt idx="13465">
                  <c:v>4.8349238553517262</c:v>
                </c:pt>
                <c:pt idx="13466">
                  <c:v>4.8355237582446913</c:v>
                </c:pt>
                <c:pt idx="13467">
                  <c:v>4.8357677630797973</c:v>
                </c:pt>
                <c:pt idx="13468">
                  <c:v>4.8384423278182016</c:v>
                </c:pt>
                <c:pt idx="13469">
                  <c:v>4.8413371812618369</c:v>
                </c:pt>
                <c:pt idx="13470">
                  <c:v>4.8413923576366003</c:v>
                </c:pt>
                <c:pt idx="13471">
                  <c:v>4.8420704704838684</c:v>
                </c:pt>
                <c:pt idx="13472">
                  <c:v>4.8415011610741914</c:v>
                </c:pt>
                <c:pt idx="13473">
                  <c:v>4.8435022978527069</c:v>
                </c:pt>
                <c:pt idx="13474">
                  <c:v>4.8430867918956526</c:v>
                </c:pt>
                <c:pt idx="13475">
                  <c:v>4.84259753605774</c:v>
                </c:pt>
                <c:pt idx="13476">
                  <c:v>4.8426728653365849</c:v>
                </c:pt>
                <c:pt idx="13477">
                  <c:v>4.8448282880298539</c:v>
                </c:pt>
                <c:pt idx="13478">
                  <c:v>4.8429262022692559</c:v>
                </c:pt>
                <c:pt idx="13479">
                  <c:v>4.8442205582238707</c:v>
                </c:pt>
                <c:pt idx="13480">
                  <c:v>4.8449682270593932</c:v>
                </c:pt>
                <c:pt idx="13481">
                  <c:v>4.842905922518205</c:v>
                </c:pt>
                <c:pt idx="13482">
                  <c:v>4.8458525240678405</c:v>
                </c:pt>
                <c:pt idx="13483">
                  <c:v>4.8485462335864833</c:v>
                </c:pt>
                <c:pt idx="13484">
                  <c:v>4.851547228914753</c:v>
                </c:pt>
                <c:pt idx="13485">
                  <c:v>4.8502298043364585</c:v>
                </c:pt>
                <c:pt idx="13486">
                  <c:v>4.848975468249729</c:v>
                </c:pt>
                <c:pt idx="13487">
                  <c:v>4.8500144188847338</c:v>
                </c:pt>
                <c:pt idx="13488">
                  <c:v>4.8481657905070392</c:v>
                </c:pt>
                <c:pt idx="13489">
                  <c:v>4.846814914696898</c:v>
                </c:pt>
                <c:pt idx="13490">
                  <c:v>4.8452517364029593</c:v>
                </c:pt>
                <c:pt idx="13491">
                  <c:v>4.8472045416749001</c:v>
                </c:pt>
                <c:pt idx="13492">
                  <c:v>4.851221050841402</c:v>
                </c:pt>
                <c:pt idx="13493">
                  <c:v>4.8553138098245743</c:v>
                </c:pt>
                <c:pt idx="13494">
                  <c:v>4.8553612736280831</c:v>
                </c:pt>
                <c:pt idx="13495">
                  <c:v>4.8540593681555215</c:v>
                </c:pt>
                <c:pt idx="13496">
                  <c:v>4.8517317807924112</c:v>
                </c:pt>
                <c:pt idx="13497">
                  <c:v>4.8531451251765629</c:v>
                </c:pt>
                <c:pt idx="13498">
                  <c:v>4.8560013626730312</c:v>
                </c:pt>
                <c:pt idx="13499">
                  <c:v>4.8579523354195704</c:v>
                </c:pt>
                <c:pt idx="13500">
                  <c:v>4.8605010687111792</c:v>
                </c:pt>
                <c:pt idx="13501">
                  <c:v>4.8641819673369557</c:v>
                </c:pt>
                <c:pt idx="13502">
                  <c:v>4.8673176679902168</c:v>
                </c:pt>
                <c:pt idx="13503">
                  <c:v>4.863021194630412</c:v>
                </c:pt>
                <c:pt idx="13504">
                  <c:v>4.8600120907378033</c:v>
                </c:pt>
                <c:pt idx="13505">
                  <c:v>4.8631786489230473</c:v>
                </c:pt>
                <c:pt idx="13506">
                  <c:v>4.8639155959445866</c:v>
                </c:pt>
                <c:pt idx="13507">
                  <c:v>4.8611121640256947</c:v>
                </c:pt>
                <c:pt idx="13508">
                  <c:v>4.8577861607451807</c:v>
                </c:pt>
                <c:pt idx="13509">
                  <c:v>4.8554860375302766</c:v>
                </c:pt>
                <c:pt idx="13510">
                  <c:v>4.8577750767796708</c:v>
                </c:pt>
                <c:pt idx="13511">
                  <c:v>4.8592905152440773</c:v>
                </c:pt>
                <c:pt idx="13512">
                  <c:v>4.8569695649391962</c:v>
                </c:pt>
                <c:pt idx="13513">
                  <c:v>4.8579024136404119</c:v>
                </c:pt>
                <c:pt idx="13514">
                  <c:v>4.8584664453676032</c:v>
                </c:pt>
                <c:pt idx="13515">
                  <c:v>4.8584508564602515</c:v>
                </c:pt>
                <c:pt idx="13516">
                  <c:v>4.8565258393310469</c:v>
                </c:pt>
                <c:pt idx="13517">
                  <c:v>4.8553565025444252</c:v>
                </c:pt>
                <c:pt idx="13518">
                  <c:v>4.8527893724935369</c:v>
                </c:pt>
                <c:pt idx="13519">
                  <c:v>4.852370225043666</c:v>
                </c:pt>
                <c:pt idx="13520">
                  <c:v>4.8559083405427925</c:v>
                </c:pt>
                <c:pt idx="13521">
                  <c:v>4.8583391337319366</c:v>
                </c:pt>
                <c:pt idx="13522">
                  <c:v>4.8597898310572978</c:v>
                </c:pt>
                <c:pt idx="13523">
                  <c:v>4.8580776944361519</c:v>
                </c:pt>
                <c:pt idx="13524">
                  <c:v>4.8561324605474283</c:v>
                </c:pt>
                <c:pt idx="13525">
                  <c:v>4.85616355133648</c:v>
                </c:pt>
                <c:pt idx="13526">
                  <c:v>4.8581733803097507</c:v>
                </c:pt>
                <c:pt idx="13527">
                  <c:v>4.8603378927035559</c:v>
                </c:pt>
                <c:pt idx="13528">
                  <c:v>4.860067474849485</c:v>
                </c:pt>
                <c:pt idx="13529">
                  <c:v>4.8598296653524953</c:v>
                </c:pt>
                <c:pt idx="13530">
                  <c:v>4.8618547920454454</c:v>
                </c:pt>
                <c:pt idx="13531">
                  <c:v>4.8650720362045359</c:v>
                </c:pt>
                <c:pt idx="13532">
                  <c:v>4.8624220754804446</c:v>
                </c:pt>
                <c:pt idx="13533">
                  <c:v>4.8622277939708356</c:v>
                </c:pt>
                <c:pt idx="13534">
                  <c:v>4.8597182780914183</c:v>
                </c:pt>
                <c:pt idx="13535">
                  <c:v>4.8572311125295897</c:v>
                </c:pt>
                <c:pt idx="13536">
                  <c:v>4.8590864902789983</c:v>
                </c:pt>
                <c:pt idx="13537">
                  <c:v>4.8602097604734178</c:v>
                </c:pt>
                <c:pt idx="13538">
                  <c:v>4.8627398052639492</c:v>
                </c:pt>
                <c:pt idx="13539">
                  <c:v>4.8633868291586699</c:v>
                </c:pt>
                <c:pt idx="13540">
                  <c:v>4.8600434325754964</c:v>
                </c:pt>
                <c:pt idx="13541">
                  <c:v>4.859360883923987</c:v>
                </c:pt>
                <c:pt idx="13542">
                  <c:v>4.859652566245507</c:v>
                </c:pt>
                <c:pt idx="13543">
                  <c:v>4.8577865349205966</c:v>
                </c:pt>
                <c:pt idx="13544">
                  <c:v>4.8559578242221848</c:v>
                </c:pt>
                <c:pt idx="13545">
                  <c:v>4.854054987737741</c:v>
                </c:pt>
                <c:pt idx="13546">
                  <c:v>4.8515324679829863</c:v>
                </c:pt>
                <c:pt idx="13547">
                  <c:v>4.8498288386233268</c:v>
                </c:pt>
                <c:pt idx="13548">
                  <c:v>4.8534177818508599</c:v>
                </c:pt>
                <c:pt idx="13549">
                  <c:v>4.8526032662138432</c:v>
                </c:pt>
                <c:pt idx="13550">
                  <c:v>4.8525510008895658</c:v>
                </c:pt>
                <c:pt idx="13551">
                  <c:v>4.855840500871774</c:v>
                </c:pt>
                <c:pt idx="13552">
                  <c:v>4.854409650854338</c:v>
                </c:pt>
                <c:pt idx="13553">
                  <c:v>4.8549355178372506</c:v>
                </c:pt>
                <c:pt idx="13554">
                  <c:v>4.8557565674805057</c:v>
                </c:pt>
                <c:pt idx="13555">
                  <c:v>4.8582521961308958</c:v>
                </c:pt>
                <c:pt idx="13556">
                  <c:v>4.8619867722082777</c:v>
                </c:pt>
                <c:pt idx="13557">
                  <c:v>4.8618102567641124</c:v>
                </c:pt>
                <c:pt idx="13558">
                  <c:v>4.8609739116288297</c:v>
                </c:pt>
                <c:pt idx="13559">
                  <c:v>4.862630053396253</c:v>
                </c:pt>
                <c:pt idx="13560">
                  <c:v>4.8610450523283273</c:v>
                </c:pt>
                <c:pt idx="13561">
                  <c:v>4.8584942112817613</c:v>
                </c:pt>
                <c:pt idx="13562">
                  <c:v>4.8570378470561266</c:v>
                </c:pt>
                <c:pt idx="13563">
                  <c:v>4.8572586901150041</c:v>
                </c:pt>
                <c:pt idx="13564">
                  <c:v>4.8545139363127046</c:v>
                </c:pt>
                <c:pt idx="13565">
                  <c:v>4.8511699975864504</c:v>
                </c:pt>
                <c:pt idx="13566">
                  <c:v>4.848425877634722</c:v>
                </c:pt>
                <c:pt idx="13567">
                  <c:v>4.8483029800820274</c:v>
                </c:pt>
                <c:pt idx="13568">
                  <c:v>4.8478643404803865</c:v>
                </c:pt>
                <c:pt idx="13569">
                  <c:v>4.846086433670779</c:v>
                </c:pt>
                <c:pt idx="13570">
                  <c:v>4.8454550649973633</c:v>
                </c:pt>
                <c:pt idx="13571">
                  <c:v>4.8456453836974163</c:v>
                </c:pt>
                <c:pt idx="13572">
                  <c:v>4.8474657560234684</c:v>
                </c:pt>
                <c:pt idx="13573">
                  <c:v>4.8507605609029989</c:v>
                </c:pt>
                <c:pt idx="13574">
                  <c:v>4.8531441096849388</c:v>
                </c:pt>
                <c:pt idx="13575">
                  <c:v>4.8517947474912404</c:v>
                </c:pt>
                <c:pt idx="13576">
                  <c:v>4.8539983125414157</c:v>
                </c:pt>
                <c:pt idx="13577">
                  <c:v>4.8542528462905867</c:v>
                </c:pt>
                <c:pt idx="13578">
                  <c:v>4.8562476693647749</c:v>
                </c:pt>
                <c:pt idx="13579">
                  <c:v>4.8572666559774795</c:v>
                </c:pt>
                <c:pt idx="13580">
                  <c:v>4.8564482028579299</c:v>
                </c:pt>
                <c:pt idx="13581">
                  <c:v>4.8541099388007707</c:v>
                </c:pt>
                <c:pt idx="13582">
                  <c:v>4.8520314800247553</c:v>
                </c:pt>
                <c:pt idx="13583">
                  <c:v>4.8542303104242599</c:v>
                </c:pt>
                <c:pt idx="13584">
                  <c:v>4.8569856442157748</c:v>
                </c:pt>
                <c:pt idx="13585">
                  <c:v>4.8602390113314593</c:v>
                </c:pt>
                <c:pt idx="13586">
                  <c:v>4.8623887711048299</c:v>
                </c:pt>
                <c:pt idx="13587">
                  <c:v>4.8628990356827337</c:v>
                </c:pt>
                <c:pt idx="13588">
                  <c:v>4.8599110349690786</c:v>
                </c:pt>
                <c:pt idx="13589">
                  <c:v>4.8587746942696963</c:v>
                </c:pt>
                <c:pt idx="13590">
                  <c:v>4.8555422403843025</c:v>
                </c:pt>
                <c:pt idx="13591">
                  <c:v>4.8547765155766163</c:v>
                </c:pt>
                <c:pt idx="13592">
                  <c:v>4.8569204452650832</c:v>
                </c:pt>
                <c:pt idx="13593">
                  <c:v>4.8599033163597811</c:v>
                </c:pt>
                <c:pt idx="13594">
                  <c:v>4.8577829900325851</c:v>
                </c:pt>
                <c:pt idx="13595">
                  <c:v>4.8556495702319324</c:v>
                </c:pt>
                <c:pt idx="13596">
                  <c:v>4.8539465588272943</c:v>
                </c:pt>
                <c:pt idx="13597">
                  <c:v>4.852065467650748</c:v>
                </c:pt>
                <c:pt idx="13598">
                  <c:v>4.8527911782977329</c:v>
                </c:pt>
                <c:pt idx="13599">
                  <c:v>4.855935614731778</c:v>
                </c:pt>
                <c:pt idx="13600">
                  <c:v>4.8579056624371422</c:v>
                </c:pt>
                <c:pt idx="13601">
                  <c:v>4.8576385491883993</c:v>
                </c:pt>
                <c:pt idx="13602">
                  <c:v>4.8554247382046318</c:v>
                </c:pt>
                <c:pt idx="13603">
                  <c:v>4.8562270234405398</c:v>
                </c:pt>
                <c:pt idx="13604">
                  <c:v>4.8589336229717288</c:v>
                </c:pt>
                <c:pt idx="13605">
                  <c:v>4.8619288905122948</c:v>
                </c:pt>
                <c:pt idx="13606">
                  <c:v>4.862511272702049</c:v>
                </c:pt>
                <c:pt idx="13607">
                  <c:v>4.8597452272480082</c:v>
                </c:pt>
                <c:pt idx="13608">
                  <c:v>4.858776762703048</c:v>
                </c:pt>
                <c:pt idx="13609">
                  <c:v>4.8596107274489873</c:v>
                </c:pt>
                <c:pt idx="13610">
                  <c:v>4.8575609329000073</c:v>
                </c:pt>
                <c:pt idx="13611">
                  <c:v>4.8551169142420072</c:v>
                </c:pt>
                <c:pt idx="13612">
                  <c:v>4.855601635957167</c:v>
                </c:pt>
                <c:pt idx="13613">
                  <c:v>4.8579414032380237</c:v>
                </c:pt>
                <c:pt idx="13614">
                  <c:v>4.8585586151732638</c:v>
                </c:pt>
                <c:pt idx="13615">
                  <c:v>4.8579967828697983</c:v>
                </c:pt>
                <c:pt idx="13616">
                  <c:v>4.8593829872124017</c:v>
                </c:pt>
                <c:pt idx="13617">
                  <c:v>4.8560447674681528</c:v>
                </c:pt>
                <c:pt idx="13618">
                  <c:v>4.8524543121187902</c:v>
                </c:pt>
                <c:pt idx="13619">
                  <c:v>4.8503812058764142</c:v>
                </c:pt>
                <c:pt idx="13620">
                  <c:v>4.8478391617588859</c:v>
                </c:pt>
                <c:pt idx="13621">
                  <c:v>4.8445724585237082</c:v>
                </c:pt>
                <c:pt idx="13622">
                  <c:v>4.8452950693532335</c:v>
                </c:pt>
                <c:pt idx="13623">
                  <c:v>4.8440475679661681</c:v>
                </c:pt>
                <c:pt idx="13624">
                  <c:v>4.8466979366068443</c:v>
                </c:pt>
                <c:pt idx="13625">
                  <c:v>4.8482565978747072</c:v>
                </c:pt>
                <c:pt idx="13626">
                  <c:v>4.8475818259172136</c:v>
                </c:pt>
                <c:pt idx="13627">
                  <c:v>4.8443952893988689</c:v>
                </c:pt>
                <c:pt idx="13628">
                  <c:v>4.8443983836108915</c:v>
                </c:pt>
                <c:pt idx="13629">
                  <c:v>4.8472622759386734</c:v>
                </c:pt>
                <c:pt idx="13630">
                  <c:v>4.8449778104199002</c:v>
                </c:pt>
                <c:pt idx="13631">
                  <c:v>4.8470693742115021</c:v>
                </c:pt>
                <c:pt idx="13632">
                  <c:v>4.8503019267272727</c:v>
                </c:pt>
                <c:pt idx="13633">
                  <c:v>4.8505129281927273</c:v>
                </c:pt>
                <c:pt idx="13634">
                  <c:v>4.8488112496288727</c:v>
                </c:pt>
                <c:pt idx="13635">
                  <c:v>4.8461050046362955</c:v>
                </c:pt>
                <c:pt idx="13636">
                  <c:v>4.8477112045435691</c:v>
                </c:pt>
                <c:pt idx="13637">
                  <c:v>4.8509923204526979</c:v>
                </c:pt>
                <c:pt idx="13638">
                  <c:v>4.8507908540436437</c:v>
                </c:pt>
                <c:pt idx="13639">
                  <c:v>4.8509558969627706</c:v>
                </c:pt>
                <c:pt idx="13640">
                  <c:v>4.8478611190235155</c:v>
                </c:pt>
                <c:pt idx="13641">
                  <c:v>4.8469291566430455</c:v>
                </c:pt>
                <c:pt idx="13642">
                  <c:v>4.8444747535101849</c:v>
                </c:pt>
                <c:pt idx="13643">
                  <c:v>4.8458008184399812</c:v>
                </c:pt>
                <c:pt idx="13644">
                  <c:v>4.8444696620711811</c:v>
                </c:pt>
                <c:pt idx="13645">
                  <c:v>4.843293788829758</c:v>
                </c:pt>
                <c:pt idx="13646">
                  <c:v>4.8463294730531628</c:v>
                </c:pt>
                <c:pt idx="13647">
                  <c:v>4.8481005435920999</c:v>
                </c:pt>
                <c:pt idx="13648">
                  <c:v>4.8497560127202579</c:v>
                </c:pt>
                <c:pt idx="13649">
                  <c:v>4.8488044724658526</c:v>
                </c:pt>
                <c:pt idx="13650">
                  <c:v>4.8461729230165353</c:v>
                </c:pt>
                <c:pt idx="13651">
                  <c:v>4.8454759045562046</c:v>
                </c:pt>
                <c:pt idx="13652">
                  <c:v>4.8428643264650804</c:v>
                </c:pt>
                <c:pt idx="13653">
                  <c:v>4.8412694999357786</c:v>
                </c:pt>
                <c:pt idx="13654">
                  <c:v>4.8442047699370629</c:v>
                </c:pt>
                <c:pt idx="13655">
                  <c:v>4.8473277545383215</c:v>
                </c:pt>
                <c:pt idx="13656">
                  <c:v>4.8498329994475551</c:v>
                </c:pt>
                <c:pt idx="13657">
                  <c:v>4.8486966994586034</c:v>
                </c:pt>
                <c:pt idx="13658">
                  <c:v>4.8444698854694312</c:v>
                </c:pt>
                <c:pt idx="13659">
                  <c:v>4.8477895277600425</c:v>
                </c:pt>
                <c:pt idx="13660">
                  <c:v>4.8457356572048411</c:v>
                </c:pt>
                <c:pt idx="13661">
                  <c:v>4.8460018040607444</c:v>
                </c:pt>
                <c:pt idx="13662">
                  <c:v>4.849981387979529</c:v>
                </c:pt>
                <c:pt idx="13663">
                  <c:v>4.8471771002199384</c:v>
                </c:pt>
                <c:pt idx="13664">
                  <c:v>4.8506616582155395</c:v>
                </c:pt>
                <c:pt idx="13665">
                  <c:v>4.8524262050512288</c:v>
                </c:pt>
                <c:pt idx="13666">
                  <c:v>4.855059020950204</c:v>
                </c:pt>
                <c:pt idx="13667">
                  <c:v>4.8521811805311996</c:v>
                </c:pt>
                <c:pt idx="13668">
                  <c:v>4.8536390769205759</c:v>
                </c:pt>
                <c:pt idx="13669">
                  <c:v>4.8558942753821643</c:v>
                </c:pt>
                <c:pt idx="13670">
                  <c:v>4.8578473898745216</c:v>
                </c:pt>
                <c:pt idx="13671">
                  <c:v>4.8561188420770316</c:v>
                </c:pt>
                <c:pt idx="13672">
                  <c:v>4.8549026652354907</c:v>
                </c:pt>
                <c:pt idx="13673">
                  <c:v>4.8579785519307812</c:v>
                </c:pt>
                <c:pt idx="13674">
                  <c:v>4.8558782208921656</c:v>
                </c:pt>
                <c:pt idx="13675">
                  <c:v>4.8530865564743229</c:v>
                </c:pt>
                <c:pt idx="13676">
                  <c:v>4.8496585853448364</c:v>
                </c:pt>
                <c:pt idx="13677">
                  <c:v>4.8514075936379397</c:v>
                </c:pt>
                <c:pt idx="13678">
                  <c:v>4.8539725617651808</c:v>
                </c:pt>
                <c:pt idx="13679">
                  <c:v>4.8569529105298779</c:v>
                </c:pt>
                <c:pt idx="13680">
                  <c:v>4.8581724923192802</c:v>
                </c:pt>
                <c:pt idx="13681">
                  <c:v>4.8560775424728941</c:v>
                </c:pt>
                <c:pt idx="13682">
                  <c:v>4.858044751623436</c:v>
                </c:pt>
                <c:pt idx="13683">
                  <c:v>4.8569640165909664</c:v>
                </c:pt>
                <c:pt idx="13684">
                  <c:v>4.8554647562591473</c:v>
                </c:pt>
                <c:pt idx="13685">
                  <c:v>4.8543532811339647</c:v>
                </c:pt>
                <c:pt idx="13686">
                  <c:v>4.8507308355112855</c:v>
                </c:pt>
                <c:pt idx="13687">
                  <c:v>4.8498421188010594</c:v>
                </c:pt>
                <c:pt idx="13688">
                  <c:v>4.8526147564250381</c:v>
                </c:pt>
                <c:pt idx="13689">
                  <c:v>4.8557364012965376</c:v>
                </c:pt>
                <c:pt idx="13690">
                  <c:v>4.8562717532706072</c:v>
                </c:pt>
                <c:pt idx="13691">
                  <c:v>4.8585008582051952</c:v>
                </c:pt>
                <c:pt idx="13692">
                  <c:v>4.858167381041091</c:v>
                </c:pt>
                <c:pt idx="13693">
                  <c:v>4.8572852734202687</c:v>
                </c:pt>
                <c:pt idx="13694">
                  <c:v>4.8538577879518634</c:v>
                </c:pt>
                <c:pt idx="13695">
                  <c:v>4.8511251721928259</c:v>
                </c:pt>
                <c:pt idx="13696">
                  <c:v>4.8506300887489697</c:v>
                </c:pt>
                <c:pt idx="13697">
                  <c:v>4.8541243269739907</c:v>
                </c:pt>
                <c:pt idx="13698">
                  <c:v>4.8566261404345106</c:v>
                </c:pt>
                <c:pt idx="13699">
                  <c:v>4.8581912776258207</c:v>
                </c:pt>
                <c:pt idx="13700">
                  <c:v>4.8606029120733041</c:v>
                </c:pt>
                <c:pt idx="13701">
                  <c:v>4.8583298138318387</c:v>
                </c:pt>
                <c:pt idx="13702">
                  <c:v>4.8561299375552025</c:v>
                </c:pt>
                <c:pt idx="13703">
                  <c:v>4.8530065188040981</c:v>
                </c:pt>
                <c:pt idx="13704">
                  <c:v>4.8501883884280161</c:v>
                </c:pt>
                <c:pt idx="13705">
                  <c:v>4.8476781006594551</c:v>
                </c:pt>
                <c:pt idx="13706">
                  <c:v>4.8483205986462661</c:v>
                </c:pt>
                <c:pt idx="13707">
                  <c:v>4.8459313466733409</c:v>
                </c:pt>
                <c:pt idx="13708">
                  <c:v>4.8450837397398745</c:v>
                </c:pt>
                <c:pt idx="13709">
                  <c:v>4.8465139049450769</c:v>
                </c:pt>
                <c:pt idx="13710">
                  <c:v>4.8443836068461756</c:v>
                </c:pt>
                <c:pt idx="13711">
                  <c:v>4.8430807947092518</c:v>
                </c:pt>
                <c:pt idx="13712">
                  <c:v>4.840283778815067</c:v>
                </c:pt>
                <c:pt idx="13713">
                  <c:v>4.8382038632387658</c:v>
                </c:pt>
                <c:pt idx="13714">
                  <c:v>4.8400305059739903</c:v>
                </c:pt>
                <c:pt idx="13715">
                  <c:v>4.84134693585451</c:v>
                </c:pt>
                <c:pt idx="13716">
                  <c:v>4.8394033771374199</c:v>
                </c:pt>
                <c:pt idx="13717">
                  <c:v>4.8393065095946719</c:v>
                </c:pt>
                <c:pt idx="13718">
                  <c:v>4.8421928994027787</c:v>
                </c:pt>
                <c:pt idx="13719">
                  <c:v>4.8416667814147232</c:v>
                </c:pt>
                <c:pt idx="13720">
                  <c:v>4.8411968257864286</c:v>
                </c:pt>
                <c:pt idx="13721">
                  <c:v>4.8459151492707004</c:v>
                </c:pt>
                <c:pt idx="13722">
                  <c:v>4.8434158862852863</c:v>
                </c:pt>
                <c:pt idx="13723">
                  <c:v>4.8464931085595806</c:v>
                </c:pt>
                <c:pt idx="13724">
                  <c:v>4.8458901263883893</c:v>
                </c:pt>
                <c:pt idx="13725">
                  <c:v>4.8429247238606212</c:v>
                </c:pt>
                <c:pt idx="13726">
                  <c:v>4.8431566093834091</c:v>
                </c:pt>
                <c:pt idx="13727">
                  <c:v>4.8470536171957415</c:v>
                </c:pt>
                <c:pt idx="13728">
                  <c:v>4.8499965048518261</c:v>
                </c:pt>
                <c:pt idx="13729">
                  <c:v>4.8493051947547894</c:v>
                </c:pt>
                <c:pt idx="13730">
                  <c:v>4.8461872508596944</c:v>
                </c:pt>
                <c:pt idx="13731">
                  <c:v>4.8439707058425006</c:v>
                </c:pt>
                <c:pt idx="13732">
                  <c:v>4.8470895717256504</c:v>
                </c:pt>
                <c:pt idx="13733">
                  <c:v>4.8506808402911377</c:v>
                </c:pt>
                <c:pt idx="13734">
                  <c:v>4.854095323485315</c:v>
                </c:pt>
                <c:pt idx="13735">
                  <c:v>4.854672517015608</c:v>
                </c:pt>
                <c:pt idx="13736">
                  <c:v>4.8569866666752963</c:v>
                </c:pt>
                <c:pt idx="13737">
                  <c:v>4.8604499133417898</c:v>
                </c:pt>
                <c:pt idx="13738">
                  <c:v>4.8598411550749541</c:v>
                </c:pt>
                <c:pt idx="13739">
                  <c:v>4.8592991719734551</c:v>
                </c:pt>
                <c:pt idx="13740">
                  <c:v>4.8617680685339861</c:v>
                </c:pt>
                <c:pt idx="13741">
                  <c:v>4.859527187163307</c:v>
                </c:pt>
                <c:pt idx="13742">
                  <c:v>4.8570252834200414</c:v>
                </c:pt>
                <c:pt idx="13743">
                  <c:v>4.8556166577516402</c:v>
                </c:pt>
                <c:pt idx="13744">
                  <c:v>4.8573532845966074</c:v>
                </c:pt>
                <c:pt idx="13745">
                  <c:v>4.8603801589046753</c:v>
                </c:pt>
                <c:pt idx="13746">
                  <c:v>4.8614060157265824</c:v>
                </c:pt>
                <c:pt idx="13747">
                  <c:v>4.8592741154120507</c:v>
                </c:pt>
                <c:pt idx="13748">
                  <c:v>4.8563306331038101</c:v>
                </c:pt>
                <c:pt idx="13749">
                  <c:v>4.8543741604417336</c:v>
                </c:pt>
                <c:pt idx="13750">
                  <c:v>4.8529634572328986</c:v>
                </c:pt>
                <c:pt idx="13751">
                  <c:v>4.8503976680882399</c:v>
                </c:pt>
                <c:pt idx="13752">
                  <c:v>4.8515784147264744</c:v>
                </c:pt>
                <c:pt idx="13753">
                  <c:v>4.8504530464319444</c:v>
                </c:pt>
                <c:pt idx="13754">
                  <c:v>4.8474244455033055</c:v>
                </c:pt>
                <c:pt idx="13755">
                  <c:v>4.8475753765932392</c:v>
                </c:pt>
                <c:pt idx="13756">
                  <c:v>4.8503404690613738</c:v>
                </c:pt>
                <c:pt idx="13757">
                  <c:v>4.8523514196801463</c:v>
                </c:pt>
                <c:pt idx="13758">
                  <c:v>4.8540198512865436</c:v>
                </c:pt>
                <c:pt idx="13759">
                  <c:v>4.8570519542608128</c:v>
                </c:pt>
                <c:pt idx="13760">
                  <c:v>4.8557529151755965</c:v>
                </c:pt>
                <c:pt idx="13761">
                  <c:v>4.8533450568720848</c:v>
                </c:pt>
                <c:pt idx="13762">
                  <c:v>4.8552426357346432</c:v>
                </c:pt>
                <c:pt idx="13763">
                  <c:v>4.8567195830199497</c:v>
                </c:pt>
                <c:pt idx="13764">
                  <c:v>4.8606415113595505</c:v>
                </c:pt>
                <c:pt idx="13765">
                  <c:v>4.8628716411323598</c:v>
                </c:pt>
                <c:pt idx="13766">
                  <c:v>4.8642138483097126</c:v>
                </c:pt>
                <c:pt idx="13767">
                  <c:v>4.8642911713435186</c:v>
                </c:pt>
                <c:pt idx="13768">
                  <c:v>4.8631312479166482</c:v>
                </c:pt>
                <c:pt idx="13769">
                  <c:v>4.8616556029583151</c:v>
                </c:pt>
                <c:pt idx="13770">
                  <c:v>4.8646753708991488</c:v>
                </c:pt>
                <c:pt idx="13771">
                  <c:v>4.8672394034811663</c:v>
                </c:pt>
                <c:pt idx="13772">
                  <c:v>4.8697521554115433</c:v>
                </c:pt>
                <c:pt idx="13773">
                  <c:v>4.873143432303312</c:v>
                </c:pt>
                <c:pt idx="13774">
                  <c:v>4.8731684836572455</c:v>
                </c:pt>
                <c:pt idx="13775">
                  <c:v>4.8706255339841009</c:v>
                </c:pt>
                <c:pt idx="13776">
                  <c:v>4.869210843304419</c:v>
                </c:pt>
                <c:pt idx="13777">
                  <c:v>4.8717985464383302</c:v>
                </c:pt>
                <c:pt idx="13778">
                  <c:v>4.8749917755095638</c:v>
                </c:pt>
                <c:pt idx="13779">
                  <c:v>4.8768729999993718</c:v>
                </c:pt>
                <c:pt idx="13780">
                  <c:v>4.8736241599993848</c:v>
                </c:pt>
                <c:pt idx="13781">
                  <c:v>4.8727519167993973</c:v>
                </c:pt>
                <c:pt idx="13782">
                  <c:v>4.8728929384634094</c:v>
                </c:pt>
                <c:pt idx="13783">
                  <c:v>4.8749398996941409</c:v>
                </c:pt>
                <c:pt idx="13784">
                  <c:v>4.8755581417002576</c:v>
                </c:pt>
                <c:pt idx="13785">
                  <c:v>4.8770025788662528</c:v>
                </c:pt>
                <c:pt idx="13786">
                  <c:v>4.8796364672889281</c:v>
                </c:pt>
                <c:pt idx="13787">
                  <c:v>4.8822352379431493</c:v>
                </c:pt>
                <c:pt idx="13788">
                  <c:v>4.8806981531842863</c:v>
                </c:pt>
                <c:pt idx="13789">
                  <c:v>4.8821906901206011</c:v>
                </c:pt>
                <c:pt idx="13790">
                  <c:v>4.8835291163181891</c:v>
                </c:pt>
                <c:pt idx="13791">
                  <c:v>4.8839666339918253</c:v>
                </c:pt>
                <c:pt idx="13792">
                  <c:v>4.8825411413119886</c:v>
                </c:pt>
                <c:pt idx="13793">
                  <c:v>4.8792441584857489</c:v>
                </c:pt>
                <c:pt idx="13794">
                  <c:v>4.8794442953160333</c:v>
                </c:pt>
                <c:pt idx="13795">
                  <c:v>4.8807310294097128</c:v>
                </c:pt>
                <c:pt idx="13796">
                  <c:v>4.8805411888215184</c:v>
                </c:pt>
                <c:pt idx="13797">
                  <c:v>4.8791019850450876</c:v>
                </c:pt>
                <c:pt idx="13798">
                  <c:v>4.8824457053441854</c:v>
                </c:pt>
                <c:pt idx="13799">
                  <c:v>4.8809318312373016</c:v>
                </c:pt>
                <c:pt idx="13800">
                  <c:v>4.8810082746125554</c:v>
                </c:pt>
                <c:pt idx="13801">
                  <c:v>4.8845052891203045</c:v>
                </c:pt>
                <c:pt idx="13802">
                  <c:v>4.8820868633378982</c:v>
                </c:pt>
                <c:pt idx="13803">
                  <c:v>4.8786591260711401</c:v>
                </c:pt>
                <c:pt idx="13804">
                  <c:v>4.8790775035497171</c:v>
                </c:pt>
                <c:pt idx="13805">
                  <c:v>4.8771083934787232</c:v>
                </c:pt>
                <c:pt idx="13806">
                  <c:v>4.8773062856091478</c:v>
                </c:pt>
                <c:pt idx="13807">
                  <c:v>4.8760048798969642</c:v>
                </c:pt>
                <c:pt idx="13808">
                  <c:v>4.8730619422990245</c:v>
                </c:pt>
                <c:pt idx="13809">
                  <c:v>4.8713234234530445</c:v>
                </c:pt>
                <c:pt idx="13810">
                  <c:v>4.8718705549839836</c:v>
                </c:pt>
                <c:pt idx="13811">
                  <c:v>4.8740968438843035</c:v>
                </c:pt>
                <c:pt idx="13812">
                  <c:v>4.8747946470066177</c:v>
                </c:pt>
                <c:pt idx="13813">
                  <c:v>4.8737897540664852</c:v>
                </c:pt>
                <c:pt idx="13814">
                  <c:v>4.8705839389851553</c:v>
                </c:pt>
                <c:pt idx="13815">
                  <c:v>4.8673862602054525</c:v>
                </c:pt>
                <c:pt idx="13816">
                  <c:v>4.8640002950013432</c:v>
                </c:pt>
                <c:pt idx="13817">
                  <c:v>4.8661986091013167</c:v>
                </c:pt>
                <c:pt idx="13818">
                  <c:v>4.8668930969192896</c:v>
                </c:pt>
                <c:pt idx="13819">
                  <c:v>4.8655804949809038</c:v>
                </c:pt>
                <c:pt idx="13820">
                  <c:v>4.8662424850812851</c:v>
                </c:pt>
                <c:pt idx="13821">
                  <c:v>4.865899315379659</c:v>
                </c:pt>
                <c:pt idx="13822">
                  <c:v>4.8639175690720657</c:v>
                </c:pt>
                <c:pt idx="13823">
                  <c:v>4.8648010576906247</c:v>
                </c:pt>
                <c:pt idx="13824">
                  <c:v>4.867292136536812</c:v>
                </c:pt>
                <c:pt idx="13825">
                  <c:v>4.8685548538060752</c:v>
                </c:pt>
                <c:pt idx="13826">
                  <c:v>4.8715593167299538</c:v>
                </c:pt>
                <c:pt idx="13827">
                  <c:v>4.873791830395354</c:v>
                </c:pt>
                <c:pt idx="13828">
                  <c:v>4.8730980737874461</c:v>
                </c:pt>
                <c:pt idx="13829">
                  <c:v>4.8740304923116975</c:v>
                </c:pt>
                <c:pt idx="13830">
                  <c:v>4.8730499824654636</c:v>
                </c:pt>
                <c:pt idx="13831">
                  <c:v>4.8700080228161546</c:v>
                </c:pt>
                <c:pt idx="13832">
                  <c:v>4.8698520223598312</c:v>
                </c:pt>
                <c:pt idx="13833">
                  <c:v>4.8667715619126346</c:v>
                </c:pt>
                <c:pt idx="13834">
                  <c:v>4.8690204306743823</c:v>
                </c:pt>
                <c:pt idx="13835">
                  <c:v>4.868956482060895</c:v>
                </c:pt>
                <c:pt idx="13836">
                  <c:v>4.8666458524196772</c:v>
                </c:pt>
                <c:pt idx="13837">
                  <c:v>4.8636667753712839</c:v>
                </c:pt>
                <c:pt idx="13838">
                  <c:v>4.8629208598638582</c:v>
                </c:pt>
                <c:pt idx="13839">
                  <c:v>4.8643601026665806</c:v>
                </c:pt>
                <c:pt idx="13840">
                  <c:v>4.8628965606132484</c:v>
                </c:pt>
                <c:pt idx="13841">
                  <c:v>4.8615539894009832</c:v>
                </c:pt>
                <c:pt idx="13842">
                  <c:v>4.8625653096129637</c:v>
                </c:pt>
                <c:pt idx="13843">
                  <c:v>4.8620688034207049</c:v>
                </c:pt>
                <c:pt idx="13844">
                  <c:v>4.8654129473522909</c:v>
                </c:pt>
                <c:pt idx="13845">
                  <c:v>4.8688386484052453</c:v>
                </c:pt>
                <c:pt idx="13846">
                  <c:v>4.8683437954371405</c:v>
                </c:pt>
                <c:pt idx="13847">
                  <c:v>4.8647607595283979</c:v>
                </c:pt>
                <c:pt idx="13848">
                  <c:v>4.8630779843378296</c:v>
                </c:pt>
                <c:pt idx="13849">
                  <c:v>4.8664019446510727</c:v>
                </c:pt>
                <c:pt idx="13850">
                  <c:v>4.865937685758051</c:v>
                </c:pt>
                <c:pt idx="13851">
                  <c:v>4.8645617720428902</c:v>
                </c:pt>
                <c:pt idx="13852">
                  <c:v>4.8665719766020317</c:v>
                </c:pt>
                <c:pt idx="13853">
                  <c:v>4.8665660170699914</c:v>
                </c:pt>
                <c:pt idx="13854">
                  <c:v>4.8641551167285915</c:v>
                </c:pt>
                <c:pt idx="13855">
                  <c:v>4.8613561943940198</c:v>
                </c:pt>
                <c:pt idx="13856">
                  <c:v>4.8623983105061388</c:v>
                </c:pt>
                <c:pt idx="13857">
                  <c:v>4.8636697242960159</c:v>
                </c:pt>
                <c:pt idx="13858">
                  <c:v>4.8636676098100953</c:v>
                </c:pt>
                <c:pt idx="13859">
                  <c:v>4.863710717613893</c:v>
                </c:pt>
                <c:pt idx="13860">
                  <c:v>4.8666016632616156</c:v>
                </c:pt>
                <c:pt idx="13861">
                  <c:v>4.8678336099963833</c:v>
                </c:pt>
                <c:pt idx="13862">
                  <c:v>4.8694502977964547</c:v>
                </c:pt>
                <c:pt idx="13863">
                  <c:v>4.8700259318405257</c:v>
                </c:pt>
                <c:pt idx="13864">
                  <c:v>4.8671282132037152</c:v>
                </c:pt>
                <c:pt idx="13865">
                  <c:v>4.869475808939641</c:v>
                </c:pt>
                <c:pt idx="13866">
                  <c:v>4.8675239127608485</c:v>
                </c:pt>
                <c:pt idx="13867">
                  <c:v>4.866855534505631</c:v>
                </c:pt>
                <c:pt idx="13868">
                  <c:v>4.8694815638155182</c:v>
                </c:pt>
                <c:pt idx="13869">
                  <c:v>4.8659788325392084</c:v>
                </c:pt>
                <c:pt idx="13870">
                  <c:v>4.8681552358884241</c:v>
                </c:pt>
                <c:pt idx="13871">
                  <c:v>4.8692579711706561</c:v>
                </c:pt>
                <c:pt idx="13872">
                  <c:v>4.8699988317472425</c:v>
                </c:pt>
                <c:pt idx="13873">
                  <c:v>4.8677505151122977</c:v>
                </c:pt>
                <c:pt idx="13874">
                  <c:v>4.8663291848100512</c:v>
                </c:pt>
                <c:pt idx="13875">
                  <c:v>4.8650553211138501</c:v>
                </c:pt>
                <c:pt idx="13876">
                  <c:v>4.8624985346915732</c:v>
                </c:pt>
                <c:pt idx="13877">
                  <c:v>4.8661569039977417</c:v>
                </c:pt>
                <c:pt idx="13878">
                  <c:v>4.869077885917787</c:v>
                </c:pt>
                <c:pt idx="13879">
                  <c:v>4.8718351681994312</c:v>
                </c:pt>
                <c:pt idx="13880">
                  <c:v>4.8743967448354431</c:v>
                </c:pt>
                <c:pt idx="13881">
                  <c:v>4.8767487499387343</c:v>
                </c:pt>
                <c:pt idx="13882">
                  <c:v>4.8792296349399598</c:v>
                </c:pt>
                <c:pt idx="13883">
                  <c:v>4.8798606022411599</c:v>
                </c:pt>
                <c:pt idx="13884">
                  <c:v>4.8773133901963366</c:v>
                </c:pt>
                <c:pt idx="13885">
                  <c:v>4.8778662623924101</c:v>
                </c:pt>
                <c:pt idx="13886">
                  <c:v>4.8786407771445619</c:v>
                </c:pt>
                <c:pt idx="13887">
                  <c:v>4.8753845416016706</c:v>
                </c:pt>
                <c:pt idx="13888">
                  <c:v>4.8753647707696368</c:v>
                </c:pt>
                <c:pt idx="13889">
                  <c:v>4.8732305953542436</c:v>
                </c:pt>
                <c:pt idx="13890">
                  <c:v>4.8744101834471589</c:v>
                </c:pt>
                <c:pt idx="13891">
                  <c:v>4.875083819778216</c:v>
                </c:pt>
                <c:pt idx="13892">
                  <c:v>4.8775804233826516</c:v>
                </c:pt>
                <c:pt idx="13893">
                  <c:v>4.8804131349149982</c:v>
                </c:pt>
                <c:pt idx="13894">
                  <c:v>4.8809667122166989</c:v>
                </c:pt>
                <c:pt idx="13895">
                  <c:v>4.8804467979723647</c:v>
                </c:pt>
                <c:pt idx="13896">
                  <c:v>4.8782847020129179</c:v>
                </c:pt>
                <c:pt idx="13897">
                  <c:v>4.8801089279726595</c:v>
                </c:pt>
                <c:pt idx="13898">
                  <c:v>4.8794340294132059</c:v>
                </c:pt>
                <c:pt idx="13899">
                  <c:v>4.8794143888249417</c:v>
                </c:pt>
                <c:pt idx="13900">
                  <c:v>4.8820789810484433</c:v>
                </c:pt>
                <c:pt idx="13901">
                  <c:v>4.8793578214274742</c:v>
                </c:pt>
                <c:pt idx="13902">
                  <c:v>4.8797980849989244</c:v>
                </c:pt>
                <c:pt idx="13903">
                  <c:v>4.8799871432989459</c:v>
                </c:pt>
                <c:pt idx="13904">
                  <c:v>4.8759554204329669</c:v>
                </c:pt>
                <c:pt idx="13905">
                  <c:v>4.877879272024308</c:v>
                </c:pt>
                <c:pt idx="13906">
                  <c:v>4.8791973065838219</c:v>
                </c:pt>
                <c:pt idx="13907">
                  <c:v>4.8772809604521452</c:v>
                </c:pt>
                <c:pt idx="13908">
                  <c:v>4.8783439012431016</c:v>
                </c:pt>
                <c:pt idx="13909">
                  <c:v>4.8774136632182392</c:v>
                </c:pt>
                <c:pt idx="13910">
                  <c:v>4.8734146299538743</c:v>
                </c:pt>
                <c:pt idx="13911">
                  <c:v>4.8714852173547971</c:v>
                </c:pt>
                <c:pt idx="13912">
                  <c:v>4.8686977330077008</c:v>
                </c:pt>
                <c:pt idx="13913">
                  <c:v>4.8661515583475472</c:v>
                </c:pt>
                <c:pt idx="13914">
                  <c:v>4.8622743471805965</c:v>
                </c:pt>
                <c:pt idx="13915">
                  <c:v>4.8610633002369852</c:v>
                </c:pt>
                <c:pt idx="13916">
                  <c:v>4.8641212142322461</c:v>
                </c:pt>
                <c:pt idx="13917">
                  <c:v>4.8612392099476018</c:v>
                </c:pt>
                <c:pt idx="13918">
                  <c:v>4.8588329457486497</c:v>
                </c:pt>
                <c:pt idx="13919">
                  <c:v>4.8563820468336765</c:v>
                </c:pt>
                <c:pt idx="13920">
                  <c:v>4.8587680658970029</c:v>
                </c:pt>
                <c:pt idx="13921">
                  <c:v>4.8594406245790633</c:v>
                </c:pt>
                <c:pt idx="13922">
                  <c:v>4.8574219520874813</c:v>
                </c:pt>
                <c:pt idx="13923">
                  <c:v>4.8591669130457316</c:v>
                </c:pt>
                <c:pt idx="13924">
                  <c:v>4.8621575147848173</c:v>
                </c:pt>
                <c:pt idx="13925">
                  <c:v>4.8638699644891208</c:v>
                </c:pt>
                <c:pt idx="13926">
                  <c:v>4.8658674451993384</c:v>
                </c:pt>
                <c:pt idx="13927">
                  <c:v>4.8683283762953513</c:v>
                </c:pt>
                <c:pt idx="13928">
                  <c:v>4.8700594287694443</c:v>
                </c:pt>
                <c:pt idx="13929">
                  <c:v>4.8718711201940552</c:v>
                </c:pt>
                <c:pt idx="13930">
                  <c:v>4.8705504777901742</c:v>
                </c:pt>
                <c:pt idx="13931">
                  <c:v>4.8668576882343713</c:v>
                </c:pt>
                <c:pt idx="13932">
                  <c:v>4.8636411944696833</c:v>
                </c:pt>
                <c:pt idx="13933">
                  <c:v>4.8655280705802904</c:v>
                </c:pt>
                <c:pt idx="13934">
                  <c:v>4.8678988491686841</c:v>
                </c:pt>
                <c:pt idx="13935">
                  <c:v>4.8690067121853104</c:v>
                </c:pt>
                <c:pt idx="13936">
                  <c:v>4.8667967179416038</c:v>
                </c:pt>
                <c:pt idx="13937">
                  <c:v>4.8637121035827713</c:v>
                </c:pt>
                <c:pt idx="13938">
                  <c:v>4.8661456415111157</c:v>
                </c:pt>
                <c:pt idx="13939">
                  <c:v>4.8680710286808937</c:v>
                </c:pt>
                <c:pt idx="13940">
                  <c:v>4.8654817481072756</c:v>
                </c:pt>
                <c:pt idx="13941">
                  <c:v>4.86806485314513</c:v>
                </c:pt>
                <c:pt idx="13942">
                  <c:v>4.8699164360822271</c:v>
                </c:pt>
                <c:pt idx="13943">
                  <c:v>4.8696808873605821</c:v>
                </c:pt>
                <c:pt idx="13944">
                  <c:v>4.8723997696133701</c:v>
                </c:pt>
                <c:pt idx="13945">
                  <c:v>4.874262054221103</c:v>
                </c:pt>
                <c:pt idx="13946">
                  <c:v>4.8753764531366803</c:v>
                </c:pt>
                <c:pt idx="13947">
                  <c:v>4.8771969040739469</c:v>
                </c:pt>
                <c:pt idx="13948">
                  <c:v>4.8756965459924677</c:v>
                </c:pt>
                <c:pt idx="13949">
                  <c:v>4.8727783750726177</c:v>
                </c:pt>
                <c:pt idx="13950">
                  <c:v>4.8721775075711653</c:v>
                </c:pt>
                <c:pt idx="13951">
                  <c:v>4.8713341974197419</c:v>
                </c:pt>
                <c:pt idx="13952">
                  <c:v>4.8737122334713465</c:v>
                </c:pt>
                <c:pt idx="13953">
                  <c:v>4.8742026288019193</c:v>
                </c:pt>
                <c:pt idx="13954">
                  <c:v>4.8765761162258814</c:v>
                </c:pt>
                <c:pt idx="13955">
                  <c:v>4.8799355139013638</c:v>
                </c:pt>
                <c:pt idx="13956">
                  <c:v>4.8809364436233365</c:v>
                </c:pt>
                <c:pt idx="13957">
                  <c:v>4.8831576547508693</c:v>
                </c:pt>
                <c:pt idx="13958">
                  <c:v>4.8805630016558519</c:v>
                </c:pt>
                <c:pt idx="13959">
                  <c:v>4.8812567416227344</c:v>
                </c:pt>
                <c:pt idx="13960">
                  <c:v>4.8812816867902802</c:v>
                </c:pt>
                <c:pt idx="13961">
                  <c:v>4.8795439130544747</c:v>
                </c:pt>
                <c:pt idx="13962">
                  <c:v>4.8798099347933848</c:v>
                </c:pt>
                <c:pt idx="13963">
                  <c:v>4.876697916097517</c:v>
                </c:pt>
                <c:pt idx="13964">
                  <c:v>4.8780129177755667</c:v>
                </c:pt>
                <c:pt idx="13965">
                  <c:v>4.8768068994200551</c:v>
                </c:pt>
                <c:pt idx="13966">
                  <c:v>4.8736898014316541</c:v>
                </c:pt>
                <c:pt idx="13967">
                  <c:v>4.8710345254030205</c:v>
                </c:pt>
                <c:pt idx="13968">
                  <c:v>4.87237381489496</c:v>
                </c:pt>
                <c:pt idx="13969">
                  <c:v>4.8749773585970608</c:v>
                </c:pt>
                <c:pt idx="13970">
                  <c:v>4.8757291514251193</c:v>
                </c:pt>
                <c:pt idx="13971">
                  <c:v>4.8792447883966172</c:v>
                </c:pt>
                <c:pt idx="13972">
                  <c:v>4.8800899926286849</c:v>
                </c:pt>
                <c:pt idx="13973">
                  <c:v>4.8796600127761112</c:v>
                </c:pt>
                <c:pt idx="13974">
                  <c:v>4.8755502525205889</c:v>
                </c:pt>
                <c:pt idx="13975">
                  <c:v>4.8765318674701774</c:v>
                </c:pt>
                <c:pt idx="13976">
                  <c:v>4.8796304301207742</c:v>
                </c:pt>
                <c:pt idx="13977">
                  <c:v>4.8821854215183587</c:v>
                </c:pt>
                <c:pt idx="13978">
                  <c:v>4.8827841130879914</c:v>
                </c:pt>
                <c:pt idx="13979">
                  <c:v>4.8841728108262314</c:v>
                </c:pt>
                <c:pt idx="13980">
                  <c:v>4.8832078146097064</c:v>
                </c:pt>
                <c:pt idx="13981">
                  <c:v>4.8797109983175124</c:v>
                </c:pt>
                <c:pt idx="13982">
                  <c:v>4.8787716183511627</c:v>
                </c:pt>
                <c:pt idx="13983">
                  <c:v>4.8816155259841398</c:v>
                </c:pt>
                <c:pt idx="13984">
                  <c:v>4.8783836354644574</c:v>
                </c:pt>
                <c:pt idx="13985">
                  <c:v>4.8746279227551685</c:v>
                </c:pt>
                <c:pt idx="13986">
                  <c:v>4.8721391043000652</c:v>
                </c:pt>
                <c:pt idx="13987">
                  <c:v>4.8731532222140643</c:v>
                </c:pt>
                <c:pt idx="13988">
                  <c:v>4.8756268977697834</c:v>
                </c:pt>
                <c:pt idx="13989">
                  <c:v>4.8785336998143878</c:v>
                </c:pt>
                <c:pt idx="13990">
                  <c:v>4.8785770858180992</c:v>
                </c:pt>
                <c:pt idx="13991">
                  <c:v>4.8783671441017376</c:v>
                </c:pt>
                <c:pt idx="13992">
                  <c:v>4.8751722812197027</c:v>
                </c:pt>
                <c:pt idx="13993">
                  <c:v>4.8724224355953085</c:v>
                </c:pt>
                <c:pt idx="13994">
                  <c:v>4.8687765668834029</c:v>
                </c:pt>
                <c:pt idx="13995">
                  <c:v>4.8650347955457347</c:v>
                </c:pt>
                <c:pt idx="13996">
                  <c:v>4.8660659396348205</c:v>
                </c:pt>
                <c:pt idx="13997">
                  <c:v>4.868125680842124</c:v>
                </c:pt>
                <c:pt idx="13998">
                  <c:v>4.8648371272252815</c:v>
                </c:pt>
                <c:pt idx="13999">
                  <c:v>4.8665403846807758</c:v>
                </c:pt>
                <c:pt idx="14000">
                  <c:v>4.8684932969871602</c:v>
                </c:pt>
                <c:pt idx="14001">
                  <c:v>4.8721623510474164</c:v>
                </c:pt>
                <c:pt idx="14002">
                  <c:v>4.8723331640264673</c:v>
                </c:pt>
                <c:pt idx="14003">
                  <c:v>4.8712316207459372</c:v>
                </c:pt>
                <c:pt idx="14004">
                  <c:v>4.8732764683310181</c:v>
                </c:pt>
                <c:pt idx="14005">
                  <c:v>4.8748020589643977</c:v>
                </c:pt>
                <c:pt idx="14006">
                  <c:v>4.8752526977851094</c:v>
                </c:pt>
                <c:pt idx="14007">
                  <c:v>4.8727606438294071</c:v>
                </c:pt>
                <c:pt idx="14008">
                  <c:v>4.8757510309528183</c:v>
                </c:pt>
                <c:pt idx="14009">
                  <c:v>4.8721041703337624</c:v>
                </c:pt>
                <c:pt idx="14010">
                  <c:v>4.8681361269270873</c:v>
                </c:pt>
                <c:pt idx="14011">
                  <c:v>4.8653412843885455</c:v>
                </c:pt>
                <c:pt idx="14012">
                  <c:v>4.8650433187007742</c:v>
                </c:pt>
                <c:pt idx="14013">
                  <c:v>4.8647694323267583</c:v>
                </c:pt>
                <c:pt idx="14014">
                  <c:v>4.8646549036802229</c:v>
                </c:pt>
                <c:pt idx="14015">
                  <c:v>4.8652456656066176</c:v>
                </c:pt>
                <c:pt idx="14016">
                  <c:v>4.8622293722944852</c:v>
                </c:pt>
                <c:pt idx="14017">
                  <c:v>4.8603947648485955</c:v>
                </c:pt>
                <c:pt idx="14018">
                  <c:v>4.8566044495516234</c:v>
                </c:pt>
                <c:pt idx="14019">
                  <c:v>4.8541517205605906</c:v>
                </c:pt>
                <c:pt idx="14020">
                  <c:v>4.8531488461493781</c:v>
                </c:pt>
                <c:pt idx="14021">
                  <c:v>4.8529496492263897</c:v>
                </c:pt>
                <c:pt idx="14022">
                  <c:v>4.8559768162418617</c:v>
                </c:pt>
                <c:pt idx="14023">
                  <c:v>4.8536665199170246</c:v>
                </c:pt>
                <c:pt idx="14024">
                  <c:v>4.8511331895186842</c:v>
                </c:pt>
                <c:pt idx="14025">
                  <c:v>4.8505924057283103</c:v>
                </c:pt>
                <c:pt idx="14026">
                  <c:v>4.8539998976137442</c:v>
                </c:pt>
                <c:pt idx="14027">
                  <c:v>4.8532011396614685</c:v>
                </c:pt>
                <c:pt idx="14028">
                  <c:v>4.8514917968682392</c:v>
                </c:pt>
                <c:pt idx="14029">
                  <c:v>4.8495859009308742</c:v>
                </c:pt>
                <c:pt idx="14030">
                  <c:v>4.8495214629122563</c:v>
                </c:pt>
                <c:pt idx="14031">
                  <c:v>4.8477934936540112</c:v>
                </c:pt>
                <c:pt idx="14032">
                  <c:v>4.8495174637809306</c:v>
                </c:pt>
                <c:pt idx="14033">
                  <c:v>4.8497351145053118</c:v>
                </c:pt>
                <c:pt idx="14034">
                  <c:v>4.8530896922152049</c:v>
                </c:pt>
                <c:pt idx="14035">
                  <c:v>4.8536419583709005</c:v>
                </c:pt>
                <c:pt idx="14036">
                  <c:v>4.8504560192034827</c:v>
                </c:pt>
                <c:pt idx="14037">
                  <c:v>4.8475021588194132</c:v>
                </c:pt>
                <c:pt idx="14038">
                  <c:v>4.8456760556430245</c:v>
                </c:pt>
                <c:pt idx="14039">
                  <c:v>4.8430977545301639</c:v>
                </c:pt>
                <c:pt idx="14040">
                  <c:v>4.8442004394395601</c:v>
                </c:pt>
                <c:pt idx="14041">
                  <c:v>4.8440803306507689</c:v>
                </c:pt>
                <c:pt idx="14042">
                  <c:v>4.8413380640377532</c:v>
                </c:pt>
                <c:pt idx="14043">
                  <c:v>4.8396814427569979</c:v>
                </c:pt>
                <c:pt idx="14044">
                  <c:v>4.8430793139018578</c:v>
                </c:pt>
                <c:pt idx="14045">
                  <c:v>4.8469429876238204</c:v>
                </c:pt>
                <c:pt idx="14046">
                  <c:v>4.8474018278713444</c:v>
                </c:pt>
                <c:pt idx="14047">
                  <c:v>4.8487140713139176</c:v>
                </c:pt>
                <c:pt idx="14048">
                  <c:v>4.8474073898876391</c:v>
                </c:pt>
                <c:pt idx="14049">
                  <c:v>4.8456016620898863</c:v>
                </c:pt>
                <c:pt idx="14050">
                  <c:v>4.8484414888480885</c:v>
                </c:pt>
                <c:pt idx="14051">
                  <c:v>4.8508979390711264</c:v>
                </c:pt>
                <c:pt idx="14052">
                  <c:v>4.8500058802897037</c:v>
                </c:pt>
                <c:pt idx="14053">
                  <c:v>4.8473875626839096</c:v>
                </c:pt>
                <c:pt idx="14054">
                  <c:v>4.8487179914302319</c:v>
                </c:pt>
                <c:pt idx="14055">
                  <c:v>4.8458175916016275</c:v>
                </c:pt>
                <c:pt idx="14056">
                  <c:v>4.8428255797695945</c:v>
                </c:pt>
                <c:pt idx="14057">
                  <c:v>4.8414435081742031</c:v>
                </c:pt>
                <c:pt idx="14058">
                  <c:v>4.8412239780107189</c:v>
                </c:pt>
                <c:pt idx="14059">
                  <c:v>4.8388371584505041</c:v>
                </c:pt>
                <c:pt idx="14060">
                  <c:v>4.8423045352814942</c:v>
                </c:pt>
                <c:pt idx="14061">
                  <c:v>4.8411076645758646</c:v>
                </c:pt>
                <c:pt idx="14062">
                  <c:v>4.8390483912843472</c:v>
                </c:pt>
                <c:pt idx="14063">
                  <c:v>4.8382469234586605</c:v>
                </c:pt>
                <c:pt idx="14064">
                  <c:v>4.8355839649894872</c:v>
                </c:pt>
                <c:pt idx="14065">
                  <c:v>4.8326561256896978</c:v>
                </c:pt>
                <c:pt idx="14066">
                  <c:v>4.8331386431759045</c:v>
                </c:pt>
                <c:pt idx="14067">
                  <c:v>4.8326749103123863</c:v>
                </c:pt>
                <c:pt idx="14068">
                  <c:v>4.8300486321061387</c:v>
                </c:pt>
                <c:pt idx="14069">
                  <c:v>4.8311067594640154</c:v>
                </c:pt>
                <c:pt idx="14070">
                  <c:v>4.8330486042747349</c:v>
                </c:pt>
                <c:pt idx="14071">
                  <c:v>4.8312061521892398</c:v>
                </c:pt>
                <c:pt idx="14072">
                  <c:v>4.8294561491454546</c:v>
                </c:pt>
                <c:pt idx="14073">
                  <c:v>4.8265571061625456</c:v>
                </c:pt>
                <c:pt idx="14074">
                  <c:v>4.8296014240392946</c:v>
                </c:pt>
                <c:pt idx="14075">
                  <c:v>4.8288513955585088</c:v>
                </c:pt>
                <c:pt idx="14076">
                  <c:v>4.8280337876473389</c:v>
                </c:pt>
                <c:pt idx="14077">
                  <c:v>4.8307391318943917</c:v>
                </c:pt>
                <c:pt idx="14078">
                  <c:v>4.8301496092565044</c:v>
                </c:pt>
                <c:pt idx="14079">
                  <c:v>4.8305826570713739</c:v>
                </c:pt>
                <c:pt idx="14080">
                  <c:v>4.8339077439299469</c:v>
                </c:pt>
                <c:pt idx="14081">
                  <c:v>4.8310321690513485</c:v>
                </c:pt>
                <c:pt idx="14082">
                  <c:v>4.8310754456703213</c:v>
                </c:pt>
                <c:pt idx="14083">
                  <c:v>4.8292539167569153</c:v>
                </c:pt>
                <c:pt idx="14084">
                  <c:v>4.8283731784217769</c:v>
                </c:pt>
                <c:pt idx="14085">
                  <c:v>4.8291221748533415</c:v>
                </c:pt>
                <c:pt idx="14086">
                  <c:v>4.831388691356274</c:v>
                </c:pt>
                <c:pt idx="14087">
                  <c:v>4.833199957529148</c:v>
                </c:pt>
                <c:pt idx="14088">
                  <c:v>4.8356069583785652</c:v>
                </c:pt>
                <c:pt idx="14089">
                  <c:v>4.8389985392109933</c:v>
                </c:pt>
                <c:pt idx="14090">
                  <c:v>4.8422520084267733</c:v>
                </c:pt>
                <c:pt idx="14091">
                  <c:v>4.8454931282582381</c:v>
                </c:pt>
                <c:pt idx="14092">
                  <c:v>4.8467092856930725</c:v>
                </c:pt>
                <c:pt idx="14093">
                  <c:v>4.8457729199792112</c:v>
                </c:pt>
                <c:pt idx="14094">
                  <c:v>4.8429033815796272</c:v>
                </c:pt>
                <c:pt idx="14095">
                  <c:v>4.8448497939480344</c:v>
                </c:pt>
                <c:pt idx="14096">
                  <c:v>4.8460788180690733</c:v>
                </c:pt>
                <c:pt idx="14097">
                  <c:v>4.8486973817076917</c:v>
                </c:pt>
                <c:pt idx="14098">
                  <c:v>4.8498046340735383</c:v>
                </c:pt>
                <c:pt idx="14099">
                  <c:v>4.8537430013920675</c:v>
                </c:pt>
                <c:pt idx="14100">
                  <c:v>4.8568069813642261</c:v>
                </c:pt>
                <c:pt idx="14101">
                  <c:v>4.8581188217369418</c:v>
                </c:pt>
                <c:pt idx="14102">
                  <c:v>4.8549836653022025</c:v>
                </c:pt>
                <c:pt idx="14103">
                  <c:v>4.8521073319961587</c:v>
                </c:pt>
                <c:pt idx="14104">
                  <c:v>4.8538340653562351</c:v>
                </c:pt>
                <c:pt idx="14105">
                  <c:v>4.8537934240491101</c:v>
                </c:pt>
                <c:pt idx="14106">
                  <c:v>4.8518230155681277</c:v>
                </c:pt>
                <c:pt idx="14107">
                  <c:v>4.8529035952567652</c:v>
                </c:pt>
                <c:pt idx="14108">
                  <c:v>4.8529359033516295</c:v>
                </c:pt>
                <c:pt idx="14109">
                  <c:v>4.8508716652845969</c:v>
                </c:pt>
                <c:pt idx="14110">
                  <c:v>4.8479655519789047</c:v>
                </c:pt>
                <c:pt idx="14111">
                  <c:v>4.8507228409393264</c:v>
                </c:pt>
                <c:pt idx="14112">
                  <c:v>4.8537681841205398</c:v>
                </c:pt>
                <c:pt idx="14113">
                  <c:v>4.8555417804381289</c:v>
                </c:pt>
                <c:pt idx="14114">
                  <c:v>4.8533236048293666</c:v>
                </c:pt>
                <c:pt idx="14115">
                  <c:v>4.856281792732779</c:v>
                </c:pt>
                <c:pt idx="14116">
                  <c:v>4.8584133168781234</c:v>
                </c:pt>
                <c:pt idx="14117">
                  <c:v>4.8607145305405606</c:v>
                </c:pt>
                <c:pt idx="14118">
                  <c:v>4.8599638999297499</c:v>
                </c:pt>
                <c:pt idx="14119">
                  <c:v>4.8576109419311546</c:v>
                </c:pt>
                <c:pt idx="14120">
                  <c:v>4.8560435830925313</c:v>
                </c:pt>
                <c:pt idx="14121">
                  <c:v>4.8575401914306804</c:v>
                </c:pt>
                <c:pt idx="14122">
                  <c:v>4.8545100476020666</c:v>
                </c:pt>
                <c:pt idx="14123">
                  <c:v>4.8558231666500253</c:v>
                </c:pt>
                <c:pt idx="14124">
                  <c:v>4.8574488833170255</c:v>
                </c:pt>
                <c:pt idx="14125">
                  <c:v>4.8548956656506848</c:v>
                </c:pt>
                <c:pt idx="14126">
                  <c:v>4.853859632337671</c:v>
                </c:pt>
                <c:pt idx="14127">
                  <c:v>4.856543099690918</c:v>
                </c:pt>
                <c:pt idx="14128">
                  <c:v>4.8537847176970992</c:v>
                </c:pt>
                <c:pt idx="14129">
                  <c:v>4.852091363343157</c:v>
                </c:pt>
                <c:pt idx="14130">
                  <c:v>4.8552322560762944</c:v>
                </c:pt>
                <c:pt idx="14131">
                  <c:v>4.8531406109547683</c:v>
                </c:pt>
                <c:pt idx="14132">
                  <c:v>4.8526325387356728</c:v>
                </c:pt>
                <c:pt idx="14133">
                  <c:v>4.8535445279609588</c:v>
                </c:pt>
                <c:pt idx="14134">
                  <c:v>4.8509019774017395</c:v>
                </c:pt>
                <c:pt idx="14135">
                  <c:v>4.8477801778537053</c:v>
                </c:pt>
                <c:pt idx="14136">
                  <c:v>4.8462621942966315</c:v>
                </c:pt>
                <c:pt idx="14137">
                  <c:v>4.8489653704106992</c:v>
                </c:pt>
                <c:pt idx="14138">
                  <c:v>4.8485043830024859</c:v>
                </c:pt>
                <c:pt idx="14139">
                  <c:v>4.8493193153424361</c:v>
                </c:pt>
                <c:pt idx="14140">
                  <c:v>4.8461355090355873</c:v>
                </c:pt>
                <c:pt idx="14141">
                  <c:v>4.8477589388548754</c:v>
                </c:pt>
                <c:pt idx="14142">
                  <c:v>4.8494747000777778</c:v>
                </c:pt>
                <c:pt idx="14143">
                  <c:v>4.8524483460762218</c:v>
                </c:pt>
                <c:pt idx="14144">
                  <c:v>4.8517353791546975</c:v>
                </c:pt>
                <c:pt idx="14145">
                  <c:v>4.8510275515716037</c:v>
                </c:pt>
                <c:pt idx="14146">
                  <c:v>4.8535294805401712</c:v>
                </c:pt>
                <c:pt idx="14147">
                  <c:v>4.8512310309293678</c:v>
                </c:pt>
                <c:pt idx="14148">
                  <c:v>4.8548618103107799</c:v>
                </c:pt>
                <c:pt idx="14149">
                  <c:v>4.8544284941045648</c:v>
                </c:pt>
                <c:pt idx="14150">
                  <c:v>4.851740344222474</c:v>
                </c:pt>
                <c:pt idx="14151">
                  <c:v>4.8552910573380244</c:v>
                </c:pt>
                <c:pt idx="14152">
                  <c:v>4.8526135761912643</c:v>
                </c:pt>
                <c:pt idx="14153">
                  <c:v>4.8559281046674387</c:v>
                </c:pt>
                <c:pt idx="14154">
                  <c:v>4.8559180225740901</c:v>
                </c:pt>
                <c:pt idx="14155">
                  <c:v>4.8545866421226078</c:v>
                </c:pt>
                <c:pt idx="14156">
                  <c:v>4.8576951692801558</c:v>
                </c:pt>
                <c:pt idx="14157">
                  <c:v>4.8548578458945526</c:v>
                </c:pt>
                <c:pt idx="14158">
                  <c:v>4.8547423689766616</c:v>
                </c:pt>
                <c:pt idx="14159">
                  <c:v>4.8550903415971289</c:v>
                </c:pt>
                <c:pt idx="14160">
                  <c:v>4.854415734765186</c:v>
                </c:pt>
                <c:pt idx="14161">
                  <c:v>4.8510268800698819</c:v>
                </c:pt>
                <c:pt idx="14162">
                  <c:v>4.8542767624684844</c:v>
                </c:pt>
                <c:pt idx="14163">
                  <c:v>4.856129067219114</c:v>
                </c:pt>
                <c:pt idx="14164">
                  <c:v>4.8579087658747317</c:v>
                </c:pt>
                <c:pt idx="14165">
                  <c:v>4.8537248905572365</c:v>
                </c:pt>
                <c:pt idx="14166">
                  <c:v>4.8528220127460919</c:v>
                </c:pt>
                <c:pt idx="14167">
                  <c:v>4.8539005524911705</c:v>
                </c:pt>
                <c:pt idx="14168">
                  <c:v>4.8558846814413474</c:v>
                </c:pt>
                <c:pt idx="14169">
                  <c:v>4.8526351478125207</c:v>
                </c:pt>
                <c:pt idx="14170">
                  <c:v>4.8548307448562706</c:v>
                </c:pt>
                <c:pt idx="14171">
                  <c:v>4.8545797499591448</c:v>
                </c:pt>
                <c:pt idx="14172">
                  <c:v>4.8531557549599613</c:v>
                </c:pt>
                <c:pt idx="14173">
                  <c:v>4.8556945798607627</c:v>
                </c:pt>
                <c:pt idx="14174">
                  <c:v>4.8584998282635476</c:v>
                </c:pt>
                <c:pt idx="14175">
                  <c:v>4.861468671698276</c:v>
                </c:pt>
                <c:pt idx="14176">
                  <c:v>4.8593262782643096</c:v>
                </c:pt>
                <c:pt idx="14177">
                  <c:v>4.8561669726990235</c:v>
                </c:pt>
                <c:pt idx="14178">
                  <c:v>4.8562787532450429</c:v>
                </c:pt>
                <c:pt idx="14179">
                  <c:v>4.8575386181801425</c:v>
                </c:pt>
                <c:pt idx="14180">
                  <c:v>4.8571244858165388</c:v>
                </c:pt>
                <c:pt idx="14181">
                  <c:v>4.8546056361002083</c:v>
                </c:pt>
                <c:pt idx="14182">
                  <c:v>4.8566288833782041</c:v>
                </c:pt>
                <c:pt idx="14183">
                  <c:v>4.8537289657106406</c:v>
                </c:pt>
                <c:pt idx="14184">
                  <c:v>4.8538171663964276</c:v>
                </c:pt>
                <c:pt idx="14185">
                  <c:v>4.8551888030684998</c:v>
                </c:pt>
                <c:pt idx="14186">
                  <c:v>4.8518876070071295</c:v>
                </c:pt>
                <c:pt idx="14187">
                  <c:v>4.8550939748669872</c:v>
                </c:pt>
                <c:pt idx="14188">
                  <c:v>4.8581923553696473</c:v>
                </c:pt>
                <c:pt idx="14189">
                  <c:v>4.8598774682622539</c:v>
                </c:pt>
                <c:pt idx="14190">
                  <c:v>4.8574706188970085</c:v>
                </c:pt>
                <c:pt idx="14191">
                  <c:v>4.8533616465190681</c:v>
                </c:pt>
                <c:pt idx="14192">
                  <c:v>4.8517596535886867</c:v>
                </c:pt>
                <c:pt idx="14193">
                  <c:v>4.8496171205169132</c:v>
                </c:pt>
                <c:pt idx="14194">
                  <c:v>4.850454738106575</c:v>
                </c:pt>
                <c:pt idx="14195">
                  <c:v>4.8532415433444438</c:v>
                </c:pt>
                <c:pt idx="14196">
                  <c:v>4.8527223524775556</c:v>
                </c:pt>
                <c:pt idx="14197">
                  <c:v>4.8503658254280042</c:v>
                </c:pt>
                <c:pt idx="14198">
                  <c:v>4.8497218889194436</c:v>
                </c:pt>
                <c:pt idx="14199">
                  <c:v>4.8496456511410546</c:v>
                </c:pt>
                <c:pt idx="14200">
                  <c:v>4.851989558118234</c:v>
                </c:pt>
                <c:pt idx="14201">
                  <c:v>4.8509475869558694</c:v>
                </c:pt>
                <c:pt idx="14202">
                  <c:v>4.8509284352167521</c:v>
                </c:pt>
                <c:pt idx="14203">
                  <c:v>4.853405846512417</c:v>
                </c:pt>
                <c:pt idx="14204">
                  <c:v>4.8523263695821681</c:v>
                </c:pt>
                <c:pt idx="14205">
                  <c:v>4.854943542190524</c:v>
                </c:pt>
                <c:pt idx="14206">
                  <c:v>4.8548807113467136</c:v>
                </c:pt>
                <c:pt idx="14207">
                  <c:v>4.85359759711978</c:v>
                </c:pt>
                <c:pt idx="14208">
                  <c:v>4.8548038251773846</c:v>
                </c:pt>
                <c:pt idx="14209">
                  <c:v>4.8579343286738368</c:v>
                </c:pt>
                <c:pt idx="14210">
                  <c:v>4.8569198421003605</c:v>
                </c:pt>
                <c:pt idx="14211">
                  <c:v>4.8552374852583533</c:v>
                </c:pt>
                <c:pt idx="14212">
                  <c:v>4.8576816955531861</c:v>
                </c:pt>
                <c:pt idx="14213">
                  <c:v>4.8552538216421226</c:v>
                </c:pt>
                <c:pt idx="14214">
                  <c:v>4.8545941852092804</c:v>
                </c:pt>
                <c:pt idx="14215">
                  <c:v>4.8566442615050942</c:v>
                </c:pt>
                <c:pt idx="14216">
                  <c:v>4.8570984362749927</c:v>
                </c:pt>
                <c:pt idx="14217">
                  <c:v>4.8551543075494932</c:v>
                </c:pt>
                <c:pt idx="14218">
                  <c:v>4.8539115813985028</c:v>
                </c:pt>
                <c:pt idx="14219">
                  <c:v>4.8563911497705332</c:v>
                </c:pt>
                <c:pt idx="14220">
                  <c:v>4.8589446667751224</c:v>
                </c:pt>
                <c:pt idx="14221">
                  <c:v>4.8603832534396192</c:v>
                </c:pt>
                <c:pt idx="14222">
                  <c:v>4.8623086883708275</c:v>
                </c:pt>
                <c:pt idx="14223">
                  <c:v>4.8643285346034109</c:v>
                </c:pt>
                <c:pt idx="14224">
                  <c:v>4.8632044439113429</c:v>
                </c:pt>
                <c:pt idx="14225">
                  <c:v>4.8611751350331165</c:v>
                </c:pt>
                <c:pt idx="14226">
                  <c:v>4.8607337123324541</c:v>
                </c:pt>
                <c:pt idx="14227">
                  <c:v>4.8606456180858055</c:v>
                </c:pt>
                <c:pt idx="14228">
                  <c:v>4.8629728457240899</c:v>
                </c:pt>
                <c:pt idx="14229">
                  <c:v>4.8657907488096086</c:v>
                </c:pt>
                <c:pt idx="14230">
                  <c:v>4.8687891738334166</c:v>
                </c:pt>
                <c:pt idx="14231">
                  <c:v>4.8715434503567483</c:v>
                </c:pt>
                <c:pt idx="14232">
                  <c:v>4.8712663213496139</c:v>
                </c:pt>
                <c:pt idx="14233">
                  <c:v>4.8717517749226218</c:v>
                </c:pt>
                <c:pt idx="14234">
                  <c:v>4.8743677594241701</c:v>
                </c:pt>
                <c:pt idx="14235">
                  <c:v>4.8758182442356865</c:v>
                </c:pt>
                <c:pt idx="14236">
                  <c:v>4.8723197393509725</c:v>
                </c:pt>
                <c:pt idx="14237">
                  <c:v>4.869478404563953</c:v>
                </c:pt>
                <c:pt idx="14238">
                  <c:v>4.8712839764726734</c:v>
                </c:pt>
                <c:pt idx="14239">
                  <c:v>4.8727250169432201</c:v>
                </c:pt>
                <c:pt idx="14240">
                  <c:v>4.8699312966043555</c:v>
                </c:pt>
                <c:pt idx="14241">
                  <c:v>4.8664101906722683</c:v>
                </c:pt>
                <c:pt idx="14242">
                  <c:v>4.868037586858823</c:v>
                </c:pt>
                <c:pt idx="14243">
                  <c:v>4.8667753151216466</c:v>
                </c:pt>
                <c:pt idx="14244">
                  <c:v>4.8646745888192138</c:v>
                </c:pt>
                <c:pt idx="14245">
                  <c:v>4.8665762370428292</c:v>
                </c:pt>
                <c:pt idx="14246">
                  <c:v>4.8686788323019723</c:v>
                </c:pt>
                <c:pt idx="14247">
                  <c:v>4.8685403756559325</c:v>
                </c:pt>
                <c:pt idx="14248">
                  <c:v>4.865718848142814</c:v>
                </c:pt>
                <c:pt idx="14249">
                  <c:v>4.8654405111799575</c:v>
                </c:pt>
                <c:pt idx="14250">
                  <c:v>4.8617560809563578</c:v>
                </c:pt>
                <c:pt idx="14251">
                  <c:v>4.8581828793372299</c:v>
                </c:pt>
                <c:pt idx="14252">
                  <c:v>4.856732741750486</c:v>
                </c:pt>
                <c:pt idx="14253">
                  <c:v>4.8576792869154763</c:v>
                </c:pt>
                <c:pt idx="14254">
                  <c:v>4.8548236411771661</c:v>
                </c:pt>
                <c:pt idx="14255">
                  <c:v>4.8575318883536225</c:v>
                </c:pt>
                <c:pt idx="14256">
                  <c:v>4.8551997705865499</c:v>
                </c:pt>
                <c:pt idx="14257">
                  <c:v>4.8572554751748189</c:v>
                </c:pt>
                <c:pt idx="14258">
                  <c:v>4.8549566856713229</c:v>
                </c:pt>
                <c:pt idx="14259">
                  <c:v>4.8566264319578965</c:v>
                </c:pt>
                <c:pt idx="14260">
                  <c:v>4.855893763318738</c:v>
                </c:pt>
                <c:pt idx="14261">
                  <c:v>4.8547828480523636</c:v>
                </c:pt>
                <c:pt idx="14262">
                  <c:v>4.8564026510913161</c:v>
                </c:pt>
                <c:pt idx="14263">
                  <c:v>4.8592113380694899</c:v>
                </c:pt>
                <c:pt idx="14264">
                  <c:v>4.8608315913081004</c:v>
                </c:pt>
                <c:pt idx="14265">
                  <c:v>4.8605784994819379</c:v>
                </c:pt>
                <c:pt idx="14266">
                  <c:v>4.860266989492299</c:v>
                </c:pt>
                <c:pt idx="14267">
                  <c:v>4.8581301497024532</c:v>
                </c:pt>
                <c:pt idx="14268">
                  <c:v>4.8547138867084039</c:v>
                </c:pt>
                <c:pt idx="14269">
                  <c:v>4.8554405689742355</c:v>
                </c:pt>
                <c:pt idx="14270">
                  <c:v>4.8582157175947502</c:v>
                </c:pt>
                <c:pt idx="14271">
                  <c:v>4.8614707432428554</c:v>
                </c:pt>
                <c:pt idx="14272">
                  <c:v>4.862295648377998</c:v>
                </c:pt>
                <c:pt idx="14273">
                  <c:v>4.8624925554104381</c:v>
                </c:pt>
                <c:pt idx="14274">
                  <c:v>4.86020942430223</c:v>
                </c:pt>
                <c:pt idx="14275">
                  <c:v>4.8591859958161852</c:v>
                </c:pt>
                <c:pt idx="14276">
                  <c:v>4.8586025158998609</c:v>
                </c:pt>
                <c:pt idx="14277">
                  <c:v>4.8578576655818635</c:v>
                </c:pt>
                <c:pt idx="14278">
                  <c:v>4.8616523922702264</c:v>
                </c:pt>
                <c:pt idx="14279">
                  <c:v>4.860928544424822</c:v>
                </c:pt>
                <c:pt idx="14280">
                  <c:v>4.8574281935363262</c:v>
                </c:pt>
                <c:pt idx="14281">
                  <c:v>4.8568616896655996</c:v>
                </c:pt>
                <c:pt idx="14282">
                  <c:v>4.8551528558722881</c:v>
                </c:pt>
                <c:pt idx="14283">
                  <c:v>4.8565870187548423</c:v>
                </c:pt>
                <c:pt idx="14284">
                  <c:v>4.8574199183797448</c:v>
                </c:pt>
                <c:pt idx="14285">
                  <c:v>4.8560860200121505</c:v>
                </c:pt>
                <c:pt idx="14286">
                  <c:v>4.8539310196119079</c:v>
                </c:pt>
                <c:pt idx="14287">
                  <c:v>4.8522531792196704</c:v>
                </c:pt>
                <c:pt idx="14288">
                  <c:v>4.8493100956352766</c:v>
                </c:pt>
                <c:pt idx="14289">
                  <c:v>4.8474570937225714</c:v>
                </c:pt>
                <c:pt idx="14290">
                  <c:v>4.8501187118481202</c:v>
                </c:pt>
                <c:pt idx="14291">
                  <c:v>4.8524620176111579</c:v>
                </c:pt>
                <c:pt idx="14292">
                  <c:v>4.855296737258934</c:v>
                </c:pt>
                <c:pt idx="14293">
                  <c:v>4.8569507825137546</c:v>
                </c:pt>
                <c:pt idx="14294">
                  <c:v>4.8582597468634798</c:v>
                </c:pt>
                <c:pt idx="14295">
                  <c:v>4.86013893192621</c:v>
                </c:pt>
                <c:pt idx="14296">
                  <c:v>4.8586864132876855</c:v>
                </c:pt>
                <c:pt idx="14297">
                  <c:v>4.8579398850219313</c:v>
                </c:pt>
                <c:pt idx="14298">
                  <c:v>4.8599850873214931</c:v>
                </c:pt>
                <c:pt idx="14299">
                  <c:v>4.8619184855750639</c:v>
                </c:pt>
                <c:pt idx="14300">
                  <c:v>4.8609248358635622</c:v>
                </c:pt>
                <c:pt idx="14301">
                  <c:v>4.8601426591462902</c:v>
                </c:pt>
                <c:pt idx="14302">
                  <c:v>4.8619841859633635</c:v>
                </c:pt>
                <c:pt idx="14303">
                  <c:v>4.860952682244096</c:v>
                </c:pt>
                <c:pt idx="14304">
                  <c:v>4.8570570885992135</c:v>
                </c:pt>
                <c:pt idx="14305">
                  <c:v>4.8539431668272295</c:v>
                </c:pt>
                <c:pt idx="14306">
                  <c:v>4.852687963490685</c:v>
                </c:pt>
                <c:pt idx="14307">
                  <c:v>4.8495211042208712</c:v>
                </c:pt>
                <c:pt idx="14308">
                  <c:v>4.8464456621364542</c:v>
                </c:pt>
                <c:pt idx="14309">
                  <c:v>4.843412988893725</c:v>
                </c:pt>
                <c:pt idx="14310">
                  <c:v>4.84171486911585</c:v>
                </c:pt>
                <c:pt idx="14311">
                  <c:v>4.8405757317335327</c:v>
                </c:pt>
                <c:pt idx="14312">
                  <c:v>4.8376230170988617</c:v>
                </c:pt>
                <c:pt idx="14313">
                  <c:v>4.8348697367568843</c:v>
                </c:pt>
                <c:pt idx="14314">
                  <c:v>4.8378360420217463</c:v>
                </c:pt>
                <c:pt idx="14315">
                  <c:v>4.8368938211813113</c:v>
                </c:pt>
                <c:pt idx="14316">
                  <c:v>4.8381205847576849</c:v>
                </c:pt>
                <c:pt idx="14317">
                  <c:v>4.8384575930625315</c:v>
                </c:pt>
                <c:pt idx="14318">
                  <c:v>4.8376312812012809</c:v>
                </c:pt>
                <c:pt idx="14319">
                  <c:v>4.8410350555772554</c:v>
                </c:pt>
                <c:pt idx="14320">
                  <c:v>4.8433385944657106</c:v>
                </c:pt>
                <c:pt idx="14321">
                  <c:v>4.8454807025763964</c:v>
                </c:pt>
                <c:pt idx="14322">
                  <c:v>4.8430552685248687</c:v>
                </c:pt>
                <c:pt idx="14323">
                  <c:v>4.8420911831543707</c:v>
                </c:pt>
                <c:pt idx="14324">
                  <c:v>4.8421947594912833</c:v>
                </c:pt>
                <c:pt idx="14325">
                  <c:v>4.8449881043014571</c:v>
                </c:pt>
                <c:pt idx="14326">
                  <c:v>4.8482271822154273</c:v>
                </c:pt>
                <c:pt idx="14327">
                  <c:v>4.8492810985711179</c:v>
                </c:pt>
                <c:pt idx="14328">
                  <c:v>4.8516146165996963</c:v>
                </c:pt>
                <c:pt idx="14329">
                  <c:v>4.8497247442677027</c:v>
                </c:pt>
                <c:pt idx="14330">
                  <c:v>4.8485630893823481</c:v>
                </c:pt>
                <c:pt idx="14331">
                  <c:v>4.8463083075947004</c:v>
                </c:pt>
                <c:pt idx="14332">
                  <c:v>4.8474633414428068</c:v>
                </c:pt>
                <c:pt idx="14333">
                  <c:v>4.8484787146139503</c:v>
                </c:pt>
                <c:pt idx="14334">
                  <c:v>4.8466330803216708</c:v>
                </c:pt>
                <c:pt idx="14335">
                  <c:v>4.846564198715237</c:v>
                </c:pt>
                <c:pt idx="14336">
                  <c:v>4.8444885147409318</c:v>
                </c:pt>
                <c:pt idx="14337">
                  <c:v>4.8431836044461125</c:v>
                </c:pt>
                <c:pt idx="14338">
                  <c:v>4.8447053723571907</c:v>
                </c:pt>
                <c:pt idx="14339">
                  <c:v>4.8471392449100463</c:v>
                </c:pt>
                <c:pt idx="14340">
                  <c:v>4.8458824200118453</c:v>
                </c:pt>
                <c:pt idx="14341">
                  <c:v>4.8477336516116081</c:v>
                </c:pt>
                <c:pt idx="14342">
                  <c:v>4.8448342385793763</c:v>
                </c:pt>
                <c:pt idx="14343">
                  <c:v>4.8421608938077885</c:v>
                </c:pt>
                <c:pt idx="14344">
                  <c:v>4.8449460959316326</c:v>
                </c:pt>
                <c:pt idx="14345">
                  <c:v>4.8421304740130005</c:v>
                </c:pt>
                <c:pt idx="14346">
                  <c:v>4.8404487645327405</c:v>
                </c:pt>
                <c:pt idx="14347">
                  <c:v>4.8378071292420861</c:v>
                </c:pt>
                <c:pt idx="14348">
                  <c:v>4.8399266066572446</c:v>
                </c:pt>
                <c:pt idx="14349">
                  <c:v>4.8380299945240992</c:v>
                </c:pt>
                <c:pt idx="14350">
                  <c:v>4.8396101546336174</c:v>
                </c:pt>
                <c:pt idx="14351">
                  <c:v>4.836648651540945</c:v>
                </c:pt>
                <c:pt idx="14352">
                  <c:v>4.8380775185101266</c:v>
                </c:pt>
                <c:pt idx="14353">
                  <c:v>4.8380344281399239</c:v>
                </c:pt>
                <c:pt idx="14354">
                  <c:v>4.8389598195771253</c:v>
                </c:pt>
                <c:pt idx="14355">
                  <c:v>4.8374707431855821</c:v>
                </c:pt>
                <c:pt idx="14356">
                  <c:v>4.8377483083218706</c:v>
                </c:pt>
                <c:pt idx="14357">
                  <c:v>4.8388143021554333</c:v>
                </c:pt>
                <c:pt idx="14358">
                  <c:v>4.8399038961123244</c:v>
                </c:pt>
                <c:pt idx="14359">
                  <c:v>4.8404674181900784</c:v>
                </c:pt>
                <c:pt idx="14360">
                  <c:v>4.8430391298262769</c:v>
                </c:pt>
                <c:pt idx="14361">
                  <c:v>4.8467813272297509</c:v>
                </c:pt>
                <c:pt idx="14362">
                  <c:v>4.849606360685156</c:v>
                </c:pt>
                <c:pt idx="14363">
                  <c:v>4.8467348934714529</c:v>
                </c:pt>
                <c:pt idx="14364">
                  <c:v>4.8430859756020244</c:v>
                </c:pt>
                <c:pt idx="14365">
                  <c:v>4.8457643960899839</c:v>
                </c:pt>
                <c:pt idx="14366">
                  <c:v>4.8487946481681847</c:v>
                </c:pt>
                <c:pt idx="14367">
                  <c:v>4.8493967952048207</c:v>
                </c:pt>
                <c:pt idx="14368">
                  <c:v>4.8509728393007236</c:v>
                </c:pt>
                <c:pt idx="14369">
                  <c:v>4.8489756225147085</c:v>
                </c:pt>
                <c:pt idx="14370">
                  <c:v>4.8455735300644145</c:v>
                </c:pt>
                <c:pt idx="14371">
                  <c:v>4.8458790994631267</c:v>
                </c:pt>
                <c:pt idx="14372">
                  <c:v>4.8452701374738645</c:v>
                </c:pt>
                <c:pt idx="14373">
                  <c:v>4.8471603147243867</c:v>
                </c:pt>
                <c:pt idx="14374">
                  <c:v>4.8461782884298987</c:v>
                </c:pt>
                <c:pt idx="14375">
                  <c:v>4.8441751426613013</c:v>
                </c:pt>
                <c:pt idx="14376">
                  <c:v>4.8436641198080759</c:v>
                </c:pt>
                <c:pt idx="14377">
                  <c:v>4.8454083174119136</c:v>
                </c:pt>
                <c:pt idx="14378">
                  <c:v>4.841823611063675</c:v>
                </c:pt>
                <c:pt idx="14379">
                  <c:v>4.8429517788424015</c:v>
                </c:pt>
                <c:pt idx="14380">
                  <c:v>4.8450039232655531</c:v>
                </c:pt>
                <c:pt idx="14381">
                  <c:v>4.8424204248002418</c:v>
                </c:pt>
                <c:pt idx="14382">
                  <c:v>4.8457371763042376</c:v>
                </c:pt>
                <c:pt idx="14383">
                  <c:v>4.8459580727781528</c:v>
                </c:pt>
                <c:pt idx="14384">
                  <c:v>4.8452470913225891</c:v>
                </c:pt>
                <c:pt idx="14385">
                  <c:v>4.8444863494961377</c:v>
                </c:pt>
                <c:pt idx="14386">
                  <c:v>4.8434661425062151</c:v>
                </c:pt>
                <c:pt idx="14387">
                  <c:v>4.8464015396560907</c:v>
                </c:pt>
                <c:pt idx="14388">
                  <c:v>4.8434913688629688</c:v>
                </c:pt>
                <c:pt idx="14389">
                  <c:v>4.8431853814857098</c:v>
                </c:pt>
                <c:pt idx="14390">
                  <c:v>4.8449391538559956</c:v>
                </c:pt>
                <c:pt idx="14391">
                  <c:v>4.8472620907788757</c:v>
                </c:pt>
                <c:pt idx="14392">
                  <c:v>4.8460946489632981</c:v>
                </c:pt>
                <c:pt idx="14393">
                  <c:v>4.8470116959840324</c:v>
                </c:pt>
                <c:pt idx="14394">
                  <c:v>4.8472523220643513</c:v>
                </c:pt>
                <c:pt idx="14395">
                  <c:v>4.8454127356230643</c:v>
                </c:pt>
                <c:pt idx="14396">
                  <c:v>4.8442639009106028</c:v>
                </c:pt>
                <c:pt idx="14397">
                  <c:v>4.8434222028923903</c:v>
                </c:pt>
                <c:pt idx="14398">
                  <c:v>4.8408982988345421</c:v>
                </c:pt>
                <c:pt idx="14399">
                  <c:v>4.8383129928578512</c:v>
                </c:pt>
                <c:pt idx="14400">
                  <c:v>4.8371867530006947</c:v>
                </c:pt>
                <c:pt idx="14401">
                  <c:v>4.8390872179406808</c:v>
                </c:pt>
                <c:pt idx="14402">
                  <c:v>4.8422949735818674</c:v>
                </c:pt>
                <c:pt idx="14403">
                  <c:v>4.84095113411023</c:v>
                </c:pt>
                <c:pt idx="14404">
                  <c:v>4.8382994514280258</c:v>
                </c:pt>
                <c:pt idx="14405">
                  <c:v>4.8355700223994651</c:v>
                </c:pt>
                <c:pt idx="14406">
                  <c:v>4.8377075819514754</c:v>
                </c:pt>
                <c:pt idx="14407">
                  <c:v>4.8364094703124456</c:v>
                </c:pt>
                <c:pt idx="14408">
                  <c:v>4.8334370009061969</c:v>
                </c:pt>
                <c:pt idx="14409">
                  <c:v>4.8306645008880729</c:v>
                </c:pt>
                <c:pt idx="14410">
                  <c:v>4.8332109108703118</c:v>
                </c:pt>
                <c:pt idx="14411">
                  <c:v>4.8330467926529055</c:v>
                </c:pt>
                <c:pt idx="14412">
                  <c:v>4.8322278567998476</c:v>
                </c:pt>
                <c:pt idx="14413">
                  <c:v>4.8299837196638506</c:v>
                </c:pt>
                <c:pt idx="14414">
                  <c:v>4.8271022652705744</c:v>
                </c:pt>
                <c:pt idx="14415">
                  <c:v>4.8249792599651631</c:v>
                </c:pt>
                <c:pt idx="14416">
                  <c:v>4.8280904347658602</c:v>
                </c:pt>
                <c:pt idx="14417">
                  <c:v>4.8283651660705429</c:v>
                </c:pt>
                <c:pt idx="14418">
                  <c:v>4.8312496627491317</c:v>
                </c:pt>
                <c:pt idx="14419">
                  <c:v>4.8319411294941492</c:v>
                </c:pt>
                <c:pt idx="14420">
                  <c:v>4.8332669469042662</c:v>
                </c:pt>
                <c:pt idx="14421">
                  <c:v>4.8307876279661812</c:v>
                </c:pt>
                <c:pt idx="14422">
                  <c:v>4.8310084154068571</c:v>
                </c:pt>
                <c:pt idx="14423">
                  <c:v>4.83293438709872</c:v>
                </c:pt>
                <c:pt idx="14424">
                  <c:v>4.8343479393567454</c:v>
                </c:pt>
                <c:pt idx="14425">
                  <c:v>4.8326554605696099</c:v>
                </c:pt>
                <c:pt idx="14426">
                  <c:v>4.8355866513582173</c:v>
                </c:pt>
                <c:pt idx="14427">
                  <c:v>4.8343401583310532</c:v>
                </c:pt>
                <c:pt idx="14428">
                  <c:v>4.8326755951644316</c:v>
                </c:pt>
                <c:pt idx="14429">
                  <c:v>4.8301801032611431</c:v>
                </c:pt>
                <c:pt idx="14430">
                  <c:v>4.8326918611959204</c:v>
                </c:pt>
                <c:pt idx="14431">
                  <c:v>4.8296342439720021</c:v>
                </c:pt>
                <c:pt idx="14432">
                  <c:v>4.8291765990925617</c:v>
                </c:pt>
                <c:pt idx="14433">
                  <c:v>4.8318236671107107</c:v>
                </c:pt>
                <c:pt idx="14434">
                  <c:v>4.8288209537684965</c:v>
                </c:pt>
                <c:pt idx="14435">
                  <c:v>4.8304511346931269</c:v>
                </c:pt>
                <c:pt idx="14436">
                  <c:v>4.8309958519992646</c:v>
                </c:pt>
                <c:pt idx="14437">
                  <c:v>4.8289159349592792</c:v>
                </c:pt>
                <c:pt idx="14438">
                  <c:v>4.8311598762600942</c:v>
                </c:pt>
                <c:pt idx="14439">
                  <c:v>4.8286106387348928</c:v>
                </c:pt>
                <c:pt idx="14440">
                  <c:v>4.8299761459601953</c:v>
                </c:pt>
                <c:pt idx="14441">
                  <c:v>4.8298402830409914</c:v>
                </c:pt>
                <c:pt idx="14442">
                  <c:v>4.8277183573801716</c:v>
                </c:pt>
                <c:pt idx="14443">
                  <c:v>4.8292631302325688</c:v>
                </c:pt>
                <c:pt idx="14444">
                  <c:v>4.8267985276279175</c:v>
                </c:pt>
                <c:pt idx="14445">
                  <c:v>4.824243017075359</c:v>
                </c:pt>
                <c:pt idx="14446">
                  <c:v>4.8226044767338516</c:v>
                </c:pt>
                <c:pt idx="14447">
                  <c:v>4.8214240671991746</c:v>
                </c:pt>
                <c:pt idx="14448">
                  <c:v>4.8245533858551912</c:v>
                </c:pt>
                <c:pt idx="14449">
                  <c:v>4.8228344581380869</c:v>
                </c:pt>
                <c:pt idx="14450">
                  <c:v>4.8237122689753251</c:v>
                </c:pt>
                <c:pt idx="14451">
                  <c:v>4.8247259435958183</c:v>
                </c:pt>
                <c:pt idx="14452">
                  <c:v>4.8223147247239018</c:v>
                </c:pt>
                <c:pt idx="14453">
                  <c:v>4.8256026702294239</c:v>
                </c:pt>
                <c:pt idx="14454">
                  <c:v>4.8248959368248352</c:v>
                </c:pt>
                <c:pt idx="14455">
                  <c:v>4.8259039780883386</c:v>
                </c:pt>
                <c:pt idx="14456">
                  <c:v>4.8286607785265723</c:v>
                </c:pt>
                <c:pt idx="14457">
                  <c:v>4.8284600429560411</c:v>
                </c:pt>
                <c:pt idx="14458">
                  <c:v>4.8317835820969197</c:v>
                </c:pt>
                <c:pt idx="14459">
                  <c:v>4.8311823504549816</c:v>
                </c:pt>
                <c:pt idx="14460">
                  <c:v>4.8296641634458819</c:v>
                </c:pt>
                <c:pt idx="14461">
                  <c:v>4.8310355201769637</c:v>
                </c:pt>
                <c:pt idx="14462">
                  <c:v>4.8300364497734245</c:v>
                </c:pt>
                <c:pt idx="14463">
                  <c:v>4.8313554807779555</c:v>
                </c:pt>
                <c:pt idx="14464">
                  <c:v>4.8336039911623967</c:v>
                </c:pt>
                <c:pt idx="14465">
                  <c:v>4.8361713713391481</c:v>
                </c:pt>
                <c:pt idx="14466">
                  <c:v>4.8391116439123651</c:v>
                </c:pt>
                <c:pt idx="14467">
                  <c:v>4.8403568310341178</c:v>
                </c:pt>
                <c:pt idx="14468">
                  <c:v>4.8414604744134353</c:v>
                </c:pt>
                <c:pt idx="14469">
                  <c:v>4.8389571649251666</c:v>
                </c:pt>
                <c:pt idx="14470">
                  <c:v>4.8409736016266631</c:v>
                </c:pt>
                <c:pt idx="14471">
                  <c:v>4.8401153095941298</c:v>
                </c:pt>
                <c:pt idx="14472">
                  <c:v>4.8372092434022473</c:v>
                </c:pt>
                <c:pt idx="14473">
                  <c:v>4.8377544185342032</c:v>
                </c:pt>
                <c:pt idx="14474">
                  <c:v>4.8358919901635193</c:v>
                </c:pt>
                <c:pt idx="14475">
                  <c:v>4.8330048503602487</c:v>
                </c:pt>
                <c:pt idx="14476">
                  <c:v>4.8327628333530441</c:v>
                </c:pt>
                <c:pt idx="14477">
                  <c:v>4.8342604566859828</c:v>
                </c:pt>
                <c:pt idx="14478">
                  <c:v>4.8321710075522626</c:v>
                </c:pt>
                <c:pt idx="14479">
                  <c:v>4.8352265674012171</c:v>
                </c:pt>
                <c:pt idx="14480">
                  <c:v>4.8343915560531929</c:v>
                </c:pt>
                <c:pt idx="14481">
                  <c:v>4.8342948649321293</c:v>
                </c:pt>
                <c:pt idx="14482">
                  <c:v>4.8353939876334868</c:v>
                </c:pt>
                <c:pt idx="14483">
                  <c:v>4.8325074478808165</c:v>
                </c:pt>
                <c:pt idx="14484">
                  <c:v>4.8309442789231998</c:v>
                </c:pt>
                <c:pt idx="14485">
                  <c:v>4.8293476333447352</c:v>
                </c:pt>
                <c:pt idx="14486">
                  <c:v>4.8319469606778398</c:v>
                </c:pt>
                <c:pt idx="14487">
                  <c:v>4.8341391814642822</c:v>
                </c:pt>
                <c:pt idx="14488">
                  <c:v>4.8318847378349972</c:v>
                </c:pt>
                <c:pt idx="14489">
                  <c:v>4.8301489630782974</c:v>
                </c:pt>
                <c:pt idx="14490">
                  <c:v>4.8296810238167316</c:v>
                </c:pt>
                <c:pt idx="14491">
                  <c:v>4.8264202833403971</c:v>
                </c:pt>
                <c:pt idx="14492">
                  <c:v>4.8238723376735893</c:v>
                </c:pt>
                <c:pt idx="14493">
                  <c:v>4.8255029909201177</c:v>
                </c:pt>
                <c:pt idx="14494">
                  <c:v>4.8282412311017158</c:v>
                </c:pt>
                <c:pt idx="14495">
                  <c:v>4.8256194464796813</c:v>
                </c:pt>
                <c:pt idx="14496">
                  <c:v>4.827715617550087</c:v>
                </c:pt>
                <c:pt idx="14497">
                  <c:v>4.8269115651990848</c:v>
                </c:pt>
                <c:pt idx="14498">
                  <c:v>4.8278432138951031</c:v>
                </c:pt>
                <c:pt idx="14499">
                  <c:v>4.8279047896172012</c:v>
                </c:pt>
                <c:pt idx="14500">
                  <c:v>4.8304886538248573</c:v>
                </c:pt>
                <c:pt idx="14501">
                  <c:v>4.8327989407483605</c:v>
                </c:pt>
                <c:pt idx="14502">
                  <c:v>4.8348762419333937</c:v>
                </c:pt>
                <c:pt idx="14503">
                  <c:v>4.8368318370947252</c:v>
                </c:pt>
                <c:pt idx="14504">
                  <c:v>4.8341598003528308</c:v>
                </c:pt>
                <c:pt idx="14505">
                  <c:v>4.8356115843457745</c:v>
                </c:pt>
                <c:pt idx="14506">
                  <c:v>4.8350252526588582</c:v>
                </c:pt>
                <c:pt idx="14507">
                  <c:v>4.8329669676056808</c:v>
                </c:pt>
                <c:pt idx="14508">
                  <c:v>4.8351743482535676</c:v>
                </c:pt>
                <c:pt idx="14509">
                  <c:v>4.8345235812884964</c:v>
                </c:pt>
                <c:pt idx="14510">
                  <c:v>4.8347241096627265</c:v>
                </c:pt>
                <c:pt idx="14511">
                  <c:v>4.835967347469472</c:v>
                </c:pt>
                <c:pt idx="14512">
                  <c:v>4.8375261805200829</c:v>
                </c:pt>
                <c:pt idx="14513">
                  <c:v>4.8400416769096815</c:v>
                </c:pt>
                <c:pt idx="14514">
                  <c:v>4.8428516033714875</c:v>
                </c:pt>
                <c:pt idx="14515">
                  <c:v>4.8399189113040579</c:v>
                </c:pt>
                <c:pt idx="14516">
                  <c:v>4.8361137330779762</c:v>
                </c:pt>
                <c:pt idx="14517">
                  <c:v>4.8333812784164163</c:v>
                </c:pt>
                <c:pt idx="14518">
                  <c:v>4.8340752528480877</c:v>
                </c:pt>
                <c:pt idx="14519">
                  <c:v>4.8314022677911259</c:v>
                </c:pt>
                <c:pt idx="14520">
                  <c:v>4.8330076824353032</c:v>
                </c:pt>
                <c:pt idx="14521">
                  <c:v>4.8340066287865966</c:v>
                </c:pt>
                <c:pt idx="14522">
                  <c:v>4.836503916210865</c:v>
                </c:pt>
                <c:pt idx="14523">
                  <c:v>4.8392344778866478</c:v>
                </c:pt>
                <c:pt idx="14524">
                  <c:v>4.8363741283289148</c:v>
                </c:pt>
                <c:pt idx="14525">
                  <c:v>4.8378084857623369</c:v>
                </c:pt>
                <c:pt idx="14526">
                  <c:v>4.8387833760470897</c:v>
                </c:pt>
                <c:pt idx="14527">
                  <c:v>4.8363522485261479</c:v>
                </c:pt>
                <c:pt idx="14528">
                  <c:v>4.8387760235556252</c:v>
                </c:pt>
                <c:pt idx="14529">
                  <c:v>4.8371614030845125</c:v>
                </c:pt>
                <c:pt idx="14530">
                  <c:v>4.8365623750228224</c:v>
                </c:pt>
                <c:pt idx="14531">
                  <c:v>4.8384129275223655</c:v>
                </c:pt>
                <c:pt idx="14532">
                  <c:v>4.8350340289719176</c:v>
                </c:pt>
                <c:pt idx="14533">
                  <c:v>4.8363428483924791</c:v>
                </c:pt>
                <c:pt idx="14534">
                  <c:v>4.8331840114246294</c:v>
                </c:pt>
                <c:pt idx="14535">
                  <c:v>4.8306596711961367</c:v>
                </c:pt>
                <c:pt idx="14536">
                  <c:v>4.8319482977722137</c:v>
                </c:pt>
                <c:pt idx="14537">
                  <c:v>4.8337037118167698</c:v>
                </c:pt>
                <c:pt idx="14538">
                  <c:v>4.8314393775804341</c:v>
                </c:pt>
                <c:pt idx="14539">
                  <c:v>4.834227030028825</c:v>
                </c:pt>
                <c:pt idx="14540">
                  <c:v>4.8371797294282484</c:v>
                </c:pt>
                <c:pt idx="14541">
                  <c:v>4.840320094839683</c:v>
                </c:pt>
                <c:pt idx="14542">
                  <c:v>4.8379792729428885</c:v>
                </c:pt>
                <c:pt idx="14543">
                  <c:v>4.8402640674840303</c:v>
                </c:pt>
                <c:pt idx="14544">
                  <c:v>4.8410098061343501</c:v>
                </c:pt>
                <c:pt idx="14545">
                  <c:v>4.837832770011663</c:v>
                </c:pt>
                <c:pt idx="14546">
                  <c:v>4.8390317746114295</c:v>
                </c:pt>
                <c:pt idx="14547">
                  <c:v>4.8379187391192007</c:v>
                </c:pt>
                <c:pt idx="14548">
                  <c:v>4.8352903643368164</c:v>
                </c:pt>
                <c:pt idx="14549">
                  <c:v>4.8354483370500798</c:v>
                </c:pt>
                <c:pt idx="14550">
                  <c:v>4.8359835303090781</c:v>
                </c:pt>
                <c:pt idx="14551">
                  <c:v>4.8348303397028962</c:v>
                </c:pt>
                <c:pt idx="14552">
                  <c:v>4.8325900129088382</c:v>
                </c:pt>
                <c:pt idx="14553">
                  <c:v>4.8331281326506614</c:v>
                </c:pt>
                <c:pt idx="14554">
                  <c:v>4.8341066499976479</c:v>
                </c:pt>
                <c:pt idx="14555">
                  <c:v>4.8308420969976948</c:v>
                </c:pt>
                <c:pt idx="14556">
                  <c:v>4.8335532350577406</c:v>
                </c:pt>
                <c:pt idx="14557">
                  <c:v>4.8324762303565851</c:v>
                </c:pt>
                <c:pt idx="14558">
                  <c:v>4.8310245457494529</c:v>
                </c:pt>
                <c:pt idx="14559">
                  <c:v>4.8341735348344637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DD6-4502-A977-C30619DA4B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17712143"/>
        <c:axId val="817712623"/>
      </c:scatterChart>
      <c:valAx>
        <c:axId val="1044831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766863"/>
        <c:crosses val="autoZero"/>
        <c:crossBetween val="midCat"/>
      </c:valAx>
      <c:valAx>
        <c:axId val="8177668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Conductivity (</a:t>
                </a:r>
                <a:r>
                  <a:rPr lang="el-GR"/>
                  <a:t>μ</a:t>
                </a:r>
                <a:r>
                  <a:rPr lang="en-US"/>
                  <a:t>S/cm)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4831391"/>
        <c:crosses val="autoZero"/>
        <c:crossBetween val="midCat"/>
      </c:valAx>
      <c:valAx>
        <c:axId val="817712623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Flow (GPM)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712143"/>
        <c:crosses val="max"/>
        <c:crossBetween val="midCat"/>
      </c:valAx>
      <c:valAx>
        <c:axId val="81771214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81771262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Ovikian</dc:creator>
  <cp:keywords/>
  <dc:description/>
  <cp:lastModifiedBy>Noah Ovikian</cp:lastModifiedBy>
  <cp:revision>1</cp:revision>
  <dcterms:created xsi:type="dcterms:W3CDTF">2026-10-25T18:18:00Z</dcterms:created>
  <dcterms:modified xsi:type="dcterms:W3CDTF">2026-10-26T01:49:00Z</dcterms:modified>
</cp:coreProperties>
</file>